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AD51D8">
      <w:pPr>
        <w:pStyle w:val="4"/>
        <w:spacing w:before="4"/>
        <w:ind w:left="0" w:right="0"/>
        <w:jc w:val="left"/>
        <w:rPr>
          <w:rFonts w:hint="eastAsia" w:ascii="Times New Roman" w:eastAsia="宋体"/>
          <w:sz w:val="17"/>
          <w:lang w:eastAsia="zh-CN"/>
        </w:rPr>
        <w:sectPr>
          <w:type w:val="continuous"/>
          <w:pgSz w:w="12240" w:h="15840"/>
          <w:pgMar w:top="1820" w:right="1440" w:bottom="280" w:left="1440" w:header="720" w:footer="720" w:gutter="0"/>
          <w:cols w:space="720" w:num="1"/>
        </w:sectPr>
      </w:pPr>
      <w:r>
        <w:rPr>
          <w:rFonts w:hint="eastAsia" w:ascii="Times New Roman" w:eastAsia="宋体"/>
          <w:sz w:val="17"/>
          <w:lang w:eastAsia="zh-CN"/>
        </w:rPr>
        <w:drawing>
          <wp:inline distT="0" distB="0" distL="114300" distR="114300">
            <wp:extent cx="5722620" cy="7559040"/>
            <wp:effectExtent l="0" t="0" r="7620" b="0"/>
            <wp:docPr id="4" name="图片 4" descr="a170cf9047b929ec2186118d065f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a170cf9047b929ec2186118d065f032"/>
                    <pic:cNvPicPr>
                      <a:picLocks noChangeAspect="1"/>
                    </pic:cNvPicPr>
                  </pic:nvPicPr>
                  <pic:blipFill>
                    <a:blip r:embed="rId6"/>
                    <a:stretch>
                      <a:fillRect/>
                    </a:stretch>
                  </pic:blipFill>
                  <pic:spPr>
                    <a:xfrm>
                      <a:off x="0" y="0"/>
                      <a:ext cx="5722620" cy="7559040"/>
                    </a:xfrm>
                    <a:prstGeom prst="rect">
                      <a:avLst/>
                    </a:prstGeom>
                  </pic:spPr>
                </pic:pic>
              </a:graphicData>
            </a:graphic>
          </wp:inline>
        </w:drawing>
      </w:r>
      <w:bookmarkStart w:id="12" w:name="_GoBack"/>
      <w:bookmarkEnd w:id="12"/>
    </w:p>
    <w:p w14:paraId="6B3327E2">
      <w:pPr>
        <w:pStyle w:val="4"/>
        <w:spacing w:before="5"/>
        <w:ind w:left="0" w:right="0"/>
        <w:jc w:val="left"/>
        <w:rPr>
          <w:rFonts w:ascii="Times New Roman"/>
          <w:sz w:val="3"/>
        </w:rPr>
      </w:pPr>
    </w:p>
    <w:p w14:paraId="66C6419F">
      <w:pPr>
        <w:pStyle w:val="4"/>
        <w:spacing w:before="0"/>
        <w:ind w:left="587" w:right="0"/>
        <w:jc w:val="left"/>
        <w:rPr>
          <w:rFonts w:ascii="Times New Roman"/>
          <w:sz w:val="20"/>
        </w:rPr>
      </w:pPr>
      <w:r>
        <w:rPr>
          <w:rFonts w:ascii="Times New Roman"/>
          <w:sz w:val="20"/>
        </w:rPr>
        <w:drawing>
          <wp:inline distT="0" distB="0" distL="0" distR="0">
            <wp:extent cx="5150485" cy="75114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150492" cy="7511796"/>
                    </a:xfrm>
                    <a:prstGeom prst="rect">
                      <a:avLst/>
                    </a:prstGeom>
                  </pic:spPr>
                </pic:pic>
              </a:graphicData>
            </a:graphic>
          </wp:inline>
        </w:drawing>
      </w:r>
    </w:p>
    <w:p w14:paraId="105D4684">
      <w:pPr>
        <w:pStyle w:val="4"/>
        <w:spacing w:after="0"/>
        <w:jc w:val="left"/>
        <w:rPr>
          <w:rFonts w:hint="eastAsia" w:ascii="Times New Roman"/>
          <w:sz w:val="20"/>
        </w:rPr>
      </w:pPr>
    </w:p>
    <w:p w14:paraId="4458FE16">
      <w:pPr>
        <w:pStyle w:val="4"/>
        <w:spacing w:after="0"/>
        <w:jc w:val="left"/>
        <w:rPr>
          <w:rFonts w:hint="eastAsia" w:ascii="Times New Roman"/>
          <w:sz w:val="20"/>
        </w:rPr>
      </w:pPr>
    </w:p>
    <w:p w14:paraId="71E9DD99">
      <w:pPr>
        <w:pStyle w:val="4"/>
        <w:spacing w:after="0"/>
        <w:jc w:val="left"/>
        <w:rPr>
          <w:rFonts w:hint="eastAsia" w:ascii="Times New Roman"/>
          <w:sz w:val="20"/>
        </w:rPr>
      </w:pPr>
    </w:p>
    <w:p w14:paraId="1F32D0B1">
      <w:pPr>
        <w:pStyle w:val="4"/>
        <w:spacing w:after="0"/>
        <w:jc w:val="left"/>
        <w:rPr>
          <w:rFonts w:hint="eastAsia" w:ascii="Times New Roman"/>
          <w:sz w:val="20"/>
        </w:rPr>
      </w:pPr>
    </w:p>
    <w:p w14:paraId="00EAC765">
      <w:pPr>
        <w:pStyle w:val="4"/>
        <w:spacing w:after="0"/>
        <w:jc w:val="left"/>
        <w:rPr>
          <w:rFonts w:hint="eastAsia" w:ascii="Times New Roman"/>
          <w:sz w:val="20"/>
        </w:rPr>
      </w:pPr>
    </w:p>
    <w:p w14:paraId="7B90C3E1">
      <w:pPr>
        <w:pStyle w:val="4"/>
        <w:spacing w:after="0"/>
        <w:jc w:val="left"/>
        <w:rPr>
          <w:rFonts w:hint="eastAsia" w:ascii="Times New Roman"/>
          <w:sz w:val="30"/>
          <w:szCs w:val="30"/>
        </w:rPr>
      </w:pPr>
      <w:r>
        <w:rPr>
          <w:rFonts w:hint="eastAsia" w:ascii="Times New Roman"/>
          <w:sz w:val="30"/>
          <w:szCs w:val="30"/>
        </w:rPr>
        <w:t>翻译来源：ai</w:t>
      </w:r>
    </w:p>
    <w:p w14:paraId="4411076F">
      <w:pPr>
        <w:pStyle w:val="4"/>
        <w:spacing w:after="0"/>
        <w:jc w:val="left"/>
        <w:rPr>
          <w:rFonts w:hint="eastAsia" w:ascii="Times New Roman"/>
          <w:sz w:val="30"/>
          <w:szCs w:val="30"/>
        </w:rPr>
      </w:pPr>
      <w:r>
        <w:rPr>
          <w:rFonts w:hint="eastAsia" w:ascii="Times New Roman"/>
          <w:sz w:val="30"/>
          <w:szCs w:val="30"/>
        </w:rPr>
        <w:t> </w:t>
      </w:r>
    </w:p>
    <w:p w14:paraId="65581AF2">
      <w:pPr>
        <w:pStyle w:val="4"/>
        <w:spacing w:after="0"/>
        <w:jc w:val="left"/>
        <w:rPr>
          <w:rFonts w:hint="eastAsia" w:ascii="Times New Roman"/>
          <w:sz w:val="30"/>
          <w:szCs w:val="30"/>
        </w:rPr>
      </w:pPr>
      <w:r>
        <w:rPr>
          <w:rFonts w:hint="eastAsia" w:ascii="Times New Roman"/>
          <w:sz w:val="30"/>
          <w:szCs w:val="30"/>
        </w:rPr>
        <w:t> </w:t>
      </w:r>
    </w:p>
    <w:p w14:paraId="29C0F2F2">
      <w:pPr>
        <w:pStyle w:val="4"/>
        <w:spacing w:after="0"/>
        <w:jc w:val="left"/>
        <w:rPr>
          <w:rFonts w:hint="eastAsia" w:ascii="Times New Roman"/>
          <w:sz w:val="30"/>
          <w:szCs w:val="30"/>
        </w:rPr>
      </w:pPr>
      <w:r>
        <w:rPr>
          <w:rFonts w:hint="eastAsia" w:ascii="Times New Roman"/>
          <w:sz w:val="30"/>
          <w:szCs w:val="30"/>
        </w:rPr>
        <w:t>注说明：</w:t>
      </w:r>
    </w:p>
    <w:p w14:paraId="46AB8FF9">
      <w:pPr>
        <w:pStyle w:val="4"/>
        <w:spacing w:after="0"/>
        <w:jc w:val="left"/>
        <w:rPr>
          <w:rFonts w:hint="eastAsia" w:ascii="Times New Roman"/>
          <w:sz w:val="30"/>
          <w:szCs w:val="30"/>
        </w:rPr>
      </w:pPr>
      <w:r>
        <w:rPr>
          <w:rFonts w:hint="eastAsia" w:ascii="Times New Roman"/>
          <w:sz w:val="30"/>
          <w:szCs w:val="30"/>
        </w:rPr>
        <w:t>1、以下文字使用人工智能ai翻译，请以原文为准。</w:t>
      </w:r>
    </w:p>
    <w:p w14:paraId="23BD2D01">
      <w:pPr>
        <w:pStyle w:val="4"/>
        <w:spacing w:after="0"/>
        <w:jc w:val="left"/>
        <w:rPr>
          <w:rFonts w:hint="eastAsia" w:ascii="Times New Roman"/>
          <w:sz w:val="30"/>
          <w:szCs w:val="30"/>
        </w:rPr>
      </w:pPr>
      <w:r>
        <w:rPr>
          <w:rFonts w:hint="eastAsia" w:ascii="Times New Roman"/>
          <w:sz w:val="30"/>
          <w:szCs w:val="30"/>
        </w:rPr>
        <w:t>2、原文和翻译都可以免费使用，转发，传阅，复制，但不能商用，若商用，只能收回成本费。</w:t>
      </w:r>
    </w:p>
    <w:p w14:paraId="08AB2F75">
      <w:pPr>
        <w:pStyle w:val="4"/>
        <w:spacing w:after="0"/>
        <w:jc w:val="left"/>
        <w:rPr>
          <w:rFonts w:hint="eastAsia" w:ascii="Times New Roman"/>
          <w:sz w:val="30"/>
          <w:szCs w:val="30"/>
        </w:rPr>
      </w:pPr>
      <w:r>
        <w:rPr>
          <w:rFonts w:hint="eastAsia" w:ascii="Times New Roman"/>
          <w:sz w:val="30"/>
          <w:szCs w:val="30"/>
        </w:rPr>
        <w:t>3、若有更好的翻译，请来信指正，一同分享清教徒书籍与其他宝藏书籍，谢谢！</w:t>
      </w:r>
    </w:p>
    <w:p w14:paraId="4391A84D">
      <w:pPr>
        <w:pStyle w:val="4"/>
        <w:spacing w:after="0"/>
        <w:jc w:val="left"/>
        <w:rPr>
          <w:rFonts w:hint="eastAsia" w:ascii="Times New Roman"/>
          <w:sz w:val="30"/>
          <w:szCs w:val="30"/>
        </w:rPr>
      </w:pPr>
      <w:r>
        <w:rPr>
          <w:rFonts w:hint="eastAsia" w:ascii="Times New Roman"/>
          <w:sz w:val="30"/>
          <w:szCs w:val="30"/>
        </w:rPr>
        <w:t> </w:t>
      </w:r>
    </w:p>
    <w:p w14:paraId="790DD9AF">
      <w:pPr>
        <w:pStyle w:val="4"/>
        <w:spacing w:after="0"/>
        <w:jc w:val="left"/>
        <w:rPr>
          <w:rFonts w:hint="eastAsia" w:ascii="Times New Roman"/>
          <w:sz w:val="30"/>
          <w:szCs w:val="30"/>
        </w:rPr>
      </w:pPr>
      <w:r>
        <w:rPr>
          <w:rFonts w:hint="eastAsia" w:ascii="Times New Roman"/>
          <w:sz w:val="30"/>
          <w:szCs w:val="30"/>
        </w:rPr>
        <w:t>邮箱：xuanjiao789@outlook.com若商用，只能收回成本费。</w:t>
      </w:r>
    </w:p>
    <w:p w14:paraId="1A8C9E20">
      <w:pPr>
        <w:pStyle w:val="4"/>
        <w:spacing w:after="0"/>
        <w:jc w:val="left"/>
        <w:rPr>
          <w:rFonts w:hint="eastAsia" w:ascii="Times New Roman"/>
          <w:sz w:val="30"/>
          <w:szCs w:val="30"/>
        </w:rPr>
      </w:pPr>
      <w:r>
        <w:rPr>
          <w:rFonts w:hint="eastAsia" w:ascii="Times New Roman"/>
          <w:sz w:val="30"/>
          <w:szCs w:val="30"/>
        </w:rPr>
        <w:t>3、若有更好的翻译，请来信指正，一同分享清教徒书籍，谢谢！</w:t>
      </w:r>
    </w:p>
    <w:p w14:paraId="5462671D">
      <w:pPr>
        <w:pStyle w:val="4"/>
        <w:spacing w:after="0"/>
        <w:jc w:val="left"/>
        <w:rPr>
          <w:rFonts w:hint="eastAsia" w:ascii="Times New Roman"/>
          <w:sz w:val="30"/>
          <w:szCs w:val="30"/>
        </w:rPr>
      </w:pPr>
      <w:r>
        <w:rPr>
          <w:rFonts w:hint="eastAsia" w:ascii="Times New Roman"/>
          <w:sz w:val="30"/>
          <w:szCs w:val="30"/>
        </w:rPr>
        <w:t> </w:t>
      </w:r>
    </w:p>
    <w:p w14:paraId="069AAB84">
      <w:pPr>
        <w:pStyle w:val="4"/>
        <w:spacing w:after="0"/>
        <w:jc w:val="left"/>
        <w:rPr>
          <w:rFonts w:ascii="Times New Roman"/>
          <w:sz w:val="30"/>
          <w:szCs w:val="30"/>
        </w:rPr>
        <w:sectPr>
          <w:pgSz w:w="12240" w:h="15840"/>
          <w:pgMar w:top="1820" w:right="1440" w:bottom="280" w:left="1440" w:header="720" w:footer="720" w:gutter="0"/>
          <w:cols w:space="720" w:num="1"/>
        </w:sectPr>
      </w:pPr>
      <w:r>
        <w:rPr>
          <w:rFonts w:hint="eastAsia" w:ascii="Times New Roman"/>
          <w:sz w:val="30"/>
          <w:szCs w:val="30"/>
        </w:rPr>
        <w:t>邮箱：xuanjiao789@outlook.com</w:t>
      </w:r>
    </w:p>
    <w:p w14:paraId="25F3CEA8">
      <w:pPr>
        <w:pStyle w:val="2"/>
        <w:bidi w:val="0"/>
        <w:rPr>
          <w:rFonts w:hint="eastAsia"/>
        </w:rPr>
      </w:pPr>
      <w:r>
        <w:rPr>
          <w:rFonts w:hint="eastAsia"/>
        </w:rPr>
        <w:t>The First Epistle of John Expounded in a Series of Lectures by Robert S. Candlish</w:t>
      </w:r>
    </w:p>
    <w:p w14:paraId="1C21EFF4">
      <w:pPr>
        <w:pStyle w:val="2"/>
        <w:bidi w:val="0"/>
        <w:rPr>
          <w:rFonts w:hint="eastAsia"/>
          <w:lang w:eastAsia="zh-CN"/>
        </w:rPr>
      </w:pPr>
      <w:r>
        <w:rPr>
          <w:rFonts w:hint="eastAsia"/>
          <w:lang w:eastAsia="zh-CN"/>
        </w:rPr>
        <w:t>《</w:t>
      </w:r>
      <w:r>
        <w:rPr>
          <w:rFonts w:hint="eastAsia"/>
        </w:rPr>
        <w:t>约翰一书系列讲座释义</w:t>
      </w:r>
      <w:r>
        <w:rPr>
          <w:rFonts w:hint="eastAsia"/>
          <w:lang w:eastAsia="zh-CN"/>
        </w:rPr>
        <w:t>》</w:t>
      </w:r>
    </w:p>
    <w:p w14:paraId="63BCC4BE">
      <w:pPr>
        <w:pStyle w:val="4"/>
        <w:spacing w:before="288" w:line="254" w:lineRule="auto"/>
        <w:ind w:right="107"/>
        <w:rPr>
          <w:rFonts w:hint="eastAsia"/>
        </w:rPr>
      </w:pPr>
      <w:r>
        <w:rPr>
          <w:rFonts w:hint="eastAsia"/>
        </w:rPr>
        <w:t>罗伯特·坎德利什著</w:t>
      </w:r>
    </w:p>
    <w:p w14:paraId="6EC35171">
      <w:pPr>
        <w:pStyle w:val="4"/>
        <w:spacing w:before="288" w:line="254" w:lineRule="auto"/>
        <w:ind w:right="107"/>
        <w:rPr>
          <w:rFonts w:hint="eastAsia"/>
        </w:rPr>
      </w:pPr>
    </w:p>
    <w:p w14:paraId="0253D05D">
      <w:pPr>
        <w:pStyle w:val="3"/>
        <w:bidi w:val="0"/>
        <w:rPr>
          <w:rFonts w:hint="eastAsia"/>
        </w:rPr>
      </w:pPr>
      <w:r>
        <w:rPr>
          <w:rFonts w:hint="eastAsia"/>
        </w:rPr>
        <w:t>Table of Contents</w:t>
      </w:r>
    </w:p>
    <w:p w14:paraId="6D6D14EE">
      <w:pPr>
        <w:pStyle w:val="3"/>
        <w:bidi w:val="0"/>
        <w:rPr>
          <w:rFonts w:hint="eastAsia"/>
        </w:rPr>
      </w:pPr>
      <w:r>
        <w:rPr>
          <w:rFonts w:hint="eastAsia"/>
        </w:rPr>
        <w:t>目录</w:t>
      </w:r>
    </w:p>
    <w:p w14:paraId="32EFBAB9">
      <w:pPr>
        <w:pStyle w:val="4"/>
        <w:spacing w:before="288" w:line="254" w:lineRule="auto"/>
        <w:ind w:right="107"/>
        <w:rPr>
          <w:rFonts w:hint="eastAsia"/>
        </w:rPr>
      </w:pPr>
    </w:p>
    <w:p w14:paraId="45BE8328">
      <w:pPr>
        <w:pStyle w:val="4"/>
        <w:spacing w:before="288" w:line="254" w:lineRule="auto"/>
        <w:ind w:right="107"/>
        <w:rPr>
          <w:rFonts w:hint="eastAsia"/>
          <w:color w:val="0000FF"/>
        </w:rPr>
      </w:pPr>
      <w:r>
        <w:rPr>
          <w:rFonts w:hint="eastAsia"/>
          <w:color w:val="0000FF"/>
        </w:rPr>
        <w:t>Preface to Second Edition Preface to First Edition</w:t>
      </w:r>
    </w:p>
    <w:p w14:paraId="1FAD13FF">
      <w:pPr>
        <w:pStyle w:val="4"/>
        <w:spacing w:before="288" w:line="254" w:lineRule="auto"/>
        <w:ind w:right="107"/>
        <w:rPr>
          <w:rFonts w:hint="eastAsia"/>
          <w:color w:val="0000FF"/>
        </w:rPr>
      </w:pPr>
      <w:r>
        <w:rPr>
          <w:rFonts w:hint="eastAsia"/>
          <w:color w:val="0000FF"/>
        </w:rPr>
        <w:t>第二版前言 第一版前言</w:t>
      </w:r>
    </w:p>
    <w:p w14:paraId="082D1C95">
      <w:pPr>
        <w:pStyle w:val="4"/>
        <w:spacing w:before="288" w:line="254" w:lineRule="auto"/>
        <w:ind w:right="107"/>
        <w:rPr>
          <w:rFonts w:hint="eastAsia"/>
          <w:color w:val="0000FF"/>
        </w:rPr>
      </w:pPr>
    </w:p>
    <w:p w14:paraId="5AC5DA09">
      <w:pPr>
        <w:pStyle w:val="4"/>
        <w:spacing w:before="288" w:line="254" w:lineRule="auto"/>
        <w:ind w:right="107"/>
        <w:rPr>
          <w:rFonts w:hint="eastAsia"/>
          <w:color w:val="0000FF"/>
        </w:rPr>
      </w:pPr>
      <w:r>
        <w:rPr>
          <w:rFonts w:hint="eastAsia"/>
          <w:color w:val="0000FF"/>
        </w:rPr>
        <w:t>PRELIMINARY CHAPTERS—GENERAL AIM OF THE BOOK</w:t>
      </w:r>
    </w:p>
    <w:p w14:paraId="165B4A58">
      <w:pPr>
        <w:pStyle w:val="4"/>
        <w:spacing w:before="288" w:line="254" w:lineRule="auto"/>
        <w:ind w:right="107"/>
        <w:rPr>
          <w:rFonts w:hint="eastAsia"/>
          <w:color w:val="0000FF"/>
        </w:rPr>
      </w:pPr>
      <w:r>
        <w:rPr>
          <w:rFonts w:hint="eastAsia"/>
          <w:color w:val="0000FF"/>
        </w:rPr>
        <w:t>绪论——本书总旨</w:t>
      </w:r>
    </w:p>
    <w:p w14:paraId="2800B342">
      <w:pPr>
        <w:pStyle w:val="4"/>
        <w:spacing w:before="288" w:line="254" w:lineRule="auto"/>
        <w:ind w:right="107"/>
        <w:rPr>
          <w:rFonts w:hint="eastAsia"/>
          <w:color w:val="0000FF"/>
        </w:rPr>
      </w:pPr>
    </w:p>
    <w:p w14:paraId="112D4380">
      <w:pPr>
        <w:pStyle w:val="4"/>
        <w:spacing w:before="288" w:line="254" w:lineRule="auto"/>
        <w:ind w:right="107"/>
        <w:rPr>
          <w:rFonts w:hint="eastAsia"/>
          <w:color w:val="0000FF"/>
        </w:rPr>
      </w:pPr>
      <w:r>
        <w:rPr>
          <w:rFonts w:hint="eastAsia"/>
          <w:color w:val="0000FF"/>
        </w:rPr>
        <w:t>I. ​The Doctrine and Fellowship of the Apostles:—1 JOHN 1:3</w:t>
      </w:r>
    </w:p>
    <w:p w14:paraId="5268240D">
      <w:pPr>
        <w:pStyle w:val="4"/>
        <w:spacing w:before="288" w:line="254" w:lineRule="auto"/>
        <w:ind w:right="107"/>
        <w:rPr>
          <w:rFonts w:hint="eastAsia"/>
          <w:color w:val="0000FF"/>
        </w:rPr>
      </w:pPr>
      <w:r>
        <w:rPr>
          <w:rFonts w:hint="eastAsia"/>
          <w:color w:val="0000FF"/>
        </w:rPr>
        <w:t>一、使徒的教义与相交：——约翰一书 1:3</w:t>
      </w:r>
    </w:p>
    <w:p w14:paraId="0991313F">
      <w:pPr>
        <w:pStyle w:val="4"/>
        <w:spacing w:before="288" w:line="254" w:lineRule="auto"/>
        <w:ind w:right="107"/>
        <w:rPr>
          <w:rFonts w:hint="eastAsia"/>
          <w:color w:val="0000FF"/>
        </w:rPr>
      </w:pPr>
    </w:p>
    <w:p w14:paraId="05B8CCF9">
      <w:pPr>
        <w:pStyle w:val="4"/>
        <w:spacing w:before="288" w:line="254" w:lineRule="auto"/>
        <w:ind w:right="107"/>
        <w:rPr>
          <w:rFonts w:hint="eastAsia"/>
          <w:color w:val="0000FF"/>
        </w:rPr>
      </w:pPr>
      <w:r>
        <w:rPr>
          <w:rFonts w:hint="eastAsia"/>
          <w:color w:val="0000FF"/>
        </w:rPr>
        <w:t>II. ​The Joy of the Lord, and its Fulness:—1 JOHN 1: 4</w:t>
      </w:r>
    </w:p>
    <w:p w14:paraId="3EFC0FAE">
      <w:pPr>
        <w:pStyle w:val="4"/>
        <w:spacing w:before="288" w:line="254" w:lineRule="auto"/>
        <w:ind w:right="107"/>
        <w:rPr>
          <w:rFonts w:hint="eastAsia"/>
          <w:color w:val="0000FF"/>
        </w:rPr>
      </w:pPr>
      <w:r>
        <w:rPr>
          <w:rFonts w:hint="eastAsia"/>
          <w:color w:val="0000FF"/>
        </w:rPr>
        <w:t>二、主的喜乐及其丰满：——约翰一书 1:4</w:t>
      </w:r>
    </w:p>
    <w:p w14:paraId="74A0E27F">
      <w:pPr>
        <w:pStyle w:val="4"/>
        <w:spacing w:before="288" w:line="254" w:lineRule="auto"/>
        <w:ind w:right="107"/>
        <w:rPr>
          <w:rFonts w:hint="eastAsia"/>
          <w:color w:val="0000FF"/>
        </w:rPr>
      </w:pPr>
    </w:p>
    <w:p w14:paraId="5198BF03">
      <w:pPr>
        <w:pStyle w:val="4"/>
        <w:spacing w:before="288" w:line="254" w:lineRule="auto"/>
        <w:ind w:right="107"/>
        <w:rPr>
          <w:rFonts w:hint="eastAsia"/>
          <w:color w:val="0000FF"/>
        </w:rPr>
      </w:pPr>
      <w:r>
        <w:rPr>
          <w:rFonts w:hint="eastAsia"/>
          <w:color w:val="0000FF"/>
        </w:rPr>
        <w:t>PART</w:t>
      </w:r>
      <w:r>
        <w:rPr>
          <w:rFonts w:hint="eastAsia"/>
          <w:color w:val="0000FF"/>
        </w:rPr>
        <w:tab/>
      </w:r>
      <w:r>
        <w:rPr>
          <w:rFonts w:hint="eastAsia"/>
          <w:color w:val="0000FF"/>
        </w:rPr>
        <w:t>FIRST:</w:t>
      </w:r>
      <w:r>
        <w:rPr>
          <w:rFonts w:hint="eastAsia"/>
          <w:color w:val="0000FF"/>
        </w:rPr>
        <w:tab/>
      </w:r>
      <w:r>
        <w:rPr>
          <w:rFonts w:hint="eastAsia"/>
          <w:color w:val="0000FF"/>
        </w:rPr>
        <w:t>PRIMARY</w:t>
      </w:r>
      <w:r>
        <w:rPr>
          <w:rFonts w:hint="eastAsia"/>
          <w:color w:val="0000FF"/>
        </w:rPr>
        <w:tab/>
      </w:r>
      <w:r>
        <w:rPr>
          <w:rFonts w:hint="eastAsia"/>
          <w:color w:val="0000FF"/>
        </w:rPr>
        <w:t>CONDITION</w:t>
      </w:r>
      <w:r>
        <w:rPr>
          <w:rFonts w:hint="eastAsia"/>
          <w:color w:val="0000FF"/>
        </w:rPr>
        <w:tab/>
      </w:r>
      <w:r>
        <w:rPr>
          <w:rFonts w:hint="eastAsia"/>
          <w:color w:val="0000FF"/>
        </w:rPr>
        <w:t>OF</w:t>
      </w:r>
      <w:r>
        <w:rPr>
          <w:rFonts w:hint="eastAsia"/>
          <w:color w:val="0000FF"/>
        </w:rPr>
        <w:tab/>
      </w:r>
      <w:r>
        <w:rPr>
          <w:rFonts w:hint="eastAsia"/>
          <w:color w:val="0000FF"/>
        </w:rPr>
        <w:t>THE</w:t>
      </w:r>
      <w:r>
        <w:rPr>
          <w:rFonts w:hint="eastAsia"/>
          <w:color w:val="0000FF"/>
        </w:rPr>
        <w:tab/>
      </w:r>
      <w:r>
        <w:rPr>
          <w:rFonts w:hint="eastAsia"/>
          <w:color w:val="0000FF"/>
        </w:rPr>
        <w:t>DIVINE FELLOWSHIP—LIGHT</w:t>
      </w:r>
    </w:p>
    <w:p w14:paraId="67055A76">
      <w:pPr>
        <w:pStyle w:val="4"/>
        <w:spacing w:before="288" w:line="254" w:lineRule="auto"/>
        <w:ind w:right="107"/>
        <w:rPr>
          <w:rFonts w:hint="eastAsia"/>
          <w:color w:val="0000FF"/>
        </w:rPr>
      </w:pPr>
      <w:r>
        <w:rPr>
          <w:rFonts w:hint="eastAsia"/>
          <w:color w:val="0000FF"/>
        </w:rPr>
        <w:t>第一部分：神圣相交的首要条件——光</w:t>
      </w:r>
    </w:p>
    <w:p w14:paraId="3FF5617B">
      <w:pPr>
        <w:pStyle w:val="4"/>
        <w:spacing w:before="288" w:line="254" w:lineRule="auto"/>
        <w:ind w:right="107"/>
        <w:rPr>
          <w:rFonts w:hint="eastAsia"/>
          <w:color w:val="0000FF"/>
        </w:rPr>
      </w:pPr>
    </w:p>
    <w:p w14:paraId="2EFFB97B">
      <w:pPr>
        <w:pStyle w:val="4"/>
        <w:spacing w:before="288" w:line="254" w:lineRule="auto"/>
        <w:ind w:right="107"/>
        <w:rPr>
          <w:rFonts w:hint="eastAsia"/>
          <w:color w:val="0000FF"/>
        </w:rPr>
      </w:pPr>
      <w:r>
        <w:rPr>
          <w:rFonts w:hint="eastAsia"/>
          <w:color w:val="0000FF"/>
        </w:rPr>
        <w:t>III. ​ The Ground or Reason of this Condition; Light at once the Nature and the Dwelling-place of God:—1 JOHN 1:5–7.</w:t>
      </w:r>
    </w:p>
    <w:p w14:paraId="2BF1F1F1">
      <w:pPr>
        <w:pStyle w:val="4"/>
        <w:spacing w:before="288" w:line="254" w:lineRule="auto"/>
        <w:ind w:right="107"/>
        <w:rPr>
          <w:rFonts w:hint="eastAsia"/>
          <w:color w:val="0000FF"/>
        </w:rPr>
      </w:pPr>
      <w:r>
        <w:rPr>
          <w:rFonts w:hint="eastAsia"/>
          <w:color w:val="0000FF"/>
        </w:rPr>
        <w:t>三、此条件的根据或理由；光既是上帝的本性，也是祂的居所：——约翰一书 1:5-7。</w:t>
      </w:r>
    </w:p>
    <w:p w14:paraId="094F1A05">
      <w:pPr>
        <w:pStyle w:val="4"/>
        <w:spacing w:before="288" w:line="254" w:lineRule="auto"/>
        <w:ind w:right="107"/>
        <w:rPr>
          <w:rFonts w:hint="eastAsia"/>
          <w:color w:val="0000FF"/>
        </w:rPr>
      </w:pPr>
    </w:p>
    <w:p w14:paraId="6344AEB1">
      <w:pPr>
        <w:pStyle w:val="4"/>
        <w:spacing w:before="288" w:line="254" w:lineRule="auto"/>
        <w:ind w:right="107"/>
        <w:rPr>
          <w:rFonts w:hint="eastAsia"/>
          <w:color w:val="0000FF"/>
        </w:rPr>
      </w:pPr>
      <w:r>
        <w:rPr>
          <w:rFonts w:hint="eastAsia"/>
          <w:color w:val="0000FF"/>
        </w:rPr>
        <w:t>IV. This Condition Fulfilled in the Confession of a Guileless Spirit:—1 JOHN 1:8–10</w:t>
      </w:r>
    </w:p>
    <w:p w14:paraId="1F421A64">
      <w:pPr>
        <w:pStyle w:val="4"/>
        <w:spacing w:before="288" w:line="254" w:lineRule="auto"/>
        <w:ind w:right="107"/>
        <w:rPr>
          <w:rFonts w:hint="eastAsia"/>
          <w:color w:val="0000FF"/>
        </w:rPr>
      </w:pPr>
      <w:r>
        <w:rPr>
          <w:rFonts w:hint="eastAsia"/>
          <w:color w:val="0000FF"/>
        </w:rPr>
        <w:t>四、此条件在无伪之灵的认罪中得以成全：——约翰一书 1:8-10</w:t>
      </w:r>
    </w:p>
    <w:p w14:paraId="3B6160A2">
      <w:pPr>
        <w:pStyle w:val="4"/>
        <w:spacing w:before="288" w:line="254" w:lineRule="auto"/>
        <w:ind w:right="107"/>
        <w:rPr>
          <w:rFonts w:hint="eastAsia"/>
          <w:color w:val="0000FF"/>
        </w:rPr>
      </w:pPr>
    </w:p>
    <w:p w14:paraId="2BDEF945">
      <w:pPr>
        <w:pStyle w:val="4"/>
        <w:spacing w:before="288" w:line="254" w:lineRule="auto"/>
        <w:ind w:right="107"/>
        <w:rPr>
          <w:rFonts w:hint="eastAsia"/>
          <w:color w:val="0000FF"/>
        </w:rPr>
      </w:pPr>
      <w:r>
        <w:rPr>
          <w:rFonts w:hint="eastAsia"/>
          <w:color w:val="0000FF"/>
        </w:rPr>
        <w:t>V. ​ Sinless Aim of the Guileless Spirit—Provision for its Continued Sense of Sin:—1 JOHN 2:1</w:t>
      </w:r>
    </w:p>
    <w:p w14:paraId="7CAD2B12">
      <w:pPr>
        <w:pStyle w:val="4"/>
        <w:spacing w:before="288" w:line="254" w:lineRule="auto"/>
        <w:ind w:right="107"/>
        <w:rPr>
          <w:rFonts w:hint="eastAsia"/>
          <w:color w:val="0000FF"/>
        </w:rPr>
      </w:pPr>
      <w:r>
        <w:rPr>
          <w:rFonts w:hint="eastAsia"/>
          <w:color w:val="0000FF"/>
        </w:rPr>
        <w:t>五、无伪之灵的无罪目标——为其持续的罪感所作的预备：——约翰一书 2:1</w:t>
      </w:r>
    </w:p>
    <w:p w14:paraId="1EAD9EC8">
      <w:pPr>
        <w:pStyle w:val="4"/>
        <w:spacing w:before="288" w:line="254" w:lineRule="auto"/>
        <w:ind w:right="107"/>
        <w:rPr>
          <w:rFonts w:hint="eastAsia"/>
          <w:color w:val="0000FF"/>
        </w:rPr>
      </w:pPr>
    </w:p>
    <w:p w14:paraId="1567F494">
      <w:pPr>
        <w:pStyle w:val="4"/>
        <w:spacing w:before="288" w:line="254" w:lineRule="auto"/>
        <w:ind w:right="107"/>
        <w:rPr>
          <w:rFonts w:hint="eastAsia"/>
          <w:color w:val="0000FF"/>
        </w:rPr>
      </w:pPr>
      <w:r>
        <w:rPr>
          <w:rFonts w:hint="eastAsia"/>
          <w:color w:val="0000FF"/>
        </w:rPr>
        <w:t>VI. Nature and Ground of Christ's Advocacy as Meeting  the Need of the Guileless Spirit:—1 JOHN 2:1, 2</w:t>
      </w:r>
    </w:p>
    <w:p w14:paraId="5647D8EA">
      <w:pPr>
        <w:pStyle w:val="4"/>
        <w:spacing w:before="288" w:line="254" w:lineRule="auto"/>
        <w:ind w:right="107"/>
        <w:rPr>
          <w:rFonts w:hint="eastAsia"/>
          <w:color w:val="0000FF"/>
        </w:rPr>
      </w:pPr>
      <w:r>
        <w:rPr>
          <w:rFonts w:hint="eastAsia"/>
          <w:color w:val="0000FF"/>
        </w:rPr>
        <w:t>六、基督代求的性质和根据，以满足无伪之灵的需要：——约翰一书 2:1, 2</w:t>
      </w:r>
    </w:p>
    <w:p w14:paraId="7A9E07AE">
      <w:pPr>
        <w:pStyle w:val="4"/>
        <w:spacing w:before="288" w:line="254" w:lineRule="auto"/>
        <w:ind w:right="107"/>
        <w:rPr>
          <w:rFonts w:hint="eastAsia"/>
          <w:color w:val="0000FF"/>
        </w:rPr>
      </w:pPr>
    </w:p>
    <w:p w14:paraId="60A8F69B">
      <w:pPr>
        <w:pStyle w:val="4"/>
        <w:spacing w:before="288" w:line="254" w:lineRule="auto"/>
        <w:ind w:right="107"/>
        <w:rPr>
          <w:rFonts w:hint="eastAsia"/>
          <w:color w:val="0000FF"/>
        </w:rPr>
      </w:pPr>
      <w:r>
        <w:rPr>
          <w:rFonts w:hint="eastAsia"/>
          <w:color w:val="0000FF"/>
        </w:rPr>
        <w:t>VII. The Guileless Spirit realising  through Obedience the Knowledge of God as the means of Being  and Abiding  in God:—1 JOHN 2:3–5</w:t>
      </w:r>
    </w:p>
    <w:p w14:paraId="635461C0">
      <w:pPr>
        <w:pStyle w:val="4"/>
        <w:spacing w:before="288" w:line="254" w:lineRule="auto"/>
        <w:ind w:right="107"/>
        <w:rPr>
          <w:rFonts w:hint="eastAsia"/>
          <w:color w:val="0000FF"/>
        </w:rPr>
      </w:pPr>
      <w:r>
        <w:rPr>
          <w:rFonts w:hint="eastAsia"/>
          <w:color w:val="0000FF"/>
        </w:rPr>
        <w:t>七、无伪之灵借着顺服认识上帝，作为在上帝里面存在和居住的方法：——约翰一书 2:3-5</w:t>
      </w:r>
    </w:p>
    <w:p w14:paraId="2C379C62">
      <w:pPr>
        <w:pStyle w:val="4"/>
        <w:spacing w:before="288" w:line="254" w:lineRule="auto"/>
        <w:ind w:right="107"/>
        <w:rPr>
          <w:rFonts w:hint="eastAsia"/>
          <w:color w:val="0000FF"/>
        </w:rPr>
      </w:pPr>
    </w:p>
    <w:p w14:paraId="552EBDB1">
      <w:pPr>
        <w:pStyle w:val="4"/>
        <w:spacing w:before="288" w:line="254" w:lineRule="auto"/>
        <w:ind w:right="107"/>
        <w:rPr>
          <w:rFonts w:hint="eastAsia"/>
          <w:color w:val="0000FF"/>
        </w:rPr>
      </w:pPr>
      <w:r>
        <w:rPr>
          <w:rFonts w:hint="eastAsia"/>
          <w:color w:val="0000FF"/>
        </w:rPr>
        <w:t>VIII. The Christlike Walk of one with Guileless Spirit Abiding  in God:</w:t>
      </w:r>
    </w:p>
    <w:p w14:paraId="0DA64822">
      <w:pPr>
        <w:pStyle w:val="4"/>
        <w:spacing w:before="288" w:line="254" w:lineRule="auto"/>
        <w:ind w:right="107"/>
        <w:rPr>
          <w:rFonts w:hint="eastAsia"/>
          <w:color w:val="0000FF"/>
        </w:rPr>
      </w:pPr>
      <w:r>
        <w:rPr>
          <w:rFonts w:hint="eastAsia"/>
          <w:color w:val="0000FF"/>
        </w:rPr>
        <w:t>八、在上帝里面有无伪之灵居住者的基督徒品行：</w:t>
      </w:r>
    </w:p>
    <w:p w14:paraId="479A04BB">
      <w:pPr>
        <w:pStyle w:val="4"/>
        <w:spacing w:before="288" w:line="254" w:lineRule="auto"/>
        <w:ind w:right="107"/>
        <w:rPr>
          <w:rFonts w:hint="eastAsia"/>
          <w:color w:val="0000FF"/>
        </w:rPr>
      </w:pPr>
    </w:p>
    <w:p w14:paraId="00EDC45B">
      <w:pPr>
        <w:pStyle w:val="4"/>
        <w:spacing w:before="288" w:line="254" w:lineRule="auto"/>
        <w:ind w:right="107"/>
        <w:rPr>
          <w:rFonts w:hint="eastAsia"/>
          <w:color w:val="0000FF"/>
        </w:rPr>
      </w:pPr>
      <w:r>
        <w:rPr>
          <w:rFonts w:hint="eastAsia"/>
          <w:color w:val="0000FF"/>
        </w:rPr>
        <w:t>——1 JOHN 2:6</w:t>
      </w:r>
    </w:p>
    <w:p w14:paraId="060C7D20">
      <w:pPr>
        <w:pStyle w:val="4"/>
        <w:spacing w:before="288" w:line="254" w:lineRule="auto"/>
        <w:ind w:right="107"/>
        <w:rPr>
          <w:rFonts w:hint="eastAsia"/>
          <w:color w:val="0000FF"/>
        </w:rPr>
      </w:pPr>
      <w:r>
        <w:rPr>
          <w:rFonts w:hint="eastAsia"/>
          <w:color w:val="0000FF"/>
        </w:rPr>
        <w:t>——约翰一书 2:6</w:t>
      </w:r>
    </w:p>
    <w:p w14:paraId="555B278A">
      <w:pPr>
        <w:pStyle w:val="4"/>
        <w:spacing w:before="288" w:line="254" w:lineRule="auto"/>
        <w:ind w:right="107"/>
        <w:rPr>
          <w:rFonts w:hint="eastAsia"/>
          <w:color w:val="0000FF"/>
        </w:rPr>
      </w:pPr>
    </w:p>
    <w:p w14:paraId="7D4F8BFB">
      <w:pPr>
        <w:pStyle w:val="4"/>
        <w:spacing w:before="288" w:line="254" w:lineRule="auto"/>
        <w:ind w:right="107"/>
        <w:rPr>
          <w:rFonts w:hint="eastAsia"/>
          <w:color w:val="0000FF"/>
        </w:rPr>
      </w:pPr>
      <w:r>
        <w:rPr>
          <w:rFonts w:hint="eastAsia"/>
          <w:color w:val="0000FF"/>
        </w:rPr>
        <w:t>IX. ​ The Commandment at once Old and New to one Walking  with Guileless Spirit in the Light—1 JOHN 2:7, 8</w:t>
      </w:r>
    </w:p>
    <w:p w14:paraId="4F988211">
      <w:pPr>
        <w:pStyle w:val="4"/>
        <w:spacing w:before="288" w:line="254" w:lineRule="auto"/>
        <w:ind w:right="107"/>
        <w:rPr>
          <w:rFonts w:hint="eastAsia"/>
          <w:color w:val="0000FF"/>
        </w:rPr>
      </w:pPr>
      <w:r>
        <w:rPr>
          <w:rFonts w:hint="eastAsia"/>
          <w:color w:val="0000FF"/>
        </w:rPr>
        <w:t>九、对于在光明中与无伪之灵同行者而言，既旧又新的诫命——约翰一书 2:7, 8</w:t>
      </w:r>
    </w:p>
    <w:p w14:paraId="572C1827">
      <w:pPr>
        <w:pStyle w:val="4"/>
        <w:spacing w:before="288" w:line="254" w:lineRule="auto"/>
        <w:ind w:right="107"/>
        <w:rPr>
          <w:rFonts w:hint="eastAsia"/>
          <w:color w:val="0000FF"/>
        </w:rPr>
      </w:pPr>
    </w:p>
    <w:p w14:paraId="232A22A0">
      <w:pPr>
        <w:pStyle w:val="4"/>
        <w:spacing w:before="288" w:line="254" w:lineRule="auto"/>
        <w:ind w:right="107"/>
        <w:rPr>
          <w:rFonts w:hint="eastAsia"/>
          <w:color w:val="0000FF"/>
        </w:rPr>
      </w:pPr>
      <w:r>
        <w:rPr>
          <w:rFonts w:hint="eastAsia"/>
          <w:color w:val="0000FF"/>
        </w:rPr>
        <w:t>X. ​ Brotherly Love a Test and Means of Being  and Abiding, with Guileless Spirit, in the Light: —1 JOHN 2:9–11</w:t>
      </w:r>
    </w:p>
    <w:p w14:paraId="31346A7E">
      <w:pPr>
        <w:pStyle w:val="4"/>
        <w:spacing w:before="288" w:line="254" w:lineRule="auto"/>
        <w:ind w:right="107"/>
        <w:rPr>
          <w:rFonts w:hint="eastAsia"/>
          <w:color w:val="0000FF"/>
        </w:rPr>
      </w:pPr>
      <w:r>
        <w:rPr>
          <w:rFonts w:hint="eastAsia"/>
          <w:color w:val="0000FF"/>
        </w:rPr>
        <w:t>十、弟兄相爱是无伪之灵在光明中存在和常存的考验和方法：——约翰一书 2:9-11</w:t>
      </w:r>
    </w:p>
    <w:p w14:paraId="73E8F8CC">
      <w:pPr>
        <w:pStyle w:val="4"/>
        <w:spacing w:before="288" w:line="254" w:lineRule="auto"/>
        <w:ind w:right="107"/>
        <w:rPr>
          <w:rFonts w:hint="eastAsia"/>
          <w:color w:val="0000FF"/>
        </w:rPr>
      </w:pPr>
    </w:p>
    <w:p w14:paraId="60BAF684">
      <w:pPr>
        <w:pStyle w:val="4"/>
        <w:spacing w:before="288" w:line="254" w:lineRule="auto"/>
        <w:ind w:right="107"/>
        <w:rPr>
          <w:rFonts w:hint="eastAsia"/>
          <w:color w:val="0000FF"/>
        </w:rPr>
      </w:pPr>
      <w:r>
        <w:rPr>
          <w:rFonts w:hint="eastAsia"/>
          <w:color w:val="0000FF"/>
        </w:rPr>
        <w:t>XI. The Guileless Spirit abiding  in the Light in its threefold aspect of Childhood, Fatherhood, and Youth:"—1 JOHN 2:12–14</w:t>
      </w:r>
    </w:p>
    <w:p w14:paraId="6F42A07D">
      <w:pPr>
        <w:pStyle w:val="4"/>
        <w:spacing w:before="288" w:line="254" w:lineRule="auto"/>
        <w:ind w:right="107"/>
        <w:rPr>
          <w:rFonts w:hint="eastAsia"/>
          <w:color w:val="0000FF"/>
        </w:rPr>
      </w:pPr>
      <w:r>
        <w:rPr>
          <w:rFonts w:hint="eastAsia"/>
          <w:color w:val="0000FF"/>
        </w:rPr>
        <w:t>十一、无伪之灵在光明中常存，显其孩童、父性及青年三方面之貌：“——约翰一书 2:12-14</w:t>
      </w:r>
    </w:p>
    <w:p w14:paraId="59F2DE39">
      <w:pPr>
        <w:pStyle w:val="4"/>
        <w:spacing w:before="288" w:line="254" w:lineRule="auto"/>
        <w:ind w:right="107"/>
        <w:rPr>
          <w:rFonts w:hint="eastAsia"/>
          <w:color w:val="0000FF"/>
        </w:rPr>
      </w:pPr>
    </w:p>
    <w:p w14:paraId="24787055">
      <w:pPr>
        <w:pStyle w:val="4"/>
        <w:spacing w:before="288" w:line="254" w:lineRule="auto"/>
        <w:ind w:right="107"/>
        <w:rPr>
          <w:rFonts w:hint="eastAsia"/>
          <w:color w:val="0000FF"/>
        </w:rPr>
      </w:pPr>
      <w:r>
        <w:rPr>
          <w:rFonts w:hint="eastAsia"/>
          <w:color w:val="0000FF"/>
        </w:rPr>
        <w:t>XII. ​The Guileless Spirit loving  not the World, which is Darkness; but God, who is Light:—1 JOHN 2:15, 16.</w:t>
      </w:r>
    </w:p>
    <w:p w14:paraId="1F489CE3">
      <w:pPr>
        <w:pStyle w:val="4"/>
        <w:spacing w:before="288" w:line="254" w:lineRule="auto"/>
        <w:ind w:right="107"/>
        <w:rPr>
          <w:rFonts w:hint="eastAsia"/>
          <w:color w:val="0000FF"/>
        </w:rPr>
      </w:pPr>
      <w:r>
        <w:rPr>
          <w:rFonts w:hint="eastAsia"/>
          <w:color w:val="0000FF"/>
        </w:rPr>
        <w:t>十二、无伪之灵不爱黑暗的世界，只爱光明之上帝：——约翰一书 2:15, 16。</w:t>
      </w:r>
    </w:p>
    <w:p w14:paraId="1B7C43D8">
      <w:pPr>
        <w:pStyle w:val="4"/>
        <w:spacing w:before="288" w:line="254" w:lineRule="auto"/>
        <w:ind w:right="107"/>
        <w:rPr>
          <w:rFonts w:hint="eastAsia"/>
          <w:color w:val="0000FF"/>
        </w:rPr>
      </w:pPr>
    </w:p>
    <w:p w14:paraId="3DD0FBCB">
      <w:pPr>
        <w:pStyle w:val="4"/>
        <w:spacing w:before="288" w:line="254" w:lineRule="auto"/>
        <w:ind w:right="107"/>
        <w:rPr>
          <w:rFonts w:hint="eastAsia"/>
          <w:color w:val="0000FF"/>
        </w:rPr>
      </w:pPr>
      <w:r>
        <w:rPr>
          <w:rFonts w:hint="eastAsia"/>
          <w:color w:val="0000FF"/>
        </w:rPr>
        <w:t>XIII. The Guileless Spirit, amid the Dark World's flow, established in the Light of Godliness—1 JOHN 2:17.</w:t>
      </w:r>
    </w:p>
    <w:p w14:paraId="0741D3A7">
      <w:pPr>
        <w:pStyle w:val="4"/>
        <w:spacing w:before="288" w:line="254" w:lineRule="auto"/>
        <w:ind w:right="107"/>
        <w:rPr>
          <w:rFonts w:hint="eastAsia"/>
          <w:color w:val="0000FF"/>
        </w:rPr>
      </w:pPr>
      <w:r>
        <w:rPr>
          <w:rFonts w:hint="eastAsia"/>
          <w:color w:val="0000FF"/>
        </w:rPr>
        <w:t>十三、无伪之灵，在黑暗世界洪流中，坚立于敬虔之光中——约翰一书 2:17。</w:t>
      </w:r>
    </w:p>
    <w:p w14:paraId="7874A520">
      <w:pPr>
        <w:pStyle w:val="4"/>
        <w:spacing w:before="288" w:line="254" w:lineRule="auto"/>
        <w:ind w:right="107"/>
        <w:rPr>
          <w:rFonts w:hint="eastAsia"/>
          <w:color w:val="0000FF"/>
        </w:rPr>
      </w:pPr>
    </w:p>
    <w:p w14:paraId="00FE0A3A">
      <w:pPr>
        <w:pStyle w:val="4"/>
        <w:spacing w:before="288" w:line="254" w:lineRule="auto"/>
        <w:ind w:right="107"/>
        <w:rPr>
          <w:rFonts w:hint="eastAsia"/>
          <w:color w:val="0000FF"/>
        </w:rPr>
      </w:pPr>
      <w:r>
        <w:rPr>
          <w:rFonts w:hint="eastAsia"/>
          <w:color w:val="0000FF"/>
        </w:rPr>
        <w:t>XIV. The Guileless Spirit, amid Antichristian Defections, established by a Messianic Unction and Illumination—1 JOHN 2:18–20</w:t>
      </w:r>
    </w:p>
    <w:p w14:paraId="07498814">
      <w:pPr>
        <w:pStyle w:val="4"/>
        <w:spacing w:before="288" w:line="254" w:lineRule="auto"/>
        <w:ind w:right="107"/>
        <w:rPr>
          <w:rFonts w:hint="eastAsia"/>
          <w:color w:val="0000FF"/>
        </w:rPr>
      </w:pPr>
      <w:r>
        <w:rPr>
          <w:rFonts w:hint="eastAsia"/>
          <w:color w:val="0000FF"/>
        </w:rPr>
        <w:t>十四、无伪之灵，在敌基督的背道中，借着弥赛亚的恩膏和光照得以坚立——约翰一书 2:18-20</w:t>
      </w:r>
    </w:p>
    <w:p w14:paraId="756B7917">
      <w:pPr>
        <w:pStyle w:val="4"/>
        <w:spacing w:before="288" w:line="254" w:lineRule="auto"/>
        <w:ind w:right="107"/>
        <w:rPr>
          <w:rFonts w:hint="eastAsia"/>
          <w:color w:val="0000FF"/>
        </w:rPr>
      </w:pPr>
    </w:p>
    <w:p w14:paraId="752B4A77">
      <w:pPr>
        <w:pStyle w:val="4"/>
        <w:spacing w:before="288" w:line="254" w:lineRule="auto"/>
        <w:ind w:right="107"/>
        <w:rPr>
          <w:rFonts w:hint="eastAsia"/>
          <w:color w:val="0000FF"/>
        </w:rPr>
      </w:pPr>
      <w:r>
        <w:rPr>
          <w:rFonts w:hint="eastAsia"/>
          <w:color w:val="0000FF"/>
        </w:rPr>
        <w:t>XV. ​ The Guileless Spirit, amid Antichristian Denial of the Son, acknowledging  the Son so as to have the Father also:—1 JOHN 2:21, 22, 23</w:t>
      </w:r>
    </w:p>
    <w:p w14:paraId="72DAAC9B">
      <w:pPr>
        <w:pStyle w:val="4"/>
        <w:spacing w:before="288" w:line="254" w:lineRule="auto"/>
        <w:ind w:right="107"/>
        <w:rPr>
          <w:rFonts w:hint="eastAsia"/>
          <w:color w:val="0000FF"/>
        </w:rPr>
      </w:pPr>
      <w:r>
        <w:rPr>
          <w:rFonts w:hint="eastAsia"/>
          <w:color w:val="0000FF"/>
        </w:rPr>
        <w:t>十五、无伪之灵，在敌基督否认圣子之时，承认圣子，从而也拥有圣父：——约翰一书 2:21, 22, 23</w:t>
      </w:r>
    </w:p>
    <w:p w14:paraId="3377887B">
      <w:pPr>
        <w:pStyle w:val="4"/>
        <w:spacing w:before="288" w:line="254" w:lineRule="auto"/>
        <w:ind w:right="107"/>
        <w:rPr>
          <w:rFonts w:hint="eastAsia"/>
          <w:color w:val="0000FF"/>
        </w:rPr>
      </w:pPr>
    </w:p>
    <w:p w14:paraId="6096F8E4">
      <w:pPr>
        <w:pStyle w:val="4"/>
        <w:spacing w:before="288" w:line="254" w:lineRule="auto"/>
        <w:ind w:right="107"/>
        <w:rPr>
          <w:rFonts w:hint="eastAsia"/>
          <w:color w:val="0000FF"/>
        </w:rPr>
      </w:pPr>
      <w:r>
        <w:rPr>
          <w:rFonts w:hint="eastAsia"/>
          <w:color w:val="0000FF"/>
        </w:rPr>
        <w:t>XVI. The Guileless Spirit abiding  in the Son and in the Father, so as to receive the Promise of Eternal Life—1 JOHN 2:24, 25</w:t>
      </w:r>
    </w:p>
    <w:p w14:paraId="77EAA1A9">
      <w:pPr>
        <w:pStyle w:val="4"/>
        <w:spacing w:before="288" w:line="254" w:lineRule="auto"/>
        <w:ind w:right="107"/>
        <w:rPr>
          <w:rFonts w:hint="eastAsia"/>
          <w:color w:val="0000FF"/>
        </w:rPr>
      </w:pPr>
      <w:r>
        <w:rPr>
          <w:rFonts w:hint="eastAsia"/>
          <w:color w:val="0000FF"/>
        </w:rPr>
        <w:t>十六、无伪之灵住在子里面，也住在父里面，从而领受永生的应许——约翰一书 2:24, 25</w:t>
      </w:r>
    </w:p>
    <w:p w14:paraId="7EBCCF4A">
      <w:pPr>
        <w:pStyle w:val="4"/>
        <w:spacing w:before="288" w:line="254" w:lineRule="auto"/>
        <w:ind w:right="107"/>
        <w:rPr>
          <w:rFonts w:hint="eastAsia"/>
          <w:color w:val="0000FF"/>
        </w:rPr>
      </w:pPr>
    </w:p>
    <w:p w14:paraId="307AFBAA">
      <w:pPr>
        <w:pStyle w:val="4"/>
        <w:spacing w:before="288" w:line="254" w:lineRule="auto"/>
        <w:ind w:right="107"/>
        <w:rPr>
          <w:rFonts w:hint="eastAsia"/>
          <w:color w:val="0000FF"/>
        </w:rPr>
      </w:pPr>
      <w:r>
        <w:rPr>
          <w:rFonts w:hint="eastAsia"/>
          <w:color w:val="0000FF"/>
        </w:rPr>
        <w:t>XVII. ​ The Guileless Spirit, through the Abiding  Messianic Unction and Illumination of the Holy Ghost, abiding  in Christ, so as to have Confidence at his Coming:—1 JOHN 2:26–28</w:t>
      </w:r>
    </w:p>
    <w:p w14:paraId="1DE3CECD">
      <w:pPr>
        <w:pStyle w:val="4"/>
        <w:spacing w:before="288" w:line="254" w:lineRule="auto"/>
        <w:ind w:right="107"/>
        <w:rPr>
          <w:rFonts w:hint="eastAsia"/>
          <w:color w:val="0000FF"/>
        </w:rPr>
      </w:pPr>
      <w:r>
        <w:rPr>
          <w:rFonts w:hint="eastAsia"/>
          <w:color w:val="0000FF"/>
        </w:rPr>
        <w:t>十七、无伪之灵，借着圣灵常存的弥赛亚恩膏和光照，住在基督里，以致在祂来临时坦然无惧：——约翰一书 2:26-28</w:t>
      </w:r>
    </w:p>
    <w:p w14:paraId="0803A0C0">
      <w:pPr>
        <w:pStyle w:val="4"/>
        <w:spacing w:before="288" w:line="254" w:lineRule="auto"/>
        <w:ind w:right="107"/>
        <w:rPr>
          <w:rFonts w:hint="eastAsia"/>
          <w:color w:val="0000FF"/>
        </w:rPr>
      </w:pPr>
    </w:p>
    <w:p w14:paraId="2E214616">
      <w:pPr>
        <w:pStyle w:val="4"/>
        <w:spacing w:before="288" w:line="254" w:lineRule="auto"/>
        <w:ind w:right="107"/>
        <w:rPr>
          <w:rFonts w:hint="eastAsia"/>
          <w:color w:val="0000FF"/>
        </w:rPr>
      </w:pPr>
      <w:r>
        <w:rPr>
          <w:rFonts w:hint="eastAsia"/>
          <w:color w:val="0000FF"/>
        </w:rPr>
        <w:t>PART SECOND: INTERMEDIATE CONDITION OF THE DIVINE FELLOWSHIP—RIGHTEOUSNESS</w:t>
      </w:r>
    </w:p>
    <w:p w14:paraId="3CA72D70">
      <w:pPr>
        <w:pStyle w:val="4"/>
        <w:spacing w:before="288" w:line="254" w:lineRule="auto"/>
        <w:ind w:right="107"/>
        <w:rPr>
          <w:rFonts w:hint="eastAsia"/>
          <w:color w:val="0000FF"/>
        </w:rPr>
      </w:pPr>
      <w:r>
        <w:rPr>
          <w:rFonts w:hint="eastAsia"/>
          <w:color w:val="0000FF"/>
        </w:rPr>
        <w:t>第二部分：神圣相交的中间条件——公义</w:t>
      </w:r>
    </w:p>
    <w:p w14:paraId="5DA72C5C">
      <w:pPr>
        <w:pStyle w:val="4"/>
        <w:spacing w:before="288" w:line="254" w:lineRule="auto"/>
        <w:ind w:right="107"/>
        <w:rPr>
          <w:rFonts w:hint="eastAsia"/>
          <w:color w:val="0000FF"/>
        </w:rPr>
      </w:pPr>
    </w:p>
    <w:p w14:paraId="7DFDEE3D">
      <w:pPr>
        <w:pStyle w:val="4"/>
        <w:spacing w:before="288" w:line="254" w:lineRule="auto"/>
        <w:ind w:right="107"/>
        <w:rPr>
          <w:rFonts w:hint="eastAsia"/>
          <w:color w:val="0000FF"/>
        </w:rPr>
      </w:pPr>
      <w:r>
        <w:rPr>
          <w:rFonts w:hint="eastAsia"/>
          <w:color w:val="0000FF"/>
        </w:rPr>
        <w:t>XVIII. Ground or Reason of this Condition in the Righteous Nature of God—the New Birth unto Righteousness:—1 JOHN 2:29; 3:1</w:t>
      </w:r>
    </w:p>
    <w:p w14:paraId="3F42825F">
      <w:pPr>
        <w:pStyle w:val="4"/>
        <w:spacing w:before="288" w:line="254" w:lineRule="auto"/>
        <w:ind w:right="107"/>
        <w:rPr>
          <w:rFonts w:hint="eastAsia"/>
          <w:color w:val="0000FF"/>
        </w:rPr>
      </w:pPr>
      <w:r>
        <w:rPr>
          <w:rFonts w:hint="eastAsia"/>
          <w:color w:val="0000FF"/>
        </w:rPr>
        <w:t>十八、 此条件在上帝公义本性中的根据或理由——重生得着公义：——约翰一书 2:29；3:1</w:t>
      </w:r>
    </w:p>
    <w:p w14:paraId="026AC339">
      <w:pPr>
        <w:pStyle w:val="4"/>
        <w:spacing w:before="288" w:line="254" w:lineRule="auto"/>
        <w:ind w:right="107"/>
        <w:rPr>
          <w:rFonts w:hint="eastAsia"/>
          <w:color w:val="0000FF"/>
        </w:rPr>
      </w:pPr>
    </w:p>
    <w:p w14:paraId="48D7099A">
      <w:pPr>
        <w:pStyle w:val="4"/>
        <w:spacing w:before="288" w:line="254" w:lineRule="auto"/>
        <w:ind w:right="107"/>
        <w:rPr>
          <w:rFonts w:hint="eastAsia"/>
          <w:color w:val="0000FF"/>
        </w:rPr>
      </w:pPr>
      <w:r>
        <w:rPr>
          <w:rFonts w:hint="eastAsia"/>
          <w:color w:val="0000FF"/>
        </w:rPr>
        <w:t>XIX. ​The Divine Birth—The Family Likeness:—1 JOHN 2:29; 3:2</w:t>
      </w:r>
    </w:p>
    <w:p w14:paraId="2A2B2A22">
      <w:pPr>
        <w:pStyle w:val="4"/>
        <w:spacing w:before="288" w:line="254" w:lineRule="auto"/>
        <w:ind w:right="107"/>
        <w:rPr>
          <w:rFonts w:hint="eastAsia"/>
          <w:color w:val="0000FF"/>
        </w:rPr>
      </w:pPr>
      <w:r>
        <w:rPr>
          <w:rFonts w:hint="eastAsia"/>
          <w:color w:val="0000FF"/>
        </w:rPr>
        <w:t>十九、神圣的诞生——家族的相似：——约翰一书 2:29；3:2</w:t>
      </w:r>
    </w:p>
    <w:p w14:paraId="3618201F">
      <w:pPr>
        <w:pStyle w:val="4"/>
        <w:spacing w:before="288" w:line="254" w:lineRule="auto"/>
        <w:ind w:right="107"/>
        <w:rPr>
          <w:rFonts w:hint="eastAsia"/>
          <w:color w:val="0000FF"/>
        </w:rPr>
      </w:pPr>
    </w:p>
    <w:p w14:paraId="2505AB79">
      <w:pPr>
        <w:pStyle w:val="4"/>
        <w:spacing w:before="288" w:line="254" w:lineRule="auto"/>
        <w:ind w:right="107"/>
        <w:rPr>
          <w:rFonts w:hint="eastAsia"/>
          <w:color w:val="0000FF"/>
        </w:rPr>
      </w:pPr>
      <w:r>
        <w:rPr>
          <w:rFonts w:hint="eastAsia"/>
          <w:color w:val="0000FF"/>
        </w:rPr>
        <w:t>XX. ​ The Divine Hope Perfecting  the Sinless Family Likeness:—1 JOHN 3:2, 4.</w:t>
      </w:r>
    </w:p>
    <w:p w14:paraId="1A44F5F9">
      <w:pPr>
        <w:pStyle w:val="4"/>
        <w:spacing w:before="288" w:line="254" w:lineRule="auto"/>
        <w:ind w:right="107"/>
        <w:rPr>
          <w:rFonts w:hint="eastAsia"/>
          <w:color w:val="0000FF"/>
        </w:rPr>
      </w:pPr>
      <w:r>
        <w:rPr>
          <w:rFonts w:hint="eastAsia"/>
          <w:color w:val="0000FF"/>
        </w:rPr>
        <w:t>二十、神圣的盼望成全无罪的家族相似性：——约翰一书 3:2, 4。</w:t>
      </w:r>
    </w:p>
    <w:p w14:paraId="29E9020D">
      <w:pPr>
        <w:pStyle w:val="4"/>
        <w:spacing w:before="288" w:line="254" w:lineRule="auto"/>
        <w:ind w:right="107"/>
        <w:rPr>
          <w:rFonts w:hint="eastAsia"/>
          <w:color w:val="0000FF"/>
        </w:rPr>
      </w:pPr>
    </w:p>
    <w:p w14:paraId="44708AD2">
      <w:pPr>
        <w:pStyle w:val="4"/>
        <w:spacing w:before="288" w:line="254" w:lineRule="auto"/>
        <w:ind w:right="107"/>
        <w:rPr>
          <w:rFonts w:hint="eastAsia"/>
          <w:color w:val="0000FF"/>
        </w:rPr>
      </w:pPr>
      <w:r>
        <w:rPr>
          <w:rFonts w:hint="eastAsia"/>
          <w:color w:val="0000FF"/>
        </w:rPr>
        <w:t>XXI. ​ The Secret of Sinlessness—Abiding  in the Sinless One as manifested to take away our Sins:—1 JOHN 3:4–6.</w:t>
      </w:r>
    </w:p>
    <w:p w14:paraId="36F543A5">
      <w:pPr>
        <w:pStyle w:val="4"/>
        <w:spacing w:before="288" w:line="254" w:lineRule="auto"/>
        <w:ind w:right="107"/>
        <w:rPr>
          <w:rFonts w:hint="eastAsia"/>
          <w:color w:val="0000FF"/>
        </w:rPr>
      </w:pPr>
      <w:r>
        <w:rPr>
          <w:rFonts w:hint="eastAsia"/>
          <w:color w:val="0000FF"/>
        </w:rPr>
        <w:t>二十一、无罪的奥秘——住在显现为除去我们罪孽的无罪者里面：——约翰一书 3:4-6。</w:t>
      </w:r>
    </w:p>
    <w:p w14:paraId="62CB10D3">
      <w:pPr>
        <w:pStyle w:val="4"/>
        <w:spacing w:before="288" w:line="254" w:lineRule="auto"/>
        <w:ind w:right="107"/>
        <w:rPr>
          <w:rFonts w:hint="eastAsia"/>
          <w:color w:val="0000FF"/>
        </w:rPr>
      </w:pPr>
    </w:p>
    <w:p w14:paraId="70B77036">
      <w:pPr>
        <w:pStyle w:val="4"/>
        <w:spacing w:before="288" w:line="254" w:lineRule="auto"/>
        <w:ind w:right="107"/>
        <w:rPr>
          <w:rFonts w:hint="eastAsia"/>
          <w:color w:val="0000FF"/>
        </w:rPr>
      </w:pPr>
      <w:r>
        <w:rPr>
          <w:rFonts w:hint="eastAsia"/>
          <w:color w:val="0000FF"/>
        </w:rPr>
        <w:t>XXII. The Secret of Sinlessness—Our abiding  in Christ—The Seed of God abiding  in us—Our being  born of God:—1 JOHN 3:6 and 9</w:t>
      </w:r>
    </w:p>
    <w:p w14:paraId="12428D2E">
      <w:pPr>
        <w:pStyle w:val="4"/>
        <w:spacing w:before="288" w:line="254" w:lineRule="auto"/>
        <w:ind w:right="107"/>
        <w:rPr>
          <w:rFonts w:hint="eastAsia"/>
          <w:color w:val="0000FF"/>
        </w:rPr>
      </w:pPr>
      <w:r>
        <w:rPr>
          <w:rFonts w:hint="eastAsia"/>
          <w:color w:val="0000FF"/>
        </w:rPr>
        <w:t>二十二、无罪的奥秘——我们常在基督里——上帝的道常存在我们心里——我们从上帝而生：——约翰一书 3:6 及 9</w:t>
      </w:r>
    </w:p>
    <w:p w14:paraId="6CE4C1AF">
      <w:pPr>
        <w:pStyle w:val="4"/>
        <w:spacing w:before="288" w:line="254" w:lineRule="auto"/>
        <w:ind w:right="107"/>
        <w:rPr>
          <w:rFonts w:hint="eastAsia"/>
          <w:color w:val="0000FF"/>
        </w:rPr>
      </w:pPr>
    </w:p>
    <w:p w14:paraId="6B325F77">
      <w:pPr>
        <w:pStyle w:val="4"/>
        <w:spacing w:before="288" w:line="254" w:lineRule="auto"/>
        <w:ind w:right="107"/>
        <w:rPr>
          <w:rFonts w:hint="eastAsia"/>
          <w:color w:val="0000FF"/>
        </w:rPr>
      </w:pPr>
      <w:r>
        <w:rPr>
          <w:rFonts w:hint="eastAsia"/>
          <w:color w:val="0000FF"/>
        </w:rPr>
        <w:t>XXIII. ​ The Secret of Sinlessness—The Contrasted "Doings"—Doing Righteousness and Doing  Sin—Their Incompatibility in respect of their Opposite Origins or Parentages—God and the Devil:—1 JOHN 3:7, 8</w:t>
      </w:r>
    </w:p>
    <w:p w14:paraId="66C1B23B">
      <w:pPr>
        <w:pStyle w:val="4"/>
        <w:spacing w:before="288" w:line="254" w:lineRule="auto"/>
        <w:ind w:right="107"/>
        <w:rPr>
          <w:rFonts w:hint="eastAsia"/>
          <w:color w:val="0000FF"/>
        </w:rPr>
      </w:pPr>
      <w:r>
        <w:rPr>
          <w:rFonts w:hint="eastAsia"/>
          <w:color w:val="0000FF"/>
        </w:rPr>
        <w:t>二十三、无罪的奥秘——对比的“行为”——行义与犯罪——就其相反的起源或父母关系而言的不相容性——上帝与魔鬼：——约翰一书 3:7, 8</w:t>
      </w:r>
    </w:p>
    <w:p w14:paraId="374431F4">
      <w:pPr>
        <w:pStyle w:val="4"/>
        <w:spacing w:before="288" w:line="254" w:lineRule="auto"/>
        <w:ind w:right="107"/>
        <w:rPr>
          <w:rFonts w:hint="eastAsia"/>
          <w:color w:val="0000FF"/>
        </w:rPr>
      </w:pPr>
    </w:p>
    <w:p w14:paraId="39492345">
      <w:pPr>
        <w:pStyle w:val="4"/>
        <w:spacing w:before="288" w:line="254" w:lineRule="auto"/>
        <w:ind w:right="107"/>
        <w:rPr>
          <w:rFonts w:hint="eastAsia"/>
          <w:color w:val="0000FF"/>
        </w:rPr>
      </w:pPr>
      <w:r>
        <w:rPr>
          <w:rFonts w:hint="eastAsia"/>
          <w:color w:val="0000FF"/>
        </w:rPr>
        <w:t>XXIV. ​ Connection of doing  Righteousness with Brotherly Love as proving  a Divine Birth, in contrast with the Unrighteous and Unloving  Spirit indicating  a Devilish Parentage:—1 JOHN 3:10–12</w:t>
      </w:r>
    </w:p>
    <w:p w14:paraId="3C744141">
      <w:pPr>
        <w:pStyle w:val="4"/>
        <w:spacing w:before="288" w:line="254" w:lineRule="auto"/>
        <w:ind w:right="107"/>
        <w:rPr>
          <w:rFonts w:hint="eastAsia"/>
          <w:color w:val="0000FF"/>
        </w:rPr>
      </w:pPr>
      <w:r>
        <w:rPr>
          <w:rFonts w:hint="eastAsia"/>
          <w:color w:val="0000FF"/>
        </w:rPr>
        <w:t>二十四、行义与弟兄相爱之联系，证明神圣的诞生，与不义不爱之灵指示魔鬼的出身形成对比：——约翰一书 3:10-12</w:t>
      </w:r>
    </w:p>
    <w:p w14:paraId="4072565E">
      <w:pPr>
        <w:pStyle w:val="4"/>
        <w:spacing w:before="288" w:line="254" w:lineRule="auto"/>
        <w:ind w:right="107"/>
        <w:rPr>
          <w:rFonts w:hint="eastAsia"/>
          <w:color w:val="0000FF"/>
        </w:rPr>
      </w:pPr>
    </w:p>
    <w:p w14:paraId="6B4FE9EA">
      <w:pPr>
        <w:pStyle w:val="4"/>
        <w:spacing w:before="288" w:line="254" w:lineRule="auto"/>
        <w:ind w:right="107"/>
        <w:rPr>
          <w:rFonts w:hint="eastAsia"/>
          <w:color w:val="0000FF"/>
        </w:rPr>
      </w:pPr>
      <w:r>
        <w:rPr>
          <w:rFonts w:hint="eastAsia"/>
          <w:color w:val="0000FF"/>
        </w:rPr>
        <w:t>XXV. Brotherly Love the Fruit and Test of passing  from Death unto Life—the World's Hatred—the Love of God:—1 JOHN 3:13–16</w:t>
      </w:r>
    </w:p>
    <w:p w14:paraId="5BD30AEA">
      <w:pPr>
        <w:pStyle w:val="4"/>
        <w:spacing w:before="288" w:line="254" w:lineRule="auto"/>
        <w:ind w:right="107"/>
        <w:rPr>
          <w:rFonts w:hint="eastAsia"/>
          <w:color w:val="0000FF"/>
        </w:rPr>
      </w:pPr>
      <w:r>
        <w:rPr>
          <w:rFonts w:hint="eastAsia"/>
          <w:color w:val="0000FF"/>
        </w:rPr>
        <w:t>二十五、弟兄相爱是出死入生的果子和考验——世界的仇恨——上帝的爱：——约翰一书 3:13-16</w:t>
      </w:r>
    </w:p>
    <w:p w14:paraId="47148147">
      <w:pPr>
        <w:pStyle w:val="4"/>
        <w:spacing w:before="288" w:line="254" w:lineRule="auto"/>
        <w:ind w:right="107"/>
        <w:rPr>
          <w:rFonts w:hint="eastAsia"/>
          <w:color w:val="0000FF"/>
        </w:rPr>
      </w:pPr>
    </w:p>
    <w:p w14:paraId="546F08F7">
      <w:pPr>
        <w:pStyle w:val="4"/>
        <w:spacing w:before="288" w:line="254" w:lineRule="auto"/>
        <w:ind w:right="107"/>
        <w:rPr>
          <w:rFonts w:hint="eastAsia"/>
          <w:color w:val="0000FF"/>
        </w:rPr>
      </w:pPr>
      <w:r>
        <w:rPr>
          <w:rFonts w:hint="eastAsia"/>
          <w:color w:val="0000FF"/>
        </w:rPr>
        <w:t>XXVI. ​ Righteousness or Truth in Brotherly Love—Essential to the Answer of a Good Conscience in Ourselves and before God:—1 JOHN 3:17–21</w:t>
      </w:r>
    </w:p>
    <w:p w14:paraId="5109F5BC">
      <w:pPr>
        <w:pStyle w:val="4"/>
        <w:spacing w:before="288" w:line="254" w:lineRule="auto"/>
        <w:ind w:right="107"/>
        <w:rPr>
          <w:rFonts w:hint="eastAsia"/>
          <w:color w:val="0000FF"/>
        </w:rPr>
      </w:pPr>
      <w:r>
        <w:rPr>
          <w:rFonts w:hint="eastAsia"/>
          <w:color w:val="0000FF"/>
        </w:rPr>
        <w:t>二十六、弟兄相爱中的公义或真理——对于我们自己和在上帝面前良好良心的回应至关重要：——约翰一书 3:17-21</w:t>
      </w:r>
    </w:p>
    <w:p w14:paraId="3B9608DA">
      <w:pPr>
        <w:pStyle w:val="4"/>
        <w:spacing w:before="288" w:line="254" w:lineRule="auto"/>
        <w:ind w:right="107"/>
        <w:rPr>
          <w:rFonts w:hint="eastAsia"/>
          <w:color w:val="0000FF"/>
        </w:rPr>
      </w:pPr>
    </w:p>
    <w:p w14:paraId="034FA649">
      <w:pPr>
        <w:pStyle w:val="4"/>
        <w:spacing w:before="288" w:line="254" w:lineRule="auto"/>
        <w:ind w:right="107"/>
        <w:rPr>
          <w:rFonts w:hint="eastAsia"/>
          <w:color w:val="0000FF"/>
        </w:rPr>
      </w:pPr>
      <w:r>
        <w:rPr>
          <w:rFonts w:hint="eastAsia"/>
          <w:color w:val="0000FF"/>
        </w:rPr>
        <w:t>XXVII. ​ Righteousness essential to our Pleasing  God, and to his Hearing  us:—1 JOHN 3:22, 23</w:t>
      </w:r>
    </w:p>
    <w:p w14:paraId="2AEFEC2B">
      <w:pPr>
        <w:pStyle w:val="4"/>
        <w:spacing w:before="288" w:line="254" w:lineRule="auto"/>
        <w:ind w:right="107"/>
        <w:rPr>
          <w:rFonts w:hint="eastAsia"/>
          <w:color w:val="0000FF"/>
        </w:rPr>
      </w:pPr>
      <w:r>
        <w:rPr>
          <w:rFonts w:hint="eastAsia"/>
          <w:color w:val="0000FF"/>
        </w:rPr>
        <w:t>二十七、公义对于我们取悦上帝，以及祂垂听我们至关重要：——约翰一书 3:22, 23</w:t>
      </w:r>
    </w:p>
    <w:p w14:paraId="20ADC681">
      <w:pPr>
        <w:pStyle w:val="4"/>
        <w:spacing w:before="288" w:line="254" w:lineRule="auto"/>
        <w:ind w:right="107"/>
        <w:rPr>
          <w:rFonts w:hint="eastAsia"/>
          <w:color w:val="0000FF"/>
        </w:rPr>
      </w:pPr>
    </w:p>
    <w:p w14:paraId="66634B8E">
      <w:pPr>
        <w:pStyle w:val="4"/>
        <w:spacing w:before="288" w:line="254" w:lineRule="auto"/>
        <w:ind w:right="107"/>
        <w:rPr>
          <w:rFonts w:hint="eastAsia"/>
          <w:color w:val="0000FF"/>
        </w:rPr>
      </w:pPr>
      <w:r>
        <w:rPr>
          <w:rFonts w:hint="eastAsia"/>
          <w:color w:val="0000FF"/>
        </w:rPr>
        <w:t>XXVIII. ​ Our Righteousness attested by Obedience, as imp ly ing  our Abiding  in God, and His Abiding  in us, by the Spirit given by Him to us:—1 JOHN 3:24; 4:1</w:t>
      </w:r>
    </w:p>
    <w:p w14:paraId="27EFFED1">
      <w:pPr>
        <w:pStyle w:val="4"/>
        <w:spacing w:before="288" w:line="254" w:lineRule="auto"/>
        <w:ind w:right="107"/>
        <w:rPr>
          <w:rFonts w:hint="eastAsia"/>
          <w:color w:val="0000FF"/>
        </w:rPr>
      </w:pPr>
      <w:r>
        <w:rPr>
          <w:rFonts w:hint="eastAsia"/>
          <w:color w:val="0000FF"/>
        </w:rPr>
        <w:t>二十八、我们的义借着顺服得以证实，表明我们住在上帝里面，祂也借着祂所赐给我们的圣灵住在我们里面：——约翰一书 3:24；4:1</w:t>
      </w:r>
    </w:p>
    <w:p w14:paraId="5A66BAA9">
      <w:pPr>
        <w:pStyle w:val="4"/>
        <w:spacing w:before="288" w:line="254" w:lineRule="auto"/>
        <w:ind w:right="107"/>
        <w:rPr>
          <w:rFonts w:hint="eastAsia"/>
          <w:color w:val="0000FF"/>
        </w:rPr>
      </w:pPr>
    </w:p>
    <w:p w14:paraId="52AE9668">
      <w:pPr>
        <w:pStyle w:val="4"/>
        <w:spacing w:before="288" w:line="254" w:lineRule="auto"/>
        <w:ind w:right="107"/>
        <w:rPr>
          <w:rFonts w:hint="eastAsia"/>
          <w:color w:val="0000FF"/>
        </w:rPr>
      </w:pPr>
      <w:r>
        <w:rPr>
          <w:rFonts w:hint="eastAsia"/>
          <w:color w:val="0000FF"/>
        </w:rPr>
        <w:t>XXIX. ​ Our Righteousness exercised in Trying  the Spirits; the Test, confessing  that Jesus Christ is come in the Flesh:—1 JOHN 3:24–4:4</w:t>
      </w:r>
    </w:p>
    <w:p w14:paraId="61C274C3">
      <w:pPr>
        <w:pStyle w:val="4"/>
        <w:spacing w:before="288" w:line="254" w:lineRule="auto"/>
        <w:ind w:right="107"/>
        <w:rPr>
          <w:rFonts w:hint="eastAsia"/>
          <w:color w:val="0000FF"/>
        </w:rPr>
      </w:pPr>
      <w:r>
        <w:rPr>
          <w:rFonts w:hint="eastAsia"/>
          <w:color w:val="0000FF"/>
        </w:rPr>
        <w:t>二十九、我们的公义在试验诸灵时得以运用；试验的标准是承认耶稣基督是道成肉身来的：——约翰一书 3:24–4:4</w:t>
      </w:r>
    </w:p>
    <w:p w14:paraId="585E3CCA">
      <w:pPr>
        <w:pStyle w:val="4"/>
        <w:spacing w:before="288" w:line="254" w:lineRule="auto"/>
        <w:ind w:right="107"/>
        <w:rPr>
          <w:rFonts w:hint="eastAsia"/>
          <w:color w:val="0000FF"/>
        </w:rPr>
      </w:pPr>
    </w:p>
    <w:p w14:paraId="59142CEC">
      <w:pPr>
        <w:pStyle w:val="4"/>
        <w:spacing w:before="288" w:line="254" w:lineRule="auto"/>
        <w:ind w:right="107"/>
        <w:rPr>
          <w:rFonts w:hint="eastAsia"/>
          <w:color w:val="0000FF"/>
        </w:rPr>
      </w:pPr>
      <w:r>
        <w:rPr>
          <w:rFonts w:hint="eastAsia"/>
          <w:color w:val="0000FF"/>
        </w:rPr>
        <w:t>XXX. The Spirit of Christ in us greater than the Spirit of Antichrist in the World:—1 JOHN 4:4–6</w:t>
      </w:r>
    </w:p>
    <w:p w14:paraId="1EBA1190">
      <w:pPr>
        <w:pStyle w:val="4"/>
        <w:spacing w:before="288" w:line="254" w:lineRule="auto"/>
        <w:ind w:right="107"/>
        <w:rPr>
          <w:rFonts w:hint="eastAsia"/>
          <w:color w:val="0000FF"/>
        </w:rPr>
      </w:pPr>
      <w:r>
        <w:rPr>
          <w:rFonts w:hint="eastAsia"/>
          <w:color w:val="0000FF"/>
        </w:rPr>
        <w:t>三十、在我们里面的基督的灵，大过在世界上的敌基督的灵：——约翰一书 4:4-6</w:t>
      </w:r>
    </w:p>
    <w:p w14:paraId="5715045D">
      <w:pPr>
        <w:pStyle w:val="4"/>
        <w:spacing w:before="288" w:line="254" w:lineRule="auto"/>
        <w:ind w:right="107"/>
        <w:rPr>
          <w:rFonts w:hint="eastAsia"/>
          <w:color w:val="0000FF"/>
        </w:rPr>
      </w:pPr>
    </w:p>
    <w:p w14:paraId="78B6F3A9">
      <w:pPr>
        <w:pStyle w:val="4"/>
        <w:spacing w:before="288" w:line="254" w:lineRule="auto"/>
        <w:ind w:right="107"/>
        <w:rPr>
          <w:rFonts w:hint="eastAsia"/>
          <w:color w:val="0000FF"/>
        </w:rPr>
      </w:pPr>
      <w:r>
        <w:rPr>
          <w:rFonts w:hint="eastAsia"/>
          <w:color w:val="0000FF"/>
        </w:rPr>
        <w:t>PART THIRD: ULTIMATE CONDITION OF THE DIVINE FELLOWSHIP—LOVE</w:t>
      </w:r>
    </w:p>
    <w:p w14:paraId="0059CDDC">
      <w:pPr>
        <w:pStyle w:val="4"/>
        <w:spacing w:before="288" w:line="254" w:lineRule="auto"/>
        <w:ind w:right="107"/>
        <w:rPr>
          <w:rFonts w:hint="eastAsia"/>
          <w:color w:val="0000FF"/>
        </w:rPr>
      </w:pPr>
      <w:r>
        <w:rPr>
          <w:rFonts w:hint="eastAsia"/>
          <w:color w:val="0000FF"/>
        </w:rPr>
        <w:t>第三部分：神圣相交的最终条件——爱</w:t>
      </w:r>
    </w:p>
    <w:p w14:paraId="1D9ACB38">
      <w:pPr>
        <w:pStyle w:val="4"/>
        <w:spacing w:before="288" w:line="254" w:lineRule="auto"/>
        <w:ind w:right="107"/>
        <w:rPr>
          <w:rFonts w:hint="eastAsia"/>
          <w:color w:val="0000FF"/>
        </w:rPr>
      </w:pPr>
    </w:p>
    <w:p w14:paraId="7234E055">
      <w:pPr>
        <w:pStyle w:val="4"/>
        <w:spacing w:before="288" w:line="254" w:lineRule="auto"/>
        <w:ind w:right="107"/>
        <w:rPr>
          <w:rFonts w:hint="eastAsia"/>
          <w:color w:val="0000FF"/>
        </w:rPr>
      </w:pPr>
      <w:r>
        <w:rPr>
          <w:rFonts w:hint="eastAsia"/>
          <w:color w:val="0000FF"/>
        </w:rPr>
        <w:t>XXXI. ​Love is of God—God is Love:—1 JOHN 4:7–10</w:t>
      </w:r>
    </w:p>
    <w:p w14:paraId="34D592E4">
      <w:pPr>
        <w:pStyle w:val="4"/>
        <w:spacing w:before="288" w:line="254" w:lineRule="auto"/>
        <w:ind w:right="107"/>
        <w:rPr>
          <w:rFonts w:hint="eastAsia"/>
          <w:color w:val="0000FF"/>
        </w:rPr>
      </w:pPr>
      <w:r>
        <w:rPr>
          <w:rFonts w:hint="eastAsia"/>
          <w:color w:val="0000FF"/>
        </w:rPr>
        <w:t>三十一、爱是从上帝来的——上帝就是爱：——约翰一书 4:7-10</w:t>
      </w:r>
    </w:p>
    <w:p w14:paraId="013E19B1">
      <w:pPr>
        <w:pStyle w:val="4"/>
        <w:spacing w:before="288" w:line="254" w:lineRule="auto"/>
        <w:ind w:right="107"/>
        <w:rPr>
          <w:rFonts w:hint="eastAsia"/>
          <w:color w:val="0000FF"/>
        </w:rPr>
      </w:pPr>
    </w:p>
    <w:p w14:paraId="73AF9B3E">
      <w:pPr>
        <w:pStyle w:val="4"/>
        <w:spacing w:before="288" w:line="254" w:lineRule="auto"/>
        <w:ind w:right="107"/>
        <w:rPr>
          <w:rFonts w:hint="eastAsia"/>
          <w:color w:val="0000FF"/>
        </w:rPr>
      </w:pPr>
      <w:r>
        <w:rPr>
          <w:rFonts w:hint="eastAsia"/>
          <w:color w:val="0000FF"/>
        </w:rPr>
        <w:t>XXXII. ​Love going  forth towards what is seen:—1 JOHN 4:10–12</w:t>
      </w:r>
    </w:p>
    <w:p w14:paraId="30A51FB7">
      <w:pPr>
        <w:pStyle w:val="4"/>
        <w:spacing w:before="288" w:line="254" w:lineRule="auto"/>
        <w:ind w:right="107"/>
        <w:rPr>
          <w:rFonts w:hint="eastAsia"/>
          <w:color w:val="0000FF"/>
        </w:rPr>
      </w:pPr>
      <w:r>
        <w:rPr>
          <w:rFonts w:hint="eastAsia"/>
          <w:color w:val="0000FF"/>
        </w:rPr>
        <w:t>三十二、爱向所看见的发出：——约翰一书 4:10-12</w:t>
      </w:r>
    </w:p>
    <w:p w14:paraId="563D8CF9">
      <w:pPr>
        <w:pStyle w:val="4"/>
        <w:spacing w:before="288" w:line="254" w:lineRule="auto"/>
        <w:ind w:right="107"/>
        <w:rPr>
          <w:rFonts w:hint="eastAsia"/>
          <w:color w:val="0000FF"/>
        </w:rPr>
      </w:pPr>
    </w:p>
    <w:p w14:paraId="7CF535C7">
      <w:pPr>
        <w:pStyle w:val="4"/>
        <w:spacing w:before="288" w:line="254" w:lineRule="auto"/>
        <w:ind w:right="107"/>
        <w:rPr>
          <w:rFonts w:hint="eastAsia"/>
          <w:color w:val="0000FF"/>
        </w:rPr>
      </w:pPr>
      <w:r>
        <w:rPr>
          <w:rFonts w:hint="eastAsia"/>
          <w:color w:val="0000FF"/>
        </w:rPr>
        <w:t>XXXIII. Love the means of Mutual Indwelling; God in us and we in God:—1 JOHN 4:13–16</w:t>
      </w:r>
    </w:p>
    <w:p w14:paraId="2A444356">
      <w:pPr>
        <w:pStyle w:val="4"/>
        <w:spacing w:before="288" w:line="254" w:lineRule="auto"/>
        <w:ind w:right="107"/>
        <w:rPr>
          <w:rFonts w:hint="eastAsia"/>
          <w:color w:val="0000FF"/>
        </w:rPr>
      </w:pPr>
      <w:r>
        <w:rPr>
          <w:rFonts w:hint="eastAsia"/>
          <w:color w:val="0000FF"/>
        </w:rPr>
        <w:t>三十三、爱是互相内住的方法；上帝在我们里面，我们也在上帝里面：——约翰一书 4:13-16</w:t>
      </w:r>
    </w:p>
    <w:p w14:paraId="19128EF0">
      <w:pPr>
        <w:pStyle w:val="4"/>
        <w:spacing w:before="288" w:line="254" w:lineRule="auto"/>
        <w:ind w:right="107"/>
        <w:rPr>
          <w:rFonts w:hint="eastAsia"/>
          <w:color w:val="0000FF"/>
        </w:rPr>
      </w:pPr>
    </w:p>
    <w:p w14:paraId="02F78907">
      <w:pPr>
        <w:pStyle w:val="4"/>
        <w:spacing w:before="288" w:line="254" w:lineRule="auto"/>
        <w:ind w:right="107"/>
        <w:rPr>
          <w:rFonts w:hint="eastAsia"/>
          <w:color w:val="0000FF"/>
        </w:rPr>
      </w:pPr>
      <w:r>
        <w:rPr>
          <w:rFonts w:hint="eastAsia"/>
          <w:color w:val="0000FF"/>
        </w:rPr>
        <w:t>XXXIV. ​The Boldness of Perfected Love:—1 JOHN 4:17–19</w:t>
      </w:r>
    </w:p>
    <w:p w14:paraId="0F0300F2">
      <w:pPr>
        <w:pStyle w:val="4"/>
        <w:spacing w:before="288" w:line="254" w:lineRule="auto"/>
        <w:ind w:right="107"/>
        <w:rPr>
          <w:rFonts w:hint="eastAsia"/>
          <w:color w:val="0000FF"/>
        </w:rPr>
      </w:pPr>
      <w:r>
        <w:rPr>
          <w:rFonts w:hint="eastAsia"/>
          <w:color w:val="0000FF"/>
        </w:rPr>
        <w:t>三十四、完全之爱的坦然无惧：——约翰一书 4:17-19</w:t>
      </w:r>
    </w:p>
    <w:p w14:paraId="10E3DB54">
      <w:pPr>
        <w:pStyle w:val="4"/>
        <w:spacing w:before="288" w:line="254" w:lineRule="auto"/>
        <w:ind w:right="107"/>
        <w:rPr>
          <w:rFonts w:hint="eastAsia"/>
          <w:color w:val="0000FF"/>
        </w:rPr>
      </w:pPr>
    </w:p>
    <w:p w14:paraId="77C02F4D">
      <w:pPr>
        <w:pStyle w:val="4"/>
        <w:spacing w:before="288" w:line="254" w:lineRule="auto"/>
        <w:ind w:right="107"/>
        <w:rPr>
          <w:rFonts w:hint="eastAsia"/>
          <w:color w:val="0000FF"/>
        </w:rPr>
      </w:pPr>
      <w:r>
        <w:rPr>
          <w:rFonts w:hint="eastAsia"/>
          <w:color w:val="0000FF"/>
        </w:rPr>
        <w:t>XXXV. ​ The Objects of our Love—the Children of God and God himself:—1 JOHN 4:20, 21–5:1–3</w:t>
      </w:r>
    </w:p>
    <w:p w14:paraId="72B0FE42">
      <w:pPr>
        <w:pStyle w:val="4"/>
        <w:spacing w:before="288" w:line="254" w:lineRule="auto"/>
        <w:ind w:right="107"/>
        <w:rPr>
          <w:rFonts w:hint="eastAsia"/>
          <w:color w:val="0000FF"/>
        </w:rPr>
      </w:pPr>
      <w:r>
        <w:rPr>
          <w:rFonts w:hint="eastAsia"/>
          <w:color w:val="0000FF"/>
        </w:rPr>
        <w:t>三十五、我们爱的对象——上帝的儿女和上帝祂自己：——约翰一书 4:20, 21–5:1–3</w:t>
      </w:r>
    </w:p>
    <w:p w14:paraId="683125B4">
      <w:pPr>
        <w:pStyle w:val="4"/>
        <w:spacing w:before="288" w:line="254" w:lineRule="auto"/>
        <w:ind w:right="107"/>
        <w:rPr>
          <w:rFonts w:hint="eastAsia"/>
          <w:color w:val="0000FF"/>
        </w:rPr>
      </w:pPr>
    </w:p>
    <w:p w14:paraId="03865E39">
      <w:pPr>
        <w:pStyle w:val="4"/>
        <w:spacing w:before="288" w:line="254" w:lineRule="auto"/>
        <w:ind w:right="107"/>
        <w:rPr>
          <w:rFonts w:hint="eastAsia"/>
          <w:color w:val="0000FF"/>
        </w:rPr>
      </w:pPr>
      <w:r>
        <w:rPr>
          <w:rFonts w:hint="eastAsia"/>
          <w:color w:val="0000FF"/>
        </w:rPr>
        <w:t>PART FOURTH: THE DIVINE FELLOWSHIP OF LIGHT, RIGHTEOUSNESS, AND LOVE, OVERCOMING THE WORLD AND ITS PRINCE</w:t>
      </w:r>
    </w:p>
    <w:p w14:paraId="6F434859">
      <w:pPr>
        <w:pStyle w:val="4"/>
        <w:spacing w:before="288" w:line="254" w:lineRule="auto"/>
        <w:ind w:right="107"/>
        <w:rPr>
          <w:rFonts w:hint="eastAsia"/>
          <w:color w:val="0000FF"/>
        </w:rPr>
      </w:pPr>
      <w:r>
        <w:rPr>
          <w:rFonts w:hint="eastAsia"/>
          <w:color w:val="0000FF"/>
        </w:rPr>
        <w:t>第四部分：光明、公义和慈爱的神圣相交，胜过世界及其君王</w:t>
      </w:r>
    </w:p>
    <w:p w14:paraId="091C583C">
      <w:pPr>
        <w:pStyle w:val="4"/>
        <w:spacing w:before="288" w:line="254" w:lineRule="auto"/>
        <w:ind w:right="107"/>
        <w:rPr>
          <w:rFonts w:hint="eastAsia"/>
          <w:color w:val="0000FF"/>
        </w:rPr>
      </w:pPr>
    </w:p>
    <w:p w14:paraId="5FB1E28E">
      <w:pPr>
        <w:pStyle w:val="4"/>
        <w:spacing w:before="288" w:line="254" w:lineRule="auto"/>
        <w:ind w:right="107"/>
        <w:rPr>
          <w:rFonts w:hint="eastAsia"/>
          <w:color w:val="0000FF"/>
        </w:rPr>
      </w:pPr>
      <w:r>
        <w:rPr>
          <w:rFonts w:hint="eastAsia"/>
          <w:color w:val="0000FF"/>
        </w:rPr>
        <w:t>XXXVI. ​ Love to God keeping  his Commandments and not finding them Grievous—1 JOHN 5:2, 3</w:t>
      </w:r>
    </w:p>
    <w:p w14:paraId="443C6541">
      <w:pPr>
        <w:pStyle w:val="4"/>
        <w:spacing w:before="288" w:line="254" w:lineRule="auto"/>
        <w:ind w:right="107"/>
        <w:rPr>
          <w:rFonts w:hint="eastAsia"/>
          <w:color w:val="0000FF"/>
        </w:rPr>
      </w:pPr>
      <w:r>
        <w:rPr>
          <w:rFonts w:hint="eastAsia"/>
          <w:color w:val="0000FF"/>
        </w:rPr>
        <w:t>三十六、爱上帝就遵守祂的诫命，并且不以为难——约翰一书 5:2, 3</w:t>
      </w:r>
    </w:p>
    <w:p w14:paraId="269657F4">
      <w:pPr>
        <w:pStyle w:val="4"/>
        <w:spacing w:before="288" w:line="254" w:lineRule="auto"/>
        <w:ind w:right="107"/>
        <w:rPr>
          <w:rFonts w:hint="eastAsia"/>
          <w:color w:val="0000FF"/>
        </w:rPr>
      </w:pPr>
    </w:p>
    <w:p w14:paraId="475AF93F">
      <w:pPr>
        <w:pStyle w:val="4"/>
        <w:spacing w:before="288" w:line="254" w:lineRule="auto"/>
        <w:ind w:right="107"/>
        <w:rPr>
          <w:rFonts w:hint="eastAsia"/>
          <w:color w:val="0000FF"/>
        </w:rPr>
      </w:pPr>
      <w:r>
        <w:rPr>
          <w:rFonts w:hint="eastAsia"/>
          <w:color w:val="0000FF"/>
        </w:rPr>
        <w:t>XXXVII. ​Filial Faith overcoming  the World:—1 JOHN 5:4, 5</w:t>
      </w:r>
    </w:p>
    <w:p w14:paraId="48EEFFC5">
      <w:pPr>
        <w:pStyle w:val="4"/>
        <w:spacing w:before="288" w:line="254" w:lineRule="auto"/>
        <w:ind w:right="107"/>
        <w:rPr>
          <w:rFonts w:hint="eastAsia"/>
          <w:color w:val="0000FF"/>
        </w:rPr>
      </w:pPr>
      <w:r>
        <w:rPr>
          <w:rFonts w:hint="eastAsia"/>
          <w:color w:val="0000FF"/>
        </w:rPr>
        <w:t>三十七、儿女般的信心胜过世界：——约翰一书 5:4, 5</w:t>
      </w:r>
    </w:p>
    <w:p w14:paraId="5A963704">
      <w:pPr>
        <w:pStyle w:val="4"/>
        <w:spacing w:before="288" w:line="254" w:lineRule="auto"/>
        <w:ind w:right="107"/>
        <w:rPr>
          <w:rFonts w:hint="eastAsia"/>
          <w:color w:val="0000FF"/>
        </w:rPr>
      </w:pPr>
    </w:p>
    <w:p w14:paraId="3637556D">
      <w:pPr>
        <w:pStyle w:val="4"/>
        <w:spacing w:before="288" w:line="254" w:lineRule="auto"/>
        <w:ind w:right="107"/>
        <w:rPr>
          <w:rFonts w:hint="eastAsia"/>
          <w:color w:val="0000FF"/>
        </w:rPr>
      </w:pPr>
      <w:r>
        <w:rPr>
          <w:rFonts w:hint="eastAsia"/>
          <w:color w:val="0000FF"/>
        </w:rPr>
        <w:t>XXXVIII. ​ The Three Witnesses and their Agreement—1 JOHN 5:6 and 8</w:t>
      </w:r>
    </w:p>
    <w:p w14:paraId="56E506CA">
      <w:pPr>
        <w:pStyle w:val="4"/>
        <w:spacing w:before="288" w:line="254" w:lineRule="auto"/>
        <w:ind w:right="107"/>
        <w:rPr>
          <w:rFonts w:hint="eastAsia"/>
          <w:color w:val="0000FF"/>
        </w:rPr>
      </w:pPr>
      <w:r>
        <w:rPr>
          <w:rFonts w:hint="eastAsia"/>
          <w:color w:val="0000FF"/>
        </w:rPr>
        <w:t>三十八、三位见证人及其一致——约翰一书 5:6 及 8</w:t>
      </w:r>
    </w:p>
    <w:p w14:paraId="06A3FC84">
      <w:pPr>
        <w:pStyle w:val="4"/>
        <w:spacing w:before="288" w:line="254" w:lineRule="auto"/>
        <w:ind w:right="107"/>
        <w:rPr>
          <w:rFonts w:hint="eastAsia"/>
          <w:color w:val="0000FF"/>
        </w:rPr>
      </w:pPr>
    </w:p>
    <w:p w14:paraId="21CBFE79">
      <w:pPr>
        <w:pStyle w:val="4"/>
        <w:spacing w:before="288" w:line="254" w:lineRule="auto"/>
        <w:ind w:right="107"/>
        <w:rPr>
          <w:rFonts w:hint="eastAsia"/>
          <w:color w:val="0000FF"/>
        </w:rPr>
      </w:pPr>
      <w:r>
        <w:rPr>
          <w:rFonts w:hint="eastAsia"/>
          <w:color w:val="0000FF"/>
        </w:rPr>
        <w:t>XXXIX. ​ The Witness or Testimony of God to and in Believers:—1 JOHN 5:9, 10</w:t>
      </w:r>
    </w:p>
    <w:p w14:paraId="4D437916">
      <w:pPr>
        <w:pStyle w:val="4"/>
        <w:spacing w:before="288" w:line="254" w:lineRule="auto"/>
        <w:ind w:right="107"/>
        <w:rPr>
          <w:rFonts w:hint="eastAsia"/>
          <w:color w:val="0000FF"/>
        </w:rPr>
      </w:pPr>
      <w:r>
        <w:rPr>
          <w:rFonts w:hint="eastAsia"/>
          <w:color w:val="0000FF"/>
        </w:rPr>
        <w:t>三十九、上帝对信徒及在信徒里面的见证或证明：——约翰一书 5:9, 10</w:t>
      </w:r>
    </w:p>
    <w:p w14:paraId="2FFF56FD">
      <w:pPr>
        <w:pStyle w:val="4"/>
        <w:spacing w:before="288" w:line="254" w:lineRule="auto"/>
        <w:ind w:right="107"/>
        <w:rPr>
          <w:rFonts w:hint="eastAsia"/>
          <w:color w:val="0000FF"/>
        </w:rPr>
      </w:pPr>
    </w:p>
    <w:p w14:paraId="1D869CFE">
      <w:pPr>
        <w:pStyle w:val="4"/>
        <w:spacing w:before="288" w:line="254" w:lineRule="auto"/>
        <w:ind w:right="107"/>
        <w:rPr>
          <w:rFonts w:hint="eastAsia"/>
          <w:color w:val="0000FF"/>
        </w:rPr>
      </w:pPr>
      <w:r>
        <w:rPr>
          <w:rFonts w:hint="eastAsia"/>
          <w:color w:val="0000FF"/>
        </w:rPr>
        <w:t>XL. The Substance of the Testimony—Eternal Life God's Gift in his Son:—1 JOHN 5:11, 12</w:t>
      </w:r>
    </w:p>
    <w:p w14:paraId="76E7282D">
      <w:pPr>
        <w:pStyle w:val="4"/>
        <w:spacing w:before="288" w:line="254" w:lineRule="auto"/>
        <w:ind w:right="107"/>
        <w:rPr>
          <w:rFonts w:hint="eastAsia"/>
          <w:color w:val="0000FF"/>
        </w:rPr>
      </w:pPr>
      <w:r>
        <w:rPr>
          <w:rFonts w:hint="eastAsia"/>
          <w:color w:val="0000FF"/>
        </w:rPr>
        <w:t>四十、见证的实质——永生是上帝在祂儿子里的恩赐：——约翰一书 5:11, 12</w:t>
      </w:r>
    </w:p>
    <w:p w14:paraId="5581C89D">
      <w:pPr>
        <w:pStyle w:val="4"/>
        <w:spacing w:before="288" w:line="254" w:lineRule="auto"/>
        <w:ind w:right="107"/>
        <w:rPr>
          <w:rFonts w:hint="eastAsia"/>
          <w:color w:val="0000FF"/>
        </w:rPr>
      </w:pPr>
    </w:p>
    <w:p w14:paraId="6F8554FA">
      <w:pPr>
        <w:pStyle w:val="4"/>
        <w:spacing w:before="288" w:line="254" w:lineRule="auto"/>
        <w:ind w:right="107"/>
        <w:rPr>
          <w:rFonts w:hint="eastAsia"/>
          <w:color w:val="0000FF"/>
        </w:rPr>
      </w:pPr>
      <w:r>
        <w:rPr>
          <w:rFonts w:hint="eastAsia"/>
          <w:color w:val="0000FF"/>
        </w:rPr>
        <w:t>XLI. Eternal Life connected with Confidence in Prayer: —1 JOHN 5:13–15</w:t>
      </w:r>
    </w:p>
    <w:p w14:paraId="5F7D29CC">
      <w:pPr>
        <w:pStyle w:val="4"/>
        <w:spacing w:before="288" w:line="254" w:lineRule="auto"/>
        <w:ind w:right="107"/>
        <w:rPr>
          <w:rFonts w:hint="eastAsia"/>
          <w:color w:val="0000FF"/>
        </w:rPr>
      </w:pPr>
      <w:r>
        <w:rPr>
          <w:rFonts w:hint="eastAsia"/>
          <w:color w:val="0000FF"/>
        </w:rPr>
        <w:t>四十一、永生与祷告中的信心相关：——约翰一书 5:13-15</w:t>
      </w:r>
    </w:p>
    <w:p w14:paraId="3678AFF9">
      <w:pPr>
        <w:pStyle w:val="4"/>
        <w:spacing w:before="288" w:line="254" w:lineRule="auto"/>
        <w:ind w:right="107"/>
        <w:rPr>
          <w:rFonts w:hint="eastAsia"/>
          <w:color w:val="0000FF"/>
        </w:rPr>
      </w:pPr>
    </w:p>
    <w:p w14:paraId="67EA612C">
      <w:pPr>
        <w:pStyle w:val="4"/>
        <w:spacing w:before="288" w:line="254" w:lineRule="auto"/>
        <w:ind w:right="107"/>
        <w:rPr>
          <w:rFonts w:hint="eastAsia"/>
          <w:color w:val="0000FF"/>
        </w:rPr>
      </w:pPr>
      <w:r>
        <w:rPr>
          <w:rFonts w:hint="eastAsia"/>
          <w:color w:val="0000FF"/>
        </w:rPr>
        <w:t>XLII. Prayer for a Brother's Sin, but not for a Sin unto Death:—1 JOHN 5:16, 17</w:t>
      </w:r>
    </w:p>
    <w:p w14:paraId="3DE4087F">
      <w:pPr>
        <w:pStyle w:val="4"/>
        <w:spacing w:before="288" w:line="254" w:lineRule="auto"/>
        <w:ind w:right="107"/>
        <w:rPr>
          <w:rFonts w:hint="eastAsia"/>
          <w:color w:val="0000FF"/>
        </w:rPr>
      </w:pPr>
      <w:r>
        <w:rPr>
          <w:rFonts w:hint="eastAsia"/>
          <w:color w:val="0000FF"/>
        </w:rPr>
        <w:t>四十二、为弟兄的罪祷告，但不是为至于死的罪祷告：——约翰一书 5:16, 17</w:t>
      </w:r>
    </w:p>
    <w:p w14:paraId="1D93EAE5">
      <w:pPr>
        <w:pStyle w:val="4"/>
        <w:spacing w:before="288" w:line="254" w:lineRule="auto"/>
        <w:ind w:right="107"/>
        <w:rPr>
          <w:rFonts w:hint="eastAsia"/>
          <w:color w:val="0000FF"/>
        </w:rPr>
      </w:pPr>
    </w:p>
    <w:p w14:paraId="34170CFD">
      <w:pPr>
        <w:pStyle w:val="4"/>
        <w:spacing w:before="288" w:line="254" w:lineRule="auto"/>
        <w:ind w:right="107"/>
        <w:rPr>
          <w:rFonts w:hint="eastAsia"/>
          <w:color w:val="0000FF"/>
        </w:rPr>
      </w:pPr>
      <w:r>
        <w:rPr>
          <w:rFonts w:hint="eastAsia"/>
          <w:color w:val="0000FF"/>
        </w:rPr>
        <w:t>XLIII. The Believer as born of God keeping  himself so as not to sin—1 JOHN 5:17, 18</w:t>
      </w:r>
    </w:p>
    <w:p w14:paraId="2F8B5BD5">
      <w:pPr>
        <w:pStyle w:val="4"/>
        <w:spacing w:before="288" w:line="254" w:lineRule="auto"/>
        <w:ind w:right="107"/>
        <w:rPr>
          <w:rFonts w:hint="eastAsia"/>
          <w:color w:val="0000FF"/>
        </w:rPr>
      </w:pPr>
      <w:r>
        <w:rPr>
          <w:rFonts w:hint="eastAsia"/>
          <w:color w:val="0000FF"/>
        </w:rPr>
        <w:t>四十三、信徒既从上帝而生，就保守自己不犯罪——约翰一书 5:17, 18</w:t>
      </w:r>
    </w:p>
    <w:p w14:paraId="3E050F35">
      <w:pPr>
        <w:pStyle w:val="4"/>
        <w:spacing w:before="288" w:line="254" w:lineRule="auto"/>
        <w:ind w:right="107"/>
        <w:rPr>
          <w:rFonts w:hint="eastAsia"/>
          <w:color w:val="0000FF"/>
        </w:rPr>
      </w:pPr>
    </w:p>
    <w:p w14:paraId="5B09FA3C">
      <w:pPr>
        <w:pStyle w:val="4"/>
        <w:spacing w:before="288" w:line="254" w:lineRule="auto"/>
        <w:ind w:right="107"/>
        <w:rPr>
          <w:rFonts w:hint="eastAsia"/>
          <w:color w:val="0000FF"/>
        </w:rPr>
      </w:pPr>
      <w:r>
        <w:rPr>
          <w:rFonts w:hint="eastAsia"/>
          <w:color w:val="0000FF"/>
        </w:rPr>
        <w:t>XLIV. Our being  of God—The World lying  in the Wicked One:.—1 JOHN 5:18, 19</w:t>
      </w:r>
    </w:p>
    <w:p w14:paraId="164F402B">
      <w:pPr>
        <w:pStyle w:val="4"/>
        <w:spacing w:before="288" w:line="254" w:lineRule="auto"/>
        <w:ind w:right="107"/>
        <w:rPr>
          <w:rFonts w:hint="eastAsia"/>
          <w:color w:val="0000FF"/>
        </w:rPr>
      </w:pPr>
      <w:r>
        <w:rPr>
          <w:rFonts w:hint="eastAsia"/>
          <w:color w:val="0000FF"/>
        </w:rPr>
        <w:t>四十四、我们是属上帝的——世界卧在那恶者手下：。——约翰一书 5:18, 19</w:t>
      </w:r>
    </w:p>
    <w:p w14:paraId="20B51B34">
      <w:pPr>
        <w:pStyle w:val="4"/>
        <w:spacing w:before="288" w:line="254" w:lineRule="auto"/>
        <w:ind w:right="107"/>
        <w:rPr>
          <w:rFonts w:hint="eastAsia"/>
          <w:color w:val="0000FF"/>
        </w:rPr>
      </w:pPr>
    </w:p>
    <w:p w14:paraId="321FCEC5">
      <w:pPr>
        <w:pStyle w:val="4"/>
        <w:spacing w:before="288" w:line="254" w:lineRule="auto"/>
        <w:ind w:right="107"/>
        <w:rPr>
          <w:rFonts w:hint="eastAsia"/>
          <w:color w:val="0000FF"/>
        </w:rPr>
      </w:pPr>
      <w:r>
        <w:rPr>
          <w:rFonts w:hint="eastAsia"/>
          <w:color w:val="0000FF"/>
        </w:rPr>
        <w:t>XLV. Knowing  the True One and being  in Him:—1 JOHN 5:26</w:t>
      </w:r>
    </w:p>
    <w:p w14:paraId="572DA071">
      <w:pPr>
        <w:pStyle w:val="4"/>
        <w:spacing w:before="288" w:line="254" w:lineRule="auto"/>
        <w:ind w:right="107"/>
        <w:rPr>
          <w:rFonts w:hint="eastAsia"/>
          <w:color w:val="0000FF"/>
        </w:rPr>
      </w:pPr>
      <w:r>
        <w:rPr>
          <w:rFonts w:hint="eastAsia"/>
          <w:color w:val="0000FF"/>
        </w:rPr>
        <w:t>四十五、认识那真实者并在祂里面：——约翰一书 5:26</w:t>
      </w:r>
    </w:p>
    <w:p w14:paraId="44C0C196">
      <w:pPr>
        <w:pStyle w:val="4"/>
        <w:spacing w:before="288" w:line="254" w:lineRule="auto"/>
        <w:ind w:right="107"/>
        <w:rPr>
          <w:rFonts w:hint="eastAsia"/>
          <w:color w:val="0000FF"/>
        </w:rPr>
      </w:pPr>
    </w:p>
    <w:p w14:paraId="2CEEACD1">
      <w:pPr>
        <w:pStyle w:val="4"/>
        <w:spacing w:before="288" w:line="254" w:lineRule="auto"/>
        <w:ind w:right="107"/>
        <w:rPr>
          <w:rFonts w:hint="eastAsia"/>
          <w:color w:val="0000FF"/>
        </w:rPr>
      </w:pPr>
      <w:r>
        <w:rPr>
          <w:rFonts w:hint="eastAsia"/>
          <w:color w:val="0000FF"/>
        </w:rPr>
        <w:t>XLVI. Jesus the True God and Eternal Life against all Idols:—1 JOHN 5:20, 21</w:t>
      </w:r>
    </w:p>
    <w:p w14:paraId="75A84444">
      <w:pPr>
        <w:pStyle w:val="4"/>
        <w:spacing w:before="288" w:line="254" w:lineRule="auto"/>
        <w:ind w:right="107"/>
        <w:rPr>
          <w:rFonts w:hint="eastAsia"/>
          <w:color w:val="0000FF"/>
        </w:rPr>
      </w:pPr>
      <w:r>
        <w:rPr>
          <w:rFonts w:hint="eastAsia"/>
          <w:color w:val="0000FF"/>
        </w:rPr>
        <w:t>四十六、耶稣是真神，是永生，抵挡一切偶像：——约翰一书 5:20, 21</w:t>
      </w:r>
    </w:p>
    <w:p w14:paraId="0A823A66">
      <w:pPr>
        <w:pStyle w:val="4"/>
        <w:spacing w:before="288" w:line="254" w:lineRule="auto"/>
        <w:ind w:right="107"/>
        <w:rPr>
          <w:rFonts w:hint="eastAsia"/>
        </w:rPr>
      </w:pPr>
    </w:p>
    <w:p w14:paraId="48DEA1E0">
      <w:pPr>
        <w:pStyle w:val="3"/>
        <w:bidi w:val="0"/>
        <w:rPr>
          <w:rFonts w:hint="eastAsia"/>
        </w:rPr>
      </w:pPr>
      <w:r>
        <w:rPr>
          <w:rFonts w:hint="eastAsia"/>
        </w:rPr>
        <w:t>PREFACE TO SECOND EDITION (1869)</w:t>
      </w:r>
    </w:p>
    <w:p w14:paraId="4EBB40A2">
      <w:pPr>
        <w:pStyle w:val="3"/>
        <w:bidi w:val="0"/>
        <w:rPr>
          <w:rFonts w:hint="eastAsia"/>
        </w:rPr>
      </w:pPr>
      <w:r>
        <w:rPr>
          <w:rFonts w:hint="eastAsia"/>
        </w:rPr>
        <w:t>第二版前言（1869年）</w:t>
      </w:r>
    </w:p>
    <w:p w14:paraId="088ACACC">
      <w:pPr>
        <w:pStyle w:val="4"/>
        <w:spacing w:before="288" w:line="254" w:lineRule="auto"/>
        <w:ind w:right="107"/>
        <w:rPr>
          <w:rFonts w:hint="eastAsia"/>
        </w:rPr>
      </w:pPr>
    </w:p>
    <w:p w14:paraId="36444EDB">
      <w:pPr>
        <w:pStyle w:val="4"/>
        <w:spacing w:before="288" w:line="254" w:lineRule="auto"/>
        <w:ind w:right="107"/>
        <w:rPr>
          <w:rFonts w:hint="eastAsia"/>
        </w:rPr>
      </w:pPr>
      <w:r>
        <w:rPr>
          <w:rFonts w:hint="eastAsia"/>
        </w:rPr>
        <w:t>IN issuing this book anew, I have scarcely anything to add to what I wrote in issuing it before.</w:t>
      </w:r>
    </w:p>
    <w:p w14:paraId="7A2087B1">
      <w:pPr>
        <w:pStyle w:val="4"/>
        <w:spacing w:before="288" w:line="254" w:lineRule="auto"/>
        <w:ind w:right="107"/>
        <w:rPr>
          <w:rFonts w:hint="eastAsia"/>
        </w:rPr>
      </w:pPr>
      <w:r>
        <w:rPr>
          <w:rFonts w:hint="eastAsia"/>
        </w:rPr>
        <w:t>在重新发行这本书之际，我几乎没有什么要补充我先前发行时所写的内容。</w:t>
      </w:r>
    </w:p>
    <w:p w14:paraId="68C4E86B">
      <w:pPr>
        <w:pStyle w:val="4"/>
        <w:spacing w:before="288" w:line="254" w:lineRule="auto"/>
        <w:ind w:right="107"/>
        <w:rPr>
          <w:rFonts w:hint="eastAsia"/>
        </w:rPr>
      </w:pPr>
    </w:p>
    <w:p w14:paraId="5D9AA5FE">
      <w:pPr>
        <w:pStyle w:val="4"/>
        <w:spacing w:before="288" w:line="254" w:lineRule="auto"/>
        <w:ind w:right="107"/>
        <w:rPr>
          <w:rFonts w:hint="eastAsia"/>
        </w:rPr>
      </w:pPr>
      <w:r>
        <w:rPr>
          <w:rFonts w:hint="eastAsia"/>
        </w:rPr>
        <w:t>I have very carefully revised it, more than once or twice; not so much, however, it is fair to say, with a view to its being more learned or critical, as with a view to its bringing out more clearly what I thought I had ascertained to be the Apostle's general line of thought.</w:t>
      </w:r>
    </w:p>
    <w:p w14:paraId="1ECDF2B3">
      <w:pPr>
        <w:pStyle w:val="4"/>
        <w:spacing w:before="288" w:line="254" w:lineRule="auto"/>
        <w:ind w:right="107"/>
        <w:rPr>
          <w:rFonts w:hint="eastAsia"/>
        </w:rPr>
      </w:pPr>
      <w:r>
        <w:rPr>
          <w:rFonts w:hint="eastAsia"/>
        </w:rPr>
        <w:t>我曾非常仔细地修订过它，不止一两次；然而，公平地说，与其说是为了使其更具学术性或批判性，不如说是为了更清晰地阐明我认为我已经确定的使徒总的思路。</w:t>
      </w:r>
    </w:p>
    <w:p w14:paraId="6EF5E39D">
      <w:pPr>
        <w:pStyle w:val="4"/>
        <w:spacing w:before="288" w:line="254" w:lineRule="auto"/>
        <w:ind w:right="107"/>
        <w:rPr>
          <w:rFonts w:hint="eastAsia"/>
        </w:rPr>
      </w:pPr>
    </w:p>
    <w:p w14:paraId="79BEA4E1">
      <w:pPr>
        <w:pStyle w:val="4"/>
        <w:spacing w:before="288" w:line="254" w:lineRule="auto"/>
        <w:ind w:right="107"/>
        <w:rPr>
          <w:rFonts w:hint="eastAsia"/>
        </w:rPr>
      </w:pPr>
      <w:r>
        <w:rPr>
          <w:rFonts w:hint="eastAsia"/>
        </w:rPr>
        <w:t>I have accordingly—still making my table of contents a sort of index or analysis of the teachings of the Epistle—made some slight alterations upon it.</w:t>
      </w:r>
    </w:p>
    <w:p w14:paraId="6DAAE965">
      <w:pPr>
        <w:pStyle w:val="4"/>
        <w:spacing w:before="288" w:line="254" w:lineRule="auto"/>
        <w:ind w:right="107"/>
        <w:rPr>
          <w:rFonts w:hint="eastAsia"/>
        </w:rPr>
      </w:pPr>
      <w:r>
        <w:rPr>
          <w:rFonts w:hint="eastAsia"/>
        </w:rPr>
        <w:t>因此，我——仍然将我的目录作为书信教导的一种索引或分析——对其作了一些微小的改动。</w:t>
      </w:r>
    </w:p>
    <w:p w14:paraId="7D84597E">
      <w:pPr>
        <w:pStyle w:val="4"/>
        <w:spacing w:before="288" w:line="254" w:lineRule="auto"/>
        <w:ind w:right="107"/>
        <w:rPr>
          <w:rFonts w:hint="eastAsia"/>
        </w:rPr>
      </w:pPr>
    </w:p>
    <w:p w14:paraId="3BB7F224">
      <w:pPr>
        <w:pStyle w:val="4"/>
        <w:spacing w:before="288" w:line="254" w:lineRule="auto"/>
        <w:ind w:right="107"/>
        <w:rPr>
          <w:rFonts w:hint="eastAsia"/>
        </w:rPr>
      </w:pPr>
      <w:r>
        <w:rPr>
          <w:rFonts w:hint="eastAsia"/>
        </w:rPr>
        <w:t>I do not think it possible indeed to reduce this warm outflow of the loving Apostle's heart into regular and exact logical order; and if I indicate successive parts, it is with the full apprehension of the thoughts and feelings brought out in them running into one another.</w:t>
      </w:r>
    </w:p>
    <w:p w14:paraId="22CAB18F">
      <w:pPr>
        <w:pStyle w:val="4"/>
        <w:spacing w:before="288" w:line="254" w:lineRule="auto"/>
        <w:ind w:right="107"/>
        <w:rPr>
          <w:rFonts w:hint="eastAsia"/>
        </w:rPr>
      </w:pPr>
      <w:r>
        <w:rPr>
          <w:rFonts w:hint="eastAsia"/>
        </w:rPr>
        <w:t>我的确认为，不可能将这位慈爱使徒心中温暖的流露，归纳成规律而精确的逻辑顺序；如果我指出相继的部分，那也是充分理解其中所表达的思想和情感是相互交融的。</w:t>
      </w:r>
    </w:p>
    <w:p w14:paraId="268DD6A3">
      <w:pPr>
        <w:pStyle w:val="4"/>
        <w:spacing w:before="288" w:line="254" w:lineRule="auto"/>
        <w:ind w:right="107"/>
        <w:rPr>
          <w:rFonts w:hint="eastAsia"/>
        </w:rPr>
      </w:pPr>
    </w:p>
    <w:p w14:paraId="0F73CAB0">
      <w:pPr>
        <w:pStyle w:val="4"/>
        <w:spacing w:before="288" w:line="254" w:lineRule="auto"/>
        <w:ind w:right="107"/>
        <w:rPr>
          <w:rFonts w:hint="eastAsia"/>
        </w:rPr>
      </w:pPr>
      <w:r>
        <w:rPr>
          <w:rFonts w:hint="eastAsia"/>
        </w:rPr>
        <w:t>But I fasten on three emphatic words:</w:t>
      </w:r>
    </w:p>
    <w:p w14:paraId="2DAF8F80">
      <w:pPr>
        <w:pStyle w:val="4"/>
        <w:spacing w:before="288" w:line="254" w:lineRule="auto"/>
        <w:ind w:right="107"/>
        <w:rPr>
          <w:rFonts w:hint="eastAsia"/>
        </w:rPr>
      </w:pPr>
      <w:r>
        <w:rPr>
          <w:rFonts w:hint="eastAsia"/>
        </w:rPr>
        <w:t>但我专注于三个强调的词：</w:t>
      </w:r>
    </w:p>
    <w:p w14:paraId="2261C59D">
      <w:pPr>
        <w:pStyle w:val="4"/>
        <w:spacing w:before="288" w:line="254" w:lineRule="auto"/>
        <w:ind w:right="107"/>
        <w:rPr>
          <w:rFonts w:hint="eastAsia"/>
        </w:rPr>
      </w:pPr>
    </w:p>
    <w:p w14:paraId="631CE764">
      <w:pPr>
        <w:pStyle w:val="4"/>
        <w:spacing w:before="288" w:line="254" w:lineRule="auto"/>
        <w:ind w:right="107"/>
        <w:rPr>
          <w:rFonts w:hint="eastAsia"/>
        </w:rPr>
      </w:pPr>
      <w:r>
        <w:rPr>
          <w:rFonts w:hint="eastAsia"/>
        </w:rPr>
        <w:t>Light, Righteousness, Love; "God is light," "God is righteous," "God is love;" and with a preliminary statement of the general idea of the Apostolic fellowship, and a fourth or concluding part about its prevalence over the fellowship of the world and the wicked one in whom the world lies, I am inclined to hope that I have indicated somewhat better than I did before the general lie of the country.</w:t>
      </w:r>
    </w:p>
    <w:p w14:paraId="78CF917F">
      <w:pPr>
        <w:pStyle w:val="4"/>
        <w:spacing w:before="288" w:line="254" w:lineRule="auto"/>
        <w:ind w:right="107"/>
        <w:rPr>
          <w:rFonts w:hint="eastAsia"/>
        </w:rPr>
      </w:pPr>
      <w:r>
        <w:rPr>
          <w:rFonts w:hint="eastAsia"/>
        </w:rPr>
        <w:t>光，公义，爱；“上帝是光”，“上帝是公义的”，“上帝是爱”；并且，在初步陈述了使徒相交的总观念，以及关于其胜过世界和世界所卧于其中的那恶者之相交的第四或结论部分之后，我倾向于希望我已经比以前更好地指出了这片土地的总貌。</w:t>
      </w:r>
    </w:p>
    <w:p w14:paraId="53C0F018">
      <w:pPr>
        <w:pStyle w:val="4"/>
        <w:spacing w:before="288" w:line="254" w:lineRule="auto"/>
        <w:ind w:right="107"/>
        <w:rPr>
          <w:rFonts w:hint="eastAsia"/>
        </w:rPr>
      </w:pPr>
    </w:p>
    <w:p w14:paraId="02CA2B20">
      <w:pPr>
        <w:pStyle w:val="4"/>
        <w:spacing w:before="288" w:line="254" w:lineRule="auto"/>
        <w:ind w:right="107"/>
        <w:rPr>
          <w:rFonts w:hint="eastAsia"/>
        </w:rPr>
      </w:pPr>
      <w:r>
        <w:rPr>
          <w:rFonts w:hint="eastAsia"/>
        </w:rPr>
        <w:t>It is fair also to say that, in revising these lectures, I have not lost sight of my teaching as to the Fatherhood of God, on which, as I have explained in the Preface to my former edition, the study of this Epistle had a material influence.</w:t>
      </w:r>
    </w:p>
    <w:p w14:paraId="724E2252">
      <w:pPr>
        <w:pStyle w:val="4"/>
        <w:spacing w:before="288" w:line="254" w:lineRule="auto"/>
        <w:ind w:right="107"/>
        <w:rPr>
          <w:rFonts w:hint="eastAsia"/>
        </w:rPr>
      </w:pPr>
      <w:r>
        <w:rPr>
          <w:rFonts w:hint="eastAsia"/>
        </w:rPr>
        <w:t>同样公平地说，在修订这些讲座时，我并没有忽略我关于上帝父性的教导，正如我在前一版前言中所解释的，这封书信的研究对此产生了实质性的影响。</w:t>
      </w:r>
    </w:p>
    <w:p w14:paraId="71D8435E">
      <w:pPr>
        <w:pStyle w:val="4"/>
        <w:spacing w:before="288" w:line="254" w:lineRule="auto"/>
        <w:ind w:right="107"/>
        <w:rPr>
          <w:rFonts w:hint="eastAsia"/>
        </w:rPr>
      </w:pPr>
    </w:p>
    <w:p w14:paraId="29097450">
      <w:pPr>
        <w:pStyle w:val="4"/>
        <w:spacing w:before="288" w:line="254" w:lineRule="auto"/>
        <w:ind w:right="107"/>
        <w:rPr>
          <w:rFonts w:hint="eastAsia"/>
        </w:rPr>
      </w:pPr>
      <w:r>
        <w:rPr>
          <w:rFonts w:hint="eastAsia"/>
        </w:rPr>
        <w:t>I hope to follow up this new issue of my Exposition of 1 John, with a corresponding re-issue of my Cunningham Lectures.</w:t>
      </w:r>
    </w:p>
    <w:p w14:paraId="4B2FDA14">
      <w:pPr>
        <w:pStyle w:val="4"/>
        <w:spacing w:before="288" w:line="254" w:lineRule="auto"/>
        <w:ind w:right="107"/>
        <w:rPr>
          <w:rFonts w:hint="eastAsia"/>
        </w:rPr>
      </w:pPr>
      <w:r>
        <w:rPr>
          <w:rFonts w:hint="eastAsia"/>
        </w:rPr>
        <w:t>我希望在我这本《约翰一书释义》新版之后，相应地重新发行我的坎宁安讲座。</w:t>
      </w:r>
    </w:p>
    <w:p w14:paraId="3EA158D5">
      <w:pPr>
        <w:pStyle w:val="4"/>
        <w:spacing w:before="288" w:line="254" w:lineRule="auto"/>
        <w:ind w:right="107"/>
        <w:rPr>
          <w:rFonts w:hint="eastAsia"/>
        </w:rPr>
      </w:pPr>
    </w:p>
    <w:p w14:paraId="062B41E9">
      <w:pPr>
        <w:pStyle w:val="3"/>
        <w:bidi w:val="0"/>
        <w:rPr>
          <w:rFonts w:hint="eastAsia"/>
        </w:rPr>
      </w:pPr>
      <w:r>
        <w:rPr>
          <w:rFonts w:hint="eastAsia"/>
        </w:rPr>
        <w:t>PREFACE TO FIRST EDITION</w:t>
      </w:r>
    </w:p>
    <w:p w14:paraId="3825ED80">
      <w:pPr>
        <w:pStyle w:val="3"/>
        <w:bidi w:val="0"/>
        <w:rPr>
          <w:rFonts w:hint="eastAsia"/>
        </w:rPr>
      </w:pPr>
      <w:r>
        <w:rPr>
          <w:rFonts w:hint="eastAsia"/>
        </w:rPr>
        <w:t>第一版前言</w:t>
      </w:r>
    </w:p>
    <w:p w14:paraId="64F86B12">
      <w:pPr>
        <w:pStyle w:val="4"/>
        <w:spacing w:before="288" w:line="254" w:lineRule="auto"/>
        <w:ind w:right="107"/>
        <w:rPr>
          <w:rFonts w:hint="eastAsia"/>
        </w:rPr>
      </w:pPr>
    </w:p>
    <w:p w14:paraId="6E638ECB">
      <w:pPr>
        <w:pStyle w:val="4"/>
        <w:spacing w:before="288" w:line="254" w:lineRule="auto"/>
        <w:ind w:right="107"/>
        <w:rPr>
          <w:rFonts w:hint="eastAsia"/>
        </w:rPr>
      </w:pPr>
      <w:r>
        <w:rPr>
          <w:rFonts w:hint="eastAsia"/>
        </w:rPr>
        <w:t>Two "Expositions" of this First Epistle of John came into my hands about the end of last year (1865): the one by the Rev. John Stock, late Vicar of Finchingfield, Essex; the other by Dr. Morgan of Belfast; both published in the course of that year, and both, especially the latter, of great practical interest and value.</w:t>
      </w:r>
    </w:p>
    <w:p w14:paraId="7FB0831E">
      <w:pPr>
        <w:pStyle w:val="4"/>
        <w:spacing w:before="288" w:line="254" w:lineRule="auto"/>
        <w:ind w:right="107"/>
        <w:rPr>
          <w:rFonts w:hint="eastAsia"/>
        </w:rPr>
      </w:pPr>
      <w:r>
        <w:rPr>
          <w:rFonts w:hint="eastAsia"/>
        </w:rPr>
        <w:t>去年（1865年）年底左右，我得到了两本关于这本《约翰一书》的“释义”：一本是已故埃塞克斯郡芬钦菲尔德教区牧师约翰·斯托克牧师所著；另一本是贝尔法斯特的摩根博士所著；两本都在当年出版，而且两本，尤其是后者，都具有重大的实践意义和价值。</w:t>
      </w:r>
    </w:p>
    <w:p w14:paraId="1D67043A">
      <w:pPr>
        <w:pStyle w:val="4"/>
        <w:spacing w:before="288" w:line="254" w:lineRule="auto"/>
        <w:ind w:right="107"/>
        <w:rPr>
          <w:rFonts w:hint="eastAsia"/>
        </w:rPr>
      </w:pPr>
    </w:p>
    <w:p w14:paraId="7C6AFC26">
      <w:pPr>
        <w:pStyle w:val="4"/>
        <w:spacing w:before="288" w:line="254" w:lineRule="auto"/>
        <w:ind w:right="107"/>
        <w:rPr>
          <w:rFonts w:hint="eastAsia"/>
        </w:rPr>
      </w:pPr>
      <w:r>
        <w:rPr>
          <w:rFonts w:hint="eastAsia"/>
        </w:rPr>
        <w:t>If they had appeared at an earlier date, I might have abstained from issuing this volume.</w:t>
      </w:r>
    </w:p>
    <w:p w14:paraId="40A3AE57">
      <w:pPr>
        <w:pStyle w:val="4"/>
        <w:spacing w:before="288" w:line="254" w:lineRule="auto"/>
        <w:ind w:right="107"/>
        <w:rPr>
          <w:rFonts w:hint="eastAsia"/>
        </w:rPr>
      </w:pPr>
      <w:r>
        <w:rPr>
          <w:rFonts w:hint="eastAsia"/>
        </w:rPr>
        <w:t>如果它们早些出版，我或许就不会发行这本书了。</w:t>
      </w:r>
    </w:p>
    <w:p w14:paraId="18E68399">
      <w:pPr>
        <w:pStyle w:val="4"/>
        <w:spacing w:before="288" w:line="254" w:lineRule="auto"/>
        <w:ind w:right="107"/>
        <w:rPr>
          <w:rFonts w:hint="eastAsia"/>
        </w:rPr>
      </w:pPr>
    </w:p>
    <w:p w14:paraId="578F6161">
      <w:pPr>
        <w:pStyle w:val="4"/>
        <w:spacing w:before="288" w:line="254" w:lineRule="auto"/>
        <w:ind w:right="107"/>
        <w:rPr>
          <w:rFonts w:hint="eastAsia"/>
        </w:rPr>
      </w:pPr>
      <w:r>
        <w:rPr>
          <w:rFonts w:hint="eastAsia"/>
        </w:rPr>
        <w:t>But in my Lectures on the Fatherhood of God I had previously referred to these discourses of mine on this Epistle, as being completed and ready for publication.</w:t>
      </w:r>
    </w:p>
    <w:p w14:paraId="542720D1">
      <w:pPr>
        <w:pStyle w:val="4"/>
        <w:spacing w:before="288" w:line="254" w:lineRule="auto"/>
        <w:ind w:right="107"/>
        <w:rPr>
          <w:rFonts w:hint="eastAsia"/>
        </w:rPr>
      </w:pPr>
      <w:r>
        <w:rPr>
          <w:rFonts w:hint="eastAsia"/>
        </w:rPr>
        <w:t>但是在我关于上帝父性的讲座中，我先前曾提到我关于这封书信的这些讲论，说它们已经完成并准备出版。</w:t>
      </w:r>
    </w:p>
    <w:p w14:paraId="4474C567">
      <w:pPr>
        <w:pStyle w:val="4"/>
        <w:spacing w:before="288" w:line="254" w:lineRule="auto"/>
        <w:ind w:right="107"/>
        <w:rPr>
          <w:rFonts w:hint="eastAsia"/>
        </w:rPr>
      </w:pPr>
    </w:p>
    <w:p w14:paraId="66B95557">
      <w:pPr>
        <w:pStyle w:val="4"/>
        <w:spacing w:before="288" w:line="254" w:lineRule="auto"/>
        <w:ind w:right="107"/>
        <w:rPr>
          <w:rFonts w:hint="eastAsia"/>
        </w:rPr>
      </w:pPr>
      <w:r>
        <w:rPr>
          <w:rFonts w:hint="eastAsia"/>
        </w:rPr>
        <w:t>And I did not see how I could well draw back, especially as I wished my views on that subject to be looked at in the light of the beloved Apostle's argument in his great Epistle.*</w:t>
      </w:r>
    </w:p>
    <w:p w14:paraId="57E6097A">
      <w:pPr>
        <w:pStyle w:val="4"/>
        <w:spacing w:before="288" w:line="254" w:lineRule="auto"/>
        <w:ind w:right="107"/>
        <w:rPr>
          <w:rFonts w:hint="eastAsia"/>
        </w:rPr>
      </w:pPr>
      <w:r>
        <w:rPr>
          <w:rFonts w:hint="eastAsia"/>
        </w:rPr>
        <w:t>我看不出我怎能轻易退缩，尤其是我希望我关于那个主题的观点，能借着蒙爱使徒在他那伟大的书信中的论证来审视。*</w:t>
      </w:r>
    </w:p>
    <w:p w14:paraId="1AC0D23F">
      <w:pPr>
        <w:pStyle w:val="4"/>
        <w:spacing w:before="288" w:line="254" w:lineRule="auto"/>
        <w:ind w:right="107"/>
        <w:rPr>
          <w:rFonts w:hint="eastAsia"/>
        </w:rPr>
      </w:pPr>
    </w:p>
    <w:p w14:paraId="2EAF0BFB">
      <w:pPr>
        <w:pStyle w:val="4"/>
        <w:spacing w:before="288" w:line="254" w:lineRule="auto"/>
        <w:ind w:right="107"/>
        <w:rPr>
          <w:rFonts w:hint="eastAsia"/>
        </w:rPr>
      </w:pPr>
      <w:r>
        <w:rPr>
          <w:rFonts w:hint="eastAsia"/>
        </w:rPr>
        <w:t>I must frankly add, also, that on a perusal of the two works, I have not found any reason for thinking that mine may not still be a contribution of some value to the theological and exegetical study of this inspired treatise.</w:t>
      </w:r>
    </w:p>
    <w:p w14:paraId="0E46C2C3">
      <w:pPr>
        <w:pStyle w:val="4"/>
        <w:spacing w:before="288" w:line="254" w:lineRule="auto"/>
        <w:ind w:right="107"/>
        <w:rPr>
          <w:rFonts w:hint="eastAsia"/>
        </w:rPr>
      </w:pPr>
      <w:r>
        <w:rPr>
          <w:rFonts w:hint="eastAsia"/>
        </w:rPr>
        <w:t>我还必须坦率地补充说，在细读这两部著作之后，我没有发现任何理由认为我的著作不能对这本受默示的论著的神学和释经研究作出一些有价值的贡献。</w:t>
      </w:r>
    </w:p>
    <w:p w14:paraId="48368BD4">
      <w:pPr>
        <w:pStyle w:val="4"/>
        <w:spacing w:before="288" w:line="254" w:lineRule="auto"/>
        <w:ind w:right="107"/>
        <w:rPr>
          <w:rFonts w:hint="eastAsia"/>
        </w:rPr>
      </w:pPr>
    </w:p>
    <w:p w14:paraId="430427D5">
      <w:pPr>
        <w:pStyle w:val="4"/>
        <w:spacing w:before="288" w:line="254" w:lineRule="auto"/>
        <w:ind w:right="107"/>
        <w:rPr>
          <w:rFonts w:hint="eastAsia"/>
        </w:rPr>
      </w:pPr>
      <w:r>
        <w:rPr>
          <w:rFonts w:hint="eastAsia"/>
        </w:rPr>
        <w:t>I speak of the theological and exegetical study of it.</w:t>
      </w:r>
    </w:p>
    <w:p w14:paraId="4F803590">
      <w:pPr>
        <w:pStyle w:val="4"/>
        <w:spacing w:before="288" w:line="254" w:lineRule="auto"/>
        <w:ind w:right="107"/>
        <w:rPr>
          <w:rFonts w:hint="eastAsia"/>
        </w:rPr>
      </w:pPr>
      <w:r>
        <w:rPr>
          <w:rFonts w:hint="eastAsia"/>
        </w:rPr>
        <w:t>我谈论的是对它的神学和释经研究。</w:t>
      </w:r>
    </w:p>
    <w:p w14:paraId="503E7F73">
      <w:pPr>
        <w:pStyle w:val="4"/>
        <w:spacing w:before="288" w:line="254" w:lineRule="auto"/>
        <w:ind w:right="107"/>
        <w:rPr>
          <w:rFonts w:hint="eastAsia"/>
        </w:rPr>
      </w:pPr>
    </w:p>
    <w:p w14:paraId="2CFFA831">
      <w:pPr>
        <w:pStyle w:val="4"/>
        <w:spacing w:before="288" w:line="254" w:lineRule="auto"/>
        <w:ind w:right="107"/>
        <w:rPr>
          <w:rFonts w:hint="eastAsia"/>
        </w:rPr>
      </w:pPr>
      <w:r>
        <w:rPr>
          <w:rFonts w:hint="eastAsia"/>
        </w:rPr>
        <w:t>And I do so advisedly.</w:t>
      </w:r>
    </w:p>
    <w:p w14:paraId="41FE4C98">
      <w:pPr>
        <w:pStyle w:val="4"/>
        <w:spacing w:before="288" w:line="254" w:lineRule="auto"/>
        <w:ind w:right="107"/>
        <w:rPr>
          <w:rFonts w:hint="eastAsia"/>
        </w:rPr>
      </w:pPr>
      <w:r>
        <w:rPr>
          <w:rFonts w:hint="eastAsia"/>
        </w:rPr>
        <w:t>我这样做是经过深思熟虑的。</w:t>
      </w:r>
    </w:p>
    <w:p w14:paraId="2AE118F2">
      <w:pPr>
        <w:pStyle w:val="4"/>
        <w:spacing w:before="288" w:line="254" w:lineRule="auto"/>
        <w:ind w:right="107"/>
        <w:rPr>
          <w:rFonts w:hint="eastAsia"/>
        </w:rPr>
      </w:pPr>
    </w:p>
    <w:p w14:paraId="72284AF4">
      <w:pPr>
        <w:pStyle w:val="4"/>
        <w:spacing w:before="288" w:line="254" w:lineRule="auto"/>
        <w:ind w:right="107"/>
        <w:rPr>
          <w:rFonts w:hint="eastAsia"/>
        </w:rPr>
      </w:pPr>
      <w:r>
        <w:rPr>
          <w:rFonts w:hint="eastAsia"/>
        </w:rPr>
        <w:t>For I am deeply convinced, after years of thought about it, that it can be studied aright exegetically only when it is studied theologically.</w:t>
      </w:r>
    </w:p>
    <w:p w14:paraId="30B6EED8">
      <w:pPr>
        <w:pStyle w:val="4"/>
        <w:spacing w:before="288" w:line="254" w:lineRule="auto"/>
        <w:ind w:right="107"/>
        <w:rPr>
          <w:rFonts w:hint="eastAsia"/>
        </w:rPr>
      </w:pPr>
      <w:r>
        <w:rPr>
          <w:rFonts w:hint="eastAsia"/>
        </w:rPr>
        <w:t>因为我经过多年的思考，深信只有在神学上进行研究，才能正确地进行释经研究。</w:t>
      </w:r>
    </w:p>
    <w:p w14:paraId="795BC55E">
      <w:pPr>
        <w:pStyle w:val="4"/>
        <w:spacing w:before="288" w:line="254" w:lineRule="auto"/>
        <w:ind w:right="107"/>
        <w:rPr>
          <w:rFonts w:hint="eastAsia"/>
        </w:rPr>
      </w:pPr>
    </w:p>
    <w:p w14:paraId="01F15A28">
      <w:pPr>
        <w:pStyle w:val="4"/>
        <w:spacing w:before="288" w:line="254" w:lineRule="auto"/>
        <w:ind w:right="107"/>
        <w:rPr>
          <w:rFonts w:hint="eastAsia"/>
        </w:rPr>
      </w:pPr>
      <w:r>
        <w:rPr>
          <w:rFonts w:hint="eastAsia"/>
        </w:rPr>
        <w:t>Of course I do not mean that a cut-and-dry creed, accepted beforehand, is to rule, or overrule, the critical and grammatical interpretation of the ascertained text.</w:t>
      </w:r>
    </w:p>
    <w:p w14:paraId="475010EC">
      <w:pPr>
        <w:pStyle w:val="4"/>
        <w:spacing w:before="288" w:line="254" w:lineRule="auto"/>
        <w:ind w:right="107"/>
        <w:rPr>
          <w:rFonts w:hint="eastAsia"/>
        </w:rPr>
      </w:pPr>
      <w:r>
        <w:rPr>
          <w:rFonts w:hint="eastAsia"/>
        </w:rPr>
        <w:t>当然，我并非意指一个预先接受的、刻板的信条，要支配或推翻对已确定经文的批判性和语法性解释。</w:t>
      </w:r>
    </w:p>
    <w:p w14:paraId="450EA8F5">
      <w:pPr>
        <w:pStyle w:val="4"/>
        <w:spacing w:before="288" w:line="254" w:lineRule="auto"/>
        <w:ind w:right="107"/>
        <w:rPr>
          <w:rFonts w:hint="eastAsia"/>
        </w:rPr>
      </w:pPr>
    </w:p>
    <w:p w14:paraId="223229F7">
      <w:pPr>
        <w:pStyle w:val="4"/>
        <w:spacing w:before="288" w:line="254" w:lineRule="auto"/>
        <w:ind w:right="107"/>
        <w:rPr>
          <w:rFonts w:hint="eastAsia"/>
        </w:rPr>
      </w:pPr>
      <w:r>
        <w:rPr>
          <w:rFonts w:hint="eastAsia"/>
        </w:rPr>
        <w:t>But I think no one is competent to deal in detail with this wonderful book who is not familiar with the evangelical system as a whole, and able, therefore, to appreciate the bearings of John's line of thought in connection with it.</w:t>
      </w:r>
    </w:p>
    <w:p w14:paraId="3834C5EC">
      <w:pPr>
        <w:pStyle w:val="4"/>
        <w:spacing w:before="288" w:line="254" w:lineRule="auto"/>
        <w:ind w:right="107"/>
        <w:rPr>
          <w:rFonts w:hint="eastAsia"/>
        </w:rPr>
      </w:pPr>
      <w:r>
        <w:rPr>
          <w:rFonts w:hint="eastAsia"/>
        </w:rPr>
        <w:t>但我认为，凡不熟悉整个福音派体系，因此不能领会约翰思路与此相关的意义的人，都无力详细处理这本奇妙的书。</w:t>
      </w:r>
    </w:p>
    <w:p w14:paraId="44F97194">
      <w:pPr>
        <w:pStyle w:val="4"/>
        <w:spacing w:before="288" w:line="254" w:lineRule="auto"/>
        <w:ind w:right="107"/>
        <w:rPr>
          <w:rFonts w:hint="eastAsia"/>
        </w:rPr>
      </w:pPr>
    </w:p>
    <w:p w14:paraId="6FEEA518">
      <w:pPr>
        <w:pStyle w:val="4"/>
        <w:spacing w:before="288" w:line="254" w:lineRule="auto"/>
        <w:ind w:right="107"/>
        <w:rPr>
          <w:rFonts w:hint="eastAsia"/>
        </w:rPr>
      </w:pPr>
      <w:r>
        <w:rPr>
          <w:rFonts w:hint="eastAsia"/>
        </w:rPr>
        <w:t>I do not speak of the higher qualification of spiritual mindedness.</w:t>
      </w:r>
    </w:p>
    <w:p w14:paraId="1329F678">
      <w:pPr>
        <w:pStyle w:val="4"/>
        <w:spacing w:before="288" w:line="254" w:lineRule="auto"/>
        <w:ind w:right="107"/>
        <w:rPr>
          <w:rFonts w:hint="eastAsia"/>
        </w:rPr>
      </w:pPr>
      <w:r>
        <w:rPr>
          <w:rFonts w:hint="eastAsia"/>
        </w:rPr>
        <w:t>我并非指属灵心智的更高资格。</w:t>
      </w:r>
    </w:p>
    <w:p w14:paraId="38902378">
      <w:pPr>
        <w:pStyle w:val="4"/>
        <w:spacing w:before="288" w:line="254" w:lineRule="auto"/>
        <w:ind w:right="107"/>
        <w:rPr>
          <w:rFonts w:hint="eastAsia"/>
        </w:rPr>
      </w:pPr>
    </w:p>
    <w:p w14:paraId="5AF7C693">
      <w:pPr>
        <w:pStyle w:val="4"/>
        <w:spacing w:before="288" w:line="254" w:lineRule="auto"/>
        <w:ind w:right="107"/>
        <w:rPr>
          <w:rFonts w:hint="eastAsia"/>
        </w:rPr>
      </w:pPr>
      <w:r>
        <w:rPr>
          <w:rFonts w:hint="eastAsia"/>
        </w:rPr>
        <w:t>I make this remark simply as a theologian and an expositor.</w:t>
      </w:r>
    </w:p>
    <w:p w14:paraId="114A4E49">
      <w:pPr>
        <w:pStyle w:val="4"/>
        <w:spacing w:before="288" w:line="254" w:lineRule="auto"/>
        <w:ind w:right="107"/>
        <w:rPr>
          <w:rFonts w:hint="eastAsia"/>
        </w:rPr>
      </w:pPr>
      <w:r>
        <w:rPr>
          <w:rFonts w:hint="eastAsia"/>
        </w:rPr>
        <w:t>我仅仅是作为一位神学家和释经家发表此言。</w:t>
      </w:r>
    </w:p>
    <w:p w14:paraId="51C694D6">
      <w:pPr>
        <w:pStyle w:val="4"/>
        <w:spacing w:before="288" w:line="254" w:lineRule="auto"/>
        <w:ind w:right="107"/>
        <w:rPr>
          <w:rFonts w:hint="eastAsia"/>
        </w:rPr>
      </w:pPr>
    </w:p>
    <w:p w14:paraId="26DE3762">
      <w:pPr>
        <w:pStyle w:val="4"/>
        <w:spacing w:before="288" w:line="254" w:lineRule="auto"/>
        <w:ind w:right="107"/>
        <w:rPr>
          <w:rFonts w:hint="eastAsia"/>
        </w:rPr>
      </w:pPr>
      <w:r>
        <w:rPr>
          <w:rFonts w:hint="eastAsia"/>
        </w:rPr>
        <w:t>The writer to whom I am most indebted is Dr. John H. A. Ebrard, Professor of Theology in the University of Erlangen.</w:t>
      </w:r>
    </w:p>
    <w:p w14:paraId="17299975">
      <w:pPr>
        <w:pStyle w:val="4"/>
        <w:spacing w:before="288" w:line="254" w:lineRule="auto"/>
        <w:ind w:right="107"/>
        <w:rPr>
          <w:rFonts w:hint="eastAsia"/>
        </w:rPr>
      </w:pPr>
      <w:r>
        <w:rPr>
          <w:rFonts w:hint="eastAsia"/>
        </w:rPr>
        <w:t>我最感激的作者是埃尔朗根大学神学教授约翰·H·A·埃布拉德博士。</w:t>
      </w:r>
    </w:p>
    <w:p w14:paraId="2DE76614">
      <w:pPr>
        <w:pStyle w:val="4"/>
        <w:spacing w:before="288" w:line="254" w:lineRule="auto"/>
        <w:ind w:right="107"/>
        <w:rPr>
          <w:rFonts w:hint="eastAsia"/>
        </w:rPr>
      </w:pPr>
    </w:p>
    <w:p w14:paraId="138829B7">
      <w:pPr>
        <w:pStyle w:val="4"/>
        <w:spacing w:before="288" w:line="254" w:lineRule="auto"/>
        <w:ind w:right="107"/>
        <w:rPr>
          <w:rFonts w:hint="eastAsia"/>
        </w:rPr>
      </w:pPr>
      <w:r>
        <w:rPr>
          <w:rFonts w:hint="eastAsia"/>
        </w:rPr>
        <w:t>I must acknowledge my obligation also to Dr. Friedrich Lücke, of the Prussian University of Bonn.</w:t>
      </w:r>
    </w:p>
    <w:p w14:paraId="6BE9BC3D">
      <w:pPr>
        <w:pStyle w:val="4"/>
        <w:spacing w:before="288" w:line="254" w:lineRule="auto"/>
        <w:ind w:right="107"/>
        <w:rPr>
          <w:rFonts w:hint="eastAsia"/>
        </w:rPr>
      </w:pPr>
      <w:r>
        <w:rPr>
          <w:rFonts w:hint="eastAsia"/>
        </w:rPr>
        <w:t>我还必须感谢普鲁士波恩大学的弗里德里希·吕克博士。</w:t>
      </w:r>
    </w:p>
    <w:p w14:paraId="1D721ADE">
      <w:pPr>
        <w:pStyle w:val="4"/>
        <w:spacing w:before="288" w:line="254" w:lineRule="auto"/>
        <w:ind w:right="107"/>
        <w:rPr>
          <w:rFonts w:hint="eastAsia"/>
        </w:rPr>
      </w:pPr>
    </w:p>
    <w:p w14:paraId="2177CDE3">
      <w:pPr>
        <w:pStyle w:val="4"/>
        <w:spacing w:before="288" w:line="254" w:lineRule="auto"/>
        <w:ind w:right="107"/>
        <w:rPr>
          <w:rFonts w:hint="eastAsia"/>
        </w:rPr>
      </w:pPr>
      <w:r>
        <w:rPr>
          <w:rFonts w:hint="eastAsia"/>
        </w:rPr>
        <w:t>But it is Dr. Ebrard who has helped me most.*</w:t>
      </w:r>
    </w:p>
    <w:p w14:paraId="15A2EF47">
      <w:pPr>
        <w:pStyle w:val="4"/>
        <w:spacing w:before="288" w:line="254" w:lineRule="auto"/>
        <w:ind w:right="107"/>
        <w:rPr>
          <w:rFonts w:hint="eastAsia"/>
        </w:rPr>
      </w:pPr>
      <w:r>
        <w:rPr>
          <w:rFonts w:hint="eastAsia"/>
        </w:rPr>
        <w:t>但帮助我最多的是埃布拉德博士。*</w:t>
      </w:r>
    </w:p>
    <w:p w14:paraId="359FC174">
      <w:pPr>
        <w:pStyle w:val="4"/>
        <w:spacing w:before="288" w:line="254" w:lineRule="auto"/>
        <w:ind w:right="107"/>
        <w:rPr>
          <w:rFonts w:hint="eastAsia"/>
        </w:rPr>
      </w:pPr>
    </w:p>
    <w:p w14:paraId="3B795A34">
      <w:pPr>
        <w:pStyle w:val="4"/>
        <w:spacing w:before="288" w:line="254" w:lineRule="auto"/>
        <w:ind w:right="107"/>
        <w:rPr>
          <w:rFonts w:hint="eastAsia"/>
        </w:rPr>
      </w:pPr>
      <w:r>
        <w:rPr>
          <w:rFonts w:hint="eastAsia"/>
        </w:rPr>
        <w:t>I have not met with English commentators or expositors of much value as bringing out the full sense of this epistle.</w:t>
      </w:r>
    </w:p>
    <w:p w14:paraId="4E4CA113">
      <w:pPr>
        <w:pStyle w:val="4"/>
        <w:spacing w:before="288" w:line="254" w:lineRule="auto"/>
        <w:ind w:right="107"/>
        <w:rPr>
          <w:rFonts w:hint="eastAsia"/>
        </w:rPr>
      </w:pPr>
      <w:r>
        <w:rPr>
          <w:rFonts w:hint="eastAsia"/>
        </w:rPr>
        <w:t>我没有遇到过多少能充分阐明这封书信意义的有价值的英文注释家或释经家。</w:t>
      </w:r>
    </w:p>
    <w:p w14:paraId="0889AC65">
      <w:pPr>
        <w:pStyle w:val="4"/>
        <w:spacing w:before="288" w:line="254" w:lineRule="auto"/>
        <w:ind w:right="107"/>
        <w:rPr>
          <w:rFonts w:hint="eastAsia"/>
        </w:rPr>
      </w:pPr>
    </w:p>
    <w:p w14:paraId="2E39C5A7">
      <w:pPr>
        <w:pStyle w:val="4"/>
        <w:spacing w:before="288" w:line="254" w:lineRule="auto"/>
        <w:ind w:right="107"/>
        <w:rPr>
          <w:rFonts w:hint="eastAsia"/>
        </w:rPr>
      </w:pPr>
      <w:r>
        <w:rPr>
          <w:rFonts w:hint="eastAsia"/>
        </w:rPr>
        <w:t>† There are few separate expositions of it; and when it is handled in a general commentary on the whole Bible or New Testament, it is apt to be handled somewhat perfunctorily.</w:t>
      </w:r>
    </w:p>
    <w:p w14:paraId="11F689B3">
      <w:pPr>
        <w:pStyle w:val="4"/>
        <w:spacing w:before="288" w:line="254" w:lineRule="auto"/>
        <w:ind w:right="107"/>
        <w:rPr>
          <w:rFonts w:hint="eastAsia"/>
        </w:rPr>
      </w:pPr>
      <w:r>
        <w:rPr>
          <w:rFonts w:hint="eastAsia"/>
        </w:rPr>
        <w:t>† 关于它的独立释经著作很少；当它在整本圣经或新约的综合注释中处理时，往往处理得有些草率。</w:t>
      </w:r>
    </w:p>
    <w:p w14:paraId="33FE6B69">
      <w:pPr>
        <w:pStyle w:val="4"/>
        <w:spacing w:before="288" w:line="254" w:lineRule="auto"/>
        <w:ind w:right="107"/>
        <w:rPr>
          <w:rFonts w:hint="eastAsia"/>
        </w:rPr>
      </w:pPr>
    </w:p>
    <w:p w14:paraId="19BE7FC4">
      <w:pPr>
        <w:pStyle w:val="4"/>
        <w:spacing w:before="288" w:line="254" w:lineRule="auto"/>
        <w:ind w:right="107"/>
        <w:rPr>
          <w:rFonts w:hint="eastAsia"/>
        </w:rPr>
      </w:pPr>
      <w:r>
        <w:rPr>
          <w:rFonts w:hint="eastAsia"/>
        </w:rPr>
        <w:t>An exception to this remark ought perhaps to be made.</w:t>
      </w:r>
    </w:p>
    <w:p w14:paraId="2FE59083">
      <w:pPr>
        <w:pStyle w:val="4"/>
        <w:spacing w:before="288" w:line="254" w:lineRule="auto"/>
        <w:ind w:right="107"/>
        <w:rPr>
          <w:rFonts w:hint="eastAsia"/>
        </w:rPr>
      </w:pPr>
      <w:r>
        <w:rPr>
          <w:rFonts w:hint="eastAsia"/>
        </w:rPr>
        <w:t>或许应该对这句话作个例外。</w:t>
      </w:r>
    </w:p>
    <w:p w14:paraId="64C53E11">
      <w:pPr>
        <w:pStyle w:val="4"/>
        <w:spacing w:before="288" w:line="254" w:lineRule="auto"/>
        <w:ind w:right="107"/>
        <w:rPr>
          <w:rFonts w:hint="eastAsia"/>
        </w:rPr>
      </w:pPr>
    </w:p>
    <w:p w14:paraId="49B68719">
      <w:pPr>
        <w:pStyle w:val="4"/>
        <w:spacing w:before="288" w:line="254" w:lineRule="auto"/>
        <w:ind w:right="107"/>
        <w:rPr>
          <w:rFonts w:hint="eastAsia"/>
        </w:rPr>
      </w:pPr>
      <w:r>
        <w:rPr>
          <w:rFonts w:hint="eastAsia"/>
        </w:rPr>
        <w:t>Among the "Continuators" of "Matthew Poole's Annotations," we find the name of John Howe, to whom the three epistles of John were allotted.</w:t>
      </w:r>
    </w:p>
    <w:p w14:paraId="694D3B83">
      <w:pPr>
        <w:pStyle w:val="4"/>
        <w:spacing w:before="288" w:line="254" w:lineRule="auto"/>
        <w:ind w:right="107"/>
        <w:rPr>
          <w:rFonts w:hint="eastAsia"/>
        </w:rPr>
      </w:pPr>
      <w:r>
        <w:rPr>
          <w:rFonts w:hint="eastAsia"/>
        </w:rPr>
        <w:t>在《马太·普尔注释》的“续写者”中，我们发现了约翰·豪的名字，约翰的三封书信都分配给了他。</w:t>
      </w:r>
    </w:p>
    <w:p w14:paraId="05BDB892">
      <w:pPr>
        <w:pStyle w:val="4"/>
        <w:spacing w:before="288" w:line="254" w:lineRule="auto"/>
        <w:ind w:right="107"/>
        <w:rPr>
          <w:rFonts w:hint="eastAsia"/>
        </w:rPr>
      </w:pPr>
    </w:p>
    <w:p w14:paraId="3097883B">
      <w:pPr>
        <w:pStyle w:val="4"/>
        <w:spacing w:before="288" w:line="254" w:lineRule="auto"/>
        <w:ind w:right="107"/>
        <w:rPr>
          <w:rFonts w:hint="eastAsia"/>
        </w:rPr>
      </w:pPr>
      <w:r>
        <w:rPr>
          <w:rFonts w:hint="eastAsia"/>
        </w:rPr>
        <w:t>His notes, however, are brief, and given verse by verse, without much attempt to trace the connection of the Apostle's successive lines of thought.</w:t>
      </w:r>
    </w:p>
    <w:p w14:paraId="23B900D9">
      <w:pPr>
        <w:pStyle w:val="4"/>
        <w:spacing w:before="288" w:line="254" w:lineRule="auto"/>
        <w:ind w:right="107"/>
        <w:rPr>
          <w:rFonts w:hint="eastAsia"/>
        </w:rPr>
      </w:pPr>
      <w:r>
        <w:rPr>
          <w:rFonts w:hint="eastAsia"/>
        </w:rPr>
        <w:t>然而，祂的注释简短，逐节给出，没有多大努力去追溯使徒相继思路的联系。</w:t>
      </w:r>
    </w:p>
    <w:p w14:paraId="3343C22E">
      <w:pPr>
        <w:pStyle w:val="4"/>
        <w:spacing w:before="288" w:line="254" w:lineRule="auto"/>
        <w:ind w:right="107"/>
        <w:rPr>
          <w:rFonts w:hint="eastAsia"/>
        </w:rPr>
      </w:pPr>
    </w:p>
    <w:p w14:paraId="39F847A7">
      <w:pPr>
        <w:pStyle w:val="4"/>
        <w:spacing w:before="288" w:line="254" w:lineRule="auto"/>
        <w:ind w:right="107"/>
        <w:rPr>
          <w:rFonts w:hint="eastAsia"/>
        </w:rPr>
      </w:pPr>
      <w:r>
        <w:rPr>
          <w:rFonts w:hint="eastAsia"/>
        </w:rPr>
        <w:t>In  a  spiritual  and  practical  point  of  view,  they  are interesting and edifying; but they do not help much towards the exegetical interpretation of this book.</w:t>
      </w:r>
    </w:p>
    <w:p w14:paraId="65A4F800">
      <w:pPr>
        <w:pStyle w:val="4"/>
        <w:spacing w:before="288" w:line="254" w:lineRule="auto"/>
        <w:ind w:right="107"/>
        <w:rPr>
          <w:rFonts w:hint="eastAsia"/>
        </w:rPr>
      </w:pPr>
      <w:r>
        <w:rPr>
          <w:rFonts w:hint="eastAsia"/>
        </w:rPr>
        <w:t>从属灵和实践的角度来看，它们很有趣且有益；但它们对这本书的释经解释帮助不大。</w:t>
      </w:r>
    </w:p>
    <w:p w14:paraId="7F1E647F">
      <w:pPr>
        <w:pStyle w:val="4"/>
        <w:spacing w:before="288" w:line="254" w:lineRule="auto"/>
        <w:ind w:right="107"/>
        <w:rPr>
          <w:rFonts w:hint="eastAsia"/>
        </w:rPr>
      </w:pPr>
    </w:p>
    <w:p w14:paraId="35958615">
      <w:pPr>
        <w:pStyle w:val="4"/>
        <w:spacing w:before="288" w:line="254" w:lineRule="auto"/>
        <w:ind w:right="107"/>
        <w:rPr>
          <w:rFonts w:hint="eastAsia"/>
        </w:rPr>
      </w:pPr>
      <w:r>
        <w:rPr>
          <w:rFonts w:hint="eastAsia"/>
        </w:rPr>
        <w:t>For myself, and as regards these lectures of mine, I must disclaim all intention of presenting to the learned anything like a critical commentary, properly so called.</w:t>
      </w:r>
    </w:p>
    <w:p w14:paraId="48C54651">
      <w:pPr>
        <w:pStyle w:val="4"/>
        <w:spacing w:before="288" w:line="254" w:lineRule="auto"/>
        <w:ind w:right="107"/>
        <w:rPr>
          <w:rFonts w:hint="eastAsia"/>
        </w:rPr>
      </w:pPr>
      <w:r>
        <w:rPr>
          <w:rFonts w:hint="eastAsia"/>
        </w:rPr>
        <w:t>就我自己而言，以及就我的这些讲座而言，我必须声明，我无意向学者们提供任何类似严格意义上的批判性注释的东西。</w:t>
      </w:r>
    </w:p>
    <w:p w14:paraId="7F843CCD">
      <w:pPr>
        <w:pStyle w:val="4"/>
        <w:spacing w:before="288" w:line="254" w:lineRule="auto"/>
        <w:ind w:right="107"/>
        <w:rPr>
          <w:rFonts w:hint="eastAsia"/>
        </w:rPr>
      </w:pPr>
    </w:p>
    <w:p w14:paraId="77C7FDD2">
      <w:pPr>
        <w:pStyle w:val="4"/>
        <w:spacing w:before="288" w:line="254" w:lineRule="auto"/>
        <w:ind w:right="107"/>
        <w:rPr>
          <w:rFonts w:hint="eastAsia"/>
        </w:rPr>
      </w:pPr>
      <w:r>
        <w:rPr>
          <w:rFonts w:hint="eastAsia"/>
        </w:rPr>
        <w:t>I do not quote authors, or discuss their different views and opinions.</w:t>
      </w:r>
    </w:p>
    <w:p w14:paraId="06400588">
      <w:pPr>
        <w:pStyle w:val="4"/>
        <w:spacing w:before="288" w:line="254" w:lineRule="auto"/>
        <w:ind w:right="107"/>
        <w:rPr>
          <w:rFonts w:hint="eastAsia"/>
        </w:rPr>
      </w:pPr>
      <w:r>
        <w:rPr>
          <w:rFonts w:hint="eastAsia"/>
        </w:rPr>
        <w:t>我不引用作者，也不讨论他们不同的观点和意见。</w:t>
      </w:r>
    </w:p>
    <w:p w14:paraId="637502D3">
      <w:pPr>
        <w:pStyle w:val="4"/>
        <w:spacing w:before="288" w:line="254" w:lineRule="auto"/>
        <w:ind w:right="107"/>
        <w:rPr>
          <w:rFonts w:hint="eastAsia"/>
        </w:rPr>
      </w:pPr>
    </w:p>
    <w:p w14:paraId="675F46C9">
      <w:pPr>
        <w:pStyle w:val="4"/>
        <w:spacing w:before="288" w:line="254" w:lineRule="auto"/>
        <w:ind w:right="107"/>
        <w:rPr>
          <w:rFonts w:hint="eastAsia"/>
        </w:rPr>
      </w:pPr>
      <w:r>
        <w:rPr>
          <w:rFonts w:hint="eastAsia"/>
        </w:rPr>
        <w:t>I attempt no minute analysis of texts, nor any elaborate verbal and grammatical construing of them.</w:t>
      </w:r>
    </w:p>
    <w:p w14:paraId="1F5364DF">
      <w:pPr>
        <w:pStyle w:val="4"/>
        <w:spacing w:before="288" w:line="254" w:lineRule="auto"/>
        <w:ind w:right="107"/>
        <w:rPr>
          <w:rFonts w:hint="eastAsia"/>
        </w:rPr>
      </w:pPr>
      <w:r>
        <w:rPr>
          <w:rFonts w:hint="eastAsia"/>
        </w:rPr>
        <w:t>我不试图对经文进行细致的分析，也不试图对其进行详尽的词语和语法解释。</w:t>
      </w:r>
    </w:p>
    <w:p w14:paraId="4DC211C0">
      <w:pPr>
        <w:pStyle w:val="4"/>
        <w:spacing w:before="288" w:line="254" w:lineRule="auto"/>
        <w:ind w:right="107"/>
        <w:rPr>
          <w:rFonts w:hint="eastAsia"/>
        </w:rPr>
      </w:pPr>
    </w:p>
    <w:p w14:paraId="4F3D1BEE">
      <w:pPr>
        <w:pStyle w:val="4"/>
        <w:spacing w:before="288" w:line="254" w:lineRule="auto"/>
        <w:ind w:right="107"/>
        <w:rPr>
          <w:rFonts w:hint="eastAsia"/>
        </w:rPr>
      </w:pPr>
      <w:r>
        <w:rPr>
          <w:rFonts w:hint="eastAsia"/>
        </w:rPr>
        <w:t>My object is a wider and broader one.</w:t>
      </w:r>
    </w:p>
    <w:p w14:paraId="5FC646FD">
      <w:pPr>
        <w:pStyle w:val="4"/>
        <w:spacing w:before="288" w:line="254" w:lineRule="auto"/>
        <w:ind w:right="107"/>
        <w:rPr>
          <w:rFonts w:hint="eastAsia"/>
        </w:rPr>
      </w:pPr>
      <w:r>
        <w:rPr>
          <w:rFonts w:hint="eastAsia"/>
        </w:rPr>
        <w:t>我的目标更为广泛和宏大。</w:t>
      </w:r>
    </w:p>
    <w:p w14:paraId="309A91FA">
      <w:pPr>
        <w:pStyle w:val="4"/>
        <w:spacing w:before="288" w:line="254" w:lineRule="auto"/>
        <w:ind w:right="107"/>
        <w:rPr>
          <w:rFonts w:hint="eastAsia"/>
        </w:rPr>
      </w:pPr>
    </w:p>
    <w:p w14:paraId="4C048283">
      <w:pPr>
        <w:pStyle w:val="4"/>
        <w:spacing w:before="288" w:line="254" w:lineRule="auto"/>
        <w:ind w:right="107"/>
        <w:rPr>
          <w:rFonts w:hint="eastAsia"/>
        </w:rPr>
      </w:pPr>
      <w:r>
        <w:rPr>
          <w:rFonts w:hint="eastAsia"/>
        </w:rPr>
        <w:t>It is to bring out the general scope and tenor of the Apostle's teaching, as simply and clearly as I can.</w:t>
      </w:r>
    </w:p>
    <w:p w14:paraId="4A75E87D">
      <w:pPr>
        <w:pStyle w:val="4"/>
        <w:spacing w:before="288" w:line="254" w:lineRule="auto"/>
        <w:ind w:right="107"/>
        <w:rPr>
          <w:rFonts w:hint="eastAsia"/>
        </w:rPr>
      </w:pPr>
      <w:r>
        <w:rPr>
          <w:rFonts w:hint="eastAsia"/>
        </w:rPr>
        <w:t>那就是尽可能简单明了地阐明使徒教导的总范围和主旨。</w:t>
      </w:r>
    </w:p>
    <w:p w14:paraId="232A0E60">
      <w:pPr>
        <w:pStyle w:val="4"/>
        <w:spacing w:before="288" w:line="254" w:lineRule="auto"/>
        <w:ind w:right="107"/>
        <w:rPr>
          <w:rFonts w:hint="eastAsia"/>
        </w:rPr>
      </w:pPr>
    </w:p>
    <w:p w14:paraId="7EDE7063">
      <w:pPr>
        <w:pStyle w:val="4"/>
        <w:spacing w:before="288" w:line="254" w:lineRule="auto"/>
        <w:ind w:right="107"/>
        <w:rPr>
          <w:rFonts w:hint="eastAsia"/>
        </w:rPr>
      </w:pPr>
      <w:r>
        <w:rPr>
          <w:rFonts w:hint="eastAsia"/>
        </w:rPr>
        <w:t>I do not, therefore, discuss any questions about our Lord's titles, proper to him in his pre-existent state;—such as "the Word of Life," or "the Life" (1:1, 2);—titles which are better studied in the beginning of John's Gospel, and which have no material influence on his reasoning in this Epistle; at least none that does not come out sufficiently in the course of his argument.</w:t>
      </w:r>
    </w:p>
    <w:p w14:paraId="42B1696D">
      <w:pPr>
        <w:pStyle w:val="4"/>
        <w:spacing w:before="288" w:line="254" w:lineRule="auto"/>
        <w:ind w:right="107"/>
        <w:rPr>
          <w:rFonts w:hint="eastAsia"/>
        </w:rPr>
      </w:pPr>
      <w:r>
        <w:rPr>
          <w:rFonts w:hint="eastAsia"/>
        </w:rPr>
        <w:t>因此，我不讨论任何关于我们主在祂（基督）先存状态下所固有的称号的问题；——例如“生命之道”或“生命”（1:1, 2）；——这些称号最好在约翰福音的开头进行研究，它们对祂（基督）在这封书信中的推理没有实质性影响；至少没有任何影响不会在祂（基督）论证的过程中充分显现出来。</w:t>
      </w:r>
    </w:p>
    <w:p w14:paraId="6D02A72F">
      <w:pPr>
        <w:pStyle w:val="4"/>
        <w:spacing w:before="288" w:line="254" w:lineRule="auto"/>
        <w:ind w:right="107"/>
        <w:rPr>
          <w:rFonts w:hint="eastAsia"/>
        </w:rPr>
      </w:pPr>
    </w:p>
    <w:p w14:paraId="147A5D25">
      <w:pPr>
        <w:pStyle w:val="4"/>
        <w:spacing w:before="288" w:line="254" w:lineRule="auto"/>
        <w:ind w:right="107"/>
        <w:rPr>
          <w:rFonts w:hint="eastAsia"/>
        </w:rPr>
      </w:pPr>
      <w:r>
        <w:rPr>
          <w:rFonts w:hint="eastAsia"/>
        </w:rPr>
        <w:t>For the same reason, I abstain from other critical discussions.</w:t>
      </w:r>
    </w:p>
    <w:p w14:paraId="0272EF24">
      <w:pPr>
        <w:pStyle w:val="4"/>
        <w:spacing w:before="288" w:line="254" w:lineRule="auto"/>
        <w:ind w:right="107"/>
        <w:rPr>
          <w:rFonts w:hint="eastAsia"/>
        </w:rPr>
      </w:pPr>
      <w:r>
        <w:rPr>
          <w:rFonts w:hint="eastAsia"/>
        </w:rPr>
        <w:t>出于同样的原因，我避免进行其他批判性的讨论。</w:t>
      </w:r>
    </w:p>
    <w:p w14:paraId="14E6A2BD">
      <w:pPr>
        <w:pStyle w:val="4"/>
        <w:spacing w:before="288" w:line="254" w:lineRule="auto"/>
        <w:ind w:right="107"/>
        <w:rPr>
          <w:rFonts w:hint="eastAsia"/>
        </w:rPr>
      </w:pPr>
    </w:p>
    <w:p w14:paraId="172C0112">
      <w:pPr>
        <w:pStyle w:val="4"/>
        <w:spacing w:before="288" w:line="254" w:lineRule="auto"/>
        <w:ind w:right="107"/>
        <w:rPr>
          <w:rFonts w:hint="eastAsia"/>
        </w:rPr>
      </w:pPr>
      <w:r>
        <w:rPr>
          <w:rFonts w:hint="eastAsia"/>
        </w:rPr>
        <w:t>And for an additional reason also I do so in some cases.</w:t>
      </w:r>
    </w:p>
    <w:p w14:paraId="5A9AB2D3">
      <w:pPr>
        <w:pStyle w:val="4"/>
        <w:spacing w:before="288" w:line="254" w:lineRule="auto"/>
        <w:ind w:right="107"/>
        <w:rPr>
          <w:rFonts w:hint="eastAsia"/>
        </w:rPr>
      </w:pPr>
      <w:r>
        <w:rPr>
          <w:rFonts w:hint="eastAsia"/>
        </w:rPr>
        <w:t>并且，在某些情况下，我这样做还有另外一个原因。</w:t>
      </w:r>
    </w:p>
    <w:p w14:paraId="5140B032">
      <w:pPr>
        <w:pStyle w:val="4"/>
        <w:spacing w:before="288" w:line="254" w:lineRule="auto"/>
        <w:ind w:right="107"/>
        <w:rPr>
          <w:rFonts w:hint="eastAsia"/>
        </w:rPr>
      </w:pPr>
    </w:p>
    <w:p w14:paraId="2DB5C215">
      <w:pPr>
        <w:pStyle w:val="4"/>
        <w:spacing w:before="288" w:line="254" w:lineRule="auto"/>
        <w:ind w:right="107"/>
        <w:rPr>
          <w:rFonts w:hint="eastAsia"/>
        </w:rPr>
      </w:pPr>
      <w:r>
        <w:rPr>
          <w:rFonts w:hint="eastAsia"/>
        </w:rPr>
        <w:t>Thus, in regard to the doubtful reading (3:16), I rather evade the question; for I hold it to be of no importance whatever.</w:t>
      </w:r>
    </w:p>
    <w:p w14:paraId="201D7EB9">
      <w:pPr>
        <w:pStyle w:val="4"/>
        <w:spacing w:before="288" w:line="254" w:lineRule="auto"/>
        <w:ind w:right="107"/>
        <w:rPr>
          <w:rFonts w:hint="eastAsia"/>
        </w:rPr>
      </w:pPr>
      <w:r>
        <w:rPr>
          <w:rFonts w:hint="eastAsia"/>
        </w:rPr>
        <w:t>因此，关于有争议的读法（3:16），我宁愿回避这个问题；因为我认为它根本不重要。</w:t>
      </w:r>
    </w:p>
    <w:p w14:paraId="5BAA120D">
      <w:pPr>
        <w:pStyle w:val="4"/>
        <w:spacing w:before="288" w:line="254" w:lineRule="auto"/>
        <w:ind w:right="107"/>
        <w:rPr>
          <w:rFonts w:hint="eastAsia"/>
        </w:rPr>
      </w:pPr>
    </w:p>
    <w:p w14:paraId="23F854DF">
      <w:pPr>
        <w:pStyle w:val="4"/>
        <w:spacing w:before="288" w:line="254" w:lineRule="auto"/>
        <w:ind w:right="107"/>
        <w:rPr>
          <w:rFonts w:hint="eastAsia"/>
        </w:rPr>
      </w:pPr>
      <w:r>
        <w:rPr>
          <w:rFonts w:hint="eastAsia"/>
        </w:rPr>
        <w:t>I am willing that the disputed words—"of God"—should be omitted.</w:t>
      </w:r>
    </w:p>
    <w:p w14:paraId="2D0E4075">
      <w:pPr>
        <w:pStyle w:val="4"/>
        <w:spacing w:before="288" w:line="254" w:lineRule="auto"/>
        <w:ind w:right="107"/>
        <w:rPr>
          <w:rFonts w:hint="eastAsia"/>
        </w:rPr>
      </w:pPr>
      <w:r>
        <w:rPr>
          <w:rFonts w:hint="eastAsia"/>
        </w:rPr>
        <w:t>我愿意省略有争议的词——“上帝的”。</w:t>
      </w:r>
    </w:p>
    <w:p w14:paraId="5B9B736C">
      <w:pPr>
        <w:pStyle w:val="4"/>
        <w:spacing w:before="288" w:line="254" w:lineRule="auto"/>
        <w:ind w:right="107"/>
        <w:rPr>
          <w:rFonts w:hint="eastAsia"/>
        </w:rPr>
      </w:pPr>
    </w:p>
    <w:p w14:paraId="2075D34B">
      <w:pPr>
        <w:pStyle w:val="4"/>
        <w:spacing w:before="288" w:line="254" w:lineRule="auto"/>
        <w:ind w:right="107"/>
        <w:rPr>
          <w:rFonts w:hint="eastAsia"/>
        </w:rPr>
      </w:pPr>
      <w:r>
        <w:rPr>
          <w:rFonts w:hint="eastAsia"/>
        </w:rPr>
        <w:t>But then the clause must run:—"Hereby perceive we this love, because he," the Son of God (ver. 8), "laid down his life for us."</w:t>
      </w:r>
    </w:p>
    <w:p w14:paraId="20E94829">
      <w:pPr>
        <w:pStyle w:val="4"/>
        <w:spacing w:before="288" w:line="254" w:lineRule="auto"/>
        <w:ind w:right="107"/>
        <w:rPr>
          <w:rFonts w:hint="eastAsia"/>
        </w:rPr>
      </w:pPr>
      <w:r>
        <w:rPr>
          <w:rFonts w:hint="eastAsia"/>
        </w:rPr>
        <w:t>但是，那么这句话就必须是：——“我们因此认识这爱，因为祂，”上帝的儿子（第8节），“为我们舍了祂的生命。”</w:t>
      </w:r>
    </w:p>
    <w:p w14:paraId="1B93B770">
      <w:pPr>
        <w:pStyle w:val="4"/>
        <w:spacing w:before="288" w:line="254" w:lineRule="auto"/>
        <w:ind w:right="107"/>
        <w:rPr>
          <w:rFonts w:hint="eastAsia"/>
        </w:rPr>
      </w:pPr>
    </w:p>
    <w:p w14:paraId="55BFB5AC">
      <w:pPr>
        <w:pStyle w:val="4"/>
        <w:spacing w:before="288" w:line="254" w:lineRule="auto"/>
        <w:ind w:right="107"/>
        <w:rPr>
          <w:rFonts w:hint="eastAsia"/>
        </w:rPr>
      </w:pPr>
      <w:r>
        <w:rPr>
          <w:rFonts w:hint="eastAsia"/>
        </w:rPr>
        <w:t>I might notice other points of criticism, but I forbear.</w:t>
      </w:r>
    </w:p>
    <w:p w14:paraId="0800A5BD">
      <w:pPr>
        <w:pStyle w:val="4"/>
        <w:spacing w:before="288" w:line="254" w:lineRule="auto"/>
        <w:ind w:right="107"/>
        <w:rPr>
          <w:rFonts w:hint="eastAsia"/>
        </w:rPr>
      </w:pPr>
      <w:r>
        <w:rPr>
          <w:rFonts w:hint="eastAsia"/>
        </w:rPr>
        <w:t>我或许可以指出其他一些批判的要点，但我克制住了。</w:t>
      </w:r>
    </w:p>
    <w:p w14:paraId="2DB20036">
      <w:pPr>
        <w:pStyle w:val="4"/>
        <w:spacing w:before="288" w:line="254" w:lineRule="auto"/>
        <w:ind w:right="107"/>
        <w:rPr>
          <w:rFonts w:hint="eastAsia"/>
        </w:rPr>
      </w:pPr>
    </w:p>
    <w:p w14:paraId="64C53F58">
      <w:pPr>
        <w:pStyle w:val="4"/>
        <w:spacing w:before="288" w:line="254" w:lineRule="auto"/>
        <w:ind w:right="107"/>
        <w:rPr>
          <w:rFonts w:hint="eastAsia"/>
        </w:rPr>
      </w:pPr>
      <w:r>
        <w:rPr>
          <w:rFonts w:hint="eastAsia"/>
        </w:rPr>
        <w:t>I have only to say further, that I ask special attention to the table of contents, as indicating the successive lines of thought which I have tried to trace in this epistle.</w:t>
      </w:r>
    </w:p>
    <w:p w14:paraId="141A99CE">
      <w:pPr>
        <w:pStyle w:val="4"/>
        <w:spacing w:before="288" w:line="254" w:lineRule="auto"/>
        <w:ind w:right="107"/>
        <w:rPr>
          <w:rFonts w:hint="eastAsia"/>
        </w:rPr>
      </w:pPr>
      <w:r>
        <w:rPr>
          <w:rFonts w:hint="eastAsia"/>
        </w:rPr>
        <w:t>我只想进一步说，我请求特别注意目录，因为它指出了我试图在这封书信中追溯的相继思路。</w:t>
      </w:r>
    </w:p>
    <w:p w14:paraId="3861CD09">
      <w:pPr>
        <w:pStyle w:val="4"/>
        <w:spacing w:before="288" w:line="254" w:lineRule="auto"/>
        <w:ind w:right="107"/>
        <w:rPr>
          <w:rFonts w:hint="eastAsia"/>
        </w:rPr>
      </w:pPr>
    </w:p>
    <w:p w14:paraId="58DC01DD">
      <w:pPr>
        <w:pStyle w:val="4"/>
        <w:spacing w:before="288" w:line="254" w:lineRule="auto"/>
        <w:ind w:right="107"/>
        <w:rPr>
          <w:rFonts w:hint="eastAsia"/>
        </w:rPr>
      </w:pPr>
      <w:r>
        <w:rPr>
          <w:rFonts w:hint="eastAsia"/>
        </w:rPr>
        <w:t>I cannot say that I am quite satisfied with the divisions I have indicated, although I have followed generally some preceding authorities.</w:t>
      </w:r>
    </w:p>
    <w:p w14:paraId="09ADBCE8">
      <w:pPr>
        <w:pStyle w:val="4"/>
        <w:spacing w:before="288" w:line="254" w:lineRule="auto"/>
        <w:ind w:right="107"/>
        <w:rPr>
          <w:rFonts w:hint="eastAsia"/>
        </w:rPr>
      </w:pPr>
      <w:r>
        <w:rPr>
          <w:rFonts w:hint="eastAsia"/>
        </w:rPr>
        <w:t>我不能说我对所指出的划分完全满意，尽管我大体上遵循了一些先前的权威。</w:t>
      </w:r>
    </w:p>
    <w:p w14:paraId="3B848E57">
      <w:pPr>
        <w:pStyle w:val="4"/>
        <w:spacing w:before="288" w:line="254" w:lineRule="auto"/>
        <w:ind w:right="107"/>
        <w:rPr>
          <w:rFonts w:hint="eastAsia"/>
        </w:rPr>
      </w:pPr>
    </w:p>
    <w:p w14:paraId="20607BF4">
      <w:pPr>
        <w:pStyle w:val="4"/>
        <w:spacing w:before="288" w:line="254" w:lineRule="auto"/>
        <w:ind w:right="107"/>
        <w:rPr>
          <w:rFonts w:hint="eastAsia"/>
        </w:rPr>
      </w:pPr>
      <w:r>
        <w:rPr>
          <w:rFonts w:hint="eastAsia"/>
        </w:rPr>
        <w:t>Still I would like my book to be read in the light of the table of contents, as giving at least a tentative sketch of the general lie of the country.</w:t>
      </w:r>
    </w:p>
    <w:p w14:paraId="339DFA75">
      <w:pPr>
        <w:pStyle w:val="4"/>
        <w:spacing w:before="288" w:line="254" w:lineRule="auto"/>
        <w:ind w:right="107"/>
        <w:rPr>
          <w:rFonts w:hint="eastAsia"/>
        </w:rPr>
      </w:pPr>
      <w:r>
        <w:rPr>
          <w:rFonts w:hint="eastAsia"/>
        </w:rPr>
        <w:t>但我仍然希望我的书能在目录的指引下阅读，至少能给出对这片土地概貌的初步勾勒。</w:t>
      </w:r>
    </w:p>
    <w:p w14:paraId="08614055">
      <w:pPr>
        <w:pStyle w:val="4"/>
        <w:spacing w:before="288" w:line="254" w:lineRule="auto"/>
        <w:ind w:right="107"/>
        <w:rPr>
          <w:rFonts w:hint="eastAsia"/>
        </w:rPr>
      </w:pPr>
    </w:p>
    <w:p w14:paraId="10781888">
      <w:pPr>
        <w:pStyle w:val="2"/>
        <w:bidi w:val="0"/>
        <w:rPr>
          <w:rFonts w:hint="eastAsia"/>
        </w:rPr>
      </w:pPr>
      <w:r>
        <w:rPr>
          <w:rFonts w:hint="eastAsia"/>
        </w:rPr>
        <w:t>PRELIMINARY CHAPTERS</w:t>
      </w:r>
    </w:p>
    <w:p w14:paraId="7685DD8D">
      <w:pPr>
        <w:pStyle w:val="2"/>
        <w:bidi w:val="0"/>
        <w:rPr>
          <w:rFonts w:hint="eastAsia"/>
        </w:rPr>
      </w:pPr>
      <w:r>
        <w:rPr>
          <w:rFonts w:hint="eastAsia"/>
        </w:rPr>
        <w:t>绪论</w:t>
      </w:r>
    </w:p>
    <w:p w14:paraId="349376DA">
      <w:pPr>
        <w:pStyle w:val="4"/>
        <w:spacing w:before="288" w:line="254" w:lineRule="auto"/>
        <w:ind w:right="107"/>
        <w:rPr>
          <w:rFonts w:hint="eastAsia"/>
        </w:rPr>
      </w:pPr>
    </w:p>
    <w:p w14:paraId="2D5EC7E3">
      <w:pPr>
        <w:pStyle w:val="4"/>
        <w:spacing w:before="288" w:line="254" w:lineRule="auto"/>
        <w:ind w:right="107"/>
        <w:rPr>
          <w:rFonts w:hint="eastAsia"/>
        </w:rPr>
      </w:pPr>
      <w:r>
        <w:rPr>
          <w:rFonts w:hint="eastAsia"/>
        </w:rPr>
        <w:t>GENERAL AIM OF THE BOOK</w:t>
      </w:r>
    </w:p>
    <w:p w14:paraId="12D7AC97">
      <w:pPr>
        <w:pStyle w:val="4"/>
        <w:spacing w:before="288" w:line="254" w:lineRule="auto"/>
        <w:ind w:right="107"/>
        <w:rPr>
          <w:rFonts w:hint="eastAsia"/>
        </w:rPr>
      </w:pPr>
      <w:r>
        <w:rPr>
          <w:rFonts w:hint="eastAsia"/>
        </w:rPr>
        <w:t>本书总旨</w:t>
      </w:r>
    </w:p>
    <w:p w14:paraId="761A15A6">
      <w:pPr>
        <w:pStyle w:val="4"/>
        <w:spacing w:before="288" w:line="254" w:lineRule="auto"/>
        <w:ind w:right="107"/>
        <w:rPr>
          <w:rFonts w:hint="eastAsia"/>
        </w:rPr>
      </w:pPr>
    </w:p>
    <w:p w14:paraId="5DC6AEEE">
      <w:pPr>
        <w:pStyle w:val="3"/>
        <w:bidi w:val="0"/>
        <w:rPr>
          <w:rFonts w:hint="eastAsia"/>
        </w:rPr>
      </w:pPr>
      <w:r>
        <w:rPr>
          <w:rFonts w:hint="eastAsia"/>
        </w:rPr>
        <w:t>I: THE DOCTRINE AND FELLOWSHIP OF THE APOSTLES</w:t>
      </w:r>
    </w:p>
    <w:p w14:paraId="0B7D7D06">
      <w:pPr>
        <w:pStyle w:val="3"/>
        <w:bidi w:val="0"/>
        <w:rPr>
          <w:rFonts w:hint="eastAsia"/>
        </w:rPr>
      </w:pPr>
      <w:r>
        <w:rPr>
          <w:rFonts w:hint="eastAsia"/>
        </w:rPr>
        <w:t>一：使徒的教义与相交</w:t>
      </w:r>
    </w:p>
    <w:p w14:paraId="75B34A7A">
      <w:pPr>
        <w:pStyle w:val="4"/>
        <w:spacing w:before="288" w:line="254" w:lineRule="auto"/>
        <w:ind w:right="107"/>
        <w:rPr>
          <w:rFonts w:hint="eastAsia"/>
        </w:rPr>
      </w:pPr>
    </w:p>
    <w:p w14:paraId="732618AD">
      <w:pPr>
        <w:pStyle w:val="4"/>
        <w:spacing w:before="288" w:line="254" w:lineRule="auto"/>
        <w:ind w:right="107"/>
        <w:rPr>
          <w:rFonts w:hint="eastAsia"/>
        </w:rPr>
      </w:pPr>
      <w:r>
        <w:rPr>
          <w:rFonts w:hint="eastAsia"/>
        </w:rPr>
        <w:t>"That which we have seen and heard declare we unto you, that ye also may have fellowship with us; and truly our fellowship is with the Father, and with his Son Jesus Christ."—1:3.</w:t>
      </w:r>
    </w:p>
    <w:p w14:paraId="6918000A">
      <w:pPr>
        <w:pStyle w:val="4"/>
        <w:spacing w:before="288" w:line="254" w:lineRule="auto"/>
        <w:ind w:right="107"/>
        <w:rPr>
          <w:rFonts w:hint="eastAsia"/>
        </w:rPr>
      </w:pPr>
      <w:r>
        <w:rPr>
          <w:rFonts w:hint="eastAsia"/>
        </w:rPr>
        <w:t>“我们将所看见、所听见的传给你们，使你们与我们相交；我们乃是与父并祂儿子耶稣基督相交的。”——1:3。</w:t>
      </w:r>
    </w:p>
    <w:p w14:paraId="5899538F">
      <w:pPr>
        <w:pStyle w:val="4"/>
        <w:spacing w:before="288" w:line="254" w:lineRule="auto"/>
        <w:ind w:right="107"/>
        <w:rPr>
          <w:rFonts w:hint="eastAsia"/>
        </w:rPr>
      </w:pPr>
    </w:p>
    <w:p w14:paraId="69AF9477">
      <w:pPr>
        <w:pStyle w:val="4"/>
        <w:spacing w:before="288" w:line="254" w:lineRule="auto"/>
        <w:ind w:right="107"/>
        <w:rPr>
          <w:rFonts w:hint="eastAsia"/>
        </w:rPr>
      </w:pPr>
      <w:r>
        <w:rPr>
          <w:rFonts w:hint="eastAsia"/>
        </w:rPr>
        <w:t>"They continued stedfastly in the Apostles' doctrine and fellowship."—ACTS 2:42.</w:t>
      </w:r>
    </w:p>
    <w:p w14:paraId="330EF048">
      <w:pPr>
        <w:pStyle w:val="4"/>
        <w:spacing w:before="288" w:line="254" w:lineRule="auto"/>
        <w:ind w:right="107"/>
        <w:rPr>
          <w:rFonts w:hint="eastAsia"/>
        </w:rPr>
      </w:pPr>
      <w:r>
        <w:rPr>
          <w:rFonts w:hint="eastAsia"/>
        </w:rPr>
        <w:t>“他们都恒心遵守使徒的教训和相交。”——使徒行传 2:42。</w:t>
      </w:r>
    </w:p>
    <w:p w14:paraId="6BD88E3A">
      <w:pPr>
        <w:pStyle w:val="4"/>
        <w:spacing w:before="288" w:line="254" w:lineRule="auto"/>
        <w:ind w:right="107"/>
        <w:rPr>
          <w:rFonts w:hint="eastAsia"/>
        </w:rPr>
      </w:pPr>
    </w:p>
    <w:p w14:paraId="598F60E4">
      <w:pPr>
        <w:pStyle w:val="4"/>
        <w:spacing w:before="288" w:line="254" w:lineRule="auto"/>
        <w:ind w:right="107"/>
        <w:rPr>
          <w:rFonts w:hint="eastAsia"/>
        </w:rPr>
      </w:pPr>
      <w:r>
        <w:rPr>
          <w:rFonts w:hint="eastAsia"/>
        </w:rPr>
        <w:t>EVIDENTLY the desire and aim of the writer of this Epistle is to place all to whom it comes in the same advantageous position which he himself and his fellow-apostles enjoyed, as regards the knowledge of God in Christ, and the full enjoyment of the holy and divine fellowship which that knowledge implies.</w:t>
      </w:r>
    </w:p>
    <w:p w14:paraId="3DF56B8E">
      <w:pPr>
        <w:pStyle w:val="4"/>
        <w:spacing w:before="288" w:line="254" w:lineRule="auto"/>
        <w:ind w:right="107"/>
        <w:rPr>
          <w:rFonts w:hint="eastAsia"/>
        </w:rPr>
      </w:pPr>
      <w:r>
        <w:rPr>
          <w:rFonts w:hint="eastAsia"/>
        </w:rPr>
        <w:t>显然，这封书信作者的愿望和目标是，使所有读到它的人，都能处于与祂自己和祂的同工使徒们所享有的同样有利的地位，即在基督里认识上帝，并充分享受那知识所蕴含的神圣相交。</w:t>
      </w:r>
    </w:p>
    <w:p w14:paraId="167EC110">
      <w:pPr>
        <w:pStyle w:val="4"/>
        <w:spacing w:before="288" w:line="254" w:lineRule="auto"/>
        <w:ind w:right="107"/>
        <w:rPr>
          <w:rFonts w:hint="eastAsia"/>
        </w:rPr>
      </w:pPr>
    </w:p>
    <w:p w14:paraId="018C8E75">
      <w:pPr>
        <w:pStyle w:val="4"/>
        <w:spacing w:before="288" w:line="254" w:lineRule="auto"/>
        <w:ind w:right="107"/>
        <w:rPr>
          <w:rFonts w:hint="eastAsia"/>
        </w:rPr>
      </w:pPr>
      <w:r>
        <w:rPr>
          <w:rFonts w:hint="eastAsia"/>
        </w:rPr>
        <w:t>That is his great design throughout; and this is his announcement of it at the very beginning of his treatise.</w:t>
      </w:r>
    </w:p>
    <w:p w14:paraId="7295D5A4">
      <w:pPr>
        <w:pStyle w:val="4"/>
        <w:spacing w:before="288" w:line="254" w:lineRule="auto"/>
        <w:ind w:right="107"/>
        <w:rPr>
          <w:rFonts w:hint="eastAsia"/>
        </w:rPr>
      </w:pPr>
      <w:r>
        <w:rPr>
          <w:rFonts w:hint="eastAsia"/>
        </w:rPr>
        <w:t>那是祂自始至终的伟大计划；这是祂在祂论著开篇就作出的宣告。</w:t>
      </w:r>
    </w:p>
    <w:p w14:paraId="133C1B87">
      <w:pPr>
        <w:pStyle w:val="4"/>
        <w:spacing w:before="288" w:line="254" w:lineRule="auto"/>
        <w:ind w:right="107"/>
        <w:rPr>
          <w:rFonts w:hint="eastAsia"/>
        </w:rPr>
      </w:pPr>
    </w:p>
    <w:p w14:paraId="56F53A38">
      <w:pPr>
        <w:pStyle w:val="4"/>
        <w:spacing w:before="288" w:line="254" w:lineRule="auto"/>
        <w:ind w:right="107"/>
        <w:rPr>
          <w:rFonts w:hint="eastAsia"/>
        </w:rPr>
      </w:pPr>
      <w:r>
        <w:rPr>
          <w:rFonts w:hint="eastAsia"/>
        </w:rPr>
        <w:t>Some think that he is here pointing to his Gospel, and that, in fact, this Epistle was meant to accompany that previously-published narrative, either as a sort of supplement and appendix, or as an introductory letter, explaining and enforcing the lessons of his great biography of his Master.</w:t>
      </w:r>
    </w:p>
    <w:p w14:paraId="668107A1">
      <w:pPr>
        <w:pStyle w:val="4"/>
        <w:spacing w:before="288" w:line="254" w:lineRule="auto"/>
        <w:ind w:right="107"/>
        <w:rPr>
          <w:rFonts w:hint="eastAsia"/>
        </w:rPr>
      </w:pPr>
      <w:r>
        <w:rPr>
          <w:rFonts w:hint="eastAsia"/>
        </w:rPr>
        <w:t>有些人认为祂在这里指的是祂的福音书，而且事实上，这封书信是为了配合那先前出版的叙述，或者作为一种补充和附录，或者作为一封导言信，解释并强调祂那关于祂夫子伟大传记的教训。</w:t>
      </w:r>
    </w:p>
    <w:p w14:paraId="564058AF">
      <w:pPr>
        <w:pStyle w:val="4"/>
        <w:spacing w:before="288" w:line="254" w:lineRule="auto"/>
        <w:ind w:right="107"/>
        <w:rPr>
          <w:rFonts w:hint="eastAsia"/>
        </w:rPr>
      </w:pPr>
    </w:p>
    <w:p w14:paraId="1A71CB6D">
      <w:pPr>
        <w:pStyle w:val="4"/>
        <w:spacing w:before="288" w:line="254" w:lineRule="auto"/>
        <w:ind w:right="107"/>
        <w:rPr>
          <w:rFonts w:hint="eastAsia"/>
        </w:rPr>
      </w:pPr>
      <w:r>
        <w:rPr>
          <w:rFonts w:hint="eastAsia"/>
        </w:rPr>
        <w:t>It may be so, although I incline, after some vacillation, to my early formed opinion as to that biography being the loved disciple's last work.</w:t>
      </w:r>
    </w:p>
    <w:p w14:paraId="502B2612">
      <w:pPr>
        <w:pStyle w:val="4"/>
        <w:spacing w:before="288" w:line="254" w:lineRule="auto"/>
        <w:ind w:right="107"/>
        <w:rPr>
          <w:rFonts w:hint="eastAsia"/>
        </w:rPr>
      </w:pPr>
      <w:r>
        <w:rPr>
          <w:rFonts w:hint="eastAsia"/>
        </w:rPr>
        <w:t>或许如此，虽然我经过一些犹豫之后，倾向于我早期形成的观点，即那本传记是蒙爱门徒的最后著作。</w:t>
      </w:r>
    </w:p>
    <w:p w14:paraId="76695845">
      <w:pPr>
        <w:pStyle w:val="4"/>
        <w:spacing w:before="288" w:line="254" w:lineRule="auto"/>
        <w:ind w:right="107"/>
        <w:rPr>
          <w:rFonts w:hint="eastAsia"/>
        </w:rPr>
      </w:pPr>
    </w:p>
    <w:p w14:paraId="630B6EA3">
      <w:pPr>
        <w:pStyle w:val="4"/>
        <w:spacing w:before="288" w:line="254" w:lineRule="auto"/>
        <w:ind w:right="107"/>
        <w:rPr>
          <w:rFonts w:hint="eastAsia"/>
        </w:rPr>
      </w:pPr>
      <w:r>
        <w:rPr>
          <w:rFonts w:hint="eastAsia"/>
        </w:rPr>
        <w:t>And here, at any rate, I rather understand him as referring, not to that particular book at all, but to his ordinary manner of teaching, and its ordinary scope; and as including in the reference all his brethren in the apostleship.</w:t>
      </w:r>
    </w:p>
    <w:p w14:paraId="3F260ADD">
      <w:pPr>
        <w:pStyle w:val="4"/>
        <w:spacing w:before="288" w:line="254" w:lineRule="auto"/>
        <w:ind w:right="107"/>
        <w:rPr>
          <w:rFonts w:hint="eastAsia"/>
        </w:rPr>
      </w:pPr>
      <w:r>
        <w:rPr>
          <w:rFonts w:hint="eastAsia"/>
        </w:rPr>
        <w:t>无论如何，在这里，我宁愿理解祂所指的，根本不是那本特定的书，而是祂通常的教导方式及其通常的范围；并且在所指的范围内，包括祂所有在使徒职分上的弟兄。</w:t>
      </w:r>
    </w:p>
    <w:p w14:paraId="32A63950">
      <w:pPr>
        <w:pStyle w:val="4"/>
        <w:spacing w:before="288" w:line="254" w:lineRule="auto"/>
        <w:ind w:right="107"/>
        <w:rPr>
          <w:rFonts w:hint="eastAsia"/>
        </w:rPr>
      </w:pPr>
    </w:p>
    <w:p w14:paraId="1B982F48">
      <w:pPr>
        <w:pStyle w:val="4"/>
        <w:spacing w:before="288" w:line="254" w:lineRule="auto"/>
        <w:ind w:right="107"/>
        <w:rPr>
          <w:rFonts w:hint="eastAsia"/>
        </w:rPr>
      </w:pPr>
      <w:r>
        <w:rPr>
          <w:rFonts w:hint="eastAsia"/>
        </w:rPr>
        <w:t>When he says, "That which we have seen and heard declare we unto you," I cannot doubt that he means to indicate generally the "apostles' doctrine" (Acts 2:42)—the common doctrine of all of them alike.</w:t>
      </w:r>
    </w:p>
    <w:p w14:paraId="19718D06">
      <w:pPr>
        <w:pStyle w:val="4"/>
        <w:spacing w:before="288" w:line="254" w:lineRule="auto"/>
        <w:ind w:right="107"/>
        <w:rPr>
          <w:rFonts w:hint="eastAsia"/>
        </w:rPr>
      </w:pPr>
      <w:r>
        <w:rPr>
          <w:rFonts w:hint="eastAsia"/>
        </w:rPr>
        <w:t>当祂说：“我们将所看见、所听见的传给你们”时，我毫不怀疑祂的意思是笼统地指出“使徒的教训”（使徒行传 2:42）——他们所有人共同的教训。</w:t>
      </w:r>
    </w:p>
    <w:p w14:paraId="7FBF0E63">
      <w:pPr>
        <w:pStyle w:val="4"/>
        <w:spacing w:before="288" w:line="254" w:lineRule="auto"/>
        <w:ind w:right="107"/>
        <w:rPr>
          <w:rFonts w:hint="eastAsia"/>
        </w:rPr>
      </w:pPr>
    </w:p>
    <w:p w14:paraId="6F0D9A80">
      <w:pPr>
        <w:pStyle w:val="4"/>
        <w:spacing w:before="288" w:line="254" w:lineRule="auto"/>
        <w:ind w:right="107"/>
        <w:rPr>
          <w:rFonts w:hint="eastAsia"/>
        </w:rPr>
      </w:pPr>
      <w:r>
        <w:rPr>
          <w:rFonts w:hint="eastAsia"/>
        </w:rPr>
        <w:t>"That which we have seen and heard"—all of us alike—"declare we"—all of us alike— in order that we may have you, our disciples and scholars, our hearers and readers, to be sharers with us in our knowledge and in our fellowship.</w:t>
      </w:r>
    </w:p>
    <w:p w14:paraId="12C38D03">
      <w:pPr>
        <w:pStyle w:val="4"/>
        <w:spacing w:before="288" w:line="254" w:lineRule="auto"/>
        <w:ind w:right="107"/>
        <w:rPr>
          <w:rFonts w:hint="eastAsia"/>
        </w:rPr>
      </w:pPr>
      <w:r>
        <w:rPr>
          <w:rFonts w:hint="eastAsia"/>
        </w:rPr>
        <w:t>“我们所看见、所听见的”——我们所有人都一样——“我们传给你们”——我们所有人都一样——为要使你们，我们的门徒和学者，我们的听众和读者，与我们一同分享我们的知识和我们的相交。</w:t>
      </w:r>
    </w:p>
    <w:p w14:paraId="21CCF6D1">
      <w:pPr>
        <w:pStyle w:val="4"/>
        <w:spacing w:before="288" w:line="254" w:lineRule="auto"/>
        <w:ind w:right="107"/>
        <w:rPr>
          <w:rFonts w:hint="eastAsia"/>
        </w:rPr>
      </w:pPr>
    </w:p>
    <w:p w14:paraId="35BB825D">
      <w:pPr>
        <w:pStyle w:val="4"/>
        <w:spacing w:before="288" w:line="254" w:lineRule="auto"/>
        <w:ind w:right="107"/>
        <w:rPr>
          <w:rFonts w:hint="eastAsia"/>
        </w:rPr>
      </w:pPr>
      <w:r>
        <w:rPr>
          <w:rFonts w:hint="eastAsia"/>
        </w:rPr>
        <w:t>We would have all the privileges of both attainments common between you and us.</w:t>
      </w:r>
    </w:p>
    <w:p w14:paraId="21DAB274">
      <w:pPr>
        <w:pStyle w:val="4"/>
        <w:spacing w:before="288" w:line="254" w:lineRule="auto"/>
        <w:ind w:right="107"/>
        <w:rPr>
          <w:rFonts w:hint="eastAsia"/>
        </w:rPr>
      </w:pPr>
      <w:r>
        <w:rPr>
          <w:rFonts w:hint="eastAsia"/>
        </w:rPr>
        <w:t>我们愿意你们和我们共享这两种成就的一切特权。</w:t>
      </w:r>
    </w:p>
    <w:p w14:paraId="479F761C">
      <w:pPr>
        <w:pStyle w:val="4"/>
        <w:spacing w:before="288" w:line="254" w:lineRule="auto"/>
        <w:ind w:right="107"/>
        <w:rPr>
          <w:rFonts w:hint="eastAsia"/>
        </w:rPr>
      </w:pPr>
    </w:p>
    <w:p w14:paraId="4DC6ACCB">
      <w:pPr>
        <w:pStyle w:val="4"/>
        <w:spacing w:before="288" w:line="254" w:lineRule="auto"/>
        <w:ind w:right="107"/>
        <w:rPr>
          <w:rFonts w:hint="eastAsia"/>
        </w:rPr>
      </w:pPr>
      <w:r>
        <w:rPr>
          <w:rFonts w:hint="eastAsia"/>
        </w:rPr>
        <w:t>In regard, indeed, to knowledge, we cannot make you as well off as we ourselves have been; not at least so far as knowledge comes through the direct information of the senses, and is verified by their testimony.</w:t>
      </w:r>
    </w:p>
    <w:p w14:paraId="1D9D1212">
      <w:pPr>
        <w:pStyle w:val="4"/>
        <w:spacing w:before="288" w:line="254" w:lineRule="auto"/>
        <w:ind w:right="107"/>
        <w:rPr>
          <w:rFonts w:hint="eastAsia"/>
        </w:rPr>
      </w:pPr>
      <w:r>
        <w:rPr>
          <w:rFonts w:hint="eastAsia"/>
        </w:rPr>
        <w:t>事实上，就知识而言，我们无法使你们像我们自己一样富足；至少就通过感官直接信息获得并由其见证证实的知识而言是如此。</w:t>
      </w:r>
    </w:p>
    <w:p w14:paraId="5B740470">
      <w:pPr>
        <w:pStyle w:val="4"/>
        <w:spacing w:before="288" w:line="254" w:lineRule="auto"/>
        <w:ind w:right="107"/>
        <w:rPr>
          <w:rFonts w:hint="eastAsia"/>
        </w:rPr>
      </w:pPr>
    </w:p>
    <w:p w14:paraId="2FB517A8">
      <w:pPr>
        <w:pStyle w:val="4"/>
        <w:spacing w:before="288" w:line="254" w:lineRule="auto"/>
        <w:ind w:right="107"/>
        <w:rPr>
          <w:rFonts w:hint="eastAsia"/>
        </w:rPr>
      </w:pPr>
      <w:r>
        <w:rPr>
          <w:rFonts w:hint="eastAsia"/>
        </w:rPr>
        <w:t>We have "heard and seen, and looked, and handled" (ver. 1).</w:t>
      </w:r>
    </w:p>
    <w:p w14:paraId="1F477CA9">
      <w:pPr>
        <w:pStyle w:val="4"/>
        <w:spacing w:before="288" w:line="254" w:lineRule="auto"/>
        <w:ind w:right="107"/>
        <w:rPr>
          <w:rFonts w:hint="eastAsia"/>
        </w:rPr>
      </w:pPr>
      <w:r>
        <w:rPr>
          <w:rFonts w:hint="eastAsia"/>
        </w:rPr>
        <w:t>我们曾“听见、看见、观看过、也亲手摸过”（1节）。</w:t>
      </w:r>
    </w:p>
    <w:p w14:paraId="0B9DFEAD">
      <w:pPr>
        <w:pStyle w:val="4"/>
        <w:spacing w:before="288" w:line="254" w:lineRule="auto"/>
        <w:ind w:right="107"/>
        <w:rPr>
          <w:rFonts w:hint="eastAsia"/>
        </w:rPr>
      </w:pPr>
    </w:p>
    <w:p w14:paraId="1B52E26E">
      <w:pPr>
        <w:pStyle w:val="4"/>
        <w:spacing w:before="288" w:line="254" w:lineRule="auto"/>
        <w:ind w:right="107"/>
        <w:rPr>
          <w:rFonts w:hint="eastAsia"/>
        </w:rPr>
      </w:pPr>
      <w:r>
        <w:rPr>
          <w:rFonts w:hint="eastAsia"/>
        </w:rPr>
        <w:t>We have had a personal acquaintance with Jesus in the flesh, and have come into personal contact in the flesh with whatever of God was manifested in him, by him, through him.</w:t>
      </w:r>
    </w:p>
    <w:p w14:paraId="453A7691">
      <w:pPr>
        <w:pStyle w:val="4"/>
        <w:spacing w:before="288" w:line="254" w:lineRule="auto"/>
        <w:ind w:right="107"/>
        <w:rPr>
          <w:rFonts w:hint="eastAsia"/>
        </w:rPr>
      </w:pPr>
      <w:r>
        <w:rPr>
          <w:rFonts w:hint="eastAsia"/>
        </w:rPr>
        <w:t>我们曾在肉身与耶稣有过个人的交往，并在肉身与上帝在祂里面，借着祂，通过祂所彰显的一切，有过个人的接触。</w:t>
      </w:r>
    </w:p>
    <w:p w14:paraId="4B619C58">
      <w:pPr>
        <w:pStyle w:val="4"/>
        <w:spacing w:before="288" w:line="254" w:lineRule="auto"/>
        <w:ind w:right="107"/>
        <w:rPr>
          <w:rFonts w:hint="eastAsia"/>
        </w:rPr>
      </w:pPr>
    </w:p>
    <w:p w14:paraId="6EF5AE10">
      <w:pPr>
        <w:pStyle w:val="4"/>
        <w:spacing w:before="288" w:line="254" w:lineRule="auto"/>
        <w:ind w:right="107"/>
        <w:rPr>
          <w:rFonts w:hint="eastAsia"/>
        </w:rPr>
      </w:pPr>
      <w:r>
        <w:rPr>
          <w:rFonts w:hint="eastAsia"/>
        </w:rPr>
        <w:t>We have gazed into his face; we have hung upon his lips;—I, John, have leaned on his breast.</w:t>
      </w:r>
    </w:p>
    <w:p w14:paraId="7646FDDC">
      <w:pPr>
        <w:pStyle w:val="4"/>
        <w:spacing w:before="288" w:line="254" w:lineRule="auto"/>
        <w:ind w:right="107"/>
        <w:rPr>
          <w:rFonts w:hint="eastAsia"/>
        </w:rPr>
      </w:pPr>
      <w:r>
        <w:rPr>
          <w:rFonts w:hint="eastAsia"/>
        </w:rPr>
        <w:t>我们曾凝视祂的面容；我们曾倾听祂的话语；——我，约翰，曾靠在祂的胸膛上。</w:t>
      </w:r>
    </w:p>
    <w:p w14:paraId="750FD2CC">
      <w:pPr>
        <w:pStyle w:val="4"/>
        <w:spacing w:before="288" w:line="254" w:lineRule="auto"/>
        <w:ind w:right="107"/>
        <w:rPr>
          <w:rFonts w:hint="eastAsia"/>
        </w:rPr>
      </w:pPr>
    </w:p>
    <w:p w14:paraId="7772931F">
      <w:pPr>
        <w:pStyle w:val="4"/>
        <w:spacing w:before="288" w:line="254" w:lineRule="auto"/>
        <w:ind w:right="107"/>
        <w:rPr>
          <w:rFonts w:hint="eastAsia"/>
        </w:rPr>
      </w:pPr>
      <w:r>
        <w:rPr>
          <w:rFonts w:hint="eastAsia"/>
        </w:rPr>
        <w:t>We cannot make you partakers with us in that way of "knowing Christ after the flesh" (2 Cor. 5:16); nor consequently in the sort of fellowship, so satisfying and soothing, "after the flesh," for which it furnished the occasion and the means.</w:t>
      </w:r>
    </w:p>
    <w:p w14:paraId="6AAACDFD">
      <w:pPr>
        <w:pStyle w:val="4"/>
        <w:spacing w:before="288" w:line="254" w:lineRule="auto"/>
        <w:ind w:right="107"/>
        <w:rPr>
          <w:rFonts w:hint="eastAsia"/>
        </w:rPr>
      </w:pPr>
      <w:r>
        <w:rPr>
          <w:rFonts w:hint="eastAsia"/>
        </w:rPr>
        <w:t>我们不能使你们与我们一同有份于那种“凭肉体认基督”（哥林多后书 5:16）的方式；因此也不能有份于那种如此令人满足和安慰的、“凭肉体”的相交，那种相交为此提供了机会和方法。</w:t>
      </w:r>
    </w:p>
    <w:p w14:paraId="2210D4BD">
      <w:pPr>
        <w:pStyle w:val="4"/>
        <w:spacing w:before="288" w:line="254" w:lineRule="auto"/>
        <w:ind w:right="107"/>
        <w:rPr>
          <w:rFonts w:hint="eastAsia"/>
        </w:rPr>
      </w:pPr>
    </w:p>
    <w:p w14:paraId="6113C5C7">
      <w:pPr>
        <w:pStyle w:val="4"/>
        <w:spacing w:before="288" w:line="254" w:lineRule="auto"/>
        <w:ind w:right="107"/>
        <w:rPr>
          <w:rFonts w:hint="eastAsia"/>
        </w:rPr>
      </w:pPr>
      <w:r>
        <w:rPr>
          <w:rFonts w:hint="eastAsia"/>
        </w:rPr>
        <w:t>Even if we could, we would not consider that enough for you— enough for the expression of our good will to you—enough to meet and satisfy the necessity of your case.</w:t>
      </w:r>
    </w:p>
    <w:p w14:paraId="266ADD3A">
      <w:pPr>
        <w:pStyle w:val="4"/>
        <w:spacing w:before="288" w:line="254" w:lineRule="auto"/>
        <w:ind w:right="107"/>
        <w:rPr>
          <w:rFonts w:hint="eastAsia"/>
        </w:rPr>
      </w:pPr>
      <w:r>
        <w:rPr>
          <w:rFonts w:hint="eastAsia"/>
        </w:rPr>
        <w:t>即使我们能做到，我们也不会认为那对你们来说足够了——不足以表达我们对你们的善意——不足以满足你们情况的需要。</w:t>
      </w:r>
    </w:p>
    <w:p w14:paraId="58FC2A17">
      <w:pPr>
        <w:pStyle w:val="4"/>
        <w:spacing w:before="288" w:line="254" w:lineRule="auto"/>
        <w:ind w:right="107"/>
        <w:rPr>
          <w:rFonts w:hint="eastAsia"/>
        </w:rPr>
      </w:pPr>
    </w:p>
    <w:p w14:paraId="3171A4ED">
      <w:pPr>
        <w:pStyle w:val="4"/>
        <w:spacing w:before="288" w:line="254" w:lineRule="auto"/>
        <w:ind w:right="107"/>
        <w:rPr>
          <w:rFonts w:hint="eastAsia"/>
        </w:rPr>
      </w:pPr>
      <w:r>
        <w:rPr>
          <w:rFonts w:hint="eastAsia"/>
        </w:rPr>
        <w:t>For we have ourselves experienced a great change since the sensible means and opportunities of knowledge and fellowship have been withdrawn.</w:t>
      </w:r>
    </w:p>
    <w:p w14:paraId="59EC1BD4">
      <w:pPr>
        <w:pStyle w:val="4"/>
        <w:spacing w:before="288" w:line="254" w:lineRule="auto"/>
        <w:ind w:right="107"/>
        <w:rPr>
          <w:rFonts w:hint="eastAsia"/>
        </w:rPr>
      </w:pPr>
      <w:r>
        <w:rPr>
          <w:rFonts w:hint="eastAsia"/>
        </w:rPr>
        <w:t>因为自从可感知的知识和相交的途径与机会被撤去之后，我们自己也经历了巨大的改变。</w:t>
      </w:r>
    </w:p>
    <w:p w14:paraId="28F96F48">
      <w:pPr>
        <w:pStyle w:val="4"/>
        <w:spacing w:before="288" w:line="254" w:lineRule="auto"/>
        <w:ind w:right="107"/>
        <w:rPr>
          <w:rFonts w:hint="eastAsia"/>
        </w:rPr>
      </w:pPr>
    </w:p>
    <w:p w14:paraId="4211A6CD">
      <w:pPr>
        <w:pStyle w:val="4"/>
        <w:spacing w:before="288" w:line="254" w:lineRule="auto"/>
        <w:ind w:right="107"/>
        <w:rPr>
          <w:rFonts w:hint="eastAsia"/>
        </w:rPr>
      </w:pPr>
      <w:r>
        <w:rPr>
          <w:rFonts w:hint="eastAsia"/>
        </w:rPr>
        <w:t>That former knowledge of Christ, with the fellowship that accompanied and grew out of it, ranks with us among the "old things that have passed away."</w:t>
      </w:r>
    </w:p>
    <w:p w14:paraId="4B899DB7">
      <w:pPr>
        <w:pStyle w:val="4"/>
        <w:spacing w:before="288" w:line="254" w:lineRule="auto"/>
        <w:ind w:right="107"/>
        <w:rPr>
          <w:rFonts w:hint="eastAsia"/>
        </w:rPr>
      </w:pPr>
      <w:r>
        <w:rPr>
          <w:rFonts w:hint="eastAsia"/>
        </w:rPr>
        <w:t>那先前对基督的认识，以及随之而来并从中产生的相交，在我们看来，都属于“已过之事”。</w:t>
      </w:r>
    </w:p>
    <w:p w14:paraId="3E4EC087">
      <w:pPr>
        <w:pStyle w:val="4"/>
        <w:spacing w:before="288" w:line="254" w:lineRule="auto"/>
        <w:ind w:right="107"/>
        <w:rPr>
          <w:rFonts w:hint="eastAsia"/>
        </w:rPr>
      </w:pPr>
    </w:p>
    <w:p w14:paraId="476E2D0C">
      <w:pPr>
        <w:pStyle w:val="4"/>
        <w:spacing w:before="288" w:line="254" w:lineRule="auto"/>
        <w:ind w:right="107"/>
        <w:rPr>
          <w:rFonts w:hint="eastAsia"/>
        </w:rPr>
      </w:pPr>
      <w:r>
        <w:rPr>
          <w:rFonts w:hint="eastAsia"/>
        </w:rPr>
        <w:t>We have all learned to say with our brother Paul, "Yea, though I have known Christ after the flesh, yet now henceforth know I him no more" (2 Cor. 5:16).</w:t>
      </w:r>
    </w:p>
    <w:p w14:paraId="7DCC97BE">
      <w:pPr>
        <w:pStyle w:val="4"/>
        <w:spacing w:before="288" w:line="254" w:lineRule="auto"/>
        <w:ind w:right="107"/>
        <w:rPr>
          <w:rFonts w:hint="eastAsia"/>
        </w:rPr>
      </w:pPr>
      <w:r>
        <w:rPr>
          <w:rFonts w:hint="eastAsia"/>
        </w:rPr>
        <w:t>我们都学会了与我们的弟兄保罗一同说：“是的，我虽然凭肉体认过基督，如今却不再这样认祂了”（哥林多后书 5:16）。</w:t>
      </w:r>
    </w:p>
    <w:p w14:paraId="23628BE7">
      <w:pPr>
        <w:pStyle w:val="4"/>
        <w:spacing w:before="288" w:line="254" w:lineRule="auto"/>
        <w:ind w:right="107"/>
        <w:rPr>
          <w:rFonts w:hint="eastAsia"/>
        </w:rPr>
      </w:pPr>
    </w:p>
    <w:p w14:paraId="0C30C207">
      <w:pPr>
        <w:pStyle w:val="4"/>
        <w:spacing w:before="288" w:line="254" w:lineRule="auto"/>
        <w:ind w:right="107"/>
        <w:rPr>
          <w:rFonts w:hint="eastAsia"/>
        </w:rPr>
      </w:pPr>
      <w:r>
        <w:rPr>
          <w:rFonts w:hint="eastAsia"/>
        </w:rPr>
        <w:t>It is not of course that we forget, or ever can forget, all the intercourse we have had in the flesh with our loved and loving Master when he was with us on the earth.</w:t>
      </w:r>
    </w:p>
    <w:p w14:paraId="50F793F2">
      <w:pPr>
        <w:pStyle w:val="4"/>
        <w:spacing w:before="288" w:line="254" w:lineRule="auto"/>
        <w:ind w:right="107"/>
        <w:rPr>
          <w:rFonts w:hint="eastAsia"/>
        </w:rPr>
      </w:pPr>
      <w:r>
        <w:rPr>
          <w:rFonts w:hint="eastAsia"/>
        </w:rPr>
        <w:t>当然，我们不会忘记，也永远不会忘记，当我们的主在地上与我们同在时，我们在肉身与祂所爱和爱我们的夫子的一切交往。</w:t>
      </w:r>
    </w:p>
    <w:p w14:paraId="73B89AC1">
      <w:pPr>
        <w:pStyle w:val="4"/>
        <w:spacing w:before="288" w:line="254" w:lineRule="auto"/>
        <w:ind w:right="107"/>
        <w:rPr>
          <w:rFonts w:hint="eastAsia"/>
        </w:rPr>
      </w:pPr>
    </w:p>
    <w:p w14:paraId="22581A25">
      <w:pPr>
        <w:pStyle w:val="4"/>
        <w:spacing w:before="288" w:line="254" w:lineRule="auto"/>
        <w:ind w:right="107"/>
        <w:rPr>
          <w:rFonts w:hint="eastAsia"/>
        </w:rPr>
      </w:pPr>
      <w:r>
        <w:rPr>
          <w:rFonts w:hint="eastAsia"/>
        </w:rPr>
        <w:t>Never can we cease to cherish in our hearts the holy and blessed memories of these precious historical years.</w:t>
      </w:r>
    </w:p>
    <w:p w14:paraId="02899C3F">
      <w:pPr>
        <w:pStyle w:val="4"/>
        <w:spacing w:before="288" w:line="254" w:lineRule="auto"/>
        <w:ind w:right="107"/>
        <w:rPr>
          <w:rFonts w:hint="eastAsia"/>
        </w:rPr>
      </w:pPr>
      <w:r>
        <w:rPr>
          <w:rFonts w:hint="eastAsia"/>
        </w:rPr>
        <w:t>我们永不能停止在心中珍藏这些宝贵历史岁月中神圣而蒙福的记忆。</w:t>
      </w:r>
    </w:p>
    <w:p w14:paraId="3D4853EE">
      <w:pPr>
        <w:pStyle w:val="4"/>
        <w:spacing w:before="288" w:line="254" w:lineRule="auto"/>
        <w:ind w:right="107"/>
        <w:rPr>
          <w:rFonts w:hint="eastAsia"/>
        </w:rPr>
      </w:pPr>
    </w:p>
    <w:p w14:paraId="4ACBD1DD">
      <w:pPr>
        <w:pStyle w:val="4"/>
        <w:spacing w:before="288" w:line="254" w:lineRule="auto"/>
        <w:ind w:right="107"/>
        <w:rPr>
          <w:rFonts w:hint="eastAsia"/>
        </w:rPr>
      </w:pPr>
      <w:r>
        <w:rPr>
          <w:rFonts w:hint="eastAsia"/>
        </w:rPr>
        <w:t>But the Holy Ghost has come "to teach us all things, and bring all things to our remembrance, whatever Christ then said unto us" (John 14:26).</w:t>
      </w:r>
    </w:p>
    <w:p w14:paraId="744663C7">
      <w:pPr>
        <w:pStyle w:val="4"/>
        <w:spacing w:before="288" w:line="254" w:lineRule="auto"/>
        <w:ind w:right="107"/>
        <w:rPr>
          <w:rFonts w:hint="eastAsia"/>
        </w:rPr>
      </w:pPr>
      <w:r>
        <w:rPr>
          <w:rFonts w:hint="eastAsia"/>
        </w:rPr>
        <w:t>但圣灵已经降临，“要将一切的事教训我们，并且要叫我们想起基督那时对我们所说的一切话”（约翰福音 14:26）。</w:t>
      </w:r>
    </w:p>
    <w:p w14:paraId="516C92EA">
      <w:pPr>
        <w:pStyle w:val="4"/>
        <w:spacing w:before="288" w:line="254" w:lineRule="auto"/>
        <w:ind w:right="107"/>
        <w:rPr>
          <w:rFonts w:hint="eastAsia"/>
        </w:rPr>
      </w:pPr>
    </w:p>
    <w:p w14:paraId="4495C368">
      <w:pPr>
        <w:pStyle w:val="4"/>
        <w:spacing w:before="288" w:line="254" w:lineRule="auto"/>
        <w:ind w:right="107"/>
        <w:rPr>
          <w:rFonts w:hint="eastAsia"/>
        </w:rPr>
      </w:pPr>
      <w:r>
        <w:rPr>
          <w:rFonts w:hint="eastAsia"/>
        </w:rPr>
        <w:t>That former knowledge does not depart; it is not obliterated or annihilated.</w:t>
      </w:r>
    </w:p>
    <w:p w14:paraId="03D2A8A7">
      <w:pPr>
        <w:pStyle w:val="4"/>
        <w:spacing w:before="288" w:line="254" w:lineRule="auto"/>
        <w:ind w:right="107"/>
        <w:rPr>
          <w:rFonts w:hint="eastAsia"/>
        </w:rPr>
      </w:pPr>
      <w:r>
        <w:rPr>
          <w:rFonts w:hint="eastAsia"/>
        </w:rPr>
        <w:t>那先前的知识并未消失；它没有被抹去或消灭。</w:t>
      </w:r>
    </w:p>
    <w:p w14:paraId="7715B5C0">
      <w:pPr>
        <w:pStyle w:val="4"/>
        <w:spacing w:before="288" w:line="254" w:lineRule="auto"/>
        <w:ind w:right="107"/>
        <w:rPr>
          <w:rFonts w:hint="eastAsia"/>
        </w:rPr>
      </w:pPr>
    </w:p>
    <w:p w14:paraId="7B186BA0">
      <w:pPr>
        <w:pStyle w:val="4"/>
        <w:spacing w:before="288" w:line="254" w:lineRule="auto"/>
        <w:ind w:right="107"/>
        <w:rPr>
          <w:rFonts w:hint="eastAsia"/>
        </w:rPr>
      </w:pPr>
      <w:r>
        <w:rPr>
          <w:rFonts w:hint="eastAsia"/>
        </w:rPr>
        <w:t>But it has become new—altogether new, invested with a new spiritual meaning and power; presenting to the spiritual eye a new aspect of light and love.</w:t>
      </w:r>
    </w:p>
    <w:p w14:paraId="0F9B12F2">
      <w:pPr>
        <w:pStyle w:val="4"/>
        <w:spacing w:before="288" w:line="254" w:lineRule="auto"/>
        <w:ind w:right="107"/>
        <w:rPr>
          <w:rFonts w:hint="eastAsia"/>
        </w:rPr>
      </w:pPr>
      <w:r>
        <w:rPr>
          <w:rFonts w:hint="eastAsia"/>
        </w:rPr>
        <w:t>但它已经焕然一新——全然更新，被赋予了新的属灵意义和能力；向属灵的眼睛展现出光明与慈爱的新面貌。</w:t>
      </w:r>
    </w:p>
    <w:p w14:paraId="5E6C55C2">
      <w:pPr>
        <w:pStyle w:val="4"/>
        <w:spacing w:before="288" w:line="254" w:lineRule="auto"/>
        <w:ind w:right="107"/>
        <w:rPr>
          <w:rFonts w:hint="eastAsia"/>
        </w:rPr>
      </w:pPr>
    </w:p>
    <w:p w14:paraId="77065ADF">
      <w:pPr>
        <w:pStyle w:val="4"/>
        <w:spacing w:before="288" w:line="254" w:lineRule="auto"/>
        <w:ind w:right="107"/>
        <w:rPr>
          <w:rFonts w:hint="eastAsia"/>
        </w:rPr>
      </w:pPr>
      <w:r>
        <w:rPr>
          <w:rFonts w:hint="eastAsia"/>
        </w:rPr>
        <w:t>It is true that what, under this new spiritual illumination, "we have heard, and seen, and looked at, and handled, of the Word of life," is simply what, "after the flesh," we had "heard, and seen, and looked at, and handled" before.</w:t>
      </w:r>
    </w:p>
    <w:p w14:paraId="3BC29876">
      <w:pPr>
        <w:pStyle w:val="4"/>
        <w:spacing w:before="288" w:line="254" w:lineRule="auto"/>
        <w:ind w:right="107"/>
        <w:rPr>
          <w:rFonts w:hint="eastAsia"/>
        </w:rPr>
      </w:pPr>
      <w:r>
        <w:rPr>
          <w:rFonts w:hint="eastAsia"/>
        </w:rPr>
        <w:t>诚然，在这新的属灵光照之下，“我们所听见、所看见、所观看、所摸过的生命之道”，仅仅是我们先前“凭着肉体”所“听见、所看见、所观看、所摸过的”。</w:t>
      </w:r>
    </w:p>
    <w:p w14:paraId="504A2E19">
      <w:pPr>
        <w:pStyle w:val="4"/>
        <w:spacing w:before="288" w:line="254" w:lineRule="auto"/>
        <w:ind w:right="107"/>
        <w:rPr>
          <w:rFonts w:hint="eastAsia"/>
        </w:rPr>
      </w:pPr>
    </w:p>
    <w:p w14:paraId="7BFA617D">
      <w:pPr>
        <w:pStyle w:val="4"/>
        <w:spacing w:before="288" w:line="254" w:lineRule="auto"/>
        <w:ind w:right="107"/>
        <w:rPr>
          <w:rFonts w:hint="eastAsia"/>
        </w:rPr>
      </w:pPr>
      <w:r>
        <w:rPr>
          <w:rFonts w:hint="eastAsia"/>
        </w:rPr>
        <w:t>It is nothing else, nothing more.</w:t>
      </w:r>
    </w:p>
    <w:p w14:paraId="51344AA4">
      <w:pPr>
        <w:pStyle w:val="4"/>
        <w:spacing w:before="288" w:line="254" w:lineRule="auto"/>
        <w:ind w:right="107"/>
        <w:rPr>
          <w:rFonts w:hint="eastAsia"/>
        </w:rPr>
      </w:pPr>
      <w:r>
        <w:rPr>
          <w:rFonts w:hint="eastAsia"/>
        </w:rPr>
        <w:t>仅此而已，别无其他。</w:t>
      </w:r>
    </w:p>
    <w:p w14:paraId="4D576545">
      <w:pPr>
        <w:pStyle w:val="4"/>
        <w:spacing w:before="288" w:line="254" w:lineRule="auto"/>
        <w:ind w:right="107"/>
        <w:rPr>
          <w:rFonts w:hint="eastAsia"/>
        </w:rPr>
      </w:pPr>
    </w:p>
    <w:p w14:paraId="09BBED6A">
      <w:pPr>
        <w:pStyle w:val="4"/>
        <w:spacing w:before="288" w:line="254" w:lineRule="auto"/>
        <w:ind w:right="107"/>
        <w:rPr>
          <w:rFonts w:hint="eastAsia"/>
        </w:rPr>
      </w:pPr>
      <w:r>
        <w:rPr>
          <w:rFonts w:hint="eastAsia"/>
        </w:rPr>
        <w:t>But it is all new; radiant in new light, instinct with new life and love.</w:t>
      </w:r>
    </w:p>
    <w:p w14:paraId="481E28A2">
      <w:pPr>
        <w:pStyle w:val="4"/>
        <w:spacing w:before="288" w:line="254" w:lineRule="auto"/>
        <w:ind w:right="107"/>
        <w:rPr>
          <w:rFonts w:hint="eastAsia"/>
        </w:rPr>
      </w:pPr>
      <w:r>
        <w:rPr>
          <w:rFonts w:hint="eastAsia"/>
        </w:rPr>
        <w:t>但一切都是新的；在新的光中焕发光彩，充满新的生命和爱。</w:t>
      </w:r>
    </w:p>
    <w:p w14:paraId="53414B22">
      <w:pPr>
        <w:pStyle w:val="4"/>
        <w:spacing w:before="288" w:line="254" w:lineRule="auto"/>
        <w:ind w:right="107"/>
        <w:rPr>
          <w:rFonts w:hint="eastAsia"/>
        </w:rPr>
      </w:pPr>
    </w:p>
    <w:p w14:paraId="56A0C85B">
      <w:pPr>
        <w:pStyle w:val="4"/>
        <w:spacing w:before="288" w:line="254" w:lineRule="auto"/>
        <w:ind w:right="107"/>
        <w:rPr>
          <w:rFonts w:hint="eastAsia"/>
        </w:rPr>
      </w:pPr>
      <w:r>
        <w:rPr>
          <w:rFonts w:hint="eastAsia"/>
        </w:rPr>
        <w:t>With new ears, new eyes, new hands, we have listened, and gazed, and felt.</w:t>
      </w:r>
    </w:p>
    <w:p w14:paraId="03680887">
      <w:pPr>
        <w:pStyle w:val="4"/>
        <w:spacing w:before="288" w:line="254" w:lineRule="auto"/>
        <w:ind w:right="107"/>
        <w:rPr>
          <w:rFonts w:hint="eastAsia"/>
        </w:rPr>
      </w:pPr>
      <w:r>
        <w:rPr>
          <w:rFonts w:hint="eastAsia"/>
        </w:rPr>
        <w:t>我们用新的耳朵、新的眼睛、新的手，聆听、凝视并感受。</w:t>
      </w:r>
    </w:p>
    <w:p w14:paraId="5BDCF4EA">
      <w:pPr>
        <w:pStyle w:val="4"/>
        <w:spacing w:before="288" w:line="254" w:lineRule="auto"/>
        <w:ind w:right="107"/>
        <w:rPr>
          <w:rFonts w:hint="eastAsia"/>
        </w:rPr>
      </w:pPr>
    </w:p>
    <w:p w14:paraId="6DC13161">
      <w:pPr>
        <w:pStyle w:val="4"/>
        <w:spacing w:before="288" w:line="254" w:lineRule="auto"/>
        <w:ind w:right="107"/>
        <w:rPr>
          <w:rFonts w:hint="eastAsia"/>
        </w:rPr>
      </w:pPr>
      <w:r>
        <w:rPr>
          <w:rFonts w:hint="eastAsia"/>
        </w:rPr>
        <w:t>It is a new knowledge that we have got, and consequently also a new fellowship.</w:t>
      </w:r>
    </w:p>
    <w:p w14:paraId="3A38C0B9">
      <w:pPr>
        <w:pStyle w:val="4"/>
        <w:spacing w:before="288" w:line="254" w:lineRule="auto"/>
        <w:ind w:right="107"/>
        <w:rPr>
          <w:rFonts w:hint="eastAsia"/>
        </w:rPr>
      </w:pPr>
      <w:r>
        <w:rPr>
          <w:rFonts w:hint="eastAsia"/>
        </w:rPr>
        <w:t>我们获得了一种新的知识，因此也获得了一种新的相交。</w:t>
      </w:r>
    </w:p>
    <w:p w14:paraId="46FC0DAD">
      <w:pPr>
        <w:pStyle w:val="4"/>
        <w:spacing w:before="288" w:line="254" w:lineRule="auto"/>
        <w:ind w:right="107"/>
        <w:rPr>
          <w:rFonts w:hint="eastAsia"/>
        </w:rPr>
      </w:pPr>
    </w:p>
    <w:p w14:paraId="5D9990BD">
      <w:pPr>
        <w:pStyle w:val="4"/>
        <w:spacing w:before="288" w:line="254" w:lineRule="auto"/>
        <w:ind w:right="107"/>
        <w:rPr>
          <w:rFonts w:hint="eastAsia"/>
        </w:rPr>
      </w:pPr>
      <w:r>
        <w:rPr>
          <w:rFonts w:hint="eastAsia"/>
        </w:rPr>
        <w:t>And it is into that new knowledge and that new fellowship, not into the old, that we would have you to enter as joint participators with us.</w:t>
      </w:r>
    </w:p>
    <w:p w14:paraId="06801951">
      <w:pPr>
        <w:pStyle w:val="4"/>
        <w:spacing w:before="288" w:line="254" w:lineRule="auto"/>
        <w:ind w:right="107"/>
        <w:rPr>
          <w:rFonts w:hint="eastAsia"/>
        </w:rPr>
      </w:pPr>
      <w:r>
        <w:rPr>
          <w:rFonts w:hint="eastAsia"/>
        </w:rPr>
        <w:t>我们希望你们作为与我们共同的参与者，进入那新的知识和新的相交，而不是旧的。</w:t>
      </w:r>
    </w:p>
    <w:p w14:paraId="554C30AF">
      <w:pPr>
        <w:pStyle w:val="4"/>
        <w:spacing w:before="288" w:line="254" w:lineRule="auto"/>
        <w:ind w:right="107"/>
        <w:rPr>
          <w:rFonts w:hint="eastAsia"/>
        </w:rPr>
      </w:pPr>
    </w:p>
    <w:p w14:paraId="1878606A">
      <w:pPr>
        <w:pStyle w:val="4"/>
        <w:spacing w:before="288" w:line="254" w:lineRule="auto"/>
        <w:ind w:right="107"/>
        <w:rPr>
          <w:rFonts w:hint="eastAsia"/>
        </w:rPr>
      </w:pPr>
      <w:r>
        <w:rPr>
          <w:rFonts w:hint="eastAsia"/>
        </w:rPr>
        <w:t>I.As to the knowledge, "That which we have seen and heard declare we unto you;" that which we have seen and heard of the "Word of life;" "the Life;" which "was manifested;" "that Eternal Life which was with the Father, and was manifested unto us" (vers. 1, 2).</w:t>
      </w:r>
    </w:p>
    <w:p w14:paraId="52684C61">
      <w:pPr>
        <w:pStyle w:val="4"/>
        <w:spacing w:before="288" w:line="254" w:lineRule="auto"/>
        <w:ind w:right="107"/>
        <w:rPr>
          <w:rFonts w:hint="eastAsia"/>
        </w:rPr>
      </w:pPr>
      <w:r>
        <w:rPr>
          <w:rFonts w:hint="eastAsia"/>
        </w:rPr>
        <w:t>一、 关于知识：“我们将所看见、所听见的传给你们；”我们所看见、所听见的“生命之道”；“生命”；那“曾显现过的”；“那原与父同在，且显现与我们那永远的生命”（1, 2节）。</w:t>
      </w:r>
    </w:p>
    <w:p w14:paraId="0E82067F">
      <w:pPr>
        <w:pStyle w:val="4"/>
        <w:spacing w:before="288" w:line="254" w:lineRule="auto"/>
        <w:ind w:right="107"/>
        <w:rPr>
          <w:rFonts w:hint="eastAsia"/>
        </w:rPr>
      </w:pPr>
    </w:p>
    <w:p w14:paraId="7258B52A">
      <w:pPr>
        <w:pStyle w:val="4"/>
        <w:spacing w:before="288" w:line="254" w:lineRule="auto"/>
        <w:ind w:right="107"/>
        <w:rPr>
          <w:rFonts w:hint="eastAsia"/>
        </w:rPr>
      </w:pPr>
      <w:r>
        <w:rPr>
          <w:rFonts w:hint="eastAsia"/>
        </w:rPr>
        <w:t>These names and descriptions of the Son undoubtedly refer, in the first instance, to his eternal relation to the Father; of whose nature he is the image, of whose will he is the expression, of whose life he is the partner and the communicater.</w:t>
      </w:r>
    </w:p>
    <w:p w14:paraId="415928A4">
      <w:pPr>
        <w:pStyle w:val="4"/>
        <w:spacing w:before="288" w:line="254" w:lineRule="auto"/>
        <w:ind w:right="107"/>
        <w:rPr>
          <w:rFonts w:hint="eastAsia"/>
        </w:rPr>
      </w:pPr>
      <w:r>
        <w:rPr>
          <w:rFonts w:hint="eastAsia"/>
        </w:rPr>
        <w:t>这些对圣子的称呼和描述，无疑首先是指祂与父永恒的关系；祂是父本性的像，父旨意的表达，父生命的伙伴和传递者。</w:t>
      </w:r>
    </w:p>
    <w:p w14:paraId="4C91AB89">
      <w:pPr>
        <w:pStyle w:val="4"/>
        <w:spacing w:before="288" w:line="254" w:lineRule="auto"/>
        <w:ind w:right="107"/>
        <w:rPr>
          <w:rFonts w:hint="eastAsia"/>
        </w:rPr>
      </w:pPr>
    </w:p>
    <w:p w14:paraId="5B380B03">
      <w:pPr>
        <w:pStyle w:val="4"/>
        <w:spacing w:before="288" w:line="254" w:lineRule="auto"/>
        <w:ind w:right="107"/>
        <w:rPr>
          <w:rFonts w:hint="eastAsia"/>
        </w:rPr>
      </w:pPr>
      <w:r>
        <w:rPr>
          <w:rFonts w:hint="eastAsia"/>
        </w:rPr>
        <w:t>But this eternal relation—what he is to the Father from everlasting—must be viewed now in connection with what he is as he dwells among us on the earth.</w:t>
      </w:r>
    </w:p>
    <w:p w14:paraId="3BADC77E">
      <w:pPr>
        <w:pStyle w:val="4"/>
        <w:spacing w:before="288" w:line="254" w:lineRule="auto"/>
        <w:ind w:right="107"/>
        <w:rPr>
          <w:rFonts w:hint="eastAsia"/>
        </w:rPr>
      </w:pPr>
      <w:r>
        <w:rPr>
          <w:rFonts w:hint="eastAsia"/>
        </w:rPr>
        <w:t>但是，这永恒的关系——祂从亘古以来对父而言是什么——现在必须结合祂在地上与我们同住时的身份来看。</w:t>
      </w:r>
    </w:p>
    <w:p w14:paraId="1AD55ABB">
      <w:pPr>
        <w:pStyle w:val="4"/>
        <w:spacing w:before="288" w:line="254" w:lineRule="auto"/>
        <w:ind w:right="107"/>
        <w:rPr>
          <w:rFonts w:hint="eastAsia"/>
        </w:rPr>
      </w:pPr>
    </w:p>
    <w:p w14:paraId="5B8DC44E">
      <w:pPr>
        <w:pStyle w:val="4"/>
        <w:spacing w:before="288" w:line="254" w:lineRule="auto"/>
        <w:ind w:right="107"/>
        <w:rPr>
          <w:rFonts w:hint="eastAsia"/>
        </w:rPr>
      </w:pPr>
      <w:r>
        <w:rPr>
          <w:rFonts w:hint="eastAsia"/>
        </w:rPr>
        <w:t>It is "the man Christ Jesus" who is the "manifested life."</w:t>
      </w:r>
    </w:p>
    <w:p w14:paraId="4EFFCD1F">
      <w:pPr>
        <w:pStyle w:val="4"/>
        <w:spacing w:before="288" w:line="254" w:lineRule="auto"/>
        <w:ind w:right="107"/>
        <w:rPr>
          <w:rFonts w:hint="eastAsia"/>
        </w:rPr>
      </w:pPr>
      <w:r>
        <w:rPr>
          <w:rFonts w:hint="eastAsia"/>
        </w:rPr>
        <w:t>是“人基督耶稣”才是那“显现的生命”。</w:t>
      </w:r>
    </w:p>
    <w:p w14:paraId="350EC938">
      <w:pPr>
        <w:pStyle w:val="4"/>
        <w:spacing w:before="288" w:line="254" w:lineRule="auto"/>
        <w:ind w:right="107"/>
        <w:rPr>
          <w:rFonts w:hint="eastAsia"/>
        </w:rPr>
      </w:pPr>
    </w:p>
    <w:p w14:paraId="10E10531">
      <w:pPr>
        <w:pStyle w:val="4"/>
        <w:spacing w:before="288" w:line="254" w:lineRule="auto"/>
        <w:ind w:right="107"/>
        <w:rPr>
          <w:rFonts w:hint="eastAsia"/>
        </w:rPr>
      </w:pPr>
      <w:r>
        <w:rPr>
          <w:rFonts w:hint="eastAsia"/>
        </w:rPr>
        <w:t>He is so from first to last, during all the days of his flesh; from his being "made of a woman, made under the law," to his being "made sin and made a curse" for us, and thereafter, "for his obedience unto death, even the death of the cross, highly exalted;" from the Baptist's introduction of him to John and others of the apostles as "the Lamb of God that taketh away the sin of the world," to the hour when, as John so emphatically testifies, his side was pierced, and "there came out blood and water."</w:t>
      </w:r>
    </w:p>
    <w:p w14:paraId="6108E986">
      <w:pPr>
        <w:pStyle w:val="4"/>
        <w:spacing w:before="288" w:line="254" w:lineRule="auto"/>
        <w:ind w:right="107"/>
        <w:rPr>
          <w:rFonts w:hint="eastAsia"/>
        </w:rPr>
      </w:pPr>
      <w:r>
        <w:rPr>
          <w:rFonts w:hint="eastAsia"/>
        </w:rPr>
        <w:t>祂自始至终，在祂肉身的日子里都是如此；从祂“为女子所生，且生在律法以下”，到祂为我们“成为罪，成为咒诅”，此后，“因祂顺服以至于死，且死在十字架上，就被升为至高”；从施洗约翰向约翰和其他使徒介绍祂为“除去世人罪孽的上帝的羔羊”，到约翰如此强调地作见证说，祂的肋旁被刺穿，“就有血和水流出来”的那一刻。</w:t>
      </w:r>
    </w:p>
    <w:p w14:paraId="268F98CD">
      <w:pPr>
        <w:pStyle w:val="4"/>
        <w:spacing w:before="288" w:line="254" w:lineRule="auto"/>
        <w:ind w:right="107"/>
        <w:rPr>
          <w:rFonts w:hint="eastAsia"/>
        </w:rPr>
      </w:pPr>
    </w:p>
    <w:p w14:paraId="3460CB45">
      <w:pPr>
        <w:pStyle w:val="4"/>
        <w:spacing w:before="288" w:line="254" w:lineRule="auto"/>
        <w:ind w:right="107"/>
        <w:rPr>
          <w:rFonts w:hint="eastAsia"/>
        </w:rPr>
      </w:pPr>
      <w:r>
        <w:rPr>
          <w:rFonts w:hint="eastAsia"/>
        </w:rPr>
        <w:t>Every intervening incident, every miracle, every discourse, every act of grace, every word of wisdom and of love, is a part of this manifestation.</w:t>
      </w:r>
    </w:p>
    <w:p w14:paraId="52C732C9">
      <w:pPr>
        <w:pStyle w:val="4"/>
        <w:spacing w:before="288" w:line="254" w:lineRule="auto"/>
        <w:ind w:right="107"/>
        <w:rPr>
          <w:rFonts w:hint="eastAsia"/>
        </w:rPr>
      </w:pPr>
      <w:r>
        <w:rPr>
          <w:rFonts w:hint="eastAsia"/>
        </w:rPr>
        <w:t>每一个中间发生的事件，每一个神迹，每一次讲论，每一个恩典的作为，每一句智慧和慈爱的话语，都是这显现的一部分。</w:t>
      </w:r>
    </w:p>
    <w:p w14:paraId="6C133AA3">
      <w:pPr>
        <w:pStyle w:val="4"/>
        <w:spacing w:before="288" w:line="254" w:lineRule="auto"/>
        <w:ind w:right="107"/>
        <w:rPr>
          <w:rFonts w:hint="eastAsia"/>
        </w:rPr>
      </w:pPr>
    </w:p>
    <w:p w14:paraId="578C99B1">
      <w:pPr>
        <w:pStyle w:val="4"/>
        <w:spacing w:before="288" w:line="254" w:lineRule="auto"/>
        <w:ind w:right="107"/>
        <w:rPr>
          <w:rFonts w:hint="eastAsia"/>
        </w:rPr>
      </w:pPr>
      <w:r>
        <w:rPr>
          <w:rFonts w:hint="eastAsia"/>
        </w:rPr>
        <w:t>In every one of them "the eternal life which was with the Father is manifested to us."</w:t>
      </w:r>
    </w:p>
    <w:p w14:paraId="4E60C5EB">
      <w:pPr>
        <w:pStyle w:val="4"/>
        <w:spacing w:before="288" w:line="254" w:lineRule="auto"/>
        <w:ind w:right="107"/>
        <w:rPr>
          <w:rFonts w:hint="eastAsia"/>
        </w:rPr>
      </w:pPr>
      <w:r>
        <w:rPr>
          <w:rFonts w:hint="eastAsia"/>
        </w:rPr>
        <w:t>在它们每一个里面，“那原与父同在的永生都向我们显现了。”</w:t>
      </w:r>
    </w:p>
    <w:p w14:paraId="1411D05E">
      <w:pPr>
        <w:pStyle w:val="4"/>
        <w:spacing w:before="288" w:line="254" w:lineRule="auto"/>
        <w:ind w:right="107"/>
        <w:rPr>
          <w:rFonts w:hint="eastAsia"/>
        </w:rPr>
      </w:pPr>
    </w:p>
    <w:p w14:paraId="471284F3">
      <w:pPr>
        <w:pStyle w:val="4"/>
        <w:spacing w:before="288" w:line="254" w:lineRule="auto"/>
        <w:ind w:right="107"/>
        <w:rPr>
          <w:rFonts w:hint="eastAsia"/>
        </w:rPr>
      </w:pPr>
      <w:r>
        <w:rPr>
          <w:rFonts w:hint="eastAsia"/>
        </w:rPr>
        <w:t>He who liveth with the Father evermore, dwelling in his bosom, is manifesting to us in himself—in his manhood, in his feelings, sayings, doings, sufferings, as a man dwelling among us—what that life is,—not liable to time's accidents and passions, but unchanging, eternal, imperturbable,—which he shares with the Everlasting Father, and which now he shares also with us, and we with him.</w:t>
      </w:r>
    </w:p>
    <w:p w14:paraId="65C58A24">
      <w:pPr>
        <w:pStyle w:val="4"/>
        <w:spacing w:before="288" w:line="254" w:lineRule="auto"/>
        <w:ind w:right="107"/>
        <w:rPr>
          <w:rFonts w:hint="eastAsia"/>
        </w:rPr>
      </w:pPr>
      <w:r>
        <w:rPr>
          <w:rFonts w:hint="eastAsia"/>
        </w:rPr>
        <w:t>那永远与父同活，住在祂怀中的祂，正在祂自己里面——在祂的人性里，在祂作为住在我们中间之人的情感、言语、行为、苦难里——向我们显明那生命是什么——那不受时间意外和激情影响，而是不变、永恒、不受扰动的生命——那祂与永恒之父共享，如今也与我们共享，我们与祂共享的生命。</w:t>
      </w:r>
    </w:p>
    <w:p w14:paraId="167FD018">
      <w:pPr>
        <w:pStyle w:val="4"/>
        <w:spacing w:before="288" w:line="254" w:lineRule="auto"/>
        <w:ind w:right="107"/>
        <w:rPr>
          <w:rFonts w:hint="eastAsia"/>
        </w:rPr>
      </w:pPr>
    </w:p>
    <w:p w14:paraId="744FB755">
      <w:pPr>
        <w:pStyle w:val="4"/>
        <w:spacing w:before="288" w:line="254" w:lineRule="auto"/>
        <w:ind w:right="107"/>
        <w:rPr>
          <w:rFonts w:hint="eastAsia"/>
        </w:rPr>
      </w:pPr>
      <w:r>
        <w:rPr>
          <w:rFonts w:hint="eastAsia"/>
        </w:rPr>
        <w:t>In the midst of all the conditions of our death this life is thus manifested.</w:t>
      </w:r>
    </w:p>
    <w:p w14:paraId="4254AA02">
      <w:pPr>
        <w:pStyle w:val="4"/>
        <w:spacing w:before="288" w:line="254" w:lineRule="auto"/>
        <w:ind w:right="107"/>
        <w:rPr>
          <w:rFonts w:hint="eastAsia"/>
        </w:rPr>
      </w:pPr>
      <w:r>
        <w:rPr>
          <w:rFonts w:hint="eastAsia"/>
        </w:rPr>
        <w:t>在我们一切死亡的境况中，这生命就这样显现出来。</w:t>
      </w:r>
    </w:p>
    <w:p w14:paraId="69568322">
      <w:pPr>
        <w:pStyle w:val="4"/>
        <w:spacing w:before="288" w:line="254" w:lineRule="auto"/>
        <w:ind w:right="107"/>
        <w:rPr>
          <w:rFonts w:hint="eastAsia"/>
        </w:rPr>
      </w:pPr>
    </w:p>
    <w:p w14:paraId="00782D65">
      <w:pPr>
        <w:pStyle w:val="4"/>
        <w:spacing w:before="288" w:line="254" w:lineRule="auto"/>
        <w:ind w:right="107"/>
        <w:rPr>
          <w:rFonts w:hint="eastAsia"/>
        </w:rPr>
      </w:pPr>
      <w:r>
        <w:rPr>
          <w:rFonts w:hint="eastAsia"/>
        </w:rPr>
        <w:t>For he who is the life takes our death.</w:t>
      </w:r>
    </w:p>
    <w:p w14:paraId="3BD74656">
      <w:pPr>
        <w:pStyle w:val="4"/>
        <w:spacing w:before="288" w:line="254" w:lineRule="auto"/>
        <w:ind w:right="107"/>
        <w:rPr>
          <w:rFonts w:hint="eastAsia"/>
        </w:rPr>
      </w:pPr>
      <w:r>
        <w:rPr>
          <w:rFonts w:hint="eastAsia"/>
        </w:rPr>
        <w:t>因为祂是生命，祂取了我们的死亡。</w:t>
      </w:r>
    </w:p>
    <w:p w14:paraId="0403EEAD">
      <w:pPr>
        <w:pStyle w:val="4"/>
        <w:spacing w:before="288" w:line="254" w:lineRule="auto"/>
        <w:ind w:right="107"/>
        <w:rPr>
          <w:rFonts w:hint="eastAsia"/>
        </w:rPr>
      </w:pPr>
    </w:p>
    <w:p w14:paraId="17A95CA6">
      <w:pPr>
        <w:pStyle w:val="4"/>
        <w:spacing w:before="288" w:line="254" w:lineRule="auto"/>
        <w:ind w:right="107"/>
        <w:rPr>
          <w:rFonts w:hint="eastAsia"/>
        </w:rPr>
      </w:pPr>
      <w:r>
        <w:rPr>
          <w:rFonts w:hint="eastAsia"/>
        </w:rPr>
        <w:t>Not otherwise could "that eternal life which was with the Father be manifested unto us."</w:t>
      </w:r>
    </w:p>
    <w:p w14:paraId="3A8F470F">
      <w:pPr>
        <w:pStyle w:val="4"/>
        <w:spacing w:before="288" w:line="254" w:lineRule="auto"/>
        <w:ind w:right="107"/>
        <w:rPr>
          <w:rFonts w:hint="eastAsia"/>
        </w:rPr>
      </w:pPr>
      <w:r>
        <w:rPr>
          <w:rFonts w:hint="eastAsia"/>
        </w:rPr>
        <w:t>否则，“那原与父同在的永生”就不能向我们显现了。</w:t>
      </w:r>
    </w:p>
    <w:p w14:paraId="11964A52">
      <w:pPr>
        <w:pStyle w:val="4"/>
        <w:spacing w:before="288" w:line="254" w:lineRule="auto"/>
        <w:ind w:right="107"/>
        <w:rPr>
          <w:rFonts w:hint="eastAsia"/>
        </w:rPr>
      </w:pPr>
    </w:p>
    <w:p w14:paraId="6E6DB735">
      <w:pPr>
        <w:pStyle w:val="4"/>
        <w:spacing w:before="288" w:line="254" w:lineRule="auto"/>
        <w:ind w:right="107"/>
        <w:rPr>
          <w:rFonts w:hint="eastAsia"/>
        </w:rPr>
      </w:pPr>
      <w:r>
        <w:rPr>
          <w:rFonts w:hint="eastAsia"/>
        </w:rPr>
        <w:t>For we are dead.</w:t>
      </w:r>
    </w:p>
    <w:p w14:paraId="58DB6BB3">
      <w:pPr>
        <w:pStyle w:val="4"/>
        <w:spacing w:before="288" w:line="254" w:lineRule="auto"/>
        <w:ind w:right="107"/>
        <w:rPr>
          <w:rFonts w:hint="eastAsia"/>
        </w:rPr>
      </w:pPr>
      <w:r>
        <w:rPr>
          <w:rFonts w:hint="eastAsia"/>
        </w:rPr>
        <w:t>因为我们是死的。</w:t>
      </w:r>
    </w:p>
    <w:p w14:paraId="4C8FAA0A">
      <w:pPr>
        <w:pStyle w:val="4"/>
        <w:spacing w:before="288" w:line="254" w:lineRule="auto"/>
        <w:ind w:right="107"/>
        <w:rPr>
          <w:rFonts w:hint="eastAsia"/>
        </w:rPr>
      </w:pPr>
    </w:p>
    <w:p w14:paraId="49B602C2">
      <w:pPr>
        <w:pStyle w:val="4"/>
        <w:spacing w:before="288" w:line="254" w:lineRule="auto"/>
        <w:ind w:right="107"/>
        <w:rPr>
          <w:rFonts w:hint="eastAsia"/>
        </w:rPr>
      </w:pPr>
      <w:r>
        <w:rPr>
          <w:rFonts w:hint="eastAsia"/>
        </w:rPr>
        <w:t>If it were not so, what need would there be of a new manifestation of life to us?</w:t>
      </w:r>
    </w:p>
    <w:p w14:paraId="31AA17D9">
      <w:pPr>
        <w:pStyle w:val="4"/>
        <w:spacing w:before="288" w:line="254" w:lineRule="auto"/>
        <w:ind w:right="107"/>
        <w:rPr>
          <w:rFonts w:hint="eastAsia"/>
        </w:rPr>
      </w:pPr>
      <w:r>
        <w:rPr>
          <w:rFonts w:hint="eastAsia"/>
        </w:rPr>
        <w:t>如果不是这样，我们又何需有新的生命向我们显现呢？</w:t>
      </w:r>
    </w:p>
    <w:p w14:paraId="720EE8DB">
      <w:pPr>
        <w:pStyle w:val="4"/>
        <w:spacing w:before="288" w:line="254" w:lineRule="auto"/>
        <w:ind w:right="107"/>
        <w:rPr>
          <w:rFonts w:hint="eastAsia"/>
        </w:rPr>
      </w:pPr>
    </w:p>
    <w:p w14:paraId="238B0B44">
      <w:pPr>
        <w:pStyle w:val="4"/>
        <w:spacing w:before="288" w:line="254" w:lineRule="auto"/>
        <w:ind w:right="107"/>
        <w:rPr>
          <w:rFonts w:hint="eastAsia"/>
        </w:rPr>
      </w:pPr>
      <w:r>
        <w:rPr>
          <w:rFonts w:hint="eastAsia"/>
        </w:rPr>
        <w:t>Originally the divine life was imparted to man, the divine manner of living; for he was made in the image of God.</w:t>
      </w:r>
    </w:p>
    <w:p w14:paraId="69A5D3A1">
      <w:pPr>
        <w:pStyle w:val="4"/>
        <w:spacing w:before="288" w:line="254" w:lineRule="auto"/>
        <w:ind w:right="107"/>
        <w:rPr>
          <w:rFonts w:hint="eastAsia"/>
        </w:rPr>
      </w:pPr>
      <w:r>
        <w:rPr>
          <w:rFonts w:hint="eastAsia"/>
        </w:rPr>
        <w:t>起初，神圣的生命被赋予人，神圣的生活方式；因为祂是照着上帝的形像造的。</w:t>
      </w:r>
    </w:p>
    <w:p w14:paraId="761ACD2A">
      <w:pPr>
        <w:pStyle w:val="4"/>
        <w:spacing w:before="288" w:line="254" w:lineRule="auto"/>
        <w:ind w:right="107"/>
        <w:rPr>
          <w:rFonts w:hint="eastAsia"/>
        </w:rPr>
      </w:pPr>
    </w:p>
    <w:p w14:paraId="308F66A9">
      <w:pPr>
        <w:pStyle w:val="4"/>
        <w:spacing w:before="288" w:line="254" w:lineRule="auto"/>
        <w:ind w:right="107"/>
        <w:rPr>
          <w:rFonts w:hint="eastAsia"/>
        </w:rPr>
      </w:pPr>
      <w:r>
        <w:rPr>
          <w:rFonts w:hint="eastAsia"/>
        </w:rPr>
        <w:t>But now that image being lost or broken and marred by sin, death is our portion, our very nature; death, a manner of being the reverse and opposite of God's; having in it no element of changeless repose, but tumultuous tossings of guilt, fear, wrath, and hatred.</w:t>
      </w:r>
    </w:p>
    <w:p w14:paraId="64876A21">
      <w:pPr>
        <w:pStyle w:val="4"/>
        <w:spacing w:before="288" w:line="254" w:lineRule="auto"/>
        <w:ind w:right="107"/>
        <w:rPr>
          <w:rFonts w:hint="eastAsia"/>
        </w:rPr>
      </w:pPr>
      <w:r>
        <w:rPr>
          <w:rFonts w:hint="eastAsia"/>
        </w:rPr>
        <w:t>但如今那形像因罪而失落、破碎和损坏，死亡成了我们的份，我们的本性；死亡，一种与上帝相反对立的存在方式；其中没有不变安息的元素，只有罪疚、恐惧、忿怒和仇恨的汹涌翻腾。</w:t>
      </w:r>
    </w:p>
    <w:p w14:paraId="71F8641C">
      <w:pPr>
        <w:pStyle w:val="4"/>
        <w:spacing w:before="288" w:line="254" w:lineRule="auto"/>
        <w:ind w:right="107"/>
        <w:rPr>
          <w:rFonts w:hint="eastAsia"/>
        </w:rPr>
      </w:pPr>
    </w:p>
    <w:p w14:paraId="4B538081">
      <w:pPr>
        <w:pStyle w:val="4"/>
        <w:spacing w:before="288" w:line="254" w:lineRule="auto"/>
        <w:ind w:right="107"/>
        <w:rPr>
          <w:rFonts w:hint="eastAsia"/>
        </w:rPr>
      </w:pPr>
      <w:r>
        <w:rPr>
          <w:rFonts w:hint="eastAsia"/>
        </w:rPr>
        <w:t>Such are we to whom the eternal life which was with the Father is to be manifested.</w:t>
      </w:r>
    </w:p>
    <w:p w14:paraId="45AD61C7">
      <w:pPr>
        <w:pStyle w:val="4"/>
        <w:spacing w:before="288" w:line="254" w:lineRule="auto"/>
        <w:ind w:right="107"/>
        <w:rPr>
          <w:rFonts w:hint="eastAsia"/>
        </w:rPr>
      </w:pPr>
      <w:r>
        <w:rPr>
          <w:rFonts w:hint="eastAsia"/>
        </w:rPr>
        <w:t>我们就是这样的人，那原与父同在的永生将要向我们显现。</w:t>
      </w:r>
    </w:p>
    <w:p w14:paraId="7E38D424">
      <w:pPr>
        <w:pStyle w:val="4"/>
        <w:spacing w:before="288" w:line="254" w:lineRule="auto"/>
        <w:ind w:right="107"/>
        <w:rPr>
          <w:rFonts w:hint="eastAsia"/>
        </w:rPr>
      </w:pPr>
    </w:p>
    <w:p w14:paraId="4335ECF9">
      <w:pPr>
        <w:pStyle w:val="4"/>
        <w:spacing w:before="288" w:line="254" w:lineRule="auto"/>
        <w:ind w:right="107"/>
        <w:rPr>
          <w:rFonts w:hint="eastAsia"/>
        </w:rPr>
      </w:pPr>
      <w:r>
        <w:rPr>
          <w:rFonts w:hint="eastAsia"/>
        </w:rPr>
        <w:t>We are thus dead; sentenced by a righteous doom, as transgressors, to this death; already and hopelessly involved in its uneasy, restless darkness.</w:t>
      </w:r>
    </w:p>
    <w:p w14:paraId="47971833">
      <w:pPr>
        <w:pStyle w:val="4"/>
        <w:spacing w:before="288" w:line="254" w:lineRule="auto"/>
        <w:ind w:right="107"/>
        <w:rPr>
          <w:rFonts w:hint="eastAsia"/>
        </w:rPr>
      </w:pPr>
      <w:r>
        <w:rPr>
          <w:rFonts w:hint="eastAsia"/>
        </w:rPr>
        <w:t>我们因此是死的；作为过犯者，被公义的判决判处这死亡；已经无可救药地卷入其不安、不宁的黑暗之中。</w:t>
      </w:r>
    </w:p>
    <w:p w14:paraId="116A4719">
      <w:pPr>
        <w:pStyle w:val="4"/>
        <w:spacing w:before="288" w:line="254" w:lineRule="auto"/>
        <w:ind w:right="107"/>
        <w:rPr>
          <w:rFonts w:hint="eastAsia"/>
        </w:rPr>
      </w:pPr>
    </w:p>
    <w:p w14:paraId="4B3F97EC">
      <w:pPr>
        <w:pStyle w:val="4"/>
        <w:spacing w:before="288" w:line="254" w:lineRule="auto"/>
        <w:ind w:right="107"/>
        <w:rPr>
          <w:rFonts w:hint="eastAsia"/>
        </w:rPr>
      </w:pPr>
      <w:r>
        <w:rPr>
          <w:rFonts w:hint="eastAsia"/>
        </w:rPr>
        <w:t>How then can life, the life which is with the Father, be manifested to us, if it be not life that overcomes this dark death,—that is itself the death of it,— that completely disposes of it, and puts it finally and for ever out of the way?</w:t>
      </w:r>
    </w:p>
    <w:p w14:paraId="27892ADC">
      <w:pPr>
        <w:pStyle w:val="4"/>
        <w:spacing w:before="288" w:line="254" w:lineRule="auto"/>
        <w:ind w:right="107"/>
        <w:rPr>
          <w:rFonts w:hint="eastAsia"/>
        </w:rPr>
      </w:pPr>
      <w:r>
        <w:rPr>
          <w:rFonts w:hint="eastAsia"/>
        </w:rPr>
        <w:t>那么，如果生命，那与父同在的生命，不是胜过这黑暗死亡的生命——不是它本身的死亡——不是完全处置它，并最终永远将其除去的生命——它又怎能向我们显现呢？</w:t>
      </w:r>
    </w:p>
    <w:p w14:paraId="2B49AF0E">
      <w:pPr>
        <w:pStyle w:val="4"/>
        <w:spacing w:before="288" w:line="254" w:lineRule="auto"/>
        <w:ind w:right="107"/>
        <w:rPr>
          <w:rFonts w:hint="eastAsia"/>
        </w:rPr>
      </w:pPr>
    </w:p>
    <w:p w14:paraId="1D5FF069">
      <w:pPr>
        <w:pStyle w:val="4"/>
        <w:spacing w:before="288" w:line="254" w:lineRule="auto"/>
        <w:ind w:right="107"/>
        <w:rPr>
          <w:rFonts w:hint="eastAsia"/>
        </w:rPr>
      </w:pPr>
      <w:r>
        <w:rPr>
          <w:rFonts w:hint="eastAsia"/>
        </w:rPr>
        <w:t>So he who is "the eternal life which was with the Father" is "manifested to us" as "destroying this death."</w:t>
      </w:r>
    </w:p>
    <w:p w14:paraId="1C3A7913">
      <w:pPr>
        <w:pStyle w:val="4"/>
        <w:spacing w:before="288" w:line="254" w:lineRule="auto"/>
        <w:ind w:right="107"/>
        <w:rPr>
          <w:rFonts w:hint="eastAsia"/>
        </w:rPr>
      </w:pPr>
      <w:r>
        <w:rPr>
          <w:rFonts w:hint="eastAsia"/>
        </w:rPr>
        <w:t>所以，那“原与父同在的永生”的祂，向我们“显现”为“毁灭这死亡”。</w:t>
      </w:r>
    </w:p>
    <w:p w14:paraId="08470436">
      <w:pPr>
        <w:pStyle w:val="4"/>
        <w:spacing w:before="288" w:line="254" w:lineRule="auto"/>
        <w:ind w:right="107"/>
        <w:rPr>
          <w:rFonts w:hint="eastAsia"/>
        </w:rPr>
      </w:pPr>
    </w:p>
    <w:p w14:paraId="7574D82A">
      <w:pPr>
        <w:pStyle w:val="4"/>
        <w:spacing w:before="288" w:line="254" w:lineRule="auto"/>
        <w:ind w:right="107"/>
        <w:rPr>
          <w:rFonts w:hint="eastAsia"/>
        </w:rPr>
      </w:pPr>
      <w:r>
        <w:rPr>
          <w:rFonts w:hint="eastAsia"/>
        </w:rPr>
        <w:t>He destroys it in the only way in which it can be destroyed righteously, and therefore thoroughly; by taking it upon himself, bearing it for us in our stead, dying the very death which we have most justly deserved and incurred.</w:t>
      </w:r>
    </w:p>
    <w:p w14:paraId="493C14C8">
      <w:pPr>
        <w:pStyle w:val="4"/>
        <w:spacing w:before="288" w:line="254" w:lineRule="auto"/>
        <w:ind w:right="107"/>
        <w:rPr>
          <w:rFonts w:hint="eastAsia"/>
        </w:rPr>
      </w:pPr>
      <w:r>
        <w:rPr>
          <w:rFonts w:hint="eastAsia"/>
        </w:rPr>
        <w:t>祂以唯一能公义地、因此也是彻底地毁灭它的方式毁灭它；借着将它担在自己身上，替我们担当它，死我们最当受和招致的那死亡。</w:t>
      </w:r>
    </w:p>
    <w:p w14:paraId="36254511">
      <w:pPr>
        <w:pStyle w:val="4"/>
        <w:spacing w:before="288" w:line="254" w:lineRule="auto"/>
        <w:ind w:right="107"/>
        <w:rPr>
          <w:rFonts w:hint="eastAsia"/>
        </w:rPr>
      </w:pPr>
    </w:p>
    <w:p w14:paraId="141A1081">
      <w:pPr>
        <w:pStyle w:val="4"/>
        <w:spacing w:before="288" w:line="254" w:lineRule="auto"/>
        <w:ind w:right="107"/>
        <w:rPr>
          <w:rFonts w:hint="eastAsia"/>
        </w:rPr>
      </w:pPr>
      <w:r>
        <w:rPr>
          <w:rFonts w:hint="eastAsia"/>
        </w:rPr>
        <w:t>So he gives clear and certain assurance that this death of ours need not stand in the way of our having the life of God manifested to us,—and that too in even a higher sense and to higher ends than it was or could be manifested to man at first.</w:t>
      </w:r>
    </w:p>
    <w:p w14:paraId="7FB69C6A">
      <w:pPr>
        <w:pStyle w:val="4"/>
        <w:spacing w:before="288" w:line="254" w:lineRule="auto"/>
        <w:ind w:right="107"/>
        <w:rPr>
          <w:rFonts w:hint="eastAsia"/>
        </w:rPr>
      </w:pPr>
      <w:r>
        <w:rPr>
          <w:rFonts w:hint="eastAsia"/>
        </w:rPr>
        <w:t>所以祂给出清晰而确定的保证，我们这死亡不必阻碍上帝的生命向我们显现——而且，这显现的意义更高，目的也更崇高，远胜过起初向人显现的。</w:t>
      </w:r>
    </w:p>
    <w:p w14:paraId="427AB215">
      <w:pPr>
        <w:pStyle w:val="4"/>
        <w:spacing w:before="288" w:line="254" w:lineRule="auto"/>
        <w:ind w:right="107"/>
        <w:rPr>
          <w:rFonts w:hint="eastAsia"/>
        </w:rPr>
      </w:pPr>
    </w:p>
    <w:p w14:paraId="5835593B">
      <w:pPr>
        <w:pStyle w:val="4"/>
        <w:spacing w:before="288" w:line="254" w:lineRule="auto"/>
        <w:ind w:right="107"/>
        <w:rPr>
          <w:rFonts w:hint="eastAsia"/>
        </w:rPr>
      </w:pPr>
      <w:r>
        <w:rPr>
          <w:rFonts w:hint="eastAsia"/>
        </w:rPr>
        <w:t>For now that life of God is manifested personally, in one who is himself "the life," being "the Son dwelling in the bosom of the Father."</w:t>
      </w:r>
    </w:p>
    <w:p w14:paraId="0BAE74FE">
      <w:pPr>
        <w:pStyle w:val="4"/>
        <w:spacing w:before="288" w:line="254" w:lineRule="auto"/>
        <w:ind w:right="107"/>
        <w:rPr>
          <w:rFonts w:hint="eastAsia"/>
        </w:rPr>
      </w:pPr>
      <w:r>
        <w:rPr>
          <w:rFonts w:hint="eastAsia"/>
        </w:rPr>
        <w:t>因为如今上帝的生命亲自显现在一位本身就是“生命”的祂里面，祂是“住在父怀里的子”。</w:t>
      </w:r>
    </w:p>
    <w:p w14:paraId="7EF9F1DF">
      <w:pPr>
        <w:pStyle w:val="4"/>
        <w:spacing w:before="288" w:line="254" w:lineRule="auto"/>
        <w:ind w:right="107"/>
        <w:rPr>
          <w:rFonts w:hint="eastAsia"/>
        </w:rPr>
      </w:pPr>
    </w:p>
    <w:p w14:paraId="2578D965">
      <w:pPr>
        <w:pStyle w:val="4"/>
        <w:spacing w:before="288" w:line="254" w:lineRule="auto"/>
        <w:ind w:right="107"/>
        <w:rPr>
          <w:rFonts w:hint="eastAsia"/>
        </w:rPr>
      </w:pPr>
      <w:r>
        <w:rPr>
          <w:rFonts w:hint="eastAsia"/>
        </w:rPr>
        <w:t>He who so wondrously and so effectually takes our death from us is himself the life,—"that eternal life which was with the Father and is manifested to us;"—so manifested that as he takes our death he gives us his life; he being one with us and we one with him.</w:t>
      </w:r>
    </w:p>
    <w:p w14:paraId="1A2B3CAB">
      <w:pPr>
        <w:pStyle w:val="4"/>
        <w:spacing w:before="288" w:line="254" w:lineRule="auto"/>
        <w:ind w:right="107"/>
        <w:rPr>
          <w:rFonts w:hint="eastAsia"/>
        </w:rPr>
      </w:pPr>
      <w:r>
        <w:rPr>
          <w:rFonts w:hint="eastAsia"/>
        </w:rPr>
        <w:t>那如此奇妙而有效地除去我们死亡的祂，自己就是生命——“那原与父同在，且向我们显现的永生；”——如此显现，以致当祂取了我们的死亡时，祂就赐给我们祂的生命；祂与我们合一，我们也与祂合一。</w:t>
      </w:r>
    </w:p>
    <w:p w14:paraId="50DF5C96">
      <w:pPr>
        <w:pStyle w:val="4"/>
        <w:spacing w:before="288" w:line="254" w:lineRule="auto"/>
        <w:ind w:right="107"/>
        <w:rPr>
          <w:rFonts w:hint="eastAsia"/>
        </w:rPr>
      </w:pPr>
    </w:p>
    <w:p w14:paraId="5DD2EB0E">
      <w:pPr>
        <w:pStyle w:val="4"/>
        <w:spacing w:before="288" w:line="254" w:lineRule="auto"/>
        <w:ind w:right="107"/>
        <w:rPr>
          <w:rFonts w:hint="eastAsia"/>
        </w:rPr>
      </w:pPr>
      <w:r>
        <w:rPr>
          <w:rFonts w:hint="eastAsia"/>
        </w:rPr>
        <w:t>So, in him who is "the life" we enter into life;—into that eternal life with the Father wherein there can be no more any element of unquiet guilt or stormy passion, but only trust and love and peace evermore.</w:t>
      </w:r>
    </w:p>
    <w:p w14:paraId="481823B8">
      <w:pPr>
        <w:pStyle w:val="4"/>
        <w:spacing w:before="288" w:line="254" w:lineRule="auto"/>
        <w:ind w:right="107"/>
        <w:rPr>
          <w:rFonts w:hint="eastAsia"/>
        </w:rPr>
      </w:pPr>
      <w:r>
        <w:rPr>
          <w:rFonts w:hint="eastAsia"/>
        </w:rPr>
        <w:t>所以，在祂这“生命”里面，我们进入生命；——进入那与父同在的永生，其中再没有任何不安的罪疚或汹涌的激情，只有永远的信靠、爱与平安。</w:t>
      </w:r>
    </w:p>
    <w:p w14:paraId="52934369">
      <w:pPr>
        <w:pStyle w:val="4"/>
        <w:spacing w:before="288" w:line="254" w:lineRule="auto"/>
        <w:ind w:right="107"/>
        <w:rPr>
          <w:rFonts w:hint="eastAsia"/>
        </w:rPr>
      </w:pPr>
    </w:p>
    <w:p w14:paraId="054E33D8">
      <w:pPr>
        <w:pStyle w:val="4"/>
        <w:spacing w:before="288" w:line="254" w:lineRule="auto"/>
        <w:ind w:right="107"/>
        <w:rPr>
          <w:rFonts w:hint="eastAsia"/>
        </w:rPr>
      </w:pPr>
      <w:r>
        <w:rPr>
          <w:rFonts w:hint="eastAsia"/>
        </w:rPr>
        <w:t>"The life was thus manifested" while the Word of life, "made flesh, dwelt among us full of grace and truth; and we beheld his glory"—we, his apostles—"the glory as of the only begotten of the Father" (John 1:14).</w:t>
      </w:r>
    </w:p>
    <w:p w14:paraId="7D94C85B">
      <w:pPr>
        <w:pStyle w:val="4"/>
        <w:spacing w:before="288" w:line="254" w:lineRule="auto"/>
        <w:ind w:right="107"/>
        <w:rPr>
          <w:rFonts w:hint="eastAsia"/>
        </w:rPr>
      </w:pPr>
      <w:r>
        <w:rPr>
          <w:rFonts w:hint="eastAsia"/>
        </w:rPr>
        <w:t>“生命就这样显现出来”了，那时生命之道，“成了肉身，住在我们中间，充充满满地有恩典有真理；我们也见过祂的荣光”——我们，祂的使徒们——“正是父独生子的荣光”（约翰福音 1:14）。</w:t>
      </w:r>
    </w:p>
    <w:p w14:paraId="7B4F6A75">
      <w:pPr>
        <w:pStyle w:val="4"/>
        <w:spacing w:before="288" w:line="254" w:lineRule="auto"/>
        <w:ind w:right="107"/>
        <w:rPr>
          <w:rFonts w:hint="eastAsia"/>
        </w:rPr>
      </w:pPr>
    </w:p>
    <w:p w14:paraId="70C706A6">
      <w:pPr>
        <w:pStyle w:val="4"/>
        <w:spacing w:before="288" w:line="254" w:lineRule="auto"/>
        <w:ind w:right="107"/>
        <w:rPr>
          <w:rFonts w:hint="eastAsia"/>
        </w:rPr>
      </w:pPr>
      <w:r>
        <w:rPr>
          <w:rFonts w:hint="eastAsia"/>
        </w:rPr>
        <w:t>What we beheld of his glory, as on the mount of transfiguration, we could not indeed then understand, any more than we could understand what we heard Moses and Elijah talking with him about, "the decease to be accomplished at Jerusalem;" or what we witnessed of his agony in the garden, in the near prospect of that decease.</w:t>
      </w:r>
    </w:p>
    <w:p w14:paraId="768657C9">
      <w:pPr>
        <w:pStyle w:val="4"/>
        <w:spacing w:before="288" w:line="254" w:lineRule="auto"/>
        <w:ind w:right="107"/>
        <w:rPr>
          <w:rFonts w:hint="eastAsia"/>
        </w:rPr>
      </w:pPr>
      <w:r>
        <w:rPr>
          <w:rFonts w:hint="eastAsia"/>
        </w:rPr>
        <w:t>我们在变像山上所看见祂的荣耀，那时我们实在不能明白，正如我们不能明白所听见摩西和以利亚与祂谈论“在耶路撒冷将要成就的去世”；或我们在客西马尼园所目睹祂的痛苦，在那去世临近之时。</w:t>
      </w:r>
    </w:p>
    <w:p w14:paraId="2883B7F0">
      <w:pPr>
        <w:pStyle w:val="4"/>
        <w:spacing w:before="288" w:line="254" w:lineRule="auto"/>
        <w:ind w:right="107"/>
        <w:rPr>
          <w:rFonts w:hint="eastAsia"/>
        </w:rPr>
      </w:pPr>
    </w:p>
    <w:p w14:paraId="2B8EC21E">
      <w:pPr>
        <w:pStyle w:val="4"/>
        <w:spacing w:before="288" w:line="254" w:lineRule="auto"/>
        <w:ind w:right="107"/>
        <w:rPr>
          <w:rFonts w:hint="eastAsia"/>
        </w:rPr>
      </w:pPr>
      <w:r>
        <w:rPr>
          <w:rFonts w:hint="eastAsia"/>
        </w:rPr>
        <w:t>What our bodily senses then perceived was all dark to our minds, our souls, our hearts; insomuch that when he was taken away we accounted him lost, and ourselves lost with him, and could but cry woefully—"We trusted that it had been he which should have redeemed Israel" (Luke 24:21).</w:t>
      </w:r>
    </w:p>
    <w:p w14:paraId="36F12089">
      <w:pPr>
        <w:pStyle w:val="4"/>
        <w:spacing w:before="288" w:line="254" w:lineRule="auto"/>
        <w:ind w:right="107"/>
        <w:rPr>
          <w:rFonts w:hint="eastAsia"/>
        </w:rPr>
      </w:pPr>
      <w:r>
        <w:rPr>
          <w:rFonts w:hint="eastAsia"/>
        </w:rPr>
        <w:t>那时我们肉体的感官所察觉的一切，对我们的心思、灵魂、内心都是黑暗的；以致当祂被带走时，我们以为祂失丧了，我们也与祂一同失丧了，只能悲伤地呼喊——“我们素来所盼望要赎以色列民的就是祂”（路加福音 24:21）。</w:t>
      </w:r>
    </w:p>
    <w:p w14:paraId="2B2A9646">
      <w:pPr>
        <w:pStyle w:val="4"/>
        <w:spacing w:before="288" w:line="254" w:lineRule="auto"/>
        <w:ind w:right="107"/>
        <w:rPr>
          <w:rFonts w:hint="eastAsia"/>
        </w:rPr>
      </w:pPr>
    </w:p>
    <w:p w14:paraId="367408A8">
      <w:pPr>
        <w:pStyle w:val="4"/>
        <w:spacing w:before="288" w:line="254" w:lineRule="auto"/>
        <w:ind w:right="107"/>
        <w:rPr>
          <w:rFonts w:hint="eastAsia"/>
        </w:rPr>
      </w:pPr>
      <w:r>
        <w:rPr>
          <w:rFonts w:hint="eastAsia"/>
        </w:rPr>
        <w:t>But new senses of spiritual insight, hearing, touch, have been imparted to us, or opened up in us.</w:t>
      </w:r>
    </w:p>
    <w:p w14:paraId="6F6FBF5E">
      <w:pPr>
        <w:pStyle w:val="4"/>
        <w:spacing w:before="288" w:line="254" w:lineRule="auto"/>
        <w:ind w:right="107"/>
        <w:rPr>
          <w:rFonts w:hint="eastAsia"/>
        </w:rPr>
      </w:pPr>
      <w:r>
        <w:rPr>
          <w:rFonts w:hint="eastAsia"/>
        </w:rPr>
        <w:t>但是，属灵洞察力、听觉、触觉的新感官，已经赐给我们，或在我们里面开启了。</w:t>
      </w:r>
    </w:p>
    <w:p w14:paraId="45085DFC">
      <w:pPr>
        <w:pStyle w:val="4"/>
        <w:spacing w:before="288" w:line="254" w:lineRule="auto"/>
        <w:ind w:right="107"/>
        <w:rPr>
          <w:rFonts w:hint="eastAsia"/>
        </w:rPr>
      </w:pPr>
    </w:p>
    <w:p w14:paraId="64AF078F">
      <w:pPr>
        <w:pStyle w:val="4"/>
        <w:spacing w:before="288" w:line="254" w:lineRule="auto"/>
        <w:ind w:right="107"/>
        <w:rPr>
          <w:rFonts w:hint="eastAsia"/>
        </w:rPr>
      </w:pPr>
      <w:r>
        <w:rPr>
          <w:rFonts w:hint="eastAsia"/>
        </w:rPr>
        <w:t>And the whole meaning of that exchange of our doomed accursed death for his blessed divine life,—which all the while he was among us he was working out,—has flashed upon us; placing in a new light, and investing with new grace and glory, all that presence of our Lord and Master with us, which otherwise must have been to us as a tale that is told.</w:t>
      </w:r>
    </w:p>
    <w:p w14:paraId="5890782D">
      <w:pPr>
        <w:pStyle w:val="4"/>
        <w:spacing w:before="288" w:line="254" w:lineRule="auto"/>
        <w:ind w:right="107"/>
        <w:rPr>
          <w:rFonts w:hint="eastAsia"/>
        </w:rPr>
      </w:pPr>
      <w:r>
        <w:rPr>
          <w:rFonts w:hint="eastAsia"/>
        </w:rPr>
        <w:t>我们那注定受咒诅的死亡，换取了祂蒙福的神圣生命——当祂在我们中间时，祂一直在成就这件事——其全部意义，如今已向我们显明；将我们主和夫子与我们同在的一切，置于新的光照之下，并赋予新的恩典和荣耀，否则，那对我们而言，不过是一个已讲完的故事。</w:t>
      </w:r>
    </w:p>
    <w:p w14:paraId="379FC66C">
      <w:pPr>
        <w:pStyle w:val="4"/>
        <w:spacing w:before="288" w:line="254" w:lineRule="auto"/>
        <w:ind w:right="107"/>
        <w:rPr>
          <w:rFonts w:hint="eastAsia"/>
        </w:rPr>
      </w:pPr>
    </w:p>
    <w:p w14:paraId="3E15E460">
      <w:pPr>
        <w:pStyle w:val="4"/>
        <w:spacing w:before="288" w:line="254" w:lineRule="auto"/>
        <w:ind w:right="107"/>
        <w:rPr>
          <w:rFonts w:hint="eastAsia"/>
        </w:rPr>
      </w:pPr>
      <w:r>
        <w:rPr>
          <w:rFonts w:hint="eastAsia"/>
        </w:rPr>
        <w:t>To have declared to you what we saw and heard, as we saw and heard it at the time, would have been of little avail.</w:t>
      </w:r>
    </w:p>
    <w:p w14:paraId="1A60C854">
      <w:pPr>
        <w:pStyle w:val="4"/>
        <w:spacing w:before="288" w:line="254" w:lineRule="auto"/>
        <w:ind w:right="107"/>
        <w:rPr>
          <w:rFonts w:hint="eastAsia"/>
        </w:rPr>
      </w:pPr>
      <w:r>
        <w:rPr>
          <w:rFonts w:hint="eastAsia"/>
        </w:rPr>
        <w:t>若将我们当时所见所闻的，照原样向你们宣告，那也无济于事。</w:t>
      </w:r>
    </w:p>
    <w:p w14:paraId="7FDA5C09">
      <w:pPr>
        <w:pStyle w:val="4"/>
        <w:spacing w:before="288" w:line="254" w:lineRule="auto"/>
        <w:ind w:right="107"/>
        <w:rPr>
          <w:rFonts w:hint="eastAsia"/>
        </w:rPr>
      </w:pPr>
    </w:p>
    <w:p w14:paraId="6889EFA3">
      <w:pPr>
        <w:pStyle w:val="4"/>
        <w:spacing w:before="288" w:line="254" w:lineRule="auto"/>
        <w:ind w:right="107"/>
        <w:rPr>
          <w:rFonts w:hint="eastAsia"/>
        </w:rPr>
      </w:pPr>
      <w:r>
        <w:rPr>
          <w:rFonts w:hint="eastAsia"/>
        </w:rPr>
        <w:t>The most life-like photographic painting, the most word-for-word shorthand reporting, could only have placed you in the position of our brother Philip, to whom, as representing us all, the Lord had occasion so pathetically to put the question, "Have I been so long with you, and yet hast thou not known me, Philip?"</w:t>
      </w:r>
    </w:p>
    <w:p w14:paraId="0EAEF0D0">
      <w:pPr>
        <w:pStyle w:val="4"/>
        <w:spacing w:before="288" w:line="254" w:lineRule="auto"/>
        <w:ind w:right="107"/>
        <w:rPr>
          <w:rFonts w:hint="eastAsia"/>
        </w:rPr>
      </w:pPr>
      <w:r>
        <w:rPr>
          <w:rFonts w:hint="eastAsia"/>
        </w:rPr>
        <w:t>最逼真的摄影画作，最逐字逐句的速记报道，也只能使你们处于我们弟兄腓力的境地，主曾代表我们所有人，如此悲切地问他：“我与你们同在这样长久，你还不知道我吗，腓力？”</w:t>
      </w:r>
    </w:p>
    <w:p w14:paraId="2326E966">
      <w:pPr>
        <w:pStyle w:val="4"/>
        <w:spacing w:before="288" w:line="254" w:lineRule="auto"/>
        <w:ind w:right="107"/>
        <w:rPr>
          <w:rFonts w:hint="eastAsia"/>
        </w:rPr>
      </w:pPr>
    </w:p>
    <w:p w14:paraId="7440B0C1">
      <w:pPr>
        <w:pStyle w:val="4"/>
        <w:spacing w:before="288" w:line="254" w:lineRule="auto"/>
        <w:ind w:right="107"/>
        <w:rPr>
          <w:rFonts w:hint="eastAsia"/>
        </w:rPr>
      </w:pPr>
      <w:r>
        <w:rPr>
          <w:rFonts w:hint="eastAsia"/>
        </w:rPr>
        <w:t>He added, however, then, "He that hath seen me hath seen the Father."</w:t>
      </w:r>
    </w:p>
    <w:p w14:paraId="7601154A">
      <w:pPr>
        <w:pStyle w:val="4"/>
        <w:spacing w:before="288" w:line="254" w:lineRule="auto"/>
        <w:ind w:right="107"/>
        <w:rPr>
          <w:rFonts w:hint="eastAsia"/>
        </w:rPr>
      </w:pPr>
      <w:r>
        <w:rPr>
          <w:rFonts w:hint="eastAsia"/>
        </w:rPr>
        <w:t>然而，祂那时又补充说：“人看见了我，就是看见了父。”</w:t>
      </w:r>
    </w:p>
    <w:p w14:paraId="118A1741">
      <w:pPr>
        <w:pStyle w:val="4"/>
        <w:spacing w:before="288" w:line="254" w:lineRule="auto"/>
        <w:ind w:right="107"/>
        <w:rPr>
          <w:rFonts w:hint="eastAsia"/>
        </w:rPr>
      </w:pPr>
    </w:p>
    <w:p w14:paraId="2B8C5623">
      <w:pPr>
        <w:pStyle w:val="4"/>
        <w:spacing w:before="288" w:line="254" w:lineRule="auto"/>
        <w:ind w:right="107"/>
        <w:rPr>
          <w:rFonts w:hint="eastAsia"/>
        </w:rPr>
      </w:pPr>
      <w:r>
        <w:rPr>
          <w:rFonts w:hint="eastAsia"/>
        </w:rPr>
        <w:t>And now we can say that we have seen him.</w:t>
      </w:r>
    </w:p>
    <w:p w14:paraId="2D08DF5B">
      <w:pPr>
        <w:pStyle w:val="4"/>
        <w:spacing w:before="288" w:line="254" w:lineRule="auto"/>
        <w:ind w:right="107"/>
        <w:rPr>
          <w:rFonts w:hint="eastAsia"/>
        </w:rPr>
      </w:pPr>
      <w:r>
        <w:rPr>
          <w:rFonts w:hint="eastAsia"/>
        </w:rPr>
        <w:t>现在我们可以说，我们已经看见祂了。</w:t>
      </w:r>
    </w:p>
    <w:p w14:paraId="32D2E3D0">
      <w:pPr>
        <w:pStyle w:val="4"/>
        <w:spacing w:before="288" w:line="254" w:lineRule="auto"/>
        <w:ind w:right="107"/>
        <w:rPr>
          <w:rFonts w:hint="eastAsia"/>
        </w:rPr>
      </w:pPr>
    </w:p>
    <w:p w14:paraId="68E8FDD1">
      <w:pPr>
        <w:pStyle w:val="4"/>
        <w:spacing w:before="288" w:line="254" w:lineRule="auto"/>
        <w:ind w:right="107"/>
        <w:rPr>
          <w:rFonts w:hint="eastAsia"/>
        </w:rPr>
      </w:pPr>
      <w:r>
        <w:rPr>
          <w:rFonts w:hint="eastAsia"/>
        </w:rPr>
        <w:t>All that we witnessed of the grace and truth of which he was full, when as the Word made flesh he dwelt among us, we can now say that we have seen.</w:t>
      </w:r>
    </w:p>
    <w:p w14:paraId="22ACE666">
      <w:pPr>
        <w:pStyle w:val="4"/>
        <w:spacing w:before="288" w:line="254" w:lineRule="auto"/>
        <w:ind w:right="107"/>
        <w:rPr>
          <w:rFonts w:hint="eastAsia"/>
        </w:rPr>
      </w:pPr>
      <w:r>
        <w:rPr>
          <w:rFonts w:hint="eastAsia"/>
        </w:rPr>
        <w:t>当祂道成肉身住在我们中间，充满恩典和真理时，我们所见证的一切，如今我们可以说，我们已经看见了。</w:t>
      </w:r>
    </w:p>
    <w:p w14:paraId="293265D5">
      <w:pPr>
        <w:pStyle w:val="4"/>
        <w:spacing w:before="288" w:line="254" w:lineRule="auto"/>
        <w:ind w:right="107"/>
        <w:rPr>
          <w:rFonts w:hint="eastAsia"/>
        </w:rPr>
      </w:pPr>
    </w:p>
    <w:p w14:paraId="6FC1BA62">
      <w:pPr>
        <w:pStyle w:val="4"/>
        <w:spacing w:before="288" w:line="254" w:lineRule="auto"/>
        <w:ind w:right="107"/>
        <w:rPr>
          <w:rFonts w:hint="eastAsia"/>
        </w:rPr>
      </w:pPr>
      <w:r>
        <w:rPr>
          <w:rFonts w:hint="eastAsia"/>
        </w:rPr>
        <w:t>It is all now before us in its true significancy, as the revelation of "the eternal life which was with the Father and was manifested to us."</w:t>
      </w:r>
    </w:p>
    <w:p w14:paraId="23ED63E4">
      <w:pPr>
        <w:pStyle w:val="4"/>
        <w:spacing w:before="288" w:line="254" w:lineRule="auto"/>
        <w:ind w:right="107"/>
        <w:rPr>
          <w:rFonts w:hint="eastAsia"/>
        </w:rPr>
      </w:pPr>
      <w:r>
        <w:rPr>
          <w:rFonts w:hint="eastAsia"/>
        </w:rPr>
        <w:t>这一切如今都以其真实的意义展现在我们面前，作为“那原与父同在，且向我们显现的永生”的启示。</w:t>
      </w:r>
    </w:p>
    <w:p w14:paraId="51FCDADD">
      <w:pPr>
        <w:pStyle w:val="4"/>
        <w:spacing w:before="288" w:line="254" w:lineRule="auto"/>
        <w:ind w:right="107"/>
        <w:rPr>
          <w:rFonts w:hint="eastAsia"/>
        </w:rPr>
      </w:pPr>
    </w:p>
    <w:p w14:paraId="1F598A1E">
      <w:pPr>
        <w:pStyle w:val="4"/>
        <w:spacing w:before="288" w:line="254" w:lineRule="auto"/>
        <w:ind w:right="107"/>
        <w:rPr>
          <w:rFonts w:hint="eastAsia"/>
        </w:rPr>
      </w:pPr>
      <w:r>
        <w:rPr>
          <w:rFonts w:hint="eastAsia"/>
        </w:rPr>
        <w:t>What that "eternal life" is; how he is that life with the Father— righteous, holy, loving; how he is that life to us, miserably dead in sin; this is what is manifested in him as he was on earth, and in all that he taught, and did, and suffered.</w:t>
      </w:r>
    </w:p>
    <w:p w14:paraId="6554BAA2">
      <w:pPr>
        <w:pStyle w:val="4"/>
        <w:spacing w:before="288" w:line="254" w:lineRule="auto"/>
        <w:ind w:right="107"/>
        <w:rPr>
          <w:rFonts w:hint="eastAsia"/>
        </w:rPr>
      </w:pPr>
      <w:r>
        <w:rPr>
          <w:rFonts w:hint="eastAsia"/>
        </w:rPr>
        <w:t>那“永生”是什么；祂如何与父同为那生命——公义、圣洁、慈爱；祂如何对我们这些在罪中可怜地死了的人成为那生命；这就是在祂地上的时候，以及在祂所教导、所行、所受的一切苦难中所显明的。</w:t>
      </w:r>
    </w:p>
    <w:p w14:paraId="6DC99D0F">
      <w:pPr>
        <w:pStyle w:val="4"/>
        <w:spacing w:before="288" w:line="254" w:lineRule="auto"/>
        <w:ind w:right="107"/>
        <w:rPr>
          <w:rFonts w:hint="eastAsia"/>
        </w:rPr>
      </w:pPr>
    </w:p>
    <w:p w14:paraId="269D200A">
      <w:pPr>
        <w:pStyle w:val="4"/>
        <w:spacing w:before="288" w:line="254" w:lineRule="auto"/>
        <w:ind w:right="107"/>
        <w:rPr>
          <w:rFonts w:hint="eastAsia"/>
        </w:rPr>
      </w:pPr>
      <w:r>
        <w:rPr>
          <w:rFonts w:hint="eastAsia"/>
        </w:rPr>
        <w:t>And it is as manifesting this that we, his apostles, "declare unto you that which we have seen and heard."</w:t>
      </w:r>
    </w:p>
    <w:p w14:paraId="69897F49">
      <w:pPr>
        <w:pStyle w:val="4"/>
        <w:spacing w:before="288" w:line="254" w:lineRule="auto"/>
        <w:ind w:right="107"/>
        <w:rPr>
          <w:rFonts w:hint="eastAsia"/>
        </w:rPr>
      </w:pPr>
      <w:r>
        <w:rPr>
          <w:rFonts w:hint="eastAsia"/>
        </w:rPr>
        <w:t>我们，祂的使徒们，正是作为显明这一点，才“将所看见、所听见的传给你们”。</w:t>
      </w:r>
    </w:p>
    <w:p w14:paraId="56BC06CC">
      <w:pPr>
        <w:pStyle w:val="4"/>
        <w:spacing w:before="288" w:line="254" w:lineRule="auto"/>
        <w:ind w:right="107"/>
        <w:rPr>
          <w:rFonts w:hint="eastAsia"/>
        </w:rPr>
      </w:pPr>
    </w:p>
    <w:p w14:paraId="6C17AFD4">
      <w:pPr>
        <w:pStyle w:val="4"/>
        <w:spacing w:before="288" w:line="254" w:lineRule="auto"/>
        <w:ind w:right="107"/>
        <w:rPr>
          <w:rFonts w:hint="eastAsia"/>
        </w:rPr>
      </w:pPr>
      <w:r>
        <w:rPr>
          <w:rFonts w:hint="eastAsia"/>
        </w:rPr>
        <w:t>Taught by the Spirit, we would have you to know, taught also by the Spirit, what that eternal life is of which the Lord himself testifies in his farewell prayer for his people, when he says: "This is life eternal, that they may know thee, the only true God, and Jesus Christ whom thou hast sent" (John 17:3).</w:t>
      </w:r>
    </w:p>
    <w:p w14:paraId="5003291C">
      <w:pPr>
        <w:pStyle w:val="4"/>
        <w:spacing w:before="288" w:line="254" w:lineRule="auto"/>
        <w:ind w:right="107"/>
        <w:rPr>
          <w:rFonts w:hint="eastAsia"/>
        </w:rPr>
      </w:pPr>
      <w:r>
        <w:rPr>
          <w:rFonts w:hint="eastAsia"/>
        </w:rPr>
        <w:t>我们受圣灵教导，愿意你们也受圣灵教导，认识那永生是什么，主祂自己在为祂子民作的告别祷告中见证说：“认识你独一的真神，并且认识你所差来的耶稣基督，这就是永生”（约翰福音 17:3）。</w:t>
      </w:r>
    </w:p>
    <w:p w14:paraId="093378C8">
      <w:pPr>
        <w:pStyle w:val="4"/>
        <w:spacing w:before="288" w:line="254" w:lineRule="auto"/>
        <w:ind w:right="107"/>
        <w:rPr>
          <w:rFonts w:hint="eastAsia"/>
        </w:rPr>
      </w:pPr>
    </w:p>
    <w:p w14:paraId="466D1A77">
      <w:pPr>
        <w:pStyle w:val="4"/>
        <w:spacing w:before="288" w:line="254" w:lineRule="auto"/>
        <w:ind w:right="107"/>
        <w:rPr>
          <w:rFonts w:hint="eastAsia"/>
        </w:rPr>
      </w:pPr>
      <w:r>
        <w:rPr>
          <w:rFonts w:hint="eastAsia"/>
        </w:rPr>
        <w:t>II.So much for the communicated knowledge.</w:t>
      </w:r>
    </w:p>
    <w:p w14:paraId="39075949">
      <w:pPr>
        <w:pStyle w:val="4"/>
        <w:spacing w:before="288" w:line="254" w:lineRule="auto"/>
        <w:ind w:right="107"/>
        <w:rPr>
          <w:rFonts w:hint="eastAsia"/>
        </w:rPr>
      </w:pPr>
      <w:r>
        <w:rPr>
          <w:rFonts w:hint="eastAsia"/>
        </w:rPr>
        <w:t>二、 关于所传达的知识，就说这么多。</w:t>
      </w:r>
    </w:p>
    <w:p w14:paraId="221E9C34">
      <w:pPr>
        <w:pStyle w:val="4"/>
        <w:spacing w:before="288" w:line="254" w:lineRule="auto"/>
        <w:ind w:right="107"/>
        <w:rPr>
          <w:rFonts w:hint="eastAsia"/>
        </w:rPr>
      </w:pPr>
    </w:p>
    <w:p w14:paraId="254A99E3">
      <w:pPr>
        <w:pStyle w:val="4"/>
        <w:spacing w:before="288" w:line="254" w:lineRule="auto"/>
        <w:ind w:right="107"/>
        <w:rPr>
          <w:rFonts w:hint="eastAsia"/>
        </w:rPr>
      </w:pPr>
      <w:r>
        <w:rPr>
          <w:rFonts w:hint="eastAsia"/>
        </w:rPr>
        <w:t>The communicated fellowship comes next—"that ye may have fellowship with us."</w:t>
      </w:r>
    </w:p>
    <w:p w14:paraId="16475166">
      <w:pPr>
        <w:pStyle w:val="4"/>
        <w:spacing w:before="288" w:line="254" w:lineRule="auto"/>
        <w:ind w:right="107"/>
        <w:rPr>
          <w:rFonts w:hint="eastAsia"/>
        </w:rPr>
      </w:pPr>
      <w:r>
        <w:rPr>
          <w:rFonts w:hint="eastAsia"/>
        </w:rPr>
        <w:t>接下来是所传达的相交——“使你们可以与我们相交。”</w:t>
      </w:r>
    </w:p>
    <w:p w14:paraId="5E312950">
      <w:pPr>
        <w:pStyle w:val="4"/>
        <w:spacing w:before="288" w:line="254" w:lineRule="auto"/>
        <w:ind w:right="107"/>
        <w:rPr>
          <w:rFonts w:hint="eastAsia"/>
        </w:rPr>
      </w:pPr>
    </w:p>
    <w:p w14:paraId="70FEE45E">
      <w:pPr>
        <w:pStyle w:val="4"/>
        <w:spacing w:before="288" w:line="254" w:lineRule="auto"/>
        <w:ind w:right="107"/>
        <w:rPr>
          <w:rFonts w:hint="eastAsia"/>
        </w:rPr>
      </w:pPr>
      <w:r>
        <w:rPr>
          <w:rFonts w:hint="eastAsia"/>
        </w:rPr>
        <w:t>The meaning plainly is, that you may share our fellowship, which truly "is with the Father, and with his Son Jesus Christ" (ver. 3).</w:t>
      </w:r>
    </w:p>
    <w:p w14:paraId="2BC81A83">
      <w:pPr>
        <w:pStyle w:val="4"/>
        <w:spacing w:before="288" w:line="254" w:lineRule="auto"/>
        <w:ind w:right="107"/>
        <w:rPr>
          <w:rFonts w:hint="eastAsia"/>
        </w:rPr>
      </w:pPr>
      <w:r>
        <w:rPr>
          <w:rFonts w:hint="eastAsia"/>
        </w:rPr>
        <w:t>意思显然是，你们可以分享我们的相交，这相交确实“是与父，并与祂儿子耶稣基督”的（3节）。</w:t>
      </w:r>
    </w:p>
    <w:p w14:paraId="6EB30340">
      <w:pPr>
        <w:pStyle w:val="4"/>
        <w:spacing w:before="288" w:line="254" w:lineRule="auto"/>
        <w:ind w:right="107"/>
        <w:rPr>
          <w:rFonts w:hint="eastAsia"/>
        </w:rPr>
      </w:pPr>
    </w:p>
    <w:p w14:paraId="50F2BE24">
      <w:pPr>
        <w:pStyle w:val="4"/>
        <w:spacing w:before="288" w:line="254" w:lineRule="auto"/>
        <w:ind w:right="107"/>
        <w:rPr>
          <w:rFonts w:hint="eastAsia"/>
        </w:rPr>
      </w:pPr>
      <w:r>
        <w:rPr>
          <w:rFonts w:hint="eastAsia"/>
        </w:rPr>
        <w:t>The object and the nature of this fellowship—"the apostles' fellowship" (Acts 2:42)—fall now to be considered.</w:t>
      </w:r>
    </w:p>
    <w:p w14:paraId="6F40AEFC">
      <w:pPr>
        <w:pStyle w:val="4"/>
        <w:spacing w:before="288" w:line="254" w:lineRule="auto"/>
        <w:ind w:right="107"/>
        <w:rPr>
          <w:rFonts w:hint="eastAsia"/>
        </w:rPr>
      </w:pPr>
      <w:r>
        <w:rPr>
          <w:rFonts w:hint="eastAsia"/>
        </w:rPr>
        <w:t>这相交——“使徒的相交”（使徒行传 2:42）——的对象和性质，现在需要加以思考。</w:t>
      </w:r>
    </w:p>
    <w:p w14:paraId="375D3B4F">
      <w:pPr>
        <w:pStyle w:val="4"/>
        <w:spacing w:before="288" w:line="254" w:lineRule="auto"/>
        <w:ind w:right="107"/>
        <w:rPr>
          <w:rFonts w:hint="eastAsia"/>
        </w:rPr>
      </w:pPr>
    </w:p>
    <w:p w14:paraId="68976E0A">
      <w:pPr>
        <w:pStyle w:val="4"/>
        <w:spacing w:before="288" w:line="254" w:lineRule="auto"/>
        <w:ind w:right="107"/>
        <w:rPr>
          <w:rFonts w:hint="eastAsia"/>
        </w:rPr>
      </w:pPr>
      <w:r>
        <w:rPr>
          <w:rFonts w:hint="eastAsia"/>
        </w:rPr>
        <w:t>1.The object of this fellowship is the Father and the Son.</w:t>
      </w:r>
    </w:p>
    <w:p w14:paraId="6312B118">
      <w:pPr>
        <w:pStyle w:val="4"/>
        <w:spacing w:before="288" w:line="254" w:lineRule="auto"/>
        <w:ind w:right="107"/>
        <w:rPr>
          <w:rFonts w:hint="eastAsia"/>
        </w:rPr>
      </w:pPr>
      <w:r>
        <w:rPr>
          <w:rFonts w:hint="eastAsia"/>
        </w:rPr>
        <w:t>1. 这相交的对象是父与子。</w:t>
      </w:r>
    </w:p>
    <w:p w14:paraId="3492F16D">
      <w:pPr>
        <w:pStyle w:val="4"/>
        <w:spacing w:before="288" w:line="254" w:lineRule="auto"/>
        <w:ind w:right="107"/>
        <w:rPr>
          <w:rFonts w:hint="eastAsia"/>
        </w:rPr>
      </w:pPr>
    </w:p>
    <w:p w14:paraId="2D13A993">
      <w:pPr>
        <w:pStyle w:val="4"/>
        <w:spacing w:before="288" w:line="254" w:lineRule="auto"/>
        <w:ind w:right="107"/>
        <w:rPr>
          <w:rFonts w:hint="eastAsia"/>
        </w:rPr>
      </w:pPr>
      <w:r>
        <w:rPr>
          <w:rFonts w:hint="eastAsia"/>
        </w:rPr>
        <w:t>I say the object, for there is but one.</w:t>
      </w:r>
    </w:p>
    <w:p w14:paraId="170673DE">
      <w:pPr>
        <w:pStyle w:val="4"/>
        <w:spacing w:before="288" w:line="254" w:lineRule="auto"/>
        <w:ind w:right="107"/>
        <w:rPr>
          <w:rFonts w:hint="eastAsia"/>
        </w:rPr>
      </w:pPr>
      <w:r>
        <w:rPr>
          <w:rFonts w:hint="eastAsia"/>
        </w:rPr>
        <w:t>我说的是对象，因为只有一个。</w:t>
      </w:r>
    </w:p>
    <w:p w14:paraId="3C9235AD">
      <w:pPr>
        <w:pStyle w:val="4"/>
        <w:spacing w:before="288" w:line="254" w:lineRule="auto"/>
        <w:ind w:right="107"/>
        <w:rPr>
          <w:rFonts w:hint="eastAsia"/>
        </w:rPr>
      </w:pPr>
    </w:p>
    <w:p w14:paraId="070672D3">
      <w:pPr>
        <w:pStyle w:val="4"/>
        <w:spacing w:before="288" w:line="254" w:lineRule="auto"/>
        <w:ind w:right="107"/>
        <w:rPr>
          <w:rFonts w:hint="eastAsia"/>
        </w:rPr>
      </w:pPr>
      <w:r>
        <w:rPr>
          <w:rFonts w:hint="eastAsia"/>
        </w:rPr>
        <w:t>No doubt the Father and the Son may be considered separately, as two distinct persons with whom you may have fellowship.</w:t>
      </w:r>
    </w:p>
    <w:p w14:paraId="41960074">
      <w:pPr>
        <w:pStyle w:val="4"/>
        <w:spacing w:before="288" w:line="254" w:lineRule="auto"/>
        <w:ind w:right="107"/>
        <w:rPr>
          <w:rFonts w:hint="eastAsia"/>
        </w:rPr>
      </w:pPr>
      <w:r>
        <w:rPr>
          <w:rFonts w:hint="eastAsia"/>
        </w:rPr>
        <w:t>毫无疑问，父与子可以被分别视为两个不同的位格，你们可以与祂们相交。</w:t>
      </w:r>
    </w:p>
    <w:p w14:paraId="46441F98">
      <w:pPr>
        <w:pStyle w:val="4"/>
        <w:spacing w:before="288" w:line="254" w:lineRule="auto"/>
        <w:ind w:right="107"/>
        <w:rPr>
          <w:rFonts w:hint="eastAsia"/>
        </w:rPr>
      </w:pPr>
    </w:p>
    <w:p w14:paraId="0398F33E">
      <w:pPr>
        <w:pStyle w:val="4"/>
        <w:spacing w:before="288" w:line="254" w:lineRule="auto"/>
        <w:ind w:right="107"/>
        <w:rPr>
          <w:rFonts w:hint="eastAsia"/>
        </w:rPr>
      </w:pPr>
      <w:r>
        <w:rPr>
          <w:rFonts w:hint="eastAsia"/>
        </w:rPr>
        <w:t>And in some views and for some ends it may be quite warrantable, and even necessary, to distinguish the fellowship which you have with the Father from that which you have with his Son Jesus Christ.</w:t>
      </w:r>
    </w:p>
    <w:p w14:paraId="7B7A32F3">
      <w:pPr>
        <w:pStyle w:val="4"/>
        <w:spacing w:before="288" w:line="254" w:lineRule="auto"/>
        <w:ind w:right="107"/>
        <w:rPr>
          <w:rFonts w:hint="eastAsia"/>
        </w:rPr>
      </w:pPr>
      <w:r>
        <w:rPr>
          <w:rFonts w:hint="eastAsia"/>
        </w:rPr>
        <w:t>并且从某些观点和为了某些目的，区分你们与父的相交和与祂儿子耶稣基督的相交，可能是完全正当的，甚至是必要的。</w:t>
      </w:r>
    </w:p>
    <w:p w14:paraId="0C114BF5">
      <w:pPr>
        <w:pStyle w:val="4"/>
        <w:spacing w:before="288" w:line="254" w:lineRule="auto"/>
        <w:ind w:right="107"/>
        <w:rPr>
          <w:rFonts w:hint="eastAsia"/>
        </w:rPr>
      </w:pPr>
    </w:p>
    <w:p w14:paraId="7C831269">
      <w:pPr>
        <w:pStyle w:val="4"/>
        <w:spacing w:before="288" w:line="254" w:lineRule="auto"/>
        <w:ind w:right="107"/>
        <w:rPr>
          <w:rFonts w:hint="eastAsia"/>
        </w:rPr>
      </w:pPr>
      <w:r>
        <w:rPr>
          <w:rFonts w:hint="eastAsia"/>
        </w:rPr>
        <w:t>As Christ is the way, the true and living way, to the Father, so fellowship with him as such must evidently be preparatory to fellowship with the Father.</w:t>
      </w:r>
    </w:p>
    <w:p w14:paraId="23965868">
      <w:pPr>
        <w:pStyle w:val="4"/>
        <w:spacing w:before="288" w:line="254" w:lineRule="auto"/>
        <w:ind w:right="107"/>
        <w:rPr>
          <w:rFonts w:hint="eastAsia"/>
        </w:rPr>
      </w:pPr>
      <w:r>
        <w:rPr>
          <w:rFonts w:hint="eastAsia"/>
        </w:rPr>
        <w:t>正如基督是道路，通往父的真实活泼的道路，因此与祂这样的相交，显然必须是与父相交的预备。</w:t>
      </w:r>
    </w:p>
    <w:p w14:paraId="15662CD1">
      <w:pPr>
        <w:pStyle w:val="4"/>
        <w:spacing w:before="288" w:line="254" w:lineRule="auto"/>
        <w:ind w:right="107"/>
        <w:rPr>
          <w:rFonts w:hint="eastAsia"/>
        </w:rPr>
      </w:pPr>
    </w:p>
    <w:p w14:paraId="77464A3C">
      <w:pPr>
        <w:pStyle w:val="4"/>
        <w:spacing w:before="288" w:line="254" w:lineRule="auto"/>
        <w:ind w:right="107"/>
        <w:rPr>
          <w:rFonts w:hint="eastAsia"/>
        </w:rPr>
      </w:pPr>
      <w:r>
        <w:rPr>
          <w:rFonts w:hint="eastAsia"/>
        </w:rPr>
        <w:t>But it is not thus that Christ is here represented.</w:t>
      </w:r>
    </w:p>
    <w:p w14:paraId="1242DD14">
      <w:pPr>
        <w:pStyle w:val="4"/>
        <w:spacing w:before="288" w:line="254" w:lineRule="auto"/>
        <w:ind w:right="107"/>
        <w:rPr>
          <w:rFonts w:hint="eastAsia"/>
        </w:rPr>
      </w:pPr>
      <w:r>
        <w:rPr>
          <w:rFonts w:hint="eastAsia"/>
        </w:rPr>
        <w:t>但基督在这里并非如此被描绘。</w:t>
      </w:r>
    </w:p>
    <w:p w14:paraId="038B52B2">
      <w:pPr>
        <w:pStyle w:val="4"/>
        <w:spacing w:before="288" w:line="254" w:lineRule="auto"/>
        <w:ind w:right="107"/>
        <w:rPr>
          <w:rFonts w:hint="eastAsia"/>
        </w:rPr>
      </w:pPr>
    </w:p>
    <w:p w14:paraId="07B8EAEF">
      <w:pPr>
        <w:pStyle w:val="4"/>
        <w:spacing w:before="288" w:line="254" w:lineRule="auto"/>
        <w:ind w:right="107"/>
        <w:rPr>
          <w:rFonts w:hint="eastAsia"/>
        </w:rPr>
      </w:pPr>
      <w:r>
        <w:rPr>
          <w:rFonts w:hint="eastAsia"/>
        </w:rPr>
        <w:t>He is not put before the Father as the way to the Father, fellowship with whom is the means, leading to fellowship with the Father as the end.</w:t>
      </w:r>
    </w:p>
    <w:p w14:paraId="1A62FA15">
      <w:pPr>
        <w:pStyle w:val="4"/>
        <w:spacing w:before="288" w:line="254" w:lineRule="auto"/>
        <w:ind w:right="107"/>
        <w:rPr>
          <w:rFonts w:hint="eastAsia"/>
        </w:rPr>
      </w:pPr>
      <w:r>
        <w:rPr>
          <w:rFonts w:hint="eastAsia"/>
        </w:rPr>
        <w:t>祂并非被置于父之前，作为通往父的道路，与祂相交是方法，引向与父相交为目的。</w:t>
      </w:r>
    </w:p>
    <w:p w14:paraId="3DA40C38">
      <w:pPr>
        <w:pStyle w:val="4"/>
        <w:spacing w:before="288" w:line="254" w:lineRule="auto"/>
        <w:ind w:right="107"/>
        <w:rPr>
          <w:rFonts w:hint="eastAsia"/>
        </w:rPr>
      </w:pPr>
    </w:p>
    <w:p w14:paraId="52E65F7A">
      <w:pPr>
        <w:pStyle w:val="4"/>
        <w:spacing w:before="288" w:line="254" w:lineRule="auto"/>
        <w:ind w:right="107"/>
        <w:rPr>
          <w:rFonts w:hint="eastAsia"/>
        </w:rPr>
      </w:pPr>
      <w:r>
        <w:rPr>
          <w:rFonts w:hint="eastAsia"/>
        </w:rPr>
        <w:t>He is associated with the Father.</w:t>
      </w:r>
    </w:p>
    <w:p w14:paraId="09222AE4">
      <w:pPr>
        <w:pStyle w:val="4"/>
        <w:spacing w:before="288" w:line="254" w:lineRule="auto"/>
        <w:ind w:right="107"/>
        <w:rPr>
          <w:rFonts w:hint="eastAsia"/>
        </w:rPr>
      </w:pPr>
      <w:r>
        <w:rPr>
          <w:rFonts w:hint="eastAsia"/>
        </w:rPr>
        <w:t>祂与父联合。</w:t>
      </w:r>
    </w:p>
    <w:p w14:paraId="4FCB6683">
      <w:pPr>
        <w:pStyle w:val="4"/>
        <w:spacing w:before="288" w:line="254" w:lineRule="auto"/>
        <w:ind w:right="107"/>
        <w:rPr>
          <w:rFonts w:hint="eastAsia"/>
        </w:rPr>
      </w:pPr>
    </w:p>
    <w:p w14:paraId="65827EBF">
      <w:pPr>
        <w:pStyle w:val="4"/>
        <w:spacing w:before="288" w:line="254" w:lineRule="auto"/>
        <w:ind w:right="107"/>
        <w:rPr>
          <w:rFonts w:hint="eastAsia"/>
        </w:rPr>
      </w:pPr>
      <w:r>
        <w:rPr>
          <w:rFonts w:hint="eastAsia"/>
        </w:rPr>
        <w:t>Together, in their mutual relation to one another and their mutual mind or heart to one another, they constitute the one object of this fellowship.</w:t>
      </w:r>
    </w:p>
    <w:p w14:paraId="622403A7">
      <w:pPr>
        <w:pStyle w:val="4"/>
        <w:spacing w:before="288" w:line="254" w:lineRule="auto"/>
        <w:ind w:right="107"/>
        <w:rPr>
          <w:rFonts w:hint="eastAsia"/>
        </w:rPr>
      </w:pPr>
      <w:r>
        <w:rPr>
          <w:rFonts w:hint="eastAsia"/>
        </w:rPr>
        <w:t>祂们一同，在祂们彼此的相互关系中，以及祂们彼此的共同心思意念中，构成了这相交的唯一对象。</w:t>
      </w:r>
    </w:p>
    <w:p w14:paraId="187BD1DC">
      <w:pPr>
        <w:pStyle w:val="4"/>
        <w:spacing w:before="288" w:line="254" w:lineRule="auto"/>
        <w:ind w:right="107"/>
        <w:rPr>
          <w:rFonts w:hint="eastAsia"/>
        </w:rPr>
      </w:pPr>
    </w:p>
    <w:p w14:paraId="0FEE000B">
      <w:pPr>
        <w:pStyle w:val="4"/>
        <w:spacing w:before="288" w:line="254" w:lineRule="auto"/>
        <w:ind w:right="107"/>
        <w:rPr>
          <w:rFonts w:hint="eastAsia"/>
        </w:rPr>
      </w:pPr>
      <w:r>
        <w:rPr>
          <w:rFonts w:hint="eastAsia"/>
        </w:rPr>
        <w:t>The Father and his Son Jesus Christ; not each apart, but the two— both of them—together; with whatever the Spirit of the Father and the Son may be commissioned to show, and your spirits may be enabled to take in, of the counsel of peace that is between them both; that is what is presented to you as the object of your fellowship.</w:t>
      </w:r>
    </w:p>
    <w:p w14:paraId="455CA8EA">
      <w:pPr>
        <w:pStyle w:val="4"/>
        <w:spacing w:before="288" w:line="254" w:lineRule="auto"/>
        <w:ind w:right="107"/>
        <w:rPr>
          <w:rFonts w:hint="eastAsia"/>
        </w:rPr>
      </w:pPr>
      <w:r>
        <w:rPr>
          <w:rFonts w:hint="eastAsia"/>
        </w:rPr>
        <w:t>父和祂的儿子耶稣基督；并非各自独立，而是两者——祂们两者——一同；连同父和子的灵可能受托显明的一切，以及你们的灵可能领受的、祂们两者之间和平的谋略；这就是呈现给你们作为你们相交的对象。</w:t>
      </w:r>
    </w:p>
    <w:p w14:paraId="29A4DA90">
      <w:pPr>
        <w:pStyle w:val="4"/>
        <w:spacing w:before="288" w:line="254" w:lineRule="auto"/>
        <w:ind w:right="107"/>
        <w:rPr>
          <w:rFonts w:hint="eastAsia"/>
        </w:rPr>
      </w:pPr>
    </w:p>
    <w:p w14:paraId="6026B2F2">
      <w:pPr>
        <w:pStyle w:val="4"/>
        <w:spacing w:before="288" w:line="254" w:lineRule="auto"/>
        <w:ind w:right="107"/>
        <w:rPr>
          <w:rFonts w:hint="eastAsia"/>
        </w:rPr>
      </w:pPr>
      <w:r>
        <w:rPr>
          <w:rFonts w:hint="eastAsia"/>
        </w:rPr>
        <w:t>It is a great idea.</w:t>
      </w:r>
    </w:p>
    <w:p w14:paraId="7961D98A">
      <w:pPr>
        <w:pStyle w:val="4"/>
        <w:spacing w:before="288" w:line="254" w:lineRule="auto"/>
        <w:ind w:right="107"/>
        <w:rPr>
          <w:rFonts w:hint="eastAsia"/>
        </w:rPr>
      </w:pPr>
      <w:r>
        <w:rPr>
          <w:rFonts w:hint="eastAsia"/>
        </w:rPr>
        <w:t>这是一个伟大的观念。</w:t>
      </w:r>
    </w:p>
    <w:p w14:paraId="7FB5038B">
      <w:pPr>
        <w:pStyle w:val="4"/>
        <w:spacing w:before="288" w:line="254" w:lineRule="auto"/>
        <w:ind w:right="107"/>
        <w:rPr>
          <w:rFonts w:hint="eastAsia"/>
        </w:rPr>
      </w:pPr>
    </w:p>
    <w:p w14:paraId="0AF26C11">
      <w:pPr>
        <w:pStyle w:val="4"/>
        <w:spacing w:before="288" w:line="254" w:lineRule="auto"/>
        <w:ind w:right="107"/>
        <w:rPr>
          <w:rFonts w:hint="eastAsia"/>
        </w:rPr>
      </w:pPr>
      <w:r>
        <w:rPr>
          <w:rFonts w:hint="eastAsia"/>
        </w:rPr>
        <w:t>Who can grasp it?</w:t>
      </w:r>
    </w:p>
    <w:p w14:paraId="53CB221D">
      <w:pPr>
        <w:pStyle w:val="4"/>
        <w:spacing w:before="288" w:line="254" w:lineRule="auto"/>
        <w:ind w:right="107"/>
        <w:rPr>
          <w:rFonts w:hint="eastAsia"/>
        </w:rPr>
      </w:pPr>
      <w:r>
        <w:rPr>
          <w:rFonts w:hint="eastAsia"/>
        </w:rPr>
        <w:t>谁能领会呢？</w:t>
      </w:r>
    </w:p>
    <w:p w14:paraId="78527FA2">
      <w:pPr>
        <w:pStyle w:val="4"/>
        <w:spacing w:before="288" w:line="254" w:lineRule="auto"/>
        <w:ind w:right="107"/>
        <w:rPr>
          <w:rFonts w:hint="eastAsia"/>
        </w:rPr>
      </w:pPr>
    </w:p>
    <w:p w14:paraId="3D206D70">
      <w:pPr>
        <w:pStyle w:val="4"/>
        <w:spacing w:before="288" w:line="254" w:lineRule="auto"/>
        <w:ind w:right="107"/>
        <w:rPr>
          <w:rFonts w:hint="eastAsia"/>
        </w:rPr>
      </w:pPr>
      <w:r>
        <w:rPr>
          <w:rFonts w:hint="eastAsia"/>
        </w:rPr>
        <w:t>A father and a son among men; both of them wise, upright, holy, loving; of one mind and heart; perfectly understanding one another; perfectly open to one another; perfectly confiding in one another; together bent upon some one great and good undertaking; engrossed thoroughly in some one grand pursuit, characterised by consummate genius and rare benevolence;—that might be an impressive, an attractive picture.</w:t>
      </w:r>
    </w:p>
    <w:p w14:paraId="5B50FDEB">
      <w:pPr>
        <w:pStyle w:val="4"/>
        <w:spacing w:before="288" w:line="254" w:lineRule="auto"/>
        <w:ind w:right="107"/>
        <w:rPr>
          <w:rFonts w:hint="eastAsia"/>
        </w:rPr>
      </w:pPr>
      <w:r>
        <w:rPr>
          <w:rFonts w:hint="eastAsia"/>
        </w:rPr>
        <w:t>人间的一对父子；他们都智慧、正直、圣洁、慈爱；同心同德；彼此完全理解；彼此完全坦诚；彼此完全信任；一同致力于某项伟大而美好的事业；全神贯注于某项宏伟的追求，其特点是卓越的天赋和罕见的仁爱；——那或许是一幅令人印象深刻、引人入胜的图画。</w:t>
      </w:r>
    </w:p>
    <w:p w14:paraId="007E0D0B">
      <w:pPr>
        <w:pStyle w:val="4"/>
        <w:spacing w:before="288" w:line="254" w:lineRule="auto"/>
        <w:ind w:right="107"/>
        <w:rPr>
          <w:rFonts w:hint="eastAsia"/>
        </w:rPr>
      </w:pPr>
    </w:p>
    <w:p w14:paraId="4D1193CE">
      <w:pPr>
        <w:pStyle w:val="4"/>
        <w:spacing w:before="288" w:line="254" w:lineRule="auto"/>
        <w:ind w:right="107"/>
        <w:rPr>
          <w:rFonts w:hint="eastAsia"/>
        </w:rPr>
      </w:pPr>
      <w:r>
        <w:rPr>
          <w:rFonts w:hint="eastAsia"/>
        </w:rPr>
        <w:t>To be allowed to make acquaintance with them in their own dwelling where they are at home together; to be admitted into their study where they consult together; to watch the father's face when the son goes out on any errand or for any work agreed upon between them; to witness the embrace awaiting him on his return; to go with the son, as, through ignominy, and suffering, and toil, and blood, and loathsome contact with filth and crime, he makes his way to yonder outcast, and see how it is his father's pity for that outcast that is ever uppermost in his thoughts, how it is his father that he would have to get the praise of every kind word spoken and every sore wound healed; to sit beside the father and observe with what thrilling interest his whole soul is thrown into what his son is doing; and when they come to talk it all over together, when their glistening eyes meet, and their bosoms bound to one another, to be there to see;—that were a privilege worth living for, worth dying for.</w:t>
      </w:r>
    </w:p>
    <w:p w14:paraId="4BB7F96A">
      <w:pPr>
        <w:pStyle w:val="4"/>
        <w:spacing w:before="288" w:line="254" w:lineRule="auto"/>
        <w:ind w:right="107"/>
        <w:rPr>
          <w:rFonts w:hint="eastAsia"/>
        </w:rPr>
      </w:pPr>
      <w:r>
        <w:rPr>
          <w:rFonts w:hint="eastAsia"/>
        </w:rPr>
        <w:t>得以在他们同住的家中与他们相识；得以进入他们一同商议的书房；观察儿子外出执行他们商定的任何差事或工作时父亲的面容；目睹儿子回来时等待着他的拥抱；与儿子一同，当他历经屈辱、苦难、劳碌、流血，以及与污秽和罪恶的可憎接触，走向那边的被弃者时，看看他父亲对那被弃者的怜悯如何始终在他心中居首位，他如何希望他父亲因所说的每一句恩言和所医治的每一个重伤而得着赞美；坐在父亲旁边，观察他全心投入儿子所作之事的激动人心的兴趣；当他们一同谈论这一切，当他们闪亮的眼睛相遇，他们的心紧密相连时，能在那里看见；——那将是一个值得为之生、为之死的特权。</w:t>
      </w:r>
    </w:p>
    <w:p w14:paraId="32C04DF0">
      <w:pPr>
        <w:pStyle w:val="4"/>
        <w:spacing w:before="288" w:line="254" w:lineRule="auto"/>
        <w:ind w:right="107"/>
        <w:rPr>
          <w:rFonts w:hint="eastAsia"/>
        </w:rPr>
      </w:pPr>
    </w:p>
    <w:p w14:paraId="123D19AD">
      <w:pPr>
        <w:pStyle w:val="4"/>
        <w:spacing w:before="288" w:line="254" w:lineRule="auto"/>
        <w:ind w:right="107"/>
        <w:rPr>
          <w:rFonts w:hint="eastAsia"/>
        </w:rPr>
      </w:pPr>
      <w:r>
        <w:rPr>
          <w:rFonts w:hint="eastAsia"/>
        </w:rPr>
        <w:t>Such as that, only in an infinitely enhanced measure of grace and glory, is the object presented to you for your fellowship.</w:t>
      </w:r>
    </w:p>
    <w:p w14:paraId="5AB7FABC">
      <w:pPr>
        <w:pStyle w:val="4"/>
        <w:spacing w:before="288" w:line="254" w:lineRule="auto"/>
        <w:ind w:right="107"/>
        <w:rPr>
          <w:rFonts w:hint="eastAsia"/>
        </w:rPr>
      </w:pPr>
      <w:r>
        <w:rPr>
          <w:rFonts w:hint="eastAsia"/>
        </w:rPr>
        <w:t>正如那样，只是在无限增强的恩典和荣耀的程度上，这才是呈现给你们作为你们相交的对象。</w:t>
      </w:r>
    </w:p>
    <w:p w14:paraId="5A21F70B">
      <w:pPr>
        <w:pStyle w:val="4"/>
        <w:spacing w:before="288" w:line="254" w:lineRule="auto"/>
        <w:ind w:right="107"/>
        <w:rPr>
          <w:rFonts w:hint="eastAsia"/>
        </w:rPr>
      </w:pPr>
    </w:p>
    <w:p w14:paraId="19FD5A0A">
      <w:pPr>
        <w:pStyle w:val="4"/>
        <w:spacing w:before="288" w:line="254" w:lineRule="auto"/>
        <w:ind w:right="107"/>
        <w:rPr>
          <w:rFonts w:hint="eastAsia"/>
        </w:rPr>
      </w:pPr>
      <w:r>
        <w:rPr>
          <w:rFonts w:hint="eastAsia"/>
        </w:rPr>
        <w:t>For the illustration so fails as to be almost indecorous.</w:t>
      </w:r>
    </w:p>
    <w:p w14:paraId="269E54F6">
      <w:pPr>
        <w:pStyle w:val="4"/>
        <w:spacing w:before="288" w:line="254" w:lineRule="auto"/>
        <w:ind w:right="107"/>
        <w:rPr>
          <w:rFonts w:hint="eastAsia"/>
        </w:rPr>
      </w:pPr>
      <w:r>
        <w:rPr>
          <w:rFonts w:hint="eastAsia"/>
        </w:rPr>
        <w:t>因为这个例证如此失败，以致几乎不合体统。</w:t>
      </w:r>
    </w:p>
    <w:p w14:paraId="58E5DAA9">
      <w:pPr>
        <w:pStyle w:val="4"/>
        <w:spacing w:before="288" w:line="254" w:lineRule="auto"/>
        <w:ind w:right="107"/>
        <w:rPr>
          <w:rFonts w:hint="eastAsia"/>
        </w:rPr>
      </w:pPr>
    </w:p>
    <w:p w14:paraId="32A81C53">
      <w:pPr>
        <w:pStyle w:val="4"/>
        <w:spacing w:before="288" w:line="254" w:lineRule="auto"/>
        <w:ind w:right="107"/>
        <w:rPr>
          <w:rFonts w:hint="eastAsia"/>
        </w:rPr>
      </w:pPr>
      <w:r>
        <w:rPr>
          <w:rFonts w:hint="eastAsia"/>
        </w:rPr>
        <w:t>The Eternal Father and the Eternal Son; what the Father is to the Son and the Son to the Father from everlasting; the Father's purpose in eternity to glorify the Son as heir of all things; the Son's consent in eternity to be the Lamb slain; the covenant of electing love securing the fulfilment of the Father's decree and the Son's satisfaction in the seeing of his seed;—then, the amazing concert of that creation-week when the Son, as the Eternal Wisdom, was with the Father, being "daily his delight, rejoicing always before him, rejoicing in the habitable parts of his earth, his delights being with the children of men;"—then, the Son's manifold ministrations as the angel of the covenant on the Father's behalf among these children of men from age to age till his coming in the flesh;—and then, still further—more signal sight still—what the Father and his Son Jesus Christ are to one another, how they feel toward one another, what is the amazing unity between them, all through the deep humiliation of the manger, the wilderness, the synagogues and sea of Galilee, the streets and temple of Jerusalem, the garden and the cross;—what, finally, is that sitting of the Son at the Father's right hand which is now, and that coming of the Son in his own glory and the Father's which is to be shortly;— such is the object of "the apostles' fellowship" and yours.</w:t>
      </w:r>
    </w:p>
    <w:p w14:paraId="449733EB">
      <w:pPr>
        <w:pStyle w:val="4"/>
        <w:spacing w:before="288" w:line="254" w:lineRule="auto"/>
        <w:ind w:right="107"/>
        <w:rPr>
          <w:rFonts w:hint="eastAsia"/>
        </w:rPr>
      </w:pPr>
      <w:r>
        <w:rPr>
          <w:rFonts w:hint="eastAsia"/>
        </w:rPr>
        <w:t>永恒的父与永恒的子；从亘古以来父对子以及子对父是什么；父在永恒中荣耀子作为万有后嗣的旨意；子在永恒中同意作被杀的羔羊；拣选之爱的约确保父旨意的成全以及子看见祂后裔的满足；——然后，在那创造周的奇妙和谐中，子作为永恒的智慧与父同在，天天作祂的喜乐，常常在祂面前欢欣，在祂地上可居住之处欢欣，祂的喜乐与世人同在；——然后，子作为约的使者，代表父在世人中间世世代代所行的多重服事，直到祂道成肉身；——然后，还有更进一步——更显著的景象——父和祂的儿子耶稣基督彼此如何，祂们彼此如何感受，祂们之间奇妙的合一是什么，贯穿马槽、旷野、加利利会堂和海、耶路撒冷街道和圣殿、客西马尼园和十字架的深深屈辱；——最后，子如今坐在父右边的是什么，以及子不久将要在祂自己的荣耀和父的荣耀中降临的是什么；——这就是“使徒的相交”和你们相交的对象。</w:t>
      </w:r>
    </w:p>
    <w:p w14:paraId="7CB987B6">
      <w:pPr>
        <w:pStyle w:val="4"/>
        <w:spacing w:before="288" w:line="254" w:lineRule="auto"/>
        <w:ind w:right="107"/>
        <w:rPr>
          <w:rFonts w:hint="eastAsia"/>
        </w:rPr>
      </w:pPr>
    </w:p>
    <w:p w14:paraId="0DDC30AA">
      <w:pPr>
        <w:pStyle w:val="4"/>
        <w:spacing w:before="288" w:line="254" w:lineRule="auto"/>
        <w:ind w:right="107"/>
        <w:rPr>
          <w:rFonts w:hint="eastAsia"/>
        </w:rPr>
      </w:pPr>
      <w:r>
        <w:rPr>
          <w:rFonts w:hint="eastAsia"/>
        </w:rPr>
        <w:t>It is fellowship "with the Father and his Son Jesus Christ."</w:t>
      </w:r>
    </w:p>
    <w:p w14:paraId="230504BF">
      <w:pPr>
        <w:pStyle w:val="4"/>
        <w:spacing w:before="288" w:line="254" w:lineRule="auto"/>
        <w:ind w:right="107"/>
        <w:rPr>
          <w:rFonts w:hint="eastAsia"/>
        </w:rPr>
      </w:pPr>
      <w:r>
        <w:rPr>
          <w:rFonts w:hint="eastAsia"/>
        </w:rPr>
        <w:t>这是“与父并祂儿子耶稣基督”相交。</w:t>
      </w:r>
    </w:p>
    <w:p w14:paraId="15C8905E">
      <w:pPr>
        <w:pStyle w:val="4"/>
        <w:spacing w:before="288" w:line="254" w:lineRule="auto"/>
        <w:ind w:right="107"/>
        <w:rPr>
          <w:rFonts w:hint="eastAsia"/>
        </w:rPr>
      </w:pPr>
    </w:p>
    <w:p w14:paraId="74F0DD76">
      <w:pPr>
        <w:pStyle w:val="4"/>
        <w:spacing w:before="288" w:line="254" w:lineRule="auto"/>
        <w:ind w:right="107"/>
        <w:rPr>
          <w:rFonts w:hint="eastAsia"/>
        </w:rPr>
      </w:pPr>
      <w:r>
        <w:rPr>
          <w:rFonts w:hint="eastAsia"/>
        </w:rPr>
        <w:t>2.The nature of the fellowship can be truly known only by experience.</w:t>
      </w:r>
    </w:p>
    <w:p w14:paraId="3449E540">
      <w:pPr>
        <w:pStyle w:val="4"/>
        <w:spacing w:before="288" w:line="254" w:lineRule="auto"/>
        <w:ind w:right="107"/>
        <w:rPr>
          <w:rFonts w:hint="eastAsia"/>
        </w:rPr>
      </w:pPr>
      <w:r>
        <w:rPr>
          <w:rFonts w:hint="eastAsia"/>
        </w:rPr>
        <w:t>2. 相交的本质只有通过经验才能真正认识。</w:t>
      </w:r>
    </w:p>
    <w:p w14:paraId="635F72DF">
      <w:pPr>
        <w:pStyle w:val="4"/>
        <w:spacing w:before="288" w:line="254" w:lineRule="auto"/>
        <w:ind w:right="107"/>
        <w:rPr>
          <w:rFonts w:hint="eastAsia"/>
        </w:rPr>
      </w:pPr>
    </w:p>
    <w:p w14:paraId="0B185F89">
      <w:pPr>
        <w:pStyle w:val="4"/>
        <w:spacing w:before="288" w:line="254" w:lineRule="auto"/>
        <w:ind w:right="107"/>
        <w:rPr>
          <w:rFonts w:hint="eastAsia"/>
        </w:rPr>
      </w:pPr>
      <w:r>
        <w:rPr>
          <w:rFonts w:hint="eastAsia"/>
        </w:rPr>
        <w:t>In so far as it can be described, in its conditions, its practical working, and its effects, it is brought out in the whole teaching of this epistle, of which it may be said to be the theme.</w:t>
      </w:r>
    </w:p>
    <w:p w14:paraId="7AFD142E">
      <w:pPr>
        <w:pStyle w:val="4"/>
        <w:spacing w:before="288" w:line="254" w:lineRule="auto"/>
        <w:ind w:right="107"/>
        <w:rPr>
          <w:rFonts w:hint="eastAsia"/>
        </w:rPr>
      </w:pPr>
      <w:r>
        <w:rPr>
          <w:rFonts w:hint="eastAsia"/>
        </w:rPr>
        <w:t>就其条件、实际运作和果效而言，它在这封书信的全部教导中都得到了阐明，可以说这是它的主题。</w:t>
      </w:r>
    </w:p>
    <w:p w14:paraId="252D61C4">
      <w:pPr>
        <w:pStyle w:val="4"/>
        <w:spacing w:before="288" w:line="254" w:lineRule="auto"/>
        <w:ind w:right="107"/>
        <w:rPr>
          <w:rFonts w:hint="eastAsia"/>
        </w:rPr>
      </w:pPr>
    </w:p>
    <w:p w14:paraId="787B3453">
      <w:pPr>
        <w:pStyle w:val="4"/>
        <w:spacing w:before="288" w:line="254" w:lineRule="auto"/>
        <w:ind w:right="107"/>
        <w:rPr>
          <w:rFonts w:hint="eastAsia"/>
        </w:rPr>
      </w:pPr>
      <w:r>
        <w:rPr>
          <w:rFonts w:hint="eastAsia"/>
        </w:rPr>
        <w:t>But a few particulars may here be indicated:—</w:t>
      </w:r>
    </w:p>
    <w:p w14:paraId="64BD8ECA">
      <w:pPr>
        <w:pStyle w:val="4"/>
        <w:spacing w:before="288" w:line="254" w:lineRule="auto"/>
        <w:ind w:right="107"/>
        <w:rPr>
          <w:rFonts w:hint="eastAsia"/>
        </w:rPr>
      </w:pPr>
      <w:r>
        <w:rPr>
          <w:rFonts w:hint="eastAsia"/>
        </w:rPr>
        <w:t>但这里可以指出几点细节：——</w:t>
      </w:r>
    </w:p>
    <w:p w14:paraId="250945F6">
      <w:pPr>
        <w:pStyle w:val="4"/>
        <w:spacing w:before="288" w:line="254" w:lineRule="auto"/>
        <w:ind w:right="107"/>
        <w:rPr>
          <w:rFonts w:hint="eastAsia"/>
        </w:rPr>
      </w:pPr>
    </w:p>
    <w:p w14:paraId="4C4386C8">
      <w:pPr>
        <w:pStyle w:val="4"/>
        <w:spacing w:before="288" w:line="254" w:lineRule="auto"/>
        <w:ind w:right="107"/>
        <w:rPr>
          <w:rFonts w:hint="eastAsia"/>
        </w:rPr>
      </w:pPr>
      <w:r>
        <w:rPr>
          <w:rFonts w:hint="eastAsia"/>
        </w:rPr>
        <w:t>(1.) That it implies intelligence and insight I need scarcely repeat; such intelligence and insight as the Spirit alone can give.</w:t>
      </w:r>
    </w:p>
    <w:p w14:paraId="3AB7E9CC">
      <w:pPr>
        <w:pStyle w:val="4"/>
        <w:spacing w:before="288" w:line="254" w:lineRule="auto"/>
        <w:ind w:right="107"/>
        <w:rPr>
          <w:rFonts w:hint="eastAsia"/>
        </w:rPr>
      </w:pPr>
      <w:r>
        <w:rPr>
          <w:rFonts w:hint="eastAsia"/>
        </w:rPr>
        <w:t>（1.） 我几乎无需重复，它意味着智慧和洞察力；这种智慧和洞察力只有圣灵才能赐予。</w:t>
      </w:r>
    </w:p>
    <w:p w14:paraId="215BFD71">
      <w:pPr>
        <w:pStyle w:val="4"/>
        <w:spacing w:before="288" w:line="254" w:lineRule="auto"/>
        <w:ind w:right="107"/>
        <w:rPr>
          <w:rFonts w:hint="eastAsia"/>
        </w:rPr>
      </w:pPr>
    </w:p>
    <w:p w14:paraId="58D76835">
      <w:pPr>
        <w:pStyle w:val="4"/>
        <w:spacing w:before="288" w:line="254" w:lineRule="auto"/>
        <w:ind w:right="107"/>
        <w:rPr>
          <w:rFonts w:hint="eastAsia"/>
        </w:rPr>
      </w:pPr>
      <w:r>
        <w:rPr>
          <w:rFonts w:hint="eastAsia"/>
        </w:rPr>
        <w:t>No man naturally has it; no man naturally cares to have it.</w:t>
      </w:r>
    </w:p>
    <w:p w14:paraId="6A986B6F">
      <w:pPr>
        <w:pStyle w:val="4"/>
        <w:spacing w:before="288" w:line="254" w:lineRule="auto"/>
        <w:ind w:right="107"/>
        <w:rPr>
          <w:rFonts w:hint="eastAsia"/>
        </w:rPr>
      </w:pPr>
      <w:r>
        <w:rPr>
          <w:rFonts w:hint="eastAsia"/>
        </w:rPr>
        <w:t>没有人天生拥有它；没有人天生在乎拥有它。</w:t>
      </w:r>
    </w:p>
    <w:p w14:paraId="0DCC73DD">
      <w:pPr>
        <w:pStyle w:val="4"/>
        <w:spacing w:before="288" w:line="254" w:lineRule="auto"/>
        <w:ind w:right="107"/>
        <w:rPr>
          <w:rFonts w:hint="eastAsia"/>
        </w:rPr>
      </w:pPr>
    </w:p>
    <w:p w14:paraId="3B3E69F2">
      <w:pPr>
        <w:pStyle w:val="4"/>
        <w:spacing w:before="288" w:line="254" w:lineRule="auto"/>
        <w:ind w:right="107"/>
        <w:rPr>
          <w:rFonts w:hint="eastAsia"/>
        </w:rPr>
      </w:pPr>
      <w:r>
        <w:rPr>
          <w:rFonts w:hint="eastAsia"/>
        </w:rPr>
        <w:t>You may tell me, in my natural state, of tangible benefits of some sort coming to me, through some arrangement between the Father and his Son Jesus Christ, of which somehow I get the good.</w:t>
      </w:r>
    </w:p>
    <w:p w14:paraId="01369784">
      <w:pPr>
        <w:pStyle w:val="4"/>
        <w:spacing w:before="288" w:line="254" w:lineRule="auto"/>
        <w:ind w:right="107"/>
        <w:rPr>
          <w:rFonts w:hint="eastAsia"/>
        </w:rPr>
      </w:pPr>
      <w:r>
        <w:rPr>
          <w:rFonts w:hint="eastAsia"/>
        </w:rPr>
        <w:t>你们或许会在我自然的状态下告诉我，借着父和祂儿子耶稣基督之间的某种安排，某种有形的益处会临到我，我以某种方式从中得益。</w:t>
      </w:r>
    </w:p>
    <w:p w14:paraId="650D5B53">
      <w:pPr>
        <w:pStyle w:val="4"/>
        <w:spacing w:before="288" w:line="254" w:lineRule="auto"/>
        <w:ind w:right="107"/>
        <w:rPr>
          <w:rFonts w:hint="eastAsia"/>
        </w:rPr>
      </w:pPr>
    </w:p>
    <w:p w14:paraId="6040646E">
      <w:pPr>
        <w:pStyle w:val="4"/>
        <w:spacing w:before="288" w:line="254" w:lineRule="auto"/>
        <w:ind w:right="107"/>
        <w:rPr>
          <w:rFonts w:hint="eastAsia"/>
        </w:rPr>
      </w:pPr>
      <w:r>
        <w:rPr>
          <w:rFonts w:hint="eastAsia"/>
        </w:rPr>
        <w:t>I can understand that, and take some interest in that.</w:t>
      </w:r>
    </w:p>
    <w:p w14:paraId="4D86EDFD">
      <w:pPr>
        <w:pStyle w:val="4"/>
        <w:spacing w:before="288" w:line="254" w:lineRule="auto"/>
        <w:ind w:right="107"/>
        <w:rPr>
          <w:rFonts w:hint="eastAsia"/>
        </w:rPr>
      </w:pPr>
      <w:r>
        <w:rPr>
          <w:rFonts w:hint="eastAsia"/>
        </w:rPr>
        <w:t>我能理解那一点，并且对那一点有些兴趣。</w:t>
      </w:r>
    </w:p>
    <w:p w14:paraId="68EE2746">
      <w:pPr>
        <w:pStyle w:val="4"/>
        <w:spacing w:before="288" w:line="254" w:lineRule="auto"/>
        <w:ind w:right="107"/>
        <w:rPr>
          <w:rFonts w:hint="eastAsia"/>
        </w:rPr>
      </w:pPr>
    </w:p>
    <w:p w14:paraId="2D95335F">
      <w:pPr>
        <w:pStyle w:val="4"/>
        <w:spacing w:before="288" w:line="254" w:lineRule="auto"/>
        <w:ind w:right="107"/>
        <w:rPr>
          <w:rFonts w:hint="eastAsia"/>
        </w:rPr>
      </w:pPr>
      <w:r>
        <w:rPr>
          <w:rFonts w:hint="eastAsia"/>
        </w:rPr>
        <w:t>The notion of my being let off from suffering the pains of hell, and of indulgence being extended to my faults and failings, in consequence of something that Christ has done and suffered for me, which he pleads on my behalf, and which God is pleased so far to accept as to listen favourably to his pleading,—is a notion intelligible enough, congenial and welcome enough, to my natural mind.</w:t>
      </w:r>
    </w:p>
    <w:p w14:paraId="41DBBB96">
      <w:pPr>
        <w:pStyle w:val="4"/>
        <w:spacing w:before="288" w:line="254" w:lineRule="auto"/>
        <w:ind w:right="107"/>
        <w:rPr>
          <w:rFonts w:hint="eastAsia"/>
        </w:rPr>
      </w:pPr>
      <w:r>
        <w:rPr>
          <w:rFonts w:hint="eastAsia"/>
        </w:rPr>
        <w:t>我因基督为我所作所受的事，祂为我代求，上帝也乐意悦纳祂的代求，从而免受地狱之苦，我的过失和软弱也得到宽容——这个观念对我自然的心智来说，是足够可以理解的，足够合意和受欢迎的。</w:t>
      </w:r>
    </w:p>
    <w:p w14:paraId="3CECE7F0">
      <w:pPr>
        <w:pStyle w:val="4"/>
        <w:spacing w:before="288" w:line="254" w:lineRule="auto"/>
        <w:ind w:right="107"/>
        <w:rPr>
          <w:rFonts w:hint="eastAsia"/>
        </w:rPr>
      </w:pPr>
    </w:p>
    <w:p w14:paraId="08F799CE">
      <w:pPr>
        <w:pStyle w:val="4"/>
        <w:spacing w:before="288" w:line="254" w:lineRule="auto"/>
        <w:ind w:right="107"/>
        <w:rPr>
          <w:rFonts w:hint="eastAsia"/>
        </w:rPr>
      </w:pPr>
      <w:r>
        <w:rPr>
          <w:rFonts w:hint="eastAsia"/>
        </w:rPr>
        <w:t>But this is very different from my having fellowship in that matter, even as thus put and thus understood, with the Father and with his Son Jesus Christ.</w:t>
      </w:r>
    </w:p>
    <w:p w14:paraId="764F102E">
      <w:pPr>
        <w:pStyle w:val="4"/>
        <w:spacing w:before="288" w:line="254" w:lineRule="auto"/>
        <w:ind w:right="107"/>
        <w:rPr>
          <w:rFonts w:hint="eastAsia"/>
        </w:rPr>
      </w:pPr>
      <w:r>
        <w:rPr>
          <w:rFonts w:hint="eastAsia"/>
        </w:rPr>
        <w:t>但这与我在那件事上，即使是如此陈述和如此理解，与父和祂儿子耶稣基督相交，是大不相同的。</w:t>
      </w:r>
    </w:p>
    <w:p w14:paraId="03EC5EFC">
      <w:pPr>
        <w:pStyle w:val="4"/>
        <w:spacing w:before="288" w:line="254" w:lineRule="auto"/>
        <w:ind w:right="107"/>
        <w:rPr>
          <w:rFonts w:hint="eastAsia"/>
        </w:rPr>
      </w:pPr>
    </w:p>
    <w:p w14:paraId="1D47BC28">
      <w:pPr>
        <w:pStyle w:val="4"/>
        <w:spacing w:before="288" w:line="254" w:lineRule="auto"/>
        <w:ind w:right="107"/>
        <w:rPr>
          <w:rFonts w:hint="eastAsia"/>
        </w:rPr>
      </w:pPr>
      <w:r>
        <w:rPr>
          <w:rFonts w:hint="eastAsia"/>
        </w:rPr>
        <w:t>Even while reckoning with reckless confidence on impunity coming to me in virtue of some transaction between the Father and the Son, I may be profoundly and most stupidly indifferent as to what that transaction really is, and what the Father and the Son are to one another in it.</w:t>
      </w:r>
    </w:p>
    <w:p w14:paraId="65E9DF5B">
      <w:pPr>
        <w:pStyle w:val="4"/>
        <w:spacing w:before="288" w:line="254" w:lineRule="auto"/>
        <w:ind w:right="107"/>
        <w:rPr>
          <w:rFonts w:hint="eastAsia"/>
        </w:rPr>
      </w:pPr>
      <w:r>
        <w:rPr>
          <w:rFonts w:hint="eastAsia"/>
        </w:rPr>
        <w:t>即使我鲁莽地自信，凭借父与子之间的某种交易，我可以免受惩罚，但我可能对那交易的真实情况，以及父与子在那交易中彼此的关系，都表现出极度的、最愚蠢的冷漠。</w:t>
      </w:r>
    </w:p>
    <w:p w14:paraId="0A4EBEB9">
      <w:pPr>
        <w:pStyle w:val="4"/>
        <w:spacing w:before="288" w:line="254" w:lineRule="auto"/>
        <w:ind w:right="107"/>
        <w:rPr>
          <w:rFonts w:hint="eastAsia"/>
        </w:rPr>
      </w:pPr>
    </w:p>
    <w:p w14:paraId="01CB3F42">
      <w:pPr>
        <w:pStyle w:val="4"/>
        <w:spacing w:before="288" w:line="254" w:lineRule="auto"/>
        <w:ind w:right="107"/>
        <w:rPr>
          <w:rFonts w:hint="eastAsia"/>
        </w:rPr>
      </w:pPr>
      <w:r>
        <w:rPr>
          <w:rFonts w:hint="eastAsia"/>
        </w:rPr>
        <w:t>In such a state of mind there can be no "fellowship with the Father and with his Son Jesus Christ."</w:t>
      </w:r>
    </w:p>
    <w:p w14:paraId="4AFAEC07">
      <w:pPr>
        <w:pStyle w:val="4"/>
        <w:spacing w:before="288" w:line="254" w:lineRule="auto"/>
        <w:ind w:right="107"/>
        <w:rPr>
          <w:rFonts w:hint="eastAsia"/>
        </w:rPr>
      </w:pPr>
      <w:r>
        <w:rPr>
          <w:rFonts w:hint="eastAsia"/>
        </w:rPr>
        <w:t>在这种心境下，不可能有“与父并祂儿子耶稣基督相交”。</w:t>
      </w:r>
    </w:p>
    <w:p w14:paraId="109ABDDC">
      <w:pPr>
        <w:pStyle w:val="4"/>
        <w:spacing w:before="288" w:line="254" w:lineRule="auto"/>
        <w:ind w:right="107"/>
        <w:rPr>
          <w:rFonts w:hint="eastAsia"/>
        </w:rPr>
      </w:pPr>
    </w:p>
    <w:p w14:paraId="79752391">
      <w:pPr>
        <w:pStyle w:val="4"/>
        <w:spacing w:before="288" w:line="254" w:lineRule="auto"/>
        <w:ind w:right="107"/>
        <w:rPr>
          <w:rFonts w:hint="eastAsia"/>
        </w:rPr>
      </w:pPr>
      <w:r>
        <w:rPr>
          <w:rFonts w:hint="eastAsia"/>
        </w:rPr>
        <w:t>(2.) There must be faith: personal, appropriating, and assured faith; in order that the intelligence, the insight, may be quickened by a vivid sense of real personal interest and concern.</w:t>
      </w:r>
    </w:p>
    <w:p w14:paraId="5282162E">
      <w:pPr>
        <w:pStyle w:val="4"/>
        <w:spacing w:before="288" w:line="254" w:lineRule="auto"/>
        <w:ind w:right="107"/>
        <w:rPr>
          <w:rFonts w:hint="eastAsia"/>
        </w:rPr>
      </w:pPr>
      <w:r>
        <w:rPr>
          <w:rFonts w:hint="eastAsia"/>
        </w:rPr>
        <w:t>（2.） 必须有信心：个人的、支取的、确定的信心；以便智慧、洞察力，能被一种真实个人利害关系的鲜明感觉所激发。</w:t>
      </w:r>
    </w:p>
    <w:p w14:paraId="1AEFB642">
      <w:pPr>
        <w:pStyle w:val="4"/>
        <w:spacing w:before="288" w:line="254" w:lineRule="auto"/>
        <w:ind w:right="107"/>
        <w:rPr>
          <w:rFonts w:hint="eastAsia"/>
        </w:rPr>
      </w:pPr>
    </w:p>
    <w:p w14:paraId="303B585B">
      <w:pPr>
        <w:pStyle w:val="4"/>
        <w:spacing w:before="288" w:line="254" w:lineRule="auto"/>
        <w:ind w:right="107"/>
        <w:rPr>
          <w:rFonts w:hint="eastAsia"/>
        </w:rPr>
      </w:pPr>
      <w:r>
        <w:rPr>
          <w:rFonts w:hint="eastAsia"/>
        </w:rPr>
        <w:t>There must be faith: not a vague and doubtful reliance on the chance, one might say, of some sort of deliverance turning up at last, through the mediation of the Son with the Father; but faith identifying me with the Son, and shutting me up into the Son, in that very mediation itself.</w:t>
      </w:r>
    </w:p>
    <w:p w14:paraId="504FF7AB">
      <w:pPr>
        <w:pStyle w:val="4"/>
        <w:spacing w:before="288" w:line="254" w:lineRule="auto"/>
        <w:ind w:right="107"/>
        <w:rPr>
          <w:rFonts w:hint="eastAsia"/>
        </w:rPr>
      </w:pPr>
      <w:r>
        <w:rPr>
          <w:rFonts w:hint="eastAsia"/>
        </w:rPr>
        <w:t>必须有信心：不是一种模糊和可疑的依赖，可以说，依赖于借着子与父的中保，最终会出现某种拯救的机会；而是使我与子认同，并将我关锁在子里面，就在那中保本身之中。</w:t>
      </w:r>
    </w:p>
    <w:p w14:paraId="58F420D0">
      <w:pPr>
        <w:pStyle w:val="4"/>
        <w:spacing w:before="288" w:line="254" w:lineRule="auto"/>
        <w:ind w:right="107"/>
        <w:rPr>
          <w:rFonts w:hint="eastAsia"/>
        </w:rPr>
      </w:pPr>
    </w:p>
    <w:p w14:paraId="0D88827B">
      <w:pPr>
        <w:pStyle w:val="4"/>
        <w:spacing w:before="288" w:line="254" w:lineRule="auto"/>
        <w:ind w:right="107"/>
        <w:rPr>
          <w:rFonts w:hint="eastAsia"/>
        </w:rPr>
      </w:pPr>
      <w:r>
        <w:rPr>
          <w:rFonts w:hint="eastAsia"/>
        </w:rPr>
        <w:t>There can be no fellowship without this faith; it is the ground and means of the fellowship; it is, in fact, the fellowship itself in essence;—in germ, embryo, or seed.</w:t>
      </w:r>
    </w:p>
    <w:p w14:paraId="37773914">
      <w:pPr>
        <w:pStyle w:val="4"/>
        <w:spacing w:before="288" w:line="254" w:lineRule="auto"/>
        <w:ind w:right="107"/>
        <w:rPr>
          <w:rFonts w:hint="eastAsia"/>
        </w:rPr>
      </w:pPr>
      <w:r>
        <w:rPr>
          <w:rFonts w:hint="eastAsia"/>
        </w:rPr>
        <w:t>没有这信心，就不可能有相交；它是相交的基础和方法；事实上，它本质上就是相交本身；——在萌芽、胚胎或种子阶段。</w:t>
      </w:r>
    </w:p>
    <w:p w14:paraId="2C0594B3">
      <w:pPr>
        <w:pStyle w:val="4"/>
        <w:spacing w:before="288" w:line="254" w:lineRule="auto"/>
        <w:ind w:right="107"/>
        <w:rPr>
          <w:rFonts w:hint="eastAsia"/>
        </w:rPr>
      </w:pPr>
    </w:p>
    <w:p w14:paraId="4A3A62B8">
      <w:pPr>
        <w:pStyle w:val="4"/>
        <w:spacing w:before="288" w:line="254" w:lineRule="auto"/>
        <w:ind w:right="107"/>
        <w:rPr>
          <w:rFonts w:hint="eastAsia"/>
        </w:rPr>
      </w:pPr>
      <w:r>
        <w:rPr>
          <w:rFonts w:hint="eastAsia"/>
        </w:rPr>
        <w:t>For if I grasp Christ, or rather if he grasps me, in a close indissoluble union, I am to the Father, in a manner, what he is; and the Father is to me what he is to him.</w:t>
      </w:r>
    </w:p>
    <w:p w14:paraId="36665442">
      <w:pPr>
        <w:pStyle w:val="4"/>
        <w:spacing w:before="288" w:line="254" w:lineRule="auto"/>
        <w:ind w:right="107"/>
        <w:rPr>
          <w:rFonts w:hint="eastAsia"/>
        </w:rPr>
      </w:pPr>
      <w:r>
        <w:rPr>
          <w:rFonts w:hint="eastAsia"/>
        </w:rPr>
        <w:t>因为如果我抓住基督，或者更确切地说，如果祂抓住我，在一个紧密不可分割的联合中，我对父而言，在某种程度上，就是祂所是的；父对我而言，也就是祂对祂所是的。</w:t>
      </w:r>
    </w:p>
    <w:p w14:paraId="0D60E57C">
      <w:pPr>
        <w:pStyle w:val="4"/>
        <w:spacing w:before="288" w:line="254" w:lineRule="auto"/>
        <w:ind w:right="107"/>
        <w:rPr>
          <w:rFonts w:hint="eastAsia"/>
        </w:rPr>
      </w:pPr>
    </w:p>
    <w:p w14:paraId="2E22F5AA">
      <w:pPr>
        <w:pStyle w:val="4"/>
        <w:spacing w:before="288" w:line="254" w:lineRule="auto"/>
        <w:ind w:right="107"/>
        <w:rPr>
          <w:rFonts w:hint="eastAsia"/>
        </w:rPr>
      </w:pPr>
      <w:r>
        <w:rPr>
          <w:rFonts w:hint="eastAsia"/>
        </w:rPr>
        <w:t>What passes between the Father and the Son is now to me as if it passed— nay, as really passing—between the Father and me.</w:t>
      </w:r>
    </w:p>
    <w:p w14:paraId="692F86EB">
      <w:pPr>
        <w:pStyle w:val="4"/>
        <w:spacing w:before="288" w:line="254" w:lineRule="auto"/>
        <w:ind w:right="107"/>
        <w:rPr>
          <w:rFonts w:hint="eastAsia"/>
        </w:rPr>
      </w:pPr>
      <w:r>
        <w:rPr>
          <w:rFonts w:hint="eastAsia"/>
        </w:rPr>
        <w:t>父与子之间所发生的事，现在对我而言，仿佛是发生在——不，是真正发生在——父与我之间。</w:t>
      </w:r>
    </w:p>
    <w:p w14:paraId="66AFB0E0">
      <w:pPr>
        <w:pStyle w:val="4"/>
        <w:spacing w:before="288" w:line="254" w:lineRule="auto"/>
        <w:ind w:right="107"/>
        <w:rPr>
          <w:rFonts w:hint="eastAsia"/>
        </w:rPr>
      </w:pPr>
    </w:p>
    <w:p w14:paraId="7A5E1073">
      <w:pPr>
        <w:pStyle w:val="4"/>
        <w:spacing w:before="288" w:line="254" w:lineRule="auto"/>
        <w:ind w:right="107"/>
        <w:rPr>
          <w:rFonts w:hint="eastAsia"/>
        </w:rPr>
      </w:pPr>
      <w:r>
        <w:rPr>
          <w:rFonts w:hint="eastAsia"/>
        </w:rPr>
        <w:t>It has all a personal bearing upon myself; I am personally involved in it.</w:t>
      </w:r>
    </w:p>
    <w:p w14:paraId="471E29F8">
      <w:pPr>
        <w:pStyle w:val="4"/>
        <w:spacing w:before="288" w:line="254" w:lineRule="auto"/>
        <w:ind w:right="107"/>
        <w:rPr>
          <w:rFonts w:hint="eastAsia"/>
        </w:rPr>
      </w:pPr>
      <w:r>
        <w:rPr>
          <w:rFonts w:hint="eastAsia"/>
        </w:rPr>
        <w:t>这一切都与我自己有个人关系；我个人也牵涉其中。</w:t>
      </w:r>
    </w:p>
    <w:p w14:paraId="3B8CEE7A">
      <w:pPr>
        <w:pStyle w:val="4"/>
        <w:spacing w:before="288" w:line="254" w:lineRule="auto"/>
        <w:ind w:right="107"/>
        <w:rPr>
          <w:rFonts w:hint="eastAsia"/>
        </w:rPr>
      </w:pPr>
    </w:p>
    <w:p w14:paraId="039D991C">
      <w:pPr>
        <w:pStyle w:val="4"/>
        <w:spacing w:before="288" w:line="254" w:lineRule="auto"/>
        <w:ind w:right="107"/>
        <w:rPr>
          <w:rFonts w:hint="eastAsia"/>
        </w:rPr>
      </w:pPr>
      <w:r>
        <w:rPr>
          <w:rFonts w:hint="eastAsia"/>
        </w:rPr>
        <w:t>Is it then a kind of selfishness after all?—selfishness refined and spiritualised, the care of my soul rather than my body, my eternal rather than my temporal wellbeing,—but still the care of myself?</w:t>
      </w:r>
    </w:p>
    <w:p w14:paraId="413C337A">
      <w:pPr>
        <w:pStyle w:val="4"/>
        <w:spacing w:before="288" w:line="254" w:lineRule="auto"/>
        <w:ind w:right="107"/>
        <w:rPr>
          <w:rFonts w:hint="eastAsia"/>
        </w:rPr>
      </w:pPr>
      <w:r>
        <w:rPr>
          <w:rFonts w:hint="eastAsia"/>
        </w:rPr>
        <w:t>那么，这终究是一种自私吗？——一种提炼和属灵化的自私，关心我的灵魂甚于我的身体，关心我永恒的福祉甚于我暂时的福祉——但仍然是关心我自己吗？</w:t>
      </w:r>
    </w:p>
    <w:p w14:paraId="1E20E010">
      <w:pPr>
        <w:pStyle w:val="4"/>
        <w:spacing w:before="288" w:line="254" w:lineRule="auto"/>
        <w:ind w:right="107"/>
        <w:rPr>
          <w:rFonts w:hint="eastAsia"/>
        </w:rPr>
      </w:pPr>
    </w:p>
    <w:p w14:paraId="6CD43D73">
      <w:pPr>
        <w:pStyle w:val="4"/>
        <w:spacing w:before="288" w:line="254" w:lineRule="auto"/>
        <w:ind w:right="107"/>
        <w:rPr>
          <w:rFonts w:hint="eastAsia"/>
        </w:rPr>
      </w:pPr>
      <w:r>
        <w:rPr>
          <w:rFonts w:hint="eastAsia"/>
        </w:rPr>
        <w:t>Nay, it is the death of self.</w:t>
      </w:r>
    </w:p>
    <w:p w14:paraId="3398BF36">
      <w:pPr>
        <w:pStyle w:val="4"/>
        <w:spacing w:before="288" w:line="254" w:lineRule="auto"/>
        <w:ind w:right="107"/>
        <w:rPr>
          <w:rFonts w:hint="eastAsia"/>
        </w:rPr>
      </w:pPr>
      <w:r>
        <w:rPr>
          <w:rFonts w:hint="eastAsia"/>
        </w:rPr>
        <w:t>不，那是自我的死亡。</w:t>
      </w:r>
    </w:p>
    <w:p w14:paraId="3F61D441">
      <w:pPr>
        <w:pStyle w:val="4"/>
        <w:spacing w:before="288" w:line="254" w:lineRule="auto"/>
        <w:ind w:right="107"/>
        <w:rPr>
          <w:rFonts w:hint="eastAsia"/>
        </w:rPr>
      </w:pPr>
    </w:p>
    <w:p w14:paraId="24453136">
      <w:pPr>
        <w:pStyle w:val="4"/>
        <w:spacing w:before="288" w:line="254" w:lineRule="auto"/>
        <w:ind w:right="107"/>
        <w:rPr>
          <w:rFonts w:hint="eastAsia"/>
        </w:rPr>
      </w:pPr>
      <w:r>
        <w:rPr>
          <w:rFonts w:hint="eastAsia"/>
        </w:rPr>
        <w:t>For, first, even in the urgency of its first almost instinctive and inarticulate cry for safety—"What must I do?"—it springs from such a sight and sense of sin and ruin as carries in it an apprehension of the holy and awful name of God and the just claims of God being paramount over all.</w:t>
      </w:r>
    </w:p>
    <w:p w14:paraId="59905697">
      <w:pPr>
        <w:pStyle w:val="4"/>
        <w:spacing w:before="288" w:line="254" w:lineRule="auto"/>
        <w:ind w:right="107"/>
        <w:rPr>
          <w:rFonts w:hint="eastAsia"/>
        </w:rPr>
      </w:pPr>
      <w:r>
        <w:rPr>
          <w:rFonts w:hint="eastAsia"/>
        </w:rPr>
        <w:t>因为，首先，即使在其最初几乎本能和含糊不清的求救呼喊——“我当怎样行？”——的紧迫性中，它也源于对罪和毁灭的如此景象和感觉，其中包含着对上帝神圣可畏之名以及上帝正当要求的至高无上性的领悟。</w:t>
      </w:r>
    </w:p>
    <w:p w14:paraId="3DDA8E82">
      <w:pPr>
        <w:pStyle w:val="4"/>
        <w:spacing w:before="288" w:line="254" w:lineRule="auto"/>
        <w:ind w:right="107"/>
        <w:rPr>
          <w:rFonts w:hint="eastAsia"/>
        </w:rPr>
      </w:pPr>
    </w:p>
    <w:p w14:paraId="7AA8DC70">
      <w:pPr>
        <w:pStyle w:val="4"/>
        <w:spacing w:before="288" w:line="254" w:lineRule="auto"/>
        <w:ind w:right="107"/>
        <w:rPr>
          <w:rFonts w:hint="eastAsia"/>
        </w:rPr>
      </w:pPr>
      <w:r>
        <w:rPr>
          <w:rFonts w:hint="eastAsia"/>
        </w:rPr>
        <w:t>Then, secondly, in its saving efficacy, it is a going out of self to God in Christ; an acceptance of God in Christ; an embracing of God in Christ; having in it as little of what is self-regarding and self-seeking as that little child's nestling in its mother's bosom has.</w:t>
      </w:r>
    </w:p>
    <w:p w14:paraId="4B95B482">
      <w:pPr>
        <w:pStyle w:val="4"/>
        <w:spacing w:before="288" w:line="254" w:lineRule="auto"/>
        <w:ind w:right="107"/>
        <w:rPr>
          <w:rFonts w:hint="eastAsia"/>
        </w:rPr>
      </w:pPr>
      <w:r>
        <w:rPr>
          <w:rFonts w:hint="eastAsia"/>
        </w:rPr>
        <w:t>然后，其次，在其拯救的功效上，它是在基督里脱离自我归向上帝；在基督里接受上帝；在基督里拥抱上帝；其中自我关注和自我寻求的成分，就像小孩子依偎在母亲怀里一样少。</w:t>
      </w:r>
    </w:p>
    <w:p w14:paraId="04CA870B">
      <w:pPr>
        <w:pStyle w:val="4"/>
        <w:spacing w:before="288" w:line="254" w:lineRule="auto"/>
        <w:ind w:right="107"/>
        <w:rPr>
          <w:rFonts w:hint="eastAsia"/>
        </w:rPr>
      </w:pPr>
    </w:p>
    <w:p w14:paraId="37440154">
      <w:pPr>
        <w:pStyle w:val="4"/>
        <w:spacing w:before="288" w:line="254" w:lineRule="auto"/>
        <w:ind w:right="107"/>
        <w:rPr>
          <w:rFonts w:hint="eastAsia"/>
        </w:rPr>
      </w:pPr>
      <w:r>
        <w:rPr>
          <w:rFonts w:hint="eastAsia"/>
        </w:rPr>
        <w:t>And thirdly, as the preparation for the fellowship, or as being itself the fellowship, it is the casting of myself, with ever-increasing cordiality of acquiescence and consent, into that glorious plan of everlasting love, in which I am nothing and Christ is all in all;—of which, when I join the company of all the saved, it will be my joy and theirs to ascribe all the praise "unto him that sitteth upon the throne, and unto the Lamb, for ever and ever."</w:t>
      </w:r>
    </w:p>
    <w:p w14:paraId="03CC7CB6">
      <w:pPr>
        <w:pStyle w:val="4"/>
        <w:spacing w:before="288" w:line="254" w:lineRule="auto"/>
        <w:ind w:right="107"/>
        <w:rPr>
          <w:rFonts w:hint="eastAsia"/>
        </w:rPr>
      </w:pPr>
      <w:r>
        <w:rPr>
          <w:rFonts w:hint="eastAsia"/>
        </w:rPr>
        <w:t>第三，作为相交的预备，或者本身就是相交，这是我将自己，带着日益增长的默许和同意的热忱，投入那永恒之爱的荣耀计划中，在这计划中我算不得什么，基督是一切；——当我加入所有得救之人的行列时，将我和他们的喜乐归于“那坐在宝座上的和羔羊，直到永永远远”的赞美。</w:t>
      </w:r>
    </w:p>
    <w:p w14:paraId="74E71176">
      <w:pPr>
        <w:pStyle w:val="4"/>
        <w:spacing w:before="288" w:line="254" w:lineRule="auto"/>
        <w:ind w:right="107"/>
        <w:rPr>
          <w:rFonts w:hint="eastAsia"/>
        </w:rPr>
      </w:pPr>
    </w:p>
    <w:p w14:paraId="3AB5C5F4">
      <w:pPr>
        <w:pStyle w:val="4"/>
        <w:spacing w:before="288" w:line="254" w:lineRule="auto"/>
        <w:ind w:right="107"/>
        <w:rPr>
          <w:rFonts w:hint="eastAsia"/>
        </w:rPr>
      </w:pPr>
      <w:r>
        <w:rPr>
          <w:rFonts w:hint="eastAsia"/>
        </w:rPr>
        <w:t>(3.) This fellowship is of a transforming, conforming, assimilating character.</w:t>
      </w:r>
    </w:p>
    <w:p w14:paraId="689AE27E">
      <w:pPr>
        <w:pStyle w:val="4"/>
        <w:spacing w:before="288" w:line="254" w:lineRule="auto"/>
        <w:ind w:right="107"/>
        <w:rPr>
          <w:rFonts w:hint="eastAsia"/>
        </w:rPr>
      </w:pPr>
      <w:r>
        <w:rPr>
          <w:rFonts w:hint="eastAsia"/>
        </w:rPr>
        <w:t>（3.） 这种相交具有转化、顺应、同化的特性。</w:t>
      </w:r>
    </w:p>
    <w:p w14:paraId="39BB98D2">
      <w:pPr>
        <w:pStyle w:val="4"/>
        <w:spacing w:before="288" w:line="254" w:lineRule="auto"/>
        <w:ind w:right="107"/>
        <w:rPr>
          <w:rFonts w:hint="eastAsia"/>
        </w:rPr>
      </w:pPr>
    </w:p>
    <w:p w14:paraId="373777F9">
      <w:pPr>
        <w:pStyle w:val="4"/>
        <w:spacing w:before="288" w:line="254" w:lineRule="auto"/>
        <w:ind w:right="107"/>
        <w:rPr>
          <w:rFonts w:hint="eastAsia"/>
        </w:rPr>
      </w:pPr>
      <w:r>
        <w:rPr>
          <w:rFonts w:hint="eastAsia"/>
        </w:rPr>
        <w:t>In it you become actually partakers with the Father and the Son in nature and in counsel.</w:t>
      </w:r>
    </w:p>
    <w:p w14:paraId="365F2A29">
      <w:pPr>
        <w:pStyle w:val="4"/>
        <w:spacing w:before="288" w:line="254" w:lineRule="auto"/>
        <w:ind w:right="107"/>
        <w:rPr>
          <w:rFonts w:hint="eastAsia"/>
        </w:rPr>
      </w:pPr>
      <w:r>
        <w:rPr>
          <w:rFonts w:hint="eastAsia"/>
        </w:rPr>
        <w:t>在其中，你们实际上与父和子在性情和谋略上都有份。</w:t>
      </w:r>
    </w:p>
    <w:p w14:paraId="42D6922B">
      <w:pPr>
        <w:pStyle w:val="4"/>
        <w:spacing w:before="288" w:line="254" w:lineRule="auto"/>
        <w:ind w:right="107"/>
        <w:rPr>
          <w:rFonts w:hint="eastAsia"/>
        </w:rPr>
      </w:pPr>
    </w:p>
    <w:p w14:paraId="254D6F2F">
      <w:pPr>
        <w:pStyle w:val="4"/>
        <w:spacing w:before="288" w:line="254" w:lineRule="auto"/>
        <w:ind w:right="107"/>
        <w:rPr>
          <w:rFonts w:hint="eastAsia"/>
        </w:rPr>
      </w:pPr>
      <w:r>
        <w:rPr>
          <w:rFonts w:hint="eastAsia"/>
        </w:rPr>
        <w:t>For fellowship is participation; it is partnership.</w:t>
      </w:r>
    </w:p>
    <w:p w14:paraId="34ECCBA0">
      <w:pPr>
        <w:pStyle w:val="4"/>
        <w:spacing w:before="288" w:line="254" w:lineRule="auto"/>
        <w:ind w:right="107"/>
        <w:rPr>
          <w:rFonts w:hint="eastAsia"/>
        </w:rPr>
      </w:pPr>
      <w:r>
        <w:rPr>
          <w:rFonts w:hint="eastAsia"/>
        </w:rPr>
        <w:t>因为相交就是参与；就是伙伴关系。</w:t>
      </w:r>
    </w:p>
    <w:p w14:paraId="673D4F5F">
      <w:pPr>
        <w:pStyle w:val="4"/>
        <w:spacing w:before="288" w:line="254" w:lineRule="auto"/>
        <w:ind w:right="107"/>
        <w:rPr>
          <w:rFonts w:hint="eastAsia"/>
        </w:rPr>
      </w:pPr>
    </w:p>
    <w:p w14:paraId="20922AB5">
      <w:pPr>
        <w:pStyle w:val="4"/>
        <w:spacing w:before="288" w:line="254" w:lineRule="auto"/>
        <w:ind w:right="107"/>
        <w:rPr>
          <w:rFonts w:hint="eastAsia"/>
        </w:rPr>
      </w:pPr>
      <w:r>
        <w:rPr>
          <w:rFonts w:hint="eastAsia"/>
        </w:rPr>
        <w:t>The Father and the Son take you into partnership with them.</w:t>
      </w:r>
    </w:p>
    <w:p w14:paraId="761C3A90">
      <w:pPr>
        <w:pStyle w:val="4"/>
        <w:spacing w:before="288" w:line="254" w:lineRule="auto"/>
        <w:ind w:right="107"/>
        <w:rPr>
          <w:rFonts w:hint="eastAsia"/>
        </w:rPr>
      </w:pPr>
      <w:r>
        <w:rPr>
          <w:rFonts w:hint="eastAsia"/>
        </w:rPr>
        <w:t>父与子接纳你们与祂们建立伙伴关系。</w:t>
      </w:r>
    </w:p>
    <w:p w14:paraId="0D698648">
      <w:pPr>
        <w:pStyle w:val="4"/>
        <w:spacing w:before="288" w:line="254" w:lineRule="auto"/>
        <w:ind w:right="107"/>
        <w:rPr>
          <w:rFonts w:hint="eastAsia"/>
        </w:rPr>
      </w:pPr>
    </w:p>
    <w:p w14:paraId="5DD0A9B2">
      <w:pPr>
        <w:pStyle w:val="4"/>
        <w:spacing w:before="288" w:line="254" w:lineRule="auto"/>
        <w:ind w:right="107"/>
        <w:rPr>
          <w:rFonts w:hint="eastAsia"/>
        </w:rPr>
      </w:pPr>
      <w:r>
        <w:rPr>
          <w:rFonts w:hint="eastAsia"/>
        </w:rPr>
        <w:t>Plainly this cannot be, unless you are made "partakers of the divine nature;" unless your nature is getting to be moulded into conformity with the nature of the Father and the Son.</w:t>
      </w:r>
    </w:p>
    <w:p w14:paraId="77493AB4">
      <w:pPr>
        <w:pStyle w:val="4"/>
        <w:spacing w:before="288" w:line="254" w:lineRule="auto"/>
        <w:ind w:right="107"/>
        <w:rPr>
          <w:rFonts w:hint="eastAsia"/>
        </w:rPr>
      </w:pPr>
      <w:r>
        <w:rPr>
          <w:rFonts w:hint="eastAsia"/>
        </w:rPr>
        <w:t>显然，这不可能实现，除非你们被造成“有份于神圣的性情”；除非你们的性情正被塑造成与父和子的性情相符。</w:t>
      </w:r>
    </w:p>
    <w:p w14:paraId="11347ABF">
      <w:pPr>
        <w:pStyle w:val="4"/>
        <w:spacing w:before="288" w:line="254" w:lineRule="auto"/>
        <w:ind w:right="107"/>
        <w:rPr>
          <w:rFonts w:hint="eastAsia"/>
        </w:rPr>
      </w:pPr>
    </w:p>
    <w:p w14:paraId="31565666">
      <w:pPr>
        <w:pStyle w:val="4"/>
        <w:spacing w:before="288" w:line="254" w:lineRule="auto"/>
        <w:ind w:right="107"/>
        <w:rPr>
          <w:rFonts w:hint="eastAsia"/>
        </w:rPr>
      </w:pPr>
      <w:r>
        <w:rPr>
          <w:rFonts w:hint="eastAsia"/>
        </w:rPr>
        <w:t>For this end in part, or chiefly, that "eternal life which was with the Father has been manifested to you" in your human nature, that through his dwelling in you by his Spirit,—and so being "revealed in you,"—that human nature may become in you what it was when he made it his.</w:t>
      </w:r>
    </w:p>
    <w:p w14:paraId="50F9C178">
      <w:pPr>
        <w:pStyle w:val="4"/>
        <w:spacing w:before="288" w:line="254" w:lineRule="auto"/>
        <w:ind w:right="107"/>
        <w:rPr>
          <w:rFonts w:hint="eastAsia"/>
        </w:rPr>
      </w:pPr>
      <w:r>
        <w:rPr>
          <w:rFonts w:hint="eastAsia"/>
        </w:rPr>
        <w:t>部分或主要为此目的，“那原与父同在的永生，已经在你们的人性中向你们显现了”，使借着祂（基督）的灵住在你们里面——从而“在你们里面启示出来”——那人性在你们里面可以成为祂（基督）使其成为祂（基督）自己的人性时的样子。</w:t>
      </w:r>
    </w:p>
    <w:p w14:paraId="7B6BE8C8">
      <w:pPr>
        <w:pStyle w:val="4"/>
        <w:spacing w:before="288" w:line="254" w:lineRule="auto"/>
        <w:ind w:right="107"/>
        <w:rPr>
          <w:rFonts w:hint="eastAsia"/>
        </w:rPr>
      </w:pPr>
    </w:p>
    <w:p w14:paraId="0A9E5FA7">
      <w:pPr>
        <w:pStyle w:val="4"/>
        <w:spacing w:before="288" w:line="254" w:lineRule="auto"/>
        <w:ind w:right="107"/>
        <w:rPr>
          <w:rFonts w:hint="eastAsia"/>
        </w:rPr>
      </w:pPr>
      <w:r>
        <w:rPr>
          <w:rFonts w:hint="eastAsia"/>
        </w:rPr>
        <w:t>Not otherwise can there be community or identity of interest between him and you; not otherwise than by there being community or identity of nature.</w:t>
      </w:r>
    </w:p>
    <w:p w14:paraId="5FC500F0">
      <w:pPr>
        <w:pStyle w:val="4"/>
        <w:spacing w:before="288" w:line="254" w:lineRule="auto"/>
        <w:ind w:right="107"/>
        <w:rPr>
          <w:rFonts w:hint="eastAsia"/>
        </w:rPr>
      </w:pPr>
      <w:r>
        <w:rPr>
          <w:rFonts w:hint="eastAsia"/>
        </w:rPr>
        <w:t>否则，祂与你们之间就不可能有共同或相同的利益；除非有共同或相同的本性，否则就不可能。</w:t>
      </w:r>
    </w:p>
    <w:p w14:paraId="46CEC515">
      <w:pPr>
        <w:pStyle w:val="4"/>
        <w:spacing w:before="288" w:line="254" w:lineRule="auto"/>
        <w:ind w:right="107"/>
        <w:rPr>
          <w:rFonts w:hint="eastAsia"/>
        </w:rPr>
      </w:pPr>
    </w:p>
    <w:p w14:paraId="0BBFF8CF">
      <w:pPr>
        <w:pStyle w:val="4"/>
        <w:spacing w:before="288" w:line="254" w:lineRule="auto"/>
        <w:ind w:right="107"/>
        <w:rPr>
          <w:rFonts w:hint="eastAsia"/>
        </w:rPr>
      </w:pPr>
      <w:r>
        <w:rPr>
          <w:rFonts w:hint="eastAsia"/>
        </w:rPr>
        <w:t>(4.) It is a fellowship of sympathy.</w:t>
      </w:r>
    </w:p>
    <w:p w14:paraId="250DD45F">
      <w:pPr>
        <w:pStyle w:val="4"/>
        <w:spacing w:before="288" w:line="254" w:lineRule="auto"/>
        <w:ind w:right="107"/>
        <w:rPr>
          <w:rFonts w:hint="eastAsia"/>
        </w:rPr>
      </w:pPr>
      <w:r>
        <w:rPr>
          <w:rFonts w:hint="eastAsia"/>
        </w:rPr>
        <w:t>（4.） 这是一种同情的相交。</w:t>
      </w:r>
    </w:p>
    <w:p w14:paraId="292EE707">
      <w:pPr>
        <w:pStyle w:val="4"/>
        <w:spacing w:before="288" w:line="254" w:lineRule="auto"/>
        <w:ind w:right="107"/>
        <w:rPr>
          <w:rFonts w:hint="eastAsia"/>
        </w:rPr>
      </w:pPr>
    </w:p>
    <w:p w14:paraId="1698311F">
      <w:pPr>
        <w:pStyle w:val="4"/>
        <w:spacing w:before="288" w:line="254" w:lineRule="auto"/>
        <w:ind w:right="107"/>
        <w:rPr>
          <w:rFonts w:hint="eastAsia"/>
        </w:rPr>
      </w:pPr>
      <w:r>
        <w:rPr>
          <w:rFonts w:hint="eastAsia"/>
        </w:rPr>
        <w:t>Being of one mind, in this partnership, with the Father and the Son, you are of one heart too.</w:t>
      </w:r>
    </w:p>
    <w:p w14:paraId="35E00B51">
      <w:pPr>
        <w:pStyle w:val="4"/>
        <w:spacing w:before="288" w:line="254" w:lineRule="auto"/>
        <w:ind w:right="107"/>
        <w:rPr>
          <w:rFonts w:hint="eastAsia"/>
        </w:rPr>
      </w:pPr>
      <w:r>
        <w:rPr>
          <w:rFonts w:hint="eastAsia"/>
        </w:rPr>
        <w:t>在这伙伴关系中，你们与父和子同心合意，也同心同德。</w:t>
      </w:r>
    </w:p>
    <w:p w14:paraId="4AD0C8DF">
      <w:pPr>
        <w:pStyle w:val="4"/>
        <w:spacing w:before="288" w:line="254" w:lineRule="auto"/>
        <w:ind w:right="107"/>
        <w:rPr>
          <w:rFonts w:hint="eastAsia"/>
        </w:rPr>
      </w:pPr>
    </w:p>
    <w:p w14:paraId="0BD8D2C3">
      <w:pPr>
        <w:pStyle w:val="4"/>
        <w:spacing w:before="288" w:line="254" w:lineRule="auto"/>
        <w:ind w:right="107"/>
        <w:rPr>
          <w:rFonts w:hint="eastAsia"/>
        </w:rPr>
      </w:pPr>
      <w:r>
        <w:rPr>
          <w:rFonts w:hint="eastAsia"/>
        </w:rPr>
        <w:t>Seeing all things, all persons, and all events, in the light in which the Father and the Son see them, you are affected by them and towards them, as the Father and the Son are.</w:t>
      </w:r>
    </w:p>
    <w:p w14:paraId="4A2E1500">
      <w:pPr>
        <w:pStyle w:val="4"/>
        <w:spacing w:before="288" w:line="254" w:lineRule="auto"/>
        <w:ind w:right="107"/>
        <w:rPr>
          <w:rFonts w:hint="eastAsia"/>
        </w:rPr>
      </w:pPr>
      <w:r>
        <w:rPr>
          <w:rFonts w:hint="eastAsia"/>
        </w:rPr>
        <w:t>你们在父与子所看见的光中，看待一切事物、一切人和一切事件，你们也像父与子一样，受它们影响，并对它们抱持态度。</w:t>
      </w:r>
    </w:p>
    <w:p w14:paraId="65CCCC1D">
      <w:pPr>
        <w:pStyle w:val="4"/>
        <w:spacing w:before="288" w:line="254" w:lineRule="auto"/>
        <w:ind w:right="107"/>
        <w:rPr>
          <w:rFonts w:hint="eastAsia"/>
        </w:rPr>
      </w:pPr>
    </w:p>
    <w:p w14:paraId="10AE5E7B">
      <w:pPr>
        <w:pStyle w:val="4"/>
        <w:spacing w:before="288" w:line="254" w:lineRule="auto"/>
        <w:ind w:right="107"/>
        <w:rPr>
          <w:rFonts w:hint="eastAsia"/>
        </w:rPr>
      </w:pPr>
      <w:r>
        <w:rPr>
          <w:rFonts w:hint="eastAsia"/>
        </w:rPr>
        <w:t>Judging as they judge, you feel as they feel.</w:t>
      </w:r>
    </w:p>
    <w:p w14:paraId="43283DEE">
      <w:pPr>
        <w:pStyle w:val="4"/>
        <w:spacing w:before="288" w:line="254" w:lineRule="auto"/>
        <w:ind w:right="107"/>
        <w:rPr>
          <w:rFonts w:hint="eastAsia"/>
        </w:rPr>
      </w:pPr>
      <w:r>
        <w:rPr>
          <w:rFonts w:hint="eastAsia"/>
        </w:rPr>
        <w:t>你们像祂们一样判断，也像祂们一样感受。</w:t>
      </w:r>
    </w:p>
    <w:p w14:paraId="7BEF3BC1">
      <w:pPr>
        <w:pStyle w:val="4"/>
        <w:spacing w:before="288" w:line="254" w:lineRule="auto"/>
        <w:ind w:right="107"/>
        <w:rPr>
          <w:rFonts w:hint="eastAsia"/>
        </w:rPr>
      </w:pPr>
    </w:p>
    <w:p w14:paraId="05FC0399">
      <w:pPr>
        <w:pStyle w:val="4"/>
        <w:spacing w:before="288" w:line="254" w:lineRule="auto"/>
        <w:ind w:right="107"/>
        <w:rPr>
          <w:rFonts w:hint="eastAsia"/>
        </w:rPr>
      </w:pPr>
      <w:r>
        <w:rPr>
          <w:rFonts w:hint="eastAsia"/>
        </w:rPr>
        <w:t>You do so with reference to all that you come in contact with; all that concerns, or may concern, that great business in which you are partners or fellows, fellow-wishers and fellow-workers, with the Father and the Son.</w:t>
      </w:r>
    </w:p>
    <w:p w14:paraId="56C2CAAF">
      <w:pPr>
        <w:pStyle w:val="4"/>
        <w:spacing w:before="288" w:line="254" w:lineRule="auto"/>
        <w:ind w:right="107"/>
        <w:rPr>
          <w:rFonts w:hint="eastAsia"/>
        </w:rPr>
      </w:pPr>
      <w:r>
        <w:rPr>
          <w:rFonts w:hint="eastAsia"/>
        </w:rPr>
        <w:t>你们这样做，是参照你们所接触到的一切；参照那关乎，或可能关乎，你们作为父与子的伙伴或同伴、同心愿者和同工者所从事的那项伟大事业的一切。</w:t>
      </w:r>
    </w:p>
    <w:p w14:paraId="68BC726A">
      <w:pPr>
        <w:pStyle w:val="4"/>
        <w:spacing w:before="288" w:line="254" w:lineRule="auto"/>
        <w:ind w:right="107"/>
        <w:rPr>
          <w:rFonts w:hint="eastAsia"/>
        </w:rPr>
      </w:pPr>
    </w:p>
    <w:p w14:paraId="1F677154">
      <w:pPr>
        <w:pStyle w:val="4"/>
        <w:spacing w:before="288" w:line="254" w:lineRule="auto"/>
        <w:ind w:right="107"/>
        <w:rPr>
          <w:rFonts w:hint="eastAsia"/>
        </w:rPr>
      </w:pPr>
      <w:r>
        <w:rPr>
          <w:rFonts w:hint="eastAsia"/>
        </w:rPr>
        <w:t>What the business is you know.</w:t>
      </w:r>
    </w:p>
    <w:p w14:paraId="37A93537">
      <w:pPr>
        <w:pStyle w:val="4"/>
        <w:spacing w:before="288" w:line="254" w:lineRule="auto"/>
        <w:ind w:right="107"/>
        <w:rPr>
          <w:rFonts w:hint="eastAsia"/>
        </w:rPr>
      </w:pPr>
      <w:r>
        <w:rPr>
          <w:rFonts w:hint="eastAsia"/>
        </w:rPr>
        <w:t>你们知道那事业是什么。</w:t>
      </w:r>
    </w:p>
    <w:p w14:paraId="20B4E31F">
      <w:pPr>
        <w:pStyle w:val="4"/>
        <w:spacing w:before="288" w:line="254" w:lineRule="auto"/>
        <w:ind w:right="107"/>
        <w:rPr>
          <w:rFonts w:hint="eastAsia"/>
        </w:rPr>
      </w:pPr>
    </w:p>
    <w:p w14:paraId="130601F3">
      <w:pPr>
        <w:pStyle w:val="4"/>
        <w:spacing w:before="288" w:line="254" w:lineRule="auto"/>
        <w:ind w:right="107"/>
        <w:rPr>
          <w:rFonts w:hint="eastAsia"/>
        </w:rPr>
      </w:pPr>
      <w:r>
        <w:rPr>
          <w:rFonts w:hint="eastAsia"/>
        </w:rPr>
        <w:t>It is that of which the child of twelve years spoke to his mother and Joseph, "Wist ye not that I must be about my Father's business?"</w:t>
      </w:r>
    </w:p>
    <w:p w14:paraId="43391177">
      <w:pPr>
        <w:pStyle w:val="4"/>
        <w:spacing w:before="288" w:line="254" w:lineRule="auto"/>
        <w:ind w:right="107"/>
        <w:rPr>
          <w:rFonts w:hint="eastAsia"/>
        </w:rPr>
      </w:pPr>
      <w:r>
        <w:rPr>
          <w:rFonts w:hint="eastAsia"/>
        </w:rPr>
        <w:t>那就是十二岁的孩子对祂母亲和约瑟所说的：“岂不知我当以我父的事为念吗？”</w:t>
      </w:r>
    </w:p>
    <w:p w14:paraId="2550613B">
      <w:pPr>
        <w:pStyle w:val="4"/>
        <w:spacing w:before="288" w:line="254" w:lineRule="auto"/>
        <w:ind w:right="107"/>
        <w:rPr>
          <w:rFonts w:hint="eastAsia"/>
        </w:rPr>
      </w:pPr>
    </w:p>
    <w:p w14:paraId="75A82742">
      <w:pPr>
        <w:pStyle w:val="4"/>
        <w:spacing w:before="288" w:line="254" w:lineRule="auto"/>
        <w:ind w:right="107"/>
        <w:rPr>
          <w:rFonts w:hint="eastAsia"/>
        </w:rPr>
      </w:pPr>
      <w:r>
        <w:rPr>
          <w:rFonts w:hint="eastAsia"/>
        </w:rPr>
        <w:t>In what spirit, and after what manner, the Father and the Son are "about that business," you also know.</w:t>
      </w:r>
    </w:p>
    <w:p w14:paraId="2338E04E">
      <w:pPr>
        <w:pStyle w:val="4"/>
        <w:spacing w:before="288" w:line="254" w:lineRule="auto"/>
        <w:ind w:right="107"/>
        <w:rPr>
          <w:rFonts w:hint="eastAsia"/>
        </w:rPr>
      </w:pPr>
      <w:r>
        <w:rPr>
          <w:rFonts w:hint="eastAsia"/>
        </w:rPr>
        <w:t>你们也知道，父与子是以何种精神，以及何种方式，“从事那事业”的。</w:t>
      </w:r>
    </w:p>
    <w:p w14:paraId="24C56F03">
      <w:pPr>
        <w:pStyle w:val="4"/>
        <w:spacing w:before="288" w:line="254" w:lineRule="auto"/>
        <w:ind w:right="107"/>
        <w:rPr>
          <w:rFonts w:hint="eastAsia"/>
        </w:rPr>
      </w:pPr>
    </w:p>
    <w:p w14:paraId="25EA2047">
      <w:pPr>
        <w:pStyle w:val="4"/>
        <w:spacing w:before="288" w:line="254" w:lineRule="auto"/>
        <w:ind w:right="107"/>
        <w:rPr>
          <w:rFonts w:hint="eastAsia"/>
        </w:rPr>
      </w:pPr>
      <w:r>
        <w:rPr>
          <w:rFonts w:hint="eastAsia"/>
        </w:rPr>
        <w:t>You know how, on the Father's behalf, and as having the Father always going along with him, the Son went about it all his life-long on earth.</w:t>
      </w:r>
    </w:p>
    <w:p w14:paraId="21E34477">
      <w:pPr>
        <w:pStyle w:val="4"/>
        <w:spacing w:before="288" w:line="254" w:lineRule="auto"/>
        <w:ind w:right="107"/>
        <w:rPr>
          <w:rFonts w:hint="eastAsia"/>
        </w:rPr>
      </w:pPr>
      <w:r>
        <w:rPr>
          <w:rFonts w:hint="eastAsia"/>
        </w:rPr>
        <w:t>你们知道，子代表父，并且父始终与祂同在，祂在地上毕生如何从事那事。</w:t>
      </w:r>
    </w:p>
    <w:p w14:paraId="6D98BAFB">
      <w:pPr>
        <w:pStyle w:val="4"/>
        <w:spacing w:before="288" w:line="254" w:lineRule="auto"/>
        <w:ind w:right="107"/>
        <w:rPr>
          <w:rFonts w:hint="eastAsia"/>
        </w:rPr>
      </w:pPr>
    </w:p>
    <w:p w14:paraId="4BD6EE2B">
      <w:pPr>
        <w:pStyle w:val="4"/>
        <w:spacing w:before="288" w:line="254" w:lineRule="auto"/>
        <w:ind w:right="107"/>
        <w:rPr>
          <w:rFonts w:hint="eastAsia"/>
        </w:rPr>
      </w:pPr>
      <w:r>
        <w:rPr>
          <w:rFonts w:hint="eastAsia"/>
        </w:rPr>
        <w:t>The Father and the Son welcome— nay, they solicit—your fellowship, partnership, co-operation, sympathy, in that business.</w:t>
      </w:r>
    </w:p>
    <w:p w14:paraId="27D5297C">
      <w:pPr>
        <w:pStyle w:val="4"/>
        <w:spacing w:before="288" w:line="254" w:lineRule="auto"/>
        <w:ind w:right="107"/>
        <w:rPr>
          <w:rFonts w:hint="eastAsia"/>
        </w:rPr>
      </w:pPr>
      <w:r>
        <w:rPr>
          <w:rFonts w:hint="eastAsia"/>
        </w:rPr>
        <w:t>父与子欢迎——不，祂们恳求——你们在那事业上的相交、伙伴关系、合作、同情。</w:t>
      </w:r>
    </w:p>
    <w:p w14:paraId="68E653A9">
      <w:pPr>
        <w:pStyle w:val="4"/>
        <w:spacing w:before="288" w:line="254" w:lineRule="auto"/>
        <w:ind w:right="107"/>
        <w:rPr>
          <w:rFonts w:hint="eastAsia"/>
        </w:rPr>
      </w:pPr>
    </w:p>
    <w:p w14:paraId="3486C8A7">
      <w:pPr>
        <w:pStyle w:val="4"/>
        <w:spacing w:before="288" w:line="254" w:lineRule="auto"/>
        <w:ind w:right="107"/>
        <w:rPr>
          <w:rFonts w:hint="eastAsia"/>
        </w:rPr>
      </w:pPr>
      <w:r>
        <w:rPr>
          <w:rFonts w:hint="eastAsia"/>
        </w:rPr>
        <w:t>The Spirit is manifesting in you that "eternal life which was with the Father and was manifested to us," for this very end, that you may enter with us into that business which is the Father's and the Son's, with full sympathy and with all your hearts.</w:t>
      </w:r>
    </w:p>
    <w:p w14:paraId="7536DD46">
      <w:pPr>
        <w:pStyle w:val="4"/>
        <w:spacing w:before="288" w:line="254" w:lineRule="auto"/>
        <w:ind w:right="107"/>
        <w:rPr>
          <w:rFonts w:hint="eastAsia"/>
        </w:rPr>
      </w:pPr>
      <w:r>
        <w:rPr>
          <w:rFonts w:hint="eastAsia"/>
        </w:rPr>
        <w:t>圣灵正在你们里面显明那“原与父同在，且向我们显现的永生”，正是为此目的，使你们可以与我们一同，怀着完全的同情和你们全心，进入那属于父和子的事业。</w:t>
      </w:r>
    </w:p>
    <w:p w14:paraId="77F4847D">
      <w:pPr>
        <w:pStyle w:val="4"/>
        <w:spacing w:before="288" w:line="254" w:lineRule="auto"/>
        <w:ind w:right="107"/>
        <w:rPr>
          <w:rFonts w:hint="eastAsia"/>
        </w:rPr>
      </w:pPr>
    </w:p>
    <w:p w14:paraId="5BD424C9">
      <w:pPr>
        <w:pStyle w:val="4"/>
        <w:spacing w:before="288" w:line="254" w:lineRule="auto"/>
        <w:ind w:right="107"/>
        <w:rPr>
          <w:rFonts w:hint="eastAsia"/>
        </w:rPr>
      </w:pPr>
      <w:r>
        <w:rPr>
          <w:rFonts w:hint="eastAsia"/>
        </w:rPr>
        <w:t>It is the business of glorifying the Father.</w:t>
      </w:r>
    </w:p>
    <w:p w14:paraId="7E952852">
      <w:pPr>
        <w:pStyle w:val="4"/>
        <w:spacing w:before="288" w:line="254" w:lineRule="auto"/>
        <w:ind w:right="107"/>
        <w:rPr>
          <w:rFonts w:hint="eastAsia"/>
        </w:rPr>
      </w:pPr>
      <w:r>
        <w:rPr>
          <w:rFonts w:hint="eastAsia"/>
        </w:rPr>
        <w:t>这是荣耀父的事业。</w:t>
      </w:r>
    </w:p>
    <w:p w14:paraId="1516328A">
      <w:pPr>
        <w:pStyle w:val="4"/>
        <w:spacing w:before="288" w:line="254" w:lineRule="auto"/>
        <w:ind w:right="107"/>
        <w:rPr>
          <w:rFonts w:hint="eastAsia"/>
        </w:rPr>
      </w:pPr>
    </w:p>
    <w:p w14:paraId="21823191">
      <w:pPr>
        <w:pStyle w:val="4"/>
        <w:spacing w:before="288" w:line="254" w:lineRule="auto"/>
        <w:ind w:right="107"/>
        <w:rPr>
          <w:rFonts w:hint="eastAsia"/>
        </w:rPr>
      </w:pPr>
      <w:r>
        <w:rPr>
          <w:rFonts w:hint="eastAsia"/>
        </w:rPr>
        <w:t>It is the business of feeding the hungry, healing the sick, comforting the sorrowful, speaking a word in season to the weary.</w:t>
      </w:r>
    </w:p>
    <w:p w14:paraId="417588C3">
      <w:pPr>
        <w:pStyle w:val="4"/>
        <w:spacing w:before="288" w:line="254" w:lineRule="auto"/>
        <w:ind w:right="107"/>
        <w:rPr>
          <w:rFonts w:hint="eastAsia"/>
        </w:rPr>
      </w:pPr>
      <w:r>
        <w:rPr>
          <w:rFonts w:hint="eastAsia"/>
        </w:rPr>
        <w:t>这是喂养饥饿的人，医治病人，安慰忧伤的人，对疲乏的人说合时宜的话的事业。</w:t>
      </w:r>
    </w:p>
    <w:p w14:paraId="4AA06C7A">
      <w:pPr>
        <w:pStyle w:val="4"/>
        <w:spacing w:before="288" w:line="254" w:lineRule="auto"/>
        <w:ind w:right="107"/>
        <w:rPr>
          <w:rFonts w:hint="eastAsia"/>
        </w:rPr>
      </w:pPr>
    </w:p>
    <w:p w14:paraId="5FA195D2">
      <w:pPr>
        <w:pStyle w:val="4"/>
        <w:spacing w:before="288" w:line="254" w:lineRule="auto"/>
        <w:ind w:right="107"/>
        <w:rPr>
          <w:rFonts w:hint="eastAsia"/>
        </w:rPr>
      </w:pPr>
      <w:r>
        <w:rPr>
          <w:rFonts w:hint="eastAsia"/>
        </w:rPr>
        <w:t>It is the business of going about to do good.</w:t>
      </w:r>
    </w:p>
    <w:p w14:paraId="16EADE2A">
      <w:pPr>
        <w:pStyle w:val="4"/>
        <w:spacing w:before="288" w:line="254" w:lineRule="auto"/>
        <w:ind w:right="107"/>
        <w:rPr>
          <w:rFonts w:hint="eastAsia"/>
        </w:rPr>
      </w:pPr>
      <w:r>
        <w:rPr>
          <w:rFonts w:hint="eastAsia"/>
        </w:rPr>
        <w:t>这是周流四方行善事的事业。</w:t>
      </w:r>
    </w:p>
    <w:p w14:paraId="5C886A31">
      <w:pPr>
        <w:pStyle w:val="4"/>
        <w:spacing w:before="288" w:line="254" w:lineRule="auto"/>
        <w:ind w:right="107"/>
        <w:rPr>
          <w:rFonts w:hint="eastAsia"/>
        </w:rPr>
      </w:pPr>
    </w:p>
    <w:p w14:paraId="6D512B1F">
      <w:pPr>
        <w:pStyle w:val="4"/>
        <w:spacing w:before="288" w:line="254" w:lineRule="auto"/>
        <w:ind w:right="107"/>
        <w:rPr>
          <w:rFonts w:hint="eastAsia"/>
        </w:rPr>
      </w:pPr>
      <w:r>
        <w:rPr>
          <w:rFonts w:hint="eastAsia"/>
        </w:rPr>
        <w:t>It is the business of seeking and saving the lost.</w:t>
      </w:r>
    </w:p>
    <w:p w14:paraId="776E4731">
      <w:pPr>
        <w:pStyle w:val="4"/>
        <w:spacing w:before="288" w:line="254" w:lineRule="auto"/>
        <w:ind w:right="107"/>
        <w:rPr>
          <w:rFonts w:hint="eastAsia"/>
        </w:rPr>
      </w:pPr>
      <w:r>
        <w:rPr>
          <w:rFonts w:hint="eastAsia"/>
        </w:rPr>
        <w:t>这是寻找和拯救失丧之人的事业。</w:t>
      </w:r>
    </w:p>
    <w:p w14:paraId="58DA6CDB">
      <w:pPr>
        <w:pStyle w:val="4"/>
        <w:spacing w:before="288" w:line="254" w:lineRule="auto"/>
        <w:ind w:right="107"/>
        <w:rPr>
          <w:rFonts w:hint="eastAsia"/>
        </w:rPr>
      </w:pPr>
    </w:p>
    <w:p w14:paraId="700A2DE2">
      <w:pPr>
        <w:pStyle w:val="4"/>
        <w:spacing w:before="288" w:line="254" w:lineRule="auto"/>
        <w:ind w:right="107"/>
        <w:rPr>
          <w:rFonts w:hint="eastAsia"/>
        </w:rPr>
      </w:pPr>
      <w:r>
        <w:rPr>
          <w:rFonts w:hint="eastAsia"/>
        </w:rPr>
        <w:t>It is the business of laying down life for the brethren."</w:t>
      </w:r>
    </w:p>
    <w:p w14:paraId="740C7494">
      <w:pPr>
        <w:pStyle w:val="4"/>
        <w:spacing w:before="288" w:line="254" w:lineRule="auto"/>
        <w:ind w:right="107"/>
        <w:rPr>
          <w:rFonts w:hint="eastAsia"/>
        </w:rPr>
      </w:pPr>
      <w:r>
        <w:rPr>
          <w:rFonts w:hint="eastAsia"/>
        </w:rPr>
        <w:t>这是为弟兄舍命的事业。”</w:t>
      </w:r>
    </w:p>
    <w:p w14:paraId="70C67EA3">
      <w:pPr>
        <w:pStyle w:val="4"/>
        <w:spacing w:before="288" w:line="254" w:lineRule="auto"/>
        <w:ind w:right="107"/>
        <w:rPr>
          <w:rFonts w:hint="eastAsia"/>
        </w:rPr>
      </w:pPr>
    </w:p>
    <w:p w14:paraId="676E9ADE">
      <w:pPr>
        <w:pStyle w:val="4"/>
        <w:spacing w:before="288" w:line="254" w:lineRule="auto"/>
        <w:ind w:right="107"/>
        <w:rPr>
          <w:rFonts w:hint="eastAsia"/>
        </w:rPr>
      </w:pPr>
      <w:r>
        <w:rPr>
          <w:rFonts w:hint="eastAsia"/>
        </w:rPr>
        <w:t>(5.) The fellowship is one of joy.</w:t>
      </w:r>
    </w:p>
    <w:p w14:paraId="28CA0197">
      <w:pPr>
        <w:pStyle w:val="4"/>
        <w:spacing w:before="288" w:line="254" w:lineRule="auto"/>
        <w:ind w:right="107"/>
        <w:rPr>
          <w:rFonts w:hint="eastAsia"/>
        </w:rPr>
      </w:pPr>
      <w:r>
        <w:rPr>
          <w:rFonts w:hint="eastAsia"/>
        </w:rPr>
        <w:t>（5.） 相交是喜乐的。</w:t>
      </w:r>
    </w:p>
    <w:p w14:paraId="15D40C2B">
      <w:pPr>
        <w:pStyle w:val="4"/>
        <w:spacing w:before="288" w:line="254" w:lineRule="auto"/>
        <w:ind w:right="107"/>
        <w:rPr>
          <w:rFonts w:hint="eastAsia"/>
        </w:rPr>
      </w:pPr>
    </w:p>
    <w:p w14:paraId="0D199840">
      <w:pPr>
        <w:pStyle w:val="4"/>
        <w:spacing w:before="288" w:line="254" w:lineRule="auto"/>
        <w:ind w:right="107"/>
        <w:rPr>
          <w:rFonts w:hint="eastAsia"/>
        </w:rPr>
      </w:pPr>
      <w:r>
        <w:rPr>
          <w:rFonts w:hint="eastAsia"/>
        </w:rPr>
        <w:t>Intelligence, faith, conformity of mind, sympathy of heart, all culminate in joy; joy in God; entering into the joy of the Lord.</w:t>
      </w:r>
    </w:p>
    <w:p w14:paraId="6CF35295">
      <w:pPr>
        <w:pStyle w:val="4"/>
        <w:spacing w:before="288" w:line="254" w:lineRule="auto"/>
        <w:ind w:right="107"/>
        <w:rPr>
          <w:rFonts w:hint="eastAsia"/>
        </w:rPr>
      </w:pPr>
      <w:r>
        <w:rPr>
          <w:rFonts w:hint="eastAsia"/>
        </w:rPr>
        <w:t>智慧、信心、心思的顺服、内心的同情，都最终达到喜乐；在上帝里面的喜乐；进入主的喜乐。</w:t>
      </w:r>
    </w:p>
    <w:p w14:paraId="5E8475D2">
      <w:pPr>
        <w:pStyle w:val="4"/>
        <w:spacing w:before="288" w:line="254" w:lineRule="auto"/>
        <w:ind w:right="107"/>
        <w:rPr>
          <w:rFonts w:hint="eastAsia"/>
        </w:rPr>
      </w:pPr>
    </w:p>
    <w:p w14:paraId="696AA705">
      <w:pPr>
        <w:pStyle w:val="4"/>
        <w:spacing w:before="288" w:line="254" w:lineRule="auto"/>
        <w:ind w:right="107"/>
        <w:rPr>
          <w:rFonts w:hint="eastAsia"/>
        </w:rPr>
      </w:pPr>
      <w:r>
        <w:rPr>
          <w:rFonts w:hint="eastAsia"/>
        </w:rPr>
        <w:t>For there is joy in heaven.</w:t>
      </w:r>
    </w:p>
    <w:p w14:paraId="7E3C755C">
      <w:pPr>
        <w:pStyle w:val="4"/>
        <w:spacing w:before="288" w:line="254" w:lineRule="auto"/>
        <w:ind w:right="107"/>
        <w:rPr>
          <w:rFonts w:hint="eastAsia"/>
        </w:rPr>
      </w:pPr>
      <w:r>
        <w:rPr>
          <w:rFonts w:hint="eastAsia"/>
        </w:rPr>
        <w:t>因为天上有喜乐。</w:t>
      </w:r>
    </w:p>
    <w:p w14:paraId="2AE24DFC">
      <w:pPr>
        <w:pStyle w:val="4"/>
        <w:spacing w:before="288" w:line="254" w:lineRule="auto"/>
        <w:ind w:right="107"/>
        <w:rPr>
          <w:rFonts w:hint="eastAsia"/>
        </w:rPr>
      </w:pPr>
    </w:p>
    <w:p w14:paraId="183F8CA5">
      <w:pPr>
        <w:pStyle w:val="4"/>
        <w:spacing w:before="288" w:line="254" w:lineRule="auto"/>
        <w:ind w:right="107"/>
        <w:rPr>
          <w:rFonts w:hint="eastAsia"/>
        </w:rPr>
      </w:pPr>
      <w:r>
        <w:rPr>
          <w:rFonts w:hint="eastAsia"/>
        </w:rPr>
        <w:t>And if you, receiving what the apostles declare to you of what they have seen and heard,—receiving that eternal life which was with the Father and was manifested to them,—have fellowship with them in their fellowship with the Father and his Son Jesus Christ; the end of all their writing to you is fulfilled, "that your joy may be full" (ver. 4).</w:t>
      </w:r>
    </w:p>
    <w:p w14:paraId="1EA01482">
      <w:pPr>
        <w:pStyle w:val="4"/>
        <w:spacing w:before="288" w:line="254" w:lineRule="auto"/>
        <w:ind w:right="107"/>
        <w:rPr>
          <w:rFonts w:hint="eastAsia"/>
        </w:rPr>
      </w:pPr>
      <w:r>
        <w:rPr>
          <w:rFonts w:hint="eastAsia"/>
        </w:rPr>
        <w:t>如果你们领受使徒向你们宣告的他们所看见、所听见的——领受那原与父同在，且向他们显现的永生——在他们与父和祂儿子耶稣基督的相交中与他们相交；那么他们写给你们的一切的目的就实现了，“使你们的喜乐可以满足”（4节）。</w:t>
      </w:r>
    </w:p>
    <w:p w14:paraId="56C69A28">
      <w:pPr>
        <w:pStyle w:val="4"/>
        <w:spacing w:before="288" w:line="254" w:lineRule="auto"/>
        <w:ind w:right="107"/>
        <w:rPr>
          <w:rFonts w:hint="eastAsia"/>
        </w:rPr>
      </w:pPr>
    </w:p>
    <w:p w14:paraId="781521C4">
      <w:pPr>
        <w:pStyle w:val="4"/>
        <w:spacing w:before="288" w:line="254" w:lineRule="auto"/>
        <w:ind w:right="107"/>
        <w:rPr>
          <w:rFonts w:hint="eastAsia"/>
        </w:rPr>
      </w:pPr>
      <w:r>
        <w:rPr>
          <w:rFonts w:hint="eastAsia"/>
        </w:rPr>
        <w:t>Fulness of joy it well may be, if you share the joy of the Father and the Son: truly a joy that is "unspeakable and full of glory."</w:t>
      </w:r>
    </w:p>
    <w:p w14:paraId="4E3BAA75">
      <w:pPr>
        <w:pStyle w:val="4"/>
        <w:spacing w:before="288" w:line="254" w:lineRule="auto"/>
        <w:ind w:right="107"/>
        <w:rPr>
          <w:rFonts w:hint="eastAsia"/>
        </w:rPr>
      </w:pPr>
      <w:r>
        <w:rPr>
          <w:rFonts w:hint="eastAsia"/>
        </w:rPr>
        <w:t>如果你们分享父与子的喜乐，那确实可以是满足的喜乐：一种真正“说不出来，满有荣光”的喜乐。</w:t>
      </w:r>
    </w:p>
    <w:p w14:paraId="64159D0F">
      <w:pPr>
        <w:pStyle w:val="4"/>
        <w:spacing w:before="288" w:line="254" w:lineRule="auto"/>
        <w:ind w:right="107"/>
        <w:rPr>
          <w:rFonts w:hint="eastAsia"/>
        </w:rPr>
      </w:pPr>
    </w:p>
    <w:p w14:paraId="60164ECC">
      <w:pPr>
        <w:pStyle w:val="4"/>
        <w:spacing w:before="288" w:line="254" w:lineRule="auto"/>
        <w:ind w:right="107"/>
        <w:rPr>
          <w:rFonts w:hint="eastAsia"/>
        </w:rPr>
      </w:pPr>
      <w:r>
        <w:rPr>
          <w:rFonts w:hint="eastAsia"/>
        </w:rPr>
        <w:t>Into that joy, as the joy of ineffable complacency between the Father and the Son from everlasting to everlasting,—in the counsels of a past eternity, in the present triumphs of grace, in the consummated glory of the eternity that is to come,—you are called to enter; you are to have fellowship in it with the Father and the Son.</w:t>
      </w:r>
    </w:p>
    <w:p w14:paraId="351EBD75">
      <w:pPr>
        <w:pStyle w:val="4"/>
        <w:spacing w:before="288" w:line="254" w:lineRule="auto"/>
        <w:ind w:right="107"/>
        <w:rPr>
          <w:rFonts w:hint="eastAsia"/>
        </w:rPr>
      </w:pPr>
      <w:r>
        <w:rPr>
          <w:rFonts w:hint="eastAsia"/>
        </w:rPr>
        <w:t>你们被呼召进入那喜乐——那从亘古到永远，在父与子之间难以言喻的满足之喜乐——在过去永恒的谋略中，在现今恩典的胜利中，在将来永恒圆满的荣耀中——你们要在其中与父和子相交。</w:t>
      </w:r>
    </w:p>
    <w:p w14:paraId="647201F5">
      <w:pPr>
        <w:pStyle w:val="4"/>
        <w:spacing w:before="288" w:line="254" w:lineRule="auto"/>
        <w:ind w:right="107"/>
        <w:rPr>
          <w:rFonts w:hint="eastAsia"/>
        </w:rPr>
      </w:pPr>
    </w:p>
    <w:p w14:paraId="6FD0FFE1">
      <w:pPr>
        <w:pStyle w:val="4"/>
        <w:spacing w:before="288" w:line="254" w:lineRule="auto"/>
        <w:ind w:right="107"/>
        <w:rPr>
          <w:rFonts w:hint="eastAsia"/>
        </w:rPr>
      </w:pPr>
      <w:r>
        <w:rPr>
          <w:rFonts w:hint="eastAsia"/>
        </w:rPr>
        <w:t>Is the thought too vast, indistinct, infinite?</w:t>
      </w:r>
    </w:p>
    <w:p w14:paraId="6D4AA0AB">
      <w:pPr>
        <w:pStyle w:val="4"/>
        <w:spacing w:before="288" w:line="254" w:lineRule="auto"/>
        <w:ind w:right="107"/>
        <w:rPr>
          <w:rFonts w:hint="eastAsia"/>
        </w:rPr>
      </w:pPr>
      <w:r>
        <w:rPr>
          <w:rFonts w:hint="eastAsia"/>
        </w:rPr>
        <w:t>这个思想是否过于浩瀚、模糊、无限？</w:t>
      </w:r>
    </w:p>
    <w:p w14:paraId="6BE82397">
      <w:pPr>
        <w:pStyle w:val="4"/>
        <w:spacing w:before="288" w:line="254" w:lineRule="auto"/>
        <w:ind w:right="107"/>
        <w:rPr>
          <w:rFonts w:hint="eastAsia"/>
        </w:rPr>
      </w:pPr>
    </w:p>
    <w:p w14:paraId="2A0F4DBC">
      <w:pPr>
        <w:pStyle w:val="4"/>
        <w:spacing w:before="288" w:line="254" w:lineRule="auto"/>
        <w:ind w:right="107"/>
        <w:rPr>
          <w:rFonts w:hint="eastAsia"/>
        </w:rPr>
      </w:pPr>
      <w:r>
        <w:rPr>
          <w:rFonts w:hint="eastAsia"/>
        </w:rPr>
        <w:t>Nay then, in that "eternal life which was with the Father being manifested to you,"—in the Son coming forth from the Father,—you have the joy in which you are to have fellowship with him and with the Father brought home to you with more of definiteness.</w:t>
      </w:r>
    </w:p>
    <w:p w14:paraId="52C6D855">
      <w:pPr>
        <w:pStyle w:val="4"/>
        <w:spacing w:before="288" w:line="254" w:lineRule="auto"/>
        <w:ind w:right="107"/>
        <w:rPr>
          <w:rFonts w:hint="eastAsia"/>
        </w:rPr>
      </w:pPr>
      <w:r>
        <w:rPr>
          <w:rFonts w:hint="eastAsia"/>
        </w:rPr>
        <w:t>不，那么，在那“原与父同在，且向你们显现的永生”中——在子从父出来的事上——你们就更明确地认识到那你们要与祂和父相交的喜乐。</w:t>
      </w:r>
    </w:p>
    <w:p w14:paraId="4AE85CD8">
      <w:pPr>
        <w:pStyle w:val="4"/>
        <w:spacing w:before="288" w:line="254" w:lineRule="auto"/>
        <w:ind w:right="107"/>
        <w:rPr>
          <w:rFonts w:hint="eastAsia"/>
        </w:rPr>
      </w:pPr>
    </w:p>
    <w:p w14:paraId="7B6F0FB3">
      <w:pPr>
        <w:pStyle w:val="4"/>
        <w:spacing w:before="288" w:line="254" w:lineRule="auto"/>
        <w:ind w:right="107"/>
        <w:rPr>
          <w:rFonts w:hint="eastAsia"/>
        </w:rPr>
      </w:pPr>
      <w:r>
        <w:rPr>
          <w:rFonts w:hint="eastAsia"/>
        </w:rPr>
        <w:t>When the earth was prepared for man, and for the acting out of all heaven's purpose of grace to man, "I was," says the Son, "by him, and I was daily his delight, rejoicing always before him."</w:t>
      </w:r>
    </w:p>
    <w:p w14:paraId="4A9038FD">
      <w:pPr>
        <w:pStyle w:val="4"/>
        <w:spacing w:before="288" w:line="254" w:lineRule="auto"/>
        <w:ind w:right="107"/>
        <w:rPr>
          <w:rFonts w:hint="eastAsia"/>
        </w:rPr>
      </w:pPr>
      <w:r>
        <w:rPr>
          <w:rFonts w:hint="eastAsia"/>
        </w:rPr>
        <w:t>当大地为人类预备好，并为成就上天对人类一切恩典旨意而预备好时，子说：“那时，我在祂那里为工师，日日为祂所喜爱，常常在祂面前欢喜。”</w:t>
      </w:r>
    </w:p>
    <w:p w14:paraId="1D7EFE13">
      <w:pPr>
        <w:pStyle w:val="4"/>
        <w:spacing w:before="288" w:line="254" w:lineRule="auto"/>
        <w:ind w:right="107"/>
        <w:rPr>
          <w:rFonts w:hint="eastAsia"/>
        </w:rPr>
      </w:pPr>
    </w:p>
    <w:p w14:paraId="34DA7E36">
      <w:pPr>
        <w:pStyle w:val="4"/>
        <w:spacing w:before="288" w:line="254" w:lineRule="auto"/>
        <w:ind w:right="107"/>
        <w:rPr>
          <w:rFonts w:hint="eastAsia"/>
        </w:rPr>
      </w:pPr>
      <w:r>
        <w:rPr>
          <w:rFonts w:hint="eastAsia"/>
        </w:rPr>
        <w:t>When he came in the flesh to execute that purpose, once at least in his humiliation it is testified of him, that he "rejoiced in spirit;"—it was when he said, "I thank thee, O Father, Lord of heaven and earth, that thou hast hid these things from the wise and prudent, and hast revealed them unto babes: even so, Father; for so it seemed good in thy sight" (Luke 10:21).</w:t>
      </w:r>
    </w:p>
    <w:p w14:paraId="67690B8B">
      <w:pPr>
        <w:pStyle w:val="4"/>
        <w:spacing w:before="288" w:line="254" w:lineRule="auto"/>
        <w:ind w:right="107"/>
        <w:rPr>
          <w:rFonts w:hint="eastAsia"/>
        </w:rPr>
      </w:pPr>
      <w:r>
        <w:rPr>
          <w:rFonts w:hint="eastAsia"/>
        </w:rPr>
        <w:t>当祂道成肉身来成就那旨意时，至少有一次在祂的屈辱中，论到祂作见证说，祂“灵里欢喜”；——那是当祂说：“父啊，天地的主，我感谢你！因为你将这些事向聪明通达人就藏起来，向婴孩就显出来。父啊！是的，因为你的美意本是如此”（路加福音 10:21）。</w:t>
      </w:r>
    </w:p>
    <w:p w14:paraId="1FB85325">
      <w:pPr>
        <w:pStyle w:val="4"/>
        <w:spacing w:before="288" w:line="254" w:lineRule="auto"/>
        <w:ind w:right="107"/>
        <w:rPr>
          <w:rFonts w:hint="eastAsia"/>
        </w:rPr>
      </w:pPr>
    </w:p>
    <w:p w14:paraId="5F8F4587">
      <w:pPr>
        <w:pStyle w:val="4"/>
        <w:spacing w:before="288" w:line="254" w:lineRule="auto"/>
        <w:ind w:right="107"/>
        <w:rPr>
          <w:rFonts w:hint="eastAsia"/>
        </w:rPr>
      </w:pPr>
      <w:r>
        <w:rPr>
          <w:rFonts w:hint="eastAsia"/>
        </w:rPr>
        <w:t>Into that joy of holy acquiescence in the wise and holy sovereignty of the Father you can enter.</w:t>
      </w:r>
    </w:p>
    <w:p w14:paraId="68F83BC0">
      <w:pPr>
        <w:pStyle w:val="4"/>
        <w:spacing w:before="288" w:line="254" w:lineRule="auto"/>
        <w:ind w:right="107"/>
        <w:rPr>
          <w:rFonts w:hint="eastAsia"/>
        </w:rPr>
      </w:pPr>
      <w:r>
        <w:rPr>
          <w:rFonts w:hint="eastAsia"/>
        </w:rPr>
        <w:t>你们可以进入那在父智慧和神圣主权中神圣默许的喜乐。</w:t>
      </w:r>
    </w:p>
    <w:p w14:paraId="68A45A1B">
      <w:pPr>
        <w:pStyle w:val="4"/>
        <w:spacing w:before="288" w:line="254" w:lineRule="auto"/>
        <w:ind w:right="107"/>
        <w:rPr>
          <w:rFonts w:hint="eastAsia"/>
        </w:rPr>
      </w:pPr>
    </w:p>
    <w:p w14:paraId="03994613">
      <w:pPr>
        <w:pStyle w:val="4"/>
        <w:spacing w:before="288" w:line="254" w:lineRule="auto"/>
        <w:ind w:right="107"/>
        <w:rPr>
          <w:rFonts w:hint="eastAsia"/>
        </w:rPr>
      </w:pPr>
      <w:r>
        <w:rPr>
          <w:rFonts w:hint="eastAsia"/>
        </w:rPr>
        <w:t>And you can hear him and obey him, when bringing home one and another of the poor wandering sheep he came to seek, he makes his appeal to you as knowing his mind and entering into his heart;—"Rejoice with me, for I have found that which was lost."</w:t>
      </w:r>
    </w:p>
    <w:p w14:paraId="72A82070">
      <w:pPr>
        <w:pStyle w:val="4"/>
        <w:spacing w:before="288" w:line="254" w:lineRule="auto"/>
        <w:ind w:right="107"/>
        <w:rPr>
          <w:rFonts w:hint="eastAsia"/>
        </w:rPr>
      </w:pPr>
      <w:r>
        <w:rPr>
          <w:rFonts w:hint="eastAsia"/>
        </w:rPr>
        <w:t>当祂把祂来寻找的迷失的羊一只又一只带回家时，祂向你们呼吁，如同知道祂的心意并进入祂的心怀一样，你们可以听从祂并顺服祂；——“你们和我一同欢喜吧，因为我失去的羊已经找着了。”</w:t>
      </w:r>
    </w:p>
    <w:p w14:paraId="4985CDDC">
      <w:pPr>
        <w:pStyle w:val="4"/>
        <w:spacing w:before="288" w:line="254" w:lineRule="auto"/>
        <w:ind w:right="107"/>
        <w:rPr>
          <w:rFonts w:hint="eastAsia"/>
        </w:rPr>
      </w:pPr>
    </w:p>
    <w:p w14:paraId="361CCB17">
      <w:pPr>
        <w:pStyle w:val="4"/>
        <w:spacing w:before="288" w:line="254" w:lineRule="auto"/>
        <w:ind w:right="107"/>
        <w:rPr>
          <w:rFonts w:hint="eastAsia"/>
        </w:rPr>
      </w:pPr>
      <w:r>
        <w:rPr>
          <w:rFonts w:hint="eastAsia"/>
        </w:rPr>
        <w:t>Rejoice with me.</w:t>
      </w:r>
    </w:p>
    <w:p w14:paraId="086915B6">
      <w:pPr>
        <w:pStyle w:val="4"/>
        <w:spacing w:before="288" w:line="254" w:lineRule="auto"/>
        <w:ind w:right="107"/>
        <w:rPr>
          <w:rFonts w:hint="eastAsia"/>
        </w:rPr>
      </w:pPr>
      <w:r>
        <w:rPr>
          <w:rFonts w:hint="eastAsia"/>
        </w:rPr>
        <w:t>与我一同欢喜。</w:t>
      </w:r>
    </w:p>
    <w:p w14:paraId="6201DE9D">
      <w:pPr>
        <w:pStyle w:val="4"/>
        <w:spacing w:before="288" w:line="254" w:lineRule="auto"/>
        <w:ind w:right="107"/>
        <w:rPr>
          <w:rFonts w:hint="eastAsia"/>
        </w:rPr>
      </w:pPr>
    </w:p>
    <w:p w14:paraId="0E4BA00B">
      <w:pPr>
        <w:pStyle w:val="4"/>
        <w:spacing w:before="288" w:line="254" w:lineRule="auto"/>
        <w:ind w:right="107"/>
        <w:rPr>
          <w:rFonts w:hint="eastAsia"/>
        </w:rPr>
      </w:pPr>
      <w:r>
        <w:rPr>
          <w:rFonts w:hint="eastAsia"/>
        </w:rPr>
        <w:t>Yes! Rejoice with me, as my Father calls me to rejoice with him!</w:t>
      </w:r>
    </w:p>
    <w:p w14:paraId="4B14368F">
      <w:pPr>
        <w:pStyle w:val="4"/>
        <w:spacing w:before="288" w:line="254" w:lineRule="auto"/>
        <w:ind w:right="107"/>
        <w:rPr>
          <w:rFonts w:hint="eastAsia"/>
        </w:rPr>
      </w:pPr>
      <w:r>
        <w:rPr>
          <w:rFonts w:hint="eastAsia"/>
        </w:rPr>
        <w:t>是的！与我一同欢喜，正如我父召我与祂一同欢喜一样！</w:t>
      </w:r>
    </w:p>
    <w:p w14:paraId="78E9AD40">
      <w:pPr>
        <w:pStyle w:val="4"/>
        <w:spacing w:before="288" w:line="254" w:lineRule="auto"/>
        <w:ind w:right="107"/>
        <w:rPr>
          <w:rFonts w:hint="eastAsia"/>
        </w:rPr>
      </w:pPr>
    </w:p>
    <w:p w14:paraId="74608393">
      <w:pPr>
        <w:pStyle w:val="4"/>
        <w:spacing w:before="288" w:line="254" w:lineRule="auto"/>
        <w:ind w:right="107"/>
        <w:rPr>
          <w:rFonts w:hint="eastAsia"/>
        </w:rPr>
      </w:pPr>
      <w:r>
        <w:rPr>
          <w:rFonts w:hint="eastAsia"/>
        </w:rPr>
        <w:t>"It is meet that we should make merry and be glad, for this our brother was dead and is alive again, was lost and is found."</w:t>
      </w:r>
    </w:p>
    <w:p w14:paraId="63D08432">
      <w:pPr>
        <w:pStyle w:val="4"/>
        <w:spacing w:before="288" w:line="254" w:lineRule="auto"/>
        <w:ind w:right="107"/>
        <w:rPr>
          <w:rFonts w:hint="eastAsia"/>
        </w:rPr>
      </w:pPr>
      <w:r>
        <w:rPr>
          <w:rFonts w:hint="eastAsia"/>
        </w:rPr>
        <w:t>“我们理当欢喜快乐，因为我们这弟兄是死而复活，失而又得的了。”</w:t>
      </w:r>
    </w:p>
    <w:p w14:paraId="66315139">
      <w:pPr>
        <w:pStyle w:val="4"/>
        <w:spacing w:before="288" w:line="254" w:lineRule="auto"/>
        <w:ind w:right="107"/>
        <w:rPr>
          <w:rFonts w:hint="eastAsia"/>
        </w:rPr>
      </w:pPr>
    </w:p>
    <w:p w14:paraId="20C19ACF">
      <w:pPr>
        <w:pStyle w:val="3"/>
        <w:bidi w:val="0"/>
        <w:rPr>
          <w:rFonts w:hint="eastAsia"/>
        </w:rPr>
      </w:pPr>
      <w:r>
        <w:rPr>
          <w:rFonts w:hint="eastAsia"/>
        </w:rPr>
        <w:t>II: THE JOY OF THE LORD, AND ITS FULNESS</w:t>
      </w:r>
    </w:p>
    <w:p w14:paraId="75862201">
      <w:pPr>
        <w:pStyle w:val="3"/>
        <w:bidi w:val="0"/>
        <w:rPr>
          <w:rFonts w:hint="eastAsia"/>
        </w:rPr>
      </w:pPr>
      <w:r>
        <w:rPr>
          <w:rFonts w:hint="eastAsia"/>
        </w:rPr>
        <w:t>二：主的喜乐及其丰满</w:t>
      </w:r>
    </w:p>
    <w:p w14:paraId="25C152AE">
      <w:pPr>
        <w:pStyle w:val="4"/>
        <w:spacing w:before="288" w:line="254" w:lineRule="auto"/>
        <w:ind w:right="107"/>
        <w:rPr>
          <w:rFonts w:hint="eastAsia"/>
        </w:rPr>
      </w:pPr>
    </w:p>
    <w:p w14:paraId="4DF822F8">
      <w:pPr>
        <w:pStyle w:val="4"/>
        <w:spacing w:before="288" w:line="254" w:lineRule="auto"/>
        <w:ind w:right="107"/>
        <w:rPr>
          <w:rFonts w:hint="eastAsia"/>
        </w:rPr>
      </w:pPr>
      <w:r>
        <w:rPr>
          <w:rFonts w:hint="eastAsia"/>
        </w:rPr>
        <w:t>"These things write we unto you, that your joy may be full."—1 JOHN 1:4.</w:t>
      </w:r>
    </w:p>
    <w:p w14:paraId="2E2EE57E">
      <w:pPr>
        <w:pStyle w:val="4"/>
        <w:spacing w:before="288" w:line="254" w:lineRule="auto"/>
        <w:ind w:right="107"/>
        <w:rPr>
          <w:rFonts w:hint="eastAsia"/>
        </w:rPr>
      </w:pPr>
      <w:r>
        <w:rPr>
          <w:rFonts w:hint="eastAsia"/>
        </w:rPr>
        <w:t>“我们将这些话写给你们，使你们的喜乐可以满足。”——约翰一书 1:4。</w:t>
      </w:r>
    </w:p>
    <w:p w14:paraId="7E8DBFAC">
      <w:pPr>
        <w:pStyle w:val="4"/>
        <w:spacing w:before="288" w:line="254" w:lineRule="auto"/>
        <w:ind w:right="107"/>
        <w:rPr>
          <w:rFonts w:hint="eastAsia"/>
        </w:rPr>
      </w:pPr>
    </w:p>
    <w:p w14:paraId="6A220CF4">
      <w:pPr>
        <w:pStyle w:val="4"/>
        <w:spacing w:before="288" w:line="254" w:lineRule="auto"/>
        <w:ind w:right="107"/>
        <w:rPr>
          <w:rFonts w:hint="eastAsia"/>
        </w:rPr>
      </w:pPr>
      <w:r>
        <w:rPr>
          <w:rFonts w:hint="eastAsia"/>
        </w:rPr>
        <w:t>THE apostle could not write these words without having full in his memory, and in his heart, the Lord's own thrice-repeated intimation of a similar sentiment in his farewell discourses and farewell prayer: "These things have I spoken unto you, that my joy might remain in you, and that your joy might be full" (John 15:11); "Ask, and ye shall receive, that your joy may be full" (16:24); "These things I speak in the world, that they"—"those whom thou hast given me"—"might have my joy fulfilled in themselves" (17:13).</w:t>
      </w:r>
    </w:p>
    <w:p w14:paraId="3F738577">
      <w:pPr>
        <w:pStyle w:val="4"/>
        <w:spacing w:before="288" w:line="254" w:lineRule="auto"/>
        <w:ind w:right="107"/>
        <w:rPr>
          <w:rFonts w:hint="eastAsia"/>
        </w:rPr>
      </w:pPr>
      <w:r>
        <w:rPr>
          <w:rFonts w:hint="eastAsia"/>
        </w:rPr>
        <w:t>使徒写下这些话时，必定在他记忆中和心中，充满了主祂自己在祂告别讲论和告别祷告中三次重复的类似情感的暗示：“这些事我已经对你们说了，是要叫我的喜乐存在你们心里，并叫你们的喜乐可以满足”（约翰福音 15:11）；“你们求，就必得着，叫你们的喜乐可以满足”（16:24）；“我现在往你那里去，我还在世上说这话，是叫他们”——“你所赐给我的人”——“心里充满我的喜乐”（17:13）。</w:t>
      </w:r>
    </w:p>
    <w:p w14:paraId="12BCBEB2">
      <w:pPr>
        <w:pStyle w:val="4"/>
        <w:spacing w:before="288" w:line="254" w:lineRule="auto"/>
        <w:ind w:right="107"/>
        <w:rPr>
          <w:rFonts w:hint="eastAsia"/>
        </w:rPr>
      </w:pPr>
    </w:p>
    <w:p w14:paraId="0C211C5E">
      <w:pPr>
        <w:pStyle w:val="4"/>
        <w:spacing w:before="288" w:line="254" w:lineRule="auto"/>
        <w:ind w:right="107"/>
        <w:rPr>
          <w:rFonts w:hint="eastAsia"/>
        </w:rPr>
      </w:pPr>
      <w:r>
        <w:rPr>
          <w:rFonts w:hint="eastAsia"/>
        </w:rPr>
        <w:t>It is surely very wonderful that the occasion on which Jesus manifests so intense an anxiety about his disciples having enough of joy, and of his own joy, should be the eve of his last agony.</w:t>
      </w:r>
    </w:p>
    <w:p w14:paraId="6DE305FE">
      <w:pPr>
        <w:pStyle w:val="4"/>
        <w:spacing w:before="288" w:line="254" w:lineRule="auto"/>
        <w:ind w:right="107"/>
        <w:rPr>
          <w:rFonts w:hint="eastAsia"/>
        </w:rPr>
      </w:pPr>
      <w:r>
        <w:rPr>
          <w:rFonts w:hint="eastAsia"/>
        </w:rPr>
        <w:t>耶稣如此热切地关心祂的门徒们有足够的喜乐，并且是祂自己的喜乐，而这事发生的场合竟是祂最后痛苦的前夕，这无疑是非常奇妙的。</w:t>
      </w:r>
    </w:p>
    <w:p w14:paraId="77415456">
      <w:pPr>
        <w:pStyle w:val="4"/>
        <w:spacing w:before="288" w:line="254" w:lineRule="auto"/>
        <w:ind w:right="107"/>
        <w:rPr>
          <w:rFonts w:hint="eastAsia"/>
        </w:rPr>
      </w:pPr>
    </w:p>
    <w:p w14:paraId="3490D60C">
      <w:pPr>
        <w:pStyle w:val="4"/>
        <w:spacing w:before="288" w:line="254" w:lineRule="auto"/>
        <w:ind w:right="107"/>
        <w:rPr>
          <w:rFonts w:hint="eastAsia"/>
        </w:rPr>
      </w:pPr>
      <w:r>
        <w:rPr>
          <w:rFonts w:hint="eastAsia"/>
        </w:rPr>
        <w:t>Is it really with him a time of joy?</w:t>
      </w:r>
    </w:p>
    <w:p w14:paraId="48C8F741">
      <w:pPr>
        <w:pStyle w:val="4"/>
        <w:spacing w:before="288" w:line="254" w:lineRule="auto"/>
        <w:ind w:right="107"/>
        <w:rPr>
          <w:rFonts w:hint="eastAsia"/>
        </w:rPr>
      </w:pPr>
      <w:r>
        <w:rPr>
          <w:rFonts w:hint="eastAsia"/>
        </w:rPr>
        <w:t>对祂而言，这真的是喜乐的时刻吗？</w:t>
      </w:r>
    </w:p>
    <w:p w14:paraId="5040E4FD">
      <w:pPr>
        <w:pStyle w:val="4"/>
        <w:spacing w:before="288" w:line="254" w:lineRule="auto"/>
        <w:ind w:right="107"/>
        <w:rPr>
          <w:rFonts w:hint="eastAsia"/>
        </w:rPr>
      </w:pPr>
    </w:p>
    <w:p w14:paraId="241340FC">
      <w:pPr>
        <w:pStyle w:val="4"/>
        <w:spacing w:before="288" w:line="254" w:lineRule="auto"/>
        <w:ind w:right="107"/>
        <w:rPr>
          <w:rFonts w:hint="eastAsia"/>
        </w:rPr>
      </w:pPr>
      <w:r>
        <w:rPr>
          <w:rFonts w:hint="eastAsia"/>
        </w:rPr>
        <w:t>Are the bloody sweat and the cry as of one forsaken by his God the signs of joy?</w:t>
      </w:r>
    </w:p>
    <w:p w14:paraId="2CA0B8B5">
      <w:pPr>
        <w:pStyle w:val="4"/>
        <w:spacing w:before="288" w:line="254" w:lineRule="auto"/>
        <w:ind w:right="107"/>
        <w:rPr>
          <w:rFonts w:hint="eastAsia"/>
        </w:rPr>
      </w:pPr>
      <w:r>
        <w:rPr>
          <w:rFonts w:hint="eastAsia"/>
        </w:rPr>
        <w:t>血汗和如同被祂上帝离弃之人的呼喊，是喜乐的记号吗？</w:t>
      </w:r>
    </w:p>
    <w:p w14:paraId="4B358CFD">
      <w:pPr>
        <w:pStyle w:val="4"/>
        <w:spacing w:before="288" w:line="254" w:lineRule="auto"/>
        <w:ind w:right="107"/>
        <w:rPr>
          <w:rFonts w:hint="eastAsia"/>
        </w:rPr>
      </w:pPr>
    </w:p>
    <w:p w14:paraId="0490AD88">
      <w:pPr>
        <w:pStyle w:val="4"/>
        <w:spacing w:before="288" w:line="254" w:lineRule="auto"/>
        <w:ind w:right="107"/>
        <w:rPr>
          <w:rFonts w:hint="eastAsia"/>
        </w:rPr>
      </w:pPr>
      <w:r>
        <w:rPr>
          <w:rFonts w:hint="eastAsia"/>
        </w:rPr>
        <w:t>Is that the joy, his joy, which he prays they may have fulfilled in themselves?</w:t>
      </w:r>
    </w:p>
    <w:p w14:paraId="23A09581">
      <w:pPr>
        <w:pStyle w:val="4"/>
        <w:spacing w:before="288" w:line="254" w:lineRule="auto"/>
        <w:ind w:right="107"/>
        <w:rPr>
          <w:rFonts w:hint="eastAsia"/>
        </w:rPr>
      </w:pPr>
      <w:r>
        <w:rPr>
          <w:rFonts w:hint="eastAsia"/>
        </w:rPr>
        <w:t>那难道就是喜乐，祂的喜乐，祂祈求他们在自己里面得以满足的喜乐吗？</w:t>
      </w:r>
    </w:p>
    <w:p w14:paraId="4533C680">
      <w:pPr>
        <w:pStyle w:val="4"/>
        <w:spacing w:before="288" w:line="254" w:lineRule="auto"/>
        <w:ind w:right="107"/>
        <w:rPr>
          <w:rFonts w:hint="eastAsia"/>
        </w:rPr>
      </w:pPr>
    </w:p>
    <w:p w14:paraId="7748A386">
      <w:pPr>
        <w:pStyle w:val="4"/>
        <w:spacing w:before="288" w:line="254" w:lineRule="auto"/>
        <w:ind w:right="107"/>
        <w:rPr>
          <w:rFonts w:hint="eastAsia"/>
        </w:rPr>
      </w:pPr>
      <w:r>
        <w:rPr>
          <w:rFonts w:hint="eastAsia"/>
        </w:rPr>
        <w:t>At all events, his joy, whatever it may be, must be of such a nature that it can be compatible with experience as dark as that.</w:t>
      </w:r>
    </w:p>
    <w:p w14:paraId="5AB25548">
      <w:pPr>
        <w:pStyle w:val="4"/>
        <w:spacing w:before="288" w:line="254" w:lineRule="auto"/>
        <w:ind w:right="107"/>
        <w:rPr>
          <w:rFonts w:hint="eastAsia"/>
        </w:rPr>
      </w:pPr>
      <w:r>
        <w:rPr>
          <w:rFonts w:hint="eastAsia"/>
        </w:rPr>
        <w:t>无论如何，祂的喜乐，无论是什么，其性质必定能与那样黑暗的经历相容。</w:t>
      </w:r>
    </w:p>
    <w:p w14:paraId="0ED4FFA7">
      <w:pPr>
        <w:pStyle w:val="4"/>
        <w:spacing w:before="288" w:line="254" w:lineRule="auto"/>
        <w:ind w:right="107"/>
        <w:rPr>
          <w:rFonts w:hint="eastAsia"/>
        </w:rPr>
      </w:pPr>
    </w:p>
    <w:p w14:paraId="739C50A9">
      <w:pPr>
        <w:pStyle w:val="4"/>
        <w:spacing w:before="288" w:line="254" w:lineRule="auto"/>
        <w:ind w:right="107"/>
        <w:rPr>
          <w:rFonts w:hint="eastAsia"/>
        </w:rPr>
      </w:pPr>
      <w:r>
        <w:rPr>
          <w:rFonts w:hint="eastAsia"/>
        </w:rPr>
        <w:t>For his joy must be, like himself, "the same yesterday, to-day, and for ever."</w:t>
      </w:r>
    </w:p>
    <w:p w14:paraId="42FE1DED">
      <w:pPr>
        <w:pStyle w:val="4"/>
        <w:spacing w:before="288" w:line="254" w:lineRule="auto"/>
        <w:ind w:right="107"/>
        <w:rPr>
          <w:rFonts w:hint="eastAsia"/>
        </w:rPr>
      </w:pPr>
      <w:r>
        <w:rPr>
          <w:rFonts w:hint="eastAsia"/>
        </w:rPr>
        <w:t>因为祂的喜乐，必须像祂自己一样，“昨日、今日、一直到永远，是一样的。”</w:t>
      </w:r>
    </w:p>
    <w:p w14:paraId="106D96A5">
      <w:pPr>
        <w:pStyle w:val="4"/>
        <w:spacing w:before="288" w:line="254" w:lineRule="auto"/>
        <w:ind w:right="107"/>
        <w:rPr>
          <w:rFonts w:hint="eastAsia"/>
        </w:rPr>
      </w:pPr>
    </w:p>
    <w:p w14:paraId="251E5553">
      <w:pPr>
        <w:pStyle w:val="4"/>
        <w:spacing w:before="288" w:line="254" w:lineRule="auto"/>
        <w:ind w:right="107"/>
        <w:rPr>
          <w:rFonts w:hint="eastAsia"/>
        </w:rPr>
      </w:pPr>
      <w:r>
        <w:rPr>
          <w:rFonts w:hint="eastAsia"/>
        </w:rPr>
        <w:t>It cannot be fluctuating and intermittent.</w:t>
      </w:r>
    </w:p>
    <w:p w14:paraId="5D52321A">
      <w:pPr>
        <w:pStyle w:val="4"/>
        <w:spacing w:before="288" w:line="254" w:lineRule="auto"/>
        <w:ind w:right="107"/>
        <w:rPr>
          <w:rFonts w:hint="eastAsia"/>
        </w:rPr>
      </w:pPr>
      <w:r>
        <w:rPr>
          <w:rFonts w:hint="eastAsia"/>
        </w:rPr>
        <w:t>它不可能是波动的和间歇的。</w:t>
      </w:r>
    </w:p>
    <w:p w14:paraId="4826FE3F">
      <w:pPr>
        <w:pStyle w:val="4"/>
        <w:spacing w:before="288" w:line="254" w:lineRule="auto"/>
        <w:ind w:right="107"/>
        <w:rPr>
          <w:rFonts w:hint="eastAsia"/>
        </w:rPr>
      </w:pPr>
    </w:p>
    <w:p w14:paraId="6AA80BC2">
      <w:pPr>
        <w:pStyle w:val="4"/>
        <w:spacing w:before="288" w:line="254" w:lineRule="auto"/>
        <w:ind w:right="107"/>
        <w:rPr>
          <w:rFonts w:hint="eastAsia"/>
        </w:rPr>
      </w:pPr>
      <w:r>
        <w:rPr>
          <w:rFonts w:hint="eastAsia"/>
        </w:rPr>
        <w:t>It cannot be merely one of many emotions, alternating or taking its turn with others, fitfully swaying the mind at intervals, according to the shifting breezes of the outer atmosphere.</w:t>
      </w:r>
    </w:p>
    <w:p w14:paraId="325B864B">
      <w:pPr>
        <w:pStyle w:val="4"/>
        <w:spacing w:before="288" w:line="254" w:lineRule="auto"/>
        <w:ind w:right="107"/>
        <w:rPr>
          <w:rFonts w:hint="eastAsia"/>
        </w:rPr>
      </w:pPr>
      <w:r>
        <w:rPr>
          <w:rFonts w:hint="eastAsia"/>
        </w:rPr>
        <w:t>它不可能是许多情感中的一种，与其他情感交替或轮流出现，根据外部气氛变幻的风向，间歇地、断断续续地左右着心灵。</w:t>
      </w:r>
    </w:p>
    <w:p w14:paraId="731C4B30">
      <w:pPr>
        <w:pStyle w:val="4"/>
        <w:spacing w:before="288" w:line="254" w:lineRule="auto"/>
        <w:ind w:right="107"/>
        <w:rPr>
          <w:rFonts w:hint="eastAsia"/>
        </w:rPr>
      </w:pPr>
    </w:p>
    <w:p w14:paraId="0DFC5384">
      <w:pPr>
        <w:pStyle w:val="4"/>
        <w:spacing w:before="288" w:line="254" w:lineRule="auto"/>
        <w:ind w:right="107"/>
        <w:rPr>
          <w:rFonts w:hint="eastAsia"/>
        </w:rPr>
      </w:pPr>
      <w:r>
        <w:rPr>
          <w:rFonts w:hint="eastAsia"/>
        </w:rPr>
        <w:t>His joy must partake of his own unchangeableness, as the eternal Son of the Father.</w:t>
      </w:r>
    </w:p>
    <w:p w14:paraId="70B915C5">
      <w:pPr>
        <w:pStyle w:val="4"/>
        <w:spacing w:before="288" w:line="254" w:lineRule="auto"/>
        <w:ind w:right="107"/>
        <w:rPr>
          <w:rFonts w:hint="eastAsia"/>
        </w:rPr>
      </w:pPr>
      <w:r>
        <w:rPr>
          <w:rFonts w:hint="eastAsia"/>
        </w:rPr>
        <w:t>祂的喜乐必须分享祂自己作为父永恒之子的不变性。</w:t>
      </w:r>
    </w:p>
    <w:p w14:paraId="022887BF">
      <w:pPr>
        <w:pStyle w:val="4"/>
        <w:spacing w:before="288" w:line="254" w:lineRule="auto"/>
        <w:ind w:right="107"/>
        <w:rPr>
          <w:rFonts w:hint="eastAsia"/>
        </w:rPr>
      </w:pPr>
    </w:p>
    <w:p w14:paraId="409AA5F6">
      <w:pPr>
        <w:pStyle w:val="4"/>
        <w:spacing w:before="288" w:line="254" w:lineRule="auto"/>
        <w:ind w:right="107"/>
        <w:rPr>
          <w:rFonts w:hint="eastAsia"/>
        </w:rPr>
      </w:pPr>
      <w:r>
        <w:rPr>
          <w:rFonts w:hint="eastAsia"/>
        </w:rPr>
        <w:t>It is true that in his human nature and in his earthly history he is subjected to the impulses and influences of this chequered human and earthly scene.</w:t>
      </w:r>
    </w:p>
    <w:p w14:paraId="454FC1F9">
      <w:pPr>
        <w:pStyle w:val="4"/>
        <w:spacing w:before="288" w:line="254" w:lineRule="auto"/>
        <w:ind w:right="107"/>
        <w:rPr>
          <w:rFonts w:hint="eastAsia"/>
        </w:rPr>
      </w:pPr>
      <w:r>
        <w:rPr>
          <w:rFonts w:hint="eastAsia"/>
        </w:rPr>
        <w:t>诚然，在祂的人性和祂属世的历史中，祂受到这变幻莫测的属人和属世场景的冲动和影响。</w:t>
      </w:r>
    </w:p>
    <w:p w14:paraId="76AEE2B5">
      <w:pPr>
        <w:pStyle w:val="4"/>
        <w:spacing w:before="288" w:line="254" w:lineRule="auto"/>
        <w:ind w:right="107"/>
        <w:rPr>
          <w:rFonts w:hint="eastAsia"/>
        </w:rPr>
      </w:pPr>
    </w:p>
    <w:p w14:paraId="2A8187D4">
      <w:pPr>
        <w:pStyle w:val="4"/>
        <w:spacing w:before="288" w:line="254" w:lineRule="auto"/>
        <w:ind w:right="107"/>
        <w:rPr>
          <w:rFonts w:hint="eastAsia"/>
        </w:rPr>
      </w:pPr>
      <w:r>
        <w:rPr>
          <w:rFonts w:hint="eastAsia"/>
        </w:rPr>
        <w:t>He meets with what may move, at one time to tears, at another time to gladness.</w:t>
      </w:r>
    </w:p>
    <w:p w14:paraId="28A853B4">
      <w:pPr>
        <w:pStyle w:val="4"/>
        <w:spacing w:before="288" w:line="254" w:lineRule="auto"/>
        <w:ind w:right="107"/>
        <w:rPr>
          <w:rFonts w:hint="eastAsia"/>
        </w:rPr>
      </w:pPr>
      <w:r>
        <w:rPr>
          <w:rFonts w:hint="eastAsia"/>
        </w:rPr>
        <w:t>祂会遇到使人一时流泪，一时欢喜的事。</w:t>
      </w:r>
    </w:p>
    <w:p w14:paraId="54C08006">
      <w:pPr>
        <w:pStyle w:val="4"/>
        <w:spacing w:before="288" w:line="254" w:lineRule="auto"/>
        <w:ind w:right="107"/>
        <w:rPr>
          <w:rFonts w:hint="eastAsia"/>
        </w:rPr>
      </w:pPr>
    </w:p>
    <w:p w14:paraId="44CCA07C">
      <w:pPr>
        <w:pStyle w:val="4"/>
        <w:spacing w:before="288" w:line="254" w:lineRule="auto"/>
        <w:ind w:right="107"/>
        <w:rPr>
          <w:rFonts w:hint="eastAsia"/>
        </w:rPr>
      </w:pPr>
      <w:r>
        <w:rPr>
          <w:rFonts w:hint="eastAsia"/>
        </w:rPr>
        <w:t>Nor is he unsusceptible of such impressions.</w:t>
      </w:r>
    </w:p>
    <w:p w14:paraId="1F3EDB7C">
      <w:pPr>
        <w:pStyle w:val="4"/>
        <w:spacing w:before="288" w:line="254" w:lineRule="auto"/>
        <w:ind w:right="107"/>
        <w:rPr>
          <w:rFonts w:hint="eastAsia"/>
        </w:rPr>
      </w:pPr>
      <w:r>
        <w:rPr>
          <w:rFonts w:hint="eastAsia"/>
        </w:rPr>
        <w:t>祂也并非不受这类印象的影响。</w:t>
      </w:r>
    </w:p>
    <w:p w14:paraId="4552B92C">
      <w:pPr>
        <w:pStyle w:val="4"/>
        <w:spacing w:before="288" w:line="254" w:lineRule="auto"/>
        <w:ind w:right="107"/>
        <w:rPr>
          <w:rFonts w:hint="eastAsia"/>
        </w:rPr>
      </w:pPr>
    </w:p>
    <w:p w14:paraId="561A09FC">
      <w:pPr>
        <w:pStyle w:val="4"/>
        <w:spacing w:before="288" w:line="254" w:lineRule="auto"/>
        <w:ind w:right="107"/>
        <w:rPr>
          <w:rFonts w:hint="eastAsia"/>
        </w:rPr>
      </w:pPr>
      <w:r>
        <w:rPr>
          <w:rFonts w:hint="eastAsia"/>
        </w:rPr>
        <w:t>But beneath all these his real joy must be deeper far; a fathomless, infinite ocean, whose calm repose the wildest agitations of the upper sea cannot reach or ruffle.</w:t>
      </w:r>
    </w:p>
    <w:p w14:paraId="241A4875">
      <w:pPr>
        <w:pStyle w:val="4"/>
        <w:spacing w:before="288" w:line="254" w:lineRule="auto"/>
        <w:ind w:right="107"/>
        <w:rPr>
          <w:rFonts w:hint="eastAsia"/>
        </w:rPr>
      </w:pPr>
      <w:r>
        <w:rPr>
          <w:rFonts w:hint="eastAsia"/>
        </w:rPr>
        <w:t>但在这一切之下，祂真实的喜乐必定深远得多；一个深不可测、无限的海洋，其平静的安息是上层海洋最狂暴的骚动也无法触及或扰乱的。</w:t>
      </w:r>
    </w:p>
    <w:p w14:paraId="61A4B411">
      <w:pPr>
        <w:pStyle w:val="4"/>
        <w:spacing w:before="288" w:line="254" w:lineRule="auto"/>
        <w:ind w:right="107"/>
        <w:rPr>
          <w:rFonts w:hint="eastAsia"/>
        </w:rPr>
      </w:pPr>
    </w:p>
    <w:p w14:paraId="1CA271E9">
      <w:pPr>
        <w:pStyle w:val="4"/>
        <w:spacing w:before="288" w:line="254" w:lineRule="auto"/>
        <w:ind w:right="107"/>
        <w:rPr>
          <w:rFonts w:hint="eastAsia"/>
        </w:rPr>
      </w:pPr>
      <w:r>
        <w:rPr>
          <w:rFonts w:hint="eastAsia"/>
        </w:rPr>
        <w:t>"My joy," he says to the Father, my joy in and with thee, I would have to be theirs, through their fellowship with thee and me.</w:t>
      </w:r>
    </w:p>
    <w:p w14:paraId="7C166C13">
      <w:pPr>
        <w:pStyle w:val="4"/>
        <w:spacing w:before="288" w:line="254" w:lineRule="auto"/>
        <w:ind w:right="107"/>
        <w:rPr>
          <w:rFonts w:hint="eastAsia"/>
        </w:rPr>
      </w:pPr>
      <w:r>
        <w:rPr>
          <w:rFonts w:hint="eastAsia"/>
        </w:rPr>
        <w:t>“我的喜乐，”祂对父说，我在祢里面并与祢同在的喜乐，我愿借着他们与祢和我的相交，成为他们的。</w:t>
      </w:r>
    </w:p>
    <w:p w14:paraId="7EDBFD63">
      <w:pPr>
        <w:pStyle w:val="4"/>
        <w:spacing w:before="288" w:line="254" w:lineRule="auto"/>
        <w:ind w:right="107"/>
        <w:rPr>
          <w:rFonts w:hint="eastAsia"/>
        </w:rPr>
      </w:pPr>
    </w:p>
    <w:p w14:paraId="4C7CC3EB">
      <w:pPr>
        <w:pStyle w:val="4"/>
        <w:spacing w:before="288" w:line="254" w:lineRule="auto"/>
        <w:ind w:right="107"/>
        <w:rPr>
          <w:rFonts w:hint="eastAsia"/>
        </w:rPr>
      </w:pPr>
      <w:r>
        <w:rPr>
          <w:rFonts w:hint="eastAsia"/>
        </w:rPr>
        <w:t>Such, in substance, is the Lord's own desire, as expressed to his disciples and to his Father.</w:t>
      </w:r>
    </w:p>
    <w:p w14:paraId="513FA6A1">
      <w:pPr>
        <w:pStyle w:val="4"/>
        <w:spacing w:before="288" w:line="254" w:lineRule="auto"/>
        <w:ind w:right="107"/>
        <w:rPr>
          <w:rFonts w:hint="eastAsia"/>
        </w:rPr>
      </w:pPr>
      <w:r>
        <w:rPr>
          <w:rFonts w:hint="eastAsia"/>
        </w:rPr>
        <w:t>这，实质上，是主祂自己向祂门徒和祂父所表达的愿望。</w:t>
      </w:r>
    </w:p>
    <w:p w14:paraId="2A3FC396">
      <w:pPr>
        <w:pStyle w:val="4"/>
        <w:spacing w:before="288" w:line="254" w:lineRule="auto"/>
        <w:ind w:right="107"/>
        <w:rPr>
          <w:rFonts w:hint="eastAsia"/>
        </w:rPr>
      </w:pPr>
    </w:p>
    <w:p w14:paraId="246CBB83">
      <w:pPr>
        <w:pStyle w:val="4"/>
        <w:spacing w:before="288" w:line="254" w:lineRule="auto"/>
        <w:ind w:right="107"/>
        <w:rPr>
          <w:rFonts w:hint="eastAsia"/>
        </w:rPr>
      </w:pPr>
      <w:r>
        <w:rPr>
          <w:rFonts w:hint="eastAsia"/>
        </w:rPr>
        <w:t>And such is his beloved apostle's aim in his teaching</w:t>
      </w:r>
    </w:p>
    <w:p w14:paraId="7B939E67">
      <w:pPr>
        <w:pStyle w:val="4"/>
        <w:spacing w:before="288" w:line="254" w:lineRule="auto"/>
        <w:ind w:right="107"/>
        <w:rPr>
          <w:rFonts w:hint="eastAsia"/>
        </w:rPr>
      </w:pPr>
      <w:r>
        <w:rPr>
          <w:rFonts w:hint="eastAsia"/>
        </w:rPr>
        <w:t>蒙爱使徒在他教导中的目标也是如此</w:t>
      </w:r>
    </w:p>
    <w:p w14:paraId="6525B9DA">
      <w:pPr>
        <w:pStyle w:val="4"/>
        <w:spacing w:before="288" w:line="254" w:lineRule="auto"/>
        <w:ind w:right="107"/>
        <w:rPr>
          <w:rFonts w:hint="eastAsia"/>
        </w:rPr>
      </w:pPr>
    </w:p>
    <w:p w14:paraId="4039CB27">
      <w:pPr>
        <w:pStyle w:val="4"/>
        <w:spacing w:before="288" w:line="254" w:lineRule="auto"/>
        <w:ind w:right="107"/>
        <w:rPr>
          <w:rFonts w:hint="eastAsia"/>
        </w:rPr>
      </w:pPr>
      <w:r>
        <w:rPr>
          <w:rFonts w:hint="eastAsia"/>
        </w:rPr>
        <w:t>—"that your joy may be full."</w:t>
      </w:r>
    </w:p>
    <w:p w14:paraId="2AA02B9E">
      <w:pPr>
        <w:pStyle w:val="4"/>
        <w:spacing w:before="288" w:line="254" w:lineRule="auto"/>
        <w:ind w:right="107"/>
        <w:rPr>
          <w:rFonts w:hint="eastAsia"/>
        </w:rPr>
      </w:pPr>
      <w:r>
        <w:rPr>
          <w:rFonts w:hint="eastAsia"/>
        </w:rPr>
        <w:t>——“使你们的喜乐可以满足。”</w:t>
      </w:r>
    </w:p>
    <w:p w14:paraId="2E6AFFD3">
      <w:pPr>
        <w:pStyle w:val="4"/>
        <w:spacing w:before="288" w:line="254" w:lineRule="auto"/>
        <w:ind w:right="107"/>
        <w:rPr>
          <w:rFonts w:hint="eastAsia"/>
        </w:rPr>
      </w:pPr>
    </w:p>
    <w:p w14:paraId="2CD35FAF">
      <w:pPr>
        <w:pStyle w:val="4"/>
        <w:spacing w:before="288" w:line="254" w:lineRule="auto"/>
        <w:ind w:right="107"/>
        <w:rPr>
          <w:rFonts w:hint="eastAsia"/>
        </w:rPr>
      </w:pPr>
      <w:r>
        <w:rPr>
          <w:rFonts w:hint="eastAsia"/>
        </w:rPr>
        <w:t>The nature of this joy, as primarily Christ's; the reality and fulness of it, as Christ's joy becoming ours;—these are the topics suggested by this text.</w:t>
      </w:r>
    </w:p>
    <w:p w14:paraId="2D94FA87">
      <w:pPr>
        <w:pStyle w:val="4"/>
        <w:spacing w:before="288" w:line="254" w:lineRule="auto"/>
        <w:ind w:right="107"/>
        <w:rPr>
          <w:rFonts w:hint="eastAsia"/>
        </w:rPr>
      </w:pPr>
      <w:r>
        <w:rPr>
          <w:rFonts w:hint="eastAsia"/>
        </w:rPr>
        <w:t>这喜乐的性质，首先是基督的；其真实性和丰满性，即基督的喜乐成为我们的喜乐；——这些是这段经文所提示的主题。</w:t>
      </w:r>
    </w:p>
    <w:p w14:paraId="480898A4">
      <w:pPr>
        <w:pStyle w:val="4"/>
        <w:spacing w:before="288" w:line="254" w:lineRule="auto"/>
        <w:ind w:right="107"/>
        <w:rPr>
          <w:rFonts w:hint="eastAsia"/>
        </w:rPr>
      </w:pPr>
    </w:p>
    <w:p w14:paraId="5C3536E3">
      <w:pPr>
        <w:pStyle w:val="4"/>
        <w:spacing w:before="288" w:line="254" w:lineRule="auto"/>
        <w:ind w:right="107"/>
        <w:rPr>
          <w:rFonts w:hint="eastAsia"/>
        </w:rPr>
      </w:pPr>
      <w:r>
        <w:rPr>
          <w:rFonts w:hint="eastAsia"/>
        </w:rPr>
        <w:t>I.Joy, as it is commonly understood and exemplified among men, is a tumultuous feeling; a quick and lively passion or emotion, blazing up for the most part upon some sudden prosperous surprise, and apt to subside into cold indifference, if not something worse, when fortune threatens change or custom breeds familiarity.</w:t>
      </w:r>
    </w:p>
    <w:p w14:paraId="35BFD27F">
      <w:pPr>
        <w:pStyle w:val="4"/>
        <w:spacing w:before="288" w:line="254" w:lineRule="auto"/>
        <w:ind w:right="107"/>
        <w:rPr>
          <w:rFonts w:hint="eastAsia"/>
        </w:rPr>
      </w:pPr>
      <w:r>
        <w:rPr>
          <w:rFonts w:hint="eastAsia"/>
        </w:rPr>
        <w:t>一、 喜乐，正如人们通常理解和体验的那样，是一种汹涌的情感；一种迅速而活泼的激情或情绪，大多在突如其来的顺利惊喜中迸发出来，并且在命运威胁要改变或习以为常滋生熟悉感时，很容易消退为冷漠，甚至更糟。</w:t>
      </w:r>
    </w:p>
    <w:p w14:paraId="4BF00F2C">
      <w:pPr>
        <w:pStyle w:val="4"/>
        <w:spacing w:before="288" w:line="254" w:lineRule="auto"/>
        <w:ind w:right="107"/>
        <w:rPr>
          <w:rFonts w:hint="eastAsia"/>
        </w:rPr>
      </w:pPr>
    </w:p>
    <w:p w14:paraId="51B510C1">
      <w:pPr>
        <w:pStyle w:val="4"/>
        <w:spacing w:before="288" w:line="254" w:lineRule="auto"/>
        <w:ind w:right="107"/>
        <w:rPr>
          <w:rFonts w:hint="eastAsia"/>
        </w:rPr>
      </w:pPr>
      <w:r>
        <w:rPr>
          <w:rFonts w:hint="eastAsia"/>
        </w:rPr>
        <w:t>"As the crackling of thorns under a pot, so is the laughter of fools" (Eccles. 7:6).</w:t>
      </w:r>
    </w:p>
    <w:p w14:paraId="099FFAB4">
      <w:pPr>
        <w:pStyle w:val="4"/>
        <w:spacing w:before="288" w:line="254" w:lineRule="auto"/>
        <w:ind w:right="107"/>
        <w:rPr>
          <w:rFonts w:hint="eastAsia"/>
        </w:rPr>
      </w:pPr>
      <w:r>
        <w:rPr>
          <w:rFonts w:hint="eastAsia"/>
        </w:rPr>
        <w:t>“愚昧人的笑声，好像锅下烧荆棘的爆裂声”（传道书 7:6）。</w:t>
      </w:r>
    </w:p>
    <w:p w14:paraId="42FEF25C">
      <w:pPr>
        <w:pStyle w:val="4"/>
        <w:spacing w:before="288" w:line="254" w:lineRule="auto"/>
        <w:ind w:right="107"/>
        <w:rPr>
          <w:rFonts w:hint="eastAsia"/>
        </w:rPr>
      </w:pPr>
    </w:p>
    <w:p w14:paraId="14647C9E">
      <w:pPr>
        <w:pStyle w:val="4"/>
        <w:spacing w:before="288" w:line="254" w:lineRule="auto"/>
        <w:ind w:right="107"/>
        <w:rPr>
          <w:rFonts w:hint="eastAsia"/>
        </w:rPr>
      </w:pPr>
      <w:r>
        <w:rPr>
          <w:rFonts w:hint="eastAsia"/>
        </w:rPr>
        <w:t>It is indeed vanity; an outburst or outbreak of exuberant hilarity, subsiding soon into weariness and vacancy, the dull cold ashes of a brilliant but passing flame.</w:t>
      </w:r>
    </w:p>
    <w:p w14:paraId="426593EF">
      <w:pPr>
        <w:pStyle w:val="4"/>
        <w:spacing w:before="288" w:line="254" w:lineRule="auto"/>
        <w:ind w:right="107"/>
        <w:rPr>
          <w:rFonts w:hint="eastAsia"/>
        </w:rPr>
      </w:pPr>
      <w:r>
        <w:rPr>
          <w:rFonts w:hint="eastAsia"/>
        </w:rPr>
        <w:t>这确实是虚空；一阵狂喜的爆发或迸发，很快就消退为疲乏和空虚，如同灿烂却短暂火焰熄灭后暗淡冰冷的灰烬。</w:t>
      </w:r>
    </w:p>
    <w:p w14:paraId="009F3F19">
      <w:pPr>
        <w:pStyle w:val="4"/>
        <w:spacing w:before="288" w:line="254" w:lineRule="auto"/>
        <w:ind w:right="107"/>
        <w:rPr>
          <w:rFonts w:hint="eastAsia"/>
        </w:rPr>
      </w:pPr>
    </w:p>
    <w:p w14:paraId="7666B49D">
      <w:pPr>
        <w:pStyle w:val="4"/>
        <w:spacing w:before="288" w:line="254" w:lineRule="auto"/>
        <w:ind w:right="107"/>
        <w:rPr>
          <w:rFonts w:hint="eastAsia"/>
        </w:rPr>
      </w:pPr>
      <w:r>
        <w:rPr>
          <w:rFonts w:hint="eastAsia"/>
        </w:rPr>
        <w:t>All the joy of earth partakes, more or less, of that character; for it is dependent upon outward circumstances, and has no deep root in the soul itself.</w:t>
      </w:r>
    </w:p>
    <w:p w14:paraId="24546806">
      <w:pPr>
        <w:pStyle w:val="4"/>
        <w:spacing w:before="288" w:line="254" w:lineRule="auto"/>
        <w:ind w:right="107"/>
        <w:rPr>
          <w:rFonts w:hint="eastAsia"/>
        </w:rPr>
      </w:pPr>
      <w:r>
        <w:rPr>
          <w:rFonts w:hint="eastAsia"/>
        </w:rPr>
        <w:t>地上一切的喜乐，或多或少都具有那种特性；因为它依赖于外在环境，并且在灵魂本身没有深根。</w:t>
      </w:r>
    </w:p>
    <w:p w14:paraId="7E900798">
      <w:pPr>
        <w:pStyle w:val="4"/>
        <w:spacing w:before="288" w:line="254" w:lineRule="auto"/>
        <w:ind w:right="107"/>
        <w:rPr>
          <w:rFonts w:hint="eastAsia"/>
        </w:rPr>
      </w:pPr>
    </w:p>
    <w:p w14:paraId="47628E54">
      <w:pPr>
        <w:pStyle w:val="4"/>
        <w:spacing w:before="288" w:line="254" w:lineRule="auto"/>
        <w:ind w:right="107"/>
        <w:rPr>
          <w:rFonts w:hint="eastAsia"/>
        </w:rPr>
      </w:pPr>
      <w:r>
        <w:rPr>
          <w:rFonts w:hint="eastAsia"/>
        </w:rPr>
        <w:t>Even what must in a sense be called spiritual joy may be of that sort.</w:t>
      </w:r>
    </w:p>
    <w:p w14:paraId="033DB71E">
      <w:pPr>
        <w:pStyle w:val="4"/>
        <w:spacing w:before="288" w:line="254" w:lineRule="auto"/>
        <w:ind w:right="107"/>
        <w:rPr>
          <w:rFonts w:hint="eastAsia"/>
        </w:rPr>
      </w:pPr>
      <w:r>
        <w:rPr>
          <w:rFonts w:hint="eastAsia"/>
        </w:rPr>
        <w:t>即使在某种意义上必须称为属灵喜乐的东西，也可能是那种。</w:t>
      </w:r>
    </w:p>
    <w:p w14:paraId="6A7967FC">
      <w:pPr>
        <w:pStyle w:val="4"/>
        <w:spacing w:before="288" w:line="254" w:lineRule="auto"/>
        <w:ind w:right="107"/>
        <w:rPr>
          <w:rFonts w:hint="eastAsia"/>
        </w:rPr>
      </w:pPr>
    </w:p>
    <w:p w14:paraId="526D0A90">
      <w:pPr>
        <w:pStyle w:val="4"/>
        <w:spacing w:before="288" w:line="254" w:lineRule="auto"/>
        <w:ind w:right="107"/>
        <w:rPr>
          <w:rFonts w:hint="eastAsia"/>
        </w:rPr>
      </w:pPr>
      <w:r>
        <w:rPr>
          <w:rFonts w:hint="eastAsia"/>
        </w:rPr>
        <w:t>There may be joyous excitement when the glad jubilee trumpet fills the air with its ringing echoes, and an enthusiastic multitude are hastening to keep holiday.</w:t>
      </w:r>
    </w:p>
    <w:p w14:paraId="4243CEFE">
      <w:pPr>
        <w:pStyle w:val="4"/>
        <w:spacing w:before="288" w:line="254" w:lineRule="auto"/>
        <w:ind w:right="107"/>
        <w:rPr>
          <w:rFonts w:hint="eastAsia"/>
        </w:rPr>
      </w:pPr>
      <w:r>
        <w:rPr>
          <w:rFonts w:hint="eastAsia"/>
        </w:rPr>
        <w:t>当欢乐的禧年号角声响彻云霄，热情的群众急忙守节时，可能会有喜乐的兴奋。</w:t>
      </w:r>
    </w:p>
    <w:p w14:paraId="73A25BB0">
      <w:pPr>
        <w:pStyle w:val="4"/>
        <w:spacing w:before="288" w:line="254" w:lineRule="auto"/>
        <w:ind w:right="107"/>
        <w:rPr>
          <w:rFonts w:hint="eastAsia"/>
        </w:rPr>
      </w:pPr>
    </w:p>
    <w:p w14:paraId="0D5F66C5">
      <w:pPr>
        <w:pStyle w:val="4"/>
        <w:spacing w:before="288" w:line="254" w:lineRule="auto"/>
        <w:ind w:right="107"/>
        <w:rPr>
          <w:rFonts w:hint="eastAsia"/>
        </w:rPr>
      </w:pPr>
      <w:r>
        <w:rPr>
          <w:rFonts w:hint="eastAsia"/>
        </w:rPr>
        <w:t>There may be a real elevation of spirit when some affecting scene of spiritual awakening is witnessed, or some gracious ordinance is celebrated, or some stirring voice is heard.</w:t>
      </w:r>
    </w:p>
    <w:p w14:paraId="6732C691">
      <w:pPr>
        <w:pStyle w:val="4"/>
        <w:spacing w:before="288" w:line="254" w:lineRule="auto"/>
        <w:ind w:right="107"/>
        <w:rPr>
          <w:rFonts w:hint="eastAsia"/>
        </w:rPr>
      </w:pPr>
      <w:r>
        <w:rPr>
          <w:rFonts w:hint="eastAsia"/>
        </w:rPr>
        <w:t>当目睹某些感人的属灵觉醒场景，或庆祝某些恩典的圣礼，或听见某些激动人心的声音时，可能会有真实的灵性提升。</w:t>
      </w:r>
    </w:p>
    <w:p w14:paraId="24894AE6">
      <w:pPr>
        <w:pStyle w:val="4"/>
        <w:spacing w:before="288" w:line="254" w:lineRule="auto"/>
        <w:ind w:right="107"/>
        <w:rPr>
          <w:rFonts w:hint="eastAsia"/>
        </w:rPr>
      </w:pPr>
    </w:p>
    <w:p w14:paraId="47CF9E65">
      <w:pPr>
        <w:pStyle w:val="4"/>
        <w:spacing w:before="288" w:line="254" w:lineRule="auto"/>
        <w:ind w:right="107"/>
        <w:rPr>
          <w:rFonts w:hint="eastAsia"/>
        </w:rPr>
      </w:pPr>
      <w:r>
        <w:rPr>
          <w:rFonts w:hint="eastAsia"/>
        </w:rPr>
        <w:t>Such joy is like the goodness which, as a morning cloud and as the early dew, goeth away.</w:t>
      </w:r>
    </w:p>
    <w:p w14:paraId="4AE9E52F">
      <w:pPr>
        <w:pStyle w:val="4"/>
        <w:spacing w:before="288" w:line="254" w:lineRule="auto"/>
        <w:ind w:right="107"/>
        <w:rPr>
          <w:rFonts w:hint="eastAsia"/>
        </w:rPr>
      </w:pPr>
      <w:r>
        <w:rPr>
          <w:rFonts w:hint="eastAsia"/>
        </w:rPr>
        <w:t>这样的喜乐如同良善，像晨间的云和早晨的露水一样消逝。</w:t>
      </w:r>
    </w:p>
    <w:p w14:paraId="413386FF">
      <w:pPr>
        <w:pStyle w:val="4"/>
        <w:spacing w:before="288" w:line="254" w:lineRule="auto"/>
        <w:ind w:right="107"/>
        <w:rPr>
          <w:rFonts w:hint="eastAsia"/>
        </w:rPr>
      </w:pPr>
    </w:p>
    <w:p w14:paraId="7595FC77">
      <w:pPr>
        <w:pStyle w:val="4"/>
        <w:spacing w:before="288" w:line="254" w:lineRule="auto"/>
        <w:ind w:right="107"/>
        <w:rPr>
          <w:rFonts w:hint="eastAsia"/>
        </w:rPr>
      </w:pPr>
      <w:r>
        <w:rPr>
          <w:rFonts w:hint="eastAsia"/>
        </w:rPr>
        <w:t>There may be the joy also of complacency in one's own success in a good and holy work; such joy as the Baptist's disciples feared that their tidings would mar in their master's breast, when they came to tell him, "Rabbi, he that was with thee beyond Jordan, to whom thou barest witness, behold, the same baptizeth, and all men come unto him" (John 3:26).</w:t>
      </w:r>
    </w:p>
    <w:p w14:paraId="1E0264A8">
      <w:pPr>
        <w:pStyle w:val="4"/>
        <w:spacing w:before="288" w:line="254" w:lineRule="auto"/>
        <w:ind w:right="107"/>
        <w:rPr>
          <w:rFonts w:hint="eastAsia"/>
        </w:rPr>
      </w:pPr>
      <w:r>
        <w:rPr>
          <w:rFonts w:hint="eastAsia"/>
        </w:rPr>
        <w:t>也可能有一种因自己在美善圣洁工作上成功而自得的喜乐；正如施洗约翰的门徒们担心他们的消息会破坏他们夫子心中的喜乐一样，那时他们来告诉祂：“拉比，从前同你在约旦河外，你所见证的那位，看哪，祂施洗，众人都往祂那里去了”（约翰福音 3:26）。</w:t>
      </w:r>
    </w:p>
    <w:p w14:paraId="3D2F3501">
      <w:pPr>
        <w:pStyle w:val="4"/>
        <w:spacing w:before="288" w:line="254" w:lineRule="auto"/>
        <w:ind w:right="107"/>
        <w:rPr>
          <w:rFonts w:hint="eastAsia"/>
        </w:rPr>
      </w:pPr>
    </w:p>
    <w:p w14:paraId="376573D3">
      <w:pPr>
        <w:pStyle w:val="4"/>
        <w:spacing w:before="288" w:line="254" w:lineRule="auto"/>
        <w:ind w:right="107"/>
        <w:rPr>
          <w:rFonts w:hint="eastAsia"/>
        </w:rPr>
      </w:pPr>
      <w:r>
        <w:rPr>
          <w:rFonts w:hint="eastAsia"/>
        </w:rPr>
        <w:t>His answer is very memorable, and very much to the purpose of our present inquiry:—"He that hath the bride is the bridegroom; but the friend of the bridegroom, which standeth and heareth him, rejoiceth greatly because of the bridegroom's voice; this my joy therefore is fulfilled" (ver. 29).</w:t>
      </w:r>
    </w:p>
    <w:p w14:paraId="252E7D3C">
      <w:pPr>
        <w:pStyle w:val="4"/>
        <w:spacing w:before="288" w:line="254" w:lineRule="auto"/>
        <w:ind w:right="107"/>
        <w:rPr>
          <w:rFonts w:hint="eastAsia"/>
        </w:rPr>
      </w:pPr>
      <w:r>
        <w:rPr>
          <w:rFonts w:hint="eastAsia"/>
        </w:rPr>
        <w:t>祂的回答非常值得纪念，并且非常切合我们目前的探究：——“娶新妇的，就是新郎；新郎的朋友站着听见新郎的声音，就甚喜乐；故此我这喜乐满足了”（29节）。</w:t>
      </w:r>
    </w:p>
    <w:p w14:paraId="01987A49">
      <w:pPr>
        <w:pStyle w:val="4"/>
        <w:spacing w:before="288" w:line="254" w:lineRule="auto"/>
        <w:ind w:right="107"/>
        <w:rPr>
          <w:rFonts w:hint="eastAsia"/>
        </w:rPr>
      </w:pPr>
    </w:p>
    <w:p w14:paraId="4476EA94">
      <w:pPr>
        <w:pStyle w:val="4"/>
        <w:spacing w:before="288" w:line="254" w:lineRule="auto"/>
        <w:ind w:right="107"/>
        <w:rPr>
          <w:rFonts w:hint="eastAsia"/>
        </w:rPr>
      </w:pPr>
      <w:r>
        <w:rPr>
          <w:rFonts w:hint="eastAsia"/>
        </w:rPr>
        <w:t>It is Christ's joy that is fulfilled in him who is so truly and heartily the bridegroom's friend; Christ's twofold joy; first, his joy as the bridegroom possessing the bride; "as the bridegroom rejoiceth over the bride, so shall thy God rejoice over thee" (Isa. 62:9);—and, secondly, his joy as the Son possessing the Father; as the Baptist goes on to testify so affectionately; "The Father loveth the Son, and hath given all things into his hand" (ver. 35).</w:t>
      </w:r>
    </w:p>
    <w:p w14:paraId="5AA41645">
      <w:pPr>
        <w:pStyle w:val="4"/>
        <w:spacing w:before="288" w:line="254" w:lineRule="auto"/>
        <w:ind w:right="107"/>
        <w:rPr>
          <w:rFonts w:hint="eastAsia"/>
        </w:rPr>
      </w:pPr>
      <w:r>
        <w:rPr>
          <w:rFonts w:hint="eastAsia"/>
        </w:rPr>
        <w:t>在祂这位如此真实诚恳的新郎朋友里面得以满足的，是基督的喜乐；基督双重的喜乐；首先，祂作为拥有新妇的新郎的喜乐；“新郎怎样喜悦新妇，你的上帝也要照样喜悦你”（以赛亚书 62:9）；——其次，祂作为拥有父的儿子的喜乐；正如施洗约翰继续如此深情地作见证说：“父爱子，已将万有交在祂手里”（35节）。</w:t>
      </w:r>
    </w:p>
    <w:p w14:paraId="0FB99987">
      <w:pPr>
        <w:pStyle w:val="4"/>
        <w:spacing w:before="288" w:line="254" w:lineRule="auto"/>
        <w:ind w:right="107"/>
        <w:rPr>
          <w:rFonts w:hint="eastAsia"/>
        </w:rPr>
      </w:pPr>
    </w:p>
    <w:p w14:paraId="7AA860CA">
      <w:pPr>
        <w:pStyle w:val="4"/>
        <w:spacing w:before="288" w:line="254" w:lineRule="auto"/>
        <w:ind w:right="107"/>
        <w:rPr>
          <w:rFonts w:hint="eastAsia"/>
        </w:rPr>
      </w:pPr>
      <w:r>
        <w:rPr>
          <w:rFonts w:hint="eastAsia"/>
        </w:rPr>
        <w:t>Now, upon the subject of this "joy of the Lord," this joy of Christ, this double joy of Christ; his joy as the bridegroom having the bride; his joy as the Father's beloved Son and trusted servant, into whose hand he giveth all things;—I would beware of "exercising myself in things too high for me."</w:t>
      </w:r>
    </w:p>
    <w:p w14:paraId="75DA058D">
      <w:pPr>
        <w:pStyle w:val="4"/>
        <w:spacing w:before="288" w:line="254" w:lineRule="auto"/>
        <w:ind w:right="107"/>
        <w:rPr>
          <w:rFonts w:hint="eastAsia"/>
        </w:rPr>
      </w:pPr>
      <w:r>
        <w:rPr>
          <w:rFonts w:hint="eastAsia"/>
        </w:rPr>
        <w:t>现在，关于这“主的喜乐”，这基督的喜乐，这基督双重的喜乐；祂作为拥有新妇的新郎的喜乐；祂作为父的爱子和受托仆人，父将万有交在祂手中的喜乐；——我当谨防“行我所不能及的奇事”。</w:t>
      </w:r>
    </w:p>
    <w:p w14:paraId="4487BBF3">
      <w:pPr>
        <w:pStyle w:val="4"/>
        <w:spacing w:before="288" w:line="254" w:lineRule="auto"/>
        <w:ind w:right="107"/>
        <w:rPr>
          <w:rFonts w:hint="eastAsia"/>
        </w:rPr>
      </w:pPr>
    </w:p>
    <w:p w14:paraId="40B9C717">
      <w:pPr>
        <w:pStyle w:val="4"/>
        <w:spacing w:before="288" w:line="254" w:lineRule="auto"/>
        <w:ind w:right="107"/>
        <w:rPr>
          <w:rFonts w:hint="eastAsia"/>
        </w:rPr>
      </w:pPr>
      <w:r>
        <w:rPr>
          <w:rFonts w:hint="eastAsia"/>
        </w:rPr>
        <w:t>I would not venture so much as to imagine the ineffable joy of the Son dwelling from everlasting in the bosom of the Father, and with the Father and the Holy Spirit ordering the eternal counsels of the Godhead;—the whole vast ideal of creative and providential goodness, all holy and all wise:—and especially the covenanted plan of electing love, for "gathering into one all things in Christ, both which are in heaven and which are in earth" (Ephes. 1:10).</w:t>
      </w:r>
    </w:p>
    <w:p w14:paraId="4802CC9E">
      <w:pPr>
        <w:pStyle w:val="4"/>
        <w:spacing w:before="288" w:line="254" w:lineRule="auto"/>
        <w:ind w:right="107"/>
        <w:rPr>
          <w:rFonts w:hint="eastAsia"/>
        </w:rPr>
      </w:pPr>
      <w:r>
        <w:rPr>
          <w:rFonts w:hint="eastAsia"/>
        </w:rPr>
        <w:t>我甚至不敢想象子从亘古以来住在父怀中，与父和圣灵一同安排神性永恒谋略的那种难以言喻的喜乐；——那创造和护理之良善的整个浩瀚理想，全然圣洁和智慧：——尤其是那拣选之爱的立约计划，为要“将万有，无论天上的、地上的，都在基督里同归于一”（以弗所书 1:10）。</w:t>
      </w:r>
    </w:p>
    <w:p w14:paraId="3BF2C5F5">
      <w:pPr>
        <w:pStyle w:val="4"/>
        <w:spacing w:before="288" w:line="254" w:lineRule="auto"/>
        <w:ind w:right="107"/>
        <w:rPr>
          <w:rFonts w:hint="eastAsia"/>
        </w:rPr>
      </w:pPr>
    </w:p>
    <w:p w14:paraId="3220374D">
      <w:pPr>
        <w:pStyle w:val="4"/>
        <w:spacing w:before="288" w:line="254" w:lineRule="auto"/>
        <w:ind w:right="107"/>
        <w:rPr>
          <w:rFonts w:hint="eastAsia"/>
        </w:rPr>
      </w:pPr>
      <w:r>
        <w:rPr>
          <w:rFonts w:hint="eastAsia"/>
        </w:rPr>
        <w:t>Neither dare I do more than touch on what, as the eternal wisdom, he himself says about the Father "possessing him in the beginning of his ways, before his works of old;"—"Then I was by him, as one brought up with him: and I was daily his delight, rejoicing always before him; rejoicing in the habitable part of his earth; and my delights were with the sons of men" (Prov. 8:22–31).</w:t>
      </w:r>
    </w:p>
    <w:p w14:paraId="4B792498">
      <w:pPr>
        <w:pStyle w:val="4"/>
        <w:spacing w:before="288" w:line="254" w:lineRule="auto"/>
        <w:ind w:right="107"/>
        <w:rPr>
          <w:rFonts w:hint="eastAsia"/>
        </w:rPr>
      </w:pPr>
      <w:r>
        <w:rPr>
          <w:rFonts w:hint="eastAsia"/>
        </w:rPr>
        <w:t>我也不敢多谈论祂作为永恒的智慧，自己所说的关于父“在祂（父）道路的起初，在祂（父）古时作为之先，就拥有祂（子）”；——“那时我在祂（父）那里为工师，日日为祂（父）所喜爱，常常在祂（父）面前欢喜；在祂（父）地上可居住之处欢喜；我的喜乐也与世人同在”（箴言 8:22-31）。</w:t>
      </w:r>
    </w:p>
    <w:p w14:paraId="0D4CABC1">
      <w:pPr>
        <w:pStyle w:val="4"/>
        <w:spacing w:before="288" w:line="254" w:lineRule="auto"/>
        <w:ind w:right="107"/>
        <w:rPr>
          <w:rFonts w:hint="eastAsia"/>
        </w:rPr>
      </w:pPr>
    </w:p>
    <w:p w14:paraId="76C392D7">
      <w:pPr>
        <w:pStyle w:val="4"/>
        <w:spacing w:before="288" w:line="254" w:lineRule="auto"/>
        <w:ind w:right="107"/>
        <w:rPr>
          <w:rFonts w:hint="eastAsia"/>
        </w:rPr>
      </w:pPr>
      <w:r>
        <w:rPr>
          <w:rFonts w:hint="eastAsia"/>
        </w:rPr>
        <w:t>I come at once to his earthly course, his human experience.</w:t>
      </w:r>
    </w:p>
    <w:p w14:paraId="33DA852A">
      <w:pPr>
        <w:pStyle w:val="4"/>
        <w:spacing w:before="288" w:line="254" w:lineRule="auto"/>
        <w:ind w:right="107"/>
        <w:rPr>
          <w:rFonts w:hint="eastAsia"/>
        </w:rPr>
      </w:pPr>
      <w:r>
        <w:rPr>
          <w:rFonts w:hint="eastAsia"/>
        </w:rPr>
        <w:t>我立刻来到祂属世的历程，祂属人的经历。</w:t>
      </w:r>
    </w:p>
    <w:p w14:paraId="7DC0E92A">
      <w:pPr>
        <w:pStyle w:val="4"/>
        <w:spacing w:before="288" w:line="254" w:lineRule="auto"/>
        <w:ind w:right="107"/>
        <w:rPr>
          <w:rFonts w:hint="eastAsia"/>
        </w:rPr>
      </w:pPr>
    </w:p>
    <w:p w14:paraId="08FD0A6C">
      <w:pPr>
        <w:pStyle w:val="4"/>
        <w:spacing w:before="288" w:line="254" w:lineRule="auto"/>
        <w:ind w:right="107"/>
        <w:rPr>
          <w:rFonts w:hint="eastAsia"/>
        </w:rPr>
      </w:pPr>
      <w:r>
        <w:rPr>
          <w:rFonts w:hint="eastAsia"/>
        </w:rPr>
        <w:t>And, first, I see him in the temple, when he was twelve years old.</w:t>
      </w:r>
    </w:p>
    <w:p w14:paraId="520BC493">
      <w:pPr>
        <w:pStyle w:val="4"/>
        <w:spacing w:before="288" w:line="254" w:lineRule="auto"/>
        <w:ind w:right="107"/>
        <w:rPr>
          <w:rFonts w:hint="eastAsia"/>
        </w:rPr>
      </w:pPr>
      <w:r>
        <w:rPr>
          <w:rFonts w:hint="eastAsia"/>
        </w:rPr>
        <w:t>首先，我看见祂在圣殿里，那时祂十二岁。</w:t>
      </w:r>
    </w:p>
    <w:p w14:paraId="7780534C">
      <w:pPr>
        <w:pStyle w:val="4"/>
        <w:spacing w:before="288" w:line="254" w:lineRule="auto"/>
        <w:ind w:right="107"/>
        <w:rPr>
          <w:rFonts w:hint="eastAsia"/>
        </w:rPr>
      </w:pPr>
    </w:p>
    <w:p w14:paraId="61688848">
      <w:pPr>
        <w:pStyle w:val="4"/>
        <w:spacing w:before="288" w:line="254" w:lineRule="auto"/>
        <w:ind w:right="107"/>
        <w:rPr>
          <w:rFonts w:hint="eastAsia"/>
        </w:rPr>
      </w:pPr>
      <w:r>
        <w:rPr>
          <w:rFonts w:hint="eastAsia"/>
        </w:rPr>
        <w:t>I hear his answer to his mother and Joseph, "Wist ye not that I must be about my Father's business?"</w:t>
      </w:r>
    </w:p>
    <w:p w14:paraId="59F2DBEF">
      <w:pPr>
        <w:pStyle w:val="4"/>
        <w:spacing w:before="288" w:line="254" w:lineRule="auto"/>
        <w:ind w:right="107"/>
        <w:rPr>
          <w:rFonts w:hint="eastAsia"/>
        </w:rPr>
      </w:pPr>
      <w:r>
        <w:rPr>
          <w:rFonts w:hint="eastAsia"/>
        </w:rPr>
        <w:t>我听见祂对祂母亲和约瑟的回答：“岂不知我当以我父的事为念吗？”</w:t>
      </w:r>
    </w:p>
    <w:p w14:paraId="503855C8">
      <w:pPr>
        <w:pStyle w:val="4"/>
        <w:spacing w:before="288" w:line="254" w:lineRule="auto"/>
        <w:ind w:right="107"/>
        <w:rPr>
          <w:rFonts w:hint="eastAsia"/>
        </w:rPr>
      </w:pPr>
    </w:p>
    <w:p w14:paraId="3FD7CF19">
      <w:pPr>
        <w:pStyle w:val="4"/>
        <w:spacing w:before="288" w:line="254" w:lineRule="auto"/>
        <w:ind w:right="107"/>
        <w:rPr>
          <w:rFonts w:hint="eastAsia"/>
        </w:rPr>
      </w:pPr>
      <w:r>
        <w:rPr>
          <w:rFonts w:hint="eastAsia"/>
        </w:rPr>
        <w:t>How intense his consciousness even already, at an age so tender, of the trust committed to him; his Father's business, the business on which his Father's heart is set, for glorifying that name of his which is light and love, and saving a people to bask in that light and love evermore!</w:t>
      </w:r>
    </w:p>
    <w:p w14:paraId="07661420">
      <w:pPr>
        <w:pStyle w:val="4"/>
        <w:spacing w:before="288" w:line="254" w:lineRule="auto"/>
        <w:ind w:right="107"/>
        <w:rPr>
          <w:rFonts w:hint="eastAsia"/>
        </w:rPr>
      </w:pPr>
      <w:r>
        <w:rPr>
          <w:rFonts w:hint="eastAsia"/>
        </w:rPr>
        <w:t>祂在如此年幼之时，就已经何等强烈地意识到所交托给祂的责任；祂父的事业，祂父心中所定的事业，为要荣耀祂那光明与慈爱的名，并拯救一群百姓永远沐浴在那光明与慈爱之中！</w:t>
      </w:r>
    </w:p>
    <w:p w14:paraId="32F35B41">
      <w:pPr>
        <w:pStyle w:val="4"/>
        <w:spacing w:before="288" w:line="254" w:lineRule="auto"/>
        <w:ind w:right="107"/>
        <w:rPr>
          <w:rFonts w:hint="eastAsia"/>
        </w:rPr>
      </w:pPr>
    </w:p>
    <w:p w14:paraId="720962A3">
      <w:pPr>
        <w:pStyle w:val="4"/>
        <w:spacing w:before="288" w:line="254" w:lineRule="auto"/>
        <w:ind w:right="107"/>
        <w:rPr>
          <w:rFonts w:hint="eastAsia"/>
        </w:rPr>
      </w:pPr>
      <w:r>
        <w:rPr>
          <w:rFonts w:hint="eastAsia"/>
        </w:rPr>
        <w:t>"I must be about it."</w:t>
      </w:r>
    </w:p>
    <w:p w14:paraId="646384C1">
      <w:pPr>
        <w:pStyle w:val="4"/>
        <w:spacing w:before="288" w:line="254" w:lineRule="auto"/>
        <w:ind w:right="107"/>
        <w:rPr>
          <w:rFonts w:hint="eastAsia"/>
        </w:rPr>
      </w:pPr>
      <w:r>
        <w:rPr>
          <w:rFonts w:hint="eastAsia"/>
        </w:rPr>
        <w:t>“我必须去做。”</w:t>
      </w:r>
    </w:p>
    <w:p w14:paraId="34EB75CE">
      <w:pPr>
        <w:pStyle w:val="4"/>
        <w:spacing w:before="288" w:line="254" w:lineRule="auto"/>
        <w:ind w:right="107"/>
        <w:rPr>
          <w:rFonts w:hint="eastAsia"/>
        </w:rPr>
      </w:pPr>
    </w:p>
    <w:p w14:paraId="228971C2">
      <w:pPr>
        <w:pStyle w:val="4"/>
        <w:spacing w:before="288" w:line="254" w:lineRule="auto"/>
        <w:ind w:right="107"/>
        <w:rPr>
          <w:rFonts w:hint="eastAsia"/>
        </w:rPr>
      </w:pPr>
      <w:r>
        <w:rPr>
          <w:rFonts w:hint="eastAsia"/>
        </w:rPr>
        <w:t>There is deep joy in such a consciousness as that (Luke 2:49).</w:t>
      </w:r>
    </w:p>
    <w:p w14:paraId="77332A8A">
      <w:pPr>
        <w:pStyle w:val="4"/>
        <w:spacing w:before="288" w:line="254" w:lineRule="auto"/>
        <w:ind w:right="107"/>
        <w:rPr>
          <w:rFonts w:hint="eastAsia"/>
        </w:rPr>
      </w:pPr>
      <w:r>
        <w:rPr>
          <w:rFonts w:hint="eastAsia"/>
        </w:rPr>
        <w:t>在那样的意识中，有深沉的喜乐（路加福音 2:49）。</w:t>
      </w:r>
    </w:p>
    <w:p w14:paraId="5AE8F135">
      <w:pPr>
        <w:pStyle w:val="4"/>
        <w:spacing w:before="288" w:line="254" w:lineRule="auto"/>
        <w:ind w:right="107"/>
        <w:rPr>
          <w:rFonts w:hint="eastAsia"/>
        </w:rPr>
      </w:pPr>
    </w:p>
    <w:p w14:paraId="6CA9EF28">
      <w:pPr>
        <w:pStyle w:val="4"/>
        <w:spacing w:before="288" w:line="254" w:lineRule="auto"/>
        <w:ind w:right="107"/>
        <w:rPr>
          <w:rFonts w:hint="eastAsia"/>
        </w:rPr>
      </w:pPr>
      <w:r>
        <w:rPr>
          <w:rFonts w:hint="eastAsia"/>
        </w:rPr>
        <w:t>Then, secondly, I see him as the disciples left him, faint and wayworn at Jacob's well.</w:t>
      </w:r>
    </w:p>
    <w:p w14:paraId="5637F127">
      <w:pPr>
        <w:pStyle w:val="4"/>
        <w:spacing w:before="288" w:line="254" w:lineRule="auto"/>
        <w:ind w:right="107"/>
        <w:rPr>
          <w:rFonts w:hint="eastAsia"/>
        </w:rPr>
      </w:pPr>
      <w:r>
        <w:rPr>
          <w:rFonts w:hint="eastAsia"/>
        </w:rPr>
        <w:t>然后，其次，我看见门徒们离开祂时，祂在雅各井旁疲乏困倦。</w:t>
      </w:r>
    </w:p>
    <w:p w14:paraId="7CD1FFD3">
      <w:pPr>
        <w:pStyle w:val="4"/>
        <w:spacing w:before="288" w:line="254" w:lineRule="auto"/>
        <w:ind w:right="107"/>
        <w:rPr>
          <w:rFonts w:hint="eastAsia"/>
        </w:rPr>
      </w:pPr>
    </w:p>
    <w:p w14:paraId="2AC681CC">
      <w:pPr>
        <w:pStyle w:val="4"/>
        <w:spacing w:before="288" w:line="254" w:lineRule="auto"/>
        <w:ind w:right="107"/>
        <w:rPr>
          <w:rFonts w:hint="eastAsia"/>
        </w:rPr>
      </w:pPr>
      <w:r>
        <w:rPr>
          <w:rFonts w:hint="eastAsia"/>
        </w:rPr>
        <w:t>On their return they find him fresh and bright.</w:t>
      </w:r>
    </w:p>
    <w:p w14:paraId="25244F76">
      <w:pPr>
        <w:pStyle w:val="4"/>
        <w:spacing w:before="288" w:line="254" w:lineRule="auto"/>
        <w:ind w:right="107"/>
        <w:rPr>
          <w:rFonts w:hint="eastAsia"/>
        </w:rPr>
      </w:pPr>
      <w:r>
        <w:rPr>
          <w:rFonts w:hint="eastAsia"/>
        </w:rPr>
        <w:t>他们回来时，发现祂精神焕发。</w:t>
      </w:r>
    </w:p>
    <w:p w14:paraId="12C4C4B2">
      <w:pPr>
        <w:pStyle w:val="4"/>
        <w:spacing w:before="288" w:line="254" w:lineRule="auto"/>
        <w:ind w:right="107"/>
        <w:rPr>
          <w:rFonts w:hint="eastAsia"/>
        </w:rPr>
      </w:pPr>
    </w:p>
    <w:p w14:paraId="6A0AB2D3">
      <w:pPr>
        <w:pStyle w:val="4"/>
        <w:spacing w:before="288" w:line="254" w:lineRule="auto"/>
        <w:ind w:right="107"/>
        <w:rPr>
          <w:rFonts w:hint="eastAsia"/>
        </w:rPr>
      </w:pPr>
      <w:r>
        <w:rPr>
          <w:rFonts w:hint="eastAsia"/>
        </w:rPr>
        <w:t>Is it an outward cordial, or is it inward joy, of which he speaks as having revived him?</w:t>
      </w:r>
    </w:p>
    <w:p w14:paraId="607E579C">
      <w:pPr>
        <w:pStyle w:val="4"/>
        <w:spacing w:before="288" w:line="254" w:lineRule="auto"/>
        <w:ind w:right="107"/>
        <w:rPr>
          <w:rFonts w:hint="eastAsia"/>
        </w:rPr>
      </w:pPr>
      <w:r>
        <w:rPr>
          <w:rFonts w:hint="eastAsia"/>
        </w:rPr>
        <w:t>祂所说的使祂复苏的，是外在的补品，还是内在的喜乐呢？</w:t>
      </w:r>
    </w:p>
    <w:p w14:paraId="63C07DDD">
      <w:pPr>
        <w:pStyle w:val="4"/>
        <w:spacing w:before="288" w:line="254" w:lineRule="auto"/>
        <w:ind w:right="107"/>
        <w:rPr>
          <w:rFonts w:hint="eastAsia"/>
        </w:rPr>
      </w:pPr>
    </w:p>
    <w:p w14:paraId="33550D5A">
      <w:pPr>
        <w:pStyle w:val="4"/>
        <w:spacing w:before="288" w:line="254" w:lineRule="auto"/>
        <w:ind w:right="107"/>
        <w:rPr>
          <w:rFonts w:hint="eastAsia"/>
        </w:rPr>
      </w:pPr>
      <w:r>
        <w:rPr>
          <w:rFonts w:hint="eastAsia"/>
        </w:rPr>
        <w:t>"I have meat to eat that ye know not of: my meat is to do the will of him that sent me, and to finish his work" (John 4:32, 34).</w:t>
      </w:r>
    </w:p>
    <w:p w14:paraId="4A70C9EA">
      <w:pPr>
        <w:pStyle w:val="4"/>
        <w:spacing w:before="288" w:line="254" w:lineRule="auto"/>
        <w:ind w:right="107"/>
        <w:rPr>
          <w:rFonts w:hint="eastAsia"/>
        </w:rPr>
      </w:pPr>
      <w:r>
        <w:rPr>
          <w:rFonts w:hint="eastAsia"/>
        </w:rPr>
        <w:t>“我有食物吃，是你们不知道的：我的食物就是遵行差我来者的旨意，作成祂的工”（约翰福音 4:32, 34）。</w:t>
      </w:r>
    </w:p>
    <w:p w14:paraId="5932B68F">
      <w:pPr>
        <w:pStyle w:val="4"/>
        <w:spacing w:before="288" w:line="254" w:lineRule="auto"/>
        <w:ind w:right="107"/>
        <w:rPr>
          <w:rFonts w:hint="eastAsia"/>
        </w:rPr>
      </w:pPr>
    </w:p>
    <w:p w14:paraId="63B9A5CB">
      <w:pPr>
        <w:pStyle w:val="4"/>
        <w:spacing w:before="288" w:line="254" w:lineRule="auto"/>
        <w:ind w:right="107"/>
        <w:rPr>
          <w:rFonts w:hint="eastAsia"/>
        </w:rPr>
      </w:pPr>
      <w:r>
        <w:rPr>
          <w:rFonts w:hint="eastAsia"/>
        </w:rPr>
        <w:t>And, thirdly, I find it once, and once only, said in express terms that "Jesus rejoiced in spirit" (Luke 10:21).</w:t>
      </w:r>
    </w:p>
    <w:p w14:paraId="2AAFB419">
      <w:pPr>
        <w:pStyle w:val="4"/>
        <w:spacing w:before="288" w:line="254" w:lineRule="auto"/>
        <w:ind w:right="107"/>
        <w:rPr>
          <w:rFonts w:hint="eastAsia"/>
        </w:rPr>
      </w:pPr>
      <w:r>
        <w:rPr>
          <w:rFonts w:hint="eastAsia"/>
        </w:rPr>
        <w:t>第三，我发现有一次，而且只有一次，明确地说到“耶稣灵里欢喜”（路加福音 10:21）。</w:t>
      </w:r>
    </w:p>
    <w:p w14:paraId="3AF61CB6">
      <w:pPr>
        <w:pStyle w:val="4"/>
        <w:spacing w:before="288" w:line="254" w:lineRule="auto"/>
        <w:ind w:right="107"/>
        <w:rPr>
          <w:rFonts w:hint="eastAsia"/>
        </w:rPr>
      </w:pPr>
    </w:p>
    <w:p w14:paraId="5FD4580E">
      <w:pPr>
        <w:pStyle w:val="4"/>
        <w:spacing w:before="288" w:line="254" w:lineRule="auto"/>
        <w:ind w:right="107"/>
        <w:rPr>
          <w:rFonts w:hint="eastAsia"/>
        </w:rPr>
      </w:pPr>
      <w:r>
        <w:rPr>
          <w:rFonts w:hint="eastAsia"/>
        </w:rPr>
        <w:t>The statement is a very strong one; it implies inward leaping for joy.</w:t>
      </w:r>
    </w:p>
    <w:p w14:paraId="0E735E03">
      <w:pPr>
        <w:pStyle w:val="4"/>
        <w:spacing w:before="288" w:line="254" w:lineRule="auto"/>
        <w:ind w:right="107"/>
        <w:rPr>
          <w:rFonts w:hint="eastAsia"/>
        </w:rPr>
      </w:pPr>
      <w:r>
        <w:rPr>
          <w:rFonts w:hint="eastAsia"/>
        </w:rPr>
        <w:t>这个陈述非常有力；它意味着内心因喜乐而跳跃。</w:t>
      </w:r>
    </w:p>
    <w:p w14:paraId="7256403D">
      <w:pPr>
        <w:pStyle w:val="4"/>
        <w:spacing w:before="288" w:line="254" w:lineRule="auto"/>
        <w:ind w:right="107"/>
        <w:rPr>
          <w:rFonts w:hint="eastAsia"/>
        </w:rPr>
      </w:pPr>
    </w:p>
    <w:p w14:paraId="24BA068D">
      <w:pPr>
        <w:pStyle w:val="4"/>
        <w:spacing w:before="288" w:line="254" w:lineRule="auto"/>
        <w:ind w:right="107"/>
        <w:rPr>
          <w:rFonts w:hint="eastAsia"/>
        </w:rPr>
      </w:pPr>
      <w:r>
        <w:rPr>
          <w:rFonts w:hint="eastAsia"/>
        </w:rPr>
        <w:t>And the occasion is remarkable.</w:t>
      </w:r>
    </w:p>
    <w:p w14:paraId="0746C392">
      <w:pPr>
        <w:pStyle w:val="4"/>
        <w:spacing w:before="288" w:line="254" w:lineRule="auto"/>
        <w:ind w:right="107"/>
        <w:rPr>
          <w:rFonts w:hint="eastAsia"/>
        </w:rPr>
      </w:pPr>
      <w:r>
        <w:rPr>
          <w:rFonts w:hint="eastAsia"/>
        </w:rPr>
        <w:t>这个场合非同寻常。</w:t>
      </w:r>
    </w:p>
    <w:p w14:paraId="646A557A">
      <w:pPr>
        <w:pStyle w:val="4"/>
        <w:spacing w:before="288" w:line="254" w:lineRule="auto"/>
        <w:ind w:right="107"/>
        <w:rPr>
          <w:rFonts w:hint="eastAsia"/>
        </w:rPr>
      </w:pPr>
    </w:p>
    <w:p w14:paraId="10AF3C77">
      <w:pPr>
        <w:pStyle w:val="4"/>
        <w:spacing w:before="288" w:line="254" w:lineRule="auto"/>
        <w:ind w:right="107"/>
        <w:rPr>
          <w:rFonts w:hint="eastAsia"/>
        </w:rPr>
      </w:pPr>
      <w:r>
        <w:rPr>
          <w:rFonts w:hint="eastAsia"/>
        </w:rPr>
        <w:t>It is connected with the mission of the seventy.</w:t>
      </w:r>
    </w:p>
    <w:p w14:paraId="33727563">
      <w:pPr>
        <w:pStyle w:val="4"/>
        <w:spacing w:before="288" w:line="254" w:lineRule="auto"/>
        <w:ind w:right="107"/>
        <w:rPr>
          <w:rFonts w:hint="eastAsia"/>
        </w:rPr>
      </w:pPr>
      <w:r>
        <w:rPr>
          <w:rFonts w:hint="eastAsia"/>
        </w:rPr>
        <w:t>这与七十人的使命有关。</w:t>
      </w:r>
    </w:p>
    <w:p w14:paraId="14D3D5D6">
      <w:pPr>
        <w:pStyle w:val="4"/>
        <w:spacing w:before="288" w:line="254" w:lineRule="auto"/>
        <w:ind w:right="107"/>
        <w:rPr>
          <w:rFonts w:hint="eastAsia"/>
        </w:rPr>
      </w:pPr>
    </w:p>
    <w:p w14:paraId="1D849361">
      <w:pPr>
        <w:pStyle w:val="4"/>
        <w:spacing w:before="288" w:line="254" w:lineRule="auto"/>
        <w:ind w:right="107"/>
        <w:rPr>
          <w:rFonts w:hint="eastAsia"/>
        </w:rPr>
      </w:pPr>
      <w:r>
        <w:rPr>
          <w:rFonts w:hint="eastAsia"/>
        </w:rPr>
        <w:t>In sending them forth, the Lord has been much exercised with thoughts of the failure, to a large extent, of their ministry and of his own, and the aggravated guilt thus entailed on the highly-favoured objects of that ministry.</w:t>
      </w:r>
    </w:p>
    <w:p w14:paraId="54CF2E8F">
      <w:pPr>
        <w:pStyle w:val="4"/>
        <w:spacing w:before="288" w:line="254" w:lineRule="auto"/>
        <w:ind w:right="107"/>
        <w:rPr>
          <w:rFonts w:hint="eastAsia"/>
        </w:rPr>
      </w:pPr>
      <w:r>
        <w:rPr>
          <w:rFonts w:hint="eastAsia"/>
        </w:rPr>
        <w:t>在差遣他们出去时，主曾多方思想他们和祂自己职事的极大失败，以及由此加在那些蒙受那职事极大恩惠之人身上的更重的罪。</w:t>
      </w:r>
    </w:p>
    <w:p w14:paraId="3B34D67E">
      <w:pPr>
        <w:pStyle w:val="4"/>
        <w:spacing w:before="288" w:line="254" w:lineRule="auto"/>
        <w:ind w:right="107"/>
        <w:rPr>
          <w:rFonts w:hint="eastAsia"/>
        </w:rPr>
      </w:pPr>
    </w:p>
    <w:p w14:paraId="0E8D226A">
      <w:pPr>
        <w:pStyle w:val="4"/>
        <w:spacing w:before="288" w:line="254" w:lineRule="auto"/>
        <w:ind w:right="107"/>
        <w:rPr>
          <w:rFonts w:hint="eastAsia"/>
        </w:rPr>
      </w:pPr>
      <w:r>
        <w:rPr>
          <w:rFonts w:hint="eastAsia"/>
        </w:rPr>
        <w:t>In receiving them back, he sympathises so far with their delight at finding even "the devils subject to them;" but he adds, "Notwithstanding, in this rejoice not, that the spirits are subject to you; but rather rejoice because your names are written in heaven."</w:t>
      </w:r>
    </w:p>
    <w:p w14:paraId="3535E0B7">
      <w:pPr>
        <w:pStyle w:val="4"/>
        <w:spacing w:before="288" w:line="254" w:lineRule="auto"/>
        <w:ind w:right="107"/>
        <w:rPr>
          <w:rFonts w:hint="eastAsia"/>
        </w:rPr>
      </w:pPr>
      <w:r>
        <w:rPr>
          <w:rFonts w:hint="eastAsia"/>
        </w:rPr>
        <w:t>在接他们回来时，祂在某种程度上同情他们因发现连“鬼也服了他们”而感到的喜悦；但祂补充说：“然而不要因鬼服了你们就欢喜，要因你们的名记录在天上欢喜。”</w:t>
      </w:r>
    </w:p>
    <w:p w14:paraId="2EE95E68">
      <w:pPr>
        <w:pStyle w:val="4"/>
        <w:spacing w:before="288" w:line="254" w:lineRule="auto"/>
        <w:ind w:right="107"/>
        <w:rPr>
          <w:rFonts w:hint="eastAsia"/>
        </w:rPr>
      </w:pPr>
    </w:p>
    <w:p w14:paraId="24E7DF71">
      <w:pPr>
        <w:pStyle w:val="4"/>
        <w:spacing w:before="288" w:line="254" w:lineRule="auto"/>
        <w:ind w:right="107"/>
        <w:rPr>
          <w:rFonts w:hint="eastAsia"/>
        </w:rPr>
      </w:pPr>
      <w:r>
        <w:rPr>
          <w:rFonts w:hint="eastAsia"/>
        </w:rPr>
        <w:t>"In that hour," and in the view of the names of these his little ones being written in heaven, "Jesus rejoiced in spirit, and said, I thank thee, O Father, Lord of heaven and earth, that thou hast hid these things from the wise and prudent, and hast revealed them unto babes: even so, Father; for so it seemed good in thy sight" (ver. 21).</w:t>
      </w:r>
    </w:p>
    <w:p w14:paraId="71A6F7C2">
      <w:pPr>
        <w:pStyle w:val="4"/>
        <w:spacing w:before="288" w:line="254" w:lineRule="auto"/>
        <w:ind w:right="107"/>
        <w:rPr>
          <w:rFonts w:hint="eastAsia"/>
        </w:rPr>
      </w:pPr>
      <w:r>
        <w:rPr>
          <w:rFonts w:hint="eastAsia"/>
        </w:rPr>
        <w:t>“在那时，”并且因着祂这些小羊的名字记录在天上，“耶稣灵里欢喜，说：父啊，天地的主，我感谢你！因为你将这些事向聪明通达人就藏起来，向婴孩就显出来。父啊！是的，因为你的美意本是如此”（21节）。</w:t>
      </w:r>
    </w:p>
    <w:p w14:paraId="04CCD4FF">
      <w:pPr>
        <w:pStyle w:val="4"/>
        <w:spacing w:before="288" w:line="254" w:lineRule="auto"/>
        <w:ind w:right="107"/>
        <w:rPr>
          <w:rFonts w:hint="eastAsia"/>
        </w:rPr>
      </w:pPr>
    </w:p>
    <w:p w14:paraId="00B714D5">
      <w:pPr>
        <w:pStyle w:val="4"/>
        <w:spacing w:before="288" w:line="254" w:lineRule="auto"/>
        <w:ind w:right="107"/>
        <w:rPr>
          <w:rFonts w:hint="eastAsia"/>
        </w:rPr>
      </w:pPr>
      <w:r>
        <w:rPr>
          <w:rFonts w:hint="eastAsia"/>
        </w:rPr>
        <w:t>There is here the joy of full, filial acquiescence, for himself, in the gracious and holy will of his Father.</w:t>
      </w:r>
    </w:p>
    <w:p w14:paraId="103776AA">
      <w:pPr>
        <w:pStyle w:val="4"/>
        <w:spacing w:before="288" w:line="254" w:lineRule="auto"/>
        <w:ind w:right="107"/>
        <w:rPr>
          <w:rFonts w:hint="eastAsia"/>
        </w:rPr>
      </w:pPr>
      <w:r>
        <w:rPr>
          <w:rFonts w:hint="eastAsia"/>
        </w:rPr>
        <w:t>这里有祂自己对祂父恩慈圣洁旨意的完全、孝顺的默许之喜乐。</w:t>
      </w:r>
    </w:p>
    <w:p w14:paraId="1D35E765">
      <w:pPr>
        <w:pStyle w:val="4"/>
        <w:spacing w:before="288" w:line="254" w:lineRule="auto"/>
        <w:ind w:right="107"/>
        <w:rPr>
          <w:rFonts w:hint="eastAsia"/>
        </w:rPr>
      </w:pPr>
    </w:p>
    <w:p w14:paraId="596F767F">
      <w:pPr>
        <w:pStyle w:val="4"/>
        <w:spacing w:before="288" w:line="254" w:lineRule="auto"/>
        <w:ind w:right="107"/>
        <w:rPr>
          <w:rFonts w:hint="eastAsia"/>
        </w:rPr>
      </w:pPr>
      <w:r>
        <w:rPr>
          <w:rFonts w:hint="eastAsia"/>
        </w:rPr>
        <w:t>And there is added to that the crowning joy of so making known the Father to these babes that they too may acquiesce as he does; "All things are delivered to me of my Father: and no man knoweth who the Son is, but the Father; and who the Father is, but the Son, and he to whom the Son will reveal him" (ver. 22).</w:t>
      </w:r>
    </w:p>
    <w:p w14:paraId="6BAD57DA">
      <w:pPr>
        <w:pStyle w:val="4"/>
        <w:spacing w:before="288" w:line="254" w:lineRule="auto"/>
        <w:ind w:right="107"/>
        <w:rPr>
          <w:rFonts w:hint="eastAsia"/>
        </w:rPr>
      </w:pPr>
      <w:r>
        <w:rPr>
          <w:rFonts w:hint="eastAsia"/>
        </w:rPr>
        <w:t>并且，在此之上，又加上了使这些婴孩认识父，以致他们也能像祂一样默许的至高喜乐；“一切所有的，都是我父交付我的；除了父，没有人知道子是谁；除了子和子所愿意指示的，没有人知道父是谁”（22节）。</w:t>
      </w:r>
    </w:p>
    <w:p w14:paraId="0E0D6B5D">
      <w:pPr>
        <w:pStyle w:val="4"/>
        <w:spacing w:before="288" w:line="254" w:lineRule="auto"/>
        <w:ind w:right="107"/>
        <w:rPr>
          <w:rFonts w:hint="eastAsia"/>
        </w:rPr>
      </w:pPr>
    </w:p>
    <w:p w14:paraId="4993EFB7">
      <w:pPr>
        <w:pStyle w:val="4"/>
        <w:spacing w:before="288" w:line="254" w:lineRule="auto"/>
        <w:ind w:right="107"/>
        <w:rPr>
          <w:rFonts w:hint="eastAsia"/>
        </w:rPr>
      </w:pPr>
      <w:r>
        <w:rPr>
          <w:rFonts w:hint="eastAsia"/>
        </w:rPr>
        <w:t>Thus "the joy of the Lord is his strength;" prevailing over the diffidence of extreme youth, the exhaustion of nature, and "the contradiction of sinners against himself."</w:t>
      </w:r>
    </w:p>
    <w:p w14:paraId="0B3C2F7F">
      <w:pPr>
        <w:pStyle w:val="4"/>
        <w:spacing w:before="288" w:line="254" w:lineRule="auto"/>
        <w:ind w:right="107"/>
        <w:rPr>
          <w:rFonts w:hint="eastAsia"/>
        </w:rPr>
      </w:pPr>
      <w:r>
        <w:rPr>
          <w:rFonts w:hint="eastAsia"/>
        </w:rPr>
        <w:t>因此，“主的喜乐是祂的力量；”胜过极度年幼的羞怯，本性的疲惫，以及“罪人顶撞自己”。</w:t>
      </w:r>
    </w:p>
    <w:p w14:paraId="5D2E7F06">
      <w:pPr>
        <w:pStyle w:val="4"/>
        <w:spacing w:before="288" w:line="254" w:lineRule="auto"/>
        <w:ind w:right="107"/>
        <w:rPr>
          <w:rFonts w:hint="eastAsia"/>
        </w:rPr>
      </w:pPr>
    </w:p>
    <w:p w14:paraId="2A8961C5">
      <w:pPr>
        <w:pStyle w:val="4"/>
        <w:spacing w:before="288" w:line="254" w:lineRule="auto"/>
        <w:ind w:right="107"/>
        <w:rPr>
          <w:rFonts w:hint="eastAsia"/>
        </w:rPr>
      </w:pPr>
      <w:r>
        <w:rPr>
          <w:rFonts w:hint="eastAsia"/>
        </w:rPr>
        <w:t>Nothing—either in his being a mere child, as when Jeremiah complained, "Ah, Lord God, behold I cannot speak, for I am a child" (Jerem. 1:6); or in his being overcome by distress, hunger, and fatigue, as when Elijah sat down in the wilderness and requested for himself that he might die (1 Kings 19:4);—or in his being forced to utter triple woes against the cities of his own habitation, as when Isaiah, sent on an errand of judgment to his people, was fain to cry, "Lord, how long?"</w:t>
      </w:r>
    </w:p>
    <w:p w14:paraId="41327DA8">
      <w:pPr>
        <w:pStyle w:val="4"/>
        <w:spacing w:before="288" w:line="254" w:lineRule="auto"/>
        <w:ind w:right="107"/>
        <w:rPr>
          <w:rFonts w:hint="eastAsia"/>
        </w:rPr>
      </w:pPr>
      <w:r>
        <w:rPr>
          <w:rFonts w:hint="eastAsia"/>
        </w:rPr>
        <w:t>没有什么——无论是在祂仅仅是个孩子的时候，如同耶利米抱怨说：“主耶和华啊，看哪，我不会说话，因为我是年幼的”（耶利米书 1:6）；或是在祂被困苦、饥饿和疲乏所胜的时候，如同以利亚坐在旷野求死（列王纪上 19:4）；——或是在祂被迫向祂自己居住的城邑发出三重灾祸的时候，如同以赛亚奉差遣向祂的百姓宣告审判，不得不呼喊：“主啊，要到几时呢？”</w:t>
      </w:r>
    </w:p>
    <w:p w14:paraId="6ACEBE38">
      <w:pPr>
        <w:pStyle w:val="4"/>
        <w:spacing w:before="288" w:line="254" w:lineRule="auto"/>
        <w:ind w:right="107"/>
        <w:rPr>
          <w:rFonts w:hint="eastAsia"/>
        </w:rPr>
      </w:pPr>
    </w:p>
    <w:p w14:paraId="635A76D7">
      <w:pPr>
        <w:pStyle w:val="4"/>
        <w:spacing w:before="288" w:line="254" w:lineRule="auto"/>
        <w:ind w:right="107"/>
        <w:rPr>
          <w:rFonts w:hint="eastAsia"/>
        </w:rPr>
      </w:pPr>
      <w:r>
        <w:rPr>
          <w:rFonts w:hint="eastAsia"/>
        </w:rPr>
        <w:t>(Isa. 6:11);</w:t>
      </w:r>
    </w:p>
    <w:p w14:paraId="7C2D3834">
      <w:pPr>
        <w:pStyle w:val="4"/>
        <w:spacing w:before="288" w:line="254" w:lineRule="auto"/>
        <w:ind w:right="107"/>
        <w:rPr>
          <w:rFonts w:hint="eastAsia"/>
        </w:rPr>
      </w:pPr>
      <w:r>
        <w:rPr>
          <w:rFonts w:hint="eastAsia"/>
        </w:rPr>
        <w:t>（以赛亚书 6:11）；</w:t>
      </w:r>
    </w:p>
    <w:p w14:paraId="6CEFA243">
      <w:pPr>
        <w:pStyle w:val="4"/>
        <w:spacing w:before="288" w:line="254" w:lineRule="auto"/>
        <w:ind w:right="107"/>
        <w:rPr>
          <w:rFonts w:hint="eastAsia"/>
        </w:rPr>
      </w:pPr>
    </w:p>
    <w:p w14:paraId="57A9E142">
      <w:pPr>
        <w:pStyle w:val="4"/>
        <w:spacing w:before="288" w:line="254" w:lineRule="auto"/>
        <w:ind w:right="107"/>
        <w:rPr>
          <w:rFonts w:hint="eastAsia"/>
        </w:rPr>
      </w:pPr>
      <w:r>
        <w:rPr>
          <w:rFonts w:hint="eastAsia"/>
        </w:rPr>
        <w:t>—nothing, I say, in any such trials of his flesh and heart, causes either flesh or heart to faint.</w:t>
      </w:r>
    </w:p>
    <w:p w14:paraId="6A30C899">
      <w:pPr>
        <w:pStyle w:val="4"/>
        <w:spacing w:before="288" w:line="254" w:lineRule="auto"/>
        <w:ind w:right="107"/>
        <w:rPr>
          <w:rFonts w:hint="eastAsia"/>
        </w:rPr>
      </w:pPr>
      <w:r>
        <w:rPr>
          <w:rFonts w:hint="eastAsia"/>
        </w:rPr>
        <w:t>——我说，在祂肉体和心灵的任何这类试炼中，都没有什么能使肉体或心灵昏厥。</w:t>
      </w:r>
    </w:p>
    <w:p w14:paraId="0E9A237D">
      <w:pPr>
        <w:pStyle w:val="4"/>
        <w:spacing w:before="288" w:line="254" w:lineRule="auto"/>
        <w:ind w:right="107"/>
        <w:rPr>
          <w:rFonts w:hint="eastAsia"/>
        </w:rPr>
      </w:pPr>
    </w:p>
    <w:p w14:paraId="5B0286FC">
      <w:pPr>
        <w:pStyle w:val="4"/>
        <w:spacing w:before="288" w:line="254" w:lineRule="auto"/>
        <w:ind w:right="107"/>
        <w:rPr>
          <w:rFonts w:hint="eastAsia"/>
        </w:rPr>
      </w:pPr>
      <w:r>
        <w:rPr>
          <w:rFonts w:hint="eastAsia"/>
        </w:rPr>
        <w:t>At least, when flesh and heart faint, his spirit is refreshed with joy.</w:t>
      </w:r>
    </w:p>
    <w:p w14:paraId="0F6A5F4C">
      <w:pPr>
        <w:pStyle w:val="4"/>
        <w:spacing w:before="288" w:line="254" w:lineRule="auto"/>
        <w:ind w:right="107"/>
        <w:rPr>
          <w:rFonts w:hint="eastAsia"/>
        </w:rPr>
      </w:pPr>
      <w:r>
        <w:rPr>
          <w:rFonts w:hint="eastAsia"/>
        </w:rPr>
        <w:t>至少，当肉体和心灵昏厥时，祂的灵却因喜乐而苏醒。</w:t>
      </w:r>
    </w:p>
    <w:p w14:paraId="55D84CC8">
      <w:pPr>
        <w:pStyle w:val="4"/>
        <w:spacing w:before="288" w:line="254" w:lineRule="auto"/>
        <w:ind w:right="107"/>
        <w:rPr>
          <w:rFonts w:hint="eastAsia"/>
        </w:rPr>
      </w:pPr>
    </w:p>
    <w:p w14:paraId="5E1214AE">
      <w:pPr>
        <w:pStyle w:val="4"/>
        <w:spacing w:before="288" w:line="254" w:lineRule="auto"/>
        <w:ind w:right="107"/>
        <w:rPr>
          <w:rFonts w:hint="eastAsia"/>
        </w:rPr>
      </w:pPr>
      <w:r>
        <w:rPr>
          <w:rFonts w:hint="eastAsia"/>
        </w:rPr>
        <w:t>To be about his Father's business; to be doing the will of him that sent him, and finishing his work; to say, "Even so, Father, for so it seemed good in thy sight;"—such joy is his always.</w:t>
      </w:r>
    </w:p>
    <w:p w14:paraId="53EED90B">
      <w:pPr>
        <w:pStyle w:val="4"/>
        <w:spacing w:before="288" w:line="254" w:lineRule="auto"/>
        <w:ind w:right="107"/>
        <w:rPr>
          <w:rFonts w:hint="eastAsia"/>
        </w:rPr>
      </w:pPr>
      <w:r>
        <w:rPr>
          <w:rFonts w:hint="eastAsia"/>
        </w:rPr>
        <w:t>以祂父的事为念；遵行差祂来者的旨意，作成祂的工；说：“父啊，是的，因为你的美意本是如此；”——这样的喜乐始终是祂的。</w:t>
      </w:r>
    </w:p>
    <w:p w14:paraId="693F5000">
      <w:pPr>
        <w:pStyle w:val="4"/>
        <w:spacing w:before="288" w:line="254" w:lineRule="auto"/>
        <w:ind w:right="107"/>
        <w:rPr>
          <w:rFonts w:hint="eastAsia"/>
        </w:rPr>
      </w:pPr>
    </w:p>
    <w:p w14:paraId="1196825C">
      <w:pPr>
        <w:pStyle w:val="4"/>
        <w:spacing w:before="288" w:line="254" w:lineRule="auto"/>
        <w:ind w:right="107"/>
        <w:rPr>
          <w:rFonts w:hint="eastAsia"/>
        </w:rPr>
      </w:pPr>
      <w:r>
        <w:rPr>
          <w:rFonts w:hint="eastAsia"/>
        </w:rPr>
        <w:t>Throughout the whole of his painful toil and solitary suffering there may be traced an undercurrent of real joy, without which, I am persuaded, that countenance "so marred with grief" could not have worn, as it did, the aspect of one "fairer than the children of men, into whose lips grace was poured."</w:t>
      </w:r>
    </w:p>
    <w:p w14:paraId="126D81E9">
      <w:pPr>
        <w:pStyle w:val="4"/>
        <w:spacing w:before="288" w:line="254" w:lineRule="auto"/>
        <w:ind w:right="107"/>
        <w:rPr>
          <w:rFonts w:hint="eastAsia"/>
        </w:rPr>
      </w:pPr>
      <w:r>
        <w:rPr>
          <w:rFonts w:hint="eastAsia"/>
        </w:rPr>
        <w:t>在祂整个痛苦的劳碌和孤寂的苦难中，都可以追溯到一股真实的喜乐潜流，我确信，若没有这潜流，那“因忧伤而憔悴”的面容，就不可能像它那样，显出“比世人更俊美，祂的嘴唇里满有恩惠”之人的神情。</w:t>
      </w:r>
    </w:p>
    <w:p w14:paraId="3C33AAF6">
      <w:pPr>
        <w:pStyle w:val="4"/>
        <w:spacing w:before="288" w:line="254" w:lineRule="auto"/>
        <w:ind w:right="107"/>
        <w:rPr>
          <w:rFonts w:hint="eastAsia"/>
        </w:rPr>
      </w:pPr>
    </w:p>
    <w:p w14:paraId="2D4E61FE">
      <w:pPr>
        <w:pStyle w:val="4"/>
        <w:spacing w:before="288" w:line="254" w:lineRule="auto"/>
        <w:ind w:right="107"/>
        <w:rPr>
          <w:rFonts w:hint="eastAsia"/>
        </w:rPr>
      </w:pPr>
      <w:r>
        <w:rPr>
          <w:rFonts w:hint="eastAsia"/>
        </w:rPr>
        <w:t>Nay, even of his last agony is it not said that "for the joy set before him he endured the cross?" (Heb. 12:2).</w:t>
      </w:r>
    </w:p>
    <w:p w14:paraId="74994530">
      <w:pPr>
        <w:pStyle w:val="4"/>
        <w:spacing w:before="288" w:line="254" w:lineRule="auto"/>
        <w:ind w:right="107"/>
        <w:rPr>
          <w:rFonts w:hint="eastAsia"/>
        </w:rPr>
      </w:pPr>
      <w:r>
        <w:rPr>
          <w:rFonts w:hint="eastAsia"/>
        </w:rPr>
        <w:t>不仅如此，即使论到祂最后的痛苦，岂不是说“祂因那摆在前面的喜乐，就轻看羞辱，忍受了十字架的苦难”吗？（希伯来书 12:2）。</w:t>
      </w:r>
    </w:p>
    <w:p w14:paraId="7823615E">
      <w:pPr>
        <w:pStyle w:val="4"/>
        <w:spacing w:before="288" w:line="254" w:lineRule="auto"/>
        <w:ind w:right="107"/>
        <w:rPr>
          <w:rFonts w:hint="eastAsia"/>
        </w:rPr>
      </w:pPr>
    </w:p>
    <w:p w14:paraId="53AE26C9">
      <w:pPr>
        <w:pStyle w:val="4"/>
        <w:spacing w:before="288" w:line="254" w:lineRule="auto"/>
        <w:ind w:right="107"/>
        <w:rPr>
          <w:rFonts w:hint="eastAsia"/>
        </w:rPr>
      </w:pPr>
      <w:r>
        <w:rPr>
          <w:rFonts w:hint="eastAsia"/>
        </w:rPr>
        <w:t>There was joy set before him, lying full in his view, in his very endurance of the cross.</w:t>
      </w:r>
    </w:p>
    <w:p w14:paraId="1CAE874E">
      <w:pPr>
        <w:pStyle w:val="4"/>
        <w:spacing w:before="288" w:line="254" w:lineRule="auto"/>
        <w:ind w:right="107"/>
        <w:rPr>
          <w:rFonts w:hint="eastAsia"/>
        </w:rPr>
      </w:pPr>
      <w:r>
        <w:rPr>
          <w:rFonts w:hint="eastAsia"/>
        </w:rPr>
        <w:t>在祂忍受十字架的苦难时，有喜乐摆在祂面前，完全在祂的视野之内。</w:t>
      </w:r>
    </w:p>
    <w:p w14:paraId="1878F765">
      <w:pPr>
        <w:pStyle w:val="4"/>
        <w:spacing w:before="288" w:line="254" w:lineRule="auto"/>
        <w:ind w:right="107"/>
        <w:rPr>
          <w:rFonts w:hint="eastAsia"/>
        </w:rPr>
      </w:pPr>
    </w:p>
    <w:p w14:paraId="073A1BFE">
      <w:pPr>
        <w:pStyle w:val="4"/>
        <w:spacing w:before="288" w:line="254" w:lineRule="auto"/>
        <w:ind w:right="107"/>
        <w:rPr>
          <w:rFonts w:hint="eastAsia"/>
        </w:rPr>
      </w:pPr>
      <w:r>
        <w:rPr>
          <w:rFonts w:hint="eastAsia"/>
        </w:rPr>
        <w:t>But what! one says—joy in that dark hour!</w:t>
      </w:r>
    </w:p>
    <w:p w14:paraId="29ADFAE2">
      <w:pPr>
        <w:pStyle w:val="4"/>
        <w:spacing w:before="288" w:line="254" w:lineRule="auto"/>
        <w:ind w:right="107"/>
        <w:rPr>
          <w:rFonts w:hint="eastAsia"/>
        </w:rPr>
      </w:pPr>
      <w:r>
        <w:rPr>
          <w:rFonts w:hint="eastAsia"/>
        </w:rPr>
        <w:t>但是什么！有人说——在那黑暗的时刻有喜乐！</w:t>
      </w:r>
    </w:p>
    <w:p w14:paraId="34073D08">
      <w:pPr>
        <w:pStyle w:val="4"/>
        <w:spacing w:before="288" w:line="254" w:lineRule="auto"/>
        <w:ind w:right="107"/>
        <w:rPr>
          <w:rFonts w:hint="eastAsia"/>
        </w:rPr>
      </w:pPr>
    </w:p>
    <w:p w14:paraId="113BEA32">
      <w:pPr>
        <w:pStyle w:val="4"/>
        <w:spacing w:before="288" w:line="254" w:lineRule="auto"/>
        <w:ind w:right="107"/>
        <w:rPr>
          <w:rFonts w:hint="eastAsia"/>
        </w:rPr>
      </w:pPr>
      <w:r>
        <w:rPr>
          <w:rFonts w:hint="eastAsia"/>
        </w:rPr>
        <w:t>Over the most excruciating torture of body the brave soul may rise triumphant.</w:t>
      </w:r>
    </w:p>
    <w:p w14:paraId="24BD357D">
      <w:pPr>
        <w:pStyle w:val="4"/>
        <w:spacing w:before="288" w:line="254" w:lineRule="auto"/>
        <w:ind w:right="107"/>
        <w:rPr>
          <w:rFonts w:hint="eastAsia"/>
        </w:rPr>
      </w:pPr>
      <w:r>
        <w:rPr>
          <w:rFonts w:hint="eastAsia"/>
        </w:rPr>
        <w:t>勇敢的灵魂或许能战胜最剧烈的肉体折磨。</w:t>
      </w:r>
    </w:p>
    <w:p w14:paraId="7FD49F82">
      <w:pPr>
        <w:pStyle w:val="4"/>
        <w:spacing w:before="288" w:line="254" w:lineRule="auto"/>
        <w:ind w:right="107"/>
        <w:rPr>
          <w:rFonts w:hint="eastAsia"/>
        </w:rPr>
      </w:pPr>
    </w:p>
    <w:p w14:paraId="0DA6FFEB">
      <w:pPr>
        <w:pStyle w:val="4"/>
        <w:spacing w:before="288" w:line="254" w:lineRule="auto"/>
        <w:ind w:right="107"/>
        <w:rPr>
          <w:rFonts w:hint="eastAsia"/>
        </w:rPr>
      </w:pPr>
      <w:r>
        <w:rPr>
          <w:rFonts w:hint="eastAsia"/>
        </w:rPr>
        <w:t>But when his soul was exceeding sorrowful even unto death; when his Father was hiding his face from him; when the wrath of a holy God and the curse of a broken law were upon him; when literally the pains of hell gat hold of him; how could there be joy then?</w:t>
      </w:r>
    </w:p>
    <w:p w14:paraId="09AA9C89">
      <w:pPr>
        <w:pStyle w:val="4"/>
        <w:spacing w:before="288" w:line="254" w:lineRule="auto"/>
        <w:ind w:right="107"/>
        <w:rPr>
          <w:rFonts w:hint="eastAsia"/>
        </w:rPr>
      </w:pPr>
      <w:r>
        <w:rPr>
          <w:rFonts w:hint="eastAsia"/>
        </w:rPr>
        <w:t>但当祂的灵魂极其忧伤，几乎要死；当祂的父向祂掩面；当圣洁上帝的忿怒和被破坏律法的咒诅临到祂身上；当 literalmente 地狱的痛苦抓住祂时；那时怎能有喜乐呢？</w:t>
      </w:r>
    </w:p>
    <w:p w14:paraId="04B2D42A">
      <w:pPr>
        <w:pStyle w:val="4"/>
        <w:spacing w:before="288" w:line="254" w:lineRule="auto"/>
        <w:ind w:right="107"/>
        <w:rPr>
          <w:rFonts w:hint="eastAsia"/>
        </w:rPr>
      </w:pPr>
    </w:p>
    <w:p w14:paraId="6600B47D">
      <w:pPr>
        <w:pStyle w:val="4"/>
        <w:spacing w:before="288" w:line="254" w:lineRule="auto"/>
        <w:ind w:right="107"/>
        <w:rPr>
          <w:rFonts w:hint="eastAsia"/>
        </w:rPr>
      </w:pPr>
      <w:r>
        <w:rPr>
          <w:rFonts w:hint="eastAsia"/>
        </w:rPr>
        <w:t>Nay, I cannot tell how.</w:t>
      </w:r>
    </w:p>
    <w:p w14:paraId="458B12CA">
      <w:pPr>
        <w:pStyle w:val="4"/>
        <w:spacing w:before="288" w:line="254" w:lineRule="auto"/>
        <w:ind w:right="107"/>
        <w:rPr>
          <w:rFonts w:hint="eastAsia"/>
        </w:rPr>
      </w:pPr>
      <w:r>
        <w:rPr>
          <w:rFonts w:hint="eastAsia"/>
        </w:rPr>
        <w:t>不，我说不出如何。</w:t>
      </w:r>
    </w:p>
    <w:p w14:paraId="62F5E728">
      <w:pPr>
        <w:pStyle w:val="4"/>
        <w:spacing w:before="288" w:line="254" w:lineRule="auto"/>
        <w:ind w:right="107"/>
        <w:rPr>
          <w:rFonts w:hint="eastAsia"/>
        </w:rPr>
      </w:pPr>
    </w:p>
    <w:p w14:paraId="080B59AA">
      <w:pPr>
        <w:pStyle w:val="4"/>
        <w:spacing w:before="288" w:line="254" w:lineRule="auto"/>
        <w:ind w:right="107"/>
        <w:rPr>
          <w:rFonts w:hint="eastAsia"/>
        </w:rPr>
      </w:pPr>
      <w:r>
        <w:rPr>
          <w:rFonts w:hint="eastAsia"/>
        </w:rPr>
        <w:t>But I bid you ask yourselves if, when he cried, "Father, glorify thy name;" if, when he said, "The cup which my Father giveth me shall I not drink it?" if, when in his bloody sweat these words came forth, "Father, thy will be done,"—there was no joy in his spirit.</w:t>
      </w:r>
    </w:p>
    <w:p w14:paraId="6699CD42">
      <w:pPr>
        <w:pStyle w:val="4"/>
        <w:spacing w:before="288" w:line="254" w:lineRule="auto"/>
        <w:ind w:right="107"/>
        <w:rPr>
          <w:rFonts w:hint="eastAsia"/>
        </w:rPr>
      </w:pPr>
      <w:r>
        <w:rPr>
          <w:rFonts w:hint="eastAsia"/>
        </w:rPr>
        <w:t>但我请你们问问自己，当祂呼喊：“父啊，愿你荣耀你的名”；当祂说：“我父所给我的那杯，我岂可不喝呢？”；当祂在血汗中说出这些话：“父啊，愿你的旨意成就”，——祂的灵里岂没有喜乐吗？</w:t>
      </w:r>
    </w:p>
    <w:p w14:paraId="2414E85D">
      <w:pPr>
        <w:pStyle w:val="4"/>
        <w:spacing w:before="288" w:line="254" w:lineRule="auto"/>
        <w:ind w:right="107"/>
        <w:rPr>
          <w:rFonts w:hint="eastAsia"/>
        </w:rPr>
      </w:pPr>
    </w:p>
    <w:p w14:paraId="31B5D510">
      <w:pPr>
        <w:pStyle w:val="4"/>
        <w:spacing w:before="288" w:line="254" w:lineRule="auto"/>
        <w:ind w:right="107"/>
        <w:rPr>
          <w:rFonts w:hint="eastAsia"/>
        </w:rPr>
      </w:pPr>
      <w:r>
        <w:rPr>
          <w:rFonts w:hint="eastAsia"/>
        </w:rPr>
        <w:t>More than that, I ask if you can conceive of him, in his utmost extremity of peril, endurance, and expiatory woe, ever for a moment losing the consciousness that he was doing his Father's will and finishing his Father's work?</w:t>
      </w:r>
    </w:p>
    <w:p w14:paraId="17C82C85">
      <w:pPr>
        <w:pStyle w:val="4"/>
        <w:spacing w:before="288" w:line="254" w:lineRule="auto"/>
        <w:ind w:right="107"/>
        <w:rPr>
          <w:rFonts w:hint="eastAsia"/>
        </w:rPr>
      </w:pPr>
      <w:r>
        <w:rPr>
          <w:rFonts w:hint="eastAsia"/>
        </w:rPr>
        <w:t>不仅如此，我问你们，在祂极度危险、忍耐和赎罪痛苦的尽头，你们能否想象祂曾有片刻失去祂正在遵行祂父的旨意并完成祂父工作的意识？</w:t>
      </w:r>
    </w:p>
    <w:p w14:paraId="15CA6B04">
      <w:pPr>
        <w:pStyle w:val="4"/>
        <w:spacing w:before="288" w:line="254" w:lineRule="auto"/>
        <w:ind w:right="107"/>
        <w:rPr>
          <w:rFonts w:hint="eastAsia"/>
        </w:rPr>
      </w:pPr>
    </w:p>
    <w:p w14:paraId="0F510FA2">
      <w:pPr>
        <w:pStyle w:val="4"/>
        <w:spacing w:before="288" w:line="254" w:lineRule="auto"/>
        <w:ind w:right="107"/>
        <w:rPr>
          <w:rFonts w:hint="eastAsia"/>
        </w:rPr>
      </w:pPr>
      <w:r>
        <w:rPr>
          <w:rFonts w:hint="eastAsia"/>
        </w:rPr>
        <w:t>Could that consciousness be ever interrupted?</w:t>
      </w:r>
    </w:p>
    <w:p w14:paraId="743145E0">
      <w:pPr>
        <w:pStyle w:val="4"/>
        <w:spacing w:before="288" w:line="254" w:lineRule="auto"/>
        <w:ind w:right="107"/>
        <w:rPr>
          <w:rFonts w:hint="eastAsia"/>
        </w:rPr>
      </w:pPr>
      <w:r>
        <w:rPr>
          <w:rFonts w:hint="eastAsia"/>
        </w:rPr>
        <w:t>那种意识曾否中断过？</w:t>
      </w:r>
    </w:p>
    <w:p w14:paraId="31F8E6AF">
      <w:pPr>
        <w:pStyle w:val="4"/>
        <w:spacing w:before="288" w:line="254" w:lineRule="auto"/>
        <w:ind w:right="107"/>
        <w:rPr>
          <w:rFonts w:hint="eastAsia"/>
        </w:rPr>
      </w:pPr>
    </w:p>
    <w:p w14:paraId="29FC9769">
      <w:pPr>
        <w:pStyle w:val="4"/>
        <w:spacing w:before="288" w:line="254" w:lineRule="auto"/>
        <w:ind w:right="107"/>
        <w:rPr>
          <w:rFonts w:hint="eastAsia"/>
        </w:rPr>
      </w:pPr>
      <w:r>
        <w:rPr>
          <w:rFonts w:hint="eastAsia"/>
        </w:rPr>
        <w:t>Could it ever cease to be a source of inward joy?</w:t>
      </w:r>
    </w:p>
    <w:p w14:paraId="319CBBAE">
      <w:pPr>
        <w:pStyle w:val="4"/>
        <w:spacing w:before="288" w:line="254" w:lineRule="auto"/>
        <w:ind w:right="107"/>
        <w:rPr>
          <w:rFonts w:hint="eastAsia"/>
        </w:rPr>
      </w:pPr>
      <w:r>
        <w:rPr>
          <w:rFonts w:hint="eastAsia"/>
        </w:rPr>
        <w:t>它曾否停止成为内在喜乐的源泉？</w:t>
      </w:r>
    </w:p>
    <w:p w14:paraId="10AFE2C2">
      <w:pPr>
        <w:pStyle w:val="4"/>
        <w:spacing w:before="288" w:line="254" w:lineRule="auto"/>
        <w:ind w:right="107"/>
        <w:rPr>
          <w:rFonts w:hint="eastAsia"/>
        </w:rPr>
      </w:pPr>
    </w:p>
    <w:p w14:paraId="65A1A5C9">
      <w:pPr>
        <w:pStyle w:val="4"/>
        <w:spacing w:before="288" w:line="254" w:lineRule="auto"/>
        <w:ind w:right="107"/>
        <w:rPr>
          <w:rFonts w:hint="eastAsia"/>
        </w:rPr>
      </w:pPr>
      <w:r>
        <w:rPr>
          <w:rFonts w:hint="eastAsia"/>
        </w:rPr>
        <w:t>There is joy lying before him, beside him, as he hangs on the accursed tree; not the joy of hopeful anticipation merely, in the near prospect of victory, but the</w:t>
      </w:r>
    </w:p>
    <w:p w14:paraId="4A01BBEB">
      <w:pPr>
        <w:pStyle w:val="4"/>
        <w:spacing w:before="288" w:line="254" w:lineRule="auto"/>
        <w:ind w:right="107"/>
        <w:rPr>
          <w:rFonts w:hint="eastAsia"/>
        </w:rPr>
      </w:pPr>
      <w:r>
        <w:rPr>
          <w:rFonts w:hint="eastAsia"/>
        </w:rPr>
        <w:t>当祂悬挂在那被咒诅的树上时，有喜乐摆在祂面前，在祂旁边；不仅仅是在胜利临近时充满盼望的喜乐，而是</w:t>
      </w:r>
    </w:p>
    <w:p w14:paraId="03D258A8">
      <w:pPr>
        <w:pStyle w:val="4"/>
        <w:spacing w:before="288" w:line="254" w:lineRule="auto"/>
        <w:ind w:right="107"/>
        <w:rPr>
          <w:rFonts w:hint="eastAsia"/>
        </w:rPr>
      </w:pPr>
    </w:p>
    <w:p w14:paraId="6594355F">
      <w:pPr>
        <w:pStyle w:val="4"/>
        <w:spacing w:before="288" w:line="254" w:lineRule="auto"/>
        <w:ind w:right="107"/>
        <w:rPr>
          <w:rFonts w:hint="eastAsia"/>
        </w:rPr>
      </w:pPr>
      <w:r>
        <w:rPr>
          <w:rFonts w:hint="eastAsia"/>
        </w:rPr>
        <w:t>stern joy of battle in the midst of the hot and heady fight, as—true to the trust committed to him by his Father and loving to the last his own whom he came to save—he bares his bosom to the sword awaking in its righteousness to smite the willing victim.</w:t>
      </w:r>
    </w:p>
    <w:p w14:paraId="4DDC15CF">
      <w:pPr>
        <w:pStyle w:val="4"/>
        <w:spacing w:before="288" w:line="254" w:lineRule="auto"/>
        <w:ind w:right="107"/>
        <w:rPr>
          <w:rFonts w:hint="eastAsia"/>
        </w:rPr>
      </w:pPr>
      <w:r>
        <w:rPr>
          <w:rFonts w:hint="eastAsia"/>
        </w:rPr>
        <w:t>在激烈酣战中严峻的战斗喜乐，正如——忠于祂父所交托给祂的信赖，并爱祂来拯救的属祂的人到底——祂敞开胸膛，迎接那在公义中苏醒、要击打甘愿牺牲者的利剑。</w:t>
      </w:r>
    </w:p>
    <w:p w14:paraId="4DE9BFC5">
      <w:pPr>
        <w:pStyle w:val="4"/>
        <w:spacing w:before="288" w:line="254" w:lineRule="auto"/>
        <w:ind w:right="107"/>
        <w:rPr>
          <w:rFonts w:hint="eastAsia"/>
        </w:rPr>
      </w:pPr>
    </w:p>
    <w:p w14:paraId="271E28D8">
      <w:pPr>
        <w:pStyle w:val="4"/>
        <w:spacing w:before="288" w:line="254" w:lineRule="auto"/>
        <w:ind w:right="107"/>
        <w:rPr>
          <w:rFonts w:hint="eastAsia"/>
        </w:rPr>
      </w:pPr>
      <w:r>
        <w:rPr>
          <w:rFonts w:hint="eastAsia"/>
        </w:rPr>
        <w:t>That joy no man, no devil, taketh from him; the joy with which he meets the Father's just demand of a great propitiation:—"Lo, I come; I delight to do thy will, O God;"—the joy with which he sees already of the travail of his soul when he says to the dying penitent, "To-day shalt thou be with me in paradise."</w:t>
      </w:r>
    </w:p>
    <w:p w14:paraId="420AF6A1">
      <w:pPr>
        <w:pStyle w:val="4"/>
        <w:spacing w:before="288" w:line="254" w:lineRule="auto"/>
        <w:ind w:right="107"/>
        <w:rPr>
          <w:rFonts w:hint="eastAsia"/>
        </w:rPr>
      </w:pPr>
      <w:r>
        <w:rPr>
          <w:rFonts w:hint="eastAsia"/>
        </w:rPr>
        <w:t>那喜乐，没有人，没有魔鬼能从祂夺去；祂以那喜乐回应父对伟大挽回祭的正当要求：——“看哪，我来了；上帝啊，我乐意遵行你的旨意；”——当祂对垂死的悔改者说：“今日你要同我在乐园里了”时，祂已看见祂灵魂劳苦的功效，并为此而喜乐。</w:t>
      </w:r>
    </w:p>
    <w:p w14:paraId="0BCCE929">
      <w:pPr>
        <w:pStyle w:val="4"/>
        <w:spacing w:before="288" w:line="254" w:lineRule="auto"/>
        <w:ind w:right="107"/>
        <w:rPr>
          <w:rFonts w:hint="eastAsia"/>
        </w:rPr>
      </w:pPr>
    </w:p>
    <w:p w14:paraId="063D5A26">
      <w:pPr>
        <w:pStyle w:val="4"/>
        <w:spacing w:before="288" w:line="254" w:lineRule="auto"/>
        <w:ind w:right="107"/>
        <w:rPr>
          <w:rFonts w:hint="eastAsia"/>
        </w:rPr>
      </w:pPr>
      <w:r>
        <w:rPr>
          <w:rFonts w:hint="eastAsia"/>
        </w:rPr>
        <w:t>Not in heaven only, among the angels of God, but on earth also, in one holy bosom at least, there is in that hour joy "over one sinner that repenteth."</w:t>
      </w:r>
    </w:p>
    <w:p w14:paraId="1D67D2CB">
      <w:pPr>
        <w:pStyle w:val="4"/>
        <w:spacing w:before="288" w:line="254" w:lineRule="auto"/>
        <w:ind w:right="107"/>
        <w:rPr>
          <w:rFonts w:hint="eastAsia"/>
        </w:rPr>
      </w:pPr>
      <w:r>
        <w:rPr>
          <w:rFonts w:hint="eastAsia"/>
        </w:rPr>
        <w:t>不仅在天上，在上帝的众天使中间，而且在地上，至少在一个圣洁的心怀里，在那时辰，都有“为一个罪人悔改”而有的喜乐。</w:t>
      </w:r>
    </w:p>
    <w:p w14:paraId="3B1ED84D">
      <w:pPr>
        <w:pStyle w:val="4"/>
        <w:spacing w:before="288" w:line="254" w:lineRule="auto"/>
        <w:ind w:right="107"/>
        <w:rPr>
          <w:rFonts w:hint="eastAsia"/>
        </w:rPr>
      </w:pPr>
    </w:p>
    <w:p w14:paraId="1CDBBB0C">
      <w:pPr>
        <w:pStyle w:val="4"/>
        <w:spacing w:before="288" w:line="254" w:lineRule="auto"/>
        <w:ind w:right="107"/>
        <w:rPr>
          <w:rFonts w:hint="eastAsia"/>
        </w:rPr>
      </w:pPr>
      <w:r>
        <w:rPr>
          <w:rFonts w:hint="eastAsia"/>
        </w:rPr>
        <w:t>II.This joy, "his joy," is to become ours; it is to "remain in us."</w:t>
      </w:r>
    </w:p>
    <w:p w14:paraId="3DD3BC54">
      <w:pPr>
        <w:pStyle w:val="4"/>
        <w:spacing w:before="288" w:line="254" w:lineRule="auto"/>
        <w:ind w:right="107"/>
        <w:rPr>
          <w:rFonts w:hint="eastAsia"/>
        </w:rPr>
      </w:pPr>
      <w:r>
        <w:rPr>
          <w:rFonts w:hint="eastAsia"/>
        </w:rPr>
        <w:t>二、 这喜乐，“祂的喜乐”，将要成为我们的；它要“存在我们里面”。</w:t>
      </w:r>
    </w:p>
    <w:p w14:paraId="5956AD2B">
      <w:pPr>
        <w:pStyle w:val="4"/>
        <w:spacing w:before="288" w:line="254" w:lineRule="auto"/>
        <w:ind w:right="107"/>
        <w:rPr>
          <w:rFonts w:hint="eastAsia"/>
        </w:rPr>
      </w:pPr>
    </w:p>
    <w:p w14:paraId="53D95A20">
      <w:pPr>
        <w:pStyle w:val="4"/>
        <w:spacing w:before="288" w:line="254" w:lineRule="auto"/>
        <w:ind w:right="107"/>
        <w:rPr>
          <w:rFonts w:hint="eastAsia"/>
        </w:rPr>
      </w:pPr>
      <w:r>
        <w:rPr>
          <w:rFonts w:hint="eastAsia"/>
        </w:rPr>
        <w:t>"Our joy is to be full" by "his joy being fulfilled in us."</w:t>
      </w:r>
    </w:p>
    <w:p w14:paraId="6A902CCC">
      <w:pPr>
        <w:pStyle w:val="4"/>
        <w:spacing w:before="288" w:line="254" w:lineRule="auto"/>
        <w:ind w:right="107"/>
        <w:rPr>
          <w:rFonts w:hint="eastAsia"/>
        </w:rPr>
      </w:pPr>
      <w:r>
        <w:rPr>
          <w:rFonts w:hint="eastAsia"/>
        </w:rPr>
        <w:t>“我们的喜乐要因祂的喜乐在我们里面得以满足而满足。”</w:t>
      </w:r>
    </w:p>
    <w:p w14:paraId="1A376761">
      <w:pPr>
        <w:pStyle w:val="4"/>
        <w:spacing w:before="288" w:line="254" w:lineRule="auto"/>
        <w:ind w:right="107"/>
        <w:rPr>
          <w:rFonts w:hint="eastAsia"/>
        </w:rPr>
      </w:pPr>
    </w:p>
    <w:p w14:paraId="4C8DA8D3">
      <w:pPr>
        <w:pStyle w:val="4"/>
        <w:spacing w:before="288" w:line="254" w:lineRule="auto"/>
        <w:ind w:right="107"/>
        <w:rPr>
          <w:rFonts w:hint="eastAsia"/>
        </w:rPr>
      </w:pPr>
      <w:r>
        <w:rPr>
          <w:rFonts w:hint="eastAsia"/>
        </w:rPr>
        <w:t>Let us notice first the reality, and then the fulness, of this fellowship or partnership of joy between Christ and us.</w:t>
      </w:r>
    </w:p>
    <w:p w14:paraId="69FC224D">
      <w:pPr>
        <w:pStyle w:val="4"/>
        <w:spacing w:before="288" w:line="254" w:lineRule="auto"/>
        <w:ind w:right="107"/>
        <w:rPr>
          <w:rFonts w:hint="eastAsia"/>
        </w:rPr>
      </w:pPr>
      <w:r>
        <w:rPr>
          <w:rFonts w:hint="eastAsia"/>
        </w:rPr>
        <w:t>让我们首先注意基督与我们之间这喜乐的相交或伙伴关系的真实性，然后是其丰满性。</w:t>
      </w:r>
    </w:p>
    <w:p w14:paraId="02E80BC6">
      <w:pPr>
        <w:pStyle w:val="4"/>
        <w:spacing w:before="288" w:line="254" w:lineRule="auto"/>
        <w:ind w:right="107"/>
        <w:rPr>
          <w:rFonts w:hint="eastAsia"/>
        </w:rPr>
      </w:pPr>
    </w:p>
    <w:p w14:paraId="4DE5F36B">
      <w:pPr>
        <w:pStyle w:val="4"/>
        <w:spacing w:before="288" w:line="254" w:lineRule="auto"/>
        <w:ind w:right="107"/>
        <w:rPr>
          <w:rFonts w:hint="eastAsia"/>
        </w:rPr>
      </w:pPr>
      <w:r>
        <w:rPr>
          <w:rFonts w:hint="eastAsia"/>
        </w:rPr>
        <w:t>(I.) Christ would have his joy to be really ours.</w:t>
      </w:r>
    </w:p>
    <w:p w14:paraId="74C91982">
      <w:pPr>
        <w:pStyle w:val="4"/>
        <w:spacing w:before="288" w:line="254" w:lineRule="auto"/>
        <w:ind w:right="107"/>
        <w:rPr>
          <w:rFonts w:hint="eastAsia"/>
        </w:rPr>
      </w:pPr>
      <w:r>
        <w:rPr>
          <w:rFonts w:hint="eastAsia"/>
        </w:rPr>
        <w:t>（一） 基督愿意祂的喜乐真正成为我们的。</w:t>
      </w:r>
    </w:p>
    <w:p w14:paraId="4E74C012">
      <w:pPr>
        <w:pStyle w:val="4"/>
        <w:spacing w:before="288" w:line="254" w:lineRule="auto"/>
        <w:ind w:right="107"/>
        <w:rPr>
          <w:rFonts w:hint="eastAsia"/>
        </w:rPr>
      </w:pPr>
    </w:p>
    <w:p w14:paraId="20CACAC1">
      <w:pPr>
        <w:pStyle w:val="4"/>
        <w:spacing w:before="288" w:line="254" w:lineRule="auto"/>
        <w:ind w:right="107"/>
        <w:rPr>
          <w:rFonts w:hint="eastAsia"/>
        </w:rPr>
      </w:pPr>
      <w:r>
        <w:rPr>
          <w:rFonts w:hint="eastAsia"/>
        </w:rPr>
        <w:t>The bridegroom's friend, standing and hearing him, is to rejoice greatly because of the bridegroom's voice.</w:t>
      </w:r>
    </w:p>
    <w:p w14:paraId="6268A3E6">
      <w:pPr>
        <w:pStyle w:val="4"/>
        <w:spacing w:before="288" w:line="254" w:lineRule="auto"/>
        <w:ind w:right="107"/>
        <w:rPr>
          <w:rFonts w:hint="eastAsia"/>
        </w:rPr>
      </w:pPr>
      <w:r>
        <w:rPr>
          <w:rFonts w:hint="eastAsia"/>
        </w:rPr>
        <w:t>新郎的朋友，站着听见祂的声音，就因新郎的声音而大大喜乐。</w:t>
      </w:r>
    </w:p>
    <w:p w14:paraId="600CE03B">
      <w:pPr>
        <w:pStyle w:val="4"/>
        <w:spacing w:before="288" w:line="254" w:lineRule="auto"/>
        <w:ind w:right="107"/>
        <w:rPr>
          <w:rFonts w:hint="eastAsia"/>
        </w:rPr>
      </w:pPr>
    </w:p>
    <w:p w14:paraId="632FB723">
      <w:pPr>
        <w:pStyle w:val="4"/>
        <w:spacing w:before="288" w:line="254" w:lineRule="auto"/>
        <w:ind w:right="107"/>
        <w:rPr>
          <w:rFonts w:hint="eastAsia"/>
        </w:rPr>
      </w:pPr>
      <w:r>
        <w:rPr>
          <w:rFonts w:hint="eastAsia"/>
        </w:rPr>
        <w:t>But that is not all.</w:t>
      </w:r>
    </w:p>
    <w:p w14:paraId="406D20BA">
      <w:pPr>
        <w:pStyle w:val="4"/>
        <w:spacing w:before="288" w:line="254" w:lineRule="auto"/>
        <w:ind w:right="107"/>
        <w:rPr>
          <w:rFonts w:hint="eastAsia"/>
        </w:rPr>
      </w:pPr>
      <w:r>
        <w:rPr>
          <w:rFonts w:hint="eastAsia"/>
        </w:rPr>
        <w:t>但这并非全部。</w:t>
      </w:r>
    </w:p>
    <w:p w14:paraId="28452186">
      <w:pPr>
        <w:pStyle w:val="4"/>
        <w:spacing w:before="288" w:line="254" w:lineRule="auto"/>
        <w:ind w:right="107"/>
        <w:rPr>
          <w:rFonts w:hint="eastAsia"/>
        </w:rPr>
      </w:pPr>
    </w:p>
    <w:p w14:paraId="17E42FB8">
      <w:pPr>
        <w:pStyle w:val="4"/>
        <w:spacing w:before="288" w:line="254" w:lineRule="auto"/>
        <w:ind w:right="107"/>
        <w:rPr>
          <w:rFonts w:hint="eastAsia"/>
        </w:rPr>
      </w:pPr>
      <w:r>
        <w:rPr>
          <w:rFonts w:hint="eastAsia"/>
        </w:rPr>
        <w:t>Something more than the Baptist's official joy, as the bridegroom's friend, waiting upon him as his minister, is to be ours.</w:t>
      </w:r>
    </w:p>
    <w:p w14:paraId="3474AA96">
      <w:pPr>
        <w:pStyle w:val="4"/>
        <w:spacing w:before="288" w:line="254" w:lineRule="auto"/>
        <w:ind w:right="107"/>
        <w:rPr>
          <w:rFonts w:hint="eastAsia"/>
        </w:rPr>
      </w:pPr>
      <w:r>
        <w:rPr>
          <w:rFonts w:hint="eastAsia"/>
        </w:rPr>
        <w:t>我们所要得着的，不仅仅是施洗约翰作为新郎的朋友，作为祂的仆人服事祂时所具有的官方喜乐。</w:t>
      </w:r>
    </w:p>
    <w:p w14:paraId="4A1BB05B">
      <w:pPr>
        <w:pStyle w:val="4"/>
        <w:spacing w:before="288" w:line="254" w:lineRule="auto"/>
        <w:ind w:right="107"/>
        <w:rPr>
          <w:rFonts w:hint="eastAsia"/>
        </w:rPr>
      </w:pPr>
    </w:p>
    <w:p w14:paraId="30845AED">
      <w:pPr>
        <w:pStyle w:val="4"/>
        <w:spacing w:before="288" w:line="254" w:lineRule="auto"/>
        <w:ind w:right="107"/>
        <w:rPr>
          <w:rFonts w:hint="eastAsia"/>
        </w:rPr>
      </w:pPr>
      <w:r>
        <w:rPr>
          <w:rFonts w:hint="eastAsia"/>
        </w:rPr>
        <w:t>For the Lord says that "to be least in the kingdom of heaven is to be greater than John the Baptist."</w:t>
      </w:r>
    </w:p>
    <w:p w14:paraId="644783AE">
      <w:pPr>
        <w:pStyle w:val="4"/>
        <w:spacing w:before="288" w:line="254" w:lineRule="auto"/>
        <w:ind w:right="107"/>
        <w:rPr>
          <w:rFonts w:hint="eastAsia"/>
        </w:rPr>
      </w:pPr>
      <w:r>
        <w:rPr>
          <w:rFonts w:hint="eastAsia"/>
        </w:rPr>
        <w:t>因为主说：“在天国里最小的，比施洗约翰还大。”</w:t>
      </w:r>
    </w:p>
    <w:p w14:paraId="0E07EE79">
      <w:pPr>
        <w:pStyle w:val="4"/>
        <w:spacing w:before="288" w:line="254" w:lineRule="auto"/>
        <w:ind w:right="107"/>
        <w:rPr>
          <w:rFonts w:hint="eastAsia"/>
        </w:rPr>
      </w:pPr>
    </w:p>
    <w:p w14:paraId="27D603E6">
      <w:pPr>
        <w:pStyle w:val="4"/>
        <w:spacing w:before="288" w:line="254" w:lineRule="auto"/>
        <w:ind w:right="107"/>
        <w:rPr>
          <w:rFonts w:hint="eastAsia"/>
        </w:rPr>
      </w:pPr>
      <w:r>
        <w:rPr>
          <w:rFonts w:hint="eastAsia"/>
        </w:rPr>
        <w:t>In all that constitutes the essence of his own joy the Lord associates us in intimate union with himself.</w:t>
      </w:r>
    </w:p>
    <w:p w14:paraId="20DE1A89">
      <w:pPr>
        <w:pStyle w:val="4"/>
        <w:spacing w:before="288" w:line="254" w:lineRule="auto"/>
        <w:ind w:right="107"/>
        <w:rPr>
          <w:rFonts w:hint="eastAsia"/>
        </w:rPr>
      </w:pPr>
      <w:r>
        <w:rPr>
          <w:rFonts w:hint="eastAsia"/>
        </w:rPr>
        <w:t>在构成祂自己喜乐本质的一切事上，主都使我们与祂自己紧密联合。</w:t>
      </w:r>
    </w:p>
    <w:p w14:paraId="37B47D02">
      <w:pPr>
        <w:pStyle w:val="4"/>
        <w:spacing w:before="288" w:line="254" w:lineRule="auto"/>
        <w:ind w:right="107"/>
        <w:rPr>
          <w:rFonts w:hint="eastAsia"/>
        </w:rPr>
      </w:pPr>
    </w:p>
    <w:p w14:paraId="59F5E236">
      <w:pPr>
        <w:pStyle w:val="4"/>
        <w:spacing w:before="288" w:line="254" w:lineRule="auto"/>
        <w:ind w:right="107"/>
        <w:rPr>
          <w:rFonts w:hint="eastAsia"/>
        </w:rPr>
      </w:pPr>
      <w:r>
        <w:rPr>
          <w:rFonts w:hint="eastAsia"/>
        </w:rPr>
        <w:t>Thus, first, in his standing with the Father, and before the Father, he calls us to share.</w:t>
      </w:r>
    </w:p>
    <w:p w14:paraId="490D309B">
      <w:pPr>
        <w:pStyle w:val="4"/>
        <w:spacing w:before="288" w:line="254" w:lineRule="auto"/>
        <w:ind w:right="107"/>
        <w:rPr>
          <w:rFonts w:hint="eastAsia"/>
        </w:rPr>
      </w:pPr>
      <w:r>
        <w:rPr>
          <w:rFonts w:hint="eastAsia"/>
        </w:rPr>
        <w:t>因此，首先，在祂与父同在，并在父面前的地位上，祂呼召我们分享。</w:t>
      </w:r>
    </w:p>
    <w:p w14:paraId="15B962D7">
      <w:pPr>
        <w:pStyle w:val="4"/>
        <w:spacing w:before="288" w:line="254" w:lineRule="auto"/>
        <w:ind w:right="107"/>
        <w:rPr>
          <w:rFonts w:hint="eastAsia"/>
        </w:rPr>
      </w:pPr>
    </w:p>
    <w:p w14:paraId="7954C967">
      <w:pPr>
        <w:pStyle w:val="4"/>
        <w:spacing w:before="288" w:line="254" w:lineRule="auto"/>
        <w:ind w:right="107"/>
        <w:rPr>
          <w:rFonts w:hint="eastAsia"/>
        </w:rPr>
      </w:pPr>
      <w:r>
        <w:rPr>
          <w:rFonts w:hint="eastAsia"/>
        </w:rPr>
        <w:t>The position which he occupies in the Father's house and in the Father's heart is ours as well as his.</w:t>
      </w:r>
    </w:p>
    <w:p w14:paraId="5DFD99E0">
      <w:pPr>
        <w:pStyle w:val="4"/>
        <w:spacing w:before="288" w:line="254" w:lineRule="auto"/>
        <w:ind w:right="107"/>
        <w:rPr>
          <w:rFonts w:hint="eastAsia"/>
        </w:rPr>
      </w:pPr>
      <w:r>
        <w:rPr>
          <w:rFonts w:hint="eastAsia"/>
        </w:rPr>
        <w:t>祂在父的家里和父的心中所占有的地位，也是我们的，如同是祂的一样。</w:t>
      </w:r>
    </w:p>
    <w:p w14:paraId="4721206C">
      <w:pPr>
        <w:pStyle w:val="4"/>
        <w:spacing w:before="288" w:line="254" w:lineRule="auto"/>
        <w:ind w:right="107"/>
        <w:rPr>
          <w:rFonts w:hint="eastAsia"/>
        </w:rPr>
      </w:pPr>
    </w:p>
    <w:p w14:paraId="224A4E6F">
      <w:pPr>
        <w:pStyle w:val="4"/>
        <w:spacing w:before="288" w:line="254" w:lineRule="auto"/>
        <w:ind w:right="107"/>
        <w:rPr>
          <w:rFonts w:hint="eastAsia"/>
        </w:rPr>
      </w:pPr>
      <w:r>
        <w:rPr>
          <w:rFonts w:hint="eastAsia"/>
        </w:rPr>
        <w:t>It is that which opens the way to his joy being ours.</w:t>
      </w:r>
    </w:p>
    <w:p w14:paraId="12470FFA">
      <w:pPr>
        <w:pStyle w:val="4"/>
        <w:spacing w:before="288" w:line="254" w:lineRule="auto"/>
        <w:ind w:right="107"/>
        <w:rPr>
          <w:rFonts w:hint="eastAsia"/>
        </w:rPr>
      </w:pPr>
      <w:r>
        <w:rPr>
          <w:rFonts w:hint="eastAsia"/>
        </w:rPr>
        <w:t>正是那一点，开启了祂的喜乐成为我们的喜乐的道路。</w:t>
      </w:r>
    </w:p>
    <w:p w14:paraId="46B35A64">
      <w:pPr>
        <w:pStyle w:val="4"/>
        <w:spacing w:before="288" w:line="254" w:lineRule="auto"/>
        <w:ind w:right="107"/>
        <w:rPr>
          <w:rFonts w:hint="eastAsia"/>
        </w:rPr>
      </w:pPr>
    </w:p>
    <w:p w14:paraId="007361F7">
      <w:pPr>
        <w:pStyle w:val="4"/>
        <w:spacing w:before="288" w:line="254" w:lineRule="auto"/>
        <w:ind w:right="107"/>
        <w:rPr>
          <w:rFonts w:hint="eastAsia"/>
        </w:rPr>
      </w:pPr>
      <w:r>
        <w:rPr>
          <w:rFonts w:hint="eastAsia"/>
        </w:rPr>
        <w:t>And what opens the way to that?</w:t>
      </w:r>
    </w:p>
    <w:p w14:paraId="057C8B80">
      <w:pPr>
        <w:pStyle w:val="4"/>
        <w:spacing w:before="288" w:line="254" w:lineRule="auto"/>
        <w:ind w:right="107"/>
        <w:rPr>
          <w:rFonts w:hint="eastAsia"/>
        </w:rPr>
      </w:pPr>
      <w:r>
        <w:rPr>
          <w:rFonts w:hint="eastAsia"/>
        </w:rPr>
        <w:t>那么，什么开启了通往那里的道路呢？</w:t>
      </w:r>
    </w:p>
    <w:p w14:paraId="58B79AE1">
      <w:pPr>
        <w:pStyle w:val="4"/>
        <w:spacing w:before="288" w:line="254" w:lineRule="auto"/>
        <w:ind w:right="107"/>
        <w:rPr>
          <w:rFonts w:hint="eastAsia"/>
        </w:rPr>
      </w:pPr>
    </w:p>
    <w:p w14:paraId="7E753EE2">
      <w:pPr>
        <w:pStyle w:val="4"/>
        <w:spacing w:before="288" w:line="254" w:lineRule="auto"/>
        <w:ind w:right="107"/>
        <w:rPr>
          <w:rFonts w:hint="eastAsia"/>
        </w:rPr>
      </w:pPr>
      <w:r>
        <w:rPr>
          <w:rFonts w:hint="eastAsia"/>
        </w:rPr>
        <w:t>His making our standing and our position his.</w:t>
      </w:r>
    </w:p>
    <w:p w14:paraId="6D9C7261">
      <w:pPr>
        <w:pStyle w:val="4"/>
        <w:spacing w:before="288" w:line="254" w:lineRule="auto"/>
        <w:ind w:right="107"/>
        <w:rPr>
          <w:rFonts w:hint="eastAsia"/>
        </w:rPr>
      </w:pPr>
      <w:r>
        <w:rPr>
          <w:rFonts w:hint="eastAsia"/>
        </w:rPr>
        <w:t>祂使我们的地位和处境成为祂的。</w:t>
      </w:r>
    </w:p>
    <w:p w14:paraId="5B1AF4E2">
      <w:pPr>
        <w:pStyle w:val="4"/>
        <w:spacing w:before="288" w:line="254" w:lineRule="auto"/>
        <w:ind w:right="107"/>
        <w:rPr>
          <w:rFonts w:hint="eastAsia"/>
        </w:rPr>
      </w:pPr>
    </w:p>
    <w:p w14:paraId="45251642">
      <w:pPr>
        <w:pStyle w:val="4"/>
        <w:spacing w:before="288" w:line="254" w:lineRule="auto"/>
        <w:ind w:right="107"/>
        <w:rPr>
          <w:rFonts w:hint="eastAsia"/>
        </w:rPr>
      </w:pPr>
      <w:r>
        <w:rPr>
          <w:rFonts w:hint="eastAsia"/>
        </w:rPr>
        <w:t>There is an exchange of places between him and us.</w:t>
      </w:r>
    </w:p>
    <w:p w14:paraId="67201CAA">
      <w:pPr>
        <w:pStyle w:val="4"/>
        <w:spacing w:before="288" w:line="254" w:lineRule="auto"/>
        <w:ind w:right="107"/>
        <w:rPr>
          <w:rFonts w:hint="eastAsia"/>
        </w:rPr>
      </w:pPr>
      <w:r>
        <w:rPr>
          <w:rFonts w:hint="eastAsia"/>
        </w:rPr>
        <w:t>祂与我们之间交换了位置。</w:t>
      </w:r>
    </w:p>
    <w:p w14:paraId="6FE2437A">
      <w:pPr>
        <w:pStyle w:val="4"/>
        <w:spacing w:before="288" w:line="254" w:lineRule="auto"/>
        <w:ind w:right="107"/>
        <w:rPr>
          <w:rFonts w:hint="eastAsia"/>
        </w:rPr>
      </w:pPr>
    </w:p>
    <w:p w14:paraId="7871B6F4">
      <w:pPr>
        <w:pStyle w:val="4"/>
        <w:spacing w:before="288" w:line="254" w:lineRule="auto"/>
        <w:ind w:right="107"/>
        <w:rPr>
          <w:rFonts w:hint="eastAsia"/>
        </w:rPr>
      </w:pPr>
      <w:r>
        <w:rPr>
          <w:rFonts w:hint="eastAsia"/>
        </w:rPr>
        <w:t>Our state of guilt as criminals and prodigals, with all its misery, he takes to be his, that his state of acceptance as the Father's righteous servant, and exaltation as the Father's acknowledged Son, with all its joy, may be ours.</w:t>
      </w:r>
    </w:p>
    <w:p w14:paraId="02932CC6">
      <w:pPr>
        <w:pStyle w:val="4"/>
        <w:spacing w:before="288" w:line="254" w:lineRule="auto"/>
        <w:ind w:right="107"/>
        <w:rPr>
          <w:rFonts w:hint="eastAsia"/>
        </w:rPr>
      </w:pPr>
      <w:r>
        <w:rPr>
          <w:rFonts w:hint="eastAsia"/>
        </w:rPr>
        <w:t>我们作为罪犯和浪子，带着一切愁苦的罪疚状态，祂将其视为祂自己的，使祂作为父公义仆人的蒙悦纳状态，以及作为父所承认之子的被高举状态，连同其一切喜乐，可以成为我们的。</w:t>
      </w:r>
    </w:p>
    <w:p w14:paraId="42468609">
      <w:pPr>
        <w:pStyle w:val="4"/>
        <w:spacing w:before="288" w:line="254" w:lineRule="auto"/>
        <w:ind w:right="107"/>
        <w:rPr>
          <w:rFonts w:hint="eastAsia"/>
        </w:rPr>
      </w:pPr>
    </w:p>
    <w:p w14:paraId="27F2EB7F">
      <w:pPr>
        <w:pStyle w:val="4"/>
        <w:spacing w:before="288" w:line="254" w:lineRule="auto"/>
        <w:ind w:right="107"/>
        <w:rPr>
          <w:rFonts w:hint="eastAsia"/>
        </w:rPr>
      </w:pPr>
      <w:r>
        <w:rPr>
          <w:rFonts w:hint="eastAsia"/>
        </w:rPr>
        <w:t>Hence our sharing his joy begins with our sharing his cross.</w:t>
      </w:r>
    </w:p>
    <w:p w14:paraId="71FFADD9">
      <w:pPr>
        <w:pStyle w:val="4"/>
        <w:spacing w:before="288" w:line="254" w:lineRule="auto"/>
        <w:ind w:right="107"/>
        <w:rPr>
          <w:rFonts w:hint="eastAsia"/>
        </w:rPr>
      </w:pPr>
      <w:r>
        <w:rPr>
          <w:rFonts w:hint="eastAsia"/>
        </w:rPr>
        <w:t>因此，我们分享祂的喜乐，始于我们分享祂的十字架。</w:t>
      </w:r>
    </w:p>
    <w:p w14:paraId="789F6702">
      <w:pPr>
        <w:pStyle w:val="4"/>
        <w:spacing w:before="288" w:line="254" w:lineRule="auto"/>
        <w:ind w:right="107"/>
        <w:rPr>
          <w:rFonts w:hint="eastAsia"/>
        </w:rPr>
      </w:pPr>
    </w:p>
    <w:p w14:paraId="314F3223">
      <w:pPr>
        <w:pStyle w:val="4"/>
        <w:spacing w:before="288" w:line="254" w:lineRule="auto"/>
        <w:ind w:right="107"/>
        <w:rPr>
          <w:rFonts w:hint="eastAsia"/>
        </w:rPr>
      </w:pPr>
      <w:r>
        <w:rPr>
          <w:rFonts w:hint="eastAsia"/>
        </w:rPr>
        <w:t>It begins with our mourning for our sin as piercing him.</w:t>
      </w:r>
    </w:p>
    <w:p w14:paraId="0C29319E">
      <w:pPr>
        <w:pStyle w:val="4"/>
        <w:spacing w:before="288" w:line="254" w:lineRule="auto"/>
        <w:ind w:right="107"/>
        <w:rPr>
          <w:rFonts w:hint="eastAsia"/>
        </w:rPr>
      </w:pPr>
      <w:r>
        <w:rPr>
          <w:rFonts w:hint="eastAsia"/>
        </w:rPr>
        <w:t>它始于我们为我们的罪如同刺透祂而哀恸。</w:t>
      </w:r>
    </w:p>
    <w:p w14:paraId="76BF3872">
      <w:pPr>
        <w:pStyle w:val="4"/>
        <w:spacing w:before="288" w:line="254" w:lineRule="auto"/>
        <w:ind w:right="107"/>
        <w:rPr>
          <w:rFonts w:hint="eastAsia"/>
        </w:rPr>
      </w:pPr>
    </w:p>
    <w:p w14:paraId="1367FA61">
      <w:pPr>
        <w:pStyle w:val="4"/>
        <w:spacing w:before="288" w:line="254" w:lineRule="auto"/>
        <w:ind w:right="107"/>
        <w:rPr>
          <w:rFonts w:hint="eastAsia"/>
        </w:rPr>
      </w:pPr>
      <w:r>
        <w:rPr>
          <w:rFonts w:hint="eastAsia"/>
        </w:rPr>
        <w:t>The very mourning itself has in it an element of joy; a certain feeling of calm and chastened satisfaction that the strife with God is ended, through our being moved by his Spirit to give in to him.</w:t>
      </w:r>
    </w:p>
    <w:p w14:paraId="25FE75AE">
      <w:pPr>
        <w:pStyle w:val="4"/>
        <w:spacing w:before="288" w:line="254" w:lineRule="auto"/>
        <w:ind w:right="107"/>
        <w:rPr>
          <w:rFonts w:hint="eastAsia"/>
        </w:rPr>
      </w:pPr>
      <w:r>
        <w:rPr>
          <w:rFonts w:hint="eastAsia"/>
        </w:rPr>
        <w:t>哀恸本身就包含着喜乐的成分；一种平静而克制的满足感，即借着我们被祂的灵感动而降服于祂，与上帝的争斗结束了。</w:t>
      </w:r>
    </w:p>
    <w:p w14:paraId="7779162B">
      <w:pPr>
        <w:pStyle w:val="4"/>
        <w:spacing w:before="288" w:line="254" w:lineRule="auto"/>
        <w:ind w:right="107"/>
        <w:rPr>
          <w:rFonts w:hint="eastAsia"/>
        </w:rPr>
      </w:pPr>
    </w:p>
    <w:p w14:paraId="79A08C4E">
      <w:pPr>
        <w:pStyle w:val="4"/>
        <w:spacing w:before="288" w:line="254" w:lineRule="auto"/>
        <w:ind w:right="107"/>
        <w:rPr>
          <w:rFonts w:hint="eastAsia"/>
        </w:rPr>
      </w:pPr>
      <w:r>
        <w:rPr>
          <w:rFonts w:hint="eastAsia"/>
        </w:rPr>
        <w:t>And soon clearer, fuller joy comes.</w:t>
      </w:r>
    </w:p>
    <w:p w14:paraId="28702BC2">
      <w:pPr>
        <w:pStyle w:val="4"/>
        <w:spacing w:before="288" w:line="254" w:lineRule="auto"/>
        <w:ind w:right="107"/>
        <w:rPr>
          <w:rFonts w:hint="eastAsia"/>
        </w:rPr>
      </w:pPr>
      <w:r>
        <w:rPr>
          <w:rFonts w:hint="eastAsia"/>
        </w:rPr>
        <w:t>很快，更清晰、更丰满的喜乐就来了。</w:t>
      </w:r>
    </w:p>
    <w:p w14:paraId="2ACD6652">
      <w:pPr>
        <w:pStyle w:val="4"/>
        <w:spacing w:before="288" w:line="254" w:lineRule="auto"/>
        <w:ind w:right="107"/>
        <w:rPr>
          <w:rFonts w:hint="eastAsia"/>
        </w:rPr>
      </w:pPr>
    </w:p>
    <w:p w14:paraId="583F968D">
      <w:pPr>
        <w:pStyle w:val="4"/>
        <w:spacing w:before="288" w:line="254" w:lineRule="auto"/>
        <w:ind w:right="107"/>
        <w:rPr>
          <w:rFonts w:hint="eastAsia"/>
        </w:rPr>
      </w:pPr>
      <w:r>
        <w:rPr>
          <w:rFonts w:hint="eastAsia"/>
        </w:rPr>
        <w:t>Looking still on that pierced one, pierced for us as well as by us, we see how thoroughly, by putting himself in our place, he has so met and discharged all our liabilities, that we, "being redeemed from the curse of the law," may, by his putting us in his own place, "receive the adoption of sons."</w:t>
      </w:r>
    </w:p>
    <w:p w14:paraId="74CD8FC7">
      <w:pPr>
        <w:pStyle w:val="4"/>
        <w:spacing w:before="288" w:line="254" w:lineRule="auto"/>
        <w:ind w:right="107"/>
        <w:rPr>
          <w:rFonts w:hint="eastAsia"/>
        </w:rPr>
      </w:pPr>
      <w:r>
        <w:rPr>
          <w:rFonts w:hint="eastAsia"/>
        </w:rPr>
        <w:t>仍然仰望那被刺穿的一位，祂为我们而被刺穿，也因我们而被刺穿，我们看见祂如何彻底地，借着将祂自己置于我们的地位，满足并清偿了我们一切的债务，以致我们，“既从律法的咒诅中被救赎出来，”就可以借着祂将我们置于祂自己的地位，“得着儿子的名分”。</w:t>
      </w:r>
    </w:p>
    <w:p w14:paraId="53F51C4A">
      <w:pPr>
        <w:pStyle w:val="4"/>
        <w:spacing w:before="288" w:line="254" w:lineRule="auto"/>
        <w:ind w:right="107"/>
        <w:rPr>
          <w:rFonts w:hint="eastAsia"/>
        </w:rPr>
      </w:pPr>
    </w:p>
    <w:p w14:paraId="6B6D12BA">
      <w:pPr>
        <w:pStyle w:val="4"/>
        <w:spacing w:before="288" w:line="254" w:lineRule="auto"/>
        <w:ind w:right="107"/>
        <w:rPr>
          <w:rFonts w:hint="eastAsia"/>
        </w:rPr>
      </w:pPr>
      <w:r>
        <w:rPr>
          <w:rFonts w:hint="eastAsia"/>
        </w:rPr>
        <w:t>Then, secondly, he makes us partakers of the very same inward evidence of acceptance and sonship which he himself had when he was on earth.</w:t>
      </w:r>
    </w:p>
    <w:p w14:paraId="5706C8EC">
      <w:pPr>
        <w:pStyle w:val="4"/>
        <w:spacing w:before="288" w:line="254" w:lineRule="auto"/>
        <w:ind w:right="107"/>
        <w:rPr>
          <w:rFonts w:hint="eastAsia"/>
        </w:rPr>
      </w:pPr>
      <w:r>
        <w:rPr>
          <w:rFonts w:hint="eastAsia"/>
        </w:rPr>
        <w:t>然后，其次，祂使我们有份于祂自己在地上时所拥有的同样的、内在的蒙悦纳和儿子名分的证据。</w:t>
      </w:r>
    </w:p>
    <w:p w14:paraId="69945CA8">
      <w:pPr>
        <w:pStyle w:val="4"/>
        <w:spacing w:before="288" w:line="254" w:lineRule="auto"/>
        <w:ind w:right="107"/>
        <w:rPr>
          <w:rFonts w:hint="eastAsia"/>
        </w:rPr>
      </w:pPr>
    </w:p>
    <w:p w14:paraId="21399272">
      <w:pPr>
        <w:pStyle w:val="4"/>
        <w:spacing w:before="288" w:line="254" w:lineRule="auto"/>
        <w:ind w:right="107"/>
        <w:rPr>
          <w:rFonts w:hint="eastAsia"/>
        </w:rPr>
      </w:pPr>
      <w:r>
        <w:rPr>
          <w:rFonts w:hint="eastAsia"/>
        </w:rPr>
        <w:t>The Baptist testified, "God giveth not the Spirit by measure unto him."</w:t>
      </w:r>
    </w:p>
    <w:p w14:paraId="20523DA4">
      <w:pPr>
        <w:pStyle w:val="4"/>
        <w:spacing w:before="288" w:line="254" w:lineRule="auto"/>
        <w:ind w:right="107"/>
        <w:rPr>
          <w:rFonts w:hint="eastAsia"/>
        </w:rPr>
      </w:pPr>
      <w:r>
        <w:rPr>
          <w:rFonts w:hint="eastAsia"/>
        </w:rPr>
        <w:t>施洗约翰作见证说：“上帝赐圣灵给祂，是没有限量的。”</w:t>
      </w:r>
    </w:p>
    <w:p w14:paraId="74DA13A0">
      <w:pPr>
        <w:pStyle w:val="4"/>
        <w:spacing w:before="288" w:line="254" w:lineRule="auto"/>
        <w:ind w:right="107"/>
        <w:rPr>
          <w:rFonts w:hint="eastAsia"/>
        </w:rPr>
      </w:pPr>
    </w:p>
    <w:p w14:paraId="7FB07548">
      <w:pPr>
        <w:pStyle w:val="4"/>
        <w:spacing w:before="288" w:line="254" w:lineRule="auto"/>
        <w:ind w:right="107"/>
        <w:rPr>
          <w:rFonts w:hint="eastAsia"/>
        </w:rPr>
      </w:pPr>
      <w:r>
        <w:rPr>
          <w:rFonts w:hint="eastAsia"/>
        </w:rPr>
        <w:t>How much the presence of the Holy Ghost, ever consciously realised, contributed to keep alive in the holy human soul of Jesus, amid all his toil and pain, a joyful sense of his being still the Father's chosen servant and beloved Son—who can tell?</w:t>
      </w:r>
    </w:p>
    <w:p w14:paraId="05BB1222">
      <w:pPr>
        <w:pStyle w:val="4"/>
        <w:spacing w:before="288" w:line="254" w:lineRule="auto"/>
        <w:ind w:right="107"/>
        <w:rPr>
          <w:rFonts w:hint="eastAsia"/>
        </w:rPr>
      </w:pPr>
      <w:r>
        <w:rPr>
          <w:rFonts w:hint="eastAsia"/>
        </w:rPr>
        <w:t>圣灵的同在，始终被有意识地认识到，在耶稣所有劳苦和痛苦中，对维持祂圣洁属人灵魂中，祂仍然是父所拣选的仆人和爱子的喜乐感觉，作出了多大的贡献——谁能说得清呢？</w:t>
      </w:r>
    </w:p>
    <w:p w14:paraId="69E42E1A">
      <w:pPr>
        <w:pStyle w:val="4"/>
        <w:spacing w:before="288" w:line="254" w:lineRule="auto"/>
        <w:ind w:right="107"/>
        <w:rPr>
          <w:rFonts w:hint="eastAsia"/>
        </w:rPr>
      </w:pPr>
    </w:p>
    <w:p w14:paraId="717A37FB">
      <w:pPr>
        <w:pStyle w:val="4"/>
        <w:spacing w:before="288" w:line="254" w:lineRule="auto"/>
        <w:ind w:right="107"/>
        <w:rPr>
          <w:rFonts w:hint="eastAsia"/>
        </w:rPr>
      </w:pPr>
      <w:r>
        <w:rPr>
          <w:rFonts w:hint="eastAsia"/>
        </w:rPr>
        <w:t>Thirdly, we have the same commission with Christ; the same trust reposed in us; the same work assigned to us.</w:t>
      </w:r>
    </w:p>
    <w:p w14:paraId="725625FB">
      <w:pPr>
        <w:pStyle w:val="4"/>
        <w:spacing w:before="288" w:line="254" w:lineRule="auto"/>
        <w:ind w:right="107"/>
        <w:rPr>
          <w:rFonts w:hint="eastAsia"/>
        </w:rPr>
      </w:pPr>
      <w:r>
        <w:rPr>
          <w:rFonts w:hint="eastAsia"/>
        </w:rPr>
        <w:t>第三，我们与基督有同样的使命；同样的信赖托付给我们；同样的工作指派给我们。</w:t>
      </w:r>
    </w:p>
    <w:p w14:paraId="5636147A">
      <w:pPr>
        <w:pStyle w:val="4"/>
        <w:spacing w:before="288" w:line="254" w:lineRule="auto"/>
        <w:ind w:right="107"/>
        <w:rPr>
          <w:rFonts w:hint="eastAsia"/>
        </w:rPr>
      </w:pPr>
    </w:p>
    <w:p w14:paraId="4EF15032">
      <w:pPr>
        <w:pStyle w:val="4"/>
        <w:spacing w:before="288" w:line="254" w:lineRule="auto"/>
        <w:ind w:right="107"/>
        <w:rPr>
          <w:rFonts w:hint="eastAsia"/>
        </w:rPr>
      </w:pPr>
      <w:r>
        <w:rPr>
          <w:rFonts w:hint="eastAsia"/>
        </w:rPr>
        <w:t>Accepted and adopted in him; sealed as he was sealed by the Spirit; we are sent as he was sent into the world.</w:t>
      </w:r>
    </w:p>
    <w:p w14:paraId="3050585E">
      <w:pPr>
        <w:pStyle w:val="4"/>
        <w:spacing w:before="288" w:line="254" w:lineRule="auto"/>
        <w:ind w:right="107"/>
        <w:rPr>
          <w:rFonts w:hint="eastAsia"/>
        </w:rPr>
      </w:pPr>
      <w:r>
        <w:rPr>
          <w:rFonts w:hint="eastAsia"/>
        </w:rPr>
        <w:t>在祂里面被接纳和收养；如同祂被圣灵印证一样被印证；我们如同祂被差遣到世上一样被差遣。</w:t>
      </w:r>
    </w:p>
    <w:p w14:paraId="1604A573">
      <w:pPr>
        <w:pStyle w:val="4"/>
        <w:spacing w:before="288" w:line="254" w:lineRule="auto"/>
        <w:ind w:right="107"/>
        <w:rPr>
          <w:rFonts w:hint="eastAsia"/>
        </w:rPr>
      </w:pPr>
    </w:p>
    <w:p w14:paraId="08D718E3">
      <w:pPr>
        <w:pStyle w:val="4"/>
        <w:spacing w:before="288" w:line="254" w:lineRule="auto"/>
        <w:ind w:right="107"/>
        <w:rPr>
          <w:rFonts w:hint="eastAsia"/>
        </w:rPr>
      </w:pPr>
      <w:r>
        <w:rPr>
          <w:rFonts w:hint="eastAsia"/>
        </w:rPr>
        <w:t>This capital ingredient, this great element of his joy, is ours.</w:t>
      </w:r>
    </w:p>
    <w:p w14:paraId="14F03670">
      <w:pPr>
        <w:pStyle w:val="4"/>
        <w:spacing w:before="288" w:line="254" w:lineRule="auto"/>
        <w:ind w:right="107"/>
        <w:rPr>
          <w:rFonts w:hint="eastAsia"/>
        </w:rPr>
      </w:pPr>
      <w:r>
        <w:rPr>
          <w:rFonts w:hint="eastAsia"/>
        </w:rPr>
        <w:t>祂喜乐的这个主要成分，这个重要因素，是我们的。</w:t>
      </w:r>
    </w:p>
    <w:p w14:paraId="4F37E9A2">
      <w:pPr>
        <w:pStyle w:val="4"/>
        <w:spacing w:before="288" w:line="254" w:lineRule="auto"/>
        <w:ind w:right="107"/>
        <w:rPr>
          <w:rFonts w:hint="eastAsia"/>
        </w:rPr>
      </w:pPr>
    </w:p>
    <w:p w14:paraId="4154323A">
      <w:pPr>
        <w:pStyle w:val="4"/>
        <w:spacing w:before="288" w:line="254" w:lineRule="auto"/>
        <w:ind w:right="107"/>
        <w:rPr>
          <w:rFonts w:hint="eastAsia"/>
        </w:rPr>
      </w:pPr>
      <w:r>
        <w:rPr>
          <w:rFonts w:hint="eastAsia"/>
        </w:rPr>
        <w:t>It was a deep, secret wellspring of joy in his heart; the feeling, never for a moment lost or interrupted, of his being the Father's fellow, the Father's agent, in carrying out that wondrous plan that had been concerted between them, in the council-chamber of the Godhead, from everlasting.</w:t>
      </w:r>
    </w:p>
    <w:p w14:paraId="225155CC">
      <w:pPr>
        <w:pStyle w:val="4"/>
        <w:spacing w:before="288" w:line="254" w:lineRule="auto"/>
        <w:ind w:right="107"/>
        <w:rPr>
          <w:rFonts w:hint="eastAsia"/>
        </w:rPr>
      </w:pPr>
      <w:r>
        <w:rPr>
          <w:rFonts w:hint="eastAsia"/>
        </w:rPr>
        <w:t>那是祂心中一个深沉、隐秘的喜乐泉源；那种感觉，从未有片刻失落或中断，即祂是父的同伴，父的代理人，在执行那从亘古以来，在神性会议厅中，祂们之间所商定的奇妙计划。</w:t>
      </w:r>
    </w:p>
    <w:p w14:paraId="06B7200E">
      <w:pPr>
        <w:pStyle w:val="4"/>
        <w:spacing w:before="288" w:line="254" w:lineRule="auto"/>
        <w:ind w:right="107"/>
        <w:rPr>
          <w:rFonts w:hint="eastAsia"/>
        </w:rPr>
      </w:pPr>
    </w:p>
    <w:p w14:paraId="427D3CCE">
      <w:pPr>
        <w:pStyle w:val="4"/>
        <w:spacing w:before="288" w:line="254" w:lineRule="auto"/>
        <w:ind w:right="107"/>
        <w:rPr>
          <w:rFonts w:hint="eastAsia"/>
        </w:rPr>
      </w:pPr>
      <w:r>
        <w:rPr>
          <w:rFonts w:hint="eastAsia"/>
        </w:rPr>
        <w:t>There could be nothing, in all his experience, so mean but that this thought must ennoble it; nothing so dark but that this thought must enlighten it; nothing so toilsome or so tearful but that this thought must gladden it.</w:t>
      </w:r>
    </w:p>
    <w:p w14:paraId="6F5C09A2">
      <w:pPr>
        <w:pStyle w:val="4"/>
        <w:spacing w:before="288" w:line="254" w:lineRule="auto"/>
        <w:ind w:right="107"/>
        <w:rPr>
          <w:rFonts w:hint="eastAsia"/>
        </w:rPr>
      </w:pPr>
      <w:r>
        <w:rPr>
          <w:rFonts w:hint="eastAsia"/>
        </w:rPr>
        <w:t>在祂一切的经历中，没有什么卑微到这个思想不能使其高贵；没有什么黑暗到这个思想不能使其光明；没有什么劳苦或悲伤到这个思想不能使其喜乐。</w:t>
      </w:r>
    </w:p>
    <w:p w14:paraId="6B6212A1">
      <w:pPr>
        <w:pStyle w:val="4"/>
        <w:spacing w:before="288" w:line="254" w:lineRule="auto"/>
        <w:ind w:right="107"/>
        <w:rPr>
          <w:rFonts w:hint="eastAsia"/>
        </w:rPr>
      </w:pPr>
    </w:p>
    <w:p w14:paraId="2955A25D">
      <w:pPr>
        <w:pStyle w:val="4"/>
        <w:spacing w:before="288" w:line="254" w:lineRule="auto"/>
        <w:ind w:right="107"/>
        <w:rPr>
          <w:rFonts w:hint="eastAsia"/>
        </w:rPr>
      </w:pPr>
      <w:r>
        <w:rPr>
          <w:rFonts w:hint="eastAsia"/>
        </w:rPr>
        <w:t>And now, he takes us into his counsels, as the Father has him in his.</w:t>
      </w:r>
    </w:p>
    <w:p w14:paraId="21AA68BD">
      <w:pPr>
        <w:pStyle w:val="4"/>
        <w:spacing w:before="288" w:line="254" w:lineRule="auto"/>
        <w:ind w:right="107"/>
        <w:rPr>
          <w:rFonts w:hint="eastAsia"/>
        </w:rPr>
      </w:pPr>
      <w:r>
        <w:rPr>
          <w:rFonts w:hint="eastAsia"/>
        </w:rPr>
        <w:t>现在，祂将我们带入祂的谋略之中，正如父将祂带入祂的谋略之中一样。</w:t>
      </w:r>
    </w:p>
    <w:p w14:paraId="47C2CCAF">
      <w:pPr>
        <w:pStyle w:val="4"/>
        <w:spacing w:before="288" w:line="254" w:lineRule="auto"/>
        <w:ind w:right="107"/>
        <w:rPr>
          <w:rFonts w:hint="eastAsia"/>
        </w:rPr>
      </w:pPr>
    </w:p>
    <w:p w14:paraId="39BA5B09">
      <w:pPr>
        <w:pStyle w:val="4"/>
        <w:spacing w:before="288" w:line="254" w:lineRule="auto"/>
        <w:ind w:right="107"/>
        <w:rPr>
          <w:rFonts w:hint="eastAsia"/>
        </w:rPr>
      </w:pPr>
      <w:r>
        <w:rPr>
          <w:rFonts w:hint="eastAsia"/>
        </w:rPr>
        <w:t>"All that he has heard of the Father he makes known to us."</w:t>
      </w:r>
    </w:p>
    <w:p w14:paraId="084F10BA">
      <w:pPr>
        <w:pStyle w:val="4"/>
        <w:spacing w:before="288" w:line="254" w:lineRule="auto"/>
        <w:ind w:right="107"/>
        <w:rPr>
          <w:rFonts w:hint="eastAsia"/>
        </w:rPr>
      </w:pPr>
      <w:r>
        <w:rPr>
          <w:rFonts w:hint="eastAsia"/>
        </w:rPr>
        <w:t>“凡祂从父所听见的，祂都告诉我们了。”</w:t>
      </w:r>
    </w:p>
    <w:p w14:paraId="3D64D8D1">
      <w:pPr>
        <w:pStyle w:val="4"/>
        <w:spacing w:before="288" w:line="254" w:lineRule="auto"/>
        <w:ind w:right="107"/>
        <w:rPr>
          <w:rFonts w:hint="eastAsia"/>
        </w:rPr>
      </w:pPr>
    </w:p>
    <w:p w14:paraId="5B76D1FB">
      <w:pPr>
        <w:pStyle w:val="4"/>
        <w:spacing w:before="288" w:line="254" w:lineRule="auto"/>
        <w:ind w:right="107"/>
        <w:rPr>
          <w:rFonts w:hint="eastAsia"/>
        </w:rPr>
      </w:pPr>
      <w:r>
        <w:rPr>
          <w:rFonts w:hint="eastAsia"/>
        </w:rPr>
        <w:t>He does not keep us, as mere servants, in the dark, about what he is doing; prescribing to us our tasks, without information or explanation, to be blindly executed by us in ignorance of what it may all mean.</w:t>
      </w:r>
    </w:p>
    <w:p w14:paraId="7791D029">
      <w:pPr>
        <w:pStyle w:val="4"/>
        <w:spacing w:before="288" w:line="254" w:lineRule="auto"/>
        <w:ind w:right="107"/>
        <w:rPr>
          <w:rFonts w:hint="eastAsia"/>
        </w:rPr>
      </w:pPr>
      <w:r>
        <w:rPr>
          <w:rFonts w:hint="eastAsia"/>
        </w:rPr>
        <w:t>祂不像对待仅仅是仆人那样，让我们对祂所作的事蒙在鼓里；给我们规定任务，却没有信息或解释，让我们在不知其所以然的情况下盲目执行。</w:t>
      </w:r>
    </w:p>
    <w:p w14:paraId="1F5F9D0A">
      <w:pPr>
        <w:pStyle w:val="4"/>
        <w:spacing w:before="288" w:line="254" w:lineRule="auto"/>
        <w:ind w:right="107"/>
        <w:rPr>
          <w:rFonts w:hint="eastAsia"/>
        </w:rPr>
      </w:pPr>
    </w:p>
    <w:p w14:paraId="6F63A392">
      <w:pPr>
        <w:pStyle w:val="4"/>
        <w:spacing w:before="288" w:line="254" w:lineRule="auto"/>
        <w:ind w:right="107"/>
        <w:rPr>
          <w:rFonts w:hint="eastAsia"/>
        </w:rPr>
      </w:pPr>
      <w:r>
        <w:rPr>
          <w:rFonts w:hint="eastAsia"/>
        </w:rPr>
        <w:t>We are "his friends;" the men of his secret; with us he has no reserve; from us he keeps back nothing (John 15:14, 15).</w:t>
      </w:r>
    </w:p>
    <w:p w14:paraId="138ECC73">
      <w:pPr>
        <w:pStyle w:val="4"/>
        <w:spacing w:before="288" w:line="254" w:lineRule="auto"/>
        <w:ind w:right="107"/>
        <w:rPr>
          <w:rFonts w:hint="eastAsia"/>
        </w:rPr>
      </w:pPr>
      <w:r>
        <w:rPr>
          <w:rFonts w:hint="eastAsia"/>
        </w:rPr>
        <w:t>我们是“祂的朋友”；祂秘密的知己；对我们祂毫无保留；祂对我们毫无隐瞒（约翰福音 15:14, 15）。</w:t>
      </w:r>
    </w:p>
    <w:p w14:paraId="113A5565">
      <w:pPr>
        <w:pStyle w:val="4"/>
        <w:spacing w:before="288" w:line="254" w:lineRule="auto"/>
        <w:ind w:right="107"/>
        <w:rPr>
          <w:rFonts w:hint="eastAsia"/>
        </w:rPr>
      </w:pPr>
    </w:p>
    <w:p w14:paraId="225CA36F">
      <w:pPr>
        <w:pStyle w:val="4"/>
        <w:spacing w:before="288" w:line="254" w:lineRule="auto"/>
        <w:ind w:right="107"/>
        <w:rPr>
          <w:rFonts w:hint="eastAsia"/>
        </w:rPr>
      </w:pPr>
      <w:r>
        <w:rPr>
          <w:rFonts w:hint="eastAsia"/>
        </w:rPr>
        <w:t>He admits us to his fullest confidence.</w:t>
      </w:r>
    </w:p>
    <w:p w14:paraId="5F54C94E">
      <w:pPr>
        <w:pStyle w:val="4"/>
        <w:spacing w:before="288" w:line="254" w:lineRule="auto"/>
        <w:ind w:right="107"/>
        <w:rPr>
          <w:rFonts w:hint="eastAsia"/>
        </w:rPr>
      </w:pPr>
      <w:r>
        <w:rPr>
          <w:rFonts w:hint="eastAsia"/>
        </w:rPr>
        <w:t>祂完全信任我们。</w:t>
      </w:r>
    </w:p>
    <w:p w14:paraId="504BB02B">
      <w:pPr>
        <w:pStyle w:val="4"/>
        <w:spacing w:before="288" w:line="254" w:lineRule="auto"/>
        <w:ind w:right="107"/>
        <w:rPr>
          <w:rFonts w:hint="eastAsia"/>
        </w:rPr>
      </w:pPr>
    </w:p>
    <w:p w14:paraId="619A2631">
      <w:pPr>
        <w:pStyle w:val="4"/>
        <w:spacing w:before="288" w:line="254" w:lineRule="auto"/>
        <w:ind w:right="107"/>
        <w:rPr>
          <w:rFonts w:hint="eastAsia"/>
        </w:rPr>
      </w:pPr>
      <w:r>
        <w:rPr>
          <w:rFonts w:hint="eastAsia"/>
        </w:rPr>
        <w:t>Some matters, indeed, pertaining to "the times and seasons which the Father hath put in his own power," it may not be for us to know.</w:t>
      </w:r>
    </w:p>
    <w:p w14:paraId="20A44D28">
      <w:pPr>
        <w:pStyle w:val="4"/>
        <w:spacing w:before="288" w:line="254" w:lineRule="auto"/>
        <w:ind w:right="107"/>
        <w:rPr>
          <w:rFonts w:hint="eastAsia"/>
        </w:rPr>
      </w:pPr>
      <w:r>
        <w:rPr>
          <w:rFonts w:hint="eastAsia"/>
        </w:rPr>
        <w:t>诚然，有些事，关乎“父凭着自己的权柄所定的的时候日期”，或许不是我们所能知道的。</w:t>
      </w:r>
    </w:p>
    <w:p w14:paraId="0C9D959D">
      <w:pPr>
        <w:pStyle w:val="4"/>
        <w:spacing w:before="288" w:line="254" w:lineRule="auto"/>
        <w:ind w:right="107"/>
        <w:rPr>
          <w:rFonts w:hint="eastAsia"/>
        </w:rPr>
      </w:pPr>
    </w:p>
    <w:p w14:paraId="2E284356">
      <w:pPr>
        <w:pStyle w:val="4"/>
        <w:spacing w:before="288" w:line="254" w:lineRule="auto"/>
        <w:ind w:right="107"/>
        <w:rPr>
          <w:rFonts w:hint="eastAsia"/>
        </w:rPr>
      </w:pPr>
      <w:r>
        <w:rPr>
          <w:rFonts w:hint="eastAsia"/>
        </w:rPr>
        <w:t>They are such as he himself, in the days of his manhood, did not care to know.</w:t>
      </w:r>
    </w:p>
    <w:p w14:paraId="26DE9A6A">
      <w:pPr>
        <w:pStyle w:val="4"/>
        <w:spacing w:before="288" w:line="254" w:lineRule="auto"/>
        <w:ind w:right="107"/>
        <w:rPr>
          <w:rFonts w:hint="eastAsia"/>
        </w:rPr>
      </w:pPr>
      <w:r>
        <w:rPr>
          <w:rFonts w:hint="eastAsia"/>
        </w:rPr>
        <w:t>这些事，是祂自己在祂成年时期也不在乎知道的。</w:t>
      </w:r>
    </w:p>
    <w:p w14:paraId="4D7501AF">
      <w:pPr>
        <w:pStyle w:val="4"/>
        <w:spacing w:before="288" w:line="254" w:lineRule="auto"/>
        <w:ind w:right="107"/>
        <w:rPr>
          <w:rFonts w:hint="eastAsia"/>
        </w:rPr>
      </w:pPr>
    </w:p>
    <w:p w14:paraId="6C73C1EC">
      <w:pPr>
        <w:pStyle w:val="4"/>
        <w:spacing w:before="288" w:line="254" w:lineRule="auto"/>
        <w:ind w:right="107"/>
        <w:rPr>
          <w:rFonts w:hint="eastAsia"/>
        </w:rPr>
      </w:pPr>
      <w:r>
        <w:rPr>
          <w:rFonts w:hint="eastAsia"/>
        </w:rPr>
        <w:t>But as to all that is essential, we have the same intelligence that he had, and the same insight.</w:t>
      </w:r>
    </w:p>
    <w:p w14:paraId="43F94912">
      <w:pPr>
        <w:pStyle w:val="4"/>
        <w:spacing w:before="288" w:line="254" w:lineRule="auto"/>
        <w:ind w:right="107"/>
        <w:rPr>
          <w:rFonts w:hint="eastAsia"/>
        </w:rPr>
      </w:pPr>
      <w:r>
        <w:rPr>
          <w:rFonts w:hint="eastAsia"/>
        </w:rPr>
        <w:t>但就一切本质而言，我们拥有与祂同样的智慧和洞察力。</w:t>
      </w:r>
    </w:p>
    <w:p w14:paraId="3F771350">
      <w:pPr>
        <w:pStyle w:val="4"/>
        <w:spacing w:before="288" w:line="254" w:lineRule="auto"/>
        <w:ind w:right="107"/>
        <w:rPr>
          <w:rFonts w:hint="eastAsia"/>
        </w:rPr>
      </w:pPr>
    </w:p>
    <w:p w14:paraId="27E71136">
      <w:pPr>
        <w:pStyle w:val="4"/>
        <w:spacing w:before="288" w:line="254" w:lineRule="auto"/>
        <w:ind w:right="107"/>
        <w:rPr>
          <w:rFonts w:hint="eastAsia"/>
        </w:rPr>
      </w:pPr>
      <w:r>
        <w:rPr>
          <w:rFonts w:hint="eastAsia"/>
        </w:rPr>
        <w:t>He sends us, as the Father sent him.</w:t>
      </w:r>
    </w:p>
    <w:p w14:paraId="461CC1FE">
      <w:pPr>
        <w:pStyle w:val="4"/>
        <w:spacing w:before="288" w:line="254" w:lineRule="auto"/>
        <w:ind w:right="107"/>
        <w:rPr>
          <w:rFonts w:hint="eastAsia"/>
        </w:rPr>
      </w:pPr>
      <w:r>
        <w:rPr>
          <w:rFonts w:hint="eastAsia"/>
        </w:rPr>
        <w:t>祂差遣我们，正如父差遣祂一样。</w:t>
      </w:r>
    </w:p>
    <w:p w14:paraId="447EED64">
      <w:pPr>
        <w:pStyle w:val="4"/>
        <w:spacing w:before="288" w:line="254" w:lineRule="auto"/>
        <w:ind w:right="107"/>
        <w:rPr>
          <w:rFonts w:hint="eastAsia"/>
        </w:rPr>
      </w:pPr>
    </w:p>
    <w:p w14:paraId="59FD4106">
      <w:pPr>
        <w:pStyle w:val="4"/>
        <w:spacing w:before="297" w:line="254" w:lineRule="auto"/>
        <w:rPr>
          <w:rFonts w:hint="eastAsia"/>
        </w:rPr>
      </w:pPr>
      <w:r>
        <w:rPr>
          <w:rFonts w:hint="eastAsia"/>
        </w:rPr>
        <w:t>Have you, let me ask, duly considered what community of mind and heart between Christ and you all this implies? And what community of joy?</w:t>
      </w:r>
    </w:p>
    <w:p w14:paraId="282E2F60">
      <w:pPr>
        <w:pStyle w:val="4"/>
        <w:spacing w:before="297" w:line="254" w:lineRule="auto"/>
        <w:rPr>
          <w:rFonts w:hint="eastAsia"/>
        </w:rPr>
      </w:pPr>
      <w:r>
        <w:rPr>
          <w:rFonts w:hint="eastAsia"/>
        </w:rPr>
        <w:t>容我问你，你是否已充分思考过，这一切意味着基督与你在心思意念上何等的相通？以及在喜乐上何等的相通？</w:t>
      </w:r>
    </w:p>
    <w:p w14:paraId="193D77B5">
      <w:pPr>
        <w:pStyle w:val="4"/>
        <w:spacing w:before="297" w:line="254" w:lineRule="auto"/>
        <w:rPr>
          <w:rFonts w:hint="eastAsia"/>
        </w:rPr>
      </w:pPr>
    </w:p>
    <w:p w14:paraId="5F6547D3">
      <w:pPr>
        <w:pStyle w:val="4"/>
        <w:spacing w:before="297" w:line="254" w:lineRule="auto"/>
        <w:rPr>
          <w:rFonts w:hint="eastAsia"/>
        </w:rPr>
      </w:pPr>
      <w:r>
        <w:rPr>
          <w:rFonts w:hint="eastAsia"/>
        </w:rPr>
        <w:t>Ah! when you wearily pace the beaten round of certain devout observances; or when you painfully deny yourselves this or that gratification on which your inclinations remain as much set as ever; or when, with half-opened hand, you dole out your measured mite, as you call it, in a good cause, or a cause you cannot venture to put away as bad; or when you labour hard at your cheerless daily toil, or drag your lazy limbs along in some self-prescribed walk of beneficence, as if you were doing the dullest piece-work for the scantiest wages; and when you count such sort of service religion, as if that were the new obedience to which you are called;—can you wonder that you have no joy in the Lord?</w:t>
      </w:r>
    </w:p>
    <w:p w14:paraId="414FFAAE">
      <w:pPr>
        <w:pStyle w:val="4"/>
        <w:spacing w:before="297" w:line="254" w:lineRule="auto"/>
        <w:rPr>
          <w:rFonts w:hint="eastAsia"/>
        </w:rPr>
      </w:pPr>
      <w:r>
        <w:rPr>
          <w:rFonts w:hint="eastAsia"/>
        </w:rPr>
        <w:t>啊！当你疲惫地履行着一套固定的敬虔仪式；或者当你痛苦地克制自己，不让自己去追求那些你内心依然向往的满足；或者当你半开着手，吝啬地施舍出你那点微不足道的奉献，如你所称，用在一个美善的事业上，或者一个你不敢断言为坏的事业上；或者当你为你那毫无喜乐的日常劳苦而辛勤工作，或者拖着你懒惰的肢体在某些自我规定的行善之举中前行，仿佛在为最微薄的工资做着最乏味的计件工作；当你把这种服事算作信仰，仿佛那就是你被呼召去遵行的新的顺服时——你难道会奇怪自己在主里没有喜乐吗？</w:t>
      </w:r>
    </w:p>
    <w:p w14:paraId="100EC456">
      <w:pPr>
        <w:pStyle w:val="4"/>
        <w:spacing w:before="297" w:line="254" w:lineRule="auto"/>
        <w:rPr>
          <w:rFonts w:hint="eastAsia"/>
        </w:rPr>
      </w:pPr>
    </w:p>
    <w:p w14:paraId="7DCC2F99">
      <w:pPr>
        <w:pStyle w:val="4"/>
        <w:spacing w:before="297" w:line="254" w:lineRule="auto"/>
        <w:rPr>
          <w:rFonts w:hint="eastAsia"/>
        </w:rPr>
      </w:pPr>
      <w:r>
        <w:rPr>
          <w:rFonts w:hint="eastAsia"/>
        </w:rPr>
        <w:t>May not God say to you, as he said once to another, who, however grudgingly, must yet do his pleasure,—"Have you considered my servant Jesus?"</w:t>
      </w:r>
    </w:p>
    <w:p w14:paraId="61DBCA00">
      <w:pPr>
        <w:pStyle w:val="4"/>
        <w:spacing w:before="297" w:line="254" w:lineRule="auto"/>
        <w:rPr>
          <w:rFonts w:hint="eastAsia"/>
        </w:rPr>
      </w:pPr>
      <w:r>
        <w:rPr>
          <w:rFonts w:hint="eastAsia"/>
        </w:rPr>
        <w:t>神岂不对你说，正如祂曾对另一个人说——那人虽然不情愿，却仍必须遵行祂的旨意——“你曾想到我的仆人耶稣吗？”</w:t>
      </w:r>
    </w:p>
    <w:p w14:paraId="62793A3B">
      <w:pPr>
        <w:pStyle w:val="4"/>
        <w:spacing w:before="297" w:line="254" w:lineRule="auto"/>
        <w:rPr>
          <w:rFonts w:hint="eastAsia"/>
        </w:rPr>
      </w:pPr>
    </w:p>
    <w:p w14:paraId="056F07DC">
      <w:pPr>
        <w:pStyle w:val="4"/>
        <w:spacing w:before="297" w:line="254" w:lineRule="auto"/>
        <w:rPr>
          <w:rFonts w:hint="eastAsia"/>
        </w:rPr>
      </w:pPr>
      <w:r>
        <w:rPr>
          <w:rFonts w:hint="eastAsia"/>
        </w:rPr>
        <w:t>Get something of his acquaintance with me, and with my plans and my ways.</w:t>
      </w:r>
    </w:p>
    <w:p w14:paraId="105EFC9A">
      <w:pPr>
        <w:pStyle w:val="4"/>
        <w:spacing w:before="297" w:line="254" w:lineRule="auto"/>
        <w:rPr>
          <w:rFonts w:hint="eastAsia"/>
        </w:rPr>
      </w:pPr>
      <w:r>
        <w:rPr>
          <w:rFonts w:hint="eastAsia"/>
        </w:rPr>
        <w:t>学效祂与我的相识，与我的计划和我的道路相识。</w:t>
      </w:r>
    </w:p>
    <w:p w14:paraId="65543DCB">
      <w:pPr>
        <w:pStyle w:val="4"/>
        <w:spacing w:before="297" w:line="254" w:lineRule="auto"/>
        <w:rPr>
          <w:rFonts w:hint="eastAsia"/>
        </w:rPr>
      </w:pPr>
    </w:p>
    <w:p w14:paraId="53C12168">
      <w:pPr>
        <w:pStyle w:val="4"/>
        <w:spacing w:before="297" w:line="254" w:lineRule="auto"/>
        <w:rPr>
          <w:rFonts w:hint="eastAsia"/>
        </w:rPr>
      </w:pPr>
      <w:r>
        <w:rPr>
          <w:rFonts w:hint="eastAsia"/>
        </w:rPr>
        <w:t>Get something of his spirit as he rejoiced to feel always the greatness of the trust committed to him.</w:t>
      </w:r>
    </w:p>
    <w:p w14:paraId="33E3D8CD">
      <w:pPr>
        <w:pStyle w:val="4"/>
        <w:spacing w:before="297" w:line="254" w:lineRule="auto"/>
        <w:rPr>
          <w:rFonts w:hint="eastAsia"/>
        </w:rPr>
      </w:pPr>
      <w:r>
        <w:rPr>
          <w:rFonts w:hint="eastAsia"/>
        </w:rPr>
        <w:t>学效祂的灵，祂如何因时刻感受到所托付给祂的重任之重大而欢欣。</w:t>
      </w:r>
    </w:p>
    <w:p w14:paraId="0D9D6EB2">
      <w:pPr>
        <w:pStyle w:val="4"/>
        <w:spacing w:before="297" w:line="254" w:lineRule="auto"/>
        <w:rPr>
          <w:rFonts w:hint="eastAsia"/>
        </w:rPr>
      </w:pPr>
    </w:p>
    <w:p w14:paraId="29043F38">
      <w:pPr>
        <w:pStyle w:val="4"/>
        <w:spacing w:before="297" w:line="254" w:lineRule="auto"/>
        <w:rPr>
          <w:rFonts w:hint="eastAsia"/>
        </w:rPr>
      </w:pPr>
      <w:r>
        <w:rPr>
          <w:rFonts w:hint="eastAsia"/>
        </w:rPr>
        <w:t>Get it from himself.</w:t>
      </w:r>
    </w:p>
    <w:p w14:paraId="6A28B40A">
      <w:pPr>
        <w:pStyle w:val="4"/>
        <w:spacing w:before="297" w:line="254" w:lineRule="auto"/>
        <w:rPr>
          <w:rFonts w:hint="eastAsia"/>
        </w:rPr>
      </w:pPr>
      <w:r>
        <w:rPr>
          <w:rFonts w:hint="eastAsia"/>
        </w:rPr>
        <w:t>从祂自己那里去得着。</w:t>
      </w:r>
    </w:p>
    <w:p w14:paraId="2696104A">
      <w:pPr>
        <w:pStyle w:val="4"/>
        <w:spacing w:before="297" w:line="254" w:lineRule="auto"/>
        <w:rPr>
          <w:rFonts w:hint="eastAsia"/>
        </w:rPr>
      </w:pPr>
    </w:p>
    <w:p w14:paraId="07327959">
      <w:pPr>
        <w:pStyle w:val="4"/>
        <w:spacing w:before="297" w:line="254" w:lineRule="auto"/>
        <w:rPr>
          <w:rFonts w:hint="eastAsia"/>
        </w:rPr>
      </w:pPr>
      <w:r>
        <w:rPr>
          <w:rFonts w:hint="eastAsia"/>
        </w:rPr>
        <w:t>Get it in himself.</w:t>
      </w:r>
    </w:p>
    <w:p w14:paraId="1CFB0B1C">
      <w:pPr>
        <w:pStyle w:val="4"/>
        <w:spacing w:before="297" w:line="254" w:lineRule="auto"/>
        <w:rPr>
          <w:rFonts w:hint="eastAsia"/>
        </w:rPr>
      </w:pPr>
      <w:r>
        <w:rPr>
          <w:rFonts w:hint="eastAsia"/>
        </w:rPr>
        <w:t>在祂里面去得着。</w:t>
      </w:r>
    </w:p>
    <w:p w14:paraId="02A6E3B1">
      <w:pPr>
        <w:pStyle w:val="4"/>
        <w:spacing w:before="297" w:line="254" w:lineRule="auto"/>
        <w:rPr>
          <w:rFonts w:hint="eastAsia"/>
        </w:rPr>
      </w:pPr>
    </w:p>
    <w:p w14:paraId="2A644196">
      <w:pPr>
        <w:pStyle w:val="4"/>
        <w:spacing w:before="297" w:line="254" w:lineRule="auto"/>
        <w:rPr>
          <w:rFonts w:hint="eastAsia"/>
        </w:rPr>
      </w:pPr>
      <w:r>
        <w:rPr>
          <w:rFonts w:hint="eastAsia"/>
        </w:rPr>
        <w:t>"Take his yoke upon you, and learn of him."</w:t>
      </w:r>
    </w:p>
    <w:p w14:paraId="5E202938">
      <w:pPr>
        <w:pStyle w:val="4"/>
        <w:spacing w:before="297" w:line="254" w:lineRule="auto"/>
        <w:rPr>
          <w:rFonts w:hint="eastAsia"/>
        </w:rPr>
      </w:pPr>
      <w:r>
        <w:rPr>
          <w:rFonts w:hint="eastAsia"/>
        </w:rPr>
        <w:t>“你们当负祂的轭，学祂的样式。”</w:t>
      </w:r>
    </w:p>
    <w:p w14:paraId="5E65A86F">
      <w:pPr>
        <w:pStyle w:val="4"/>
        <w:spacing w:before="297" w:line="254" w:lineRule="auto"/>
        <w:rPr>
          <w:rFonts w:hint="eastAsia"/>
        </w:rPr>
      </w:pPr>
    </w:p>
    <w:p w14:paraId="58E893FB">
      <w:pPr>
        <w:pStyle w:val="4"/>
        <w:spacing w:before="297" w:line="254" w:lineRule="auto"/>
        <w:rPr>
          <w:rFonts w:hint="eastAsia"/>
        </w:rPr>
      </w:pPr>
      <w:r>
        <w:rPr>
          <w:rFonts w:hint="eastAsia"/>
        </w:rPr>
        <w:t>For, fourthly, here is the chiefest element of his joy.</w:t>
      </w:r>
    </w:p>
    <w:p w14:paraId="2EA84EBF">
      <w:pPr>
        <w:pStyle w:val="4"/>
        <w:spacing w:before="297" w:line="254" w:lineRule="auto"/>
        <w:rPr>
          <w:rFonts w:hint="eastAsia"/>
        </w:rPr>
      </w:pPr>
      <w:r>
        <w:rPr>
          <w:rFonts w:hint="eastAsia"/>
        </w:rPr>
        <w:t>因为，第四，这就是祂喜乐的首要因素。</w:t>
      </w:r>
    </w:p>
    <w:p w14:paraId="3E6B4784">
      <w:pPr>
        <w:pStyle w:val="4"/>
        <w:spacing w:before="297" w:line="254" w:lineRule="auto"/>
        <w:rPr>
          <w:rFonts w:hint="eastAsia"/>
        </w:rPr>
      </w:pPr>
    </w:p>
    <w:p w14:paraId="2B086626">
      <w:pPr>
        <w:pStyle w:val="4"/>
        <w:spacing w:before="297" w:line="254" w:lineRule="auto"/>
        <w:rPr>
          <w:rFonts w:hint="eastAsia"/>
        </w:rPr>
      </w:pPr>
      <w:r>
        <w:rPr>
          <w:rFonts w:hint="eastAsia"/>
        </w:rPr>
        <w:t>He is "meek and lowly in heart;" and therefore "his yoke is easy, and his burden is light;" so easy, so light, that he may count it joy to bear them.</w:t>
      </w:r>
    </w:p>
    <w:p w14:paraId="3888269F">
      <w:pPr>
        <w:pStyle w:val="4"/>
        <w:spacing w:before="297" w:line="254" w:lineRule="auto"/>
        <w:rPr>
          <w:rFonts w:hint="eastAsia"/>
        </w:rPr>
      </w:pPr>
      <w:r>
        <w:rPr>
          <w:rFonts w:hint="eastAsia"/>
        </w:rPr>
        <w:t>祂“心里柔和谦卑”；因此“祂的轭是容易的，祂的担子是轻省的”；如此容易，如此轻省，以致祂可以把背负它们看为喜乐。</w:t>
      </w:r>
    </w:p>
    <w:p w14:paraId="0B948ECD">
      <w:pPr>
        <w:pStyle w:val="4"/>
        <w:spacing w:before="297" w:line="254" w:lineRule="auto"/>
        <w:rPr>
          <w:rFonts w:hint="eastAsia"/>
        </w:rPr>
      </w:pPr>
    </w:p>
    <w:p w14:paraId="58C79683">
      <w:pPr>
        <w:pStyle w:val="4"/>
        <w:spacing w:before="297" w:line="254" w:lineRule="auto"/>
        <w:rPr>
          <w:rFonts w:hint="eastAsia"/>
        </w:rPr>
      </w:pPr>
      <w:r>
        <w:rPr>
          <w:rFonts w:hint="eastAsia"/>
        </w:rPr>
        <w:t>It is not an easy yoke in itself that is his; nor a light burden.</w:t>
      </w:r>
    </w:p>
    <w:p w14:paraId="3E0298D2">
      <w:pPr>
        <w:pStyle w:val="4"/>
        <w:spacing w:before="297" w:line="254" w:lineRule="auto"/>
        <w:rPr>
          <w:rFonts w:hint="eastAsia"/>
        </w:rPr>
      </w:pPr>
      <w:r>
        <w:rPr>
          <w:rFonts w:hint="eastAsia"/>
        </w:rPr>
        <w:t>祂的轭本身并非容易；祂的担子也并非轻省。</w:t>
      </w:r>
    </w:p>
    <w:p w14:paraId="3A5D35CC">
      <w:pPr>
        <w:pStyle w:val="4"/>
        <w:spacing w:before="297" w:line="254" w:lineRule="auto"/>
        <w:rPr>
          <w:rFonts w:hint="eastAsia"/>
        </w:rPr>
      </w:pPr>
    </w:p>
    <w:p w14:paraId="23BDF710">
      <w:pPr>
        <w:pStyle w:val="4"/>
        <w:spacing w:before="297" w:line="254" w:lineRule="auto"/>
        <w:rPr>
          <w:rFonts w:hint="eastAsia"/>
        </w:rPr>
      </w:pPr>
      <w:r>
        <w:rPr>
          <w:rFonts w:hint="eastAsia"/>
        </w:rPr>
        <w:t>But his meekness and lowliness in heart makes the yoke easy, and the burden light.</w:t>
      </w:r>
    </w:p>
    <w:p w14:paraId="3EAB979B">
      <w:pPr>
        <w:pStyle w:val="4"/>
        <w:spacing w:before="297" w:line="254" w:lineRule="auto"/>
        <w:rPr>
          <w:rFonts w:hint="eastAsia"/>
        </w:rPr>
      </w:pPr>
      <w:r>
        <w:rPr>
          <w:rFonts w:hint="eastAsia"/>
        </w:rPr>
        <w:t>但祂内心的柔和谦卑使这轭变得容易，这担子变得轻省。</w:t>
      </w:r>
    </w:p>
    <w:p w14:paraId="0E2BBDAE">
      <w:pPr>
        <w:pStyle w:val="4"/>
        <w:spacing w:before="297" w:line="254" w:lineRule="auto"/>
        <w:rPr>
          <w:rFonts w:hint="eastAsia"/>
        </w:rPr>
      </w:pPr>
    </w:p>
    <w:p w14:paraId="1601B782">
      <w:pPr>
        <w:pStyle w:val="4"/>
        <w:spacing w:before="297" w:line="254" w:lineRule="auto"/>
        <w:rPr>
          <w:rFonts w:hint="eastAsia"/>
        </w:rPr>
      </w:pPr>
      <w:r>
        <w:rPr>
          <w:rFonts w:hint="eastAsia"/>
        </w:rPr>
        <w:t>The yoke that was laid on his neck when he took the form of a servant was hard indeed; the yoke of subjection to the law, as broken by us and demanding satisfaction from him.</w:t>
      </w:r>
    </w:p>
    <w:p w14:paraId="4EA1E35C">
      <w:pPr>
        <w:pStyle w:val="4"/>
        <w:spacing w:before="297" w:line="254" w:lineRule="auto"/>
        <w:rPr>
          <w:rFonts w:hint="eastAsia"/>
        </w:rPr>
      </w:pPr>
      <w:r>
        <w:rPr>
          <w:rFonts w:hint="eastAsia"/>
        </w:rPr>
        <w:t>当祂取了奴仆的形像时，加在祂颈项上的轭确实是艰难的；那是顺服律法的轭，这律法被我们破坏，并要求从祂得到满足。</w:t>
      </w:r>
    </w:p>
    <w:p w14:paraId="7FA580DC">
      <w:pPr>
        <w:pStyle w:val="4"/>
        <w:spacing w:before="297" w:line="254" w:lineRule="auto"/>
        <w:rPr>
          <w:rFonts w:hint="eastAsia"/>
        </w:rPr>
      </w:pPr>
    </w:p>
    <w:p w14:paraId="7E1E042C">
      <w:pPr>
        <w:pStyle w:val="4"/>
        <w:spacing w:before="297" w:line="254" w:lineRule="auto"/>
        <w:rPr>
          <w:rFonts w:hint="eastAsia"/>
        </w:rPr>
      </w:pPr>
      <w:r>
        <w:rPr>
          <w:rFonts w:hint="eastAsia"/>
        </w:rPr>
        <w:t>The burden that was lying on his shoulders all the time he was doing the work of a servant was heavy indeed; the burden of bringing in an everlasting righteousness, with full expiation of guilt on behalf of us, miserable sinners.</w:t>
      </w:r>
    </w:p>
    <w:p w14:paraId="28DC6040">
      <w:pPr>
        <w:pStyle w:val="4"/>
        <w:spacing w:before="297" w:line="254" w:lineRule="auto"/>
        <w:rPr>
          <w:rFonts w:hint="eastAsia"/>
        </w:rPr>
      </w:pPr>
      <w:r>
        <w:rPr>
          <w:rFonts w:hint="eastAsia"/>
        </w:rPr>
        <w:t>当祂做奴仆的工作时，一直压在祂肩上的担子确实是沉重的；那是为我们这些可怜的罪人带来永远的义，并完全赎罪的担子。</w:t>
      </w:r>
    </w:p>
    <w:p w14:paraId="12BC7155">
      <w:pPr>
        <w:pStyle w:val="4"/>
        <w:spacing w:before="297" w:line="254" w:lineRule="auto"/>
        <w:rPr>
          <w:rFonts w:hint="eastAsia"/>
        </w:rPr>
      </w:pPr>
    </w:p>
    <w:p w14:paraId="0E4FAB38">
      <w:pPr>
        <w:pStyle w:val="4"/>
        <w:spacing w:before="297" w:line="254" w:lineRule="auto"/>
        <w:rPr>
          <w:rFonts w:hint="eastAsia"/>
        </w:rPr>
      </w:pPr>
      <w:r>
        <w:rPr>
          <w:rFonts w:hint="eastAsia"/>
        </w:rPr>
        <w:t>But as the seven years of service seemed to Jacob but one day for the love he bore to Rachel, so the meek and lowly heart of Jesus makes the hard yoke easy and the heavy burden light.</w:t>
      </w:r>
    </w:p>
    <w:p w14:paraId="434A5F6C">
      <w:pPr>
        <w:pStyle w:val="4"/>
        <w:spacing w:before="297" w:line="254" w:lineRule="auto"/>
        <w:rPr>
          <w:rFonts w:hint="eastAsia"/>
        </w:rPr>
      </w:pPr>
      <w:r>
        <w:rPr>
          <w:rFonts w:hint="eastAsia"/>
        </w:rPr>
        <w:t>但是，正如雅各因爱拉结，七年的服事在他看来不过像一日，照样，耶稣柔和谦卑的心使艰难的轭变得容易，沉重的担子变得轻省。</w:t>
      </w:r>
    </w:p>
    <w:p w14:paraId="2BF0D569">
      <w:pPr>
        <w:pStyle w:val="4"/>
        <w:spacing w:before="297" w:line="254" w:lineRule="auto"/>
        <w:rPr>
          <w:rFonts w:hint="eastAsia"/>
        </w:rPr>
      </w:pPr>
    </w:p>
    <w:p w14:paraId="7A467662">
      <w:pPr>
        <w:pStyle w:val="4"/>
        <w:spacing w:before="297" w:line="254" w:lineRule="auto"/>
        <w:rPr>
          <w:rFonts w:hint="eastAsia"/>
        </w:rPr>
      </w:pPr>
      <w:r>
        <w:rPr>
          <w:rFonts w:hint="eastAsia"/>
        </w:rPr>
        <w:t>In his case, as in Jacob's, the charm is love; love, rejoicing in his Father, whose will he is doing; love, rejoicing over us, whom he is purchasing to be his spouse.</w:t>
      </w:r>
    </w:p>
    <w:p w14:paraId="0AFE5F1F">
      <w:pPr>
        <w:pStyle w:val="4"/>
        <w:spacing w:before="297" w:line="254" w:lineRule="auto"/>
        <w:rPr>
          <w:rFonts w:hint="eastAsia"/>
        </w:rPr>
      </w:pPr>
      <w:r>
        <w:rPr>
          <w:rFonts w:hint="eastAsia"/>
        </w:rPr>
        <w:t>在祂的事例中，如同在雅各的事例中，其魅力在于爱；爱，在祂遵行其旨意的父里面欢欣；爱，为着我们这些祂正买来作祂新妇的人而欢欣。</w:t>
      </w:r>
    </w:p>
    <w:p w14:paraId="15FA9472">
      <w:pPr>
        <w:pStyle w:val="4"/>
        <w:spacing w:before="297" w:line="254" w:lineRule="auto"/>
        <w:rPr>
          <w:rFonts w:hint="eastAsia"/>
        </w:rPr>
      </w:pPr>
    </w:p>
    <w:p w14:paraId="6297F423">
      <w:pPr>
        <w:pStyle w:val="4"/>
        <w:spacing w:before="297" w:line="254" w:lineRule="auto"/>
        <w:rPr>
          <w:rFonts w:hint="eastAsia"/>
        </w:rPr>
      </w:pPr>
      <w:r>
        <w:rPr>
          <w:rFonts w:hint="eastAsia"/>
        </w:rPr>
        <w:t>For, in a word, it is his self-renunciation, so absolute and entire; his self-forgetting, self-sacrificing affection; his so completely losing himself, merging himself, in the Father whom he serves and the people whom he saves; this is that meekness and lowliness of heart which, making his yoke easy to him and his burden light, moves him, "rejoicing in spirit," to cry, "I thank thee, O Father."</w:t>
      </w:r>
    </w:p>
    <w:p w14:paraId="71A9598A">
      <w:pPr>
        <w:pStyle w:val="4"/>
        <w:spacing w:before="297" w:line="254" w:lineRule="auto"/>
        <w:rPr>
          <w:rFonts w:hint="eastAsia"/>
        </w:rPr>
      </w:pPr>
      <w:r>
        <w:rPr>
          <w:rFonts w:hint="eastAsia"/>
        </w:rPr>
        <w:t>因为，总而言之，是祂的舍己，如此绝对和完全；祂忘我、牺牲自我的情感；祂如此完全地迷失自我，融入祂所服事的父和祂所拯救的百姓之中；这就是那份使祂的轭容易、祂的担子轻省的柔和谦卑之心，感动祂，“灵里欢欣”地呼喊：“父啊，我感谢你。”</w:t>
      </w:r>
    </w:p>
    <w:p w14:paraId="346C6E98">
      <w:pPr>
        <w:pStyle w:val="4"/>
        <w:spacing w:before="297" w:line="254" w:lineRule="auto"/>
        <w:rPr>
          <w:rFonts w:hint="eastAsia"/>
        </w:rPr>
      </w:pPr>
    </w:p>
    <w:p w14:paraId="278D95B6">
      <w:pPr>
        <w:pStyle w:val="4"/>
        <w:spacing w:before="297" w:line="254" w:lineRule="auto"/>
        <w:rPr>
          <w:rFonts w:hint="eastAsia"/>
        </w:rPr>
      </w:pPr>
      <w:r>
        <w:rPr>
          <w:rFonts w:hint="eastAsia"/>
        </w:rPr>
        <w:t>We must share that meekness of his; that lowliness of heart.</w:t>
      </w:r>
    </w:p>
    <w:p w14:paraId="1064744B">
      <w:pPr>
        <w:pStyle w:val="4"/>
        <w:spacing w:before="297" w:line="254" w:lineRule="auto"/>
        <w:rPr>
          <w:rFonts w:hint="eastAsia"/>
        </w:rPr>
      </w:pPr>
      <w:r>
        <w:rPr>
          <w:rFonts w:hint="eastAsia"/>
        </w:rPr>
        <w:t>我们必须分享祂那样的柔和；那样的谦卑之心。</w:t>
      </w:r>
    </w:p>
    <w:p w14:paraId="6D09B661">
      <w:pPr>
        <w:pStyle w:val="4"/>
        <w:spacing w:before="297" w:line="254" w:lineRule="auto"/>
        <w:rPr>
          <w:rFonts w:hint="eastAsia"/>
        </w:rPr>
      </w:pPr>
    </w:p>
    <w:p w14:paraId="57FD60AB">
      <w:pPr>
        <w:pStyle w:val="4"/>
        <w:spacing w:before="297" w:line="254" w:lineRule="auto"/>
        <w:rPr>
          <w:rFonts w:hint="eastAsia"/>
        </w:rPr>
      </w:pPr>
      <w:r>
        <w:rPr>
          <w:rFonts w:hint="eastAsia"/>
        </w:rPr>
        <w:t>We, like him, must be emptied of self.</w:t>
      </w:r>
    </w:p>
    <w:p w14:paraId="5F4C4CF9">
      <w:pPr>
        <w:pStyle w:val="4"/>
        <w:spacing w:before="297" w:line="254" w:lineRule="auto"/>
        <w:rPr>
          <w:rFonts w:hint="eastAsia"/>
        </w:rPr>
      </w:pPr>
      <w:r>
        <w:rPr>
          <w:rFonts w:hint="eastAsia"/>
        </w:rPr>
        <w:t>我们，像祂一样，必须倒空自己。</w:t>
      </w:r>
    </w:p>
    <w:p w14:paraId="351D8929">
      <w:pPr>
        <w:pStyle w:val="4"/>
        <w:spacing w:before="297" w:line="254" w:lineRule="auto"/>
        <w:rPr>
          <w:rFonts w:hint="eastAsia"/>
        </w:rPr>
      </w:pPr>
    </w:p>
    <w:p w14:paraId="018842CF">
      <w:pPr>
        <w:pStyle w:val="4"/>
        <w:spacing w:before="297" w:line="254" w:lineRule="auto"/>
        <w:rPr>
          <w:rFonts w:hint="eastAsia"/>
        </w:rPr>
      </w:pPr>
      <w:r>
        <w:rPr>
          <w:rFonts w:hint="eastAsia"/>
        </w:rPr>
        <w:t>For no true joy is or can be selfish.</w:t>
      </w:r>
    </w:p>
    <w:p w14:paraId="2BA61DD4">
      <w:pPr>
        <w:pStyle w:val="4"/>
        <w:spacing w:before="297" w:line="254" w:lineRule="auto"/>
        <w:rPr>
          <w:rFonts w:hint="eastAsia"/>
        </w:rPr>
      </w:pPr>
      <w:r>
        <w:rPr>
          <w:rFonts w:hint="eastAsia"/>
        </w:rPr>
        <w:t>因为没有真实的喜乐是或可能是自私的。</w:t>
      </w:r>
    </w:p>
    <w:p w14:paraId="1A7C697E">
      <w:pPr>
        <w:pStyle w:val="4"/>
        <w:spacing w:before="297" w:line="254" w:lineRule="auto"/>
        <w:rPr>
          <w:rFonts w:hint="eastAsia"/>
        </w:rPr>
      </w:pPr>
    </w:p>
    <w:p w14:paraId="792B8153">
      <w:pPr>
        <w:pStyle w:val="4"/>
        <w:spacing w:before="297" w:line="254" w:lineRule="auto"/>
        <w:rPr>
          <w:rFonts w:hint="eastAsia"/>
        </w:rPr>
      </w:pPr>
      <w:r>
        <w:rPr>
          <w:rFonts w:hint="eastAsia"/>
        </w:rPr>
        <w:t>I may hug myself, and applaud myself, and pamper myself, and think to laugh all thought of others, and all care about their thoughts of me, away.</w:t>
      </w:r>
    </w:p>
    <w:p w14:paraId="018296FB">
      <w:pPr>
        <w:pStyle w:val="4"/>
        <w:spacing w:before="297" w:line="254" w:lineRule="auto"/>
        <w:rPr>
          <w:rFonts w:hint="eastAsia"/>
        </w:rPr>
      </w:pPr>
      <w:r>
        <w:rPr>
          <w:rFonts w:hint="eastAsia"/>
        </w:rPr>
        <w:t>我或许会拥抱自己，称赞自己，纵容自己，并以为可以一笑置之所有对他人的想法，以及所有对他们如何看待我的顾虑。</w:t>
      </w:r>
    </w:p>
    <w:p w14:paraId="590927AF">
      <w:pPr>
        <w:pStyle w:val="4"/>
        <w:spacing w:before="297" w:line="254" w:lineRule="auto"/>
        <w:rPr>
          <w:rFonts w:hint="eastAsia"/>
        </w:rPr>
      </w:pPr>
    </w:p>
    <w:p w14:paraId="57307DF2">
      <w:pPr>
        <w:pStyle w:val="4"/>
        <w:spacing w:before="297" w:line="254" w:lineRule="auto"/>
        <w:rPr>
          <w:rFonts w:hint="eastAsia"/>
        </w:rPr>
      </w:pPr>
      <w:r>
        <w:rPr>
          <w:rFonts w:hint="eastAsia"/>
        </w:rPr>
        <w:t>I do but kick against the pricks.</w:t>
      </w:r>
    </w:p>
    <w:p w14:paraId="19393906">
      <w:pPr>
        <w:pStyle w:val="4"/>
        <w:spacing w:before="297" w:line="254" w:lineRule="auto"/>
        <w:rPr>
          <w:rFonts w:hint="eastAsia"/>
        </w:rPr>
      </w:pPr>
      <w:r>
        <w:rPr>
          <w:rFonts w:hint="eastAsia"/>
        </w:rPr>
        <w:t>我不过是踢刺罢了。</w:t>
      </w:r>
    </w:p>
    <w:p w14:paraId="2EFED3EF">
      <w:pPr>
        <w:pStyle w:val="4"/>
        <w:spacing w:before="297" w:line="254" w:lineRule="auto"/>
        <w:rPr>
          <w:rFonts w:hint="eastAsia"/>
        </w:rPr>
      </w:pPr>
    </w:p>
    <w:p w14:paraId="37229B96">
      <w:pPr>
        <w:pStyle w:val="4"/>
        <w:spacing w:before="297" w:line="254" w:lineRule="auto"/>
        <w:rPr>
          <w:rFonts w:hint="eastAsia"/>
        </w:rPr>
      </w:pPr>
      <w:r>
        <w:rPr>
          <w:rFonts w:hint="eastAsia"/>
        </w:rPr>
        <w:t>The task of vindicating my self-sufficiency and asserting my self-will, to my own contentment, against all and sundry, I soon find to be no child's play; but a hard yoke indeed, and a heavy burden.</w:t>
      </w:r>
    </w:p>
    <w:p w14:paraId="6A898789">
      <w:pPr>
        <w:pStyle w:val="4"/>
        <w:spacing w:before="297" w:line="254" w:lineRule="auto"/>
        <w:rPr>
          <w:rFonts w:hint="eastAsia"/>
        </w:rPr>
      </w:pPr>
      <w:r>
        <w:rPr>
          <w:rFonts w:hint="eastAsia"/>
        </w:rPr>
        <w:t>要维护我自足的地位，坚持我自己的意志，以求自我满足，对抗所有人和事，我很快发现这并非儿戏；而确实是一个难负的轭，一个沉重的担子。</w:t>
      </w:r>
    </w:p>
    <w:p w14:paraId="641F4483">
      <w:pPr>
        <w:pStyle w:val="4"/>
        <w:spacing w:before="297" w:line="254" w:lineRule="auto"/>
        <w:rPr>
          <w:rFonts w:hint="eastAsia"/>
        </w:rPr>
      </w:pPr>
    </w:p>
    <w:p w14:paraId="209B5203">
      <w:pPr>
        <w:pStyle w:val="4"/>
        <w:spacing w:before="297" w:line="254" w:lineRule="auto"/>
        <w:rPr>
          <w:rFonts w:hint="eastAsia"/>
        </w:rPr>
      </w:pPr>
      <w:r>
        <w:rPr>
          <w:rFonts w:hint="eastAsia"/>
        </w:rPr>
        <w:t>Let me get out of my own narrow self into Christ, and the large heart of Christ.</w:t>
      </w:r>
    </w:p>
    <w:p w14:paraId="68F4595B">
      <w:pPr>
        <w:pStyle w:val="4"/>
        <w:spacing w:before="297" w:line="254" w:lineRule="auto"/>
        <w:rPr>
          <w:rFonts w:hint="eastAsia"/>
        </w:rPr>
      </w:pPr>
      <w:r>
        <w:rPr>
          <w:rFonts w:hint="eastAsia"/>
        </w:rPr>
        <w:t>让我走出狭隘的自我，进入基督里面，进入基督宽广的心怀。</w:t>
      </w:r>
    </w:p>
    <w:p w14:paraId="02CD1F02">
      <w:pPr>
        <w:pStyle w:val="4"/>
        <w:spacing w:before="297" w:line="254" w:lineRule="auto"/>
        <w:rPr>
          <w:rFonts w:hint="eastAsia"/>
        </w:rPr>
      </w:pPr>
    </w:p>
    <w:p w14:paraId="17BDB066">
      <w:pPr>
        <w:pStyle w:val="4"/>
        <w:spacing w:before="297" w:line="254" w:lineRule="auto"/>
        <w:rPr>
          <w:rFonts w:hint="eastAsia"/>
        </w:rPr>
      </w:pPr>
      <w:r>
        <w:rPr>
          <w:rFonts w:hint="eastAsia"/>
        </w:rPr>
        <w:t>Let me, like him, be meek and lowly in heart; accepting the conditions of my earthly lot; discharging the duty of my earthly calling; meeting the trials of my earthly pilgrimage; not as if I were entitled selfishly to take credit for what I do, or take amiss anything I have to suffer; but simply in loving obedience to my heavenly Father, and loving sympathy with him in his truth and holiness and wide and pure benevolence.</w:t>
      </w:r>
    </w:p>
    <w:p w14:paraId="5996D92B">
      <w:pPr>
        <w:pStyle w:val="4"/>
        <w:spacing w:before="297" w:line="254" w:lineRule="auto"/>
        <w:rPr>
          <w:rFonts w:hint="eastAsia"/>
        </w:rPr>
      </w:pPr>
      <w:r>
        <w:rPr>
          <w:rFonts w:hint="eastAsia"/>
        </w:rPr>
        <w:t>让我像祂一样，心里柔和谦卑；接受我属世命运的境况；履行我属世呼召的责任；面对我属世旅程的试炼；并非仿佛我有权自私地为我所做的邀功，或对任何我必须承受的苦难感到不满；而是单单出于对我天父慈爱的顺服，以及在祂的真理、圣洁和宽广纯洁的慈爱中与祂慈爱的同情。</w:t>
      </w:r>
    </w:p>
    <w:p w14:paraId="783A05F5">
      <w:pPr>
        <w:pStyle w:val="4"/>
        <w:spacing w:before="297" w:line="254" w:lineRule="auto"/>
        <w:rPr>
          <w:rFonts w:hint="eastAsia"/>
        </w:rPr>
      </w:pPr>
    </w:p>
    <w:p w14:paraId="696F22ED">
      <w:pPr>
        <w:pStyle w:val="4"/>
        <w:spacing w:before="297" w:line="254" w:lineRule="auto"/>
        <w:rPr>
          <w:rFonts w:hint="eastAsia"/>
        </w:rPr>
      </w:pPr>
      <w:r>
        <w:rPr>
          <w:rFonts w:hint="eastAsia"/>
        </w:rPr>
        <w:t>That was Christ's way; that was Christ's joy.</w:t>
      </w:r>
    </w:p>
    <w:p w14:paraId="230A94CE">
      <w:pPr>
        <w:pStyle w:val="4"/>
        <w:spacing w:before="297" w:line="254" w:lineRule="auto"/>
        <w:rPr>
          <w:rFonts w:hint="eastAsia"/>
        </w:rPr>
      </w:pPr>
      <w:r>
        <w:rPr>
          <w:rFonts w:hint="eastAsia"/>
        </w:rPr>
        <w:t>那是基督的道路；那是基督的喜乐。</w:t>
      </w:r>
    </w:p>
    <w:p w14:paraId="5231C550">
      <w:pPr>
        <w:pStyle w:val="4"/>
        <w:spacing w:before="297" w:line="254" w:lineRule="auto"/>
        <w:rPr>
          <w:rFonts w:hint="eastAsia"/>
        </w:rPr>
      </w:pPr>
    </w:p>
    <w:p w14:paraId="49D44254">
      <w:pPr>
        <w:pStyle w:val="4"/>
        <w:spacing w:before="297" w:line="254" w:lineRule="auto"/>
        <w:rPr>
          <w:rFonts w:hint="eastAsia"/>
        </w:rPr>
      </w:pPr>
      <w:r>
        <w:rPr>
          <w:rFonts w:hint="eastAsia"/>
        </w:rPr>
        <w:t>Then may I have freedom, enlargement, joy, as Christ had, in walking with my Father in heaven always; going about in my Father's name doing good; drinking whatever cup my Father giveth me; and on whatever cross he may see fit to nail me, saying still, as I give up the ghost, "Father, into thy hands I commend my spirit."</w:t>
      </w:r>
    </w:p>
    <w:p w14:paraId="30E47D6A">
      <w:pPr>
        <w:pStyle w:val="4"/>
        <w:spacing w:before="297" w:line="254" w:lineRule="auto"/>
        <w:rPr>
          <w:rFonts w:hint="eastAsia"/>
        </w:rPr>
      </w:pPr>
      <w:r>
        <w:rPr>
          <w:rFonts w:hint="eastAsia"/>
        </w:rPr>
        <w:t>然后，我就可以像基督那样，在时刻与我在天上的父同行时，拥有自由、拓展和喜乐；奉我父的名周流四方行善事；饮我父所赐给我的任何杯；并且，无论祂看为合适将我钉在何种十字架上，当我交出灵魂时，仍然说：“父啊，我将我的灵魂交在你手中。”</w:t>
      </w:r>
    </w:p>
    <w:p w14:paraId="252FB47D">
      <w:pPr>
        <w:pStyle w:val="4"/>
        <w:spacing w:before="297" w:line="254" w:lineRule="auto"/>
        <w:rPr>
          <w:rFonts w:hint="eastAsia"/>
        </w:rPr>
      </w:pPr>
    </w:p>
    <w:p w14:paraId="1B2E8E63">
      <w:pPr>
        <w:pStyle w:val="4"/>
        <w:spacing w:before="297" w:line="254" w:lineRule="auto"/>
        <w:rPr>
          <w:rFonts w:hint="eastAsia"/>
        </w:rPr>
      </w:pPr>
      <w:r>
        <w:rPr>
          <w:rFonts w:hint="eastAsia"/>
        </w:rPr>
        <w:t>(II.) The reality of this joy,—Christ's own joy remaining in us,—may now be partly apparent.</w:t>
      </w:r>
    </w:p>
    <w:p w14:paraId="0944DB9C">
      <w:pPr>
        <w:pStyle w:val="4"/>
        <w:spacing w:before="297" w:line="254" w:lineRule="auto"/>
        <w:rPr>
          <w:rFonts w:hint="eastAsia"/>
        </w:rPr>
      </w:pPr>
      <w:r>
        <w:rPr>
          <w:rFonts w:hint="eastAsia"/>
        </w:rPr>
        <w:t>（二）这喜乐的真实性——基督自己的喜乐存留在我们里面——现在或许已部分显明。</w:t>
      </w:r>
    </w:p>
    <w:p w14:paraId="430B50F0">
      <w:pPr>
        <w:pStyle w:val="4"/>
        <w:spacing w:before="297" w:line="254" w:lineRule="auto"/>
        <w:rPr>
          <w:rFonts w:hint="eastAsia"/>
        </w:rPr>
      </w:pPr>
    </w:p>
    <w:p w14:paraId="1FB8FC8C">
      <w:pPr>
        <w:pStyle w:val="4"/>
        <w:spacing w:before="297" w:line="254" w:lineRule="auto"/>
        <w:rPr>
          <w:rFonts w:hint="eastAsia"/>
        </w:rPr>
      </w:pPr>
      <w:r>
        <w:rPr>
          <w:rFonts w:hint="eastAsia"/>
        </w:rPr>
        <w:t>But who shall venture to describe its fulness?</w:t>
      </w:r>
    </w:p>
    <w:p w14:paraId="0B045FBB">
      <w:pPr>
        <w:pStyle w:val="4"/>
        <w:spacing w:before="297" w:line="254" w:lineRule="auto"/>
        <w:rPr>
          <w:rFonts w:hint="eastAsia"/>
        </w:rPr>
      </w:pPr>
      <w:r>
        <w:rPr>
          <w:rFonts w:hint="eastAsia"/>
        </w:rPr>
        <w:t>但是谁敢描述它的丰满呢？</w:t>
      </w:r>
    </w:p>
    <w:p w14:paraId="25E64D58">
      <w:pPr>
        <w:pStyle w:val="4"/>
        <w:spacing w:before="297" w:line="254" w:lineRule="auto"/>
        <w:rPr>
          <w:rFonts w:hint="eastAsia"/>
        </w:rPr>
      </w:pPr>
    </w:p>
    <w:p w14:paraId="0C112C76">
      <w:pPr>
        <w:pStyle w:val="4"/>
        <w:spacing w:before="297" w:line="254" w:lineRule="auto"/>
        <w:rPr>
          <w:rFonts w:hint="eastAsia"/>
        </w:rPr>
      </w:pPr>
      <w:r>
        <w:rPr>
          <w:rFonts w:hint="eastAsia"/>
        </w:rPr>
        <w:t>"That my joy might remain in you, and that your joy might be full;" so he speaks to his apostles.</w:t>
      </w:r>
    </w:p>
    <w:p w14:paraId="02795A01">
      <w:pPr>
        <w:pStyle w:val="4"/>
        <w:spacing w:before="297" w:line="254" w:lineRule="auto"/>
        <w:rPr>
          <w:rFonts w:hint="eastAsia"/>
        </w:rPr>
      </w:pPr>
      <w:r>
        <w:rPr>
          <w:rFonts w:hint="eastAsia"/>
        </w:rPr>
        <w:t>“要叫我的喜乐存在你们心里，并叫你们的喜乐可以满足；”祂对祂的使徒们如此说。</w:t>
      </w:r>
    </w:p>
    <w:p w14:paraId="4E7E4EA2">
      <w:pPr>
        <w:pStyle w:val="4"/>
        <w:spacing w:before="297" w:line="254" w:lineRule="auto"/>
        <w:rPr>
          <w:rFonts w:hint="eastAsia"/>
        </w:rPr>
      </w:pPr>
    </w:p>
    <w:p w14:paraId="7C06603B">
      <w:pPr>
        <w:pStyle w:val="4"/>
        <w:spacing w:before="297" w:line="254" w:lineRule="auto"/>
        <w:rPr>
          <w:rFonts w:hint="eastAsia"/>
        </w:rPr>
      </w:pPr>
      <w:r>
        <w:rPr>
          <w:rFonts w:hint="eastAsia"/>
        </w:rPr>
        <w:t>"That they might have my joy fulfilled in themselves;" so he speaks to the Father concerning them.</w:t>
      </w:r>
    </w:p>
    <w:p w14:paraId="63E7F210">
      <w:pPr>
        <w:pStyle w:val="4"/>
        <w:spacing w:before="297" w:line="254" w:lineRule="auto"/>
        <w:rPr>
          <w:rFonts w:hint="eastAsia"/>
        </w:rPr>
      </w:pPr>
      <w:r>
        <w:rPr>
          <w:rFonts w:hint="eastAsia"/>
        </w:rPr>
        <w:t>“叫他们心里充满我的喜乐；”祂论到他们时对父如此说。</w:t>
      </w:r>
    </w:p>
    <w:p w14:paraId="5CDC80B2">
      <w:pPr>
        <w:pStyle w:val="4"/>
        <w:spacing w:before="297" w:line="254" w:lineRule="auto"/>
        <w:rPr>
          <w:rFonts w:hint="eastAsia"/>
        </w:rPr>
      </w:pPr>
    </w:p>
    <w:p w14:paraId="0D855CEC">
      <w:pPr>
        <w:pStyle w:val="4"/>
        <w:spacing w:before="297" w:line="254" w:lineRule="auto"/>
        <w:rPr>
          <w:rFonts w:hint="eastAsia"/>
        </w:rPr>
      </w:pPr>
      <w:r>
        <w:rPr>
          <w:rFonts w:hint="eastAsia"/>
        </w:rPr>
        <w:t>"That your joy may be full;" such is the beloved apostle's longing on behalf of his disciples, as it was his master's on behalf of his chosen ones.</w:t>
      </w:r>
    </w:p>
    <w:p w14:paraId="5BF2EA73">
      <w:pPr>
        <w:pStyle w:val="4"/>
        <w:spacing w:before="297" w:line="254" w:lineRule="auto"/>
        <w:rPr>
          <w:rFonts w:hint="eastAsia"/>
        </w:rPr>
      </w:pPr>
      <w:r>
        <w:rPr>
          <w:rFonts w:hint="eastAsia"/>
        </w:rPr>
        <w:t>“叫你们的喜乐充足；”这是蒙爱的使徒为他门徒的渴望，正如他夫子为他选民的渴望一样。</w:t>
      </w:r>
    </w:p>
    <w:p w14:paraId="340674ED">
      <w:pPr>
        <w:pStyle w:val="4"/>
        <w:spacing w:before="297" w:line="254" w:lineRule="auto"/>
        <w:rPr>
          <w:rFonts w:hint="eastAsia"/>
        </w:rPr>
      </w:pPr>
    </w:p>
    <w:p w14:paraId="37BAC281">
      <w:pPr>
        <w:pStyle w:val="4"/>
        <w:spacing w:before="297" w:line="254" w:lineRule="auto"/>
        <w:rPr>
          <w:rFonts w:hint="eastAsia"/>
        </w:rPr>
      </w:pPr>
      <w:r>
        <w:rPr>
          <w:rFonts w:hint="eastAsia"/>
        </w:rPr>
        <w:t>Surely, one would say, it is to the future state, the life to come, the world beyond the grave, that these expressions point.</w:t>
      </w:r>
    </w:p>
    <w:p w14:paraId="55AEB1EB">
      <w:pPr>
        <w:pStyle w:val="4"/>
        <w:spacing w:before="297" w:line="254" w:lineRule="auto"/>
        <w:rPr>
          <w:rFonts w:hint="eastAsia"/>
        </w:rPr>
      </w:pPr>
      <w:r>
        <w:rPr>
          <w:rFonts w:hint="eastAsia"/>
        </w:rPr>
        <w:t>当然，有人会说，这些表达指向的是未来的状态，来世的生命，坟墓之外的世界。</w:t>
      </w:r>
    </w:p>
    <w:p w14:paraId="26F3E8C2">
      <w:pPr>
        <w:pStyle w:val="4"/>
        <w:spacing w:before="297" w:line="254" w:lineRule="auto"/>
        <w:rPr>
          <w:rFonts w:hint="eastAsia"/>
        </w:rPr>
      </w:pPr>
    </w:p>
    <w:p w14:paraId="1432C266">
      <w:pPr>
        <w:pStyle w:val="4"/>
        <w:spacing w:before="297" w:line="254" w:lineRule="auto"/>
        <w:rPr>
          <w:rFonts w:hint="eastAsia"/>
        </w:rPr>
      </w:pPr>
      <w:r>
        <w:rPr>
          <w:rFonts w:hint="eastAsia"/>
        </w:rPr>
        <w:t>And that is doubtless true.</w:t>
      </w:r>
    </w:p>
    <w:p w14:paraId="65C19ED8">
      <w:pPr>
        <w:pStyle w:val="4"/>
        <w:spacing w:before="297" w:line="254" w:lineRule="auto"/>
        <w:rPr>
          <w:rFonts w:hint="eastAsia"/>
        </w:rPr>
      </w:pPr>
      <w:r>
        <w:rPr>
          <w:rFonts w:hint="eastAsia"/>
        </w:rPr>
        <w:t>那无疑是真的。</w:t>
      </w:r>
    </w:p>
    <w:p w14:paraId="6505B4DE">
      <w:pPr>
        <w:pStyle w:val="4"/>
        <w:spacing w:before="297" w:line="254" w:lineRule="auto"/>
        <w:rPr>
          <w:rFonts w:hint="eastAsia"/>
        </w:rPr>
      </w:pPr>
    </w:p>
    <w:p w14:paraId="20345069">
      <w:pPr>
        <w:pStyle w:val="4"/>
        <w:spacing w:before="297" w:line="254" w:lineRule="auto"/>
        <w:rPr>
          <w:rFonts w:hint="eastAsia"/>
        </w:rPr>
      </w:pPr>
      <w:r>
        <w:rPr>
          <w:rFonts w:hint="eastAsia"/>
        </w:rPr>
        <w:t>In its utmost and ultimate perfection, this full joy belongs to heaven.</w:t>
      </w:r>
    </w:p>
    <w:p w14:paraId="32D33578">
      <w:pPr>
        <w:pStyle w:val="4"/>
        <w:spacing w:before="297" w:line="254" w:lineRule="auto"/>
        <w:rPr>
          <w:rFonts w:hint="eastAsia"/>
        </w:rPr>
      </w:pPr>
      <w:r>
        <w:rPr>
          <w:rFonts w:hint="eastAsia"/>
        </w:rPr>
        <w:t>在其极致和最终的完美中，这满足的喜乐属于天堂。</w:t>
      </w:r>
    </w:p>
    <w:p w14:paraId="2645E31F">
      <w:pPr>
        <w:pStyle w:val="4"/>
        <w:spacing w:before="297" w:line="254" w:lineRule="auto"/>
        <w:rPr>
          <w:rFonts w:hint="eastAsia"/>
        </w:rPr>
      </w:pPr>
    </w:p>
    <w:p w14:paraId="399ED5E7">
      <w:pPr>
        <w:pStyle w:val="4"/>
        <w:spacing w:before="297" w:line="254" w:lineRule="auto"/>
        <w:rPr>
          <w:rFonts w:hint="eastAsia"/>
        </w:rPr>
      </w:pPr>
      <w:r>
        <w:rPr>
          <w:rFonts w:hint="eastAsia"/>
        </w:rPr>
        <w:t>So it is with Christ's own personal joy.</w:t>
      </w:r>
    </w:p>
    <w:p w14:paraId="2E42554D">
      <w:pPr>
        <w:pStyle w:val="4"/>
        <w:spacing w:before="297" w:line="254" w:lineRule="auto"/>
        <w:rPr>
          <w:rFonts w:hint="eastAsia"/>
        </w:rPr>
      </w:pPr>
      <w:r>
        <w:rPr>
          <w:rFonts w:hint="eastAsia"/>
        </w:rPr>
        <w:t>基督祂自己个人的喜乐也是如此。</w:t>
      </w:r>
    </w:p>
    <w:p w14:paraId="2A931CA3">
      <w:pPr>
        <w:pStyle w:val="4"/>
        <w:spacing w:before="297" w:line="254" w:lineRule="auto"/>
        <w:rPr>
          <w:rFonts w:hint="eastAsia"/>
        </w:rPr>
      </w:pPr>
    </w:p>
    <w:p w14:paraId="663A53FB">
      <w:pPr>
        <w:pStyle w:val="4"/>
        <w:spacing w:before="297" w:line="254" w:lineRule="auto"/>
        <w:rPr>
          <w:rFonts w:hint="eastAsia"/>
        </w:rPr>
      </w:pPr>
      <w:r>
        <w:rPr>
          <w:rFonts w:hint="eastAsia"/>
        </w:rPr>
        <w:t>In heaven he fully rejoices with the Father and the eternal Spirit over his fulfilled work of glorious righteousness and grace, and the fulfilled fruits of it, in the fulfilled salvation of all the multitude of his redeemed.</w:t>
      </w:r>
    </w:p>
    <w:p w14:paraId="41454507">
      <w:pPr>
        <w:pStyle w:val="4"/>
        <w:spacing w:before="297" w:line="254" w:lineRule="auto"/>
        <w:rPr>
          <w:rFonts w:hint="eastAsia"/>
        </w:rPr>
      </w:pPr>
      <w:r>
        <w:rPr>
          <w:rFonts w:hint="eastAsia"/>
        </w:rPr>
        <w:t>在天上，祂与父和永恒的圣灵一同，为祂所成就的荣耀公义与恩典之工，及其所结的丰硕果实，即祂所有被赎回的众民完全的救恩，而全然欢喜。</w:t>
      </w:r>
    </w:p>
    <w:p w14:paraId="72B16A3E">
      <w:pPr>
        <w:pStyle w:val="4"/>
        <w:spacing w:before="297" w:line="254" w:lineRule="auto"/>
        <w:rPr>
          <w:rFonts w:hint="eastAsia"/>
        </w:rPr>
      </w:pPr>
    </w:p>
    <w:p w14:paraId="7BE40535">
      <w:pPr>
        <w:pStyle w:val="4"/>
        <w:spacing w:before="297" w:line="254" w:lineRule="auto"/>
        <w:rPr>
          <w:rFonts w:hint="eastAsia"/>
        </w:rPr>
      </w:pPr>
      <w:r>
        <w:rPr>
          <w:rFonts w:hint="eastAsia"/>
        </w:rPr>
        <w:t>Was it something of that joy that Paul caught a glimpse of in that strange ecstasy of his, when he was caught up into the third heaven, —into paradise,—and heard unspeakable words, which it is not lawful for man to utter? (2 Cor. 12:1–4).</w:t>
      </w:r>
    </w:p>
    <w:p w14:paraId="6092AB84">
      <w:pPr>
        <w:pStyle w:val="4"/>
        <w:spacing w:before="297" w:line="254" w:lineRule="auto"/>
        <w:rPr>
          <w:rFonts w:hint="eastAsia"/>
        </w:rPr>
      </w:pPr>
      <w:r>
        <w:rPr>
          <w:rFonts w:hint="eastAsia"/>
        </w:rPr>
        <w:t>保罗在他那奇异的出神状态中，被提到第三层天——乐园里——听见隐秘的言语，是人不可说的，那时他所瞥见的，岂不就是那份喜乐的某些部分吗？（哥林多后书 12:1-4）。</w:t>
      </w:r>
    </w:p>
    <w:p w14:paraId="734D0C20">
      <w:pPr>
        <w:pStyle w:val="4"/>
        <w:spacing w:before="297" w:line="254" w:lineRule="auto"/>
        <w:rPr>
          <w:rFonts w:hint="eastAsia"/>
        </w:rPr>
      </w:pPr>
    </w:p>
    <w:p w14:paraId="1CC056E9">
      <w:pPr>
        <w:pStyle w:val="4"/>
        <w:spacing w:before="297" w:line="254" w:lineRule="auto"/>
        <w:rPr>
          <w:rFonts w:hint="eastAsia"/>
        </w:rPr>
      </w:pPr>
      <w:r>
        <w:rPr>
          <w:rFonts w:hint="eastAsia"/>
        </w:rPr>
        <w:t>Was it Moses and Elias that he overheard, as on a higher mount of transfiguration, talking with Jesus about the decease now accomplished at Jerusalem?</w:t>
      </w:r>
    </w:p>
    <w:p w14:paraId="20100439">
      <w:pPr>
        <w:pStyle w:val="4"/>
        <w:spacing w:before="297" w:line="254" w:lineRule="auto"/>
        <w:rPr>
          <w:rFonts w:hint="eastAsia"/>
        </w:rPr>
      </w:pPr>
      <w:r>
        <w:rPr>
          <w:rFonts w:hint="eastAsia"/>
        </w:rPr>
        <w:t>他是否像在更高的变像山上，无意中听见摩西和以利亚与耶稣谈论如今在耶路撒冷所成就的去世之事呢？</w:t>
      </w:r>
    </w:p>
    <w:p w14:paraId="769F0BF1">
      <w:pPr>
        <w:pStyle w:val="4"/>
        <w:spacing w:before="297" w:line="254" w:lineRule="auto"/>
        <w:rPr>
          <w:rFonts w:hint="eastAsia"/>
        </w:rPr>
      </w:pPr>
    </w:p>
    <w:p w14:paraId="6DBFAE21">
      <w:pPr>
        <w:pStyle w:val="4"/>
        <w:spacing w:before="297" w:line="254" w:lineRule="auto"/>
        <w:rPr>
          <w:rFonts w:hint="eastAsia"/>
        </w:rPr>
      </w:pPr>
      <w:r>
        <w:rPr>
          <w:rFonts w:hint="eastAsia"/>
        </w:rPr>
        <w:t>Or was it Father, Son, and Holy Ghost; the everlasting Father, communing with his Son Jesus Christ our Lord, now in his bosom evermore, and the blessed Spirit plying evermore his ministry between God and men?</w:t>
      </w:r>
    </w:p>
    <w:p w14:paraId="1B9ABB3E">
      <w:pPr>
        <w:pStyle w:val="4"/>
        <w:spacing w:before="297" w:line="254" w:lineRule="auto"/>
        <w:rPr>
          <w:rFonts w:hint="eastAsia"/>
        </w:rPr>
      </w:pPr>
      <w:r>
        <w:rPr>
          <w:rFonts w:hint="eastAsia"/>
        </w:rPr>
        <w:t>或者是父、子和圣灵；永在的父，与祂的儿子我主耶稣基督——如今永远在祂怀中——相交，蒙福的圣灵永远在神与人之间从事祂的事工？</w:t>
      </w:r>
    </w:p>
    <w:p w14:paraId="6F504584">
      <w:pPr>
        <w:pStyle w:val="4"/>
        <w:spacing w:before="297" w:line="254" w:lineRule="auto"/>
        <w:rPr>
          <w:rFonts w:hint="eastAsia"/>
        </w:rPr>
      </w:pPr>
    </w:p>
    <w:p w14:paraId="30BFD411">
      <w:pPr>
        <w:pStyle w:val="4"/>
        <w:spacing w:before="297" w:line="254" w:lineRule="auto"/>
        <w:rPr>
          <w:rFonts w:hint="eastAsia"/>
        </w:rPr>
      </w:pPr>
      <w:r>
        <w:rPr>
          <w:rFonts w:hint="eastAsia"/>
        </w:rPr>
        <w:t>But "something sealed the lips" of Paul.</w:t>
      </w:r>
    </w:p>
    <w:p w14:paraId="54AFD6DD">
      <w:pPr>
        <w:pStyle w:val="4"/>
        <w:spacing w:before="297" w:line="254" w:lineRule="auto"/>
        <w:rPr>
          <w:rFonts w:hint="eastAsia"/>
        </w:rPr>
      </w:pPr>
      <w:r>
        <w:rPr>
          <w:rFonts w:hint="eastAsia"/>
        </w:rPr>
        <w:t>但是“有东西封住了”保罗的口。</w:t>
      </w:r>
    </w:p>
    <w:p w14:paraId="22C959E9">
      <w:pPr>
        <w:pStyle w:val="4"/>
        <w:spacing w:before="297" w:line="254" w:lineRule="auto"/>
        <w:rPr>
          <w:rFonts w:hint="eastAsia"/>
        </w:rPr>
      </w:pPr>
    </w:p>
    <w:p w14:paraId="197E0E49">
      <w:pPr>
        <w:pStyle w:val="4"/>
        <w:spacing w:before="297" w:line="254" w:lineRule="auto"/>
        <w:rPr>
          <w:rFonts w:hint="eastAsia"/>
        </w:rPr>
      </w:pPr>
      <w:r>
        <w:rPr>
          <w:rFonts w:hint="eastAsia"/>
        </w:rPr>
        <w:t>Let me, therefore, be silent, and wait.</w:t>
      </w:r>
    </w:p>
    <w:p w14:paraId="507C198E">
      <w:pPr>
        <w:pStyle w:val="4"/>
        <w:spacing w:before="297" w:line="254" w:lineRule="auto"/>
        <w:rPr>
          <w:rFonts w:hint="eastAsia"/>
        </w:rPr>
      </w:pPr>
      <w:r>
        <w:rPr>
          <w:rFonts w:hint="eastAsia"/>
        </w:rPr>
        <w:t>因此，让我静默，并且等候。</w:t>
      </w:r>
    </w:p>
    <w:p w14:paraId="1233C775">
      <w:pPr>
        <w:pStyle w:val="4"/>
        <w:spacing w:before="297" w:line="254" w:lineRule="auto"/>
        <w:rPr>
          <w:rFonts w:hint="eastAsia"/>
        </w:rPr>
      </w:pPr>
    </w:p>
    <w:p w14:paraId="7A15C152">
      <w:pPr>
        <w:pStyle w:val="4"/>
        <w:spacing w:before="297" w:line="254" w:lineRule="auto"/>
        <w:rPr>
          <w:rFonts w:hint="eastAsia"/>
        </w:rPr>
      </w:pPr>
      <w:r>
        <w:rPr>
          <w:rFonts w:hint="eastAsia"/>
        </w:rPr>
        <w:t>Let me rather see if there is not some sense,—some humbler and more practicable point of view,—in which I have to do with that fulness of joy.</w:t>
      </w:r>
    </w:p>
    <w:p w14:paraId="3B12A272">
      <w:pPr>
        <w:pStyle w:val="4"/>
        <w:spacing w:before="297" w:line="254" w:lineRule="auto"/>
        <w:rPr>
          <w:rFonts w:hint="eastAsia"/>
        </w:rPr>
      </w:pPr>
      <w:r>
        <w:rPr>
          <w:rFonts w:hint="eastAsia"/>
        </w:rPr>
        <w:t>我宁愿看看，是否在某种意义上——某种更谦卑、更实际的观点下——我与那满足的喜乐有关。</w:t>
      </w:r>
    </w:p>
    <w:p w14:paraId="58332309">
      <w:pPr>
        <w:pStyle w:val="4"/>
        <w:spacing w:before="297" w:line="254" w:lineRule="auto"/>
        <w:rPr>
          <w:rFonts w:hint="eastAsia"/>
        </w:rPr>
      </w:pPr>
    </w:p>
    <w:p w14:paraId="45A14A4C">
      <w:pPr>
        <w:pStyle w:val="4"/>
        <w:spacing w:before="297" w:line="254" w:lineRule="auto"/>
        <w:rPr>
          <w:rFonts w:hint="eastAsia"/>
        </w:rPr>
      </w:pPr>
      <w:r>
        <w:rPr>
          <w:rFonts w:hint="eastAsia"/>
        </w:rPr>
        <w:t>In the 45th Psalm the Messiah, rejoicing over his church as a bridegroom over his bride, is thus saluted: "Thou lovest righteousness and hatest wickedness; therefore God, thy God, hath anointed thee with the oil of gladness above thy fellows. All thy garments smell of myrrh, and aloes, and cassia, out of the ivory palaces, whereby they have made thee glad."</w:t>
      </w:r>
    </w:p>
    <w:p w14:paraId="0C3FAC74">
      <w:pPr>
        <w:pStyle w:val="4"/>
        <w:spacing w:before="297" w:line="254" w:lineRule="auto"/>
        <w:rPr>
          <w:rFonts w:hint="eastAsia"/>
        </w:rPr>
      </w:pPr>
      <w:r>
        <w:rPr>
          <w:rFonts w:hint="eastAsia"/>
        </w:rPr>
        <w:t>在诗篇第45篇中，弥赛亚因祂的教会而欢喜，如同新郎因新妇而欢喜，祂受到这样的致敬：“祢喜爱公义，恨恶罪恶；所以神，就是祢的神，用喜乐油膏祢，胜过膏祢的同伴。祢的衣服，都有没药、沉香、肉桂的香气，象牙宫中丝弦的乐器，使祢欢喜。”</w:t>
      </w:r>
    </w:p>
    <w:p w14:paraId="7061F4D5">
      <w:pPr>
        <w:pStyle w:val="4"/>
        <w:spacing w:before="297" w:line="254" w:lineRule="auto"/>
        <w:rPr>
          <w:rFonts w:hint="eastAsia"/>
        </w:rPr>
      </w:pPr>
    </w:p>
    <w:p w14:paraId="5E6A94A0">
      <w:pPr>
        <w:pStyle w:val="4"/>
        <w:spacing w:before="297" w:line="254" w:lineRule="auto"/>
        <w:rPr>
          <w:rFonts w:hint="eastAsia"/>
        </w:rPr>
      </w:pPr>
      <w:r>
        <w:rPr>
          <w:rFonts w:hint="eastAsia"/>
        </w:rPr>
        <w:t>This gladness of the anointing oil and the sweet-smelling spices is all associated with his loving righteousness and hating wickedness.</w:t>
      </w:r>
    </w:p>
    <w:p w14:paraId="500F7B04">
      <w:pPr>
        <w:pStyle w:val="4"/>
        <w:spacing w:before="297" w:line="254" w:lineRule="auto"/>
        <w:rPr>
          <w:rFonts w:hint="eastAsia"/>
        </w:rPr>
      </w:pPr>
      <w:r>
        <w:rPr>
          <w:rFonts w:hint="eastAsia"/>
        </w:rPr>
        <w:t>这膏油的喜乐和馨香的香料，都与祂喜爱公义、恨恶罪恶相关联。</w:t>
      </w:r>
    </w:p>
    <w:p w14:paraId="422CDB1E">
      <w:pPr>
        <w:pStyle w:val="4"/>
        <w:spacing w:before="297" w:line="254" w:lineRule="auto"/>
        <w:rPr>
          <w:rFonts w:hint="eastAsia"/>
        </w:rPr>
      </w:pPr>
    </w:p>
    <w:p w14:paraId="50496A18">
      <w:pPr>
        <w:pStyle w:val="4"/>
        <w:spacing w:before="297" w:line="254" w:lineRule="auto"/>
        <w:rPr>
          <w:rFonts w:hint="eastAsia"/>
        </w:rPr>
      </w:pPr>
      <w:r>
        <w:rPr>
          <w:rFonts w:hint="eastAsia"/>
        </w:rPr>
        <w:t>The secret of his full joy lies in his being, as his Father is, the holy one and the just.</w:t>
      </w:r>
    </w:p>
    <w:p w14:paraId="730F3459">
      <w:pPr>
        <w:pStyle w:val="4"/>
        <w:spacing w:before="297" w:line="254" w:lineRule="auto"/>
        <w:rPr>
          <w:rFonts w:hint="eastAsia"/>
        </w:rPr>
      </w:pPr>
      <w:r>
        <w:rPr>
          <w:rFonts w:hint="eastAsia"/>
        </w:rPr>
        <w:t>祂满足喜乐的秘诀在于，祂像祂的父一样，是圣洁者和公义者。</w:t>
      </w:r>
    </w:p>
    <w:p w14:paraId="58A32763">
      <w:pPr>
        <w:pStyle w:val="4"/>
        <w:spacing w:before="297" w:line="254" w:lineRule="auto"/>
        <w:rPr>
          <w:rFonts w:hint="eastAsia"/>
        </w:rPr>
      </w:pPr>
    </w:p>
    <w:p w14:paraId="7F7815E5">
      <w:pPr>
        <w:pStyle w:val="4"/>
        <w:spacing w:before="297" w:line="254" w:lineRule="auto"/>
        <w:rPr>
          <w:rFonts w:hint="eastAsia"/>
        </w:rPr>
      </w:pPr>
      <w:r>
        <w:rPr>
          <w:rFonts w:hint="eastAsia"/>
        </w:rPr>
        <w:t>Hence there can be no discrepancy of thought, or taste, or feeling, between him and the Father who has sent him.</w:t>
      </w:r>
    </w:p>
    <w:p w14:paraId="18216C99">
      <w:pPr>
        <w:pStyle w:val="4"/>
        <w:spacing w:before="297" w:line="254" w:lineRule="auto"/>
        <w:rPr>
          <w:rFonts w:hint="eastAsia"/>
        </w:rPr>
      </w:pPr>
      <w:r>
        <w:rPr>
          <w:rFonts w:hint="eastAsia"/>
        </w:rPr>
        <w:t>因此，在祂与差遣祂的父之间，不可能有思想、品味或情感上的差异。</w:t>
      </w:r>
    </w:p>
    <w:p w14:paraId="7431FAA8">
      <w:pPr>
        <w:pStyle w:val="4"/>
        <w:spacing w:before="297" w:line="254" w:lineRule="auto"/>
        <w:rPr>
          <w:rFonts w:hint="eastAsia"/>
        </w:rPr>
      </w:pPr>
    </w:p>
    <w:p w14:paraId="34C78D01">
      <w:pPr>
        <w:pStyle w:val="4"/>
        <w:spacing w:before="297" w:line="254" w:lineRule="auto"/>
        <w:rPr>
          <w:rFonts w:hint="eastAsia"/>
        </w:rPr>
      </w:pPr>
      <w:r>
        <w:rPr>
          <w:rFonts w:hint="eastAsia"/>
        </w:rPr>
        <w:t>All things about his mission appear to him as they appear to the Father; they are to him what they are to the Father.</w:t>
      </w:r>
    </w:p>
    <w:p w14:paraId="2A59E215">
      <w:pPr>
        <w:pStyle w:val="4"/>
        <w:spacing w:before="297" w:line="254" w:lineRule="auto"/>
        <w:rPr>
          <w:rFonts w:hint="eastAsia"/>
        </w:rPr>
      </w:pPr>
      <w:r>
        <w:rPr>
          <w:rFonts w:hint="eastAsia"/>
        </w:rPr>
        <w:t>关于祂使命的一切事，在祂看来都与在父看来一样；这些事对祂而言，就如同对父而言一样。</w:t>
      </w:r>
    </w:p>
    <w:p w14:paraId="294F94E3">
      <w:pPr>
        <w:pStyle w:val="4"/>
        <w:spacing w:before="297" w:line="254" w:lineRule="auto"/>
        <w:rPr>
          <w:rFonts w:hint="eastAsia"/>
        </w:rPr>
      </w:pPr>
    </w:p>
    <w:p w14:paraId="3F0C8325">
      <w:pPr>
        <w:pStyle w:val="4"/>
        <w:spacing w:before="297" w:line="254" w:lineRule="auto"/>
        <w:rPr>
          <w:rFonts w:hint="eastAsia"/>
        </w:rPr>
      </w:pPr>
      <w:r>
        <w:rPr>
          <w:rFonts w:hint="eastAsia"/>
        </w:rPr>
        <w:t>No painful effort is ever needed to bring his judgment into subjection to the Father's; or his will into harmony with the Father's.</w:t>
      </w:r>
    </w:p>
    <w:p w14:paraId="7CF2DDDF">
      <w:pPr>
        <w:pStyle w:val="4"/>
        <w:spacing w:before="297" w:line="254" w:lineRule="auto"/>
        <w:rPr>
          <w:rFonts w:hint="eastAsia"/>
        </w:rPr>
      </w:pPr>
      <w:r>
        <w:rPr>
          <w:rFonts w:hint="eastAsia"/>
        </w:rPr>
        <w:t>从不需要痛苦的努力，使祂的判断顺服于父的判断；或者使祂的旨意与父的旨意和谐一致。</w:t>
      </w:r>
    </w:p>
    <w:p w14:paraId="400CC92E">
      <w:pPr>
        <w:pStyle w:val="4"/>
        <w:spacing w:before="297" w:line="254" w:lineRule="auto"/>
        <w:rPr>
          <w:rFonts w:hint="eastAsia"/>
        </w:rPr>
      </w:pPr>
    </w:p>
    <w:p w14:paraId="01E64A94">
      <w:pPr>
        <w:pStyle w:val="4"/>
        <w:spacing w:before="297" w:line="254" w:lineRule="auto"/>
        <w:rPr>
          <w:rFonts w:hint="eastAsia"/>
        </w:rPr>
      </w:pPr>
      <w:r>
        <w:rPr>
          <w:rFonts w:hint="eastAsia"/>
        </w:rPr>
        <w:t>No lurking tendency of his own nature toward evil; no insidious suggestion of the tempter; no impatience of subordination; no secret longing to taste the liberty of self-will;—can ever interfere with his walking in the light as God is in the light.</w:t>
      </w:r>
    </w:p>
    <w:p w14:paraId="4F777C66">
      <w:pPr>
        <w:pStyle w:val="4"/>
        <w:spacing w:before="297" w:line="254" w:lineRule="auto"/>
        <w:rPr>
          <w:rFonts w:hint="eastAsia"/>
        </w:rPr>
      </w:pPr>
      <w:r>
        <w:rPr>
          <w:rFonts w:hint="eastAsia"/>
        </w:rPr>
        <w:t>祂本性中没有任何潜伏的趋恶倾向；没有任何试探者阴险的暗示；没有任何对顺服的不耐烦；没有任何品尝任意妄为之自由的秘密渴望；——都不能干扰祂在光中行走，如同神在光中一样。</w:t>
      </w:r>
    </w:p>
    <w:p w14:paraId="76464AB2">
      <w:pPr>
        <w:pStyle w:val="4"/>
        <w:spacing w:before="297" w:line="254" w:lineRule="auto"/>
        <w:rPr>
          <w:rFonts w:hint="eastAsia"/>
        </w:rPr>
      </w:pPr>
    </w:p>
    <w:p w14:paraId="2D1039C0">
      <w:pPr>
        <w:pStyle w:val="4"/>
        <w:spacing w:before="297" w:line="254" w:lineRule="auto"/>
        <w:rPr>
          <w:rFonts w:hint="eastAsia"/>
        </w:rPr>
      </w:pPr>
      <w:r>
        <w:rPr>
          <w:rFonts w:hint="eastAsia"/>
        </w:rPr>
        <w:t>And that is the perfection of blessedness.</w:t>
      </w:r>
    </w:p>
    <w:p w14:paraId="113F7571">
      <w:pPr>
        <w:pStyle w:val="4"/>
        <w:spacing w:before="297" w:line="254" w:lineRule="auto"/>
        <w:rPr>
          <w:rFonts w:hint="eastAsia"/>
        </w:rPr>
      </w:pPr>
      <w:r>
        <w:rPr>
          <w:rFonts w:hint="eastAsia"/>
        </w:rPr>
        <w:t>那就是福乐的完美境界。</w:t>
      </w:r>
    </w:p>
    <w:p w14:paraId="5D85A721">
      <w:pPr>
        <w:pStyle w:val="4"/>
        <w:spacing w:before="297" w:line="254" w:lineRule="auto"/>
        <w:rPr>
          <w:rFonts w:hint="eastAsia"/>
        </w:rPr>
      </w:pPr>
    </w:p>
    <w:p w14:paraId="2BBE9564">
      <w:pPr>
        <w:pStyle w:val="4"/>
        <w:spacing w:before="297" w:line="254" w:lineRule="auto"/>
        <w:rPr>
          <w:rFonts w:hint="eastAsia"/>
        </w:rPr>
      </w:pPr>
      <w:r>
        <w:rPr>
          <w:rFonts w:hint="eastAsia"/>
        </w:rPr>
        <w:t>To one who is at once a servant and a son that is "fulness of joy."</w:t>
      </w:r>
    </w:p>
    <w:p w14:paraId="62C6417B">
      <w:pPr>
        <w:pStyle w:val="4"/>
        <w:spacing w:before="297" w:line="254" w:lineRule="auto"/>
        <w:rPr>
          <w:rFonts w:hint="eastAsia"/>
        </w:rPr>
      </w:pPr>
      <w:r>
        <w:rPr>
          <w:rFonts w:hint="eastAsia"/>
        </w:rPr>
        <w:t>对于一个既是仆人又是儿子的人来说，那就是“满足的喜乐”。</w:t>
      </w:r>
    </w:p>
    <w:p w14:paraId="67EF3EBE">
      <w:pPr>
        <w:pStyle w:val="4"/>
        <w:spacing w:before="297" w:line="254" w:lineRule="auto"/>
        <w:rPr>
          <w:rFonts w:hint="eastAsia"/>
        </w:rPr>
      </w:pPr>
    </w:p>
    <w:p w14:paraId="1DDCD119">
      <w:pPr>
        <w:pStyle w:val="4"/>
        <w:spacing w:before="297" w:line="254" w:lineRule="auto"/>
        <w:rPr>
          <w:rFonts w:hint="eastAsia"/>
        </w:rPr>
      </w:pPr>
      <w:r>
        <w:rPr>
          <w:rFonts w:hint="eastAsia"/>
        </w:rPr>
        <w:t>Is it attainable by us here?</w:t>
      </w:r>
    </w:p>
    <w:p w14:paraId="2A1A7DED">
      <w:pPr>
        <w:pStyle w:val="4"/>
        <w:spacing w:before="297" w:line="254" w:lineRule="auto"/>
        <w:rPr>
          <w:rFonts w:hint="eastAsia"/>
        </w:rPr>
      </w:pPr>
      <w:r>
        <w:rPr>
          <w:rFonts w:hint="eastAsia"/>
        </w:rPr>
        <w:t>我们在这里能达到吗？</w:t>
      </w:r>
    </w:p>
    <w:p w14:paraId="2D45F955">
      <w:pPr>
        <w:pStyle w:val="4"/>
        <w:spacing w:before="297" w:line="254" w:lineRule="auto"/>
        <w:rPr>
          <w:rFonts w:hint="eastAsia"/>
        </w:rPr>
      </w:pPr>
    </w:p>
    <w:p w14:paraId="72658627">
      <w:pPr>
        <w:pStyle w:val="4"/>
        <w:spacing w:before="297" w:line="254" w:lineRule="auto"/>
        <w:rPr>
          <w:rFonts w:hint="eastAsia"/>
        </w:rPr>
      </w:pPr>
      <w:r>
        <w:rPr>
          <w:rFonts w:hint="eastAsia"/>
        </w:rPr>
        <w:t>Yes, in measure, and in growing measure.</w:t>
      </w:r>
    </w:p>
    <w:p w14:paraId="18B3AB80">
      <w:pPr>
        <w:pStyle w:val="4"/>
        <w:spacing w:before="297" w:line="254" w:lineRule="auto"/>
        <w:rPr>
          <w:rFonts w:hint="eastAsia"/>
        </w:rPr>
      </w:pPr>
      <w:r>
        <w:rPr>
          <w:rFonts w:hint="eastAsia"/>
        </w:rPr>
        <w:t>是的，在一定程度上，并且在不断增长的程度上。</w:t>
      </w:r>
    </w:p>
    <w:p w14:paraId="7C1D46B5">
      <w:pPr>
        <w:pStyle w:val="4"/>
        <w:spacing w:before="297" w:line="254" w:lineRule="auto"/>
        <w:rPr>
          <w:rFonts w:hint="eastAsia"/>
        </w:rPr>
      </w:pPr>
    </w:p>
    <w:p w14:paraId="7E1F41E1">
      <w:pPr>
        <w:pStyle w:val="4"/>
        <w:spacing w:before="297" w:line="254" w:lineRule="auto"/>
        <w:rPr>
          <w:rFonts w:hint="eastAsia"/>
        </w:rPr>
      </w:pPr>
      <w:r>
        <w:rPr>
          <w:rFonts w:hint="eastAsia"/>
        </w:rPr>
        <w:t>Let our nature be assimilated to that of God; our mind to his; our heart to his.</w:t>
      </w:r>
    </w:p>
    <w:p w14:paraId="48A5A2DD">
      <w:pPr>
        <w:pStyle w:val="4"/>
        <w:spacing w:before="297" w:line="254" w:lineRule="auto"/>
        <w:rPr>
          <w:rFonts w:hint="eastAsia"/>
        </w:rPr>
      </w:pPr>
      <w:r>
        <w:rPr>
          <w:rFonts w:hint="eastAsia"/>
        </w:rPr>
        <w:t>让我们的本性与神的本性相融合；我们的心思与祂的心思相融合；我们的心与祂的心相融合。</w:t>
      </w:r>
    </w:p>
    <w:p w14:paraId="54331206">
      <w:pPr>
        <w:pStyle w:val="4"/>
        <w:spacing w:before="297" w:line="254" w:lineRule="auto"/>
        <w:rPr>
          <w:rFonts w:hint="eastAsia"/>
        </w:rPr>
      </w:pPr>
    </w:p>
    <w:p w14:paraId="568F2CAD">
      <w:pPr>
        <w:pStyle w:val="4"/>
        <w:spacing w:before="297" w:line="254" w:lineRule="auto"/>
        <w:rPr>
          <w:rFonts w:hint="eastAsia"/>
        </w:rPr>
      </w:pPr>
      <w:r>
        <w:rPr>
          <w:rFonts w:hint="eastAsia"/>
        </w:rPr>
        <w:t>Let our souls learn the lesson of seeing as he sees and feeling as he feels.</w:t>
      </w:r>
    </w:p>
    <w:p w14:paraId="44C8C36B">
      <w:pPr>
        <w:pStyle w:val="4"/>
        <w:spacing w:before="297" w:line="254" w:lineRule="auto"/>
        <w:rPr>
          <w:rFonts w:hint="eastAsia"/>
        </w:rPr>
      </w:pPr>
      <w:r>
        <w:rPr>
          <w:rFonts w:hint="eastAsia"/>
        </w:rPr>
        <w:t>让我们的灵魂学习像祂那样看，像祂那样感受的功课。</w:t>
      </w:r>
    </w:p>
    <w:p w14:paraId="2684067C">
      <w:pPr>
        <w:pStyle w:val="4"/>
        <w:spacing w:before="297" w:line="254" w:lineRule="auto"/>
        <w:rPr>
          <w:rFonts w:hint="eastAsia"/>
        </w:rPr>
      </w:pPr>
    </w:p>
    <w:p w14:paraId="3E5BB5DA">
      <w:pPr>
        <w:pStyle w:val="4"/>
        <w:spacing w:before="297" w:line="254" w:lineRule="auto"/>
        <w:rPr>
          <w:rFonts w:hint="eastAsia"/>
        </w:rPr>
      </w:pPr>
      <w:r>
        <w:rPr>
          <w:rFonts w:hint="eastAsia"/>
        </w:rPr>
        <w:t>Let sin be to us what it is to him; and righteousness and truth as well.</w:t>
      </w:r>
    </w:p>
    <w:p w14:paraId="19A9D1F4">
      <w:pPr>
        <w:pStyle w:val="4"/>
        <w:spacing w:before="297" w:line="254" w:lineRule="auto"/>
        <w:rPr>
          <w:rFonts w:hint="eastAsia"/>
        </w:rPr>
      </w:pPr>
      <w:r>
        <w:rPr>
          <w:rFonts w:hint="eastAsia"/>
        </w:rPr>
        <w:t>让罪恶对我们而言，如同对祂而言一样；公义和真理也是如此。</w:t>
      </w:r>
    </w:p>
    <w:p w14:paraId="36F99363">
      <w:pPr>
        <w:pStyle w:val="4"/>
        <w:spacing w:before="297" w:line="254" w:lineRule="auto"/>
        <w:rPr>
          <w:rFonts w:hint="eastAsia"/>
        </w:rPr>
      </w:pPr>
    </w:p>
    <w:p w14:paraId="699B484F">
      <w:pPr>
        <w:pStyle w:val="4"/>
        <w:spacing w:before="297" w:line="254" w:lineRule="auto"/>
        <w:rPr>
          <w:rFonts w:hint="eastAsia"/>
        </w:rPr>
      </w:pPr>
      <w:r>
        <w:rPr>
          <w:rFonts w:hint="eastAsia"/>
        </w:rPr>
        <w:t>Let there be a clear understanding between him and us upon all questions; a thorough identity of interest and inclination in all points; an entire agreement of opinion and choice in the great strife of good and evil going on in the world.</w:t>
      </w:r>
    </w:p>
    <w:p w14:paraId="7F8BE245">
      <w:pPr>
        <w:pStyle w:val="4"/>
        <w:spacing w:before="297" w:line="254" w:lineRule="auto"/>
        <w:rPr>
          <w:rFonts w:hint="eastAsia"/>
        </w:rPr>
      </w:pPr>
      <w:r>
        <w:rPr>
          <w:rFonts w:hint="eastAsia"/>
        </w:rPr>
        <w:t>让祂和我们之间在所有问题上都有清晰的理解；在所有方面都有利益和倾向的完全一致；在世界上善与恶的巨大冲突中，意见和选择完全一致。</w:t>
      </w:r>
    </w:p>
    <w:p w14:paraId="1BB48035">
      <w:pPr>
        <w:pStyle w:val="4"/>
        <w:spacing w:before="297" w:line="254" w:lineRule="auto"/>
        <w:rPr>
          <w:rFonts w:hint="eastAsia"/>
        </w:rPr>
      </w:pPr>
    </w:p>
    <w:p w14:paraId="452DF1A5">
      <w:pPr>
        <w:pStyle w:val="4"/>
        <w:spacing w:before="297" w:line="254" w:lineRule="auto"/>
        <w:rPr>
          <w:rFonts w:hint="eastAsia"/>
        </w:rPr>
      </w:pPr>
      <w:r>
        <w:rPr>
          <w:rFonts w:hint="eastAsia"/>
        </w:rPr>
        <w:t>That was Christ's own joy.</w:t>
      </w:r>
    </w:p>
    <w:p w14:paraId="36744AF5">
      <w:pPr>
        <w:pStyle w:val="4"/>
        <w:spacing w:before="297" w:line="254" w:lineRule="auto"/>
        <w:rPr>
          <w:rFonts w:hint="eastAsia"/>
        </w:rPr>
      </w:pPr>
      <w:r>
        <w:rPr>
          <w:rFonts w:hint="eastAsia"/>
        </w:rPr>
        <w:t>那就是基督自己的喜乐。</w:t>
      </w:r>
    </w:p>
    <w:p w14:paraId="0BAD7122">
      <w:pPr>
        <w:pStyle w:val="4"/>
        <w:spacing w:before="297" w:line="254" w:lineRule="auto"/>
        <w:rPr>
          <w:rFonts w:hint="eastAsia"/>
        </w:rPr>
      </w:pPr>
    </w:p>
    <w:p w14:paraId="5CB21DC9">
      <w:pPr>
        <w:pStyle w:val="4"/>
        <w:spacing w:before="297" w:line="254" w:lineRule="auto"/>
        <w:rPr>
          <w:rFonts w:hint="eastAsia"/>
        </w:rPr>
      </w:pPr>
      <w:r>
        <w:rPr>
          <w:rFonts w:hint="eastAsia"/>
        </w:rPr>
        <w:t>And it was fulness of joy, even when his personal share in that strife cost him the tears of Gethsemane and the bitter cry of Calvary.</w:t>
      </w:r>
    </w:p>
    <w:p w14:paraId="60121726">
      <w:pPr>
        <w:pStyle w:val="4"/>
        <w:spacing w:before="297" w:line="254" w:lineRule="auto"/>
        <w:rPr>
          <w:rFonts w:hint="eastAsia"/>
        </w:rPr>
      </w:pPr>
      <w:r>
        <w:rPr>
          <w:rFonts w:hint="eastAsia"/>
        </w:rPr>
        <w:t>那是满足的喜乐，即使祂个人在那场冲突中所承受的代价是客西马尼的眼泪和各各他的苦喊。</w:t>
      </w:r>
    </w:p>
    <w:p w14:paraId="478C2EF7">
      <w:pPr>
        <w:pStyle w:val="4"/>
        <w:spacing w:before="297" w:line="254" w:lineRule="auto"/>
        <w:rPr>
          <w:rFonts w:hint="eastAsia"/>
        </w:rPr>
      </w:pPr>
    </w:p>
    <w:p w14:paraId="63D2CA31">
      <w:pPr>
        <w:pStyle w:val="4"/>
        <w:spacing w:before="297" w:line="254" w:lineRule="auto"/>
        <w:rPr>
          <w:rFonts w:hint="eastAsia"/>
        </w:rPr>
      </w:pPr>
      <w:r>
        <w:rPr>
          <w:rFonts w:hint="eastAsia"/>
        </w:rPr>
        <w:t>Let it be ours, more and more, through our growth in grace and in holiness.</w:t>
      </w:r>
    </w:p>
    <w:p w14:paraId="0EEB955B">
      <w:pPr>
        <w:pStyle w:val="4"/>
        <w:spacing w:before="297" w:line="254" w:lineRule="auto"/>
        <w:rPr>
          <w:rFonts w:hint="eastAsia"/>
        </w:rPr>
      </w:pPr>
      <w:r>
        <w:rPr>
          <w:rFonts w:hint="eastAsia"/>
        </w:rPr>
        <w:t>愿这喜乐也越来越多地成为我们的，藉着我们在恩典和圣洁中的成长。</w:t>
      </w:r>
    </w:p>
    <w:p w14:paraId="11F74DDA">
      <w:pPr>
        <w:pStyle w:val="4"/>
        <w:spacing w:before="297" w:line="254" w:lineRule="auto"/>
        <w:rPr>
          <w:rFonts w:hint="eastAsia"/>
        </w:rPr>
      </w:pPr>
    </w:p>
    <w:p w14:paraId="5CE08FA2">
      <w:pPr>
        <w:pStyle w:val="4"/>
        <w:spacing w:before="297" w:line="254" w:lineRule="auto"/>
        <w:rPr>
          <w:rFonts w:hint="eastAsia"/>
        </w:rPr>
      </w:pPr>
      <w:r>
        <w:rPr>
          <w:rFonts w:hint="eastAsia"/>
        </w:rPr>
        <w:t>All misery lies in our judgment not being in subjection to God's; our will not being in harmony with his.</w:t>
      </w:r>
    </w:p>
    <w:p w14:paraId="6869D373">
      <w:pPr>
        <w:pStyle w:val="4"/>
        <w:spacing w:before="297" w:line="254" w:lineRule="auto"/>
        <w:rPr>
          <w:rFonts w:hint="eastAsia"/>
        </w:rPr>
      </w:pPr>
      <w:r>
        <w:rPr>
          <w:rFonts w:hint="eastAsia"/>
        </w:rPr>
        <w:t>所有的苦难都在于我们的判断不顺服神的判断；我们的意志不与祂的意志和谐。</w:t>
      </w:r>
    </w:p>
    <w:p w14:paraId="228ECB70">
      <w:pPr>
        <w:pStyle w:val="4"/>
        <w:spacing w:before="297" w:line="254" w:lineRule="auto"/>
        <w:rPr>
          <w:rFonts w:hint="eastAsia"/>
        </w:rPr>
      </w:pPr>
    </w:p>
    <w:p w14:paraId="256D1C5D">
      <w:pPr>
        <w:pStyle w:val="4"/>
        <w:spacing w:before="297" w:line="254" w:lineRule="auto"/>
        <w:rPr>
          <w:rFonts w:hint="eastAsia"/>
        </w:rPr>
      </w:pPr>
      <w:r>
        <w:rPr>
          <w:rFonts w:hint="eastAsia"/>
        </w:rPr>
        <w:t>Misery ends, and fulness of joy comes, when we think and feel and wish as God does.</w:t>
      </w:r>
    </w:p>
    <w:p w14:paraId="3B3BA4AB">
      <w:pPr>
        <w:pStyle w:val="4"/>
        <w:spacing w:before="297" w:line="254" w:lineRule="auto"/>
        <w:rPr>
          <w:rFonts w:hint="eastAsia"/>
        </w:rPr>
      </w:pPr>
      <w:r>
        <w:rPr>
          <w:rFonts w:hint="eastAsia"/>
        </w:rPr>
        <w:t>当我们像神那样思考、感受和期望时，苦难就结束了，满足的喜乐就来临了。</w:t>
      </w:r>
    </w:p>
    <w:p w14:paraId="3B6995C6">
      <w:pPr>
        <w:pStyle w:val="4"/>
        <w:spacing w:before="297" w:line="254" w:lineRule="auto"/>
        <w:rPr>
          <w:rFonts w:hint="eastAsia"/>
        </w:rPr>
      </w:pPr>
    </w:p>
    <w:p w14:paraId="215240FC">
      <w:pPr>
        <w:pStyle w:val="4"/>
        <w:spacing w:before="297" w:line="254" w:lineRule="auto"/>
        <w:rPr>
          <w:rFonts w:hint="eastAsia"/>
        </w:rPr>
      </w:pPr>
      <w:r>
        <w:rPr>
          <w:rFonts w:hint="eastAsia"/>
        </w:rPr>
        <w:t>Therefore fulness of joy may be ours; ours more and more; when "beholding as in a glass the glory of the Lord,"—this glory of his being the Father's willing servant and loyal Son,—"we are changed into the same image, from glory to glory, even as by the Spirit of the Lord."</w:t>
      </w:r>
    </w:p>
    <w:p w14:paraId="0D1E03C6">
      <w:pPr>
        <w:pStyle w:val="4"/>
        <w:spacing w:before="297" w:line="254" w:lineRule="auto"/>
        <w:rPr>
          <w:rFonts w:hint="eastAsia"/>
        </w:rPr>
      </w:pPr>
      <w:r>
        <w:rPr>
          <w:rFonts w:hint="eastAsia"/>
        </w:rPr>
        <w:t>因此，满足的喜乐可以是我们的；越来越多地是我们的；当我们“如同从镜子里返照，看见主的荣光”——这荣光就是祂作为父甘心的仆人和忠心的儿子——“我们就变成主的形状，荣上加荣，如同从主的灵变成的。”</w:t>
      </w:r>
    </w:p>
    <w:p w14:paraId="3EA5841B">
      <w:pPr>
        <w:pStyle w:val="4"/>
        <w:spacing w:before="297" w:line="254" w:lineRule="auto"/>
        <w:rPr>
          <w:rFonts w:hint="eastAsia"/>
        </w:rPr>
      </w:pPr>
    </w:p>
    <w:p w14:paraId="364B2A87">
      <w:pPr>
        <w:pStyle w:val="4"/>
        <w:spacing w:before="297" w:line="254" w:lineRule="auto"/>
        <w:rPr>
          <w:rFonts w:hint="eastAsia"/>
        </w:rPr>
      </w:pPr>
      <w:r>
        <w:rPr>
          <w:rFonts w:hint="eastAsia"/>
        </w:rPr>
        <w:t>And now, perhaps, we may see more clearly than we have been accustomed to see the propriety of this "joy of the Lord,"—this "joy in the Lord,"—being represented as not merely a privilege, but a duty.</w:t>
      </w:r>
    </w:p>
    <w:p w14:paraId="37B02760">
      <w:pPr>
        <w:pStyle w:val="4"/>
        <w:spacing w:before="297" w:line="254" w:lineRule="auto"/>
        <w:rPr>
          <w:rFonts w:hint="eastAsia"/>
        </w:rPr>
      </w:pPr>
      <w:r>
        <w:rPr>
          <w:rFonts w:hint="eastAsia"/>
        </w:rPr>
        <w:t>现在，或许我们可以比以往更清楚地看到，这种“主的喜乐”——这种“在主里的喜乐”——不仅被视为一种特权，而且是一种责任，是何等合宜。</w:t>
      </w:r>
    </w:p>
    <w:p w14:paraId="21C164AB">
      <w:pPr>
        <w:pStyle w:val="4"/>
        <w:spacing w:before="297" w:line="254" w:lineRule="auto"/>
        <w:rPr>
          <w:rFonts w:hint="eastAsia"/>
        </w:rPr>
      </w:pPr>
    </w:p>
    <w:p w14:paraId="45C105FE">
      <w:pPr>
        <w:pStyle w:val="4"/>
        <w:spacing w:before="297" w:line="254" w:lineRule="auto"/>
        <w:rPr>
          <w:rFonts w:hint="eastAsia"/>
        </w:rPr>
      </w:pPr>
      <w:r>
        <w:rPr>
          <w:rFonts w:hint="eastAsia"/>
        </w:rPr>
        <w:t>"Rejoice in the Lord; and again I say unto you rejoice."</w:t>
      </w:r>
    </w:p>
    <w:p w14:paraId="4B9003A9">
      <w:pPr>
        <w:pStyle w:val="4"/>
        <w:spacing w:before="297" w:line="254" w:lineRule="auto"/>
        <w:rPr>
          <w:rFonts w:hint="eastAsia"/>
        </w:rPr>
      </w:pPr>
      <w:r>
        <w:rPr>
          <w:rFonts w:hint="eastAsia"/>
        </w:rPr>
        <w:t>“你们要靠主喜乐；我再说，你们要喜乐。”</w:t>
      </w:r>
    </w:p>
    <w:p w14:paraId="4F2E5B17">
      <w:pPr>
        <w:pStyle w:val="4"/>
        <w:spacing w:before="297" w:line="254" w:lineRule="auto"/>
        <w:rPr>
          <w:rFonts w:hint="eastAsia"/>
        </w:rPr>
      </w:pPr>
    </w:p>
    <w:p w14:paraId="3BB1D9B9">
      <w:pPr>
        <w:pStyle w:val="4"/>
        <w:spacing w:before="297" w:line="254" w:lineRule="auto"/>
        <w:rPr>
          <w:rFonts w:hint="eastAsia"/>
        </w:rPr>
      </w:pPr>
      <w:r>
        <w:rPr>
          <w:rFonts w:hint="eastAsia"/>
        </w:rPr>
        <w:t>For this joy is not anything like that sort of mysterious incomprehensible rapture into which the spirits may be occasionally thrown under some sudden and irresistible impulse from without or from within.</w:t>
      </w:r>
    </w:p>
    <w:p w14:paraId="1AC9487E">
      <w:pPr>
        <w:pStyle w:val="4"/>
        <w:spacing w:before="297" w:line="254" w:lineRule="auto"/>
        <w:rPr>
          <w:rFonts w:hint="eastAsia"/>
        </w:rPr>
      </w:pPr>
      <w:r>
        <w:rPr>
          <w:rFonts w:hint="eastAsia"/>
        </w:rPr>
        <w:t>因为这种喜乐不像那种神秘莫测、难以理解的狂喜，灵魂在某些来自外部或内部的突如其来、无法抗拒的冲动下，偶尔会被抛入其中。</w:t>
      </w:r>
    </w:p>
    <w:p w14:paraId="7674E18A">
      <w:pPr>
        <w:pStyle w:val="4"/>
        <w:spacing w:before="297" w:line="254" w:lineRule="auto"/>
        <w:rPr>
          <w:rFonts w:hint="eastAsia"/>
        </w:rPr>
      </w:pPr>
    </w:p>
    <w:p w14:paraId="731E1DD2">
      <w:pPr>
        <w:pStyle w:val="4"/>
        <w:spacing w:before="297" w:line="254" w:lineRule="auto"/>
        <w:rPr>
          <w:rFonts w:hint="eastAsia"/>
        </w:rPr>
      </w:pPr>
      <w:r>
        <w:rPr>
          <w:rFonts w:hint="eastAsia"/>
        </w:rPr>
        <w:t>It is not mere excitement.</w:t>
      </w:r>
    </w:p>
    <w:p w14:paraId="54AC51B5">
      <w:pPr>
        <w:pStyle w:val="4"/>
        <w:spacing w:before="297" w:line="254" w:lineRule="auto"/>
        <w:rPr>
          <w:rFonts w:hint="eastAsia"/>
        </w:rPr>
      </w:pPr>
      <w:r>
        <w:rPr>
          <w:rFonts w:hint="eastAsia"/>
        </w:rPr>
        <w:t>它不仅仅是兴奋。</w:t>
      </w:r>
    </w:p>
    <w:p w14:paraId="4EEC89E7">
      <w:pPr>
        <w:pStyle w:val="4"/>
        <w:spacing w:before="297" w:line="254" w:lineRule="auto"/>
        <w:rPr>
          <w:rFonts w:hint="eastAsia"/>
        </w:rPr>
      </w:pPr>
    </w:p>
    <w:p w14:paraId="6B100C8E">
      <w:pPr>
        <w:pStyle w:val="4"/>
        <w:spacing w:before="297" w:line="254" w:lineRule="auto"/>
        <w:rPr>
          <w:rFonts w:hint="eastAsia"/>
        </w:rPr>
      </w:pPr>
      <w:r>
        <w:rPr>
          <w:rFonts w:hint="eastAsia"/>
        </w:rPr>
        <w:t>It is not what many call enthusiasm, proper to high festivals.</w:t>
      </w:r>
    </w:p>
    <w:p w14:paraId="6FEBF806">
      <w:pPr>
        <w:pStyle w:val="4"/>
        <w:spacing w:before="297" w:line="254" w:lineRule="auto"/>
        <w:rPr>
          <w:rFonts w:hint="eastAsia"/>
        </w:rPr>
      </w:pPr>
      <w:r>
        <w:rPr>
          <w:rFonts w:hint="eastAsia"/>
        </w:rPr>
        <w:t>它不是许多人所称的、适合盛大节日的狂热。</w:t>
      </w:r>
    </w:p>
    <w:p w14:paraId="74FA2C35">
      <w:pPr>
        <w:pStyle w:val="4"/>
        <w:spacing w:before="297" w:line="254" w:lineRule="auto"/>
        <w:rPr>
          <w:rFonts w:hint="eastAsia"/>
        </w:rPr>
      </w:pPr>
    </w:p>
    <w:p w14:paraId="1E479B3D">
      <w:pPr>
        <w:pStyle w:val="4"/>
        <w:spacing w:before="297" w:line="254" w:lineRule="auto"/>
        <w:rPr>
          <w:rFonts w:hint="eastAsia"/>
        </w:rPr>
      </w:pPr>
      <w:r>
        <w:rPr>
          <w:rFonts w:hint="eastAsia"/>
        </w:rPr>
        <w:t>It is a calm and sober frame of mind, suited for everyday wear and everyday work.</w:t>
      </w:r>
    </w:p>
    <w:p w14:paraId="4165EA33">
      <w:pPr>
        <w:pStyle w:val="4"/>
        <w:spacing w:before="297" w:line="254" w:lineRule="auto"/>
        <w:rPr>
          <w:rFonts w:hint="eastAsia"/>
        </w:rPr>
      </w:pPr>
      <w:r>
        <w:rPr>
          <w:rFonts w:hint="eastAsia"/>
        </w:rPr>
        <w:t>它是一种平静而清醒的心态，适合日常穿着和日常工作。</w:t>
      </w:r>
    </w:p>
    <w:p w14:paraId="5DB4853A">
      <w:pPr>
        <w:pStyle w:val="4"/>
        <w:spacing w:before="297" w:line="254" w:lineRule="auto"/>
        <w:rPr>
          <w:rFonts w:hint="eastAsia"/>
        </w:rPr>
      </w:pPr>
    </w:p>
    <w:p w14:paraId="0DCC541D">
      <w:pPr>
        <w:pStyle w:val="4"/>
        <w:spacing w:before="297" w:line="254" w:lineRule="auto"/>
        <w:rPr>
          <w:rFonts w:hint="eastAsia"/>
        </w:rPr>
      </w:pPr>
      <w:r>
        <w:rPr>
          <w:rFonts w:hint="eastAsia"/>
        </w:rPr>
        <w:t>Neither is its nature recondite, abstruse, and mystical; nor does it come and go in flashes, like the winged fire of heaven.</w:t>
      </w:r>
    </w:p>
    <w:p w14:paraId="69236A85">
      <w:pPr>
        <w:pStyle w:val="4"/>
        <w:spacing w:before="297" w:line="254" w:lineRule="auto"/>
        <w:rPr>
          <w:rFonts w:hint="eastAsia"/>
        </w:rPr>
      </w:pPr>
      <w:r>
        <w:rPr>
          <w:rFonts w:hint="eastAsia"/>
        </w:rPr>
        <w:t>它的本质既不深奥、难解、神秘；它也不会像天上的飞火一样，倏忽来去。</w:t>
      </w:r>
    </w:p>
    <w:p w14:paraId="39AF5390">
      <w:pPr>
        <w:pStyle w:val="4"/>
        <w:spacing w:before="297" w:line="254" w:lineRule="auto"/>
        <w:rPr>
          <w:rFonts w:hint="eastAsia"/>
        </w:rPr>
      </w:pPr>
    </w:p>
    <w:p w14:paraId="5ADEA1C7">
      <w:pPr>
        <w:pStyle w:val="4"/>
        <w:spacing w:before="297" w:line="254" w:lineRule="auto"/>
        <w:rPr>
          <w:rFonts w:hint="eastAsia"/>
        </w:rPr>
      </w:pPr>
      <w:r>
        <w:rPr>
          <w:rFonts w:hint="eastAsia"/>
        </w:rPr>
        <w:t>It can be explained and accounted for; analysed and described.</w:t>
      </w:r>
    </w:p>
    <w:p w14:paraId="4FB0F393">
      <w:pPr>
        <w:pStyle w:val="4"/>
        <w:spacing w:before="297" w:line="254" w:lineRule="auto"/>
        <w:rPr>
          <w:rFonts w:hint="eastAsia"/>
        </w:rPr>
      </w:pPr>
      <w:r>
        <w:rPr>
          <w:rFonts w:hint="eastAsia"/>
        </w:rPr>
        <w:t>它可以被解释和说明；被分析和描述。</w:t>
      </w:r>
    </w:p>
    <w:p w14:paraId="5CD600F0">
      <w:pPr>
        <w:pStyle w:val="4"/>
        <w:spacing w:before="297" w:line="254" w:lineRule="auto"/>
        <w:rPr>
          <w:rFonts w:hint="eastAsia"/>
        </w:rPr>
      </w:pPr>
    </w:p>
    <w:p w14:paraId="78F8D5CA">
      <w:pPr>
        <w:pStyle w:val="4"/>
        <w:spacing w:before="297" w:line="254" w:lineRule="auto"/>
        <w:rPr>
          <w:rFonts w:hint="eastAsia"/>
        </w:rPr>
      </w:pPr>
      <w:r>
        <w:rPr>
          <w:rFonts w:hint="eastAsia"/>
        </w:rPr>
        <w:t>Its elements and causes can be specified.</w:t>
      </w:r>
    </w:p>
    <w:p w14:paraId="784E73A5">
      <w:pPr>
        <w:pStyle w:val="4"/>
        <w:spacing w:before="297" w:line="254" w:lineRule="auto"/>
        <w:rPr>
          <w:rFonts w:hint="eastAsia"/>
        </w:rPr>
      </w:pPr>
      <w:r>
        <w:rPr>
          <w:rFonts w:hint="eastAsia"/>
        </w:rPr>
        <w:t>它的要素和原因可以被指明。</w:t>
      </w:r>
    </w:p>
    <w:p w14:paraId="71D4A5E0">
      <w:pPr>
        <w:pStyle w:val="4"/>
        <w:spacing w:before="297" w:line="254" w:lineRule="auto"/>
        <w:rPr>
          <w:rFonts w:hint="eastAsia"/>
        </w:rPr>
      </w:pPr>
    </w:p>
    <w:p w14:paraId="6BB45BDF">
      <w:pPr>
        <w:pStyle w:val="4"/>
        <w:spacing w:before="297" w:line="254" w:lineRule="auto"/>
        <w:rPr>
          <w:rFonts w:hint="eastAsia"/>
        </w:rPr>
      </w:pPr>
      <w:r>
        <w:rPr>
          <w:rFonts w:hint="eastAsia"/>
        </w:rPr>
        <w:t>Its rise and progress can be traced.</w:t>
      </w:r>
    </w:p>
    <w:p w14:paraId="27A726C8">
      <w:pPr>
        <w:pStyle w:val="4"/>
        <w:spacing w:before="297" w:line="254" w:lineRule="auto"/>
        <w:rPr>
          <w:rFonts w:hint="eastAsia"/>
        </w:rPr>
      </w:pPr>
      <w:r>
        <w:rPr>
          <w:rFonts w:hint="eastAsia"/>
        </w:rPr>
        <w:t>它的兴起和发展可以被追溯。</w:t>
      </w:r>
    </w:p>
    <w:p w14:paraId="5F8839DA">
      <w:pPr>
        <w:pStyle w:val="4"/>
        <w:spacing w:before="297" w:line="254" w:lineRule="auto"/>
        <w:rPr>
          <w:rFonts w:hint="eastAsia"/>
        </w:rPr>
      </w:pPr>
    </w:p>
    <w:p w14:paraId="3B0E8F25">
      <w:pPr>
        <w:pStyle w:val="4"/>
        <w:spacing w:before="297" w:line="254" w:lineRule="auto"/>
        <w:rPr>
          <w:rFonts w:hint="eastAsia"/>
        </w:rPr>
      </w:pPr>
      <w:r>
        <w:rPr>
          <w:rFonts w:hint="eastAsia"/>
        </w:rPr>
        <w:t>It is not therefore an attainment with which we can dispense; it is "our strength."</w:t>
      </w:r>
    </w:p>
    <w:p w14:paraId="44AE7ACB">
      <w:pPr>
        <w:pStyle w:val="4"/>
        <w:spacing w:before="297" w:line="254" w:lineRule="auto"/>
        <w:rPr>
          <w:rFonts w:hint="eastAsia"/>
        </w:rPr>
      </w:pPr>
      <w:r>
        <w:rPr>
          <w:rFonts w:hint="eastAsia"/>
        </w:rPr>
        <w:t>因此，它不是我们可以舍弃的成就；它是“我们的力量”。</w:t>
      </w:r>
    </w:p>
    <w:p w14:paraId="5ED7DDFA">
      <w:pPr>
        <w:pStyle w:val="4"/>
        <w:spacing w:before="297" w:line="254" w:lineRule="auto"/>
        <w:rPr>
          <w:rFonts w:hint="eastAsia"/>
        </w:rPr>
      </w:pPr>
    </w:p>
    <w:p w14:paraId="09FB0E5B">
      <w:pPr>
        <w:pStyle w:val="4"/>
        <w:spacing w:before="297" w:line="254" w:lineRule="auto"/>
        <w:rPr>
          <w:rFonts w:hint="eastAsia"/>
        </w:rPr>
      </w:pPr>
      <w:r>
        <w:rPr>
          <w:rFonts w:hint="eastAsia"/>
        </w:rPr>
        <w:t>Nor is it a grace for which we may idly wait until it drop upon us unawares from above.</w:t>
      </w:r>
    </w:p>
    <w:p w14:paraId="796AE116">
      <w:pPr>
        <w:pStyle w:val="4"/>
        <w:spacing w:before="297" w:line="254" w:lineRule="auto"/>
        <w:rPr>
          <w:rFonts w:hint="eastAsia"/>
        </w:rPr>
      </w:pPr>
      <w:r>
        <w:rPr>
          <w:rFonts w:hint="eastAsia"/>
        </w:rPr>
        <w:t>它也不是一种我们可以懒散地等待，直到它出其不意地从上面降临到我们身上的恩典。</w:t>
      </w:r>
    </w:p>
    <w:p w14:paraId="4E44B942">
      <w:pPr>
        <w:pStyle w:val="4"/>
        <w:spacing w:before="297" w:line="254" w:lineRule="auto"/>
        <w:rPr>
          <w:rFonts w:hint="eastAsia"/>
        </w:rPr>
      </w:pPr>
    </w:p>
    <w:p w14:paraId="7E0719F1">
      <w:pPr>
        <w:pStyle w:val="4"/>
        <w:spacing w:before="297" w:line="254" w:lineRule="auto"/>
        <w:rPr>
          <w:rFonts w:hint="eastAsia"/>
        </w:rPr>
      </w:pPr>
      <w:r>
        <w:rPr>
          <w:rFonts w:hint="eastAsia"/>
        </w:rPr>
        <w:t>We have it in us, the germ of it, the essence of it, if we have Christ in us; if we have the Spirit of Christ.</w:t>
      </w:r>
    </w:p>
    <w:p w14:paraId="3ECB3745">
      <w:pPr>
        <w:pStyle w:val="4"/>
        <w:spacing w:before="297" w:line="254" w:lineRule="auto"/>
        <w:rPr>
          <w:rFonts w:hint="eastAsia"/>
        </w:rPr>
      </w:pPr>
      <w:r>
        <w:rPr>
          <w:rFonts w:hint="eastAsia"/>
        </w:rPr>
        <w:t>如果我们里面有基督；如果我们有基督的灵，我们里面就有它，它的萌芽，它的本质。</w:t>
      </w:r>
    </w:p>
    <w:p w14:paraId="6B225758">
      <w:pPr>
        <w:pStyle w:val="4"/>
        <w:spacing w:before="297" w:line="254" w:lineRule="auto"/>
        <w:rPr>
          <w:rFonts w:hint="eastAsia"/>
        </w:rPr>
      </w:pPr>
    </w:p>
    <w:p w14:paraId="6EDCF7CF">
      <w:pPr>
        <w:pStyle w:val="4"/>
        <w:spacing w:before="297" w:line="254" w:lineRule="auto"/>
        <w:rPr>
          <w:rFonts w:hint="eastAsia"/>
        </w:rPr>
      </w:pPr>
      <w:r>
        <w:rPr>
          <w:rFonts w:hint="eastAsia"/>
        </w:rPr>
        <w:t>"And if any man have not the Spirit of Christ, he is none of his."</w:t>
      </w:r>
    </w:p>
    <w:p w14:paraId="00B76186">
      <w:pPr>
        <w:pStyle w:val="4"/>
        <w:spacing w:before="297" w:line="254" w:lineRule="auto"/>
        <w:rPr>
          <w:rFonts w:hint="eastAsia"/>
        </w:rPr>
      </w:pPr>
      <w:r>
        <w:rPr>
          <w:rFonts w:hint="eastAsia"/>
        </w:rPr>
        <w:t>“人若没有基督的灵，就不是属基督的。”</w:t>
      </w:r>
    </w:p>
    <w:p w14:paraId="4AB82B75">
      <w:pPr>
        <w:pStyle w:val="4"/>
        <w:spacing w:before="297" w:line="254" w:lineRule="auto"/>
        <w:rPr>
          <w:rFonts w:hint="eastAsia"/>
        </w:rPr>
      </w:pPr>
    </w:p>
    <w:p w14:paraId="61BBA735">
      <w:pPr>
        <w:pStyle w:val="4"/>
        <w:spacing w:before="297" w:line="254" w:lineRule="auto"/>
        <w:rPr>
          <w:rFonts w:hint="eastAsia"/>
        </w:rPr>
      </w:pPr>
      <w:r>
        <w:rPr>
          <w:rFonts w:hint="eastAsia"/>
        </w:rPr>
        <w:t>Stir up then the gift that is in you.</w:t>
      </w:r>
    </w:p>
    <w:p w14:paraId="7F24EF57">
      <w:pPr>
        <w:pStyle w:val="4"/>
        <w:spacing w:before="297" w:line="254" w:lineRule="auto"/>
        <w:rPr>
          <w:rFonts w:hint="eastAsia"/>
        </w:rPr>
      </w:pPr>
      <w:r>
        <w:rPr>
          <w:rFonts w:hint="eastAsia"/>
        </w:rPr>
        <w:t>那么，要挑旺你里面的恩赐。</w:t>
      </w:r>
    </w:p>
    <w:p w14:paraId="4BB4C32F">
      <w:pPr>
        <w:pStyle w:val="4"/>
        <w:spacing w:before="297" w:line="254" w:lineRule="auto"/>
        <w:rPr>
          <w:rFonts w:hint="eastAsia"/>
        </w:rPr>
      </w:pPr>
    </w:p>
    <w:p w14:paraId="51961858">
      <w:pPr>
        <w:pStyle w:val="4"/>
        <w:spacing w:before="297" w:line="254" w:lineRule="auto"/>
        <w:rPr>
          <w:rFonts w:hint="eastAsia"/>
        </w:rPr>
      </w:pPr>
      <w:r>
        <w:rPr>
          <w:rFonts w:hint="eastAsia"/>
        </w:rPr>
        <w:t>Do you ask how?</w:t>
      </w:r>
    </w:p>
    <w:p w14:paraId="559FFEF9">
      <w:pPr>
        <w:pStyle w:val="4"/>
        <w:spacing w:before="297" w:line="254" w:lineRule="auto"/>
        <w:rPr>
          <w:rFonts w:hint="eastAsia"/>
        </w:rPr>
      </w:pPr>
      <w:r>
        <w:rPr>
          <w:rFonts w:hint="eastAsia"/>
        </w:rPr>
        <w:t>你问如何做吗？</w:t>
      </w:r>
    </w:p>
    <w:p w14:paraId="3FAC1C33">
      <w:pPr>
        <w:pStyle w:val="4"/>
        <w:spacing w:before="297" w:line="254" w:lineRule="auto"/>
        <w:rPr>
          <w:rFonts w:hint="eastAsia"/>
        </w:rPr>
      </w:pPr>
    </w:p>
    <w:p w14:paraId="2B65E0C7">
      <w:pPr>
        <w:pStyle w:val="4"/>
        <w:spacing w:before="297" w:line="254" w:lineRule="auto"/>
        <w:rPr>
          <w:rFonts w:hint="eastAsia"/>
        </w:rPr>
      </w:pPr>
      <w:r>
        <w:rPr>
          <w:rFonts w:hint="eastAsia"/>
        </w:rPr>
        <w:t>Observe the different connections in which your sharing the Lord's joy stands in the farewell discourses and the farewell prayer;—as first, with your keeping his commandments and abiding in his love, as he kept the Father's commandments, and abode in the Father's love (John 15:10, 11); secondly, with your asking in his name as you have never asked before (16:24); and, thirdly, with your being kept in the Father's name, in ever-brightening disclosures of the Father's glorious perfections (17:11, 13).</w:t>
      </w:r>
    </w:p>
    <w:p w14:paraId="28B2C3EB">
      <w:pPr>
        <w:pStyle w:val="4"/>
        <w:spacing w:before="297" w:line="254" w:lineRule="auto"/>
        <w:rPr>
          <w:rFonts w:hint="eastAsia"/>
        </w:rPr>
      </w:pPr>
      <w:r>
        <w:rPr>
          <w:rFonts w:hint="eastAsia"/>
        </w:rPr>
        <w:t>请注意，在告别讲论和告别祷告中，你分享主的喜乐与不同方面的联系；——首先，与你遵守祂的命令并常在祂的爱里有关，正如祂遵守了父的命令，并常在父的爱里一样（约翰福音 15:10, 11）；其次，与你奉祂的名祈求，如同你以前从未祈求过一样（16:24）；第三，与你在父的名里蒙保守，在父荣耀完美的不断显明中有关（17:11, 13）。</w:t>
      </w:r>
    </w:p>
    <w:p w14:paraId="63C2884B">
      <w:pPr>
        <w:pStyle w:val="4"/>
        <w:spacing w:before="297" w:line="254" w:lineRule="auto"/>
        <w:rPr>
          <w:rFonts w:hint="eastAsia"/>
        </w:rPr>
      </w:pPr>
    </w:p>
    <w:p w14:paraId="74DF2528">
      <w:pPr>
        <w:pStyle w:val="4"/>
        <w:spacing w:before="297" w:line="254" w:lineRule="auto"/>
        <w:rPr>
          <w:rFonts w:hint="eastAsia"/>
        </w:rPr>
      </w:pPr>
      <w:r>
        <w:rPr>
          <w:rFonts w:hint="eastAsia"/>
        </w:rPr>
        <w:t>And observe, in the fourth place, the beloved apostle's warm appreciation of this joy as realised in the communion of saints: "Having many things to write unto you, I would not write with paper and ink; but I trust to come unto you and speak face to face, that our joy may be full" (2 John 12).</w:t>
      </w:r>
    </w:p>
    <w:p w14:paraId="5E202D78">
      <w:pPr>
        <w:pStyle w:val="4"/>
        <w:spacing w:before="297" w:line="254" w:lineRule="auto"/>
        <w:rPr>
          <w:rFonts w:hint="eastAsia"/>
        </w:rPr>
      </w:pPr>
      <w:r>
        <w:rPr>
          <w:rFonts w:hint="eastAsia"/>
        </w:rPr>
        <w:t>并且，请注意第四点，蒙爱的使徒对这种在圣徒相通中实现的喜乐的热切珍赏：“我还有许多事要写给你们，却不愿意用纸墨写出来，但盼望到你们那里，与你们当面谈论，使我们的喜乐满足”（约翰二书 12）。</w:t>
      </w:r>
    </w:p>
    <w:p w14:paraId="6A64DA19">
      <w:pPr>
        <w:pStyle w:val="4"/>
        <w:spacing w:before="297" w:line="254" w:lineRule="auto"/>
        <w:rPr>
          <w:rFonts w:hint="eastAsia"/>
        </w:rPr>
      </w:pPr>
    </w:p>
    <w:p w14:paraId="7AD3E148">
      <w:pPr>
        <w:pStyle w:val="4"/>
        <w:spacing w:before="297" w:line="254" w:lineRule="auto"/>
        <w:rPr>
          <w:rFonts w:hint="eastAsia"/>
        </w:rPr>
      </w:pPr>
      <w:r>
        <w:rPr>
          <w:rFonts w:hint="eastAsia"/>
        </w:rPr>
        <w:t>Surely this joy of the Lord, as it is thus intimately associated;—first with obedience,—secondly with prayer,—thirdly with the study of the divine character,—and fourthly with the cultivation of Christian communion;—is no rare rapture, to be snatched at intervals of excited devotion.</w:t>
      </w:r>
    </w:p>
    <w:p w14:paraId="31305739">
      <w:pPr>
        <w:pStyle w:val="4"/>
        <w:spacing w:before="297" w:line="254" w:lineRule="auto"/>
        <w:rPr>
          <w:rFonts w:hint="eastAsia"/>
        </w:rPr>
      </w:pPr>
      <w:r>
        <w:rPr>
          <w:rFonts w:hint="eastAsia"/>
        </w:rPr>
        <w:t>主的这种喜乐，既然如此密切地联系在一起——首先是顺服，其次是祷告，第三是研习神的属性，第四是培养基督徒的团契——就绝非在兴奋的灵修间隙偶然获得的罕见狂喜。</w:t>
      </w:r>
    </w:p>
    <w:p w14:paraId="7FB52FAF">
      <w:pPr>
        <w:pStyle w:val="4"/>
        <w:spacing w:before="297" w:line="254" w:lineRule="auto"/>
        <w:rPr>
          <w:rFonts w:hint="eastAsia"/>
        </w:rPr>
      </w:pPr>
    </w:p>
    <w:p w14:paraId="3A2F08FC">
      <w:pPr>
        <w:pStyle w:val="4"/>
        <w:spacing w:before="297" w:line="254" w:lineRule="auto"/>
        <w:rPr>
          <w:rFonts w:hint="eastAsia"/>
        </w:rPr>
      </w:pPr>
      <w:r>
        <w:rPr>
          <w:rFonts w:hint="eastAsia"/>
        </w:rPr>
        <w:t>It is, on the contrary, a calm and chastened frame of mind; such as may be realised in every common duty, in every humble supplication, in every devout exercise of soul upon the divine word, in every greeting exchanged lovingly with any of the Lord's people.</w:t>
      </w:r>
    </w:p>
    <w:p w14:paraId="1A1BCA49">
      <w:pPr>
        <w:pStyle w:val="4"/>
        <w:spacing w:before="297" w:line="254" w:lineRule="auto"/>
        <w:rPr>
          <w:rFonts w:hint="eastAsia"/>
        </w:rPr>
      </w:pPr>
      <w:r>
        <w:rPr>
          <w:rFonts w:hint="eastAsia"/>
        </w:rPr>
        <w:t>相反，它是一种平静而受约束的心境；这种心境可以在每一个普通的责任中，在每一次谦卑的恳求中，在每一次灵魂对神话语的虔诚操练中，在每一次与主的任何子民亲切问候中得以实现。</w:t>
      </w:r>
    </w:p>
    <w:p w14:paraId="23CCCAA9">
      <w:pPr>
        <w:pStyle w:val="4"/>
        <w:spacing w:before="297" w:line="254" w:lineRule="auto"/>
        <w:rPr>
          <w:rFonts w:hint="eastAsia"/>
        </w:rPr>
      </w:pPr>
    </w:p>
    <w:p w14:paraId="29790766">
      <w:pPr>
        <w:pStyle w:val="4"/>
        <w:spacing w:before="297" w:line="254" w:lineRule="auto"/>
        <w:rPr>
          <w:rFonts w:hint="eastAsia"/>
        </w:rPr>
      </w:pPr>
      <w:r>
        <w:rPr>
          <w:rFonts w:hint="eastAsia"/>
        </w:rPr>
        <w:t>Well therefore may the apostolic precept run thus—"Rejoice evermore."</w:t>
      </w:r>
    </w:p>
    <w:p w14:paraId="3B0CA4E9">
      <w:pPr>
        <w:pStyle w:val="4"/>
        <w:spacing w:before="297" w:line="254" w:lineRule="auto"/>
        <w:rPr>
          <w:rFonts w:hint="eastAsia"/>
        </w:rPr>
      </w:pPr>
      <w:r>
        <w:rPr>
          <w:rFonts w:hint="eastAsia"/>
        </w:rPr>
        <w:t>因此，使徒的训诫如此说——“要常常喜乐”——是合宜的。</w:t>
      </w:r>
    </w:p>
    <w:p w14:paraId="56979E61">
      <w:pPr>
        <w:pStyle w:val="4"/>
        <w:spacing w:before="297" w:line="254" w:lineRule="auto"/>
        <w:rPr>
          <w:rFonts w:hint="eastAsia"/>
        </w:rPr>
      </w:pPr>
    </w:p>
    <w:p w14:paraId="6298ECC0">
      <w:pPr>
        <w:pStyle w:val="4"/>
        <w:spacing w:before="297" w:line="254" w:lineRule="auto"/>
        <w:rPr>
          <w:rFonts w:hint="eastAsia"/>
        </w:rPr>
      </w:pPr>
      <w:r>
        <w:rPr>
          <w:rFonts w:hint="eastAsia"/>
        </w:rPr>
        <w:t>For this joy is independent of events and circumstances.</w:t>
      </w:r>
    </w:p>
    <w:p w14:paraId="07E761C3">
      <w:pPr>
        <w:pStyle w:val="4"/>
        <w:spacing w:before="297" w:line="254" w:lineRule="auto"/>
        <w:rPr>
          <w:rFonts w:hint="eastAsia"/>
        </w:rPr>
      </w:pPr>
      <w:r>
        <w:rPr>
          <w:rFonts w:hint="eastAsia"/>
        </w:rPr>
        <w:t>因为这种喜乐不依赖于事件和环境。</w:t>
      </w:r>
    </w:p>
    <w:p w14:paraId="3EA2E087">
      <w:pPr>
        <w:pStyle w:val="4"/>
        <w:spacing w:before="297" w:line="254" w:lineRule="auto"/>
        <w:rPr>
          <w:rFonts w:hint="eastAsia"/>
        </w:rPr>
      </w:pPr>
    </w:p>
    <w:p w14:paraId="1DB73C6D">
      <w:pPr>
        <w:pStyle w:val="4"/>
        <w:spacing w:before="297" w:line="254" w:lineRule="auto"/>
        <w:rPr>
          <w:rFonts w:hint="eastAsia"/>
        </w:rPr>
      </w:pPr>
      <w:r>
        <w:rPr>
          <w:rFonts w:hint="eastAsia"/>
        </w:rPr>
        <w:t>The labours you are engaged in may be the hardest drudgery; the people to whom you are seeking to be useful may be the most perverse of all men.</w:t>
      </w:r>
    </w:p>
    <w:p w14:paraId="532AE7FE">
      <w:pPr>
        <w:pStyle w:val="4"/>
        <w:spacing w:before="297" w:line="254" w:lineRule="auto"/>
        <w:rPr>
          <w:rFonts w:hint="eastAsia"/>
        </w:rPr>
      </w:pPr>
      <w:r>
        <w:rPr>
          <w:rFonts w:hint="eastAsia"/>
        </w:rPr>
        <w:t>你所从事的劳动可能是最艰苦的苦差事；你试图帮助的人可能是所有人中最悖逆的。</w:t>
      </w:r>
    </w:p>
    <w:p w14:paraId="7C955F46">
      <w:pPr>
        <w:pStyle w:val="4"/>
        <w:spacing w:before="297" w:line="254" w:lineRule="auto"/>
        <w:rPr>
          <w:rFonts w:hint="eastAsia"/>
        </w:rPr>
      </w:pPr>
    </w:p>
    <w:p w14:paraId="1C31B292">
      <w:pPr>
        <w:pStyle w:val="4"/>
        <w:spacing w:before="297" w:line="254" w:lineRule="auto"/>
        <w:rPr>
          <w:rFonts w:hint="eastAsia"/>
        </w:rPr>
      </w:pPr>
      <w:r>
        <w:rPr>
          <w:rFonts w:hint="eastAsia"/>
        </w:rPr>
        <w:t>Your temper, patience, love, faith, hope, may be tried to the very utmost; all may seem dark; friends may change, and enemies may be round about you.</w:t>
      </w:r>
    </w:p>
    <w:p w14:paraId="62D8FFF2">
      <w:pPr>
        <w:pStyle w:val="4"/>
        <w:spacing w:before="297" w:line="254" w:lineRule="auto"/>
        <w:rPr>
          <w:rFonts w:hint="eastAsia"/>
        </w:rPr>
      </w:pPr>
      <w:r>
        <w:rPr>
          <w:rFonts w:hint="eastAsia"/>
        </w:rPr>
        <w:t>你的脾气、忍耐、爱心、信心、盼望，都可能受到极点的考验；一切都可能显得黑暗；朋友可能改变，仇敌可能环绕着你。</w:t>
      </w:r>
    </w:p>
    <w:p w14:paraId="0E429B8D">
      <w:pPr>
        <w:pStyle w:val="4"/>
        <w:spacing w:before="297" w:line="254" w:lineRule="auto"/>
        <w:rPr>
          <w:rFonts w:hint="eastAsia"/>
        </w:rPr>
      </w:pPr>
    </w:p>
    <w:p w14:paraId="67C4E8F8">
      <w:pPr>
        <w:pStyle w:val="4"/>
        <w:spacing w:before="297" w:line="254" w:lineRule="auto"/>
        <w:rPr>
          <w:rFonts w:hint="eastAsia"/>
        </w:rPr>
      </w:pPr>
      <w:r>
        <w:rPr>
          <w:rFonts w:hint="eastAsia"/>
        </w:rPr>
        <w:t>But Christ is the same, and his joy is the same; the joy of doing and suffering his Father's will.</w:t>
      </w:r>
    </w:p>
    <w:p w14:paraId="65BCD2A4">
      <w:pPr>
        <w:pStyle w:val="4"/>
        <w:spacing w:before="297" w:line="254" w:lineRule="auto"/>
        <w:rPr>
          <w:rFonts w:hint="eastAsia"/>
        </w:rPr>
      </w:pPr>
      <w:r>
        <w:rPr>
          <w:rFonts w:hint="eastAsia"/>
        </w:rPr>
        <w:t>但基督是一样的，祂的喜乐也是一样的；那是遵行和承受祂父旨意的喜乐。</w:t>
      </w:r>
    </w:p>
    <w:p w14:paraId="4A5FE52E">
      <w:pPr>
        <w:pStyle w:val="4"/>
        <w:spacing w:before="297" w:line="254" w:lineRule="auto"/>
        <w:rPr>
          <w:rFonts w:hint="eastAsia"/>
        </w:rPr>
      </w:pPr>
    </w:p>
    <w:p w14:paraId="3DFB3E76">
      <w:pPr>
        <w:pStyle w:val="4"/>
        <w:spacing w:before="297" w:line="254" w:lineRule="auto"/>
        <w:rPr>
          <w:rFonts w:hint="eastAsia"/>
        </w:rPr>
      </w:pPr>
      <w:r>
        <w:rPr>
          <w:rFonts w:hint="eastAsia"/>
        </w:rPr>
        <w:t>"Rejoice ye if ye are counted worthy to suffer for his sake."</w:t>
      </w:r>
    </w:p>
    <w:p w14:paraId="00560DF8">
      <w:pPr>
        <w:pStyle w:val="4"/>
        <w:spacing w:before="297" w:line="254" w:lineRule="auto"/>
        <w:rPr>
          <w:rFonts w:hint="eastAsia"/>
        </w:rPr>
      </w:pPr>
      <w:r>
        <w:rPr>
          <w:rFonts w:hint="eastAsia"/>
        </w:rPr>
        <w:t>“你们若为祂的名受苦，算是配的，就该欢喜。”</w:t>
      </w:r>
    </w:p>
    <w:p w14:paraId="39A49998">
      <w:pPr>
        <w:pStyle w:val="4"/>
        <w:spacing w:before="297" w:line="254" w:lineRule="auto"/>
        <w:rPr>
          <w:rFonts w:hint="eastAsia"/>
        </w:rPr>
      </w:pPr>
    </w:p>
    <w:p w14:paraId="0C2433C5">
      <w:pPr>
        <w:pStyle w:val="4"/>
        <w:spacing w:before="297" w:line="254" w:lineRule="auto"/>
        <w:rPr>
          <w:rFonts w:hint="eastAsia"/>
        </w:rPr>
      </w:pPr>
      <w:r>
        <w:rPr>
          <w:rFonts w:hint="eastAsia"/>
        </w:rPr>
        <w:t>"Count it all joy when ye fall into divers temptations; knowing this, that the trying of your faith worketh patience," and that if "patience has her perfect work" ye shall be "perfect and entire, lacking nothing."</w:t>
      </w:r>
    </w:p>
    <w:p w14:paraId="464F35A4">
      <w:pPr>
        <w:pStyle w:val="4"/>
        <w:spacing w:before="297" w:line="254" w:lineRule="auto"/>
        <w:rPr>
          <w:rFonts w:hint="eastAsia"/>
        </w:rPr>
      </w:pPr>
      <w:r>
        <w:rPr>
          <w:rFonts w:hint="eastAsia"/>
        </w:rPr>
        <w:t>“你们落在百般试炼中，都要以为大喜乐；因为知道你们的信心经过试验，就生忍耐。”并且如果“忍耐也当成功”，你们就必“成全完备，毫无缺欠。”</w:t>
      </w:r>
    </w:p>
    <w:p w14:paraId="3176D653">
      <w:pPr>
        <w:pStyle w:val="4"/>
        <w:spacing w:before="297" w:line="254" w:lineRule="auto"/>
        <w:rPr>
          <w:rFonts w:hint="eastAsia"/>
        </w:rPr>
      </w:pPr>
    </w:p>
    <w:p w14:paraId="44F321F3">
      <w:pPr>
        <w:pStyle w:val="4"/>
        <w:spacing w:before="297" w:line="254" w:lineRule="auto"/>
        <w:rPr>
          <w:rFonts w:hint="eastAsia"/>
        </w:rPr>
      </w:pPr>
      <w:r>
        <w:rPr>
          <w:rFonts w:hint="eastAsia"/>
        </w:rPr>
        <w:t>Let nothing mar or damp your joy.</w:t>
      </w:r>
    </w:p>
    <w:p w14:paraId="1615F1D0">
      <w:pPr>
        <w:pStyle w:val="4"/>
        <w:spacing w:before="297" w:line="254" w:lineRule="auto"/>
        <w:rPr>
          <w:rFonts w:hint="eastAsia"/>
        </w:rPr>
      </w:pPr>
      <w:r>
        <w:rPr>
          <w:rFonts w:hint="eastAsia"/>
        </w:rPr>
        <w:t>不要让任何事物损害或抑制你的喜乐。</w:t>
      </w:r>
    </w:p>
    <w:p w14:paraId="35CAAFFC">
      <w:pPr>
        <w:pStyle w:val="4"/>
        <w:spacing w:before="297" w:line="254" w:lineRule="auto"/>
        <w:rPr>
          <w:rFonts w:hint="eastAsia"/>
        </w:rPr>
      </w:pPr>
    </w:p>
    <w:p w14:paraId="10378D8F">
      <w:pPr>
        <w:pStyle w:val="4"/>
        <w:spacing w:before="297" w:line="254" w:lineRule="auto"/>
        <w:rPr>
          <w:rFonts w:hint="eastAsia"/>
        </w:rPr>
      </w:pPr>
      <w:r>
        <w:rPr>
          <w:rFonts w:hint="eastAsia"/>
        </w:rPr>
        <w:t>What can mar or damp it if it is Christ's joy remaining in you; Christ's joy fulfilled in you; Christ's joy and yours together in his Father and your Father, his God and your God?</w:t>
      </w:r>
    </w:p>
    <w:p w14:paraId="0A3372E9">
      <w:pPr>
        <w:pStyle w:val="4"/>
        <w:spacing w:before="297" w:line="254" w:lineRule="auto"/>
        <w:rPr>
          <w:rFonts w:hint="eastAsia"/>
        </w:rPr>
      </w:pPr>
      <w:r>
        <w:rPr>
          <w:rFonts w:hint="eastAsia"/>
        </w:rPr>
        <w:t>如果那是基督的喜乐存在你们里面；基督的喜乐在你们里面得以满足；基督的喜乐和你们的喜乐一同在祂的父和你们的父，祂的神和你们的神里面，还有什么能损害或抑制它呢？</w:t>
      </w:r>
    </w:p>
    <w:p w14:paraId="3D27B0B5">
      <w:pPr>
        <w:pStyle w:val="4"/>
        <w:spacing w:before="297" w:line="254" w:lineRule="auto"/>
        <w:rPr>
          <w:rFonts w:hint="eastAsia"/>
        </w:rPr>
      </w:pPr>
    </w:p>
    <w:p w14:paraId="07D19C1C">
      <w:pPr>
        <w:pStyle w:val="4"/>
        <w:spacing w:before="297" w:line="254" w:lineRule="auto"/>
        <w:rPr>
          <w:rFonts w:hint="eastAsia"/>
        </w:rPr>
      </w:pPr>
      <w:r>
        <w:rPr>
          <w:rFonts w:hint="eastAsia"/>
        </w:rPr>
        <w:t>"Although the fig-tree shall not blossom, neither shall fruit be in the vines; the labour of the olive shall fail, and the fields shall yield no meat; the flock shall be cut off from the fold, and there shall be no herd in the stalls; yet I will rejoice in the Lord, I will joy in the God of my salvation (Habak. 3:17, 18).</w:t>
      </w:r>
    </w:p>
    <w:p w14:paraId="7127C004">
      <w:pPr>
        <w:pStyle w:val="4"/>
        <w:spacing w:before="297" w:line="254" w:lineRule="auto"/>
        <w:rPr>
          <w:rFonts w:hint="eastAsia"/>
        </w:rPr>
      </w:pPr>
      <w:r>
        <w:rPr>
          <w:rFonts w:hint="eastAsia"/>
        </w:rPr>
        <w:t>“虽然无花果树不发旺，葡萄树不结果，橄榄树也不效力，田地不出粮食，圈中绝了羊，棚内也没有牛；然而，我要因耶和华欢欣，因救我的神喜乐（哈巴谷书 3:17, 18）。</w:t>
      </w:r>
    </w:p>
    <w:p w14:paraId="4C2C8E95">
      <w:pPr>
        <w:pStyle w:val="4"/>
        <w:spacing w:before="297" w:line="254" w:lineRule="auto"/>
        <w:rPr>
          <w:rFonts w:hint="eastAsia"/>
        </w:rPr>
      </w:pPr>
    </w:p>
    <w:p w14:paraId="565D84B5">
      <w:pPr>
        <w:pStyle w:val="4"/>
        <w:spacing w:before="297" w:line="254" w:lineRule="auto"/>
        <w:rPr>
          <w:rFonts w:hint="eastAsia"/>
        </w:rPr>
      </w:pPr>
      <w:r>
        <w:rPr>
          <w:rFonts w:hint="eastAsia"/>
        </w:rPr>
        <w:t>That was the prophet's joy, because he apprehended it as Christ's joy, seeing his day afar off, and being glad as he saw it.</w:t>
      </w:r>
    </w:p>
    <w:p w14:paraId="31BF6409">
      <w:pPr>
        <w:pStyle w:val="4"/>
        <w:spacing w:before="297" w:line="254" w:lineRule="auto"/>
        <w:rPr>
          <w:rFonts w:hint="eastAsia"/>
        </w:rPr>
      </w:pPr>
      <w:r>
        <w:rPr>
          <w:rFonts w:hint="eastAsia"/>
        </w:rPr>
        <w:t>那是先知的喜乐，因为他领会到那是基督的喜乐，他远远望见祂的日子，并且看见了就欢喜。</w:t>
      </w:r>
    </w:p>
    <w:p w14:paraId="0895B603">
      <w:pPr>
        <w:pStyle w:val="4"/>
        <w:spacing w:before="297" w:line="254" w:lineRule="auto"/>
        <w:rPr>
          <w:rFonts w:hint="eastAsia"/>
        </w:rPr>
      </w:pPr>
    </w:p>
    <w:p w14:paraId="37843C37">
      <w:pPr>
        <w:pStyle w:val="4"/>
        <w:spacing w:before="297" w:line="254" w:lineRule="auto"/>
        <w:rPr>
          <w:rFonts w:hint="eastAsia"/>
        </w:rPr>
      </w:pPr>
      <w:r>
        <w:rPr>
          <w:rFonts w:hint="eastAsia"/>
        </w:rPr>
        <w:t>Let it be your joy also, your joy in him, "whom having not seen you love, and in whom, though now you see him not, you rejoice;" with his own joy fulfilled in you; and therefore "with joy unspeakable and full of glory."</w:t>
      </w:r>
    </w:p>
    <w:p w14:paraId="7B9801F8">
      <w:pPr>
        <w:pStyle w:val="4"/>
        <w:spacing w:before="297" w:line="254" w:lineRule="auto"/>
        <w:rPr>
          <w:rFonts w:hint="eastAsia"/>
        </w:rPr>
      </w:pPr>
      <w:r>
        <w:rPr>
          <w:rFonts w:hint="eastAsia"/>
        </w:rPr>
        <w:t>愿这喜乐也成为你们的喜乐，你们在祂里面的喜乐，“你们虽然没有见过祂，却是爱祂；如今虽不得看见，却因信祂就有说不出来、满有荣光的大喜乐；”祂自己的喜乐在你们里面得以满足；因此“有说不出来、满有荣光的大喜乐。”</w:t>
      </w:r>
    </w:p>
    <w:p w14:paraId="15FADBCA">
      <w:pPr>
        <w:pStyle w:val="4"/>
        <w:spacing w:before="297" w:line="254" w:lineRule="auto"/>
        <w:rPr>
          <w:rFonts w:hint="eastAsia"/>
        </w:rPr>
      </w:pPr>
    </w:p>
    <w:p w14:paraId="165A2584">
      <w:pPr>
        <w:pStyle w:val="2"/>
        <w:bidi w:val="0"/>
        <w:rPr>
          <w:rFonts w:hint="eastAsia"/>
        </w:rPr>
      </w:pPr>
      <w:r>
        <w:rPr>
          <w:rFonts w:hint="eastAsia"/>
        </w:rPr>
        <w:t>THE FIRST CONDITION OF THE DIVINE FELLOWSHIP—LIGHT (1:5—2:17)</w:t>
      </w:r>
    </w:p>
    <w:p w14:paraId="5BE13417">
      <w:pPr>
        <w:pStyle w:val="2"/>
        <w:bidi w:val="0"/>
        <w:rPr>
          <w:rFonts w:hint="eastAsia"/>
        </w:rPr>
      </w:pPr>
      <w:r>
        <w:rPr>
          <w:rFonts w:hint="eastAsia"/>
        </w:rPr>
        <w:t>神圣团契的第一个条件——光（1:5—2:17）</w:t>
      </w:r>
    </w:p>
    <w:p w14:paraId="782D52AD">
      <w:pPr>
        <w:pStyle w:val="4"/>
        <w:spacing w:before="297" w:line="254" w:lineRule="auto"/>
        <w:rPr>
          <w:rFonts w:hint="eastAsia"/>
        </w:rPr>
      </w:pPr>
    </w:p>
    <w:p w14:paraId="37BA50E5">
      <w:pPr>
        <w:pStyle w:val="3"/>
        <w:bidi w:val="0"/>
        <w:rPr>
          <w:rFonts w:hint="eastAsia"/>
        </w:rPr>
      </w:pPr>
      <w:r>
        <w:rPr>
          <w:rFonts w:hint="eastAsia"/>
        </w:rPr>
        <w:t>III: THE GROUND OR REASON OF THIS FIRST CONDITION; LIGHT BEING AT ONCE THE NATURE AND THE DWELLING-PLACE OF GOD</w:t>
      </w:r>
    </w:p>
    <w:p w14:paraId="0E8E2908">
      <w:pPr>
        <w:pStyle w:val="3"/>
        <w:bidi w:val="0"/>
        <w:rPr>
          <w:rFonts w:hint="eastAsia"/>
        </w:rPr>
      </w:pPr>
      <w:r>
        <w:rPr>
          <w:rFonts w:hint="eastAsia"/>
        </w:rPr>
        <w:t>三：这第一个条件的根据或理由；光既是神的本性，也是神的居所</w:t>
      </w:r>
    </w:p>
    <w:p w14:paraId="33BEC943">
      <w:pPr>
        <w:pStyle w:val="4"/>
        <w:spacing w:before="297" w:line="254" w:lineRule="auto"/>
        <w:rPr>
          <w:rFonts w:hint="eastAsia"/>
        </w:rPr>
      </w:pPr>
    </w:p>
    <w:p w14:paraId="05D3229B">
      <w:pPr>
        <w:pStyle w:val="4"/>
        <w:spacing w:before="297" w:line="254" w:lineRule="auto"/>
        <w:rPr>
          <w:rFonts w:hint="eastAsia"/>
        </w:rPr>
      </w:pPr>
      <w:r>
        <w:rPr>
          <w:rFonts w:hint="eastAsia"/>
        </w:rPr>
        <w:t>"This then is the message which we have heard of him, and declare unto you, that God is light, and in him is no darkness at all. If we say that we have fellowship with him, and walk in darkness, we lie, and do not the truth. But if we walk in the light, as he is in the light, we have fellowship one with another, and the blood of Jesus Christ his Son cleanseth us from all sin."—1 JOHN 1:5–7.</w:t>
      </w:r>
    </w:p>
    <w:p w14:paraId="127C2281">
      <w:pPr>
        <w:pStyle w:val="4"/>
        <w:spacing w:before="297" w:line="254" w:lineRule="auto"/>
        <w:rPr>
          <w:rFonts w:hint="eastAsia"/>
        </w:rPr>
      </w:pPr>
      <w:r>
        <w:rPr>
          <w:rFonts w:hint="eastAsia"/>
        </w:rPr>
        <w:t>“神就是光，在祂亳无黑暗。这是我们从主所听见，又报给你们的信息。我们若说是与神相交，却仍在黑暗里行，就是说谎话，不行真理了。我们若在光明中行，如同神在光明中，就彼此相交，祂儿子耶稣的血也洗净我们一切的罪。”——约翰一书 1:5-7。</w:t>
      </w:r>
    </w:p>
    <w:p w14:paraId="6022E385">
      <w:pPr>
        <w:pStyle w:val="4"/>
        <w:spacing w:before="297" w:line="254" w:lineRule="auto"/>
        <w:rPr>
          <w:rFonts w:hint="eastAsia"/>
        </w:rPr>
      </w:pPr>
    </w:p>
    <w:p w14:paraId="424D5CC2">
      <w:pPr>
        <w:pStyle w:val="4"/>
        <w:spacing w:before="297" w:line="254" w:lineRule="auto"/>
        <w:rPr>
          <w:rFonts w:hint="eastAsia"/>
        </w:rPr>
      </w:pPr>
      <w:r>
        <w:rPr>
          <w:rFonts w:hint="eastAsia"/>
        </w:rPr>
        <w:t>HAVING explained the general aim of his book—to make his readers, as disciples, partakers of the same fellowship which he and his fellow-apostles had with the Father and with his Son Jesus Christ, and of the fulness of joy in the Lord which that implies,—the writer proceeds to open up the nature and character of this fellowship of joy.</w:t>
      </w:r>
    </w:p>
    <w:p w14:paraId="586D2825">
      <w:pPr>
        <w:pStyle w:val="4"/>
        <w:spacing w:before="297" w:line="254" w:lineRule="auto"/>
        <w:rPr>
          <w:rFonts w:hint="eastAsia"/>
        </w:rPr>
      </w:pPr>
      <w:r>
        <w:rPr>
          <w:rFonts w:hint="eastAsia"/>
        </w:rPr>
        <w:t>作者解释了他书信的总目标——使他的读者，作为门徒，分享他和其他使徒与父并祂儿子耶稣基督所共有的那种团契，以及由此而来的在主里的满足喜乐之后——便开始阐述这种喜乐团契的性质和特征。</w:t>
      </w:r>
    </w:p>
    <w:p w14:paraId="0B67B1A9">
      <w:pPr>
        <w:pStyle w:val="4"/>
        <w:spacing w:before="297" w:line="254" w:lineRule="auto"/>
        <w:rPr>
          <w:rFonts w:hint="eastAsia"/>
        </w:rPr>
      </w:pPr>
    </w:p>
    <w:p w14:paraId="6D1ACF34">
      <w:pPr>
        <w:pStyle w:val="4"/>
        <w:spacing w:before="297" w:line="254" w:lineRule="auto"/>
        <w:rPr>
          <w:rFonts w:hint="eastAsia"/>
        </w:rPr>
      </w:pPr>
      <w:r>
        <w:rPr>
          <w:rFonts w:hint="eastAsia"/>
        </w:rPr>
        <w:t>He begins by laying down the first and primary condition of it, the fundamentally necessary qualification for its possession, that without which it cannot be.</w:t>
      </w:r>
    </w:p>
    <w:p w14:paraId="6EDEF106">
      <w:pPr>
        <w:pStyle w:val="4"/>
        <w:spacing w:before="297" w:line="254" w:lineRule="auto"/>
        <w:rPr>
          <w:rFonts w:hint="eastAsia"/>
        </w:rPr>
      </w:pPr>
      <w:r>
        <w:rPr>
          <w:rFonts w:hint="eastAsia"/>
        </w:rPr>
        <w:t>祂首先阐明了它的第一个和首要条件，拥有它的根本必要资格，没有这个条件它就不可能存在。</w:t>
      </w:r>
    </w:p>
    <w:p w14:paraId="7FD328A7">
      <w:pPr>
        <w:pStyle w:val="4"/>
        <w:spacing w:before="297" w:line="254" w:lineRule="auto"/>
        <w:rPr>
          <w:rFonts w:hint="eastAsia"/>
        </w:rPr>
      </w:pPr>
    </w:p>
    <w:p w14:paraId="4A160041">
      <w:pPr>
        <w:pStyle w:val="4"/>
        <w:spacing w:before="297" w:line="254" w:lineRule="auto"/>
        <w:rPr>
          <w:rFonts w:hint="eastAsia"/>
        </w:rPr>
      </w:pPr>
      <w:r>
        <w:rPr>
          <w:rFonts w:hint="eastAsia"/>
        </w:rPr>
        <w:t>It is light; the fellowship must be a fellowship in light.</w:t>
      </w:r>
    </w:p>
    <w:p w14:paraId="6323D15C">
      <w:pPr>
        <w:pStyle w:val="4"/>
        <w:spacing w:before="297" w:line="254" w:lineRule="auto"/>
        <w:rPr>
          <w:rFonts w:hint="eastAsia"/>
        </w:rPr>
      </w:pPr>
      <w:r>
        <w:rPr>
          <w:rFonts w:hint="eastAsia"/>
        </w:rPr>
        <w:t>那就是光；这团契必须是在光中的团契。</w:t>
      </w:r>
    </w:p>
    <w:p w14:paraId="2CC9EC74">
      <w:pPr>
        <w:pStyle w:val="4"/>
        <w:spacing w:before="297" w:line="254" w:lineRule="auto"/>
        <w:rPr>
          <w:rFonts w:hint="eastAsia"/>
        </w:rPr>
      </w:pPr>
    </w:p>
    <w:p w14:paraId="766081D7">
      <w:pPr>
        <w:pStyle w:val="4"/>
        <w:spacing w:before="297" w:line="254" w:lineRule="auto"/>
        <w:rPr>
          <w:rFonts w:hint="eastAsia"/>
        </w:rPr>
      </w:pPr>
      <w:r>
        <w:rPr>
          <w:rFonts w:hint="eastAsia"/>
        </w:rPr>
        <w:t>He enlarges on that requirement, and sets it out in various points of view.</w:t>
      </w:r>
    </w:p>
    <w:p w14:paraId="763C9F86">
      <w:pPr>
        <w:pStyle w:val="4"/>
        <w:spacing w:before="297" w:line="254" w:lineRule="auto"/>
        <w:rPr>
          <w:rFonts w:hint="eastAsia"/>
        </w:rPr>
      </w:pPr>
      <w:r>
        <w:rPr>
          <w:rFonts w:hint="eastAsia"/>
        </w:rPr>
        <w:t>祂详细阐述了那个要求，并从不同角度加以说明。</w:t>
      </w:r>
    </w:p>
    <w:p w14:paraId="050EA8B4">
      <w:pPr>
        <w:pStyle w:val="4"/>
        <w:spacing w:before="297" w:line="254" w:lineRule="auto"/>
        <w:rPr>
          <w:rFonts w:hint="eastAsia"/>
        </w:rPr>
      </w:pPr>
    </w:p>
    <w:p w14:paraId="5B73180D">
      <w:pPr>
        <w:pStyle w:val="4"/>
        <w:spacing w:before="297" w:line="254" w:lineRule="auto"/>
        <w:rPr>
          <w:rFonts w:hint="eastAsia"/>
        </w:rPr>
      </w:pPr>
      <w:r>
        <w:rPr>
          <w:rFonts w:hint="eastAsia"/>
        </w:rPr>
        <w:t>First, he shows how it rests, not on any merely arbitrary or sovereign divine appointment, but on a holy necessity of the divine nature, admitting of no compromise or evasion (1:5–7).</w:t>
      </w:r>
    </w:p>
    <w:p w14:paraId="77F32DB4">
      <w:pPr>
        <w:pStyle w:val="4"/>
        <w:spacing w:before="297" w:line="254" w:lineRule="auto"/>
        <w:rPr>
          <w:rFonts w:hint="eastAsia"/>
        </w:rPr>
      </w:pPr>
      <w:r>
        <w:rPr>
          <w:rFonts w:hint="eastAsia"/>
        </w:rPr>
        <w:t>首先，祂指出这并非仅仅基于任何武断或至高的神圣规定，而是基于神圣本性的一种圣洁必然性，不容妥协或规避（1:5-7）。</w:t>
      </w:r>
    </w:p>
    <w:p w14:paraId="402A7201">
      <w:pPr>
        <w:pStyle w:val="4"/>
        <w:spacing w:before="297" w:line="254" w:lineRule="auto"/>
        <w:rPr>
          <w:rFonts w:hint="eastAsia"/>
        </w:rPr>
      </w:pPr>
    </w:p>
    <w:p w14:paraId="5182B24C">
      <w:pPr>
        <w:pStyle w:val="4"/>
        <w:spacing w:before="297" w:line="254" w:lineRule="auto"/>
        <w:rPr>
          <w:rFonts w:hint="eastAsia"/>
        </w:rPr>
      </w:pPr>
      <w:r>
        <w:rPr>
          <w:rFonts w:hint="eastAsia"/>
        </w:rPr>
        <w:t>Thereafter, with a tenderness and faithfulness all his own, he brings the man of simple, guileless spirit into the light, through the door of honest confession and righteous forgiveness (1:8–2:2).</w:t>
      </w:r>
    </w:p>
    <w:p w14:paraId="1857EDBB">
      <w:pPr>
        <w:pStyle w:val="4"/>
        <w:spacing w:before="297" w:line="254" w:lineRule="auto"/>
        <w:rPr>
          <w:rFonts w:hint="eastAsia"/>
        </w:rPr>
      </w:pPr>
      <w:r>
        <w:rPr>
          <w:rFonts w:hint="eastAsia"/>
        </w:rPr>
        <w:t>此后，祂以祂特有的温柔和信实，藉着诚实认罪和公义赦免的门，将心灵单纯、无诡诈的人带入光明之中（1:8-2:2）。</w:t>
      </w:r>
    </w:p>
    <w:p w14:paraId="43AFFEBD">
      <w:pPr>
        <w:pStyle w:val="4"/>
        <w:spacing w:before="297" w:line="254" w:lineRule="auto"/>
        <w:rPr>
          <w:rFonts w:hint="eastAsia"/>
        </w:rPr>
      </w:pPr>
    </w:p>
    <w:p w14:paraId="4172DC82">
      <w:pPr>
        <w:pStyle w:val="4"/>
        <w:spacing w:before="297" w:line="254" w:lineRule="auto"/>
        <w:rPr>
          <w:rFonts w:hint="eastAsia"/>
        </w:rPr>
      </w:pPr>
      <w:r>
        <w:rPr>
          <w:rFonts w:hint="eastAsia"/>
        </w:rPr>
        <w:t>And then, leading him on in the line of intelligent and loving obedience, under the unction and illumination of the Holy Ghost, making him one with the Holy Anointed One, and in him one with all the holy brethren (2:3–14);—as well as also in the line of a clear and sharp discrimination between the passing darkness and its passing world on the one hand, and the abiding of the light and of its godliness on the other (2:15–17);—he lands the man of guileless spirit in that indwelling in the Son and in the Father which ensures first, stedfastness amid all antichristian defections and apostasies; secondly, the receiving of the promise of eternal life, and thirdly, full confidence in the expectation of the Lord's coming (2:18–28).</w:t>
      </w:r>
    </w:p>
    <w:p w14:paraId="4F3A61CB">
      <w:pPr>
        <w:pStyle w:val="4"/>
        <w:spacing w:before="297" w:line="254" w:lineRule="auto"/>
        <w:rPr>
          <w:rFonts w:hint="eastAsia"/>
        </w:rPr>
      </w:pPr>
      <w:r>
        <w:rPr>
          <w:rFonts w:hint="eastAsia"/>
        </w:rPr>
        <w:t>然后，在圣灵的恩膏和光照下，引导他走上理智和仁爱的顺服之路，使他与圣洁的受膏者合一，并在祂里面与所有圣洁的弟兄合一（2:3-14）；——同时也走上清晰明确地分辨短暂的黑暗及其短暂的世界，与永存的光明及其敬虔之间的道路（2:15-17）；——祂使无诡诈之心的人安居于那内住在子和父里面的状态，这状态首先确保了在所有敌基督的背叛和离道反教中的稳固；其次，确保了领受永生的应许；第三，确保了对主降临的期盼充满信心（2:18-28）。</w:t>
      </w:r>
    </w:p>
    <w:p w14:paraId="23468104">
      <w:pPr>
        <w:pStyle w:val="4"/>
        <w:spacing w:before="297" w:line="254" w:lineRule="auto"/>
        <w:rPr>
          <w:rFonts w:hint="eastAsia"/>
        </w:rPr>
      </w:pPr>
    </w:p>
    <w:p w14:paraId="5032F5F2">
      <w:pPr>
        <w:pStyle w:val="4"/>
        <w:spacing w:before="297" w:line="254" w:lineRule="auto"/>
        <w:rPr>
          <w:rFonts w:hint="eastAsia"/>
        </w:rPr>
      </w:pPr>
      <w:r>
        <w:rPr>
          <w:rFonts w:hint="eastAsia"/>
        </w:rPr>
        <w:t>Such I take to be the topic of this first part of the Epistle; and such the successive aspects in which it is presented.</w:t>
      </w:r>
    </w:p>
    <w:p w14:paraId="6744D1C5">
      <w:pPr>
        <w:pStyle w:val="4"/>
        <w:spacing w:before="297" w:line="254" w:lineRule="auto"/>
        <w:rPr>
          <w:rFonts w:hint="eastAsia"/>
        </w:rPr>
      </w:pPr>
      <w:r>
        <w:rPr>
          <w:rFonts w:hint="eastAsia"/>
        </w:rPr>
        <w:t>我认为这就是这封书信第一部分的主题；以及它所呈现的相继方面。</w:t>
      </w:r>
    </w:p>
    <w:p w14:paraId="089CF73A">
      <w:pPr>
        <w:pStyle w:val="4"/>
        <w:spacing w:before="297" w:line="254" w:lineRule="auto"/>
        <w:rPr>
          <w:rFonts w:hint="eastAsia"/>
        </w:rPr>
      </w:pPr>
    </w:p>
    <w:p w14:paraId="2FABB8BE">
      <w:pPr>
        <w:pStyle w:val="4"/>
        <w:spacing w:before="297" w:line="254" w:lineRule="auto"/>
        <w:rPr>
          <w:rFonts w:hint="eastAsia"/>
        </w:rPr>
      </w:pPr>
      <w:r>
        <w:rPr>
          <w:rFonts w:hint="eastAsia"/>
        </w:rPr>
        <w:t>In the verses now before us (1:5–7), John gives the ground or reason of his primary and fundamental condition,—that the fellowship must be a fellowship in light; and shows how it rests, not on any merely arbitrary or sovereign ordinance of God, but on his very nature and essential perfection.</w:t>
      </w:r>
    </w:p>
    <w:p w14:paraId="7CD32412">
      <w:pPr>
        <w:pStyle w:val="4"/>
        <w:spacing w:before="297" w:line="254" w:lineRule="auto"/>
        <w:rPr>
          <w:rFonts w:hint="eastAsia"/>
        </w:rPr>
      </w:pPr>
      <w:r>
        <w:rPr>
          <w:rFonts w:hint="eastAsia"/>
        </w:rPr>
        <w:t>在我们面前的这些经文（1:5-7）中，约翰给出了他首要和基本条件的根据或理由——即团契必须是在光中的团契；并表明这并非基于任何仅仅是神武断或至高的命令，而是基于祂的本性和本质的完美。</w:t>
      </w:r>
    </w:p>
    <w:p w14:paraId="234F6EFB">
      <w:pPr>
        <w:pStyle w:val="4"/>
        <w:spacing w:before="297" w:line="254" w:lineRule="auto"/>
        <w:rPr>
          <w:rFonts w:hint="eastAsia"/>
        </w:rPr>
      </w:pPr>
    </w:p>
    <w:p w14:paraId="24C244BD">
      <w:pPr>
        <w:pStyle w:val="4"/>
        <w:spacing w:before="297" w:line="254" w:lineRule="auto"/>
        <w:rPr>
          <w:rFonts w:hint="eastAsia"/>
        </w:rPr>
      </w:pPr>
      <w:r>
        <w:rPr>
          <w:rFonts w:hint="eastAsia"/>
        </w:rPr>
        <w:t>Accordingly, in that view, we have first a solemn message, next a faithful warning, and lastly a gracious assurance.</w:t>
      </w:r>
    </w:p>
    <w:p w14:paraId="0CD71777">
      <w:pPr>
        <w:pStyle w:val="4"/>
        <w:spacing w:before="297" w:line="254" w:lineRule="auto"/>
        <w:rPr>
          <w:rFonts w:hint="eastAsia"/>
        </w:rPr>
      </w:pPr>
      <w:r>
        <w:rPr>
          <w:rFonts w:hint="eastAsia"/>
        </w:rPr>
        <w:t>因此，从这个角度来看，我们首先得到一个庄严的信息，其次是一个忠实的警告，最后是一个恩慈的保证。</w:t>
      </w:r>
    </w:p>
    <w:p w14:paraId="3D1F8708">
      <w:pPr>
        <w:pStyle w:val="4"/>
        <w:spacing w:before="297" w:line="254" w:lineRule="auto"/>
        <w:rPr>
          <w:rFonts w:hint="eastAsia"/>
        </w:rPr>
      </w:pPr>
    </w:p>
    <w:p w14:paraId="5689735B">
      <w:pPr>
        <w:pStyle w:val="4"/>
        <w:spacing w:before="297" w:line="254" w:lineRule="auto"/>
        <w:rPr>
          <w:rFonts w:hint="eastAsia"/>
        </w:rPr>
      </w:pPr>
      <w:r>
        <w:rPr>
          <w:rFonts w:hint="eastAsia"/>
        </w:rPr>
        <w:t>These are the three steps in this high argument; a solemn message in the fifth verse; a faithful warning in the sixth; and a gracious assurance in the seventh.</w:t>
      </w:r>
    </w:p>
    <w:p w14:paraId="11F4E864">
      <w:pPr>
        <w:pStyle w:val="4"/>
        <w:spacing w:before="297" w:line="254" w:lineRule="auto"/>
        <w:rPr>
          <w:rFonts w:hint="eastAsia"/>
        </w:rPr>
      </w:pPr>
      <w:r>
        <w:rPr>
          <w:rFonts w:hint="eastAsia"/>
        </w:rPr>
        <w:t>这是这一崇高论证的三个步骤；第五节是庄严的信息；第六节是忠实的警告；第七节是恩慈的保证。</w:t>
      </w:r>
    </w:p>
    <w:p w14:paraId="67854088">
      <w:pPr>
        <w:pStyle w:val="4"/>
        <w:spacing w:before="297" w:line="254" w:lineRule="auto"/>
        <w:rPr>
          <w:rFonts w:hint="eastAsia"/>
        </w:rPr>
      </w:pPr>
    </w:p>
    <w:p w14:paraId="79B8325B">
      <w:pPr>
        <w:pStyle w:val="4"/>
        <w:spacing w:before="297" w:line="254" w:lineRule="auto"/>
        <w:rPr>
          <w:rFonts w:hint="eastAsia"/>
        </w:rPr>
      </w:pPr>
      <w:r>
        <w:rPr>
          <w:rFonts w:hint="eastAsia"/>
        </w:rPr>
        <w:t>I.The form of the announcement in the fifth verse is very peculiar: "This, then, is the message which we have heard of him, and declare unto you."</w:t>
      </w:r>
    </w:p>
    <w:p w14:paraId="0A157E3D">
      <w:pPr>
        <w:pStyle w:val="4"/>
        <w:spacing w:before="297" w:line="254" w:lineRule="auto"/>
        <w:rPr>
          <w:rFonts w:hint="eastAsia"/>
        </w:rPr>
      </w:pPr>
      <w:r>
        <w:rPr>
          <w:rFonts w:hint="eastAsia"/>
        </w:rPr>
        <w:t>一、第五节宣告的形式非常独特：“这就是我们从祂那里听见，并且向你们宣告的信息。”</w:t>
      </w:r>
    </w:p>
    <w:p w14:paraId="740DA102">
      <w:pPr>
        <w:pStyle w:val="4"/>
        <w:spacing w:before="297" w:line="254" w:lineRule="auto"/>
        <w:rPr>
          <w:rFonts w:hint="eastAsia"/>
        </w:rPr>
      </w:pPr>
    </w:p>
    <w:p w14:paraId="7478AB61">
      <w:pPr>
        <w:pStyle w:val="4"/>
        <w:spacing w:before="297" w:line="254" w:lineRule="auto"/>
        <w:rPr>
          <w:rFonts w:hint="eastAsia"/>
        </w:rPr>
      </w:pPr>
      <w:r>
        <w:rPr>
          <w:rFonts w:hint="eastAsia"/>
        </w:rPr>
        <w:t>It is not a discovery which we make concerning God, an inference or deduction which we draw for ourselves from observation of his works and ways, and which we publish in that character, and with that weight of influence, to our fellow-men.</w:t>
      </w:r>
    </w:p>
    <w:p w14:paraId="7746D85E">
      <w:pPr>
        <w:pStyle w:val="4"/>
        <w:spacing w:before="297" w:line="254" w:lineRule="auto"/>
        <w:rPr>
          <w:rFonts w:hint="eastAsia"/>
        </w:rPr>
      </w:pPr>
      <w:r>
        <w:rPr>
          <w:rFonts w:hint="eastAsia"/>
        </w:rPr>
        <w:t>这不是我们关于神的发现，不是我们自己通过观察祂的作为和道路而得出的推论或演绎，也不是我们以那种身份和那种影响力向我们的同胞发布的。</w:t>
      </w:r>
    </w:p>
    <w:p w14:paraId="0EF62004">
      <w:pPr>
        <w:pStyle w:val="4"/>
        <w:spacing w:before="297" w:line="254" w:lineRule="auto"/>
        <w:rPr>
          <w:rFonts w:hint="eastAsia"/>
        </w:rPr>
      </w:pPr>
    </w:p>
    <w:p w14:paraId="3C14F6FD">
      <w:pPr>
        <w:pStyle w:val="4"/>
        <w:spacing w:before="297" w:line="254" w:lineRule="auto"/>
        <w:rPr>
          <w:rFonts w:hint="eastAsia"/>
        </w:rPr>
      </w:pPr>
      <w:r>
        <w:rPr>
          <w:rFonts w:hint="eastAsia"/>
        </w:rPr>
        <w:t>It is an authentic and authoritative communication to us, from himself.</w:t>
      </w:r>
    </w:p>
    <w:p w14:paraId="66E16F05">
      <w:pPr>
        <w:pStyle w:val="4"/>
        <w:spacing w:before="297" w:line="254" w:lineRule="auto"/>
        <w:rPr>
          <w:rFonts w:hint="eastAsia"/>
        </w:rPr>
      </w:pPr>
      <w:r>
        <w:rPr>
          <w:rFonts w:hint="eastAsia"/>
        </w:rPr>
        <w:t>这是来自祂自己，给我们的真实而权威的传达。</w:t>
      </w:r>
    </w:p>
    <w:p w14:paraId="705B5D0C">
      <w:pPr>
        <w:pStyle w:val="4"/>
        <w:spacing w:before="297" w:line="254" w:lineRule="auto"/>
        <w:rPr>
          <w:rFonts w:hint="eastAsia"/>
        </w:rPr>
      </w:pPr>
    </w:p>
    <w:p w14:paraId="69AACF5C">
      <w:pPr>
        <w:pStyle w:val="4"/>
        <w:spacing w:before="297" w:line="254" w:lineRule="auto"/>
        <w:rPr>
          <w:rFonts w:hint="eastAsia"/>
        </w:rPr>
      </w:pPr>
      <w:r>
        <w:rPr>
          <w:rFonts w:hint="eastAsia"/>
        </w:rPr>
        <w:t>And it is to be accepted as such.</w:t>
      </w:r>
    </w:p>
    <w:p w14:paraId="50695C8D">
      <w:pPr>
        <w:pStyle w:val="4"/>
        <w:spacing w:before="297" w:line="254" w:lineRule="auto"/>
        <w:rPr>
          <w:rFonts w:hint="eastAsia"/>
        </w:rPr>
      </w:pPr>
      <w:r>
        <w:rPr>
          <w:rFonts w:hint="eastAsia"/>
        </w:rPr>
        <w:t>并且它应当如此被接受。</w:t>
      </w:r>
    </w:p>
    <w:p w14:paraId="4356E002">
      <w:pPr>
        <w:pStyle w:val="4"/>
        <w:spacing w:before="297" w:line="254" w:lineRule="auto"/>
        <w:rPr>
          <w:rFonts w:hint="eastAsia"/>
        </w:rPr>
      </w:pPr>
    </w:p>
    <w:p w14:paraId="5DDC7417">
      <w:pPr>
        <w:pStyle w:val="4"/>
        <w:spacing w:before="297" w:line="254" w:lineRule="auto"/>
        <w:rPr>
          <w:rFonts w:hint="eastAsia"/>
        </w:rPr>
      </w:pPr>
      <w:r>
        <w:rPr>
          <w:rFonts w:hint="eastAsia"/>
        </w:rPr>
        <w:t>It is a message which John and his fellow-apostles have heard of him, expressly in order that they may declare it, as a message, to us.</w:t>
      </w:r>
    </w:p>
    <w:p w14:paraId="6CEA541D">
      <w:pPr>
        <w:pStyle w:val="4"/>
        <w:spacing w:before="297" w:line="254" w:lineRule="auto"/>
        <w:rPr>
          <w:rFonts w:hint="eastAsia"/>
        </w:rPr>
      </w:pPr>
      <w:r>
        <w:rPr>
          <w:rFonts w:hint="eastAsia"/>
        </w:rPr>
        <w:t>这是约翰和他的使徒同伴们从祂那里听到的信息，明确地是为了让他们可以把它作为一个信息向我们宣告。</w:t>
      </w:r>
    </w:p>
    <w:p w14:paraId="30DFD7BF">
      <w:pPr>
        <w:pStyle w:val="4"/>
        <w:spacing w:before="297" w:line="254" w:lineRule="auto"/>
        <w:rPr>
          <w:rFonts w:hint="eastAsia"/>
        </w:rPr>
      </w:pPr>
    </w:p>
    <w:p w14:paraId="68B44941">
      <w:pPr>
        <w:pStyle w:val="4"/>
        <w:spacing w:before="297" w:line="254" w:lineRule="auto"/>
        <w:rPr>
          <w:rFonts w:hint="eastAsia"/>
        </w:rPr>
      </w:pPr>
      <w:r>
        <w:rPr>
          <w:rFonts w:hint="eastAsia"/>
        </w:rPr>
        <w:t>It is substantially Jehovah himself telling us, through the apostles, about himself, what in his own person he told the church of old about himself when he said, "I am holy."</w:t>
      </w:r>
    </w:p>
    <w:p w14:paraId="777FDC79">
      <w:pPr>
        <w:pStyle w:val="4"/>
        <w:spacing w:before="297" w:line="254" w:lineRule="auto"/>
        <w:rPr>
          <w:rFonts w:hint="eastAsia"/>
        </w:rPr>
      </w:pPr>
      <w:r>
        <w:rPr>
          <w:rFonts w:hint="eastAsia"/>
        </w:rPr>
        <w:t>这实质上是耶和华祂自己，藉着使徒，告诉我们关于祂自己的事，正如祂古时亲身对教会说“我是圣洁的”一样。</w:t>
      </w:r>
    </w:p>
    <w:p w14:paraId="70CCD3BE">
      <w:pPr>
        <w:pStyle w:val="4"/>
        <w:spacing w:before="297" w:line="254" w:lineRule="auto"/>
        <w:rPr>
          <w:rFonts w:hint="eastAsia"/>
        </w:rPr>
      </w:pPr>
    </w:p>
    <w:p w14:paraId="43C8738C">
      <w:pPr>
        <w:pStyle w:val="4"/>
        <w:spacing w:before="297" w:line="254" w:lineRule="auto"/>
        <w:rPr>
          <w:rFonts w:hint="eastAsia"/>
        </w:rPr>
      </w:pPr>
      <w:r>
        <w:rPr>
          <w:rFonts w:hint="eastAsia"/>
        </w:rPr>
        <w:t>For the light is holiness; "I am holy;" "God is light."</w:t>
      </w:r>
    </w:p>
    <w:p w14:paraId="424B01EE">
      <w:pPr>
        <w:pStyle w:val="4"/>
        <w:spacing w:before="297" w:line="254" w:lineRule="auto"/>
        <w:rPr>
          <w:rFonts w:hint="eastAsia"/>
        </w:rPr>
      </w:pPr>
      <w:r>
        <w:rPr>
          <w:rFonts w:hint="eastAsia"/>
        </w:rPr>
        <w:t>因为光就是圣洁；“我是圣洁的”；“神就是光。”</w:t>
      </w:r>
    </w:p>
    <w:p w14:paraId="3F9D58B2">
      <w:pPr>
        <w:pStyle w:val="4"/>
        <w:spacing w:before="297" w:line="254" w:lineRule="auto"/>
        <w:rPr>
          <w:rFonts w:hint="eastAsia"/>
        </w:rPr>
      </w:pPr>
    </w:p>
    <w:p w14:paraId="76270AF8">
      <w:pPr>
        <w:pStyle w:val="4"/>
        <w:spacing w:before="297" w:line="254" w:lineRule="auto"/>
        <w:rPr>
          <w:rFonts w:hint="eastAsia"/>
        </w:rPr>
      </w:pPr>
      <w:r>
        <w:rPr>
          <w:rFonts w:hint="eastAsia"/>
        </w:rPr>
        <w:t>The message is twofold.</w:t>
      </w:r>
    </w:p>
    <w:p w14:paraId="13616432">
      <w:pPr>
        <w:pStyle w:val="4"/>
        <w:spacing w:before="297" w:line="254" w:lineRule="auto"/>
        <w:rPr>
          <w:rFonts w:hint="eastAsia"/>
        </w:rPr>
      </w:pPr>
      <w:r>
        <w:rPr>
          <w:rFonts w:hint="eastAsia"/>
        </w:rPr>
        <w:t>这信息有两方面。</w:t>
      </w:r>
    </w:p>
    <w:p w14:paraId="2313E014">
      <w:pPr>
        <w:pStyle w:val="4"/>
        <w:spacing w:before="297" w:line="254" w:lineRule="auto"/>
        <w:rPr>
          <w:rFonts w:hint="eastAsia"/>
        </w:rPr>
      </w:pPr>
    </w:p>
    <w:p w14:paraId="4270D984">
      <w:pPr>
        <w:pStyle w:val="4"/>
        <w:spacing w:before="297" w:line="254" w:lineRule="auto"/>
        <w:rPr>
          <w:rFonts w:hint="eastAsia"/>
        </w:rPr>
      </w:pPr>
      <w:r>
        <w:rPr>
          <w:rFonts w:hint="eastAsia"/>
        </w:rPr>
        <w:t>First, positively, "God is light;" next, negatively, "In him is no darkness at all."</w:t>
      </w:r>
    </w:p>
    <w:p w14:paraId="2566AC91">
      <w:pPr>
        <w:pStyle w:val="4"/>
        <w:spacing w:before="297" w:line="254" w:lineRule="auto"/>
        <w:rPr>
          <w:rFonts w:hint="eastAsia"/>
        </w:rPr>
      </w:pPr>
      <w:r>
        <w:rPr>
          <w:rFonts w:hint="eastAsia"/>
        </w:rPr>
        <w:t>首先，正面地，“神就是光”；其次，反面地，“在祂里面毫无黑暗。”</w:t>
      </w:r>
    </w:p>
    <w:p w14:paraId="053506FA">
      <w:pPr>
        <w:pStyle w:val="4"/>
        <w:spacing w:before="297" w:line="254" w:lineRule="auto"/>
        <w:rPr>
          <w:rFonts w:hint="eastAsia"/>
        </w:rPr>
      </w:pPr>
    </w:p>
    <w:p w14:paraId="0FAAADA7">
      <w:pPr>
        <w:pStyle w:val="4"/>
        <w:spacing w:before="297" w:line="254" w:lineRule="auto"/>
        <w:rPr>
          <w:rFonts w:hint="eastAsia"/>
        </w:rPr>
      </w:pPr>
      <w:r>
        <w:rPr>
          <w:rFonts w:hint="eastAsia"/>
        </w:rPr>
        <w:t>1.Positively, "God is light."</w:t>
      </w:r>
    </w:p>
    <w:p w14:paraId="2A74181B">
      <w:pPr>
        <w:pStyle w:val="4"/>
        <w:spacing w:before="297" w:line="254" w:lineRule="auto"/>
        <w:rPr>
          <w:rFonts w:hint="eastAsia"/>
        </w:rPr>
      </w:pPr>
      <w:r>
        <w:rPr>
          <w:rFonts w:hint="eastAsia"/>
        </w:rPr>
        <w:t>1.正面地，“神就是光。”</w:t>
      </w:r>
    </w:p>
    <w:p w14:paraId="658A6DB5">
      <w:pPr>
        <w:pStyle w:val="4"/>
        <w:spacing w:before="297" w:line="254" w:lineRule="auto"/>
        <w:rPr>
          <w:rFonts w:hint="eastAsia"/>
        </w:rPr>
      </w:pPr>
    </w:p>
    <w:p w14:paraId="139637AA">
      <w:pPr>
        <w:pStyle w:val="4"/>
        <w:spacing w:before="297" w:line="254" w:lineRule="auto"/>
        <w:rPr>
          <w:rFonts w:hint="eastAsia"/>
        </w:rPr>
      </w:pPr>
      <w:r>
        <w:rPr>
          <w:rFonts w:hint="eastAsia"/>
        </w:rPr>
        <w:t>This is a metaphor, a figure of speech.</w:t>
      </w:r>
    </w:p>
    <w:p w14:paraId="73F21E8A">
      <w:pPr>
        <w:pStyle w:val="4"/>
        <w:spacing w:before="297" w:line="254" w:lineRule="auto"/>
        <w:rPr>
          <w:rFonts w:hint="eastAsia"/>
        </w:rPr>
      </w:pPr>
      <w:r>
        <w:rPr>
          <w:rFonts w:hint="eastAsia"/>
        </w:rPr>
        <w:t>这是一个隐喻，一种修辞手法。</w:t>
      </w:r>
    </w:p>
    <w:p w14:paraId="1540BB47">
      <w:pPr>
        <w:pStyle w:val="4"/>
        <w:spacing w:before="297" w:line="254" w:lineRule="auto"/>
        <w:rPr>
          <w:rFonts w:hint="eastAsia"/>
        </w:rPr>
      </w:pPr>
    </w:p>
    <w:p w14:paraId="038F9BB0">
      <w:pPr>
        <w:pStyle w:val="4"/>
        <w:spacing w:before="297" w:line="254" w:lineRule="auto"/>
        <w:rPr>
          <w:rFonts w:hint="eastAsia"/>
        </w:rPr>
      </w:pPr>
      <w:r>
        <w:rPr>
          <w:rFonts w:hint="eastAsia"/>
        </w:rPr>
        <w:t>And in that view, it might suggest a world of varied analogies between the nature of God and the nature of the material element of light.</w:t>
      </w:r>
    </w:p>
    <w:p w14:paraId="546E3047">
      <w:pPr>
        <w:pStyle w:val="4"/>
        <w:spacing w:before="297" w:line="254" w:lineRule="auto"/>
        <w:rPr>
          <w:rFonts w:hint="eastAsia"/>
        </w:rPr>
      </w:pPr>
      <w:r>
        <w:rPr>
          <w:rFonts w:hint="eastAsia"/>
        </w:rPr>
        <w:t>从这个角度来看，它可能暗示了神的本性与物质元素光的本性之间无数多样的类比。</w:t>
      </w:r>
    </w:p>
    <w:p w14:paraId="1E0B03BA">
      <w:pPr>
        <w:pStyle w:val="4"/>
        <w:spacing w:before="297" w:line="254" w:lineRule="auto"/>
        <w:rPr>
          <w:rFonts w:hint="eastAsia"/>
        </w:rPr>
      </w:pPr>
    </w:p>
    <w:p w14:paraId="33AE019C">
      <w:pPr>
        <w:pStyle w:val="4"/>
        <w:spacing w:before="297" w:line="254" w:lineRule="auto"/>
        <w:rPr>
          <w:rFonts w:hint="eastAsia"/>
        </w:rPr>
      </w:pPr>
      <w:r>
        <w:rPr>
          <w:rFonts w:hint="eastAsia"/>
        </w:rPr>
        <w:t>Light is diffusive, penetrating, searching; spreading itself over all space, and entering into every hole and corner.</w:t>
      </w:r>
    </w:p>
    <w:p w14:paraId="33963ABC">
      <w:pPr>
        <w:pStyle w:val="4"/>
        <w:spacing w:before="297" w:line="254" w:lineRule="auto"/>
        <w:rPr>
          <w:rFonts w:hint="eastAsia"/>
        </w:rPr>
      </w:pPr>
      <w:r>
        <w:rPr>
          <w:rFonts w:hint="eastAsia"/>
        </w:rPr>
        <w:t>光是弥漫的、穿透的、搜寻的；它散布到所有空间，并进入每一个洞穴和角落。</w:t>
      </w:r>
    </w:p>
    <w:p w14:paraId="696E7686">
      <w:pPr>
        <w:pStyle w:val="4"/>
        <w:spacing w:before="297" w:line="254" w:lineRule="auto"/>
        <w:rPr>
          <w:rFonts w:hint="eastAsia"/>
        </w:rPr>
      </w:pPr>
    </w:p>
    <w:p w14:paraId="0C305207">
      <w:pPr>
        <w:pStyle w:val="4"/>
        <w:spacing w:before="297" w:line="254" w:lineRule="auto"/>
        <w:rPr>
          <w:rFonts w:hint="eastAsia"/>
        </w:rPr>
      </w:pPr>
      <w:r>
        <w:rPr>
          <w:rFonts w:hint="eastAsia"/>
        </w:rPr>
        <w:t>It is quickening and enlivening; a minister of healthy vigour and growth to all living creatures, plants and animals alike, including man himself.</w:t>
      </w:r>
    </w:p>
    <w:p w14:paraId="561D5C9F">
      <w:pPr>
        <w:pStyle w:val="4"/>
        <w:spacing w:before="297" w:line="254" w:lineRule="auto"/>
        <w:rPr>
          <w:rFonts w:hint="eastAsia"/>
        </w:rPr>
      </w:pPr>
      <w:r>
        <w:rPr>
          <w:rFonts w:hint="eastAsia"/>
        </w:rPr>
        <w:t>它是使人苏醒和充满活力的；它是所有生物，包括植物、动物和人类本身，健康活力和生长的使者。</w:t>
      </w:r>
    </w:p>
    <w:p w14:paraId="58012C3B">
      <w:pPr>
        <w:pStyle w:val="4"/>
        <w:spacing w:before="297" w:line="254" w:lineRule="auto"/>
        <w:rPr>
          <w:rFonts w:hint="eastAsia"/>
        </w:rPr>
      </w:pPr>
    </w:p>
    <w:p w14:paraId="25E1BFE5">
      <w:pPr>
        <w:pStyle w:val="4"/>
        <w:spacing w:before="297" w:line="254" w:lineRule="auto"/>
        <w:rPr>
          <w:rFonts w:hint="eastAsia"/>
        </w:rPr>
      </w:pPr>
      <w:r>
        <w:rPr>
          <w:rFonts w:hint="eastAsia"/>
        </w:rPr>
        <w:t>It is pleasant also; a source of relief and gladness to those who bask in its bright and joyous rays.</w:t>
      </w:r>
    </w:p>
    <w:p w14:paraId="0558C747">
      <w:pPr>
        <w:pStyle w:val="4"/>
        <w:spacing w:before="297" w:line="254" w:lineRule="auto"/>
        <w:rPr>
          <w:rFonts w:hint="eastAsia"/>
        </w:rPr>
      </w:pPr>
      <w:r>
        <w:rPr>
          <w:rFonts w:hint="eastAsia"/>
        </w:rPr>
        <w:t>它也是令人愉悦的；对于那些沐浴在其明亮喜悦光芒中的人来说，它是慰藉和喜乐的源泉。</w:t>
      </w:r>
    </w:p>
    <w:p w14:paraId="173B71AB">
      <w:pPr>
        <w:pStyle w:val="4"/>
        <w:spacing w:before="297" w:line="254" w:lineRule="auto"/>
        <w:rPr>
          <w:rFonts w:hint="eastAsia"/>
        </w:rPr>
      </w:pPr>
    </w:p>
    <w:p w14:paraId="7F0B2FBF">
      <w:pPr>
        <w:pStyle w:val="4"/>
        <w:spacing w:before="297" w:line="254" w:lineRule="auto"/>
        <w:rPr>
          <w:rFonts w:hint="eastAsia"/>
        </w:rPr>
      </w:pPr>
      <w:r>
        <w:rPr>
          <w:rFonts w:hint="eastAsia"/>
        </w:rPr>
        <w:t>But there are two of its properties that may be singled out as specially relevant to this great comparison.</w:t>
      </w:r>
    </w:p>
    <w:p w14:paraId="50A7A0B8">
      <w:pPr>
        <w:pStyle w:val="4"/>
        <w:spacing w:before="297" w:line="254" w:lineRule="auto"/>
        <w:rPr>
          <w:rFonts w:hint="eastAsia"/>
        </w:rPr>
      </w:pPr>
      <w:r>
        <w:rPr>
          <w:rFonts w:hint="eastAsia"/>
        </w:rPr>
        <w:t>但它的两个特性可以被特别挑出来，与这个伟大的比较相关。</w:t>
      </w:r>
    </w:p>
    <w:p w14:paraId="38933485">
      <w:pPr>
        <w:pStyle w:val="4"/>
        <w:spacing w:before="297" w:line="254" w:lineRule="auto"/>
        <w:rPr>
          <w:rFonts w:hint="eastAsia"/>
        </w:rPr>
      </w:pPr>
    </w:p>
    <w:p w14:paraId="4D071B45">
      <w:pPr>
        <w:pStyle w:val="4"/>
        <w:spacing w:before="297" w:line="254" w:lineRule="auto"/>
        <w:rPr>
          <w:rFonts w:hint="eastAsia"/>
        </w:rPr>
      </w:pPr>
      <w:r>
        <w:rPr>
          <w:rFonts w:hint="eastAsia"/>
        </w:rPr>
        <w:t>In the first place, light is clear, transparent, translucent; patent and open, always and everywhere, as far as its free influence extends.</w:t>
      </w:r>
    </w:p>
    <w:p w14:paraId="3E70C036">
      <w:pPr>
        <w:pStyle w:val="4"/>
        <w:spacing w:before="297" w:line="254" w:lineRule="auto"/>
        <w:rPr>
          <w:rFonts w:hint="eastAsia"/>
        </w:rPr>
      </w:pPr>
      <w:r>
        <w:rPr>
          <w:rFonts w:hint="eastAsia"/>
        </w:rPr>
        <w:t>首先，光是清晰的、透明的、透亮的；在其自由影响所及之处，它总是并且无处不在地显明和敞开。</w:t>
      </w:r>
    </w:p>
    <w:p w14:paraId="2117CAB2">
      <w:pPr>
        <w:pStyle w:val="4"/>
        <w:spacing w:before="297" w:line="254" w:lineRule="auto"/>
        <w:rPr>
          <w:rFonts w:hint="eastAsia"/>
        </w:rPr>
      </w:pPr>
    </w:p>
    <w:p w14:paraId="41158365">
      <w:pPr>
        <w:pStyle w:val="4"/>
        <w:spacing w:before="297" w:line="254" w:lineRule="auto"/>
        <w:rPr>
          <w:rFonts w:hint="eastAsia"/>
        </w:rPr>
      </w:pPr>
      <w:r>
        <w:rPr>
          <w:rFonts w:hint="eastAsia"/>
        </w:rPr>
        <w:t>The entrance of light, which itself is real, spreads reality all around.</w:t>
      </w:r>
    </w:p>
    <w:p w14:paraId="6EEFFEE0">
      <w:pPr>
        <w:pStyle w:val="4"/>
        <w:spacing w:before="297" w:line="254" w:lineRule="auto"/>
        <w:rPr>
          <w:rFonts w:hint="eastAsia"/>
        </w:rPr>
      </w:pPr>
      <w:r>
        <w:rPr>
          <w:rFonts w:hint="eastAsia"/>
        </w:rPr>
        <w:t>光的进入，其本身是真实的，将真实散布到周围。</w:t>
      </w:r>
    </w:p>
    <w:p w14:paraId="12FE085C">
      <w:pPr>
        <w:pStyle w:val="4"/>
        <w:spacing w:before="297" w:line="254" w:lineRule="auto"/>
        <w:rPr>
          <w:rFonts w:hint="eastAsia"/>
        </w:rPr>
      </w:pPr>
    </w:p>
    <w:p w14:paraId="53F01370">
      <w:pPr>
        <w:pStyle w:val="4"/>
        <w:spacing w:before="297" w:line="254" w:lineRule="auto"/>
        <w:rPr>
          <w:rFonts w:hint="eastAsia"/>
        </w:rPr>
      </w:pPr>
      <w:r>
        <w:rPr>
          <w:rFonts w:hint="eastAsia"/>
        </w:rPr>
        <w:t>Clouds and shadows are unreal; they breed and foster unrealities.</w:t>
      </w:r>
    </w:p>
    <w:p w14:paraId="39ED3A10">
      <w:pPr>
        <w:pStyle w:val="4"/>
        <w:spacing w:before="297" w:line="254" w:lineRule="auto"/>
        <w:rPr>
          <w:rFonts w:hint="eastAsia"/>
        </w:rPr>
      </w:pPr>
      <w:r>
        <w:rPr>
          <w:rFonts w:hint="eastAsia"/>
        </w:rPr>
        <w:t>云和影是不真实的；它们孕育和滋养不真实的事物。</w:t>
      </w:r>
    </w:p>
    <w:p w14:paraId="5E535167">
      <w:pPr>
        <w:pStyle w:val="4"/>
        <w:spacing w:before="297" w:line="254" w:lineRule="auto"/>
        <w:rPr>
          <w:rFonts w:hint="eastAsia"/>
        </w:rPr>
      </w:pPr>
    </w:p>
    <w:p w14:paraId="350F38FC">
      <w:pPr>
        <w:pStyle w:val="4"/>
        <w:spacing w:before="297" w:line="254" w:lineRule="auto"/>
        <w:rPr>
          <w:rFonts w:hint="eastAsia"/>
        </w:rPr>
      </w:pPr>
      <w:r>
        <w:rPr>
          <w:rFonts w:hint="eastAsia"/>
        </w:rPr>
        <w:t>Light is the naked truth.</w:t>
      </w:r>
    </w:p>
    <w:p w14:paraId="77146751">
      <w:pPr>
        <w:pStyle w:val="4"/>
        <w:spacing w:before="297" w:line="254" w:lineRule="auto"/>
        <w:rPr>
          <w:rFonts w:hint="eastAsia"/>
        </w:rPr>
      </w:pPr>
      <w:r>
        <w:rPr>
          <w:rFonts w:hint="eastAsia"/>
        </w:rPr>
        <w:t>光是赤露的真理。</w:t>
      </w:r>
    </w:p>
    <w:p w14:paraId="46E327BD">
      <w:pPr>
        <w:pStyle w:val="4"/>
        <w:spacing w:before="297" w:line="254" w:lineRule="auto"/>
        <w:rPr>
          <w:rFonts w:hint="eastAsia"/>
        </w:rPr>
      </w:pPr>
    </w:p>
    <w:p w14:paraId="3397E4DF">
      <w:pPr>
        <w:pStyle w:val="4"/>
        <w:spacing w:before="297" w:line="254" w:lineRule="auto"/>
        <w:rPr>
          <w:rFonts w:hint="eastAsia"/>
        </w:rPr>
      </w:pPr>
      <w:r>
        <w:rPr>
          <w:rFonts w:hint="eastAsia"/>
        </w:rPr>
        <w:t>Its very invisibility is, in this view, its power.</w:t>
      </w:r>
    </w:p>
    <w:p w14:paraId="6947DDAE">
      <w:pPr>
        <w:pStyle w:val="4"/>
        <w:spacing w:before="297" w:line="254" w:lineRule="auto"/>
        <w:rPr>
          <w:rFonts w:hint="eastAsia"/>
        </w:rPr>
      </w:pPr>
      <w:r>
        <w:rPr>
          <w:rFonts w:hint="eastAsia"/>
        </w:rPr>
        <w:t>从这个角度看，它的不可见性正是它的力量。</w:t>
      </w:r>
    </w:p>
    <w:p w14:paraId="4E1D81BE">
      <w:pPr>
        <w:pStyle w:val="4"/>
        <w:spacing w:before="297" w:line="254" w:lineRule="auto"/>
        <w:rPr>
          <w:rFonts w:hint="eastAsia"/>
        </w:rPr>
      </w:pPr>
    </w:p>
    <w:p w14:paraId="68AAFE32">
      <w:pPr>
        <w:pStyle w:val="4"/>
        <w:spacing w:before="297" w:line="254" w:lineRule="auto"/>
        <w:rPr>
          <w:rFonts w:hint="eastAsia"/>
        </w:rPr>
      </w:pPr>
      <w:r>
        <w:rPr>
          <w:rFonts w:hint="eastAsia"/>
        </w:rPr>
        <w:t>It is not seen because it is so pure.</w:t>
      </w:r>
    </w:p>
    <w:p w14:paraId="646E7F73">
      <w:pPr>
        <w:pStyle w:val="4"/>
        <w:spacing w:before="297" w:line="254" w:lineRule="auto"/>
        <w:rPr>
          <w:rFonts w:hint="eastAsia"/>
        </w:rPr>
      </w:pPr>
      <w:r>
        <w:rPr>
          <w:rFonts w:hint="eastAsia"/>
        </w:rPr>
        <w:t>它之所以不被看见，是因为它如此纯净。</w:t>
      </w:r>
    </w:p>
    <w:p w14:paraId="3B702AB2">
      <w:pPr>
        <w:pStyle w:val="4"/>
        <w:spacing w:before="297" w:line="254" w:lineRule="auto"/>
        <w:rPr>
          <w:rFonts w:hint="eastAsia"/>
        </w:rPr>
      </w:pPr>
    </w:p>
    <w:p w14:paraId="0EB734DF">
      <w:pPr>
        <w:pStyle w:val="4"/>
        <w:spacing w:before="297" w:line="254" w:lineRule="auto"/>
        <w:rPr>
          <w:rFonts w:hint="eastAsia"/>
        </w:rPr>
      </w:pPr>
      <w:r>
        <w:rPr>
          <w:rFonts w:hint="eastAsia"/>
        </w:rPr>
        <w:t>For, secondly, a certain character of inviolability belongs to it, in respect of which, while it comes in contact with all things, it is itself affected by nothing.</w:t>
      </w:r>
    </w:p>
    <w:p w14:paraId="1E2E4226">
      <w:pPr>
        <w:pStyle w:val="4"/>
        <w:spacing w:before="297" w:line="254" w:lineRule="auto"/>
        <w:rPr>
          <w:rFonts w:hint="eastAsia"/>
        </w:rPr>
      </w:pPr>
      <w:r>
        <w:rPr>
          <w:rFonts w:hint="eastAsia"/>
        </w:rPr>
        <w:t>因为，其次，它具有某种不可侵犯的特性，就此而言，虽然它接触万物，但它本身不受任何事物的影响。</w:t>
      </w:r>
    </w:p>
    <w:p w14:paraId="7ECBC5C0">
      <w:pPr>
        <w:pStyle w:val="4"/>
        <w:spacing w:before="297" w:line="254" w:lineRule="auto"/>
        <w:rPr>
          <w:rFonts w:hint="eastAsia"/>
        </w:rPr>
      </w:pPr>
    </w:p>
    <w:p w14:paraId="130EA5CB">
      <w:pPr>
        <w:pStyle w:val="4"/>
        <w:spacing w:before="297" w:line="254" w:lineRule="auto"/>
        <w:rPr>
          <w:rFonts w:hint="eastAsia"/>
        </w:rPr>
      </w:pPr>
      <w:r>
        <w:rPr>
          <w:rFonts w:hint="eastAsia"/>
        </w:rPr>
        <w:t>It kisses carrion; it embraces foul pollution; it enters into the innermost recesses of the rottenness in which worms uncleanly revel.</w:t>
      </w:r>
    </w:p>
    <w:p w14:paraId="4DFDB41A">
      <w:pPr>
        <w:pStyle w:val="4"/>
        <w:spacing w:before="297" w:line="254" w:lineRule="auto"/>
        <w:rPr>
          <w:rFonts w:hint="eastAsia"/>
        </w:rPr>
      </w:pPr>
      <w:r>
        <w:rPr>
          <w:rFonts w:hint="eastAsia"/>
        </w:rPr>
        <w:t>它亲吻腐肉；它拥抱污秽；它进入蛆虫不洁狂欢的腐朽最深处。</w:t>
      </w:r>
    </w:p>
    <w:p w14:paraId="0B700CB2">
      <w:pPr>
        <w:pStyle w:val="4"/>
        <w:spacing w:before="297" w:line="254" w:lineRule="auto"/>
        <w:rPr>
          <w:rFonts w:hint="eastAsia"/>
        </w:rPr>
      </w:pPr>
    </w:p>
    <w:p w14:paraId="5D36B1B4">
      <w:pPr>
        <w:pStyle w:val="4"/>
        <w:spacing w:before="297" w:line="254" w:lineRule="auto"/>
        <w:rPr>
          <w:rFonts w:hint="eastAsia"/>
        </w:rPr>
      </w:pPr>
      <w:r>
        <w:rPr>
          <w:rFonts w:hint="eastAsia"/>
        </w:rPr>
        <w:t>It is the same clear element of light still; taking no soil; contracting no stain;—its brightness not dimmed, nor its viewless beauty marred.</w:t>
      </w:r>
    </w:p>
    <w:p w14:paraId="185A7DF0">
      <w:pPr>
        <w:pStyle w:val="4"/>
        <w:spacing w:before="297" w:line="254" w:lineRule="auto"/>
        <w:rPr>
          <w:rFonts w:hint="eastAsia"/>
        </w:rPr>
      </w:pPr>
      <w:r>
        <w:rPr>
          <w:rFonts w:hint="eastAsia"/>
        </w:rPr>
        <w:t>它仍然是那清晰的光元素；不沾染污秽；不染上污点；——它的亮度不减，它无形的美丽也不受损害。</w:t>
      </w:r>
    </w:p>
    <w:p w14:paraId="79BF2C7B">
      <w:pPr>
        <w:pStyle w:val="4"/>
        <w:spacing w:before="297" w:line="254" w:lineRule="auto"/>
        <w:rPr>
          <w:rFonts w:hint="eastAsia"/>
        </w:rPr>
      </w:pPr>
    </w:p>
    <w:p w14:paraId="0E0CD5C6">
      <w:pPr>
        <w:pStyle w:val="4"/>
        <w:spacing w:before="297" w:line="254" w:lineRule="auto"/>
        <w:rPr>
          <w:rFonts w:hint="eastAsia"/>
        </w:rPr>
      </w:pPr>
      <w:r>
        <w:rPr>
          <w:rFonts w:hint="eastAsia"/>
        </w:rPr>
        <w:t>It endureth for ever, clean and clear.</w:t>
      </w:r>
    </w:p>
    <w:p w14:paraId="56FEAA2B">
      <w:pPr>
        <w:pStyle w:val="4"/>
        <w:spacing w:before="297" w:line="254" w:lineRule="auto"/>
        <w:rPr>
          <w:rFonts w:hint="eastAsia"/>
        </w:rPr>
      </w:pPr>
      <w:r>
        <w:rPr>
          <w:rFonts w:hint="eastAsia"/>
        </w:rPr>
        <w:t>它永远长存，洁净而清晰。</w:t>
      </w:r>
    </w:p>
    <w:p w14:paraId="28EB938A">
      <w:pPr>
        <w:pStyle w:val="4"/>
        <w:spacing w:before="297" w:line="254" w:lineRule="auto"/>
        <w:rPr>
          <w:rFonts w:hint="eastAsia"/>
        </w:rPr>
      </w:pPr>
    </w:p>
    <w:p w14:paraId="2CC179BD">
      <w:pPr>
        <w:pStyle w:val="4"/>
        <w:spacing w:before="297" w:line="254" w:lineRule="auto"/>
        <w:rPr>
          <w:rFonts w:hint="eastAsia"/>
        </w:rPr>
      </w:pPr>
      <w:r>
        <w:rPr>
          <w:rFonts w:hint="eastAsia"/>
        </w:rPr>
        <w:t>Now, when it is said, "God is light;" when he says it of himself; when he makes it his own personal and special message to us, which his apostles and ministers are to be always receiving of him and declaring to us;—the one heavenly telegram, or express telegraphic despatch, which they are to be reading to us and we are to be reading to our neighbours, that we may have fellowship, all of us together, with the Father and with his Son Jesus Christ;—let not our imaginations wander in a wilderness of fanciful resemblances.</w:t>
      </w:r>
    </w:p>
    <w:p w14:paraId="56F29DD0">
      <w:pPr>
        <w:pStyle w:val="4"/>
        <w:spacing w:before="297" w:line="254" w:lineRule="auto"/>
        <w:rPr>
          <w:rFonts w:hint="eastAsia"/>
        </w:rPr>
      </w:pPr>
      <w:r>
        <w:rPr>
          <w:rFonts w:hint="eastAsia"/>
        </w:rPr>
        <w:t>现在，当经上说：“神就是光”；当祂如此论到自己；当祂把这作为祂自己个人的、特别的信息给我们，祂的使徒和仆人要常常从祂领受并向我们宣告；——那份天上的电报，或特快的电讯，他们要读给我们听，我们也要读给我们的邻居听，好叫我们众人一同与父并祂儿子耶稣基督相交；——不要让我们的想象力在各种奇幻的相似之处的旷野中游荡。</w:t>
      </w:r>
    </w:p>
    <w:p w14:paraId="655E57E4">
      <w:pPr>
        <w:pStyle w:val="4"/>
        <w:spacing w:before="297" w:line="254" w:lineRule="auto"/>
        <w:rPr>
          <w:rFonts w:hint="eastAsia"/>
        </w:rPr>
      </w:pPr>
    </w:p>
    <w:p w14:paraId="04BB2E7F">
      <w:pPr>
        <w:pStyle w:val="4"/>
        <w:spacing w:before="297" w:line="254" w:lineRule="auto"/>
        <w:rPr>
          <w:rFonts w:hint="eastAsia"/>
        </w:rPr>
      </w:pPr>
      <w:r>
        <w:rPr>
          <w:rFonts w:hint="eastAsia"/>
        </w:rPr>
        <w:t>Let these two thoughts be fixed in our minds; first, the thought of perfect openness; and secondly, the thought of perfect inviolability.</w:t>
      </w:r>
    </w:p>
    <w:p w14:paraId="11C3DA0C">
      <w:pPr>
        <w:pStyle w:val="4"/>
        <w:spacing w:before="297" w:line="254" w:lineRule="auto"/>
        <w:rPr>
          <w:rFonts w:hint="eastAsia"/>
        </w:rPr>
      </w:pPr>
      <w:r>
        <w:rPr>
          <w:rFonts w:hint="eastAsia"/>
        </w:rPr>
        <w:t>让这两个思想牢记在我们心中：首先，完全敞开的思想；其次，完全不可侵犯的思想。</w:t>
      </w:r>
    </w:p>
    <w:p w14:paraId="71DC89F8">
      <w:pPr>
        <w:pStyle w:val="4"/>
        <w:spacing w:before="297" w:line="254" w:lineRule="auto"/>
        <w:rPr>
          <w:rFonts w:hint="eastAsia"/>
        </w:rPr>
      </w:pPr>
    </w:p>
    <w:p w14:paraId="4A206135">
      <w:pPr>
        <w:pStyle w:val="4"/>
        <w:spacing w:before="297" w:line="254" w:lineRule="auto"/>
        <w:rPr>
          <w:rFonts w:hint="eastAsia"/>
        </w:rPr>
      </w:pPr>
      <w:r>
        <w:rPr>
          <w:rFonts w:hint="eastAsia"/>
        </w:rPr>
        <w:t>Let these be our thoughts of God, and of his essential character, as being, and declaring himself to be, "light."</w:t>
      </w:r>
    </w:p>
    <w:p w14:paraId="08184F81">
      <w:pPr>
        <w:pStyle w:val="4"/>
        <w:spacing w:before="297" w:line="254" w:lineRule="auto"/>
        <w:rPr>
          <w:rFonts w:hint="eastAsia"/>
        </w:rPr>
      </w:pPr>
      <w:r>
        <w:rPr>
          <w:rFonts w:hint="eastAsia"/>
        </w:rPr>
        <w:t>让我们对神，以及祂作为“光”并宣告自己是“光”的本质特性，有这样的思想。</w:t>
      </w:r>
    </w:p>
    <w:p w14:paraId="0E5E5508">
      <w:pPr>
        <w:pStyle w:val="4"/>
        <w:spacing w:before="297" w:line="254" w:lineRule="auto"/>
        <w:rPr>
          <w:rFonts w:hint="eastAsia"/>
        </w:rPr>
      </w:pPr>
    </w:p>
    <w:p w14:paraId="6A8A126A">
      <w:pPr>
        <w:pStyle w:val="4"/>
        <w:spacing w:before="297" w:line="254" w:lineRule="auto"/>
        <w:rPr>
          <w:rFonts w:hint="eastAsia"/>
        </w:rPr>
      </w:pPr>
      <w:r>
        <w:rPr>
          <w:rFonts w:hint="eastAsia"/>
        </w:rPr>
        <w:t>Thus "God is light."</w:t>
      </w:r>
    </w:p>
    <w:p w14:paraId="5C6C3DC3">
      <w:pPr>
        <w:pStyle w:val="4"/>
        <w:spacing w:before="297" w:line="254" w:lineRule="auto"/>
        <w:rPr>
          <w:rFonts w:hint="eastAsia"/>
        </w:rPr>
      </w:pPr>
      <w:r>
        <w:rPr>
          <w:rFonts w:hint="eastAsia"/>
        </w:rPr>
        <w:t>因此，“神就是光”。</w:t>
      </w:r>
    </w:p>
    <w:p w14:paraId="2DC727E8">
      <w:pPr>
        <w:pStyle w:val="4"/>
        <w:spacing w:before="297" w:line="254" w:lineRule="auto"/>
        <w:rPr>
          <w:rFonts w:hint="eastAsia"/>
        </w:rPr>
      </w:pPr>
    </w:p>
    <w:p w14:paraId="1346B22E">
      <w:pPr>
        <w:pStyle w:val="4"/>
        <w:spacing w:before="297" w:line="254" w:lineRule="auto"/>
        <w:rPr>
          <w:rFonts w:hint="eastAsia"/>
        </w:rPr>
      </w:pPr>
      <w:r>
        <w:rPr>
          <w:rFonts w:hint="eastAsia"/>
        </w:rPr>
        <w:t>2.Negatively, "In him is no darkness at all."</w:t>
      </w:r>
    </w:p>
    <w:p w14:paraId="5A5432B5">
      <w:pPr>
        <w:pStyle w:val="4"/>
        <w:spacing w:before="297" w:line="254" w:lineRule="auto"/>
        <w:rPr>
          <w:rFonts w:hint="eastAsia"/>
        </w:rPr>
      </w:pPr>
      <w:r>
        <w:rPr>
          <w:rFonts w:hint="eastAsia"/>
        </w:rPr>
        <w:t>2.反面地，“在祂里面毫无黑暗。”</w:t>
      </w:r>
    </w:p>
    <w:p w14:paraId="28B5119B">
      <w:pPr>
        <w:pStyle w:val="4"/>
        <w:spacing w:before="297" w:line="254" w:lineRule="auto"/>
        <w:rPr>
          <w:rFonts w:hint="eastAsia"/>
        </w:rPr>
      </w:pPr>
    </w:p>
    <w:p w14:paraId="552158DD">
      <w:pPr>
        <w:pStyle w:val="4"/>
        <w:spacing w:before="297" w:line="254" w:lineRule="auto"/>
        <w:rPr>
          <w:rFonts w:hint="eastAsia"/>
        </w:rPr>
      </w:pPr>
      <w:r>
        <w:rPr>
          <w:rFonts w:hint="eastAsia"/>
        </w:rPr>
        <w:t>I connect this part of the statement with that saying of John in his Gospel; "The light shineth in darkness, and the darkness comprehended it not" (1:5).</w:t>
      </w:r>
    </w:p>
    <w:p w14:paraId="5B91DCF4">
      <w:pPr>
        <w:pStyle w:val="4"/>
        <w:spacing w:before="297" w:line="254" w:lineRule="auto"/>
        <w:rPr>
          <w:rFonts w:hint="eastAsia"/>
        </w:rPr>
      </w:pPr>
      <w:r>
        <w:rPr>
          <w:rFonts w:hint="eastAsia"/>
        </w:rPr>
        <w:t>我将这句话的这部分与约翰在他福音书中的那句话联系起来；“光照在黑暗里，黑暗却不接受光”（1:5）。</w:t>
      </w:r>
    </w:p>
    <w:p w14:paraId="4A16A474">
      <w:pPr>
        <w:pStyle w:val="4"/>
        <w:spacing w:before="297" w:line="254" w:lineRule="auto"/>
        <w:rPr>
          <w:rFonts w:hint="eastAsia"/>
        </w:rPr>
      </w:pPr>
    </w:p>
    <w:p w14:paraId="544FD79B">
      <w:pPr>
        <w:pStyle w:val="4"/>
        <w:spacing w:before="297" w:line="254" w:lineRule="auto"/>
        <w:rPr>
          <w:rFonts w:hint="eastAsia"/>
        </w:rPr>
      </w:pPr>
      <w:r>
        <w:rPr>
          <w:rFonts w:hint="eastAsia"/>
        </w:rPr>
        <w:t>In the light itself, in him who is the light,—even when shining in darkness, the darkness that comprehendeth it not,—there is still no darkness at all.</w:t>
      </w:r>
    </w:p>
    <w:p w14:paraId="3805EF6B">
      <w:pPr>
        <w:pStyle w:val="4"/>
        <w:spacing w:before="297" w:line="254" w:lineRule="auto"/>
        <w:rPr>
          <w:rFonts w:hint="eastAsia"/>
        </w:rPr>
      </w:pPr>
      <w:r>
        <w:rPr>
          <w:rFonts w:hint="eastAsia"/>
        </w:rPr>
        <w:t>在光本身里面，在那位是光者里面，——即使当祂照在黑暗中，那不接受光的黑暗中，——仍然毫无黑暗。</w:t>
      </w:r>
    </w:p>
    <w:p w14:paraId="0167DC5F">
      <w:pPr>
        <w:pStyle w:val="4"/>
        <w:spacing w:before="297" w:line="254" w:lineRule="auto"/>
        <w:rPr>
          <w:rFonts w:hint="eastAsia"/>
        </w:rPr>
      </w:pPr>
    </w:p>
    <w:p w14:paraId="03552A36">
      <w:pPr>
        <w:pStyle w:val="4"/>
        <w:spacing w:before="297" w:line="254" w:lineRule="auto"/>
        <w:rPr>
          <w:rFonts w:hint="eastAsia"/>
        </w:rPr>
      </w:pPr>
      <w:r>
        <w:rPr>
          <w:rFonts w:hint="eastAsia"/>
        </w:rPr>
        <w:t>It must be to some very intimate actual contact of the light—of him who is the light—with darkness; some close encounter and conflict between them, that this second clause of the message refers.</w:t>
      </w:r>
    </w:p>
    <w:p w14:paraId="44F4030A">
      <w:pPr>
        <w:pStyle w:val="4"/>
        <w:spacing w:before="297" w:line="254" w:lineRule="auto"/>
        <w:rPr>
          <w:rFonts w:hint="eastAsia"/>
        </w:rPr>
      </w:pPr>
      <w:r>
        <w:rPr>
          <w:rFonts w:hint="eastAsia"/>
        </w:rPr>
        <w:t>这信息的第二句话所指的，必定是光——那位是光者——与黑暗之间某种非常密切的实际接触；它们之间某种近距离的相遇和冲突。</w:t>
      </w:r>
    </w:p>
    <w:p w14:paraId="2F1B3900">
      <w:pPr>
        <w:pStyle w:val="4"/>
        <w:spacing w:before="297" w:line="254" w:lineRule="auto"/>
        <w:rPr>
          <w:rFonts w:hint="eastAsia"/>
        </w:rPr>
      </w:pPr>
    </w:p>
    <w:p w14:paraId="7AAC6E50">
      <w:pPr>
        <w:pStyle w:val="4"/>
        <w:spacing w:before="297" w:line="254" w:lineRule="auto"/>
        <w:rPr>
          <w:rFonts w:hint="eastAsia"/>
        </w:rPr>
      </w:pPr>
      <w:r>
        <w:rPr>
          <w:rFonts w:hint="eastAsia"/>
        </w:rPr>
        <w:t>Otherwise it is but a repetition of the first; serving only to weaken its force.</w:t>
      </w:r>
    </w:p>
    <w:p w14:paraId="0FC6DCA9">
      <w:pPr>
        <w:pStyle w:val="4"/>
        <w:spacing w:before="297" w:line="254" w:lineRule="auto"/>
        <w:rPr>
          <w:rFonts w:hint="eastAsia"/>
        </w:rPr>
      </w:pPr>
      <w:r>
        <w:rPr>
          <w:rFonts w:hint="eastAsia"/>
        </w:rPr>
        <w:t>否则，它不过是第一句话的重复；只会削弱其力量。</w:t>
      </w:r>
    </w:p>
    <w:p w14:paraId="451C4FCE">
      <w:pPr>
        <w:pStyle w:val="4"/>
        <w:spacing w:before="297" w:line="254" w:lineRule="auto"/>
        <w:rPr>
          <w:rFonts w:hint="eastAsia"/>
        </w:rPr>
      </w:pPr>
    </w:p>
    <w:p w14:paraId="2268B597">
      <w:pPr>
        <w:pStyle w:val="4"/>
        <w:spacing w:before="297" w:line="254" w:lineRule="auto"/>
        <w:rPr>
          <w:rFonts w:hint="eastAsia"/>
        </w:rPr>
      </w:pPr>
      <w:r>
        <w:rPr>
          <w:rFonts w:hint="eastAsia"/>
        </w:rPr>
        <w:t>"The light shineth in darkness."</w:t>
      </w:r>
    </w:p>
    <w:p w14:paraId="2E61A6FE">
      <w:pPr>
        <w:pStyle w:val="4"/>
        <w:spacing w:before="297" w:line="254" w:lineRule="auto"/>
        <w:rPr>
          <w:rFonts w:hint="eastAsia"/>
        </w:rPr>
      </w:pPr>
      <w:r>
        <w:rPr>
          <w:rFonts w:hint="eastAsia"/>
        </w:rPr>
        <w:t>“光照在黑暗里。”</w:t>
      </w:r>
    </w:p>
    <w:p w14:paraId="309F96B1">
      <w:pPr>
        <w:pStyle w:val="4"/>
        <w:spacing w:before="297" w:line="254" w:lineRule="auto"/>
        <w:rPr>
          <w:rFonts w:hint="eastAsia"/>
        </w:rPr>
      </w:pPr>
    </w:p>
    <w:p w14:paraId="5014FE7E">
      <w:pPr>
        <w:pStyle w:val="4"/>
        <w:spacing w:before="297" w:line="254" w:lineRule="auto"/>
        <w:rPr>
          <w:rFonts w:hint="eastAsia"/>
        </w:rPr>
      </w:pPr>
      <w:r>
        <w:rPr>
          <w:rFonts w:hint="eastAsia"/>
        </w:rPr>
        <w:t>He who is the light comes, in the person of his Son, to seek and to save us, who are in darkness; who, as to our character, and state, and prospects, are darkness itself.</w:t>
      </w:r>
    </w:p>
    <w:p w14:paraId="06BC922D">
      <w:pPr>
        <w:pStyle w:val="4"/>
        <w:spacing w:before="297" w:line="254" w:lineRule="auto"/>
        <w:rPr>
          <w:rFonts w:hint="eastAsia"/>
        </w:rPr>
      </w:pPr>
      <w:r>
        <w:rPr>
          <w:rFonts w:hint="eastAsia"/>
        </w:rPr>
        <w:t>那光者，藉着祂儿子的位格，来寻找和拯救我们这些在黑暗中的人；就我们的品格、状态和前景而言，我们本身就是黑暗。</w:t>
      </w:r>
    </w:p>
    <w:p w14:paraId="3B157E93">
      <w:pPr>
        <w:pStyle w:val="4"/>
        <w:spacing w:before="297" w:line="254" w:lineRule="auto"/>
        <w:rPr>
          <w:rFonts w:hint="eastAsia"/>
        </w:rPr>
      </w:pPr>
    </w:p>
    <w:p w14:paraId="09A46670">
      <w:pPr>
        <w:pStyle w:val="4"/>
        <w:spacing w:before="297" w:line="254" w:lineRule="auto"/>
        <w:rPr>
          <w:rFonts w:hint="eastAsia"/>
        </w:rPr>
      </w:pPr>
      <w:r>
        <w:rPr>
          <w:rFonts w:hint="eastAsia"/>
        </w:rPr>
        <w:t>For there is not now in us and around us the element of clearness, brightness, openness, in which we were created at first.</w:t>
      </w:r>
    </w:p>
    <w:p w14:paraId="71A463C5">
      <w:pPr>
        <w:pStyle w:val="4"/>
        <w:spacing w:before="297" w:line="254" w:lineRule="auto"/>
        <w:rPr>
          <w:rFonts w:hint="eastAsia"/>
        </w:rPr>
      </w:pPr>
      <w:r>
        <w:rPr>
          <w:rFonts w:hint="eastAsia"/>
        </w:rPr>
        <w:t>因为现在在我们里面和我们周围，没有了我们最初被造时所具有的那种清晰、明亮、敞开的元素。</w:t>
      </w:r>
    </w:p>
    <w:p w14:paraId="56C8F409">
      <w:pPr>
        <w:pStyle w:val="4"/>
        <w:spacing w:before="297" w:line="254" w:lineRule="auto"/>
        <w:rPr>
          <w:rFonts w:hint="eastAsia"/>
        </w:rPr>
      </w:pPr>
    </w:p>
    <w:p w14:paraId="66F47AD7">
      <w:pPr>
        <w:pStyle w:val="4"/>
        <w:spacing w:before="297" w:line="254" w:lineRule="auto"/>
        <w:rPr>
          <w:rFonts w:hint="eastAsia"/>
        </w:rPr>
      </w:pPr>
      <w:r>
        <w:rPr>
          <w:rFonts w:hint="eastAsia"/>
        </w:rPr>
        <w:t>Sin has entered; and with sin, shame.</w:t>
      </w:r>
    </w:p>
    <w:p w14:paraId="1BD9954E">
      <w:pPr>
        <w:pStyle w:val="4"/>
        <w:spacing w:before="297" w:line="254" w:lineRule="auto"/>
        <w:rPr>
          <w:rFonts w:hint="eastAsia"/>
        </w:rPr>
      </w:pPr>
      <w:r>
        <w:rPr>
          <w:rFonts w:hint="eastAsia"/>
        </w:rPr>
        <w:t>罪已经进入；随之而来的是羞耻。</w:t>
      </w:r>
    </w:p>
    <w:p w14:paraId="5639A05F">
      <w:pPr>
        <w:pStyle w:val="4"/>
        <w:spacing w:before="297" w:line="254" w:lineRule="auto"/>
        <w:rPr>
          <w:rFonts w:hint="eastAsia"/>
        </w:rPr>
      </w:pPr>
    </w:p>
    <w:p w14:paraId="4021AA67">
      <w:pPr>
        <w:pStyle w:val="4"/>
        <w:spacing w:before="297" w:line="254" w:lineRule="auto"/>
        <w:rPr>
          <w:rFonts w:hint="eastAsia"/>
        </w:rPr>
      </w:pPr>
      <w:r>
        <w:rPr>
          <w:rFonts w:hint="eastAsia"/>
        </w:rPr>
        <w:t>There can be pure and simple nakedness no longer.</w:t>
      </w:r>
    </w:p>
    <w:p w14:paraId="6808C932">
      <w:pPr>
        <w:pStyle w:val="4"/>
        <w:spacing w:before="297" w:line="254" w:lineRule="auto"/>
        <w:rPr>
          <w:rFonts w:hint="eastAsia"/>
        </w:rPr>
      </w:pPr>
      <w:r>
        <w:rPr>
          <w:rFonts w:hint="eastAsia"/>
        </w:rPr>
        <w:t>不再有纯粹简单的赤身露体了。</w:t>
      </w:r>
    </w:p>
    <w:p w14:paraId="1D584AD7">
      <w:pPr>
        <w:pStyle w:val="4"/>
        <w:spacing w:before="297" w:line="254" w:lineRule="auto"/>
        <w:rPr>
          <w:rFonts w:hint="eastAsia"/>
        </w:rPr>
      </w:pPr>
    </w:p>
    <w:p w14:paraId="04594D5B">
      <w:pPr>
        <w:pStyle w:val="4"/>
        <w:spacing w:before="297" w:line="254" w:lineRule="auto"/>
        <w:rPr>
          <w:rFonts w:hint="eastAsia"/>
        </w:rPr>
      </w:pPr>
      <w:r>
        <w:rPr>
          <w:rFonts w:hint="eastAsia"/>
        </w:rPr>
        <w:t>The clear, open sunshine of the presence and countenance of him who is light is no longer tolerable.</w:t>
      </w:r>
    </w:p>
    <w:p w14:paraId="6434E0EE">
      <w:pPr>
        <w:pStyle w:val="4"/>
        <w:spacing w:before="297" w:line="254" w:lineRule="auto"/>
        <w:rPr>
          <w:rFonts w:hint="eastAsia"/>
        </w:rPr>
      </w:pPr>
      <w:r>
        <w:rPr>
          <w:rFonts w:hint="eastAsia"/>
        </w:rPr>
        <w:t>那光者的同在和面容所发出的清晰、敞开的阳光，再也无法忍受了。</w:t>
      </w:r>
    </w:p>
    <w:p w14:paraId="63055ED0">
      <w:pPr>
        <w:pStyle w:val="4"/>
        <w:spacing w:before="297" w:line="254" w:lineRule="auto"/>
        <w:rPr>
          <w:rFonts w:hint="eastAsia"/>
        </w:rPr>
      </w:pPr>
    </w:p>
    <w:p w14:paraId="49AE64AE">
      <w:pPr>
        <w:pStyle w:val="4"/>
        <w:spacing w:before="297" w:line="254" w:lineRule="auto"/>
        <w:rPr>
          <w:rFonts w:hint="eastAsia"/>
        </w:rPr>
      </w:pPr>
      <w:r>
        <w:rPr>
          <w:rFonts w:hint="eastAsia"/>
        </w:rPr>
        <w:t>The covering of fig-leaves, and the hiding-place of the trees of the garden, are preferred.</w:t>
      </w:r>
    </w:p>
    <w:p w14:paraId="5043A8E6">
      <w:pPr>
        <w:pStyle w:val="4"/>
        <w:spacing w:before="297" w:line="254" w:lineRule="auto"/>
        <w:rPr>
          <w:rFonts w:hint="eastAsia"/>
        </w:rPr>
      </w:pPr>
      <w:r>
        <w:rPr>
          <w:rFonts w:hint="eastAsia"/>
        </w:rPr>
        <w:t>无花果树叶的遮盖，和园中树木的藏身之处，反倒成了首选。</w:t>
      </w:r>
    </w:p>
    <w:p w14:paraId="42CD0D82">
      <w:pPr>
        <w:pStyle w:val="4"/>
        <w:spacing w:before="297" w:line="254" w:lineRule="auto"/>
        <w:rPr>
          <w:rFonts w:hint="eastAsia"/>
        </w:rPr>
      </w:pPr>
    </w:p>
    <w:p w14:paraId="1EBBBBE9">
      <w:pPr>
        <w:pStyle w:val="4"/>
        <w:spacing w:before="297" w:line="254" w:lineRule="auto"/>
        <w:rPr>
          <w:rFonts w:hint="eastAsia"/>
        </w:rPr>
      </w:pPr>
      <w:r>
        <w:rPr>
          <w:rFonts w:hint="eastAsia"/>
        </w:rPr>
        <w:t>Light henceforth is offensive.</w:t>
      </w:r>
    </w:p>
    <w:p w14:paraId="5F810675">
      <w:pPr>
        <w:pStyle w:val="4"/>
        <w:spacing w:before="297" w:line="254" w:lineRule="auto"/>
        <w:rPr>
          <w:rFonts w:hint="eastAsia"/>
        </w:rPr>
      </w:pPr>
      <w:r>
        <w:rPr>
          <w:rFonts w:hint="eastAsia"/>
        </w:rPr>
        <w:t>从此以后，光是令人讨厌的。</w:t>
      </w:r>
    </w:p>
    <w:p w14:paraId="3A484B67">
      <w:pPr>
        <w:pStyle w:val="4"/>
        <w:spacing w:before="297" w:line="254" w:lineRule="auto"/>
        <w:rPr>
          <w:rFonts w:hint="eastAsia"/>
        </w:rPr>
      </w:pPr>
    </w:p>
    <w:p w14:paraId="6155477C">
      <w:pPr>
        <w:pStyle w:val="4"/>
        <w:spacing w:before="297" w:line="254" w:lineRule="auto"/>
        <w:rPr>
          <w:rFonts w:hint="eastAsia"/>
        </w:rPr>
      </w:pPr>
      <w:r>
        <w:rPr>
          <w:rFonts w:hint="eastAsia"/>
        </w:rPr>
        <w:t>The unquiet and unclean soul is like that old chaos, "without form and void;" and "darkness is upon the face of the deep."</w:t>
      </w:r>
    </w:p>
    <w:p w14:paraId="0FA7F31E">
      <w:pPr>
        <w:pStyle w:val="4"/>
        <w:spacing w:before="297" w:line="254" w:lineRule="auto"/>
        <w:rPr>
          <w:rFonts w:hint="eastAsia"/>
        </w:rPr>
      </w:pPr>
      <w:r>
        <w:rPr>
          <w:rFonts w:hint="eastAsia"/>
        </w:rPr>
        <w:t>不安和不洁的灵魂就像那古老的混沌，“空虚混沌”；并且“渊面黑暗”。</w:t>
      </w:r>
    </w:p>
    <w:p w14:paraId="28D248E2">
      <w:pPr>
        <w:pStyle w:val="4"/>
        <w:spacing w:before="297" w:line="254" w:lineRule="auto"/>
        <w:rPr>
          <w:rFonts w:hint="eastAsia"/>
        </w:rPr>
      </w:pPr>
    </w:p>
    <w:p w14:paraId="24836AA3">
      <w:pPr>
        <w:pStyle w:val="4"/>
        <w:spacing w:before="297" w:line="254" w:lineRule="auto"/>
        <w:rPr>
          <w:rFonts w:hint="eastAsia"/>
        </w:rPr>
      </w:pPr>
      <w:r>
        <w:rPr>
          <w:rFonts w:hint="eastAsia"/>
        </w:rPr>
        <w:t>With that darkness, the darkness of death, he who is light, the light of life, is brought into fellowship.</w:t>
      </w:r>
    </w:p>
    <w:p w14:paraId="472C2E0D">
      <w:pPr>
        <w:pStyle w:val="4"/>
        <w:spacing w:before="297" w:line="254" w:lineRule="auto"/>
        <w:rPr>
          <w:rFonts w:hint="eastAsia"/>
        </w:rPr>
      </w:pPr>
      <w:r>
        <w:rPr>
          <w:rFonts w:hint="eastAsia"/>
        </w:rPr>
        <w:t>与那黑暗，死亡的黑暗，那光者，生命之光，被带入团契之中。</w:t>
      </w:r>
    </w:p>
    <w:p w14:paraId="1B09707B">
      <w:pPr>
        <w:pStyle w:val="4"/>
        <w:spacing w:before="297" w:line="254" w:lineRule="auto"/>
        <w:rPr>
          <w:rFonts w:hint="eastAsia"/>
        </w:rPr>
      </w:pPr>
    </w:p>
    <w:p w14:paraId="3071A59A">
      <w:pPr>
        <w:pStyle w:val="4"/>
        <w:spacing w:before="297" w:line="254" w:lineRule="auto"/>
        <w:rPr>
          <w:rFonts w:hint="eastAsia"/>
        </w:rPr>
      </w:pPr>
      <w:r>
        <w:rPr>
          <w:rFonts w:hint="eastAsia"/>
        </w:rPr>
        <w:t>And the fellowship is no mere form or name; it is real, actual, personal.</w:t>
      </w:r>
    </w:p>
    <w:p w14:paraId="1DAE12D0">
      <w:pPr>
        <w:pStyle w:val="4"/>
        <w:spacing w:before="297" w:line="254" w:lineRule="auto"/>
        <w:rPr>
          <w:rFonts w:hint="eastAsia"/>
        </w:rPr>
      </w:pPr>
      <w:r>
        <w:rPr>
          <w:rFonts w:hint="eastAsia"/>
        </w:rPr>
        <w:t>而这团契并非仅仅是形式或名称；它是真实的、实际的、位格性的。</w:t>
      </w:r>
    </w:p>
    <w:p w14:paraId="431054A7">
      <w:pPr>
        <w:pStyle w:val="4"/>
        <w:spacing w:before="297" w:line="254" w:lineRule="auto"/>
        <w:rPr>
          <w:rFonts w:hint="eastAsia"/>
        </w:rPr>
      </w:pPr>
    </w:p>
    <w:p w14:paraId="2D3D2C7A">
      <w:pPr>
        <w:pStyle w:val="4"/>
        <w:spacing w:before="297" w:line="254" w:lineRule="auto"/>
        <w:rPr>
          <w:rFonts w:hint="eastAsia"/>
        </w:rPr>
      </w:pPr>
      <w:r>
        <w:rPr>
          <w:rFonts w:hint="eastAsia"/>
        </w:rPr>
        <w:t>The darkness is laid hold of by the light.</w:t>
      </w:r>
    </w:p>
    <w:p w14:paraId="5C4FE336">
      <w:pPr>
        <w:pStyle w:val="4"/>
        <w:spacing w:before="297" w:line="254" w:lineRule="auto"/>
        <w:rPr>
          <w:rFonts w:hint="eastAsia"/>
        </w:rPr>
      </w:pPr>
      <w:r>
        <w:rPr>
          <w:rFonts w:hint="eastAsia"/>
        </w:rPr>
        <w:t>黑暗被光抓住了。</w:t>
      </w:r>
    </w:p>
    <w:p w14:paraId="25E453BA">
      <w:pPr>
        <w:pStyle w:val="4"/>
        <w:spacing w:before="297" w:line="254" w:lineRule="auto"/>
        <w:rPr>
          <w:rFonts w:hint="eastAsia"/>
        </w:rPr>
      </w:pPr>
    </w:p>
    <w:p w14:paraId="79E3561B">
      <w:pPr>
        <w:pStyle w:val="4"/>
        <w:spacing w:before="297" w:line="254" w:lineRule="auto"/>
        <w:rPr>
          <w:rFonts w:hint="eastAsia"/>
        </w:rPr>
      </w:pPr>
      <w:r>
        <w:rPr>
          <w:rFonts w:hint="eastAsia"/>
        </w:rPr>
        <w:t>He who is light enters into the darkness; sounding its utmost depths; searching its inmost recesses.</w:t>
      </w:r>
    </w:p>
    <w:p w14:paraId="2A2F7325">
      <w:pPr>
        <w:pStyle w:val="4"/>
        <w:spacing w:before="297" w:line="254" w:lineRule="auto"/>
        <w:rPr>
          <w:rFonts w:hint="eastAsia"/>
        </w:rPr>
      </w:pPr>
      <w:r>
        <w:rPr>
          <w:rFonts w:hint="eastAsia"/>
        </w:rPr>
        <w:t>那光者进入黑暗之中；探测其最深的深渊；搜寻其最隐秘的角落。</w:t>
      </w:r>
    </w:p>
    <w:p w14:paraId="5E25A16A">
      <w:pPr>
        <w:pStyle w:val="4"/>
        <w:spacing w:before="297" w:line="254" w:lineRule="auto"/>
        <w:rPr>
          <w:rFonts w:hint="eastAsia"/>
        </w:rPr>
      </w:pPr>
    </w:p>
    <w:p w14:paraId="5C937B1F">
      <w:pPr>
        <w:pStyle w:val="4"/>
        <w:spacing w:before="297" w:line="254" w:lineRule="auto"/>
        <w:rPr>
          <w:rFonts w:hint="eastAsia"/>
        </w:rPr>
      </w:pPr>
      <w:r>
        <w:rPr>
          <w:rFonts w:hint="eastAsia"/>
        </w:rPr>
        <w:t>Where guilty fear crouches; where foul corruption festers; he penetrates.</w:t>
      </w:r>
    </w:p>
    <w:p w14:paraId="52B91F1C">
      <w:pPr>
        <w:pStyle w:val="4"/>
        <w:spacing w:before="297" w:line="254" w:lineRule="auto"/>
        <w:rPr>
          <w:rFonts w:hint="eastAsia"/>
        </w:rPr>
      </w:pPr>
      <w:r>
        <w:rPr>
          <w:rFonts w:hint="eastAsia"/>
        </w:rPr>
        <w:t>在罪疚的恐惧蜷缩之处；在污秽的腐败溃烂之处；祂穿透。</w:t>
      </w:r>
    </w:p>
    <w:p w14:paraId="66E140D3">
      <w:pPr>
        <w:pStyle w:val="4"/>
        <w:spacing w:before="297" w:line="254" w:lineRule="auto"/>
        <w:rPr>
          <w:rFonts w:hint="eastAsia"/>
        </w:rPr>
      </w:pPr>
    </w:p>
    <w:p w14:paraId="42698757">
      <w:pPr>
        <w:pStyle w:val="4"/>
        <w:spacing w:before="297" w:line="254" w:lineRule="auto"/>
        <w:rPr>
          <w:rFonts w:hint="eastAsia"/>
        </w:rPr>
      </w:pPr>
      <w:r>
        <w:rPr>
          <w:rFonts w:hint="eastAsia"/>
        </w:rPr>
        <w:t>He even makes the darkness his own.</w:t>
      </w:r>
    </w:p>
    <w:p w14:paraId="0BA0E392">
      <w:pPr>
        <w:pStyle w:val="4"/>
        <w:spacing w:before="297" w:line="254" w:lineRule="auto"/>
        <w:rPr>
          <w:rFonts w:hint="eastAsia"/>
        </w:rPr>
      </w:pPr>
      <w:r>
        <w:rPr>
          <w:rFonts w:hint="eastAsia"/>
        </w:rPr>
        <w:t>祂甚至使黑暗成为祂自己的。</w:t>
      </w:r>
    </w:p>
    <w:p w14:paraId="425E4ED8">
      <w:pPr>
        <w:pStyle w:val="4"/>
        <w:spacing w:before="297" w:line="254" w:lineRule="auto"/>
        <w:rPr>
          <w:rFonts w:hint="eastAsia"/>
        </w:rPr>
      </w:pPr>
    </w:p>
    <w:p w14:paraId="640E391A">
      <w:pPr>
        <w:pStyle w:val="4"/>
        <w:spacing w:before="297" w:line="254" w:lineRule="auto"/>
        <w:rPr>
          <w:rFonts w:hint="eastAsia"/>
        </w:rPr>
      </w:pPr>
      <w:r>
        <w:rPr>
          <w:rFonts w:hint="eastAsia"/>
        </w:rPr>
        <w:t>He takes it upon himself.</w:t>
      </w:r>
    </w:p>
    <w:p w14:paraId="19FB1D49">
      <w:pPr>
        <w:pStyle w:val="4"/>
        <w:spacing w:before="297" w:line="254" w:lineRule="auto"/>
        <w:rPr>
          <w:rFonts w:hint="eastAsia"/>
        </w:rPr>
      </w:pPr>
      <w:r>
        <w:rPr>
          <w:rFonts w:hint="eastAsia"/>
        </w:rPr>
        <w:t>祂把它担在自己身上。</w:t>
      </w:r>
    </w:p>
    <w:p w14:paraId="1EDFE10E">
      <w:pPr>
        <w:pStyle w:val="4"/>
        <w:spacing w:before="297" w:line="254" w:lineRule="auto"/>
        <w:rPr>
          <w:rFonts w:hint="eastAsia"/>
        </w:rPr>
      </w:pPr>
    </w:p>
    <w:p w14:paraId="141C866D">
      <w:pPr>
        <w:pStyle w:val="4"/>
        <w:spacing w:before="297" w:line="254" w:lineRule="auto"/>
        <w:rPr>
          <w:rFonts w:hint="eastAsia"/>
        </w:rPr>
      </w:pPr>
      <w:r>
        <w:rPr>
          <w:rFonts w:hint="eastAsia"/>
        </w:rPr>
        <w:t>Its power, "the power of darkness," is upon him; its power to wrap the sin-laden spirit in a horror of thickest night, in the gloom of hell.</w:t>
      </w:r>
    </w:p>
    <w:p w14:paraId="1C310907">
      <w:pPr>
        <w:pStyle w:val="4"/>
        <w:spacing w:before="297" w:line="254" w:lineRule="auto"/>
        <w:rPr>
          <w:rFonts w:hint="eastAsia"/>
        </w:rPr>
      </w:pPr>
      <w:r>
        <w:rPr>
          <w:rFonts w:hint="eastAsia"/>
        </w:rPr>
        <w:t>它的权势，“黑暗的权势”，临到祂身上；那将负罪的灵裹在最浓黑夜的恐惧中，在地狱幽暗中的权势。</w:t>
      </w:r>
    </w:p>
    <w:p w14:paraId="5A8F13E1">
      <w:pPr>
        <w:pStyle w:val="4"/>
        <w:spacing w:before="297" w:line="254" w:lineRule="auto"/>
        <w:rPr>
          <w:rFonts w:hint="eastAsia"/>
        </w:rPr>
      </w:pPr>
    </w:p>
    <w:p w14:paraId="1D07EA9A">
      <w:pPr>
        <w:pStyle w:val="4"/>
        <w:spacing w:before="297" w:line="254" w:lineRule="auto"/>
        <w:rPr>
          <w:rFonts w:hint="eastAsia"/>
        </w:rPr>
      </w:pPr>
      <w:r>
        <w:rPr>
          <w:rFonts w:hint="eastAsia"/>
        </w:rPr>
        <w:t>Yes! For our sakes, in our stead, in our nature, he who is light is identified with our darkness.</w:t>
      </w:r>
    </w:p>
    <w:p w14:paraId="6F3AA899">
      <w:pPr>
        <w:pStyle w:val="4"/>
        <w:spacing w:before="297" w:line="254" w:lineRule="auto"/>
        <w:rPr>
          <w:rFonts w:hint="eastAsia"/>
        </w:rPr>
      </w:pPr>
      <w:r>
        <w:rPr>
          <w:rFonts w:hint="eastAsia"/>
        </w:rPr>
        <w:t>是的！为了我们，代替我们，在我们的本性中，那光者与我们的黑暗认同。</w:t>
      </w:r>
    </w:p>
    <w:p w14:paraId="1D3AE803">
      <w:pPr>
        <w:pStyle w:val="4"/>
        <w:spacing w:before="297" w:line="254" w:lineRule="auto"/>
        <w:rPr>
          <w:rFonts w:hint="eastAsia"/>
        </w:rPr>
      </w:pPr>
    </w:p>
    <w:p w14:paraId="3B19C9F7">
      <w:pPr>
        <w:pStyle w:val="4"/>
        <w:spacing w:before="297" w:line="254" w:lineRule="auto"/>
        <w:rPr>
          <w:rFonts w:hint="eastAsia"/>
        </w:rPr>
      </w:pPr>
      <w:r>
        <w:rPr>
          <w:rFonts w:hint="eastAsia"/>
        </w:rPr>
        <w:t>And yet "in him is no darkness at all."</w:t>
      </w:r>
    </w:p>
    <w:p w14:paraId="6F1660B0">
      <w:pPr>
        <w:pStyle w:val="4"/>
        <w:spacing w:before="297" w:line="254" w:lineRule="auto"/>
        <w:rPr>
          <w:rFonts w:hint="eastAsia"/>
        </w:rPr>
      </w:pPr>
      <w:r>
        <w:rPr>
          <w:rFonts w:hint="eastAsia"/>
        </w:rPr>
        <w:t>然而“在祂里面毫无黑暗”。</w:t>
      </w:r>
    </w:p>
    <w:p w14:paraId="705B8F4B">
      <w:pPr>
        <w:pStyle w:val="4"/>
        <w:spacing w:before="297" w:line="254" w:lineRule="auto"/>
        <w:rPr>
          <w:rFonts w:hint="eastAsia"/>
        </w:rPr>
      </w:pPr>
    </w:p>
    <w:p w14:paraId="4F8973EC">
      <w:pPr>
        <w:pStyle w:val="4"/>
        <w:spacing w:before="297" w:line="254" w:lineRule="auto"/>
        <w:rPr>
          <w:rFonts w:hint="eastAsia"/>
        </w:rPr>
      </w:pPr>
      <w:r>
        <w:rPr>
          <w:rFonts w:hint="eastAsia"/>
        </w:rPr>
        <w:t>In the very heat and crisis of this death-struggle, there is no surrender of the light to the darkness; no concession, no compromise; no making of terms; no allowance of some partial shading of the light on which the darkness presses so terribly.</w:t>
      </w:r>
    </w:p>
    <w:p w14:paraId="405EB42C">
      <w:pPr>
        <w:pStyle w:val="4"/>
        <w:spacing w:before="297" w:line="254" w:lineRule="auto"/>
        <w:rPr>
          <w:rFonts w:hint="eastAsia"/>
        </w:rPr>
      </w:pPr>
      <w:r>
        <w:rPr>
          <w:rFonts w:hint="eastAsia"/>
        </w:rPr>
        <w:t>在这场生死搏斗的白热化和危机时刻，光没有向黑暗投降；没有让步，没有妥协；没有谈判条件；不允许对那被黑暗如此可怕压迫的光有任何局部的遮蔽。</w:t>
      </w:r>
    </w:p>
    <w:p w14:paraId="53C26C0E">
      <w:pPr>
        <w:pStyle w:val="4"/>
        <w:spacing w:before="297" w:line="254" w:lineRule="auto"/>
        <w:rPr>
          <w:rFonts w:hint="eastAsia"/>
        </w:rPr>
      </w:pPr>
    </w:p>
    <w:p w14:paraId="5E14992D">
      <w:pPr>
        <w:pStyle w:val="4"/>
        <w:spacing w:before="297" w:line="254" w:lineRule="auto"/>
        <w:rPr>
          <w:rFonts w:hint="eastAsia"/>
        </w:rPr>
      </w:pPr>
      <w:r>
        <w:rPr>
          <w:rFonts w:hint="eastAsia"/>
        </w:rPr>
        <w:t>No! "He is light, and in him is no darkness at all."</w:t>
      </w:r>
    </w:p>
    <w:p w14:paraId="0CD7A734">
      <w:pPr>
        <w:pStyle w:val="4"/>
        <w:spacing w:before="297" w:line="254" w:lineRule="auto"/>
        <w:rPr>
          <w:rFonts w:hint="eastAsia"/>
        </w:rPr>
      </w:pPr>
      <w:r>
        <w:rPr>
          <w:rFonts w:hint="eastAsia"/>
        </w:rPr>
        <w:t>不！“祂是光，在祂里面毫无黑暗。”</w:t>
      </w:r>
    </w:p>
    <w:p w14:paraId="39840E26">
      <w:pPr>
        <w:pStyle w:val="4"/>
        <w:spacing w:before="297" w:line="254" w:lineRule="auto"/>
        <w:rPr>
          <w:rFonts w:hint="eastAsia"/>
        </w:rPr>
      </w:pPr>
    </w:p>
    <w:p w14:paraId="1AF1156B">
      <w:pPr>
        <w:pStyle w:val="4"/>
        <w:spacing w:before="297" w:line="254" w:lineRule="auto"/>
        <w:rPr>
          <w:rFonts w:hint="eastAsia"/>
        </w:rPr>
      </w:pPr>
      <w:r>
        <w:rPr>
          <w:rFonts w:hint="eastAsia"/>
        </w:rPr>
        <w:t>All still is clear, open, transparent, between the Son and the Father.</w:t>
      </w:r>
    </w:p>
    <w:p w14:paraId="38CA648A">
      <w:pPr>
        <w:pStyle w:val="4"/>
        <w:spacing w:before="297" w:line="254" w:lineRule="auto"/>
        <w:rPr>
          <w:rFonts w:hint="eastAsia"/>
        </w:rPr>
      </w:pPr>
      <w:r>
        <w:rPr>
          <w:rFonts w:hint="eastAsia"/>
        </w:rPr>
        <w:t>在子与父之间，一切仍然是清晰、敞开、透明的。</w:t>
      </w:r>
    </w:p>
    <w:p w14:paraId="768391AC">
      <w:pPr>
        <w:pStyle w:val="4"/>
        <w:spacing w:before="297" w:line="254" w:lineRule="auto"/>
        <w:rPr>
          <w:rFonts w:hint="eastAsia"/>
        </w:rPr>
      </w:pPr>
    </w:p>
    <w:p w14:paraId="6D22BAF4">
      <w:pPr>
        <w:pStyle w:val="4"/>
        <w:spacing w:before="297" w:line="254" w:lineRule="auto"/>
        <w:rPr>
          <w:rFonts w:hint="eastAsia"/>
        </w:rPr>
      </w:pPr>
      <w:r>
        <w:rPr>
          <w:rFonts w:hint="eastAsia"/>
        </w:rPr>
        <w:t>Even when the Father hides his face, and "his sword awakes against the man that is his fellow," and the Son cries as one forsaken; even in that dark hour there is no evasion of heaven's light; no trafficking with the darkness of earth or hell.</w:t>
      </w:r>
    </w:p>
    <w:p w14:paraId="3D707E52">
      <w:pPr>
        <w:pStyle w:val="4"/>
        <w:spacing w:before="297" w:line="254" w:lineRule="auto"/>
        <w:rPr>
          <w:rFonts w:hint="eastAsia"/>
        </w:rPr>
      </w:pPr>
      <w:r>
        <w:rPr>
          <w:rFonts w:hint="eastAsia"/>
        </w:rPr>
        <w:t>即使当父掩面不看，祂的刀剑“攻击那作祂同伴的人”，子像被离弃的人一样呼喊；即使在那黑暗的时刻，也没有逃避天上的光；没有与地上或地狱的黑暗进行交易。</w:t>
      </w:r>
    </w:p>
    <w:p w14:paraId="5CED53C9">
      <w:pPr>
        <w:pStyle w:val="4"/>
        <w:spacing w:before="297" w:line="254" w:lineRule="auto"/>
        <w:rPr>
          <w:rFonts w:hint="eastAsia"/>
        </w:rPr>
      </w:pPr>
    </w:p>
    <w:p w14:paraId="01AC62CC">
      <w:pPr>
        <w:pStyle w:val="4"/>
        <w:spacing w:before="297" w:line="254" w:lineRule="auto"/>
        <w:rPr>
          <w:rFonts w:hint="eastAsia"/>
        </w:rPr>
      </w:pPr>
      <w:r>
        <w:rPr>
          <w:rFonts w:hint="eastAsia"/>
        </w:rPr>
        <w:t>There is no hiding then; no shrinking; no feeling as if truth might become a little less true, and holiness a little less holy, to meet the appalling emergency.</w:t>
      </w:r>
    </w:p>
    <w:p w14:paraId="3FFEF955">
      <w:pPr>
        <w:pStyle w:val="4"/>
        <w:spacing w:before="297" w:line="254" w:lineRule="auto"/>
        <w:rPr>
          <w:rFonts w:hint="eastAsia"/>
        </w:rPr>
      </w:pPr>
      <w:r>
        <w:rPr>
          <w:rFonts w:hint="eastAsia"/>
        </w:rPr>
        <w:t>那时没有隐藏；没有退缩；没有感觉仿佛真理可以变得不那么真实，圣洁可以变得不那么圣洁，以应付那骇人的紧急情况。</w:t>
      </w:r>
    </w:p>
    <w:p w14:paraId="37F29090">
      <w:pPr>
        <w:pStyle w:val="4"/>
        <w:spacing w:before="297" w:line="254" w:lineRule="auto"/>
        <w:rPr>
          <w:rFonts w:hint="eastAsia"/>
        </w:rPr>
      </w:pPr>
    </w:p>
    <w:p w14:paraId="42EFFDD5">
      <w:pPr>
        <w:pStyle w:val="4"/>
        <w:spacing w:before="297" w:line="254" w:lineRule="auto"/>
        <w:rPr>
          <w:rFonts w:hint="eastAsia"/>
        </w:rPr>
      </w:pPr>
      <w:r>
        <w:rPr>
          <w:rFonts w:hint="eastAsia"/>
        </w:rPr>
        <w:t>The worst is unflinchingly faced.</w:t>
      </w:r>
    </w:p>
    <w:p w14:paraId="2B353283">
      <w:pPr>
        <w:pStyle w:val="4"/>
        <w:spacing w:before="297" w:line="254" w:lineRule="auto"/>
        <w:rPr>
          <w:rFonts w:hint="eastAsia"/>
        </w:rPr>
      </w:pPr>
      <w:r>
        <w:rPr>
          <w:rFonts w:hint="eastAsia"/>
        </w:rPr>
        <w:t>最坏的情况被毫不畏惧地面对。</w:t>
      </w:r>
    </w:p>
    <w:p w14:paraId="54173B95">
      <w:pPr>
        <w:pStyle w:val="4"/>
        <w:spacing w:before="297" w:line="254" w:lineRule="auto"/>
        <w:rPr>
          <w:rFonts w:hint="eastAsia"/>
        </w:rPr>
      </w:pPr>
    </w:p>
    <w:p w14:paraId="7D9A1BF3">
      <w:pPr>
        <w:pStyle w:val="4"/>
        <w:spacing w:before="297" w:line="254" w:lineRule="auto"/>
        <w:rPr>
          <w:rFonts w:hint="eastAsia"/>
        </w:rPr>
      </w:pPr>
      <w:r>
        <w:rPr>
          <w:rFonts w:hint="eastAsia"/>
        </w:rPr>
        <w:t>In the interest of light triumphing over darkness, not by any plausible terms of accommodation, but before the open face of eternal righteousness, pure and untainted, the Father gives the cup and the Son drains it to the dregs.</w:t>
      </w:r>
    </w:p>
    <w:p w14:paraId="2CF3579B">
      <w:pPr>
        <w:pStyle w:val="4"/>
        <w:spacing w:before="297" w:line="254" w:lineRule="auto"/>
        <w:rPr>
          <w:rFonts w:hint="eastAsia"/>
        </w:rPr>
      </w:pPr>
      <w:r>
        <w:rPr>
          <w:rFonts w:hint="eastAsia"/>
        </w:rPr>
        <w:t>为了光胜过黑暗的利益，不是通过任何貌似合理的妥协条件，而是在永恒公义、纯洁无瑕的敞开面容前，父赐下那杯，子将其饮尽。</w:t>
      </w:r>
    </w:p>
    <w:p w14:paraId="52FDE529">
      <w:pPr>
        <w:pStyle w:val="4"/>
        <w:spacing w:before="297" w:line="254" w:lineRule="auto"/>
        <w:rPr>
          <w:rFonts w:hint="eastAsia"/>
        </w:rPr>
      </w:pPr>
    </w:p>
    <w:p w14:paraId="0C7956D2">
      <w:pPr>
        <w:pStyle w:val="4"/>
        <w:spacing w:before="297" w:line="254" w:lineRule="auto"/>
        <w:rPr>
          <w:rFonts w:hint="eastAsia"/>
        </w:rPr>
      </w:pPr>
      <w:r>
        <w:rPr>
          <w:rFonts w:hint="eastAsia"/>
        </w:rPr>
        <w:t>In that great transaction, thus consummated, before all intelligences, between the Father and the Son, it is clearly seen and conclusively proved that "God is light, and in him is no darkness at all."</w:t>
      </w:r>
    </w:p>
    <w:p w14:paraId="5A138CFA">
      <w:pPr>
        <w:pStyle w:val="4"/>
        <w:spacing w:before="297" w:line="254" w:lineRule="auto"/>
        <w:rPr>
          <w:rFonts w:hint="eastAsia"/>
        </w:rPr>
      </w:pPr>
      <w:r>
        <w:rPr>
          <w:rFonts w:hint="eastAsia"/>
        </w:rPr>
        <w:t>在那伟大的交易中，如此在所有有智慧的生灵面前，在父与子之间完成，清楚地看见并最终证明了“神就是光，在祂里面毫无黑暗。”</w:t>
      </w:r>
    </w:p>
    <w:p w14:paraId="4F73CEEC">
      <w:pPr>
        <w:pStyle w:val="4"/>
        <w:spacing w:before="297" w:line="254" w:lineRule="auto"/>
        <w:rPr>
          <w:rFonts w:hint="eastAsia"/>
        </w:rPr>
      </w:pPr>
    </w:p>
    <w:p w14:paraId="68A0B197">
      <w:pPr>
        <w:pStyle w:val="4"/>
        <w:spacing w:before="297" w:line="254" w:lineRule="auto"/>
        <w:rPr>
          <w:rFonts w:hint="eastAsia"/>
        </w:rPr>
      </w:pPr>
      <w:r>
        <w:rPr>
          <w:rFonts w:hint="eastAsia"/>
        </w:rPr>
        <w:t>II.Such being the message in the fifth verse, the warning in the sixth verse becomes simply a self-evident inference: "If we say that we have fellowship with him, and walk in darkness, we lie, and do not the truth."</w:t>
      </w:r>
    </w:p>
    <w:p w14:paraId="201725EB">
      <w:pPr>
        <w:pStyle w:val="4"/>
        <w:spacing w:before="297" w:line="254" w:lineRule="auto"/>
        <w:rPr>
          <w:rFonts w:hint="eastAsia"/>
        </w:rPr>
      </w:pPr>
      <w:r>
        <w:rPr>
          <w:rFonts w:hint="eastAsia"/>
        </w:rPr>
        <w:t>二、既然第五节是这样的信息，第六节的警告就成了一个不言而喻的推论：“我们若说我们与祂有团契，却仍在黑暗里行，我们就是说谎，不行真理。”</w:t>
      </w:r>
    </w:p>
    <w:p w14:paraId="59E7478C">
      <w:pPr>
        <w:pStyle w:val="4"/>
        <w:spacing w:before="297" w:line="254" w:lineRule="auto"/>
        <w:rPr>
          <w:rFonts w:hint="eastAsia"/>
        </w:rPr>
      </w:pPr>
    </w:p>
    <w:p w14:paraId="7429C164">
      <w:pPr>
        <w:pStyle w:val="4"/>
        <w:spacing w:before="297" w:line="254" w:lineRule="auto"/>
        <w:rPr>
          <w:rFonts w:hint="eastAsia"/>
        </w:rPr>
      </w:pPr>
      <w:r>
        <w:rPr>
          <w:rFonts w:hint="eastAsia"/>
        </w:rPr>
        <w:t>For if it is really into the fellowship of him who testifies of himself that he is light that we enter; and if it is in and through that wondrous way of dealing with our darkness; the incompatibility between our claiming fellowship with him and our walking in darkness is so gross that it may well warrant the strong language, "we lie, and do not the truth."</w:t>
      </w:r>
    </w:p>
    <w:p w14:paraId="51966DB8">
      <w:pPr>
        <w:pStyle w:val="4"/>
        <w:spacing w:before="297" w:line="254" w:lineRule="auto"/>
        <w:rPr>
          <w:rFonts w:hint="eastAsia"/>
        </w:rPr>
      </w:pPr>
      <w:r>
        <w:rPr>
          <w:rFonts w:hint="eastAsia"/>
        </w:rPr>
        <w:t>因为，如果我们真正进入的是那位见证自己是光者的团契；并且，如果是在那奇妙的处理我们黑暗的方式之中和通过那种方式；那么，我们声称与祂有团契，却又在黑暗中行走，这两者之间的不相容性是如此显着，以致于完全有理由使用强烈的措辞：“我们说谎，不行真理。”</w:t>
      </w:r>
    </w:p>
    <w:p w14:paraId="1BFDB51C">
      <w:pPr>
        <w:pStyle w:val="4"/>
        <w:spacing w:before="297" w:line="254" w:lineRule="auto"/>
        <w:rPr>
          <w:rFonts w:hint="eastAsia"/>
        </w:rPr>
      </w:pPr>
    </w:p>
    <w:p w14:paraId="726EB5BC">
      <w:pPr>
        <w:pStyle w:val="4"/>
        <w:spacing w:before="297" w:line="254" w:lineRule="auto"/>
        <w:rPr>
          <w:rFonts w:hint="eastAsia"/>
        </w:rPr>
      </w:pPr>
      <w:r>
        <w:rPr>
          <w:rFonts w:hint="eastAsia"/>
        </w:rPr>
        <w:t>The thing indeed is in itself impossible.</w:t>
      </w:r>
    </w:p>
    <w:p w14:paraId="16F81241">
      <w:pPr>
        <w:pStyle w:val="4"/>
        <w:spacing w:before="297" w:line="254" w:lineRule="auto"/>
        <w:rPr>
          <w:rFonts w:hint="eastAsia"/>
        </w:rPr>
      </w:pPr>
      <w:r>
        <w:rPr>
          <w:rFonts w:hint="eastAsia"/>
        </w:rPr>
        <w:t>这件事本身确实是不可能的。</w:t>
      </w:r>
    </w:p>
    <w:p w14:paraId="3E8A3394">
      <w:pPr>
        <w:pStyle w:val="4"/>
        <w:spacing w:before="297" w:line="254" w:lineRule="auto"/>
        <w:rPr>
          <w:rFonts w:hint="eastAsia"/>
        </w:rPr>
      </w:pPr>
    </w:p>
    <w:p w14:paraId="1698CD39">
      <w:pPr>
        <w:pStyle w:val="4"/>
        <w:spacing w:before="297" w:line="254" w:lineRule="auto"/>
        <w:rPr>
          <w:rFonts w:hint="eastAsia"/>
        </w:rPr>
      </w:pPr>
      <w:r>
        <w:rPr>
          <w:rFonts w:hint="eastAsia"/>
        </w:rPr>
        <w:t>We cannot, if we walk in darkness, have fellowship with him; "for what fellowship hath light with darkness? or what communion hath Christ with Belial?"</w:t>
      </w:r>
    </w:p>
    <w:p w14:paraId="4CB0B7B4">
      <w:pPr>
        <w:pStyle w:val="4"/>
        <w:spacing w:before="297" w:line="254" w:lineRule="auto"/>
        <w:rPr>
          <w:rFonts w:hint="eastAsia"/>
        </w:rPr>
      </w:pPr>
      <w:r>
        <w:rPr>
          <w:rFonts w:hint="eastAsia"/>
        </w:rPr>
        <w:t>如果我们行在黑暗中，就不可能与祂相交；“因为光与黑暗有什么相通呢？基督与彼列有什么相和呢？”</w:t>
      </w:r>
    </w:p>
    <w:p w14:paraId="409FEDD2">
      <w:pPr>
        <w:pStyle w:val="4"/>
        <w:spacing w:before="297" w:line="254" w:lineRule="auto"/>
        <w:rPr>
          <w:rFonts w:hint="eastAsia"/>
        </w:rPr>
      </w:pPr>
    </w:p>
    <w:p w14:paraId="7329A1E4">
      <w:pPr>
        <w:pStyle w:val="4"/>
        <w:spacing w:before="297" w:line="254" w:lineRule="auto"/>
        <w:rPr>
          <w:rFonts w:hint="eastAsia"/>
        </w:rPr>
      </w:pPr>
      <w:r>
        <w:rPr>
          <w:rFonts w:hint="eastAsia"/>
        </w:rPr>
        <w:t>The profession of such a thing is a lie.</w:t>
      </w:r>
    </w:p>
    <w:p w14:paraId="68672090">
      <w:pPr>
        <w:pStyle w:val="4"/>
        <w:spacing w:before="297" w:line="254" w:lineRule="auto"/>
        <w:rPr>
          <w:rFonts w:hint="eastAsia"/>
        </w:rPr>
      </w:pPr>
      <w:r>
        <w:rPr>
          <w:rFonts w:hint="eastAsia"/>
        </w:rPr>
        <w:t>宣称这样的事是谎言。</w:t>
      </w:r>
    </w:p>
    <w:p w14:paraId="4D803532">
      <w:pPr>
        <w:pStyle w:val="4"/>
        <w:spacing w:before="297" w:line="254" w:lineRule="auto"/>
        <w:rPr>
          <w:rFonts w:hint="eastAsia"/>
        </w:rPr>
      </w:pPr>
    </w:p>
    <w:p w14:paraId="1EB86370">
      <w:pPr>
        <w:pStyle w:val="4"/>
        <w:spacing w:before="297" w:line="254" w:lineRule="auto"/>
        <w:rPr>
          <w:rFonts w:hint="eastAsia"/>
        </w:rPr>
      </w:pPr>
      <w:r>
        <w:rPr>
          <w:rFonts w:hint="eastAsia"/>
        </w:rPr>
        <w:t>And it is a practical lie.</w:t>
      </w:r>
    </w:p>
    <w:p w14:paraId="14C8CEBC">
      <w:pPr>
        <w:pStyle w:val="4"/>
        <w:spacing w:before="297" w:line="254" w:lineRule="auto"/>
        <w:rPr>
          <w:rFonts w:hint="eastAsia"/>
        </w:rPr>
      </w:pPr>
      <w:r>
        <w:rPr>
          <w:rFonts w:hint="eastAsia"/>
        </w:rPr>
        <w:t>并且这是一个实际的谎言。</w:t>
      </w:r>
    </w:p>
    <w:p w14:paraId="75654D36">
      <w:pPr>
        <w:pStyle w:val="4"/>
        <w:spacing w:before="297" w:line="254" w:lineRule="auto"/>
        <w:rPr>
          <w:rFonts w:hint="eastAsia"/>
        </w:rPr>
      </w:pPr>
    </w:p>
    <w:p w14:paraId="5FAEB8B8">
      <w:pPr>
        <w:pStyle w:val="4"/>
        <w:spacing w:before="297" w:line="254" w:lineRule="auto"/>
        <w:rPr>
          <w:rFonts w:hint="eastAsia"/>
        </w:rPr>
      </w:pPr>
      <w:r>
        <w:rPr>
          <w:rFonts w:hint="eastAsia"/>
        </w:rPr>
        <w:t>He who makes it is not speaking, but acting, an untruth.</w:t>
      </w:r>
    </w:p>
    <w:p w14:paraId="5E27471E">
      <w:pPr>
        <w:pStyle w:val="4"/>
        <w:spacing w:before="297" w:line="254" w:lineRule="auto"/>
        <w:rPr>
          <w:rFonts w:hint="eastAsia"/>
        </w:rPr>
      </w:pPr>
      <w:r>
        <w:rPr>
          <w:rFonts w:hint="eastAsia"/>
        </w:rPr>
        <w:t>说这话的人不是在说话，而是在行不义。</w:t>
      </w:r>
    </w:p>
    <w:p w14:paraId="4F307E83">
      <w:pPr>
        <w:pStyle w:val="4"/>
        <w:spacing w:before="297" w:line="254" w:lineRule="auto"/>
        <w:rPr>
          <w:rFonts w:hint="eastAsia"/>
        </w:rPr>
      </w:pPr>
    </w:p>
    <w:p w14:paraId="32BEDA95">
      <w:pPr>
        <w:pStyle w:val="4"/>
        <w:spacing w:before="297" w:line="254" w:lineRule="auto"/>
        <w:rPr>
          <w:rFonts w:hint="eastAsia"/>
        </w:rPr>
      </w:pPr>
      <w:r>
        <w:rPr>
          <w:rFonts w:hint="eastAsia"/>
        </w:rPr>
        <w:t>His life is a practical falsehood.</w:t>
      </w:r>
    </w:p>
    <w:p w14:paraId="4438AA74">
      <w:pPr>
        <w:pStyle w:val="4"/>
        <w:spacing w:before="297" w:line="254" w:lineRule="auto"/>
        <w:rPr>
          <w:rFonts w:hint="eastAsia"/>
        </w:rPr>
      </w:pPr>
      <w:r>
        <w:rPr>
          <w:rFonts w:hint="eastAsia"/>
        </w:rPr>
        <w:t>他的生活是一个实际的虚假。</w:t>
      </w:r>
    </w:p>
    <w:p w14:paraId="5C6CE7A5">
      <w:pPr>
        <w:pStyle w:val="4"/>
        <w:spacing w:before="297" w:line="254" w:lineRule="auto"/>
        <w:rPr>
          <w:rFonts w:hint="eastAsia"/>
        </w:rPr>
      </w:pPr>
    </w:p>
    <w:p w14:paraId="45702F2E">
      <w:pPr>
        <w:pStyle w:val="4"/>
        <w:spacing w:before="297" w:line="254" w:lineRule="auto"/>
        <w:rPr>
          <w:rFonts w:hint="eastAsia"/>
        </w:rPr>
      </w:pPr>
      <w:r>
        <w:rPr>
          <w:rFonts w:hint="eastAsia"/>
        </w:rPr>
        <w:t>The apostle's words are very plain and energetic; but they are not more so than the case requires: "we lie, and do not the truth."</w:t>
      </w:r>
    </w:p>
    <w:p w14:paraId="0D4DE0FE">
      <w:pPr>
        <w:pStyle w:val="4"/>
        <w:spacing w:before="297" w:line="254" w:lineRule="auto"/>
        <w:rPr>
          <w:rFonts w:hint="eastAsia"/>
        </w:rPr>
      </w:pPr>
      <w:r>
        <w:rPr>
          <w:rFonts w:hint="eastAsia"/>
        </w:rPr>
        <w:t>使徒的话语非常直白有力；但它们并没有超出情况所需：“我们说谎，不行真理。”</w:t>
      </w:r>
    </w:p>
    <w:p w14:paraId="78B23692">
      <w:pPr>
        <w:pStyle w:val="4"/>
        <w:spacing w:before="297" w:line="254" w:lineRule="auto"/>
        <w:rPr>
          <w:rFonts w:hint="eastAsia"/>
        </w:rPr>
      </w:pPr>
    </w:p>
    <w:p w14:paraId="68F58F0D">
      <w:pPr>
        <w:pStyle w:val="4"/>
        <w:spacing w:before="297" w:line="254" w:lineRule="auto"/>
        <w:rPr>
          <w:rFonts w:hint="eastAsia"/>
        </w:rPr>
      </w:pPr>
      <w:r>
        <w:rPr>
          <w:rFonts w:hint="eastAsia"/>
        </w:rPr>
        <w:t>For what is this walking in darkness?</w:t>
      </w:r>
    </w:p>
    <w:p w14:paraId="7AC515E9">
      <w:pPr>
        <w:pStyle w:val="4"/>
        <w:spacing w:before="297" w:line="254" w:lineRule="auto"/>
        <w:rPr>
          <w:rFonts w:hint="eastAsia"/>
        </w:rPr>
      </w:pPr>
      <w:r>
        <w:rPr>
          <w:rFonts w:hint="eastAsia"/>
        </w:rPr>
        <w:t>因为这行在黑暗中是什么意思呢？</w:t>
      </w:r>
    </w:p>
    <w:p w14:paraId="4E839B79">
      <w:pPr>
        <w:pStyle w:val="4"/>
        <w:spacing w:before="297" w:line="254" w:lineRule="auto"/>
        <w:rPr>
          <w:rFonts w:hint="eastAsia"/>
        </w:rPr>
      </w:pPr>
    </w:p>
    <w:p w14:paraId="153B8DF6">
      <w:pPr>
        <w:pStyle w:val="4"/>
        <w:spacing w:before="297" w:line="254" w:lineRule="auto"/>
        <w:rPr>
          <w:rFonts w:hint="eastAsia"/>
        </w:rPr>
      </w:pPr>
      <w:r>
        <w:rPr>
          <w:rFonts w:hint="eastAsia"/>
        </w:rPr>
        <w:t>What does it imply?</w:t>
      </w:r>
    </w:p>
    <w:p w14:paraId="2D844A98">
      <w:pPr>
        <w:pStyle w:val="4"/>
        <w:spacing w:before="297" w:line="254" w:lineRule="auto"/>
        <w:rPr>
          <w:rFonts w:hint="eastAsia"/>
        </w:rPr>
      </w:pPr>
      <w:r>
        <w:rPr>
          <w:rFonts w:hint="eastAsia"/>
        </w:rPr>
        <w:t>它意味着什么？</w:t>
      </w:r>
    </w:p>
    <w:p w14:paraId="11E60759">
      <w:pPr>
        <w:pStyle w:val="4"/>
        <w:spacing w:before="297" w:line="254" w:lineRule="auto"/>
        <w:rPr>
          <w:rFonts w:hint="eastAsia"/>
        </w:rPr>
      </w:pPr>
    </w:p>
    <w:p w14:paraId="179B5632">
      <w:pPr>
        <w:pStyle w:val="4"/>
        <w:spacing w:before="297" w:line="254" w:lineRule="auto"/>
        <w:rPr>
          <w:rFonts w:hint="eastAsia"/>
        </w:rPr>
      </w:pPr>
      <w:r>
        <w:rPr>
          <w:rFonts w:hint="eastAsia"/>
        </w:rPr>
        <w:t>One answer, in the first instance, must be given, plain and simple enough.</w:t>
      </w:r>
    </w:p>
    <w:p w14:paraId="33C4AD86">
      <w:pPr>
        <w:pStyle w:val="4"/>
        <w:spacing w:before="297" w:line="254" w:lineRule="auto"/>
        <w:rPr>
          <w:rFonts w:hint="eastAsia"/>
        </w:rPr>
      </w:pPr>
      <w:r>
        <w:rPr>
          <w:rFonts w:hint="eastAsia"/>
        </w:rPr>
        <w:t>首先，必须给出一个答案，足够简单明了。</w:t>
      </w:r>
    </w:p>
    <w:p w14:paraId="55553381">
      <w:pPr>
        <w:pStyle w:val="4"/>
        <w:spacing w:before="297" w:line="254" w:lineRule="auto"/>
        <w:rPr>
          <w:rFonts w:hint="eastAsia"/>
        </w:rPr>
      </w:pPr>
    </w:p>
    <w:p w14:paraId="59F43B73">
      <w:pPr>
        <w:pStyle w:val="4"/>
        <w:spacing w:before="297" w:line="254" w:lineRule="auto"/>
        <w:rPr>
          <w:rFonts w:hint="eastAsia"/>
        </w:rPr>
      </w:pPr>
      <w:r>
        <w:rPr>
          <w:rFonts w:hint="eastAsia"/>
        </w:rPr>
        <w:t>All unholy walking is walking in darkness.</w:t>
      </w:r>
    </w:p>
    <w:p w14:paraId="549BB8DF">
      <w:pPr>
        <w:pStyle w:val="4"/>
        <w:spacing w:before="297" w:line="254" w:lineRule="auto"/>
        <w:rPr>
          <w:rFonts w:hint="eastAsia"/>
        </w:rPr>
      </w:pPr>
      <w:r>
        <w:rPr>
          <w:rFonts w:hint="eastAsia"/>
        </w:rPr>
        <w:t>所有不圣洁的行走都是在黑暗中行走。</w:t>
      </w:r>
    </w:p>
    <w:p w14:paraId="54A52D4A">
      <w:pPr>
        <w:pStyle w:val="4"/>
        <w:spacing w:before="297" w:line="254" w:lineRule="auto"/>
        <w:rPr>
          <w:rFonts w:hint="eastAsia"/>
        </w:rPr>
      </w:pPr>
    </w:p>
    <w:p w14:paraId="5583886B">
      <w:pPr>
        <w:pStyle w:val="4"/>
        <w:spacing w:before="297" w:line="254" w:lineRule="auto"/>
        <w:rPr>
          <w:rFonts w:hint="eastAsia"/>
        </w:rPr>
      </w:pPr>
      <w:r>
        <w:rPr>
          <w:rFonts w:hint="eastAsia"/>
        </w:rPr>
        <w:t>So far there can be no mistake.</w:t>
      </w:r>
    </w:p>
    <w:p w14:paraId="03861B1D">
      <w:pPr>
        <w:pStyle w:val="4"/>
        <w:spacing w:before="297" w:line="254" w:lineRule="auto"/>
        <w:rPr>
          <w:rFonts w:hint="eastAsia"/>
        </w:rPr>
      </w:pPr>
      <w:r>
        <w:rPr>
          <w:rFonts w:hint="eastAsia"/>
        </w:rPr>
        <w:t>到目前为止，不可能有错。</w:t>
      </w:r>
    </w:p>
    <w:p w14:paraId="05B36C96">
      <w:pPr>
        <w:pStyle w:val="4"/>
        <w:spacing w:before="297" w:line="254" w:lineRule="auto"/>
        <w:rPr>
          <w:rFonts w:hint="eastAsia"/>
        </w:rPr>
      </w:pPr>
    </w:p>
    <w:p w14:paraId="3B13C4FE">
      <w:pPr>
        <w:pStyle w:val="4"/>
        <w:spacing w:before="297" w:line="254" w:lineRule="auto"/>
        <w:rPr>
          <w:rFonts w:hint="eastAsia"/>
        </w:rPr>
      </w:pPr>
      <w:r>
        <w:rPr>
          <w:rFonts w:hint="eastAsia"/>
        </w:rPr>
        <w:t>The works of darkness are the works of the flesh (Ephes. 5:3–11; Gal. 5:19–21).</w:t>
      </w:r>
    </w:p>
    <w:p w14:paraId="38A83D17">
      <w:pPr>
        <w:pStyle w:val="4"/>
        <w:spacing w:before="297" w:line="254" w:lineRule="auto"/>
        <w:rPr>
          <w:rFonts w:hint="eastAsia"/>
        </w:rPr>
      </w:pPr>
      <w:r>
        <w:rPr>
          <w:rFonts w:hint="eastAsia"/>
        </w:rPr>
        <w:t>黑暗的行为就是肉体的行为（以弗所书 5:3-11；加拉太书 5:19-21）。</w:t>
      </w:r>
    </w:p>
    <w:p w14:paraId="0A681407">
      <w:pPr>
        <w:pStyle w:val="4"/>
        <w:spacing w:before="297" w:line="254" w:lineRule="auto"/>
        <w:rPr>
          <w:rFonts w:hint="eastAsia"/>
        </w:rPr>
      </w:pPr>
    </w:p>
    <w:p w14:paraId="7AFA4089">
      <w:pPr>
        <w:pStyle w:val="4"/>
        <w:spacing w:before="297" w:line="254" w:lineRule="auto"/>
        <w:rPr>
          <w:rFonts w:hint="eastAsia"/>
        </w:rPr>
      </w:pPr>
      <w:r>
        <w:rPr>
          <w:rFonts w:hint="eastAsia"/>
        </w:rPr>
        <w:t>But the matter must be pressed a little more closely home.</w:t>
      </w:r>
    </w:p>
    <w:p w14:paraId="42F69C03">
      <w:pPr>
        <w:pStyle w:val="4"/>
        <w:spacing w:before="297" w:line="254" w:lineRule="auto"/>
        <w:rPr>
          <w:rFonts w:hint="eastAsia"/>
        </w:rPr>
      </w:pPr>
      <w:r>
        <w:rPr>
          <w:rFonts w:hint="eastAsia"/>
        </w:rPr>
        <w:t>但是这个问题必须更进一步地追问。</w:t>
      </w:r>
    </w:p>
    <w:p w14:paraId="440D17A3">
      <w:pPr>
        <w:pStyle w:val="4"/>
        <w:spacing w:before="297" w:line="254" w:lineRule="auto"/>
        <w:rPr>
          <w:rFonts w:hint="eastAsia"/>
        </w:rPr>
      </w:pPr>
    </w:p>
    <w:p w14:paraId="7ABB7B00">
      <w:pPr>
        <w:pStyle w:val="4"/>
        <w:spacing w:before="297" w:line="254" w:lineRule="auto"/>
        <w:rPr>
          <w:rFonts w:hint="eastAsia"/>
        </w:rPr>
      </w:pPr>
      <w:r>
        <w:rPr>
          <w:rFonts w:hint="eastAsia"/>
        </w:rPr>
        <w:t>The characteristics of light, as has been seen, are, on the one hand, clearness, openness, transparency; and on the other hand, inviolability, its taking no impression from anything it comes in contact with, but retaining and preserving its own pure nature, unmodified, unmingled, unsoiled, unsullied by external influences, everywhere and evermore the same.</w:t>
      </w:r>
    </w:p>
    <w:p w14:paraId="497A4218">
      <w:pPr>
        <w:pStyle w:val="4"/>
        <w:spacing w:before="297" w:line="254" w:lineRule="auto"/>
        <w:rPr>
          <w:rFonts w:hint="eastAsia"/>
        </w:rPr>
      </w:pPr>
      <w:r>
        <w:rPr>
          <w:rFonts w:hint="eastAsia"/>
        </w:rPr>
        <w:t>正如所见，光的特性，一方面是清晰、敞开、透明；另一方面是不可侵犯性，它不从任何接触到的事物中受到影响，而是保留和保护其自身纯净的本性，不受外部影响的改变、混合、玷污、污染，处处如此，永远如此。</w:t>
      </w:r>
    </w:p>
    <w:p w14:paraId="298078D7">
      <w:pPr>
        <w:pStyle w:val="4"/>
        <w:spacing w:before="297" w:line="254" w:lineRule="auto"/>
        <w:rPr>
          <w:rFonts w:hint="eastAsia"/>
        </w:rPr>
      </w:pPr>
    </w:p>
    <w:p w14:paraId="10DE0252">
      <w:pPr>
        <w:pStyle w:val="4"/>
        <w:spacing w:before="297" w:line="254" w:lineRule="auto"/>
        <w:rPr>
          <w:rFonts w:hint="eastAsia"/>
        </w:rPr>
      </w:pPr>
      <w:r>
        <w:rPr>
          <w:rFonts w:hint="eastAsia"/>
        </w:rPr>
        <w:t>Now darkness is the opposite of this light, and is characterised by opposite features.</w:t>
      </w:r>
    </w:p>
    <w:p w14:paraId="22E335CD">
      <w:pPr>
        <w:pStyle w:val="4"/>
        <w:spacing w:before="297" w:line="254" w:lineRule="auto"/>
        <w:rPr>
          <w:rFonts w:hint="eastAsia"/>
        </w:rPr>
      </w:pPr>
      <w:r>
        <w:rPr>
          <w:rFonts w:hint="eastAsia"/>
        </w:rPr>
        <w:t>现在，黑暗是这光的反面，并具有相反的特征。</w:t>
      </w:r>
    </w:p>
    <w:p w14:paraId="5D91FB89">
      <w:pPr>
        <w:pStyle w:val="4"/>
        <w:spacing w:before="297" w:line="254" w:lineRule="auto"/>
        <w:rPr>
          <w:rFonts w:hint="eastAsia"/>
        </w:rPr>
      </w:pPr>
    </w:p>
    <w:p w14:paraId="62D14FA6">
      <w:pPr>
        <w:pStyle w:val="4"/>
        <w:spacing w:before="297" w:line="254" w:lineRule="auto"/>
        <w:rPr>
          <w:rFonts w:hint="eastAsia"/>
        </w:rPr>
      </w:pPr>
      <w:r>
        <w:rPr>
          <w:rFonts w:hint="eastAsia"/>
        </w:rPr>
        <w:t>Instead of openness, there is concealment and disguise; instead of inviolability, there is facile impressibility.</w:t>
      </w:r>
    </w:p>
    <w:p w14:paraId="6E5BA63E">
      <w:pPr>
        <w:pStyle w:val="4"/>
        <w:spacing w:before="297" w:line="254" w:lineRule="auto"/>
        <w:rPr>
          <w:rFonts w:hint="eastAsia"/>
        </w:rPr>
      </w:pPr>
      <w:r>
        <w:rPr>
          <w:rFonts w:hint="eastAsia"/>
        </w:rPr>
        <w:t>取代敞开的是隐藏和伪装；取代不可侵犯性的是容易受影响。</w:t>
      </w:r>
    </w:p>
    <w:p w14:paraId="3A329F7C">
      <w:pPr>
        <w:pStyle w:val="4"/>
        <w:spacing w:before="297" w:line="254" w:lineRule="auto"/>
        <w:rPr>
          <w:rFonts w:hint="eastAsia"/>
        </w:rPr>
      </w:pPr>
    </w:p>
    <w:p w14:paraId="3D4ECD45">
      <w:pPr>
        <w:pStyle w:val="4"/>
        <w:spacing w:before="297" w:line="254" w:lineRule="auto"/>
        <w:rPr>
          <w:rFonts w:hint="eastAsia"/>
        </w:rPr>
      </w:pPr>
      <w:r>
        <w:rPr>
          <w:rFonts w:hint="eastAsia"/>
        </w:rPr>
        <w:t>Any object, every object, flings its shadow across the benighted path; shapes of all sorts haunt the gloom.</w:t>
      </w:r>
    </w:p>
    <w:p w14:paraId="459667C1">
      <w:pPr>
        <w:pStyle w:val="4"/>
        <w:spacing w:before="297" w:line="254" w:lineRule="auto"/>
        <w:rPr>
          <w:rFonts w:hint="eastAsia"/>
        </w:rPr>
      </w:pPr>
      <w:r>
        <w:rPr>
          <w:rFonts w:hint="eastAsia"/>
        </w:rPr>
        <w:t>任何物体，每一个物体，都在昏暗的道路上投下阴影；各种形状在幽暗中出没。</w:t>
      </w:r>
    </w:p>
    <w:p w14:paraId="24037901">
      <w:pPr>
        <w:pStyle w:val="4"/>
        <w:spacing w:before="297" w:line="254" w:lineRule="auto"/>
        <w:rPr>
          <w:rFonts w:hint="eastAsia"/>
        </w:rPr>
      </w:pPr>
    </w:p>
    <w:p w14:paraId="0B423D66">
      <w:pPr>
        <w:pStyle w:val="4"/>
        <w:spacing w:before="297" w:line="254" w:lineRule="auto"/>
        <w:rPr>
          <w:rFonts w:hint="eastAsia"/>
        </w:rPr>
      </w:pPr>
      <w:r>
        <w:rPr>
          <w:rFonts w:hint="eastAsia"/>
        </w:rPr>
        <w:t>Now, without making too much of the figure, let the one thought of darkness being that which hides, dwell in our minds; and by the test of that thought let us try ourselves.</w:t>
      </w:r>
    </w:p>
    <w:p w14:paraId="208761F5">
      <w:pPr>
        <w:pStyle w:val="4"/>
        <w:spacing w:before="297" w:line="254" w:lineRule="auto"/>
        <w:rPr>
          <w:rFonts w:hint="eastAsia"/>
        </w:rPr>
      </w:pPr>
      <w:r>
        <w:rPr>
          <w:rFonts w:hint="eastAsia"/>
        </w:rPr>
        <w:t>现在，不要过分拘泥于这个比喻，让我们把黑暗是隐藏之物的这个想法，存在我们心里；并用这个想法来检验我们自己。</w:t>
      </w:r>
    </w:p>
    <w:p w14:paraId="3DFA7E6E">
      <w:pPr>
        <w:pStyle w:val="4"/>
        <w:spacing w:before="297" w:line="254" w:lineRule="auto"/>
        <w:rPr>
          <w:rFonts w:hint="eastAsia"/>
        </w:rPr>
      </w:pPr>
    </w:p>
    <w:p w14:paraId="7B99D1F0">
      <w:pPr>
        <w:pStyle w:val="4"/>
        <w:spacing w:before="297" w:line="254" w:lineRule="auto"/>
        <w:rPr>
          <w:rFonts w:hint="eastAsia"/>
        </w:rPr>
      </w:pPr>
      <w:r>
        <w:rPr>
          <w:rFonts w:hint="eastAsia"/>
        </w:rPr>
        <w:t>Are we living, practically, in a moral and spiritual atmosphere, such as may cause distorted or disturbed vision, and so admit of things appearing different from what they really are?</w:t>
      </w:r>
    </w:p>
    <w:p w14:paraId="35C9ACCB">
      <w:pPr>
        <w:pStyle w:val="4"/>
        <w:spacing w:before="297" w:line="254" w:lineRule="auto"/>
        <w:rPr>
          <w:rFonts w:hint="eastAsia"/>
        </w:rPr>
      </w:pPr>
      <w:r>
        <w:rPr>
          <w:rFonts w:hint="eastAsia"/>
        </w:rPr>
        <w:t>我们实际上是否生活在一种道德和属灵的氛围中，这种氛围可能会导致视觉扭曲或受到干扰，从而使事物看起来与其实际情况不同？</w:t>
      </w:r>
    </w:p>
    <w:p w14:paraId="482B1CB3">
      <w:pPr>
        <w:pStyle w:val="4"/>
        <w:spacing w:before="297" w:line="254" w:lineRule="auto"/>
        <w:rPr>
          <w:rFonts w:hint="eastAsia"/>
        </w:rPr>
      </w:pPr>
    </w:p>
    <w:p w14:paraId="3187FAFE">
      <w:pPr>
        <w:pStyle w:val="4"/>
        <w:spacing w:before="297" w:line="254" w:lineRule="auto"/>
        <w:rPr>
          <w:rFonts w:hint="eastAsia"/>
        </w:rPr>
      </w:pPr>
      <w:r>
        <w:rPr>
          <w:rFonts w:hint="eastAsia"/>
        </w:rPr>
        <w:t>Is the room we sit in so shaded that what we care not to look for may escape our observation, and the somewhat coarse or crazy furniture may be skilfully arranged; its blemishes varnished over; its doubtful beauties magnified and made the most of?</w:t>
      </w:r>
    </w:p>
    <w:p w14:paraId="296A871B">
      <w:pPr>
        <w:pStyle w:val="4"/>
        <w:spacing w:before="297" w:line="254" w:lineRule="auto"/>
        <w:rPr>
          <w:rFonts w:hint="eastAsia"/>
        </w:rPr>
      </w:pPr>
      <w:r>
        <w:rPr>
          <w:rFonts w:hint="eastAsia"/>
        </w:rPr>
        <w:t>我们所坐的房间是否如此阴暗，以致于我们不愿寻找的东西可能会逃过我们的观察，而那些有些粗糙或破旧的家具可能会被巧妙地布置；它的瑕疵被掩盖；它可疑的美被放大并充分利用？</w:t>
      </w:r>
    </w:p>
    <w:p w14:paraId="7FA811F3">
      <w:pPr>
        <w:pStyle w:val="4"/>
        <w:spacing w:before="297" w:line="254" w:lineRule="auto"/>
        <w:rPr>
          <w:rFonts w:hint="eastAsia"/>
        </w:rPr>
      </w:pPr>
    </w:p>
    <w:p w14:paraId="01C4049B">
      <w:pPr>
        <w:pStyle w:val="4"/>
        <w:spacing w:before="297" w:line="254" w:lineRule="auto"/>
        <w:rPr>
          <w:rFonts w:hint="eastAsia"/>
        </w:rPr>
      </w:pPr>
      <w:r>
        <w:rPr>
          <w:rFonts w:hint="eastAsia"/>
        </w:rPr>
        <w:t>Ah! this walking in darkness!</w:t>
      </w:r>
    </w:p>
    <w:p w14:paraId="275B0677">
      <w:pPr>
        <w:pStyle w:val="4"/>
        <w:spacing w:before="297" w:line="254" w:lineRule="auto"/>
        <w:rPr>
          <w:rFonts w:hint="eastAsia"/>
        </w:rPr>
      </w:pPr>
      <w:r>
        <w:rPr>
          <w:rFonts w:hint="eastAsia"/>
        </w:rPr>
        <w:t>啊！这行在黑暗中！</w:t>
      </w:r>
    </w:p>
    <w:p w14:paraId="4AB48DEE">
      <w:pPr>
        <w:pStyle w:val="4"/>
        <w:spacing w:before="297" w:line="254" w:lineRule="auto"/>
        <w:rPr>
          <w:rFonts w:hint="eastAsia"/>
        </w:rPr>
      </w:pPr>
    </w:p>
    <w:p w14:paraId="78838BED">
      <w:pPr>
        <w:pStyle w:val="4"/>
        <w:spacing w:before="297" w:line="254" w:lineRule="auto"/>
        <w:rPr>
          <w:rFonts w:hint="eastAsia"/>
        </w:rPr>
      </w:pPr>
      <w:r>
        <w:rPr>
          <w:rFonts w:hint="eastAsia"/>
        </w:rPr>
        <w:t>Is it not after all just walking deceitfully?</w:t>
      </w:r>
    </w:p>
    <w:p w14:paraId="6C71EF52">
      <w:pPr>
        <w:pStyle w:val="4"/>
        <w:spacing w:before="297" w:line="254" w:lineRule="auto"/>
        <w:rPr>
          <w:rFonts w:hint="eastAsia"/>
        </w:rPr>
      </w:pPr>
      <w:r>
        <w:rPr>
          <w:rFonts w:hint="eastAsia"/>
        </w:rPr>
        <w:t>归根结底，这不就是诡诈地行走吗？</w:t>
      </w:r>
    </w:p>
    <w:p w14:paraId="1C43E60F">
      <w:pPr>
        <w:pStyle w:val="4"/>
        <w:spacing w:before="297" w:line="254" w:lineRule="auto"/>
        <w:rPr>
          <w:rFonts w:hint="eastAsia"/>
        </w:rPr>
      </w:pPr>
    </w:p>
    <w:p w14:paraId="2DE3239F">
      <w:pPr>
        <w:pStyle w:val="4"/>
        <w:spacing w:before="297" w:line="254" w:lineRule="auto"/>
        <w:rPr>
          <w:rFonts w:hint="eastAsia"/>
        </w:rPr>
      </w:pPr>
      <w:r>
        <w:rPr>
          <w:rFonts w:hint="eastAsia"/>
        </w:rPr>
        <w:t>Is it not simple insincerity, the want of perfect openness and transparent honesty in our dealings with God and with ourselves as to the real state of our hearts towards God, and the bent and bias of our affections away from God towards selfishness and worldliness!</w:t>
      </w:r>
    </w:p>
    <w:p w14:paraId="70F7955C">
      <w:pPr>
        <w:pStyle w:val="4"/>
        <w:spacing w:before="297" w:line="254" w:lineRule="auto"/>
        <w:rPr>
          <w:rFonts w:hint="eastAsia"/>
        </w:rPr>
      </w:pPr>
      <w:r>
        <w:rPr>
          <w:rFonts w:hint="eastAsia"/>
        </w:rPr>
        <w:t>这难道不就是单纯的不真诚，在我们与神以及与我们自己交往时，关于我们对神内心的真实状态，以及我们情感偏离神而趋向自私和世俗的倾向和偏见，缺乏完全的敞开和透明的诚实吗！</w:t>
      </w:r>
    </w:p>
    <w:p w14:paraId="52B7496E">
      <w:pPr>
        <w:pStyle w:val="4"/>
        <w:spacing w:before="297" w:line="254" w:lineRule="auto"/>
        <w:rPr>
          <w:rFonts w:hint="eastAsia"/>
        </w:rPr>
      </w:pPr>
    </w:p>
    <w:p w14:paraId="6D878D69">
      <w:pPr>
        <w:pStyle w:val="4"/>
        <w:spacing w:before="297" w:line="254" w:lineRule="auto"/>
        <w:rPr>
          <w:rFonts w:hint="eastAsia"/>
        </w:rPr>
      </w:pPr>
      <w:r>
        <w:rPr>
          <w:rFonts w:hint="eastAsia"/>
        </w:rPr>
        <w:t>Is it not that we have in us and about us something to conceal or to disguise; something that does not quite satisfy us; something about which we have at least occasional misgivings; something that, when we think seriously, and confess, and pray, we slur over and do not like to dwell upon; something that we try to represent to ourselves as not so bad as it seems—as indeed, in the circumstances, excusable and unavoidable?</w:t>
      </w:r>
    </w:p>
    <w:p w14:paraId="6523A1CC">
      <w:pPr>
        <w:pStyle w:val="4"/>
        <w:spacing w:before="297" w:line="254" w:lineRule="auto"/>
        <w:rPr>
          <w:rFonts w:hint="eastAsia"/>
        </w:rPr>
      </w:pPr>
      <w:r>
        <w:rPr>
          <w:rFonts w:hint="eastAsia"/>
        </w:rPr>
        <w:t>难道不是因为我们里面和我们周围有一些东西需要隐藏或伪装；一些不完全令我们满意的东西；一些我们至少偶尔会产生疑虑的东西；一些当我们认真思考、认罪和祷告时，我们会含糊其辞，不喜欢细想的东西；一些我们试图向自己描绘成不像看起来那么糟糕——实际上，在当时的情况下，是情有可原和不可避免的东西吗？</w:t>
      </w:r>
    </w:p>
    <w:p w14:paraId="311E42F7">
      <w:pPr>
        <w:pStyle w:val="4"/>
        <w:spacing w:before="297" w:line="254" w:lineRule="auto"/>
        <w:rPr>
          <w:rFonts w:hint="eastAsia"/>
        </w:rPr>
      </w:pPr>
    </w:p>
    <w:p w14:paraId="2581E297">
      <w:pPr>
        <w:pStyle w:val="4"/>
        <w:spacing w:before="297" w:line="254" w:lineRule="auto"/>
        <w:rPr>
          <w:rFonts w:hint="eastAsia"/>
        </w:rPr>
      </w:pPr>
      <w:r>
        <w:rPr>
          <w:rFonts w:hint="eastAsia"/>
        </w:rPr>
        <w:t>Alas, for this "deceitfulness of the heart!"</w:t>
      </w:r>
    </w:p>
    <w:p w14:paraId="5B6E90E3">
      <w:pPr>
        <w:pStyle w:val="4"/>
        <w:spacing w:before="297" w:line="254" w:lineRule="auto"/>
        <w:rPr>
          <w:rFonts w:hint="eastAsia"/>
        </w:rPr>
      </w:pPr>
      <w:r>
        <w:rPr>
          <w:rFonts w:hint="eastAsia"/>
        </w:rPr>
        <w:t>唉，这“人心的诡诈”！</w:t>
      </w:r>
    </w:p>
    <w:p w14:paraId="539432C5">
      <w:pPr>
        <w:pStyle w:val="4"/>
        <w:spacing w:before="297" w:line="254" w:lineRule="auto"/>
        <w:rPr>
          <w:rFonts w:hint="eastAsia"/>
        </w:rPr>
      </w:pPr>
    </w:p>
    <w:p w14:paraId="760ED617">
      <w:pPr>
        <w:pStyle w:val="4"/>
        <w:spacing w:before="297" w:line="254" w:lineRule="auto"/>
        <w:rPr>
          <w:rFonts w:hint="eastAsia"/>
        </w:rPr>
      </w:pPr>
      <w:r>
        <w:rPr>
          <w:rFonts w:hint="eastAsia"/>
        </w:rPr>
        <w:t>It is indeed, its "desperate wickedness."</w:t>
      </w:r>
    </w:p>
    <w:p w14:paraId="63DF3976">
      <w:pPr>
        <w:pStyle w:val="4"/>
        <w:spacing w:before="297" w:line="254" w:lineRule="auto"/>
        <w:rPr>
          <w:rFonts w:hint="eastAsia"/>
        </w:rPr>
      </w:pPr>
      <w:r>
        <w:rPr>
          <w:rFonts w:hint="eastAsia"/>
        </w:rPr>
        <w:t>这确实是它“极度的邪恶”。</w:t>
      </w:r>
    </w:p>
    <w:p w14:paraId="0DC8F0F2">
      <w:pPr>
        <w:pStyle w:val="4"/>
        <w:spacing w:before="297" w:line="254" w:lineRule="auto"/>
        <w:rPr>
          <w:rFonts w:hint="eastAsia"/>
        </w:rPr>
      </w:pPr>
    </w:p>
    <w:p w14:paraId="3DE4A9C5">
      <w:pPr>
        <w:pStyle w:val="4"/>
        <w:spacing w:before="297" w:line="254" w:lineRule="auto"/>
        <w:rPr>
          <w:rFonts w:hint="eastAsia"/>
        </w:rPr>
      </w:pPr>
      <w:r>
        <w:rPr>
          <w:rFonts w:hint="eastAsia"/>
        </w:rPr>
        <w:t>It is not that I seek to shroud myself in a thick cloak, under cloud of night, that, unseen by my fellows, I may wield the assassin's knife,— or hatch with an accomplice some plot against the just,—or with some frail companion do the deed of shame.</w:t>
      </w:r>
    </w:p>
    <w:p w14:paraId="4CF6A01E">
      <w:pPr>
        <w:pStyle w:val="4"/>
        <w:spacing w:before="297" w:line="254" w:lineRule="auto"/>
        <w:rPr>
          <w:rFonts w:hint="eastAsia"/>
        </w:rPr>
      </w:pPr>
      <w:r>
        <w:rPr>
          <w:rFonts w:hint="eastAsia"/>
        </w:rPr>
        <w:t>并非我试图在夜幕的掩护下，用厚厚的斗篷将自己裹住，以便在同伴看不见的情况下，挥舞刺客的匕首，——或者与同谋策划一些针对正义之士的阴谋，——或者与某个意志薄弱的同伴做可耻之事。</w:t>
      </w:r>
    </w:p>
    <w:p w14:paraId="55D3A38D">
      <w:pPr>
        <w:pStyle w:val="4"/>
        <w:spacing w:before="297" w:line="254" w:lineRule="auto"/>
        <w:rPr>
          <w:rFonts w:hint="eastAsia"/>
        </w:rPr>
      </w:pPr>
    </w:p>
    <w:p w14:paraId="0CDE1709">
      <w:pPr>
        <w:pStyle w:val="4"/>
        <w:spacing w:before="297" w:line="254" w:lineRule="auto"/>
        <w:rPr>
          <w:rFonts w:hint="eastAsia"/>
        </w:rPr>
      </w:pPr>
      <w:r>
        <w:rPr>
          <w:rFonts w:hint="eastAsia"/>
        </w:rPr>
        <w:t>It is not that I lock myself up alone in my secret and solitary chamber, to gloat over the cruel gains of griping avarice, or nurse in imagination some unhallowed passion.</w:t>
      </w:r>
    </w:p>
    <w:p w14:paraId="4A33D322">
      <w:pPr>
        <w:pStyle w:val="4"/>
        <w:spacing w:before="297" w:line="254" w:lineRule="auto"/>
        <w:rPr>
          <w:rFonts w:hint="eastAsia"/>
        </w:rPr>
      </w:pPr>
      <w:r>
        <w:rPr>
          <w:rFonts w:hint="eastAsia"/>
        </w:rPr>
        <w:t>并非我把自己独自锁在秘密而孤寂的房间里，为贪婪吝啬所带来的残酷收益而沾沾自喜，或在想象中孕育某种不圣洁的情欲。</w:t>
      </w:r>
    </w:p>
    <w:p w14:paraId="0C9CD475">
      <w:pPr>
        <w:pStyle w:val="4"/>
        <w:spacing w:before="297" w:line="254" w:lineRule="auto"/>
        <w:rPr>
          <w:rFonts w:hint="eastAsia"/>
        </w:rPr>
      </w:pPr>
    </w:p>
    <w:p w14:paraId="46218892">
      <w:pPr>
        <w:pStyle w:val="4"/>
        <w:spacing w:before="297" w:line="254" w:lineRule="auto"/>
        <w:rPr>
          <w:rFonts w:hint="eastAsia"/>
        </w:rPr>
      </w:pPr>
      <w:r>
        <w:rPr>
          <w:rFonts w:hint="eastAsia"/>
        </w:rPr>
        <w:t>That, doubtless, is walking in darkness.</w:t>
      </w:r>
    </w:p>
    <w:p w14:paraId="098B4D19">
      <w:pPr>
        <w:pStyle w:val="4"/>
        <w:spacing w:before="297" w:line="254" w:lineRule="auto"/>
        <w:rPr>
          <w:rFonts w:hint="eastAsia"/>
        </w:rPr>
      </w:pPr>
      <w:r>
        <w:rPr>
          <w:rFonts w:hint="eastAsia"/>
        </w:rPr>
        <w:t>那无疑是在黑暗中行走。</w:t>
      </w:r>
    </w:p>
    <w:p w14:paraId="1C8245A8">
      <w:pPr>
        <w:pStyle w:val="4"/>
        <w:spacing w:before="297" w:line="254" w:lineRule="auto"/>
        <w:rPr>
          <w:rFonts w:hint="eastAsia"/>
        </w:rPr>
      </w:pPr>
    </w:p>
    <w:p w14:paraId="7118C1A9">
      <w:pPr>
        <w:pStyle w:val="4"/>
        <w:spacing w:before="297" w:line="254" w:lineRule="auto"/>
        <w:rPr>
          <w:rFonts w:hint="eastAsia"/>
        </w:rPr>
      </w:pPr>
      <w:r>
        <w:rPr>
          <w:rFonts w:hint="eastAsia"/>
        </w:rPr>
        <w:t>But it is not perhaps the most insidious, or seductive, or subtle sort of such walking.</w:t>
      </w:r>
    </w:p>
    <w:p w14:paraId="1D342A49">
      <w:pPr>
        <w:pStyle w:val="4"/>
        <w:spacing w:before="297" w:line="254" w:lineRule="auto"/>
        <w:rPr>
          <w:rFonts w:hint="eastAsia"/>
        </w:rPr>
      </w:pPr>
      <w:r>
        <w:rPr>
          <w:rFonts w:hint="eastAsia"/>
        </w:rPr>
        <w:t>但这或许并非这种行走中最阴险、最诱人或最微妙的一种。</w:t>
      </w:r>
    </w:p>
    <w:p w14:paraId="28778305">
      <w:pPr>
        <w:pStyle w:val="4"/>
        <w:spacing w:before="297" w:line="254" w:lineRule="auto"/>
        <w:rPr>
          <w:rFonts w:hint="eastAsia"/>
        </w:rPr>
      </w:pPr>
    </w:p>
    <w:p w14:paraId="4DBE2689">
      <w:pPr>
        <w:pStyle w:val="4"/>
        <w:spacing w:before="297" w:line="254" w:lineRule="auto"/>
        <w:rPr>
          <w:rFonts w:hint="eastAsia"/>
        </w:rPr>
      </w:pPr>
      <w:r>
        <w:rPr>
          <w:rFonts w:hint="eastAsia"/>
        </w:rPr>
        <w:t>It is when I would have the darkness, more or less thick, to hide me, or some part of me, from myself, and, if it were possible, from my God, that my walking in darkness becomes most perilous; when the secret consciousness that all is not right in me with reference to my Father in heaven—or that my brother on earth may have cause of complaint against me—moves me to get something interposed between me and the pure, clear light of a quickened conscience, and the purer, clearer light of omniscient holiness.</w:t>
      </w:r>
    </w:p>
    <w:p w14:paraId="7F6AFC81">
      <w:pPr>
        <w:pStyle w:val="4"/>
        <w:spacing w:before="297" w:line="254" w:lineRule="auto"/>
        <w:rPr>
          <w:rFonts w:hint="eastAsia"/>
        </w:rPr>
      </w:pPr>
      <w:r>
        <w:rPr>
          <w:rFonts w:hint="eastAsia"/>
        </w:rPr>
        <w:t>当我希望或多或少浓厚的黑暗将我，或我的一部分，向我自己隐藏起来，并且，如果可能的话，向我的神隐藏起来时，我在黑暗中的行走就变得最为危险；当我秘密地意识到，在我与天父的关系中，我并非一切都对——或者我在地上的弟兄可能有理由抱怨我——这种意识促使我在自己与被唤醒的良心的纯净、清晰的光，以及全知圣洁的更纯净、更清晰的光之间，设置某种障碍物时。</w:t>
      </w:r>
    </w:p>
    <w:p w14:paraId="59AD1681">
      <w:pPr>
        <w:pStyle w:val="4"/>
        <w:spacing w:before="297" w:line="254" w:lineRule="auto"/>
        <w:rPr>
          <w:rFonts w:hint="eastAsia"/>
        </w:rPr>
      </w:pPr>
    </w:p>
    <w:p w14:paraId="66A771A6">
      <w:pPr>
        <w:pStyle w:val="4"/>
        <w:spacing w:before="297" w:line="254" w:lineRule="auto"/>
        <w:rPr>
          <w:rFonts w:hint="eastAsia"/>
        </w:rPr>
      </w:pPr>
      <w:r>
        <w:rPr>
          <w:rFonts w:hint="eastAsia"/>
        </w:rPr>
        <w:t>It matters not what that something may be.</w:t>
      </w:r>
    </w:p>
    <w:p w14:paraId="1DEEE7BF">
      <w:pPr>
        <w:pStyle w:val="4"/>
        <w:spacing w:before="297" w:line="254" w:lineRule="auto"/>
        <w:rPr>
          <w:rFonts w:hint="eastAsia"/>
        </w:rPr>
      </w:pPr>
      <w:r>
        <w:rPr>
          <w:rFonts w:hint="eastAsia"/>
        </w:rPr>
        <w:t>那东西是什么并不重要。</w:t>
      </w:r>
    </w:p>
    <w:p w14:paraId="61F1C035">
      <w:pPr>
        <w:pStyle w:val="4"/>
        <w:spacing w:before="297" w:line="254" w:lineRule="auto"/>
        <w:rPr>
          <w:rFonts w:hint="eastAsia"/>
        </w:rPr>
      </w:pPr>
    </w:p>
    <w:p w14:paraId="73189799">
      <w:pPr>
        <w:pStyle w:val="4"/>
        <w:spacing w:before="297" w:line="254" w:lineRule="auto"/>
        <w:rPr>
          <w:rFonts w:hint="eastAsia"/>
        </w:rPr>
      </w:pPr>
      <w:r>
        <w:rPr>
          <w:rFonts w:hint="eastAsia"/>
        </w:rPr>
        <w:t>It may be the screen of some better quality on which I flatter myself I am unassailable.</w:t>
      </w:r>
    </w:p>
    <w:p w14:paraId="7D555E16">
      <w:pPr>
        <w:pStyle w:val="4"/>
        <w:spacing w:before="297" w:line="254" w:lineRule="auto"/>
        <w:rPr>
          <w:rFonts w:hint="eastAsia"/>
        </w:rPr>
      </w:pPr>
      <w:r>
        <w:rPr>
          <w:rFonts w:hint="eastAsia"/>
        </w:rPr>
        <w:t>它可能是我自诩坚不可摧的某种更优良品质的屏障。</w:t>
      </w:r>
    </w:p>
    <w:p w14:paraId="5F0FABF3">
      <w:pPr>
        <w:pStyle w:val="4"/>
        <w:spacing w:before="297" w:line="254" w:lineRule="auto"/>
        <w:rPr>
          <w:rFonts w:hint="eastAsia"/>
        </w:rPr>
      </w:pPr>
    </w:p>
    <w:p w14:paraId="5BC42572">
      <w:pPr>
        <w:pStyle w:val="4"/>
        <w:spacing w:before="297" w:line="254" w:lineRule="auto"/>
        <w:rPr>
          <w:rFonts w:hint="eastAsia"/>
        </w:rPr>
      </w:pPr>
      <w:r>
        <w:rPr>
          <w:rFonts w:hint="eastAsia"/>
        </w:rPr>
        <w:t>Or it may be some good deeds and devout observances which I am almost unawares setting up for a shelter.</w:t>
      </w:r>
    </w:p>
    <w:p w14:paraId="6600E111">
      <w:pPr>
        <w:pStyle w:val="4"/>
        <w:spacing w:before="297" w:line="254" w:lineRule="auto"/>
        <w:rPr>
          <w:rFonts w:hint="eastAsia"/>
        </w:rPr>
      </w:pPr>
      <w:r>
        <w:rPr>
          <w:rFonts w:hint="eastAsia"/>
        </w:rPr>
        <w:t>或者，它可能是一些我几乎不知不觉中建立起来作为庇护所的善行和虔诚的仪式。</w:t>
      </w:r>
    </w:p>
    <w:p w14:paraId="4BE21648">
      <w:pPr>
        <w:pStyle w:val="4"/>
        <w:spacing w:before="297" w:line="254" w:lineRule="auto"/>
        <w:rPr>
          <w:rFonts w:hint="eastAsia"/>
        </w:rPr>
      </w:pPr>
    </w:p>
    <w:p w14:paraId="4D9118A4">
      <w:pPr>
        <w:pStyle w:val="4"/>
        <w:spacing w:before="297" w:line="254" w:lineRule="auto"/>
        <w:rPr>
          <w:rFonts w:hint="eastAsia"/>
        </w:rPr>
      </w:pPr>
      <w:r>
        <w:rPr>
          <w:rFonts w:hint="eastAsia"/>
        </w:rPr>
        <w:t>Or it may be some well-adjusted scheme of self-excuse and self-justification.</w:t>
      </w:r>
    </w:p>
    <w:p w14:paraId="713D92F0">
      <w:pPr>
        <w:pStyle w:val="4"/>
        <w:spacing w:before="297" w:line="254" w:lineRule="auto"/>
        <w:rPr>
          <w:rFonts w:hint="eastAsia"/>
        </w:rPr>
      </w:pPr>
      <w:r>
        <w:rPr>
          <w:rFonts w:hint="eastAsia"/>
        </w:rPr>
        <w:t>或者，它可能是某种精心设计的自我辩解和自我称义的方案。</w:t>
      </w:r>
    </w:p>
    <w:p w14:paraId="6CA33405">
      <w:pPr>
        <w:pStyle w:val="4"/>
        <w:spacing w:before="297" w:line="254" w:lineRule="auto"/>
        <w:rPr>
          <w:rFonts w:hint="eastAsia"/>
        </w:rPr>
      </w:pPr>
    </w:p>
    <w:p w14:paraId="67A19BA5">
      <w:pPr>
        <w:pStyle w:val="4"/>
        <w:spacing w:before="297" w:line="254" w:lineRule="auto"/>
        <w:rPr>
          <w:rFonts w:hint="eastAsia"/>
        </w:rPr>
      </w:pPr>
      <w:r>
        <w:rPr>
          <w:rFonts w:hint="eastAsia"/>
        </w:rPr>
        <w:t>It is something that casts a shadow.</w:t>
      </w:r>
    </w:p>
    <w:p w14:paraId="12628151">
      <w:pPr>
        <w:pStyle w:val="4"/>
        <w:spacing w:before="297" w:line="254" w:lineRule="auto"/>
        <w:rPr>
          <w:rFonts w:hint="eastAsia"/>
        </w:rPr>
      </w:pPr>
      <w:r>
        <w:rPr>
          <w:rFonts w:hint="eastAsia"/>
        </w:rPr>
        <w:t>它是一种投下阴影的东西。</w:t>
      </w:r>
    </w:p>
    <w:p w14:paraId="49FAE529">
      <w:pPr>
        <w:pStyle w:val="4"/>
        <w:spacing w:before="297" w:line="254" w:lineRule="auto"/>
        <w:rPr>
          <w:rFonts w:hint="eastAsia"/>
        </w:rPr>
      </w:pPr>
    </w:p>
    <w:p w14:paraId="31A18124">
      <w:pPr>
        <w:pStyle w:val="4"/>
        <w:spacing w:before="297" w:line="254" w:lineRule="auto"/>
        <w:rPr>
          <w:rFonts w:hint="eastAsia"/>
        </w:rPr>
      </w:pPr>
      <w:r>
        <w:rPr>
          <w:rFonts w:hint="eastAsia"/>
        </w:rPr>
        <w:t>And walking in the darkness of that shadow, however I may say, and even think, that I have fellowship with God, I "lie and do not the truth."</w:t>
      </w:r>
    </w:p>
    <w:p w14:paraId="7DB0098D">
      <w:pPr>
        <w:pStyle w:val="4"/>
        <w:spacing w:before="297" w:line="254" w:lineRule="auto"/>
        <w:rPr>
          <w:rFonts w:hint="eastAsia"/>
        </w:rPr>
      </w:pPr>
      <w:r>
        <w:rPr>
          <w:rFonts w:hint="eastAsia"/>
        </w:rPr>
        <w:t>并且，行在那阴影的黑暗中，无论我怎样说，甚至怎样想，我与神有团契，我都“说谎，不行真理”。</w:t>
      </w:r>
    </w:p>
    <w:p w14:paraId="337DD783">
      <w:pPr>
        <w:pStyle w:val="4"/>
        <w:spacing w:before="297" w:line="254" w:lineRule="auto"/>
        <w:rPr>
          <w:rFonts w:hint="eastAsia"/>
        </w:rPr>
      </w:pPr>
    </w:p>
    <w:p w14:paraId="527A5126">
      <w:pPr>
        <w:pStyle w:val="4"/>
        <w:spacing w:before="297" w:line="254" w:lineRule="auto"/>
        <w:rPr>
          <w:rFonts w:hint="eastAsia"/>
        </w:rPr>
      </w:pPr>
      <w:r>
        <w:rPr>
          <w:rFonts w:hint="eastAsia"/>
        </w:rPr>
        <w:t>I do not act truly, there is guile in my spirit.</w:t>
      </w:r>
    </w:p>
    <w:p w14:paraId="3AAA4801">
      <w:pPr>
        <w:pStyle w:val="4"/>
        <w:spacing w:before="297" w:line="254" w:lineRule="auto"/>
        <w:rPr>
          <w:rFonts w:hint="eastAsia"/>
        </w:rPr>
      </w:pPr>
      <w:r>
        <w:rPr>
          <w:rFonts w:hint="eastAsia"/>
        </w:rPr>
        <w:t>我没有真实地行事，我的灵里有诡诈。</w:t>
      </w:r>
    </w:p>
    <w:p w14:paraId="7A3BA00B">
      <w:pPr>
        <w:pStyle w:val="4"/>
        <w:spacing w:before="297" w:line="254" w:lineRule="auto"/>
        <w:rPr>
          <w:rFonts w:hint="eastAsia"/>
        </w:rPr>
      </w:pPr>
    </w:p>
    <w:p w14:paraId="4C4D4FF4">
      <w:pPr>
        <w:pStyle w:val="4"/>
        <w:spacing w:before="297" w:line="254" w:lineRule="auto"/>
        <w:rPr>
          <w:rFonts w:hint="eastAsia"/>
        </w:rPr>
      </w:pPr>
      <w:r>
        <w:rPr>
          <w:rFonts w:hint="eastAsia"/>
        </w:rPr>
        <w:t>It is not merely that my walking thus in darkness is so irreconcilable with my having fellowship with him who "is light and in whom is no darkness at all," that to claim such fellowship is to lie.</w:t>
      </w:r>
    </w:p>
    <w:p w14:paraId="75FDF4B9">
      <w:pPr>
        <w:pStyle w:val="4"/>
        <w:spacing w:before="297" w:line="254" w:lineRule="auto"/>
        <w:rPr>
          <w:rFonts w:hint="eastAsia"/>
        </w:rPr>
      </w:pPr>
      <w:r>
        <w:rPr>
          <w:rFonts w:hint="eastAsia"/>
        </w:rPr>
        <w:t>不仅仅是因为我这样行在黑暗中，与和那位“是光，在祂里面毫无黑暗”的主相交是如此不可调和，以至于声称有这样的相交就是说谎。</w:t>
      </w:r>
    </w:p>
    <w:p w14:paraId="3763E304">
      <w:pPr>
        <w:pStyle w:val="4"/>
        <w:spacing w:before="297" w:line="254" w:lineRule="auto"/>
        <w:rPr>
          <w:rFonts w:hint="eastAsia"/>
        </w:rPr>
      </w:pPr>
    </w:p>
    <w:p w14:paraId="5D261759">
      <w:pPr>
        <w:pStyle w:val="4"/>
        <w:spacing w:before="297" w:line="254" w:lineRule="auto"/>
        <w:rPr>
          <w:rFonts w:hint="eastAsia"/>
        </w:rPr>
      </w:pPr>
      <w:r>
        <w:rPr>
          <w:rFonts w:hint="eastAsia"/>
        </w:rPr>
        <w:t>That is implied in this statement; but it is not all that is implied in it.</w:t>
      </w:r>
    </w:p>
    <w:p w14:paraId="1D68331E">
      <w:pPr>
        <w:pStyle w:val="4"/>
        <w:spacing w:before="297" w:line="254" w:lineRule="auto"/>
        <w:rPr>
          <w:rFonts w:hint="eastAsia"/>
        </w:rPr>
      </w:pPr>
      <w:r>
        <w:rPr>
          <w:rFonts w:hint="eastAsia"/>
        </w:rPr>
        <w:t>这陈述中蕴含着这一点；但这并非它所蕴含的全部。</w:t>
      </w:r>
    </w:p>
    <w:p w14:paraId="0D92972B">
      <w:pPr>
        <w:pStyle w:val="4"/>
        <w:spacing w:before="297" w:line="254" w:lineRule="auto"/>
        <w:rPr>
          <w:rFonts w:hint="eastAsia"/>
        </w:rPr>
      </w:pPr>
    </w:p>
    <w:p w14:paraId="67C2156E">
      <w:pPr>
        <w:pStyle w:val="4"/>
        <w:spacing w:before="297" w:line="254" w:lineRule="auto"/>
        <w:rPr>
          <w:rFonts w:hint="eastAsia"/>
        </w:rPr>
      </w:pPr>
      <w:r>
        <w:rPr>
          <w:rFonts w:hint="eastAsia"/>
        </w:rPr>
        <w:t>The walking in darkness is itself the lie; the acted, not spoken, untruth.</w:t>
      </w:r>
    </w:p>
    <w:p w14:paraId="7E3A6CE1">
      <w:pPr>
        <w:pStyle w:val="4"/>
        <w:spacing w:before="297" w:line="254" w:lineRule="auto"/>
        <w:rPr>
          <w:rFonts w:hint="eastAsia"/>
        </w:rPr>
      </w:pPr>
      <w:r>
        <w:rPr>
          <w:rFonts w:hint="eastAsia"/>
        </w:rPr>
        <w:t>行在黑暗中本身就是谎言；是行为上的，而非言语上的，不真实。</w:t>
      </w:r>
    </w:p>
    <w:p w14:paraId="2D9ED824">
      <w:pPr>
        <w:pStyle w:val="4"/>
        <w:spacing w:before="297" w:line="254" w:lineRule="auto"/>
        <w:rPr>
          <w:rFonts w:hint="eastAsia"/>
        </w:rPr>
      </w:pPr>
    </w:p>
    <w:p w14:paraId="2862FB8D">
      <w:pPr>
        <w:pStyle w:val="4"/>
        <w:spacing w:before="297" w:line="254" w:lineRule="auto"/>
        <w:rPr>
          <w:rFonts w:hint="eastAsia"/>
        </w:rPr>
      </w:pPr>
      <w:r>
        <w:rPr>
          <w:rFonts w:hint="eastAsia"/>
        </w:rPr>
        <w:t>It is aggravated, no doubt, by my saying that I have fellowship with him.</w:t>
      </w:r>
    </w:p>
    <w:p w14:paraId="28F1E449">
      <w:pPr>
        <w:pStyle w:val="4"/>
        <w:spacing w:before="297" w:line="254" w:lineRule="auto"/>
        <w:rPr>
          <w:rFonts w:hint="eastAsia"/>
        </w:rPr>
      </w:pPr>
      <w:r>
        <w:rPr>
          <w:rFonts w:hint="eastAsia"/>
        </w:rPr>
        <w:t>毫无疑问，我说我与祂有交通，加重了这一点。</w:t>
      </w:r>
    </w:p>
    <w:p w14:paraId="76F95681">
      <w:pPr>
        <w:pStyle w:val="4"/>
        <w:spacing w:before="297" w:line="254" w:lineRule="auto"/>
        <w:rPr>
          <w:rFonts w:hint="eastAsia"/>
        </w:rPr>
      </w:pPr>
    </w:p>
    <w:p w14:paraId="3D21AEDF">
      <w:pPr>
        <w:pStyle w:val="4"/>
        <w:spacing w:before="297" w:line="254" w:lineRule="auto"/>
        <w:rPr>
          <w:rFonts w:hint="eastAsia"/>
        </w:rPr>
      </w:pPr>
      <w:r>
        <w:rPr>
          <w:rFonts w:hint="eastAsia"/>
        </w:rPr>
        <w:t>But my saying so is a mere aggravation; it is not that which constitutes or makes the lie; if it were, the lie charged would be a spoken, and not an acted untruth.</w:t>
      </w:r>
    </w:p>
    <w:p w14:paraId="3B0CCC44">
      <w:pPr>
        <w:pStyle w:val="4"/>
        <w:spacing w:before="297" w:line="254" w:lineRule="auto"/>
        <w:rPr>
          <w:rFonts w:hint="eastAsia"/>
        </w:rPr>
      </w:pPr>
      <w:r>
        <w:rPr>
          <w:rFonts w:hint="eastAsia"/>
        </w:rPr>
        <w:t>但我这样说仅仅是加重；它并非构成或造成谎言的因素；如果是这样，所指控的谎言将是口头上的，而非行为上的不真实。</w:t>
      </w:r>
    </w:p>
    <w:p w14:paraId="1AEA900C">
      <w:pPr>
        <w:pStyle w:val="4"/>
        <w:spacing w:before="297" w:line="254" w:lineRule="auto"/>
        <w:rPr>
          <w:rFonts w:hint="eastAsia"/>
        </w:rPr>
      </w:pPr>
    </w:p>
    <w:p w14:paraId="72776069">
      <w:pPr>
        <w:pStyle w:val="4"/>
        <w:spacing w:before="297" w:line="254" w:lineRule="auto"/>
        <w:rPr>
          <w:rFonts w:hint="eastAsia"/>
        </w:rPr>
      </w:pPr>
      <w:r>
        <w:rPr>
          <w:rFonts w:hint="eastAsia"/>
        </w:rPr>
        <w:t>It would consist in my false profession.</w:t>
      </w:r>
    </w:p>
    <w:p w14:paraId="4DA7E446">
      <w:pPr>
        <w:pStyle w:val="4"/>
        <w:spacing w:before="297" w:line="254" w:lineRule="auto"/>
        <w:rPr>
          <w:rFonts w:hint="eastAsia"/>
        </w:rPr>
      </w:pPr>
      <w:r>
        <w:rPr>
          <w:rFonts w:hint="eastAsia"/>
        </w:rPr>
        <w:t>它将在于我虚假的宣称。</w:t>
      </w:r>
    </w:p>
    <w:p w14:paraId="190144AA">
      <w:pPr>
        <w:pStyle w:val="4"/>
        <w:spacing w:before="297" w:line="254" w:lineRule="auto"/>
        <w:rPr>
          <w:rFonts w:hint="eastAsia"/>
        </w:rPr>
      </w:pPr>
    </w:p>
    <w:p w14:paraId="0113A88F">
      <w:pPr>
        <w:pStyle w:val="4"/>
        <w:spacing w:before="297" w:line="254" w:lineRule="auto"/>
        <w:rPr>
          <w:rFonts w:hint="eastAsia"/>
        </w:rPr>
      </w:pPr>
      <w:r>
        <w:rPr>
          <w:rFonts w:hint="eastAsia"/>
        </w:rPr>
        <w:t>The charge would be a charge of conscious hypocrisy; saying that I have fellowship with him while my deliberate walking in darkness proves even to myself the contrary.</w:t>
      </w:r>
    </w:p>
    <w:p w14:paraId="4DA4030F">
      <w:pPr>
        <w:pStyle w:val="4"/>
        <w:spacing w:before="297" w:line="254" w:lineRule="auto"/>
        <w:rPr>
          <w:rFonts w:hint="eastAsia"/>
        </w:rPr>
      </w:pPr>
      <w:r>
        <w:rPr>
          <w:rFonts w:hint="eastAsia"/>
        </w:rPr>
        <w:t>这项指控将是指控有意识的伪善；说我与祂有交通，而我故意在黑暗中行走，甚至向我自己证明了相反的情况。</w:t>
      </w:r>
    </w:p>
    <w:p w14:paraId="4759638C">
      <w:pPr>
        <w:pStyle w:val="4"/>
        <w:spacing w:before="297" w:line="254" w:lineRule="auto"/>
        <w:rPr>
          <w:rFonts w:hint="eastAsia"/>
        </w:rPr>
      </w:pPr>
    </w:p>
    <w:p w14:paraId="7D168D12">
      <w:pPr>
        <w:pStyle w:val="4"/>
        <w:spacing w:before="297" w:line="254" w:lineRule="auto"/>
        <w:rPr>
          <w:rFonts w:hint="eastAsia"/>
        </w:rPr>
      </w:pPr>
      <w:r>
        <w:rPr>
          <w:rFonts w:hint="eastAsia"/>
        </w:rPr>
        <w:t>That charge is not here; at least not necessarily.</w:t>
      </w:r>
    </w:p>
    <w:p w14:paraId="227E097B">
      <w:pPr>
        <w:pStyle w:val="4"/>
        <w:spacing w:before="297" w:line="254" w:lineRule="auto"/>
        <w:rPr>
          <w:rFonts w:hint="eastAsia"/>
        </w:rPr>
      </w:pPr>
      <w:r>
        <w:rPr>
          <w:rFonts w:hint="eastAsia"/>
        </w:rPr>
        <w:t>这里没有那种指控；至少不一定是。</w:t>
      </w:r>
    </w:p>
    <w:p w14:paraId="720AE509">
      <w:pPr>
        <w:pStyle w:val="4"/>
        <w:spacing w:before="297" w:line="254" w:lineRule="auto"/>
        <w:rPr>
          <w:rFonts w:hint="eastAsia"/>
        </w:rPr>
      </w:pPr>
    </w:p>
    <w:p w14:paraId="52B9BD70">
      <w:pPr>
        <w:pStyle w:val="4"/>
        <w:spacing w:before="297" w:line="254" w:lineRule="auto"/>
        <w:rPr>
          <w:rFonts w:hint="eastAsia"/>
        </w:rPr>
      </w:pPr>
      <w:r>
        <w:rPr>
          <w:rFonts w:hint="eastAsia"/>
        </w:rPr>
        <w:t>It is the hypocrisy of practice rather than of profession that is denounced.</w:t>
      </w:r>
    </w:p>
    <w:p w14:paraId="5633C546">
      <w:pPr>
        <w:pStyle w:val="4"/>
        <w:spacing w:before="297" w:line="254" w:lineRule="auto"/>
        <w:rPr>
          <w:rFonts w:hint="eastAsia"/>
        </w:rPr>
      </w:pPr>
      <w:r>
        <w:rPr>
          <w:rFonts w:hint="eastAsia"/>
        </w:rPr>
        <w:t>被谴责的是行为上的伪善，而非宣称上的伪善。</w:t>
      </w:r>
    </w:p>
    <w:p w14:paraId="6F1DDE76">
      <w:pPr>
        <w:pStyle w:val="4"/>
        <w:spacing w:before="297" w:line="254" w:lineRule="auto"/>
        <w:rPr>
          <w:rFonts w:hint="eastAsia"/>
        </w:rPr>
      </w:pPr>
    </w:p>
    <w:p w14:paraId="69CA17EF">
      <w:pPr>
        <w:pStyle w:val="4"/>
        <w:spacing w:before="297" w:line="254" w:lineRule="auto"/>
        <w:rPr>
          <w:rFonts w:hint="eastAsia"/>
        </w:rPr>
      </w:pPr>
      <w:r>
        <w:rPr>
          <w:rFonts w:hint="eastAsia"/>
        </w:rPr>
        <w:t>I say that I have fellowship with him, not meaning to profess an untruth.</w:t>
      </w:r>
    </w:p>
    <w:p w14:paraId="48C85EE2">
      <w:pPr>
        <w:pStyle w:val="4"/>
        <w:spacing w:before="297" w:line="254" w:lineRule="auto"/>
        <w:rPr>
          <w:rFonts w:hint="eastAsia"/>
        </w:rPr>
      </w:pPr>
      <w:r>
        <w:rPr>
          <w:rFonts w:hint="eastAsia"/>
        </w:rPr>
        <w:t>我说我与祂有交通，并非有意宣称不实之词。</w:t>
      </w:r>
    </w:p>
    <w:p w14:paraId="51616010">
      <w:pPr>
        <w:pStyle w:val="4"/>
        <w:spacing w:before="297" w:line="254" w:lineRule="auto"/>
        <w:rPr>
          <w:rFonts w:hint="eastAsia"/>
        </w:rPr>
      </w:pPr>
    </w:p>
    <w:p w14:paraId="672E5728">
      <w:pPr>
        <w:pStyle w:val="4"/>
        <w:spacing w:before="297" w:line="254" w:lineRule="auto"/>
        <w:rPr>
          <w:rFonts w:hint="eastAsia"/>
        </w:rPr>
      </w:pPr>
      <w:r>
        <w:rPr>
          <w:rFonts w:hint="eastAsia"/>
        </w:rPr>
        <w:t>But I walk in darkness; and in so walking I necessarily lie.</w:t>
      </w:r>
    </w:p>
    <w:p w14:paraId="632360B0">
      <w:pPr>
        <w:pStyle w:val="4"/>
        <w:spacing w:before="297" w:line="254" w:lineRule="auto"/>
        <w:rPr>
          <w:rFonts w:hint="eastAsia"/>
        </w:rPr>
      </w:pPr>
      <w:r>
        <w:rPr>
          <w:rFonts w:hint="eastAsia"/>
        </w:rPr>
        <w:t>但我行在黑暗中；如此行走，我必然说谎。</w:t>
      </w:r>
    </w:p>
    <w:p w14:paraId="7E91B9A3">
      <w:pPr>
        <w:pStyle w:val="4"/>
        <w:spacing w:before="297" w:line="254" w:lineRule="auto"/>
        <w:rPr>
          <w:rFonts w:hint="eastAsia"/>
        </w:rPr>
      </w:pPr>
    </w:p>
    <w:p w14:paraId="38ED7BB2">
      <w:pPr>
        <w:pStyle w:val="4"/>
        <w:spacing w:before="297" w:line="254" w:lineRule="auto"/>
        <w:rPr>
          <w:rFonts w:hint="eastAsia"/>
        </w:rPr>
      </w:pPr>
      <w:r>
        <w:rPr>
          <w:rFonts w:hint="eastAsia"/>
        </w:rPr>
        <w:t>Apart from anything I may say, my walking in darkness is in itself practical lying.</w:t>
      </w:r>
    </w:p>
    <w:p w14:paraId="62ABE932">
      <w:pPr>
        <w:pStyle w:val="4"/>
        <w:spacing w:before="297" w:line="254" w:lineRule="auto"/>
        <w:rPr>
          <w:rFonts w:hint="eastAsia"/>
        </w:rPr>
      </w:pPr>
      <w:r>
        <w:rPr>
          <w:rFonts w:hint="eastAsia"/>
        </w:rPr>
        <w:t>除了我可能说的任何话，我行在黑暗中本身就是实际的说谎。</w:t>
      </w:r>
    </w:p>
    <w:p w14:paraId="0ABA5F06">
      <w:pPr>
        <w:pStyle w:val="4"/>
        <w:spacing w:before="297" w:line="254" w:lineRule="auto"/>
        <w:rPr>
          <w:rFonts w:hint="eastAsia"/>
        </w:rPr>
      </w:pPr>
    </w:p>
    <w:p w14:paraId="1241A242">
      <w:pPr>
        <w:pStyle w:val="4"/>
        <w:spacing w:before="297" w:line="254" w:lineRule="auto"/>
        <w:rPr>
          <w:rFonts w:hint="eastAsia"/>
        </w:rPr>
      </w:pPr>
      <w:r>
        <w:rPr>
          <w:rFonts w:hint="eastAsia"/>
        </w:rPr>
        <w:t>"I do not the truth."</w:t>
      </w:r>
    </w:p>
    <w:p w14:paraId="58CBBD40">
      <w:pPr>
        <w:pStyle w:val="4"/>
        <w:spacing w:before="297" w:line="254" w:lineRule="auto"/>
        <w:rPr>
          <w:rFonts w:hint="eastAsia"/>
        </w:rPr>
      </w:pPr>
      <w:r>
        <w:rPr>
          <w:rFonts w:hint="eastAsia"/>
        </w:rPr>
        <w:t>“我不行真理。”</w:t>
      </w:r>
    </w:p>
    <w:p w14:paraId="15C9BA43">
      <w:pPr>
        <w:pStyle w:val="4"/>
        <w:spacing w:before="297" w:line="254" w:lineRule="auto"/>
        <w:rPr>
          <w:rFonts w:hint="eastAsia"/>
        </w:rPr>
      </w:pPr>
    </w:p>
    <w:p w14:paraId="44B803DC">
      <w:pPr>
        <w:pStyle w:val="4"/>
        <w:spacing w:before="297" w:line="254" w:lineRule="auto"/>
        <w:rPr>
          <w:rFonts w:hint="eastAsia"/>
        </w:rPr>
      </w:pPr>
      <w:r>
        <w:rPr>
          <w:rFonts w:hint="eastAsia"/>
        </w:rPr>
        <w:t>I am not acting truly.</w:t>
      </w:r>
    </w:p>
    <w:p w14:paraId="0CA74161">
      <w:pPr>
        <w:pStyle w:val="4"/>
        <w:spacing w:before="297" w:line="254" w:lineRule="auto"/>
        <w:rPr>
          <w:rFonts w:hint="eastAsia"/>
        </w:rPr>
      </w:pPr>
      <w:r>
        <w:rPr>
          <w:rFonts w:hint="eastAsia"/>
        </w:rPr>
        <w:t>我没有真实地行事。</w:t>
      </w:r>
    </w:p>
    <w:p w14:paraId="57E9000A">
      <w:pPr>
        <w:pStyle w:val="4"/>
        <w:spacing w:before="297" w:line="254" w:lineRule="auto"/>
        <w:rPr>
          <w:rFonts w:hint="eastAsia"/>
        </w:rPr>
      </w:pPr>
    </w:p>
    <w:p w14:paraId="03D8FA95">
      <w:pPr>
        <w:pStyle w:val="4"/>
        <w:spacing w:before="297" w:line="254" w:lineRule="auto"/>
        <w:rPr>
          <w:rFonts w:hint="eastAsia"/>
        </w:rPr>
      </w:pPr>
      <w:r>
        <w:rPr>
          <w:rFonts w:hint="eastAsia"/>
        </w:rPr>
        <w:t>I am not willing to have all that I do, and all that I am, brought fairly out and placed fully in the broad clear light of truth.</w:t>
      </w:r>
    </w:p>
    <w:p w14:paraId="7849B7A0">
      <w:pPr>
        <w:pStyle w:val="4"/>
        <w:spacing w:before="297" w:line="254" w:lineRule="auto"/>
        <w:rPr>
          <w:rFonts w:hint="eastAsia"/>
        </w:rPr>
      </w:pPr>
      <w:r>
        <w:rPr>
          <w:rFonts w:hint="eastAsia"/>
        </w:rPr>
        <w:t>我不愿意让我所做的一切，以及我的一切，都公平地显露出来，完全置于真理广阔清晰的光芒之下。</w:t>
      </w:r>
    </w:p>
    <w:p w14:paraId="53A26E85">
      <w:pPr>
        <w:pStyle w:val="4"/>
        <w:spacing w:before="297" w:line="254" w:lineRule="auto"/>
        <w:rPr>
          <w:rFonts w:hint="eastAsia"/>
        </w:rPr>
      </w:pPr>
    </w:p>
    <w:p w14:paraId="320F4740">
      <w:pPr>
        <w:pStyle w:val="4"/>
        <w:spacing w:before="297" w:line="254" w:lineRule="auto"/>
        <w:rPr>
          <w:rFonts w:hint="eastAsia"/>
        </w:rPr>
      </w:pPr>
      <w:r>
        <w:rPr>
          <w:rFonts w:hint="eastAsia"/>
        </w:rPr>
        <w:t>I would wish it to be excused, or explained, or somehow obscured or coloured; huddled up or hurried over.</w:t>
      </w:r>
    </w:p>
    <w:p w14:paraId="5A1CB269">
      <w:pPr>
        <w:pStyle w:val="4"/>
        <w:spacing w:before="297" w:line="254" w:lineRule="auto"/>
        <w:rPr>
          <w:rFonts w:hint="eastAsia"/>
        </w:rPr>
      </w:pPr>
      <w:r>
        <w:rPr>
          <w:rFonts w:hint="eastAsia"/>
        </w:rPr>
        <w:t>我希望它能被原谅，或解释，或以某种方式被模糊或粉饰；被掩盖或匆匆带过。</w:t>
      </w:r>
    </w:p>
    <w:p w14:paraId="460D2A6A">
      <w:pPr>
        <w:pStyle w:val="4"/>
        <w:spacing w:before="297" w:line="254" w:lineRule="auto"/>
        <w:rPr>
          <w:rFonts w:hint="eastAsia"/>
        </w:rPr>
      </w:pPr>
    </w:p>
    <w:p w14:paraId="657E80AE">
      <w:pPr>
        <w:pStyle w:val="4"/>
        <w:spacing w:before="297" w:line="254" w:lineRule="auto"/>
        <w:rPr>
          <w:rFonts w:hint="eastAsia"/>
        </w:rPr>
      </w:pPr>
      <w:r>
        <w:rPr>
          <w:rFonts w:hint="eastAsia"/>
        </w:rPr>
        <w:t>I am not for having it exposed in the glaring sunshine.</w:t>
      </w:r>
    </w:p>
    <w:p w14:paraId="5689B393">
      <w:pPr>
        <w:pStyle w:val="4"/>
        <w:spacing w:before="297" w:line="254" w:lineRule="auto"/>
        <w:rPr>
          <w:rFonts w:hint="eastAsia"/>
        </w:rPr>
      </w:pPr>
      <w:r>
        <w:rPr>
          <w:rFonts w:hint="eastAsia"/>
        </w:rPr>
        <w:t>我不愿让它暴露在耀眼的阳光下。</w:t>
      </w:r>
    </w:p>
    <w:p w14:paraId="1D6634FE">
      <w:pPr>
        <w:pStyle w:val="4"/>
        <w:spacing w:before="297" w:line="254" w:lineRule="auto"/>
        <w:rPr>
          <w:rFonts w:hint="eastAsia"/>
        </w:rPr>
      </w:pPr>
    </w:p>
    <w:p w14:paraId="3E38FC12">
      <w:pPr>
        <w:pStyle w:val="4"/>
        <w:spacing w:before="297" w:line="254" w:lineRule="auto"/>
        <w:rPr>
          <w:rFonts w:hint="eastAsia"/>
        </w:rPr>
      </w:pPr>
      <w:r>
        <w:rPr>
          <w:rFonts w:hint="eastAsia"/>
        </w:rPr>
        <w:t>There is something in or about it that to some extent needs and courts the shade.</w:t>
      </w:r>
    </w:p>
    <w:p w14:paraId="0D2720EC">
      <w:pPr>
        <w:pStyle w:val="4"/>
        <w:spacing w:before="297" w:line="254" w:lineRule="auto"/>
        <w:rPr>
          <w:rFonts w:hint="eastAsia"/>
        </w:rPr>
      </w:pPr>
      <w:r>
        <w:rPr>
          <w:rFonts w:hint="eastAsia"/>
        </w:rPr>
        <w:t>它里面或关于它的一些东西，在某种程度上需要并寻求荫庇。</w:t>
      </w:r>
    </w:p>
    <w:p w14:paraId="274F3D26">
      <w:pPr>
        <w:pStyle w:val="4"/>
        <w:spacing w:before="297" w:line="254" w:lineRule="auto"/>
        <w:rPr>
          <w:rFonts w:hint="eastAsia"/>
        </w:rPr>
      </w:pPr>
    </w:p>
    <w:p w14:paraId="5C9F9938">
      <w:pPr>
        <w:pStyle w:val="4"/>
        <w:spacing w:before="297" w:line="254" w:lineRule="auto"/>
        <w:rPr>
          <w:rFonts w:hint="eastAsia"/>
        </w:rPr>
      </w:pPr>
      <w:r>
        <w:rPr>
          <w:rFonts w:hint="eastAsia"/>
        </w:rPr>
        <w:t>"I lie and do not the truth."</w:t>
      </w:r>
    </w:p>
    <w:p w14:paraId="69EDE6ED">
      <w:pPr>
        <w:pStyle w:val="4"/>
        <w:spacing w:before="297" w:line="254" w:lineRule="auto"/>
        <w:rPr>
          <w:rFonts w:hint="eastAsia"/>
        </w:rPr>
      </w:pPr>
      <w:r>
        <w:rPr>
          <w:rFonts w:hint="eastAsia"/>
        </w:rPr>
        <w:t>“我说谎，不行真理。”</w:t>
      </w:r>
    </w:p>
    <w:p w14:paraId="004B231B">
      <w:pPr>
        <w:pStyle w:val="4"/>
        <w:spacing w:before="297" w:line="254" w:lineRule="auto"/>
        <w:rPr>
          <w:rFonts w:hint="eastAsia"/>
        </w:rPr>
      </w:pPr>
    </w:p>
    <w:p w14:paraId="6A9F7BC6">
      <w:pPr>
        <w:pStyle w:val="4"/>
        <w:spacing w:before="297" w:line="254" w:lineRule="auto"/>
        <w:rPr>
          <w:rFonts w:hint="eastAsia"/>
        </w:rPr>
      </w:pPr>
      <w:r>
        <w:rPr>
          <w:rFonts w:hint="eastAsia"/>
        </w:rPr>
        <w:t>And therefore I cannot have fellowship with him who is True, him who is Holy, him who is Light.</w:t>
      </w:r>
    </w:p>
    <w:p w14:paraId="6785319D">
      <w:pPr>
        <w:pStyle w:val="4"/>
        <w:spacing w:before="297" w:line="254" w:lineRule="auto"/>
        <w:rPr>
          <w:rFonts w:hint="eastAsia"/>
        </w:rPr>
      </w:pPr>
      <w:r>
        <w:rPr>
          <w:rFonts w:hint="eastAsia"/>
        </w:rPr>
        <w:t>因此，我不能与那真实的、圣洁的、光明的祂相交。</w:t>
      </w:r>
    </w:p>
    <w:p w14:paraId="7198814F">
      <w:pPr>
        <w:pStyle w:val="4"/>
        <w:spacing w:before="297" w:line="254" w:lineRule="auto"/>
        <w:rPr>
          <w:rFonts w:hint="eastAsia"/>
        </w:rPr>
      </w:pPr>
    </w:p>
    <w:p w14:paraId="120CE0E4">
      <w:pPr>
        <w:pStyle w:val="4"/>
        <w:spacing w:before="297" w:line="254" w:lineRule="auto"/>
        <w:rPr>
          <w:rFonts w:hint="eastAsia"/>
        </w:rPr>
      </w:pPr>
      <w:r>
        <w:rPr>
          <w:rFonts w:hint="eastAsia"/>
        </w:rPr>
        <w:t>For it is only "if we walk in the light, as he is in the light," that we can have fellowship one with another; the blood of Jesus Christ, his Son, cleansing us from all sin.</w:t>
      </w:r>
    </w:p>
    <w:p w14:paraId="1809FA56">
      <w:pPr>
        <w:pStyle w:val="4"/>
        <w:spacing w:before="297" w:line="254" w:lineRule="auto"/>
        <w:rPr>
          <w:rFonts w:hint="eastAsia"/>
        </w:rPr>
      </w:pPr>
      <w:r>
        <w:rPr>
          <w:rFonts w:hint="eastAsia"/>
        </w:rPr>
        <w:t>因为只有“我们若在光明中行，如同祂在光明中，”我们才能彼此相交；祂儿子耶稣基督的血，洗净我们一切的罪。</w:t>
      </w:r>
    </w:p>
    <w:p w14:paraId="1F231541">
      <w:pPr>
        <w:pStyle w:val="4"/>
        <w:spacing w:before="297" w:line="254" w:lineRule="auto"/>
        <w:rPr>
          <w:rFonts w:hint="eastAsia"/>
        </w:rPr>
      </w:pPr>
    </w:p>
    <w:p w14:paraId="3939A75D">
      <w:pPr>
        <w:pStyle w:val="4"/>
        <w:spacing w:before="297" w:line="254" w:lineRule="auto"/>
        <w:rPr>
          <w:rFonts w:hint="eastAsia"/>
        </w:rPr>
      </w:pPr>
      <w:r>
        <w:rPr>
          <w:rFonts w:hint="eastAsia"/>
        </w:rPr>
        <w:t>III.From the solemn message in the fifth verse, and the faithful warning in the sixth, the gracious assurance in the seventh fitly follows: "We have fellowship one with another;" God with us and we with God.</w:t>
      </w:r>
    </w:p>
    <w:p w14:paraId="28E6A1F1">
      <w:pPr>
        <w:pStyle w:val="4"/>
        <w:spacing w:before="297" w:line="254" w:lineRule="auto"/>
        <w:rPr>
          <w:rFonts w:hint="eastAsia"/>
        </w:rPr>
      </w:pPr>
      <w:r>
        <w:rPr>
          <w:rFonts w:hint="eastAsia"/>
        </w:rPr>
        <w:t>三、从第五节庄严的信息和第六节忠实的警告之后，第七节恩慈的保证恰当地随之而来：“我们彼此相通；”神与我们，我们与神。</w:t>
      </w:r>
    </w:p>
    <w:p w14:paraId="7451BE1D">
      <w:pPr>
        <w:pStyle w:val="4"/>
        <w:spacing w:before="297" w:line="254" w:lineRule="auto"/>
        <w:rPr>
          <w:rFonts w:hint="eastAsia"/>
        </w:rPr>
      </w:pPr>
    </w:p>
    <w:p w14:paraId="26CFA50A">
      <w:pPr>
        <w:pStyle w:val="4"/>
        <w:spacing w:before="297" w:line="254" w:lineRule="auto"/>
        <w:rPr>
          <w:rFonts w:hint="eastAsia"/>
        </w:rPr>
      </w:pPr>
      <w:r>
        <w:rPr>
          <w:rFonts w:hint="eastAsia"/>
        </w:rPr>
        <w:t>For it is not our mutual fellowship as believers among ourselves that is meant; the introduction of that idea is irrelevant, and breaks the sense.</w:t>
      </w:r>
    </w:p>
    <w:p w14:paraId="56F2CB0D">
      <w:pPr>
        <w:pStyle w:val="4"/>
        <w:spacing w:before="297" w:line="254" w:lineRule="auto"/>
        <w:rPr>
          <w:rFonts w:hint="eastAsia"/>
        </w:rPr>
      </w:pPr>
      <w:r>
        <w:rPr>
          <w:rFonts w:hint="eastAsia"/>
        </w:rPr>
        <w:t>因为这里所指的并非我们信徒之间的相互团契；引入这个观念是不相关的，并且破坏了文意。</w:t>
      </w:r>
    </w:p>
    <w:p w14:paraId="0AC638C7">
      <w:pPr>
        <w:pStyle w:val="4"/>
        <w:spacing w:before="297" w:line="254" w:lineRule="auto"/>
        <w:rPr>
          <w:rFonts w:hint="eastAsia"/>
        </w:rPr>
      </w:pPr>
    </w:p>
    <w:p w14:paraId="7B3BF327">
      <w:pPr>
        <w:pStyle w:val="4"/>
        <w:spacing w:before="297" w:line="254" w:lineRule="auto"/>
        <w:rPr>
          <w:rFonts w:hint="eastAsia"/>
        </w:rPr>
      </w:pPr>
      <w:r>
        <w:rPr>
          <w:rFonts w:hint="eastAsia"/>
        </w:rPr>
        <w:t>It is our joint-fellowship with God, and his with us, that alone is to the purpose here.</w:t>
      </w:r>
    </w:p>
    <w:p w14:paraId="7624894B">
      <w:pPr>
        <w:pStyle w:val="4"/>
        <w:spacing w:before="297" w:line="254" w:lineRule="auto"/>
        <w:rPr>
          <w:rFonts w:hint="eastAsia"/>
        </w:rPr>
      </w:pPr>
      <w:r>
        <w:rPr>
          <w:rFonts w:hint="eastAsia"/>
        </w:rPr>
        <w:t>唯有我们与神的联合团契，以及祂与我们的团契，才是此处的目的。</w:t>
      </w:r>
    </w:p>
    <w:p w14:paraId="404AC2D3">
      <w:pPr>
        <w:pStyle w:val="4"/>
        <w:spacing w:before="297" w:line="254" w:lineRule="auto"/>
        <w:rPr>
          <w:rFonts w:hint="eastAsia"/>
        </w:rPr>
      </w:pPr>
    </w:p>
    <w:p w14:paraId="6AA83AEE">
      <w:pPr>
        <w:pStyle w:val="4"/>
        <w:spacing w:before="297" w:line="254" w:lineRule="auto"/>
        <w:rPr>
          <w:rFonts w:hint="eastAsia"/>
        </w:rPr>
      </w:pPr>
      <w:r>
        <w:rPr>
          <w:rFonts w:hint="eastAsia"/>
        </w:rPr>
        <w:t>The expression indeed is peculiar; it may seem to savour of familiarity; putting the two parties almost, as it were, on a level; "We have fellowship one with another;" we with God and God with us.</w:t>
      </w:r>
    </w:p>
    <w:p w14:paraId="5C725C6B">
      <w:pPr>
        <w:pStyle w:val="4"/>
        <w:spacing w:before="297" w:line="254" w:lineRule="auto"/>
        <w:rPr>
          <w:rFonts w:hint="eastAsia"/>
        </w:rPr>
      </w:pPr>
      <w:r>
        <w:rPr>
          <w:rFonts w:hint="eastAsia"/>
        </w:rPr>
        <w:t>这表达确实独特；它似乎带有一种亲密感；几乎可以说是把双方置于同等地位；“我们彼此相通；”我们与神，神与我们。</w:t>
      </w:r>
    </w:p>
    <w:p w14:paraId="0EB9F15F">
      <w:pPr>
        <w:pStyle w:val="4"/>
        <w:spacing w:before="297" w:line="254" w:lineRule="auto"/>
        <w:rPr>
          <w:rFonts w:hint="eastAsia"/>
        </w:rPr>
      </w:pPr>
    </w:p>
    <w:p w14:paraId="0D2B3D39">
      <w:pPr>
        <w:pStyle w:val="4"/>
        <w:spacing w:before="297" w:line="254" w:lineRule="auto"/>
        <w:rPr>
          <w:rFonts w:hint="eastAsia"/>
        </w:rPr>
      </w:pPr>
      <w:r>
        <w:rPr>
          <w:rFonts w:hint="eastAsia"/>
        </w:rPr>
        <w:t>The explanation may be found in the conditional clause—"if we walk in the light, as he is in the light."</w:t>
      </w:r>
    </w:p>
    <w:p w14:paraId="4E88BD9B">
      <w:pPr>
        <w:pStyle w:val="4"/>
        <w:spacing w:before="297" w:line="254" w:lineRule="auto"/>
        <w:rPr>
          <w:rFonts w:hint="eastAsia"/>
        </w:rPr>
      </w:pPr>
      <w:r>
        <w:rPr>
          <w:rFonts w:hint="eastAsia"/>
        </w:rPr>
        <w:t>解释可以在条件从句中找到——“如果我们行在光中，如同祂在光中一样。”</w:t>
      </w:r>
    </w:p>
    <w:p w14:paraId="7F39720F">
      <w:pPr>
        <w:pStyle w:val="4"/>
        <w:spacing w:before="297" w:line="254" w:lineRule="auto"/>
        <w:rPr>
          <w:rFonts w:hint="eastAsia"/>
        </w:rPr>
      </w:pPr>
    </w:p>
    <w:p w14:paraId="631813FE">
      <w:pPr>
        <w:pStyle w:val="4"/>
        <w:spacing w:before="297" w:line="254" w:lineRule="auto"/>
        <w:rPr>
          <w:rFonts w:hint="eastAsia"/>
        </w:rPr>
      </w:pPr>
      <w:r>
        <w:rPr>
          <w:rFonts w:hint="eastAsia"/>
        </w:rPr>
        <w:t>For that clause associates God and us very intimately together.</w:t>
      </w:r>
    </w:p>
    <w:p w14:paraId="2530B376">
      <w:pPr>
        <w:pStyle w:val="4"/>
        <w:spacing w:before="297" w:line="254" w:lineRule="auto"/>
        <w:rPr>
          <w:rFonts w:hint="eastAsia"/>
        </w:rPr>
      </w:pPr>
      <w:r>
        <w:rPr>
          <w:rFonts w:hint="eastAsia"/>
        </w:rPr>
        <w:t>因为那个子句将神和我们非常紧密地联系在一起。</w:t>
      </w:r>
    </w:p>
    <w:p w14:paraId="3D2FA8A6">
      <w:pPr>
        <w:pStyle w:val="4"/>
        <w:spacing w:before="297" w:line="254" w:lineRule="auto"/>
        <w:rPr>
          <w:rFonts w:hint="eastAsia"/>
        </w:rPr>
      </w:pPr>
    </w:p>
    <w:p w14:paraId="0F40DFFF">
      <w:pPr>
        <w:pStyle w:val="4"/>
        <w:spacing w:before="297" w:line="254" w:lineRule="auto"/>
        <w:rPr>
          <w:rFonts w:hint="eastAsia"/>
        </w:rPr>
      </w:pPr>
      <w:r>
        <w:rPr>
          <w:rFonts w:hint="eastAsia"/>
        </w:rPr>
        <w:t>Observe a certain change of phraseology.</w:t>
      </w:r>
    </w:p>
    <w:p w14:paraId="39CF72A2">
      <w:pPr>
        <w:pStyle w:val="4"/>
        <w:spacing w:before="297" w:line="254" w:lineRule="auto"/>
        <w:rPr>
          <w:rFonts w:hint="eastAsia"/>
        </w:rPr>
      </w:pPr>
      <w:r>
        <w:rPr>
          <w:rFonts w:hint="eastAsia"/>
        </w:rPr>
        <w:t>请注意措辞上的某种变化。</w:t>
      </w:r>
    </w:p>
    <w:p w14:paraId="1506AFF1">
      <w:pPr>
        <w:pStyle w:val="4"/>
        <w:spacing w:before="297" w:line="254" w:lineRule="auto"/>
        <w:rPr>
          <w:rFonts w:hint="eastAsia"/>
        </w:rPr>
      </w:pPr>
    </w:p>
    <w:p w14:paraId="095B95DD">
      <w:pPr>
        <w:pStyle w:val="4"/>
        <w:spacing w:before="297" w:line="254" w:lineRule="auto"/>
        <w:rPr>
          <w:rFonts w:hint="eastAsia"/>
        </w:rPr>
      </w:pPr>
      <w:r>
        <w:rPr>
          <w:rFonts w:hint="eastAsia"/>
        </w:rPr>
        <w:t>It is not "as he is light," but "as he is in the light."</w:t>
      </w:r>
    </w:p>
    <w:p w14:paraId="7A1B083D">
      <w:pPr>
        <w:pStyle w:val="4"/>
        <w:spacing w:before="297" w:line="254" w:lineRule="auto"/>
        <w:rPr>
          <w:rFonts w:hint="eastAsia"/>
        </w:rPr>
      </w:pPr>
      <w:r>
        <w:rPr>
          <w:rFonts w:hint="eastAsia"/>
        </w:rPr>
        <w:t>不是“如同祂是光”，而是“如同祂在光中”。</w:t>
      </w:r>
    </w:p>
    <w:p w14:paraId="5EB0A815">
      <w:pPr>
        <w:pStyle w:val="4"/>
        <w:spacing w:before="297" w:line="254" w:lineRule="auto"/>
        <w:rPr>
          <w:rFonts w:hint="eastAsia"/>
        </w:rPr>
      </w:pPr>
    </w:p>
    <w:p w14:paraId="51EBB77B">
      <w:pPr>
        <w:pStyle w:val="4"/>
        <w:spacing w:before="297" w:line="254" w:lineRule="auto"/>
        <w:rPr>
          <w:rFonts w:hint="eastAsia"/>
        </w:rPr>
      </w:pPr>
      <w:r>
        <w:rPr>
          <w:rFonts w:hint="eastAsia"/>
        </w:rPr>
        <w:t>It is a significant change.</w:t>
      </w:r>
    </w:p>
    <w:p w14:paraId="6CAC8A88">
      <w:pPr>
        <w:pStyle w:val="4"/>
        <w:spacing w:before="297" w:line="254" w:lineRule="auto"/>
        <w:rPr>
          <w:rFonts w:hint="eastAsia"/>
        </w:rPr>
      </w:pPr>
      <w:r>
        <w:rPr>
          <w:rFonts w:hint="eastAsia"/>
        </w:rPr>
        <w:t>这是一个重大的改变。</w:t>
      </w:r>
    </w:p>
    <w:p w14:paraId="6860A652">
      <w:pPr>
        <w:pStyle w:val="4"/>
        <w:spacing w:before="297" w:line="254" w:lineRule="auto"/>
        <w:rPr>
          <w:rFonts w:hint="eastAsia"/>
        </w:rPr>
      </w:pPr>
    </w:p>
    <w:p w14:paraId="67A241C7">
      <w:pPr>
        <w:pStyle w:val="4"/>
        <w:spacing w:before="297" w:line="254" w:lineRule="auto"/>
        <w:rPr>
          <w:rFonts w:hint="eastAsia"/>
        </w:rPr>
      </w:pPr>
      <w:r>
        <w:rPr>
          <w:rFonts w:hint="eastAsia"/>
        </w:rPr>
        <w:t>It brings out this great thought, that the same clear and lucid atmosphere surrounds us both.</w:t>
      </w:r>
    </w:p>
    <w:p w14:paraId="2B40998D">
      <w:pPr>
        <w:pStyle w:val="4"/>
        <w:spacing w:before="297" w:line="254" w:lineRule="auto"/>
        <w:rPr>
          <w:rFonts w:hint="eastAsia"/>
        </w:rPr>
      </w:pPr>
      <w:r>
        <w:rPr>
          <w:rFonts w:hint="eastAsia"/>
        </w:rPr>
        <w:t>它带出了这个伟大的思想，即同样清晰明朗的氛围环绕着我们双方。</w:t>
      </w:r>
    </w:p>
    <w:p w14:paraId="2C7BA959">
      <w:pPr>
        <w:pStyle w:val="4"/>
        <w:spacing w:before="297" w:line="254" w:lineRule="auto"/>
        <w:rPr>
          <w:rFonts w:hint="eastAsia"/>
        </w:rPr>
      </w:pPr>
    </w:p>
    <w:p w14:paraId="3F30B9CD">
      <w:pPr>
        <w:pStyle w:val="4"/>
        <w:spacing w:before="297" w:line="254" w:lineRule="auto"/>
        <w:rPr>
          <w:rFonts w:hint="eastAsia"/>
        </w:rPr>
      </w:pPr>
      <w:r>
        <w:rPr>
          <w:rFonts w:hint="eastAsia"/>
        </w:rPr>
        <w:t>We walk in the light in which God is.</w:t>
      </w:r>
    </w:p>
    <w:p w14:paraId="5B3E6C53">
      <w:pPr>
        <w:pStyle w:val="4"/>
        <w:spacing w:before="297" w:line="254" w:lineRule="auto"/>
        <w:rPr>
          <w:rFonts w:hint="eastAsia"/>
        </w:rPr>
      </w:pPr>
      <w:r>
        <w:rPr>
          <w:rFonts w:hint="eastAsia"/>
        </w:rPr>
        <w:t>我们行在神所在的光中。</w:t>
      </w:r>
    </w:p>
    <w:p w14:paraId="2582E3A9">
      <w:pPr>
        <w:pStyle w:val="4"/>
        <w:spacing w:before="297" w:line="254" w:lineRule="auto"/>
        <w:rPr>
          <w:rFonts w:hint="eastAsia"/>
        </w:rPr>
      </w:pPr>
    </w:p>
    <w:p w14:paraId="666BA0F4">
      <w:pPr>
        <w:pStyle w:val="4"/>
        <w:spacing w:before="297" w:line="254" w:lineRule="auto"/>
        <w:rPr>
          <w:rFonts w:hint="eastAsia"/>
        </w:rPr>
      </w:pPr>
      <w:r>
        <w:rPr>
          <w:rFonts w:hint="eastAsia"/>
        </w:rPr>
        <w:t>It is the light of his own pure truth, his own holy nature.</w:t>
      </w:r>
    </w:p>
    <w:p w14:paraId="21635C64">
      <w:pPr>
        <w:pStyle w:val="4"/>
        <w:spacing w:before="297" w:line="254" w:lineRule="auto"/>
        <w:rPr>
          <w:rFonts w:hint="eastAsia"/>
        </w:rPr>
      </w:pPr>
      <w:r>
        <w:rPr>
          <w:rFonts w:hint="eastAsia"/>
        </w:rPr>
        <w:t>那是祂自己纯洁真理的光，祂自己圣洁本性的光。</w:t>
      </w:r>
    </w:p>
    <w:p w14:paraId="393C59DC">
      <w:pPr>
        <w:pStyle w:val="4"/>
        <w:spacing w:before="297" w:line="254" w:lineRule="auto"/>
        <w:rPr>
          <w:rFonts w:hint="eastAsia"/>
        </w:rPr>
      </w:pPr>
    </w:p>
    <w:p w14:paraId="2A2A92CE">
      <w:pPr>
        <w:pStyle w:val="4"/>
        <w:spacing w:before="297" w:line="254" w:lineRule="auto"/>
        <w:rPr>
          <w:rFonts w:hint="eastAsia"/>
        </w:rPr>
      </w:pPr>
      <w:r>
        <w:rPr>
          <w:rFonts w:hint="eastAsia"/>
        </w:rPr>
        <w:t>The light in which he is, in which he dwells, is his own light; the light which he is himself.</w:t>
      </w:r>
    </w:p>
    <w:p w14:paraId="4F3E5C4D">
      <w:pPr>
        <w:pStyle w:val="4"/>
        <w:spacing w:before="297" w:line="254" w:lineRule="auto"/>
        <w:rPr>
          <w:rFonts w:hint="eastAsia"/>
        </w:rPr>
      </w:pPr>
      <w:r>
        <w:rPr>
          <w:rFonts w:hint="eastAsia"/>
        </w:rPr>
        <w:t>祂所在的光，祂所居住的光，是祂自己的光；是祂自己本身的光。</w:t>
      </w:r>
    </w:p>
    <w:p w14:paraId="4DDED219">
      <w:pPr>
        <w:pStyle w:val="4"/>
        <w:spacing w:before="297" w:line="254" w:lineRule="auto"/>
        <w:rPr>
          <w:rFonts w:hint="eastAsia"/>
        </w:rPr>
      </w:pPr>
    </w:p>
    <w:p w14:paraId="37C472DC">
      <w:pPr>
        <w:pStyle w:val="4"/>
        <w:spacing w:before="297" w:line="254" w:lineRule="auto"/>
        <w:rPr>
          <w:rFonts w:hint="eastAsia"/>
        </w:rPr>
      </w:pPr>
      <w:r>
        <w:rPr>
          <w:rFonts w:hint="eastAsia"/>
        </w:rPr>
        <w:t>In that light he sits enthroned.</w:t>
      </w:r>
    </w:p>
    <w:p w14:paraId="73253A22">
      <w:pPr>
        <w:pStyle w:val="4"/>
        <w:spacing w:before="297" w:line="254" w:lineRule="auto"/>
        <w:rPr>
          <w:rFonts w:hint="eastAsia"/>
        </w:rPr>
      </w:pPr>
      <w:r>
        <w:rPr>
          <w:rFonts w:hint="eastAsia"/>
        </w:rPr>
        <w:t>在那光中祂坐着为王。</w:t>
      </w:r>
    </w:p>
    <w:p w14:paraId="1A6ECAC8">
      <w:pPr>
        <w:pStyle w:val="4"/>
        <w:spacing w:before="297" w:line="254" w:lineRule="auto"/>
        <w:rPr>
          <w:rFonts w:hint="eastAsia"/>
        </w:rPr>
      </w:pPr>
    </w:p>
    <w:p w14:paraId="668218B5">
      <w:pPr>
        <w:pStyle w:val="4"/>
        <w:spacing w:before="297" w:line="254" w:lineRule="auto"/>
        <w:rPr>
          <w:rFonts w:hint="eastAsia"/>
        </w:rPr>
      </w:pPr>
      <w:r>
        <w:rPr>
          <w:rFonts w:hint="eastAsia"/>
        </w:rPr>
        <w:t>In that light he sees and knows, he surveys and judges, all things.</w:t>
      </w:r>
    </w:p>
    <w:p w14:paraId="4F6D3CFA">
      <w:pPr>
        <w:pStyle w:val="4"/>
        <w:spacing w:before="297" w:line="254" w:lineRule="auto"/>
        <w:rPr>
          <w:rFonts w:hint="eastAsia"/>
        </w:rPr>
      </w:pPr>
      <w:r>
        <w:rPr>
          <w:rFonts w:hint="eastAsia"/>
        </w:rPr>
        <w:t>在那光中祂看见并知道，祂察看并审判万事。</w:t>
      </w:r>
    </w:p>
    <w:p w14:paraId="59A30F82">
      <w:pPr>
        <w:pStyle w:val="4"/>
        <w:spacing w:before="297" w:line="254" w:lineRule="auto"/>
        <w:rPr>
          <w:rFonts w:hint="eastAsia"/>
        </w:rPr>
      </w:pPr>
    </w:p>
    <w:p w14:paraId="47A26760">
      <w:pPr>
        <w:pStyle w:val="4"/>
        <w:spacing w:before="297" w:line="254" w:lineRule="auto"/>
        <w:rPr>
          <w:rFonts w:hint="eastAsia"/>
        </w:rPr>
      </w:pPr>
      <w:r>
        <w:rPr>
          <w:rFonts w:hint="eastAsia"/>
        </w:rPr>
        <w:t>And now the supposition is, that we walk,—as he is,—in that light.</w:t>
      </w:r>
    </w:p>
    <w:p w14:paraId="244C181D">
      <w:pPr>
        <w:pStyle w:val="4"/>
        <w:spacing w:before="297" w:line="254" w:lineRule="auto"/>
        <w:rPr>
          <w:rFonts w:hint="eastAsia"/>
        </w:rPr>
      </w:pPr>
      <w:r>
        <w:rPr>
          <w:rFonts w:hint="eastAsia"/>
        </w:rPr>
        <w:t>现在的假设是，我们行走——如同祂一样——在那光中。</w:t>
      </w:r>
    </w:p>
    <w:p w14:paraId="4B2C2843">
      <w:pPr>
        <w:pStyle w:val="4"/>
        <w:spacing w:before="297" w:line="254" w:lineRule="auto"/>
        <w:rPr>
          <w:rFonts w:hint="eastAsia"/>
        </w:rPr>
      </w:pPr>
    </w:p>
    <w:p w14:paraId="2DDCF695">
      <w:pPr>
        <w:pStyle w:val="4"/>
        <w:spacing w:before="297" w:line="254" w:lineRule="auto"/>
        <w:rPr>
          <w:rFonts w:hint="eastAsia"/>
        </w:rPr>
      </w:pPr>
      <w:r>
        <w:rPr>
          <w:rFonts w:hint="eastAsia"/>
        </w:rPr>
        <w:t>To us, the light in which we walk is identically the same as the light in which he is.</w:t>
      </w:r>
    </w:p>
    <w:p w14:paraId="6DCFCDED">
      <w:pPr>
        <w:pStyle w:val="4"/>
        <w:spacing w:before="297" w:line="254" w:lineRule="auto"/>
        <w:rPr>
          <w:rFonts w:hint="eastAsia"/>
        </w:rPr>
      </w:pPr>
      <w:r>
        <w:rPr>
          <w:rFonts w:hint="eastAsia"/>
        </w:rPr>
        <w:t>对我们而言，我们所行走的光与祂所在的光完全相同。</w:t>
      </w:r>
    </w:p>
    <w:p w14:paraId="56AC3CCB">
      <w:pPr>
        <w:pStyle w:val="4"/>
        <w:spacing w:before="297" w:line="254" w:lineRule="auto"/>
        <w:rPr>
          <w:rFonts w:hint="eastAsia"/>
        </w:rPr>
      </w:pPr>
    </w:p>
    <w:p w14:paraId="5CF7DCC1">
      <w:pPr>
        <w:pStyle w:val="4"/>
        <w:spacing w:before="297" w:line="254" w:lineRule="auto"/>
        <w:rPr>
          <w:rFonts w:hint="eastAsia"/>
        </w:rPr>
      </w:pPr>
      <w:r>
        <w:rPr>
          <w:rFonts w:hint="eastAsia"/>
        </w:rPr>
        <w:t>The same lustrous glory of holiness shines on our walk and on his throne.</w:t>
      </w:r>
    </w:p>
    <w:p w14:paraId="72CCB845">
      <w:pPr>
        <w:pStyle w:val="4"/>
        <w:spacing w:before="297" w:line="254" w:lineRule="auto"/>
        <w:rPr>
          <w:rFonts w:hint="eastAsia"/>
        </w:rPr>
      </w:pPr>
      <w:r>
        <w:rPr>
          <w:rFonts w:hint="eastAsia"/>
        </w:rPr>
        <w:t>同样圣洁的光辉荣耀照耀着我们的行径和祂的宝座。</w:t>
      </w:r>
    </w:p>
    <w:p w14:paraId="36FB0AA8">
      <w:pPr>
        <w:pStyle w:val="4"/>
        <w:spacing w:before="297" w:line="254" w:lineRule="auto"/>
        <w:rPr>
          <w:rFonts w:hint="eastAsia"/>
        </w:rPr>
      </w:pPr>
    </w:p>
    <w:p w14:paraId="5CF8D349">
      <w:pPr>
        <w:pStyle w:val="4"/>
        <w:spacing w:before="297" w:line="254" w:lineRule="auto"/>
        <w:rPr>
          <w:rFonts w:hint="eastAsia"/>
        </w:rPr>
      </w:pPr>
      <w:r>
        <w:rPr>
          <w:rFonts w:hint="eastAsia"/>
        </w:rPr>
        <w:t>The very same pure medium of vision is common to us both.</w:t>
      </w:r>
    </w:p>
    <w:p w14:paraId="0245C844">
      <w:pPr>
        <w:pStyle w:val="4"/>
        <w:spacing w:before="297" w:line="254" w:lineRule="auto"/>
        <w:rPr>
          <w:rFonts w:hint="eastAsia"/>
        </w:rPr>
      </w:pPr>
      <w:r>
        <w:rPr>
          <w:rFonts w:hint="eastAsia"/>
        </w:rPr>
        <w:t>完全相同的纯净视觉媒介是我们双方共有的。</w:t>
      </w:r>
    </w:p>
    <w:p w14:paraId="2CE36072">
      <w:pPr>
        <w:pStyle w:val="4"/>
        <w:spacing w:before="297" w:line="254" w:lineRule="auto"/>
        <w:rPr>
          <w:rFonts w:hint="eastAsia"/>
        </w:rPr>
      </w:pPr>
    </w:p>
    <w:p w14:paraId="42F70675">
      <w:pPr>
        <w:pStyle w:val="4"/>
        <w:spacing w:before="297" w:line="254" w:lineRule="auto"/>
        <w:rPr>
          <w:rFonts w:hint="eastAsia"/>
        </w:rPr>
      </w:pPr>
      <w:r>
        <w:rPr>
          <w:rFonts w:hint="eastAsia"/>
        </w:rPr>
        <w:t>"We see light in his light."</w:t>
      </w:r>
    </w:p>
    <w:p w14:paraId="3EE96017">
      <w:pPr>
        <w:pStyle w:val="4"/>
        <w:spacing w:before="297" w:line="254" w:lineRule="auto"/>
        <w:rPr>
          <w:rFonts w:hint="eastAsia"/>
        </w:rPr>
      </w:pPr>
      <w:r>
        <w:rPr>
          <w:rFonts w:hint="eastAsia"/>
        </w:rPr>
        <w:t>“我们在祂的光中得见光。”</w:t>
      </w:r>
    </w:p>
    <w:p w14:paraId="5956200F">
      <w:pPr>
        <w:pStyle w:val="4"/>
        <w:spacing w:before="297" w:line="254" w:lineRule="auto"/>
        <w:rPr>
          <w:rFonts w:hint="eastAsia"/>
        </w:rPr>
      </w:pPr>
    </w:p>
    <w:p w14:paraId="0D4207DE">
      <w:pPr>
        <w:pStyle w:val="4"/>
        <w:spacing w:before="297" w:line="254" w:lineRule="auto"/>
        <w:rPr>
          <w:rFonts w:hint="eastAsia"/>
        </w:rPr>
      </w:pPr>
      <w:r>
        <w:rPr>
          <w:rFonts w:hint="eastAsia"/>
        </w:rPr>
        <w:t>Of old, it was written, respecting the scene at Sinai, "The people stood afar off, and Moses drew near unto the thick darkness where God was" (Exod. 20:21).</w:t>
      </w:r>
    </w:p>
    <w:p w14:paraId="7333BD79">
      <w:pPr>
        <w:pStyle w:val="4"/>
        <w:spacing w:before="297" w:line="254" w:lineRule="auto"/>
        <w:rPr>
          <w:rFonts w:hint="eastAsia"/>
        </w:rPr>
      </w:pPr>
      <w:r>
        <w:rPr>
          <w:rFonts w:hint="eastAsia"/>
        </w:rPr>
        <w:t>古时，关于西奈山的场景，经上记着说：“百姓远远地站立，摩西挨近神所在的幽暗之中”（出埃及记 20:21）。</w:t>
      </w:r>
    </w:p>
    <w:p w14:paraId="2BDD7DDF">
      <w:pPr>
        <w:pStyle w:val="4"/>
        <w:spacing w:before="297" w:line="254" w:lineRule="auto"/>
        <w:rPr>
          <w:rFonts w:hint="eastAsia"/>
        </w:rPr>
      </w:pPr>
    </w:p>
    <w:p w14:paraId="0D164E4E">
      <w:pPr>
        <w:pStyle w:val="4"/>
        <w:spacing w:before="297" w:line="254" w:lineRule="auto"/>
        <w:rPr>
          <w:rFonts w:hint="eastAsia"/>
        </w:rPr>
      </w:pPr>
      <w:r>
        <w:rPr>
          <w:rFonts w:hint="eastAsia"/>
        </w:rPr>
        <w:t>But now it is all light!</w:t>
      </w:r>
    </w:p>
    <w:p w14:paraId="51F5C43E">
      <w:pPr>
        <w:pStyle w:val="4"/>
        <w:spacing w:before="297" w:line="254" w:lineRule="auto"/>
        <w:rPr>
          <w:rFonts w:hint="eastAsia"/>
        </w:rPr>
      </w:pPr>
      <w:r>
        <w:rPr>
          <w:rFonts w:hint="eastAsia"/>
        </w:rPr>
        <w:t>但现在全是光明！</w:t>
      </w:r>
    </w:p>
    <w:p w14:paraId="0CEB4655">
      <w:pPr>
        <w:pStyle w:val="4"/>
        <w:spacing w:before="297" w:line="254" w:lineRule="auto"/>
        <w:rPr>
          <w:rFonts w:hint="eastAsia"/>
        </w:rPr>
      </w:pPr>
    </w:p>
    <w:p w14:paraId="07EF4CAB">
      <w:pPr>
        <w:pStyle w:val="4"/>
        <w:spacing w:before="297" w:line="254" w:lineRule="auto"/>
        <w:rPr>
          <w:rFonts w:hint="eastAsia"/>
        </w:rPr>
      </w:pPr>
      <w:r>
        <w:rPr>
          <w:rFonts w:hint="eastAsia"/>
        </w:rPr>
        <w:t>For it is indeed a marvellous community of light that is here indicated as subsisting between God and us; between the Holy One and his redeemed and regenerate people!</w:t>
      </w:r>
    </w:p>
    <w:p w14:paraId="31F285E9">
      <w:pPr>
        <w:pStyle w:val="4"/>
        <w:spacing w:before="297" w:line="254" w:lineRule="auto"/>
        <w:rPr>
          <w:rFonts w:hint="eastAsia"/>
        </w:rPr>
      </w:pPr>
      <w:r>
        <w:rPr>
          <w:rFonts w:hint="eastAsia"/>
        </w:rPr>
        <w:t>因为这里所指明的，确实是神与我们之间，圣者与祂蒙赎和重生的子民之间，存在的一种奇妙的光的相通！</w:t>
      </w:r>
    </w:p>
    <w:p w14:paraId="10320A36">
      <w:pPr>
        <w:pStyle w:val="4"/>
        <w:spacing w:before="297" w:line="254" w:lineRule="auto"/>
        <w:rPr>
          <w:rFonts w:hint="eastAsia"/>
        </w:rPr>
      </w:pPr>
    </w:p>
    <w:p w14:paraId="6CBA68CA">
      <w:pPr>
        <w:pStyle w:val="4"/>
        <w:spacing w:before="297" w:line="254" w:lineRule="auto"/>
        <w:rPr>
          <w:rFonts w:hint="eastAsia"/>
        </w:rPr>
      </w:pPr>
      <w:r>
        <w:rPr>
          <w:rFonts w:hint="eastAsia"/>
        </w:rPr>
        <w:t>To have the same medium of vision with God himself; the same translucent, transparent atmosphere of holiness and truth and love surrounding us; penetrating our inner man and purging our mind's eye, our soul's eye, our heart's eye, that it may see as God's eye sees; illuminating all space to us,—before, behind, above, below,—with the very illumination with which it is illuminated to him; causing all objects, actions, and events, all men and things, all thoughts, words, and deeds,—our own as well as those of others,—to appear to us exactly what they appear to him; thus to "walk in the light, as he is in the light"—who may stand that?</w:t>
      </w:r>
    </w:p>
    <w:p w14:paraId="66FDD359">
      <w:pPr>
        <w:pStyle w:val="4"/>
        <w:spacing w:before="297" w:line="254" w:lineRule="auto"/>
        <w:rPr>
          <w:rFonts w:hint="eastAsia"/>
        </w:rPr>
      </w:pPr>
      <w:r>
        <w:rPr>
          <w:rFonts w:hint="eastAsia"/>
        </w:rPr>
        <w:t>与神自己拥有同样的视觉媒介；同样的半透明、透明的圣洁、真理和爱的氛围环绕着我们；穿透我们的内心，洁净我们心思的眼睛、灵魂的眼睛、心灵的眼睛，使它能像神的眼睛那样看见；用那照亮祂的同样光芒照亮我们所有的空间——前方、后方、上方、下方；使所有的物体、行为和事件，所有的人和事，所有的思想、言语和行为——我们自己的以及他人的——在我们看来都与在祂看来完全一样；如此“行在光中，如同祂在光中”——谁能承受得住呢？</w:t>
      </w:r>
    </w:p>
    <w:p w14:paraId="09B343F9">
      <w:pPr>
        <w:pStyle w:val="4"/>
        <w:spacing w:before="297" w:line="254" w:lineRule="auto"/>
        <w:rPr>
          <w:rFonts w:hint="eastAsia"/>
        </w:rPr>
      </w:pPr>
    </w:p>
    <w:p w14:paraId="6E1E716C">
      <w:pPr>
        <w:pStyle w:val="4"/>
        <w:spacing w:before="297" w:line="254" w:lineRule="auto"/>
        <w:rPr>
          <w:rFonts w:hint="eastAsia"/>
        </w:rPr>
      </w:pPr>
      <w:r>
        <w:rPr>
          <w:rFonts w:hint="eastAsia"/>
        </w:rPr>
        <w:t>Ah me! How shall I ever venture to walk out into that light in which God is?</w:t>
      </w:r>
    </w:p>
    <w:p w14:paraId="555F4FBA">
      <w:pPr>
        <w:pStyle w:val="4"/>
        <w:spacing w:before="297" w:line="254" w:lineRule="auto"/>
        <w:rPr>
          <w:rFonts w:hint="eastAsia"/>
        </w:rPr>
      </w:pPr>
      <w:r>
        <w:rPr>
          <w:rFonts w:hint="eastAsia"/>
        </w:rPr>
        <w:t>唉，我！我怎敢冒险走进神所在的那光中呢？</w:t>
      </w:r>
    </w:p>
    <w:p w14:paraId="3C2241DA">
      <w:pPr>
        <w:pStyle w:val="4"/>
        <w:spacing w:before="297" w:line="254" w:lineRule="auto"/>
        <w:rPr>
          <w:rFonts w:hint="eastAsia"/>
        </w:rPr>
      </w:pPr>
    </w:p>
    <w:p w14:paraId="008AC80C">
      <w:pPr>
        <w:pStyle w:val="4"/>
        <w:spacing w:before="297" w:line="254" w:lineRule="auto"/>
        <w:rPr>
          <w:rFonts w:hint="eastAsia"/>
        </w:rPr>
      </w:pPr>
      <w:r>
        <w:rPr>
          <w:rFonts w:hint="eastAsia"/>
        </w:rPr>
        <w:t>How can I face its terrible disclosures?</w:t>
      </w:r>
    </w:p>
    <w:p w14:paraId="2C4223BF">
      <w:pPr>
        <w:pStyle w:val="4"/>
        <w:spacing w:before="297" w:line="254" w:lineRule="auto"/>
        <w:rPr>
          <w:rFonts w:hint="eastAsia"/>
        </w:rPr>
      </w:pPr>
      <w:r>
        <w:rPr>
          <w:rFonts w:hint="eastAsia"/>
        </w:rPr>
        <w:t>我怎能面对它可怕的揭露？</w:t>
      </w:r>
    </w:p>
    <w:p w14:paraId="2FCE4FEE">
      <w:pPr>
        <w:pStyle w:val="4"/>
        <w:spacing w:before="297" w:line="254" w:lineRule="auto"/>
        <w:rPr>
          <w:rFonts w:hint="eastAsia"/>
        </w:rPr>
      </w:pPr>
    </w:p>
    <w:p w14:paraId="2696C191">
      <w:pPr>
        <w:pStyle w:val="4"/>
        <w:spacing w:before="297" w:line="254" w:lineRule="auto"/>
        <w:rPr>
          <w:rFonts w:hint="eastAsia"/>
        </w:rPr>
      </w:pPr>
      <w:r>
        <w:rPr>
          <w:rFonts w:hint="eastAsia"/>
        </w:rPr>
        <w:t>I can see how this "walking in the light as he is in the light," does indeed open the way to fellowship of the closest sort between him and me.</w:t>
      </w:r>
    </w:p>
    <w:p w14:paraId="67CC1EFB">
      <w:pPr>
        <w:pStyle w:val="4"/>
        <w:spacing w:before="297" w:line="254" w:lineRule="auto"/>
        <w:rPr>
          <w:rFonts w:hint="eastAsia"/>
        </w:rPr>
      </w:pPr>
      <w:r>
        <w:rPr>
          <w:rFonts w:hint="eastAsia"/>
        </w:rPr>
        <w:t>我能明白，这种“行在光中，如同祂在光中”确实开启了祂与我之间最亲密团契的道路。</w:t>
      </w:r>
    </w:p>
    <w:p w14:paraId="60D0A0D9">
      <w:pPr>
        <w:pStyle w:val="4"/>
        <w:spacing w:before="297" w:line="254" w:lineRule="auto"/>
        <w:rPr>
          <w:rFonts w:hint="eastAsia"/>
        </w:rPr>
      </w:pPr>
    </w:p>
    <w:p w14:paraId="6F52FFB4">
      <w:pPr>
        <w:pStyle w:val="4"/>
        <w:spacing w:before="297" w:line="254" w:lineRule="auto"/>
        <w:rPr>
          <w:rFonts w:hint="eastAsia"/>
        </w:rPr>
      </w:pPr>
      <w:r>
        <w:rPr>
          <w:rFonts w:hint="eastAsia"/>
        </w:rPr>
        <w:t>Literally we see all things in the same light.</w:t>
      </w:r>
    </w:p>
    <w:p w14:paraId="36DD8498">
      <w:pPr>
        <w:pStyle w:val="4"/>
        <w:spacing w:before="297" w:line="254" w:lineRule="auto"/>
        <w:rPr>
          <w:rFonts w:hint="eastAsia"/>
        </w:rPr>
      </w:pPr>
      <w:r>
        <w:rPr>
          <w:rFonts w:hint="eastAsia"/>
        </w:rPr>
        <w:t>字面上，我们在同样的光中看待万物。</w:t>
      </w:r>
    </w:p>
    <w:p w14:paraId="0C76F89E">
      <w:pPr>
        <w:pStyle w:val="4"/>
        <w:spacing w:before="297" w:line="254" w:lineRule="auto"/>
        <w:rPr>
          <w:rFonts w:hint="eastAsia"/>
        </w:rPr>
      </w:pPr>
    </w:p>
    <w:p w14:paraId="51D0034D">
      <w:pPr>
        <w:pStyle w:val="4"/>
        <w:spacing w:before="297" w:line="254" w:lineRule="auto"/>
        <w:rPr>
          <w:rFonts w:hint="eastAsia"/>
        </w:rPr>
      </w:pPr>
      <w:r>
        <w:rPr>
          <w:rFonts w:hint="eastAsia"/>
        </w:rPr>
        <w:t>We therefore cannot but understand one another; and agree with one another; and sympathise with one another; and co-operate with one another; "we have fellowship one with another."</w:t>
      </w:r>
    </w:p>
    <w:p w14:paraId="6BE26705">
      <w:pPr>
        <w:pStyle w:val="4"/>
        <w:spacing w:before="297" w:line="254" w:lineRule="auto"/>
        <w:rPr>
          <w:rFonts w:hint="eastAsia"/>
        </w:rPr>
      </w:pPr>
      <w:r>
        <w:rPr>
          <w:rFonts w:hint="eastAsia"/>
        </w:rPr>
        <w:t>因此，我们不能不彼此理解；彼此认同；彼此同情；彼此合作；“我们彼此相通。”</w:t>
      </w:r>
    </w:p>
    <w:p w14:paraId="25BCF259">
      <w:pPr>
        <w:pStyle w:val="4"/>
        <w:spacing w:before="297" w:line="254" w:lineRule="auto"/>
        <w:rPr>
          <w:rFonts w:hint="eastAsia"/>
        </w:rPr>
      </w:pPr>
    </w:p>
    <w:p w14:paraId="232F2DF1">
      <w:pPr>
        <w:pStyle w:val="4"/>
        <w:spacing w:before="297" w:line="254" w:lineRule="auto"/>
        <w:rPr>
          <w:rFonts w:hint="eastAsia"/>
        </w:rPr>
      </w:pPr>
      <w:r>
        <w:rPr>
          <w:rFonts w:hint="eastAsia"/>
        </w:rPr>
        <w:t>But is it possible that, with respect to all things whatsoever, I can bear to have the same light, the same medium of open vision, that God has?</w:t>
      </w:r>
    </w:p>
    <w:p w14:paraId="6551C9B0">
      <w:pPr>
        <w:pStyle w:val="4"/>
        <w:spacing w:before="297" w:line="254" w:lineRule="auto"/>
        <w:rPr>
          <w:rFonts w:hint="eastAsia"/>
        </w:rPr>
      </w:pPr>
      <w:r>
        <w:rPr>
          <w:rFonts w:hint="eastAsia"/>
        </w:rPr>
        <w:t>但是，对于所有的一切事物，我可能承受得住拥有与神相同的光，相同的敞开视野的媒介吗？</w:t>
      </w:r>
    </w:p>
    <w:p w14:paraId="000B0A76">
      <w:pPr>
        <w:pStyle w:val="4"/>
        <w:spacing w:before="297" w:line="254" w:lineRule="auto"/>
        <w:rPr>
          <w:rFonts w:hint="eastAsia"/>
        </w:rPr>
      </w:pPr>
    </w:p>
    <w:p w14:paraId="1797EEA2">
      <w:pPr>
        <w:pStyle w:val="4"/>
        <w:spacing w:before="297" w:line="254" w:lineRule="auto"/>
        <w:rPr>
          <w:rFonts w:hint="eastAsia"/>
        </w:rPr>
      </w:pPr>
      <w:r>
        <w:rPr>
          <w:rFonts w:hint="eastAsia"/>
        </w:rPr>
        <w:t>Sin, for instance; my sin; every sin of mine; every secret sin; so exceeding sinful!</w:t>
      </w:r>
    </w:p>
    <w:p w14:paraId="0FCDB7A1">
      <w:pPr>
        <w:pStyle w:val="4"/>
        <w:spacing w:before="297" w:line="254" w:lineRule="auto"/>
        <w:rPr>
          <w:rFonts w:hint="eastAsia"/>
        </w:rPr>
      </w:pPr>
      <w:r>
        <w:rPr>
          <w:rFonts w:hint="eastAsia"/>
        </w:rPr>
        <w:t>例如，罪；我的罪；我的每一个罪；每一个隐藏的罪；如此的罪大恶极！</w:t>
      </w:r>
    </w:p>
    <w:p w14:paraId="02C3CFA6">
      <w:pPr>
        <w:pStyle w:val="4"/>
        <w:spacing w:before="297" w:line="254" w:lineRule="auto"/>
        <w:rPr>
          <w:rFonts w:hint="eastAsia"/>
        </w:rPr>
      </w:pPr>
    </w:p>
    <w:p w14:paraId="318701B4">
      <w:pPr>
        <w:pStyle w:val="4"/>
        <w:spacing w:before="297" w:line="254" w:lineRule="auto"/>
        <w:rPr>
          <w:rFonts w:hint="eastAsia"/>
        </w:rPr>
      </w:pPr>
      <w:r>
        <w:rPr>
          <w:rFonts w:hint="eastAsia"/>
        </w:rPr>
        <w:t>Oh! with such sin, and so much, about me, upon me, in me,— how dare I go forth into that very light, so pure and piercing, in which God is And yet where else now am I to look for him and find him in peace?</w:t>
      </w:r>
    </w:p>
    <w:p w14:paraId="59FBD0F6">
      <w:pPr>
        <w:pStyle w:val="4"/>
        <w:spacing w:before="297" w:line="254" w:lineRule="auto"/>
        <w:rPr>
          <w:rFonts w:hint="eastAsia"/>
        </w:rPr>
      </w:pPr>
      <w:r>
        <w:rPr>
          <w:rFonts w:hint="eastAsia"/>
        </w:rPr>
        <w:t>哦！带着这样的罪，如此多的罪，在我周围，在我身上，在我里面——我怎敢走进那如此纯净、如此锐利，神所在的光中呢？然而，现在我还能到哪里去寻找祂，并在平安中找到祂呢？</w:t>
      </w:r>
    </w:p>
    <w:p w14:paraId="1EFDB3B9">
      <w:pPr>
        <w:pStyle w:val="4"/>
        <w:spacing w:before="297" w:line="254" w:lineRule="auto"/>
        <w:rPr>
          <w:rFonts w:hint="eastAsia"/>
        </w:rPr>
      </w:pPr>
    </w:p>
    <w:p w14:paraId="32BD6020">
      <w:pPr>
        <w:pStyle w:val="4"/>
        <w:spacing w:before="297" w:line="254" w:lineRule="auto"/>
        <w:rPr>
          <w:rFonts w:hint="eastAsia"/>
        </w:rPr>
      </w:pPr>
      <w:r>
        <w:rPr>
          <w:rFonts w:hint="eastAsia"/>
        </w:rPr>
        <w:t>I thank thee, O my God, O my Father, for that most precious word in season: "The blood of Jesus Christ his Son cleanseth us from all sin."</w:t>
      </w:r>
    </w:p>
    <w:p w14:paraId="5F163B58">
      <w:pPr>
        <w:pStyle w:val="4"/>
        <w:spacing w:before="297" w:line="254" w:lineRule="auto"/>
        <w:rPr>
          <w:rFonts w:hint="eastAsia"/>
        </w:rPr>
      </w:pPr>
      <w:r>
        <w:rPr>
          <w:rFonts w:hint="eastAsia"/>
        </w:rPr>
        <w:t>我感谢祢，我的神，我的父，为那合时宜的最宝贵的话语：“祂儿子耶稣基督的血洗净我们一切的罪。”</w:t>
      </w:r>
    </w:p>
    <w:p w14:paraId="65CD4C43">
      <w:pPr>
        <w:pStyle w:val="4"/>
        <w:spacing w:before="297" w:line="254" w:lineRule="auto"/>
        <w:rPr>
          <w:rFonts w:hint="eastAsia"/>
        </w:rPr>
      </w:pPr>
    </w:p>
    <w:p w14:paraId="4D4C4FEF">
      <w:pPr>
        <w:pStyle w:val="4"/>
        <w:spacing w:before="297" w:line="254" w:lineRule="auto"/>
        <w:rPr>
          <w:rFonts w:hint="eastAsia"/>
        </w:rPr>
      </w:pPr>
      <w:r>
        <w:rPr>
          <w:rFonts w:hint="eastAsia"/>
        </w:rPr>
        <w:t>Yes! it is "a word in season to the weary."</w:t>
      </w:r>
    </w:p>
    <w:p w14:paraId="2928A7F1">
      <w:pPr>
        <w:pStyle w:val="4"/>
        <w:spacing w:before="297" w:line="254" w:lineRule="auto"/>
        <w:rPr>
          <w:rFonts w:hint="eastAsia"/>
        </w:rPr>
      </w:pPr>
      <w:r>
        <w:rPr>
          <w:rFonts w:hint="eastAsia"/>
        </w:rPr>
        <w:t>是的！这是“对疲乏者合时宜的话”。</w:t>
      </w:r>
    </w:p>
    <w:p w14:paraId="68D70038">
      <w:pPr>
        <w:pStyle w:val="4"/>
        <w:spacing w:before="297" w:line="254" w:lineRule="auto"/>
        <w:rPr>
          <w:rFonts w:hint="eastAsia"/>
        </w:rPr>
      </w:pPr>
    </w:p>
    <w:p w14:paraId="03CA3D1B">
      <w:pPr>
        <w:pStyle w:val="4"/>
        <w:spacing w:before="297" w:line="254" w:lineRule="auto"/>
        <w:rPr>
          <w:rFonts w:hint="eastAsia"/>
        </w:rPr>
      </w:pPr>
      <w:r>
        <w:rPr>
          <w:rFonts w:hint="eastAsia"/>
        </w:rPr>
        <w:t>For I am weary; weary of the darkness in which I have been trying to hide or paint deformity, and get up some specious semblance of decency and beauty; weary of all impostures and all lies; the poor and paltry lies especially of my self-deluding, or scarcely even self-deluding, self-righteousness; weary of all attempts to take advantage of the darkness for making evil seem a little less evil, and some show of good look a little more like reality.</w:t>
      </w:r>
    </w:p>
    <w:p w14:paraId="53769F4A">
      <w:pPr>
        <w:pStyle w:val="4"/>
        <w:spacing w:before="297" w:line="254" w:lineRule="auto"/>
        <w:rPr>
          <w:rFonts w:hint="eastAsia"/>
        </w:rPr>
      </w:pPr>
      <w:r>
        <w:rPr>
          <w:rFonts w:hint="eastAsia"/>
        </w:rPr>
        <w:t>因为我疲倦了；厌倦了那黑暗，我曾在其中试图隐藏或粉饰丑陋，并装出一些体面和美丽的假象；厌倦了所有的欺骗和所有的谎言；尤其是我那自欺欺人，或者几乎连自己都骗不过的自以为义的贫乏可怜的谎言；厌倦了所有试图利用黑暗使邪恶看起来不那么邪恶，使某些善行看起来更像真实的企图。</w:t>
      </w:r>
    </w:p>
    <w:p w14:paraId="6267D454">
      <w:pPr>
        <w:pStyle w:val="4"/>
        <w:spacing w:before="297" w:line="254" w:lineRule="auto"/>
        <w:rPr>
          <w:rFonts w:hint="eastAsia"/>
        </w:rPr>
      </w:pPr>
    </w:p>
    <w:p w14:paraId="6CD05BAA">
      <w:pPr>
        <w:pStyle w:val="4"/>
        <w:spacing w:before="297" w:line="254" w:lineRule="auto"/>
        <w:rPr>
          <w:rFonts w:hint="eastAsia"/>
        </w:rPr>
      </w:pPr>
      <w:r>
        <w:rPr>
          <w:rFonts w:hint="eastAsia"/>
        </w:rPr>
        <w:t>I would fain step forth from the darkness into light; into thy light, O God!</w:t>
      </w:r>
    </w:p>
    <w:p w14:paraId="775F952E">
      <w:pPr>
        <w:pStyle w:val="4"/>
        <w:spacing w:before="297" w:line="254" w:lineRule="auto"/>
        <w:rPr>
          <w:rFonts w:hint="eastAsia"/>
        </w:rPr>
      </w:pPr>
      <w:r>
        <w:rPr>
          <w:rFonts w:hint="eastAsia"/>
        </w:rPr>
        <w:t>我情愿从黑暗中走出来，进入光明；进入祢的光中，哦，神啊！</w:t>
      </w:r>
    </w:p>
    <w:p w14:paraId="5A3DE2A0">
      <w:pPr>
        <w:pStyle w:val="4"/>
        <w:spacing w:before="297" w:line="254" w:lineRule="auto"/>
        <w:rPr>
          <w:rFonts w:hint="eastAsia"/>
        </w:rPr>
      </w:pPr>
    </w:p>
    <w:p w14:paraId="1E31B4A6">
      <w:pPr>
        <w:pStyle w:val="4"/>
        <w:spacing w:before="297" w:line="254" w:lineRule="auto"/>
        <w:rPr>
          <w:rFonts w:hint="eastAsia"/>
        </w:rPr>
      </w:pPr>
      <w:r>
        <w:rPr>
          <w:rFonts w:hint="eastAsia"/>
        </w:rPr>
        <w:t>Thou mayest, do I hear thee say?—For, be thy guilt ever so deep and thy heart ever so black, the blood of Jesus Christ my Son cleanseth from all sin.</w:t>
      </w:r>
    </w:p>
    <w:p w14:paraId="14199F99">
      <w:pPr>
        <w:pStyle w:val="4"/>
        <w:spacing w:before="297" w:line="254" w:lineRule="auto"/>
        <w:rPr>
          <w:rFonts w:hint="eastAsia"/>
        </w:rPr>
      </w:pPr>
      <w:r>
        <w:rPr>
          <w:rFonts w:hint="eastAsia"/>
        </w:rPr>
        <w:t>我是否听见祢说，你可以这样做？——因为，无论你的罪孽多深，你的心多黑，我儿子耶稣基督的血都能洗净一切的罪。</w:t>
      </w:r>
    </w:p>
    <w:p w14:paraId="40436115">
      <w:pPr>
        <w:pStyle w:val="4"/>
        <w:spacing w:before="297" w:line="254" w:lineRule="auto"/>
        <w:rPr>
          <w:rFonts w:hint="eastAsia"/>
        </w:rPr>
      </w:pPr>
    </w:p>
    <w:p w14:paraId="1D273A64">
      <w:pPr>
        <w:pStyle w:val="4"/>
        <w:spacing w:before="297" w:line="254" w:lineRule="auto"/>
        <w:rPr>
          <w:rFonts w:hint="eastAsia"/>
        </w:rPr>
      </w:pPr>
      <w:r>
        <w:rPr>
          <w:rFonts w:hint="eastAsia"/>
        </w:rPr>
        <w:t>He has answered for all thy guilt.</w:t>
      </w:r>
    </w:p>
    <w:p w14:paraId="21FF21B6">
      <w:pPr>
        <w:pStyle w:val="4"/>
        <w:spacing w:before="297" w:line="254" w:lineRule="auto"/>
        <w:rPr>
          <w:rFonts w:hint="eastAsia"/>
        </w:rPr>
      </w:pPr>
      <w:r>
        <w:rPr>
          <w:rFonts w:hint="eastAsia"/>
        </w:rPr>
        <w:t>祂已经为你的所有罪孽负责。</w:t>
      </w:r>
    </w:p>
    <w:p w14:paraId="2439534C">
      <w:pPr>
        <w:pStyle w:val="4"/>
        <w:spacing w:before="297" w:line="254" w:lineRule="auto"/>
        <w:rPr>
          <w:rFonts w:hint="eastAsia"/>
        </w:rPr>
      </w:pPr>
    </w:p>
    <w:p w14:paraId="6275356D">
      <w:pPr>
        <w:pStyle w:val="4"/>
        <w:spacing w:before="297" w:line="254" w:lineRule="auto"/>
        <w:rPr>
          <w:rFonts w:hint="eastAsia"/>
        </w:rPr>
      </w:pPr>
      <w:r>
        <w:rPr>
          <w:rFonts w:hint="eastAsia"/>
        </w:rPr>
        <w:t>He has purchased for thee a new heart.</w:t>
      </w:r>
    </w:p>
    <w:p w14:paraId="384957AE">
      <w:pPr>
        <w:pStyle w:val="4"/>
        <w:spacing w:before="297" w:line="254" w:lineRule="auto"/>
        <w:rPr>
          <w:rFonts w:hint="eastAsia"/>
        </w:rPr>
      </w:pPr>
      <w:r>
        <w:rPr>
          <w:rFonts w:hint="eastAsia"/>
        </w:rPr>
        <w:t>祂为你买了一颗新心。</w:t>
      </w:r>
    </w:p>
    <w:p w14:paraId="50C8B7B4">
      <w:pPr>
        <w:pStyle w:val="4"/>
        <w:spacing w:before="297" w:line="254" w:lineRule="auto"/>
        <w:rPr>
          <w:rFonts w:hint="eastAsia"/>
        </w:rPr>
      </w:pPr>
    </w:p>
    <w:p w14:paraId="4D4CDEDB">
      <w:pPr>
        <w:pStyle w:val="4"/>
        <w:spacing w:before="297" w:line="254" w:lineRule="auto"/>
        <w:rPr>
          <w:rFonts w:hint="eastAsia"/>
        </w:rPr>
      </w:pPr>
      <w:r>
        <w:rPr>
          <w:rFonts w:hint="eastAsia"/>
        </w:rPr>
        <w:t>The fountain filled with his atoning blood is ever freely open and full to overflowing.</w:t>
      </w:r>
    </w:p>
    <w:p w14:paraId="6122BEC5">
      <w:pPr>
        <w:pStyle w:val="4"/>
        <w:spacing w:before="297" w:line="254" w:lineRule="auto"/>
        <w:rPr>
          <w:rFonts w:hint="eastAsia"/>
        </w:rPr>
      </w:pPr>
      <w:r>
        <w:rPr>
          <w:rFonts w:hint="eastAsia"/>
        </w:rPr>
        <w:t>那充满祂赎罪宝血的泉源，永远自由敞开，满溢而出。</w:t>
      </w:r>
    </w:p>
    <w:p w14:paraId="635A5409">
      <w:pPr>
        <w:pStyle w:val="4"/>
        <w:spacing w:before="297" w:line="254" w:lineRule="auto"/>
        <w:rPr>
          <w:rFonts w:hint="eastAsia"/>
        </w:rPr>
      </w:pPr>
    </w:p>
    <w:p w14:paraId="4836EFD7">
      <w:pPr>
        <w:pStyle w:val="4"/>
        <w:spacing w:before="297" w:line="254" w:lineRule="auto"/>
        <w:rPr>
          <w:rFonts w:hint="eastAsia"/>
        </w:rPr>
      </w:pPr>
      <w:r>
        <w:rPr>
          <w:rFonts w:hint="eastAsia"/>
        </w:rPr>
        <w:t>Wash in that fountain and be clean.</w:t>
      </w:r>
    </w:p>
    <w:p w14:paraId="7A2719CC">
      <w:pPr>
        <w:pStyle w:val="4"/>
        <w:spacing w:before="297" w:line="254" w:lineRule="auto"/>
        <w:rPr>
          <w:rFonts w:hint="eastAsia"/>
        </w:rPr>
      </w:pPr>
      <w:r>
        <w:rPr>
          <w:rFonts w:hint="eastAsia"/>
        </w:rPr>
        <w:t>在那泉源中洗涤，就必洁净。</w:t>
      </w:r>
    </w:p>
    <w:p w14:paraId="203C0819">
      <w:pPr>
        <w:pStyle w:val="4"/>
        <w:spacing w:before="297" w:line="254" w:lineRule="auto"/>
        <w:rPr>
          <w:rFonts w:hint="eastAsia"/>
        </w:rPr>
      </w:pPr>
    </w:p>
    <w:p w14:paraId="681F8007">
      <w:pPr>
        <w:pStyle w:val="4"/>
        <w:spacing w:before="297" w:line="254" w:lineRule="auto"/>
        <w:rPr>
          <w:rFonts w:hint="eastAsia"/>
        </w:rPr>
      </w:pPr>
      <w:r>
        <w:rPr>
          <w:rFonts w:hint="eastAsia"/>
        </w:rPr>
        <w:t>Enter into the victory of light over darkness which that blood secures.</w:t>
      </w:r>
    </w:p>
    <w:p w14:paraId="2F1486BC">
      <w:pPr>
        <w:pStyle w:val="4"/>
        <w:spacing w:before="297" w:line="254" w:lineRule="auto"/>
        <w:rPr>
          <w:rFonts w:hint="eastAsia"/>
        </w:rPr>
      </w:pPr>
      <w:r>
        <w:rPr>
          <w:rFonts w:hint="eastAsia"/>
        </w:rPr>
        <w:t>进入那宝血所确保的光胜过黑暗的胜利之中。</w:t>
      </w:r>
    </w:p>
    <w:p w14:paraId="7C9746BE">
      <w:pPr>
        <w:pStyle w:val="4"/>
        <w:spacing w:before="297" w:line="254" w:lineRule="auto"/>
        <w:rPr>
          <w:rFonts w:hint="eastAsia"/>
        </w:rPr>
      </w:pPr>
    </w:p>
    <w:p w14:paraId="5D05B02C">
      <w:pPr>
        <w:pStyle w:val="4"/>
        <w:spacing w:before="297" w:line="254" w:lineRule="auto"/>
        <w:rPr>
          <w:rFonts w:hint="eastAsia"/>
        </w:rPr>
      </w:pPr>
      <w:r>
        <w:rPr>
          <w:rFonts w:hint="eastAsia"/>
        </w:rPr>
        <w:t>Let all compromise take end; compromise is a work of darkness.</w:t>
      </w:r>
    </w:p>
    <w:p w14:paraId="6FE55649">
      <w:pPr>
        <w:pStyle w:val="4"/>
        <w:spacing w:before="297" w:line="254" w:lineRule="auto"/>
        <w:rPr>
          <w:rFonts w:hint="eastAsia"/>
        </w:rPr>
      </w:pPr>
      <w:r>
        <w:rPr>
          <w:rFonts w:hint="eastAsia"/>
        </w:rPr>
        <w:t>让所有的妥协都结束吧；妥协是黑暗的工作。</w:t>
      </w:r>
    </w:p>
    <w:p w14:paraId="13F6D207">
      <w:pPr>
        <w:pStyle w:val="4"/>
        <w:spacing w:before="297" w:line="254" w:lineRule="auto"/>
        <w:rPr>
          <w:rFonts w:hint="eastAsia"/>
        </w:rPr>
      </w:pPr>
    </w:p>
    <w:p w14:paraId="77688CD1">
      <w:pPr>
        <w:pStyle w:val="4"/>
        <w:spacing w:before="297" w:line="254" w:lineRule="auto"/>
        <w:rPr>
          <w:rFonts w:hint="eastAsia"/>
        </w:rPr>
      </w:pPr>
      <w:r>
        <w:rPr>
          <w:rFonts w:hint="eastAsia"/>
        </w:rPr>
        <w:t>I invite thee to have fellowship with me; fellowship real, and not merely nominal, with me and with my Son Jesus Christ;— fellowship with us in our plan and purpose of saving mercy,—in all its grace and all its glory;—a fellowship in it with us, of insight, confidence, partnership, sympathy, joy.</w:t>
      </w:r>
    </w:p>
    <w:p w14:paraId="4021FDE1">
      <w:pPr>
        <w:pStyle w:val="4"/>
        <w:spacing w:before="297" w:line="254" w:lineRule="auto"/>
        <w:rPr>
          <w:rFonts w:hint="eastAsia"/>
        </w:rPr>
      </w:pPr>
      <w:r>
        <w:rPr>
          <w:rFonts w:hint="eastAsia"/>
        </w:rPr>
        <w:t>我邀请你与我相交；与我和我儿子耶稣基督有真实的，而不仅仅是名义上的相交；——在我们拯救慈悲的计划和旨意中与我们相交，——在其所有的恩典和所有的荣耀中；——在其中与我们有洞察力、信心、伙伴关系、同情和喜乐的相交。</w:t>
      </w:r>
    </w:p>
    <w:p w14:paraId="15EE7B93">
      <w:pPr>
        <w:pStyle w:val="4"/>
        <w:spacing w:before="297" w:line="254" w:lineRule="auto"/>
        <w:rPr>
          <w:rFonts w:hint="eastAsia"/>
        </w:rPr>
      </w:pPr>
    </w:p>
    <w:p w14:paraId="08E73A2B">
      <w:pPr>
        <w:pStyle w:val="4"/>
        <w:spacing w:before="297" w:line="254" w:lineRule="auto"/>
        <w:rPr>
          <w:rFonts w:hint="eastAsia"/>
        </w:rPr>
      </w:pPr>
      <w:r>
        <w:rPr>
          <w:rFonts w:hint="eastAsia"/>
        </w:rPr>
        <w:t>If it is to be real fellowship, it must be a fellowship of light.</w:t>
      </w:r>
    </w:p>
    <w:p w14:paraId="2036A26D">
      <w:pPr>
        <w:pStyle w:val="4"/>
        <w:spacing w:before="297" w:line="254" w:lineRule="auto"/>
        <w:rPr>
          <w:rFonts w:hint="eastAsia"/>
        </w:rPr>
      </w:pPr>
      <w:r>
        <w:rPr>
          <w:rFonts w:hint="eastAsia"/>
        </w:rPr>
        <w:t>如果要成为真正的团契，就必须是光的团契。</w:t>
      </w:r>
    </w:p>
    <w:p w14:paraId="2A65AA80">
      <w:pPr>
        <w:pStyle w:val="4"/>
        <w:spacing w:before="297" w:line="254" w:lineRule="auto"/>
        <w:rPr>
          <w:rFonts w:hint="eastAsia"/>
        </w:rPr>
      </w:pPr>
    </w:p>
    <w:p w14:paraId="188567BE">
      <w:pPr>
        <w:pStyle w:val="4"/>
        <w:spacing w:before="297" w:line="254" w:lineRule="auto"/>
        <w:rPr>
          <w:rFonts w:hint="eastAsia"/>
        </w:rPr>
      </w:pPr>
      <w:r>
        <w:rPr>
          <w:rFonts w:hint="eastAsia"/>
        </w:rPr>
        <w:t>I cannot modify, I cannot alter, that condition of the fellowship, any more than I can cease to be what I am—"light."</w:t>
      </w:r>
    </w:p>
    <w:p w14:paraId="44E300F9">
      <w:pPr>
        <w:pStyle w:val="4"/>
        <w:spacing w:before="297" w:line="254" w:lineRule="auto"/>
        <w:rPr>
          <w:rFonts w:hint="eastAsia"/>
        </w:rPr>
      </w:pPr>
      <w:r>
        <w:rPr>
          <w:rFonts w:hint="eastAsia"/>
        </w:rPr>
        <w:t>我不能修改，也不能改变那团契的条件，正如我不能停止作我所是的——“光”一样。</w:t>
      </w:r>
    </w:p>
    <w:p w14:paraId="7451B673">
      <w:pPr>
        <w:pStyle w:val="4"/>
        <w:spacing w:before="297" w:line="254" w:lineRule="auto"/>
        <w:rPr>
          <w:rFonts w:hint="eastAsia"/>
        </w:rPr>
      </w:pPr>
    </w:p>
    <w:p w14:paraId="091D0CFA">
      <w:pPr>
        <w:pStyle w:val="4"/>
        <w:spacing w:before="297" w:line="254" w:lineRule="auto"/>
        <w:rPr>
          <w:rFonts w:hint="eastAsia"/>
        </w:rPr>
      </w:pPr>
      <w:r>
        <w:rPr>
          <w:rFonts w:hint="eastAsia"/>
        </w:rPr>
        <w:t>But I do what is far better.</w:t>
      </w:r>
    </w:p>
    <w:p w14:paraId="522FAF87">
      <w:pPr>
        <w:pStyle w:val="4"/>
        <w:spacing w:before="297" w:line="254" w:lineRule="auto"/>
        <w:rPr>
          <w:rFonts w:hint="eastAsia"/>
        </w:rPr>
      </w:pPr>
      <w:r>
        <w:rPr>
          <w:rFonts w:hint="eastAsia"/>
        </w:rPr>
        <w:t>但我做的是远为更好的事。</w:t>
      </w:r>
    </w:p>
    <w:p w14:paraId="188A0D58">
      <w:pPr>
        <w:pStyle w:val="4"/>
        <w:spacing w:before="297" w:line="254" w:lineRule="auto"/>
        <w:rPr>
          <w:rFonts w:hint="eastAsia"/>
        </w:rPr>
      </w:pPr>
    </w:p>
    <w:p w14:paraId="28623080">
      <w:pPr>
        <w:pStyle w:val="4"/>
        <w:spacing w:before="297" w:line="254" w:lineRule="auto"/>
        <w:rPr>
          <w:rFonts w:hint="eastAsia"/>
        </w:rPr>
      </w:pPr>
      <w:r>
        <w:rPr>
          <w:rFonts w:hint="eastAsia"/>
        </w:rPr>
        <w:t>I make provision for the removal of every obstacle which your guilt and corruption might interpose in the way of your walking in the light as I am in the light.</w:t>
      </w:r>
    </w:p>
    <w:p w14:paraId="4B2B8276">
      <w:pPr>
        <w:pStyle w:val="4"/>
        <w:spacing w:before="297" w:line="254" w:lineRule="auto"/>
        <w:rPr>
          <w:rFonts w:hint="eastAsia"/>
        </w:rPr>
      </w:pPr>
      <w:r>
        <w:rPr>
          <w:rFonts w:hint="eastAsia"/>
        </w:rPr>
        <w:t>我预备了除去一切障碍的方法，这些障碍是你的罪愆和败坏可能在你行在光中，如同我在光中一样时所设置的。</w:t>
      </w:r>
    </w:p>
    <w:p w14:paraId="5D3B9BCC">
      <w:pPr>
        <w:pStyle w:val="4"/>
        <w:spacing w:before="297" w:line="254" w:lineRule="auto"/>
        <w:rPr>
          <w:rFonts w:hint="eastAsia"/>
        </w:rPr>
      </w:pPr>
    </w:p>
    <w:p w14:paraId="55263796">
      <w:pPr>
        <w:pStyle w:val="4"/>
        <w:spacing w:before="297" w:line="254" w:lineRule="auto"/>
        <w:rPr>
          <w:rFonts w:hint="eastAsia"/>
        </w:rPr>
      </w:pPr>
      <w:r>
        <w:rPr>
          <w:rFonts w:hint="eastAsia"/>
        </w:rPr>
        <w:t>I give you the assurance that the blood of Jesus Christ my Son cleanseth from all sin.</w:t>
      </w:r>
    </w:p>
    <w:p w14:paraId="1A76F3E7">
      <w:pPr>
        <w:pStyle w:val="4"/>
        <w:spacing w:before="297" w:line="254" w:lineRule="auto"/>
        <w:rPr>
          <w:rFonts w:hint="eastAsia"/>
        </w:rPr>
      </w:pPr>
      <w:r>
        <w:rPr>
          <w:rFonts w:hint="eastAsia"/>
        </w:rPr>
        <w:t>我向你保证，我儿子耶稣基督的血能洗净一切的罪。</w:t>
      </w:r>
    </w:p>
    <w:p w14:paraId="2414EA2E">
      <w:pPr>
        <w:pStyle w:val="4"/>
        <w:spacing w:before="297" w:line="254" w:lineRule="auto"/>
        <w:rPr>
          <w:rFonts w:hint="eastAsia"/>
        </w:rPr>
      </w:pPr>
    </w:p>
    <w:p w14:paraId="01B9CE9B">
      <w:pPr>
        <w:pStyle w:val="3"/>
        <w:bidi w:val="0"/>
        <w:rPr>
          <w:rFonts w:hint="eastAsia"/>
        </w:rPr>
      </w:pPr>
      <w:r>
        <w:rPr>
          <w:rFonts w:hint="eastAsia"/>
        </w:rPr>
        <w:t>IV: THE PRIMARY CONDITION OF THE DIVINE FELLOWSHIP FULFILLED IN THE BELIEVING CONFESSION OF A GUILELESS SPIRIT. (PSALM 32)</w:t>
      </w:r>
    </w:p>
    <w:p w14:paraId="667AE899">
      <w:pPr>
        <w:pStyle w:val="3"/>
        <w:bidi w:val="0"/>
        <w:rPr>
          <w:rFonts w:hint="eastAsia"/>
        </w:rPr>
      </w:pPr>
      <w:r>
        <w:rPr>
          <w:rFonts w:hint="eastAsia"/>
        </w:rPr>
        <w:t>四：神圣团契的首要条件在无诡诈之灵的相信认罪中得以实现。（诗篇 32）</w:t>
      </w:r>
    </w:p>
    <w:p w14:paraId="67BAFF71">
      <w:pPr>
        <w:pStyle w:val="4"/>
        <w:spacing w:before="297" w:line="254" w:lineRule="auto"/>
        <w:rPr>
          <w:rFonts w:hint="eastAsia"/>
        </w:rPr>
      </w:pPr>
    </w:p>
    <w:p w14:paraId="04256E48">
      <w:pPr>
        <w:pStyle w:val="4"/>
        <w:spacing w:before="297" w:line="254" w:lineRule="auto"/>
        <w:rPr>
          <w:rFonts w:hint="eastAsia"/>
        </w:rPr>
      </w:pPr>
      <w:r>
        <w:rPr>
          <w:rFonts w:hint="eastAsia"/>
        </w:rPr>
        <w:t>"If we say that we have no sin, we deceive ourselves, and the truth is not in us. If we confess our sins, he is faithful and just to forgive us our sins, and to cleanse us from all unrighteousness. If we say that we have not sinned, we make him a liar, and his word is not in us."—1 JOHN 1:8–10.</w:t>
      </w:r>
    </w:p>
    <w:p w14:paraId="04240BB9">
      <w:pPr>
        <w:pStyle w:val="4"/>
        <w:spacing w:before="297" w:line="254" w:lineRule="auto"/>
        <w:rPr>
          <w:rFonts w:hint="eastAsia"/>
        </w:rPr>
      </w:pPr>
      <w:r>
        <w:rPr>
          <w:rFonts w:hint="eastAsia"/>
        </w:rPr>
        <w:t>“我们若说自己无罪，便是自欺，真理不在我们里面了。我们若认自己的罪，神是信实的，是公义的，必要赦免我们的罪，洗净我们一切的不义。我们若说自己没有犯过罪，便是以神为说谎的，祂的道也不在我们里面了。”——约翰一书 1:8-10。</w:t>
      </w:r>
    </w:p>
    <w:p w14:paraId="38E35C06">
      <w:pPr>
        <w:pStyle w:val="4"/>
        <w:spacing w:before="297" w:line="254" w:lineRule="auto"/>
        <w:rPr>
          <w:rFonts w:hint="eastAsia"/>
        </w:rPr>
      </w:pPr>
    </w:p>
    <w:p w14:paraId="75627B31">
      <w:pPr>
        <w:pStyle w:val="4"/>
        <w:spacing w:before="297" w:line="254" w:lineRule="auto"/>
        <w:rPr>
          <w:rFonts w:hint="eastAsia"/>
        </w:rPr>
      </w:pPr>
      <w:r>
        <w:rPr>
          <w:rFonts w:hint="eastAsia"/>
        </w:rPr>
        <w:t>THE gracious assurance that "the blood of Jesus Christ, the Son of God, cleanseth us from all sin," suggests the supposition of our "saying that we have no sin."</w:t>
      </w:r>
    </w:p>
    <w:p w14:paraId="7DB82889">
      <w:pPr>
        <w:pStyle w:val="4"/>
        <w:spacing w:before="297" w:line="254" w:lineRule="auto"/>
        <w:rPr>
          <w:rFonts w:hint="eastAsia"/>
        </w:rPr>
      </w:pPr>
      <w:r>
        <w:rPr>
          <w:rFonts w:hint="eastAsia"/>
        </w:rPr>
        <w:t>“神儿子耶稣基督的血洗净我们一切的罪”这一恩慈的保证，暗示了我们“说我们无罪”的假设。</w:t>
      </w:r>
    </w:p>
    <w:p w14:paraId="2FA986C3">
      <w:pPr>
        <w:pStyle w:val="4"/>
        <w:spacing w:before="297" w:line="254" w:lineRule="auto"/>
        <w:rPr>
          <w:rFonts w:hint="eastAsia"/>
        </w:rPr>
      </w:pPr>
    </w:p>
    <w:p w14:paraId="7FC66BD7">
      <w:pPr>
        <w:pStyle w:val="4"/>
        <w:spacing w:before="297" w:line="254" w:lineRule="auto"/>
        <w:rPr>
          <w:rFonts w:hint="eastAsia"/>
        </w:rPr>
      </w:pPr>
      <w:r>
        <w:rPr>
          <w:rFonts w:hint="eastAsia"/>
        </w:rPr>
        <w:t>For if we, "walking in the light as God is in the light," could say that truly, we might dispense with the relief which the assurance is fitted to give.</w:t>
      </w:r>
    </w:p>
    <w:p w14:paraId="5AEC2ADD">
      <w:pPr>
        <w:pStyle w:val="4"/>
        <w:spacing w:before="297" w:line="254" w:lineRule="auto"/>
        <w:rPr>
          <w:rFonts w:hint="eastAsia"/>
        </w:rPr>
      </w:pPr>
      <w:r>
        <w:rPr>
          <w:rFonts w:hint="eastAsia"/>
        </w:rPr>
        <w:t>因为如果我们，“行在光明中，如同神在光明中”，能够真实地说那话，我们或许就可以免除那保证所能给予的慰藉。</w:t>
      </w:r>
    </w:p>
    <w:p w14:paraId="3C81FD45">
      <w:pPr>
        <w:pStyle w:val="4"/>
        <w:spacing w:before="297" w:line="254" w:lineRule="auto"/>
        <w:rPr>
          <w:rFonts w:hint="eastAsia"/>
        </w:rPr>
      </w:pPr>
    </w:p>
    <w:p w14:paraId="0DB62C5D">
      <w:pPr>
        <w:pStyle w:val="4"/>
        <w:spacing w:before="297" w:line="254" w:lineRule="auto"/>
        <w:rPr>
          <w:rFonts w:hint="eastAsia"/>
        </w:rPr>
      </w:pPr>
      <w:r>
        <w:rPr>
          <w:rFonts w:hint="eastAsia"/>
        </w:rPr>
        <w:t>But, alas! we can say it only under the influence of self-deception, and such self-deception as implies the absence of that "truth in the inward parts" which God "desires" (Psalm 51:6).</w:t>
      </w:r>
    </w:p>
    <w:p w14:paraId="620688A1">
      <w:pPr>
        <w:pStyle w:val="4"/>
        <w:spacing w:before="297" w:line="254" w:lineRule="auto"/>
        <w:rPr>
          <w:rFonts w:hint="eastAsia"/>
        </w:rPr>
      </w:pPr>
      <w:r>
        <w:rPr>
          <w:rFonts w:hint="eastAsia"/>
        </w:rPr>
        <w:t>但是，唉！我们只有在自欺的影响下才能说这话，而这种自欺意味着缺乏神所“喜爱”的“内里诚实”（诗篇 51:6）。</w:t>
      </w:r>
    </w:p>
    <w:p w14:paraId="52E21099">
      <w:pPr>
        <w:pStyle w:val="4"/>
        <w:spacing w:before="297" w:line="254" w:lineRule="auto"/>
        <w:rPr>
          <w:rFonts w:hint="eastAsia"/>
        </w:rPr>
      </w:pPr>
    </w:p>
    <w:p w14:paraId="17015B98">
      <w:pPr>
        <w:pStyle w:val="4"/>
        <w:spacing w:before="297" w:line="254" w:lineRule="auto"/>
        <w:rPr>
          <w:rFonts w:hint="eastAsia"/>
        </w:rPr>
      </w:pPr>
      <w:r>
        <w:rPr>
          <w:rFonts w:hint="eastAsia"/>
        </w:rPr>
        <w:t>Better far to "confess our sins," believing that God "forgiveth our sins," and that he does so in such a way of "faithfulness and justice" as insures our being "cleansed from all unrighteousness" with regard to them,—all unfair and partial dealing with conscience or with God about them.</w:t>
      </w:r>
    </w:p>
    <w:p w14:paraId="39240835">
      <w:pPr>
        <w:pStyle w:val="4"/>
        <w:spacing w:before="297" w:line="254" w:lineRule="auto"/>
        <w:rPr>
          <w:rFonts w:hint="eastAsia"/>
        </w:rPr>
      </w:pPr>
      <w:r>
        <w:rPr>
          <w:rFonts w:hint="eastAsia"/>
        </w:rPr>
        <w:t>远胜于此的是“承认我们的罪”，相信神“赦免我们的罪”，并且祂这样做的方式是“信实和公义”的，以确保我们关于这些罪“被洁净脱离一切不义”——所有关于这些罪与良心或与神的不公和偏袒的处理。</w:t>
      </w:r>
    </w:p>
    <w:p w14:paraId="60C34B94">
      <w:pPr>
        <w:pStyle w:val="4"/>
        <w:spacing w:before="297" w:line="254" w:lineRule="auto"/>
        <w:rPr>
          <w:rFonts w:hint="eastAsia"/>
        </w:rPr>
      </w:pPr>
    </w:p>
    <w:p w14:paraId="7AF0F89B">
      <w:pPr>
        <w:pStyle w:val="4"/>
        <w:spacing w:before="297" w:line="254" w:lineRule="auto"/>
        <w:rPr>
          <w:rFonts w:hint="eastAsia"/>
        </w:rPr>
      </w:pPr>
      <w:r>
        <w:rPr>
          <w:rFonts w:hint="eastAsia"/>
        </w:rPr>
        <w:t>In this full faith let us "confess our sins."</w:t>
      </w:r>
    </w:p>
    <w:p w14:paraId="28425044">
      <w:pPr>
        <w:pStyle w:val="4"/>
        <w:spacing w:before="297" w:line="254" w:lineRule="auto"/>
        <w:rPr>
          <w:rFonts w:hint="eastAsia"/>
        </w:rPr>
      </w:pPr>
      <w:r>
        <w:rPr>
          <w:rFonts w:hint="eastAsia"/>
        </w:rPr>
        <w:t>让我们凭着这充足的信心“承认我们的罪”。</w:t>
      </w:r>
    </w:p>
    <w:p w14:paraId="5B465707">
      <w:pPr>
        <w:pStyle w:val="4"/>
        <w:spacing w:before="297" w:line="254" w:lineRule="auto"/>
        <w:rPr>
          <w:rFonts w:hint="eastAsia"/>
        </w:rPr>
      </w:pPr>
    </w:p>
    <w:p w14:paraId="6A133DE0">
      <w:pPr>
        <w:pStyle w:val="4"/>
        <w:spacing w:before="297" w:line="254" w:lineRule="auto"/>
        <w:rPr>
          <w:rFonts w:hint="eastAsia"/>
        </w:rPr>
      </w:pPr>
      <w:r>
        <w:rPr>
          <w:rFonts w:hint="eastAsia"/>
        </w:rPr>
        <w:t>For if, after all, even in our confession, there is reserve and guile, trying to make out that in this or that instance "we have not sinned," or not sinned so much as might appear, we are guilty still of an unbelieving distrust of God; "we make him a liar, and his word is not in us."</w:t>
      </w:r>
    </w:p>
    <w:p w14:paraId="1257A773">
      <w:pPr>
        <w:pStyle w:val="4"/>
        <w:spacing w:before="297" w:line="254" w:lineRule="auto"/>
        <w:rPr>
          <w:rFonts w:hint="eastAsia"/>
        </w:rPr>
      </w:pPr>
      <w:r>
        <w:rPr>
          <w:rFonts w:hint="eastAsia"/>
        </w:rPr>
        <w:t>因为，毕竟，即使在我们的认罪中，仍有保留和诡诈，试图辩解说在这样或那样的情况下“我们没有犯罪”，或者没有像看起来那样犯了那么多的罪，我们仍然犯了不信靠神的罪；“我们使祂成为说谎的，祂的话也不在我们里面。”</w:t>
      </w:r>
    </w:p>
    <w:p w14:paraId="3B518E48">
      <w:pPr>
        <w:pStyle w:val="4"/>
        <w:spacing w:before="297" w:line="254" w:lineRule="auto"/>
        <w:rPr>
          <w:rFonts w:hint="eastAsia"/>
        </w:rPr>
      </w:pPr>
    </w:p>
    <w:p w14:paraId="3342600A">
      <w:pPr>
        <w:pStyle w:val="4"/>
        <w:spacing w:before="297" w:line="254" w:lineRule="auto"/>
        <w:rPr>
          <w:rFonts w:hint="eastAsia"/>
        </w:rPr>
      </w:pPr>
      <w:r>
        <w:rPr>
          <w:rFonts w:hint="eastAsia"/>
        </w:rPr>
        <w:t>Such is the line of the Apostle's argument, in three successive steps or stages.</w:t>
      </w:r>
    </w:p>
    <w:p w14:paraId="10B21867">
      <w:pPr>
        <w:pStyle w:val="4"/>
        <w:spacing w:before="297" w:line="254" w:lineRule="auto"/>
        <w:rPr>
          <w:rFonts w:hint="eastAsia"/>
        </w:rPr>
      </w:pPr>
      <w:r>
        <w:rPr>
          <w:rFonts w:hint="eastAsia"/>
        </w:rPr>
        <w:t>这就是使徒论证的思路，分为三个相继的步骤或阶段。</w:t>
      </w:r>
    </w:p>
    <w:p w14:paraId="6EE742E8">
      <w:pPr>
        <w:pStyle w:val="4"/>
        <w:spacing w:before="297" w:line="254" w:lineRule="auto"/>
        <w:rPr>
          <w:rFonts w:hint="eastAsia"/>
        </w:rPr>
      </w:pPr>
    </w:p>
    <w:p w14:paraId="64B2EA91">
      <w:pPr>
        <w:pStyle w:val="4"/>
        <w:spacing w:before="297" w:line="254" w:lineRule="auto"/>
        <w:rPr>
          <w:rFonts w:hint="eastAsia"/>
        </w:rPr>
      </w:pPr>
      <w:r>
        <w:rPr>
          <w:rFonts w:hint="eastAsia"/>
        </w:rPr>
        <w:t>I."If we say that we have no sin, we deceive ourselves, and the truth is not in us" (ver. 8).</w:t>
      </w:r>
    </w:p>
    <w:p w14:paraId="1A4CB550">
      <w:pPr>
        <w:pStyle w:val="4"/>
        <w:spacing w:before="297" w:line="254" w:lineRule="auto"/>
        <w:rPr>
          <w:rFonts w:hint="eastAsia"/>
        </w:rPr>
      </w:pPr>
      <w:r>
        <w:rPr>
          <w:rFonts w:hint="eastAsia"/>
        </w:rPr>
        <w:t>一、“我们若说自己无罪，便是自欺，真理也不在我们里面了”（第8节）。</w:t>
      </w:r>
    </w:p>
    <w:p w14:paraId="658EFF2D">
      <w:pPr>
        <w:pStyle w:val="4"/>
        <w:spacing w:before="297" w:line="254" w:lineRule="auto"/>
        <w:rPr>
          <w:rFonts w:hint="eastAsia"/>
        </w:rPr>
      </w:pPr>
    </w:p>
    <w:p w14:paraId="66ACACE6">
      <w:pPr>
        <w:pStyle w:val="4"/>
        <w:spacing w:before="297" w:line="254" w:lineRule="auto"/>
        <w:rPr>
          <w:rFonts w:hint="eastAsia"/>
        </w:rPr>
      </w:pPr>
      <w:r>
        <w:rPr>
          <w:rFonts w:hint="eastAsia"/>
        </w:rPr>
        <w:t>It is not deliberate hypocrisy that we are here warned against; but a far more subtle form of falsehood, and one apt more easily to beset us, as believers, even when most seriously and earnestly bent on "walking in the light as God is in the light."</w:t>
      </w:r>
    </w:p>
    <w:p w14:paraId="7040C016">
      <w:pPr>
        <w:pStyle w:val="4"/>
        <w:spacing w:before="297" w:line="254" w:lineRule="auto"/>
        <w:rPr>
          <w:rFonts w:hint="eastAsia"/>
        </w:rPr>
      </w:pPr>
      <w:r>
        <w:rPr>
          <w:rFonts w:hint="eastAsia"/>
        </w:rPr>
        <w:t>我们在此受警告的，并非蓄意的伪善；而是一种远为更微妙的虚假形式，一种更容易困扰我们这些信徒的虚假，即使当我们最认真、最恳切地致力于“行在光明中，如同神在光明中”的时候也是如此。</w:t>
      </w:r>
    </w:p>
    <w:p w14:paraId="43151801">
      <w:pPr>
        <w:pStyle w:val="4"/>
        <w:spacing w:before="297" w:line="254" w:lineRule="auto"/>
        <w:rPr>
          <w:rFonts w:hint="eastAsia"/>
        </w:rPr>
      </w:pPr>
    </w:p>
    <w:p w14:paraId="540A493C">
      <w:pPr>
        <w:pStyle w:val="4"/>
        <w:spacing w:before="297" w:line="254" w:lineRule="auto"/>
        <w:rPr>
          <w:rFonts w:hint="eastAsia"/>
        </w:rPr>
      </w:pPr>
      <w:r>
        <w:rPr>
          <w:rFonts w:hint="eastAsia"/>
        </w:rPr>
        <w:t>And yet our venturing to say that we have no sin might seem to be a height of presumption scarcely reconcilable with any measure of sincerity.</w:t>
      </w:r>
    </w:p>
    <w:p w14:paraId="30A4489C">
      <w:pPr>
        <w:pStyle w:val="4"/>
        <w:spacing w:before="297" w:line="254" w:lineRule="auto"/>
        <w:rPr>
          <w:rFonts w:hint="eastAsia"/>
        </w:rPr>
      </w:pPr>
      <w:r>
        <w:rPr>
          <w:rFonts w:hint="eastAsia"/>
        </w:rPr>
        <w:t>然而，我们竟敢说自己无罪，这似乎是一种极度的僭越，几乎无法与任何程度的真诚相容。</w:t>
      </w:r>
    </w:p>
    <w:p w14:paraId="47A0BD27">
      <w:pPr>
        <w:pStyle w:val="4"/>
        <w:spacing w:before="297" w:line="254" w:lineRule="auto"/>
        <w:rPr>
          <w:rFonts w:hint="eastAsia"/>
        </w:rPr>
      </w:pPr>
    </w:p>
    <w:p w14:paraId="497FE70A">
      <w:pPr>
        <w:pStyle w:val="4"/>
        <w:spacing w:before="297" w:line="254" w:lineRule="auto"/>
        <w:rPr>
          <w:rFonts w:hint="eastAsia"/>
        </w:rPr>
      </w:pPr>
      <w:r>
        <w:rPr>
          <w:rFonts w:hint="eastAsia"/>
        </w:rPr>
        <w:t>Any such claim put forward by a child of God the world laughs to scorn.</w:t>
      </w:r>
    </w:p>
    <w:p w14:paraId="7611273B">
      <w:pPr>
        <w:pStyle w:val="4"/>
        <w:spacing w:before="297" w:line="254" w:lineRule="auto"/>
        <w:rPr>
          <w:rFonts w:hint="eastAsia"/>
        </w:rPr>
      </w:pPr>
      <w:r>
        <w:rPr>
          <w:rFonts w:hint="eastAsia"/>
        </w:rPr>
        <w:t>神的儿女提出的任何此类主张，世人都嗤之以鼻。</w:t>
      </w:r>
    </w:p>
    <w:p w14:paraId="2D5DBD24">
      <w:pPr>
        <w:pStyle w:val="4"/>
        <w:spacing w:before="297" w:line="254" w:lineRule="auto"/>
        <w:rPr>
          <w:rFonts w:hint="eastAsia"/>
        </w:rPr>
      </w:pPr>
    </w:p>
    <w:p w14:paraId="37DBE84E">
      <w:pPr>
        <w:pStyle w:val="4"/>
        <w:spacing w:before="297" w:line="254" w:lineRule="auto"/>
        <w:rPr>
          <w:rFonts w:hint="eastAsia"/>
        </w:rPr>
      </w:pPr>
      <w:r>
        <w:rPr>
          <w:rFonts w:hint="eastAsia"/>
        </w:rPr>
        <w:t>For the world itself makes no such profession.</w:t>
      </w:r>
    </w:p>
    <w:p w14:paraId="31B18BA3">
      <w:pPr>
        <w:pStyle w:val="4"/>
        <w:spacing w:before="297" w:line="254" w:lineRule="auto"/>
        <w:rPr>
          <w:rFonts w:hint="eastAsia"/>
        </w:rPr>
      </w:pPr>
      <w:r>
        <w:rPr>
          <w:rFonts w:hint="eastAsia"/>
        </w:rPr>
        <w:t>因为世界本身并不作此宣告。</w:t>
      </w:r>
    </w:p>
    <w:p w14:paraId="5CE8EEBA">
      <w:pPr>
        <w:pStyle w:val="4"/>
        <w:spacing w:before="297" w:line="254" w:lineRule="auto"/>
        <w:rPr>
          <w:rFonts w:hint="eastAsia"/>
        </w:rPr>
      </w:pPr>
    </w:p>
    <w:p w14:paraId="756D47FA">
      <w:pPr>
        <w:pStyle w:val="4"/>
        <w:spacing w:before="297" w:line="254" w:lineRule="auto"/>
        <w:rPr>
          <w:rFonts w:hint="eastAsia"/>
        </w:rPr>
      </w:pPr>
      <w:r>
        <w:rPr>
          <w:rFonts w:hint="eastAsia"/>
        </w:rPr>
        <w:t>The children of the world are wonderfully ready to chime in with the general acknowledgment implied in the prayer: "Have mercy upon us miserable sinners."</w:t>
      </w:r>
    </w:p>
    <w:p w14:paraId="164C2C14">
      <w:pPr>
        <w:pStyle w:val="4"/>
        <w:spacing w:before="297" w:line="254" w:lineRule="auto"/>
        <w:rPr>
          <w:rFonts w:hint="eastAsia"/>
        </w:rPr>
      </w:pPr>
      <w:r>
        <w:rPr>
          <w:rFonts w:hint="eastAsia"/>
        </w:rPr>
        <w:t>世上的儿女非常乐意附和祷告中所暗示的普遍承认：“求你怜悯我们这些可怜的罪人。”</w:t>
      </w:r>
    </w:p>
    <w:p w14:paraId="496500C6">
      <w:pPr>
        <w:pStyle w:val="4"/>
        <w:spacing w:before="297" w:line="254" w:lineRule="auto"/>
        <w:rPr>
          <w:rFonts w:hint="eastAsia"/>
        </w:rPr>
      </w:pPr>
    </w:p>
    <w:p w14:paraId="5125812B">
      <w:pPr>
        <w:pStyle w:val="4"/>
        <w:spacing w:before="297" w:line="254" w:lineRule="auto"/>
        <w:rPr>
          <w:rFonts w:hint="eastAsia"/>
        </w:rPr>
      </w:pPr>
      <w:r>
        <w:rPr>
          <w:rFonts w:hint="eastAsia"/>
        </w:rPr>
        <w:t>Others may set up for saints.</w:t>
      </w:r>
    </w:p>
    <w:p w14:paraId="196CE50C">
      <w:pPr>
        <w:pStyle w:val="4"/>
        <w:spacing w:before="297" w:line="254" w:lineRule="auto"/>
        <w:rPr>
          <w:rFonts w:hint="eastAsia"/>
        </w:rPr>
      </w:pPr>
      <w:r>
        <w:rPr>
          <w:rFonts w:hint="eastAsia"/>
        </w:rPr>
        <w:t>别人或许可以自命为圣徒。</w:t>
      </w:r>
    </w:p>
    <w:p w14:paraId="17D86854">
      <w:pPr>
        <w:pStyle w:val="4"/>
        <w:spacing w:before="297" w:line="254" w:lineRule="auto"/>
        <w:rPr>
          <w:rFonts w:hint="eastAsia"/>
        </w:rPr>
      </w:pPr>
    </w:p>
    <w:p w14:paraId="71D999B9">
      <w:pPr>
        <w:pStyle w:val="4"/>
        <w:spacing w:before="297" w:line="254" w:lineRule="auto"/>
        <w:rPr>
          <w:rFonts w:hint="eastAsia"/>
        </w:rPr>
      </w:pPr>
      <w:r>
        <w:rPr>
          <w:rFonts w:hint="eastAsia"/>
        </w:rPr>
        <w:t>We are contented to be, and to be accounted, sinners.</w:t>
      </w:r>
    </w:p>
    <w:p w14:paraId="3D0F8911">
      <w:pPr>
        <w:pStyle w:val="4"/>
        <w:spacing w:before="297" w:line="254" w:lineRule="auto"/>
        <w:rPr>
          <w:rFonts w:hint="eastAsia"/>
        </w:rPr>
      </w:pPr>
      <w:r>
        <w:rPr>
          <w:rFonts w:hint="eastAsia"/>
        </w:rPr>
        <w:t>我们满足于作罪人，并且被算为罪人。</w:t>
      </w:r>
    </w:p>
    <w:p w14:paraId="33653DA5">
      <w:pPr>
        <w:pStyle w:val="4"/>
        <w:spacing w:before="297" w:line="254" w:lineRule="auto"/>
        <w:rPr>
          <w:rFonts w:hint="eastAsia"/>
        </w:rPr>
      </w:pPr>
    </w:p>
    <w:p w14:paraId="5E79F1A3">
      <w:pPr>
        <w:pStyle w:val="4"/>
        <w:spacing w:before="297" w:line="254" w:lineRule="auto"/>
        <w:rPr>
          <w:rFonts w:hint="eastAsia"/>
        </w:rPr>
      </w:pPr>
      <w:r>
        <w:rPr>
          <w:rFonts w:hint="eastAsia"/>
        </w:rPr>
        <w:t>We do not deny that we have faults, plenty of faults, some of them perhaps rather serious at times; although none of them such as we may not hope that a merciful God and Father will overlook and pardon.</w:t>
      </w:r>
    </w:p>
    <w:p w14:paraId="4B432202">
      <w:pPr>
        <w:pStyle w:val="4"/>
        <w:spacing w:before="297" w:line="254" w:lineRule="auto"/>
        <w:rPr>
          <w:rFonts w:hint="eastAsia"/>
        </w:rPr>
      </w:pPr>
      <w:r>
        <w:rPr>
          <w:rFonts w:hint="eastAsia"/>
        </w:rPr>
        <w:t>我们不否认我们有缺点，很多缺点，其中一些有时可能相当严重；尽管没有一个缺点是我们不能指望仁慈的神和天父会忽视和赦免的。</w:t>
      </w:r>
    </w:p>
    <w:p w14:paraId="0FD5B292">
      <w:pPr>
        <w:pStyle w:val="4"/>
        <w:spacing w:before="297" w:line="254" w:lineRule="auto"/>
        <w:rPr>
          <w:rFonts w:hint="eastAsia"/>
        </w:rPr>
      </w:pPr>
    </w:p>
    <w:p w14:paraId="19F72297">
      <w:pPr>
        <w:pStyle w:val="4"/>
        <w:spacing w:before="297" w:line="254" w:lineRule="auto"/>
        <w:rPr>
          <w:rFonts w:hint="eastAsia"/>
        </w:rPr>
      </w:pPr>
      <w:r>
        <w:rPr>
          <w:rFonts w:hint="eastAsia"/>
        </w:rPr>
        <w:t>They too deceive themselves, these children of the world.</w:t>
      </w:r>
    </w:p>
    <w:p w14:paraId="07A453DA">
      <w:pPr>
        <w:pStyle w:val="4"/>
        <w:spacing w:before="297" w:line="254" w:lineRule="auto"/>
        <w:rPr>
          <w:rFonts w:hint="eastAsia"/>
        </w:rPr>
      </w:pPr>
      <w:r>
        <w:rPr>
          <w:rFonts w:hint="eastAsia"/>
        </w:rPr>
        <w:t>他们也自欺，这些世上的儿女。</w:t>
      </w:r>
    </w:p>
    <w:p w14:paraId="6A55C3A9">
      <w:pPr>
        <w:pStyle w:val="4"/>
        <w:spacing w:before="297" w:line="254" w:lineRule="auto"/>
        <w:rPr>
          <w:rFonts w:hint="eastAsia"/>
        </w:rPr>
      </w:pPr>
    </w:p>
    <w:p w14:paraId="3E02294A">
      <w:pPr>
        <w:pStyle w:val="4"/>
        <w:spacing w:before="297" w:line="254" w:lineRule="auto"/>
        <w:rPr>
          <w:rFonts w:hint="eastAsia"/>
        </w:rPr>
      </w:pPr>
      <w:r>
        <w:rPr>
          <w:rFonts w:hint="eastAsia"/>
        </w:rPr>
        <w:t>But their self-deception is not of the same sort as that which John denounces.</w:t>
      </w:r>
    </w:p>
    <w:p w14:paraId="71400ACE">
      <w:pPr>
        <w:pStyle w:val="4"/>
        <w:spacing w:before="297" w:line="254" w:lineRule="auto"/>
        <w:rPr>
          <w:rFonts w:hint="eastAsia"/>
        </w:rPr>
      </w:pPr>
      <w:r>
        <w:rPr>
          <w:rFonts w:hint="eastAsia"/>
        </w:rPr>
        <w:t>但他们的自欺与约翰所谴责的那种不同。</w:t>
      </w:r>
    </w:p>
    <w:p w14:paraId="00CDC75D">
      <w:pPr>
        <w:pStyle w:val="4"/>
        <w:spacing w:before="297" w:line="254" w:lineRule="auto"/>
        <w:rPr>
          <w:rFonts w:hint="eastAsia"/>
        </w:rPr>
      </w:pPr>
    </w:p>
    <w:p w14:paraId="3BB3C2AD">
      <w:pPr>
        <w:pStyle w:val="4"/>
        <w:spacing w:before="297" w:line="254" w:lineRule="auto"/>
        <w:rPr>
          <w:rFonts w:hint="eastAsia"/>
        </w:rPr>
      </w:pPr>
      <w:r>
        <w:rPr>
          <w:rFonts w:hint="eastAsia"/>
        </w:rPr>
        <w:t>This last is not, like the former, a vague reliance on indulgence and impunity.</w:t>
      </w:r>
    </w:p>
    <w:p w14:paraId="2A19A650">
      <w:pPr>
        <w:pStyle w:val="4"/>
        <w:spacing w:before="297" w:line="254" w:lineRule="auto"/>
        <w:rPr>
          <w:rFonts w:hint="eastAsia"/>
        </w:rPr>
      </w:pPr>
      <w:r>
        <w:rPr>
          <w:rFonts w:hint="eastAsia"/>
        </w:rPr>
        <w:t>后者不像前者那样，是对放纵和免罚的模糊依赖。</w:t>
      </w:r>
    </w:p>
    <w:p w14:paraId="7BAEFE66">
      <w:pPr>
        <w:pStyle w:val="4"/>
        <w:spacing w:before="297" w:line="254" w:lineRule="auto"/>
        <w:rPr>
          <w:rFonts w:hint="eastAsia"/>
        </w:rPr>
      </w:pPr>
    </w:p>
    <w:p w14:paraId="152CEA40">
      <w:pPr>
        <w:pStyle w:val="4"/>
        <w:spacing w:before="297" w:line="254" w:lineRule="auto"/>
        <w:rPr>
          <w:rFonts w:hint="eastAsia"/>
        </w:rPr>
      </w:pPr>
      <w:r>
        <w:rPr>
          <w:rFonts w:hint="eastAsia"/>
        </w:rPr>
        <w:t>It may be the error of a soul working its way, through intense mortification of lust and crucifixion of self, to an ideal of perfection all but divine.</w:t>
      </w:r>
    </w:p>
    <w:p w14:paraId="653AD066">
      <w:pPr>
        <w:pStyle w:val="4"/>
        <w:spacing w:before="297" w:line="254" w:lineRule="auto"/>
        <w:rPr>
          <w:rFonts w:hint="eastAsia"/>
        </w:rPr>
      </w:pPr>
      <w:r>
        <w:rPr>
          <w:rFonts w:hint="eastAsia"/>
        </w:rPr>
        <w:t>这可能是一个灵魂的错误，它通过对情欲的强烈克制和自我的钉死，努力达到一种近乎神圣的完美理想。</w:t>
      </w:r>
    </w:p>
    <w:p w14:paraId="3FA96B82">
      <w:pPr>
        <w:pStyle w:val="4"/>
        <w:spacing w:before="297" w:line="254" w:lineRule="auto"/>
        <w:rPr>
          <w:rFonts w:hint="eastAsia"/>
        </w:rPr>
      </w:pPr>
    </w:p>
    <w:p w14:paraId="7DC0971C">
      <w:pPr>
        <w:pStyle w:val="4"/>
        <w:spacing w:before="297" w:line="254" w:lineRule="auto"/>
        <w:rPr>
          <w:rFonts w:hint="eastAsia"/>
        </w:rPr>
      </w:pPr>
      <w:r>
        <w:rPr>
          <w:rFonts w:hint="eastAsia"/>
        </w:rPr>
        <w:t>In its subtlest form, it is a kind of mysticism more akin to the visionary cast of ancient and oriental musing than to the more practical turn of thought and feeling that commonly prevails among us.</w:t>
      </w:r>
    </w:p>
    <w:p w14:paraId="2968C2B7">
      <w:pPr>
        <w:pStyle w:val="4"/>
        <w:spacing w:before="297" w:line="254" w:lineRule="auto"/>
        <w:rPr>
          <w:rFonts w:hint="eastAsia"/>
        </w:rPr>
      </w:pPr>
      <w:r>
        <w:rPr>
          <w:rFonts w:hint="eastAsia"/>
        </w:rPr>
        <w:t>在其最微妙的形式中，这是一种神秘主义，更接近古代和东方默想的幻想特质，而非我们中间普遍盛行的更实际的思想和情感倾向。</w:t>
      </w:r>
    </w:p>
    <w:p w14:paraId="37BB7F2A">
      <w:pPr>
        <w:pStyle w:val="4"/>
        <w:spacing w:before="297" w:line="254" w:lineRule="auto"/>
        <w:rPr>
          <w:rFonts w:hint="eastAsia"/>
        </w:rPr>
      </w:pPr>
    </w:p>
    <w:p w14:paraId="7F37B493">
      <w:pPr>
        <w:pStyle w:val="4"/>
        <w:spacing w:before="297" w:line="254" w:lineRule="auto"/>
        <w:rPr>
          <w:rFonts w:hint="eastAsia"/>
        </w:rPr>
      </w:pPr>
      <w:r>
        <w:rPr>
          <w:rFonts w:hint="eastAsia"/>
        </w:rPr>
        <w:t>Look at yonder attenuated and etherealised recluse, who has been grasping in successive philosophic systems, or schools of varied theosophic discipline, the means of extricating himself out of the dark bondage of carnal and worldly pollution, and soaring aloft into the light of pure spiritual freedom and repose.</w:t>
      </w:r>
    </w:p>
    <w:p w14:paraId="681F2AF2">
      <w:pPr>
        <w:pStyle w:val="4"/>
        <w:spacing w:before="297" w:line="254" w:lineRule="auto"/>
        <w:rPr>
          <w:rFonts w:hint="eastAsia"/>
        </w:rPr>
      </w:pPr>
      <w:r>
        <w:rPr>
          <w:rFonts w:hint="eastAsia"/>
        </w:rPr>
        <w:t>看那边的那个消瘦而空灵的隐士，他一直在相继的哲学体系或各种神智学派的 дисциплине 中寻求方法，以摆脱肉体和世俗污染的黑暗束缚，并高飞进入纯粹属灵自由和安息的光明之中。</w:t>
      </w:r>
    </w:p>
    <w:p w14:paraId="1C5DA6F8">
      <w:pPr>
        <w:pStyle w:val="4"/>
        <w:spacing w:before="297" w:line="254" w:lineRule="auto"/>
        <w:rPr>
          <w:rFonts w:hint="eastAsia"/>
        </w:rPr>
      </w:pPr>
    </w:p>
    <w:p w14:paraId="51516BB0">
      <w:pPr>
        <w:pStyle w:val="4"/>
        <w:spacing w:before="297" w:line="254" w:lineRule="auto"/>
        <w:rPr>
          <w:rFonts w:hint="eastAsia"/>
        </w:rPr>
      </w:pPr>
      <w:r>
        <w:rPr>
          <w:rFonts w:hint="eastAsia"/>
        </w:rPr>
        <w:t>After many trials of other schemes, Christianity is embraced by him; not, however, as a discovery of the way in which God proposes to deal with him, but rather as an instrument by which he may deal with himself; a medicine to be self-administered; a remedy to be self-applied.</w:t>
      </w:r>
    </w:p>
    <w:p w14:paraId="1D45283B">
      <w:pPr>
        <w:pStyle w:val="4"/>
        <w:spacing w:before="297" w:line="254" w:lineRule="auto"/>
        <w:rPr>
          <w:rFonts w:hint="eastAsia"/>
        </w:rPr>
      </w:pPr>
      <w:r>
        <w:rPr>
          <w:rFonts w:hint="eastAsia"/>
        </w:rPr>
        <w:t>在尝试了许多其他方案之后，他接受了基督教；然而，并非作为神打算如何对待他的方式的发现，而更像是他可以用来对待自己的工具；一种自我施用的药物；一种自我应用的补救措施。</w:t>
      </w:r>
    </w:p>
    <w:p w14:paraId="616A628D">
      <w:pPr>
        <w:pStyle w:val="4"/>
        <w:spacing w:before="297" w:line="254" w:lineRule="auto"/>
        <w:rPr>
          <w:rFonts w:hint="eastAsia"/>
        </w:rPr>
      </w:pPr>
    </w:p>
    <w:p w14:paraId="434A19E9">
      <w:pPr>
        <w:pStyle w:val="4"/>
        <w:spacing w:before="297" w:line="254" w:lineRule="auto"/>
        <w:rPr>
          <w:rFonts w:hint="eastAsia"/>
        </w:rPr>
      </w:pPr>
      <w:r>
        <w:rPr>
          <w:rFonts w:hint="eastAsia"/>
        </w:rPr>
        <w:t>By the laboured imitation of Christ, or by a kind of forced absorption into Christ, considered simply as the perfect model or ideal, his soul, emancipated from its bodily shackles and its earthly entanglements, is to reach a height of serene illumination which no bodily or earthly stain can dim.</w:t>
      </w:r>
    </w:p>
    <w:p w14:paraId="4F703378">
      <w:pPr>
        <w:pStyle w:val="4"/>
        <w:spacing w:before="297" w:line="254" w:lineRule="auto"/>
        <w:rPr>
          <w:rFonts w:hint="eastAsia"/>
        </w:rPr>
      </w:pPr>
      <w:r>
        <w:rPr>
          <w:rFonts w:hint="eastAsia"/>
        </w:rPr>
        <w:t>通过刻苦模仿基督，或者通过一种强迫性的融入基督——仅仅将基督视为完美的榜样或理想——他的灵魂，从肉体的束缚和属世的纠缠中解放出来，将达到一种宁静光照的高度，任何肉体或属世的污点都不能使其黯淡。</w:t>
      </w:r>
    </w:p>
    <w:p w14:paraId="3AF12623">
      <w:pPr>
        <w:pStyle w:val="4"/>
        <w:spacing w:before="297" w:line="254" w:lineRule="auto"/>
        <w:rPr>
          <w:rFonts w:hint="eastAsia"/>
        </w:rPr>
      </w:pPr>
    </w:p>
    <w:p w14:paraId="64127173">
      <w:pPr>
        <w:pStyle w:val="4"/>
        <w:spacing w:before="297" w:line="254" w:lineRule="auto"/>
        <w:rPr>
          <w:rFonts w:hint="eastAsia"/>
        </w:rPr>
      </w:pPr>
      <w:r>
        <w:rPr>
          <w:rFonts w:hint="eastAsia"/>
        </w:rPr>
        <w:t>From such aspirations, the next step, and it is a short and ready one, is into the monstrous fanaticism which would make spiritual illumination compatible with carnal indulgence and worldly lust, and represent it as quite a possible thing for a man wallowing in outward debauchery to be still inwardly pure and sinless; his inward and sinless purity being so enshrined in a certain divine sublimity and transcendentalism of devotion that outward defilement cannot touch it.</w:t>
      </w:r>
    </w:p>
    <w:p w14:paraId="6B541A80">
      <w:pPr>
        <w:pStyle w:val="4"/>
        <w:spacing w:before="297" w:line="254" w:lineRule="auto"/>
        <w:rPr>
          <w:rFonts w:hint="eastAsia"/>
        </w:rPr>
      </w:pPr>
      <w:r>
        <w:rPr>
          <w:rFonts w:hint="eastAsia"/>
        </w:rPr>
        <w:t>从这样的渴望出发，下一步，而且是短暂而轻易的一步，便是进入那种可怕的狂热主义，它会使属灵的光照与肉体的放纵和世俗的欲望相容，并将其描绘成一个沉溺于外在放荡的人内心仍然纯洁无罪是完全可能的事情；他内在的无罪纯洁被如此珍藏在某种神圣的崇高和奉献的超验主义中，以致外在的污秽无法触及它。</w:t>
      </w:r>
    </w:p>
    <w:p w14:paraId="5BC9E3A7">
      <w:pPr>
        <w:pStyle w:val="4"/>
        <w:spacing w:before="297" w:line="254" w:lineRule="auto"/>
        <w:rPr>
          <w:rFonts w:hint="eastAsia"/>
        </w:rPr>
      </w:pPr>
    </w:p>
    <w:p w14:paraId="1DEA6D5C">
      <w:pPr>
        <w:pStyle w:val="4"/>
        <w:spacing w:before="297" w:line="254" w:lineRule="auto"/>
        <w:rPr>
          <w:rFonts w:hint="eastAsia"/>
        </w:rPr>
      </w:pPr>
      <w:r>
        <w:rPr>
          <w:rFonts w:hint="eastAsia"/>
        </w:rPr>
        <w:t>Church history, beginning even with the apostle's own day, furnishes more than one instance of men thus deplorably "deceiving themselves, saying they have no sin."</w:t>
      </w:r>
    </w:p>
    <w:p w14:paraId="463DD8F9">
      <w:pPr>
        <w:pStyle w:val="4"/>
        <w:spacing w:before="297" w:line="254" w:lineRule="auto"/>
        <w:rPr>
          <w:rFonts w:hint="eastAsia"/>
        </w:rPr>
      </w:pPr>
      <w:r>
        <w:rPr>
          <w:rFonts w:hint="eastAsia"/>
        </w:rPr>
        <w:t>教会历史，甚至从使徒自己的时代开始，就提供了不止一个这样可悲地“自欺，说他们无罪”的人的例子。</w:t>
      </w:r>
    </w:p>
    <w:p w14:paraId="648A6343">
      <w:pPr>
        <w:pStyle w:val="4"/>
        <w:spacing w:before="297" w:line="254" w:lineRule="auto"/>
        <w:rPr>
          <w:rFonts w:hint="eastAsia"/>
        </w:rPr>
      </w:pPr>
    </w:p>
    <w:p w14:paraId="41467B73">
      <w:pPr>
        <w:pStyle w:val="4"/>
        <w:spacing w:before="297" w:line="254" w:lineRule="auto"/>
        <w:rPr>
          <w:rFonts w:hint="eastAsia"/>
        </w:rPr>
      </w:pPr>
      <w:r>
        <w:rPr>
          <w:rFonts w:hint="eastAsia"/>
        </w:rPr>
        <w:t>Such instances may not be applicable now.</w:t>
      </w:r>
    </w:p>
    <w:p w14:paraId="19D8032A">
      <w:pPr>
        <w:pStyle w:val="4"/>
        <w:spacing w:before="297" w:line="254" w:lineRule="auto"/>
        <w:rPr>
          <w:rFonts w:hint="eastAsia"/>
        </w:rPr>
      </w:pPr>
      <w:r>
        <w:rPr>
          <w:rFonts w:hint="eastAsia"/>
        </w:rPr>
        <w:t>这样的例子现在可能不适用。</w:t>
      </w:r>
    </w:p>
    <w:p w14:paraId="6B0CA478">
      <w:pPr>
        <w:pStyle w:val="4"/>
        <w:spacing w:before="297" w:line="254" w:lineRule="auto"/>
        <w:rPr>
          <w:rFonts w:hint="eastAsia"/>
        </w:rPr>
      </w:pPr>
    </w:p>
    <w:p w14:paraId="7301AC4E">
      <w:pPr>
        <w:pStyle w:val="4"/>
        <w:spacing w:before="297" w:line="254" w:lineRule="auto"/>
        <w:rPr>
          <w:rFonts w:hint="eastAsia"/>
        </w:rPr>
      </w:pPr>
      <w:r>
        <w:rPr>
          <w:rFonts w:hint="eastAsia"/>
        </w:rPr>
        <w:t>But they indicate the direction in which the danger lies.</w:t>
      </w:r>
    </w:p>
    <w:p w14:paraId="7B589A69">
      <w:pPr>
        <w:pStyle w:val="4"/>
        <w:spacing w:before="297" w:line="254" w:lineRule="auto"/>
        <w:rPr>
          <w:rFonts w:hint="eastAsia"/>
        </w:rPr>
      </w:pPr>
      <w:r>
        <w:rPr>
          <w:rFonts w:hint="eastAsia"/>
        </w:rPr>
        <w:t>但它们指明了危险所在的方向。</w:t>
      </w:r>
    </w:p>
    <w:p w14:paraId="005DD92B">
      <w:pPr>
        <w:pStyle w:val="4"/>
        <w:spacing w:before="297" w:line="254" w:lineRule="auto"/>
        <w:rPr>
          <w:rFonts w:hint="eastAsia"/>
        </w:rPr>
      </w:pPr>
    </w:p>
    <w:p w14:paraId="52C2F800">
      <w:pPr>
        <w:pStyle w:val="4"/>
        <w:spacing w:before="297" w:line="254" w:lineRule="auto"/>
        <w:rPr>
          <w:rFonts w:hint="eastAsia"/>
        </w:rPr>
      </w:pPr>
      <w:r>
        <w:rPr>
          <w:rFonts w:hint="eastAsia"/>
        </w:rPr>
        <w:t>It lies in the line of our sanctification; our purpose and endeavour to "walk in the light, as God is in the light."</w:t>
      </w:r>
    </w:p>
    <w:p w14:paraId="791D009E">
      <w:pPr>
        <w:pStyle w:val="4"/>
        <w:spacing w:before="297" w:line="254" w:lineRule="auto"/>
        <w:rPr>
          <w:rFonts w:hint="eastAsia"/>
        </w:rPr>
      </w:pPr>
      <w:r>
        <w:rPr>
          <w:rFonts w:hint="eastAsia"/>
        </w:rPr>
        <w:t>它在于我们成圣的道路上；我们“行在光明中，如同神在光明中”的目的和努力。</w:t>
      </w:r>
    </w:p>
    <w:p w14:paraId="0F9F275B">
      <w:pPr>
        <w:pStyle w:val="4"/>
        <w:spacing w:before="297" w:line="254" w:lineRule="auto"/>
        <w:rPr>
          <w:rFonts w:hint="eastAsia"/>
        </w:rPr>
      </w:pPr>
    </w:p>
    <w:p w14:paraId="6E8ABA25">
      <w:pPr>
        <w:pStyle w:val="4"/>
        <w:spacing w:before="297" w:line="254" w:lineRule="auto"/>
        <w:rPr>
          <w:rFonts w:hint="eastAsia"/>
        </w:rPr>
      </w:pPr>
      <w:r>
        <w:rPr>
          <w:rFonts w:hint="eastAsia"/>
        </w:rPr>
        <w:t>When first we come forth out of our darkness into the broad light in which God dwells; when there is no more any guile in our spirits, no more any keeping of silence; when the light of the knowledge of the glory of God in the face of Jesus Christ so shines in us and around us, as to make all clouds and shadows break and fly away, and leave only the bright pellucid atmosphere of God's own nature, which is light, as the medium of vision through which, in and with God, we see ourselves and all things; ah! with such discoveries of indwelling sin as then burst upon our quickened and enlightened consciences, how thankful are we for the assurance that "the blood of Jesus Christ his Son cleanseth from all sin."</w:t>
      </w:r>
    </w:p>
    <w:p w14:paraId="702D0979">
      <w:pPr>
        <w:pStyle w:val="4"/>
        <w:spacing w:before="297" w:line="254" w:lineRule="auto"/>
        <w:rPr>
          <w:rFonts w:hint="eastAsia"/>
        </w:rPr>
      </w:pPr>
      <w:r>
        <w:rPr>
          <w:rFonts w:hint="eastAsia"/>
        </w:rPr>
        <w:t>当我们初次从黑暗中出来，进入神所居住的广阔光明之中；当我们的灵里再没有任何诡诈，再没有任何沉默；当神在耶稣基督脸上荣耀的知识之光如此照耀在我们里面和周围，以致所有的云彩和阴影都破碎飞散，只留下神自己本性那明亮清澈的氛围，也就是光，作为我们藉以在神里面并与神一同看见自己和万物的视觉媒介；啊！当那时内住的罪如此突然地冲击我们被唤醒和光照的良心时，我们是何等感谢那“祂儿子耶稣基督的血洗净一切罪”的保证。</w:t>
      </w:r>
    </w:p>
    <w:p w14:paraId="0FF0DDF5">
      <w:pPr>
        <w:pStyle w:val="4"/>
        <w:spacing w:before="297" w:line="254" w:lineRule="auto"/>
        <w:rPr>
          <w:rFonts w:hint="eastAsia"/>
        </w:rPr>
      </w:pPr>
    </w:p>
    <w:p w14:paraId="6B5D64DD">
      <w:pPr>
        <w:pStyle w:val="4"/>
        <w:spacing w:before="297" w:line="254" w:lineRule="auto"/>
        <w:rPr>
          <w:rFonts w:hint="eastAsia"/>
        </w:rPr>
      </w:pPr>
      <w:r>
        <w:rPr>
          <w:rFonts w:hint="eastAsia"/>
        </w:rPr>
        <w:t>There is nothing then like "saying that we have no sin."</w:t>
      </w:r>
    </w:p>
    <w:p w14:paraId="2ED01251">
      <w:pPr>
        <w:pStyle w:val="4"/>
        <w:spacing w:before="297" w:line="254" w:lineRule="auto"/>
        <w:rPr>
          <w:rFonts w:hint="eastAsia"/>
        </w:rPr>
      </w:pPr>
      <w:r>
        <w:rPr>
          <w:rFonts w:hint="eastAsia"/>
        </w:rPr>
        <w:t>那时就没有像“说我们无罪”这样的事了。</w:t>
      </w:r>
    </w:p>
    <w:p w14:paraId="1E64C328">
      <w:pPr>
        <w:pStyle w:val="4"/>
        <w:spacing w:before="297" w:line="254" w:lineRule="auto"/>
        <w:rPr>
          <w:rFonts w:hint="eastAsia"/>
        </w:rPr>
      </w:pPr>
    </w:p>
    <w:p w14:paraId="6637EEA1">
      <w:pPr>
        <w:pStyle w:val="4"/>
        <w:spacing w:before="297" w:line="254" w:lineRule="auto"/>
        <w:rPr>
          <w:rFonts w:hint="eastAsia"/>
        </w:rPr>
      </w:pPr>
      <w:r>
        <w:rPr>
          <w:rFonts w:hint="eastAsia"/>
        </w:rPr>
        <w:t>On the contrary, we are where Paul was in that deep experience of his, when the law, now loved and delighted in as "holy and just and good," so came home to him by the power of the Spirit as to bring out in terrible conflict its own spirituality and his inherent carnality;—extorting from him the groan—"O wretched man that I am, who shall deliver me from the body of this death?"</w:t>
      </w:r>
    </w:p>
    <w:p w14:paraId="11E39AF8">
      <w:pPr>
        <w:pStyle w:val="4"/>
        <w:spacing w:before="297" w:line="254" w:lineRule="auto"/>
        <w:rPr>
          <w:rFonts w:hint="eastAsia"/>
        </w:rPr>
      </w:pPr>
      <w:r>
        <w:rPr>
          <w:rFonts w:hint="eastAsia"/>
        </w:rPr>
        <w:t>相反，我们正处于保罗那深刻经历的境地，那时律法，如今被爱慕和喜悦为“圣洁、公义和良善的”，藉着圣灵的能力如此临到他，以致于在他里面引发了律法的属灵性和他固有的肉体性之间的可怕冲突；——迫使他发出呻吟——“我真是苦啊！谁能救我脱离这取死的身体呢？”</w:t>
      </w:r>
    </w:p>
    <w:p w14:paraId="1A2C2950">
      <w:pPr>
        <w:pStyle w:val="4"/>
        <w:spacing w:before="297" w:line="254" w:lineRule="auto"/>
        <w:rPr>
          <w:rFonts w:hint="eastAsia"/>
        </w:rPr>
      </w:pPr>
    </w:p>
    <w:p w14:paraId="2CFE0BEA">
      <w:pPr>
        <w:pStyle w:val="4"/>
        <w:spacing w:before="297" w:line="254" w:lineRule="auto"/>
        <w:rPr>
          <w:rFonts w:hint="eastAsia"/>
        </w:rPr>
      </w:pPr>
      <w:r>
        <w:rPr>
          <w:rFonts w:hint="eastAsia"/>
        </w:rPr>
        <w:t>Like him, we "thank God, through Jesus Christ our Lord," for the encouragement we have to believe, and to believe just as we are,—with the mind serving the law of God, but with the flesh still, in spite of the mind, serving the law of sin,—that "there is now no condemnation to them that are in Christ Jesus."</w:t>
      </w:r>
    </w:p>
    <w:p w14:paraId="6FD81B11">
      <w:pPr>
        <w:pStyle w:val="4"/>
        <w:spacing w:before="297" w:line="254" w:lineRule="auto"/>
        <w:rPr>
          <w:rFonts w:hint="eastAsia"/>
        </w:rPr>
      </w:pPr>
      <w:r>
        <w:rPr>
          <w:rFonts w:hint="eastAsia"/>
        </w:rPr>
        <w:t>像祂一样，我们“感谢神，藉着我们的主耶稣基督”，因为我们有鼓励去相信，并且照着我们本来的样子去相信——心思服事神的律，但肉体仍然，不顾心思，服事罪的律——“如今那些在基督耶稣里的，就不定罪了。”</w:t>
      </w:r>
    </w:p>
    <w:p w14:paraId="19BDDB76">
      <w:pPr>
        <w:pStyle w:val="4"/>
        <w:spacing w:before="297" w:line="254" w:lineRule="auto"/>
        <w:rPr>
          <w:rFonts w:hint="eastAsia"/>
        </w:rPr>
      </w:pPr>
    </w:p>
    <w:p w14:paraId="14BE2031">
      <w:pPr>
        <w:pStyle w:val="4"/>
        <w:spacing w:before="297" w:line="254" w:lineRule="auto"/>
        <w:rPr>
          <w:rFonts w:hint="eastAsia"/>
        </w:rPr>
      </w:pPr>
      <w:r>
        <w:rPr>
          <w:rFonts w:hint="eastAsia"/>
        </w:rPr>
        <w:t>Believing this, and apprehending all the relief that there is in believing it, we "walk now not after the flesh but after the Spirit" (Rom. 7:8).</w:t>
      </w:r>
    </w:p>
    <w:p w14:paraId="1A04FE6F">
      <w:pPr>
        <w:pStyle w:val="4"/>
        <w:spacing w:before="297" w:line="254" w:lineRule="auto"/>
        <w:rPr>
          <w:rFonts w:hint="eastAsia"/>
        </w:rPr>
      </w:pPr>
      <w:r>
        <w:rPr>
          <w:rFonts w:hint="eastAsia"/>
        </w:rPr>
        <w:t>相信这一点，并领会相信它所带来的所有慰藉，我们“如今不随从肉体，只随从圣灵行”（罗马书 7:8）。</w:t>
      </w:r>
    </w:p>
    <w:p w14:paraId="2114BD8D">
      <w:pPr>
        <w:pStyle w:val="4"/>
        <w:spacing w:before="297" w:line="254" w:lineRule="auto"/>
        <w:rPr>
          <w:rFonts w:hint="eastAsia"/>
        </w:rPr>
      </w:pPr>
    </w:p>
    <w:p w14:paraId="5C045F9E">
      <w:pPr>
        <w:pStyle w:val="4"/>
        <w:spacing w:before="297" w:line="254" w:lineRule="auto"/>
        <w:rPr>
          <w:rFonts w:hint="eastAsia"/>
        </w:rPr>
      </w:pPr>
      <w:r>
        <w:rPr>
          <w:rFonts w:hint="eastAsia"/>
        </w:rPr>
        <w:t>With enlargement of heart we "walk in the light as God is in the light," and so "we have fellowship one with another,"—he with us and we with him,—the blood of Jesus Christ his Son cleansing us from all sin.</w:t>
      </w:r>
    </w:p>
    <w:p w14:paraId="6A339DF1">
      <w:pPr>
        <w:pStyle w:val="4"/>
        <w:spacing w:before="297" w:line="254" w:lineRule="auto"/>
        <w:rPr>
          <w:rFonts w:hint="eastAsia"/>
        </w:rPr>
      </w:pPr>
      <w:r>
        <w:rPr>
          <w:rFonts w:hint="eastAsia"/>
        </w:rPr>
        <w:t>我们心胸开阔地“行在光明中，如同神在光明中”，因此“我们彼此相通”——祂与我们，我们与祂——祂儿子耶稣基督的血洗净我们一切的罪。</w:t>
      </w:r>
    </w:p>
    <w:p w14:paraId="33CDAEA0">
      <w:pPr>
        <w:pStyle w:val="4"/>
        <w:spacing w:before="297" w:line="254" w:lineRule="auto"/>
        <w:rPr>
          <w:rFonts w:hint="eastAsia"/>
        </w:rPr>
      </w:pPr>
    </w:p>
    <w:p w14:paraId="7E30F2EF">
      <w:pPr>
        <w:pStyle w:val="4"/>
        <w:spacing w:before="297" w:line="254" w:lineRule="auto"/>
        <w:rPr>
          <w:rFonts w:hint="eastAsia"/>
        </w:rPr>
      </w:pPr>
      <w:r>
        <w:rPr>
          <w:rFonts w:hint="eastAsia"/>
        </w:rPr>
        <w:t>Our appropriation of that atoning blood, in all its cleansing efficacy, gives us courage to continue still walking in the light, instead of shrinking back, as otherwise we must be tempted to do, into the old darkness in which we used to shroud ourselves.</w:t>
      </w:r>
    </w:p>
    <w:p w14:paraId="05B159BD">
      <w:pPr>
        <w:pStyle w:val="4"/>
        <w:spacing w:before="297" w:line="254" w:lineRule="auto"/>
        <w:rPr>
          <w:rFonts w:hint="eastAsia"/>
        </w:rPr>
      </w:pPr>
      <w:r>
        <w:rPr>
          <w:rFonts w:hint="eastAsia"/>
        </w:rPr>
        <w:t>我们对那赎罪宝血及其所有洁净功效的运用，使我们有勇气继续行在光明中，而不是像我们否则会被诱惑的那样，退缩到我们过去常常用来遮蔽自己的旧有黑暗中。</w:t>
      </w:r>
    </w:p>
    <w:p w14:paraId="401E727F">
      <w:pPr>
        <w:pStyle w:val="4"/>
        <w:spacing w:before="297" w:line="254" w:lineRule="auto"/>
        <w:rPr>
          <w:rFonts w:hint="eastAsia"/>
        </w:rPr>
      </w:pPr>
    </w:p>
    <w:p w14:paraId="50675157">
      <w:pPr>
        <w:pStyle w:val="4"/>
        <w:spacing w:before="297" w:line="254" w:lineRule="auto"/>
        <w:rPr>
          <w:rFonts w:hint="eastAsia"/>
        </w:rPr>
      </w:pPr>
      <w:r>
        <w:rPr>
          <w:rFonts w:hint="eastAsia"/>
        </w:rPr>
        <w:t>Such walking with God, in such a fellowship of light, is as safe as it is joyous.</w:t>
      </w:r>
    </w:p>
    <w:p w14:paraId="2AAF6733">
      <w:pPr>
        <w:pStyle w:val="4"/>
        <w:spacing w:before="297" w:line="254" w:lineRule="auto"/>
        <w:rPr>
          <w:rFonts w:hint="eastAsia"/>
        </w:rPr>
      </w:pPr>
      <w:r>
        <w:rPr>
          <w:rFonts w:hint="eastAsia"/>
        </w:rPr>
        <w:t>如此与神同行，在如此的光明团契中，既安全又喜乐。</w:t>
      </w:r>
    </w:p>
    <w:p w14:paraId="3AC27E97">
      <w:pPr>
        <w:pStyle w:val="4"/>
        <w:spacing w:before="297" w:line="254" w:lineRule="auto"/>
        <w:rPr>
          <w:rFonts w:hint="eastAsia"/>
        </w:rPr>
      </w:pPr>
    </w:p>
    <w:p w14:paraId="1A23D40F">
      <w:pPr>
        <w:pStyle w:val="4"/>
        <w:spacing w:before="297" w:line="254" w:lineRule="auto"/>
        <w:rPr>
          <w:rFonts w:hint="eastAsia"/>
        </w:rPr>
      </w:pPr>
      <w:r>
        <w:rPr>
          <w:rFonts w:hint="eastAsia"/>
        </w:rPr>
        <w:t>But the risk lies here.</w:t>
      </w:r>
    </w:p>
    <w:p w14:paraId="5088DE9E">
      <w:pPr>
        <w:pStyle w:val="4"/>
        <w:spacing w:before="297" w:line="254" w:lineRule="auto"/>
        <w:rPr>
          <w:rFonts w:hint="eastAsia"/>
        </w:rPr>
      </w:pPr>
      <w:r>
        <w:rPr>
          <w:rFonts w:hint="eastAsia"/>
        </w:rPr>
        <w:t>但风险在于此。</w:t>
      </w:r>
    </w:p>
    <w:p w14:paraId="6DA272AB">
      <w:pPr>
        <w:pStyle w:val="4"/>
        <w:spacing w:before="297" w:line="254" w:lineRule="auto"/>
        <w:rPr>
          <w:rFonts w:hint="eastAsia"/>
        </w:rPr>
      </w:pPr>
    </w:p>
    <w:p w14:paraId="3D26B28D">
      <w:pPr>
        <w:pStyle w:val="4"/>
        <w:spacing w:before="297" w:line="254" w:lineRule="auto"/>
        <w:rPr>
          <w:rFonts w:hint="eastAsia"/>
        </w:rPr>
      </w:pPr>
      <w:r>
        <w:rPr>
          <w:rFonts w:hint="eastAsia"/>
        </w:rPr>
        <w:t>It is a sort of walking with God, which, if we persevere in it faithfully, may become irksome, and be felt to be humiliating.</w:t>
      </w:r>
    </w:p>
    <w:p w14:paraId="541EE3CB">
      <w:pPr>
        <w:pStyle w:val="4"/>
        <w:spacing w:before="297" w:line="254" w:lineRule="auto"/>
        <w:rPr>
          <w:rFonts w:hint="eastAsia"/>
        </w:rPr>
      </w:pPr>
      <w:r>
        <w:rPr>
          <w:rFonts w:hint="eastAsia"/>
        </w:rPr>
        <w:t>这是一种与神同行的方式，如果我们忠心地坚持下去，可能会变得令人厌烦，并感到屈辱。</w:t>
      </w:r>
    </w:p>
    <w:p w14:paraId="6ACB80D2">
      <w:pPr>
        <w:pStyle w:val="4"/>
        <w:spacing w:before="297" w:line="254" w:lineRule="auto"/>
        <w:rPr>
          <w:rFonts w:hint="eastAsia"/>
        </w:rPr>
      </w:pPr>
    </w:p>
    <w:p w14:paraId="4D886564">
      <w:pPr>
        <w:pStyle w:val="4"/>
        <w:spacing w:before="297" w:line="254" w:lineRule="auto"/>
        <w:rPr>
          <w:rFonts w:hint="eastAsia"/>
        </w:rPr>
      </w:pPr>
      <w:r>
        <w:rPr>
          <w:rFonts w:hint="eastAsia"/>
        </w:rPr>
        <w:t>For the old uneasy nature in us, with the rankling suspicious of our old relationship to God, is apt to come in again to mar the childlike simplicity of our faith.</w:t>
      </w:r>
    </w:p>
    <w:p w14:paraId="384D1452">
      <w:pPr>
        <w:pStyle w:val="4"/>
        <w:spacing w:before="297" w:line="254" w:lineRule="auto"/>
        <w:rPr>
          <w:rFonts w:hint="eastAsia"/>
        </w:rPr>
      </w:pPr>
      <w:r>
        <w:rPr>
          <w:rFonts w:hint="eastAsia"/>
        </w:rPr>
        <w:t>因为我们里面那旧有的不安本性，以及对我们与神旧有关系的耿耿于怀的猜疑，很容易再次介入，破坏我们信心的 childlike 单纯。</w:t>
      </w:r>
    </w:p>
    <w:p w14:paraId="043F0AD9">
      <w:pPr>
        <w:pStyle w:val="4"/>
        <w:spacing w:before="297" w:line="254" w:lineRule="auto"/>
        <w:rPr>
          <w:rFonts w:hint="eastAsia"/>
        </w:rPr>
      </w:pPr>
    </w:p>
    <w:p w14:paraId="2F6369C2">
      <w:pPr>
        <w:pStyle w:val="4"/>
        <w:spacing w:before="297" w:line="254" w:lineRule="auto"/>
        <w:rPr>
          <w:rFonts w:hint="eastAsia"/>
        </w:rPr>
      </w:pPr>
      <w:r>
        <w:rPr>
          <w:rFonts w:hint="eastAsia"/>
        </w:rPr>
        <w:t>For a time the new insight we have got, under that light in which we walk, into the spiritual law of God and into our own carnal selves, keeps us shut up into Christ; and into that continual sprinkling of his blood upon us, without which we cannot have a moment's peace, or a moment's sense of being cleansed from sin.</w:t>
      </w:r>
    </w:p>
    <w:p w14:paraId="112EAAD0">
      <w:pPr>
        <w:pStyle w:val="4"/>
        <w:spacing w:before="297" w:line="254" w:lineRule="auto"/>
        <w:rPr>
          <w:rFonts w:hint="eastAsia"/>
        </w:rPr>
      </w:pPr>
      <w:r>
        <w:rPr>
          <w:rFonts w:hint="eastAsia"/>
        </w:rPr>
        <w:t>一度，我们在所行的光照下，对神的属灵律法和我们自己属肉体的本性有了新的洞察，这使我们被关闭在基督里；并且在那不断洒在我们身上的祂的血里，没有这血，我们就不能有一刻的平安，或一刻从罪中得洁净的感觉。</w:t>
      </w:r>
    </w:p>
    <w:p w14:paraId="73340BEA">
      <w:pPr>
        <w:pStyle w:val="4"/>
        <w:spacing w:before="297" w:line="254" w:lineRule="auto"/>
        <w:rPr>
          <w:rFonts w:hint="eastAsia"/>
        </w:rPr>
      </w:pPr>
    </w:p>
    <w:p w14:paraId="04B5815C">
      <w:pPr>
        <w:pStyle w:val="4"/>
        <w:spacing w:before="297" w:line="254" w:lineRule="auto"/>
        <w:rPr>
          <w:rFonts w:hint="eastAsia"/>
        </w:rPr>
      </w:pPr>
      <w:r>
        <w:rPr>
          <w:rFonts w:hint="eastAsia"/>
        </w:rPr>
        <w:t>But gradually we come to be more at ease.</w:t>
      </w:r>
    </w:p>
    <w:p w14:paraId="1CA352EC">
      <w:pPr>
        <w:pStyle w:val="4"/>
        <w:spacing w:before="297" w:line="254" w:lineRule="auto"/>
        <w:rPr>
          <w:rFonts w:hint="eastAsia"/>
        </w:rPr>
      </w:pPr>
      <w:r>
        <w:rPr>
          <w:rFonts w:hint="eastAsia"/>
        </w:rPr>
        <w:t>但渐渐地，我们变得更自在了。</w:t>
      </w:r>
    </w:p>
    <w:p w14:paraId="7804DA26">
      <w:pPr>
        <w:pStyle w:val="4"/>
        <w:spacing w:before="297" w:line="254" w:lineRule="auto"/>
        <w:rPr>
          <w:rFonts w:hint="eastAsia"/>
        </w:rPr>
      </w:pPr>
    </w:p>
    <w:p w14:paraId="4064290B">
      <w:pPr>
        <w:pStyle w:val="4"/>
        <w:spacing w:before="297" w:line="254" w:lineRule="auto"/>
        <w:rPr>
          <w:rFonts w:hint="eastAsia"/>
        </w:rPr>
      </w:pPr>
      <w:r>
        <w:rPr>
          <w:rFonts w:hint="eastAsia"/>
        </w:rPr>
        <w:t>We cannot be altogether insensible to the growing satisfaction of our new standing with God and our new feelings towards him.</w:t>
      </w:r>
    </w:p>
    <w:p w14:paraId="74C48F00">
      <w:pPr>
        <w:pStyle w:val="4"/>
        <w:spacing w:before="297" w:line="254" w:lineRule="auto"/>
        <w:rPr>
          <w:rFonts w:hint="eastAsia"/>
        </w:rPr>
      </w:pPr>
      <w:r>
        <w:rPr>
          <w:rFonts w:hint="eastAsia"/>
        </w:rPr>
        <w:t>我们不可能完全感觉不到，我们与神的新关系以及我们对祂的新情感所带来的日益增长的满足感。</w:t>
      </w:r>
    </w:p>
    <w:p w14:paraId="24D262E4">
      <w:pPr>
        <w:pStyle w:val="4"/>
        <w:spacing w:before="297" w:line="254" w:lineRule="auto"/>
        <w:rPr>
          <w:rFonts w:hint="eastAsia"/>
        </w:rPr>
      </w:pPr>
    </w:p>
    <w:p w14:paraId="79C055C0">
      <w:pPr>
        <w:pStyle w:val="4"/>
        <w:spacing w:before="297" w:line="254" w:lineRule="auto"/>
        <w:rPr>
          <w:rFonts w:hint="eastAsia"/>
        </w:rPr>
      </w:pPr>
      <w:r>
        <w:rPr>
          <w:rFonts w:hint="eastAsia"/>
        </w:rPr>
        <w:t>Before the fervour of our first fresh love, inward struggles are hushed.</w:t>
      </w:r>
    </w:p>
    <w:p w14:paraId="11591972">
      <w:pPr>
        <w:pStyle w:val="4"/>
        <w:spacing w:before="297" w:line="254" w:lineRule="auto"/>
        <w:rPr>
          <w:rFonts w:hint="eastAsia"/>
        </w:rPr>
      </w:pPr>
      <w:r>
        <w:rPr>
          <w:rFonts w:hint="eastAsia"/>
        </w:rPr>
        <w:t>在我们最初新鲜爱火的热忱面前，内心的挣扎平息了。</w:t>
      </w:r>
    </w:p>
    <w:p w14:paraId="3925E927">
      <w:pPr>
        <w:pStyle w:val="4"/>
        <w:spacing w:before="297" w:line="254" w:lineRule="auto"/>
        <w:rPr>
          <w:rFonts w:hint="eastAsia"/>
        </w:rPr>
      </w:pPr>
    </w:p>
    <w:p w14:paraId="34E635CF">
      <w:pPr>
        <w:pStyle w:val="4"/>
        <w:spacing w:before="297" w:line="254" w:lineRule="auto"/>
        <w:rPr>
          <w:rFonts w:hint="eastAsia"/>
        </w:rPr>
      </w:pPr>
      <w:r>
        <w:rPr>
          <w:rFonts w:hint="eastAsia"/>
        </w:rPr>
        <w:t>The evil that but yesterday seemed to be so unconquerable ceases to make itself so acutely felt.</w:t>
      </w:r>
    </w:p>
    <w:p w14:paraId="4AC260BB">
      <w:pPr>
        <w:pStyle w:val="4"/>
        <w:spacing w:before="297" w:line="254" w:lineRule="auto"/>
        <w:rPr>
          <w:rFonts w:hint="eastAsia"/>
        </w:rPr>
      </w:pPr>
      <w:r>
        <w:rPr>
          <w:rFonts w:hint="eastAsia"/>
        </w:rPr>
        <w:t>昨天似乎还无法战胜的邪恶，不再那么强烈地被感觉到了。</w:t>
      </w:r>
    </w:p>
    <w:p w14:paraId="687C3BE7">
      <w:pPr>
        <w:pStyle w:val="4"/>
        <w:spacing w:before="297" w:line="254" w:lineRule="auto"/>
        <w:rPr>
          <w:rFonts w:hint="eastAsia"/>
        </w:rPr>
      </w:pPr>
    </w:p>
    <w:p w14:paraId="529634FB">
      <w:pPr>
        <w:pStyle w:val="4"/>
        <w:spacing w:before="297" w:line="254" w:lineRule="auto"/>
        <w:rPr>
          <w:rFonts w:hint="eastAsia"/>
        </w:rPr>
      </w:pPr>
      <w:r>
        <w:rPr>
          <w:rFonts w:hint="eastAsia"/>
        </w:rPr>
        <w:t>The crisis is past; the war, as a war to the knife, is ended; grace prevails; iniquity, as ashamed, hides its face.</w:t>
      </w:r>
    </w:p>
    <w:p w14:paraId="0FD41E8F">
      <w:pPr>
        <w:pStyle w:val="4"/>
        <w:spacing w:before="297" w:line="254" w:lineRule="auto"/>
        <w:rPr>
          <w:rFonts w:hint="eastAsia"/>
        </w:rPr>
      </w:pPr>
      <w:r>
        <w:rPr>
          <w:rFonts w:hint="eastAsia"/>
        </w:rPr>
        <w:t>危机过去了；战争，如同殊死搏斗的战争，结束了；恩典得胜；罪孽，如同羞愧一般，掩面。</w:t>
      </w:r>
    </w:p>
    <w:p w14:paraId="1659CB24">
      <w:pPr>
        <w:pStyle w:val="4"/>
        <w:spacing w:before="297" w:line="254" w:lineRule="auto"/>
        <w:rPr>
          <w:rFonts w:hint="eastAsia"/>
        </w:rPr>
      </w:pPr>
    </w:p>
    <w:p w14:paraId="64439544">
      <w:pPr>
        <w:pStyle w:val="4"/>
        <w:spacing w:before="297" w:line="254" w:lineRule="auto"/>
        <w:rPr>
          <w:rFonts w:hint="eastAsia"/>
        </w:rPr>
      </w:pPr>
      <w:r>
        <w:rPr>
          <w:rFonts w:hint="eastAsia"/>
        </w:rPr>
        <w:t>Ah! then begins the secret lurking inclination to cherish within myself some thought equivalent to "saying that I have no sin."</w:t>
      </w:r>
    </w:p>
    <w:p w14:paraId="280FBF20">
      <w:pPr>
        <w:pStyle w:val="4"/>
        <w:spacing w:before="297" w:line="254" w:lineRule="auto"/>
        <w:rPr>
          <w:rFonts w:hint="eastAsia"/>
        </w:rPr>
      </w:pPr>
      <w:r>
        <w:rPr>
          <w:rFonts w:hint="eastAsia"/>
        </w:rPr>
        <w:t>啊！于是，内心便开始潜藏着一种秘密的倾向，要珍藏某种等同于“说我无罪”的想法。</w:t>
      </w:r>
    </w:p>
    <w:p w14:paraId="05BA2F48">
      <w:pPr>
        <w:pStyle w:val="4"/>
        <w:spacing w:before="297" w:line="254" w:lineRule="auto"/>
        <w:rPr>
          <w:rFonts w:hint="eastAsia"/>
        </w:rPr>
      </w:pPr>
    </w:p>
    <w:p w14:paraId="2B077673">
      <w:pPr>
        <w:pStyle w:val="4"/>
        <w:spacing w:before="297" w:line="254" w:lineRule="auto"/>
        <w:rPr>
          <w:rFonts w:hint="eastAsia"/>
        </w:rPr>
      </w:pPr>
      <w:r>
        <w:rPr>
          <w:rFonts w:hint="eastAsia"/>
        </w:rPr>
        <w:t>It may not so express itself.</w:t>
      </w:r>
    </w:p>
    <w:p w14:paraId="59065280">
      <w:pPr>
        <w:pStyle w:val="4"/>
        <w:spacing w:before="297" w:line="254" w:lineRule="auto"/>
        <w:rPr>
          <w:rFonts w:hint="eastAsia"/>
        </w:rPr>
      </w:pPr>
      <w:r>
        <w:rPr>
          <w:rFonts w:hint="eastAsia"/>
        </w:rPr>
        <w:t>它可能不这样表达自己。</w:t>
      </w:r>
    </w:p>
    <w:p w14:paraId="49DCBBE8">
      <w:pPr>
        <w:pStyle w:val="4"/>
        <w:spacing w:before="297" w:line="254" w:lineRule="auto"/>
        <w:rPr>
          <w:rFonts w:hint="eastAsia"/>
        </w:rPr>
      </w:pPr>
    </w:p>
    <w:p w14:paraId="2C606A00">
      <w:pPr>
        <w:pStyle w:val="4"/>
        <w:spacing w:before="297" w:line="254" w:lineRule="auto"/>
        <w:rPr>
          <w:rFonts w:hint="eastAsia"/>
        </w:rPr>
      </w:pPr>
      <w:r>
        <w:rPr>
          <w:rFonts w:hint="eastAsia"/>
        </w:rPr>
        <w:t>It may not be self-acknowledged, or even self- conscious.</w:t>
      </w:r>
    </w:p>
    <w:p w14:paraId="76E97A10">
      <w:pPr>
        <w:pStyle w:val="4"/>
        <w:spacing w:before="297" w:line="254" w:lineRule="auto"/>
        <w:rPr>
          <w:rFonts w:hint="eastAsia"/>
        </w:rPr>
      </w:pPr>
      <w:r>
        <w:rPr>
          <w:rFonts w:hint="eastAsia"/>
        </w:rPr>
        <w:t>它可能不被自己承认，甚至不被自己意识到。</w:t>
      </w:r>
    </w:p>
    <w:p w14:paraId="2E8231B6">
      <w:pPr>
        <w:pStyle w:val="4"/>
        <w:spacing w:before="297" w:line="254" w:lineRule="auto"/>
        <w:rPr>
          <w:rFonts w:hint="eastAsia"/>
        </w:rPr>
      </w:pPr>
    </w:p>
    <w:p w14:paraId="0D9F5D8A">
      <w:pPr>
        <w:pStyle w:val="4"/>
        <w:spacing w:before="297" w:line="254" w:lineRule="auto"/>
        <w:rPr>
          <w:rFonts w:hint="eastAsia"/>
        </w:rPr>
      </w:pPr>
      <w:r>
        <w:rPr>
          <w:rFonts w:hint="eastAsia"/>
        </w:rPr>
        <w:t>It comes insidiously as a thief to steal away my integrity before I am aware of it.</w:t>
      </w:r>
    </w:p>
    <w:p w14:paraId="287703DF">
      <w:pPr>
        <w:pStyle w:val="4"/>
        <w:spacing w:before="297" w:line="254" w:lineRule="auto"/>
        <w:rPr>
          <w:rFonts w:hint="eastAsia"/>
        </w:rPr>
      </w:pPr>
      <w:r>
        <w:rPr>
          <w:rFonts w:hint="eastAsia"/>
        </w:rPr>
        <w:t>它像一个小偷一样阴险地来，在我意识到之前就窃取了我的正直。</w:t>
      </w:r>
    </w:p>
    <w:p w14:paraId="7D465C68">
      <w:pPr>
        <w:pStyle w:val="4"/>
        <w:spacing w:before="297" w:line="254" w:lineRule="auto"/>
        <w:rPr>
          <w:rFonts w:hint="eastAsia"/>
        </w:rPr>
      </w:pPr>
    </w:p>
    <w:p w14:paraId="2C6EE526">
      <w:pPr>
        <w:pStyle w:val="4"/>
        <w:spacing w:before="297" w:line="254" w:lineRule="auto"/>
        <w:rPr>
          <w:rFonts w:hint="eastAsia"/>
        </w:rPr>
      </w:pPr>
      <w:r>
        <w:rPr>
          <w:rFonts w:hint="eastAsia"/>
        </w:rPr>
        <w:t>Remaining corruption in me ceases gradually to give trouble or distress.</w:t>
      </w:r>
    </w:p>
    <w:p w14:paraId="0104E5A7">
      <w:pPr>
        <w:pStyle w:val="4"/>
        <w:spacing w:before="297" w:line="254" w:lineRule="auto"/>
        <w:rPr>
          <w:rFonts w:hint="eastAsia"/>
        </w:rPr>
      </w:pPr>
      <w:r>
        <w:rPr>
          <w:rFonts w:hint="eastAsia"/>
        </w:rPr>
        <w:t>我里面残存的败坏逐渐不再造成麻烦或痛苦。</w:t>
      </w:r>
    </w:p>
    <w:p w14:paraId="1FD697F3">
      <w:pPr>
        <w:pStyle w:val="4"/>
        <w:spacing w:before="297" w:line="254" w:lineRule="auto"/>
        <w:rPr>
          <w:rFonts w:hint="eastAsia"/>
        </w:rPr>
      </w:pPr>
    </w:p>
    <w:p w14:paraId="33945AE5">
      <w:pPr>
        <w:pStyle w:val="4"/>
        <w:spacing w:before="297" w:line="254" w:lineRule="auto"/>
        <w:rPr>
          <w:rFonts w:hint="eastAsia"/>
        </w:rPr>
      </w:pPr>
      <w:r>
        <w:rPr>
          <w:rFonts w:hint="eastAsia"/>
        </w:rPr>
        <w:t>A certain lethargic proneness to acquiesce in things as they are creeps over me.</w:t>
      </w:r>
    </w:p>
    <w:p w14:paraId="55540EC9">
      <w:pPr>
        <w:pStyle w:val="4"/>
        <w:spacing w:before="297" w:line="254" w:lineRule="auto"/>
        <w:rPr>
          <w:rFonts w:hint="eastAsia"/>
        </w:rPr>
      </w:pPr>
      <w:r>
        <w:rPr>
          <w:rFonts w:hint="eastAsia"/>
        </w:rPr>
        <w:t>某种对现状安于现状的昏沉倾向悄悄地蔓延到我身上。</w:t>
      </w:r>
    </w:p>
    <w:p w14:paraId="5D1ACD78">
      <w:pPr>
        <w:pStyle w:val="4"/>
        <w:spacing w:before="297" w:line="254" w:lineRule="auto"/>
        <w:rPr>
          <w:rFonts w:hint="eastAsia"/>
        </w:rPr>
      </w:pPr>
    </w:p>
    <w:p w14:paraId="05712EAD">
      <w:pPr>
        <w:pStyle w:val="4"/>
        <w:spacing w:before="297" w:line="254" w:lineRule="auto"/>
        <w:rPr>
          <w:rFonts w:hint="eastAsia"/>
        </w:rPr>
      </w:pPr>
      <w:r>
        <w:rPr>
          <w:rFonts w:hint="eastAsia"/>
        </w:rPr>
        <w:t>I am not conscious of anything very far amiss in my spiritual experience or in my practical behaviour.</w:t>
      </w:r>
    </w:p>
    <w:p w14:paraId="71161F11">
      <w:pPr>
        <w:pStyle w:val="4"/>
        <w:spacing w:before="297" w:line="254" w:lineRule="auto"/>
        <w:rPr>
          <w:rFonts w:hint="eastAsia"/>
        </w:rPr>
      </w:pPr>
      <w:r>
        <w:rPr>
          <w:rFonts w:hint="eastAsia"/>
        </w:rPr>
        <w:t>我没有意识到我的属灵经历或实际行为有什么大的差错。</w:t>
      </w:r>
    </w:p>
    <w:p w14:paraId="2DE419D9">
      <w:pPr>
        <w:pStyle w:val="4"/>
        <w:spacing w:before="297" w:line="254" w:lineRule="auto"/>
        <w:rPr>
          <w:rFonts w:hint="eastAsia"/>
        </w:rPr>
      </w:pPr>
    </w:p>
    <w:p w14:paraId="4A30F959">
      <w:pPr>
        <w:pStyle w:val="4"/>
        <w:spacing w:before="297" w:line="254" w:lineRule="auto"/>
        <w:rPr>
          <w:rFonts w:hint="eastAsia"/>
        </w:rPr>
      </w:pPr>
      <w:r>
        <w:rPr>
          <w:rFonts w:hint="eastAsia"/>
        </w:rPr>
        <w:t>I begin to "say that I have no sin."</w:t>
      </w:r>
    </w:p>
    <w:p w14:paraId="7F693884">
      <w:pPr>
        <w:pStyle w:val="4"/>
        <w:spacing w:before="297" w:line="254" w:lineRule="auto"/>
        <w:rPr>
          <w:rFonts w:hint="eastAsia"/>
        </w:rPr>
      </w:pPr>
      <w:r>
        <w:rPr>
          <w:rFonts w:hint="eastAsia"/>
        </w:rPr>
        <w:t>我开始“说我无罪”。</w:t>
      </w:r>
    </w:p>
    <w:p w14:paraId="17A184B0">
      <w:pPr>
        <w:pStyle w:val="4"/>
        <w:spacing w:before="297" w:line="254" w:lineRule="auto"/>
        <w:rPr>
          <w:rFonts w:hint="eastAsia"/>
        </w:rPr>
      </w:pPr>
    </w:p>
    <w:p w14:paraId="0FE8141E">
      <w:pPr>
        <w:pStyle w:val="4"/>
        <w:spacing w:before="297" w:line="254" w:lineRule="auto"/>
        <w:rPr>
          <w:rFonts w:hint="eastAsia"/>
        </w:rPr>
      </w:pPr>
      <w:r>
        <w:rPr>
          <w:rFonts w:hint="eastAsia"/>
        </w:rPr>
        <w:t>But "I deceive myself, and the truth is not in me."</w:t>
      </w:r>
    </w:p>
    <w:p w14:paraId="4B3BCC9B">
      <w:pPr>
        <w:pStyle w:val="4"/>
        <w:spacing w:before="297" w:line="254" w:lineRule="auto"/>
        <w:rPr>
          <w:rFonts w:hint="eastAsia"/>
        </w:rPr>
      </w:pPr>
      <w:r>
        <w:rPr>
          <w:rFonts w:hint="eastAsia"/>
        </w:rPr>
        <w:t>但“我自欺，真理也不在我里面。”</w:t>
      </w:r>
    </w:p>
    <w:p w14:paraId="0B540B03">
      <w:pPr>
        <w:pStyle w:val="4"/>
        <w:spacing w:before="297" w:line="254" w:lineRule="auto"/>
        <w:rPr>
          <w:rFonts w:hint="eastAsia"/>
        </w:rPr>
      </w:pPr>
    </w:p>
    <w:p w14:paraId="32DFE1DA">
      <w:pPr>
        <w:pStyle w:val="4"/>
        <w:spacing w:before="297" w:line="254" w:lineRule="auto"/>
        <w:rPr>
          <w:rFonts w:hint="eastAsia"/>
        </w:rPr>
      </w:pPr>
      <w:r>
        <w:rPr>
          <w:rFonts w:hint="eastAsia"/>
        </w:rPr>
        <w:t>I am fast sinking into my old natural habit of evasion and equivocation, of self-excuse and self-justification.</w:t>
      </w:r>
    </w:p>
    <w:p w14:paraId="2A637EF4">
      <w:pPr>
        <w:pStyle w:val="4"/>
        <w:spacing w:before="297" w:line="254" w:lineRule="auto"/>
        <w:rPr>
          <w:rFonts w:hint="eastAsia"/>
        </w:rPr>
      </w:pPr>
      <w:r>
        <w:rPr>
          <w:rFonts w:hint="eastAsia"/>
        </w:rPr>
        <w:t>我正迅速地陷入我旧有的逃避和含糊其辞，自我辩解和自我称义的自然习惯中。</w:t>
      </w:r>
    </w:p>
    <w:p w14:paraId="2865D601">
      <w:pPr>
        <w:pStyle w:val="4"/>
        <w:spacing w:before="297" w:line="254" w:lineRule="auto"/>
        <w:rPr>
          <w:rFonts w:hint="eastAsia"/>
        </w:rPr>
      </w:pPr>
    </w:p>
    <w:p w14:paraId="786D3BF7">
      <w:pPr>
        <w:pStyle w:val="4"/>
        <w:spacing w:before="297" w:line="254" w:lineRule="auto"/>
        <w:rPr>
          <w:rFonts w:hint="eastAsia"/>
        </w:rPr>
      </w:pPr>
      <w:r>
        <w:rPr>
          <w:rFonts w:hint="eastAsia"/>
        </w:rPr>
        <w:t>"Guile" is taking the place of "truth," the truth of God, "in my spirit," "in my inward parts."</w:t>
      </w:r>
    </w:p>
    <w:p w14:paraId="2455DD26">
      <w:pPr>
        <w:pStyle w:val="4"/>
        <w:spacing w:before="297" w:line="254" w:lineRule="auto"/>
        <w:rPr>
          <w:rFonts w:hint="eastAsia"/>
        </w:rPr>
      </w:pPr>
      <w:r>
        <w:rPr>
          <w:rFonts w:hint="eastAsia"/>
        </w:rPr>
        <w:t>“诡诈”正在取代“真理”，神的真理，“在我的灵里”，“在我的内心深处”。</w:t>
      </w:r>
    </w:p>
    <w:p w14:paraId="1B3BCB91">
      <w:pPr>
        <w:pStyle w:val="4"/>
        <w:spacing w:before="297" w:line="254" w:lineRule="auto"/>
        <w:rPr>
          <w:rFonts w:hint="eastAsia"/>
        </w:rPr>
      </w:pPr>
    </w:p>
    <w:p w14:paraId="3F4AD12F">
      <w:pPr>
        <w:pStyle w:val="4"/>
        <w:spacing w:before="297" w:line="254" w:lineRule="auto"/>
        <w:rPr>
          <w:rFonts w:hint="eastAsia"/>
        </w:rPr>
      </w:pPr>
      <w:r>
        <w:rPr>
          <w:rFonts w:hint="eastAsia"/>
        </w:rPr>
        <w:t>I cease to be as sensitively alive as I once was to whatever in me or about me cannot stand the light.</w:t>
      </w:r>
    </w:p>
    <w:p w14:paraId="06F98AA6">
      <w:pPr>
        <w:pStyle w:val="4"/>
        <w:spacing w:before="297" w:line="254" w:lineRule="auto"/>
        <w:rPr>
          <w:rFonts w:hint="eastAsia"/>
        </w:rPr>
      </w:pPr>
      <w:r>
        <w:rPr>
          <w:rFonts w:hint="eastAsia"/>
        </w:rPr>
        <w:t>我不再像从前那样，对我里面或我周围任何不能承受光照的事物保持敏感的警觉。</w:t>
      </w:r>
    </w:p>
    <w:p w14:paraId="63AF3B5E">
      <w:pPr>
        <w:pStyle w:val="4"/>
        <w:spacing w:before="297" w:line="254" w:lineRule="auto"/>
        <w:rPr>
          <w:rFonts w:hint="eastAsia"/>
        </w:rPr>
      </w:pPr>
    </w:p>
    <w:p w14:paraId="5B01CDA3">
      <w:pPr>
        <w:pStyle w:val="4"/>
        <w:spacing w:before="297" w:line="254" w:lineRule="auto"/>
        <w:rPr>
          <w:rFonts w:hint="eastAsia"/>
        </w:rPr>
      </w:pPr>
      <w:r>
        <w:rPr>
          <w:rFonts w:hint="eastAsia"/>
        </w:rPr>
        <w:t>I am thus incurring a serious hazard; the hazard of being again found walking in darkness, and so disqualifying myself for fellowship with him who is light.</w:t>
      </w:r>
    </w:p>
    <w:p w14:paraId="0DF5C6DD">
      <w:pPr>
        <w:pStyle w:val="4"/>
        <w:spacing w:before="297" w:line="254" w:lineRule="auto"/>
        <w:rPr>
          <w:rFonts w:hint="eastAsia"/>
        </w:rPr>
      </w:pPr>
      <w:r>
        <w:rPr>
          <w:rFonts w:hint="eastAsia"/>
        </w:rPr>
        <w:t>因此，我正招致一种严重的危险；再次被发现在黑暗中行走，从而使自己没有资格与那光者相交的危险。</w:t>
      </w:r>
    </w:p>
    <w:p w14:paraId="65882C39">
      <w:pPr>
        <w:pStyle w:val="4"/>
        <w:spacing w:before="297" w:line="254" w:lineRule="auto"/>
        <w:rPr>
          <w:rFonts w:hint="eastAsia"/>
        </w:rPr>
      </w:pPr>
    </w:p>
    <w:p w14:paraId="0865F1F4">
      <w:pPr>
        <w:pStyle w:val="4"/>
        <w:spacing w:before="297" w:line="254" w:lineRule="auto"/>
        <w:rPr>
          <w:rFonts w:hint="eastAsia"/>
        </w:rPr>
      </w:pPr>
      <w:r>
        <w:rPr>
          <w:rFonts w:hint="eastAsia"/>
        </w:rPr>
        <w:t>And I am apt to lose a very precious privilege: the privilege of continual and constant confession, in order to continual and constant forgiveness. For—</w:t>
      </w:r>
    </w:p>
    <w:p w14:paraId="31585613">
      <w:pPr>
        <w:pStyle w:val="4"/>
        <w:spacing w:before="297" w:line="254" w:lineRule="auto"/>
        <w:rPr>
          <w:rFonts w:hint="eastAsia"/>
        </w:rPr>
      </w:pPr>
      <w:r>
        <w:rPr>
          <w:rFonts w:hint="eastAsia"/>
        </w:rPr>
        <w:t>而且我很容易失去一个非常宝贵的特权：为了持续不断的赦免而持续不断地认罪的特权。因为——</w:t>
      </w:r>
    </w:p>
    <w:p w14:paraId="56FC92DC">
      <w:pPr>
        <w:pStyle w:val="4"/>
        <w:spacing w:before="297" w:line="254" w:lineRule="auto"/>
        <w:rPr>
          <w:rFonts w:hint="eastAsia"/>
        </w:rPr>
      </w:pPr>
    </w:p>
    <w:p w14:paraId="2BA1FF10">
      <w:pPr>
        <w:pStyle w:val="4"/>
        <w:spacing w:before="297" w:line="254" w:lineRule="auto"/>
        <w:rPr>
          <w:rFonts w:hint="eastAsia"/>
        </w:rPr>
      </w:pPr>
      <w:r>
        <w:rPr>
          <w:rFonts w:hint="eastAsia"/>
        </w:rPr>
        <w:t>II."If we confess our sins, he is faithful and just to forgive us our sins, and to cleanse us from all unrighteousness" (ver. 9).</w:t>
      </w:r>
    </w:p>
    <w:p w14:paraId="0624ADD8">
      <w:pPr>
        <w:pStyle w:val="4"/>
        <w:spacing w:before="297" w:line="254" w:lineRule="auto"/>
        <w:rPr>
          <w:rFonts w:hint="eastAsia"/>
        </w:rPr>
      </w:pPr>
      <w:r>
        <w:rPr>
          <w:rFonts w:hint="eastAsia"/>
        </w:rPr>
        <w:t>二、“我们若认自己的罪，祂是信实的，是公义的，必要赦免我们的罪，并洗净我们一切的不义”（第9节）。</w:t>
      </w:r>
    </w:p>
    <w:p w14:paraId="211B30F7">
      <w:pPr>
        <w:pStyle w:val="4"/>
        <w:spacing w:before="297" w:line="254" w:lineRule="auto"/>
        <w:rPr>
          <w:rFonts w:hint="eastAsia"/>
        </w:rPr>
      </w:pPr>
    </w:p>
    <w:p w14:paraId="29DDF98E">
      <w:pPr>
        <w:pStyle w:val="4"/>
        <w:spacing w:before="297" w:line="254" w:lineRule="auto"/>
        <w:rPr>
          <w:rFonts w:hint="eastAsia"/>
        </w:rPr>
      </w:pPr>
      <w:r>
        <w:rPr>
          <w:rFonts w:hint="eastAsia"/>
        </w:rPr>
        <w:t>This, I say, is a privilege.</w:t>
      </w:r>
    </w:p>
    <w:p w14:paraId="60D04381">
      <w:pPr>
        <w:pStyle w:val="4"/>
        <w:spacing w:before="297" w:line="254" w:lineRule="auto"/>
        <w:rPr>
          <w:rFonts w:hint="eastAsia"/>
        </w:rPr>
      </w:pPr>
      <w:r>
        <w:rPr>
          <w:rFonts w:hint="eastAsia"/>
        </w:rPr>
        <w:t>我说，这是一种特权。</w:t>
      </w:r>
    </w:p>
    <w:p w14:paraId="629C99B9">
      <w:pPr>
        <w:pStyle w:val="4"/>
        <w:spacing w:before="297" w:line="254" w:lineRule="auto"/>
        <w:rPr>
          <w:rFonts w:hint="eastAsia"/>
        </w:rPr>
      </w:pPr>
    </w:p>
    <w:p w14:paraId="2B16CE6E">
      <w:pPr>
        <w:pStyle w:val="4"/>
        <w:spacing w:before="297" w:line="254" w:lineRule="auto"/>
        <w:rPr>
          <w:rFonts w:hint="eastAsia"/>
        </w:rPr>
      </w:pPr>
      <w:r>
        <w:rPr>
          <w:rFonts w:hint="eastAsia"/>
        </w:rPr>
        <w:t>It will appear to be so if we consider the sort of confession meant, as well as the sort of forgiveness connected with it.</w:t>
      </w:r>
    </w:p>
    <w:p w14:paraId="5625D447">
      <w:pPr>
        <w:pStyle w:val="4"/>
        <w:spacing w:before="297" w:line="254" w:lineRule="auto"/>
        <w:rPr>
          <w:rFonts w:hint="eastAsia"/>
        </w:rPr>
      </w:pPr>
      <w:r>
        <w:rPr>
          <w:rFonts w:hint="eastAsia"/>
        </w:rPr>
        <w:t>如果我们思考所指的认罪的种类，以及与之相关的赦免的种类，它就会显得如此。</w:t>
      </w:r>
    </w:p>
    <w:p w14:paraId="4C374E61">
      <w:pPr>
        <w:pStyle w:val="4"/>
        <w:spacing w:before="297" w:line="254" w:lineRule="auto"/>
        <w:rPr>
          <w:rFonts w:hint="eastAsia"/>
        </w:rPr>
      </w:pPr>
    </w:p>
    <w:p w14:paraId="194ECAA3">
      <w:pPr>
        <w:pStyle w:val="4"/>
        <w:spacing w:before="297" w:line="254" w:lineRule="auto"/>
        <w:rPr>
          <w:rFonts w:hint="eastAsia"/>
        </w:rPr>
      </w:pPr>
      <w:r>
        <w:rPr>
          <w:rFonts w:hint="eastAsia"/>
        </w:rPr>
        <w:t>As to the confession, it is the confession of men "walking in the light, as God is in the light;" having the same medium of vision that God has; it is the continual confession of men continually so walking, and so seeing.</w:t>
      </w:r>
    </w:p>
    <w:p w14:paraId="28443D09">
      <w:pPr>
        <w:pStyle w:val="4"/>
        <w:spacing w:before="297" w:line="254" w:lineRule="auto"/>
        <w:rPr>
          <w:rFonts w:hint="eastAsia"/>
        </w:rPr>
      </w:pPr>
      <w:r>
        <w:rPr>
          <w:rFonts w:hint="eastAsia"/>
        </w:rPr>
        <w:t>至于认罪，那是“行在光明中，如同神在光明中”之人的认罪；他们拥有与神相同的视觉媒介；那是持续如此行走、如此看见之人的持续认罪。</w:t>
      </w:r>
    </w:p>
    <w:p w14:paraId="47A89774">
      <w:pPr>
        <w:pStyle w:val="4"/>
        <w:spacing w:before="297" w:line="254" w:lineRule="auto"/>
        <w:rPr>
          <w:rFonts w:hint="eastAsia"/>
        </w:rPr>
      </w:pPr>
    </w:p>
    <w:p w14:paraId="107121A6">
      <w:pPr>
        <w:pStyle w:val="4"/>
        <w:spacing w:before="297" w:line="254" w:lineRule="auto"/>
        <w:rPr>
          <w:rFonts w:hint="eastAsia"/>
        </w:rPr>
      </w:pPr>
      <w:r>
        <w:rPr>
          <w:rFonts w:hint="eastAsia"/>
        </w:rPr>
        <w:t>Such confession is very different from the sort of confession in which the natural conscience seeks at intervals a lightening of its guilty burden, and a lessening of its guilty fears.</w:t>
      </w:r>
    </w:p>
    <w:p w14:paraId="7E5B7976">
      <w:pPr>
        <w:pStyle w:val="4"/>
        <w:spacing w:before="297" w:line="254" w:lineRule="auto"/>
        <w:rPr>
          <w:rFonts w:hint="eastAsia"/>
        </w:rPr>
      </w:pPr>
      <w:r>
        <w:rPr>
          <w:rFonts w:hint="eastAsia"/>
        </w:rPr>
        <w:t>这种认罪与那种认罪截然不同，在那种认罪中，天然的良心不时地寻求减轻其罪疚的重担，并减少其罪疚的恐惧。</w:t>
      </w:r>
    </w:p>
    <w:p w14:paraId="6EDB284C">
      <w:pPr>
        <w:pStyle w:val="4"/>
        <w:spacing w:before="297" w:line="254" w:lineRule="auto"/>
        <w:rPr>
          <w:rFonts w:hint="eastAsia"/>
        </w:rPr>
      </w:pPr>
    </w:p>
    <w:p w14:paraId="77E78A7C">
      <w:pPr>
        <w:pStyle w:val="4"/>
        <w:spacing w:before="297" w:line="254" w:lineRule="auto"/>
        <w:rPr>
          <w:rFonts w:hint="eastAsia"/>
        </w:rPr>
      </w:pPr>
      <w:r>
        <w:rPr>
          <w:rFonts w:hint="eastAsia"/>
        </w:rPr>
        <w:t>That is the mere emptying of the foul stomach, that it may be filled anew with the vile stuff for which its diseased appetite and corrupt taste continue as keen as ever.</w:t>
      </w:r>
    </w:p>
    <w:p w14:paraId="5A2A6EC8">
      <w:pPr>
        <w:pStyle w:val="4"/>
        <w:spacing w:before="297" w:line="254" w:lineRule="auto"/>
        <w:rPr>
          <w:rFonts w:hint="eastAsia"/>
        </w:rPr>
      </w:pPr>
      <w:r>
        <w:rPr>
          <w:rFonts w:hint="eastAsia"/>
        </w:rPr>
        <w:t>那不过是清空污秽的胃，以便重新装满那些卑劣的东西，而它病态的食欲和败坏的口味对这些东西仍然像以往一样强烈。</w:t>
      </w:r>
    </w:p>
    <w:p w14:paraId="6E4F8221">
      <w:pPr>
        <w:pStyle w:val="4"/>
        <w:spacing w:before="297" w:line="254" w:lineRule="auto"/>
        <w:rPr>
          <w:rFonts w:hint="eastAsia"/>
        </w:rPr>
      </w:pPr>
    </w:p>
    <w:p w14:paraId="525C1B7C">
      <w:pPr>
        <w:pStyle w:val="4"/>
        <w:spacing w:before="297" w:line="254" w:lineRule="auto"/>
        <w:rPr>
          <w:rFonts w:hint="eastAsia"/>
        </w:rPr>
      </w:pPr>
      <w:r>
        <w:rPr>
          <w:rFonts w:hint="eastAsia"/>
        </w:rPr>
        <w:t>This, again, is the laying bare always of the whole inner man to the kind and wise physician who can always thoroughly heal it all.</w:t>
      </w:r>
    </w:p>
    <w:p w14:paraId="1DE80CC4">
      <w:pPr>
        <w:pStyle w:val="4"/>
        <w:spacing w:before="297" w:line="254" w:lineRule="auto"/>
        <w:rPr>
          <w:rFonts w:hint="eastAsia"/>
        </w:rPr>
      </w:pPr>
      <w:r>
        <w:rPr>
          <w:rFonts w:hint="eastAsia"/>
        </w:rPr>
        <w:t>这，再次，是始终将整个内心向那位仁慈而智慧的医生敞开，祂总能彻底医治一切。</w:t>
      </w:r>
    </w:p>
    <w:p w14:paraId="27E28C65">
      <w:pPr>
        <w:pStyle w:val="4"/>
        <w:spacing w:before="297" w:line="254" w:lineRule="auto"/>
        <w:rPr>
          <w:rFonts w:hint="eastAsia"/>
        </w:rPr>
      </w:pPr>
    </w:p>
    <w:p w14:paraId="0F6226A2">
      <w:pPr>
        <w:pStyle w:val="4"/>
        <w:spacing w:before="297" w:line="254" w:lineRule="auto"/>
        <w:rPr>
          <w:rFonts w:hint="eastAsia"/>
        </w:rPr>
      </w:pPr>
      <w:r>
        <w:rPr>
          <w:rFonts w:hint="eastAsia"/>
        </w:rPr>
        <w:t>For the forgiveness, on the faith of which and with a view to which we are thus always to be confessing our sins, will always be found to be a very complete treatment of our case.</w:t>
      </w:r>
    </w:p>
    <w:p w14:paraId="171D6BD8">
      <w:pPr>
        <w:pStyle w:val="4"/>
        <w:spacing w:before="297" w:line="254" w:lineRule="auto"/>
        <w:rPr>
          <w:rFonts w:hint="eastAsia"/>
        </w:rPr>
      </w:pPr>
      <w:r>
        <w:rPr>
          <w:rFonts w:hint="eastAsia"/>
        </w:rPr>
        <w:t>因为我们凭着信心并为了这个目的而总是要承认我们的罪的赦免，总是会被发现是对我们情况的非常彻底的处理。</w:t>
      </w:r>
    </w:p>
    <w:p w14:paraId="4364710C">
      <w:pPr>
        <w:pStyle w:val="4"/>
        <w:spacing w:before="297" w:line="254" w:lineRule="auto"/>
        <w:rPr>
          <w:rFonts w:hint="eastAsia"/>
        </w:rPr>
      </w:pPr>
    </w:p>
    <w:p w14:paraId="1DDD9AA0">
      <w:pPr>
        <w:pStyle w:val="4"/>
        <w:spacing w:before="297" w:line="254" w:lineRule="auto"/>
        <w:rPr>
          <w:rFonts w:hint="eastAsia"/>
        </w:rPr>
      </w:pPr>
      <w:r>
        <w:rPr>
          <w:rFonts w:hint="eastAsia"/>
        </w:rPr>
        <w:t>What is the treatment?</w:t>
      </w:r>
    </w:p>
    <w:p w14:paraId="1D8C32D1">
      <w:pPr>
        <w:pStyle w:val="4"/>
        <w:spacing w:before="297" w:line="254" w:lineRule="auto"/>
        <w:rPr>
          <w:rFonts w:hint="eastAsia"/>
        </w:rPr>
      </w:pPr>
      <w:r>
        <w:rPr>
          <w:rFonts w:hint="eastAsia"/>
        </w:rPr>
        <w:t>治疗方法是什么？</w:t>
      </w:r>
    </w:p>
    <w:p w14:paraId="22DF24EF">
      <w:pPr>
        <w:pStyle w:val="4"/>
        <w:spacing w:before="297" w:line="254" w:lineRule="auto"/>
        <w:rPr>
          <w:rFonts w:hint="eastAsia"/>
        </w:rPr>
      </w:pPr>
    </w:p>
    <w:p w14:paraId="36F3479C">
      <w:pPr>
        <w:pStyle w:val="4"/>
        <w:spacing w:before="297" w:line="254" w:lineRule="auto"/>
        <w:rPr>
          <w:rFonts w:hint="eastAsia"/>
        </w:rPr>
      </w:pPr>
      <w:r>
        <w:rPr>
          <w:rFonts w:hint="eastAsia"/>
        </w:rPr>
        <w:t>The sins we confess are so forgiven, that we are cleansed from all unrighteousness with regard to them.</w:t>
      </w:r>
    </w:p>
    <w:p w14:paraId="13F8DDDB">
      <w:pPr>
        <w:pStyle w:val="4"/>
        <w:spacing w:before="297" w:line="254" w:lineRule="auto"/>
        <w:rPr>
          <w:rFonts w:hint="eastAsia"/>
        </w:rPr>
      </w:pPr>
      <w:r>
        <w:rPr>
          <w:rFonts w:hint="eastAsia"/>
        </w:rPr>
        <w:t>我们所承认的罪如此被赦免，以致于我们关于这些罪的一切不义都被洁净了。</w:t>
      </w:r>
    </w:p>
    <w:p w14:paraId="25710A70">
      <w:pPr>
        <w:pStyle w:val="4"/>
        <w:spacing w:before="297" w:line="254" w:lineRule="auto"/>
        <w:rPr>
          <w:rFonts w:hint="eastAsia"/>
        </w:rPr>
      </w:pPr>
    </w:p>
    <w:p w14:paraId="4BF53887">
      <w:pPr>
        <w:pStyle w:val="4"/>
        <w:spacing w:before="297" w:line="254" w:lineRule="auto"/>
        <w:rPr>
          <w:rFonts w:hint="eastAsia"/>
        </w:rPr>
      </w:pPr>
      <w:r>
        <w:rPr>
          <w:rFonts w:hint="eastAsia"/>
        </w:rPr>
        <w:t>This means much more than that we are let off from the punishment which they deserve, and have to answer for them no longer.</w:t>
      </w:r>
    </w:p>
    <w:p w14:paraId="75086AB1">
      <w:pPr>
        <w:pStyle w:val="4"/>
        <w:spacing w:before="297" w:line="254" w:lineRule="auto"/>
        <w:rPr>
          <w:rFonts w:hint="eastAsia"/>
        </w:rPr>
      </w:pPr>
      <w:r>
        <w:rPr>
          <w:rFonts w:hint="eastAsia"/>
        </w:rPr>
        <w:t>这远不止意味着我们免除了它们应得的惩罚，并且不再需要为它们负责。</w:t>
      </w:r>
    </w:p>
    <w:p w14:paraId="397494C1">
      <w:pPr>
        <w:pStyle w:val="4"/>
        <w:spacing w:before="297" w:line="254" w:lineRule="auto"/>
        <w:rPr>
          <w:rFonts w:hint="eastAsia"/>
        </w:rPr>
      </w:pPr>
    </w:p>
    <w:p w14:paraId="78BD9E4A">
      <w:pPr>
        <w:pStyle w:val="4"/>
        <w:spacing w:before="297" w:line="254" w:lineRule="auto"/>
        <w:rPr>
          <w:rFonts w:hint="eastAsia"/>
        </w:rPr>
      </w:pPr>
      <w:r>
        <w:rPr>
          <w:rFonts w:hint="eastAsia"/>
        </w:rPr>
        <w:t>That is all the absolution for which the church-penitent, at whatever confessional, naturally cares.</w:t>
      </w:r>
    </w:p>
    <w:p w14:paraId="4A1D42F3">
      <w:pPr>
        <w:pStyle w:val="4"/>
        <w:spacing w:before="297" w:line="254" w:lineRule="auto"/>
        <w:rPr>
          <w:rFonts w:hint="eastAsia"/>
        </w:rPr>
      </w:pPr>
      <w:r>
        <w:rPr>
          <w:rFonts w:hint="eastAsia"/>
        </w:rPr>
        <w:t>那就是教会的忏悔者，在任何忏悔室，自然关心的全部赦免。</w:t>
      </w:r>
    </w:p>
    <w:p w14:paraId="178BCA98">
      <w:pPr>
        <w:pStyle w:val="4"/>
        <w:spacing w:before="297" w:line="254" w:lineRule="auto"/>
        <w:rPr>
          <w:rFonts w:hint="eastAsia"/>
        </w:rPr>
      </w:pPr>
    </w:p>
    <w:p w14:paraId="5592FA7C">
      <w:pPr>
        <w:pStyle w:val="4"/>
        <w:spacing w:before="297" w:line="254" w:lineRule="auto"/>
        <w:rPr>
          <w:rFonts w:hint="eastAsia"/>
        </w:rPr>
      </w:pPr>
      <w:r>
        <w:rPr>
          <w:rFonts w:hint="eastAsia"/>
        </w:rPr>
        <w:t>But that is not what is here held out to us.</w:t>
      </w:r>
    </w:p>
    <w:p w14:paraId="64C1E41D">
      <w:pPr>
        <w:pStyle w:val="4"/>
        <w:spacing w:before="297" w:line="254" w:lineRule="auto"/>
        <w:rPr>
          <w:rFonts w:hint="eastAsia"/>
        </w:rPr>
      </w:pPr>
      <w:r>
        <w:rPr>
          <w:rFonts w:hint="eastAsia"/>
        </w:rPr>
        <w:t>但那并非此处向我们提出的。</w:t>
      </w:r>
    </w:p>
    <w:p w14:paraId="500932E1">
      <w:pPr>
        <w:pStyle w:val="4"/>
        <w:spacing w:before="297" w:line="254" w:lineRule="auto"/>
        <w:rPr>
          <w:rFonts w:hint="eastAsia"/>
        </w:rPr>
      </w:pPr>
    </w:p>
    <w:p w14:paraId="0531B546">
      <w:pPr>
        <w:pStyle w:val="4"/>
        <w:spacing w:before="297" w:line="254" w:lineRule="auto"/>
        <w:rPr>
          <w:rFonts w:hint="eastAsia"/>
        </w:rPr>
      </w:pPr>
      <w:r>
        <w:rPr>
          <w:rFonts w:hint="eastAsia"/>
        </w:rPr>
        <w:t>Our sins are so forgiven as to ensure that in the very forgiveness of them we are cleansed from all unrighteousness,—all unfair, deceitful, and dishonest dealing about them; all such unrighteous dealing about them, either with our own conscience or with our God.</w:t>
      </w:r>
    </w:p>
    <w:p w14:paraId="7FC78B77">
      <w:pPr>
        <w:pStyle w:val="4"/>
        <w:spacing w:before="297" w:line="254" w:lineRule="auto"/>
        <w:rPr>
          <w:rFonts w:hint="eastAsia"/>
        </w:rPr>
      </w:pPr>
      <w:r>
        <w:rPr>
          <w:rFonts w:hint="eastAsia"/>
        </w:rPr>
        <w:t>我们的罪被如此赦免，以确保在赦免它们的同时，我们就从一切不义中被洁净——所有关于它们的不公平、欺骗和不诚实的处理；所有这种关于它们的不义处理，无论是与我们自己的良心，还是与我们的神。</w:t>
      </w:r>
    </w:p>
    <w:p w14:paraId="4A3EF124">
      <w:pPr>
        <w:pStyle w:val="4"/>
        <w:spacing w:before="297" w:line="254" w:lineRule="auto"/>
        <w:rPr>
          <w:rFonts w:hint="eastAsia"/>
        </w:rPr>
      </w:pPr>
    </w:p>
    <w:p w14:paraId="2E969BF7">
      <w:pPr>
        <w:pStyle w:val="4"/>
        <w:spacing w:before="297" w:line="254" w:lineRule="auto"/>
        <w:rPr>
          <w:rFonts w:hint="eastAsia"/>
        </w:rPr>
      </w:pPr>
      <w:r>
        <w:rPr>
          <w:rFonts w:hint="eastAsia"/>
        </w:rPr>
        <w:t>The forgiveness is so free, so frank, so full, so unreserved, that it purges our bosom of all reserve, all reticence, all guile; in a word, "of all unrighteousness."</w:t>
      </w:r>
    </w:p>
    <w:p w14:paraId="69FAC725">
      <w:pPr>
        <w:pStyle w:val="4"/>
        <w:spacing w:before="297" w:line="254" w:lineRule="auto"/>
        <w:rPr>
          <w:rFonts w:hint="eastAsia"/>
        </w:rPr>
      </w:pPr>
      <w:r>
        <w:rPr>
          <w:rFonts w:hint="eastAsia"/>
        </w:rPr>
        <w:t>这赦免是如此自由、如此坦率、如此充分、如此毫无保留，以致于它清除了我们胸中所有的保留、所有的缄默、所有的诡诈；总而言之，“一切的不义”。</w:t>
      </w:r>
    </w:p>
    <w:p w14:paraId="4D4D34D3">
      <w:pPr>
        <w:pStyle w:val="4"/>
        <w:spacing w:before="297" w:line="254" w:lineRule="auto"/>
        <w:rPr>
          <w:rFonts w:hint="eastAsia"/>
        </w:rPr>
      </w:pPr>
    </w:p>
    <w:p w14:paraId="09BCB980">
      <w:pPr>
        <w:pStyle w:val="4"/>
        <w:spacing w:before="297" w:line="254" w:lineRule="auto"/>
        <w:rPr>
          <w:rFonts w:hint="eastAsia"/>
        </w:rPr>
      </w:pPr>
      <w:r>
        <w:rPr>
          <w:rFonts w:hint="eastAsia"/>
        </w:rPr>
        <w:t>And it is so because it is dispensed in faithfulness and righteousness; "he is faithful and just in forgiving our sins."</w:t>
      </w:r>
    </w:p>
    <w:p w14:paraId="70869E18">
      <w:pPr>
        <w:pStyle w:val="4"/>
        <w:spacing w:before="297" w:line="254" w:lineRule="auto"/>
        <w:rPr>
          <w:rFonts w:hint="eastAsia"/>
        </w:rPr>
      </w:pPr>
      <w:r>
        <w:rPr>
          <w:rFonts w:hint="eastAsia"/>
        </w:rPr>
        <w:t>之所以如此，是因为它是本着信实和公义施予的；“祂在赦免我们的罪上是信实和公义的。”</w:t>
      </w:r>
    </w:p>
    <w:p w14:paraId="7E6CA6C9">
      <w:pPr>
        <w:pStyle w:val="4"/>
        <w:spacing w:before="297" w:line="254" w:lineRule="auto"/>
        <w:rPr>
          <w:rFonts w:hint="eastAsia"/>
        </w:rPr>
      </w:pPr>
    </w:p>
    <w:p w14:paraId="1A78144A">
      <w:pPr>
        <w:pStyle w:val="4"/>
        <w:spacing w:before="297" w:line="254" w:lineRule="auto"/>
        <w:rPr>
          <w:rFonts w:hint="eastAsia"/>
        </w:rPr>
      </w:pPr>
      <w:r>
        <w:rPr>
          <w:rFonts w:hint="eastAsia"/>
        </w:rPr>
        <w:t>He to whom, as always thus dealing with us, we always thus submit ourselves, is true and righteous in all his ways, and specially in his way of meeting the confidence we place in him when we confess our sins.</w:t>
      </w:r>
    </w:p>
    <w:p w14:paraId="0C83BB79">
      <w:pPr>
        <w:pStyle w:val="4"/>
        <w:spacing w:before="297" w:line="254" w:lineRule="auto"/>
        <w:rPr>
          <w:rFonts w:hint="eastAsia"/>
        </w:rPr>
      </w:pPr>
      <w:r>
        <w:rPr>
          <w:rFonts w:hint="eastAsia"/>
        </w:rPr>
        <w:t>那位总是如此对待我们，我们总是如此顺服于祂的主，在祂一切的道路上都是真实和公义的，特别是在祂回应我们认罪时所寄予祂的信赖的方式上。</w:t>
      </w:r>
    </w:p>
    <w:p w14:paraId="0201B3C5">
      <w:pPr>
        <w:pStyle w:val="4"/>
        <w:spacing w:before="297" w:line="254" w:lineRule="auto"/>
        <w:rPr>
          <w:rFonts w:hint="eastAsia"/>
        </w:rPr>
      </w:pPr>
    </w:p>
    <w:p w14:paraId="06055935">
      <w:pPr>
        <w:pStyle w:val="4"/>
        <w:spacing w:before="297" w:line="254" w:lineRule="auto"/>
        <w:rPr>
          <w:rFonts w:hint="eastAsia"/>
        </w:rPr>
      </w:pPr>
      <w:r>
        <w:rPr>
          <w:rFonts w:hint="eastAsia"/>
        </w:rPr>
        <w:t>We open our heart to him; we are always opening it.</w:t>
      </w:r>
    </w:p>
    <w:p w14:paraId="11D38806">
      <w:pPr>
        <w:pStyle w:val="4"/>
        <w:spacing w:before="297" w:line="254" w:lineRule="auto"/>
        <w:rPr>
          <w:rFonts w:hint="eastAsia"/>
        </w:rPr>
      </w:pPr>
      <w:r>
        <w:rPr>
          <w:rFonts w:hint="eastAsia"/>
        </w:rPr>
        <w:t>我们向祂敞开心扉；我们总是敞开着。</w:t>
      </w:r>
    </w:p>
    <w:p w14:paraId="3683C68E">
      <w:pPr>
        <w:pStyle w:val="4"/>
        <w:spacing w:before="297" w:line="254" w:lineRule="auto"/>
        <w:rPr>
          <w:rFonts w:hint="eastAsia"/>
        </w:rPr>
      </w:pPr>
    </w:p>
    <w:p w14:paraId="4E8601D4">
      <w:pPr>
        <w:pStyle w:val="4"/>
        <w:spacing w:before="297" w:line="254" w:lineRule="auto"/>
        <w:rPr>
          <w:rFonts w:hint="eastAsia"/>
        </w:rPr>
      </w:pPr>
      <w:r>
        <w:rPr>
          <w:rFonts w:hint="eastAsia"/>
        </w:rPr>
        <w:t>We spread out our case before him; concealing nothing; palliating nothing.</w:t>
      </w:r>
    </w:p>
    <w:p w14:paraId="786E77FE">
      <w:pPr>
        <w:pStyle w:val="4"/>
        <w:spacing w:before="297" w:line="254" w:lineRule="auto"/>
        <w:rPr>
          <w:rFonts w:hint="eastAsia"/>
        </w:rPr>
      </w:pPr>
      <w:r>
        <w:rPr>
          <w:rFonts w:hint="eastAsia"/>
        </w:rPr>
        <w:t>我们在祂面前陈明我们的情况；毫不隐瞒；毫不掩饰。</w:t>
      </w:r>
    </w:p>
    <w:p w14:paraId="3B55AB67">
      <w:pPr>
        <w:pStyle w:val="4"/>
        <w:spacing w:before="297" w:line="254" w:lineRule="auto"/>
        <w:rPr>
          <w:rFonts w:hint="eastAsia"/>
        </w:rPr>
      </w:pPr>
    </w:p>
    <w:p w14:paraId="7B1290CF">
      <w:pPr>
        <w:pStyle w:val="4"/>
        <w:spacing w:before="297" w:line="254" w:lineRule="auto"/>
        <w:rPr>
          <w:rFonts w:hint="eastAsia"/>
        </w:rPr>
      </w:pPr>
      <w:r>
        <w:rPr>
          <w:rFonts w:hint="eastAsia"/>
        </w:rPr>
        <w:t>We tell him of all that is sad and distressing in our conflict with indwelling corruption, as well as of all our failures and shortcomings in our strivings after conformity to his law.</w:t>
      </w:r>
    </w:p>
    <w:p w14:paraId="746DA74B">
      <w:pPr>
        <w:pStyle w:val="4"/>
        <w:spacing w:before="297" w:line="254" w:lineRule="auto"/>
        <w:rPr>
          <w:rFonts w:hint="eastAsia"/>
        </w:rPr>
      </w:pPr>
      <w:r>
        <w:rPr>
          <w:rFonts w:hint="eastAsia"/>
        </w:rPr>
        <w:t>我们告诉祂，在我们与内住败坏的冲突中所有悲伤和痛苦的事，以及我们在努力遵行祂律法时所有的失败和缺点。</w:t>
      </w:r>
    </w:p>
    <w:p w14:paraId="78B7F8F5">
      <w:pPr>
        <w:pStyle w:val="4"/>
        <w:spacing w:before="297" w:line="254" w:lineRule="auto"/>
        <w:rPr>
          <w:rFonts w:hint="eastAsia"/>
        </w:rPr>
      </w:pPr>
    </w:p>
    <w:p w14:paraId="028D08CF">
      <w:pPr>
        <w:pStyle w:val="4"/>
        <w:spacing w:before="297" w:line="254" w:lineRule="auto"/>
        <w:rPr>
          <w:rFonts w:hint="eastAsia"/>
        </w:rPr>
      </w:pPr>
      <w:r>
        <w:rPr>
          <w:rFonts w:hint="eastAsia"/>
        </w:rPr>
        <w:t>We speak to him of sloth and selfishness, of worldliness and carnality, damping our zeal, quenching our love, making us miserably indifferent to the good work going on around us, and shamefully tolerant of abounding evil.</w:t>
      </w:r>
    </w:p>
    <w:p w14:paraId="40880E8A">
      <w:pPr>
        <w:pStyle w:val="4"/>
        <w:spacing w:before="297" w:line="254" w:lineRule="auto"/>
        <w:rPr>
          <w:rFonts w:hint="eastAsia"/>
        </w:rPr>
      </w:pPr>
      <w:r>
        <w:rPr>
          <w:rFonts w:hint="eastAsia"/>
        </w:rPr>
        <w:t>我们向祂诉说懒惰和自私，世俗和肉体的情欲，这些如何抑制了我们的热心，熄灭了我们的爱火，使我们对周围正在进行的美善工作可悲地漠不关心，并可耻地容忍猖獗的邪恶。</w:t>
      </w:r>
    </w:p>
    <w:p w14:paraId="22A1C132">
      <w:pPr>
        <w:pStyle w:val="4"/>
        <w:spacing w:before="297" w:line="254" w:lineRule="auto"/>
        <w:rPr>
          <w:rFonts w:hint="eastAsia"/>
        </w:rPr>
      </w:pPr>
    </w:p>
    <w:p w14:paraId="05A814BB">
      <w:pPr>
        <w:pStyle w:val="4"/>
        <w:spacing w:before="297" w:line="254" w:lineRule="auto"/>
        <w:rPr>
          <w:rFonts w:hint="eastAsia"/>
        </w:rPr>
      </w:pPr>
      <w:r>
        <w:rPr>
          <w:rFonts w:hint="eastAsia"/>
        </w:rPr>
        <w:t>On the subject of such experiences as these we are coming always to confer with our God, in the light in which he is, and in which it is our aim to walk.</w:t>
      </w:r>
    </w:p>
    <w:p w14:paraId="2E1CA47A">
      <w:pPr>
        <w:pStyle w:val="4"/>
        <w:spacing w:before="297" w:line="254" w:lineRule="auto"/>
        <w:rPr>
          <w:rFonts w:hint="eastAsia"/>
        </w:rPr>
      </w:pPr>
      <w:r>
        <w:rPr>
          <w:rFonts w:hint="eastAsia"/>
        </w:rPr>
        <w:t>关于这类经历，我们总是来到我们的神面前，在祂所在的光中，也是我们力求行走的光中，与祂商议。</w:t>
      </w:r>
    </w:p>
    <w:p w14:paraId="6E43BF15">
      <w:pPr>
        <w:pStyle w:val="4"/>
        <w:spacing w:before="297" w:line="254" w:lineRule="auto"/>
        <w:rPr>
          <w:rFonts w:hint="eastAsia"/>
        </w:rPr>
      </w:pPr>
    </w:p>
    <w:p w14:paraId="4DE90F4A">
      <w:pPr>
        <w:pStyle w:val="4"/>
        <w:spacing w:before="297" w:line="254" w:lineRule="auto"/>
        <w:rPr>
          <w:rFonts w:hint="eastAsia"/>
        </w:rPr>
      </w:pPr>
      <w:r>
        <w:rPr>
          <w:rFonts w:hint="eastAsia"/>
        </w:rPr>
        <w:t>We find him always "faithful and just;"—not indulgent merely, kind and complaisant, bidding us take good heart and not be so much cast down;—but "faithful and just."</w:t>
      </w:r>
    </w:p>
    <w:p w14:paraId="46A7767D">
      <w:pPr>
        <w:pStyle w:val="4"/>
        <w:spacing w:before="297" w:line="254" w:lineRule="auto"/>
        <w:rPr>
          <w:rFonts w:hint="eastAsia"/>
        </w:rPr>
      </w:pPr>
      <w:r>
        <w:rPr>
          <w:rFonts w:hint="eastAsia"/>
        </w:rPr>
        <w:t>我们总发现祂是“信实和公义的”；——不仅仅是纵容的，仁慈和随和的，吩咐我们鼓起勇气，不要如此沮丧；——而是“信实和公义的”。</w:t>
      </w:r>
    </w:p>
    <w:p w14:paraId="7BD13BAB">
      <w:pPr>
        <w:pStyle w:val="4"/>
        <w:spacing w:before="297" w:line="254" w:lineRule="auto"/>
        <w:rPr>
          <w:rFonts w:hint="eastAsia"/>
        </w:rPr>
      </w:pPr>
    </w:p>
    <w:p w14:paraId="7F27913D">
      <w:pPr>
        <w:pStyle w:val="4"/>
        <w:spacing w:before="297" w:line="254" w:lineRule="auto"/>
        <w:rPr>
          <w:rFonts w:hint="eastAsia"/>
        </w:rPr>
      </w:pPr>
      <w:r>
        <w:rPr>
          <w:rFonts w:hint="eastAsia"/>
        </w:rPr>
        <w:t>God is true; true to himself, and true to us; so true to himself and to us that all untruth in us becomes impossible.</w:t>
      </w:r>
    </w:p>
    <w:p w14:paraId="0ECCAE65">
      <w:pPr>
        <w:pStyle w:val="4"/>
        <w:spacing w:before="297" w:line="254" w:lineRule="auto"/>
        <w:rPr>
          <w:rFonts w:hint="eastAsia"/>
        </w:rPr>
      </w:pPr>
      <w:r>
        <w:rPr>
          <w:rFonts w:hint="eastAsia"/>
        </w:rPr>
        <w:t>神是真实的；对祂自己真实，对我们也真实；对祂自己和对我们如此真实，以致于我们里面所有的不真实都变得不可能。</w:t>
      </w:r>
    </w:p>
    <w:p w14:paraId="48627158">
      <w:pPr>
        <w:pStyle w:val="4"/>
        <w:spacing w:before="297" w:line="254" w:lineRule="auto"/>
        <w:rPr>
          <w:rFonts w:hint="eastAsia"/>
        </w:rPr>
      </w:pPr>
    </w:p>
    <w:p w14:paraId="3D66DF71">
      <w:pPr>
        <w:pStyle w:val="4"/>
        <w:spacing w:before="297" w:line="254" w:lineRule="auto"/>
        <w:rPr>
          <w:rFonts w:hint="eastAsia"/>
        </w:rPr>
      </w:pPr>
      <w:r>
        <w:rPr>
          <w:rFonts w:hint="eastAsia"/>
        </w:rPr>
        <w:t>Ah, brother! you may well trust him with all the secrets of your soul, for well does he requite your trust.</w:t>
      </w:r>
    </w:p>
    <w:p w14:paraId="1B1CEC35">
      <w:pPr>
        <w:pStyle w:val="4"/>
        <w:spacing w:before="297" w:line="254" w:lineRule="auto"/>
        <w:rPr>
          <w:rFonts w:hint="eastAsia"/>
        </w:rPr>
      </w:pPr>
      <w:r>
        <w:rPr>
          <w:rFonts w:hint="eastAsia"/>
        </w:rPr>
        <w:t>啊，弟兄！你尽可以将你灵魂所有的秘密都信托给祂，因为祂必善报你的信赖。</w:t>
      </w:r>
    </w:p>
    <w:p w14:paraId="6A886440">
      <w:pPr>
        <w:pStyle w:val="4"/>
        <w:spacing w:before="297" w:line="254" w:lineRule="auto"/>
        <w:rPr>
          <w:rFonts w:hint="eastAsia"/>
        </w:rPr>
      </w:pPr>
    </w:p>
    <w:p w14:paraId="46657A69">
      <w:pPr>
        <w:pStyle w:val="4"/>
        <w:spacing w:before="297" w:line="254" w:lineRule="auto"/>
        <w:rPr>
          <w:rFonts w:hint="eastAsia"/>
        </w:rPr>
      </w:pPr>
      <w:r>
        <w:rPr>
          <w:rFonts w:hint="eastAsia"/>
        </w:rPr>
        <w:t>He is "faithful;" keeping covenant and mercy; never saying to the seed of Jacob, Seek ye my face in vain.</w:t>
      </w:r>
    </w:p>
    <w:p w14:paraId="2D7E8240">
      <w:pPr>
        <w:pStyle w:val="4"/>
        <w:spacing w:before="297" w:line="254" w:lineRule="auto"/>
        <w:rPr>
          <w:rFonts w:hint="eastAsia"/>
        </w:rPr>
      </w:pPr>
      <w:r>
        <w:rPr>
          <w:rFonts w:hint="eastAsia"/>
        </w:rPr>
        <w:t>祂是“信实的”；守约施慈爱；从不对雅各的后裔说，你们寻求我的面是徒然的。</w:t>
      </w:r>
    </w:p>
    <w:p w14:paraId="3C6BB05A">
      <w:pPr>
        <w:pStyle w:val="4"/>
        <w:spacing w:before="297" w:line="254" w:lineRule="auto"/>
        <w:rPr>
          <w:rFonts w:hint="eastAsia"/>
        </w:rPr>
      </w:pPr>
    </w:p>
    <w:p w14:paraId="4795ACD9">
      <w:pPr>
        <w:pStyle w:val="4"/>
        <w:spacing w:before="297" w:line="254" w:lineRule="auto"/>
        <w:rPr>
          <w:rFonts w:hint="eastAsia"/>
        </w:rPr>
      </w:pPr>
      <w:r>
        <w:rPr>
          <w:rFonts w:hint="eastAsia"/>
        </w:rPr>
        <w:t>He is "just."</w:t>
      </w:r>
    </w:p>
    <w:p w14:paraId="2217718E">
      <w:pPr>
        <w:pStyle w:val="4"/>
        <w:spacing w:before="297" w:line="254" w:lineRule="auto"/>
        <w:rPr>
          <w:rFonts w:hint="eastAsia"/>
        </w:rPr>
      </w:pPr>
      <w:r>
        <w:rPr>
          <w:rFonts w:hint="eastAsia"/>
        </w:rPr>
        <w:t>祂是“公义的”。</w:t>
      </w:r>
    </w:p>
    <w:p w14:paraId="2A658B8B">
      <w:pPr>
        <w:pStyle w:val="4"/>
        <w:spacing w:before="297" w:line="254" w:lineRule="auto"/>
        <w:rPr>
          <w:rFonts w:hint="eastAsia"/>
        </w:rPr>
      </w:pPr>
    </w:p>
    <w:p w14:paraId="0E27C614">
      <w:pPr>
        <w:pStyle w:val="4"/>
        <w:spacing w:before="297" w:line="254" w:lineRule="auto"/>
        <w:rPr>
          <w:rFonts w:hint="eastAsia"/>
        </w:rPr>
      </w:pPr>
      <w:r>
        <w:rPr>
          <w:rFonts w:hint="eastAsia"/>
        </w:rPr>
        <w:t>He will not, in seeming pity, do you a real injustice.</w:t>
      </w:r>
    </w:p>
    <w:p w14:paraId="1F677532">
      <w:pPr>
        <w:pStyle w:val="4"/>
        <w:spacing w:before="297" w:line="254" w:lineRule="auto"/>
        <w:rPr>
          <w:rFonts w:hint="eastAsia"/>
        </w:rPr>
      </w:pPr>
      <w:r>
        <w:rPr>
          <w:rFonts w:hint="eastAsia"/>
        </w:rPr>
        <w:t>祂不会在貌似怜悯之下，对你行真正的不公。</w:t>
      </w:r>
    </w:p>
    <w:p w14:paraId="790686E9">
      <w:pPr>
        <w:pStyle w:val="4"/>
        <w:spacing w:before="297" w:line="254" w:lineRule="auto"/>
        <w:rPr>
          <w:rFonts w:hint="eastAsia"/>
        </w:rPr>
      </w:pPr>
    </w:p>
    <w:p w14:paraId="7AD7CEDD">
      <w:pPr>
        <w:pStyle w:val="4"/>
        <w:spacing w:before="297" w:line="254" w:lineRule="auto"/>
        <w:rPr>
          <w:rFonts w:hint="eastAsia"/>
        </w:rPr>
      </w:pPr>
      <w:r>
        <w:rPr>
          <w:rFonts w:hint="eastAsia"/>
        </w:rPr>
        <w:t>He will not heal your hurt slightly.</w:t>
      </w:r>
    </w:p>
    <w:p w14:paraId="0BCAAD12">
      <w:pPr>
        <w:pStyle w:val="4"/>
        <w:spacing w:before="297" w:line="254" w:lineRule="auto"/>
        <w:rPr>
          <w:rFonts w:hint="eastAsia"/>
        </w:rPr>
      </w:pPr>
      <w:r>
        <w:rPr>
          <w:rFonts w:hint="eastAsia"/>
        </w:rPr>
        <w:t>祂不会轻轻地医治你的伤。</w:t>
      </w:r>
    </w:p>
    <w:p w14:paraId="1B6AD821">
      <w:pPr>
        <w:pStyle w:val="4"/>
        <w:spacing w:before="297" w:line="254" w:lineRule="auto"/>
        <w:rPr>
          <w:rFonts w:hint="eastAsia"/>
        </w:rPr>
      </w:pPr>
    </w:p>
    <w:p w14:paraId="36FFC59F">
      <w:pPr>
        <w:pStyle w:val="4"/>
        <w:spacing w:before="297" w:line="254" w:lineRule="auto"/>
        <w:rPr>
          <w:rFonts w:hint="eastAsia"/>
        </w:rPr>
      </w:pPr>
      <w:r>
        <w:rPr>
          <w:rFonts w:hint="eastAsia"/>
        </w:rPr>
        <w:t>He will not prophesy smooth things.</w:t>
      </w:r>
    </w:p>
    <w:p w14:paraId="201E6449">
      <w:pPr>
        <w:pStyle w:val="4"/>
        <w:spacing w:before="297" w:line="254" w:lineRule="auto"/>
        <w:rPr>
          <w:rFonts w:hint="eastAsia"/>
        </w:rPr>
      </w:pPr>
      <w:r>
        <w:rPr>
          <w:rFonts w:hint="eastAsia"/>
        </w:rPr>
        <w:t>祂不会预言顺利的事。</w:t>
      </w:r>
    </w:p>
    <w:p w14:paraId="4234EC85">
      <w:pPr>
        <w:pStyle w:val="4"/>
        <w:spacing w:before="297" w:line="254" w:lineRule="auto"/>
        <w:rPr>
          <w:rFonts w:hint="eastAsia"/>
        </w:rPr>
      </w:pPr>
    </w:p>
    <w:p w14:paraId="6D24F1BD">
      <w:pPr>
        <w:pStyle w:val="4"/>
        <w:spacing w:before="297" w:line="254" w:lineRule="auto"/>
        <w:rPr>
          <w:rFonts w:hint="eastAsia"/>
        </w:rPr>
      </w:pPr>
      <w:r>
        <w:rPr>
          <w:rFonts w:hint="eastAsia"/>
        </w:rPr>
        <w:t>"He will set your iniquities before him, your secret sins in the light of his countenance."</w:t>
      </w:r>
    </w:p>
    <w:p w14:paraId="46D44E2D">
      <w:pPr>
        <w:pStyle w:val="4"/>
        <w:spacing w:before="297" w:line="254" w:lineRule="auto"/>
        <w:rPr>
          <w:rFonts w:hint="eastAsia"/>
        </w:rPr>
      </w:pPr>
      <w:r>
        <w:rPr>
          <w:rFonts w:hint="eastAsia"/>
        </w:rPr>
        <w:t>“祂必将你的罪孽摆在祂面前，将你的隐恶摆在祂面光之中。”</w:t>
      </w:r>
    </w:p>
    <w:p w14:paraId="306C0D1E">
      <w:pPr>
        <w:pStyle w:val="4"/>
        <w:spacing w:before="297" w:line="254" w:lineRule="auto"/>
        <w:rPr>
          <w:rFonts w:hint="eastAsia"/>
        </w:rPr>
      </w:pPr>
    </w:p>
    <w:p w14:paraId="4DB509AE">
      <w:pPr>
        <w:pStyle w:val="4"/>
        <w:spacing w:before="297" w:line="254" w:lineRule="auto"/>
        <w:rPr>
          <w:rFonts w:hint="eastAsia"/>
        </w:rPr>
      </w:pPr>
      <w:r>
        <w:rPr>
          <w:rFonts w:hint="eastAsia"/>
        </w:rPr>
        <w:t>He will keep you in his hand, and under his hand, until all partial dealing—"all unrighteousness" as to any of your sins,—is cleansed out of you.</w:t>
      </w:r>
    </w:p>
    <w:p w14:paraId="376E7A92">
      <w:pPr>
        <w:pStyle w:val="4"/>
        <w:spacing w:before="297" w:line="254" w:lineRule="auto"/>
        <w:rPr>
          <w:rFonts w:hint="eastAsia"/>
        </w:rPr>
      </w:pPr>
      <w:r>
        <w:rPr>
          <w:rFonts w:hint="eastAsia"/>
        </w:rPr>
        <w:t>祂必将你握在祂手中，并在祂手下，直到所有偏袒的处理——关于你任何罪的“一切不义”——都从你里面被洁净出去。</w:t>
      </w:r>
    </w:p>
    <w:p w14:paraId="1B461DE0">
      <w:pPr>
        <w:pStyle w:val="4"/>
        <w:spacing w:before="297" w:line="254" w:lineRule="auto"/>
        <w:rPr>
          <w:rFonts w:hint="eastAsia"/>
        </w:rPr>
      </w:pPr>
    </w:p>
    <w:p w14:paraId="62E17A62">
      <w:pPr>
        <w:pStyle w:val="4"/>
        <w:spacing w:before="297" w:line="254" w:lineRule="auto"/>
        <w:rPr>
          <w:rFonts w:hint="eastAsia"/>
        </w:rPr>
      </w:pPr>
      <w:r>
        <w:rPr>
          <w:rFonts w:hint="eastAsia"/>
        </w:rPr>
        <w:t>With the charm of true love he will work truth and uprightness in you; so that, as to your whole walk, inner and outer alike, all shall be clear light—light, clear as crystal— between him and you.</w:t>
      </w:r>
    </w:p>
    <w:p w14:paraId="4DC5189D">
      <w:pPr>
        <w:pStyle w:val="4"/>
        <w:spacing w:before="297" w:line="254" w:lineRule="auto"/>
        <w:rPr>
          <w:rFonts w:hint="eastAsia"/>
        </w:rPr>
      </w:pPr>
      <w:r>
        <w:rPr>
          <w:rFonts w:hint="eastAsia"/>
        </w:rPr>
        <w:t>祂将以真爱的魅力在你里面作成真理和正直；以致于，就你整个的行事为人，无论是内在还是外在，在祂和你之间，一切都将是明亮的光——如水晶般明亮的光。</w:t>
      </w:r>
    </w:p>
    <w:p w14:paraId="30ED7837">
      <w:pPr>
        <w:pStyle w:val="4"/>
        <w:spacing w:before="297" w:line="254" w:lineRule="auto"/>
        <w:rPr>
          <w:rFonts w:hint="eastAsia"/>
        </w:rPr>
      </w:pPr>
    </w:p>
    <w:p w14:paraId="7035E3D3">
      <w:pPr>
        <w:pStyle w:val="4"/>
        <w:spacing w:before="297" w:line="254" w:lineRule="auto"/>
        <w:rPr>
          <w:rFonts w:hint="eastAsia"/>
        </w:rPr>
      </w:pPr>
      <w:r>
        <w:rPr>
          <w:rFonts w:hint="eastAsia"/>
        </w:rPr>
        <w:t>That is the sort of intercourse which it is my Father's good pleasure that I should keep up with him continually.</w:t>
      </w:r>
    </w:p>
    <w:p w14:paraId="377CF371">
      <w:pPr>
        <w:pStyle w:val="4"/>
        <w:spacing w:before="297" w:line="254" w:lineRule="auto"/>
        <w:rPr>
          <w:rFonts w:hint="eastAsia"/>
        </w:rPr>
      </w:pPr>
      <w:r>
        <w:rPr>
          <w:rFonts w:hint="eastAsia"/>
        </w:rPr>
        <w:t>那就是我父所喜悦我与祂持续保持的那种交往。</w:t>
      </w:r>
    </w:p>
    <w:p w14:paraId="515B6FD5">
      <w:pPr>
        <w:pStyle w:val="4"/>
        <w:spacing w:before="297" w:line="254" w:lineRule="auto"/>
        <w:rPr>
          <w:rFonts w:hint="eastAsia"/>
        </w:rPr>
      </w:pPr>
    </w:p>
    <w:p w14:paraId="35E5FDDD">
      <w:pPr>
        <w:pStyle w:val="4"/>
        <w:spacing w:before="297" w:line="254" w:lineRule="auto"/>
        <w:rPr>
          <w:rFonts w:hint="eastAsia"/>
        </w:rPr>
      </w:pPr>
      <w:r>
        <w:rPr>
          <w:rFonts w:hint="eastAsia"/>
        </w:rPr>
        <w:t>It is very different from a mere endless alternation on my part of sin and confession; of confession and sin.</w:t>
      </w:r>
    </w:p>
    <w:p w14:paraId="4968F459">
      <w:pPr>
        <w:pStyle w:val="4"/>
        <w:spacing w:before="297" w:line="254" w:lineRule="auto"/>
        <w:rPr>
          <w:rFonts w:hint="eastAsia"/>
        </w:rPr>
      </w:pPr>
      <w:r>
        <w:rPr>
          <w:rFonts w:hint="eastAsia"/>
        </w:rPr>
        <w:t>这与我方面仅仅是罪与认罪，认罪与罪的无休止交替，截然不同。</w:t>
      </w:r>
    </w:p>
    <w:p w14:paraId="4313524F">
      <w:pPr>
        <w:pStyle w:val="4"/>
        <w:spacing w:before="297" w:line="254" w:lineRule="auto"/>
        <w:rPr>
          <w:rFonts w:hint="eastAsia"/>
        </w:rPr>
      </w:pPr>
    </w:p>
    <w:p w14:paraId="72F087CF">
      <w:pPr>
        <w:pStyle w:val="4"/>
        <w:spacing w:before="297" w:line="254" w:lineRule="auto"/>
        <w:rPr>
          <w:rFonts w:hint="eastAsia"/>
        </w:rPr>
      </w:pPr>
      <w:r>
        <w:rPr>
          <w:rFonts w:hint="eastAsia"/>
        </w:rPr>
        <w:t>It is not on his part a mere capricious oscillation between passion and pity,—between violent wrath and facile fondness;—like what is felt or fancied when I, a slave, offend and ask pardon, and offend again, reckoning on the placability of a weak master, who, however he may be moved to sudden rage, is sure to relent when he sees me prostrate at his feet.</w:t>
      </w:r>
    </w:p>
    <w:p w14:paraId="35921C04">
      <w:pPr>
        <w:pStyle w:val="4"/>
        <w:spacing w:before="297" w:line="254" w:lineRule="auto"/>
        <w:rPr>
          <w:rFonts w:hint="eastAsia"/>
        </w:rPr>
      </w:pPr>
      <w:r>
        <w:rPr>
          <w:rFonts w:hint="eastAsia"/>
        </w:rPr>
        <w:t>这并非祂方面在激情与怜悯之间，在猛烈的愤怒与轻易的溺爱之间，仅仅是反复无常的摇摆；——就像我，一个奴隶，冒犯了主人，请求饶恕，然后再次冒犯，指望一个软弱主人的宽容，无论他如何被激起突发的怒火，当他看见我俯伏在他脚下时，他肯定会心软。</w:t>
      </w:r>
    </w:p>
    <w:p w14:paraId="1A7A09C6">
      <w:pPr>
        <w:pStyle w:val="4"/>
        <w:spacing w:before="297" w:line="254" w:lineRule="auto"/>
        <w:rPr>
          <w:rFonts w:hint="eastAsia"/>
        </w:rPr>
      </w:pPr>
    </w:p>
    <w:p w14:paraId="5116848B">
      <w:pPr>
        <w:pStyle w:val="4"/>
        <w:spacing w:before="297" w:line="254" w:lineRule="auto"/>
        <w:rPr>
          <w:rFonts w:hint="eastAsia"/>
        </w:rPr>
      </w:pPr>
      <w:r>
        <w:rPr>
          <w:rFonts w:hint="eastAsia"/>
        </w:rPr>
        <w:t>In such dealing with me there is neither faithfulness nor justice.</w:t>
      </w:r>
    </w:p>
    <w:p w14:paraId="6433E1AC">
      <w:pPr>
        <w:pStyle w:val="4"/>
        <w:spacing w:before="297" w:line="254" w:lineRule="auto"/>
        <w:rPr>
          <w:rFonts w:hint="eastAsia"/>
        </w:rPr>
      </w:pPr>
      <w:r>
        <w:rPr>
          <w:rFonts w:hint="eastAsia"/>
        </w:rPr>
        <w:t>在这样对待我的过程中，既没有信实也没有公义。</w:t>
      </w:r>
    </w:p>
    <w:p w14:paraId="0583F5FF">
      <w:pPr>
        <w:pStyle w:val="4"/>
        <w:spacing w:before="297" w:line="254" w:lineRule="auto"/>
        <w:rPr>
          <w:rFonts w:hint="eastAsia"/>
        </w:rPr>
      </w:pPr>
    </w:p>
    <w:p w14:paraId="63155B51">
      <w:pPr>
        <w:pStyle w:val="4"/>
        <w:spacing w:before="297" w:line="254" w:lineRule="auto"/>
        <w:rPr>
          <w:rFonts w:hint="eastAsia"/>
        </w:rPr>
      </w:pPr>
      <w:r>
        <w:rPr>
          <w:rFonts w:hint="eastAsia"/>
        </w:rPr>
        <w:t>Nor is it such dealing with me that will work faithfulness and justice in me.</w:t>
      </w:r>
    </w:p>
    <w:p w14:paraId="7F9A77D8">
      <w:pPr>
        <w:pStyle w:val="4"/>
        <w:spacing w:before="297" w:line="254" w:lineRule="auto"/>
        <w:rPr>
          <w:rFonts w:hint="eastAsia"/>
        </w:rPr>
      </w:pPr>
      <w:r>
        <w:rPr>
          <w:rFonts w:hint="eastAsia"/>
        </w:rPr>
        <w:t>也不是这样的对待能在我里面作成信实和公义。</w:t>
      </w:r>
    </w:p>
    <w:p w14:paraId="17291784">
      <w:pPr>
        <w:pStyle w:val="4"/>
        <w:spacing w:before="297" w:line="254" w:lineRule="auto"/>
        <w:rPr>
          <w:rFonts w:hint="eastAsia"/>
        </w:rPr>
      </w:pPr>
    </w:p>
    <w:p w14:paraId="5CA7B16A">
      <w:pPr>
        <w:pStyle w:val="4"/>
        <w:spacing w:before="297" w:line="254" w:lineRule="auto"/>
        <w:rPr>
          <w:rFonts w:hint="eastAsia"/>
        </w:rPr>
      </w:pPr>
      <w:r>
        <w:rPr>
          <w:rFonts w:hint="eastAsia"/>
        </w:rPr>
        <w:t>If that is the footing on which I am living with my God and Father, it may be consistent with my saying, in a sense, that "I have no sin;" no sin that need disturb my quiet or distress my conscience.</w:t>
      </w:r>
    </w:p>
    <w:p w14:paraId="4F596B33">
      <w:pPr>
        <w:pStyle w:val="4"/>
        <w:spacing w:before="297" w:line="254" w:lineRule="auto"/>
        <w:rPr>
          <w:rFonts w:hint="eastAsia"/>
        </w:rPr>
      </w:pPr>
      <w:r>
        <w:rPr>
          <w:rFonts w:hint="eastAsia"/>
        </w:rPr>
        <w:t>如果我与我的神和父是以这样的基础生活，那么在某种意义上，这可能与我说“我没有罪”相一致；没有需要扰乱我安宁或使我良心不安的罪。</w:t>
      </w:r>
    </w:p>
    <w:p w14:paraId="47D0C0EF">
      <w:pPr>
        <w:pStyle w:val="4"/>
        <w:spacing w:before="297" w:line="254" w:lineRule="auto"/>
        <w:rPr>
          <w:rFonts w:hint="eastAsia"/>
        </w:rPr>
      </w:pPr>
    </w:p>
    <w:p w14:paraId="4183AD04">
      <w:pPr>
        <w:pStyle w:val="4"/>
        <w:spacing w:before="297" w:line="254" w:lineRule="auto"/>
        <w:rPr>
          <w:rFonts w:hint="eastAsia"/>
        </w:rPr>
      </w:pPr>
      <w:r>
        <w:rPr>
          <w:rFonts w:hint="eastAsia"/>
        </w:rPr>
        <w:t>But "I deceive myself, and the truth is not in me."</w:t>
      </w:r>
    </w:p>
    <w:p w14:paraId="48C8CD12">
      <w:pPr>
        <w:pStyle w:val="4"/>
        <w:spacing w:before="297" w:line="254" w:lineRule="auto"/>
        <w:rPr>
          <w:rFonts w:hint="eastAsia"/>
        </w:rPr>
      </w:pPr>
      <w:r>
        <w:rPr>
          <w:rFonts w:hint="eastAsia"/>
        </w:rPr>
        <w:t>但“我自欺，真理也不在我里面。”</w:t>
      </w:r>
    </w:p>
    <w:p w14:paraId="3E8E742C">
      <w:pPr>
        <w:pStyle w:val="4"/>
        <w:spacing w:before="297" w:line="254" w:lineRule="auto"/>
        <w:rPr>
          <w:rFonts w:hint="eastAsia"/>
        </w:rPr>
      </w:pPr>
    </w:p>
    <w:p w14:paraId="0F6F6D6A">
      <w:pPr>
        <w:pStyle w:val="4"/>
        <w:spacing w:before="297" w:line="254" w:lineRule="auto"/>
        <w:rPr>
          <w:rFonts w:hint="eastAsia"/>
        </w:rPr>
      </w:pPr>
      <w:r>
        <w:rPr>
          <w:rFonts w:hint="eastAsia"/>
        </w:rPr>
        <w:t>I cast myself off from all that is real and genuine, all that is clear and open, in the fellowship of light that there must ever be between a trusting child and a loving father; especially when that loving father has made such full provision, in so marvellous a way, for the removal of whatever element of dark estrangement my contracted guilt or his violated law might interpose.</w:t>
      </w:r>
    </w:p>
    <w:p w14:paraId="4AACCBF5">
      <w:pPr>
        <w:pStyle w:val="4"/>
        <w:spacing w:before="297" w:line="254" w:lineRule="auto"/>
        <w:rPr>
          <w:rFonts w:hint="eastAsia"/>
        </w:rPr>
      </w:pPr>
      <w:r>
        <w:rPr>
          <w:rFonts w:hint="eastAsia"/>
        </w:rPr>
        <w:t>我使自己脱离了所有真实和真诚的事物，所有清晰和敞开的事物，脱离了在信靠的儿女和慈爱的父亲之间必须永远存在的光明团契；尤其是当那位慈爱的父亲以如此奇妙的方式，为除去我所犯的罪或祂被违背的律法可能造成的任何黑暗隔阂因素，作了如此充分的预备时。</w:t>
      </w:r>
    </w:p>
    <w:p w14:paraId="2EB1B092">
      <w:pPr>
        <w:pStyle w:val="4"/>
        <w:spacing w:before="297" w:line="254" w:lineRule="auto"/>
        <w:rPr>
          <w:rFonts w:hint="eastAsia"/>
        </w:rPr>
      </w:pPr>
    </w:p>
    <w:p w14:paraId="69D99A99">
      <w:pPr>
        <w:pStyle w:val="4"/>
        <w:spacing w:before="297" w:line="254" w:lineRule="auto"/>
        <w:rPr>
          <w:rFonts w:hint="eastAsia"/>
        </w:rPr>
      </w:pPr>
      <w:r>
        <w:rPr>
          <w:rFonts w:hint="eastAsia"/>
        </w:rPr>
        <w:t>I refuse to submit myself continually anew to that faithful and just searching of my heart and reins which, if I would but suffer it, must issue continually anew in my being forgiven all my sins, and so forgiven as to be cleansed from all unrighteousness with regard to any of them.</w:t>
      </w:r>
    </w:p>
    <w:p w14:paraId="6E181459">
      <w:pPr>
        <w:pStyle w:val="4"/>
        <w:spacing w:before="297" w:line="254" w:lineRule="auto"/>
        <w:rPr>
          <w:rFonts w:hint="eastAsia"/>
        </w:rPr>
      </w:pPr>
      <w:r>
        <w:rPr>
          <w:rFonts w:hint="eastAsia"/>
        </w:rPr>
        <w:t>我拒绝不断地重新将自己降服于那对我的心肠肺腑的信实而公义的省察，如果我愿意忍受它，它必不断地导致我所有的罪都得到赦免，并且如此赦免以致于关于任何罪的一切不义都被洁净。</w:t>
      </w:r>
    </w:p>
    <w:p w14:paraId="259C7817">
      <w:pPr>
        <w:pStyle w:val="4"/>
        <w:spacing w:before="297" w:line="254" w:lineRule="auto"/>
        <w:rPr>
          <w:rFonts w:hint="eastAsia"/>
        </w:rPr>
      </w:pPr>
    </w:p>
    <w:p w14:paraId="1EB84B31">
      <w:pPr>
        <w:pStyle w:val="4"/>
        <w:spacing w:before="297" w:line="254" w:lineRule="auto"/>
        <w:rPr>
          <w:rFonts w:hint="eastAsia"/>
        </w:rPr>
      </w:pPr>
      <w:r>
        <w:rPr>
          <w:rFonts w:hint="eastAsia"/>
        </w:rPr>
        <w:t>Surely such clear, bright, open, confidential fellowship between him who is light and his little child trying to walk in his light, far transcends any poor measure of accommodation which a hollow truce between us might purpose to effect.</w:t>
      </w:r>
    </w:p>
    <w:p w14:paraId="033C68BC">
      <w:pPr>
        <w:pStyle w:val="4"/>
        <w:spacing w:before="297" w:line="254" w:lineRule="auto"/>
        <w:rPr>
          <w:rFonts w:hint="eastAsia"/>
        </w:rPr>
      </w:pPr>
      <w:r>
        <w:rPr>
          <w:rFonts w:hint="eastAsia"/>
        </w:rPr>
        <w:t>当然，在那位是光者和祂那试图行在祂光中的小孩之间，这种清晰、明亮、敞开、信赖的团契，远远超越了我们之间虚假的休战可能意图达成的任何可怜的妥协。</w:t>
      </w:r>
    </w:p>
    <w:p w14:paraId="712ACB09">
      <w:pPr>
        <w:pStyle w:val="4"/>
        <w:spacing w:before="297" w:line="254" w:lineRule="auto"/>
        <w:rPr>
          <w:rFonts w:hint="eastAsia"/>
        </w:rPr>
      </w:pPr>
    </w:p>
    <w:p w14:paraId="18A295FF">
      <w:pPr>
        <w:pStyle w:val="4"/>
        <w:spacing w:before="297" w:line="254" w:lineRule="auto"/>
        <w:rPr>
          <w:rFonts w:hint="eastAsia"/>
        </w:rPr>
      </w:pPr>
      <w:r>
        <w:rPr>
          <w:rFonts w:hint="eastAsia"/>
        </w:rPr>
        <w:t>Let us have that fellowship evermore.</w:t>
      </w:r>
    </w:p>
    <w:p w14:paraId="14766017">
      <w:pPr>
        <w:pStyle w:val="4"/>
        <w:spacing w:before="297" w:line="254" w:lineRule="auto"/>
        <w:rPr>
          <w:rFonts w:hint="eastAsia"/>
        </w:rPr>
      </w:pPr>
      <w:r>
        <w:rPr>
          <w:rFonts w:hint="eastAsia"/>
        </w:rPr>
        <w:t>让我们永远拥有那团契。</w:t>
      </w:r>
    </w:p>
    <w:p w14:paraId="06E45443">
      <w:pPr>
        <w:pStyle w:val="4"/>
        <w:spacing w:before="297" w:line="254" w:lineRule="auto"/>
        <w:rPr>
          <w:rFonts w:hint="eastAsia"/>
        </w:rPr>
      </w:pPr>
    </w:p>
    <w:p w14:paraId="250ED6B9">
      <w:pPr>
        <w:pStyle w:val="4"/>
        <w:spacing w:before="297" w:line="254" w:lineRule="auto"/>
        <w:rPr>
          <w:rFonts w:hint="eastAsia"/>
        </w:rPr>
      </w:pPr>
      <w:r>
        <w:rPr>
          <w:rFonts w:hint="eastAsia"/>
        </w:rPr>
        <w:t>All the rather because—</w:t>
      </w:r>
    </w:p>
    <w:p w14:paraId="4E8B1EBD">
      <w:pPr>
        <w:pStyle w:val="4"/>
        <w:spacing w:before="297" w:line="254" w:lineRule="auto"/>
        <w:rPr>
          <w:rFonts w:hint="eastAsia"/>
        </w:rPr>
      </w:pPr>
      <w:r>
        <w:rPr>
          <w:rFonts w:hint="eastAsia"/>
        </w:rPr>
        <w:t>更因为——</w:t>
      </w:r>
    </w:p>
    <w:p w14:paraId="2D3F62B4">
      <w:pPr>
        <w:pStyle w:val="4"/>
        <w:spacing w:before="297" w:line="254" w:lineRule="auto"/>
        <w:rPr>
          <w:rFonts w:hint="eastAsia"/>
        </w:rPr>
      </w:pPr>
    </w:p>
    <w:p w14:paraId="294DB16A">
      <w:pPr>
        <w:pStyle w:val="4"/>
        <w:spacing w:before="297" w:line="254" w:lineRule="auto"/>
        <w:rPr>
          <w:rFonts w:hint="eastAsia"/>
        </w:rPr>
      </w:pPr>
      <w:r>
        <w:rPr>
          <w:rFonts w:hint="eastAsia"/>
        </w:rPr>
        <w:t>III.If, in the face of such a faithful manner of forgiveness on the part of God, we continue to shrink from that open dealing and guileless confession which our walking in the light as God is in the light implies,—we not only wrong ourselves, and do violence to our own consciousness and our own conscience; but, "saying that we have not sinned, we make him a liar, and his word is not in us" (ver. 10).</w:t>
      </w:r>
    </w:p>
    <w:p w14:paraId="1A166918">
      <w:pPr>
        <w:pStyle w:val="4"/>
        <w:spacing w:before="297" w:line="254" w:lineRule="auto"/>
        <w:rPr>
          <w:rFonts w:hint="eastAsia"/>
        </w:rPr>
      </w:pPr>
      <w:r>
        <w:rPr>
          <w:rFonts w:hint="eastAsia"/>
        </w:rPr>
        <w:t>三、如果，面对神如此信实的赦免方式，我们仍然退缩，不愿进行那种我们行在光中如同神在光中一样的敞开交往和无诡诈的认罪，——我们不仅亏负了自己，并且强暴了我们自己的意识和我们自己的良心；而且，“说我们没有犯过罪，我们就使祂成为说谎的，祂的话也不在我们里面了”（第10节）。</w:t>
      </w:r>
    </w:p>
    <w:p w14:paraId="0B59293B">
      <w:pPr>
        <w:pStyle w:val="4"/>
        <w:spacing w:before="297" w:line="254" w:lineRule="auto"/>
        <w:rPr>
          <w:rFonts w:hint="eastAsia"/>
        </w:rPr>
      </w:pPr>
    </w:p>
    <w:p w14:paraId="6682713D">
      <w:pPr>
        <w:pStyle w:val="4"/>
        <w:spacing w:before="297" w:line="254" w:lineRule="auto"/>
        <w:rPr>
          <w:rFonts w:hint="eastAsia"/>
        </w:rPr>
      </w:pPr>
      <w:r>
        <w:rPr>
          <w:rFonts w:hint="eastAsia"/>
        </w:rPr>
        <w:t>This is a stronger statement than that in the eighth verse.</w:t>
      </w:r>
    </w:p>
    <w:p w14:paraId="2ADEC014">
      <w:pPr>
        <w:pStyle w:val="4"/>
        <w:spacing w:before="297" w:line="254" w:lineRule="auto"/>
        <w:rPr>
          <w:rFonts w:hint="eastAsia"/>
        </w:rPr>
      </w:pPr>
      <w:r>
        <w:rPr>
          <w:rFonts w:hint="eastAsia"/>
        </w:rPr>
        <w:t>这比第八节的陈述更强烈。</w:t>
      </w:r>
    </w:p>
    <w:p w14:paraId="48230254">
      <w:pPr>
        <w:pStyle w:val="4"/>
        <w:spacing w:before="297" w:line="254" w:lineRule="auto"/>
        <w:rPr>
          <w:rFonts w:hint="eastAsia"/>
        </w:rPr>
      </w:pPr>
    </w:p>
    <w:p w14:paraId="79D2BD4A">
      <w:pPr>
        <w:pStyle w:val="4"/>
        <w:spacing w:before="297" w:line="254" w:lineRule="auto"/>
        <w:rPr>
          <w:rFonts w:hint="eastAsia"/>
        </w:rPr>
      </w:pPr>
      <w:r>
        <w:rPr>
          <w:rFonts w:hint="eastAsia"/>
        </w:rPr>
        <w:t>It is not "we deceive ourselves," but "we make God a liar;" not generally, "the truth is not in us," but very pointedly and particularly, "his word is not in us."</w:t>
      </w:r>
    </w:p>
    <w:p w14:paraId="23BBA005">
      <w:pPr>
        <w:pStyle w:val="4"/>
        <w:spacing w:before="297" w:line="254" w:lineRule="auto"/>
        <w:rPr>
          <w:rFonts w:hint="eastAsia"/>
        </w:rPr>
      </w:pPr>
      <w:r>
        <w:rPr>
          <w:rFonts w:hint="eastAsia"/>
        </w:rPr>
        <w:t>不是“我们自欺”，而是“我们使神成为说谎的”；不是笼统地说“真理不在我们里面”，而是非常尖锐和具体地说“祂的话不在我们里面”。</w:t>
      </w:r>
    </w:p>
    <w:p w14:paraId="74084F19">
      <w:pPr>
        <w:pStyle w:val="4"/>
        <w:spacing w:before="297" w:line="254" w:lineRule="auto"/>
        <w:rPr>
          <w:rFonts w:hint="eastAsia"/>
        </w:rPr>
      </w:pPr>
    </w:p>
    <w:p w14:paraId="14B5FBA5">
      <w:pPr>
        <w:pStyle w:val="4"/>
        <w:spacing w:before="297" w:line="254" w:lineRule="auto"/>
        <w:rPr>
          <w:rFonts w:hint="eastAsia"/>
        </w:rPr>
      </w:pPr>
      <w:r>
        <w:rPr>
          <w:rFonts w:hint="eastAsia"/>
        </w:rPr>
        <w:t>The difference is explained by the assurance given in the intermediate verse;—"If we confess our sins, he is faithful and just to forgive us our sins, and to cleanse us from all unrighteousness."</w:t>
      </w:r>
    </w:p>
    <w:p w14:paraId="3C9A11DB">
      <w:pPr>
        <w:pStyle w:val="4"/>
        <w:spacing w:before="297" w:line="254" w:lineRule="auto"/>
        <w:rPr>
          <w:rFonts w:hint="eastAsia"/>
        </w:rPr>
      </w:pPr>
      <w:r>
        <w:rPr>
          <w:rFonts w:hint="eastAsia"/>
        </w:rPr>
        <w:t>这差异由中间那节经文所给的保证来解释；——“我们若认自己的罪，祂是信实的，是公义的，必要赦免我们的罪，洗净我们一切的不义。”</w:t>
      </w:r>
    </w:p>
    <w:p w14:paraId="7AE6E5D4">
      <w:pPr>
        <w:pStyle w:val="4"/>
        <w:spacing w:before="297" w:line="254" w:lineRule="auto"/>
        <w:rPr>
          <w:rFonts w:hint="eastAsia"/>
        </w:rPr>
      </w:pPr>
    </w:p>
    <w:p w14:paraId="2F973FFE">
      <w:pPr>
        <w:pStyle w:val="4"/>
        <w:spacing w:before="297" w:line="254" w:lineRule="auto"/>
        <w:rPr>
          <w:rFonts w:hint="eastAsia"/>
        </w:rPr>
      </w:pPr>
      <w:r>
        <w:rPr>
          <w:rFonts w:hint="eastAsia"/>
        </w:rPr>
        <w:t>For that assurance, as has been shown, opens the way to a very confidential intercourse of confession on the one hand, and just and faithful treatment of our case on the other, between us and our Father in heaven.</w:t>
      </w:r>
    </w:p>
    <w:p w14:paraId="491D864B">
      <w:pPr>
        <w:pStyle w:val="4"/>
        <w:spacing w:before="297" w:line="254" w:lineRule="auto"/>
        <w:rPr>
          <w:rFonts w:hint="eastAsia"/>
        </w:rPr>
      </w:pPr>
      <w:r>
        <w:rPr>
          <w:rFonts w:hint="eastAsia"/>
        </w:rPr>
        <w:t>因为那保证，正如已经指出的，在我们与天父之间，开启了一条非常信赖的交往之路，一方面是认罪，另一方面是对我们情况的公义和信实的处理。</w:t>
      </w:r>
    </w:p>
    <w:p w14:paraId="0268E66A">
      <w:pPr>
        <w:pStyle w:val="4"/>
        <w:spacing w:before="297" w:line="254" w:lineRule="auto"/>
        <w:rPr>
          <w:rFonts w:hint="eastAsia"/>
        </w:rPr>
      </w:pPr>
    </w:p>
    <w:p w14:paraId="29A0AE62">
      <w:pPr>
        <w:pStyle w:val="4"/>
        <w:spacing w:before="297" w:line="254" w:lineRule="auto"/>
        <w:rPr>
          <w:rFonts w:hint="eastAsia"/>
        </w:rPr>
      </w:pPr>
      <w:r>
        <w:rPr>
          <w:rFonts w:hint="eastAsia"/>
        </w:rPr>
        <w:t>If we think at any moment that we do not need this sort of intercourse, that we can dispense with it and do without it, we labour under a grievous delusion; we deceive ourselves; some self- excusing or self-justifying lie is expelling from within our souls the bright clear light of the truth.</w:t>
      </w:r>
    </w:p>
    <w:p w14:paraId="59425350">
      <w:pPr>
        <w:pStyle w:val="4"/>
        <w:spacing w:before="297" w:line="254" w:lineRule="auto"/>
        <w:rPr>
          <w:rFonts w:hint="eastAsia"/>
        </w:rPr>
      </w:pPr>
      <w:r>
        <w:rPr>
          <w:rFonts w:hint="eastAsia"/>
        </w:rPr>
        <w:t>如果我们任何时候认为我们不需要这种交往，我们可以省去它，没有它也能行，我们就处于一种严重的错觉之中；我们自欺；某些自我辩解或自我称义的谎言正在从我们灵魂深处驱逐真理明亮清晰的光芒。</w:t>
      </w:r>
    </w:p>
    <w:p w14:paraId="17290C28">
      <w:pPr>
        <w:pStyle w:val="4"/>
        <w:spacing w:before="297" w:line="254" w:lineRule="auto"/>
        <w:rPr>
          <w:rFonts w:hint="eastAsia"/>
        </w:rPr>
      </w:pPr>
    </w:p>
    <w:p w14:paraId="72A67CA3">
      <w:pPr>
        <w:pStyle w:val="4"/>
        <w:spacing w:before="297" w:line="254" w:lineRule="auto"/>
        <w:rPr>
          <w:rFonts w:hint="eastAsia"/>
        </w:rPr>
      </w:pPr>
      <w:r>
        <w:rPr>
          <w:rFonts w:hint="eastAsia"/>
        </w:rPr>
        <w:t>If again, after all the encouragement which he himself gives, we still at any moment hang back and hesitate, as if we could not venture on the sort of intercourse to which he invites us, surely that is inexcusable unbelief; refusing to trust God; giving the lie, not merely to his promises, but to his very character and nature; not suffering his word to have entrance into our hearts.</w:t>
      </w:r>
    </w:p>
    <w:p w14:paraId="7589FF5D">
      <w:pPr>
        <w:pStyle w:val="4"/>
        <w:spacing w:before="297" w:line="254" w:lineRule="auto"/>
        <w:rPr>
          <w:rFonts w:hint="eastAsia"/>
        </w:rPr>
      </w:pPr>
      <w:r>
        <w:rPr>
          <w:rFonts w:hint="eastAsia"/>
        </w:rPr>
        <w:t>再者，在祂自己给予我们所有鼓励之后，如果我们仍然在任何时刻退缩犹豫，仿佛我们不敢进行祂邀请我们进行的那种交往，那无疑是不可原谅的不信；拒绝信靠神；不仅否定祂的应许，而且否定祂的品格和本性；不让祂的话进入我们的心中。</w:t>
      </w:r>
    </w:p>
    <w:p w14:paraId="223D1170">
      <w:pPr>
        <w:pStyle w:val="4"/>
        <w:spacing w:before="297" w:line="254" w:lineRule="auto"/>
        <w:rPr>
          <w:rFonts w:hint="eastAsia"/>
        </w:rPr>
      </w:pPr>
    </w:p>
    <w:p w14:paraId="76DCFC49">
      <w:pPr>
        <w:pStyle w:val="4"/>
        <w:spacing w:before="297" w:line="254" w:lineRule="auto"/>
        <w:rPr>
          <w:rFonts w:hint="eastAsia"/>
        </w:rPr>
      </w:pPr>
      <w:r>
        <w:rPr>
          <w:rFonts w:hint="eastAsia"/>
        </w:rPr>
        <w:t>To prefer now, even for a single instant, or with reference to a single sin, the miserable comfort of wrapping ourselves in fig- leaves and hiding among the trees of the garden, to the unspeakable joy of coming forth naked into the light in which God is, casting ourselves into his open arms and asking him to deal with us according to his own loving faithfulness and righteousness and truth; —that surely is a high affront to him and to his word, as well as a fond and foolish mistake for ourselves.</w:t>
      </w:r>
    </w:p>
    <w:p w14:paraId="65FFB0C5">
      <w:pPr>
        <w:pStyle w:val="4"/>
        <w:spacing w:before="297" w:line="254" w:lineRule="auto"/>
        <w:rPr>
          <w:rFonts w:hint="eastAsia"/>
        </w:rPr>
      </w:pPr>
      <w:r>
        <w:rPr>
          <w:rFonts w:hint="eastAsia"/>
        </w:rPr>
        <w:t>现在，即使只是一瞬间，或者只针对一个罪，宁愿选择用无花果树叶包裹自己，藏在园中的树木里，以获得可怜的安慰，而不愿选择那无法言喻的喜乐——赤身露体地来到神所在的光中，投身于祂张开的臂膀，请求祂按照祂自己慈爱的信实、公义和真理来对待我们；——这无疑是对祂和祂话语的极大冒犯，也是我们自己一个愚蠢而可笑的错误。</w:t>
      </w:r>
    </w:p>
    <w:p w14:paraId="78B1A655">
      <w:pPr>
        <w:pStyle w:val="4"/>
        <w:spacing w:before="297" w:line="254" w:lineRule="auto"/>
        <w:rPr>
          <w:rFonts w:hint="eastAsia"/>
        </w:rPr>
      </w:pPr>
    </w:p>
    <w:p w14:paraId="4F5583BE">
      <w:pPr>
        <w:pStyle w:val="4"/>
        <w:spacing w:before="297" w:line="254" w:lineRule="auto"/>
        <w:rPr>
          <w:rFonts w:hint="eastAsia"/>
        </w:rPr>
      </w:pPr>
      <w:r>
        <w:rPr>
          <w:rFonts w:hint="eastAsia"/>
        </w:rPr>
        <w:t>There can be no fellowship of light between us and him if such unworthy sentiments of dark suspicion and reserve as this implies are again, at any time and in any measure, insinuating themselves into our bosoms.</w:t>
      </w:r>
    </w:p>
    <w:p w14:paraId="2ACE613C">
      <w:pPr>
        <w:pStyle w:val="4"/>
        <w:spacing w:before="297" w:line="254" w:lineRule="auto"/>
        <w:rPr>
          <w:rFonts w:hint="eastAsia"/>
        </w:rPr>
      </w:pPr>
      <w:r>
        <w:rPr>
          <w:rFonts w:hint="eastAsia"/>
        </w:rPr>
        <w:t>如果我们胸中再次，在任何时候、任何程度上，潜入这种暗示着黑暗猜疑和保留的不配情感，那么我们与祂之间就不可能有光的团契。</w:t>
      </w:r>
    </w:p>
    <w:p w14:paraId="6F4EB413">
      <w:pPr>
        <w:pStyle w:val="4"/>
        <w:spacing w:before="297" w:line="254" w:lineRule="auto"/>
        <w:rPr>
          <w:rFonts w:hint="eastAsia"/>
        </w:rPr>
      </w:pPr>
    </w:p>
    <w:p w14:paraId="7296E366">
      <w:pPr>
        <w:pStyle w:val="4"/>
        <w:spacing w:before="295" w:line="254" w:lineRule="auto"/>
        <w:ind w:right="97"/>
        <w:rPr>
          <w:rFonts w:hint="eastAsia"/>
        </w:rPr>
      </w:pPr>
      <w:r>
        <w:rPr>
          <w:rFonts w:hint="eastAsia"/>
        </w:rPr>
        <w:t>For, as one indispensable condition of that fellowship,—and indeed the primary and fundamental condition of it,—is that "we walk in the light as he is in the light;" so another condition of it, arising out of the first, is that "we confess our sins."</w:t>
      </w:r>
    </w:p>
    <w:p w14:paraId="70D5A8F6">
      <w:pPr>
        <w:pStyle w:val="4"/>
        <w:spacing w:before="295" w:line="254" w:lineRule="auto"/>
        <w:ind w:right="97"/>
        <w:rPr>
          <w:rFonts w:hint="eastAsia"/>
        </w:rPr>
      </w:pPr>
      <w:r>
        <w:rPr>
          <w:rFonts w:hint="eastAsia"/>
        </w:rPr>
        <w:t>因为，那团契的一个不可或缺的条件，——实际上是其首要和根本的条件，——就是“我们行在光明中，如同祂在光明中一样；”因此，由此产生的另一个条件，就是“我们承认自己的罪。”</w:t>
      </w:r>
    </w:p>
    <w:p w14:paraId="1ECD3E61">
      <w:pPr>
        <w:pStyle w:val="4"/>
        <w:spacing w:before="295" w:line="254" w:lineRule="auto"/>
        <w:ind w:right="97"/>
        <w:rPr>
          <w:rFonts w:hint="eastAsia"/>
        </w:rPr>
      </w:pPr>
    </w:p>
    <w:p w14:paraId="226A675A">
      <w:pPr>
        <w:pStyle w:val="4"/>
        <w:spacing w:before="295" w:line="254" w:lineRule="auto"/>
        <w:ind w:right="97"/>
        <w:rPr>
          <w:rFonts w:hint="eastAsia"/>
        </w:rPr>
      </w:pPr>
      <w:r>
        <w:rPr>
          <w:rFonts w:hint="eastAsia"/>
        </w:rPr>
        <w:t>The two indeed are one; the last is only a particular application of the former.</w:t>
      </w:r>
    </w:p>
    <w:p w14:paraId="2A77B004">
      <w:pPr>
        <w:pStyle w:val="4"/>
        <w:spacing w:before="295" w:line="254" w:lineRule="auto"/>
        <w:ind w:right="97"/>
        <w:rPr>
          <w:rFonts w:hint="eastAsia"/>
        </w:rPr>
      </w:pPr>
      <w:r>
        <w:rPr>
          <w:rFonts w:hint="eastAsia"/>
        </w:rPr>
        <w:t>这两者其实是一体的；后者只是前者的一个具体应用。</w:t>
      </w:r>
    </w:p>
    <w:p w14:paraId="6EBCD9E2">
      <w:pPr>
        <w:pStyle w:val="4"/>
        <w:spacing w:before="295" w:line="254" w:lineRule="auto"/>
        <w:ind w:right="97"/>
        <w:rPr>
          <w:rFonts w:hint="eastAsia"/>
        </w:rPr>
      </w:pPr>
    </w:p>
    <w:p w14:paraId="2AF292E2">
      <w:pPr>
        <w:pStyle w:val="4"/>
        <w:spacing w:before="295" w:line="254" w:lineRule="auto"/>
        <w:ind w:right="97"/>
        <w:rPr>
          <w:rFonts w:hint="eastAsia"/>
        </w:rPr>
      </w:pPr>
      <w:r>
        <w:rPr>
          <w:rFonts w:hint="eastAsia"/>
        </w:rPr>
        <w:t>Walking in the light as God is in the light, we must be continually learning to see more clearly as he sees.</w:t>
      </w:r>
    </w:p>
    <w:p w14:paraId="147D8078">
      <w:pPr>
        <w:pStyle w:val="4"/>
        <w:spacing w:before="295" w:line="254" w:lineRule="auto"/>
        <w:ind w:right="97"/>
        <w:rPr>
          <w:rFonts w:hint="eastAsia"/>
        </w:rPr>
      </w:pPr>
      <w:r>
        <w:rPr>
          <w:rFonts w:hint="eastAsia"/>
        </w:rPr>
        <w:t>行在光明中，如同神在光明中一样，我们必须不断学习更清晰地像祂那样看待事物。</w:t>
      </w:r>
    </w:p>
    <w:p w14:paraId="60F0EEF7">
      <w:pPr>
        <w:pStyle w:val="4"/>
        <w:spacing w:before="295" w:line="254" w:lineRule="auto"/>
        <w:ind w:right="97"/>
        <w:rPr>
          <w:rFonts w:hint="eastAsia"/>
        </w:rPr>
      </w:pPr>
    </w:p>
    <w:p w14:paraId="37E64BE4">
      <w:pPr>
        <w:pStyle w:val="4"/>
        <w:spacing w:before="295" w:line="254" w:lineRule="auto"/>
        <w:ind w:right="97"/>
        <w:rPr>
          <w:rFonts w:hint="eastAsia"/>
        </w:rPr>
      </w:pPr>
      <w:r>
        <w:rPr>
          <w:rFonts w:hint="eastAsia"/>
        </w:rPr>
        <w:t>Our medium of vision being the same as his, our vision itself must be growing more and more nearly the same.</w:t>
      </w:r>
    </w:p>
    <w:p w14:paraId="2242075A">
      <w:pPr>
        <w:pStyle w:val="4"/>
        <w:spacing w:before="295" w:line="254" w:lineRule="auto"/>
        <w:ind w:right="97"/>
        <w:rPr>
          <w:rFonts w:hint="eastAsia"/>
        </w:rPr>
      </w:pPr>
      <w:r>
        <w:rPr>
          <w:rFonts w:hint="eastAsia"/>
        </w:rPr>
        <w:t>我们的视觉媒介与祂的相同，我们的视觉本身也必定越来越接近相同。</w:t>
      </w:r>
    </w:p>
    <w:p w14:paraId="3327D021">
      <w:pPr>
        <w:pStyle w:val="4"/>
        <w:spacing w:before="295" w:line="254" w:lineRule="auto"/>
        <w:ind w:right="97"/>
        <w:rPr>
          <w:rFonts w:hint="eastAsia"/>
        </w:rPr>
      </w:pPr>
    </w:p>
    <w:p w14:paraId="29F31B8D">
      <w:pPr>
        <w:pStyle w:val="4"/>
        <w:spacing w:before="295" w:line="254" w:lineRule="auto"/>
        <w:ind w:right="97"/>
        <w:rPr>
          <w:rFonts w:hint="eastAsia"/>
        </w:rPr>
      </w:pPr>
      <w:r>
        <w:rPr>
          <w:rFonts w:hint="eastAsia"/>
        </w:rPr>
        <w:t>Insight and sympathy are ever brightening and deepening.</w:t>
      </w:r>
    </w:p>
    <w:p w14:paraId="7781D0C7">
      <w:pPr>
        <w:pStyle w:val="4"/>
        <w:spacing w:before="295" w:line="254" w:lineRule="auto"/>
        <w:ind w:right="97"/>
        <w:rPr>
          <w:rFonts w:hint="eastAsia"/>
        </w:rPr>
      </w:pPr>
      <w:r>
        <w:rPr>
          <w:rFonts w:hint="eastAsia"/>
        </w:rPr>
        <w:t>洞察力和同情心不断地明亮和加深。</w:t>
      </w:r>
    </w:p>
    <w:p w14:paraId="6CB74B78">
      <w:pPr>
        <w:pStyle w:val="4"/>
        <w:spacing w:before="295" w:line="254" w:lineRule="auto"/>
        <w:ind w:right="97"/>
        <w:rPr>
          <w:rFonts w:hint="eastAsia"/>
        </w:rPr>
      </w:pPr>
    </w:p>
    <w:p w14:paraId="1833CC2B">
      <w:pPr>
        <w:pStyle w:val="4"/>
        <w:spacing w:before="295" w:line="254" w:lineRule="auto"/>
        <w:ind w:right="97"/>
        <w:rPr>
          <w:rFonts w:hint="eastAsia"/>
        </w:rPr>
      </w:pPr>
      <w:r>
        <w:rPr>
          <w:rFonts w:hint="eastAsia"/>
        </w:rPr>
        <w:t>Things come to be more and more in our eyes exactly what they are in his.</w:t>
      </w:r>
    </w:p>
    <w:p w14:paraId="03B838B3">
      <w:pPr>
        <w:pStyle w:val="4"/>
        <w:spacing w:before="295" w:line="254" w:lineRule="auto"/>
        <w:ind w:right="97"/>
        <w:rPr>
          <w:rFonts w:hint="eastAsia"/>
        </w:rPr>
      </w:pPr>
      <w:r>
        <w:rPr>
          <w:rFonts w:hint="eastAsia"/>
        </w:rPr>
        <w:t>事物在我们眼中越来越与在祂眼中完全一样。</w:t>
      </w:r>
    </w:p>
    <w:p w14:paraId="34137DD1">
      <w:pPr>
        <w:pStyle w:val="4"/>
        <w:spacing w:before="295" w:line="254" w:lineRule="auto"/>
        <w:ind w:right="97"/>
        <w:rPr>
          <w:rFonts w:hint="eastAsia"/>
        </w:rPr>
      </w:pPr>
    </w:p>
    <w:p w14:paraId="55B33BDE">
      <w:pPr>
        <w:pStyle w:val="4"/>
        <w:spacing w:before="295" w:line="254" w:lineRule="auto"/>
        <w:ind w:right="97"/>
        <w:rPr>
          <w:rFonts w:hint="eastAsia"/>
        </w:rPr>
      </w:pPr>
      <w:r>
        <w:rPr>
          <w:rFonts w:hint="eastAsia"/>
        </w:rPr>
        <w:t>We ourselves, and our works and ways, are more and more seen by us as they are seen by God.</w:t>
      </w:r>
    </w:p>
    <w:p w14:paraId="4E855423">
      <w:pPr>
        <w:pStyle w:val="4"/>
        <w:spacing w:before="295" w:line="254" w:lineRule="auto"/>
        <w:ind w:right="97"/>
        <w:rPr>
          <w:rFonts w:hint="eastAsia"/>
        </w:rPr>
      </w:pPr>
      <w:r>
        <w:rPr>
          <w:rFonts w:hint="eastAsia"/>
        </w:rPr>
        <w:t>我们自己，以及我们的作为和方式，也越来越被我们看为如同神所看的那样。</w:t>
      </w:r>
    </w:p>
    <w:p w14:paraId="211F076D">
      <w:pPr>
        <w:pStyle w:val="4"/>
        <w:spacing w:before="295" w:line="254" w:lineRule="auto"/>
        <w:ind w:right="97"/>
        <w:rPr>
          <w:rFonts w:hint="eastAsia"/>
        </w:rPr>
      </w:pPr>
    </w:p>
    <w:p w14:paraId="12A81CAE">
      <w:pPr>
        <w:pStyle w:val="4"/>
        <w:spacing w:before="295" w:line="254" w:lineRule="auto"/>
        <w:ind w:right="97"/>
        <w:rPr>
          <w:rFonts w:hint="eastAsia"/>
        </w:rPr>
      </w:pPr>
      <w:r>
        <w:rPr>
          <w:rFonts w:hint="eastAsia"/>
        </w:rPr>
        <w:t>Can this go on, honestly and really, without ever fresh discoveries and ever new experiences of such a sort as must always make confession, to the earnest and believing soul, a most welcome privilege indeed?</w:t>
      </w:r>
    </w:p>
    <w:p w14:paraId="0DE70A33">
      <w:pPr>
        <w:pStyle w:val="4"/>
        <w:spacing w:before="295" w:line="254" w:lineRule="auto"/>
        <w:ind w:right="97"/>
        <w:rPr>
          <w:rFonts w:hint="eastAsia"/>
        </w:rPr>
      </w:pPr>
      <w:r>
        <w:rPr>
          <w:rFonts w:hint="eastAsia"/>
        </w:rPr>
        <w:t>这种情形若要诚实而真实地持续下去，岂能没有不断新的发现和新的经历，以致于对于认真而相信的灵魂来说，认罪总是一个最受欢迎的特权呢？</w:t>
      </w:r>
    </w:p>
    <w:p w14:paraId="12671491">
      <w:pPr>
        <w:pStyle w:val="4"/>
        <w:spacing w:before="295" w:line="254" w:lineRule="auto"/>
        <w:ind w:right="97"/>
        <w:rPr>
          <w:rFonts w:hint="eastAsia"/>
        </w:rPr>
      </w:pPr>
    </w:p>
    <w:p w14:paraId="5BC733E2">
      <w:pPr>
        <w:pStyle w:val="4"/>
        <w:spacing w:before="295" w:line="254" w:lineRule="auto"/>
        <w:ind w:right="97"/>
        <w:rPr>
          <w:rFonts w:hint="eastAsia"/>
        </w:rPr>
      </w:pPr>
      <w:r>
        <w:rPr>
          <w:rFonts w:hint="eastAsia"/>
        </w:rPr>
        <w:t>It is not merely that I come to perceive in old sins a heinousness and an amount of aggravation that makes me feel as if I had never adequately acknowledged them in time past, but must be ever repenting of them anew, and getting them anew disposed of by their being laid anew on him who is the sin-bearer and the cross- bearer.</w:t>
      </w:r>
    </w:p>
    <w:p w14:paraId="7EF22315">
      <w:pPr>
        <w:pStyle w:val="4"/>
        <w:spacing w:before="295" w:line="254" w:lineRule="auto"/>
        <w:ind w:right="97"/>
        <w:rPr>
          <w:rFonts w:hint="eastAsia"/>
        </w:rPr>
      </w:pPr>
      <w:r>
        <w:rPr>
          <w:rFonts w:hint="eastAsia"/>
        </w:rPr>
        <w:t>这不仅在于我开始察觉到旧罪中的可憎和加重程度，使我感觉仿佛过去从未充分承认过它们，而是必须不断为它们重新悔改，并藉着将它们重新放在那位担当罪恶和背负十字架者的身上而重新处理它们。</w:t>
      </w:r>
    </w:p>
    <w:p w14:paraId="3CC34AB6">
      <w:pPr>
        <w:pStyle w:val="4"/>
        <w:spacing w:before="295" w:line="254" w:lineRule="auto"/>
        <w:ind w:right="97"/>
        <w:rPr>
          <w:rFonts w:hint="eastAsia"/>
        </w:rPr>
      </w:pPr>
    </w:p>
    <w:p w14:paraId="5CCC056D">
      <w:pPr>
        <w:pStyle w:val="4"/>
        <w:spacing w:before="295" w:line="254" w:lineRule="auto"/>
        <w:ind w:right="97"/>
        <w:rPr>
          <w:rFonts w:hint="eastAsia"/>
        </w:rPr>
      </w:pPr>
      <w:r>
        <w:rPr>
          <w:rFonts w:hint="eastAsia"/>
        </w:rPr>
        <w:t>Nor is it merely that new forms and phases of the ungodliness and selfishness and carnality of my heart,—new shifts and windings of its deceitfulness and desperate wickedness,—must be ever coming up and coming out to vex my quickened spiritual sensibility and damp the ardour of my faith and love.</w:t>
      </w:r>
    </w:p>
    <w:p w14:paraId="062542DF">
      <w:pPr>
        <w:pStyle w:val="4"/>
        <w:spacing w:before="295" w:line="254" w:lineRule="auto"/>
        <w:ind w:right="97"/>
        <w:rPr>
          <w:rFonts w:hint="eastAsia"/>
        </w:rPr>
      </w:pPr>
      <w:r>
        <w:rPr>
          <w:rFonts w:hint="eastAsia"/>
        </w:rPr>
        <w:t>也不仅仅是说，我心中不敬虔、自私和肉体情欲的新形式和新阶段，——其诡诈和极度邪恶的新花招和曲折，——必定不断出现并显露出来，以搅扰我被唤醒的属灵敏感性，并抑制我信心和爱心的热忱。</w:t>
      </w:r>
    </w:p>
    <w:p w14:paraId="5033A69B">
      <w:pPr>
        <w:pStyle w:val="4"/>
        <w:spacing w:before="295" w:line="254" w:lineRule="auto"/>
        <w:ind w:right="97"/>
        <w:rPr>
          <w:rFonts w:hint="eastAsia"/>
        </w:rPr>
      </w:pPr>
    </w:p>
    <w:p w14:paraId="127F8B56">
      <w:pPr>
        <w:pStyle w:val="4"/>
        <w:spacing w:before="295" w:line="254" w:lineRule="auto"/>
        <w:ind w:right="97"/>
        <w:rPr>
          <w:rFonts w:hint="eastAsia"/>
        </w:rPr>
      </w:pPr>
      <w:r>
        <w:rPr>
          <w:rFonts w:hint="eastAsia"/>
        </w:rPr>
        <w:t>Both these sources of disquietude are, alas! too common.</w:t>
      </w:r>
    </w:p>
    <w:p w14:paraId="5A853EE2">
      <w:pPr>
        <w:pStyle w:val="4"/>
        <w:spacing w:before="295" w:line="254" w:lineRule="auto"/>
        <w:ind w:right="97"/>
        <w:rPr>
          <w:rFonts w:hint="eastAsia"/>
        </w:rPr>
      </w:pPr>
      <w:r>
        <w:rPr>
          <w:rFonts w:hint="eastAsia"/>
        </w:rPr>
        <w:t>唉！这两种不安的根源都太普遍了。</w:t>
      </w:r>
    </w:p>
    <w:p w14:paraId="40E34805">
      <w:pPr>
        <w:pStyle w:val="4"/>
        <w:spacing w:before="295" w:line="254" w:lineRule="auto"/>
        <w:ind w:right="97"/>
        <w:rPr>
          <w:rFonts w:hint="eastAsia"/>
        </w:rPr>
      </w:pPr>
    </w:p>
    <w:p w14:paraId="620E137B">
      <w:pPr>
        <w:pStyle w:val="4"/>
        <w:spacing w:before="295" w:line="254" w:lineRule="auto"/>
        <w:ind w:right="97"/>
        <w:rPr>
          <w:rFonts w:hint="eastAsia"/>
        </w:rPr>
      </w:pPr>
      <w:r>
        <w:rPr>
          <w:rFonts w:hint="eastAsia"/>
        </w:rPr>
        <w:t>But above and beyond all that,—in my very walking, as God's fellow; being the fellow of his Son Jesus Christ; his fellow-servant, fellow-worker, fellow-sufferer, fellow-heir in his kingdom; as the Holy Spirit gives me an increasing sense and taste of what it is to walk with God in his own light; as I seek to carry that light, and him with whom I walk in fellowship in that light, into all the scenes and circumstances of my outer walk of faith, and all the fluctuations of my inner life of faith; how is my heart troubled!</w:t>
      </w:r>
    </w:p>
    <w:p w14:paraId="566F6F22">
      <w:pPr>
        <w:pStyle w:val="4"/>
        <w:spacing w:before="295" w:line="254" w:lineRule="auto"/>
        <w:ind w:right="97"/>
        <w:rPr>
          <w:rFonts w:hint="eastAsia"/>
        </w:rPr>
      </w:pPr>
      <w:r>
        <w:rPr>
          <w:rFonts w:hint="eastAsia"/>
        </w:rPr>
        <w:t>但超越这一切之上的是，——在我与神同行的过程中；作为祂儿子耶稣基督的同伴；祂的同工、同受苦难者、在祂国度里的同后嗣；当圣灵使我日益感受到并体验到在祂自己的光中与神同行是何滋味时；当我试图将那光，以及我在那光中与之相交的那位，带入我外在信心之路的一切场景和境遇，以及我内在信心生活的一切波动中时；我的心是何等愁烦！</w:t>
      </w:r>
    </w:p>
    <w:p w14:paraId="5AB44C26">
      <w:pPr>
        <w:pStyle w:val="4"/>
        <w:spacing w:before="295" w:line="254" w:lineRule="auto"/>
        <w:ind w:right="97"/>
        <w:rPr>
          <w:rFonts w:hint="eastAsia"/>
        </w:rPr>
      </w:pPr>
    </w:p>
    <w:p w14:paraId="0B8A72DE">
      <w:pPr>
        <w:pStyle w:val="4"/>
        <w:spacing w:before="295" w:line="254" w:lineRule="auto"/>
        <w:ind w:right="97"/>
        <w:rPr>
          <w:rFonts w:hint="eastAsia"/>
        </w:rPr>
      </w:pPr>
      <w:r>
        <w:rPr>
          <w:rFonts w:hint="eastAsia"/>
        </w:rPr>
        <w:t>How many fountains of bitterness are ever freshly flowing!</w:t>
      </w:r>
    </w:p>
    <w:p w14:paraId="0A01BEF7">
      <w:pPr>
        <w:pStyle w:val="4"/>
        <w:spacing w:before="295" w:line="254" w:lineRule="auto"/>
        <w:ind w:right="97"/>
        <w:rPr>
          <w:rFonts w:hint="eastAsia"/>
        </w:rPr>
      </w:pPr>
      <w:r>
        <w:rPr>
          <w:rFonts w:hint="eastAsia"/>
        </w:rPr>
        <w:t>多少苦泉不断涌流！</w:t>
      </w:r>
    </w:p>
    <w:p w14:paraId="3DE4847E">
      <w:pPr>
        <w:pStyle w:val="4"/>
        <w:spacing w:before="295" w:line="254" w:lineRule="auto"/>
        <w:ind w:right="97"/>
        <w:rPr>
          <w:rFonts w:hint="eastAsia"/>
        </w:rPr>
      </w:pPr>
    </w:p>
    <w:p w14:paraId="77548182">
      <w:pPr>
        <w:pStyle w:val="4"/>
        <w:spacing w:before="295" w:line="254" w:lineRule="auto"/>
        <w:ind w:right="97"/>
        <w:rPr>
          <w:rFonts w:hint="eastAsia"/>
        </w:rPr>
      </w:pPr>
      <w:r>
        <w:rPr>
          <w:rFonts w:hint="eastAsia"/>
        </w:rPr>
        <w:t>And then in the world, with its manifold calls that cannot be put aside, and its troublesome questions of lawfulness and expediency, I am too often at a loss and almost at a stand.</w:t>
      </w:r>
    </w:p>
    <w:p w14:paraId="653D149B">
      <w:pPr>
        <w:pStyle w:val="4"/>
        <w:spacing w:before="295" w:line="254" w:lineRule="auto"/>
        <w:ind w:right="97"/>
        <w:rPr>
          <w:rFonts w:hint="eastAsia"/>
        </w:rPr>
      </w:pPr>
      <w:r>
        <w:rPr>
          <w:rFonts w:hint="eastAsia"/>
        </w:rPr>
        <w:t>然后在世上，面对其无法回避的诸多呼召，以及其关于合法性和权宜之计的棘手问题，我常常感到迷茫，几乎束手无策。</w:t>
      </w:r>
    </w:p>
    <w:p w14:paraId="795A258A">
      <w:pPr>
        <w:pStyle w:val="4"/>
        <w:spacing w:before="295" w:line="254" w:lineRule="auto"/>
        <w:ind w:right="97"/>
        <w:rPr>
          <w:rFonts w:hint="eastAsia"/>
        </w:rPr>
      </w:pPr>
    </w:p>
    <w:p w14:paraId="197F7850">
      <w:pPr>
        <w:pStyle w:val="4"/>
        <w:spacing w:before="295" w:line="254" w:lineRule="auto"/>
        <w:ind w:right="97"/>
        <w:rPr>
          <w:rFonts w:hint="eastAsia"/>
        </w:rPr>
      </w:pPr>
      <w:r>
        <w:rPr>
          <w:rFonts w:hint="eastAsia"/>
        </w:rPr>
        <w:t>I may try to set aside all such annoyances, as not entering properly into my spiritual experience, and to keep that, as it were, isolated and pure.</w:t>
      </w:r>
    </w:p>
    <w:p w14:paraId="56EAB4D3">
      <w:pPr>
        <w:pStyle w:val="4"/>
        <w:spacing w:before="295" w:line="254" w:lineRule="auto"/>
        <w:ind w:right="97"/>
        <w:rPr>
          <w:rFonts w:hint="eastAsia"/>
        </w:rPr>
      </w:pPr>
      <w:r>
        <w:rPr>
          <w:rFonts w:hint="eastAsia"/>
        </w:rPr>
        <w:t>我或许会试图把所有这些烦恼都搁置一旁，认为它们不应恰当地进入我的属灵经历，并试图保持那经历的孤立和纯洁。</w:t>
      </w:r>
    </w:p>
    <w:p w14:paraId="189FE058">
      <w:pPr>
        <w:pStyle w:val="4"/>
        <w:spacing w:before="295" w:line="254" w:lineRule="auto"/>
        <w:ind w:right="97"/>
        <w:rPr>
          <w:rFonts w:hint="eastAsia"/>
        </w:rPr>
      </w:pPr>
    </w:p>
    <w:p w14:paraId="0747A686">
      <w:pPr>
        <w:pStyle w:val="4"/>
        <w:spacing w:before="295" w:line="254" w:lineRule="auto"/>
        <w:ind w:right="97"/>
        <w:rPr>
          <w:rFonts w:hint="eastAsia"/>
        </w:rPr>
      </w:pPr>
      <w:r>
        <w:rPr>
          <w:rFonts w:hint="eastAsia"/>
        </w:rPr>
        <w:t>I may think that when I go to commune with my God and Father; when I enter into my closet and shut the door; when I seek his face and wait for his salvation;—I am to leave all my cares and troubles behind me on the threshold, and meet him in some lofty region of spiritual peace, where sorrow and sin are to find no place.</w:t>
      </w:r>
    </w:p>
    <w:p w14:paraId="627F5967">
      <w:pPr>
        <w:pStyle w:val="4"/>
        <w:spacing w:before="295" w:line="254" w:lineRule="auto"/>
        <w:ind w:right="97"/>
        <w:rPr>
          <w:rFonts w:hint="eastAsia"/>
        </w:rPr>
      </w:pPr>
      <w:r>
        <w:rPr>
          <w:rFonts w:hint="eastAsia"/>
        </w:rPr>
        <w:t>我或许以为，当我与我的神和父相交时；当我进入内室并关上门时；当我寻求祂的面并等候祂的救恩时；——我应当把所有的忧虑和烦恼都留在门槛之外，在某个属灵平安的高超境界中与祂相遇，那里忧伤和罪恶都无处容身。</w:t>
      </w:r>
    </w:p>
    <w:p w14:paraId="2B9A8D22">
      <w:pPr>
        <w:pStyle w:val="4"/>
        <w:spacing w:before="295" w:line="254" w:lineRule="auto"/>
        <w:ind w:right="97"/>
        <w:rPr>
          <w:rFonts w:hint="eastAsia"/>
        </w:rPr>
      </w:pPr>
    </w:p>
    <w:p w14:paraId="603F53B2">
      <w:pPr>
        <w:pStyle w:val="4"/>
        <w:spacing w:before="295" w:line="254" w:lineRule="auto"/>
        <w:ind w:right="97"/>
        <w:rPr>
          <w:rFonts w:hint="eastAsia"/>
        </w:rPr>
      </w:pPr>
      <w:r>
        <w:rPr>
          <w:rFonts w:hint="eastAsia"/>
        </w:rPr>
        <w:t>But I am deceiving myself.</w:t>
      </w:r>
    </w:p>
    <w:p w14:paraId="1F67BAD2">
      <w:pPr>
        <w:pStyle w:val="4"/>
        <w:spacing w:before="295" w:line="254" w:lineRule="auto"/>
        <w:ind w:right="97"/>
        <w:rPr>
          <w:rFonts w:hint="eastAsia"/>
        </w:rPr>
      </w:pPr>
      <w:r>
        <w:rPr>
          <w:rFonts w:hint="eastAsia"/>
        </w:rPr>
        <w:t>但我是在自欺。</w:t>
      </w:r>
    </w:p>
    <w:p w14:paraId="533D96D0">
      <w:pPr>
        <w:pStyle w:val="4"/>
        <w:spacing w:before="295" w:line="254" w:lineRule="auto"/>
        <w:ind w:right="97"/>
        <w:rPr>
          <w:rFonts w:hint="eastAsia"/>
        </w:rPr>
      </w:pPr>
    </w:p>
    <w:p w14:paraId="73FC70EF">
      <w:pPr>
        <w:pStyle w:val="4"/>
        <w:spacing w:before="295" w:line="254" w:lineRule="auto"/>
        <w:ind w:right="97"/>
        <w:rPr>
          <w:rFonts w:hint="eastAsia"/>
        </w:rPr>
      </w:pPr>
      <w:r>
        <w:rPr>
          <w:rFonts w:hint="eastAsia"/>
        </w:rPr>
        <w:t>And I am refusing to trust my God and Father, and so I am giving him the lie.</w:t>
      </w:r>
    </w:p>
    <w:p w14:paraId="0A186700">
      <w:pPr>
        <w:pStyle w:val="4"/>
        <w:spacing w:before="295" w:line="254" w:lineRule="auto"/>
        <w:ind w:right="97"/>
        <w:rPr>
          <w:rFonts w:hint="eastAsia"/>
        </w:rPr>
      </w:pPr>
      <w:r>
        <w:rPr>
          <w:rFonts w:hint="eastAsia"/>
        </w:rPr>
        <w:t>我拒绝信靠我的神和父，因此我是在以祂为说谎的。</w:t>
      </w:r>
    </w:p>
    <w:p w14:paraId="5885582F">
      <w:pPr>
        <w:pStyle w:val="4"/>
        <w:spacing w:before="295" w:line="254" w:lineRule="auto"/>
        <w:ind w:right="97"/>
        <w:rPr>
          <w:rFonts w:hint="eastAsia"/>
        </w:rPr>
      </w:pPr>
    </w:p>
    <w:p w14:paraId="1D6141C5">
      <w:pPr>
        <w:pStyle w:val="4"/>
        <w:spacing w:before="295" w:line="254" w:lineRule="auto"/>
        <w:ind w:right="97"/>
        <w:rPr>
          <w:rFonts w:hint="eastAsia"/>
        </w:rPr>
      </w:pPr>
      <w:r>
        <w:rPr>
          <w:rFonts w:hint="eastAsia"/>
        </w:rPr>
        <w:t>From such sin as that may he himself evermore deliver me!</w:t>
      </w:r>
    </w:p>
    <w:p w14:paraId="1217378B">
      <w:pPr>
        <w:pStyle w:val="4"/>
        <w:spacing w:before="295" w:line="254" w:lineRule="auto"/>
        <w:ind w:right="97"/>
        <w:rPr>
          <w:rFonts w:hint="eastAsia"/>
        </w:rPr>
      </w:pPr>
      <w:r>
        <w:rPr>
          <w:rFonts w:hint="eastAsia"/>
        </w:rPr>
        <w:t>愿祂亲自永远救我脱离这样的罪！</w:t>
      </w:r>
    </w:p>
    <w:p w14:paraId="17270393">
      <w:pPr>
        <w:pStyle w:val="4"/>
        <w:spacing w:before="295" w:line="254" w:lineRule="auto"/>
        <w:ind w:right="97"/>
        <w:rPr>
          <w:rFonts w:hint="eastAsia"/>
        </w:rPr>
      </w:pPr>
    </w:p>
    <w:p w14:paraId="0F83C1F3">
      <w:pPr>
        <w:pStyle w:val="4"/>
        <w:spacing w:before="295" w:line="254" w:lineRule="auto"/>
        <w:ind w:right="97"/>
        <w:rPr>
          <w:rFonts w:hint="eastAsia"/>
        </w:rPr>
      </w:pPr>
      <w:r>
        <w:rPr>
          <w:rFonts w:hint="eastAsia"/>
        </w:rPr>
        <w:t>Let me rather, taking him at his word, try the more excellent way of carrying with me always, in the full confidence of loving fellowship, into the secret place of my God, all that is upon my mind, my conscience, my heart; all that is harassing, or burdening, or tempting me; my present matter of care or subject of thought, whatever that may be.</w:t>
      </w:r>
    </w:p>
    <w:p w14:paraId="4532E2B4">
      <w:pPr>
        <w:pStyle w:val="4"/>
        <w:spacing w:before="295" w:line="254" w:lineRule="auto"/>
        <w:ind w:right="97"/>
        <w:rPr>
          <w:rFonts w:hint="eastAsia"/>
        </w:rPr>
      </w:pPr>
      <w:r>
        <w:rPr>
          <w:rFonts w:hint="eastAsia"/>
        </w:rPr>
        <w:t>我宁愿信从祂的话，尝试那更美妙的道路，总是怀着仁爱团契的充足信心，将我心思、良心、心灵上的一切；一切困扰我、加重我负担或试探我的事；我目前所关心的事或所思想的题目，无论是什么，都带到我神的隐秘之处。</w:t>
      </w:r>
    </w:p>
    <w:p w14:paraId="49921E16">
      <w:pPr>
        <w:pStyle w:val="4"/>
        <w:spacing w:before="295" w:line="254" w:lineRule="auto"/>
        <w:ind w:right="97"/>
        <w:rPr>
          <w:rFonts w:hint="eastAsia"/>
        </w:rPr>
      </w:pPr>
    </w:p>
    <w:p w14:paraId="4D05E2AC">
      <w:pPr>
        <w:pStyle w:val="4"/>
        <w:spacing w:before="295" w:line="254" w:lineRule="auto"/>
        <w:ind w:right="97"/>
        <w:rPr>
          <w:rFonts w:hint="eastAsia"/>
        </w:rPr>
      </w:pPr>
      <w:r>
        <w:rPr>
          <w:rFonts w:hint="eastAsia"/>
        </w:rPr>
        <w:t>Let me unbosom all my grief.</w:t>
      </w:r>
    </w:p>
    <w:p w14:paraId="4A3686FA">
      <w:pPr>
        <w:pStyle w:val="4"/>
        <w:spacing w:before="295" w:line="254" w:lineRule="auto"/>
        <w:ind w:right="97"/>
        <w:rPr>
          <w:rFonts w:hint="eastAsia"/>
        </w:rPr>
      </w:pPr>
      <w:r>
        <w:rPr>
          <w:rFonts w:hint="eastAsia"/>
        </w:rPr>
        <w:t>让我倾诉我所有的悲伤。</w:t>
      </w:r>
    </w:p>
    <w:p w14:paraId="5F964FCB">
      <w:pPr>
        <w:pStyle w:val="4"/>
        <w:spacing w:before="295" w:line="254" w:lineRule="auto"/>
        <w:ind w:right="97"/>
        <w:rPr>
          <w:rFonts w:hint="eastAsia"/>
        </w:rPr>
      </w:pPr>
    </w:p>
    <w:p w14:paraId="3F5AFE84">
      <w:pPr>
        <w:pStyle w:val="4"/>
        <w:spacing w:before="295" w:line="254" w:lineRule="auto"/>
        <w:ind w:right="97"/>
        <w:rPr>
          <w:rFonts w:hint="eastAsia"/>
        </w:rPr>
      </w:pPr>
      <w:r>
        <w:rPr>
          <w:rFonts w:hint="eastAsia"/>
        </w:rPr>
        <w:t>Let me freely and unreservedly speak to him of what is uppermost in my thoughts.</w:t>
      </w:r>
    </w:p>
    <w:p w14:paraId="78BEB094">
      <w:pPr>
        <w:pStyle w:val="4"/>
        <w:spacing w:before="295" w:line="254" w:lineRule="auto"/>
        <w:ind w:right="97"/>
        <w:rPr>
          <w:rFonts w:hint="eastAsia"/>
        </w:rPr>
      </w:pPr>
      <w:r>
        <w:rPr>
          <w:rFonts w:hint="eastAsia"/>
        </w:rPr>
        <w:t>让我自由而毫无保留地向祂述说我心中最重要的事情。</w:t>
      </w:r>
    </w:p>
    <w:p w14:paraId="4AF31438">
      <w:pPr>
        <w:pStyle w:val="4"/>
        <w:spacing w:before="295" w:line="254" w:lineRule="auto"/>
        <w:ind w:right="97"/>
        <w:rPr>
          <w:rFonts w:hint="eastAsia"/>
        </w:rPr>
      </w:pPr>
    </w:p>
    <w:p w14:paraId="46CDF1AA">
      <w:pPr>
        <w:pStyle w:val="4"/>
        <w:spacing w:before="295" w:line="254" w:lineRule="auto"/>
        <w:ind w:right="97"/>
        <w:rPr>
          <w:rFonts w:hint="eastAsia"/>
        </w:rPr>
      </w:pPr>
      <w:r>
        <w:rPr>
          <w:rFonts w:hint="eastAsia"/>
        </w:rPr>
        <w:t>There may be sin in it, or about it.</w:t>
      </w:r>
    </w:p>
    <w:p w14:paraId="68C9A20F">
      <w:pPr>
        <w:pStyle w:val="4"/>
        <w:spacing w:before="295" w:line="254" w:lineRule="auto"/>
        <w:ind w:right="97"/>
        <w:rPr>
          <w:rFonts w:hint="eastAsia"/>
        </w:rPr>
      </w:pPr>
      <w:r>
        <w:rPr>
          <w:rFonts w:hint="eastAsia"/>
        </w:rPr>
        <w:t>其中可能有罪，或与罪有关。</w:t>
      </w:r>
    </w:p>
    <w:p w14:paraId="52D028F8">
      <w:pPr>
        <w:pStyle w:val="4"/>
        <w:spacing w:before="295" w:line="254" w:lineRule="auto"/>
        <w:ind w:right="97"/>
        <w:rPr>
          <w:rFonts w:hint="eastAsia"/>
        </w:rPr>
      </w:pPr>
    </w:p>
    <w:p w14:paraId="51705266">
      <w:pPr>
        <w:pStyle w:val="4"/>
        <w:spacing w:before="295" w:line="254" w:lineRule="auto"/>
        <w:ind w:right="97"/>
        <w:rPr>
          <w:rFonts w:hint="eastAsia"/>
        </w:rPr>
      </w:pPr>
      <w:r>
        <w:rPr>
          <w:rFonts w:hint="eastAsia"/>
        </w:rPr>
        <w:t>There may be something wrong; some wound to be probed; some root of bitterness to be searched out; some offending right hand or right eye.</w:t>
      </w:r>
    </w:p>
    <w:p w14:paraId="096A644E">
      <w:pPr>
        <w:pStyle w:val="4"/>
        <w:spacing w:before="295" w:line="254" w:lineRule="auto"/>
        <w:ind w:right="97"/>
        <w:rPr>
          <w:rFonts w:hint="eastAsia"/>
        </w:rPr>
      </w:pPr>
      <w:r>
        <w:rPr>
          <w:rFonts w:hint="eastAsia"/>
        </w:rPr>
        <w:t>可能有些不对劲的地方；有些伤口需要探查；有些苦毒的根源需要找出；有些冒犯人的右手或右眼。</w:t>
      </w:r>
    </w:p>
    <w:p w14:paraId="5EB47886">
      <w:pPr>
        <w:pStyle w:val="4"/>
        <w:spacing w:before="295" w:line="254" w:lineRule="auto"/>
        <w:ind w:right="97"/>
        <w:rPr>
          <w:rFonts w:hint="eastAsia"/>
        </w:rPr>
      </w:pPr>
    </w:p>
    <w:p w14:paraId="4A4DFD8E">
      <w:pPr>
        <w:pStyle w:val="4"/>
        <w:spacing w:before="295" w:line="254" w:lineRule="auto"/>
        <w:ind w:right="97"/>
        <w:rPr>
          <w:rFonts w:hint="eastAsia"/>
        </w:rPr>
      </w:pPr>
      <w:r>
        <w:rPr>
          <w:rFonts w:hint="eastAsia"/>
        </w:rPr>
        <w:t>Be it so.</w:t>
      </w:r>
    </w:p>
    <w:p w14:paraId="5057E39D">
      <w:pPr>
        <w:pStyle w:val="4"/>
        <w:spacing w:before="295" w:line="254" w:lineRule="auto"/>
        <w:ind w:right="97"/>
        <w:rPr>
          <w:rFonts w:hint="eastAsia"/>
        </w:rPr>
      </w:pPr>
      <w:r>
        <w:rPr>
          <w:rFonts w:hint="eastAsia"/>
        </w:rPr>
        <w:t>就这样吧。</w:t>
      </w:r>
    </w:p>
    <w:p w14:paraId="259A379B">
      <w:pPr>
        <w:pStyle w:val="4"/>
        <w:spacing w:before="295" w:line="254" w:lineRule="auto"/>
        <w:ind w:right="97"/>
        <w:rPr>
          <w:rFonts w:hint="eastAsia"/>
        </w:rPr>
      </w:pPr>
    </w:p>
    <w:p w14:paraId="2B334872">
      <w:pPr>
        <w:pStyle w:val="4"/>
        <w:spacing w:before="295" w:line="254" w:lineRule="auto"/>
        <w:ind w:right="97"/>
        <w:rPr>
          <w:rFonts w:hint="eastAsia"/>
        </w:rPr>
      </w:pPr>
      <w:r>
        <w:rPr>
          <w:rFonts w:hint="eastAsia"/>
        </w:rPr>
        <w:t>Still, let me open up all; let me confess all.</w:t>
      </w:r>
    </w:p>
    <w:p w14:paraId="5B5A8FC2">
      <w:pPr>
        <w:pStyle w:val="4"/>
        <w:spacing w:before="295" w:line="254" w:lineRule="auto"/>
        <w:ind w:right="97"/>
        <w:rPr>
          <w:rFonts w:hint="eastAsia"/>
        </w:rPr>
      </w:pPr>
      <w:r>
        <w:rPr>
          <w:rFonts w:hint="eastAsia"/>
        </w:rPr>
        <w:t>然而，让我敞开一切；让我承认一切。</w:t>
      </w:r>
    </w:p>
    <w:p w14:paraId="6B8496C3">
      <w:pPr>
        <w:pStyle w:val="4"/>
        <w:spacing w:before="295" w:line="254" w:lineRule="auto"/>
        <w:ind w:right="97"/>
        <w:rPr>
          <w:rFonts w:hint="eastAsia"/>
        </w:rPr>
      </w:pPr>
    </w:p>
    <w:p w14:paraId="29405506">
      <w:pPr>
        <w:pStyle w:val="4"/>
        <w:spacing w:before="295" w:line="254" w:lineRule="auto"/>
        <w:ind w:right="97"/>
        <w:rPr>
          <w:rFonts w:hint="eastAsia"/>
        </w:rPr>
      </w:pPr>
      <w:r>
        <w:rPr>
          <w:rFonts w:hint="eastAsia"/>
        </w:rPr>
        <w:t>Let me spread out my whole case.</w:t>
      </w:r>
    </w:p>
    <w:p w14:paraId="25877559">
      <w:pPr>
        <w:pStyle w:val="4"/>
        <w:spacing w:before="295" w:line="254" w:lineRule="auto"/>
        <w:ind w:right="97"/>
        <w:rPr>
          <w:rFonts w:hint="eastAsia"/>
        </w:rPr>
      </w:pPr>
      <w:r>
        <w:rPr>
          <w:rFonts w:hint="eastAsia"/>
        </w:rPr>
        <w:t>让我陈明我整个的情况。</w:t>
      </w:r>
    </w:p>
    <w:p w14:paraId="6BCA93EF">
      <w:pPr>
        <w:pStyle w:val="4"/>
        <w:spacing w:before="295" w:line="254" w:lineRule="auto"/>
        <w:ind w:right="97"/>
        <w:rPr>
          <w:rFonts w:hint="eastAsia"/>
        </w:rPr>
      </w:pPr>
    </w:p>
    <w:p w14:paraId="0DA454FB">
      <w:pPr>
        <w:pStyle w:val="4"/>
        <w:spacing w:before="295" w:line="254" w:lineRule="auto"/>
        <w:ind w:right="97"/>
        <w:rPr>
          <w:rFonts w:hint="eastAsia"/>
        </w:rPr>
      </w:pPr>
      <w:r>
        <w:rPr>
          <w:rFonts w:hint="eastAsia"/>
        </w:rPr>
        <w:t>Let me empty and lay bare my whole soul.</w:t>
      </w:r>
    </w:p>
    <w:p w14:paraId="0897A1D4">
      <w:pPr>
        <w:pStyle w:val="4"/>
        <w:spacing w:before="295" w:line="254" w:lineRule="auto"/>
        <w:ind w:right="97"/>
        <w:rPr>
          <w:rFonts w:hint="eastAsia"/>
        </w:rPr>
      </w:pPr>
      <w:r>
        <w:rPr>
          <w:rFonts w:hint="eastAsia"/>
        </w:rPr>
        <w:t>让我倒空并赤露我整个的灵魂。</w:t>
      </w:r>
    </w:p>
    <w:p w14:paraId="38DC9B8A">
      <w:pPr>
        <w:pStyle w:val="4"/>
        <w:spacing w:before="295" w:line="254" w:lineRule="auto"/>
        <w:ind w:right="97"/>
        <w:rPr>
          <w:rFonts w:hint="eastAsia"/>
        </w:rPr>
      </w:pPr>
    </w:p>
    <w:p w14:paraId="28E17243">
      <w:pPr>
        <w:pStyle w:val="4"/>
        <w:spacing w:before="295" w:line="254" w:lineRule="auto"/>
        <w:ind w:right="97"/>
        <w:rPr>
          <w:rFonts w:hint="eastAsia"/>
        </w:rPr>
      </w:pPr>
      <w:r>
        <w:rPr>
          <w:rFonts w:hint="eastAsia"/>
        </w:rPr>
        <w:t>Let me put myself, and be ever putting myself, thoroughly, nakedly, unreservedly, into his hands.</w:t>
      </w:r>
    </w:p>
    <w:p w14:paraId="5A3BC7B7">
      <w:pPr>
        <w:pStyle w:val="4"/>
        <w:spacing w:before="295" w:line="254" w:lineRule="auto"/>
        <w:ind w:right="97"/>
        <w:rPr>
          <w:rFonts w:hint="eastAsia"/>
        </w:rPr>
      </w:pPr>
      <w:r>
        <w:rPr>
          <w:rFonts w:hint="eastAsia"/>
        </w:rPr>
        <w:t>让我把自己，并且永远把自己，彻底地、赤裸地、毫无保留地交在祂手中。</w:t>
      </w:r>
    </w:p>
    <w:p w14:paraId="4E4D5252">
      <w:pPr>
        <w:pStyle w:val="4"/>
        <w:spacing w:before="295" w:line="254" w:lineRule="auto"/>
        <w:ind w:right="97"/>
        <w:rPr>
          <w:rFonts w:hint="eastAsia"/>
        </w:rPr>
      </w:pPr>
    </w:p>
    <w:p w14:paraId="2F68C82F">
      <w:pPr>
        <w:pStyle w:val="4"/>
        <w:spacing w:before="295" w:line="254" w:lineRule="auto"/>
        <w:ind w:right="97"/>
        <w:rPr>
          <w:rFonts w:hint="eastAsia"/>
        </w:rPr>
      </w:pPr>
      <w:r>
        <w:rPr>
          <w:rFonts w:hint="eastAsia"/>
        </w:rPr>
        <w:t>Surely I may rely on his dealing faithfully and righteously with me.</w:t>
      </w:r>
    </w:p>
    <w:p w14:paraId="63F9A318">
      <w:pPr>
        <w:pStyle w:val="4"/>
        <w:spacing w:before="295" w:line="254" w:lineRule="auto"/>
        <w:ind w:right="97"/>
        <w:rPr>
          <w:rFonts w:hint="eastAsia"/>
        </w:rPr>
      </w:pPr>
      <w:r>
        <w:rPr>
          <w:rFonts w:hint="eastAsia"/>
        </w:rPr>
        <w:t>我当然可以信靠祂会信实公义地待我。</w:t>
      </w:r>
    </w:p>
    <w:p w14:paraId="09499C7A">
      <w:pPr>
        <w:pStyle w:val="4"/>
        <w:spacing w:before="295" w:line="254" w:lineRule="auto"/>
        <w:ind w:right="97"/>
        <w:rPr>
          <w:rFonts w:hint="eastAsia"/>
        </w:rPr>
      </w:pPr>
    </w:p>
    <w:p w14:paraId="5FA7C647">
      <w:pPr>
        <w:pStyle w:val="4"/>
        <w:spacing w:before="295" w:line="254" w:lineRule="auto"/>
        <w:ind w:right="97"/>
        <w:rPr>
          <w:rFonts w:hint="eastAsia"/>
        </w:rPr>
      </w:pPr>
      <w:r>
        <w:rPr>
          <w:rFonts w:hint="eastAsia"/>
        </w:rPr>
        <w:t>Nor would I wish him to deal with me otherwise.</w:t>
      </w:r>
    </w:p>
    <w:p w14:paraId="2E01EAFA">
      <w:pPr>
        <w:pStyle w:val="4"/>
        <w:spacing w:before="295" w:line="254" w:lineRule="auto"/>
        <w:ind w:right="97"/>
        <w:rPr>
          <w:rFonts w:hint="eastAsia"/>
        </w:rPr>
      </w:pPr>
      <w:r>
        <w:rPr>
          <w:rFonts w:hint="eastAsia"/>
        </w:rPr>
        <w:t>我也不希望祂以别的方式待我。</w:t>
      </w:r>
    </w:p>
    <w:p w14:paraId="2BB4ED1D">
      <w:pPr>
        <w:pStyle w:val="4"/>
        <w:spacing w:before="295" w:line="254" w:lineRule="auto"/>
        <w:ind w:right="97"/>
        <w:rPr>
          <w:rFonts w:hint="eastAsia"/>
        </w:rPr>
      </w:pPr>
    </w:p>
    <w:p w14:paraId="33ACD65A">
      <w:pPr>
        <w:pStyle w:val="4"/>
        <w:spacing w:before="295" w:line="254" w:lineRule="auto"/>
        <w:ind w:right="97"/>
        <w:rPr>
          <w:rFonts w:hint="eastAsia"/>
        </w:rPr>
      </w:pPr>
      <w:r>
        <w:rPr>
          <w:rFonts w:hint="eastAsia"/>
        </w:rPr>
        <w:t>He may "chasten me sore, but he will not give me over to death."</w:t>
      </w:r>
    </w:p>
    <w:p w14:paraId="64DAC7F0">
      <w:pPr>
        <w:pStyle w:val="4"/>
        <w:spacing w:before="295" w:line="254" w:lineRule="auto"/>
        <w:ind w:right="97"/>
        <w:rPr>
          <w:rFonts w:hint="eastAsia"/>
        </w:rPr>
      </w:pPr>
      <w:r>
        <w:rPr>
          <w:rFonts w:hint="eastAsia"/>
        </w:rPr>
        <w:t>祂或许会“严厉地管教我，但祂不会把我交给死亡。”</w:t>
      </w:r>
    </w:p>
    <w:p w14:paraId="13A93DAB">
      <w:pPr>
        <w:pStyle w:val="4"/>
        <w:spacing w:before="295" w:line="254" w:lineRule="auto"/>
        <w:ind w:right="97"/>
        <w:rPr>
          <w:rFonts w:hint="eastAsia"/>
        </w:rPr>
      </w:pPr>
    </w:p>
    <w:p w14:paraId="374FB124">
      <w:pPr>
        <w:pStyle w:val="4"/>
        <w:spacing w:before="295" w:line="254" w:lineRule="auto"/>
        <w:ind w:right="97"/>
        <w:rPr>
          <w:rFonts w:hint="eastAsia"/>
        </w:rPr>
      </w:pPr>
      <w:r>
        <w:rPr>
          <w:rFonts w:hint="eastAsia"/>
        </w:rPr>
        <w:t>He may rebuke and convince; he may even smite and slay.</w:t>
      </w:r>
    </w:p>
    <w:p w14:paraId="16C6D37B">
      <w:pPr>
        <w:pStyle w:val="4"/>
        <w:spacing w:before="295" w:line="254" w:lineRule="auto"/>
        <w:ind w:right="97"/>
        <w:rPr>
          <w:rFonts w:hint="eastAsia"/>
        </w:rPr>
      </w:pPr>
      <w:r>
        <w:rPr>
          <w:rFonts w:hint="eastAsia"/>
        </w:rPr>
        <w:t>祂或许会斥责和使人信服；祂甚至可能击打和杀戮。</w:t>
      </w:r>
    </w:p>
    <w:p w14:paraId="6FEB4ECC">
      <w:pPr>
        <w:pStyle w:val="4"/>
        <w:spacing w:before="295" w:line="254" w:lineRule="auto"/>
        <w:ind w:right="97"/>
        <w:rPr>
          <w:rFonts w:hint="eastAsia"/>
        </w:rPr>
      </w:pPr>
    </w:p>
    <w:p w14:paraId="360DB120">
      <w:pPr>
        <w:pStyle w:val="4"/>
        <w:spacing w:before="295" w:line="254" w:lineRule="auto"/>
        <w:ind w:right="97"/>
        <w:rPr>
          <w:rFonts w:hint="eastAsia"/>
        </w:rPr>
      </w:pPr>
      <w:r>
        <w:rPr>
          <w:rFonts w:hint="eastAsia"/>
        </w:rPr>
        <w:t>But "though he slay me, I will trust in him."</w:t>
      </w:r>
    </w:p>
    <w:p w14:paraId="0BD9847C">
      <w:pPr>
        <w:pStyle w:val="4"/>
        <w:spacing w:before="295" w:line="254" w:lineRule="auto"/>
        <w:ind w:right="97"/>
        <w:rPr>
          <w:rFonts w:hint="eastAsia"/>
        </w:rPr>
      </w:pPr>
      <w:r>
        <w:rPr>
          <w:rFonts w:hint="eastAsia"/>
        </w:rPr>
        <w:t>但是“祂纵然杀我，我仍要信靠祂。”</w:t>
      </w:r>
    </w:p>
    <w:p w14:paraId="4282283E">
      <w:pPr>
        <w:pStyle w:val="4"/>
        <w:spacing w:before="295" w:line="254" w:lineRule="auto"/>
        <w:ind w:right="97"/>
        <w:rPr>
          <w:rFonts w:hint="eastAsia"/>
        </w:rPr>
      </w:pPr>
    </w:p>
    <w:p w14:paraId="4E45D241">
      <w:pPr>
        <w:pStyle w:val="4"/>
        <w:spacing w:before="295" w:line="254" w:lineRule="auto"/>
        <w:ind w:right="97"/>
        <w:rPr>
          <w:rFonts w:hint="eastAsia"/>
        </w:rPr>
      </w:pPr>
      <w:r>
        <w:rPr>
          <w:rFonts w:hint="eastAsia"/>
        </w:rPr>
        <w:t>I know that he requireth truth in the inward parts.</w:t>
      </w:r>
    </w:p>
    <w:p w14:paraId="74B3A76F">
      <w:pPr>
        <w:pStyle w:val="4"/>
        <w:spacing w:before="295" w:line="254" w:lineRule="auto"/>
        <w:ind w:right="97"/>
        <w:rPr>
          <w:rFonts w:hint="eastAsia"/>
        </w:rPr>
      </w:pPr>
      <w:r>
        <w:rPr>
          <w:rFonts w:hint="eastAsia"/>
        </w:rPr>
        <w:t>我知道祂喜爱内里诚实。</w:t>
      </w:r>
    </w:p>
    <w:p w14:paraId="190E7720">
      <w:pPr>
        <w:pStyle w:val="4"/>
        <w:spacing w:before="295" w:line="254" w:lineRule="auto"/>
        <w:ind w:right="97"/>
        <w:rPr>
          <w:rFonts w:hint="eastAsia"/>
        </w:rPr>
      </w:pPr>
    </w:p>
    <w:p w14:paraId="0792CDBE">
      <w:pPr>
        <w:pStyle w:val="4"/>
        <w:spacing w:before="295" w:line="254" w:lineRule="auto"/>
        <w:ind w:right="97"/>
        <w:rPr>
          <w:rFonts w:hint="eastAsia"/>
        </w:rPr>
      </w:pPr>
      <w:r>
        <w:rPr>
          <w:rFonts w:hint="eastAsia"/>
        </w:rPr>
        <w:t>I ask him therefore to lead me into all truth; into all the truth concerning myself as well as concerning him; however painful the knowledge of it may be to my self-righteous feelings, and however deadly to my self-righteous hopes.</w:t>
      </w:r>
    </w:p>
    <w:p w14:paraId="61E61035">
      <w:pPr>
        <w:pStyle w:val="4"/>
        <w:spacing w:before="295" w:line="254" w:lineRule="auto"/>
        <w:ind w:right="97"/>
        <w:rPr>
          <w:rFonts w:hint="eastAsia"/>
        </w:rPr>
      </w:pPr>
      <w:r>
        <w:rPr>
          <w:rFonts w:hint="eastAsia"/>
        </w:rPr>
        <w:t>因此，我求祂引导我进入一切真理；进入关于我自己以及关于祂的一切真理；无论这知识对我的自以为义的情感是多么痛苦，对我的自以为义的盼望是多么致命。</w:t>
      </w:r>
    </w:p>
    <w:p w14:paraId="34CE6CF1">
      <w:pPr>
        <w:pStyle w:val="4"/>
        <w:spacing w:before="295" w:line="254" w:lineRule="auto"/>
        <w:ind w:right="97"/>
        <w:rPr>
          <w:rFonts w:hint="eastAsia"/>
        </w:rPr>
      </w:pPr>
    </w:p>
    <w:p w14:paraId="11CD500C">
      <w:pPr>
        <w:pStyle w:val="4"/>
        <w:spacing w:before="295" w:line="254" w:lineRule="auto"/>
        <w:ind w:right="97"/>
        <w:rPr>
          <w:rFonts w:hint="eastAsia"/>
        </w:rPr>
      </w:pPr>
      <w:r>
        <w:rPr>
          <w:rFonts w:hint="eastAsia"/>
        </w:rPr>
        <w:t>I am for no half-measures now, no compromise, no concealment.</w:t>
      </w:r>
    </w:p>
    <w:p w14:paraId="21904393">
      <w:pPr>
        <w:pStyle w:val="4"/>
        <w:spacing w:before="295" w:line="254" w:lineRule="auto"/>
        <w:ind w:right="97"/>
        <w:rPr>
          <w:rFonts w:hint="eastAsia"/>
        </w:rPr>
      </w:pPr>
      <w:r>
        <w:rPr>
          <w:rFonts w:hint="eastAsia"/>
        </w:rPr>
        <w:t>我现在不采取任何折衷办法，不妥协，不隐瞒。</w:t>
      </w:r>
    </w:p>
    <w:p w14:paraId="50F33BD0">
      <w:pPr>
        <w:pStyle w:val="4"/>
        <w:spacing w:before="295" w:line="254" w:lineRule="auto"/>
        <w:ind w:right="97"/>
        <w:rPr>
          <w:rFonts w:hint="eastAsia"/>
        </w:rPr>
      </w:pPr>
    </w:p>
    <w:p w14:paraId="4F1F7766">
      <w:pPr>
        <w:pStyle w:val="4"/>
        <w:spacing w:before="295" w:line="254" w:lineRule="auto"/>
        <w:ind w:right="97"/>
        <w:rPr>
          <w:rFonts w:hint="eastAsia"/>
        </w:rPr>
      </w:pPr>
      <w:r>
        <w:rPr>
          <w:rFonts w:hint="eastAsia"/>
        </w:rPr>
        <w:t>I would keep back nothing from my God.</w:t>
      </w:r>
    </w:p>
    <w:p w14:paraId="5864FE6A">
      <w:pPr>
        <w:pStyle w:val="4"/>
        <w:spacing w:before="295" w:line="254" w:lineRule="auto"/>
        <w:ind w:right="97"/>
        <w:rPr>
          <w:rFonts w:hint="eastAsia"/>
        </w:rPr>
      </w:pPr>
      <w:r>
        <w:rPr>
          <w:rFonts w:hint="eastAsia"/>
        </w:rPr>
        <w:t>我不会向我的神隐瞒任何事。</w:t>
      </w:r>
    </w:p>
    <w:p w14:paraId="1C4188DF">
      <w:pPr>
        <w:pStyle w:val="4"/>
        <w:spacing w:before="295" w:line="254" w:lineRule="auto"/>
        <w:ind w:right="97"/>
        <w:rPr>
          <w:rFonts w:hint="eastAsia"/>
        </w:rPr>
      </w:pPr>
    </w:p>
    <w:p w14:paraId="4B5FE429">
      <w:pPr>
        <w:pStyle w:val="4"/>
        <w:spacing w:before="295" w:line="254" w:lineRule="auto"/>
        <w:ind w:right="97"/>
        <w:rPr>
          <w:rFonts w:hint="eastAsia"/>
        </w:rPr>
      </w:pPr>
      <w:r>
        <w:rPr>
          <w:rFonts w:hint="eastAsia"/>
        </w:rPr>
        <w:t>I will not deceive myself by keeping silence about my sin.</w:t>
      </w:r>
    </w:p>
    <w:p w14:paraId="3647A771">
      <w:pPr>
        <w:pStyle w:val="4"/>
        <w:spacing w:before="295" w:line="254" w:lineRule="auto"/>
        <w:ind w:right="97"/>
        <w:rPr>
          <w:rFonts w:hint="eastAsia"/>
        </w:rPr>
      </w:pPr>
      <w:r>
        <w:rPr>
          <w:rFonts w:hint="eastAsia"/>
        </w:rPr>
        <w:t>我不会因对我的罪保持沉默而自欺。</w:t>
      </w:r>
    </w:p>
    <w:p w14:paraId="61ECCC2E">
      <w:pPr>
        <w:pStyle w:val="4"/>
        <w:spacing w:before="295" w:line="254" w:lineRule="auto"/>
        <w:ind w:right="97"/>
        <w:rPr>
          <w:rFonts w:hint="eastAsia"/>
        </w:rPr>
      </w:pPr>
    </w:p>
    <w:p w14:paraId="39CF4E30">
      <w:pPr>
        <w:pStyle w:val="4"/>
        <w:spacing w:before="295" w:line="254" w:lineRule="auto"/>
        <w:ind w:right="97"/>
        <w:rPr>
          <w:rFonts w:hint="eastAsia"/>
        </w:rPr>
      </w:pPr>
      <w:r>
        <w:rPr>
          <w:rFonts w:hint="eastAsia"/>
        </w:rPr>
        <w:t>I will not make my God a liar,—I will not do my God and Father so great a wrong as to give him the lie,—by refusing entrance into my soul to that word of his which gives light, even the light of life.</w:t>
      </w:r>
    </w:p>
    <w:p w14:paraId="2B8197B4">
      <w:pPr>
        <w:pStyle w:val="4"/>
        <w:spacing w:before="295" w:line="254" w:lineRule="auto"/>
        <w:ind w:right="97"/>
        <w:rPr>
          <w:rFonts w:hint="eastAsia"/>
        </w:rPr>
      </w:pPr>
      <w:r>
        <w:rPr>
          <w:rFonts w:hint="eastAsia"/>
        </w:rPr>
        <w:t>我不会以我的神为说谎的，——我不会对我的神和父犯下如此大的错误，以致于以祂为说谎的，——藉着拒绝祂那赐予光，甚至生命之光的话语进入我的灵魂。</w:t>
      </w:r>
    </w:p>
    <w:p w14:paraId="04916E19">
      <w:pPr>
        <w:pStyle w:val="4"/>
        <w:spacing w:before="295" w:line="254" w:lineRule="auto"/>
        <w:ind w:right="97"/>
        <w:rPr>
          <w:rFonts w:hint="eastAsia"/>
        </w:rPr>
      </w:pPr>
    </w:p>
    <w:p w14:paraId="280B5887">
      <w:pPr>
        <w:pStyle w:val="4"/>
        <w:spacing w:before="295" w:line="254" w:lineRule="auto"/>
        <w:ind w:right="97"/>
        <w:rPr>
          <w:rFonts w:hint="eastAsia"/>
        </w:rPr>
      </w:pPr>
      <w:r>
        <w:rPr>
          <w:rFonts w:hint="eastAsia"/>
        </w:rPr>
        <w:t>I will confess my sins, knowing and believing that as "the blood of Jesus Christ his Son cleanseth us from all sin," so "he is faithful and just to forgive us our sins, and to cleanse us from all unrighteousness. "Search me, O God, and know my heart; try me, and know my thoughts; and see if there be any wicked way in me; and lead me in the way everlasting."</w:t>
      </w:r>
    </w:p>
    <w:p w14:paraId="65AFBA9F">
      <w:pPr>
        <w:pStyle w:val="4"/>
        <w:spacing w:before="295" w:line="254" w:lineRule="auto"/>
        <w:ind w:right="97"/>
        <w:rPr>
          <w:rFonts w:hint="eastAsia"/>
        </w:rPr>
      </w:pPr>
      <w:r>
        <w:rPr>
          <w:rFonts w:hint="eastAsia"/>
        </w:rPr>
        <w:t>我必承认我的罪，知道并且相信，正如“祂儿子耶稣基督的血洗净我们一切的罪，”照样“祂是信实的，是公义的，必要赦免我们的罪，洗净我们一切的不义。”“神啊，求你鉴察我，知道我的心思；试炼我，知道我的意念；看在我里面有什么恶行没有，引导我走永生的道路。”</w:t>
      </w:r>
    </w:p>
    <w:p w14:paraId="30EE4AB3">
      <w:pPr>
        <w:pStyle w:val="4"/>
        <w:spacing w:before="295" w:line="254" w:lineRule="auto"/>
        <w:ind w:right="97"/>
        <w:rPr>
          <w:rFonts w:hint="eastAsia"/>
        </w:rPr>
      </w:pPr>
    </w:p>
    <w:p w14:paraId="65BBD1CF">
      <w:pPr>
        <w:pStyle w:val="3"/>
        <w:bidi w:val="0"/>
        <w:rPr>
          <w:rFonts w:hint="eastAsia"/>
        </w:rPr>
      </w:pPr>
      <w:r>
        <w:rPr>
          <w:rFonts w:hint="eastAsia"/>
        </w:rPr>
        <w:t>V: SINLESS AIM OF THE GUILELESS SPIRIT—PROVISION FOR ITS CONTINUED SENSE OF SIN</w:t>
      </w:r>
    </w:p>
    <w:p w14:paraId="4E97A102">
      <w:pPr>
        <w:pStyle w:val="3"/>
        <w:bidi w:val="0"/>
        <w:rPr>
          <w:rFonts w:hint="eastAsia"/>
        </w:rPr>
      </w:pPr>
      <w:r>
        <w:rPr>
          <w:rFonts w:hint="eastAsia"/>
        </w:rPr>
        <w:t>五：无诡诈之灵的无罪目标——为其持续的罪疚感所作的预备</w:t>
      </w:r>
    </w:p>
    <w:p w14:paraId="57B32033">
      <w:pPr>
        <w:pStyle w:val="4"/>
        <w:spacing w:before="295" w:line="254" w:lineRule="auto"/>
        <w:ind w:right="97"/>
        <w:rPr>
          <w:rFonts w:hint="eastAsia"/>
        </w:rPr>
      </w:pPr>
    </w:p>
    <w:p w14:paraId="6FBC7650">
      <w:pPr>
        <w:pStyle w:val="4"/>
        <w:spacing w:before="295" w:line="254" w:lineRule="auto"/>
        <w:ind w:right="97"/>
        <w:rPr>
          <w:rFonts w:hint="eastAsia"/>
        </w:rPr>
      </w:pPr>
      <w:r>
        <w:rPr>
          <w:rFonts w:hint="eastAsia"/>
        </w:rPr>
        <w:t>"My little children, these things write I unto you, that ye sin not. And if any man sin, we have an advocate with the Father."—1 JOHN 2:1.</w:t>
      </w:r>
    </w:p>
    <w:p w14:paraId="3C626D84">
      <w:pPr>
        <w:pStyle w:val="4"/>
        <w:spacing w:before="295" w:line="254" w:lineRule="auto"/>
        <w:ind w:right="97"/>
        <w:rPr>
          <w:rFonts w:hint="eastAsia"/>
        </w:rPr>
      </w:pPr>
      <w:r>
        <w:rPr>
          <w:rFonts w:hint="eastAsia"/>
        </w:rPr>
        <w:t>“我小子们哪，我将这些话写给你们，是要叫你们不犯罪。若有人犯罪，在父那里我们有一位中保。”——约翰一书 2:1。</w:t>
      </w:r>
    </w:p>
    <w:p w14:paraId="12E4AA73">
      <w:pPr>
        <w:pStyle w:val="4"/>
        <w:spacing w:before="295" w:line="254" w:lineRule="auto"/>
        <w:ind w:right="97"/>
        <w:rPr>
          <w:rFonts w:hint="eastAsia"/>
        </w:rPr>
      </w:pPr>
    </w:p>
    <w:p w14:paraId="1A8C8BE6">
      <w:pPr>
        <w:pStyle w:val="4"/>
        <w:spacing w:before="295" w:line="254" w:lineRule="auto"/>
        <w:ind w:right="97"/>
        <w:rPr>
          <w:rFonts w:hint="eastAsia"/>
        </w:rPr>
      </w:pPr>
      <w:r>
        <w:rPr>
          <w:rFonts w:hint="eastAsia"/>
        </w:rPr>
        <w:t>To obviate, as it might seem, an objection against his doctrine of confession, that it was liable to be turned into an allowance of sin, the Apostle first makes a most emphatic protest as to his real design in setting forth that doctrine; and secondly, puts the manner of restoration, through the advocacy of Christ, on a footing that effectually shuts out all licentious and latitudinarian abuse of it, in the line of practical antinomianism.</w:t>
      </w:r>
    </w:p>
    <w:p w14:paraId="280A407A">
      <w:pPr>
        <w:pStyle w:val="4"/>
        <w:spacing w:before="295" w:line="254" w:lineRule="auto"/>
        <w:ind w:right="97"/>
        <w:rPr>
          <w:rFonts w:hint="eastAsia"/>
        </w:rPr>
      </w:pPr>
      <w:r>
        <w:rPr>
          <w:rFonts w:hint="eastAsia"/>
        </w:rPr>
        <w:t>为避免他关于认罪的教义可能被曲解为容许犯罪的异议，使徒首先非常明确地声明了他阐述此教义的真实意图；其次，他将藉着基督的代求而得以恢复的方式，置于一个能有效杜绝一切放纵和自由主义滥用（即实际上的反律法主义）的基础之上。</w:t>
      </w:r>
    </w:p>
    <w:p w14:paraId="7C399EE6">
      <w:pPr>
        <w:pStyle w:val="4"/>
        <w:spacing w:before="295" w:line="254" w:lineRule="auto"/>
        <w:ind w:right="97"/>
        <w:rPr>
          <w:rFonts w:hint="eastAsia"/>
        </w:rPr>
      </w:pPr>
    </w:p>
    <w:p w14:paraId="6FBB9115">
      <w:pPr>
        <w:pStyle w:val="4"/>
        <w:spacing w:before="295" w:line="254" w:lineRule="auto"/>
        <w:ind w:right="97"/>
        <w:rPr>
          <w:rFonts w:hint="eastAsia"/>
        </w:rPr>
      </w:pPr>
      <w:r>
        <w:rPr>
          <w:rFonts w:hint="eastAsia"/>
        </w:rPr>
        <w:t>His first desire is to make clear the sinless aim of the guileless spirit, about the production of which he has been so much concerned.</w:t>
      </w:r>
    </w:p>
    <w:p w14:paraId="549ED701">
      <w:pPr>
        <w:pStyle w:val="4"/>
        <w:spacing w:before="295" w:line="254" w:lineRule="auto"/>
        <w:ind w:right="97"/>
        <w:rPr>
          <w:rFonts w:hint="eastAsia"/>
        </w:rPr>
      </w:pPr>
      <w:r>
        <w:rPr>
          <w:rFonts w:hint="eastAsia"/>
        </w:rPr>
        <w:t>祂的首要愿望是阐明那无诡诈之灵的无罪目标，祂一直非常关注这种灵的产生。</w:t>
      </w:r>
    </w:p>
    <w:p w14:paraId="4ADE3BB1">
      <w:pPr>
        <w:pStyle w:val="4"/>
        <w:spacing w:before="295" w:line="254" w:lineRule="auto"/>
        <w:ind w:right="97"/>
        <w:rPr>
          <w:rFonts w:hint="eastAsia"/>
        </w:rPr>
      </w:pPr>
    </w:p>
    <w:p w14:paraId="36B7BC88">
      <w:pPr>
        <w:pStyle w:val="4"/>
        <w:spacing w:before="295" w:line="254" w:lineRule="auto"/>
        <w:ind w:right="97"/>
        <w:rPr>
          <w:rFonts w:hint="eastAsia"/>
        </w:rPr>
      </w:pPr>
      <w:r>
        <w:rPr>
          <w:rFonts w:hint="eastAsia"/>
        </w:rPr>
        <w:t>And here his appeal is very affectionate: "My little children!"</w:t>
      </w:r>
    </w:p>
    <w:p w14:paraId="17419BEC">
      <w:pPr>
        <w:pStyle w:val="4"/>
        <w:spacing w:before="295" w:line="254" w:lineRule="auto"/>
        <w:ind w:right="97"/>
        <w:rPr>
          <w:rFonts w:hint="eastAsia"/>
        </w:rPr>
      </w:pPr>
      <w:r>
        <w:rPr>
          <w:rFonts w:hint="eastAsia"/>
        </w:rPr>
        <w:t>在这里，祂的呼吁非常亲切：“我的小子们哪！”</w:t>
      </w:r>
    </w:p>
    <w:p w14:paraId="743B1A55">
      <w:pPr>
        <w:pStyle w:val="4"/>
        <w:spacing w:before="295" w:line="254" w:lineRule="auto"/>
        <w:ind w:right="97"/>
        <w:rPr>
          <w:rFonts w:hint="eastAsia"/>
        </w:rPr>
      </w:pPr>
    </w:p>
    <w:p w14:paraId="476293FD">
      <w:pPr>
        <w:pStyle w:val="4"/>
        <w:spacing w:before="295" w:line="254" w:lineRule="auto"/>
        <w:ind w:right="97"/>
        <w:rPr>
          <w:rFonts w:hint="eastAsia"/>
        </w:rPr>
      </w:pPr>
      <w:r>
        <w:rPr>
          <w:rFonts w:hint="eastAsia"/>
        </w:rPr>
        <w:t>It is the appeal of a loving master to the good faith and good feeling of loving pupils; beseeching them not to misunderstand him, as if he meant to indulge or excuse them in sin.</w:t>
      </w:r>
    </w:p>
    <w:p w14:paraId="026A0B27">
      <w:pPr>
        <w:pStyle w:val="4"/>
        <w:spacing w:before="295" w:line="254" w:lineRule="auto"/>
        <w:ind w:right="97"/>
        <w:rPr>
          <w:rFonts w:hint="eastAsia"/>
        </w:rPr>
      </w:pPr>
      <w:r>
        <w:rPr>
          <w:rFonts w:hint="eastAsia"/>
        </w:rPr>
        <w:t>这是一个慈爱的师傅向他所爱的学生们的真诚和善意发出的呼吁；恳求他们不要误解祂，以为祂有意放纵或原谅他们的罪。</w:t>
      </w:r>
    </w:p>
    <w:p w14:paraId="0A0AA732">
      <w:pPr>
        <w:pStyle w:val="4"/>
        <w:spacing w:before="295" w:line="254" w:lineRule="auto"/>
        <w:ind w:right="97"/>
        <w:rPr>
          <w:rFonts w:hint="eastAsia"/>
        </w:rPr>
      </w:pPr>
    </w:p>
    <w:p w14:paraId="79DB84D8">
      <w:pPr>
        <w:pStyle w:val="4"/>
        <w:spacing w:before="295" w:line="254" w:lineRule="auto"/>
        <w:ind w:right="97"/>
        <w:rPr>
          <w:rFonts w:hint="eastAsia"/>
        </w:rPr>
      </w:pPr>
      <w:r>
        <w:rPr>
          <w:rFonts w:hint="eastAsia"/>
        </w:rPr>
        <w:t>Nay, it is more than that.</w:t>
      </w:r>
    </w:p>
    <w:p w14:paraId="33CE5380">
      <w:pPr>
        <w:pStyle w:val="4"/>
        <w:spacing w:before="295" w:line="254" w:lineRule="auto"/>
        <w:ind w:right="97"/>
        <w:rPr>
          <w:rFonts w:hint="eastAsia"/>
        </w:rPr>
      </w:pPr>
      <w:r>
        <w:rPr>
          <w:rFonts w:hint="eastAsia"/>
        </w:rPr>
        <w:t>不，不仅如此。</w:t>
      </w:r>
    </w:p>
    <w:p w14:paraId="30358B54">
      <w:pPr>
        <w:pStyle w:val="4"/>
        <w:spacing w:before="295" w:line="254" w:lineRule="auto"/>
        <w:ind w:right="97"/>
        <w:rPr>
          <w:rFonts w:hint="eastAsia"/>
        </w:rPr>
      </w:pPr>
    </w:p>
    <w:p w14:paraId="7C34E3A2">
      <w:pPr>
        <w:pStyle w:val="4"/>
        <w:spacing w:before="295" w:line="254" w:lineRule="auto"/>
        <w:ind w:right="97"/>
        <w:rPr>
          <w:rFonts w:hint="eastAsia"/>
        </w:rPr>
      </w:pPr>
      <w:r>
        <w:rPr>
          <w:rFonts w:hint="eastAsia"/>
        </w:rPr>
        <w:t>It is an appeal to their highest and holiest Christian ambition.</w:t>
      </w:r>
    </w:p>
    <w:p w14:paraId="1A8039F7">
      <w:pPr>
        <w:pStyle w:val="4"/>
        <w:spacing w:before="295" w:line="254" w:lineRule="auto"/>
        <w:ind w:right="97"/>
        <w:rPr>
          <w:rFonts w:hint="eastAsia"/>
        </w:rPr>
      </w:pPr>
      <w:r>
        <w:rPr>
          <w:rFonts w:hint="eastAsia"/>
        </w:rPr>
        <w:t>这是对他们最高尚、最圣洁的基督徒抱负的呼吁。</w:t>
      </w:r>
    </w:p>
    <w:p w14:paraId="0BC309C1">
      <w:pPr>
        <w:pStyle w:val="4"/>
        <w:spacing w:before="295" w:line="254" w:lineRule="auto"/>
        <w:ind w:right="97"/>
        <w:rPr>
          <w:rFonts w:hint="eastAsia"/>
        </w:rPr>
      </w:pPr>
    </w:p>
    <w:p w14:paraId="4830BAEE">
      <w:pPr>
        <w:pStyle w:val="4"/>
        <w:spacing w:before="295" w:line="254" w:lineRule="auto"/>
        <w:ind w:right="97"/>
        <w:rPr>
          <w:rFonts w:hint="eastAsia"/>
        </w:rPr>
      </w:pPr>
      <w:r>
        <w:rPr>
          <w:rFonts w:hint="eastAsia"/>
        </w:rPr>
        <w:t>Far from tolerating sin, I would have you to aim at being sinless.</w:t>
      </w:r>
    </w:p>
    <w:p w14:paraId="6260CEDE">
      <w:pPr>
        <w:pStyle w:val="4"/>
        <w:spacing w:before="295" w:line="254" w:lineRule="auto"/>
        <w:ind w:right="97"/>
        <w:rPr>
          <w:rFonts w:hint="eastAsia"/>
        </w:rPr>
      </w:pPr>
      <w:r>
        <w:rPr>
          <w:rFonts w:hint="eastAsia"/>
        </w:rPr>
        <w:t>我绝不容忍罪，我希望你们以无罪为目标。</w:t>
      </w:r>
    </w:p>
    <w:p w14:paraId="0526B6FB">
      <w:pPr>
        <w:pStyle w:val="4"/>
        <w:spacing w:before="295" w:line="254" w:lineRule="auto"/>
        <w:ind w:right="97"/>
        <w:rPr>
          <w:rFonts w:hint="eastAsia"/>
        </w:rPr>
      </w:pPr>
    </w:p>
    <w:p w14:paraId="6B52E677">
      <w:pPr>
        <w:pStyle w:val="4"/>
        <w:spacing w:before="295" w:line="254" w:lineRule="auto"/>
        <w:ind w:right="97"/>
        <w:rPr>
          <w:rFonts w:hint="eastAsia"/>
        </w:rPr>
      </w:pPr>
      <w:r>
        <w:rPr>
          <w:rFonts w:hint="eastAsia"/>
        </w:rPr>
        <w:t>"These things write I unto you, that ye sin not;" that you may make it your express design and determination not to sin.</w:t>
      </w:r>
    </w:p>
    <w:p w14:paraId="6D66D8F5">
      <w:pPr>
        <w:pStyle w:val="4"/>
        <w:spacing w:before="295" w:line="254" w:lineRule="auto"/>
        <w:ind w:right="97"/>
        <w:rPr>
          <w:rFonts w:hint="eastAsia"/>
        </w:rPr>
      </w:pPr>
      <w:r>
        <w:rPr>
          <w:rFonts w:hint="eastAsia"/>
        </w:rPr>
        <w:t>“我将这些话写给你们，是要叫你们不犯罪；”好叫你们明确地立定心意，决不犯罪。</w:t>
      </w:r>
    </w:p>
    <w:p w14:paraId="64D832FB">
      <w:pPr>
        <w:pStyle w:val="4"/>
        <w:spacing w:before="295" w:line="254" w:lineRule="auto"/>
        <w:ind w:right="97"/>
        <w:rPr>
          <w:rFonts w:hint="eastAsia"/>
        </w:rPr>
      </w:pPr>
    </w:p>
    <w:p w14:paraId="7A986465">
      <w:pPr>
        <w:pStyle w:val="4"/>
        <w:spacing w:before="295" w:line="254" w:lineRule="auto"/>
        <w:ind w:right="97"/>
        <w:rPr>
          <w:rFonts w:hint="eastAsia"/>
        </w:rPr>
      </w:pPr>
      <w:r>
        <w:rPr>
          <w:rFonts w:hint="eastAsia"/>
        </w:rPr>
        <w:t>That is the full force of the Apostle's language, when he says, "I write these things unto you that ye sin not."</w:t>
      </w:r>
    </w:p>
    <w:p w14:paraId="11EA216C">
      <w:pPr>
        <w:pStyle w:val="4"/>
        <w:spacing w:before="295" w:line="254" w:lineRule="auto"/>
        <w:ind w:right="97"/>
        <w:rPr>
          <w:rFonts w:hint="eastAsia"/>
        </w:rPr>
      </w:pPr>
      <w:r>
        <w:rPr>
          <w:rFonts w:hint="eastAsia"/>
        </w:rPr>
        <w:t>这就是使徒说“我将这些话写给你们，是要叫你们不犯罪”时，他话语的全部力量。</w:t>
      </w:r>
    </w:p>
    <w:p w14:paraId="695E8971">
      <w:pPr>
        <w:pStyle w:val="4"/>
        <w:spacing w:before="295" w:line="254" w:lineRule="auto"/>
        <w:ind w:right="97"/>
        <w:rPr>
          <w:rFonts w:hint="eastAsia"/>
        </w:rPr>
      </w:pPr>
    </w:p>
    <w:p w14:paraId="137324F1">
      <w:pPr>
        <w:pStyle w:val="4"/>
        <w:spacing w:before="295" w:line="254" w:lineRule="auto"/>
        <w:ind w:right="97"/>
        <w:rPr>
          <w:rFonts w:hint="eastAsia"/>
        </w:rPr>
      </w:pPr>
      <w:r>
        <w:rPr>
          <w:rFonts w:hint="eastAsia"/>
        </w:rPr>
        <w:t>I.Let that be your aim, to "sin not."</w:t>
      </w:r>
    </w:p>
    <w:p w14:paraId="749297CC">
      <w:pPr>
        <w:pStyle w:val="4"/>
        <w:spacing w:before="295" w:line="254" w:lineRule="auto"/>
        <w:ind w:right="97"/>
        <w:rPr>
          <w:rFonts w:hint="eastAsia"/>
        </w:rPr>
      </w:pPr>
      <w:r>
        <w:rPr>
          <w:rFonts w:hint="eastAsia"/>
        </w:rPr>
        <w:t>一、让不犯罪成为你们的目标。</w:t>
      </w:r>
    </w:p>
    <w:p w14:paraId="2EAE68FF">
      <w:pPr>
        <w:pStyle w:val="4"/>
        <w:spacing w:before="295" w:line="254" w:lineRule="auto"/>
        <w:ind w:right="97"/>
        <w:rPr>
          <w:rFonts w:hint="eastAsia"/>
        </w:rPr>
      </w:pPr>
    </w:p>
    <w:p w14:paraId="5BDB2E6E">
      <w:pPr>
        <w:pStyle w:val="4"/>
        <w:spacing w:before="295" w:line="254" w:lineRule="auto"/>
        <w:ind w:right="97"/>
        <w:rPr>
          <w:rFonts w:hint="eastAsia"/>
        </w:rPr>
      </w:pPr>
      <w:r>
        <w:rPr>
          <w:rFonts w:hint="eastAsia"/>
        </w:rPr>
        <w:t>Let it be deliberately set before you as your fixed and settled purpose that you are not to sin; not merely that you are to sin as little as you can; but that you are not to sin at all.</w:t>
      </w:r>
    </w:p>
    <w:p w14:paraId="0A4C5ED5">
      <w:pPr>
        <w:pStyle w:val="4"/>
        <w:spacing w:before="295" w:line="254" w:lineRule="auto"/>
        <w:ind w:right="97"/>
        <w:rPr>
          <w:rFonts w:hint="eastAsia"/>
        </w:rPr>
      </w:pPr>
      <w:r>
        <w:rPr>
          <w:rFonts w:hint="eastAsia"/>
        </w:rPr>
        <w:t>让不犯罪成为你们刻意设定、固定不变的目标；不仅仅是尽可能少犯罪；而是根本不犯罪。</w:t>
      </w:r>
    </w:p>
    <w:p w14:paraId="6AAEE2AA">
      <w:pPr>
        <w:pStyle w:val="4"/>
        <w:spacing w:before="295" w:line="254" w:lineRule="auto"/>
        <w:ind w:right="97"/>
        <w:rPr>
          <w:rFonts w:hint="eastAsia"/>
        </w:rPr>
      </w:pPr>
    </w:p>
    <w:p w14:paraId="4409DF27">
      <w:pPr>
        <w:pStyle w:val="4"/>
        <w:spacing w:before="295" w:line="254" w:lineRule="auto"/>
        <w:ind w:right="97"/>
        <w:rPr>
          <w:rFonts w:hint="eastAsia"/>
        </w:rPr>
      </w:pPr>
      <w:r>
        <w:rPr>
          <w:rFonts w:hint="eastAsia"/>
        </w:rPr>
        <w:t>For there is a wide difference between these two ways of putting the matter.</w:t>
      </w:r>
    </w:p>
    <w:p w14:paraId="7C4499AB">
      <w:pPr>
        <w:pStyle w:val="4"/>
        <w:spacing w:before="295" w:line="254" w:lineRule="auto"/>
        <w:ind w:right="97"/>
        <w:rPr>
          <w:rFonts w:hint="eastAsia"/>
        </w:rPr>
      </w:pPr>
      <w:r>
        <w:rPr>
          <w:rFonts w:hint="eastAsia"/>
        </w:rPr>
        <w:t>因为这两种说法之间有很大的区别。</w:t>
      </w:r>
    </w:p>
    <w:p w14:paraId="4ED98CA5">
      <w:pPr>
        <w:pStyle w:val="4"/>
        <w:spacing w:before="295" w:line="254" w:lineRule="auto"/>
        <w:ind w:right="97"/>
        <w:rPr>
          <w:rFonts w:hint="eastAsia"/>
        </w:rPr>
      </w:pPr>
    </w:p>
    <w:p w14:paraId="27C77DF6">
      <w:pPr>
        <w:pStyle w:val="4"/>
        <w:spacing w:before="295" w:line="254" w:lineRule="auto"/>
        <w:ind w:right="97"/>
        <w:rPr>
          <w:rFonts w:hint="eastAsia"/>
        </w:rPr>
      </w:pPr>
      <w:r>
        <w:rPr>
          <w:rFonts w:hint="eastAsia"/>
        </w:rPr>
        <w:t>That in the business of your sanctification absolute holiness is to be your standard, you may admit.</w:t>
      </w:r>
    </w:p>
    <w:p w14:paraId="719762AC">
      <w:pPr>
        <w:pStyle w:val="4"/>
        <w:spacing w:before="295" w:line="254" w:lineRule="auto"/>
        <w:ind w:right="97"/>
        <w:rPr>
          <w:rFonts w:hint="eastAsia"/>
        </w:rPr>
      </w:pPr>
      <w:r>
        <w:rPr>
          <w:rFonts w:hint="eastAsia"/>
        </w:rPr>
        <w:t>在你成圣的事上，绝对的圣洁是你的标准，你或许承认。</w:t>
      </w:r>
    </w:p>
    <w:p w14:paraId="7E7D16F3">
      <w:pPr>
        <w:pStyle w:val="4"/>
        <w:spacing w:before="295" w:line="254" w:lineRule="auto"/>
        <w:ind w:right="97"/>
        <w:rPr>
          <w:rFonts w:hint="eastAsia"/>
        </w:rPr>
      </w:pPr>
    </w:p>
    <w:p w14:paraId="4AA6D234">
      <w:pPr>
        <w:pStyle w:val="4"/>
        <w:spacing w:before="295" w:line="254" w:lineRule="auto"/>
        <w:ind w:right="97"/>
        <w:rPr>
          <w:rFonts w:hint="eastAsia"/>
        </w:rPr>
      </w:pPr>
      <w:r>
        <w:rPr>
          <w:rFonts w:hint="eastAsia"/>
        </w:rPr>
        <w:t>A sinless model or ideal is presented to you; and you acknowledge your obligation to be conformed to it.</w:t>
      </w:r>
    </w:p>
    <w:p w14:paraId="3B146EDF">
      <w:pPr>
        <w:pStyle w:val="4"/>
        <w:spacing w:before="295" w:line="254" w:lineRule="auto"/>
        <w:ind w:right="97"/>
        <w:rPr>
          <w:rFonts w:hint="eastAsia"/>
        </w:rPr>
      </w:pPr>
      <w:r>
        <w:rPr>
          <w:rFonts w:hint="eastAsia"/>
        </w:rPr>
        <w:t>一个无罪的榜样或理想呈现在你面前；你承认你有义务去效法它。</w:t>
      </w:r>
    </w:p>
    <w:p w14:paraId="359BBB2B">
      <w:pPr>
        <w:pStyle w:val="4"/>
        <w:spacing w:before="295" w:line="254" w:lineRule="auto"/>
        <w:ind w:right="97"/>
        <w:rPr>
          <w:rFonts w:hint="eastAsia"/>
        </w:rPr>
      </w:pPr>
    </w:p>
    <w:p w14:paraId="6E6F3AC1">
      <w:pPr>
        <w:pStyle w:val="4"/>
        <w:spacing w:before="295" w:line="254" w:lineRule="auto"/>
        <w:ind w:right="97"/>
        <w:rPr>
          <w:rFonts w:hint="eastAsia"/>
        </w:rPr>
      </w:pPr>
      <w:r>
        <w:rPr>
          <w:rFonts w:hint="eastAsia"/>
        </w:rPr>
        <w:t>But is not the acknowledgment often accompanied with some sort of reserve or qualification?</w:t>
      </w:r>
    </w:p>
    <w:p w14:paraId="777E423E">
      <w:pPr>
        <w:pStyle w:val="4"/>
        <w:spacing w:before="295" w:line="254" w:lineRule="auto"/>
        <w:ind w:right="97"/>
        <w:rPr>
          <w:rFonts w:hint="eastAsia"/>
        </w:rPr>
      </w:pPr>
      <w:r>
        <w:rPr>
          <w:rFonts w:hint="eastAsia"/>
        </w:rPr>
        <w:t>但是，这种承认不常伴随着某种保留或限制吗？</w:t>
      </w:r>
    </w:p>
    <w:p w14:paraId="20D66C2A">
      <w:pPr>
        <w:pStyle w:val="4"/>
        <w:spacing w:before="295" w:line="254" w:lineRule="auto"/>
        <w:ind w:right="97"/>
        <w:rPr>
          <w:rFonts w:hint="eastAsia"/>
        </w:rPr>
      </w:pPr>
    </w:p>
    <w:p w14:paraId="37735D5A">
      <w:pPr>
        <w:pStyle w:val="4"/>
        <w:spacing w:before="295" w:line="254" w:lineRule="auto"/>
        <w:ind w:right="97"/>
        <w:rPr>
          <w:rFonts w:hint="eastAsia"/>
        </w:rPr>
      </w:pPr>
      <w:r>
        <w:rPr>
          <w:rFonts w:hint="eastAsia"/>
        </w:rPr>
        <w:t>The measure of conformity that may be fairly expected must be limited by what your infirmity may hope to reach; nay, you even venture to add, by what God may be pleased to give you strength to reach.</w:t>
      </w:r>
    </w:p>
    <w:p w14:paraId="1ABD1082">
      <w:pPr>
        <w:pStyle w:val="4"/>
        <w:spacing w:before="295" w:line="254" w:lineRule="auto"/>
        <w:ind w:right="97"/>
        <w:rPr>
          <w:rFonts w:hint="eastAsia"/>
        </w:rPr>
      </w:pPr>
      <w:r>
        <w:rPr>
          <w:rFonts w:hint="eastAsia"/>
        </w:rPr>
        <w:t>可以合理期望的效法程度，必须受限于你软弱所能达到的；不，你甚至敢于加上，受限于神乐意赐给你力量所能达到的。</w:t>
      </w:r>
    </w:p>
    <w:p w14:paraId="28263280">
      <w:pPr>
        <w:pStyle w:val="4"/>
        <w:spacing w:before="295" w:line="254" w:lineRule="auto"/>
        <w:ind w:right="97"/>
        <w:rPr>
          <w:rFonts w:hint="eastAsia"/>
        </w:rPr>
      </w:pPr>
    </w:p>
    <w:p w14:paraId="324CFF19">
      <w:pPr>
        <w:pStyle w:val="4"/>
        <w:spacing w:before="295" w:line="254" w:lineRule="auto"/>
        <w:ind w:right="97"/>
        <w:rPr>
          <w:rFonts w:hint="eastAsia"/>
        </w:rPr>
      </w:pPr>
      <w:r>
        <w:rPr>
          <w:rFonts w:hint="eastAsia"/>
        </w:rPr>
        <w:t>This is scarcely honest.</w:t>
      </w:r>
    </w:p>
    <w:p w14:paraId="3A215199">
      <w:pPr>
        <w:pStyle w:val="4"/>
        <w:spacing w:before="295" w:line="254" w:lineRule="auto"/>
        <w:ind w:right="97"/>
        <w:rPr>
          <w:rFonts w:hint="eastAsia"/>
        </w:rPr>
      </w:pPr>
      <w:r>
        <w:rPr>
          <w:rFonts w:hint="eastAsia"/>
        </w:rPr>
        <w:t>这几乎不诚实。</w:t>
      </w:r>
    </w:p>
    <w:p w14:paraId="398B7E1D">
      <w:pPr>
        <w:pStyle w:val="4"/>
        <w:spacing w:before="295" w:line="254" w:lineRule="auto"/>
        <w:ind w:right="97"/>
        <w:rPr>
          <w:rFonts w:hint="eastAsia"/>
        </w:rPr>
      </w:pPr>
    </w:p>
    <w:p w14:paraId="269D805F">
      <w:pPr>
        <w:pStyle w:val="4"/>
        <w:spacing w:before="295" w:line="254" w:lineRule="auto"/>
        <w:ind w:right="97"/>
        <w:rPr>
          <w:rFonts w:hint="eastAsia"/>
        </w:rPr>
      </w:pPr>
      <w:r>
        <w:rPr>
          <w:rFonts w:hint="eastAsia"/>
        </w:rPr>
        <w:t>It is not equivalent to an out-and-out determination not to sin.</w:t>
      </w:r>
    </w:p>
    <w:p w14:paraId="2AD23380">
      <w:pPr>
        <w:pStyle w:val="4"/>
        <w:spacing w:before="295" w:line="254" w:lineRule="auto"/>
        <w:ind w:right="97"/>
        <w:rPr>
          <w:rFonts w:hint="eastAsia"/>
        </w:rPr>
      </w:pPr>
      <w:r>
        <w:rPr>
          <w:rFonts w:hint="eastAsia"/>
        </w:rPr>
        <w:t>这不等同于彻底决心不犯罪。</w:t>
      </w:r>
    </w:p>
    <w:p w14:paraId="0DFD9BAC">
      <w:pPr>
        <w:pStyle w:val="4"/>
        <w:spacing w:before="295" w:line="254" w:lineRule="auto"/>
        <w:ind w:right="97"/>
        <w:rPr>
          <w:rFonts w:hint="eastAsia"/>
        </w:rPr>
      </w:pPr>
    </w:p>
    <w:p w14:paraId="70D36F64">
      <w:pPr>
        <w:pStyle w:val="4"/>
        <w:spacing w:before="295" w:line="254" w:lineRule="auto"/>
        <w:ind w:right="97"/>
        <w:rPr>
          <w:rFonts w:hint="eastAsia"/>
        </w:rPr>
      </w:pPr>
      <w:r>
        <w:rPr>
          <w:rFonts w:hint="eastAsia"/>
        </w:rPr>
        <w:t>You do not really mean to be altogether without sin; but only so far as your own poor ability, aided by the Divine Spirit, may enable you to be so.</w:t>
      </w:r>
    </w:p>
    <w:p w14:paraId="6D0FD5F0">
      <w:pPr>
        <w:pStyle w:val="4"/>
        <w:spacing w:before="295" w:line="254" w:lineRule="auto"/>
        <w:ind w:right="97"/>
        <w:rPr>
          <w:rFonts w:hint="eastAsia"/>
        </w:rPr>
      </w:pPr>
      <w:r>
        <w:rPr>
          <w:rFonts w:hint="eastAsia"/>
        </w:rPr>
        <w:t>你并非真正想要完全无罪；而只是在你贫乏的能力，藉着圣灵的帮助，所能达到的程度上无罪。</w:t>
      </w:r>
    </w:p>
    <w:p w14:paraId="1E77147E">
      <w:pPr>
        <w:pStyle w:val="4"/>
        <w:spacing w:before="295" w:line="254" w:lineRule="auto"/>
        <w:ind w:right="97"/>
        <w:rPr>
          <w:rFonts w:hint="eastAsia"/>
        </w:rPr>
      </w:pPr>
    </w:p>
    <w:p w14:paraId="6F82A3FF">
      <w:pPr>
        <w:pStyle w:val="4"/>
        <w:spacing w:before="295" w:line="254" w:lineRule="auto"/>
        <w:ind w:right="97"/>
        <w:rPr>
          <w:rFonts w:hint="eastAsia"/>
        </w:rPr>
      </w:pPr>
      <w:r>
        <w:rPr>
          <w:rFonts w:hint="eastAsia"/>
        </w:rPr>
        <w:t>Or, with reference to some specific work or trial that you have on hand, you do not really mean not to sin in it, but only not to sin in it more than you can help.</w:t>
      </w:r>
    </w:p>
    <w:p w14:paraId="730D57D5">
      <w:pPr>
        <w:pStyle w:val="4"/>
        <w:spacing w:before="295" w:line="254" w:lineRule="auto"/>
        <w:ind w:right="97"/>
        <w:rPr>
          <w:rFonts w:hint="eastAsia"/>
        </w:rPr>
      </w:pPr>
      <w:r>
        <w:rPr>
          <w:rFonts w:hint="eastAsia"/>
        </w:rPr>
        <w:t>或者，关于你手头某个特定的工作或试炼，你并非真正想要在其中不犯罪，而只是想在其中尽可能少犯罪。</w:t>
      </w:r>
    </w:p>
    <w:p w14:paraId="7652BC94">
      <w:pPr>
        <w:pStyle w:val="4"/>
        <w:spacing w:before="295" w:line="254" w:lineRule="auto"/>
        <w:ind w:right="97"/>
        <w:rPr>
          <w:rFonts w:hint="eastAsia"/>
        </w:rPr>
      </w:pPr>
    </w:p>
    <w:p w14:paraId="0F1B3763">
      <w:pPr>
        <w:pStyle w:val="4"/>
        <w:spacing w:before="295" w:line="254" w:lineRule="auto"/>
        <w:ind w:right="97"/>
        <w:rPr>
          <w:rFonts w:hint="eastAsia"/>
        </w:rPr>
      </w:pPr>
      <w:r>
        <w:rPr>
          <w:rFonts w:hint="eastAsia"/>
        </w:rPr>
        <w:t>Is it not so, both generally as regards your cultivation of a holy character, and particularly as regards your discharge of holy duties in detail?</w:t>
      </w:r>
    </w:p>
    <w:p w14:paraId="248506AC">
      <w:pPr>
        <w:pStyle w:val="4"/>
        <w:spacing w:before="295" w:line="254" w:lineRule="auto"/>
        <w:ind w:right="97"/>
        <w:rPr>
          <w:rFonts w:hint="eastAsia"/>
        </w:rPr>
      </w:pPr>
      <w:r>
        <w:rPr>
          <w:rFonts w:hint="eastAsia"/>
        </w:rPr>
        <w:t>无论是在培养圣洁品格方面，还是在具体履行圣洁职责方面，情况不都是如此吗？</w:t>
      </w:r>
    </w:p>
    <w:p w14:paraId="51A75051">
      <w:pPr>
        <w:pStyle w:val="4"/>
        <w:spacing w:before="295" w:line="254" w:lineRule="auto"/>
        <w:ind w:right="97"/>
        <w:rPr>
          <w:rFonts w:hint="eastAsia"/>
        </w:rPr>
      </w:pPr>
    </w:p>
    <w:p w14:paraId="0CF69A28">
      <w:pPr>
        <w:pStyle w:val="4"/>
        <w:spacing w:before="295" w:line="254" w:lineRule="auto"/>
        <w:ind w:right="97"/>
        <w:rPr>
          <w:rFonts w:hint="eastAsia"/>
        </w:rPr>
      </w:pPr>
      <w:r>
        <w:rPr>
          <w:rFonts w:hint="eastAsia"/>
        </w:rPr>
        <w:t>And what is that at bottom, but secret, perhaps unconscious, antinomianism?</w:t>
      </w:r>
    </w:p>
    <w:p w14:paraId="6711ECC6">
      <w:pPr>
        <w:pStyle w:val="4"/>
        <w:spacing w:before="295" w:line="254" w:lineRule="auto"/>
        <w:ind w:right="97"/>
        <w:rPr>
          <w:rFonts w:hint="eastAsia"/>
        </w:rPr>
      </w:pPr>
      <w:r>
        <w:rPr>
          <w:rFonts w:hint="eastAsia"/>
        </w:rPr>
        <w:t>归根结底，那是什么呢？不就是秘密的，或许是无意识的反律法主义吗？</w:t>
      </w:r>
    </w:p>
    <w:p w14:paraId="3520C56B">
      <w:pPr>
        <w:pStyle w:val="4"/>
        <w:spacing w:before="295" w:line="254" w:lineRule="auto"/>
        <w:ind w:right="97"/>
        <w:rPr>
          <w:rFonts w:hint="eastAsia"/>
        </w:rPr>
      </w:pPr>
    </w:p>
    <w:p w14:paraId="4500273A">
      <w:pPr>
        <w:pStyle w:val="4"/>
        <w:spacing w:before="295" w:line="254" w:lineRule="auto"/>
        <w:ind w:right="97"/>
        <w:rPr>
          <w:rFonts w:hint="eastAsia"/>
        </w:rPr>
      </w:pPr>
      <w:r>
        <w:rPr>
          <w:rFonts w:hint="eastAsia"/>
        </w:rPr>
        <w:t>You are not in love with sin; you do not choose sin; you would rather, if it were possible, avoid it, and be wholly free from it.</w:t>
      </w:r>
    </w:p>
    <w:p w14:paraId="07391284">
      <w:pPr>
        <w:pStyle w:val="4"/>
        <w:spacing w:before="295" w:line="254" w:lineRule="auto"/>
        <w:ind w:right="97"/>
        <w:rPr>
          <w:rFonts w:hint="eastAsia"/>
        </w:rPr>
      </w:pPr>
      <w:r>
        <w:rPr>
          <w:rFonts w:hint="eastAsia"/>
        </w:rPr>
        <w:t>你并非喜爱罪；你并非选择罪；如果可能，你宁愿避免它，并完全脱离它。</w:t>
      </w:r>
    </w:p>
    <w:p w14:paraId="5DD62744">
      <w:pPr>
        <w:pStyle w:val="4"/>
        <w:spacing w:before="295" w:line="254" w:lineRule="auto"/>
        <w:ind w:right="97"/>
        <w:rPr>
          <w:rFonts w:hint="eastAsia"/>
        </w:rPr>
      </w:pPr>
    </w:p>
    <w:p w14:paraId="1F17F3B6">
      <w:pPr>
        <w:pStyle w:val="4"/>
        <w:spacing w:before="295" w:line="254" w:lineRule="auto"/>
        <w:ind w:right="97"/>
        <w:rPr>
          <w:rFonts w:hint="eastAsia"/>
        </w:rPr>
      </w:pPr>
      <w:r>
        <w:rPr>
          <w:rFonts w:hint="eastAsia"/>
        </w:rPr>
        <w:t>But that, you say, is impossible.</w:t>
      </w:r>
    </w:p>
    <w:p w14:paraId="461ACD14">
      <w:pPr>
        <w:pStyle w:val="4"/>
        <w:spacing w:before="295" w:line="254" w:lineRule="auto"/>
        <w:ind w:right="97"/>
        <w:rPr>
          <w:rFonts w:hint="eastAsia"/>
        </w:rPr>
      </w:pPr>
      <w:r>
        <w:rPr>
          <w:rFonts w:hint="eastAsia"/>
        </w:rPr>
        <w:t>但是，你说，那是不可能的。</w:t>
      </w:r>
    </w:p>
    <w:p w14:paraId="09502B97">
      <w:pPr>
        <w:pStyle w:val="4"/>
        <w:spacing w:before="295" w:line="254" w:lineRule="auto"/>
        <w:ind w:right="97"/>
        <w:rPr>
          <w:rFonts w:hint="eastAsia"/>
        </w:rPr>
      </w:pPr>
    </w:p>
    <w:p w14:paraId="73B2CF20">
      <w:pPr>
        <w:pStyle w:val="4"/>
        <w:spacing w:before="295" w:line="254" w:lineRule="auto"/>
        <w:ind w:right="97"/>
        <w:rPr>
          <w:rFonts w:hint="eastAsia"/>
        </w:rPr>
      </w:pPr>
      <w:r>
        <w:rPr>
          <w:rFonts w:hint="eastAsia"/>
        </w:rPr>
        <w:t>You make up your minds therefore to its being impossible, and reckon beforehand on its being impossible.</w:t>
      </w:r>
    </w:p>
    <w:p w14:paraId="46E41DA4">
      <w:pPr>
        <w:pStyle w:val="4"/>
        <w:spacing w:before="295" w:line="254" w:lineRule="auto"/>
        <w:ind w:right="97"/>
        <w:rPr>
          <w:rFonts w:hint="eastAsia"/>
        </w:rPr>
      </w:pPr>
      <w:r>
        <w:rPr>
          <w:rFonts w:hint="eastAsia"/>
        </w:rPr>
        <w:t>因此，你们认定这是不可能的，并且预先就算定这是不可能的。</w:t>
      </w:r>
    </w:p>
    <w:p w14:paraId="7DA6B29B">
      <w:pPr>
        <w:pStyle w:val="4"/>
        <w:spacing w:before="295" w:line="254" w:lineRule="auto"/>
        <w:ind w:right="97"/>
        <w:rPr>
          <w:rFonts w:hint="eastAsia"/>
        </w:rPr>
      </w:pPr>
    </w:p>
    <w:p w14:paraId="3720172C">
      <w:pPr>
        <w:pStyle w:val="4"/>
        <w:spacing w:before="295" w:line="254" w:lineRule="auto"/>
        <w:ind w:right="97"/>
        <w:rPr>
          <w:rFonts w:hint="eastAsia"/>
        </w:rPr>
      </w:pPr>
      <w:r>
        <w:rPr>
          <w:rFonts w:hint="eastAsia"/>
        </w:rPr>
        <w:t>You wish and hope and pray, that the evil element may be reduced to a minimum.</w:t>
      </w:r>
    </w:p>
    <w:p w14:paraId="137A585F">
      <w:pPr>
        <w:pStyle w:val="4"/>
        <w:spacing w:before="295" w:line="254" w:lineRule="auto"/>
        <w:ind w:right="97"/>
        <w:rPr>
          <w:rFonts w:hint="eastAsia"/>
        </w:rPr>
      </w:pPr>
      <w:r>
        <w:rPr>
          <w:rFonts w:hint="eastAsia"/>
        </w:rPr>
        <w:t>你希望、盼望并祷告，那邪恶的因素能被减到最低。</w:t>
      </w:r>
    </w:p>
    <w:p w14:paraId="0B4C18EF">
      <w:pPr>
        <w:pStyle w:val="4"/>
        <w:spacing w:before="295" w:line="254" w:lineRule="auto"/>
        <w:ind w:right="97"/>
        <w:rPr>
          <w:rFonts w:hint="eastAsia"/>
        </w:rPr>
      </w:pPr>
    </w:p>
    <w:p w14:paraId="64B8D02C">
      <w:pPr>
        <w:pStyle w:val="4"/>
        <w:spacing w:before="295" w:line="254" w:lineRule="auto"/>
        <w:ind w:right="97"/>
        <w:rPr>
          <w:rFonts w:hint="eastAsia"/>
        </w:rPr>
      </w:pPr>
      <w:r>
        <w:rPr>
          <w:rFonts w:hint="eastAsia"/>
        </w:rPr>
        <w:t>Still it is to be there; you are quite sure it will be there; and you must accommodate yourself to what is unavoidable.</w:t>
      </w:r>
    </w:p>
    <w:p w14:paraId="7BDE1AA2">
      <w:pPr>
        <w:pStyle w:val="4"/>
        <w:spacing w:before="295" w:line="254" w:lineRule="auto"/>
        <w:ind w:right="97"/>
        <w:rPr>
          <w:rFonts w:hint="eastAsia"/>
        </w:rPr>
      </w:pPr>
      <w:r>
        <w:rPr>
          <w:rFonts w:hint="eastAsia"/>
        </w:rPr>
        <w:t>然而它仍会存在；你很确定它会存在；你必须适应那不可避免的。</w:t>
      </w:r>
    </w:p>
    <w:p w14:paraId="66597079">
      <w:pPr>
        <w:pStyle w:val="4"/>
        <w:spacing w:before="295" w:line="254" w:lineRule="auto"/>
        <w:ind w:right="97"/>
        <w:rPr>
          <w:rFonts w:hint="eastAsia"/>
        </w:rPr>
      </w:pPr>
    </w:p>
    <w:p w14:paraId="7D60DEF8">
      <w:pPr>
        <w:pStyle w:val="4"/>
        <w:spacing w:before="295" w:line="254" w:lineRule="auto"/>
        <w:ind w:right="97"/>
        <w:rPr>
          <w:rFonts w:hint="eastAsia"/>
        </w:rPr>
      </w:pPr>
      <w:r>
        <w:rPr>
          <w:rFonts w:hint="eastAsia"/>
        </w:rPr>
        <w:t>However you may try, you cannot expect to be without sin, or "not to sin."</w:t>
      </w:r>
    </w:p>
    <w:p w14:paraId="279DF9A4">
      <w:pPr>
        <w:pStyle w:val="4"/>
        <w:spacing w:before="295" w:line="254" w:lineRule="auto"/>
        <w:ind w:right="97"/>
        <w:rPr>
          <w:rFonts w:hint="eastAsia"/>
        </w:rPr>
      </w:pPr>
      <w:r>
        <w:rPr>
          <w:rFonts w:hint="eastAsia"/>
        </w:rPr>
        <w:t>无论你如何努力，你都不能期望没有罪，或者“不犯罪”。</w:t>
      </w:r>
    </w:p>
    <w:p w14:paraId="4EC40610">
      <w:pPr>
        <w:pStyle w:val="4"/>
        <w:spacing w:before="295" w:line="254" w:lineRule="auto"/>
        <w:ind w:right="97"/>
        <w:rPr>
          <w:rFonts w:hint="eastAsia"/>
        </w:rPr>
      </w:pPr>
    </w:p>
    <w:p w14:paraId="179BDEF5">
      <w:pPr>
        <w:pStyle w:val="4"/>
        <w:spacing w:before="295" w:line="254" w:lineRule="auto"/>
        <w:ind w:right="97"/>
        <w:rPr>
          <w:rFonts w:hint="eastAsia"/>
        </w:rPr>
      </w:pPr>
      <w:r>
        <w:rPr>
          <w:rFonts w:hint="eastAsia"/>
        </w:rPr>
        <w:t>This is a very subtle snare.</w:t>
      </w:r>
    </w:p>
    <w:p w14:paraId="78AC0420">
      <w:pPr>
        <w:pStyle w:val="4"/>
        <w:spacing w:before="295" w:line="254" w:lineRule="auto"/>
        <w:ind w:right="97"/>
        <w:rPr>
          <w:rFonts w:hint="eastAsia"/>
        </w:rPr>
      </w:pPr>
      <w:r>
        <w:rPr>
          <w:rFonts w:hint="eastAsia"/>
        </w:rPr>
        <w:t>这是一个非常微妙的网罗。</w:t>
      </w:r>
    </w:p>
    <w:p w14:paraId="5E40B613">
      <w:pPr>
        <w:pStyle w:val="4"/>
        <w:spacing w:before="295" w:line="254" w:lineRule="auto"/>
        <w:ind w:right="97"/>
        <w:rPr>
          <w:rFonts w:hint="eastAsia"/>
        </w:rPr>
      </w:pPr>
    </w:p>
    <w:p w14:paraId="528E2FE0">
      <w:pPr>
        <w:pStyle w:val="4"/>
        <w:spacing w:before="295" w:line="254" w:lineRule="auto"/>
        <w:ind w:right="97"/>
        <w:rPr>
          <w:rFonts w:hint="eastAsia"/>
        </w:rPr>
      </w:pPr>
      <w:r>
        <w:rPr>
          <w:rFonts w:hint="eastAsia"/>
        </w:rPr>
        <w:t>And it is not easily met.</w:t>
      </w:r>
    </w:p>
    <w:p w14:paraId="3B920A5A">
      <w:pPr>
        <w:pStyle w:val="4"/>
        <w:spacing w:before="295" w:line="254" w:lineRule="auto"/>
        <w:ind w:right="97"/>
        <w:rPr>
          <w:rFonts w:hint="eastAsia"/>
        </w:rPr>
      </w:pPr>
      <w:r>
        <w:rPr>
          <w:rFonts w:hint="eastAsia"/>
        </w:rPr>
        <w:t>而且不容易对付。</w:t>
      </w:r>
    </w:p>
    <w:p w14:paraId="59934222">
      <w:pPr>
        <w:pStyle w:val="4"/>
        <w:spacing w:before="295" w:line="254" w:lineRule="auto"/>
        <w:ind w:right="97"/>
        <w:rPr>
          <w:rFonts w:hint="eastAsia"/>
        </w:rPr>
      </w:pPr>
    </w:p>
    <w:p w14:paraId="61C1571C">
      <w:pPr>
        <w:pStyle w:val="4"/>
        <w:spacing w:before="295" w:line="254" w:lineRule="auto"/>
        <w:ind w:right="97"/>
        <w:rPr>
          <w:rFonts w:hint="eastAsia"/>
        </w:rPr>
      </w:pPr>
      <w:r>
        <w:rPr>
          <w:rFonts w:hint="eastAsia"/>
        </w:rPr>
        <w:t>For it is founded on fact.</w:t>
      </w:r>
    </w:p>
    <w:p w14:paraId="583897AB">
      <w:pPr>
        <w:pStyle w:val="4"/>
        <w:spacing w:before="295" w:line="254" w:lineRule="auto"/>
        <w:ind w:right="97"/>
        <w:rPr>
          <w:rFonts w:hint="eastAsia"/>
        </w:rPr>
      </w:pPr>
      <w:r>
        <w:rPr>
          <w:rFonts w:hint="eastAsia"/>
        </w:rPr>
        <w:t>因为它基于事实。</w:t>
      </w:r>
    </w:p>
    <w:p w14:paraId="3286425D">
      <w:pPr>
        <w:pStyle w:val="4"/>
        <w:spacing w:before="295" w:line="254" w:lineRule="auto"/>
        <w:ind w:right="97"/>
        <w:rPr>
          <w:rFonts w:hint="eastAsia"/>
        </w:rPr>
      </w:pPr>
    </w:p>
    <w:p w14:paraId="5719D7C2">
      <w:pPr>
        <w:pStyle w:val="4"/>
        <w:spacing w:before="295" w:line="254" w:lineRule="auto"/>
        <w:ind w:right="97"/>
        <w:rPr>
          <w:rFonts w:hint="eastAsia"/>
        </w:rPr>
      </w:pPr>
      <w:r>
        <w:rPr>
          <w:rFonts w:hint="eastAsia"/>
        </w:rPr>
        <w:t>It is but too true that in all that we do we come short of the sinless aim.</w:t>
      </w:r>
    </w:p>
    <w:p w14:paraId="66CEABCB">
      <w:pPr>
        <w:pStyle w:val="4"/>
        <w:spacing w:before="295" w:line="254" w:lineRule="auto"/>
        <w:ind w:right="97"/>
        <w:rPr>
          <w:rFonts w:hint="eastAsia"/>
        </w:rPr>
      </w:pPr>
      <w:r>
        <w:rPr>
          <w:rFonts w:hint="eastAsia"/>
        </w:rPr>
        <w:t>我们所做的一切都达不到无罪的目标，这实在是太真实了。</w:t>
      </w:r>
    </w:p>
    <w:p w14:paraId="5719CC08">
      <w:pPr>
        <w:pStyle w:val="4"/>
        <w:spacing w:before="295" w:line="254" w:lineRule="auto"/>
        <w:ind w:right="97"/>
        <w:rPr>
          <w:rFonts w:hint="eastAsia"/>
        </w:rPr>
      </w:pPr>
    </w:p>
    <w:p w14:paraId="16BFF6C7">
      <w:pPr>
        <w:pStyle w:val="4"/>
        <w:spacing w:before="295" w:line="254" w:lineRule="auto"/>
        <w:ind w:right="97"/>
        <w:rPr>
          <w:rFonts w:hint="eastAsia"/>
        </w:rPr>
      </w:pPr>
      <w:r>
        <w:rPr>
          <w:rFonts w:hint="eastAsia"/>
        </w:rPr>
        <w:t>That, however, is no reason for our not only anticipating fault or failure, but acquiescing in the anticipation.</w:t>
      </w:r>
    </w:p>
    <w:p w14:paraId="609CD4EE">
      <w:pPr>
        <w:pStyle w:val="4"/>
        <w:spacing w:before="295" w:line="254" w:lineRule="auto"/>
        <w:ind w:right="97"/>
        <w:rPr>
          <w:rFonts w:hint="eastAsia"/>
        </w:rPr>
      </w:pPr>
      <w:r>
        <w:rPr>
          <w:rFonts w:hint="eastAsia"/>
        </w:rPr>
        <w:t>然而，那并非我们不仅预料到过失或失败，而且默许这种预料的理由。</w:t>
      </w:r>
    </w:p>
    <w:p w14:paraId="22C1034C">
      <w:pPr>
        <w:pStyle w:val="4"/>
        <w:spacing w:before="295" w:line="254" w:lineRule="auto"/>
        <w:ind w:right="97"/>
        <w:rPr>
          <w:rFonts w:hint="eastAsia"/>
        </w:rPr>
      </w:pPr>
    </w:p>
    <w:p w14:paraId="1FADEE1F">
      <w:pPr>
        <w:pStyle w:val="4"/>
        <w:spacing w:before="295" w:line="254" w:lineRule="auto"/>
        <w:ind w:right="97"/>
        <w:rPr>
          <w:rFonts w:hint="eastAsia"/>
        </w:rPr>
      </w:pPr>
      <w:r>
        <w:rPr>
          <w:rFonts w:hint="eastAsia"/>
        </w:rPr>
        <w:t>Above all, it is no reason why we should take it for granted by anticipation that some particular fault or failure, foreseen and foreknown by ourselves, must be acquiesced in.</w:t>
      </w:r>
    </w:p>
    <w:p w14:paraId="3AC68E7E">
      <w:pPr>
        <w:pStyle w:val="4"/>
        <w:spacing w:before="295" w:line="254" w:lineRule="auto"/>
        <w:ind w:right="97"/>
        <w:rPr>
          <w:rFonts w:hint="eastAsia"/>
        </w:rPr>
      </w:pPr>
      <w:r>
        <w:rPr>
          <w:rFonts w:hint="eastAsia"/>
        </w:rPr>
        <w:t>最重要的是，这并非我们应当预先认定，某些我们自己预见和预知的特定过失或失败，必须被默许的理由。</w:t>
      </w:r>
    </w:p>
    <w:p w14:paraId="4F0FB76B">
      <w:pPr>
        <w:pStyle w:val="4"/>
        <w:spacing w:before="295" w:line="254" w:lineRule="auto"/>
        <w:ind w:right="97"/>
        <w:rPr>
          <w:rFonts w:hint="eastAsia"/>
        </w:rPr>
      </w:pPr>
    </w:p>
    <w:p w14:paraId="0262E5A2">
      <w:pPr>
        <w:pStyle w:val="4"/>
        <w:spacing w:before="295" w:line="254" w:lineRule="auto"/>
        <w:ind w:right="97"/>
        <w:rPr>
          <w:rFonts w:hint="eastAsia"/>
        </w:rPr>
      </w:pPr>
      <w:r>
        <w:rPr>
          <w:rFonts w:hint="eastAsia"/>
        </w:rPr>
        <w:t>For the special danger lies there.</w:t>
      </w:r>
    </w:p>
    <w:p w14:paraId="2ABEA787">
      <w:pPr>
        <w:pStyle w:val="4"/>
        <w:spacing w:before="295" w:line="254" w:lineRule="auto"/>
        <w:ind w:right="97"/>
        <w:rPr>
          <w:rFonts w:hint="eastAsia"/>
        </w:rPr>
      </w:pPr>
      <w:r>
        <w:rPr>
          <w:rFonts w:hint="eastAsia"/>
        </w:rPr>
        <w:t>因为特别的危险就在那里。</w:t>
      </w:r>
    </w:p>
    <w:p w14:paraId="19756D70">
      <w:pPr>
        <w:pStyle w:val="4"/>
        <w:spacing w:before="295" w:line="254" w:lineRule="auto"/>
        <w:ind w:right="97"/>
        <w:rPr>
          <w:rFonts w:hint="eastAsia"/>
        </w:rPr>
      </w:pPr>
    </w:p>
    <w:p w14:paraId="0B7F2242">
      <w:pPr>
        <w:pStyle w:val="4"/>
        <w:spacing w:before="295" w:line="254" w:lineRule="auto"/>
        <w:ind w:right="97"/>
        <w:rPr>
          <w:rFonts w:hint="eastAsia"/>
        </w:rPr>
      </w:pPr>
      <w:r>
        <w:rPr>
          <w:rFonts w:hint="eastAsia"/>
        </w:rPr>
        <w:t>It is not merely that in entering on any course of holy living, or engaging in any branch of holy labour, I feel certain that I shall sin in it.</w:t>
      </w:r>
    </w:p>
    <w:p w14:paraId="6E0C193D">
      <w:pPr>
        <w:pStyle w:val="4"/>
        <w:spacing w:before="295" w:line="254" w:lineRule="auto"/>
        <w:ind w:right="97"/>
        <w:rPr>
          <w:rFonts w:hint="eastAsia"/>
        </w:rPr>
      </w:pPr>
      <w:r>
        <w:rPr>
          <w:rFonts w:hint="eastAsia"/>
        </w:rPr>
        <w:t>不仅仅是说，在开始任何圣洁生活的道路，或从事任何圣洁劳苦的分支时，我确信我会在其中犯罪。</w:t>
      </w:r>
    </w:p>
    <w:p w14:paraId="0569F82D">
      <w:pPr>
        <w:pStyle w:val="4"/>
        <w:spacing w:before="295" w:line="254" w:lineRule="auto"/>
        <w:ind w:right="97"/>
        <w:rPr>
          <w:rFonts w:hint="eastAsia"/>
        </w:rPr>
      </w:pPr>
    </w:p>
    <w:p w14:paraId="130DC421">
      <w:pPr>
        <w:pStyle w:val="4"/>
        <w:spacing w:before="295" w:line="254" w:lineRule="auto"/>
        <w:ind w:right="97"/>
        <w:rPr>
          <w:rFonts w:hint="eastAsia"/>
        </w:rPr>
      </w:pPr>
      <w:r>
        <w:rPr>
          <w:rFonts w:hint="eastAsia"/>
        </w:rPr>
        <w:t>I have a shrewd suspicion as to how I shall sin in it.</w:t>
      </w:r>
    </w:p>
    <w:p w14:paraId="69061846">
      <w:pPr>
        <w:pStyle w:val="4"/>
        <w:spacing w:before="295" w:line="254" w:lineRule="auto"/>
        <w:ind w:right="97"/>
        <w:rPr>
          <w:rFonts w:hint="eastAsia"/>
        </w:rPr>
      </w:pPr>
      <w:r>
        <w:rPr>
          <w:rFonts w:hint="eastAsia"/>
        </w:rPr>
        <w:t>我敏锐地怀疑我将如何在其中犯罪。</w:t>
      </w:r>
    </w:p>
    <w:p w14:paraId="47543B67">
      <w:pPr>
        <w:pStyle w:val="4"/>
        <w:spacing w:before="295" w:line="254" w:lineRule="auto"/>
        <w:ind w:right="97"/>
        <w:rPr>
          <w:rFonts w:hint="eastAsia"/>
        </w:rPr>
      </w:pPr>
    </w:p>
    <w:p w14:paraId="13D0FE16">
      <w:pPr>
        <w:pStyle w:val="4"/>
        <w:spacing w:before="295" w:line="254" w:lineRule="auto"/>
        <w:ind w:right="97"/>
        <w:rPr>
          <w:rFonts w:hint="eastAsia"/>
        </w:rPr>
      </w:pPr>
      <w:r>
        <w:rPr>
          <w:rFonts w:hint="eastAsia"/>
        </w:rPr>
        <w:t>I can guess where the breakdown is to take place.</w:t>
      </w:r>
    </w:p>
    <w:p w14:paraId="6712D000">
      <w:pPr>
        <w:pStyle w:val="4"/>
        <w:spacing w:before="295" w:line="254" w:lineRule="auto"/>
        <w:ind w:right="97"/>
        <w:rPr>
          <w:rFonts w:hint="eastAsia"/>
        </w:rPr>
      </w:pPr>
      <w:r>
        <w:rPr>
          <w:rFonts w:hint="eastAsia"/>
        </w:rPr>
        <w:t>我能猜到崩溃会在哪里发生。</w:t>
      </w:r>
    </w:p>
    <w:p w14:paraId="50DAF85F">
      <w:pPr>
        <w:pStyle w:val="4"/>
        <w:spacing w:before="295" w:line="254" w:lineRule="auto"/>
        <w:ind w:right="97"/>
        <w:rPr>
          <w:rFonts w:hint="eastAsia"/>
        </w:rPr>
      </w:pPr>
    </w:p>
    <w:p w14:paraId="7C221E94">
      <w:pPr>
        <w:pStyle w:val="4"/>
        <w:spacing w:before="295" w:line="254" w:lineRule="auto"/>
        <w:ind w:right="97"/>
        <w:rPr>
          <w:rFonts w:hint="eastAsia"/>
        </w:rPr>
      </w:pPr>
      <w:r>
        <w:rPr>
          <w:rFonts w:hint="eastAsia"/>
        </w:rPr>
        <w:t>I have tried already to keep this law as I see it should be kept, and to keep it perfectly.</w:t>
      </w:r>
    </w:p>
    <w:p w14:paraId="18735450">
      <w:pPr>
        <w:pStyle w:val="4"/>
        <w:spacing w:before="295" w:line="254" w:lineRule="auto"/>
        <w:ind w:right="97"/>
        <w:rPr>
          <w:rFonts w:hint="eastAsia"/>
        </w:rPr>
      </w:pPr>
      <w:r>
        <w:rPr>
          <w:rFonts w:hint="eastAsia"/>
        </w:rPr>
        <w:t>我已经尝试过遵守这条律法，正如我所见它应当被遵守的那样，并且完美地遵守它。</w:t>
      </w:r>
    </w:p>
    <w:p w14:paraId="317AA037">
      <w:pPr>
        <w:pStyle w:val="4"/>
        <w:spacing w:before="295" w:line="254" w:lineRule="auto"/>
        <w:ind w:right="97"/>
        <w:rPr>
          <w:rFonts w:hint="eastAsia"/>
        </w:rPr>
      </w:pPr>
    </w:p>
    <w:p w14:paraId="682E93CE">
      <w:pPr>
        <w:pStyle w:val="4"/>
        <w:spacing w:before="295" w:line="254" w:lineRule="auto"/>
        <w:ind w:right="97"/>
        <w:rPr>
          <w:rFonts w:hint="eastAsia"/>
        </w:rPr>
      </w:pPr>
      <w:r>
        <w:rPr>
          <w:rFonts w:hint="eastAsia"/>
        </w:rPr>
        <w:t>I will try again, asking God to incline my heart to keep it.</w:t>
      </w:r>
    </w:p>
    <w:p w14:paraId="5FEAC4BC">
      <w:pPr>
        <w:pStyle w:val="4"/>
        <w:spacing w:before="295" w:line="254" w:lineRule="auto"/>
        <w:ind w:right="97"/>
        <w:rPr>
          <w:rFonts w:hint="eastAsia"/>
        </w:rPr>
      </w:pPr>
      <w:r>
        <w:rPr>
          <w:rFonts w:hint="eastAsia"/>
        </w:rPr>
        <w:t>我会再试一次，求神使我的心倾向于遵守它。</w:t>
      </w:r>
    </w:p>
    <w:p w14:paraId="1918F370">
      <w:pPr>
        <w:pStyle w:val="4"/>
        <w:spacing w:before="295" w:line="254" w:lineRule="auto"/>
        <w:ind w:right="97"/>
        <w:rPr>
          <w:rFonts w:hint="eastAsia"/>
        </w:rPr>
      </w:pPr>
    </w:p>
    <w:p w14:paraId="13111835">
      <w:pPr>
        <w:pStyle w:val="4"/>
        <w:spacing w:before="295" w:line="254" w:lineRule="auto"/>
        <w:ind w:right="97"/>
        <w:rPr>
          <w:rFonts w:hint="eastAsia"/>
        </w:rPr>
      </w:pPr>
      <w:r>
        <w:rPr>
          <w:rFonts w:hint="eastAsia"/>
        </w:rPr>
        <w:t>I know well enough indeed that I shall fail and fall short.</w:t>
      </w:r>
    </w:p>
    <w:p w14:paraId="4BD81712">
      <w:pPr>
        <w:pStyle w:val="4"/>
        <w:spacing w:before="295" w:line="254" w:lineRule="auto"/>
        <w:ind w:right="97"/>
        <w:rPr>
          <w:rFonts w:hint="eastAsia"/>
        </w:rPr>
      </w:pPr>
      <w:r>
        <w:rPr>
          <w:rFonts w:hint="eastAsia"/>
        </w:rPr>
        <w:t>我确实很清楚我会失败和亏欠。</w:t>
      </w:r>
    </w:p>
    <w:p w14:paraId="589F67E7">
      <w:pPr>
        <w:pStyle w:val="4"/>
        <w:spacing w:before="295" w:line="254" w:lineRule="auto"/>
        <w:ind w:right="97"/>
        <w:rPr>
          <w:rFonts w:hint="eastAsia"/>
        </w:rPr>
      </w:pPr>
    </w:p>
    <w:p w14:paraId="254B0A70">
      <w:pPr>
        <w:pStyle w:val="4"/>
        <w:spacing w:before="295" w:line="254" w:lineRule="auto"/>
        <w:ind w:right="97"/>
        <w:rPr>
          <w:rFonts w:hint="eastAsia"/>
        </w:rPr>
      </w:pPr>
      <w:r>
        <w:rPr>
          <w:rFonts w:hint="eastAsia"/>
        </w:rPr>
        <w:t>And I know well enough how I shall fail and fall short.</w:t>
      </w:r>
    </w:p>
    <w:p w14:paraId="580A7040">
      <w:pPr>
        <w:pStyle w:val="4"/>
        <w:spacing w:before="295" w:line="254" w:lineRule="auto"/>
        <w:ind w:right="97"/>
        <w:rPr>
          <w:rFonts w:hint="eastAsia"/>
        </w:rPr>
      </w:pPr>
      <w:r>
        <w:rPr>
          <w:rFonts w:hint="eastAsia"/>
        </w:rPr>
        <w:t>我也很清楚我将如何失败和亏欠。</w:t>
      </w:r>
    </w:p>
    <w:p w14:paraId="53276E54">
      <w:pPr>
        <w:pStyle w:val="4"/>
        <w:spacing w:before="295" w:line="254" w:lineRule="auto"/>
        <w:ind w:right="97"/>
        <w:rPr>
          <w:rFonts w:hint="eastAsia"/>
        </w:rPr>
      </w:pPr>
    </w:p>
    <w:p w14:paraId="17BD6755">
      <w:pPr>
        <w:pStyle w:val="4"/>
        <w:spacing w:before="295" w:line="254" w:lineRule="auto"/>
        <w:ind w:right="97"/>
        <w:rPr>
          <w:rFonts w:hint="eastAsia"/>
        </w:rPr>
      </w:pPr>
      <w:r>
        <w:rPr>
          <w:rFonts w:hint="eastAsia"/>
        </w:rPr>
        <w:t>Nevertheless, I can but try, and I will try, to do my best.</w:t>
      </w:r>
    </w:p>
    <w:p w14:paraId="169846BD">
      <w:pPr>
        <w:pStyle w:val="4"/>
        <w:spacing w:before="295" w:line="254" w:lineRule="auto"/>
        <w:ind w:right="97"/>
        <w:rPr>
          <w:rFonts w:hint="eastAsia"/>
        </w:rPr>
      </w:pPr>
      <w:r>
        <w:rPr>
          <w:rFonts w:hint="eastAsia"/>
        </w:rPr>
        <w:t>然而，我只能尝试，并且我会尽力而为。</w:t>
      </w:r>
    </w:p>
    <w:p w14:paraId="159F9E6D">
      <w:pPr>
        <w:pStyle w:val="4"/>
        <w:spacing w:before="295" w:line="254" w:lineRule="auto"/>
        <w:ind w:right="97"/>
        <w:rPr>
          <w:rFonts w:hint="eastAsia"/>
        </w:rPr>
      </w:pPr>
    </w:p>
    <w:p w14:paraId="282CF879">
      <w:pPr>
        <w:pStyle w:val="4"/>
        <w:spacing w:before="295" w:line="254" w:lineRule="auto"/>
        <w:ind w:right="97"/>
        <w:rPr>
          <w:rFonts w:hint="eastAsia"/>
        </w:rPr>
      </w:pPr>
      <w:r>
        <w:rPr>
          <w:rFonts w:hint="eastAsia"/>
        </w:rPr>
        <w:t>Is that, however, a really honest determination on my part not to sin?</w:t>
      </w:r>
    </w:p>
    <w:p w14:paraId="6EA725B2">
      <w:pPr>
        <w:pStyle w:val="4"/>
        <w:spacing w:before="295" w:line="254" w:lineRule="auto"/>
        <w:ind w:right="97"/>
        <w:rPr>
          <w:rFonts w:hint="eastAsia"/>
        </w:rPr>
      </w:pPr>
      <w:r>
        <w:rPr>
          <w:rFonts w:hint="eastAsia"/>
        </w:rPr>
        <w:t>然而，这真的是我决心不犯罪的诚实表现吗？</w:t>
      </w:r>
    </w:p>
    <w:p w14:paraId="5D74E79C">
      <w:pPr>
        <w:pStyle w:val="4"/>
        <w:spacing w:before="295" w:line="254" w:lineRule="auto"/>
        <w:ind w:right="97"/>
        <w:rPr>
          <w:rFonts w:hint="eastAsia"/>
        </w:rPr>
      </w:pPr>
    </w:p>
    <w:p w14:paraId="3E9673EB">
      <w:pPr>
        <w:pStyle w:val="4"/>
        <w:spacing w:before="295" w:line="254" w:lineRule="auto"/>
        <w:ind w:right="97"/>
        <w:rPr>
          <w:rFonts w:hint="eastAsia"/>
        </w:rPr>
      </w:pPr>
      <w:r>
        <w:rPr>
          <w:rFonts w:hint="eastAsia"/>
        </w:rPr>
        <w:t>Am I not reconciling myself prospectively to some known besetting infirmity?</w:t>
      </w:r>
    </w:p>
    <w:p w14:paraId="13316FF5">
      <w:pPr>
        <w:pStyle w:val="4"/>
        <w:spacing w:before="295" w:line="254" w:lineRule="auto"/>
        <w:ind w:right="97"/>
        <w:rPr>
          <w:rFonts w:hint="eastAsia"/>
        </w:rPr>
      </w:pPr>
      <w:r>
        <w:rPr>
          <w:rFonts w:hint="eastAsia"/>
        </w:rPr>
        <w:t>我难道不是在预先迁就某个已知的缠累我的软弱吗？</w:t>
      </w:r>
    </w:p>
    <w:p w14:paraId="5DBA8E9E">
      <w:pPr>
        <w:pStyle w:val="4"/>
        <w:spacing w:before="295" w:line="254" w:lineRule="auto"/>
        <w:ind w:right="97"/>
        <w:rPr>
          <w:rFonts w:hint="eastAsia"/>
        </w:rPr>
      </w:pPr>
    </w:p>
    <w:p w14:paraId="3B2CBE6D">
      <w:pPr>
        <w:pStyle w:val="4"/>
        <w:spacing w:before="295" w:line="254" w:lineRule="auto"/>
        <w:ind w:right="97"/>
        <w:rPr>
          <w:rFonts w:hint="eastAsia"/>
        </w:rPr>
      </w:pPr>
      <w:r>
        <w:rPr>
          <w:rFonts w:hint="eastAsia"/>
        </w:rPr>
        <w:t>Let us not deceive ourselves.</w:t>
      </w:r>
    </w:p>
    <w:p w14:paraId="569EAF1F">
      <w:pPr>
        <w:pStyle w:val="4"/>
        <w:spacing w:before="295" w:line="254" w:lineRule="auto"/>
        <w:ind w:right="97"/>
        <w:rPr>
          <w:rFonts w:hint="eastAsia"/>
        </w:rPr>
      </w:pPr>
      <w:r>
        <w:rPr>
          <w:rFonts w:hint="eastAsia"/>
        </w:rPr>
        <w:t>我们不要自欺。</w:t>
      </w:r>
    </w:p>
    <w:p w14:paraId="36E487C2">
      <w:pPr>
        <w:pStyle w:val="4"/>
        <w:spacing w:before="295" w:line="254" w:lineRule="auto"/>
        <w:ind w:right="97"/>
        <w:rPr>
          <w:rFonts w:hint="eastAsia"/>
        </w:rPr>
      </w:pPr>
    </w:p>
    <w:p w14:paraId="26A9045A">
      <w:pPr>
        <w:pStyle w:val="4"/>
        <w:spacing w:before="295" w:line="254" w:lineRule="auto"/>
        <w:ind w:right="97"/>
        <w:rPr>
          <w:rFonts w:hint="eastAsia"/>
        </w:rPr>
      </w:pPr>
      <w:r>
        <w:rPr>
          <w:rFonts w:hint="eastAsia"/>
        </w:rPr>
        <w:t>Let us consider how inconsistent all such guileful dealing is with that "walking in the light, as God is in the light," which is the indispensable condition of our fellowship with God and his with us.</w:t>
      </w:r>
    </w:p>
    <w:p w14:paraId="1487AF6E">
      <w:pPr>
        <w:pStyle w:val="4"/>
        <w:spacing w:before="295" w:line="254" w:lineRule="auto"/>
        <w:ind w:right="97"/>
        <w:rPr>
          <w:rFonts w:hint="eastAsia"/>
        </w:rPr>
      </w:pPr>
      <w:r>
        <w:rPr>
          <w:rFonts w:hint="eastAsia"/>
        </w:rPr>
        <w:t>让我们思考一下，所有这些诡诈的行为与那“行在光明中，如同神在光明中”是何等不一致，而这正是我们与神相交以及祂与我们相交不可或缺的条件。</w:t>
      </w:r>
    </w:p>
    <w:p w14:paraId="60F3FBD0">
      <w:pPr>
        <w:pStyle w:val="4"/>
        <w:spacing w:before="295" w:line="254" w:lineRule="auto"/>
        <w:ind w:right="97"/>
        <w:rPr>
          <w:rFonts w:hint="eastAsia"/>
        </w:rPr>
      </w:pPr>
    </w:p>
    <w:p w14:paraId="425CEBCB">
      <w:pPr>
        <w:pStyle w:val="4"/>
        <w:spacing w:before="295" w:line="254" w:lineRule="auto"/>
        <w:ind w:right="97"/>
        <w:rPr>
          <w:rFonts w:hint="eastAsia"/>
        </w:rPr>
      </w:pPr>
      <w:r>
        <w:rPr>
          <w:rFonts w:hint="eastAsia"/>
        </w:rPr>
        <w:t>The very object of all that the apostle writes on that subject is that, at the very least, we rise to the high and holy attitude of determining not to sin.</w:t>
      </w:r>
    </w:p>
    <w:p w14:paraId="36B13E6F">
      <w:pPr>
        <w:pStyle w:val="4"/>
        <w:spacing w:before="295" w:line="254" w:lineRule="auto"/>
        <w:ind w:right="97"/>
        <w:rPr>
          <w:rFonts w:hint="eastAsia"/>
        </w:rPr>
      </w:pPr>
      <w:r>
        <w:rPr>
          <w:rFonts w:hint="eastAsia"/>
        </w:rPr>
        <w:t>使徒就此主题所写的一切，其根本目的在于，至少，我们要提升到一种崇高而圣洁的态度，决心不犯罪。</w:t>
      </w:r>
    </w:p>
    <w:p w14:paraId="79E13294">
      <w:pPr>
        <w:pStyle w:val="4"/>
        <w:spacing w:before="295" w:line="254" w:lineRule="auto"/>
        <w:ind w:right="97"/>
        <w:rPr>
          <w:rFonts w:hint="eastAsia"/>
        </w:rPr>
      </w:pPr>
    </w:p>
    <w:p w14:paraId="1492E3F7">
      <w:pPr>
        <w:pStyle w:val="4"/>
        <w:spacing w:before="295" w:line="254" w:lineRule="auto"/>
        <w:ind w:right="97"/>
        <w:rPr>
          <w:rFonts w:hint="eastAsia"/>
        </w:rPr>
      </w:pPr>
      <w:r>
        <w:rPr>
          <w:rFonts w:hint="eastAsia"/>
        </w:rPr>
        <w:t>All that he tells us of "the word of life," the life "which was with the Father and was manifested unto us;" all that he tells us of the divine fellowship for which the way is thus opened up; all that he tells us of the nature of him with whom our fellowship is to be, and of the provision made through the blood of Jesus Christ his Son which cleanseth from all sin, for our coming forth out of our natural darkness into his light; all is designed to bring us up to this point, that we sin not; that in purpose and determination we are bent on not sinning.</w:t>
      </w:r>
    </w:p>
    <w:p w14:paraId="62F229F8">
      <w:pPr>
        <w:pStyle w:val="4"/>
        <w:spacing w:before="295" w:line="254" w:lineRule="auto"/>
        <w:ind w:right="97"/>
        <w:rPr>
          <w:rFonts w:hint="eastAsia"/>
        </w:rPr>
      </w:pPr>
      <w:r>
        <w:rPr>
          <w:rFonts w:hint="eastAsia"/>
        </w:rPr>
        <w:t>祂告诉我们的一切关于“生命之道”，那“原与父同在，且显现与我们”的生命；祂告诉我们的一切关于那神圣团契，其道路藉此得以开辟；祂告诉我们的一切关于我们与之相交的那位的本性，以及藉着祂儿子耶稣基督那洗净一切罪的血所作的预备，使我们能从我们天然的黑暗中出来，进入祂的光明；这一切都是为了使我们达到这一点，就是我们不犯罪；在目的和决心上，我们都致力于不犯罪。</w:t>
      </w:r>
    </w:p>
    <w:p w14:paraId="4B8E24C6">
      <w:pPr>
        <w:pStyle w:val="4"/>
        <w:spacing w:before="295" w:line="254" w:lineRule="auto"/>
        <w:ind w:right="97"/>
        <w:rPr>
          <w:rFonts w:hint="eastAsia"/>
        </w:rPr>
      </w:pPr>
    </w:p>
    <w:p w14:paraId="25E1CC09">
      <w:pPr>
        <w:pStyle w:val="4"/>
        <w:spacing w:before="295" w:line="254" w:lineRule="auto"/>
        <w:ind w:right="97"/>
        <w:rPr>
          <w:rFonts w:hint="eastAsia"/>
        </w:rPr>
      </w:pPr>
      <w:r>
        <w:rPr>
          <w:rFonts w:hint="eastAsia"/>
        </w:rPr>
        <w:t>II.But not only would I have you to make this your aim; I would have your aim accomplished and realised.</w:t>
      </w:r>
    </w:p>
    <w:p w14:paraId="15B623AE">
      <w:pPr>
        <w:pStyle w:val="4"/>
        <w:spacing w:before="295" w:line="254" w:lineRule="auto"/>
        <w:ind w:right="97"/>
        <w:rPr>
          <w:rFonts w:hint="eastAsia"/>
        </w:rPr>
      </w:pPr>
      <w:r>
        <w:rPr>
          <w:rFonts w:hint="eastAsia"/>
        </w:rPr>
        <w:t>二、但我不仅希望你们以此为目标；我更希望你们的目标得以实现。</w:t>
      </w:r>
    </w:p>
    <w:p w14:paraId="0AC804C0">
      <w:pPr>
        <w:pStyle w:val="4"/>
        <w:spacing w:before="295" w:line="254" w:lineRule="auto"/>
        <w:ind w:right="97"/>
        <w:rPr>
          <w:rFonts w:hint="eastAsia"/>
        </w:rPr>
      </w:pPr>
    </w:p>
    <w:p w14:paraId="6EC7EED9">
      <w:pPr>
        <w:pStyle w:val="4"/>
        <w:spacing w:before="295" w:line="254" w:lineRule="auto"/>
        <w:ind w:right="97"/>
        <w:rPr>
          <w:rFonts w:hint="eastAsia"/>
        </w:rPr>
      </w:pPr>
      <w:r>
        <w:rPr>
          <w:rFonts w:hint="eastAsia"/>
        </w:rPr>
        <w:t>And therefore "I write these things unto you, that ye sin not."</w:t>
      </w:r>
    </w:p>
    <w:p w14:paraId="3F75F6F1">
      <w:pPr>
        <w:pStyle w:val="4"/>
        <w:spacing w:before="295" w:line="254" w:lineRule="auto"/>
        <w:ind w:right="97"/>
        <w:rPr>
          <w:rFonts w:hint="eastAsia"/>
        </w:rPr>
      </w:pPr>
      <w:r>
        <w:rPr>
          <w:rFonts w:hint="eastAsia"/>
        </w:rPr>
        <w:t>因此，“我将这些话写给你们，是要叫你们不犯罪。”</w:t>
      </w:r>
    </w:p>
    <w:p w14:paraId="4254FF06">
      <w:pPr>
        <w:pStyle w:val="4"/>
        <w:spacing w:before="295" w:line="254" w:lineRule="auto"/>
        <w:ind w:right="97"/>
        <w:rPr>
          <w:rFonts w:hint="eastAsia"/>
        </w:rPr>
      </w:pPr>
    </w:p>
    <w:p w14:paraId="64E5644D">
      <w:pPr>
        <w:pStyle w:val="4"/>
        <w:spacing w:before="295" w:line="254" w:lineRule="auto"/>
        <w:ind w:right="97"/>
        <w:rPr>
          <w:rFonts w:hint="eastAsia"/>
        </w:rPr>
      </w:pPr>
      <w:r>
        <w:rPr>
          <w:rFonts w:hint="eastAsia"/>
        </w:rPr>
        <w:t>We are to proceed upon the anticipation, not of failure but of success, in all holy walking and in every holy duty; not of our sinning, but of our not sinning.</w:t>
      </w:r>
    </w:p>
    <w:p w14:paraId="18B5E12A">
      <w:pPr>
        <w:pStyle w:val="4"/>
        <w:spacing w:before="295" w:line="254" w:lineRule="auto"/>
        <w:ind w:right="97"/>
        <w:rPr>
          <w:rFonts w:hint="eastAsia"/>
        </w:rPr>
      </w:pPr>
      <w:r>
        <w:rPr>
          <w:rFonts w:hint="eastAsia"/>
        </w:rPr>
        <w:t>我们在一切圣洁的行事和每一项圣洁的责任上，都应当以成功而非失败为前提；以不犯罪而非犯罪为前提。</w:t>
      </w:r>
    </w:p>
    <w:p w14:paraId="4C557540">
      <w:pPr>
        <w:pStyle w:val="4"/>
        <w:spacing w:before="295" w:line="254" w:lineRule="auto"/>
        <w:ind w:right="97"/>
        <w:rPr>
          <w:rFonts w:hint="eastAsia"/>
        </w:rPr>
      </w:pPr>
    </w:p>
    <w:p w14:paraId="5853AFDB">
      <w:pPr>
        <w:pStyle w:val="4"/>
        <w:spacing w:before="295" w:line="254" w:lineRule="auto"/>
        <w:ind w:right="97"/>
        <w:rPr>
          <w:rFonts w:hint="eastAsia"/>
        </w:rPr>
      </w:pPr>
      <w:r>
        <w:rPr>
          <w:rFonts w:hint="eastAsia"/>
        </w:rPr>
        <w:t>And we are to do so, because the things which John "writes unto us" make the anticipation no wild dream, but a possible attainment.</w:t>
      </w:r>
    </w:p>
    <w:p w14:paraId="6F29E2A8">
      <w:pPr>
        <w:pStyle w:val="4"/>
        <w:spacing w:before="295" w:line="254" w:lineRule="auto"/>
        <w:ind w:right="97"/>
        <w:rPr>
          <w:rFonts w:hint="eastAsia"/>
        </w:rPr>
      </w:pPr>
      <w:r>
        <w:rPr>
          <w:rFonts w:hint="eastAsia"/>
        </w:rPr>
        <w:t>我们之所以要这样做，是因为约翰“写给我们”的这些事，使这种期望不再是虚无缥缈的梦想，而是一个可能达成的目标。</w:t>
      </w:r>
    </w:p>
    <w:p w14:paraId="0071847A">
      <w:pPr>
        <w:pStyle w:val="4"/>
        <w:spacing w:before="295" w:line="254" w:lineRule="auto"/>
        <w:ind w:right="97"/>
        <w:rPr>
          <w:rFonts w:hint="eastAsia"/>
        </w:rPr>
      </w:pPr>
    </w:p>
    <w:p w14:paraId="6517B8E7">
      <w:pPr>
        <w:pStyle w:val="4"/>
        <w:spacing w:before="295" w:line="254" w:lineRule="auto"/>
        <w:ind w:right="97"/>
        <w:rPr>
          <w:rFonts w:hint="eastAsia"/>
        </w:rPr>
      </w:pPr>
      <w:r>
        <w:rPr>
          <w:rFonts w:hint="eastAsia"/>
        </w:rPr>
        <w:t>We must assume it to be possible not to sin, when we walk in the open fellowship of God, and in his pure translucent light; especially not to sin in this or that particular way in which we have sinned before, and in which we are apt to be afraid of sinning again.</w:t>
      </w:r>
    </w:p>
    <w:p w14:paraId="13DD2EBA">
      <w:pPr>
        <w:pStyle w:val="4"/>
        <w:spacing w:before="295" w:line="254" w:lineRule="auto"/>
        <w:ind w:right="97"/>
        <w:rPr>
          <w:rFonts w:hint="eastAsia"/>
        </w:rPr>
      </w:pPr>
      <w:r>
        <w:rPr>
          <w:rFonts w:hint="eastAsia"/>
        </w:rPr>
        <w:t>我们必须假定，当我们行在神敞开的团契中，在祂纯净透亮的光中时，不犯罪是可能的；尤其是在我们以前犯过罪，并且容易害怕再次犯罪的这种或那种特定方式上不犯罪。</w:t>
      </w:r>
    </w:p>
    <w:p w14:paraId="3A08DE04">
      <w:pPr>
        <w:pStyle w:val="4"/>
        <w:spacing w:before="295" w:line="254" w:lineRule="auto"/>
        <w:ind w:right="97"/>
        <w:rPr>
          <w:rFonts w:hint="eastAsia"/>
        </w:rPr>
      </w:pPr>
    </w:p>
    <w:p w14:paraId="5CB590AA">
      <w:pPr>
        <w:pStyle w:val="4"/>
        <w:spacing w:before="295" w:line="254" w:lineRule="auto"/>
        <w:ind w:right="97"/>
        <w:rPr>
          <w:rFonts w:hint="eastAsia"/>
        </w:rPr>
      </w:pPr>
      <w:r>
        <w:rPr>
          <w:rFonts w:hint="eastAsia"/>
        </w:rPr>
        <w:t>For practical purposes this is really all that is needed.</w:t>
      </w:r>
    </w:p>
    <w:p w14:paraId="72D068A5">
      <w:pPr>
        <w:pStyle w:val="4"/>
        <w:spacing w:before="295" w:line="254" w:lineRule="auto"/>
        <w:ind w:right="97"/>
        <w:rPr>
          <w:rFonts w:hint="eastAsia"/>
        </w:rPr>
      </w:pPr>
      <w:r>
        <w:rPr>
          <w:rFonts w:hint="eastAsia"/>
        </w:rPr>
        <w:t>为了实际的目的，这确实是所需要的一切。</w:t>
      </w:r>
    </w:p>
    <w:p w14:paraId="04B43C17">
      <w:pPr>
        <w:pStyle w:val="4"/>
        <w:spacing w:before="295" w:line="254" w:lineRule="auto"/>
        <w:ind w:right="97"/>
        <w:rPr>
          <w:rFonts w:hint="eastAsia"/>
        </w:rPr>
      </w:pPr>
    </w:p>
    <w:p w14:paraId="65F60250">
      <w:pPr>
        <w:pStyle w:val="4"/>
        <w:spacing w:before="295" w:line="254" w:lineRule="auto"/>
        <w:ind w:right="97"/>
        <w:rPr>
          <w:rFonts w:hint="eastAsia"/>
        </w:rPr>
      </w:pPr>
      <w:r>
        <w:rPr>
          <w:rFonts w:hint="eastAsia"/>
        </w:rPr>
        <w:t>But this is needed.</w:t>
      </w:r>
    </w:p>
    <w:p w14:paraId="3B7C47F9">
      <w:pPr>
        <w:pStyle w:val="4"/>
        <w:spacing w:before="295" w:line="254" w:lineRule="auto"/>
        <w:ind w:right="97"/>
        <w:rPr>
          <w:rFonts w:hint="eastAsia"/>
        </w:rPr>
      </w:pPr>
      <w:r>
        <w:rPr>
          <w:rFonts w:hint="eastAsia"/>
        </w:rPr>
        <w:t>但这是必需的。</w:t>
      </w:r>
    </w:p>
    <w:p w14:paraId="427E5123">
      <w:pPr>
        <w:pStyle w:val="4"/>
        <w:spacing w:before="295" w:line="254" w:lineRule="auto"/>
        <w:ind w:right="97"/>
        <w:rPr>
          <w:rFonts w:hint="eastAsia"/>
        </w:rPr>
      </w:pPr>
    </w:p>
    <w:p w14:paraId="55507518">
      <w:pPr>
        <w:pStyle w:val="4"/>
        <w:spacing w:before="295" w:line="254" w:lineRule="auto"/>
        <w:ind w:right="97"/>
        <w:rPr>
          <w:rFonts w:hint="eastAsia"/>
        </w:rPr>
      </w:pPr>
      <w:r>
        <w:rPr>
          <w:rFonts w:hint="eastAsia"/>
        </w:rPr>
        <w:t>I do not care much for any general assurance, even if I could get it, that I am not to sin at all.</w:t>
      </w:r>
    </w:p>
    <w:p w14:paraId="31917A93">
      <w:pPr>
        <w:pStyle w:val="4"/>
        <w:spacing w:before="295" w:line="254" w:lineRule="auto"/>
        <w:ind w:right="97"/>
        <w:rPr>
          <w:rFonts w:hint="eastAsia"/>
        </w:rPr>
      </w:pPr>
      <w:r>
        <w:rPr>
          <w:rFonts w:hint="eastAsia"/>
        </w:rPr>
        <w:t>我不太在乎任何笼统的保证，即使我能得到，说我根本不会犯罪。</w:t>
      </w:r>
    </w:p>
    <w:p w14:paraId="2030D75D">
      <w:pPr>
        <w:pStyle w:val="4"/>
        <w:spacing w:before="295" w:line="254" w:lineRule="auto"/>
        <w:ind w:right="97"/>
        <w:rPr>
          <w:rFonts w:hint="eastAsia"/>
        </w:rPr>
      </w:pPr>
    </w:p>
    <w:p w14:paraId="1346ADE7">
      <w:pPr>
        <w:pStyle w:val="4"/>
        <w:spacing w:before="295" w:line="254" w:lineRule="auto"/>
        <w:ind w:right="97"/>
        <w:rPr>
          <w:rFonts w:hint="eastAsia"/>
        </w:rPr>
      </w:pPr>
      <w:r>
        <w:rPr>
          <w:rFonts w:hint="eastAsia"/>
        </w:rPr>
        <w:t>But, if I am in earnest, how deeply do I care for even a faint hope that, in the particular matter that lies heavy on my conscience, it may sometime and somehow become possible for me not to sin!</w:t>
      </w:r>
    </w:p>
    <w:p w14:paraId="5710A28B">
      <w:pPr>
        <w:pStyle w:val="4"/>
        <w:spacing w:before="295" w:line="254" w:lineRule="auto"/>
        <w:ind w:right="97"/>
        <w:rPr>
          <w:rFonts w:hint="eastAsia"/>
        </w:rPr>
      </w:pPr>
      <w:r>
        <w:rPr>
          <w:rFonts w:hint="eastAsia"/>
        </w:rPr>
        <w:t>但是，如果我是认真的，我多么深切地在乎，即使只是一个微弱的希望，即在我良心上沉重负担的那个特定问题上，有朝一日，以某种方式，我可能不再犯罪！</w:t>
      </w:r>
    </w:p>
    <w:p w14:paraId="3D4D0B84">
      <w:pPr>
        <w:pStyle w:val="4"/>
        <w:spacing w:before="295" w:line="254" w:lineRule="auto"/>
        <w:ind w:right="97"/>
        <w:rPr>
          <w:rFonts w:hint="eastAsia"/>
        </w:rPr>
      </w:pPr>
    </w:p>
    <w:p w14:paraId="0F4CC736">
      <w:pPr>
        <w:pStyle w:val="4"/>
        <w:spacing w:before="295" w:line="254" w:lineRule="auto"/>
        <w:ind w:right="97"/>
        <w:rPr>
          <w:rFonts w:hint="eastAsia"/>
        </w:rPr>
      </w:pPr>
      <w:r>
        <w:rPr>
          <w:rFonts w:hint="eastAsia"/>
        </w:rPr>
        <w:t>That is what is pressing.</w:t>
      </w:r>
    </w:p>
    <w:p w14:paraId="02DE40DF">
      <w:pPr>
        <w:pStyle w:val="4"/>
        <w:spacing w:before="295" w:line="254" w:lineRule="auto"/>
        <w:ind w:right="97"/>
        <w:rPr>
          <w:rFonts w:hint="eastAsia"/>
        </w:rPr>
      </w:pPr>
      <w:r>
        <w:rPr>
          <w:rFonts w:hint="eastAsia"/>
        </w:rPr>
        <w:t>那才是紧迫的。</w:t>
      </w:r>
    </w:p>
    <w:p w14:paraId="74482A46">
      <w:pPr>
        <w:pStyle w:val="4"/>
        <w:spacing w:before="295" w:line="254" w:lineRule="auto"/>
        <w:ind w:right="97"/>
        <w:rPr>
          <w:rFonts w:hint="eastAsia"/>
        </w:rPr>
      </w:pPr>
    </w:p>
    <w:p w14:paraId="356EDA88">
      <w:pPr>
        <w:pStyle w:val="4"/>
        <w:spacing w:before="295" w:line="254" w:lineRule="auto"/>
        <w:ind w:right="97"/>
        <w:rPr>
          <w:rFonts w:hint="eastAsia"/>
        </w:rPr>
      </w:pPr>
      <w:r>
        <w:rPr>
          <w:rFonts w:hint="eastAsia"/>
        </w:rPr>
        <w:t>In some hour of calm meditation or divine contemplative speculation, the idea of a serene and stainless perfection of holiness and peace wrapping my spirit in ineffable bliss may have a certain fascinating charm, and may awaken undefined longings and aspirations.</w:t>
      </w:r>
    </w:p>
    <w:p w14:paraId="7C8A0753">
      <w:pPr>
        <w:pStyle w:val="4"/>
        <w:spacing w:before="295" w:line="254" w:lineRule="auto"/>
        <w:ind w:right="97"/>
        <w:rPr>
          <w:rFonts w:hint="eastAsia"/>
        </w:rPr>
      </w:pPr>
      <w:r>
        <w:rPr>
          <w:rFonts w:hint="eastAsia"/>
        </w:rPr>
        <w:t>在某个平静默想或神圣静思默想的时刻，一种宁静无瑕的圣洁与平安的完美境界，将我的灵包裹在难以言喻的福乐之中的意念，或许具有某种迷人的魅力，并可能唤起模糊的渴望和抱负。</w:t>
      </w:r>
    </w:p>
    <w:p w14:paraId="14C3821F">
      <w:pPr>
        <w:pStyle w:val="4"/>
        <w:spacing w:before="295" w:line="254" w:lineRule="auto"/>
        <w:ind w:right="97"/>
        <w:rPr>
          <w:rFonts w:hint="eastAsia"/>
        </w:rPr>
      </w:pPr>
    </w:p>
    <w:p w14:paraId="71E564A2">
      <w:pPr>
        <w:pStyle w:val="4"/>
        <w:spacing w:before="295" w:line="254" w:lineRule="auto"/>
        <w:ind w:right="97"/>
        <w:rPr>
          <w:rFonts w:hint="eastAsia"/>
        </w:rPr>
      </w:pPr>
      <w:r>
        <w:rPr>
          <w:rFonts w:hint="eastAsia"/>
        </w:rPr>
        <w:t>They are far too vague, however, to be practically influential.</w:t>
      </w:r>
    </w:p>
    <w:p w14:paraId="76835334">
      <w:pPr>
        <w:pStyle w:val="4"/>
        <w:spacing w:before="295" w:line="254" w:lineRule="auto"/>
        <w:ind w:right="97"/>
        <w:rPr>
          <w:rFonts w:hint="eastAsia"/>
        </w:rPr>
      </w:pPr>
      <w:r>
        <w:rPr>
          <w:rFonts w:hint="eastAsia"/>
        </w:rPr>
        <w:t>然而，它们过于模糊，不足以产生实际影响。</w:t>
      </w:r>
    </w:p>
    <w:p w14:paraId="479BC323">
      <w:pPr>
        <w:pStyle w:val="4"/>
        <w:spacing w:before="295" w:line="254" w:lineRule="auto"/>
        <w:ind w:right="97"/>
        <w:rPr>
          <w:rFonts w:hint="eastAsia"/>
        </w:rPr>
      </w:pPr>
    </w:p>
    <w:p w14:paraId="3F7C7181">
      <w:pPr>
        <w:pStyle w:val="4"/>
        <w:spacing w:before="295" w:line="254" w:lineRule="auto"/>
        <w:ind w:right="97"/>
        <w:rPr>
          <w:rFonts w:hint="eastAsia"/>
        </w:rPr>
      </w:pPr>
      <w:r>
        <w:rPr>
          <w:rFonts w:hint="eastAsia"/>
        </w:rPr>
        <w:t>And they do not meet my case.</w:t>
      </w:r>
    </w:p>
    <w:p w14:paraId="170E7EAD">
      <w:pPr>
        <w:pStyle w:val="4"/>
        <w:spacing w:before="295" w:line="254" w:lineRule="auto"/>
        <w:ind w:right="97"/>
        <w:rPr>
          <w:rFonts w:hint="eastAsia"/>
        </w:rPr>
      </w:pPr>
      <w:r>
        <w:rPr>
          <w:rFonts w:hint="eastAsia"/>
        </w:rPr>
        <w:t>而且它们不符合我的情况。</w:t>
      </w:r>
    </w:p>
    <w:p w14:paraId="6F701159">
      <w:pPr>
        <w:pStyle w:val="4"/>
        <w:spacing w:before="295" w:line="254" w:lineRule="auto"/>
        <w:ind w:right="97"/>
        <w:rPr>
          <w:rFonts w:hint="eastAsia"/>
        </w:rPr>
      </w:pPr>
    </w:p>
    <w:p w14:paraId="6ED67837">
      <w:pPr>
        <w:pStyle w:val="4"/>
        <w:spacing w:before="295" w:line="254" w:lineRule="auto"/>
        <w:ind w:right="97"/>
        <w:rPr>
          <w:rFonts w:hint="eastAsia"/>
        </w:rPr>
      </w:pPr>
      <w:r>
        <w:rPr>
          <w:rFonts w:hint="eastAsia"/>
        </w:rPr>
        <w:t>For why am I troubled?</w:t>
      </w:r>
    </w:p>
    <w:p w14:paraId="03FFB925">
      <w:pPr>
        <w:pStyle w:val="4"/>
        <w:spacing w:before="295" w:line="254" w:lineRule="auto"/>
        <w:ind w:right="97"/>
        <w:rPr>
          <w:rFonts w:hint="eastAsia"/>
        </w:rPr>
      </w:pPr>
      <w:r>
        <w:rPr>
          <w:rFonts w:hint="eastAsia"/>
        </w:rPr>
        <w:t>因为我为何烦恼？</w:t>
      </w:r>
    </w:p>
    <w:p w14:paraId="22BCB97D">
      <w:pPr>
        <w:pStyle w:val="4"/>
        <w:spacing w:before="295" w:line="254" w:lineRule="auto"/>
        <w:ind w:right="97"/>
        <w:rPr>
          <w:rFonts w:hint="eastAsia"/>
        </w:rPr>
      </w:pPr>
    </w:p>
    <w:p w14:paraId="334FA80B">
      <w:pPr>
        <w:pStyle w:val="4"/>
        <w:spacing w:before="295" w:line="254" w:lineRule="auto"/>
        <w:ind w:right="97"/>
        <w:rPr>
          <w:rFonts w:hint="eastAsia"/>
        </w:rPr>
      </w:pPr>
      <w:r>
        <w:rPr>
          <w:rFonts w:hint="eastAsia"/>
        </w:rPr>
        <w:t>What is it that distresses and vexes me?</w:t>
      </w:r>
    </w:p>
    <w:p w14:paraId="5F9EB3D5">
      <w:pPr>
        <w:pStyle w:val="4"/>
        <w:spacing w:before="295" w:line="254" w:lineRule="auto"/>
        <w:ind w:right="97"/>
        <w:rPr>
          <w:rFonts w:hint="eastAsia"/>
        </w:rPr>
      </w:pPr>
      <w:r>
        <w:rPr>
          <w:rFonts w:hint="eastAsia"/>
        </w:rPr>
        <w:t>是什么使我苦恼和烦扰？</w:t>
      </w:r>
    </w:p>
    <w:p w14:paraId="6615367C">
      <w:pPr>
        <w:pStyle w:val="4"/>
        <w:spacing w:before="295" w:line="254" w:lineRule="auto"/>
        <w:ind w:right="97"/>
        <w:rPr>
          <w:rFonts w:hint="eastAsia"/>
        </w:rPr>
      </w:pPr>
    </w:p>
    <w:p w14:paraId="13EF818D">
      <w:pPr>
        <w:pStyle w:val="4"/>
        <w:spacing w:before="295" w:line="254" w:lineRule="auto"/>
        <w:ind w:right="97"/>
        <w:rPr>
          <w:rFonts w:hint="eastAsia"/>
        </w:rPr>
      </w:pPr>
      <w:r>
        <w:rPr>
          <w:rFonts w:hint="eastAsia"/>
        </w:rPr>
        <w:t>Alas! it is no mere vague consciousness of imperfection.</w:t>
      </w:r>
    </w:p>
    <w:p w14:paraId="115636CC">
      <w:pPr>
        <w:pStyle w:val="4"/>
        <w:spacing w:before="295" w:line="254" w:lineRule="auto"/>
        <w:ind w:right="97"/>
        <w:rPr>
          <w:rFonts w:hint="eastAsia"/>
        </w:rPr>
      </w:pPr>
      <w:r>
        <w:rPr>
          <w:rFonts w:hint="eastAsia"/>
        </w:rPr>
        <w:t>唉！这并非仅仅是对不完美的模糊意识。</w:t>
      </w:r>
    </w:p>
    <w:p w14:paraId="73F72C26">
      <w:pPr>
        <w:pStyle w:val="4"/>
        <w:spacing w:before="295" w:line="254" w:lineRule="auto"/>
        <w:ind w:right="97"/>
        <w:rPr>
          <w:rFonts w:hint="eastAsia"/>
        </w:rPr>
      </w:pPr>
    </w:p>
    <w:p w14:paraId="6F2B72DB">
      <w:pPr>
        <w:pStyle w:val="4"/>
        <w:spacing w:before="295" w:line="254" w:lineRule="auto"/>
        <w:ind w:right="97"/>
        <w:rPr>
          <w:rFonts w:hint="eastAsia"/>
        </w:rPr>
      </w:pPr>
      <w:r>
        <w:rPr>
          <w:rFonts w:hint="eastAsia"/>
        </w:rPr>
        <w:t>It is some specific "thorn in the flesh" that, as a "messenger of Satan, is buffeting me."</w:t>
      </w:r>
    </w:p>
    <w:p w14:paraId="27D4CF10">
      <w:pPr>
        <w:pStyle w:val="4"/>
        <w:spacing w:before="295" w:line="254" w:lineRule="auto"/>
        <w:ind w:right="97"/>
        <w:rPr>
          <w:rFonts w:hint="eastAsia"/>
        </w:rPr>
      </w:pPr>
      <w:r>
        <w:rPr>
          <w:rFonts w:hint="eastAsia"/>
        </w:rPr>
        <w:t>这是某种特定的“肉中刺”，如同“撒但的差役攻击我”。</w:t>
      </w:r>
    </w:p>
    <w:p w14:paraId="37CC7D3B">
      <w:pPr>
        <w:pStyle w:val="4"/>
        <w:spacing w:before="295" w:line="254" w:lineRule="auto"/>
        <w:ind w:right="97"/>
        <w:rPr>
          <w:rFonts w:hint="eastAsia"/>
        </w:rPr>
      </w:pPr>
    </w:p>
    <w:p w14:paraId="119906FE">
      <w:pPr>
        <w:pStyle w:val="4"/>
        <w:spacing w:before="295" w:line="254" w:lineRule="auto"/>
        <w:ind w:right="97"/>
        <w:rPr>
          <w:rFonts w:hint="eastAsia"/>
        </w:rPr>
      </w:pPr>
      <w:r>
        <w:rPr>
          <w:rFonts w:hint="eastAsia"/>
        </w:rPr>
        <w:t>"When I would do good, evil is present with me."</w:t>
      </w:r>
    </w:p>
    <w:p w14:paraId="1951392C">
      <w:pPr>
        <w:pStyle w:val="4"/>
        <w:spacing w:before="295" w:line="254" w:lineRule="auto"/>
        <w:ind w:right="97"/>
        <w:rPr>
          <w:rFonts w:hint="eastAsia"/>
        </w:rPr>
      </w:pPr>
      <w:r>
        <w:rPr>
          <w:rFonts w:hint="eastAsia"/>
        </w:rPr>
        <w:t>“我愿意为善的时候，便有恶与我同在。”</w:t>
      </w:r>
    </w:p>
    <w:p w14:paraId="702E56E5">
      <w:pPr>
        <w:pStyle w:val="4"/>
        <w:spacing w:before="295" w:line="254" w:lineRule="auto"/>
        <w:ind w:right="97"/>
        <w:rPr>
          <w:rFonts w:hint="eastAsia"/>
        </w:rPr>
      </w:pPr>
    </w:p>
    <w:p w14:paraId="7F9400F9">
      <w:pPr>
        <w:pStyle w:val="4"/>
        <w:spacing w:before="295" w:line="254" w:lineRule="auto"/>
        <w:ind w:right="97"/>
        <w:rPr>
          <w:rFonts w:hint="eastAsia"/>
        </w:rPr>
      </w:pPr>
      <w:r>
        <w:rPr>
          <w:rFonts w:hint="eastAsia"/>
        </w:rPr>
        <w:t>When I would pray, my soul cleaves to the dust.</w:t>
      </w:r>
    </w:p>
    <w:p w14:paraId="083777DF">
      <w:pPr>
        <w:pStyle w:val="4"/>
        <w:spacing w:before="295" w:line="254" w:lineRule="auto"/>
        <w:ind w:right="97"/>
        <w:rPr>
          <w:rFonts w:hint="eastAsia"/>
        </w:rPr>
      </w:pPr>
      <w:r>
        <w:rPr>
          <w:rFonts w:hint="eastAsia"/>
        </w:rPr>
        <w:t>当我想要祷告时，我的灵魂却依恋尘土。</w:t>
      </w:r>
    </w:p>
    <w:p w14:paraId="0114C2FE">
      <w:pPr>
        <w:pStyle w:val="4"/>
        <w:spacing w:before="295" w:line="254" w:lineRule="auto"/>
        <w:ind w:right="97"/>
        <w:rPr>
          <w:rFonts w:hint="eastAsia"/>
        </w:rPr>
      </w:pPr>
    </w:p>
    <w:p w14:paraId="558C5791">
      <w:pPr>
        <w:pStyle w:val="4"/>
        <w:spacing w:before="295" w:line="254" w:lineRule="auto"/>
        <w:ind w:right="97"/>
        <w:rPr>
          <w:rFonts w:hint="eastAsia"/>
        </w:rPr>
      </w:pPr>
      <w:r>
        <w:rPr>
          <w:rFonts w:hint="eastAsia"/>
        </w:rPr>
        <w:t>When I am in my closet, with my door shut against all the world, all sorts of worldly thoughts intrude.</w:t>
      </w:r>
    </w:p>
    <w:p w14:paraId="317EA66F">
      <w:pPr>
        <w:pStyle w:val="4"/>
        <w:spacing w:before="295" w:line="254" w:lineRule="auto"/>
        <w:ind w:right="97"/>
        <w:rPr>
          <w:rFonts w:hint="eastAsia"/>
        </w:rPr>
      </w:pPr>
      <w:r>
        <w:rPr>
          <w:rFonts w:hint="eastAsia"/>
        </w:rPr>
        <w:t>当我在内室，把门关上，与世隔绝时，各种世俗的念头却闯进来。</w:t>
      </w:r>
    </w:p>
    <w:p w14:paraId="44921198">
      <w:pPr>
        <w:pStyle w:val="4"/>
        <w:spacing w:before="295" w:line="254" w:lineRule="auto"/>
        <w:ind w:right="97"/>
        <w:rPr>
          <w:rFonts w:hint="eastAsia"/>
        </w:rPr>
      </w:pPr>
    </w:p>
    <w:p w14:paraId="6FA9D746">
      <w:pPr>
        <w:pStyle w:val="4"/>
        <w:spacing w:before="295" w:line="254" w:lineRule="auto"/>
        <w:ind w:right="97"/>
        <w:rPr>
          <w:rFonts w:hint="eastAsia"/>
        </w:rPr>
      </w:pPr>
      <w:r>
        <w:rPr>
          <w:rFonts w:hint="eastAsia"/>
        </w:rPr>
        <w:t>When I read and study, I find my mind unfixed.</w:t>
      </w:r>
    </w:p>
    <w:p w14:paraId="1FADA057">
      <w:pPr>
        <w:pStyle w:val="4"/>
        <w:spacing w:before="295" w:line="254" w:lineRule="auto"/>
        <w:ind w:right="97"/>
        <w:rPr>
          <w:rFonts w:hint="eastAsia"/>
        </w:rPr>
      </w:pPr>
      <w:r>
        <w:rPr>
          <w:rFonts w:hint="eastAsia"/>
        </w:rPr>
        <w:t>当我阅读和学习时，我发现我的心思不定。</w:t>
      </w:r>
    </w:p>
    <w:p w14:paraId="7E970037">
      <w:pPr>
        <w:pStyle w:val="4"/>
        <w:spacing w:before="295" w:line="254" w:lineRule="auto"/>
        <w:ind w:right="97"/>
        <w:rPr>
          <w:rFonts w:hint="eastAsia"/>
        </w:rPr>
      </w:pPr>
    </w:p>
    <w:p w14:paraId="133F10EC">
      <w:pPr>
        <w:pStyle w:val="4"/>
        <w:spacing w:before="295" w:line="254" w:lineRule="auto"/>
        <w:ind w:right="97"/>
        <w:rPr>
          <w:rFonts w:hint="eastAsia"/>
        </w:rPr>
      </w:pPr>
      <w:r>
        <w:rPr>
          <w:rFonts w:hint="eastAsia"/>
        </w:rPr>
        <w:t>When God speaks to me, my attention wanders.</w:t>
      </w:r>
    </w:p>
    <w:p w14:paraId="0B85C25A">
      <w:pPr>
        <w:pStyle w:val="4"/>
        <w:spacing w:before="295" w:line="254" w:lineRule="auto"/>
        <w:ind w:right="97"/>
        <w:rPr>
          <w:rFonts w:hint="eastAsia"/>
        </w:rPr>
      </w:pPr>
      <w:r>
        <w:rPr>
          <w:rFonts w:hint="eastAsia"/>
        </w:rPr>
        <w:t>当神对我说话时，我的注意力不集中。</w:t>
      </w:r>
    </w:p>
    <w:p w14:paraId="6EAEA4D6">
      <w:pPr>
        <w:pStyle w:val="4"/>
        <w:spacing w:before="295" w:line="254" w:lineRule="auto"/>
        <w:ind w:right="97"/>
        <w:rPr>
          <w:rFonts w:hint="eastAsia"/>
        </w:rPr>
      </w:pPr>
    </w:p>
    <w:p w14:paraId="2BAD3530">
      <w:pPr>
        <w:pStyle w:val="4"/>
        <w:spacing w:before="295" w:line="254" w:lineRule="auto"/>
        <w:ind w:right="97"/>
        <w:rPr>
          <w:rFonts w:hint="eastAsia"/>
        </w:rPr>
      </w:pPr>
      <w:r>
        <w:rPr>
          <w:rFonts w:hint="eastAsia"/>
        </w:rPr>
        <w:t>When I should be hearing the voice of his servant, my eyes are drowsy.</w:t>
      </w:r>
    </w:p>
    <w:p w14:paraId="00C13453">
      <w:pPr>
        <w:pStyle w:val="4"/>
        <w:spacing w:before="295" w:line="254" w:lineRule="auto"/>
        <w:ind w:right="97"/>
        <w:rPr>
          <w:rFonts w:hint="eastAsia"/>
        </w:rPr>
      </w:pPr>
      <w:r>
        <w:rPr>
          <w:rFonts w:hint="eastAsia"/>
        </w:rPr>
        <w:t>当我应该聆听祂仆人的声音时，我的眼睛却昏昏欲睡。</w:t>
      </w:r>
    </w:p>
    <w:p w14:paraId="0ED0C16C">
      <w:pPr>
        <w:pStyle w:val="4"/>
        <w:spacing w:before="295" w:line="254" w:lineRule="auto"/>
        <w:ind w:right="97"/>
        <w:rPr>
          <w:rFonts w:hint="eastAsia"/>
        </w:rPr>
      </w:pPr>
    </w:p>
    <w:p w14:paraId="69B6F622">
      <w:pPr>
        <w:pStyle w:val="4"/>
        <w:spacing w:before="295" w:line="254" w:lineRule="auto"/>
        <w:ind w:right="97"/>
        <w:rPr>
          <w:rFonts w:hint="eastAsia"/>
        </w:rPr>
      </w:pPr>
      <w:r>
        <w:rPr>
          <w:rFonts w:hint="eastAsia"/>
        </w:rPr>
        <w:t>I take up some branch of God's service, —how soon do I grow weary, or stumble, or offend!</w:t>
      </w:r>
    </w:p>
    <w:p w14:paraId="57D88F0B">
      <w:pPr>
        <w:pStyle w:val="4"/>
        <w:spacing w:before="295" w:line="254" w:lineRule="auto"/>
        <w:ind w:right="97"/>
        <w:rPr>
          <w:rFonts w:hint="eastAsia"/>
        </w:rPr>
      </w:pPr>
      <w:r>
        <w:rPr>
          <w:rFonts w:hint="eastAsia"/>
        </w:rPr>
        <w:t>我从事神某项事工，——我何等快就感到疲倦，或跌倒，或冒犯！</w:t>
      </w:r>
    </w:p>
    <w:p w14:paraId="46A33817">
      <w:pPr>
        <w:pStyle w:val="4"/>
        <w:spacing w:before="295" w:line="254" w:lineRule="auto"/>
        <w:ind w:right="97"/>
        <w:rPr>
          <w:rFonts w:hint="eastAsia"/>
        </w:rPr>
      </w:pPr>
    </w:p>
    <w:p w14:paraId="7F05D26E">
      <w:pPr>
        <w:pStyle w:val="4"/>
        <w:spacing w:before="295" w:line="254" w:lineRule="auto"/>
        <w:ind w:right="97"/>
        <w:rPr>
          <w:rFonts w:hint="eastAsia"/>
        </w:rPr>
      </w:pPr>
      <w:r>
        <w:rPr>
          <w:rFonts w:hint="eastAsia"/>
        </w:rPr>
        <w:t>I seek to control my temper, and some slight provocation oversets me.</w:t>
      </w:r>
    </w:p>
    <w:p w14:paraId="1DFDDA79">
      <w:pPr>
        <w:pStyle w:val="4"/>
        <w:spacing w:before="295" w:line="254" w:lineRule="auto"/>
        <w:ind w:right="97"/>
        <w:rPr>
          <w:rFonts w:hint="eastAsia"/>
        </w:rPr>
      </w:pPr>
      <w:r>
        <w:rPr>
          <w:rFonts w:hint="eastAsia"/>
        </w:rPr>
        <w:t>我试图控制我的脾气，但一些轻微的挑衅就使我失控。</w:t>
      </w:r>
    </w:p>
    <w:p w14:paraId="619F5DAE">
      <w:pPr>
        <w:pStyle w:val="4"/>
        <w:spacing w:before="295" w:line="254" w:lineRule="auto"/>
        <w:ind w:right="97"/>
        <w:rPr>
          <w:rFonts w:hint="eastAsia"/>
        </w:rPr>
      </w:pPr>
    </w:p>
    <w:p w14:paraId="50F94D56">
      <w:pPr>
        <w:pStyle w:val="4"/>
        <w:spacing w:before="295" w:line="254" w:lineRule="auto"/>
        <w:ind w:right="97"/>
        <w:rPr>
          <w:rFonts w:hint="eastAsia"/>
        </w:rPr>
      </w:pPr>
      <w:r>
        <w:rPr>
          <w:rFonts w:hint="eastAsia"/>
        </w:rPr>
        <w:t>Try as I may, I am sure to fail.</w:t>
      </w:r>
    </w:p>
    <w:p w14:paraId="7EF4F983">
      <w:pPr>
        <w:pStyle w:val="4"/>
        <w:spacing w:before="295" w:line="254" w:lineRule="auto"/>
        <w:ind w:right="97"/>
        <w:rPr>
          <w:rFonts w:hint="eastAsia"/>
        </w:rPr>
      </w:pPr>
      <w:r>
        <w:rPr>
          <w:rFonts w:hint="eastAsia"/>
        </w:rPr>
        <w:t>无论我如何努力，我肯定会失败。</w:t>
      </w:r>
    </w:p>
    <w:p w14:paraId="732DEA05">
      <w:pPr>
        <w:pStyle w:val="4"/>
        <w:spacing w:before="295" w:line="254" w:lineRule="auto"/>
        <w:ind w:right="97"/>
        <w:rPr>
          <w:rFonts w:hint="eastAsia"/>
        </w:rPr>
      </w:pPr>
    </w:p>
    <w:p w14:paraId="3A98586F">
      <w:pPr>
        <w:pStyle w:val="4"/>
        <w:spacing w:before="295" w:line="254" w:lineRule="auto"/>
        <w:ind w:right="97"/>
        <w:rPr>
          <w:rFonts w:hint="eastAsia"/>
        </w:rPr>
      </w:pPr>
      <w:r>
        <w:rPr>
          <w:rFonts w:hint="eastAsia"/>
        </w:rPr>
        <w:t>And then, when, going down to the depths of my inner nature, I seek to have my whole soul purged from lust and filled with love, alas! is there never to be an end of this weary, heartless, fruitless struggle?</w:t>
      </w:r>
    </w:p>
    <w:p w14:paraId="53911E89">
      <w:pPr>
        <w:pStyle w:val="4"/>
        <w:spacing w:before="295" w:line="254" w:lineRule="auto"/>
        <w:ind w:right="97"/>
        <w:rPr>
          <w:rFonts w:hint="eastAsia"/>
        </w:rPr>
      </w:pPr>
      <w:r>
        <w:rPr>
          <w:rFonts w:hint="eastAsia"/>
        </w:rPr>
        <w:t>然后，当我深入我内在的本性，寻求使我整个灵魂从情欲中得洁净，并充满爱时，唉！这场疲惫、无情、徒劳的挣扎，难道永无止境吗？</w:t>
      </w:r>
    </w:p>
    <w:p w14:paraId="77B011FF">
      <w:pPr>
        <w:pStyle w:val="4"/>
        <w:spacing w:before="295" w:line="254" w:lineRule="auto"/>
        <w:ind w:right="97"/>
        <w:rPr>
          <w:rFonts w:hint="eastAsia"/>
        </w:rPr>
      </w:pPr>
    </w:p>
    <w:p w14:paraId="7037E7DF">
      <w:pPr>
        <w:pStyle w:val="4"/>
        <w:spacing w:before="295" w:line="254" w:lineRule="auto"/>
        <w:ind w:right="97"/>
        <w:rPr>
          <w:rFonts w:hint="eastAsia"/>
        </w:rPr>
      </w:pPr>
      <w:r>
        <w:rPr>
          <w:rFonts w:hint="eastAsia"/>
        </w:rPr>
        <w:t>Is it to be always thus,—sinning and repenting; repenting and going back to sin?</w:t>
      </w:r>
    </w:p>
    <w:p w14:paraId="3E676C94">
      <w:pPr>
        <w:pStyle w:val="4"/>
        <w:spacing w:before="295" w:line="254" w:lineRule="auto"/>
        <w:ind w:right="97"/>
        <w:rPr>
          <w:rFonts w:hint="eastAsia"/>
        </w:rPr>
      </w:pPr>
      <w:r>
        <w:rPr>
          <w:rFonts w:hint="eastAsia"/>
        </w:rPr>
        <w:t>难道总是这样吗——犯罪然后悔改；悔改然后又回到罪中？</w:t>
      </w:r>
    </w:p>
    <w:p w14:paraId="1F8612AD">
      <w:pPr>
        <w:pStyle w:val="4"/>
        <w:spacing w:before="295" w:line="254" w:lineRule="auto"/>
        <w:ind w:right="97"/>
        <w:rPr>
          <w:rFonts w:hint="eastAsia"/>
        </w:rPr>
      </w:pPr>
    </w:p>
    <w:p w14:paraId="5B3B27AC">
      <w:pPr>
        <w:pStyle w:val="4"/>
        <w:spacing w:before="295" w:line="254" w:lineRule="auto"/>
        <w:ind w:right="97"/>
        <w:rPr>
          <w:rFonts w:hint="eastAsia"/>
        </w:rPr>
      </w:pPr>
      <w:r>
        <w:rPr>
          <w:rFonts w:hint="eastAsia"/>
        </w:rPr>
        <w:t>Nay, let me hear John's loving words; "My little children, these things write I unto you, that ye sin not."</w:t>
      </w:r>
    </w:p>
    <w:p w14:paraId="45ADAD0A">
      <w:pPr>
        <w:pStyle w:val="4"/>
        <w:spacing w:before="295" w:line="254" w:lineRule="auto"/>
        <w:ind w:right="97"/>
        <w:rPr>
          <w:rFonts w:hint="eastAsia"/>
        </w:rPr>
      </w:pPr>
      <w:r>
        <w:rPr>
          <w:rFonts w:hint="eastAsia"/>
        </w:rPr>
        <w:t>不，让我听约翰慈爱的话语；“我的小子们哪，我将这些话写给你们，是要叫你们不犯罪。”</w:t>
      </w:r>
    </w:p>
    <w:p w14:paraId="3070C4E5">
      <w:pPr>
        <w:pStyle w:val="4"/>
        <w:spacing w:before="295" w:line="254" w:lineRule="auto"/>
        <w:ind w:right="97"/>
        <w:rPr>
          <w:rFonts w:hint="eastAsia"/>
        </w:rPr>
      </w:pPr>
    </w:p>
    <w:p w14:paraId="650CF1B8">
      <w:pPr>
        <w:pStyle w:val="4"/>
        <w:spacing w:before="295" w:line="254" w:lineRule="auto"/>
        <w:ind w:right="97"/>
        <w:rPr>
          <w:rFonts w:hint="eastAsia"/>
        </w:rPr>
      </w:pPr>
      <w:r>
        <w:rPr>
          <w:rFonts w:hint="eastAsia"/>
        </w:rPr>
        <w:t>Believe these things; realise them; act upon them; act them out.</w:t>
      </w:r>
    </w:p>
    <w:p w14:paraId="28471BBB">
      <w:pPr>
        <w:pStyle w:val="4"/>
        <w:spacing w:before="295" w:line="254" w:lineRule="auto"/>
        <w:ind w:right="97"/>
        <w:rPr>
          <w:rFonts w:hint="eastAsia"/>
        </w:rPr>
      </w:pPr>
      <w:r>
        <w:rPr>
          <w:rFonts w:hint="eastAsia"/>
        </w:rPr>
        <w:t>相信这些事；认识它们；按照它们行事；把它们活出来。</w:t>
      </w:r>
    </w:p>
    <w:p w14:paraId="45B5CF75">
      <w:pPr>
        <w:pStyle w:val="4"/>
        <w:spacing w:before="295" w:line="254" w:lineRule="auto"/>
        <w:ind w:right="97"/>
        <w:rPr>
          <w:rFonts w:hint="eastAsia"/>
        </w:rPr>
      </w:pPr>
    </w:p>
    <w:p w14:paraId="4BC8356E">
      <w:pPr>
        <w:pStyle w:val="4"/>
        <w:spacing w:before="295" w:line="254" w:lineRule="auto"/>
        <w:ind w:right="97"/>
        <w:rPr>
          <w:rFonts w:hint="eastAsia"/>
        </w:rPr>
      </w:pPr>
      <w:r>
        <w:rPr>
          <w:rFonts w:hint="eastAsia"/>
        </w:rPr>
        <w:t>They are such things as, if believed, realised, acted upon, and acted out, will make it possible for you "not to sin."</w:t>
      </w:r>
    </w:p>
    <w:p w14:paraId="581D9FC0">
      <w:pPr>
        <w:pStyle w:val="4"/>
        <w:spacing w:before="295" w:line="254" w:lineRule="auto"/>
        <w:ind w:right="97"/>
        <w:rPr>
          <w:rFonts w:hint="eastAsia"/>
        </w:rPr>
      </w:pPr>
      <w:r>
        <w:rPr>
          <w:rFonts w:hint="eastAsia"/>
        </w:rPr>
        <w:t>这些事，如果被相信、认识、遵行并活出来，就能使你们“不犯罪”。</w:t>
      </w:r>
    </w:p>
    <w:p w14:paraId="5EB274DF">
      <w:pPr>
        <w:pStyle w:val="4"/>
        <w:spacing w:before="295" w:line="254" w:lineRule="auto"/>
        <w:ind w:right="97"/>
        <w:rPr>
          <w:rFonts w:hint="eastAsia"/>
        </w:rPr>
      </w:pPr>
    </w:p>
    <w:p w14:paraId="24BD2F29">
      <w:pPr>
        <w:pStyle w:val="4"/>
        <w:spacing w:before="295" w:line="254" w:lineRule="auto"/>
        <w:ind w:right="97"/>
        <w:rPr>
          <w:rFonts w:hint="eastAsia"/>
        </w:rPr>
      </w:pPr>
      <w:r>
        <w:rPr>
          <w:rFonts w:hint="eastAsia"/>
        </w:rPr>
        <w:t>For they are such things as, if thus apprehended, change the character of the whole struggle.</w:t>
      </w:r>
    </w:p>
    <w:p w14:paraId="542DC4B5">
      <w:pPr>
        <w:pStyle w:val="4"/>
        <w:spacing w:before="295" w:line="254" w:lineRule="auto"/>
        <w:ind w:right="97"/>
        <w:rPr>
          <w:rFonts w:hint="eastAsia"/>
        </w:rPr>
      </w:pPr>
      <w:r>
        <w:rPr>
          <w:rFonts w:hint="eastAsia"/>
        </w:rPr>
        <w:t>因为这些事，如果如此领会，就会改变整个挣扎的性质。</w:t>
      </w:r>
    </w:p>
    <w:p w14:paraId="6B852740">
      <w:pPr>
        <w:pStyle w:val="4"/>
        <w:spacing w:before="295" w:line="254" w:lineRule="auto"/>
        <w:ind w:right="97"/>
        <w:rPr>
          <w:rFonts w:hint="eastAsia"/>
        </w:rPr>
      </w:pPr>
    </w:p>
    <w:p w14:paraId="7A8F57F4">
      <w:pPr>
        <w:pStyle w:val="4"/>
        <w:spacing w:before="295" w:line="254" w:lineRule="auto"/>
        <w:ind w:right="97"/>
        <w:rPr>
          <w:rFonts w:hint="eastAsia"/>
        </w:rPr>
      </w:pPr>
      <w:r>
        <w:rPr>
          <w:rFonts w:hint="eastAsia"/>
        </w:rPr>
        <w:t>They transfer it to a new and higher platform.</w:t>
      </w:r>
    </w:p>
    <w:p w14:paraId="316A8ED2">
      <w:pPr>
        <w:pStyle w:val="4"/>
        <w:spacing w:before="295" w:line="254" w:lineRule="auto"/>
        <w:ind w:right="97"/>
        <w:rPr>
          <w:rFonts w:hint="eastAsia"/>
        </w:rPr>
      </w:pPr>
      <w:r>
        <w:rPr>
          <w:rFonts w:hint="eastAsia"/>
        </w:rPr>
        <w:t>它们将其转移到一个新的、更高的平台。</w:t>
      </w:r>
    </w:p>
    <w:p w14:paraId="575B11AF">
      <w:pPr>
        <w:pStyle w:val="4"/>
        <w:spacing w:before="295" w:line="254" w:lineRule="auto"/>
        <w:ind w:right="97"/>
        <w:rPr>
          <w:rFonts w:hint="eastAsia"/>
        </w:rPr>
      </w:pPr>
    </w:p>
    <w:p w14:paraId="5F4D8E38">
      <w:pPr>
        <w:pStyle w:val="4"/>
        <w:spacing w:before="295" w:line="254" w:lineRule="auto"/>
        <w:ind w:right="97"/>
        <w:rPr>
          <w:rFonts w:hint="eastAsia"/>
        </w:rPr>
      </w:pPr>
      <w:r>
        <w:rPr>
          <w:rFonts w:hint="eastAsia"/>
        </w:rPr>
        <w:t>We are brought into a position, in relation to God, in which holiness is no longer a desperate negative strife, but a blessed positive achievement.</w:t>
      </w:r>
    </w:p>
    <w:p w14:paraId="2DBF8500">
      <w:pPr>
        <w:pStyle w:val="4"/>
        <w:spacing w:before="295" w:line="254" w:lineRule="auto"/>
        <w:ind w:right="97"/>
        <w:rPr>
          <w:rFonts w:hint="eastAsia"/>
        </w:rPr>
      </w:pPr>
      <w:r>
        <w:rPr>
          <w:rFonts w:hint="eastAsia"/>
        </w:rPr>
        <w:t>我们被带到一个与神相关的境地，在其中圣洁不再是一种绝望的消极争斗，而是一种蒙福的积极成就。</w:t>
      </w:r>
    </w:p>
    <w:p w14:paraId="07DF80EF">
      <w:pPr>
        <w:pStyle w:val="4"/>
        <w:spacing w:before="295" w:line="254" w:lineRule="auto"/>
        <w:ind w:right="97"/>
        <w:rPr>
          <w:rFonts w:hint="eastAsia"/>
        </w:rPr>
      </w:pPr>
    </w:p>
    <w:p w14:paraId="51CA6E18">
      <w:pPr>
        <w:pStyle w:val="4"/>
        <w:spacing w:before="295" w:line="254" w:lineRule="auto"/>
        <w:ind w:right="97"/>
        <w:rPr>
          <w:rFonts w:hint="eastAsia"/>
        </w:rPr>
      </w:pPr>
      <w:r>
        <w:rPr>
          <w:rFonts w:hint="eastAsia"/>
        </w:rPr>
        <w:t>Evil is overcome with good.</w:t>
      </w:r>
    </w:p>
    <w:p w14:paraId="22D29F6B">
      <w:pPr>
        <w:pStyle w:val="4"/>
        <w:spacing w:before="295" w:line="254" w:lineRule="auto"/>
        <w:ind w:right="97"/>
        <w:rPr>
          <w:rFonts w:hint="eastAsia"/>
        </w:rPr>
      </w:pPr>
      <w:r>
        <w:rPr>
          <w:rFonts w:hint="eastAsia"/>
        </w:rPr>
        <w:t>恶被善胜过。</w:t>
      </w:r>
    </w:p>
    <w:p w14:paraId="3F8A21B4">
      <w:pPr>
        <w:pStyle w:val="4"/>
        <w:spacing w:before="295" w:line="254" w:lineRule="auto"/>
        <w:ind w:right="97"/>
        <w:rPr>
          <w:rFonts w:hint="eastAsia"/>
        </w:rPr>
      </w:pPr>
    </w:p>
    <w:p w14:paraId="1844D46D">
      <w:pPr>
        <w:pStyle w:val="4"/>
        <w:spacing w:before="295" w:line="254" w:lineRule="auto"/>
        <w:ind w:right="97"/>
        <w:rPr>
          <w:rFonts w:hint="eastAsia"/>
        </w:rPr>
      </w:pPr>
      <w:r>
        <w:rPr>
          <w:rFonts w:hint="eastAsia"/>
        </w:rPr>
        <w:t>The heavenly walk in light with him who is light carries us upwards and onwards, above and beyond the region of dark guilt and fear, in which sin is strong; and places us in the region of peace and joy, in which grace is stronger.</w:t>
      </w:r>
    </w:p>
    <w:p w14:paraId="525C8622">
      <w:pPr>
        <w:pStyle w:val="4"/>
        <w:spacing w:before="295" w:line="254" w:lineRule="auto"/>
        <w:ind w:right="97"/>
        <w:rPr>
          <w:rFonts w:hint="eastAsia"/>
        </w:rPr>
      </w:pPr>
      <w:r>
        <w:rPr>
          <w:rFonts w:hint="eastAsia"/>
        </w:rPr>
        <w:t>与那光者在光明中属天的同行，带领我们向上向前，超越那罪恶强大、充满黑暗罪疚和恐惧的领域；并将我们置于平安喜乐的领域，在那里恩典更为强大。</w:t>
      </w:r>
    </w:p>
    <w:p w14:paraId="06AE5824">
      <w:pPr>
        <w:pStyle w:val="4"/>
        <w:spacing w:before="295" w:line="254" w:lineRule="auto"/>
        <w:ind w:right="97"/>
        <w:rPr>
          <w:rFonts w:hint="eastAsia"/>
        </w:rPr>
      </w:pPr>
    </w:p>
    <w:p w14:paraId="4D59126E">
      <w:pPr>
        <w:pStyle w:val="4"/>
        <w:spacing w:before="295" w:line="254" w:lineRule="auto"/>
        <w:ind w:right="97"/>
        <w:rPr>
          <w:rFonts w:hint="eastAsia"/>
        </w:rPr>
      </w:pPr>
      <w:r>
        <w:rPr>
          <w:rFonts w:hint="eastAsia"/>
        </w:rPr>
        <w:t>Sanctification is not now a mere painful process of extirpation and extermination of weeds.</w:t>
      </w:r>
    </w:p>
    <w:p w14:paraId="3FA21A47">
      <w:pPr>
        <w:pStyle w:val="4"/>
        <w:spacing w:before="295" w:line="254" w:lineRule="auto"/>
        <w:ind w:right="97"/>
        <w:rPr>
          <w:rFonts w:hint="eastAsia"/>
        </w:rPr>
      </w:pPr>
      <w:r>
        <w:rPr>
          <w:rFonts w:hint="eastAsia"/>
        </w:rPr>
        <w:t>成圣现在不仅仅是一个痛苦的铲除和消灭杂草的过程。</w:t>
      </w:r>
    </w:p>
    <w:p w14:paraId="560CE8C7">
      <w:pPr>
        <w:pStyle w:val="4"/>
        <w:spacing w:before="295" w:line="254" w:lineRule="auto"/>
        <w:ind w:right="97"/>
        <w:rPr>
          <w:rFonts w:hint="eastAsia"/>
        </w:rPr>
      </w:pPr>
    </w:p>
    <w:p w14:paraId="62895421">
      <w:pPr>
        <w:pStyle w:val="4"/>
        <w:spacing w:before="295" w:line="254" w:lineRule="auto"/>
        <w:ind w:right="97"/>
        <w:rPr>
          <w:rFonts w:hint="eastAsia"/>
        </w:rPr>
      </w:pPr>
      <w:r>
        <w:rPr>
          <w:rFonts w:hint="eastAsia"/>
        </w:rPr>
        <w:t>It will no doubt be that still; but it is not that merely.</w:t>
      </w:r>
    </w:p>
    <w:p w14:paraId="7002F102">
      <w:pPr>
        <w:pStyle w:val="4"/>
        <w:spacing w:before="295" w:line="254" w:lineRule="auto"/>
        <w:ind w:right="97"/>
        <w:rPr>
          <w:rFonts w:hint="eastAsia"/>
        </w:rPr>
      </w:pPr>
      <w:r>
        <w:rPr>
          <w:rFonts w:hint="eastAsia"/>
        </w:rPr>
        <w:t>无疑它仍然是那样；但不仅仅是那样。</w:t>
      </w:r>
    </w:p>
    <w:p w14:paraId="5C9FBC6F">
      <w:pPr>
        <w:pStyle w:val="4"/>
        <w:spacing w:before="295" w:line="254" w:lineRule="auto"/>
        <w:ind w:right="97"/>
        <w:rPr>
          <w:rFonts w:hint="eastAsia"/>
        </w:rPr>
      </w:pPr>
    </w:p>
    <w:p w14:paraId="70EBD904">
      <w:pPr>
        <w:pStyle w:val="4"/>
        <w:spacing w:before="295" w:line="254" w:lineRule="auto"/>
        <w:ind w:right="97"/>
        <w:rPr>
          <w:rFonts w:hint="eastAsia"/>
        </w:rPr>
      </w:pPr>
      <w:r>
        <w:rPr>
          <w:rFonts w:hint="eastAsia"/>
        </w:rPr>
        <w:t>It is the gracious implanting of good seed, and the cultivating of it gladly as it grows.</w:t>
      </w:r>
    </w:p>
    <w:p w14:paraId="18A6E07E">
      <w:pPr>
        <w:pStyle w:val="4"/>
        <w:spacing w:before="295" w:line="254" w:lineRule="auto"/>
        <w:ind w:right="97"/>
        <w:rPr>
          <w:rFonts w:hint="eastAsia"/>
        </w:rPr>
      </w:pPr>
      <w:r>
        <w:rPr>
          <w:rFonts w:hint="eastAsia"/>
        </w:rPr>
        <w:t>这是恩慈地栽种好种子，并在它生长时喜乐地培育它。</w:t>
      </w:r>
    </w:p>
    <w:p w14:paraId="183E54E1">
      <w:pPr>
        <w:pStyle w:val="4"/>
        <w:spacing w:before="295" w:line="254" w:lineRule="auto"/>
        <w:ind w:right="97"/>
        <w:rPr>
          <w:rFonts w:hint="eastAsia"/>
        </w:rPr>
      </w:pPr>
    </w:p>
    <w:p w14:paraId="4DC3ADEA">
      <w:pPr>
        <w:pStyle w:val="4"/>
        <w:spacing w:before="295" w:line="254" w:lineRule="auto"/>
        <w:ind w:right="97"/>
        <w:rPr>
          <w:rFonts w:hint="eastAsia"/>
        </w:rPr>
      </w:pPr>
      <w:r>
        <w:rPr>
          <w:rFonts w:hint="eastAsia"/>
        </w:rPr>
        <w:t>And as we enter more and more, with larger intelligence and deeper sympathy, into the spirit of John's opening words concerning the end and means of our "fellowship with the Father and with his Son Jesus Christ," we come better to know experimentally what is in his heart when he says: "These things write I unto you, that ye sin not."</w:t>
      </w:r>
    </w:p>
    <w:p w14:paraId="17703452">
      <w:pPr>
        <w:pStyle w:val="4"/>
        <w:spacing w:before="295" w:line="254" w:lineRule="auto"/>
        <w:ind w:right="97"/>
        <w:rPr>
          <w:rFonts w:hint="eastAsia"/>
        </w:rPr>
      </w:pPr>
      <w:r>
        <w:rPr>
          <w:rFonts w:hint="eastAsia"/>
        </w:rPr>
        <w:t>当我们越来越以更广阔的智慧和更深刻的同情，进入约翰关于我们“与父并祂儿子耶稣基督相交”的目的和途径的开篇话语的精神时，我们就更能在经验上认识到，当祂说：“我将这些话写给你们，是要叫你们不犯罪”时，祂心中的意思。</w:t>
      </w:r>
    </w:p>
    <w:p w14:paraId="635D061F">
      <w:pPr>
        <w:pStyle w:val="4"/>
        <w:spacing w:before="295" w:line="254" w:lineRule="auto"/>
        <w:ind w:right="97"/>
        <w:rPr>
          <w:rFonts w:hint="eastAsia"/>
        </w:rPr>
      </w:pPr>
    </w:p>
    <w:p w14:paraId="405BB835">
      <w:pPr>
        <w:pStyle w:val="4"/>
        <w:spacing w:before="295" w:line="254" w:lineRule="auto"/>
        <w:ind w:right="97"/>
        <w:rPr>
          <w:rFonts w:hint="eastAsia"/>
        </w:rPr>
      </w:pPr>
      <w:r>
        <w:rPr>
          <w:rFonts w:hint="eastAsia"/>
        </w:rPr>
        <w:t>That is what you are to aim at; and you are to aim at it as now possible.</w:t>
      </w:r>
    </w:p>
    <w:p w14:paraId="6D646E5E">
      <w:pPr>
        <w:pStyle w:val="4"/>
        <w:spacing w:before="295" w:line="254" w:lineRule="auto"/>
        <w:ind w:right="97"/>
        <w:rPr>
          <w:rFonts w:hint="eastAsia"/>
        </w:rPr>
      </w:pPr>
      <w:r>
        <w:rPr>
          <w:rFonts w:hint="eastAsia"/>
        </w:rPr>
        <w:t>那就是你们要追求的目标；并且你们要把它当作现在可能达成的目标来追求。</w:t>
      </w:r>
    </w:p>
    <w:p w14:paraId="567D0683">
      <w:pPr>
        <w:pStyle w:val="4"/>
        <w:spacing w:before="295" w:line="254" w:lineRule="auto"/>
        <w:ind w:right="97"/>
        <w:rPr>
          <w:rFonts w:hint="eastAsia"/>
        </w:rPr>
      </w:pPr>
    </w:p>
    <w:p w14:paraId="680F9C0D">
      <w:pPr>
        <w:pStyle w:val="4"/>
        <w:spacing w:before="295" w:line="254" w:lineRule="auto"/>
        <w:ind w:right="97"/>
        <w:rPr>
          <w:rFonts w:hint="eastAsia"/>
        </w:rPr>
      </w:pPr>
      <w:r>
        <w:rPr>
          <w:rFonts w:hint="eastAsia"/>
        </w:rPr>
        <w:t>III.Why then, it may be asked, is provision made for our sinning still after all?—"If any man"—any of us—"sin, we have an advocate with the Father."</w:t>
      </w:r>
    </w:p>
    <w:p w14:paraId="09D53635">
      <w:pPr>
        <w:pStyle w:val="4"/>
        <w:spacing w:before="295" w:line="254" w:lineRule="auto"/>
        <w:ind w:right="97"/>
        <w:rPr>
          <w:rFonts w:hint="eastAsia"/>
        </w:rPr>
      </w:pPr>
      <w:r>
        <w:rPr>
          <w:rFonts w:hint="eastAsia"/>
        </w:rPr>
        <w:t>三、那么，有人可能会问，既然如此，为何仍然为我们犯罪预备了后路呢？——“若有人”——我们中间任何人——“犯罪，我们在父那里有一位中保。”</w:t>
      </w:r>
    </w:p>
    <w:p w14:paraId="1145E93B">
      <w:pPr>
        <w:pStyle w:val="4"/>
        <w:spacing w:before="295" w:line="254" w:lineRule="auto"/>
        <w:ind w:right="97"/>
        <w:rPr>
          <w:rFonts w:hint="eastAsia"/>
        </w:rPr>
      </w:pPr>
    </w:p>
    <w:p w14:paraId="5894DB84">
      <w:pPr>
        <w:pStyle w:val="4"/>
        <w:spacing w:before="295" w:line="254" w:lineRule="auto"/>
        <w:ind w:right="97"/>
        <w:rPr>
          <w:rFonts w:hint="eastAsia"/>
        </w:rPr>
      </w:pPr>
      <w:r>
        <w:rPr>
          <w:rFonts w:hint="eastAsia"/>
        </w:rPr>
        <w:t>Let me in reply again appeal to any who are really exercised in resisting sin and following after holiness; "walking truly in the light, as God is in the light."</w:t>
      </w:r>
    </w:p>
    <w:p w14:paraId="33C06781">
      <w:pPr>
        <w:pStyle w:val="4"/>
        <w:spacing w:before="295" w:line="254" w:lineRule="auto"/>
        <w:ind w:right="97"/>
        <w:rPr>
          <w:rFonts w:hint="eastAsia"/>
        </w:rPr>
      </w:pPr>
      <w:r>
        <w:rPr>
          <w:rFonts w:hint="eastAsia"/>
        </w:rPr>
        <w:t>作为回答，让我再次向那些真正操练抵挡罪恶、追求圣洁的人呼吁；“真实地行在光明中，如同神在光明中一样。”</w:t>
      </w:r>
    </w:p>
    <w:p w14:paraId="7DC3C363">
      <w:pPr>
        <w:pStyle w:val="4"/>
        <w:spacing w:before="295" w:line="254" w:lineRule="auto"/>
        <w:ind w:right="97"/>
        <w:rPr>
          <w:rFonts w:hint="eastAsia"/>
        </w:rPr>
      </w:pPr>
    </w:p>
    <w:p w14:paraId="5066BFC9">
      <w:pPr>
        <w:pStyle w:val="4"/>
        <w:spacing w:before="295" w:line="254" w:lineRule="auto"/>
        <w:ind w:right="97"/>
        <w:rPr>
          <w:rFonts w:hint="eastAsia"/>
        </w:rPr>
      </w:pPr>
      <w:r>
        <w:rPr>
          <w:rFonts w:hint="eastAsia"/>
        </w:rPr>
        <w:t>For I do not address those who take this whole matter easily; being quite contented with a very moderate measure of decent abstinence from gross vice and the perfunctory performance of some pious and charitable offices.</w:t>
      </w:r>
    </w:p>
    <w:p w14:paraId="05D74E39">
      <w:pPr>
        <w:pStyle w:val="4"/>
        <w:spacing w:before="295" w:line="254" w:lineRule="auto"/>
        <w:ind w:right="97"/>
        <w:rPr>
          <w:rFonts w:hint="eastAsia"/>
        </w:rPr>
      </w:pPr>
      <w:r>
        <w:rPr>
          <w:rFonts w:hint="eastAsia"/>
        </w:rPr>
        <w:t>因为我并非对那些轻视此事的人说话；他们满足于对严重罪恶的适度克制，以及敷衍了事地履行某些敬虔和慈善的义务。</w:t>
      </w:r>
    </w:p>
    <w:p w14:paraId="304C7F4C">
      <w:pPr>
        <w:pStyle w:val="4"/>
        <w:spacing w:before="295" w:line="254" w:lineRule="auto"/>
        <w:ind w:right="97"/>
        <w:rPr>
          <w:rFonts w:hint="eastAsia"/>
        </w:rPr>
      </w:pPr>
    </w:p>
    <w:p w14:paraId="29534FB4">
      <w:pPr>
        <w:pStyle w:val="4"/>
        <w:spacing w:before="295" w:line="254" w:lineRule="auto"/>
        <w:ind w:right="97"/>
        <w:rPr>
          <w:rFonts w:hint="eastAsia"/>
        </w:rPr>
      </w:pPr>
      <w:r>
        <w:rPr>
          <w:rFonts w:hint="eastAsia"/>
        </w:rPr>
        <w:t>The present theme scarcely concerns them in their present mood.</w:t>
      </w:r>
    </w:p>
    <w:p w14:paraId="65635D6F">
      <w:pPr>
        <w:pStyle w:val="4"/>
        <w:spacing w:before="295" w:line="254" w:lineRule="auto"/>
        <w:ind w:right="97"/>
        <w:rPr>
          <w:rFonts w:hint="eastAsia"/>
        </w:rPr>
      </w:pPr>
      <w:r>
        <w:rPr>
          <w:rFonts w:hint="eastAsia"/>
        </w:rPr>
        <w:t>目前的主题，在他们目前的心境下，几乎与他们无关。</w:t>
      </w:r>
    </w:p>
    <w:p w14:paraId="06A42CD2">
      <w:pPr>
        <w:pStyle w:val="4"/>
        <w:spacing w:before="295" w:line="254" w:lineRule="auto"/>
        <w:ind w:right="97"/>
        <w:rPr>
          <w:rFonts w:hint="eastAsia"/>
        </w:rPr>
      </w:pPr>
    </w:p>
    <w:p w14:paraId="2FE24F02">
      <w:pPr>
        <w:pStyle w:val="4"/>
        <w:spacing w:before="295" w:line="254" w:lineRule="auto"/>
        <w:ind w:right="97"/>
        <w:rPr>
          <w:rFonts w:hint="eastAsia"/>
        </w:rPr>
      </w:pPr>
      <w:r>
        <w:rPr>
          <w:rFonts w:hint="eastAsia"/>
        </w:rPr>
        <w:t>John assumes that we are in earnest; that sin is to us exceeding sinful, and holiness above all things desirable.</w:t>
      </w:r>
    </w:p>
    <w:p w14:paraId="73DCD4BB">
      <w:pPr>
        <w:pStyle w:val="4"/>
        <w:spacing w:before="295" w:line="254" w:lineRule="auto"/>
        <w:ind w:right="97"/>
        <w:rPr>
          <w:rFonts w:hint="eastAsia"/>
        </w:rPr>
      </w:pPr>
      <w:r>
        <w:rPr>
          <w:rFonts w:hint="eastAsia"/>
        </w:rPr>
        <w:t>约翰假定我们是认真的；罪对我们来说是极度邪恶的，圣洁是万事之上最可羡慕的。</w:t>
      </w:r>
    </w:p>
    <w:p w14:paraId="3DC0D000">
      <w:pPr>
        <w:pStyle w:val="4"/>
        <w:spacing w:before="295" w:line="254" w:lineRule="auto"/>
        <w:ind w:right="97"/>
        <w:rPr>
          <w:rFonts w:hint="eastAsia"/>
        </w:rPr>
      </w:pPr>
    </w:p>
    <w:p w14:paraId="25458B33">
      <w:pPr>
        <w:pStyle w:val="4"/>
        <w:spacing w:before="295" w:line="254" w:lineRule="auto"/>
        <w:ind w:right="97"/>
        <w:rPr>
          <w:rFonts w:hint="eastAsia"/>
        </w:rPr>
      </w:pPr>
      <w:r>
        <w:rPr>
          <w:rFonts w:hint="eastAsia"/>
        </w:rPr>
        <w:t>We have purposed in good faith that we will not offend.</w:t>
      </w:r>
    </w:p>
    <w:p w14:paraId="5F043DAF">
      <w:pPr>
        <w:pStyle w:val="4"/>
        <w:spacing w:before="295" w:line="254" w:lineRule="auto"/>
        <w:ind w:right="97"/>
        <w:rPr>
          <w:rFonts w:hint="eastAsia"/>
        </w:rPr>
      </w:pPr>
      <w:r>
        <w:rPr>
          <w:rFonts w:hint="eastAsia"/>
        </w:rPr>
        <w:t>我们已诚心立志，不再犯罪。</w:t>
      </w:r>
    </w:p>
    <w:p w14:paraId="7785D207">
      <w:pPr>
        <w:pStyle w:val="4"/>
        <w:spacing w:before="295" w:line="254" w:lineRule="auto"/>
        <w:ind w:right="97"/>
        <w:rPr>
          <w:rFonts w:hint="eastAsia"/>
        </w:rPr>
      </w:pPr>
    </w:p>
    <w:p w14:paraId="442CF848">
      <w:pPr>
        <w:pStyle w:val="4"/>
        <w:spacing w:before="295" w:line="254" w:lineRule="auto"/>
        <w:ind w:right="97"/>
        <w:rPr>
          <w:rFonts w:hint="eastAsia"/>
        </w:rPr>
      </w:pPr>
      <w:r>
        <w:rPr>
          <w:rFonts w:hint="eastAsia"/>
        </w:rPr>
        <w:t>We rejoice to think that we may now form that purpose with good heart; not desperately, as if we were upon a forlorn hope; but rather as grasping the victory, through our Lord Jesus Christ.</w:t>
      </w:r>
    </w:p>
    <w:p w14:paraId="776839FF">
      <w:pPr>
        <w:pStyle w:val="4"/>
        <w:spacing w:before="295" w:line="254" w:lineRule="auto"/>
        <w:ind w:right="97"/>
        <w:rPr>
          <w:rFonts w:hint="eastAsia"/>
        </w:rPr>
      </w:pPr>
      <w:r>
        <w:rPr>
          <w:rFonts w:hint="eastAsia"/>
        </w:rPr>
        <w:t>我们欢欣地想到，我们现在可以怀着美好的心意立下这个决心；不是绝望地，仿佛毫无希望；而是藉着我们的主耶稣基督，把握住胜利。</w:t>
      </w:r>
    </w:p>
    <w:p w14:paraId="15648001">
      <w:pPr>
        <w:pStyle w:val="4"/>
        <w:spacing w:before="295" w:line="254" w:lineRule="auto"/>
        <w:ind w:right="97"/>
        <w:rPr>
          <w:rFonts w:hint="eastAsia"/>
        </w:rPr>
      </w:pPr>
    </w:p>
    <w:p w14:paraId="50377B5B">
      <w:pPr>
        <w:pStyle w:val="4"/>
        <w:spacing w:before="295" w:line="254" w:lineRule="auto"/>
        <w:ind w:right="97"/>
        <w:rPr>
          <w:rFonts w:hint="eastAsia"/>
        </w:rPr>
      </w:pPr>
      <w:r>
        <w:rPr>
          <w:rFonts w:hint="eastAsia"/>
        </w:rPr>
        <w:t>For he is with us.</w:t>
      </w:r>
    </w:p>
    <w:p w14:paraId="06D43701">
      <w:pPr>
        <w:pStyle w:val="4"/>
        <w:spacing w:before="295" w:line="254" w:lineRule="auto"/>
        <w:ind w:right="97"/>
        <w:rPr>
          <w:rFonts w:hint="eastAsia"/>
        </w:rPr>
      </w:pPr>
      <w:r>
        <w:rPr>
          <w:rFonts w:hint="eastAsia"/>
        </w:rPr>
        <w:t>因为祂与我们同在。</w:t>
      </w:r>
    </w:p>
    <w:p w14:paraId="349E35AE">
      <w:pPr>
        <w:pStyle w:val="4"/>
        <w:spacing w:before="295" w:line="254" w:lineRule="auto"/>
        <w:ind w:right="97"/>
        <w:rPr>
          <w:rFonts w:hint="eastAsia"/>
        </w:rPr>
      </w:pPr>
    </w:p>
    <w:p w14:paraId="7CABF8CC">
      <w:pPr>
        <w:pStyle w:val="4"/>
        <w:spacing w:before="295" w:line="254" w:lineRule="auto"/>
        <w:ind w:right="97"/>
        <w:rPr>
          <w:rFonts w:hint="eastAsia"/>
        </w:rPr>
      </w:pPr>
      <w:r>
        <w:rPr>
          <w:rFonts w:hint="eastAsia"/>
        </w:rPr>
        <w:t>He cheers us on.</w:t>
      </w:r>
    </w:p>
    <w:p w14:paraId="629FB0D4">
      <w:pPr>
        <w:pStyle w:val="4"/>
        <w:spacing w:before="295" w:line="254" w:lineRule="auto"/>
        <w:ind w:right="97"/>
        <w:rPr>
          <w:rFonts w:hint="eastAsia"/>
        </w:rPr>
      </w:pPr>
      <w:r>
        <w:rPr>
          <w:rFonts w:hint="eastAsia"/>
        </w:rPr>
        <w:t>祂鼓励我们前进。</w:t>
      </w:r>
    </w:p>
    <w:p w14:paraId="714982D0">
      <w:pPr>
        <w:pStyle w:val="4"/>
        <w:spacing w:before="295" w:line="254" w:lineRule="auto"/>
        <w:ind w:right="97"/>
        <w:rPr>
          <w:rFonts w:hint="eastAsia"/>
        </w:rPr>
      </w:pPr>
    </w:p>
    <w:p w14:paraId="1E2B117B">
      <w:pPr>
        <w:pStyle w:val="4"/>
        <w:spacing w:before="295" w:line="254" w:lineRule="auto"/>
        <w:ind w:right="97"/>
        <w:rPr>
          <w:rFonts w:hint="eastAsia"/>
        </w:rPr>
      </w:pPr>
      <w:r>
        <w:rPr>
          <w:rFonts w:hint="eastAsia"/>
        </w:rPr>
        <w:t>He assures us of success.</w:t>
      </w:r>
    </w:p>
    <w:p w14:paraId="59AF5126">
      <w:pPr>
        <w:pStyle w:val="4"/>
        <w:spacing w:before="295" w:line="254" w:lineRule="auto"/>
        <w:ind w:right="97"/>
        <w:rPr>
          <w:rFonts w:hint="eastAsia"/>
        </w:rPr>
      </w:pPr>
      <w:r>
        <w:rPr>
          <w:rFonts w:hint="eastAsia"/>
        </w:rPr>
        <w:t>祂向我们保证成功。</w:t>
      </w:r>
    </w:p>
    <w:p w14:paraId="462BDFE6">
      <w:pPr>
        <w:pStyle w:val="4"/>
        <w:spacing w:before="295" w:line="254" w:lineRule="auto"/>
        <w:ind w:right="97"/>
        <w:rPr>
          <w:rFonts w:hint="eastAsia"/>
        </w:rPr>
      </w:pPr>
    </w:p>
    <w:p w14:paraId="6505DE3A">
      <w:pPr>
        <w:pStyle w:val="4"/>
        <w:spacing w:before="295" w:line="254" w:lineRule="auto"/>
        <w:ind w:right="97"/>
        <w:rPr>
          <w:rFonts w:hint="eastAsia"/>
        </w:rPr>
      </w:pPr>
      <w:r>
        <w:rPr>
          <w:rFonts w:hint="eastAsia"/>
        </w:rPr>
        <w:t>And when, at any time, he sees some lurking apprehension of failure or defeat stealing into our souls again to discourage us; when he sees that we are getting nervous about the risk of our making some mistake, or meeting with some check or reverse, and that this very nervousness is unhinging and unmanning us; he tells us not to think too much of it, but to press on; for he is beside us, to help us if we should stumble, to lift us if we should fall</w:t>
      </w:r>
    </w:p>
    <w:p w14:paraId="6B706F48">
      <w:pPr>
        <w:pStyle w:val="4"/>
        <w:spacing w:before="295" w:line="254" w:lineRule="auto"/>
        <w:ind w:right="97"/>
        <w:rPr>
          <w:rFonts w:hint="eastAsia"/>
        </w:rPr>
      </w:pPr>
      <w:r>
        <w:rPr>
          <w:rFonts w:hint="eastAsia"/>
        </w:rPr>
        <w:t>并且，无论何时，当祂看见某些潜藏的对失败或挫折的忧虑再次潜入我们的灵魂，使我们沮丧；当祂看见我们因担心犯错，或遭遇阻碍或逆转而变得紧张，并且这种紧张正在使我们失去镇定和勇气时；祂告诉我们不要过多地思想它，而是要奋勇前进；因为祂在我们身旁，如果我们跌倒，祂会帮助我们，如果我们失足，祂会扶起我们——</w:t>
      </w:r>
    </w:p>
    <w:p w14:paraId="2234A069">
      <w:pPr>
        <w:pStyle w:val="4"/>
        <w:spacing w:before="295" w:line="254" w:lineRule="auto"/>
        <w:ind w:right="97"/>
        <w:rPr>
          <w:rFonts w:hint="eastAsia"/>
        </w:rPr>
      </w:pPr>
    </w:p>
    <w:p w14:paraId="1D756119">
      <w:pPr>
        <w:pStyle w:val="4"/>
        <w:spacing w:before="295" w:line="254" w:lineRule="auto"/>
        <w:ind w:right="97"/>
        <w:rPr>
          <w:rFonts w:hint="eastAsia"/>
        </w:rPr>
      </w:pPr>
      <w:r>
        <w:rPr>
          <w:rFonts w:hint="eastAsia"/>
        </w:rPr>
        <w:t>—"If any of us sin, we have an advocate with the Father."</w:t>
      </w:r>
    </w:p>
    <w:p w14:paraId="5A327A22">
      <w:pPr>
        <w:pStyle w:val="4"/>
        <w:spacing w:before="295" w:line="254" w:lineRule="auto"/>
        <w:ind w:right="97"/>
        <w:rPr>
          <w:rFonts w:hint="eastAsia"/>
        </w:rPr>
      </w:pPr>
      <w:r>
        <w:rPr>
          <w:rFonts w:hint="eastAsia"/>
        </w:rPr>
        <w:t>——“我们若有人犯罪，在父那里我们有一位中保。”</w:t>
      </w:r>
    </w:p>
    <w:p w14:paraId="5F18B9F0">
      <w:pPr>
        <w:pStyle w:val="4"/>
        <w:spacing w:before="295" w:line="254" w:lineRule="auto"/>
        <w:ind w:right="97"/>
        <w:rPr>
          <w:rFonts w:hint="eastAsia"/>
        </w:rPr>
      </w:pPr>
    </w:p>
    <w:p w14:paraId="2C6A1BBA">
      <w:pPr>
        <w:pStyle w:val="4"/>
        <w:spacing w:before="295" w:line="254" w:lineRule="auto"/>
        <w:ind w:right="97"/>
        <w:rPr>
          <w:rFonts w:hint="eastAsia"/>
        </w:rPr>
      </w:pPr>
      <w:r>
        <w:rPr>
          <w:rFonts w:hint="eastAsia"/>
        </w:rPr>
        <w:t>Shall I then be emboldened to walk heedlessly, presuming on his advocacy?</w:t>
      </w:r>
    </w:p>
    <w:p w14:paraId="62240E5E">
      <w:pPr>
        <w:pStyle w:val="4"/>
        <w:spacing w:before="295" w:line="254" w:lineRule="auto"/>
        <w:ind w:right="97"/>
        <w:rPr>
          <w:rFonts w:hint="eastAsia"/>
        </w:rPr>
      </w:pPr>
      <w:r>
        <w:rPr>
          <w:rFonts w:hint="eastAsia"/>
        </w:rPr>
        <w:t>那么，我是否会因此壮胆而漫不经心地行走，仗着祂的代求呢？</w:t>
      </w:r>
    </w:p>
    <w:p w14:paraId="77B77953">
      <w:pPr>
        <w:pStyle w:val="4"/>
        <w:spacing w:before="295" w:line="254" w:lineRule="auto"/>
        <w:ind w:right="97"/>
        <w:rPr>
          <w:rFonts w:hint="eastAsia"/>
        </w:rPr>
      </w:pPr>
    </w:p>
    <w:p w14:paraId="5406F9EC">
      <w:pPr>
        <w:pStyle w:val="4"/>
        <w:spacing w:before="295" w:line="254" w:lineRule="auto"/>
        <w:ind w:right="97"/>
        <w:rPr>
          <w:rFonts w:hint="eastAsia"/>
        </w:rPr>
      </w:pPr>
      <w:r>
        <w:rPr>
          <w:rFonts w:hint="eastAsia"/>
        </w:rPr>
        <w:t>Perish the ungenerous, the ungrateful thought!</w:t>
      </w:r>
    </w:p>
    <w:p w14:paraId="242C96C4">
      <w:pPr>
        <w:pStyle w:val="4"/>
        <w:spacing w:before="295" w:line="254" w:lineRule="auto"/>
        <w:ind w:right="97"/>
        <w:rPr>
          <w:rFonts w:hint="eastAsia"/>
        </w:rPr>
      </w:pPr>
      <w:r>
        <w:rPr>
          <w:rFonts w:hint="eastAsia"/>
        </w:rPr>
        <w:t>愿那卑鄙、忘恩负义的想法消亡！</w:t>
      </w:r>
    </w:p>
    <w:p w14:paraId="6EB3433E">
      <w:pPr>
        <w:pStyle w:val="4"/>
        <w:spacing w:before="295" w:line="254" w:lineRule="auto"/>
        <w:ind w:right="97"/>
        <w:rPr>
          <w:rFonts w:hint="eastAsia"/>
        </w:rPr>
      </w:pPr>
    </w:p>
    <w:p w14:paraId="3331E5B5">
      <w:pPr>
        <w:pStyle w:val="4"/>
        <w:spacing w:before="295" w:line="254" w:lineRule="auto"/>
        <w:ind w:right="97"/>
        <w:rPr>
          <w:rFonts w:hint="eastAsia"/>
        </w:rPr>
      </w:pPr>
      <w:r>
        <w:rPr>
          <w:rFonts w:hint="eastAsia"/>
        </w:rPr>
        <w:t>What! shall I make a mere convenience of that Divine Saviour, and turn his ministry of holy love into a mere pleading for indulgence and purchase of impunity?</w:t>
      </w:r>
    </w:p>
    <w:p w14:paraId="0741B9FC">
      <w:pPr>
        <w:pStyle w:val="4"/>
        <w:spacing w:before="295" w:line="254" w:lineRule="auto"/>
        <w:ind w:right="97"/>
        <w:rPr>
          <w:rFonts w:hint="eastAsia"/>
        </w:rPr>
      </w:pPr>
      <w:r>
        <w:rPr>
          <w:rFonts w:hint="eastAsia"/>
        </w:rPr>
        <w:t>什么！难道我要把那位神圣的救主当作一种便利，把祂圣洁之爱的服事变成仅仅是为放纵辩护和购买免罚吗？</w:t>
      </w:r>
    </w:p>
    <w:p w14:paraId="0D019FE7">
      <w:pPr>
        <w:pStyle w:val="4"/>
        <w:spacing w:before="295" w:line="254" w:lineRule="auto"/>
        <w:ind w:right="97"/>
        <w:rPr>
          <w:rFonts w:hint="eastAsia"/>
        </w:rPr>
      </w:pPr>
    </w:p>
    <w:p w14:paraId="5756DA2B">
      <w:pPr>
        <w:pStyle w:val="4"/>
        <w:spacing w:before="295" w:line="254" w:lineRule="auto"/>
        <w:ind w:right="97"/>
        <w:rPr>
          <w:rFonts w:hint="eastAsia"/>
        </w:rPr>
      </w:pPr>
      <w:r>
        <w:rPr>
          <w:rFonts w:hint="eastAsia"/>
        </w:rPr>
        <w:t>Lying priests, false mediators; priests and mediators false to both the parties between whom they mediate, to God's high honour and man's pure peace; false, as not reconciling but alienating, not bringing together but keeping asunder, the yearning Father and his poor prodigal child;—they and their offices may be so used, or abused.</w:t>
      </w:r>
    </w:p>
    <w:p w14:paraId="39B49D2E">
      <w:pPr>
        <w:pStyle w:val="4"/>
        <w:spacing w:before="295" w:line="254" w:lineRule="auto"/>
        <w:ind w:right="97"/>
        <w:rPr>
          <w:rFonts w:hint="eastAsia"/>
        </w:rPr>
      </w:pPr>
      <w:r>
        <w:rPr>
          <w:rFonts w:hint="eastAsia"/>
        </w:rPr>
        <w:t>说谎的祭司，虚假的调解人；对他们所调解的双方——神的崇高荣耀和人纯洁的平安——都不忠实的祭司和调解人；虚假的，因为他们不是使人和好而是使人疏远，不是使人团聚而是使人分离，那渴望的父亲和他可怜的浪子；——他们和他们的职分可能被如此使用，或滥用。</w:t>
      </w:r>
    </w:p>
    <w:p w14:paraId="75FF69DA">
      <w:pPr>
        <w:pStyle w:val="4"/>
        <w:spacing w:before="295" w:line="254" w:lineRule="auto"/>
        <w:ind w:right="97"/>
        <w:rPr>
          <w:rFonts w:hint="eastAsia"/>
        </w:rPr>
      </w:pPr>
    </w:p>
    <w:p w14:paraId="7231F73C">
      <w:pPr>
        <w:pStyle w:val="4"/>
        <w:spacing w:before="295" w:line="254" w:lineRule="auto"/>
        <w:ind w:right="97"/>
        <w:rPr>
          <w:rFonts w:hint="eastAsia"/>
        </w:rPr>
      </w:pPr>
      <w:r>
        <w:rPr>
          <w:rFonts w:hint="eastAsia"/>
        </w:rPr>
        <w:t>But Jesus is an advocate of a very different stamp.</w:t>
      </w:r>
    </w:p>
    <w:p w14:paraId="2E253AAA">
      <w:pPr>
        <w:pStyle w:val="4"/>
        <w:spacing w:before="295" w:line="254" w:lineRule="auto"/>
        <w:ind w:right="97"/>
        <w:rPr>
          <w:rFonts w:hint="eastAsia"/>
        </w:rPr>
      </w:pPr>
      <w:r>
        <w:rPr>
          <w:rFonts w:hint="eastAsia"/>
        </w:rPr>
        <w:t>但耶稣是一位截然不同的代求者。</w:t>
      </w:r>
    </w:p>
    <w:p w14:paraId="42223DF2">
      <w:pPr>
        <w:pStyle w:val="4"/>
        <w:spacing w:before="295" w:line="254" w:lineRule="auto"/>
        <w:ind w:right="97"/>
        <w:rPr>
          <w:rFonts w:hint="eastAsia"/>
        </w:rPr>
      </w:pPr>
    </w:p>
    <w:p w14:paraId="078E9ACF">
      <w:pPr>
        <w:pStyle w:val="4"/>
        <w:spacing w:before="295" w:line="254" w:lineRule="auto"/>
        <w:ind w:right="97"/>
        <w:rPr>
          <w:rFonts w:hint="eastAsia"/>
        </w:rPr>
      </w:pPr>
      <w:r>
        <w:rPr>
          <w:rFonts w:hint="eastAsia"/>
        </w:rPr>
        <w:t>He is not content to negotiate, as a third party, between God dwelling in light and us suffered still to continue in darkness.</w:t>
      </w:r>
    </w:p>
    <w:p w14:paraId="14B3A7CF">
      <w:pPr>
        <w:pStyle w:val="4"/>
        <w:spacing w:before="295" w:line="254" w:lineRule="auto"/>
        <w:ind w:right="97"/>
        <w:rPr>
          <w:rFonts w:hint="eastAsia"/>
        </w:rPr>
      </w:pPr>
      <w:r>
        <w:rPr>
          <w:rFonts w:hint="eastAsia"/>
        </w:rPr>
        <w:t>祂不满足于作为第三方，在住在光明中的神和仍然在黑暗中受苦的我们之间进行协商。</w:t>
      </w:r>
    </w:p>
    <w:p w14:paraId="233BE9C8">
      <w:pPr>
        <w:pStyle w:val="4"/>
        <w:spacing w:before="295" w:line="254" w:lineRule="auto"/>
        <w:ind w:right="97"/>
        <w:rPr>
          <w:rFonts w:hint="eastAsia"/>
        </w:rPr>
      </w:pPr>
    </w:p>
    <w:p w14:paraId="2CE656CE">
      <w:pPr>
        <w:pStyle w:val="4"/>
        <w:spacing w:before="295" w:line="254" w:lineRule="auto"/>
        <w:ind w:right="97"/>
        <w:rPr>
          <w:rFonts w:hint="eastAsia"/>
        </w:rPr>
      </w:pPr>
      <w:r>
        <w:rPr>
          <w:rFonts w:hint="eastAsia"/>
        </w:rPr>
        <w:t>He is one with both the parties whom he makes one in himself.</w:t>
      </w:r>
    </w:p>
    <w:p w14:paraId="11A3B048">
      <w:pPr>
        <w:pStyle w:val="4"/>
        <w:spacing w:before="295" w:line="254" w:lineRule="auto"/>
        <w:ind w:right="97"/>
        <w:rPr>
          <w:rFonts w:hint="eastAsia"/>
        </w:rPr>
      </w:pPr>
      <w:r>
        <w:rPr>
          <w:rFonts w:hint="eastAsia"/>
        </w:rPr>
        <w:t>祂与祂在自己里面使之合一的双方原为一。</w:t>
      </w:r>
    </w:p>
    <w:p w14:paraId="1997BA93">
      <w:pPr>
        <w:pStyle w:val="4"/>
        <w:spacing w:before="295" w:line="254" w:lineRule="auto"/>
        <w:ind w:right="97"/>
        <w:rPr>
          <w:rFonts w:hint="eastAsia"/>
        </w:rPr>
      </w:pPr>
    </w:p>
    <w:p w14:paraId="5E4DC6D2">
      <w:pPr>
        <w:pStyle w:val="4"/>
        <w:spacing w:before="295" w:line="254" w:lineRule="auto"/>
        <w:ind w:right="97"/>
        <w:rPr>
          <w:rFonts w:hint="eastAsia"/>
        </w:rPr>
      </w:pPr>
      <w:r>
        <w:rPr>
          <w:rFonts w:hint="eastAsia"/>
        </w:rPr>
        <w:t>By his one offering of himself, once for all, he brings us, when the Spirit unites us by faith to him, into the very light of God, his Father and ours.</w:t>
      </w:r>
    </w:p>
    <w:p w14:paraId="33D9D4E7">
      <w:pPr>
        <w:pStyle w:val="4"/>
        <w:spacing w:before="295" w:line="254" w:lineRule="auto"/>
        <w:ind w:right="97"/>
        <w:rPr>
          <w:rFonts w:hint="eastAsia"/>
        </w:rPr>
      </w:pPr>
      <w:r>
        <w:rPr>
          <w:rFonts w:hint="eastAsia"/>
        </w:rPr>
        <w:t>藉着祂一次献上自己为祭，当圣灵藉着信心使我们与祂联合时，祂就把我们带入神的光中，祂的父也是我们的父。</w:t>
      </w:r>
    </w:p>
    <w:p w14:paraId="6B7BBCA0">
      <w:pPr>
        <w:pStyle w:val="4"/>
        <w:spacing w:before="295" w:line="254" w:lineRule="auto"/>
        <w:ind w:right="97"/>
        <w:rPr>
          <w:rFonts w:hint="eastAsia"/>
        </w:rPr>
      </w:pPr>
    </w:p>
    <w:p w14:paraId="2E671C6F">
      <w:pPr>
        <w:pStyle w:val="4"/>
        <w:spacing w:before="295" w:line="254" w:lineRule="auto"/>
        <w:ind w:right="97"/>
        <w:rPr>
          <w:rFonts w:hint="eastAsia"/>
        </w:rPr>
      </w:pPr>
      <w:r>
        <w:rPr>
          <w:rFonts w:hint="eastAsia"/>
        </w:rPr>
        <w:t>But the light is such as, when our eyes are opened to its brightness, makes our walking in it an affair of extreme delicacy.</w:t>
      </w:r>
    </w:p>
    <w:p w14:paraId="1788A0E1">
      <w:pPr>
        <w:pStyle w:val="4"/>
        <w:spacing w:before="295" w:line="254" w:lineRule="auto"/>
        <w:ind w:right="97"/>
        <w:rPr>
          <w:rFonts w:hint="eastAsia"/>
        </w:rPr>
      </w:pPr>
      <w:r>
        <w:rPr>
          <w:rFonts w:hint="eastAsia"/>
        </w:rPr>
        <w:t>但是这光是如此，以致于当我们的眼睛向它的明亮敞开时，我们在其中行走就成了一件极其精细的事情。</w:t>
      </w:r>
    </w:p>
    <w:p w14:paraId="5BB95F4A">
      <w:pPr>
        <w:pStyle w:val="4"/>
        <w:spacing w:before="295" w:line="254" w:lineRule="auto"/>
        <w:ind w:right="97"/>
        <w:rPr>
          <w:rFonts w:hint="eastAsia"/>
        </w:rPr>
      </w:pPr>
    </w:p>
    <w:p w14:paraId="7481B880">
      <w:pPr>
        <w:pStyle w:val="4"/>
        <w:spacing w:before="295" w:line="254" w:lineRule="auto"/>
        <w:ind w:right="97"/>
        <w:rPr>
          <w:rFonts w:hint="eastAsia"/>
        </w:rPr>
      </w:pPr>
      <w:r>
        <w:rPr>
          <w:rFonts w:hint="eastAsia"/>
        </w:rPr>
        <w:t>In good faith, with full purpose, right honestly and heartily to "walk in the light," is to face an ordeal from which a man with renovated principles and sensibilities may well sensitively shrink.</w:t>
      </w:r>
    </w:p>
    <w:p w14:paraId="24E329B9">
      <w:pPr>
        <w:pStyle w:val="4"/>
        <w:spacing w:before="295" w:line="254" w:lineRule="auto"/>
        <w:ind w:right="97"/>
        <w:rPr>
          <w:rFonts w:hint="eastAsia"/>
        </w:rPr>
      </w:pPr>
      <w:r>
        <w:rPr>
          <w:rFonts w:hint="eastAsia"/>
        </w:rPr>
        <w:t>凭着真诚的信心，怀着完全的决心，正直诚恳地“行在光明中”，就是要面对一场考验，一个具有更新原则和敏感性的人很可能会敏感地退缩。</w:t>
      </w:r>
    </w:p>
    <w:p w14:paraId="5D2289C4">
      <w:pPr>
        <w:pStyle w:val="4"/>
        <w:spacing w:before="295" w:line="254" w:lineRule="auto"/>
        <w:ind w:right="97"/>
        <w:rPr>
          <w:rFonts w:hint="eastAsia"/>
        </w:rPr>
      </w:pPr>
    </w:p>
    <w:p w14:paraId="3ED172C8">
      <w:pPr>
        <w:pStyle w:val="4"/>
        <w:spacing w:before="295" w:line="254" w:lineRule="auto"/>
        <w:ind w:right="97"/>
        <w:rPr>
          <w:rFonts w:hint="eastAsia"/>
        </w:rPr>
      </w:pPr>
      <w:r>
        <w:rPr>
          <w:rFonts w:hint="eastAsia"/>
        </w:rPr>
        <w:t>True, the tendency of all this marvellous arrangement for placing us on such a footing of light with God,—admitting us into such a fellowship of light and setting us to such a walk of light,—is that we "sin not."</w:t>
      </w:r>
    </w:p>
    <w:p w14:paraId="102EF687">
      <w:pPr>
        <w:pStyle w:val="4"/>
        <w:spacing w:before="295" w:line="254" w:lineRule="auto"/>
        <w:ind w:right="97"/>
        <w:rPr>
          <w:rFonts w:hint="eastAsia"/>
        </w:rPr>
      </w:pPr>
      <w:r>
        <w:rPr>
          <w:rFonts w:hint="eastAsia"/>
        </w:rPr>
        <w:t>诚然，所有这些奇妙的安排，将我们置于与神同在的光明境地——接纳我们进入如此的光明团契，并使我们行走在如此的光明道路上——其目的在于我们“不犯罪”。</w:t>
      </w:r>
    </w:p>
    <w:p w14:paraId="1EE97596">
      <w:pPr>
        <w:pStyle w:val="4"/>
        <w:spacing w:before="295" w:line="254" w:lineRule="auto"/>
        <w:ind w:right="97"/>
        <w:rPr>
          <w:rFonts w:hint="eastAsia"/>
        </w:rPr>
      </w:pPr>
    </w:p>
    <w:p w14:paraId="3290188A">
      <w:pPr>
        <w:pStyle w:val="4"/>
        <w:spacing w:before="295" w:line="254" w:lineRule="auto"/>
        <w:ind w:right="97"/>
        <w:rPr>
          <w:rFonts w:hint="eastAsia"/>
        </w:rPr>
      </w:pPr>
      <w:r>
        <w:rPr>
          <w:rFonts w:hint="eastAsia"/>
        </w:rPr>
        <w:t>And we are assured that if we make full proof of this light, we shall find it no such impossible thing as we might imagine not to sin.</w:t>
      </w:r>
    </w:p>
    <w:p w14:paraId="22CAE300">
      <w:pPr>
        <w:pStyle w:val="4"/>
        <w:spacing w:before="295" w:line="254" w:lineRule="auto"/>
        <w:ind w:right="97"/>
        <w:rPr>
          <w:rFonts w:hint="eastAsia"/>
        </w:rPr>
      </w:pPr>
      <w:r>
        <w:rPr>
          <w:rFonts w:hint="eastAsia"/>
        </w:rPr>
        <w:t>我们确信，如果我们充分证明这光，我们就会发现，不犯罪并非像我们可能想象的那样不可能。</w:t>
      </w:r>
    </w:p>
    <w:p w14:paraId="67EA20AF">
      <w:pPr>
        <w:pStyle w:val="4"/>
        <w:spacing w:before="295" w:line="254" w:lineRule="auto"/>
        <w:ind w:right="97"/>
        <w:rPr>
          <w:rFonts w:hint="eastAsia"/>
        </w:rPr>
      </w:pPr>
    </w:p>
    <w:p w14:paraId="01AF32D5">
      <w:pPr>
        <w:pStyle w:val="4"/>
        <w:spacing w:before="295" w:line="254" w:lineRule="auto"/>
        <w:ind w:right="97"/>
        <w:rPr>
          <w:rFonts w:hint="eastAsia"/>
        </w:rPr>
      </w:pPr>
      <w:r>
        <w:rPr>
          <w:rFonts w:hint="eastAsia"/>
        </w:rPr>
        <w:t>But with a growing clearness of vision, becoming more and more alive to the inexpressible lustre and loveliness of the light, and the offensiveness of whatever partakes of the least soil or stain of the darkness which the light exposes;—how should our advance along the ascending path of heavenliness and spirituality be anything else than one continued discipline of anxious fear?</w:t>
      </w:r>
    </w:p>
    <w:p w14:paraId="791FED80">
      <w:pPr>
        <w:pStyle w:val="4"/>
        <w:spacing w:before="295" w:line="254" w:lineRule="auto"/>
        <w:ind w:right="97"/>
        <w:rPr>
          <w:rFonts w:hint="eastAsia"/>
        </w:rPr>
      </w:pPr>
      <w:r>
        <w:rPr>
          <w:rFonts w:hint="eastAsia"/>
        </w:rPr>
        <w:t>但是，随着视觉日益清晰，越来越敏锐地感受到光那难以言喻的光辉和可爱，以及任何沾染丝毫光所暴露的黑暗污点的事物的可憎；——我们在通往属天和属灵境界的上升道路上的前进，除了持续的焦虑恐惧的操练之外，还能是什么呢？</w:t>
      </w:r>
    </w:p>
    <w:p w14:paraId="0292A104">
      <w:pPr>
        <w:pStyle w:val="4"/>
        <w:spacing w:before="295" w:line="254" w:lineRule="auto"/>
        <w:ind w:right="97"/>
        <w:rPr>
          <w:rFonts w:hint="eastAsia"/>
        </w:rPr>
      </w:pPr>
    </w:p>
    <w:p w14:paraId="515620A7">
      <w:pPr>
        <w:pStyle w:val="4"/>
        <w:spacing w:before="295" w:line="254" w:lineRule="auto"/>
        <w:ind w:right="97"/>
        <w:rPr>
          <w:rFonts w:hint="eastAsia"/>
        </w:rPr>
      </w:pPr>
      <w:r>
        <w:rPr>
          <w:rFonts w:hint="eastAsia"/>
        </w:rPr>
        <w:t>Jesus knows our frame, in its worst and in its best state.</w:t>
      </w:r>
    </w:p>
    <w:p w14:paraId="39B7DE31">
      <w:pPr>
        <w:pStyle w:val="4"/>
        <w:spacing w:before="295" w:line="254" w:lineRule="auto"/>
        <w:ind w:right="97"/>
        <w:rPr>
          <w:rFonts w:hint="eastAsia"/>
        </w:rPr>
      </w:pPr>
      <w:r>
        <w:rPr>
          <w:rFonts w:hint="eastAsia"/>
        </w:rPr>
        <w:t>耶稣知道我们的构造，无论是在最坏还是最好的状态。</w:t>
      </w:r>
    </w:p>
    <w:p w14:paraId="27AB5388">
      <w:pPr>
        <w:pStyle w:val="4"/>
        <w:spacing w:before="295" w:line="254" w:lineRule="auto"/>
        <w:ind w:right="97"/>
        <w:rPr>
          <w:rFonts w:hint="eastAsia"/>
        </w:rPr>
      </w:pPr>
    </w:p>
    <w:p w14:paraId="4C5D5206">
      <w:pPr>
        <w:pStyle w:val="4"/>
        <w:spacing w:before="295" w:line="254" w:lineRule="auto"/>
        <w:ind w:right="97"/>
        <w:rPr>
          <w:rFonts w:hint="eastAsia"/>
        </w:rPr>
      </w:pPr>
      <w:r>
        <w:rPr>
          <w:rFonts w:hint="eastAsia"/>
        </w:rPr>
        <w:t>He knows what to us, with such a frame as ours at the best is, our really "walking in the light as God is in the light" must be.</w:t>
      </w:r>
    </w:p>
    <w:p w14:paraId="562ADDB2">
      <w:pPr>
        <w:pStyle w:val="4"/>
        <w:spacing w:before="295" w:line="254" w:lineRule="auto"/>
        <w:ind w:right="97"/>
        <w:rPr>
          <w:rFonts w:hint="eastAsia"/>
        </w:rPr>
      </w:pPr>
      <w:r>
        <w:rPr>
          <w:rFonts w:hint="eastAsia"/>
        </w:rPr>
        <w:t>祂知道，对于我们这样即使在最好状态下的构造，我们真正“行在光明中，如同神在光明中”必定意味着什么。</w:t>
      </w:r>
    </w:p>
    <w:p w14:paraId="3B459A31">
      <w:pPr>
        <w:pStyle w:val="4"/>
        <w:spacing w:before="295" w:line="254" w:lineRule="auto"/>
        <w:ind w:right="97"/>
        <w:rPr>
          <w:rFonts w:hint="eastAsia"/>
        </w:rPr>
      </w:pPr>
    </w:p>
    <w:p w14:paraId="5172B302">
      <w:pPr>
        <w:pStyle w:val="4"/>
        <w:spacing w:before="295" w:line="254" w:lineRule="auto"/>
        <w:ind w:right="97"/>
        <w:rPr>
          <w:rFonts w:hint="eastAsia"/>
        </w:rPr>
      </w:pPr>
      <w:r>
        <w:rPr>
          <w:rFonts w:hint="eastAsia"/>
        </w:rPr>
        <w:t>He knows how at every step,—in spite of all the encouragement given us beforehand to hope that we need not, that we may not, that we shall not sin,—we still may shrink and hang back; fearing with too good ground that even if, in the form we used to dread, our sin shall seem to give way, it may, in some new manifestation of our deep inward corruption, lie in wait to trouble us.</w:t>
      </w:r>
    </w:p>
    <w:p w14:paraId="715347B2">
      <w:pPr>
        <w:pStyle w:val="4"/>
        <w:spacing w:before="295" w:line="254" w:lineRule="auto"/>
        <w:ind w:right="97"/>
        <w:rPr>
          <w:rFonts w:hint="eastAsia"/>
        </w:rPr>
      </w:pPr>
      <w:r>
        <w:rPr>
          <w:rFonts w:hint="eastAsia"/>
        </w:rPr>
        <w:t>祂知道，每一步——尽管事先给予我们所有鼓励，使我们盼望我们不必、或许不必、将不会犯罪——我们仍然可能退缩和犹豫；有充分理由担心，即使我们过去所惧怕形式的罪似乎让步了，它也可能在我们内心深处败坏的某种新表现中，伺机搅扰我们。</w:t>
      </w:r>
    </w:p>
    <w:p w14:paraId="1C3883A7">
      <w:pPr>
        <w:pStyle w:val="4"/>
        <w:spacing w:before="295" w:line="254" w:lineRule="auto"/>
        <w:ind w:right="97"/>
        <w:rPr>
          <w:rFonts w:hint="eastAsia"/>
        </w:rPr>
      </w:pPr>
    </w:p>
    <w:p w14:paraId="4F5E904F">
      <w:pPr>
        <w:pStyle w:val="4"/>
        <w:spacing w:before="295" w:line="254" w:lineRule="auto"/>
        <w:ind w:right="97"/>
        <w:rPr>
          <w:rFonts w:hint="eastAsia"/>
        </w:rPr>
      </w:pPr>
      <w:r>
        <w:rPr>
          <w:rFonts w:hint="eastAsia"/>
        </w:rPr>
        <w:t>Well does our sympathising friend and brother know all this And therefore he assures us that he is always beside us; "our advocate with the Father."</w:t>
      </w:r>
    </w:p>
    <w:p w14:paraId="3192CF88">
      <w:pPr>
        <w:pStyle w:val="4"/>
        <w:spacing w:before="295" w:line="254" w:lineRule="auto"/>
        <w:ind w:right="97"/>
        <w:rPr>
          <w:rFonts w:hint="eastAsia"/>
        </w:rPr>
      </w:pPr>
      <w:r>
        <w:rPr>
          <w:rFonts w:hint="eastAsia"/>
        </w:rPr>
        <w:t>我们那位富有同情心的朋友和弟兄深知这一切，因此祂向我们保证，祂永远在我们身旁；“我们在父那里的中保。”</w:t>
      </w:r>
    </w:p>
    <w:p w14:paraId="32698F87">
      <w:pPr>
        <w:pStyle w:val="4"/>
        <w:spacing w:before="295" w:line="254" w:lineRule="auto"/>
        <w:ind w:right="97"/>
        <w:rPr>
          <w:rFonts w:hint="eastAsia"/>
        </w:rPr>
      </w:pPr>
    </w:p>
    <w:p w14:paraId="10E54386">
      <w:pPr>
        <w:pStyle w:val="4"/>
        <w:spacing w:before="295" w:line="254" w:lineRule="auto"/>
        <w:ind w:right="97"/>
        <w:rPr>
          <w:rFonts w:hint="eastAsia"/>
        </w:rPr>
      </w:pPr>
      <w:r>
        <w:rPr>
          <w:rFonts w:hint="eastAsia"/>
        </w:rPr>
        <w:t>We need not therefore be afraid to walk with the Father in the light.</w:t>
      </w:r>
    </w:p>
    <w:p w14:paraId="32C92168">
      <w:pPr>
        <w:pStyle w:val="4"/>
        <w:spacing w:before="295" w:line="254" w:lineRule="auto"/>
        <w:ind w:right="97"/>
        <w:rPr>
          <w:rFonts w:hint="eastAsia"/>
        </w:rPr>
      </w:pPr>
      <w:r>
        <w:rPr>
          <w:rFonts w:hint="eastAsia"/>
        </w:rPr>
        <w:t>因此，我们不必害怕在光明中与父同行。</w:t>
      </w:r>
    </w:p>
    <w:p w14:paraId="37290287">
      <w:pPr>
        <w:pStyle w:val="4"/>
        <w:spacing w:before="295" w:line="254" w:lineRule="auto"/>
        <w:ind w:right="97"/>
        <w:rPr>
          <w:rFonts w:hint="eastAsia"/>
        </w:rPr>
      </w:pPr>
    </w:p>
    <w:p w14:paraId="76FFBEAC">
      <w:pPr>
        <w:pStyle w:val="4"/>
        <w:spacing w:before="295" w:line="254" w:lineRule="auto"/>
        <w:ind w:right="97"/>
        <w:rPr>
          <w:rFonts w:hint="eastAsia"/>
        </w:rPr>
      </w:pPr>
      <w:r>
        <w:rPr>
          <w:rFonts w:hint="eastAsia"/>
        </w:rPr>
        <w:t>We may walk, alas! too often unsteadfastly.</w:t>
      </w:r>
    </w:p>
    <w:p w14:paraId="47144C85">
      <w:pPr>
        <w:pStyle w:val="4"/>
        <w:spacing w:before="295" w:line="254" w:lineRule="auto"/>
        <w:ind w:right="97"/>
        <w:rPr>
          <w:rFonts w:hint="eastAsia"/>
        </w:rPr>
      </w:pPr>
      <w:r>
        <w:rPr>
          <w:rFonts w:hint="eastAsia"/>
        </w:rPr>
        <w:t>唉！我们行走时，常常不够坚定。</w:t>
      </w:r>
    </w:p>
    <w:p w14:paraId="75101AD3">
      <w:pPr>
        <w:pStyle w:val="4"/>
        <w:spacing w:before="295" w:line="254" w:lineRule="auto"/>
        <w:ind w:right="97"/>
        <w:rPr>
          <w:rFonts w:hint="eastAsia"/>
        </w:rPr>
      </w:pPr>
    </w:p>
    <w:p w14:paraId="43D199A4">
      <w:pPr>
        <w:pStyle w:val="4"/>
        <w:spacing w:before="295" w:line="254" w:lineRule="auto"/>
        <w:ind w:right="97"/>
        <w:rPr>
          <w:rFonts w:hint="eastAsia"/>
        </w:rPr>
      </w:pPr>
      <w:r>
        <w:rPr>
          <w:rFonts w:hint="eastAsia"/>
        </w:rPr>
        <w:t>We may give new offence.</w:t>
      </w:r>
    </w:p>
    <w:p w14:paraId="655B7F7C">
      <w:pPr>
        <w:pStyle w:val="4"/>
        <w:spacing w:before="295" w:line="254" w:lineRule="auto"/>
        <w:ind w:right="97"/>
        <w:rPr>
          <w:rFonts w:hint="eastAsia"/>
        </w:rPr>
      </w:pPr>
      <w:r>
        <w:rPr>
          <w:rFonts w:hint="eastAsia"/>
        </w:rPr>
        <w:t>我们可能会再次冒犯。</w:t>
      </w:r>
    </w:p>
    <w:p w14:paraId="07B21641">
      <w:pPr>
        <w:pStyle w:val="4"/>
        <w:spacing w:before="295" w:line="254" w:lineRule="auto"/>
        <w:ind w:right="97"/>
        <w:rPr>
          <w:rFonts w:hint="eastAsia"/>
        </w:rPr>
      </w:pPr>
    </w:p>
    <w:p w14:paraId="00D141D7">
      <w:pPr>
        <w:pStyle w:val="4"/>
        <w:spacing w:before="295" w:line="254" w:lineRule="auto"/>
        <w:ind w:right="97"/>
        <w:rPr>
          <w:rFonts w:hint="eastAsia"/>
        </w:rPr>
      </w:pPr>
      <w:r>
        <w:rPr>
          <w:rFonts w:hint="eastAsia"/>
        </w:rPr>
        <w:t>We may incur new blame.</w:t>
      </w:r>
    </w:p>
    <w:p w14:paraId="159CC074">
      <w:pPr>
        <w:pStyle w:val="4"/>
        <w:spacing w:before="295" w:line="254" w:lineRule="auto"/>
        <w:ind w:right="97"/>
        <w:rPr>
          <w:rFonts w:hint="eastAsia"/>
        </w:rPr>
      </w:pPr>
      <w:r>
        <w:rPr>
          <w:rFonts w:hint="eastAsia"/>
        </w:rPr>
        <w:t>我们可能会招致新的责备。</w:t>
      </w:r>
    </w:p>
    <w:p w14:paraId="51FDCE33">
      <w:pPr>
        <w:pStyle w:val="4"/>
        <w:spacing w:before="295" w:line="254" w:lineRule="auto"/>
        <w:ind w:right="97"/>
        <w:rPr>
          <w:rFonts w:hint="eastAsia"/>
        </w:rPr>
      </w:pPr>
    </w:p>
    <w:p w14:paraId="63966875">
      <w:pPr>
        <w:pStyle w:val="4"/>
        <w:spacing w:before="295" w:line="254" w:lineRule="auto"/>
        <w:ind w:right="97"/>
        <w:rPr>
          <w:rFonts w:hint="eastAsia"/>
        </w:rPr>
      </w:pPr>
      <w:r>
        <w:rPr>
          <w:rFonts w:hint="eastAsia"/>
        </w:rPr>
        <w:t>But see! There is the intercessor ever pleading for us.</w:t>
      </w:r>
    </w:p>
    <w:p w14:paraId="43FF2DE1">
      <w:pPr>
        <w:pStyle w:val="4"/>
        <w:spacing w:before="295" w:line="254" w:lineRule="auto"/>
        <w:ind w:right="97"/>
        <w:rPr>
          <w:rFonts w:hint="eastAsia"/>
        </w:rPr>
      </w:pPr>
      <w:r>
        <w:rPr>
          <w:rFonts w:hint="eastAsia"/>
        </w:rPr>
        <w:t>但是看哪！那代求者永远为我们辩护。</w:t>
      </w:r>
    </w:p>
    <w:p w14:paraId="4AD6F883">
      <w:pPr>
        <w:pStyle w:val="4"/>
        <w:spacing w:before="295" w:line="254" w:lineRule="auto"/>
        <w:ind w:right="97"/>
        <w:rPr>
          <w:rFonts w:hint="eastAsia"/>
        </w:rPr>
      </w:pPr>
    </w:p>
    <w:p w14:paraId="60CF8D36">
      <w:pPr>
        <w:pStyle w:val="4"/>
        <w:spacing w:before="295" w:line="254" w:lineRule="auto"/>
        <w:ind w:right="97"/>
        <w:rPr>
          <w:rFonts w:hint="eastAsia"/>
        </w:rPr>
      </w:pPr>
      <w:r>
        <w:rPr>
          <w:rFonts w:hint="eastAsia"/>
        </w:rPr>
        <w:t>"If any of us sin, we have an advocate with the Father."</w:t>
      </w:r>
    </w:p>
    <w:p w14:paraId="7DCBE7CF">
      <w:pPr>
        <w:pStyle w:val="4"/>
        <w:spacing w:before="295" w:line="254" w:lineRule="auto"/>
        <w:ind w:right="97"/>
        <w:rPr>
          <w:rFonts w:hint="eastAsia"/>
        </w:rPr>
      </w:pPr>
      <w:r>
        <w:rPr>
          <w:rFonts w:hint="eastAsia"/>
        </w:rPr>
        <w:t>“我们若有人犯罪，在父那里我们有一位中保。”</w:t>
      </w:r>
    </w:p>
    <w:p w14:paraId="1DC1925C">
      <w:pPr>
        <w:pStyle w:val="4"/>
        <w:spacing w:before="295" w:line="254" w:lineRule="auto"/>
        <w:ind w:right="97"/>
        <w:rPr>
          <w:rFonts w:hint="eastAsia"/>
        </w:rPr>
      </w:pPr>
    </w:p>
    <w:p w14:paraId="72BB2B1F">
      <w:pPr>
        <w:pStyle w:val="4"/>
        <w:spacing w:before="295" w:line="254" w:lineRule="auto"/>
        <w:ind w:right="97"/>
        <w:rPr>
          <w:rFonts w:hint="eastAsia"/>
        </w:rPr>
      </w:pPr>
      <w:r>
        <w:rPr>
          <w:rFonts w:hint="eastAsia"/>
        </w:rPr>
        <w:t>VI: NATURE AND GROUND OF CHRIST'S ADVOCACY AS MEETING THE NEED OF THE GUILELESS SPIRIT</w:t>
      </w:r>
    </w:p>
    <w:p w14:paraId="00164A4E">
      <w:pPr>
        <w:pStyle w:val="4"/>
        <w:spacing w:before="295" w:line="254" w:lineRule="auto"/>
        <w:ind w:right="97"/>
        <w:rPr>
          <w:rFonts w:hint="eastAsia"/>
        </w:rPr>
      </w:pPr>
      <w:r>
        <w:rPr>
          <w:rFonts w:hint="eastAsia"/>
        </w:rPr>
        <w:t>六：基督代求的性质和根据，以满足无诡诈之灵的需要</w:t>
      </w:r>
    </w:p>
    <w:p w14:paraId="62ED1DEF">
      <w:pPr>
        <w:pStyle w:val="4"/>
        <w:spacing w:before="295" w:line="254" w:lineRule="auto"/>
        <w:ind w:right="97"/>
        <w:rPr>
          <w:rFonts w:hint="eastAsia"/>
        </w:rPr>
      </w:pPr>
    </w:p>
    <w:p w14:paraId="7076EEF9">
      <w:pPr>
        <w:pStyle w:val="4"/>
        <w:spacing w:before="295" w:line="254" w:lineRule="auto"/>
        <w:ind w:right="97"/>
        <w:rPr>
          <w:rFonts w:hint="eastAsia"/>
        </w:rPr>
      </w:pPr>
      <w:r>
        <w:rPr>
          <w:rFonts w:hint="eastAsia"/>
        </w:rPr>
        <w:t>"My little children, these things write I unto you, that ye sin not. And if any man sin, we have an advocate with the Father, Jesus Christ the righteous: and he is the propitiation for our sins: and not for ours only, but for the sins of the whole world."—1 JOHN 2:1, 2.</w:t>
      </w:r>
    </w:p>
    <w:p w14:paraId="6CB6A2E3">
      <w:pPr>
        <w:pStyle w:val="4"/>
        <w:spacing w:before="295" w:line="254" w:lineRule="auto"/>
        <w:ind w:right="97"/>
        <w:rPr>
          <w:rFonts w:hint="eastAsia"/>
        </w:rPr>
      </w:pPr>
      <w:r>
        <w:rPr>
          <w:rFonts w:hint="eastAsia"/>
        </w:rPr>
        <w:t>“我小子们哪，我将这些话写给你们，是要叫你们不犯罪。若有人犯罪，在父那里我们有一位中保，就是那义者耶稣基督。祂为我们的罪作了挽回祭，不是单为我们的罪，也是为普天下人的罪。”——约翰一书 2:1, 2。</w:t>
      </w:r>
    </w:p>
    <w:p w14:paraId="38CA474B">
      <w:pPr>
        <w:pStyle w:val="4"/>
        <w:spacing w:before="295" w:line="254" w:lineRule="auto"/>
        <w:ind w:right="97"/>
        <w:rPr>
          <w:rFonts w:hint="eastAsia"/>
        </w:rPr>
      </w:pPr>
    </w:p>
    <w:p w14:paraId="03B24C60">
      <w:pPr>
        <w:pStyle w:val="4"/>
        <w:spacing w:before="295" w:line="254" w:lineRule="auto"/>
        <w:ind w:right="97"/>
        <w:rPr>
          <w:rFonts w:hint="eastAsia"/>
        </w:rPr>
      </w:pPr>
      <w:r>
        <w:rPr>
          <w:rFonts w:hint="eastAsia"/>
        </w:rPr>
        <w:t>THE manner of our restoration, if we fall short of the sinless aim, not less than the sinless aim itself, is fitted to guard against any abuse of John's doctrine of forgiveness.</w:t>
      </w:r>
    </w:p>
    <w:p w14:paraId="486C8410">
      <w:pPr>
        <w:pStyle w:val="4"/>
        <w:spacing w:before="295" w:line="254" w:lineRule="auto"/>
        <w:ind w:right="97"/>
        <w:rPr>
          <w:rFonts w:hint="eastAsia"/>
        </w:rPr>
      </w:pPr>
      <w:r>
        <w:rPr>
          <w:rFonts w:hint="eastAsia"/>
        </w:rPr>
        <w:t>如果我们未能达到无罪的目标，我们恢复的方式，不亚于无罪目标本身，都适合防止对约翰赦罪教义的任何滥用。</w:t>
      </w:r>
    </w:p>
    <w:p w14:paraId="2A4ADFF2">
      <w:pPr>
        <w:pStyle w:val="4"/>
        <w:spacing w:before="295" w:line="254" w:lineRule="auto"/>
        <w:ind w:right="97"/>
        <w:rPr>
          <w:rFonts w:hint="eastAsia"/>
        </w:rPr>
      </w:pPr>
    </w:p>
    <w:p w14:paraId="586F2FDB">
      <w:pPr>
        <w:pStyle w:val="4"/>
        <w:spacing w:before="295" w:line="254" w:lineRule="auto"/>
        <w:ind w:right="97"/>
        <w:rPr>
          <w:rFonts w:hint="eastAsia"/>
        </w:rPr>
      </w:pPr>
      <w:r>
        <w:rPr>
          <w:rFonts w:hint="eastAsia"/>
        </w:rPr>
        <w:t>It is through an advocacy altogether incompatible with anything like the toleration of evil.</w:t>
      </w:r>
    </w:p>
    <w:p w14:paraId="67CBCD1C">
      <w:pPr>
        <w:pStyle w:val="4"/>
        <w:spacing w:before="295" w:line="254" w:lineRule="auto"/>
        <w:ind w:right="97"/>
        <w:rPr>
          <w:rFonts w:hint="eastAsia"/>
        </w:rPr>
      </w:pPr>
      <w:r>
        <w:rPr>
          <w:rFonts w:hint="eastAsia"/>
        </w:rPr>
        <w:t>这是通过一种完全不容忍任何邪恶的代求。</w:t>
      </w:r>
    </w:p>
    <w:p w14:paraId="2AC1D058">
      <w:pPr>
        <w:pStyle w:val="4"/>
        <w:spacing w:before="295" w:line="254" w:lineRule="auto"/>
        <w:ind w:right="97"/>
        <w:rPr>
          <w:rFonts w:hint="eastAsia"/>
        </w:rPr>
      </w:pPr>
    </w:p>
    <w:p w14:paraId="4887EB3F">
      <w:pPr>
        <w:pStyle w:val="4"/>
        <w:spacing w:before="295" w:line="254" w:lineRule="auto"/>
        <w:ind w:right="97"/>
        <w:rPr>
          <w:rFonts w:hint="eastAsia"/>
        </w:rPr>
      </w:pPr>
      <w:r>
        <w:rPr>
          <w:rFonts w:hint="eastAsia"/>
        </w:rPr>
        <w:t>This will appear if we consider the three things here mentioned as qualifying our advocate for his advocacy:—I. He is "Jesus Christ the righteous;"—II. He is "the propitiation for our sins;"—III. He is the propitiation "not for our sins only, but also for the sins of the whole world."</w:t>
      </w:r>
    </w:p>
    <w:p w14:paraId="0716231F">
      <w:pPr>
        <w:pStyle w:val="4"/>
        <w:spacing w:before="295" w:line="254" w:lineRule="auto"/>
        <w:ind w:right="97"/>
        <w:rPr>
          <w:rFonts w:hint="eastAsia"/>
        </w:rPr>
      </w:pPr>
      <w:r>
        <w:rPr>
          <w:rFonts w:hint="eastAsia"/>
        </w:rPr>
        <w:t>如果我们思考这里提到的使我们的代求者有资格代求的三个方面，这一点就会显明出来：——一、祂是“公义的耶稣基督；”——二、祂是“我们罪的挽回祭；”——三、祂不仅是“我们罪的挽回祭，也是为普天下人的罪作了挽回祭。”</w:t>
      </w:r>
    </w:p>
    <w:p w14:paraId="72BF2BD9">
      <w:pPr>
        <w:pStyle w:val="4"/>
        <w:spacing w:before="295" w:line="254" w:lineRule="auto"/>
        <w:ind w:right="97"/>
        <w:rPr>
          <w:rFonts w:hint="eastAsia"/>
        </w:rPr>
      </w:pPr>
    </w:p>
    <w:p w14:paraId="772A8AA9">
      <w:pPr>
        <w:pStyle w:val="4"/>
        <w:spacing w:before="295" w:line="254" w:lineRule="auto"/>
        <w:ind w:right="97"/>
        <w:rPr>
          <w:rFonts w:hint="eastAsia"/>
        </w:rPr>
      </w:pPr>
      <w:r>
        <w:rPr>
          <w:rFonts w:hint="eastAsia"/>
        </w:rPr>
        <w:t>I.He is "Jesus Christ the righteous."</w:t>
      </w:r>
    </w:p>
    <w:p w14:paraId="65AE6023">
      <w:pPr>
        <w:pStyle w:val="4"/>
        <w:spacing w:before="295" w:line="254" w:lineRule="auto"/>
        <w:ind w:right="97"/>
        <w:rPr>
          <w:rFonts w:hint="eastAsia"/>
        </w:rPr>
      </w:pPr>
      <w:r>
        <w:rPr>
          <w:rFonts w:hint="eastAsia"/>
        </w:rPr>
        <w:t>一、祂是“公义的耶稣基督”。</w:t>
      </w:r>
    </w:p>
    <w:p w14:paraId="7BD4AD48">
      <w:pPr>
        <w:pStyle w:val="4"/>
        <w:spacing w:before="295" w:line="254" w:lineRule="auto"/>
        <w:ind w:right="97"/>
        <w:rPr>
          <w:rFonts w:hint="eastAsia"/>
        </w:rPr>
      </w:pPr>
    </w:p>
    <w:p w14:paraId="7280C535">
      <w:pPr>
        <w:pStyle w:val="4"/>
        <w:spacing w:before="295" w:line="254" w:lineRule="auto"/>
        <w:ind w:right="97"/>
        <w:rPr>
          <w:rFonts w:hint="eastAsia"/>
        </w:rPr>
      </w:pPr>
      <w:r>
        <w:rPr>
          <w:rFonts w:hint="eastAsia"/>
        </w:rPr>
        <w:t>Jesus! The name is as ointment poured forth; fragrant, precious.</w:t>
      </w:r>
    </w:p>
    <w:p w14:paraId="19902E85">
      <w:pPr>
        <w:pStyle w:val="4"/>
        <w:spacing w:before="295" w:line="254" w:lineRule="auto"/>
        <w:ind w:right="97"/>
        <w:rPr>
          <w:rFonts w:hint="eastAsia"/>
        </w:rPr>
      </w:pPr>
      <w:r>
        <w:rPr>
          <w:rFonts w:hint="eastAsia"/>
        </w:rPr>
        <w:t>耶稣！这名如同倒出来的香膏；芬芳、宝贵。</w:t>
      </w:r>
    </w:p>
    <w:p w14:paraId="6B2C8F88">
      <w:pPr>
        <w:pStyle w:val="4"/>
        <w:spacing w:before="295" w:line="254" w:lineRule="auto"/>
        <w:ind w:right="97"/>
        <w:rPr>
          <w:rFonts w:hint="eastAsia"/>
        </w:rPr>
      </w:pPr>
    </w:p>
    <w:p w14:paraId="18034CE9">
      <w:pPr>
        <w:pStyle w:val="4"/>
        <w:spacing w:before="295" w:line="254" w:lineRule="auto"/>
        <w:ind w:right="97"/>
        <w:rPr>
          <w:rFonts w:hint="eastAsia"/>
        </w:rPr>
      </w:pPr>
      <w:r>
        <w:rPr>
          <w:rFonts w:hint="eastAsia"/>
        </w:rPr>
        <w:t>He is called Jesus because he saves his people from their sins.</w:t>
      </w:r>
    </w:p>
    <w:p w14:paraId="286276EB">
      <w:pPr>
        <w:pStyle w:val="4"/>
        <w:spacing w:before="295" w:line="254" w:lineRule="auto"/>
        <w:ind w:right="97"/>
        <w:rPr>
          <w:rFonts w:hint="eastAsia"/>
        </w:rPr>
      </w:pPr>
      <w:r>
        <w:rPr>
          <w:rFonts w:hint="eastAsia"/>
        </w:rPr>
        <w:t>祂名叫耶稣，因为祂要将自己的百姓从罪恶里救出来。</w:t>
      </w:r>
    </w:p>
    <w:p w14:paraId="7135EA00">
      <w:pPr>
        <w:pStyle w:val="4"/>
        <w:spacing w:before="295" w:line="254" w:lineRule="auto"/>
        <w:ind w:right="97"/>
        <w:rPr>
          <w:rFonts w:hint="eastAsia"/>
        </w:rPr>
      </w:pPr>
    </w:p>
    <w:p w14:paraId="73ABC5D7">
      <w:pPr>
        <w:pStyle w:val="4"/>
        <w:spacing w:before="295" w:line="254" w:lineRule="auto"/>
        <w:ind w:right="97"/>
        <w:rPr>
          <w:rFonts w:hint="eastAsia"/>
        </w:rPr>
      </w:pPr>
      <w:r>
        <w:rPr>
          <w:rFonts w:hint="eastAsia"/>
        </w:rPr>
        <w:t>Jesus! my Saviour! my Jesus! saving me from my sins, from myself!</w:t>
      </w:r>
    </w:p>
    <w:p w14:paraId="10138307">
      <w:pPr>
        <w:pStyle w:val="4"/>
        <w:spacing w:before="295" w:line="254" w:lineRule="auto"/>
        <w:ind w:right="97"/>
        <w:rPr>
          <w:rFonts w:hint="eastAsia"/>
        </w:rPr>
      </w:pPr>
      <w:r>
        <w:rPr>
          <w:rFonts w:hint="eastAsia"/>
        </w:rPr>
        <w:t>耶稣！我的救主！我的耶稣！救我脱离我的罪，脱离我自己！</w:t>
      </w:r>
    </w:p>
    <w:p w14:paraId="04B46D52">
      <w:pPr>
        <w:pStyle w:val="4"/>
        <w:spacing w:before="295" w:line="254" w:lineRule="auto"/>
        <w:ind w:right="97"/>
        <w:rPr>
          <w:rFonts w:hint="eastAsia"/>
        </w:rPr>
      </w:pPr>
    </w:p>
    <w:p w14:paraId="6F39CABB">
      <w:pPr>
        <w:pStyle w:val="4"/>
        <w:spacing w:before="295" w:line="254" w:lineRule="auto"/>
        <w:ind w:right="97"/>
        <w:rPr>
          <w:rFonts w:hint="eastAsia"/>
        </w:rPr>
      </w:pPr>
      <w:r>
        <w:rPr>
          <w:rFonts w:hint="eastAsia"/>
        </w:rPr>
        <w:t>Art thou indeed my advocate with the Father,—standing by me, pleading for me,—by thy Spirit pleading in me,—when, in spite of my firmest purpose not to sin, and my closest clinging to thee that I may not sin, I must still, under the pressure of sin besetting me, cry, Unclean! undone!</w:t>
      </w:r>
    </w:p>
    <w:p w14:paraId="2DB83BE3">
      <w:pPr>
        <w:pStyle w:val="4"/>
        <w:spacing w:before="295" w:line="254" w:lineRule="auto"/>
        <w:ind w:right="97"/>
        <w:rPr>
          <w:rFonts w:hint="eastAsia"/>
        </w:rPr>
      </w:pPr>
      <w:r>
        <w:rPr>
          <w:rFonts w:hint="eastAsia"/>
        </w:rPr>
        <w:t>祢是否真是我在父面前的代求者——站在我身旁，为我辩护——藉着祢的灵在我里面代求——当我，尽管我最坚定的决心不犯罪，并且我最紧密地依附祢以致不犯罪，我仍然必须，在缠绕我的罪的压力下，呼喊，不洁！完了！</w:t>
      </w:r>
    </w:p>
    <w:p w14:paraId="0EEA3C31">
      <w:pPr>
        <w:pStyle w:val="4"/>
        <w:spacing w:before="295" w:line="254" w:lineRule="auto"/>
        <w:ind w:right="97"/>
        <w:rPr>
          <w:rFonts w:hint="eastAsia"/>
        </w:rPr>
      </w:pPr>
    </w:p>
    <w:p w14:paraId="09ED8D93">
      <w:pPr>
        <w:pStyle w:val="4"/>
        <w:spacing w:before="295" w:line="254" w:lineRule="auto"/>
        <w:ind w:right="97"/>
        <w:rPr>
          <w:rFonts w:hint="eastAsia"/>
        </w:rPr>
      </w:pPr>
      <w:r>
        <w:rPr>
          <w:rFonts w:hint="eastAsia"/>
        </w:rPr>
        <w:t>Then indeed may I hold on walking in the light, and with a sinless aim, if thou art with me.</w:t>
      </w:r>
    </w:p>
    <w:p w14:paraId="7403B794">
      <w:pPr>
        <w:pStyle w:val="4"/>
        <w:spacing w:before="295" w:line="254" w:lineRule="auto"/>
        <w:ind w:right="97"/>
        <w:rPr>
          <w:rFonts w:hint="eastAsia"/>
        </w:rPr>
      </w:pPr>
      <w:r>
        <w:rPr>
          <w:rFonts w:hint="eastAsia"/>
        </w:rPr>
        <w:t>那么，如果祢与我同在，我确实可以持守在光明中行走，并怀着无罪的目标。</w:t>
      </w:r>
    </w:p>
    <w:p w14:paraId="69A69752">
      <w:pPr>
        <w:pStyle w:val="4"/>
        <w:spacing w:before="295" w:line="254" w:lineRule="auto"/>
        <w:ind w:right="97"/>
        <w:rPr>
          <w:rFonts w:hint="eastAsia"/>
        </w:rPr>
      </w:pPr>
    </w:p>
    <w:p w14:paraId="658AC710">
      <w:pPr>
        <w:pStyle w:val="4"/>
        <w:spacing w:before="295" w:line="254" w:lineRule="auto"/>
        <w:ind w:right="97"/>
        <w:rPr>
          <w:rFonts w:hint="eastAsia"/>
        </w:rPr>
      </w:pPr>
      <w:r>
        <w:rPr>
          <w:rFonts w:hint="eastAsia"/>
        </w:rPr>
        <w:t>Jesus, save me from my sins!</w:t>
      </w:r>
    </w:p>
    <w:p w14:paraId="0730D5B6">
      <w:pPr>
        <w:pStyle w:val="4"/>
        <w:spacing w:before="295" w:line="254" w:lineRule="auto"/>
        <w:ind w:right="97"/>
        <w:rPr>
          <w:rFonts w:hint="eastAsia"/>
        </w:rPr>
      </w:pPr>
      <w:r>
        <w:rPr>
          <w:rFonts w:hint="eastAsia"/>
        </w:rPr>
        <w:t>耶稣，救我脱离我的罪！</w:t>
      </w:r>
    </w:p>
    <w:p w14:paraId="3CDF601B">
      <w:pPr>
        <w:pStyle w:val="4"/>
        <w:spacing w:before="295" w:line="254" w:lineRule="auto"/>
        <w:ind w:right="97"/>
        <w:rPr>
          <w:rFonts w:hint="eastAsia"/>
        </w:rPr>
      </w:pPr>
    </w:p>
    <w:p w14:paraId="11DF1C89">
      <w:pPr>
        <w:pStyle w:val="4"/>
        <w:spacing w:before="295" w:line="254" w:lineRule="auto"/>
        <w:ind w:right="97"/>
        <w:rPr>
          <w:rFonts w:hint="eastAsia"/>
        </w:rPr>
      </w:pPr>
      <w:r>
        <w:rPr>
          <w:rFonts w:hint="eastAsia"/>
        </w:rPr>
        <w:t>Christ! the Anointed! whom the Father anoints through the Spirit; whom I also, through the Spirit, in sympathy with the Father, humbly venture to anoint! his Christ and mine!—with thee, O Christ, as my advocate with the Father;—with thee, True Mediator,— Revealer, Reconciler, Ruler,—Prophet, Priest, and King;—I will not, amid all that is discouraging in the experience of my remaining darkness, despair of yet becoming all that he who is light and who dwelleth in light would have me to be; all that thou art, O Christ!</w:t>
      </w:r>
    </w:p>
    <w:p w14:paraId="69C1A3BB">
      <w:pPr>
        <w:pStyle w:val="4"/>
        <w:spacing w:before="295" w:line="254" w:lineRule="auto"/>
        <w:ind w:right="97"/>
        <w:rPr>
          <w:rFonts w:hint="eastAsia"/>
        </w:rPr>
      </w:pPr>
      <w:r>
        <w:rPr>
          <w:rFonts w:hint="eastAsia"/>
        </w:rPr>
        <w:t>基督！受膏者！父藉着圣灵所膏抹的那位；我也藉着圣灵，与父同情，谦卑地冒险膏抹祂！祂的基督和我的基督！——与祢同在，哦，基督，作为我在父面前的代求者；——与祢同在，真实的调解者，——启示者，和好者，统治者，——先知，祭司和君王；——我不会，在我残存黑暗的经历中所有令人沮丧的事物中，绝望于尚未成为那位是光并住在光中的祂所希望我成为的一切；祢所是的一切，哦，基督！</w:t>
      </w:r>
    </w:p>
    <w:p w14:paraId="18D5CCA2">
      <w:pPr>
        <w:pStyle w:val="4"/>
        <w:spacing w:before="295" w:line="254" w:lineRule="auto"/>
        <w:ind w:right="97"/>
        <w:rPr>
          <w:rFonts w:hint="eastAsia"/>
        </w:rPr>
      </w:pPr>
    </w:p>
    <w:p w14:paraId="1488DC9E">
      <w:pPr>
        <w:pStyle w:val="4"/>
        <w:spacing w:before="295" w:line="254" w:lineRule="auto"/>
        <w:ind w:right="97"/>
        <w:rPr>
          <w:rFonts w:hint="eastAsia"/>
        </w:rPr>
      </w:pPr>
      <w:r>
        <w:rPr>
          <w:rFonts w:hint="eastAsia"/>
        </w:rPr>
        <w:t>But the emphatic word here is not the proper name Jesus, nor the official name Christ, but the adjective "righteous."</w:t>
      </w:r>
    </w:p>
    <w:p w14:paraId="3BE1FEAF">
      <w:pPr>
        <w:pStyle w:val="4"/>
        <w:spacing w:before="295" w:line="254" w:lineRule="auto"/>
        <w:ind w:right="97"/>
        <w:rPr>
          <w:rFonts w:hint="eastAsia"/>
        </w:rPr>
      </w:pPr>
      <w:r>
        <w:rPr>
          <w:rFonts w:hint="eastAsia"/>
        </w:rPr>
        <w:t>但这里的强调词并非专有名词耶稣，也非职衔基督，而是形容词“公义的”。</w:t>
      </w:r>
    </w:p>
    <w:p w14:paraId="38331FE6">
      <w:pPr>
        <w:pStyle w:val="4"/>
        <w:spacing w:before="295" w:line="254" w:lineRule="auto"/>
        <w:ind w:right="97"/>
        <w:rPr>
          <w:rFonts w:hint="eastAsia"/>
        </w:rPr>
      </w:pPr>
    </w:p>
    <w:p w14:paraId="78EA1247">
      <w:pPr>
        <w:pStyle w:val="4"/>
        <w:spacing w:before="295" w:line="254" w:lineRule="auto"/>
        <w:ind w:right="97"/>
        <w:rPr>
          <w:rFonts w:hint="eastAsia"/>
        </w:rPr>
      </w:pPr>
      <w:r>
        <w:rPr>
          <w:rFonts w:hint="eastAsia"/>
        </w:rPr>
        <w:t>This term may possibly be understood as referring to the righteousness which he has wrought out on our behalf, as our substitute and surety, and which he brings in and presents before the Father as the ground of all his pleading with him as our advocate.</w:t>
      </w:r>
    </w:p>
    <w:p w14:paraId="2D7CD995">
      <w:pPr>
        <w:pStyle w:val="4"/>
        <w:spacing w:before="295" w:line="254" w:lineRule="auto"/>
        <w:ind w:right="97"/>
        <w:rPr>
          <w:rFonts w:hint="eastAsia"/>
        </w:rPr>
      </w:pPr>
      <w:r>
        <w:rPr>
          <w:rFonts w:hint="eastAsia"/>
        </w:rPr>
        <w:t>这个词或许可以理解为指祂代表我们，作为我们的替代者和保证人所成就的义，并且祂将这义带到父面前，作为祂作为我们代求者向父所有祈求的根据。</w:t>
      </w:r>
    </w:p>
    <w:p w14:paraId="0191E935">
      <w:pPr>
        <w:pStyle w:val="4"/>
        <w:spacing w:before="295" w:line="254" w:lineRule="auto"/>
        <w:ind w:right="97"/>
        <w:rPr>
          <w:rFonts w:hint="eastAsia"/>
        </w:rPr>
      </w:pPr>
    </w:p>
    <w:p w14:paraId="2AA1E030">
      <w:pPr>
        <w:pStyle w:val="4"/>
        <w:spacing w:before="295" w:line="254" w:lineRule="auto"/>
        <w:ind w:right="97"/>
        <w:rPr>
          <w:rFonts w:hint="eastAsia"/>
        </w:rPr>
      </w:pPr>
      <w:r>
        <w:rPr>
          <w:rFonts w:hint="eastAsia"/>
        </w:rPr>
        <w:t>For his advocacy is not a mere ministry of persuasion; working as it werewolf on the placibility and fond facility of an angry but weak potentate, an offended but infirm and indulgent parent.</w:t>
      </w:r>
    </w:p>
    <w:p w14:paraId="62DC4539">
      <w:pPr>
        <w:pStyle w:val="4"/>
        <w:spacing w:before="295" w:line="254" w:lineRule="auto"/>
        <w:ind w:right="97"/>
        <w:rPr>
          <w:rFonts w:hint="eastAsia"/>
        </w:rPr>
      </w:pPr>
      <w:r>
        <w:rPr>
          <w:rFonts w:hint="eastAsia"/>
        </w:rPr>
        <w:t>因为祂的代求并非仅仅是一种劝说的服事；仿佛作用于一个愤怒但软弱的君主，一个被冒犯但软弱放纵的父母的易怒和溺爱。</w:t>
      </w:r>
    </w:p>
    <w:p w14:paraId="0A0476B3">
      <w:pPr>
        <w:pStyle w:val="4"/>
        <w:spacing w:before="295" w:line="254" w:lineRule="auto"/>
        <w:ind w:right="97"/>
        <w:rPr>
          <w:rFonts w:hint="eastAsia"/>
        </w:rPr>
      </w:pPr>
    </w:p>
    <w:p w14:paraId="7AACD8F4">
      <w:pPr>
        <w:pStyle w:val="4"/>
        <w:spacing w:before="295" w:line="254" w:lineRule="auto"/>
        <w:ind w:right="97"/>
        <w:rPr>
          <w:rFonts w:hint="eastAsia"/>
        </w:rPr>
      </w:pPr>
      <w:r>
        <w:rPr>
          <w:rFonts w:hint="eastAsia"/>
        </w:rPr>
        <w:t>It is his submitting to God the Father, as the righteous governor, such a service and satisfaction as may warrant, in terms of strictest law and justice, the exercise of mercy towards his guilty but penitent children.</w:t>
      </w:r>
    </w:p>
    <w:p w14:paraId="1EB7B5D4">
      <w:pPr>
        <w:pStyle w:val="4"/>
        <w:spacing w:before="295" w:line="254" w:lineRule="auto"/>
        <w:ind w:right="97"/>
        <w:rPr>
          <w:rFonts w:hint="eastAsia"/>
        </w:rPr>
      </w:pPr>
      <w:r>
        <w:rPr>
          <w:rFonts w:hint="eastAsia"/>
        </w:rPr>
        <w:t>这是祂向上帝，公义的统治者，呈献这样的服事和满足，以至于根据最严格的律法和公义，可以保证对祂那些有罪但悔改的儿女施以怜悯。</w:t>
      </w:r>
    </w:p>
    <w:p w14:paraId="35F42188">
      <w:pPr>
        <w:pStyle w:val="4"/>
        <w:spacing w:before="295" w:line="254" w:lineRule="auto"/>
        <w:ind w:right="97"/>
        <w:rPr>
          <w:rFonts w:hint="eastAsia"/>
        </w:rPr>
      </w:pPr>
    </w:p>
    <w:p w14:paraId="07EB74A7">
      <w:pPr>
        <w:pStyle w:val="4"/>
        <w:spacing w:before="295" w:line="254" w:lineRule="auto"/>
        <w:ind w:right="97"/>
        <w:rPr>
          <w:rFonts w:hint="eastAsia"/>
        </w:rPr>
      </w:pPr>
      <w:r>
        <w:rPr>
          <w:rFonts w:hint="eastAsia"/>
        </w:rPr>
        <w:t>All that is true.</w:t>
      </w:r>
    </w:p>
    <w:p w14:paraId="3CB455E5">
      <w:pPr>
        <w:pStyle w:val="4"/>
        <w:spacing w:before="295" w:line="254" w:lineRule="auto"/>
        <w:ind w:right="97"/>
        <w:rPr>
          <w:rFonts w:hint="eastAsia"/>
        </w:rPr>
      </w:pPr>
      <w:r>
        <w:rPr>
          <w:rFonts w:hint="eastAsia"/>
        </w:rPr>
        <w:t>那都是真的。</w:t>
      </w:r>
    </w:p>
    <w:p w14:paraId="1BF47042">
      <w:pPr>
        <w:pStyle w:val="4"/>
        <w:spacing w:before="295" w:line="254" w:lineRule="auto"/>
        <w:ind w:right="97"/>
        <w:rPr>
          <w:rFonts w:hint="eastAsia"/>
        </w:rPr>
      </w:pPr>
    </w:p>
    <w:p w14:paraId="57703B0B">
      <w:pPr>
        <w:pStyle w:val="4"/>
        <w:spacing w:before="295" w:line="254" w:lineRule="auto"/>
        <w:ind w:right="97"/>
        <w:rPr>
          <w:rFonts w:hint="eastAsia"/>
        </w:rPr>
      </w:pPr>
      <w:r>
        <w:rPr>
          <w:rFonts w:hint="eastAsia"/>
        </w:rPr>
        <w:t>But it is not, I think, what John principally has in his mind.</w:t>
      </w:r>
    </w:p>
    <w:p w14:paraId="2512CB0E">
      <w:pPr>
        <w:pStyle w:val="4"/>
        <w:spacing w:before="295" w:line="254" w:lineRule="auto"/>
        <w:ind w:right="97"/>
        <w:rPr>
          <w:rFonts w:hint="eastAsia"/>
        </w:rPr>
      </w:pPr>
      <w:r>
        <w:rPr>
          <w:rFonts w:hint="eastAsia"/>
        </w:rPr>
        <w:t>但我认为，那并非约翰心中主要的意思。</w:t>
      </w:r>
    </w:p>
    <w:p w14:paraId="28A38803">
      <w:pPr>
        <w:pStyle w:val="4"/>
        <w:spacing w:before="295" w:line="254" w:lineRule="auto"/>
        <w:ind w:right="97"/>
        <w:rPr>
          <w:rFonts w:hint="eastAsia"/>
        </w:rPr>
      </w:pPr>
    </w:p>
    <w:p w14:paraId="1E5DF2DE">
      <w:pPr>
        <w:pStyle w:val="4"/>
        <w:spacing w:before="295" w:line="254" w:lineRule="auto"/>
        <w:ind w:right="97"/>
        <w:rPr>
          <w:rFonts w:hint="eastAsia"/>
        </w:rPr>
      </w:pPr>
      <w:r>
        <w:rPr>
          <w:rFonts w:hint="eastAsia"/>
        </w:rPr>
        <w:t>For, in the first place, the efficacious and meritorious condition of our Lord's advocacy is sufficiently brought out in the clause which follows, "he is the propitiation for our sins."</w:t>
      </w:r>
    </w:p>
    <w:p w14:paraId="25CD9092">
      <w:pPr>
        <w:pStyle w:val="4"/>
        <w:spacing w:before="295" w:line="254" w:lineRule="auto"/>
        <w:ind w:right="97"/>
        <w:rPr>
          <w:rFonts w:hint="eastAsia"/>
        </w:rPr>
      </w:pPr>
      <w:r>
        <w:rPr>
          <w:rFonts w:hint="eastAsia"/>
        </w:rPr>
        <w:t>因为，首先，我们主代求的有效和功勋条件，在接下来的那句话中已经充分阐明了：“祂是我们罪的挽回祭。”</w:t>
      </w:r>
    </w:p>
    <w:p w14:paraId="08D3CF36">
      <w:pPr>
        <w:pStyle w:val="4"/>
        <w:spacing w:before="295" w:line="254" w:lineRule="auto"/>
        <w:ind w:right="97"/>
        <w:rPr>
          <w:rFonts w:hint="eastAsia"/>
        </w:rPr>
      </w:pPr>
    </w:p>
    <w:p w14:paraId="524D25BD">
      <w:pPr>
        <w:pStyle w:val="4"/>
        <w:spacing w:before="295" w:line="254" w:lineRule="auto"/>
        <w:ind w:right="97"/>
        <w:rPr>
          <w:rFonts w:hint="eastAsia"/>
        </w:rPr>
      </w:pPr>
      <w:r>
        <w:rPr>
          <w:rFonts w:hint="eastAsia"/>
        </w:rPr>
        <w:t>And secondly, it is awkward to understand the word "righteous" in two distinct senses, as it is used in the same passage, and within the compass of a few verses, first of the Father (1:9), and now of the Son (2:1).</w:t>
      </w:r>
    </w:p>
    <w:p w14:paraId="7480A1A3">
      <w:pPr>
        <w:pStyle w:val="4"/>
        <w:spacing w:before="295" w:line="254" w:lineRule="auto"/>
        <w:ind w:right="97"/>
        <w:rPr>
          <w:rFonts w:hint="eastAsia"/>
        </w:rPr>
      </w:pPr>
      <w:r>
        <w:rPr>
          <w:rFonts w:hint="eastAsia"/>
        </w:rPr>
        <w:t>其次，在同一段经文中，并且在几节之内，将“公义”这个词理解为两种不同的含义是别扭的，首先用于父（1:9），现在用于子（2:1）。</w:t>
      </w:r>
    </w:p>
    <w:p w14:paraId="68690911">
      <w:pPr>
        <w:pStyle w:val="4"/>
        <w:spacing w:before="295" w:line="254" w:lineRule="auto"/>
        <w:ind w:right="97"/>
        <w:rPr>
          <w:rFonts w:hint="eastAsia"/>
        </w:rPr>
      </w:pPr>
    </w:p>
    <w:p w14:paraId="4D4071EA">
      <w:pPr>
        <w:pStyle w:val="4"/>
        <w:spacing w:before="295" w:line="254" w:lineRule="auto"/>
        <w:ind w:right="97"/>
        <w:rPr>
          <w:rFonts w:hint="eastAsia"/>
        </w:rPr>
      </w:pPr>
      <w:r>
        <w:rPr>
          <w:rFonts w:hint="eastAsia"/>
        </w:rPr>
        <w:t>I take it therefore as pointing, not to the legal righteousness which Christ has—or rather which Christ is—but to the righteousness of his character, and of his manner of advocacy with the Father for us.</w:t>
      </w:r>
    </w:p>
    <w:p w14:paraId="39FC8A3A">
      <w:pPr>
        <w:pStyle w:val="4"/>
        <w:spacing w:before="295" w:line="254" w:lineRule="auto"/>
        <w:ind w:right="97"/>
        <w:rPr>
          <w:rFonts w:hint="eastAsia"/>
        </w:rPr>
      </w:pPr>
      <w:r>
        <w:rPr>
          <w:rFonts w:hint="eastAsia"/>
        </w:rPr>
        <w:t>因此，我认为它指向的并非基督所拥有的——或者更确切地说，基督本身就是的——律法上的义，而是指向祂品格的义，以及祂为我们在父面前代求方式的义。</w:t>
      </w:r>
    </w:p>
    <w:p w14:paraId="0A8ABA49">
      <w:pPr>
        <w:pStyle w:val="4"/>
        <w:spacing w:before="295" w:line="254" w:lineRule="auto"/>
        <w:ind w:right="97"/>
        <w:rPr>
          <w:rFonts w:hint="eastAsia"/>
        </w:rPr>
      </w:pPr>
    </w:p>
    <w:p w14:paraId="1191566E">
      <w:pPr>
        <w:pStyle w:val="4"/>
        <w:spacing w:before="295" w:line="254" w:lineRule="auto"/>
        <w:ind w:right="97"/>
        <w:rPr>
          <w:rFonts w:hint="eastAsia"/>
        </w:rPr>
      </w:pPr>
      <w:r>
        <w:rPr>
          <w:rFonts w:hint="eastAsia"/>
        </w:rPr>
        <w:t>That other meaning need not be excluded, for the two are by no means inconsistent.</w:t>
      </w:r>
    </w:p>
    <w:p w14:paraId="550E2DDA">
      <w:pPr>
        <w:pStyle w:val="4"/>
        <w:spacing w:before="295" w:line="254" w:lineRule="auto"/>
        <w:ind w:right="97"/>
        <w:rPr>
          <w:rFonts w:hint="eastAsia"/>
        </w:rPr>
      </w:pPr>
      <w:r>
        <w:rPr>
          <w:rFonts w:hint="eastAsia"/>
        </w:rPr>
        <w:t>那个其他的含义不必被排除，因为两者绝非不一致。</w:t>
      </w:r>
    </w:p>
    <w:p w14:paraId="0A28364A">
      <w:pPr>
        <w:pStyle w:val="4"/>
        <w:spacing w:before="295" w:line="254" w:lineRule="auto"/>
        <w:ind w:right="97"/>
        <w:rPr>
          <w:rFonts w:hint="eastAsia"/>
        </w:rPr>
      </w:pPr>
    </w:p>
    <w:p w14:paraId="24AE53E6">
      <w:pPr>
        <w:pStyle w:val="4"/>
        <w:spacing w:before="295" w:line="254" w:lineRule="auto"/>
        <w:ind w:right="97"/>
        <w:rPr>
          <w:rFonts w:hint="eastAsia"/>
        </w:rPr>
      </w:pPr>
      <w:r>
        <w:rPr>
          <w:rFonts w:hint="eastAsia"/>
        </w:rPr>
        <w:t>But when John commends our advocate with the Father as "Jesus Christ the righteous," it is surely upon his benignant equity that he would have us to fix our eyes.</w:t>
      </w:r>
    </w:p>
    <w:p w14:paraId="3093B696">
      <w:pPr>
        <w:pStyle w:val="4"/>
        <w:spacing w:before="295" w:line="254" w:lineRule="auto"/>
        <w:ind w:right="97"/>
        <w:rPr>
          <w:rFonts w:hint="eastAsia"/>
        </w:rPr>
      </w:pPr>
      <w:r>
        <w:rPr>
          <w:rFonts w:hint="eastAsia"/>
        </w:rPr>
        <w:t>但是，当约翰称赞我们在父面前的代求者为“公义的耶稣基督”时，祂无疑是希望我们将目光注视在祂仁慈的公义上。</w:t>
      </w:r>
    </w:p>
    <w:p w14:paraId="5B1F42F6">
      <w:pPr>
        <w:pStyle w:val="4"/>
        <w:spacing w:before="295" w:line="254" w:lineRule="auto"/>
        <w:ind w:right="97"/>
        <w:rPr>
          <w:rFonts w:hint="eastAsia"/>
        </w:rPr>
      </w:pPr>
    </w:p>
    <w:p w14:paraId="656238D6">
      <w:pPr>
        <w:pStyle w:val="4"/>
        <w:spacing w:before="295" w:line="254" w:lineRule="auto"/>
        <w:ind w:right="97"/>
        <w:rPr>
          <w:rFonts w:hint="eastAsia"/>
        </w:rPr>
      </w:pPr>
      <w:r>
        <w:rPr>
          <w:rFonts w:hint="eastAsia"/>
        </w:rPr>
        <w:t>Such an advocate becomes us; and such alone.</w:t>
      </w:r>
    </w:p>
    <w:p w14:paraId="445E8879">
      <w:pPr>
        <w:pStyle w:val="4"/>
        <w:spacing w:before="295" w:line="254" w:lineRule="auto"/>
        <w:ind w:right="97"/>
        <w:rPr>
          <w:rFonts w:hint="eastAsia"/>
        </w:rPr>
      </w:pPr>
      <w:r>
        <w:rPr>
          <w:rFonts w:hint="eastAsia"/>
        </w:rPr>
        <w:t>这样的代求者适合我们；并且只有这样的代求者。</w:t>
      </w:r>
    </w:p>
    <w:p w14:paraId="43B87ACE">
      <w:pPr>
        <w:pStyle w:val="4"/>
        <w:spacing w:before="295" w:line="254" w:lineRule="auto"/>
        <w:ind w:right="97"/>
        <w:rPr>
          <w:rFonts w:hint="eastAsia"/>
        </w:rPr>
      </w:pPr>
    </w:p>
    <w:p w14:paraId="0F832138">
      <w:pPr>
        <w:pStyle w:val="4"/>
        <w:spacing w:before="295" w:line="254" w:lineRule="auto"/>
        <w:ind w:right="97"/>
        <w:rPr>
          <w:rFonts w:hint="eastAsia"/>
        </w:rPr>
      </w:pPr>
      <w:r>
        <w:rPr>
          <w:rFonts w:hint="eastAsia"/>
        </w:rPr>
        <w:t>If we rightly consider the relation to God into which the gospel message, as John has been putting it, is designed to bring us; the footing on which it places us with God; the sort of divine insight, sympathy, and fellowship for which it opens up the way; and the sort of walk on which it sets us; we may well feel that none other than such an advocate could meet our case.</w:t>
      </w:r>
    </w:p>
    <w:p w14:paraId="755EA496">
      <w:pPr>
        <w:pStyle w:val="4"/>
        <w:spacing w:before="295" w:line="254" w:lineRule="auto"/>
        <w:ind w:right="97"/>
        <w:rPr>
          <w:rFonts w:hint="eastAsia"/>
        </w:rPr>
      </w:pPr>
      <w:r>
        <w:rPr>
          <w:rFonts w:hint="eastAsia"/>
        </w:rPr>
        <w:t>如果我们正确地思考福音信息，正如约翰所阐述的那样，旨在将我们带入与神的关系中；它将我们置于与神何等的基础之上；它为之开辟道路的那种神圣的洞察力、同情心和团契；以及它使我们走上的那种道路；我们很可能会感到，除了这样的代求者之外，没有谁能满足我们的需要。</w:t>
      </w:r>
    </w:p>
    <w:p w14:paraId="1AA7B0DA">
      <w:pPr>
        <w:pStyle w:val="4"/>
        <w:spacing w:before="295" w:line="254" w:lineRule="auto"/>
        <w:ind w:right="97"/>
        <w:rPr>
          <w:rFonts w:hint="eastAsia"/>
        </w:rPr>
      </w:pPr>
    </w:p>
    <w:p w14:paraId="20FA1AC5">
      <w:pPr>
        <w:pStyle w:val="4"/>
        <w:spacing w:before="295" w:line="254" w:lineRule="auto"/>
        <w:ind w:right="97"/>
        <w:rPr>
          <w:rFonts w:hint="eastAsia"/>
        </w:rPr>
      </w:pPr>
      <w:r>
        <w:rPr>
          <w:rFonts w:hint="eastAsia"/>
        </w:rPr>
        <w:t>In any court in which I had a cause to maintain I would wish to have a righteous advocate.</w:t>
      </w:r>
    </w:p>
    <w:p w14:paraId="5A19BC14">
      <w:pPr>
        <w:pStyle w:val="4"/>
        <w:spacing w:before="295" w:line="254" w:lineRule="auto"/>
        <w:ind w:right="97"/>
        <w:rPr>
          <w:rFonts w:hint="eastAsia"/>
        </w:rPr>
      </w:pPr>
      <w:r>
        <w:rPr>
          <w:rFonts w:hint="eastAsia"/>
        </w:rPr>
        <w:t>在任何我需要维护自己权益的法庭上，我都希望有一位公义的辩护人。</w:t>
      </w:r>
    </w:p>
    <w:p w14:paraId="3E993E8F">
      <w:pPr>
        <w:pStyle w:val="4"/>
        <w:spacing w:before="295" w:line="254" w:lineRule="auto"/>
        <w:ind w:right="97"/>
        <w:rPr>
          <w:rFonts w:hint="eastAsia"/>
        </w:rPr>
      </w:pPr>
    </w:p>
    <w:p w14:paraId="223A25CC">
      <w:pPr>
        <w:pStyle w:val="4"/>
        <w:spacing w:before="295" w:line="254" w:lineRule="auto"/>
        <w:ind w:right="97"/>
        <w:rPr>
          <w:rFonts w:hint="eastAsia"/>
        </w:rPr>
      </w:pPr>
      <w:r>
        <w:rPr>
          <w:rFonts w:hint="eastAsia"/>
        </w:rPr>
        <w:t>Not less than I would desire a righteous judge would I welcome a righteous advocate.</w:t>
      </w:r>
    </w:p>
    <w:p w14:paraId="26840DE1">
      <w:pPr>
        <w:pStyle w:val="4"/>
        <w:spacing w:before="295" w:line="254" w:lineRule="auto"/>
        <w:ind w:right="97"/>
        <w:rPr>
          <w:rFonts w:hint="eastAsia"/>
        </w:rPr>
      </w:pPr>
      <w:r>
        <w:rPr>
          <w:rFonts w:hint="eastAsia"/>
        </w:rPr>
        <w:t>我渴望一位公义的法官，同样也欢迎一位公义的辩护人。</w:t>
      </w:r>
    </w:p>
    <w:p w14:paraId="3535FC44">
      <w:pPr>
        <w:pStyle w:val="4"/>
        <w:spacing w:before="295" w:line="254" w:lineRule="auto"/>
        <w:ind w:right="97"/>
        <w:rPr>
          <w:rFonts w:hint="eastAsia"/>
        </w:rPr>
      </w:pPr>
    </w:p>
    <w:p w14:paraId="101F3541">
      <w:pPr>
        <w:pStyle w:val="4"/>
        <w:spacing w:before="295" w:line="254" w:lineRule="auto"/>
        <w:ind w:right="97"/>
        <w:rPr>
          <w:rFonts w:hint="eastAsia"/>
        </w:rPr>
      </w:pPr>
      <w:r>
        <w:rPr>
          <w:rFonts w:hint="eastAsia"/>
        </w:rPr>
        <w:t>I do not want an advocate who will flatter and cajole me.</w:t>
      </w:r>
    </w:p>
    <w:p w14:paraId="43386B60">
      <w:pPr>
        <w:pStyle w:val="4"/>
        <w:spacing w:before="295" w:line="254" w:lineRule="auto"/>
        <w:ind w:right="97"/>
        <w:rPr>
          <w:rFonts w:hint="eastAsia"/>
        </w:rPr>
      </w:pPr>
      <w:r>
        <w:rPr>
          <w:rFonts w:hint="eastAsia"/>
        </w:rPr>
        <w:t>我不需要一个会奉承和哄骗我的辩护人。</w:t>
      </w:r>
    </w:p>
    <w:p w14:paraId="04702D16">
      <w:pPr>
        <w:pStyle w:val="4"/>
        <w:spacing w:before="295" w:line="254" w:lineRule="auto"/>
        <w:ind w:right="97"/>
        <w:rPr>
          <w:rFonts w:hint="eastAsia"/>
        </w:rPr>
      </w:pPr>
    </w:p>
    <w:p w14:paraId="299EAF47">
      <w:pPr>
        <w:pStyle w:val="4"/>
        <w:spacing w:before="295" w:line="254" w:lineRule="auto"/>
        <w:ind w:right="97"/>
        <w:rPr>
          <w:rFonts w:hint="eastAsia"/>
        </w:rPr>
      </w:pPr>
      <w:r>
        <w:rPr>
          <w:rFonts w:hint="eastAsia"/>
        </w:rPr>
        <w:t>I do not want one to tell me smooth things and lead me on the ice; disguising or evading the weak points of my plea; putting a fair face on what will not stand close scrutiny, and touching tenderly what will not bear rough handling; getting up untenable lines ofdefence, and keeping me in good humour till disaster or ruin comes.</w:t>
      </w:r>
    </w:p>
    <w:p w14:paraId="4724D241">
      <w:pPr>
        <w:pStyle w:val="4"/>
        <w:spacing w:before="295" w:line="254" w:lineRule="auto"/>
        <w:ind w:right="97"/>
        <w:rPr>
          <w:rFonts w:hint="eastAsia"/>
        </w:rPr>
      </w:pPr>
      <w:r>
        <w:rPr>
          <w:rFonts w:hint="eastAsia"/>
        </w:rPr>
        <w:t>我不需要一个对我说好听话，引我走险路的人；他掩饰或回避我辩词的弱点；把经不起仔细审查的事情说得冠冕堂皇，对经不起粗暴对待的事情轻轻带过；提出站不住脚的辩护理由，让我一直保持好心情，直到灾难或毁灭降临。</w:t>
      </w:r>
    </w:p>
    <w:p w14:paraId="3B0C20FC">
      <w:pPr>
        <w:pStyle w:val="4"/>
        <w:spacing w:before="295" w:line="254" w:lineRule="auto"/>
        <w:ind w:right="97"/>
        <w:rPr>
          <w:rFonts w:hint="eastAsia"/>
        </w:rPr>
      </w:pPr>
    </w:p>
    <w:p w14:paraId="65EDA884">
      <w:pPr>
        <w:pStyle w:val="4"/>
        <w:spacing w:before="295" w:line="254" w:lineRule="auto"/>
        <w:ind w:right="97"/>
        <w:rPr>
          <w:rFonts w:hint="eastAsia"/>
        </w:rPr>
      </w:pPr>
      <w:r>
        <w:rPr>
          <w:rFonts w:hint="eastAsia"/>
        </w:rPr>
        <w:t>Give me an advocate who will tell me the truth, and tell the truth on my behalf; one who will deal truly with me and for me, and fairly represent my case.</w:t>
      </w:r>
    </w:p>
    <w:p w14:paraId="64F2EB79">
      <w:pPr>
        <w:pStyle w:val="4"/>
        <w:spacing w:before="295" w:line="254" w:lineRule="auto"/>
        <w:ind w:right="97"/>
        <w:rPr>
          <w:rFonts w:hint="eastAsia"/>
        </w:rPr>
      </w:pPr>
      <w:r>
        <w:rPr>
          <w:rFonts w:hint="eastAsia"/>
        </w:rPr>
        <w:t>给我一位会告诉我真相，并代表我说出真相的辩护人；一位会真实地对待我并为我辩护，公平地陈述我的案情的辩护人。</w:t>
      </w:r>
    </w:p>
    <w:p w14:paraId="7F8DF89B">
      <w:pPr>
        <w:pStyle w:val="4"/>
        <w:spacing w:before="295" w:line="254" w:lineRule="auto"/>
        <w:ind w:right="97"/>
        <w:rPr>
          <w:rFonts w:hint="eastAsia"/>
        </w:rPr>
      </w:pPr>
    </w:p>
    <w:p w14:paraId="3FE11774">
      <w:pPr>
        <w:pStyle w:val="4"/>
        <w:spacing w:before="295" w:line="254" w:lineRule="auto"/>
        <w:ind w:right="97"/>
        <w:rPr>
          <w:rFonts w:hint="eastAsia"/>
        </w:rPr>
      </w:pPr>
      <w:r>
        <w:rPr>
          <w:rFonts w:hint="eastAsia"/>
        </w:rPr>
        <w:t>Give me an advocate who, much as he may care for me, cares for honesty and honour, for law and justice, still more.</w:t>
      </w:r>
    </w:p>
    <w:p w14:paraId="6A528CBD">
      <w:pPr>
        <w:pStyle w:val="4"/>
        <w:spacing w:before="295" w:line="254" w:lineRule="auto"/>
        <w:ind w:right="97"/>
        <w:rPr>
          <w:rFonts w:hint="eastAsia"/>
        </w:rPr>
      </w:pPr>
      <w:r>
        <w:rPr>
          <w:rFonts w:hint="eastAsia"/>
        </w:rPr>
        <w:t>给我一位辩护人，他或许很关心我，但更关心诚实和荣誉，关心法律和正义。</w:t>
      </w:r>
    </w:p>
    <w:p w14:paraId="7E1268B8">
      <w:pPr>
        <w:pStyle w:val="4"/>
        <w:spacing w:before="295" w:line="254" w:lineRule="auto"/>
        <w:ind w:right="97"/>
        <w:rPr>
          <w:rFonts w:hint="eastAsia"/>
        </w:rPr>
      </w:pPr>
    </w:p>
    <w:p w14:paraId="758E2DBE">
      <w:pPr>
        <w:pStyle w:val="4"/>
        <w:spacing w:before="295" w:line="254" w:lineRule="auto"/>
        <w:ind w:right="97"/>
        <w:rPr>
          <w:rFonts w:hint="eastAsia"/>
        </w:rPr>
      </w:pPr>
      <w:r>
        <w:rPr>
          <w:rFonts w:hint="eastAsia"/>
        </w:rPr>
        <w:t>Give me an advocate not afraid to vex or wound me for my safety, for my good.</w:t>
      </w:r>
    </w:p>
    <w:p w14:paraId="344548A9">
      <w:pPr>
        <w:pStyle w:val="4"/>
        <w:spacing w:before="295" w:line="254" w:lineRule="auto"/>
        <w:ind w:right="97"/>
        <w:rPr>
          <w:rFonts w:hint="eastAsia"/>
        </w:rPr>
      </w:pPr>
      <w:r>
        <w:rPr>
          <w:rFonts w:hint="eastAsia"/>
        </w:rPr>
        <w:t>给我一位为了我的安全、为了我的益处而不怕惹恼我或伤害我的辩护人。</w:t>
      </w:r>
    </w:p>
    <w:p w14:paraId="268E33E8">
      <w:pPr>
        <w:pStyle w:val="4"/>
        <w:spacing w:before="295" w:line="254" w:lineRule="auto"/>
        <w:ind w:right="97"/>
        <w:rPr>
          <w:rFonts w:hint="eastAsia"/>
        </w:rPr>
      </w:pPr>
    </w:p>
    <w:p w14:paraId="5E1B8FBD">
      <w:pPr>
        <w:pStyle w:val="4"/>
        <w:spacing w:before="295" w:line="254" w:lineRule="auto"/>
        <w:ind w:right="97"/>
        <w:rPr>
          <w:rFonts w:hint="eastAsia"/>
        </w:rPr>
      </w:pPr>
      <w:r>
        <w:rPr>
          <w:rFonts w:hint="eastAsia"/>
        </w:rPr>
        <w:t>Whatever his name, let him be the honest, the upright, "the righteous."</w:t>
      </w:r>
    </w:p>
    <w:p w14:paraId="70B52C88">
      <w:pPr>
        <w:pStyle w:val="4"/>
        <w:spacing w:before="295" w:line="254" w:lineRule="auto"/>
        <w:ind w:right="97"/>
        <w:rPr>
          <w:rFonts w:hint="eastAsia"/>
        </w:rPr>
      </w:pPr>
      <w:r>
        <w:rPr>
          <w:rFonts w:hint="eastAsia"/>
        </w:rPr>
        <w:t>无论祂的名字是什么，让祂成为诚实的、正直的、“公义的”。</w:t>
      </w:r>
    </w:p>
    <w:p w14:paraId="4F8103F8">
      <w:pPr>
        <w:pStyle w:val="4"/>
        <w:spacing w:before="295" w:line="254" w:lineRule="auto"/>
        <w:ind w:right="97"/>
        <w:rPr>
          <w:rFonts w:hint="eastAsia"/>
        </w:rPr>
      </w:pPr>
    </w:p>
    <w:p w14:paraId="3F5A649C">
      <w:pPr>
        <w:pStyle w:val="4"/>
        <w:spacing w:before="295" w:line="254" w:lineRule="auto"/>
        <w:ind w:right="97"/>
        <w:rPr>
          <w:rFonts w:hint="eastAsia"/>
        </w:rPr>
      </w:pPr>
      <w:r>
        <w:rPr>
          <w:rFonts w:hint="eastAsia"/>
        </w:rPr>
        <w:t>Such an advocate is Jesus Christ for us in the high court of heaven; for he is "Jesus Christ the righteous."</w:t>
      </w:r>
    </w:p>
    <w:p w14:paraId="2A00879A">
      <w:pPr>
        <w:pStyle w:val="4"/>
        <w:spacing w:before="295" w:line="254" w:lineRule="auto"/>
        <w:ind w:right="97"/>
        <w:rPr>
          <w:rFonts w:hint="eastAsia"/>
        </w:rPr>
      </w:pPr>
      <w:r>
        <w:rPr>
          <w:rFonts w:hint="eastAsia"/>
        </w:rPr>
        <w:t>耶稣基督在天上的高等法庭为我们作这样的中保；因为祂是“公义的耶稣基督”。</w:t>
      </w:r>
    </w:p>
    <w:p w14:paraId="1FB38803">
      <w:pPr>
        <w:pStyle w:val="4"/>
        <w:spacing w:before="295" w:line="254" w:lineRule="auto"/>
        <w:ind w:right="97"/>
        <w:rPr>
          <w:rFonts w:hint="eastAsia"/>
        </w:rPr>
      </w:pPr>
    </w:p>
    <w:p w14:paraId="730F2D07">
      <w:pPr>
        <w:pStyle w:val="4"/>
        <w:spacing w:before="295" w:line="254" w:lineRule="auto"/>
        <w:ind w:right="97"/>
        <w:rPr>
          <w:rFonts w:hint="eastAsia"/>
        </w:rPr>
      </w:pPr>
      <w:r>
        <w:rPr>
          <w:rFonts w:hint="eastAsia"/>
        </w:rPr>
        <w:t>In the presence of the righteous judge, and at his righteous bar, he thus appears for us; not to bring us off as by some cunning sleight-of-hand manœuvre; not to get the better of strict justice by some dexterous and adroit management, or some plausible and pathetic appeal to pity; but to have the whole controversy sifted to the bottom, and all hidden causes of offence laid bare, and every just demand and outstanding claim met, and all relating to our right standing adjusted,—without any compromise or subterfuge,—upon the terms and according to the principles of perfect righteousness.</w:t>
      </w:r>
    </w:p>
    <w:p w14:paraId="3B5642AA">
      <w:pPr>
        <w:pStyle w:val="4"/>
        <w:spacing w:before="295" w:line="254" w:lineRule="auto"/>
        <w:ind w:right="97"/>
        <w:rPr>
          <w:rFonts w:hint="eastAsia"/>
        </w:rPr>
      </w:pPr>
      <w:r>
        <w:rPr>
          <w:rFonts w:hint="eastAsia"/>
        </w:rPr>
        <w:t>在公义审判者的面前，在祂公义的审判台前，祂如此为我们显现；并非要藉着某种狡猾的伎俩使我们脱身；并非要藉着某种灵巧熟练的处理，或某种貌似合理而可怜的博取同情的呼吁，来胜过严格的公义；而是要使整个争论彻底审查，所有隐藏的冒犯原因都被揭露，每一个公义的要求和未了的索求都得到满足，所有与我们正确地位相关的事项都得到调整——没有任何妥协或诡计——都根据完全公义的条款和原则。</w:t>
      </w:r>
    </w:p>
    <w:p w14:paraId="5EB1845F">
      <w:pPr>
        <w:pStyle w:val="4"/>
        <w:spacing w:before="295" w:line="254" w:lineRule="auto"/>
        <w:ind w:right="97"/>
        <w:rPr>
          <w:rFonts w:hint="eastAsia"/>
        </w:rPr>
      </w:pPr>
    </w:p>
    <w:p w14:paraId="1D74B71F">
      <w:pPr>
        <w:pStyle w:val="4"/>
        <w:spacing w:before="295" w:line="254" w:lineRule="auto"/>
        <w:ind w:right="97"/>
        <w:rPr>
          <w:rFonts w:hint="eastAsia"/>
        </w:rPr>
      </w:pPr>
      <w:r>
        <w:rPr>
          <w:rFonts w:hint="eastAsia"/>
        </w:rPr>
        <w:t>Such an advocate is Jesus Christ for us in the high court of heaven.</w:t>
      </w:r>
    </w:p>
    <w:p w14:paraId="0D2466F9">
      <w:pPr>
        <w:pStyle w:val="4"/>
        <w:spacing w:before="295" w:line="254" w:lineRule="auto"/>
        <w:ind w:right="97"/>
        <w:rPr>
          <w:rFonts w:hint="eastAsia"/>
        </w:rPr>
      </w:pPr>
      <w:r>
        <w:rPr>
          <w:rFonts w:hint="eastAsia"/>
        </w:rPr>
        <w:t>耶稣基督在天上的高等法庭为我们作这样的中保。</w:t>
      </w:r>
    </w:p>
    <w:p w14:paraId="1C119C2A">
      <w:pPr>
        <w:pStyle w:val="4"/>
        <w:spacing w:before="295" w:line="254" w:lineRule="auto"/>
        <w:ind w:right="97"/>
        <w:rPr>
          <w:rFonts w:hint="eastAsia"/>
        </w:rPr>
      </w:pPr>
    </w:p>
    <w:p w14:paraId="7C32CDC3">
      <w:pPr>
        <w:pStyle w:val="4"/>
        <w:spacing w:before="295" w:line="254" w:lineRule="auto"/>
        <w:ind w:right="97"/>
        <w:rPr>
          <w:rFonts w:hint="eastAsia"/>
        </w:rPr>
      </w:pPr>
      <w:r>
        <w:rPr>
          <w:rFonts w:hint="eastAsia"/>
        </w:rPr>
        <w:t>Such an advocate is he also when, in the capacity, as it were, of chamber-counsel, he is with us in our closet, to listen to all that we have to say; to all our confessions and complaints; our enumeration of grievances; our unbosoming ourselves of all our anxieties and all our griefs.</w:t>
      </w:r>
    </w:p>
    <w:p w14:paraId="3E270983">
      <w:pPr>
        <w:pStyle w:val="4"/>
        <w:spacing w:before="295" w:line="254" w:lineRule="auto"/>
        <w:ind w:right="97"/>
        <w:rPr>
          <w:rFonts w:hint="eastAsia"/>
        </w:rPr>
      </w:pPr>
      <w:r>
        <w:rPr>
          <w:rFonts w:hint="eastAsia"/>
        </w:rPr>
        <w:t>祂也是这样的代求者，当祂仿佛以内室顾问的身份，与我们同在我们的内室，聆听我们所有要说的话；我们所有的认罪和抱怨；我们列举的委屈；我们倾诉所有的焦虑和悲伤。</w:t>
      </w:r>
    </w:p>
    <w:p w14:paraId="35A57C52">
      <w:pPr>
        <w:pStyle w:val="4"/>
        <w:spacing w:before="295" w:line="254" w:lineRule="auto"/>
        <w:ind w:right="97"/>
        <w:rPr>
          <w:rFonts w:hint="eastAsia"/>
        </w:rPr>
      </w:pPr>
    </w:p>
    <w:p w14:paraId="249AE81D">
      <w:pPr>
        <w:pStyle w:val="4"/>
        <w:spacing w:before="295" w:line="254" w:lineRule="auto"/>
        <w:ind w:right="97"/>
        <w:rPr>
          <w:rFonts w:hint="eastAsia"/>
        </w:rPr>
      </w:pPr>
      <w:r>
        <w:rPr>
          <w:rFonts w:hint="eastAsia"/>
        </w:rPr>
        <w:t>He is still "Jesus Christ the righteous;" patient and pitiful, as he bends his ear to our wildest cry or our faintest whisper; yet still righteous; not dallying delicately with our sin or our sorrow; not sparing us; probing us to the quick; giving us no relief till the whole matter is searched into, and spread out, and fairly and justly met.</w:t>
      </w:r>
    </w:p>
    <w:p w14:paraId="04599961">
      <w:pPr>
        <w:pStyle w:val="4"/>
        <w:spacing w:before="295" w:line="254" w:lineRule="auto"/>
        <w:ind w:right="97"/>
        <w:rPr>
          <w:rFonts w:hint="eastAsia"/>
        </w:rPr>
      </w:pPr>
      <w:r>
        <w:rPr>
          <w:rFonts w:hint="eastAsia"/>
        </w:rPr>
        <w:t>祂仍然是“公义的耶稣基督”；祂耐心而慈悲，垂听我们最狂野的呼喊或最微弱的低语；然而祂仍然是公义的；祂不轻慢地对待我们的罪或我们的忧伤；祂不宽容我们；祂刺透我们的要害；直到整个事情被彻底查究、摊开，并得到公平公正的处理，祂才给我们安慰。</w:t>
      </w:r>
    </w:p>
    <w:p w14:paraId="7B103AAE">
      <w:pPr>
        <w:pStyle w:val="4"/>
        <w:spacing w:before="295" w:line="254" w:lineRule="auto"/>
        <w:ind w:right="97"/>
        <w:rPr>
          <w:rFonts w:hint="eastAsia"/>
        </w:rPr>
      </w:pPr>
    </w:p>
    <w:p w14:paraId="6F549526">
      <w:pPr>
        <w:pStyle w:val="4"/>
        <w:spacing w:before="295" w:line="254" w:lineRule="auto"/>
        <w:ind w:right="97"/>
        <w:rPr>
          <w:rFonts w:hint="eastAsia"/>
        </w:rPr>
      </w:pPr>
      <w:r>
        <w:rPr>
          <w:rFonts w:hint="eastAsia"/>
        </w:rPr>
        <w:t>He is "Jesus Christ the righteous."</w:t>
      </w:r>
    </w:p>
    <w:p w14:paraId="680B8B28">
      <w:pPr>
        <w:pStyle w:val="4"/>
        <w:spacing w:before="295" w:line="254" w:lineRule="auto"/>
        <w:ind w:right="97"/>
        <w:rPr>
          <w:rFonts w:hint="eastAsia"/>
        </w:rPr>
      </w:pPr>
      <w:r>
        <w:rPr>
          <w:rFonts w:hint="eastAsia"/>
        </w:rPr>
        <w:t>祂是“公义的耶稣基督”。</w:t>
      </w:r>
    </w:p>
    <w:p w14:paraId="1B3EAD5B">
      <w:pPr>
        <w:pStyle w:val="4"/>
        <w:spacing w:before="295" w:line="254" w:lineRule="auto"/>
        <w:ind w:right="97"/>
        <w:rPr>
          <w:rFonts w:hint="eastAsia"/>
        </w:rPr>
      </w:pPr>
    </w:p>
    <w:p w14:paraId="3C06A966">
      <w:pPr>
        <w:pStyle w:val="4"/>
        <w:spacing w:before="295" w:line="254" w:lineRule="auto"/>
        <w:ind w:right="97"/>
        <w:rPr>
          <w:rFonts w:hint="eastAsia"/>
        </w:rPr>
      </w:pPr>
      <w:r>
        <w:rPr>
          <w:rFonts w:hint="eastAsia"/>
        </w:rPr>
        <w:t>But it is not only with God as Judge that he is our advocate.</w:t>
      </w:r>
    </w:p>
    <w:p w14:paraId="7ED28F85">
      <w:pPr>
        <w:pStyle w:val="4"/>
        <w:spacing w:before="295" w:line="254" w:lineRule="auto"/>
        <w:ind w:right="97"/>
        <w:rPr>
          <w:rFonts w:hint="eastAsia"/>
        </w:rPr>
      </w:pPr>
      <w:r>
        <w:rPr>
          <w:rFonts w:hint="eastAsia"/>
        </w:rPr>
        <w:t>但祂不仅是我们在审判者神面前的代求者。</w:t>
      </w:r>
    </w:p>
    <w:p w14:paraId="6EDC8D66">
      <w:pPr>
        <w:pStyle w:val="4"/>
        <w:spacing w:before="295" w:line="254" w:lineRule="auto"/>
        <w:ind w:right="97"/>
        <w:rPr>
          <w:rFonts w:hint="eastAsia"/>
        </w:rPr>
      </w:pPr>
    </w:p>
    <w:p w14:paraId="66CA96AE">
      <w:pPr>
        <w:pStyle w:val="4"/>
        <w:spacing w:before="295" w:line="254" w:lineRule="auto"/>
        <w:ind w:right="97"/>
        <w:rPr>
          <w:rFonts w:hint="eastAsia"/>
        </w:rPr>
      </w:pPr>
      <w:r>
        <w:rPr>
          <w:rFonts w:hint="eastAsia"/>
        </w:rPr>
        <w:t>He is our advocate with "the Father."</w:t>
      </w:r>
    </w:p>
    <w:p w14:paraId="5EF6507C">
      <w:pPr>
        <w:pStyle w:val="4"/>
        <w:spacing w:before="295" w:line="254" w:lineRule="auto"/>
        <w:ind w:right="97"/>
        <w:rPr>
          <w:rFonts w:hint="eastAsia"/>
        </w:rPr>
      </w:pPr>
      <w:r>
        <w:rPr>
          <w:rFonts w:hint="eastAsia"/>
        </w:rPr>
        <w:t>祂是我们在“父”面前的代求者。</w:t>
      </w:r>
    </w:p>
    <w:p w14:paraId="7824F874">
      <w:pPr>
        <w:pStyle w:val="4"/>
        <w:spacing w:before="295" w:line="254" w:lineRule="auto"/>
        <w:ind w:right="97"/>
        <w:rPr>
          <w:rFonts w:hint="eastAsia"/>
        </w:rPr>
      </w:pPr>
    </w:p>
    <w:p w14:paraId="5318CD6A">
      <w:pPr>
        <w:pStyle w:val="4"/>
        <w:spacing w:before="295" w:line="254" w:lineRule="auto"/>
        <w:ind w:right="97"/>
        <w:rPr>
          <w:rFonts w:hint="eastAsia"/>
        </w:rPr>
      </w:pPr>
      <w:r>
        <w:rPr>
          <w:rFonts w:hint="eastAsia"/>
        </w:rPr>
        <w:t>His advocacy has respect not only to the Judge's court but to the Father's house.</w:t>
      </w:r>
    </w:p>
    <w:p w14:paraId="1E61C010">
      <w:pPr>
        <w:pStyle w:val="4"/>
        <w:spacing w:before="295" w:line="254" w:lineRule="auto"/>
        <w:ind w:right="97"/>
        <w:rPr>
          <w:rFonts w:hint="eastAsia"/>
        </w:rPr>
      </w:pPr>
      <w:r>
        <w:rPr>
          <w:rFonts w:hint="eastAsia"/>
        </w:rPr>
        <w:t>祂的代求不仅关乎审判者的法庭，也关乎天父的家。</w:t>
      </w:r>
    </w:p>
    <w:p w14:paraId="409692A7">
      <w:pPr>
        <w:pStyle w:val="4"/>
        <w:spacing w:before="295" w:line="254" w:lineRule="auto"/>
        <w:ind w:right="97"/>
        <w:rPr>
          <w:rFonts w:hint="eastAsia"/>
        </w:rPr>
      </w:pPr>
    </w:p>
    <w:p w14:paraId="2F3261AF">
      <w:pPr>
        <w:pStyle w:val="4"/>
        <w:spacing w:before="295" w:line="254" w:lineRule="auto"/>
        <w:ind w:right="97"/>
        <w:rPr>
          <w:rFonts w:hint="eastAsia"/>
        </w:rPr>
      </w:pPr>
      <w:r>
        <w:rPr>
          <w:rFonts w:hint="eastAsia"/>
        </w:rPr>
        <w:t>It is the advocacy of the elder brother, who has brought us home to his Father and our Father.</w:t>
      </w:r>
    </w:p>
    <w:p w14:paraId="67ADF921">
      <w:pPr>
        <w:pStyle w:val="4"/>
        <w:spacing w:before="295" w:line="254" w:lineRule="auto"/>
        <w:ind w:right="97"/>
        <w:rPr>
          <w:rFonts w:hint="eastAsia"/>
        </w:rPr>
      </w:pPr>
      <w:r>
        <w:rPr>
          <w:rFonts w:hint="eastAsia"/>
        </w:rPr>
        <w:t>这是长兄的代求，祂已将我们带回家，回到祂的父也是我们的父那里。</w:t>
      </w:r>
    </w:p>
    <w:p w14:paraId="62A6E9C1">
      <w:pPr>
        <w:pStyle w:val="4"/>
        <w:spacing w:before="295" w:line="254" w:lineRule="auto"/>
        <w:ind w:right="97"/>
        <w:rPr>
          <w:rFonts w:hint="eastAsia"/>
        </w:rPr>
      </w:pPr>
    </w:p>
    <w:p w14:paraId="447B9C38">
      <w:pPr>
        <w:pStyle w:val="4"/>
        <w:spacing w:before="295" w:line="254" w:lineRule="auto"/>
        <w:ind w:right="97"/>
        <w:rPr>
          <w:rFonts w:hint="eastAsia"/>
        </w:rPr>
      </w:pPr>
      <w:r>
        <w:rPr>
          <w:rFonts w:hint="eastAsia"/>
        </w:rPr>
        <w:t>It is a home of love and of light; a home of love because it is a home of light.</w:t>
      </w:r>
    </w:p>
    <w:p w14:paraId="663D2DC1">
      <w:pPr>
        <w:pStyle w:val="4"/>
        <w:spacing w:before="295" w:line="254" w:lineRule="auto"/>
        <w:ind w:right="97"/>
        <w:rPr>
          <w:rFonts w:hint="eastAsia"/>
        </w:rPr>
      </w:pPr>
      <w:r>
        <w:rPr>
          <w:rFonts w:hint="eastAsia"/>
        </w:rPr>
        <w:t>这是一个爱与光的家；一个爱的家，因为它是一个光的家。</w:t>
      </w:r>
    </w:p>
    <w:p w14:paraId="29A3AA9A">
      <w:pPr>
        <w:pStyle w:val="4"/>
        <w:spacing w:before="295" w:line="254" w:lineRule="auto"/>
        <w:ind w:right="97"/>
        <w:rPr>
          <w:rFonts w:hint="eastAsia"/>
        </w:rPr>
      </w:pPr>
    </w:p>
    <w:p w14:paraId="3824FD13">
      <w:pPr>
        <w:pStyle w:val="4"/>
        <w:spacing w:before="295" w:line="254" w:lineRule="auto"/>
        <w:ind w:right="97"/>
        <w:rPr>
          <w:rFonts w:hint="eastAsia"/>
        </w:rPr>
      </w:pPr>
      <w:r>
        <w:rPr>
          <w:rFonts w:hint="eastAsia"/>
        </w:rPr>
        <w:t>Perfect peace should reign in it, as the fruit of perfect purity.</w:t>
      </w:r>
    </w:p>
    <w:p w14:paraId="24F0E48E">
      <w:pPr>
        <w:pStyle w:val="4"/>
        <w:spacing w:before="295" w:line="254" w:lineRule="auto"/>
        <w:ind w:right="97"/>
        <w:rPr>
          <w:rFonts w:hint="eastAsia"/>
        </w:rPr>
      </w:pPr>
      <w:r>
        <w:rPr>
          <w:rFonts w:hint="eastAsia"/>
        </w:rPr>
        <w:t>完全的平安应当在其中作王，作为完全纯洁的果实。</w:t>
      </w:r>
    </w:p>
    <w:p w14:paraId="44E77EE5">
      <w:pPr>
        <w:pStyle w:val="4"/>
        <w:spacing w:before="295" w:line="254" w:lineRule="auto"/>
        <w:ind w:right="97"/>
        <w:rPr>
          <w:rFonts w:hint="eastAsia"/>
        </w:rPr>
      </w:pPr>
    </w:p>
    <w:p w14:paraId="587F3FA3">
      <w:pPr>
        <w:pStyle w:val="4"/>
        <w:spacing w:before="295" w:line="254" w:lineRule="auto"/>
        <w:ind w:right="97"/>
        <w:rPr>
          <w:rFonts w:hint="eastAsia"/>
        </w:rPr>
      </w:pPr>
      <w:r>
        <w:rPr>
          <w:rFonts w:hint="eastAsia"/>
        </w:rPr>
        <w:t>It is not a home in which we can allow ourselves to sin.</w:t>
      </w:r>
    </w:p>
    <w:p w14:paraId="66CD3F9B">
      <w:pPr>
        <w:pStyle w:val="4"/>
        <w:spacing w:before="295" w:line="254" w:lineRule="auto"/>
        <w:ind w:right="97"/>
        <w:rPr>
          <w:rFonts w:hint="eastAsia"/>
        </w:rPr>
      </w:pPr>
      <w:r>
        <w:rPr>
          <w:rFonts w:hint="eastAsia"/>
        </w:rPr>
        <w:t>这不是一个我们可以容许自己犯罪的家。</w:t>
      </w:r>
    </w:p>
    <w:p w14:paraId="62F26CA1">
      <w:pPr>
        <w:pStyle w:val="4"/>
        <w:spacing w:before="295" w:line="254" w:lineRule="auto"/>
        <w:ind w:right="97"/>
        <w:rPr>
          <w:rFonts w:hint="eastAsia"/>
        </w:rPr>
      </w:pPr>
    </w:p>
    <w:p w14:paraId="26150861">
      <w:pPr>
        <w:pStyle w:val="4"/>
        <w:spacing w:before="295" w:line="254" w:lineRule="auto"/>
        <w:ind w:right="97"/>
        <w:rPr>
          <w:rFonts w:hint="eastAsia"/>
        </w:rPr>
      </w:pPr>
      <w:r>
        <w:rPr>
          <w:rFonts w:hint="eastAsia"/>
        </w:rPr>
        <w:t>There is no darkness to hide our sin; no room for any lie to excuse it.</w:t>
      </w:r>
    </w:p>
    <w:p w14:paraId="320A8571">
      <w:pPr>
        <w:pStyle w:val="4"/>
        <w:spacing w:before="295" w:line="254" w:lineRule="auto"/>
        <w:ind w:right="97"/>
        <w:rPr>
          <w:rFonts w:hint="eastAsia"/>
        </w:rPr>
      </w:pPr>
      <w:r>
        <w:rPr>
          <w:rFonts w:hint="eastAsia"/>
        </w:rPr>
        <w:t>没有黑暗可以隐藏我们的罪；也没有任何谎言可以为它辩解。</w:t>
      </w:r>
    </w:p>
    <w:p w14:paraId="66B21BC1">
      <w:pPr>
        <w:pStyle w:val="4"/>
        <w:spacing w:before="295" w:line="254" w:lineRule="auto"/>
        <w:ind w:right="97"/>
        <w:rPr>
          <w:rFonts w:hint="eastAsia"/>
        </w:rPr>
      </w:pPr>
    </w:p>
    <w:p w14:paraId="080E0630">
      <w:pPr>
        <w:pStyle w:val="4"/>
        <w:spacing w:before="295" w:line="254" w:lineRule="auto"/>
        <w:ind w:right="97"/>
        <w:rPr>
          <w:rFonts w:hint="eastAsia"/>
        </w:rPr>
      </w:pPr>
      <w:r>
        <w:rPr>
          <w:rFonts w:hint="eastAsia"/>
        </w:rPr>
        <w:t>We are brought home, in the marvellous way in which we have been brought home, for the express purpose that we may not sin.</w:t>
      </w:r>
    </w:p>
    <w:p w14:paraId="59DC6A18">
      <w:pPr>
        <w:pStyle w:val="4"/>
        <w:spacing w:before="295" w:line="254" w:lineRule="auto"/>
        <w:ind w:right="97"/>
        <w:rPr>
          <w:rFonts w:hint="eastAsia"/>
        </w:rPr>
      </w:pPr>
      <w:r>
        <w:rPr>
          <w:rFonts w:hint="eastAsia"/>
        </w:rPr>
        <w:t>我们被带回家，以那奇妙的方式被带回家，其明确目的是使我们不再犯罪。</w:t>
      </w:r>
    </w:p>
    <w:p w14:paraId="09086CFF">
      <w:pPr>
        <w:pStyle w:val="4"/>
        <w:spacing w:before="295" w:line="254" w:lineRule="auto"/>
        <w:ind w:right="97"/>
        <w:rPr>
          <w:rFonts w:hint="eastAsia"/>
        </w:rPr>
      </w:pPr>
    </w:p>
    <w:p w14:paraId="065D83B7">
      <w:pPr>
        <w:pStyle w:val="4"/>
        <w:spacing w:before="295" w:line="254" w:lineRule="auto"/>
        <w:ind w:right="97"/>
        <w:rPr>
          <w:rFonts w:hint="eastAsia"/>
        </w:rPr>
      </w:pPr>
      <w:r>
        <w:rPr>
          <w:rFonts w:hint="eastAsia"/>
        </w:rPr>
        <w:t>Our elder brother, in bringing us home, has suffered enough for our sin to make it very loathsome in our esteem.</w:t>
      </w:r>
    </w:p>
    <w:p w14:paraId="785EF770">
      <w:pPr>
        <w:pStyle w:val="4"/>
        <w:spacing w:before="295" w:line="254" w:lineRule="auto"/>
        <w:ind w:right="97"/>
        <w:rPr>
          <w:rFonts w:hint="eastAsia"/>
        </w:rPr>
      </w:pPr>
      <w:r>
        <w:rPr>
          <w:rFonts w:hint="eastAsia"/>
        </w:rPr>
        <w:t>我们的长兄，在带我们回家时，为我们的罪受了足够的苦，以致于这罪在我们看来非常可憎。</w:t>
      </w:r>
    </w:p>
    <w:p w14:paraId="52EC11B1">
      <w:pPr>
        <w:pStyle w:val="4"/>
        <w:spacing w:before="295" w:line="254" w:lineRule="auto"/>
        <w:ind w:right="97"/>
        <w:rPr>
          <w:rFonts w:hint="eastAsia"/>
        </w:rPr>
      </w:pPr>
    </w:p>
    <w:p w14:paraId="07DCAB3F">
      <w:pPr>
        <w:pStyle w:val="4"/>
        <w:spacing w:before="295" w:line="254" w:lineRule="auto"/>
        <w:ind w:right="97"/>
        <w:rPr>
          <w:rFonts w:hint="eastAsia"/>
        </w:rPr>
      </w:pPr>
      <w:r>
        <w:rPr>
          <w:rFonts w:hint="eastAsia"/>
        </w:rPr>
        <w:t>He has, moreover, so suffered for it that we need have nothing to do with it, nor it with us, any more.</w:t>
      </w:r>
    </w:p>
    <w:p w14:paraId="2814C719">
      <w:pPr>
        <w:pStyle w:val="4"/>
        <w:spacing w:before="295" w:line="254" w:lineRule="auto"/>
        <w:ind w:right="97"/>
        <w:rPr>
          <w:rFonts w:hint="eastAsia"/>
        </w:rPr>
      </w:pPr>
      <w:r>
        <w:rPr>
          <w:rFonts w:hint="eastAsia"/>
        </w:rPr>
        <w:t>此外，祂为它所受的苦如此之深，以致于我们不再需要与它有任何瓜葛，它也不再与我们有任何瓜葛。</w:t>
      </w:r>
    </w:p>
    <w:p w14:paraId="28996AF3">
      <w:pPr>
        <w:pStyle w:val="4"/>
        <w:spacing w:before="295" w:line="254" w:lineRule="auto"/>
        <w:ind w:right="97"/>
        <w:rPr>
          <w:rFonts w:hint="eastAsia"/>
        </w:rPr>
      </w:pPr>
    </w:p>
    <w:p w14:paraId="2432AD9D">
      <w:pPr>
        <w:pStyle w:val="4"/>
        <w:spacing w:before="295" w:line="254" w:lineRule="auto"/>
        <w:ind w:right="97"/>
        <w:rPr>
          <w:rFonts w:hint="eastAsia"/>
        </w:rPr>
      </w:pPr>
      <w:r>
        <w:rPr>
          <w:rFonts w:hint="eastAsia"/>
        </w:rPr>
        <w:t>And that our connection with the old haunts and associations of our sin may be cut clean away for ever, and we may be placed at once in the best and likeliest position for sinning no more, he concurs with the Father in our being at once embraced as children, invested as children with the robe and ring of honour, and welcomed as children to the children's table.</w:t>
      </w:r>
    </w:p>
    <w:p w14:paraId="185B0672">
      <w:pPr>
        <w:pStyle w:val="4"/>
        <w:spacing w:before="295" w:line="254" w:lineRule="auto"/>
        <w:ind w:right="97"/>
        <w:rPr>
          <w:rFonts w:hint="eastAsia"/>
        </w:rPr>
      </w:pPr>
      <w:r>
        <w:rPr>
          <w:rFonts w:hint="eastAsia"/>
        </w:rPr>
        <w:t>为了使我们与旧有罪恶的巢穴和联系永远彻底断绝，并使我们立刻处于不再犯罪的最佳和最可能的位置，祂与父一同同意，我们立刻被接纳为儿女，像儿女一样被授予尊荣的袍子和戒指，并像儿女一样被欢迎到儿女的餐桌前。</w:t>
      </w:r>
    </w:p>
    <w:p w14:paraId="0D39E4C0">
      <w:pPr>
        <w:pStyle w:val="4"/>
        <w:spacing w:before="295" w:line="254" w:lineRule="auto"/>
        <w:ind w:right="97"/>
        <w:rPr>
          <w:rFonts w:hint="eastAsia"/>
        </w:rPr>
      </w:pPr>
    </w:p>
    <w:p w14:paraId="40BA8199">
      <w:pPr>
        <w:pStyle w:val="4"/>
        <w:spacing w:before="295" w:line="254" w:lineRule="auto"/>
        <w:ind w:right="97"/>
        <w:rPr>
          <w:rFonts w:hint="eastAsia"/>
        </w:rPr>
      </w:pPr>
      <w:r>
        <w:rPr>
          <w:rFonts w:hint="eastAsia"/>
        </w:rPr>
        <w:t>There is to be no reproach; no upbraiding; no word or look of reference to the past any more.</w:t>
      </w:r>
    </w:p>
    <w:p w14:paraId="6E93BD0F">
      <w:pPr>
        <w:pStyle w:val="4"/>
        <w:spacing w:before="295" w:line="254" w:lineRule="auto"/>
        <w:ind w:right="97"/>
        <w:rPr>
          <w:rFonts w:hint="eastAsia"/>
        </w:rPr>
      </w:pPr>
      <w:r>
        <w:rPr>
          <w:rFonts w:hint="eastAsia"/>
        </w:rPr>
        <w:t>不再有责备；不再有斥责；不再有任何提及过去的话语或眼神。</w:t>
      </w:r>
    </w:p>
    <w:p w14:paraId="043C14CE">
      <w:pPr>
        <w:pStyle w:val="4"/>
        <w:spacing w:before="295" w:line="254" w:lineRule="auto"/>
        <w:ind w:right="97"/>
        <w:rPr>
          <w:rFonts w:hint="eastAsia"/>
        </w:rPr>
      </w:pPr>
    </w:p>
    <w:p w14:paraId="08E36D52">
      <w:pPr>
        <w:pStyle w:val="4"/>
        <w:spacing w:before="295" w:line="254" w:lineRule="auto"/>
        <w:ind w:right="97"/>
        <w:rPr>
          <w:rFonts w:hint="eastAsia"/>
        </w:rPr>
      </w:pPr>
      <w:r>
        <w:rPr>
          <w:rFonts w:hint="eastAsia"/>
        </w:rPr>
        <w:t>Our elder brother has answered for all, and all is cancelled.</w:t>
      </w:r>
    </w:p>
    <w:p w14:paraId="17A8A322">
      <w:pPr>
        <w:pStyle w:val="4"/>
        <w:spacing w:before="295" w:line="254" w:lineRule="auto"/>
        <w:ind w:right="97"/>
        <w:rPr>
          <w:rFonts w:hint="eastAsia"/>
        </w:rPr>
      </w:pPr>
      <w:r>
        <w:rPr>
          <w:rFonts w:hint="eastAsia"/>
        </w:rPr>
        <w:t>我们的长兄已经为一切负责，一切都已勾销。</w:t>
      </w:r>
    </w:p>
    <w:p w14:paraId="4C5794C2">
      <w:pPr>
        <w:pStyle w:val="4"/>
        <w:spacing w:before="295" w:line="254" w:lineRule="auto"/>
        <w:ind w:right="97"/>
        <w:rPr>
          <w:rFonts w:hint="eastAsia"/>
        </w:rPr>
      </w:pPr>
    </w:p>
    <w:p w14:paraId="064D941D">
      <w:pPr>
        <w:pStyle w:val="4"/>
        <w:spacing w:before="295" w:line="254" w:lineRule="auto"/>
        <w:ind w:right="97"/>
        <w:rPr>
          <w:rFonts w:hint="eastAsia"/>
        </w:rPr>
      </w:pPr>
      <w:r>
        <w:rPr>
          <w:rFonts w:hint="eastAsia"/>
        </w:rPr>
        <w:t>There is to be no more any dark servile doubt or suspicion or fear.</w:t>
      </w:r>
    </w:p>
    <w:p w14:paraId="098F66AF">
      <w:pPr>
        <w:pStyle w:val="4"/>
        <w:spacing w:before="295" w:line="254" w:lineRule="auto"/>
        <w:ind w:right="97"/>
        <w:rPr>
          <w:rFonts w:hint="eastAsia"/>
        </w:rPr>
      </w:pPr>
      <w:r>
        <w:rPr>
          <w:rFonts w:hint="eastAsia"/>
        </w:rPr>
        <w:t>不再有任何阴暗的、奴性的怀疑、猜忌或恐惧。</w:t>
      </w:r>
    </w:p>
    <w:p w14:paraId="1EE9E364">
      <w:pPr>
        <w:pStyle w:val="4"/>
        <w:spacing w:before="295" w:line="254" w:lineRule="auto"/>
        <w:ind w:right="97"/>
        <w:rPr>
          <w:rFonts w:hint="eastAsia"/>
        </w:rPr>
      </w:pPr>
    </w:p>
    <w:p w14:paraId="37167703">
      <w:pPr>
        <w:pStyle w:val="4"/>
        <w:spacing w:before="295" w:line="254" w:lineRule="auto"/>
        <w:ind w:right="97"/>
        <w:rPr>
          <w:rFonts w:hint="eastAsia"/>
        </w:rPr>
      </w:pPr>
      <w:r>
        <w:rPr>
          <w:rFonts w:hint="eastAsia"/>
        </w:rPr>
        <w:t>All is to be holy light and love.</w:t>
      </w:r>
    </w:p>
    <w:p w14:paraId="73CBDF2B">
      <w:pPr>
        <w:pStyle w:val="4"/>
        <w:spacing w:before="295" w:line="254" w:lineRule="auto"/>
        <w:ind w:right="97"/>
        <w:rPr>
          <w:rFonts w:hint="eastAsia"/>
        </w:rPr>
      </w:pPr>
      <w:r>
        <w:rPr>
          <w:rFonts w:hint="eastAsia"/>
        </w:rPr>
        <w:t>一切都将是圣洁的光和爱。</w:t>
      </w:r>
    </w:p>
    <w:p w14:paraId="793025EB">
      <w:pPr>
        <w:pStyle w:val="4"/>
        <w:spacing w:before="295" w:line="254" w:lineRule="auto"/>
        <w:ind w:right="97"/>
        <w:rPr>
          <w:rFonts w:hint="eastAsia"/>
        </w:rPr>
      </w:pPr>
    </w:p>
    <w:p w14:paraId="3FB8B769">
      <w:pPr>
        <w:pStyle w:val="4"/>
        <w:spacing w:before="295" w:line="254" w:lineRule="auto"/>
        <w:ind w:right="97"/>
        <w:rPr>
          <w:rFonts w:hint="eastAsia"/>
        </w:rPr>
      </w:pPr>
      <w:r>
        <w:rPr>
          <w:rFonts w:hint="eastAsia"/>
        </w:rPr>
        <w:t>There is to be no more sin.</w:t>
      </w:r>
    </w:p>
    <w:p w14:paraId="46A15E08">
      <w:pPr>
        <w:pStyle w:val="4"/>
        <w:spacing w:before="295" w:line="254" w:lineRule="auto"/>
        <w:ind w:right="97"/>
        <w:rPr>
          <w:rFonts w:hint="eastAsia"/>
        </w:rPr>
      </w:pPr>
      <w:r>
        <w:rPr>
          <w:rFonts w:hint="eastAsia"/>
        </w:rPr>
        <w:t>不再有罪。</w:t>
      </w:r>
    </w:p>
    <w:p w14:paraId="450A0FE1">
      <w:pPr>
        <w:pStyle w:val="4"/>
        <w:spacing w:before="295" w:line="254" w:lineRule="auto"/>
        <w:ind w:right="97"/>
        <w:rPr>
          <w:rFonts w:hint="eastAsia"/>
        </w:rPr>
      </w:pPr>
    </w:p>
    <w:p w14:paraId="6274D638">
      <w:pPr>
        <w:pStyle w:val="4"/>
        <w:spacing w:before="295" w:line="254" w:lineRule="auto"/>
        <w:ind w:right="97"/>
        <w:rPr>
          <w:rFonts w:hint="eastAsia"/>
        </w:rPr>
      </w:pPr>
      <w:r>
        <w:rPr>
          <w:rFonts w:hint="eastAsia"/>
        </w:rPr>
        <w:t>Ah! but more sin, in spite of all this, there is; and there is the apprehension of sin evermore.</w:t>
      </w:r>
    </w:p>
    <w:p w14:paraId="2E6CC1CA">
      <w:pPr>
        <w:pStyle w:val="4"/>
        <w:spacing w:before="295" w:line="254" w:lineRule="auto"/>
        <w:ind w:right="97"/>
        <w:rPr>
          <w:rFonts w:hint="eastAsia"/>
        </w:rPr>
      </w:pPr>
      <w:r>
        <w:rPr>
          <w:rFonts w:hint="eastAsia"/>
        </w:rPr>
        <w:t>啊！但是，尽管如此，罪仍然存在；并且永远存在对罪的忧虑。</w:t>
      </w:r>
    </w:p>
    <w:p w14:paraId="68DA114D">
      <w:pPr>
        <w:pStyle w:val="4"/>
        <w:spacing w:before="295" w:line="254" w:lineRule="auto"/>
        <w:ind w:right="97"/>
        <w:rPr>
          <w:rFonts w:hint="eastAsia"/>
        </w:rPr>
      </w:pPr>
    </w:p>
    <w:p w14:paraId="48F63460">
      <w:pPr>
        <w:pStyle w:val="4"/>
        <w:spacing w:before="295" w:line="254" w:lineRule="auto"/>
        <w:ind w:right="97"/>
        <w:rPr>
          <w:rFonts w:hint="eastAsia"/>
        </w:rPr>
      </w:pPr>
      <w:r>
        <w:rPr>
          <w:rFonts w:hint="eastAsia"/>
        </w:rPr>
        <w:t>The Father indeed is light, always light.</w:t>
      </w:r>
    </w:p>
    <w:p w14:paraId="28A72B49">
      <w:pPr>
        <w:pStyle w:val="4"/>
        <w:spacing w:before="295" w:line="254" w:lineRule="auto"/>
        <w:ind w:right="97"/>
        <w:rPr>
          <w:rFonts w:hint="eastAsia"/>
        </w:rPr>
      </w:pPr>
      <w:r>
        <w:rPr>
          <w:rFonts w:hint="eastAsia"/>
        </w:rPr>
        <w:t>父确实是光，永远是光。</w:t>
      </w:r>
    </w:p>
    <w:p w14:paraId="69F52575">
      <w:pPr>
        <w:pStyle w:val="4"/>
        <w:spacing w:before="295" w:line="254" w:lineRule="auto"/>
        <w:ind w:right="97"/>
        <w:rPr>
          <w:rFonts w:hint="eastAsia"/>
        </w:rPr>
      </w:pPr>
    </w:p>
    <w:p w14:paraId="572FC6A9">
      <w:pPr>
        <w:pStyle w:val="4"/>
        <w:spacing w:before="295" w:line="254" w:lineRule="auto"/>
        <w:ind w:right="97"/>
        <w:rPr>
          <w:rFonts w:hint="eastAsia"/>
        </w:rPr>
      </w:pPr>
      <w:r>
        <w:rPr>
          <w:rFonts w:hint="eastAsia"/>
        </w:rPr>
        <w:t>And we walk in his light; the light of his reconciled countenance; the light of his pure and loving eye.</w:t>
      </w:r>
    </w:p>
    <w:p w14:paraId="66F9341C">
      <w:pPr>
        <w:pStyle w:val="4"/>
        <w:spacing w:before="295" w:line="254" w:lineRule="auto"/>
        <w:ind w:right="97"/>
        <w:rPr>
          <w:rFonts w:hint="eastAsia"/>
        </w:rPr>
      </w:pPr>
      <w:r>
        <w:rPr>
          <w:rFonts w:hint="eastAsia"/>
        </w:rPr>
        <w:t>我们行在祂的光中；祂和好面容的光；祂纯洁慈爱眼目的光。</w:t>
      </w:r>
    </w:p>
    <w:p w14:paraId="5F26559F">
      <w:pPr>
        <w:pStyle w:val="4"/>
        <w:spacing w:before="295" w:line="254" w:lineRule="auto"/>
        <w:ind w:right="97"/>
        <w:rPr>
          <w:rFonts w:hint="eastAsia"/>
        </w:rPr>
      </w:pPr>
    </w:p>
    <w:p w14:paraId="773C0D80">
      <w:pPr>
        <w:pStyle w:val="4"/>
        <w:spacing w:before="295" w:line="254" w:lineRule="auto"/>
        <w:ind w:right="97"/>
        <w:rPr>
          <w:rFonts w:hint="eastAsia"/>
        </w:rPr>
      </w:pPr>
      <w:r>
        <w:rPr>
          <w:rFonts w:hint="eastAsia"/>
        </w:rPr>
        <w:t>But how sensitively, on that very account, is our conscience, our heart, alive to all—alas! too much—that is in us and about us still savouring of the dark tastes of our old estrangement.</w:t>
      </w:r>
    </w:p>
    <w:p w14:paraId="4415D08D">
      <w:pPr>
        <w:pStyle w:val="4"/>
        <w:spacing w:before="295" w:line="254" w:lineRule="auto"/>
        <w:ind w:right="97"/>
        <w:rPr>
          <w:rFonts w:hint="eastAsia"/>
        </w:rPr>
      </w:pPr>
      <w:r>
        <w:rPr>
          <w:rFonts w:hint="eastAsia"/>
        </w:rPr>
        <w:t>但是，正因如此，我们的良心、我们的心，对我们里面和我们周围仍然带有我们旧有隔阂的黑暗品味的一切——唉！太多了——是何等敏感！</w:t>
      </w:r>
    </w:p>
    <w:p w14:paraId="2CD8E18A">
      <w:pPr>
        <w:pStyle w:val="4"/>
        <w:spacing w:before="295" w:line="254" w:lineRule="auto"/>
        <w:ind w:right="97"/>
        <w:rPr>
          <w:rFonts w:hint="eastAsia"/>
        </w:rPr>
      </w:pPr>
    </w:p>
    <w:p w14:paraId="2977AE20">
      <w:pPr>
        <w:pStyle w:val="4"/>
        <w:spacing w:before="295" w:line="254" w:lineRule="auto"/>
        <w:ind w:right="97"/>
        <w:rPr>
          <w:rFonts w:hint="eastAsia"/>
        </w:rPr>
      </w:pPr>
      <w:r>
        <w:rPr>
          <w:rFonts w:hint="eastAsia"/>
        </w:rPr>
        <w:t>Where,—we are at every moment constrained to ask,—where is that elder brother who brought us hither, and who alone can keep us here?</w:t>
      </w:r>
    </w:p>
    <w:p w14:paraId="78609DFA">
      <w:pPr>
        <w:pStyle w:val="4"/>
        <w:spacing w:before="295" w:line="254" w:lineRule="auto"/>
        <w:ind w:right="97"/>
        <w:rPr>
          <w:rFonts w:hint="eastAsia"/>
        </w:rPr>
      </w:pPr>
      <w:r>
        <w:rPr>
          <w:rFonts w:hint="eastAsia"/>
        </w:rPr>
        <w:t>我们每时每刻都不得不问——那位把我们带到这里，并且唯有祂能使我们留在这里的长兄在哪里？</w:t>
      </w:r>
    </w:p>
    <w:p w14:paraId="46E61304">
      <w:pPr>
        <w:pStyle w:val="4"/>
        <w:spacing w:before="295" w:line="254" w:lineRule="auto"/>
        <w:ind w:right="97"/>
        <w:rPr>
          <w:rFonts w:hint="eastAsia"/>
        </w:rPr>
      </w:pPr>
    </w:p>
    <w:p w14:paraId="4D359F24">
      <w:pPr>
        <w:pStyle w:val="4"/>
        <w:spacing w:before="295" w:line="254" w:lineRule="auto"/>
        <w:ind w:right="97"/>
        <w:rPr>
          <w:rFonts w:hint="eastAsia"/>
        </w:rPr>
      </w:pPr>
      <w:r>
        <w:rPr>
          <w:rFonts w:hint="eastAsia"/>
        </w:rPr>
        <w:t>We know that he would have us, not to put him in between the Father and us, but to be ourselves, in him, at home with the Father (John 16:26, 27).</w:t>
      </w:r>
    </w:p>
    <w:p w14:paraId="15A2F371">
      <w:pPr>
        <w:pStyle w:val="4"/>
        <w:spacing w:before="295" w:line="254" w:lineRule="auto"/>
        <w:ind w:right="97"/>
        <w:rPr>
          <w:rFonts w:hint="eastAsia"/>
        </w:rPr>
      </w:pPr>
      <w:r>
        <w:rPr>
          <w:rFonts w:hint="eastAsia"/>
        </w:rPr>
        <w:t>我们知道祂希望我们，不是把祂放在父和我们之间，而是在祂里面，我们自己与父同在家里（约翰福音 16:26, 27）。</w:t>
      </w:r>
    </w:p>
    <w:p w14:paraId="00E1E503">
      <w:pPr>
        <w:pStyle w:val="4"/>
        <w:spacing w:before="295" w:line="254" w:lineRule="auto"/>
        <w:ind w:right="97"/>
        <w:rPr>
          <w:rFonts w:hint="eastAsia"/>
        </w:rPr>
      </w:pPr>
    </w:p>
    <w:p w14:paraId="78896BFB">
      <w:pPr>
        <w:pStyle w:val="4"/>
        <w:spacing w:before="295" w:line="254" w:lineRule="auto"/>
        <w:ind w:right="97"/>
        <w:rPr>
          <w:rFonts w:hint="eastAsia"/>
        </w:rPr>
      </w:pPr>
      <w:r>
        <w:rPr>
          <w:rFonts w:hint="eastAsia"/>
        </w:rPr>
        <w:t>It should be so; and we seek to have it so.</w:t>
      </w:r>
    </w:p>
    <w:p w14:paraId="4E0CCF14">
      <w:pPr>
        <w:pStyle w:val="4"/>
        <w:spacing w:before="295" w:line="254" w:lineRule="auto"/>
        <w:ind w:right="97"/>
        <w:rPr>
          <w:rFonts w:hint="eastAsia"/>
        </w:rPr>
      </w:pPr>
      <w:r>
        <w:rPr>
          <w:rFonts w:hint="eastAsia"/>
        </w:rPr>
        <w:t>理应如此；我们也力求如此。</w:t>
      </w:r>
    </w:p>
    <w:p w14:paraId="2406525B">
      <w:pPr>
        <w:pStyle w:val="4"/>
        <w:spacing w:before="295" w:line="254" w:lineRule="auto"/>
        <w:ind w:right="97"/>
        <w:rPr>
          <w:rFonts w:hint="eastAsia"/>
        </w:rPr>
      </w:pPr>
    </w:p>
    <w:p w14:paraId="44E7489C">
      <w:pPr>
        <w:pStyle w:val="4"/>
        <w:spacing w:before="295" w:line="254" w:lineRule="auto"/>
        <w:ind w:right="97"/>
        <w:rPr>
          <w:rFonts w:hint="eastAsia"/>
        </w:rPr>
      </w:pPr>
      <w:r>
        <w:rPr>
          <w:rFonts w:hint="eastAsia"/>
        </w:rPr>
        <w:t>But the home is so holy, and the light is so holy, and he who is in the light is so holy; and we are so sinful, so fain to shrink from the light and court the darkness again, that we cannot stand upright.</w:t>
      </w:r>
    </w:p>
    <w:p w14:paraId="551B833C">
      <w:pPr>
        <w:pStyle w:val="4"/>
        <w:spacing w:before="295" w:line="254" w:lineRule="auto"/>
        <w:ind w:right="97"/>
        <w:rPr>
          <w:rFonts w:hint="eastAsia"/>
        </w:rPr>
      </w:pPr>
      <w:r>
        <w:rPr>
          <w:rFonts w:hint="eastAsia"/>
        </w:rPr>
        <w:t>但是这个家是如此圣洁，这光是如此圣洁，那在光中的祂是如此圣洁；而我们是如此有罪，如此容易从光中退缩，再次寻求黑暗，以致于我们无法站立得稳。</w:t>
      </w:r>
    </w:p>
    <w:p w14:paraId="5C779101">
      <w:pPr>
        <w:pStyle w:val="4"/>
        <w:spacing w:before="295" w:line="254" w:lineRule="auto"/>
        <w:ind w:right="97"/>
        <w:rPr>
          <w:rFonts w:hint="eastAsia"/>
        </w:rPr>
      </w:pPr>
    </w:p>
    <w:p w14:paraId="6A582AEB">
      <w:pPr>
        <w:pStyle w:val="4"/>
        <w:spacing w:before="295" w:line="254" w:lineRule="auto"/>
        <w:ind w:right="97"/>
        <w:rPr>
          <w:rFonts w:hint="eastAsia"/>
        </w:rPr>
      </w:pPr>
      <w:r>
        <w:rPr>
          <w:rFonts w:hint="eastAsia"/>
        </w:rPr>
        <w:t>We cannot keep our ground; we cannot move on; we cannot meet the Father's eye; we stumble; we fall.</w:t>
      </w:r>
    </w:p>
    <w:p w14:paraId="7CC7DC91">
      <w:pPr>
        <w:pStyle w:val="4"/>
        <w:spacing w:before="295" w:line="254" w:lineRule="auto"/>
        <w:ind w:right="97"/>
        <w:rPr>
          <w:rFonts w:hint="eastAsia"/>
        </w:rPr>
      </w:pPr>
      <w:r>
        <w:rPr>
          <w:rFonts w:hint="eastAsia"/>
        </w:rPr>
        <w:t>我们站立不住；我们无法前进；我们无法面对父的目光；我们绊倒；我们跌倒。</w:t>
      </w:r>
    </w:p>
    <w:p w14:paraId="3EF8B5FA">
      <w:pPr>
        <w:pStyle w:val="4"/>
        <w:spacing w:before="295" w:line="254" w:lineRule="auto"/>
        <w:ind w:right="97"/>
        <w:rPr>
          <w:rFonts w:hint="eastAsia"/>
        </w:rPr>
      </w:pPr>
    </w:p>
    <w:p w14:paraId="3413439D">
      <w:pPr>
        <w:pStyle w:val="4"/>
        <w:spacing w:before="295" w:line="254" w:lineRule="auto"/>
        <w:ind w:right="97"/>
        <w:rPr>
          <w:rFonts w:hint="eastAsia"/>
        </w:rPr>
      </w:pPr>
      <w:r>
        <w:rPr>
          <w:rFonts w:hint="eastAsia"/>
        </w:rPr>
        <w:t>Ah! we need that elder brother still.</w:t>
      </w:r>
    </w:p>
    <w:p w14:paraId="117A4A46">
      <w:pPr>
        <w:pStyle w:val="4"/>
        <w:spacing w:before="295" w:line="254" w:lineRule="auto"/>
        <w:ind w:right="97"/>
        <w:rPr>
          <w:rFonts w:hint="eastAsia"/>
        </w:rPr>
      </w:pPr>
      <w:r>
        <w:rPr>
          <w:rFonts w:hint="eastAsia"/>
        </w:rPr>
        <w:t>啊！我们仍然需要那位长兄。</w:t>
      </w:r>
    </w:p>
    <w:p w14:paraId="27076967">
      <w:pPr>
        <w:pStyle w:val="4"/>
        <w:spacing w:before="295" w:line="254" w:lineRule="auto"/>
        <w:ind w:right="97"/>
        <w:rPr>
          <w:rFonts w:hint="eastAsia"/>
        </w:rPr>
      </w:pPr>
    </w:p>
    <w:p w14:paraId="0F9CA60D">
      <w:pPr>
        <w:pStyle w:val="4"/>
        <w:spacing w:before="295" w:line="254" w:lineRule="auto"/>
        <w:ind w:right="97"/>
        <w:rPr>
          <w:rFonts w:hint="eastAsia"/>
        </w:rPr>
      </w:pPr>
      <w:r>
        <w:rPr>
          <w:rFonts w:hint="eastAsia"/>
        </w:rPr>
        <w:t>We need him to be our advocate with the Father.</w:t>
      </w:r>
    </w:p>
    <w:p w14:paraId="5C376F37">
      <w:pPr>
        <w:pStyle w:val="4"/>
        <w:spacing w:before="295" w:line="254" w:lineRule="auto"/>
        <w:ind w:right="97"/>
        <w:rPr>
          <w:rFonts w:hint="eastAsia"/>
        </w:rPr>
      </w:pPr>
      <w:r>
        <w:rPr>
          <w:rFonts w:hint="eastAsia"/>
        </w:rPr>
        <w:t>我们需要祂作我们在父面前的代求者。</w:t>
      </w:r>
    </w:p>
    <w:p w14:paraId="6C07E1B2">
      <w:pPr>
        <w:pStyle w:val="4"/>
        <w:spacing w:before="295" w:line="254" w:lineRule="auto"/>
        <w:ind w:right="97"/>
        <w:rPr>
          <w:rFonts w:hint="eastAsia"/>
        </w:rPr>
      </w:pPr>
    </w:p>
    <w:p w14:paraId="2AE8972F">
      <w:pPr>
        <w:pStyle w:val="4"/>
        <w:spacing w:before="295" w:line="254" w:lineRule="auto"/>
        <w:ind w:right="97"/>
        <w:rPr>
          <w:rFonts w:hint="eastAsia"/>
        </w:rPr>
      </w:pPr>
      <w:r>
        <w:rPr>
          <w:rFonts w:hint="eastAsia"/>
        </w:rPr>
        <w:t>He must not quit our side.</w:t>
      </w:r>
    </w:p>
    <w:p w14:paraId="406CA490">
      <w:pPr>
        <w:pStyle w:val="4"/>
        <w:spacing w:before="295" w:line="254" w:lineRule="auto"/>
        <w:ind w:right="97"/>
        <w:rPr>
          <w:rFonts w:hint="eastAsia"/>
        </w:rPr>
      </w:pPr>
      <w:r>
        <w:rPr>
          <w:rFonts w:hint="eastAsia"/>
        </w:rPr>
        <w:t>祂必不可离开我们。</w:t>
      </w:r>
    </w:p>
    <w:p w14:paraId="72FF7419">
      <w:pPr>
        <w:pStyle w:val="4"/>
        <w:spacing w:before="295" w:line="254" w:lineRule="auto"/>
        <w:ind w:right="97"/>
        <w:rPr>
          <w:rFonts w:hint="eastAsia"/>
        </w:rPr>
      </w:pPr>
    </w:p>
    <w:p w14:paraId="4AEB94E5">
      <w:pPr>
        <w:pStyle w:val="4"/>
        <w:spacing w:before="295" w:line="254" w:lineRule="auto"/>
        <w:ind w:right="97"/>
        <w:rPr>
          <w:rFonts w:hint="eastAsia"/>
        </w:rPr>
      </w:pPr>
      <w:r>
        <w:rPr>
          <w:rFonts w:hint="eastAsia"/>
        </w:rPr>
        <w:t>He must not let go our hand.</w:t>
      </w:r>
    </w:p>
    <w:p w14:paraId="4DC8A45C">
      <w:pPr>
        <w:pStyle w:val="4"/>
        <w:spacing w:before="295" w:line="254" w:lineRule="auto"/>
        <w:ind w:right="97"/>
        <w:rPr>
          <w:rFonts w:hint="eastAsia"/>
        </w:rPr>
      </w:pPr>
      <w:r>
        <w:rPr>
          <w:rFonts w:hint="eastAsia"/>
        </w:rPr>
        <w:t>祂必不可放开我们的手。</w:t>
      </w:r>
    </w:p>
    <w:p w14:paraId="4D6069C8">
      <w:pPr>
        <w:pStyle w:val="4"/>
        <w:spacing w:before="295" w:line="254" w:lineRule="auto"/>
        <w:ind w:right="97"/>
        <w:rPr>
          <w:rFonts w:hint="eastAsia"/>
        </w:rPr>
      </w:pPr>
    </w:p>
    <w:p w14:paraId="1CEFD1D7">
      <w:pPr>
        <w:pStyle w:val="4"/>
        <w:spacing w:before="295" w:line="254" w:lineRule="auto"/>
        <w:ind w:right="97"/>
        <w:rPr>
          <w:rFonts w:hint="eastAsia"/>
        </w:rPr>
      </w:pPr>
      <w:r>
        <w:rPr>
          <w:rFonts w:hint="eastAsia"/>
        </w:rPr>
        <w:t>He must be ever leading us in to the Father, and presenting us to the Father, and speaking for us to the Father, and putting us anew right with the Father.</w:t>
      </w:r>
    </w:p>
    <w:p w14:paraId="152B6240">
      <w:pPr>
        <w:pStyle w:val="4"/>
        <w:spacing w:before="295" w:line="254" w:lineRule="auto"/>
        <w:ind w:right="97"/>
        <w:rPr>
          <w:rFonts w:hint="eastAsia"/>
        </w:rPr>
      </w:pPr>
      <w:r>
        <w:rPr>
          <w:rFonts w:hint="eastAsia"/>
        </w:rPr>
        <w:t>祂必须永远引领我们到父面前，将我们呈献给父，为我们向父说话，并使我们重新与父和好。</w:t>
      </w:r>
    </w:p>
    <w:p w14:paraId="621AF76E">
      <w:pPr>
        <w:pStyle w:val="4"/>
        <w:spacing w:before="295" w:line="254" w:lineRule="auto"/>
        <w:ind w:right="97"/>
        <w:rPr>
          <w:rFonts w:hint="eastAsia"/>
        </w:rPr>
      </w:pPr>
    </w:p>
    <w:p w14:paraId="0F98B5F3">
      <w:pPr>
        <w:pStyle w:val="4"/>
        <w:spacing w:before="295" w:line="254" w:lineRule="auto"/>
        <w:ind w:right="97"/>
        <w:rPr>
          <w:rFonts w:hint="eastAsia"/>
        </w:rPr>
      </w:pPr>
      <w:r>
        <w:rPr>
          <w:rFonts w:hint="eastAsia"/>
        </w:rPr>
        <w:t>And so he is.</w:t>
      </w:r>
    </w:p>
    <w:p w14:paraId="04677394">
      <w:pPr>
        <w:pStyle w:val="4"/>
        <w:spacing w:before="295" w:line="254" w:lineRule="auto"/>
        <w:ind w:right="97"/>
        <w:rPr>
          <w:rFonts w:hint="eastAsia"/>
        </w:rPr>
      </w:pPr>
      <w:r>
        <w:rPr>
          <w:rFonts w:hint="eastAsia"/>
        </w:rPr>
        <w:t>祂就是如此。</w:t>
      </w:r>
    </w:p>
    <w:p w14:paraId="47293EEF">
      <w:pPr>
        <w:pStyle w:val="4"/>
        <w:spacing w:before="295" w:line="254" w:lineRule="auto"/>
        <w:ind w:right="97"/>
        <w:rPr>
          <w:rFonts w:hint="eastAsia"/>
        </w:rPr>
      </w:pPr>
    </w:p>
    <w:p w14:paraId="62AB93B4">
      <w:pPr>
        <w:pStyle w:val="4"/>
        <w:spacing w:before="295" w:line="254" w:lineRule="auto"/>
        <w:ind w:right="97"/>
        <w:rPr>
          <w:rFonts w:hint="eastAsia"/>
        </w:rPr>
      </w:pPr>
      <w:r>
        <w:rPr>
          <w:rFonts w:hint="eastAsia"/>
        </w:rPr>
        <w:t>He is never far off.</w:t>
      </w:r>
    </w:p>
    <w:p w14:paraId="2A5FA76D">
      <w:pPr>
        <w:pStyle w:val="4"/>
        <w:spacing w:before="295" w:line="254" w:lineRule="auto"/>
        <w:ind w:right="97"/>
        <w:rPr>
          <w:rFonts w:hint="eastAsia"/>
        </w:rPr>
      </w:pPr>
      <w:r>
        <w:rPr>
          <w:rFonts w:hint="eastAsia"/>
        </w:rPr>
        <w:t>祂从不远离。</w:t>
      </w:r>
    </w:p>
    <w:p w14:paraId="5FF5CFBC">
      <w:pPr>
        <w:pStyle w:val="4"/>
        <w:spacing w:before="295" w:line="254" w:lineRule="auto"/>
        <w:ind w:right="97"/>
        <w:rPr>
          <w:rFonts w:hint="eastAsia"/>
        </w:rPr>
      </w:pPr>
    </w:p>
    <w:p w14:paraId="54CEA8AB">
      <w:pPr>
        <w:pStyle w:val="4"/>
        <w:spacing w:before="295" w:line="254" w:lineRule="auto"/>
        <w:ind w:right="97"/>
        <w:rPr>
          <w:rFonts w:hint="eastAsia"/>
        </w:rPr>
      </w:pPr>
      <w:r>
        <w:rPr>
          <w:rFonts w:hint="eastAsia"/>
        </w:rPr>
        <w:t>"We have an advocate with the Father, Jesus Christ the righteous."</w:t>
      </w:r>
    </w:p>
    <w:p w14:paraId="5C09FB87">
      <w:pPr>
        <w:pStyle w:val="4"/>
        <w:spacing w:before="295" w:line="254" w:lineRule="auto"/>
        <w:ind w:right="97"/>
        <w:rPr>
          <w:rFonts w:hint="eastAsia"/>
        </w:rPr>
      </w:pPr>
      <w:r>
        <w:rPr>
          <w:rFonts w:hint="eastAsia"/>
        </w:rPr>
        <w:t>“我们在父那里有一位中保，就是那义者耶稣基督。”</w:t>
      </w:r>
    </w:p>
    <w:p w14:paraId="4D11913D">
      <w:pPr>
        <w:pStyle w:val="4"/>
        <w:spacing w:before="295" w:line="254" w:lineRule="auto"/>
        <w:ind w:right="97"/>
        <w:rPr>
          <w:rFonts w:hint="eastAsia"/>
        </w:rPr>
      </w:pPr>
    </w:p>
    <w:p w14:paraId="1CD46E31">
      <w:pPr>
        <w:pStyle w:val="4"/>
        <w:spacing w:before="295" w:line="254" w:lineRule="auto"/>
        <w:ind w:right="97"/>
        <w:rPr>
          <w:rFonts w:hint="eastAsia"/>
        </w:rPr>
      </w:pPr>
      <w:r>
        <w:rPr>
          <w:rFonts w:hint="eastAsia"/>
        </w:rPr>
        <w:t>"The righteous!"</w:t>
      </w:r>
    </w:p>
    <w:p w14:paraId="59742ED7">
      <w:pPr>
        <w:pStyle w:val="4"/>
        <w:spacing w:before="295" w:line="254" w:lineRule="auto"/>
        <w:ind w:right="97"/>
        <w:rPr>
          <w:rFonts w:hint="eastAsia"/>
        </w:rPr>
      </w:pPr>
      <w:r>
        <w:rPr>
          <w:rFonts w:hint="eastAsia"/>
        </w:rPr>
        <w:t>“公义者！”</w:t>
      </w:r>
    </w:p>
    <w:p w14:paraId="2B922931">
      <w:pPr>
        <w:pStyle w:val="4"/>
        <w:spacing w:before="295" w:line="254" w:lineRule="auto"/>
        <w:ind w:right="97"/>
        <w:rPr>
          <w:rFonts w:hint="eastAsia"/>
        </w:rPr>
      </w:pPr>
    </w:p>
    <w:p w14:paraId="645FCAE4">
      <w:pPr>
        <w:pStyle w:val="4"/>
        <w:spacing w:before="295" w:line="254" w:lineRule="auto"/>
        <w:ind w:right="97"/>
        <w:rPr>
          <w:rFonts w:hint="eastAsia"/>
        </w:rPr>
      </w:pPr>
      <w:r>
        <w:rPr>
          <w:rFonts w:hint="eastAsia"/>
        </w:rPr>
        <w:t>For now what sort of advocate with the Father would we have?</w:t>
      </w:r>
    </w:p>
    <w:p w14:paraId="32E4673D">
      <w:pPr>
        <w:pStyle w:val="4"/>
        <w:spacing w:before="295" w:line="254" w:lineRule="auto"/>
        <w:ind w:right="97"/>
        <w:rPr>
          <w:rFonts w:hint="eastAsia"/>
        </w:rPr>
      </w:pPr>
      <w:r>
        <w:rPr>
          <w:rFonts w:hint="eastAsia"/>
        </w:rPr>
        <w:t>因为现在我们想要在父面前有怎样的代求者呢？</w:t>
      </w:r>
    </w:p>
    <w:p w14:paraId="16E6B523">
      <w:pPr>
        <w:pStyle w:val="4"/>
        <w:spacing w:before="295" w:line="254" w:lineRule="auto"/>
        <w:ind w:right="97"/>
        <w:rPr>
          <w:rFonts w:hint="eastAsia"/>
        </w:rPr>
      </w:pPr>
    </w:p>
    <w:p w14:paraId="46DC333D">
      <w:pPr>
        <w:pStyle w:val="4"/>
        <w:spacing w:before="295" w:line="254" w:lineRule="auto"/>
        <w:ind w:right="97"/>
        <w:rPr>
          <w:rFonts w:hint="eastAsia"/>
        </w:rPr>
      </w:pPr>
      <w:r>
        <w:rPr>
          <w:rFonts w:hint="eastAsia"/>
        </w:rPr>
        <w:t>And what would we have his advocacy to be?</w:t>
      </w:r>
    </w:p>
    <w:p w14:paraId="423E4C5B">
      <w:pPr>
        <w:pStyle w:val="4"/>
        <w:spacing w:before="295" w:line="254" w:lineRule="auto"/>
        <w:ind w:right="97"/>
        <w:rPr>
          <w:rFonts w:hint="eastAsia"/>
        </w:rPr>
      </w:pPr>
      <w:r>
        <w:rPr>
          <w:rFonts w:hint="eastAsia"/>
        </w:rPr>
        <w:t>我们希望祂的代求是什么样的呢？</w:t>
      </w:r>
    </w:p>
    <w:p w14:paraId="1D792AD7">
      <w:pPr>
        <w:pStyle w:val="4"/>
        <w:spacing w:before="295" w:line="254" w:lineRule="auto"/>
        <w:ind w:right="97"/>
        <w:rPr>
          <w:rFonts w:hint="eastAsia"/>
        </w:rPr>
      </w:pPr>
    </w:p>
    <w:p w14:paraId="66A13CCA">
      <w:pPr>
        <w:pStyle w:val="4"/>
        <w:spacing w:before="295" w:line="254" w:lineRule="auto"/>
        <w:ind w:right="97"/>
        <w:rPr>
          <w:rFonts w:hint="eastAsia"/>
        </w:rPr>
      </w:pPr>
      <w:r>
        <w:rPr>
          <w:rFonts w:hint="eastAsia"/>
        </w:rPr>
        <w:t>The time has been when, if we cared to live at home in the Father's house at all, we would have been glad of the good offices, say of some upper servant, not very scrupulous and not over strict, who might be disposed to take our part when any breach occurred.</w:t>
      </w:r>
    </w:p>
    <w:p w14:paraId="28DE493B">
      <w:pPr>
        <w:pStyle w:val="4"/>
        <w:spacing w:before="295" w:line="254" w:lineRule="auto"/>
        <w:ind w:right="97"/>
        <w:rPr>
          <w:rFonts w:hint="eastAsia"/>
        </w:rPr>
      </w:pPr>
      <w:r>
        <w:rPr>
          <w:rFonts w:hint="eastAsia"/>
        </w:rPr>
        <w:t>曾经有过这样的时期，如果我们还想住在父的家里，我们就会乐于得到某个高级仆人的帮助，比如说，一个不太讲究、也不太严格的仆人，当发生任何违规行为时，他可能会站在我们这边。</w:t>
      </w:r>
    </w:p>
    <w:p w14:paraId="4BCCFD75">
      <w:pPr>
        <w:pStyle w:val="4"/>
        <w:spacing w:before="295" w:line="254" w:lineRule="auto"/>
        <w:ind w:right="97"/>
        <w:rPr>
          <w:rFonts w:hint="eastAsia"/>
        </w:rPr>
      </w:pPr>
    </w:p>
    <w:p w14:paraId="2D992264">
      <w:pPr>
        <w:pStyle w:val="4"/>
        <w:spacing w:before="295" w:line="254" w:lineRule="auto"/>
        <w:ind w:right="97"/>
        <w:rPr>
          <w:rFonts w:hint="eastAsia"/>
        </w:rPr>
      </w:pPr>
      <w:r>
        <w:rPr>
          <w:rFonts w:hint="eastAsia"/>
        </w:rPr>
        <w:t>It might be convenient to have a friend at court, an advocate with the head and master of the family, ready always to intercede for us; to hide our faults or apologise for them; to come in between us and the angry glance or the uplifted arm; to put a specious colouring on the cause of offence, and get us off, no matter how, from dreaded vengeance.</w:t>
      </w:r>
    </w:p>
    <w:p w14:paraId="34CF54C6">
      <w:pPr>
        <w:pStyle w:val="4"/>
        <w:spacing w:before="295" w:line="254" w:lineRule="auto"/>
        <w:ind w:right="97"/>
        <w:rPr>
          <w:rFonts w:hint="eastAsia"/>
        </w:rPr>
      </w:pPr>
      <w:r>
        <w:rPr>
          <w:rFonts w:hint="eastAsia"/>
        </w:rPr>
        <w:t>在朝中有一位朋友，一位与家主和主人有交情的代求者，随时准备为我们求情，这或许很方便；他会隐藏我们的过错或为它们辩解；他会介入我们与愤怒的目光或举起的手臂之间；他会为冒犯的原因粉饰一番，无论如何使我们免遭可怕的报复。</w:t>
      </w:r>
    </w:p>
    <w:p w14:paraId="1B53EB6D">
      <w:pPr>
        <w:pStyle w:val="4"/>
        <w:spacing w:before="295" w:line="254" w:lineRule="auto"/>
        <w:ind w:right="97"/>
        <w:rPr>
          <w:rFonts w:hint="eastAsia"/>
        </w:rPr>
      </w:pPr>
    </w:p>
    <w:p w14:paraId="0BE89684">
      <w:pPr>
        <w:pStyle w:val="4"/>
        <w:spacing w:before="295" w:line="254" w:lineRule="auto"/>
        <w:ind w:right="97"/>
        <w:rPr>
          <w:rFonts w:hint="eastAsia"/>
        </w:rPr>
      </w:pPr>
      <w:r>
        <w:rPr>
          <w:rFonts w:hint="eastAsia"/>
        </w:rPr>
        <w:t>But no such advocacy will be welcome now.</w:t>
      </w:r>
    </w:p>
    <w:p w14:paraId="09606AD4">
      <w:pPr>
        <w:pStyle w:val="4"/>
        <w:spacing w:before="295" w:line="254" w:lineRule="auto"/>
        <w:ind w:right="97"/>
        <w:rPr>
          <w:rFonts w:hint="eastAsia"/>
        </w:rPr>
      </w:pPr>
      <w:r>
        <w:rPr>
          <w:rFonts w:hint="eastAsia"/>
        </w:rPr>
        <w:t>但现在这样的代求将不受欢迎。</w:t>
      </w:r>
    </w:p>
    <w:p w14:paraId="6360782E">
      <w:pPr>
        <w:pStyle w:val="4"/>
        <w:spacing w:before="295" w:line="254" w:lineRule="auto"/>
        <w:ind w:right="97"/>
        <w:rPr>
          <w:rFonts w:hint="eastAsia"/>
        </w:rPr>
      </w:pPr>
    </w:p>
    <w:p w14:paraId="6FF970F8">
      <w:pPr>
        <w:pStyle w:val="4"/>
        <w:spacing w:before="295" w:line="254" w:lineRule="auto"/>
        <w:ind w:right="97"/>
        <w:rPr>
          <w:rFonts w:hint="eastAsia"/>
        </w:rPr>
      </w:pPr>
      <w:r>
        <w:rPr>
          <w:rFonts w:hint="eastAsia"/>
        </w:rPr>
        <w:t>No such advocate will our elder brother be.</w:t>
      </w:r>
    </w:p>
    <w:p w14:paraId="23FB4693">
      <w:pPr>
        <w:pStyle w:val="4"/>
        <w:spacing w:before="295" w:line="254" w:lineRule="auto"/>
        <w:ind w:right="97"/>
        <w:rPr>
          <w:rFonts w:hint="eastAsia"/>
        </w:rPr>
      </w:pPr>
      <w:r>
        <w:rPr>
          <w:rFonts w:hint="eastAsia"/>
        </w:rPr>
        <w:t>我们的长兄不会是这样的代求者。</w:t>
      </w:r>
    </w:p>
    <w:p w14:paraId="77A584A6">
      <w:pPr>
        <w:pStyle w:val="4"/>
        <w:spacing w:before="295" w:line="254" w:lineRule="auto"/>
        <w:ind w:right="97"/>
        <w:rPr>
          <w:rFonts w:hint="eastAsia"/>
        </w:rPr>
      </w:pPr>
    </w:p>
    <w:p w14:paraId="313EF3BC">
      <w:pPr>
        <w:pStyle w:val="4"/>
        <w:spacing w:before="295" w:line="254" w:lineRule="auto"/>
        <w:ind w:right="97"/>
        <w:rPr>
          <w:rFonts w:hint="eastAsia"/>
        </w:rPr>
      </w:pPr>
      <w:r>
        <w:rPr>
          <w:rFonts w:hint="eastAsia"/>
        </w:rPr>
        <w:t>For he is our advocate with the Father, as "Jesus Christ the righteous."</w:t>
      </w:r>
    </w:p>
    <w:p w14:paraId="6F4B42B5">
      <w:pPr>
        <w:pStyle w:val="4"/>
        <w:spacing w:before="295" w:line="254" w:lineRule="auto"/>
        <w:ind w:right="97"/>
        <w:rPr>
          <w:rFonts w:hint="eastAsia"/>
        </w:rPr>
      </w:pPr>
      <w:r>
        <w:rPr>
          <w:rFonts w:hint="eastAsia"/>
        </w:rPr>
        <w:t>因为祂是我们在父面前的代求者，如同“公义的耶稣基督”。</w:t>
      </w:r>
    </w:p>
    <w:p w14:paraId="10857E3A">
      <w:pPr>
        <w:pStyle w:val="4"/>
        <w:spacing w:before="295" w:line="254" w:lineRule="auto"/>
        <w:ind w:right="97"/>
        <w:rPr>
          <w:rFonts w:hint="eastAsia"/>
        </w:rPr>
      </w:pPr>
    </w:p>
    <w:p w14:paraId="05F9BB24">
      <w:pPr>
        <w:pStyle w:val="4"/>
        <w:spacing w:before="295" w:line="254" w:lineRule="auto"/>
        <w:ind w:right="97"/>
        <w:rPr>
          <w:rFonts w:hint="eastAsia"/>
        </w:rPr>
      </w:pPr>
      <w:r>
        <w:rPr>
          <w:rFonts w:hint="eastAsia"/>
        </w:rPr>
        <w:t>Yes! in dealing with us, as well as in dealing with the Father for us, he will deal righteously, truly, justly.</w:t>
      </w:r>
    </w:p>
    <w:p w14:paraId="198E7039">
      <w:pPr>
        <w:pStyle w:val="4"/>
        <w:spacing w:before="295" w:line="254" w:lineRule="auto"/>
        <w:ind w:right="97"/>
        <w:rPr>
          <w:rFonts w:hint="eastAsia"/>
        </w:rPr>
      </w:pPr>
      <w:r>
        <w:rPr>
          <w:rFonts w:hint="eastAsia"/>
        </w:rPr>
        <w:t>是的！在对待我们，以及为我们向父交涉时，祂都将公义、真实、公正地行事。</w:t>
      </w:r>
    </w:p>
    <w:p w14:paraId="2DDE1E9E">
      <w:pPr>
        <w:pStyle w:val="4"/>
        <w:spacing w:before="295" w:line="254" w:lineRule="auto"/>
        <w:ind w:right="97"/>
        <w:rPr>
          <w:rFonts w:hint="eastAsia"/>
        </w:rPr>
      </w:pPr>
    </w:p>
    <w:p w14:paraId="31E12F8D">
      <w:pPr>
        <w:pStyle w:val="4"/>
        <w:spacing w:before="295" w:line="254" w:lineRule="auto"/>
        <w:ind w:right="97"/>
        <w:rPr>
          <w:rFonts w:hint="eastAsia"/>
        </w:rPr>
      </w:pPr>
      <w:r>
        <w:rPr>
          <w:rFonts w:hint="eastAsia"/>
        </w:rPr>
        <w:t>He will so ply his office, and travail in his work, of advocacy between the Father and us, as to preserve the right understanding which he has himself brought about, and obviate the risk of renewed separation.</w:t>
      </w:r>
    </w:p>
    <w:p w14:paraId="45CA5926">
      <w:pPr>
        <w:pStyle w:val="4"/>
        <w:spacing w:before="295" w:line="254" w:lineRule="auto"/>
        <w:ind w:right="97"/>
        <w:rPr>
          <w:rFonts w:hint="eastAsia"/>
        </w:rPr>
      </w:pPr>
      <w:r>
        <w:rPr>
          <w:rFonts w:hint="eastAsia"/>
        </w:rPr>
        <w:t>祂必如此尽祂的职分，劳苦作工，在父与我们之间代求，以保守祂自己所成就的正确理解，并避免再次分离的风险。</w:t>
      </w:r>
    </w:p>
    <w:p w14:paraId="5791645E">
      <w:pPr>
        <w:pStyle w:val="4"/>
        <w:spacing w:before="295" w:line="254" w:lineRule="auto"/>
        <w:ind w:right="97"/>
        <w:rPr>
          <w:rFonts w:hint="eastAsia"/>
        </w:rPr>
      </w:pPr>
    </w:p>
    <w:p w14:paraId="228305E4">
      <w:pPr>
        <w:pStyle w:val="4"/>
        <w:spacing w:before="295" w:line="254" w:lineRule="auto"/>
        <w:ind w:right="97"/>
        <w:rPr>
          <w:rFonts w:hint="eastAsia"/>
        </w:rPr>
      </w:pPr>
      <w:r>
        <w:rPr>
          <w:rFonts w:hint="eastAsia"/>
        </w:rPr>
        <w:t>He will make it all subservient to our more thorough cleansing from sin, and our closer walk with God;—our being "holy as he is holy."</w:t>
      </w:r>
    </w:p>
    <w:p w14:paraId="40160FE2">
      <w:pPr>
        <w:pStyle w:val="4"/>
        <w:spacing w:before="295" w:line="254" w:lineRule="auto"/>
        <w:ind w:right="97"/>
        <w:rPr>
          <w:rFonts w:hint="eastAsia"/>
        </w:rPr>
      </w:pPr>
      <w:r>
        <w:rPr>
          <w:rFonts w:hint="eastAsia"/>
        </w:rPr>
        <w:t>祂会使这一切都有助于我们更彻底地从罪中得洁净，以及我们与神更亲密的同行；——使我们“圣洁像祂圣洁一样”。</w:t>
      </w:r>
    </w:p>
    <w:p w14:paraId="33FF9D94">
      <w:pPr>
        <w:pStyle w:val="4"/>
        <w:spacing w:before="295" w:line="254" w:lineRule="auto"/>
        <w:ind w:right="97"/>
        <w:rPr>
          <w:rFonts w:hint="eastAsia"/>
        </w:rPr>
      </w:pPr>
    </w:p>
    <w:p w14:paraId="3339DCB7">
      <w:pPr>
        <w:pStyle w:val="4"/>
        <w:spacing w:before="295" w:line="254" w:lineRule="auto"/>
        <w:ind w:right="97"/>
        <w:rPr>
          <w:rFonts w:hint="eastAsia"/>
        </w:rPr>
      </w:pPr>
      <w:r>
        <w:rPr>
          <w:rFonts w:hint="eastAsia"/>
        </w:rPr>
        <w:t>For—</w:t>
      </w:r>
    </w:p>
    <w:p w14:paraId="6282D285">
      <w:pPr>
        <w:pStyle w:val="4"/>
        <w:spacing w:before="295" w:line="254" w:lineRule="auto"/>
        <w:ind w:right="97"/>
        <w:rPr>
          <w:rFonts w:hint="eastAsia"/>
        </w:rPr>
      </w:pPr>
      <w:r>
        <w:rPr>
          <w:rFonts w:hint="eastAsia"/>
        </w:rPr>
        <w:t>因为——</w:t>
      </w:r>
    </w:p>
    <w:p w14:paraId="61C02C28">
      <w:pPr>
        <w:pStyle w:val="4"/>
        <w:spacing w:before="295" w:line="254" w:lineRule="auto"/>
        <w:ind w:right="97"/>
        <w:rPr>
          <w:rFonts w:hint="eastAsia"/>
        </w:rPr>
      </w:pPr>
    </w:p>
    <w:p w14:paraId="3BE5E463">
      <w:pPr>
        <w:pStyle w:val="4"/>
        <w:spacing w:before="295" w:line="254" w:lineRule="auto"/>
        <w:ind w:right="97"/>
        <w:rPr>
          <w:rFonts w:hint="eastAsia"/>
        </w:rPr>
      </w:pPr>
      <w:r>
        <w:rPr>
          <w:rFonts w:hint="eastAsia"/>
        </w:rPr>
        <w:t>II."He is the propitiation for our sins."</w:t>
      </w:r>
    </w:p>
    <w:p w14:paraId="30357073">
      <w:pPr>
        <w:pStyle w:val="4"/>
        <w:spacing w:before="295" w:line="254" w:lineRule="auto"/>
        <w:ind w:right="97"/>
        <w:rPr>
          <w:rFonts w:hint="eastAsia"/>
        </w:rPr>
      </w:pPr>
      <w:r>
        <w:rPr>
          <w:rFonts w:hint="eastAsia"/>
        </w:rPr>
        <w:t>二、“祂为我们的罪作了挽回祭。”</w:t>
      </w:r>
    </w:p>
    <w:p w14:paraId="0003C6C3">
      <w:pPr>
        <w:pStyle w:val="4"/>
        <w:spacing w:before="295" w:line="254" w:lineRule="auto"/>
        <w:ind w:right="97"/>
        <w:rPr>
          <w:rFonts w:hint="eastAsia"/>
        </w:rPr>
      </w:pPr>
    </w:p>
    <w:p w14:paraId="298DAD5C">
      <w:pPr>
        <w:pStyle w:val="4"/>
        <w:spacing w:before="295" w:line="254" w:lineRule="auto"/>
        <w:ind w:right="97"/>
        <w:rPr>
          <w:rFonts w:hint="eastAsia"/>
        </w:rPr>
      </w:pPr>
      <w:r>
        <w:rPr>
          <w:rFonts w:hint="eastAsia"/>
        </w:rPr>
        <w:t>He is so now.</w:t>
      </w:r>
    </w:p>
    <w:p w14:paraId="622F2A3B">
      <w:pPr>
        <w:pStyle w:val="4"/>
        <w:spacing w:before="295" w:line="254" w:lineRule="auto"/>
        <w:ind w:right="97"/>
        <w:rPr>
          <w:rFonts w:hint="eastAsia"/>
        </w:rPr>
      </w:pPr>
      <w:r>
        <w:rPr>
          <w:rFonts w:hint="eastAsia"/>
        </w:rPr>
        <w:t>祂现在就是如此。</w:t>
      </w:r>
    </w:p>
    <w:p w14:paraId="7AF43A50">
      <w:pPr>
        <w:pStyle w:val="4"/>
        <w:spacing w:before="295" w:line="254" w:lineRule="auto"/>
        <w:ind w:right="97"/>
        <w:rPr>
          <w:rFonts w:hint="eastAsia"/>
        </w:rPr>
      </w:pPr>
    </w:p>
    <w:p w14:paraId="002242BA">
      <w:pPr>
        <w:pStyle w:val="4"/>
        <w:spacing w:before="295" w:line="254" w:lineRule="auto"/>
        <w:ind w:right="97"/>
        <w:rPr>
          <w:rFonts w:hint="eastAsia"/>
        </w:rPr>
      </w:pPr>
      <w:r>
        <w:rPr>
          <w:rFonts w:hint="eastAsia"/>
        </w:rPr>
        <w:t>He is present with us now as our advocate with the Father; and it is as being the propitiation for our sins that he is present with us.</w:t>
      </w:r>
    </w:p>
    <w:p w14:paraId="5335FAE7">
      <w:pPr>
        <w:pStyle w:val="4"/>
        <w:spacing w:before="295" w:line="254" w:lineRule="auto"/>
        <w:ind w:right="97"/>
        <w:rPr>
          <w:rFonts w:hint="eastAsia"/>
        </w:rPr>
      </w:pPr>
      <w:r>
        <w:rPr>
          <w:rFonts w:hint="eastAsia"/>
        </w:rPr>
        <w:t>祂现在与我们同在，作我们在父面前的代求者；并且祂是以作我们罪的挽回祭的身份与我们同在。</w:t>
      </w:r>
    </w:p>
    <w:p w14:paraId="528022D5">
      <w:pPr>
        <w:pStyle w:val="4"/>
        <w:spacing w:before="295" w:line="254" w:lineRule="auto"/>
        <w:ind w:right="97"/>
        <w:rPr>
          <w:rFonts w:hint="eastAsia"/>
        </w:rPr>
      </w:pPr>
    </w:p>
    <w:p w14:paraId="2E14FC81">
      <w:pPr>
        <w:pStyle w:val="4"/>
        <w:spacing w:before="295" w:line="254" w:lineRule="auto"/>
        <w:ind w:right="97"/>
        <w:rPr>
          <w:rFonts w:hint="eastAsia"/>
        </w:rPr>
      </w:pPr>
      <w:r>
        <w:rPr>
          <w:rFonts w:hint="eastAsia"/>
        </w:rPr>
        <w:t>It is not needful to settle in what precise aspect of the sacrificial service Jesus is here spoken of as the propitiation; whether with reference to the sacrificial victim slain, or the altar on which it was burned, or the mercy-seat on which its blood was sprinkled.</w:t>
      </w:r>
    </w:p>
    <w:p w14:paraId="257FD048">
      <w:pPr>
        <w:pStyle w:val="4"/>
        <w:spacing w:before="295" w:line="254" w:lineRule="auto"/>
        <w:ind w:right="97"/>
        <w:rPr>
          <w:rFonts w:hint="eastAsia"/>
        </w:rPr>
      </w:pPr>
      <w:r>
        <w:rPr>
          <w:rFonts w:hint="eastAsia"/>
        </w:rPr>
        <w:t>无需确定耶稣在此被称为挽回祭，是指献祭仪式的哪个具体方面；是指被杀的祭牲，还是指焚烧祭牲的祭坛，或是指洒上祭牲之血的施恩座。</w:t>
      </w:r>
    </w:p>
    <w:p w14:paraId="6BCD0587">
      <w:pPr>
        <w:pStyle w:val="4"/>
        <w:spacing w:before="295" w:line="254" w:lineRule="auto"/>
        <w:ind w:right="97"/>
        <w:rPr>
          <w:rFonts w:hint="eastAsia"/>
        </w:rPr>
      </w:pPr>
    </w:p>
    <w:p w14:paraId="4F67B775">
      <w:pPr>
        <w:pStyle w:val="4"/>
        <w:spacing w:before="295" w:line="254" w:lineRule="auto"/>
        <w:ind w:right="97"/>
        <w:rPr>
          <w:rFonts w:hint="eastAsia"/>
        </w:rPr>
      </w:pPr>
      <w:r>
        <w:rPr>
          <w:rFonts w:hint="eastAsia"/>
        </w:rPr>
        <w:t>Jesus is all three in one; the lamb slain, the altar of atonement, the blood- baptized mercy-seat.</w:t>
      </w:r>
    </w:p>
    <w:p w14:paraId="10949E09">
      <w:pPr>
        <w:pStyle w:val="4"/>
        <w:spacing w:before="295" w:line="254" w:lineRule="auto"/>
        <w:ind w:right="97"/>
        <w:rPr>
          <w:rFonts w:hint="eastAsia"/>
        </w:rPr>
      </w:pPr>
      <w:r>
        <w:rPr>
          <w:rFonts w:hint="eastAsia"/>
        </w:rPr>
        <w:t>耶稣三者合一；被杀的羔羊，赎罪的祭坛，血染的施恩座。</w:t>
      </w:r>
    </w:p>
    <w:p w14:paraId="3DB1B09B">
      <w:pPr>
        <w:pStyle w:val="4"/>
        <w:spacing w:before="295" w:line="254" w:lineRule="auto"/>
        <w:ind w:right="97"/>
        <w:rPr>
          <w:rFonts w:hint="eastAsia"/>
        </w:rPr>
      </w:pPr>
    </w:p>
    <w:p w14:paraId="47FCDD5F">
      <w:pPr>
        <w:pStyle w:val="4"/>
        <w:spacing w:before="295" w:line="254" w:lineRule="auto"/>
        <w:ind w:right="97"/>
        <w:rPr>
          <w:rFonts w:hint="eastAsia"/>
        </w:rPr>
      </w:pPr>
      <w:r>
        <w:rPr>
          <w:rFonts w:hint="eastAsia"/>
        </w:rPr>
        <w:t>The important lesson is this, that it is as the propitiation for our sins that Jesus Christ is our advocate with the Father.</w:t>
      </w:r>
    </w:p>
    <w:p w14:paraId="5620403A">
      <w:pPr>
        <w:pStyle w:val="4"/>
        <w:spacing w:before="295" w:line="254" w:lineRule="auto"/>
        <w:ind w:right="97"/>
        <w:rPr>
          <w:rFonts w:hint="eastAsia"/>
        </w:rPr>
      </w:pPr>
      <w:r>
        <w:rPr>
          <w:rFonts w:hint="eastAsia"/>
        </w:rPr>
        <w:t>重要的教训是：耶稣基督作为我们罪的挽回祭，是我们与父之间的中保。</w:t>
      </w:r>
    </w:p>
    <w:p w14:paraId="7250CC23">
      <w:pPr>
        <w:pStyle w:val="4"/>
        <w:spacing w:before="295" w:line="254" w:lineRule="auto"/>
        <w:ind w:right="97"/>
        <w:rPr>
          <w:rFonts w:hint="eastAsia"/>
        </w:rPr>
      </w:pPr>
    </w:p>
    <w:p w14:paraId="3A32A6CD">
      <w:pPr>
        <w:pStyle w:val="4"/>
        <w:spacing w:before="295" w:line="254" w:lineRule="auto"/>
        <w:ind w:right="97"/>
        <w:rPr>
          <w:rFonts w:hint="eastAsia"/>
        </w:rPr>
      </w:pPr>
      <w:r>
        <w:rPr>
          <w:rFonts w:hint="eastAsia"/>
        </w:rPr>
        <w:t>Whenever he acts as our advocate, whether to satisfy the Father anew or to pacify our consciences anew, he acts in virtue of his being—not having been but being—the propitiation for our sins.</w:t>
      </w:r>
    </w:p>
    <w:p w14:paraId="124AB914">
      <w:pPr>
        <w:pStyle w:val="4"/>
        <w:spacing w:before="295" w:line="254" w:lineRule="auto"/>
        <w:ind w:right="97"/>
        <w:rPr>
          <w:rFonts w:hint="eastAsia"/>
        </w:rPr>
      </w:pPr>
      <w:r>
        <w:rPr>
          <w:rFonts w:hint="eastAsia"/>
        </w:rPr>
        <w:t>每当祂作为我们的代求者行事时，无论是为了重新满足父，还是为了重新安抚我们的良心，祂都是凭着祂是——并非曾经是而是现在是——我们罪的挽回祭的身份行事。</w:t>
      </w:r>
    </w:p>
    <w:p w14:paraId="2D3106BA">
      <w:pPr>
        <w:pStyle w:val="4"/>
        <w:spacing w:before="295" w:line="254" w:lineRule="auto"/>
        <w:ind w:right="97"/>
        <w:rPr>
          <w:rFonts w:hint="eastAsia"/>
        </w:rPr>
      </w:pPr>
    </w:p>
    <w:p w14:paraId="3BBA8C6F">
      <w:pPr>
        <w:pStyle w:val="4"/>
        <w:spacing w:before="295" w:line="254" w:lineRule="auto"/>
        <w:ind w:right="97"/>
        <w:rPr>
          <w:rFonts w:hint="eastAsia"/>
        </w:rPr>
      </w:pPr>
      <w:r>
        <w:rPr>
          <w:rFonts w:hint="eastAsia"/>
        </w:rPr>
        <w:t>The two, in fact, are one; his advocacy with the Father is his being the propitiation for our sins.</w:t>
      </w:r>
    </w:p>
    <w:p w14:paraId="20C54F5B">
      <w:pPr>
        <w:pStyle w:val="4"/>
        <w:spacing w:before="295" w:line="254" w:lineRule="auto"/>
        <w:ind w:right="97"/>
        <w:rPr>
          <w:rFonts w:hint="eastAsia"/>
        </w:rPr>
      </w:pPr>
      <w:r>
        <w:rPr>
          <w:rFonts w:hint="eastAsia"/>
        </w:rPr>
        <w:t>事实上，这两者是一体的；祂在父面前的代求，就是祂作我们罪的挽回祭。</w:t>
      </w:r>
    </w:p>
    <w:p w14:paraId="1B47586A">
      <w:pPr>
        <w:pStyle w:val="4"/>
        <w:spacing w:before="295" w:line="254" w:lineRule="auto"/>
        <w:ind w:right="97"/>
        <w:rPr>
          <w:rFonts w:hint="eastAsia"/>
        </w:rPr>
      </w:pPr>
    </w:p>
    <w:p w14:paraId="66649A97">
      <w:pPr>
        <w:pStyle w:val="4"/>
        <w:spacing w:before="295" w:line="254" w:lineRule="auto"/>
        <w:ind w:right="97"/>
        <w:rPr>
          <w:rFonts w:hint="eastAsia"/>
        </w:rPr>
      </w:pPr>
      <w:r>
        <w:rPr>
          <w:rFonts w:hint="eastAsia"/>
        </w:rPr>
        <w:t>In every instance in which it is exercised, it is simply a new and fresh application to our case of the virtue of his being the propitiation for our sins.</w:t>
      </w:r>
    </w:p>
    <w:p w14:paraId="67765C5E">
      <w:pPr>
        <w:pStyle w:val="4"/>
        <w:spacing w:before="295" w:line="254" w:lineRule="auto"/>
        <w:ind w:right="97"/>
        <w:rPr>
          <w:rFonts w:hint="eastAsia"/>
        </w:rPr>
      </w:pPr>
      <w:r>
        <w:rPr>
          <w:rFonts w:hint="eastAsia"/>
        </w:rPr>
        <w:t>在每一个施行的例子中，这都仅仅是祂作为我们罪的挽回祭的功效，对我们情况的一种新的、新鲜的应用。</w:t>
      </w:r>
    </w:p>
    <w:p w14:paraId="69BC992A">
      <w:pPr>
        <w:pStyle w:val="4"/>
        <w:spacing w:before="295" w:line="254" w:lineRule="auto"/>
        <w:ind w:right="97"/>
        <w:rPr>
          <w:rFonts w:hint="eastAsia"/>
        </w:rPr>
      </w:pPr>
    </w:p>
    <w:p w14:paraId="7E8A9BE9">
      <w:pPr>
        <w:pStyle w:val="4"/>
        <w:spacing w:before="295" w:line="254" w:lineRule="auto"/>
        <w:ind w:right="97"/>
        <w:rPr>
          <w:rFonts w:hint="eastAsia"/>
        </w:rPr>
      </w:pPr>
      <w:r>
        <w:rPr>
          <w:rFonts w:hint="eastAsia"/>
        </w:rPr>
        <w:t>For what does he do when, in some dark hour, he ministers to me and in me as my advocate with the Father?</w:t>
      </w:r>
    </w:p>
    <w:p w14:paraId="545D3E8D">
      <w:pPr>
        <w:pStyle w:val="4"/>
        <w:spacing w:before="295" w:line="254" w:lineRule="auto"/>
        <w:ind w:right="97"/>
        <w:rPr>
          <w:rFonts w:hint="eastAsia"/>
        </w:rPr>
      </w:pPr>
      <w:r>
        <w:rPr>
          <w:rFonts w:hint="eastAsia"/>
        </w:rPr>
        <w:t>因为在某个黑暗的时刻，当祂作为我在父面前的代求者服事我并在我里面服事时，祂做了什么呢？</w:t>
      </w:r>
    </w:p>
    <w:p w14:paraId="1197FF52">
      <w:pPr>
        <w:pStyle w:val="4"/>
        <w:spacing w:before="295" w:line="254" w:lineRule="auto"/>
        <w:ind w:right="97"/>
        <w:rPr>
          <w:rFonts w:hint="eastAsia"/>
        </w:rPr>
      </w:pPr>
    </w:p>
    <w:p w14:paraId="3AD01C24">
      <w:pPr>
        <w:pStyle w:val="4"/>
        <w:spacing w:before="295" w:line="254" w:lineRule="auto"/>
        <w:ind w:right="97"/>
        <w:rPr>
          <w:rFonts w:hint="eastAsia"/>
        </w:rPr>
      </w:pPr>
      <w:r>
        <w:rPr>
          <w:rFonts w:hint="eastAsia"/>
        </w:rPr>
        <w:t>He draws near; the Spirit so taking of what is his and showing it to me as to bring him near.</w:t>
      </w:r>
    </w:p>
    <w:p w14:paraId="2A4F03A4">
      <w:pPr>
        <w:pStyle w:val="4"/>
        <w:spacing w:before="295" w:line="254" w:lineRule="auto"/>
        <w:ind w:right="97"/>
        <w:rPr>
          <w:rFonts w:hint="eastAsia"/>
        </w:rPr>
      </w:pPr>
      <w:r>
        <w:rPr>
          <w:rFonts w:hint="eastAsia"/>
        </w:rPr>
        <w:t>祂临近；圣灵如此将属祂的启示给我，以致使祂临近。</w:t>
      </w:r>
    </w:p>
    <w:p w14:paraId="6A07FDC7">
      <w:pPr>
        <w:pStyle w:val="4"/>
        <w:spacing w:before="295" w:line="254" w:lineRule="auto"/>
        <w:ind w:right="97"/>
        <w:rPr>
          <w:rFonts w:hint="eastAsia"/>
        </w:rPr>
      </w:pPr>
    </w:p>
    <w:p w14:paraId="2CC6EAA3">
      <w:pPr>
        <w:pStyle w:val="4"/>
        <w:spacing w:before="295" w:line="254" w:lineRule="auto"/>
        <w:ind w:right="97"/>
        <w:rPr>
          <w:rFonts w:hint="eastAsia"/>
        </w:rPr>
      </w:pPr>
      <w:r>
        <w:rPr>
          <w:rFonts w:hint="eastAsia"/>
        </w:rPr>
        <w:t>He is beside me, with me, at my right hand.</w:t>
      </w:r>
    </w:p>
    <w:p w14:paraId="5C2AE94E">
      <w:pPr>
        <w:pStyle w:val="4"/>
        <w:spacing w:before="295" w:line="254" w:lineRule="auto"/>
        <w:ind w:right="97"/>
        <w:rPr>
          <w:rFonts w:hint="eastAsia"/>
        </w:rPr>
      </w:pPr>
      <w:r>
        <w:rPr>
          <w:rFonts w:hint="eastAsia"/>
        </w:rPr>
        <w:t>祂在我身旁，与我同在，在我右边。</w:t>
      </w:r>
    </w:p>
    <w:p w14:paraId="3ED16AEF">
      <w:pPr>
        <w:pStyle w:val="4"/>
        <w:spacing w:before="295" w:line="254" w:lineRule="auto"/>
        <w:ind w:right="97"/>
        <w:rPr>
          <w:rFonts w:hint="eastAsia"/>
        </w:rPr>
      </w:pPr>
    </w:p>
    <w:p w14:paraId="3C564C97">
      <w:pPr>
        <w:pStyle w:val="4"/>
        <w:spacing w:before="295" w:line="254" w:lineRule="auto"/>
        <w:ind w:right="97"/>
        <w:rPr>
          <w:rFonts w:hint="eastAsia"/>
        </w:rPr>
      </w:pPr>
      <w:r>
        <w:rPr>
          <w:rFonts w:hint="eastAsia"/>
        </w:rPr>
        <w:t>He is here with me now, the propitiation for my sins now, precisely as he was on Calvary.</w:t>
      </w:r>
    </w:p>
    <w:p w14:paraId="55C40635">
      <w:pPr>
        <w:pStyle w:val="4"/>
        <w:spacing w:before="295" w:line="254" w:lineRule="auto"/>
        <w:ind w:right="97"/>
        <w:rPr>
          <w:rFonts w:hint="eastAsia"/>
        </w:rPr>
      </w:pPr>
      <w:r>
        <w:rPr>
          <w:rFonts w:hint="eastAsia"/>
        </w:rPr>
        <w:t>祂现在与我同在，现在是我罪的挽回祭，正如祂在各各他时一样。</w:t>
      </w:r>
    </w:p>
    <w:p w14:paraId="7604BE8D">
      <w:pPr>
        <w:pStyle w:val="4"/>
        <w:spacing w:before="295" w:line="254" w:lineRule="auto"/>
        <w:ind w:right="97"/>
        <w:rPr>
          <w:rFonts w:hint="eastAsia"/>
        </w:rPr>
      </w:pPr>
    </w:p>
    <w:p w14:paraId="0121AFF3">
      <w:pPr>
        <w:pStyle w:val="4"/>
        <w:spacing w:before="295" w:line="254" w:lineRule="auto"/>
        <w:ind w:right="97"/>
        <w:rPr>
          <w:rFonts w:hint="eastAsia"/>
        </w:rPr>
      </w:pPr>
      <w:r>
        <w:rPr>
          <w:rFonts w:hint="eastAsia"/>
        </w:rPr>
        <w:t>I see him, invisible as he is, now and here, exactly as he was then and there; thorn-crowned, bleeding, in agony; bowing his head; giving up the ghost; pouring out his soul an offering for sin.</w:t>
      </w:r>
    </w:p>
    <w:p w14:paraId="49957379">
      <w:pPr>
        <w:pStyle w:val="4"/>
        <w:spacing w:before="295" w:line="254" w:lineRule="auto"/>
        <w:ind w:right="97"/>
        <w:rPr>
          <w:rFonts w:hint="eastAsia"/>
        </w:rPr>
      </w:pPr>
      <w:r>
        <w:rPr>
          <w:rFonts w:hint="eastAsia"/>
        </w:rPr>
        <w:t>我看见祂，虽然祂是不可见的，此时此地，与彼时彼地完全一样；头戴荆棘冠冕，流着血，在痛苦中；祂低下头；交出灵魂；倾倒祂的灵魂作赎罪祭。</w:t>
      </w:r>
    </w:p>
    <w:p w14:paraId="6D547E71">
      <w:pPr>
        <w:pStyle w:val="4"/>
        <w:spacing w:before="295" w:line="254" w:lineRule="auto"/>
        <w:ind w:right="97"/>
        <w:rPr>
          <w:rFonts w:hint="eastAsia"/>
        </w:rPr>
      </w:pPr>
    </w:p>
    <w:p w14:paraId="18FE2335">
      <w:pPr>
        <w:pStyle w:val="4"/>
        <w:spacing w:before="295" w:line="254" w:lineRule="auto"/>
        <w:ind w:right="97"/>
        <w:rPr>
          <w:rFonts w:hint="eastAsia"/>
        </w:rPr>
      </w:pPr>
      <w:r>
        <w:rPr>
          <w:rFonts w:hint="eastAsia"/>
        </w:rPr>
        <w:t>Yes! that is my advocate with the Father; and that is the manner of his advocacy!</w:t>
      </w:r>
    </w:p>
    <w:p w14:paraId="573C246A">
      <w:pPr>
        <w:pStyle w:val="4"/>
        <w:spacing w:before="295" w:line="254" w:lineRule="auto"/>
        <w:ind w:right="97"/>
        <w:rPr>
          <w:rFonts w:hint="eastAsia"/>
        </w:rPr>
      </w:pPr>
      <w:r>
        <w:rPr>
          <w:rFonts w:hint="eastAsia"/>
        </w:rPr>
        <w:t>是的！那就是我在父面前的代求者；那就是祂代求的方式！</w:t>
      </w:r>
    </w:p>
    <w:p w14:paraId="34239CAE">
      <w:pPr>
        <w:pStyle w:val="4"/>
        <w:spacing w:before="295" w:line="254" w:lineRule="auto"/>
        <w:ind w:right="97"/>
        <w:rPr>
          <w:rFonts w:hint="eastAsia"/>
        </w:rPr>
      </w:pPr>
    </w:p>
    <w:p w14:paraId="096CF57C">
      <w:pPr>
        <w:pStyle w:val="4"/>
        <w:spacing w:before="295" w:line="254" w:lineRule="auto"/>
        <w:ind w:right="97"/>
        <w:rPr>
          <w:rFonts w:hint="eastAsia"/>
        </w:rPr>
      </w:pPr>
      <w:r>
        <w:rPr>
          <w:rFonts w:hint="eastAsia"/>
        </w:rPr>
        <w:t>Can it be other than a righteous advocacy?</w:t>
      </w:r>
    </w:p>
    <w:p w14:paraId="51A733EE">
      <w:pPr>
        <w:pStyle w:val="4"/>
        <w:spacing w:before="295" w:line="254" w:lineRule="auto"/>
        <w:ind w:right="97"/>
        <w:rPr>
          <w:rFonts w:hint="eastAsia"/>
        </w:rPr>
      </w:pPr>
      <w:r>
        <w:rPr>
          <w:rFonts w:hint="eastAsia"/>
        </w:rPr>
        <w:t>这岂能不是公义的代求呢？</w:t>
      </w:r>
    </w:p>
    <w:p w14:paraId="0DDE0182">
      <w:pPr>
        <w:pStyle w:val="4"/>
        <w:spacing w:before="295" w:line="254" w:lineRule="auto"/>
        <w:ind w:right="97"/>
        <w:rPr>
          <w:rFonts w:hint="eastAsia"/>
        </w:rPr>
      </w:pPr>
    </w:p>
    <w:p w14:paraId="725DC6A9">
      <w:pPr>
        <w:pStyle w:val="4"/>
        <w:spacing w:before="295" w:line="254" w:lineRule="auto"/>
        <w:ind w:right="97"/>
        <w:rPr>
          <w:rFonts w:hint="eastAsia"/>
        </w:rPr>
      </w:pPr>
      <w:r>
        <w:rPr>
          <w:rFonts w:hint="eastAsia"/>
        </w:rPr>
        <w:t>Can he be other than a righteous advocate?</w:t>
      </w:r>
    </w:p>
    <w:p w14:paraId="558D6478">
      <w:pPr>
        <w:pStyle w:val="4"/>
        <w:spacing w:before="295" w:line="254" w:lineRule="auto"/>
        <w:ind w:right="97"/>
        <w:rPr>
          <w:rFonts w:hint="eastAsia"/>
        </w:rPr>
      </w:pPr>
      <w:r>
        <w:rPr>
          <w:rFonts w:hint="eastAsia"/>
        </w:rPr>
        <w:t>祂岂能不是公义的代求者呢？</w:t>
      </w:r>
    </w:p>
    <w:p w14:paraId="19E465A6">
      <w:pPr>
        <w:pStyle w:val="4"/>
        <w:spacing w:before="295" w:line="254" w:lineRule="auto"/>
        <w:ind w:right="97"/>
        <w:rPr>
          <w:rFonts w:hint="eastAsia"/>
        </w:rPr>
      </w:pPr>
    </w:p>
    <w:p w14:paraId="74ECC787">
      <w:pPr>
        <w:pStyle w:val="4"/>
        <w:spacing w:before="295" w:line="254" w:lineRule="auto"/>
        <w:ind w:right="97"/>
        <w:rPr>
          <w:rFonts w:hint="eastAsia"/>
        </w:rPr>
      </w:pPr>
      <w:r>
        <w:rPr>
          <w:rFonts w:hint="eastAsia"/>
        </w:rPr>
        <w:t>When my sin, grieving the Father's heart and vexing his Holy Spirit, has pierced his Son Jesus Christ anew, and he hastens, with blood and water freshly flowing from the re-opened wound, to wash me anew, and anew present me to the Father; is that a sort of ministry that can lead to sin?</w:t>
      </w:r>
    </w:p>
    <w:p w14:paraId="00CF6284">
      <w:pPr>
        <w:pStyle w:val="4"/>
        <w:spacing w:before="295" w:line="254" w:lineRule="auto"/>
        <w:ind w:right="97"/>
        <w:rPr>
          <w:rFonts w:hint="eastAsia"/>
        </w:rPr>
      </w:pPr>
      <w:r>
        <w:rPr>
          <w:rFonts w:hint="eastAsia"/>
        </w:rPr>
        <w:t>当我的罪，使父的心忧伤，使祂的圣灵担忧，再次刺透了祂的儿子耶稣基督，而祂带着从重新裂开的伤口中新流出的血和水， hastened 来重新洗净我，并重新将我呈献给父；这是一种能导致犯罪的事奉吗？</w:t>
      </w:r>
    </w:p>
    <w:p w14:paraId="6A877511">
      <w:pPr>
        <w:pStyle w:val="4"/>
        <w:spacing w:before="295" w:line="254" w:lineRule="auto"/>
        <w:ind w:right="97"/>
        <w:rPr>
          <w:rFonts w:hint="eastAsia"/>
        </w:rPr>
      </w:pPr>
    </w:p>
    <w:p w14:paraId="501B91A3">
      <w:pPr>
        <w:pStyle w:val="4"/>
        <w:spacing w:before="295" w:line="254" w:lineRule="auto"/>
        <w:ind w:right="97"/>
        <w:rPr>
          <w:rFonts w:hint="eastAsia"/>
        </w:rPr>
      </w:pPr>
      <w:r>
        <w:rPr>
          <w:rFonts w:hint="eastAsia"/>
        </w:rPr>
        <w:t>Can I touch these hands which I have been nailing again to the accursed tree, or feel them touching me again to bless me, without my whole frame thrilling as the voice runs through my inmost soul—"Sin no more;" "Thou art dead to sin"?</w:t>
      </w:r>
    </w:p>
    <w:p w14:paraId="08199A04">
      <w:pPr>
        <w:pStyle w:val="4"/>
        <w:spacing w:before="295" w:line="254" w:lineRule="auto"/>
        <w:ind w:right="97"/>
        <w:rPr>
          <w:rFonts w:hint="eastAsia"/>
        </w:rPr>
      </w:pPr>
      <w:r>
        <w:rPr>
          <w:rFonts w:hint="eastAsia"/>
        </w:rPr>
        <w:t>我岂能触摸那些我曾再次钉在可咒诅的树上的手，或感觉到它们再次触摸我来祝福我，而不使我的整个身躯因那声音贯穿我内心深处——“不要再犯罪了；”“你向罪死了”——而颤栗呢？</w:t>
      </w:r>
    </w:p>
    <w:p w14:paraId="6BD3FF31">
      <w:pPr>
        <w:pStyle w:val="4"/>
        <w:spacing w:before="295" w:line="254" w:lineRule="auto"/>
        <w:ind w:right="97"/>
        <w:rPr>
          <w:rFonts w:hint="eastAsia"/>
        </w:rPr>
      </w:pPr>
    </w:p>
    <w:p w14:paraId="77E9C3C1">
      <w:pPr>
        <w:pStyle w:val="4"/>
        <w:spacing w:before="295" w:line="254" w:lineRule="auto"/>
        <w:ind w:right="97"/>
        <w:rPr>
          <w:rFonts w:hint="eastAsia"/>
        </w:rPr>
      </w:pPr>
      <w:r>
        <w:rPr>
          <w:rFonts w:hint="eastAsia"/>
        </w:rPr>
        <w:t>III.There is a supplement added which still further explains the sort of advocacy which Jesus Christ the righteous carries on.</w:t>
      </w:r>
    </w:p>
    <w:p w14:paraId="5FFF6523">
      <w:pPr>
        <w:pStyle w:val="4"/>
        <w:spacing w:before="295" w:line="254" w:lineRule="auto"/>
        <w:ind w:right="97"/>
        <w:rPr>
          <w:rFonts w:hint="eastAsia"/>
        </w:rPr>
      </w:pPr>
      <w:r>
        <w:rPr>
          <w:rFonts w:hint="eastAsia"/>
        </w:rPr>
        <w:t>三、还有一个补充说明，进一步解释了公义的耶稣基督所进行的代求的种类。</w:t>
      </w:r>
    </w:p>
    <w:p w14:paraId="3664AFFC">
      <w:pPr>
        <w:pStyle w:val="4"/>
        <w:spacing w:before="295" w:line="254" w:lineRule="auto"/>
        <w:ind w:right="97"/>
        <w:rPr>
          <w:rFonts w:hint="eastAsia"/>
        </w:rPr>
      </w:pPr>
    </w:p>
    <w:p w14:paraId="6FB9C82D">
      <w:pPr>
        <w:pStyle w:val="4"/>
        <w:spacing w:before="295" w:line="254" w:lineRule="auto"/>
        <w:ind w:right="97"/>
        <w:rPr>
          <w:rFonts w:hint="eastAsia"/>
        </w:rPr>
      </w:pPr>
      <w:r>
        <w:rPr>
          <w:rFonts w:hint="eastAsia"/>
        </w:rPr>
        <w:t>He is "the propitiation for our sins; and not for ours only, but also for the sins of the whole world."</w:t>
      </w:r>
    </w:p>
    <w:p w14:paraId="38826139">
      <w:pPr>
        <w:pStyle w:val="4"/>
        <w:spacing w:before="295" w:line="254" w:lineRule="auto"/>
        <w:ind w:right="97"/>
        <w:rPr>
          <w:rFonts w:hint="eastAsia"/>
        </w:rPr>
      </w:pPr>
      <w:r>
        <w:rPr>
          <w:rFonts w:hint="eastAsia"/>
        </w:rPr>
        <w:t>祂是“我们罪的挽回祭；不仅为我们的罪，也为普天下人的罪。”</w:t>
      </w:r>
    </w:p>
    <w:p w14:paraId="529C8F3F">
      <w:pPr>
        <w:pStyle w:val="4"/>
        <w:spacing w:before="295" w:line="254" w:lineRule="auto"/>
        <w:ind w:right="97"/>
        <w:rPr>
          <w:rFonts w:hint="eastAsia"/>
        </w:rPr>
      </w:pPr>
    </w:p>
    <w:p w14:paraId="1F9FFA63">
      <w:pPr>
        <w:pStyle w:val="4"/>
        <w:spacing w:before="295" w:line="254" w:lineRule="auto"/>
        <w:ind w:right="97"/>
        <w:rPr>
          <w:rFonts w:hint="eastAsia"/>
        </w:rPr>
      </w:pPr>
      <w:r>
        <w:rPr>
          <w:rFonts w:hint="eastAsia"/>
        </w:rPr>
        <w:t>This is added, as it would seem, for this very end, to preclude the possibility of a believer thinking that, if he lapses, it is under some method of recovery different from that which is available for all mankind.</w:t>
      </w:r>
    </w:p>
    <w:p w14:paraId="6A86C441">
      <w:pPr>
        <w:pStyle w:val="4"/>
        <w:spacing w:before="295" w:line="254" w:lineRule="auto"/>
        <w:ind w:right="97"/>
        <w:rPr>
          <w:rFonts w:hint="eastAsia"/>
        </w:rPr>
      </w:pPr>
      <w:r>
        <w:rPr>
          <w:rFonts w:hint="eastAsia"/>
        </w:rPr>
        <w:t>这似乎是为了这个目的而补充的，以排除信徒认为，如果他失足，他是通过某种不同于全人类可用的恢复方法得以恢复的可能性。</w:t>
      </w:r>
    </w:p>
    <w:p w14:paraId="1BC8BAFA">
      <w:pPr>
        <w:pStyle w:val="4"/>
        <w:spacing w:before="295" w:line="254" w:lineRule="auto"/>
        <w:ind w:right="97"/>
        <w:rPr>
          <w:rFonts w:hint="eastAsia"/>
        </w:rPr>
      </w:pPr>
    </w:p>
    <w:p w14:paraId="0D66A8A6">
      <w:pPr>
        <w:pStyle w:val="4"/>
        <w:spacing w:before="295" w:line="254" w:lineRule="auto"/>
        <w:ind w:right="97"/>
        <w:rPr>
          <w:rFonts w:hint="eastAsia"/>
        </w:rPr>
      </w:pPr>
      <w:r>
        <w:rPr>
          <w:rFonts w:hint="eastAsia"/>
        </w:rPr>
        <w:t>Otherwise, it comes in awkwardly and irrelevantly.</w:t>
      </w:r>
    </w:p>
    <w:p w14:paraId="532FAF74">
      <w:pPr>
        <w:pStyle w:val="4"/>
        <w:spacing w:before="295" w:line="254" w:lineRule="auto"/>
        <w:ind w:right="97"/>
        <w:rPr>
          <w:rFonts w:hint="eastAsia"/>
        </w:rPr>
      </w:pPr>
      <w:r>
        <w:rPr>
          <w:rFonts w:hint="eastAsia"/>
        </w:rPr>
        <w:t>否则，它就显得突兀而不相干。</w:t>
      </w:r>
    </w:p>
    <w:p w14:paraId="12C2F77C">
      <w:pPr>
        <w:pStyle w:val="4"/>
        <w:spacing w:before="295" w:line="254" w:lineRule="auto"/>
        <w:ind w:right="97"/>
        <w:rPr>
          <w:rFonts w:hint="eastAsia"/>
        </w:rPr>
      </w:pPr>
    </w:p>
    <w:p w14:paraId="5C67B00B">
      <w:pPr>
        <w:pStyle w:val="4"/>
        <w:spacing w:before="295" w:line="254" w:lineRule="auto"/>
        <w:ind w:right="97"/>
        <w:rPr>
          <w:rFonts w:hint="eastAsia"/>
        </w:rPr>
      </w:pPr>
      <w:r>
        <w:rPr>
          <w:rFonts w:hint="eastAsia"/>
        </w:rPr>
        <w:t>For it is out of place here to introduce the subject of the bearing of the propitiation on mankind at large; for the purpose of considering that subject for its own sake, or settling any doubtful question regarding it.</w:t>
      </w:r>
    </w:p>
    <w:p w14:paraId="5F9B2328">
      <w:pPr>
        <w:pStyle w:val="4"/>
        <w:spacing w:before="295" w:line="254" w:lineRule="auto"/>
        <w:ind w:right="97"/>
        <w:rPr>
          <w:rFonts w:hint="eastAsia"/>
        </w:rPr>
      </w:pPr>
      <w:r>
        <w:rPr>
          <w:rFonts w:hint="eastAsia"/>
        </w:rPr>
        <w:t>因为在此处引入挽回祭对全人类影响的主题是不合时宜的；无论是为了其本身而考虑该主题，还是为了解决任何关于它的疑问。</w:t>
      </w:r>
    </w:p>
    <w:p w14:paraId="3BE7A3AD">
      <w:pPr>
        <w:pStyle w:val="4"/>
        <w:spacing w:before="295" w:line="254" w:lineRule="auto"/>
        <w:ind w:right="97"/>
        <w:rPr>
          <w:rFonts w:hint="eastAsia"/>
        </w:rPr>
      </w:pPr>
    </w:p>
    <w:p w14:paraId="1277ED21">
      <w:pPr>
        <w:pStyle w:val="4"/>
        <w:spacing w:before="295" w:line="254" w:lineRule="auto"/>
        <w:ind w:right="97"/>
        <w:rPr>
          <w:rFonts w:hint="eastAsia"/>
        </w:rPr>
      </w:pPr>
      <w:r>
        <w:rPr>
          <w:rFonts w:hint="eastAsia"/>
        </w:rPr>
        <w:t>It is very much in point, however, and very much to the purpose, to make a passing reference to the world-wide scope and aspect of the propitiation which Christ is; and so to guard against the notion of there being anything like favouritism in what he does on behalf of his true followers and friends.</w:t>
      </w:r>
    </w:p>
    <w:p w14:paraId="201DA777">
      <w:pPr>
        <w:pStyle w:val="4"/>
        <w:spacing w:before="295" w:line="254" w:lineRule="auto"/>
        <w:ind w:right="97"/>
        <w:rPr>
          <w:rFonts w:hint="eastAsia"/>
        </w:rPr>
      </w:pPr>
      <w:r>
        <w:rPr>
          <w:rFonts w:hint="eastAsia"/>
        </w:rPr>
        <w:t>然而，简要提及基督作为挽回祭的世界性范围和方面，是非常切题和合乎目的的；这样可以防止认为祂为祂真实的追随者和朋友所做的事有任何偏袒的观念。</w:t>
      </w:r>
    </w:p>
    <w:p w14:paraId="27D99F9F">
      <w:pPr>
        <w:pStyle w:val="4"/>
        <w:spacing w:before="295" w:line="254" w:lineRule="auto"/>
        <w:ind w:right="97"/>
        <w:rPr>
          <w:rFonts w:hint="eastAsia"/>
        </w:rPr>
      </w:pPr>
    </w:p>
    <w:p w14:paraId="362C2193">
      <w:pPr>
        <w:pStyle w:val="4"/>
        <w:spacing w:before="295" w:line="254" w:lineRule="auto"/>
        <w:ind w:right="97"/>
        <w:rPr>
          <w:rFonts w:hint="eastAsia"/>
        </w:rPr>
      </w:pPr>
      <w:r>
        <w:rPr>
          <w:rFonts w:hint="eastAsia"/>
        </w:rPr>
        <w:t>There is no new specific for meeting our case when we who walk in the light fall into sin, no specific different from what is provided for meeting the case of all sinners—of the whole world.</w:t>
      </w:r>
    </w:p>
    <w:p w14:paraId="78BFD682">
      <w:pPr>
        <w:pStyle w:val="4"/>
        <w:spacing w:before="295" w:line="254" w:lineRule="auto"/>
        <w:ind w:right="97"/>
        <w:rPr>
          <w:rFonts w:hint="eastAsia"/>
        </w:rPr>
      </w:pPr>
      <w:r>
        <w:rPr>
          <w:rFonts w:hint="eastAsia"/>
        </w:rPr>
        <w:t>当我们这些行在光明中的人陷入罪中时，并没有什么新的特效药来应对我们的情况，没有什么特效药不同于为应对所有罪人——全世界的罪人——的情况所预备的。</w:t>
      </w:r>
    </w:p>
    <w:p w14:paraId="1E00BFF7">
      <w:pPr>
        <w:pStyle w:val="4"/>
        <w:spacing w:before="295" w:line="254" w:lineRule="auto"/>
        <w:ind w:right="97"/>
        <w:rPr>
          <w:rFonts w:hint="eastAsia"/>
        </w:rPr>
      </w:pPr>
    </w:p>
    <w:p w14:paraId="489ACF60">
      <w:pPr>
        <w:pStyle w:val="4"/>
        <w:spacing w:before="295" w:line="254" w:lineRule="auto"/>
        <w:ind w:right="97"/>
        <w:rPr>
          <w:rFonts w:hint="eastAsia"/>
        </w:rPr>
      </w:pPr>
      <w:r>
        <w:rPr>
          <w:rFonts w:hint="eastAsia"/>
        </w:rPr>
        <w:t>We have no special fountain opened for our cleansing, but only the fountain opened in the house of David for all the inhabitants of Jerusalem indiscriminately; for all the world, and all its sin, and all its uncleanness.</w:t>
      </w:r>
    </w:p>
    <w:p w14:paraId="7FF07968">
      <w:pPr>
        <w:pStyle w:val="4"/>
        <w:spacing w:before="295" w:line="254" w:lineRule="auto"/>
        <w:ind w:right="97"/>
        <w:rPr>
          <w:rFonts w:hint="eastAsia"/>
        </w:rPr>
      </w:pPr>
      <w:r>
        <w:rPr>
          <w:rFonts w:hint="eastAsia"/>
        </w:rPr>
        <w:t>我们没有为我们的洁净而特别开启的泉源，只有在大卫家为耶路撒冷所有居民无差别地开启的泉源；为全世界，及其所有的罪，及其所有的不洁。</w:t>
      </w:r>
    </w:p>
    <w:p w14:paraId="735E9DED">
      <w:pPr>
        <w:pStyle w:val="4"/>
        <w:spacing w:before="295" w:line="254" w:lineRule="auto"/>
        <w:ind w:right="97"/>
        <w:rPr>
          <w:rFonts w:hint="eastAsia"/>
        </w:rPr>
      </w:pPr>
    </w:p>
    <w:p w14:paraId="32CB30E5">
      <w:pPr>
        <w:pStyle w:val="4"/>
        <w:spacing w:before="295" w:line="254" w:lineRule="auto"/>
        <w:ind w:right="97"/>
        <w:rPr>
          <w:rFonts w:hint="eastAsia"/>
        </w:rPr>
      </w:pPr>
      <w:r>
        <w:rPr>
          <w:rFonts w:hint="eastAsia"/>
        </w:rPr>
        <w:t>There is no way in which we can get rid of that sin of ours,—its guilt and curse, its deadly blight and canker, eating out the very life of our soul,—except that way, patent and open to all, in which all the world, if it will, may get rid of all its sins.</w:t>
      </w:r>
    </w:p>
    <w:p w14:paraId="21C469EF">
      <w:pPr>
        <w:pStyle w:val="4"/>
        <w:spacing w:before="295" w:line="254" w:lineRule="auto"/>
        <w:ind w:right="97"/>
        <w:rPr>
          <w:rFonts w:hint="eastAsia"/>
        </w:rPr>
      </w:pPr>
      <w:r>
        <w:rPr>
          <w:rFonts w:hint="eastAsia"/>
        </w:rPr>
        <w:t>我们无法摆脱我们的罪——它的罪疚和咒诅，它致命的枯萎和溃烂，侵蚀我们灵魂的生命——除非通过那条向所有人显明和敞开的道路，全世界若愿意，都可以藉此摆脱所有的罪。</w:t>
      </w:r>
    </w:p>
    <w:p w14:paraId="770C1A52">
      <w:pPr>
        <w:pStyle w:val="4"/>
        <w:spacing w:before="295" w:line="254" w:lineRule="auto"/>
        <w:ind w:right="97"/>
        <w:rPr>
          <w:rFonts w:hint="eastAsia"/>
        </w:rPr>
      </w:pPr>
    </w:p>
    <w:p w14:paraId="5FD10BBA">
      <w:pPr>
        <w:pStyle w:val="4"/>
        <w:spacing w:before="295" w:line="254" w:lineRule="auto"/>
        <w:ind w:right="97"/>
        <w:rPr>
          <w:rFonts w:hint="eastAsia"/>
        </w:rPr>
      </w:pPr>
      <w:r>
        <w:rPr>
          <w:rFonts w:hint="eastAsia"/>
        </w:rPr>
        <w:t>Doubtless when we sin we have an advocate with the Father to stand by us, and lift us up, and plead our cause, and place us again on a right footing with the Father.</w:t>
      </w:r>
    </w:p>
    <w:p w14:paraId="1566CAC8">
      <w:pPr>
        <w:pStyle w:val="4"/>
        <w:spacing w:before="295" w:line="254" w:lineRule="auto"/>
        <w:ind w:right="97"/>
        <w:rPr>
          <w:rFonts w:hint="eastAsia"/>
        </w:rPr>
      </w:pPr>
      <w:r>
        <w:rPr>
          <w:rFonts w:hint="eastAsia"/>
        </w:rPr>
        <w:t>无疑，当我们犯罪时，我们在父那里有一位代求者站在我们身旁，扶持我们，为我们辩护，并使我们重新与父建立正确的关系。</w:t>
      </w:r>
    </w:p>
    <w:p w14:paraId="22B0EB54">
      <w:pPr>
        <w:pStyle w:val="4"/>
        <w:spacing w:before="295" w:line="254" w:lineRule="auto"/>
        <w:ind w:right="97"/>
        <w:rPr>
          <w:rFonts w:hint="eastAsia"/>
        </w:rPr>
      </w:pPr>
    </w:p>
    <w:p w14:paraId="10594743">
      <w:pPr>
        <w:pStyle w:val="4"/>
        <w:spacing w:before="295" w:line="254" w:lineRule="auto"/>
        <w:ind w:right="97"/>
        <w:rPr>
          <w:rFonts w:hint="eastAsia"/>
        </w:rPr>
      </w:pPr>
      <w:r>
        <w:rPr>
          <w:rFonts w:hint="eastAsia"/>
        </w:rPr>
        <w:t>But he can do all this only by interposing himself as "the propitiation for our sins," in the very same sense and manner in which he interposes himself as the propitiation "for the sins of the whole world."</w:t>
      </w:r>
    </w:p>
    <w:p w14:paraId="39114E07">
      <w:pPr>
        <w:pStyle w:val="4"/>
        <w:spacing w:before="295" w:line="254" w:lineRule="auto"/>
        <w:ind w:right="97"/>
        <w:rPr>
          <w:rFonts w:hint="eastAsia"/>
        </w:rPr>
      </w:pPr>
      <w:r>
        <w:rPr>
          <w:rFonts w:hint="eastAsia"/>
        </w:rPr>
        <w:t>但祂只能藉着将自己作为“我们罪的挽回祭”介入，其意义和方式与祂将自己作为“普天下人的罪的挽回祭”介入完全相同。</w:t>
      </w:r>
    </w:p>
    <w:p w14:paraId="01556794">
      <w:pPr>
        <w:pStyle w:val="4"/>
        <w:spacing w:before="295" w:line="254" w:lineRule="auto"/>
        <w:ind w:right="97"/>
        <w:rPr>
          <w:rFonts w:hint="eastAsia"/>
        </w:rPr>
      </w:pPr>
    </w:p>
    <w:p w14:paraId="56097C3A">
      <w:pPr>
        <w:pStyle w:val="4"/>
        <w:spacing w:before="295" w:line="254" w:lineRule="auto"/>
        <w:ind w:right="97"/>
        <w:rPr>
          <w:rFonts w:hint="eastAsia"/>
        </w:rPr>
      </w:pPr>
      <w:r>
        <w:rPr>
          <w:rFonts w:hint="eastAsia"/>
        </w:rPr>
        <w:t>Where, then, ye children of the light and of the day,—ye fellows of the Father and of his Son Jesus Christ,—where is your peculiar privilege of sinning lightly and being easily restored?</w:t>
      </w:r>
    </w:p>
    <w:p w14:paraId="3FB5B3DF">
      <w:pPr>
        <w:pStyle w:val="4"/>
        <w:spacing w:before="295" w:line="254" w:lineRule="auto"/>
        <w:ind w:right="97"/>
        <w:rPr>
          <w:rFonts w:hint="eastAsia"/>
        </w:rPr>
      </w:pPr>
      <w:r>
        <w:rPr>
          <w:rFonts w:hint="eastAsia"/>
        </w:rPr>
        <w:t>那么，你们这些光明之子和白昼之子，——你们这些与父并祂儿子耶稣基督相交的人，——你们轻易犯罪并轻易恢复的特权在哪里呢？</w:t>
      </w:r>
    </w:p>
    <w:p w14:paraId="6A2FFB95">
      <w:pPr>
        <w:pStyle w:val="4"/>
        <w:spacing w:before="295" w:line="254" w:lineRule="auto"/>
        <w:ind w:right="97"/>
        <w:rPr>
          <w:rFonts w:hint="eastAsia"/>
        </w:rPr>
      </w:pPr>
    </w:p>
    <w:p w14:paraId="431D1DF9">
      <w:pPr>
        <w:pStyle w:val="4"/>
        <w:spacing w:before="295" w:line="254" w:lineRule="auto"/>
        <w:ind w:right="97"/>
        <w:rPr>
          <w:rFonts w:hint="eastAsia"/>
        </w:rPr>
      </w:pPr>
      <w:r>
        <w:rPr>
          <w:rFonts w:hint="eastAsia"/>
        </w:rPr>
        <w:t>What is there in that sin of yours that should make it lie less heavily on your conscience, and afflict your souls less grievously, than the sins which, when you were of the world, you committed; of which you repented; and for which you sought and obtained forgiveness, when you came out of the world's weary wilderness, and were brought home to your Father's house?</w:t>
      </w:r>
    </w:p>
    <w:p w14:paraId="1933025C">
      <w:pPr>
        <w:pStyle w:val="4"/>
        <w:spacing w:before="295" w:line="254" w:lineRule="auto"/>
        <w:ind w:right="97"/>
        <w:rPr>
          <w:rFonts w:hint="eastAsia"/>
        </w:rPr>
      </w:pPr>
      <w:r>
        <w:rPr>
          <w:rFonts w:hint="eastAsia"/>
        </w:rPr>
        <w:t>你们的罪中有什么，能使它比你们属世时所犯的罪，更轻地压在你们的良心上，更轻地折磨你们的灵魂呢？那些罪，你们曾为之悔改；并且当你们走出世界疲惫的旷野，被带回天父的家时，你们曾为之寻求并获得了赦免。</w:t>
      </w:r>
    </w:p>
    <w:p w14:paraId="3BDF1DF2">
      <w:pPr>
        <w:pStyle w:val="4"/>
        <w:spacing w:before="295" w:line="254" w:lineRule="auto"/>
        <w:ind w:right="97"/>
        <w:rPr>
          <w:rFonts w:hint="eastAsia"/>
        </w:rPr>
      </w:pPr>
    </w:p>
    <w:p w14:paraId="330C5F56">
      <w:pPr>
        <w:pStyle w:val="4"/>
        <w:spacing w:before="295" w:line="254" w:lineRule="auto"/>
        <w:ind w:right="97"/>
        <w:rPr>
          <w:rFonts w:hint="eastAsia"/>
        </w:rPr>
      </w:pPr>
      <w:r>
        <w:rPr>
          <w:rFonts w:hint="eastAsia"/>
        </w:rPr>
        <w:t>Is your sin now less heinous than were your sins then?</w:t>
      </w:r>
    </w:p>
    <w:p w14:paraId="3B78AB7E">
      <w:pPr>
        <w:pStyle w:val="4"/>
        <w:spacing w:before="295" w:line="254" w:lineRule="auto"/>
        <w:ind w:right="97"/>
        <w:rPr>
          <w:rFonts w:hint="eastAsia"/>
        </w:rPr>
      </w:pPr>
      <w:r>
        <w:rPr>
          <w:rFonts w:hint="eastAsia"/>
        </w:rPr>
        <w:t>你现在的罪比你那时的罪更轻吗？</w:t>
      </w:r>
    </w:p>
    <w:p w14:paraId="4E024FF7">
      <w:pPr>
        <w:pStyle w:val="4"/>
        <w:spacing w:before="295" w:line="254" w:lineRule="auto"/>
        <w:ind w:right="97"/>
        <w:rPr>
          <w:rFonts w:hint="eastAsia"/>
        </w:rPr>
      </w:pPr>
    </w:p>
    <w:p w14:paraId="29AB79D4">
      <w:pPr>
        <w:pStyle w:val="4"/>
        <w:spacing w:before="295" w:line="254" w:lineRule="auto"/>
        <w:ind w:right="97"/>
        <w:rPr>
          <w:rFonts w:hint="eastAsia"/>
        </w:rPr>
      </w:pPr>
      <w:r>
        <w:rPr>
          <w:rFonts w:hint="eastAsia"/>
        </w:rPr>
        <w:t>Are there no aggravations to enhance its guilt, and to stamp with a deeper dye its exceeding sinfulness?</w:t>
      </w:r>
    </w:p>
    <w:p w14:paraId="70E6E60F">
      <w:pPr>
        <w:pStyle w:val="4"/>
        <w:spacing w:before="295" w:line="254" w:lineRule="auto"/>
        <w:ind w:right="97"/>
        <w:rPr>
          <w:rFonts w:hint="eastAsia"/>
        </w:rPr>
      </w:pPr>
      <w:r>
        <w:rPr>
          <w:rFonts w:hint="eastAsia"/>
        </w:rPr>
        <w:t>难道没有任何加重的情节来增强它的罪疚，并以更深的色彩印记它极度的罪恶吗？</w:t>
      </w:r>
    </w:p>
    <w:p w14:paraId="0B031214">
      <w:pPr>
        <w:pStyle w:val="4"/>
        <w:spacing w:before="295" w:line="254" w:lineRule="auto"/>
        <w:ind w:right="97"/>
        <w:rPr>
          <w:rFonts w:hint="eastAsia"/>
        </w:rPr>
      </w:pPr>
    </w:p>
    <w:p w14:paraId="0D89ABA5">
      <w:pPr>
        <w:pStyle w:val="4"/>
        <w:spacing w:before="295" w:line="254" w:lineRule="auto"/>
        <w:ind w:right="97"/>
        <w:rPr>
          <w:rFonts w:hint="eastAsia"/>
        </w:rPr>
      </w:pPr>
      <w:r>
        <w:rPr>
          <w:rFonts w:hint="eastAsia"/>
        </w:rPr>
        <w:t>Does it demand fewer tears and less poignant searchings of heart, less of godly sorrow, less of bitter weeping?</w:t>
      </w:r>
    </w:p>
    <w:p w14:paraId="77AF4C72">
      <w:pPr>
        <w:pStyle w:val="4"/>
        <w:spacing w:before="295" w:line="254" w:lineRule="auto"/>
        <w:ind w:right="97"/>
        <w:rPr>
          <w:rFonts w:hint="eastAsia"/>
        </w:rPr>
      </w:pPr>
      <w:r>
        <w:rPr>
          <w:rFonts w:hint="eastAsia"/>
        </w:rPr>
        <w:t>它是否需要更少的眼泪和更少痛切的省察内心，更少敬虔的忧伤，更少痛苦的哭泣？</w:t>
      </w:r>
    </w:p>
    <w:p w14:paraId="398E4388">
      <w:pPr>
        <w:pStyle w:val="4"/>
        <w:spacing w:before="295" w:line="254" w:lineRule="auto"/>
        <w:ind w:right="97"/>
        <w:rPr>
          <w:rFonts w:hint="eastAsia"/>
        </w:rPr>
      </w:pPr>
    </w:p>
    <w:p w14:paraId="1B7FBA0A">
      <w:pPr>
        <w:pStyle w:val="4"/>
        <w:spacing w:before="295" w:line="254" w:lineRule="auto"/>
        <w:ind w:right="97"/>
        <w:rPr>
          <w:rFonts w:hint="eastAsia"/>
        </w:rPr>
      </w:pPr>
      <w:r>
        <w:rPr>
          <w:rFonts w:hint="eastAsia"/>
        </w:rPr>
        <w:t>What! when that eye which looked on Peter—that eye not of reproach so much as of silent unutterable woe—the eye that smote him with a mortal stab,—when that eye catches mine—yes! as he is in the very act of hastening to the rescue lest my faith fail, coming quickly to be my advocate with the Father—when, fallen as I am, I feel his touch, and that open calm look of his arrests and rivets me,—Jesus! I cry, my Lord, my God, dost thou yet care for me?</w:t>
      </w:r>
    </w:p>
    <w:p w14:paraId="64FFB404">
      <w:pPr>
        <w:pStyle w:val="4"/>
        <w:spacing w:before="295" w:line="254" w:lineRule="auto"/>
        <w:ind w:right="97"/>
        <w:rPr>
          <w:rFonts w:hint="eastAsia"/>
        </w:rPr>
      </w:pPr>
      <w:r>
        <w:rPr>
          <w:rFonts w:hint="eastAsia"/>
        </w:rPr>
        <w:t>什么！当那双曾注视彼得的眼睛——那双与其说是责备，不如说是沉默而难以言喻的悲伤的眼睛——那双如同致命一击刺伤他的眼睛——当那双眼睛捕捉到我的目光时——是的！当祂正急忙赶来拯救，唯恐我的信心失落，迅速来作我在父面前的代求者时——当我虽然跌倒，却感觉到祂的触摸，祂那坦然平静的目光吸引并钉住我时——耶稣！我呼喊，我的主，我的神，祢还顾念我吗？</w:t>
      </w:r>
    </w:p>
    <w:p w14:paraId="25E26B2B">
      <w:pPr>
        <w:pStyle w:val="4"/>
        <w:spacing w:before="295" w:line="254" w:lineRule="auto"/>
        <w:ind w:right="97"/>
        <w:rPr>
          <w:rFonts w:hint="eastAsia"/>
        </w:rPr>
      </w:pPr>
    </w:p>
    <w:p w14:paraId="11858ED4">
      <w:pPr>
        <w:pStyle w:val="4"/>
        <w:spacing w:before="295" w:line="254" w:lineRule="auto"/>
        <w:ind w:right="97"/>
        <w:rPr>
          <w:rFonts w:hint="eastAsia"/>
        </w:rPr>
      </w:pPr>
      <w:r>
        <w:rPr>
          <w:rFonts w:hint="eastAsia"/>
        </w:rPr>
        <w:t>Wilt thou yet comfort me; me, a sinner; a sinner worse than ever; sinning more inexcusably than ever in all the days of my ignorance I sinned; more inexcusably than all the world in its ignorance can sin?</w:t>
      </w:r>
    </w:p>
    <w:p w14:paraId="50950197">
      <w:pPr>
        <w:pStyle w:val="4"/>
        <w:spacing w:before="295" w:line="254" w:lineRule="auto"/>
        <w:ind w:right="97"/>
        <w:rPr>
          <w:rFonts w:hint="eastAsia"/>
        </w:rPr>
      </w:pPr>
      <w:r>
        <w:rPr>
          <w:rFonts w:hint="eastAsia"/>
        </w:rPr>
        <w:t>祢还愿意安慰我吗；我，一个罪人；一个比以往更坏的罪人；比我在无知的所有日子里所犯的罪更不可原谅地犯罪；比全世界在无知中所能犯的罪更不可原谅地犯罪？</w:t>
      </w:r>
    </w:p>
    <w:p w14:paraId="55CCAEE7">
      <w:pPr>
        <w:pStyle w:val="4"/>
        <w:spacing w:before="295" w:line="254" w:lineRule="auto"/>
        <w:ind w:right="97"/>
        <w:rPr>
          <w:rFonts w:hint="eastAsia"/>
        </w:rPr>
      </w:pPr>
    </w:p>
    <w:p w14:paraId="76984A9E">
      <w:pPr>
        <w:pStyle w:val="4"/>
        <w:spacing w:before="295" w:line="254" w:lineRule="auto"/>
        <w:ind w:right="97"/>
        <w:rPr>
          <w:rFonts w:hint="eastAsia"/>
        </w:rPr>
      </w:pPr>
      <w:r>
        <w:rPr>
          <w:rFonts w:hint="eastAsia"/>
        </w:rPr>
        <w:t>Can such a one as I yet live?</w:t>
      </w:r>
    </w:p>
    <w:p w14:paraId="3AF8B94F">
      <w:pPr>
        <w:pStyle w:val="4"/>
        <w:spacing w:before="295" w:line="254" w:lineRule="auto"/>
        <w:ind w:right="97"/>
        <w:rPr>
          <w:rFonts w:hint="eastAsia"/>
        </w:rPr>
      </w:pPr>
      <w:r>
        <w:rPr>
          <w:rFonts w:hint="eastAsia"/>
        </w:rPr>
        <w:t>像我这样的人还能活吗？</w:t>
      </w:r>
    </w:p>
    <w:p w14:paraId="3E6CCEFA">
      <w:pPr>
        <w:pStyle w:val="4"/>
        <w:spacing w:before="295" w:line="254" w:lineRule="auto"/>
        <w:ind w:right="97"/>
        <w:rPr>
          <w:rFonts w:hint="eastAsia"/>
        </w:rPr>
      </w:pPr>
    </w:p>
    <w:p w14:paraId="2CFFC051">
      <w:pPr>
        <w:pStyle w:val="4"/>
        <w:spacing w:before="295" w:line="254" w:lineRule="auto"/>
        <w:ind w:right="97"/>
        <w:rPr>
          <w:rFonts w:hint="eastAsia"/>
        </w:rPr>
      </w:pPr>
      <w:r>
        <w:rPr>
          <w:rFonts w:hint="eastAsia"/>
        </w:rPr>
        <w:t>I ask no special favour; I plead for no partial exemption.</w:t>
      </w:r>
    </w:p>
    <w:p w14:paraId="28F9AC6B">
      <w:pPr>
        <w:pStyle w:val="4"/>
        <w:spacing w:before="295" w:line="254" w:lineRule="auto"/>
        <w:ind w:right="97"/>
        <w:rPr>
          <w:rFonts w:hint="eastAsia"/>
        </w:rPr>
      </w:pPr>
      <w:r>
        <w:rPr>
          <w:rFonts w:hint="eastAsia"/>
        </w:rPr>
        <w:t>我不求特别的恩惠；我不为任何部分的豁免辩护。</w:t>
      </w:r>
    </w:p>
    <w:p w14:paraId="00DD1856">
      <w:pPr>
        <w:pStyle w:val="4"/>
        <w:spacing w:before="295" w:line="254" w:lineRule="auto"/>
        <w:ind w:right="97"/>
        <w:rPr>
          <w:rFonts w:hint="eastAsia"/>
        </w:rPr>
      </w:pPr>
    </w:p>
    <w:p w14:paraId="36920646">
      <w:pPr>
        <w:pStyle w:val="4"/>
        <w:spacing w:before="295" w:line="254" w:lineRule="auto"/>
        <w:ind w:right="97"/>
        <w:rPr>
          <w:rFonts w:hint="eastAsia"/>
        </w:rPr>
      </w:pPr>
      <w:r>
        <w:rPr>
          <w:rFonts w:hint="eastAsia"/>
        </w:rPr>
        <w:t>Let me only anew,—not as a saint,—not as a child of God,—but only as a sinner,—of sinners the chief,—betake myself to thee, the propitiation for my sin!</w:t>
      </w:r>
    </w:p>
    <w:p w14:paraId="177B3B94">
      <w:pPr>
        <w:pStyle w:val="4"/>
        <w:spacing w:before="295" w:line="254" w:lineRule="auto"/>
        <w:ind w:right="97"/>
        <w:rPr>
          <w:rFonts w:hint="eastAsia"/>
        </w:rPr>
      </w:pPr>
      <w:r>
        <w:rPr>
          <w:rFonts w:hint="eastAsia"/>
        </w:rPr>
        <w:t>让我只重新——不作为一个圣徒，——不作为一个神的儿女，——而只作为一个罪人，——罪人中的魁首，——投靠祢，我罪的挽回祭！</w:t>
      </w:r>
    </w:p>
    <w:p w14:paraId="0843FE32">
      <w:pPr>
        <w:pStyle w:val="4"/>
        <w:spacing w:before="295" w:line="254" w:lineRule="auto"/>
        <w:ind w:right="97"/>
        <w:rPr>
          <w:rFonts w:hint="eastAsia"/>
        </w:rPr>
      </w:pPr>
    </w:p>
    <w:p w14:paraId="795EFBD8">
      <w:pPr>
        <w:pStyle w:val="4"/>
        <w:spacing w:before="295" w:line="254" w:lineRule="auto"/>
        <w:ind w:right="97"/>
        <w:rPr>
          <w:rFonts w:hint="eastAsia"/>
        </w:rPr>
      </w:pPr>
      <w:r>
        <w:rPr>
          <w:rFonts w:hint="eastAsia"/>
        </w:rPr>
        <w:t>Yes! I may, I do.</w:t>
      </w:r>
    </w:p>
    <w:p w14:paraId="1B16F41D">
      <w:pPr>
        <w:pStyle w:val="4"/>
        <w:spacing w:before="295" w:line="254" w:lineRule="auto"/>
        <w:ind w:right="97"/>
        <w:rPr>
          <w:rFonts w:hint="eastAsia"/>
        </w:rPr>
      </w:pPr>
      <w:r>
        <w:rPr>
          <w:rFonts w:hint="eastAsia"/>
        </w:rPr>
        <w:t>是的！我可以，我确实如此。</w:t>
      </w:r>
    </w:p>
    <w:p w14:paraId="285BA8AF">
      <w:pPr>
        <w:pStyle w:val="4"/>
        <w:spacing w:before="295" w:line="254" w:lineRule="auto"/>
        <w:ind w:right="97"/>
        <w:rPr>
          <w:rFonts w:hint="eastAsia"/>
        </w:rPr>
      </w:pPr>
    </w:p>
    <w:p w14:paraId="114E1358">
      <w:pPr>
        <w:pStyle w:val="4"/>
        <w:spacing w:before="295" w:line="254" w:lineRule="auto"/>
        <w:ind w:right="97"/>
        <w:rPr>
          <w:rFonts w:hint="eastAsia"/>
        </w:rPr>
      </w:pPr>
      <w:r>
        <w:rPr>
          <w:rFonts w:hint="eastAsia"/>
        </w:rPr>
        <w:t>And I find thee still the propitiation for my sin, because thou art the propitiation for the sins of the whole world.</w:t>
      </w:r>
    </w:p>
    <w:p w14:paraId="17CF9AD4">
      <w:pPr>
        <w:pStyle w:val="4"/>
        <w:spacing w:before="295" w:line="254" w:lineRule="auto"/>
        <w:ind w:right="97"/>
        <w:rPr>
          <w:rFonts w:hint="eastAsia"/>
        </w:rPr>
      </w:pPr>
      <w:r>
        <w:rPr>
          <w:rFonts w:hint="eastAsia"/>
        </w:rPr>
        <w:t>我仍然发现祢是我罪的挽回祭，因为祢是普天下人罪的挽回祭。</w:t>
      </w:r>
    </w:p>
    <w:p w14:paraId="35F644FA">
      <w:pPr>
        <w:pStyle w:val="4"/>
        <w:spacing w:before="295" w:line="254" w:lineRule="auto"/>
        <w:ind w:right="97"/>
        <w:rPr>
          <w:rFonts w:hint="eastAsia"/>
        </w:rPr>
      </w:pPr>
    </w:p>
    <w:p w14:paraId="434E6192">
      <w:pPr>
        <w:pStyle w:val="4"/>
        <w:spacing w:before="295" w:line="254" w:lineRule="auto"/>
        <w:ind w:right="97"/>
        <w:rPr>
          <w:rFonts w:hint="eastAsia"/>
        </w:rPr>
      </w:pPr>
      <w:r>
        <w:rPr>
          <w:rFonts w:hint="eastAsia"/>
        </w:rPr>
        <w:t>Not otherwise could I take the benefit of thine advocacy.</w:t>
      </w:r>
    </w:p>
    <w:p w14:paraId="23577AE4">
      <w:pPr>
        <w:pStyle w:val="4"/>
        <w:spacing w:before="295" w:line="254" w:lineRule="auto"/>
        <w:ind w:right="97"/>
        <w:rPr>
          <w:rFonts w:hint="eastAsia"/>
        </w:rPr>
      </w:pPr>
      <w:r>
        <w:rPr>
          <w:rFonts w:hint="eastAsia"/>
        </w:rPr>
        <w:t>否则我就无法从祢的代求中受益。</w:t>
      </w:r>
    </w:p>
    <w:p w14:paraId="64AB2708">
      <w:pPr>
        <w:pStyle w:val="4"/>
        <w:spacing w:before="295" w:line="254" w:lineRule="auto"/>
        <w:ind w:right="97"/>
        <w:rPr>
          <w:rFonts w:hint="eastAsia"/>
        </w:rPr>
      </w:pPr>
    </w:p>
    <w:p w14:paraId="2E7CF64F">
      <w:pPr>
        <w:pStyle w:val="4"/>
        <w:spacing w:before="295" w:line="254" w:lineRule="auto"/>
        <w:ind w:right="97"/>
        <w:rPr>
          <w:rFonts w:hint="eastAsia"/>
        </w:rPr>
      </w:pPr>
      <w:r>
        <w:rPr>
          <w:rFonts w:hint="eastAsia"/>
        </w:rPr>
        <w:t>It is not as a propitiation peculiar to me that I grasp thee in my distress; as if I had any peculiar claim to thee; as if others were sinners more than I, or I less than they.</w:t>
      </w:r>
    </w:p>
    <w:p w14:paraId="4DB8428B">
      <w:pPr>
        <w:pStyle w:val="4"/>
        <w:spacing w:before="295" w:line="254" w:lineRule="auto"/>
        <w:ind w:right="97"/>
        <w:rPr>
          <w:rFonts w:hint="eastAsia"/>
        </w:rPr>
      </w:pPr>
      <w:r>
        <w:rPr>
          <w:rFonts w:hint="eastAsia"/>
        </w:rPr>
        <w:t>我并非因祢是专属于我的挽回祭，而在困苦中抓住祢；仿佛我对祢有任何特殊的权利；仿佛别人比我更是罪人，或者我比他们更少是罪人。</w:t>
      </w:r>
    </w:p>
    <w:p w14:paraId="5ADA0C47">
      <w:pPr>
        <w:pStyle w:val="4"/>
        <w:spacing w:before="295" w:line="254" w:lineRule="auto"/>
        <w:ind w:right="97"/>
        <w:rPr>
          <w:rFonts w:hint="eastAsia"/>
        </w:rPr>
      </w:pPr>
    </w:p>
    <w:p w14:paraId="47578F2A">
      <w:pPr>
        <w:pStyle w:val="4"/>
        <w:spacing w:before="295" w:line="254" w:lineRule="auto"/>
        <w:ind w:right="97"/>
        <w:rPr>
          <w:rFonts w:hint="eastAsia"/>
        </w:rPr>
      </w:pPr>
      <w:r>
        <w:rPr>
          <w:rFonts w:hint="eastAsia"/>
        </w:rPr>
        <w:t>Alas! no.</w:t>
      </w:r>
    </w:p>
    <w:p w14:paraId="4B926357">
      <w:pPr>
        <w:pStyle w:val="4"/>
        <w:spacing w:before="295" w:line="254" w:lineRule="auto"/>
        <w:ind w:right="97"/>
        <w:rPr>
          <w:rFonts w:hint="eastAsia"/>
        </w:rPr>
      </w:pPr>
      <w:r>
        <w:rPr>
          <w:rFonts w:hint="eastAsia"/>
        </w:rPr>
        <w:t>唉！不。</w:t>
      </w:r>
    </w:p>
    <w:p w14:paraId="51AA0419">
      <w:pPr>
        <w:pStyle w:val="4"/>
        <w:spacing w:before="295" w:line="254" w:lineRule="auto"/>
        <w:ind w:right="97"/>
        <w:rPr>
          <w:rFonts w:hint="eastAsia"/>
        </w:rPr>
      </w:pPr>
    </w:p>
    <w:p w14:paraId="10F35A0B">
      <w:pPr>
        <w:pStyle w:val="4"/>
        <w:spacing w:before="295" w:line="254" w:lineRule="auto"/>
        <w:ind w:right="97"/>
        <w:rPr>
          <w:rFonts w:hint="eastAsia"/>
        </w:rPr>
      </w:pPr>
      <w:r>
        <w:rPr>
          <w:rFonts w:hint="eastAsia"/>
        </w:rPr>
        <w:t>My only hope is in grasping thee as "the propitiation for the sins of the whole world."</w:t>
      </w:r>
    </w:p>
    <w:p w14:paraId="1796370D">
      <w:pPr>
        <w:pStyle w:val="4"/>
        <w:spacing w:before="295" w:line="254" w:lineRule="auto"/>
        <w:ind w:right="97"/>
        <w:rPr>
          <w:rFonts w:hint="eastAsia"/>
        </w:rPr>
      </w:pPr>
      <w:r>
        <w:rPr>
          <w:rFonts w:hint="eastAsia"/>
        </w:rPr>
        <w:t>我唯一的希望在于抓住祢，作为“普天下人罪的挽回祭”。</w:t>
      </w:r>
    </w:p>
    <w:p w14:paraId="4A092E66">
      <w:pPr>
        <w:pStyle w:val="4"/>
        <w:spacing w:before="295" w:line="254" w:lineRule="auto"/>
        <w:ind w:right="97"/>
        <w:rPr>
          <w:rFonts w:hint="eastAsia"/>
        </w:rPr>
      </w:pPr>
    </w:p>
    <w:p w14:paraId="6325D5BE">
      <w:pPr>
        <w:pStyle w:val="4"/>
        <w:spacing w:before="295" w:line="254" w:lineRule="auto"/>
        <w:ind w:right="97"/>
        <w:rPr>
          <w:rFonts w:hint="eastAsia"/>
        </w:rPr>
      </w:pPr>
      <w:r>
        <w:rPr>
          <w:rFonts w:hint="eastAsia"/>
        </w:rPr>
        <w:t>That wide charter will take me in when nothing else can.</w:t>
      </w:r>
    </w:p>
    <w:p w14:paraId="542B530D">
      <w:pPr>
        <w:pStyle w:val="4"/>
        <w:spacing w:before="295" w:line="254" w:lineRule="auto"/>
        <w:ind w:right="97"/>
        <w:rPr>
          <w:rFonts w:hint="eastAsia"/>
        </w:rPr>
      </w:pPr>
      <w:r>
        <w:rPr>
          <w:rFonts w:hint="eastAsia"/>
        </w:rPr>
        <w:t>那广阔的特许状，在别无他法时，必将我接纳。</w:t>
      </w:r>
    </w:p>
    <w:p w14:paraId="1264A5C8">
      <w:pPr>
        <w:pStyle w:val="4"/>
        <w:spacing w:before="295" w:line="254" w:lineRule="auto"/>
        <w:ind w:right="97"/>
        <w:rPr>
          <w:rFonts w:hint="eastAsia"/>
        </w:rPr>
      </w:pPr>
    </w:p>
    <w:p w14:paraId="5D51B5DA">
      <w:pPr>
        <w:pStyle w:val="4"/>
        <w:spacing w:before="295" w:line="254" w:lineRule="auto"/>
        <w:ind w:right="97"/>
        <w:rPr>
          <w:rFonts w:hint="eastAsia"/>
        </w:rPr>
      </w:pPr>
      <w:r>
        <w:rPr>
          <w:rFonts w:hint="eastAsia"/>
        </w:rPr>
        <w:t>"It is a faithful saying, and worthy of all acceptation, that Jesus Christ came into the world to save sinners, of whom I am chief."</w:t>
      </w:r>
    </w:p>
    <w:p w14:paraId="22B3A102">
      <w:pPr>
        <w:pStyle w:val="4"/>
        <w:spacing w:before="295" w:line="254" w:lineRule="auto"/>
        <w:ind w:right="97"/>
        <w:rPr>
          <w:rFonts w:hint="eastAsia"/>
        </w:rPr>
      </w:pPr>
      <w:r>
        <w:rPr>
          <w:rFonts w:hint="eastAsia"/>
        </w:rPr>
        <w:t>“基督耶稣降世，为要拯救罪人。这话是可信的，是十分可佩服的。在罪人中我是个罪魁。”</w:t>
      </w:r>
    </w:p>
    <w:p w14:paraId="0914A777">
      <w:pPr>
        <w:pStyle w:val="4"/>
        <w:spacing w:before="295" w:line="254" w:lineRule="auto"/>
        <w:ind w:right="97"/>
        <w:rPr>
          <w:rFonts w:hint="eastAsia"/>
        </w:rPr>
      </w:pPr>
    </w:p>
    <w:p w14:paraId="56041F9E">
      <w:pPr>
        <w:pStyle w:val="4"/>
        <w:spacing w:before="295" w:line="254" w:lineRule="auto"/>
        <w:ind w:right="97"/>
        <w:rPr>
          <w:rFonts w:hint="eastAsia"/>
        </w:rPr>
      </w:pPr>
      <w:r>
        <w:rPr>
          <w:rFonts w:hint="eastAsia"/>
        </w:rPr>
        <w:t>This, and this alone, is thy refuge and revival, O poor soul!</w:t>
      </w:r>
    </w:p>
    <w:p w14:paraId="40285853">
      <w:pPr>
        <w:pStyle w:val="4"/>
        <w:spacing w:before="295" w:line="254" w:lineRule="auto"/>
        <w:ind w:right="97"/>
        <w:rPr>
          <w:rFonts w:hint="eastAsia"/>
        </w:rPr>
      </w:pPr>
      <w:r>
        <w:rPr>
          <w:rFonts w:hint="eastAsia"/>
        </w:rPr>
        <w:t>这，唯有这，才是你可怜灵魂的避难所和复兴！</w:t>
      </w:r>
    </w:p>
    <w:p w14:paraId="060944A2">
      <w:pPr>
        <w:pStyle w:val="4"/>
        <w:spacing w:before="295" w:line="254" w:lineRule="auto"/>
        <w:ind w:right="97"/>
        <w:rPr>
          <w:rFonts w:hint="eastAsia"/>
        </w:rPr>
      </w:pPr>
    </w:p>
    <w:p w14:paraId="630BA28D">
      <w:pPr>
        <w:pStyle w:val="4"/>
        <w:spacing w:before="295" w:line="254" w:lineRule="auto"/>
        <w:ind w:right="97"/>
        <w:rPr>
          <w:rFonts w:hint="eastAsia"/>
        </w:rPr>
      </w:pPr>
      <w:r>
        <w:rPr>
          <w:rFonts w:hint="eastAsia"/>
        </w:rPr>
        <w:t>Thou sinnest;—as a child of God, walking in the light, thou sinnest.</w:t>
      </w:r>
    </w:p>
    <w:p w14:paraId="0A15A345">
      <w:pPr>
        <w:pStyle w:val="4"/>
        <w:spacing w:before="295" w:line="254" w:lineRule="auto"/>
        <w:ind w:right="97"/>
        <w:rPr>
          <w:rFonts w:hint="eastAsia"/>
        </w:rPr>
      </w:pPr>
      <w:r>
        <w:rPr>
          <w:rFonts w:hint="eastAsia"/>
        </w:rPr>
        <w:t>你犯罪；——作为神的孩子，行在光明中，你犯罪。</w:t>
      </w:r>
    </w:p>
    <w:p w14:paraId="0C79C3EB">
      <w:pPr>
        <w:pStyle w:val="4"/>
        <w:spacing w:before="295" w:line="254" w:lineRule="auto"/>
        <w:ind w:right="97"/>
        <w:rPr>
          <w:rFonts w:hint="eastAsia"/>
        </w:rPr>
      </w:pPr>
    </w:p>
    <w:p w14:paraId="6641A191">
      <w:pPr>
        <w:pStyle w:val="4"/>
        <w:spacing w:before="295" w:line="254" w:lineRule="auto"/>
        <w:ind w:right="97"/>
        <w:rPr>
          <w:rFonts w:hint="eastAsia"/>
        </w:rPr>
      </w:pPr>
      <w:r>
        <w:rPr>
          <w:rFonts w:hint="eastAsia"/>
        </w:rPr>
        <w:t>And in the light in which thou walkest thy sin finds thee out.</w:t>
      </w:r>
    </w:p>
    <w:p w14:paraId="718D2999">
      <w:pPr>
        <w:pStyle w:val="4"/>
        <w:spacing w:before="295" w:line="254" w:lineRule="auto"/>
        <w:ind w:right="97"/>
        <w:rPr>
          <w:rFonts w:hint="eastAsia"/>
        </w:rPr>
      </w:pPr>
      <w:r>
        <w:rPr>
          <w:rFonts w:hint="eastAsia"/>
        </w:rPr>
        <w:t>在你所行的光中，你的罪显露出来。</w:t>
      </w:r>
    </w:p>
    <w:p w14:paraId="1D7E47CA">
      <w:pPr>
        <w:pStyle w:val="4"/>
        <w:spacing w:before="295" w:line="254" w:lineRule="auto"/>
        <w:ind w:right="97"/>
        <w:rPr>
          <w:rFonts w:hint="eastAsia"/>
        </w:rPr>
      </w:pPr>
    </w:p>
    <w:p w14:paraId="2FD4B344">
      <w:pPr>
        <w:pStyle w:val="4"/>
        <w:spacing w:before="295" w:line="254" w:lineRule="auto"/>
        <w:ind w:right="97"/>
        <w:rPr>
          <w:rFonts w:hint="eastAsia"/>
        </w:rPr>
      </w:pPr>
      <w:r>
        <w:rPr>
          <w:rFonts w:hint="eastAsia"/>
        </w:rPr>
        <w:t>Thou art overwhelmed.</w:t>
      </w:r>
    </w:p>
    <w:p w14:paraId="06297810">
      <w:pPr>
        <w:pStyle w:val="4"/>
        <w:spacing w:before="295" w:line="254" w:lineRule="auto"/>
        <w:ind w:right="97"/>
        <w:rPr>
          <w:rFonts w:hint="eastAsia"/>
        </w:rPr>
      </w:pPr>
      <w:r>
        <w:rPr>
          <w:rFonts w:hint="eastAsia"/>
        </w:rPr>
        <w:t>你不知所措。</w:t>
      </w:r>
    </w:p>
    <w:p w14:paraId="55A0729D">
      <w:pPr>
        <w:pStyle w:val="4"/>
        <w:spacing w:before="295" w:line="254" w:lineRule="auto"/>
        <w:ind w:right="97"/>
        <w:rPr>
          <w:rFonts w:hint="eastAsia"/>
        </w:rPr>
      </w:pPr>
    </w:p>
    <w:p w14:paraId="7263AE21">
      <w:pPr>
        <w:pStyle w:val="4"/>
        <w:spacing w:before="295" w:line="254" w:lineRule="auto"/>
        <w:ind w:right="97"/>
        <w:rPr>
          <w:rFonts w:hint="eastAsia"/>
        </w:rPr>
      </w:pPr>
      <w:r>
        <w:rPr>
          <w:rFonts w:hint="eastAsia"/>
        </w:rPr>
        <w:t>Can such sin as thine be forgiven?</w:t>
      </w:r>
    </w:p>
    <w:p w14:paraId="4A63B486">
      <w:pPr>
        <w:pStyle w:val="4"/>
        <w:spacing w:before="295" w:line="254" w:lineRule="auto"/>
        <w:ind w:right="97"/>
        <w:rPr>
          <w:rFonts w:hint="eastAsia"/>
        </w:rPr>
      </w:pPr>
      <w:r>
        <w:rPr>
          <w:rFonts w:hint="eastAsia"/>
        </w:rPr>
        <w:t>像你这样的罪能被赦免吗？</w:t>
      </w:r>
    </w:p>
    <w:p w14:paraId="1EAAB9B1">
      <w:pPr>
        <w:pStyle w:val="4"/>
        <w:spacing w:before="295" w:line="254" w:lineRule="auto"/>
        <w:ind w:right="97"/>
        <w:rPr>
          <w:rFonts w:hint="eastAsia"/>
        </w:rPr>
      </w:pPr>
    </w:p>
    <w:p w14:paraId="61957804">
      <w:pPr>
        <w:pStyle w:val="4"/>
        <w:spacing w:before="295" w:line="254" w:lineRule="auto"/>
        <w:ind w:right="97"/>
        <w:rPr>
          <w:rFonts w:hint="eastAsia"/>
        </w:rPr>
      </w:pPr>
      <w:r>
        <w:rPr>
          <w:rFonts w:hint="eastAsia"/>
        </w:rPr>
        <w:t>Yes, brother.</w:t>
      </w:r>
    </w:p>
    <w:p w14:paraId="453E07FD">
      <w:pPr>
        <w:pStyle w:val="4"/>
        <w:spacing w:before="295" w:line="254" w:lineRule="auto"/>
        <w:ind w:right="97"/>
        <w:rPr>
          <w:rFonts w:hint="eastAsia"/>
        </w:rPr>
      </w:pPr>
      <w:r>
        <w:rPr>
          <w:rFonts w:hint="eastAsia"/>
        </w:rPr>
        <w:t>是的，弟兄。</w:t>
      </w:r>
    </w:p>
    <w:p w14:paraId="01EC31C1">
      <w:pPr>
        <w:pStyle w:val="4"/>
        <w:spacing w:before="295" w:line="254" w:lineRule="auto"/>
        <w:ind w:right="97"/>
        <w:rPr>
          <w:rFonts w:hint="eastAsia"/>
        </w:rPr>
      </w:pPr>
    </w:p>
    <w:p w14:paraId="79B1ABA2">
      <w:pPr>
        <w:pStyle w:val="4"/>
        <w:spacing w:before="295" w:line="254" w:lineRule="auto"/>
        <w:ind w:right="97"/>
        <w:rPr>
          <w:rFonts w:hint="eastAsia"/>
        </w:rPr>
      </w:pPr>
      <w:r>
        <w:rPr>
          <w:rFonts w:hint="eastAsia"/>
        </w:rPr>
        <w:t>But not otherwise than through the advocacy of Jesus Christ the righteous, who is the propitiation for thy sins.</w:t>
      </w:r>
    </w:p>
    <w:p w14:paraId="633721DB">
      <w:pPr>
        <w:pStyle w:val="4"/>
        <w:spacing w:before="295" w:line="254" w:lineRule="auto"/>
        <w:ind w:right="97"/>
        <w:rPr>
          <w:rFonts w:hint="eastAsia"/>
        </w:rPr>
      </w:pPr>
      <w:r>
        <w:rPr>
          <w:rFonts w:hint="eastAsia"/>
        </w:rPr>
        <w:t>但唯有藉着那义者耶稣基督的代求，祂是你罪的挽回祭。</w:t>
      </w:r>
    </w:p>
    <w:p w14:paraId="7C9F8C9E">
      <w:pPr>
        <w:pStyle w:val="4"/>
        <w:spacing w:before="295" w:line="254" w:lineRule="auto"/>
        <w:ind w:right="97"/>
        <w:rPr>
          <w:rFonts w:hint="eastAsia"/>
        </w:rPr>
      </w:pPr>
    </w:p>
    <w:p w14:paraId="52477FCD">
      <w:pPr>
        <w:pStyle w:val="4"/>
        <w:spacing w:before="295" w:line="254" w:lineRule="auto"/>
        <w:ind w:right="97"/>
        <w:rPr>
          <w:rFonts w:hint="eastAsia"/>
        </w:rPr>
      </w:pPr>
      <w:r>
        <w:rPr>
          <w:rFonts w:hint="eastAsia"/>
        </w:rPr>
        <w:t>Thou must have recourse to him in that character.</w:t>
      </w:r>
    </w:p>
    <w:p w14:paraId="3B330EDE">
      <w:pPr>
        <w:pStyle w:val="4"/>
        <w:spacing w:before="295" w:line="254" w:lineRule="auto"/>
        <w:ind w:right="97"/>
        <w:rPr>
          <w:rFonts w:hint="eastAsia"/>
        </w:rPr>
      </w:pPr>
      <w:r>
        <w:rPr>
          <w:rFonts w:hint="eastAsia"/>
        </w:rPr>
        <w:t>你必须以那种身份求助于祂。</w:t>
      </w:r>
    </w:p>
    <w:p w14:paraId="10FD28CA">
      <w:pPr>
        <w:pStyle w:val="4"/>
        <w:spacing w:before="295" w:line="254" w:lineRule="auto"/>
        <w:ind w:right="97"/>
        <w:rPr>
          <w:rFonts w:hint="eastAsia"/>
        </w:rPr>
      </w:pPr>
    </w:p>
    <w:p w14:paraId="0FCA4593">
      <w:pPr>
        <w:pStyle w:val="4"/>
        <w:spacing w:before="295" w:line="254" w:lineRule="auto"/>
        <w:ind w:right="97"/>
        <w:rPr>
          <w:rFonts w:hint="eastAsia"/>
        </w:rPr>
      </w:pPr>
      <w:r>
        <w:rPr>
          <w:rFonts w:hint="eastAsia"/>
        </w:rPr>
        <w:t>But not as if thy case were peculiar, and demanded or could receive peculiar treatment.</w:t>
      </w:r>
    </w:p>
    <w:p w14:paraId="7D99A4D5">
      <w:pPr>
        <w:pStyle w:val="4"/>
        <w:spacing w:before="295" w:line="254" w:lineRule="auto"/>
        <w:ind w:right="97"/>
        <w:rPr>
          <w:rFonts w:hint="eastAsia"/>
        </w:rPr>
      </w:pPr>
      <w:r>
        <w:rPr>
          <w:rFonts w:hint="eastAsia"/>
        </w:rPr>
        <w:t>但并非仿佛你的情况特殊，需要或可以得到特殊的对待。</w:t>
      </w:r>
    </w:p>
    <w:p w14:paraId="7CE02B53">
      <w:pPr>
        <w:pStyle w:val="4"/>
        <w:spacing w:before="295" w:line="254" w:lineRule="auto"/>
        <w:ind w:right="97"/>
        <w:rPr>
          <w:rFonts w:hint="eastAsia"/>
        </w:rPr>
      </w:pPr>
    </w:p>
    <w:p w14:paraId="76E17A5F">
      <w:pPr>
        <w:pStyle w:val="4"/>
        <w:spacing w:before="295" w:line="254" w:lineRule="auto"/>
        <w:ind w:right="97"/>
        <w:rPr>
          <w:rFonts w:hint="eastAsia"/>
        </w:rPr>
      </w:pPr>
      <w:r>
        <w:rPr>
          <w:rFonts w:hint="eastAsia"/>
        </w:rPr>
        <w:t>No. Thou must be content to take thy place among the whole body of the sinners of mankind, for the very worst of whom the propitiation is available precisely as it is for thee; for them as fully as for thee; for thee as fully as for them.</w:t>
      </w:r>
    </w:p>
    <w:p w14:paraId="2AE0A7AB">
      <w:pPr>
        <w:pStyle w:val="4"/>
        <w:spacing w:before="295" w:line="254" w:lineRule="auto"/>
        <w:ind w:right="97"/>
        <w:rPr>
          <w:rFonts w:hint="eastAsia"/>
        </w:rPr>
      </w:pPr>
      <w:r>
        <w:rPr>
          <w:rFonts w:hint="eastAsia"/>
        </w:rPr>
        <w:t>不。你必须满足于在全人类罪人中占有一席之地，对于其中最坏的人，挽回祭对他们来说也同样有效，正如对你一样；对他们来说和对你来说一样充分；对你来说和对他们来说一样充分。</w:t>
      </w:r>
    </w:p>
    <w:p w14:paraId="503A83CE">
      <w:pPr>
        <w:pStyle w:val="4"/>
        <w:spacing w:before="295" w:line="254" w:lineRule="auto"/>
        <w:ind w:right="97"/>
        <w:rPr>
          <w:rFonts w:hint="eastAsia"/>
        </w:rPr>
      </w:pPr>
    </w:p>
    <w:p w14:paraId="14CE4ABC">
      <w:pPr>
        <w:pStyle w:val="4"/>
        <w:spacing w:before="295" w:line="254" w:lineRule="auto"/>
        <w:ind w:right="97"/>
        <w:rPr>
          <w:rFonts w:hint="eastAsia"/>
        </w:rPr>
      </w:pPr>
      <w:r>
        <w:rPr>
          <w:rFonts w:hint="eastAsia"/>
        </w:rPr>
        <w:t>That indeed is the very consideration which revives thee.</w:t>
      </w:r>
    </w:p>
    <w:p w14:paraId="1E4CA3B0">
      <w:pPr>
        <w:pStyle w:val="4"/>
        <w:spacing w:before="295" w:line="254" w:lineRule="auto"/>
        <w:ind w:right="97"/>
        <w:rPr>
          <w:rFonts w:hint="eastAsia"/>
        </w:rPr>
      </w:pPr>
      <w:r>
        <w:rPr>
          <w:rFonts w:hint="eastAsia"/>
        </w:rPr>
        <w:t>那确实是使你复苏的考量。</w:t>
      </w:r>
    </w:p>
    <w:p w14:paraId="245A8A67">
      <w:pPr>
        <w:pStyle w:val="4"/>
        <w:spacing w:before="295" w:line="254" w:lineRule="auto"/>
        <w:ind w:right="97"/>
        <w:rPr>
          <w:rFonts w:hint="eastAsia"/>
        </w:rPr>
      </w:pPr>
    </w:p>
    <w:p w14:paraId="7F29AAD8">
      <w:pPr>
        <w:pStyle w:val="4"/>
        <w:spacing w:before="295" w:line="254" w:lineRule="auto"/>
        <w:ind w:right="97"/>
        <w:rPr>
          <w:rFonts w:hint="eastAsia"/>
        </w:rPr>
      </w:pPr>
      <w:r>
        <w:rPr>
          <w:rFonts w:hint="eastAsia"/>
        </w:rPr>
        <w:t>He is the propitiation for all sinners and for all sins.</w:t>
      </w:r>
    </w:p>
    <w:p w14:paraId="6C169AE8">
      <w:pPr>
        <w:pStyle w:val="4"/>
        <w:spacing w:before="295" w:line="254" w:lineRule="auto"/>
        <w:ind w:right="97"/>
        <w:rPr>
          <w:rFonts w:hint="eastAsia"/>
        </w:rPr>
      </w:pPr>
      <w:r>
        <w:rPr>
          <w:rFonts w:hint="eastAsia"/>
        </w:rPr>
        <w:t>祂是所有罪人和所有罪的挽回祭。</w:t>
      </w:r>
    </w:p>
    <w:p w14:paraId="24228EE3">
      <w:pPr>
        <w:pStyle w:val="4"/>
        <w:spacing w:before="295" w:line="254" w:lineRule="auto"/>
        <w:ind w:right="97"/>
        <w:rPr>
          <w:rFonts w:hint="eastAsia"/>
        </w:rPr>
      </w:pPr>
    </w:p>
    <w:p w14:paraId="1FA78A81">
      <w:pPr>
        <w:pStyle w:val="4"/>
        <w:spacing w:before="295" w:line="254" w:lineRule="auto"/>
        <w:ind w:right="97"/>
        <w:rPr>
          <w:rFonts w:hint="eastAsia"/>
        </w:rPr>
      </w:pPr>
      <w:r>
        <w:rPr>
          <w:rFonts w:hint="eastAsia"/>
        </w:rPr>
        <w:t>No sin, no sinner, is at any time beyond the reach of that great atonement.</w:t>
      </w:r>
    </w:p>
    <w:p w14:paraId="748D2D41">
      <w:pPr>
        <w:pStyle w:val="4"/>
        <w:spacing w:before="295" w:line="254" w:lineRule="auto"/>
        <w:ind w:right="97"/>
        <w:rPr>
          <w:rFonts w:hint="eastAsia"/>
        </w:rPr>
      </w:pPr>
      <w:r>
        <w:rPr>
          <w:rFonts w:hint="eastAsia"/>
        </w:rPr>
        <w:t>没有任何罪，没有任何罪人，在任何时候都超出了那伟大赎罪的范围。</w:t>
      </w:r>
    </w:p>
    <w:p w14:paraId="59EF39D7">
      <w:pPr>
        <w:pStyle w:val="4"/>
        <w:spacing w:before="295" w:line="254" w:lineRule="auto"/>
        <w:ind w:right="97"/>
        <w:rPr>
          <w:rFonts w:hint="eastAsia"/>
        </w:rPr>
      </w:pPr>
    </w:p>
    <w:p w14:paraId="29DBAD83">
      <w:pPr>
        <w:pStyle w:val="4"/>
        <w:spacing w:before="295" w:line="254" w:lineRule="auto"/>
        <w:ind w:right="97"/>
        <w:rPr>
          <w:rFonts w:hint="eastAsia"/>
        </w:rPr>
      </w:pPr>
      <w:r>
        <w:rPr>
          <w:rFonts w:hint="eastAsia"/>
        </w:rPr>
        <w:t>It meets the case of all mankind, of all the world; and therefore it meets thy case, be thy backsliding ever so grievous, thy guilt ever so aggravated.</w:t>
      </w:r>
    </w:p>
    <w:p w14:paraId="5DDC6411">
      <w:pPr>
        <w:pStyle w:val="4"/>
        <w:spacing w:before="295" w:line="254" w:lineRule="auto"/>
        <w:ind w:right="97"/>
        <w:rPr>
          <w:rFonts w:hint="eastAsia"/>
        </w:rPr>
      </w:pPr>
      <w:r>
        <w:rPr>
          <w:rFonts w:hint="eastAsia"/>
        </w:rPr>
        <w:t>它适用于全人类，全世界的情况；因此它也适用于你的情况，无论你的背道是多么严重，你的罪疚是多么加重。</w:t>
      </w:r>
    </w:p>
    <w:p w14:paraId="5AF38F65">
      <w:pPr>
        <w:pStyle w:val="4"/>
        <w:spacing w:before="295" w:line="254" w:lineRule="auto"/>
        <w:ind w:right="97"/>
        <w:rPr>
          <w:rFonts w:hint="eastAsia"/>
        </w:rPr>
      </w:pPr>
    </w:p>
    <w:p w14:paraId="556F62DE">
      <w:pPr>
        <w:pStyle w:val="4"/>
        <w:spacing w:before="295" w:line="254" w:lineRule="auto"/>
        <w:ind w:right="97"/>
        <w:rPr>
          <w:rFonts w:hint="eastAsia"/>
        </w:rPr>
      </w:pPr>
      <w:r>
        <w:rPr>
          <w:rFonts w:hint="eastAsia"/>
        </w:rPr>
        <w:t>Thou couldst not venture to appropriate Christ as the propitiation for thy sins, otherwise than as he is the propitiation for the sins of the whole world.</w:t>
      </w:r>
    </w:p>
    <w:p w14:paraId="008821F3">
      <w:pPr>
        <w:pStyle w:val="4"/>
        <w:spacing w:before="295" w:line="254" w:lineRule="auto"/>
        <w:ind w:right="97"/>
        <w:rPr>
          <w:rFonts w:hint="eastAsia"/>
        </w:rPr>
      </w:pPr>
      <w:r>
        <w:rPr>
          <w:rFonts w:hint="eastAsia"/>
        </w:rPr>
        <w:t>你不敢擅自将基督作为你罪的挽回祭，除非祂是普天下人罪的挽回祭。</w:t>
      </w:r>
    </w:p>
    <w:p w14:paraId="45082A07">
      <w:pPr>
        <w:pStyle w:val="4"/>
        <w:spacing w:before="295" w:line="254" w:lineRule="auto"/>
        <w:ind w:right="97"/>
        <w:rPr>
          <w:rFonts w:hint="eastAsia"/>
        </w:rPr>
      </w:pPr>
    </w:p>
    <w:p w14:paraId="082EDBB5">
      <w:pPr>
        <w:pStyle w:val="4"/>
        <w:spacing w:before="295" w:line="254" w:lineRule="auto"/>
        <w:ind w:right="97"/>
        <w:rPr>
          <w:rFonts w:hint="eastAsia"/>
        </w:rPr>
      </w:pPr>
      <w:r>
        <w:rPr>
          <w:rFonts w:hint="eastAsia"/>
        </w:rPr>
        <w:t>It is only because thou believest and art sure that no sin, no sinner, in all the world, is debarred from that wondrous fountain filled with blood, that thou canst summon courage to plunge in it thyself afresh.</w:t>
      </w:r>
    </w:p>
    <w:p w14:paraId="506A9ED3">
      <w:pPr>
        <w:pStyle w:val="4"/>
        <w:spacing w:before="295" w:line="254" w:lineRule="auto"/>
        <w:ind w:right="97"/>
        <w:rPr>
          <w:rFonts w:hint="eastAsia"/>
        </w:rPr>
      </w:pPr>
      <w:r>
        <w:rPr>
          <w:rFonts w:hint="eastAsia"/>
        </w:rPr>
        <w:t>唯有因为你相信并确信，世界上没有任何罪、没有任何罪人，被排除在那充满宝血的奇妙泉源之外，你才能鼓起勇气重新投入其中。</w:t>
      </w:r>
    </w:p>
    <w:p w14:paraId="6D331918">
      <w:pPr>
        <w:pStyle w:val="4"/>
        <w:spacing w:before="295" w:line="254" w:lineRule="auto"/>
        <w:ind w:right="97"/>
        <w:rPr>
          <w:rFonts w:hint="eastAsia"/>
        </w:rPr>
      </w:pPr>
    </w:p>
    <w:p w14:paraId="7830C49F">
      <w:pPr>
        <w:pStyle w:val="4"/>
        <w:spacing w:before="295" w:line="254" w:lineRule="auto"/>
        <w:ind w:right="97"/>
        <w:rPr>
          <w:rFonts w:hint="eastAsia"/>
        </w:rPr>
      </w:pPr>
      <w:r>
        <w:rPr>
          <w:rFonts w:hint="eastAsia"/>
        </w:rPr>
        <w:t>Even to the last, it is not as isolating thyself from sinners of mankind, but as associating thyself with them,—feeling thyself to be the chief of them,—that thou lookest, when thou hast sinned, to "the Lamb of God that taketh away the sin of the world."*</w:t>
      </w:r>
    </w:p>
    <w:p w14:paraId="4C9D368C">
      <w:pPr>
        <w:pStyle w:val="4"/>
        <w:spacing w:before="295" w:line="254" w:lineRule="auto"/>
        <w:ind w:right="97"/>
        <w:rPr>
          <w:rFonts w:hint="eastAsia"/>
        </w:rPr>
      </w:pPr>
      <w:r>
        <w:rPr>
          <w:rFonts w:hint="eastAsia"/>
        </w:rPr>
        <w:t>即使到最后，当你犯罪时，你仰望“除去世人罪孽的神的羔羊”，并非是将自己与人类的罪人隔离开来，而是将自己与他们联系起来——感觉自己是他们中的魁首。*</w:t>
      </w:r>
    </w:p>
    <w:p w14:paraId="69A4D0C8">
      <w:pPr>
        <w:pStyle w:val="4"/>
        <w:spacing w:before="295" w:line="254" w:lineRule="auto"/>
        <w:ind w:right="97"/>
        <w:rPr>
          <w:rFonts w:hint="eastAsia"/>
        </w:rPr>
      </w:pPr>
    </w:p>
    <w:p w14:paraId="21196F3A">
      <w:pPr>
        <w:pStyle w:val="4"/>
        <w:spacing w:before="295" w:line="254" w:lineRule="auto"/>
        <w:ind w:right="97"/>
        <w:rPr>
          <w:rFonts w:hint="eastAsia"/>
        </w:rPr>
      </w:pPr>
      <w:r>
        <w:rPr>
          <w:rFonts w:hint="eastAsia"/>
        </w:rPr>
        <w:t>VII: THE GUILELESS SPIRIT REALISING THROUGH OBEDIENCE THE KNOWLEDGE OF GOD AS THE MEANS OF BEING AND ABIDING IN GOD</w:t>
      </w:r>
    </w:p>
    <w:p w14:paraId="1C3F5A52">
      <w:pPr>
        <w:pStyle w:val="4"/>
        <w:spacing w:before="295" w:line="254" w:lineRule="auto"/>
        <w:ind w:right="97"/>
        <w:rPr>
          <w:rFonts w:hint="eastAsia"/>
        </w:rPr>
      </w:pPr>
      <w:r>
        <w:rPr>
          <w:rFonts w:hint="eastAsia"/>
        </w:rPr>
        <w:t>七：无诡诈的灵藉着顺服认识神，以此作为存在于神里面并常在神里面的途径</w:t>
      </w:r>
    </w:p>
    <w:p w14:paraId="3DF29A4D">
      <w:pPr>
        <w:pStyle w:val="4"/>
        <w:spacing w:before="295" w:line="254" w:lineRule="auto"/>
        <w:ind w:right="97"/>
        <w:rPr>
          <w:rFonts w:hint="eastAsia"/>
        </w:rPr>
      </w:pPr>
    </w:p>
    <w:p w14:paraId="55279066">
      <w:pPr>
        <w:pStyle w:val="4"/>
        <w:spacing w:before="295" w:line="254" w:lineRule="auto"/>
        <w:ind w:right="97"/>
        <w:rPr>
          <w:rFonts w:hint="eastAsia"/>
        </w:rPr>
      </w:pPr>
      <w:r>
        <w:rPr>
          <w:rFonts w:hint="eastAsia"/>
        </w:rPr>
        <w:t>"And hereby we do know that we know him, if we keep his commandments. He that saith, I know him, and keepeth not his commandments, is a liar, and the truth is not in him. But whoso keepeth his word, in him verily is the love of God perfected: hereby know we that we are in him."*—1 JOHN 2:3–5.</w:t>
      </w:r>
    </w:p>
    <w:p w14:paraId="0B4768AA">
      <w:pPr>
        <w:pStyle w:val="4"/>
        <w:spacing w:before="295" w:line="254" w:lineRule="auto"/>
        <w:ind w:right="97"/>
        <w:rPr>
          <w:rFonts w:hint="eastAsia"/>
        </w:rPr>
      </w:pPr>
      <w:r>
        <w:rPr>
          <w:rFonts w:hint="eastAsia"/>
        </w:rPr>
        <w:t>“我们若遵守祂的诫命，就晓得是认识祂。人若说我认识祂，却不遵守祂的诫命，便是说谎话的，真理也不在他心裡了。凡遵守主道的，爱神的心在他里面实在是完全的。从此我们知道我们是属祂的。”*——约翰一书 2:3-5。</w:t>
      </w:r>
    </w:p>
    <w:p w14:paraId="07558E4D">
      <w:pPr>
        <w:pStyle w:val="4"/>
        <w:spacing w:before="295" w:line="254" w:lineRule="auto"/>
        <w:ind w:right="97"/>
        <w:rPr>
          <w:rFonts w:hint="eastAsia"/>
        </w:rPr>
      </w:pPr>
    </w:p>
    <w:p w14:paraId="5E79F99D">
      <w:pPr>
        <w:pStyle w:val="4"/>
        <w:spacing w:before="295" w:line="254" w:lineRule="auto"/>
        <w:ind w:right="97"/>
        <w:rPr>
          <w:rFonts w:hint="eastAsia"/>
        </w:rPr>
      </w:pPr>
      <w:r>
        <w:rPr>
          <w:rFonts w:hint="eastAsia"/>
        </w:rPr>
        <w:t>THIS is a more literal explanation of the divine fellowship, considered as a fellowship of light, than has been given before.</w:t>
      </w:r>
    </w:p>
    <w:p w14:paraId="529D00DE">
      <w:pPr>
        <w:pStyle w:val="4"/>
        <w:spacing w:before="295" w:line="254" w:lineRule="auto"/>
        <w:ind w:right="97"/>
        <w:rPr>
          <w:rFonts w:hint="eastAsia"/>
        </w:rPr>
      </w:pPr>
      <w:r>
        <w:rPr>
          <w:rFonts w:hint="eastAsia"/>
        </w:rPr>
        <w:t>这是对神圣团契——视为光的团契——比以前更字面的解释。</w:t>
      </w:r>
    </w:p>
    <w:p w14:paraId="70950C28">
      <w:pPr>
        <w:pStyle w:val="4"/>
        <w:spacing w:before="295" w:line="254" w:lineRule="auto"/>
        <w:ind w:right="97"/>
        <w:rPr>
          <w:rFonts w:hint="eastAsia"/>
        </w:rPr>
      </w:pPr>
    </w:p>
    <w:p w14:paraId="255937F8">
      <w:pPr>
        <w:pStyle w:val="4"/>
        <w:spacing w:before="295" w:line="254" w:lineRule="auto"/>
        <w:ind w:right="97"/>
        <w:rPr>
          <w:rFonts w:hint="eastAsia"/>
        </w:rPr>
      </w:pPr>
      <w:r>
        <w:rPr>
          <w:rFonts w:hint="eastAsia"/>
        </w:rPr>
        <w:t>The light which is the atmosphere of the fellowship, or the medium of vision and sympathy through which it is realised, is the light of knowledge, the light of the knowledge of God.</w:t>
      </w:r>
    </w:p>
    <w:p w14:paraId="4792B006">
      <w:pPr>
        <w:pStyle w:val="4"/>
        <w:spacing w:before="295" w:line="254" w:lineRule="auto"/>
        <w:ind w:right="97"/>
        <w:rPr>
          <w:rFonts w:hint="eastAsia"/>
        </w:rPr>
      </w:pPr>
      <w:r>
        <w:rPr>
          <w:rFonts w:hint="eastAsia"/>
        </w:rPr>
        <w:t>那作为团契氛围的光，或藉以实现团契的视觉和同情媒介，是知识之光，是认识神之光。</w:t>
      </w:r>
    </w:p>
    <w:p w14:paraId="5A5015F5">
      <w:pPr>
        <w:pStyle w:val="4"/>
        <w:spacing w:before="295" w:line="254" w:lineRule="auto"/>
        <w:ind w:right="97"/>
        <w:rPr>
          <w:rFonts w:hint="eastAsia"/>
        </w:rPr>
      </w:pPr>
    </w:p>
    <w:p w14:paraId="4BAE6F40">
      <w:pPr>
        <w:pStyle w:val="4"/>
        <w:spacing w:before="295" w:line="254" w:lineRule="auto"/>
        <w:ind w:right="97"/>
        <w:rPr>
          <w:rFonts w:hint="eastAsia"/>
        </w:rPr>
      </w:pPr>
      <w:r>
        <w:rPr>
          <w:rFonts w:hint="eastAsia"/>
        </w:rPr>
        <w:t>For the fellowship is intelligent as well as holy—intelligent that it may be holy.</w:t>
      </w:r>
    </w:p>
    <w:p w14:paraId="0D7179BD">
      <w:pPr>
        <w:pStyle w:val="4"/>
        <w:spacing w:before="295" w:line="254" w:lineRule="auto"/>
        <w:ind w:right="97"/>
        <w:rPr>
          <w:rFonts w:hint="eastAsia"/>
        </w:rPr>
      </w:pPr>
      <w:r>
        <w:rPr>
          <w:rFonts w:hint="eastAsia"/>
        </w:rPr>
        <w:t>因为这团契既是智慧的，也是圣洁的——智慧是为了可以圣洁。</w:t>
      </w:r>
    </w:p>
    <w:p w14:paraId="7573AB04">
      <w:pPr>
        <w:pStyle w:val="4"/>
        <w:spacing w:before="295" w:line="254" w:lineRule="auto"/>
        <w:ind w:right="97"/>
        <w:rPr>
          <w:rFonts w:hint="eastAsia"/>
        </w:rPr>
      </w:pPr>
    </w:p>
    <w:p w14:paraId="189EF6B9">
      <w:pPr>
        <w:pStyle w:val="4"/>
        <w:spacing w:before="295" w:line="254" w:lineRule="auto"/>
        <w:ind w:right="97"/>
        <w:rPr>
          <w:rFonts w:hint="eastAsia"/>
        </w:rPr>
      </w:pPr>
      <w:r>
        <w:rPr>
          <w:rFonts w:hint="eastAsia"/>
        </w:rPr>
        <w:t>But of what sort is that knowledge?</w:t>
      </w:r>
    </w:p>
    <w:p w14:paraId="2EA27AFE">
      <w:pPr>
        <w:pStyle w:val="4"/>
        <w:spacing w:before="295" w:line="254" w:lineRule="auto"/>
        <w:ind w:right="97"/>
        <w:rPr>
          <w:rFonts w:hint="eastAsia"/>
        </w:rPr>
      </w:pPr>
      <w:r>
        <w:rPr>
          <w:rFonts w:hint="eastAsia"/>
        </w:rPr>
        <w:t>但那知识是怎样的呢？</w:t>
      </w:r>
    </w:p>
    <w:p w14:paraId="0A75C4B2">
      <w:pPr>
        <w:pStyle w:val="4"/>
        <w:spacing w:before="295" w:line="254" w:lineRule="auto"/>
        <w:ind w:right="97"/>
        <w:rPr>
          <w:rFonts w:hint="eastAsia"/>
        </w:rPr>
      </w:pPr>
    </w:p>
    <w:p w14:paraId="6058D268">
      <w:pPr>
        <w:pStyle w:val="4"/>
        <w:spacing w:before="295" w:line="254" w:lineRule="auto"/>
        <w:ind w:right="97"/>
        <w:rPr>
          <w:rFonts w:hint="eastAsia"/>
        </w:rPr>
      </w:pPr>
      <w:r>
        <w:rPr>
          <w:rFonts w:hint="eastAsia"/>
        </w:rPr>
        <w:t>And how is it to be got hold of and made sure of?</w:t>
      </w:r>
    </w:p>
    <w:p w14:paraId="345FD20E">
      <w:pPr>
        <w:pStyle w:val="4"/>
        <w:spacing w:before="295" w:line="254" w:lineRule="auto"/>
        <w:ind w:right="97"/>
        <w:rPr>
          <w:rFonts w:hint="eastAsia"/>
        </w:rPr>
      </w:pPr>
      <w:r>
        <w:rPr>
          <w:rFonts w:hint="eastAsia"/>
        </w:rPr>
        <w:t>如何才能掌握并确保它呢？</w:t>
      </w:r>
    </w:p>
    <w:p w14:paraId="03BFF5BF">
      <w:pPr>
        <w:pStyle w:val="4"/>
        <w:spacing w:before="295" w:line="254" w:lineRule="auto"/>
        <w:ind w:right="97"/>
        <w:rPr>
          <w:rFonts w:hint="eastAsia"/>
        </w:rPr>
      </w:pPr>
    </w:p>
    <w:p w14:paraId="0247997B">
      <w:pPr>
        <w:pStyle w:val="4"/>
        <w:spacing w:before="295" w:line="254" w:lineRule="auto"/>
        <w:ind w:right="97"/>
        <w:rPr>
          <w:rFonts w:hint="eastAsia"/>
        </w:rPr>
      </w:pPr>
      <w:r>
        <w:rPr>
          <w:rFonts w:hint="eastAsia"/>
        </w:rPr>
        <w:t>These are the questions with which John now proceeds to deal.</w:t>
      </w:r>
    </w:p>
    <w:p w14:paraId="02DABDC0">
      <w:pPr>
        <w:pStyle w:val="4"/>
        <w:spacing w:before="295" w:line="254" w:lineRule="auto"/>
        <w:ind w:right="97"/>
        <w:rPr>
          <w:rFonts w:hint="eastAsia"/>
        </w:rPr>
      </w:pPr>
      <w:r>
        <w:rPr>
          <w:rFonts w:hint="eastAsia"/>
        </w:rPr>
        <w:t>这些就是约翰现在要处理的问题。</w:t>
      </w:r>
    </w:p>
    <w:p w14:paraId="5741F4FC">
      <w:pPr>
        <w:pStyle w:val="4"/>
        <w:spacing w:before="295" w:line="254" w:lineRule="auto"/>
        <w:ind w:right="97"/>
        <w:rPr>
          <w:rFonts w:hint="eastAsia"/>
        </w:rPr>
      </w:pPr>
    </w:p>
    <w:p w14:paraId="72D2CF14">
      <w:pPr>
        <w:pStyle w:val="4"/>
        <w:spacing w:before="295" w:line="254" w:lineRule="auto"/>
        <w:ind w:right="97"/>
        <w:rPr>
          <w:rFonts w:hint="eastAsia"/>
        </w:rPr>
      </w:pPr>
      <w:r>
        <w:rPr>
          <w:rFonts w:hint="eastAsia"/>
        </w:rPr>
        <w:t>And in the verses that form our text he introduces them very emphatically, as questions personally and practically affecting us, with reference to our claim and calling to be walkers in the light.</w:t>
      </w:r>
    </w:p>
    <w:p w14:paraId="5E74F2F0">
      <w:pPr>
        <w:pStyle w:val="4"/>
        <w:spacing w:before="295" w:line="254" w:lineRule="auto"/>
        <w:ind w:right="97"/>
        <w:rPr>
          <w:rFonts w:hint="eastAsia"/>
        </w:rPr>
      </w:pPr>
      <w:r>
        <w:rPr>
          <w:rFonts w:hint="eastAsia"/>
        </w:rPr>
        <w:t>在我们所读的经文中，祂非常强调地引出这些问题，作为关乎我们个人和实际，涉及我们宣称并蒙召作光明之子的事。</w:t>
      </w:r>
    </w:p>
    <w:p w14:paraId="7920682F">
      <w:pPr>
        <w:pStyle w:val="4"/>
        <w:spacing w:before="295" w:line="254" w:lineRule="auto"/>
        <w:ind w:right="97"/>
        <w:rPr>
          <w:rFonts w:hint="eastAsia"/>
        </w:rPr>
      </w:pPr>
    </w:p>
    <w:p w14:paraId="3B7B2730">
      <w:pPr>
        <w:pStyle w:val="4"/>
        <w:spacing w:before="295" w:line="254" w:lineRule="auto"/>
        <w:ind w:right="97"/>
        <w:rPr>
          <w:rFonts w:hint="eastAsia"/>
        </w:rPr>
      </w:pPr>
      <w:r>
        <w:rPr>
          <w:rFonts w:hint="eastAsia"/>
        </w:rPr>
        <w:t>For, first, he would have us to "know that we know God" (ver. 3).</w:t>
      </w:r>
    </w:p>
    <w:p w14:paraId="2EE06A80">
      <w:pPr>
        <w:pStyle w:val="4"/>
        <w:spacing w:before="295" w:line="254" w:lineRule="auto"/>
        <w:ind w:right="97"/>
        <w:rPr>
          <w:rFonts w:hint="eastAsia"/>
        </w:rPr>
      </w:pPr>
      <w:r>
        <w:rPr>
          <w:rFonts w:hint="eastAsia"/>
        </w:rPr>
        <w:t>因为，首先，祂要我们“知道我们认识神”（第3节）。</w:t>
      </w:r>
    </w:p>
    <w:p w14:paraId="1315A98C">
      <w:pPr>
        <w:pStyle w:val="4"/>
        <w:spacing w:before="295" w:line="254" w:lineRule="auto"/>
        <w:ind w:right="97"/>
        <w:rPr>
          <w:rFonts w:hint="eastAsia"/>
        </w:rPr>
      </w:pPr>
    </w:p>
    <w:p w14:paraId="4F21327A">
      <w:pPr>
        <w:pStyle w:val="4"/>
        <w:spacing w:before="295" w:line="254" w:lineRule="auto"/>
        <w:ind w:right="97"/>
        <w:rPr>
          <w:rFonts w:hint="eastAsia"/>
        </w:rPr>
      </w:pPr>
      <w:r>
        <w:rPr>
          <w:rFonts w:hint="eastAsia"/>
        </w:rPr>
        <w:t>He raises the question of the trustworthiness of our knowledge of God.</w:t>
      </w:r>
    </w:p>
    <w:p w14:paraId="14EBA276">
      <w:pPr>
        <w:pStyle w:val="4"/>
        <w:spacing w:before="295" w:line="254" w:lineRule="auto"/>
        <w:ind w:right="97"/>
        <w:rPr>
          <w:rFonts w:hint="eastAsia"/>
        </w:rPr>
      </w:pPr>
      <w:r>
        <w:rPr>
          <w:rFonts w:hint="eastAsia"/>
        </w:rPr>
        <w:t>祂提出了我们对神的认识是否可靠的问题。</w:t>
      </w:r>
    </w:p>
    <w:p w14:paraId="4B4C9564">
      <w:pPr>
        <w:pStyle w:val="4"/>
        <w:spacing w:before="295" w:line="254" w:lineRule="auto"/>
        <w:ind w:right="97"/>
        <w:rPr>
          <w:rFonts w:hint="eastAsia"/>
        </w:rPr>
      </w:pPr>
    </w:p>
    <w:p w14:paraId="551E4C82">
      <w:pPr>
        <w:pStyle w:val="4"/>
        <w:spacing w:before="295" w:line="254" w:lineRule="auto"/>
        <w:ind w:right="97"/>
        <w:rPr>
          <w:rFonts w:hint="eastAsia"/>
        </w:rPr>
      </w:pPr>
      <w:r>
        <w:rPr>
          <w:rFonts w:hint="eastAsia"/>
        </w:rPr>
        <w:t>It is as if you asked me about one of my familiars, whose name I am fond of using, whose opinions I am apt to quote, whose patronage I rather boast of;—"But do you know that you know him? Are you sure that you understand him?"</w:t>
      </w:r>
    </w:p>
    <w:p w14:paraId="514F6EBD">
      <w:pPr>
        <w:pStyle w:val="4"/>
        <w:spacing w:before="295" w:line="254" w:lineRule="auto"/>
        <w:ind w:right="97"/>
        <w:rPr>
          <w:rFonts w:hint="eastAsia"/>
        </w:rPr>
      </w:pPr>
      <w:r>
        <w:rPr>
          <w:rFonts w:hint="eastAsia"/>
        </w:rPr>
        <w:t>这好比你问我关于我一个熟人的事，我喜欢用他的名字，我倾向于引用他的观点，我颇以他的庇护为荣；——“但是你知道你认识他吗？你确定你了解他吗？”</w:t>
      </w:r>
    </w:p>
    <w:p w14:paraId="365F052F">
      <w:pPr>
        <w:pStyle w:val="4"/>
        <w:spacing w:before="295" w:line="254" w:lineRule="auto"/>
        <w:ind w:right="97"/>
        <w:rPr>
          <w:rFonts w:hint="eastAsia"/>
        </w:rPr>
      </w:pPr>
    </w:p>
    <w:p w14:paraId="6DE0C61D">
      <w:pPr>
        <w:pStyle w:val="4"/>
        <w:spacing w:before="295" w:line="254" w:lineRule="auto"/>
        <w:ind w:right="97"/>
        <w:rPr>
          <w:rFonts w:hint="eastAsia"/>
        </w:rPr>
      </w:pPr>
      <w:r>
        <w:rPr>
          <w:rFonts w:hint="eastAsia"/>
        </w:rPr>
        <w:t>The abrupt question takes me somewhat aback.</w:t>
      </w:r>
    </w:p>
    <w:p w14:paraId="6D3F6F07">
      <w:pPr>
        <w:pStyle w:val="4"/>
        <w:spacing w:before="295" w:line="254" w:lineRule="auto"/>
        <w:ind w:right="97"/>
        <w:rPr>
          <w:rFonts w:hint="eastAsia"/>
        </w:rPr>
      </w:pPr>
      <w:r>
        <w:rPr>
          <w:rFonts w:hint="eastAsia"/>
        </w:rPr>
        <w:t>这突如其来的问题使我有些吃惊。</w:t>
      </w:r>
    </w:p>
    <w:p w14:paraId="3816FD56">
      <w:pPr>
        <w:pStyle w:val="4"/>
        <w:spacing w:before="295" w:line="254" w:lineRule="auto"/>
        <w:ind w:right="97"/>
        <w:rPr>
          <w:rFonts w:hint="eastAsia"/>
        </w:rPr>
      </w:pPr>
    </w:p>
    <w:p w14:paraId="3D62B2AD">
      <w:pPr>
        <w:pStyle w:val="4"/>
        <w:spacing w:before="295" w:line="254" w:lineRule="auto"/>
        <w:ind w:right="97"/>
        <w:rPr>
          <w:rFonts w:hint="eastAsia"/>
        </w:rPr>
      </w:pPr>
      <w:r>
        <w:rPr>
          <w:rFonts w:hint="eastAsia"/>
        </w:rPr>
        <w:t>I think I know him.</w:t>
      </w:r>
    </w:p>
    <w:p w14:paraId="7AD5C21D">
      <w:pPr>
        <w:pStyle w:val="4"/>
        <w:spacing w:before="295" w:line="254" w:lineRule="auto"/>
        <w:ind w:right="97"/>
        <w:rPr>
          <w:rFonts w:hint="eastAsia"/>
        </w:rPr>
      </w:pPr>
      <w:r>
        <w:rPr>
          <w:rFonts w:hint="eastAsia"/>
        </w:rPr>
        <w:t>我想我认识祂。</w:t>
      </w:r>
    </w:p>
    <w:p w14:paraId="468B0464">
      <w:pPr>
        <w:pStyle w:val="4"/>
        <w:spacing w:before="295" w:line="254" w:lineRule="auto"/>
        <w:ind w:right="97"/>
        <w:rPr>
          <w:rFonts w:hint="eastAsia"/>
        </w:rPr>
      </w:pPr>
    </w:p>
    <w:p w14:paraId="7402F858">
      <w:pPr>
        <w:pStyle w:val="4"/>
        <w:spacing w:before="295" w:line="254" w:lineRule="auto"/>
        <w:ind w:right="97"/>
        <w:rPr>
          <w:rFonts w:hint="eastAsia"/>
        </w:rPr>
      </w:pPr>
      <w:r>
        <w:rPr>
          <w:rFonts w:hint="eastAsia"/>
        </w:rPr>
        <w:t>But your doubt startles me.</w:t>
      </w:r>
    </w:p>
    <w:p w14:paraId="143F022A">
      <w:pPr>
        <w:pStyle w:val="4"/>
        <w:spacing w:before="295" w:line="254" w:lineRule="auto"/>
        <w:ind w:right="97"/>
        <w:rPr>
          <w:rFonts w:hint="eastAsia"/>
        </w:rPr>
      </w:pPr>
      <w:r>
        <w:rPr>
          <w:rFonts w:hint="eastAsia"/>
        </w:rPr>
        <w:t>但你的怀疑使我吃惊。</w:t>
      </w:r>
    </w:p>
    <w:p w14:paraId="7A745E82">
      <w:pPr>
        <w:pStyle w:val="4"/>
        <w:spacing w:before="295" w:line="254" w:lineRule="auto"/>
        <w:ind w:right="97"/>
        <w:rPr>
          <w:rFonts w:hint="eastAsia"/>
        </w:rPr>
      </w:pPr>
    </w:p>
    <w:p w14:paraId="6E9611BF">
      <w:pPr>
        <w:pStyle w:val="4"/>
        <w:spacing w:before="295" w:line="254" w:lineRule="auto"/>
        <w:ind w:right="97"/>
        <w:rPr>
          <w:rFonts w:hint="eastAsia"/>
        </w:rPr>
      </w:pPr>
      <w:r>
        <w:rPr>
          <w:rFonts w:hint="eastAsia"/>
        </w:rPr>
        <w:t>I must inquire and see.</w:t>
      </w:r>
    </w:p>
    <w:p w14:paraId="2A4D843E">
      <w:pPr>
        <w:pStyle w:val="4"/>
        <w:spacing w:before="295" w:line="254" w:lineRule="auto"/>
        <w:ind w:right="97"/>
        <w:rPr>
          <w:rFonts w:hint="eastAsia"/>
        </w:rPr>
      </w:pPr>
      <w:r>
        <w:rPr>
          <w:rFonts w:hint="eastAsia"/>
        </w:rPr>
        <w:t>我必须查问并察看。</w:t>
      </w:r>
    </w:p>
    <w:p w14:paraId="15F4069B">
      <w:pPr>
        <w:pStyle w:val="4"/>
        <w:spacing w:before="295" w:line="254" w:lineRule="auto"/>
        <w:ind w:right="97"/>
        <w:rPr>
          <w:rFonts w:hint="eastAsia"/>
        </w:rPr>
      </w:pPr>
    </w:p>
    <w:p w14:paraId="7E841219">
      <w:pPr>
        <w:pStyle w:val="4"/>
        <w:spacing w:before="295" w:line="254" w:lineRule="auto"/>
        <w:ind w:right="97"/>
        <w:rPr>
          <w:rFonts w:hint="eastAsia"/>
        </w:rPr>
      </w:pPr>
      <w:r>
        <w:rPr>
          <w:rFonts w:hint="eastAsia"/>
        </w:rPr>
        <w:t>Again, secondly, John would have us to "know that we are in God" (ver. 5).</w:t>
      </w:r>
    </w:p>
    <w:p w14:paraId="7BBD7CCC">
      <w:pPr>
        <w:pStyle w:val="4"/>
        <w:spacing w:before="295" w:line="254" w:lineRule="auto"/>
        <w:ind w:right="97"/>
        <w:rPr>
          <w:rFonts w:hint="eastAsia"/>
        </w:rPr>
      </w:pPr>
      <w:r>
        <w:rPr>
          <w:rFonts w:hint="eastAsia"/>
        </w:rPr>
        <w:t>再者，其次，约翰要我们“知道我们在神里面”（第5节）。</w:t>
      </w:r>
    </w:p>
    <w:p w14:paraId="514C7BD0">
      <w:pPr>
        <w:pStyle w:val="4"/>
        <w:spacing w:before="295" w:line="254" w:lineRule="auto"/>
        <w:ind w:right="97"/>
        <w:rPr>
          <w:rFonts w:hint="eastAsia"/>
        </w:rPr>
      </w:pPr>
    </w:p>
    <w:p w14:paraId="359F1F67">
      <w:pPr>
        <w:pStyle w:val="4"/>
        <w:spacing w:before="295" w:line="254" w:lineRule="auto"/>
        <w:ind w:right="97"/>
        <w:rPr>
          <w:rFonts w:hint="eastAsia"/>
        </w:rPr>
      </w:pPr>
      <w:r>
        <w:rPr>
          <w:rFonts w:hint="eastAsia"/>
        </w:rPr>
        <w:t>This suggests still more hesitancy.</w:t>
      </w:r>
    </w:p>
    <w:p w14:paraId="5030DCB1">
      <w:pPr>
        <w:pStyle w:val="4"/>
        <w:spacing w:before="295" w:line="254" w:lineRule="auto"/>
        <w:ind w:right="97"/>
        <w:rPr>
          <w:rFonts w:hint="eastAsia"/>
        </w:rPr>
      </w:pPr>
      <w:r>
        <w:rPr>
          <w:rFonts w:hint="eastAsia"/>
        </w:rPr>
        <w:t>这暗示了更多的犹豫。</w:t>
      </w:r>
    </w:p>
    <w:p w14:paraId="1CE64CA9">
      <w:pPr>
        <w:pStyle w:val="4"/>
        <w:spacing w:before="295" w:line="254" w:lineRule="auto"/>
        <w:ind w:right="97"/>
        <w:rPr>
          <w:rFonts w:hint="eastAsia"/>
        </w:rPr>
      </w:pPr>
    </w:p>
    <w:p w14:paraId="580369CB">
      <w:pPr>
        <w:pStyle w:val="4"/>
        <w:spacing w:before="295" w:line="254" w:lineRule="auto"/>
        <w:ind w:right="97"/>
        <w:rPr>
          <w:rFonts w:hint="eastAsia"/>
        </w:rPr>
      </w:pPr>
      <w:r>
        <w:rPr>
          <w:rFonts w:hint="eastAsia"/>
        </w:rPr>
        <w:t>I have had the idea that I am in him, in the sense of being united to him in the bonds of faith, fellowship, and friendship.</w:t>
      </w:r>
    </w:p>
    <w:p w14:paraId="33A245D4">
      <w:pPr>
        <w:pStyle w:val="4"/>
        <w:spacing w:before="295" w:line="254" w:lineRule="auto"/>
        <w:ind w:right="97"/>
        <w:rPr>
          <w:rFonts w:hint="eastAsia"/>
        </w:rPr>
      </w:pPr>
      <w:r>
        <w:rPr>
          <w:rFonts w:hint="eastAsia"/>
        </w:rPr>
        <w:t>我曾有过这样的想法，即我在祂里面，意思是在信心、团契和友谊的联系中与祂联合。</w:t>
      </w:r>
    </w:p>
    <w:p w14:paraId="6C88AC94">
      <w:pPr>
        <w:pStyle w:val="4"/>
        <w:spacing w:before="295" w:line="254" w:lineRule="auto"/>
        <w:ind w:right="97"/>
        <w:rPr>
          <w:rFonts w:hint="eastAsia"/>
        </w:rPr>
      </w:pPr>
    </w:p>
    <w:p w14:paraId="2D6BBF00">
      <w:pPr>
        <w:pStyle w:val="4"/>
        <w:spacing w:before="295" w:line="254" w:lineRule="auto"/>
        <w:ind w:right="97"/>
        <w:rPr>
          <w:rFonts w:hint="eastAsia"/>
        </w:rPr>
      </w:pPr>
      <w:r>
        <w:rPr>
          <w:rFonts w:hint="eastAsia"/>
        </w:rPr>
        <w:t>But you raise misgivings.</w:t>
      </w:r>
    </w:p>
    <w:p w14:paraId="6E87FAB3">
      <w:pPr>
        <w:pStyle w:val="4"/>
        <w:spacing w:before="295" w:line="254" w:lineRule="auto"/>
        <w:ind w:right="97"/>
        <w:rPr>
          <w:rFonts w:hint="eastAsia"/>
        </w:rPr>
      </w:pPr>
      <w:r>
        <w:rPr>
          <w:rFonts w:hint="eastAsia"/>
        </w:rPr>
        <w:t>但你引起了我的疑虑。</w:t>
      </w:r>
    </w:p>
    <w:p w14:paraId="027495D0">
      <w:pPr>
        <w:pStyle w:val="4"/>
        <w:spacing w:before="295" w:line="254" w:lineRule="auto"/>
        <w:ind w:right="97"/>
        <w:rPr>
          <w:rFonts w:hint="eastAsia"/>
        </w:rPr>
      </w:pPr>
    </w:p>
    <w:p w14:paraId="40641935">
      <w:pPr>
        <w:pStyle w:val="4"/>
        <w:spacing w:before="295" w:line="254" w:lineRule="auto"/>
        <w:ind w:right="97"/>
        <w:rPr>
          <w:rFonts w:hint="eastAsia"/>
        </w:rPr>
      </w:pPr>
      <w:r>
        <w:rPr>
          <w:rFonts w:hint="eastAsia"/>
        </w:rPr>
        <w:t>Do I indeed know that I am in him?</w:t>
      </w:r>
    </w:p>
    <w:p w14:paraId="6FC1C6C3">
      <w:pPr>
        <w:pStyle w:val="4"/>
        <w:spacing w:before="295" w:line="254" w:lineRule="auto"/>
        <w:ind w:right="97"/>
        <w:rPr>
          <w:rFonts w:hint="eastAsia"/>
        </w:rPr>
      </w:pPr>
      <w:r>
        <w:rPr>
          <w:rFonts w:hint="eastAsia"/>
        </w:rPr>
        <w:t>我真的知道我在祂里面吗？</w:t>
      </w:r>
    </w:p>
    <w:p w14:paraId="4F7B4A79">
      <w:pPr>
        <w:pStyle w:val="4"/>
        <w:spacing w:before="295" w:line="254" w:lineRule="auto"/>
        <w:ind w:right="97"/>
        <w:rPr>
          <w:rFonts w:hint="eastAsia"/>
        </w:rPr>
      </w:pPr>
    </w:p>
    <w:p w14:paraId="0B49DFF4">
      <w:pPr>
        <w:pStyle w:val="4"/>
        <w:spacing w:before="295" w:line="254" w:lineRule="auto"/>
        <w:ind w:right="97"/>
        <w:rPr>
          <w:rFonts w:hint="eastAsia"/>
        </w:rPr>
      </w:pPr>
      <w:r>
        <w:rPr>
          <w:rFonts w:hint="eastAsia"/>
        </w:rPr>
        <w:t>The two inquiries may be treated as one; requiring the same examination and admitting of the same proof.</w:t>
      </w:r>
    </w:p>
    <w:p w14:paraId="137F3341">
      <w:pPr>
        <w:pStyle w:val="4"/>
        <w:spacing w:before="295" w:line="254" w:lineRule="auto"/>
        <w:ind w:right="97"/>
        <w:rPr>
          <w:rFonts w:hint="eastAsia"/>
        </w:rPr>
      </w:pPr>
      <w:r>
        <w:rPr>
          <w:rFonts w:hint="eastAsia"/>
        </w:rPr>
        <w:t>这两个探究可以被视为一个；需要同样的省察，并容许同样的证明。</w:t>
      </w:r>
    </w:p>
    <w:p w14:paraId="6FD5CD9A">
      <w:pPr>
        <w:pStyle w:val="4"/>
        <w:spacing w:before="295" w:line="254" w:lineRule="auto"/>
        <w:ind w:right="97"/>
        <w:rPr>
          <w:rFonts w:hint="eastAsia"/>
        </w:rPr>
      </w:pPr>
    </w:p>
    <w:p w14:paraId="41394BB9">
      <w:pPr>
        <w:pStyle w:val="4"/>
        <w:spacing w:before="295" w:line="254" w:lineRule="auto"/>
        <w:ind w:right="97"/>
        <w:rPr>
          <w:rFonts w:hint="eastAsia"/>
        </w:rPr>
      </w:pPr>
      <w:r>
        <w:rPr>
          <w:rFonts w:hint="eastAsia"/>
        </w:rPr>
        <w:t>There comes in, however, thirdly, an intermediate thought: "whoso keepeth his word, in him verily is the love of God perfected" (ver. 5).</w:t>
      </w:r>
    </w:p>
    <w:p w14:paraId="1426D8E0">
      <w:pPr>
        <w:pStyle w:val="4"/>
        <w:spacing w:before="295" w:line="254" w:lineRule="auto"/>
        <w:ind w:right="97"/>
        <w:rPr>
          <w:rFonts w:hint="eastAsia"/>
        </w:rPr>
      </w:pPr>
      <w:r>
        <w:rPr>
          <w:rFonts w:hint="eastAsia"/>
        </w:rPr>
        <w:t>然而，第三，出现了一个中间的思想：“凡遵守祂话语的，神的爱在他里面就实在得以完全了”（第5节）。</w:t>
      </w:r>
    </w:p>
    <w:p w14:paraId="74E0B683">
      <w:pPr>
        <w:pStyle w:val="4"/>
        <w:spacing w:before="295" w:line="254" w:lineRule="auto"/>
        <w:ind w:right="97"/>
        <w:rPr>
          <w:rFonts w:hint="eastAsia"/>
        </w:rPr>
      </w:pPr>
    </w:p>
    <w:p w14:paraId="74C31B3E">
      <w:pPr>
        <w:pStyle w:val="4"/>
        <w:spacing w:before="295" w:line="254" w:lineRule="auto"/>
        <w:ind w:right="97"/>
        <w:rPr>
          <w:rFonts w:hint="eastAsia"/>
        </w:rPr>
      </w:pPr>
      <w:r>
        <w:rPr>
          <w:rFonts w:hint="eastAsia"/>
        </w:rPr>
        <w:t>This expression denotes a fact accomplished.</w:t>
      </w:r>
    </w:p>
    <w:p w14:paraId="71AE01E8">
      <w:pPr>
        <w:pStyle w:val="4"/>
        <w:spacing w:before="295" w:line="254" w:lineRule="auto"/>
        <w:ind w:right="97"/>
        <w:rPr>
          <w:rFonts w:hint="eastAsia"/>
        </w:rPr>
      </w:pPr>
      <w:r>
        <w:rPr>
          <w:rFonts w:hint="eastAsia"/>
        </w:rPr>
        <w:t>这个表达表示一个已完成的事实。</w:t>
      </w:r>
    </w:p>
    <w:p w14:paraId="766AA06C">
      <w:pPr>
        <w:pStyle w:val="4"/>
        <w:spacing w:before="295" w:line="254" w:lineRule="auto"/>
        <w:ind w:right="97"/>
        <w:rPr>
          <w:rFonts w:hint="eastAsia"/>
        </w:rPr>
      </w:pPr>
    </w:p>
    <w:p w14:paraId="57BC899E">
      <w:pPr>
        <w:pStyle w:val="4"/>
        <w:spacing w:before="295" w:line="254" w:lineRule="auto"/>
        <w:ind w:right="97"/>
        <w:rPr>
          <w:rFonts w:hint="eastAsia"/>
        </w:rPr>
      </w:pPr>
      <w:r>
        <w:rPr>
          <w:rFonts w:hint="eastAsia"/>
        </w:rPr>
        <w:t>The word "is perfected" points to something done; and the word "verily" or "truly" marks the reality and thoroughness of what has been done and of the doing of it.</w:t>
      </w:r>
    </w:p>
    <w:p w14:paraId="32B6E36B">
      <w:pPr>
        <w:pStyle w:val="4"/>
        <w:spacing w:before="295" w:line="254" w:lineRule="auto"/>
        <w:ind w:right="97"/>
        <w:rPr>
          <w:rFonts w:hint="eastAsia"/>
        </w:rPr>
      </w:pPr>
      <w:r>
        <w:rPr>
          <w:rFonts w:hint="eastAsia"/>
        </w:rPr>
        <w:t>“得以完全”这个词指向已完成的事；而“实在”或“真实”这个词则标示了所完成之事及其完成过程的真实性和彻底性。</w:t>
      </w:r>
    </w:p>
    <w:p w14:paraId="591E6F74">
      <w:pPr>
        <w:pStyle w:val="4"/>
        <w:spacing w:before="295" w:line="254" w:lineRule="auto"/>
        <w:ind w:right="97"/>
        <w:rPr>
          <w:rFonts w:hint="eastAsia"/>
        </w:rPr>
      </w:pPr>
    </w:p>
    <w:p w14:paraId="28B3AC9B">
      <w:pPr>
        <w:pStyle w:val="4"/>
        <w:spacing w:before="295" w:line="254" w:lineRule="auto"/>
        <w:ind w:right="97"/>
        <w:rPr>
          <w:rFonts w:hint="eastAsia"/>
        </w:rPr>
      </w:pPr>
      <w:r>
        <w:rPr>
          <w:rFonts w:hint="eastAsia"/>
        </w:rPr>
        <w:t>Now it is love that is here said to be thus perfected; the love of God.</w:t>
      </w:r>
    </w:p>
    <w:p w14:paraId="61E61C68">
      <w:pPr>
        <w:pStyle w:val="4"/>
        <w:spacing w:before="295" w:line="254" w:lineRule="auto"/>
        <w:ind w:right="97"/>
        <w:rPr>
          <w:rFonts w:hint="eastAsia"/>
        </w:rPr>
      </w:pPr>
      <w:r>
        <w:rPr>
          <w:rFonts w:hint="eastAsia"/>
        </w:rPr>
        <w:t>现在，这里所说的如此得以完全的是爱；神的爱。</w:t>
      </w:r>
    </w:p>
    <w:p w14:paraId="1F075629">
      <w:pPr>
        <w:pStyle w:val="4"/>
        <w:spacing w:before="295" w:line="254" w:lineRule="auto"/>
        <w:ind w:right="97"/>
        <w:rPr>
          <w:rFonts w:hint="eastAsia"/>
        </w:rPr>
      </w:pPr>
    </w:p>
    <w:p w14:paraId="4F977030">
      <w:pPr>
        <w:pStyle w:val="4"/>
        <w:spacing w:before="295" w:line="254" w:lineRule="auto"/>
        <w:ind w:right="97"/>
        <w:rPr>
          <w:rFonts w:hint="eastAsia"/>
        </w:rPr>
      </w:pPr>
      <w:r>
        <w:rPr>
          <w:rFonts w:hint="eastAsia"/>
        </w:rPr>
        <w:t>This can scarcely mean here the grace or affection of love; as the love of God to us, or our love to God; but rather the fellowship of love between him and us.</w:t>
      </w:r>
    </w:p>
    <w:p w14:paraId="7515A0DE">
      <w:pPr>
        <w:pStyle w:val="4"/>
        <w:spacing w:before="295" w:line="254" w:lineRule="auto"/>
        <w:ind w:right="97"/>
        <w:rPr>
          <w:rFonts w:hint="eastAsia"/>
        </w:rPr>
      </w:pPr>
      <w:r>
        <w:rPr>
          <w:rFonts w:hint="eastAsia"/>
        </w:rPr>
        <w:t>这在这里几乎不可能是指爱的恩典或情感；如同神对我们的爱，或我们对神的爱；而更确切地说是指祂与我们之间的爱的团契。</w:t>
      </w:r>
    </w:p>
    <w:p w14:paraId="7545B091">
      <w:pPr>
        <w:pStyle w:val="4"/>
        <w:spacing w:before="295" w:line="254" w:lineRule="auto"/>
        <w:ind w:right="97"/>
        <w:rPr>
          <w:rFonts w:hint="eastAsia"/>
        </w:rPr>
      </w:pPr>
    </w:p>
    <w:p w14:paraId="6B03F1D2">
      <w:pPr>
        <w:pStyle w:val="4"/>
        <w:spacing w:before="295" w:line="254" w:lineRule="auto"/>
        <w:ind w:right="97"/>
        <w:rPr>
          <w:rFonts w:hint="eastAsia"/>
        </w:rPr>
      </w:pPr>
      <w:r>
        <w:rPr>
          <w:rFonts w:hint="eastAsia"/>
        </w:rPr>
        <w:t>"In the keeping of his word" that fellowship of love, so far as we are concerned, finds its completion, or "is perfected."</w:t>
      </w:r>
    </w:p>
    <w:p w14:paraId="650AE549">
      <w:pPr>
        <w:pStyle w:val="4"/>
        <w:spacing w:before="295" w:line="254" w:lineRule="auto"/>
        <w:ind w:right="97"/>
        <w:rPr>
          <w:rFonts w:hint="eastAsia"/>
        </w:rPr>
      </w:pPr>
      <w:r>
        <w:rPr>
          <w:rFonts w:hint="eastAsia"/>
        </w:rPr>
        <w:t>“在遵守祂的话语中”，那爱的团契，就我们而言，得以完成，或“得以完全”。</w:t>
      </w:r>
    </w:p>
    <w:p w14:paraId="24403C25">
      <w:pPr>
        <w:pStyle w:val="4"/>
        <w:spacing w:before="295" w:line="254" w:lineRule="auto"/>
        <w:ind w:right="97"/>
        <w:rPr>
          <w:rFonts w:hint="eastAsia"/>
        </w:rPr>
      </w:pPr>
    </w:p>
    <w:p w14:paraId="11EC520D">
      <w:pPr>
        <w:pStyle w:val="4"/>
        <w:spacing w:before="295" w:line="254" w:lineRule="auto"/>
        <w:ind w:right="97"/>
        <w:rPr>
          <w:rFonts w:hint="eastAsia"/>
        </w:rPr>
      </w:pPr>
      <w:r>
        <w:rPr>
          <w:rFonts w:hint="eastAsia"/>
        </w:rPr>
        <w:t>Most fitly does this thought come in between the other two. I. To know God; II. To have his love verily and indeed perfected in us; III. To be ourselves in him; that is our thrice holy standing, our thrice blessed privilege, in his Son Jesus Christ.</w:t>
      </w:r>
    </w:p>
    <w:p w14:paraId="55830272">
      <w:pPr>
        <w:pStyle w:val="4"/>
        <w:spacing w:before="295" w:line="254" w:lineRule="auto"/>
        <w:ind w:right="97"/>
        <w:rPr>
          <w:rFonts w:hint="eastAsia"/>
        </w:rPr>
      </w:pPr>
      <w:r>
        <w:rPr>
          <w:rFonts w:hint="eastAsia"/>
        </w:rPr>
        <w:t>这个思想最恰当地介于另外两个思想之间。一、认识神；二、让祂的爱真真实实地在我们里面得以完全；三、我们自己在祂里面；那就是我们在祂儿子耶稣基督里三重圣洁的地位，三重蒙福的特权。</w:t>
      </w:r>
    </w:p>
    <w:p w14:paraId="61F52CEA">
      <w:pPr>
        <w:pStyle w:val="4"/>
        <w:spacing w:before="295" w:line="254" w:lineRule="auto"/>
        <w:ind w:right="97"/>
        <w:rPr>
          <w:rFonts w:hint="eastAsia"/>
        </w:rPr>
      </w:pPr>
    </w:p>
    <w:p w14:paraId="5A2C604B">
      <w:pPr>
        <w:pStyle w:val="4"/>
        <w:spacing w:before="295" w:line="254" w:lineRule="auto"/>
        <w:ind w:right="97"/>
        <w:rPr>
          <w:rFonts w:hint="eastAsia"/>
        </w:rPr>
      </w:pPr>
      <w:r>
        <w:rPr>
          <w:rFonts w:hint="eastAsia"/>
        </w:rPr>
        <w:t>If we would make sure of it, in our experience, it must be by keeping his commandments,— keeping his word.</w:t>
      </w:r>
    </w:p>
    <w:p w14:paraId="5773E72D">
      <w:pPr>
        <w:pStyle w:val="4"/>
        <w:spacing w:before="295" w:line="254" w:lineRule="auto"/>
        <w:ind w:right="97"/>
        <w:rPr>
          <w:rFonts w:hint="eastAsia"/>
        </w:rPr>
      </w:pPr>
      <w:r>
        <w:rPr>
          <w:rFonts w:hint="eastAsia"/>
        </w:rPr>
        <w:t>如果我们想在我们的经历中确信这一点，就必须遵守祂的诫命——遵守祂的话语。</w:t>
      </w:r>
    </w:p>
    <w:p w14:paraId="7225F248">
      <w:pPr>
        <w:pStyle w:val="4"/>
        <w:spacing w:before="295" w:line="254" w:lineRule="auto"/>
        <w:ind w:right="97"/>
        <w:rPr>
          <w:rFonts w:hint="eastAsia"/>
        </w:rPr>
      </w:pPr>
    </w:p>
    <w:p w14:paraId="51C638DC">
      <w:pPr>
        <w:pStyle w:val="4"/>
        <w:spacing w:before="295" w:line="254" w:lineRule="auto"/>
        <w:ind w:right="97"/>
        <w:rPr>
          <w:rFonts w:hint="eastAsia"/>
        </w:rPr>
      </w:pPr>
      <w:r>
        <w:rPr>
          <w:rFonts w:hint="eastAsia"/>
        </w:rPr>
        <w:t>I.There were those in John's day who affected to know God very deeply and intimately, in a very subtle and transcendental way.</w:t>
      </w:r>
    </w:p>
    <w:p w14:paraId="092066EF">
      <w:pPr>
        <w:pStyle w:val="4"/>
        <w:spacing w:before="295" w:line="254" w:lineRule="auto"/>
        <w:ind w:right="97"/>
        <w:rPr>
          <w:rFonts w:hint="eastAsia"/>
        </w:rPr>
      </w:pPr>
      <w:r>
        <w:rPr>
          <w:rFonts w:hint="eastAsia"/>
        </w:rPr>
        <w:t>一、在约翰的时代，有些人装作非常深刻和亲密地，以一种非常微妙和超验的方式认识神。</w:t>
      </w:r>
    </w:p>
    <w:p w14:paraId="09670B4A">
      <w:pPr>
        <w:pStyle w:val="4"/>
        <w:spacing w:before="295" w:line="254" w:lineRule="auto"/>
        <w:ind w:right="97"/>
        <w:rPr>
          <w:rFonts w:hint="eastAsia"/>
        </w:rPr>
      </w:pPr>
    </w:p>
    <w:p w14:paraId="7833686A">
      <w:pPr>
        <w:pStyle w:val="4"/>
        <w:spacing w:before="295" w:line="254" w:lineRule="auto"/>
        <w:ind w:right="97"/>
        <w:rPr>
          <w:rFonts w:hint="eastAsia"/>
        </w:rPr>
      </w:pPr>
      <w:r>
        <w:rPr>
          <w:rFonts w:hint="eastAsia"/>
        </w:rPr>
        <w:t>They laid great stress on thus knowing God; so much so that they took or got the name of knowing ones, or Gnostics.</w:t>
      </w:r>
    </w:p>
    <w:p w14:paraId="365F2DE4">
      <w:pPr>
        <w:pStyle w:val="4"/>
        <w:spacing w:before="295" w:line="254" w:lineRule="auto"/>
        <w:ind w:right="97"/>
        <w:rPr>
          <w:rFonts w:hint="eastAsia"/>
        </w:rPr>
      </w:pPr>
      <w:r>
        <w:rPr>
          <w:rFonts w:hint="eastAsia"/>
        </w:rPr>
        <w:t>他们非常强调如此认识神；以致于他们取了或得到了“认识者”或“诺斯底派”的名称。</w:t>
      </w:r>
    </w:p>
    <w:p w14:paraId="71A439C5">
      <w:pPr>
        <w:pStyle w:val="4"/>
        <w:spacing w:before="295" w:line="254" w:lineRule="auto"/>
        <w:ind w:right="97"/>
        <w:rPr>
          <w:rFonts w:hint="eastAsia"/>
        </w:rPr>
      </w:pPr>
    </w:p>
    <w:p w14:paraId="71A71CD6">
      <w:pPr>
        <w:pStyle w:val="4"/>
        <w:spacing w:before="295" w:line="254" w:lineRule="auto"/>
        <w:ind w:right="97"/>
        <w:rPr>
          <w:rFonts w:hint="eastAsia"/>
        </w:rPr>
      </w:pPr>
      <w:r>
        <w:rPr>
          <w:rFonts w:hint="eastAsia"/>
        </w:rPr>
        <w:t>All about the essence of God, or his mysterious manner of being, they knew.</w:t>
      </w:r>
    </w:p>
    <w:p w14:paraId="7F9DD813">
      <w:pPr>
        <w:pStyle w:val="4"/>
        <w:spacing w:before="295" w:line="254" w:lineRule="auto"/>
        <w:ind w:right="97"/>
        <w:rPr>
          <w:rFonts w:hint="eastAsia"/>
        </w:rPr>
      </w:pPr>
      <w:r>
        <w:rPr>
          <w:rFonts w:hint="eastAsia"/>
        </w:rPr>
        <w:t>关于神的本质，或祂神秘的存在方式，他们都知道。</w:t>
      </w:r>
    </w:p>
    <w:p w14:paraId="43254295">
      <w:pPr>
        <w:pStyle w:val="4"/>
        <w:spacing w:before="295" w:line="254" w:lineRule="auto"/>
        <w:ind w:right="97"/>
        <w:rPr>
          <w:rFonts w:hint="eastAsia"/>
        </w:rPr>
      </w:pPr>
    </w:p>
    <w:p w14:paraId="53185F40">
      <w:pPr>
        <w:pStyle w:val="4"/>
        <w:spacing w:before="295" w:line="254" w:lineRule="auto"/>
        <w:ind w:right="97"/>
        <w:rPr>
          <w:rFonts w:hint="eastAsia"/>
        </w:rPr>
      </w:pPr>
      <w:r>
        <w:rPr>
          <w:rFonts w:hint="eastAsia"/>
        </w:rPr>
        <w:t>All his attributes, and inward actings, and outward emanations, they knew.</w:t>
      </w:r>
    </w:p>
    <w:p w14:paraId="3C028215">
      <w:pPr>
        <w:pStyle w:val="4"/>
        <w:spacing w:before="295" w:line="254" w:lineRule="auto"/>
        <w:ind w:right="97"/>
        <w:rPr>
          <w:rFonts w:hint="eastAsia"/>
        </w:rPr>
      </w:pPr>
      <w:r>
        <w:rPr>
          <w:rFonts w:hint="eastAsia"/>
        </w:rPr>
        <w:t>祂所有的属性，内在的作为，和外在的流露，他们都知道。</w:t>
      </w:r>
    </w:p>
    <w:p w14:paraId="1CF36585">
      <w:pPr>
        <w:pStyle w:val="4"/>
        <w:spacing w:before="295" w:line="254" w:lineRule="auto"/>
        <w:ind w:right="97"/>
        <w:rPr>
          <w:rFonts w:hint="eastAsia"/>
        </w:rPr>
      </w:pPr>
    </w:p>
    <w:p w14:paraId="6F9EBA34">
      <w:pPr>
        <w:pStyle w:val="4"/>
        <w:spacing w:before="295" w:line="254" w:lineRule="auto"/>
        <w:ind w:right="97"/>
        <w:rPr>
          <w:rFonts w:hint="eastAsia"/>
        </w:rPr>
      </w:pPr>
      <w:r>
        <w:rPr>
          <w:rFonts w:hint="eastAsia"/>
        </w:rPr>
        <w:t>The forthgoings from everlasting of all his thoughts and volitions they knew so familiarly, and by so sublime an insight, that they could give to every one of them a local habitation and a name.</w:t>
      </w:r>
    </w:p>
    <w:p w14:paraId="1A3103EA">
      <w:pPr>
        <w:pStyle w:val="4"/>
        <w:spacing w:before="295" w:line="254" w:lineRule="auto"/>
        <w:ind w:right="97"/>
        <w:rPr>
          <w:rFonts w:hint="eastAsia"/>
        </w:rPr>
      </w:pPr>
      <w:r>
        <w:rPr>
          <w:rFonts w:hint="eastAsia"/>
        </w:rPr>
        <w:t>祂从亘古以来所有思想和意志的发出，他们都如此熟悉，并藉着如此崇高的洞察力，以致于他们能给每一个都赋予一个地方居所和一个名称。</w:t>
      </w:r>
    </w:p>
    <w:p w14:paraId="62415CC9">
      <w:pPr>
        <w:pStyle w:val="4"/>
        <w:spacing w:before="295" w:line="254" w:lineRule="auto"/>
        <w:ind w:right="97"/>
        <w:rPr>
          <w:rFonts w:hint="eastAsia"/>
        </w:rPr>
      </w:pPr>
    </w:p>
    <w:p w14:paraId="6FB58EBC">
      <w:pPr>
        <w:pStyle w:val="4"/>
        <w:spacing w:before="295" w:line="254" w:lineRule="auto"/>
        <w:ind w:right="97"/>
        <w:rPr>
          <w:rFonts w:hint="eastAsia"/>
        </w:rPr>
      </w:pPr>
      <w:r>
        <w:rPr>
          <w:rFonts w:hint="eastAsia"/>
        </w:rPr>
        <w:t>They knew how heaven swarmed with these divine effluences or outcomings, as it were, of God's inner nature; to which they ascribed a sort of dreamy personality; associating them into a spiritual or ghostly hierarchy, in whose ranks they dared to place the very Son of the Highest himself.</w:t>
      </w:r>
    </w:p>
    <w:p w14:paraId="659F092A">
      <w:pPr>
        <w:pStyle w:val="4"/>
        <w:spacing w:before="295" w:line="254" w:lineRule="auto"/>
        <w:ind w:right="97"/>
        <w:rPr>
          <w:rFonts w:hint="eastAsia"/>
        </w:rPr>
      </w:pPr>
      <w:r>
        <w:rPr>
          <w:rFonts w:hint="eastAsia"/>
        </w:rPr>
        <w:t>他们知道天国如何充满了这些神圣的流溢物或流出物，可以说是神内在本质的流露；他们赋予这些流露物一种梦幻般的人格；将它们组织成一个属灵的或幽灵般的等级制度，他们甚至敢于将至高者的儿子本人置于其行列之中。</w:t>
      </w:r>
    </w:p>
    <w:p w14:paraId="393895E4">
      <w:pPr>
        <w:pStyle w:val="4"/>
        <w:spacing w:before="295" w:line="254" w:lineRule="auto"/>
        <w:ind w:right="97"/>
        <w:rPr>
          <w:rFonts w:hint="eastAsia"/>
        </w:rPr>
      </w:pPr>
    </w:p>
    <w:p w14:paraId="4BEB3142">
      <w:pPr>
        <w:pStyle w:val="4"/>
        <w:spacing w:before="295" w:line="254" w:lineRule="auto"/>
        <w:ind w:right="97"/>
        <w:rPr>
          <w:rFonts w:hint="eastAsia"/>
        </w:rPr>
      </w:pPr>
      <w:r>
        <w:rPr>
          <w:rFonts w:hint="eastAsia"/>
        </w:rPr>
        <w:t>So they, after their own fashion, knew God.</w:t>
      </w:r>
    </w:p>
    <w:p w14:paraId="73C119E4">
      <w:pPr>
        <w:pStyle w:val="4"/>
        <w:spacing w:before="295" w:line="254" w:lineRule="auto"/>
        <w:ind w:right="97"/>
        <w:rPr>
          <w:rFonts w:hint="eastAsia"/>
        </w:rPr>
      </w:pPr>
      <w:r>
        <w:rPr>
          <w:rFonts w:hint="eastAsia"/>
        </w:rPr>
        <w:t>于是他们，照着他们自己的方式，认识了神。</w:t>
      </w:r>
    </w:p>
    <w:p w14:paraId="4D1199E6">
      <w:pPr>
        <w:pStyle w:val="4"/>
        <w:spacing w:before="295" w:line="254" w:lineRule="auto"/>
        <w:ind w:right="97"/>
        <w:rPr>
          <w:rFonts w:hint="eastAsia"/>
        </w:rPr>
      </w:pPr>
    </w:p>
    <w:p w14:paraId="7504D1B3">
      <w:pPr>
        <w:pStyle w:val="4"/>
        <w:spacing w:before="295" w:line="254" w:lineRule="auto"/>
        <w:ind w:right="97"/>
        <w:rPr>
          <w:rFonts w:hint="eastAsia"/>
        </w:rPr>
      </w:pPr>
      <w:r>
        <w:rPr>
          <w:rFonts w:hint="eastAsia"/>
        </w:rPr>
        <w:t>And through this knowledge of him, they professed to aspire to a participation of his godhead; their souls or spiritual essences being themselves effluences and emanations of his essence; and being therefore, along with all other such effluences or emanations, ultimately embraced in the Deity of which they formed part.</w:t>
      </w:r>
    </w:p>
    <w:p w14:paraId="140D1652">
      <w:pPr>
        <w:pStyle w:val="4"/>
        <w:spacing w:before="295" w:line="254" w:lineRule="auto"/>
        <w:ind w:right="97"/>
        <w:rPr>
          <w:rFonts w:hint="eastAsia"/>
        </w:rPr>
      </w:pPr>
      <w:r>
        <w:rPr>
          <w:rFonts w:hint="eastAsia"/>
        </w:rPr>
        <w:t>藉着这种对祂的认识，他们声称渴望分享祂的神性；他们的灵魂或属灵本质本身就是祂本质的流溢和发出；因此，连同所有其他这样的流溢或发出，最终都包含在他们所属的神性之中。</w:t>
      </w:r>
    </w:p>
    <w:p w14:paraId="42CE141D">
      <w:pPr>
        <w:pStyle w:val="4"/>
        <w:spacing w:before="295" w:line="254" w:lineRule="auto"/>
        <w:ind w:right="97"/>
        <w:rPr>
          <w:rFonts w:hint="eastAsia"/>
        </w:rPr>
      </w:pPr>
    </w:p>
    <w:p w14:paraId="10FCECE4">
      <w:pPr>
        <w:pStyle w:val="4"/>
        <w:spacing w:before="295" w:line="254" w:lineRule="auto"/>
        <w:ind w:right="97"/>
        <w:rPr>
          <w:rFonts w:hint="eastAsia"/>
        </w:rPr>
      </w:pPr>
      <w:r>
        <w:rPr>
          <w:rFonts w:hint="eastAsia"/>
        </w:rPr>
        <w:t>So they "knew God."</w:t>
      </w:r>
    </w:p>
    <w:p w14:paraId="1CDA7FE5">
      <w:pPr>
        <w:pStyle w:val="4"/>
        <w:spacing w:before="295" w:line="254" w:lineRule="auto"/>
        <w:ind w:right="97"/>
        <w:rPr>
          <w:rFonts w:hint="eastAsia"/>
        </w:rPr>
      </w:pPr>
      <w:r>
        <w:rPr>
          <w:rFonts w:hint="eastAsia"/>
        </w:rPr>
        <w:t>于是他们“认识了神”。</w:t>
      </w:r>
    </w:p>
    <w:p w14:paraId="0C177ADF">
      <w:pPr>
        <w:pStyle w:val="4"/>
        <w:spacing w:before="295" w:line="254" w:lineRule="auto"/>
        <w:ind w:right="97"/>
        <w:rPr>
          <w:rFonts w:hint="eastAsia"/>
        </w:rPr>
      </w:pPr>
    </w:p>
    <w:p w14:paraId="3B51FD88">
      <w:pPr>
        <w:pStyle w:val="4"/>
        <w:spacing w:before="295" w:line="254" w:lineRule="auto"/>
        <w:ind w:right="97"/>
        <w:rPr>
          <w:rFonts w:hint="eastAsia"/>
        </w:rPr>
      </w:pPr>
      <w:r>
        <w:rPr>
          <w:rFonts w:hint="eastAsia"/>
        </w:rPr>
        <w:t>But how did they know that they knew him?</w:t>
      </w:r>
    </w:p>
    <w:p w14:paraId="1EE2DABA">
      <w:pPr>
        <w:pStyle w:val="4"/>
        <w:spacing w:before="295" w:line="254" w:lineRule="auto"/>
        <w:ind w:right="97"/>
        <w:rPr>
          <w:rFonts w:hint="eastAsia"/>
        </w:rPr>
      </w:pPr>
      <w:r>
        <w:rPr>
          <w:rFonts w:hint="eastAsia"/>
        </w:rPr>
        <w:t>但他们如何知道自己认识祂呢？</w:t>
      </w:r>
    </w:p>
    <w:p w14:paraId="22C37E00">
      <w:pPr>
        <w:pStyle w:val="4"/>
        <w:spacing w:before="295" w:line="254" w:lineRule="auto"/>
        <w:ind w:right="97"/>
        <w:rPr>
          <w:rFonts w:hint="eastAsia"/>
        </w:rPr>
      </w:pPr>
    </w:p>
    <w:p w14:paraId="1B505E84">
      <w:pPr>
        <w:pStyle w:val="4"/>
        <w:spacing w:before="295" w:line="254" w:lineRule="auto"/>
        <w:ind w:right="97"/>
        <w:rPr>
          <w:rFonts w:hint="eastAsia"/>
        </w:rPr>
      </w:pPr>
      <w:r>
        <w:rPr>
          <w:rFonts w:hint="eastAsia"/>
        </w:rPr>
        <w:t>Was it because they kept his commandments?</w:t>
      </w:r>
    </w:p>
    <w:p w14:paraId="64BD27FF">
      <w:pPr>
        <w:pStyle w:val="4"/>
        <w:spacing w:before="295" w:line="254" w:lineRule="auto"/>
        <w:ind w:right="97"/>
        <w:rPr>
          <w:rFonts w:hint="eastAsia"/>
        </w:rPr>
      </w:pPr>
      <w:r>
        <w:rPr>
          <w:rFonts w:hint="eastAsia"/>
        </w:rPr>
        <w:t>是因为他们遵守祂的诫命吗？</w:t>
      </w:r>
    </w:p>
    <w:p w14:paraId="27B4C6B9">
      <w:pPr>
        <w:pStyle w:val="4"/>
        <w:spacing w:before="295" w:line="254" w:lineRule="auto"/>
        <w:ind w:right="97"/>
        <w:rPr>
          <w:rFonts w:hint="eastAsia"/>
        </w:rPr>
      </w:pPr>
    </w:p>
    <w:p w14:paraId="408C474E">
      <w:pPr>
        <w:pStyle w:val="4"/>
        <w:spacing w:before="295" w:line="254" w:lineRule="auto"/>
        <w:ind w:right="97"/>
        <w:rPr>
          <w:rFonts w:hint="eastAsia"/>
        </w:rPr>
      </w:pPr>
      <w:r>
        <w:rPr>
          <w:rFonts w:hint="eastAsia"/>
        </w:rPr>
        <w:t>Nay, their very boast was that they knew God so well as to be raised far above that commonplace keeping of the commandments which might do for the uninitiated, but for which they had neither time nor taste.</w:t>
      </w:r>
    </w:p>
    <w:p w14:paraId="708A8009">
      <w:pPr>
        <w:pStyle w:val="4"/>
        <w:spacing w:before="295" w:line="254" w:lineRule="auto"/>
        <w:ind w:right="97"/>
        <w:rPr>
          <w:rFonts w:hint="eastAsia"/>
        </w:rPr>
      </w:pPr>
      <w:r>
        <w:rPr>
          <w:rFonts w:hint="eastAsia"/>
        </w:rPr>
        <w:t>不，他们自夸的是，他们如此认识神，以致于远超那平庸的遵守诫命，那或许适合未入门者，但他们既没有时间也没有兴趣。</w:t>
      </w:r>
    </w:p>
    <w:p w14:paraId="55F9CD10">
      <w:pPr>
        <w:pStyle w:val="4"/>
        <w:spacing w:before="295" w:line="254" w:lineRule="auto"/>
        <w:ind w:right="97"/>
        <w:rPr>
          <w:rFonts w:hint="eastAsia"/>
        </w:rPr>
      </w:pPr>
    </w:p>
    <w:p w14:paraId="76F0FA2B">
      <w:pPr>
        <w:pStyle w:val="4"/>
        <w:spacing w:before="295" w:line="254" w:lineRule="auto"/>
        <w:ind w:right="97"/>
        <w:rPr>
          <w:rFonts w:hint="eastAsia"/>
        </w:rPr>
      </w:pPr>
      <w:r>
        <w:rPr>
          <w:rFonts w:hint="eastAsia"/>
        </w:rPr>
        <w:t>Their knowledge of God was too mystical and ethereal—too much of a rhapsody or a rapture—to admit of its being tested in so plain and practical a way.</w:t>
      </w:r>
    </w:p>
    <w:p w14:paraId="20138038">
      <w:pPr>
        <w:pStyle w:val="4"/>
        <w:spacing w:before="295" w:line="254" w:lineRule="auto"/>
        <w:ind w:right="97"/>
        <w:rPr>
          <w:rFonts w:hint="eastAsia"/>
        </w:rPr>
      </w:pPr>
      <w:r>
        <w:rPr>
          <w:rFonts w:hint="eastAsia"/>
        </w:rPr>
        <w:t>他们对神的认识过于神秘和空灵——过于像一首狂想曲或一种狂喜——以致于无法用如此简单实用的方式来检验。</w:t>
      </w:r>
    </w:p>
    <w:p w14:paraId="4B9DD938">
      <w:pPr>
        <w:pStyle w:val="4"/>
        <w:spacing w:before="295" w:line="254" w:lineRule="auto"/>
        <w:ind w:right="97"/>
        <w:rPr>
          <w:rFonts w:hint="eastAsia"/>
        </w:rPr>
      </w:pPr>
    </w:p>
    <w:p w14:paraId="4D1FA032">
      <w:pPr>
        <w:pStyle w:val="4"/>
        <w:spacing w:before="295" w:line="254" w:lineRule="auto"/>
        <w:ind w:right="97"/>
        <w:rPr>
          <w:rFonts w:hint="eastAsia"/>
        </w:rPr>
      </w:pPr>
      <w:r>
        <w:rPr>
          <w:rFonts w:hint="eastAsia"/>
        </w:rPr>
        <w:t>It was a small affair for them to keep the commandments, and a small affair also to break them.</w:t>
      </w:r>
    </w:p>
    <w:p w14:paraId="6BBBBFA0">
      <w:pPr>
        <w:pStyle w:val="4"/>
        <w:spacing w:before="295" w:line="254" w:lineRule="auto"/>
        <w:ind w:right="97"/>
        <w:rPr>
          <w:rFonts w:hint="eastAsia"/>
        </w:rPr>
      </w:pPr>
      <w:r>
        <w:rPr>
          <w:rFonts w:hint="eastAsia"/>
        </w:rPr>
        <w:t>对他们来说，遵守诫命是小事，违背诫命也是小事。</w:t>
      </w:r>
    </w:p>
    <w:p w14:paraId="45F169C6">
      <w:pPr>
        <w:pStyle w:val="4"/>
        <w:spacing w:before="295" w:line="254" w:lineRule="auto"/>
        <w:ind w:right="97"/>
        <w:rPr>
          <w:rFonts w:hint="eastAsia"/>
        </w:rPr>
      </w:pPr>
    </w:p>
    <w:p w14:paraId="7C01AEBF">
      <w:pPr>
        <w:pStyle w:val="4"/>
        <w:spacing w:before="295" w:line="254" w:lineRule="auto"/>
        <w:ind w:right="97"/>
        <w:rPr>
          <w:rFonts w:hint="eastAsia"/>
        </w:rPr>
      </w:pPr>
      <w:r>
        <w:rPr>
          <w:rFonts w:hint="eastAsia"/>
        </w:rPr>
        <w:t>They were occupied with higher matters.</w:t>
      </w:r>
    </w:p>
    <w:p w14:paraId="6527F429">
      <w:pPr>
        <w:pStyle w:val="4"/>
        <w:spacing w:before="295" w:line="254" w:lineRule="auto"/>
        <w:ind w:right="97"/>
        <w:rPr>
          <w:rFonts w:hint="eastAsia"/>
        </w:rPr>
      </w:pPr>
      <w:r>
        <w:rPr>
          <w:rFonts w:hint="eastAsia"/>
        </w:rPr>
        <w:t>他们专注于更高深的事。</w:t>
      </w:r>
    </w:p>
    <w:p w14:paraId="7EE3D6A1">
      <w:pPr>
        <w:pStyle w:val="4"/>
        <w:spacing w:before="295" w:line="254" w:lineRule="auto"/>
        <w:ind w:right="97"/>
        <w:rPr>
          <w:rFonts w:hint="eastAsia"/>
        </w:rPr>
      </w:pPr>
    </w:p>
    <w:p w14:paraId="30BBBDC4">
      <w:pPr>
        <w:pStyle w:val="4"/>
        <w:spacing w:before="295" w:line="254" w:lineRule="auto"/>
        <w:ind w:right="97"/>
        <w:rPr>
          <w:rFonts w:hint="eastAsia"/>
        </w:rPr>
      </w:pPr>
      <w:r>
        <w:rPr>
          <w:rFonts w:hint="eastAsia"/>
        </w:rPr>
        <w:t>Their real life was in a higher sphere.</w:t>
      </w:r>
    </w:p>
    <w:p w14:paraId="4667FACC">
      <w:pPr>
        <w:pStyle w:val="4"/>
        <w:spacing w:before="295" w:line="254" w:lineRule="auto"/>
        <w:ind w:right="97"/>
        <w:rPr>
          <w:rFonts w:hint="eastAsia"/>
        </w:rPr>
      </w:pPr>
      <w:r>
        <w:rPr>
          <w:rFonts w:hint="eastAsia"/>
        </w:rPr>
        <w:t>他们真正的生命在一个更高的领域。</w:t>
      </w:r>
    </w:p>
    <w:p w14:paraId="65882789">
      <w:pPr>
        <w:pStyle w:val="4"/>
        <w:spacing w:before="295" w:line="254" w:lineRule="auto"/>
        <w:ind w:right="97"/>
        <w:rPr>
          <w:rFonts w:hint="eastAsia"/>
        </w:rPr>
      </w:pPr>
    </w:p>
    <w:p w14:paraId="29DE2AB1">
      <w:pPr>
        <w:pStyle w:val="4"/>
        <w:spacing w:before="295" w:line="254" w:lineRule="auto"/>
        <w:ind w:right="97"/>
        <w:rPr>
          <w:rFonts w:hint="eastAsia"/>
        </w:rPr>
      </w:pPr>
      <w:r>
        <w:rPr>
          <w:rFonts w:hint="eastAsia"/>
        </w:rPr>
        <w:t>They cared for nothing but "knowing God."</w:t>
      </w:r>
    </w:p>
    <w:p w14:paraId="54753B9B">
      <w:pPr>
        <w:pStyle w:val="4"/>
        <w:spacing w:before="295" w:line="254" w:lineRule="auto"/>
        <w:ind w:right="97"/>
        <w:rPr>
          <w:rFonts w:hint="eastAsia"/>
        </w:rPr>
      </w:pPr>
      <w:r>
        <w:rPr>
          <w:rFonts w:hint="eastAsia"/>
        </w:rPr>
        <w:t>他们除了“认识神”之外，什么都不在乎。</w:t>
      </w:r>
    </w:p>
    <w:p w14:paraId="0A7149A5">
      <w:pPr>
        <w:pStyle w:val="4"/>
        <w:spacing w:before="295" w:line="254" w:lineRule="auto"/>
        <w:ind w:right="97"/>
        <w:rPr>
          <w:rFonts w:hint="eastAsia"/>
        </w:rPr>
      </w:pPr>
    </w:p>
    <w:p w14:paraId="2E97679C">
      <w:pPr>
        <w:pStyle w:val="4"/>
        <w:spacing w:before="295" w:line="254" w:lineRule="auto"/>
        <w:ind w:right="97"/>
        <w:rPr>
          <w:rFonts w:hint="eastAsia"/>
        </w:rPr>
      </w:pPr>
      <w:r>
        <w:rPr>
          <w:rFonts w:hint="eastAsia"/>
        </w:rPr>
        <w:t>John denounces strongly their impious pretence,—" He that saith, I know him, and keepeth not his commandments, is a liar, and the truth is not in him."</w:t>
      </w:r>
    </w:p>
    <w:p w14:paraId="698DB320">
      <w:pPr>
        <w:pStyle w:val="4"/>
        <w:spacing w:before="295" w:line="254" w:lineRule="auto"/>
        <w:ind w:right="97"/>
        <w:rPr>
          <w:rFonts w:hint="eastAsia"/>
        </w:rPr>
      </w:pPr>
      <w:r>
        <w:rPr>
          <w:rFonts w:hint="eastAsia"/>
        </w:rPr>
        <w:t>约翰强烈谴责他们不虔诚的伪装——“人若说我认识祂，却不遵守祂的诫命，便是说谎话的，真理也不在他心里了。”</w:t>
      </w:r>
    </w:p>
    <w:p w14:paraId="67C57394">
      <w:pPr>
        <w:pStyle w:val="4"/>
        <w:spacing w:before="295" w:line="254" w:lineRule="auto"/>
        <w:ind w:right="97"/>
        <w:rPr>
          <w:rFonts w:hint="eastAsia"/>
        </w:rPr>
      </w:pPr>
    </w:p>
    <w:p w14:paraId="4AA1159E">
      <w:pPr>
        <w:pStyle w:val="4"/>
        <w:spacing w:before="295" w:line="254" w:lineRule="auto"/>
        <w:ind w:right="97"/>
        <w:rPr>
          <w:rFonts w:hint="eastAsia"/>
        </w:rPr>
      </w:pPr>
      <w:r>
        <w:rPr>
          <w:rFonts w:hint="eastAsia"/>
        </w:rPr>
        <w:t>The language is more forcible than ever.</w:t>
      </w:r>
    </w:p>
    <w:p w14:paraId="76283C0B">
      <w:pPr>
        <w:pStyle w:val="4"/>
        <w:spacing w:before="295" w:line="254" w:lineRule="auto"/>
        <w:ind w:right="97"/>
        <w:rPr>
          <w:rFonts w:hint="eastAsia"/>
        </w:rPr>
      </w:pPr>
      <w:r>
        <w:rPr>
          <w:rFonts w:hint="eastAsia"/>
        </w:rPr>
        <w:t>这语言比以往任何时候都更有力。</w:t>
      </w:r>
    </w:p>
    <w:p w14:paraId="274CBC5B">
      <w:pPr>
        <w:pStyle w:val="4"/>
        <w:spacing w:before="295" w:line="254" w:lineRule="auto"/>
        <w:ind w:right="97"/>
        <w:rPr>
          <w:rFonts w:hint="eastAsia"/>
        </w:rPr>
      </w:pPr>
    </w:p>
    <w:p w14:paraId="2C7B0764">
      <w:pPr>
        <w:pStyle w:val="4"/>
        <w:spacing w:before="295" w:line="254" w:lineRule="auto"/>
        <w:ind w:right="97"/>
        <w:rPr>
          <w:rFonts w:hint="eastAsia"/>
        </w:rPr>
      </w:pPr>
      <w:r>
        <w:rPr>
          <w:rFonts w:hint="eastAsia"/>
        </w:rPr>
        <w:t>He not merely "lies" (1:6); but "is a liar."</w:t>
      </w:r>
    </w:p>
    <w:p w14:paraId="462FC69F">
      <w:pPr>
        <w:pStyle w:val="4"/>
        <w:spacing w:before="295" w:line="254" w:lineRule="auto"/>
        <w:ind w:right="97"/>
        <w:rPr>
          <w:rFonts w:hint="eastAsia"/>
        </w:rPr>
      </w:pPr>
      <w:r>
        <w:rPr>
          <w:rFonts w:hint="eastAsia"/>
        </w:rPr>
        <w:t>祂不仅“说谎”（1:6）；而且“是说谎的人”。</w:t>
      </w:r>
    </w:p>
    <w:p w14:paraId="729C0A0D">
      <w:pPr>
        <w:pStyle w:val="4"/>
        <w:spacing w:before="295" w:line="254" w:lineRule="auto"/>
        <w:ind w:right="97"/>
        <w:rPr>
          <w:rFonts w:hint="eastAsia"/>
        </w:rPr>
      </w:pPr>
    </w:p>
    <w:p w14:paraId="7C3FED7E">
      <w:pPr>
        <w:pStyle w:val="4"/>
        <w:spacing w:before="295" w:line="254" w:lineRule="auto"/>
        <w:ind w:right="97"/>
        <w:rPr>
          <w:rFonts w:hint="eastAsia"/>
        </w:rPr>
      </w:pPr>
      <w:r>
        <w:rPr>
          <w:rFonts w:hint="eastAsia"/>
        </w:rPr>
        <w:t>Not merely does he "not do the truth," but in that man "the truth is not."</w:t>
      </w:r>
    </w:p>
    <w:p w14:paraId="74B3A8E4">
      <w:pPr>
        <w:pStyle w:val="4"/>
        <w:spacing w:before="295" w:line="254" w:lineRule="auto"/>
        <w:ind w:right="97"/>
        <w:rPr>
          <w:rFonts w:hint="eastAsia"/>
        </w:rPr>
      </w:pPr>
      <w:r>
        <w:rPr>
          <w:rFonts w:hint="eastAsia"/>
        </w:rPr>
        <w:t>祂不仅“不行真理”，而且在那人里面“没有真理”。</w:t>
      </w:r>
    </w:p>
    <w:p w14:paraId="2977521D">
      <w:pPr>
        <w:pStyle w:val="4"/>
        <w:spacing w:before="295" w:line="254" w:lineRule="auto"/>
        <w:ind w:right="97"/>
        <w:rPr>
          <w:rFonts w:hint="eastAsia"/>
        </w:rPr>
      </w:pPr>
    </w:p>
    <w:p w14:paraId="2620B51E">
      <w:pPr>
        <w:pStyle w:val="4"/>
        <w:spacing w:before="295" w:line="254" w:lineRule="auto"/>
        <w:ind w:right="97"/>
        <w:rPr>
          <w:rFonts w:hint="eastAsia"/>
        </w:rPr>
      </w:pPr>
      <w:r>
        <w:rPr>
          <w:rFonts w:hint="eastAsia"/>
        </w:rPr>
        <w:t>To affect any knowledge of God that is not to be itself known and ascertained by the keeping of his commandments,—to dream of knowing God otherwise than in the way of keeping his commandments,—is to be false to the heart's core.</w:t>
      </w:r>
    </w:p>
    <w:p w14:paraId="66E55DEB">
      <w:pPr>
        <w:pStyle w:val="4"/>
        <w:spacing w:before="295" w:line="254" w:lineRule="auto"/>
        <w:ind w:right="97"/>
        <w:rPr>
          <w:rFonts w:hint="eastAsia"/>
        </w:rPr>
      </w:pPr>
      <w:r>
        <w:rPr>
          <w:rFonts w:hint="eastAsia"/>
        </w:rPr>
        <w:t>装作认识神，而这种认识本身并非藉着遵守祂的诫命而被认识和确定的，——梦想以遵守祂的诫命以外的方式认识神，——就是彻头彻尾的虚假。</w:t>
      </w:r>
    </w:p>
    <w:p w14:paraId="64A3FF01">
      <w:pPr>
        <w:pStyle w:val="4"/>
        <w:spacing w:before="295" w:line="254" w:lineRule="auto"/>
        <w:ind w:right="97"/>
        <w:rPr>
          <w:rFonts w:hint="eastAsia"/>
        </w:rPr>
      </w:pPr>
    </w:p>
    <w:p w14:paraId="17C873A5">
      <w:pPr>
        <w:pStyle w:val="4"/>
        <w:spacing w:before="295" w:line="254" w:lineRule="auto"/>
        <w:ind w:right="97"/>
        <w:rPr>
          <w:rFonts w:hint="eastAsia"/>
        </w:rPr>
      </w:pPr>
      <w:r>
        <w:rPr>
          <w:rFonts w:hint="eastAsia"/>
        </w:rPr>
        <w:t>For, in fact, the question comes to be, Do I know God as a mere abstraction, about whose nature I may speculate?</w:t>
      </w:r>
    </w:p>
    <w:p w14:paraId="0D4C34D2">
      <w:pPr>
        <w:pStyle w:val="4"/>
        <w:spacing w:before="295" w:line="254" w:lineRule="auto"/>
        <w:ind w:right="97"/>
        <w:rPr>
          <w:rFonts w:hint="eastAsia"/>
        </w:rPr>
      </w:pPr>
      <w:r>
        <w:rPr>
          <w:rFonts w:hint="eastAsia"/>
        </w:rPr>
        <w:t>因为，事实上，问题在于，我认识神是仅仅作为一个我可以推测其本性的抽象概念吗？</w:t>
      </w:r>
    </w:p>
    <w:p w14:paraId="05B987D0">
      <w:pPr>
        <w:pStyle w:val="4"/>
        <w:spacing w:before="295" w:line="254" w:lineRule="auto"/>
        <w:ind w:right="97"/>
        <w:rPr>
          <w:rFonts w:hint="eastAsia"/>
        </w:rPr>
      </w:pPr>
    </w:p>
    <w:p w14:paraId="5EAACF8C">
      <w:pPr>
        <w:pStyle w:val="4"/>
        <w:spacing w:before="295" w:line="254" w:lineRule="auto"/>
        <w:ind w:right="97"/>
        <w:rPr>
          <w:rFonts w:hint="eastAsia"/>
        </w:rPr>
      </w:pPr>
      <w:r>
        <w:rPr>
          <w:rFonts w:hint="eastAsia"/>
        </w:rPr>
        <w:t>Or do I know him personally, as a man knows his friend?</w:t>
      </w:r>
    </w:p>
    <w:p w14:paraId="1373CF49">
      <w:pPr>
        <w:pStyle w:val="4"/>
        <w:spacing w:before="295" w:line="254" w:lineRule="auto"/>
        <w:ind w:right="97"/>
        <w:rPr>
          <w:rFonts w:hint="eastAsia"/>
        </w:rPr>
      </w:pPr>
      <w:r>
        <w:rPr>
          <w:rFonts w:hint="eastAsia"/>
        </w:rPr>
        <w:t>或者我是否亲自认识祂，如同一个人认识他的朋友？</w:t>
      </w:r>
    </w:p>
    <w:p w14:paraId="209A5D99">
      <w:pPr>
        <w:pStyle w:val="4"/>
        <w:spacing w:before="295" w:line="254" w:lineRule="auto"/>
        <w:ind w:right="97"/>
        <w:rPr>
          <w:rFonts w:hint="eastAsia"/>
        </w:rPr>
      </w:pPr>
    </w:p>
    <w:p w14:paraId="1C84459D">
      <w:pPr>
        <w:pStyle w:val="4"/>
        <w:spacing w:before="295" w:line="254" w:lineRule="auto"/>
        <w:ind w:right="97"/>
        <w:rPr>
          <w:rFonts w:hint="eastAsia"/>
        </w:rPr>
      </w:pPr>
      <w:r>
        <w:rPr>
          <w:rFonts w:hint="eastAsia"/>
        </w:rPr>
        <w:t>This last is the only kind of knowledge of God which John can recognise and own.</w:t>
      </w:r>
    </w:p>
    <w:p w14:paraId="6E923A47">
      <w:pPr>
        <w:pStyle w:val="4"/>
        <w:spacing w:before="295" w:line="254" w:lineRule="auto"/>
        <w:ind w:right="97"/>
        <w:rPr>
          <w:rFonts w:hint="eastAsia"/>
        </w:rPr>
      </w:pPr>
      <w:r>
        <w:rPr>
          <w:rFonts w:hint="eastAsia"/>
        </w:rPr>
        <w:t>后者是约翰唯一能够承认和拥有的对神的认识。</w:t>
      </w:r>
    </w:p>
    <w:p w14:paraId="523CE9C8">
      <w:pPr>
        <w:pStyle w:val="4"/>
        <w:spacing w:before="295" w:line="254" w:lineRule="auto"/>
        <w:ind w:right="97"/>
        <w:rPr>
          <w:rFonts w:hint="eastAsia"/>
        </w:rPr>
      </w:pPr>
    </w:p>
    <w:p w14:paraId="2100E872">
      <w:pPr>
        <w:pStyle w:val="4"/>
        <w:spacing w:before="295" w:line="254" w:lineRule="auto"/>
        <w:ind w:right="97"/>
        <w:rPr>
          <w:rFonts w:hint="eastAsia"/>
        </w:rPr>
      </w:pPr>
      <w:r>
        <w:rPr>
          <w:rFonts w:hint="eastAsia"/>
        </w:rPr>
        <w:t>It is what he starts with; his fundamental position; his postulate or axiom.</w:t>
      </w:r>
    </w:p>
    <w:p w14:paraId="125C092E">
      <w:pPr>
        <w:pStyle w:val="4"/>
        <w:spacing w:before="295" w:line="254" w:lineRule="auto"/>
        <w:ind w:right="97"/>
        <w:rPr>
          <w:rFonts w:hint="eastAsia"/>
        </w:rPr>
      </w:pPr>
      <w:r>
        <w:rPr>
          <w:rFonts w:hint="eastAsia"/>
        </w:rPr>
        <w:t>这是祂的出发点；祂的基本立场；祂的假设或公理。</w:t>
      </w:r>
    </w:p>
    <w:p w14:paraId="6E2F2EDE">
      <w:pPr>
        <w:pStyle w:val="4"/>
        <w:spacing w:before="295" w:line="254" w:lineRule="auto"/>
        <w:ind w:right="97"/>
        <w:rPr>
          <w:rFonts w:hint="eastAsia"/>
        </w:rPr>
      </w:pPr>
    </w:p>
    <w:p w14:paraId="22D5C1DD">
      <w:pPr>
        <w:pStyle w:val="4"/>
        <w:spacing w:before="295" w:line="254" w:lineRule="auto"/>
        <w:ind w:right="97"/>
        <w:rPr>
          <w:rFonts w:hint="eastAsia"/>
        </w:rPr>
      </w:pPr>
      <w:r>
        <w:rPr>
          <w:rFonts w:hint="eastAsia"/>
        </w:rPr>
        <w:t>God is known through or in the incarnate Word of life, as he was heard, looked upon, handled, by those who lived familiarly with Jesus.</w:t>
      </w:r>
    </w:p>
    <w:p w14:paraId="5E8C9E92">
      <w:pPr>
        <w:pStyle w:val="4"/>
        <w:spacing w:before="295" w:line="254" w:lineRule="auto"/>
        <w:ind w:right="97"/>
        <w:rPr>
          <w:rFonts w:hint="eastAsia"/>
        </w:rPr>
      </w:pPr>
      <w:r>
        <w:rPr>
          <w:rFonts w:hint="eastAsia"/>
        </w:rPr>
        <w:t>神是藉着或在道成肉身的生命之道中被认识的，正如那些与耶稣亲密生活的人所听见、所看见、所摸过的。</w:t>
      </w:r>
    </w:p>
    <w:p w14:paraId="582ABAD0">
      <w:pPr>
        <w:pStyle w:val="4"/>
        <w:spacing w:before="295" w:line="254" w:lineRule="auto"/>
        <w:ind w:right="97"/>
        <w:rPr>
          <w:rFonts w:hint="eastAsia"/>
        </w:rPr>
      </w:pPr>
    </w:p>
    <w:p w14:paraId="76121C72">
      <w:pPr>
        <w:pStyle w:val="4"/>
        <w:spacing w:before="295" w:line="254" w:lineRule="auto"/>
        <w:ind w:right="97"/>
        <w:rPr>
          <w:rFonts w:hint="eastAsia"/>
        </w:rPr>
      </w:pPr>
      <w:r>
        <w:rPr>
          <w:rFonts w:hint="eastAsia"/>
        </w:rPr>
        <w:t>Whosoever hath seen him hath seen the Father.</w:t>
      </w:r>
    </w:p>
    <w:p w14:paraId="1DCB9281">
      <w:pPr>
        <w:pStyle w:val="4"/>
        <w:spacing w:before="295" w:line="254" w:lineRule="auto"/>
        <w:ind w:right="97"/>
        <w:rPr>
          <w:rFonts w:hint="eastAsia"/>
        </w:rPr>
      </w:pPr>
      <w:r>
        <w:rPr>
          <w:rFonts w:hint="eastAsia"/>
        </w:rPr>
        <w:t>凡看见祂的，就是看见了父。</w:t>
      </w:r>
    </w:p>
    <w:p w14:paraId="29CB8A8E">
      <w:pPr>
        <w:pStyle w:val="4"/>
        <w:spacing w:before="295" w:line="254" w:lineRule="auto"/>
        <w:ind w:right="97"/>
        <w:rPr>
          <w:rFonts w:hint="eastAsia"/>
        </w:rPr>
      </w:pPr>
    </w:p>
    <w:p w14:paraId="237949E8">
      <w:pPr>
        <w:pStyle w:val="4"/>
        <w:spacing w:before="295" w:line="254" w:lineRule="auto"/>
        <w:ind w:right="97"/>
        <w:rPr>
          <w:rFonts w:hint="eastAsia"/>
        </w:rPr>
      </w:pPr>
      <w:r>
        <w:rPr>
          <w:rFonts w:hint="eastAsia"/>
        </w:rPr>
        <w:t>"No man knoweth the Father but the Son, and he to whom the Son will reveal him."</w:t>
      </w:r>
    </w:p>
    <w:p w14:paraId="5BA59C69">
      <w:pPr>
        <w:pStyle w:val="4"/>
        <w:spacing w:before="295" w:line="254" w:lineRule="auto"/>
        <w:ind w:right="97"/>
        <w:rPr>
          <w:rFonts w:hint="eastAsia"/>
        </w:rPr>
      </w:pPr>
      <w:r>
        <w:rPr>
          <w:rFonts w:hint="eastAsia"/>
        </w:rPr>
        <w:t>“除了子和子所愿意指示的，没有人知道父。”</w:t>
      </w:r>
    </w:p>
    <w:p w14:paraId="2B0FC354">
      <w:pPr>
        <w:pStyle w:val="4"/>
        <w:spacing w:before="295" w:line="254" w:lineRule="auto"/>
        <w:ind w:right="97"/>
        <w:rPr>
          <w:rFonts w:hint="eastAsia"/>
        </w:rPr>
      </w:pPr>
    </w:p>
    <w:p w14:paraId="1B1D5CD1">
      <w:pPr>
        <w:pStyle w:val="4"/>
        <w:spacing w:before="295" w:line="254" w:lineRule="auto"/>
        <w:ind w:right="97"/>
        <w:rPr>
          <w:rFonts w:hint="eastAsia"/>
        </w:rPr>
      </w:pPr>
      <w:r>
        <w:rPr>
          <w:rFonts w:hint="eastAsia"/>
        </w:rPr>
        <w:t>God is known in Christ.</w:t>
      </w:r>
    </w:p>
    <w:p w14:paraId="0EE2C5BA">
      <w:pPr>
        <w:pStyle w:val="4"/>
        <w:spacing w:before="295" w:line="254" w:lineRule="auto"/>
        <w:ind w:right="97"/>
        <w:rPr>
          <w:rFonts w:hint="eastAsia"/>
        </w:rPr>
      </w:pPr>
      <w:r>
        <w:rPr>
          <w:rFonts w:hint="eastAsia"/>
        </w:rPr>
        <w:t>神在基督里被认识。</w:t>
      </w:r>
    </w:p>
    <w:p w14:paraId="5AD1350B">
      <w:pPr>
        <w:pStyle w:val="4"/>
        <w:spacing w:before="295" w:line="254" w:lineRule="auto"/>
        <w:ind w:right="97"/>
        <w:rPr>
          <w:rFonts w:hint="eastAsia"/>
        </w:rPr>
      </w:pPr>
    </w:p>
    <w:p w14:paraId="0E730CD3">
      <w:pPr>
        <w:pStyle w:val="4"/>
        <w:spacing w:before="295" w:line="254" w:lineRule="auto"/>
        <w:ind w:right="97"/>
        <w:rPr>
          <w:rFonts w:hint="eastAsia"/>
        </w:rPr>
      </w:pPr>
      <w:r>
        <w:rPr>
          <w:rFonts w:hint="eastAsia"/>
        </w:rPr>
        <w:t>And he is known in Christ as personally interested in me, and personally dealing with me; kind to me; compassionate to me; waiting to be gracious to me; opening his arms to embrace me; seeing me afar off; meeting me; falling upon my neck and kissing me.</w:t>
      </w:r>
    </w:p>
    <w:p w14:paraId="3AF55E60">
      <w:pPr>
        <w:pStyle w:val="4"/>
        <w:spacing w:before="295" w:line="254" w:lineRule="auto"/>
        <w:ind w:right="97"/>
        <w:rPr>
          <w:rFonts w:hint="eastAsia"/>
        </w:rPr>
      </w:pPr>
      <w:r>
        <w:rPr>
          <w:rFonts w:hint="eastAsia"/>
        </w:rPr>
        <w:t>祂在基督里被认识为亲自关心我，并亲自对待我；对我仁慈；怜悯我；等候施恩给我；张开双臂拥抱我；远远看见我；迎接我；伏在我颈项上亲吻我。</w:t>
      </w:r>
    </w:p>
    <w:p w14:paraId="3B1C8E51">
      <w:pPr>
        <w:pStyle w:val="4"/>
        <w:spacing w:before="295" w:line="254" w:lineRule="auto"/>
        <w:ind w:right="97"/>
        <w:rPr>
          <w:rFonts w:hint="eastAsia"/>
        </w:rPr>
      </w:pPr>
    </w:p>
    <w:p w14:paraId="04AD2896">
      <w:pPr>
        <w:pStyle w:val="4"/>
        <w:spacing w:before="295" w:line="254" w:lineRule="auto"/>
        <w:ind w:right="97"/>
        <w:rPr>
          <w:rFonts w:hint="eastAsia"/>
        </w:rPr>
      </w:pPr>
      <w:r>
        <w:rPr>
          <w:rFonts w:hint="eastAsia"/>
        </w:rPr>
        <w:t>When the Spirit opens my eyes, it is thus that I know God.</w:t>
      </w:r>
    </w:p>
    <w:p w14:paraId="032F5C2B">
      <w:pPr>
        <w:pStyle w:val="4"/>
        <w:spacing w:before="295" w:line="254" w:lineRule="auto"/>
        <w:ind w:right="97"/>
        <w:rPr>
          <w:rFonts w:hint="eastAsia"/>
        </w:rPr>
      </w:pPr>
      <w:r>
        <w:rPr>
          <w:rFonts w:hint="eastAsia"/>
        </w:rPr>
        <w:t>当圣灵开启我的眼睛时，我就是这样认识神的。</w:t>
      </w:r>
    </w:p>
    <w:p w14:paraId="39E09B1E">
      <w:pPr>
        <w:pStyle w:val="4"/>
        <w:spacing w:before="295" w:line="254" w:lineRule="auto"/>
        <w:ind w:right="97"/>
        <w:rPr>
          <w:rFonts w:hint="eastAsia"/>
        </w:rPr>
      </w:pPr>
    </w:p>
    <w:p w14:paraId="2435EE1A">
      <w:pPr>
        <w:pStyle w:val="4"/>
        <w:spacing w:before="295" w:line="254" w:lineRule="auto"/>
        <w:ind w:right="97"/>
        <w:rPr>
          <w:rFonts w:hint="eastAsia"/>
        </w:rPr>
      </w:pPr>
      <w:r>
        <w:rPr>
          <w:rFonts w:hint="eastAsia"/>
        </w:rPr>
        <w:t>And how may I know that I do really know him thus?</w:t>
      </w:r>
    </w:p>
    <w:p w14:paraId="03ADCF9E">
      <w:pPr>
        <w:pStyle w:val="4"/>
        <w:spacing w:before="295" w:line="254" w:lineRule="auto"/>
        <w:ind w:right="97"/>
        <w:rPr>
          <w:rFonts w:hint="eastAsia"/>
        </w:rPr>
      </w:pPr>
      <w:r>
        <w:rPr>
          <w:rFonts w:hint="eastAsia"/>
        </w:rPr>
        <w:t>我如何才能知道我确实如此认识祂呢？</w:t>
      </w:r>
    </w:p>
    <w:p w14:paraId="7BE9B93B">
      <w:pPr>
        <w:pStyle w:val="4"/>
        <w:spacing w:before="295" w:line="254" w:lineRule="auto"/>
        <w:ind w:right="97"/>
        <w:rPr>
          <w:rFonts w:hint="eastAsia"/>
        </w:rPr>
      </w:pPr>
    </w:p>
    <w:p w14:paraId="2B76C75D">
      <w:pPr>
        <w:pStyle w:val="4"/>
        <w:spacing w:before="295" w:line="254" w:lineRule="auto"/>
        <w:ind w:right="97"/>
        <w:rPr>
          <w:rFonts w:hint="eastAsia"/>
        </w:rPr>
      </w:pPr>
      <w:r>
        <w:rPr>
          <w:rFonts w:hint="eastAsia"/>
        </w:rPr>
        <w:t>How otherwise than by my keeping his commandments?</w:t>
      </w:r>
    </w:p>
    <w:p w14:paraId="173DC536">
      <w:pPr>
        <w:pStyle w:val="4"/>
        <w:spacing w:before="295" w:line="254" w:lineRule="auto"/>
        <w:ind w:right="97"/>
        <w:rPr>
          <w:rFonts w:hint="eastAsia"/>
        </w:rPr>
      </w:pPr>
      <w:r>
        <w:rPr>
          <w:rFonts w:hint="eastAsia"/>
        </w:rPr>
        <w:t>除了遵守祂的诫命，还有什么别的方法呢？</w:t>
      </w:r>
    </w:p>
    <w:p w14:paraId="39E7F1C2">
      <w:pPr>
        <w:pStyle w:val="4"/>
        <w:spacing w:before="295" w:line="254" w:lineRule="auto"/>
        <w:ind w:right="97"/>
        <w:rPr>
          <w:rFonts w:hint="eastAsia"/>
        </w:rPr>
      </w:pPr>
    </w:p>
    <w:p w14:paraId="47804E68">
      <w:pPr>
        <w:pStyle w:val="4"/>
        <w:spacing w:before="295" w:line="254" w:lineRule="auto"/>
        <w:ind w:right="97"/>
        <w:rPr>
          <w:rFonts w:hint="eastAsia"/>
        </w:rPr>
      </w:pPr>
      <w:r>
        <w:rPr>
          <w:rFonts w:hint="eastAsia"/>
        </w:rPr>
        <w:t>For this knowledge is intensely practical; not theoretic and speculative at all; but only practical.</w:t>
      </w:r>
    </w:p>
    <w:p w14:paraId="29A3A245">
      <w:pPr>
        <w:pStyle w:val="4"/>
        <w:spacing w:before="295" w:line="254" w:lineRule="auto"/>
        <w:ind w:right="97"/>
        <w:rPr>
          <w:rFonts w:hint="eastAsia"/>
        </w:rPr>
      </w:pPr>
      <w:r>
        <w:rPr>
          <w:rFonts w:hint="eastAsia"/>
        </w:rPr>
        <w:t>因为这种知识是极其讲求实际的；根本不是理论性和思辨性的；而仅仅是实践性的。</w:t>
      </w:r>
    </w:p>
    <w:p w14:paraId="2F45A89F">
      <w:pPr>
        <w:pStyle w:val="4"/>
        <w:spacing w:before="295" w:line="254" w:lineRule="auto"/>
        <w:ind w:right="97"/>
        <w:rPr>
          <w:rFonts w:hint="eastAsia"/>
        </w:rPr>
      </w:pPr>
    </w:p>
    <w:p w14:paraId="6F8BB9A8">
      <w:pPr>
        <w:pStyle w:val="4"/>
        <w:spacing w:before="295" w:line="254" w:lineRule="auto"/>
        <w:ind w:right="97"/>
        <w:rPr>
          <w:rFonts w:hint="eastAsia"/>
        </w:rPr>
      </w:pPr>
      <w:r>
        <w:rPr>
          <w:rFonts w:hint="eastAsia"/>
        </w:rPr>
        <w:t>I know God in the giving of his Son to me and for me; in his giving him to be my friend and brother; my surety and redeemer; giving him to die for me on the accursed tree.</w:t>
      </w:r>
    </w:p>
    <w:p w14:paraId="2FB67C53">
      <w:pPr>
        <w:pStyle w:val="4"/>
        <w:spacing w:before="295" w:line="254" w:lineRule="auto"/>
        <w:ind w:right="97"/>
        <w:rPr>
          <w:rFonts w:hint="eastAsia"/>
        </w:rPr>
      </w:pPr>
      <w:r>
        <w:rPr>
          <w:rFonts w:hint="eastAsia"/>
        </w:rPr>
        <w:t>我认识神，在于祂将祂的儿子赐给我并为我；在于祂将祂赐给我作我的朋友和弟兄；我的中保和救赎主；将祂赐给我，为我死在可咒诅的树上。</w:t>
      </w:r>
    </w:p>
    <w:p w14:paraId="1BCC3F11">
      <w:pPr>
        <w:pStyle w:val="4"/>
        <w:spacing w:before="295" w:line="254" w:lineRule="auto"/>
        <w:ind w:right="97"/>
        <w:rPr>
          <w:rFonts w:hint="eastAsia"/>
        </w:rPr>
      </w:pPr>
    </w:p>
    <w:p w14:paraId="3C971423">
      <w:pPr>
        <w:pStyle w:val="4"/>
        <w:spacing w:before="295" w:line="254" w:lineRule="auto"/>
        <w:ind w:right="97"/>
        <w:rPr>
          <w:rFonts w:hint="eastAsia"/>
        </w:rPr>
      </w:pPr>
      <w:r>
        <w:rPr>
          <w:rFonts w:hint="eastAsia"/>
        </w:rPr>
        <w:t>With the new mind and the new heart created in me by his own Spirit, I know God now in Christ, as washing me from all my guilt; taking me home; making me his child and heir.</w:t>
      </w:r>
    </w:p>
    <w:p w14:paraId="18B5E75F">
      <w:pPr>
        <w:pStyle w:val="4"/>
        <w:spacing w:before="295" w:line="254" w:lineRule="auto"/>
        <w:ind w:right="97"/>
        <w:rPr>
          <w:rFonts w:hint="eastAsia"/>
        </w:rPr>
      </w:pPr>
      <w:r>
        <w:rPr>
          <w:rFonts w:hint="eastAsia"/>
        </w:rPr>
        <w:t>藉着祂自己的灵在我里面所创造的新心思和新心，我现在在基督里认识神，祂洗净我一切的罪愆；带我回家；使我成为祂的儿女和后嗣。</w:t>
      </w:r>
    </w:p>
    <w:p w14:paraId="34631152">
      <w:pPr>
        <w:pStyle w:val="4"/>
        <w:spacing w:before="295" w:line="254" w:lineRule="auto"/>
        <w:ind w:right="97"/>
        <w:rPr>
          <w:rFonts w:hint="eastAsia"/>
        </w:rPr>
      </w:pPr>
    </w:p>
    <w:p w14:paraId="0DF1B4CA">
      <w:pPr>
        <w:pStyle w:val="4"/>
        <w:spacing w:before="295" w:line="254" w:lineRule="auto"/>
        <w:ind w:right="97"/>
        <w:rPr>
          <w:rFonts w:hint="eastAsia"/>
        </w:rPr>
      </w:pPr>
      <w:r>
        <w:rPr>
          <w:rFonts w:hint="eastAsia"/>
        </w:rPr>
        <w:t>I know him by the fatherly benignity of the look he bends on me, and the fatherly warmth of the grasp in which he holds me.</w:t>
      </w:r>
    </w:p>
    <w:p w14:paraId="1FFA3A7F">
      <w:pPr>
        <w:pStyle w:val="4"/>
        <w:spacing w:before="295" w:line="254" w:lineRule="auto"/>
        <w:ind w:right="97"/>
        <w:rPr>
          <w:rFonts w:hint="eastAsia"/>
        </w:rPr>
      </w:pPr>
      <w:r>
        <w:rPr>
          <w:rFonts w:hint="eastAsia"/>
        </w:rPr>
        <w:t>我认识祂，藉着祂向我投来的慈父般仁慈的目光，以及祂紧握我的慈父般温暖的手。</w:t>
      </w:r>
    </w:p>
    <w:p w14:paraId="1451D53E">
      <w:pPr>
        <w:pStyle w:val="4"/>
        <w:spacing w:before="295" w:line="254" w:lineRule="auto"/>
        <w:ind w:right="97"/>
        <w:rPr>
          <w:rFonts w:hint="eastAsia"/>
        </w:rPr>
      </w:pPr>
    </w:p>
    <w:p w14:paraId="45BEF434">
      <w:pPr>
        <w:pStyle w:val="4"/>
        <w:spacing w:before="295" w:line="254" w:lineRule="auto"/>
        <w:ind w:right="97"/>
        <w:rPr>
          <w:rFonts w:hint="eastAsia"/>
        </w:rPr>
      </w:pPr>
      <w:r>
        <w:rPr>
          <w:rFonts w:hint="eastAsia"/>
        </w:rPr>
        <w:t>And I may assure myself that in any tolerable measure I thus know him, only if I keep his commandments.</w:t>
      </w:r>
    </w:p>
    <w:p w14:paraId="2BD1A215">
      <w:pPr>
        <w:pStyle w:val="4"/>
        <w:spacing w:before="295" w:line="254" w:lineRule="auto"/>
        <w:ind w:right="97"/>
        <w:rPr>
          <w:rFonts w:hint="eastAsia"/>
        </w:rPr>
      </w:pPr>
      <w:r>
        <w:rPr>
          <w:rFonts w:hint="eastAsia"/>
        </w:rPr>
        <w:t>我只有遵守祂的诫命，才能确信自己在任何可接受的程度上如此认识祂。</w:t>
      </w:r>
    </w:p>
    <w:p w14:paraId="7FDA59F8">
      <w:pPr>
        <w:pStyle w:val="4"/>
        <w:spacing w:before="295" w:line="254" w:lineRule="auto"/>
        <w:ind w:right="97"/>
        <w:rPr>
          <w:rFonts w:hint="eastAsia"/>
        </w:rPr>
      </w:pPr>
    </w:p>
    <w:p w14:paraId="75B4AD56">
      <w:pPr>
        <w:pStyle w:val="4"/>
        <w:spacing w:before="295" w:line="254" w:lineRule="auto"/>
        <w:ind w:right="97"/>
        <w:rPr>
          <w:rFonts w:hint="eastAsia"/>
        </w:rPr>
      </w:pPr>
      <w:r>
        <w:rPr>
          <w:rFonts w:hint="eastAsia"/>
        </w:rPr>
        <w:t>Let me bless his name for that simple practical test.</w:t>
      </w:r>
    </w:p>
    <w:p w14:paraId="6C03FD77">
      <w:pPr>
        <w:pStyle w:val="4"/>
        <w:spacing w:before="295" w:line="254" w:lineRule="auto"/>
        <w:ind w:right="97"/>
        <w:rPr>
          <w:rFonts w:hint="eastAsia"/>
        </w:rPr>
      </w:pPr>
      <w:r>
        <w:rPr>
          <w:rFonts w:hint="eastAsia"/>
        </w:rPr>
        <w:t>让我为那简单实用的考验称颂祂的名。</w:t>
      </w:r>
    </w:p>
    <w:p w14:paraId="1893013D">
      <w:pPr>
        <w:pStyle w:val="4"/>
        <w:spacing w:before="295" w:line="254" w:lineRule="auto"/>
        <w:ind w:right="97"/>
        <w:rPr>
          <w:rFonts w:hint="eastAsia"/>
        </w:rPr>
      </w:pPr>
    </w:p>
    <w:p w14:paraId="6323C360">
      <w:pPr>
        <w:pStyle w:val="4"/>
        <w:spacing w:before="295" w:line="254" w:lineRule="auto"/>
        <w:ind w:right="97"/>
        <w:rPr>
          <w:rFonts w:hint="eastAsia"/>
        </w:rPr>
      </w:pPr>
      <w:r>
        <w:rPr>
          <w:rFonts w:hint="eastAsia"/>
        </w:rPr>
        <w:t>I am not sent to any Gnostic school to seek a certificate of scholarship from any of these knowing ones.</w:t>
      </w:r>
    </w:p>
    <w:p w14:paraId="221D2B1E">
      <w:pPr>
        <w:pStyle w:val="4"/>
        <w:spacing w:before="295" w:line="254" w:lineRule="auto"/>
        <w:ind w:right="97"/>
        <w:rPr>
          <w:rFonts w:hint="eastAsia"/>
        </w:rPr>
      </w:pPr>
      <w:r>
        <w:rPr>
          <w:rFonts w:hint="eastAsia"/>
        </w:rPr>
        <w:t>我并非被派到任何诺斯底学派去向那些“认识者”寻求学识证书。</w:t>
      </w:r>
    </w:p>
    <w:p w14:paraId="7561FD3F">
      <w:pPr>
        <w:pStyle w:val="4"/>
        <w:spacing w:before="295" w:line="254" w:lineRule="auto"/>
        <w:ind w:right="97"/>
        <w:rPr>
          <w:rFonts w:hint="eastAsia"/>
        </w:rPr>
      </w:pPr>
    </w:p>
    <w:p w14:paraId="309B82CB">
      <w:pPr>
        <w:pStyle w:val="4"/>
        <w:spacing w:before="295" w:line="254" w:lineRule="auto"/>
        <w:ind w:right="97"/>
        <w:rPr>
          <w:rFonts w:hint="eastAsia"/>
        </w:rPr>
      </w:pPr>
      <w:r>
        <w:rPr>
          <w:rFonts w:hint="eastAsia"/>
        </w:rPr>
        <w:t>I have not to graduate in any of their colleges.</w:t>
      </w:r>
    </w:p>
    <w:p w14:paraId="780A4890">
      <w:pPr>
        <w:pStyle w:val="4"/>
        <w:spacing w:before="295" w:line="254" w:lineRule="auto"/>
        <w:ind w:right="97"/>
        <w:rPr>
          <w:rFonts w:hint="eastAsia"/>
        </w:rPr>
      </w:pPr>
      <w:r>
        <w:rPr>
          <w:rFonts w:hint="eastAsia"/>
        </w:rPr>
        <w:t>我无需在他们的任何学院毕业。</w:t>
      </w:r>
    </w:p>
    <w:p w14:paraId="3A6354E2">
      <w:pPr>
        <w:pStyle w:val="4"/>
        <w:spacing w:before="295" w:line="254" w:lineRule="auto"/>
        <w:ind w:right="97"/>
        <w:rPr>
          <w:rFonts w:hint="eastAsia"/>
        </w:rPr>
      </w:pPr>
    </w:p>
    <w:p w14:paraId="4B2267BC">
      <w:pPr>
        <w:pStyle w:val="4"/>
        <w:spacing w:before="295" w:line="254" w:lineRule="auto"/>
        <w:ind w:right="97"/>
        <w:rPr>
          <w:rFonts w:hint="eastAsia"/>
        </w:rPr>
      </w:pPr>
      <w:r>
        <w:rPr>
          <w:rFonts w:hint="eastAsia"/>
        </w:rPr>
        <w:t>I need not aspire to any mystic insight, or visionary rapture, or sublime beatific ecstasy.</w:t>
      </w:r>
    </w:p>
    <w:p w14:paraId="58D54E45">
      <w:pPr>
        <w:pStyle w:val="4"/>
        <w:spacing w:before="295" w:line="254" w:lineRule="auto"/>
        <w:ind w:right="97"/>
        <w:rPr>
          <w:rFonts w:hint="eastAsia"/>
        </w:rPr>
      </w:pPr>
      <w:r>
        <w:rPr>
          <w:rFonts w:hint="eastAsia"/>
        </w:rPr>
        <w:t>我无需渴望任何神秘的洞察力、幻想的狂喜或崇高的极乐。</w:t>
      </w:r>
    </w:p>
    <w:p w14:paraId="2C0CC7D0">
      <w:pPr>
        <w:pStyle w:val="4"/>
        <w:spacing w:before="295" w:line="254" w:lineRule="auto"/>
        <w:ind w:right="97"/>
        <w:rPr>
          <w:rFonts w:hint="eastAsia"/>
        </w:rPr>
      </w:pPr>
    </w:p>
    <w:p w14:paraId="1B6E3876">
      <w:pPr>
        <w:pStyle w:val="4"/>
        <w:spacing w:before="295" w:line="254" w:lineRule="auto"/>
        <w:ind w:right="97"/>
        <w:rPr>
          <w:rFonts w:hint="eastAsia"/>
        </w:rPr>
      </w:pPr>
      <w:r>
        <w:rPr>
          <w:rFonts w:hint="eastAsia"/>
        </w:rPr>
        <w:t>A lowlier path by far is mine.</w:t>
      </w:r>
    </w:p>
    <w:p w14:paraId="4F456FA2">
      <w:pPr>
        <w:pStyle w:val="4"/>
        <w:spacing w:before="295" w:line="254" w:lineRule="auto"/>
        <w:ind w:right="97"/>
        <w:rPr>
          <w:rFonts w:hint="eastAsia"/>
        </w:rPr>
      </w:pPr>
      <w:r>
        <w:rPr>
          <w:rFonts w:hint="eastAsia"/>
        </w:rPr>
        <w:t>我的道路远为卑微。</w:t>
      </w:r>
    </w:p>
    <w:p w14:paraId="60F7251D">
      <w:pPr>
        <w:pStyle w:val="4"/>
        <w:spacing w:before="295" w:line="254" w:lineRule="auto"/>
        <w:ind w:right="97"/>
        <w:rPr>
          <w:rFonts w:hint="eastAsia"/>
        </w:rPr>
      </w:pPr>
    </w:p>
    <w:p w14:paraId="7A1A8FCC">
      <w:pPr>
        <w:pStyle w:val="4"/>
        <w:spacing w:before="295" w:line="254" w:lineRule="auto"/>
        <w:ind w:right="97"/>
        <w:rPr>
          <w:rFonts w:hint="eastAsia"/>
        </w:rPr>
      </w:pPr>
      <w:r>
        <w:rPr>
          <w:rFonts w:hint="eastAsia"/>
        </w:rPr>
        <w:t>I am ignorant of many things; ignorant of much even that it concerns me to learn of God and of his wondrous love to me; far, very far, from knowing him as I ought.</w:t>
      </w:r>
    </w:p>
    <w:p w14:paraId="754580DC">
      <w:pPr>
        <w:pStyle w:val="4"/>
        <w:spacing w:before="295" w:line="254" w:lineRule="auto"/>
        <w:ind w:right="97"/>
        <w:rPr>
          <w:rFonts w:hint="eastAsia"/>
        </w:rPr>
      </w:pPr>
      <w:r>
        <w:rPr>
          <w:rFonts w:hint="eastAsia"/>
        </w:rPr>
        <w:t>我无知于许多事；甚至对于我应该学习的关于神和祂对我奇妙的爱，我也无知甚多；远远，远远没有像我应该的那样认识祂。</w:t>
      </w:r>
    </w:p>
    <w:p w14:paraId="02F9B231">
      <w:pPr>
        <w:pStyle w:val="4"/>
        <w:spacing w:before="295" w:line="254" w:lineRule="auto"/>
        <w:ind w:right="97"/>
        <w:rPr>
          <w:rFonts w:hint="eastAsia"/>
        </w:rPr>
      </w:pPr>
    </w:p>
    <w:p w14:paraId="3580BB17">
      <w:pPr>
        <w:pStyle w:val="4"/>
        <w:spacing w:before="295" w:line="254" w:lineRule="auto"/>
        <w:ind w:right="97"/>
        <w:rPr>
          <w:rFonts w:hint="eastAsia"/>
        </w:rPr>
      </w:pPr>
      <w:r>
        <w:rPr>
          <w:rFonts w:hint="eastAsia"/>
        </w:rPr>
        <w:t>But do I so know him as to make conscience of keeping his commandments—keeping them as I did not care to keep them once?</w:t>
      </w:r>
    </w:p>
    <w:p w14:paraId="656681DE">
      <w:pPr>
        <w:pStyle w:val="4"/>
        <w:spacing w:before="295" w:line="254" w:lineRule="auto"/>
        <w:ind w:right="97"/>
        <w:rPr>
          <w:rFonts w:hint="eastAsia"/>
        </w:rPr>
      </w:pPr>
      <w:r>
        <w:rPr>
          <w:rFonts w:hint="eastAsia"/>
        </w:rPr>
        <w:t>但我是否如此认识祂，以致于凭良心遵守祂的诫命——像我过去不曾关心遵守的那样遵守它们？</w:t>
      </w:r>
    </w:p>
    <w:p w14:paraId="6FCB3CCC">
      <w:pPr>
        <w:pStyle w:val="4"/>
        <w:spacing w:before="295" w:line="254" w:lineRule="auto"/>
        <w:ind w:right="97"/>
        <w:rPr>
          <w:rFonts w:hint="eastAsia"/>
        </w:rPr>
      </w:pPr>
    </w:p>
    <w:p w14:paraId="3674879D">
      <w:pPr>
        <w:pStyle w:val="4"/>
        <w:spacing w:before="295" w:line="254" w:lineRule="auto"/>
        <w:ind w:right="97"/>
        <w:rPr>
          <w:rFonts w:hint="eastAsia"/>
        </w:rPr>
      </w:pPr>
      <w:r>
        <w:rPr>
          <w:rFonts w:hint="eastAsia"/>
        </w:rPr>
        <w:t>Is my proud will subdued and my independent spirit broken?</w:t>
      </w:r>
    </w:p>
    <w:p w14:paraId="11DC1BC1">
      <w:pPr>
        <w:pStyle w:val="4"/>
        <w:spacing w:before="295" w:line="254" w:lineRule="auto"/>
        <w:ind w:right="97"/>
        <w:rPr>
          <w:rFonts w:hint="eastAsia"/>
        </w:rPr>
      </w:pPr>
      <w:r>
        <w:rPr>
          <w:rFonts w:hint="eastAsia"/>
        </w:rPr>
        <w:t>我骄傲的意志是否被制伏，我独立的精神是否被破碎？</w:t>
      </w:r>
    </w:p>
    <w:p w14:paraId="12C38690">
      <w:pPr>
        <w:pStyle w:val="4"/>
        <w:spacing w:before="295" w:line="254" w:lineRule="auto"/>
        <w:ind w:right="97"/>
        <w:rPr>
          <w:rFonts w:hint="eastAsia"/>
        </w:rPr>
      </w:pPr>
    </w:p>
    <w:p w14:paraId="2F21B8F0">
      <w:pPr>
        <w:pStyle w:val="4"/>
        <w:spacing w:before="295" w:line="254" w:lineRule="auto"/>
        <w:ind w:right="97"/>
        <w:rPr>
          <w:rFonts w:hint="eastAsia"/>
        </w:rPr>
      </w:pPr>
      <w:r>
        <w:rPr>
          <w:rFonts w:hint="eastAsia"/>
        </w:rPr>
        <w:t>Moved and melted by what I know of God, do I, as if instinctively, cry, "Lord, what wouldst thou have me to do?"</w:t>
      </w:r>
    </w:p>
    <w:p w14:paraId="7980CE39">
      <w:pPr>
        <w:pStyle w:val="4"/>
        <w:spacing w:before="295" w:line="254" w:lineRule="auto"/>
        <w:ind w:right="97"/>
        <w:rPr>
          <w:rFonts w:hint="eastAsia"/>
        </w:rPr>
      </w:pPr>
      <w:r>
        <w:rPr>
          <w:rFonts w:hint="eastAsia"/>
        </w:rPr>
        <w:t>被我对神的认识所感动和融化，我是否仿佛本能地呼喊：“主啊，祢要我做什么？”</w:t>
      </w:r>
    </w:p>
    <w:p w14:paraId="7189F750">
      <w:pPr>
        <w:pStyle w:val="4"/>
        <w:spacing w:before="295" w:line="254" w:lineRule="auto"/>
        <w:ind w:right="97"/>
        <w:rPr>
          <w:rFonts w:hint="eastAsia"/>
        </w:rPr>
      </w:pPr>
    </w:p>
    <w:p w14:paraId="5BA922DE">
      <w:pPr>
        <w:pStyle w:val="4"/>
        <w:spacing w:before="295" w:line="254" w:lineRule="auto"/>
        <w:ind w:right="97"/>
        <w:rPr>
          <w:rFonts w:hint="eastAsia"/>
        </w:rPr>
      </w:pPr>
      <w:r>
        <w:rPr>
          <w:rFonts w:hint="eastAsia"/>
        </w:rPr>
        <w:t>Then, to me, this word is indeed a precious word in season; "hereby we do know that we know him, if we keep his commandments" (ver. 3).</w:t>
      </w:r>
    </w:p>
    <w:p w14:paraId="610F8DE9">
      <w:pPr>
        <w:pStyle w:val="4"/>
        <w:spacing w:before="295" w:line="254" w:lineRule="auto"/>
        <w:ind w:right="97"/>
        <w:rPr>
          <w:rFonts w:hint="eastAsia"/>
        </w:rPr>
      </w:pPr>
      <w:r>
        <w:rPr>
          <w:rFonts w:hint="eastAsia"/>
        </w:rPr>
        <w:t>那么，对我来说，这话确实是合时宜的宝贵话语；“我们若遵守祂的诫命，就晓得是认识祂”（第3节）。</w:t>
      </w:r>
    </w:p>
    <w:p w14:paraId="6D193718">
      <w:pPr>
        <w:pStyle w:val="4"/>
        <w:spacing w:before="295" w:line="254" w:lineRule="auto"/>
        <w:ind w:right="97"/>
        <w:rPr>
          <w:rFonts w:hint="eastAsia"/>
        </w:rPr>
      </w:pPr>
    </w:p>
    <w:p w14:paraId="3407B759">
      <w:pPr>
        <w:pStyle w:val="4"/>
        <w:spacing w:before="295" w:line="254" w:lineRule="auto"/>
        <w:ind w:right="97"/>
        <w:rPr>
          <w:rFonts w:hint="eastAsia"/>
        </w:rPr>
      </w:pPr>
      <w:r>
        <w:rPr>
          <w:rFonts w:hint="eastAsia"/>
        </w:rPr>
        <w:t>II.For while "he that saith, I know him, and keepeth not his commandments, is a liar, and the truth is not in him" (ver. 4); "whoso keepeth his word, in him verily is the love of God perfected" (ver. 5).</w:t>
      </w:r>
    </w:p>
    <w:p w14:paraId="3D31A2A5">
      <w:pPr>
        <w:pStyle w:val="4"/>
        <w:spacing w:before="295" w:line="254" w:lineRule="auto"/>
        <w:ind w:right="97"/>
        <w:rPr>
          <w:rFonts w:hint="eastAsia"/>
        </w:rPr>
      </w:pPr>
      <w:r>
        <w:rPr>
          <w:rFonts w:hint="eastAsia"/>
        </w:rPr>
        <w:t>二、因为“人若说我认识祂，却不遵守祂的诫命，便是说谎话的，真理也不在他心里了”（第4节）；“凡遵守祂话语的，神的爱在他里面实在是完全的”（第5节）。</w:t>
      </w:r>
    </w:p>
    <w:p w14:paraId="518E0633">
      <w:pPr>
        <w:pStyle w:val="4"/>
        <w:spacing w:before="295" w:line="254" w:lineRule="auto"/>
        <w:ind w:right="97"/>
        <w:rPr>
          <w:rFonts w:hint="eastAsia"/>
        </w:rPr>
      </w:pPr>
    </w:p>
    <w:p w14:paraId="711E9970">
      <w:pPr>
        <w:pStyle w:val="4"/>
        <w:spacing w:before="295" w:line="254" w:lineRule="auto"/>
        <w:ind w:right="97"/>
        <w:rPr>
          <w:rFonts w:hint="eastAsia"/>
        </w:rPr>
      </w:pPr>
      <w:r>
        <w:rPr>
          <w:rFonts w:hint="eastAsia"/>
        </w:rPr>
        <w:t>The change of expression here is surely meant to be significant.</w:t>
      </w:r>
    </w:p>
    <w:p w14:paraId="3E6C4941">
      <w:pPr>
        <w:pStyle w:val="4"/>
        <w:spacing w:before="295" w:line="254" w:lineRule="auto"/>
        <w:ind w:right="97"/>
        <w:rPr>
          <w:rFonts w:hint="eastAsia"/>
        </w:rPr>
      </w:pPr>
      <w:r>
        <w:rPr>
          <w:rFonts w:hint="eastAsia"/>
        </w:rPr>
        <w:t>这里的措辞变化无疑是有意义的。</w:t>
      </w:r>
    </w:p>
    <w:p w14:paraId="4FD589CC">
      <w:pPr>
        <w:pStyle w:val="4"/>
        <w:spacing w:before="295" w:line="254" w:lineRule="auto"/>
        <w:ind w:right="97"/>
        <w:rPr>
          <w:rFonts w:hint="eastAsia"/>
        </w:rPr>
      </w:pPr>
    </w:p>
    <w:p w14:paraId="60E650E1">
      <w:pPr>
        <w:pStyle w:val="4"/>
        <w:spacing w:before="295" w:line="254" w:lineRule="auto"/>
        <w:ind w:right="97"/>
        <w:rPr>
          <w:rFonts w:hint="eastAsia"/>
        </w:rPr>
      </w:pPr>
      <w:r>
        <w:rPr>
          <w:rFonts w:hint="eastAsia"/>
        </w:rPr>
        <w:t>"His commandments," which may be many and various, are reduced to what is one and simple—"his word."</w:t>
      </w:r>
    </w:p>
    <w:p w14:paraId="206E0559">
      <w:pPr>
        <w:pStyle w:val="4"/>
        <w:spacing w:before="295" w:line="254" w:lineRule="auto"/>
        <w:ind w:right="97"/>
        <w:rPr>
          <w:rFonts w:hint="eastAsia"/>
        </w:rPr>
      </w:pPr>
      <w:r>
        <w:rPr>
          <w:rFonts w:hint="eastAsia"/>
        </w:rPr>
        <w:t>“祂的诫命”，可能很多样，被简化为单一而简单的——“祂的话语”。</w:t>
      </w:r>
    </w:p>
    <w:p w14:paraId="56D38F30">
      <w:pPr>
        <w:pStyle w:val="4"/>
        <w:spacing w:before="295" w:line="254" w:lineRule="auto"/>
        <w:ind w:right="97"/>
        <w:rPr>
          <w:rFonts w:hint="eastAsia"/>
        </w:rPr>
      </w:pPr>
    </w:p>
    <w:p w14:paraId="22A0E1FE">
      <w:pPr>
        <w:pStyle w:val="4"/>
        <w:spacing w:before="295" w:line="254" w:lineRule="auto"/>
        <w:ind w:right="97"/>
        <w:rPr>
          <w:rFonts w:hint="eastAsia"/>
        </w:rPr>
      </w:pPr>
      <w:r>
        <w:rPr>
          <w:rFonts w:hint="eastAsia"/>
        </w:rPr>
        <w:t>The meaning is doubtless in substance the same; but there is a shade of difference.</w:t>
      </w:r>
    </w:p>
    <w:p w14:paraId="0A62F797">
      <w:pPr>
        <w:pStyle w:val="4"/>
        <w:spacing w:before="295" w:line="254" w:lineRule="auto"/>
        <w:ind w:right="97"/>
        <w:rPr>
          <w:rFonts w:hint="eastAsia"/>
        </w:rPr>
      </w:pPr>
      <w:r>
        <w:rPr>
          <w:rFonts w:hint="eastAsia"/>
        </w:rPr>
        <w:t>意思无疑在实质上是相同的；但有一丝细微的差别。</w:t>
      </w:r>
    </w:p>
    <w:p w14:paraId="78262055">
      <w:pPr>
        <w:pStyle w:val="4"/>
        <w:spacing w:before="295" w:line="254" w:lineRule="auto"/>
        <w:ind w:right="97"/>
        <w:rPr>
          <w:rFonts w:hint="eastAsia"/>
        </w:rPr>
      </w:pPr>
    </w:p>
    <w:p w14:paraId="70FD030C">
      <w:pPr>
        <w:pStyle w:val="4"/>
        <w:spacing w:before="295" w:line="254" w:lineRule="auto"/>
        <w:ind w:right="97"/>
        <w:rPr>
          <w:rFonts w:hint="eastAsia"/>
        </w:rPr>
      </w:pPr>
      <w:r>
        <w:rPr>
          <w:rFonts w:hint="eastAsia"/>
        </w:rPr>
        <w:t>This keeping of his word is, as it were, the concentrated and condensed spirit and essence of the keeping of his commandments.</w:t>
      </w:r>
    </w:p>
    <w:p w14:paraId="6CAEDB3F">
      <w:pPr>
        <w:pStyle w:val="4"/>
        <w:spacing w:before="295" w:line="254" w:lineRule="auto"/>
        <w:ind w:right="97"/>
        <w:rPr>
          <w:rFonts w:hint="eastAsia"/>
        </w:rPr>
      </w:pPr>
      <w:r>
        <w:rPr>
          <w:rFonts w:hint="eastAsia"/>
        </w:rPr>
        <w:t>遵守祂的话语，可以说是遵守祂诫命的集中和浓缩的精神与本质。</w:t>
      </w:r>
    </w:p>
    <w:p w14:paraId="2E254E22">
      <w:pPr>
        <w:pStyle w:val="4"/>
        <w:spacing w:before="295" w:line="254" w:lineRule="auto"/>
        <w:ind w:right="97"/>
        <w:rPr>
          <w:rFonts w:hint="eastAsia"/>
        </w:rPr>
      </w:pPr>
    </w:p>
    <w:p w14:paraId="7C6D0BAC">
      <w:pPr>
        <w:pStyle w:val="4"/>
        <w:spacing w:before="295" w:line="254" w:lineRule="auto"/>
        <w:ind w:right="97"/>
        <w:rPr>
          <w:rFonts w:hint="eastAsia"/>
        </w:rPr>
      </w:pPr>
      <w:r>
        <w:rPr>
          <w:rFonts w:hint="eastAsia"/>
        </w:rPr>
        <w:t>The thought suggested is not so much that of the things commanded, as of the command itself.</w:t>
      </w:r>
    </w:p>
    <w:p w14:paraId="76E12DC8">
      <w:pPr>
        <w:pStyle w:val="4"/>
        <w:spacing w:before="295" w:line="254" w:lineRule="auto"/>
        <w:ind w:right="97"/>
        <w:rPr>
          <w:rFonts w:hint="eastAsia"/>
        </w:rPr>
      </w:pPr>
      <w:r>
        <w:rPr>
          <w:rFonts w:hint="eastAsia"/>
        </w:rPr>
        <w:t>所暗示的思想，与其说是所命令的事物，不如说是命令本身。</w:t>
      </w:r>
    </w:p>
    <w:p w14:paraId="78940567">
      <w:pPr>
        <w:pStyle w:val="4"/>
        <w:spacing w:before="295" w:line="254" w:lineRule="auto"/>
        <w:ind w:right="97"/>
        <w:rPr>
          <w:rFonts w:hint="eastAsia"/>
        </w:rPr>
      </w:pPr>
    </w:p>
    <w:p w14:paraId="4F5CD4DE">
      <w:pPr>
        <w:pStyle w:val="4"/>
        <w:spacing w:before="295" w:line="254" w:lineRule="auto"/>
        <w:ind w:right="97"/>
        <w:rPr>
          <w:rFonts w:hint="eastAsia"/>
        </w:rPr>
      </w:pPr>
      <w:r>
        <w:rPr>
          <w:rFonts w:hint="eastAsia"/>
        </w:rPr>
        <w:t>It is not commandments, but God commanding; not speech, but God speaking; his word.</w:t>
      </w:r>
    </w:p>
    <w:p w14:paraId="08104381">
      <w:pPr>
        <w:pStyle w:val="4"/>
        <w:spacing w:before="295" w:line="254" w:lineRule="auto"/>
        <w:ind w:right="97"/>
        <w:rPr>
          <w:rFonts w:hint="eastAsia"/>
        </w:rPr>
      </w:pPr>
      <w:r>
        <w:rPr>
          <w:rFonts w:hint="eastAsia"/>
        </w:rPr>
        <w:t>不是诫命，而是神在命令；不是言语，而是神在说话；祂的话语。</w:t>
      </w:r>
    </w:p>
    <w:p w14:paraId="7DE7A216">
      <w:pPr>
        <w:pStyle w:val="4"/>
        <w:spacing w:before="295" w:line="254" w:lineRule="auto"/>
        <w:ind w:right="97"/>
        <w:rPr>
          <w:rFonts w:hint="eastAsia"/>
        </w:rPr>
      </w:pPr>
    </w:p>
    <w:p w14:paraId="27B5E14B">
      <w:pPr>
        <w:pStyle w:val="4"/>
        <w:spacing w:before="295" w:line="254" w:lineRule="auto"/>
        <w:ind w:right="97"/>
        <w:rPr>
          <w:rFonts w:hint="eastAsia"/>
        </w:rPr>
      </w:pPr>
      <w:r>
        <w:rPr>
          <w:rFonts w:hint="eastAsia"/>
        </w:rPr>
        <w:t>The knowing ones stigmatised as liars pretended to know God, not as speaking, but simply as being; not by communication from him, but by insight into him; not by his word, but by their own wisdom.</w:t>
      </w:r>
    </w:p>
    <w:p w14:paraId="12DED785">
      <w:pPr>
        <w:pStyle w:val="4"/>
        <w:spacing w:before="295" w:line="254" w:lineRule="auto"/>
        <w:ind w:right="97"/>
        <w:rPr>
          <w:rFonts w:hint="eastAsia"/>
        </w:rPr>
      </w:pPr>
      <w:r>
        <w:rPr>
          <w:rFonts w:hint="eastAsia"/>
        </w:rPr>
        <w:t>那些被斥为说谎者的“认识者”假装认识神，并非藉着祂的说话，而仅仅是藉着祂的存在；并非藉着从祂而来的交通，而是藉着对祂的洞察；并非藉着祂的话语，而是藉着他们自己的智慧。</w:t>
      </w:r>
    </w:p>
    <w:p w14:paraId="42533B20">
      <w:pPr>
        <w:pStyle w:val="4"/>
        <w:spacing w:before="295" w:line="254" w:lineRule="auto"/>
        <w:ind w:right="97"/>
        <w:rPr>
          <w:rFonts w:hint="eastAsia"/>
        </w:rPr>
      </w:pPr>
    </w:p>
    <w:p w14:paraId="2C4B6414">
      <w:pPr>
        <w:pStyle w:val="4"/>
        <w:spacing w:before="295" w:line="254" w:lineRule="auto"/>
        <w:ind w:right="97"/>
        <w:rPr>
          <w:rFonts w:hint="eastAsia"/>
        </w:rPr>
      </w:pPr>
      <w:r>
        <w:rPr>
          <w:rFonts w:hint="eastAsia"/>
        </w:rPr>
        <w:t>But you know him by his word.</w:t>
      </w:r>
    </w:p>
    <w:p w14:paraId="5FD2C260">
      <w:pPr>
        <w:pStyle w:val="4"/>
        <w:spacing w:before="295" w:line="254" w:lineRule="auto"/>
        <w:ind w:right="97"/>
        <w:rPr>
          <w:rFonts w:hint="eastAsia"/>
        </w:rPr>
      </w:pPr>
      <w:r>
        <w:rPr>
          <w:rFonts w:hint="eastAsia"/>
        </w:rPr>
        <w:t>但你藉着祂的话语认识祂。</w:t>
      </w:r>
    </w:p>
    <w:p w14:paraId="48B09E06">
      <w:pPr>
        <w:pStyle w:val="4"/>
        <w:spacing w:before="295" w:line="254" w:lineRule="auto"/>
        <w:ind w:right="97"/>
        <w:rPr>
          <w:rFonts w:hint="eastAsia"/>
        </w:rPr>
      </w:pPr>
    </w:p>
    <w:p w14:paraId="14BC8D5C">
      <w:pPr>
        <w:pStyle w:val="4"/>
        <w:spacing w:before="295" w:line="254" w:lineRule="auto"/>
        <w:ind w:right="97"/>
        <w:rPr>
          <w:rFonts w:hint="eastAsia"/>
        </w:rPr>
      </w:pPr>
      <w:r>
        <w:rPr>
          <w:rFonts w:hint="eastAsia"/>
        </w:rPr>
        <w:t>And that word of his, when you keep it, perfects the good understanding, the covenant of love, between him and you.</w:t>
      </w:r>
    </w:p>
    <w:p w14:paraId="3C981D87">
      <w:pPr>
        <w:pStyle w:val="4"/>
        <w:spacing w:before="295" w:line="254" w:lineRule="auto"/>
        <w:ind w:right="97"/>
        <w:rPr>
          <w:rFonts w:hint="eastAsia"/>
        </w:rPr>
      </w:pPr>
      <w:r>
        <w:rPr>
          <w:rFonts w:hint="eastAsia"/>
        </w:rPr>
        <w:t>祂的那话语，当你遵守它时，就成全了你与祂之间的良好理解，爱的盟约。</w:t>
      </w:r>
    </w:p>
    <w:p w14:paraId="4CA7FAAC">
      <w:pPr>
        <w:pStyle w:val="4"/>
        <w:spacing w:before="295" w:line="254" w:lineRule="auto"/>
        <w:ind w:right="97"/>
        <w:rPr>
          <w:rFonts w:hint="eastAsia"/>
        </w:rPr>
      </w:pPr>
    </w:p>
    <w:p w14:paraId="552FCAFF">
      <w:pPr>
        <w:pStyle w:val="4"/>
        <w:spacing w:before="295" w:line="254" w:lineRule="auto"/>
        <w:ind w:right="97"/>
        <w:rPr>
          <w:rFonts w:hint="eastAsia"/>
        </w:rPr>
      </w:pPr>
      <w:r>
        <w:rPr>
          <w:rFonts w:hint="eastAsia"/>
        </w:rPr>
        <w:t>For indeed it must always be by word that love is truly perfected between intelligent parties; by the plighting of troth; by the interchange of pledge or promise expressed or understood; by word given and kept.</w:t>
      </w:r>
    </w:p>
    <w:p w14:paraId="6650D668">
      <w:pPr>
        <w:pStyle w:val="4"/>
        <w:spacing w:before="295" w:line="254" w:lineRule="auto"/>
        <w:ind w:right="97"/>
        <w:rPr>
          <w:rFonts w:hint="eastAsia"/>
        </w:rPr>
      </w:pPr>
      <w:r>
        <w:rPr>
          <w:rFonts w:hint="eastAsia"/>
        </w:rPr>
        <w:t>因为在有智慧的双方之间，爱确实必须总是藉着言语才能真正得以完全；藉着订立婚约；藉着明示或默示的誓言或承诺的交换；藉着所给予并遵守的言语。</w:t>
      </w:r>
    </w:p>
    <w:p w14:paraId="1658F2DA">
      <w:pPr>
        <w:pStyle w:val="4"/>
        <w:spacing w:before="295" w:line="254" w:lineRule="auto"/>
        <w:ind w:right="97"/>
        <w:rPr>
          <w:rFonts w:hint="eastAsia"/>
        </w:rPr>
      </w:pPr>
    </w:p>
    <w:p w14:paraId="1F5219B5">
      <w:pPr>
        <w:pStyle w:val="4"/>
        <w:spacing w:before="295" w:line="254" w:lineRule="auto"/>
        <w:ind w:right="97"/>
        <w:rPr>
          <w:rFonts w:hint="eastAsia"/>
        </w:rPr>
      </w:pPr>
      <w:r>
        <w:rPr>
          <w:rFonts w:hint="eastAsia"/>
        </w:rPr>
        <w:t>How is it, when I know a friend, that his love is truly perfected in me?</w:t>
      </w:r>
    </w:p>
    <w:p w14:paraId="196BB5E5">
      <w:pPr>
        <w:pStyle w:val="4"/>
        <w:spacing w:before="295" w:line="254" w:lineRule="auto"/>
        <w:ind w:right="97"/>
        <w:rPr>
          <w:rFonts w:hint="eastAsia"/>
        </w:rPr>
      </w:pPr>
      <w:r>
        <w:rPr>
          <w:rFonts w:hint="eastAsia"/>
        </w:rPr>
        <w:t>当我认识一个朋友时，他的爱如何在我里面真正得以完全呢？</w:t>
      </w:r>
    </w:p>
    <w:p w14:paraId="1C104183">
      <w:pPr>
        <w:pStyle w:val="4"/>
        <w:spacing w:before="295" w:line="254" w:lineRule="auto"/>
        <w:ind w:right="97"/>
        <w:rPr>
          <w:rFonts w:hint="eastAsia"/>
        </w:rPr>
      </w:pPr>
    </w:p>
    <w:p w14:paraId="50447F8F">
      <w:pPr>
        <w:pStyle w:val="4"/>
        <w:spacing w:before="295" w:line="254" w:lineRule="auto"/>
        <w:ind w:right="97"/>
        <w:rPr>
          <w:rFonts w:hint="eastAsia"/>
        </w:rPr>
      </w:pPr>
      <w:r>
        <w:rPr>
          <w:rFonts w:hint="eastAsia"/>
        </w:rPr>
        <w:t>He gives me his word, and I keep it.</w:t>
      </w:r>
    </w:p>
    <w:p w14:paraId="4FD2B170">
      <w:pPr>
        <w:pStyle w:val="4"/>
        <w:spacing w:before="295" w:line="254" w:lineRule="auto"/>
        <w:ind w:right="97"/>
        <w:rPr>
          <w:rFonts w:hint="eastAsia"/>
        </w:rPr>
      </w:pPr>
      <w:r>
        <w:rPr>
          <w:rFonts w:hint="eastAsia"/>
        </w:rPr>
        <w:t>祂给我祂的话，我就遵守它。</w:t>
      </w:r>
    </w:p>
    <w:p w14:paraId="1886259C">
      <w:pPr>
        <w:pStyle w:val="4"/>
        <w:spacing w:before="295" w:line="254" w:lineRule="auto"/>
        <w:ind w:right="97"/>
        <w:rPr>
          <w:rFonts w:hint="eastAsia"/>
        </w:rPr>
      </w:pPr>
    </w:p>
    <w:p w14:paraId="0020B877">
      <w:pPr>
        <w:pStyle w:val="4"/>
        <w:spacing w:before="295" w:line="254" w:lineRule="auto"/>
        <w:ind w:right="97"/>
        <w:rPr>
          <w:rFonts w:hint="eastAsia"/>
        </w:rPr>
      </w:pPr>
      <w:r>
        <w:rPr>
          <w:rFonts w:hint="eastAsia"/>
        </w:rPr>
        <w:t>I have nothing else for it but his word; his bare and naked word.</w:t>
      </w:r>
    </w:p>
    <w:p w14:paraId="3AA41253">
      <w:pPr>
        <w:pStyle w:val="4"/>
        <w:spacing w:before="295" w:line="254" w:lineRule="auto"/>
        <w:ind w:right="97"/>
        <w:rPr>
          <w:rFonts w:hint="eastAsia"/>
        </w:rPr>
      </w:pPr>
      <w:r>
        <w:rPr>
          <w:rFonts w:hint="eastAsia"/>
        </w:rPr>
        <w:t>我除了祂的话，别无他物；祂赤露纯粹的话。</w:t>
      </w:r>
    </w:p>
    <w:p w14:paraId="01139C14">
      <w:pPr>
        <w:pStyle w:val="4"/>
        <w:spacing w:before="295" w:line="254" w:lineRule="auto"/>
        <w:ind w:right="97"/>
        <w:rPr>
          <w:rFonts w:hint="eastAsia"/>
        </w:rPr>
      </w:pPr>
    </w:p>
    <w:p w14:paraId="2437AD55">
      <w:pPr>
        <w:pStyle w:val="4"/>
        <w:spacing w:before="295" w:line="254" w:lineRule="auto"/>
        <w:ind w:right="97"/>
        <w:rPr>
          <w:rFonts w:hint="eastAsia"/>
        </w:rPr>
      </w:pPr>
      <w:r>
        <w:rPr>
          <w:rFonts w:hint="eastAsia"/>
        </w:rPr>
        <w:t>I need nothing else; I desire nothing else.</w:t>
      </w:r>
    </w:p>
    <w:p w14:paraId="744AF4DE">
      <w:pPr>
        <w:pStyle w:val="4"/>
        <w:spacing w:before="295" w:line="254" w:lineRule="auto"/>
        <w:ind w:right="97"/>
        <w:rPr>
          <w:rFonts w:hint="eastAsia"/>
        </w:rPr>
      </w:pPr>
      <w:r>
        <w:rPr>
          <w:rFonts w:hint="eastAsia"/>
        </w:rPr>
        <w:t>我不需要别的；我不渴望别的。</w:t>
      </w:r>
    </w:p>
    <w:p w14:paraId="3EFB901A">
      <w:pPr>
        <w:pStyle w:val="4"/>
        <w:spacing w:before="295" w:line="254" w:lineRule="auto"/>
        <w:ind w:right="97"/>
        <w:rPr>
          <w:rFonts w:hint="eastAsia"/>
        </w:rPr>
      </w:pPr>
    </w:p>
    <w:p w14:paraId="64BEC490">
      <w:pPr>
        <w:pStyle w:val="4"/>
        <w:spacing w:before="295" w:line="254" w:lineRule="auto"/>
        <w:ind w:right="97"/>
        <w:rPr>
          <w:rFonts w:hint="eastAsia"/>
        </w:rPr>
      </w:pPr>
      <w:r>
        <w:rPr>
          <w:rFonts w:hint="eastAsia"/>
        </w:rPr>
        <w:t>I keep that word of his; I keep it firm and fast.</w:t>
      </w:r>
    </w:p>
    <w:p w14:paraId="6DFA66F8">
      <w:pPr>
        <w:pStyle w:val="4"/>
        <w:spacing w:before="295" w:line="254" w:lineRule="auto"/>
        <w:ind w:right="97"/>
        <w:rPr>
          <w:rFonts w:hint="eastAsia"/>
        </w:rPr>
      </w:pPr>
      <w:r>
        <w:rPr>
          <w:rFonts w:hint="eastAsia"/>
        </w:rPr>
        <w:t>我遵守祂的那话语；我牢牢地遵守它。</w:t>
      </w:r>
    </w:p>
    <w:p w14:paraId="25D75EAD">
      <w:pPr>
        <w:pStyle w:val="4"/>
        <w:spacing w:before="295" w:line="254" w:lineRule="auto"/>
        <w:ind w:right="97"/>
        <w:rPr>
          <w:rFonts w:hint="eastAsia"/>
        </w:rPr>
      </w:pPr>
    </w:p>
    <w:p w14:paraId="2E5B043D">
      <w:pPr>
        <w:pStyle w:val="4"/>
        <w:spacing w:before="295" w:line="254" w:lineRule="auto"/>
        <w:ind w:right="97"/>
        <w:rPr>
          <w:rFonts w:hint="eastAsia"/>
        </w:rPr>
      </w:pPr>
      <w:r>
        <w:rPr>
          <w:rFonts w:hint="eastAsia"/>
        </w:rPr>
        <w:t>And as he is true to me, and I am true to him, I find that mere word of his, so kept by me, a sufficient warrant and assurance of all being right, and there being nothing now between us but true and perfect love, a true and perfect state of amity and peace.</w:t>
      </w:r>
    </w:p>
    <w:p w14:paraId="3CA2AF4D">
      <w:pPr>
        <w:pStyle w:val="4"/>
        <w:spacing w:before="295" w:line="254" w:lineRule="auto"/>
        <w:ind w:right="97"/>
        <w:rPr>
          <w:rFonts w:hint="eastAsia"/>
        </w:rPr>
      </w:pPr>
      <w:r>
        <w:rPr>
          <w:rFonts w:hint="eastAsia"/>
        </w:rPr>
        <w:t>当祂对我真实，我也对祂真实时，我发现祂那单纯的话语，如此被我遵守，就足以保证和确信一切都好，我们之间除了真实完美的爱，真实完美的友谊与和平状态，再无他物。</w:t>
      </w:r>
    </w:p>
    <w:p w14:paraId="388BE4ED">
      <w:pPr>
        <w:pStyle w:val="4"/>
        <w:spacing w:before="295" w:line="254" w:lineRule="auto"/>
        <w:ind w:right="97"/>
        <w:rPr>
          <w:rFonts w:hint="eastAsia"/>
        </w:rPr>
      </w:pPr>
    </w:p>
    <w:p w14:paraId="6BDF4B07">
      <w:pPr>
        <w:pStyle w:val="4"/>
        <w:spacing w:before="295" w:line="254" w:lineRule="auto"/>
        <w:ind w:right="97"/>
        <w:rPr>
          <w:rFonts w:hint="eastAsia"/>
        </w:rPr>
      </w:pPr>
      <w:r>
        <w:rPr>
          <w:rFonts w:hint="eastAsia"/>
        </w:rPr>
        <w:t>When God is the party concerned, the keeping of his word on my part may well suffice for his love being thus truly perfected in me.</w:t>
      </w:r>
    </w:p>
    <w:p w14:paraId="7E133DF2">
      <w:pPr>
        <w:pStyle w:val="4"/>
        <w:spacing w:before="295" w:line="254" w:lineRule="auto"/>
        <w:ind w:right="97"/>
        <w:rPr>
          <w:rFonts w:hint="eastAsia"/>
        </w:rPr>
      </w:pPr>
      <w:r>
        <w:rPr>
          <w:rFonts w:hint="eastAsia"/>
        </w:rPr>
        <w:t>当神是相关的 一方时，我方面遵守祂的话语，就足以使祂的爱在我里面如此真实地得以完全。</w:t>
      </w:r>
    </w:p>
    <w:p w14:paraId="6D774F2C">
      <w:pPr>
        <w:pStyle w:val="4"/>
        <w:spacing w:before="295" w:line="254" w:lineRule="auto"/>
        <w:ind w:right="97"/>
        <w:rPr>
          <w:rFonts w:hint="eastAsia"/>
        </w:rPr>
      </w:pPr>
    </w:p>
    <w:p w14:paraId="4E594E3E">
      <w:pPr>
        <w:pStyle w:val="4"/>
        <w:spacing w:before="295" w:line="254" w:lineRule="auto"/>
        <w:ind w:right="97"/>
        <w:rPr>
          <w:rFonts w:hint="eastAsia"/>
        </w:rPr>
      </w:pPr>
      <w:r>
        <w:rPr>
          <w:rFonts w:hint="eastAsia"/>
        </w:rPr>
        <w:t>For that word of his, the sum now to me of all his commandments, is his one simple assurance of good will in his Son.</w:t>
      </w:r>
    </w:p>
    <w:p w14:paraId="04627E61">
      <w:pPr>
        <w:pStyle w:val="4"/>
        <w:spacing w:before="295" w:line="254" w:lineRule="auto"/>
        <w:ind w:right="97"/>
        <w:rPr>
          <w:rFonts w:hint="eastAsia"/>
        </w:rPr>
      </w:pPr>
      <w:r>
        <w:rPr>
          <w:rFonts w:hint="eastAsia"/>
        </w:rPr>
        <w:t>因为祂的那话语，现在对我来说是祂所有诫命的总和，是祂在祂儿子里善意的单一保证。</w:t>
      </w:r>
    </w:p>
    <w:p w14:paraId="372A7780">
      <w:pPr>
        <w:pStyle w:val="4"/>
        <w:spacing w:before="295" w:line="254" w:lineRule="auto"/>
        <w:ind w:right="97"/>
        <w:rPr>
          <w:rFonts w:hint="eastAsia"/>
        </w:rPr>
      </w:pPr>
    </w:p>
    <w:p w14:paraId="1AE8854F">
      <w:pPr>
        <w:pStyle w:val="4"/>
        <w:spacing w:before="295" w:line="254" w:lineRule="auto"/>
        <w:ind w:right="97"/>
        <w:rPr>
          <w:rFonts w:hint="eastAsia"/>
        </w:rPr>
      </w:pPr>
      <w:r>
        <w:rPr>
          <w:rFonts w:hint="eastAsia"/>
        </w:rPr>
        <w:t>It is his word of reconciliation in Christ.</w:t>
      </w:r>
    </w:p>
    <w:p w14:paraId="31BE72A7">
      <w:pPr>
        <w:pStyle w:val="4"/>
        <w:spacing w:before="295" w:line="254" w:lineRule="auto"/>
        <w:ind w:right="97"/>
        <w:rPr>
          <w:rFonts w:hint="eastAsia"/>
        </w:rPr>
      </w:pPr>
      <w:r>
        <w:rPr>
          <w:rFonts w:hint="eastAsia"/>
        </w:rPr>
        <w:t>这是祂在基督里和好的话语。</w:t>
      </w:r>
    </w:p>
    <w:p w14:paraId="5FF43F3C">
      <w:pPr>
        <w:pStyle w:val="4"/>
        <w:spacing w:before="295" w:line="254" w:lineRule="auto"/>
        <w:ind w:right="97"/>
        <w:rPr>
          <w:rFonts w:hint="eastAsia"/>
        </w:rPr>
      </w:pPr>
    </w:p>
    <w:p w14:paraId="2C222488">
      <w:pPr>
        <w:pStyle w:val="4"/>
        <w:spacing w:before="295" w:line="254" w:lineRule="auto"/>
        <w:ind w:right="97"/>
        <w:rPr>
          <w:rFonts w:hint="eastAsia"/>
        </w:rPr>
      </w:pPr>
      <w:r>
        <w:rPr>
          <w:rFonts w:hint="eastAsia"/>
        </w:rPr>
        <w:t>It is, one might say, Christ himself, the reconciler.</w:t>
      </w:r>
    </w:p>
    <w:p w14:paraId="597CD59F">
      <w:pPr>
        <w:pStyle w:val="4"/>
        <w:spacing w:before="295" w:line="254" w:lineRule="auto"/>
        <w:ind w:right="97"/>
        <w:rPr>
          <w:rFonts w:hint="eastAsia"/>
        </w:rPr>
      </w:pPr>
      <w:r>
        <w:rPr>
          <w:rFonts w:hint="eastAsia"/>
        </w:rPr>
        <w:t>可以说，这是基督自己，那使人和好的。</w:t>
      </w:r>
    </w:p>
    <w:p w14:paraId="1804E9D6">
      <w:pPr>
        <w:pStyle w:val="4"/>
        <w:spacing w:before="295" w:line="254" w:lineRule="auto"/>
        <w:ind w:right="97"/>
        <w:rPr>
          <w:rFonts w:hint="eastAsia"/>
        </w:rPr>
      </w:pPr>
    </w:p>
    <w:p w14:paraId="6CC5045C">
      <w:pPr>
        <w:pStyle w:val="4"/>
        <w:spacing w:before="295" w:line="254" w:lineRule="auto"/>
        <w:ind w:right="97"/>
        <w:rPr>
          <w:rFonts w:hint="eastAsia"/>
        </w:rPr>
      </w:pPr>
      <w:r>
        <w:rPr>
          <w:rFonts w:hint="eastAsia"/>
        </w:rPr>
        <w:t>It is "God in Christ reconciling the world unto himself, not imputing unto them their trespasses."</w:t>
      </w:r>
    </w:p>
    <w:p w14:paraId="7610685A">
      <w:pPr>
        <w:pStyle w:val="4"/>
        <w:spacing w:before="295" w:line="254" w:lineRule="auto"/>
        <w:ind w:right="97"/>
        <w:rPr>
          <w:rFonts w:hint="eastAsia"/>
        </w:rPr>
      </w:pPr>
      <w:r>
        <w:rPr>
          <w:rFonts w:hint="eastAsia"/>
        </w:rPr>
        <w:t>这是“神在基督里叫世人与自己和好，不将他们的过犯归到他们身上。”</w:t>
      </w:r>
    </w:p>
    <w:p w14:paraId="197A5A90">
      <w:pPr>
        <w:pStyle w:val="4"/>
        <w:spacing w:before="295" w:line="254" w:lineRule="auto"/>
        <w:ind w:right="97"/>
        <w:rPr>
          <w:rFonts w:hint="eastAsia"/>
        </w:rPr>
      </w:pPr>
    </w:p>
    <w:p w14:paraId="1D3327D7">
      <w:pPr>
        <w:pStyle w:val="4"/>
        <w:spacing w:before="295" w:line="254" w:lineRule="auto"/>
        <w:ind w:right="97"/>
        <w:rPr>
          <w:rFonts w:hint="eastAsia"/>
        </w:rPr>
      </w:pPr>
      <w:r>
        <w:rPr>
          <w:rFonts w:hint="eastAsia"/>
        </w:rPr>
        <w:t>It is a word of very complete and comprehensive sweep: embracing all on God's part that is sovereign, efficacious, and authoritative, in the gift of his grace and in the obligation of his law; and all on our part that is humble, submissive, and obedient, in our trusting acceptance of the gift and cordial compliance with the obligation.</w:t>
      </w:r>
    </w:p>
    <w:p w14:paraId="185767FF">
      <w:pPr>
        <w:pStyle w:val="4"/>
        <w:spacing w:before="295" w:line="254" w:lineRule="auto"/>
        <w:ind w:right="97"/>
        <w:rPr>
          <w:rFonts w:hint="eastAsia"/>
        </w:rPr>
      </w:pPr>
      <w:r>
        <w:rPr>
          <w:rFonts w:hint="eastAsia"/>
        </w:rPr>
        <w:t>这是一个非常完整和全面的话语：包含神方面在祂恩典的赏赐和祂律法的义务中所有至高、有效和权威的事物；以及我们方面在信靠地接受赏赐和衷心遵守义务时所有谦卑、顺服和听命的事物。</w:t>
      </w:r>
    </w:p>
    <w:p w14:paraId="6E29747C">
      <w:pPr>
        <w:pStyle w:val="4"/>
        <w:spacing w:before="295" w:line="254" w:lineRule="auto"/>
        <w:ind w:right="97"/>
        <w:rPr>
          <w:rFonts w:hint="eastAsia"/>
        </w:rPr>
      </w:pPr>
    </w:p>
    <w:p w14:paraId="0FD633B7">
      <w:pPr>
        <w:pStyle w:val="4"/>
        <w:spacing w:before="295" w:line="254" w:lineRule="auto"/>
        <w:ind w:right="97"/>
        <w:rPr>
          <w:rFonts w:hint="eastAsia"/>
        </w:rPr>
      </w:pPr>
      <w:r>
        <w:rPr>
          <w:rFonts w:hint="eastAsia"/>
        </w:rPr>
        <w:t>It is a word making over to us freely from God all that is his; for "he that spared not his own Son, but gave him up for us all, how shall he not with him also freely give us all things?"</w:t>
      </w:r>
    </w:p>
    <w:p w14:paraId="159395AB">
      <w:pPr>
        <w:pStyle w:val="4"/>
        <w:spacing w:before="295" w:line="254" w:lineRule="auto"/>
        <w:ind w:right="97"/>
        <w:rPr>
          <w:rFonts w:hint="eastAsia"/>
        </w:rPr>
      </w:pPr>
      <w:r>
        <w:rPr>
          <w:rFonts w:hint="eastAsia"/>
        </w:rPr>
        <w:t>这是一个将神所有的一切都白白地交给我们的话语；因为“祂既不爱惜自己的儿子，为我们众人舍了，岂不也把万物和祂一同白白地赐给我们吗？”</w:t>
      </w:r>
    </w:p>
    <w:p w14:paraId="69C740FF">
      <w:pPr>
        <w:pStyle w:val="4"/>
        <w:spacing w:before="295" w:line="254" w:lineRule="auto"/>
        <w:ind w:right="97"/>
        <w:rPr>
          <w:rFonts w:hint="eastAsia"/>
        </w:rPr>
      </w:pPr>
    </w:p>
    <w:p w14:paraId="3130C74D">
      <w:pPr>
        <w:pStyle w:val="4"/>
        <w:spacing w:before="295" w:line="254" w:lineRule="auto"/>
        <w:ind w:right="97"/>
        <w:rPr>
          <w:rFonts w:hint="eastAsia"/>
        </w:rPr>
      </w:pPr>
      <w:r>
        <w:rPr>
          <w:rFonts w:hint="eastAsia"/>
        </w:rPr>
        <w:t>It is a word winning over to God freely from us, ourselves, and all that is ours; for "we are not our own, but bought with a price," and so bound to "glorify God in our bodies and in our spirits, which are his."</w:t>
      </w:r>
    </w:p>
    <w:p w14:paraId="467C77F2">
      <w:pPr>
        <w:pStyle w:val="4"/>
        <w:spacing w:before="295" w:line="254" w:lineRule="auto"/>
        <w:ind w:right="97"/>
        <w:rPr>
          <w:rFonts w:hint="eastAsia"/>
        </w:rPr>
      </w:pPr>
      <w:r>
        <w:rPr>
          <w:rFonts w:hint="eastAsia"/>
        </w:rPr>
        <w:t>这是一个将我们自己和我们所有的一切都从我们这里白白地赢得归向神的话语；因为“我们不是自己的人，乃是重价买来的，”所以当“在我们的身子上荣耀神，也在我们的灵里荣耀神，这身子和灵都是祂的。”</w:t>
      </w:r>
    </w:p>
    <w:p w14:paraId="11DE81D4">
      <w:pPr>
        <w:pStyle w:val="4"/>
        <w:spacing w:before="295" w:line="254" w:lineRule="auto"/>
        <w:ind w:right="97"/>
        <w:rPr>
          <w:rFonts w:hint="eastAsia"/>
        </w:rPr>
      </w:pPr>
    </w:p>
    <w:p w14:paraId="567C50B7">
      <w:pPr>
        <w:pStyle w:val="4"/>
        <w:spacing w:before="295" w:line="254" w:lineRule="auto"/>
        <w:ind w:right="97"/>
        <w:rPr>
          <w:rFonts w:hint="eastAsia"/>
        </w:rPr>
      </w:pPr>
      <w:r>
        <w:rPr>
          <w:rFonts w:hint="eastAsia"/>
        </w:rPr>
        <w:t>So full, complete, perfect, is this word on both sides.</w:t>
      </w:r>
    </w:p>
    <w:p w14:paraId="1BC3C98D">
      <w:pPr>
        <w:pStyle w:val="4"/>
        <w:spacing w:before="295" w:line="254" w:lineRule="auto"/>
        <w:ind w:right="97"/>
        <w:rPr>
          <w:rFonts w:hint="eastAsia"/>
        </w:rPr>
      </w:pPr>
      <w:r>
        <w:rPr>
          <w:rFonts w:hint="eastAsia"/>
        </w:rPr>
        <w:t>这道在双方都是如此丰满、完全、完美。</w:t>
      </w:r>
    </w:p>
    <w:p w14:paraId="4A172190">
      <w:pPr>
        <w:pStyle w:val="4"/>
        <w:spacing w:before="295" w:line="254" w:lineRule="auto"/>
        <w:ind w:right="97"/>
        <w:rPr>
          <w:rFonts w:hint="eastAsia"/>
        </w:rPr>
      </w:pPr>
    </w:p>
    <w:p w14:paraId="06CF3784">
      <w:pPr>
        <w:pStyle w:val="4"/>
        <w:spacing w:before="295" w:line="254" w:lineRule="auto"/>
        <w:ind w:right="97"/>
        <w:rPr>
          <w:rFonts w:hint="eastAsia"/>
        </w:rPr>
      </w:pPr>
      <w:r>
        <w:rPr>
          <w:rFonts w:hint="eastAsia"/>
        </w:rPr>
        <w:t>Only let it be kept.</w:t>
      </w:r>
    </w:p>
    <w:p w14:paraId="27DE73D2">
      <w:pPr>
        <w:pStyle w:val="4"/>
        <w:spacing w:before="295" w:line="254" w:lineRule="auto"/>
        <w:ind w:right="97"/>
        <w:rPr>
          <w:rFonts w:hint="eastAsia"/>
        </w:rPr>
      </w:pPr>
      <w:r>
        <w:rPr>
          <w:rFonts w:hint="eastAsia"/>
        </w:rPr>
        <w:t>只要遵守它。</w:t>
      </w:r>
    </w:p>
    <w:p w14:paraId="300FDD83">
      <w:pPr>
        <w:pStyle w:val="4"/>
        <w:spacing w:before="295" w:line="254" w:lineRule="auto"/>
        <w:ind w:right="97"/>
        <w:rPr>
          <w:rFonts w:hint="eastAsia"/>
        </w:rPr>
      </w:pPr>
    </w:p>
    <w:p w14:paraId="057B64F4">
      <w:pPr>
        <w:pStyle w:val="4"/>
        <w:spacing w:before="295" w:line="254" w:lineRule="auto"/>
        <w:ind w:right="97"/>
        <w:rPr>
          <w:rFonts w:hint="eastAsia"/>
        </w:rPr>
      </w:pPr>
      <w:r>
        <w:rPr>
          <w:rFonts w:hint="eastAsia"/>
        </w:rPr>
        <w:t>Kept on God's side it cannot fail to be.</w:t>
      </w:r>
    </w:p>
    <w:p w14:paraId="517475E7">
      <w:pPr>
        <w:pStyle w:val="4"/>
        <w:spacing w:before="295" w:line="254" w:lineRule="auto"/>
        <w:ind w:right="97"/>
        <w:rPr>
          <w:rFonts w:hint="eastAsia"/>
        </w:rPr>
      </w:pPr>
      <w:r>
        <w:rPr>
          <w:rFonts w:hint="eastAsia"/>
        </w:rPr>
        <w:t>在神那一方，它不可能不被遵守。</w:t>
      </w:r>
    </w:p>
    <w:p w14:paraId="577B7889">
      <w:pPr>
        <w:pStyle w:val="4"/>
        <w:spacing w:before="295" w:line="254" w:lineRule="auto"/>
        <w:ind w:right="97"/>
        <w:rPr>
          <w:rFonts w:hint="eastAsia"/>
        </w:rPr>
      </w:pPr>
    </w:p>
    <w:p w14:paraId="56341441">
      <w:pPr>
        <w:pStyle w:val="4"/>
        <w:spacing w:before="295" w:line="254" w:lineRule="auto"/>
        <w:ind w:right="97"/>
        <w:rPr>
          <w:rFonts w:hint="eastAsia"/>
        </w:rPr>
      </w:pPr>
      <w:r>
        <w:rPr>
          <w:rFonts w:hint="eastAsia"/>
        </w:rPr>
        <w:t>Let it be kept on ours.</w:t>
      </w:r>
    </w:p>
    <w:p w14:paraId="2F3EF547">
      <w:pPr>
        <w:pStyle w:val="4"/>
        <w:spacing w:before="295" w:line="254" w:lineRule="auto"/>
        <w:ind w:right="97"/>
        <w:rPr>
          <w:rFonts w:hint="eastAsia"/>
        </w:rPr>
      </w:pPr>
      <w:r>
        <w:rPr>
          <w:rFonts w:hint="eastAsia"/>
        </w:rPr>
        <w:t>让我们遵守它。</w:t>
      </w:r>
    </w:p>
    <w:p w14:paraId="6B20120F">
      <w:pPr>
        <w:pStyle w:val="4"/>
        <w:spacing w:before="295" w:line="254" w:lineRule="auto"/>
        <w:ind w:right="97"/>
        <w:rPr>
          <w:rFonts w:hint="eastAsia"/>
        </w:rPr>
      </w:pPr>
    </w:p>
    <w:p w14:paraId="435BCDE4">
      <w:pPr>
        <w:pStyle w:val="4"/>
        <w:spacing w:before="295" w:line="254" w:lineRule="auto"/>
        <w:ind w:right="97"/>
        <w:rPr>
          <w:rFonts w:hint="eastAsia"/>
        </w:rPr>
      </w:pPr>
      <w:r>
        <w:rPr>
          <w:rFonts w:hint="eastAsia"/>
        </w:rPr>
        <w:t>God is faithful to keep it to us.</w:t>
      </w:r>
    </w:p>
    <w:p w14:paraId="0556F74C">
      <w:pPr>
        <w:pStyle w:val="4"/>
        <w:spacing w:before="295" w:line="254" w:lineRule="auto"/>
        <w:ind w:right="97"/>
        <w:rPr>
          <w:rFonts w:hint="eastAsia"/>
        </w:rPr>
      </w:pPr>
      <w:r>
        <w:rPr>
          <w:rFonts w:hint="eastAsia"/>
        </w:rPr>
        <w:t>神信实地向我们遵守它。</w:t>
      </w:r>
    </w:p>
    <w:p w14:paraId="19DBDA18">
      <w:pPr>
        <w:pStyle w:val="4"/>
        <w:spacing w:before="295" w:line="254" w:lineRule="auto"/>
        <w:ind w:right="97"/>
        <w:rPr>
          <w:rFonts w:hint="eastAsia"/>
        </w:rPr>
      </w:pPr>
    </w:p>
    <w:p w14:paraId="426B680F">
      <w:pPr>
        <w:pStyle w:val="4"/>
        <w:spacing w:before="295" w:line="254" w:lineRule="auto"/>
        <w:ind w:right="97"/>
        <w:rPr>
          <w:rFonts w:hint="eastAsia"/>
        </w:rPr>
      </w:pPr>
      <w:r>
        <w:rPr>
          <w:rFonts w:hint="eastAsia"/>
        </w:rPr>
        <w:t>Let us be faithful to keep it to God.</w:t>
      </w:r>
    </w:p>
    <w:p w14:paraId="4BBF49CA">
      <w:pPr>
        <w:pStyle w:val="4"/>
        <w:spacing w:before="295" w:line="254" w:lineRule="auto"/>
        <w:ind w:right="97"/>
        <w:rPr>
          <w:rFonts w:hint="eastAsia"/>
        </w:rPr>
      </w:pPr>
      <w:r>
        <w:rPr>
          <w:rFonts w:hint="eastAsia"/>
        </w:rPr>
        <w:t>让我们信实地向神遵守它。</w:t>
      </w:r>
    </w:p>
    <w:p w14:paraId="64C81409">
      <w:pPr>
        <w:pStyle w:val="4"/>
        <w:spacing w:before="295" w:line="254" w:lineRule="auto"/>
        <w:ind w:right="97"/>
        <w:rPr>
          <w:rFonts w:hint="eastAsia"/>
        </w:rPr>
      </w:pPr>
    </w:p>
    <w:p w14:paraId="73A6E755">
      <w:pPr>
        <w:pStyle w:val="4"/>
        <w:spacing w:before="295" w:line="254" w:lineRule="auto"/>
        <w:ind w:right="97"/>
        <w:rPr>
          <w:rFonts w:hint="eastAsia"/>
        </w:rPr>
      </w:pPr>
      <w:r>
        <w:rPr>
          <w:rFonts w:hint="eastAsia"/>
        </w:rPr>
        <w:t>Kept by us, as it is sure to be kept by him, it does indeed ratify a perfect treaty of love.</w:t>
      </w:r>
    </w:p>
    <w:p w14:paraId="3087FFCE">
      <w:pPr>
        <w:pStyle w:val="4"/>
        <w:spacing w:before="295" w:line="254" w:lineRule="auto"/>
        <w:ind w:right="97"/>
        <w:rPr>
          <w:rFonts w:hint="eastAsia"/>
        </w:rPr>
      </w:pPr>
      <w:r>
        <w:rPr>
          <w:rFonts w:hint="eastAsia"/>
        </w:rPr>
        <w:t>由我们遵守，正如祂必定遵守一样，它确实批准了一个完美的爱的条约。</w:t>
      </w:r>
    </w:p>
    <w:p w14:paraId="293D24D2">
      <w:pPr>
        <w:pStyle w:val="4"/>
        <w:spacing w:before="295" w:line="254" w:lineRule="auto"/>
        <w:ind w:right="97"/>
        <w:rPr>
          <w:rFonts w:hint="eastAsia"/>
        </w:rPr>
      </w:pPr>
    </w:p>
    <w:p w14:paraId="1019F9BB">
      <w:pPr>
        <w:pStyle w:val="4"/>
        <w:spacing w:before="295" w:line="254" w:lineRule="auto"/>
        <w:ind w:right="97"/>
        <w:rPr>
          <w:rFonts w:hint="eastAsia"/>
        </w:rPr>
      </w:pPr>
      <w:r>
        <w:rPr>
          <w:rFonts w:hint="eastAsia"/>
        </w:rPr>
        <w:t>III.And thus "we know that we are in him" (ver. 5).</w:t>
      </w:r>
    </w:p>
    <w:p w14:paraId="73F09199">
      <w:pPr>
        <w:pStyle w:val="4"/>
        <w:spacing w:before="295" w:line="254" w:lineRule="auto"/>
        <w:ind w:right="97"/>
        <w:rPr>
          <w:rFonts w:hint="eastAsia"/>
        </w:rPr>
      </w:pPr>
      <w:r>
        <w:rPr>
          <w:rFonts w:hint="eastAsia"/>
        </w:rPr>
        <w:t>三、因此“我们知道我们在祂里面”（第5节）。</w:t>
      </w:r>
    </w:p>
    <w:p w14:paraId="63582BDC">
      <w:pPr>
        <w:pStyle w:val="4"/>
        <w:spacing w:before="295" w:line="254" w:lineRule="auto"/>
        <w:ind w:right="97"/>
        <w:rPr>
          <w:rFonts w:hint="eastAsia"/>
        </w:rPr>
      </w:pPr>
    </w:p>
    <w:p w14:paraId="1ED7338B">
      <w:pPr>
        <w:pStyle w:val="4"/>
        <w:spacing w:before="295" w:line="254" w:lineRule="auto"/>
        <w:ind w:right="97"/>
        <w:rPr>
          <w:rFonts w:hint="eastAsia"/>
        </w:rPr>
      </w:pPr>
      <w:r>
        <w:rPr>
          <w:rFonts w:hint="eastAsia"/>
        </w:rPr>
        <w:t>This, as it would seem, is the crown and consummation of all; first, to be in him; and, secondly, to know that we are in him.</w:t>
      </w:r>
    </w:p>
    <w:p w14:paraId="272247B8">
      <w:pPr>
        <w:pStyle w:val="4"/>
        <w:spacing w:before="295" w:line="254" w:lineRule="auto"/>
        <w:ind w:right="97"/>
        <w:rPr>
          <w:rFonts w:hint="eastAsia"/>
        </w:rPr>
      </w:pPr>
      <w:r>
        <w:rPr>
          <w:rFonts w:hint="eastAsia"/>
        </w:rPr>
        <w:t>这，似乎是所有一切的冠冕和顶点；首先，在祂里面；其次，知道我们在祂里面。</w:t>
      </w:r>
    </w:p>
    <w:p w14:paraId="7666B96F">
      <w:pPr>
        <w:pStyle w:val="4"/>
        <w:spacing w:before="295" w:line="254" w:lineRule="auto"/>
        <w:ind w:right="97"/>
        <w:rPr>
          <w:rFonts w:hint="eastAsia"/>
        </w:rPr>
      </w:pPr>
    </w:p>
    <w:p w14:paraId="23B53F44">
      <w:pPr>
        <w:pStyle w:val="4"/>
        <w:spacing w:before="295" w:line="254" w:lineRule="auto"/>
        <w:ind w:right="97"/>
        <w:rPr>
          <w:rFonts w:hint="eastAsia"/>
        </w:rPr>
      </w:pPr>
      <w:r>
        <w:rPr>
          <w:rFonts w:hint="eastAsia"/>
        </w:rPr>
        <w:t>First, to be in him; in a God whom we know, and between whom and us there is a real and perfect covenant of peace and love;—that must be an attainment worth while for us to realise; worth while for us to know or be sure that we realise.</w:t>
      </w:r>
    </w:p>
    <w:p w14:paraId="63934381">
      <w:pPr>
        <w:pStyle w:val="4"/>
        <w:spacing w:before="295" w:line="254" w:lineRule="auto"/>
        <w:ind w:right="97"/>
        <w:rPr>
          <w:rFonts w:hint="eastAsia"/>
        </w:rPr>
      </w:pPr>
      <w:r>
        <w:rPr>
          <w:rFonts w:hint="eastAsia"/>
        </w:rPr>
        <w:t>首先，在祂里面；在一个我们认识的神里面，并且在祂与我们之间有一个真实而完美的平安与爱的盟约；——那必定是一个值得我们去实现的成就；值得我们去认识或确信我们实现了的成就。</w:t>
      </w:r>
    </w:p>
    <w:p w14:paraId="18DAD899">
      <w:pPr>
        <w:pStyle w:val="4"/>
        <w:spacing w:before="295" w:line="254" w:lineRule="auto"/>
        <w:ind w:right="97"/>
        <w:rPr>
          <w:rFonts w:hint="eastAsia"/>
        </w:rPr>
      </w:pPr>
    </w:p>
    <w:p w14:paraId="26DBF1F6">
      <w:pPr>
        <w:pStyle w:val="4"/>
        <w:spacing w:before="292" w:line="254" w:lineRule="auto"/>
        <w:ind w:right="97"/>
        <w:rPr>
          <w:rFonts w:hint="eastAsia"/>
        </w:rPr>
      </w:pPr>
      <w:r>
        <w:rPr>
          <w:rFonts w:hint="eastAsia"/>
        </w:rPr>
        <w:t>To be in him!</w:t>
      </w:r>
    </w:p>
    <w:p w14:paraId="7A152C4A">
      <w:pPr>
        <w:pStyle w:val="4"/>
        <w:spacing w:before="292" w:line="254" w:lineRule="auto"/>
        <w:ind w:right="97"/>
        <w:rPr>
          <w:rFonts w:hint="eastAsia"/>
        </w:rPr>
      </w:pPr>
      <w:r>
        <w:rPr>
          <w:rFonts w:hint="eastAsia"/>
        </w:rPr>
        <w:t>在祂里面！</w:t>
      </w:r>
    </w:p>
    <w:p w14:paraId="128B9EAC">
      <w:pPr>
        <w:pStyle w:val="4"/>
        <w:spacing w:before="292" w:line="254" w:lineRule="auto"/>
        <w:ind w:right="97"/>
        <w:rPr>
          <w:rFonts w:hint="eastAsia"/>
        </w:rPr>
      </w:pPr>
    </w:p>
    <w:p w14:paraId="1DDE161B">
      <w:pPr>
        <w:pStyle w:val="4"/>
        <w:spacing w:before="292" w:line="254" w:lineRule="auto"/>
        <w:ind w:right="97"/>
        <w:rPr>
          <w:rFonts w:hint="eastAsia"/>
        </w:rPr>
      </w:pPr>
      <w:r>
        <w:rPr>
          <w:rFonts w:hint="eastAsia"/>
        </w:rPr>
        <w:t>This cannot mean to be in God in any mystical sense of absorption; as if we were to lose our distinct personality, and be swallowed up in the ocean of the divine essence.</w:t>
      </w:r>
    </w:p>
    <w:p w14:paraId="1AE701F4">
      <w:pPr>
        <w:pStyle w:val="4"/>
        <w:spacing w:before="292" w:line="254" w:lineRule="auto"/>
        <w:ind w:right="97"/>
        <w:rPr>
          <w:rFonts w:hint="eastAsia"/>
        </w:rPr>
      </w:pPr>
      <w:r>
        <w:rPr>
          <w:rFonts w:hint="eastAsia"/>
        </w:rPr>
        <w:t>这绝不是指在任何神秘的意义上被吸收到神里面；仿佛我们要失去我们独特的位格，而被吞没在神圣本质的海洋中。</w:t>
      </w:r>
    </w:p>
    <w:p w14:paraId="054B43E7">
      <w:pPr>
        <w:pStyle w:val="4"/>
        <w:spacing w:before="292" w:line="254" w:lineRule="auto"/>
        <w:ind w:right="97"/>
        <w:rPr>
          <w:rFonts w:hint="eastAsia"/>
        </w:rPr>
      </w:pPr>
    </w:p>
    <w:p w14:paraId="38E6B0C2">
      <w:pPr>
        <w:pStyle w:val="4"/>
        <w:spacing w:before="292" w:line="254" w:lineRule="auto"/>
        <w:ind w:right="97"/>
        <w:rPr>
          <w:rFonts w:hint="eastAsia"/>
        </w:rPr>
      </w:pPr>
      <w:r>
        <w:rPr>
          <w:rFonts w:hint="eastAsia"/>
        </w:rPr>
        <w:t>All such ideas are precluded by the clear and unequivocal recognition of personal dealings, as between one intelligent being and another, implied in our knowing God, and in his love being truly perfected in us.</w:t>
      </w:r>
    </w:p>
    <w:p w14:paraId="65658AAB">
      <w:pPr>
        <w:pStyle w:val="4"/>
        <w:spacing w:before="292" w:line="254" w:lineRule="auto"/>
        <w:ind w:right="97"/>
        <w:rPr>
          <w:rFonts w:hint="eastAsia"/>
        </w:rPr>
      </w:pPr>
      <w:r>
        <w:rPr>
          <w:rFonts w:hint="eastAsia"/>
        </w:rPr>
        <w:t>所有这类观念都被清晰而明确地认识到，在我们认识神以及祂的爱真正在我们里面得以完全时所蕴含的，如同一个有智慧的存有与另一个有智慧的存有之间的位格性交往，所排除。</w:t>
      </w:r>
    </w:p>
    <w:p w14:paraId="0E0C5FB4">
      <w:pPr>
        <w:pStyle w:val="4"/>
        <w:spacing w:before="292" w:line="254" w:lineRule="auto"/>
        <w:ind w:right="97"/>
        <w:rPr>
          <w:rFonts w:hint="eastAsia"/>
        </w:rPr>
      </w:pPr>
    </w:p>
    <w:p w14:paraId="58868845">
      <w:pPr>
        <w:pStyle w:val="4"/>
        <w:spacing w:before="292" w:line="254" w:lineRule="auto"/>
        <w:ind w:right="97"/>
        <w:rPr>
          <w:rFonts w:hint="eastAsia"/>
        </w:rPr>
      </w:pPr>
      <w:r>
        <w:rPr>
          <w:rFonts w:hint="eastAsia"/>
        </w:rPr>
        <w:t>But short of that wild and impious dream, it is not easy to urge too far the almost literal significancy of the expression,—"we are in him."</w:t>
      </w:r>
    </w:p>
    <w:p w14:paraId="4F1F784A">
      <w:pPr>
        <w:pStyle w:val="4"/>
        <w:spacing w:before="292" w:line="254" w:lineRule="auto"/>
        <w:ind w:right="97"/>
        <w:rPr>
          <w:rFonts w:hint="eastAsia"/>
        </w:rPr>
      </w:pPr>
      <w:r>
        <w:rPr>
          <w:rFonts w:hint="eastAsia"/>
        </w:rPr>
        <w:t>但是，除了那个狂野而不虔敬的梦想之外，要过分强调“我们在祂里面”这个表达几乎字面的意义，也非易事。</w:t>
      </w:r>
    </w:p>
    <w:p w14:paraId="22468AAC">
      <w:pPr>
        <w:pStyle w:val="4"/>
        <w:spacing w:before="292" w:line="254" w:lineRule="auto"/>
        <w:ind w:right="97"/>
        <w:rPr>
          <w:rFonts w:hint="eastAsia"/>
        </w:rPr>
      </w:pPr>
    </w:p>
    <w:p w14:paraId="57F185B1">
      <w:pPr>
        <w:pStyle w:val="4"/>
        <w:spacing w:before="292" w:line="254" w:lineRule="auto"/>
        <w:ind w:right="97"/>
        <w:rPr>
          <w:rFonts w:hint="eastAsia"/>
        </w:rPr>
      </w:pPr>
      <w:r>
        <w:rPr>
          <w:rFonts w:hint="eastAsia"/>
        </w:rPr>
        <w:t>Certainly it is something very different from merely being in what is his; as in his church, his house, his family, his kingdom.</w:t>
      </w:r>
    </w:p>
    <w:p w14:paraId="69F26295">
      <w:pPr>
        <w:pStyle w:val="4"/>
        <w:spacing w:before="292" w:line="254" w:lineRule="auto"/>
        <w:ind w:right="97"/>
        <w:rPr>
          <w:rFonts w:hint="eastAsia"/>
        </w:rPr>
      </w:pPr>
      <w:r>
        <w:rPr>
          <w:rFonts w:hint="eastAsia"/>
        </w:rPr>
        <w:t>当然，这与仅仅在属祂的事物中——如在祂的教会、祂的家、祂的家庭、祂的国度中——截然不同。</w:t>
      </w:r>
    </w:p>
    <w:p w14:paraId="7D646EC3">
      <w:pPr>
        <w:pStyle w:val="4"/>
        <w:spacing w:before="292" w:line="254" w:lineRule="auto"/>
        <w:ind w:right="97"/>
        <w:rPr>
          <w:rFonts w:hint="eastAsia"/>
        </w:rPr>
      </w:pPr>
    </w:p>
    <w:p w14:paraId="3FAC7547">
      <w:pPr>
        <w:pStyle w:val="4"/>
        <w:spacing w:before="292" w:line="254" w:lineRule="auto"/>
        <w:ind w:right="97"/>
        <w:rPr>
          <w:rFonts w:hint="eastAsia"/>
        </w:rPr>
      </w:pPr>
      <w:r>
        <w:rPr>
          <w:rFonts w:hint="eastAsia"/>
        </w:rPr>
        <w:t>It is being in himself.</w:t>
      </w:r>
    </w:p>
    <w:p w14:paraId="2632BB0E">
      <w:pPr>
        <w:pStyle w:val="4"/>
        <w:spacing w:before="292" w:line="254" w:lineRule="auto"/>
        <w:ind w:right="97"/>
        <w:rPr>
          <w:rFonts w:hint="eastAsia"/>
        </w:rPr>
      </w:pPr>
      <w:r>
        <w:rPr>
          <w:rFonts w:hint="eastAsia"/>
        </w:rPr>
        <w:t>这是在祂自己里面。</w:t>
      </w:r>
    </w:p>
    <w:p w14:paraId="27F666C6">
      <w:pPr>
        <w:pStyle w:val="4"/>
        <w:spacing w:before="292" w:line="254" w:lineRule="auto"/>
        <w:ind w:right="97"/>
        <w:rPr>
          <w:rFonts w:hint="eastAsia"/>
        </w:rPr>
      </w:pPr>
    </w:p>
    <w:p w14:paraId="0E6D2AC4">
      <w:pPr>
        <w:pStyle w:val="4"/>
        <w:spacing w:before="292" w:line="254" w:lineRule="auto"/>
        <w:ind w:right="97"/>
        <w:rPr>
          <w:rFonts w:hint="eastAsia"/>
        </w:rPr>
      </w:pPr>
      <w:r>
        <w:rPr>
          <w:rFonts w:hint="eastAsia"/>
        </w:rPr>
        <w:t>What, on his part, that implies is among "the things which eye hath not seen, nor ear heard, nor heart conceived, but which God hath prepared for them that love him."</w:t>
      </w:r>
    </w:p>
    <w:p w14:paraId="35480F24">
      <w:pPr>
        <w:pStyle w:val="4"/>
        <w:spacing w:before="292" w:line="254" w:lineRule="auto"/>
        <w:ind w:right="97"/>
        <w:rPr>
          <w:rFonts w:hint="eastAsia"/>
        </w:rPr>
      </w:pPr>
      <w:r>
        <w:rPr>
          <w:rFonts w:hint="eastAsia"/>
        </w:rPr>
        <w:t>在祂那方面，这意味着什么，乃是“眼睛未曾看见，耳朵未曾听见，人心也未曾想到的，就是神为爱祂的人所预备的”那些事之一。</w:t>
      </w:r>
    </w:p>
    <w:p w14:paraId="024819FC">
      <w:pPr>
        <w:pStyle w:val="4"/>
        <w:spacing w:before="292" w:line="254" w:lineRule="auto"/>
        <w:ind w:right="97"/>
        <w:rPr>
          <w:rFonts w:hint="eastAsia"/>
        </w:rPr>
      </w:pPr>
    </w:p>
    <w:p w14:paraId="40C555C4">
      <w:pPr>
        <w:pStyle w:val="4"/>
        <w:spacing w:before="292" w:line="254" w:lineRule="auto"/>
        <w:ind w:right="97"/>
        <w:rPr>
          <w:rFonts w:hint="eastAsia"/>
        </w:rPr>
      </w:pPr>
      <w:r>
        <w:rPr>
          <w:rFonts w:hint="eastAsia"/>
        </w:rPr>
        <w:t>Even to them it cannot be described beforehand.</w:t>
      </w:r>
    </w:p>
    <w:p w14:paraId="46637021">
      <w:pPr>
        <w:pStyle w:val="4"/>
        <w:spacing w:before="292" w:line="254" w:lineRule="auto"/>
        <w:ind w:right="97"/>
        <w:rPr>
          <w:rFonts w:hint="eastAsia"/>
        </w:rPr>
      </w:pPr>
      <w:r>
        <w:rPr>
          <w:rFonts w:hint="eastAsia"/>
        </w:rPr>
        <w:t>即使对他们，这也无法预先描述。</w:t>
      </w:r>
    </w:p>
    <w:p w14:paraId="2BAEECF7">
      <w:pPr>
        <w:pStyle w:val="4"/>
        <w:spacing w:before="292" w:line="254" w:lineRule="auto"/>
        <w:ind w:right="97"/>
        <w:rPr>
          <w:rFonts w:hint="eastAsia"/>
        </w:rPr>
      </w:pPr>
    </w:p>
    <w:p w14:paraId="51E1D7D0">
      <w:pPr>
        <w:pStyle w:val="4"/>
        <w:spacing w:before="292" w:line="254" w:lineRule="auto"/>
        <w:ind w:right="97"/>
        <w:rPr>
          <w:rFonts w:hint="eastAsia"/>
        </w:rPr>
      </w:pPr>
      <w:r>
        <w:rPr>
          <w:rFonts w:hint="eastAsia"/>
        </w:rPr>
        <w:t>It transcends all that in imagination they could previously grasp.</w:t>
      </w:r>
    </w:p>
    <w:p w14:paraId="6D0CD106">
      <w:pPr>
        <w:pStyle w:val="4"/>
        <w:spacing w:before="292" w:line="254" w:lineRule="auto"/>
        <w:ind w:right="97"/>
        <w:rPr>
          <w:rFonts w:hint="eastAsia"/>
        </w:rPr>
      </w:pPr>
      <w:r>
        <w:rPr>
          <w:rFonts w:hint="eastAsia"/>
        </w:rPr>
        <w:t>它超越了他们先前在想象中所能领会的一切。</w:t>
      </w:r>
    </w:p>
    <w:p w14:paraId="502F6E7D">
      <w:pPr>
        <w:pStyle w:val="4"/>
        <w:spacing w:before="292" w:line="254" w:lineRule="auto"/>
        <w:ind w:right="97"/>
        <w:rPr>
          <w:rFonts w:hint="eastAsia"/>
        </w:rPr>
      </w:pPr>
    </w:p>
    <w:p w14:paraId="16F5D19C">
      <w:pPr>
        <w:pStyle w:val="4"/>
        <w:spacing w:before="292" w:line="254" w:lineRule="auto"/>
        <w:ind w:right="97"/>
        <w:rPr>
          <w:rFonts w:hint="eastAsia"/>
        </w:rPr>
      </w:pPr>
      <w:r>
        <w:rPr>
          <w:rFonts w:hint="eastAsia"/>
        </w:rPr>
        <w:t>It is so prepared for them that love him that only in loving him can they apprehend and prove it.</w:t>
      </w:r>
    </w:p>
    <w:p w14:paraId="3D413AA0">
      <w:pPr>
        <w:pStyle w:val="4"/>
        <w:spacing w:before="292" w:line="254" w:lineRule="auto"/>
        <w:ind w:right="97"/>
        <w:rPr>
          <w:rFonts w:hint="eastAsia"/>
        </w:rPr>
      </w:pPr>
      <w:r>
        <w:rPr>
          <w:rFonts w:hint="eastAsia"/>
        </w:rPr>
        <w:t>这是如此为那些爱祂的人预备的，以至于只有在爱祂的时候，他们才能领会并证实它。</w:t>
      </w:r>
    </w:p>
    <w:p w14:paraId="5C0740CF">
      <w:pPr>
        <w:pStyle w:val="4"/>
        <w:spacing w:before="292" w:line="254" w:lineRule="auto"/>
        <w:ind w:right="97"/>
        <w:rPr>
          <w:rFonts w:hint="eastAsia"/>
        </w:rPr>
      </w:pPr>
    </w:p>
    <w:p w14:paraId="3C1C4225">
      <w:pPr>
        <w:pStyle w:val="4"/>
        <w:spacing w:before="292" w:line="254" w:lineRule="auto"/>
        <w:ind w:right="97"/>
        <w:rPr>
          <w:rFonts w:hint="eastAsia"/>
        </w:rPr>
      </w:pPr>
      <w:r>
        <w:rPr>
          <w:rFonts w:hint="eastAsia"/>
        </w:rPr>
        <w:t>To be in him!</w:t>
      </w:r>
    </w:p>
    <w:p w14:paraId="3EF25950">
      <w:pPr>
        <w:pStyle w:val="4"/>
        <w:spacing w:before="292" w:line="254" w:lineRule="auto"/>
        <w:ind w:right="97"/>
        <w:rPr>
          <w:rFonts w:hint="eastAsia"/>
        </w:rPr>
      </w:pPr>
      <w:r>
        <w:rPr>
          <w:rFonts w:hint="eastAsia"/>
        </w:rPr>
        <w:t>在祂里面！</w:t>
      </w:r>
    </w:p>
    <w:p w14:paraId="06C66475">
      <w:pPr>
        <w:pStyle w:val="4"/>
        <w:spacing w:before="292" w:line="254" w:lineRule="auto"/>
        <w:ind w:right="97"/>
        <w:rPr>
          <w:rFonts w:hint="eastAsia"/>
        </w:rPr>
      </w:pPr>
    </w:p>
    <w:p w14:paraId="09507EF4">
      <w:pPr>
        <w:pStyle w:val="4"/>
        <w:spacing w:before="292" w:line="254" w:lineRule="auto"/>
        <w:ind w:right="97"/>
        <w:rPr>
          <w:rFonts w:hint="eastAsia"/>
        </w:rPr>
      </w:pPr>
      <w:r>
        <w:rPr>
          <w:rFonts w:hint="eastAsia"/>
        </w:rPr>
        <w:t>What a covering of them with his wings—what a wrapping of them round with his own divine perfections—what an identifying of them with himself, of their interests with his, their triumph with his, their joy with his; what an identifying of himself with them, his grace with their guilt, his strength with their weakness, his glory with their salvation!</w:t>
      </w:r>
    </w:p>
    <w:p w14:paraId="7C502EF7">
      <w:pPr>
        <w:pStyle w:val="4"/>
        <w:spacing w:before="292" w:line="254" w:lineRule="auto"/>
        <w:ind w:right="97"/>
        <w:rPr>
          <w:rFonts w:hint="eastAsia"/>
        </w:rPr>
      </w:pPr>
      <w:r>
        <w:rPr>
          <w:rFonts w:hint="eastAsia"/>
        </w:rPr>
        <w:t>何等用祂的翅膀遮盖他们——何等用祂自己神圣的完美环绕他们——何等将他们与祂自己认同，将他们的旨趣与祂的认同，他们的得胜与祂的认同，他们的喜乐与祂的认同；何等将祂自己与他们认同，祂的恩典与他们的罪愆认同，祂的力量与他们的软弱认同，祂的荣耀与他们的救恩认同！</w:t>
      </w:r>
    </w:p>
    <w:p w14:paraId="150BF9D4">
      <w:pPr>
        <w:pStyle w:val="4"/>
        <w:spacing w:before="292" w:line="254" w:lineRule="auto"/>
        <w:ind w:right="97"/>
        <w:rPr>
          <w:rFonts w:hint="eastAsia"/>
        </w:rPr>
      </w:pPr>
    </w:p>
    <w:p w14:paraId="59E10BEF">
      <w:pPr>
        <w:pStyle w:val="4"/>
        <w:spacing w:before="292" w:line="254" w:lineRule="auto"/>
        <w:ind w:right="97"/>
        <w:rPr>
          <w:rFonts w:hint="eastAsia"/>
        </w:rPr>
      </w:pPr>
      <w:r>
        <w:rPr>
          <w:rFonts w:hint="eastAsia"/>
        </w:rPr>
        <w:t>To be in him!</w:t>
      </w:r>
    </w:p>
    <w:p w14:paraId="74EC1A0B">
      <w:pPr>
        <w:pStyle w:val="4"/>
        <w:spacing w:before="292" w:line="254" w:lineRule="auto"/>
        <w:ind w:right="97"/>
        <w:rPr>
          <w:rFonts w:hint="eastAsia"/>
        </w:rPr>
      </w:pPr>
      <w:r>
        <w:rPr>
          <w:rFonts w:hint="eastAsia"/>
        </w:rPr>
        <w:t>在祂里面！</w:t>
      </w:r>
    </w:p>
    <w:p w14:paraId="01D6C6C4">
      <w:pPr>
        <w:pStyle w:val="4"/>
        <w:spacing w:before="292" w:line="254" w:lineRule="auto"/>
        <w:ind w:right="97"/>
        <w:rPr>
          <w:rFonts w:hint="eastAsia"/>
        </w:rPr>
      </w:pPr>
    </w:p>
    <w:p w14:paraId="3B921098">
      <w:pPr>
        <w:pStyle w:val="4"/>
        <w:spacing w:before="292" w:line="254" w:lineRule="auto"/>
        <w:ind w:right="97"/>
        <w:rPr>
          <w:rFonts w:hint="eastAsia"/>
        </w:rPr>
      </w:pPr>
      <w:r>
        <w:rPr>
          <w:rFonts w:hint="eastAsia"/>
        </w:rPr>
        <w:t>What a surrounding of them on all sides as with eyes innumerable and arms invincible; clothing them, as it werewolf, with his own omniscience, his own omnipotence!</w:t>
      </w:r>
    </w:p>
    <w:p w14:paraId="54A47CD6">
      <w:pPr>
        <w:pStyle w:val="4"/>
        <w:spacing w:before="292" w:line="254" w:lineRule="auto"/>
        <w:ind w:right="97"/>
        <w:rPr>
          <w:rFonts w:hint="eastAsia"/>
        </w:rPr>
      </w:pPr>
      <w:r>
        <w:rPr>
          <w:rFonts w:hint="eastAsia"/>
        </w:rPr>
        <w:t>何等四面环绕他们，如同有无数的眼睛和无敌的膀臂；仿佛用祂自己的全知、祂自己的全能覆庇他们！</w:t>
      </w:r>
    </w:p>
    <w:p w14:paraId="10A7E3A9">
      <w:pPr>
        <w:pStyle w:val="4"/>
        <w:spacing w:before="292" w:line="254" w:lineRule="auto"/>
        <w:ind w:right="97"/>
        <w:rPr>
          <w:rFonts w:hint="eastAsia"/>
        </w:rPr>
      </w:pPr>
    </w:p>
    <w:p w14:paraId="47DED10E">
      <w:pPr>
        <w:pStyle w:val="4"/>
        <w:spacing w:before="292" w:line="254" w:lineRule="auto"/>
        <w:ind w:right="97"/>
        <w:rPr>
          <w:rFonts w:hint="eastAsia"/>
        </w:rPr>
      </w:pPr>
      <w:r>
        <w:rPr>
          <w:rFonts w:hint="eastAsia"/>
        </w:rPr>
        <w:t>Truly "as the mountains are round about Jerusalem, so the Lord is round about his people."</w:t>
      </w:r>
    </w:p>
    <w:p w14:paraId="3BE54BA0">
      <w:pPr>
        <w:pStyle w:val="4"/>
        <w:spacing w:before="292" w:line="254" w:lineRule="auto"/>
        <w:ind w:right="97"/>
        <w:rPr>
          <w:rFonts w:hint="eastAsia"/>
        </w:rPr>
      </w:pPr>
      <w:r>
        <w:rPr>
          <w:rFonts w:hint="eastAsia"/>
        </w:rPr>
        <w:t>诚然，“众山怎样围绕耶路撒冷，耶和华也照样围绕祂的百姓。”</w:t>
      </w:r>
    </w:p>
    <w:p w14:paraId="69ACBA14">
      <w:pPr>
        <w:pStyle w:val="4"/>
        <w:spacing w:before="292" w:line="254" w:lineRule="auto"/>
        <w:ind w:right="97"/>
        <w:rPr>
          <w:rFonts w:hint="eastAsia"/>
        </w:rPr>
      </w:pPr>
    </w:p>
    <w:p w14:paraId="0409E9E5">
      <w:pPr>
        <w:pStyle w:val="4"/>
        <w:spacing w:before="292" w:line="254" w:lineRule="auto"/>
        <w:ind w:right="97"/>
        <w:rPr>
          <w:rFonts w:hint="eastAsia"/>
        </w:rPr>
      </w:pPr>
      <w:r>
        <w:rPr>
          <w:rFonts w:hint="eastAsia"/>
        </w:rPr>
        <w:t>They are in him.</w:t>
      </w:r>
    </w:p>
    <w:p w14:paraId="6CACD0EE">
      <w:pPr>
        <w:pStyle w:val="4"/>
        <w:spacing w:before="292" w:line="254" w:lineRule="auto"/>
        <w:ind w:right="97"/>
        <w:rPr>
          <w:rFonts w:hint="eastAsia"/>
        </w:rPr>
      </w:pPr>
      <w:r>
        <w:rPr>
          <w:rFonts w:hint="eastAsia"/>
        </w:rPr>
        <w:t>他们在祂里面。</w:t>
      </w:r>
    </w:p>
    <w:p w14:paraId="6F9F70FB">
      <w:pPr>
        <w:pStyle w:val="4"/>
        <w:spacing w:before="292" w:line="254" w:lineRule="auto"/>
        <w:ind w:right="97"/>
        <w:rPr>
          <w:rFonts w:hint="eastAsia"/>
        </w:rPr>
      </w:pPr>
    </w:p>
    <w:p w14:paraId="622C4ABC">
      <w:pPr>
        <w:pStyle w:val="4"/>
        <w:spacing w:before="292" w:line="254" w:lineRule="auto"/>
        <w:ind w:right="97"/>
        <w:rPr>
          <w:rFonts w:hint="eastAsia"/>
        </w:rPr>
      </w:pPr>
      <w:r>
        <w:rPr>
          <w:rFonts w:hint="eastAsia"/>
        </w:rPr>
        <w:t>"He that dwelleth in the secret place of the Most High shall abide under the shadow of the Almighty."</w:t>
      </w:r>
    </w:p>
    <w:p w14:paraId="427D6998">
      <w:pPr>
        <w:pStyle w:val="4"/>
        <w:spacing w:before="292" w:line="254" w:lineRule="auto"/>
        <w:ind w:right="97"/>
        <w:rPr>
          <w:rFonts w:hint="eastAsia"/>
        </w:rPr>
      </w:pPr>
      <w:r>
        <w:rPr>
          <w:rFonts w:hint="eastAsia"/>
        </w:rPr>
        <w:t>“住在至高者隐密处的，必住在全能者的荫下。”</w:t>
      </w:r>
    </w:p>
    <w:p w14:paraId="31CBBCCA">
      <w:pPr>
        <w:pStyle w:val="4"/>
        <w:spacing w:before="292" w:line="254" w:lineRule="auto"/>
        <w:ind w:right="97"/>
        <w:rPr>
          <w:rFonts w:hint="eastAsia"/>
        </w:rPr>
      </w:pPr>
    </w:p>
    <w:p w14:paraId="3DA73729">
      <w:pPr>
        <w:pStyle w:val="4"/>
        <w:spacing w:before="292" w:line="254" w:lineRule="auto"/>
        <w:ind w:right="97"/>
        <w:rPr>
          <w:rFonts w:hint="eastAsia"/>
        </w:rPr>
      </w:pPr>
      <w:r>
        <w:rPr>
          <w:rFonts w:hint="eastAsia"/>
        </w:rPr>
        <w:t>But it is rather what on our part this phrase implies that we are here led to consider.</w:t>
      </w:r>
    </w:p>
    <w:p w14:paraId="12CDB713">
      <w:pPr>
        <w:pStyle w:val="4"/>
        <w:spacing w:before="292" w:line="254" w:lineRule="auto"/>
        <w:ind w:right="97"/>
        <w:rPr>
          <w:rFonts w:hint="eastAsia"/>
        </w:rPr>
      </w:pPr>
      <w:r>
        <w:rPr>
          <w:rFonts w:hint="eastAsia"/>
        </w:rPr>
        <w:t>但是，我们在此被引导思考的，更是这句话在我们这方面所蕴含的意义。</w:t>
      </w:r>
    </w:p>
    <w:p w14:paraId="6E835DBB">
      <w:pPr>
        <w:pStyle w:val="4"/>
        <w:spacing w:before="292" w:line="254" w:lineRule="auto"/>
        <w:ind w:right="97"/>
        <w:rPr>
          <w:rFonts w:hint="eastAsia"/>
        </w:rPr>
      </w:pPr>
    </w:p>
    <w:p w14:paraId="1E27AD6D">
      <w:pPr>
        <w:pStyle w:val="4"/>
        <w:spacing w:before="292" w:line="254" w:lineRule="auto"/>
        <w:ind w:right="97"/>
        <w:rPr>
          <w:rFonts w:hint="eastAsia"/>
        </w:rPr>
      </w:pPr>
      <w:r>
        <w:rPr>
          <w:rFonts w:hint="eastAsia"/>
        </w:rPr>
        <w:t>What insight!</w:t>
      </w:r>
    </w:p>
    <w:p w14:paraId="550D099E">
      <w:pPr>
        <w:pStyle w:val="4"/>
        <w:spacing w:before="292" w:line="254" w:lineRule="auto"/>
        <w:ind w:right="97"/>
        <w:rPr>
          <w:rFonts w:hint="eastAsia"/>
        </w:rPr>
      </w:pPr>
      <w:r>
        <w:rPr>
          <w:rFonts w:hint="eastAsia"/>
        </w:rPr>
        <w:t>何等的洞察力！</w:t>
      </w:r>
    </w:p>
    <w:p w14:paraId="2511796B">
      <w:pPr>
        <w:pStyle w:val="4"/>
        <w:spacing w:before="292" w:line="254" w:lineRule="auto"/>
        <w:ind w:right="97"/>
        <w:rPr>
          <w:rFonts w:hint="eastAsia"/>
        </w:rPr>
      </w:pPr>
    </w:p>
    <w:p w14:paraId="4B4D7741">
      <w:pPr>
        <w:pStyle w:val="4"/>
        <w:spacing w:before="292" w:line="254" w:lineRule="auto"/>
        <w:ind w:right="97"/>
        <w:rPr>
          <w:rFonts w:hint="eastAsia"/>
        </w:rPr>
      </w:pPr>
      <w:r>
        <w:rPr>
          <w:rFonts w:hint="eastAsia"/>
        </w:rPr>
        <w:t>What sympathy!</w:t>
      </w:r>
    </w:p>
    <w:p w14:paraId="5560105A">
      <w:pPr>
        <w:pStyle w:val="4"/>
        <w:spacing w:before="292" w:line="254" w:lineRule="auto"/>
        <w:ind w:right="97"/>
        <w:rPr>
          <w:rFonts w:hint="eastAsia"/>
        </w:rPr>
      </w:pPr>
      <w:r>
        <w:rPr>
          <w:rFonts w:hint="eastAsia"/>
        </w:rPr>
        <w:t>何等的同情！</w:t>
      </w:r>
    </w:p>
    <w:p w14:paraId="47636A22">
      <w:pPr>
        <w:pStyle w:val="4"/>
        <w:spacing w:before="292" w:line="254" w:lineRule="auto"/>
        <w:ind w:right="97"/>
        <w:rPr>
          <w:rFonts w:hint="eastAsia"/>
        </w:rPr>
      </w:pPr>
    </w:p>
    <w:p w14:paraId="50F8A83A">
      <w:pPr>
        <w:pStyle w:val="4"/>
        <w:spacing w:before="292" w:line="254" w:lineRule="auto"/>
        <w:ind w:right="97"/>
        <w:rPr>
          <w:rFonts w:hint="eastAsia"/>
        </w:rPr>
      </w:pPr>
      <w:r>
        <w:rPr>
          <w:rFonts w:hint="eastAsia"/>
        </w:rPr>
        <w:t>What entering into his rest!</w:t>
      </w:r>
    </w:p>
    <w:p w14:paraId="3A735127">
      <w:pPr>
        <w:pStyle w:val="4"/>
        <w:spacing w:before="292" w:line="254" w:lineRule="auto"/>
        <w:ind w:right="97"/>
        <w:rPr>
          <w:rFonts w:hint="eastAsia"/>
        </w:rPr>
      </w:pPr>
      <w:r>
        <w:rPr>
          <w:rFonts w:hint="eastAsia"/>
        </w:rPr>
        <w:t>何等进入祂的安息！</w:t>
      </w:r>
    </w:p>
    <w:p w14:paraId="78480820">
      <w:pPr>
        <w:pStyle w:val="4"/>
        <w:spacing w:before="292" w:line="254" w:lineRule="auto"/>
        <w:ind w:right="97"/>
        <w:rPr>
          <w:rFonts w:hint="eastAsia"/>
        </w:rPr>
      </w:pPr>
    </w:p>
    <w:p w14:paraId="25A66773">
      <w:pPr>
        <w:pStyle w:val="4"/>
        <w:spacing w:before="292" w:line="254" w:lineRule="auto"/>
        <w:ind w:right="97"/>
        <w:rPr>
          <w:rFonts w:hint="eastAsia"/>
        </w:rPr>
      </w:pPr>
      <w:r>
        <w:rPr>
          <w:rFonts w:hint="eastAsia"/>
        </w:rPr>
        <w:t>What entering into his working too!</w:t>
      </w:r>
    </w:p>
    <w:p w14:paraId="1EC8FC44">
      <w:pPr>
        <w:pStyle w:val="4"/>
        <w:spacing w:before="292" w:line="254" w:lineRule="auto"/>
        <w:ind w:right="97"/>
        <w:rPr>
          <w:rFonts w:hint="eastAsia"/>
        </w:rPr>
      </w:pPr>
      <w:r>
        <w:rPr>
          <w:rFonts w:hint="eastAsia"/>
        </w:rPr>
        <w:t>也何等进入祂的作为！</w:t>
      </w:r>
    </w:p>
    <w:p w14:paraId="59C7263B">
      <w:pPr>
        <w:pStyle w:val="4"/>
        <w:spacing w:before="292" w:line="254" w:lineRule="auto"/>
        <w:ind w:right="97"/>
        <w:rPr>
          <w:rFonts w:hint="eastAsia"/>
        </w:rPr>
      </w:pPr>
    </w:p>
    <w:p w14:paraId="4014F165">
      <w:pPr>
        <w:pStyle w:val="4"/>
        <w:spacing w:before="292" w:line="254" w:lineRule="auto"/>
        <w:ind w:right="97"/>
        <w:rPr>
          <w:rFonts w:hint="eastAsia"/>
        </w:rPr>
      </w:pPr>
      <w:r>
        <w:rPr>
          <w:rFonts w:hint="eastAsia"/>
        </w:rPr>
        <w:t>What a fellowship of light!</w:t>
      </w:r>
    </w:p>
    <w:p w14:paraId="77E11ECF">
      <w:pPr>
        <w:pStyle w:val="4"/>
        <w:spacing w:before="292" w:line="254" w:lineRule="auto"/>
        <w:ind w:right="97"/>
        <w:rPr>
          <w:rFonts w:hint="eastAsia"/>
        </w:rPr>
      </w:pPr>
      <w:r>
        <w:rPr>
          <w:rFonts w:hint="eastAsia"/>
        </w:rPr>
        <w:t>何等光明的团契！</w:t>
      </w:r>
    </w:p>
    <w:p w14:paraId="63B3F1FE">
      <w:pPr>
        <w:pStyle w:val="4"/>
        <w:spacing w:before="292" w:line="254" w:lineRule="auto"/>
        <w:ind w:right="97"/>
        <w:rPr>
          <w:rFonts w:hint="eastAsia"/>
        </w:rPr>
      </w:pPr>
    </w:p>
    <w:p w14:paraId="7D5E255E">
      <w:pPr>
        <w:pStyle w:val="4"/>
        <w:spacing w:before="292" w:line="254" w:lineRule="auto"/>
        <w:ind w:right="97"/>
        <w:rPr>
          <w:rFonts w:hint="eastAsia"/>
        </w:rPr>
      </w:pPr>
      <w:r>
        <w:rPr>
          <w:rFonts w:hint="eastAsia"/>
        </w:rPr>
        <w:t>We are in him!</w:t>
      </w:r>
    </w:p>
    <w:p w14:paraId="16C107AE">
      <w:pPr>
        <w:pStyle w:val="4"/>
        <w:spacing w:before="292" w:line="254" w:lineRule="auto"/>
        <w:ind w:right="97"/>
        <w:rPr>
          <w:rFonts w:hint="eastAsia"/>
        </w:rPr>
      </w:pPr>
      <w:r>
        <w:rPr>
          <w:rFonts w:hint="eastAsia"/>
        </w:rPr>
        <w:t>我们在祂里面！</w:t>
      </w:r>
    </w:p>
    <w:p w14:paraId="40796C80">
      <w:pPr>
        <w:pStyle w:val="4"/>
        <w:spacing w:before="292" w:line="254" w:lineRule="auto"/>
        <w:ind w:right="97"/>
        <w:rPr>
          <w:rFonts w:hint="eastAsia"/>
        </w:rPr>
      </w:pPr>
    </w:p>
    <w:p w14:paraId="667AB3FA">
      <w:pPr>
        <w:pStyle w:val="4"/>
        <w:spacing w:before="292" w:line="254" w:lineRule="auto"/>
        <w:ind w:right="97"/>
        <w:rPr>
          <w:rFonts w:hint="eastAsia"/>
        </w:rPr>
      </w:pPr>
      <w:r>
        <w:rPr>
          <w:rFonts w:hint="eastAsia"/>
        </w:rPr>
        <w:t>We are in his mind.</w:t>
      </w:r>
    </w:p>
    <w:p w14:paraId="604AA90B">
      <w:pPr>
        <w:pStyle w:val="4"/>
        <w:spacing w:before="292" w:line="254" w:lineRule="auto"/>
        <w:ind w:right="97"/>
        <w:rPr>
          <w:rFonts w:hint="eastAsia"/>
        </w:rPr>
      </w:pPr>
      <w:r>
        <w:rPr>
          <w:rFonts w:hint="eastAsia"/>
        </w:rPr>
        <w:t>我们在祂的心思里。</w:t>
      </w:r>
    </w:p>
    <w:p w14:paraId="2200BB81">
      <w:pPr>
        <w:pStyle w:val="4"/>
        <w:spacing w:before="292" w:line="254" w:lineRule="auto"/>
        <w:ind w:right="97"/>
        <w:rPr>
          <w:rFonts w:hint="eastAsia"/>
        </w:rPr>
      </w:pPr>
    </w:p>
    <w:p w14:paraId="63D38156">
      <w:pPr>
        <w:pStyle w:val="4"/>
        <w:spacing w:before="292" w:line="254" w:lineRule="auto"/>
        <w:ind w:right="97"/>
        <w:rPr>
          <w:rFonts w:hint="eastAsia"/>
        </w:rPr>
      </w:pPr>
      <w:r>
        <w:rPr>
          <w:rFonts w:hint="eastAsia"/>
        </w:rPr>
        <w:t>He lets us into his mind.</w:t>
      </w:r>
    </w:p>
    <w:p w14:paraId="40E3C7DF">
      <w:pPr>
        <w:pStyle w:val="4"/>
        <w:spacing w:before="292" w:line="254" w:lineRule="auto"/>
        <w:ind w:right="97"/>
        <w:rPr>
          <w:rFonts w:hint="eastAsia"/>
        </w:rPr>
      </w:pPr>
      <w:r>
        <w:rPr>
          <w:rFonts w:hint="eastAsia"/>
        </w:rPr>
        <w:t>祂让我们进入祂的心思。</w:t>
      </w:r>
    </w:p>
    <w:p w14:paraId="578FE684">
      <w:pPr>
        <w:pStyle w:val="4"/>
        <w:spacing w:before="292" w:line="254" w:lineRule="auto"/>
        <w:ind w:right="97"/>
        <w:rPr>
          <w:rFonts w:hint="eastAsia"/>
        </w:rPr>
      </w:pPr>
    </w:p>
    <w:p w14:paraId="088A38A5">
      <w:pPr>
        <w:pStyle w:val="4"/>
        <w:spacing w:before="292" w:line="254" w:lineRule="auto"/>
        <w:ind w:right="97"/>
        <w:rPr>
          <w:rFonts w:hint="eastAsia"/>
        </w:rPr>
      </w:pPr>
      <w:r>
        <w:rPr>
          <w:rFonts w:hint="eastAsia"/>
        </w:rPr>
        <w:t>If I have a friend whom I know, and between whom and me there is a truly perfected love, I long to enter into his mind; to be partaker with him in all his mental movements and exercises, as he reads, and meditates, and studies; as he lays his plans and carries them into effect.</w:t>
      </w:r>
    </w:p>
    <w:p w14:paraId="4F30EDC6">
      <w:pPr>
        <w:pStyle w:val="4"/>
        <w:spacing w:before="292" w:line="254" w:lineRule="auto"/>
        <w:ind w:right="97"/>
        <w:rPr>
          <w:rFonts w:hint="eastAsia"/>
        </w:rPr>
      </w:pPr>
      <w:r>
        <w:rPr>
          <w:rFonts w:hint="eastAsia"/>
        </w:rPr>
        <w:t>如果我有一个我认识的朋友，并且我和他之间有真正完全的爱，我渴望进入他的心思；与他一同分享他所有的心思活动和操练，当他阅读、默想和研习时；当他制定计划并付诸实施时。</w:t>
      </w:r>
    </w:p>
    <w:p w14:paraId="1A53FE06">
      <w:pPr>
        <w:pStyle w:val="4"/>
        <w:spacing w:before="292" w:line="254" w:lineRule="auto"/>
        <w:ind w:right="97"/>
        <w:rPr>
          <w:rFonts w:hint="eastAsia"/>
        </w:rPr>
      </w:pPr>
    </w:p>
    <w:p w14:paraId="407C1170">
      <w:pPr>
        <w:pStyle w:val="4"/>
        <w:spacing w:before="292" w:line="254" w:lineRule="auto"/>
        <w:ind w:right="97"/>
        <w:rPr>
          <w:rFonts w:hint="eastAsia"/>
        </w:rPr>
      </w:pPr>
      <w:r>
        <w:rPr>
          <w:rFonts w:hint="eastAsia"/>
        </w:rPr>
        <w:t>I would be so in him that there should be, as it were, but one mind between us.</w:t>
      </w:r>
    </w:p>
    <w:p w14:paraId="0F59021B">
      <w:pPr>
        <w:pStyle w:val="4"/>
        <w:spacing w:before="292" w:line="254" w:lineRule="auto"/>
        <w:ind w:right="97"/>
        <w:rPr>
          <w:rFonts w:hint="eastAsia"/>
        </w:rPr>
      </w:pPr>
      <w:r>
        <w:rPr>
          <w:rFonts w:hint="eastAsia"/>
        </w:rPr>
        <w:t>我愿如此在祂里面，以致于我们之间仿佛只有一个心思。</w:t>
      </w:r>
    </w:p>
    <w:p w14:paraId="0D0F6698">
      <w:pPr>
        <w:pStyle w:val="4"/>
        <w:spacing w:before="292" w:line="254" w:lineRule="auto"/>
        <w:ind w:right="97"/>
        <w:rPr>
          <w:rFonts w:hint="eastAsia"/>
        </w:rPr>
      </w:pPr>
    </w:p>
    <w:p w14:paraId="7BE02E7A">
      <w:pPr>
        <w:pStyle w:val="4"/>
        <w:spacing w:before="292" w:line="254" w:lineRule="auto"/>
        <w:ind w:right="97"/>
        <w:rPr>
          <w:rFonts w:hint="eastAsia"/>
        </w:rPr>
      </w:pPr>
      <w:r>
        <w:rPr>
          <w:rFonts w:hint="eastAsia"/>
        </w:rPr>
        <w:t>Oh to be thus in God, of one mind with God!</w:t>
      </w:r>
    </w:p>
    <w:p w14:paraId="55991FB0">
      <w:pPr>
        <w:pStyle w:val="4"/>
        <w:spacing w:before="292" w:line="254" w:lineRule="auto"/>
        <w:ind w:right="97"/>
        <w:rPr>
          <w:rFonts w:hint="eastAsia"/>
        </w:rPr>
      </w:pPr>
      <w:r>
        <w:rPr>
          <w:rFonts w:hint="eastAsia"/>
        </w:rPr>
        <w:t>哦，如此在神里面，与神同心合意！</w:t>
      </w:r>
    </w:p>
    <w:p w14:paraId="11E1EE17">
      <w:pPr>
        <w:pStyle w:val="4"/>
        <w:spacing w:before="292" w:line="254" w:lineRule="auto"/>
        <w:ind w:right="97"/>
        <w:rPr>
          <w:rFonts w:hint="eastAsia"/>
        </w:rPr>
      </w:pPr>
    </w:p>
    <w:p w14:paraId="32BBD688">
      <w:pPr>
        <w:pStyle w:val="4"/>
        <w:spacing w:before="292" w:line="254" w:lineRule="auto"/>
        <w:ind w:right="97"/>
        <w:rPr>
          <w:rFonts w:hint="eastAsia"/>
        </w:rPr>
      </w:pPr>
      <w:r>
        <w:rPr>
          <w:rFonts w:hint="eastAsia"/>
        </w:rPr>
        <w:t>We are in his heart.</w:t>
      </w:r>
    </w:p>
    <w:p w14:paraId="7D7AC46C">
      <w:pPr>
        <w:pStyle w:val="4"/>
        <w:spacing w:before="292" w:line="254" w:lineRule="auto"/>
        <w:ind w:right="97"/>
        <w:rPr>
          <w:rFonts w:hint="eastAsia"/>
        </w:rPr>
      </w:pPr>
      <w:r>
        <w:rPr>
          <w:rFonts w:hint="eastAsia"/>
        </w:rPr>
        <w:t>我们在祂的心里。</w:t>
      </w:r>
    </w:p>
    <w:p w14:paraId="3968F181">
      <w:pPr>
        <w:pStyle w:val="4"/>
        <w:spacing w:before="292" w:line="254" w:lineRule="auto"/>
        <w:ind w:right="97"/>
        <w:rPr>
          <w:rFonts w:hint="eastAsia"/>
        </w:rPr>
      </w:pPr>
    </w:p>
    <w:p w14:paraId="1B7BC275">
      <w:pPr>
        <w:pStyle w:val="4"/>
        <w:spacing w:before="292" w:line="254" w:lineRule="auto"/>
        <w:ind w:right="97"/>
        <w:rPr>
          <w:rFonts w:hint="eastAsia"/>
        </w:rPr>
      </w:pPr>
      <w:r>
        <w:rPr>
          <w:rFonts w:hint="eastAsia"/>
        </w:rPr>
        <w:t>He lets us into his heart,—that great heart of the everlasting Father so warmly and widely opened in his Son Jesus Christ.</w:t>
      </w:r>
    </w:p>
    <w:p w14:paraId="11F7B2DE">
      <w:pPr>
        <w:pStyle w:val="4"/>
        <w:spacing w:before="292" w:line="254" w:lineRule="auto"/>
        <w:ind w:right="97"/>
        <w:rPr>
          <w:rFonts w:hint="eastAsia"/>
        </w:rPr>
      </w:pPr>
      <w:r>
        <w:rPr>
          <w:rFonts w:hint="eastAsia"/>
        </w:rPr>
        <w:t>祂让我们进入祂的心——那永恒天父伟大的心，在祂儿子耶稣基督里如此热情而宽广地敞开着。</w:t>
      </w:r>
    </w:p>
    <w:p w14:paraId="0826B5DF">
      <w:pPr>
        <w:pStyle w:val="4"/>
        <w:spacing w:before="292" w:line="254" w:lineRule="auto"/>
        <w:ind w:right="97"/>
        <w:rPr>
          <w:rFonts w:hint="eastAsia"/>
        </w:rPr>
      </w:pPr>
    </w:p>
    <w:p w14:paraId="09699542">
      <w:pPr>
        <w:pStyle w:val="4"/>
        <w:spacing w:before="292" w:line="254" w:lineRule="auto"/>
        <w:ind w:right="97"/>
        <w:rPr>
          <w:rFonts w:hint="eastAsia"/>
        </w:rPr>
      </w:pPr>
      <w:r>
        <w:rPr>
          <w:rFonts w:hint="eastAsia"/>
        </w:rPr>
        <w:t>To be in him, so that that heart of his shall draw to itself my heart, and the beating of the two shall, as it were, be in unison, and the throbbing of the two shall be blended in one;—and the Father's deep earnestness shall be mine; and the Father's holy wrath shall be mine; and the Father's pity shall be mine; and the Father's persuasive voice shall be mine; as I plead with my fellows;—"Turn ye, turn ye; why will ye die?"—what a thought!</w:t>
      </w:r>
    </w:p>
    <w:p w14:paraId="26CCD05D">
      <w:pPr>
        <w:pStyle w:val="4"/>
        <w:spacing w:before="292" w:line="254" w:lineRule="auto"/>
        <w:ind w:right="97"/>
        <w:rPr>
          <w:rFonts w:hint="eastAsia"/>
        </w:rPr>
      </w:pPr>
      <w:r>
        <w:rPr>
          <w:rFonts w:hint="eastAsia"/>
        </w:rPr>
        <w:t>在祂里面，以致于祂的心将我的心吸引到祂自己那里，两颗心的跳动仿佛合而为一，两颗心的悸动融为一体；——父深切的认真将成为我的；父圣洁的愤怒将成为我的；父的怜悯将成为我的；父劝说的声音将成为我的；当我恳求我的同伴时；——“你们转回，你们转回罢，何必死亡呢？”——这是何等的思想！</w:t>
      </w:r>
    </w:p>
    <w:p w14:paraId="6C83CCB8">
      <w:pPr>
        <w:pStyle w:val="4"/>
        <w:spacing w:before="292" w:line="254" w:lineRule="auto"/>
        <w:ind w:right="97"/>
        <w:rPr>
          <w:rFonts w:hint="eastAsia"/>
        </w:rPr>
      </w:pPr>
    </w:p>
    <w:p w14:paraId="6E9807DC">
      <w:pPr>
        <w:pStyle w:val="4"/>
        <w:spacing w:before="292" w:line="254" w:lineRule="auto"/>
        <w:ind w:right="97"/>
        <w:rPr>
          <w:rFonts w:hint="eastAsia"/>
        </w:rPr>
      </w:pPr>
      <w:r>
        <w:rPr>
          <w:rFonts w:hint="eastAsia"/>
        </w:rPr>
        <w:t>To be thus in God through our knowing him, and through his love being perfected in us!</w:t>
      </w:r>
    </w:p>
    <w:p w14:paraId="45A34B9B">
      <w:pPr>
        <w:pStyle w:val="4"/>
        <w:spacing w:before="292" w:line="254" w:lineRule="auto"/>
        <w:ind w:right="97"/>
        <w:rPr>
          <w:rFonts w:hint="eastAsia"/>
        </w:rPr>
      </w:pPr>
      <w:r>
        <w:rPr>
          <w:rFonts w:hint="eastAsia"/>
        </w:rPr>
        <w:t>藉着我们认识祂，并藉着祂的爱在我们里面得以完全，而如此在神里面！</w:t>
      </w:r>
    </w:p>
    <w:p w14:paraId="7B48CE0D">
      <w:pPr>
        <w:pStyle w:val="4"/>
        <w:spacing w:before="292" w:line="254" w:lineRule="auto"/>
        <w:ind w:right="97"/>
        <w:rPr>
          <w:rFonts w:hint="eastAsia"/>
        </w:rPr>
      </w:pPr>
    </w:p>
    <w:p w14:paraId="242E67BC">
      <w:pPr>
        <w:pStyle w:val="4"/>
        <w:spacing w:before="292" w:line="254" w:lineRule="auto"/>
        <w:ind w:right="97"/>
        <w:rPr>
          <w:rFonts w:hint="eastAsia"/>
        </w:rPr>
      </w:pPr>
      <w:r>
        <w:rPr>
          <w:rFonts w:hint="eastAsia"/>
        </w:rPr>
        <w:t>Surely that is about the highest reach of our fellowship with the Father and with his Son Jesus Christ.</w:t>
      </w:r>
    </w:p>
    <w:p w14:paraId="293D99D2">
      <w:pPr>
        <w:pStyle w:val="4"/>
        <w:spacing w:before="292" w:line="254" w:lineRule="auto"/>
        <w:ind w:right="97"/>
        <w:rPr>
          <w:rFonts w:hint="eastAsia"/>
        </w:rPr>
      </w:pPr>
      <w:r>
        <w:rPr>
          <w:rFonts w:hint="eastAsia"/>
        </w:rPr>
        <w:t>那无疑是我们与父并祂儿子耶稣基督相交所能达到的最高境界。</w:t>
      </w:r>
    </w:p>
    <w:p w14:paraId="26C688EC">
      <w:pPr>
        <w:pStyle w:val="4"/>
        <w:spacing w:before="292" w:line="254" w:lineRule="auto"/>
        <w:ind w:right="97"/>
        <w:rPr>
          <w:rFonts w:hint="eastAsia"/>
        </w:rPr>
      </w:pPr>
    </w:p>
    <w:p w14:paraId="5B2D9A93">
      <w:pPr>
        <w:pStyle w:val="4"/>
        <w:spacing w:before="292" w:line="254" w:lineRule="auto"/>
        <w:ind w:right="97"/>
        <w:rPr>
          <w:rFonts w:hint="eastAsia"/>
        </w:rPr>
      </w:pPr>
      <w:r>
        <w:rPr>
          <w:rFonts w:hint="eastAsia"/>
        </w:rPr>
        <w:t>And therefore, secondly, to know that we are thus in God cannot but be a matter of much concern.</w:t>
      </w:r>
    </w:p>
    <w:p w14:paraId="28FDB226">
      <w:pPr>
        <w:pStyle w:val="4"/>
        <w:spacing w:before="292" w:line="254" w:lineRule="auto"/>
        <w:ind w:right="97"/>
        <w:rPr>
          <w:rFonts w:hint="eastAsia"/>
        </w:rPr>
      </w:pPr>
      <w:r>
        <w:rPr>
          <w:rFonts w:hint="eastAsia"/>
        </w:rPr>
        <w:t>因此，其次，知道我们如此在神里面，不能不成为一件非常重要的事。</w:t>
      </w:r>
    </w:p>
    <w:p w14:paraId="21A825A8">
      <w:pPr>
        <w:pStyle w:val="4"/>
        <w:spacing w:before="292" w:line="254" w:lineRule="auto"/>
        <w:ind w:right="97"/>
        <w:rPr>
          <w:rFonts w:hint="eastAsia"/>
        </w:rPr>
      </w:pPr>
    </w:p>
    <w:p w14:paraId="252EFB9F">
      <w:pPr>
        <w:pStyle w:val="4"/>
        <w:spacing w:before="292" w:line="254" w:lineRule="auto"/>
        <w:ind w:right="97"/>
        <w:rPr>
          <w:rFonts w:hint="eastAsia"/>
        </w:rPr>
      </w:pPr>
      <w:r>
        <w:rPr>
          <w:rFonts w:hint="eastAsia"/>
        </w:rPr>
        <w:t>Who, on such a point, would run the risk of self-deception—nay, of being found "a liar, not having the truth in him"?</w:t>
      </w:r>
    </w:p>
    <w:p w14:paraId="565B3316">
      <w:pPr>
        <w:pStyle w:val="4"/>
        <w:spacing w:before="292" w:line="254" w:lineRule="auto"/>
        <w:ind w:right="97"/>
        <w:rPr>
          <w:rFonts w:hint="eastAsia"/>
        </w:rPr>
      </w:pPr>
      <w:r>
        <w:rPr>
          <w:rFonts w:hint="eastAsia"/>
        </w:rPr>
        <w:t>在这样的问题上，谁会冒自欺的风险——不，甚至被发现是“说谎的，真理也不在他里面”的风险呢？</w:t>
      </w:r>
    </w:p>
    <w:p w14:paraId="20FE2BF3">
      <w:pPr>
        <w:pStyle w:val="4"/>
        <w:spacing w:before="292" w:line="254" w:lineRule="auto"/>
        <w:ind w:right="97"/>
        <w:rPr>
          <w:rFonts w:hint="eastAsia"/>
        </w:rPr>
      </w:pPr>
    </w:p>
    <w:p w14:paraId="48419B19">
      <w:pPr>
        <w:pStyle w:val="4"/>
        <w:spacing w:before="292" w:line="254" w:lineRule="auto"/>
        <w:ind w:right="97"/>
        <w:rPr>
          <w:rFonts w:hint="eastAsia"/>
        </w:rPr>
      </w:pPr>
      <w:r>
        <w:rPr>
          <w:rFonts w:hint="eastAsia"/>
        </w:rPr>
        <w:t>To have some tolerable confidence, tolerably well grounded, that my being in God is a reality; that surely is desirable if it can be attained.</w:t>
      </w:r>
    </w:p>
    <w:p w14:paraId="6078220F">
      <w:pPr>
        <w:pStyle w:val="4"/>
        <w:spacing w:before="292" w:line="254" w:lineRule="auto"/>
        <w:ind w:right="97"/>
        <w:rPr>
          <w:rFonts w:hint="eastAsia"/>
        </w:rPr>
      </w:pPr>
      <w:r>
        <w:rPr>
          <w:rFonts w:hint="eastAsia"/>
        </w:rPr>
        <w:t>拥有某种尚可的、有尚可根据的信心，相信我在神里面是真实的；如果能够达到，那无疑是可羡慕的。</w:t>
      </w:r>
    </w:p>
    <w:p w14:paraId="5516A6F4">
      <w:pPr>
        <w:pStyle w:val="4"/>
        <w:spacing w:before="292" w:line="254" w:lineRule="auto"/>
        <w:ind w:right="97"/>
        <w:rPr>
          <w:rFonts w:hint="eastAsia"/>
        </w:rPr>
      </w:pPr>
    </w:p>
    <w:p w14:paraId="503038ED">
      <w:pPr>
        <w:pStyle w:val="4"/>
        <w:spacing w:before="292" w:line="254" w:lineRule="auto"/>
        <w:ind w:right="97"/>
        <w:rPr>
          <w:rFonts w:hint="eastAsia"/>
        </w:rPr>
      </w:pPr>
      <w:r>
        <w:rPr>
          <w:rFonts w:hint="eastAsia"/>
        </w:rPr>
        <w:t>And how am I to seek it?</w:t>
      </w:r>
    </w:p>
    <w:p w14:paraId="7B5C4818">
      <w:pPr>
        <w:pStyle w:val="4"/>
        <w:spacing w:before="292" w:line="254" w:lineRule="auto"/>
        <w:ind w:right="97"/>
        <w:rPr>
          <w:rFonts w:hint="eastAsia"/>
        </w:rPr>
      </w:pPr>
      <w:r>
        <w:rPr>
          <w:rFonts w:hint="eastAsia"/>
        </w:rPr>
        <w:t>我该如何寻求呢？</w:t>
      </w:r>
    </w:p>
    <w:p w14:paraId="4ABE797A">
      <w:pPr>
        <w:pStyle w:val="4"/>
        <w:spacing w:before="292" w:line="254" w:lineRule="auto"/>
        <w:ind w:right="97"/>
        <w:rPr>
          <w:rFonts w:hint="eastAsia"/>
        </w:rPr>
      </w:pPr>
    </w:p>
    <w:p w14:paraId="59F1DF5E">
      <w:pPr>
        <w:pStyle w:val="4"/>
        <w:spacing w:before="292" w:line="254" w:lineRule="auto"/>
        <w:ind w:right="97"/>
        <w:rPr>
          <w:rFonts w:hint="eastAsia"/>
        </w:rPr>
      </w:pPr>
      <w:r>
        <w:rPr>
          <w:rFonts w:hint="eastAsia"/>
        </w:rPr>
        <w:t>How am I at once to aim at being in him, more and more thoroughly and unequivocally, and also to aim at verifying more and more satisfactorily and surely my being in him?</w:t>
      </w:r>
    </w:p>
    <w:p w14:paraId="5C37912F">
      <w:pPr>
        <w:pStyle w:val="4"/>
        <w:spacing w:before="292" w:line="254" w:lineRule="auto"/>
        <w:ind w:right="97"/>
        <w:rPr>
          <w:rFonts w:hint="eastAsia"/>
        </w:rPr>
      </w:pPr>
      <w:r>
        <w:rPr>
          <w:rFonts w:hint="eastAsia"/>
        </w:rPr>
        <w:t>我如何才能同时致力于越来越彻底和明确地在祂里面，并且也致力于越来越令人满意和确切地验证我在祂里面呢？</w:t>
      </w:r>
    </w:p>
    <w:p w14:paraId="6D754D0B">
      <w:pPr>
        <w:pStyle w:val="4"/>
        <w:spacing w:before="292" w:line="254" w:lineRule="auto"/>
        <w:ind w:right="97"/>
        <w:rPr>
          <w:rFonts w:hint="eastAsia"/>
        </w:rPr>
      </w:pPr>
    </w:p>
    <w:p w14:paraId="54CB4D9C">
      <w:pPr>
        <w:pStyle w:val="4"/>
        <w:spacing w:before="292" w:line="254" w:lineRule="auto"/>
        <w:ind w:right="97"/>
        <w:rPr>
          <w:rFonts w:hint="eastAsia"/>
        </w:rPr>
      </w:pPr>
      <w:r>
        <w:rPr>
          <w:rFonts w:hint="eastAsia"/>
        </w:rPr>
        <w:t>For these two aims must go together; they are one.</w:t>
      </w:r>
    </w:p>
    <w:p w14:paraId="6F3C3DE3">
      <w:pPr>
        <w:pStyle w:val="4"/>
        <w:spacing w:before="292" w:line="254" w:lineRule="auto"/>
        <w:ind w:right="97"/>
        <w:rPr>
          <w:rFonts w:hint="eastAsia"/>
        </w:rPr>
      </w:pPr>
      <w:r>
        <w:rPr>
          <w:rFonts w:hint="eastAsia"/>
        </w:rPr>
        <w:t>因为这两个目标必须并存；它们是一体的。</w:t>
      </w:r>
    </w:p>
    <w:p w14:paraId="70A10307">
      <w:pPr>
        <w:pStyle w:val="4"/>
        <w:spacing w:before="292" w:line="254" w:lineRule="auto"/>
        <w:ind w:right="97"/>
        <w:rPr>
          <w:rFonts w:hint="eastAsia"/>
        </w:rPr>
      </w:pPr>
    </w:p>
    <w:p w14:paraId="03D7B924">
      <w:pPr>
        <w:pStyle w:val="4"/>
        <w:spacing w:before="292" w:line="254" w:lineRule="auto"/>
        <w:ind w:right="97"/>
        <w:rPr>
          <w:rFonts w:hint="eastAsia"/>
        </w:rPr>
      </w:pPr>
      <w:r>
        <w:rPr>
          <w:rFonts w:hint="eastAsia"/>
        </w:rPr>
        <w:t>Keep his word, is the reply.</w:t>
      </w:r>
    </w:p>
    <w:p w14:paraId="4395FBE3">
      <w:pPr>
        <w:pStyle w:val="4"/>
        <w:spacing w:before="292" w:line="254" w:lineRule="auto"/>
        <w:ind w:right="97"/>
        <w:rPr>
          <w:rFonts w:hint="eastAsia"/>
        </w:rPr>
      </w:pPr>
      <w:r>
        <w:rPr>
          <w:rFonts w:hint="eastAsia"/>
        </w:rPr>
        <w:t>遵守祂的话语，这就是答案。</w:t>
      </w:r>
    </w:p>
    <w:p w14:paraId="0A766545">
      <w:pPr>
        <w:pStyle w:val="4"/>
        <w:spacing w:before="292" w:line="254" w:lineRule="auto"/>
        <w:ind w:right="97"/>
        <w:rPr>
          <w:rFonts w:hint="eastAsia"/>
        </w:rPr>
      </w:pPr>
    </w:p>
    <w:p w14:paraId="350AB4DE">
      <w:pPr>
        <w:pStyle w:val="4"/>
        <w:spacing w:before="292" w:line="254" w:lineRule="auto"/>
        <w:ind w:right="97"/>
        <w:rPr>
          <w:rFonts w:hint="eastAsia"/>
        </w:rPr>
      </w:pPr>
      <w:r>
        <w:rPr>
          <w:rFonts w:hint="eastAsia"/>
        </w:rPr>
        <w:t>Is that then all?</w:t>
      </w:r>
    </w:p>
    <w:p w14:paraId="4EF6E212">
      <w:pPr>
        <w:pStyle w:val="4"/>
        <w:spacing w:before="292" w:line="254" w:lineRule="auto"/>
        <w:ind w:right="97"/>
        <w:rPr>
          <w:rFonts w:hint="eastAsia"/>
        </w:rPr>
      </w:pPr>
      <w:r>
        <w:rPr>
          <w:rFonts w:hint="eastAsia"/>
        </w:rPr>
        <w:t>那么，这就是全部吗？</w:t>
      </w:r>
    </w:p>
    <w:p w14:paraId="3FABBD61">
      <w:pPr>
        <w:pStyle w:val="4"/>
        <w:spacing w:before="292" w:line="254" w:lineRule="auto"/>
        <w:ind w:right="97"/>
        <w:rPr>
          <w:rFonts w:hint="eastAsia"/>
        </w:rPr>
      </w:pPr>
    </w:p>
    <w:p w14:paraId="5205285F">
      <w:pPr>
        <w:pStyle w:val="4"/>
        <w:spacing w:before="292" w:line="254" w:lineRule="auto"/>
        <w:ind w:right="97"/>
        <w:rPr>
          <w:rFonts w:hint="eastAsia"/>
        </w:rPr>
      </w:pPr>
      <w:r>
        <w:rPr>
          <w:rFonts w:hint="eastAsia"/>
        </w:rPr>
        <w:t>I may be tempted to ask.</w:t>
      </w:r>
    </w:p>
    <w:p w14:paraId="5089AD63">
      <w:pPr>
        <w:pStyle w:val="4"/>
        <w:spacing w:before="292" w:line="254" w:lineRule="auto"/>
        <w:ind w:right="97"/>
        <w:rPr>
          <w:rFonts w:hint="eastAsia"/>
        </w:rPr>
      </w:pPr>
      <w:r>
        <w:rPr>
          <w:rFonts w:hint="eastAsia"/>
        </w:rPr>
        <w:t>我可能会忍不住问。</w:t>
      </w:r>
    </w:p>
    <w:p w14:paraId="703F2C59">
      <w:pPr>
        <w:pStyle w:val="4"/>
        <w:spacing w:before="292" w:line="254" w:lineRule="auto"/>
        <w:ind w:right="97"/>
        <w:rPr>
          <w:rFonts w:hint="eastAsia"/>
        </w:rPr>
      </w:pPr>
    </w:p>
    <w:p w14:paraId="36403112">
      <w:pPr>
        <w:pStyle w:val="4"/>
        <w:spacing w:before="292" w:line="254" w:lineRule="auto"/>
        <w:ind w:right="97"/>
        <w:rPr>
          <w:rFonts w:hint="eastAsia"/>
        </w:rPr>
      </w:pPr>
      <w:r>
        <w:rPr>
          <w:rFonts w:hint="eastAsia"/>
        </w:rPr>
        <w:t>Am I to look for no clearer token, no more decisive mark and proof of my being in him?</w:t>
      </w:r>
    </w:p>
    <w:p w14:paraId="237D8615">
      <w:pPr>
        <w:pStyle w:val="4"/>
        <w:spacing w:before="292" w:line="254" w:lineRule="auto"/>
        <w:ind w:right="97"/>
        <w:rPr>
          <w:rFonts w:hint="eastAsia"/>
        </w:rPr>
      </w:pPr>
      <w:r>
        <w:rPr>
          <w:rFonts w:hint="eastAsia"/>
        </w:rPr>
        <w:t>我难道不该寻求更清晰的标记，更明确的记号和证据，来证明我在祂里面吗？</w:t>
      </w:r>
    </w:p>
    <w:p w14:paraId="660DBA21">
      <w:pPr>
        <w:pStyle w:val="4"/>
        <w:spacing w:before="292" w:line="254" w:lineRule="auto"/>
        <w:ind w:right="97"/>
        <w:rPr>
          <w:rFonts w:hint="eastAsia"/>
        </w:rPr>
      </w:pPr>
    </w:p>
    <w:p w14:paraId="1285D70E">
      <w:pPr>
        <w:pStyle w:val="4"/>
        <w:spacing w:before="292" w:line="254" w:lineRule="auto"/>
        <w:ind w:right="97"/>
        <w:rPr>
          <w:rFonts w:hint="eastAsia"/>
        </w:rPr>
      </w:pPr>
      <w:r>
        <w:rPr>
          <w:rFonts w:hint="eastAsia"/>
        </w:rPr>
        <w:t>Is there to be no tangible evidence in my experience, no sign from heaven, no voice, no vision, no illapse or sliding into my soul, I know not how, of some sensible assurance, I know not what, to attest my being in him?</w:t>
      </w:r>
    </w:p>
    <w:p w14:paraId="734A7A4F">
      <w:pPr>
        <w:pStyle w:val="4"/>
        <w:spacing w:before="292" w:line="254" w:lineRule="auto"/>
        <w:ind w:right="97"/>
        <w:rPr>
          <w:rFonts w:hint="eastAsia"/>
        </w:rPr>
      </w:pPr>
      <w:r>
        <w:rPr>
          <w:rFonts w:hint="eastAsia"/>
        </w:rPr>
        <w:t>在我的经历中，难道不会有任何有形的证据，没有来自天上的记号，没有声音，没有异象，没有任何我不知如何的、某种我不知为何的、可感知的确据，悄然进入我的灵魂，来证明我在祂里面吗？</w:t>
      </w:r>
    </w:p>
    <w:p w14:paraId="03046BF5">
      <w:pPr>
        <w:pStyle w:val="4"/>
        <w:spacing w:before="292" w:line="254" w:lineRule="auto"/>
        <w:ind w:right="97"/>
        <w:rPr>
          <w:rFonts w:hint="eastAsia"/>
        </w:rPr>
      </w:pPr>
    </w:p>
    <w:p w14:paraId="5B65AF6E">
      <w:pPr>
        <w:pStyle w:val="4"/>
        <w:spacing w:before="292" w:line="254" w:lineRule="auto"/>
        <w:ind w:right="97"/>
        <w:rPr>
          <w:rFonts w:hint="eastAsia"/>
        </w:rPr>
      </w:pPr>
      <w:r>
        <w:rPr>
          <w:rFonts w:hint="eastAsia"/>
        </w:rPr>
        <w:t>Nay, to have such confirmation might only mislead me.</w:t>
      </w:r>
    </w:p>
    <w:p w14:paraId="4F55F1D1">
      <w:pPr>
        <w:pStyle w:val="4"/>
        <w:spacing w:before="292" w:line="254" w:lineRule="auto"/>
        <w:ind w:right="97"/>
        <w:rPr>
          <w:rFonts w:hint="eastAsia"/>
        </w:rPr>
      </w:pPr>
      <w:r>
        <w:rPr>
          <w:rFonts w:hint="eastAsia"/>
        </w:rPr>
        <w:t>不，拥有这样的确认反而可能误导我。</w:t>
      </w:r>
    </w:p>
    <w:p w14:paraId="48469EAB">
      <w:pPr>
        <w:pStyle w:val="4"/>
        <w:spacing w:before="292" w:line="254" w:lineRule="auto"/>
        <w:ind w:right="97"/>
        <w:rPr>
          <w:rFonts w:hint="eastAsia"/>
        </w:rPr>
      </w:pPr>
    </w:p>
    <w:p w14:paraId="7DA4D3CB">
      <w:pPr>
        <w:pStyle w:val="4"/>
        <w:spacing w:before="292" w:line="254" w:lineRule="auto"/>
        <w:ind w:right="97"/>
        <w:rPr>
          <w:rFonts w:hint="eastAsia"/>
        </w:rPr>
      </w:pPr>
      <w:r>
        <w:rPr>
          <w:rFonts w:hint="eastAsia"/>
        </w:rPr>
        <w:t>I might content myself with the sign, instead of striving to realise more and more what it signifies.</w:t>
      </w:r>
    </w:p>
    <w:p w14:paraId="423375E8">
      <w:pPr>
        <w:pStyle w:val="4"/>
        <w:spacing w:before="292" w:line="254" w:lineRule="auto"/>
        <w:ind w:right="97"/>
        <w:rPr>
          <w:rFonts w:hint="eastAsia"/>
        </w:rPr>
      </w:pPr>
      <w:r>
        <w:rPr>
          <w:rFonts w:hint="eastAsia"/>
        </w:rPr>
        <w:t>我可能会满足于那个记号，而不是努力去越来越认识它所象征的意义。</w:t>
      </w:r>
    </w:p>
    <w:p w14:paraId="557FD865">
      <w:pPr>
        <w:pStyle w:val="4"/>
        <w:spacing w:before="292" w:line="254" w:lineRule="auto"/>
        <w:ind w:right="97"/>
        <w:rPr>
          <w:rFonts w:hint="eastAsia"/>
        </w:rPr>
      </w:pPr>
    </w:p>
    <w:p w14:paraId="2D1132DB">
      <w:pPr>
        <w:pStyle w:val="4"/>
        <w:spacing w:before="292" w:line="254" w:lineRule="auto"/>
        <w:ind w:right="97"/>
        <w:rPr>
          <w:rFonts w:hint="eastAsia"/>
        </w:rPr>
      </w:pPr>
      <w:r>
        <w:rPr>
          <w:rFonts w:hint="eastAsia"/>
        </w:rPr>
        <w:t>Better, safer, is it, that I should be directed to a humbler method, the keeping of his word.</w:t>
      </w:r>
    </w:p>
    <w:p w14:paraId="42C2E502">
      <w:pPr>
        <w:pStyle w:val="4"/>
        <w:spacing w:before="292" w:line="254" w:lineRule="auto"/>
        <w:ind w:right="97"/>
        <w:rPr>
          <w:rFonts w:hint="eastAsia"/>
        </w:rPr>
      </w:pPr>
      <w:r>
        <w:rPr>
          <w:rFonts w:hint="eastAsia"/>
        </w:rPr>
        <w:t>更好、更安全的是，我应该被引导到一个更谦卑的方法，就是遵守祂的话语。</w:t>
      </w:r>
    </w:p>
    <w:p w14:paraId="33A0F454">
      <w:pPr>
        <w:pStyle w:val="4"/>
        <w:spacing w:before="292" w:line="254" w:lineRule="auto"/>
        <w:ind w:right="97"/>
        <w:rPr>
          <w:rFonts w:hint="eastAsia"/>
        </w:rPr>
      </w:pPr>
    </w:p>
    <w:p w14:paraId="3AC9C4FF">
      <w:pPr>
        <w:pStyle w:val="4"/>
        <w:spacing w:before="292" w:line="254" w:lineRule="auto"/>
        <w:ind w:right="97"/>
        <w:rPr>
          <w:rFonts w:hint="eastAsia"/>
        </w:rPr>
      </w:pPr>
      <w:r>
        <w:rPr>
          <w:rFonts w:hint="eastAsia"/>
        </w:rPr>
        <w:t>But is that enough?</w:t>
      </w:r>
    </w:p>
    <w:p w14:paraId="686ED74A">
      <w:pPr>
        <w:pStyle w:val="4"/>
        <w:spacing w:before="292" w:line="254" w:lineRule="auto"/>
        <w:ind w:right="97"/>
        <w:rPr>
          <w:rFonts w:hint="eastAsia"/>
        </w:rPr>
      </w:pPr>
      <w:r>
        <w:rPr>
          <w:rFonts w:hint="eastAsia"/>
        </w:rPr>
        <w:t>但这足够吗？</w:t>
      </w:r>
    </w:p>
    <w:p w14:paraId="3F578B89">
      <w:pPr>
        <w:pStyle w:val="4"/>
        <w:spacing w:before="292" w:line="254" w:lineRule="auto"/>
        <w:ind w:right="97"/>
        <w:rPr>
          <w:rFonts w:hint="eastAsia"/>
        </w:rPr>
      </w:pPr>
    </w:p>
    <w:p w14:paraId="7A0996E8">
      <w:pPr>
        <w:pStyle w:val="4"/>
        <w:spacing w:before="292" w:line="254" w:lineRule="auto"/>
        <w:ind w:right="97"/>
        <w:rPr>
          <w:rFonts w:hint="eastAsia"/>
        </w:rPr>
      </w:pPr>
      <w:r>
        <w:rPr>
          <w:rFonts w:hint="eastAsia"/>
        </w:rPr>
        <w:t>Yes; for in the keeping of his word his love is truly perfected in us who thereby know him.</w:t>
      </w:r>
    </w:p>
    <w:p w14:paraId="225068A4">
      <w:pPr>
        <w:pStyle w:val="4"/>
        <w:spacing w:before="292" w:line="254" w:lineRule="auto"/>
        <w:ind w:right="97"/>
        <w:rPr>
          <w:rFonts w:hint="eastAsia"/>
        </w:rPr>
      </w:pPr>
      <w:r>
        <w:rPr>
          <w:rFonts w:hint="eastAsia"/>
        </w:rPr>
        <w:t>是的；因为在遵守祂的话语中，祂的爱在我们这些藉此认识祂的人里面真正得以完全。</w:t>
      </w:r>
    </w:p>
    <w:p w14:paraId="3F165497">
      <w:pPr>
        <w:pStyle w:val="4"/>
        <w:spacing w:before="292" w:line="254" w:lineRule="auto"/>
        <w:ind w:right="97"/>
        <w:rPr>
          <w:rFonts w:hint="eastAsia"/>
        </w:rPr>
      </w:pPr>
    </w:p>
    <w:p w14:paraId="7528755F">
      <w:pPr>
        <w:pStyle w:val="4"/>
        <w:spacing w:before="292" w:line="254" w:lineRule="auto"/>
        <w:ind w:right="97"/>
        <w:rPr>
          <w:rFonts w:hint="eastAsia"/>
        </w:rPr>
      </w:pPr>
      <w:r>
        <w:rPr>
          <w:rFonts w:hint="eastAsia"/>
        </w:rPr>
        <w:t>Let us keep his word in that view of its power and virtue; as the seal and bond of a perfect understanding and a perfect state of peace between him and us.</w:t>
      </w:r>
    </w:p>
    <w:p w14:paraId="1753F00B">
      <w:pPr>
        <w:pStyle w:val="4"/>
        <w:spacing w:before="292" w:line="254" w:lineRule="auto"/>
        <w:ind w:right="97"/>
        <w:rPr>
          <w:rFonts w:hint="eastAsia"/>
        </w:rPr>
      </w:pPr>
      <w:r>
        <w:rPr>
          <w:rFonts w:hint="eastAsia"/>
        </w:rPr>
        <w:t>让我们从其能力和功效的角度来遵守祂的话语；作为祂与我们之间完全理解和完全和平状态的印记和纽带。</w:t>
      </w:r>
    </w:p>
    <w:p w14:paraId="57EBED45">
      <w:pPr>
        <w:pStyle w:val="4"/>
        <w:spacing w:before="292" w:line="254" w:lineRule="auto"/>
        <w:ind w:right="97"/>
        <w:rPr>
          <w:rFonts w:hint="eastAsia"/>
        </w:rPr>
      </w:pPr>
    </w:p>
    <w:p w14:paraId="4FD5E693">
      <w:pPr>
        <w:pStyle w:val="4"/>
        <w:spacing w:before="292" w:line="254" w:lineRule="auto"/>
        <w:ind w:right="97"/>
        <w:rPr>
          <w:rFonts w:hint="eastAsia"/>
        </w:rPr>
      </w:pPr>
      <w:r>
        <w:rPr>
          <w:rFonts w:hint="eastAsia"/>
        </w:rPr>
        <w:t>Let us cultivate what is the vital element of all intelligent and loving fellowship between him and us, the spirit which prompts the cry, "Speak, Lord, for thy servant heareth."</w:t>
      </w:r>
    </w:p>
    <w:p w14:paraId="129193BC">
      <w:pPr>
        <w:pStyle w:val="4"/>
        <w:spacing w:before="292" w:line="254" w:lineRule="auto"/>
        <w:ind w:right="97"/>
        <w:rPr>
          <w:rFonts w:hint="eastAsia"/>
        </w:rPr>
      </w:pPr>
      <w:r>
        <w:rPr>
          <w:rFonts w:hint="eastAsia"/>
        </w:rPr>
        <w:t>让我们培养祂与我们之间所有智慧和仁爱团契的至关重要的元素，那种促使人呼喊“主啊，请说，仆人敬听”的精神。</w:t>
      </w:r>
    </w:p>
    <w:p w14:paraId="0F4F7483">
      <w:pPr>
        <w:pStyle w:val="4"/>
        <w:spacing w:before="292" w:line="254" w:lineRule="auto"/>
        <w:ind w:right="97"/>
        <w:rPr>
          <w:rFonts w:hint="eastAsia"/>
        </w:rPr>
      </w:pPr>
    </w:p>
    <w:p w14:paraId="5FC67A44">
      <w:pPr>
        <w:pStyle w:val="4"/>
        <w:spacing w:before="292" w:line="254" w:lineRule="auto"/>
        <w:ind w:right="97"/>
        <w:rPr>
          <w:rFonts w:hint="eastAsia"/>
        </w:rPr>
      </w:pPr>
      <w:r>
        <w:rPr>
          <w:rFonts w:hint="eastAsia"/>
        </w:rPr>
        <w:t>In that spirit let us keep his commandments; the commandments in which his word is broken up in detail; the commandments which assure us of his love to us; the commandments which exercise our love to him.</w:t>
      </w:r>
    </w:p>
    <w:p w14:paraId="1B80BDD7">
      <w:pPr>
        <w:pStyle w:val="4"/>
        <w:spacing w:before="292" w:line="254" w:lineRule="auto"/>
        <w:ind w:right="97"/>
        <w:rPr>
          <w:rFonts w:hint="eastAsia"/>
        </w:rPr>
      </w:pPr>
      <w:r>
        <w:rPr>
          <w:rFonts w:hint="eastAsia"/>
        </w:rPr>
        <w:t>本着那种精神，让我们遵守祂的诫命；那些祂的话语在其中被详细分解的诫命；那些向我们保证祂爱我们的诫命；那些操练我们爱祂的诫命。</w:t>
      </w:r>
    </w:p>
    <w:p w14:paraId="276F5C81">
      <w:pPr>
        <w:pStyle w:val="4"/>
        <w:spacing w:before="292" w:line="254" w:lineRule="auto"/>
        <w:ind w:right="97"/>
        <w:rPr>
          <w:rFonts w:hint="eastAsia"/>
        </w:rPr>
      </w:pPr>
    </w:p>
    <w:p w14:paraId="47F1221F">
      <w:pPr>
        <w:pStyle w:val="4"/>
        <w:spacing w:before="292" w:line="254" w:lineRule="auto"/>
        <w:ind w:right="97"/>
        <w:rPr>
          <w:rFonts w:hint="eastAsia"/>
        </w:rPr>
      </w:pPr>
      <w:r>
        <w:rPr>
          <w:rFonts w:hint="eastAsia"/>
        </w:rPr>
        <w:t>Let us keep the commandments of his word; which, in our keeping of them, assure us of his love to us.</w:t>
      </w:r>
    </w:p>
    <w:p w14:paraId="099429E0">
      <w:pPr>
        <w:pStyle w:val="4"/>
        <w:spacing w:before="292" w:line="254" w:lineRule="auto"/>
        <w:ind w:right="97"/>
        <w:rPr>
          <w:rFonts w:hint="eastAsia"/>
        </w:rPr>
      </w:pPr>
      <w:r>
        <w:rPr>
          <w:rFonts w:hint="eastAsia"/>
        </w:rPr>
        <w:t>让我们遵守祂话语的诫命；当我们遵守它们时，这些诫命就向我们保证祂对我们的爱。</w:t>
      </w:r>
    </w:p>
    <w:p w14:paraId="47989B34">
      <w:pPr>
        <w:pStyle w:val="4"/>
        <w:spacing w:before="292" w:line="254" w:lineRule="auto"/>
        <w:ind w:right="97"/>
        <w:rPr>
          <w:rFonts w:hint="eastAsia"/>
        </w:rPr>
      </w:pPr>
    </w:p>
    <w:p w14:paraId="2BB201D2">
      <w:pPr>
        <w:pStyle w:val="4"/>
        <w:spacing w:before="292" w:line="254" w:lineRule="auto"/>
        <w:ind w:right="97"/>
        <w:rPr>
          <w:rFonts w:hint="eastAsia"/>
        </w:rPr>
      </w:pPr>
      <w:r>
        <w:rPr>
          <w:rFonts w:hint="eastAsia"/>
        </w:rPr>
        <w:t>"Ho, every one that thirsteth, come ye to the waters," "come now and let us reason together," "this is my beloved Son, hear him."</w:t>
      </w:r>
    </w:p>
    <w:p w14:paraId="1B9395FD">
      <w:pPr>
        <w:pStyle w:val="4"/>
        <w:spacing w:before="292" w:line="254" w:lineRule="auto"/>
        <w:ind w:right="97"/>
        <w:rPr>
          <w:rFonts w:hint="eastAsia"/>
        </w:rPr>
      </w:pPr>
      <w:r>
        <w:rPr>
          <w:rFonts w:hint="eastAsia"/>
        </w:rPr>
        <w:t>“喂！凡口渴的都当近水来；”“你们来，我们彼此辩论；”“这是我的爱子，你们要听祂。”</w:t>
      </w:r>
    </w:p>
    <w:p w14:paraId="5B131B34">
      <w:pPr>
        <w:pStyle w:val="4"/>
        <w:spacing w:before="292" w:line="254" w:lineRule="auto"/>
        <w:ind w:right="97"/>
        <w:rPr>
          <w:rFonts w:hint="eastAsia"/>
        </w:rPr>
      </w:pPr>
    </w:p>
    <w:p w14:paraId="6D60C627">
      <w:pPr>
        <w:pStyle w:val="4"/>
        <w:spacing w:before="292" w:line="254" w:lineRule="auto"/>
        <w:ind w:right="97"/>
        <w:rPr>
          <w:rFonts w:hint="eastAsia"/>
        </w:rPr>
      </w:pPr>
      <w:r>
        <w:rPr>
          <w:rFonts w:hint="eastAsia"/>
        </w:rPr>
        <w:t>Let us keep also the commandments of his word, which, in our keeping of them, exercise our love to him;—"Humble yourselves under the mighty hand of God," "risen with Christ, seek the things which are above," "come out and be separate, and touch not the unclean thing; and I will be a Father unto you, and ye shall be my sons and daughters."</w:t>
      </w:r>
    </w:p>
    <w:p w14:paraId="1248BD9B">
      <w:pPr>
        <w:pStyle w:val="4"/>
        <w:spacing w:before="292" w:line="254" w:lineRule="auto"/>
        <w:ind w:right="97"/>
        <w:rPr>
          <w:rFonts w:hint="eastAsia"/>
        </w:rPr>
      </w:pPr>
      <w:r>
        <w:rPr>
          <w:rFonts w:hint="eastAsia"/>
        </w:rPr>
        <w:t>让我们也遵守祂话语的诫命，当我们遵守它们时，这些诫命就操练我们对祂的爱；——“你们要自卑，服在神大能的手下，” “与基督一同复活，就当求在上面的事，” “你们务要从他们中间出来，与他们分别，不要沾不洁净的物，我就收纳你们。我要作你们的父，你们要作我的儿女。”</w:t>
      </w:r>
    </w:p>
    <w:p w14:paraId="7B300661">
      <w:pPr>
        <w:pStyle w:val="4"/>
        <w:spacing w:before="292" w:line="254" w:lineRule="auto"/>
        <w:ind w:right="97"/>
        <w:rPr>
          <w:rFonts w:hint="eastAsia"/>
        </w:rPr>
      </w:pPr>
    </w:p>
    <w:p w14:paraId="6D2B6AAF">
      <w:pPr>
        <w:pStyle w:val="4"/>
        <w:spacing w:before="292" w:line="254" w:lineRule="auto"/>
        <w:ind w:right="97"/>
        <w:rPr>
          <w:rFonts w:hint="eastAsia"/>
        </w:rPr>
      </w:pPr>
      <w:r>
        <w:rPr>
          <w:rFonts w:hint="eastAsia"/>
        </w:rPr>
        <w:t>So keeping his word and his commandments, we more and more completely apprehend his love as truly perfected in us.</w:t>
      </w:r>
    </w:p>
    <w:p w14:paraId="5F08939E">
      <w:pPr>
        <w:pStyle w:val="4"/>
        <w:spacing w:before="292" w:line="254" w:lineRule="auto"/>
        <w:ind w:right="97"/>
        <w:rPr>
          <w:rFonts w:hint="eastAsia"/>
        </w:rPr>
      </w:pPr>
      <w:r>
        <w:rPr>
          <w:rFonts w:hint="eastAsia"/>
        </w:rPr>
        <w:t>如此遵守祂的话语和祂的诫命，我们就越来越完全地领会祂的爱真正在我们里面得以完全。</w:t>
      </w:r>
    </w:p>
    <w:p w14:paraId="5E8E0E59">
      <w:pPr>
        <w:pStyle w:val="4"/>
        <w:spacing w:before="292" w:line="254" w:lineRule="auto"/>
        <w:ind w:right="97"/>
        <w:rPr>
          <w:rFonts w:hint="eastAsia"/>
        </w:rPr>
      </w:pPr>
    </w:p>
    <w:p w14:paraId="57D22125">
      <w:pPr>
        <w:pStyle w:val="4"/>
        <w:spacing w:before="292" w:line="254" w:lineRule="auto"/>
        <w:ind w:right="97"/>
        <w:rPr>
          <w:rFonts w:hint="eastAsia"/>
        </w:rPr>
      </w:pPr>
      <w:r>
        <w:rPr>
          <w:rFonts w:hint="eastAsia"/>
        </w:rPr>
        <w:t>We more and more clearly, brightly, hopefully, ascertain that we do know God and are in God, in some measure as he knows God and is in God, who while on earth could truly say, "The Father knoweth me, and I know the Father;" "Thou, Father, art in me, and I in thee."</w:t>
      </w:r>
    </w:p>
    <w:p w14:paraId="67755F9E">
      <w:pPr>
        <w:pStyle w:val="4"/>
        <w:spacing w:before="292" w:line="254" w:lineRule="auto"/>
        <w:ind w:right="97"/>
        <w:rPr>
          <w:rFonts w:hint="eastAsia"/>
        </w:rPr>
      </w:pPr>
      <w:r>
        <w:rPr>
          <w:rFonts w:hint="eastAsia"/>
        </w:rPr>
        <w:t>我们越来越清晰、明亮、有盼望地确知，我们认识神并且在神里面，在某种程度上如同祂认识神并且在神里面一样，祂在地上时能真实地说：“父认识我，我也认识父；”“父啊，祢在我里面，我也在祢里面。”</w:t>
      </w:r>
    </w:p>
    <w:p w14:paraId="4114C3F2">
      <w:pPr>
        <w:pStyle w:val="4"/>
        <w:spacing w:before="292" w:line="254" w:lineRule="auto"/>
        <w:ind w:right="97"/>
        <w:rPr>
          <w:rFonts w:hint="eastAsia"/>
        </w:rPr>
      </w:pPr>
    </w:p>
    <w:p w14:paraId="70E4CC5E">
      <w:pPr>
        <w:pStyle w:val="4"/>
        <w:spacing w:before="292" w:line="254" w:lineRule="auto"/>
        <w:ind w:right="97"/>
        <w:rPr>
          <w:rFonts w:hint="eastAsia"/>
        </w:rPr>
      </w:pPr>
      <w:r>
        <w:rPr>
          <w:rFonts w:hint="eastAsia"/>
        </w:rPr>
        <w:t>VIII: THE CHRISTLIKE WALK OF ONE WITH GUILELESS SPIRIT ABIDING IN GOD</w:t>
      </w:r>
    </w:p>
    <w:p w14:paraId="1C6B5CB8">
      <w:pPr>
        <w:pStyle w:val="4"/>
        <w:spacing w:before="292" w:line="254" w:lineRule="auto"/>
        <w:ind w:right="97"/>
        <w:rPr>
          <w:rFonts w:hint="eastAsia"/>
        </w:rPr>
      </w:pPr>
      <w:r>
        <w:rPr>
          <w:rFonts w:hint="eastAsia"/>
        </w:rPr>
        <w:t>八：存无伪之灵常在神里面者基督般的行事为人</w:t>
      </w:r>
    </w:p>
    <w:p w14:paraId="202506C1">
      <w:pPr>
        <w:pStyle w:val="4"/>
        <w:spacing w:before="292" w:line="254" w:lineRule="auto"/>
        <w:ind w:right="97"/>
        <w:rPr>
          <w:rFonts w:hint="eastAsia"/>
        </w:rPr>
      </w:pPr>
    </w:p>
    <w:p w14:paraId="36FEC3AA">
      <w:pPr>
        <w:pStyle w:val="4"/>
        <w:spacing w:before="292" w:line="254" w:lineRule="auto"/>
        <w:ind w:right="97"/>
        <w:rPr>
          <w:rFonts w:hint="eastAsia"/>
        </w:rPr>
      </w:pPr>
      <w:r>
        <w:rPr>
          <w:rFonts w:hint="eastAsia"/>
        </w:rPr>
        <w:t>"He that saith he abideth in him [God], ought himself also so to walk even as he [Christ] walked."—1 JOHN 2:6. (See foot-note, pp. 77, 78.)</w:t>
      </w:r>
    </w:p>
    <w:p w14:paraId="207BA5F1">
      <w:pPr>
        <w:pStyle w:val="4"/>
        <w:spacing w:before="292" w:line="254" w:lineRule="auto"/>
        <w:ind w:right="97"/>
        <w:rPr>
          <w:rFonts w:hint="eastAsia"/>
        </w:rPr>
      </w:pPr>
      <w:r>
        <w:rPr>
          <w:rFonts w:hint="eastAsia"/>
        </w:rPr>
        <w:t>“人若说他住在祂[神]里面，就该自己照祂[基督]所行的去行。”——约翰一书 2:6。（见脚注，第 77, 78 页。）</w:t>
      </w:r>
    </w:p>
    <w:p w14:paraId="28F79B10">
      <w:pPr>
        <w:pStyle w:val="4"/>
        <w:spacing w:before="292" w:line="254" w:lineRule="auto"/>
        <w:ind w:right="97"/>
        <w:rPr>
          <w:rFonts w:hint="eastAsia"/>
        </w:rPr>
      </w:pPr>
    </w:p>
    <w:p w14:paraId="4DB4F6D9">
      <w:pPr>
        <w:pStyle w:val="4"/>
        <w:spacing w:before="292" w:line="254" w:lineRule="auto"/>
        <w:ind w:right="97"/>
        <w:rPr>
          <w:rFonts w:hint="eastAsia"/>
        </w:rPr>
      </w:pPr>
      <w:r>
        <w:rPr>
          <w:rFonts w:hint="eastAsia"/>
        </w:rPr>
        <w:t>To "walk as Christ" walked is essential to our "abiding in God;" not merely "being in God," as it is put in the previous verse, but being in him permanently; continuing or abiding in him.</w:t>
      </w:r>
    </w:p>
    <w:p w14:paraId="40620AC9">
      <w:pPr>
        <w:pStyle w:val="4"/>
        <w:spacing w:before="292" w:line="254" w:lineRule="auto"/>
        <w:ind w:right="97"/>
        <w:rPr>
          <w:rFonts w:hint="eastAsia"/>
        </w:rPr>
      </w:pPr>
      <w:r>
        <w:rPr>
          <w:rFonts w:hint="eastAsia"/>
        </w:rPr>
        <w:t>“行事为人像基督”一样，对于我们“常在神里面”至关重要；不仅仅是如前一节所说的“在神里面”，而是永久地在祂里面；持续或常在祂里面。</w:t>
      </w:r>
    </w:p>
    <w:p w14:paraId="5E9FF604">
      <w:pPr>
        <w:pStyle w:val="4"/>
        <w:spacing w:before="292" w:line="254" w:lineRule="auto"/>
        <w:ind w:right="97"/>
        <w:rPr>
          <w:rFonts w:hint="eastAsia"/>
        </w:rPr>
      </w:pPr>
    </w:p>
    <w:p w14:paraId="7512DA53">
      <w:pPr>
        <w:pStyle w:val="4"/>
        <w:spacing w:before="292" w:line="254" w:lineRule="auto"/>
        <w:ind w:right="97"/>
        <w:rPr>
          <w:rFonts w:hint="eastAsia"/>
        </w:rPr>
      </w:pPr>
      <w:r>
        <w:rPr>
          <w:rFonts w:hint="eastAsia"/>
        </w:rPr>
        <w:t>It is therefore the test of our truth when we "say that we abide in God:" it is the very means by which we abide in him.</w:t>
      </w:r>
    </w:p>
    <w:p w14:paraId="7BCA48D9">
      <w:pPr>
        <w:pStyle w:val="4"/>
        <w:spacing w:before="292" w:line="254" w:lineRule="auto"/>
        <w:ind w:right="97"/>
        <w:rPr>
          <w:rFonts w:hint="eastAsia"/>
        </w:rPr>
      </w:pPr>
      <w:r>
        <w:rPr>
          <w:rFonts w:hint="eastAsia"/>
        </w:rPr>
        <w:t>因此，当我们“说我们常在神里面”时，这就是我们真理的考验：这正是我们藉以常在祂里面的方法。</w:t>
      </w:r>
    </w:p>
    <w:p w14:paraId="3213147C">
      <w:pPr>
        <w:pStyle w:val="4"/>
        <w:spacing w:before="292" w:line="254" w:lineRule="auto"/>
        <w:ind w:right="97"/>
        <w:rPr>
          <w:rFonts w:hint="eastAsia"/>
        </w:rPr>
      </w:pPr>
    </w:p>
    <w:p w14:paraId="3732B5F2">
      <w:pPr>
        <w:pStyle w:val="4"/>
        <w:spacing w:before="292" w:line="254" w:lineRule="auto"/>
        <w:ind w:right="97"/>
        <w:rPr>
          <w:rFonts w:hint="eastAsia"/>
        </w:rPr>
      </w:pPr>
      <w:r>
        <w:rPr>
          <w:rFonts w:hint="eastAsia"/>
        </w:rPr>
        <w:t>Jesus tells us (John 16:10, 11) that he continued or abode in the Father's love by keeping the Father's commandments.</w:t>
      </w:r>
    </w:p>
    <w:p w14:paraId="040D1769">
      <w:pPr>
        <w:pStyle w:val="4"/>
        <w:spacing w:before="292" w:line="254" w:lineRule="auto"/>
        <w:ind w:right="97"/>
        <w:rPr>
          <w:rFonts w:hint="eastAsia"/>
        </w:rPr>
      </w:pPr>
      <w:r>
        <w:rPr>
          <w:rFonts w:hint="eastAsia"/>
        </w:rPr>
        <w:t>耶稣告诉我们（约翰福音 16:10, 11），祂藉着遵守父的诫命而持续或常在父的爱里。</w:t>
      </w:r>
    </w:p>
    <w:p w14:paraId="1A4C0BA0">
      <w:pPr>
        <w:pStyle w:val="4"/>
        <w:spacing w:before="292" w:line="254" w:lineRule="auto"/>
        <w:ind w:right="97"/>
        <w:rPr>
          <w:rFonts w:hint="eastAsia"/>
        </w:rPr>
      </w:pPr>
    </w:p>
    <w:p w14:paraId="49AFBC99">
      <w:pPr>
        <w:pStyle w:val="4"/>
        <w:spacing w:before="292" w:line="254" w:lineRule="auto"/>
        <w:ind w:right="97"/>
        <w:rPr>
          <w:rFonts w:hint="eastAsia"/>
        </w:rPr>
      </w:pPr>
      <w:r>
        <w:rPr>
          <w:rFonts w:hint="eastAsia"/>
        </w:rPr>
        <w:t>That was his walk, by which he abode in God.</w:t>
      </w:r>
    </w:p>
    <w:p w14:paraId="1E620A83">
      <w:pPr>
        <w:pStyle w:val="4"/>
        <w:spacing w:before="292" w:line="254" w:lineRule="auto"/>
        <w:ind w:right="97"/>
        <w:rPr>
          <w:rFonts w:hint="eastAsia"/>
        </w:rPr>
      </w:pPr>
      <w:r>
        <w:rPr>
          <w:rFonts w:hint="eastAsia"/>
        </w:rPr>
        <w:t>那就是祂的行事为人，藉此祂常在神里面。</w:t>
      </w:r>
    </w:p>
    <w:p w14:paraId="10CBF5EE">
      <w:pPr>
        <w:pStyle w:val="4"/>
        <w:spacing w:before="292" w:line="254" w:lineRule="auto"/>
        <w:ind w:right="97"/>
        <w:rPr>
          <w:rFonts w:hint="eastAsia"/>
        </w:rPr>
      </w:pPr>
    </w:p>
    <w:p w14:paraId="4E2CA0FA">
      <w:pPr>
        <w:pStyle w:val="4"/>
        <w:spacing w:before="292" w:line="254" w:lineRule="auto"/>
        <w:ind w:right="97"/>
        <w:rPr>
          <w:rFonts w:hint="eastAsia"/>
        </w:rPr>
      </w:pPr>
      <w:r>
        <w:rPr>
          <w:rFonts w:hint="eastAsia"/>
        </w:rPr>
        <w:t>If we would abide in God as he did, we must walk as he walked, keeping the Father's commandments as he kept them.</w:t>
      </w:r>
    </w:p>
    <w:p w14:paraId="452147EE">
      <w:pPr>
        <w:pStyle w:val="4"/>
        <w:spacing w:before="292" w:line="254" w:lineRule="auto"/>
        <w:ind w:right="97"/>
        <w:rPr>
          <w:rFonts w:hint="eastAsia"/>
        </w:rPr>
      </w:pPr>
      <w:r>
        <w:rPr>
          <w:rFonts w:hint="eastAsia"/>
        </w:rPr>
        <w:t>如果我们想像祂那样常在神里面，我们就必须像祂那样行事为人，遵守父的诫命，如同祂遵守它们一样。</w:t>
      </w:r>
    </w:p>
    <w:p w14:paraId="15350B5E">
      <w:pPr>
        <w:pStyle w:val="4"/>
        <w:spacing w:before="292" w:line="254" w:lineRule="auto"/>
        <w:ind w:right="97"/>
        <w:rPr>
          <w:rFonts w:hint="eastAsia"/>
        </w:rPr>
      </w:pPr>
    </w:p>
    <w:p w14:paraId="4CE2B85B">
      <w:pPr>
        <w:pStyle w:val="4"/>
        <w:spacing w:before="292" w:line="254" w:lineRule="auto"/>
        <w:ind w:right="97"/>
        <w:rPr>
          <w:rFonts w:hint="eastAsia"/>
        </w:rPr>
      </w:pPr>
      <w:r>
        <w:rPr>
          <w:rFonts w:hint="eastAsia"/>
        </w:rPr>
        <w:t>Thus this verse fits into those that go before, and completes, so far, the apostle's description of the divine fellowship, viewed as a fellowship of holy light, and transforming, obedient knowledge.</w:t>
      </w:r>
    </w:p>
    <w:p w14:paraId="7C3C2CE4">
      <w:pPr>
        <w:pStyle w:val="4"/>
        <w:spacing w:before="292" w:line="254" w:lineRule="auto"/>
        <w:ind w:right="97"/>
        <w:rPr>
          <w:rFonts w:hint="eastAsia"/>
        </w:rPr>
      </w:pPr>
      <w:r>
        <w:rPr>
          <w:rFonts w:hint="eastAsia"/>
        </w:rPr>
        <w:t>因此，这一节与前面的经文相契合，并且到目前为止，完成了使徒对神圣团契的描述，这种团契被视为圣洁之光的团契，以及使人改变、顺服的知识。</w:t>
      </w:r>
    </w:p>
    <w:p w14:paraId="512A264E">
      <w:pPr>
        <w:pStyle w:val="4"/>
        <w:spacing w:before="292" w:line="254" w:lineRule="auto"/>
        <w:ind w:right="97"/>
        <w:rPr>
          <w:rFonts w:hint="eastAsia"/>
        </w:rPr>
      </w:pPr>
    </w:p>
    <w:p w14:paraId="12879121">
      <w:pPr>
        <w:pStyle w:val="4"/>
        <w:spacing w:before="292" w:line="254" w:lineRule="auto"/>
        <w:ind w:right="97"/>
        <w:rPr>
          <w:rFonts w:hint="eastAsia"/>
        </w:rPr>
      </w:pPr>
      <w:r>
        <w:rPr>
          <w:rFonts w:hint="eastAsia"/>
        </w:rPr>
        <w:t>The walk of Christ, abiding in God, is therefore to be considered as our study and our model.</w:t>
      </w:r>
    </w:p>
    <w:p w14:paraId="49C62F28">
      <w:pPr>
        <w:pStyle w:val="4"/>
        <w:spacing w:before="292" w:line="254" w:lineRule="auto"/>
        <w:ind w:right="97"/>
        <w:rPr>
          <w:rFonts w:hint="eastAsia"/>
        </w:rPr>
      </w:pPr>
      <w:r>
        <w:rPr>
          <w:rFonts w:hint="eastAsia"/>
        </w:rPr>
        <w:t>因此，基督常在神里面的行事为人，应当被视为我们的研习和我们的榜样。</w:t>
      </w:r>
    </w:p>
    <w:p w14:paraId="6D20FDA0">
      <w:pPr>
        <w:pStyle w:val="4"/>
        <w:spacing w:before="292" w:line="254" w:lineRule="auto"/>
        <w:ind w:right="97"/>
        <w:rPr>
          <w:rFonts w:hint="eastAsia"/>
        </w:rPr>
      </w:pPr>
    </w:p>
    <w:p w14:paraId="617F258C">
      <w:pPr>
        <w:pStyle w:val="4"/>
        <w:spacing w:before="292" w:line="254" w:lineRule="auto"/>
        <w:ind w:right="97"/>
        <w:rPr>
          <w:rFonts w:hint="eastAsia"/>
        </w:rPr>
      </w:pPr>
      <w:r>
        <w:rPr>
          <w:rFonts w:hint="eastAsia"/>
        </w:rPr>
        <w:t>I.It is sometimes said of Christ simply that he walked, without anything to define or qualify the expression.</w:t>
      </w:r>
    </w:p>
    <w:p w14:paraId="33D45C8D">
      <w:pPr>
        <w:pStyle w:val="4"/>
        <w:spacing w:before="292" w:line="254" w:lineRule="auto"/>
        <w:ind w:right="97"/>
        <w:rPr>
          <w:rFonts w:hint="eastAsia"/>
        </w:rPr>
      </w:pPr>
      <w:r>
        <w:rPr>
          <w:rFonts w:hint="eastAsia"/>
        </w:rPr>
        <w:t>一、有时论到基督，只说祂行走，没有任何定义或修饰这表达的词语。</w:t>
      </w:r>
    </w:p>
    <w:p w14:paraId="49D0065D">
      <w:pPr>
        <w:pStyle w:val="4"/>
        <w:spacing w:before="292" w:line="254" w:lineRule="auto"/>
        <w:ind w:right="97"/>
        <w:rPr>
          <w:rFonts w:hint="eastAsia"/>
        </w:rPr>
      </w:pPr>
    </w:p>
    <w:p w14:paraId="1CBED3A2">
      <w:pPr>
        <w:pStyle w:val="4"/>
        <w:spacing w:before="292" w:line="254" w:lineRule="auto"/>
        <w:ind w:right="97"/>
        <w:rPr>
          <w:rFonts w:hint="eastAsia"/>
        </w:rPr>
      </w:pPr>
      <w:r>
        <w:rPr>
          <w:rFonts w:hint="eastAsia"/>
        </w:rPr>
        <w:t>'After these thing Jesus walked in Galilee; for he would not walk in Jewry, because the Jews sought to kill him" (John 7:1).</w:t>
      </w:r>
    </w:p>
    <w:p w14:paraId="2CB09CEC">
      <w:pPr>
        <w:pStyle w:val="4"/>
        <w:spacing w:before="292" w:line="254" w:lineRule="auto"/>
        <w:ind w:right="97"/>
        <w:rPr>
          <w:rFonts w:hint="eastAsia"/>
        </w:rPr>
      </w:pPr>
      <w:r>
        <w:rPr>
          <w:rFonts w:hint="eastAsia"/>
        </w:rPr>
        <w:t>“这些事以后，耶稣在加利利行走；因为祂不愿意在犹太行走，因为犹太人想法子要杀祂”（约翰福音 7:1）。</w:t>
      </w:r>
    </w:p>
    <w:p w14:paraId="7281373C">
      <w:pPr>
        <w:pStyle w:val="4"/>
        <w:spacing w:before="292" w:line="254" w:lineRule="auto"/>
        <w:ind w:right="97"/>
        <w:rPr>
          <w:rFonts w:hint="eastAsia"/>
        </w:rPr>
      </w:pPr>
    </w:p>
    <w:p w14:paraId="5F1B8E1B">
      <w:pPr>
        <w:pStyle w:val="4"/>
        <w:spacing w:before="292" w:line="254" w:lineRule="auto"/>
        <w:ind w:right="97"/>
        <w:rPr>
          <w:rFonts w:hint="eastAsia"/>
        </w:rPr>
      </w:pPr>
      <w:r>
        <w:rPr>
          <w:rFonts w:hint="eastAsia"/>
        </w:rPr>
        <w:t>He says it of himself; "Nevertheless I must walk to-day, and to-morrow, and the third day, for it cannot be that a prophet perish out of Jerusalem" (Luke 13:33).</w:t>
      </w:r>
    </w:p>
    <w:p w14:paraId="66B607F7">
      <w:pPr>
        <w:pStyle w:val="4"/>
        <w:spacing w:before="292" w:line="254" w:lineRule="auto"/>
        <w:ind w:right="97"/>
        <w:rPr>
          <w:rFonts w:hint="eastAsia"/>
        </w:rPr>
      </w:pPr>
      <w:r>
        <w:rPr>
          <w:rFonts w:hint="eastAsia"/>
        </w:rPr>
        <w:t>祂自己说：“虽然如此，我今天、明天、后天，必须前行，因为先知在耶路撒冷之外丧命是不可能的”（路加福音 13:33）。</w:t>
      </w:r>
    </w:p>
    <w:p w14:paraId="2CAA9E5C">
      <w:pPr>
        <w:pStyle w:val="4"/>
        <w:spacing w:before="292" w:line="254" w:lineRule="auto"/>
        <w:ind w:right="97"/>
        <w:rPr>
          <w:rFonts w:hint="eastAsia"/>
        </w:rPr>
      </w:pPr>
    </w:p>
    <w:p w14:paraId="76BDAB0E">
      <w:pPr>
        <w:pStyle w:val="4"/>
        <w:spacing w:before="292" w:line="254" w:lineRule="auto"/>
        <w:ind w:right="97"/>
        <w:rPr>
          <w:rFonts w:hint="eastAsia"/>
        </w:rPr>
      </w:pPr>
      <w:r>
        <w:rPr>
          <w:rFonts w:hint="eastAsia"/>
        </w:rPr>
        <w:t>Again he says, "Are there not twelve hours in the day I If any man walk in the day he stumbleth not, because he seeth the light of this world. But if a man walk in the night he stumbleth, because there is no light in him" (John 12:9, 10).</w:t>
      </w:r>
    </w:p>
    <w:p w14:paraId="3CE03B66">
      <w:pPr>
        <w:pStyle w:val="4"/>
        <w:spacing w:before="292" w:line="254" w:lineRule="auto"/>
        <w:ind w:right="97"/>
        <w:rPr>
          <w:rFonts w:hint="eastAsia"/>
        </w:rPr>
      </w:pPr>
      <w:r>
        <w:rPr>
          <w:rFonts w:hint="eastAsia"/>
        </w:rPr>
        <w:t>祂又说：“白日不是有十二小时么？人若在白日走路，就不至跌倒，因为看见这世上的光。若在黑夜走路，就必跌倒，因为他没有光”（约翰福音 12:9, 10）。</w:t>
      </w:r>
    </w:p>
    <w:p w14:paraId="3B4F5A86">
      <w:pPr>
        <w:pStyle w:val="4"/>
        <w:spacing w:before="292" w:line="254" w:lineRule="auto"/>
        <w:ind w:right="97"/>
        <w:rPr>
          <w:rFonts w:hint="eastAsia"/>
        </w:rPr>
      </w:pPr>
    </w:p>
    <w:p w14:paraId="4CFD5573">
      <w:pPr>
        <w:pStyle w:val="4"/>
        <w:spacing w:before="292" w:line="254" w:lineRule="auto"/>
        <w:ind w:right="97"/>
        <w:rPr>
          <w:rFonts w:hint="eastAsia"/>
        </w:rPr>
      </w:pPr>
      <w:r>
        <w:rPr>
          <w:rFonts w:hint="eastAsia"/>
        </w:rPr>
        <w:t>Jesus then walked.</w:t>
      </w:r>
    </w:p>
    <w:p w14:paraId="010C0ED1">
      <w:pPr>
        <w:pStyle w:val="4"/>
        <w:spacing w:before="292" w:line="254" w:lineRule="auto"/>
        <w:ind w:right="97"/>
        <w:rPr>
          <w:rFonts w:hint="eastAsia"/>
        </w:rPr>
      </w:pPr>
      <w:r>
        <w:rPr>
          <w:rFonts w:hint="eastAsia"/>
        </w:rPr>
        <w:t>于是耶稣行走。</w:t>
      </w:r>
    </w:p>
    <w:p w14:paraId="7D4ED6C4">
      <w:pPr>
        <w:pStyle w:val="4"/>
        <w:spacing w:before="292" w:line="254" w:lineRule="auto"/>
        <w:ind w:right="97"/>
        <w:rPr>
          <w:rFonts w:hint="eastAsia"/>
        </w:rPr>
      </w:pPr>
    </w:p>
    <w:p w14:paraId="70D4C71B">
      <w:pPr>
        <w:pStyle w:val="4"/>
        <w:spacing w:before="292" w:line="254" w:lineRule="auto"/>
        <w:ind w:right="97"/>
        <w:rPr>
          <w:rFonts w:hint="eastAsia"/>
        </w:rPr>
      </w:pPr>
      <w:r>
        <w:rPr>
          <w:rFonts w:hint="eastAsia"/>
        </w:rPr>
        <w:t>His life was a walk.</w:t>
      </w:r>
    </w:p>
    <w:p w14:paraId="389C93B8">
      <w:pPr>
        <w:pStyle w:val="4"/>
        <w:spacing w:before="292" w:line="254" w:lineRule="auto"/>
        <w:ind w:right="97"/>
        <w:rPr>
          <w:rFonts w:hint="eastAsia"/>
        </w:rPr>
      </w:pPr>
      <w:r>
        <w:rPr>
          <w:rFonts w:hint="eastAsia"/>
        </w:rPr>
        <w:t>祂的生命是一场行走。</w:t>
      </w:r>
    </w:p>
    <w:p w14:paraId="3CE57C65">
      <w:pPr>
        <w:pStyle w:val="4"/>
        <w:spacing w:before="292" w:line="254" w:lineRule="auto"/>
        <w:ind w:right="97"/>
        <w:rPr>
          <w:rFonts w:hint="eastAsia"/>
        </w:rPr>
      </w:pPr>
    </w:p>
    <w:p w14:paraId="4835C0E2">
      <w:pPr>
        <w:pStyle w:val="4"/>
        <w:spacing w:before="292" w:line="254" w:lineRule="auto"/>
        <w:ind w:right="97"/>
        <w:rPr>
          <w:rFonts w:hint="eastAsia"/>
        </w:rPr>
      </w:pPr>
      <w:r>
        <w:rPr>
          <w:rFonts w:hint="eastAsia"/>
        </w:rPr>
        <w:t>The idea of earnestness, of definiteness of purpose, of decision and progress, is thus suggested.</w:t>
      </w:r>
    </w:p>
    <w:p w14:paraId="15557540">
      <w:pPr>
        <w:pStyle w:val="4"/>
        <w:spacing w:before="292" w:line="254" w:lineRule="auto"/>
        <w:ind w:right="97"/>
        <w:rPr>
          <w:rFonts w:hint="eastAsia"/>
        </w:rPr>
      </w:pPr>
      <w:r>
        <w:rPr>
          <w:rFonts w:hint="eastAsia"/>
        </w:rPr>
        <w:t>因此，认真、目标明确、果断和进步的观念就被提出来了。</w:t>
      </w:r>
    </w:p>
    <w:p w14:paraId="7DB8AE21">
      <w:pPr>
        <w:pStyle w:val="4"/>
        <w:spacing w:before="292" w:line="254" w:lineRule="auto"/>
        <w:ind w:right="97"/>
        <w:rPr>
          <w:rFonts w:hint="eastAsia"/>
        </w:rPr>
      </w:pPr>
    </w:p>
    <w:p w14:paraId="0CCC63C2">
      <w:pPr>
        <w:pStyle w:val="4"/>
        <w:spacing w:before="292" w:line="254" w:lineRule="auto"/>
        <w:ind w:right="97"/>
        <w:rPr>
          <w:rFonts w:hint="eastAsia"/>
        </w:rPr>
      </w:pPr>
      <w:r>
        <w:rPr>
          <w:rFonts w:hint="eastAsia"/>
        </w:rPr>
        <w:t>Many men live as if they were not really walking, but lounging and sauntering; or running fitfully and by starts, with intervals of aimless, listless sloth; or musing, or dreaming, or sleep-walking.</w:t>
      </w:r>
    </w:p>
    <w:p w14:paraId="1A62E9BB">
      <w:pPr>
        <w:pStyle w:val="4"/>
        <w:spacing w:before="292" w:line="254" w:lineRule="auto"/>
        <w:ind w:right="97"/>
        <w:rPr>
          <w:rFonts w:hint="eastAsia"/>
        </w:rPr>
      </w:pPr>
      <w:r>
        <w:rPr>
          <w:rFonts w:hint="eastAsia"/>
        </w:rPr>
        <w:t>许多人活着，仿佛他们并非真正在行走，而是在闲逛和漫步；或者断断续续地奔跑，时作时辍，其间夹杂着漫无目的、无精打采的懒惰；或者在默想，或做梦，或梦游。</w:t>
      </w:r>
    </w:p>
    <w:p w14:paraId="1C1AA3C7">
      <w:pPr>
        <w:pStyle w:val="4"/>
        <w:spacing w:before="292" w:line="254" w:lineRule="auto"/>
        <w:ind w:right="97"/>
        <w:rPr>
          <w:rFonts w:hint="eastAsia"/>
        </w:rPr>
      </w:pPr>
    </w:p>
    <w:p w14:paraId="4D9A4613">
      <w:pPr>
        <w:pStyle w:val="4"/>
        <w:spacing w:before="292" w:line="254" w:lineRule="auto"/>
        <w:ind w:right="97"/>
        <w:rPr>
          <w:rFonts w:hint="eastAsia"/>
        </w:rPr>
      </w:pPr>
      <w:r>
        <w:rPr>
          <w:rFonts w:hint="eastAsia"/>
        </w:rPr>
        <w:t>Some are said to be fast-livers; their life being not a walk, but a brief tumultuous rush of excitement, ending soon in vacancy, or something worse.</w:t>
      </w:r>
    </w:p>
    <w:p w14:paraId="636216BE">
      <w:pPr>
        <w:pStyle w:val="4"/>
        <w:spacing w:before="292" w:line="254" w:lineRule="auto"/>
        <w:ind w:right="97"/>
        <w:rPr>
          <w:rFonts w:hint="eastAsia"/>
        </w:rPr>
      </w:pPr>
      <w:r>
        <w:rPr>
          <w:rFonts w:hint="eastAsia"/>
        </w:rPr>
        <w:t>有些人被称为浪荡子；他们的生活并非行走，而是一阵短暂而混乱的刺激，很快就以空虚或更糟的结局告终。</w:t>
      </w:r>
    </w:p>
    <w:p w14:paraId="5DAF5415">
      <w:pPr>
        <w:pStyle w:val="4"/>
        <w:spacing w:before="292" w:line="254" w:lineRule="auto"/>
        <w:ind w:right="97"/>
        <w:rPr>
          <w:rFonts w:hint="eastAsia"/>
        </w:rPr>
      </w:pPr>
    </w:p>
    <w:p w14:paraId="7A215707">
      <w:pPr>
        <w:pStyle w:val="4"/>
        <w:spacing w:before="292" w:line="254" w:lineRule="auto"/>
        <w:ind w:right="97"/>
        <w:rPr>
          <w:rFonts w:hint="eastAsia"/>
        </w:rPr>
      </w:pPr>
      <w:r>
        <w:rPr>
          <w:rFonts w:hint="eastAsia"/>
        </w:rPr>
        <w:t>Others again live as if life were to be all, instead of a walk, a gay and giddy dance; alas! they may find it the dance of death.</w:t>
      </w:r>
    </w:p>
    <w:p w14:paraId="0F1D26F9">
      <w:pPr>
        <w:pStyle w:val="4"/>
        <w:spacing w:before="292" w:line="254" w:lineRule="auto"/>
        <w:ind w:right="97"/>
        <w:rPr>
          <w:rFonts w:hint="eastAsia"/>
        </w:rPr>
      </w:pPr>
      <w:r>
        <w:rPr>
          <w:rFonts w:hint="eastAsia"/>
        </w:rPr>
        <w:t>另一些人则活着，仿佛生命应该是全部，而非行走，而是一场欢快而令人眩晕的舞蹈；唉！他们可能会发现那是死亡之舞。</w:t>
      </w:r>
    </w:p>
    <w:p w14:paraId="06911369">
      <w:pPr>
        <w:pStyle w:val="4"/>
        <w:spacing w:before="292" w:line="254" w:lineRule="auto"/>
        <w:ind w:right="97"/>
        <w:rPr>
          <w:rFonts w:hint="eastAsia"/>
        </w:rPr>
      </w:pPr>
    </w:p>
    <w:p w14:paraId="0FA932D3">
      <w:pPr>
        <w:pStyle w:val="4"/>
        <w:spacing w:before="292" w:line="254" w:lineRule="auto"/>
        <w:ind w:right="97"/>
        <w:rPr>
          <w:rFonts w:hint="eastAsia"/>
        </w:rPr>
      </w:pPr>
      <w:r>
        <w:rPr>
          <w:rFonts w:hint="eastAsia"/>
        </w:rPr>
        <w:t>It is something to apprehend and feel that life is a walk; not a game, or pastime, or outburst of passion; not a random flight, or a groping, creeping, grovelling crawl, or a mazy labyrinthine puzzle; but a walk; a steady walk; an onward march and movement; a business-like, purpose-like, step-by-step advance in front; such a walk as a man girds himself for, and shoes himself for, and sets out upon with staff in hand, and firm-set face, and cap well fixed on the head, and holds on in, amid stormy wind and drifting snow; resolute to have it finished and to reach the goal.</w:t>
      </w:r>
    </w:p>
    <w:p w14:paraId="55184492">
      <w:pPr>
        <w:pStyle w:val="4"/>
        <w:spacing w:before="292" w:line="254" w:lineRule="auto"/>
        <w:ind w:right="97"/>
        <w:rPr>
          <w:rFonts w:hint="eastAsia"/>
        </w:rPr>
      </w:pPr>
      <w:r>
        <w:rPr>
          <w:rFonts w:hint="eastAsia"/>
        </w:rPr>
        <w:t>认识并感受到生命是一场行走，这本身就是一回事；它不是游戏，或消遣，或激情的爆发；不是随意的飞翔，或摸索、爬行、卑躬屈膝的蠕动，或迷宫般的谜题；而是一场行走；一场稳健的行走；一场向前的行军和运动；一种务实的、有目的的、一步一步向前的进步；这样一场行走，人会为之束腰，穿上鞋，手持拐杖出发，面容坚定，帽子戴得端正，并在暴风雪中坚持下去；决心完成它并达到目标。</w:t>
      </w:r>
    </w:p>
    <w:p w14:paraId="528701B2">
      <w:pPr>
        <w:pStyle w:val="4"/>
        <w:spacing w:before="292" w:line="254" w:lineRule="auto"/>
        <w:ind w:right="97"/>
        <w:rPr>
          <w:rFonts w:hint="eastAsia"/>
        </w:rPr>
      </w:pPr>
    </w:p>
    <w:p w14:paraId="3C3165F5">
      <w:pPr>
        <w:pStyle w:val="4"/>
        <w:spacing w:before="292" w:line="254" w:lineRule="auto"/>
        <w:ind w:right="97"/>
        <w:rPr>
          <w:rFonts w:hint="eastAsia"/>
        </w:rPr>
      </w:pPr>
      <w:r>
        <w:rPr>
          <w:rFonts w:hint="eastAsia"/>
        </w:rPr>
        <w:t>Such a walk is real life; life in earnest.</w:t>
      </w:r>
    </w:p>
    <w:p w14:paraId="13AC7F1B">
      <w:pPr>
        <w:pStyle w:val="4"/>
        <w:spacing w:before="292" w:line="254" w:lineRule="auto"/>
        <w:ind w:right="97"/>
        <w:rPr>
          <w:rFonts w:hint="eastAsia"/>
        </w:rPr>
      </w:pPr>
      <w:r>
        <w:rPr>
          <w:rFonts w:hint="eastAsia"/>
        </w:rPr>
        <w:t>这样的行走才是真实的生活；认真的生活。</w:t>
      </w:r>
    </w:p>
    <w:p w14:paraId="6A5C340A">
      <w:pPr>
        <w:pStyle w:val="4"/>
        <w:spacing w:before="292" w:line="254" w:lineRule="auto"/>
        <w:ind w:right="97"/>
        <w:rPr>
          <w:rFonts w:hint="eastAsia"/>
        </w:rPr>
      </w:pPr>
    </w:p>
    <w:p w14:paraId="61BD8213">
      <w:pPr>
        <w:pStyle w:val="4"/>
        <w:spacing w:before="292" w:line="254" w:lineRule="auto"/>
        <w:ind w:right="97"/>
        <w:rPr>
          <w:rFonts w:hint="eastAsia"/>
        </w:rPr>
      </w:pPr>
      <w:r>
        <w:rPr>
          <w:rFonts w:hint="eastAsia"/>
        </w:rPr>
        <w:t>Such a walk pre-eminently was the life of Jesus.</w:t>
      </w:r>
    </w:p>
    <w:p w14:paraId="7B4369D1">
      <w:pPr>
        <w:pStyle w:val="4"/>
        <w:spacing w:before="292" w:line="254" w:lineRule="auto"/>
        <w:ind w:right="97"/>
        <w:rPr>
          <w:rFonts w:hint="eastAsia"/>
        </w:rPr>
      </w:pPr>
      <w:r>
        <w:rPr>
          <w:rFonts w:hint="eastAsia"/>
        </w:rPr>
        <w:t>耶稣的生命尤其是一场这样的行走。</w:t>
      </w:r>
    </w:p>
    <w:p w14:paraId="63C53E5F">
      <w:pPr>
        <w:pStyle w:val="4"/>
        <w:spacing w:before="292" w:line="254" w:lineRule="auto"/>
        <w:ind w:right="97"/>
        <w:rPr>
          <w:rFonts w:hint="eastAsia"/>
        </w:rPr>
      </w:pPr>
    </w:p>
    <w:p w14:paraId="3AD76DEE">
      <w:pPr>
        <w:pStyle w:val="4"/>
        <w:spacing w:before="292" w:line="254" w:lineRule="auto"/>
        <w:ind w:right="97"/>
        <w:rPr>
          <w:rFonts w:hint="eastAsia"/>
        </w:rPr>
      </w:pPr>
      <w:r>
        <w:rPr>
          <w:rFonts w:hint="eastAsia"/>
        </w:rPr>
        <w:t>No dilettante trifler was he; nor a visionary; nor a loiterer; nor a runner to and fro; nor a climber of cloud-capped heights; but a walker; a plain pedestrian walker; a determined walker, whom nothing could turn aside or turn back.</w:t>
      </w:r>
    </w:p>
    <w:p w14:paraId="181F3087">
      <w:pPr>
        <w:pStyle w:val="4"/>
        <w:spacing w:before="292" w:line="254" w:lineRule="auto"/>
        <w:ind w:right="97"/>
        <w:rPr>
          <w:rFonts w:hint="eastAsia"/>
        </w:rPr>
      </w:pPr>
      <w:r>
        <w:rPr>
          <w:rFonts w:hint="eastAsia"/>
        </w:rPr>
        <w:t>祂既不是浅尝辄止的纨绔子弟；也不是空想家；也不是游手好闲的人；也不是东奔西跑的人；也不是攀登云雾缭绕高峰的人；而是一个行走者；一个普通的步行者；一个坚定的行走者，没有什么能使祂偏离或回头。</w:t>
      </w:r>
    </w:p>
    <w:p w14:paraId="7538154B">
      <w:pPr>
        <w:pStyle w:val="4"/>
        <w:spacing w:before="292" w:line="254" w:lineRule="auto"/>
        <w:ind w:right="97"/>
        <w:rPr>
          <w:rFonts w:hint="eastAsia"/>
        </w:rPr>
      </w:pPr>
    </w:p>
    <w:p w14:paraId="489DCDA9">
      <w:pPr>
        <w:pStyle w:val="4"/>
        <w:spacing w:before="292" w:line="254" w:lineRule="auto"/>
        <w:ind w:right="97"/>
        <w:rPr>
          <w:rFonts w:hint="eastAsia"/>
        </w:rPr>
      </w:pPr>
      <w:r>
        <w:rPr>
          <w:rFonts w:hint="eastAsia"/>
        </w:rPr>
        <w:t>It is said of him, on one occasion, that he "stedfastly set his face to go to Jerusalem."</w:t>
      </w:r>
    </w:p>
    <w:p w14:paraId="2FCE4B21">
      <w:pPr>
        <w:pStyle w:val="4"/>
        <w:spacing w:before="292" w:line="254" w:lineRule="auto"/>
        <w:ind w:right="97"/>
        <w:rPr>
          <w:rFonts w:hint="eastAsia"/>
        </w:rPr>
      </w:pPr>
      <w:r>
        <w:rPr>
          <w:rFonts w:hint="eastAsia"/>
        </w:rPr>
        <w:t>有一次论到祂说，祂“定意面向耶路撒冷去”。</w:t>
      </w:r>
    </w:p>
    <w:p w14:paraId="095A119F">
      <w:pPr>
        <w:pStyle w:val="4"/>
        <w:spacing w:before="292" w:line="254" w:lineRule="auto"/>
        <w:ind w:right="97"/>
        <w:rPr>
          <w:rFonts w:hint="eastAsia"/>
        </w:rPr>
      </w:pPr>
    </w:p>
    <w:p w14:paraId="0710A12A">
      <w:pPr>
        <w:pStyle w:val="4"/>
        <w:spacing w:before="292" w:line="254" w:lineRule="auto"/>
        <w:ind w:right="97"/>
        <w:rPr>
          <w:rFonts w:hint="eastAsia"/>
        </w:rPr>
      </w:pPr>
      <w:r>
        <w:rPr>
          <w:rFonts w:hint="eastAsia"/>
        </w:rPr>
        <w:t>That was his way, his manner always.</w:t>
      </w:r>
    </w:p>
    <w:p w14:paraId="23894236">
      <w:pPr>
        <w:pStyle w:val="4"/>
        <w:spacing w:before="292" w:line="254" w:lineRule="auto"/>
        <w:ind w:right="97"/>
        <w:rPr>
          <w:rFonts w:hint="eastAsia"/>
        </w:rPr>
      </w:pPr>
      <w:r>
        <w:rPr>
          <w:rFonts w:hint="eastAsia"/>
        </w:rPr>
        <w:t>那就是祂的道路，祂一贯的方式。</w:t>
      </w:r>
    </w:p>
    <w:p w14:paraId="4C7C05B6">
      <w:pPr>
        <w:pStyle w:val="4"/>
        <w:spacing w:before="292" w:line="254" w:lineRule="auto"/>
        <w:ind w:right="97"/>
        <w:rPr>
          <w:rFonts w:hint="eastAsia"/>
        </w:rPr>
      </w:pPr>
    </w:p>
    <w:p w14:paraId="3F296A32">
      <w:pPr>
        <w:pStyle w:val="4"/>
        <w:spacing w:before="292" w:line="254" w:lineRule="auto"/>
        <w:ind w:right="97"/>
        <w:rPr>
          <w:rFonts w:hint="eastAsia"/>
        </w:rPr>
      </w:pPr>
      <w:r>
        <w:rPr>
          <w:rFonts w:hint="eastAsia"/>
        </w:rPr>
        <w:t>He walked.</w:t>
      </w:r>
    </w:p>
    <w:p w14:paraId="4447530B">
      <w:pPr>
        <w:pStyle w:val="4"/>
        <w:spacing w:before="292" w:line="254" w:lineRule="auto"/>
        <w:ind w:right="97"/>
        <w:rPr>
          <w:rFonts w:hint="eastAsia"/>
        </w:rPr>
      </w:pPr>
      <w:r>
        <w:rPr>
          <w:rFonts w:hint="eastAsia"/>
        </w:rPr>
        <w:t>祂行走。</w:t>
      </w:r>
    </w:p>
    <w:p w14:paraId="6FB52197">
      <w:pPr>
        <w:pStyle w:val="4"/>
        <w:spacing w:before="292" w:line="254" w:lineRule="auto"/>
        <w:ind w:right="97"/>
        <w:rPr>
          <w:rFonts w:hint="eastAsia"/>
        </w:rPr>
      </w:pPr>
    </w:p>
    <w:p w14:paraId="32CC239C">
      <w:pPr>
        <w:pStyle w:val="4"/>
        <w:spacing w:before="292" w:line="254" w:lineRule="auto"/>
        <w:ind w:right="97"/>
        <w:rPr>
          <w:rFonts w:hint="eastAsia"/>
        </w:rPr>
      </w:pPr>
      <w:r>
        <w:rPr>
          <w:rFonts w:hint="eastAsia"/>
        </w:rPr>
        <w:t>He stedfastly set his face to walk.</w:t>
      </w:r>
    </w:p>
    <w:p w14:paraId="14641418">
      <w:pPr>
        <w:pStyle w:val="4"/>
        <w:spacing w:before="292" w:line="254" w:lineRule="auto"/>
        <w:ind w:right="97"/>
        <w:rPr>
          <w:rFonts w:hint="eastAsia"/>
        </w:rPr>
      </w:pPr>
      <w:r>
        <w:rPr>
          <w:rFonts w:hint="eastAsia"/>
        </w:rPr>
        <w:t>祂定意面向行走。</w:t>
      </w:r>
    </w:p>
    <w:p w14:paraId="1C6E62E3">
      <w:pPr>
        <w:pStyle w:val="4"/>
        <w:spacing w:before="292" w:line="254" w:lineRule="auto"/>
        <w:ind w:right="97"/>
        <w:rPr>
          <w:rFonts w:hint="eastAsia"/>
        </w:rPr>
      </w:pPr>
    </w:p>
    <w:p w14:paraId="3DB68991">
      <w:pPr>
        <w:pStyle w:val="4"/>
        <w:spacing w:before="292" w:line="254" w:lineRule="auto"/>
        <w:ind w:right="97"/>
        <w:rPr>
          <w:rFonts w:hint="eastAsia"/>
        </w:rPr>
      </w:pPr>
      <w:r>
        <w:rPr>
          <w:rFonts w:hint="eastAsia"/>
        </w:rPr>
        <w:t>On, still on, he walked, unflagging, unflinching; he walked right on.</w:t>
      </w:r>
    </w:p>
    <w:p w14:paraId="65271C6C">
      <w:pPr>
        <w:pStyle w:val="4"/>
        <w:spacing w:before="292" w:line="254" w:lineRule="auto"/>
        <w:ind w:right="97"/>
        <w:rPr>
          <w:rFonts w:hint="eastAsia"/>
        </w:rPr>
      </w:pPr>
      <w:r>
        <w:rPr>
          <w:rFonts w:hint="eastAsia"/>
        </w:rPr>
        <w:t>祂继续前行，毫不松懈，毫不退缩；祂径直前行。</w:t>
      </w:r>
    </w:p>
    <w:p w14:paraId="40B2251D">
      <w:pPr>
        <w:pStyle w:val="4"/>
        <w:spacing w:before="292" w:line="254" w:lineRule="auto"/>
        <w:ind w:right="97"/>
        <w:rPr>
          <w:rFonts w:hint="eastAsia"/>
        </w:rPr>
      </w:pPr>
    </w:p>
    <w:p w14:paraId="0D8AC484">
      <w:pPr>
        <w:pStyle w:val="4"/>
        <w:spacing w:before="292" w:line="254" w:lineRule="auto"/>
        <w:ind w:right="97"/>
        <w:rPr>
          <w:rFonts w:hint="eastAsia"/>
        </w:rPr>
      </w:pPr>
      <w:r>
        <w:rPr>
          <w:rFonts w:hint="eastAsia"/>
        </w:rPr>
        <w:t>It is a sublime spectacle to gaze on; this Jesus, Son of God, Son of man, thus walking; in Galilee; in Jewry; his face stedfastly set to go to Jerusalem.</w:t>
      </w:r>
    </w:p>
    <w:p w14:paraId="07F2BFCE">
      <w:pPr>
        <w:pStyle w:val="4"/>
        <w:spacing w:before="292" w:line="254" w:lineRule="auto"/>
        <w:ind w:right="97"/>
        <w:rPr>
          <w:rFonts w:hint="eastAsia"/>
        </w:rPr>
      </w:pPr>
      <w:r>
        <w:rPr>
          <w:rFonts w:hint="eastAsia"/>
        </w:rPr>
        <w:t>凝视这景象是何等崇高；这位耶稣，神的儿子，人的儿子，如此行走；在加利利；在犹太；祂的面定意往耶路撒冷去。</w:t>
      </w:r>
    </w:p>
    <w:p w14:paraId="40C6DF1B">
      <w:pPr>
        <w:pStyle w:val="4"/>
        <w:spacing w:before="292" w:line="254" w:lineRule="auto"/>
        <w:ind w:right="97"/>
        <w:rPr>
          <w:rFonts w:hint="eastAsia"/>
        </w:rPr>
      </w:pPr>
    </w:p>
    <w:p w14:paraId="4426BEA3">
      <w:pPr>
        <w:pStyle w:val="4"/>
        <w:spacing w:before="292" w:line="254" w:lineRule="auto"/>
        <w:ind w:right="97"/>
        <w:rPr>
          <w:rFonts w:hint="eastAsia"/>
        </w:rPr>
      </w:pPr>
      <w:r>
        <w:rPr>
          <w:rFonts w:hint="eastAsia"/>
        </w:rPr>
        <w:t>Now, "he that saith he abideth in God, ought himself also so to walk even as Jesus walked."</w:t>
      </w:r>
    </w:p>
    <w:p w14:paraId="62DB25C4">
      <w:pPr>
        <w:pStyle w:val="4"/>
        <w:spacing w:before="292" w:line="254" w:lineRule="auto"/>
        <w:ind w:right="97"/>
        <w:rPr>
          <w:rFonts w:hint="eastAsia"/>
        </w:rPr>
      </w:pPr>
      <w:r>
        <w:rPr>
          <w:rFonts w:hint="eastAsia"/>
        </w:rPr>
        <w:t>如今，“人若说他住在神里面，就该自己照耶稣所行的去行。”</w:t>
      </w:r>
    </w:p>
    <w:p w14:paraId="49681DD3">
      <w:pPr>
        <w:pStyle w:val="4"/>
        <w:spacing w:before="292" w:line="254" w:lineRule="auto"/>
        <w:ind w:right="97"/>
        <w:rPr>
          <w:rFonts w:hint="eastAsia"/>
        </w:rPr>
      </w:pPr>
    </w:p>
    <w:p w14:paraId="6E89A1B4">
      <w:pPr>
        <w:pStyle w:val="4"/>
        <w:spacing w:before="292" w:line="254" w:lineRule="auto"/>
        <w:ind w:right="97"/>
        <w:rPr>
          <w:rFonts w:hint="eastAsia"/>
        </w:rPr>
      </w:pPr>
      <w:r>
        <w:rPr>
          <w:rFonts w:hint="eastAsia"/>
        </w:rPr>
        <w:t>It was as always "abiding in God" that he "walked."</w:t>
      </w:r>
    </w:p>
    <w:p w14:paraId="1D6FA09E">
      <w:pPr>
        <w:pStyle w:val="4"/>
        <w:spacing w:before="292" w:line="254" w:lineRule="auto"/>
        <w:ind w:right="97"/>
        <w:rPr>
          <w:rFonts w:hint="eastAsia"/>
        </w:rPr>
      </w:pPr>
      <w:r>
        <w:rPr>
          <w:rFonts w:hint="eastAsia"/>
        </w:rPr>
        <w:t>祂“行走”乃是因祂总是“住在神里面”。</w:t>
      </w:r>
    </w:p>
    <w:p w14:paraId="26AE8E27">
      <w:pPr>
        <w:pStyle w:val="4"/>
        <w:spacing w:before="292" w:line="254" w:lineRule="auto"/>
        <w:ind w:right="97"/>
        <w:rPr>
          <w:rFonts w:hint="eastAsia"/>
        </w:rPr>
      </w:pPr>
    </w:p>
    <w:p w14:paraId="26238516">
      <w:pPr>
        <w:pStyle w:val="4"/>
        <w:spacing w:before="292" w:line="254" w:lineRule="auto"/>
        <w:ind w:right="97"/>
        <w:rPr>
          <w:rFonts w:hint="eastAsia"/>
        </w:rPr>
      </w:pPr>
      <w:r>
        <w:rPr>
          <w:rFonts w:hint="eastAsia"/>
        </w:rPr>
        <w:t>It was his abiding always in God that constrained him to walk; to be always walking.</w:t>
      </w:r>
    </w:p>
    <w:p w14:paraId="58104860">
      <w:pPr>
        <w:pStyle w:val="4"/>
        <w:spacing w:before="292" w:line="254" w:lineRule="auto"/>
        <w:ind w:right="97"/>
        <w:rPr>
          <w:rFonts w:hint="eastAsia"/>
        </w:rPr>
      </w:pPr>
      <w:r>
        <w:rPr>
          <w:rFonts w:hint="eastAsia"/>
        </w:rPr>
        <w:t>是祂常在神里面，才迫使祂行走；持续行走。</w:t>
      </w:r>
    </w:p>
    <w:p w14:paraId="27FAD00A">
      <w:pPr>
        <w:pStyle w:val="4"/>
        <w:spacing w:before="292" w:line="254" w:lineRule="auto"/>
        <w:ind w:right="97"/>
        <w:rPr>
          <w:rFonts w:hint="eastAsia"/>
        </w:rPr>
      </w:pPr>
    </w:p>
    <w:p w14:paraId="4D77017E">
      <w:pPr>
        <w:pStyle w:val="4"/>
        <w:spacing w:before="292" w:line="254" w:lineRule="auto"/>
        <w:ind w:right="97"/>
        <w:rPr>
          <w:rFonts w:hint="eastAsia"/>
        </w:rPr>
      </w:pPr>
      <w:r>
        <w:rPr>
          <w:rFonts w:hint="eastAsia"/>
        </w:rPr>
        <w:t>It was that which would not suffer him either to stand still or to make haste; either to pause and fall behind, or to run too fast before.</w:t>
      </w:r>
    </w:p>
    <w:p w14:paraId="2E6668DB">
      <w:pPr>
        <w:pStyle w:val="4"/>
        <w:spacing w:before="292" w:line="254" w:lineRule="auto"/>
        <w:ind w:right="97"/>
        <w:rPr>
          <w:rFonts w:hint="eastAsia"/>
        </w:rPr>
      </w:pPr>
      <w:r>
        <w:rPr>
          <w:rFonts w:hint="eastAsia"/>
        </w:rPr>
        <w:t>正是那使得祂既不能停滞不前，也不能仓促行事；既不能停顿落后，也不能跑得太快超前。</w:t>
      </w:r>
    </w:p>
    <w:p w14:paraId="339D4DB3">
      <w:pPr>
        <w:pStyle w:val="4"/>
        <w:spacing w:before="292" w:line="254" w:lineRule="auto"/>
        <w:ind w:right="97"/>
        <w:rPr>
          <w:rFonts w:hint="eastAsia"/>
        </w:rPr>
      </w:pPr>
    </w:p>
    <w:p w14:paraId="3297A76C">
      <w:pPr>
        <w:pStyle w:val="4"/>
        <w:spacing w:before="292" w:line="254" w:lineRule="auto"/>
        <w:ind w:right="97"/>
        <w:rPr>
          <w:rFonts w:hint="eastAsia"/>
        </w:rPr>
      </w:pPr>
      <w:r>
        <w:rPr>
          <w:rFonts w:hint="eastAsia"/>
        </w:rPr>
        <w:t>He abode in God.</w:t>
      </w:r>
    </w:p>
    <w:p w14:paraId="728A790B">
      <w:pPr>
        <w:pStyle w:val="4"/>
        <w:spacing w:before="292" w:line="254" w:lineRule="auto"/>
        <w:ind w:right="97"/>
        <w:rPr>
          <w:rFonts w:hint="eastAsia"/>
        </w:rPr>
      </w:pPr>
      <w:r>
        <w:rPr>
          <w:rFonts w:hint="eastAsia"/>
        </w:rPr>
        <w:t>祂住在神里面。</w:t>
      </w:r>
    </w:p>
    <w:p w14:paraId="332CA056">
      <w:pPr>
        <w:pStyle w:val="4"/>
        <w:spacing w:before="292" w:line="254" w:lineRule="auto"/>
        <w:ind w:right="97"/>
        <w:rPr>
          <w:rFonts w:hint="eastAsia"/>
        </w:rPr>
      </w:pPr>
    </w:p>
    <w:p w14:paraId="5FE62A88">
      <w:pPr>
        <w:pStyle w:val="4"/>
        <w:spacing w:before="292" w:line="254" w:lineRule="auto"/>
        <w:ind w:right="97"/>
        <w:rPr>
          <w:rFonts w:hint="eastAsia"/>
        </w:rPr>
      </w:pPr>
      <w:r>
        <w:rPr>
          <w:rFonts w:hint="eastAsia"/>
        </w:rPr>
        <w:t>He walked as one who was abiding in God all the while he walked.</w:t>
      </w:r>
    </w:p>
    <w:p w14:paraId="5C93B8B4">
      <w:pPr>
        <w:pStyle w:val="4"/>
        <w:spacing w:before="292" w:line="254" w:lineRule="auto"/>
        <w:ind w:right="97"/>
        <w:rPr>
          <w:rFonts w:hint="eastAsia"/>
        </w:rPr>
      </w:pPr>
      <w:r>
        <w:rPr>
          <w:rFonts w:hint="eastAsia"/>
        </w:rPr>
        <w:t>祂行走时，如同一个一直住在神里面的人。</w:t>
      </w:r>
    </w:p>
    <w:p w14:paraId="098CEB85">
      <w:pPr>
        <w:pStyle w:val="4"/>
        <w:spacing w:before="292" w:line="254" w:lineRule="auto"/>
        <w:ind w:right="97"/>
        <w:rPr>
          <w:rFonts w:hint="eastAsia"/>
        </w:rPr>
      </w:pPr>
    </w:p>
    <w:p w14:paraId="24242A45">
      <w:pPr>
        <w:pStyle w:val="4"/>
        <w:spacing w:before="292" w:line="254" w:lineRule="auto"/>
        <w:ind w:right="97"/>
        <w:rPr>
          <w:rFonts w:hint="eastAsia"/>
        </w:rPr>
      </w:pPr>
      <w:r>
        <w:rPr>
          <w:rFonts w:hint="eastAsia"/>
        </w:rPr>
        <w:t>While his feet were busy walking, his soul was resting in God.</w:t>
      </w:r>
    </w:p>
    <w:p w14:paraId="78477FE3">
      <w:pPr>
        <w:pStyle w:val="4"/>
        <w:spacing w:before="292" w:line="254" w:lineRule="auto"/>
        <w:ind w:right="97"/>
        <w:rPr>
          <w:rFonts w:hint="eastAsia"/>
        </w:rPr>
      </w:pPr>
      <w:r>
        <w:rPr>
          <w:rFonts w:hint="eastAsia"/>
        </w:rPr>
        <w:t>当祂的双脚忙于行走时，祂的灵魂却安息在神里面。</w:t>
      </w:r>
    </w:p>
    <w:p w14:paraId="28B35292">
      <w:pPr>
        <w:pStyle w:val="4"/>
        <w:spacing w:before="292" w:line="254" w:lineRule="auto"/>
        <w:ind w:right="97"/>
        <w:rPr>
          <w:rFonts w:hint="eastAsia"/>
        </w:rPr>
      </w:pPr>
    </w:p>
    <w:p w14:paraId="76E7A3D3">
      <w:pPr>
        <w:pStyle w:val="4"/>
        <w:spacing w:before="292" w:line="254" w:lineRule="auto"/>
        <w:ind w:right="97"/>
        <w:rPr>
          <w:rFonts w:hint="eastAsia"/>
        </w:rPr>
      </w:pPr>
      <w:r>
        <w:rPr>
          <w:rFonts w:hint="eastAsia"/>
        </w:rPr>
        <w:t>Outward movement, inward repose;—the whole man Christ Jesus bent upon the road,—mind, spirit, heart, all bent upon the road;—and yet ever, at the same time, the whole man Christ Jesus dwelling in the Father's bosom,—mind, spirit, heart, all dwelling in the Father's bosom; as calmly, tranquilly, quietly, as in that unbroken eternity, ere he became man, he had been wont to dwell there;—so he walked, abiding in God.</w:t>
      </w:r>
    </w:p>
    <w:p w14:paraId="7CC3E552">
      <w:pPr>
        <w:pStyle w:val="4"/>
        <w:spacing w:before="292" w:line="254" w:lineRule="auto"/>
        <w:ind w:right="97"/>
        <w:rPr>
          <w:rFonts w:hint="eastAsia"/>
        </w:rPr>
      </w:pPr>
      <w:r>
        <w:rPr>
          <w:rFonts w:hint="eastAsia"/>
        </w:rPr>
        <w:t>外在的行动，内在的安息；——整个人基督耶稣专注于道路，——心思、灵、心，全都专注于道路；——然而同时，整个人基督耶稣又住在父的怀里，——心思、灵、心，全都住在父的怀里；如同在那未破裂的永恒中，在祂成为人之前，祂惯常住在那里一样平静、安宁、恬静；——祂如此行走，住在神里面。</w:t>
      </w:r>
    </w:p>
    <w:p w14:paraId="19836973">
      <w:pPr>
        <w:pStyle w:val="4"/>
        <w:spacing w:before="292" w:line="254" w:lineRule="auto"/>
        <w:ind w:right="97"/>
        <w:rPr>
          <w:rFonts w:hint="eastAsia"/>
        </w:rPr>
      </w:pPr>
    </w:p>
    <w:p w14:paraId="128709AD">
      <w:pPr>
        <w:pStyle w:val="4"/>
        <w:spacing w:before="292" w:line="254" w:lineRule="auto"/>
        <w:ind w:right="97"/>
        <w:rPr>
          <w:rFonts w:hint="eastAsia"/>
        </w:rPr>
      </w:pPr>
      <w:r>
        <w:rPr>
          <w:rFonts w:hint="eastAsia"/>
        </w:rPr>
        <w:t>So you also ought to walk even as he walked;—"abiding in God."</w:t>
      </w:r>
    </w:p>
    <w:p w14:paraId="02EB4DC0">
      <w:pPr>
        <w:pStyle w:val="4"/>
        <w:spacing w:before="292" w:line="254" w:lineRule="auto"/>
        <w:ind w:right="97"/>
        <w:rPr>
          <w:rFonts w:hint="eastAsia"/>
        </w:rPr>
      </w:pPr>
      <w:r>
        <w:rPr>
          <w:rFonts w:hint="eastAsia"/>
        </w:rPr>
        <w:t>所以你们也当照祂所行的去行；——“常在神里面”。</w:t>
      </w:r>
    </w:p>
    <w:p w14:paraId="1F49C7D8">
      <w:pPr>
        <w:pStyle w:val="4"/>
        <w:spacing w:before="292" w:line="254" w:lineRule="auto"/>
        <w:ind w:right="97"/>
        <w:rPr>
          <w:rFonts w:hint="eastAsia"/>
        </w:rPr>
      </w:pPr>
    </w:p>
    <w:p w14:paraId="4683942C">
      <w:pPr>
        <w:pStyle w:val="4"/>
        <w:spacing w:before="292" w:line="254" w:lineRule="auto"/>
        <w:ind w:right="97"/>
        <w:rPr>
          <w:rFonts w:hint="eastAsia"/>
        </w:rPr>
      </w:pPr>
      <w:r>
        <w:rPr>
          <w:rFonts w:hint="eastAsia"/>
        </w:rPr>
        <w:t>Ah! this blessed combination!</w:t>
      </w:r>
    </w:p>
    <w:p w14:paraId="014FC900">
      <w:pPr>
        <w:pStyle w:val="4"/>
        <w:spacing w:before="292" w:line="254" w:lineRule="auto"/>
        <w:ind w:right="97"/>
        <w:rPr>
          <w:rFonts w:hint="eastAsia"/>
        </w:rPr>
      </w:pPr>
      <w:r>
        <w:rPr>
          <w:rFonts w:hint="eastAsia"/>
        </w:rPr>
        <w:t>啊！这蒙福的结合！</w:t>
      </w:r>
    </w:p>
    <w:p w14:paraId="06F1E2DF">
      <w:pPr>
        <w:pStyle w:val="4"/>
        <w:spacing w:before="292" w:line="254" w:lineRule="auto"/>
        <w:ind w:right="97"/>
        <w:rPr>
          <w:rFonts w:hint="eastAsia"/>
        </w:rPr>
      </w:pPr>
    </w:p>
    <w:p w14:paraId="53B12CED">
      <w:pPr>
        <w:pStyle w:val="4"/>
        <w:spacing w:before="292" w:line="254" w:lineRule="auto"/>
        <w:ind w:right="97"/>
        <w:rPr>
          <w:rFonts w:hint="eastAsia"/>
        </w:rPr>
      </w:pPr>
      <w:r>
        <w:rPr>
          <w:rFonts w:hint="eastAsia"/>
        </w:rPr>
        <w:t>Outward movement, inward repose; the feet busy, active, alert—the soul resting in God; incessant marching up through the wilderness, amid fightings and fears, but always peace within, peace with God, peace in God; noise and uproar often to be encountered on the open way, but silence evermore in the hidden part, the deep holy silence of God's own secret place!</w:t>
      </w:r>
    </w:p>
    <w:p w14:paraId="644662AD">
      <w:pPr>
        <w:pStyle w:val="4"/>
        <w:spacing w:before="292" w:line="254" w:lineRule="auto"/>
        <w:ind w:right="97"/>
        <w:rPr>
          <w:rFonts w:hint="eastAsia"/>
        </w:rPr>
      </w:pPr>
      <w:r>
        <w:rPr>
          <w:rFonts w:hint="eastAsia"/>
        </w:rPr>
        <w:t>外在的行动，内在的安息；双脚忙碌、活跃、警醒——灵魂安息在神里面；在旷野中不断前行，在争战和恐惧中，但内心总有平安，与神和好，在神里面有平安；在公开的道路上常常会遇到喧嚣和骚动，但在隐藏之处却永远是寂静，神自己隐秘之处深沉圣洁的寂静！</w:t>
      </w:r>
    </w:p>
    <w:p w14:paraId="7DC16476">
      <w:pPr>
        <w:pStyle w:val="4"/>
        <w:spacing w:before="292" w:line="254" w:lineRule="auto"/>
        <w:ind w:right="97"/>
        <w:rPr>
          <w:rFonts w:hint="eastAsia"/>
        </w:rPr>
      </w:pPr>
    </w:p>
    <w:p w14:paraId="0F4B19E2">
      <w:pPr>
        <w:pStyle w:val="4"/>
        <w:spacing w:before="292" w:line="254" w:lineRule="auto"/>
        <w:ind w:right="97"/>
        <w:rPr>
          <w:rFonts w:hint="eastAsia"/>
        </w:rPr>
      </w:pPr>
      <w:r>
        <w:rPr>
          <w:rFonts w:hint="eastAsia"/>
        </w:rPr>
        <w:t>Oh! to walk as one abiding in God; abiding in him all the while we walk!</w:t>
      </w:r>
    </w:p>
    <w:p w14:paraId="6A0738C1">
      <w:pPr>
        <w:pStyle w:val="4"/>
        <w:spacing w:before="292" w:line="254" w:lineRule="auto"/>
        <w:ind w:right="97"/>
        <w:rPr>
          <w:rFonts w:hint="eastAsia"/>
        </w:rPr>
      </w:pPr>
      <w:r>
        <w:rPr>
          <w:rFonts w:hint="eastAsia"/>
        </w:rPr>
        <w:t>哦！要像一个常在神里面的人那样行走；行走的时候一直常在祂里面！</w:t>
      </w:r>
    </w:p>
    <w:p w14:paraId="781AD8E4">
      <w:pPr>
        <w:pStyle w:val="4"/>
        <w:spacing w:before="292" w:line="254" w:lineRule="auto"/>
        <w:ind w:right="97"/>
        <w:rPr>
          <w:rFonts w:hint="eastAsia"/>
        </w:rPr>
      </w:pPr>
    </w:p>
    <w:p w14:paraId="0293EC45">
      <w:pPr>
        <w:pStyle w:val="4"/>
        <w:spacing w:before="292" w:line="254" w:lineRule="auto"/>
        <w:ind w:right="97"/>
        <w:rPr>
          <w:rFonts w:hint="eastAsia"/>
        </w:rPr>
      </w:pPr>
      <w:r>
        <w:rPr>
          <w:rFonts w:hint="eastAsia"/>
        </w:rPr>
        <w:t>Who can look at Jesus walking without feeling that it is the walk of one abiding in God?</w:t>
      </w:r>
    </w:p>
    <w:p w14:paraId="5DBFAF44">
      <w:pPr>
        <w:pStyle w:val="4"/>
        <w:spacing w:before="292" w:line="254" w:lineRule="auto"/>
        <w:ind w:right="97"/>
        <w:rPr>
          <w:rFonts w:hint="eastAsia"/>
        </w:rPr>
      </w:pPr>
      <w:r>
        <w:rPr>
          <w:rFonts w:hint="eastAsia"/>
        </w:rPr>
        <w:t>谁能看着耶稣行走而不感觉到那是一个常在神里面的人的行走呢？</w:t>
      </w:r>
    </w:p>
    <w:p w14:paraId="2BDCD986">
      <w:pPr>
        <w:pStyle w:val="4"/>
        <w:spacing w:before="292" w:line="254" w:lineRule="auto"/>
        <w:ind w:right="97"/>
        <w:rPr>
          <w:rFonts w:hint="eastAsia"/>
        </w:rPr>
      </w:pPr>
    </w:p>
    <w:p w14:paraId="44090B77">
      <w:pPr>
        <w:pStyle w:val="4"/>
        <w:spacing w:before="292" w:line="254" w:lineRule="auto"/>
        <w:ind w:right="97"/>
        <w:rPr>
          <w:rFonts w:hint="eastAsia"/>
        </w:rPr>
      </w:pPr>
      <w:r>
        <w:rPr>
          <w:rFonts w:hint="eastAsia"/>
        </w:rPr>
        <w:t>He speaks of himself as "the Son of man which is in heaven" (John 3:13);—not which was, but which is, in heaven.</w:t>
      </w:r>
    </w:p>
    <w:p w14:paraId="1D5E7C63">
      <w:pPr>
        <w:pStyle w:val="4"/>
        <w:spacing w:before="292" w:line="254" w:lineRule="auto"/>
        <w:ind w:right="97"/>
        <w:rPr>
          <w:rFonts w:hint="eastAsia"/>
        </w:rPr>
      </w:pPr>
      <w:r>
        <w:rPr>
          <w:rFonts w:hint="eastAsia"/>
        </w:rPr>
        <w:t>祂论到自己是“在天上的人子”（约翰福音 3:13）；——不是曾在天上，而是现在就在天上。</w:t>
      </w:r>
    </w:p>
    <w:p w14:paraId="206F90E4">
      <w:pPr>
        <w:pStyle w:val="4"/>
        <w:spacing w:before="292" w:line="254" w:lineRule="auto"/>
        <w:ind w:right="97"/>
        <w:rPr>
          <w:rFonts w:hint="eastAsia"/>
        </w:rPr>
      </w:pPr>
    </w:p>
    <w:p w14:paraId="08980C07">
      <w:pPr>
        <w:pStyle w:val="4"/>
        <w:spacing w:before="292" w:line="254" w:lineRule="auto"/>
        <w:ind w:right="97"/>
        <w:rPr>
          <w:rFonts w:hint="eastAsia"/>
        </w:rPr>
      </w:pPr>
      <w:r>
        <w:rPr>
          <w:rFonts w:hint="eastAsia"/>
        </w:rPr>
        <w:t>It is as the Son of man who is in heaven even when he is on earth that he tells of heavenly things.</w:t>
      </w:r>
    </w:p>
    <w:p w14:paraId="4F0223EF">
      <w:pPr>
        <w:pStyle w:val="4"/>
        <w:spacing w:before="292" w:line="254" w:lineRule="auto"/>
        <w:ind w:right="97"/>
        <w:rPr>
          <w:rFonts w:hint="eastAsia"/>
        </w:rPr>
      </w:pPr>
      <w:r>
        <w:rPr>
          <w:rFonts w:hint="eastAsia"/>
        </w:rPr>
        <w:t>祂乃是作为即使在地上也仍在天上的人子，来述说天上的事。</w:t>
      </w:r>
    </w:p>
    <w:p w14:paraId="7C25618B">
      <w:pPr>
        <w:pStyle w:val="4"/>
        <w:spacing w:before="292" w:line="254" w:lineRule="auto"/>
        <w:ind w:right="97"/>
        <w:rPr>
          <w:rFonts w:hint="eastAsia"/>
        </w:rPr>
      </w:pPr>
    </w:p>
    <w:p w14:paraId="1A3E7772">
      <w:pPr>
        <w:pStyle w:val="4"/>
        <w:spacing w:before="292" w:line="254" w:lineRule="auto"/>
        <w:ind w:right="97"/>
        <w:rPr>
          <w:rFonts w:hint="eastAsia"/>
        </w:rPr>
      </w:pPr>
      <w:r>
        <w:rPr>
          <w:rFonts w:hint="eastAsia"/>
        </w:rPr>
        <w:t>It is as the Son of man who is in heaven that he walks on earth.</w:t>
      </w:r>
    </w:p>
    <w:p w14:paraId="463C82C0">
      <w:pPr>
        <w:pStyle w:val="4"/>
        <w:spacing w:before="292" w:line="254" w:lineRule="auto"/>
        <w:ind w:right="97"/>
        <w:rPr>
          <w:rFonts w:hint="eastAsia"/>
        </w:rPr>
      </w:pPr>
      <w:r>
        <w:rPr>
          <w:rFonts w:hint="eastAsia"/>
        </w:rPr>
        <w:t>祂是以在天上的人子的身份在地上行走。</w:t>
      </w:r>
    </w:p>
    <w:p w14:paraId="7D8477D5">
      <w:pPr>
        <w:pStyle w:val="4"/>
        <w:spacing w:before="292" w:line="254" w:lineRule="auto"/>
        <w:ind w:right="97"/>
        <w:rPr>
          <w:rFonts w:hint="eastAsia"/>
        </w:rPr>
      </w:pPr>
    </w:p>
    <w:p w14:paraId="41DFF94F">
      <w:pPr>
        <w:pStyle w:val="4"/>
        <w:spacing w:before="292" w:line="254" w:lineRule="auto"/>
        <w:ind w:right="97"/>
        <w:rPr>
          <w:rFonts w:hint="eastAsia"/>
        </w:rPr>
      </w:pPr>
      <w:r>
        <w:rPr>
          <w:rFonts w:hint="eastAsia"/>
        </w:rPr>
        <w:t>Hence his life is indeed a walk.</w:t>
      </w:r>
    </w:p>
    <w:p w14:paraId="55665ECA">
      <w:pPr>
        <w:pStyle w:val="4"/>
        <w:spacing w:before="292" w:line="254" w:lineRule="auto"/>
        <w:ind w:right="97"/>
        <w:rPr>
          <w:rFonts w:hint="eastAsia"/>
        </w:rPr>
      </w:pPr>
      <w:r>
        <w:rPr>
          <w:rFonts w:hint="eastAsia"/>
        </w:rPr>
        <w:t>因此祂的生命确实是一场行走。</w:t>
      </w:r>
    </w:p>
    <w:p w14:paraId="37D9D34A">
      <w:pPr>
        <w:pStyle w:val="4"/>
        <w:spacing w:before="292" w:line="254" w:lineRule="auto"/>
        <w:ind w:right="97"/>
        <w:rPr>
          <w:rFonts w:hint="eastAsia"/>
        </w:rPr>
      </w:pPr>
    </w:p>
    <w:p w14:paraId="53B47C43">
      <w:pPr>
        <w:pStyle w:val="4"/>
        <w:spacing w:before="292" w:line="254" w:lineRule="auto"/>
        <w:ind w:right="97"/>
        <w:rPr>
          <w:rFonts w:hint="eastAsia"/>
        </w:rPr>
      </w:pPr>
      <w:r>
        <w:rPr>
          <w:rFonts w:hint="eastAsia"/>
        </w:rPr>
        <w:t>His being, all the while he is walking on earth, himself in heaven; abiding in God; imparts that clear outlook and that calm confidence, without which there may be wandering up and down, but not real steady walking.</w:t>
      </w:r>
    </w:p>
    <w:p w14:paraId="0381122C">
      <w:pPr>
        <w:pStyle w:val="4"/>
        <w:spacing w:before="292" w:line="254" w:lineRule="auto"/>
        <w:ind w:right="97"/>
        <w:rPr>
          <w:rFonts w:hint="eastAsia"/>
        </w:rPr>
      </w:pPr>
      <w:r>
        <w:rPr>
          <w:rFonts w:hint="eastAsia"/>
        </w:rPr>
        <w:t>祂在地上行走的时候，祂自己却在天上；常在神里面；这赋予了那种清晰的远见和沉着的信心，没有这些，就可能四处游荡，而不是真正稳健的行走。</w:t>
      </w:r>
    </w:p>
    <w:p w14:paraId="3843468F">
      <w:pPr>
        <w:pStyle w:val="4"/>
        <w:spacing w:before="292" w:line="254" w:lineRule="auto"/>
        <w:ind w:right="97"/>
        <w:rPr>
          <w:rFonts w:hint="eastAsia"/>
        </w:rPr>
      </w:pPr>
    </w:p>
    <w:p w14:paraId="2D10B035">
      <w:pPr>
        <w:pStyle w:val="4"/>
        <w:spacing w:before="292" w:line="254" w:lineRule="auto"/>
        <w:ind w:right="97"/>
        <w:rPr>
          <w:rFonts w:hint="eastAsia"/>
        </w:rPr>
      </w:pPr>
      <w:r>
        <w:rPr>
          <w:rFonts w:hint="eastAsia"/>
        </w:rPr>
        <w:t>Therefore he is neither as one blindly feeling his way, nor as one in doubt or in despair trying every or any path.</w:t>
      </w:r>
    </w:p>
    <w:p w14:paraId="528D3797">
      <w:pPr>
        <w:pStyle w:val="4"/>
        <w:spacing w:before="292" w:line="254" w:lineRule="auto"/>
        <w:ind w:right="97"/>
        <w:rPr>
          <w:rFonts w:hint="eastAsia"/>
        </w:rPr>
      </w:pPr>
      <w:r>
        <w:rPr>
          <w:rFonts w:hint="eastAsia"/>
        </w:rPr>
        <w:t>因此祂既不像一个盲目摸索道路的人，也不像一个在怀疑或绝望中尝试任何道路的人。</w:t>
      </w:r>
    </w:p>
    <w:p w14:paraId="1D5F708A">
      <w:pPr>
        <w:pStyle w:val="4"/>
        <w:spacing w:before="292" w:line="254" w:lineRule="auto"/>
        <w:ind w:right="97"/>
        <w:rPr>
          <w:rFonts w:hint="eastAsia"/>
        </w:rPr>
      </w:pPr>
    </w:p>
    <w:p w14:paraId="569D5165">
      <w:pPr>
        <w:pStyle w:val="4"/>
        <w:spacing w:before="292" w:line="254" w:lineRule="auto"/>
        <w:ind w:right="97"/>
        <w:rPr>
          <w:rFonts w:hint="eastAsia"/>
        </w:rPr>
      </w:pPr>
      <w:r>
        <w:rPr>
          <w:rFonts w:hint="eastAsia"/>
        </w:rPr>
        <w:t>He walks, "not as uncertainly,"—even as he fights, "not as one that beateth the air."</w:t>
      </w:r>
    </w:p>
    <w:p w14:paraId="71BF1DEF">
      <w:pPr>
        <w:pStyle w:val="4"/>
        <w:spacing w:before="292" w:line="254" w:lineRule="auto"/>
        <w:ind w:right="97"/>
        <w:rPr>
          <w:rFonts w:hint="eastAsia"/>
        </w:rPr>
      </w:pPr>
      <w:r>
        <w:rPr>
          <w:rFonts w:hint="eastAsia"/>
        </w:rPr>
        <w:t>祂行走，“不像无定向的，”——正如祂争战，“不像打空气的。”</w:t>
      </w:r>
    </w:p>
    <w:p w14:paraId="5A3B340B">
      <w:pPr>
        <w:pStyle w:val="4"/>
        <w:spacing w:before="292" w:line="254" w:lineRule="auto"/>
        <w:ind w:right="97"/>
        <w:rPr>
          <w:rFonts w:hint="eastAsia"/>
        </w:rPr>
      </w:pPr>
    </w:p>
    <w:p w14:paraId="28E4B151">
      <w:pPr>
        <w:pStyle w:val="4"/>
        <w:spacing w:before="292" w:line="254" w:lineRule="auto"/>
        <w:ind w:right="97"/>
        <w:rPr>
          <w:rFonts w:hint="eastAsia"/>
        </w:rPr>
      </w:pPr>
      <w:r>
        <w:rPr>
          <w:rFonts w:hint="eastAsia"/>
        </w:rPr>
        <w:t>He walks as one who has "the mastery."</w:t>
      </w:r>
    </w:p>
    <w:p w14:paraId="345B36AE">
      <w:pPr>
        <w:pStyle w:val="4"/>
        <w:spacing w:before="292" w:line="254" w:lineRule="auto"/>
        <w:ind w:right="97"/>
        <w:rPr>
          <w:rFonts w:hint="eastAsia"/>
        </w:rPr>
      </w:pPr>
      <w:r>
        <w:rPr>
          <w:rFonts w:hint="eastAsia"/>
        </w:rPr>
        <w:t>祂行走如同一个“得胜”的人。</w:t>
      </w:r>
    </w:p>
    <w:p w14:paraId="5A990DC8">
      <w:pPr>
        <w:pStyle w:val="4"/>
        <w:spacing w:before="292" w:line="254" w:lineRule="auto"/>
        <w:ind w:right="97"/>
        <w:rPr>
          <w:rFonts w:hint="eastAsia"/>
        </w:rPr>
      </w:pPr>
    </w:p>
    <w:p w14:paraId="1DD445F6">
      <w:pPr>
        <w:pStyle w:val="4"/>
        <w:spacing w:before="292" w:line="254" w:lineRule="auto"/>
        <w:ind w:right="97"/>
        <w:rPr>
          <w:rFonts w:hint="eastAsia"/>
        </w:rPr>
      </w:pPr>
      <w:r>
        <w:rPr>
          <w:rFonts w:hint="eastAsia"/>
        </w:rPr>
        <w:t>For he walks, abiding in God.</w:t>
      </w:r>
    </w:p>
    <w:p w14:paraId="75C0E3C2">
      <w:pPr>
        <w:pStyle w:val="4"/>
        <w:spacing w:before="292" w:line="254" w:lineRule="auto"/>
        <w:ind w:right="97"/>
        <w:rPr>
          <w:rFonts w:hint="eastAsia"/>
        </w:rPr>
      </w:pPr>
      <w:r>
        <w:rPr>
          <w:rFonts w:hint="eastAsia"/>
        </w:rPr>
        <w:t>因为祂行走，常在神里面。</w:t>
      </w:r>
    </w:p>
    <w:p w14:paraId="60A3C6A7">
      <w:pPr>
        <w:pStyle w:val="4"/>
        <w:spacing w:before="292" w:line="254" w:lineRule="auto"/>
        <w:ind w:right="97"/>
        <w:rPr>
          <w:rFonts w:hint="eastAsia"/>
        </w:rPr>
      </w:pPr>
    </w:p>
    <w:p w14:paraId="61E64F2F">
      <w:pPr>
        <w:pStyle w:val="4"/>
        <w:spacing w:before="292" w:line="254" w:lineRule="auto"/>
        <w:ind w:right="97"/>
        <w:rPr>
          <w:rFonts w:hint="eastAsia"/>
        </w:rPr>
      </w:pPr>
      <w:r>
        <w:rPr>
          <w:rFonts w:hint="eastAsia"/>
        </w:rPr>
        <w:t>But some one may say, Is not this too high an ideal?</w:t>
      </w:r>
    </w:p>
    <w:p w14:paraId="35AA112C">
      <w:pPr>
        <w:pStyle w:val="4"/>
        <w:spacing w:before="292" w:line="254" w:lineRule="auto"/>
        <w:ind w:right="97"/>
        <w:rPr>
          <w:rFonts w:hint="eastAsia"/>
        </w:rPr>
      </w:pPr>
      <w:r>
        <w:rPr>
          <w:rFonts w:hint="eastAsia"/>
        </w:rPr>
        <w:t>但有人可能会说，这岂不是太高的理想吗？</w:t>
      </w:r>
    </w:p>
    <w:p w14:paraId="68A6722C">
      <w:pPr>
        <w:pStyle w:val="4"/>
        <w:spacing w:before="292" w:line="254" w:lineRule="auto"/>
        <w:ind w:right="97"/>
        <w:rPr>
          <w:rFonts w:hint="eastAsia"/>
        </w:rPr>
      </w:pPr>
    </w:p>
    <w:p w14:paraId="0D78C2BB">
      <w:pPr>
        <w:pStyle w:val="4"/>
        <w:spacing w:before="292" w:line="254" w:lineRule="auto"/>
        <w:ind w:right="97"/>
        <w:rPr>
          <w:rFonts w:hint="eastAsia"/>
        </w:rPr>
      </w:pPr>
      <w:r>
        <w:rPr>
          <w:rFonts w:hint="eastAsia"/>
        </w:rPr>
        <w:t>Is it not the setting up of an inimitable model?</w:t>
      </w:r>
    </w:p>
    <w:p w14:paraId="2704B7C4">
      <w:pPr>
        <w:pStyle w:val="4"/>
        <w:spacing w:before="292" w:line="254" w:lineRule="auto"/>
        <w:ind w:right="97"/>
        <w:rPr>
          <w:rFonts w:hint="eastAsia"/>
        </w:rPr>
      </w:pPr>
      <w:r>
        <w:rPr>
          <w:rFonts w:hint="eastAsia"/>
        </w:rPr>
        <w:t>这岂不是树立了一个无法模仿的榜样吗？</w:t>
      </w:r>
    </w:p>
    <w:p w14:paraId="57427FC1">
      <w:pPr>
        <w:pStyle w:val="4"/>
        <w:spacing w:before="292" w:line="254" w:lineRule="auto"/>
        <w:ind w:right="97"/>
        <w:rPr>
          <w:rFonts w:hint="eastAsia"/>
        </w:rPr>
      </w:pPr>
    </w:p>
    <w:p w14:paraId="4041125F">
      <w:pPr>
        <w:pStyle w:val="4"/>
        <w:spacing w:before="292" w:line="254" w:lineRule="auto"/>
        <w:ind w:right="97"/>
        <w:rPr>
          <w:rFonts w:hint="eastAsia"/>
        </w:rPr>
      </w:pPr>
      <w:r>
        <w:rPr>
          <w:rFonts w:hint="eastAsia"/>
        </w:rPr>
        <w:t>Jesus, the Son of man, while walking on earth, is still in heaven, in a sense in which that cannot be said of any of us.</w:t>
      </w:r>
    </w:p>
    <w:p w14:paraId="78998942">
      <w:pPr>
        <w:pStyle w:val="4"/>
        <w:spacing w:before="292" w:line="254" w:lineRule="auto"/>
        <w:ind w:right="97"/>
        <w:rPr>
          <w:rFonts w:hint="eastAsia"/>
        </w:rPr>
      </w:pPr>
      <w:r>
        <w:rPr>
          <w:rFonts w:hint="eastAsia"/>
        </w:rPr>
        <w:t>耶稣，人子，在地上行走时，仍然在天上，从某种意义上说，这对我们任何人来说都是不可能的。</w:t>
      </w:r>
    </w:p>
    <w:p w14:paraId="7E6F68D9">
      <w:pPr>
        <w:pStyle w:val="4"/>
        <w:spacing w:before="292" w:line="254" w:lineRule="auto"/>
        <w:ind w:right="97"/>
        <w:rPr>
          <w:rFonts w:hint="eastAsia"/>
        </w:rPr>
      </w:pPr>
    </w:p>
    <w:p w14:paraId="49DD6A57">
      <w:pPr>
        <w:pStyle w:val="4"/>
        <w:spacing w:before="292" w:line="254" w:lineRule="auto"/>
        <w:ind w:right="97"/>
        <w:rPr>
          <w:rFonts w:hint="eastAsia"/>
        </w:rPr>
      </w:pPr>
      <w:r>
        <w:rPr>
          <w:rFonts w:hint="eastAsia"/>
        </w:rPr>
        <w:t>His being still the eternal Son of the Highest as well as the son of Mary, may well be supposed to give him such divine insight and assurance as to make his life more like what life should be, a real walk, than ours can be expected to be.</w:t>
      </w:r>
    </w:p>
    <w:p w14:paraId="715DD7F0">
      <w:pPr>
        <w:pStyle w:val="4"/>
        <w:spacing w:before="292" w:line="254" w:lineRule="auto"/>
        <w:ind w:right="97"/>
        <w:rPr>
          <w:rFonts w:hint="eastAsia"/>
        </w:rPr>
      </w:pPr>
      <w:r>
        <w:rPr>
          <w:rFonts w:hint="eastAsia"/>
        </w:rPr>
        <w:t>祂既是至高者永恒的儿子，又是马利亚的儿子，这很可能使祂拥有如此神圣的洞察力和确据，以致于祂的生命比我们所能期望的更像生命应有的样子，一场真正的行走。</w:t>
      </w:r>
    </w:p>
    <w:p w14:paraId="7861E203">
      <w:pPr>
        <w:pStyle w:val="4"/>
        <w:spacing w:before="292" w:line="254" w:lineRule="auto"/>
        <w:ind w:right="97"/>
        <w:rPr>
          <w:rFonts w:hint="eastAsia"/>
        </w:rPr>
      </w:pPr>
    </w:p>
    <w:p w14:paraId="3F750FD6">
      <w:pPr>
        <w:pStyle w:val="4"/>
        <w:spacing w:before="292" w:line="254" w:lineRule="auto"/>
        <w:ind w:right="97"/>
        <w:rPr>
          <w:rFonts w:hint="eastAsia"/>
        </w:rPr>
      </w:pPr>
      <w:r>
        <w:rPr>
          <w:rFonts w:hint="eastAsia"/>
        </w:rPr>
        <w:t>Not so.</w:t>
      </w:r>
    </w:p>
    <w:p w14:paraId="5C3C4125">
      <w:pPr>
        <w:pStyle w:val="4"/>
        <w:spacing w:before="292" w:line="254" w:lineRule="auto"/>
        <w:ind w:right="97"/>
        <w:rPr>
          <w:rFonts w:hint="eastAsia"/>
        </w:rPr>
      </w:pPr>
      <w:r>
        <w:rPr>
          <w:rFonts w:hint="eastAsia"/>
        </w:rPr>
        <w:t>并非如此。</w:t>
      </w:r>
    </w:p>
    <w:p w14:paraId="11D54F21">
      <w:pPr>
        <w:pStyle w:val="4"/>
        <w:spacing w:before="292" w:line="254" w:lineRule="auto"/>
        <w:ind w:right="97"/>
        <w:rPr>
          <w:rFonts w:hint="eastAsia"/>
        </w:rPr>
      </w:pPr>
    </w:p>
    <w:p w14:paraId="35C1DF0A">
      <w:pPr>
        <w:pStyle w:val="4"/>
        <w:spacing w:before="292" w:line="254" w:lineRule="auto"/>
        <w:ind w:right="97"/>
        <w:rPr>
          <w:rFonts w:hint="eastAsia"/>
        </w:rPr>
      </w:pPr>
      <w:r>
        <w:rPr>
          <w:rFonts w:hint="eastAsia"/>
        </w:rPr>
        <w:t>For, first, he fully shares with us whatever disadvantage, as regards his walking, may be implied in his being a son of man.</w:t>
      </w:r>
    </w:p>
    <w:p w14:paraId="3612EF71">
      <w:pPr>
        <w:pStyle w:val="4"/>
        <w:spacing w:before="292" w:line="254" w:lineRule="auto"/>
        <w:ind w:right="97"/>
        <w:rPr>
          <w:rFonts w:hint="eastAsia"/>
        </w:rPr>
      </w:pPr>
      <w:r>
        <w:rPr>
          <w:rFonts w:hint="eastAsia"/>
        </w:rPr>
        <w:t>因为，首先，就祂的行走而言，祂作为人子所可能包含的任何不利之处，祂都与我们完全分担。</w:t>
      </w:r>
    </w:p>
    <w:p w14:paraId="5D6C094E">
      <w:pPr>
        <w:pStyle w:val="4"/>
        <w:spacing w:before="292" w:line="254" w:lineRule="auto"/>
        <w:ind w:right="97"/>
        <w:rPr>
          <w:rFonts w:hint="eastAsia"/>
        </w:rPr>
      </w:pPr>
    </w:p>
    <w:p w14:paraId="5A8D8D9F">
      <w:pPr>
        <w:pStyle w:val="4"/>
        <w:spacing w:before="292" w:line="254" w:lineRule="auto"/>
        <w:ind w:right="97"/>
        <w:rPr>
          <w:rFonts w:hint="eastAsia"/>
        </w:rPr>
      </w:pPr>
      <w:r>
        <w:rPr>
          <w:rFonts w:hint="eastAsia"/>
        </w:rPr>
        <w:t>And, secondly, he would have us fully to share with him whatever advantage there is in his being the Son of God.</w:t>
      </w:r>
    </w:p>
    <w:p w14:paraId="5FB1E8A8">
      <w:pPr>
        <w:pStyle w:val="4"/>
        <w:spacing w:before="292" w:line="254" w:lineRule="auto"/>
        <w:ind w:right="97"/>
        <w:rPr>
          <w:rFonts w:hint="eastAsia"/>
        </w:rPr>
      </w:pPr>
      <w:r>
        <w:rPr>
          <w:rFonts w:hint="eastAsia"/>
        </w:rPr>
        <w:t>其次，祂希望我们完全分享祂作为神儿子所拥有的一切优势。</w:t>
      </w:r>
    </w:p>
    <w:p w14:paraId="68EEB4B6">
      <w:pPr>
        <w:pStyle w:val="4"/>
        <w:spacing w:before="292" w:line="254" w:lineRule="auto"/>
        <w:ind w:right="97"/>
        <w:rPr>
          <w:rFonts w:hint="eastAsia"/>
        </w:rPr>
      </w:pPr>
    </w:p>
    <w:p w14:paraId="48355BA8">
      <w:pPr>
        <w:pStyle w:val="4"/>
        <w:spacing w:before="292" w:line="254" w:lineRule="auto"/>
        <w:ind w:right="97"/>
        <w:rPr>
          <w:rFonts w:hint="eastAsia"/>
        </w:rPr>
      </w:pPr>
      <w:r>
        <w:rPr>
          <w:rFonts w:hint="eastAsia"/>
        </w:rPr>
        <w:t>For both reasons, our life may be as much and as truly a walk as his was.</w:t>
      </w:r>
    </w:p>
    <w:p w14:paraId="68400EA8">
      <w:pPr>
        <w:pStyle w:val="4"/>
        <w:spacing w:before="292" w:line="254" w:lineRule="auto"/>
        <w:ind w:right="97"/>
        <w:rPr>
          <w:rFonts w:hint="eastAsia"/>
        </w:rPr>
      </w:pPr>
      <w:r>
        <w:rPr>
          <w:rFonts w:hint="eastAsia"/>
        </w:rPr>
        <w:t>基于这两个原因，我们的生命可以像祂的生命一样，同样真实地是一场行走。</w:t>
      </w:r>
    </w:p>
    <w:p w14:paraId="34CD86BA">
      <w:pPr>
        <w:pStyle w:val="4"/>
        <w:spacing w:before="292" w:line="254" w:lineRule="auto"/>
        <w:ind w:right="97"/>
        <w:rPr>
          <w:rFonts w:hint="eastAsia"/>
        </w:rPr>
      </w:pPr>
    </w:p>
    <w:p w14:paraId="382FB252">
      <w:pPr>
        <w:pStyle w:val="4"/>
        <w:spacing w:before="292" w:line="254" w:lineRule="auto"/>
        <w:ind w:right="97"/>
        <w:rPr>
          <w:rFonts w:hint="eastAsia"/>
        </w:rPr>
      </w:pPr>
      <w:r>
        <w:rPr>
          <w:rFonts w:hint="eastAsia"/>
        </w:rPr>
        <w:t>First, it is a man whom we see walking; one who is true and very man.</w:t>
      </w:r>
    </w:p>
    <w:p w14:paraId="3D7D1E37">
      <w:pPr>
        <w:pStyle w:val="4"/>
        <w:spacing w:before="292" w:line="254" w:lineRule="auto"/>
        <w:ind w:right="97"/>
        <w:rPr>
          <w:rFonts w:hint="eastAsia"/>
        </w:rPr>
      </w:pPr>
      <w:r>
        <w:rPr>
          <w:rFonts w:hint="eastAsia"/>
        </w:rPr>
        <w:t>首先，我们看见的是一个人在行走；一个真实而完全的人。</w:t>
      </w:r>
    </w:p>
    <w:p w14:paraId="5A9F8729">
      <w:pPr>
        <w:pStyle w:val="4"/>
        <w:spacing w:before="292" w:line="254" w:lineRule="auto"/>
        <w:ind w:right="97"/>
        <w:rPr>
          <w:rFonts w:hint="eastAsia"/>
        </w:rPr>
      </w:pPr>
    </w:p>
    <w:p w14:paraId="2639CBB4">
      <w:pPr>
        <w:pStyle w:val="4"/>
        <w:spacing w:before="292" w:line="254" w:lineRule="auto"/>
        <w:ind w:right="97"/>
        <w:rPr>
          <w:rFonts w:hint="eastAsia"/>
        </w:rPr>
      </w:pPr>
      <w:r>
        <w:rPr>
          <w:rFonts w:hint="eastAsia"/>
        </w:rPr>
        <w:t>His being God also gives him no exemption or immunity from any of those annoyances, or difficulties, or dangers, which might be apt to turn the walk into some sort of movement more irregular and less becoming.</w:t>
      </w:r>
    </w:p>
    <w:p w14:paraId="5A5E1067">
      <w:pPr>
        <w:pStyle w:val="4"/>
        <w:spacing w:before="292" w:line="254" w:lineRule="auto"/>
        <w:ind w:right="97"/>
        <w:rPr>
          <w:rFonts w:hint="eastAsia"/>
        </w:rPr>
      </w:pPr>
      <w:r>
        <w:rPr>
          <w:rFonts w:hint="eastAsia"/>
        </w:rPr>
        <w:t>祂也是神，这并不能使祂免于那些可能使行走变成某种更不规则、更不合宜的行动的烦恼、困难或危险。</w:t>
      </w:r>
    </w:p>
    <w:p w14:paraId="65810835">
      <w:pPr>
        <w:pStyle w:val="4"/>
        <w:spacing w:before="292" w:line="254" w:lineRule="auto"/>
        <w:ind w:right="97"/>
        <w:rPr>
          <w:rFonts w:hint="eastAsia"/>
        </w:rPr>
      </w:pPr>
    </w:p>
    <w:p w14:paraId="3ECB501F">
      <w:pPr>
        <w:pStyle w:val="4"/>
        <w:spacing w:before="292" w:line="254" w:lineRule="auto"/>
        <w:ind w:right="97"/>
        <w:rPr>
          <w:rFonts w:hint="eastAsia"/>
        </w:rPr>
      </w:pPr>
      <w:r>
        <w:rPr>
          <w:rFonts w:hint="eastAsia"/>
        </w:rPr>
        <w:t>On the contrary, what he saw, and knew, and felt, as the Son of God, made these trials of his walk all the more formidable.</w:t>
      </w:r>
    </w:p>
    <w:p w14:paraId="104C8B44">
      <w:pPr>
        <w:pStyle w:val="4"/>
        <w:spacing w:before="292" w:line="254" w:lineRule="auto"/>
        <w:ind w:right="97"/>
        <w:rPr>
          <w:rFonts w:hint="eastAsia"/>
        </w:rPr>
      </w:pPr>
      <w:r>
        <w:rPr>
          <w:rFonts w:hint="eastAsia"/>
        </w:rPr>
        <w:t>相反，祂作为神的儿子所看见、所知道、所感受到的，使祂行走中的这些试炼更加艰巨。</w:t>
      </w:r>
    </w:p>
    <w:p w14:paraId="5C098094">
      <w:pPr>
        <w:pStyle w:val="4"/>
        <w:spacing w:before="292" w:line="254" w:lineRule="auto"/>
        <w:ind w:right="97"/>
        <w:rPr>
          <w:rFonts w:hint="eastAsia"/>
        </w:rPr>
      </w:pPr>
    </w:p>
    <w:p w14:paraId="7D3DC8D8">
      <w:pPr>
        <w:pStyle w:val="4"/>
        <w:spacing w:before="292" w:line="254" w:lineRule="auto"/>
        <w:ind w:right="97"/>
        <w:rPr>
          <w:rFonts w:hint="eastAsia"/>
        </w:rPr>
      </w:pPr>
      <w:r>
        <w:rPr>
          <w:rFonts w:hint="eastAsia"/>
        </w:rPr>
        <w:t>He, in his walk, met with far more that was fitted to make his feet stumble and his courage fail, than any of us can ever meet with in ours.</w:t>
      </w:r>
    </w:p>
    <w:p w14:paraId="2E3AB9FD">
      <w:pPr>
        <w:pStyle w:val="4"/>
        <w:spacing w:before="292" w:line="254" w:lineRule="auto"/>
        <w:ind w:right="97"/>
        <w:rPr>
          <w:rFonts w:hint="eastAsia"/>
        </w:rPr>
      </w:pPr>
      <w:r>
        <w:rPr>
          <w:rFonts w:hint="eastAsia"/>
        </w:rPr>
        <w:t>祂在行走中，遇到的远比我们任何人在行走中可能遇到的，更能使祂的脚跌倒、使祂的勇气丧失。</w:t>
      </w:r>
    </w:p>
    <w:p w14:paraId="08A0B3EF">
      <w:pPr>
        <w:pStyle w:val="4"/>
        <w:spacing w:before="292" w:line="254" w:lineRule="auto"/>
        <w:ind w:right="97"/>
        <w:rPr>
          <w:rFonts w:hint="eastAsia"/>
        </w:rPr>
      </w:pPr>
    </w:p>
    <w:p w14:paraId="10D77722">
      <w:pPr>
        <w:pStyle w:val="4"/>
        <w:spacing w:before="292" w:line="254" w:lineRule="auto"/>
        <w:ind w:right="97"/>
        <w:rPr>
          <w:rFonts w:hint="eastAsia"/>
        </w:rPr>
      </w:pPr>
      <w:r>
        <w:rPr>
          <w:rFonts w:hint="eastAsia"/>
        </w:rPr>
        <w:t>And as his divine knowledge gave him a clearer sight, so his divine holiness gave him a keener sense, of it all.</w:t>
      </w:r>
    </w:p>
    <w:p w14:paraId="4E43FF6F">
      <w:pPr>
        <w:pStyle w:val="4"/>
        <w:spacing w:before="292" w:line="254" w:lineRule="auto"/>
        <w:ind w:right="97"/>
        <w:rPr>
          <w:rFonts w:hint="eastAsia"/>
        </w:rPr>
      </w:pPr>
      <w:r>
        <w:rPr>
          <w:rFonts w:hint="eastAsia"/>
        </w:rPr>
        <w:t>祂神圣的知识使祂看得更清楚，同样，祂神圣的圣洁使祂对这一切有更敏锐的感觉。</w:t>
      </w:r>
    </w:p>
    <w:p w14:paraId="12116CC7">
      <w:pPr>
        <w:pStyle w:val="4"/>
        <w:spacing w:before="292" w:line="254" w:lineRule="auto"/>
        <w:ind w:right="97"/>
        <w:rPr>
          <w:rFonts w:hint="eastAsia"/>
        </w:rPr>
      </w:pPr>
    </w:p>
    <w:p w14:paraId="1CE928E8">
      <w:pPr>
        <w:pStyle w:val="4"/>
        <w:spacing w:before="292" w:line="254" w:lineRule="auto"/>
        <w:ind w:right="97"/>
        <w:rPr>
          <w:rFonts w:hint="eastAsia"/>
        </w:rPr>
      </w:pPr>
      <w:r>
        <w:rPr>
          <w:rFonts w:hint="eastAsia"/>
        </w:rPr>
        <w:t>If ever this great walker's firm step might totter, and his gait grow staggering, and his eye irresolute, it might well be when, with the full and vivid apprehension he had of their real meaning and awful horror, he found his walk lying through the wilderness of satanic temptation, the garden of overwhelming agony, the shame and curse of Calvary.</w:t>
      </w:r>
    </w:p>
    <w:p w14:paraId="1FDABDA9">
      <w:pPr>
        <w:pStyle w:val="4"/>
        <w:spacing w:before="292" w:line="254" w:lineRule="auto"/>
        <w:ind w:right="97"/>
        <w:rPr>
          <w:rFonts w:hint="eastAsia"/>
        </w:rPr>
      </w:pPr>
      <w:r>
        <w:rPr>
          <w:rFonts w:hint="eastAsia"/>
        </w:rPr>
        <w:t>如果这位伟大的行走者坚定的步伐 कभी 动摇，祂的步态变得踉跄，祂的目光变得犹豫不决，那很可能是在祂充分而生动地理解了它们的真实意义和可怕的恐怖之后，发现祂的道路要经过撒旦试探的旷野，极度痛苦的花园，以及各各他的羞辱和咒诅。</w:t>
      </w:r>
    </w:p>
    <w:p w14:paraId="238674ED">
      <w:pPr>
        <w:pStyle w:val="4"/>
        <w:spacing w:before="292" w:line="254" w:lineRule="auto"/>
        <w:ind w:right="97"/>
        <w:rPr>
          <w:rFonts w:hint="eastAsia"/>
        </w:rPr>
      </w:pPr>
    </w:p>
    <w:p w14:paraId="4CAF1728">
      <w:pPr>
        <w:pStyle w:val="4"/>
        <w:spacing w:before="292" w:line="254" w:lineRule="auto"/>
        <w:ind w:right="97"/>
        <w:rPr>
          <w:rFonts w:hint="eastAsia"/>
        </w:rPr>
      </w:pPr>
      <w:r>
        <w:rPr>
          <w:rFonts w:hint="eastAsia"/>
        </w:rPr>
        <w:t>Truly he was no privileged walker amid earth's dark scenes of misery and sin; having for his own share to endure the contradiction of sinners against himself, and, before all was over, to taste the bitterness of death, with its cruellest sting, for the very men who cried out, "Crucify him, crucify him!"</w:t>
      </w:r>
    </w:p>
    <w:p w14:paraId="6AF2CD18">
      <w:pPr>
        <w:pStyle w:val="4"/>
        <w:spacing w:before="292" w:line="254" w:lineRule="auto"/>
        <w:ind w:right="97"/>
        <w:rPr>
          <w:rFonts w:hint="eastAsia"/>
        </w:rPr>
      </w:pPr>
      <w:r>
        <w:rPr>
          <w:rFonts w:hint="eastAsia"/>
        </w:rPr>
        <w:t>诚然，在地上充满苦难和罪恶的黑暗景象中，祂并非享有特权的行走者；祂自己要忍受罪人对祂的顶撞，并且，在一切结束之前，要为那些高喊“钉祂十字架，钉祂十字架！”的人，尝尽死亡的苦味，及其最残酷的毒钩。</w:t>
      </w:r>
    </w:p>
    <w:p w14:paraId="306DE2E7">
      <w:pPr>
        <w:pStyle w:val="4"/>
        <w:spacing w:before="292" w:line="254" w:lineRule="auto"/>
        <w:ind w:right="97"/>
        <w:rPr>
          <w:rFonts w:hint="eastAsia"/>
        </w:rPr>
      </w:pPr>
    </w:p>
    <w:p w14:paraId="1656ED27">
      <w:pPr>
        <w:pStyle w:val="4"/>
        <w:spacing w:before="292" w:line="254" w:lineRule="auto"/>
        <w:ind w:right="97"/>
        <w:rPr>
          <w:rFonts w:hint="eastAsia"/>
        </w:rPr>
      </w:pPr>
      <w:r>
        <w:rPr>
          <w:rFonts w:hint="eastAsia"/>
        </w:rPr>
        <w:t>Think you not that it might have been easier for him to walk calmly and with composure if, when he was led as a lamb to the slaughter, it had been possible for him to be led blindfold?</w:t>
      </w:r>
    </w:p>
    <w:p w14:paraId="40463236">
      <w:pPr>
        <w:pStyle w:val="4"/>
        <w:spacing w:before="292" w:line="254" w:lineRule="auto"/>
        <w:ind w:right="97"/>
        <w:rPr>
          <w:rFonts w:hint="eastAsia"/>
        </w:rPr>
      </w:pPr>
      <w:r>
        <w:rPr>
          <w:rFonts w:hint="eastAsia"/>
        </w:rPr>
        <w:t>你们不认为，如果当祂像羊羔被牵到宰杀之地时，祂能够被蒙上眼睛，祂行走时会更容易保持平静和镇定吗？</w:t>
      </w:r>
    </w:p>
    <w:p w14:paraId="08BAA5B9">
      <w:pPr>
        <w:pStyle w:val="4"/>
        <w:spacing w:before="292" w:line="254" w:lineRule="auto"/>
        <w:ind w:right="97"/>
        <w:rPr>
          <w:rFonts w:hint="eastAsia"/>
        </w:rPr>
      </w:pPr>
    </w:p>
    <w:p w14:paraId="1F4B8735">
      <w:pPr>
        <w:pStyle w:val="4"/>
        <w:spacing w:before="292" w:line="254" w:lineRule="auto"/>
        <w:ind w:right="97"/>
        <w:rPr>
          <w:rFonts w:hint="eastAsia"/>
        </w:rPr>
      </w:pPr>
      <w:r>
        <w:rPr>
          <w:rFonts w:hint="eastAsia"/>
        </w:rPr>
        <w:t>No. There was no royal road for him to walk in.</w:t>
      </w:r>
    </w:p>
    <w:p w14:paraId="386C0512">
      <w:pPr>
        <w:pStyle w:val="4"/>
        <w:spacing w:before="292" w:line="254" w:lineRule="auto"/>
        <w:ind w:right="97"/>
        <w:rPr>
          <w:rFonts w:hint="eastAsia"/>
        </w:rPr>
      </w:pPr>
      <w:r>
        <w:rPr>
          <w:rFonts w:hint="eastAsia"/>
        </w:rPr>
        <w:t>不。没有皇家大道供祂行走。</w:t>
      </w:r>
    </w:p>
    <w:p w14:paraId="1D9D6493">
      <w:pPr>
        <w:pStyle w:val="4"/>
        <w:spacing w:before="292" w:line="254" w:lineRule="auto"/>
        <w:ind w:right="97"/>
        <w:rPr>
          <w:rFonts w:hint="eastAsia"/>
        </w:rPr>
      </w:pPr>
    </w:p>
    <w:p w14:paraId="2C6B68DC">
      <w:pPr>
        <w:pStyle w:val="4"/>
        <w:spacing w:before="292" w:line="254" w:lineRule="auto"/>
        <w:ind w:right="97"/>
        <w:rPr>
          <w:rFonts w:hint="eastAsia"/>
        </w:rPr>
      </w:pPr>
      <w:r>
        <w:rPr>
          <w:rFonts w:hint="eastAsia"/>
        </w:rPr>
        <w:t>His walk was on the billows of the angry sea.</w:t>
      </w:r>
    </w:p>
    <w:p w14:paraId="0FC38A38">
      <w:pPr>
        <w:pStyle w:val="4"/>
        <w:spacing w:before="292" w:line="254" w:lineRule="auto"/>
        <w:ind w:right="97"/>
        <w:rPr>
          <w:rFonts w:hint="eastAsia"/>
        </w:rPr>
      </w:pPr>
      <w:r>
        <w:rPr>
          <w:rFonts w:hint="eastAsia"/>
        </w:rPr>
        <w:t>祂的行走是在愤怒海洋的波涛之上。</w:t>
      </w:r>
    </w:p>
    <w:p w14:paraId="132DDCAF">
      <w:pPr>
        <w:pStyle w:val="4"/>
        <w:spacing w:before="292" w:line="254" w:lineRule="auto"/>
        <w:ind w:right="97"/>
        <w:rPr>
          <w:rFonts w:hint="eastAsia"/>
        </w:rPr>
      </w:pPr>
    </w:p>
    <w:p w14:paraId="4C11D02A">
      <w:pPr>
        <w:pStyle w:val="4"/>
        <w:spacing w:before="292" w:line="254" w:lineRule="auto"/>
        <w:ind w:right="97"/>
        <w:rPr>
          <w:rFonts w:hint="eastAsia"/>
        </w:rPr>
      </w:pPr>
      <w:r>
        <w:rPr>
          <w:rFonts w:hint="eastAsia"/>
        </w:rPr>
        <w:t>Then, secondly, if there is any advantage in the way of imparting firmness and fixedness to his walk in his being the Son of God, is he not sharing that advantage with us?</w:t>
      </w:r>
    </w:p>
    <w:p w14:paraId="6036F368">
      <w:pPr>
        <w:pStyle w:val="4"/>
        <w:spacing w:before="292" w:line="254" w:lineRule="auto"/>
        <w:ind w:right="97"/>
        <w:rPr>
          <w:rFonts w:hint="eastAsia"/>
        </w:rPr>
      </w:pPr>
      <w:r>
        <w:rPr>
          <w:rFonts w:hint="eastAsia"/>
        </w:rPr>
        <w:t>那么，其次，如果祂作为神的儿子，在使祂的行走坚定稳固方面有任何优势，祂难道没有与我们分享这种优势吗？</w:t>
      </w:r>
    </w:p>
    <w:p w14:paraId="6A0779BB">
      <w:pPr>
        <w:pStyle w:val="4"/>
        <w:spacing w:before="292" w:line="254" w:lineRule="auto"/>
        <w:ind w:right="97"/>
        <w:rPr>
          <w:rFonts w:hint="eastAsia"/>
        </w:rPr>
      </w:pPr>
    </w:p>
    <w:p w14:paraId="53E38EDC">
      <w:pPr>
        <w:pStyle w:val="4"/>
        <w:spacing w:before="292" w:line="254" w:lineRule="auto"/>
        <w:ind w:right="97"/>
        <w:rPr>
          <w:rFonts w:hint="eastAsia"/>
        </w:rPr>
      </w:pPr>
      <w:r>
        <w:rPr>
          <w:rFonts w:hint="eastAsia"/>
        </w:rPr>
        <w:t>Is it his being in God, and abiding in God, as the Son in the Father's bosom, all the time he is walking here below, that makes his walk so admirable for its serene and settled heavenliness?</w:t>
      </w:r>
    </w:p>
    <w:p w14:paraId="5C59D4D2">
      <w:pPr>
        <w:pStyle w:val="4"/>
        <w:spacing w:before="292" w:line="254" w:lineRule="auto"/>
        <w:ind w:right="97"/>
        <w:rPr>
          <w:rFonts w:hint="eastAsia"/>
        </w:rPr>
      </w:pPr>
      <w:r>
        <w:rPr>
          <w:rFonts w:hint="eastAsia"/>
        </w:rPr>
        <w:t>是祂在神里面，并常在神里面，如同儿子在父的怀里，当祂在地上行走的时候，使祂的行走因其宁静而安稳的属天性而如此令人赞叹吗？</w:t>
      </w:r>
    </w:p>
    <w:p w14:paraId="3DAB042F">
      <w:pPr>
        <w:pStyle w:val="4"/>
        <w:spacing w:before="292" w:line="254" w:lineRule="auto"/>
        <w:ind w:right="97"/>
        <w:rPr>
          <w:rFonts w:hint="eastAsia"/>
        </w:rPr>
      </w:pPr>
    </w:p>
    <w:p w14:paraId="1C22131C">
      <w:pPr>
        <w:pStyle w:val="4"/>
        <w:spacing w:before="292" w:line="254" w:lineRule="auto"/>
        <w:ind w:right="97"/>
        <w:rPr>
          <w:rFonts w:hint="eastAsia"/>
        </w:rPr>
      </w:pPr>
      <w:r>
        <w:rPr>
          <w:rFonts w:hint="eastAsia"/>
        </w:rPr>
        <w:t>Does he keep that position to himself?</w:t>
      </w:r>
    </w:p>
    <w:p w14:paraId="25DE6766">
      <w:pPr>
        <w:pStyle w:val="4"/>
        <w:spacing w:before="292" w:line="254" w:lineRule="auto"/>
        <w:ind w:right="97"/>
        <w:rPr>
          <w:rFonts w:hint="eastAsia"/>
        </w:rPr>
      </w:pPr>
      <w:r>
        <w:rPr>
          <w:rFonts w:hint="eastAsia"/>
        </w:rPr>
        <w:t>祂是否将那个位置据为己有？</w:t>
      </w:r>
    </w:p>
    <w:p w14:paraId="7F6FE7ED">
      <w:pPr>
        <w:pStyle w:val="4"/>
        <w:spacing w:before="292" w:line="254" w:lineRule="auto"/>
        <w:ind w:right="97"/>
        <w:rPr>
          <w:rFonts w:hint="eastAsia"/>
        </w:rPr>
      </w:pPr>
    </w:p>
    <w:p w14:paraId="4F3B357C">
      <w:pPr>
        <w:pStyle w:val="4"/>
        <w:spacing w:before="292" w:line="254" w:lineRule="auto"/>
        <w:ind w:right="97"/>
        <w:rPr>
          <w:rFonts w:hint="eastAsia"/>
        </w:rPr>
      </w:pPr>
      <w:r>
        <w:rPr>
          <w:rFonts w:hint="eastAsia"/>
        </w:rPr>
        <w:t>Does he not make it freely ours?</w:t>
      </w:r>
    </w:p>
    <w:p w14:paraId="346F7090">
      <w:pPr>
        <w:pStyle w:val="4"/>
        <w:spacing w:before="292" w:line="254" w:lineRule="auto"/>
        <w:ind w:right="97"/>
        <w:rPr>
          <w:rFonts w:hint="eastAsia"/>
        </w:rPr>
      </w:pPr>
      <w:r>
        <w:rPr>
          <w:rFonts w:hint="eastAsia"/>
        </w:rPr>
        <w:t>祂岂不把它白白地赐给我们吗？</w:t>
      </w:r>
    </w:p>
    <w:p w14:paraId="6D37BCAE">
      <w:pPr>
        <w:pStyle w:val="4"/>
        <w:spacing w:before="292" w:line="254" w:lineRule="auto"/>
        <w:ind w:right="97"/>
        <w:rPr>
          <w:rFonts w:hint="eastAsia"/>
        </w:rPr>
      </w:pPr>
    </w:p>
    <w:p w14:paraId="7DC803CE">
      <w:pPr>
        <w:pStyle w:val="4"/>
        <w:spacing w:before="292" w:line="254" w:lineRule="auto"/>
        <w:ind w:right="97"/>
        <w:rPr>
          <w:rFonts w:hint="eastAsia"/>
        </w:rPr>
      </w:pPr>
      <w:r>
        <w:rPr>
          <w:rFonts w:hint="eastAsia"/>
        </w:rPr>
        <w:t>Is it not as abiding in God, even as he abides in God, that we are exhorted and expected to "walk even as he walked?"</w:t>
      </w:r>
    </w:p>
    <w:p w14:paraId="4A0E5895">
      <w:pPr>
        <w:pStyle w:val="4"/>
        <w:spacing w:before="292" w:line="254" w:lineRule="auto"/>
        <w:ind w:right="97"/>
        <w:rPr>
          <w:rFonts w:hint="eastAsia"/>
        </w:rPr>
      </w:pPr>
      <w:r>
        <w:rPr>
          <w:rFonts w:hint="eastAsia"/>
        </w:rPr>
        <w:t>我们岂不是被劝勉和期望“行事为人像祂所行的一样”，正如祂常在神里面一样，我们也常在神里面吗？</w:t>
      </w:r>
    </w:p>
    <w:p w14:paraId="3B56969E">
      <w:pPr>
        <w:pStyle w:val="4"/>
        <w:spacing w:before="292" w:line="254" w:lineRule="auto"/>
        <w:ind w:right="97"/>
        <w:rPr>
          <w:rFonts w:hint="eastAsia"/>
        </w:rPr>
      </w:pPr>
    </w:p>
    <w:p w14:paraId="614CB2DA">
      <w:pPr>
        <w:pStyle w:val="4"/>
        <w:spacing w:before="292" w:line="254" w:lineRule="auto"/>
        <w:ind w:right="97"/>
        <w:rPr>
          <w:rFonts w:hint="eastAsia"/>
        </w:rPr>
      </w:pPr>
      <w:r>
        <w:rPr>
          <w:rFonts w:hint="eastAsia"/>
        </w:rPr>
        <w:t>II.Let some particulars about this walk be noticed.</w:t>
      </w:r>
    </w:p>
    <w:p w14:paraId="45CF1E21">
      <w:pPr>
        <w:pStyle w:val="4"/>
        <w:spacing w:before="292" w:line="254" w:lineRule="auto"/>
        <w:ind w:right="97"/>
        <w:rPr>
          <w:rFonts w:hint="eastAsia"/>
        </w:rPr>
      </w:pPr>
      <w:r>
        <w:rPr>
          <w:rFonts w:hint="eastAsia"/>
        </w:rPr>
        <w:t>二、让我们注意一下这次行走的某些细节。</w:t>
      </w:r>
    </w:p>
    <w:p w14:paraId="255C5F40">
      <w:pPr>
        <w:pStyle w:val="4"/>
        <w:spacing w:before="292" w:line="254" w:lineRule="auto"/>
        <w:ind w:right="97"/>
        <w:rPr>
          <w:rFonts w:hint="eastAsia"/>
        </w:rPr>
      </w:pPr>
    </w:p>
    <w:p w14:paraId="22825AE0">
      <w:pPr>
        <w:pStyle w:val="4"/>
        <w:spacing w:before="292" w:line="254" w:lineRule="auto"/>
        <w:ind w:right="97"/>
        <w:rPr>
          <w:rFonts w:hint="eastAsia"/>
        </w:rPr>
      </w:pPr>
      <w:r>
        <w:rPr>
          <w:rFonts w:hint="eastAsia"/>
        </w:rPr>
        <w:t>1.If we say that "we abide in God," we ought to walk as seeing God in all things and all things in God; for so Christ walked.</w:t>
      </w:r>
    </w:p>
    <w:p w14:paraId="71468938">
      <w:pPr>
        <w:pStyle w:val="4"/>
        <w:spacing w:before="292" w:line="254" w:lineRule="auto"/>
        <w:ind w:right="97"/>
        <w:rPr>
          <w:rFonts w:hint="eastAsia"/>
        </w:rPr>
      </w:pPr>
      <w:r>
        <w:rPr>
          <w:rFonts w:hint="eastAsia"/>
        </w:rPr>
        <w:t>1.如果我们说“我们常在神里面”，我们就应当行事为人，如同在万事中看见神，并在神里面看见万事；因为基督就是如此行走的。</w:t>
      </w:r>
    </w:p>
    <w:p w14:paraId="63CAFB8F">
      <w:pPr>
        <w:pStyle w:val="4"/>
        <w:spacing w:before="292" w:line="254" w:lineRule="auto"/>
        <w:ind w:right="97"/>
        <w:rPr>
          <w:rFonts w:hint="eastAsia"/>
        </w:rPr>
      </w:pPr>
    </w:p>
    <w:p w14:paraId="15944914">
      <w:pPr>
        <w:pStyle w:val="4"/>
        <w:spacing w:before="292" w:line="254" w:lineRule="auto"/>
        <w:ind w:right="97"/>
        <w:rPr>
          <w:rFonts w:hint="eastAsia"/>
        </w:rPr>
      </w:pPr>
      <w:r>
        <w:rPr>
          <w:rFonts w:hint="eastAsia"/>
        </w:rPr>
        <w:t>Nothing is more conspicuous in the general bearing of his conduct, and in every detail, than his constant reference to God.</w:t>
      </w:r>
    </w:p>
    <w:p w14:paraId="1FDA5351">
      <w:pPr>
        <w:pStyle w:val="4"/>
        <w:spacing w:before="292" w:line="254" w:lineRule="auto"/>
        <w:ind w:right="97"/>
        <w:rPr>
          <w:rFonts w:hint="eastAsia"/>
        </w:rPr>
      </w:pPr>
      <w:r>
        <w:rPr>
          <w:rFonts w:hint="eastAsia"/>
        </w:rPr>
        <w:t>在祂行为的总体表现和每一个细节中，没有什么比祂不断提及神更显著的了。</w:t>
      </w:r>
    </w:p>
    <w:p w14:paraId="0B45765F">
      <w:pPr>
        <w:pStyle w:val="4"/>
        <w:spacing w:before="292" w:line="254" w:lineRule="auto"/>
        <w:ind w:right="97"/>
        <w:rPr>
          <w:rFonts w:hint="eastAsia"/>
        </w:rPr>
      </w:pPr>
    </w:p>
    <w:p w14:paraId="0E88EDDD">
      <w:pPr>
        <w:pStyle w:val="4"/>
        <w:spacing w:before="292" w:line="254" w:lineRule="auto"/>
        <w:ind w:right="97"/>
        <w:rPr>
          <w:rFonts w:hint="eastAsia"/>
        </w:rPr>
      </w:pPr>
      <w:r>
        <w:rPr>
          <w:rFonts w:hint="eastAsia"/>
        </w:rPr>
        <w:t>"All things" to him "were of God" (2 Cor. 5:18).</w:t>
      </w:r>
    </w:p>
    <w:p w14:paraId="4EF16496">
      <w:pPr>
        <w:pStyle w:val="4"/>
        <w:spacing w:before="292" w:line="254" w:lineRule="auto"/>
        <w:ind w:right="97"/>
        <w:rPr>
          <w:rFonts w:hint="eastAsia"/>
        </w:rPr>
      </w:pPr>
      <w:r>
        <w:rPr>
          <w:rFonts w:hint="eastAsia"/>
        </w:rPr>
        <w:t>对祂而言，“万有”都“是出于神”（哥林多后书 5:18）。</w:t>
      </w:r>
    </w:p>
    <w:p w14:paraId="66A40532">
      <w:pPr>
        <w:pStyle w:val="4"/>
        <w:spacing w:before="292" w:line="254" w:lineRule="auto"/>
        <w:ind w:right="97"/>
        <w:rPr>
          <w:rFonts w:hint="eastAsia"/>
        </w:rPr>
      </w:pPr>
    </w:p>
    <w:p w14:paraId="56925DA8">
      <w:pPr>
        <w:pStyle w:val="4"/>
        <w:spacing w:before="292" w:line="254" w:lineRule="auto"/>
        <w:ind w:right="97"/>
        <w:rPr>
          <w:rFonts w:hint="eastAsia"/>
        </w:rPr>
      </w:pPr>
      <w:r>
        <w:rPr>
          <w:rFonts w:hint="eastAsia"/>
        </w:rPr>
        <w:t>It was not that he so identified the world around him with God as to reckon devotion to the world equivalent to devotion to God; making the world's business God's worship.</w:t>
      </w:r>
    </w:p>
    <w:p w14:paraId="5FA61EEA">
      <w:pPr>
        <w:pStyle w:val="4"/>
        <w:spacing w:before="292" w:line="254" w:lineRule="auto"/>
        <w:ind w:right="97"/>
        <w:rPr>
          <w:rFonts w:hint="eastAsia"/>
        </w:rPr>
      </w:pPr>
      <w:r>
        <w:rPr>
          <w:rFonts w:hint="eastAsia"/>
        </w:rPr>
        <w:t>并非祂将周围的世界与神等同，以致于认为对世界的奉献等同于对神的奉献；将世界的事务视为对神的敬拜。</w:t>
      </w:r>
    </w:p>
    <w:p w14:paraId="54D3E5F4">
      <w:pPr>
        <w:pStyle w:val="4"/>
        <w:spacing w:before="292" w:line="254" w:lineRule="auto"/>
        <w:ind w:right="97"/>
        <w:rPr>
          <w:rFonts w:hint="eastAsia"/>
        </w:rPr>
      </w:pPr>
    </w:p>
    <w:p w14:paraId="41A3C68D">
      <w:pPr>
        <w:pStyle w:val="4"/>
        <w:spacing w:before="292" w:line="254" w:lineRule="auto"/>
        <w:ind w:right="97"/>
        <w:rPr>
          <w:rFonts w:hint="eastAsia"/>
        </w:rPr>
      </w:pPr>
      <w:r>
        <w:rPr>
          <w:rFonts w:hint="eastAsia"/>
        </w:rPr>
        <w:t>It was rather that, abiding in God, he so identified himself with God, that every object, every event, presented itself to him in its relation to God.</w:t>
      </w:r>
    </w:p>
    <w:p w14:paraId="3BE0D6AB">
      <w:pPr>
        <w:pStyle w:val="4"/>
        <w:spacing w:before="292" w:line="254" w:lineRule="auto"/>
        <w:ind w:right="97"/>
        <w:rPr>
          <w:rFonts w:hint="eastAsia"/>
        </w:rPr>
      </w:pPr>
      <w:r>
        <w:rPr>
          <w:rFonts w:hint="eastAsia"/>
        </w:rPr>
        <w:t>而是，祂常在神里面，祂如此与神认同，以致于每一个物体、每一个事件，都在其与神的关系中向祂显现。</w:t>
      </w:r>
    </w:p>
    <w:p w14:paraId="51784A04">
      <w:pPr>
        <w:pStyle w:val="4"/>
        <w:spacing w:before="292" w:line="254" w:lineRule="auto"/>
        <w:ind w:right="97"/>
        <w:rPr>
          <w:rFonts w:hint="eastAsia"/>
        </w:rPr>
      </w:pPr>
    </w:p>
    <w:p w14:paraId="50402550">
      <w:pPr>
        <w:pStyle w:val="4"/>
        <w:spacing w:before="292" w:line="254" w:lineRule="auto"/>
        <w:ind w:right="97"/>
        <w:rPr>
          <w:rFonts w:hint="eastAsia"/>
        </w:rPr>
      </w:pPr>
      <w:r>
        <w:rPr>
          <w:rFonts w:hint="eastAsia"/>
        </w:rPr>
        <w:t>What is it in God's point of view?—what does it mean as regards him?—what are its aspects towards him?—what is his estimate of it and his mind concerning it?—that is always the uppermost, the only question.</w:t>
      </w:r>
    </w:p>
    <w:p w14:paraId="2C6E8812">
      <w:pPr>
        <w:pStyle w:val="4"/>
        <w:spacing w:before="292" w:line="254" w:lineRule="auto"/>
        <w:ind w:right="97"/>
        <w:rPr>
          <w:rFonts w:hint="eastAsia"/>
        </w:rPr>
      </w:pPr>
      <w:r>
        <w:rPr>
          <w:rFonts w:hint="eastAsia"/>
        </w:rPr>
        <w:t>从神的观点来看，它是什么？——关于祂，它意味着什么？——它朝向祂的方面是什么？——祂对它的评价和祂关于它的心思是什么？——这总是最重要、唯一的问题。</w:t>
      </w:r>
    </w:p>
    <w:p w14:paraId="1CDC64F0">
      <w:pPr>
        <w:pStyle w:val="4"/>
        <w:spacing w:before="292" w:line="254" w:lineRule="auto"/>
        <w:ind w:right="97"/>
        <w:rPr>
          <w:rFonts w:hint="eastAsia"/>
        </w:rPr>
      </w:pPr>
    </w:p>
    <w:p w14:paraId="40E9EE61">
      <w:pPr>
        <w:pStyle w:val="4"/>
        <w:spacing w:before="292" w:line="254" w:lineRule="auto"/>
        <w:ind w:right="97"/>
        <w:rPr>
          <w:rFonts w:hint="eastAsia"/>
        </w:rPr>
      </w:pPr>
      <w:r>
        <w:rPr>
          <w:rFonts w:hint="eastAsia"/>
        </w:rPr>
        <w:t>And it is the same with persons as with things and circumstances.</w:t>
      </w:r>
    </w:p>
    <w:p w14:paraId="3CBA9A5B">
      <w:pPr>
        <w:pStyle w:val="4"/>
        <w:spacing w:before="292" w:line="254" w:lineRule="auto"/>
        <w:ind w:right="97"/>
        <w:rPr>
          <w:rFonts w:hint="eastAsia"/>
        </w:rPr>
      </w:pPr>
      <w:r>
        <w:rPr>
          <w:rFonts w:hint="eastAsia"/>
        </w:rPr>
        <w:t>对于人，如同对于事物和环境一样。</w:t>
      </w:r>
    </w:p>
    <w:p w14:paraId="4879B6F5">
      <w:pPr>
        <w:pStyle w:val="4"/>
        <w:spacing w:before="292" w:line="254" w:lineRule="auto"/>
        <w:ind w:right="97"/>
        <w:rPr>
          <w:rFonts w:hint="eastAsia"/>
        </w:rPr>
      </w:pPr>
    </w:p>
    <w:p w14:paraId="746013E9">
      <w:pPr>
        <w:pStyle w:val="4"/>
        <w:spacing w:before="292" w:line="254" w:lineRule="auto"/>
        <w:ind w:right="97"/>
        <w:rPr>
          <w:rFonts w:hint="eastAsia"/>
        </w:rPr>
      </w:pPr>
      <w:r>
        <w:rPr>
          <w:rFonts w:hint="eastAsia"/>
        </w:rPr>
        <w:t>No man is known after the flesh (2 Cor. 5:16).</w:t>
      </w:r>
    </w:p>
    <w:p w14:paraId="15E5B266">
      <w:pPr>
        <w:pStyle w:val="4"/>
        <w:spacing w:before="292" w:line="254" w:lineRule="auto"/>
        <w:ind w:right="97"/>
        <w:rPr>
          <w:rFonts w:hint="eastAsia"/>
        </w:rPr>
      </w:pPr>
      <w:r>
        <w:rPr>
          <w:rFonts w:hint="eastAsia"/>
        </w:rPr>
        <w:t>没有人是凭着肉体认识的（哥林多后书 5:16）。</w:t>
      </w:r>
    </w:p>
    <w:p w14:paraId="600FE0B6">
      <w:pPr>
        <w:pStyle w:val="4"/>
        <w:spacing w:before="292" w:line="254" w:lineRule="auto"/>
        <w:ind w:right="97"/>
        <w:rPr>
          <w:rFonts w:hint="eastAsia"/>
        </w:rPr>
      </w:pPr>
    </w:p>
    <w:p w14:paraId="67E5D264">
      <w:pPr>
        <w:pStyle w:val="4"/>
        <w:spacing w:before="292" w:line="254" w:lineRule="auto"/>
        <w:ind w:right="97"/>
        <w:rPr>
          <w:rFonts w:hint="eastAsia"/>
        </w:rPr>
      </w:pPr>
      <w:r>
        <w:rPr>
          <w:rFonts w:hint="eastAsia"/>
        </w:rPr>
        <w:t>The young man, with all his natural amiability and attractiveness, of whom it is said that "Jesus beholding him, loved him" (Mark 10:21), is yet not known after the flesh; Jesus will know him only in God, in whom he himself abideth.</w:t>
      </w:r>
    </w:p>
    <w:p w14:paraId="6893BF16">
      <w:pPr>
        <w:pStyle w:val="4"/>
        <w:spacing w:before="292" w:line="254" w:lineRule="auto"/>
        <w:ind w:right="97"/>
        <w:rPr>
          <w:rFonts w:hint="eastAsia"/>
        </w:rPr>
      </w:pPr>
      <w:r>
        <w:rPr>
          <w:rFonts w:hint="eastAsia"/>
        </w:rPr>
        <w:t>那个年轻人，尽管他天生和蔼可亲、富有魅力，经上记着说“耶稣看着他，就爱他”（马可福音 10:21），然而他并非凭肉体被认识；耶稣只会在祂自己所常在的神里面认识他。</w:t>
      </w:r>
    </w:p>
    <w:p w14:paraId="593E7714">
      <w:pPr>
        <w:pStyle w:val="4"/>
        <w:spacing w:before="292" w:line="254" w:lineRule="auto"/>
        <w:ind w:right="97"/>
        <w:rPr>
          <w:rFonts w:hint="eastAsia"/>
        </w:rPr>
      </w:pPr>
    </w:p>
    <w:p w14:paraId="4496E22A">
      <w:pPr>
        <w:pStyle w:val="4"/>
        <w:spacing w:before="292" w:line="254" w:lineRule="auto"/>
        <w:ind w:right="97"/>
        <w:rPr>
          <w:rFonts w:hint="eastAsia"/>
        </w:rPr>
      </w:pPr>
      <w:r>
        <w:rPr>
          <w:rFonts w:hint="eastAsia"/>
        </w:rPr>
        <w:t>Even though he has to let him go away sorrowful,—himself more sorrowful still for having to let one so lovable go away,—he will walk towards him as himself "abiding in God."</w:t>
      </w:r>
    </w:p>
    <w:p w14:paraId="2F485322">
      <w:pPr>
        <w:pStyle w:val="4"/>
        <w:spacing w:before="292" w:line="254" w:lineRule="auto"/>
        <w:ind w:right="97"/>
        <w:rPr>
          <w:rFonts w:hint="eastAsia"/>
        </w:rPr>
      </w:pPr>
      <w:r>
        <w:rPr>
          <w:rFonts w:hint="eastAsia"/>
        </w:rPr>
        <w:t>即使祂不得不让他忧愁地离开，——祂自己因不得不让如此可爱的人离开而更加忧愁，——祂仍会像祂自己“常在神里面”那样走向他。</w:t>
      </w:r>
    </w:p>
    <w:p w14:paraId="4340DCCA">
      <w:pPr>
        <w:pStyle w:val="4"/>
        <w:spacing w:before="292" w:line="254" w:lineRule="auto"/>
        <w:ind w:right="97"/>
        <w:rPr>
          <w:rFonts w:hint="eastAsia"/>
        </w:rPr>
      </w:pPr>
    </w:p>
    <w:p w14:paraId="2CAE4F8F">
      <w:pPr>
        <w:pStyle w:val="4"/>
        <w:spacing w:before="292" w:line="254" w:lineRule="auto"/>
        <w:ind w:right="97"/>
        <w:rPr>
          <w:rFonts w:hint="eastAsia"/>
        </w:rPr>
      </w:pPr>
      <w:r>
        <w:rPr>
          <w:rFonts w:hint="eastAsia"/>
        </w:rPr>
        <w:t>Neither the youth's great possessions, nor his all but resistless winning qualities, will counterbalance in Christ's mind what is due to the paramount claims of God and his kingdom.</w:t>
      </w:r>
    </w:p>
    <w:p w14:paraId="3FFF9EB5">
      <w:pPr>
        <w:pStyle w:val="4"/>
        <w:spacing w:before="292" w:line="254" w:lineRule="auto"/>
        <w:ind w:right="97"/>
        <w:rPr>
          <w:rFonts w:hint="eastAsia"/>
        </w:rPr>
      </w:pPr>
      <w:r>
        <w:rPr>
          <w:rFonts w:hint="eastAsia"/>
        </w:rPr>
        <w:t>那青年的巨大财富，以及他几乎无法抗拒的迷人品质，在基督的心中都无法抵消神和祂国度至高无上的要求。</w:t>
      </w:r>
    </w:p>
    <w:p w14:paraId="125965C0">
      <w:pPr>
        <w:pStyle w:val="4"/>
        <w:spacing w:before="292" w:line="254" w:lineRule="auto"/>
        <w:ind w:right="97"/>
        <w:rPr>
          <w:rFonts w:hint="eastAsia"/>
        </w:rPr>
      </w:pPr>
    </w:p>
    <w:p w14:paraId="15145DEA">
      <w:pPr>
        <w:pStyle w:val="4"/>
        <w:spacing w:before="292" w:line="254" w:lineRule="auto"/>
        <w:ind w:right="97"/>
        <w:rPr>
          <w:rFonts w:hint="eastAsia"/>
        </w:rPr>
      </w:pPr>
      <w:r>
        <w:rPr>
          <w:rFonts w:hint="eastAsia"/>
        </w:rPr>
        <w:t>His walk is still not manward at all, however strong the temptation to decline a little, a very little, in that direction, but Godward alone, Godward altogether.</w:t>
      </w:r>
    </w:p>
    <w:p w14:paraId="4B61F478">
      <w:pPr>
        <w:pStyle w:val="4"/>
        <w:spacing w:before="292" w:line="254" w:lineRule="auto"/>
        <w:ind w:right="97"/>
        <w:rPr>
          <w:rFonts w:hint="eastAsia"/>
        </w:rPr>
      </w:pPr>
      <w:r>
        <w:rPr>
          <w:rFonts w:hint="eastAsia"/>
        </w:rPr>
        <w:t>祂的行走仍然完全不朝向人，无论朝那个方向稍微偏离一点的诱惑有多大，祂的行走单单朝向神，完全朝向神。</w:t>
      </w:r>
    </w:p>
    <w:p w14:paraId="64342291">
      <w:pPr>
        <w:pStyle w:val="4"/>
        <w:spacing w:before="292" w:line="254" w:lineRule="auto"/>
        <w:ind w:right="97"/>
        <w:rPr>
          <w:rFonts w:hint="eastAsia"/>
        </w:rPr>
      </w:pPr>
    </w:p>
    <w:p w14:paraId="70CC54AC">
      <w:pPr>
        <w:pStyle w:val="4"/>
        <w:spacing w:before="292" w:line="254" w:lineRule="auto"/>
        <w:ind w:right="97"/>
        <w:rPr>
          <w:rFonts w:hint="eastAsia"/>
        </w:rPr>
      </w:pPr>
      <w:r>
        <w:rPr>
          <w:rFonts w:hint="eastAsia"/>
        </w:rPr>
        <w:t>It is still always God and not man who is in all his thoughts.</w:t>
      </w:r>
    </w:p>
    <w:p w14:paraId="626E02EA">
      <w:pPr>
        <w:pStyle w:val="4"/>
        <w:spacing w:before="292" w:line="254" w:lineRule="auto"/>
        <w:ind w:right="97"/>
        <w:rPr>
          <w:rFonts w:hint="eastAsia"/>
        </w:rPr>
      </w:pPr>
      <w:r>
        <w:rPr>
          <w:rFonts w:hint="eastAsia"/>
        </w:rPr>
        <w:t>在祂所有的思想中，仍然总是神而不是人。</w:t>
      </w:r>
    </w:p>
    <w:p w14:paraId="419D92AF">
      <w:pPr>
        <w:pStyle w:val="4"/>
        <w:spacing w:before="292" w:line="254" w:lineRule="auto"/>
        <w:ind w:right="97"/>
        <w:rPr>
          <w:rFonts w:hint="eastAsia"/>
        </w:rPr>
      </w:pPr>
    </w:p>
    <w:p w14:paraId="670900DE">
      <w:pPr>
        <w:pStyle w:val="4"/>
        <w:spacing w:before="292" w:line="254" w:lineRule="auto"/>
        <w:ind w:right="97"/>
        <w:rPr>
          <w:rFonts w:hint="eastAsia"/>
        </w:rPr>
      </w:pPr>
      <w:r>
        <w:rPr>
          <w:rFonts w:hint="eastAsia"/>
        </w:rPr>
        <w:t>Is a woman who has been a sinner behind him, washing his feet with her tears?—or before him alone, abashed, all her accusers having gone out?</w:t>
      </w:r>
    </w:p>
    <w:p w14:paraId="03398A46">
      <w:pPr>
        <w:pStyle w:val="4"/>
        <w:spacing w:before="292" w:line="254" w:lineRule="auto"/>
        <w:ind w:right="97"/>
        <w:rPr>
          <w:rFonts w:hint="eastAsia"/>
        </w:rPr>
      </w:pPr>
      <w:r>
        <w:rPr>
          <w:rFonts w:hint="eastAsia"/>
        </w:rPr>
        <w:t>是否有一个曾是罪人的妇人在祂身后，用眼泪洗祂的脚？——或者独自在祂面前，羞愧不已，所有控告她的人都已离去？</w:t>
      </w:r>
    </w:p>
    <w:p w14:paraId="74DC0E68">
      <w:pPr>
        <w:pStyle w:val="4"/>
        <w:spacing w:before="292" w:line="254" w:lineRule="auto"/>
        <w:ind w:right="97"/>
        <w:rPr>
          <w:rFonts w:hint="eastAsia"/>
        </w:rPr>
      </w:pPr>
    </w:p>
    <w:p w14:paraId="7F78B9C4">
      <w:pPr>
        <w:pStyle w:val="4"/>
        <w:spacing w:before="292" w:line="254" w:lineRule="auto"/>
        <w:ind w:right="97"/>
        <w:rPr>
          <w:rFonts w:hint="eastAsia"/>
        </w:rPr>
      </w:pPr>
      <w:r>
        <w:rPr>
          <w:rFonts w:hint="eastAsia"/>
        </w:rPr>
        <w:t>Not a thought of what men may think or say is in his mind; but only how his Father will feel, and what his Father will have him to do.</w:t>
      </w:r>
    </w:p>
    <w:p w14:paraId="7C234648">
      <w:pPr>
        <w:pStyle w:val="4"/>
        <w:spacing w:before="292" w:line="254" w:lineRule="auto"/>
        <w:ind w:right="97"/>
        <w:rPr>
          <w:rFonts w:hint="eastAsia"/>
        </w:rPr>
      </w:pPr>
      <w:r>
        <w:rPr>
          <w:rFonts w:hint="eastAsia"/>
        </w:rPr>
        <w:t>祂心中没有一点想到人会怎么想或怎么说；只想到祂的父会怎么感觉，祂的父会要祂做什么。</w:t>
      </w:r>
    </w:p>
    <w:p w14:paraId="01E77631">
      <w:pPr>
        <w:pStyle w:val="4"/>
        <w:spacing w:before="292" w:line="254" w:lineRule="auto"/>
        <w:ind w:right="97"/>
        <w:rPr>
          <w:rFonts w:hint="eastAsia"/>
        </w:rPr>
      </w:pPr>
    </w:p>
    <w:p w14:paraId="18EC7179">
      <w:pPr>
        <w:pStyle w:val="4"/>
        <w:spacing w:before="292" w:line="254" w:lineRule="auto"/>
        <w:ind w:right="97"/>
        <w:rPr>
          <w:rFonts w:hint="eastAsia"/>
        </w:rPr>
      </w:pPr>
      <w:r>
        <w:rPr>
          <w:rFonts w:hint="eastAsia"/>
        </w:rPr>
        <w:t>So he walked, abiding in God.</w:t>
      </w:r>
    </w:p>
    <w:p w14:paraId="62B3911F">
      <w:pPr>
        <w:pStyle w:val="4"/>
        <w:spacing w:before="292" w:line="254" w:lineRule="auto"/>
        <w:ind w:right="97"/>
        <w:rPr>
          <w:rFonts w:hint="eastAsia"/>
        </w:rPr>
      </w:pPr>
      <w:r>
        <w:rPr>
          <w:rFonts w:hint="eastAsia"/>
        </w:rPr>
        <w:t>祂如此行走，常在神里面。</w:t>
      </w:r>
    </w:p>
    <w:p w14:paraId="0976434A">
      <w:pPr>
        <w:pStyle w:val="4"/>
        <w:spacing w:before="292" w:line="254" w:lineRule="auto"/>
        <w:ind w:right="97"/>
        <w:rPr>
          <w:rFonts w:hint="eastAsia"/>
        </w:rPr>
      </w:pPr>
    </w:p>
    <w:p w14:paraId="0C2DDF49">
      <w:pPr>
        <w:pStyle w:val="4"/>
        <w:spacing w:before="292" w:line="254" w:lineRule="auto"/>
        <w:ind w:right="97"/>
        <w:rPr>
          <w:rFonts w:hint="eastAsia"/>
        </w:rPr>
      </w:pPr>
      <w:r>
        <w:rPr>
          <w:rFonts w:hint="eastAsia"/>
        </w:rPr>
        <w:t>And "he that saith he abideth in God ought himself also so to walk."</w:t>
      </w:r>
    </w:p>
    <w:p w14:paraId="04E7107D">
      <w:pPr>
        <w:pStyle w:val="4"/>
        <w:spacing w:before="292" w:line="254" w:lineRule="auto"/>
        <w:ind w:right="97"/>
        <w:rPr>
          <w:rFonts w:hint="eastAsia"/>
        </w:rPr>
      </w:pPr>
      <w:r>
        <w:rPr>
          <w:rFonts w:hint="eastAsia"/>
        </w:rPr>
        <w:t>并且“人若说他住在神里面，就该自己照样行。”</w:t>
      </w:r>
    </w:p>
    <w:p w14:paraId="2A9E90C0">
      <w:pPr>
        <w:pStyle w:val="4"/>
        <w:spacing w:before="292" w:line="254" w:lineRule="auto"/>
        <w:ind w:right="97"/>
        <w:rPr>
          <w:rFonts w:hint="eastAsia"/>
        </w:rPr>
      </w:pPr>
    </w:p>
    <w:p w14:paraId="14DF3FDA">
      <w:pPr>
        <w:pStyle w:val="4"/>
        <w:spacing w:before="292" w:line="254" w:lineRule="auto"/>
        <w:ind w:right="97"/>
        <w:rPr>
          <w:rFonts w:hint="eastAsia"/>
        </w:rPr>
      </w:pPr>
      <w:r>
        <w:rPr>
          <w:rFonts w:hint="eastAsia"/>
        </w:rPr>
        <w:t>2.He ought to walk as one subordinating himself always in all things to God; submitting himself to God; committing himself to God.</w:t>
      </w:r>
    </w:p>
    <w:p w14:paraId="3003CDF2">
      <w:pPr>
        <w:pStyle w:val="4"/>
        <w:spacing w:before="292" w:line="254" w:lineRule="auto"/>
        <w:ind w:right="97"/>
        <w:rPr>
          <w:rFonts w:hint="eastAsia"/>
        </w:rPr>
      </w:pPr>
      <w:r>
        <w:rPr>
          <w:rFonts w:hint="eastAsia"/>
        </w:rPr>
        <w:t>2.祂应当行事为人，如同一个在万事上总是顺服神的人；将自己降服于神；将自己交托给神。</w:t>
      </w:r>
    </w:p>
    <w:p w14:paraId="110B3CE9">
      <w:pPr>
        <w:pStyle w:val="4"/>
        <w:spacing w:before="292" w:line="254" w:lineRule="auto"/>
        <w:ind w:right="97"/>
        <w:rPr>
          <w:rFonts w:hint="eastAsia"/>
        </w:rPr>
      </w:pPr>
    </w:p>
    <w:p w14:paraId="0D4FA63B">
      <w:pPr>
        <w:pStyle w:val="4"/>
        <w:spacing w:before="292" w:line="254" w:lineRule="auto"/>
        <w:ind w:right="97"/>
        <w:rPr>
          <w:rFonts w:hint="eastAsia"/>
        </w:rPr>
      </w:pPr>
      <w:r>
        <w:rPr>
          <w:rFonts w:hint="eastAsia"/>
        </w:rPr>
        <w:t>Abiding in God, he ought to walk as being himself nothing; God, in whom he abides, being all in all.</w:t>
      </w:r>
    </w:p>
    <w:p w14:paraId="626D700F">
      <w:pPr>
        <w:pStyle w:val="4"/>
        <w:spacing w:before="292" w:line="254" w:lineRule="auto"/>
        <w:ind w:right="97"/>
        <w:rPr>
          <w:rFonts w:hint="eastAsia"/>
        </w:rPr>
      </w:pPr>
      <w:r>
        <w:rPr>
          <w:rFonts w:hint="eastAsia"/>
        </w:rPr>
        <w:t>常在神里面，祂应当行事为人，如同祂自己算不得什么；祂所常在的神，乃是万有中的万有。</w:t>
      </w:r>
    </w:p>
    <w:p w14:paraId="10FB1BFA">
      <w:pPr>
        <w:pStyle w:val="4"/>
        <w:spacing w:before="292" w:line="254" w:lineRule="auto"/>
        <w:ind w:right="97"/>
        <w:rPr>
          <w:rFonts w:hint="eastAsia"/>
        </w:rPr>
      </w:pPr>
    </w:p>
    <w:p w14:paraId="20DAB194">
      <w:pPr>
        <w:pStyle w:val="4"/>
        <w:spacing w:before="292" w:line="254" w:lineRule="auto"/>
        <w:ind w:right="97"/>
        <w:rPr>
          <w:rFonts w:hint="eastAsia"/>
        </w:rPr>
      </w:pPr>
      <w:r>
        <w:rPr>
          <w:rFonts w:hint="eastAsia"/>
        </w:rPr>
        <w:t>So Christ walked.</w:t>
      </w:r>
    </w:p>
    <w:p w14:paraId="30F30459">
      <w:pPr>
        <w:pStyle w:val="4"/>
        <w:spacing w:before="292" w:line="254" w:lineRule="auto"/>
        <w:ind w:right="97"/>
        <w:rPr>
          <w:rFonts w:hint="eastAsia"/>
        </w:rPr>
      </w:pPr>
      <w:r>
        <w:rPr>
          <w:rFonts w:hint="eastAsia"/>
        </w:rPr>
        <w:t>基督就是如此行走的。</w:t>
      </w:r>
    </w:p>
    <w:p w14:paraId="53FA86A0">
      <w:pPr>
        <w:pStyle w:val="4"/>
        <w:spacing w:before="292" w:line="254" w:lineRule="auto"/>
        <w:ind w:right="97"/>
        <w:rPr>
          <w:rFonts w:hint="eastAsia"/>
        </w:rPr>
      </w:pPr>
    </w:p>
    <w:p w14:paraId="399C35E3">
      <w:pPr>
        <w:pStyle w:val="4"/>
        <w:spacing w:before="292" w:line="254" w:lineRule="auto"/>
        <w:ind w:right="97"/>
        <w:rPr>
          <w:rFonts w:hint="eastAsia"/>
        </w:rPr>
      </w:pPr>
      <w:r>
        <w:rPr>
          <w:rFonts w:hint="eastAsia"/>
        </w:rPr>
        <w:t>He did not seek his own glory, or do his own will, or find his own meat, or save his own life, or plead his own cause, or avenge his own wrong.</w:t>
      </w:r>
    </w:p>
    <w:p w14:paraId="512F470D">
      <w:pPr>
        <w:pStyle w:val="4"/>
        <w:spacing w:before="292" w:line="254" w:lineRule="auto"/>
        <w:ind w:right="97"/>
        <w:rPr>
          <w:rFonts w:hint="eastAsia"/>
        </w:rPr>
      </w:pPr>
      <w:r>
        <w:rPr>
          <w:rFonts w:hint="eastAsia"/>
        </w:rPr>
        <w:t>祂不求自己的荣耀，不行自己的旨意，不寻找自己的食物，不救自己的性命，不为自己辩护，也不为自己报仇。</w:t>
      </w:r>
    </w:p>
    <w:p w14:paraId="115072A4">
      <w:pPr>
        <w:pStyle w:val="4"/>
        <w:spacing w:before="292" w:line="254" w:lineRule="auto"/>
        <w:ind w:right="97"/>
        <w:rPr>
          <w:rFonts w:hint="eastAsia"/>
        </w:rPr>
      </w:pPr>
    </w:p>
    <w:p w14:paraId="695B3D36">
      <w:pPr>
        <w:pStyle w:val="4"/>
        <w:spacing w:before="292" w:line="254" w:lineRule="auto"/>
        <w:ind w:right="97"/>
        <w:rPr>
          <w:rFonts w:hint="eastAsia"/>
        </w:rPr>
      </w:pPr>
      <w:r>
        <w:rPr>
          <w:rFonts w:hint="eastAsia"/>
        </w:rPr>
        <w:t>Self is never a consideration with him, but always God his Father, in whom he abides.</w:t>
      </w:r>
    </w:p>
    <w:p w14:paraId="22A74E10">
      <w:pPr>
        <w:pStyle w:val="4"/>
        <w:spacing w:before="292" w:line="254" w:lineRule="auto"/>
        <w:ind w:right="97"/>
        <w:rPr>
          <w:rFonts w:hint="eastAsia"/>
        </w:rPr>
      </w:pPr>
      <w:r>
        <w:rPr>
          <w:rFonts w:hint="eastAsia"/>
        </w:rPr>
        <w:t>自我从来不是祂的考量，祂总是考量祂常在其中的父神。</w:t>
      </w:r>
    </w:p>
    <w:p w14:paraId="31A0F160">
      <w:pPr>
        <w:pStyle w:val="4"/>
        <w:spacing w:before="292" w:line="254" w:lineRule="auto"/>
        <w:ind w:right="97"/>
        <w:rPr>
          <w:rFonts w:hint="eastAsia"/>
        </w:rPr>
      </w:pPr>
    </w:p>
    <w:p w14:paraId="7E9ADC69">
      <w:pPr>
        <w:pStyle w:val="4"/>
        <w:spacing w:before="292" w:line="254" w:lineRule="auto"/>
        <w:ind w:right="97"/>
        <w:rPr>
          <w:rFonts w:hint="eastAsia"/>
        </w:rPr>
      </w:pPr>
      <w:r>
        <w:rPr>
          <w:rFonts w:hint="eastAsia"/>
        </w:rPr>
        <w:t>It is not that he is either a mad fanatic, prodigally reckless of God's gift of life and of life's loving comforts; or a mad enthusiast, dreaming of one knows not what absorption of individual personality in some vast and vague idea of the Godhead.</w:t>
      </w:r>
    </w:p>
    <w:p w14:paraId="59A31154">
      <w:pPr>
        <w:pStyle w:val="4"/>
        <w:spacing w:before="292" w:line="254" w:lineRule="auto"/>
        <w:ind w:right="97"/>
        <w:rPr>
          <w:rFonts w:hint="eastAsia"/>
        </w:rPr>
      </w:pPr>
      <w:r>
        <w:rPr>
          <w:rFonts w:hint="eastAsia"/>
        </w:rPr>
        <w:t>并非祂是个疯狂的狂热分子，肆意挥霍神所赐的生命和生命中可爱的慰藉；也不是个疯狂的热心家，梦想着个人人格被某种广阔而模糊的神性观念所吞噬，不知其为何物。</w:t>
      </w:r>
    </w:p>
    <w:p w14:paraId="184C9325">
      <w:pPr>
        <w:pStyle w:val="4"/>
        <w:spacing w:before="292" w:line="254" w:lineRule="auto"/>
        <w:ind w:right="97"/>
        <w:rPr>
          <w:rFonts w:hint="eastAsia"/>
        </w:rPr>
      </w:pPr>
    </w:p>
    <w:p w14:paraId="4C3CE3BB">
      <w:pPr>
        <w:pStyle w:val="4"/>
        <w:spacing w:before="292" w:line="254" w:lineRule="auto"/>
        <w:ind w:right="97"/>
        <w:rPr>
          <w:rFonts w:hint="eastAsia"/>
        </w:rPr>
      </w:pPr>
      <w:r>
        <w:rPr>
          <w:rFonts w:hint="eastAsia"/>
        </w:rPr>
        <w:t>He shared the joy of the marriage-feast and the hospitality of the common meal.</w:t>
      </w:r>
    </w:p>
    <w:p w14:paraId="4612AF26">
      <w:pPr>
        <w:pStyle w:val="4"/>
        <w:spacing w:before="292" w:line="254" w:lineRule="auto"/>
        <w:ind w:right="97"/>
        <w:rPr>
          <w:rFonts w:hint="eastAsia"/>
        </w:rPr>
      </w:pPr>
      <w:r>
        <w:rPr>
          <w:rFonts w:hint="eastAsia"/>
        </w:rPr>
        <w:t>祂分享了婚宴的喜乐和普通饭食的款待。</w:t>
      </w:r>
    </w:p>
    <w:p w14:paraId="3EF15ADC">
      <w:pPr>
        <w:pStyle w:val="4"/>
        <w:spacing w:before="292" w:line="254" w:lineRule="auto"/>
        <w:ind w:right="97"/>
        <w:rPr>
          <w:rFonts w:hint="eastAsia"/>
        </w:rPr>
      </w:pPr>
    </w:p>
    <w:p w14:paraId="0363E278">
      <w:pPr>
        <w:pStyle w:val="4"/>
        <w:spacing w:before="292" w:line="254" w:lineRule="auto"/>
        <w:ind w:right="97"/>
        <w:rPr>
          <w:rFonts w:hint="eastAsia"/>
        </w:rPr>
      </w:pPr>
      <w:r>
        <w:rPr>
          <w:rFonts w:hint="eastAsia"/>
        </w:rPr>
        <w:t>In the home of Bethany he loved to be with Martha, and her sister, and Lazarus.</w:t>
      </w:r>
    </w:p>
    <w:p w14:paraId="4E5E8251">
      <w:pPr>
        <w:pStyle w:val="4"/>
        <w:spacing w:before="292" w:line="254" w:lineRule="auto"/>
        <w:ind w:right="97"/>
        <w:rPr>
          <w:rFonts w:hint="eastAsia"/>
        </w:rPr>
      </w:pPr>
      <w:r>
        <w:rPr>
          <w:rFonts w:hint="eastAsia"/>
        </w:rPr>
        <w:t>在伯大尼的家里，祂喜爱与马大、她的妹妹和拉撒路同在。</w:t>
      </w:r>
    </w:p>
    <w:p w14:paraId="750C85E3">
      <w:pPr>
        <w:pStyle w:val="4"/>
        <w:spacing w:before="292" w:line="254" w:lineRule="auto"/>
        <w:ind w:right="97"/>
        <w:rPr>
          <w:rFonts w:hint="eastAsia"/>
        </w:rPr>
      </w:pPr>
    </w:p>
    <w:p w14:paraId="5F0051FD">
      <w:pPr>
        <w:pStyle w:val="4"/>
        <w:spacing w:before="292" w:line="254" w:lineRule="auto"/>
        <w:ind w:right="97"/>
        <w:rPr>
          <w:rFonts w:hint="eastAsia"/>
        </w:rPr>
      </w:pPr>
      <w:r>
        <w:rPr>
          <w:rFonts w:hint="eastAsia"/>
        </w:rPr>
        <w:t>He was ever, as the Son, distinct from the Father; and as the servant, subject to the Father.</w:t>
      </w:r>
    </w:p>
    <w:p w14:paraId="430D48D4">
      <w:pPr>
        <w:pStyle w:val="4"/>
        <w:spacing w:before="292" w:line="254" w:lineRule="auto"/>
        <w:ind w:right="97"/>
        <w:rPr>
          <w:rFonts w:hint="eastAsia"/>
        </w:rPr>
      </w:pPr>
      <w:r>
        <w:rPr>
          <w:rFonts w:hint="eastAsia"/>
        </w:rPr>
        <w:t>祂作为儿子，永远与父有别；作为仆人，顺服于父。</w:t>
      </w:r>
    </w:p>
    <w:p w14:paraId="76C03DA5">
      <w:pPr>
        <w:pStyle w:val="4"/>
        <w:spacing w:before="292" w:line="254" w:lineRule="auto"/>
        <w:ind w:right="97"/>
        <w:rPr>
          <w:rFonts w:hint="eastAsia"/>
        </w:rPr>
      </w:pPr>
    </w:p>
    <w:p w14:paraId="05786ACA">
      <w:pPr>
        <w:pStyle w:val="4"/>
        <w:spacing w:before="292" w:line="254" w:lineRule="auto"/>
        <w:ind w:right="97"/>
        <w:rPr>
          <w:rFonts w:hint="eastAsia"/>
        </w:rPr>
      </w:pPr>
      <w:r>
        <w:rPr>
          <w:rFonts w:hint="eastAsia"/>
        </w:rPr>
        <w:t>But abiding in God, he walked as having no mind of his own, but only to know the mind of God, and to have it done at whatever cost.</w:t>
      </w:r>
    </w:p>
    <w:p w14:paraId="570888B1">
      <w:pPr>
        <w:pStyle w:val="4"/>
        <w:spacing w:before="292" w:line="254" w:lineRule="auto"/>
        <w:ind w:right="97"/>
        <w:rPr>
          <w:rFonts w:hint="eastAsia"/>
        </w:rPr>
      </w:pPr>
      <w:r>
        <w:rPr>
          <w:rFonts w:hint="eastAsia"/>
        </w:rPr>
        <w:t>但祂常在神里面，祂行走时仿佛没有自己的心思，只求认识神的心思，并不惜任何代价去成就它。</w:t>
      </w:r>
    </w:p>
    <w:p w14:paraId="55EC9583">
      <w:pPr>
        <w:pStyle w:val="4"/>
        <w:spacing w:before="292" w:line="254" w:lineRule="auto"/>
        <w:ind w:right="97"/>
        <w:rPr>
          <w:rFonts w:hint="eastAsia"/>
        </w:rPr>
      </w:pPr>
    </w:p>
    <w:p w14:paraId="69BFB23A">
      <w:pPr>
        <w:pStyle w:val="4"/>
        <w:spacing w:before="292" w:line="254" w:lineRule="auto"/>
        <w:ind w:right="97"/>
        <w:rPr>
          <w:rFonts w:hint="eastAsia"/>
        </w:rPr>
      </w:pPr>
      <w:r>
        <w:rPr>
          <w:rFonts w:hint="eastAsia"/>
        </w:rPr>
        <w:t>It was not self-denial merely, and self-sacrifice.</w:t>
      </w:r>
    </w:p>
    <w:p w14:paraId="5F8DDA41">
      <w:pPr>
        <w:pStyle w:val="4"/>
        <w:spacing w:before="292" w:line="254" w:lineRule="auto"/>
        <w:ind w:right="97"/>
        <w:rPr>
          <w:rFonts w:hint="eastAsia"/>
        </w:rPr>
      </w:pPr>
      <w:r>
        <w:rPr>
          <w:rFonts w:hint="eastAsia"/>
        </w:rPr>
        <w:t>这不仅仅是舍己和牺牲自我。</w:t>
      </w:r>
    </w:p>
    <w:p w14:paraId="75A97013">
      <w:pPr>
        <w:pStyle w:val="4"/>
        <w:spacing w:before="292" w:line="254" w:lineRule="auto"/>
        <w:ind w:right="97"/>
        <w:rPr>
          <w:rFonts w:hint="eastAsia"/>
        </w:rPr>
      </w:pPr>
    </w:p>
    <w:p w14:paraId="2AADDE30">
      <w:pPr>
        <w:pStyle w:val="4"/>
        <w:spacing w:before="292" w:line="254" w:lineRule="auto"/>
        <w:ind w:right="97"/>
        <w:rPr>
          <w:rFonts w:hint="eastAsia"/>
        </w:rPr>
      </w:pPr>
      <w:r>
        <w:rPr>
          <w:rFonts w:hint="eastAsia"/>
        </w:rPr>
        <w:t>It was the self-denying and self-sacrificing surrender of himself to God.</w:t>
      </w:r>
    </w:p>
    <w:p w14:paraId="741FFC79">
      <w:pPr>
        <w:pStyle w:val="4"/>
        <w:spacing w:before="292" w:line="254" w:lineRule="auto"/>
        <w:ind w:right="97"/>
        <w:rPr>
          <w:rFonts w:hint="eastAsia"/>
        </w:rPr>
      </w:pPr>
      <w:r>
        <w:rPr>
          <w:rFonts w:hint="eastAsia"/>
        </w:rPr>
        <w:t>这是将自己舍己并牺牲地降服于神。</w:t>
      </w:r>
    </w:p>
    <w:p w14:paraId="3FF9E4A1">
      <w:pPr>
        <w:pStyle w:val="4"/>
        <w:spacing w:before="292" w:line="254" w:lineRule="auto"/>
        <w:ind w:right="97"/>
        <w:rPr>
          <w:rFonts w:hint="eastAsia"/>
        </w:rPr>
      </w:pPr>
    </w:p>
    <w:p w14:paraId="1415E687">
      <w:pPr>
        <w:pStyle w:val="4"/>
        <w:spacing w:before="292" w:line="254" w:lineRule="auto"/>
        <w:ind w:right="97"/>
        <w:rPr>
          <w:rFonts w:hint="eastAsia"/>
        </w:rPr>
      </w:pPr>
      <w:r>
        <w:rPr>
          <w:rFonts w:hint="eastAsia"/>
        </w:rPr>
        <w:t>It was, "Lo, I come; in the volume of the book it is written of me; I delight to do thy will, O God" (Ps. 40:7, 8; Heb. 10:7–10).</w:t>
      </w:r>
    </w:p>
    <w:p w14:paraId="4B3F40BC">
      <w:pPr>
        <w:pStyle w:val="4"/>
        <w:spacing w:before="292" w:line="254" w:lineRule="auto"/>
        <w:ind w:right="97"/>
        <w:rPr>
          <w:rFonts w:hint="eastAsia"/>
        </w:rPr>
      </w:pPr>
      <w:r>
        <w:rPr>
          <w:rFonts w:hint="eastAsia"/>
        </w:rPr>
        <w:t>那是，“看哪，我来了；经卷上已经记载我的事；神啊，我乐意照祢的旨意行”（诗篇 40:7, 8；希伯来书 10:7-10）。</w:t>
      </w:r>
    </w:p>
    <w:p w14:paraId="09C1E9A3">
      <w:pPr>
        <w:pStyle w:val="4"/>
        <w:spacing w:before="292" w:line="254" w:lineRule="auto"/>
        <w:ind w:right="97"/>
        <w:rPr>
          <w:rFonts w:hint="eastAsia"/>
        </w:rPr>
      </w:pPr>
    </w:p>
    <w:p w14:paraId="5CB5A860">
      <w:pPr>
        <w:pStyle w:val="4"/>
        <w:spacing w:before="292" w:line="254" w:lineRule="auto"/>
        <w:ind w:right="97"/>
        <w:rPr>
          <w:rFonts w:hint="eastAsia"/>
        </w:rPr>
      </w:pPr>
      <w:r>
        <w:rPr>
          <w:rFonts w:hint="eastAsia"/>
        </w:rPr>
        <w:t>To walk in this respect as Christ walked, abiding in God as he did, is indeed to be emptied of self.</w:t>
      </w:r>
    </w:p>
    <w:p w14:paraId="58D88CC7">
      <w:pPr>
        <w:pStyle w:val="4"/>
        <w:spacing w:before="292" w:line="254" w:lineRule="auto"/>
        <w:ind w:right="97"/>
        <w:rPr>
          <w:rFonts w:hint="eastAsia"/>
        </w:rPr>
      </w:pPr>
      <w:r>
        <w:rPr>
          <w:rFonts w:hint="eastAsia"/>
        </w:rPr>
        <w:t>在这方面像基督那样行走，像祂那样常在神里面，确实是要倒空自己。</w:t>
      </w:r>
    </w:p>
    <w:p w14:paraId="14C28654">
      <w:pPr>
        <w:pStyle w:val="4"/>
        <w:spacing w:before="292" w:line="254" w:lineRule="auto"/>
        <w:ind w:right="97"/>
        <w:rPr>
          <w:rFonts w:hint="eastAsia"/>
        </w:rPr>
      </w:pPr>
    </w:p>
    <w:p w14:paraId="2319CDE5">
      <w:pPr>
        <w:pStyle w:val="4"/>
        <w:spacing w:before="292" w:line="254" w:lineRule="auto"/>
        <w:ind w:right="97"/>
        <w:rPr>
          <w:rFonts w:hint="eastAsia"/>
        </w:rPr>
      </w:pPr>
      <w:r>
        <w:rPr>
          <w:rFonts w:hint="eastAsia"/>
        </w:rPr>
        <w:t>But it is not that only.</w:t>
      </w:r>
    </w:p>
    <w:p w14:paraId="4DD5AAA5">
      <w:pPr>
        <w:pStyle w:val="4"/>
        <w:spacing w:before="292" w:line="254" w:lineRule="auto"/>
        <w:ind w:right="97"/>
        <w:rPr>
          <w:rFonts w:hint="eastAsia"/>
        </w:rPr>
      </w:pPr>
      <w:r>
        <w:rPr>
          <w:rFonts w:hint="eastAsia"/>
        </w:rPr>
        <w:t>但不仅如此。</w:t>
      </w:r>
    </w:p>
    <w:p w14:paraId="018CB189">
      <w:pPr>
        <w:pStyle w:val="4"/>
        <w:spacing w:before="292" w:line="254" w:lineRule="auto"/>
        <w:ind w:right="97"/>
        <w:rPr>
          <w:rFonts w:hint="eastAsia"/>
        </w:rPr>
      </w:pPr>
    </w:p>
    <w:p w14:paraId="3078BF49">
      <w:pPr>
        <w:pStyle w:val="4"/>
        <w:spacing w:before="292" w:line="254" w:lineRule="auto"/>
        <w:ind w:right="97"/>
        <w:rPr>
          <w:rFonts w:hint="eastAsia"/>
        </w:rPr>
      </w:pPr>
      <w:r>
        <w:rPr>
          <w:rFonts w:hint="eastAsia"/>
        </w:rPr>
        <w:t>It is to be filled with God.</w:t>
      </w:r>
    </w:p>
    <w:p w14:paraId="05497AFC">
      <w:pPr>
        <w:pStyle w:val="4"/>
        <w:spacing w:before="292" w:line="254" w:lineRule="auto"/>
        <w:ind w:right="97"/>
        <w:rPr>
          <w:rFonts w:hint="eastAsia"/>
        </w:rPr>
      </w:pPr>
      <w:r>
        <w:rPr>
          <w:rFonts w:hint="eastAsia"/>
        </w:rPr>
        <w:t>这是要被神充满。</w:t>
      </w:r>
    </w:p>
    <w:p w14:paraId="76C149E6">
      <w:pPr>
        <w:pStyle w:val="4"/>
        <w:spacing w:before="292" w:line="254" w:lineRule="auto"/>
        <w:ind w:right="97"/>
        <w:rPr>
          <w:rFonts w:hint="eastAsia"/>
        </w:rPr>
      </w:pPr>
    </w:p>
    <w:p w14:paraId="7991FBCF">
      <w:pPr>
        <w:pStyle w:val="4"/>
        <w:spacing w:before="292" w:line="254" w:lineRule="auto"/>
        <w:ind w:right="97"/>
        <w:rPr>
          <w:rFonts w:hint="eastAsia"/>
        </w:rPr>
      </w:pPr>
      <w:r>
        <w:rPr>
          <w:rFonts w:hint="eastAsia"/>
        </w:rPr>
        <w:t>It is to walk humbly, meekly, patiently, cheerfully; —"seeking not our own, not easily provoked, bearing all things, enduring all things;"—not as being insensible to pain and grief, or as if we affected the stoical pride of indifference to such things; but simply as "learning obedience," where Jesus learned it, in the school of suffering and submission.</w:t>
      </w:r>
    </w:p>
    <w:p w14:paraId="3608AF00">
      <w:pPr>
        <w:pStyle w:val="4"/>
        <w:spacing w:before="292" w:line="254" w:lineRule="auto"/>
        <w:ind w:right="97"/>
        <w:rPr>
          <w:rFonts w:hint="eastAsia"/>
        </w:rPr>
      </w:pPr>
      <w:r>
        <w:rPr>
          <w:rFonts w:hint="eastAsia"/>
        </w:rPr>
        <w:t>这是要谦卑、温柔、忍耐、喜乐地行走；——“不求自己的益处，不轻易发怒，凡事包容，凡事忍耐；”——并非对痛苦和忧伤麻木不仁，或者仿佛我们装作对这类事情漠不关心的斯多葛式的骄傲；而仅仅是“学习顺服”，正如耶稣在受苦和顺服的学校里所学的那样。</w:t>
      </w:r>
    </w:p>
    <w:p w14:paraId="5ED96038">
      <w:pPr>
        <w:pStyle w:val="4"/>
        <w:spacing w:before="292" w:line="254" w:lineRule="auto"/>
        <w:ind w:right="97"/>
        <w:rPr>
          <w:rFonts w:hint="eastAsia"/>
        </w:rPr>
      </w:pPr>
    </w:p>
    <w:p w14:paraId="4B1C32D9">
      <w:pPr>
        <w:pStyle w:val="4"/>
        <w:spacing w:before="292" w:line="254" w:lineRule="auto"/>
        <w:ind w:right="97"/>
        <w:rPr>
          <w:rFonts w:hint="eastAsia"/>
        </w:rPr>
      </w:pPr>
      <w:r>
        <w:rPr>
          <w:rFonts w:hint="eastAsia"/>
        </w:rPr>
        <w:t>3."He that saith he abideth in God" ought to walk in love.</w:t>
      </w:r>
    </w:p>
    <w:p w14:paraId="0EA46CD3">
      <w:pPr>
        <w:pStyle w:val="4"/>
        <w:spacing w:before="292" w:line="254" w:lineRule="auto"/>
        <w:ind w:right="97"/>
        <w:rPr>
          <w:rFonts w:hint="eastAsia"/>
        </w:rPr>
      </w:pPr>
      <w:r>
        <w:rPr>
          <w:rFonts w:hint="eastAsia"/>
        </w:rPr>
        <w:t>3.“人若说他住在神里面”，就当凭爱心行事。</w:t>
      </w:r>
    </w:p>
    <w:p w14:paraId="63334F78">
      <w:pPr>
        <w:pStyle w:val="4"/>
        <w:spacing w:before="292" w:line="254" w:lineRule="auto"/>
        <w:ind w:right="97"/>
        <w:rPr>
          <w:rFonts w:hint="eastAsia"/>
        </w:rPr>
      </w:pPr>
    </w:p>
    <w:p w14:paraId="18C9F05E">
      <w:pPr>
        <w:pStyle w:val="4"/>
        <w:spacing w:before="292" w:line="254" w:lineRule="auto"/>
        <w:ind w:right="97"/>
        <w:rPr>
          <w:rFonts w:hint="eastAsia"/>
        </w:rPr>
      </w:pPr>
      <w:r>
        <w:rPr>
          <w:rFonts w:hint="eastAsia"/>
        </w:rPr>
        <w:t>If we abide in God, we abide in the great source and fountain of love: in the infinite ocean of pure and perfect benevolence.</w:t>
      </w:r>
    </w:p>
    <w:p w14:paraId="30B0220A">
      <w:pPr>
        <w:pStyle w:val="4"/>
        <w:spacing w:before="292" w:line="254" w:lineRule="auto"/>
        <w:ind w:right="97"/>
        <w:rPr>
          <w:rFonts w:hint="eastAsia"/>
        </w:rPr>
      </w:pPr>
      <w:r>
        <w:rPr>
          <w:rFonts w:hint="eastAsia"/>
        </w:rPr>
        <w:t>如果我们常在神里面，我们就常在爱的伟大源头和泉源里：在纯洁完美慈爱的无限海洋里。</w:t>
      </w:r>
    </w:p>
    <w:p w14:paraId="4850BC34">
      <w:pPr>
        <w:pStyle w:val="4"/>
        <w:spacing w:before="292" w:line="254" w:lineRule="auto"/>
        <w:ind w:right="97"/>
        <w:rPr>
          <w:rFonts w:hint="eastAsia"/>
        </w:rPr>
      </w:pPr>
    </w:p>
    <w:p w14:paraId="5E4F3B31">
      <w:pPr>
        <w:pStyle w:val="4"/>
        <w:spacing w:before="292" w:line="254" w:lineRule="auto"/>
        <w:ind w:right="97"/>
        <w:rPr>
          <w:rFonts w:hint="eastAsia"/>
        </w:rPr>
      </w:pPr>
      <w:r>
        <w:rPr>
          <w:rFonts w:hint="eastAsia"/>
        </w:rPr>
        <w:t>It was thus that Jesus, "abiding in God," walked abroad among men; the very impersonation of benevolence; "a man approved of God, who went about doing good."</w:t>
      </w:r>
    </w:p>
    <w:p w14:paraId="12B82714">
      <w:pPr>
        <w:pStyle w:val="4"/>
        <w:spacing w:before="292" w:line="254" w:lineRule="auto"/>
        <w:ind w:right="97"/>
        <w:rPr>
          <w:rFonts w:hint="eastAsia"/>
        </w:rPr>
      </w:pPr>
      <w:r>
        <w:rPr>
          <w:rFonts w:hint="eastAsia"/>
        </w:rPr>
        <w:t>耶稣就是这样，“常在神里面”，在人间行走；祂是慈爱的化身；“神所称许的人，周流四方行善事。”</w:t>
      </w:r>
    </w:p>
    <w:p w14:paraId="283AC140">
      <w:pPr>
        <w:pStyle w:val="4"/>
        <w:spacing w:before="292" w:line="254" w:lineRule="auto"/>
        <w:ind w:right="97"/>
        <w:rPr>
          <w:rFonts w:hint="eastAsia"/>
        </w:rPr>
      </w:pPr>
    </w:p>
    <w:p w14:paraId="4E94BD14">
      <w:pPr>
        <w:pStyle w:val="4"/>
        <w:spacing w:before="292" w:line="254" w:lineRule="auto"/>
        <w:ind w:right="97"/>
        <w:rPr>
          <w:rFonts w:hint="eastAsia"/>
        </w:rPr>
      </w:pPr>
      <w:r>
        <w:rPr>
          <w:rFonts w:hint="eastAsia"/>
        </w:rPr>
        <w:t>His whole walk was one continuous manifestation of good will to men.</w:t>
      </w:r>
    </w:p>
    <w:p w14:paraId="53D0B15E">
      <w:pPr>
        <w:pStyle w:val="4"/>
        <w:spacing w:before="292" w:line="254" w:lineRule="auto"/>
        <w:ind w:right="97"/>
        <w:rPr>
          <w:rFonts w:hint="eastAsia"/>
        </w:rPr>
      </w:pPr>
      <w:r>
        <w:rPr>
          <w:rFonts w:hint="eastAsia"/>
        </w:rPr>
        <w:t>祂整个的行事为人，都是对人持续不断的善意彰显。</w:t>
      </w:r>
    </w:p>
    <w:p w14:paraId="3DA834E3">
      <w:pPr>
        <w:pStyle w:val="4"/>
        <w:spacing w:before="292" w:line="254" w:lineRule="auto"/>
        <w:ind w:right="97"/>
        <w:rPr>
          <w:rFonts w:hint="eastAsia"/>
        </w:rPr>
      </w:pPr>
    </w:p>
    <w:p w14:paraId="7444D2C0">
      <w:pPr>
        <w:pStyle w:val="4"/>
        <w:spacing w:before="292" w:line="254" w:lineRule="auto"/>
        <w:ind w:right="97"/>
        <w:rPr>
          <w:rFonts w:hint="eastAsia"/>
        </w:rPr>
      </w:pPr>
      <w:r>
        <w:rPr>
          <w:rFonts w:hint="eastAsia"/>
        </w:rPr>
        <w:t>And it was of the Father's good will to men that his walk was the manifestation; for he was ever abiding in God.</w:t>
      </w:r>
    </w:p>
    <w:p w14:paraId="1A531B5F">
      <w:pPr>
        <w:pStyle w:val="4"/>
        <w:spacing w:before="292" w:line="254" w:lineRule="auto"/>
        <w:ind w:right="97"/>
        <w:rPr>
          <w:rFonts w:hint="eastAsia"/>
        </w:rPr>
      </w:pPr>
      <w:r>
        <w:rPr>
          <w:rFonts w:hint="eastAsia"/>
        </w:rPr>
        <w:t>祂的行事为人所彰显的，乃是父对人的善意；因为祂常在神里面。</w:t>
      </w:r>
    </w:p>
    <w:p w14:paraId="0575C4CF">
      <w:pPr>
        <w:pStyle w:val="4"/>
        <w:spacing w:before="292" w:line="254" w:lineRule="auto"/>
        <w:ind w:right="97"/>
        <w:rPr>
          <w:rFonts w:hint="eastAsia"/>
        </w:rPr>
      </w:pPr>
    </w:p>
    <w:p w14:paraId="6D0EF2CE">
      <w:pPr>
        <w:pStyle w:val="4"/>
        <w:spacing w:before="292" w:line="254" w:lineRule="auto"/>
        <w:ind w:right="97"/>
        <w:rPr>
          <w:rFonts w:hint="eastAsia"/>
        </w:rPr>
      </w:pPr>
      <w:r>
        <w:rPr>
          <w:rFonts w:hint="eastAsia"/>
        </w:rPr>
        <w:t>No good will to men's principles and practices, while at enmity with God, did his walk manifest: no such good will as would have their principles and practices tolerated and indulged at the expense of the honour and the law of that God and Father in whom he was continually abiding.</w:t>
      </w:r>
    </w:p>
    <w:p w14:paraId="3A84DC47">
      <w:pPr>
        <w:pStyle w:val="4"/>
        <w:spacing w:before="292" w:line="254" w:lineRule="auto"/>
        <w:ind w:right="97"/>
        <w:rPr>
          <w:rFonts w:hint="eastAsia"/>
        </w:rPr>
      </w:pPr>
      <w:r>
        <w:rPr>
          <w:rFonts w:hint="eastAsia"/>
        </w:rPr>
        <w:t>祂的行事为人，并未显出对那些与神为敌之人的原则和行为的善意：并非那种会以祂持续常在其中的神和父的荣耀与律法为代价，来容忍和放纵他们的原则和行为的善意。</w:t>
      </w:r>
    </w:p>
    <w:p w14:paraId="457ECED6">
      <w:pPr>
        <w:pStyle w:val="4"/>
        <w:spacing w:before="292" w:line="254" w:lineRule="auto"/>
        <w:ind w:right="97"/>
        <w:rPr>
          <w:rFonts w:hint="eastAsia"/>
        </w:rPr>
      </w:pPr>
    </w:p>
    <w:p w14:paraId="07E2B66B">
      <w:pPr>
        <w:pStyle w:val="4"/>
        <w:spacing w:before="292" w:line="254" w:lineRule="auto"/>
        <w:ind w:right="97"/>
        <w:rPr>
          <w:rFonts w:hint="eastAsia"/>
        </w:rPr>
      </w:pPr>
      <w:r>
        <w:rPr>
          <w:rFonts w:hint="eastAsia"/>
        </w:rPr>
        <w:t>But good will to their persons, to themselves,—ah! how intense, how unwearied, how inexhaustible,— was that walk of his incessantly exemplifying!</w:t>
      </w:r>
    </w:p>
    <w:p w14:paraId="45ECAC40">
      <w:pPr>
        <w:pStyle w:val="4"/>
        <w:spacing w:before="292" w:line="254" w:lineRule="auto"/>
        <w:ind w:right="97"/>
        <w:rPr>
          <w:rFonts w:hint="eastAsia"/>
        </w:rPr>
      </w:pPr>
      <w:r>
        <w:rPr>
          <w:rFonts w:hint="eastAsia"/>
        </w:rPr>
        <w:t>但是对他们个人，对他们自己——啊！祂那行走所不断例证的善意，是何等强烈，何等不倦，何等无穷无尽！</w:t>
      </w:r>
    </w:p>
    <w:p w14:paraId="2F987005">
      <w:pPr>
        <w:pStyle w:val="4"/>
        <w:spacing w:before="292" w:line="254" w:lineRule="auto"/>
        <w:ind w:right="97"/>
        <w:rPr>
          <w:rFonts w:hint="eastAsia"/>
        </w:rPr>
      </w:pPr>
    </w:p>
    <w:p w14:paraId="39C241C5">
      <w:pPr>
        <w:pStyle w:val="4"/>
        <w:spacing w:before="292" w:line="254" w:lineRule="auto"/>
        <w:ind w:right="97"/>
        <w:rPr>
          <w:rFonts w:hint="eastAsia"/>
        </w:rPr>
      </w:pPr>
      <w:r>
        <w:rPr>
          <w:rFonts w:hint="eastAsia"/>
        </w:rPr>
        <w:t>Can we say that we "abide in God" as Jesus did, if our walk is not what his was; a walk of active benevolence, practically proclaiming our Father's good will to men as our brethren?</w:t>
      </w:r>
    </w:p>
    <w:p w14:paraId="2B1081EF">
      <w:pPr>
        <w:pStyle w:val="4"/>
        <w:spacing w:before="292" w:line="254" w:lineRule="auto"/>
        <w:ind w:right="97"/>
        <w:rPr>
          <w:rFonts w:hint="eastAsia"/>
        </w:rPr>
      </w:pPr>
      <w:r>
        <w:rPr>
          <w:rFonts w:hint="eastAsia"/>
        </w:rPr>
        <w:t>如果我们的行事为人不像祂那样；一种积极行善的行事为人，实际地宣告我们天父对我们弟兄的善意；我们能说我们像耶稣那样“常在神里面”吗？</w:t>
      </w:r>
    </w:p>
    <w:p w14:paraId="648006F9">
      <w:pPr>
        <w:pStyle w:val="4"/>
        <w:spacing w:before="292" w:line="254" w:lineRule="auto"/>
        <w:ind w:right="97"/>
        <w:rPr>
          <w:rFonts w:hint="eastAsia"/>
        </w:rPr>
      </w:pPr>
    </w:p>
    <w:p w14:paraId="36636E09">
      <w:pPr>
        <w:pStyle w:val="4"/>
        <w:spacing w:before="292" w:line="254" w:lineRule="auto"/>
        <w:ind w:right="97"/>
        <w:rPr>
          <w:rFonts w:hint="eastAsia"/>
        </w:rPr>
      </w:pPr>
      <w:r>
        <w:rPr>
          <w:rFonts w:hint="eastAsia"/>
        </w:rPr>
        <w:t>Ah! let us not forget to do good, to distribute, to be kind, to carry food to the hungry, healing to the sick, comfort to the sorrowful, hope to the sinful; to speak a word in season to the weary; to visit the fatherless and widow in their affliction, while we keep ourselves unspotted from the world.</w:t>
      </w:r>
    </w:p>
    <w:p w14:paraId="0DD85572">
      <w:pPr>
        <w:pStyle w:val="4"/>
        <w:spacing w:before="292" w:line="254" w:lineRule="auto"/>
        <w:ind w:right="97"/>
        <w:rPr>
          <w:rFonts w:hint="eastAsia"/>
        </w:rPr>
      </w:pPr>
      <w:r>
        <w:rPr>
          <w:rFonts w:hint="eastAsia"/>
        </w:rPr>
        <w:t>啊！我们不要忘记行善、施舍、仁慈、给饥饿的人食物、给患病的人医治、给忧伤的人安慰、给罪人盼望；对疲乏的人说合时宜的话；看顾在患难中的孤儿寡妇，同时保守自己不沾染世俗。</w:t>
      </w:r>
    </w:p>
    <w:p w14:paraId="21D68ECA">
      <w:pPr>
        <w:pStyle w:val="4"/>
        <w:spacing w:before="292" w:line="254" w:lineRule="auto"/>
        <w:ind w:right="97"/>
        <w:rPr>
          <w:rFonts w:hint="eastAsia"/>
        </w:rPr>
      </w:pPr>
    </w:p>
    <w:p w14:paraId="22DD1C19">
      <w:pPr>
        <w:pStyle w:val="4"/>
        <w:spacing w:before="292" w:line="254" w:lineRule="auto"/>
        <w:ind w:right="97"/>
        <w:rPr>
          <w:rFonts w:hint="eastAsia"/>
        </w:rPr>
      </w:pPr>
      <w:r>
        <w:rPr>
          <w:rFonts w:hint="eastAsia"/>
        </w:rPr>
        <w:t>4."He that saith he abideth in God ought," in a word, to walk in unity with God, as being of one mind with God, and of one heart.</w:t>
      </w:r>
    </w:p>
    <w:p w14:paraId="2424D92A">
      <w:pPr>
        <w:pStyle w:val="4"/>
        <w:spacing w:before="292" w:line="254" w:lineRule="auto"/>
        <w:ind w:right="97"/>
        <w:rPr>
          <w:rFonts w:hint="eastAsia"/>
        </w:rPr>
      </w:pPr>
      <w:r>
        <w:rPr>
          <w:rFonts w:hint="eastAsia"/>
        </w:rPr>
        <w:t>4.“人若说他住在神里面，就当”，总而言之，与神合一而行，与神同心合意。</w:t>
      </w:r>
    </w:p>
    <w:p w14:paraId="719C1C7F">
      <w:pPr>
        <w:pStyle w:val="4"/>
        <w:spacing w:before="292" w:line="254" w:lineRule="auto"/>
        <w:ind w:right="97"/>
        <w:rPr>
          <w:rFonts w:hint="eastAsia"/>
        </w:rPr>
      </w:pPr>
    </w:p>
    <w:p w14:paraId="264C07C6">
      <w:pPr>
        <w:pStyle w:val="4"/>
        <w:spacing w:before="292" w:line="254" w:lineRule="auto"/>
        <w:ind w:right="97"/>
        <w:rPr>
          <w:rFonts w:hint="eastAsia"/>
        </w:rPr>
      </w:pPr>
      <w:r>
        <w:rPr>
          <w:rFonts w:hint="eastAsia"/>
        </w:rPr>
        <w:t>So Jesus walked.</w:t>
      </w:r>
    </w:p>
    <w:p w14:paraId="5C58C805">
      <w:pPr>
        <w:pStyle w:val="4"/>
        <w:spacing w:before="292" w:line="254" w:lineRule="auto"/>
        <w:ind w:right="97"/>
        <w:rPr>
          <w:rFonts w:hint="eastAsia"/>
        </w:rPr>
      </w:pPr>
      <w:r>
        <w:rPr>
          <w:rFonts w:hint="eastAsia"/>
        </w:rPr>
        <w:t>耶稣就是如此行走的。</w:t>
      </w:r>
    </w:p>
    <w:p w14:paraId="645C69EF">
      <w:pPr>
        <w:pStyle w:val="4"/>
        <w:spacing w:before="292" w:line="254" w:lineRule="auto"/>
        <w:ind w:right="97"/>
        <w:rPr>
          <w:rFonts w:hint="eastAsia"/>
        </w:rPr>
      </w:pPr>
    </w:p>
    <w:p w14:paraId="356D8BE8">
      <w:pPr>
        <w:pStyle w:val="4"/>
        <w:spacing w:before="292" w:line="254" w:lineRule="auto"/>
        <w:ind w:right="97"/>
        <w:rPr>
          <w:rFonts w:hint="eastAsia"/>
        </w:rPr>
      </w:pPr>
      <w:r>
        <w:rPr>
          <w:rFonts w:hint="eastAsia"/>
        </w:rPr>
        <w:t>For with reference to his human walk on earth quite as much as to his divine nature, or his being in heaven, he could say "I and my Father are one."</w:t>
      </w:r>
    </w:p>
    <w:p w14:paraId="3DE8B7BE">
      <w:pPr>
        <w:pStyle w:val="4"/>
        <w:spacing w:before="292" w:line="254" w:lineRule="auto"/>
        <w:ind w:right="97"/>
        <w:rPr>
          <w:rFonts w:hint="eastAsia"/>
        </w:rPr>
      </w:pPr>
      <w:r>
        <w:rPr>
          <w:rFonts w:hint="eastAsia"/>
        </w:rPr>
        <w:t>因为关于祂在地上属人的行走，正如关于祂神圣的本性，或祂在天上一样，祂可以说“我与父原为一。”</w:t>
      </w:r>
    </w:p>
    <w:p w14:paraId="1CF7E530">
      <w:pPr>
        <w:pStyle w:val="4"/>
        <w:spacing w:before="292" w:line="254" w:lineRule="auto"/>
        <w:ind w:right="97"/>
        <w:rPr>
          <w:rFonts w:hint="eastAsia"/>
        </w:rPr>
      </w:pPr>
    </w:p>
    <w:p w14:paraId="1F798B51">
      <w:pPr>
        <w:pStyle w:val="4"/>
        <w:spacing w:before="292" w:line="254" w:lineRule="auto"/>
        <w:ind w:right="97"/>
        <w:rPr>
          <w:rFonts w:hint="eastAsia"/>
        </w:rPr>
      </w:pPr>
      <w:r>
        <w:rPr>
          <w:rFonts w:hint="eastAsia"/>
        </w:rPr>
        <w:t>He had no separate interest from his Father; no separate occupation; no separate joy.</w:t>
      </w:r>
    </w:p>
    <w:p w14:paraId="31158C1C">
      <w:pPr>
        <w:pStyle w:val="4"/>
        <w:spacing w:before="292" w:line="254" w:lineRule="auto"/>
        <w:ind w:right="97"/>
        <w:rPr>
          <w:rFonts w:hint="eastAsia"/>
        </w:rPr>
      </w:pPr>
      <w:r>
        <w:rPr>
          <w:rFonts w:hint="eastAsia"/>
        </w:rPr>
        <w:t>祂与祂的父没有分别的旨趣；没有分别的事务；没有分别的喜乐。</w:t>
      </w:r>
    </w:p>
    <w:p w14:paraId="11ACF211">
      <w:pPr>
        <w:pStyle w:val="4"/>
        <w:spacing w:before="292" w:line="254" w:lineRule="auto"/>
        <w:ind w:right="97"/>
        <w:rPr>
          <w:rFonts w:hint="eastAsia"/>
        </w:rPr>
      </w:pPr>
    </w:p>
    <w:p w14:paraId="02CB36DB">
      <w:pPr>
        <w:pStyle w:val="4"/>
        <w:spacing w:before="292" w:line="254" w:lineRule="auto"/>
        <w:ind w:right="97"/>
        <w:rPr>
          <w:rFonts w:hint="eastAsia"/>
        </w:rPr>
      </w:pPr>
      <w:r>
        <w:rPr>
          <w:rFonts w:hint="eastAsia"/>
        </w:rPr>
        <w:t>Whatever touched the Father, equally and in the same way affected him.</w:t>
      </w:r>
    </w:p>
    <w:p w14:paraId="3D208506">
      <w:pPr>
        <w:pStyle w:val="4"/>
        <w:spacing w:before="292" w:line="254" w:lineRule="auto"/>
        <w:ind w:right="97"/>
        <w:rPr>
          <w:rFonts w:hint="eastAsia"/>
        </w:rPr>
      </w:pPr>
      <w:r>
        <w:rPr>
          <w:rFonts w:hint="eastAsia"/>
        </w:rPr>
        <w:t>凡触动父的，也同样并以同样的方式影响祂。</w:t>
      </w:r>
    </w:p>
    <w:p w14:paraId="74691B13">
      <w:pPr>
        <w:pStyle w:val="4"/>
        <w:spacing w:before="292" w:line="254" w:lineRule="auto"/>
        <w:ind w:right="97"/>
        <w:rPr>
          <w:rFonts w:hint="eastAsia"/>
        </w:rPr>
      </w:pPr>
    </w:p>
    <w:p w14:paraId="28041D8B">
      <w:pPr>
        <w:pStyle w:val="4"/>
        <w:spacing w:before="292" w:line="254" w:lineRule="auto"/>
        <w:ind w:right="97"/>
        <w:rPr>
          <w:rFonts w:hint="eastAsia"/>
        </w:rPr>
      </w:pPr>
      <w:r>
        <w:rPr>
          <w:rFonts w:hint="eastAsia"/>
        </w:rPr>
        <w:t>"The zeal of thine house," he cried, "hath eaten me up."</w:t>
      </w:r>
    </w:p>
    <w:p w14:paraId="7BFE1D0F">
      <w:pPr>
        <w:pStyle w:val="4"/>
        <w:spacing w:before="292" w:line="254" w:lineRule="auto"/>
        <w:ind w:right="97"/>
        <w:rPr>
          <w:rFonts w:hint="eastAsia"/>
        </w:rPr>
      </w:pPr>
      <w:r>
        <w:rPr>
          <w:rFonts w:hint="eastAsia"/>
        </w:rPr>
        <w:t>祂呼喊说：“我为祢的殿心里焦急，如同火烧。”</w:t>
      </w:r>
    </w:p>
    <w:p w14:paraId="49AB587D">
      <w:pPr>
        <w:pStyle w:val="4"/>
        <w:spacing w:before="292" w:line="254" w:lineRule="auto"/>
        <w:ind w:right="97"/>
        <w:rPr>
          <w:rFonts w:hint="eastAsia"/>
        </w:rPr>
      </w:pPr>
    </w:p>
    <w:p w14:paraId="17F6E367">
      <w:pPr>
        <w:pStyle w:val="4"/>
        <w:spacing w:before="292" w:line="254" w:lineRule="auto"/>
        <w:ind w:right="97"/>
        <w:rPr>
          <w:rFonts w:hint="eastAsia"/>
        </w:rPr>
      </w:pPr>
      <w:r>
        <w:rPr>
          <w:rFonts w:hint="eastAsia"/>
        </w:rPr>
        <w:t>He pleased not himself; but, "as it is written: The reproaches of them that reproached thee fell on me."</w:t>
      </w:r>
    </w:p>
    <w:p w14:paraId="71BE8FCD">
      <w:pPr>
        <w:pStyle w:val="4"/>
        <w:spacing w:before="292" w:line="254" w:lineRule="auto"/>
        <w:ind w:right="97"/>
        <w:rPr>
          <w:rFonts w:hint="eastAsia"/>
        </w:rPr>
      </w:pPr>
      <w:r>
        <w:rPr>
          <w:rFonts w:hint="eastAsia"/>
        </w:rPr>
        <w:t>祂不求自己的喜悦；而是，“如经上所记：辱骂祢人的辱骂，都落在我身上。”</w:t>
      </w:r>
    </w:p>
    <w:p w14:paraId="664E77D3">
      <w:pPr>
        <w:pStyle w:val="4"/>
        <w:spacing w:before="292" w:line="254" w:lineRule="auto"/>
        <w:ind w:right="97"/>
        <w:rPr>
          <w:rFonts w:hint="eastAsia"/>
        </w:rPr>
      </w:pPr>
    </w:p>
    <w:p w14:paraId="05865B7C">
      <w:pPr>
        <w:pStyle w:val="4"/>
        <w:spacing w:before="292" w:line="254" w:lineRule="auto"/>
        <w:ind w:right="97"/>
        <w:rPr>
          <w:rFonts w:hint="eastAsia"/>
        </w:rPr>
      </w:pPr>
      <w:r>
        <w:rPr>
          <w:rFonts w:hint="eastAsia"/>
        </w:rPr>
        <w:t>This harmony of sentiment, this conscious unity of desire and aim between him and the Father who appointed his lot,—the result of his "abiding always in God,"—made his life a walk indeed.</w:t>
      </w:r>
    </w:p>
    <w:p w14:paraId="7A40AC0A">
      <w:pPr>
        <w:pStyle w:val="4"/>
        <w:spacing w:before="292" w:line="254" w:lineRule="auto"/>
        <w:ind w:right="97"/>
        <w:rPr>
          <w:rFonts w:hint="eastAsia"/>
        </w:rPr>
      </w:pPr>
      <w:r>
        <w:rPr>
          <w:rFonts w:hint="eastAsia"/>
        </w:rPr>
        <w:t>这种情感的和谐，这种在祂与命定祂命运的父之间有意识的愿望和目标的一致性——这是祂“常在神里面”的结果——使祂的生命确实成为一场行走。</w:t>
      </w:r>
    </w:p>
    <w:p w14:paraId="2674FE92">
      <w:pPr>
        <w:pStyle w:val="4"/>
        <w:spacing w:before="292" w:line="254" w:lineRule="auto"/>
        <w:ind w:right="97"/>
        <w:rPr>
          <w:rFonts w:hint="eastAsia"/>
        </w:rPr>
      </w:pPr>
    </w:p>
    <w:p w14:paraId="52AEA33B">
      <w:pPr>
        <w:pStyle w:val="4"/>
        <w:spacing w:before="292" w:line="254" w:lineRule="auto"/>
        <w:ind w:right="97"/>
        <w:rPr>
          <w:rFonts w:hint="eastAsia"/>
        </w:rPr>
      </w:pPr>
      <w:r>
        <w:rPr>
          <w:rFonts w:hint="eastAsia"/>
        </w:rPr>
        <w:t>It was not a walk through pleasant places.</w:t>
      </w:r>
    </w:p>
    <w:p w14:paraId="5523D457">
      <w:pPr>
        <w:pStyle w:val="4"/>
        <w:spacing w:before="292" w:line="254" w:lineRule="auto"/>
        <w:ind w:right="97"/>
        <w:rPr>
          <w:rFonts w:hint="eastAsia"/>
        </w:rPr>
      </w:pPr>
      <w:r>
        <w:rPr>
          <w:rFonts w:hint="eastAsia"/>
        </w:rPr>
        <w:t>那并非一段经过愉快地方的行走。</w:t>
      </w:r>
    </w:p>
    <w:p w14:paraId="3365342B">
      <w:pPr>
        <w:pStyle w:val="4"/>
        <w:spacing w:before="292" w:line="254" w:lineRule="auto"/>
        <w:ind w:right="97"/>
        <w:rPr>
          <w:rFonts w:hint="eastAsia"/>
        </w:rPr>
      </w:pPr>
    </w:p>
    <w:p w14:paraId="04677504">
      <w:pPr>
        <w:pStyle w:val="4"/>
        <w:spacing w:before="292" w:line="254" w:lineRule="auto"/>
        <w:ind w:right="97"/>
        <w:rPr>
          <w:rFonts w:hint="eastAsia"/>
        </w:rPr>
      </w:pPr>
      <w:r>
        <w:rPr>
          <w:rFonts w:hint="eastAsia"/>
        </w:rPr>
        <w:t>It was no holiday excursion; no easy ramble.</w:t>
      </w:r>
    </w:p>
    <w:p w14:paraId="134995EB">
      <w:pPr>
        <w:pStyle w:val="4"/>
        <w:spacing w:before="292" w:line="254" w:lineRule="auto"/>
        <w:ind w:right="97"/>
        <w:rPr>
          <w:rFonts w:hint="eastAsia"/>
        </w:rPr>
      </w:pPr>
      <w:r>
        <w:rPr>
          <w:rFonts w:hint="eastAsia"/>
        </w:rPr>
        <w:t>那不是假日郊游；也不是轻松的漫步。</w:t>
      </w:r>
    </w:p>
    <w:p w14:paraId="03798EDB">
      <w:pPr>
        <w:pStyle w:val="4"/>
        <w:spacing w:before="292" w:line="254" w:lineRule="auto"/>
        <w:ind w:right="97"/>
        <w:rPr>
          <w:rFonts w:hint="eastAsia"/>
        </w:rPr>
      </w:pPr>
    </w:p>
    <w:p w14:paraId="0C7E2E83">
      <w:pPr>
        <w:pStyle w:val="4"/>
        <w:spacing w:before="292" w:line="254" w:lineRule="auto"/>
        <w:ind w:right="97"/>
        <w:rPr>
          <w:rFonts w:hint="eastAsia"/>
        </w:rPr>
      </w:pPr>
      <w:r>
        <w:rPr>
          <w:rFonts w:hint="eastAsia"/>
        </w:rPr>
        <w:t>And yet the sense of a high and intimate community of motive, means, and end between him and the Father, which his abiding ever in God must have inspired, Could scarcely fail to invest the scenery through which he passed, at its very wildest and darkest points, with a certain charm of divine majesty and awe; as well as also to impart to his soul, in passing through it, I say not equanimity only, but a measure also of deep and chastened joy.</w:t>
      </w:r>
    </w:p>
    <w:p w14:paraId="0D072FC4">
      <w:pPr>
        <w:pStyle w:val="4"/>
        <w:spacing w:before="292" w:line="254" w:lineRule="auto"/>
        <w:ind w:right="97"/>
        <w:rPr>
          <w:rFonts w:hint="eastAsia"/>
        </w:rPr>
      </w:pPr>
      <w:r>
        <w:rPr>
          <w:rFonts w:hint="eastAsia"/>
        </w:rPr>
        <w:t>然而，祂与父之间崇高而亲密的动机、方法和目标的共同感，这必定是祂常在神里面所激发的，几乎不可能不使祂所经过的景象，即使在其最荒凉和最黑暗之处，也带有一种神圣威严和敬畏的魅力；同时也必在祂经过时，不仅赋予祂的灵魂平静，而且也赋予祂一份深沉而受约束的喜乐。</w:t>
      </w:r>
    </w:p>
    <w:p w14:paraId="1C396B1E">
      <w:pPr>
        <w:pStyle w:val="4"/>
        <w:spacing w:before="292" w:line="254" w:lineRule="auto"/>
        <w:ind w:right="97"/>
        <w:rPr>
          <w:rFonts w:hint="eastAsia"/>
        </w:rPr>
      </w:pPr>
    </w:p>
    <w:p w14:paraId="48FAC9CC">
      <w:pPr>
        <w:pStyle w:val="4"/>
        <w:spacing w:before="292" w:line="254" w:lineRule="auto"/>
        <w:ind w:right="97"/>
        <w:rPr>
          <w:rFonts w:hint="eastAsia"/>
        </w:rPr>
      </w:pPr>
      <w:r>
        <w:rPr>
          <w:rFonts w:hint="eastAsia"/>
        </w:rPr>
        <w:t>For in fact, with all its trials and terrors, its agonies and griefs, I cannot imagine that even to the man of sorrows his walk through life was what could fairly be called unhappy.</w:t>
      </w:r>
    </w:p>
    <w:p w14:paraId="3BF39AF1">
      <w:pPr>
        <w:pStyle w:val="4"/>
        <w:spacing w:before="292" w:line="254" w:lineRule="auto"/>
        <w:ind w:right="97"/>
        <w:rPr>
          <w:rFonts w:hint="eastAsia"/>
        </w:rPr>
      </w:pPr>
      <w:r>
        <w:rPr>
          <w:rFonts w:hint="eastAsia"/>
        </w:rPr>
        <w:t>因为事实上，尽管充满了试炼和恐惧，痛苦和忧伤，我无法想象，即使对于那位忧患之人，祂一生的行走能被公正地称为不快乐。</w:t>
      </w:r>
    </w:p>
    <w:p w14:paraId="24E60B3A">
      <w:pPr>
        <w:pStyle w:val="4"/>
        <w:spacing w:before="292" w:line="254" w:lineRule="auto"/>
        <w:ind w:right="97"/>
        <w:rPr>
          <w:rFonts w:hint="eastAsia"/>
        </w:rPr>
      </w:pPr>
    </w:p>
    <w:p w14:paraId="77E6B6D4">
      <w:pPr>
        <w:pStyle w:val="4"/>
        <w:spacing w:before="292" w:line="254" w:lineRule="auto"/>
        <w:ind w:right="97"/>
        <w:rPr>
          <w:rFonts w:hint="eastAsia"/>
        </w:rPr>
      </w:pPr>
      <w:r>
        <w:rPr>
          <w:rFonts w:hint="eastAsia"/>
        </w:rPr>
        <w:t>When the road led through Bethany's peaceful shades, and allowed a night's tarrying in the home he loved so well, the hallowed repose of that familiar friendly circle must have been very sweet to his taste; all the sweeter for the thought that, abiding in him who put so welcome an entertainment, so congenial a solace, in his way, he was not solitary in the enjoyment of it; the relish of it being common to the Father and to him.</w:t>
      </w:r>
    </w:p>
    <w:p w14:paraId="1F0B72FE">
      <w:pPr>
        <w:pStyle w:val="4"/>
        <w:spacing w:before="292" w:line="254" w:lineRule="auto"/>
        <w:ind w:right="97"/>
        <w:rPr>
          <w:rFonts w:hint="eastAsia"/>
        </w:rPr>
      </w:pPr>
      <w:r>
        <w:rPr>
          <w:rFonts w:hint="eastAsia"/>
        </w:rPr>
        <w:t>当道路经过伯大尼宁静的树荫，并允许在祂深爱的家中逗留一夜时，那熟悉友善圈子的神圣安息，对祂的味蕾来说必定非常甘甜；更甜美的是想到，祂常在那位将如此受欢迎的款待、如此合意的慰藉放在祂路上的主里面，祂并非独自享受它；父与祂一同品尝它的滋味。</w:t>
      </w:r>
    </w:p>
    <w:p w14:paraId="3F0FA0BF">
      <w:pPr>
        <w:pStyle w:val="4"/>
        <w:spacing w:before="292" w:line="254" w:lineRule="auto"/>
        <w:ind w:right="97"/>
        <w:rPr>
          <w:rFonts w:hint="eastAsia"/>
        </w:rPr>
      </w:pPr>
    </w:p>
    <w:p w14:paraId="5A97C37B">
      <w:pPr>
        <w:pStyle w:val="4"/>
        <w:spacing w:before="292" w:line="254" w:lineRule="auto"/>
        <w:ind w:right="97"/>
        <w:rPr>
          <w:rFonts w:hint="eastAsia"/>
        </w:rPr>
      </w:pPr>
      <w:r>
        <w:rPr>
          <w:rFonts w:hint="eastAsia"/>
        </w:rPr>
        <w:t>And even when in his walk he had to "tread the winepress alone;" yet not alone, for the Father was with him; when flesh and heart fainting would have moved him almost to put the cup away from him;—is it conceivable that, abiding in God, he could ever lose the apprehension of the unity of counsel between them in the great design for which he came into the world?</w:t>
      </w:r>
    </w:p>
    <w:p w14:paraId="252C0D57">
      <w:pPr>
        <w:pStyle w:val="4"/>
        <w:spacing w:before="292" w:line="254" w:lineRule="auto"/>
        <w:ind w:right="97"/>
        <w:rPr>
          <w:rFonts w:hint="eastAsia"/>
        </w:rPr>
      </w:pPr>
      <w:r>
        <w:rPr>
          <w:rFonts w:hint="eastAsia"/>
        </w:rPr>
        <w:t>即使当祂行走时，祂不得不“独自踹酒榨”；然而并非独自，因为父与祂同在；当肉体和心灵衰残，几乎使祂要把那杯从祂面前挪开时；——难道可以想象，祂常在神里面，会失去对祂们为之降世的伟大计划中彼此同心合意的领会吗？</w:t>
      </w:r>
    </w:p>
    <w:p w14:paraId="56A99037">
      <w:pPr>
        <w:pStyle w:val="4"/>
        <w:spacing w:before="292" w:line="254" w:lineRule="auto"/>
        <w:ind w:right="97"/>
        <w:rPr>
          <w:rFonts w:hint="eastAsia"/>
        </w:rPr>
      </w:pPr>
    </w:p>
    <w:p w14:paraId="4F4CFBE3">
      <w:pPr>
        <w:pStyle w:val="4"/>
        <w:spacing w:before="292" w:line="254" w:lineRule="auto"/>
        <w:ind w:right="97"/>
        <w:rPr>
          <w:rFonts w:hint="eastAsia"/>
        </w:rPr>
      </w:pPr>
      <w:r>
        <w:rPr>
          <w:rFonts w:hint="eastAsia"/>
        </w:rPr>
        <w:t>It could not be with any other feeling than that of relief, of acquiescence, I will say of intensest satisfaction, that, overcoming in the Spirit the weakness of the flesh, he gave himself up to him in whom, in that dread hour, he was abiding, if it were possible, more closely, more intimately, more lovingly than ever; —"Father, thy will be done;"—"Father, glorify thy name;"—"Father, into thy hands I commend my spirit."</w:t>
      </w:r>
    </w:p>
    <w:p w14:paraId="6192BADA">
      <w:pPr>
        <w:pStyle w:val="4"/>
        <w:spacing w:before="292" w:line="254" w:lineRule="auto"/>
        <w:ind w:right="97"/>
        <w:rPr>
          <w:rFonts w:hint="eastAsia"/>
        </w:rPr>
      </w:pPr>
      <w:r>
        <w:rPr>
          <w:rFonts w:hint="eastAsia"/>
        </w:rPr>
        <w:t>祂在灵里胜过肉体的软弱，将自己交托给祂在那可怕时刻所常在的那位——如果可能的话，比以往任何时候都更亲密、更紧密、更慈爱地常在祂里面；——祂不可能怀着除了释然、顺从，我要说是最强烈满足感以外的任何其他情感；——“父啊，愿祢的旨意成就；”——“父啊，荣耀祢的名；”——“父啊，我将我的灵魂交在祢手里。”</w:t>
      </w:r>
    </w:p>
    <w:p w14:paraId="7000D4EB">
      <w:pPr>
        <w:pStyle w:val="4"/>
        <w:spacing w:before="292" w:line="254" w:lineRule="auto"/>
        <w:ind w:right="97"/>
        <w:rPr>
          <w:rFonts w:hint="eastAsia"/>
        </w:rPr>
      </w:pPr>
    </w:p>
    <w:p w14:paraId="10D42BBD">
      <w:pPr>
        <w:pStyle w:val="4"/>
        <w:spacing w:before="292" w:line="254" w:lineRule="auto"/>
        <w:ind w:right="97"/>
        <w:rPr>
          <w:rFonts w:hint="eastAsia"/>
        </w:rPr>
      </w:pPr>
      <w:r>
        <w:rPr>
          <w:rFonts w:hint="eastAsia"/>
        </w:rPr>
        <w:t>So he walked.</w:t>
      </w:r>
    </w:p>
    <w:p w14:paraId="6F4A7439">
      <w:pPr>
        <w:pStyle w:val="4"/>
        <w:spacing w:before="292" w:line="254" w:lineRule="auto"/>
        <w:ind w:right="97"/>
        <w:rPr>
          <w:rFonts w:hint="eastAsia"/>
        </w:rPr>
      </w:pPr>
      <w:r>
        <w:rPr>
          <w:rFonts w:hint="eastAsia"/>
        </w:rPr>
        <w:t>祂如此行走。</w:t>
      </w:r>
    </w:p>
    <w:p w14:paraId="064FEDFC">
      <w:pPr>
        <w:pStyle w:val="4"/>
        <w:spacing w:before="292" w:line="254" w:lineRule="auto"/>
        <w:ind w:right="97"/>
        <w:rPr>
          <w:rFonts w:hint="eastAsia"/>
        </w:rPr>
      </w:pPr>
    </w:p>
    <w:p w14:paraId="6D722486">
      <w:pPr>
        <w:pStyle w:val="4"/>
        <w:spacing w:before="292" w:line="254" w:lineRule="auto"/>
        <w:ind w:right="97"/>
        <w:rPr>
          <w:rFonts w:hint="eastAsia"/>
        </w:rPr>
      </w:pPr>
      <w:r>
        <w:rPr>
          <w:rFonts w:hint="eastAsia"/>
        </w:rPr>
        <w:t>And so it is our privilege to walk, abiding, by the power of the Spirit, in God as he did; saying always, "Not my will but thine be done."</w:t>
      </w:r>
    </w:p>
    <w:p w14:paraId="19CB8EE5">
      <w:pPr>
        <w:pStyle w:val="4"/>
        <w:spacing w:before="292" w:line="254" w:lineRule="auto"/>
        <w:ind w:right="97"/>
        <w:rPr>
          <w:rFonts w:hint="eastAsia"/>
        </w:rPr>
      </w:pPr>
      <w:r>
        <w:rPr>
          <w:rFonts w:hint="eastAsia"/>
        </w:rPr>
        <w:t>因此，我们有特权如此行走，藉着圣灵的能力，常在神里面，如同祂一样；常常说：“不要成就我的意思，只要成就祢的意思。”</w:t>
      </w:r>
    </w:p>
    <w:p w14:paraId="7C36DEBF">
      <w:pPr>
        <w:pStyle w:val="4"/>
        <w:spacing w:before="292" w:line="254" w:lineRule="auto"/>
        <w:ind w:right="97"/>
        <w:rPr>
          <w:rFonts w:hint="eastAsia"/>
        </w:rPr>
      </w:pPr>
    </w:p>
    <w:p w14:paraId="1794A322">
      <w:pPr>
        <w:pStyle w:val="4"/>
        <w:spacing w:before="292" w:line="254" w:lineRule="auto"/>
        <w:ind w:right="97"/>
        <w:rPr>
          <w:rFonts w:hint="eastAsia"/>
        </w:rPr>
      </w:pPr>
      <w:r>
        <w:rPr>
          <w:rFonts w:hint="eastAsia"/>
        </w:rPr>
        <w:t>"Who then is among you that feareth the Lord, and yet walketh in darkness, seeing no light? Let him trust in the name of the Lord, and stay himself upon his God" (Isaiah 1:10, 11).</w:t>
      </w:r>
    </w:p>
    <w:p w14:paraId="36576D92">
      <w:pPr>
        <w:pStyle w:val="4"/>
        <w:spacing w:before="292" w:line="254" w:lineRule="auto"/>
        <w:ind w:right="97"/>
        <w:rPr>
          <w:rFonts w:hint="eastAsia"/>
        </w:rPr>
      </w:pPr>
      <w:r>
        <w:rPr>
          <w:rFonts w:hint="eastAsia"/>
        </w:rPr>
        <w:t>“你们中间谁是敬畏耶和华，听从祂仆人之话的？谁是行在暗中，没有亮光的？当倚靠耶和华的名，仗赖自己的神”（以赛亚书 1:10, 11）。</w:t>
      </w:r>
    </w:p>
    <w:p w14:paraId="22EE4521">
      <w:pPr>
        <w:pStyle w:val="4"/>
        <w:spacing w:before="292" w:line="254" w:lineRule="auto"/>
        <w:ind w:right="97"/>
        <w:rPr>
          <w:rFonts w:hint="eastAsia"/>
        </w:rPr>
      </w:pPr>
    </w:p>
    <w:p w14:paraId="78A73BD7">
      <w:pPr>
        <w:pStyle w:val="4"/>
        <w:spacing w:before="292" w:line="254" w:lineRule="auto"/>
        <w:ind w:right="97"/>
        <w:rPr>
          <w:rFonts w:hint="eastAsia"/>
        </w:rPr>
      </w:pPr>
      <w:r>
        <w:rPr>
          <w:rFonts w:hint="eastAsia"/>
        </w:rPr>
        <w:t>Walk on still, in darkness if it must be so, but abiding still in God.</w:t>
      </w:r>
    </w:p>
    <w:p w14:paraId="5B30D536">
      <w:pPr>
        <w:pStyle w:val="4"/>
        <w:spacing w:before="292" w:line="254" w:lineRule="auto"/>
        <w:ind w:right="97"/>
        <w:rPr>
          <w:rFonts w:hint="eastAsia"/>
        </w:rPr>
      </w:pPr>
      <w:r>
        <w:rPr>
          <w:rFonts w:hint="eastAsia"/>
        </w:rPr>
        <w:t>继续行走，即使必须在黑暗中，也要常在神里面。</w:t>
      </w:r>
    </w:p>
    <w:p w14:paraId="0612A1B9">
      <w:pPr>
        <w:pStyle w:val="4"/>
        <w:spacing w:before="292" w:line="254" w:lineRule="auto"/>
        <w:ind w:right="97"/>
        <w:rPr>
          <w:rFonts w:hint="eastAsia"/>
        </w:rPr>
      </w:pPr>
    </w:p>
    <w:p w14:paraId="313ED605">
      <w:pPr>
        <w:pStyle w:val="4"/>
        <w:spacing w:before="292" w:line="254" w:lineRule="auto"/>
        <w:ind w:right="97"/>
        <w:rPr>
          <w:rFonts w:hint="eastAsia"/>
        </w:rPr>
      </w:pPr>
      <w:r>
        <w:rPr>
          <w:rFonts w:hint="eastAsia"/>
        </w:rPr>
        <w:t>The darkness will not last for ever.</w:t>
      </w:r>
    </w:p>
    <w:p w14:paraId="53EE7B1D">
      <w:pPr>
        <w:pStyle w:val="4"/>
        <w:spacing w:before="292" w:line="254" w:lineRule="auto"/>
        <w:ind w:right="97"/>
        <w:rPr>
          <w:rFonts w:hint="eastAsia"/>
        </w:rPr>
      </w:pPr>
      <w:r>
        <w:rPr>
          <w:rFonts w:hint="eastAsia"/>
        </w:rPr>
        <w:t>黑暗不会永远持续。</w:t>
      </w:r>
    </w:p>
    <w:p w14:paraId="0FCBB81E">
      <w:pPr>
        <w:pStyle w:val="4"/>
        <w:spacing w:before="292" w:line="254" w:lineRule="auto"/>
        <w:ind w:right="97"/>
        <w:rPr>
          <w:rFonts w:hint="eastAsia"/>
        </w:rPr>
      </w:pPr>
    </w:p>
    <w:p w14:paraId="598FD19D">
      <w:pPr>
        <w:pStyle w:val="4"/>
        <w:spacing w:before="292" w:line="254" w:lineRule="auto"/>
        <w:ind w:right="97"/>
        <w:rPr>
          <w:rFonts w:hint="eastAsia"/>
        </w:rPr>
      </w:pPr>
      <w:r>
        <w:rPr>
          <w:rFonts w:hint="eastAsia"/>
        </w:rPr>
        <w:t>"Weeping may endure for a night, but joy cometh in the morning."</w:t>
      </w:r>
    </w:p>
    <w:p w14:paraId="30F69193">
      <w:pPr>
        <w:pStyle w:val="4"/>
        <w:spacing w:before="292" w:line="254" w:lineRule="auto"/>
        <w:ind w:right="97"/>
        <w:rPr>
          <w:rFonts w:hint="eastAsia"/>
        </w:rPr>
      </w:pPr>
      <w:r>
        <w:rPr>
          <w:rFonts w:hint="eastAsia"/>
        </w:rPr>
        <w:t>“一宿虽然有哭泣，早晨便必欢呼。”</w:t>
      </w:r>
    </w:p>
    <w:p w14:paraId="205DDD78">
      <w:pPr>
        <w:pStyle w:val="4"/>
        <w:spacing w:before="292" w:line="254" w:lineRule="auto"/>
        <w:ind w:right="97"/>
        <w:rPr>
          <w:rFonts w:hint="eastAsia"/>
        </w:rPr>
      </w:pPr>
    </w:p>
    <w:p w14:paraId="24EF8550">
      <w:pPr>
        <w:pStyle w:val="4"/>
        <w:spacing w:before="292" w:line="254" w:lineRule="auto"/>
        <w:ind w:right="97"/>
        <w:rPr>
          <w:rFonts w:hint="eastAsia"/>
        </w:rPr>
      </w:pPr>
      <w:r>
        <w:rPr>
          <w:rFonts w:hint="eastAsia"/>
        </w:rPr>
        <w:t>Walk still on, I say, abiding in God as he did, who, when his walk was as of one forsaken,—through the hell which your sins and mine deserved,—cried still: "My God, my God!"</w:t>
      </w:r>
    </w:p>
    <w:p w14:paraId="670C8DD3">
      <w:pPr>
        <w:pStyle w:val="4"/>
        <w:spacing w:before="292" w:line="254" w:lineRule="auto"/>
        <w:ind w:right="97"/>
        <w:rPr>
          <w:rFonts w:hint="eastAsia"/>
        </w:rPr>
      </w:pPr>
      <w:r>
        <w:rPr>
          <w:rFonts w:hint="eastAsia"/>
        </w:rPr>
        <w:t>我再说，继续行走，常在神里面，如同祂一样，当祂的行走如同被离弃的人——经过你我的罪所应得的地狱时——祂仍然呼喊：“我的神，我的神！”</w:t>
      </w:r>
    </w:p>
    <w:p w14:paraId="32DFF155">
      <w:pPr>
        <w:pStyle w:val="4"/>
        <w:spacing w:before="292" w:line="254" w:lineRule="auto"/>
        <w:ind w:right="97"/>
        <w:rPr>
          <w:rFonts w:hint="eastAsia"/>
        </w:rPr>
      </w:pPr>
    </w:p>
    <w:p w14:paraId="11210625">
      <w:pPr>
        <w:pStyle w:val="4"/>
        <w:spacing w:before="292" w:line="254" w:lineRule="auto"/>
        <w:ind w:right="97"/>
        <w:rPr>
          <w:rFonts w:hint="eastAsia"/>
        </w:rPr>
      </w:pPr>
      <w:r>
        <w:rPr>
          <w:rFonts w:hint="eastAsia"/>
        </w:rPr>
        <w:t>My God, I abide in thee!</w:t>
      </w:r>
    </w:p>
    <w:p w14:paraId="6BD72036">
      <w:pPr>
        <w:pStyle w:val="4"/>
        <w:spacing w:before="292" w:line="254" w:lineRule="auto"/>
        <w:ind w:right="97"/>
        <w:rPr>
          <w:rFonts w:hint="eastAsia"/>
        </w:rPr>
      </w:pPr>
      <w:r>
        <w:rPr>
          <w:rFonts w:hint="eastAsia"/>
        </w:rPr>
        <w:t>我的神，我常在祢里面！</w:t>
      </w:r>
    </w:p>
    <w:p w14:paraId="5D9126FC">
      <w:pPr>
        <w:pStyle w:val="4"/>
        <w:spacing w:before="292" w:line="254" w:lineRule="auto"/>
        <w:ind w:right="97"/>
        <w:rPr>
          <w:rFonts w:hint="eastAsia"/>
        </w:rPr>
      </w:pPr>
    </w:p>
    <w:p w14:paraId="287D5638">
      <w:pPr>
        <w:pStyle w:val="4"/>
        <w:spacing w:before="292" w:line="254" w:lineRule="auto"/>
        <w:ind w:right="97"/>
        <w:rPr>
          <w:rFonts w:hint="eastAsia"/>
        </w:rPr>
      </w:pPr>
      <w:r>
        <w:rPr>
          <w:rFonts w:hint="eastAsia"/>
        </w:rPr>
        <w:t>Though thou slay me, I will trust in thee.</w:t>
      </w:r>
    </w:p>
    <w:p w14:paraId="5CF23163">
      <w:pPr>
        <w:pStyle w:val="4"/>
        <w:spacing w:before="292" w:line="254" w:lineRule="auto"/>
        <w:ind w:right="97"/>
        <w:rPr>
          <w:rFonts w:hint="eastAsia"/>
        </w:rPr>
      </w:pPr>
      <w:r>
        <w:rPr>
          <w:rFonts w:hint="eastAsia"/>
        </w:rPr>
        <w:t>祢纵然杀我，我仍要信靠祢。</w:t>
      </w:r>
    </w:p>
    <w:p w14:paraId="3CE7A19B">
      <w:pPr>
        <w:pStyle w:val="4"/>
        <w:spacing w:before="292" w:line="254" w:lineRule="auto"/>
        <w:ind w:right="97"/>
        <w:rPr>
          <w:rFonts w:hint="eastAsia"/>
        </w:rPr>
      </w:pPr>
    </w:p>
    <w:p w14:paraId="3A6C2340">
      <w:pPr>
        <w:pStyle w:val="4"/>
        <w:spacing w:before="292" w:line="254" w:lineRule="auto"/>
        <w:ind w:right="97"/>
        <w:rPr>
          <w:rFonts w:hint="eastAsia"/>
        </w:rPr>
      </w:pPr>
      <w:r>
        <w:rPr>
          <w:rFonts w:hint="eastAsia"/>
        </w:rPr>
        <w:t>Who says now, I abide in God?</w:t>
      </w:r>
    </w:p>
    <w:p w14:paraId="6469B3E2">
      <w:pPr>
        <w:pStyle w:val="4"/>
        <w:spacing w:before="292" w:line="254" w:lineRule="auto"/>
        <w:ind w:right="97"/>
        <w:rPr>
          <w:rFonts w:hint="eastAsia"/>
        </w:rPr>
      </w:pPr>
      <w:r>
        <w:rPr>
          <w:rFonts w:hint="eastAsia"/>
        </w:rPr>
        <w:t>现在谁说，我常在神里面？</w:t>
      </w:r>
    </w:p>
    <w:p w14:paraId="196E0FD9">
      <w:pPr>
        <w:pStyle w:val="4"/>
        <w:spacing w:before="292" w:line="254" w:lineRule="auto"/>
        <w:ind w:right="97"/>
        <w:rPr>
          <w:rFonts w:hint="eastAsia"/>
        </w:rPr>
      </w:pPr>
    </w:p>
    <w:p w14:paraId="2D5F7410">
      <w:pPr>
        <w:pStyle w:val="4"/>
        <w:spacing w:before="292" w:line="254" w:lineRule="auto"/>
        <w:ind w:right="97"/>
        <w:rPr>
          <w:rFonts w:hint="eastAsia"/>
        </w:rPr>
      </w:pPr>
      <w:r>
        <w:rPr>
          <w:rFonts w:hint="eastAsia"/>
        </w:rPr>
        <w:t>See that you really walk as he walked, who alone is the perfect pattern and example of abiding in God.</w:t>
      </w:r>
    </w:p>
    <w:p w14:paraId="3600A80F">
      <w:pPr>
        <w:pStyle w:val="4"/>
        <w:spacing w:before="292" w:line="254" w:lineRule="auto"/>
        <w:ind w:right="97"/>
        <w:rPr>
          <w:rFonts w:hint="eastAsia"/>
        </w:rPr>
      </w:pPr>
      <w:r>
        <w:rPr>
          <w:rFonts w:hint="eastAsia"/>
        </w:rPr>
        <w:t>务要确实照祂所行的去行，祂是唯一常在神里面的完美榜样和典范。</w:t>
      </w:r>
    </w:p>
    <w:p w14:paraId="781D65D1">
      <w:pPr>
        <w:pStyle w:val="4"/>
        <w:spacing w:before="292" w:line="254" w:lineRule="auto"/>
        <w:ind w:right="97"/>
        <w:rPr>
          <w:rFonts w:hint="eastAsia"/>
        </w:rPr>
      </w:pPr>
    </w:p>
    <w:p w14:paraId="1D65D180">
      <w:pPr>
        <w:pStyle w:val="4"/>
        <w:spacing w:before="292" w:line="254" w:lineRule="auto"/>
        <w:ind w:right="97"/>
        <w:rPr>
          <w:rFonts w:hint="eastAsia"/>
        </w:rPr>
      </w:pPr>
      <w:r>
        <w:rPr>
          <w:rFonts w:hint="eastAsia"/>
        </w:rPr>
        <w:t>Ah! the notion of any other sort of abiding in God, or any other way of abiding in God, than his sort and his way of it, which his walk so fully verified, is wholly false and vain.</w:t>
      </w:r>
    </w:p>
    <w:p w14:paraId="43956353">
      <w:pPr>
        <w:pStyle w:val="4"/>
        <w:spacing w:before="292" w:line="254" w:lineRule="auto"/>
        <w:ind w:right="97"/>
        <w:rPr>
          <w:rFonts w:hint="eastAsia"/>
        </w:rPr>
      </w:pPr>
      <w:r>
        <w:rPr>
          <w:rFonts w:hint="eastAsia"/>
        </w:rPr>
        <w:t>啊！任何其他种类的常在神里面，或任何其他常在神里面的方式，而非祂那种类和祂那种方式——祂的行走如此充分地证实了这一点——都是完全虚假和徒然的。</w:t>
      </w:r>
    </w:p>
    <w:p w14:paraId="4B252A05">
      <w:pPr>
        <w:pStyle w:val="4"/>
        <w:spacing w:before="292" w:line="254" w:lineRule="auto"/>
        <w:ind w:right="97"/>
        <w:rPr>
          <w:rFonts w:hint="eastAsia"/>
        </w:rPr>
      </w:pPr>
    </w:p>
    <w:p w14:paraId="38911016">
      <w:pPr>
        <w:pStyle w:val="4"/>
        <w:spacing w:before="292" w:line="254" w:lineRule="auto"/>
        <w:ind w:right="97"/>
        <w:rPr>
          <w:rFonts w:hint="eastAsia"/>
        </w:rPr>
      </w:pPr>
      <w:r>
        <w:rPr>
          <w:rFonts w:hint="eastAsia"/>
        </w:rPr>
        <w:t>You cannot hope to abide in God, and in God's love, otherwise than as he did;—by keeping his commandments.</w:t>
      </w:r>
    </w:p>
    <w:p w14:paraId="0B0E2A4F">
      <w:pPr>
        <w:pStyle w:val="4"/>
        <w:spacing w:before="292" w:line="254" w:lineRule="auto"/>
        <w:ind w:right="97"/>
        <w:rPr>
          <w:rFonts w:hint="eastAsia"/>
        </w:rPr>
      </w:pPr>
      <w:r>
        <w:rPr>
          <w:rFonts w:hint="eastAsia"/>
        </w:rPr>
        <w:t>你不能指望以别的方式常在神里面，并在神的爱里，除非像祂那样；——藉着遵守祂的诫命。</w:t>
      </w:r>
    </w:p>
    <w:p w14:paraId="1182F0B5">
      <w:pPr>
        <w:pStyle w:val="4"/>
        <w:spacing w:before="292" w:line="254" w:lineRule="auto"/>
        <w:ind w:right="97"/>
        <w:rPr>
          <w:rFonts w:hint="eastAsia"/>
        </w:rPr>
      </w:pPr>
    </w:p>
    <w:p w14:paraId="736A4312">
      <w:pPr>
        <w:pStyle w:val="4"/>
        <w:spacing w:before="292" w:line="254" w:lineRule="auto"/>
        <w:ind w:right="97"/>
        <w:rPr>
          <w:rFonts w:hint="eastAsia"/>
        </w:rPr>
      </w:pPr>
      <w:r>
        <w:rPr>
          <w:rFonts w:hint="eastAsia"/>
        </w:rPr>
        <w:t>I charge you, then, all of you, to keep the commandments of God; to walk in the way of his commandments; that you may have fellowship with him and he with you.</w:t>
      </w:r>
    </w:p>
    <w:p w14:paraId="2EE11080">
      <w:pPr>
        <w:pStyle w:val="4"/>
        <w:spacing w:before="292" w:line="254" w:lineRule="auto"/>
        <w:ind w:right="97"/>
        <w:rPr>
          <w:rFonts w:hint="eastAsia"/>
        </w:rPr>
      </w:pPr>
      <w:r>
        <w:rPr>
          <w:rFonts w:hint="eastAsia"/>
        </w:rPr>
        <w:t>那么，我吩咐你们众人，要遵守神的诫命；行在祂诫命的道上；好叫你们与祂相交，祂也与你们相交。</w:t>
      </w:r>
    </w:p>
    <w:p w14:paraId="59BD082F">
      <w:pPr>
        <w:pStyle w:val="4"/>
        <w:spacing w:before="292" w:line="254" w:lineRule="auto"/>
        <w:ind w:right="97"/>
        <w:rPr>
          <w:rFonts w:hint="eastAsia"/>
        </w:rPr>
      </w:pPr>
    </w:p>
    <w:p w14:paraId="08577A91">
      <w:pPr>
        <w:pStyle w:val="4"/>
        <w:spacing w:before="292" w:line="254" w:lineRule="auto"/>
        <w:ind w:right="97"/>
        <w:rPr>
          <w:rFonts w:hint="eastAsia"/>
        </w:rPr>
      </w:pPr>
      <w:r>
        <w:rPr>
          <w:rFonts w:hint="eastAsia"/>
        </w:rPr>
        <w:t>That is the true apostolic fellowship— fellowship with the Father and with his Son Jesus Christ.</w:t>
      </w:r>
    </w:p>
    <w:p w14:paraId="56E165C7">
      <w:pPr>
        <w:pStyle w:val="4"/>
        <w:spacing w:before="292" w:line="254" w:lineRule="auto"/>
        <w:ind w:right="97"/>
        <w:rPr>
          <w:rFonts w:hint="eastAsia"/>
        </w:rPr>
      </w:pPr>
      <w:r>
        <w:rPr>
          <w:rFonts w:hint="eastAsia"/>
        </w:rPr>
        <w:t>那就是真正的使徒相交——与父并祂儿子耶稣基督相交。</w:t>
      </w:r>
    </w:p>
    <w:p w14:paraId="22F24BE5">
      <w:pPr>
        <w:pStyle w:val="4"/>
        <w:spacing w:before="292" w:line="254" w:lineRule="auto"/>
        <w:ind w:right="97"/>
        <w:rPr>
          <w:rFonts w:hint="eastAsia"/>
        </w:rPr>
      </w:pPr>
    </w:p>
    <w:p w14:paraId="7065F004">
      <w:pPr>
        <w:pStyle w:val="4"/>
        <w:spacing w:before="292" w:line="254" w:lineRule="auto"/>
        <w:ind w:right="97"/>
        <w:rPr>
          <w:rFonts w:hint="eastAsia"/>
        </w:rPr>
      </w:pPr>
      <w:r>
        <w:rPr>
          <w:rFonts w:hint="eastAsia"/>
        </w:rPr>
        <w:t>I ask you, every one of you, how are you walking?</w:t>
      </w:r>
    </w:p>
    <w:p w14:paraId="737B7DF5">
      <w:pPr>
        <w:pStyle w:val="4"/>
        <w:spacing w:before="292" w:line="254" w:lineRule="auto"/>
        <w:ind w:right="97"/>
        <w:rPr>
          <w:rFonts w:hint="eastAsia"/>
        </w:rPr>
      </w:pPr>
      <w:r>
        <w:rPr>
          <w:rFonts w:hint="eastAsia"/>
        </w:rPr>
        <w:t>我问你们每一个人，你们是如何行走的？</w:t>
      </w:r>
    </w:p>
    <w:p w14:paraId="594E8250">
      <w:pPr>
        <w:pStyle w:val="4"/>
        <w:spacing w:before="292" w:line="254" w:lineRule="auto"/>
        <w:ind w:right="97"/>
        <w:rPr>
          <w:rFonts w:hint="eastAsia"/>
        </w:rPr>
      </w:pPr>
    </w:p>
    <w:p w14:paraId="732140DD">
      <w:pPr>
        <w:pStyle w:val="4"/>
        <w:spacing w:before="292" w:line="254" w:lineRule="auto"/>
        <w:ind w:right="97"/>
        <w:rPr>
          <w:rFonts w:hint="eastAsia"/>
        </w:rPr>
      </w:pPr>
      <w:r>
        <w:rPr>
          <w:rFonts w:hint="eastAsia"/>
        </w:rPr>
        <w:t>How, and whither?</w:t>
      </w:r>
    </w:p>
    <w:p w14:paraId="3DD8CE0D">
      <w:pPr>
        <w:pStyle w:val="4"/>
        <w:spacing w:before="292" w:line="254" w:lineRule="auto"/>
        <w:ind w:right="97"/>
        <w:rPr>
          <w:rFonts w:hint="eastAsia"/>
        </w:rPr>
      </w:pPr>
      <w:r>
        <w:rPr>
          <w:rFonts w:hint="eastAsia"/>
        </w:rPr>
        <w:t>如何，以及往何处去？</w:t>
      </w:r>
    </w:p>
    <w:p w14:paraId="161203C3">
      <w:pPr>
        <w:pStyle w:val="4"/>
        <w:spacing w:before="292" w:line="254" w:lineRule="auto"/>
        <w:ind w:right="97"/>
        <w:rPr>
          <w:rFonts w:hint="eastAsia"/>
        </w:rPr>
      </w:pPr>
    </w:p>
    <w:p w14:paraId="4D350668">
      <w:pPr>
        <w:pStyle w:val="4"/>
        <w:spacing w:before="292" w:line="254" w:lineRule="auto"/>
        <w:ind w:right="97"/>
        <w:rPr>
          <w:rFonts w:hint="eastAsia"/>
        </w:rPr>
      </w:pPr>
      <w:r>
        <w:rPr>
          <w:rFonts w:hint="eastAsia"/>
        </w:rPr>
        <w:t>Are you "walking after the course of this world?"</w:t>
      </w:r>
    </w:p>
    <w:p w14:paraId="3925DFA0">
      <w:pPr>
        <w:pStyle w:val="4"/>
        <w:spacing w:before="292" w:line="254" w:lineRule="auto"/>
        <w:ind w:right="97"/>
        <w:rPr>
          <w:rFonts w:hint="eastAsia"/>
        </w:rPr>
      </w:pPr>
      <w:r>
        <w:rPr>
          <w:rFonts w:hint="eastAsia"/>
        </w:rPr>
        <w:t>你们是否“随从今世的风俗”行走？</w:t>
      </w:r>
    </w:p>
    <w:p w14:paraId="4E741CE5">
      <w:pPr>
        <w:pStyle w:val="4"/>
        <w:spacing w:before="292" w:line="254" w:lineRule="auto"/>
        <w:ind w:right="97"/>
        <w:rPr>
          <w:rFonts w:hint="eastAsia"/>
        </w:rPr>
      </w:pPr>
    </w:p>
    <w:p w14:paraId="093D9E3F">
      <w:pPr>
        <w:pStyle w:val="4"/>
        <w:spacing w:before="292" w:line="254" w:lineRule="auto"/>
        <w:ind w:right="97"/>
        <w:rPr>
          <w:rFonts w:hint="eastAsia"/>
        </w:rPr>
      </w:pPr>
      <w:r>
        <w:rPr>
          <w:rFonts w:hint="eastAsia"/>
        </w:rPr>
        <w:t>Then I have to tell you,—or rather Paul tells you,—that you are really "walking after the prince of the power of the air, the spirit that now worketh in the children of disobedience."</w:t>
      </w:r>
    </w:p>
    <w:p w14:paraId="04F3DD69">
      <w:pPr>
        <w:pStyle w:val="4"/>
        <w:spacing w:before="292" w:line="254" w:lineRule="auto"/>
        <w:ind w:right="97"/>
        <w:rPr>
          <w:rFonts w:hint="eastAsia"/>
        </w:rPr>
      </w:pPr>
      <w:r>
        <w:rPr>
          <w:rFonts w:hint="eastAsia"/>
        </w:rPr>
        <w:t>那么我必须告诉你们，——或者更确切地说，保罗告诉你们，——你们实际上是“随从空中掌权者的首领，就是现今在悖逆之子心中运行的邪灵”行走。</w:t>
      </w:r>
    </w:p>
    <w:p w14:paraId="558B7518">
      <w:pPr>
        <w:pStyle w:val="4"/>
        <w:spacing w:before="292" w:line="254" w:lineRule="auto"/>
        <w:ind w:right="97"/>
        <w:rPr>
          <w:rFonts w:hint="eastAsia"/>
        </w:rPr>
      </w:pPr>
    </w:p>
    <w:p w14:paraId="0BA3895D">
      <w:pPr>
        <w:pStyle w:val="4"/>
        <w:spacing w:before="292" w:line="254" w:lineRule="auto"/>
        <w:ind w:right="97"/>
        <w:rPr>
          <w:rFonts w:hint="eastAsia"/>
        </w:rPr>
      </w:pPr>
      <w:r>
        <w:rPr>
          <w:rFonts w:hint="eastAsia"/>
        </w:rPr>
        <w:t>That is your fellowship, the fellowship of the devil, if that is your walk, after the course of this world.</w:t>
      </w:r>
    </w:p>
    <w:p w14:paraId="7ACE92F7">
      <w:pPr>
        <w:pStyle w:val="4"/>
        <w:spacing w:before="292" w:line="254" w:lineRule="auto"/>
        <w:ind w:right="97"/>
        <w:rPr>
          <w:rFonts w:hint="eastAsia"/>
        </w:rPr>
      </w:pPr>
      <w:r>
        <w:rPr>
          <w:rFonts w:hint="eastAsia"/>
        </w:rPr>
        <w:t>如果那是你们的行走，随从今世的风俗，那么那就是你们的团契，魔鬼的团契。</w:t>
      </w:r>
    </w:p>
    <w:p w14:paraId="34EB14BF">
      <w:pPr>
        <w:pStyle w:val="4"/>
        <w:spacing w:before="292" w:line="254" w:lineRule="auto"/>
        <w:ind w:right="97"/>
        <w:rPr>
          <w:rFonts w:hint="eastAsia"/>
        </w:rPr>
      </w:pPr>
    </w:p>
    <w:p w14:paraId="646B4081">
      <w:pPr>
        <w:pStyle w:val="4"/>
        <w:spacing w:before="292" w:line="254" w:lineRule="auto"/>
        <w:ind w:right="97"/>
        <w:rPr>
          <w:rFonts w:hint="eastAsia"/>
        </w:rPr>
      </w:pPr>
      <w:r>
        <w:rPr>
          <w:rFonts w:hint="eastAsia"/>
        </w:rPr>
        <w:t>"And I would not that ye should have fellowship with devils."</w:t>
      </w:r>
    </w:p>
    <w:p w14:paraId="1895904B">
      <w:pPr>
        <w:pStyle w:val="4"/>
        <w:spacing w:before="292" w:line="254" w:lineRule="auto"/>
        <w:ind w:right="97"/>
        <w:rPr>
          <w:rFonts w:hint="eastAsia"/>
        </w:rPr>
      </w:pPr>
      <w:r>
        <w:rPr>
          <w:rFonts w:hint="eastAsia"/>
        </w:rPr>
        <w:t>“我却不愿意你们与鬼魔有交通。”</w:t>
      </w:r>
    </w:p>
    <w:p w14:paraId="411A3024">
      <w:pPr>
        <w:pStyle w:val="4"/>
        <w:spacing w:before="292" w:line="254" w:lineRule="auto"/>
        <w:ind w:right="97"/>
        <w:rPr>
          <w:rFonts w:hint="eastAsia"/>
        </w:rPr>
      </w:pPr>
    </w:p>
    <w:p w14:paraId="2FB2185E">
      <w:pPr>
        <w:pStyle w:val="4"/>
        <w:spacing w:before="292" w:line="254" w:lineRule="auto"/>
        <w:ind w:right="97"/>
        <w:rPr>
          <w:rFonts w:hint="eastAsia"/>
        </w:rPr>
      </w:pPr>
      <w:r>
        <w:rPr>
          <w:rFonts w:hint="eastAsia"/>
        </w:rPr>
        <w:t>But walk in the light, as God is in the light, and have fellowship with him and he with you, the blood of Jesus Christ his Son cleansing you from all sin!</w:t>
      </w:r>
    </w:p>
    <w:p w14:paraId="569EDC5A">
      <w:pPr>
        <w:pStyle w:val="4"/>
        <w:spacing w:before="292" w:line="254" w:lineRule="auto"/>
        <w:ind w:right="97"/>
        <w:rPr>
          <w:rFonts w:hint="eastAsia"/>
        </w:rPr>
      </w:pPr>
      <w:r>
        <w:rPr>
          <w:rFonts w:hint="eastAsia"/>
        </w:rPr>
        <w:t>但要在光明中行，如同神在光明中，并且与祂相交，祂也与你们相交，祂儿子耶稣基督的血洗净你们一切的罪！</w:t>
      </w:r>
    </w:p>
    <w:p w14:paraId="5094F2D2">
      <w:pPr>
        <w:pStyle w:val="4"/>
        <w:spacing w:before="292" w:line="254" w:lineRule="auto"/>
        <w:ind w:right="97"/>
        <w:rPr>
          <w:rFonts w:hint="eastAsia"/>
        </w:rPr>
      </w:pPr>
    </w:p>
    <w:p w14:paraId="225C8967">
      <w:pPr>
        <w:pStyle w:val="4"/>
        <w:spacing w:before="292" w:line="254" w:lineRule="auto"/>
        <w:ind w:right="97"/>
        <w:rPr>
          <w:rFonts w:hint="eastAsia"/>
        </w:rPr>
      </w:pPr>
      <w:r>
        <w:rPr>
          <w:rFonts w:hint="eastAsia"/>
        </w:rPr>
        <w:t>IX: THE COMMANDMENT AT ONCE OLD AND NEW TO ONE WALKING WITH GUILELESS SPIRIT IN THE LIGHT—THE DARKNESS PASSING—THE TRUE LIGHT SHINING</w:t>
      </w:r>
    </w:p>
    <w:p w14:paraId="535AF3C3">
      <w:pPr>
        <w:pStyle w:val="4"/>
        <w:spacing w:before="292" w:line="254" w:lineRule="auto"/>
        <w:ind w:right="97"/>
        <w:rPr>
          <w:rFonts w:hint="eastAsia"/>
        </w:rPr>
      </w:pPr>
      <w:r>
        <w:rPr>
          <w:rFonts w:hint="eastAsia"/>
        </w:rPr>
        <w:t>九：对于以无伪之灵行在光中的人而言，既旧又新的诫命——黑暗渐渐过去——真光现在照耀</w:t>
      </w:r>
    </w:p>
    <w:p w14:paraId="09B8D170">
      <w:pPr>
        <w:pStyle w:val="4"/>
        <w:spacing w:before="292" w:line="254" w:lineRule="auto"/>
        <w:ind w:right="97"/>
        <w:rPr>
          <w:rFonts w:hint="eastAsia"/>
        </w:rPr>
      </w:pPr>
    </w:p>
    <w:p w14:paraId="6A09963B">
      <w:pPr>
        <w:pStyle w:val="4"/>
        <w:spacing w:before="292" w:line="254" w:lineRule="auto"/>
        <w:ind w:right="97"/>
        <w:rPr>
          <w:rFonts w:hint="eastAsia"/>
        </w:rPr>
      </w:pPr>
      <w:r>
        <w:rPr>
          <w:rFonts w:hint="eastAsia"/>
        </w:rPr>
        <w:t>"Brethren, I write no new commandment unto you, but an old commandment, which ye had from the beginning: the old commandment is the word which ye have heard from the beginning. Again, a new commandment I write unto you, which thing is true in him and in you; because the darkness is past, and the true light now shineth."—1 JOHN 2:7, 8.</w:t>
      </w:r>
    </w:p>
    <w:p w14:paraId="73E861FB">
      <w:pPr>
        <w:pStyle w:val="4"/>
        <w:spacing w:before="292" w:line="254" w:lineRule="auto"/>
        <w:ind w:right="97"/>
        <w:rPr>
          <w:rFonts w:hint="eastAsia"/>
        </w:rPr>
      </w:pPr>
      <w:r>
        <w:rPr>
          <w:rFonts w:hint="eastAsia"/>
        </w:rPr>
        <w:t>“弟兄们，我写给你们的，不是一条新命令，乃是你们从起初所受的旧命令；这旧命令就是你们所听见的道。再者，我写给你们的，是一条新命令，在祂为真，在你们也为真；因为黑暗渐渐过去，真光现在照耀。”——约翰一书 2:7, 8。</w:t>
      </w:r>
    </w:p>
    <w:p w14:paraId="5E72BE2F">
      <w:pPr>
        <w:pStyle w:val="4"/>
        <w:spacing w:before="292" w:line="254" w:lineRule="auto"/>
        <w:ind w:right="97"/>
        <w:rPr>
          <w:rFonts w:hint="eastAsia"/>
        </w:rPr>
      </w:pPr>
    </w:p>
    <w:p w14:paraId="09194BEA">
      <w:pPr>
        <w:pStyle w:val="4"/>
        <w:spacing w:before="292" w:line="254" w:lineRule="auto"/>
        <w:ind w:right="97"/>
        <w:rPr>
          <w:rFonts w:hint="eastAsia"/>
        </w:rPr>
      </w:pPr>
      <w:r>
        <w:rPr>
          <w:rFonts w:hint="eastAsia"/>
        </w:rPr>
        <w:t>WHAT commandment does John mean?</w:t>
      </w:r>
    </w:p>
    <w:p w14:paraId="7F994389">
      <w:pPr>
        <w:pStyle w:val="4"/>
        <w:spacing w:before="292" w:line="254" w:lineRule="auto"/>
        <w:ind w:right="97"/>
        <w:rPr>
          <w:rFonts w:hint="eastAsia"/>
        </w:rPr>
      </w:pPr>
      <w:r>
        <w:rPr>
          <w:rFonts w:hint="eastAsia"/>
        </w:rPr>
        <w:t>约翰指的是什么诫命？</w:t>
      </w:r>
    </w:p>
    <w:p w14:paraId="399B9D7F">
      <w:pPr>
        <w:pStyle w:val="4"/>
        <w:spacing w:before="292" w:line="254" w:lineRule="auto"/>
        <w:ind w:right="97"/>
        <w:rPr>
          <w:rFonts w:hint="eastAsia"/>
        </w:rPr>
      </w:pPr>
    </w:p>
    <w:p w14:paraId="1F8A5D67">
      <w:pPr>
        <w:pStyle w:val="4"/>
        <w:spacing w:before="292" w:line="254" w:lineRule="auto"/>
        <w:ind w:right="97"/>
        <w:rPr>
          <w:rFonts w:hint="eastAsia"/>
        </w:rPr>
      </w:pPr>
      <w:r>
        <w:rPr>
          <w:rFonts w:hint="eastAsia"/>
        </w:rPr>
        <w:t>Is it the same commandment throughout?</w:t>
      </w:r>
    </w:p>
    <w:p w14:paraId="35E20BF0">
      <w:pPr>
        <w:pStyle w:val="4"/>
        <w:spacing w:before="292" w:line="254" w:lineRule="auto"/>
        <w:ind w:right="97"/>
        <w:rPr>
          <w:rFonts w:hint="eastAsia"/>
        </w:rPr>
      </w:pPr>
      <w:r>
        <w:rPr>
          <w:rFonts w:hint="eastAsia"/>
        </w:rPr>
        <w:t>这诫命自始至终都是一样的吗？</w:t>
      </w:r>
    </w:p>
    <w:p w14:paraId="0A68679A">
      <w:pPr>
        <w:pStyle w:val="4"/>
        <w:spacing w:before="292" w:line="254" w:lineRule="auto"/>
        <w:ind w:right="97"/>
        <w:rPr>
          <w:rFonts w:hint="eastAsia"/>
        </w:rPr>
      </w:pPr>
    </w:p>
    <w:p w14:paraId="40243945">
      <w:pPr>
        <w:pStyle w:val="4"/>
        <w:spacing w:before="292" w:line="254" w:lineRule="auto"/>
        <w:ind w:right="97"/>
        <w:rPr>
          <w:rFonts w:hint="eastAsia"/>
        </w:rPr>
      </w:pPr>
      <w:r>
        <w:rPr>
          <w:rFonts w:hint="eastAsia"/>
        </w:rPr>
        <w:t>If so, in what sense is it at once old and new?</w:t>
      </w:r>
    </w:p>
    <w:p w14:paraId="257BBE8F">
      <w:pPr>
        <w:pStyle w:val="4"/>
        <w:spacing w:before="292" w:line="254" w:lineRule="auto"/>
        <w:ind w:right="97"/>
        <w:rPr>
          <w:rFonts w:hint="eastAsia"/>
        </w:rPr>
      </w:pPr>
      <w:r>
        <w:rPr>
          <w:rFonts w:hint="eastAsia"/>
        </w:rPr>
        <w:t>如果是这样，它在什么意义上既是旧的又是新的呢？</w:t>
      </w:r>
    </w:p>
    <w:p w14:paraId="5602F758">
      <w:pPr>
        <w:pStyle w:val="4"/>
        <w:spacing w:before="292" w:line="254" w:lineRule="auto"/>
        <w:ind w:right="97"/>
        <w:rPr>
          <w:rFonts w:hint="eastAsia"/>
        </w:rPr>
      </w:pPr>
    </w:p>
    <w:p w14:paraId="7B8886B2">
      <w:pPr>
        <w:pStyle w:val="4"/>
        <w:spacing w:before="292" w:line="254" w:lineRule="auto"/>
        <w:ind w:right="97"/>
        <w:rPr>
          <w:rFonts w:hint="eastAsia"/>
        </w:rPr>
      </w:pPr>
      <w:r>
        <w:rPr>
          <w:rFonts w:hint="eastAsia"/>
        </w:rPr>
        <w:t>Some will have it to be the commandment of brotherly love, introduced at the ninth verse.</w:t>
      </w:r>
    </w:p>
    <w:p w14:paraId="139CB6E9">
      <w:pPr>
        <w:pStyle w:val="4"/>
        <w:spacing w:before="292" w:line="254" w:lineRule="auto"/>
        <w:ind w:right="97"/>
        <w:rPr>
          <w:rFonts w:hint="eastAsia"/>
        </w:rPr>
      </w:pPr>
      <w:r>
        <w:rPr>
          <w:rFonts w:hint="eastAsia"/>
        </w:rPr>
        <w:t>有些人认为这是第九节所引入的弟兄相爱的诫命。</w:t>
      </w:r>
    </w:p>
    <w:p w14:paraId="27DF9527">
      <w:pPr>
        <w:pStyle w:val="4"/>
        <w:spacing w:before="292" w:line="254" w:lineRule="auto"/>
        <w:ind w:right="97"/>
        <w:rPr>
          <w:rFonts w:hint="eastAsia"/>
        </w:rPr>
      </w:pPr>
    </w:p>
    <w:p w14:paraId="6598AEDD">
      <w:pPr>
        <w:pStyle w:val="4"/>
        <w:spacing w:before="292" w:line="254" w:lineRule="auto"/>
        <w:ind w:right="97"/>
        <w:rPr>
          <w:rFonts w:hint="eastAsia"/>
        </w:rPr>
      </w:pPr>
      <w:r>
        <w:rPr>
          <w:rFonts w:hint="eastAsia"/>
        </w:rPr>
        <w:t>There is an awkwardness, however, in thus making these two verses describe a commandment not yet mentioned.</w:t>
      </w:r>
    </w:p>
    <w:p w14:paraId="1883E328">
      <w:pPr>
        <w:pStyle w:val="4"/>
        <w:spacing w:before="292" w:line="254" w:lineRule="auto"/>
        <w:ind w:right="97"/>
        <w:rPr>
          <w:rFonts w:hint="eastAsia"/>
        </w:rPr>
      </w:pPr>
      <w:r>
        <w:rPr>
          <w:rFonts w:hint="eastAsia"/>
        </w:rPr>
        <w:t>然而，如此使这两节经文描述一个尚未提及的诫命，却有些别扭。</w:t>
      </w:r>
    </w:p>
    <w:p w14:paraId="1206C8C1">
      <w:pPr>
        <w:pStyle w:val="4"/>
        <w:spacing w:before="292" w:line="254" w:lineRule="auto"/>
        <w:ind w:right="97"/>
        <w:rPr>
          <w:rFonts w:hint="eastAsia"/>
        </w:rPr>
      </w:pPr>
    </w:p>
    <w:p w14:paraId="0D07AF35">
      <w:pPr>
        <w:pStyle w:val="4"/>
        <w:spacing w:before="292" w:line="254" w:lineRule="auto"/>
        <w:ind w:right="97"/>
        <w:rPr>
          <w:rFonts w:hint="eastAsia"/>
        </w:rPr>
      </w:pPr>
      <w:r>
        <w:rPr>
          <w:rFonts w:hint="eastAsia"/>
        </w:rPr>
        <w:t>It is an unnatural mode of writing.</w:t>
      </w:r>
    </w:p>
    <w:p w14:paraId="254FA806">
      <w:pPr>
        <w:pStyle w:val="4"/>
        <w:spacing w:before="292" w:line="254" w:lineRule="auto"/>
        <w:ind w:right="97"/>
        <w:rPr>
          <w:rFonts w:hint="eastAsia"/>
        </w:rPr>
      </w:pPr>
      <w:r>
        <w:rPr>
          <w:rFonts w:hint="eastAsia"/>
        </w:rPr>
        <w:t>这是一种不自然的写作方式。</w:t>
      </w:r>
    </w:p>
    <w:p w14:paraId="2258993D">
      <w:pPr>
        <w:pStyle w:val="4"/>
        <w:spacing w:before="292" w:line="254" w:lineRule="auto"/>
        <w:ind w:right="97"/>
        <w:rPr>
          <w:rFonts w:hint="eastAsia"/>
        </w:rPr>
      </w:pPr>
    </w:p>
    <w:p w14:paraId="7DFEB447">
      <w:pPr>
        <w:pStyle w:val="4"/>
        <w:spacing w:before="292" w:line="254" w:lineRule="auto"/>
        <w:ind w:right="97"/>
        <w:rPr>
          <w:rFonts w:hint="eastAsia"/>
        </w:rPr>
      </w:pPr>
      <w:r>
        <w:rPr>
          <w:rFonts w:hint="eastAsia"/>
        </w:rPr>
        <w:t>And it is unlike the apostle's usual simplicity, to be as it were sounding a trumpet of preparation for the precept which he so commends, with a sort of rhetorical paradox about its being not new but old, and yet again new, and all this before the precept itself is indicated.</w:t>
      </w:r>
    </w:p>
    <w:p w14:paraId="7C12CE0B">
      <w:pPr>
        <w:pStyle w:val="4"/>
        <w:spacing w:before="292" w:line="254" w:lineRule="auto"/>
        <w:ind w:right="97"/>
        <w:rPr>
          <w:rFonts w:hint="eastAsia"/>
        </w:rPr>
      </w:pPr>
      <w:r>
        <w:rPr>
          <w:rFonts w:hint="eastAsia"/>
        </w:rPr>
        <w:t>而且，像这样为祂如此称赞的训诫吹响预备的号角，用一种关于它非新乃旧，然而又新的修辞悖论，并且这一切都在训诫本身被指明之前，这不像使徒通常的简朴风格。</w:t>
      </w:r>
    </w:p>
    <w:p w14:paraId="37F1A255">
      <w:pPr>
        <w:pStyle w:val="4"/>
        <w:spacing w:before="292" w:line="254" w:lineRule="auto"/>
        <w:ind w:right="97"/>
        <w:rPr>
          <w:rFonts w:hint="eastAsia"/>
        </w:rPr>
      </w:pPr>
    </w:p>
    <w:p w14:paraId="1C65A7E2">
      <w:pPr>
        <w:pStyle w:val="4"/>
        <w:spacing w:before="292" w:line="254" w:lineRule="auto"/>
        <w:ind w:right="97"/>
        <w:rPr>
          <w:rFonts w:hint="eastAsia"/>
        </w:rPr>
      </w:pPr>
      <w:r>
        <w:rPr>
          <w:rFonts w:hint="eastAsia"/>
        </w:rPr>
        <w:t>And the last clause of the seventh verse seems conclusive against that view.</w:t>
      </w:r>
    </w:p>
    <w:p w14:paraId="29BA2B9E">
      <w:pPr>
        <w:pStyle w:val="4"/>
        <w:spacing w:before="292" w:line="254" w:lineRule="auto"/>
        <w:ind w:right="97"/>
        <w:rPr>
          <w:rFonts w:hint="eastAsia"/>
        </w:rPr>
      </w:pPr>
      <w:r>
        <w:rPr>
          <w:rFonts w:hint="eastAsia"/>
        </w:rPr>
        <w:t>第七节的最后一句话似乎决定性地反对那种观点。</w:t>
      </w:r>
    </w:p>
    <w:p w14:paraId="14FCB02F">
      <w:pPr>
        <w:pStyle w:val="4"/>
        <w:spacing w:before="292" w:line="254" w:lineRule="auto"/>
        <w:ind w:right="97"/>
        <w:rPr>
          <w:rFonts w:hint="eastAsia"/>
        </w:rPr>
      </w:pPr>
    </w:p>
    <w:p w14:paraId="101BE928">
      <w:pPr>
        <w:pStyle w:val="4"/>
        <w:spacing w:before="292" w:line="254" w:lineRule="auto"/>
        <w:ind w:right="97"/>
        <w:rPr>
          <w:rFonts w:hint="eastAsia"/>
        </w:rPr>
      </w:pPr>
      <w:r>
        <w:rPr>
          <w:rFonts w:hint="eastAsia"/>
        </w:rPr>
        <w:t>The apostle tells what the commandment is.</w:t>
      </w:r>
    </w:p>
    <w:p w14:paraId="6D7C6655">
      <w:pPr>
        <w:pStyle w:val="4"/>
        <w:spacing w:before="292" w:line="254" w:lineRule="auto"/>
        <w:ind w:right="97"/>
        <w:rPr>
          <w:rFonts w:hint="eastAsia"/>
        </w:rPr>
      </w:pPr>
      <w:r>
        <w:rPr>
          <w:rFonts w:hint="eastAsia"/>
        </w:rPr>
        <w:t>使徒说明了这诫命是什么。</w:t>
      </w:r>
    </w:p>
    <w:p w14:paraId="53768AD6">
      <w:pPr>
        <w:pStyle w:val="4"/>
        <w:spacing w:before="292" w:line="254" w:lineRule="auto"/>
        <w:ind w:right="97"/>
        <w:rPr>
          <w:rFonts w:hint="eastAsia"/>
        </w:rPr>
      </w:pPr>
    </w:p>
    <w:p w14:paraId="3F5CE4CF">
      <w:pPr>
        <w:pStyle w:val="4"/>
        <w:spacing w:before="292" w:line="254" w:lineRule="auto"/>
        <w:ind w:right="97"/>
        <w:rPr>
          <w:rFonts w:hint="eastAsia"/>
        </w:rPr>
      </w:pPr>
      <w:r>
        <w:rPr>
          <w:rFonts w:hint="eastAsia"/>
        </w:rPr>
        <w:t>It is "the word which ye have heard from the beginning."</w:t>
      </w:r>
    </w:p>
    <w:p w14:paraId="11034D41">
      <w:pPr>
        <w:pStyle w:val="4"/>
        <w:spacing w:before="292" w:line="254" w:lineRule="auto"/>
        <w:ind w:right="97"/>
        <w:rPr>
          <w:rFonts w:hint="eastAsia"/>
        </w:rPr>
      </w:pPr>
      <w:r>
        <w:rPr>
          <w:rFonts w:hint="eastAsia"/>
        </w:rPr>
        <w:t>那是“你们从起初所听见的道。”</w:t>
      </w:r>
    </w:p>
    <w:p w14:paraId="03598633">
      <w:pPr>
        <w:pStyle w:val="4"/>
        <w:spacing w:before="292" w:line="254" w:lineRule="auto"/>
        <w:ind w:right="97"/>
        <w:rPr>
          <w:rFonts w:hint="eastAsia"/>
        </w:rPr>
      </w:pPr>
    </w:p>
    <w:p w14:paraId="7A2C1ED3">
      <w:pPr>
        <w:pStyle w:val="4"/>
        <w:spacing w:before="292" w:line="254" w:lineRule="auto"/>
        <w:ind w:right="97"/>
        <w:rPr>
          <w:rFonts w:hint="eastAsia"/>
        </w:rPr>
      </w:pPr>
      <w:r>
        <w:rPr>
          <w:rFonts w:hint="eastAsia"/>
        </w:rPr>
        <w:t>Surely this may best be understood as referring back to the word of life (1:1), which the apostle says he and his fellow-apostles had from the beginning heard and seen and handled, and which, he adds, we declare unto you.</w:t>
      </w:r>
    </w:p>
    <w:p w14:paraId="318D5D63">
      <w:pPr>
        <w:pStyle w:val="4"/>
        <w:spacing w:before="292" w:line="254" w:lineRule="auto"/>
        <w:ind w:right="97"/>
        <w:rPr>
          <w:rFonts w:hint="eastAsia"/>
        </w:rPr>
      </w:pPr>
      <w:r>
        <w:rPr>
          <w:rFonts w:hint="eastAsia"/>
        </w:rPr>
        <w:t>这无疑最好被理解为回指生命之道（1:1），使徒说他和他的使徒同伴们从起初就听见、看见、摸过这道，并且，他补充说，我们向你们宣告这道。</w:t>
      </w:r>
    </w:p>
    <w:p w14:paraId="7514C759">
      <w:pPr>
        <w:pStyle w:val="4"/>
        <w:spacing w:before="292" w:line="254" w:lineRule="auto"/>
        <w:ind w:right="97"/>
        <w:rPr>
          <w:rFonts w:hint="eastAsia"/>
        </w:rPr>
      </w:pPr>
    </w:p>
    <w:p w14:paraId="17E2012A">
      <w:pPr>
        <w:pStyle w:val="4"/>
        <w:spacing w:before="292" w:line="254" w:lineRule="auto"/>
        <w:ind w:right="97"/>
        <w:rPr>
          <w:rFonts w:hint="eastAsia"/>
        </w:rPr>
      </w:pPr>
      <w:r>
        <w:rPr>
          <w:rFonts w:hint="eastAsia"/>
        </w:rPr>
        <w:t>Is not that what he means here by "the word which ye have heard"?</w:t>
      </w:r>
    </w:p>
    <w:p w14:paraId="0E2713AA">
      <w:pPr>
        <w:pStyle w:val="4"/>
        <w:spacing w:before="292" w:line="254" w:lineRule="auto"/>
        <w:ind w:right="97"/>
        <w:rPr>
          <w:rFonts w:hint="eastAsia"/>
        </w:rPr>
      </w:pPr>
      <w:r>
        <w:rPr>
          <w:rFonts w:hint="eastAsia"/>
        </w:rPr>
        <w:t>祂在这里所说的“你们所听见的道”，不就是这个意思吗？</w:t>
      </w:r>
    </w:p>
    <w:p w14:paraId="7C93DE72">
      <w:pPr>
        <w:pStyle w:val="4"/>
        <w:spacing w:before="292" w:line="254" w:lineRule="auto"/>
        <w:ind w:right="97"/>
        <w:rPr>
          <w:rFonts w:hint="eastAsia"/>
        </w:rPr>
      </w:pPr>
    </w:p>
    <w:p w14:paraId="04B5346E">
      <w:pPr>
        <w:pStyle w:val="4"/>
        <w:spacing w:before="292" w:line="254" w:lineRule="auto"/>
        <w:ind w:right="97"/>
        <w:rPr>
          <w:rFonts w:hint="eastAsia"/>
        </w:rPr>
      </w:pPr>
      <w:r>
        <w:rPr>
          <w:rFonts w:hint="eastAsia"/>
        </w:rPr>
        <w:t>It is not new but old, as old as the first preaching of the gospel.</w:t>
      </w:r>
    </w:p>
    <w:p w14:paraId="57BF4995">
      <w:pPr>
        <w:pStyle w:val="4"/>
        <w:spacing w:before="292" w:line="254" w:lineRule="auto"/>
        <w:ind w:right="97"/>
        <w:rPr>
          <w:rFonts w:hint="eastAsia"/>
        </w:rPr>
      </w:pPr>
      <w:r>
        <w:rPr>
          <w:rFonts w:hint="eastAsia"/>
        </w:rPr>
        <w:t>它不是新的而是旧的，像福音初传时一样古老。</w:t>
      </w:r>
    </w:p>
    <w:p w14:paraId="446BF559">
      <w:pPr>
        <w:pStyle w:val="4"/>
        <w:spacing w:before="292" w:line="254" w:lineRule="auto"/>
        <w:ind w:right="97"/>
        <w:rPr>
          <w:rFonts w:hint="eastAsia"/>
        </w:rPr>
      </w:pPr>
    </w:p>
    <w:p w14:paraId="226939C7">
      <w:pPr>
        <w:pStyle w:val="4"/>
        <w:spacing w:before="292" w:line="254" w:lineRule="auto"/>
        <w:ind w:right="97"/>
        <w:rPr>
          <w:rFonts w:hint="eastAsia"/>
        </w:rPr>
      </w:pPr>
      <w:r>
        <w:rPr>
          <w:rFonts w:hint="eastAsia"/>
        </w:rPr>
        <w:t>I am no setter-forth of novelties or strange doctrines.</w:t>
      </w:r>
    </w:p>
    <w:p w14:paraId="5C17435A">
      <w:pPr>
        <w:pStyle w:val="4"/>
        <w:spacing w:before="292" w:line="254" w:lineRule="auto"/>
        <w:ind w:right="97"/>
        <w:rPr>
          <w:rFonts w:hint="eastAsia"/>
        </w:rPr>
      </w:pPr>
      <w:r>
        <w:rPr>
          <w:rFonts w:hint="eastAsia"/>
        </w:rPr>
        <w:t>我并非新奇事物或怪异教义的倡导者。</w:t>
      </w:r>
    </w:p>
    <w:p w14:paraId="39D6DB23">
      <w:pPr>
        <w:pStyle w:val="4"/>
        <w:spacing w:before="292" w:line="254" w:lineRule="auto"/>
        <w:ind w:right="97"/>
        <w:rPr>
          <w:rFonts w:hint="eastAsia"/>
        </w:rPr>
      </w:pPr>
    </w:p>
    <w:p w14:paraId="011C4CC7">
      <w:pPr>
        <w:pStyle w:val="4"/>
        <w:spacing w:before="292" w:line="254" w:lineRule="auto"/>
        <w:ind w:right="97"/>
        <w:rPr>
          <w:rFonts w:hint="eastAsia"/>
        </w:rPr>
      </w:pPr>
      <w:r>
        <w:rPr>
          <w:rFonts w:hint="eastAsia"/>
        </w:rPr>
        <w:t>What I write (1.) concerning the fellowship of light and joy with the Father and the Son into which your believing knowledge of the word, through the teaching of the Spirit, introduces you; (2.) concerning the indispensable condition of that fellowship, your walking in the light as he is in the light; (3. ) concerning the sacrifice and advocacy of Jesus Christ, as meeting that sense of sin and shortcoming which otherwise must be ever fatally dimming the light, and marring the joy, of the fellowship; and (4. ) concerning the obligation of a sinless aim, an obedient heart, a Christlike walk, if you would really know God, and have his love perfected in you, and be in him;—all that, which I am writing to you, is old.</w:t>
      </w:r>
    </w:p>
    <w:p w14:paraId="76F9F055">
      <w:pPr>
        <w:pStyle w:val="4"/>
        <w:spacing w:before="292" w:line="254" w:lineRule="auto"/>
        <w:ind w:right="97"/>
        <w:rPr>
          <w:rFonts w:hint="eastAsia"/>
        </w:rPr>
      </w:pPr>
      <w:r>
        <w:rPr>
          <w:rFonts w:hint="eastAsia"/>
        </w:rPr>
        <w:t>我所写的（1.）关于你们藉着圣灵的教导，因信认识道而进入的与父和子在光明与喜乐中的团契；（2.）关于那团契不可或缺的条件，你们行在光明中如同祂在光明中一样；（3.）关于耶稣基督的献祭和代求，以应对那罪疚感和亏欠感，否则这些感觉必会致命地使团契的光暗淡，并破坏团契的喜乐；以及（4.）关于无罪的目标、顺服的心、基督般的行事为人这些义务，如果你们真想认识神，让祂的爱在你们里面得以完全，并在祂里面；——所有这些，我写给你们的，都是旧的。</w:t>
      </w:r>
    </w:p>
    <w:p w14:paraId="5099688B">
      <w:pPr>
        <w:pStyle w:val="4"/>
        <w:spacing w:before="292" w:line="254" w:lineRule="auto"/>
        <w:ind w:right="97"/>
        <w:rPr>
          <w:rFonts w:hint="eastAsia"/>
        </w:rPr>
      </w:pPr>
    </w:p>
    <w:p w14:paraId="1AC9CF91">
      <w:pPr>
        <w:pStyle w:val="4"/>
        <w:spacing w:before="292" w:line="254" w:lineRule="auto"/>
        <w:ind w:right="97"/>
        <w:rPr>
          <w:rFonts w:hint="eastAsia"/>
        </w:rPr>
      </w:pPr>
      <w:r>
        <w:rPr>
          <w:rFonts w:hint="eastAsia"/>
        </w:rPr>
        <w:t>It is no new discovery, no new despatch from heaven.</w:t>
      </w:r>
    </w:p>
    <w:p w14:paraId="5B1A500E">
      <w:pPr>
        <w:pStyle w:val="4"/>
        <w:spacing w:before="292" w:line="254" w:lineRule="auto"/>
        <w:ind w:right="97"/>
        <w:rPr>
          <w:rFonts w:hint="eastAsia"/>
        </w:rPr>
      </w:pPr>
      <w:r>
        <w:rPr>
          <w:rFonts w:hint="eastAsia"/>
        </w:rPr>
        <w:t>这不是新的发现，也不是来自天堂的新讯息。</w:t>
      </w:r>
    </w:p>
    <w:p w14:paraId="6ECDF52B">
      <w:pPr>
        <w:pStyle w:val="4"/>
        <w:spacing w:before="292" w:line="254" w:lineRule="auto"/>
        <w:ind w:right="97"/>
        <w:rPr>
          <w:rFonts w:hint="eastAsia"/>
        </w:rPr>
      </w:pPr>
    </w:p>
    <w:p w14:paraId="7B2A7692">
      <w:pPr>
        <w:pStyle w:val="4"/>
        <w:spacing w:before="292" w:line="254" w:lineRule="auto"/>
        <w:ind w:right="97"/>
        <w:rPr>
          <w:rFonts w:hint="eastAsia"/>
        </w:rPr>
      </w:pPr>
      <w:r>
        <w:rPr>
          <w:rFonts w:hint="eastAsia"/>
        </w:rPr>
        <w:t>It is "an old commandment, which ye had from the beginning."</w:t>
      </w:r>
    </w:p>
    <w:p w14:paraId="4FB43BC0">
      <w:pPr>
        <w:pStyle w:val="4"/>
        <w:spacing w:before="292" w:line="254" w:lineRule="auto"/>
        <w:ind w:right="97"/>
        <w:rPr>
          <w:rFonts w:hint="eastAsia"/>
        </w:rPr>
      </w:pPr>
      <w:r>
        <w:rPr>
          <w:rFonts w:hint="eastAsia"/>
        </w:rPr>
        <w:t>这是“你们从起初所受的一条旧命令。”</w:t>
      </w:r>
    </w:p>
    <w:p w14:paraId="77E96905">
      <w:pPr>
        <w:pStyle w:val="4"/>
        <w:spacing w:before="292" w:line="254" w:lineRule="auto"/>
        <w:ind w:right="97"/>
        <w:rPr>
          <w:rFonts w:hint="eastAsia"/>
        </w:rPr>
      </w:pPr>
    </w:p>
    <w:p w14:paraId="5BEA8420">
      <w:pPr>
        <w:pStyle w:val="4"/>
        <w:spacing w:before="292" w:line="254" w:lineRule="auto"/>
        <w:ind w:right="97"/>
        <w:rPr>
          <w:rFonts w:hint="eastAsia"/>
        </w:rPr>
      </w:pPr>
      <w:r>
        <w:rPr>
          <w:rFonts w:hint="eastAsia"/>
        </w:rPr>
        <w:t>But what of the intimation that follows,—"a new commandment I write unto you"?</w:t>
      </w:r>
    </w:p>
    <w:p w14:paraId="6784EC01">
      <w:pPr>
        <w:pStyle w:val="4"/>
        <w:spacing w:before="292" w:line="254" w:lineRule="auto"/>
        <w:ind w:right="97"/>
        <w:rPr>
          <w:rFonts w:hint="eastAsia"/>
        </w:rPr>
      </w:pPr>
      <w:r>
        <w:rPr>
          <w:rFonts w:hint="eastAsia"/>
        </w:rPr>
        <w:t>但是，接下来的暗示——“我写给你们一条新命令”——又作何解呢？</w:t>
      </w:r>
    </w:p>
    <w:p w14:paraId="0AB05E5C">
      <w:pPr>
        <w:pStyle w:val="4"/>
        <w:spacing w:before="292" w:line="254" w:lineRule="auto"/>
        <w:ind w:right="97"/>
        <w:rPr>
          <w:rFonts w:hint="eastAsia"/>
        </w:rPr>
      </w:pPr>
    </w:p>
    <w:p w14:paraId="5897579C">
      <w:pPr>
        <w:pStyle w:val="4"/>
        <w:spacing w:before="292" w:line="254" w:lineRule="auto"/>
        <w:ind w:right="97"/>
        <w:rPr>
          <w:rFonts w:hint="eastAsia"/>
        </w:rPr>
      </w:pPr>
      <w:r>
        <w:rPr>
          <w:rFonts w:hint="eastAsia"/>
        </w:rPr>
        <w:t>It is not merely a thrice-told tale that I am writing to you about.</w:t>
      </w:r>
    </w:p>
    <w:p w14:paraId="22839117">
      <w:pPr>
        <w:pStyle w:val="4"/>
        <w:spacing w:before="292" w:line="254" w:lineRule="auto"/>
        <w:ind w:right="97"/>
        <w:rPr>
          <w:rFonts w:hint="eastAsia"/>
        </w:rPr>
      </w:pPr>
      <w:r>
        <w:rPr>
          <w:rFonts w:hint="eastAsia"/>
        </w:rPr>
        <w:t>我写给你们的，并非仅仅是一个老生常谈的故事。</w:t>
      </w:r>
    </w:p>
    <w:p w14:paraId="4AD7B8B7">
      <w:pPr>
        <w:pStyle w:val="4"/>
        <w:spacing w:before="292" w:line="254" w:lineRule="auto"/>
        <w:ind w:right="97"/>
        <w:rPr>
          <w:rFonts w:hint="eastAsia"/>
        </w:rPr>
      </w:pPr>
    </w:p>
    <w:p w14:paraId="5ADEDB03">
      <w:pPr>
        <w:pStyle w:val="4"/>
        <w:spacing w:before="292" w:line="254" w:lineRule="auto"/>
        <w:ind w:right="97"/>
        <w:rPr>
          <w:rFonts w:hint="eastAsia"/>
        </w:rPr>
      </w:pPr>
      <w:r>
        <w:rPr>
          <w:rFonts w:hint="eastAsia"/>
        </w:rPr>
        <w:t>There is something fresh and new about it.</w:t>
      </w:r>
    </w:p>
    <w:p w14:paraId="028FBEAD">
      <w:pPr>
        <w:pStyle w:val="4"/>
        <w:spacing w:before="292" w:line="254" w:lineRule="auto"/>
        <w:ind w:right="97"/>
        <w:rPr>
          <w:rFonts w:hint="eastAsia"/>
        </w:rPr>
      </w:pPr>
      <w:r>
        <w:rPr>
          <w:rFonts w:hint="eastAsia"/>
        </w:rPr>
        <w:t>它有一些新鲜和新颖之处。</w:t>
      </w:r>
    </w:p>
    <w:p w14:paraId="623B4C80">
      <w:pPr>
        <w:pStyle w:val="4"/>
        <w:spacing w:before="292" w:line="254" w:lineRule="auto"/>
        <w:ind w:right="97"/>
        <w:rPr>
          <w:rFonts w:hint="eastAsia"/>
        </w:rPr>
      </w:pPr>
    </w:p>
    <w:p w14:paraId="7A9720DD">
      <w:pPr>
        <w:pStyle w:val="4"/>
        <w:spacing w:before="292" w:line="254" w:lineRule="auto"/>
        <w:ind w:right="97"/>
        <w:rPr>
          <w:rFonts w:hint="eastAsia"/>
        </w:rPr>
      </w:pPr>
      <w:r>
        <w:rPr>
          <w:rFonts w:hint="eastAsia"/>
        </w:rPr>
        <w:t>And what is that?</w:t>
      </w:r>
    </w:p>
    <w:p w14:paraId="7FAB87BB">
      <w:pPr>
        <w:pStyle w:val="4"/>
        <w:spacing w:before="292" w:line="254" w:lineRule="auto"/>
        <w:ind w:right="97"/>
        <w:rPr>
          <w:rFonts w:hint="eastAsia"/>
        </w:rPr>
      </w:pPr>
      <w:r>
        <w:rPr>
          <w:rFonts w:hint="eastAsia"/>
        </w:rPr>
        <w:t>那是什么呢？</w:t>
      </w:r>
    </w:p>
    <w:p w14:paraId="670E5D44">
      <w:pPr>
        <w:pStyle w:val="4"/>
        <w:spacing w:before="292" w:line="254" w:lineRule="auto"/>
        <w:ind w:right="97"/>
        <w:rPr>
          <w:rFonts w:hint="eastAsia"/>
        </w:rPr>
      </w:pPr>
    </w:p>
    <w:p w14:paraId="7EB8643B">
      <w:pPr>
        <w:pStyle w:val="4"/>
        <w:spacing w:before="292" w:line="254" w:lineRule="auto"/>
        <w:ind w:right="97"/>
        <w:rPr>
          <w:rFonts w:hint="eastAsia"/>
        </w:rPr>
      </w:pPr>
      <w:r>
        <w:rPr>
          <w:rFonts w:hint="eastAsia"/>
        </w:rPr>
        <w:t>It is the realising of this fact, or this thing, as true, first in Christ and then in yourselves, that "the darkness is past," or is passing, "and the true light is now shining."</w:t>
      </w:r>
    </w:p>
    <w:p w14:paraId="0A653BF5">
      <w:pPr>
        <w:pStyle w:val="4"/>
        <w:spacing w:before="292" w:line="254" w:lineRule="auto"/>
        <w:ind w:right="97"/>
        <w:rPr>
          <w:rFonts w:hint="eastAsia"/>
        </w:rPr>
      </w:pPr>
      <w:r>
        <w:rPr>
          <w:rFonts w:hint="eastAsia"/>
        </w:rPr>
        <w:t>那就是认识到这个事实，或这件事，是真的，首先在基督里是真的，然后在你们自己里面也是真的，即“黑暗已经过去”，或正在过去，“真光现在照耀。”</w:t>
      </w:r>
    </w:p>
    <w:p w14:paraId="4B0923F9">
      <w:pPr>
        <w:pStyle w:val="4"/>
        <w:spacing w:before="292" w:line="254" w:lineRule="auto"/>
        <w:ind w:right="97"/>
        <w:rPr>
          <w:rFonts w:hint="eastAsia"/>
        </w:rPr>
      </w:pPr>
    </w:p>
    <w:p w14:paraId="223DC95F">
      <w:pPr>
        <w:pStyle w:val="4"/>
        <w:spacing w:before="292" w:line="254" w:lineRule="auto"/>
        <w:ind w:right="97"/>
        <w:rPr>
          <w:rFonts w:hint="eastAsia"/>
        </w:rPr>
      </w:pPr>
      <w:r>
        <w:rPr>
          <w:rFonts w:hint="eastAsia"/>
        </w:rPr>
        <w:t>For so this clause really runs.</w:t>
      </w:r>
    </w:p>
    <w:p w14:paraId="78C26F33">
      <w:pPr>
        <w:pStyle w:val="4"/>
        <w:spacing w:before="292" w:line="254" w:lineRule="auto"/>
        <w:ind w:right="97"/>
        <w:rPr>
          <w:rFonts w:hint="eastAsia"/>
        </w:rPr>
      </w:pPr>
      <w:r>
        <w:rPr>
          <w:rFonts w:hint="eastAsia"/>
        </w:rPr>
        <w:t>因为这子句确实是这样说的。</w:t>
      </w:r>
    </w:p>
    <w:p w14:paraId="0253ED52">
      <w:pPr>
        <w:pStyle w:val="4"/>
        <w:spacing w:before="292" w:line="254" w:lineRule="auto"/>
        <w:ind w:right="97"/>
        <w:rPr>
          <w:rFonts w:hint="eastAsia"/>
        </w:rPr>
      </w:pPr>
    </w:p>
    <w:p w14:paraId="6DDF0FE4">
      <w:pPr>
        <w:pStyle w:val="4"/>
        <w:spacing w:before="292" w:line="254" w:lineRule="auto"/>
        <w:ind w:right="97"/>
        <w:rPr>
          <w:rFonts w:hint="eastAsia"/>
        </w:rPr>
      </w:pPr>
      <w:r>
        <w:rPr>
          <w:rFonts w:hint="eastAsia"/>
        </w:rPr>
        <w:t>It is not a reason for the thing which is true; it is the very thing itself;—"which thing is true, in him and in you; this, namely, that the darkness is past, or is passing, and the true light now shineth."</w:t>
      </w:r>
    </w:p>
    <w:p w14:paraId="414B8DA3">
      <w:pPr>
        <w:pStyle w:val="4"/>
        <w:spacing w:before="292" w:line="254" w:lineRule="auto"/>
        <w:ind w:right="97"/>
        <w:rPr>
          <w:rFonts w:hint="eastAsia"/>
        </w:rPr>
      </w:pPr>
      <w:r>
        <w:rPr>
          <w:rFonts w:hint="eastAsia"/>
        </w:rPr>
        <w:t>这不是那真实之事的原因；它就是那真实之事本身；——“这事在祂为真，在你们也为真；这，就是说，黑暗渐渐过去，真光现在照耀。”</w:t>
      </w:r>
    </w:p>
    <w:p w14:paraId="39D7A040">
      <w:pPr>
        <w:pStyle w:val="4"/>
        <w:spacing w:before="292" w:line="254" w:lineRule="auto"/>
        <w:ind w:right="97"/>
        <w:rPr>
          <w:rFonts w:hint="eastAsia"/>
        </w:rPr>
      </w:pPr>
    </w:p>
    <w:p w14:paraId="339024B4">
      <w:pPr>
        <w:pStyle w:val="4"/>
        <w:spacing w:before="292" w:line="254" w:lineRule="auto"/>
        <w:ind w:right="97"/>
        <w:rPr>
          <w:rFonts w:hint="eastAsia"/>
        </w:rPr>
      </w:pPr>
      <w:r>
        <w:rPr>
          <w:rFonts w:hint="eastAsia"/>
        </w:rPr>
        <w:t>This is what constitutes the newness of the old commandment.</w:t>
      </w:r>
    </w:p>
    <w:p w14:paraId="35784571">
      <w:pPr>
        <w:pStyle w:val="4"/>
        <w:spacing w:before="292" w:line="254" w:lineRule="auto"/>
        <w:ind w:right="97"/>
        <w:rPr>
          <w:rFonts w:hint="eastAsia"/>
        </w:rPr>
      </w:pPr>
      <w:r>
        <w:rPr>
          <w:rFonts w:hint="eastAsia"/>
        </w:rPr>
        <w:t>这就是构成旧诫命新颖性的原因。</w:t>
      </w:r>
    </w:p>
    <w:p w14:paraId="135533B9">
      <w:pPr>
        <w:pStyle w:val="4"/>
        <w:spacing w:before="292" w:line="254" w:lineRule="auto"/>
        <w:ind w:right="97"/>
        <w:rPr>
          <w:rFonts w:hint="eastAsia"/>
        </w:rPr>
      </w:pPr>
    </w:p>
    <w:p w14:paraId="0DADC562">
      <w:pPr>
        <w:pStyle w:val="4"/>
        <w:spacing w:before="292" w:line="254" w:lineRule="auto"/>
        <w:ind w:right="97"/>
        <w:rPr>
          <w:rFonts w:hint="eastAsia"/>
        </w:rPr>
      </w:pPr>
      <w:r>
        <w:rPr>
          <w:rFonts w:hint="eastAsia"/>
        </w:rPr>
        <w:t>It is a new thing to have this fact becoming matter of consciousness;—the fact of its being true, in Christ and in you, that the darkness is passing and the true light is now shining.</w:t>
      </w:r>
    </w:p>
    <w:p w14:paraId="45BF9ACD">
      <w:pPr>
        <w:pStyle w:val="4"/>
        <w:spacing w:before="292" w:line="254" w:lineRule="auto"/>
        <w:ind w:right="97"/>
        <w:rPr>
          <w:rFonts w:hint="eastAsia"/>
        </w:rPr>
      </w:pPr>
      <w:r>
        <w:rPr>
          <w:rFonts w:hint="eastAsia"/>
        </w:rPr>
        <w:t>让这个事实成为意识的一部分，这是一件新鲜事；——这个事实，即在基督里和在你们里面，黑暗正在过去，真光现在照耀，这是真实的。</w:t>
      </w:r>
    </w:p>
    <w:p w14:paraId="0962CCC5">
      <w:pPr>
        <w:pStyle w:val="4"/>
        <w:spacing w:before="292" w:line="254" w:lineRule="auto"/>
        <w:ind w:right="97"/>
        <w:rPr>
          <w:rFonts w:hint="eastAsia"/>
        </w:rPr>
      </w:pPr>
    </w:p>
    <w:p w14:paraId="7306AE3E">
      <w:pPr>
        <w:pStyle w:val="4"/>
        <w:spacing w:before="292" w:line="254" w:lineRule="auto"/>
        <w:ind w:right="97"/>
        <w:rPr>
          <w:rFonts w:hint="eastAsia"/>
        </w:rPr>
      </w:pPr>
      <w:r>
        <w:rPr>
          <w:rFonts w:hint="eastAsia"/>
        </w:rPr>
        <w:t>The obligation to make this good is emphatically a new commandment.</w:t>
      </w:r>
    </w:p>
    <w:p w14:paraId="26833620">
      <w:pPr>
        <w:pStyle w:val="4"/>
        <w:spacing w:before="292" w:line="254" w:lineRule="auto"/>
        <w:ind w:right="97"/>
        <w:rPr>
          <w:rFonts w:hint="eastAsia"/>
        </w:rPr>
      </w:pPr>
      <w:r>
        <w:rPr>
          <w:rFonts w:hint="eastAsia"/>
        </w:rPr>
        <w:t>使之成为美好的义务，无疑是一条新的诫命。</w:t>
      </w:r>
    </w:p>
    <w:p w14:paraId="0667D1A9">
      <w:pPr>
        <w:pStyle w:val="4"/>
        <w:spacing w:before="292" w:line="254" w:lineRule="auto"/>
        <w:ind w:right="97"/>
        <w:rPr>
          <w:rFonts w:hint="eastAsia"/>
        </w:rPr>
      </w:pPr>
    </w:p>
    <w:p w14:paraId="245821AC">
      <w:pPr>
        <w:pStyle w:val="4"/>
        <w:spacing w:before="292" w:line="254" w:lineRule="auto"/>
        <w:ind w:right="97"/>
        <w:rPr>
          <w:rFonts w:hint="eastAsia"/>
        </w:rPr>
      </w:pPr>
      <w:r>
        <w:rPr>
          <w:rFonts w:hint="eastAsia"/>
        </w:rPr>
        <w:t>It commands, or commends, what must ever be felt to be a novelty.</w:t>
      </w:r>
    </w:p>
    <w:p w14:paraId="355AFA13">
      <w:pPr>
        <w:pStyle w:val="4"/>
        <w:spacing w:before="292" w:line="254" w:lineRule="auto"/>
        <w:ind w:right="97"/>
        <w:rPr>
          <w:rFonts w:hint="eastAsia"/>
        </w:rPr>
      </w:pPr>
      <w:r>
        <w:rPr>
          <w:rFonts w:hint="eastAsia"/>
        </w:rPr>
        <w:t>它命令，或称赞，那必定总是被认为是新奇的事物。</w:t>
      </w:r>
    </w:p>
    <w:p w14:paraId="01BA56B2">
      <w:pPr>
        <w:pStyle w:val="4"/>
        <w:spacing w:before="292" w:line="254" w:lineRule="auto"/>
        <w:ind w:right="97"/>
        <w:rPr>
          <w:rFonts w:hint="eastAsia"/>
        </w:rPr>
      </w:pPr>
    </w:p>
    <w:p w14:paraId="5E9FD331">
      <w:pPr>
        <w:pStyle w:val="4"/>
        <w:spacing w:before="292" w:line="254" w:lineRule="auto"/>
        <w:ind w:right="97"/>
        <w:rPr>
          <w:rFonts w:hint="eastAsia"/>
        </w:rPr>
      </w:pPr>
      <w:r>
        <w:rPr>
          <w:rFonts w:hint="eastAsia"/>
        </w:rPr>
        <w:t>Thus viewed, this new commandment may bring out a singularly close parallelism or identity between Christ and all who, abiding in God, walk as Christ walked.</w:t>
      </w:r>
    </w:p>
    <w:p w14:paraId="3C86E391">
      <w:pPr>
        <w:pStyle w:val="4"/>
        <w:spacing w:before="292" w:line="254" w:lineRule="auto"/>
        <w:ind w:right="97"/>
        <w:rPr>
          <w:rFonts w:hint="eastAsia"/>
        </w:rPr>
      </w:pPr>
      <w:r>
        <w:rPr>
          <w:rFonts w:hint="eastAsia"/>
        </w:rPr>
        <w:t>如此看来，这条新的诫命可能会揭示出基督与所有常在神里面、行事为人像基督一样的人之间一种异常紧密的平行或一致性。</w:t>
      </w:r>
    </w:p>
    <w:p w14:paraId="38B3A6A4">
      <w:pPr>
        <w:pStyle w:val="4"/>
        <w:spacing w:before="292" w:line="254" w:lineRule="auto"/>
        <w:ind w:right="97"/>
        <w:rPr>
          <w:rFonts w:hint="eastAsia"/>
        </w:rPr>
      </w:pPr>
    </w:p>
    <w:p w14:paraId="25D525EE">
      <w:pPr>
        <w:pStyle w:val="4"/>
        <w:spacing w:before="292" w:line="254" w:lineRule="auto"/>
        <w:ind w:right="97"/>
        <w:rPr>
          <w:rFonts w:hint="eastAsia"/>
        </w:rPr>
      </w:pPr>
      <w:r>
        <w:rPr>
          <w:rFonts w:hint="eastAsia"/>
        </w:rPr>
        <w:t>I.In Christ personally this is true, "that the darkness is passing and the true light is shining."</w:t>
      </w:r>
    </w:p>
    <w:p w14:paraId="56809381">
      <w:pPr>
        <w:pStyle w:val="4"/>
        <w:spacing w:before="292" w:line="254" w:lineRule="auto"/>
        <w:ind w:right="97"/>
        <w:rPr>
          <w:rFonts w:hint="eastAsia"/>
        </w:rPr>
      </w:pPr>
      <w:r>
        <w:rPr>
          <w:rFonts w:hint="eastAsia"/>
        </w:rPr>
        <w:t>一、在基督个人身上，这是真实的，“黑暗渐渐过去，真光现在照耀。”</w:t>
      </w:r>
    </w:p>
    <w:p w14:paraId="21A408D4">
      <w:pPr>
        <w:pStyle w:val="4"/>
        <w:spacing w:before="292" w:line="254" w:lineRule="auto"/>
        <w:ind w:right="97"/>
        <w:rPr>
          <w:rFonts w:hint="eastAsia"/>
        </w:rPr>
      </w:pPr>
    </w:p>
    <w:p w14:paraId="2A5AF487">
      <w:pPr>
        <w:pStyle w:val="4"/>
        <w:spacing w:before="292" w:line="254" w:lineRule="auto"/>
        <w:ind w:right="97"/>
        <w:rPr>
          <w:rFonts w:hint="eastAsia"/>
        </w:rPr>
      </w:pPr>
      <w:r>
        <w:rPr>
          <w:rFonts w:hint="eastAsia"/>
        </w:rPr>
        <w:t>In so far as this is a continuous process, or progressive experience, it is true of Christ only as he walked on earth.</w:t>
      </w:r>
    </w:p>
    <w:p w14:paraId="3F457B2B">
      <w:pPr>
        <w:pStyle w:val="4"/>
        <w:spacing w:before="292" w:line="254" w:lineRule="auto"/>
        <w:ind w:right="97"/>
        <w:rPr>
          <w:rFonts w:hint="eastAsia"/>
        </w:rPr>
      </w:pPr>
      <w:r>
        <w:rPr>
          <w:rFonts w:hint="eastAsia"/>
        </w:rPr>
        <w:t>就其为一持续过程或渐进经验而言，这仅适用于基督在地上行走之时。</w:t>
      </w:r>
    </w:p>
    <w:p w14:paraId="728F48DB">
      <w:pPr>
        <w:pStyle w:val="4"/>
        <w:spacing w:before="292" w:line="254" w:lineRule="auto"/>
        <w:ind w:right="97"/>
        <w:rPr>
          <w:rFonts w:hint="eastAsia"/>
        </w:rPr>
      </w:pPr>
    </w:p>
    <w:p w14:paraId="41694BEA">
      <w:pPr>
        <w:pStyle w:val="4"/>
        <w:spacing w:before="292" w:line="254" w:lineRule="auto"/>
        <w:ind w:right="97"/>
        <w:rPr>
          <w:rFonts w:hint="eastAsia"/>
        </w:rPr>
      </w:pPr>
      <w:r>
        <w:rPr>
          <w:rFonts w:hint="eastAsia"/>
        </w:rPr>
        <w:t>Look at him, then, in his human life.</w:t>
      </w:r>
    </w:p>
    <w:p w14:paraId="2591EB83">
      <w:pPr>
        <w:pStyle w:val="4"/>
        <w:spacing w:before="292" w:line="254" w:lineRule="auto"/>
        <w:ind w:right="97"/>
        <w:rPr>
          <w:rFonts w:hint="eastAsia"/>
        </w:rPr>
      </w:pPr>
      <w:r>
        <w:rPr>
          <w:rFonts w:hint="eastAsia"/>
        </w:rPr>
        <w:t>那么，请看祂在世为人的生活。</w:t>
      </w:r>
    </w:p>
    <w:p w14:paraId="7174E66B">
      <w:pPr>
        <w:pStyle w:val="4"/>
        <w:spacing w:before="292" w:line="254" w:lineRule="auto"/>
        <w:ind w:right="97"/>
        <w:rPr>
          <w:rFonts w:hint="eastAsia"/>
        </w:rPr>
      </w:pPr>
    </w:p>
    <w:p w14:paraId="6DAEA08F">
      <w:pPr>
        <w:pStyle w:val="4"/>
        <w:spacing w:before="292" w:line="254" w:lineRule="auto"/>
        <w:ind w:right="97"/>
        <w:rPr>
          <w:rFonts w:hint="eastAsia"/>
        </w:rPr>
      </w:pPr>
      <w:r>
        <w:rPr>
          <w:rFonts w:hint="eastAsia"/>
        </w:rPr>
        <w:t>A new commandment is given to him, a new charge or commission from above.</w:t>
      </w:r>
    </w:p>
    <w:p w14:paraId="6E12902C">
      <w:pPr>
        <w:pStyle w:val="4"/>
        <w:spacing w:before="292" w:line="254" w:lineRule="auto"/>
        <w:ind w:right="97"/>
        <w:rPr>
          <w:rFonts w:hint="eastAsia"/>
        </w:rPr>
      </w:pPr>
      <w:r>
        <w:rPr>
          <w:rFonts w:hint="eastAsia"/>
        </w:rPr>
        <w:t>一条新的诫命赐给祂，一个来自上面的新的责任或使命。</w:t>
      </w:r>
    </w:p>
    <w:p w14:paraId="65427BDD">
      <w:pPr>
        <w:pStyle w:val="4"/>
        <w:spacing w:before="292" w:line="254" w:lineRule="auto"/>
        <w:ind w:right="97"/>
        <w:rPr>
          <w:rFonts w:hint="eastAsia"/>
        </w:rPr>
      </w:pPr>
    </w:p>
    <w:p w14:paraId="1C918023">
      <w:pPr>
        <w:pStyle w:val="4"/>
        <w:spacing w:before="292" w:line="254" w:lineRule="auto"/>
        <w:ind w:right="97"/>
        <w:rPr>
          <w:rFonts w:hint="eastAsia"/>
        </w:rPr>
      </w:pPr>
      <w:r>
        <w:rPr>
          <w:rFonts w:hint="eastAsia"/>
        </w:rPr>
        <w:t>Something new is given to him to be learned as a message or lesson.</w:t>
      </w:r>
    </w:p>
    <w:p w14:paraId="788D2566">
      <w:pPr>
        <w:pStyle w:val="4"/>
        <w:spacing w:before="292" w:line="254" w:lineRule="auto"/>
        <w:ind w:right="97"/>
        <w:rPr>
          <w:rFonts w:hint="eastAsia"/>
        </w:rPr>
      </w:pPr>
      <w:r>
        <w:rPr>
          <w:rFonts w:hint="eastAsia"/>
        </w:rPr>
        <w:t>有新的东西赐给祂，作为信息或功课来学习。</w:t>
      </w:r>
    </w:p>
    <w:p w14:paraId="50EC8568">
      <w:pPr>
        <w:pStyle w:val="4"/>
        <w:spacing w:before="292" w:line="254" w:lineRule="auto"/>
        <w:ind w:right="97"/>
        <w:rPr>
          <w:rFonts w:hint="eastAsia"/>
        </w:rPr>
      </w:pPr>
    </w:p>
    <w:p w14:paraId="1E822D95">
      <w:pPr>
        <w:pStyle w:val="4"/>
        <w:spacing w:before="292" w:line="254" w:lineRule="auto"/>
        <w:ind w:right="97"/>
        <w:rPr>
          <w:rFonts w:hint="eastAsia"/>
        </w:rPr>
      </w:pPr>
      <w:r>
        <w:rPr>
          <w:rFonts w:hint="eastAsia"/>
        </w:rPr>
        <w:t>It is the message or lesson of its being true in him that the darkness passeth, and the true light now shineth.</w:t>
      </w:r>
    </w:p>
    <w:p w14:paraId="33A9A702">
      <w:pPr>
        <w:pStyle w:val="4"/>
        <w:spacing w:before="292" w:line="254" w:lineRule="auto"/>
        <w:ind w:right="97"/>
        <w:rPr>
          <w:rFonts w:hint="eastAsia"/>
        </w:rPr>
      </w:pPr>
      <w:r>
        <w:rPr>
          <w:rFonts w:hint="eastAsia"/>
        </w:rPr>
        <w:t>这信息或功课就是：在祂里面，黑暗渐渐过去，真光现在照耀，这是真实的。</w:t>
      </w:r>
    </w:p>
    <w:p w14:paraId="02751CA5">
      <w:pPr>
        <w:pStyle w:val="4"/>
        <w:spacing w:before="292" w:line="254" w:lineRule="auto"/>
        <w:ind w:right="97"/>
        <w:rPr>
          <w:rFonts w:hint="eastAsia"/>
        </w:rPr>
      </w:pPr>
    </w:p>
    <w:p w14:paraId="3475218B">
      <w:pPr>
        <w:pStyle w:val="4"/>
        <w:spacing w:before="292" w:line="254" w:lineRule="auto"/>
        <w:ind w:right="97"/>
        <w:rPr>
          <w:rFonts w:hint="eastAsia"/>
        </w:rPr>
      </w:pPr>
      <w:r>
        <w:rPr>
          <w:rFonts w:hint="eastAsia"/>
        </w:rPr>
        <w:t>He is placed in new circumstances.</w:t>
      </w:r>
    </w:p>
    <w:p w14:paraId="4AD5A59A">
      <w:pPr>
        <w:pStyle w:val="4"/>
        <w:spacing w:before="292" w:line="254" w:lineRule="auto"/>
        <w:ind w:right="97"/>
        <w:rPr>
          <w:rFonts w:hint="eastAsia"/>
        </w:rPr>
      </w:pPr>
      <w:r>
        <w:rPr>
          <w:rFonts w:hint="eastAsia"/>
        </w:rPr>
        <w:t>祂被置于新的境况之中。</w:t>
      </w:r>
    </w:p>
    <w:p w14:paraId="7D890339">
      <w:pPr>
        <w:pStyle w:val="4"/>
        <w:spacing w:before="292" w:line="254" w:lineRule="auto"/>
        <w:ind w:right="97"/>
        <w:rPr>
          <w:rFonts w:hint="eastAsia"/>
        </w:rPr>
      </w:pPr>
    </w:p>
    <w:p w14:paraId="29A8788F">
      <w:pPr>
        <w:pStyle w:val="4"/>
        <w:spacing w:before="292" w:line="254" w:lineRule="auto"/>
        <w:ind w:right="97"/>
        <w:rPr>
          <w:rFonts w:hint="eastAsia"/>
        </w:rPr>
      </w:pPr>
      <w:r>
        <w:rPr>
          <w:rFonts w:hint="eastAsia"/>
        </w:rPr>
        <w:t>He is plunged into the very thickest of the fight that is evermore waged here below between the two.</w:t>
      </w:r>
    </w:p>
    <w:p w14:paraId="5ACE6398">
      <w:pPr>
        <w:pStyle w:val="4"/>
        <w:spacing w:before="292" w:line="254" w:lineRule="auto"/>
        <w:ind w:right="97"/>
        <w:rPr>
          <w:rFonts w:hint="eastAsia"/>
        </w:rPr>
      </w:pPr>
      <w:r>
        <w:rPr>
          <w:rFonts w:hint="eastAsia"/>
        </w:rPr>
        <w:t>祂被投入到两者之间在地上永远进行的争战最激烈之处。</w:t>
      </w:r>
    </w:p>
    <w:p w14:paraId="61A1C2E5">
      <w:pPr>
        <w:pStyle w:val="4"/>
        <w:spacing w:before="292" w:line="254" w:lineRule="auto"/>
        <w:ind w:right="97"/>
        <w:rPr>
          <w:rFonts w:hint="eastAsia"/>
        </w:rPr>
      </w:pPr>
    </w:p>
    <w:p w14:paraId="6D0FFD17">
      <w:pPr>
        <w:pStyle w:val="4"/>
        <w:spacing w:before="292" w:line="254" w:lineRule="auto"/>
        <w:ind w:right="97"/>
        <w:rPr>
          <w:rFonts w:hint="eastAsia"/>
        </w:rPr>
      </w:pPr>
      <w:r>
        <w:rPr>
          <w:rFonts w:hint="eastAsia"/>
        </w:rPr>
        <w:t>On the one hand, darkness—the darkness that is opposed to the light which God is, and in which God is, the light which is at once his nature and his dwelling-place,—that darkness is no stranger to him; he no stranger to it.</w:t>
      </w:r>
    </w:p>
    <w:p w14:paraId="18F07954">
      <w:pPr>
        <w:pStyle w:val="4"/>
        <w:spacing w:before="292" w:line="254" w:lineRule="auto"/>
        <w:ind w:right="97"/>
        <w:rPr>
          <w:rFonts w:hint="eastAsia"/>
        </w:rPr>
      </w:pPr>
      <w:r>
        <w:rPr>
          <w:rFonts w:hint="eastAsia"/>
        </w:rPr>
        <w:t>一方面，黑暗——那与神是光、神在其中的光，那既是祂的本性也是祂居所的光相对立的黑暗——那黑暗对祂来说并不陌生；祂对它也不陌生。</w:t>
      </w:r>
    </w:p>
    <w:p w14:paraId="58EB3376">
      <w:pPr>
        <w:pStyle w:val="4"/>
        <w:spacing w:before="292" w:line="254" w:lineRule="auto"/>
        <w:ind w:right="97"/>
        <w:rPr>
          <w:rFonts w:hint="eastAsia"/>
        </w:rPr>
      </w:pPr>
    </w:p>
    <w:p w14:paraId="27183B1E">
      <w:pPr>
        <w:pStyle w:val="4"/>
        <w:spacing w:before="292" w:line="254" w:lineRule="auto"/>
        <w:ind w:right="97"/>
        <w:rPr>
          <w:rFonts w:hint="eastAsia"/>
        </w:rPr>
      </w:pPr>
      <w:r>
        <w:rPr>
          <w:rFonts w:hint="eastAsia"/>
        </w:rPr>
        <w:t>Neither outwardly in his history, nor inwardly in his inmost soul, is he a stranger to it or it to him.</w:t>
      </w:r>
    </w:p>
    <w:p w14:paraId="546810D8">
      <w:pPr>
        <w:pStyle w:val="4"/>
        <w:spacing w:before="292" w:line="254" w:lineRule="auto"/>
        <w:ind w:right="97"/>
        <w:rPr>
          <w:rFonts w:hint="eastAsia"/>
        </w:rPr>
      </w:pPr>
      <w:r>
        <w:rPr>
          <w:rFonts w:hint="eastAsia"/>
        </w:rPr>
        <w:t>无论是在祂的历史中外在地，还是在祂内心深处内在地，祂对它或它对祂都不陌生。</w:t>
      </w:r>
    </w:p>
    <w:p w14:paraId="3CDC447D">
      <w:pPr>
        <w:pStyle w:val="4"/>
        <w:spacing w:before="292" w:line="254" w:lineRule="auto"/>
        <w:ind w:right="97"/>
        <w:rPr>
          <w:rFonts w:hint="eastAsia"/>
        </w:rPr>
      </w:pPr>
    </w:p>
    <w:p w14:paraId="7B6F93EE">
      <w:pPr>
        <w:pStyle w:val="4"/>
        <w:spacing w:before="292" w:line="254" w:lineRule="auto"/>
        <w:ind w:right="97"/>
        <w:rPr>
          <w:rFonts w:hint="eastAsia"/>
        </w:rPr>
      </w:pPr>
      <w:r>
        <w:rPr>
          <w:rFonts w:hint="eastAsia"/>
        </w:rPr>
        <w:t>Darkness is upon him, around him, in him; the darkness of the sin with which he comes in contact, the sin which, in its criminality and curse, he makes his own.</w:t>
      </w:r>
    </w:p>
    <w:p w14:paraId="24AF1336">
      <w:pPr>
        <w:pStyle w:val="4"/>
        <w:spacing w:before="292" w:line="254" w:lineRule="auto"/>
        <w:ind w:right="97"/>
        <w:rPr>
          <w:rFonts w:hint="eastAsia"/>
        </w:rPr>
      </w:pPr>
      <w:r>
        <w:rPr>
          <w:rFonts w:hint="eastAsia"/>
        </w:rPr>
        <w:t>黑暗笼罩着祂，环绕着祂，在祂里面；那是祂所接触到的罪的黑暗，那罪，在其罪性和咒诅中，祂使之成为祂自己的。</w:t>
      </w:r>
    </w:p>
    <w:p w14:paraId="48C823B7">
      <w:pPr>
        <w:pStyle w:val="4"/>
        <w:spacing w:before="292" w:line="254" w:lineRule="auto"/>
        <w:ind w:right="97"/>
        <w:rPr>
          <w:rFonts w:hint="eastAsia"/>
        </w:rPr>
      </w:pPr>
    </w:p>
    <w:p w14:paraId="535007CC">
      <w:pPr>
        <w:pStyle w:val="4"/>
        <w:spacing w:before="292" w:line="254" w:lineRule="auto"/>
        <w:ind w:right="97"/>
        <w:rPr>
          <w:rFonts w:hint="eastAsia"/>
        </w:rPr>
      </w:pPr>
      <w:r>
        <w:rPr>
          <w:rFonts w:hint="eastAsia"/>
        </w:rPr>
        <w:t>But, on the other hand, the true light is ever shining upon him, around him, in him; the light of the Father's loving eye bent upon his suffering Son; the light of his own single eye ever bent upon the Father's glory.</w:t>
      </w:r>
    </w:p>
    <w:p w14:paraId="50274563">
      <w:pPr>
        <w:pStyle w:val="4"/>
        <w:spacing w:before="292" w:line="254" w:lineRule="auto"/>
        <w:ind w:right="97"/>
        <w:rPr>
          <w:rFonts w:hint="eastAsia"/>
        </w:rPr>
      </w:pPr>
      <w:r>
        <w:rPr>
          <w:rFonts w:hint="eastAsia"/>
        </w:rPr>
        <w:t>但是，另一方面，真光永远照耀着祂，环绕着祂，在祂里面；那是父慈爱的目光注视着祂受苦的儿子；那是祂自己纯一的目光永远注视着父的荣耀。</w:t>
      </w:r>
    </w:p>
    <w:p w14:paraId="2EC7F0BF">
      <w:pPr>
        <w:pStyle w:val="4"/>
        <w:spacing w:before="292" w:line="254" w:lineRule="auto"/>
        <w:ind w:right="97"/>
        <w:rPr>
          <w:rFonts w:hint="eastAsia"/>
        </w:rPr>
      </w:pPr>
    </w:p>
    <w:p w14:paraId="37DB444D">
      <w:pPr>
        <w:pStyle w:val="4"/>
        <w:spacing w:before="292" w:line="254" w:lineRule="auto"/>
        <w:ind w:right="97"/>
        <w:rPr>
          <w:rFonts w:hint="eastAsia"/>
        </w:rPr>
      </w:pPr>
      <w:r>
        <w:rPr>
          <w:rFonts w:hint="eastAsia"/>
        </w:rPr>
        <w:t>In him this darkness and this light are incessantly meeting; present always, both of them, vividly present to his consciousness; felt to be real, intensely real;—the darkness, however, always as passing; the true light always as now shining.</w:t>
      </w:r>
    </w:p>
    <w:p w14:paraId="5BA005ED">
      <w:pPr>
        <w:pStyle w:val="4"/>
        <w:spacing w:before="292" w:line="254" w:lineRule="auto"/>
        <w:ind w:right="97"/>
        <w:rPr>
          <w:rFonts w:hint="eastAsia"/>
        </w:rPr>
      </w:pPr>
      <w:r>
        <w:rPr>
          <w:rFonts w:hint="eastAsia"/>
        </w:rPr>
        <w:t>在祂里面，这黑暗与这光明不断相遇；两者总是存在，生动地呈现在祂的意识中；被感觉到是真实的，极其真实的；——然而，黑暗总是作为正在过去的；真光总是作为现在照耀的。</w:t>
      </w:r>
    </w:p>
    <w:p w14:paraId="4D240F1B">
      <w:pPr>
        <w:pStyle w:val="4"/>
        <w:spacing w:before="292" w:line="254" w:lineRule="auto"/>
        <w:ind w:right="97"/>
        <w:rPr>
          <w:rFonts w:hint="eastAsia"/>
        </w:rPr>
      </w:pPr>
    </w:p>
    <w:p w14:paraId="5E04CB37">
      <w:pPr>
        <w:pStyle w:val="4"/>
        <w:spacing w:before="292" w:line="254" w:lineRule="auto"/>
        <w:ind w:right="97"/>
        <w:rPr>
          <w:rFonts w:hint="eastAsia"/>
        </w:rPr>
      </w:pPr>
      <w:r>
        <w:rPr>
          <w:rFonts w:hint="eastAsia"/>
        </w:rPr>
        <w:t>For this is the peculiarity of the position.</w:t>
      </w:r>
    </w:p>
    <w:p w14:paraId="2C477A27">
      <w:pPr>
        <w:pStyle w:val="4"/>
        <w:spacing w:before="292" w:line="254" w:lineRule="auto"/>
        <w:ind w:right="97"/>
        <w:rPr>
          <w:rFonts w:hint="eastAsia"/>
        </w:rPr>
      </w:pPr>
      <w:r>
        <w:rPr>
          <w:rFonts w:hint="eastAsia"/>
        </w:rPr>
        <w:t>因为这是这个立场的特殊之处。</w:t>
      </w:r>
    </w:p>
    <w:p w14:paraId="06E7D2E6">
      <w:pPr>
        <w:pStyle w:val="4"/>
        <w:spacing w:before="292" w:line="254" w:lineRule="auto"/>
        <w:ind w:right="97"/>
        <w:rPr>
          <w:rFonts w:hint="eastAsia"/>
        </w:rPr>
      </w:pPr>
    </w:p>
    <w:p w14:paraId="021453B3">
      <w:pPr>
        <w:pStyle w:val="4"/>
        <w:spacing w:before="292" w:line="254" w:lineRule="auto"/>
        <w:ind w:right="97"/>
        <w:rPr>
          <w:rFonts w:hint="eastAsia"/>
        </w:rPr>
      </w:pPr>
      <w:r>
        <w:rPr>
          <w:rFonts w:hint="eastAsia"/>
        </w:rPr>
        <w:t>The darkness is on its way to the oblivion in which all the past lies buried, because there is now true light shining.</w:t>
      </w:r>
    </w:p>
    <w:p w14:paraId="55B4A4FF">
      <w:pPr>
        <w:pStyle w:val="4"/>
        <w:spacing w:before="292" w:line="254" w:lineRule="auto"/>
        <w:ind w:right="97"/>
        <w:rPr>
          <w:rFonts w:hint="eastAsia"/>
        </w:rPr>
      </w:pPr>
      <w:r>
        <w:rPr>
          <w:rFonts w:hint="eastAsia"/>
        </w:rPr>
        <w:t>黑暗正走向遗忘，所有过去都埋葬在其中，因为现在有真光照耀。</w:t>
      </w:r>
    </w:p>
    <w:p w14:paraId="4C747F69">
      <w:pPr>
        <w:pStyle w:val="4"/>
        <w:spacing w:before="292" w:line="254" w:lineRule="auto"/>
        <w:ind w:right="97"/>
        <w:rPr>
          <w:rFonts w:hint="eastAsia"/>
        </w:rPr>
      </w:pPr>
    </w:p>
    <w:p w14:paraId="2103F202">
      <w:pPr>
        <w:pStyle w:val="4"/>
        <w:spacing w:before="292" w:line="254" w:lineRule="auto"/>
        <w:ind w:right="97"/>
        <w:rPr>
          <w:rFonts w:hint="eastAsia"/>
        </w:rPr>
      </w:pPr>
      <w:r>
        <w:rPr>
          <w:rFonts w:hint="eastAsia"/>
        </w:rPr>
        <w:t>It is no longer a doubtful struggle, or one that might issue in a drawn battle.</w:t>
      </w:r>
    </w:p>
    <w:p w14:paraId="512F03FB">
      <w:pPr>
        <w:pStyle w:val="4"/>
        <w:spacing w:before="292" w:line="254" w:lineRule="auto"/>
        <w:ind w:right="97"/>
        <w:rPr>
          <w:rFonts w:hint="eastAsia"/>
        </w:rPr>
      </w:pPr>
      <w:r>
        <w:rPr>
          <w:rFonts w:hint="eastAsia"/>
        </w:rPr>
        <w:t>这不再是一场胜负难料的争斗，或者一场可能以平局告终的战斗。</w:t>
      </w:r>
    </w:p>
    <w:p w14:paraId="18E992CC">
      <w:pPr>
        <w:pStyle w:val="4"/>
        <w:spacing w:before="292" w:line="254" w:lineRule="auto"/>
        <w:ind w:right="97"/>
        <w:rPr>
          <w:rFonts w:hint="eastAsia"/>
        </w:rPr>
      </w:pPr>
    </w:p>
    <w:p w14:paraId="26B20771">
      <w:pPr>
        <w:pStyle w:val="4"/>
        <w:spacing w:before="292" w:line="254" w:lineRule="auto"/>
        <w:ind w:right="97"/>
        <w:rPr>
          <w:rFonts w:hint="eastAsia"/>
        </w:rPr>
      </w:pPr>
      <w:r>
        <w:rPr>
          <w:rFonts w:hint="eastAsia"/>
        </w:rPr>
        <w:t>The seed of the woman is bruising the head of the serpent.</w:t>
      </w:r>
    </w:p>
    <w:p w14:paraId="36C99CD2">
      <w:pPr>
        <w:pStyle w:val="4"/>
        <w:spacing w:before="292" w:line="254" w:lineRule="auto"/>
        <w:ind w:right="97"/>
        <w:rPr>
          <w:rFonts w:hint="eastAsia"/>
        </w:rPr>
      </w:pPr>
      <w:r>
        <w:rPr>
          <w:rFonts w:hint="eastAsia"/>
        </w:rPr>
        <w:t>女人的后裔伤了蛇的头。</w:t>
      </w:r>
    </w:p>
    <w:p w14:paraId="4172195A">
      <w:pPr>
        <w:pStyle w:val="4"/>
        <w:spacing w:before="292" w:line="254" w:lineRule="auto"/>
        <w:ind w:right="97"/>
        <w:rPr>
          <w:rFonts w:hint="eastAsia"/>
        </w:rPr>
      </w:pPr>
    </w:p>
    <w:p w14:paraId="5D25857B">
      <w:pPr>
        <w:pStyle w:val="4"/>
        <w:spacing w:before="292" w:line="254" w:lineRule="auto"/>
        <w:ind w:right="97"/>
        <w:rPr>
          <w:rFonts w:hint="eastAsia"/>
        </w:rPr>
      </w:pPr>
      <w:r>
        <w:rPr>
          <w:rFonts w:hint="eastAsia"/>
        </w:rPr>
        <w:t>The true light now shining is causing the darkness to pass.</w:t>
      </w:r>
    </w:p>
    <w:p w14:paraId="609D46BA">
      <w:pPr>
        <w:pStyle w:val="4"/>
        <w:spacing w:before="292" w:line="254" w:lineRule="auto"/>
        <w:ind w:right="97"/>
        <w:rPr>
          <w:rFonts w:hint="eastAsia"/>
        </w:rPr>
      </w:pPr>
      <w:r>
        <w:rPr>
          <w:rFonts w:hint="eastAsia"/>
        </w:rPr>
        <w:t>现在照耀的真光正使黑暗过去。</w:t>
      </w:r>
    </w:p>
    <w:p w14:paraId="46606067">
      <w:pPr>
        <w:pStyle w:val="4"/>
        <w:spacing w:before="292" w:line="254" w:lineRule="auto"/>
        <w:ind w:right="97"/>
        <w:rPr>
          <w:rFonts w:hint="eastAsia"/>
        </w:rPr>
      </w:pPr>
    </w:p>
    <w:p w14:paraId="0C1F1B4E">
      <w:pPr>
        <w:pStyle w:val="4"/>
        <w:spacing w:before="292" w:line="254" w:lineRule="auto"/>
        <w:ind w:right="97"/>
        <w:rPr>
          <w:rFonts w:hint="eastAsia"/>
        </w:rPr>
      </w:pPr>
      <w:r>
        <w:rPr>
          <w:rFonts w:hint="eastAsia"/>
        </w:rPr>
        <w:t>So Jesus perseveres.</w:t>
      </w:r>
    </w:p>
    <w:p w14:paraId="00C52A54">
      <w:pPr>
        <w:pStyle w:val="4"/>
        <w:spacing w:before="292" w:line="254" w:lineRule="auto"/>
        <w:ind w:right="97"/>
        <w:rPr>
          <w:rFonts w:hint="eastAsia"/>
        </w:rPr>
      </w:pPr>
      <w:r>
        <w:rPr>
          <w:rFonts w:hint="eastAsia"/>
        </w:rPr>
        <w:t>所以耶稣坚持不懈。</w:t>
      </w:r>
    </w:p>
    <w:p w14:paraId="72344FD6">
      <w:pPr>
        <w:pStyle w:val="4"/>
        <w:spacing w:before="292" w:line="254" w:lineRule="auto"/>
        <w:ind w:right="97"/>
        <w:rPr>
          <w:rFonts w:hint="eastAsia"/>
        </w:rPr>
      </w:pPr>
    </w:p>
    <w:p w14:paraId="0B373400">
      <w:pPr>
        <w:pStyle w:val="4"/>
        <w:spacing w:before="292" w:line="254" w:lineRule="auto"/>
        <w:ind w:right="97"/>
        <w:rPr>
          <w:rFonts w:hint="eastAsia"/>
        </w:rPr>
      </w:pPr>
      <w:r>
        <w:rPr>
          <w:rFonts w:hint="eastAsia"/>
        </w:rPr>
        <w:t>Otherwise he must have given way.</w:t>
      </w:r>
    </w:p>
    <w:p w14:paraId="0E29B3BA">
      <w:pPr>
        <w:pStyle w:val="4"/>
        <w:spacing w:before="292" w:line="254" w:lineRule="auto"/>
        <w:ind w:right="97"/>
        <w:rPr>
          <w:rFonts w:hint="eastAsia"/>
        </w:rPr>
      </w:pPr>
      <w:r>
        <w:rPr>
          <w:rFonts w:hint="eastAsia"/>
        </w:rPr>
        <w:t>否则祂必定已经让步了。</w:t>
      </w:r>
    </w:p>
    <w:p w14:paraId="1C4D2D9A">
      <w:pPr>
        <w:pStyle w:val="4"/>
        <w:spacing w:before="292" w:line="254" w:lineRule="auto"/>
        <w:ind w:right="97"/>
        <w:rPr>
          <w:rFonts w:hint="eastAsia"/>
        </w:rPr>
      </w:pPr>
    </w:p>
    <w:p w14:paraId="10BAEAFB">
      <w:pPr>
        <w:pStyle w:val="4"/>
        <w:spacing w:before="292" w:line="254" w:lineRule="auto"/>
        <w:ind w:right="97"/>
        <w:rPr>
          <w:rFonts w:hint="eastAsia"/>
        </w:rPr>
      </w:pPr>
      <w:r>
        <w:rPr>
          <w:rFonts w:hint="eastAsia"/>
        </w:rPr>
        <w:t>In him, even when in his experience and to his agonised consciousness, the darkness is deepest, it is still a darkness which is passing, and is realised as passing.</w:t>
      </w:r>
    </w:p>
    <w:p w14:paraId="4BE0EE75">
      <w:pPr>
        <w:pStyle w:val="4"/>
        <w:spacing w:before="292" w:line="254" w:lineRule="auto"/>
        <w:ind w:right="97"/>
        <w:rPr>
          <w:rFonts w:hint="eastAsia"/>
        </w:rPr>
      </w:pPr>
      <w:r>
        <w:rPr>
          <w:rFonts w:hint="eastAsia"/>
        </w:rPr>
        <w:t>在祂里面，即使在祂的经历中，在祂痛苦的意识中，黑暗最深重的时候，它仍然是一个正在过去的黑暗，并且被意识到是正在过去的。</w:t>
      </w:r>
    </w:p>
    <w:p w14:paraId="6F530B0B">
      <w:pPr>
        <w:pStyle w:val="4"/>
        <w:spacing w:before="292" w:line="254" w:lineRule="auto"/>
        <w:ind w:right="97"/>
        <w:rPr>
          <w:rFonts w:hint="eastAsia"/>
        </w:rPr>
      </w:pPr>
    </w:p>
    <w:p w14:paraId="5C6D25E8">
      <w:pPr>
        <w:pStyle w:val="4"/>
        <w:spacing w:before="292" w:line="254" w:lineRule="auto"/>
        <w:ind w:right="97"/>
        <w:rPr>
          <w:rFonts w:hint="eastAsia"/>
        </w:rPr>
      </w:pPr>
      <w:r>
        <w:rPr>
          <w:rFonts w:hint="eastAsia"/>
        </w:rPr>
        <w:t>In him, even then, the true light is shining.</w:t>
      </w:r>
    </w:p>
    <w:p w14:paraId="79781A02">
      <w:pPr>
        <w:pStyle w:val="4"/>
        <w:spacing w:before="292" w:line="254" w:lineRule="auto"/>
        <w:ind w:right="97"/>
        <w:rPr>
          <w:rFonts w:hint="eastAsia"/>
        </w:rPr>
      </w:pPr>
      <w:r>
        <w:rPr>
          <w:rFonts w:hint="eastAsia"/>
        </w:rPr>
        <w:t>在祂里面，即使在那时，真光仍在照耀。</w:t>
      </w:r>
    </w:p>
    <w:p w14:paraId="156754BC">
      <w:pPr>
        <w:pStyle w:val="4"/>
        <w:spacing w:before="292" w:line="254" w:lineRule="auto"/>
        <w:ind w:right="97"/>
        <w:rPr>
          <w:rFonts w:hint="eastAsia"/>
        </w:rPr>
      </w:pPr>
    </w:p>
    <w:p w14:paraId="653EF1F5">
      <w:pPr>
        <w:pStyle w:val="4"/>
        <w:spacing w:before="292" w:line="254" w:lineRule="auto"/>
        <w:ind w:right="97"/>
        <w:rPr>
          <w:rFonts w:hint="eastAsia"/>
        </w:rPr>
      </w:pPr>
      <w:r>
        <w:rPr>
          <w:rFonts w:hint="eastAsia"/>
        </w:rPr>
        <w:t>It is a present shining; it is the true light shining now.</w:t>
      </w:r>
    </w:p>
    <w:p w14:paraId="14202092">
      <w:pPr>
        <w:pStyle w:val="4"/>
        <w:spacing w:before="292" w:line="254" w:lineRule="auto"/>
        <w:ind w:right="97"/>
        <w:rPr>
          <w:rFonts w:hint="eastAsia"/>
        </w:rPr>
      </w:pPr>
      <w:r>
        <w:rPr>
          <w:rFonts w:hint="eastAsia"/>
        </w:rPr>
        <w:t>这是现在的照耀；这是真光现在照耀。</w:t>
      </w:r>
    </w:p>
    <w:p w14:paraId="662FCB24">
      <w:pPr>
        <w:pStyle w:val="4"/>
        <w:spacing w:before="292" w:line="254" w:lineRule="auto"/>
        <w:ind w:right="97"/>
        <w:rPr>
          <w:rFonts w:hint="eastAsia"/>
        </w:rPr>
      </w:pPr>
    </w:p>
    <w:p w14:paraId="17A59AC3">
      <w:pPr>
        <w:pStyle w:val="4"/>
        <w:spacing w:before="292" w:line="254" w:lineRule="auto"/>
        <w:ind w:right="97"/>
        <w:rPr>
          <w:rFonts w:hint="eastAsia"/>
        </w:rPr>
      </w:pPr>
      <w:r>
        <w:rPr>
          <w:rFonts w:hint="eastAsia"/>
        </w:rPr>
        <w:t>It is not merely that there might be in him, amid the darkness, some memory of the true light shining once, of old, from everlasting; or some anticipation of its shining again soon, to everlasting.</w:t>
      </w:r>
    </w:p>
    <w:p w14:paraId="1B0F2234">
      <w:pPr>
        <w:pStyle w:val="4"/>
        <w:spacing w:before="292" w:line="254" w:lineRule="auto"/>
        <w:ind w:right="97"/>
        <w:rPr>
          <w:rFonts w:hint="eastAsia"/>
        </w:rPr>
      </w:pPr>
      <w:r>
        <w:rPr>
          <w:rFonts w:hint="eastAsia"/>
        </w:rPr>
        <w:t>并非仅仅在祂里面，在黑暗之中，可能有一些关于真光曾经照耀的记忆，古时，从亘古；或者一些关于它不久将再次照耀，直到永远的期待。</w:t>
      </w:r>
    </w:p>
    <w:p w14:paraId="40214C95">
      <w:pPr>
        <w:pStyle w:val="4"/>
        <w:spacing w:before="292" w:line="254" w:lineRule="auto"/>
        <w:ind w:right="97"/>
        <w:rPr>
          <w:rFonts w:hint="eastAsia"/>
        </w:rPr>
      </w:pPr>
    </w:p>
    <w:p w14:paraId="141AE8E0">
      <w:pPr>
        <w:pStyle w:val="4"/>
        <w:spacing w:before="292" w:line="254" w:lineRule="auto"/>
        <w:ind w:right="97"/>
        <w:rPr>
          <w:rFonts w:hint="eastAsia"/>
        </w:rPr>
      </w:pPr>
      <w:r>
        <w:rPr>
          <w:rFonts w:hint="eastAsia"/>
        </w:rPr>
        <w:t>But the true light is shining in him now; the light of conscious victory over thepassing darkness.</w:t>
      </w:r>
    </w:p>
    <w:p w14:paraId="42C435E6">
      <w:pPr>
        <w:pStyle w:val="4"/>
        <w:spacing w:before="292" w:line="254" w:lineRule="auto"/>
        <w:ind w:right="97"/>
        <w:rPr>
          <w:rFonts w:hint="eastAsia"/>
        </w:rPr>
      </w:pPr>
      <w:r>
        <w:rPr>
          <w:rFonts w:hint="eastAsia"/>
        </w:rPr>
        <w:t>但真光现在照耀在祂里面；那是胜过正在过去的黑暗的有意识的胜利之光。</w:t>
      </w:r>
    </w:p>
    <w:p w14:paraId="30D0F797">
      <w:pPr>
        <w:pStyle w:val="4"/>
        <w:spacing w:before="292" w:line="254" w:lineRule="auto"/>
        <w:ind w:right="97"/>
        <w:rPr>
          <w:rFonts w:hint="eastAsia"/>
        </w:rPr>
      </w:pPr>
    </w:p>
    <w:p w14:paraId="5A138A1F">
      <w:pPr>
        <w:pStyle w:val="4"/>
        <w:spacing w:before="292" w:line="254" w:lineRule="auto"/>
        <w:ind w:right="97"/>
        <w:rPr>
          <w:rFonts w:hint="eastAsia"/>
        </w:rPr>
      </w:pPr>
      <w:r>
        <w:rPr>
          <w:rFonts w:hint="eastAsia"/>
        </w:rPr>
        <w:t>Therefore "for the joy that was set before him he endured the cross."</w:t>
      </w:r>
    </w:p>
    <w:p w14:paraId="535E3CA3">
      <w:pPr>
        <w:pStyle w:val="4"/>
        <w:spacing w:before="292" w:line="254" w:lineRule="auto"/>
        <w:ind w:right="97"/>
        <w:rPr>
          <w:rFonts w:hint="eastAsia"/>
        </w:rPr>
      </w:pPr>
      <w:r>
        <w:rPr>
          <w:rFonts w:hint="eastAsia"/>
        </w:rPr>
        <w:t>因此，“祂因那摆在前面的喜乐，就轻看羞辱，忍受了十字架的苦难。”</w:t>
      </w:r>
    </w:p>
    <w:p w14:paraId="07588952">
      <w:pPr>
        <w:pStyle w:val="4"/>
        <w:spacing w:before="292" w:line="254" w:lineRule="auto"/>
        <w:ind w:right="97"/>
        <w:rPr>
          <w:rFonts w:hint="eastAsia"/>
        </w:rPr>
      </w:pPr>
    </w:p>
    <w:p w14:paraId="41D8007D">
      <w:pPr>
        <w:pStyle w:val="4"/>
        <w:spacing w:before="292" w:line="254" w:lineRule="auto"/>
        <w:ind w:right="97"/>
        <w:rPr>
          <w:rFonts w:hint="eastAsia"/>
        </w:rPr>
      </w:pPr>
      <w:r>
        <w:rPr>
          <w:rFonts w:hint="eastAsia"/>
        </w:rPr>
        <w:t>II.What is true in him should be true in us, and should be realised by us as true in us as in him.</w:t>
      </w:r>
    </w:p>
    <w:p w14:paraId="07C45028">
      <w:pPr>
        <w:pStyle w:val="4"/>
        <w:spacing w:before="292" w:line="254" w:lineRule="auto"/>
        <w:ind w:right="97"/>
        <w:rPr>
          <w:rFonts w:hint="eastAsia"/>
        </w:rPr>
      </w:pPr>
      <w:r>
        <w:rPr>
          <w:rFonts w:hint="eastAsia"/>
        </w:rPr>
        <w:t>二、在祂里面为真实的，也当在我们里面为真实，并且我们应当认识到，在我们里面如同在祂里面一样为真实。</w:t>
      </w:r>
    </w:p>
    <w:p w14:paraId="58E73F3F">
      <w:pPr>
        <w:pStyle w:val="4"/>
        <w:spacing w:before="292" w:line="254" w:lineRule="auto"/>
        <w:ind w:right="97"/>
        <w:rPr>
          <w:rFonts w:hint="eastAsia"/>
        </w:rPr>
      </w:pPr>
    </w:p>
    <w:p w14:paraId="5724B1B7">
      <w:pPr>
        <w:pStyle w:val="4"/>
        <w:spacing w:before="292" w:line="254" w:lineRule="auto"/>
        <w:ind w:right="97"/>
        <w:rPr>
          <w:rFonts w:hint="eastAsia"/>
        </w:rPr>
      </w:pPr>
      <w:r>
        <w:rPr>
          <w:rFonts w:hint="eastAsia"/>
        </w:rPr>
        <w:t>That is the apostle's new commandment.</w:t>
      </w:r>
    </w:p>
    <w:p w14:paraId="31DC5C7A">
      <w:pPr>
        <w:pStyle w:val="4"/>
        <w:spacing w:before="292" w:line="254" w:lineRule="auto"/>
        <w:ind w:right="97"/>
        <w:rPr>
          <w:rFonts w:hint="eastAsia"/>
        </w:rPr>
      </w:pPr>
      <w:r>
        <w:rPr>
          <w:rFonts w:hint="eastAsia"/>
        </w:rPr>
        <w:t>那就是使徒的新命令。</w:t>
      </w:r>
    </w:p>
    <w:p w14:paraId="1A19F11F">
      <w:pPr>
        <w:pStyle w:val="4"/>
        <w:spacing w:before="292" w:line="254" w:lineRule="auto"/>
        <w:ind w:right="97"/>
        <w:rPr>
          <w:rFonts w:hint="eastAsia"/>
        </w:rPr>
      </w:pPr>
    </w:p>
    <w:p w14:paraId="5223E37D">
      <w:pPr>
        <w:pStyle w:val="4"/>
        <w:spacing w:before="292" w:line="254" w:lineRule="auto"/>
        <w:ind w:right="97"/>
        <w:rPr>
          <w:rFonts w:hint="eastAsia"/>
        </w:rPr>
      </w:pPr>
      <w:r>
        <w:rPr>
          <w:rFonts w:hint="eastAsia"/>
        </w:rPr>
        <w:t>For we enter into the position of him in whom, in the first instance, that is true.</w:t>
      </w:r>
    </w:p>
    <w:p w14:paraId="452EC327">
      <w:pPr>
        <w:pStyle w:val="4"/>
        <w:spacing w:before="292" w:line="254" w:lineRule="auto"/>
        <w:ind w:right="97"/>
        <w:rPr>
          <w:rFonts w:hint="eastAsia"/>
        </w:rPr>
      </w:pPr>
      <w:r>
        <w:rPr>
          <w:rFonts w:hint="eastAsia"/>
        </w:rPr>
        <w:t>因为我们进入了那位在起初就是真实的那位的地位。</w:t>
      </w:r>
    </w:p>
    <w:p w14:paraId="7B9702EB">
      <w:pPr>
        <w:pStyle w:val="4"/>
        <w:spacing w:before="292" w:line="254" w:lineRule="auto"/>
        <w:ind w:right="97"/>
        <w:rPr>
          <w:rFonts w:hint="eastAsia"/>
        </w:rPr>
      </w:pPr>
    </w:p>
    <w:p w14:paraId="68F34459">
      <w:pPr>
        <w:pStyle w:val="4"/>
        <w:spacing w:before="292" w:line="254" w:lineRule="auto"/>
        <w:ind w:right="97"/>
        <w:rPr>
          <w:rFonts w:hint="eastAsia"/>
        </w:rPr>
      </w:pPr>
      <w:r>
        <w:rPr>
          <w:rFonts w:hint="eastAsia"/>
        </w:rPr>
        <w:t>The commandment to us is to enter into his position.</w:t>
      </w:r>
    </w:p>
    <w:p w14:paraId="670A008B">
      <w:pPr>
        <w:pStyle w:val="4"/>
        <w:spacing w:before="292" w:line="254" w:lineRule="auto"/>
        <w:ind w:right="97"/>
        <w:rPr>
          <w:rFonts w:hint="eastAsia"/>
        </w:rPr>
      </w:pPr>
      <w:r>
        <w:rPr>
          <w:rFonts w:hint="eastAsia"/>
        </w:rPr>
        <w:t>给我们的诫命是进入祂的地位。</w:t>
      </w:r>
    </w:p>
    <w:p w14:paraId="16BBA090">
      <w:pPr>
        <w:pStyle w:val="4"/>
        <w:spacing w:before="292" w:line="254" w:lineRule="auto"/>
        <w:ind w:right="97"/>
        <w:rPr>
          <w:rFonts w:hint="eastAsia"/>
        </w:rPr>
      </w:pPr>
    </w:p>
    <w:p w14:paraId="5C81DDFC">
      <w:pPr>
        <w:pStyle w:val="4"/>
        <w:spacing w:before="292" w:line="254" w:lineRule="auto"/>
        <w:ind w:right="97"/>
        <w:rPr>
          <w:rFonts w:hint="eastAsia"/>
        </w:rPr>
      </w:pPr>
      <w:r>
        <w:rPr>
          <w:rFonts w:hint="eastAsia"/>
        </w:rPr>
        <w:t>And it is a new position.</w:t>
      </w:r>
    </w:p>
    <w:p w14:paraId="43ABAF09">
      <w:pPr>
        <w:pStyle w:val="4"/>
        <w:spacing w:before="292" w:line="254" w:lineRule="auto"/>
        <w:ind w:right="97"/>
        <w:rPr>
          <w:rFonts w:hint="eastAsia"/>
        </w:rPr>
      </w:pPr>
      <w:r>
        <w:rPr>
          <w:rFonts w:hint="eastAsia"/>
        </w:rPr>
        <w:t>这是一个新的地位。</w:t>
      </w:r>
    </w:p>
    <w:p w14:paraId="517BD40E">
      <w:pPr>
        <w:pStyle w:val="4"/>
        <w:spacing w:before="292" w:line="254" w:lineRule="auto"/>
        <w:ind w:right="97"/>
        <w:rPr>
          <w:rFonts w:hint="eastAsia"/>
        </w:rPr>
      </w:pPr>
    </w:p>
    <w:p w14:paraId="7B5835AF">
      <w:pPr>
        <w:pStyle w:val="4"/>
        <w:spacing w:before="292" w:line="254" w:lineRule="auto"/>
        <w:ind w:right="97"/>
        <w:rPr>
          <w:rFonts w:hint="eastAsia"/>
        </w:rPr>
      </w:pPr>
      <w:r>
        <w:rPr>
          <w:rFonts w:hint="eastAsia"/>
        </w:rPr>
        <w:t>It is new to every one with whom the commandment finds acceptance, and in whom it takes effect.</w:t>
      </w:r>
    </w:p>
    <w:p w14:paraId="2A227B9F">
      <w:pPr>
        <w:pStyle w:val="4"/>
        <w:spacing w:before="292" w:line="254" w:lineRule="auto"/>
        <w:ind w:right="97"/>
        <w:rPr>
          <w:rFonts w:hint="eastAsia"/>
        </w:rPr>
      </w:pPr>
      <w:r>
        <w:rPr>
          <w:rFonts w:hint="eastAsia"/>
        </w:rPr>
        <w:t>对于每一个接受这诫命，并且这诫命在其身上生效的人来说，这都是新的。</w:t>
      </w:r>
    </w:p>
    <w:p w14:paraId="7956462C">
      <w:pPr>
        <w:pStyle w:val="4"/>
        <w:spacing w:before="292" w:line="254" w:lineRule="auto"/>
        <w:ind w:right="97"/>
        <w:rPr>
          <w:rFonts w:hint="eastAsia"/>
        </w:rPr>
      </w:pPr>
    </w:p>
    <w:p w14:paraId="3328A1C6">
      <w:pPr>
        <w:pStyle w:val="4"/>
        <w:spacing w:before="292" w:line="254" w:lineRule="auto"/>
        <w:ind w:right="97"/>
        <w:rPr>
          <w:rFonts w:hint="eastAsia"/>
        </w:rPr>
      </w:pPr>
      <w:r>
        <w:rPr>
          <w:rFonts w:hint="eastAsia"/>
        </w:rPr>
        <w:t>It is a new thing for me, in compliance with this commandment, to apprehend it to be true, in Christ and in me,—in me as in Christ,— that the darkness is evanescent, vanishing, passing, and that the true light is now shining.</w:t>
      </w:r>
    </w:p>
    <w:p w14:paraId="32CEC43A">
      <w:pPr>
        <w:pStyle w:val="4"/>
        <w:spacing w:before="292" w:line="254" w:lineRule="auto"/>
        <w:ind w:right="97"/>
        <w:rPr>
          <w:rFonts w:hint="eastAsia"/>
        </w:rPr>
      </w:pPr>
      <w:r>
        <w:rPr>
          <w:rFonts w:hint="eastAsia"/>
        </w:rPr>
        <w:t>对我来说，遵从这条诫命，认识到在基督里和在我里面——在我里面如同在基督里一样——黑暗正在消逝、消失、过去，真光现在照耀，这是一件新鲜事。</w:t>
      </w:r>
    </w:p>
    <w:p w14:paraId="62BEF07D">
      <w:pPr>
        <w:pStyle w:val="4"/>
        <w:spacing w:before="292" w:line="254" w:lineRule="auto"/>
        <w:ind w:right="97"/>
        <w:rPr>
          <w:rFonts w:hint="eastAsia"/>
        </w:rPr>
      </w:pPr>
    </w:p>
    <w:p w14:paraId="79CEE3E5">
      <w:pPr>
        <w:pStyle w:val="4"/>
        <w:spacing w:before="292" w:line="254" w:lineRule="auto"/>
        <w:ind w:right="97"/>
        <w:rPr>
          <w:rFonts w:hint="eastAsia"/>
        </w:rPr>
      </w:pPr>
      <w:r>
        <w:rPr>
          <w:rFonts w:hint="eastAsia"/>
        </w:rPr>
        <w:t>Nay more, it is a new thing for me every moment.</w:t>
      </w:r>
    </w:p>
    <w:p w14:paraId="24AB6586">
      <w:pPr>
        <w:pStyle w:val="4"/>
        <w:spacing w:before="292" w:line="254" w:lineRule="auto"/>
        <w:ind w:right="97"/>
        <w:rPr>
          <w:rFonts w:hint="eastAsia"/>
        </w:rPr>
      </w:pPr>
      <w:r>
        <w:rPr>
          <w:rFonts w:hint="eastAsia"/>
        </w:rPr>
        <w:t>不仅如此，这对我来说每时每刻都是新鲜事。</w:t>
      </w:r>
    </w:p>
    <w:p w14:paraId="6E218F8D">
      <w:pPr>
        <w:pStyle w:val="4"/>
        <w:spacing w:before="292" w:line="254" w:lineRule="auto"/>
        <w:ind w:right="97"/>
        <w:rPr>
          <w:rFonts w:hint="eastAsia"/>
        </w:rPr>
      </w:pPr>
    </w:p>
    <w:p w14:paraId="2CAB146A">
      <w:pPr>
        <w:pStyle w:val="4"/>
        <w:spacing w:before="292" w:line="254" w:lineRule="auto"/>
        <w:ind w:right="97"/>
        <w:rPr>
          <w:rFonts w:hint="eastAsia"/>
        </w:rPr>
      </w:pPr>
      <w:r>
        <w:rPr>
          <w:rFonts w:hint="eastAsia"/>
        </w:rPr>
        <w:t>Not once for all, but by a constant series of believing acts and exercises of appropriation, I recognise it as true in him and in me, that the darkness is passing and the true light is now shining.</w:t>
      </w:r>
    </w:p>
    <w:p w14:paraId="24E38E5B">
      <w:pPr>
        <w:pStyle w:val="4"/>
        <w:spacing w:before="292" w:line="254" w:lineRule="auto"/>
        <w:ind w:right="97"/>
        <w:rPr>
          <w:rFonts w:hint="eastAsia"/>
        </w:rPr>
      </w:pPr>
      <w:r>
        <w:rPr>
          <w:rFonts w:hint="eastAsia"/>
        </w:rPr>
        <w:t>并非一劳永逸，而是通过一系列持续的相信行为和应用的操练，我认识到在祂里面和在我里面，黑暗正在过去，真光现在照耀，这是真实的。</w:t>
      </w:r>
    </w:p>
    <w:p w14:paraId="18DB43AE">
      <w:pPr>
        <w:pStyle w:val="4"/>
        <w:spacing w:before="292" w:line="254" w:lineRule="auto"/>
        <w:ind w:right="97"/>
        <w:rPr>
          <w:rFonts w:hint="eastAsia"/>
        </w:rPr>
      </w:pPr>
    </w:p>
    <w:p w14:paraId="4B63A8E1">
      <w:pPr>
        <w:pStyle w:val="4"/>
        <w:spacing w:before="292" w:line="254" w:lineRule="auto"/>
        <w:ind w:right="97"/>
        <w:rPr>
          <w:rFonts w:hint="eastAsia"/>
        </w:rPr>
      </w:pPr>
      <w:r>
        <w:rPr>
          <w:rFonts w:hint="eastAsia"/>
        </w:rPr>
        <w:t>1."The darkness is passing."</w:t>
      </w:r>
    </w:p>
    <w:p w14:paraId="6181C9E4">
      <w:pPr>
        <w:pStyle w:val="4"/>
        <w:spacing w:before="292" w:line="254" w:lineRule="auto"/>
        <w:ind w:right="97"/>
        <w:rPr>
          <w:rFonts w:hint="eastAsia"/>
        </w:rPr>
      </w:pPr>
      <w:r>
        <w:rPr>
          <w:rFonts w:hint="eastAsia"/>
        </w:rPr>
        <w:t>1.“黑暗渐渐过去。”</w:t>
      </w:r>
    </w:p>
    <w:p w14:paraId="43DA16E3">
      <w:pPr>
        <w:pStyle w:val="4"/>
        <w:spacing w:before="292" w:line="254" w:lineRule="auto"/>
        <w:ind w:right="97"/>
        <w:rPr>
          <w:rFonts w:hint="eastAsia"/>
        </w:rPr>
      </w:pPr>
    </w:p>
    <w:p w14:paraId="0D6B7DE4">
      <w:pPr>
        <w:pStyle w:val="4"/>
        <w:spacing w:before="292" w:line="254" w:lineRule="auto"/>
        <w:ind w:right="97"/>
        <w:rPr>
          <w:rFonts w:hint="eastAsia"/>
        </w:rPr>
      </w:pPr>
      <w:r>
        <w:rPr>
          <w:rFonts w:hint="eastAsia"/>
        </w:rPr>
        <w:t>Is it so with me, to me, in me?</w:t>
      </w:r>
    </w:p>
    <w:p w14:paraId="141B0684">
      <w:pPr>
        <w:pStyle w:val="4"/>
        <w:spacing w:before="292" w:line="254" w:lineRule="auto"/>
        <w:ind w:right="97"/>
        <w:rPr>
          <w:rFonts w:hint="eastAsia"/>
        </w:rPr>
      </w:pPr>
      <w:r>
        <w:rPr>
          <w:rFonts w:hint="eastAsia"/>
        </w:rPr>
        <w:t>在我身上，对我而言，在我里面，是这样吗？</w:t>
      </w:r>
    </w:p>
    <w:p w14:paraId="0AAFD22D">
      <w:pPr>
        <w:pStyle w:val="4"/>
        <w:spacing w:before="292" w:line="254" w:lineRule="auto"/>
        <w:ind w:right="97"/>
        <w:rPr>
          <w:rFonts w:hint="eastAsia"/>
        </w:rPr>
      </w:pPr>
    </w:p>
    <w:p w14:paraId="79BFFD75">
      <w:pPr>
        <w:pStyle w:val="4"/>
        <w:spacing w:before="292" w:line="254" w:lineRule="auto"/>
        <w:ind w:right="97"/>
        <w:rPr>
          <w:rFonts w:hint="eastAsia"/>
        </w:rPr>
      </w:pPr>
      <w:r>
        <w:rPr>
          <w:rFonts w:hint="eastAsia"/>
        </w:rPr>
        <w:t>Then all that pertains to the darkness, all that is allied to it, is passing too.</w:t>
      </w:r>
    </w:p>
    <w:p w14:paraId="03D63280">
      <w:pPr>
        <w:pStyle w:val="4"/>
        <w:spacing w:before="292" w:line="254" w:lineRule="auto"/>
        <w:ind w:right="97"/>
        <w:rPr>
          <w:rFonts w:hint="eastAsia"/>
        </w:rPr>
      </w:pPr>
      <w:r>
        <w:rPr>
          <w:rFonts w:hint="eastAsia"/>
        </w:rPr>
        <w:t>那么，所有属于黑暗的，所有与黑暗相关的，也都在过去。</w:t>
      </w:r>
    </w:p>
    <w:p w14:paraId="4495B792">
      <w:pPr>
        <w:pStyle w:val="4"/>
        <w:spacing w:before="292" w:line="254" w:lineRule="auto"/>
        <w:ind w:right="97"/>
        <w:rPr>
          <w:rFonts w:hint="eastAsia"/>
        </w:rPr>
      </w:pPr>
    </w:p>
    <w:p w14:paraId="30D67ABA">
      <w:pPr>
        <w:pStyle w:val="4"/>
        <w:spacing w:before="292" w:line="254" w:lineRule="auto"/>
        <w:ind w:right="97"/>
        <w:rPr>
          <w:rFonts w:hint="eastAsia"/>
        </w:rPr>
      </w:pPr>
      <w:r>
        <w:rPr>
          <w:rFonts w:hint="eastAsia"/>
        </w:rPr>
        <w:t>It is all like a term in course of being worked out in an algebraic question; a vanishing quantity; a fading colour.</w:t>
      </w:r>
    </w:p>
    <w:p w14:paraId="3AD15B9D">
      <w:pPr>
        <w:pStyle w:val="4"/>
        <w:spacing w:before="292" w:line="254" w:lineRule="auto"/>
        <w:ind w:right="97"/>
        <w:rPr>
          <w:rFonts w:hint="eastAsia"/>
        </w:rPr>
      </w:pPr>
      <w:r>
        <w:rPr>
          <w:rFonts w:hint="eastAsia"/>
        </w:rPr>
        <w:t>这一切就像代数问题中正在被计算出来的一项；一个正在消失的量；一种正在褪色的颜色。</w:t>
      </w:r>
    </w:p>
    <w:p w14:paraId="5A8F98CB">
      <w:pPr>
        <w:pStyle w:val="4"/>
        <w:spacing w:before="292" w:line="254" w:lineRule="auto"/>
        <w:ind w:right="97"/>
        <w:rPr>
          <w:rFonts w:hint="eastAsia"/>
        </w:rPr>
      </w:pPr>
    </w:p>
    <w:p w14:paraId="4C641D85">
      <w:pPr>
        <w:pStyle w:val="4"/>
        <w:spacing w:before="292" w:line="254" w:lineRule="auto"/>
        <w:ind w:right="97"/>
        <w:rPr>
          <w:rFonts w:hint="eastAsia"/>
        </w:rPr>
      </w:pPr>
      <w:r>
        <w:rPr>
          <w:rFonts w:hint="eastAsia"/>
        </w:rPr>
        <w:t>Is it thus that I practically regard the whole kingdom of darkness, and all the works of darkness, and all the terrors of darkness; the power of darkness; the darkness of this world and the rulers of it?</w:t>
      </w:r>
    </w:p>
    <w:p w14:paraId="7CC3BCAD">
      <w:pPr>
        <w:pStyle w:val="4"/>
        <w:spacing w:before="292" w:line="254" w:lineRule="auto"/>
        <w:ind w:right="97"/>
        <w:rPr>
          <w:rFonts w:hint="eastAsia"/>
        </w:rPr>
      </w:pPr>
      <w:r>
        <w:rPr>
          <w:rFonts w:hint="eastAsia"/>
        </w:rPr>
        <w:t>我是否实际上如此看待整个黑暗的国度，所有黑暗的行为，所有黑暗的恐惧；黑暗的权势；这个世界的黑暗及其统治者？</w:t>
      </w:r>
    </w:p>
    <w:p w14:paraId="41D019C9">
      <w:pPr>
        <w:pStyle w:val="4"/>
        <w:spacing w:before="292" w:line="254" w:lineRule="auto"/>
        <w:ind w:right="97"/>
        <w:rPr>
          <w:rFonts w:hint="eastAsia"/>
        </w:rPr>
      </w:pPr>
    </w:p>
    <w:p w14:paraId="1AB1CFEF">
      <w:pPr>
        <w:pStyle w:val="4"/>
        <w:spacing w:before="292" w:line="254" w:lineRule="auto"/>
        <w:ind w:right="97"/>
        <w:rPr>
          <w:rFonts w:hint="eastAsia"/>
        </w:rPr>
      </w:pPr>
      <w:r>
        <w:rPr>
          <w:rFonts w:hint="eastAsia"/>
        </w:rPr>
        <w:t>Plainly there is here a thoroughly practical test.</w:t>
      </w:r>
    </w:p>
    <w:p w14:paraId="2EA0F5D1">
      <w:pPr>
        <w:pStyle w:val="4"/>
        <w:spacing w:before="292" w:line="254" w:lineRule="auto"/>
        <w:ind w:right="97"/>
        <w:rPr>
          <w:rFonts w:hint="eastAsia"/>
        </w:rPr>
      </w:pPr>
      <w:r>
        <w:rPr>
          <w:rFonts w:hint="eastAsia"/>
        </w:rPr>
        <w:t>显然，这里有一个彻底的实践性考验。</w:t>
      </w:r>
    </w:p>
    <w:p w14:paraId="7121B956">
      <w:pPr>
        <w:pStyle w:val="4"/>
        <w:spacing w:before="292" w:line="254" w:lineRule="auto"/>
        <w:ind w:right="97"/>
        <w:rPr>
          <w:rFonts w:hint="eastAsia"/>
        </w:rPr>
      </w:pPr>
    </w:p>
    <w:p w14:paraId="77C777F2">
      <w:pPr>
        <w:pStyle w:val="4"/>
        <w:spacing w:before="292" w:line="254" w:lineRule="auto"/>
        <w:ind w:right="97"/>
        <w:rPr>
          <w:rFonts w:hint="eastAsia"/>
        </w:rPr>
      </w:pPr>
      <w:r>
        <w:rPr>
          <w:rFonts w:hint="eastAsia"/>
        </w:rPr>
        <w:t>What is the darkness to me as regards my relation to it and my esteem of it?</w:t>
      </w:r>
    </w:p>
    <w:p w14:paraId="0BFE190C">
      <w:pPr>
        <w:pStyle w:val="4"/>
        <w:spacing w:before="292" w:line="254" w:lineRule="auto"/>
        <w:ind w:right="97"/>
        <w:rPr>
          <w:rFonts w:hint="eastAsia"/>
        </w:rPr>
      </w:pPr>
      <w:r>
        <w:rPr>
          <w:rFonts w:hint="eastAsia"/>
        </w:rPr>
        <w:t>就我与黑暗的关系以及我对黑暗的评价而言，黑暗对我来说是什么？</w:t>
      </w:r>
    </w:p>
    <w:p w14:paraId="00658362">
      <w:pPr>
        <w:pStyle w:val="4"/>
        <w:spacing w:before="292" w:line="254" w:lineRule="auto"/>
        <w:ind w:right="97"/>
        <w:rPr>
          <w:rFonts w:hint="eastAsia"/>
        </w:rPr>
      </w:pPr>
    </w:p>
    <w:p w14:paraId="362F19F0">
      <w:pPr>
        <w:pStyle w:val="4"/>
        <w:spacing w:before="292" w:line="254" w:lineRule="auto"/>
        <w:ind w:right="97"/>
        <w:rPr>
          <w:rFonts w:hint="eastAsia"/>
        </w:rPr>
      </w:pPr>
      <w:r>
        <w:rPr>
          <w:rFonts w:hint="eastAsia"/>
        </w:rPr>
        <w:t>Or the things of darkness—what are they?</w:t>
      </w:r>
    </w:p>
    <w:p w14:paraId="600A93E5">
      <w:pPr>
        <w:pStyle w:val="4"/>
        <w:spacing w:before="292" w:line="254" w:lineRule="auto"/>
        <w:ind w:right="97"/>
        <w:rPr>
          <w:rFonts w:hint="eastAsia"/>
        </w:rPr>
      </w:pPr>
      <w:r>
        <w:rPr>
          <w:rFonts w:hint="eastAsia"/>
        </w:rPr>
        <w:t>或者黑暗的事物——它们是什么？</w:t>
      </w:r>
    </w:p>
    <w:p w14:paraId="26D5B090">
      <w:pPr>
        <w:pStyle w:val="4"/>
        <w:spacing w:before="292" w:line="254" w:lineRule="auto"/>
        <w:ind w:right="97"/>
        <w:rPr>
          <w:rFonts w:hint="eastAsia"/>
        </w:rPr>
      </w:pPr>
    </w:p>
    <w:p w14:paraId="49E451F1">
      <w:pPr>
        <w:pStyle w:val="4"/>
        <w:spacing w:before="292" w:line="254" w:lineRule="auto"/>
        <w:ind w:right="97"/>
        <w:rPr>
          <w:rFonts w:hint="eastAsia"/>
        </w:rPr>
      </w:pPr>
      <w:r>
        <w:rPr>
          <w:rFonts w:hint="eastAsia"/>
        </w:rPr>
        <w:t>I know well enough what the darkness, in this use of the word, means; what it is.</w:t>
      </w:r>
    </w:p>
    <w:p w14:paraId="15029214">
      <w:pPr>
        <w:pStyle w:val="4"/>
        <w:spacing w:before="292" w:line="254" w:lineRule="auto"/>
        <w:ind w:right="97"/>
        <w:rPr>
          <w:rFonts w:hint="eastAsia"/>
        </w:rPr>
      </w:pPr>
      <w:r>
        <w:rPr>
          <w:rFonts w:hint="eastAsia"/>
        </w:rPr>
        <w:t>我很清楚黑暗这个词在这里的用法意味着什么；它是什么。</w:t>
      </w:r>
    </w:p>
    <w:p w14:paraId="2B5B1C09">
      <w:pPr>
        <w:pStyle w:val="4"/>
        <w:spacing w:before="292" w:line="254" w:lineRule="auto"/>
        <w:ind w:right="97"/>
        <w:rPr>
          <w:rFonts w:hint="eastAsia"/>
        </w:rPr>
      </w:pPr>
    </w:p>
    <w:p w14:paraId="61291CA9">
      <w:pPr>
        <w:pStyle w:val="4"/>
        <w:spacing w:before="292" w:line="254" w:lineRule="auto"/>
        <w:ind w:right="97"/>
        <w:rPr>
          <w:rFonts w:hint="eastAsia"/>
        </w:rPr>
      </w:pPr>
      <w:r>
        <w:rPr>
          <w:rFonts w:hint="eastAsia"/>
        </w:rPr>
        <w:t>It means, it is, the shutting out of God.</w:t>
      </w:r>
    </w:p>
    <w:p w14:paraId="690C95CB">
      <w:pPr>
        <w:pStyle w:val="4"/>
        <w:spacing w:before="292" w:line="254" w:lineRule="auto"/>
        <w:ind w:right="97"/>
        <w:rPr>
          <w:rFonts w:hint="eastAsia"/>
        </w:rPr>
      </w:pPr>
      <w:r>
        <w:rPr>
          <w:rFonts w:hint="eastAsia"/>
        </w:rPr>
        <w:t>它意味着，它是，将神排除在外。</w:t>
      </w:r>
    </w:p>
    <w:p w14:paraId="67D5746F">
      <w:pPr>
        <w:pStyle w:val="4"/>
        <w:spacing w:before="292" w:line="254" w:lineRule="auto"/>
        <w:ind w:right="97"/>
        <w:rPr>
          <w:rFonts w:hint="eastAsia"/>
        </w:rPr>
      </w:pPr>
    </w:p>
    <w:p w14:paraId="09628B75">
      <w:pPr>
        <w:pStyle w:val="4"/>
        <w:spacing w:before="292" w:line="254" w:lineRule="auto"/>
        <w:ind w:right="97"/>
        <w:rPr>
          <w:rFonts w:hint="eastAsia"/>
        </w:rPr>
      </w:pPr>
      <w:r>
        <w:rPr>
          <w:rFonts w:hint="eastAsia"/>
        </w:rPr>
        <w:t>For darkness is the absence of light.</w:t>
      </w:r>
    </w:p>
    <w:p w14:paraId="194DF484">
      <w:pPr>
        <w:pStyle w:val="4"/>
        <w:spacing w:before="292" w:line="254" w:lineRule="auto"/>
        <w:ind w:right="97"/>
        <w:rPr>
          <w:rFonts w:hint="eastAsia"/>
        </w:rPr>
      </w:pPr>
      <w:r>
        <w:rPr>
          <w:rFonts w:hint="eastAsia"/>
        </w:rPr>
        <w:t>因为黑暗是光的缺失。</w:t>
      </w:r>
    </w:p>
    <w:p w14:paraId="425DA856">
      <w:pPr>
        <w:pStyle w:val="4"/>
        <w:spacing w:before="292" w:line="254" w:lineRule="auto"/>
        <w:ind w:right="97"/>
        <w:rPr>
          <w:rFonts w:hint="eastAsia"/>
        </w:rPr>
      </w:pPr>
    </w:p>
    <w:p w14:paraId="30BA1959">
      <w:pPr>
        <w:pStyle w:val="4"/>
        <w:spacing w:before="292" w:line="254" w:lineRule="auto"/>
        <w:ind w:right="97"/>
        <w:rPr>
          <w:rFonts w:hint="eastAsia"/>
        </w:rPr>
      </w:pPr>
      <w:r>
        <w:rPr>
          <w:rFonts w:hint="eastAsia"/>
        </w:rPr>
        <w:t>But God is light.</w:t>
      </w:r>
    </w:p>
    <w:p w14:paraId="7FD9EB0A">
      <w:pPr>
        <w:pStyle w:val="4"/>
        <w:spacing w:before="292" w:line="254" w:lineRule="auto"/>
        <w:ind w:right="97"/>
        <w:rPr>
          <w:rFonts w:hint="eastAsia"/>
        </w:rPr>
      </w:pPr>
      <w:r>
        <w:rPr>
          <w:rFonts w:hint="eastAsia"/>
        </w:rPr>
        <w:t>但神就是光。</w:t>
      </w:r>
    </w:p>
    <w:p w14:paraId="7CD3D0DA">
      <w:pPr>
        <w:pStyle w:val="4"/>
        <w:spacing w:before="292" w:line="254" w:lineRule="auto"/>
        <w:ind w:right="97"/>
        <w:rPr>
          <w:rFonts w:hint="eastAsia"/>
        </w:rPr>
      </w:pPr>
    </w:p>
    <w:p w14:paraId="18989285">
      <w:pPr>
        <w:pStyle w:val="4"/>
        <w:spacing w:before="292" w:line="254" w:lineRule="auto"/>
        <w:ind w:right="97"/>
        <w:rPr>
          <w:rFonts w:hint="eastAsia"/>
        </w:rPr>
      </w:pPr>
      <w:r>
        <w:rPr>
          <w:rFonts w:hint="eastAsia"/>
        </w:rPr>
        <w:t>This darkness therefore is the absence of God, the shutting out of God.</w:t>
      </w:r>
    </w:p>
    <w:p w14:paraId="455A94CD">
      <w:pPr>
        <w:pStyle w:val="4"/>
        <w:spacing w:before="292" w:line="254" w:lineRule="auto"/>
        <w:ind w:right="97"/>
        <w:rPr>
          <w:rFonts w:hint="eastAsia"/>
        </w:rPr>
      </w:pPr>
      <w:r>
        <w:rPr>
          <w:rFonts w:hint="eastAsia"/>
        </w:rPr>
        <w:t>因此，这黑暗就是神的缺席，是将神排除在外。</w:t>
      </w:r>
    </w:p>
    <w:p w14:paraId="4966B6EC">
      <w:pPr>
        <w:pStyle w:val="4"/>
        <w:spacing w:before="292" w:line="254" w:lineRule="auto"/>
        <w:ind w:right="97"/>
        <w:rPr>
          <w:rFonts w:hint="eastAsia"/>
        </w:rPr>
      </w:pPr>
    </w:p>
    <w:p w14:paraId="036FE140">
      <w:pPr>
        <w:pStyle w:val="4"/>
        <w:spacing w:before="292" w:line="254" w:lineRule="auto"/>
        <w:ind w:right="97"/>
        <w:rPr>
          <w:rFonts w:hint="eastAsia"/>
        </w:rPr>
      </w:pPr>
      <w:r>
        <w:rPr>
          <w:rFonts w:hint="eastAsia"/>
        </w:rPr>
        <w:t>In whatever place or scene or company God is shut out there is darkness.</w:t>
      </w:r>
    </w:p>
    <w:p w14:paraId="562F75BA">
      <w:pPr>
        <w:pStyle w:val="4"/>
        <w:spacing w:before="292" w:line="254" w:lineRule="auto"/>
        <w:ind w:right="97"/>
        <w:rPr>
          <w:rFonts w:hint="eastAsia"/>
        </w:rPr>
      </w:pPr>
      <w:r>
        <w:rPr>
          <w:rFonts w:hint="eastAsia"/>
        </w:rPr>
        <w:t>在任何神被排除在外的地方、场景或群体中，都有黑暗。</w:t>
      </w:r>
    </w:p>
    <w:p w14:paraId="0653E32B">
      <w:pPr>
        <w:pStyle w:val="4"/>
        <w:spacing w:before="292" w:line="254" w:lineRule="auto"/>
        <w:ind w:right="97"/>
        <w:rPr>
          <w:rFonts w:hint="eastAsia"/>
        </w:rPr>
      </w:pPr>
    </w:p>
    <w:p w14:paraId="20137260">
      <w:pPr>
        <w:pStyle w:val="4"/>
        <w:spacing w:before="292" w:line="254" w:lineRule="auto"/>
        <w:ind w:right="97"/>
        <w:rPr>
          <w:rFonts w:hint="eastAsia"/>
        </w:rPr>
      </w:pPr>
      <w:r>
        <w:rPr>
          <w:rFonts w:hint="eastAsia"/>
        </w:rPr>
        <w:t>Whatever work or way God is shut out from, that is a work or way of darkness.</w:t>
      </w:r>
    </w:p>
    <w:p w14:paraId="1DA17E29">
      <w:pPr>
        <w:pStyle w:val="4"/>
        <w:spacing w:before="292" w:line="254" w:lineRule="auto"/>
        <w:ind w:right="97"/>
        <w:rPr>
          <w:rFonts w:hint="eastAsia"/>
        </w:rPr>
      </w:pPr>
      <w:r>
        <w:rPr>
          <w:rFonts w:hint="eastAsia"/>
        </w:rPr>
        <w:t>任何神被排除在外的作为或道路，都是黑暗的作为或道路。</w:t>
      </w:r>
    </w:p>
    <w:p w14:paraId="07285288">
      <w:pPr>
        <w:pStyle w:val="4"/>
        <w:spacing w:before="292" w:line="254" w:lineRule="auto"/>
        <w:ind w:right="97"/>
        <w:rPr>
          <w:rFonts w:hint="eastAsia"/>
        </w:rPr>
      </w:pPr>
    </w:p>
    <w:p w14:paraId="3250E29F">
      <w:pPr>
        <w:pStyle w:val="4"/>
        <w:spacing w:before="292" w:line="254" w:lineRule="auto"/>
        <w:ind w:right="97"/>
        <w:rPr>
          <w:rFonts w:hint="eastAsia"/>
        </w:rPr>
      </w:pPr>
      <w:r>
        <w:rPr>
          <w:rFonts w:hint="eastAsia"/>
        </w:rPr>
        <w:t>Whoever shuts out God from his thoughts is a child of darkness.</w:t>
      </w:r>
    </w:p>
    <w:p w14:paraId="282F0C8C">
      <w:pPr>
        <w:pStyle w:val="4"/>
        <w:spacing w:before="292" w:line="254" w:lineRule="auto"/>
        <w:ind w:right="97"/>
        <w:rPr>
          <w:rFonts w:hint="eastAsia"/>
        </w:rPr>
      </w:pPr>
      <w:r>
        <w:rPr>
          <w:rFonts w:hint="eastAsia"/>
        </w:rPr>
        <w:t>凡将神从其思想中排除的人，都是黑暗之子。</w:t>
      </w:r>
    </w:p>
    <w:p w14:paraId="4BB88714">
      <w:pPr>
        <w:pStyle w:val="4"/>
        <w:spacing w:before="292" w:line="254" w:lineRule="auto"/>
        <w:ind w:right="97"/>
        <w:rPr>
          <w:rFonts w:hint="eastAsia"/>
        </w:rPr>
      </w:pPr>
    </w:p>
    <w:p w14:paraId="0C93D82E">
      <w:pPr>
        <w:pStyle w:val="4"/>
        <w:spacing w:before="292" w:line="254" w:lineRule="auto"/>
        <w:ind w:right="97"/>
        <w:rPr>
          <w:rFonts w:hint="eastAsia"/>
        </w:rPr>
      </w:pPr>
      <w:r>
        <w:rPr>
          <w:rFonts w:hint="eastAsia"/>
        </w:rPr>
        <w:t>Now I come into contact with this darkness on every hand, at every point.</w:t>
      </w:r>
    </w:p>
    <w:p w14:paraId="17EDBE01">
      <w:pPr>
        <w:pStyle w:val="4"/>
        <w:spacing w:before="292" w:line="254" w:lineRule="auto"/>
        <w:ind w:right="97"/>
        <w:rPr>
          <w:rFonts w:hint="eastAsia"/>
        </w:rPr>
      </w:pPr>
      <w:r>
        <w:rPr>
          <w:rFonts w:hint="eastAsia"/>
        </w:rPr>
        <w:t>现在我处处，每一点都接触到这黑暗。</w:t>
      </w:r>
    </w:p>
    <w:p w14:paraId="2FA9DF62">
      <w:pPr>
        <w:pStyle w:val="4"/>
        <w:spacing w:before="292" w:line="254" w:lineRule="auto"/>
        <w:ind w:right="97"/>
        <w:rPr>
          <w:rFonts w:hint="eastAsia"/>
        </w:rPr>
      </w:pPr>
    </w:p>
    <w:p w14:paraId="2A933D4A">
      <w:pPr>
        <w:pStyle w:val="4"/>
        <w:spacing w:before="292" w:line="254" w:lineRule="auto"/>
        <w:ind w:right="97"/>
        <w:rPr>
          <w:rFonts w:hint="eastAsia"/>
        </w:rPr>
      </w:pPr>
      <w:r>
        <w:rPr>
          <w:rFonts w:hint="eastAsia"/>
        </w:rPr>
        <w:t>Places, scenes, companies, from which God is shut out; works and ways from which God is shut out; people from whose minds and hearts God is shut out;—I am in the midst of them all; they press upon me; I cannot get rid of them.</w:t>
      </w:r>
    </w:p>
    <w:p w14:paraId="27430174">
      <w:pPr>
        <w:pStyle w:val="4"/>
        <w:spacing w:before="292" w:line="254" w:lineRule="auto"/>
        <w:ind w:right="97"/>
        <w:rPr>
          <w:rFonts w:hint="eastAsia"/>
        </w:rPr>
      </w:pPr>
      <w:r>
        <w:rPr>
          <w:rFonts w:hint="eastAsia"/>
        </w:rPr>
        <w:t>神被排除在外的地方、场景、群体；神被排除在外的作为和道路；神被从其心思意念中排除的人们；——我身处他们中间；他们压迫我；我无法摆脱他们。</w:t>
      </w:r>
    </w:p>
    <w:p w14:paraId="4E41ABD6">
      <w:pPr>
        <w:pStyle w:val="4"/>
        <w:spacing w:before="292" w:line="254" w:lineRule="auto"/>
        <w:ind w:right="97"/>
        <w:rPr>
          <w:rFonts w:hint="eastAsia"/>
        </w:rPr>
      </w:pPr>
    </w:p>
    <w:p w14:paraId="4D7CA3C7">
      <w:pPr>
        <w:pStyle w:val="4"/>
        <w:spacing w:before="292" w:line="254" w:lineRule="auto"/>
        <w:ind w:right="97"/>
        <w:rPr>
          <w:rFonts w:hint="eastAsia"/>
        </w:rPr>
      </w:pPr>
      <w:r>
        <w:rPr>
          <w:rFonts w:hint="eastAsia"/>
        </w:rPr>
        <w:t>Tempting, flattering, cajoling; or trying, threatening, persecuting; they are on me like the Philistines on Samson.</w:t>
      </w:r>
    </w:p>
    <w:p w14:paraId="2084CCCE">
      <w:pPr>
        <w:pStyle w:val="4"/>
        <w:spacing w:before="292" w:line="254" w:lineRule="auto"/>
        <w:ind w:right="97"/>
        <w:rPr>
          <w:rFonts w:hint="eastAsia"/>
        </w:rPr>
      </w:pPr>
      <w:r>
        <w:rPr>
          <w:rFonts w:hint="eastAsia"/>
        </w:rPr>
        <w:t>引诱、奉承、哄骗；或者试探、威胁、迫害；他们像非利士人攻击参孙一样攻击我。</w:t>
      </w:r>
    </w:p>
    <w:p w14:paraId="689458C7">
      <w:pPr>
        <w:pStyle w:val="4"/>
        <w:spacing w:before="292" w:line="254" w:lineRule="auto"/>
        <w:ind w:right="97"/>
        <w:rPr>
          <w:rFonts w:hint="eastAsia"/>
        </w:rPr>
      </w:pPr>
    </w:p>
    <w:p w14:paraId="55466EA0">
      <w:pPr>
        <w:pStyle w:val="4"/>
        <w:spacing w:before="292" w:line="254" w:lineRule="auto"/>
        <w:ind w:right="97"/>
        <w:rPr>
          <w:rFonts w:hint="eastAsia"/>
        </w:rPr>
      </w:pPr>
      <w:r>
        <w:rPr>
          <w:rFonts w:hint="eastAsia"/>
        </w:rPr>
        <w:t>Worse than that, they are in me, as having only too good auxiliaries in my own sinful bosom.</w:t>
      </w:r>
    </w:p>
    <w:p w14:paraId="57F2D0FA">
      <w:pPr>
        <w:pStyle w:val="4"/>
        <w:spacing w:before="292" w:line="254" w:lineRule="auto"/>
        <w:ind w:right="97"/>
        <w:rPr>
          <w:rFonts w:hint="eastAsia"/>
        </w:rPr>
      </w:pPr>
      <w:r>
        <w:rPr>
          <w:rFonts w:hint="eastAsia"/>
        </w:rPr>
        <w:t>更糟的是，它们在我里面，因为在我自己罪恶的怀里有太好的帮凶。</w:t>
      </w:r>
    </w:p>
    <w:p w14:paraId="704B135E">
      <w:pPr>
        <w:pStyle w:val="4"/>
        <w:spacing w:before="292" w:line="254" w:lineRule="auto"/>
        <w:ind w:right="97"/>
        <w:rPr>
          <w:rFonts w:hint="eastAsia"/>
        </w:rPr>
      </w:pPr>
    </w:p>
    <w:p w14:paraId="67583F0C">
      <w:pPr>
        <w:pStyle w:val="4"/>
        <w:spacing w:before="292" w:line="254" w:lineRule="auto"/>
        <w:ind w:right="97"/>
        <w:rPr>
          <w:rFonts w:hint="eastAsia"/>
        </w:rPr>
      </w:pPr>
      <w:r>
        <w:rPr>
          <w:rFonts w:hint="eastAsia"/>
        </w:rPr>
        <w:t>How do I regard them?</w:t>
      </w:r>
    </w:p>
    <w:p w14:paraId="2ABE01D5">
      <w:pPr>
        <w:pStyle w:val="4"/>
        <w:spacing w:before="292" w:line="254" w:lineRule="auto"/>
        <w:ind w:right="97"/>
        <w:rPr>
          <w:rFonts w:hint="eastAsia"/>
        </w:rPr>
      </w:pPr>
      <w:r>
        <w:rPr>
          <w:rFonts w:hint="eastAsia"/>
        </w:rPr>
        <w:t>我如何看待它们？</w:t>
      </w:r>
    </w:p>
    <w:p w14:paraId="43152D20">
      <w:pPr>
        <w:pStyle w:val="4"/>
        <w:spacing w:before="292" w:line="254" w:lineRule="auto"/>
        <w:ind w:right="97"/>
        <w:rPr>
          <w:rFonts w:hint="eastAsia"/>
        </w:rPr>
      </w:pPr>
    </w:p>
    <w:p w14:paraId="293D7A95">
      <w:pPr>
        <w:pStyle w:val="4"/>
        <w:spacing w:before="292" w:line="254" w:lineRule="auto"/>
        <w:ind w:right="97"/>
        <w:rPr>
          <w:rFonts w:hint="eastAsia"/>
        </w:rPr>
      </w:pPr>
      <w:r>
        <w:rPr>
          <w:rFonts w:hint="eastAsia"/>
        </w:rPr>
        <w:t>Do I cleave to them, to any of them?</w:t>
      </w:r>
    </w:p>
    <w:p w14:paraId="7BBA1F10">
      <w:pPr>
        <w:pStyle w:val="4"/>
        <w:spacing w:before="292" w:line="254" w:lineRule="auto"/>
        <w:ind w:right="97"/>
        <w:rPr>
          <w:rFonts w:hint="eastAsia"/>
        </w:rPr>
      </w:pPr>
      <w:r>
        <w:rPr>
          <w:rFonts w:hint="eastAsia"/>
        </w:rPr>
        <w:t>我是否依恋它们，依恋它们中的任何一个？</w:t>
      </w:r>
    </w:p>
    <w:p w14:paraId="012FAC4C">
      <w:pPr>
        <w:pStyle w:val="4"/>
        <w:spacing w:before="292" w:line="254" w:lineRule="auto"/>
        <w:ind w:right="97"/>
        <w:rPr>
          <w:rFonts w:hint="eastAsia"/>
        </w:rPr>
      </w:pPr>
    </w:p>
    <w:p w14:paraId="3F88EE1D">
      <w:pPr>
        <w:pStyle w:val="4"/>
        <w:spacing w:before="292" w:line="254" w:lineRule="auto"/>
        <w:ind w:right="97"/>
        <w:rPr>
          <w:rFonts w:hint="eastAsia"/>
        </w:rPr>
      </w:pPr>
      <w:r>
        <w:rPr>
          <w:rFonts w:hint="eastAsia"/>
        </w:rPr>
        <w:t>Would I have them to abide, atleast a little longer?</w:t>
      </w:r>
    </w:p>
    <w:p w14:paraId="43B774EF">
      <w:pPr>
        <w:pStyle w:val="4"/>
        <w:spacing w:before="292" w:line="254" w:lineRule="auto"/>
        <w:ind w:right="97"/>
        <w:rPr>
          <w:rFonts w:hint="eastAsia"/>
        </w:rPr>
      </w:pPr>
      <w:r>
        <w:rPr>
          <w:rFonts w:hint="eastAsia"/>
        </w:rPr>
        <w:t>我是否希望它们至少再多停留一会儿？</w:t>
      </w:r>
    </w:p>
    <w:p w14:paraId="610CF44B">
      <w:pPr>
        <w:pStyle w:val="4"/>
        <w:spacing w:before="292" w:line="254" w:lineRule="auto"/>
        <w:ind w:right="97"/>
        <w:rPr>
          <w:rFonts w:hint="eastAsia"/>
        </w:rPr>
      </w:pPr>
    </w:p>
    <w:p w14:paraId="4FF2E5D6">
      <w:pPr>
        <w:pStyle w:val="4"/>
        <w:spacing w:before="292" w:line="254" w:lineRule="auto"/>
        <w:ind w:right="97"/>
        <w:rPr>
          <w:rFonts w:hint="eastAsia"/>
        </w:rPr>
      </w:pPr>
      <w:r>
        <w:rPr>
          <w:rFonts w:hint="eastAsia"/>
        </w:rPr>
        <w:t>Would it pain me to part with them and let them pass?</w:t>
      </w:r>
    </w:p>
    <w:p w14:paraId="06947D03">
      <w:pPr>
        <w:pStyle w:val="4"/>
        <w:spacing w:before="292" w:line="254" w:lineRule="auto"/>
        <w:ind w:right="97"/>
        <w:rPr>
          <w:rFonts w:hint="eastAsia"/>
        </w:rPr>
      </w:pPr>
      <w:r>
        <w:rPr>
          <w:rFonts w:hint="eastAsia"/>
        </w:rPr>
        <w:t>与它们分离并让它们过去，会使我痛苦吗？</w:t>
      </w:r>
    </w:p>
    <w:p w14:paraId="6E4CE61D">
      <w:pPr>
        <w:pStyle w:val="4"/>
        <w:spacing w:before="292" w:line="254" w:lineRule="auto"/>
        <w:ind w:right="97"/>
        <w:rPr>
          <w:rFonts w:hint="eastAsia"/>
        </w:rPr>
      </w:pPr>
    </w:p>
    <w:p w14:paraId="0912CE0E">
      <w:pPr>
        <w:pStyle w:val="4"/>
        <w:spacing w:before="292" w:line="254" w:lineRule="auto"/>
        <w:ind w:right="97"/>
        <w:rPr>
          <w:rFonts w:hint="eastAsia"/>
        </w:rPr>
      </w:pPr>
      <w:r>
        <w:rPr>
          <w:rFonts w:hint="eastAsia"/>
        </w:rPr>
        <w:t>Or is it this very feature about them all that they are passing,—that the darkness which owns them all is passing, —that I fasten upon for relief and comfort?</w:t>
      </w:r>
    </w:p>
    <w:p w14:paraId="7236D455">
      <w:pPr>
        <w:pStyle w:val="4"/>
        <w:spacing w:before="292" w:line="254" w:lineRule="auto"/>
        <w:ind w:right="97"/>
        <w:rPr>
          <w:rFonts w:hint="eastAsia"/>
        </w:rPr>
      </w:pPr>
      <w:r>
        <w:rPr>
          <w:rFonts w:hint="eastAsia"/>
        </w:rPr>
        <w:t>或者，正是它们都在过去的这个特征——拥有它们所有者的黑暗正在过去——我抓住它来获得慰藉和安慰吗？</w:t>
      </w:r>
    </w:p>
    <w:p w14:paraId="3F93A33E">
      <w:pPr>
        <w:pStyle w:val="4"/>
        <w:spacing w:before="292" w:line="254" w:lineRule="auto"/>
        <w:ind w:right="97"/>
        <w:rPr>
          <w:rFonts w:hint="eastAsia"/>
        </w:rPr>
      </w:pPr>
    </w:p>
    <w:p w14:paraId="218261E8">
      <w:pPr>
        <w:pStyle w:val="4"/>
        <w:spacing w:before="292" w:line="254" w:lineRule="auto"/>
        <w:ind w:right="97"/>
        <w:rPr>
          <w:rFonts w:hint="eastAsia"/>
        </w:rPr>
      </w:pPr>
      <w:r>
        <w:rPr>
          <w:rFonts w:hint="eastAsia"/>
        </w:rPr>
        <w:t>Is it that which alone reconciles me to my being still obliged for a season to tolerate and have dealings with the darkness?</w:t>
      </w:r>
    </w:p>
    <w:p w14:paraId="478E69ED">
      <w:pPr>
        <w:pStyle w:val="4"/>
        <w:spacing w:before="292" w:line="254" w:lineRule="auto"/>
        <w:ind w:right="97"/>
        <w:rPr>
          <w:rFonts w:hint="eastAsia"/>
        </w:rPr>
      </w:pPr>
      <w:r>
        <w:rPr>
          <w:rFonts w:hint="eastAsia"/>
        </w:rPr>
        <w:t>难道唯有这一点，才使我甘心暂时容忍并与黑暗打交道吗？</w:t>
      </w:r>
    </w:p>
    <w:p w14:paraId="7F1AC471">
      <w:pPr>
        <w:pStyle w:val="4"/>
        <w:spacing w:before="292" w:line="254" w:lineRule="auto"/>
        <w:ind w:right="97"/>
        <w:rPr>
          <w:rFonts w:hint="eastAsia"/>
        </w:rPr>
      </w:pPr>
    </w:p>
    <w:p w14:paraId="1BC486D3">
      <w:pPr>
        <w:pStyle w:val="4"/>
        <w:spacing w:before="292" w:line="254" w:lineRule="auto"/>
        <w:ind w:right="97"/>
        <w:rPr>
          <w:rFonts w:hint="eastAsia"/>
        </w:rPr>
      </w:pPr>
      <w:r>
        <w:rPr>
          <w:rFonts w:hint="eastAsia"/>
        </w:rPr>
        <w:t>For dealings with this darkness I cannot but have.</w:t>
      </w:r>
    </w:p>
    <w:p w14:paraId="34A0516D">
      <w:pPr>
        <w:pStyle w:val="4"/>
        <w:spacing w:before="292" w:line="254" w:lineRule="auto"/>
        <w:ind w:right="97"/>
        <w:rPr>
          <w:rFonts w:hint="eastAsia"/>
        </w:rPr>
      </w:pPr>
      <w:r>
        <w:rPr>
          <w:rFonts w:hint="eastAsia"/>
        </w:rPr>
        <w:t>因为我不能不与这黑暗打交道。</w:t>
      </w:r>
    </w:p>
    <w:p w14:paraId="4F052AE6">
      <w:pPr>
        <w:pStyle w:val="4"/>
        <w:spacing w:before="292" w:line="254" w:lineRule="auto"/>
        <w:ind w:right="97"/>
        <w:rPr>
          <w:rFonts w:hint="eastAsia"/>
        </w:rPr>
      </w:pPr>
    </w:p>
    <w:p w14:paraId="55B42634">
      <w:pPr>
        <w:pStyle w:val="4"/>
        <w:spacing w:before="292" w:line="254" w:lineRule="auto"/>
        <w:ind w:right="97"/>
        <w:rPr>
          <w:rFonts w:hint="eastAsia"/>
        </w:rPr>
      </w:pPr>
      <w:r>
        <w:rPr>
          <w:rFonts w:hint="eastAsia"/>
        </w:rPr>
        <w:t>I have to go down into its depths to rescue, if it may be, its victims.</w:t>
      </w:r>
    </w:p>
    <w:p w14:paraId="5AE70845">
      <w:pPr>
        <w:pStyle w:val="4"/>
        <w:spacing w:before="292" w:line="254" w:lineRule="auto"/>
        <w:ind w:right="97"/>
        <w:rPr>
          <w:rFonts w:hint="eastAsia"/>
        </w:rPr>
      </w:pPr>
      <w:r>
        <w:rPr>
          <w:rFonts w:hint="eastAsia"/>
        </w:rPr>
        <w:t>我必须深入其深渊，如果可能的话，去拯救它的受害者。</w:t>
      </w:r>
    </w:p>
    <w:p w14:paraId="57096CF2">
      <w:pPr>
        <w:pStyle w:val="4"/>
        <w:spacing w:before="292" w:line="254" w:lineRule="auto"/>
        <w:ind w:right="97"/>
        <w:rPr>
          <w:rFonts w:hint="eastAsia"/>
        </w:rPr>
      </w:pPr>
    </w:p>
    <w:p w14:paraId="4108678C">
      <w:pPr>
        <w:pStyle w:val="4"/>
        <w:spacing w:before="292" w:line="254" w:lineRule="auto"/>
        <w:ind w:right="97"/>
        <w:rPr>
          <w:rFonts w:hint="eastAsia"/>
        </w:rPr>
      </w:pPr>
      <w:r>
        <w:rPr>
          <w:rFonts w:hint="eastAsia"/>
        </w:rPr>
        <w:t>And I have to resist its solicitations when its ministers come to me disguised as angels of light.</w:t>
      </w:r>
    </w:p>
    <w:p w14:paraId="264A793B">
      <w:pPr>
        <w:pStyle w:val="4"/>
        <w:spacing w:before="292" w:line="254" w:lineRule="auto"/>
        <w:ind w:right="97"/>
        <w:rPr>
          <w:rFonts w:hint="eastAsia"/>
        </w:rPr>
      </w:pPr>
      <w:r>
        <w:rPr>
          <w:rFonts w:hint="eastAsia"/>
        </w:rPr>
        <w:t>当它的使者乔装成光明的天使来到我面前时，我必须抵挡它的引诱。</w:t>
      </w:r>
    </w:p>
    <w:p w14:paraId="02750958">
      <w:pPr>
        <w:pStyle w:val="4"/>
        <w:spacing w:before="292" w:line="254" w:lineRule="auto"/>
        <w:ind w:right="97"/>
        <w:rPr>
          <w:rFonts w:hint="eastAsia"/>
        </w:rPr>
      </w:pPr>
    </w:p>
    <w:p w14:paraId="10347BE3">
      <w:pPr>
        <w:pStyle w:val="4"/>
        <w:spacing w:before="292" w:line="254" w:lineRule="auto"/>
        <w:ind w:right="97"/>
        <w:rPr>
          <w:rFonts w:hint="eastAsia"/>
        </w:rPr>
      </w:pPr>
      <w:r>
        <w:rPr>
          <w:rFonts w:hint="eastAsia"/>
        </w:rPr>
        <w:t>My soul, like the righteous soul of Lot, must be vexed with the evil conversation and ungodly deeds that the darkness covers in Sodom.</w:t>
      </w:r>
    </w:p>
    <w:p w14:paraId="3385D51F">
      <w:pPr>
        <w:pStyle w:val="4"/>
        <w:spacing w:before="292" w:line="254" w:lineRule="auto"/>
        <w:ind w:right="97"/>
        <w:rPr>
          <w:rFonts w:hint="eastAsia"/>
        </w:rPr>
      </w:pPr>
      <w:r>
        <w:rPr>
          <w:rFonts w:hint="eastAsia"/>
        </w:rPr>
        <w:t>我的灵魂，如同罗得公义的灵魂一样，必定因黑暗在所多玛所遮盖的邪恶言谈和不敬虔的行为而烦恼。</w:t>
      </w:r>
    </w:p>
    <w:p w14:paraId="20981336">
      <w:pPr>
        <w:pStyle w:val="4"/>
        <w:spacing w:before="292" w:line="254" w:lineRule="auto"/>
        <w:ind w:right="97"/>
        <w:rPr>
          <w:rFonts w:hint="eastAsia"/>
        </w:rPr>
      </w:pPr>
    </w:p>
    <w:p w14:paraId="208865C1">
      <w:pPr>
        <w:pStyle w:val="4"/>
        <w:spacing w:before="292" w:line="254" w:lineRule="auto"/>
        <w:ind w:right="97"/>
        <w:rPr>
          <w:rFonts w:hint="eastAsia"/>
        </w:rPr>
      </w:pPr>
      <w:r>
        <w:rPr>
          <w:rFonts w:hint="eastAsia"/>
        </w:rPr>
        <w:t>I have to stand its assaults; and when reviled, revile not again.</w:t>
      </w:r>
    </w:p>
    <w:p w14:paraId="5E0F3A37">
      <w:pPr>
        <w:pStyle w:val="4"/>
        <w:spacing w:before="292" w:line="254" w:lineRule="auto"/>
        <w:ind w:right="97"/>
        <w:rPr>
          <w:rFonts w:hint="eastAsia"/>
        </w:rPr>
      </w:pPr>
      <w:r>
        <w:rPr>
          <w:rFonts w:hint="eastAsia"/>
        </w:rPr>
        <w:t>我必须抵挡它的攻击；被人辱骂，不还口。</w:t>
      </w:r>
    </w:p>
    <w:p w14:paraId="6E20C07A">
      <w:pPr>
        <w:pStyle w:val="4"/>
        <w:spacing w:before="292" w:line="254" w:lineRule="auto"/>
        <w:ind w:right="97"/>
        <w:rPr>
          <w:rFonts w:hint="eastAsia"/>
        </w:rPr>
      </w:pPr>
    </w:p>
    <w:p w14:paraId="1EAAA0A0">
      <w:pPr>
        <w:pStyle w:val="4"/>
        <w:spacing w:before="292" w:line="254" w:lineRule="auto"/>
        <w:ind w:right="97"/>
        <w:rPr>
          <w:rFonts w:hint="eastAsia"/>
        </w:rPr>
      </w:pPr>
      <w:r>
        <w:rPr>
          <w:rFonts w:hint="eastAsia"/>
        </w:rPr>
        <w:t>So this darkness, this shutting out of God, with its manifold influences and agencies, besets me.</w:t>
      </w:r>
    </w:p>
    <w:p w14:paraId="6EBBF4C2">
      <w:pPr>
        <w:pStyle w:val="4"/>
        <w:spacing w:before="292" w:line="254" w:lineRule="auto"/>
        <w:ind w:right="97"/>
        <w:rPr>
          <w:rFonts w:hint="eastAsia"/>
        </w:rPr>
      </w:pPr>
      <w:r>
        <w:rPr>
          <w:rFonts w:hint="eastAsia"/>
        </w:rPr>
        <w:t>因此，这黑暗，这把神排除在外，及其多方面的影响和作用，困扰着我。</w:t>
      </w:r>
    </w:p>
    <w:p w14:paraId="71E42930">
      <w:pPr>
        <w:pStyle w:val="4"/>
        <w:spacing w:before="292" w:line="254" w:lineRule="auto"/>
        <w:ind w:right="97"/>
        <w:rPr>
          <w:rFonts w:hint="eastAsia"/>
        </w:rPr>
      </w:pPr>
    </w:p>
    <w:p w14:paraId="3FEC19EC">
      <w:pPr>
        <w:pStyle w:val="4"/>
        <w:spacing w:before="292" w:line="254" w:lineRule="auto"/>
        <w:ind w:right="97"/>
        <w:rPr>
          <w:rFonts w:hint="eastAsia"/>
        </w:rPr>
      </w:pPr>
      <w:r>
        <w:rPr>
          <w:rFonts w:hint="eastAsia"/>
        </w:rPr>
        <w:t>How do I feel towards it?</w:t>
      </w:r>
    </w:p>
    <w:p w14:paraId="785CC0CD">
      <w:pPr>
        <w:pStyle w:val="4"/>
        <w:spacing w:before="292" w:line="254" w:lineRule="auto"/>
        <w:ind w:right="97"/>
        <w:rPr>
          <w:rFonts w:hint="eastAsia"/>
        </w:rPr>
      </w:pPr>
      <w:r>
        <w:rPr>
          <w:rFonts w:hint="eastAsia"/>
        </w:rPr>
        <w:t>我对它感觉如何？</w:t>
      </w:r>
    </w:p>
    <w:p w14:paraId="432CC981">
      <w:pPr>
        <w:pStyle w:val="4"/>
        <w:spacing w:before="292" w:line="254" w:lineRule="auto"/>
        <w:ind w:right="97"/>
        <w:rPr>
          <w:rFonts w:hint="eastAsia"/>
        </w:rPr>
      </w:pPr>
    </w:p>
    <w:p w14:paraId="57077DD2">
      <w:pPr>
        <w:pStyle w:val="4"/>
        <w:spacing w:before="292" w:line="254" w:lineRule="auto"/>
        <w:ind w:right="97"/>
        <w:rPr>
          <w:rFonts w:hint="eastAsia"/>
        </w:rPr>
      </w:pPr>
      <w:r>
        <w:rPr>
          <w:rFonts w:hint="eastAsia"/>
        </w:rPr>
        <w:t>Have I still some sympathy with it in some of its less offensive aspects?</w:t>
      </w:r>
    </w:p>
    <w:p w14:paraId="6E6AFB0E">
      <w:pPr>
        <w:pStyle w:val="4"/>
        <w:spacing w:before="292" w:line="254" w:lineRule="auto"/>
        <w:ind w:right="97"/>
        <w:rPr>
          <w:rFonts w:hint="eastAsia"/>
        </w:rPr>
      </w:pPr>
      <w:r>
        <w:rPr>
          <w:rFonts w:hint="eastAsia"/>
        </w:rPr>
        <w:t>在它某些不那么令人反感的方面，我是否仍然对它抱有一些同情？</w:t>
      </w:r>
    </w:p>
    <w:p w14:paraId="553927E5">
      <w:pPr>
        <w:pStyle w:val="4"/>
        <w:spacing w:before="292" w:line="254" w:lineRule="auto"/>
        <w:ind w:right="97"/>
        <w:rPr>
          <w:rFonts w:hint="eastAsia"/>
        </w:rPr>
      </w:pPr>
    </w:p>
    <w:p w14:paraId="68F27B82">
      <w:pPr>
        <w:pStyle w:val="4"/>
        <w:spacing w:before="292" w:line="254" w:lineRule="auto"/>
        <w:ind w:right="97"/>
        <w:rPr>
          <w:rFonts w:hint="eastAsia"/>
        </w:rPr>
      </w:pPr>
      <w:r>
        <w:rPr>
          <w:rFonts w:hint="eastAsia"/>
        </w:rPr>
        <w:t>Am I still inclined to make terms with it, so as to disarm its hostility, and even taste, in some safe manner and degree, its friendship?</w:t>
      </w:r>
    </w:p>
    <w:p w14:paraId="145B0F51">
      <w:pPr>
        <w:pStyle w:val="4"/>
        <w:spacing w:before="292" w:line="254" w:lineRule="auto"/>
        <w:ind w:right="97"/>
        <w:rPr>
          <w:rFonts w:hint="eastAsia"/>
        </w:rPr>
      </w:pPr>
      <w:r>
        <w:rPr>
          <w:rFonts w:hint="eastAsia"/>
        </w:rPr>
        <w:t>我是否仍然倾向于与它妥协，以消除它的敌意，甚至在某种安全的程度上品尝它的友谊？</w:t>
      </w:r>
    </w:p>
    <w:p w14:paraId="50F2D094">
      <w:pPr>
        <w:pStyle w:val="4"/>
        <w:spacing w:before="292" w:line="254" w:lineRule="auto"/>
        <w:ind w:right="97"/>
        <w:rPr>
          <w:rFonts w:hint="eastAsia"/>
        </w:rPr>
      </w:pPr>
    </w:p>
    <w:p w14:paraId="320AE409">
      <w:pPr>
        <w:pStyle w:val="4"/>
        <w:spacing w:before="292" w:line="254" w:lineRule="auto"/>
        <w:ind w:right="97"/>
        <w:rPr>
          <w:rFonts w:hint="eastAsia"/>
        </w:rPr>
      </w:pPr>
      <w:r>
        <w:rPr>
          <w:rFonts w:hint="eastAsia"/>
        </w:rPr>
        <w:t>Would its instant and thorough disappearance from before me,—would my instant and thorough removal from beside it,—be altogether welcome?</w:t>
      </w:r>
    </w:p>
    <w:p w14:paraId="1F163595">
      <w:pPr>
        <w:pStyle w:val="4"/>
        <w:spacing w:before="292" w:line="254" w:lineRule="auto"/>
        <w:ind w:right="97"/>
        <w:rPr>
          <w:rFonts w:hint="eastAsia"/>
        </w:rPr>
      </w:pPr>
      <w:r>
        <w:rPr>
          <w:rFonts w:hint="eastAsia"/>
        </w:rPr>
        <w:t>它立刻彻底地从我面前消失——我立刻彻底地从它旁边挪开——会完全受欢迎吗？</w:t>
      </w:r>
    </w:p>
    <w:p w14:paraId="151D4D67">
      <w:pPr>
        <w:pStyle w:val="4"/>
        <w:spacing w:before="292" w:line="254" w:lineRule="auto"/>
        <w:ind w:right="97"/>
        <w:rPr>
          <w:rFonts w:hint="eastAsia"/>
        </w:rPr>
      </w:pPr>
    </w:p>
    <w:p w14:paraId="05A6CF93">
      <w:pPr>
        <w:pStyle w:val="4"/>
        <w:spacing w:before="292" w:line="254" w:lineRule="auto"/>
        <w:ind w:right="97"/>
        <w:rPr>
          <w:rFonts w:hint="eastAsia"/>
        </w:rPr>
      </w:pPr>
      <w:r>
        <w:rPr>
          <w:rFonts w:hint="eastAsia"/>
        </w:rPr>
        <w:t>Would I have it stay with me or pass from me?</w:t>
      </w:r>
    </w:p>
    <w:p w14:paraId="212CE383">
      <w:pPr>
        <w:pStyle w:val="4"/>
        <w:spacing w:before="292" w:line="254" w:lineRule="auto"/>
        <w:ind w:right="97"/>
        <w:rPr>
          <w:rFonts w:hint="eastAsia"/>
        </w:rPr>
      </w:pPr>
      <w:r>
        <w:rPr>
          <w:rFonts w:hint="eastAsia"/>
        </w:rPr>
        <w:t>我希望它与我同在，还是从我这里过去？</w:t>
      </w:r>
    </w:p>
    <w:p w14:paraId="0BEC06D6">
      <w:pPr>
        <w:pStyle w:val="4"/>
        <w:spacing w:before="292" w:line="254" w:lineRule="auto"/>
        <w:ind w:right="97"/>
        <w:rPr>
          <w:rFonts w:hint="eastAsia"/>
        </w:rPr>
      </w:pPr>
    </w:p>
    <w:p w14:paraId="4CAF20A3">
      <w:pPr>
        <w:pStyle w:val="4"/>
        <w:spacing w:before="292" w:line="254" w:lineRule="auto"/>
        <w:ind w:right="97"/>
        <w:rPr>
          <w:rFonts w:hint="eastAsia"/>
        </w:rPr>
      </w:pPr>
      <w:r>
        <w:rPr>
          <w:rFonts w:hint="eastAsia"/>
        </w:rPr>
        <w:t>Is the darkness of this world, with its pursuits and pleasures and amusements, its seductions, its associations, its customs and fellowships,—in which God is not, and therefore light is not,—is it a lingering friend to me, or a departing stranger, a retreating foe?</w:t>
      </w:r>
    </w:p>
    <w:p w14:paraId="0A093573">
      <w:pPr>
        <w:pStyle w:val="4"/>
        <w:spacing w:before="292" w:line="254" w:lineRule="auto"/>
        <w:ind w:right="97"/>
        <w:rPr>
          <w:rFonts w:hint="eastAsia"/>
        </w:rPr>
      </w:pPr>
      <w:r>
        <w:rPr>
          <w:rFonts w:hint="eastAsia"/>
        </w:rPr>
        <w:t>这个世界的黑暗，及其追求、享乐和娱乐，及其诱惑、联系、习俗和团契——其中没有神，因此也没有光——对我来说，是一个迟迟不去的友人，还是一个离去的陌生人，一个撤退的敌人？</w:t>
      </w:r>
    </w:p>
    <w:p w14:paraId="02E18A8C">
      <w:pPr>
        <w:pStyle w:val="4"/>
        <w:spacing w:before="292" w:line="254" w:lineRule="auto"/>
        <w:ind w:right="97"/>
        <w:rPr>
          <w:rFonts w:hint="eastAsia"/>
        </w:rPr>
      </w:pPr>
    </w:p>
    <w:p w14:paraId="793DF6DA">
      <w:pPr>
        <w:pStyle w:val="4"/>
        <w:spacing w:before="292" w:line="254" w:lineRule="auto"/>
        <w:ind w:right="97"/>
        <w:rPr>
          <w:rFonts w:hint="eastAsia"/>
        </w:rPr>
      </w:pPr>
      <w:r>
        <w:rPr>
          <w:rFonts w:hint="eastAsia"/>
        </w:rPr>
        <w:t>"The darkness is passing."</w:t>
      </w:r>
    </w:p>
    <w:p w14:paraId="5C4C18B4">
      <w:pPr>
        <w:pStyle w:val="4"/>
        <w:spacing w:before="292" w:line="254" w:lineRule="auto"/>
        <w:ind w:right="97"/>
        <w:rPr>
          <w:rFonts w:hint="eastAsia"/>
        </w:rPr>
      </w:pPr>
      <w:r>
        <w:rPr>
          <w:rFonts w:hint="eastAsia"/>
        </w:rPr>
        <w:t>“黑暗渐渐过去。”</w:t>
      </w:r>
    </w:p>
    <w:p w14:paraId="30E2F6A0">
      <w:pPr>
        <w:pStyle w:val="4"/>
        <w:spacing w:before="292" w:line="254" w:lineRule="auto"/>
        <w:ind w:right="97"/>
        <w:rPr>
          <w:rFonts w:hint="eastAsia"/>
        </w:rPr>
      </w:pPr>
    </w:p>
    <w:p w14:paraId="4BF9985E">
      <w:pPr>
        <w:pStyle w:val="4"/>
        <w:spacing w:before="292" w:line="254" w:lineRule="auto"/>
        <w:ind w:right="97"/>
        <w:rPr>
          <w:rFonts w:hint="eastAsia"/>
        </w:rPr>
      </w:pPr>
      <w:r>
        <w:rPr>
          <w:rFonts w:hint="eastAsia"/>
        </w:rPr>
        <w:t>Is that true in me, as in Christ, with reference not merely to the darkness of this world that has such a hold on me, but also and chiefly to the darkness of my own shutting out of God; the darkness of my shutting out of God from my own conscious guilt and cherished sin?</w:t>
      </w:r>
    </w:p>
    <w:p w14:paraId="22548CA3">
      <w:pPr>
        <w:pStyle w:val="4"/>
        <w:spacing w:before="292" w:line="254" w:lineRule="auto"/>
        <w:ind w:right="97"/>
        <w:rPr>
          <w:rFonts w:hint="eastAsia"/>
        </w:rPr>
      </w:pPr>
      <w:r>
        <w:rPr>
          <w:rFonts w:hint="eastAsia"/>
        </w:rPr>
        <w:t>这在我里面，如同在基督里面一样真实吗？这不仅指这个世界抓住我的黑暗，也主要指我自己将神排除在外的黑暗；我自己将神从我意识到的罪愆和珍爱的罪中排除在外的黑暗？</w:t>
      </w:r>
    </w:p>
    <w:p w14:paraId="3F4E365A">
      <w:pPr>
        <w:pStyle w:val="4"/>
        <w:spacing w:before="292" w:line="254" w:lineRule="auto"/>
        <w:ind w:right="97"/>
        <w:rPr>
          <w:rFonts w:hint="eastAsia"/>
        </w:rPr>
      </w:pPr>
    </w:p>
    <w:p w14:paraId="2DA36F67">
      <w:pPr>
        <w:pStyle w:val="4"/>
        <w:spacing w:before="292" w:line="254" w:lineRule="auto"/>
        <w:ind w:right="97"/>
        <w:rPr>
          <w:rFonts w:hint="eastAsia"/>
        </w:rPr>
      </w:pPr>
      <w:r>
        <w:rPr>
          <w:rFonts w:hint="eastAsia"/>
        </w:rPr>
        <w:t>That is darkness indeed.</w:t>
      </w:r>
    </w:p>
    <w:p w14:paraId="2D117AA6">
      <w:pPr>
        <w:pStyle w:val="4"/>
        <w:spacing w:before="292" w:line="254" w:lineRule="auto"/>
        <w:ind w:right="97"/>
        <w:rPr>
          <w:rFonts w:hint="eastAsia"/>
        </w:rPr>
      </w:pPr>
      <w:r>
        <w:rPr>
          <w:rFonts w:hint="eastAsia"/>
        </w:rPr>
        <w:t>那确实是黑暗。</w:t>
      </w:r>
    </w:p>
    <w:p w14:paraId="407DBFEF">
      <w:pPr>
        <w:pStyle w:val="4"/>
        <w:spacing w:before="292" w:line="254" w:lineRule="auto"/>
        <w:ind w:right="97"/>
        <w:rPr>
          <w:rFonts w:hint="eastAsia"/>
        </w:rPr>
      </w:pPr>
    </w:p>
    <w:p w14:paraId="40630B0E">
      <w:pPr>
        <w:pStyle w:val="4"/>
        <w:spacing w:before="292" w:line="254" w:lineRule="auto"/>
        <w:ind w:right="97"/>
        <w:rPr>
          <w:rFonts w:hint="eastAsia"/>
        </w:rPr>
      </w:pPr>
      <w:r>
        <w:rPr>
          <w:rFonts w:hint="eastAsia"/>
        </w:rPr>
        <w:t>Is it passing?</w:t>
      </w:r>
    </w:p>
    <w:p w14:paraId="64F422B1">
      <w:pPr>
        <w:pStyle w:val="4"/>
        <w:spacing w:before="292" w:line="254" w:lineRule="auto"/>
        <w:ind w:right="97"/>
        <w:rPr>
          <w:rFonts w:hint="eastAsia"/>
        </w:rPr>
      </w:pPr>
      <w:r>
        <w:rPr>
          <w:rFonts w:hint="eastAsia"/>
        </w:rPr>
        <w:t>它正在过去吗？</w:t>
      </w:r>
    </w:p>
    <w:p w14:paraId="7E5DACAB">
      <w:pPr>
        <w:pStyle w:val="4"/>
        <w:spacing w:before="292" w:line="254" w:lineRule="auto"/>
        <w:ind w:right="97"/>
        <w:rPr>
          <w:rFonts w:hint="eastAsia"/>
        </w:rPr>
      </w:pPr>
    </w:p>
    <w:p w14:paraId="46A425AB">
      <w:pPr>
        <w:pStyle w:val="4"/>
        <w:spacing w:before="292" w:line="254" w:lineRule="auto"/>
        <w:ind w:right="97"/>
        <w:rPr>
          <w:rFonts w:hint="eastAsia"/>
        </w:rPr>
      </w:pPr>
      <w:r>
        <w:rPr>
          <w:rFonts w:hint="eastAsia"/>
        </w:rPr>
        <w:t>Am I glad of its passing?</w:t>
      </w:r>
    </w:p>
    <w:p w14:paraId="1D3D0CD2">
      <w:pPr>
        <w:pStyle w:val="4"/>
        <w:spacing w:before="292" w:line="254" w:lineRule="auto"/>
        <w:ind w:right="97"/>
        <w:rPr>
          <w:rFonts w:hint="eastAsia"/>
        </w:rPr>
      </w:pPr>
      <w:r>
        <w:rPr>
          <w:rFonts w:hint="eastAsia"/>
        </w:rPr>
        <w:t>我为它的过去而高兴吗？</w:t>
      </w:r>
    </w:p>
    <w:p w14:paraId="0C3ED060">
      <w:pPr>
        <w:pStyle w:val="4"/>
        <w:spacing w:before="292" w:line="254" w:lineRule="auto"/>
        <w:ind w:right="97"/>
        <w:rPr>
          <w:rFonts w:hint="eastAsia"/>
        </w:rPr>
      </w:pPr>
    </w:p>
    <w:p w14:paraId="718527F6">
      <w:pPr>
        <w:pStyle w:val="4"/>
        <w:spacing w:before="292" w:line="254" w:lineRule="auto"/>
        <w:ind w:right="97"/>
        <w:rPr>
          <w:rFonts w:hint="eastAsia"/>
        </w:rPr>
      </w:pPr>
      <w:r>
        <w:rPr>
          <w:rFonts w:hint="eastAsia"/>
        </w:rPr>
        <w:t>Or am I somehow, and in some measure, loving it still?—so loving it that I would not have it altogether or all at once pass?</w:t>
      </w:r>
    </w:p>
    <w:p w14:paraId="7EABE592">
      <w:pPr>
        <w:pStyle w:val="4"/>
        <w:spacing w:before="292" w:line="254" w:lineRule="auto"/>
        <w:ind w:right="97"/>
        <w:rPr>
          <w:rFonts w:hint="eastAsia"/>
        </w:rPr>
      </w:pPr>
      <w:r>
        <w:rPr>
          <w:rFonts w:hint="eastAsia"/>
        </w:rPr>
        <w:t>或者我是否在某种程度上，仍然爱着它？——如此爱着它，以至于我不愿它完全或一下子过去？</w:t>
      </w:r>
    </w:p>
    <w:p w14:paraId="181B317A">
      <w:pPr>
        <w:pStyle w:val="4"/>
        <w:spacing w:before="292" w:line="254" w:lineRule="auto"/>
        <w:ind w:right="97"/>
        <w:rPr>
          <w:rFonts w:hint="eastAsia"/>
        </w:rPr>
      </w:pPr>
    </w:p>
    <w:p w14:paraId="627B4F87">
      <w:pPr>
        <w:pStyle w:val="4"/>
        <w:spacing w:before="292" w:line="254" w:lineRule="auto"/>
        <w:ind w:right="97"/>
        <w:rPr>
          <w:rFonts w:hint="eastAsia"/>
        </w:rPr>
      </w:pPr>
      <w:r>
        <w:rPr>
          <w:rFonts w:hint="eastAsia"/>
        </w:rPr>
        <w:t>Say that my sin is finding me out;—the sin, generally, of my state and character before God, or some particular sin.</w:t>
      </w:r>
    </w:p>
    <w:p w14:paraId="0D441830">
      <w:pPr>
        <w:pStyle w:val="4"/>
        <w:spacing w:before="292" w:line="254" w:lineRule="auto"/>
        <w:ind w:right="97"/>
        <w:rPr>
          <w:rFonts w:hint="eastAsia"/>
        </w:rPr>
      </w:pPr>
      <w:r>
        <w:rPr>
          <w:rFonts w:hint="eastAsia"/>
        </w:rPr>
        <w:t>假设我的罪正在显露出来；——一般而言，是我在神面前的状态和品格的罪，或某个特定的罪。</w:t>
      </w:r>
    </w:p>
    <w:p w14:paraId="459AACF6">
      <w:pPr>
        <w:pStyle w:val="4"/>
        <w:spacing w:before="292" w:line="254" w:lineRule="auto"/>
        <w:ind w:right="97"/>
        <w:rPr>
          <w:rFonts w:hint="eastAsia"/>
        </w:rPr>
      </w:pPr>
    </w:p>
    <w:p w14:paraId="7CE8B4F3">
      <w:pPr>
        <w:pStyle w:val="4"/>
        <w:spacing w:before="292" w:line="254" w:lineRule="auto"/>
        <w:ind w:right="97"/>
        <w:rPr>
          <w:rFonts w:hint="eastAsia"/>
        </w:rPr>
      </w:pPr>
      <w:r>
        <w:rPr>
          <w:rFonts w:hint="eastAsia"/>
        </w:rPr>
        <w:t>Say that I am falling away from my first love, or coming again under the dominion of some form of evil;—that, in some particular matter, my heart is not right with God.</w:t>
      </w:r>
    </w:p>
    <w:p w14:paraId="63CBD47D">
      <w:pPr>
        <w:pStyle w:val="4"/>
        <w:spacing w:before="292" w:line="254" w:lineRule="auto"/>
        <w:ind w:right="97"/>
        <w:rPr>
          <w:rFonts w:hint="eastAsia"/>
        </w:rPr>
      </w:pPr>
      <w:r>
        <w:rPr>
          <w:rFonts w:hint="eastAsia"/>
        </w:rPr>
        <w:t>假设我正从起初的爱心堕落，或者再次落入某种邪恶形式的辖制之下；——在某个特定的事情上，我的心在神面前不正。</w:t>
      </w:r>
    </w:p>
    <w:p w14:paraId="0A99CF55">
      <w:pPr>
        <w:pStyle w:val="4"/>
        <w:spacing w:before="292" w:line="254" w:lineRule="auto"/>
        <w:ind w:right="97"/>
        <w:rPr>
          <w:rFonts w:hint="eastAsia"/>
        </w:rPr>
      </w:pPr>
    </w:p>
    <w:p w14:paraId="73A779DE">
      <w:pPr>
        <w:pStyle w:val="4"/>
        <w:spacing w:before="292" w:line="254" w:lineRule="auto"/>
        <w:ind w:right="97"/>
        <w:rPr>
          <w:rFonts w:hint="eastAsia"/>
        </w:rPr>
      </w:pPr>
      <w:r>
        <w:rPr>
          <w:rFonts w:hint="eastAsia"/>
        </w:rPr>
        <w:t>So far as that matter is concerned, I would shut out God.</w:t>
      </w:r>
    </w:p>
    <w:p w14:paraId="22068C1B">
      <w:pPr>
        <w:pStyle w:val="4"/>
        <w:spacing w:before="292" w:line="254" w:lineRule="auto"/>
        <w:ind w:right="97"/>
        <w:rPr>
          <w:rFonts w:hint="eastAsia"/>
        </w:rPr>
      </w:pPr>
      <w:r>
        <w:rPr>
          <w:rFonts w:hint="eastAsia"/>
        </w:rPr>
        <w:t>就那件事而言，我会把神排除在外。</w:t>
      </w:r>
    </w:p>
    <w:p w14:paraId="55C2564B">
      <w:pPr>
        <w:pStyle w:val="4"/>
        <w:spacing w:before="292" w:line="254" w:lineRule="auto"/>
        <w:ind w:right="97"/>
        <w:rPr>
          <w:rFonts w:hint="eastAsia"/>
        </w:rPr>
      </w:pPr>
    </w:p>
    <w:p w14:paraId="34EF4436">
      <w:pPr>
        <w:pStyle w:val="4"/>
        <w:spacing w:before="292" w:line="254" w:lineRule="auto"/>
        <w:ind w:right="97"/>
        <w:rPr>
          <w:rFonts w:hint="eastAsia"/>
        </w:rPr>
      </w:pPr>
      <w:r>
        <w:rPr>
          <w:rFonts w:hint="eastAsia"/>
        </w:rPr>
        <w:t>I would put in something between him and me; some excuse; some palliating circumstance; some countervailing aspect of goodness; some plea of self- justification of some sort.</w:t>
      </w:r>
    </w:p>
    <w:p w14:paraId="0F08DB50">
      <w:pPr>
        <w:pStyle w:val="4"/>
        <w:spacing w:before="292" w:line="254" w:lineRule="auto"/>
        <w:ind w:right="97"/>
        <w:rPr>
          <w:rFonts w:hint="eastAsia"/>
        </w:rPr>
      </w:pPr>
      <w:r>
        <w:rPr>
          <w:rFonts w:hint="eastAsia"/>
        </w:rPr>
        <w:t>我会在祂和我之间设置一些东西；一些借口；一些减轻罪责的情况；一些抵消性的良善方面；某种自我辩解的理由。</w:t>
      </w:r>
    </w:p>
    <w:p w14:paraId="74EF66E0">
      <w:pPr>
        <w:pStyle w:val="4"/>
        <w:spacing w:before="292" w:line="254" w:lineRule="auto"/>
        <w:ind w:right="97"/>
        <w:rPr>
          <w:rFonts w:hint="eastAsia"/>
        </w:rPr>
      </w:pPr>
    </w:p>
    <w:p w14:paraId="1EC0080B">
      <w:pPr>
        <w:pStyle w:val="4"/>
        <w:spacing w:before="292" w:line="254" w:lineRule="auto"/>
        <w:ind w:right="97"/>
        <w:rPr>
          <w:rFonts w:hint="eastAsia"/>
        </w:rPr>
      </w:pPr>
      <w:r>
        <w:rPr>
          <w:rFonts w:hint="eastAsia"/>
        </w:rPr>
        <w:t>That is the darkness which, in such a case, I naturally love.</w:t>
      </w:r>
    </w:p>
    <w:p w14:paraId="132D0172">
      <w:pPr>
        <w:pStyle w:val="4"/>
        <w:spacing w:before="292" w:line="254" w:lineRule="auto"/>
        <w:ind w:right="97"/>
        <w:rPr>
          <w:rFonts w:hint="eastAsia"/>
        </w:rPr>
      </w:pPr>
      <w:r>
        <w:rPr>
          <w:rFonts w:hint="eastAsia"/>
        </w:rPr>
        <w:t>那就是在这种情况下，我自然喜爱的黑暗。</w:t>
      </w:r>
    </w:p>
    <w:p w14:paraId="277F54C1">
      <w:pPr>
        <w:pStyle w:val="4"/>
        <w:spacing w:before="292" w:line="254" w:lineRule="auto"/>
        <w:ind w:right="97"/>
        <w:rPr>
          <w:rFonts w:hint="eastAsia"/>
        </w:rPr>
      </w:pPr>
    </w:p>
    <w:p w14:paraId="43F433F1">
      <w:pPr>
        <w:pStyle w:val="4"/>
        <w:spacing w:before="292" w:line="254" w:lineRule="auto"/>
        <w:ind w:right="97"/>
        <w:rPr>
          <w:rFonts w:hint="eastAsia"/>
        </w:rPr>
      </w:pPr>
      <w:r>
        <w:rPr>
          <w:rFonts w:hint="eastAsia"/>
        </w:rPr>
        <w:t>And I feel myself drawn to love it, even in spite of my experience of the more excellent way of guilelessness on my part towards God, and grace on God's part towards me.</w:t>
      </w:r>
    </w:p>
    <w:p w14:paraId="7ADA13C1">
      <w:pPr>
        <w:pStyle w:val="4"/>
        <w:spacing w:before="292" w:line="254" w:lineRule="auto"/>
        <w:ind w:right="97"/>
        <w:rPr>
          <w:rFonts w:hint="eastAsia"/>
        </w:rPr>
      </w:pPr>
      <w:r>
        <w:rPr>
          <w:rFonts w:hint="eastAsia"/>
        </w:rPr>
        <w:t>我感觉到自己被吸引去爱它，即使我经历过我对神无伪，神对我施恩的更美妙的道路。</w:t>
      </w:r>
    </w:p>
    <w:p w14:paraId="109F2260">
      <w:pPr>
        <w:pStyle w:val="4"/>
        <w:spacing w:before="292" w:line="254" w:lineRule="auto"/>
        <w:ind w:right="97"/>
        <w:rPr>
          <w:rFonts w:hint="eastAsia"/>
        </w:rPr>
      </w:pPr>
    </w:p>
    <w:p w14:paraId="526615DC">
      <w:pPr>
        <w:pStyle w:val="4"/>
        <w:spacing w:before="292" w:line="254" w:lineRule="auto"/>
        <w:ind w:right="97"/>
        <w:rPr>
          <w:rFonts w:hint="eastAsia"/>
        </w:rPr>
      </w:pPr>
      <w:r>
        <w:rPr>
          <w:rFonts w:hint="eastAsia"/>
        </w:rPr>
        <w:t>But is it passing— this darkness?</w:t>
      </w:r>
    </w:p>
    <w:p w14:paraId="35A2EAF2">
      <w:pPr>
        <w:pStyle w:val="4"/>
        <w:spacing w:before="292" w:line="254" w:lineRule="auto"/>
        <w:ind w:right="97"/>
        <w:rPr>
          <w:rFonts w:hint="eastAsia"/>
        </w:rPr>
      </w:pPr>
      <w:r>
        <w:rPr>
          <w:rFonts w:hint="eastAsia"/>
        </w:rPr>
        <w:t>但这黑暗——正在过去吗？</w:t>
      </w:r>
    </w:p>
    <w:p w14:paraId="4EFCE297">
      <w:pPr>
        <w:pStyle w:val="4"/>
        <w:spacing w:before="292" w:line="254" w:lineRule="auto"/>
        <w:ind w:right="97"/>
        <w:rPr>
          <w:rFonts w:hint="eastAsia"/>
        </w:rPr>
      </w:pPr>
    </w:p>
    <w:p w14:paraId="1CD59CCC">
      <w:pPr>
        <w:pStyle w:val="4"/>
        <w:spacing w:before="292" w:line="254" w:lineRule="auto"/>
        <w:ind w:right="97"/>
        <w:rPr>
          <w:rFonts w:hint="eastAsia"/>
        </w:rPr>
      </w:pPr>
      <w:r>
        <w:rPr>
          <w:rFonts w:hint="eastAsia"/>
        </w:rPr>
        <w:t>Is it passing with my own consent?</w:t>
      </w:r>
    </w:p>
    <w:p w14:paraId="5E76734A">
      <w:pPr>
        <w:pStyle w:val="4"/>
        <w:spacing w:before="292" w:line="254" w:lineRule="auto"/>
        <w:ind w:right="97"/>
        <w:rPr>
          <w:rFonts w:hint="eastAsia"/>
        </w:rPr>
      </w:pPr>
      <w:r>
        <w:rPr>
          <w:rFonts w:hint="eastAsia"/>
        </w:rPr>
        <w:t>它是否在我自己的同意下过去？</w:t>
      </w:r>
    </w:p>
    <w:p w14:paraId="0CABFB48">
      <w:pPr>
        <w:pStyle w:val="4"/>
        <w:spacing w:before="292" w:line="254" w:lineRule="auto"/>
        <w:ind w:right="97"/>
        <w:rPr>
          <w:rFonts w:hint="eastAsia"/>
        </w:rPr>
      </w:pPr>
    </w:p>
    <w:p w14:paraId="6CA78786">
      <w:pPr>
        <w:pStyle w:val="4"/>
        <w:spacing w:before="292" w:line="254" w:lineRule="auto"/>
        <w:ind w:right="97"/>
        <w:rPr>
          <w:rFonts w:hint="eastAsia"/>
        </w:rPr>
      </w:pPr>
      <w:r>
        <w:rPr>
          <w:rFonts w:hint="eastAsia"/>
        </w:rPr>
        <w:t>Do I make it free and right welcome to pass?</w:t>
      </w:r>
    </w:p>
    <w:p w14:paraId="7368A9EA">
      <w:pPr>
        <w:pStyle w:val="4"/>
        <w:spacing w:before="292" w:line="254" w:lineRule="auto"/>
        <w:ind w:right="97"/>
        <w:rPr>
          <w:rFonts w:hint="eastAsia"/>
        </w:rPr>
      </w:pPr>
      <w:r>
        <w:rPr>
          <w:rFonts w:hint="eastAsia"/>
        </w:rPr>
        <w:t>我是否让它自由并真诚地欢迎它过去？</w:t>
      </w:r>
    </w:p>
    <w:p w14:paraId="1D179BF2">
      <w:pPr>
        <w:pStyle w:val="4"/>
        <w:spacing w:before="292" w:line="254" w:lineRule="auto"/>
        <w:ind w:right="97"/>
        <w:rPr>
          <w:rFonts w:hint="eastAsia"/>
        </w:rPr>
      </w:pPr>
    </w:p>
    <w:p w14:paraId="090F167A">
      <w:pPr>
        <w:pStyle w:val="4"/>
        <w:spacing w:before="292" w:line="254" w:lineRule="auto"/>
        <w:ind w:right="97"/>
        <w:rPr>
          <w:rFonts w:hint="eastAsia"/>
        </w:rPr>
      </w:pPr>
      <w:r>
        <w:rPr>
          <w:rFonts w:hint="eastAsia"/>
        </w:rPr>
        <w:t>Or do I cleave to it as if I would still have a little of it to abide with me?</w:t>
      </w:r>
    </w:p>
    <w:p w14:paraId="7C6E8051">
      <w:pPr>
        <w:pStyle w:val="4"/>
        <w:spacing w:before="292" w:line="254" w:lineRule="auto"/>
        <w:ind w:right="97"/>
        <w:rPr>
          <w:rFonts w:hint="eastAsia"/>
        </w:rPr>
      </w:pPr>
      <w:r>
        <w:rPr>
          <w:rFonts w:hint="eastAsia"/>
        </w:rPr>
        <w:t>或者我是否依恋它，仿佛我还想让它稍微与我同在？</w:t>
      </w:r>
    </w:p>
    <w:p w14:paraId="65734163">
      <w:pPr>
        <w:pStyle w:val="4"/>
        <w:spacing w:before="292" w:line="254" w:lineRule="auto"/>
        <w:ind w:right="97"/>
        <w:rPr>
          <w:rFonts w:hint="eastAsia"/>
        </w:rPr>
      </w:pPr>
    </w:p>
    <w:p w14:paraId="64BB5B3C">
      <w:pPr>
        <w:pStyle w:val="4"/>
        <w:spacing w:before="292" w:line="254" w:lineRule="auto"/>
        <w:ind w:right="97"/>
        <w:rPr>
          <w:rFonts w:hint="eastAsia"/>
        </w:rPr>
      </w:pPr>
      <w:r>
        <w:rPr>
          <w:rFonts w:hint="eastAsia"/>
        </w:rPr>
        <w:t>Ah! this darkness, this shutting out of God!</w:t>
      </w:r>
    </w:p>
    <w:p w14:paraId="11C0D2BE">
      <w:pPr>
        <w:pStyle w:val="4"/>
        <w:spacing w:before="292" w:line="254" w:lineRule="auto"/>
        <w:ind w:right="97"/>
        <w:rPr>
          <w:rFonts w:hint="eastAsia"/>
        </w:rPr>
      </w:pPr>
      <w:r>
        <w:rPr>
          <w:rFonts w:hint="eastAsia"/>
        </w:rPr>
        <w:t>啊！这黑暗，这把神排除在外！</w:t>
      </w:r>
    </w:p>
    <w:p w14:paraId="2D1712D7">
      <w:pPr>
        <w:pStyle w:val="4"/>
        <w:spacing w:before="292" w:line="254" w:lineRule="auto"/>
        <w:ind w:right="97"/>
        <w:rPr>
          <w:rFonts w:hint="eastAsia"/>
        </w:rPr>
      </w:pPr>
    </w:p>
    <w:p w14:paraId="31693BF9">
      <w:pPr>
        <w:pStyle w:val="4"/>
        <w:spacing w:before="292" w:line="254" w:lineRule="auto"/>
        <w:ind w:right="97"/>
        <w:rPr>
          <w:rFonts w:hint="eastAsia"/>
        </w:rPr>
      </w:pPr>
      <w:r>
        <w:rPr>
          <w:rFonts w:hint="eastAsia"/>
        </w:rPr>
        <w:t>How apt am I, if not to ask it, at least to suffer it, to return and remain.</w:t>
      </w:r>
    </w:p>
    <w:p w14:paraId="5FF1337C">
      <w:pPr>
        <w:pStyle w:val="4"/>
        <w:spacing w:before="292" w:line="254" w:lineRule="auto"/>
        <w:ind w:right="97"/>
        <w:rPr>
          <w:rFonts w:hint="eastAsia"/>
        </w:rPr>
      </w:pPr>
      <w:r>
        <w:rPr>
          <w:rFonts w:hint="eastAsia"/>
        </w:rPr>
        <w:t>我何等容易，即使不要求它，至少也会容忍它，让它回来并存留。</w:t>
      </w:r>
    </w:p>
    <w:p w14:paraId="3BEAF08C">
      <w:pPr>
        <w:pStyle w:val="4"/>
        <w:spacing w:before="292" w:line="254" w:lineRule="auto"/>
        <w:ind w:right="97"/>
        <w:rPr>
          <w:rFonts w:hint="eastAsia"/>
        </w:rPr>
      </w:pPr>
    </w:p>
    <w:p w14:paraId="0AF5E675">
      <w:pPr>
        <w:pStyle w:val="4"/>
        <w:spacing w:before="292" w:line="254" w:lineRule="auto"/>
        <w:ind w:right="97"/>
        <w:rPr>
          <w:rFonts w:hint="eastAsia"/>
        </w:rPr>
      </w:pPr>
      <w:r>
        <w:rPr>
          <w:rFonts w:hint="eastAsia"/>
        </w:rPr>
        <w:t>"Search me, O God, and know my heart; try me, and know my thoughts; and see if there be any wicked way in me, and lead me in the way everlasting."</w:t>
      </w:r>
    </w:p>
    <w:p w14:paraId="708984DC">
      <w:pPr>
        <w:pStyle w:val="4"/>
        <w:spacing w:before="292" w:line="254" w:lineRule="auto"/>
        <w:ind w:right="97"/>
        <w:rPr>
          <w:rFonts w:hint="eastAsia"/>
        </w:rPr>
      </w:pPr>
      <w:r>
        <w:rPr>
          <w:rFonts w:hint="eastAsia"/>
        </w:rPr>
        <w:t>“神啊，求祢鉴察我，知道我的心思；试炼我，知道我的意念；看在我里面有什么恶行没有，引导我走永生的道路。”</w:t>
      </w:r>
    </w:p>
    <w:p w14:paraId="02D5E58A">
      <w:pPr>
        <w:pStyle w:val="4"/>
        <w:spacing w:before="292" w:line="254" w:lineRule="auto"/>
        <w:ind w:right="97"/>
        <w:rPr>
          <w:rFonts w:hint="eastAsia"/>
        </w:rPr>
      </w:pPr>
    </w:p>
    <w:p w14:paraId="39E8435F">
      <w:pPr>
        <w:pStyle w:val="4"/>
        <w:spacing w:before="292" w:line="254" w:lineRule="auto"/>
        <w:ind w:right="97"/>
        <w:rPr>
          <w:rFonts w:hint="eastAsia"/>
        </w:rPr>
      </w:pPr>
      <w:r>
        <w:rPr>
          <w:rFonts w:hint="eastAsia"/>
        </w:rPr>
        <w:t>"The darkness is passing."</w:t>
      </w:r>
    </w:p>
    <w:p w14:paraId="46EB69AE">
      <w:pPr>
        <w:pStyle w:val="4"/>
        <w:spacing w:before="292" w:line="254" w:lineRule="auto"/>
        <w:ind w:right="97"/>
        <w:rPr>
          <w:rFonts w:hint="eastAsia"/>
        </w:rPr>
      </w:pPr>
      <w:r>
        <w:rPr>
          <w:rFonts w:hint="eastAsia"/>
        </w:rPr>
        <w:t>“黑暗渐渐过去。”</w:t>
      </w:r>
    </w:p>
    <w:p w14:paraId="6A0DB663">
      <w:pPr>
        <w:pStyle w:val="4"/>
        <w:spacing w:before="292" w:line="254" w:lineRule="auto"/>
        <w:ind w:right="97"/>
        <w:rPr>
          <w:rFonts w:hint="eastAsia"/>
        </w:rPr>
      </w:pPr>
    </w:p>
    <w:p w14:paraId="232DBFD9">
      <w:pPr>
        <w:pStyle w:val="4"/>
        <w:spacing w:before="292" w:line="254" w:lineRule="auto"/>
        <w:ind w:right="97"/>
        <w:rPr>
          <w:rFonts w:hint="eastAsia"/>
        </w:rPr>
      </w:pPr>
      <w:r>
        <w:rPr>
          <w:rFonts w:hint="eastAsia"/>
        </w:rPr>
        <w:t>Is this my stay, my hope, my joy in the hour of its fiercest power?</w:t>
      </w:r>
    </w:p>
    <w:p w14:paraId="2A0C7F93">
      <w:pPr>
        <w:pStyle w:val="4"/>
        <w:spacing w:before="292" w:line="254" w:lineRule="auto"/>
        <w:ind w:right="97"/>
        <w:rPr>
          <w:rFonts w:hint="eastAsia"/>
        </w:rPr>
      </w:pPr>
      <w:r>
        <w:rPr>
          <w:rFonts w:hint="eastAsia"/>
        </w:rPr>
        <w:t>在它最猛烈的时候，这是我的依靠，我的盼望，我的喜乐吗？</w:t>
      </w:r>
    </w:p>
    <w:p w14:paraId="7FBCE9AD">
      <w:pPr>
        <w:pStyle w:val="4"/>
        <w:spacing w:before="292" w:line="254" w:lineRule="auto"/>
        <w:ind w:right="97"/>
        <w:rPr>
          <w:rFonts w:hint="eastAsia"/>
        </w:rPr>
      </w:pPr>
    </w:p>
    <w:p w14:paraId="198D101F">
      <w:pPr>
        <w:pStyle w:val="4"/>
        <w:spacing w:before="292" w:line="254" w:lineRule="auto"/>
        <w:ind w:right="97"/>
        <w:rPr>
          <w:rFonts w:hint="eastAsia"/>
        </w:rPr>
      </w:pPr>
      <w:r>
        <w:rPr>
          <w:rFonts w:hint="eastAsia"/>
        </w:rPr>
        <w:t>When it gathers thickest and falls heaviest, hiding God's face from me; when all about me and in me is so dark that I cannot see my signs; when a sense of guilt sinks me as in a dark pit, and "the sorrows of death compass me, and the pains of hell get hold upon me, and I find trouble and sorrow;"—let me fasten on this "thing which is true in Christ and in me, that the darkness is passing."</w:t>
      </w:r>
    </w:p>
    <w:p w14:paraId="12827289">
      <w:pPr>
        <w:pStyle w:val="4"/>
        <w:spacing w:before="292" w:line="254" w:lineRule="auto"/>
        <w:ind w:right="97"/>
        <w:rPr>
          <w:rFonts w:hint="eastAsia"/>
        </w:rPr>
      </w:pPr>
      <w:r>
        <w:rPr>
          <w:rFonts w:hint="eastAsia"/>
        </w:rPr>
        <w:t>当它聚得最浓，降得最重，将神的面容向我隐藏；当我周围和我里面都如此黑暗，以致于我看不见我的记号；当罪疚感使我如同沉入黑暗的深坑，“死亡的悲哀环绕我，阴间的痛苦抓住我，我遭遇患难愁苦”时；——让我抓住这“在基督里和在我里面都为真实的事，就是黑暗正在过去”。</w:t>
      </w:r>
    </w:p>
    <w:p w14:paraId="249A97ED">
      <w:pPr>
        <w:pStyle w:val="4"/>
        <w:spacing w:before="292" w:line="254" w:lineRule="auto"/>
        <w:ind w:right="97"/>
        <w:rPr>
          <w:rFonts w:hint="eastAsia"/>
        </w:rPr>
      </w:pPr>
    </w:p>
    <w:p w14:paraId="653A266A">
      <w:pPr>
        <w:pStyle w:val="4"/>
        <w:spacing w:before="292" w:line="254" w:lineRule="auto"/>
        <w:ind w:right="97"/>
        <w:rPr>
          <w:rFonts w:hint="eastAsia"/>
        </w:rPr>
      </w:pPr>
      <w:r>
        <w:rPr>
          <w:rFonts w:hint="eastAsia"/>
        </w:rPr>
        <w:t>I am suffering with Christ, undergoing a kind of crucifixion with him.</w:t>
      </w:r>
    </w:p>
    <w:p w14:paraId="2EE3DEE5">
      <w:pPr>
        <w:pStyle w:val="4"/>
        <w:spacing w:before="292" w:line="254" w:lineRule="auto"/>
        <w:ind w:right="97"/>
        <w:rPr>
          <w:rFonts w:hint="eastAsia"/>
        </w:rPr>
      </w:pPr>
      <w:r>
        <w:rPr>
          <w:rFonts w:hint="eastAsia"/>
        </w:rPr>
        <w:t>我与基督一同受苦，与祂一同经历一种钉十字架。</w:t>
      </w:r>
    </w:p>
    <w:p w14:paraId="5211511B">
      <w:pPr>
        <w:pStyle w:val="4"/>
        <w:spacing w:before="292" w:line="254" w:lineRule="auto"/>
        <w:ind w:right="97"/>
        <w:rPr>
          <w:rFonts w:hint="eastAsia"/>
        </w:rPr>
      </w:pPr>
    </w:p>
    <w:p w14:paraId="506DD1C5">
      <w:pPr>
        <w:pStyle w:val="4"/>
        <w:spacing w:before="292" w:line="254" w:lineRule="auto"/>
        <w:ind w:right="97"/>
        <w:rPr>
          <w:rFonts w:hint="eastAsia"/>
        </w:rPr>
      </w:pPr>
      <w:r>
        <w:rPr>
          <w:rFonts w:hint="eastAsia"/>
        </w:rPr>
        <w:t>To me, as to him,—to me conscious of sin, my own and not another's,—the cup of wrath is presented.</w:t>
      </w:r>
    </w:p>
    <w:p w14:paraId="0BF345CA">
      <w:pPr>
        <w:pStyle w:val="4"/>
        <w:spacing w:before="292" w:line="254" w:lineRule="auto"/>
        <w:ind w:right="97"/>
        <w:rPr>
          <w:rFonts w:hint="eastAsia"/>
        </w:rPr>
      </w:pPr>
      <w:r>
        <w:rPr>
          <w:rFonts w:hint="eastAsia"/>
        </w:rPr>
        <w:t>对我，如同对祂一样，——对我这个意识到罪的人，是我自己的罪而不是别人的罪，——愤怒的杯呈现在我面前。</w:t>
      </w:r>
    </w:p>
    <w:p w14:paraId="1AA23ED6">
      <w:pPr>
        <w:pStyle w:val="4"/>
        <w:spacing w:before="292" w:line="254" w:lineRule="auto"/>
        <w:ind w:right="97"/>
        <w:rPr>
          <w:rFonts w:hint="eastAsia"/>
        </w:rPr>
      </w:pPr>
    </w:p>
    <w:p w14:paraId="23794C7C">
      <w:pPr>
        <w:pStyle w:val="4"/>
        <w:spacing w:before="292" w:line="254" w:lineRule="auto"/>
        <w:ind w:right="97"/>
        <w:rPr>
          <w:rFonts w:hint="eastAsia"/>
        </w:rPr>
      </w:pPr>
      <w:r>
        <w:rPr>
          <w:rFonts w:hint="eastAsia"/>
        </w:rPr>
        <w:t>On me, as on him, the awful blackness of that day of doom settles down.</w:t>
      </w:r>
    </w:p>
    <w:p w14:paraId="0CA5734A">
      <w:pPr>
        <w:pStyle w:val="4"/>
        <w:spacing w:before="292" w:line="254" w:lineRule="auto"/>
        <w:ind w:right="97"/>
        <w:rPr>
          <w:rFonts w:hint="eastAsia"/>
        </w:rPr>
      </w:pPr>
      <w:r>
        <w:rPr>
          <w:rFonts w:hint="eastAsia"/>
        </w:rPr>
        <w:t>在我身上，如同在祂身上一样，那审判日可怕的黑暗降临。</w:t>
      </w:r>
    </w:p>
    <w:p w14:paraId="10A53725">
      <w:pPr>
        <w:pStyle w:val="4"/>
        <w:spacing w:before="292" w:line="254" w:lineRule="auto"/>
        <w:ind w:right="97"/>
        <w:rPr>
          <w:rFonts w:hint="eastAsia"/>
        </w:rPr>
      </w:pPr>
    </w:p>
    <w:p w14:paraId="034CFD05">
      <w:pPr>
        <w:pStyle w:val="4"/>
        <w:spacing w:before="292" w:line="254" w:lineRule="auto"/>
        <w:ind w:right="97"/>
        <w:rPr>
          <w:rFonts w:hint="eastAsia"/>
        </w:rPr>
      </w:pPr>
      <w:r>
        <w:rPr>
          <w:rFonts w:hint="eastAsia"/>
        </w:rPr>
        <w:t>To me, as to him, sin is indeed exceeding sinful; and the death, which is its wages, terrible.</w:t>
      </w:r>
    </w:p>
    <w:p w14:paraId="234AA5CF">
      <w:pPr>
        <w:pStyle w:val="4"/>
        <w:spacing w:before="292" w:line="254" w:lineRule="auto"/>
        <w:ind w:right="97"/>
        <w:rPr>
          <w:rFonts w:hint="eastAsia"/>
        </w:rPr>
      </w:pPr>
      <w:r>
        <w:rPr>
          <w:rFonts w:hint="eastAsia"/>
        </w:rPr>
        <w:t>对我，如同对祂一样，罪确实是极度邪恶的；而死亡，作为罪的工价，是可怕的。</w:t>
      </w:r>
    </w:p>
    <w:p w14:paraId="400D69E3">
      <w:pPr>
        <w:pStyle w:val="4"/>
        <w:spacing w:before="292" w:line="254" w:lineRule="auto"/>
        <w:ind w:right="97"/>
        <w:rPr>
          <w:rFonts w:hint="eastAsia"/>
        </w:rPr>
      </w:pPr>
    </w:p>
    <w:p w14:paraId="57797C89">
      <w:pPr>
        <w:pStyle w:val="4"/>
        <w:spacing w:before="292" w:line="254" w:lineRule="auto"/>
        <w:ind w:right="97"/>
        <w:rPr>
          <w:rFonts w:hint="eastAsia"/>
        </w:rPr>
      </w:pPr>
      <w:r>
        <w:rPr>
          <w:rFonts w:hint="eastAsia"/>
        </w:rPr>
        <w:t>Sold under sin, I am consciously, with a keen and nervous sensitiveness of conscience, dying that death.</w:t>
      </w:r>
    </w:p>
    <w:p w14:paraId="1CA6F6A2">
      <w:pPr>
        <w:pStyle w:val="4"/>
        <w:spacing w:before="292" w:line="254" w:lineRule="auto"/>
        <w:ind w:right="97"/>
        <w:rPr>
          <w:rFonts w:hint="eastAsia"/>
        </w:rPr>
      </w:pPr>
      <w:r>
        <w:rPr>
          <w:rFonts w:hint="eastAsia"/>
        </w:rPr>
        <w:t>被卖给罪，我有意识地，带着敏锐而紧张的良心敏感性，正在经历那种死亡。</w:t>
      </w:r>
    </w:p>
    <w:p w14:paraId="1AAA7EC1">
      <w:pPr>
        <w:pStyle w:val="4"/>
        <w:spacing w:before="292" w:line="254" w:lineRule="auto"/>
        <w:ind w:right="97"/>
        <w:rPr>
          <w:rFonts w:hint="eastAsia"/>
        </w:rPr>
      </w:pPr>
    </w:p>
    <w:p w14:paraId="40DB1171">
      <w:pPr>
        <w:pStyle w:val="4"/>
        <w:spacing w:before="292" w:line="254" w:lineRule="auto"/>
        <w:ind w:right="97"/>
        <w:rPr>
          <w:rFonts w:hint="eastAsia"/>
        </w:rPr>
      </w:pPr>
      <w:r>
        <w:rPr>
          <w:rFonts w:hint="eastAsia"/>
        </w:rPr>
        <w:t>My faith is failing.</w:t>
      </w:r>
    </w:p>
    <w:p w14:paraId="2058E7D0">
      <w:pPr>
        <w:pStyle w:val="4"/>
        <w:spacing w:before="292" w:line="254" w:lineRule="auto"/>
        <w:ind w:right="97"/>
        <w:rPr>
          <w:rFonts w:hint="eastAsia"/>
        </w:rPr>
      </w:pPr>
      <w:r>
        <w:rPr>
          <w:rFonts w:hint="eastAsia"/>
        </w:rPr>
        <w:t>我的信心正在衰退。</w:t>
      </w:r>
    </w:p>
    <w:p w14:paraId="1C2C3217">
      <w:pPr>
        <w:pStyle w:val="4"/>
        <w:spacing w:before="292" w:line="254" w:lineRule="auto"/>
        <w:ind w:right="97"/>
        <w:rPr>
          <w:rFonts w:hint="eastAsia"/>
        </w:rPr>
      </w:pPr>
    </w:p>
    <w:p w14:paraId="04BD4E98">
      <w:pPr>
        <w:pStyle w:val="4"/>
        <w:spacing w:before="292" w:line="254" w:lineRule="auto"/>
        <w:ind w:right="97"/>
        <w:rPr>
          <w:rFonts w:hint="eastAsia"/>
        </w:rPr>
      </w:pPr>
      <w:r>
        <w:rPr>
          <w:rFonts w:hint="eastAsia"/>
        </w:rPr>
        <w:t>Unbelief all but has the mastery.</w:t>
      </w:r>
    </w:p>
    <w:p w14:paraId="3D874490">
      <w:pPr>
        <w:pStyle w:val="4"/>
        <w:spacing w:before="292" w:line="254" w:lineRule="auto"/>
        <w:ind w:right="97"/>
        <w:rPr>
          <w:rFonts w:hint="eastAsia"/>
        </w:rPr>
      </w:pPr>
      <w:r>
        <w:rPr>
          <w:rFonts w:hint="eastAsia"/>
        </w:rPr>
        <w:t>不信几乎占了上风。</w:t>
      </w:r>
    </w:p>
    <w:p w14:paraId="7B3B9A2C">
      <w:pPr>
        <w:pStyle w:val="4"/>
        <w:spacing w:before="292" w:line="254" w:lineRule="auto"/>
        <w:ind w:right="97"/>
        <w:rPr>
          <w:rFonts w:hint="eastAsia"/>
        </w:rPr>
      </w:pPr>
    </w:p>
    <w:p w14:paraId="184F269E">
      <w:pPr>
        <w:pStyle w:val="4"/>
        <w:spacing w:before="292" w:line="254" w:lineRule="auto"/>
        <w:ind w:right="97"/>
        <w:rPr>
          <w:rFonts w:hint="eastAsia"/>
        </w:rPr>
      </w:pPr>
      <w:r>
        <w:rPr>
          <w:rFonts w:hint="eastAsia"/>
        </w:rPr>
        <w:t>But a new commandment is given me, and a new power, at the critical moment, to realise it as a thing true in Christ, and therefore true in me, that this darkness is passing.</w:t>
      </w:r>
    </w:p>
    <w:p w14:paraId="56AA9D0F">
      <w:pPr>
        <w:pStyle w:val="4"/>
        <w:spacing w:before="292" w:line="254" w:lineRule="auto"/>
        <w:ind w:right="97"/>
        <w:rPr>
          <w:rFonts w:hint="eastAsia"/>
        </w:rPr>
      </w:pPr>
      <w:r>
        <w:rPr>
          <w:rFonts w:hint="eastAsia"/>
        </w:rPr>
        <w:t>但在关键时刻，一条新的诫命赐给我，一种新的能力赐给我，使我认识到这黑暗正在过去，这在基督里是真实的，因此在我里面也是真实的。</w:t>
      </w:r>
    </w:p>
    <w:p w14:paraId="60E42DCB">
      <w:pPr>
        <w:pStyle w:val="4"/>
        <w:spacing w:before="292" w:line="254" w:lineRule="auto"/>
        <w:ind w:right="97"/>
        <w:rPr>
          <w:rFonts w:hint="eastAsia"/>
        </w:rPr>
      </w:pPr>
    </w:p>
    <w:p w14:paraId="4C7ACC66">
      <w:pPr>
        <w:pStyle w:val="4"/>
        <w:spacing w:before="292" w:line="254" w:lineRule="auto"/>
        <w:ind w:right="97"/>
        <w:rPr>
          <w:rFonts w:hint="eastAsia"/>
        </w:rPr>
      </w:pPr>
      <w:r>
        <w:rPr>
          <w:rFonts w:hint="eastAsia"/>
        </w:rPr>
        <w:t>In him it is true only through his draining the cup of wrath, dying the accursed death for me.</w:t>
      </w:r>
    </w:p>
    <w:p w14:paraId="6EFAC567">
      <w:pPr>
        <w:pStyle w:val="4"/>
        <w:spacing w:before="292" w:line="254" w:lineRule="auto"/>
        <w:ind w:right="97"/>
        <w:rPr>
          <w:rFonts w:hint="eastAsia"/>
        </w:rPr>
      </w:pPr>
      <w:r>
        <w:rPr>
          <w:rFonts w:hint="eastAsia"/>
        </w:rPr>
        <w:t>在祂里面，这唯有通过祂为我饮尽愤怒之杯，为我死在可咒诅的死亡中才得以实现。</w:t>
      </w:r>
    </w:p>
    <w:p w14:paraId="0B8ADD38">
      <w:pPr>
        <w:pStyle w:val="4"/>
        <w:spacing w:before="292" w:line="254" w:lineRule="auto"/>
        <w:ind w:right="97"/>
        <w:rPr>
          <w:rFonts w:hint="eastAsia"/>
        </w:rPr>
      </w:pPr>
    </w:p>
    <w:p w14:paraId="7CE1A367">
      <w:pPr>
        <w:pStyle w:val="4"/>
        <w:spacing w:before="292" w:line="254" w:lineRule="auto"/>
        <w:ind w:right="97"/>
        <w:rPr>
          <w:rFonts w:hint="eastAsia"/>
        </w:rPr>
      </w:pPr>
      <w:r>
        <w:rPr>
          <w:rFonts w:hint="eastAsia"/>
        </w:rPr>
        <w:t>O my soul, bless thou the Lord, that it is already and most graciously true in thee, because so terribly true in him, that, without cost to thee, though with infinite cost to him, this great darkness passes away for ever!</w:t>
      </w:r>
    </w:p>
    <w:p w14:paraId="2EF33301">
      <w:pPr>
        <w:pStyle w:val="4"/>
        <w:spacing w:before="292" w:line="254" w:lineRule="auto"/>
        <w:ind w:right="97"/>
        <w:rPr>
          <w:rFonts w:hint="eastAsia"/>
        </w:rPr>
      </w:pPr>
      <w:r>
        <w:rPr>
          <w:rFonts w:hint="eastAsia"/>
        </w:rPr>
        <w:t>哦，我的灵魂，你要称颂耶和华，因为这在你里面已经并且最恩慈地成为真实，因为在祂里面是如此可怕地真实，以致于，对你来说毫无代价，尽管对祂来说代价无限，这巨大的黑暗永远过去了！</w:t>
      </w:r>
    </w:p>
    <w:p w14:paraId="54B3095E">
      <w:pPr>
        <w:pStyle w:val="4"/>
        <w:spacing w:before="292" w:line="254" w:lineRule="auto"/>
        <w:ind w:right="97"/>
        <w:rPr>
          <w:rFonts w:hint="eastAsia"/>
        </w:rPr>
      </w:pPr>
    </w:p>
    <w:p w14:paraId="06197628">
      <w:pPr>
        <w:pStyle w:val="4"/>
        <w:spacing w:before="292" w:line="254" w:lineRule="auto"/>
        <w:ind w:right="97"/>
        <w:rPr>
          <w:rFonts w:hint="eastAsia"/>
        </w:rPr>
      </w:pPr>
      <w:r>
        <w:rPr>
          <w:rFonts w:hint="eastAsia"/>
        </w:rPr>
        <w:t>2."The true light is now shining."</w:t>
      </w:r>
    </w:p>
    <w:p w14:paraId="50D8241E">
      <w:pPr>
        <w:pStyle w:val="4"/>
        <w:spacing w:before="292" w:line="254" w:lineRule="auto"/>
        <w:ind w:right="97"/>
        <w:rPr>
          <w:rFonts w:hint="eastAsia"/>
        </w:rPr>
      </w:pPr>
      <w:r>
        <w:rPr>
          <w:rFonts w:hint="eastAsia"/>
        </w:rPr>
        <w:t>2.“真光现在照耀。”</w:t>
      </w:r>
    </w:p>
    <w:p w14:paraId="0DCF80F4">
      <w:pPr>
        <w:pStyle w:val="4"/>
        <w:spacing w:before="292" w:line="254" w:lineRule="auto"/>
        <w:ind w:right="97"/>
        <w:rPr>
          <w:rFonts w:hint="eastAsia"/>
        </w:rPr>
      </w:pPr>
    </w:p>
    <w:p w14:paraId="0BB50D74">
      <w:pPr>
        <w:pStyle w:val="4"/>
        <w:spacing w:before="292" w:line="254" w:lineRule="auto"/>
        <w:ind w:right="97"/>
        <w:rPr>
          <w:rFonts w:hint="eastAsia"/>
        </w:rPr>
      </w:pPr>
      <w:r>
        <w:rPr>
          <w:rFonts w:hint="eastAsia"/>
        </w:rPr>
        <w:t>This "thing also is true in Christ and in you;" in you as in Christ; in you because in Christ.</w:t>
      </w:r>
    </w:p>
    <w:p w14:paraId="2D0102C6">
      <w:pPr>
        <w:pStyle w:val="4"/>
        <w:spacing w:before="292" w:line="254" w:lineRule="auto"/>
        <w:ind w:right="97"/>
        <w:rPr>
          <w:rFonts w:hint="eastAsia"/>
        </w:rPr>
      </w:pPr>
      <w:r>
        <w:rPr>
          <w:rFonts w:hint="eastAsia"/>
        </w:rPr>
        <w:t>这“事也在基督里和在你们里面为真；”在你们里面如同在基督里一样；在你们里面因为在基督里面。</w:t>
      </w:r>
    </w:p>
    <w:p w14:paraId="7649CD7A">
      <w:pPr>
        <w:pStyle w:val="4"/>
        <w:spacing w:before="292" w:line="254" w:lineRule="auto"/>
        <w:ind w:right="97"/>
        <w:rPr>
          <w:rFonts w:hint="eastAsia"/>
        </w:rPr>
      </w:pPr>
    </w:p>
    <w:p w14:paraId="656B4775">
      <w:pPr>
        <w:pStyle w:val="4"/>
        <w:spacing w:before="292" w:line="254" w:lineRule="auto"/>
        <w:ind w:right="97"/>
        <w:rPr>
          <w:rFonts w:hint="eastAsia"/>
        </w:rPr>
      </w:pPr>
      <w:r>
        <w:rPr>
          <w:rFonts w:hint="eastAsia"/>
        </w:rPr>
        <w:t>And it is to be apprehended and felt as true now.</w:t>
      </w:r>
    </w:p>
    <w:p w14:paraId="1D940D19">
      <w:pPr>
        <w:pStyle w:val="4"/>
        <w:spacing w:before="292" w:line="254" w:lineRule="auto"/>
        <w:ind w:right="97"/>
        <w:rPr>
          <w:rFonts w:hint="eastAsia"/>
        </w:rPr>
      </w:pPr>
      <w:r>
        <w:rPr>
          <w:rFonts w:hint="eastAsia"/>
        </w:rPr>
        <w:t>并且现在就要领会并感受到它是真实的。</w:t>
      </w:r>
    </w:p>
    <w:p w14:paraId="76CE5039">
      <w:pPr>
        <w:pStyle w:val="4"/>
        <w:spacing w:before="292" w:line="254" w:lineRule="auto"/>
        <w:ind w:right="97"/>
        <w:rPr>
          <w:rFonts w:hint="eastAsia"/>
        </w:rPr>
      </w:pPr>
    </w:p>
    <w:p w14:paraId="1061397E">
      <w:pPr>
        <w:pStyle w:val="4"/>
        <w:spacing w:before="292" w:line="254" w:lineRule="auto"/>
        <w:ind w:right="97"/>
        <w:rPr>
          <w:rFonts w:hint="eastAsia"/>
        </w:rPr>
      </w:pPr>
      <w:r>
        <w:rPr>
          <w:rFonts w:hint="eastAsia"/>
        </w:rPr>
        <w:t>The true light now shineth.</w:t>
      </w:r>
    </w:p>
    <w:p w14:paraId="641CCAC1">
      <w:pPr>
        <w:pStyle w:val="4"/>
        <w:spacing w:before="292" w:line="254" w:lineRule="auto"/>
        <w:ind w:right="97"/>
        <w:rPr>
          <w:rFonts w:hint="eastAsia"/>
        </w:rPr>
      </w:pPr>
      <w:r>
        <w:rPr>
          <w:rFonts w:hint="eastAsia"/>
        </w:rPr>
        <w:t>真光现在照耀。</w:t>
      </w:r>
    </w:p>
    <w:p w14:paraId="66E411B8">
      <w:pPr>
        <w:pStyle w:val="4"/>
        <w:spacing w:before="292" w:line="254" w:lineRule="auto"/>
        <w:ind w:right="97"/>
        <w:rPr>
          <w:rFonts w:hint="eastAsia"/>
        </w:rPr>
      </w:pPr>
    </w:p>
    <w:p w14:paraId="24396B54">
      <w:pPr>
        <w:pStyle w:val="4"/>
        <w:spacing w:before="292" w:line="254" w:lineRule="auto"/>
        <w:ind w:right="97"/>
        <w:rPr>
          <w:rFonts w:hint="eastAsia"/>
        </w:rPr>
      </w:pPr>
      <w:r>
        <w:rPr>
          <w:rFonts w:hint="eastAsia"/>
        </w:rPr>
        <w:t>It is not said that this true light is to shine hereafter.</w:t>
      </w:r>
    </w:p>
    <w:p w14:paraId="7A2205E8">
      <w:pPr>
        <w:pStyle w:val="4"/>
        <w:spacing w:before="292" w:line="254" w:lineRule="auto"/>
        <w:ind w:right="97"/>
        <w:rPr>
          <w:rFonts w:hint="eastAsia"/>
        </w:rPr>
      </w:pPr>
      <w:r>
        <w:rPr>
          <w:rFonts w:hint="eastAsia"/>
        </w:rPr>
        <w:t>并未说这真光将来要照耀。</w:t>
      </w:r>
    </w:p>
    <w:p w14:paraId="688D7303">
      <w:pPr>
        <w:pStyle w:val="4"/>
        <w:spacing w:before="292" w:line="254" w:lineRule="auto"/>
        <w:ind w:right="97"/>
        <w:rPr>
          <w:rFonts w:hint="eastAsia"/>
        </w:rPr>
      </w:pPr>
    </w:p>
    <w:p w14:paraId="490E5039">
      <w:pPr>
        <w:pStyle w:val="4"/>
        <w:spacing w:before="292" w:line="254" w:lineRule="auto"/>
        <w:ind w:right="97"/>
        <w:rPr>
          <w:rFonts w:hint="eastAsia"/>
        </w:rPr>
      </w:pPr>
      <w:r>
        <w:rPr>
          <w:rFonts w:hint="eastAsia"/>
        </w:rPr>
        <w:t>This is not represented as a benefit to be got, or as a reward to be reached, after the darkness shall have passed.</w:t>
      </w:r>
    </w:p>
    <w:p w14:paraId="6E83F646">
      <w:pPr>
        <w:pStyle w:val="4"/>
        <w:spacing w:before="292" w:line="254" w:lineRule="auto"/>
        <w:ind w:right="97"/>
        <w:rPr>
          <w:rFonts w:hint="eastAsia"/>
        </w:rPr>
      </w:pPr>
      <w:r>
        <w:rPr>
          <w:rFonts w:hint="eastAsia"/>
        </w:rPr>
        <w:t>这并非被描绘为黑暗过去之后才能获得的益处，或才能达到的奖赏。</w:t>
      </w:r>
    </w:p>
    <w:p w14:paraId="60F6B371">
      <w:pPr>
        <w:pStyle w:val="4"/>
        <w:spacing w:before="292" w:line="254" w:lineRule="auto"/>
        <w:ind w:right="97"/>
        <w:rPr>
          <w:rFonts w:hint="eastAsia"/>
        </w:rPr>
      </w:pPr>
    </w:p>
    <w:p w14:paraId="3C73091C">
      <w:pPr>
        <w:pStyle w:val="4"/>
        <w:spacing w:before="292" w:line="254" w:lineRule="auto"/>
        <w:ind w:right="97"/>
        <w:rPr>
          <w:rFonts w:hint="eastAsia"/>
        </w:rPr>
      </w:pPr>
      <w:r>
        <w:rPr>
          <w:rFonts w:hint="eastAsia"/>
        </w:rPr>
        <w:t>It is a present privilege or possession, —a thing which is true in Christ and in you,—that all the time the darkness is passing the true light is shining.</w:t>
      </w:r>
    </w:p>
    <w:p w14:paraId="12A01829">
      <w:pPr>
        <w:pStyle w:val="4"/>
        <w:spacing w:before="292" w:line="254" w:lineRule="auto"/>
        <w:ind w:right="97"/>
        <w:rPr>
          <w:rFonts w:hint="eastAsia"/>
        </w:rPr>
      </w:pPr>
      <w:r>
        <w:rPr>
          <w:rFonts w:hint="eastAsia"/>
        </w:rPr>
        <w:t>这是一个现在的特权或拥有，——一件在基督里和在你们里面都为真实的事，——即在黑暗正在过去的时候，真光一直在照耀。</w:t>
      </w:r>
    </w:p>
    <w:p w14:paraId="578C0E6B">
      <w:pPr>
        <w:pStyle w:val="4"/>
        <w:spacing w:before="292" w:line="254" w:lineRule="auto"/>
        <w:ind w:right="97"/>
        <w:rPr>
          <w:rFonts w:hint="eastAsia"/>
        </w:rPr>
      </w:pPr>
    </w:p>
    <w:p w14:paraId="3E46E306">
      <w:pPr>
        <w:pStyle w:val="4"/>
        <w:spacing w:before="292" w:line="254" w:lineRule="auto"/>
        <w:ind w:right="97"/>
        <w:rPr>
          <w:rFonts w:hint="eastAsia"/>
        </w:rPr>
      </w:pPr>
      <w:r>
        <w:rPr>
          <w:rFonts w:hint="eastAsia"/>
        </w:rPr>
        <w:t>"Arise, shine; for thy light is come, and the glory of the Lord is risen upon thee."</w:t>
      </w:r>
    </w:p>
    <w:p w14:paraId="1AB89B7F">
      <w:pPr>
        <w:pStyle w:val="4"/>
        <w:spacing w:before="292" w:line="254" w:lineRule="auto"/>
        <w:ind w:right="97"/>
        <w:rPr>
          <w:rFonts w:hint="eastAsia"/>
        </w:rPr>
      </w:pPr>
      <w:r>
        <w:rPr>
          <w:rFonts w:hint="eastAsia"/>
        </w:rPr>
        <w:t>“兴起，发光；因为你的光已经来到，耶和华的荣耀发现照耀你。”</w:t>
      </w:r>
    </w:p>
    <w:p w14:paraId="18E9F42C">
      <w:pPr>
        <w:pStyle w:val="4"/>
        <w:spacing w:before="292" w:line="254" w:lineRule="auto"/>
        <w:ind w:right="97"/>
        <w:rPr>
          <w:rFonts w:hint="eastAsia"/>
        </w:rPr>
      </w:pPr>
    </w:p>
    <w:p w14:paraId="25FF632A">
      <w:pPr>
        <w:pStyle w:val="4"/>
        <w:spacing w:before="292" w:line="254" w:lineRule="auto"/>
        <w:ind w:right="97"/>
        <w:rPr>
          <w:rFonts w:hint="eastAsia"/>
        </w:rPr>
      </w:pPr>
      <w:r>
        <w:rPr>
          <w:rFonts w:hint="eastAsia"/>
        </w:rPr>
        <w:t>That is the gospel call to the Church and to every member of it.</w:t>
      </w:r>
    </w:p>
    <w:p w14:paraId="6514705F">
      <w:pPr>
        <w:pStyle w:val="4"/>
        <w:spacing w:before="292" w:line="254" w:lineRule="auto"/>
        <w:ind w:right="97"/>
        <w:rPr>
          <w:rFonts w:hint="eastAsia"/>
        </w:rPr>
      </w:pPr>
      <w:r>
        <w:rPr>
          <w:rFonts w:hint="eastAsia"/>
        </w:rPr>
        <w:t>那是福音对教会及其每一位成员的呼召。</w:t>
      </w:r>
    </w:p>
    <w:p w14:paraId="5B40A732">
      <w:pPr>
        <w:pStyle w:val="4"/>
        <w:spacing w:before="292" w:line="254" w:lineRule="auto"/>
        <w:ind w:right="97"/>
        <w:rPr>
          <w:rFonts w:hint="eastAsia"/>
        </w:rPr>
      </w:pPr>
    </w:p>
    <w:p w14:paraId="4D787E30">
      <w:pPr>
        <w:pStyle w:val="4"/>
        <w:spacing w:before="292" w:line="254" w:lineRule="auto"/>
        <w:ind w:right="97"/>
        <w:rPr>
          <w:rFonts w:hint="eastAsia"/>
        </w:rPr>
      </w:pPr>
      <w:r>
        <w:rPr>
          <w:rFonts w:hint="eastAsia"/>
        </w:rPr>
        <w:t>It is true, as a great fact, in you as in Christ, that the true light now shineth.</w:t>
      </w:r>
    </w:p>
    <w:p w14:paraId="13E49A58">
      <w:pPr>
        <w:pStyle w:val="4"/>
        <w:spacing w:before="292" w:line="254" w:lineRule="auto"/>
        <w:ind w:right="97"/>
        <w:rPr>
          <w:rFonts w:hint="eastAsia"/>
        </w:rPr>
      </w:pPr>
      <w:r>
        <w:rPr>
          <w:rFonts w:hint="eastAsia"/>
        </w:rPr>
        <w:t>真光现在照耀，这作为一个伟大的事实，在你们里面如同在基督里面一样是真实的。</w:t>
      </w:r>
    </w:p>
    <w:p w14:paraId="1BB3F6D6">
      <w:pPr>
        <w:pStyle w:val="4"/>
        <w:spacing w:before="292" w:line="254" w:lineRule="auto"/>
        <w:ind w:right="97"/>
        <w:rPr>
          <w:rFonts w:hint="eastAsia"/>
        </w:rPr>
      </w:pPr>
    </w:p>
    <w:p w14:paraId="7FEF0EA7">
      <w:pPr>
        <w:pStyle w:val="4"/>
        <w:spacing w:before="292" w:line="254" w:lineRule="auto"/>
        <w:ind w:right="97"/>
        <w:rPr>
          <w:rFonts w:hint="eastAsia"/>
        </w:rPr>
      </w:pPr>
      <w:r>
        <w:rPr>
          <w:rFonts w:hint="eastAsia"/>
        </w:rPr>
        <w:t>Its present shining is in you, as truly as in him, a blessed reality.</w:t>
      </w:r>
    </w:p>
    <w:p w14:paraId="7C2C91A6">
      <w:pPr>
        <w:pStyle w:val="4"/>
        <w:spacing w:before="292" w:line="254" w:lineRule="auto"/>
        <w:ind w:right="97"/>
        <w:rPr>
          <w:rFonts w:hint="eastAsia"/>
        </w:rPr>
      </w:pPr>
      <w:r>
        <w:rPr>
          <w:rFonts w:hint="eastAsia"/>
        </w:rPr>
        <w:t>它现在的照耀，在你们里面，如同在祂里面一样，是一个蒙福的现实。</w:t>
      </w:r>
    </w:p>
    <w:p w14:paraId="61675639">
      <w:pPr>
        <w:pStyle w:val="4"/>
        <w:spacing w:before="292" w:line="254" w:lineRule="auto"/>
        <w:ind w:right="97"/>
        <w:rPr>
          <w:rFonts w:hint="eastAsia"/>
        </w:rPr>
      </w:pPr>
    </w:p>
    <w:p w14:paraId="3640B9B0">
      <w:pPr>
        <w:pStyle w:val="4"/>
        <w:spacing w:before="292" w:line="254" w:lineRule="auto"/>
        <w:ind w:right="97"/>
        <w:rPr>
          <w:rFonts w:hint="eastAsia"/>
        </w:rPr>
      </w:pPr>
      <w:r>
        <w:rPr>
          <w:rFonts w:hint="eastAsia"/>
        </w:rPr>
        <w:t>For this true light now shining, which is a true thing in you as in Christ, is simply what Christ found it to be; God's loving eye upon you, and your single eye towards God.</w:t>
      </w:r>
    </w:p>
    <w:p w14:paraId="28FF1B8B">
      <w:pPr>
        <w:pStyle w:val="4"/>
        <w:spacing w:before="292" w:line="254" w:lineRule="auto"/>
        <w:ind w:right="97"/>
        <w:rPr>
          <w:rFonts w:hint="eastAsia"/>
        </w:rPr>
      </w:pPr>
      <w:r>
        <w:rPr>
          <w:rFonts w:hint="eastAsia"/>
        </w:rPr>
        <w:t>因为这现在照耀的真光，在你们里面如同在基督里面一样是真实的事，仅仅是基督所发现的那样；神慈爱的眼睛注视着你们，你们纯一的眼睛仰望着神。</w:t>
      </w:r>
    </w:p>
    <w:p w14:paraId="25C4FA6F">
      <w:pPr>
        <w:pStyle w:val="4"/>
        <w:spacing w:before="292" w:line="254" w:lineRule="auto"/>
        <w:ind w:right="97"/>
        <w:rPr>
          <w:rFonts w:hint="eastAsia"/>
        </w:rPr>
      </w:pPr>
    </w:p>
    <w:p w14:paraId="21F85F89">
      <w:pPr>
        <w:pStyle w:val="4"/>
        <w:spacing w:before="292" w:line="254" w:lineRule="auto"/>
        <w:ind w:right="97"/>
        <w:rPr>
          <w:rFonts w:hint="eastAsia"/>
        </w:rPr>
      </w:pPr>
      <w:r>
        <w:rPr>
          <w:rFonts w:hint="eastAsia"/>
        </w:rPr>
        <w:t>That is the true light now shining.</w:t>
      </w:r>
    </w:p>
    <w:p w14:paraId="7D312D5F">
      <w:pPr>
        <w:pStyle w:val="4"/>
        <w:spacing w:before="292" w:line="254" w:lineRule="auto"/>
        <w:ind w:right="97"/>
        <w:rPr>
          <w:rFonts w:hint="eastAsia"/>
        </w:rPr>
      </w:pPr>
      <w:r>
        <w:rPr>
          <w:rFonts w:hint="eastAsia"/>
        </w:rPr>
        <w:t>那就是现在照耀的真光。</w:t>
      </w:r>
    </w:p>
    <w:p w14:paraId="2A243488">
      <w:pPr>
        <w:pStyle w:val="4"/>
        <w:spacing w:before="292" w:line="254" w:lineRule="auto"/>
        <w:ind w:right="97"/>
        <w:rPr>
          <w:rFonts w:hint="eastAsia"/>
        </w:rPr>
      </w:pPr>
    </w:p>
    <w:p w14:paraId="7575F107">
      <w:pPr>
        <w:pStyle w:val="4"/>
        <w:spacing w:before="292" w:line="254" w:lineRule="auto"/>
        <w:ind w:right="97"/>
        <w:rPr>
          <w:rFonts w:hint="eastAsia"/>
        </w:rPr>
      </w:pPr>
      <w:r>
        <w:rPr>
          <w:rFonts w:hint="eastAsia"/>
        </w:rPr>
        <w:t>And the fact of its now shining while the darkness is passing, is the thing which is to be recognised as true, in you as in Christ.</w:t>
      </w:r>
    </w:p>
    <w:p w14:paraId="6CA38F19">
      <w:pPr>
        <w:pStyle w:val="4"/>
        <w:spacing w:before="292" w:line="254" w:lineRule="auto"/>
        <w:ind w:right="97"/>
        <w:rPr>
          <w:rFonts w:hint="eastAsia"/>
        </w:rPr>
      </w:pPr>
      <w:r>
        <w:rPr>
          <w:rFonts w:hint="eastAsia"/>
        </w:rPr>
        <w:t>当黑暗正在过去时，它现在照耀的事实，就是在你们里面如同在基督里面一样，要被承认为真实的事。</w:t>
      </w:r>
    </w:p>
    <w:p w14:paraId="393625E1">
      <w:pPr>
        <w:pStyle w:val="4"/>
        <w:spacing w:before="292" w:line="254" w:lineRule="auto"/>
        <w:ind w:right="97"/>
        <w:rPr>
          <w:rFonts w:hint="eastAsia"/>
        </w:rPr>
      </w:pPr>
    </w:p>
    <w:p w14:paraId="682C4D7A">
      <w:pPr>
        <w:pStyle w:val="4"/>
        <w:spacing w:before="292" w:line="254" w:lineRule="auto"/>
        <w:ind w:right="97"/>
        <w:rPr>
          <w:rFonts w:hint="eastAsia"/>
        </w:rPr>
      </w:pPr>
      <w:r>
        <w:rPr>
          <w:rFonts w:hint="eastAsia"/>
        </w:rPr>
        <w:t>That is the "new commandment;" a commandment always new; conveying in its bosom an ever-fresh experience, pregnant with ever- fresh experimental discoveries of him who is light, and who dwells in light.</w:t>
      </w:r>
    </w:p>
    <w:p w14:paraId="0551735D">
      <w:pPr>
        <w:pStyle w:val="4"/>
        <w:spacing w:before="292" w:line="254" w:lineRule="auto"/>
        <w:ind w:right="97"/>
        <w:rPr>
          <w:rFonts w:hint="eastAsia"/>
        </w:rPr>
      </w:pPr>
      <w:r>
        <w:rPr>
          <w:rFonts w:hint="eastAsia"/>
        </w:rPr>
        <w:t>那就是“新的诫命”；一条永远新的诫命；它怀抱着不断新鲜的经历，孕育着对那位是光、住在光中的祂不断新鲜的经验性发现。</w:t>
      </w:r>
    </w:p>
    <w:p w14:paraId="08A42E1F">
      <w:pPr>
        <w:pStyle w:val="4"/>
        <w:spacing w:before="292" w:line="254" w:lineRule="auto"/>
        <w:ind w:right="97"/>
        <w:rPr>
          <w:rFonts w:hint="eastAsia"/>
        </w:rPr>
      </w:pPr>
    </w:p>
    <w:p w14:paraId="513E55F3">
      <w:pPr>
        <w:pStyle w:val="4"/>
        <w:spacing w:before="292" w:line="254" w:lineRule="auto"/>
        <w:ind w:right="97"/>
        <w:rPr>
          <w:rFonts w:hint="eastAsia"/>
        </w:rPr>
      </w:pPr>
      <w:r>
        <w:rPr>
          <w:rFonts w:hint="eastAsia"/>
        </w:rPr>
        <w:t>Only act up to this commandment; be ever acting up to it more and more.</w:t>
      </w:r>
    </w:p>
    <w:p w14:paraId="6861B9C4">
      <w:pPr>
        <w:pStyle w:val="4"/>
        <w:spacing w:before="292" w:line="254" w:lineRule="auto"/>
        <w:ind w:right="97"/>
        <w:rPr>
          <w:rFonts w:hint="eastAsia"/>
        </w:rPr>
      </w:pPr>
      <w:r>
        <w:rPr>
          <w:rFonts w:hint="eastAsia"/>
        </w:rPr>
        <w:t>只要遵行这条诫命；要不断地越来越遵行它。</w:t>
      </w:r>
    </w:p>
    <w:p w14:paraId="337A3E75">
      <w:pPr>
        <w:pStyle w:val="4"/>
        <w:spacing w:before="292" w:line="254" w:lineRule="auto"/>
        <w:ind w:right="97"/>
        <w:rPr>
          <w:rFonts w:hint="eastAsia"/>
        </w:rPr>
      </w:pPr>
    </w:p>
    <w:p w14:paraId="2BED2277">
      <w:pPr>
        <w:pStyle w:val="4"/>
        <w:spacing w:before="292" w:line="254" w:lineRule="auto"/>
        <w:ind w:right="97"/>
        <w:rPr>
          <w:rFonts w:hint="eastAsia"/>
        </w:rPr>
      </w:pPr>
      <w:r>
        <w:rPr>
          <w:rFonts w:hint="eastAsia"/>
        </w:rPr>
        <w:t>Enter into the spirit of it, and follow it out to its fair and full issues.</w:t>
      </w:r>
    </w:p>
    <w:p w14:paraId="6E2D2009">
      <w:pPr>
        <w:pStyle w:val="4"/>
        <w:spacing w:before="292" w:line="254" w:lineRule="auto"/>
        <w:ind w:right="97"/>
        <w:rPr>
          <w:rFonts w:hint="eastAsia"/>
        </w:rPr>
      </w:pPr>
      <w:r>
        <w:rPr>
          <w:rFonts w:hint="eastAsia"/>
        </w:rPr>
        <w:t>领会它的精神，并将其贯彻到底，达到其美好而圆满的结果。</w:t>
      </w:r>
    </w:p>
    <w:p w14:paraId="07BD838D">
      <w:pPr>
        <w:pStyle w:val="4"/>
        <w:spacing w:before="292" w:line="254" w:lineRule="auto"/>
        <w:ind w:right="97"/>
        <w:rPr>
          <w:rFonts w:hint="eastAsia"/>
        </w:rPr>
      </w:pPr>
    </w:p>
    <w:p w14:paraId="0E8F44D3">
      <w:pPr>
        <w:pStyle w:val="4"/>
        <w:spacing w:before="292" w:line="254" w:lineRule="auto"/>
        <w:ind w:right="97"/>
        <w:rPr>
          <w:rFonts w:hint="eastAsia"/>
        </w:rPr>
      </w:pPr>
      <w:r>
        <w:rPr>
          <w:rFonts w:hint="eastAsia"/>
        </w:rPr>
        <w:t>The newness of it, its constant novelty, will be more and more apparent, or at least more and more felt and relished.</w:t>
      </w:r>
    </w:p>
    <w:p w14:paraId="0E16A46A">
      <w:pPr>
        <w:pStyle w:val="4"/>
        <w:spacing w:before="292" w:line="254" w:lineRule="auto"/>
        <w:ind w:right="97"/>
        <w:rPr>
          <w:rFonts w:hint="eastAsia"/>
        </w:rPr>
      </w:pPr>
      <w:r>
        <w:rPr>
          <w:rFonts w:hint="eastAsia"/>
        </w:rPr>
        <w:t>它的新颖性，它持续的新奇感，将会越来越明显，或者至少越来越被感受到和品味到。</w:t>
      </w:r>
    </w:p>
    <w:p w14:paraId="093506D9">
      <w:pPr>
        <w:pStyle w:val="4"/>
        <w:spacing w:before="292" w:line="254" w:lineRule="auto"/>
        <w:ind w:right="97"/>
        <w:rPr>
          <w:rFonts w:hint="eastAsia"/>
        </w:rPr>
      </w:pPr>
    </w:p>
    <w:p w14:paraId="2C7E370E">
      <w:pPr>
        <w:pStyle w:val="4"/>
        <w:spacing w:before="292" w:line="254" w:lineRule="auto"/>
        <w:ind w:right="97"/>
        <w:rPr>
          <w:rFonts w:hint="eastAsia"/>
        </w:rPr>
      </w:pPr>
      <w:r>
        <w:rPr>
          <w:rFonts w:hint="eastAsia"/>
        </w:rPr>
        <w:t>A loving Father's eye ever fixed upon you, and a filial eye in you ever fixed upon him;—that, I repeat, is the true light now shining in you as in Christ.</w:t>
      </w:r>
    </w:p>
    <w:p w14:paraId="7A6FBA35">
      <w:pPr>
        <w:pStyle w:val="4"/>
        <w:spacing w:before="292" w:line="254" w:lineRule="auto"/>
        <w:ind w:right="97"/>
        <w:rPr>
          <w:rFonts w:hint="eastAsia"/>
        </w:rPr>
      </w:pPr>
      <w:r>
        <w:rPr>
          <w:rFonts w:hint="eastAsia"/>
        </w:rPr>
        <w:t>一位慈爱天父的眼睛永远注视着你，你里面孝顺的眼睛也永远注视着祂；——我再说一遍，那就是现在照耀在你里面如同在基督里面一样的真光。</w:t>
      </w:r>
    </w:p>
    <w:p w14:paraId="48AC75BB">
      <w:pPr>
        <w:pStyle w:val="4"/>
        <w:spacing w:before="292" w:line="254" w:lineRule="auto"/>
        <w:ind w:right="97"/>
        <w:rPr>
          <w:rFonts w:hint="eastAsia"/>
        </w:rPr>
      </w:pPr>
    </w:p>
    <w:p w14:paraId="78F20276">
      <w:pPr>
        <w:pStyle w:val="4"/>
        <w:spacing w:before="292" w:line="254" w:lineRule="auto"/>
        <w:ind w:right="97"/>
        <w:rPr>
          <w:rFonts w:hint="eastAsia"/>
        </w:rPr>
      </w:pPr>
      <w:r>
        <w:rPr>
          <w:rFonts w:hint="eastAsia"/>
        </w:rPr>
        <w:t>It is not outward revelation only; it is inward illumination as well.</w:t>
      </w:r>
    </w:p>
    <w:p w14:paraId="2AE37F2C">
      <w:pPr>
        <w:pStyle w:val="4"/>
        <w:spacing w:before="292" w:line="254" w:lineRule="auto"/>
        <w:ind w:right="97"/>
        <w:rPr>
          <w:rFonts w:hint="eastAsia"/>
        </w:rPr>
      </w:pPr>
      <w:r>
        <w:rPr>
          <w:rFonts w:hint="eastAsia"/>
        </w:rPr>
        <w:t>这不仅是外在的启示；也是内在的光照。</w:t>
      </w:r>
    </w:p>
    <w:p w14:paraId="6D8BD5E6">
      <w:pPr>
        <w:pStyle w:val="4"/>
        <w:spacing w:before="292" w:line="254" w:lineRule="auto"/>
        <w:ind w:right="97"/>
        <w:rPr>
          <w:rFonts w:hint="eastAsia"/>
        </w:rPr>
      </w:pPr>
    </w:p>
    <w:p w14:paraId="500F75ED">
      <w:pPr>
        <w:pStyle w:val="4"/>
        <w:spacing w:before="292" w:line="254" w:lineRule="auto"/>
        <w:ind w:right="97"/>
        <w:rPr>
          <w:rFonts w:hint="eastAsia"/>
        </w:rPr>
      </w:pPr>
      <w:r>
        <w:rPr>
          <w:rFonts w:hint="eastAsia"/>
        </w:rPr>
        <w:t>It is the Spirit that dwelt in Christ dwelling also in you; shedding abroad in your hearts the love of God, and calling forth the simple response of obedient love in return.</w:t>
      </w:r>
    </w:p>
    <w:p w14:paraId="04585255">
      <w:pPr>
        <w:pStyle w:val="4"/>
        <w:spacing w:before="292" w:line="254" w:lineRule="auto"/>
        <w:ind w:right="97"/>
        <w:rPr>
          <w:rFonts w:hint="eastAsia"/>
        </w:rPr>
      </w:pPr>
      <w:r>
        <w:rPr>
          <w:rFonts w:hint="eastAsia"/>
        </w:rPr>
        <w:t>那是住在基督里面的灵也住在你们里面；将神的爱浇灌在你们心里，并呼唤出顺服之爱的简单回应。</w:t>
      </w:r>
    </w:p>
    <w:p w14:paraId="22C7E62D">
      <w:pPr>
        <w:pStyle w:val="4"/>
        <w:spacing w:before="292" w:line="254" w:lineRule="auto"/>
        <w:ind w:right="97"/>
        <w:rPr>
          <w:rFonts w:hint="eastAsia"/>
        </w:rPr>
      </w:pPr>
    </w:p>
    <w:p w14:paraId="517F45A8">
      <w:pPr>
        <w:pStyle w:val="4"/>
        <w:spacing w:before="292" w:line="254" w:lineRule="auto"/>
        <w:ind w:right="97"/>
        <w:rPr>
          <w:rFonts w:hint="eastAsia"/>
        </w:rPr>
      </w:pPr>
      <w:r>
        <w:rPr>
          <w:rFonts w:hint="eastAsia"/>
        </w:rPr>
        <w:t>Let no child of God say that this shining of the true light must be reserved for the future.</w:t>
      </w:r>
    </w:p>
    <w:p w14:paraId="37F2209A">
      <w:pPr>
        <w:pStyle w:val="4"/>
        <w:spacing w:before="292" w:line="254" w:lineRule="auto"/>
        <w:ind w:right="97"/>
        <w:rPr>
          <w:rFonts w:hint="eastAsia"/>
        </w:rPr>
      </w:pPr>
      <w:r>
        <w:rPr>
          <w:rFonts w:hint="eastAsia"/>
        </w:rPr>
        <w:t>愿神的儿女不要说，这真光的照耀必须保留到将来。</w:t>
      </w:r>
    </w:p>
    <w:p w14:paraId="1C891759">
      <w:pPr>
        <w:pStyle w:val="4"/>
        <w:spacing w:before="292" w:line="254" w:lineRule="auto"/>
        <w:ind w:right="97"/>
        <w:rPr>
          <w:rFonts w:hint="eastAsia"/>
        </w:rPr>
      </w:pPr>
    </w:p>
    <w:p w14:paraId="5A0A18DC">
      <w:pPr>
        <w:pStyle w:val="4"/>
        <w:spacing w:before="292" w:line="254" w:lineRule="auto"/>
        <w:ind w:right="97"/>
        <w:rPr>
          <w:rFonts w:hint="eastAsia"/>
        </w:rPr>
      </w:pPr>
      <w:r>
        <w:rPr>
          <w:rFonts w:hint="eastAsia"/>
        </w:rPr>
        <w:t>The true light shineth in him as in Christ now.</w:t>
      </w:r>
    </w:p>
    <w:p w14:paraId="2162FF2C">
      <w:pPr>
        <w:pStyle w:val="4"/>
        <w:spacing w:before="292" w:line="254" w:lineRule="auto"/>
        <w:ind w:right="97"/>
        <w:rPr>
          <w:rFonts w:hint="eastAsia"/>
        </w:rPr>
      </w:pPr>
      <w:r>
        <w:rPr>
          <w:rFonts w:hint="eastAsia"/>
        </w:rPr>
        <w:t>真光现在照耀在他里面，如同在基督里面一样。</w:t>
      </w:r>
    </w:p>
    <w:p w14:paraId="7B581DC0">
      <w:pPr>
        <w:pStyle w:val="4"/>
        <w:spacing w:before="292" w:line="254" w:lineRule="auto"/>
        <w:ind w:right="97"/>
        <w:rPr>
          <w:rFonts w:hint="eastAsia"/>
        </w:rPr>
      </w:pPr>
    </w:p>
    <w:p w14:paraId="692EC31C">
      <w:pPr>
        <w:pStyle w:val="4"/>
        <w:spacing w:before="292" w:line="254" w:lineRule="auto"/>
        <w:ind w:right="97"/>
        <w:rPr>
          <w:rFonts w:hint="eastAsia"/>
        </w:rPr>
      </w:pPr>
      <w:r>
        <w:rPr>
          <w:rFonts w:hint="eastAsia"/>
        </w:rPr>
        <w:t>The new commandment concerning it is in force now.</w:t>
      </w:r>
    </w:p>
    <w:p w14:paraId="1B69A888">
      <w:pPr>
        <w:pStyle w:val="4"/>
        <w:spacing w:before="292" w:line="254" w:lineRule="auto"/>
        <w:ind w:right="97"/>
        <w:rPr>
          <w:rFonts w:hint="eastAsia"/>
        </w:rPr>
      </w:pPr>
      <w:r>
        <w:rPr>
          <w:rFonts w:hint="eastAsia"/>
        </w:rPr>
        <w:t>关于它的新命令现在生效。</w:t>
      </w:r>
    </w:p>
    <w:p w14:paraId="6710A37D">
      <w:pPr>
        <w:pStyle w:val="4"/>
        <w:spacing w:before="292" w:line="254" w:lineRule="auto"/>
        <w:ind w:right="97"/>
        <w:rPr>
          <w:rFonts w:hint="eastAsia"/>
        </w:rPr>
      </w:pPr>
    </w:p>
    <w:p w14:paraId="134F0FAD">
      <w:pPr>
        <w:pStyle w:val="4"/>
        <w:spacing w:before="292" w:line="254" w:lineRule="auto"/>
        <w:ind w:right="97"/>
        <w:rPr>
          <w:rFonts w:hint="eastAsia"/>
        </w:rPr>
      </w:pPr>
      <w:r>
        <w:rPr>
          <w:rFonts w:hint="eastAsia"/>
        </w:rPr>
        <w:t>It is a great fact, a thing which is true in Christ,—not in Christ considered as glorified, but in Christ humbling himself, in Christ walking, in Christ crucified,—that not only is the darkness passing, but the true light is now shining.</w:t>
      </w:r>
    </w:p>
    <w:p w14:paraId="50475D00">
      <w:pPr>
        <w:pStyle w:val="4"/>
        <w:spacing w:before="292" w:line="254" w:lineRule="auto"/>
        <w:ind w:right="97"/>
        <w:rPr>
          <w:rFonts w:hint="eastAsia"/>
        </w:rPr>
      </w:pPr>
      <w:r>
        <w:rPr>
          <w:rFonts w:hint="eastAsia"/>
        </w:rPr>
        <w:t>这是一个伟大的事实，一件在基督里为真实的事——并非指荣耀的基督，而是指谦卑自己、行走、被钉十字架的基督——不仅黑暗正在过去，而且真光现在照耀。</w:t>
      </w:r>
    </w:p>
    <w:p w14:paraId="3AFD7672">
      <w:pPr>
        <w:pStyle w:val="4"/>
        <w:spacing w:before="292" w:line="254" w:lineRule="auto"/>
        <w:ind w:right="97"/>
        <w:rPr>
          <w:rFonts w:hint="eastAsia"/>
        </w:rPr>
      </w:pPr>
    </w:p>
    <w:p w14:paraId="35C91408">
      <w:pPr>
        <w:pStyle w:val="4"/>
        <w:spacing w:before="292" w:line="254" w:lineRule="auto"/>
        <w:ind w:right="97"/>
        <w:rPr>
          <w:rFonts w:hint="eastAsia"/>
        </w:rPr>
      </w:pPr>
      <w:r>
        <w:rPr>
          <w:rFonts w:hint="eastAsia"/>
        </w:rPr>
        <w:t>It is, it should be, it must be, it shall be, a great fact, a thing that is true, in you also.</w:t>
      </w:r>
    </w:p>
    <w:p w14:paraId="0A888463">
      <w:pPr>
        <w:pStyle w:val="4"/>
        <w:spacing w:before="292" w:line="254" w:lineRule="auto"/>
        <w:ind w:right="97"/>
        <w:rPr>
          <w:rFonts w:hint="eastAsia"/>
        </w:rPr>
      </w:pPr>
      <w:r>
        <w:rPr>
          <w:rFonts w:hint="eastAsia"/>
        </w:rPr>
        <w:t>这在你们里面也是，应当是，必须是，将是一个伟大的事实，一件真实的事。</w:t>
      </w:r>
    </w:p>
    <w:p w14:paraId="502FE497">
      <w:pPr>
        <w:pStyle w:val="4"/>
        <w:spacing w:before="292" w:line="254" w:lineRule="auto"/>
        <w:ind w:right="97"/>
        <w:rPr>
          <w:rFonts w:hint="eastAsia"/>
        </w:rPr>
      </w:pPr>
    </w:p>
    <w:p w14:paraId="3A4694FA">
      <w:pPr>
        <w:pStyle w:val="4"/>
        <w:spacing w:before="292" w:line="254" w:lineRule="auto"/>
        <w:ind w:right="97"/>
        <w:rPr>
          <w:rFonts w:hint="eastAsia"/>
        </w:rPr>
      </w:pPr>
      <w:r>
        <w:rPr>
          <w:rFonts w:hint="eastAsia"/>
        </w:rPr>
        <w:t>Is it not so?</w:t>
      </w:r>
    </w:p>
    <w:p w14:paraId="3D8C565B">
      <w:pPr>
        <w:pStyle w:val="4"/>
        <w:spacing w:before="292" w:line="254" w:lineRule="auto"/>
        <w:ind w:right="97"/>
        <w:rPr>
          <w:rFonts w:hint="eastAsia"/>
        </w:rPr>
      </w:pPr>
      <w:r>
        <w:rPr>
          <w:rFonts w:hint="eastAsia"/>
        </w:rPr>
        <w:t>难道不是这样吗？</w:t>
      </w:r>
    </w:p>
    <w:p w14:paraId="3E343A58">
      <w:pPr>
        <w:pStyle w:val="4"/>
        <w:spacing w:before="292" w:line="254" w:lineRule="auto"/>
        <w:ind w:right="97"/>
        <w:rPr>
          <w:rFonts w:hint="eastAsia"/>
        </w:rPr>
      </w:pPr>
    </w:p>
    <w:p w14:paraId="60E97D2B">
      <w:pPr>
        <w:pStyle w:val="4"/>
        <w:spacing w:before="292" w:line="254" w:lineRule="auto"/>
        <w:ind w:right="97"/>
        <w:rPr>
          <w:rFonts w:hint="eastAsia"/>
        </w:rPr>
      </w:pPr>
      <w:r>
        <w:rPr>
          <w:rFonts w:hint="eastAsia"/>
        </w:rPr>
        <w:t>Why should it not be so?</w:t>
      </w:r>
    </w:p>
    <w:p w14:paraId="1F193E43">
      <w:pPr>
        <w:pStyle w:val="4"/>
        <w:spacing w:before="292" w:line="254" w:lineRule="auto"/>
        <w:ind w:right="97"/>
        <w:rPr>
          <w:rFonts w:hint="eastAsia"/>
        </w:rPr>
      </w:pPr>
      <w:r>
        <w:rPr>
          <w:rFonts w:hint="eastAsia"/>
        </w:rPr>
        <w:t>为何不该如此呢？</w:t>
      </w:r>
    </w:p>
    <w:p w14:paraId="06A72930">
      <w:pPr>
        <w:pStyle w:val="4"/>
        <w:spacing w:before="292" w:line="254" w:lineRule="auto"/>
        <w:ind w:right="97"/>
        <w:rPr>
          <w:rFonts w:hint="eastAsia"/>
        </w:rPr>
      </w:pPr>
    </w:p>
    <w:p w14:paraId="21A4DBC4">
      <w:pPr>
        <w:pStyle w:val="4"/>
        <w:spacing w:before="292" w:line="254" w:lineRule="auto"/>
        <w:ind w:right="97"/>
        <w:rPr>
          <w:rFonts w:hint="eastAsia"/>
        </w:rPr>
      </w:pPr>
      <w:r>
        <w:rPr>
          <w:rFonts w:hint="eastAsia"/>
        </w:rPr>
        <w:t>Is not that great, open eye of your Father in heaven continually beholding you?</w:t>
      </w:r>
    </w:p>
    <w:p w14:paraId="7CF69537">
      <w:pPr>
        <w:pStyle w:val="4"/>
        <w:spacing w:before="292" w:line="254" w:lineRule="auto"/>
        <w:ind w:right="97"/>
        <w:rPr>
          <w:rFonts w:hint="eastAsia"/>
        </w:rPr>
      </w:pPr>
      <w:r>
        <w:rPr>
          <w:rFonts w:hint="eastAsia"/>
        </w:rPr>
        <w:t>你们在天上的父那双伟大、敞开的眼睛，岂不时刻注视着你们吗？</w:t>
      </w:r>
    </w:p>
    <w:p w14:paraId="72B7F2B8">
      <w:pPr>
        <w:pStyle w:val="4"/>
        <w:spacing w:before="292" w:line="254" w:lineRule="auto"/>
        <w:ind w:right="97"/>
        <w:rPr>
          <w:rFonts w:hint="eastAsia"/>
        </w:rPr>
      </w:pPr>
    </w:p>
    <w:p w14:paraId="2B2F7562">
      <w:pPr>
        <w:pStyle w:val="4"/>
        <w:spacing w:before="292" w:line="254" w:lineRule="auto"/>
        <w:ind w:right="97"/>
        <w:rPr>
          <w:rFonts w:hint="eastAsia"/>
        </w:rPr>
      </w:pPr>
      <w:r>
        <w:rPr>
          <w:rFonts w:hint="eastAsia"/>
        </w:rPr>
        <w:t>Yes! Even when in a little wrath he hides his face from you, even when he smites you with the rod, are you not under that benignant eye?</w:t>
      </w:r>
    </w:p>
    <w:p w14:paraId="1F821218">
      <w:pPr>
        <w:pStyle w:val="4"/>
        <w:spacing w:before="292" w:line="254" w:lineRule="auto"/>
        <w:ind w:right="97"/>
        <w:rPr>
          <w:rFonts w:hint="eastAsia"/>
        </w:rPr>
      </w:pPr>
      <w:r>
        <w:rPr>
          <w:rFonts w:hint="eastAsia"/>
        </w:rPr>
        <w:t>是的！即使当祂在微怒中向你们掩面，即使当祂用杖击打你们，你们岂不仍在那仁慈的目光之下吗？</w:t>
      </w:r>
    </w:p>
    <w:p w14:paraId="2733E8EC">
      <w:pPr>
        <w:pStyle w:val="4"/>
        <w:spacing w:before="292" w:line="254" w:lineRule="auto"/>
        <w:ind w:right="97"/>
        <w:rPr>
          <w:rFonts w:hint="eastAsia"/>
        </w:rPr>
      </w:pPr>
    </w:p>
    <w:p w14:paraId="10C6DD3A">
      <w:pPr>
        <w:pStyle w:val="4"/>
        <w:spacing w:before="292" w:line="254" w:lineRule="auto"/>
        <w:ind w:right="97"/>
        <w:rPr>
          <w:rFonts w:hint="eastAsia"/>
        </w:rPr>
      </w:pPr>
      <w:r>
        <w:rPr>
          <w:rFonts w:hint="eastAsia"/>
        </w:rPr>
        <w:t>And on your part, through grace, may not this voice be ever going upwards to the throne of grace?</w:t>
      </w:r>
    </w:p>
    <w:p w14:paraId="674EB8BF">
      <w:pPr>
        <w:pStyle w:val="4"/>
        <w:spacing w:before="292" w:line="254" w:lineRule="auto"/>
        <w:ind w:right="97"/>
        <w:rPr>
          <w:rFonts w:hint="eastAsia"/>
        </w:rPr>
      </w:pPr>
      <w:r>
        <w:rPr>
          <w:rFonts w:hint="eastAsia"/>
        </w:rPr>
        <w:t>并且在你们这方面，藉着恩典，这声音岂不时刻上达到施恩的宝座吗？</w:t>
      </w:r>
    </w:p>
    <w:p w14:paraId="53F74962">
      <w:pPr>
        <w:pStyle w:val="4"/>
        <w:spacing w:before="292" w:line="254" w:lineRule="auto"/>
        <w:ind w:right="97"/>
        <w:rPr>
          <w:rFonts w:hint="eastAsia"/>
        </w:rPr>
      </w:pPr>
    </w:p>
    <w:p w14:paraId="5EDB7F06">
      <w:pPr>
        <w:pStyle w:val="4"/>
        <w:spacing w:before="292" w:line="254" w:lineRule="auto"/>
        <w:ind w:right="97"/>
        <w:rPr>
          <w:rFonts w:hint="eastAsia"/>
        </w:rPr>
      </w:pPr>
      <w:r>
        <w:rPr>
          <w:rFonts w:hint="eastAsia"/>
        </w:rPr>
        <w:t>"Behold, as the eyes of servants look unto the hand of their masters, and as the eyes of a maiden unto the hand of her mistress; so our eyes wait upon the Lord our God, until that he have mercy upon us" (Ps. 123:2).</w:t>
      </w:r>
    </w:p>
    <w:p w14:paraId="5ED1B850">
      <w:pPr>
        <w:pStyle w:val="4"/>
        <w:spacing w:before="292" w:line="254" w:lineRule="auto"/>
        <w:ind w:right="97"/>
        <w:rPr>
          <w:rFonts w:hint="eastAsia"/>
        </w:rPr>
      </w:pPr>
      <w:r>
        <w:rPr>
          <w:rFonts w:hint="eastAsia"/>
        </w:rPr>
        <w:t>“看哪，仆人的眼睛怎样望主人的手，使女的眼睛怎样望主母的手，我们的眼睛也照样望耶和华我们的神，直到祂怜悯我们”（诗篇 123:2）。</w:t>
      </w:r>
    </w:p>
    <w:p w14:paraId="6D32DF44">
      <w:pPr>
        <w:pStyle w:val="4"/>
        <w:spacing w:before="292" w:line="254" w:lineRule="auto"/>
        <w:ind w:right="97"/>
        <w:rPr>
          <w:rFonts w:hint="eastAsia"/>
        </w:rPr>
      </w:pPr>
    </w:p>
    <w:p w14:paraId="0348408B">
      <w:pPr>
        <w:pStyle w:val="4"/>
        <w:spacing w:before="288" w:line="254" w:lineRule="auto"/>
        <w:ind w:right="105"/>
        <w:rPr>
          <w:rFonts w:hint="eastAsia"/>
        </w:rPr>
      </w:pPr>
      <w:r>
        <w:rPr>
          <w:rFonts w:hint="eastAsia"/>
        </w:rPr>
        <w:t>Thus it is "true in him and in you, that the darkness is passing, and the true light shineth."</w:t>
      </w:r>
    </w:p>
    <w:p w14:paraId="1E0FBE87">
      <w:pPr>
        <w:pStyle w:val="4"/>
        <w:spacing w:before="288" w:line="254" w:lineRule="auto"/>
        <w:ind w:right="105"/>
        <w:rPr>
          <w:rFonts w:hint="eastAsia"/>
        </w:rPr>
      </w:pPr>
      <w:r>
        <w:rPr>
          <w:rFonts w:hint="eastAsia"/>
        </w:rPr>
        <w:t>因此，“在祂里面和在你们里面，黑暗渐渐过去，真光现在照耀”，这是真实的。</w:t>
      </w:r>
    </w:p>
    <w:p w14:paraId="4372D247">
      <w:pPr>
        <w:pStyle w:val="4"/>
        <w:spacing w:before="288" w:line="254" w:lineRule="auto"/>
        <w:ind w:right="105"/>
        <w:rPr>
          <w:rFonts w:hint="eastAsia"/>
        </w:rPr>
      </w:pPr>
    </w:p>
    <w:p w14:paraId="6904DC32">
      <w:pPr>
        <w:pStyle w:val="4"/>
        <w:spacing w:before="288" w:line="254" w:lineRule="auto"/>
        <w:ind w:right="105"/>
        <w:rPr>
          <w:rFonts w:hint="eastAsia"/>
        </w:rPr>
      </w:pPr>
      <w:r>
        <w:rPr>
          <w:rFonts w:hint="eastAsia"/>
        </w:rPr>
        <w:t>And it is ever a new oracle of divine grace.</w:t>
      </w:r>
    </w:p>
    <w:p w14:paraId="4F51B4B6">
      <w:pPr>
        <w:pStyle w:val="4"/>
        <w:spacing w:before="288" w:line="254" w:lineRule="auto"/>
        <w:ind w:right="105"/>
        <w:rPr>
          <w:rFonts w:hint="eastAsia"/>
        </w:rPr>
      </w:pPr>
      <w:r>
        <w:rPr>
          <w:rFonts w:hint="eastAsia"/>
        </w:rPr>
        <w:t>并且这永远是神圣恩典的新启示。</w:t>
      </w:r>
    </w:p>
    <w:p w14:paraId="057B75FF">
      <w:pPr>
        <w:pStyle w:val="4"/>
        <w:spacing w:before="288" w:line="254" w:lineRule="auto"/>
        <w:ind w:right="105"/>
        <w:rPr>
          <w:rFonts w:hint="eastAsia"/>
        </w:rPr>
      </w:pPr>
    </w:p>
    <w:p w14:paraId="2265FF05">
      <w:pPr>
        <w:pStyle w:val="4"/>
        <w:spacing w:before="288" w:line="254" w:lineRule="auto"/>
        <w:ind w:right="105"/>
        <w:rPr>
          <w:rFonts w:hint="eastAsia"/>
        </w:rPr>
      </w:pPr>
      <w:r>
        <w:rPr>
          <w:rFonts w:hint="eastAsia"/>
        </w:rPr>
        <w:t>It will always be so to the pilgrim on his way through the dark wilderness to divinely lighted Canaan.</w:t>
      </w:r>
    </w:p>
    <w:p w14:paraId="2FF034FD">
      <w:pPr>
        <w:pStyle w:val="4"/>
        <w:spacing w:before="288" w:line="254" w:lineRule="auto"/>
        <w:ind w:right="105"/>
        <w:rPr>
          <w:rFonts w:hint="eastAsia"/>
        </w:rPr>
      </w:pPr>
      <w:r>
        <w:rPr>
          <w:rFonts w:hint="eastAsia"/>
        </w:rPr>
        <w:t>对于经过黑暗旷野前往神圣光照的迦南地的朝圣者来说，情况总是如此。</w:t>
      </w:r>
    </w:p>
    <w:p w14:paraId="569BF3A3">
      <w:pPr>
        <w:pStyle w:val="4"/>
        <w:spacing w:before="288" w:line="254" w:lineRule="auto"/>
        <w:ind w:right="105"/>
        <w:rPr>
          <w:rFonts w:hint="eastAsia"/>
        </w:rPr>
      </w:pPr>
    </w:p>
    <w:p w14:paraId="00C523F7">
      <w:pPr>
        <w:pStyle w:val="4"/>
        <w:spacing w:before="288" w:line="254" w:lineRule="auto"/>
        <w:ind w:right="105"/>
        <w:rPr>
          <w:rFonts w:hint="eastAsia"/>
        </w:rPr>
      </w:pPr>
      <w:r>
        <w:rPr>
          <w:rFonts w:hint="eastAsia"/>
        </w:rPr>
        <w:t>It will always be so, at every step, to you who, abiding in God, walk even as Christ also walked.</w:t>
      </w:r>
    </w:p>
    <w:p w14:paraId="487F1C97">
      <w:pPr>
        <w:pStyle w:val="4"/>
        <w:spacing w:before="288" w:line="254" w:lineRule="auto"/>
        <w:ind w:right="105"/>
        <w:rPr>
          <w:rFonts w:hint="eastAsia"/>
        </w:rPr>
      </w:pPr>
      <w:r>
        <w:rPr>
          <w:rFonts w:hint="eastAsia"/>
        </w:rPr>
        <w:t>对于你们这些常在神里面，行事为人如同基督一样的人来说，每一步都将如此。</w:t>
      </w:r>
    </w:p>
    <w:p w14:paraId="5239FD56">
      <w:pPr>
        <w:pStyle w:val="4"/>
        <w:spacing w:before="288" w:line="254" w:lineRule="auto"/>
        <w:ind w:right="105"/>
        <w:rPr>
          <w:rFonts w:hint="eastAsia"/>
        </w:rPr>
      </w:pPr>
    </w:p>
    <w:p w14:paraId="04E0CD44">
      <w:pPr>
        <w:pStyle w:val="4"/>
        <w:spacing w:before="288" w:line="254" w:lineRule="auto"/>
        <w:ind w:right="105"/>
        <w:rPr>
          <w:rFonts w:hint="eastAsia"/>
        </w:rPr>
      </w:pPr>
      <w:r>
        <w:rPr>
          <w:rFonts w:hint="eastAsia"/>
        </w:rPr>
        <w:t>When faint and weary because of the way, tempted almost to give up, and to give in, as if your striving against sin were all in vain, and your endurance of the contradiction of sinners against yourself more than flesh and blood can stand, call to mind this word—"Which thing is true in him and in you, that the darkness is passing, and the true light now shineth."</w:t>
      </w:r>
    </w:p>
    <w:p w14:paraId="2D07E5EF">
      <w:pPr>
        <w:pStyle w:val="4"/>
        <w:spacing w:before="288" w:line="254" w:lineRule="auto"/>
        <w:ind w:right="105"/>
        <w:rPr>
          <w:rFonts w:hint="eastAsia"/>
        </w:rPr>
      </w:pPr>
      <w:r>
        <w:rPr>
          <w:rFonts w:hint="eastAsia"/>
        </w:rPr>
        <w:t>当你们因道路而疲乏困倦，几乎要放弃、屈服，仿佛你们与罪争战都归于徒然，你们忍受罪人对你们的顶撞已超过血肉之躯所能承受的，要思想这话——“这事在祂为真，在你们也为真；因为黑暗渐渐过去，真光现在照耀。”</w:t>
      </w:r>
    </w:p>
    <w:p w14:paraId="4DC02A58">
      <w:pPr>
        <w:pStyle w:val="4"/>
        <w:spacing w:before="288" w:line="254" w:lineRule="auto"/>
        <w:ind w:right="105"/>
        <w:rPr>
          <w:rFonts w:hint="eastAsia"/>
        </w:rPr>
      </w:pPr>
    </w:p>
    <w:p w14:paraId="528FF91D">
      <w:pPr>
        <w:pStyle w:val="4"/>
        <w:spacing w:before="288" w:line="254" w:lineRule="auto"/>
        <w:ind w:right="105"/>
        <w:rPr>
          <w:rFonts w:hint="eastAsia"/>
        </w:rPr>
      </w:pPr>
      <w:r>
        <w:rPr>
          <w:rFonts w:hint="eastAsia"/>
        </w:rPr>
        <w:t>It is a new word to you then, a new assurance, a new appeal.</w:t>
      </w:r>
    </w:p>
    <w:p w14:paraId="69EE1E2D">
      <w:pPr>
        <w:pStyle w:val="4"/>
        <w:spacing w:before="288" w:line="254" w:lineRule="auto"/>
        <w:ind w:right="105"/>
        <w:rPr>
          <w:rFonts w:hint="eastAsia"/>
        </w:rPr>
      </w:pPr>
      <w:r>
        <w:rPr>
          <w:rFonts w:hint="eastAsia"/>
        </w:rPr>
        <w:t>那时，这对你来说是一句新的话语，一个新的保证，一个新的呼吁。</w:t>
      </w:r>
    </w:p>
    <w:p w14:paraId="4346EC5A">
      <w:pPr>
        <w:pStyle w:val="4"/>
        <w:spacing w:before="288" w:line="254" w:lineRule="auto"/>
        <w:ind w:right="105"/>
        <w:rPr>
          <w:rFonts w:hint="eastAsia"/>
        </w:rPr>
      </w:pPr>
    </w:p>
    <w:p w14:paraId="598603B7">
      <w:pPr>
        <w:pStyle w:val="4"/>
        <w:spacing w:before="288" w:line="254" w:lineRule="auto"/>
        <w:ind w:right="105"/>
        <w:rPr>
          <w:rFonts w:hint="eastAsia"/>
        </w:rPr>
      </w:pPr>
      <w:r>
        <w:rPr>
          <w:rFonts w:hint="eastAsia"/>
        </w:rPr>
        <w:t>It dissipates the gloom that is enshrouding all things to your view.</w:t>
      </w:r>
    </w:p>
    <w:p w14:paraId="3744714E">
      <w:pPr>
        <w:pStyle w:val="4"/>
        <w:spacing w:before="288" w:line="254" w:lineRule="auto"/>
        <w:ind w:right="105"/>
        <w:rPr>
          <w:rFonts w:hint="eastAsia"/>
        </w:rPr>
      </w:pPr>
      <w:r>
        <w:rPr>
          <w:rFonts w:hint="eastAsia"/>
        </w:rPr>
        <w:t>它驱散了笼罩在你所见一切事物之上的阴霾。</w:t>
      </w:r>
    </w:p>
    <w:p w14:paraId="199A449E">
      <w:pPr>
        <w:pStyle w:val="4"/>
        <w:spacing w:before="288" w:line="254" w:lineRule="auto"/>
        <w:ind w:right="105"/>
        <w:rPr>
          <w:rFonts w:hint="eastAsia"/>
        </w:rPr>
      </w:pPr>
    </w:p>
    <w:p w14:paraId="2A7FC6AB">
      <w:pPr>
        <w:pStyle w:val="4"/>
        <w:spacing w:before="288" w:line="254" w:lineRule="auto"/>
        <w:ind w:right="105"/>
        <w:rPr>
          <w:rFonts w:hint="eastAsia"/>
        </w:rPr>
      </w:pPr>
      <w:r>
        <w:rPr>
          <w:rFonts w:hint="eastAsia"/>
        </w:rPr>
        <w:t>"Lo! they are all new in the true light that is shining. Whenever the old shadows are flinging themselves again across your path, the old misgivings and questionings, the old doubts and fears, the old partial dealings with God's promises in the word of his gospel, the old hesitancies about the freeness of his grace, and the sufficiency of his great salvation, and your title to believe in the forgiveness of your sins; call to mind this word: "Which thing is true in him and in you, that the darkness is passing, and the true light now shineth."</w:t>
      </w:r>
    </w:p>
    <w:p w14:paraId="45E4A245">
      <w:pPr>
        <w:pStyle w:val="4"/>
        <w:spacing w:before="288" w:line="254" w:lineRule="auto"/>
        <w:ind w:right="105"/>
        <w:rPr>
          <w:rFonts w:hint="eastAsia"/>
        </w:rPr>
      </w:pPr>
      <w:r>
        <w:rPr>
          <w:rFonts w:hint="eastAsia"/>
        </w:rPr>
        <w:t>“看哪！在照耀的真光中，它们都焕然一新。每当旧的阴影再次投射在你的道路上，旧的疑虑和质问，旧的怀疑和恐惧，旧的对神在祂福音话语中应许的偏袒处理，旧的对祂恩典的白白赐予、祂伟大救恩的充足以及你相信罪得赦免的权利的犹豫；都要思想这话：“这事在祂为真，在你们也为真；因为黑暗渐渐过去，真光现在照耀。”</w:t>
      </w:r>
    </w:p>
    <w:p w14:paraId="4E919F6F">
      <w:pPr>
        <w:pStyle w:val="4"/>
        <w:spacing w:before="288" w:line="254" w:lineRule="auto"/>
        <w:ind w:right="105"/>
        <w:rPr>
          <w:rFonts w:hint="eastAsia"/>
        </w:rPr>
      </w:pPr>
    </w:p>
    <w:p w14:paraId="2DD9DADC">
      <w:pPr>
        <w:pStyle w:val="4"/>
        <w:spacing w:before="288" w:line="254" w:lineRule="auto"/>
        <w:ind w:right="105"/>
        <w:rPr>
          <w:rFonts w:hint="eastAsia"/>
        </w:rPr>
      </w:pPr>
      <w:r>
        <w:rPr>
          <w:rFonts w:hint="eastAsia"/>
        </w:rPr>
        <w:t>It rings as a new Jubilee trumpet.</w:t>
      </w:r>
    </w:p>
    <w:p w14:paraId="49BC1371">
      <w:pPr>
        <w:pStyle w:val="4"/>
        <w:spacing w:before="288" w:line="254" w:lineRule="auto"/>
        <w:ind w:right="105"/>
        <w:rPr>
          <w:rFonts w:hint="eastAsia"/>
        </w:rPr>
      </w:pPr>
      <w:r>
        <w:rPr>
          <w:rFonts w:hint="eastAsia"/>
        </w:rPr>
        <w:t>它像新的禧年号角一样响起。</w:t>
      </w:r>
    </w:p>
    <w:p w14:paraId="0C582127">
      <w:pPr>
        <w:pStyle w:val="4"/>
        <w:spacing w:before="288" w:line="254" w:lineRule="auto"/>
        <w:ind w:right="105"/>
        <w:rPr>
          <w:rFonts w:hint="eastAsia"/>
        </w:rPr>
      </w:pPr>
    </w:p>
    <w:p w14:paraId="19A9E437">
      <w:pPr>
        <w:pStyle w:val="4"/>
        <w:spacing w:before="288" w:line="254" w:lineRule="auto"/>
        <w:ind w:right="105"/>
        <w:rPr>
          <w:rFonts w:hint="eastAsia"/>
        </w:rPr>
      </w:pPr>
      <w:r>
        <w:rPr>
          <w:rFonts w:hint="eastAsia"/>
        </w:rPr>
        <w:t>It breathes new life into you.</w:t>
      </w:r>
    </w:p>
    <w:p w14:paraId="0546D0F9">
      <w:pPr>
        <w:pStyle w:val="4"/>
        <w:spacing w:before="288" w:line="254" w:lineRule="auto"/>
        <w:ind w:right="105"/>
        <w:rPr>
          <w:rFonts w:hint="eastAsia"/>
        </w:rPr>
      </w:pPr>
      <w:r>
        <w:rPr>
          <w:rFonts w:hint="eastAsia"/>
        </w:rPr>
        <w:t>它为你注入新的生命。</w:t>
      </w:r>
    </w:p>
    <w:p w14:paraId="2D0E813B">
      <w:pPr>
        <w:pStyle w:val="4"/>
        <w:spacing w:before="288" w:line="254" w:lineRule="auto"/>
        <w:ind w:right="105"/>
        <w:rPr>
          <w:rFonts w:hint="eastAsia"/>
        </w:rPr>
      </w:pPr>
    </w:p>
    <w:p w14:paraId="6C851037">
      <w:pPr>
        <w:pStyle w:val="4"/>
        <w:spacing w:before="288" w:line="254" w:lineRule="auto"/>
        <w:ind w:right="105"/>
        <w:rPr>
          <w:rFonts w:hint="eastAsia"/>
        </w:rPr>
      </w:pPr>
      <w:r>
        <w:rPr>
          <w:rFonts w:hint="eastAsia"/>
        </w:rPr>
        <w:t>For "in that day thou shalt say, O Lord, I will praise thee: though thou wast angry with me, thine anger is turned away, and thou comfortedst me. Behold, God is my salvation; I will trust, and not be afraid: for the Lord Jehovah is my strength and my song: he also is become my salvation."</w:t>
      </w:r>
    </w:p>
    <w:p w14:paraId="40522054">
      <w:pPr>
        <w:pStyle w:val="4"/>
        <w:spacing w:before="288" w:line="254" w:lineRule="auto"/>
        <w:ind w:right="105"/>
        <w:rPr>
          <w:rFonts w:hint="eastAsia"/>
        </w:rPr>
      </w:pPr>
      <w:r>
        <w:rPr>
          <w:rFonts w:hint="eastAsia"/>
        </w:rPr>
        <w:t>因为“到那日，你必说：耶和华啊，我要称谢祢！因为祢虽然向我发怒，祢的怒气却已转消，祢又安慰了我。看哪！神是我的拯救；我要倚靠祂，并不惧怕。因为主耶和华是我的力量，是我的诗歌，祂也成了我的拯救。”</w:t>
      </w:r>
    </w:p>
    <w:p w14:paraId="571D968C">
      <w:pPr>
        <w:pStyle w:val="4"/>
        <w:spacing w:before="288" w:line="254" w:lineRule="auto"/>
        <w:ind w:right="105"/>
        <w:rPr>
          <w:rFonts w:hint="eastAsia"/>
        </w:rPr>
      </w:pPr>
    </w:p>
    <w:p w14:paraId="666B8D99">
      <w:pPr>
        <w:pStyle w:val="4"/>
        <w:spacing w:before="288" w:line="254" w:lineRule="auto"/>
        <w:ind w:right="105"/>
        <w:rPr>
          <w:rFonts w:hint="eastAsia"/>
        </w:rPr>
      </w:pPr>
      <w:r>
        <w:rPr>
          <w:rFonts w:hint="eastAsia"/>
        </w:rPr>
        <w:t>Are old frames coming back upon me: old ways of thinking and feeling about the service of God, and the troubles of life, and the terrors of death; the old ideas as to God being an hard master, and his commandments being grievous; the old spirit of bondage, the old servile grudging, the old rebelliousness, that makes duty irksome, and self-denial hard, and labour thankless, and the whole doing of God's will a dull routine or dreary task?</w:t>
      </w:r>
    </w:p>
    <w:p w14:paraId="678C09DC">
      <w:pPr>
        <w:pStyle w:val="4"/>
        <w:spacing w:before="288" w:line="254" w:lineRule="auto"/>
        <w:ind w:right="105"/>
        <w:rPr>
          <w:rFonts w:hint="eastAsia"/>
        </w:rPr>
      </w:pPr>
      <w:r>
        <w:rPr>
          <w:rFonts w:hint="eastAsia"/>
        </w:rPr>
        <w:t>旧有的光景是否重临我身：关于服事神、人生困苦和死亡恐惧的旧有思维和感受方式；关于神是严厉的主人，祂的诫命是难守的旧有观念；旧有的奴役之灵，旧有的奴性吝啬，旧有的悖逆，使责任变得烦人，舍己变得困难，劳苦变得徒劳，整个遵行神的旨意变成枯燥的例行公事或沉闷的任务？</w:t>
      </w:r>
    </w:p>
    <w:p w14:paraId="35EE9930">
      <w:pPr>
        <w:pStyle w:val="4"/>
        <w:spacing w:before="288" w:line="254" w:lineRule="auto"/>
        <w:ind w:right="105"/>
        <w:rPr>
          <w:rFonts w:hint="eastAsia"/>
        </w:rPr>
      </w:pPr>
    </w:p>
    <w:p w14:paraId="4A0F1ADC">
      <w:pPr>
        <w:pStyle w:val="4"/>
        <w:spacing w:before="288" w:line="254" w:lineRule="auto"/>
        <w:ind w:right="105"/>
        <w:rPr>
          <w:rFonts w:hint="eastAsia"/>
        </w:rPr>
      </w:pPr>
      <w:r>
        <w:rPr>
          <w:rFonts w:hint="eastAsia"/>
        </w:rPr>
        <w:t>Let me call to mind this word: "Which thing is true in him and in you, that the darkness is passing, and the true light now shineth."</w:t>
      </w:r>
    </w:p>
    <w:p w14:paraId="7D7168AB">
      <w:pPr>
        <w:pStyle w:val="4"/>
        <w:spacing w:before="288" w:line="254" w:lineRule="auto"/>
        <w:ind w:right="105"/>
        <w:rPr>
          <w:rFonts w:hint="eastAsia"/>
        </w:rPr>
      </w:pPr>
      <w:r>
        <w:rPr>
          <w:rFonts w:hint="eastAsia"/>
        </w:rPr>
        <w:t>让我思想这话：“这事在祂为真，在你们也为真；因为黑暗渐渐过去，真光现在照耀。”</w:t>
      </w:r>
    </w:p>
    <w:p w14:paraId="7FF53F89">
      <w:pPr>
        <w:pStyle w:val="4"/>
        <w:spacing w:before="288" w:line="254" w:lineRule="auto"/>
        <w:ind w:right="105"/>
        <w:rPr>
          <w:rFonts w:hint="eastAsia"/>
        </w:rPr>
      </w:pPr>
    </w:p>
    <w:p w14:paraId="417EEFA0">
      <w:pPr>
        <w:pStyle w:val="4"/>
        <w:spacing w:before="288" w:line="254" w:lineRule="auto"/>
        <w:ind w:right="105"/>
        <w:rPr>
          <w:rFonts w:hint="eastAsia"/>
        </w:rPr>
      </w:pPr>
      <w:r>
        <w:rPr>
          <w:rFonts w:hint="eastAsia"/>
        </w:rPr>
        <w:t>Is it not a new and spirit-stirring summons to me?</w:t>
      </w:r>
    </w:p>
    <w:p w14:paraId="35FD233C">
      <w:pPr>
        <w:pStyle w:val="4"/>
        <w:spacing w:before="288" w:line="254" w:lineRule="auto"/>
        <w:ind w:right="105"/>
        <w:rPr>
          <w:rFonts w:hint="eastAsia"/>
        </w:rPr>
      </w:pPr>
      <w:r>
        <w:rPr>
          <w:rFonts w:hint="eastAsia"/>
        </w:rPr>
        <w:t>这对我来说，岂不是一个新的、激动人心的召唤吗？</w:t>
      </w:r>
    </w:p>
    <w:p w14:paraId="6801BDBD">
      <w:pPr>
        <w:pStyle w:val="4"/>
        <w:spacing w:before="288" w:line="254" w:lineRule="auto"/>
        <w:ind w:right="105"/>
        <w:rPr>
          <w:rFonts w:hint="eastAsia"/>
        </w:rPr>
      </w:pPr>
    </w:p>
    <w:p w14:paraId="1A5E8B3A">
      <w:pPr>
        <w:pStyle w:val="4"/>
        <w:spacing w:before="288" w:line="254" w:lineRule="auto"/>
        <w:ind w:right="105"/>
        <w:rPr>
          <w:rFonts w:hint="eastAsia"/>
        </w:rPr>
      </w:pPr>
      <w:r>
        <w:rPr>
          <w:rFonts w:hint="eastAsia"/>
        </w:rPr>
        <w:t>Is it not a new gospel to me?</w:t>
      </w:r>
    </w:p>
    <w:p w14:paraId="0D574B3C">
      <w:pPr>
        <w:pStyle w:val="4"/>
        <w:spacing w:before="288" w:line="254" w:lineRule="auto"/>
        <w:ind w:right="105"/>
        <w:rPr>
          <w:rFonts w:hint="eastAsia"/>
        </w:rPr>
      </w:pPr>
      <w:r>
        <w:rPr>
          <w:rFonts w:hint="eastAsia"/>
        </w:rPr>
        <w:t>这对我来说，岂不是一个新的福音吗？</w:t>
      </w:r>
    </w:p>
    <w:p w14:paraId="6AD9E041">
      <w:pPr>
        <w:pStyle w:val="4"/>
        <w:spacing w:before="288" w:line="254" w:lineRule="auto"/>
        <w:ind w:right="105"/>
        <w:rPr>
          <w:rFonts w:hint="eastAsia"/>
        </w:rPr>
      </w:pPr>
    </w:p>
    <w:p w14:paraId="2C6FACCE">
      <w:pPr>
        <w:pStyle w:val="4"/>
        <w:spacing w:before="288" w:line="254" w:lineRule="auto"/>
        <w:ind w:right="105"/>
        <w:rPr>
          <w:rFonts w:hint="eastAsia"/>
        </w:rPr>
      </w:pPr>
      <w:r>
        <w:rPr>
          <w:rFonts w:hint="eastAsia"/>
        </w:rPr>
        <w:t>Is it not a new quickening, a new awakening?</w:t>
      </w:r>
    </w:p>
    <w:p w14:paraId="45933CB4">
      <w:pPr>
        <w:pStyle w:val="4"/>
        <w:spacing w:before="288" w:line="254" w:lineRule="auto"/>
        <w:ind w:right="105"/>
        <w:rPr>
          <w:rFonts w:hint="eastAsia"/>
        </w:rPr>
      </w:pPr>
      <w:r>
        <w:rPr>
          <w:rFonts w:hint="eastAsia"/>
        </w:rPr>
        <w:t>这岂不是一个新的苏醒，一个新的觉醒吗？</w:t>
      </w:r>
    </w:p>
    <w:p w14:paraId="0A1BC790">
      <w:pPr>
        <w:pStyle w:val="4"/>
        <w:spacing w:before="288" w:line="254" w:lineRule="auto"/>
        <w:ind w:right="105"/>
        <w:rPr>
          <w:rFonts w:hint="eastAsia"/>
        </w:rPr>
      </w:pPr>
    </w:p>
    <w:p w14:paraId="2071D0D2">
      <w:pPr>
        <w:pStyle w:val="4"/>
        <w:spacing w:before="288" w:line="254" w:lineRule="auto"/>
        <w:ind w:right="105"/>
        <w:rPr>
          <w:rFonts w:hint="eastAsia"/>
        </w:rPr>
      </w:pPr>
      <w:r>
        <w:rPr>
          <w:rFonts w:hint="eastAsia"/>
        </w:rPr>
        <w:t>Is it not a new prayer that it prompts?—"Create in me a clean heart, O Lord; and renew a right spirit within me."</w:t>
      </w:r>
    </w:p>
    <w:p w14:paraId="2F2D40BE">
      <w:pPr>
        <w:pStyle w:val="4"/>
        <w:spacing w:before="288" w:line="254" w:lineRule="auto"/>
        <w:ind w:right="105"/>
        <w:rPr>
          <w:rFonts w:hint="eastAsia"/>
        </w:rPr>
      </w:pPr>
      <w:r>
        <w:rPr>
          <w:rFonts w:hint="eastAsia"/>
        </w:rPr>
        <w:t>它所激发的，岂不是一个新的祷告吗？——“神啊，求祢为我造清洁的心，使我里面重新有正直的灵。”</w:t>
      </w:r>
    </w:p>
    <w:p w14:paraId="1EB2AF15">
      <w:pPr>
        <w:pStyle w:val="4"/>
        <w:spacing w:before="288" w:line="254" w:lineRule="auto"/>
        <w:ind w:right="105"/>
        <w:rPr>
          <w:rFonts w:hint="eastAsia"/>
        </w:rPr>
      </w:pPr>
    </w:p>
    <w:p w14:paraId="61F241CC">
      <w:pPr>
        <w:pStyle w:val="4"/>
        <w:spacing w:before="288" w:line="254" w:lineRule="auto"/>
        <w:ind w:right="105"/>
        <w:rPr>
          <w:rFonts w:hint="eastAsia"/>
        </w:rPr>
      </w:pPr>
      <w:r>
        <w:rPr>
          <w:rFonts w:hint="eastAsia"/>
        </w:rPr>
        <w:t>And now, connecting the two verses which we have been considering separately, we may see how John, being "a scribe instructed unto the kingdom of heaven," is "like unto a man that is an householder, which bringeth forth out of his treasury things new and old."</w:t>
      </w:r>
    </w:p>
    <w:p w14:paraId="15767DB1">
      <w:pPr>
        <w:pStyle w:val="4"/>
        <w:spacing w:before="288" w:line="254" w:lineRule="auto"/>
        <w:ind w:right="105"/>
        <w:rPr>
          <w:rFonts w:hint="eastAsia"/>
        </w:rPr>
      </w:pPr>
      <w:r>
        <w:rPr>
          <w:rFonts w:hint="eastAsia"/>
        </w:rPr>
        <w:t>现在，将我们分别思考过的这两节经文联系起来，我们就可以看到约翰，作为“天国的文士”，如何“好像一个家主，从他库里拿出新旧的东西来。”</w:t>
      </w:r>
    </w:p>
    <w:p w14:paraId="4E84FB24">
      <w:pPr>
        <w:pStyle w:val="4"/>
        <w:spacing w:before="288" w:line="254" w:lineRule="auto"/>
        <w:ind w:right="105"/>
        <w:rPr>
          <w:rFonts w:hint="eastAsia"/>
        </w:rPr>
      </w:pPr>
    </w:p>
    <w:p w14:paraId="51853F32">
      <w:pPr>
        <w:pStyle w:val="4"/>
        <w:spacing w:before="288" w:line="254" w:lineRule="auto"/>
        <w:ind w:right="105"/>
        <w:rPr>
          <w:rFonts w:hint="eastAsia"/>
        </w:rPr>
      </w:pPr>
      <w:r>
        <w:rPr>
          <w:rFonts w:hint="eastAsia"/>
        </w:rPr>
        <w:t>He probably had in his view a class of men, not uncommon in his day, who thirsted for novelties, if not in the doctrines of the gospel themselves, at least in the way of setting them forth; upon whom the primitive simplicity that is in Christ was beginning to pall; by whom the commonplace preaching of the cross was felt almost to have become effete, and to have lost its stimulating power.</w:t>
      </w:r>
    </w:p>
    <w:p w14:paraId="32587342">
      <w:pPr>
        <w:pStyle w:val="4"/>
        <w:spacing w:before="288" w:line="254" w:lineRule="auto"/>
        <w:ind w:right="105"/>
        <w:rPr>
          <w:rFonts w:hint="eastAsia"/>
        </w:rPr>
      </w:pPr>
      <w:r>
        <w:rPr>
          <w:rFonts w:hint="eastAsia"/>
        </w:rPr>
        <w:t>祂可能考虑到他那个时代一类并不少见的人，他们渴望新奇事物，如果不是在福音教义本身，至少是在阐述它们的方式上；对于这些人来说，基督里原始的纯朴开始变得乏味；他们几乎感觉到，平庸的十字架讲道已经变得衰弱，失去了其激励人心的力量。</w:t>
      </w:r>
    </w:p>
    <w:p w14:paraId="4ACBA60C">
      <w:pPr>
        <w:pStyle w:val="4"/>
        <w:spacing w:before="288" w:line="254" w:lineRule="auto"/>
        <w:ind w:right="105"/>
        <w:rPr>
          <w:rFonts w:hint="eastAsia"/>
        </w:rPr>
      </w:pPr>
    </w:p>
    <w:p w14:paraId="591F3AE4">
      <w:pPr>
        <w:pStyle w:val="4"/>
        <w:spacing w:before="288" w:line="254" w:lineRule="auto"/>
        <w:ind w:right="105"/>
        <w:rPr>
          <w:rFonts w:hint="eastAsia"/>
        </w:rPr>
      </w:pPr>
      <w:r>
        <w:rPr>
          <w:rFonts w:hint="eastAsia"/>
        </w:rPr>
        <w:t>John will not pander to such a taste.</w:t>
      </w:r>
    </w:p>
    <w:p w14:paraId="2EA7BC17">
      <w:pPr>
        <w:pStyle w:val="4"/>
        <w:spacing w:before="288" w:line="254" w:lineRule="auto"/>
        <w:ind w:right="105"/>
        <w:rPr>
          <w:rFonts w:hint="eastAsia"/>
        </w:rPr>
      </w:pPr>
      <w:r>
        <w:rPr>
          <w:rFonts w:hint="eastAsia"/>
        </w:rPr>
        <w:t>约翰不会迎合这种口味。</w:t>
      </w:r>
    </w:p>
    <w:p w14:paraId="5C63204F">
      <w:pPr>
        <w:pStyle w:val="4"/>
        <w:spacing w:before="288" w:line="254" w:lineRule="auto"/>
        <w:ind w:right="105"/>
        <w:rPr>
          <w:rFonts w:hint="eastAsia"/>
        </w:rPr>
      </w:pPr>
    </w:p>
    <w:p w14:paraId="18AEE7B7">
      <w:pPr>
        <w:pStyle w:val="4"/>
        <w:spacing w:before="288" w:line="254" w:lineRule="auto"/>
        <w:ind w:right="105"/>
        <w:rPr>
          <w:rFonts w:hint="eastAsia"/>
        </w:rPr>
      </w:pPr>
      <w:r>
        <w:rPr>
          <w:rFonts w:hint="eastAsia"/>
        </w:rPr>
        <w:t>He has been discoursing about high matters; but he is careful to assure his readers that they are not the sort of novelties for which some have a craving.</w:t>
      </w:r>
    </w:p>
    <w:p w14:paraId="54C28597">
      <w:pPr>
        <w:pStyle w:val="4"/>
        <w:spacing w:before="288" w:line="254" w:lineRule="auto"/>
        <w:ind w:right="105"/>
        <w:rPr>
          <w:rFonts w:hint="eastAsia"/>
        </w:rPr>
      </w:pPr>
      <w:r>
        <w:rPr>
          <w:rFonts w:hint="eastAsia"/>
        </w:rPr>
        <w:t>祂一直在论述崇高的事情；但祂小心地向祂的读者保证，这些并非某些人所渴望的那种新奇事物。</w:t>
      </w:r>
    </w:p>
    <w:p w14:paraId="72A27E8E">
      <w:pPr>
        <w:pStyle w:val="4"/>
        <w:spacing w:before="288" w:line="254" w:lineRule="auto"/>
        <w:ind w:right="105"/>
        <w:rPr>
          <w:rFonts w:hint="eastAsia"/>
        </w:rPr>
      </w:pPr>
    </w:p>
    <w:p w14:paraId="362036EA">
      <w:pPr>
        <w:pStyle w:val="4"/>
        <w:spacing w:before="288" w:line="254" w:lineRule="auto"/>
        <w:ind w:right="105"/>
        <w:rPr>
          <w:rFonts w:hint="eastAsia"/>
        </w:rPr>
      </w:pPr>
      <w:r>
        <w:rPr>
          <w:rFonts w:hint="eastAsia"/>
        </w:rPr>
        <w:t>There is nothing really new in his teaching.</w:t>
      </w:r>
    </w:p>
    <w:p w14:paraId="3FDB019B">
      <w:pPr>
        <w:pStyle w:val="4"/>
        <w:spacing w:before="288" w:line="254" w:lineRule="auto"/>
        <w:ind w:right="105"/>
        <w:rPr>
          <w:rFonts w:hint="eastAsia"/>
        </w:rPr>
      </w:pPr>
      <w:r>
        <w:rPr>
          <w:rFonts w:hint="eastAsia"/>
        </w:rPr>
        <w:t>祂的教导中并没有什么真正新的东西。</w:t>
      </w:r>
    </w:p>
    <w:p w14:paraId="051BB5DD">
      <w:pPr>
        <w:pStyle w:val="4"/>
        <w:spacing w:before="288" w:line="254" w:lineRule="auto"/>
        <w:ind w:right="105"/>
        <w:rPr>
          <w:rFonts w:hint="eastAsia"/>
        </w:rPr>
      </w:pPr>
    </w:p>
    <w:p w14:paraId="51EB82DC">
      <w:pPr>
        <w:pStyle w:val="4"/>
        <w:spacing w:before="288" w:line="254" w:lineRule="auto"/>
        <w:ind w:right="105"/>
        <w:rPr>
          <w:rFonts w:hint="eastAsia"/>
        </w:rPr>
      </w:pPr>
      <w:r>
        <w:rPr>
          <w:rFonts w:hint="eastAsia"/>
        </w:rPr>
        <w:t>It is the old word which has been heard from the beginning; the same word that "Paul and Apollos and Cephas" proclaimed; the same word that John has been always reiterating.</w:t>
      </w:r>
    </w:p>
    <w:p w14:paraId="67E0C842">
      <w:pPr>
        <w:pStyle w:val="4"/>
        <w:spacing w:before="288" w:line="254" w:lineRule="auto"/>
        <w:ind w:right="105"/>
        <w:rPr>
          <w:rFonts w:hint="eastAsia"/>
        </w:rPr>
      </w:pPr>
      <w:r>
        <w:rPr>
          <w:rFonts w:hint="eastAsia"/>
        </w:rPr>
        <w:t>这是从起初就听见的古老话语；是“保罗、亚波罗和矶法”所宣告的同样话语；是约翰一直重申的同样话语。</w:t>
      </w:r>
    </w:p>
    <w:p w14:paraId="544BE24B">
      <w:pPr>
        <w:pStyle w:val="4"/>
        <w:spacing w:before="288" w:line="254" w:lineRule="auto"/>
        <w:ind w:right="105"/>
        <w:rPr>
          <w:rFonts w:hint="eastAsia"/>
        </w:rPr>
      </w:pPr>
    </w:p>
    <w:p w14:paraId="7AFF9D91">
      <w:pPr>
        <w:pStyle w:val="4"/>
        <w:spacing w:before="288" w:line="254" w:lineRule="auto"/>
        <w:ind w:right="105"/>
        <w:rPr>
          <w:rFonts w:hint="eastAsia"/>
        </w:rPr>
      </w:pPr>
      <w:r>
        <w:rPr>
          <w:rFonts w:hint="eastAsia"/>
        </w:rPr>
        <w:t>But if any will have novelty, here is a safe receipt for it.</w:t>
      </w:r>
    </w:p>
    <w:p w14:paraId="32595543">
      <w:pPr>
        <w:pStyle w:val="4"/>
        <w:spacing w:before="288" w:line="254" w:lineRule="auto"/>
        <w:ind w:right="105"/>
        <w:rPr>
          <w:rFonts w:hint="eastAsia"/>
        </w:rPr>
      </w:pPr>
      <w:r>
        <w:rPr>
          <w:rFonts w:hint="eastAsia"/>
        </w:rPr>
        <w:t>但如果有人想要新奇，这里有一个安全的秘诀。</w:t>
      </w:r>
    </w:p>
    <w:p w14:paraId="76450D1C">
      <w:pPr>
        <w:pStyle w:val="4"/>
        <w:spacing w:before="288" w:line="254" w:lineRule="auto"/>
        <w:ind w:right="105"/>
        <w:rPr>
          <w:rFonts w:hint="eastAsia"/>
        </w:rPr>
      </w:pPr>
    </w:p>
    <w:p w14:paraId="04DD1B0B">
      <w:pPr>
        <w:pStyle w:val="4"/>
        <w:spacing w:before="288" w:line="254" w:lineRule="auto"/>
        <w:ind w:right="105"/>
        <w:rPr>
          <w:rFonts w:hint="eastAsia"/>
        </w:rPr>
      </w:pPr>
      <w:r>
        <w:rPr>
          <w:rFonts w:hint="eastAsia"/>
        </w:rPr>
        <w:t>Let them make the old word new in their own experience by the ever-fresh practical application of it, in the ever-fresh practical apprehension of the "thing which is true in Christ and in them, that the darkness is passing, and the true light now shineth."</w:t>
      </w:r>
    </w:p>
    <w:p w14:paraId="72A024AC">
      <w:pPr>
        <w:pStyle w:val="4"/>
        <w:spacing w:before="288" w:line="254" w:lineRule="auto"/>
        <w:ind w:right="105"/>
        <w:rPr>
          <w:rFonts w:hint="eastAsia"/>
        </w:rPr>
      </w:pPr>
      <w:r>
        <w:rPr>
          <w:rFonts w:hint="eastAsia"/>
        </w:rPr>
        <w:t>让他们藉着不断新鲜的实际应用，在不断新鲜的实际领会“在基督里和在他们里面都为真实的事，就是黑暗正在过去，真光现在照耀”的过程中，使古老的话语在他们自己的经历中变得崭新。</w:t>
      </w:r>
    </w:p>
    <w:p w14:paraId="7B2E4E5A">
      <w:pPr>
        <w:pStyle w:val="4"/>
        <w:spacing w:before="288" w:line="254" w:lineRule="auto"/>
        <w:ind w:right="105"/>
        <w:rPr>
          <w:rFonts w:hint="eastAsia"/>
        </w:rPr>
      </w:pPr>
    </w:p>
    <w:p w14:paraId="6FFE05F8">
      <w:pPr>
        <w:pStyle w:val="4"/>
        <w:spacing w:before="288" w:line="254" w:lineRule="auto"/>
        <w:ind w:right="105"/>
        <w:rPr>
          <w:rFonts w:hint="eastAsia"/>
        </w:rPr>
      </w:pPr>
      <w:r>
        <w:rPr>
          <w:rFonts w:hint="eastAsia"/>
        </w:rPr>
        <w:t>For though doctrinal Christianity is always old, experimental Christianity is always new.</w:t>
      </w:r>
    </w:p>
    <w:p w14:paraId="2049C5F7">
      <w:pPr>
        <w:pStyle w:val="4"/>
        <w:spacing w:before="288" w:line="254" w:lineRule="auto"/>
        <w:ind w:right="105"/>
        <w:rPr>
          <w:rFonts w:hint="eastAsia"/>
        </w:rPr>
      </w:pPr>
      <w:r>
        <w:rPr>
          <w:rFonts w:hint="eastAsia"/>
        </w:rPr>
        <w:t>因为虽然教义性的基督教总是旧的，但经验性的基督教总是新的。</w:t>
      </w:r>
    </w:p>
    <w:p w14:paraId="43325A6D">
      <w:pPr>
        <w:pStyle w:val="4"/>
        <w:spacing w:before="288" w:line="254" w:lineRule="auto"/>
        <w:ind w:right="105"/>
        <w:rPr>
          <w:rFonts w:hint="eastAsia"/>
        </w:rPr>
      </w:pPr>
    </w:p>
    <w:p w14:paraId="4F99D9D0">
      <w:pPr>
        <w:pStyle w:val="4"/>
        <w:spacing w:before="288" w:line="254" w:lineRule="auto"/>
        <w:ind w:right="105"/>
        <w:rPr>
          <w:rFonts w:hint="eastAsia"/>
        </w:rPr>
      </w:pPr>
      <w:r>
        <w:rPr>
          <w:rFonts w:hint="eastAsia"/>
        </w:rPr>
        <w:t>The gospel preached to us is old; but the gospel realised in us is always new.</w:t>
      </w:r>
    </w:p>
    <w:p w14:paraId="7D2A5607">
      <w:pPr>
        <w:pStyle w:val="4"/>
        <w:spacing w:before="288" w:line="254" w:lineRule="auto"/>
        <w:ind w:right="105"/>
        <w:rPr>
          <w:rFonts w:hint="eastAsia"/>
        </w:rPr>
      </w:pPr>
      <w:r>
        <w:rPr>
          <w:rFonts w:hint="eastAsia"/>
        </w:rPr>
        <w:t>传给我们的福音是旧的；但在我们里面实现的福音总是新的。</w:t>
      </w:r>
    </w:p>
    <w:p w14:paraId="28C35F04">
      <w:pPr>
        <w:pStyle w:val="4"/>
        <w:spacing w:before="288" w:line="254" w:lineRule="auto"/>
        <w:ind w:right="105"/>
        <w:rPr>
          <w:rFonts w:hint="eastAsia"/>
        </w:rPr>
      </w:pPr>
    </w:p>
    <w:p w14:paraId="345BAE40">
      <w:pPr>
        <w:pStyle w:val="4"/>
        <w:spacing w:before="288" w:line="254" w:lineRule="auto"/>
        <w:ind w:right="105"/>
        <w:rPr>
          <w:rFonts w:hint="eastAsia"/>
        </w:rPr>
      </w:pPr>
      <w:r>
        <w:rPr>
          <w:rFonts w:hint="eastAsia"/>
        </w:rPr>
        <w:t>Christ set forth before our eyes is always old; but "Christ in us the hope of glory,"—"Christ dwelling in our hearts by faith,"— Christ becoming more and more, through the Spirit's teaching, part and parcel of our whole inner man—This Christ is always new.</w:t>
      </w:r>
    </w:p>
    <w:p w14:paraId="3A1B53EF">
      <w:pPr>
        <w:pStyle w:val="4"/>
        <w:spacing w:before="288" w:line="254" w:lineRule="auto"/>
        <w:ind w:right="105"/>
        <w:rPr>
          <w:rFonts w:hint="eastAsia"/>
        </w:rPr>
      </w:pPr>
      <w:r>
        <w:rPr>
          <w:rFonts w:hint="eastAsia"/>
        </w:rPr>
        <w:t>摆在我们眼前的基督总是旧的；但是“基督在我们里面成了荣耀的盼望，”——“基督因信住在我们心里，”——藉着圣灵的教导，基督越来越成为我们整个内心的一部分——这位基督总是新的。</w:t>
      </w:r>
    </w:p>
    <w:p w14:paraId="499534B2">
      <w:pPr>
        <w:pStyle w:val="4"/>
        <w:spacing w:before="288" w:line="254" w:lineRule="auto"/>
        <w:ind w:right="105"/>
        <w:rPr>
          <w:rFonts w:hint="eastAsia"/>
        </w:rPr>
      </w:pPr>
    </w:p>
    <w:p w14:paraId="1B4FBF71">
      <w:pPr>
        <w:pStyle w:val="4"/>
        <w:spacing w:before="288" w:line="254" w:lineRule="auto"/>
        <w:ind w:right="105"/>
        <w:rPr>
          <w:rFonts w:hint="eastAsia"/>
        </w:rPr>
      </w:pPr>
      <w:r>
        <w:rPr>
          <w:rFonts w:hint="eastAsia"/>
        </w:rPr>
        <w:t>X: BROTHERLY LOVE A TEST AND MEANS OF BEING AND ABIDING, WITH GUILELESS SPIRIT, IN THE LIGHT, INSTEAD OF WALKING IN DARKNESS</w:t>
      </w:r>
    </w:p>
    <w:p w14:paraId="24596A1A">
      <w:pPr>
        <w:pStyle w:val="4"/>
        <w:spacing w:before="288" w:line="254" w:lineRule="auto"/>
        <w:ind w:right="105"/>
        <w:rPr>
          <w:rFonts w:hint="eastAsia"/>
        </w:rPr>
      </w:pPr>
      <w:r>
        <w:rPr>
          <w:rFonts w:hint="eastAsia"/>
        </w:rPr>
        <w:t>十：弟兄相爱，是无伪之灵在光明中存在并常在，而非行在黑暗中的考验和途径</w:t>
      </w:r>
    </w:p>
    <w:p w14:paraId="4FC38733">
      <w:pPr>
        <w:pStyle w:val="4"/>
        <w:spacing w:before="288" w:line="254" w:lineRule="auto"/>
        <w:ind w:right="105"/>
        <w:rPr>
          <w:rFonts w:hint="eastAsia"/>
        </w:rPr>
      </w:pPr>
    </w:p>
    <w:p w14:paraId="17193CF2">
      <w:pPr>
        <w:pStyle w:val="4"/>
        <w:spacing w:before="288" w:line="254" w:lineRule="auto"/>
        <w:ind w:right="105"/>
        <w:rPr>
          <w:rFonts w:hint="eastAsia"/>
        </w:rPr>
      </w:pPr>
      <w:r>
        <w:rPr>
          <w:rFonts w:hint="eastAsia"/>
        </w:rPr>
        <w:t>"He that saith he is in the light, and hateth his brother, is in darkness even until now. He that loveth his brother abideth in the light, and there is none occasion of stumbling in him: but he that hateth his brother is in darkness, and walketh in darkness, and knoweth not whither he goeth, because that darkness hath blinded his eyes."—1 JOHN 2:9–11.</w:t>
      </w:r>
    </w:p>
    <w:p w14:paraId="4C8DE919">
      <w:pPr>
        <w:pStyle w:val="4"/>
        <w:spacing w:before="288" w:line="254" w:lineRule="auto"/>
        <w:ind w:right="105"/>
        <w:rPr>
          <w:rFonts w:hint="eastAsia"/>
        </w:rPr>
      </w:pPr>
      <w:r>
        <w:rPr>
          <w:rFonts w:hint="eastAsia"/>
        </w:rPr>
        <w:t>“人若说自己在光明中，却恨他的弟兄，他到如今还是在黑暗里。爱弟兄的，就是住在光明中，在他并没有绊跌的缘由。惟独恨弟兄的，是在黑暗里，且在黑暗里行，也不知道往那里去，因为黑暗叫他眼睛瞎了。”——约翰一书 2:9-11。</w:t>
      </w:r>
    </w:p>
    <w:p w14:paraId="12A29076">
      <w:pPr>
        <w:pStyle w:val="4"/>
        <w:spacing w:before="288" w:line="254" w:lineRule="auto"/>
        <w:ind w:right="105"/>
        <w:rPr>
          <w:rFonts w:hint="eastAsia"/>
        </w:rPr>
      </w:pPr>
    </w:p>
    <w:p w14:paraId="449400FD">
      <w:pPr>
        <w:pStyle w:val="4"/>
        <w:spacing w:before="288" w:line="254" w:lineRule="auto"/>
        <w:ind w:right="105"/>
        <w:rPr>
          <w:rFonts w:hint="eastAsia"/>
        </w:rPr>
      </w:pPr>
      <w:r>
        <w:rPr>
          <w:rFonts w:hint="eastAsia"/>
        </w:rPr>
        <w:t>"HE that saith he is in the light" is one who professes to obey the "new commandment;" to realise in himself, personally, the new position or state of things implied in its being "true in Christ and in him,"—in him as in Christ,—"that the darkness is passing and the true light is now shining."</w:t>
      </w:r>
    </w:p>
    <w:p w14:paraId="4DDA2B02">
      <w:pPr>
        <w:pStyle w:val="4"/>
        <w:spacing w:before="288" w:line="254" w:lineRule="auto"/>
        <w:ind w:right="105"/>
        <w:rPr>
          <w:rFonts w:hint="eastAsia"/>
        </w:rPr>
      </w:pPr>
      <w:r>
        <w:rPr>
          <w:rFonts w:hint="eastAsia"/>
        </w:rPr>
        <w:t>“人若说自己在光明中”，就是宣称遵守“新的诫命”的人；在他自己里面，亲自实现那新的地位或事态，这地位或事态蕴含在“在基督里和在他里面都为真实”——在他里面如同在基督里一样——“黑暗渐渐过去，真光现在照耀”之中。</w:t>
      </w:r>
    </w:p>
    <w:p w14:paraId="1BBC6FA5">
      <w:pPr>
        <w:pStyle w:val="4"/>
        <w:spacing w:before="288" w:line="254" w:lineRule="auto"/>
        <w:ind w:right="105"/>
        <w:rPr>
          <w:rFonts w:hint="eastAsia"/>
        </w:rPr>
      </w:pPr>
    </w:p>
    <w:p w14:paraId="3F903B46">
      <w:pPr>
        <w:pStyle w:val="4"/>
        <w:spacing w:before="288" w:line="254" w:lineRule="auto"/>
        <w:ind w:right="105"/>
        <w:rPr>
          <w:rFonts w:hint="eastAsia"/>
        </w:rPr>
      </w:pPr>
      <w:r>
        <w:rPr>
          <w:rFonts w:hint="eastAsia"/>
        </w:rPr>
        <w:t>He says he is in the light which is now shining and chasing the darkness away.</w:t>
      </w:r>
    </w:p>
    <w:p w14:paraId="66AEA83D">
      <w:pPr>
        <w:pStyle w:val="4"/>
        <w:spacing w:before="288" w:line="254" w:lineRule="auto"/>
        <w:ind w:right="105"/>
        <w:rPr>
          <w:rFonts w:hint="eastAsia"/>
        </w:rPr>
      </w:pPr>
      <w:r>
        <w:rPr>
          <w:rFonts w:hint="eastAsia"/>
        </w:rPr>
        <w:t>祂说祂在现在照耀并驱散黑暗的光中。</w:t>
      </w:r>
    </w:p>
    <w:p w14:paraId="1069CECC">
      <w:pPr>
        <w:pStyle w:val="4"/>
        <w:spacing w:before="288" w:line="254" w:lineRule="auto"/>
        <w:ind w:right="105"/>
        <w:rPr>
          <w:rFonts w:hint="eastAsia"/>
        </w:rPr>
      </w:pPr>
    </w:p>
    <w:p w14:paraId="7E3AE6B1">
      <w:pPr>
        <w:pStyle w:val="4"/>
        <w:spacing w:before="288" w:line="254" w:lineRule="auto"/>
        <w:ind w:right="105"/>
        <w:rPr>
          <w:rFonts w:hint="eastAsia"/>
        </w:rPr>
      </w:pPr>
      <w:r>
        <w:rPr>
          <w:rFonts w:hint="eastAsia"/>
        </w:rPr>
        <w:t>But he hateth his brother; one who says the same thing; one in whom, as in Christ and in him, the same thing is true.</w:t>
      </w:r>
    </w:p>
    <w:p w14:paraId="41101C20">
      <w:pPr>
        <w:pStyle w:val="4"/>
        <w:spacing w:before="288" w:line="254" w:lineRule="auto"/>
        <w:ind w:right="105"/>
        <w:rPr>
          <w:rFonts w:hint="eastAsia"/>
        </w:rPr>
      </w:pPr>
      <w:r>
        <w:rPr>
          <w:rFonts w:hint="eastAsia"/>
        </w:rPr>
        <w:t>但祂恨祂的弟兄；一个说同样话的人；一个在他里面，如同在基督里和在他里面一样，同样的事也是真实的。</w:t>
      </w:r>
    </w:p>
    <w:p w14:paraId="5E698D17">
      <w:pPr>
        <w:pStyle w:val="4"/>
        <w:spacing w:before="288" w:line="254" w:lineRule="auto"/>
        <w:ind w:right="105"/>
        <w:rPr>
          <w:rFonts w:hint="eastAsia"/>
        </w:rPr>
      </w:pPr>
    </w:p>
    <w:p w14:paraId="24230DB1">
      <w:pPr>
        <w:pStyle w:val="4"/>
        <w:spacing w:before="288" w:line="254" w:lineRule="auto"/>
        <w:ind w:right="105"/>
        <w:rPr>
          <w:rFonts w:hint="eastAsia"/>
        </w:rPr>
      </w:pPr>
      <w:r>
        <w:rPr>
          <w:rFonts w:hint="eastAsia"/>
        </w:rPr>
        <w:t>He refuses to recognise him as a brother, or to regard him with brotherly love.</w:t>
      </w:r>
    </w:p>
    <w:p w14:paraId="2C854652">
      <w:pPr>
        <w:pStyle w:val="4"/>
        <w:spacing w:before="288" w:line="254" w:lineRule="auto"/>
        <w:ind w:right="105"/>
        <w:rPr>
          <w:rFonts w:hint="eastAsia"/>
        </w:rPr>
      </w:pPr>
      <w:r>
        <w:rPr>
          <w:rFonts w:hint="eastAsia"/>
        </w:rPr>
        <w:t>祂拒绝承认他为弟兄，或以弟兄之爱待他。</w:t>
      </w:r>
    </w:p>
    <w:p w14:paraId="287CF051">
      <w:pPr>
        <w:pStyle w:val="4"/>
        <w:spacing w:before="288" w:line="254" w:lineRule="auto"/>
        <w:ind w:right="105"/>
        <w:rPr>
          <w:rFonts w:hint="eastAsia"/>
        </w:rPr>
      </w:pPr>
    </w:p>
    <w:p w14:paraId="752C8881">
      <w:pPr>
        <w:pStyle w:val="4"/>
        <w:spacing w:before="288" w:line="254" w:lineRule="auto"/>
        <w:ind w:right="105"/>
        <w:rPr>
          <w:rFonts w:hint="eastAsia"/>
        </w:rPr>
      </w:pPr>
      <w:r>
        <w:rPr>
          <w:rFonts w:hint="eastAsia"/>
        </w:rPr>
        <w:t>And that is enough to prove that he cannot really be himself one of those in whom, as in Christ, "this thing is true, that the darkness is passing and the true light is now shining."</w:t>
      </w:r>
    </w:p>
    <w:p w14:paraId="2027E0F3">
      <w:pPr>
        <w:pStyle w:val="4"/>
        <w:spacing w:before="288" w:line="254" w:lineRule="auto"/>
        <w:ind w:right="105"/>
        <w:rPr>
          <w:rFonts w:hint="eastAsia"/>
        </w:rPr>
      </w:pPr>
      <w:r>
        <w:rPr>
          <w:rFonts w:hint="eastAsia"/>
        </w:rPr>
        <w:t>这就足以证明，祂自己不可能真正是那些在他里面，如同在基督里面一样，“这事为真，黑暗渐渐过去，真光现在照耀”的人之一。</w:t>
      </w:r>
    </w:p>
    <w:p w14:paraId="450F4BDE">
      <w:pPr>
        <w:pStyle w:val="4"/>
        <w:spacing w:before="288" w:line="254" w:lineRule="auto"/>
        <w:ind w:right="105"/>
        <w:rPr>
          <w:rFonts w:hint="eastAsia"/>
        </w:rPr>
      </w:pPr>
    </w:p>
    <w:p w14:paraId="255E6F78">
      <w:pPr>
        <w:pStyle w:val="4"/>
        <w:spacing w:before="288" w:line="254" w:lineRule="auto"/>
        <w:ind w:right="105"/>
        <w:rPr>
          <w:rFonts w:hint="eastAsia"/>
        </w:rPr>
      </w:pPr>
      <w:r>
        <w:rPr>
          <w:rFonts w:hint="eastAsia"/>
        </w:rPr>
        <w:t>On the other hand, "he that loveth his brother,"—he that loves as his brother one in whom, as in Christ and in himself, "this thing is true, that the darkness is passing and the true light is now shining,"—not only shows thereby that he speaks truth when he says he is in the light, but takes, moreover, the most effectual means for securing his continuing in the light; so abiding in the light that there shall be in him nothing to occasion stumbling.</w:t>
      </w:r>
    </w:p>
    <w:p w14:paraId="257B4D28">
      <w:pPr>
        <w:pStyle w:val="4"/>
        <w:spacing w:before="288" w:line="254" w:lineRule="auto"/>
        <w:ind w:right="105"/>
        <w:rPr>
          <w:rFonts w:hint="eastAsia"/>
        </w:rPr>
      </w:pPr>
      <w:r>
        <w:rPr>
          <w:rFonts w:hint="eastAsia"/>
        </w:rPr>
        <w:t>另一方面，“爱弟兄的”，——爱那在他里面，如同在基督里和在他自己里面一样，“这事为真，黑暗渐渐过去，真光现在照耀”的人为弟兄的，——不仅藉此表明他说自己在光明中时说的是真话，而且采取了最有效的方法来确保他持续在光明中；如此常在光明中，以致在他里面没有任何绊跌的缘由。</w:t>
      </w:r>
    </w:p>
    <w:p w14:paraId="308119C5">
      <w:pPr>
        <w:pStyle w:val="4"/>
        <w:spacing w:before="288" w:line="254" w:lineRule="auto"/>
        <w:ind w:right="105"/>
        <w:rPr>
          <w:rFonts w:hint="eastAsia"/>
        </w:rPr>
      </w:pPr>
    </w:p>
    <w:p w14:paraId="73EFD2CE">
      <w:pPr>
        <w:pStyle w:val="4"/>
        <w:spacing w:before="288" w:line="254" w:lineRule="auto"/>
        <w:ind w:right="105"/>
        <w:rPr>
          <w:rFonts w:hint="eastAsia"/>
        </w:rPr>
      </w:pPr>
      <w:r>
        <w:rPr>
          <w:rFonts w:hint="eastAsia"/>
        </w:rPr>
        <w:t>But let him be warned.</w:t>
      </w:r>
    </w:p>
    <w:p w14:paraId="44A2AF6E">
      <w:pPr>
        <w:pStyle w:val="4"/>
        <w:spacing w:before="288" w:line="254" w:lineRule="auto"/>
        <w:ind w:right="105"/>
        <w:rPr>
          <w:rFonts w:hint="eastAsia"/>
        </w:rPr>
      </w:pPr>
      <w:r>
        <w:rPr>
          <w:rFonts w:hint="eastAsia"/>
        </w:rPr>
        <w:t>但愿祂受到警告。</w:t>
      </w:r>
    </w:p>
    <w:p w14:paraId="01DBD15C">
      <w:pPr>
        <w:pStyle w:val="4"/>
        <w:spacing w:before="288" w:line="254" w:lineRule="auto"/>
        <w:ind w:right="105"/>
        <w:rPr>
          <w:rFonts w:hint="eastAsia"/>
        </w:rPr>
      </w:pPr>
    </w:p>
    <w:p w14:paraId="289B4307">
      <w:pPr>
        <w:pStyle w:val="4"/>
        <w:spacing w:before="288" w:line="254" w:lineRule="auto"/>
        <w:ind w:right="105"/>
        <w:rPr>
          <w:rFonts w:hint="eastAsia"/>
        </w:rPr>
      </w:pPr>
      <w:r>
        <w:rPr>
          <w:rFonts w:hint="eastAsia"/>
        </w:rPr>
        <w:t>If he is destitute of this brotherly love, he cannot be in the light, the true light which is now shining.</w:t>
      </w:r>
    </w:p>
    <w:p w14:paraId="527A7C6E">
      <w:pPr>
        <w:pStyle w:val="4"/>
        <w:spacing w:before="288" w:line="254" w:lineRule="auto"/>
        <w:ind w:right="105"/>
        <w:rPr>
          <w:rFonts w:hint="eastAsia"/>
        </w:rPr>
      </w:pPr>
      <w:r>
        <w:rPr>
          <w:rFonts w:hint="eastAsia"/>
        </w:rPr>
        <w:t>如果祂缺乏这种弟兄之爱，祂就不可能在光明中，那现在照耀的真光中。</w:t>
      </w:r>
    </w:p>
    <w:p w14:paraId="5CAA08C0">
      <w:pPr>
        <w:pStyle w:val="4"/>
        <w:spacing w:before="288" w:line="254" w:lineRule="auto"/>
        <w:ind w:right="105"/>
        <w:rPr>
          <w:rFonts w:hint="eastAsia"/>
        </w:rPr>
      </w:pPr>
    </w:p>
    <w:p w14:paraId="0B3960CF">
      <w:pPr>
        <w:pStyle w:val="4"/>
        <w:spacing w:before="288" w:line="254" w:lineRule="auto"/>
        <w:ind w:right="105"/>
        <w:rPr>
          <w:rFonts w:hint="eastAsia"/>
        </w:rPr>
      </w:pPr>
      <w:r>
        <w:rPr>
          <w:rFonts w:hint="eastAsia"/>
        </w:rPr>
        <w:t>He is in darkness; the darkness which, in all that are Christ's, as in Christ himself, is passing.</w:t>
      </w:r>
    </w:p>
    <w:p w14:paraId="3FD4F861">
      <w:pPr>
        <w:pStyle w:val="4"/>
        <w:spacing w:before="288" w:line="254" w:lineRule="auto"/>
        <w:ind w:right="105"/>
        <w:rPr>
          <w:rFonts w:hint="eastAsia"/>
        </w:rPr>
      </w:pPr>
      <w:r>
        <w:rPr>
          <w:rFonts w:hint="eastAsia"/>
        </w:rPr>
        <w:t>祂在黑暗里；那在所有属基督的人里面，如同在基督自己里面一样，正在过去的黑暗里。</w:t>
      </w:r>
    </w:p>
    <w:p w14:paraId="049DC376">
      <w:pPr>
        <w:pStyle w:val="4"/>
        <w:spacing w:before="288" w:line="254" w:lineRule="auto"/>
        <w:ind w:right="105"/>
        <w:rPr>
          <w:rFonts w:hint="eastAsia"/>
        </w:rPr>
      </w:pPr>
    </w:p>
    <w:p w14:paraId="789E2196">
      <w:pPr>
        <w:pStyle w:val="4"/>
        <w:spacing w:before="288" w:line="254" w:lineRule="auto"/>
        <w:ind w:right="105"/>
        <w:rPr>
          <w:rFonts w:hint="eastAsia"/>
        </w:rPr>
      </w:pPr>
      <w:r>
        <w:rPr>
          <w:rFonts w:hint="eastAsia"/>
        </w:rPr>
        <w:t>And according to the darkness in which he is, must his walk be.</w:t>
      </w:r>
    </w:p>
    <w:p w14:paraId="1B0A1DF4">
      <w:pPr>
        <w:pStyle w:val="4"/>
        <w:spacing w:before="288" w:line="254" w:lineRule="auto"/>
        <w:ind w:right="105"/>
        <w:rPr>
          <w:rFonts w:hint="eastAsia"/>
        </w:rPr>
      </w:pPr>
      <w:r>
        <w:rPr>
          <w:rFonts w:hint="eastAsia"/>
        </w:rPr>
        <w:t>祂的行事为人，必定与祂所在的黑暗相称。</w:t>
      </w:r>
    </w:p>
    <w:p w14:paraId="7FEEA04A">
      <w:pPr>
        <w:pStyle w:val="4"/>
        <w:spacing w:before="288" w:line="254" w:lineRule="auto"/>
        <w:ind w:right="105"/>
        <w:rPr>
          <w:rFonts w:hint="eastAsia"/>
        </w:rPr>
      </w:pPr>
    </w:p>
    <w:p w14:paraId="151E4901">
      <w:pPr>
        <w:pStyle w:val="4"/>
        <w:spacing w:before="288" w:line="254" w:lineRule="auto"/>
        <w:ind w:right="105"/>
        <w:rPr>
          <w:rFonts w:hint="eastAsia"/>
        </w:rPr>
      </w:pPr>
      <w:r>
        <w:rPr>
          <w:rFonts w:hint="eastAsia"/>
        </w:rPr>
        <w:t>It cannot be the walk of one in whom there is no occasion of stumbling.</w:t>
      </w:r>
    </w:p>
    <w:p w14:paraId="57B6F309">
      <w:pPr>
        <w:pStyle w:val="4"/>
        <w:spacing w:before="288" w:line="254" w:lineRule="auto"/>
        <w:ind w:right="105"/>
        <w:rPr>
          <w:rFonts w:hint="eastAsia"/>
        </w:rPr>
      </w:pPr>
      <w:r>
        <w:rPr>
          <w:rFonts w:hint="eastAsia"/>
        </w:rPr>
        <w:t>这不可能是那在他里面没有绊跌缘由之人的行事为人。</w:t>
      </w:r>
    </w:p>
    <w:p w14:paraId="26FD19EC">
      <w:pPr>
        <w:pStyle w:val="4"/>
        <w:spacing w:before="288" w:line="254" w:lineRule="auto"/>
        <w:ind w:right="105"/>
        <w:rPr>
          <w:rFonts w:hint="eastAsia"/>
        </w:rPr>
      </w:pPr>
    </w:p>
    <w:p w14:paraId="42067624">
      <w:pPr>
        <w:pStyle w:val="4"/>
        <w:spacing w:before="288" w:line="254" w:lineRule="auto"/>
        <w:ind w:right="105"/>
        <w:rPr>
          <w:rFonts w:hint="eastAsia"/>
        </w:rPr>
      </w:pPr>
      <w:r>
        <w:rPr>
          <w:rFonts w:hint="eastAsia"/>
        </w:rPr>
        <w:t>It must be the walk of one who is darkly groping his way, not knowing whither he is going.</w:t>
      </w:r>
    </w:p>
    <w:p w14:paraId="235551C7">
      <w:pPr>
        <w:pStyle w:val="4"/>
        <w:spacing w:before="288" w:line="254" w:lineRule="auto"/>
        <w:ind w:right="105"/>
        <w:rPr>
          <w:rFonts w:hint="eastAsia"/>
        </w:rPr>
      </w:pPr>
      <w:r>
        <w:rPr>
          <w:rFonts w:hint="eastAsia"/>
        </w:rPr>
        <w:t>这必定是一个在黑暗中摸索道路，不知道往何处去之人的行事为人。</w:t>
      </w:r>
    </w:p>
    <w:p w14:paraId="7209E294">
      <w:pPr>
        <w:pStyle w:val="4"/>
        <w:spacing w:before="288" w:line="254" w:lineRule="auto"/>
        <w:ind w:right="105"/>
        <w:rPr>
          <w:rFonts w:hint="eastAsia"/>
        </w:rPr>
      </w:pPr>
    </w:p>
    <w:p w14:paraId="0436032F">
      <w:pPr>
        <w:pStyle w:val="4"/>
        <w:spacing w:before="288" w:line="254" w:lineRule="auto"/>
        <w:ind w:right="105"/>
        <w:rPr>
          <w:rFonts w:hint="eastAsia"/>
        </w:rPr>
      </w:pPr>
      <w:r>
        <w:rPr>
          <w:rFonts w:hint="eastAsia"/>
        </w:rPr>
        <w:t>Nor is this his misfortune; it is his fault.</w:t>
      </w:r>
    </w:p>
    <w:p w14:paraId="6DBB1B1D">
      <w:pPr>
        <w:pStyle w:val="4"/>
        <w:spacing w:before="288" w:line="254" w:lineRule="auto"/>
        <w:ind w:right="105"/>
        <w:rPr>
          <w:rFonts w:hint="eastAsia"/>
        </w:rPr>
      </w:pPr>
      <w:r>
        <w:rPr>
          <w:rFonts w:hint="eastAsia"/>
        </w:rPr>
        <w:t>这并非祂的不幸；这是祂的过错。</w:t>
      </w:r>
    </w:p>
    <w:p w14:paraId="6B9D940A">
      <w:pPr>
        <w:pStyle w:val="4"/>
        <w:spacing w:before="288" w:line="254" w:lineRule="auto"/>
        <w:ind w:right="105"/>
        <w:rPr>
          <w:rFonts w:hint="eastAsia"/>
        </w:rPr>
      </w:pPr>
    </w:p>
    <w:p w14:paraId="66F58690">
      <w:pPr>
        <w:pStyle w:val="4"/>
        <w:spacing w:before="288" w:line="254" w:lineRule="auto"/>
        <w:ind w:right="105"/>
        <w:rPr>
          <w:rFonts w:hint="eastAsia"/>
        </w:rPr>
      </w:pPr>
      <w:r>
        <w:rPr>
          <w:rFonts w:hint="eastAsia"/>
        </w:rPr>
        <w:t>There is light enough, but he refuses to see it; he allows the darkness to blind his eyes.</w:t>
      </w:r>
    </w:p>
    <w:p w14:paraId="5BEBD66B">
      <w:pPr>
        <w:pStyle w:val="4"/>
        <w:spacing w:before="288" w:line="254" w:lineRule="auto"/>
        <w:ind w:right="105"/>
        <w:rPr>
          <w:rFonts w:hint="eastAsia"/>
        </w:rPr>
      </w:pPr>
      <w:r>
        <w:rPr>
          <w:rFonts w:hint="eastAsia"/>
        </w:rPr>
        <w:t>光线充足，但祂拒绝看见；祂任凭黑暗蒙蔽祂的眼睛。</w:t>
      </w:r>
    </w:p>
    <w:p w14:paraId="5694540F">
      <w:pPr>
        <w:pStyle w:val="4"/>
        <w:spacing w:before="288" w:line="254" w:lineRule="auto"/>
        <w:ind w:right="105"/>
        <w:rPr>
          <w:rFonts w:hint="eastAsia"/>
        </w:rPr>
      </w:pPr>
    </w:p>
    <w:p w14:paraId="64ACD235">
      <w:pPr>
        <w:pStyle w:val="4"/>
        <w:spacing w:before="288" w:line="254" w:lineRule="auto"/>
        <w:ind w:right="105"/>
        <w:rPr>
          <w:rFonts w:hint="eastAsia"/>
        </w:rPr>
      </w:pPr>
      <w:r>
        <w:rPr>
          <w:rFonts w:hint="eastAsia"/>
        </w:rPr>
        <w:t>This cursory analysis of these verses may suggest for consideration the following particulars respecting brotherly love:—I. Its nature as being a brotherhood of light; II. The reasonableness of its being made a test of being in the light; and III. The fitness of its continued exercise to ensure continued abiding in the light.</w:t>
      </w:r>
    </w:p>
    <w:p w14:paraId="26184528">
      <w:pPr>
        <w:pStyle w:val="4"/>
        <w:spacing w:before="288" w:line="254" w:lineRule="auto"/>
        <w:ind w:right="105"/>
        <w:rPr>
          <w:rFonts w:hint="eastAsia"/>
        </w:rPr>
      </w:pPr>
      <w:r>
        <w:rPr>
          <w:rFonts w:hint="eastAsia"/>
        </w:rPr>
        <w:t>对这些经文的粗略分析，或许可以提出以下关于弟兄相爱的具体方面以供思考：——一、其作为光明兄弟会的性质；二、将其作为在光明中之考验的合理性；以及三、其持续操练以确保持续常在光明中的适切性。</w:t>
      </w:r>
    </w:p>
    <w:p w14:paraId="417AE7B9">
      <w:pPr>
        <w:pStyle w:val="4"/>
        <w:spacing w:before="288" w:line="254" w:lineRule="auto"/>
        <w:ind w:right="105"/>
        <w:rPr>
          <w:rFonts w:hint="eastAsia"/>
        </w:rPr>
      </w:pPr>
    </w:p>
    <w:p w14:paraId="197F9E9F">
      <w:pPr>
        <w:pStyle w:val="4"/>
        <w:spacing w:before="288" w:line="254" w:lineRule="auto"/>
        <w:ind w:right="105"/>
        <w:rPr>
          <w:rFonts w:hint="eastAsia"/>
        </w:rPr>
      </w:pPr>
      <w:r>
        <w:rPr>
          <w:rFonts w:hint="eastAsia"/>
        </w:rPr>
        <w:t>I.Brotherly love consists in this, that they in whom, as in Christ, this thing is true, that the darkness is passing and the true light is shining, recognise one another as, in that character, and on that account, brethren.</w:t>
      </w:r>
    </w:p>
    <w:p w14:paraId="4D1CDC0D">
      <w:pPr>
        <w:pStyle w:val="4"/>
        <w:spacing w:before="288" w:line="254" w:lineRule="auto"/>
        <w:ind w:right="105"/>
        <w:rPr>
          <w:rFonts w:hint="eastAsia"/>
        </w:rPr>
      </w:pPr>
      <w:r>
        <w:rPr>
          <w:rFonts w:hint="eastAsia"/>
        </w:rPr>
        <w:t>一、弟兄相爱在于，那些在他们里面，如同在基督里面一样，黑暗渐渐过去，真光现在照耀这件事是真实的，他们因着那个特性，并因着那个缘故，彼此承认为弟兄。</w:t>
      </w:r>
    </w:p>
    <w:p w14:paraId="1DF7C7BE">
      <w:pPr>
        <w:pStyle w:val="4"/>
        <w:spacing w:before="288" w:line="254" w:lineRule="auto"/>
        <w:ind w:right="105"/>
        <w:rPr>
          <w:rFonts w:hint="eastAsia"/>
        </w:rPr>
      </w:pPr>
    </w:p>
    <w:p w14:paraId="36A7E4B2">
      <w:pPr>
        <w:pStyle w:val="4"/>
        <w:spacing w:before="288" w:line="254" w:lineRule="auto"/>
        <w:ind w:right="105"/>
        <w:rPr>
          <w:rFonts w:hint="eastAsia"/>
        </w:rPr>
      </w:pPr>
      <w:r>
        <w:rPr>
          <w:rFonts w:hint="eastAsia"/>
        </w:rPr>
        <w:t>That is the first aspect of brotherly love suggested in this Epistle.</w:t>
      </w:r>
    </w:p>
    <w:p w14:paraId="5BD2D3AD">
      <w:pPr>
        <w:pStyle w:val="4"/>
        <w:spacing w:before="288" w:line="254" w:lineRule="auto"/>
        <w:ind w:right="105"/>
        <w:rPr>
          <w:rFonts w:hint="eastAsia"/>
        </w:rPr>
      </w:pPr>
      <w:r>
        <w:rPr>
          <w:rFonts w:hint="eastAsia"/>
        </w:rPr>
        <w:t>这是这封书信中所提出的弟兄相爱的第一个方面。</w:t>
      </w:r>
    </w:p>
    <w:p w14:paraId="31AA7E44">
      <w:pPr>
        <w:pStyle w:val="4"/>
        <w:spacing w:before="288" w:line="254" w:lineRule="auto"/>
        <w:ind w:right="105"/>
        <w:rPr>
          <w:rFonts w:hint="eastAsia"/>
        </w:rPr>
      </w:pPr>
    </w:p>
    <w:p w14:paraId="087285C7">
      <w:pPr>
        <w:pStyle w:val="4"/>
        <w:spacing w:before="288" w:line="254" w:lineRule="auto"/>
        <w:ind w:right="105"/>
        <w:rPr>
          <w:rFonts w:hint="eastAsia"/>
        </w:rPr>
      </w:pPr>
      <w:r>
        <w:rPr>
          <w:rFonts w:hint="eastAsia"/>
        </w:rPr>
        <w:t>Look again, in this connection, at "this thing which is true."</w:t>
      </w:r>
    </w:p>
    <w:p w14:paraId="582DFE6B">
      <w:pPr>
        <w:pStyle w:val="4"/>
        <w:spacing w:before="288" w:line="254" w:lineRule="auto"/>
        <w:ind w:right="105"/>
        <w:rPr>
          <w:rFonts w:hint="eastAsia"/>
        </w:rPr>
      </w:pPr>
      <w:r>
        <w:rPr>
          <w:rFonts w:hint="eastAsia"/>
        </w:rPr>
        <w:t>再看，在这方面，“这真实的事”。</w:t>
      </w:r>
    </w:p>
    <w:p w14:paraId="2A06C56D">
      <w:pPr>
        <w:pStyle w:val="4"/>
        <w:spacing w:before="288" w:line="254" w:lineRule="auto"/>
        <w:ind w:right="105"/>
        <w:rPr>
          <w:rFonts w:hint="eastAsia"/>
        </w:rPr>
      </w:pPr>
    </w:p>
    <w:p w14:paraId="2DF170FB">
      <w:pPr>
        <w:pStyle w:val="4"/>
        <w:spacing w:before="288" w:line="254" w:lineRule="auto"/>
        <w:ind w:right="105"/>
        <w:rPr>
          <w:rFonts w:hint="eastAsia"/>
        </w:rPr>
      </w:pPr>
      <w:r>
        <w:rPr>
          <w:rFonts w:hint="eastAsia"/>
        </w:rPr>
        <w:t>See the vast cauldron or wide ocean of darkness; restless, tumultuous, angry.</w:t>
      </w:r>
    </w:p>
    <w:p w14:paraId="437DF058">
      <w:pPr>
        <w:pStyle w:val="4"/>
        <w:spacing w:before="288" w:line="254" w:lineRule="auto"/>
        <w:ind w:right="105"/>
        <w:rPr>
          <w:rFonts w:hint="eastAsia"/>
        </w:rPr>
      </w:pPr>
      <w:r>
        <w:rPr>
          <w:rFonts w:hint="eastAsia"/>
        </w:rPr>
        <w:t>看那巨大的锅炉或广阔的黑暗海洋；不安、骚动、愤怒。</w:t>
      </w:r>
    </w:p>
    <w:p w14:paraId="547DCDE8">
      <w:pPr>
        <w:pStyle w:val="4"/>
        <w:spacing w:before="288" w:line="254" w:lineRule="auto"/>
        <w:ind w:right="105"/>
        <w:rPr>
          <w:rFonts w:hint="eastAsia"/>
        </w:rPr>
      </w:pPr>
    </w:p>
    <w:p w14:paraId="3C56DA27">
      <w:pPr>
        <w:pStyle w:val="4"/>
        <w:spacing w:before="288" w:line="254" w:lineRule="auto"/>
        <w:ind w:right="105"/>
        <w:rPr>
          <w:rFonts w:hint="eastAsia"/>
        </w:rPr>
      </w:pPr>
      <w:r>
        <w:rPr>
          <w:rFonts w:hint="eastAsia"/>
        </w:rPr>
        <w:t>It is the chaos of moral evil; the wild anarchy of ungodliness; in which, God being shut out, spirits made in his image "wander up and down for meat, and grudge if they are not satisfied" (Ps. 59:15).</w:t>
      </w:r>
    </w:p>
    <w:p w14:paraId="1FB41DBA">
      <w:pPr>
        <w:pStyle w:val="4"/>
        <w:spacing w:before="288" w:line="254" w:lineRule="auto"/>
        <w:ind w:right="105"/>
        <w:rPr>
          <w:rFonts w:hint="eastAsia"/>
        </w:rPr>
      </w:pPr>
      <w:r>
        <w:rPr>
          <w:rFonts w:hint="eastAsia"/>
        </w:rPr>
        <w:t>这是道德邪恶的混乱；不敬虔的狂野无政府状态；在其中，神被排除在外，照祂形象造的灵“四处游荡觅食，若不饱足，便心怀不满”（诗篇 59:15）。</w:t>
      </w:r>
    </w:p>
    <w:p w14:paraId="2FD44CA4">
      <w:pPr>
        <w:pStyle w:val="4"/>
        <w:spacing w:before="288" w:line="254" w:lineRule="auto"/>
        <w:ind w:right="105"/>
        <w:rPr>
          <w:rFonts w:hint="eastAsia"/>
        </w:rPr>
      </w:pPr>
    </w:p>
    <w:p w14:paraId="7E34FDEE">
      <w:pPr>
        <w:pStyle w:val="4"/>
        <w:spacing w:before="288" w:line="254" w:lineRule="auto"/>
        <w:ind w:right="105"/>
        <w:rPr>
          <w:rFonts w:hint="eastAsia"/>
        </w:rPr>
      </w:pPr>
      <w:r>
        <w:rPr>
          <w:rFonts w:hint="eastAsia"/>
        </w:rPr>
        <w:t>Into this darkness, into the thick of it, one plunges himself, who has no affinity with it, and over whom it has no power.</w:t>
      </w:r>
    </w:p>
    <w:p w14:paraId="3723CA22">
      <w:pPr>
        <w:pStyle w:val="4"/>
        <w:spacing w:before="288" w:line="254" w:lineRule="auto"/>
        <w:ind w:right="105"/>
        <w:rPr>
          <w:rFonts w:hint="eastAsia"/>
        </w:rPr>
      </w:pPr>
      <w:r>
        <w:rPr>
          <w:rFonts w:hint="eastAsia"/>
        </w:rPr>
        <w:t>进入这黑暗之中，进入其最深处，有一位与它毫无关联，它也无法控制祂的人，将自己投入其中。</w:t>
      </w:r>
    </w:p>
    <w:p w14:paraId="61FE4CDC">
      <w:pPr>
        <w:pStyle w:val="4"/>
        <w:spacing w:before="288" w:line="254" w:lineRule="auto"/>
        <w:ind w:right="105"/>
        <w:rPr>
          <w:rFonts w:hint="eastAsia"/>
        </w:rPr>
      </w:pPr>
    </w:p>
    <w:p w14:paraId="7CE559B4">
      <w:pPr>
        <w:pStyle w:val="4"/>
        <w:spacing w:before="288" w:line="254" w:lineRule="auto"/>
        <w:ind w:right="105"/>
        <w:rPr>
          <w:rFonts w:hint="eastAsia"/>
        </w:rPr>
      </w:pPr>
      <w:r>
        <w:rPr>
          <w:rFonts w:hint="eastAsia"/>
        </w:rPr>
        <w:t>But he is in it; acquainting himself with all its terrors and sounding its utmost depths.</w:t>
      </w:r>
    </w:p>
    <w:p w14:paraId="491214A7">
      <w:pPr>
        <w:pStyle w:val="4"/>
        <w:spacing w:before="288" w:line="254" w:lineRule="auto"/>
        <w:ind w:right="105"/>
        <w:rPr>
          <w:rFonts w:hint="eastAsia"/>
        </w:rPr>
      </w:pPr>
      <w:r>
        <w:rPr>
          <w:rFonts w:hint="eastAsia"/>
        </w:rPr>
        <w:t>但祂在其中；熟悉它所有的恐惧，并探测其最深的深渊。</w:t>
      </w:r>
    </w:p>
    <w:p w14:paraId="6F32FFBD">
      <w:pPr>
        <w:pStyle w:val="4"/>
        <w:spacing w:before="288" w:line="254" w:lineRule="auto"/>
        <w:ind w:right="105"/>
        <w:rPr>
          <w:rFonts w:hint="eastAsia"/>
        </w:rPr>
      </w:pPr>
    </w:p>
    <w:p w14:paraId="4C20F545">
      <w:pPr>
        <w:pStyle w:val="4"/>
        <w:spacing w:before="288" w:line="254" w:lineRule="auto"/>
        <w:ind w:right="105"/>
        <w:rPr>
          <w:rFonts w:hint="eastAsia"/>
        </w:rPr>
      </w:pPr>
      <w:r>
        <w:rPr>
          <w:rFonts w:hint="eastAsia"/>
        </w:rPr>
        <w:t>He ransacks the chambers of the darkness.</w:t>
      </w:r>
    </w:p>
    <w:p w14:paraId="5525794C">
      <w:pPr>
        <w:pStyle w:val="4"/>
        <w:spacing w:before="288" w:line="254" w:lineRule="auto"/>
        <w:ind w:right="105"/>
        <w:rPr>
          <w:rFonts w:hint="eastAsia"/>
        </w:rPr>
      </w:pPr>
      <w:r>
        <w:rPr>
          <w:rFonts w:hint="eastAsia"/>
        </w:rPr>
        <w:t>祂搜查黑暗的密室。</w:t>
      </w:r>
    </w:p>
    <w:p w14:paraId="4CB50711">
      <w:pPr>
        <w:pStyle w:val="4"/>
        <w:spacing w:before="288" w:line="254" w:lineRule="auto"/>
        <w:ind w:right="105"/>
        <w:rPr>
          <w:rFonts w:hint="eastAsia"/>
        </w:rPr>
      </w:pPr>
    </w:p>
    <w:p w14:paraId="254DA0EA">
      <w:pPr>
        <w:pStyle w:val="4"/>
        <w:spacing w:before="288" w:line="254" w:lineRule="auto"/>
        <w:ind w:right="105"/>
        <w:rPr>
          <w:rFonts w:hint="eastAsia"/>
        </w:rPr>
      </w:pPr>
      <w:r>
        <w:rPr>
          <w:rFonts w:hint="eastAsia"/>
        </w:rPr>
        <w:t>Its powers and principalities he defies; its works and ways, its poor expedients of relief, its miserable comforters, its refuges of lies, he remorselessly lays bare.</w:t>
      </w:r>
    </w:p>
    <w:p w14:paraId="05A907A7">
      <w:pPr>
        <w:pStyle w:val="4"/>
        <w:spacing w:before="288" w:line="254" w:lineRule="auto"/>
        <w:ind w:right="105"/>
        <w:rPr>
          <w:rFonts w:hint="eastAsia"/>
        </w:rPr>
      </w:pPr>
      <w:r>
        <w:rPr>
          <w:rFonts w:hint="eastAsia"/>
        </w:rPr>
        <w:t>祂藐视它的权势和掌权者；祂毫不留情地揭露它的作为和道路，它可怜的解脱方法，它可悲的安慰者，它谎言的避难所。</w:t>
      </w:r>
    </w:p>
    <w:p w14:paraId="24C03ABA">
      <w:pPr>
        <w:pStyle w:val="4"/>
        <w:spacing w:before="288" w:line="254" w:lineRule="auto"/>
        <w:ind w:right="105"/>
        <w:rPr>
          <w:rFonts w:hint="eastAsia"/>
        </w:rPr>
      </w:pPr>
    </w:p>
    <w:p w14:paraId="10760294">
      <w:pPr>
        <w:pStyle w:val="4"/>
        <w:spacing w:before="288" w:line="254" w:lineRule="auto"/>
        <w:ind w:right="105"/>
        <w:rPr>
          <w:rFonts w:hint="eastAsia"/>
        </w:rPr>
      </w:pPr>
      <w:r>
        <w:rPr>
          <w:rFonts w:hint="eastAsia"/>
        </w:rPr>
        <w:t>But more than that he does.</w:t>
      </w:r>
    </w:p>
    <w:p w14:paraId="299D588B">
      <w:pPr>
        <w:pStyle w:val="4"/>
        <w:spacing w:before="288" w:line="254" w:lineRule="auto"/>
        <w:ind w:right="105"/>
        <w:rPr>
          <w:rFonts w:hint="eastAsia"/>
        </w:rPr>
      </w:pPr>
      <w:r>
        <w:rPr>
          <w:rFonts w:hint="eastAsia"/>
        </w:rPr>
        <w:t>但祂所做的还不止于此。</w:t>
      </w:r>
    </w:p>
    <w:p w14:paraId="0C21374F">
      <w:pPr>
        <w:pStyle w:val="4"/>
        <w:spacing w:before="288" w:line="254" w:lineRule="auto"/>
        <w:ind w:right="105"/>
        <w:rPr>
          <w:rFonts w:hint="eastAsia"/>
        </w:rPr>
      </w:pPr>
    </w:p>
    <w:p w14:paraId="5F48545F">
      <w:pPr>
        <w:pStyle w:val="4"/>
        <w:spacing w:before="288" w:line="254" w:lineRule="auto"/>
        <w:ind w:right="105"/>
        <w:rPr>
          <w:rFonts w:hint="eastAsia"/>
        </w:rPr>
      </w:pPr>
      <w:r>
        <w:rPr>
          <w:rFonts w:hint="eastAsia"/>
        </w:rPr>
        <w:t>He marches straight up to the fountain-head of the horrid stream that has made so vast a desolation.</w:t>
      </w:r>
    </w:p>
    <w:p w14:paraId="2CA7410A">
      <w:pPr>
        <w:pStyle w:val="4"/>
        <w:spacing w:before="288" w:line="254" w:lineRule="auto"/>
        <w:ind w:right="105"/>
        <w:rPr>
          <w:rFonts w:hint="eastAsia"/>
        </w:rPr>
      </w:pPr>
      <w:r>
        <w:rPr>
          <w:rFonts w:hint="eastAsia"/>
        </w:rPr>
        <w:t>祂径直走向那造成如此巨大荒凉的可怕洪流的源头。</w:t>
      </w:r>
    </w:p>
    <w:p w14:paraId="442ED68F">
      <w:pPr>
        <w:pStyle w:val="4"/>
        <w:spacing w:before="288" w:line="254" w:lineRule="auto"/>
        <w:ind w:right="105"/>
        <w:rPr>
          <w:rFonts w:hint="eastAsia"/>
        </w:rPr>
      </w:pPr>
    </w:p>
    <w:p w14:paraId="5CDD1193">
      <w:pPr>
        <w:pStyle w:val="4"/>
        <w:spacing w:before="288" w:line="254" w:lineRule="auto"/>
        <w:ind w:right="105"/>
        <w:rPr>
          <w:rFonts w:hint="eastAsia"/>
        </w:rPr>
      </w:pPr>
      <w:r>
        <w:rPr>
          <w:rFonts w:hint="eastAsia"/>
        </w:rPr>
        <w:t>That shutting out of God, which is the real blackness of this darkness, he deals with.</w:t>
      </w:r>
    </w:p>
    <w:p w14:paraId="1634D567">
      <w:pPr>
        <w:pStyle w:val="4"/>
        <w:spacing w:before="288" w:line="254" w:lineRule="auto"/>
        <w:ind w:right="105"/>
        <w:rPr>
          <w:rFonts w:hint="eastAsia"/>
        </w:rPr>
      </w:pPr>
      <w:r>
        <w:rPr>
          <w:rFonts w:hint="eastAsia"/>
        </w:rPr>
        <w:t>那将神排除在外，这黑暗真正的黑暗之处，祂来处理。</w:t>
      </w:r>
    </w:p>
    <w:p w14:paraId="7BDE2236">
      <w:pPr>
        <w:pStyle w:val="4"/>
        <w:spacing w:before="288" w:line="254" w:lineRule="auto"/>
        <w:ind w:right="105"/>
        <w:rPr>
          <w:rFonts w:hint="eastAsia"/>
        </w:rPr>
      </w:pPr>
    </w:p>
    <w:p w14:paraId="619B6DC6">
      <w:pPr>
        <w:pStyle w:val="4"/>
        <w:spacing w:before="288" w:line="254" w:lineRule="auto"/>
        <w:ind w:right="105"/>
        <w:rPr>
          <w:rFonts w:hint="eastAsia"/>
        </w:rPr>
      </w:pPr>
      <w:r>
        <w:rPr>
          <w:rFonts w:hint="eastAsia"/>
        </w:rPr>
        <w:t>To make reconciliation, to make peace, he takes upon himself my dark death, in order that the Holy Ghost, the Spirit of life and light, may quicken and gladden me in him.</w:t>
      </w:r>
    </w:p>
    <w:p w14:paraId="6736D835">
      <w:pPr>
        <w:pStyle w:val="4"/>
        <w:spacing w:before="288" w:line="254" w:lineRule="auto"/>
        <w:ind w:right="105"/>
        <w:rPr>
          <w:rFonts w:hint="eastAsia"/>
        </w:rPr>
      </w:pPr>
      <w:r>
        <w:rPr>
          <w:rFonts w:hint="eastAsia"/>
        </w:rPr>
        <w:t>为了使人和好，为了缔造和平，祂担当了我黑暗的死亡，好叫圣灵，生命和光明的灵，能在祂里面使我苏醒并喜乐。</w:t>
      </w:r>
    </w:p>
    <w:p w14:paraId="36048271">
      <w:pPr>
        <w:pStyle w:val="4"/>
        <w:spacing w:before="288" w:line="254" w:lineRule="auto"/>
        <w:ind w:right="105"/>
        <w:rPr>
          <w:rFonts w:hint="eastAsia"/>
        </w:rPr>
      </w:pPr>
    </w:p>
    <w:p w14:paraId="2BA2C861">
      <w:pPr>
        <w:pStyle w:val="4"/>
        <w:spacing w:before="288" w:line="254" w:lineRule="auto"/>
        <w:ind w:right="105"/>
        <w:rPr>
          <w:rFonts w:hint="eastAsia"/>
        </w:rPr>
      </w:pPr>
      <w:r>
        <w:rPr>
          <w:rFonts w:hint="eastAsia"/>
        </w:rPr>
        <w:t>Yes! the darkness is upon him.</w:t>
      </w:r>
    </w:p>
    <w:p w14:paraId="2463FE8D">
      <w:pPr>
        <w:pStyle w:val="4"/>
        <w:spacing w:before="288" w:line="254" w:lineRule="auto"/>
        <w:ind w:right="105"/>
        <w:rPr>
          <w:rFonts w:hint="eastAsia"/>
        </w:rPr>
      </w:pPr>
      <w:r>
        <w:rPr>
          <w:rFonts w:hint="eastAsia"/>
        </w:rPr>
        <w:t>是的！黑暗临到祂身上。</w:t>
      </w:r>
    </w:p>
    <w:p w14:paraId="3B2FBA13">
      <w:pPr>
        <w:pStyle w:val="4"/>
        <w:spacing w:before="288" w:line="254" w:lineRule="auto"/>
        <w:ind w:right="105"/>
        <w:rPr>
          <w:rFonts w:hint="eastAsia"/>
        </w:rPr>
      </w:pPr>
    </w:p>
    <w:p w14:paraId="6C39B996">
      <w:pPr>
        <w:pStyle w:val="4"/>
        <w:spacing w:before="288" w:line="254" w:lineRule="auto"/>
        <w:ind w:right="105"/>
        <w:rPr>
          <w:rFonts w:hint="eastAsia"/>
        </w:rPr>
      </w:pPr>
      <w:r>
        <w:rPr>
          <w:rFonts w:hint="eastAsia"/>
        </w:rPr>
        <w:t>Its death is upon him; the death in which there is sin's dark sting and God's dark curse.</w:t>
      </w:r>
    </w:p>
    <w:p w14:paraId="7AC0424F">
      <w:pPr>
        <w:pStyle w:val="4"/>
        <w:spacing w:before="288" w:line="254" w:lineRule="auto"/>
        <w:ind w:right="105"/>
        <w:rPr>
          <w:rFonts w:hint="eastAsia"/>
        </w:rPr>
      </w:pPr>
      <w:r>
        <w:rPr>
          <w:rFonts w:hint="eastAsia"/>
        </w:rPr>
        <w:t>它的死亡临到祂身上；那死亡中有罪的黑暗毒钩和神黑暗的咒诅。</w:t>
      </w:r>
    </w:p>
    <w:p w14:paraId="61CC130E">
      <w:pPr>
        <w:pStyle w:val="4"/>
        <w:spacing w:before="288" w:line="254" w:lineRule="auto"/>
        <w:ind w:right="105"/>
        <w:rPr>
          <w:rFonts w:hint="eastAsia"/>
        </w:rPr>
      </w:pPr>
    </w:p>
    <w:p w14:paraId="11DE4960">
      <w:pPr>
        <w:pStyle w:val="4"/>
        <w:spacing w:before="288" w:line="254" w:lineRule="auto"/>
        <w:ind w:right="105"/>
        <w:rPr>
          <w:rFonts w:hint="eastAsia"/>
        </w:rPr>
      </w:pPr>
      <w:r>
        <w:rPr>
          <w:rFonts w:hint="eastAsia"/>
        </w:rPr>
        <w:t>But it is passing; and already the true light is shining.</w:t>
      </w:r>
    </w:p>
    <w:p w14:paraId="188F5EAF">
      <w:pPr>
        <w:pStyle w:val="4"/>
        <w:spacing w:before="288" w:line="254" w:lineRule="auto"/>
        <w:ind w:right="105"/>
        <w:rPr>
          <w:rFonts w:hint="eastAsia"/>
        </w:rPr>
      </w:pPr>
      <w:r>
        <w:rPr>
          <w:rFonts w:hint="eastAsia"/>
        </w:rPr>
        <w:t>但它正在过去；真光已经照耀。</w:t>
      </w:r>
    </w:p>
    <w:p w14:paraId="48E5C621">
      <w:pPr>
        <w:pStyle w:val="4"/>
        <w:spacing w:before="288" w:line="254" w:lineRule="auto"/>
        <w:ind w:right="105"/>
        <w:rPr>
          <w:rFonts w:hint="eastAsia"/>
        </w:rPr>
      </w:pPr>
    </w:p>
    <w:p w14:paraId="1A2F7789">
      <w:pPr>
        <w:pStyle w:val="4"/>
        <w:spacing w:before="288" w:line="254" w:lineRule="auto"/>
        <w:ind w:right="105"/>
        <w:rPr>
          <w:rFonts w:hint="eastAsia"/>
        </w:rPr>
      </w:pPr>
      <w:r>
        <w:rPr>
          <w:rFonts w:hint="eastAsia"/>
        </w:rPr>
        <w:t>The eclipse is over; and lo! a bright cloud! a glorious Shechinah!</w:t>
      </w:r>
    </w:p>
    <w:p w14:paraId="5B7B4CE6">
      <w:pPr>
        <w:pStyle w:val="4"/>
        <w:spacing w:before="288" w:line="254" w:lineRule="auto"/>
        <w:ind w:right="105"/>
        <w:rPr>
          <w:rFonts w:hint="eastAsia"/>
        </w:rPr>
      </w:pPr>
      <w:r>
        <w:rPr>
          <w:rFonts w:hint="eastAsia"/>
        </w:rPr>
        <w:t>日食过去了；看哪！一朵明亮的云彩！荣耀的荣光！</w:t>
      </w:r>
    </w:p>
    <w:p w14:paraId="5DA9C19F">
      <w:pPr>
        <w:pStyle w:val="4"/>
        <w:spacing w:before="288" w:line="254" w:lineRule="auto"/>
        <w:ind w:right="105"/>
        <w:rPr>
          <w:rFonts w:hint="eastAsia"/>
        </w:rPr>
      </w:pPr>
    </w:p>
    <w:p w14:paraId="078DAE97">
      <w:pPr>
        <w:pStyle w:val="4"/>
        <w:spacing w:before="288" w:line="254" w:lineRule="auto"/>
        <w:ind w:right="105"/>
        <w:rPr>
          <w:rFonts w:hint="eastAsia"/>
        </w:rPr>
      </w:pPr>
      <w:r>
        <w:rPr>
          <w:rFonts w:hint="eastAsia"/>
        </w:rPr>
        <w:t>The righteous God glorified!</w:t>
      </w:r>
    </w:p>
    <w:p w14:paraId="29E7CCF7">
      <w:pPr>
        <w:pStyle w:val="4"/>
        <w:spacing w:before="288" w:line="254" w:lineRule="auto"/>
        <w:ind w:right="105"/>
        <w:rPr>
          <w:rFonts w:hint="eastAsia"/>
        </w:rPr>
      </w:pPr>
      <w:r>
        <w:rPr>
          <w:rFonts w:hint="eastAsia"/>
        </w:rPr>
        <w:t>公义的神得荣耀！</w:t>
      </w:r>
    </w:p>
    <w:p w14:paraId="03AD0620">
      <w:pPr>
        <w:pStyle w:val="4"/>
        <w:spacing w:before="288" w:line="254" w:lineRule="auto"/>
        <w:ind w:right="105"/>
        <w:rPr>
          <w:rFonts w:hint="eastAsia"/>
        </w:rPr>
      </w:pPr>
    </w:p>
    <w:p w14:paraId="74644CBF">
      <w:pPr>
        <w:pStyle w:val="4"/>
        <w:spacing w:before="288" w:line="254" w:lineRule="auto"/>
        <w:ind w:right="105"/>
        <w:rPr>
          <w:rFonts w:hint="eastAsia"/>
        </w:rPr>
      </w:pPr>
      <w:r>
        <w:rPr>
          <w:rFonts w:hint="eastAsia"/>
        </w:rPr>
        <w:t>The loving Father well pleased!</w:t>
      </w:r>
    </w:p>
    <w:p w14:paraId="25D8770B">
      <w:pPr>
        <w:pStyle w:val="4"/>
        <w:spacing w:before="288" w:line="254" w:lineRule="auto"/>
        <w:ind w:right="105"/>
        <w:rPr>
          <w:rFonts w:hint="eastAsia"/>
        </w:rPr>
      </w:pPr>
      <w:r>
        <w:rPr>
          <w:rFonts w:hint="eastAsia"/>
        </w:rPr>
        <w:t>慈爱的父甚喜悦！</w:t>
      </w:r>
    </w:p>
    <w:p w14:paraId="027BAA31">
      <w:pPr>
        <w:pStyle w:val="4"/>
        <w:spacing w:before="288" w:line="254" w:lineRule="auto"/>
        <w:ind w:right="105"/>
        <w:rPr>
          <w:rFonts w:hint="eastAsia"/>
        </w:rPr>
      </w:pPr>
    </w:p>
    <w:p w14:paraId="3E93BAA0">
      <w:pPr>
        <w:pStyle w:val="4"/>
        <w:spacing w:before="288" w:line="254" w:lineRule="auto"/>
        <w:ind w:right="105"/>
        <w:rPr>
          <w:rFonts w:hint="eastAsia"/>
        </w:rPr>
      </w:pPr>
      <w:r>
        <w:rPr>
          <w:rFonts w:hint="eastAsia"/>
        </w:rPr>
        <w:t>The Son himself,—yet not for himself, but as "seeing his seed,"—rejoicing and giving thanks!</w:t>
      </w:r>
    </w:p>
    <w:p w14:paraId="57AA1B04">
      <w:pPr>
        <w:pStyle w:val="4"/>
        <w:spacing w:before="288" w:line="254" w:lineRule="auto"/>
        <w:ind w:right="105"/>
        <w:rPr>
          <w:rFonts w:hint="eastAsia"/>
        </w:rPr>
      </w:pPr>
      <w:r>
        <w:rPr>
          <w:rFonts w:hint="eastAsia"/>
        </w:rPr>
        <w:t>子自己，——然而并非为祂自己，而是作为“看见祂的后裔”，——欢喜并感谢！</w:t>
      </w:r>
    </w:p>
    <w:p w14:paraId="76E5583C">
      <w:pPr>
        <w:pStyle w:val="4"/>
        <w:spacing w:before="288" w:line="254" w:lineRule="auto"/>
        <w:ind w:right="105"/>
        <w:rPr>
          <w:rFonts w:hint="eastAsia"/>
        </w:rPr>
      </w:pPr>
    </w:p>
    <w:p w14:paraId="1E34EE9C">
      <w:pPr>
        <w:pStyle w:val="4"/>
        <w:spacing w:before="288" w:line="254" w:lineRule="auto"/>
        <w:ind w:right="105"/>
        <w:rPr>
          <w:rFonts w:hint="eastAsia"/>
        </w:rPr>
      </w:pPr>
      <w:r>
        <w:rPr>
          <w:rFonts w:hint="eastAsia"/>
        </w:rPr>
        <w:t>Now it is with us as with Christ, when in us, as in Christ, "this thing is true, that the darkness is passing, and the true light is shining."</w:t>
      </w:r>
    </w:p>
    <w:p w14:paraId="7DDEEAA7">
      <w:pPr>
        <w:pStyle w:val="4"/>
        <w:spacing w:before="288" w:line="254" w:lineRule="auto"/>
        <w:ind w:right="105"/>
        <w:rPr>
          <w:rFonts w:hint="eastAsia"/>
        </w:rPr>
      </w:pPr>
      <w:r>
        <w:rPr>
          <w:rFonts w:hint="eastAsia"/>
        </w:rPr>
        <w:t>如今在我们里面，如同在基督里面一样，“这事为真，黑暗渐渐过去，真光现在照耀。”</w:t>
      </w:r>
    </w:p>
    <w:p w14:paraId="52090979">
      <w:pPr>
        <w:pStyle w:val="4"/>
        <w:spacing w:before="288" w:line="254" w:lineRule="auto"/>
        <w:ind w:right="105"/>
        <w:rPr>
          <w:rFonts w:hint="eastAsia"/>
        </w:rPr>
      </w:pPr>
    </w:p>
    <w:p w14:paraId="568D14E7">
      <w:pPr>
        <w:pStyle w:val="4"/>
        <w:spacing w:before="288" w:line="254" w:lineRule="auto"/>
        <w:ind w:right="105"/>
        <w:rPr>
          <w:rFonts w:hint="eastAsia"/>
        </w:rPr>
      </w:pPr>
      <w:r>
        <w:rPr>
          <w:rFonts w:hint="eastAsia"/>
        </w:rPr>
        <w:t>For, first, in Christ, our position with reference to that darkness is changed from what it naturally is.</w:t>
      </w:r>
    </w:p>
    <w:p w14:paraId="70A192DE">
      <w:pPr>
        <w:pStyle w:val="4"/>
        <w:spacing w:before="288" w:line="254" w:lineRule="auto"/>
        <w:ind w:right="105"/>
        <w:rPr>
          <w:rFonts w:hint="eastAsia"/>
        </w:rPr>
      </w:pPr>
      <w:r>
        <w:rPr>
          <w:rFonts w:hint="eastAsia"/>
        </w:rPr>
        <w:t>因为，首先，在基督里，我们相对于那黑暗的地位，已从其自然的状况改变了。</w:t>
      </w:r>
    </w:p>
    <w:p w14:paraId="7C23A01A">
      <w:pPr>
        <w:pStyle w:val="4"/>
        <w:spacing w:before="288" w:line="254" w:lineRule="auto"/>
        <w:ind w:right="105"/>
        <w:rPr>
          <w:rFonts w:hint="eastAsia"/>
        </w:rPr>
      </w:pPr>
    </w:p>
    <w:p w14:paraId="0A9C00E4">
      <w:pPr>
        <w:pStyle w:val="4"/>
        <w:spacing w:before="288" w:line="254" w:lineRule="auto"/>
        <w:ind w:right="105"/>
        <w:rPr>
          <w:rFonts w:hint="eastAsia"/>
        </w:rPr>
      </w:pPr>
      <w:r>
        <w:rPr>
          <w:rFonts w:hint="eastAsia"/>
        </w:rPr>
        <w:t>It is reversed.</w:t>
      </w:r>
    </w:p>
    <w:p w14:paraId="786A31E1">
      <w:pPr>
        <w:pStyle w:val="4"/>
        <w:spacing w:before="288" w:line="254" w:lineRule="auto"/>
        <w:ind w:right="105"/>
        <w:rPr>
          <w:rFonts w:hint="eastAsia"/>
        </w:rPr>
      </w:pPr>
      <w:r>
        <w:rPr>
          <w:rFonts w:hint="eastAsia"/>
        </w:rPr>
        <w:t>它被颠倒了。</w:t>
      </w:r>
    </w:p>
    <w:p w14:paraId="25F23B01">
      <w:pPr>
        <w:pStyle w:val="4"/>
        <w:spacing w:before="288" w:line="254" w:lineRule="auto"/>
        <w:ind w:right="105"/>
        <w:rPr>
          <w:rFonts w:hint="eastAsia"/>
        </w:rPr>
      </w:pPr>
    </w:p>
    <w:p w14:paraId="1FE771C1">
      <w:pPr>
        <w:pStyle w:val="4"/>
        <w:spacing w:before="288" w:line="254" w:lineRule="auto"/>
        <w:ind w:right="105"/>
        <w:rPr>
          <w:rFonts w:hint="eastAsia"/>
        </w:rPr>
      </w:pPr>
      <w:r>
        <w:rPr>
          <w:rFonts w:hint="eastAsia"/>
        </w:rPr>
        <w:t>The terrible flood is not now carrying us away; we stem it holding him—he holding us.</w:t>
      </w:r>
    </w:p>
    <w:p w14:paraId="03FB563C">
      <w:pPr>
        <w:pStyle w:val="4"/>
        <w:spacing w:before="288" w:line="254" w:lineRule="auto"/>
        <w:ind w:right="105"/>
        <w:rPr>
          <w:rFonts w:hint="eastAsia"/>
        </w:rPr>
      </w:pPr>
      <w:r>
        <w:rPr>
          <w:rFonts w:hint="eastAsia"/>
        </w:rPr>
        <w:t>可怕的洪水现在没有把我们冲走；我们抓住祂——祂抓住我们——抵挡它。</w:t>
      </w:r>
    </w:p>
    <w:p w14:paraId="76ACFAC0">
      <w:pPr>
        <w:pStyle w:val="4"/>
        <w:spacing w:before="288" w:line="254" w:lineRule="auto"/>
        <w:ind w:right="105"/>
        <w:rPr>
          <w:rFonts w:hint="eastAsia"/>
        </w:rPr>
      </w:pPr>
    </w:p>
    <w:p w14:paraId="0A92F1E7">
      <w:pPr>
        <w:pStyle w:val="4"/>
        <w:spacing w:before="288" w:line="254" w:lineRule="auto"/>
        <w:ind w:right="105"/>
        <w:rPr>
          <w:rFonts w:hint="eastAsia"/>
        </w:rPr>
      </w:pPr>
      <w:r>
        <w:rPr>
          <w:rFonts w:hint="eastAsia"/>
        </w:rPr>
        <w:t>We see it passing.</w:t>
      </w:r>
    </w:p>
    <w:p w14:paraId="63EDA8A3">
      <w:pPr>
        <w:pStyle w:val="4"/>
        <w:spacing w:before="288" w:line="254" w:lineRule="auto"/>
        <w:ind w:right="105"/>
        <w:rPr>
          <w:rFonts w:hint="eastAsia"/>
        </w:rPr>
      </w:pPr>
      <w:r>
        <w:rPr>
          <w:rFonts w:hint="eastAsia"/>
        </w:rPr>
        <w:t>我们看见它正在过去。</w:t>
      </w:r>
    </w:p>
    <w:p w14:paraId="7D125E5B">
      <w:pPr>
        <w:pStyle w:val="4"/>
        <w:spacing w:before="288" w:line="254" w:lineRule="auto"/>
        <w:ind w:right="105"/>
        <w:rPr>
          <w:rFonts w:hint="eastAsia"/>
        </w:rPr>
      </w:pPr>
    </w:p>
    <w:p w14:paraId="47CFA713">
      <w:pPr>
        <w:pStyle w:val="4"/>
        <w:spacing w:before="288" w:line="254" w:lineRule="auto"/>
        <w:ind w:right="105"/>
        <w:rPr>
          <w:rFonts w:hint="eastAsia"/>
        </w:rPr>
      </w:pPr>
      <w:r>
        <w:rPr>
          <w:rFonts w:hint="eastAsia"/>
        </w:rPr>
        <w:t>Yesterday it was hurrying me along in its strong deep tide, to what ocean I knew not, and scarcely cared, or did not venture, to ask.</w:t>
      </w:r>
    </w:p>
    <w:p w14:paraId="25375BFA">
      <w:pPr>
        <w:pStyle w:val="4"/>
        <w:spacing w:before="288" w:line="254" w:lineRule="auto"/>
        <w:ind w:right="105"/>
        <w:rPr>
          <w:rFonts w:hint="eastAsia"/>
        </w:rPr>
      </w:pPr>
      <w:r>
        <w:rPr>
          <w:rFonts w:hint="eastAsia"/>
        </w:rPr>
        <w:t>昨天，它在汹涌澎湃的浪潮中把我推向前，推向我不知道的海洋，我几乎不在乎，或者不敢问。</w:t>
      </w:r>
    </w:p>
    <w:p w14:paraId="25D1B9C2">
      <w:pPr>
        <w:pStyle w:val="4"/>
        <w:spacing w:before="288" w:line="254" w:lineRule="auto"/>
        <w:ind w:right="105"/>
        <w:rPr>
          <w:rFonts w:hint="eastAsia"/>
        </w:rPr>
      </w:pPr>
    </w:p>
    <w:p w14:paraId="32DFD628">
      <w:pPr>
        <w:pStyle w:val="4"/>
        <w:spacing w:before="288" w:line="254" w:lineRule="auto"/>
        <w:ind w:right="105"/>
        <w:rPr>
          <w:rFonts w:hint="eastAsia"/>
        </w:rPr>
      </w:pPr>
      <w:r>
        <w:rPr>
          <w:rFonts w:hint="eastAsia"/>
        </w:rPr>
        <w:t>Shutting my eyes, I was content to follow the stream.</w:t>
      </w:r>
    </w:p>
    <w:p w14:paraId="3735DADA">
      <w:pPr>
        <w:pStyle w:val="4"/>
        <w:spacing w:before="288" w:line="254" w:lineRule="auto"/>
        <w:ind w:right="105"/>
        <w:rPr>
          <w:rFonts w:hint="eastAsia"/>
        </w:rPr>
      </w:pPr>
      <w:r>
        <w:rPr>
          <w:rFonts w:hint="eastAsia"/>
        </w:rPr>
        <w:t>我闭上眼睛，甘心随波逐流。</w:t>
      </w:r>
    </w:p>
    <w:p w14:paraId="087E8C88">
      <w:pPr>
        <w:pStyle w:val="4"/>
        <w:spacing w:before="288" w:line="254" w:lineRule="auto"/>
        <w:ind w:right="105"/>
        <w:rPr>
          <w:rFonts w:hint="eastAsia"/>
        </w:rPr>
      </w:pPr>
    </w:p>
    <w:p w14:paraId="3B0290E2">
      <w:pPr>
        <w:pStyle w:val="4"/>
        <w:spacing w:before="288" w:line="254" w:lineRule="auto"/>
        <w:ind w:right="105"/>
        <w:rPr>
          <w:rFonts w:hint="eastAsia"/>
        </w:rPr>
      </w:pPr>
      <w:r>
        <w:rPr>
          <w:rFonts w:hint="eastAsia"/>
        </w:rPr>
        <w:t>Or if at times some rude shock or some eddying whirl gave me pause, and a momentary alarm seized me as I saw signs of wreck and ruin on every side, I could but catch convulsively some frail stem or slippery rock; or desperately toss and struggle like some "strong swimmer in his agony."</w:t>
      </w:r>
    </w:p>
    <w:p w14:paraId="22D51E1C">
      <w:pPr>
        <w:pStyle w:val="4"/>
        <w:spacing w:before="288" w:line="254" w:lineRule="auto"/>
        <w:ind w:right="105"/>
        <w:rPr>
          <w:rFonts w:hint="eastAsia"/>
        </w:rPr>
      </w:pPr>
      <w:r>
        <w:rPr>
          <w:rFonts w:hint="eastAsia"/>
        </w:rPr>
        <w:t>或者，有时某些粗暴的冲击或某些旋转的漩涡使我停顿，当我看见四面八方都是残骸和毁灭的迹象时，一阵短暂的警觉攫住了我，我只能痉挛地抓住某些脆弱的茎干或光滑的岩石；或者像某个“在痛苦中挣扎的强壮游泳者”一样绝望地翻腾和挣扎。</w:t>
      </w:r>
    </w:p>
    <w:p w14:paraId="1398DDD0">
      <w:pPr>
        <w:pStyle w:val="4"/>
        <w:spacing w:before="288" w:line="254" w:lineRule="auto"/>
        <w:ind w:right="105"/>
        <w:rPr>
          <w:rFonts w:hint="eastAsia"/>
        </w:rPr>
      </w:pPr>
    </w:p>
    <w:p w14:paraId="73A01A50">
      <w:pPr>
        <w:pStyle w:val="4"/>
        <w:spacing w:before="288" w:line="254" w:lineRule="auto"/>
        <w:ind w:right="105"/>
        <w:rPr>
          <w:rFonts w:hint="eastAsia"/>
        </w:rPr>
      </w:pPr>
      <w:r>
        <w:rPr>
          <w:rFonts w:hint="eastAsia"/>
        </w:rPr>
        <w:t>Now all is changed.</w:t>
      </w:r>
    </w:p>
    <w:p w14:paraId="207C6C83">
      <w:pPr>
        <w:pStyle w:val="4"/>
        <w:spacing w:before="288" w:line="254" w:lineRule="auto"/>
        <w:ind w:right="105"/>
        <w:rPr>
          <w:rFonts w:hint="eastAsia"/>
        </w:rPr>
      </w:pPr>
      <w:r>
        <w:rPr>
          <w:rFonts w:hint="eastAsia"/>
        </w:rPr>
        <w:t>现在一切都改变了。</w:t>
      </w:r>
    </w:p>
    <w:p w14:paraId="292483F4">
      <w:pPr>
        <w:pStyle w:val="4"/>
        <w:spacing w:before="288" w:line="254" w:lineRule="auto"/>
        <w:ind w:right="105"/>
        <w:rPr>
          <w:rFonts w:hint="eastAsia"/>
        </w:rPr>
      </w:pPr>
    </w:p>
    <w:p w14:paraId="084B9ADA">
      <w:pPr>
        <w:pStyle w:val="4"/>
        <w:spacing w:before="288" w:line="254" w:lineRule="auto"/>
        <w:ind w:right="105"/>
        <w:rPr>
          <w:rFonts w:hint="eastAsia"/>
        </w:rPr>
      </w:pPr>
      <w:r>
        <w:rPr>
          <w:rFonts w:hint="eastAsia"/>
        </w:rPr>
        <w:t>By grace in Christ, I am in a new way.</w:t>
      </w:r>
    </w:p>
    <w:p w14:paraId="32A505DB">
      <w:pPr>
        <w:pStyle w:val="4"/>
        <w:spacing w:before="288" w:line="254" w:lineRule="auto"/>
        <w:ind w:right="105"/>
        <w:rPr>
          <w:rFonts w:hint="eastAsia"/>
        </w:rPr>
      </w:pPr>
      <w:r>
        <w:rPr>
          <w:rFonts w:hint="eastAsia"/>
        </w:rPr>
        <w:t>藉着在基督里的恩典，我走上了一条新的道路。</w:t>
      </w:r>
    </w:p>
    <w:p w14:paraId="39CFEA59">
      <w:pPr>
        <w:pStyle w:val="4"/>
        <w:spacing w:before="288" w:line="254" w:lineRule="auto"/>
        <w:ind w:right="105"/>
        <w:rPr>
          <w:rFonts w:hint="eastAsia"/>
        </w:rPr>
      </w:pPr>
    </w:p>
    <w:p w14:paraId="64575BF6">
      <w:pPr>
        <w:pStyle w:val="4"/>
        <w:spacing w:before="288" w:line="254" w:lineRule="auto"/>
        <w:ind w:right="105"/>
        <w:rPr>
          <w:rFonts w:hint="eastAsia"/>
        </w:rPr>
      </w:pPr>
      <w:r>
        <w:rPr>
          <w:rFonts w:hint="eastAsia"/>
        </w:rPr>
        <w:t>My head is turned up the stream, and against it.</w:t>
      </w:r>
    </w:p>
    <w:p w14:paraId="1BC76682">
      <w:pPr>
        <w:pStyle w:val="4"/>
        <w:spacing w:before="288" w:line="254" w:lineRule="auto"/>
        <w:ind w:right="105"/>
        <w:rPr>
          <w:rFonts w:hint="eastAsia"/>
        </w:rPr>
      </w:pPr>
      <w:r>
        <w:rPr>
          <w:rFonts w:hint="eastAsia"/>
        </w:rPr>
        <w:t>我的头转向了上游，并且逆流而上。</w:t>
      </w:r>
    </w:p>
    <w:p w14:paraId="194CFCB5">
      <w:pPr>
        <w:pStyle w:val="4"/>
        <w:spacing w:before="288" w:line="254" w:lineRule="auto"/>
        <w:ind w:right="105"/>
        <w:rPr>
          <w:rFonts w:hint="eastAsia"/>
        </w:rPr>
      </w:pPr>
    </w:p>
    <w:p w14:paraId="6BC95BD6">
      <w:pPr>
        <w:pStyle w:val="4"/>
        <w:spacing w:before="288" w:line="254" w:lineRule="auto"/>
        <w:ind w:right="105"/>
        <w:rPr>
          <w:rFonts w:hint="eastAsia"/>
        </w:rPr>
      </w:pPr>
      <w:r>
        <w:rPr>
          <w:rFonts w:hint="eastAsia"/>
        </w:rPr>
        <w:t>At first it is a fearful struggle.</w:t>
      </w:r>
    </w:p>
    <w:p w14:paraId="530AA003">
      <w:pPr>
        <w:pStyle w:val="4"/>
        <w:spacing w:before="288" w:line="254" w:lineRule="auto"/>
        <w:ind w:right="105"/>
        <w:rPr>
          <w:rFonts w:hint="eastAsia"/>
        </w:rPr>
      </w:pPr>
      <w:r>
        <w:rPr>
          <w:rFonts w:hint="eastAsia"/>
        </w:rPr>
        <w:t>起初是一场可怕的挣扎。</w:t>
      </w:r>
    </w:p>
    <w:p w14:paraId="31400CE7">
      <w:pPr>
        <w:pStyle w:val="4"/>
        <w:spacing w:before="288" w:line="254" w:lineRule="auto"/>
        <w:ind w:right="105"/>
        <w:rPr>
          <w:rFonts w:hint="eastAsia"/>
        </w:rPr>
      </w:pPr>
    </w:p>
    <w:p w14:paraId="2229A4F6">
      <w:pPr>
        <w:pStyle w:val="4"/>
        <w:spacing w:before="288" w:line="254" w:lineRule="auto"/>
        <w:ind w:right="105"/>
        <w:rPr>
          <w:rFonts w:hint="eastAsia"/>
        </w:rPr>
      </w:pPr>
      <w:r>
        <w:rPr>
          <w:rFonts w:hint="eastAsia"/>
        </w:rPr>
        <w:t>What waves and billows go over me.</w:t>
      </w:r>
    </w:p>
    <w:p w14:paraId="45048D29">
      <w:pPr>
        <w:pStyle w:val="4"/>
        <w:spacing w:before="288" w:line="254" w:lineRule="auto"/>
        <w:ind w:right="105"/>
        <w:rPr>
          <w:rFonts w:hint="eastAsia"/>
        </w:rPr>
      </w:pPr>
      <w:r>
        <w:rPr>
          <w:rFonts w:hint="eastAsia"/>
        </w:rPr>
        <w:t>何等的波浪和巨浪淹没我。</w:t>
      </w:r>
    </w:p>
    <w:p w14:paraId="329CC7B5">
      <w:pPr>
        <w:pStyle w:val="4"/>
        <w:spacing w:before="288" w:line="254" w:lineRule="auto"/>
        <w:ind w:right="105"/>
        <w:rPr>
          <w:rFonts w:hint="eastAsia"/>
        </w:rPr>
      </w:pPr>
    </w:p>
    <w:p w14:paraId="1D5DE02B">
      <w:pPr>
        <w:pStyle w:val="4"/>
        <w:spacing w:before="288" w:line="254" w:lineRule="auto"/>
        <w:ind w:right="105"/>
        <w:rPr>
          <w:rFonts w:hint="eastAsia"/>
        </w:rPr>
      </w:pPr>
      <w:r>
        <w:rPr>
          <w:rFonts w:hint="eastAsia"/>
        </w:rPr>
        <w:t>No breath, no life is in me.</w:t>
      </w:r>
    </w:p>
    <w:p w14:paraId="31F66C69">
      <w:pPr>
        <w:pStyle w:val="4"/>
        <w:spacing w:before="288" w:line="254" w:lineRule="auto"/>
        <w:ind w:right="105"/>
        <w:rPr>
          <w:rFonts w:hint="eastAsia"/>
        </w:rPr>
      </w:pPr>
      <w:r>
        <w:rPr>
          <w:rFonts w:hint="eastAsia"/>
        </w:rPr>
        <w:t>我没有气息，没有生命。</w:t>
      </w:r>
    </w:p>
    <w:p w14:paraId="2185819A">
      <w:pPr>
        <w:pStyle w:val="4"/>
        <w:spacing w:before="288" w:line="254" w:lineRule="auto"/>
        <w:ind w:right="105"/>
        <w:rPr>
          <w:rFonts w:hint="eastAsia"/>
        </w:rPr>
      </w:pPr>
    </w:p>
    <w:p w14:paraId="41556057">
      <w:pPr>
        <w:pStyle w:val="4"/>
        <w:spacing w:before="288" w:line="254" w:lineRule="auto"/>
        <w:ind w:right="105"/>
        <w:rPr>
          <w:rFonts w:hint="eastAsia"/>
        </w:rPr>
      </w:pPr>
      <w:r>
        <w:rPr>
          <w:rFonts w:hint="eastAsia"/>
        </w:rPr>
        <w:t>I am lost, I perish!</w:t>
      </w:r>
    </w:p>
    <w:p w14:paraId="3D6F2A66">
      <w:pPr>
        <w:pStyle w:val="4"/>
        <w:spacing w:before="288" w:line="254" w:lineRule="auto"/>
        <w:ind w:right="105"/>
        <w:rPr>
          <w:rFonts w:hint="eastAsia"/>
        </w:rPr>
      </w:pPr>
      <w:r>
        <w:rPr>
          <w:rFonts w:hint="eastAsia"/>
        </w:rPr>
        <w:t>我迷失了，我灭亡了！</w:t>
      </w:r>
    </w:p>
    <w:p w14:paraId="716EED22">
      <w:pPr>
        <w:pStyle w:val="4"/>
        <w:spacing w:before="288" w:line="254" w:lineRule="auto"/>
        <w:ind w:right="105"/>
        <w:rPr>
          <w:rFonts w:hint="eastAsia"/>
        </w:rPr>
      </w:pPr>
    </w:p>
    <w:p w14:paraId="01DEE8AF">
      <w:pPr>
        <w:pStyle w:val="4"/>
        <w:spacing w:before="288" w:line="254" w:lineRule="auto"/>
        <w:ind w:right="105"/>
        <w:rPr>
          <w:rFonts w:hint="eastAsia"/>
        </w:rPr>
      </w:pPr>
      <w:r>
        <w:rPr>
          <w:rFonts w:hint="eastAsia"/>
        </w:rPr>
        <w:t>But lo! Christ is with me; he who "liveth and was dead, and is alive for evermore."</w:t>
      </w:r>
    </w:p>
    <w:p w14:paraId="68839C87">
      <w:pPr>
        <w:pStyle w:val="4"/>
        <w:spacing w:before="288" w:line="254" w:lineRule="auto"/>
        <w:ind w:right="105"/>
        <w:rPr>
          <w:rFonts w:hint="eastAsia"/>
        </w:rPr>
      </w:pPr>
      <w:r>
        <w:rPr>
          <w:rFonts w:hint="eastAsia"/>
        </w:rPr>
        <w:t>但看哪！基督与我同在；祂是那“活着、曾死过、又活到永永远远的”。</w:t>
      </w:r>
    </w:p>
    <w:p w14:paraId="2C8365C2">
      <w:pPr>
        <w:pStyle w:val="4"/>
        <w:spacing w:before="288" w:line="254" w:lineRule="auto"/>
        <w:ind w:right="105"/>
        <w:rPr>
          <w:rFonts w:hint="eastAsia"/>
        </w:rPr>
      </w:pPr>
    </w:p>
    <w:p w14:paraId="19E6F912">
      <w:pPr>
        <w:pStyle w:val="4"/>
        <w:spacing w:before="288" w:line="254" w:lineRule="auto"/>
        <w:ind w:right="105"/>
        <w:rPr>
          <w:rFonts w:hint="eastAsia"/>
        </w:rPr>
      </w:pPr>
      <w:r>
        <w:rPr>
          <w:rFonts w:hint="eastAsia"/>
        </w:rPr>
        <w:t>He grasps me, and I grasp him.</w:t>
      </w:r>
    </w:p>
    <w:p w14:paraId="05CE3E5D">
      <w:pPr>
        <w:pStyle w:val="4"/>
        <w:spacing w:before="288" w:line="254" w:lineRule="auto"/>
        <w:ind w:right="105"/>
        <w:rPr>
          <w:rFonts w:hint="eastAsia"/>
        </w:rPr>
      </w:pPr>
      <w:r>
        <w:rPr>
          <w:rFonts w:hint="eastAsia"/>
        </w:rPr>
        <w:t>祂抓住我，我也抓住祂。</w:t>
      </w:r>
    </w:p>
    <w:p w14:paraId="0AEBF2CF">
      <w:pPr>
        <w:pStyle w:val="4"/>
        <w:spacing w:before="288" w:line="254" w:lineRule="auto"/>
        <w:ind w:right="105"/>
        <w:rPr>
          <w:rFonts w:hint="eastAsia"/>
        </w:rPr>
      </w:pPr>
    </w:p>
    <w:p w14:paraId="4EA5F444">
      <w:pPr>
        <w:pStyle w:val="4"/>
        <w:spacing w:before="288" w:line="254" w:lineRule="auto"/>
        <w:ind w:right="105"/>
        <w:rPr>
          <w:rFonts w:hint="eastAsia"/>
        </w:rPr>
      </w:pPr>
      <w:r>
        <w:rPr>
          <w:rFonts w:hint="eastAsia"/>
        </w:rPr>
        <w:t>Together we rise, through such a death as I never thought I could survive, to such a life as—how shall I describe it?</w:t>
      </w:r>
    </w:p>
    <w:p w14:paraId="61CB9E30">
      <w:pPr>
        <w:pStyle w:val="4"/>
        <w:spacing w:before="288" w:line="254" w:lineRule="auto"/>
        <w:ind w:right="105"/>
        <w:rPr>
          <w:rFonts w:hint="eastAsia"/>
        </w:rPr>
      </w:pPr>
      <w:r>
        <w:rPr>
          <w:rFonts w:hint="eastAsia"/>
        </w:rPr>
        <w:t>我们一同复活，经过一种我从未想过我能存活的死亡，进入一种——我该如何描述它呢？</w:t>
      </w:r>
    </w:p>
    <w:p w14:paraId="3F7AFD40">
      <w:pPr>
        <w:pStyle w:val="4"/>
        <w:spacing w:before="288" w:line="254" w:lineRule="auto"/>
        <w:ind w:right="105"/>
        <w:rPr>
          <w:rFonts w:hint="eastAsia"/>
        </w:rPr>
      </w:pPr>
    </w:p>
    <w:p w14:paraId="2F88853D">
      <w:pPr>
        <w:pStyle w:val="4"/>
        <w:spacing w:before="288" w:line="254" w:lineRule="auto"/>
        <w:ind w:right="105"/>
        <w:rPr>
          <w:rFonts w:hint="eastAsia"/>
        </w:rPr>
      </w:pPr>
      <w:r>
        <w:rPr>
          <w:rFonts w:hint="eastAsia"/>
        </w:rPr>
        <w:t>How but in inspired words, "Eye hath not seen, nor ear heard, neither have entered into the heart of man, the things which God hath prepared for them that love him."</w:t>
      </w:r>
    </w:p>
    <w:p w14:paraId="610C72C5">
      <w:pPr>
        <w:pStyle w:val="4"/>
        <w:spacing w:before="288" w:line="254" w:lineRule="auto"/>
        <w:ind w:right="105"/>
        <w:rPr>
          <w:rFonts w:hint="eastAsia"/>
        </w:rPr>
      </w:pPr>
      <w:r>
        <w:rPr>
          <w:rFonts w:hint="eastAsia"/>
        </w:rPr>
        <w:t>除了用受感的话语，“眼睛未曾看见，耳朵未曾听见，人心也未曾想到，神为爱祂的人所预备的。”</w:t>
      </w:r>
    </w:p>
    <w:p w14:paraId="7CC9F34D">
      <w:pPr>
        <w:pStyle w:val="4"/>
        <w:spacing w:before="288" w:line="254" w:lineRule="auto"/>
        <w:ind w:right="105"/>
        <w:rPr>
          <w:rFonts w:hint="eastAsia"/>
        </w:rPr>
      </w:pPr>
    </w:p>
    <w:p w14:paraId="7A221239">
      <w:pPr>
        <w:pStyle w:val="4"/>
        <w:spacing w:before="288" w:line="254" w:lineRule="auto"/>
        <w:ind w:right="105"/>
        <w:rPr>
          <w:rFonts w:hint="eastAsia"/>
        </w:rPr>
      </w:pPr>
      <w:r>
        <w:rPr>
          <w:rFonts w:hint="eastAsia"/>
        </w:rPr>
        <w:t>"The things which God hath prepared for them that love him?"</w:t>
      </w:r>
    </w:p>
    <w:p w14:paraId="475BF498">
      <w:pPr>
        <w:pStyle w:val="4"/>
        <w:spacing w:before="288" w:line="254" w:lineRule="auto"/>
        <w:ind w:right="105"/>
        <w:rPr>
          <w:rFonts w:hint="eastAsia"/>
        </w:rPr>
      </w:pPr>
      <w:r>
        <w:rPr>
          <w:rFonts w:hint="eastAsia"/>
        </w:rPr>
        <w:t>“神为爱祂的人所预备的事？”</w:t>
      </w:r>
    </w:p>
    <w:p w14:paraId="533B70D4">
      <w:pPr>
        <w:pStyle w:val="4"/>
        <w:spacing w:before="288" w:line="254" w:lineRule="auto"/>
        <w:ind w:right="105"/>
        <w:rPr>
          <w:rFonts w:hint="eastAsia"/>
        </w:rPr>
      </w:pPr>
    </w:p>
    <w:p w14:paraId="509E4ACD">
      <w:pPr>
        <w:pStyle w:val="4"/>
        <w:spacing w:before="288" w:line="254" w:lineRule="auto"/>
        <w:ind w:right="105"/>
        <w:rPr>
          <w:rFonts w:hint="eastAsia"/>
        </w:rPr>
      </w:pPr>
      <w:r>
        <w:rPr>
          <w:rFonts w:hint="eastAsia"/>
        </w:rPr>
        <w:t>Yes! For they are prepared in order to their being presently realised.</w:t>
      </w:r>
    </w:p>
    <w:p w14:paraId="438D74B7">
      <w:pPr>
        <w:pStyle w:val="4"/>
        <w:spacing w:before="288" w:line="254" w:lineRule="auto"/>
        <w:ind w:right="105"/>
        <w:rPr>
          <w:rFonts w:hint="eastAsia"/>
        </w:rPr>
      </w:pPr>
      <w:r>
        <w:rPr>
          <w:rFonts w:hint="eastAsia"/>
        </w:rPr>
        <w:t>是的！因为它们是为了现在就能实现而预备的。</w:t>
      </w:r>
    </w:p>
    <w:p w14:paraId="795F786A">
      <w:pPr>
        <w:pStyle w:val="4"/>
        <w:spacing w:before="288" w:line="254" w:lineRule="auto"/>
        <w:ind w:right="105"/>
        <w:rPr>
          <w:rFonts w:hint="eastAsia"/>
        </w:rPr>
      </w:pPr>
    </w:p>
    <w:p w14:paraId="4EA93CF1">
      <w:pPr>
        <w:pStyle w:val="4"/>
        <w:spacing w:before="288" w:line="254" w:lineRule="auto"/>
        <w:ind w:right="105"/>
        <w:rPr>
          <w:rFonts w:hint="eastAsia"/>
        </w:rPr>
      </w:pPr>
      <w:r>
        <w:rPr>
          <w:rFonts w:hint="eastAsia"/>
        </w:rPr>
        <w:t>"The true light now shineth."</w:t>
      </w:r>
    </w:p>
    <w:p w14:paraId="321D7098">
      <w:pPr>
        <w:pStyle w:val="4"/>
        <w:spacing w:before="288" w:line="254" w:lineRule="auto"/>
        <w:ind w:right="105"/>
        <w:rPr>
          <w:rFonts w:hint="eastAsia"/>
        </w:rPr>
      </w:pPr>
      <w:r>
        <w:rPr>
          <w:rFonts w:hint="eastAsia"/>
        </w:rPr>
        <w:t>“真光现在照耀。”</w:t>
      </w:r>
    </w:p>
    <w:p w14:paraId="19B3F960">
      <w:pPr>
        <w:pStyle w:val="4"/>
        <w:spacing w:before="288" w:line="254" w:lineRule="auto"/>
        <w:ind w:right="105"/>
        <w:rPr>
          <w:rFonts w:hint="eastAsia"/>
        </w:rPr>
      </w:pPr>
    </w:p>
    <w:p w14:paraId="78AEF1C3">
      <w:pPr>
        <w:pStyle w:val="4"/>
        <w:spacing w:before="288" w:line="254" w:lineRule="auto"/>
        <w:ind w:right="105"/>
        <w:rPr>
          <w:rFonts w:hint="eastAsia"/>
        </w:rPr>
      </w:pPr>
      <w:r>
        <w:rPr>
          <w:rFonts w:hint="eastAsia"/>
        </w:rPr>
        <w:t>As my head is raised, leaning on his shoulder and his bosom; as my feet begin to touch the rock on which, though fierce floods may still try to drown me, my goings are to be established; as I feebly open my heavy eyes in the upper atmosphere I am now beginning to breathe; what bright warm beam is that which lightens up the face of him in whose arms I am, and lightens up my heart as I look and gaze on him, and cling and grow to him!</w:t>
      </w:r>
    </w:p>
    <w:p w14:paraId="0F9299D7">
      <w:pPr>
        <w:pStyle w:val="4"/>
        <w:spacing w:before="288" w:line="254" w:lineRule="auto"/>
        <w:ind w:right="105"/>
        <w:rPr>
          <w:rFonts w:hint="eastAsia"/>
        </w:rPr>
      </w:pPr>
      <w:r>
        <w:rPr>
          <w:rFonts w:hint="eastAsia"/>
        </w:rPr>
        <w:t>当我抬起头，倚靠在祂的肩上和怀里；当我的脚开始触到那磐石，虽然凶猛的洪水仍可能试图淹没我，我的脚步却要在那磐石上稳固；当我在这我开始呼吸的上层空气中，无力地睁开沉重的眼睛时；那照亮我所依靠之祂的面容，并当我注视祂、凝望祂、依恋祂、向祂成长时，也照亮我心的明亮温暖的光束是什么呢！</w:t>
      </w:r>
    </w:p>
    <w:p w14:paraId="0404A490">
      <w:pPr>
        <w:pStyle w:val="4"/>
        <w:spacing w:before="288" w:line="254" w:lineRule="auto"/>
        <w:ind w:right="105"/>
        <w:rPr>
          <w:rFonts w:hint="eastAsia"/>
        </w:rPr>
      </w:pPr>
    </w:p>
    <w:p w14:paraId="6EB3E3D3">
      <w:pPr>
        <w:pStyle w:val="4"/>
        <w:spacing w:before="288" w:line="254" w:lineRule="auto"/>
        <w:ind w:right="105"/>
        <w:rPr>
          <w:rFonts w:hint="eastAsia"/>
        </w:rPr>
      </w:pPr>
      <w:r>
        <w:rPr>
          <w:rFonts w:hint="eastAsia"/>
        </w:rPr>
        <w:t>It is the Father loving me as he loveth him.</w:t>
      </w:r>
    </w:p>
    <w:p w14:paraId="749820DF">
      <w:pPr>
        <w:pStyle w:val="4"/>
        <w:spacing w:before="288" w:line="254" w:lineRule="auto"/>
        <w:ind w:right="105"/>
        <w:rPr>
          <w:rFonts w:hint="eastAsia"/>
        </w:rPr>
      </w:pPr>
      <w:r>
        <w:rPr>
          <w:rFonts w:hint="eastAsia"/>
        </w:rPr>
        <w:t>是父爱我，如同祂爱祂一样。</w:t>
      </w:r>
    </w:p>
    <w:p w14:paraId="1A1BAE49">
      <w:pPr>
        <w:pStyle w:val="4"/>
        <w:spacing w:before="288" w:line="254" w:lineRule="auto"/>
        <w:ind w:right="105"/>
        <w:rPr>
          <w:rFonts w:hint="eastAsia"/>
        </w:rPr>
      </w:pPr>
    </w:p>
    <w:p w14:paraId="4B18EF45">
      <w:pPr>
        <w:pStyle w:val="4"/>
        <w:spacing w:before="288" w:line="254" w:lineRule="auto"/>
        <w:ind w:right="105"/>
        <w:rPr>
          <w:rFonts w:hint="eastAsia"/>
        </w:rPr>
      </w:pPr>
      <w:r>
        <w:rPr>
          <w:rFonts w:hint="eastAsia"/>
        </w:rPr>
        <w:t>It is "the darkness passing and the true light now shining."</w:t>
      </w:r>
    </w:p>
    <w:p w14:paraId="732F4041">
      <w:pPr>
        <w:pStyle w:val="4"/>
        <w:spacing w:before="288" w:line="254" w:lineRule="auto"/>
        <w:ind w:right="105"/>
        <w:rPr>
          <w:rFonts w:hint="eastAsia"/>
        </w:rPr>
      </w:pPr>
      <w:r>
        <w:rPr>
          <w:rFonts w:hint="eastAsia"/>
        </w:rPr>
        <w:t>这是“黑暗渐渐过去，真光现在照耀。”</w:t>
      </w:r>
    </w:p>
    <w:p w14:paraId="1B7DAFC4">
      <w:pPr>
        <w:pStyle w:val="4"/>
        <w:spacing w:before="288" w:line="254" w:lineRule="auto"/>
        <w:ind w:right="105"/>
        <w:rPr>
          <w:rFonts w:hint="eastAsia"/>
        </w:rPr>
      </w:pPr>
    </w:p>
    <w:p w14:paraId="65D9CDE6">
      <w:pPr>
        <w:pStyle w:val="4"/>
        <w:spacing w:before="288" w:line="254" w:lineRule="auto"/>
        <w:ind w:right="105"/>
        <w:rPr>
          <w:rFonts w:hint="eastAsia"/>
        </w:rPr>
      </w:pPr>
      <w:r>
        <w:rPr>
          <w:rFonts w:hint="eastAsia"/>
        </w:rPr>
        <w:t>Then, as the first confused and rapturous joy of my own narrow escape becomes collected and calm, I look around.</w:t>
      </w:r>
    </w:p>
    <w:p w14:paraId="28A289CC">
      <w:pPr>
        <w:pStyle w:val="4"/>
        <w:spacing w:before="288" w:line="254" w:lineRule="auto"/>
        <w:ind w:right="105"/>
        <w:rPr>
          <w:rFonts w:hint="eastAsia"/>
        </w:rPr>
      </w:pPr>
      <w:r>
        <w:rPr>
          <w:rFonts w:hint="eastAsia"/>
        </w:rPr>
        <w:t>然后，当我从自己侥幸脱险的最初混乱而狂喜的喜悦中镇定下来时，我环顾四周。</w:t>
      </w:r>
    </w:p>
    <w:p w14:paraId="7DDE87BE">
      <w:pPr>
        <w:pStyle w:val="4"/>
        <w:spacing w:before="288" w:line="254" w:lineRule="auto"/>
        <w:ind w:right="105"/>
        <w:rPr>
          <w:rFonts w:hint="eastAsia"/>
        </w:rPr>
      </w:pPr>
    </w:p>
    <w:p w14:paraId="62E97415">
      <w:pPr>
        <w:pStyle w:val="4"/>
        <w:spacing w:before="288" w:line="254" w:lineRule="auto"/>
        <w:ind w:right="105"/>
        <w:rPr>
          <w:rFonts w:hint="eastAsia"/>
        </w:rPr>
      </w:pPr>
      <w:r>
        <w:rPr>
          <w:rFonts w:hint="eastAsia"/>
        </w:rPr>
        <w:t>And I see him— for he multiplies himself and is everywhere—I see him doing the same kind office to one, and another, and another still, that he is doing to me.</w:t>
      </w:r>
    </w:p>
    <w:p w14:paraId="19E8B5F0">
      <w:pPr>
        <w:pStyle w:val="4"/>
        <w:spacing w:before="288" w:line="254" w:lineRule="auto"/>
        <w:ind w:right="105"/>
        <w:rPr>
          <w:rFonts w:hint="eastAsia"/>
        </w:rPr>
      </w:pPr>
      <w:r>
        <w:rPr>
          <w:rFonts w:hint="eastAsia"/>
        </w:rPr>
        <w:t>我看见祂——因为祂使自己倍增并且无处不在——我看见祂对一个又一个，以及另一个，行同样的善事，如同祂对我所行的一样。</w:t>
      </w:r>
    </w:p>
    <w:p w14:paraId="4B2B4168">
      <w:pPr>
        <w:pStyle w:val="4"/>
        <w:spacing w:before="288" w:line="254" w:lineRule="auto"/>
        <w:ind w:right="105"/>
        <w:rPr>
          <w:rFonts w:hint="eastAsia"/>
        </w:rPr>
      </w:pPr>
    </w:p>
    <w:p w14:paraId="6AC62FF6">
      <w:pPr>
        <w:pStyle w:val="4"/>
        <w:spacing w:before="288" w:line="254" w:lineRule="auto"/>
        <w:ind w:right="105"/>
        <w:rPr>
          <w:rFonts w:hint="eastAsia"/>
        </w:rPr>
      </w:pPr>
      <w:r>
        <w:rPr>
          <w:rFonts w:hint="eastAsia"/>
        </w:rPr>
        <w:t>Here, close beside me,—there, a little farther off,—is a man like myself, in whom as in me;—because in his Lord and mine; —"the darkness is passing and the true light is shining."</w:t>
      </w:r>
    </w:p>
    <w:p w14:paraId="6D05B475">
      <w:pPr>
        <w:pStyle w:val="4"/>
        <w:spacing w:before="288" w:line="254" w:lineRule="auto"/>
        <w:ind w:right="105"/>
        <w:rPr>
          <w:rFonts w:hint="eastAsia"/>
        </w:rPr>
      </w:pPr>
      <w:r>
        <w:rPr>
          <w:rFonts w:hint="eastAsia"/>
        </w:rPr>
        <w:t>在这里，就在我身旁，——在那里，稍远一点，——有一个像我一样的人，在他里面如同在我里面一样；——因为在他的主和我的主里面；——“黑暗渐渐过去，真光现在照耀。”</w:t>
      </w:r>
    </w:p>
    <w:p w14:paraId="105066F6">
      <w:pPr>
        <w:pStyle w:val="4"/>
        <w:spacing w:before="288" w:line="254" w:lineRule="auto"/>
        <w:ind w:right="105"/>
        <w:rPr>
          <w:rFonts w:hint="eastAsia"/>
        </w:rPr>
      </w:pPr>
    </w:p>
    <w:p w14:paraId="7C87A060">
      <w:pPr>
        <w:pStyle w:val="4"/>
        <w:spacing w:before="288" w:line="254" w:lineRule="auto"/>
        <w:ind w:right="105"/>
        <w:rPr>
          <w:rFonts w:hint="eastAsia"/>
        </w:rPr>
      </w:pPr>
      <w:r>
        <w:rPr>
          <w:rFonts w:hint="eastAsia"/>
        </w:rPr>
        <w:t>I look still, and my sight grows clearer as the light grows brighter.</w:t>
      </w:r>
    </w:p>
    <w:p w14:paraId="2F820EDA">
      <w:pPr>
        <w:pStyle w:val="4"/>
        <w:spacing w:before="288" w:line="254" w:lineRule="auto"/>
        <w:ind w:right="105"/>
        <w:rPr>
          <w:rFonts w:hint="eastAsia"/>
        </w:rPr>
      </w:pPr>
      <w:r>
        <w:rPr>
          <w:rFonts w:hint="eastAsia"/>
        </w:rPr>
        <w:t>我仍然观看，随着光线越来越明亮，我的视力也越来越清晰。</w:t>
      </w:r>
    </w:p>
    <w:p w14:paraId="43F8250A">
      <w:pPr>
        <w:pStyle w:val="4"/>
        <w:spacing w:before="288" w:line="254" w:lineRule="auto"/>
        <w:ind w:right="105"/>
        <w:rPr>
          <w:rFonts w:hint="eastAsia"/>
        </w:rPr>
      </w:pPr>
    </w:p>
    <w:p w14:paraId="4CAC416F">
      <w:pPr>
        <w:pStyle w:val="4"/>
        <w:spacing w:before="288" w:line="254" w:lineRule="auto"/>
        <w:ind w:right="105"/>
        <w:rPr>
          <w:rFonts w:hint="eastAsia"/>
        </w:rPr>
      </w:pPr>
      <w:r>
        <w:rPr>
          <w:rFonts w:hint="eastAsia"/>
        </w:rPr>
        <w:t>Here and there, all over, the surface of the dark ocean-stream is studded with miracles of saving mercy, as stupendous as I am myself; I, the chief of sinners, saved by special and as it were chiefest grace.</w:t>
      </w:r>
    </w:p>
    <w:p w14:paraId="771C6D33">
      <w:pPr>
        <w:pStyle w:val="4"/>
        <w:spacing w:before="288" w:line="254" w:lineRule="auto"/>
        <w:ind w:right="105"/>
        <w:rPr>
          <w:rFonts w:hint="eastAsia"/>
        </w:rPr>
      </w:pPr>
      <w:r>
        <w:rPr>
          <w:rFonts w:hint="eastAsia"/>
        </w:rPr>
        <w:t>到处，整个黑暗海洋的表面，都点缀着拯救慈悲的奇迹，和我自己一样惊人；我，罪人中的魁首，藉着特殊的，可以说是至高无上的恩典得救。</w:t>
      </w:r>
    </w:p>
    <w:p w14:paraId="2F0810B3">
      <w:pPr>
        <w:pStyle w:val="4"/>
        <w:spacing w:before="288" w:line="254" w:lineRule="auto"/>
        <w:ind w:right="105"/>
        <w:rPr>
          <w:rFonts w:hint="eastAsia"/>
        </w:rPr>
      </w:pPr>
    </w:p>
    <w:p w14:paraId="02D15EDC">
      <w:pPr>
        <w:pStyle w:val="4"/>
        <w:spacing w:before="288" w:line="254" w:lineRule="auto"/>
        <w:ind w:right="105"/>
        <w:rPr>
          <w:rFonts w:hint="eastAsia"/>
        </w:rPr>
      </w:pPr>
      <w:r>
        <w:rPr>
          <w:rFonts w:hint="eastAsia"/>
        </w:rPr>
        <w:t>At first I feel as if all around were still thick impenetrable gloom; and I alone were in the fond embrace of one who "loved me, and gave himself for me."</w:t>
      </w:r>
    </w:p>
    <w:p w14:paraId="0C85AE52">
      <w:pPr>
        <w:pStyle w:val="4"/>
        <w:spacing w:before="288" w:line="254" w:lineRule="auto"/>
        <w:ind w:right="105"/>
        <w:rPr>
          <w:rFonts w:hint="eastAsia"/>
        </w:rPr>
      </w:pPr>
      <w:r>
        <w:rPr>
          <w:rFonts w:hint="eastAsia"/>
        </w:rPr>
        <w:t>起初，我感觉仿佛四周仍然是浓密的、无法穿透的黑暗；只有我独自在一位“爱我，为我舍己”者的亲切怀抱中。</w:t>
      </w:r>
    </w:p>
    <w:p w14:paraId="55B658A4">
      <w:pPr>
        <w:pStyle w:val="4"/>
        <w:spacing w:before="288" w:line="254" w:lineRule="auto"/>
        <w:ind w:right="105"/>
        <w:rPr>
          <w:rFonts w:hint="eastAsia"/>
        </w:rPr>
      </w:pPr>
    </w:p>
    <w:p w14:paraId="2C318039">
      <w:pPr>
        <w:pStyle w:val="4"/>
        <w:spacing w:before="288" w:line="254" w:lineRule="auto"/>
        <w:ind w:right="105"/>
        <w:rPr>
          <w:rFonts w:hint="eastAsia"/>
        </w:rPr>
      </w:pPr>
      <w:r>
        <w:rPr>
          <w:rFonts w:hint="eastAsia"/>
        </w:rPr>
        <w:t>But he tells me that he has others; and I see that he has.</w:t>
      </w:r>
    </w:p>
    <w:p w14:paraId="36AF29F8">
      <w:pPr>
        <w:pStyle w:val="4"/>
        <w:spacing w:before="288" w:line="254" w:lineRule="auto"/>
        <w:ind w:right="105"/>
        <w:rPr>
          <w:rFonts w:hint="eastAsia"/>
        </w:rPr>
      </w:pPr>
      <w:r>
        <w:rPr>
          <w:rFonts w:hint="eastAsia"/>
        </w:rPr>
        <w:t>但祂告诉我祂还有别的；我看见祂确实有。</w:t>
      </w:r>
    </w:p>
    <w:p w14:paraId="4F7CB709">
      <w:pPr>
        <w:pStyle w:val="4"/>
        <w:spacing w:before="288" w:line="254" w:lineRule="auto"/>
        <w:ind w:right="105"/>
        <w:rPr>
          <w:rFonts w:hint="eastAsia"/>
        </w:rPr>
      </w:pPr>
    </w:p>
    <w:p w14:paraId="13555489">
      <w:pPr>
        <w:pStyle w:val="4"/>
        <w:spacing w:before="288" w:line="254" w:lineRule="auto"/>
        <w:ind w:right="105"/>
        <w:rPr>
          <w:rFonts w:hint="eastAsia"/>
        </w:rPr>
      </w:pPr>
      <w:r>
        <w:rPr>
          <w:rFonts w:hint="eastAsia"/>
        </w:rPr>
        <w:t>I see him embracing them because he loved them, and gave himself for them.</w:t>
      </w:r>
    </w:p>
    <w:p w14:paraId="62A62F55">
      <w:pPr>
        <w:pStyle w:val="4"/>
        <w:spacing w:before="288" w:line="254" w:lineRule="auto"/>
        <w:ind w:right="105"/>
        <w:rPr>
          <w:rFonts w:hint="eastAsia"/>
        </w:rPr>
      </w:pPr>
      <w:r>
        <w:rPr>
          <w:rFonts w:hint="eastAsia"/>
        </w:rPr>
        <w:t>我看见祂拥抱他们，因为祂爱他们，并为他们舍己。</w:t>
      </w:r>
    </w:p>
    <w:p w14:paraId="658D22F5">
      <w:pPr>
        <w:pStyle w:val="4"/>
        <w:spacing w:before="288" w:line="254" w:lineRule="auto"/>
        <w:ind w:right="105"/>
        <w:rPr>
          <w:rFonts w:hint="eastAsia"/>
        </w:rPr>
      </w:pPr>
    </w:p>
    <w:p w14:paraId="4EF58D00">
      <w:pPr>
        <w:pStyle w:val="4"/>
        <w:spacing w:before="288" w:line="254" w:lineRule="auto"/>
        <w:ind w:right="105"/>
        <w:rPr>
          <w:rFonts w:hint="eastAsia"/>
        </w:rPr>
      </w:pPr>
      <w:r>
        <w:rPr>
          <w:rFonts w:hint="eastAsia"/>
        </w:rPr>
        <w:t>Shall I not hail them as my brethren?</w:t>
      </w:r>
    </w:p>
    <w:p w14:paraId="5814C4F4">
      <w:pPr>
        <w:pStyle w:val="4"/>
        <w:spacing w:before="288" w:line="254" w:lineRule="auto"/>
        <w:ind w:right="105"/>
        <w:rPr>
          <w:rFonts w:hint="eastAsia"/>
        </w:rPr>
      </w:pPr>
      <w:r>
        <w:rPr>
          <w:rFonts w:hint="eastAsia"/>
        </w:rPr>
        <w:t>我岂不当称他们为我的弟兄吗？</w:t>
      </w:r>
    </w:p>
    <w:p w14:paraId="3AB8FFFF">
      <w:pPr>
        <w:pStyle w:val="4"/>
        <w:spacing w:before="288" w:line="254" w:lineRule="auto"/>
        <w:ind w:right="105"/>
        <w:rPr>
          <w:rFonts w:hint="eastAsia"/>
        </w:rPr>
      </w:pPr>
    </w:p>
    <w:p w14:paraId="706DF313">
      <w:pPr>
        <w:pStyle w:val="4"/>
        <w:spacing w:before="288" w:line="254" w:lineRule="auto"/>
        <w:ind w:right="105"/>
        <w:rPr>
          <w:rFonts w:hint="eastAsia"/>
        </w:rPr>
      </w:pPr>
      <w:r>
        <w:rPr>
          <w:rFonts w:hint="eastAsia"/>
        </w:rPr>
        <w:t>Can I hate, or refuse to love, one who is my brother on such a footing as that?</w:t>
      </w:r>
    </w:p>
    <w:p w14:paraId="3EBE523C">
      <w:pPr>
        <w:pStyle w:val="4"/>
        <w:spacing w:before="288" w:line="254" w:lineRule="auto"/>
        <w:ind w:right="105"/>
        <w:rPr>
          <w:rFonts w:hint="eastAsia"/>
        </w:rPr>
      </w:pPr>
      <w:r>
        <w:rPr>
          <w:rFonts w:hint="eastAsia"/>
        </w:rPr>
        <w:t>我怎能恨恶，或拒绝爱一个与我立于如此根基之上的弟兄呢？</w:t>
      </w:r>
    </w:p>
    <w:p w14:paraId="6616DECC">
      <w:pPr>
        <w:pStyle w:val="4"/>
        <w:spacing w:before="288" w:line="254" w:lineRule="auto"/>
        <w:ind w:right="105"/>
        <w:rPr>
          <w:rFonts w:hint="eastAsia"/>
        </w:rPr>
      </w:pPr>
    </w:p>
    <w:p w14:paraId="513D2809">
      <w:pPr>
        <w:pStyle w:val="4"/>
        <w:spacing w:before="288" w:line="254" w:lineRule="auto"/>
        <w:ind w:right="105"/>
        <w:rPr>
          <w:rFonts w:hint="eastAsia"/>
        </w:rPr>
      </w:pPr>
      <w:r>
        <w:rPr>
          <w:rFonts w:hint="eastAsia"/>
        </w:rPr>
        <w:t>Can any cause of coldness or estrangement have more power than the tie that should thus unite?</w:t>
      </w:r>
    </w:p>
    <w:p w14:paraId="291F5201">
      <w:pPr>
        <w:pStyle w:val="4"/>
        <w:spacing w:before="288" w:line="254" w:lineRule="auto"/>
        <w:ind w:right="105"/>
        <w:rPr>
          <w:rFonts w:hint="eastAsia"/>
        </w:rPr>
      </w:pPr>
      <w:r>
        <w:rPr>
          <w:rFonts w:hint="eastAsia"/>
        </w:rPr>
        <w:t>任何冷淡或疏远的原因，能比那应当如此联合的纽带更有力量吗？</w:t>
      </w:r>
    </w:p>
    <w:p w14:paraId="4BA025C2">
      <w:pPr>
        <w:pStyle w:val="4"/>
        <w:spacing w:before="288" w:line="254" w:lineRule="auto"/>
        <w:ind w:right="105"/>
        <w:rPr>
          <w:rFonts w:hint="eastAsia"/>
        </w:rPr>
      </w:pPr>
    </w:p>
    <w:p w14:paraId="0F94FD14">
      <w:pPr>
        <w:pStyle w:val="4"/>
        <w:spacing w:before="288" w:line="254" w:lineRule="auto"/>
        <w:ind w:right="105"/>
        <w:rPr>
          <w:rFonts w:hint="eastAsia"/>
        </w:rPr>
      </w:pPr>
      <w:r>
        <w:rPr>
          <w:rFonts w:hint="eastAsia"/>
        </w:rPr>
        <w:t>II.Hence it is that the existence of this brotherly love is a fitting test of our being "in the light."</w:t>
      </w:r>
    </w:p>
    <w:p w14:paraId="0DA2114D">
      <w:pPr>
        <w:pStyle w:val="4"/>
        <w:spacing w:before="288" w:line="254" w:lineRule="auto"/>
        <w:ind w:right="105"/>
        <w:rPr>
          <w:rFonts w:hint="eastAsia"/>
        </w:rPr>
      </w:pPr>
      <w:r>
        <w:rPr>
          <w:rFonts w:hint="eastAsia"/>
        </w:rPr>
        <w:t>二、因此，这种弟兄之爱的存在，是我们“在光明中”的一个恰当的考验。</w:t>
      </w:r>
    </w:p>
    <w:p w14:paraId="5280D0EF">
      <w:pPr>
        <w:pStyle w:val="4"/>
        <w:spacing w:before="288" w:line="254" w:lineRule="auto"/>
        <w:ind w:right="105"/>
        <w:rPr>
          <w:rFonts w:hint="eastAsia"/>
        </w:rPr>
      </w:pPr>
    </w:p>
    <w:p w14:paraId="067A4745">
      <w:pPr>
        <w:pStyle w:val="4"/>
        <w:spacing w:before="288" w:line="254" w:lineRule="auto"/>
        <w:ind w:right="105"/>
        <w:rPr>
          <w:rFonts w:hint="eastAsia"/>
        </w:rPr>
      </w:pPr>
      <w:r>
        <w:rPr>
          <w:rFonts w:hint="eastAsia"/>
        </w:rPr>
        <w:t>At all events, the absence of it is conclusive proof that we are not.</w:t>
      </w:r>
    </w:p>
    <w:p w14:paraId="51E0A7FF">
      <w:pPr>
        <w:pStyle w:val="4"/>
        <w:spacing w:before="288" w:line="254" w:lineRule="auto"/>
        <w:ind w:right="105"/>
        <w:rPr>
          <w:rFonts w:hint="eastAsia"/>
        </w:rPr>
      </w:pPr>
      <w:r>
        <w:rPr>
          <w:rFonts w:hint="eastAsia"/>
        </w:rPr>
        <w:t>无论如何，缺乏它就足以证明我们并非如此。</w:t>
      </w:r>
    </w:p>
    <w:p w14:paraId="5DD4137C">
      <w:pPr>
        <w:pStyle w:val="4"/>
        <w:spacing w:before="288" w:line="254" w:lineRule="auto"/>
        <w:ind w:right="105"/>
        <w:rPr>
          <w:rFonts w:hint="eastAsia"/>
        </w:rPr>
      </w:pPr>
    </w:p>
    <w:p w14:paraId="1F0BECEE">
      <w:pPr>
        <w:pStyle w:val="4"/>
        <w:spacing w:before="288" w:line="254" w:lineRule="auto"/>
        <w:ind w:right="105"/>
        <w:rPr>
          <w:rFonts w:hint="eastAsia"/>
        </w:rPr>
      </w:pPr>
      <w:r>
        <w:rPr>
          <w:rFonts w:hint="eastAsia"/>
        </w:rPr>
        <w:t>For, consider what this hating, or not loving, our brother is; and what it involves.</w:t>
      </w:r>
    </w:p>
    <w:p w14:paraId="5D1D1C8A">
      <w:pPr>
        <w:pStyle w:val="4"/>
        <w:spacing w:before="288" w:line="254" w:lineRule="auto"/>
        <w:ind w:right="105"/>
        <w:rPr>
          <w:rFonts w:hint="eastAsia"/>
        </w:rPr>
      </w:pPr>
      <w:r>
        <w:rPr>
          <w:rFonts w:hint="eastAsia"/>
        </w:rPr>
        <w:t>因为，思考一下这种恨恶，或不爱，我们的弟兄是什么；以及它所包含的。</w:t>
      </w:r>
    </w:p>
    <w:p w14:paraId="30B3D972">
      <w:pPr>
        <w:pStyle w:val="4"/>
        <w:spacing w:before="288" w:line="254" w:lineRule="auto"/>
        <w:ind w:right="105"/>
        <w:rPr>
          <w:rFonts w:hint="eastAsia"/>
        </w:rPr>
      </w:pPr>
    </w:p>
    <w:p w14:paraId="0DADD60B">
      <w:pPr>
        <w:pStyle w:val="4"/>
        <w:spacing w:before="288" w:line="254" w:lineRule="auto"/>
        <w:ind w:right="105"/>
        <w:rPr>
          <w:rFonts w:hint="eastAsia"/>
        </w:rPr>
      </w:pPr>
      <w:r>
        <w:rPr>
          <w:rFonts w:hint="eastAsia"/>
        </w:rPr>
        <w:t>Here is one who but yesterday was, as we once were, carried helplessly on in the darkness that, as it passes, sweeps so many to destruction.</w:t>
      </w:r>
    </w:p>
    <w:p w14:paraId="1615C7A5">
      <w:pPr>
        <w:pStyle w:val="4"/>
        <w:spacing w:before="288" w:line="254" w:lineRule="auto"/>
        <w:ind w:right="105"/>
        <w:rPr>
          <w:rFonts w:hint="eastAsia"/>
        </w:rPr>
      </w:pPr>
      <w:r>
        <w:rPr>
          <w:rFonts w:hint="eastAsia"/>
        </w:rPr>
        <w:t>这里有一个人，昨天还像我们曾经一样，无助地在黑暗中漂流，那黑暗在过去时，把许多人卷入毁灭之中。</w:t>
      </w:r>
    </w:p>
    <w:p w14:paraId="2F1EA9E1">
      <w:pPr>
        <w:pStyle w:val="4"/>
        <w:spacing w:before="288" w:line="254" w:lineRule="auto"/>
        <w:ind w:right="105"/>
        <w:rPr>
          <w:rFonts w:hint="eastAsia"/>
        </w:rPr>
      </w:pPr>
    </w:p>
    <w:p w14:paraId="310F351A">
      <w:pPr>
        <w:pStyle w:val="4"/>
        <w:spacing w:before="288" w:line="254" w:lineRule="auto"/>
        <w:ind w:right="105"/>
        <w:rPr>
          <w:rFonts w:hint="eastAsia"/>
        </w:rPr>
      </w:pPr>
      <w:r>
        <w:rPr>
          <w:rFonts w:hint="eastAsia"/>
        </w:rPr>
        <w:t>But he has been arrested, and has got a footing.</w:t>
      </w:r>
    </w:p>
    <w:p w14:paraId="3D612E36">
      <w:pPr>
        <w:pStyle w:val="4"/>
        <w:spacing w:before="288" w:line="254" w:lineRule="auto"/>
        <w:ind w:right="105"/>
        <w:rPr>
          <w:rFonts w:hint="eastAsia"/>
        </w:rPr>
      </w:pPr>
      <w:r>
        <w:rPr>
          <w:rFonts w:hint="eastAsia"/>
        </w:rPr>
        <w:t>但祂已被逮捕，并已站稳脚跟。</w:t>
      </w:r>
    </w:p>
    <w:p w14:paraId="5880EF20">
      <w:pPr>
        <w:pStyle w:val="4"/>
        <w:spacing w:before="288" w:line="254" w:lineRule="auto"/>
        <w:ind w:right="105"/>
        <w:rPr>
          <w:rFonts w:hint="eastAsia"/>
        </w:rPr>
      </w:pPr>
    </w:p>
    <w:p w14:paraId="781C56CB">
      <w:pPr>
        <w:pStyle w:val="4"/>
        <w:spacing w:before="288" w:line="254" w:lineRule="auto"/>
        <w:ind w:right="105"/>
        <w:rPr>
          <w:rFonts w:hint="eastAsia"/>
        </w:rPr>
      </w:pPr>
      <w:r>
        <w:rPr>
          <w:rFonts w:hint="eastAsia"/>
        </w:rPr>
        <w:t>In his experience "the darkness is passing," but he is not now himself passing along with it.</w:t>
      </w:r>
    </w:p>
    <w:p w14:paraId="3C7F0B8D">
      <w:pPr>
        <w:pStyle w:val="4"/>
        <w:spacing w:before="288" w:line="254" w:lineRule="auto"/>
        <w:ind w:right="105"/>
        <w:rPr>
          <w:rFonts w:hint="eastAsia"/>
        </w:rPr>
      </w:pPr>
      <w:r>
        <w:rPr>
          <w:rFonts w:hint="eastAsia"/>
        </w:rPr>
        <w:t>在祂的经历中，“黑暗渐渐过去”，但祂现在并非自己与它一同过去。</w:t>
      </w:r>
    </w:p>
    <w:p w14:paraId="29A96856">
      <w:pPr>
        <w:pStyle w:val="4"/>
        <w:spacing w:before="288" w:line="254" w:lineRule="auto"/>
        <w:ind w:right="105"/>
        <w:rPr>
          <w:rFonts w:hint="eastAsia"/>
        </w:rPr>
      </w:pPr>
    </w:p>
    <w:p w14:paraId="04A89D32">
      <w:pPr>
        <w:pStyle w:val="4"/>
        <w:spacing w:before="288" w:line="254" w:lineRule="auto"/>
        <w:ind w:right="105"/>
        <w:rPr>
          <w:rFonts w:hint="eastAsia"/>
        </w:rPr>
      </w:pPr>
      <w:r>
        <w:rPr>
          <w:rFonts w:hint="eastAsia"/>
        </w:rPr>
        <w:t>He stands against it and stems it.</w:t>
      </w:r>
    </w:p>
    <w:p w14:paraId="4E78EC8A">
      <w:pPr>
        <w:pStyle w:val="4"/>
        <w:spacing w:before="288" w:line="254" w:lineRule="auto"/>
        <w:ind w:right="105"/>
        <w:rPr>
          <w:rFonts w:hint="eastAsia"/>
        </w:rPr>
      </w:pPr>
      <w:r>
        <w:rPr>
          <w:rFonts w:hint="eastAsia"/>
        </w:rPr>
        <w:t>祂抵挡它，遏制它。</w:t>
      </w:r>
    </w:p>
    <w:p w14:paraId="7C8A98C1">
      <w:pPr>
        <w:pStyle w:val="4"/>
        <w:spacing w:before="288" w:line="254" w:lineRule="auto"/>
        <w:ind w:right="105"/>
        <w:rPr>
          <w:rFonts w:hint="eastAsia"/>
        </w:rPr>
      </w:pPr>
    </w:p>
    <w:p w14:paraId="6A1C607A">
      <w:pPr>
        <w:pStyle w:val="4"/>
        <w:spacing w:before="288" w:line="254" w:lineRule="auto"/>
        <w:ind w:right="105"/>
        <w:rPr>
          <w:rFonts w:hint="eastAsia"/>
        </w:rPr>
      </w:pPr>
      <w:r>
        <w:rPr>
          <w:rFonts w:hint="eastAsia"/>
        </w:rPr>
        <w:t>His head being raised above it, catches the cheering beams of heaven's light.</w:t>
      </w:r>
    </w:p>
    <w:p w14:paraId="532D9D66">
      <w:pPr>
        <w:pStyle w:val="4"/>
        <w:spacing w:before="288" w:line="254" w:lineRule="auto"/>
        <w:ind w:right="105"/>
        <w:rPr>
          <w:rFonts w:hint="eastAsia"/>
        </w:rPr>
      </w:pPr>
      <w:r>
        <w:rPr>
          <w:rFonts w:hint="eastAsia"/>
        </w:rPr>
        <w:t>祂的头高过它，捕捉到天上令人振奋的光芒。</w:t>
      </w:r>
    </w:p>
    <w:p w14:paraId="7046CCC4">
      <w:pPr>
        <w:pStyle w:val="4"/>
        <w:spacing w:before="288" w:line="254" w:lineRule="auto"/>
        <w:ind w:right="105"/>
        <w:rPr>
          <w:rFonts w:hint="eastAsia"/>
        </w:rPr>
      </w:pPr>
    </w:p>
    <w:p w14:paraId="7DD3B8B2">
      <w:pPr>
        <w:pStyle w:val="4"/>
        <w:spacing w:before="288" w:line="254" w:lineRule="auto"/>
        <w:ind w:right="105"/>
        <w:rPr>
          <w:rFonts w:hint="eastAsia"/>
        </w:rPr>
      </w:pPr>
      <w:r>
        <w:rPr>
          <w:rFonts w:hint="eastAsia"/>
        </w:rPr>
        <w:t>And yet we who say that this is exactly our case, as we admit it to be his, hate that man; look coldly or cruelly on him; refuse to count him a brother!</w:t>
      </w:r>
    </w:p>
    <w:p w14:paraId="4F1369D7">
      <w:pPr>
        <w:pStyle w:val="4"/>
        <w:spacing w:before="288" w:line="254" w:lineRule="auto"/>
        <w:ind w:right="105"/>
        <w:rPr>
          <w:rFonts w:hint="eastAsia"/>
        </w:rPr>
      </w:pPr>
      <w:r>
        <w:rPr>
          <w:rFonts w:hint="eastAsia"/>
        </w:rPr>
        <w:t>然而我们，虽然说这正是我们的情况，正如我们承认这也是祂的情况一样，却恨那人；冷淡或残忍地看待祂；拒绝认祂为弟兄！</w:t>
      </w:r>
    </w:p>
    <w:p w14:paraId="7F31ADB3">
      <w:pPr>
        <w:pStyle w:val="4"/>
        <w:spacing w:before="288" w:line="254" w:lineRule="auto"/>
        <w:ind w:right="105"/>
        <w:rPr>
          <w:rFonts w:hint="eastAsia"/>
        </w:rPr>
      </w:pPr>
    </w:p>
    <w:p w14:paraId="48B9A929">
      <w:pPr>
        <w:pStyle w:val="4"/>
        <w:spacing w:before="288" w:line="254" w:lineRule="auto"/>
        <w:ind w:right="105"/>
        <w:rPr>
          <w:rFonts w:hint="eastAsia"/>
        </w:rPr>
      </w:pPr>
      <w:r>
        <w:rPr>
          <w:rFonts w:hint="eastAsia"/>
        </w:rPr>
        <w:t>I do not ask if this is consistent.</w:t>
      </w:r>
    </w:p>
    <w:p w14:paraId="3D543435">
      <w:pPr>
        <w:pStyle w:val="4"/>
        <w:spacing w:before="288" w:line="254" w:lineRule="auto"/>
        <w:ind w:right="105"/>
        <w:rPr>
          <w:rFonts w:hint="eastAsia"/>
        </w:rPr>
      </w:pPr>
      <w:r>
        <w:rPr>
          <w:rFonts w:hint="eastAsia"/>
        </w:rPr>
        <w:t>我不问这是否一致。</w:t>
      </w:r>
    </w:p>
    <w:p w14:paraId="1FC70D48">
      <w:pPr>
        <w:pStyle w:val="4"/>
        <w:spacing w:before="288" w:line="254" w:lineRule="auto"/>
        <w:ind w:right="105"/>
        <w:rPr>
          <w:rFonts w:hint="eastAsia"/>
        </w:rPr>
      </w:pPr>
    </w:p>
    <w:p w14:paraId="5322FF52">
      <w:pPr>
        <w:pStyle w:val="4"/>
        <w:spacing w:before="288" w:line="254" w:lineRule="auto"/>
        <w:ind w:right="105"/>
        <w:rPr>
          <w:rFonts w:hint="eastAsia"/>
        </w:rPr>
      </w:pPr>
      <w:r>
        <w:rPr>
          <w:rFonts w:hint="eastAsia"/>
        </w:rPr>
        <w:t>The question is rather—Is it possible?</w:t>
      </w:r>
    </w:p>
    <w:p w14:paraId="7F2A5868">
      <w:pPr>
        <w:pStyle w:val="4"/>
        <w:spacing w:before="288" w:line="254" w:lineRule="auto"/>
        <w:ind w:right="105"/>
        <w:rPr>
          <w:rFonts w:hint="eastAsia"/>
        </w:rPr>
      </w:pPr>
      <w:r>
        <w:rPr>
          <w:rFonts w:hint="eastAsia"/>
        </w:rPr>
        <w:t>问题毋宁是——这可能吗？</w:t>
      </w:r>
    </w:p>
    <w:p w14:paraId="5C73B977">
      <w:pPr>
        <w:pStyle w:val="4"/>
        <w:spacing w:before="288" w:line="254" w:lineRule="auto"/>
        <w:ind w:right="105"/>
        <w:rPr>
          <w:rFonts w:hint="eastAsia"/>
        </w:rPr>
      </w:pPr>
    </w:p>
    <w:p w14:paraId="27C3F707">
      <w:pPr>
        <w:pStyle w:val="4"/>
        <w:spacing w:before="288" w:line="254" w:lineRule="auto"/>
        <w:ind w:right="105"/>
        <w:rPr>
          <w:rFonts w:hint="eastAsia"/>
        </w:rPr>
      </w:pPr>
      <w:r>
        <w:rPr>
          <w:rFonts w:hint="eastAsia"/>
        </w:rPr>
        <w:t>The apostle says it is not.</w:t>
      </w:r>
    </w:p>
    <w:p w14:paraId="118315C8">
      <w:pPr>
        <w:pStyle w:val="4"/>
        <w:spacing w:before="288" w:line="254" w:lineRule="auto"/>
        <w:ind w:right="105"/>
        <w:rPr>
          <w:rFonts w:hint="eastAsia"/>
        </w:rPr>
      </w:pPr>
      <w:r>
        <w:rPr>
          <w:rFonts w:hint="eastAsia"/>
        </w:rPr>
        <w:t>使徒说不是。</w:t>
      </w:r>
    </w:p>
    <w:p w14:paraId="4E2D67BD">
      <w:pPr>
        <w:pStyle w:val="4"/>
        <w:spacing w:before="288" w:line="254" w:lineRule="auto"/>
        <w:ind w:right="105"/>
        <w:rPr>
          <w:rFonts w:hint="eastAsia"/>
        </w:rPr>
      </w:pPr>
    </w:p>
    <w:p w14:paraId="46222790">
      <w:pPr>
        <w:pStyle w:val="4"/>
        <w:spacing w:before="288" w:line="254" w:lineRule="auto"/>
        <w:ind w:right="105"/>
        <w:rPr>
          <w:rFonts w:hint="eastAsia"/>
        </w:rPr>
      </w:pPr>
      <w:r>
        <w:rPr>
          <w:rFonts w:hint="eastAsia"/>
        </w:rPr>
        <w:t>But why not?</w:t>
      </w:r>
    </w:p>
    <w:p w14:paraId="133E60BB">
      <w:pPr>
        <w:pStyle w:val="4"/>
        <w:spacing w:before="288" w:line="254" w:lineRule="auto"/>
        <w:ind w:right="105"/>
        <w:rPr>
          <w:rFonts w:hint="eastAsia"/>
        </w:rPr>
      </w:pPr>
      <w:r>
        <w:rPr>
          <w:rFonts w:hint="eastAsia"/>
        </w:rPr>
        <w:t>但为什么不呢？</w:t>
      </w:r>
    </w:p>
    <w:p w14:paraId="5098D04E">
      <w:pPr>
        <w:pStyle w:val="4"/>
        <w:spacing w:before="288" w:line="254" w:lineRule="auto"/>
        <w:ind w:right="105"/>
        <w:rPr>
          <w:rFonts w:hint="eastAsia"/>
        </w:rPr>
      </w:pPr>
    </w:p>
    <w:p w14:paraId="097E5346">
      <w:pPr>
        <w:pStyle w:val="4"/>
        <w:spacing w:before="288" w:line="254" w:lineRule="auto"/>
        <w:ind w:right="105"/>
        <w:rPr>
          <w:rFonts w:hint="eastAsia"/>
        </w:rPr>
      </w:pPr>
      <w:r>
        <w:rPr>
          <w:rFonts w:hint="eastAsia"/>
        </w:rPr>
        <w:t>It does not always follow that experience of a common danger and a common deliverance makes men brothers.</w:t>
      </w:r>
    </w:p>
    <w:p w14:paraId="058A9DFC">
      <w:pPr>
        <w:pStyle w:val="4"/>
        <w:spacing w:before="288" w:line="254" w:lineRule="auto"/>
        <w:ind w:right="105"/>
        <w:rPr>
          <w:rFonts w:hint="eastAsia"/>
        </w:rPr>
      </w:pPr>
      <w:r>
        <w:rPr>
          <w:rFonts w:hint="eastAsia"/>
        </w:rPr>
        <w:t>共同经历危险和共同获救，并不总是使人成为弟兄。</w:t>
      </w:r>
    </w:p>
    <w:p w14:paraId="1CB7ED30">
      <w:pPr>
        <w:pStyle w:val="4"/>
        <w:spacing w:before="288" w:line="254" w:lineRule="auto"/>
        <w:ind w:right="105"/>
        <w:rPr>
          <w:rFonts w:hint="eastAsia"/>
        </w:rPr>
      </w:pPr>
    </w:p>
    <w:p w14:paraId="62CBDB5E">
      <w:pPr>
        <w:pStyle w:val="4"/>
        <w:spacing w:before="288" w:line="254" w:lineRule="auto"/>
        <w:ind w:right="105"/>
        <w:rPr>
          <w:rFonts w:hint="eastAsia"/>
        </w:rPr>
      </w:pPr>
      <w:r>
        <w:rPr>
          <w:rFonts w:hint="eastAsia"/>
        </w:rPr>
        <w:t>Perhaps it should; where it does not, there is probably something wrong.</w:t>
      </w:r>
    </w:p>
    <w:p w14:paraId="4EA92106">
      <w:pPr>
        <w:pStyle w:val="4"/>
        <w:spacing w:before="288" w:line="254" w:lineRule="auto"/>
        <w:ind w:right="105"/>
        <w:rPr>
          <w:rFonts w:hint="eastAsia"/>
        </w:rPr>
      </w:pPr>
      <w:r>
        <w:rPr>
          <w:rFonts w:hint="eastAsia"/>
        </w:rPr>
        <w:t>或许应该如此；如果不是这样，可能就有问题了。</w:t>
      </w:r>
    </w:p>
    <w:p w14:paraId="53BA0978">
      <w:pPr>
        <w:pStyle w:val="4"/>
        <w:spacing w:before="288" w:line="254" w:lineRule="auto"/>
        <w:ind w:right="105"/>
        <w:rPr>
          <w:rFonts w:hint="eastAsia"/>
        </w:rPr>
      </w:pPr>
    </w:p>
    <w:p w14:paraId="662F36D0">
      <w:pPr>
        <w:pStyle w:val="4"/>
        <w:spacing w:before="288" w:line="254" w:lineRule="auto"/>
        <w:ind w:right="105"/>
        <w:rPr>
          <w:rFonts w:hint="eastAsia"/>
        </w:rPr>
      </w:pPr>
      <w:r>
        <w:rPr>
          <w:rFonts w:hint="eastAsia"/>
        </w:rPr>
        <w:t>The bitterest enemies, rescued in their strife from Niagara's Falls, will scarcely have the heart or the hardihood instantly to renew the fight.</w:t>
      </w:r>
    </w:p>
    <w:p w14:paraId="3D4BF19A">
      <w:pPr>
        <w:pStyle w:val="4"/>
        <w:spacing w:before="288" w:line="254" w:lineRule="auto"/>
        <w:ind w:right="105"/>
        <w:rPr>
          <w:rFonts w:hint="eastAsia"/>
        </w:rPr>
      </w:pPr>
      <w:r>
        <w:rPr>
          <w:rFonts w:hint="eastAsia"/>
        </w:rPr>
        <w:t>最不共戴天的仇敌，在尼亚加拉瀑布的争斗中获救，几乎不会有勇气或胆量立刻重新开战。</w:t>
      </w:r>
    </w:p>
    <w:p w14:paraId="7F50F300">
      <w:pPr>
        <w:pStyle w:val="4"/>
        <w:spacing w:before="288" w:line="254" w:lineRule="auto"/>
        <w:ind w:right="105"/>
        <w:rPr>
          <w:rFonts w:hint="eastAsia"/>
        </w:rPr>
      </w:pPr>
    </w:p>
    <w:p w14:paraId="1FDDBBF8">
      <w:pPr>
        <w:pStyle w:val="4"/>
        <w:spacing w:before="288" w:line="254" w:lineRule="auto"/>
        <w:ind w:right="105"/>
        <w:rPr>
          <w:rFonts w:hint="eastAsia"/>
        </w:rPr>
      </w:pPr>
      <w:r>
        <w:rPr>
          <w:rFonts w:hint="eastAsia"/>
        </w:rPr>
        <w:t>If they do, all around will cry shame on them.</w:t>
      </w:r>
    </w:p>
    <w:p w14:paraId="2046E500">
      <w:pPr>
        <w:pStyle w:val="4"/>
        <w:spacing w:before="288" w:line="254" w:lineRule="auto"/>
        <w:ind w:right="105"/>
        <w:rPr>
          <w:rFonts w:hint="eastAsia"/>
        </w:rPr>
      </w:pPr>
      <w:r>
        <w:rPr>
          <w:rFonts w:hint="eastAsia"/>
        </w:rPr>
        <w:t>如果他们这样做，周围的人都会为他们感到羞耻。</w:t>
      </w:r>
    </w:p>
    <w:p w14:paraId="798687C5">
      <w:pPr>
        <w:pStyle w:val="4"/>
        <w:spacing w:before="288" w:line="254" w:lineRule="auto"/>
        <w:ind w:right="105"/>
        <w:rPr>
          <w:rFonts w:hint="eastAsia"/>
        </w:rPr>
      </w:pPr>
    </w:p>
    <w:p w14:paraId="5B6FA5E0">
      <w:pPr>
        <w:pStyle w:val="4"/>
        <w:spacing w:before="288" w:line="254" w:lineRule="auto"/>
        <w:ind w:right="105"/>
        <w:rPr>
          <w:rFonts w:hint="eastAsia"/>
        </w:rPr>
      </w:pPr>
      <w:r>
        <w:rPr>
          <w:rFonts w:hint="eastAsia"/>
        </w:rPr>
        <w:t>But there is really nothing in what they have undergone together that has any power, in its own nature, to alter their relations to one another, or their feelings towards one another.</w:t>
      </w:r>
    </w:p>
    <w:p w14:paraId="681E2367">
      <w:pPr>
        <w:pStyle w:val="4"/>
        <w:spacing w:before="288" w:line="254" w:lineRule="auto"/>
        <w:ind w:right="105"/>
        <w:rPr>
          <w:rFonts w:hint="eastAsia"/>
        </w:rPr>
      </w:pPr>
      <w:r>
        <w:rPr>
          <w:rFonts w:hint="eastAsia"/>
        </w:rPr>
        <w:t>但是，他们共同经历的一切，其本身并没有任何力量来改变他们彼此的关系，或他们对彼此的感情。</w:t>
      </w:r>
    </w:p>
    <w:p w14:paraId="1C6F8769">
      <w:pPr>
        <w:pStyle w:val="4"/>
        <w:spacing w:before="288" w:line="254" w:lineRule="auto"/>
        <w:ind w:right="105"/>
        <w:rPr>
          <w:rFonts w:hint="eastAsia"/>
        </w:rPr>
      </w:pPr>
    </w:p>
    <w:p w14:paraId="02A7885D">
      <w:pPr>
        <w:pStyle w:val="4"/>
        <w:spacing w:before="288" w:line="254" w:lineRule="auto"/>
        <w:ind w:right="105"/>
        <w:rPr>
          <w:rFonts w:hint="eastAsia"/>
        </w:rPr>
      </w:pPr>
      <w:r>
        <w:rPr>
          <w:rFonts w:hint="eastAsia"/>
        </w:rPr>
        <w:t>They are the same men that they were before; and no one has made peace between them.</w:t>
      </w:r>
    </w:p>
    <w:p w14:paraId="7501A838">
      <w:pPr>
        <w:pStyle w:val="4"/>
        <w:spacing w:before="288" w:line="254" w:lineRule="auto"/>
        <w:ind w:right="105"/>
        <w:rPr>
          <w:rFonts w:hint="eastAsia"/>
        </w:rPr>
      </w:pPr>
      <w:r>
        <w:rPr>
          <w:rFonts w:hint="eastAsia"/>
        </w:rPr>
        <w:t>他们还是从前那些人；没有人使他们和好。</w:t>
      </w:r>
    </w:p>
    <w:p w14:paraId="5C2B65D6">
      <w:pPr>
        <w:pStyle w:val="4"/>
        <w:spacing w:before="288" w:line="254" w:lineRule="auto"/>
        <w:ind w:right="105"/>
        <w:rPr>
          <w:rFonts w:hint="eastAsia"/>
        </w:rPr>
      </w:pPr>
    </w:p>
    <w:p w14:paraId="6A26E17B">
      <w:pPr>
        <w:pStyle w:val="4"/>
        <w:spacing w:before="288" w:line="254" w:lineRule="auto"/>
        <w:ind w:right="105"/>
        <w:rPr>
          <w:rFonts w:hint="eastAsia"/>
        </w:rPr>
      </w:pPr>
      <w:r>
        <w:rPr>
          <w:rFonts w:hint="eastAsia"/>
        </w:rPr>
        <w:t>Here, however, there is a peacemaker.</w:t>
      </w:r>
    </w:p>
    <w:p w14:paraId="29EBAC72">
      <w:pPr>
        <w:pStyle w:val="4"/>
        <w:spacing w:before="288" w:line="254" w:lineRule="auto"/>
        <w:ind w:right="105"/>
        <w:rPr>
          <w:rFonts w:hint="eastAsia"/>
        </w:rPr>
      </w:pPr>
      <w:r>
        <w:rPr>
          <w:rFonts w:hint="eastAsia"/>
        </w:rPr>
        <w:t>然而，这里有一位使人和睦的人。</w:t>
      </w:r>
    </w:p>
    <w:p w14:paraId="0143C0DC">
      <w:pPr>
        <w:pStyle w:val="4"/>
        <w:spacing w:before="288" w:line="254" w:lineRule="auto"/>
        <w:ind w:right="105"/>
        <w:rPr>
          <w:rFonts w:hint="eastAsia"/>
        </w:rPr>
      </w:pPr>
    </w:p>
    <w:p w14:paraId="709B1F71">
      <w:pPr>
        <w:pStyle w:val="4"/>
        <w:spacing w:before="288" w:line="254" w:lineRule="auto"/>
        <w:ind w:right="105"/>
        <w:rPr>
          <w:rFonts w:hint="eastAsia"/>
        </w:rPr>
      </w:pPr>
      <w:r>
        <w:rPr>
          <w:rFonts w:hint="eastAsia"/>
        </w:rPr>
        <w:t>First, I find myself individually and personally embraced by him, lifted up by him out of the darkness of my deep estrangement  from  God,  into  the  light  of  God's  reconciled countenance; the light of the love of his Father and my Father, his God and my God.</w:t>
      </w:r>
    </w:p>
    <w:p w14:paraId="4463DCEE">
      <w:pPr>
        <w:pStyle w:val="4"/>
        <w:spacing w:before="288" w:line="254" w:lineRule="auto"/>
        <w:ind w:right="105"/>
        <w:rPr>
          <w:rFonts w:hint="eastAsia"/>
        </w:rPr>
      </w:pPr>
      <w:r>
        <w:rPr>
          <w:rFonts w:hint="eastAsia"/>
        </w:rPr>
        <w:t>首先，我发现自己个别地、亲自地被祂拥抱，被祂从我与神深深隔阂的黑暗中提升出来，进入神和好面容的光中；祂的父和我的父，祂的神和我的神之爱的光中。</w:t>
      </w:r>
    </w:p>
    <w:p w14:paraId="5FA43D50">
      <w:pPr>
        <w:pStyle w:val="4"/>
        <w:spacing w:before="288" w:line="254" w:lineRule="auto"/>
        <w:ind w:right="105"/>
        <w:rPr>
          <w:rFonts w:hint="eastAsia"/>
        </w:rPr>
      </w:pPr>
    </w:p>
    <w:p w14:paraId="14967925">
      <w:pPr>
        <w:pStyle w:val="4"/>
        <w:spacing w:before="288" w:line="254" w:lineRule="auto"/>
        <w:ind w:right="105"/>
        <w:rPr>
          <w:rFonts w:hint="eastAsia"/>
        </w:rPr>
      </w:pPr>
      <w:r>
        <w:rPr>
          <w:rFonts w:hint="eastAsia"/>
        </w:rPr>
        <w:t>Next, I see him dealing with you, my late companion in the darkness,—my late antagonist, if you will, in some of the darkness's deadly strifes,—exactly as he deals with me.</w:t>
      </w:r>
    </w:p>
    <w:p w14:paraId="6B8A5710">
      <w:pPr>
        <w:pStyle w:val="4"/>
        <w:spacing w:before="288" w:line="254" w:lineRule="auto"/>
        <w:ind w:right="105"/>
        <w:rPr>
          <w:rFonts w:hint="eastAsia"/>
        </w:rPr>
      </w:pPr>
      <w:r>
        <w:rPr>
          <w:rFonts w:hint="eastAsia"/>
        </w:rPr>
        <w:t>其次，我看见祂对待你，我先前在黑暗中的同伴，——如果你愿意，可以说是我先前在某些黑暗致命争斗中的对手，——完全像祂对待我一样。</w:t>
      </w:r>
    </w:p>
    <w:p w14:paraId="7291D7C1">
      <w:pPr>
        <w:pStyle w:val="4"/>
        <w:spacing w:before="288" w:line="254" w:lineRule="auto"/>
        <w:ind w:right="105"/>
        <w:rPr>
          <w:rFonts w:hint="eastAsia"/>
        </w:rPr>
      </w:pPr>
    </w:p>
    <w:p w14:paraId="71CA7FED">
      <w:pPr>
        <w:pStyle w:val="4"/>
        <w:spacing w:before="288" w:line="254" w:lineRule="auto"/>
        <w:ind w:right="105"/>
        <w:rPr>
          <w:rFonts w:hint="eastAsia"/>
        </w:rPr>
      </w:pPr>
      <w:r>
        <w:rPr>
          <w:rFonts w:hint="eastAsia"/>
        </w:rPr>
        <w:t>I see him embracing you as he embraces me; lifting you up, as he lifts me, out of the same dark dread and dislike of God into the same light of his love.</w:t>
      </w:r>
    </w:p>
    <w:p w14:paraId="4A52D1DB">
      <w:pPr>
        <w:pStyle w:val="4"/>
        <w:spacing w:before="288" w:line="254" w:lineRule="auto"/>
        <w:ind w:right="105"/>
        <w:rPr>
          <w:rFonts w:hint="eastAsia"/>
        </w:rPr>
      </w:pPr>
      <w:r>
        <w:rPr>
          <w:rFonts w:hint="eastAsia"/>
        </w:rPr>
        <w:t>我看见祂拥抱你，如同祂拥抱我一样；祂把你，如同把我一样，从对神同样的黑暗恐惧和厌恶中提升出来，进入祂爱的同样光明之中。</w:t>
      </w:r>
    </w:p>
    <w:p w14:paraId="09C3122B">
      <w:pPr>
        <w:pStyle w:val="4"/>
        <w:spacing w:before="288" w:line="254" w:lineRule="auto"/>
        <w:ind w:right="105"/>
        <w:rPr>
          <w:rFonts w:hint="eastAsia"/>
        </w:rPr>
      </w:pPr>
    </w:p>
    <w:p w14:paraId="174ACFA0">
      <w:pPr>
        <w:pStyle w:val="4"/>
        <w:spacing w:before="288" w:line="254" w:lineRule="auto"/>
        <w:ind w:right="105"/>
        <w:rPr>
          <w:rFonts w:hint="eastAsia"/>
        </w:rPr>
      </w:pPr>
      <w:r>
        <w:rPr>
          <w:rFonts w:hint="eastAsia"/>
        </w:rPr>
        <w:t>Do I love him who has me in his arms; keeping me so that it continues to be ever "true in him and in me that the darkness is passing, and the true light is shining?"</w:t>
      </w:r>
    </w:p>
    <w:p w14:paraId="1B563956">
      <w:pPr>
        <w:pStyle w:val="4"/>
        <w:spacing w:before="288" w:line="254" w:lineRule="auto"/>
        <w:ind w:right="105"/>
        <w:rPr>
          <w:rFonts w:hint="eastAsia"/>
        </w:rPr>
      </w:pPr>
      <w:r>
        <w:rPr>
          <w:rFonts w:hint="eastAsia"/>
        </w:rPr>
        <w:t>我爱那把我抱在怀里，保守我以致“在祂里面和在我里面，黑暗渐渐过去，真光现在照耀”永远为真的主吗？</w:t>
      </w:r>
    </w:p>
    <w:p w14:paraId="305DE705">
      <w:pPr>
        <w:pStyle w:val="4"/>
        <w:spacing w:before="288" w:line="254" w:lineRule="auto"/>
        <w:ind w:right="105"/>
        <w:rPr>
          <w:rFonts w:hint="eastAsia"/>
        </w:rPr>
      </w:pPr>
    </w:p>
    <w:p w14:paraId="18A08ABF">
      <w:pPr>
        <w:pStyle w:val="4"/>
        <w:spacing w:before="288" w:line="254" w:lineRule="auto"/>
        <w:ind w:right="105"/>
        <w:rPr>
          <w:rFonts w:hint="eastAsia"/>
        </w:rPr>
      </w:pPr>
      <w:r>
        <w:rPr>
          <w:rFonts w:hint="eastAsia"/>
        </w:rPr>
        <w:t>And do I still hate you whom he has in his arms as he has me, and whom he keeps out of the darkness and in the light as he keeps me?</w:t>
      </w:r>
    </w:p>
    <w:p w14:paraId="6F3D2A41">
      <w:pPr>
        <w:pStyle w:val="4"/>
        <w:spacing w:before="288" w:line="254" w:lineRule="auto"/>
        <w:ind w:right="105"/>
        <w:rPr>
          <w:rFonts w:hint="eastAsia"/>
        </w:rPr>
      </w:pPr>
      <w:r>
        <w:rPr>
          <w:rFonts w:hint="eastAsia"/>
        </w:rPr>
        <w:t>我是否仍然恨恶祢，祢像抱我一样把祢抱在怀里，祢像保守我一样把祢保守在黑暗之外、光明之中？</w:t>
      </w:r>
    </w:p>
    <w:p w14:paraId="1CECDE9E">
      <w:pPr>
        <w:pStyle w:val="4"/>
        <w:spacing w:before="288" w:line="254" w:lineRule="auto"/>
        <w:ind w:right="105"/>
        <w:rPr>
          <w:rFonts w:hint="eastAsia"/>
        </w:rPr>
      </w:pPr>
    </w:p>
    <w:p w14:paraId="7EB5E0F5">
      <w:pPr>
        <w:pStyle w:val="4"/>
        <w:spacing w:before="288" w:line="254" w:lineRule="auto"/>
        <w:ind w:right="105"/>
        <w:rPr>
          <w:rFonts w:hint="eastAsia"/>
        </w:rPr>
      </w:pPr>
      <w:r>
        <w:rPr>
          <w:rFonts w:hint="eastAsia"/>
        </w:rPr>
        <w:t>It cannot be.</w:t>
      </w:r>
    </w:p>
    <w:p w14:paraId="5B862E61">
      <w:pPr>
        <w:pStyle w:val="4"/>
        <w:spacing w:before="288" w:line="254" w:lineRule="auto"/>
        <w:ind w:right="105"/>
        <w:rPr>
          <w:rFonts w:hint="eastAsia"/>
        </w:rPr>
      </w:pPr>
      <w:r>
        <w:rPr>
          <w:rFonts w:hint="eastAsia"/>
        </w:rPr>
        <w:t>这不可能。</w:t>
      </w:r>
    </w:p>
    <w:p w14:paraId="09BB7940">
      <w:pPr>
        <w:pStyle w:val="4"/>
        <w:spacing w:before="288" w:line="254" w:lineRule="auto"/>
        <w:ind w:right="105"/>
        <w:rPr>
          <w:rFonts w:hint="eastAsia"/>
        </w:rPr>
      </w:pPr>
    </w:p>
    <w:p w14:paraId="0513094B">
      <w:pPr>
        <w:pStyle w:val="4"/>
        <w:spacing w:before="288" w:line="254" w:lineRule="auto"/>
        <w:ind w:right="105"/>
        <w:rPr>
          <w:rFonts w:hint="eastAsia"/>
        </w:rPr>
      </w:pPr>
      <w:r>
        <w:rPr>
          <w:rFonts w:hint="eastAsia"/>
        </w:rPr>
        <w:t>I can no more hate you than I can hate him.</w:t>
      </w:r>
    </w:p>
    <w:p w14:paraId="755BAE05">
      <w:pPr>
        <w:pStyle w:val="4"/>
        <w:spacing w:before="288" w:line="254" w:lineRule="auto"/>
        <w:ind w:right="105"/>
        <w:rPr>
          <w:rFonts w:hint="eastAsia"/>
        </w:rPr>
      </w:pPr>
      <w:r>
        <w:rPr>
          <w:rFonts w:hint="eastAsia"/>
        </w:rPr>
        <w:t>我不能恨你，正如我不能恨祂一样。</w:t>
      </w:r>
    </w:p>
    <w:p w14:paraId="1A06D784">
      <w:pPr>
        <w:pStyle w:val="4"/>
        <w:spacing w:before="288" w:line="254" w:lineRule="auto"/>
        <w:ind w:right="105"/>
        <w:rPr>
          <w:rFonts w:hint="eastAsia"/>
        </w:rPr>
      </w:pPr>
    </w:p>
    <w:p w14:paraId="3A06AD52">
      <w:pPr>
        <w:pStyle w:val="4"/>
        <w:spacing w:before="288" w:line="254" w:lineRule="auto"/>
        <w:ind w:right="105"/>
        <w:rPr>
          <w:rFonts w:hint="eastAsia"/>
        </w:rPr>
      </w:pPr>
      <w:r>
        <w:rPr>
          <w:rFonts w:hint="eastAsia"/>
        </w:rPr>
        <w:t>I may say that I am in the light; but if I hate you who also are in the light, I am "in darkness even until now."</w:t>
      </w:r>
    </w:p>
    <w:p w14:paraId="2C0C8AD4">
      <w:pPr>
        <w:pStyle w:val="4"/>
        <w:spacing w:before="288" w:line="254" w:lineRule="auto"/>
        <w:ind w:right="105"/>
        <w:rPr>
          <w:rFonts w:hint="eastAsia"/>
        </w:rPr>
      </w:pPr>
      <w:r>
        <w:rPr>
          <w:rFonts w:hint="eastAsia"/>
        </w:rPr>
        <w:t>我或许说我在光明中；但如果我恨恶你这也在光明中的人，我“到如今还是在黑暗里。”</w:t>
      </w:r>
    </w:p>
    <w:p w14:paraId="62EECF90">
      <w:pPr>
        <w:pStyle w:val="4"/>
        <w:spacing w:before="288" w:line="254" w:lineRule="auto"/>
        <w:ind w:right="105"/>
        <w:rPr>
          <w:rFonts w:hint="eastAsia"/>
        </w:rPr>
      </w:pPr>
    </w:p>
    <w:p w14:paraId="6A10E712">
      <w:pPr>
        <w:pStyle w:val="4"/>
        <w:spacing w:before="288" w:line="254" w:lineRule="auto"/>
        <w:ind w:right="105"/>
        <w:rPr>
          <w:rFonts w:hint="eastAsia"/>
        </w:rPr>
      </w:pPr>
      <w:r>
        <w:rPr>
          <w:rFonts w:hint="eastAsia"/>
        </w:rPr>
        <w:t>Light is in itself—in its very nature and bare Shining—a great extinguisher of hatred; especially of hatred among those who should be brethren.</w:t>
      </w:r>
    </w:p>
    <w:p w14:paraId="3E684548">
      <w:pPr>
        <w:pStyle w:val="4"/>
        <w:spacing w:before="288" w:line="254" w:lineRule="auto"/>
        <w:ind w:right="105"/>
        <w:rPr>
          <w:rFonts w:hint="eastAsia"/>
        </w:rPr>
      </w:pPr>
      <w:r>
        <w:rPr>
          <w:rFonts w:hint="eastAsia"/>
        </w:rPr>
        <w:t>光本身——在其本质和纯粹的照耀中——是仇恨的巨大熄灭者；尤其是在那些本应是弟兄的人中间的仇恨。</w:t>
      </w:r>
    </w:p>
    <w:p w14:paraId="0F0388B3">
      <w:pPr>
        <w:pStyle w:val="4"/>
        <w:spacing w:before="288" w:line="254" w:lineRule="auto"/>
        <w:ind w:right="105"/>
        <w:rPr>
          <w:rFonts w:hint="eastAsia"/>
        </w:rPr>
      </w:pPr>
    </w:p>
    <w:p w14:paraId="6BA75FA8">
      <w:pPr>
        <w:pStyle w:val="4"/>
        <w:spacing w:before="288" w:line="254" w:lineRule="auto"/>
        <w:ind w:right="105"/>
        <w:rPr>
          <w:rFonts w:hint="eastAsia"/>
        </w:rPr>
      </w:pPr>
      <w:r>
        <w:rPr>
          <w:rFonts w:hint="eastAsia"/>
        </w:rPr>
        <w:t>It is in the darkness that mistakes occur, and misunderstandings arise.</w:t>
      </w:r>
    </w:p>
    <w:p w14:paraId="74DF1879">
      <w:pPr>
        <w:pStyle w:val="4"/>
        <w:spacing w:before="288" w:line="254" w:lineRule="auto"/>
        <w:ind w:right="105"/>
        <w:rPr>
          <w:rFonts w:hint="eastAsia"/>
        </w:rPr>
      </w:pPr>
      <w:r>
        <w:rPr>
          <w:rFonts w:hint="eastAsia"/>
        </w:rPr>
        <w:t>错误发生，误解产生，都是在黑暗中。</w:t>
      </w:r>
    </w:p>
    <w:p w14:paraId="6025A164">
      <w:pPr>
        <w:pStyle w:val="4"/>
        <w:spacing w:before="288" w:line="254" w:lineRule="auto"/>
        <w:ind w:right="105"/>
        <w:rPr>
          <w:rFonts w:hint="eastAsia"/>
        </w:rPr>
      </w:pPr>
    </w:p>
    <w:p w14:paraId="4532E786">
      <w:pPr>
        <w:pStyle w:val="4"/>
        <w:spacing w:before="288" w:line="254" w:lineRule="auto"/>
        <w:ind w:right="105"/>
        <w:rPr>
          <w:rFonts w:hint="eastAsia"/>
        </w:rPr>
      </w:pPr>
      <w:r>
        <w:rPr>
          <w:rFonts w:hint="eastAsia"/>
        </w:rPr>
        <w:t>It is in the darkness that injuries are brooded over, and angry passions nursed.</w:t>
      </w:r>
    </w:p>
    <w:p w14:paraId="08914547">
      <w:pPr>
        <w:pStyle w:val="4"/>
        <w:spacing w:before="288" w:line="254" w:lineRule="auto"/>
        <w:ind w:right="105"/>
        <w:rPr>
          <w:rFonts w:hint="eastAsia"/>
        </w:rPr>
      </w:pPr>
      <w:r>
        <w:rPr>
          <w:rFonts w:hint="eastAsia"/>
        </w:rPr>
        <w:t>在黑暗中，伤害被反复思量，愤怒的情绪被滋养。</w:t>
      </w:r>
    </w:p>
    <w:p w14:paraId="609BFCB1">
      <w:pPr>
        <w:pStyle w:val="4"/>
        <w:spacing w:before="288" w:line="254" w:lineRule="auto"/>
        <w:ind w:right="105"/>
        <w:rPr>
          <w:rFonts w:hint="eastAsia"/>
        </w:rPr>
      </w:pPr>
    </w:p>
    <w:p w14:paraId="29D3C32C">
      <w:pPr>
        <w:pStyle w:val="4"/>
        <w:spacing w:before="288" w:line="254" w:lineRule="auto"/>
        <w:ind w:right="105"/>
        <w:rPr>
          <w:rFonts w:hint="eastAsia"/>
        </w:rPr>
      </w:pPr>
      <w:r>
        <w:rPr>
          <w:rFonts w:hint="eastAsia"/>
        </w:rPr>
        <w:t>If you, brother, and I, are at variance, it is almost certain to be because there is some darkness about us that hinders us from seeing one another clearly.</w:t>
      </w:r>
    </w:p>
    <w:p w14:paraId="0EF3410D">
      <w:pPr>
        <w:pStyle w:val="4"/>
        <w:spacing w:before="288" w:line="254" w:lineRule="auto"/>
        <w:ind w:right="105"/>
        <w:rPr>
          <w:rFonts w:hint="eastAsia"/>
        </w:rPr>
      </w:pPr>
      <w:r>
        <w:rPr>
          <w:rFonts w:hint="eastAsia"/>
        </w:rPr>
        <w:t>弟兄，如果你我之间有分歧，几乎可以肯定是因为我们周围有一些黑暗，阻碍了我们清楚地看见彼此。</w:t>
      </w:r>
    </w:p>
    <w:p w14:paraId="1C75EE54">
      <w:pPr>
        <w:pStyle w:val="4"/>
        <w:spacing w:before="288" w:line="254" w:lineRule="auto"/>
        <w:ind w:right="105"/>
        <w:rPr>
          <w:rFonts w:hint="eastAsia"/>
        </w:rPr>
      </w:pPr>
    </w:p>
    <w:p w14:paraId="53F3A191">
      <w:pPr>
        <w:pStyle w:val="4"/>
        <w:spacing w:before="288" w:line="254" w:lineRule="auto"/>
        <w:ind w:right="105"/>
        <w:rPr>
          <w:rFonts w:hint="eastAsia"/>
        </w:rPr>
      </w:pPr>
      <w:r>
        <w:rPr>
          <w:rFonts w:hint="eastAsia"/>
        </w:rPr>
        <w:t>Hence we imagine evil of one another, and impute evil to one another.</w:t>
      </w:r>
    </w:p>
    <w:p w14:paraId="36B1397E">
      <w:pPr>
        <w:pStyle w:val="4"/>
        <w:spacing w:before="288" w:line="254" w:lineRule="auto"/>
        <w:ind w:right="105"/>
        <w:rPr>
          <w:rFonts w:hint="eastAsia"/>
        </w:rPr>
      </w:pPr>
      <w:r>
        <w:rPr>
          <w:rFonts w:hint="eastAsia"/>
        </w:rPr>
        <w:t>因此，我们彼此恶意揣测，并互相指责。</w:t>
      </w:r>
    </w:p>
    <w:p w14:paraId="69FECA4F">
      <w:pPr>
        <w:pStyle w:val="4"/>
        <w:spacing w:before="288" w:line="254" w:lineRule="auto"/>
        <w:ind w:right="105"/>
        <w:rPr>
          <w:rFonts w:hint="eastAsia"/>
        </w:rPr>
      </w:pPr>
    </w:p>
    <w:p w14:paraId="37871455">
      <w:pPr>
        <w:pStyle w:val="4"/>
        <w:spacing w:before="288" w:line="254" w:lineRule="auto"/>
        <w:ind w:right="105"/>
        <w:rPr>
          <w:rFonts w:hint="eastAsia"/>
        </w:rPr>
      </w:pPr>
      <w:r>
        <w:rPr>
          <w:rFonts w:hint="eastAsia"/>
        </w:rPr>
        <w:t>Let in the light.</w:t>
      </w:r>
    </w:p>
    <w:p w14:paraId="6C093C5F">
      <w:pPr>
        <w:pStyle w:val="4"/>
        <w:spacing w:before="288" w:line="254" w:lineRule="auto"/>
        <w:ind w:right="105"/>
        <w:rPr>
          <w:rFonts w:hint="eastAsia"/>
        </w:rPr>
      </w:pPr>
      <w:r>
        <w:rPr>
          <w:rFonts w:hint="eastAsia"/>
        </w:rPr>
        <w:t>让光进来。</w:t>
      </w:r>
    </w:p>
    <w:p w14:paraId="123289BE">
      <w:pPr>
        <w:pStyle w:val="4"/>
        <w:spacing w:before="288" w:line="254" w:lineRule="auto"/>
        <w:ind w:right="105"/>
        <w:rPr>
          <w:rFonts w:hint="eastAsia"/>
        </w:rPr>
      </w:pPr>
    </w:p>
    <w:p w14:paraId="7845F938">
      <w:pPr>
        <w:pStyle w:val="4"/>
        <w:spacing w:before="288" w:line="254" w:lineRule="auto"/>
        <w:ind w:right="105"/>
        <w:rPr>
          <w:rFonts w:hint="eastAsia"/>
        </w:rPr>
      </w:pPr>
      <w:r>
        <w:rPr>
          <w:rFonts w:hint="eastAsia"/>
        </w:rPr>
        <w:t>Let us see one another clearly.</w:t>
      </w:r>
    </w:p>
    <w:p w14:paraId="059EFF29">
      <w:pPr>
        <w:pStyle w:val="4"/>
        <w:spacing w:before="288" w:line="254" w:lineRule="auto"/>
        <w:ind w:right="105"/>
        <w:rPr>
          <w:rFonts w:hint="eastAsia"/>
        </w:rPr>
      </w:pPr>
      <w:r>
        <w:rPr>
          <w:rFonts w:hint="eastAsia"/>
        </w:rPr>
        <w:t>让我们清楚地看见彼此。</w:t>
      </w:r>
    </w:p>
    <w:p w14:paraId="7226D814">
      <w:pPr>
        <w:pStyle w:val="4"/>
        <w:spacing w:before="288" w:line="254" w:lineRule="auto"/>
        <w:ind w:right="105"/>
        <w:rPr>
          <w:rFonts w:hint="eastAsia"/>
        </w:rPr>
      </w:pPr>
    </w:p>
    <w:p w14:paraId="4579DDC0">
      <w:pPr>
        <w:pStyle w:val="4"/>
        <w:spacing w:before="288" w:line="254" w:lineRule="auto"/>
        <w:ind w:right="105"/>
        <w:rPr>
          <w:rFonts w:hint="eastAsia"/>
        </w:rPr>
      </w:pPr>
      <w:r>
        <w:rPr>
          <w:rFonts w:hint="eastAsia"/>
        </w:rPr>
        <w:t>Differences between us may still remain; our views of many things may be wide as the poles asunder.</w:t>
      </w:r>
    </w:p>
    <w:p w14:paraId="03E937C1">
      <w:pPr>
        <w:pStyle w:val="4"/>
        <w:spacing w:before="288" w:line="254" w:lineRule="auto"/>
        <w:ind w:right="105"/>
        <w:rPr>
          <w:rFonts w:hint="eastAsia"/>
        </w:rPr>
      </w:pPr>
      <w:r>
        <w:rPr>
          <w:rFonts w:hint="eastAsia"/>
        </w:rPr>
        <w:t>我们之间的差异可能仍然存在；我们对许多事物的看法可能南辕北辙。</w:t>
      </w:r>
    </w:p>
    <w:p w14:paraId="7AFE971E">
      <w:pPr>
        <w:pStyle w:val="4"/>
        <w:spacing w:before="288" w:line="254" w:lineRule="auto"/>
        <w:ind w:right="105"/>
        <w:rPr>
          <w:rFonts w:hint="eastAsia"/>
        </w:rPr>
      </w:pPr>
    </w:p>
    <w:p w14:paraId="7098D054">
      <w:pPr>
        <w:pStyle w:val="4"/>
        <w:spacing w:before="288" w:line="254" w:lineRule="auto"/>
        <w:ind w:right="105"/>
        <w:rPr>
          <w:rFonts w:hint="eastAsia"/>
        </w:rPr>
      </w:pPr>
      <w:r>
        <w:rPr>
          <w:rFonts w:hint="eastAsia"/>
        </w:rPr>
        <w:t>But we see that we are men of like passions and like affections with one another.</w:t>
      </w:r>
    </w:p>
    <w:p w14:paraId="6CF75488">
      <w:pPr>
        <w:pStyle w:val="4"/>
        <w:spacing w:before="288" w:line="254" w:lineRule="auto"/>
        <w:ind w:right="105"/>
        <w:rPr>
          <w:rFonts w:hint="eastAsia"/>
        </w:rPr>
      </w:pPr>
      <w:r>
        <w:rPr>
          <w:rFonts w:hint="eastAsia"/>
        </w:rPr>
        <w:t>但我们看到，我们彼此都有着相似的情感和喜好。</w:t>
      </w:r>
    </w:p>
    <w:p w14:paraId="0FE8C935">
      <w:pPr>
        <w:pStyle w:val="4"/>
        <w:spacing w:before="288" w:line="254" w:lineRule="auto"/>
        <w:ind w:right="105"/>
        <w:rPr>
          <w:rFonts w:hint="eastAsia"/>
        </w:rPr>
      </w:pPr>
    </w:p>
    <w:p w14:paraId="03FA10B5">
      <w:pPr>
        <w:pStyle w:val="4"/>
        <w:spacing w:before="288" w:line="254" w:lineRule="auto"/>
        <w:ind w:right="105"/>
        <w:rPr>
          <w:rFonts w:hint="eastAsia"/>
        </w:rPr>
      </w:pPr>
      <w:r>
        <w:rPr>
          <w:rFonts w:hint="eastAsia"/>
        </w:rPr>
        <w:t>The light shows us that we are true brethren in spite of all.</w:t>
      </w:r>
    </w:p>
    <w:p w14:paraId="6EC112B1">
      <w:pPr>
        <w:pStyle w:val="4"/>
        <w:spacing w:before="288" w:line="254" w:lineRule="auto"/>
        <w:ind w:right="105"/>
        <w:rPr>
          <w:rFonts w:hint="eastAsia"/>
        </w:rPr>
      </w:pPr>
      <w:r>
        <w:rPr>
          <w:rFonts w:hint="eastAsia"/>
        </w:rPr>
        <w:t>光向我们显明，尽管如此，我们仍是真正的弟兄。</w:t>
      </w:r>
    </w:p>
    <w:p w14:paraId="7CFFE41B">
      <w:pPr>
        <w:pStyle w:val="4"/>
        <w:spacing w:before="288" w:line="254" w:lineRule="auto"/>
        <w:ind w:right="105"/>
        <w:rPr>
          <w:rFonts w:hint="eastAsia"/>
        </w:rPr>
      </w:pPr>
    </w:p>
    <w:p w14:paraId="1212630F">
      <w:pPr>
        <w:pStyle w:val="4"/>
        <w:spacing w:before="288" w:line="254" w:lineRule="auto"/>
        <w:ind w:right="105"/>
        <w:rPr>
          <w:rFonts w:hint="eastAsia"/>
        </w:rPr>
      </w:pPr>
      <w:r>
        <w:rPr>
          <w:rFonts w:hint="eastAsia"/>
        </w:rPr>
        <w:t>The light here is the light which God is (1:5), the light in which God is (1:7).</w:t>
      </w:r>
    </w:p>
    <w:p w14:paraId="33CA98F8">
      <w:pPr>
        <w:pStyle w:val="4"/>
        <w:spacing w:before="288" w:line="254" w:lineRule="auto"/>
        <w:ind w:right="105"/>
        <w:rPr>
          <w:rFonts w:hint="eastAsia"/>
        </w:rPr>
      </w:pPr>
      <w:r>
        <w:rPr>
          <w:rFonts w:hint="eastAsia"/>
        </w:rPr>
        <w:t>这里的光是神所是的光（1:5），神在其中的光（1:7）。</w:t>
      </w:r>
    </w:p>
    <w:p w14:paraId="3A48F369">
      <w:pPr>
        <w:pStyle w:val="4"/>
        <w:spacing w:before="288" w:line="254" w:lineRule="auto"/>
        <w:ind w:right="105"/>
        <w:rPr>
          <w:rFonts w:hint="eastAsia"/>
        </w:rPr>
      </w:pPr>
    </w:p>
    <w:p w14:paraId="75E3FDA7">
      <w:pPr>
        <w:pStyle w:val="4"/>
        <w:spacing w:before="288" w:line="254" w:lineRule="auto"/>
        <w:ind w:right="105"/>
        <w:rPr>
          <w:rFonts w:hint="eastAsia"/>
        </w:rPr>
      </w:pPr>
      <w:r>
        <w:rPr>
          <w:rFonts w:hint="eastAsia"/>
        </w:rPr>
        <w:t>It is the light which is at once his nature and his dwelling-place.</w:t>
      </w:r>
    </w:p>
    <w:p w14:paraId="33A8C908">
      <w:pPr>
        <w:pStyle w:val="4"/>
        <w:spacing w:before="288" w:line="254" w:lineRule="auto"/>
        <w:ind w:right="105"/>
        <w:rPr>
          <w:rFonts w:hint="eastAsia"/>
        </w:rPr>
      </w:pPr>
      <w:r>
        <w:rPr>
          <w:rFonts w:hint="eastAsia"/>
        </w:rPr>
        <w:t>这光既是祂的本性，也是祂的居所。</w:t>
      </w:r>
    </w:p>
    <w:p w14:paraId="00150F0A">
      <w:pPr>
        <w:pStyle w:val="4"/>
        <w:spacing w:before="288" w:line="254" w:lineRule="auto"/>
        <w:ind w:right="105"/>
        <w:rPr>
          <w:rFonts w:hint="eastAsia"/>
        </w:rPr>
      </w:pPr>
    </w:p>
    <w:p w14:paraId="573CF71A">
      <w:pPr>
        <w:pStyle w:val="4"/>
        <w:spacing w:before="288" w:line="254" w:lineRule="auto"/>
        <w:ind w:right="105"/>
        <w:rPr>
          <w:rFonts w:hint="eastAsia"/>
        </w:rPr>
      </w:pPr>
      <w:r>
        <w:rPr>
          <w:rFonts w:hint="eastAsia"/>
        </w:rPr>
        <w:t>First, the light is the divine nature; "God is light."</w:t>
      </w:r>
    </w:p>
    <w:p w14:paraId="4E862531">
      <w:pPr>
        <w:pStyle w:val="4"/>
        <w:spacing w:before="288" w:line="254" w:lineRule="auto"/>
        <w:ind w:right="105"/>
        <w:rPr>
          <w:rFonts w:hint="eastAsia"/>
        </w:rPr>
      </w:pPr>
      <w:r>
        <w:rPr>
          <w:rFonts w:hint="eastAsia"/>
        </w:rPr>
        <w:t>首先，光是神的本性；“神就是光。”</w:t>
      </w:r>
    </w:p>
    <w:p w14:paraId="698EA5FD">
      <w:pPr>
        <w:pStyle w:val="4"/>
        <w:spacing w:before="288" w:line="254" w:lineRule="auto"/>
        <w:ind w:right="105"/>
        <w:rPr>
          <w:rFonts w:hint="eastAsia"/>
        </w:rPr>
      </w:pPr>
    </w:p>
    <w:p w14:paraId="09B951FF">
      <w:pPr>
        <w:pStyle w:val="4"/>
        <w:spacing w:before="288" w:line="254" w:lineRule="auto"/>
        <w:ind w:right="105"/>
        <w:rPr>
          <w:rFonts w:hint="eastAsia"/>
        </w:rPr>
      </w:pPr>
      <w:r>
        <w:rPr>
          <w:rFonts w:hint="eastAsia"/>
        </w:rPr>
        <w:t>If I am in the light, I am a partaker of the divine nature; my moral nature becomes the same with that of God.</w:t>
      </w:r>
    </w:p>
    <w:p w14:paraId="547A424C">
      <w:pPr>
        <w:pStyle w:val="4"/>
        <w:spacing w:before="288" w:line="254" w:lineRule="auto"/>
        <w:ind w:right="105"/>
        <w:rPr>
          <w:rFonts w:hint="eastAsia"/>
        </w:rPr>
      </w:pPr>
      <w:r>
        <w:rPr>
          <w:rFonts w:hint="eastAsia"/>
        </w:rPr>
        <w:t>如果我在光明中，我就是有分于神的性情；我的道德本性就与神的本性相同。</w:t>
      </w:r>
    </w:p>
    <w:p w14:paraId="1669C651">
      <w:pPr>
        <w:pStyle w:val="4"/>
        <w:spacing w:before="288" w:line="254" w:lineRule="auto"/>
        <w:ind w:right="105"/>
        <w:rPr>
          <w:rFonts w:hint="eastAsia"/>
        </w:rPr>
      </w:pPr>
    </w:p>
    <w:p w14:paraId="613A56DE">
      <w:pPr>
        <w:pStyle w:val="4"/>
        <w:spacing w:before="288" w:line="254" w:lineRule="auto"/>
        <w:ind w:right="105"/>
        <w:rPr>
          <w:rFonts w:hint="eastAsia"/>
        </w:rPr>
      </w:pPr>
      <w:r>
        <w:rPr>
          <w:rFonts w:hint="eastAsia"/>
        </w:rPr>
        <w:t>This identity is very specially realised in the department of the affections, in the region of the heart.</w:t>
      </w:r>
    </w:p>
    <w:p w14:paraId="3BFDFB00">
      <w:pPr>
        <w:pStyle w:val="4"/>
        <w:spacing w:before="288" w:line="254" w:lineRule="auto"/>
        <w:ind w:right="105"/>
        <w:rPr>
          <w:rFonts w:hint="eastAsia"/>
        </w:rPr>
      </w:pPr>
      <w:r>
        <w:rPr>
          <w:rFonts w:hint="eastAsia"/>
        </w:rPr>
        <w:t>这种同一性特别体现在情感领域，在心灵的区域。</w:t>
      </w:r>
    </w:p>
    <w:p w14:paraId="22F2127C">
      <w:pPr>
        <w:pStyle w:val="4"/>
        <w:spacing w:before="288" w:line="254" w:lineRule="auto"/>
        <w:ind w:right="105"/>
        <w:rPr>
          <w:rFonts w:hint="eastAsia"/>
        </w:rPr>
      </w:pPr>
    </w:p>
    <w:p w14:paraId="268AED8C">
      <w:pPr>
        <w:pStyle w:val="4"/>
        <w:spacing w:before="288" w:line="254" w:lineRule="auto"/>
        <w:ind w:right="105"/>
        <w:rPr>
          <w:rFonts w:hint="eastAsia"/>
        </w:rPr>
      </w:pPr>
      <w:r>
        <w:rPr>
          <w:rFonts w:hint="eastAsia"/>
        </w:rPr>
        <w:t>I cannot be in the light—meaning by the light the nature of God, or what God is— without my heart being like his.</w:t>
      </w:r>
    </w:p>
    <w:p w14:paraId="40BC6EB5">
      <w:pPr>
        <w:pStyle w:val="4"/>
        <w:spacing w:before="288" w:line="254" w:lineRule="auto"/>
        <w:ind w:right="105"/>
        <w:rPr>
          <w:rFonts w:hint="eastAsia"/>
        </w:rPr>
      </w:pPr>
      <w:r>
        <w:rPr>
          <w:rFonts w:hint="eastAsia"/>
        </w:rPr>
        <w:t>我不可能在光明中——光明指的是神的本性，或神是什么——而我的心不像祂的心。</w:t>
      </w:r>
    </w:p>
    <w:p w14:paraId="7D489500">
      <w:pPr>
        <w:pStyle w:val="4"/>
        <w:spacing w:before="288" w:line="254" w:lineRule="auto"/>
        <w:ind w:right="105"/>
        <w:rPr>
          <w:rFonts w:hint="eastAsia"/>
        </w:rPr>
      </w:pPr>
    </w:p>
    <w:p w14:paraId="4A182648">
      <w:pPr>
        <w:pStyle w:val="4"/>
        <w:spacing w:before="288" w:line="254" w:lineRule="auto"/>
        <w:ind w:right="105"/>
        <w:rPr>
          <w:rFonts w:hint="eastAsia"/>
        </w:rPr>
      </w:pPr>
      <w:r>
        <w:rPr>
          <w:rFonts w:hint="eastAsia"/>
        </w:rPr>
        <w:t>To be in the light is to be in a high sense Godlike in our preferences, as Christ showed himself Godlike in his preferences when he was here.</w:t>
      </w:r>
    </w:p>
    <w:p w14:paraId="045E0C96">
      <w:pPr>
        <w:pStyle w:val="4"/>
        <w:spacing w:before="288" w:line="254" w:lineRule="auto"/>
        <w:ind w:right="105"/>
        <w:rPr>
          <w:rFonts w:hint="eastAsia"/>
        </w:rPr>
      </w:pPr>
      <w:r>
        <w:rPr>
          <w:rFonts w:hint="eastAsia"/>
        </w:rPr>
        <w:t>在光明中，就是在我们的偏好上，在某种高度的意义上像神一样，正如基督在这里时，在祂的偏好上显出自己像神一样。</w:t>
      </w:r>
    </w:p>
    <w:p w14:paraId="1123620F">
      <w:pPr>
        <w:pStyle w:val="4"/>
        <w:spacing w:before="288" w:line="254" w:lineRule="auto"/>
        <w:ind w:right="105"/>
        <w:rPr>
          <w:rFonts w:hint="eastAsia"/>
        </w:rPr>
      </w:pPr>
    </w:p>
    <w:p w14:paraId="4F75776B">
      <w:pPr>
        <w:pStyle w:val="4"/>
        <w:spacing w:before="288" w:line="254" w:lineRule="auto"/>
        <w:ind w:right="105"/>
        <w:rPr>
          <w:rFonts w:hint="eastAsia"/>
        </w:rPr>
      </w:pPr>
      <w:r>
        <w:rPr>
          <w:rFonts w:hint="eastAsia"/>
        </w:rPr>
        <w:t>We know what his preferences were; they were the same as his Father's.</w:t>
      </w:r>
    </w:p>
    <w:p w14:paraId="5AFA522D">
      <w:pPr>
        <w:pStyle w:val="4"/>
        <w:spacing w:before="288" w:line="254" w:lineRule="auto"/>
        <w:ind w:right="105"/>
        <w:rPr>
          <w:rFonts w:hint="eastAsia"/>
        </w:rPr>
      </w:pPr>
      <w:r>
        <w:rPr>
          <w:rFonts w:hint="eastAsia"/>
        </w:rPr>
        <w:t>我们知道祂的偏好是什么；它们与祂父的偏好相同。</w:t>
      </w:r>
    </w:p>
    <w:p w14:paraId="7D6AEE5D">
      <w:pPr>
        <w:pStyle w:val="4"/>
        <w:spacing w:before="288" w:line="254" w:lineRule="auto"/>
        <w:ind w:right="105"/>
        <w:rPr>
          <w:rFonts w:hint="eastAsia"/>
        </w:rPr>
      </w:pPr>
    </w:p>
    <w:p w14:paraId="3F048E89">
      <w:pPr>
        <w:pStyle w:val="4"/>
        <w:spacing w:before="288" w:line="254" w:lineRule="auto"/>
        <w:ind w:right="105"/>
        <w:rPr>
          <w:rFonts w:hint="eastAsia"/>
        </w:rPr>
      </w:pPr>
      <w:r>
        <w:rPr>
          <w:rFonts w:hint="eastAsia"/>
        </w:rPr>
        <w:t>Could it have been said truly of him that he was in the light, if they had been otherwise?</w:t>
      </w:r>
    </w:p>
    <w:p w14:paraId="7DA7EB5B">
      <w:pPr>
        <w:pStyle w:val="4"/>
        <w:spacing w:before="288" w:line="254" w:lineRule="auto"/>
        <w:ind w:right="105"/>
        <w:rPr>
          <w:rFonts w:hint="eastAsia"/>
        </w:rPr>
      </w:pPr>
      <w:r>
        <w:rPr>
          <w:rFonts w:hint="eastAsia"/>
        </w:rPr>
        <w:t>如果祂的偏好不同，能真实地说祂在光明中吗？</w:t>
      </w:r>
    </w:p>
    <w:p w14:paraId="1D2531B8">
      <w:pPr>
        <w:pStyle w:val="4"/>
        <w:spacing w:before="288" w:line="254" w:lineRule="auto"/>
        <w:ind w:right="105"/>
        <w:rPr>
          <w:rFonts w:hint="eastAsia"/>
        </w:rPr>
      </w:pPr>
    </w:p>
    <w:p w14:paraId="79B69009">
      <w:pPr>
        <w:pStyle w:val="4"/>
        <w:spacing w:before="288" w:line="254" w:lineRule="auto"/>
        <w:ind w:right="105"/>
        <w:rPr>
          <w:rFonts w:hint="eastAsia"/>
        </w:rPr>
      </w:pPr>
      <w:r>
        <w:rPr>
          <w:rFonts w:hint="eastAsia"/>
        </w:rPr>
        <w:t>Can I say truly that I am in the light if mine are otherwise?</w:t>
      </w:r>
    </w:p>
    <w:p w14:paraId="176A76CC">
      <w:pPr>
        <w:pStyle w:val="4"/>
        <w:spacing w:before="288" w:line="254" w:lineRule="auto"/>
        <w:ind w:right="105"/>
        <w:rPr>
          <w:rFonts w:hint="eastAsia"/>
        </w:rPr>
      </w:pPr>
      <w:r>
        <w:rPr>
          <w:rFonts w:hint="eastAsia"/>
        </w:rPr>
        <w:t>如果我的不同，我能真实地说我在光明中吗？</w:t>
      </w:r>
    </w:p>
    <w:p w14:paraId="0D75D637">
      <w:pPr>
        <w:pStyle w:val="4"/>
        <w:spacing w:before="288" w:line="254" w:lineRule="auto"/>
        <w:ind w:right="105"/>
        <w:rPr>
          <w:rFonts w:hint="eastAsia"/>
        </w:rPr>
      </w:pPr>
    </w:p>
    <w:p w14:paraId="3186CF96">
      <w:pPr>
        <w:pStyle w:val="4"/>
        <w:spacing w:before="288" w:line="254" w:lineRule="auto"/>
        <w:ind w:right="105"/>
        <w:rPr>
          <w:rFonts w:hint="eastAsia"/>
        </w:rPr>
      </w:pPr>
      <w:r>
        <w:rPr>
          <w:rFonts w:hint="eastAsia"/>
        </w:rPr>
        <w:t>What then are my preferences?</w:t>
      </w:r>
    </w:p>
    <w:p w14:paraId="2C3158AC">
      <w:pPr>
        <w:pStyle w:val="4"/>
        <w:spacing w:before="288" w:line="254" w:lineRule="auto"/>
        <w:ind w:right="105"/>
        <w:rPr>
          <w:rFonts w:hint="eastAsia"/>
        </w:rPr>
      </w:pPr>
      <w:r>
        <w:rPr>
          <w:rFonts w:hint="eastAsia"/>
        </w:rPr>
        <w:t>那么我的偏好是什么呢？</w:t>
      </w:r>
    </w:p>
    <w:p w14:paraId="53ED81F0">
      <w:pPr>
        <w:pStyle w:val="4"/>
        <w:spacing w:before="288" w:line="254" w:lineRule="auto"/>
        <w:ind w:right="105"/>
        <w:rPr>
          <w:rFonts w:hint="eastAsia"/>
        </w:rPr>
      </w:pPr>
    </w:p>
    <w:p w14:paraId="10D9F1FB">
      <w:pPr>
        <w:pStyle w:val="4"/>
        <w:spacing w:before="288" w:line="254" w:lineRule="auto"/>
        <w:ind w:right="105"/>
        <w:rPr>
          <w:rFonts w:hint="eastAsia"/>
        </w:rPr>
      </w:pPr>
      <w:r>
        <w:rPr>
          <w:rFonts w:hint="eastAsia"/>
        </w:rPr>
        <w:t>Whom do I prefer and choose?</w:t>
      </w:r>
    </w:p>
    <w:p w14:paraId="2288B192">
      <w:pPr>
        <w:pStyle w:val="4"/>
        <w:spacing w:before="288" w:line="254" w:lineRule="auto"/>
        <w:ind w:right="105"/>
        <w:rPr>
          <w:rFonts w:hint="eastAsia"/>
        </w:rPr>
      </w:pPr>
      <w:r>
        <w:rPr>
          <w:rFonts w:hint="eastAsia"/>
        </w:rPr>
        <w:t>我偏爱和选择谁？</w:t>
      </w:r>
    </w:p>
    <w:p w14:paraId="51D607DA">
      <w:pPr>
        <w:pStyle w:val="4"/>
        <w:spacing w:before="288" w:line="254" w:lineRule="auto"/>
        <w:ind w:right="105"/>
        <w:rPr>
          <w:rFonts w:hint="eastAsia"/>
        </w:rPr>
      </w:pPr>
    </w:p>
    <w:p w14:paraId="713D56FD">
      <w:pPr>
        <w:pStyle w:val="4"/>
        <w:spacing w:before="288" w:line="254" w:lineRule="auto"/>
        <w:ind w:right="105"/>
        <w:rPr>
          <w:rFonts w:hint="eastAsia"/>
        </w:rPr>
      </w:pPr>
      <w:r>
        <w:rPr>
          <w:rFonts w:hint="eastAsia"/>
        </w:rPr>
        <w:t>Is it they whom Christ would have preferred and chosen?</w:t>
      </w:r>
    </w:p>
    <w:p w14:paraId="36E04533">
      <w:pPr>
        <w:pStyle w:val="4"/>
        <w:spacing w:before="288" w:line="254" w:lineRule="auto"/>
        <w:ind w:right="105"/>
        <w:rPr>
          <w:rFonts w:hint="eastAsia"/>
        </w:rPr>
      </w:pPr>
      <w:r>
        <w:rPr>
          <w:rFonts w:hint="eastAsia"/>
        </w:rPr>
        <w:t>是基督会偏爱和选择的人吗？</w:t>
      </w:r>
    </w:p>
    <w:p w14:paraId="08E7A779">
      <w:pPr>
        <w:pStyle w:val="4"/>
        <w:spacing w:before="288" w:line="254" w:lineRule="auto"/>
        <w:ind w:right="105"/>
        <w:rPr>
          <w:rFonts w:hint="eastAsia"/>
        </w:rPr>
      </w:pPr>
    </w:p>
    <w:p w14:paraId="5F1D7826">
      <w:pPr>
        <w:pStyle w:val="4"/>
        <w:spacing w:before="288" w:line="254" w:lineRule="auto"/>
        <w:ind w:right="105"/>
        <w:rPr>
          <w:rFonts w:hint="eastAsia"/>
        </w:rPr>
      </w:pPr>
      <w:r>
        <w:rPr>
          <w:rFonts w:hint="eastAsia"/>
        </w:rPr>
        <w:t>Is it they whom his Father and mine prefers and chooses?</w:t>
      </w:r>
    </w:p>
    <w:p w14:paraId="4C0A4E55">
      <w:pPr>
        <w:pStyle w:val="4"/>
        <w:spacing w:before="288" w:line="254" w:lineRule="auto"/>
        <w:ind w:right="105"/>
        <w:rPr>
          <w:rFonts w:hint="eastAsia"/>
        </w:rPr>
      </w:pPr>
      <w:r>
        <w:rPr>
          <w:rFonts w:hint="eastAsia"/>
        </w:rPr>
        <w:t>是祂的父和我的父所偏爱和选择的人吗？</w:t>
      </w:r>
    </w:p>
    <w:p w14:paraId="313F2477">
      <w:pPr>
        <w:pStyle w:val="4"/>
        <w:spacing w:before="288" w:line="254" w:lineRule="auto"/>
        <w:ind w:right="105"/>
        <w:rPr>
          <w:rFonts w:hint="eastAsia"/>
        </w:rPr>
      </w:pPr>
    </w:p>
    <w:p w14:paraId="7F2720B8">
      <w:pPr>
        <w:pStyle w:val="4"/>
        <w:spacing w:before="288" w:line="254" w:lineRule="auto"/>
        <w:ind w:right="105"/>
        <w:rPr>
          <w:rFonts w:hint="eastAsia"/>
        </w:rPr>
      </w:pPr>
      <w:r>
        <w:rPr>
          <w:rFonts w:hint="eastAsia"/>
        </w:rPr>
        <w:t>Are the same persons, and the same qualities in persons, likeable and lovely to me that would have been likeable and lovely to Christ,—that are likeable and lovely to God?</w:t>
      </w:r>
    </w:p>
    <w:p w14:paraId="64782571">
      <w:pPr>
        <w:pStyle w:val="4"/>
        <w:spacing w:before="288" w:line="254" w:lineRule="auto"/>
        <w:ind w:right="105"/>
        <w:rPr>
          <w:rFonts w:hint="eastAsia"/>
        </w:rPr>
      </w:pPr>
      <w:r>
        <w:rPr>
          <w:rFonts w:hint="eastAsia"/>
        </w:rPr>
        <w:t>同样的人，以及人身上同样的品质，对我来说是否像对基督来说那样可爱和美好，——像对神来说那样可爱和美好？</w:t>
      </w:r>
    </w:p>
    <w:p w14:paraId="0106EE49">
      <w:pPr>
        <w:pStyle w:val="4"/>
        <w:spacing w:before="288" w:line="254" w:lineRule="auto"/>
        <w:ind w:right="105"/>
        <w:rPr>
          <w:rFonts w:hint="eastAsia"/>
        </w:rPr>
      </w:pPr>
    </w:p>
    <w:p w14:paraId="505F1C2D">
      <w:pPr>
        <w:pStyle w:val="4"/>
        <w:spacing w:before="288" w:line="254" w:lineRule="auto"/>
        <w:ind w:right="105"/>
        <w:rPr>
          <w:rFonts w:hint="eastAsia"/>
        </w:rPr>
      </w:pPr>
      <w:r>
        <w:rPr>
          <w:rFonts w:hint="eastAsia"/>
        </w:rPr>
        <w:t>If not, let me beware lest, though I say I am in the light, I may be in darkness even until now.</w:t>
      </w:r>
    </w:p>
    <w:p w14:paraId="725C1478">
      <w:pPr>
        <w:pStyle w:val="4"/>
        <w:spacing w:before="288" w:line="254" w:lineRule="auto"/>
        <w:ind w:right="105"/>
        <w:rPr>
          <w:rFonts w:hint="eastAsia"/>
        </w:rPr>
      </w:pPr>
      <w:r>
        <w:rPr>
          <w:rFonts w:hint="eastAsia"/>
        </w:rPr>
        <w:t>如果不是，让我警惕，免得虽然我说我在光明中，我可能到如今仍在黑暗里。</w:t>
      </w:r>
    </w:p>
    <w:p w14:paraId="251B0C44">
      <w:pPr>
        <w:pStyle w:val="4"/>
        <w:spacing w:before="288" w:line="254" w:lineRule="auto"/>
        <w:ind w:right="105"/>
        <w:rPr>
          <w:rFonts w:hint="eastAsia"/>
        </w:rPr>
      </w:pPr>
    </w:p>
    <w:p w14:paraId="6C8BA505">
      <w:pPr>
        <w:pStyle w:val="4"/>
        <w:spacing w:before="288" w:line="254" w:lineRule="auto"/>
        <w:ind w:right="105"/>
        <w:rPr>
          <w:rFonts w:hint="eastAsia"/>
        </w:rPr>
      </w:pPr>
      <w:r>
        <w:rPr>
          <w:rFonts w:hint="eastAsia"/>
        </w:rPr>
        <w:t>Again, secondly, the light is God's dwelling-place; "God is in the light."</w:t>
      </w:r>
    </w:p>
    <w:p w14:paraId="2FD156E3">
      <w:pPr>
        <w:pStyle w:val="4"/>
        <w:spacing w:before="288" w:line="254" w:lineRule="auto"/>
        <w:ind w:right="105"/>
        <w:rPr>
          <w:rFonts w:hint="eastAsia"/>
        </w:rPr>
      </w:pPr>
      <w:r>
        <w:rPr>
          <w:rFonts w:hint="eastAsia"/>
        </w:rPr>
        <w:t>再者，其次，光是神的居所；“神在光明中。”</w:t>
      </w:r>
    </w:p>
    <w:p w14:paraId="6DDF5176">
      <w:pPr>
        <w:pStyle w:val="4"/>
        <w:spacing w:before="288" w:line="254" w:lineRule="auto"/>
        <w:ind w:right="105"/>
        <w:rPr>
          <w:rFonts w:hint="eastAsia"/>
        </w:rPr>
      </w:pPr>
    </w:p>
    <w:p w14:paraId="685050FD">
      <w:pPr>
        <w:pStyle w:val="4"/>
        <w:spacing w:before="288" w:line="254" w:lineRule="auto"/>
        <w:ind w:right="105"/>
        <w:rPr>
          <w:rFonts w:hint="eastAsia"/>
        </w:rPr>
      </w:pPr>
      <w:r>
        <w:rPr>
          <w:rFonts w:hint="eastAsia"/>
        </w:rPr>
        <w:t>If therefore I am in the light, then I have the same medium of vision, as well as the same nature, with God.</w:t>
      </w:r>
    </w:p>
    <w:p w14:paraId="7A17EE5B">
      <w:pPr>
        <w:pStyle w:val="4"/>
        <w:spacing w:before="288" w:line="254" w:lineRule="auto"/>
        <w:ind w:right="105"/>
        <w:rPr>
          <w:rFonts w:hint="eastAsia"/>
        </w:rPr>
      </w:pPr>
      <w:r>
        <w:rPr>
          <w:rFonts w:hint="eastAsia"/>
        </w:rPr>
        <w:t>因此，如果我在光明中，那么我就与神有同样的视觉媒介，以及同样的本性。</w:t>
      </w:r>
    </w:p>
    <w:p w14:paraId="0811EA83">
      <w:pPr>
        <w:pStyle w:val="4"/>
        <w:spacing w:before="288" w:line="254" w:lineRule="auto"/>
        <w:ind w:right="105"/>
        <w:rPr>
          <w:rFonts w:hint="eastAsia"/>
        </w:rPr>
      </w:pPr>
    </w:p>
    <w:p w14:paraId="740B646D">
      <w:pPr>
        <w:pStyle w:val="4"/>
        <w:spacing w:before="288" w:line="254" w:lineRule="auto"/>
        <w:ind w:right="105"/>
        <w:rPr>
          <w:rFonts w:hint="eastAsia"/>
        </w:rPr>
      </w:pPr>
      <w:r>
        <w:rPr>
          <w:rFonts w:hint="eastAsia"/>
        </w:rPr>
        <w:t>Objects appear to me as they appear to God.</w:t>
      </w:r>
    </w:p>
    <w:p w14:paraId="38177671">
      <w:pPr>
        <w:pStyle w:val="4"/>
        <w:spacing w:before="288" w:line="254" w:lineRule="auto"/>
        <w:ind w:right="105"/>
        <w:rPr>
          <w:rFonts w:hint="eastAsia"/>
        </w:rPr>
      </w:pPr>
      <w:r>
        <w:rPr>
          <w:rFonts w:hint="eastAsia"/>
        </w:rPr>
        <w:t>物体在我看来，如同在神看来一样。</w:t>
      </w:r>
    </w:p>
    <w:p w14:paraId="4F662B93">
      <w:pPr>
        <w:pStyle w:val="4"/>
        <w:spacing w:before="288" w:line="254" w:lineRule="auto"/>
        <w:ind w:right="105"/>
        <w:rPr>
          <w:rFonts w:hint="eastAsia"/>
        </w:rPr>
      </w:pPr>
    </w:p>
    <w:p w14:paraId="27E64D0D">
      <w:pPr>
        <w:pStyle w:val="4"/>
        <w:spacing w:before="288" w:line="254" w:lineRule="auto"/>
        <w:ind w:right="105"/>
        <w:rPr>
          <w:rFonts w:hint="eastAsia"/>
        </w:rPr>
      </w:pPr>
      <w:r>
        <w:rPr>
          <w:rFonts w:hint="eastAsia"/>
        </w:rPr>
        <w:t>And so also do persons.</w:t>
      </w:r>
    </w:p>
    <w:p w14:paraId="71F10A10">
      <w:pPr>
        <w:pStyle w:val="4"/>
        <w:spacing w:before="288" w:line="254" w:lineRule="auto"/>
        <w:ind w:right="105"/>
        <w:rPr>
          <w:rFonts w:hint="eastAsia"/>
        </w:rPr>
      </w:pPr>
      <w:r>
        <w:rPr>
          <w:rFonts w:hint="eastAsia"/>
        </w:rPr>
        <w:t>人也是如此。</w:t>
      </w:r>
    </w:p>
    <w:p w14:paraId="49011134">
      <w:pPr>
        <w:pStyle w:val="4"/>
        <w:spacing w:before="288" w:line="254" w:lineRule="auto"/>
        <w:ind w:right="105"/>
        <w:rPr>
          <w:rFonts w:hint="eastAsia"/>
        </w:rPr>
      </w:pPr>
    </w:p>
    <w:p w14:paraId="57F70C61">
      <w:pPr>
        <w:pStyle w:val="4"/>
        <w:spacing w:before="288" w:line="254" w:lineRule="auto"/>
        <w:ind w:right="105"/>
        <w:rPr>
          <w:rFonts w:hint="eastAsia"/>
        </w:rPr>
      </w:pPr>
      <w:r>
        <w:rPr>
          <w:rFonts w:hint="eastAsia"/>
        </w:rPr>
        <w:t>This world's darkness obscures features and confounds distinctions.</w:t>
      </w:r>
    </w:p>
    <w:p w14:paraId="7FE97EEA">
      <w:pPr>
        <w:pStyle w:val="4"/>
        <w:spacing w:before="288" w:line="254" w:lineRule="auto"/>
        <w:ind w:right="105"/>
        <w:rPr>
          <w:rFonts w:hint="eastAsia"/>
        </w:rPr>
      </w:pPr>
      <w:r>
        <w:rPr>
          <w:rFonts w:hint="eastAsia"/>
        </w:rPr>
        <w:t>这个世界的黑暗模糊了特征，混淆了区别。</w:t>
      </w:r>
    </w:p>
    <w:p w14:paraId="50F25E4A">
      <w:pPr>
        <w:pStyle w:val="4"/>
        <w:spacing w:before="288" w:line="254" w:lineRule="auto"/>
        <w:ind w:right="105"/>
        <w:rPr>
          <w:rFonts w:hint="eastAsia"/>
        </w:rPr>
      </w:pPr>
    </w:p>
    <w:p w14:paraId="0BADDEAB">
      <w:pPr>
        <w:pStyle w:val="4"/>
        <w:spacing w:before="288" w:line="254" w:lineRule="auto"/>
        <w:ind w:right="105"/>
        <w:rPr>
          <w:rFonts w:hint="eastAsia"/>
        </w:rPr>
      </w:pPr>
      <w:r>
        <w:rPr>
          <w:rFonts w:hint="eastAsia"/>
        </w:rPr>
        <w:t>The "ruler of its darkness," the "prince of the power of its air," makes that air of such a dense thickness and of such an artificial hue, that men and things look different from what they are: softened, shaded, subdued; or else distorted and discoloured.</w:t>
      </w:r>
    </w:p>
    <w:p w14:paraId="281EEC5D">
      <w:pPr>
        <w:pStyle w:val="4"/>
        <w:spacing w:before="288" w:line="254" w:lineRule="auto"/>
        <w:ind w:right="105"/>
        <w:rPr>
          <w:rFonts w:hint="eastAsia"/>
        </w:rPr>
      </w:pPr>
      <w:r>
        <w:rPr>
          <w:rFonts w:hint="eastAsia"/>
        </w:rPr>
        <w:t>“黑暗的统治者”，“空中掌权者的首领”，使那空气变得如此浓密，颜色如此人为，以致于人和事物看起来与其实际情况不同：被柔化、遮蔽、压制；或者被扭曲和变色。</w:t>
      </w:r>
    </w:p>
    <w:p w14:paraId="3D23A1B6">
      <w:pPr>
        <w:pStyle w:val="4"/>
        <w:spacing w:before="288" w:line="254" w:lineRule="auto"/>
        <w:ind w:right="105"/>
        <w:rPr>
          <w:rFonts w:hint="eastAsia"/>
        </w:rPr>
      </w:pPr>
    </w:p>
    <w:p w14:paraId="2DDC4638">
      <w:pPr>
        <w:pStyle w:val="4"/>
        <w:spacing w:before="288" w:line="254" w:lineRule="auto"/>
        <w:ind w:right="105"/>
        <w:rPr>
          <w:rFonts w:hint="eastAsia"/>
        </w:rPr>
      </w:pPr>
      <w:r>
        <w:rPr>
          <w:rFonts w:hint="eastAsia"/>
        </w:rPr>
        <w:t>If I am in the light, that darkness is passing.</w:t>
      </w:r>
    </w:p>
    <w:p w14:paraId="3EC806B6">
      <w:pPr>
        <w:pStyle w:val="4"/>
        <w:spacing w:before="288" w:line="254" w:lineRule="auto"/>
        <w:ind w:right="105"/>
        <w:rPr>
          <w:rFonts w:hint="eastAsia"/>
        </w:rPr>
      </w:pPr>
      <w:r>
        <w:rPr>
          <w:rFonts w:hint="eastAsia"/>
        </w:rPr>
        <w:t>如果我在光明中，那黑暗就渐渐过去。</w:t>
      </w:r>
    </w:p>
    <w:p w14:paraId="4C84DCD3">
      <w:pPr>
        <w:pStyle w:val="4"/>
        <w:spacing w:before="288" w:line="254" w:lineRule="auto"/>
        <w:ind w:right="105"/>
        <w:rPr>
          <w:rFonts w:hint="eastAsia"/>
        </w:rPr>
      </w:pPr>
    </w:p>
    <w:p w14:paraId="2ADB100E">
      <w:pPr>
        <w:pStyle w:val="4"/>
        <w:spacing w:before="288" w:line="254" w:lineRule="auto"/>
        <w:ind w:right="105"/>
        <w:rPr>
          <w:rFonts w:hint="eastAsia"/>
        </w:rPr>
      </w:pPr>
      <w:r>
        <w:rPr>
          <w:rFonts w:hint="eastAsia"/>
        </w:rPr>
        <w:t>I am as Christ was, in whom, even when he was in the midst of that darkness, it was passing, and the true light was shining, showing him men and things in the light in which his Father sees them.</w:t>
      </w:r>
    </w:p>
    <w:p w14:paraId="36C917F6">
      <w:pPr>
        <w:pStyle w:val="4"/>
        <w:spacing w:before="288" w:line="254" w:lineRule="auto"/>
        <w:ind w:right="105"/>
        <w:rPr>
          <w:rFonts w:hint="eastAsia"/>
        </w:rPr>
      </w:pPr>
      <w:r>
        <w:rPr>
          <w:rFonts w:hint="eastAsia"/>
        </w:rPr>
        <w:t>我如同基督一样，在祂里面，即使当祂在黑暗之中时，黑暗也渐渐过去，真光照耀，将人和事物在祂父所看见的光中显给祂看。</w:t>
      </w:r>
    </w:p>
    <w:p w14:paraId="789B89EF">
      <w:pPr>
        <w:pStyle w:val="4"/>
        <w:spacing w:before="288" w:line="254" w:lineRule="auto"/>
        <w:ind w:right="105"/>
        <w:rPr>
          <w:rFonts w:hint="eastAsia"/>
        </w:rPr>
      </w:pPr>
    </w:p>
    <w:p w14:paraId="0A205B18">
      <w:pPr>
        <w:pStyle w:val="4"/>
        <w:spacing w:before="288" w:line="254" w:lineRule="auto"/>
        <w:ind w:right="105"/>
        <w:rPr>
          <w:rFonts w:hint="eastAsia"/>
        </w:rPr>
      </w:pPr>
      <w:r>
        <w:rPr>
          <w:rFonts w:hint="eastAsia"/>
        </w:rPr>
        <w:t>Is it so with me?</w:t>
      </w:r>
    </w:p>
    <w:p w14:paraId="74658973">
      <w:pPr>
        <w:pStyle w:val="4"/>
        <w:spacing w:before="288" w:line="254" w:lineRule="auto"/>
        <w:ind w:right="105"/>
        <w:rPr>
          <w:rFonts w:hint="eastAsia"/>
        </w:rPr>
      </w:pPr>
      <w:r>
        <w:rPr>
          <w:rFonts w:hint="eastAsia"/>
        </w:rPr>
        <w:t>我是否如此？</w:t>
      </w:r>
    </w:p>
    <w:p w14:paraId="13C5C662">
      <w:pPr>
        <w:pStyle w:val="4"/>
        <w:spacing w:before="288" w:line="254" w:lineRule="auto"/>
        <w:ind w:right="105"/>
        <w:rPr>
          <w:rFonts w:hint="eastAsia"/>
        </w:rPr>
      </w:pPr>
    </w:p>
    <w:p w14:paraId="2756E6E1">
      <w:pPr>
        <w:pStyle w:val="4"/>
        <w:spacing w:before="288" w:line="254" w:lineRule="auto"/>
        <w:ind w:right="105"/>
        <w:rPr>
          <w:rFonts w:hint="eastAsia"/>
        </w:rPr>
      </w:pPr>
      <w:r>
        <w:rPr>
          <w:rFonts w:hint="eastAsia"/>
        </w:rPr>
        <w:t>Does that poor God-fearing man appear to me as he would have appeared to Christ, as he appears to God?</w:t>
      </w:r>
    </w:p>
    <w:p w14:paraId="13401240">
      <w:pPr>
        <w:pStyle w:val="4"/>
        <w:spacing w:before="288" w:line="254" w:lineRule="auto"/>
        <w:ind w:right="105"/>
        <w:rPr>
          <w:rFonts w:hint="eastAsia"/>
        </w:rPr>
      </w:pPr>
      <w:r>
        <w:rPr>
          <w:rFonts w:hint="eastAsia"/>
        </w:rPr>
        <w:t>那个贫穷敬畏神的人，在我看来是否如同在基督看来一样，如同在神看来一样？</w:t>
      </w:r>
    </w:p>
    <w:p w14:paraId="1318C44A">
      <w:pPr>
        <w:pStyle w:val="4"/>
        <w:spacing w:before="288" w:line="254" w:lineRule="auto"/>
        <w:ind w:right="105"/>
        <w:rPr>
          <w:rFonts w:hint="eastAsia"/>
        </w:rPr>
      </w:pPr>
    </w:p>
    <w:p w14:paraId="543C3856">
      <w:pPr>
        <w:pStyle w:val="4"/>
        <w:spacing w:before="288" w:line="254" w:lineRule="auto"/>
        <w:ind w:right="105"/>
        <w:rPr>
          <w:rFonts w:hint="eastAsia"/>
        </w:rPr>
      </w:pPr>
      <w:r>
        <w:rPr>
          <w:rFonts w:hint="eastAsia"/>
        </w:rPr>
        <w:t>Do I look at the same things in him that Christ and his Father look at?</w:t>
      </w:r>
    </w:p>
    <w:p w14:paraId="331AF50E">
      <w:pPr>
        <w:pStyle w:val="4"/>
        <w:spacing w:before="288" w:line="254" w:lineRule="auto"/>
        <w:ind w:right="105"/>
        <w:rPr>
          <w:rFonts w:hint="eastAsia"/>
        </w:rPr>
      </w:pPr>
      <w:r>
        <w:rPr>
          <w:rFonts w:hint="eastAsia"/>
        </w:rPr>
        <w:t>我是否在他身上看到基督和祂的父所看到同样的事物？</w:t>
      </w:r>
    </w:p>
    <w:p w14:paraId="4703FF5E">
      <w:pPr>
        <w:pStyle w:val="4"/>
        <w:spacing w:before="288" w:line="254" w:lineRule="auto"/>
        <w:ind w:right="105"/>
        <w:rPr>
          <w:rFonts w:hint="eastAsia"/>
        </w:rPr>
      </w:pPr>
    </w:p>
    <w:p w14:paraId="0CA1724F">
      <w:pPr>
        <w:pStyle w:val="4"/>
        <w:spacing w:before="288" w:line="254" w:lineRule="auto"/>
        <w:ind w:right="105"/>
        <w:rPr>
          <w:rFonts w:hint="eastAsia"/>
        </w:rPr>
      </w:pPr>
      <w:r>
        <w:rPr>
          <w:rFonts w:hint="eastAsia"/>
        </w:rPr>
        <w:t>Do I fasten upon the same characteristics of the man that Christ, if he were in my place, would fasten upon, that his Father and mine is fastening upon?</w:t>
      </w:r>
    </w:p>
    <w:p w14:paraId="4530B567">
      <w:pPr>
        <w:pStyle w:val="4"/>
        <w:spacing w:before="288" w:line="254" w:lineRule="auto"/>
        <w:ind w:right="105"/>
        <w:rPr>
          <w:rFonts w:hint="eastAsia"/>
        </w:rPr>
      </w:pPr>
      <w:r>
        <w:rPr>
          <w:rFonts w:hint="eastAsia"/>
        </w:rPr>
        <w:t>我是否专注于那人身上基督（如果祂在我这个位置）会专注于的、祂的父和我的父正在专注于的同样特征？</w:t>
      </w:r>
    </w:p>
    <w:p w14:paraId="0C9DF99F">
      <w:pPr>
        <w:pStyle w:val="4"/>
        <w:spacing w:before="288" w:line="254" w:lineRule="auto"/>
        <w:ind w:right="105"/>
        <w:rPr>
          <w:rFonts w:hint="eastAsia"/>
        </w:rPr>
      </w:pPr>
    </w:p>
    <w:p w14:paraId="6B1586C7">
      <w:pPr>
        <w:pStyle w:val="4"/>
        <w:spacing w:before="288" w:line="254" w:lineRule="auto"/>
        <w:ind w:right="105"/>
        <w:rPr>
          <w:rFonts w:hint="eastAsia"/>
        </w:rPr>
      </w:pPr>
      <w:r>
        <w:rPr>
          <w:rFonts w:hint="eastAsia"/>
        </w:rPr>
        <w:t>Do the same qualities or adjuncts of the man bulk in my eyes that bulk in theirs?</w:t>
      </w:r>
    </w:p>
    <w:p w14:paraId="44518186">
      <w:pPr>
        <w:pStyle w:val="4"/>
        <w:spacing w:before="288" w:line="254" w:lineRule="auto"/>
        <w:ind w:right="105"/>
        <w:rPr>
          <w:rFonts w:hint="eastAsia"/>
        </w:rPr>
      </w:pPr>
      <w:r>
        <w:rPr>
          <w:rFonts w:hint="eastAsia"/>
        </w:rPr>
        <w:t>那人身上同样的品质或附属物，在我眼中是否像在他们眼中一样重要？</w:t>
      </w:r>
    </w:p>
    <w:p w14:paraId="46C66F55">
      <w:pPr>
        <w:pStyle w:val="4"/>
        <w:spacing w:before="288" w:line="254" w:lineRule="auto"/>
        <w:ind w:right="105"/>
        <w:rPr>
          <w:rFonts w:hint="eastAsia"/>
        </w:rPr>
      </w:pPr>
    </w:p>
    <w:p w14:paraId="46A1A7C0">
      <w:pPr>
        <w:pStyle w:val="4"/>
        <w:spacing w:before="288" w:line="254" w:lineRule="auto"/>
        <w:ind w:right="105"/>
        <w:rPr>
          <w:rFonts w:hint="eastAsia"/>
        </w:rPr>
      </w:pPr>
      <w:r>
        <w:rPr>
          <w:rFonts w:hint="eastAsia"/>
        </w:rPr>
        <w:t>His rags, his unwashed limbs, his sores, as I see him lying a beggar at the rich man's door; or his ungainly aspect and uncouth manners, as he, a clownish rustic, meets me in my dainty path; things in him and about him that are repulsive or annoying; causes of irritation and offence, for which, right or wrong, I hold him responsible: these I dwell on, and single out for contemplation, and magnify and exaggerate.</w:t>
      </w:r>
    </w:p>
    <w:p w14:paraId="2DDC2D0E">
      <w:pPr>
        <w:pStyle w:val="4"/>
        <w:spacing w:before="288" w:line="254" w:lineRule="auto"/>
        <w:ind w:right="105"/>
        <w:rPr>
          <w:rFonts w:hint="eastAsia"/>
        </w:rPr>
      </w:pPr>
      <w:r>
        <w:rPr>
          <w:rFonts w:hint="eastAsia"/>
        </w:rPr>
        <w:t>他的破衣烂衫，他未洗的肢体，他的疮疤，当我看见他像乞丐一样躺在富人门口时；或者他笨拙的外表和粗鲁的举止，当他，一个粗俗的乡下人，在我雅致的道路上遇见我时；他身上和周围那些令人厌恶或烦人的东西；那些无论对错我都认为他应该负责的恼怒和冒犯的原因：这些我反复思量，挑出来默想，并且放大和夸张。</w:t>
      </w:r>
    </w:p>
    <w:p w14:paraId="15671A34">
      <w:pPr>
        <w:pStyle w:val="4"/>
        <w:spacing w:before="288" w:line="254" w:lineRule="auto"/>
        <w:ind w:right="105"/>
        <w:rPr>
          <w:rFonts w:hint="eastAsia"/>
        </w:rPr>
      </w:pPr>
    </w:p>
    <w:p w14:paraId="1AA6B4B1">
      <w:pPr>
        <w:pStyle w:val="4"/>
        <w:spacing w:before="288" w:line="254" w:lineRule="auto"/>
        <w:ind w:right="105"/>
        <w:rPr>
          <w:rFonts w:hint="eastAsia"/>
        </w:rPr>
      </w:pPr>
      <w:r>
        <w:rPr>
          <w:rFonts w:hint="eastAsia"/>
        </w:rPr>
        <w:t>Counterbalancing excellencies, redeeming virtues; graces flourishing in circumstances in which mine would languish; exercises of patience, meekness, self- denial, charity, that might put all my easy goodness to shame; escape my notice.</w:t>
      </w:r>
    </w:p>
    <w:p w14:paraId="08AD9237">
      <w:pPr>
        <w:pStyle w:val="4"/>
        <w:spacing w:before="288" w:line="254" w:lineRule="auto"/>
        <w:ind w:right="105"/>
        <w:rPr>
          <w:rFonts w:hint="eastAsia"/>
        </w:rPr>
      </w:pPr>
      <w:r>
        <w:rPr>
          <w:rFonts w:hint="eastAsia"/>
        </w:rPr>
        <w:t>与之相抵的优点，可弥补的美德；在我的恩典会衰残的环境中蓬勃发展的恩典；忍耐、温柔、舍己、仁爱的操练，这些可能会使我所有轻易获得的良善都感到羞愧；却逃过了我的注意。</w:t>
      </w:r>
    </w:p>
    <w:p w14:paraId="64A69956">
      <w:pPr>
        <w:pStyle w:val="4"/>
        <w:spacing w:before="288" w:line="254" w:lineRule="auto"/>
        <w:ind w:right="105"/>
        <w:rPr>
          <w:rFonts w:hint="eastAsia"/>
        </w:rPr>
      </w:pPr>
    </w:p>
    <w:p w14:paraId="27D67853">
      <w:pPr>
        <w:pStyle w:val="4"/>
        <w:spacing w:before="288" w:line="254" w:lineRule="auto"/>
        <w:ind w:right="105"/>
        <w:rPr>
          <w:rFonts w:hint="eastAsia"/>
        </w:rPr>
      </w:pPr>
      <w:r>
        <w:rPr>
          <w:rFonts w:hint="eastAsia"/>
        </w:rPr>
        <w:t>They are overlooked, or perhaps disparaged and depreciated.</w:t>
      </w:r>
    </w:p>
    <w:p w14:paraId="21E6D416">
      <w:pPr>
        <w:pStyle w:val="4"/>
        <w:spacing w:before="288" w:line="254" w:lineRule="auto"/>
        <w:ind w:right="105"/>
        <w:rPr>
          <w:rFonts w:hint="eastAsia"/>
        </w:rPr>
      </w:pPr>
      <w:r>
        <w:rPr>
          <w:rFonts w:hint="eastAsia"/>
        </w:rPr>
        <w:t>它们被忽略了，或者可能被轻视和贬低了。</w:t>
      </w:r>
    </w:p>
    <w:p w14:paraId="71C7BFAC">
      <w:pPr>
        <w:pStyle w:val="4"/>
        <w:spacing w:before="288" w:line="254" w:lineRule="auto"/>
        <w:ind w:right="105"/>
        <w:rPr>
          <w:rFonts w:hint="eastAsia"/>
        </w:rPr>
      </w:pPr>
    </w:p>
    <w:p w14:paraId="67C57349">
      <w:pPr>
        <w:pStyle w:val="4"/>
        <w:spacing w:before="288" w:line="254" w:lineRule="auto"/>
        <w:ind w:right="105"/>
        <w:rPr>
          <w:rFonts w:hint="eastAsia"/>
        </w:rPr>
      </w:pPr>
      <w:r>
        <w:rPr>
          <w:rFonts w:hint="eastAsia"/>
        </w:rPr>
        <w:t>These things ought not so to be.</w:t>
      </w:r>
    </w:p>
    <w:p w14:paraId="2EDF013B">
      <w:pPr>
        <w:pStyle w:val="4"/>
        <w:spacing w:before="288" w:line="254" w:lineRule="auto"/>
        <w:ind w:right="105"/>
        <w:rPr>
          <w:rFonts w:hint="eastAsia"/>
        </w:rPr>
      </w:pPr>
      <w:r>
        <w:rPr>
          <w:rFonts w:hint="eastAsia"/>
        </w:rPr>
        <w:t>这些事不该如此。</w:t>
      </w:r>
    </w:p>
    <w:p w14:paraId="24B31D22">
      <w:pPr>
        <w:pStyle w:val="4"/>
        <w:spacing w:before="288" w:line="254" w:lineRule="auto"/>
        <w:ind w:right="105"/>
        <w:rPr>
          <w:rFonts w:hint="eastAsia"/>
        </w:rPr>
      </w:pPr>
    </w:p>
    <w:p w14:paraId="0E857434">
      <w:pPr>
        <w:pStyle w:val="4"/>
        <w:spacing w:before="288" w:line="254" w:lineRule="auto"/>
        <w:ind w:right="105"/>
        <w:rPr>
          <w:rFonts w:hint="eastAsia"/>
        </w:rPr>
      </w:pPr>
      <w:r>
        <w:rPr>
          <w:rFonts w:hint="eastAsia"/>
        </w:rPr>
        <w:t>They would not be so with him who is the light of men, if he were in my place.</w:t>
      </w:r>
    </w:p>
    <w:p w14:paraId="1A406600">
      <w:pPr>
        <w:pStyle w:val="4"/>
        <w:spacing w:before="288" w:line="254" w:lineRule="auto"/>
        <w:ind w:right="105"/>
        <w:rPr>
          <w:rFonts w:hint="eastAsia"/>
        </w:rPr>
      </w:pPr>
      <w:r>
        <w:rPr>
          <w:rFonts w:hint="eastAsia"/>
        </w:rPr>
        <w:t>如果祂在我这个位置，祂是世人的光，情况就不会如此。</w:t>
      </w:r>
    </w:p>
    <w:p w14:paraId="7FBF3840">
      <w:pPr>
        <w:pStyle w:val="4"/>
        <w:spacing w:before="288" w:line="254" w:lineRule="auto"/>
        <w:ind w:right="105"/>
        <w:rPr>
          <w:rFonts w:hint="eastAsia"/>
        </w:rPr>
      </w:pPr>
    </w:p>
    <w:p w14:paraId="50763C64">
      <w:pPr>
        <w:pStyle w:val="4"/>
        <w:spacing w:before="288" w:line="254" w:lineRule="auto"/>
        <w:ind w:right="105"/>
        <w:rPr>
          <w:rFonts w:hint="eastAsia"/>
        </w:rPr>
      </w:pPr>
      <w:r>
        <w:rPr>
          <w:rFonts w:hint="eastAsia"/>
        </w:rPr>
        <w:t>They cannot be so with me, if I am really abiding in the light.</w:t>
      </w:r>
    </w:p>
    <w:p w14:paraId="23E44529">
      <w:pPr>
        <w:pStyle w:val="4"/>
        <w:spacing w:before="288" w:line="254" w:lineRule="auto"/>
        <w:ind w:right="105"/>
        <w:rPr>
          <w:rFonts w:hint="eastAsia"/>
        </w:rPr>
      </w:pPr>
      <w:r>
        <w:rPr>
          <w:rFonts w:hint="eastAsia"/>
        </w:rPr>
        <w:t>如果我真的常在光明中，情况就不会如此。</w:t>
      </w:r>
    </w:p>
    <w:p w14:paraId="604FAA40">
      <w:pPr>
        <w:pStyle w:val="4"/>
        <w:spacing w:before="288" w:line="254" w:lineRule="auto"/>
        <w:ind w:right="105"/>
        <w:rPr>
          <w:rFonts w:hint="eastAsia"/>
        </w:rPr>
      </w:pPr>
    </w:p>
    <w:p w14:paraId="27147D74">
      <w:pPr>
        <w:pStyle w:val="4"/>
        <w:spacing w:before="288" w:line="254" w:lineRule="auto"/>
        <w:ind w:right="105"/>
        <w:rPr>
          <w:rFonts w:hint="eastAsia"/>
        </w:rPr>
      </w:pPr>
      <w:r>
        <w:rPr>
          <w:rFonts w:hint="eastAsia"/>
        </w:rPr>
        <w:t>III.The exercise of brotherly love is fitted to be the means of our continuing in the light, so as to avoid the risk of falling (ver. 10).</w:t>
      </w:r>
    </w:p>
    <w:p w14:paraId="0A0B1360">
      <w:pPr>
        <w:pStyle w:val="4"/>
        <w:spacing w:before="288" w:line="254" w:lineRule="auto"/>
        <w:ind w:right="105"/>
        <w:rPr>
          <w:rFonts w:hint="eastAsia"/>
        </w:rPr>
      </w:pPr>
      <w:r>
        <w:rPr>
          <w:rFonts w:hint="eastAsia"/>
        </w:rPr>
        <w:t>三、弟兄相爱的操练，适合作为我们持续在光明中，从而避免跌倒风险的途径（第10节）。</w:t>
      </w:r>
    </w:p>
    <w:p w14:paraId="1D7E3C4C">
      <w:pPr>
        <w:pStyle w:val="4"/>
        <w:spacing w:before="288" w:line="254" w:lineRule="auto"/>
        <w:ind w:right="105"/>
        <w:rPr>
          <w:rFonts w:hint="eastAsia"/>
        </w:rPr>
      </w:pPr>
    </w:p>
    <w:p w14:paraId="1AA6BB0F">
      <w:pPr>
        <w:pStyle w:val="4"/>
        <w:spacing w:before="288" w:line="254" w:lineRule="auto"/>
        <w:ind w:right="105"/>
        <w:rPr>
          <w:rFonts w:hint="eastAsia"/>
        </w:rPr>
      </w:pPr>
      <w:r>
        <w:rPr>
          <w:rFonts w:hint="eastAsia"/>
        </w:rPr>
        <w:t>Two benefits are here.</w:t>
      </w:r>
    </w:p>
    <w:p w14:paraId="0DC154B0">
      <w:pPr>
        <w:pStyle w:val="4"/>
        <w:spacing w:before="288" w:line="254" w:lineRule="auto"/>
        <w:ind w:right="105"/>
        <w:rPr>
          <w:rFonts w:hint="eastAsia"/>
        </w:rPr>
      </w:pPr>
      <w:r>
        <w:rPr>
          <w:rFonts w:hint="eastAsia"/>
        </w:rPr>
        <w:t>这里有两个益处。</w:t>
      </w:r>
    </w:p>
    <w:p w14:paraId="469AE896">
      <w:pPr>
        <w:pStyle w:val="4"/>
        <w:spacing w:before="288" w:line="254" w:lineRule="auto"/>
        <w:ind w:right="105"/>
        <w:rPr>
          <w:rFonts w:hint="eastAsia"/>
        </w:rPr>
      </w:pPr>
    </w:p>
    <w:p w14:paraId="096B78CC">
      <w:pPr>
        <w:pStyle w:val="4"/>
        <w:spacing w:before="288" w:line="254" w:lineRule="auto"/>
        <w:ind w:right="105"/>
        <w:rPr>
          <w:rFonts w:hint="eastAsia"/>
        </w:rPr>
      </w:pPr>
      <w:r>
        <w:rPr>
          <w:rFonts w:hint="eastAsia"/>
        </w:rPr>
        <w:t>First, positively, by means of brotherly love we abide in the light.</w:t>
      </w:r>
    </w:p>
    <w:p w14:paraId="6B19E0E0">
      <w:pPr>
        <w:pStyle w:val="4"/>
        <w:spacing w:before="288" w:line="254" w:lineRule="auto"/>
        <w:ind w:right="105"/>
        <w:rPr>
          <w:rFonts w:hint="eastAsia"/>
        </w:rPr>
      </w:pPr>
      <w:r>
        <w:rPr>
          <w:rFonts w:hint="eastAsia"/>
        </w:rPr>
        <w:t>首先，积极地，藉着弟兄相爱，我们常在光明中。</w:t>
      </w:r>
    </w:p>
    <w:p w14:paraId="16CC8AB9">
      <w:pPr>
        <w:pStyle w:val="4"/>
        <w:spacing w:before="288" w:line="254" w:lineRule="auto"/>
        <w:ind w:right="105"/>
        <w:rPr>
          <w:rFonts w:hint="eastAsia"/>
        </w:rPr>
      </w:pPr>
    </w:p>
    <w:p w14:paraId="3517E10A">
      <w:pPr>
        <w:pStyle w:val="4"/>
        <w:spacing w:before="288" w:line="254" w:lineRule="auto"/>
        <w:ind w:right="105"/>
        <w:rPr>
          <w:rFonts w:hint="eastAsia"/>
        </w:rPr>
      </w:pPr>
      <w:r>
        <w:rPr>
          <w:rFonts w:hint="eastAsia"/>
        </w:rPr>
        <w:t>The law of action and reaction is here very noticeable.</w:t>
      </w:r>
    </w:p>
    <w:p w14:paraId="4FE6D107">
      <w:pPr>
        <w:pStyle w:val="4"/>
        <w:spacing w:before="288" w:line="254" w:lineRule="auto"/>
        <w:ind w:right="105"/>
        <w:rPr>
          <w:rFonts w:hint="eastAsia"/>
        </w:rPr>
      </w:pPr>
      <w:r>
        <w:rPr>
          <w:rFonts w:hint="eastAsia"/>
        </w:rPr>
        <w:t>作用与反作用定律在此非常显著。</w:t>
      </w:r>
    </w:p>
    <w:p w14:paraId="66C48BEC">
      <w:pPr>
        <w:pStyle w:val="4"/>
        <w:spacing w:before="288" w:line="254" w:lineRule="auto"/>
        <w:ind w:right="105"/>
        <w:rPr>
          <w:rFonts w:hint="eastAsia"/>
        </w:rPr>
      </w:pPr>
    </w:p>
    <w:p w14:paraId="1E50E5B7">
      <w:pPr>
        <w:pStyle w:val="4"/>
        <w:spacing w:before="288" w:line="254" w:lineRule="auto"/>
        <w:ind w:right="105"/>
        <w:rPr>
          <w:rFonts w:hint="eastAsia"/>
        </w:rPr>
      </w:pPr>
      <w:r>
        <w:rPr>
          <w:rFonts w:hint="eastAsia"/>
        </w:rPr>
        <w:t>Being in the light begets brotherly love, and brotherly love secures abiding in the light.</w:t>
      </w:r>
    </w:p>
    <w:p w14:paraId="7616C578">
      <w:pPr>
        <w:pStyle w:val="4"/>
        <w:spacing w:before="288" w:line="254" w:lineRule="auto"/>
        <w:ind w:right="105"/>
        <w:rPr>
          <w:rFonts w:hint="eastAsia"/>
        </w:rPr>
      </w:pPr>
      <w:r>
        <w:rPr>
          <w:rFonts w:hint="eastAsia"/>
        </w:rPr>
        <w:t>在光明中产生弟兄相爱，弟兄相爱确保常在光明中。</w:t>
      </w:r>
    </w:p>
    <w:p w14:paraId="1E870EAD">
      <w:pPr>
        <w:pStyle w:val="4"/>
        <w:spacing w:before="288" w:line="254" w:lineRule="auto"/>
        <w:ind w:right="105"/>
        <w:rPr>
          <w:rFonts w:hint="eastAsia"/>
        </w:rPr>
      </w:pPr>
    </w:p>
    <w:p w14:paraId="128A484C">
      <w:pPr>
        <w:pStyle w:val="4"/>
        <w:spacing w:before="288" w:line="254" w:lineRule="auto"/>
        <w:ind w:right="105"/>
        <w:rPr>
          <w:rFonts w:hint="eastAsia"/>
        </w:rPr>
      </w:pPr>
      <w:r>
        <w:rPr>
          <w:rFonts w:hint="eastAsia"/>
        </w:rPr>
        <w:t>For this brotherly love is simply love to the true light, as I see it shining in my brother as it shines in Christ.</w:t>
      </w:r>
    </w:p>
    <w:p w14:paraId="703FE787">
      <w:pPr>
        <w:pStyle w:val="4"/>
        <w:spacing w:before="288" w:line="254" w:lineRule="auto"/>
        <w:ind w:right="105"/>
        <w:rPr>
          <w:rFonts w:hint="eastAsia"/>
        </w:rPr>
      </w:pPr>
      <w:r>
        <w:rPr>
          <w:rFonts w:hint="eastAsia"/>
        </w:rPr>
        <w:t>因为这种弟兄之爱，仅仅是对真光的爱，正如我看见它在我弟兄里面照耀，如同它在基督里面照耀一样。</w:t>
      </w:r>
    </w:p>
    <w:p w14:paraId="2DE1761E">
      <w:pPr>
        <w:pStyle w:val="4"/>
        <w:spacing w:before="288" w:line="254" w:lineRule="auto"/>
        <w:ind w:right="105"/>
        <w:rPr>
          <w:rFonts w:hint="eastAsia"/>
        </w:rPr>
      </w:pPr>
    </w:p>
    <w:p w14:paraId="5691374C">
      <w:pPr>
        <w:pStyle w:val="4"/>
        <w:spacing w:before="288" w:line="254" w:lineRule="auto"/>
        <w:ind w:right="105"/>
        <w:rPr>
          <w:rFonts w:hint="eastAsia"/>
        </w:rPr>
      </w:pPr>
      <w:r>
        <w:rPr>
          <w:rFonts w:hint="eastAsia"/>
        </w:rPr>
        <w:t>And such love to the true light, wherever and in whomsoever it is seen shining as it shines in Christ, must needs cause me to grow up more and more into the true light myself; to grow up into Christ, and God in Christ.</w:t>
      </w:r>
    </w:p>
    <w:p w14:paraId="061E8D6D">
      <w:pPr>
        <w:pStyle w:val="4"/>
        <w:spacing w:before="288" w:line="254" w:lineRule="auto"/>
        <w:ind w:right="105"/>
        <w:rPr>
          <w:rFonts w:hint="eastAsia"/>
        </w:rPr>
      </w:pPr>
      <w:r>
        <w:rPr>
          <w:rFonts w:hint="eastAsia"/>
        </w:rPr>
        <w:t>并且，对真光的这种爱，无论在何处，无论在谁身上看见它像在基督里照耀一样照耀，都必定使我自己越来越成长进入真光；成长进入基督，以及在基督里的神。</w:t>
      </w:r>
    </w:p>
    <w:p w14:paraId="78E8EA76">
      <w:pPr>
        <w:pStyle w:val="4"/>
        <w:spacing w:before="288" w:line="254" w:lineRule="auto"/>
        <w:ind w:right="105"/>
        <w:rPr>
          <w:rFonts w:hint="eastAsia"/>
        </w:rPr>
      </w:pPr>
    </w:p>
    <w:p w14:paraId="4967A0E5">
      <w:pPr>
        <w:pStyle w:val="4"/>
        <w:spacing w:before="288" w:line="254" w:lineRule="auto"/>
        <w:ind w:right="105"/>
        <w:rPr>
          <w:rFonts w:hint="eastAsia"/>
        </w:rPr>
      </w:pPr>
      <w:r>
        <w:rPr>
          <w:rFonts w:hint="eastAsia"/>
        </w:rPr>
        <w:t>There is a well-known principle in ethics that may furnish an illustration here.</w:t>
      </w:r>
    </w:p>
    <w:p w14:paraId="1F368F09">
      <w:pPr>
        <w:pStyle w:val="4"/>
        <w:spacing w:before="288" w:line="254" w:lineRule="auto"/>
        <w:ind w:right="105"/>
        <w:rPr>
          <w:rFonts w:hint="eastAsia"/>
        </w:rPr>
      </w:pPr>
      <w:r>
        <w:rPr>
          <w:rFonts w:hint="eastAsia"/>
        </w:rPr>
        <w:t>伦理学中有一个众所周知的原则，可以在此提供一个例证。</w:t>
      </w:r>
    </w:p>
    <w:p w14:paraId="7B5FC9E1">
      <w:pPr>
        <w:pStyle w:val="4"/>
        <w:spacing w:before="288" w:line="254" w:lineRule="auto"/>
        <w:ind w:right="105"/>
        <w:rPr>
          <w:rFonts w:hint="eastAsia"/>
        </w:rPr>
      </w:pPr>
    </w:p>
    <w:p w14:paraId="6130E13C">
      <w:pPr>
        <w:pStyle w:val="4"/>
        <w:spacing w:before="288" w:line="254" w:lineRule="auto"/>
        <w:ind w:right="105"/>
        <w:rPr>
          <w:rFonts w:hint="eastAsia"/>
        </w:rPr>
      </w:pPr>
      <w:r>
        <w:rPr>
          <w:rFonts w:hint="eastAsia"/>
        </w:rPr>
        <w:t>It is that of sympathy; according to which it is found that our moral instincts, judgments, and emotions, are largely developed by our putting ourselves in our neighbour's place, so as to see with his eye and feel with his heart.</w:t>
      </w:r>
    </w:p>
    <w:p w14:paraId="6939E040">
      <w:pPr>
        <w:pStyle w:val="4"/>
        <w:spacing w:before="288" w:line="254" w:lineRule="auto"/>
        <w:ind w:right="105"/>
        <w:rPr>
          <w:rFonts w:hint="eastAsia"/>
        </w:rPr>
      </w:pPr>
      <w:r>
        <w:rPr>
          <w:rFonts w:hint="eastAsia"/>
        </w:rPr>
        <w:t>那就是同情心；根据这个原则，我们发现我们的道德本能、判断和情感，在很大程度上是通过将我们自己置于邻舍的地位，以便用他的眼睛看，用他的心感受而发展起来的。</w:t>
      </w:r>
    </w:p>
    <w:p w14:paraId="416CCCA2">
      <w:pPr>
        <w:pStyle w:val="4"/>
        <w:spacing w:before="288" w:line="254" w:lineRule="auto"/>
        <w:ind w:right="105"/>
        <w:rPr>
          <w:rFonts w:hint="eastAsia"/>
        </w:rPr>
      </w:pPr>
    </w:p>
    <w:p w14:paraId="6BD86233">
      <w:pPr>
        <w:pStyle w:val="4"/>
        <w:spacing w:before="288" w:line="254" w:lineRule="auto"/>
        <w:ind w:right="105"/>
        <w:rPr>
          <w:rFonts w:hint="eastAsia"/>
        </w:rPr>
      </w:pPr>
      <w:r>
        <w:rPr>
          <w:rFonts w:hint="eastAsia"/>
        </w:rPr>
        <w:t>It is a most wholesome corrective of our sentiments on all questions of duty that is thus obtained.</w:t>
      </w:r>
    </w:p>
    <w:p w14:paraId="11118DE2">
      <w:pPr>
        <w:pStyle w:val="4"/>
        <w:spacing w:before="288" w:line="254" w:lineRule="auto"/>
        <w:ind w:right="105"/>
        <w:rPr>
          <w:rFonts w:hint="eastAsia"/>
        </w:rPr>
      </w:pPr>
      <w:r>
        <w:rPr>
          <w:rFonts w:hint="eastAsia"/>
        </w:rPr>
        <w:t>如此获得的，是对我们关于所有责任问题的情感的最有益的纠正。</w:t>
      </w:r>
    </w:p>
    <w:p w14:paraId="6117AF15">
      <w:pPr>
        <w:pStyle w:val="4"/>
        <w:spacing w:before="288" w:line="254" w:lineRule="auto"/>
        <w:ind w:right="105"/>
        <w:rPr>
          <w:rFonts w:hint="eastAsia"/>
        </w:rPr>
      </w:pPr>
    </w:p>
    <w:p w14:paraId="0600E2DB">
      <w:pPr>
        <w:pStyle w:val="4"/>
        <w:spacing w:before="288" w:line="254" w:lineRule="auto"/>
        <w:ind w:right="105"/>
        <w:rPr>
          <w:rFonts w:hint="eastAsia"/>
        </w:rPr>
      </w:pPr>
      <w:r>
        <w:rPr>
          <w:rFonts w:hint="eastAsia"/>
        </w:rPr>
        <w:t>But it is more.</w:t>
      </w:r>
    </w:p>
    <w:p w14:paraId="1CF05E05">
      <w:pPr>
        <w:pStyle w:val="4"/>
        <w:spacing w:before="288" w:line="254" w:lineRule="auto"/>
        <w:ind w:right="105"/>
        <w:rPr>
          <w:rFonts w:hint="eastAsia"/>
        </w:rPr>
      </w:pPr>
      <w:r>
        <w:rPr>
          <w:rFonts w:hint="eastAsia"/>
        </w:rPr>
        <w:t>但不仅如此。</w:t>
      </w:r>
    </w:p>
    <w:p w14:paraId="45605ADB">
      <w:pPr>
        <w:pStyle w:val="4"/>
        <w:spacing w:before="288" w:line="254" w:lineRule="auto"/>
        <w:ind w:right="105"/>
        <w:rPr>
          <w:rFonts w:hint="eastAsia"/>
        </w:rPr>
      </w:pPr>
    </w:p>
    <w:p w14:paraId="7C9EEA4E">
      <w:pPr>
        <w:pStyle w:val="4"/>
        <w:spacing w:before="288" w:line="254" w:lineRule="auto"/>
        <w:ind w:right="105"/>
        <w:rPr>
          <w:rFonts w:hint="eastAsia"/>
        </w:rPr>
      </w:pPr>
      <w:r>
        <w:rPr>
          <w:rFonts w:hint="eastAsia"/>
        </w:rPr>
        <w:t>It is a stimulus and incentive impulse also.</w:t>
      </w:r>
    </w:p>
    <w:p w14:paraId="0425DA67">
      <w:pPr>
        <w:pStyle w:val="4"/>
        <w:spacing w:before="288" w:line="254" w:lineRule="auto"/>
        <w:ind w:right="105"/>
        <w:rPr>
          <w:rFonts w:hint="eastAsia"/>
        </w:rPr>
      </w:pPr>
      <w:r>
        <w:rPr>
          <w:rFonts w:hint="eastAsia"/>
        </w:rPr>
        <w:t>它也是一种刺激和激励的冲动。</w:t>
      </w:r>
    </w:p>
    <w:p w14:paraId="7D08AC6B">
      <w:pPr>
        <w:pStyle w:val="4"/>
        <w:spacing w:before="288" w:line="254" w:lineRule="auto"/>
        <w:ind w:right="105"/>
        <w:rPr>
          <w:rFonts w:hint="eastAsia"/>
        </w:rPr>
      </w:pPr>
    </w:p>
    <w:p w14:paraId="7BFCF6A2">
      <w:pPr>
        <w:pStyle w:val="4"/>
        <w:spacing w:before="288" w:line="254" w:lineRule="auto"/>
        <w:ind w:right="105"/>
        <w:rPr>
          <w:rFonts w:hint="eastAsia"/>
        </w:rPr>
      </w:pPr>
      <w:r>
        <w:rPr>
          <w:rFonts w:hint="eastAsia"/>
        </w:rPr>
        <w:t>If I wrap myself up in myself, becoming a sort of isolated being, bent chiefly or exclusively on the preservation of my own virtue and the cultivation of my own character; my sense of obligation, however sound and alert originally, will be apt to get warped or to grow torpid.</w:t>
      </w:r>
    </w:p>
    <w:p w14:paraId="68AE017D">
      <w:pPr>
        <w:pStyle w:val="4"/>
        <w:spacing w:before="288" w:line="254" w:lineRule="auto"/>
        <w:ind w:right="105"/>
        <w:rPr>
          <w:rFonts w:hint="eastAsia"/>
        </w:rPr>
      </w:pPr>
      <w:r>
        <w:rPr>
          <w:rFonts w:hint="eastAsia"/>
        </w:rPr>
        <w:t>如果我把自己包裹起来，变成一个孤立的存在，主要或完全专注于维护自己的美德和培养自己的品格；我的责任感，无论最初多么健全和敏锐，都容易变得扭曲或迟钝。</w:t>
      </w:r>
    </w:p>
    <w:p w14:paraId="370BFABE">
      <w:pPr>
        <w:pStyle w:val="4"/>
        <w:spacing w:before="288" w:line="254" w:lineRule="auto"/>
        <w:ind w:right="105"/>
        <w:rPr>
          <w:rFonts w:hint="eastAsia"/>
        </w:rPr>
      </w:pPr>
    </w:p>
    <w:p w14:paraId="386D864E">
      <w:pPr>
        <w:pStyle w:val="4"/>
        <w:spacing w:before="288" w:line="254" w:lineRule="auto"/>
        <w:ind w:right="105"/>
        <w:rPr>
          <w:rFonts w:hint="eastAsia"/>
        </w:rPr>
      </w:pPr>
      <w:r>
        <w:rPr>
          <w:rFonts w:hint="eastAsia"/>
        </w:rPr>
        <w:t>Keeping thus aloof from my fellows—self-studious, self-contained,—not only is my conscience towards man dwarfed and dimmed, but my conscience also towards God.</w:t>
      </w:r>
    </w:p>
    <w:p w14:paraId="1D0305EB">
      <w:pPr>
        <w:pStyle w:val="4"/>
        <w:spacing w:before="288" w:line="254" w:lineRule="auto"/>
        <w:ind w:right="105"/>
        <w:rPr>
          <w:rFonts w:hint="eastAsia"/>
        </w:rPr>
      </w:pPr>
      <w:r>
        <w:rPr>
          <w:rFonts w:hint="eastAsia"/>
        </w:rPr>
        <w:t>如此远离我的同伴——自我钻研，自我克制——不仅我对人的良心变得渺小和黯淡，我对神的良心也是如此。</w:t>
      </w:r>
    </w:p>
    <w:p w14:paraId="5C97433E">
      <w:pPr>
        <w:pStyle w:val="4"/>
        <w:spacing w:before="288" w:line="254" w:lineRule="auto"/>
        <w:ind w:right="105"/>
        <w:rPr>
          <w:rFonts w:hint="eastAsia"/>
        </w:rPr>
      </w:pPr>
    </w:p>
    <w:p w14:paraId="43005A1F">
      <w:pPr>
        <w:pStyle w:val="4"/>
        <w:spacing w:before="288" w:line="254" w:lineRule="auto"/>
        <w:ind w:right="105"/>
        <w:rPr>
          <w:rFonts w:hint="eastAsia"/>
        </w:rPr>
      </w:pPr>
      <w:r>
        <w:rPr>
          <w:rFonts w:hint="eastAsia"/>
        </w:rPr>
        <w:t>I am by no means so sensitively alive to what he claims and what I owe, as when, even in imagination, I associate with myself a brother, and make his mind and soul, as well as my own, my standing-point.</w:t>
      </w:r>
    </w:p>
    <w:p w14:paraId="745FA14F">
      <w:pPr>
        <w:pStyle w:val="4"/>
        <w:spacing w:before="288" w:line="254" w:lineRule="auto"/>
        <w:ind w:right="105"/>
        <w:rPr>
          <w:rFonts w:hint="eastAsia"/>
        </w:rPr>
      </w:pPr>
      <w:r>
        <w:rPr>
          <w:rFonts w:hint="eastAsia"/>
        </w:rPr>
        <w:t>我绝不像当我，即使在想象中，与一位弟兄联合，并将他的心思意念，以及我自己的，作为我的立足点时那样，对祂所要求的和我所亏欠的如此敏感。</w:t>
      </w:r>
    </w:p>
    <w:p w14:paraId="530B43EF">
      <w:pPr>
        <w:pStyle w:val="4"/>
        <w:spacing w:before="288" w:line="254" w:lineRule="auto"/>
        <w:ind w:right="105"/>
        <w:rPr>
          <w:rFonts w:hint="eastAsia"/>
        </w:rPr>
      </w:pPr>
    </w:p>
    <w:p w14:paraId="653C233F">
      <w:pPr>
        <w:pStyle w:val="4"/>
        <w:spacing w:before="288" w:line="254" w:lineRule="auto"/>
        <w:ind w:right="105"/>
        <w:rPr>
          <w:rFonts w:hint="eastAsia"/>
        </w:rPr>
      </w:pPr>
      <w:r>
        <w:rPr>
          <w:rFonts w:hint="eastAsia"/>
        </w:rPr>
        <w:t>Within the domain of spiritual light and love, a similar fact is to be noted; a similar law or principle holds good.</w:t>
      </w:r>
    </w:p>
    <w:p w14:paraId="235476C3">
      <w:pPr>
        <w:pStyle w:val="4"/>
        <w:spacing w:before="288" w:line="254" w:lineRule="auto"/>
        <w:ind w:right="105"/>
        <w:rPr>
          <w:rFonts w:hint="eastAsia"/>
        </w:rPr>
      </w:pPr>
      <w:r>
        <w:rPr>
          <w:rFonts w:hint="eastAsia"/>
        </w:rPr>
        <w:t>在属灵的光和爱的领域，也应注意一个类似的事实；一个类似的法则或原则也适用。</w:t>
      </w:r>
    </w:p>
    <w:p w14:paraId="2F72EFD8">
      <w:pPr>
        <w:pStyle w:val="4"/>
        <w:spacing w:before="288" w:line="254" w:lineRule="auto"/>
        <w:ind w:right="105"/>
        <w:rPr>
          <w:rFonts w:hint="eastAsia"/>
        </w:rPr>
      </w:pPr>
    </w:p>
    <w:p w14:paraId="45B2BCBC">
      <w:pPr>
        <w:pStyle w:val="4"/>
        <w:spacing w:before="288" w:line="254" w:lineRule="auto"/>
        <w:ind w:right="105"/>
        <w:rPr>
          <w:rFonts w:hint="eastAsia"/>
        </w:rPr>
      </w:pPr>
      <w:r>
        <w:rPr>
          <w:rFonts w:hint="eastAsia"/>
        </w:rPr>
        <w:t>A selfish religionist is sure to become either morbid or stupid.</w:t>
      </w:r>
    </w:p>
    <w:p w14:paraId="3871F2B6">
      <w:pPr>
        <w:pStyle w:val="4"/>
        <w:spacing w:before="288" w:line="254" w:lineRule="auto"/>
        <w:ind w:right="105"/>
        <w:rPr>
          <w:rFonts w:hint="eastAsia"/>
        </w:rPr>
      </w:pPr>
      <w:r>
        <w:rPr>
          <w:rFonts w:hint="eastAsia"/>
        </w:rPr>
        <w:t>一个自私的宗教人士肯定会变得病态或愚蠢。</w:t>
      </w:r>
    </w:p>
    <w:p w14:paraId="2B8ACC0E">
      <w:pPr>
        <w:pStyle w:val="4"/>
        <w:spacing w:before="288" w:line="254" w:lineRule="auto"/>
        <w:ind w:right="105"/>
        <w:rPr>
          <w:rFonts w:hint="eastAsia"/>
        </w:rPr>
      </w:pPr>
    </w:p>
    <w:p w14:paraId="47F4E2DD">
      <w:pPr>
        <w:pStyle w:val="4"/>
        <w:spacing w:before="288" w:line="254" w:lineRule="auto"/>
        <w:ind w:right="105"/>
        <w:rPr>
          <w:rFonts w:hint="eastAsia"/>
        </w:rPr>
      </w:pPr>
      <w:r>
        <w:rPr>
          <w:rFonts w:hint="eastAsia"/>
        </w:rPr>
        <w:t>It is by sympathy and brotherhood that the fire of personal Christianity is fanned.</w:t>
      </w:r>
    </w:p>
    <w:p w14:paraId="5E2CAE74">
      <w:pPr>
        <w:pStyle w:val="4"/>
        <w:spacing w:before="288" w:line="254" w:lineRule="auto"/>
        <w:ind w:right="105"/>
        <w:rPr>
          <w:rFonts w:hint="eastAsia"/>
        </w:rPr>
      </w:pPr>
      <w:r>
        <w:rPr>
          <w:rFonts w:hint="eastAsia"/>
        </w:rPr>
        <w:t>个人基督信仰的火焰，是藉着同情和弟兄情谊而被点燃的。</w:t>
      </w:r>
    </w:p>
    <w:p w14:paraId="1809C178">
      <w:pPr>
        <w:pStyle w:val="4"/>
        <w:spacing w:before="288" w:line="254" w:lineRule="auto"/>
        <w:ind w:right="105"/>
        <w:rPr>
          <w:rFonts w:hint="eastAsia"/>
        </w:rPr>
      </w:pPr>
    </w:p>
    <w:p w14:paraId="5548E027">
      <w:pPr>
        <w:pStyle w:val="4"/>
        <w:spacing w:before="288" w:line="254" w:lineRule="auto"/>
        <w:ind w:right="105"/>
        <w:rPr>
          <w:rFonts w:hint="eastAsia"/>
        </w:rPr>
      </w:pPr>
      <w:r>
        <w:rPr>
          <w:rFonts w:hint="eastAsia"/>
        </w:rPr>
        <w:t>For one thing, it is always refreshing to see how the gospel works in others after it has been working, say for years, in us.</w:t>
      </w:r>
    </w:p>
    <w:p w14:paraId="44874C60">
      <w:pPr>
        <w:pStyle w:val="4"/>
        <w:spacing w:before="288" w:line="254" w:lineRule="auto"/>
        <w:ind w:right="105"/>
        <w:rPr>
          <w:rFonts w:hint="eastAsia"/>
        </w:rPr>
      </w:pPr>
      <w:r>
        <w:rPr>
          <w:rFonts w:hint="eastAsia"/>
        </w:rPr>
        <w:t>一方面，在福音在我们里面作工多年之后，看到它如何在别人里面作工，总是令人耳目一新。</w:t>
      </w:r>
    </w:p>
    <w:p w14:paraId="52D0F674">
      <w:pPr>
        <w:pStyle w:val="4"/>
        <w:spacing w:before="288" w:line="254" w:lineRule="auto"/>
        <w:ind w:right="105"/>
        <w:rPr>
          <w:rFonts w:hint="eastAsia"/>
        </w:rPr>
      </w:pPr>
    </w:p>
    <w:p w14:paraId="25202126">
      <w:pPr>
        <w:pStyle w:val="4"/>
        <w:spacing w:before="288" w:line="254" w:lineRule="auto"/>
        <w:ind w:right="105"/>
        <w:rPr>
          <w:rFonts w:hint="eastAsia"/>
        </w:rPr>
      </w:pPr>
      <w:r>
        <w:rPr>
          <w:rFonts w:hint="eastAsia"/>
        </w:rPr>
        <w:t>To observe the process of fresh conversion or quickening, simply as a spectacle,—to watch it as an experiment,—is both interesting and edifying.</w:t>
      </w:r>
    </w:p>
    <w:p w14:paraId="24639F5E">
      <w:pPr>
        <w:pStyle w:val="4"/>
        <w:spacing w:before="288" w:line="254" w:lineRule="auto"/>
        <w:ind w:right="105"/>
        <w:rPr>
          <w:rFonts w:hint="eastAsia"/>
        </w:rPr>
      </w:pPr>
      <w:r>
        <w:rPr>
          <w:rFonts w:hint="eastAsia"/>
        </w:rPr>
        <w:t>仅仅作为景象来观察，作为实验来观看，新的悔改或苏醒的过程，既有趣又有益。</w:t>
      </w:r>
    </w:p>
    <w:p w14:paraId="724378E9">
      <w:pPr>
        <w:pStyle w:val="4"/>
        <w:spacing w:before="288" w:line="254" w:lineRule="auto"/>
        <w:ind w:right="105"/>
        <w:rPr>
          <w:rFonts w:hint="eastAsia"/>
        </w:rPr>
      </w:pPr>
    </w:p>
    <w:p w14:paraId="1EBDBBE7">
      <w:pPr>
        <w:pStyle w:val="4"/>
        <w:spacing w:before="288" w:line="254" w:lineRule="auto"/>
        <w:ind w:right="105"/>
        <w:rPr>
          <w:rFonts w:hint="eastAsia"/>
        </w:rPr>
      </w:pPr>
      <w:r>
        <w:rPr>
          <w:rFonts w:hint="eastAsia"/>
        </w:rPr>
        <w:t>We look on, in a time of general and remarkable awakening.</w:t>
      </w:r>
    </w:p>
    <w:p w14:paraId="0F4143A9">
      <w:pPr>
        <w:pStyle w:val="4"/>
        <w:spacing w:before="288" w:line="254" w:lineRule="auto"/>
        <w:ind w:right="105"/>
        <w:rPr>
          <w:rFonts w:hint="eastAsia"/>
        </w:rPr>
      </w:pPr>
      <w:r>
        <w:rPr>
          <w:rFonts w:hint="eastAsia"/>
        </w:rPr>
        <w:t>在一个普遍而显著的觉醒时期，我们旁观。</w:t>
      </w:r>
    </w:p>
    <w:p w14:paraId="60137D25">
      <w:pPr>
        <w:pStyle w:val="4"/>
        <w:spacing w:before="288" w:line="254" w:lineRule="auto"/>
        <w:ind w:right="105"/>
        <w:rPr>
          <w:rFonts w:hint="eastAsia"/>
        </w:rPr>
      </w:pPr>
    </w:p>
    <w:p w14:paraId="5CC993E6">
      <w:pPr>
        <w:pStyle w:val="4"/>
        <w:spacing w:before="288" w:line="254" w:lineRule="auto"/>
        <w:ind w:right="105"/>
        <w:rPr>
          <w:rFonts w:hint="eastAsia"/>
        </w:rPr>
      </w:pPr>
      <w:r>
        <w:rPr>
          <w:rFonts w:hint="eastAsia"/>
        </w:rPr>
        <w:t>We read or listen to the details of some well-marked missionary movements.</w:t>
      </w:r>
    </w:p>
    <w:p w14:paraId="2F13E299">
      <w:pPr>
        <w:pStyle w:val="4"/>
        <w:spacing w:before="288" w:line="254" w:lineRule="auto"/>
        <w:ind w:right="105"/>
        <w:rPr>
          <w:rFonts w:hint="eastAsia"/>
        </w:rPr>
      </w:pPr>
      <w:r>
        <w:rPr>
          <w:rFonts w:hint="eastAsia"/>
        </w:rPr>
        <w:t>我们阅读或聆听一些显著的宣教运动的细节。</w:t>
      </w:r>
    </w:p>
    <w:p w14:paraId="271B900A">
      <w:pPr>
        <w:pStyle w:val="4"/>
        <w:spacing w:before="288" w:line="254" w:lineRule="auto"/>
        <w:ind w:right="105"/>
        <w:rPr>
          <w:rFonts w:hint="eastAsia"/>
        </w:rPr>
      </w:pPr>
    </w:p>
    <w:p w14:paraId="7139136E">
      <w:pPr>
        <w:pStyle w:val="4"/>
        <w:spacing w:before="288" w:line="254" w:lineRule="auto"/>
        <w:ind w:right="105"/>
        <w:rPr>
          <w:rFonts w:hint="eastAsia"/>
        </w:rPr>
      </w:pPr>
      <w:r>
        <w:rPr>
          <w:rFonts w:hint="eastAsia"/>
        </w:rPr>
        <w:t>Here are new and fresh specimens of people born of the Spirit; men and women created anew in Christ Jesus the Lord.</w:t>
      </w:r>
    </w:p>
    <w:p w14:paraId="6DA78DA0">
      <w:pPr>
        <w:pStyle w:val="4"/>
        <w:spacing w:before="288" w:line="254" w:lineRule="auto"/>
        <w:ind w:right="105"/>
        <w:rPr>
          <w:rFonts w:hint="eastAsia"/>
        </w:rPr>
      </w:pPr>
      <w:r>
        <w:rPr>
          <w:rFonts w:hint="eastAsia"/>
        </w:rPr>
        <w:t>这里有从圣灵生的新而鲜活的例子；在主耶稣基督里新造的男女。</w:t>
      </w:r>
    </w:p>
    <w:p w14:paraId="4C5A6354">
      <w:pPr>
        <w:pStyle w:val="4"/>
        <w:spacing w:before="288" w:line="254" w:lineRule="auto"/>
        <w:ind w:right="105"/>
        <w:rPr>
          <w:rFonts w:hint="eastAsia"/>
        </w:rPr>
      </w:pPr>
    </w:p>
    <w:p w14:paraId="39E9033D">
      <w:pPr>
        <w:pStyle w:val="4"/>
        <w:spacing w:before="288" w:line="254" w:lineRule="auto"/>
        <w:ind w:right="105"/>
        <w:rPr>
          <w:rFonts w:hint="eastAsia"/>
        </w:rPr>
      </w:pPr>
      <w:r>
        <w:rPr>
          <w:rFonts w:hint="eastAsia"/>
        </w:rPr>
        <w:t>Surely it is good for us to have such specimens presented to us; especially if at any time we have been beginning to lapse into a low and languid apprehension of what living Christianity is, and almost to forget the power of a first sense of sin, and a first sight of Christ;—a first prayer and a first love.</w:t>
      </w:r>
    </w:p>
    <w:p w14:paraId="2C1E190B">
      <w:pPr>
        <w:pStyle w:val="4"/>
        <w:spacing w:before="288" w:line="254" w:lineRule="auto"/>
        <w:ind w:right="105"/>
        <w:rPr>
          <w:rFonts w:hint="eastAsia"/>
        </w:rPr>
      </w:pPr>
      <w:r>
        <w:rPr>
          <w:rFonts w:hint="eastAsia"/>
        </w:rPr>
        <w:t>当然，有这样的例子呈现在我们面前是好的；特别是如果我们任何时候开始对活生生的基督教信仰产生一种低落而懒散的认识，几乎忘记了最初对罪的认识和初见基督的力量；——最初的祷告和最初的爱。</w:t>
      </w:r>
    </w:p>
    <w:p w14:paraId="2FA8DE38">
      <w:pPr>
        <w:pStyle w:val="4"/>
        <w:spacing w:before="288" w:line="254" w:lineRule="auto"/>
        <w:ind w:right="105"/>
        <w:rPr>
          <w:rFonts w:hint="eastAsia"/>
        </w:rPr>
      </w:pPr>
    </w:p>
    <w:p w14:paraId="4F3D7220">
      <w:pPr>
        <w:pStyle w:val="4"/>
        <w:spacing w:before="288" w:line="254" w:lineRule="auto"/>
        <w:ind w:right="105"/>
        <w:rPr>
          <w:rFonts w:hint="eastAsia"/>
        </w:rPr>
      </w:pPr>
      <w:r>
        <w:rPr>
          <w:rFonts w:hint="eastAsia"/>
        </w:rPr>
        <w:t>And here brotherly love is all in all.</w:t>
      </w:r>
    </w:p>
    <w:p w14:paraId="25E939C5">
      <w:pPr>
        <w:pStyle w:val="4"/>
        <w:spacing w:before="288" w:line="254" w:lineRule="auto"/>
        <w:ind w:right="105"/>
        <w:rPr>
          <w:rFonts w:hint="eastAsia"/>
        </w:rPr>
      </w:pPr>
      <w:r>
        <w:rPr>
          <w:rFonts w:hint="eastAsia"/>
        </w:rPr>
        <w:t>在这里，弟兄相爱就是一切。</w:t>
      </w:r>
    </w:p>
    <w:p w14:paraId="5D8B7C03">
      <w:pPr>
        <w:pStyle w:val="4"/>
        <w:spacing w:before="288" w:line="254" w:lineRule="auto"/>
        <w:ind w:right="105"/>
        <w:rPr>
          <w:rFonts w:hint="eastAsia"/>
        </w:rPr>
      </w:pPr>
    </w:p>
    <w:p w14:paraId="4CD79803">
      <w:pPr>
        <w:pStyle w:val="4"/>
        <w:spacing w:before="288" w:line="254" w:lineRule="auto"/>
        <w:ind w:right="105"/>
        <w:rPr>
          <w:rFonts w:hint="eastAsia"/>
        </w:rPr>
      </w:pPr>
      <w:r>
        <w:rPr>
          <w:rFonts w:hint="eastAsia"/>
        </w:rPr>
        <w:t>Without it, the brightest and most vivid displays of grace, passing before our very eyes, will be all in vain.</w:t>
      </w:r>
    </w:p>
    <w:p w14:paraId="7E58AAE1">
      <w:pPr>
        <w:pStyle w:val="4"/>
        <w:spacing w:before="288" w:line="254" w:lineRule="auto"/>
        <w:ind w:right="105"/>
        <w:rPr>
          <w:rFonts w:hint="eastAsia"/>
        </w:rPr>
      </w:pPr>
      <w:r>
        <w:rPr>
          <w:rFonts w:hint="eastAsia"/>
        </w:rPr>
        <w:t>没有它，最明亮、最生动的恩典彰显，即使从我们眼前经过，也将徒劳无功。</w:t>
      </w:r>
    </w:p>
    <w:p w14:paraId="02B5E2A3">
      <w:pPr>
        <w:pStyle w:val="4"/>
        <w:spacing w:before="288" w:line="254" w:lineRule="auto"/>
        <w:ind w:right="105"/>
        <w:rPr>
          <w:rFonts w:hint="eastAsia"/>
        </w:rPr>
      </w:pPr>
    </w:p>
    <w:p w14:paraId="26B8799C">
      <w:pPr>
        <w:pStyle w:val="4"/>
        <w:spacing w:before="288" w:line="254" w:lineRule="auto"/>
        <w:ind w:right="105"/>
        <w:rPr>
          <w:rFonts w:hint="eastAsia"/>
        </w:rPr>
      </w:pPr>
      <w:r>
        <w:rPr>
          <w:rFonts w:hint="eastAsia"/>
        </w:rPr>
        <w:t>If we coldly gaze, or curiously inquire,—to criticise, to speculate, to theorise or systematise; we simply become frozen up in our apathy more and more.</w:t>
      </w:r>
    </w:p>
    <w:p w14:paraId="22737EC3">
      <w:pPr>
        <w:pStyle w:val="4"/>
        <w:spacing w:before="288" w:line="254" w:lineRule="auto"/>
        <w:ind w:right="105"/>
        <w:rPr>
          <w:rFonts w:hint="eastAsia"/>
        </w:rPr>
      </w:pPr>
      <w:r>
        <w:rPr>
          <w:rFonts w:hint="eastAsia"/>
        </w:rPr>
        <w:t>如果我们冷漠地注视，或好奇地探究——为了批评、推测、理论化或系统化；我们只会越来越僵化在我们的冷漠之中。</w:t>
      </w:r>
    </w:p>
    <w:p w14:paraId="683BC6BE">
      <w:pPr>
        <w:pStyle w:val="4"/>
        <w:spacing w:before="288" w:line="254" w:lineRule="auto"/>
        <w:ind w:right="105"/>
        <w:rPr>
          <w:rFonts w:hint="eastAsia"/>
        </w:rPr>
      </w:pPr>
    </w:p>
    <w:p w14:paraId="0C692612">
      <w:pPr>
        <w:pStyle w:val="4"/>
        <w:spacing w:before="288" w:line="254" w:lineRule="auto"/>
        <w:ind w:right="105"/>
        <w:rPr>
          <w:rFonts w:hint="eastAsia"/>
        </w:rPr>
      </w:pPr>
      <w:r>
        <w:rPr>
          <w:rFonts w:hint="eastAsia"/>
        </w:rPr>
        <w:t>Let it be assumed, however, that where God's work is hopefully going on, there our heart is; that it is there, as a brother's heart, in full brotherly sympathy with all who are engaged in it, and with all whom they are instrumental in saving;—that our fraternal fellow-feeling goes along with the evangelist, even in that warmth and enthusiastic zeal which may occasionally transgress the bounds of prudence or of etiquette;—and that the young converts and newly-enlisted recruits, even in the extremes of their grief and joy, touch a chord within us that awakens the melody of heaven's home.</w:t>
      </w:r>
    </w:p>
    <w:p w14:paraId="41B5E30A">
      <w:pPr>
        <w:pStyle w:val="4"/>
        <w:spacing w:before="288" w:line="254" w:lineRule="auto"/>
        <w:ind w:right="105"/>
        <w:rPr>
          <w:rFonts w:hint="eastAsia"/>
        </w:rPr>
      </w:pPr>
      <w:r>
        <w:rPr>
          <w:rFonts w:hint="eastAsia"/>
        </w:rPr>
        <w:t>然而，让我们假定，在神的工作有希望进行的地方，我们的心也在那里；它在那里，如同弟兄的心，完全同情所有参与其中的人，以及所有藉着他们得救的人；——我们弟兄般的情感与传福音的人同在，即使在那份热情和热忱偶尔会超出谨慎或礼节的界限时也是如此；——并且那些年轻的悔改者和新招募的兵丁，即使在他们悲伤和喜乐的极端时刻，也触动了我们内心的琴弦，唤醒了天家的旋律。</w:t>
      </w:r>
    </w:p>
    <w:p w14:paraId="25B410E3">
      <w:pPr>
        <w:pStyle w:val="4"/>
        <w:spacing w:before="288" w:line="254" w:lineRule="auto"/>
        <w:ind w:right="105"/>
        <w:rPr>
          <w:rFonts w:hint="eastAsia"/>
        </w:rPr>
      </w:pPr>
    </w:p>
    <w:p w14:paraId="77C64751">
      <w:pPr>
        <w:pStyle w:val="4"/>
        <w:spacing w:before="288" w:line="254" w:lineRule="auto"/>
        <w:ind w:right="105"/>
        <w:rPr>
          <w:rFonts w:hint="eastAsia"/>
        </w:rPr>
      </w:pPr>
      <w:r>
        <w:rPr>
          <w:rFonts w:hint="eastAsia"/>
        </w:rPr>
        <w:t>In a word, let brotherly love be in exercise where brethren are seeking brethren, in the Lord, from among the crowd of the ungodly in the world.</w:t>
      </w:r>
    </w:p>
    <w:p w14:paraId="033158FE">
      <w:pPr>
        <w:pStyle w:val="4"/>
        <w:spacing w:before="288" w:line="254" w:lineRule="auto"/>
        <w:ind w:right="105"/>
        <w:rPr>
          <w:rFonts w:hint="eastAsia"/>
        </w:rPr>
      </w:pPr>
      <w:r>
        <w:rPr>
          <w:rFonts w:hint="eastAsia"/>
        </w:rPr>
        <w:t>总而言之，在弟兄们在主里，从世上不敬虔的人群中寻找弟兄的地方，要操练弟兄相爱。</w:t>
      </w:r>
    </w:p>
    <w:p w14:paraId="53506282">
      <w:pPr>
        <w:pStyle w:val="4"/>
        <w:spacing w:before="288" w:line="254" w:lineRule="auto"/>
        <w:ind w:right="105"/>
        <w:rPr>
          <w:rFonts w:hint="eastAsia"/>
        </w:rPr>
      </w:pPr>
    </w:p>
    <w:p w14:paraId="75169E6B">
      <w:pPr>
        <w:pStyle w:val="4"/>
        <w:spacing w:before="288" w:line="254" w:lineRule="auto"/>
        <w:ind w:right="105"/>
        <w:rPr>
          <w:rFonts w:hint="eastAsia"/>
        </w:rPr>
      </w:pPr>
      <w:r>
        <w:rPr>
          <w:rFonts w:hint="eastAsia"/>
        </w:rPr>
        <w:t>Let a lively interest be felt.</w:t>
      </w:r>
    </w:p>
    <w:p w14:paraId="3B5E074A">
      <w:pPr>
        <w:pStyle w:val="4"/>
        <w:spacing w:before="288" w:line="254" w:lineRule="auto"/>
        <w:ind w:right="105"/>
        <w:rPr>
          <w:rFonts w:hint="eastAsia"/>
        </w:rPr>
      </w:pPr>
      <w:r>
        <w:rPr>
          <w:rFonts w:hint="eastAsia"/>
        </w:rPr>
        <w:t>要感受到活泼的兴趣。</w:t>
      </w:r>
    </w:p>
    <w:p w14:paraId="75DCE8AD">
      <w:pPr>
        <w:pStyle w:val="4"/>
        <w:spacing w:before="288" w:line="254" w:lineRule="auto"/>
        <w:ind w:right="105"/>
        <w:rPr>
          <w:rFonts w:hint="eastAsia"/>
        </w:rPr>
      </w:pPr>
    </w:p>
    <w:p w14:paraId="6C42B06E">
      <w:pPr>
        <w:pStyle w:val="4"/>
        <w:spacing w:before="288" w:line="254" w:lineRule="auto"/>
        <w:ind w:right="105"/>
        <w:rPr>
          <w:rFonts w:hint="eastAsia"/>
        </w:rPr>
      </w:pPr>
      <w:r>
        <w:rPr>
          <w:rFonts w:hint="eastAsia"/>
        </w:rPr>
        <w:t>Let reports be earnestly pondered.</w:t>
      </w:r>
    </w:p>
    <w:p w14:paraId="7E3C2E1A">
      <w:pPr>
        <w:pStyle w:val="4"/>
        <w:spacing w:before="288" w:line="254" w:lineRule="auto"/>
        <w:ind w:right="105"/>
        <w:rPr>
          <w:rFonts w:hint="eastAsia"/>
        </w:rPr>
      </w:pPr>
      <w:r>
        <w:rPr>
          <w:rFonts w:hint="eastAsia"/>
        </w:rPr>
        <w:t>要认真思考报告。</w:t>
      </w:r>
    </w:p>
    <w:p w14:paraId="42C09CC2">
      <w:pPr>
        <w:pStyle w:val="4"/>
        <w:spacing w:before="288" w:line="254" w:lineRule="auto"/>
        <w:ind w:right="105"/>
        <w:rPr>
          <w:rFonts w:hint="eastAsia"/>
        </w:rPr>
      </w:pPr>
    </w:p>
    <w:p w14:paraId="61638B38">
      <w:pPr>
        <w:pStyle w:val="4"/>
        <w:spacing w:before="288" w:line="254" w:lineRule="auto"/>
        <w:ind w:right="105"/>
        <w:rPr>
          <w:rFonts w:hint="eastAsia"/>
        </w:rPr>
      </w:pPr>
      <w:r>
        <w:rPr>
          <w:rFonts w:hint="eastAsia"/>
        </w:rPr>
        <w:t>Let individual cases be made the subjects of special prayer, and let individual souls be embraced as old familiar faces.</w:t>
      </w:r>
    </w:p>
    <w:p w14:paraId="0A6E1699">
      <w:pPr>
        <w:pStyle w:val="4"/>
        <w:spacing w:before="288" w:line="254" w:lineRule="auto"/>
        <w:ind w:right="105"/>
        <w:rPr>
          <w:rFonts w:hint="eastAsia"/>
        </w:rPr>
      </w:pPr>
      <w:r>
        <w:rPr>
          <w:rFonts w:hint="eastAsia"/>
        </w:rPr>
        <w:t>要将个别案例作为特别祷告的对象，并将个别灵魂视为旧识而拥抱。</w:t>
      </w:r>
    </w:p>
    <w:p w14:paraId="4CD2FD60">
      <w:pPr>
        <w:pStyle w:val="4"/>
        <w:spacing w:before="288" w:line="254" w:lineRule="auto"/>
        <w:ind w:right="105"/>
        <w:rPr>
          <w:rFonts w:hint="eastAsia"/>
        </w:rPr>
      </w:pPr>
    </w:p>
    <w:p w14:paraId="3B7D04FD">
      <w:pPr>
        <w:pStyle w:val="4"/>
        <w:spacing w:before="288" w:line="254" w:lineRule="auto"/>
        <w:ind w:right="105"/>
        <w:rPr>
          <w:rFonts w:hint="eastAsia"/>
        </w:rPr>
      </w:pPr>
      <w:r>
        <w:rPr>
          <w:rFonts w:hint="eastAsia"/>
        </w:rPr>
        <w:t>We catch the contagion of the excitement into the midst of which we throw ourselves.</w:t>
      </w:r>
    </w:p>
    <w:p w14:paraId="01A502E1">
      <w:pPr>
        <w:pStyle w:val="4"/>
        <w:spacing w:before="288" w:line="254" w:lineRule="auto"/>
        <w:ind w:right="105"/>
        <w:rPr>
          <w:rFonts w:hint="eastAsia"/>
        </w:rPr>
      </w:pPr>
      <w:r>
        <w:rPr>
          <w:rFonts w:hint="eastAsia"/>
        </w:rPr>
        <w:t>我们投入其中，便感染了那份兴奋。</w:t>
      </w:r>
    </w:p>
    <w:p w14:paraId="084E35A3">
      <w:pPr>
        <w:pStyle w:val="4"/>
        <w:spacing w:before="288" w:line="254" w:lineRule="auto"/>
        <w:ind w:right="105"/>
        <w:rPr>
          <w:rFonts w:hint="eastAsia"/>
        </w:rPr>
      </w:pPr>
    </w:p>
    <w:p w14:paraId="56FE32FF">
      <w:pPr>
        <w:pStyle w:val="4"/>
        <w:spacing w:before="288" w:line="254" w:lineRule="auto"/>
        <w:ind w:right="105"/>
        <w:rPr>
          <w:rFonts w:hint="eastAsia"/>
        </w:rPr>
      </w:pPr>
      <w:r>
        <w:rPr>
          <w:rFonts w:hint="eastAsia"/>
        </w:rPr>
        <w:t>We get a new and fresh idea of what the Spirit's movement is.</w:t>
      </w:r>
    </w:p>
    <w:p w14:paraId="6CD032B6">
      <w:pPr>
        <w:pStyle w:val="4"/>
        <w:spacing w:before="288" w:line="254" w:lineRule="auto"/>
        <w:ind w:right="105"/>
        <w:rPr>
          <w:rFonts w:hint="eastAsia"/>
        </w:rPr>
      </w:pPr>
      <w:r>
        <w:rPr>
          <w:rFonts w:hint="eastAsia"/>
        </w:rPr>
        <w:t>我们对圣灵的运行有了新的、新鲜的认识。</w:t>
      </w:r>
    </w:p>
    <w:p w14:paraId="60119E8F">
      <w:pPr>
        <w:pStyle w:val="4"/>
        <w:spacing w:before="288" w:line="254" w:lineRule="auto"/>
        <w:ind w:right="105"/>
        <w:rPr>
          <w:rFonts w:hint="eastAsia"/>
        </w:rPr>
      </w:pPr>
    </w:p>
    <w:p w14:paraId="12B0C472">
      <w:pPr>
        <w:pStyle w:val="4"/>
        <w:spacing w:before="288" w:line="254" w:lineRule="auto"/>
        <w:ind w:right="105"/>
        <w:rPr>
          <w:rFonts w:hint="eastAsia"/>
        </w:rPr>
      </w:pPr>
      <w:r>
        <w:rPr>
          <w:rFonts w:hint="eastAsia"/>
        </w:rPr>
        <w:t>The light in which these apostles and disciples of a new Pentecost dwell becomes the light in which we also dwell.</w:t>
      </w:r>
    </w:p>
    <w:p w14:paraId="62924BDF">
      <w:pPr>
        <w:pStyle w:val="4"/>
        <w:spacing w:before="288" w:line="254" w:lineRule="auto"/>
        <w:ind w:right="105"/>
        <w:rPr>
          <w:rFonts w:hint="eastAsia"/>
        </w:rPr>
      </w:pPr>
      <w:r>
        <w:rPr>
          <w:rFonts w:hint="eastAsia"/>
        </w:rPr>
        <w:t>这些新五旬节的使徒和门徒所居住的光，也成为我们所居住的光。</w:t>
      </w:r>
    </w:p>
    <w:p w14:paraId="22034F8E">
      <w:pPr>
        <w:pStyle w:val="4"/>
        <w:spacing w:before="288" w:line="254" w:lineRule="auto"/>
        <w:ind w:right="105"/>
        <w:rPr>
          <w:rFonts w:hint="eastAsia"/>
        </w:rPr>
      </w:pPr>
    </w:p>
    <w:p w14:paraId="41BCFE2E">
      <w:pPr>
        <w:pStyle w:val="4"/>
        <w:spacing w:before="288" w:line="254" w:lineRule="auto"/>
        <w:ind w:right="105"/>
        <w:rPr>
          <w:rFonts w:hint="eastAsia"/>
        </w:rPr>
      </w:pPr>
      <w:r>
        <w:rPr>
          <w:rFonts w:hint="eastAsia"/>
        </w:rPr>
        <w:t>Its "clear shining after rain "dispels a world of mists and vapours in our otherwise too still and stagnant firmament.</w:t>
      </w:r>
    </w:p>
    <w:p w14:paraId="478DD767">
      <w:pPr>
        <w:pStyle w:val="4"/>
        <w:spacing w:before="288" w:line="254" w:lineRule="auto"/>
        <w:ind w:right="105"/>
        <w:rPr>
          <w:rFonts w:hint="eastAsia"/>
        </w:rPr>
      </w:pPr>
      <w:r>
        <w:rPr>
          <w:rFonts w:hint="eastAsia"/>
        </w:rPr>
        <w:t>它“雨后晴朗的光辉”驱散了我们原本过于沉寂和停滞的天空中无数的迷雾和蒸汽。</w:t>
      </w:r>
    </w:p>
    <w:p w14:paraId="78A66F68">
      <w:pPr>
        <w:pStyle w:val="4"/>
        <w:spacing w:before="288" w:line="254" w:lineRule="auto"/>
        <w:ind w:right="105"/>
        <w:rPr>
          <w:rFonts w:hint="eastAsia"/>
        </w:rPr>
      </w:pPr>
    </w:p>
    <w:p w14:paraId="43392232">
      <w:pPr>
        <w:pStyle w:val="4"/>
        <w:spacing w:before="288" w:line="254" w:lineRule="auto"/>
        <w:ind w:right="105"/>
        <w:rPr>
          <w:rFonts w:hint="eastAsia"/>
        </w:rPr>
      </w:pPr>
      <w:r>
        <w:rPr>
          <w:rFonts w:hint="eastAsia"/>
        </w:rPr>
        <w:t>Our abiding in the light is thus more vividly realised, the more our brotherly love is exercised.</w:t>
      </w:r>
    </w:p>
    <w:p w14:paraId="41C2526B">
      <w:pPr>
        <w:pStyle w:val="4"/>
        <w:spacing w:before="288" w:line="254" w:lineRule="auto"/>
        <w:ind w:right="105"/>
        <w:rPr>
          <w:rFonts w:hint="eastAsia"/>
        </w:rPr>
      </w:pPr>
      <w:r>
        <w:rPr>
          <w:rFonts w:hint="eastAsia"/>
        </w:rPr>
        <w:t>因此，我们越操练弟兄相爱，就越能更生动地认识到我们常在光明中。</w:t>
      </w:r>
    </w:p>
    <w:p w14:paraId="25462C5D">
      <w:pPr>
        <w:pStyle w:val="4"/>
        <w:spacing w:before="288" w:line="254" w:lineRule="auto"/>
        <w:ind w:right="105"/>
        <w:rPr>
          <w:rFonts w:hint="eastAsia"/>
        </w:rPr>
      </w:pPr>
    </w:p>
    <w:p w14:paraId="096E9A64">
      <w:pPr>
        <w:pStyle w:val="4"/>
        <w:spacing w:before="288" w:line="254" w:lineRule="auto"/>
        <w:ind w:right="105"/>
        <w:rPr>
          <w:rFonts w:hint="eastAsia"/>
        </w:rPr>
      </w:pPr>
      <w:r>
        <w:rPr>
          <w:rFonts w:hint="eastAsia"/>
        </w:rPr>
        <w:t>It is so, even when from necessity we are listeners and spectators merely.</w:t>
      </w:r>
    </w:p>
    <w:p w14:paraId="4CE73B34">
      <w:pPr>
        <w:pStyle w:val="4"/>
        <w:spacing w:before="288" w:line="254" w:lineRule="auto"/>
        <w:ind w:right="105"/>
        <w:rPr>
          <w:rFonts w:hint="eastAsia"/>
        </w:rPr>
      </w:pPr>
      <w:r>
        <w:rPr>
          <w:rFonts w:hint="eastAsia"/>
        </w:rPr>
        <w:t>即使当我们出于必要而仅仅是听众和旁观者时，情况也是如此。</w:t>
      </w:r>
    </w:p>
    <w:p w14:paraId="3B5F79C7">
      <w:pPr>
        <w:pStyle w:val="4"/>
        <w:spacing w:before="288" w:line="254" w:lineRule="auto"/>
        <w:ind w:right="105"/>
        <w:rPr>
          <w:rFonts w:hint="eastAsia"/>
        </w:rPr>
      </w:pPr>
    </w:p>
    <w:p w14:paraId="692484AE">
      <w:pPr>
        <w:pStyle w:val="4"/>
        <w:spacing w:before="288" w:line="254" w:lineRule="auto"/>
        <w:ind w:right="105"/>
        <w:rPr>
          <w:rFonts w:hint="eastAsia"/>
        </w:rPr>
      </w:pPr>
      <w:r>
        <w:rPr>
          <w:rFonts w:hint="eastAsia"/>
        </w:rPr>
        <w:t>Many a disabled child of God, lying wakeful upon his bed in the night season, feels himself to be all the more sensibly, consciously, rejoicingly, abiding in the light, for the brotherly thought and brotherly prayer he sends far across the ocean;—to yonder missionary with burning lips, preaching Jesus to some stricken soul,—or to some saved sinner, full of a newly-found Saviour, and shouting aloud for joy.</w:t>
      </w:r>
    </w:p>
    <w:p w14:paraId="0D627AA8">
      <w:pPr>
        <w:pStyle w:val="4"/>
        <w:spacing w:before="288" w:line="254" w:lineRule="auto"/>
        <w:ind w:right="105"/>
        <w:rPr>
          <w:rFonts w:hint="eastAsia"/>
        </w:rPr>
      </w:pPr>
      <w:r>
        <w:rPr>
          <w:rFonts w:hint="eastAsia"/>
        </w:rPr>
        <w:t>许多残疾的神的儿女，在夜间醒着躺在床上，因着他远渡重洋送去的弟兄般的思念和弟兄般的祷告——给那边嘴唇火热、向某个受苦灵魂传讲耶稣的宣教士，——或者给某个充满新得救主喜乐、高声欢呼的得救罪人——而更真切地、有意识地、喜乐地感觉到自己常在光明中。</w:t>
      </w:r>
    </w:p>
    <w:p w14:paraId="41DEED4C">
      <w:pPr>
        <w:pStyle w:val="4"/>
        <w:spacing w:before="288" w:line="254" w:lineRule="auto"/>
        <w:ind w:right="105"/>
        <w:rPr>
          <w:rFonts w:hint="eastAsia"/>
        </w:rPr>
      </w:pPr>
    </w:p>
    <w:p w14:paraId="03F99CE2">
      <w:pPr>
        <w:pStyle w:val="4"/>
        <w:spacing w:before="288" w:line="254" w:lineRule="auto"/>
        <w:ind w:right="105"/>
        <w:rPr>
          <w:rFonts w:hint="eastAsia"/>
        </w:rPr>
      </w:pPr>
      <w:r>
        <w:rPr>
          <w:rFonts w:hint="eastAsia"/>
        </w:rPr>
        <w:t>Much more may this be the effect when we are permitted personally to take part, as fellow-workers and fellow-helpers with the Son, in what he is doing on the earth for the scattering of hell's darkness and the spreading of heaven's light.</w:t>
      </w:r>
    </w:p>
    <w:p w14:paraId="2A87D539">
      <w:pPr>
        <w:pStyle w:val="4"/>
        <w:spacing w:before="288" w:line="254" w:lineRule="auto"/>
        <w:ind w:right="105"/>
        <w:rPr>
          <w:rFonts w:hint="eastAsia"/>
        </w:rPr>
      </w:pPr>
      <w:r>
        <w:rPr>
          <w:rFonts w:hint="eastAsia"/>
        </w:rPr>
        <w:t>当我们被允许亲自参与，作为与子同工的同伴和助手，参与祂在地上为驱散地狱的黑暗和传播天堂的光明所做的事时，这种效果可能会更加显著。</w:t>
      </w:r>
    </w:p>
    <w:p w14:paraId="6F506D02">
      <w:pPr>
        <w:pStyle w:val="4"/>
        <w:spacing w:before="288" w:line="254" w:lineRule="auto"/>
        <w:ind w:right="105"/>
        <w:rPr>
          <w:rFonts w:hint="eastAsia"/>
        </w:rPr>
      </w:pPr>
    </w:p>
    <w:p w14:paraId="5AE6D98A">
      <w:pPr>
        <w:pStyle w:val="4"/>
        <w:spacing w:before="288" w:line="254" w:lineRule="auto"/>
        <w:ind w:right="105"/>
        <w:rPr>
          <w:rFonts w:hint="eastAsia"/>
        </w:rPr>
      </w:pPr>
      <w:r>
        <w:rPr>
          <w:rFonts w:hint="eastAsia"/>
        </w:rPr>
        <w:t>My own soul prospers as I care for the souls of others.</w:t>
      </w:r>
    </w:p>
    <w:p w14:paraId="25D78CE4">
      <w:pPr>
        <w:pStyle w:val="4"/>
        <w:spacing w:before="288" w:line="254" w:lineRule="auto"/>
        <w:ind w:right="105"/>
        <w:rPr>
          <w:rFonts w:hint="eastAsia"/>
        </w:rPr>
      </w:pPr>
      <w:r>
        <w:rPr>
          <w:rFonts w:hint="eastAsia"/>
        </w:rPr>
        <w:t>当我关心别人的灵魂时，我自己的灵魂也兴旺。</w:t>
      </w:r>
    </w:p>
    <w:p w14:paraId="6D17A851">
      <w:pPr>
        <w:pStyle w:val="4"/>
        <w:spacing w:before="288" w:line="254" w:lineRule="auto"/>
        <w:ind w:right="105"/>
        <w:rPr>
          <w:rFonts w:hint="eastAsia"/>
        </w:rPr>
      </w:pPr>
    </w:p>
    <w:p w14:paraId="138B5C81">
      <w:pPr>
        <w:pStyle w:val="4"/>
        <w:spacing w:before="288" w:line="254" w:lineRule="auto"/>
        <w:ind w:right="105"/>
        <w:rPr>
          <w:rFonts w:hint="eastAsia"/>
        </w:rPr>
      </w:pPr>
      <w:r>
        <w:rPr>
          <w:rFonts w:hint="eastAsia"/>
        </w:rPr>
        <w:t>My abiding in the light myself is more and more to me a matter of actual joyous experience and assurance, for every brother into whose being in the light and abiding in the light I, as a brother, enter.</w:t>
      </w:r>
    </w:p>
    <w:p w14:paraId="36DE09A9">
      <w:pPr>
        <w:pStyle w:val="4"/>
        <w:spacing w:before="288" w:line="254" w:lineRule="auto"/>
        <w:ind w:right="105"/>
        <w:rPr>
          <w:rFonts w:hint="eastAsia"/>
        </w:rPr>
      </w:pPr>
      <w:r>
        <w:rPr>
          <w:rFonts w:hint="eastAsia"/>
        </w:rPr>
        <w:t>我自己在光明中常在，对我来说越来越成为一种实际的、喜乐的经历和确据，因为我作为弟兄，进入了每一个在光明中存在并常在光明中的弟兄里面。</w:t>
      </w:r>
    </w:p>
    <w:p w14:paraId="0046FCC7">
      <w:pPr>
        <w:pStyle w:val="4"/>
        <w:spacing w:before="288" w:line="254" w:lineRule="auto"/>
        <w:ind w:right="105"/>
        <w:rPr>
          <w:rFonts w:hint="eastAsia"/>
        </w:rPr>
      </w:pPr>
    </w:p>
    <w:p w14:paraId="799B2CFC">
      <w:pPr>
        <w:pStyle w:val="4"/>
        <w:spacing w:before="288" w:line="254" w:lineRule="auto"/>
        <w:ind w:right="105"/>
        <w:rPr>
          <w:rFonts w:hint="eastAsia"/>
        </w:rPr>
      </w:pPr>
      <w:r>
        <w:rPr>
          <w:rFonts w:hint="eastAsia"/>
        </w:rPr>
        <w:t>It is as if his abiding in the light were added to mine.</w:t>
      </w:r>
    </w:p>
    <w:p w14:paraId="6AA55785">
      <w:pPr>
        <w:pStyle w:val="4"/>
        <w:spacing w:before="288" w:line="254" w:lineRule="auto"/>
        <w:ind w:right="105"/>
        <w:rPr>
          <w:rFonts w:hint="eastAsia"/>
        </w:rPr>
      </w:pPr>
      <w:r>
        <w:rPr>
          <w:rFonts w:hint="eastAsia"/>
        </w:rPr>
        <w:t>仿佛祂常在光明中，也加添到我常在光明中。</w:t>
      </w:r>
    </w:p>
    <w:p w14:paraId="57D8161E">
      <w:pPr>
        <w:pStyle w:val="4"/>
        <w:spacing w:before="288" w:line="254" w:lineRule="auto"/>
        <w:ind w:right="105"/>
        <w:rPr>
          <w:rFonts w:hint="eastAsia"/>
        </w:rPr>
      </w:pPr>
    </w:p>
    <w:p w14:paraId="70CAC41C">
      <w:pPr>
        <w:pStyle w:val="4"/>
        <w:spacing w:before="288" w:line="254" w:lineRule="auto"/>
        <w:ind w:right="105"/>
        <w:rPr>
          <w:rFonts w:hint="eastAsia"/>
        </w:rPr>
      </w:pPr>
      <w:r>
        <w:rPr>
          <w:rFonts w:hint="eastAsia"/>
        </w:rPr>
        <w:t>I appropriate his soul-exercise and make it mine.</w:t>
      </w:r>
    </w:p>
    <w:p w14:paraId="7884C38D">
      <w:pPr>
        <w:pStyle w:val="4"/>
        <w:spacing w:before="288" w:line="254" w:lineRule="auto"/>
        <w:ind w:right="105"/>
        <w:rPr>
          <w:rFonts w:hint="eastAsia"/>
        </w:rPr>
      </w:pPr>
      <w:r>
        <w:rPr>
          <w:rFonts w:hint="eastAsia"/>
        </w:rPr>
        <w:t>我把祂的灵魂操练据为己有，使之成为我的。</w:t>
      </w:r>
    </w:p>
    <w:p w14:paraId="620F8616">
      <w:pPr>
        <w:pStyle w:val="4"/>
        <w:spacing w:before="288" w:line="254" w:lineRule="auto"/>
        <w:ind w:right="105"/>
        <w:rPr>
          <w:rFonts w:hint="eastAsia"/>
        </w:rPr>
      </w:pPr>
    </w:p>
    <w:p w14:paraId="395CD626">
      <w:pPr>
        <w:pStyle w:val="4"/>
        <w:spacing w:before="288" w:line="254" w:lineRule="auto"/>
        <w:ind w:right="105"/>
        <w:rPr>
          <w:rFonts w:hint="eastAsia"/>
        </w:rPr>
      </w:pPr>
      <w:r>
        <w:rPr>
          <w:rFonts w:hint="eastAsia"/>
        </w:rPr>
        <w:t>All different ways of abiding in the light may thus become mine, and I may have the good of them all.</w:t>
      </w:r>
    </w:p>
    <w:p w14:paraId="7F28A793">
      <w:pPr>
        <w:pStyle w:val="4"/>
        <w:spacing w:before="288" w:line="254" w:lineRule="auto"/>
        <w:ind w:right="105"/>
        <w:rPr>
          <w:rFonts w:hint="eastAsia"/>
        </w:rPr>
      </w:pPr>
      <w:r>
        <w:rPr>
          <w:rFonts w:hint="eastAsia"/>
        </w:rPr>
        <w:t>所有不同的常在光明中的方式，因此都可以成为我的，我可以得着它们所有的益处。</w:t>
      </w:r>
    </w:p>
    <w:p w14:paraId="1C3DB3FD">
      <w:pPr>
        <w:pStyle w:val="4"/>
        <w:spacing w:before="288" w:line="254" w:lineRule="auto"/>
        <w:ind w:right="105"/>
        <w:rPr>
          <w:rFonts w:hint="eastAsia"/>
        </w:rPr>
      </w:pPr>
    </w:p>
    <w:p w14:paraId="65824ADD">
      <w:pPr>
        <w:pStyle w:val="4"/>
        <w:spacing w:before="288" w:line="254" w:lineRule="auto"/>
        <w:ind w:right="105"/>
        <w:rPr>
          <w:rFonts w:hint="eastAsia"/>
        </w:rPr>
      </w:pPr>
      <w:r>
        <w:rPr>
          <w:rFonts w:hint="eastAsia"/>
        </w:rPr>
        <w:t>How wide and potent is the spell which my brotherly love may thus wield!</w:t>
      </w:r>
    </w:p>
    <w:p w14:paraId="60C1B3C1">
      <w:pPr>
        <w:pStyle w:val="4"/>
        <w:spacing w:before="288" w:line="254" w:lineRule="auto"/>
        <w:ind w:right="105"/>
        <w:rPr>
          <w:rFonts w:hint="eastAsia"/>
        </w:rPr>
      </w:pPr>
      <w:r>
        <w:rPr>
          <w:rFonts w:hint="eastAsia"/>
        </w:rPr>
        <w:t>我的弟兄之爱所能发挥的魅力是何等广阔而强大！</w:t>
      </w:r>
    </w:p>
    <w:p w14:paraId="26F134BB">
      <w:pPr>
        <w:pStyle w:val="4"/>
        <w:spacing w:before="288" w:line="254" w:lineRule="auto"/>
        <w:ind w:right="105"/>
        <w:rPr>
          <w:rFonts w:hint="eastAsia"/>
        </w:rPr>
      </w:pPr>
    </w:p>
    <w:p w14:paraId="580399AA">
      <w:pPr>
        <w:pStyle w:val="4"/>
        <w:spacing w:before="288" w:line="254" w:lineRule="auto"/>
        <w:ind w:right="105"/>
        <w:rPr>
          <w:rFonts w:hint="eastAsia"/>
        </w:rPr>
      </w:pPr>
      <w:r>
        <w:rPr>
          <w:rFonts w:hint="eastAsia"/>
        </w:rPr>
        <w:t>It lays its hand on the dead; and I have brotherhood with Paul, and John, and Peter; and a whole host of worthies; and a dear cherished friend or two, but yesterday called home.</w:t>
      </w:r>
    </w:p>
    <w:p w14:paraId="7A852CED">
      <w:pPr>
        <w:pStyle w:val="4"/>
        <w:spacing w:before="288" w:line="254" w:lineRule="auto"/>
        <w:ind w:right="105"/>
        <w:rPr>
          <w:rFonts w:hint="eastAsia"/>
        </w:rPr>
      </w:pPr>
      <w:r>
        <w:rPr>
          <w:rFonts w:hint="eastAsia"/>
        </w:rPr>
        <w:t>它按手在死人身上；我与保罗、约翰和彼得有弟兄情谊；还有一大群贤士；以及一两位亲爱的朋友，昨天才被召回天家。</w:t>
      </w:r>
    </w:p>
    <w:p w14:paraId="1FE897FF">
      <w:pPr>
        <w:pStyle w:val="4"/>
        <w:spacing w:before="288" w:line="254" w:lineRule="auto"/>
        <w:ind w:right="105"/>
        <w:rPr>
          <w:rFonts w:hint="eastAsia"/>
        </w:rPr>
      </w:pPr>
    </w:p>
    <w:p w14:paraId="4238A53D">
      <w:pPr>
        <w:pStyle w:val="4"/>
        <w:spacing w:before="288" w:line="254" w:lineRule="auto"/>
        <w:ind w:right="105"/>
        <w:rPr>
          <w:rFonts w:hint="eastAsia"/>
        </w:rPr>
      </w:pPr>
      <w:r>
        <w:rPr>
          <w:rFonts w:hint="eastAsia"/>
        </w:rPr>
        <w:t>They all abode in the light; in them all the true light shone, as in Christ.</w:t>
      </w:r>
    </w:p>
    <w:p w14:paraId="0EA87219">
      <w:pPr>
        <w:pStyle w:val="4"/>
        <w:spacing w:before="288" w:line="254" w:lineRule="auto"/>
        <w:ind w:right="105"/>
        <w:rPr>
          <w:rFonts w:hint="eastAsia"/>
        </w:rPr>
      </w:pPr>
      <w:r>
        <w:rPr>
          <w:rFonts w:hint="eastAsia"/>
        </w:rPr>
        <w:t>他们都常在光明中；在他们所有人里面，真光都照耀，如同在基督里面一样。</w:t>
      </w:r>
    </w:p>
    <w:p w14:paraId="20C2DC19">
      <w:pPr>
        <w:pStyle w:val="4"/>
        <w:spacing w:before="288" w:line="254" w:lineRule="auto"/>
        <w:ind w:right="105"/>
        <w:rPr>
          <w:rFonts w:hint="eastAsia"/>
        </w:rPr>
      </w:pPr>
    </w:p>
    <w:p w14:paraId="61BC875E">
      <w:pPr>
        <w:pStyle w:val="4"/>
        <w:spacing w:before="288" w:line="254" w:lineRule="auto"/>
        <w:ind w:right="105"/>
        <w:rPr>
          <w:rFonts w:hint="eastAsia"/>
        </w:rPr>
      </w:pPr>
      <w:r>
        <w:rPr>
          <w:rFonts w:hint="eastAsia"/>
        </w:rPr>
        <w:t>But no one of them was in this exactly as any other.</w:t>
      </w:r>
    </w:p>
    <w:p w14:paraId="74A8FF12">
      <w:pPr>
        <w:pStyle w:val="4"/>
        <w:spacing w:before="288" w:line="254" w:lineRule="auto"/>
        <w:ind w:right="105"/>
        <w:rPr>
          <w:rFonts w:hint="eastAsia"/>
        </w:rPr>
      </w:pPr>
      <w:r>
        <w:rPr>
          <w:rFonts w:hint="eastAsia"/>
        </w:rPr>
        <w:t>但他们中间没有一个人在这方面与其他人完全一样。</w:t>
      </w:r>
    </w:p>
    <w:p w14:paraId="604CA2B6">
      <w:pPr>
        <w:pStyle w:val="4"/>
        <w:spacing w:before="288" w:line="254" w:lineRule="auto"/>
        <w:ind w:right="105"/>
        <w:rPr>
          <w:rFonts w:hint="eastAsia"/>
        </w:rPr>
      </w:pPr>
    </w:p>
    <w:p w14:paraId="0E56C0B4">
      <w:pPr>
        <w:pStyle w:val="4"/>
        <w:spacing w:before="288" w:line="254" w:lineRule="auto"/>
        <w:ind w:right="105"/>
        <w:rPr>
          <w:rFonts w:hint="eastAsia"/>
        </w:rPr>
      </w:pPr>
      <w:r>
        <w:rPr>
          <w:rFonts w:hint="eastAsia"/>
        </w:rPr>
        <w:t>They are all, however, available to enhance and intensify my abiding in the light.</w:t>
      </w:r>
    </w:p>
    <w:p w14:paraId="3E9DEE56">
      <w:pPr>
        <w:pStyle w:val="4"/>
        <w:spacing w:before="288" w:line="254" w:lineRule="auto"/>
        <w:ind w:right="105"/>
        <w:rPr>
          <w:rFonts w:hint="eastAsia"/>
        </w:rPr>
      </w:pPr>
      <w:r>
        <w:rPr>
          <w:rFonts w:hint="eastAsia"/>
        </w:rPr>
        <w:t>然而，他们都可用来增强和加深我常在光明中。</w:t>
      </w:r>
    </w:p>
    <w:p w14:paraId="3734F960">
      <w:pPr>
        <w:pStyle w:val="4"/>
        <w:spacing w:before="288" w:line="254" w:lineRule="auto"/>
        <w:ind w:right="105"/>
        <w:rPr>
          <w:rFonts w:hint="eastAsia"/>
        </w:rPr>
      </w:pPr>
    </w:p>
    <w:p w14:paraId="5E1331CA">
      <w:pPr>
        <w:pStyle w:val="4"/>
        <w:spacing w:before="288" w:line="254" w:lineRule="auto"/>
        <w:ind w:right="105"/>
        <w:rPr>
          <w:rFonts w:hint="eastAsia"/>
        </w:rPr>
      </w:pPr>
      <w:r>
        <w:rPr>
          <w:rFonts w:hint="eastAsia"/>
        </w:rPr>
        <w:t>The sympathy of brotherly love gives me an insight into all their frames, and a fellowship with them in all their feelings.</w:t>
      </w:r>
    </w:p>
    <w:p w14:paraId="1810986E">
      <w:pPr>
        <w:pStyle w:val="4"/>
        <w:spacing w:before="288" w:line="254" w:lineRule="auto"/>
        <w:ind w:right="105"/>
        <w:rPr>
          <w:rFonts w:hint="eastAsia"/>
        </w:rPr>
      </w:pPr>
      <w:r>
        <w:rPr>
          <w:rFonts w:hint="eastAsia"/>
        </w:rPr>
        <w:t>弟兄相爱的同情，使我能洞察他们所有的光景，并在他们所有的情感中与他们相交。</w:t>
      </w:r>
    </w:p>
    <w:p w14:paraId="1075B0BF">
      <w:pPr>
        <w:pStyle w:val="4"/>
        <w:spacing w:before="288" w:line="254" w:lineRule="auto"/>
        <w:ind w:right="105"/>
        <w:rPr>
          <w:rFonts w:hint="eastAsia"/>
        </w:rPr>
      </w:pPr>
    </w:p>
    <w:p w14:paraId="46FB3E87">
      <w:pPr>
        <w:pStyle w:val="4"/>
        <w:spacing w:before="288" w:line="254" w:lineRule="auto"/>
        <w:ind w:right="105"/>
        <w:rPr>
          <w:rFonts w:hint="eastAsia"/>
        </w:rPr>
      </w:pPr>
      <w:r>
        <w:rPr>
          <w:rFonts w:hint="eastAsia"/>
        </w:rPr>
        <w:t>But "the living, the living, they praise God!"</w:t>
      </w:r>
    </w:p>
    <w:p w14:paraId="7E3A5717">
      <w:pPr>
        <w:pStyle w:val="4"/>
        <w:spacing w:before="288" w:line="254" w:lineRule="auto"/>
        <w:ind w:right="105"/>
        <w:rPr>
          <w:rFonts w:hint="eastAsia"/>
        </w:rPr>
      </w:pPr>
      <w:r>
        <w:rPr>
          <w:rFonts w:hint="eastAsia"/>
        </w:rPr>
        <w:t>但是“活人，活人，他们要赞美神！”</w:t>
      </w:r>
    </w:p>
    <w:p w14:paraId="50B24BD8">
      <w:pPr>
        <w:pStyle w:val="4"/>
        <w:spacing w:before="288" w:line="254" w:lineRule="auto"/>
        <w:ind w:right="105"/>
        <w:rPr>
          <w:rFonts w:hint="eastAsia"/>
        </w:rPr>
      </w:pPr>
    </w:p>
    <w:p w14:paraId="25CE01BD">
      <w:pPr>
        <w:pStyle w:val="4"/>
        <w:spacing w:before="288" w:line="254" w:lineRule="auto"/>
        <w:ind w:right="105"/>
        <w:rPr>
          <w:rFonts w:hint="eastAsia"/>
        </w:rPr>
      </w:pPr>
      <w:r>
        <w:rPr>
          <w:rFonts w:hint="eastAsia"/>
        </w:rPr>
        <w:t>Let my brotherly love carry me out to living Christians, and lay me alongside of them, and win for me entrance into their hearts.</w:t>
      </w:r>
    </w:p>
    <w:p w14:paraId="2E61A3BC">
      <w:pPr>
        <w:pStyle w:val="4"/>
        <w:spacing w:before="288" w:line="254" w:lineRule="auto"/>
        <w:ind w:right="105"/>
        <w:rPr>
          <w:rFonts w:hint="eastAsia"/>
        </w:rPr>
      </w:pPr>
      <w:r>
        <w:rPr>
          <w:rFonts w:hint="eastAsia"/>
        </w:rPr>
        <w:t>愿我的弟兄之爱把我带到活着的基督徒那里，把我放在他们身旁，并为我赢得进入他们内心的机会。</w:t>
      </w:r>
    </w:p>
    <w:p w14:paraId="08C11501">
      <w:pPr>
        <w:pStyle w:val="4"/>
        <w:spacing w:before="288" w:line="254" w:lineRule="auto"/>
        <w:ind w:right="105"/>
        <w:rPr>
          <w:rFonts w:hint="eastAsia"/>
        </w:rPr>
      </w:pPr>
    </w:p>
    <w:p w14:paraId="389A6C36">
      <w:pPr>
        <w:pStyle w:val="4"/>
        <w:spacing w:before="288" w:line="254" w:lineRule="auto"/>
        <w:ind w:right="105"/>
        <w:rPr>
          <w:rFonts w:hint="eastAsia"/>
        </w:rPr>
      </w:pPr>
      <w:r>
        <w:rPr>
          <w:rFonts w:hint="eastAsia"/>
        </w:rPr>
        <w:t>Let me share their abiding in the light as they may share mine.</w:t>
      </w:r>
    </w:p>
    <w:p w14:paraId="5B9609A5">
      <w:pPr>
        <w:pStyle w:val="4"/>
        <w:spacing w:before="288" w:line="254" w:lineRule="auto"/>
        <w:ind w:right="105"/>
        <w:rPr>
          <w:rFonts w:hint="eastAsia"/>
        </w:rPr>
      </w:pPr>
      <w:r>
        <w:rPr>
          <w:rFonts w:hint="eastAsia"/>
        </w:rPr>
        <w:t>让我分享他们常在光明中，如同他们可能分享我常在光明中一样。</w:t>
      </w:r>
    </w:p>
    <w:p w14:paraId="3F96FC3B">
      <w:pPr>
        <w:pStyle w:val="4"/>
        <w:spacing w:before="288" w:line="254" w:lineRule="auto"/>
        <w:ind w:right="105"/>
        <w:rPr>
          <w:rFonts w:hint="eastAsia"/>
        </w:rPr>
      </w:pPr>
    </w:p>
    <w:p w14:paraId="47DD3C60">
      <w:pPr>
        <w:pStyle w:val="4"/>
        <w:spacing w:before="288" w:line="254" w:lineRule="auto"/>
        <w:ind w:right="105"/>
        <w:rPr>
          <w:rFonts w:hint="eastAsia"/>
        </w:rPr>
      </w:pPr>
      <w:r>
        <w:rPr>
          <w:rFonts w:hint="eastAsia"/>
        </w:rPr>
        <w:t>Let me be helpful to my brother as regards his abiding in the light.</w:t>
      </w:r>
    </w:p>
    <w:p w14:paraId="78038F78">
      <w:pPr>
        <w:pStyle w:val="4"/>
        <w:spacing w:before="288" w:line="254" w:lineRule="auto"/>
        <w:ind w:right="105"/>
        <w:rPr>
          <w:rFonts w:hint="eastAsia"/>
        </w:rPr>
      </w:pPr>
      <w:r>
        <w:rPr>
          <w:rFonts w:hint="eastAsia"/>
        </w:rPr>
        <w:t>让我帮助我的弟兄，使他常在光明中。</w:t>
      </w:r>
    </w:p>
    <w:p w14:paraId="4CBFE49D">
      <w:pPr>
        <w:pStyle w:val="4"/>
        <w:spacing w:before="288" w:line="254" w:lineRule="auto"/>
        <w:ind w:right="105"/>
        <w:rPr>
          <w:rFonts w:hint="eastAsia"/>
        </w:rPr>
      </w:pPr>
    </w:p>
    <w:p w14:paraId="47E61BDF">
      <w:pPr>
        <w:pStyle w:val="4"/>
        <w:spacing w:before="288" w:line="254" w:lineRule="auto"/>
        <w:ind w:right="105"/>
        <w:rPr>
          <w:rFonts w:hint="eastAsia"/>
        </w:rPr>
      </w:pPr>
      <w:r>
        <w:rPr>
          <w:rFonts w:hint="eastAsia"/>
        </w:rPr>
        <w:t>Let me, with a brother's tender hand, remove whatever trouble or sorrow or want may interfere with the bright clearness of the light in which he abides.</w:t>
      </w:r>
    </w:p>
    <w:p w14:paraId="48F7C8C7">
      <w:pPr>
        <w:pStyle w:val="4"/>
        <w:spacing w:before="288" w:line="254" w:lineRule="auto"/>
        <w:ind w:right="105"/>
        <w:rPr>
          <w:rFonts w:hint="eastAsia"/>
        </w:rPr>
      </w:pPr>
      <w:r>
        <w:rPr>
          <w:rFonts w:hint="eastAsia"/>
        </w:rPr>
        <w:t>让我用弟兄温柔的手，除去任何可能干扰他所常在的光明之清晰的麻烦、忧伤或缺乏。</w:t>
      </w:r>
    </w:p>
    <w:p w14:paraId="4B0B738F">
      <w:pPr>
        <w:pStyle w:val="4"/>
        <w:spacing w:before="288" w:line="254" w:lineRule="auto"/>
        <w:ind w:right="105"/>
        <w:rPr>
          <w:rFonts w:hint="eastAsia"/>
        </w:rPr>
      </w:pPr>
    </w:p>
    <w:p w14:paraId="7F900A12">
      <w:pPr>
        <w:pStyle w:val="4"/>
        <w:spacing w:before="288" w:line="254" w:lineRule="auto"/>
        <w:ind w:right="105"/>
        <w:rPr>
          <w:rFonts w:hint="eastAsia"/>
        </w:rPr>
      </w:pPr>
      <w:r>
        <w:rPr>
          <w:rFonts w:hint="eastAsia"/>
        </w:rPr>
        <w:t>Let me, with a brother's wise affection, win him more and more into the light's meridian glory.</w:t>
      </w:r>
    </w:p>
    <w:p w14:paraId="1C562AA3">
      <w:pPr>
        <w:pStyle w:val="4"/>
        <w:spacing w:before="288" w:line="254" w:lineRule="auto"/>
        <w:ind w:right="105"/>
        <w:rPr>
          <w:rFonts w:hint="eastAsia"/>
        </w:rPr>
      </w:pPr>
      <w:r>
        <w:rPr>
          <w:rFonts w:hint="eastAsia"/>
        </w:rPr>
        <w:t>让我以弟兄智慧的爱，把他越来越引向光明正午的荣耀。</w:t>
      </w:r>
    </w:p>
    <w:p w14:paraId="6B13F8A8">
      <w:pPr>
        <w:pStyle w:val="4"/>
        <w:spacing w:before="288" w:line="254" w:lineRule="auto"/>
        <w:ind w:right="105"/>
        <w:rPr>
          <w:rFonts w:hint="eastAsia"/>
        </w:rPr>
      </w:pPr>
    </w:p>
    <w:p w14:paraId="7AE8E9AD">
      <w:pPr>
        <w:pStyle w:val="4"/>
        <w:spacing w:before="288" w:line="254" w:lineRule="auto"/>
        <w:ind w:right="105"/>
        <w:rPr>
          <w:rFonts w:hint="eastAsia"/>
        </w:rPr>
      </w:pPr>
      <w:r>
        <w:rPr>
          <w:rFonts w:hint="eastAsia"/>
        </w:rPr>
        <w:t>Let me do him all brotherly offices by which his abiding in the light may become less embarrassed and more free and joyous.</w:t>
      </w:r>
    </w:p>
    <w:p w14:paraId="58ADCA88">
      <w:pPr>
        <w:pStyle w:val="4"/>
        <w:spacing w:before="288" w:line="254" w:lineRule="auto"/>
        <w:ind w:right="105"/>
        <w:rPr>
          <w:rFonts w:hint="eastAsia"/>
        </w:rPr>
      </w:pPr>
      <w:r>
        <w:rPr>
          <w:rFonts w:hint="eastAsia"/>
        </w:rPr>
        <w:t>让我为他尽一切弟兄的本分，使他常在光明中能减少困窘，更加自由和喜乐。</w:t>
      </w:r>
    </w:p>
    <w:p w14:paraId="40F1EFF3">
      <w:pPr>
        <w:pStyle w:val="4"/>
        <w:spacing w:before="288" w:line="254" w:lineRule="auto"/>
        <w:ind w:right="105"/>
        <w:rPr>
          <w:rFonts w:hint="eastAsia"/>
        </w:rPr>
      </w:pPr>
    </w:p>
    <w:p w14:paraId="6E998212">
      <w:pPr>
        <w:pStyle w:val="4"/>
        <w:spacing w:before="288" w:line="254" w:lineRule="auto"/>
        <w:ind w:right="105"/>
        <w:rPr>
          <w:rFonts w:hint="eastAsia"/>
        </w:rPr>
      </w:pPr>
      <w:r>
        <w:rPr>
          <w:rFonts w:hint="eastAsia"/>
        </w:rPr>
        <w:t>The whole good is mine as much as his.</w:t>
      </w:r>
    </w:p>
    <w:p w14:paraId="6005F8E9">
      <w:pPr>
        <w:pStyle w:val="4"/>
        <w:spacing w:before="288" w:line="254" w:lineRule="auto"/>
        <w:ind w:right="105"/>
        <w:rPr>
          <w:rFonts w:hint="eastAsia"/>
        </w:rPr>
      </w:pPr>
      <w:r>
        <w:rPr>
          <w:rFonts w:hint="eastAsia"/>
        </w:rPr>
        <w:t>整个益处既是我的，也是祂的。</w:t>
      </w:r>
    </w:p>
    <w:p w14:paraId="47B006AB">
      <w:pPr>
        <w:pStyle w:val="4"/>
        <w:spacing w:before="288" w:line="254" w:lineRule="auto"/>
        <w:ind w:right="105"/>
        <w:rPr>
          <w:rFonts w:hint="eastAsia"/>
        </w:rPr>
      </w:pPr>
    </w:p>
    <w:p w14:paraId="6D47588F">
      <w:pPr>
        <w:pStyle w:val="4"/>
        <w:spacing w:before="288" w:line="254" w:lineRule="auto"/>
        <w:ind w:right="105"/>
        <w:rPr>
          <w:rFonts w:hint="eastAsia"/>
        </w:rPr>
      </w:pPr>
      <w:r>
        <w:rPr>
          <w:rFonts w:hint="eastAsia"/>
        </w:rPr>
        <w:t>Thus "he that loveth his brother abideth in the light."</w:t>
      </w:r>
    </w:p>
    <w:p w14:paraId="24FA24DE">
      <w:pPr>
        <w:pStyle w:val="4"/>
        <w:spacing w:before="288" w:line="254" w:lineRule="auto"/>
        <w:ind w:right="105"/>
        <w:rPr>
          <w:rFonts w:hint="eastAsia"/>
        </w:rPr>
      </w:pPr>
      <w:r>
        <w:rPr>
          <w:rFonts w:hint="eastAsia"/>
        </w:rPr>
        <w:t>因此，“爱弟兄的，就是住在光明中。”</w:t>
      </w:r>
    </w:p>
    <w:p w14:paraId="15E5CC16">
      <w:pPr>
        <w:pStyle w:val="4"/>
        <w:spacing w:before="288" w:line="254" w:lineRule="auto"/>
        <w:ind w:right="105"/>
        <w:rPr>
          <w:rFonts w:hint="eastAsia"/>
        </w:rPr>
      </w:pPr>
    </w:p>
    <w:p w14:paraId="264FEB4E">
      <w:pPr>
        <w:pStyle w:val="4"/>
        <w:spacing w:before="288" w:line="254" w:lineRule="auto"/>
        <w:ind w:right="105"/>
        <w:rPr>
          <w:rFonts w:hint="eastAsia"/>
        </w:rPr>
      </w:pPr>
      <w:r>
        <w:rPr>
          <w:rFonts w:hint="eastAsia"/>
        </w:rPr>
        <w:t>This is a positive benefit to himself.</w:t>
      </w:r>
    </w:p>
    <w:p w14:paraId="3AC0E2C6">
      <w:pPr>
        <w:pStyle w:val="4"/>
        <w:spacing w:before="288" w:line="254" w:lineRule="auto"/>
        <w:ind w:right="105"/>
        <w:rPr>
          <w:rFonts w:hint="eastAsia"/>
        </w:rPr>
      </w:pPr>
      <w:r>
        <w:rPr>
          <w:rFonts w:hint="eastAsia"/>
        </w:rPr>
        <w:t>这对祂自己来说是一个积极的益处。</w:t>
      </w:r>
    </w:p>
    <w:p w14:paraId="271E93A2">
      <w:pPr>
        <w:pStyle w:val="4"/>
        <w:spacing w:before="288" w:line="254" w:lineRule="auto"/>
        <w:ind w:right="105"/>
        <w:rPr>
          <w:rFonts w:hint="eastAsia"/>
        </w:rPr>
      </w:pPr>
    </w:p>
    <w:p w14:paraId="0FA522A6">
      <w:pPr>
        <w:pStyle w:val="4"/>
        <w:spacing w:before="288" w:line="254" w:lineRule="auto"/>
        <w:ind w:right="105"/>
        <w:rPr>
          <w:rFonts w:hint="eastAsia"/>
        </w:rPr>
      </w:pPr>
      <w:r>
        <w:rPr>
          <w:rFonts w:hint="eastAsia"/>
        </w:rPr>
        <w:t>And it implies another benefit.</w:t>
      </w:r>
    </w:p>
    <w:p w14:paraId="07C3407E">
      <w:pPr>
        <w:pStyle w:val="4"/>
        <w:spacing w:before="288" w:line="254" w:lineRule="auto"/>
        <w:ind w:right="105"/>
        <w:rPr>
          <w:rFonts w:hint="eastAsia"/>
        </w:rPr>
      </w:pPr>
      <w:r>
        <w:rPr>
          <w:rFonts w:hint="eastAsia"/>
        </w:rPr>
        <w:t>并且它暗示着另一个益处。</w:t>
      </w:r>
    </w:p>
    <w:p w14:paraId="464C6476">
      <w:pPr>
        <w:pStyle w:val="4"/>
        <w:spacing w:before="288" w:line="254" w:lineRule="auto"/>
        <w:ind w:right="105"/>
        <w:rPr>
          <w:rFonts w:hint="eastAsia"/>
        </w:rPr>
      </w:pPr>
    </w:p>
    <w:p w14:paraId="3B9D600F">
      <w:pPr>
        <w:pStyle w:val="4"/>
        <w:spacing w:before="288" w:line="254" w:lineRule="auto"/>
        <w:ind w:right="105"/>
        <w:rPr>
          <w:rFonts w:hint="eastAsia"/>
        </w:rPr>
      </w:pPr>
      <w:r>
        <w:rPr>
          <w:rFonts w:hint="eastAsia"/>
        </w:rPr>
        <w:t>For, secondly, "there is none occasion of stumbling in him."</w:t>
      </w:r>
    </w:p>
    <w:p w14:paraId="379D9CFD">
      <w:pPr>
        <w:pStyle w:val="4"/>
        <w:spacing w:before="288" w:line="254" w:lineRule="auto"/>
        <w:ind w:right="105"/>
        <w:rPr>
          <w:rFonts w:hint="eastAsia"/>
        </w:rPr>
      </w:pPr>
      <w:r>
        <w:rPr>
          <w:rFonts w:hint="eastAsia"/>
        </w:rPr>
        <w:t>因为，其次，“在他并没有绊跌的缘由。”</w:t>
      </w:r>
    </w:p>
    <w:p w14:paraId="4FB7CDAD">
      <w:pPr>
        <w:pStyle w:val="4"/>
        <w:spacing w:before="288" w:line="254" w:lineRule="auto"/>
        <w:ind w:right="105"/>
        <w:rPr>
          <w:rFonts w:hint="eastAsia"/>
        </w:rPr>
      </w:pPr>
    </w:p>
    <w:p w14:paraId="33E9CA8C">
      <w:pPr>
        <w:pStyle w:val="4"/>
        <w:spacing w:before="288" w:line="254" w:lineRule="auto"/>
        <w:ind w:right="105"/>
        <w:rPr>
          <w:rFonts w:hint="eastAsia"/>
        </w:rPr>
      </w:pPr>
      <w:r>
        <w:rPr>
          <w:rFonts w:hint="eastAsia"/>
        </w:rPr>
        <w:t>This is a negative advantage; but it is great.</w:t>
      </w:r>
    </w:p>
    <w:p w14:paraId="495A1BF7">
      <w:pPr>
        <w:pStyle w:val="4"/>
        <w:spacing w:before="288" w:line="254" w:lineRule="auto"/>
        <w:ind w:right="105"/>
        <w:rPr>
          <w:rFonts w:hint="eastAsia"/>
        </w:rPr>
      </w:pPr>
      <w:r>
        <w:rPr>
          <w:rFonts w:hint="eastAsia"/>
        </w:rPr>
        <w:t>这是一个消极的优势；但它很巨大。</w:t>
      </w:r>
    </w:p>
    <w:p w14:paraId="44E542B8">
      <w:pPr>
        <w:pStyle w:val="4"/>
        <w:spacing w:before="288" w:line="254" w:lineRule="auto"/>
        <w:ind w:right="105"/>
        <w:rPr>
          <w:rFonts w:hint="eastAsia"/>
        </w:rPr>
      </w:pPr>
    </w:p>
    <w:p w14:paraId="61AE2D1B">
      <w:pPr>
        <w:pStyle w:val="4"/>
        <w:spacing w:before="288" w:line="254" w:lineRule="auto"/>
        <w:ind w:right="105"/>
        <w:rPr>
          <w:rFonts w:hint="eastAsia"/>
        </w:rPr>
      </w:pPr>
      <w:r>
        <w:rPr>
          <w:rFonts w:hint="eastAsia"/>
        </w:rPr>
        <w:t>Its greatness will appear if we consider the case of him who is described as wanting it.</w:t>
      </w:r>
    </w:p>
    <w:p w14:paraId="45A94068">
      <w:pPr>
        <w:pStyle w:val="4"/>
        <w:spacing w:before="288" w:line="254" w:lineRule="auto"/>
        <w:ind w:right="105"/>
        <w:rPr>
          <w:rFonts w:hint="eastAsia"/>
        </w:rPr>
      </w:pPr>
      <w:r>
        <w:rPr>
          <w:rFonts w:hint="eastAsia"/>
        </w:rPr>
        <w:t>如果我们思考那个被描述为缺乏它的人的情况，它的巨大性就会显现出来。</w:t>
      </w:r>
    </w:p>
    <w:p w14:paraId="33118610">
      <w:pPr>
        <w:pStyle w:val="4"/>
        <w:spacing w:before="288" w:line="254" w:lineRule="auto"/>
        <w:ind w:right="105"/>
        <w:rPr>
          <w:rFonts w:hint="eastAsia"/>
        </w:rPr>
      </w:pPr>
    </w:p>
    <w:p w14:paraId="5861B49E">
      <w:pPr>
        <w:pStyle w:val="4"/>
        <w:spacing w:before="288" w:line="254" w:lineRule="auto"/>
        <w:ind w:right="105"/>
        <w:rPr>
          <w:rFonts w:hint="eastAsia"/>
        </w:rPr>
      </w:pPr>
      <w:r>
        <w:rPr>
          <w:rFonts w:hint="eastAsia"/>
        </w:rPr>
        <w:t>"He that hateth his brother is in darkness, and walketh in darkness, and knoweth not whither he goeth, because that darkness hath blinded his eyes" (ver. 11).</w:t>
      </w:r>
    </w:p>
    <w:p w14:paraId="75348B81">
      <w:pPr>
        <w:pStyle w:val="4"/>
        <w:spacing w:before="288" w:line="254" w:lineRule="auto"/>
        <w:ind w:right="105"/>
        <w:rPr>
          <w:rFonts w:hint="eastAsia"/>
        </w:rPr>
      </w:pPr>
      <w:r>
        <w:rPr>
          <w:rFonts w:hint="eastAsia"/>
        </w:rPr>
        <w:t>“恨他弟兄的，是在黑暗里，且在黑暗里行，也不知道往那里去，因为黑暗叫他眼睛瞎了”（第11节）。</w:t>
      </w:r>
    </w:p>
    <w:p w14:paraId="3A3BD8C1">
      <w:pPr>
        <w:pStyle w:val="4"/>
        <w:spacing w:before="288" w:line="254" w:lineRule="auto"/>
        <w:ind w:right="105"/>
        <w:rPr>
          <w:rFonts w:hint="eastAsia"/>
        </w:rPr>
      </w:pPr>
    </w:p>
    <w:p w14:paraId="216163D8">
      <w:pPr>
        <w:pStyle w:val="4"/>
        <w:spacing w:before="288" w:line="254" w:lineRule="auto"/>
        <w:ind w:right="105"/>
        <w:rPr>
          <w:rFonts w:hint="eastAsia"/>
        </w:rPr>
      </w:pPr>
      <w:r>
        <w:rPr>
          <w:rFonts w:hint="eastAsia"/>
        </w:rPr>
        <w:t>The case put must be viewed as that of one who is so far in earnest as to be really aiming heavenward.</w:t>
      </w:r>
    </w:p>
    <w:p w14:paraId="686F2F5D">
      <w:pPr>
        <w:pStyle w:val="4"/>
        <w:spacing w:before="288" w:line="254" w:lineRule="auto"/>
        <w:ind w:right="105"/>
        <w:rPr>
          <w:rFonts w:hint="eastAsia"/>
        </w:rPr>
      </w:pPr>
      <w:r>
        <w:rPr>
          <w:rFonts w:hint="eastAsia"/>
        </w:rPr>
        <w:t>所提出的情况，必须被视为一个认真到真正向往天堂的人的情况。</w:t>
      </w:r>
    </w:p>
    <w:p w14:paraId="64175925">
      <w:pPr>
        <w:pStyle w:val="4"/>
        <w:spacing w:before="288" w:line="254" w:lineRule="auto"/>
        <w:ind w:right="105"/>
        <w:rPr>
          <w:rFonts w:hint="eastAsia"/>
        </w:rPr>
      </w:pPr>
    </w:p>
    <w:p w14:paraId="6939F00B">
      <w:pPr>
        <w:pStyle w:val="4"/>
        <w:spacing w:before="288" w:line="254" w:lineRule="auto"/>
        <w:ind w:right="105"/>
        <w:rPr>
          <w:rFonts w:hint="eastAsia"/>
        </w:rPr>
      </w:pPr>
      <w:r>
        <w:rPr>
          <w:rFonts w:hint="eastAsia"/>
        </w:rPr>
        <w:t>He may be even a most painstaking seeker of the heavenward way, and a plodding walker in whatever way he takes to be it.</w:t>
      </w:r>
    </w:p>
    <w:p w14:paraId="61669B51">
      <w:pPr>
        <w:pStyle w:val="4"/>
        <w:spacing w:before="288" w:line="254" w:lineRule="auto"/>
        <w:ind w:right="105"/>
        <w:rPr>
          <w:rFonts w:hint="eastAsia"/>
        </w:rPr>
      </w:pPr>
      <w:r>
        <w:rPr>
          <w:rFonts w:hint="eastAsia"/>
        </w:rPr>
        <w:t>祂甚至可能是一个最刻苦寻求天堂之路的人，一个在祂认为是的任何道路上辛勤行走的人。</w:t>
      </w:r>
    </w:p>
    <w:p w14:paraId="5AD460DC">
      <w:pPr>
        <w:pStyle w:val="4"/>
        <w:spacing w:before="288" w:line="254" w:lineRule="auto"/>
        <w:ind w:right="105"/>
        <w:rPr>
          <w:rFonts w:hint="eastAsia"/>
        </w:rPr>
      </w:pPr>
    </w:p>
    <w:p w14:paraId="31E23564">
      <w:pPr>
        <w:pStyle w:val="4"/>
        <w:spacing w:before="288" w:line="254" w:lineRule="auto"/>
        <w:ind w:right="105"/>
        <w:rPr>
          <w:rFonts w:hint="eastAsia"/>
        </w:rPr>
      </w:pPr>
      <w:r>
        <w:rPr>
          <w:rFonts w:hint="eastAsia"/>
        </w:rPr>
        <w:t>Such was many a Pharisee, like Paul in his days of elaborate self-righteousness.</w:t>
      </w:r>
    </w:p>
    <w:p w14:paraId="6C8B2B96">
      <w:pPr>
        <w:pStyle w:val="4"/>
        <w:spacing w:before="288" w:line="254" w:lineRule="auto"/>
        <w:ind w:right="105"/>
        <w:rPr>
          <w:rFonts w:hint="eastAsia"/>
        </w:rPr>
      </w:pPr>
      <w:r>
        <w:rPr>
          <w:rFonts w:hint="eastAsia"/>
        </w:rPr>
        <w:t>许多法利赛人就是这样，如同保罗在他精心构建自以为义的日子里一样。</w:t>
      </w:r>
    </w:p>
    <w:p w14:paraId="3D159EB8">
      <w:pPr>
        <w:pStyle w:val="4"/>
        <w:spacing w:before="288" w:line="254" w:lineRule="auto"/>
        <w:ind w:right="105"/>
        <w:rPr>
          <w:rFonts w:hint="eastAsia"/>
        </w:rPr>
      </w:pPr>
    </w:p>
    <w:p w14:paraId="283D6580">
      <w:pPr>
        <w:pStyle w:val="4"/>
        <w:spacing w:before="288" w:line="254" w:lineRule="auto"/>
        <w:ind w:right="105"/>
        <w:rPr>
          <w:rFonts w:hint="eastAsia"/>
        </w:rPr>
      </w:pPr>
      <w:r>
        <w:rPr>
          <w:rFonts w:hint="eastAsia"/>
        </w:rPr>
        <w:t>Such was many a Gnostic, or knowing one, among those whom John, I doubt not, had in his view when he was writing this verse.</w:t>
      </w:r>
    </w:p>
    <w:p w14:paraId="44ADB4B5">
      <w:pPr>
        <w:pStyle w:val="4"/>
        <w:spacing w:before="288" w:line="254" w:lineRule="auto"/>
        <w:ind w:right="105"/>
        <w:rPr>
          <w:rFonts w:hint="eastAsia"/>
        </w:rPr>
      </w:pPr>
      <w:r>
        <w:rPr>
          <w:rFonts w:hint="eastAsia"/>
        </w:rPr>
        <w:t>许多诺斯底派，或“认识者”，在约翰写这节经文时，我毫不怀疑祂心中有他们。</w:t>
      </w:r>
    </w:p>
    <w:p w14:paraId="79108AF0">
      <w:pPr>
        <w:pStyle w:val="4"/>
        <w:spacing w:before="288" w:line="254" w:lineRule="auto"/>
        <w:ind w:right="105"/>
        <w:rPr>
          <w:rFonts w:hint="eastAsia"/>
        </w:rPr>
      </w:pPr>
    </w:p>
    <w:p w14:paraId="01AA133C">
      <w:pPr>
        <w:pStyle w:val="4"/>
        <w:spacing w:before="288" w:line="254" w:lineRule="auto"/>
        <w:ind w:right="105"/>
        <w:rPr>
          <w:rFonts w:hint="eastAsia"/>
        </w:rPr>
      </w:pPr>
      <w:r>
        <w:rPr>
          <w:rFonts w:hint="eastAsia"/>
        </w:rPr>
        <w:t>Take a devotee of that sort, engrossed in some self-purifying and self-perfecting spiritual discipline.</w:t>
      </w:r>
    </w:p>
    <w:p w14:paraId="1331BF16">
      <w:pPr>
        <w:pStyle w:val="4"/>
        <w:spacing w:before="288" w:line="254" w:lineRule="auto"/>
        <w:ind w:right="105"/>
        <w:rPr>
          <w:rFonts w:hint="eastAsia"/>
        </w:rPr>
      </w:pPr>
      <w:r>
        <w:rPr>
          <w:rFonts w:hint="eastAsia"/>
        </w:rPr>
        <w:t>以那样一个虔诚者为例，他专注于某种自我净化和自我完善的属灵操练。</w:t>
      </w:r>
    </w:p>
    <w:p w14:paraId="3FA72D8F">
      <w:pPr>
        <w:pStyle w:val="4"/>
        <w:spacing w:before="288" w:line="254" w:lineRule="auto"/>
        <w:ind w:right="105"/>
        <w:rPr>
          <w:rFonts w:hint="eastAsia"/>
        </w:rPr>
      </w:pPr>
    </w:p>
    <w:p w14:paraId="12AC74B9">
      <w:pPr>
        <w:pStyle w:val="4"/>
        <w:spacing w:before="288" w:line="254" w:lineRule="auto"/>
        <w:ind w:right="105"/>
        <w:rPr>
          <w:rFonts w:hint="eastAsia"/>
        </w:rPr>
      </w:pPr>
      <w:r>
        <w:rPr>
          <w:rFonts w:hint="eastAsia"/>
        </w:rPr>
        <w:t>"He hateth his brother."</w:t>
      </w:r>
    </w:p>
    <w:p w14:paraId="6F7CEFA8">
      <w:pPr>
        <w:pStyle w:val="4"/>
        <w:spacing w:before="288" w:line="254" w:lineRule="auto"/>
        <w:ind w:right="105"/>
        <w:rPr>
          <w:rFonts w:hint="eastAsia"/>
        </w:rPr>
      </w:pPr>
      <w:r>
        <w:rPr>
          <w:rFonts w:hint="eastAsia"/>
        </w:rPr>
        <w:t>“祂恨祂的弟兄。”</w:t>
      </w:r>
    </w:p>
    <w:p w14:paraId="34257AE1">
      <w:pPr>
        <w:pStyle w:val="4"/>
        <w:spacing w:before="288" w:line="254" w:lineRule="auto"/>
        <w:ind w:right="105"/>
        <w:rPr>
          <w:rFonts w:hint="eastAsia"/>
        </w:rPr>
      </w:pPr>
    </w:p>
    <w:p w14:paraId="0407BD54">
      <w:pPr>
        <w:pStyle w:val="4"/>
        <w:spacing w:before="288" w:line="254" w:lineRule="auto"/>
        <w:ind w:right="105"/>
        <w:rPr>
          <w:rFonts w:hint="eastAsia"/>
        </w:rPr>
      </w:pPr>
      <w:r>
        <w:rPr>
          <w:rFonts w:hint="eastAsia"/>
        </w:rPr>
        <w:t>That means, in John's phraseology, he is destitute of brotherly love.</w:t>
      </w:r>
    </w:p>
    <w:p w14:paraId="232B616C">
      <w:pPr>
        <w:pStyle w:val="4"/>
        <w:spacing w:before="288" w:line="254" w:lineRule="auto"/>
        <w:ind w:right="105"/>
        <w:rPr>
          <w:rFonts w:hint="eastAsia"/>
        </w:rPr>
      </w:pPr>
      <w:r>
        <w:rPr>
          <w:rFonts w:hint="eastAsia"/>
        </w:rPr>
        <w:t>那在约翰的措辞中，意味着祂缺乏弟兄之爱。</w:t>
      </w:r>
    </w:p>
    <w:p w14:paraId="06BD49B3">
      <w:pPr>
        <w:pStyle w:val="4"/>
        <w:spacing w:before="288" w:line="254" w:lineRule="auto"/>
        <w:ind w:right="105"/>
        <w:rPr>
          <w:rFonts w:hint="eastAsia"/>
        </w:rPr>
      </w:pPr>
    </w:p>
    <w:p w14:paraId="3056D124">
      <w:pPr>
        <w:pStyle w:val="4"/>
        <w:spacing w:before="288" w:line="254" w:lineRule="auto"/>
        <w:ind w:right="105"/>
        <w:rPr>
          <w:rFonts w:hint="eastAsia"/>
        </w:rPr>
      </w:pPr>
      <w:r>
        <w:rPr>
          <w:rFonts w:hint="eastAsia"/>
        </w:rPr>
        <w:t>He has no warm brotherly sympathy with other believers.</w:t>
      </w:r>
    </w:p>
    <w:p w14:paraId="6C540933">
      <w:pPr>
        <w:pStyle w:val="4"/>
        <w:spacing w:before="288" w:line="254" w:lineRule="auto"/>
        <w:ind w:right="105"/>
        <w:rPr>
          <w:rFonts w:hint="eastAsia"/>
        </w:rPr>
      </w:pPr>
      <w:r>
        <w:rPr>
          <w:rFonts w:hint="eastAsia"/>
        </w:rPr>
        <w:t>祂对其他信徒没有热诚的弟兄般的同情。</w:t>
      </w:r>
    </w:p>
    <w:p w14:paraId="4EA77D78">
      <w:pPr>
        <w:pStyle w:val="4"/>
        <w:spacing w:before="288" w:line="254" w:lineRule="auto"/>
        <w:ind w:right="105"/>
        <w:rPr>
          <w:rFonts w:hint="eastAsia"/>
        </w:rPr>
      </w:pPr>
    </w:p>
    <w:p w14:paraId="2F8CAF70">
      <w:pPr>
        <w:pStyle w:val="4"/>
        <w:spacing w:before="288" w:line="254" w:lineRule="auto"/>
        <w:ind w:right="105"/>
        <w:rPr>
          <w:rFonts w:hint="eastAsia"/>
        </w:rPr>
      </w:pPr>
      <w:r>
        <w:rPr>
          <w:rFonts w:hint="eastAsia"/>
        </w:rPr>
        <w:t>He may have no positive ill- will to any man; on the contrary, in a sort of vague and general way he may think he wishes all men well.</w:t>
      </w:r>
    </w:p>
    <w:p w14:paraId="7D457CCF">
      <w:pPr>
        <w:pStyle w:val="4"/>
        <w:spacing w:before="288" w:line="254" w:lineRule="auto"/>
        <w:ind w:right="105"/>
        <w:rPr>
          <w:rFonts w:hint="eastAsia"/>
        </w:rPr>
      </w:pPr>
      <w:r>
        <w:rPr>
          <w:rFonts w:hint="eastAsia"/>
        </w:rPr>
        <w:t>祂可能对任何人都没有明确的恶意；相反，祂可能以一种模糊而笼统的方式认为自己希望所有人都好。</w:t>
      </w:r>
    </w:p>
    <w:p w14:paraId="636E8918">
      <w:pPr>
        <w:pStyle w:val="4"/>
        <w:spacing w:before="288" w:line="254" w:lineRule="auto"/>
        <w:ind w:right="105"/>
        <w:rPr>
          <w:rFonts w:hint="eastAsia"/>
        </w:rPr>
      </w:pPr>
    </w:p>
    <w:p w14:paraId="38F0ED02">
      <w:pPr>
        <w:pStyle w:val="4"/>
        <w:spacing w:before="288" w:line="254" w:lineRule="auto"/>
        <w:ind w:right="105"/>
        <w:rPr>
          <w:rFonts w:hint="eastAsia"/>
        </w:rPr>
      </w:pPr>
      <w:r>
        <w:rPr>
          <w:rFonts w:hint="eastAsia"/>
        </w:rPr>
        <w:t>But he has no special affection for godly men as such, for children of the light.</w:t>
      </w:r>
    </w:p>
    <w:p w14:paraId="3FA64F8C">
      <w:pPr>
        <w:pStyle w:val="4"/>
        <w:spacing w:before="288" w:line="254" w:lineRule="auto"/>
        <w:ind w:right="105"/>
        <w:rPr>
          <w:rFonts w:hint="eastAsia"/>
        </w:rPr>
      </w:pPr>
      <w:r>
        <w:rPr>
          <w:rFonts w:hint="eastAsia"/>
        </w:rPr>
        <w:t>但祂对敬虔的人本身，对光明之子，并没有特别的感情。</w:t>
      </w:r>
    </w:p>
    <w:p w14:paraId="7692B5A0">
      <w:pPr>
        <w:pStyle w:val="4"/>
        <w:spacing w:before="288" w:line="254" w:lineRule="auto"/>
        <w:ind w:right="105"/>
        <w:rPr>
          <w:rFonts w:hint="eastAsia"/>
        </w:rPr>
      </w:pPr>
    </w:p>
    <w:p w14:paraId="1A3F560F">
      <w:pPr>
        <w:pStyle w:val="4"/>
        <w:spacing w:before="288" w:line="254" w:lineRule="auto"/>
        <w:ind w:right="105"/>
        <w:rPr>
          <w:rFonts w:hint="eastAsia"/>
        </w:rPr>
      </w:pPr>
      <w:r>
        <w:rPr>
          <w:rFonts w:hint="eastAsia"/>
        </w:rPr>
        <w:t>He is taken up with the care of his own soul, and his preparation for serving and enjoying God now and afterwards.</w:t>
      </w:r>
    </w:p>
    <w:p w14:paraId="111D09D3">
      <w:pPr>
        <w:pStyle w:val="4"/>
        <w:spacing w:before="288" w:line="254" w:lineRule="auto"/>
        <w:ind w:right="105"/>
        <w:rPr>
          <w:rFonts w:hint="eastAsia"/>
        </w:rPr>
      </w:pPr>
      <w:r>
        <w:rPr>
          <w:rFonts w:hint="eastAsia"/>
        </w:rPr>
        <w:t>祂专注于照料自己的灵魂，以及为现在和将来服事并享受神作预备。</w:t>
      </w:r>
    </w:p>
    <w:p w14:paraId="67DCB37C">
      <w:pPr>
        <w:pStyle w:val="4"/>
        <w:spacing w:before="288" w:line="254" w:lineRule="auto"/>
        <w:ind w:right="105"/>
        <w:rPr>
          <w:rFonts w:hint="eastAsia"/>
        </w:rPr>
      </w:pPr>
    </w:p>
    <w:p w14:paraId="6140D1A3">
      <w:pPr>
        <w:pStyle w:val="4"/>
        <w:spacing w:before="288" w:line="254" w:lineRule="auto"/>
        <w:ind w:right="105"/>
        <w:rPr>
          <w:rFonts w:hint="eastAsia"/>
        </w:rPr>
      </w:pPr>
      <w:r>
        <w:rPr>
          <w:rFonts w:hint="eastAsia"/>
        </w:rPr>
        <w:t>I purposely state the case in its most favourable aspect.</w:t>
      </w:r>
    </w:p>
    <w:p w14:paraId="27010FAC">
      <w:pPr>
        <w:pStyle w:val="4"/>
        <w:spacing w:before="288" w:line="254" w:lineRule="auto"/>
        <w:ind w:right="105"/>
        <w:rPr>
          <w:rFonts w:hint="eastAsia"/>
        </w:rPr>
      </w:pPr>
      <w:r>
        <w:rPr>
          <w:rFonts w:hint="eastAsia"/>
        </w:rPr>
        <w:t>我特意从最有利的方面陈述这个情况。</w:t>
      </w:r>
    </w:p>
    <w:p w14:paraId="30F0A7EE">
      <w:pPr>
        <w:pStyle w:val="4"/>
        <w:spacing w:before="288" w:line="254" w:lineRule="auto"/>
        <w:ind w:right="105"/>
        <w:rPr>
          <w:rFonts w:hint="eastAsia"/>
        </w:rPr>
      </w:pPr>
    </w:p>
    <w:p w14:paraId="4DCB79BD">
      <w:pPr>
        <w:pStyle w:val="4"/>
        <w:spacing w:before="288" w:line="254" w:lineRule="auto"/>
        <w:ind w:right="105"/>
        <w:rPr>
          <w:rFonts w:hint="eastAsia"/>
        </w:rPr>
      </w:pPr>
      <w:r>
        <w:rPr>
          <w:rFonts w:hint="eastAsia"/>
        </w:rPr>
        <w:t>Now how does such a man really walk?</w:t>
      </w:r>
    </w:p>
    <w:p w14:paraId="3006FE18">
      <w:pPr>
        <w:pStyle w:val="4"/>
        <w:spacing w:before="288" w:line="254" w:lineRule="auto"/>
        <w:ind w:right="105"/>
        <w:rPr>
          <w:rFonts w:hint="eastAsia"/>
        </w:rPr>
      </w:pPr>
      <w:r>
        <w:rPr>
          <w:rFonts w:hint="eastAsia"/>
        </w:rPr>
        <w:t>那么这样一个人究竟是如何行走的呢？</w:t>
      </w:r>
    </w:p>
    <w:p w14:paraId="58491146">
      <w:pPr>
        <w:pStyle w:val="4"/>
        <w:spacing w:before="288" w:line="254" w:lineRule="auto"/>
        <w:ind w:right="105"/>
        <w:rPr>
          <w:rFonts w:hint="eastAsia"/>
        </w:rPr>
      </w:pPr>
    </w:p>
    <w:p w14:paraId="385A58F2">
      <w:pPr>
        <w:pStyle w:val="4"/>
        <w:spacing w:before="288" w:line="254" w:lineRule="auto"/>
        <w:ind w:right="105"/>
        <w:rPr>
          <w:rFonts w:hint="eastAsia"/>
        </w:rPr>
      </w:pPr>
      <w:r>
        <w:rPr>
          <w:rFonts w:hint="eastAsia"/>
        </w:rPr>
        <w:t>One might suppose that, having nothing to do but to mind his own steps, he must walk very wisely and surely.</w:t>
      </w:r>
    </w:p>
    <w:p w14:paraId="603E3C88">
      <w:pPr>
        <w:pStyle w:val="4"/>
        <w:spacing w:before="288" w:line="254" w:lineRule="auto"/>
        <w:ind w:right="105"/>
        <w:rPr>
          <w:rFonts w:hint="eastAsia"/>
        </w:rPr>
      </w:pPr>
      <w:r>
        <w:rPr>
          <w:rFonts w:hint="eastAsia"/>
        </w:rPr>
        <w:t>有人或许会认为，祂除了留心自己的脚步之外无事可做，祂必定行走得非常智慧和稳妥。</w:t>
      </w:r>
    </w:p>
    <w:p w14:paraId="7B29D6EA">
      <w:pPr>
        <w:pStyle w:val="4"/>
        <w:spacing w:before="288" w:line="254" w:lineRule="auto"/>
        <w:ind w:right="105"/>
        <w:rPr>
          <w:rFonts w:hint="eastAsia"/>
        </w:rPr>
      </w:pPr>
    </w:p>
    <w:p w14:paraId="254689C8">
      <w:pPr>
        <w:pStyle w:val="4"/>
        <w:spacing w:before="288" w:line="254" w:lineRule="auto"/>
        <w:ind w:right="105"/>
        <w:rPr>
          <w:rFonts w:hint="eastAsia"/>
        </w:rPr>
      </w:pPr>
      <w:r>
        <w:rPr>
          <w:rFonts w:hint="eastAsia"/>
        </w:rPr>
        <w:t>But alas! the dreary, dismal records of ascetic and monastic piety prove that its walk is a terrible groping in the dark.</w:t>
      </w:r>
    </w:p>
    <w:p w14:paraId="35EB52D2">
      <w:pPr>
        <w:pStyle w:val="4"/>
        <w:spacing w:before="288" w:line="254" w:lineRule="auto"/>
        <w:ind w:right="105"/>
        <w:rPr>
          <w:rFonts w:hint="eastAsia"/>
        </w:rPr>
      </w:pPr>
      <w:r>
        <w:rPr>
          <w:rFonts w:hint="eastAsia"/>
        </w:rPr>
        <w:t>但是唉！禁欲主义和修道院敬虔的沉闷、阴郁的记录证明，它的行走是在黑暗中可怕的摸索。</w:t>
      </w:r>
    </w:p>
    <w:p w14:paraId="69A7608D">
      <w:pPr>
        <w:pStyle w:val="4"/>
        <w:spacing w:before="288" w:line="254" w:lineRule="auto"/>
        <w:ind w:right="105"/>
        <w:rPr>
          <w:rFonts w:hint="eastAsia"/>
        </w:rPr>
      </w:pPr>
    </w:p>
    <w:p w14:paraId="79ADCD63">
      <w:pPr>
        <w:pStyle w:val="4"/>
        <w:spacing w:before="288" w:line="254" w:lineRule="auto"/>
        <w:ind w:right="105"/>
        <w:rPr>
          <w:rFonts w:hint="eastAsia"/>
        </w:rPr>
      </w:pPr>
      <w:r>
        <w:rPr>
          <w:rFonts w:hint="eastAsia"/>
        </w:rPr>
        <w:t>Was ever the path of any of these recluses, even the holiest, "like the shining light that shineth more and more unto the perfect day?"</w:t>
      </w:r>
    </w:p>
    <w:p w14:paraId="6B86A5F2">
      <w:pPr>
        <w:pStyle w:val="4"/>
        <w:spacing w:before="288" w:line="254" w:lineRule="auto"/>
        <w:ind w:right="105"/>
        <w:rPr>
          <w:rFonts w:hint="eastAsia"/>
        </w:rPr>
      </w:pPr>
      <w:r>
        <w:rPr>
          <w:rFonts w:hint="eastAsia"/>
        </w:rPr>
        <w:t>这些隐士中任何一个，即使是最圣洁的，其道路是否曾“像黎明的光，越照越明，直到日午”？</w:t>
      </w:r>
    </w:p>
    <w:p w14:paraId="1BB8E258">
      <w:pPr>
        <w:pStyle w:val="4"/>
        <w:spacing w:before="288" w:line="254" w:lineRule="auto"/>
        <w:ind w:right="105"/>
        <w:rPr>
          <w:rFonts w:hint="eastAsia"/>
        </w:rPr>
      </w:pPr>
    </w:p>
    <w:p w14:paraId="1C9C066E">
      <w:pPr>
        <w:pStyle w:val="4"/>
        <w:spacing w:before="288" w:line="254" w:lineRule="auto"/>
        <w:ind w:right="105"/>
        <w:rPr>
          <w:rFonts w:hint="eastAsia"/>
        </w:rPr>
      </w:pPr>
      <w:r>
        <w:rPr>
          <w:rFonts w:hint="eastAsia"/>
        </w:rPr>
        <w:t>Is it not rather a desperate plunging and floundering through mire and filth, amid stones and pitfalls, in the face of grisly phantoms of sin and hell?</w:t>
      </w:r>
    </w:p>
    <w:p w14:paraId="78957EDB">
      <w:pPr>
        <w:pStyle w:val="4"/>
        <w:spacing w:before="288" w:line="254" w:lineRule="auto"/>
        <w:ind w:right="105"/>
        <w:rPr>
          <w:rFonts w:hint="eastAsia"/>
        </w:rPr>
      </w:pPr>
      <w:r>
        <w:rPr>
          <w:rFonts w:hint="eastAsia"/>
        </w:rPr>
        <w:t>难道不是在泥泞和污秽中，在石头和陷阱之间，面对罪恶和地狱狰狞的幽灵，绝望地跳跃和挣扎吗？</w:t>
      </w:r>
    </w:p>
    <w:p w14:paraId="4566ECA1">
      <w:pPr>
        <w:pStyle w:val="4"/>
        <w:spacing w:before="288" w:line="254" w:lineRule="auto"/>
        <w:ind w:right="105"/>
        <w:rPr>
          <w:rFonts w:hint="eastAsia"/>
        </w:rPr>
      </w:pPr>
    </w:p>
    <w:p w14:paraId="4F250EA0">
      <w:pPr>
        <w:pStyle w:val="4"/>
        <w:spacing w:before="288" w:line="254" w:lineRule="auto"/>
        <w:ind w:right="105"/>
        <w:rPr>
          <w:rFonts w:hint="eastAsia"/>
        </w:rPr>
      </w:pPr>
      <w:r>
        <w:rPr>
          <w:rFonts w:hint="eastAsia"/>
        </w:rPr>
        <w:t>The man is bent on righting himself; ridding himself of lust; leaving behind him the world, the devil, and the flesh; working himself up into a state of serene and passionless equanimity, like that transcendental quiescence and repose in which he supposes God to dwell.</w:t>
      </w:r>
    </w:p>
    <w:p w14:paraId="56569E57">
      <w:pPr>
        <w:pStyle w:val="4"/>
        <w:spacing w:before="288" w:line="254" w:lineRule="auto"/>
        <w:ind w:right="105"/>
        <w:rPr>
          <w:rFonts w:hint="eastAsia"/>
        </w:rPr>
      </w:pPr>
      <w:r>
        <w:rPr>
          <w:rFonts w:hint="eastAsia"/>
        </w:rPr>
        <w:t>那人专注于纠正自己；摆脱情欲；抛弃世界、魔鬼和肉体；努力使自己达到一种宁静而无情欲的平静状态，如同他所设想的神居住的那种超验的宁静和安息。</w:t>
      </w:r>
    </w:p>
    <w:p w14:paraId="6FF09D7C">
      <w:pPr>
        <w:pStyle w:val="4"/>
        <w:spacing w:before="288" w:line="254" w:lineRule="auto"/>
        <w:ind w:right="105"/>
        <w:rPr>
          <w:rFonts w:hint="eastAsia"/>
        </w:rPr>
      </w:pPr>
    </w:p>
    <w:p w14:paraId="059605DE">
      <w:pPr>
        <w:pStyle w:val="4"/>
        <w:spacing w:before="288" w:line="254" w:lineRule="auto"/>
        <w:ind w:right="105"/>
        <w:rPr>
          <w:rFonts w:hint="eastAsia"/>
        </w:rPr>
      </w:pPr>
      <w:r>
        <w:rPr>
          <w:rFonts w:hint="eastAsia"/>
        </w:rPr>
        <w:t>It is a high though a visionary aim.</w:t>
      </w:r>
    </w:p>
    <w:p w14:paraId="050C501F">
      <w:pPr>
        <w:pStyle w:val="4"/>
        <w:spacing w:before="288" w:line="254" w:lineRule="auto"/>
        <w:ind w:right="105"/>
        <w:rPr>
          <w:rFonts w:hint="eastAsia"/>
        </w:rPr>
      </w:pPr>
      <w:r>
        <w:rPr>
          <w:rFonts w:hint="eastAsia"/>
        </w:rPr>
        <w:t>这是一个崇高但虚幻的目标。</w:t>
      </w:r>
    </w:p>
    <w:p w14:paraId="3748ACF6">
      <w:pPr>
        <w:pStyle w:val="4"/>
        <w:spacing w:before="288" w:line="254" w:lineRule="auto"/>
        <w:ind w:right="105"/>
        <w:rPr>
          <w:rFonts w:hint="eastAsia"/>
        </w:rPr>
      </w:pPr>
    </w:p>
    <w:p w14:paraId="56A45463">
      <w:pPr>
        <w:pStyle w:val="4"/>
        <w:spacing w:before="288" w:line="254" w:lineRule="auto"/>
        <w:ind w:right="105"/>
        <w:rPr>
          <w:rFonts w:hint="eastAsia"/>
        </w:rPr>
      </w:pPr>
      <w:r>
        <w:rPr>
          <w:rFonts w:hint="eastAsia"/>
        </w:rPr>
        <w:t>For the attainment of it what efforts will he not put forth! what sacrifices will he not make! to what self-flagellation, self- laceration, bodily and spiritual, will he not submit!</w:t>
      </w:r>
    </w:p>
    <w:p w14:paraId="5D0FB361">
      <w:pPr>
        <w:pStyle w:val="4"/>
        <w:spacing w:before="288" w:line="254" w:lineRule="auto"/>
        <w:ind w:right="105"/>
        <w:rPr>
          <w:rFonts w:hint="eastAsia"/>
        </w:rPr>
      </w:pPr>
      <w:r>
        <w:rPr>
          <w:rFonts w:hint="eastAsia"/>
        </w:rPr>
        <w:t>为了达到它，祂会付出怎样的努力！祂会做出怎样的牺牲！祂会屈服于怎样的自我鞭笞、自我撕裂，无论是肉体的还是属灵的！</w:t>
      </w:r>
    </w:p>
    <w:p w14:paraId="6FD6ADAC">
      <w:pPr>
        <w:pStyle w:val="4"/>
        <w:spacing w:before="288" w:line="254" w:lineRule="auto"/>
        <w:ind w:right="105"/>
        <w:rPr>
          <w:rFonts w:hint="eastAsia"/>
        </w:rPr>
      </w:pPr>
    </w:p>
    <w:p w14:paraId="6CCBE375">
      <w:pPr>
        <w:pStyle w:val="4"/>
        <w:spacing w:before="288" w:line="254" w:lineRule="auto"/>
        <w:ind w:right="105"/>
        <w:rPr>
          <w:rFonts w:hint="eastAsia"/>
        </w:rPr>
      </w:pPr>
      <w:r>
        <w:rPr>
          <w:rFonts w:hint="eastAsia"/>
        </w:rPr>
        <w:t>And yet what is it all but wandering as in a starless night?</w:t>
      </w:r>
    </w:p>
    <w:p w14:paraId="770F7C58">
      <w:pPr>
        <w:pStyle w:val="4"/>
        <w:spacing w:before="288" w:line="254" w:lineRule="auto"/>
        <w:ind w:right="105"/>
        <w:rPr>
          <w:rFonts w:hint="eastAsia"/>
        </w:rPr>
      </w:pPr>
      <w:r>
        <w:rPr>
          <w:rFonts w:hint="eastAsia"/>
        </w:rPr>
        <w:t>然而，这一切除了像在无星之夜游荡之外，又是什么呢？</w:t>
      </w:r>
    </w:p>
    <w:p w14:paraId="0E69E8AA">
      <w:pPr>
        <w:pStyle w:val="4"/>
        <w:spacing w:before="288" w:line="254" w:lineRule="auto"/>
        <w:ind w:right="105"/>
        <w:rPr>
          <w:rFonts w:hint="eastAsia"/>
        </w:rPr>
      </w:pPr>
    </w:p>
    <w:p w14:paraId="071E6320">
      <w:pPr>
        <w:pStyle w:val="4"/>
        <w:spacing w:before="288" w:line="254" w:lineRule="auto"/>
        <w:ind w:right="105"/>
        <w:rPr>
          <w:rFonts w:hint="eastAsia"/>
        </w:rPr>
      </w:pPr>
      <w:r>
        <w:rPr>
          <w:rFonts w:hint="eastAsia"/>
        </w:rPr>
        <w:t>Incessant failure; disappointment after disappointment; new expedients resorted to in vain; now, for a moment, a supernatural trance, an ecstatic rapture, to be followed instantly by a fierce gust of unhallowed passion, or some horrid St. Anthony's temptation!</w:t>
      </w:r>
    </w:p>
    <w:p w14:paraId="36264E96">
      <w:pPr>
        <w:pStyle w:val="4"/>
        <w:spacing w:before="288" w:line="254" w:lineRule="auto"/>
        <w:ind w:right="105"/>
        <w:rPr>
          <w:rFonts w:hint="eastAsia"/>
        </w:rPr>
      </w:pPr>
      <w:r>
        <w:rPr>
          <w:rFonts w:hint="eastAsia"/>
        </w:rPr>
        <w:t>不断的失败；一次又一次的失望；徒劳地诉诸新的权宜之计；现在，片刻之间，一种超自然的恍惚，一种狂喜的出神，紧接着就是一阵不圣洁情欲的猛烈爆发，或者某种可怕的圣安东尼的试探！</w:t>
      </w:r>
    </w:p>
    <w:p w14:paraId="4A73C96E">
      <w:pPr>
        <w:pStyle w:val="4"/>
        <w:spacing w:before="288" w:line="254" w:lineRule="auto"/>
        <w:ind w:right="105"/>
        <w:rPr>
          <w:rFonts w:hint="eastAsia"/>
        </w:rPr>
      </w:pPr>
    </w:p>
    <w:p w14:paraId="2E5B5E33">
      <w:pPr>
        <w:pStyle w:val="4"/>
        <w:spacing w:before="288" w:line="254" w:lineRule="auto"/>
        <w:ind w:right="105"/>
        <w:rPr>
          <w:rFonts w:hint="eastAsia"/>
        </w:rPr>
      </w:pPr>
      <w:r>
        <w:rPr>
          <w:rFonts w:hint="eastAsia"/>
        </w:rPr>
        <w:t>Truly the man knoweth not whither he goeth.</w:t>
      </w:r>
    </w:p>
    <w:p w14:paraId="7EFFE4A9">
      <w:pPr>
        <w:pStyle w:val="4"/>
        <w:spacing w:before="288" w:line="254" w:lineRule="auto"/>
        <w:ind w:right="105"/>
        <w:rPr>
          <w:rFonts w:hint="eastAsia"/>
        </w:rPr>
      </w:pPr>
      <w:r>
        <w:rPr>
          <w:rFonts w:hint="eastAsia"/>
        </w:rPr>
        <w:t>那人实在不知道他往哪里去。</w:t>
      </w:r>
    </w:p>
    <w:p w14:paraId="112AB120">
      <w:pPr>
        <w:pStyle w:val="4"/>
        <w:spacing w:before="288" w:line="254" w:lineRule="auto"/>
        <w:ind w:right="105"/>
        <w:rPr>
          <w:rFonts w:hint="eastAsia"/>
        </w:rPr>
      </w:pPr>
    </w:p>
    <w:p w14:paraId="2B80F82B">
      <w:pPr>
        <w:pStyle w:val="4"/>
        <w:spacing w:before="288" w:line="254" w:lineRule="auto"/>
        <w:ind w:right="105"/>
        <w:rPr>
          <w:rFonts w:hint="eastAsia"/>
        </w:rPr>
      </w:pPr>
      <w:r>
        <w:rPr>
          <w:rFonts w:hint="eastAsia"/>
        </w:rPr>
        <w:t>His eyes become so blinded that the very light is to him as darkness.</w:t>
      </w:r>
    </w:p>
    <w:p w14:paraId="03DAB3EF">
      <w:pPr>
        <w:pStyle w:val="4"/>
        <w:spacing w:before="288" w:line="254" w:lineRule="auto"/>
        <w:ind w:right="105"/>
        <w:rPr>
          <w:rFonts w:hint="eastAsia"/>
        </w:rPr>
      </w:pPr>
      <w:r>
        <w:rPr>
          <w:rFonts w:hint="eastAsia"/>
        </w:rPr>
        <w:t>祂的眼睛变得如此瞎眼，以致于光对祂来说如同黑暗。</w:t>
      </w:r>
    </w:p>
    <w:p w14:paraId="51E7EA98">
      <w:pPr>
        <w:pStyle w:val="4"/>
        <w:spacing w:before="288" w:line="254" w:lineRule="auto"/>
        <w:ind w:right="105"/>
        <w:rPr>
          <w:rFonts w:hint="eastAsia"/>
        </w:rPr>
      </w:pPr>
    </w:p>
    <w:p w14:paraId="0675FB1B">
      <w:pPr>
        <w:pStyle w:val="4"/>
        <w:spacing w:before="288" w:line="254" w:lineRule="auto"/>
        <w:ind w:right="105"/>
        <w:rPr>
          <w:rFonts w:hint="eastAsia"/>
        </w:rPr>
      </w:pPr>
      <w:r>
        <w:rPr>
          <w:rFonts w:hint="eastAsia"/>
        </w:rPr>
        <w:t>The light of the glorious gospel itself fails to illuminate and enlarge his soul.</w:t>
      </w:r>
    </w:p>
    <w:p w14:paraId="42D58E69">
      <w:pPr>
        <w:pStyle w:val="4"/>
        <w:spacing w:before="288" w:line="254" w:lineRule="auto"/>
        <w:ind w:right="105"/>
        <w:rPr>
          <w:rFonts w:hint="eastAsia"/>
        </w:rPr>
      </w:pPr>
      <w:r>
        <w:rPr>
          <w:rFonts w:hint="eastAsia"/>
        </w:rPr>
        <w:t>荣耀福音的光本身也无法照亮和拓展祂的灵魂。</w:t>
      </w:r>
    </w:p>
    <w:p w14:paraId="7B3842CB">
      <w:pPr>
        <w:pStyle w:val="4"/>
        <w:spacing w:before="288" w:line="254" w:lineRule="auto"/>
        <w:ind w:right="105"/>
        <w:rPr>
          <w:rFonts w:hint="eastAsia"/>
        </w:rPr>
      </w:pPr>
    </w:p>
    <w:p w14:paraId="79A795E2">
      <w:pPr>
        <w:pStyle w:val="4"/>
        <w:spacing w:before="288" w:line="254" w:lineRule="auto"/>
        <w:ind w:right="105"/>
        <w:rPr>
          <w:rFonts w:hint="eastAsia"/>
        </w:rPr>
      </w:pPr>
      <w:r>
        <w:rPr>
          <w:rFonts w:hint="eastAsia"/>
        </w:rPr>
        <w:t>The absence of sympathy; brotherly sympathy; first with the elder brother, and then with the little ones in him, explains it all.</w:t>
      </w:r>
    </w:p>
    <w:p w14:paraId="527710E3">
      <w:pPr>
        <w:pStyle w:val="4"/>
        <w:spacing w:before="288" w:line="254" w:lineRule="auto"/>
        <w:ind w:right="105"/>
        <w:rPr>
          <w:rFonts w:hint="eastAsia"/>
        </w:rPr>
      </w:pPr>
      <w:r>
        <w:rPr>
          <w:rFonts w:hint="eastAsia"/>
        </w:rPr>
        <w:t>缺乏同情心；弟兄般的同情心；首先是对长兄的同情心，然后是对在祂里面的小孩子的同情心，这一切都解释了原因。</w:t>
      </w:r>
    </w:p>
    <w:p w14:paraId="06869DF4">
      <w:pPr>
        <w:pStyle w:val="4"/>
        <w:spacing w:before="288" w:line="254" w:lineRule="auto"/>
        <w:ind w:right="105"/>
        <w:rPr>
          <w:rFonts w:hint="eastAsia"/>
        </w:rPr>
      </w:pPr>
    </w:p>
    <w:p w14:paraId="2C305DF8">
      <w:pPr>
        <w:pStyle w:val="4"/>
        <w:spacing w:before="288" w:line="254" w:lineRule="auto"/>
        <w:ind w:right="105"/>
        <w:rPr>
          <w:rFonts w:hint="eastAsia"/>
        </w:rPr>
      </w:pPr>
      <w:r>
        <w:rPr>
          <w:rFonts w:hint="eastAsia"/>
        </w:rPr>
        <w:t>For now let brotherly love abound.</w:t>
      </w:r>
    </w:p>
    <w:p w14:paraId="5B542805">
      <w:pPr>
        <w:pStyle w:val="4"/>
        <w:spacing w:before="288" w:line="254" w:lineRule="auto"/>
        <w:ind w:right="105"/>
        <w:rPr>
          <w:rFonts w:hint="eastAsia"/>
        </w:rPr>
      </w:pPr>
      <w:r>
        <w:rPr>
          <w:rFonts w:hint="eastAsia"/>
        </w:rPr>
        <w:t>现在，愿弟兄相爱的心丰盛。</w:t>
      </w:r>
    </w:p>
    <w:p w14:paraId="77BF9602">
      <w:pPr>
        <w:pStyle w:val="4"/>
        <w:spacing w:before="288" w:line="254" w:lineRule="auto"/>
        <w:ind w:right="105"/>
        <w:rPr>
          <w:rFonts w:hint="eastAsia"/>
        </w:rPr>
      </w:pPr>
    </w:p>
    <w:p w14:paraId="6CF795F7">
      <w:pPr>
        <w:pStyle w:val="4"/>
        <w:spacing w:before="288" w:line="254" w:lineRule="auto"/>
        <w:ind w:right="105"/>
        <w:rPr>
          <w:rFonts w:hint="eastAsia"/>
        </w:rPr>
      </w:pPr>
      <w:r>
        <w:rPr>
          <w:rFonts w:hint="eastAsia"/>
        </w:rPr>
        <w:t>Try the more excellent way, not of working in upon yourselves that you may be perfect, but of going out after Christ the Shepherd, and going forth by "the footsteps of the flock."</w:t>
      </w:r>
    </w:p>
    <w:p w14:paraId="304F3CB2">
      <w:pPr>
        <w:pStyle w:val="4"/>
        <w:spacing w:before="288" w:line="254" w:lineRule="auto"/>
        <w:ind w:right="105"/>
        <w:rPr>
          <w:rFonts w:hint="eastAsia"/>
        </w:rPr>
      </w:pPr>
      <w:r>
        <w:rPr>
          <w:rFonts w:hint="eastAsia"/>
        </w:rPr>
        <w:t>尝试那更美妙的道路，不是在自己里面作工以求完美，而是出去跟随牧人基督，并藉着“羊群的脚踪”出去。</w:t>
      </w:r>
    </w:p>
    <w:p w14:paraId="15F15912">
      <w:pPr>
        <w:pStyle w:val="4"/>
        <w:spacing w:before="288" w:line="254" w:lineRule="auto"/>
        <w:ind w:right="105"/>
        <w:rPr>
          <w:rFonts w:hint="eastAsia"/>
        </w:rPr>
      </w:pPr>
    </w:p>
    <w:p w14:paraId="08FFFE94">
      <w:pPr>
        <w:pStyle w:val="4"/>
        <w:spacing w:before="288" w:line="254" w:lineRule="auto"/>
        <w:ind w:right="105"/>
        <w:rPr>
          <w:rFonts w:hint="eastAsia"/>
        </w:rPr>
      </w:pPr>
      <w:r>
        <w:rPr>
          <w:rFonts w:hint="eastAsia"/>
        </w:rPr>
        <w:t>Leave the cell, the cloister.</w:t>
      </w:r>
    </w:p>
    <w:p w14:paraId="3C37EC8A">
      <w:pPr>
        <w:pStyle w:val="4"/>
        <w:spacing w:before="288" w:line="254" w:lineRule="auto"/>
        <w:ind w:right="105"/>
        <w:rPr>
          <w:rFonts w:hint="eastAsia"/>
        </w:rPr>
      </w:pPr>
      <w:r>
        <w:rPr>
          <w:rFonts w:hint="eastAsia"/>
        </w:rPr>
        <w:t>离开牢房，离开修道院。</w:t>
      </w:r>
    </w:p>
    <w:p w14:paraId="5E66AC69">
      <w:pPr>
        <w:pStyle w:val="4"/>
        <w:spacing w:before="288" w:line="254" w:lineRule="auto"/>
        <w:ind w:right="105"/>
        <w:rPr>
          <w:rFonts w:hint="eastAsia"/>
        </w:rPr>
      </w:pPr>
    </w:p>
    <w:p w14:paraId="66A0455F">
      <w:pPr>
        <w:pStyle w:val="4"/>
        <w:spacing w:before="288" w:line="254" w:lineRule="auto"/>
        <w:ind w:right="105"/>
        <w:rPr>
          <w:rFonts w:hint="eastAsia"/>
        </w:rPr>
      </w:pPr>
      <w:r>
        <w:rPr>
          <w:rFonts w:hint="eastAsia"/>
        </w:rPr>
        <w:t>Quit even the too exclusive use of the study, the closet.</w:t>
      </w:r>
    </w:p>
    <w:p w14:paraId="709B0E0A">
      <w:pPr>
        <w:pStyle w:val="4"/>
        <w:spacing w:before="288" w:line="254" w:lineRule="auto"/>
        <w:ind w:right="105"/>
        <w:rPr>
          <w:rFonts w:hint="eastAsia"/>
        </w:rPr>
      </w:pPr>
      <w:r>
        <w:rPr>
          <w:rFonts w:hint="eastAsia"/>
        </w:rPr>
        <w:t>甚至放弃过于专注于书房、密室。</w:t>
      </w:r>
    </w:p>
    <w:p w14:paraId="6BBD6319">
      <w:pPr>
        <w:pStyle w:val="4"/>
        <w:spacing w:before="288" w:line="254" w:lineRule="auto"/>
        <w:ind w:right="105"/>
        <w:rPr>
          <w:rFonts w:hint="eastAsia"/>
        </w:rPr>
      </w:pPr>
    </w:p>
    <w:p w14:paraId="016E9482">
      <w:pPr>
        <w:pStyle w:val="4"/>
        <w:spacing w:before="288" w:line="254" w:lineRule="auto"/>
        <w:ind w:right="105"/>
        <w:rPr>
          <w:rFonts w:hint="eastAsia"/>
        </w:rPr>
      </w:pPr>
      <w:r>
        <w:rPr>
          <w:rFonts w:hint="eastAsia"/>
        </w:rPr>
        <w:t>Or at least learn to make the study as wide, the closet as capacious, as the great heart of him with whom you commune in the study, to whom you pray in the closet.</w:t>
      </w:r>
    </w:p>
    <w:p w14:paraId="068DABEA">
      <w:pPr>
        <w:pStyle w:val="4"/>
        <w:spacing w:before="288" w:line="254" w:lineRule="auto"/>
        <w:ind w:right="105"/>
        <w:rPr>
          <w:rFonts w:hint="eastAsia"/>
        </w:rPr>
      </w:pPr>
      <w:r>
        <w:rPr>
          <w:rFonts w:hint="eastAsia"/>
        </w:rPr>
        <w:t>或者至少学会使书房像你与之在书房相交、向之在密室祷告的那位伟大的心一样宽广，使密室像祂的心一样宽敞。</w:t>
      </w:r>
    </w:p>
    <w:p w14:paraId="6AAD77BF">
      <w:pPr>
        <w:pStyle w:val="4"/>
        <w:spacing w:before="288" w:line="254" w:lineRule="auto"/>
        <w:ind w:right="105"/>
        <w:rPr>
          <w:rFonts w:hint="eastAsia"/>
        </w:rPr>
      </w:pPr>
    </w:p>
    <w:p w14:paraId="1374037D">
      <w:pPr>
        <w:pStyle w:val="4"/>
        <w:spacing w:before="288" w:line="254" w:lineRule="auto"/>
        <w:ind w:right="105"/>
        <w:rPr>
          <w:rFonts w:hint="eastAsia"/>
        </w:rPr>
      </w:pPr>
      <w:r>
        <w:rPr>
          <w:rFonts w:hint="eastAsia"/>
        </w:rPr>
        <w:t>For that is brotherly love.</w:t>
      </w:r>
    </w:p>
    <w:p w14:paraId="46B9ADF0">
      <w:pPr>
        <w:pStyle w:val="4"/>
        <w:spacing w:before="288" w:line="254" w:lineRule="auto"/>
        <w:ind w:right="105"/>
        <w:rPr>
          <w:rFonts w:hint="eastAsia"/>
        </w:rPr>
      </w:pPr>
      <w:r>
        <w:rPr>
          <w:rFonts w:hint="eastAsia"/>
        </w:rPr>
        <w:t>因为那就是弟兄相爱。</w:t>
      </w:r>
    </w:p>
    <w:p w14:paraId="3A919E4F">
      <w:pPr>
        <w:pStyle w:val="4"/>
        <w:spacing w:before="288" w:line="254" w:lineRule="auto"/>
        <w:ind w:right="105"/>
        <w:rPr>
          <w:rFonts w:hint="eastAsia"/>
        </w:rPr>
      </w:pPr>
    </w:p>
    <w:p w14:paraId="4E138C6F">
      <w:pPr>
        <w:pStyle w:val="4"/>
        <w:spacing w:before="288" w:line="254" w:lineRule="auto"/>
        <w:ind w:right="105"/>
        <w:rPr>
          <w:rFonts w:hint="eastAsia"/>
        </w:rPr>
      </w:pPr>
      <w:r>
        <w:rPr>
          <w:rFonts w:hint="eastAsia"/>
        </w:rPr>
        <w:t>It is your loving whom your Father loves; and loving as he loves.</w:t>
      </w:r>
    </w:p>
    <w:p w14:paraId="654756A1">
      <w:pPr>
        <w:pStyle w:val="4"/>
        <w:spacing w:before="288" w:line="254" w:lineRule="auto"/>
        <w:ind w:right="105"/>
        <w:rPr>
          <w:rFonts w:hint="eastAsia"/>
        </w:rPr>
      </w:pPr>
      <w:r>
        <w:rPr>
          <w:rFonts w:hint="eastAsia"/>
        </w:rPr>
        <w:t>这是你爱你的父所爱的人；并且像祂爱一样去爱。</w:t>
      </w:r>
    </w:p>
    <w:p w14:paraId="312F0CF1">
      <w:pPr>
        <w:pStyle w:val="4"/>
        <w:spacing w:before="288" w:line="254" w:lineRule="auto"/>
        <w:ind w:right="105"/>
        <w:rPr>
          <w:rFonts w:hint="eastAsia"/>
        </w:rPr>
      </w:pPr>
    </w:p>
    <w:p w14:paraId="030BE548">
      <w:pPr>
        <w:pStyle w:val="4"/>
        <w:spacing w:before="288" w:line="254" w:lineRule="auto"/>
        <w:ind w:right="105"/>
        <w:rPr>
          <w:rFonts w:hint="eastAsia"/>
        </w:rPr>
      </w:pPr>
      <w:r>
        <w:rPr>
          <w:rFonts w:hint="eastAsia"/>
        </w:rPr>
        <w:t>It is the elevating, sanctifying, expanding of your heart, till it becomes, in a sense, of the same character and compass with the holy, loving heart of your Father in heaven.</w:t>
      </w:r>
    </w:p>
    <w:p w14:paraId="5CC5875F">
      <w:pPr>
        <w:pStyle w:val="4"/>
        <w:spacing w:before="288" w:line="254" w:lineRule="auto"/>
        <w:ind w:right="105"/>
        <w:rPr>
          <w:rFonts w:hint="eastAsia"/>
        </w:rPr>
      </w:pPr>
      <w:r>
        <w:rPr>
          <w:rFonts w:hint="eastAsia"/>
        </w:rPr>
        <w:t>这是提升、圣化、扩展你的心，直到它在某种意义上，与你在天上的父那圣洁、慈爱的心具有相同的品格和广度。</w:t>
      </w:r>
    </w:p>
    <w:p w14:paraId="76D0C214">
      <w:pPr>
        <w:pStyle w:val="4"/>
        <w:spacing w:before="288" w:line="254" w:lineRule="auto"/>
        <w:ind w:right="105"/>
        <w:rPr>
          <w:rFonts w:hint="eastAsia"/>
        </w:rPr>
      </w:pPr>
    </w:p>
    <w:p w14:paraId="4685BA7E">
      <w:pPr>
        <w:pStyle w:val="4"/>
        <w:spacing w:before="288" w:line="254" w:lineRule="auto"/>
        <w:ind w:right="105"/>
        <w:rPr>
          <w:rFonts w:hint="eastAsia"/>
        </w:rPr>
      </w:pPr>
      <w:r>
        <w:rPr>
          <w:rFonts w:hint="eastAsia"/>
        </w:rPr>
        <w:t>You are not shut up in self, any more than he is.</w:t>
      </w:r>
    </w:p>
    <w:p w14:paraId="72576C89">
      <w:pPr>
        <w:pStyle w:val="4"/>
        <w:spacing w:before="288" w:line="254" w:lineRule="auto"/>
        <w:ind w:right="105"/>
        <w:rPr>
          <w:rFonts w:hint="eastAsia"/>
        </w:rPr>
      </w:pPr>
      <w:r>
        <w:rPr>
          <w:rFonts w:hint="eastAsia"/>
        </w:rPr>
        <w:t>你不再像祂一样，把自己关在自我里面。</w:t>
      </w:r>
    </w:p>
    <w:p w14:paraId="2FB95995">
      <w:pPr>
        <w:pStyle w:val="4"/>
        <w:spacing w:before="288" w:line="254" w:lineRule="auto"/>
        <w:ind w:right="105"/>
        <w:rPr>
          <w:rFonts w:hint="eastAsia"/>
        </w:rPr>
      </w:pPr>
    </w:p>
    <w:p w14:paraId="6A060343">
      <w:pPr>
        <w:pStyle w:val="4"/>
        <w:spacing w:before="288" w:line="254" w:lineRule="auto"/>
        <w:ind w:right="105"/>
        <w:rPr>
          <w:rFonts w:hint="eastAsia"/>
        </w:rPr>
      </w:pPr>
      <w:r>
        <w:rPr>
          <w:rFonts w:hint="eastAsia"/>
        </w:rPr>
        <w:t>You are abroad among men as he is.</w:t>
      </w:r>
    </w:p>
    <w:p w14:paraId="14813DF2">
      <w:pPr>
        <w:pStyle w:val="4"/>
        <w:spacing w:before="288" w:line="254" w:lineRule="auto"/>
        <w:ind w:right="105"/>
        <w:rPr>
          <w:rFonts w:hint="eastAsia"/>
        </w:rPr>
      </w:pPr>
      <w:r>
        <w:rPr>
          <w:rFonts w:hint="eastAsia"/>
        </w:rPr>
        <w:t>你像祂一样，在人间行走。</w:t>
      </w:r>
    </w:p>
    <w:p w14:paraId="5F60A455">
      <w:pPr>
        <w:pStyle w:val="4"/>
        <w:spacing w:before="288" w:line="254" w:lineRule="auto"/>
        <w:ind w:right="105"/>
        <w:rPr>
          <w:rFonts w:hint="eastAsia"/>
        </w:rPr>
      </w:pPr>
    </w:p>
    <w:p w14:paraId="62AF50EA">
      <w:pPr>
        <w:pStyle w:val="4"/>
        <w:spacing w:before="288" w:line="254" w:lineRule="auto"/>
        <w:ind w:right="105"/>
        <w:rPr>
          <w:rFonts w:hint="eastAsia"/>
        </w:rPr>
      </w:pPr>
      <w:r>
        <w:rPr>
          <w:rFonts w:hint="eastAsia"/>
        </w:rPr>
        <w:t>There is no longer in you that painful spirit of bondage which is for ever causing offences and the fear of them; occasioning stumbling- blocks at every turn; making every step nervous and uneasy.</w:t>
      </w:r>
    </w:p>
    <w:p w14:paraId="3DE9A460">
      <w:pPr>
        <w:pStyle w:val="4"/>
        <w:spacing w:before="288" w:line="254" w:lineRule="auto"/>
        <w:ind w:right="105"/>
        <w:rPr>
          <w:rFonts w:hint="eastAsia"/>
        </w:rPr>
      </w:pPr>
      <w:r>
        <w:rPr>
          <w:rFonts w:hint="eastAsia"/>
        </w:rPr>
        <w:t>在你里面不再有那种痛苦的奴役之灵，它永远导致冒犯和对冒犯的恐惧；处处造成绊脚石；使每一步都紧张不安。</w:t>
      </w:r>
    </w:p>
    <w:p w14:paraId="392B099B">
      <w:pPr>
        <w:pStyle w:val="4"/>
        <w:spacing w:before="288" w:line="254" w:lineRule="auto"/>
        <w:ind w:right="105"/>
        <w:rPr>
          <w:rFonts w:hint="eastAsia"/>
        </w:rPr>
      </w:pPr>
    </w:p>
    <w:p w14:paraId="65F49BD4">
      <w:pPr>
        <w:pStyle w:val="4"/>
        <w:spacing w:before="288" w:line="254" w:lineRule="auto"/>
        <w:ind w:right="105"/>
        <w:rPr>
          <w:rFonts w:hint="eastAsia"/>
        </w:rPr>
      </w:pPr>
      <w:r>
        <w:rPr>
          <w:rFonts w:hint="eastAsia"/>
        </w:rPr>
        <w:t>Saved yourselves by grace, gratuitous and rich and full; loved with an everlasting love; grasped in the arms, in the bosom, of him in whom and in you, as now one, "the darkness is passing and the true light is now shining,"—your spirit is free; your heart enlarged.</w:t>
      </w:r>
    </w:p>
    <w:p w14:paraId="60A38505">
      <w:pPr>
        <w:pStyle w:val="4"/>
        <w:spacing w:before="288" w:line="254" w:lineRule="auto"/>
        <w:ind w:right="105"/>
        <w:rPr>
          <w:rFonts w:hint="eastAsia"/>
        </w:rPr>
      </w:pPr>
      <w:r>
        <w:rPr>
          <w:rFonts w:hint="eastAsia"/>
        </w:rPr>
        <w:t>你们自己因恩典得救，白白的、丰盛的、满足的；被永恒的爱所爱；被那一位的臂膀和怀抱所抓住，在祂里面和在你们里面，如今合而为一，“黑暗渐渐过去，真光现在照耀，”——你们的灵自由了；你们的心开阔了。</w:t>
      </w:r>
    </w:p>
    <w:p w14:paraId="6AF7DE9D">
      <w:pPr>
        <w:pStyle w:val="4"/>
        <w:spacing w:before="288" w:line="254" w:lineRule="auto"/>
        <w:ind w:right="105"/>
        <w:rPr>
          <w:rFonts w:hint="eastAsia"/>
        </w:rPr>
      </w:pPr>
    </w:p>
    <w:p w14:paraId="734E8F84">
      <w:pPr>
        <w:pStyle w:val="4"/>
        <w:spacing w:before="288" w:line="254" w:lineRule="auto"/>
        <w:ind w:right="105"/>
        <w:rPr>
          <w:rFonts w:hint="eastAsia"/>
        </w:rPr>
      </w:pPr>
      <w:r>
        <w:rPr>
          <w:rFonts w:hint="eastAsia"/>
        </w:rPr>
        <w:t>Being loved, you love.</w:t>
      </w:r>
    </w:p>
    <w:p w14:paraId="6AC3C486">
      <w:pPr>
        <w:pStyle w:val="4"/>
        <w:spacing w:before="288" w:line="254" w:lineRule="auto"/>
        <w:ind w:right="105"/>
        <w:rPr>
          <w:rFonts w:hint="eastAsia"/>
        </w:rPr>
      </w:pPr>
      <w:r>
        <w:rPr>
          <w:rFonts w:hint="eastAsia"/>
        </w:rPr>
        <w:t>被爱，你们就爱。</w:t>
      </w:r>
    </w:p>
    <w:p w14:paraId="61684F54">
      <w:pPr>
        <w:pStyle w:val="4"/>
        <w:spacing w:before="288" w:line="254" w:lineRule="auto"/>
        <w:ind w:right="105"/>
        <w:rPr>
          <w:rFonts w:hint="eastAsia"/>
        </w:rPr>
      </w:pPr>
    </w:p>
    <w:p w14:paraId="4B023852">
      <w:pPr>
        <w:pStyle w:val="4"/>
        <w:spacing w:before="288" w:line="254" w:lineRule="auto"/>
        <w:ind w:right="105"/>
        <w:rPr>
          <w:rFonts w:hint="eastAsia"/>
        </w:rPr>
      </w:pPr>
      <w:r>
        <w:rPr>
          <w:rFonts w:hint="eastAsia"/>
        </w:rPr>
        <w:t>The scales of selfishness fall from off your eyes.</w:t>
      </w:r>
    </w:p>
    <w:p w14:paraId="79D7E246">
      <w:pPr>
        <w:pStyle w:val="4"/>
        <w:spacing w:before="288" w:line="254" w:lineRule="auto"/>
        <w:ind w:right="105"/>
        <w:rPr>
          <w:rFonts w:hint="eastAsia"/>
        </w:rPr>
      </w:pPr>
      <w:r>
        <w:rPr>
          <w:rFonts w:hint="eastAsia"/>
        </w:rPr>
        <w:t>自私的鳞片从你们眼中脱落。</w:t>
      </w:r>
    </w:p>
    <w:p w14:paraId="1D906D99">
      <w:pPr>
        <w:pStyle w:val="4"/>
        <w:spacing w:before="288" w:line="254" w:lineRule="auto"/>
        <w:ind w:right="105"/>
        <w:rPr>
          <w:rFonts w:hint="eastAsia"/>
        </w:rPr>
      </w:pPr>
    </w:p>
    <w:p w14:paraId="1F8EB3C1">
      <w:pPr>
        <w:pStyle w:val="4"/>
        <w:spacing w:before="288" w:line="254" w:lineRule="auto"/>
        <w:ind w:right="105"/>
        <w:rPr>
          <w:rFonts w:hint="eastAsia"/>
        </w:rPr>
      </w:pPr>
      <w:r>
        <w:rPr>
          <w:rFonts w:hint="eastAsia"/>
        </w:rPr>
        <w:t>Christ sends you to his brethren: "Go tell my brethren."</w:t>
      </w:r>
    </w:p>
    <w:p w14:paraId="1E7CABD0">
      <w:pPr>
        <w:pStyle w:val="4"/>
        <w:spacing w:before="288" w:line="254" w:lineRule="auto"/>
        <w:ind w:right="105"/>
        <w:rPr>
          <w:rFonts w:hint="eastAsia"/>
        </w:rPr>
      </w:pPr>
      <w:r>
        <w:rPr>
          <w:rFonts w:hint="eastAsia"/>
        </w:rPr>
        <w:t>基督差遣你们到祂的弟兄那里去：“去告诉我的弟兄们。”</w:t>
      </w:r>
    </w:p>
    <w:p w14:paraId="18AB041A">
      <w:pPr>
        <w:pStyle w:val="4"/>
        <w:spacing w:before="288" w:line="254" w:lineRule="auto"/>
        <w:ind w:right="105"/>
        <w:rPr>
          <w:rFonts w:hint="eastAsia"/>
        </w:rPr>
      </w:pPr>
    </w:p>
    <w:p w14:paraId="3861D240">
      <w:pPr>
        <w:pStyle w:val="4"/>
        <w:spacing w:before="288" w:line="254" w:lineRule="auto"/>
        <w:ind w:right="105"/>
        <w:rPr>
          <w:rFonts w:hint="eastAsia"/>
        </w:rPr>
      </w:pPr>
      <w:r>
        <w:rPr>
          <w:rFonts w:hint="eastAsia"/>
        </w:rPr>
        <w:t>And as you go to them with Christ's message and on Christ's errand, and make them more and more your brethren as they are his, you clearly see your way.</w:t>
      </w:r>
    </w:p>
    <w:p w14:paraId="7D5FE458">
      <w:pPr>
        <w:pStyle w:val="4"/>
        <w:spacing w:before="288" w:line="254" w:lineRule="auto"/>
        <w:ind w:right="105"/>
        <w:rPr>
          <w:rFonts w:hint="eastAsia"/>
        </w:rPr>
      </w:pPr>
      <w:r>
        <w:rPr>
          <w:rFonts w:hint="eastAsia"/>
        </w:rPr>
        <w:t>当你带着基督的信息，奉基督的差遣到他们那里去，并使他们越来越成为你的弟兄，如同他们是祂的弟兄一样时，你就清楚地看见你的道路了。</w:t>
      </w:r>
    </w:p>
    <w:p w14:paraId="202D6FDE">
      <w:pPr>
        <w:pStyle w:val="4"/>
        <w:spacing w:before="288" w:line="254" w:lineRule="auto"/>
        <w:ind w:right="105"/>
        <w:rPr>
          <w:rFonts w:hint="eastAsia"/>
        </w:rPr>
      </w:pPr>
    </w:p>
    <w:p w14:paraId="4B0574E1">
      <w:pPr>
        <w:pStyle w:val="4"/>
        <w:spacing w:before="288" w:line="254" w:lineRule="auto"/>
        <w:ind w:right="105"/>
        <w:rPr>
          <w:rFonts w:hint="eastAsia"/>
        </w:rPr>
      </w:pPr>
      <w:r>
        <w:rPr>
          <w:rFonts w:hint="eastAsia"/>
        </w:rPr>
        <w:t>He makes it clear.</w:t>
      </w:r>
    </w:p>
    <w:p w14:paraId="44393816">
      <w:pPr>
        <w:pStyle w:val="4"/>
        <w:spacing w:before="288" w:line="254" w:lineRule="auto"/>
        <w:ind w:right="105"/>
        <w:rPr>
          <w:rFonts w:hint="eastAsia"/>
        </w:rPr>
      </w:pPr>
      <w:r>
        <w:rPr>
          <w:rFonts w:hint="eastAsia"/>
        </w:rPr>
        <w:t>祂使之清晰。</w:t>
      </w:r>
    </w:p>
    <w:p w14:paraId="0B130E32">
      <w:pPr>
        <w:pStyle w:val="4"/>
        <w:spacing w:before="288" w:line="254" w:lineRule="auto"/>
        <w:ind w:right="105"/>
        <w:rPr>
          <w:rFonts w:hint="eastAsia"/>
        </w:rPr>
      </w:pPr>
    </w:p>
    <w:p w14:paraId="7DBA987F">
      <w:pPr>
        <w:pStyle w:val="4"/>
        <w:spacing w:before="288" w:line="254" w:lineRule="auto"/>
        <w:ind w:right="105"/>
        <w:rPr>
          <w:rFonts w:hint="eastAsia"/>
        </w:rPr>
      </w:pPr>
      <w:r>
        <w:rPr>
          <w:rFonts w:hint="eastAsia"/>
        </w:rPr>
        <w:t>And you walk at liberty when you have respect to all his commandments; "loving your brother, and so abiding in the light."</w:t>
      </w:r>
    </w:p>
    <w:p w14:paraId="43EB84E0">
      <w:pPr>
        <w:pStyle w:val="4"/>
        <w:spacing w:before="288" w:line="254" w:lineRule="auto"/>
        <w:ind w:right="105"/>
        <w:rPr>
          <w:rFonts w:hint="eastAsia"/>
        </w:rPr>
      </w:pPr>
      <w:r>
        <w:rPr>
          <w:rFonts w:hint="eastAsia"/>
        </w:rPr>
        <w:t>当你遵守祂所有的诫命时，你就自由行走；“爱你的弟兄，如此常在光明中。”</w:t>
      </w:r>
    </w:p>
    <w:p w14:paraId="03466AC8">
      <w:pPr>
        <w:pStyle w:val="4"/>
        <w:spacing w:before="288" w:line="254" w:lineRule="auto"/>
        <w:ind w:right="105"/>
        <w:rPr>
          <w:rFonts w:hint="eastAsia"/>
        </w:rPr>
      </w:pPr>
    </w:p>
    <w:p w14:paraId="4C3A61A1">
      <w:pPr>
        <w:pStyle w:val="4"/>
        <w:spacing w:before="288" w:line="254" w:lineRule="auto"/>
        <w:ind w:right="105"/>
        <w:rPr>
          <w:rFonts w:hint="eastAsia"/>
        </w:rPr>
      </w:pPr>
      <w:r>
        <w:rPr>
          <w:rFonts w:hint="eastAsia"/>
        </w:rPr>
        <w:t>One thought may be allowed, in closing, as to the peculiar blessedness of there being no occasion of stumbling in you.</w:t>
      </w:r>
    </w:p>
    <w:p w14:paraId="1301BE5B">
      <w:pPr>
        <w:pStyle w:val="4"/>
        <w:spacing w:before="288" w:line="254" w:lineRule="auto"/>
        <w:ind w:right="105"/>
        <w:rPr>
          <w:rFonts w:hint="eastAsia"/>
        </w:rPr>
      </w:pPr>
      <w:r>
        <w:rPr>
          <w:rFonts w:hint="eastAsia"/>
        </w:rPr>
        <w:t>最后，关于你们里面没有绊跌的缘由这一独特的福气，或许可以允许一个想法。</w:t>
      </w:r>
    </w:p>
    <w:p w14:paraId="684FDBA4">
      <w:pPr>
        <w:pStyle w:val="4"/>
        <w:spacing w:before="288" w:line="254" w:lineRule="auto"/>
        <w:ind w:right="105"/>
        <w:rPr>
          <w:rFonts w:hint="eastAsia"/>
        </w:rPr>
      </w:pPr>
    </w:p>
    <w:p w14:paraId="4C5A289E">
      <w:pPr>
        <w:pStyle w:val="4"/>
        <w:spacing w:before="288" w:line="254" w:lineRule="auto"/>
        <w:ind w:right="105"/>
        <w:rPr>
          <w:rFonts w:hint="eastAsia"/>
        </w:rPr>
      </w:pPr>
      <w:r>
        <w:rPr>
          <w:rFonts w:hint="eastAsia"/>
        </w:rPr>
        <w:t>Occasions of stumbling there will be, enough and to spare, till the end of your course on earth.</w:t>
      </w:r>
    </w:p>
    <w:p w14:paraId="53EE7054">
      <w:pPr>
        <w:pStyle w:val="4"/>
        <w:spacing w:before="288" w:line="254" w:lineRule="auto"/>
        <w:ind w:right="105"/>
        <w:rPr>
          <w:rFonts w:hint="eastAsia"/>
        </w:rPr>
      </w:pPr>
      <w:r>
        <w:rPr>
          <w:rFonts w:hint="eastAsia"/>
        </w:rPr>
        <w:t>绊脚石总会有的，绰绰有余，直到你们在世上的路程结束。</w:t>
      </w:r>
    </w:p>
    <w:p w14:paraId="09A33DBA">
      <w:pPr>
        <w:pStyle w:val="4"/>
        <w:spacing w:before="288" w:line="254" w:lineRule="auto"/>
        <w:ind w:right="105"/>
        <w:rPr>
          <w:rFonts w:hint="eastAsia"/>
        </w:rPr>
      </w:pPr>
    </w:p>
    <w:p w14:paraId="2ED2156B">
      <w:pPr>
        <w:pStyle w:val="4"/>
        <w:spacing w:before="288" w:line="254" w:lineRule="auto"/>
        <w:ind w:right="105"/>
        <w:rPr>
          <w:rFonts w:hint="eastAsia"/>
        </w:rPr>
      </w:pPr>
      <w:r>
        <w:rPr>
          <w:rFonts w:hint="eastAsia"/>
        </w:rPr>
        <w:t>"It must needs be that offences come."</w:t>
      </w:r>
    </w:p>
    <w:p w14:paraId="53AD705B">
      <w:pPr>
        <w:pStyle w:val="4"/>
        <w:spacing w:before="288" w:line="254" w:lineRule="auto"/>
        <w:ind w:right="105"/>
        <w:rPr>
          <w:rFonts w:hint="eastAsia"/>
        </w:rPr>
      </w:pPr>
      <w:r>
        <w:rPr>
          <w:rFonts w:hint="eastAsia"/>
        </w:rPr>
        <w:t>“绊倒人的事是免不了的。”</w:t>
      </w:r>
    </w:p>
    <w:p w14:paraId="7A6004CB">
      <w:pPr>
        <w:pStyle w:val="4"/>
        <w:spacing w:before="288" w:line="254" w:lineRule="auto"/>
        <w:ind w:right="105"/>
        <w:rPr>
          <w:rFonts w:hint="eastAsia"/>
        </w:rPr>
      </w:pPr>
    </w:p>
    <w:p w14:paraId="27638468">
      <w:pPr>
        <w:pStyle w:val="4"/>
        <w:spacing w:before="288" w:line="254" w:lineRule="auto"/>
        <w:ind w:right="105"/>
        <w:rPr>
          <w:rFonts w:hint="eastAsia"/>
        </w:rPr>
      </w:pPr>
      <w:r>
        <w:rPr>
          <w:rFonts w:hint="eastAsia"/>
        </w:rPr>
        <w:t>Even Jesus had his stumbling-blocks, his occasions of stumbling, in his path.</w:t>
      </w:r>
    </w:p>
    <w:p w14:paraId="04215108">
      <w:pPr>
        <w:pStyle w:val="4"/>
        <w:spacing w:before="288" w:line="254" w:lineRule="auto"/>
        <w:ind w:right="105"/>
        <w:rPr>
          <w:rFonts w:hint="eastAsia"/>
        </w:rPr>
      </w:pPr>
      <w:r>
        <w:rPr>
          <w:rFonts w:hint="eastAsia"/>
        </w:rPr>
        <w:t>即使耶稣在祂的道路上也有祂的绊脚石，祂绊跌的缘由。</w:t>
      </w:r>
    </w:p>
    <w:p w14:paraId="461E7F18">
      <w:pPr>
        <w:pStyle w:val="4"/>
        <w:spacing w:before="288" w:line="254" w:lineRule="auto"/>
        <w:ind w:right="105"/>
        <w:rPr>
          <w:rFonts w:hint="eastAsia"/>
        </w:rPr>
      </w:pPr>
    </w:p>
    <w:p w14:paraId="3C85DD1F">
      <w:pPr>
        <w:pStyle w:val="4"/>
        <w:spacing w:before="288" w:line="254" w:lineRule="auto"/>
        <w:ind w:right="105"/>
        <w:rPr>
          <w:rFonts w:hint="eastAsia"/>
        </w:rPr>
      </w:pPr>
      <w:r>
        <w:rPr>
          <w:rFonts w:hint="eastAsia"/>
        </w:rPr>
        <w:t>Peter was one of these when he withstood his going up to Jerusalem.</w:t>
      </w:r>
    </w:p>
    <w:p w14:paraId="2DED7DF6">
      <w:pPr>
        <w:pStyle w:val="4"/>
        <w:spacing w:before="288" w:line="254" w:lineRule="auto"/>
        <w:ind w:right="105"/>
        <w:rPr>
          <w:rFonts w:hint="eastAsia"/>
        </w:rPr>
      </w:pPr>
      <w:r>
        <w:rPr>
          <w:rFonts w:hint="eastAsia"/>
        </w:rPr>
        <w:t>彼得就是其中之一，当他拦阻祂上耶路撒冷的时候。</w:t>
      </w:r>
    </w:p>
    <w:p w14:paraId="548B91DE">
      <w:pPr>
        <w:pStyle w:val="4"/>
        <w:spacing w:before="288" w:line="254" w:lineRule="auto"/>
        <w:ind w:right="105"/>
        <w:rPr>
          <w:rFonts w:hint="eastAsia"/>
        </w:rPr>
      </w:pPr>
    </w:p>
    <w:p w14:paraId="65A5005F">
      <w:pPr>
        <w:pStyle w:val="4"/>
        <w:spacing w:before="288" w:line="254" w:lineRule="auto"/>
        <w:ind w:right="105"/>
        <w:rPr>
          <w:rFonts w:hint="eastAsia"/>
        </w:rPr>
      </w:pPr>
      <w:r>
        <w:rPr>
          <w:rFonts w:hint="eastAsia"/>
        </w:rPr>
        <w:t>Even the brother you love may be an offence, an occasion of stumbling, to you by the way.</w:t>
      </w:r>
    </w:p>
    <w:p w14:paraId="121FB2EF">
      <w:pPr>
        <w:pStyle w:val="4"/>
        <w:spacing w:before="288" w:line="254" w:lineRule="auto"/>
        <w:ind w:right="105"/>
        <w:rPr>
          <w:rFonts w:hint="eastAsia"/>
        </w:rPr>
      </w:pPr>
      <w:r>
        <w:rPr>
          <w:rFonts w:hint="eastAsia"/>
        </w:rPr>
        <w:t>即使你所爱的弟兄，也可能在路上成为你的冒犯，你绊跌的缘由。</w:t>
      </w:r>
    </w:p>
    <w:p w14:paraId="7D20CC86">
      <w:pPr>
        <w:pStyle w:val="4"/>
        <w:spacing w:before="288" w:line="254" w:lineRule="auto"/>
        <w:ind w:right="105"/>
        <w:rPr>
          <w:rFonts w:hint="eastAsia"/>
        </w:rPr>
      </w:pPr>
    </w:p>
    <w:p w14:paraId="4AD498D1">
      <w:pPr>
        <w:pStyle w:val="4"/>
        <w:spacing w:before="288" w:line="254" w:lineRule="auto"/>
        <w:ind w:right="105"/>
        <w:rPr>
          <w:rFonts w:hint="eastAsia"/>
        </w:rPr>
      </w:pPr>
      <w:r>
        <w:rPr>
          <w:rFonts w:hint="eastAsia"/>
        </w:rPr>
        <w:t>But it is something to have none occasion of stumbling within; to be purged of malice and partial counsel; to have the narrowing and blinding influence of the love of sin and the love of self exchanged for the broad, clear, free vision and action of the love of God, and Christ, and the brethren, and all men; to have "the eye single" and "the whole body" therefore "full of light."</w:t>
      </w:r>
    </w:p>
    <w:p w14:paraId="3E4B647F">
      <w:pPr>
        <w:pStyle w:val="4"/>
        <w:spacing w:before="288" w:line="254" w:lineRule="auto"/>
        <w:ind w:right="105"/>
        <w:rPr>
          <w:rFonts w:hint="eastAsia"/>
        </w:rPr>
      </w:pPr>
      <w:r>
        <w:rPr>
          <w:rFonts w:hint="eastAsia"/>
        </w:rPr>
        <w:t>但是，内心没有绊跌的缘由，这本身就是一件了不起的事；被清除恶意和偏袒的计谋；将爱罪和爱自己的狭隘和蒙蔽影响，换成对神、基督、弟兄和所有人的广阔、清晰、自由的看见和行动；因此，“眼睛纯一”，“全身”也就“光明”。</w:t>
      </w:r>
    </w:p>
    <w:p w14:paraId="68E6CF88">
      <w:pPr>
        <w:pStyle w:val="4"/>
        <w:spacing w:before="288" w:line="254" w:lineRule="auto"/>
        <w:ind w:right="105"/>
        <w:rPr>
          <w:rFonts w:hint="eastAsia"/>
        </w:rPr>
      </w:pPr>
    </w:p>
    <w:p w14:paraId="65D541FB">
      <w:pPr>
        <w:pStyle w:val="4"/>
        <w:spacing w:before="288" w:line="254" w:lineRule="auto"/>
        <w:ind w:right="105"/>
        <w:rPr>
          <w:rFonts w:hint="eastAsia"/>
        </w:rPr>
      </w:pPr>
      <w:r>
        <w:rPr>
          <w:rFonts w:hint="eastAsia"/>
        </w:rPr>
        <w:t>XI: THE GUILELESS SPIRIT ABIDING IN THE LIGHT IN ITS THREEFOLD ASPECT OF CHILDHOOD, FATHERHOOD, AND YOUTH</w:t>
      </w:r>
    </w:p>
    <w:p w14:paraId="5A1D1EBA">
      <w:pPr>
        <w:pStyle w:val="4"/>
        <w:spacing w:before="288" w:line="254" w:lineRule="auto"/>
        <w:ind w:right="105"/>
        <w:rPr>
          <w:rFonts w:hint="eastAsia"/>
        </w:rPr>
      </w:pPr>
      <w:r>
        <w:rPr>
          <w:rFonts w:hint="eastAsia"/>
        </w:rPr>
        <w:t>十一：无伪之灵常在光明中，显现其童年、父性与青年的三重面貌</w:t>
      </w:r>
    </w:p>
    <w:p w14:paraId="0715CF63">
      <w:pPr>
        <w:pStyle w:val="4"/>
        <w:spacing w:before="288" w:line="254" w:lineRule="auto"/>
        <w:ind w:right="105"/>
        <w:rPr>
          <w:rFonts w:hint="eastAsia"/>
        </w:rPr>
      </w:pPr>
    </w:p>
    <w:p w14:paraId="1EDA4C13">
      <w:pPr>
        <w:pStyle w:val="4"/>
        <w:spacing w:before="288" w:line="254" w:lineRule="auto"/>
        <w:ind w:right="105"/>
        <w:rPr>
          <w:rFonts w:hint="eastAsia"/>
        </w:rPr>
      </w:pPr>
      <w:r>
        <w:rPr>
          <w:rFonts w:hint="eastAsia"/>
        </w:rPr>
        <w:t>"I write unto you, little children, because your sins are forgiven you for his name's sake. I write unto you, fathers, because ye have known him that is from the beginning. I write unto you, young men, because ye have overcome the wicked one. I write [have written] unto you, little children, because ye have known the Father. I have written unto you, fathers, because ye have known him that is from the beginning. I have written unto you, young men, because ye are strong, and the word of God abideth in you, and ye have overcome the wicked one."—1 JOHN 2:12– 14.</w:t>
      </w:r>
    </w:p>
    <w:p w14:paraId="1A0A325D">
      <w:pPr>
        <w:pStyle w:val="4"/>
        <w:spacing w:before="288" w:line="254" w:lineRule="auto"/>
        <w:ind w:right="105"/>
        <w:rPr>
          <w:rFonts w:hint="eastAsia"/>
        </w:rPr>
      </w:pPr>
      <w:r>
        <w:rPr>
          <w:rFonts w:hint="eastAsia"/>
        </w:rPr>
        <w:t>“小子们哪，我写信给你们，因为你们的罪藉着主名得了赦免。父老们哪，我写信给你们，因为你们认识那从起初原有的。少年人们哪，我写信给你们，因为你们胜了那恶者。小子们哪，我曾写信给你们，因为你们认识父。父老们哪，我曾写信给你们，因为你们认识那从起初原有的。少年人们哪，我曾写信给你们，因为你们刚强，神的道常存在你们心里，你们也胜了那恶者。”——约翰一书 2:12-14。</w:t>
      </w:r>
    </w:p>
    <w:p w14:paraId="0E6EE8EC">
      <w:pPr>
        <w:pStyle w:val="4"/>
        <w:spacing w:before="288" w:line="254" w:lineRule="auto"/>
        <w:ind w:right="105"/>
        <w:rPr>
          <w:rFonts w:hint="eastAsia"/>
        </w:rPr>
      </w:pPr>
    </w:p>
    <w:p w14:paraId="7DC1AC65">
      <w:pPr>
        <w:pStyle w:val="4"/>
        <w:spacing w:before="288" w:line="254" w:lineRule="auto"/>
        <w:ind w:right="105"/>
        <w:rPr>
          <w:rFonts w:hint="eastAsia"/>
        </w:rPr>
      </w:pPr>
      <w:r>
        <w:rPr>
          <w:rFonts w:hint="eastAsia"/>
        </w:rPr>
        <w:t>THESE verses form, I think, a break or interruption in the apostle's line of argument.</w:t>
      </w:r>
    </w:p>
    <w:p w14:paraId="3AACE619">
      <w:pPr>
        <w:pStyle w:val="4"/>
        <w:spacing w:before="288" w:line="254" w:lineRule="auto"/>
        <w:ind w:right="105"/>
        <w:rPr>
          <w:rFonts w:hint="eastAsia"/>
        </w:rPr>
      </w:pPr>
      <w:r>
        <w:rPr>
          <w:rFonts w:hint="eastAsia"/>
        </w:rPr>
        <w:t>我认为，这些经文构成了使徒论证思路的间断或中断。</w:t>
      </w:r>
    </w:p>
    <w:p w14:paraId="6FE4E49B">
      <w:pPr>
        <w:pStyle w:val="4"/>
        <w:spacing w:before="288" w:line="254" w:lineRule="auto"/>
        <w:ind w:right="105"/>
        <w:rPr>
          <w:rFonts w:hint="eastAsia"/>
        </w:rPr>
      </w:pPr>
    </w:p>
    <w:p w14:paraId="54B6E04A">
      <w:pPr>
        <w:pStyle w:val="4"/>
        <w:spacing w:before="288" w:line="254" w:lineRule="auto"/>
        <w:ind w:right="105"/>
        <w:rPr>
          <w:rFonts w:hint="eastAsia"/>
        </w:rPr>
      </w:pPr>
      <w:r>
        <w:rPr>
          <w:rFonts w:hint="eastAsia"/>
        </w:rPr>
        <w:t>There is, as it were, a pause.</w:t>
      </w:r>
    </w:p>
    <w:p w14:paraId="17DAB74E">
      <w:pPr>
        <w:pStyle w:val="4"/>
        <w:spacing w:before="288" w:line="254" w:lineRule="auto"/>
        <w:ind w:right="105"/>
        <w:rPr>
          <w:rFonts w:hint="eastAsia"/>
        </w:rPr>
      </w:pPr>
      <w:r>
        <w:rPr>
          <w:rFonts w:hint="eastAsia"/>
        </w:rPr>
        <w:t>仿佛有一个停顿。</w:t>
      </w:r>
    </w:p>
    <w:p w14:paraId="14D00036">
      <w:pPr>
        <w:pStyle w:val="4"/>
        <w:spacing w:before="288" w:line="254" w:lineRule="auto"/>
        <w:ind w:right="105"/>
        <w:rPr>
          <w:rFonts w:hint="eastAsia"/>
        </w:rPr>
      </w:pPr>
    </w:p>
    <w:p w14:paraId="733DA711">
      <w:pPr>
        <w:pStyle w:val="4"/>
        <w:spacing w:before="288" w:line="254" w:lineRule="auto"/>
        <w:ind w:right="105"/>
        <w:rPr>
          <w:rFonts w:hint="eastAsia"/>
        </w:rPr>
      </w:pPr>
      <w:r>
        <w:rPr>
          <w:rFonts w:hint="eastAsia"/>
        </w:rPr>
        <w:t>John calls upon those to whom he writes to consider, not only what he is writing to them, but what they themselves are to whom he is writing; what is their character and standing; what he is entitled to assume in and about them as likely to ensure a favourable reception of his message.</w:t>
      </w:r>
    </w:p>
    <w:p w14:paraId="1783041F">
      <w:pPr>
        <w:pStyle w:val="4"/>
        <w:spacing w:before="288" w:line="254" w:lineRule="auto"/>
        <w:ind w:right="105"/>
        <w:rPr>
          <w:rFonts w:hint="eastAsia"/>
        </w:rPr>
      </w:pPr>
      <w:r>
        <w:rPr>
          <w:rFonts w:hint="eastAsia"/>
        </w:rPr>
        <w:t>约翰呼吁他所写信的对象思考，不仅思考他写给他们的是什么，而且思考他们自己是谁，他写信给谁；他们的品格和地位是什么；他有权假定他们里面和关于他们的一切，以确保他们乐意接受他的信息。</w:t>
      </w:r>
    </w:p>
    <w:p w14:paraId="7DEC1452">
      <w:pPr>
        <w:pStyle w:val="4"/>
        <w:spacing w:before="288" w:line="254" w:lineRule="auto"/>
        <w:ind w:right="105"/>
        <w:rPr>
          <w:rFonts w:hint="eastAsia"/>
        </w:rPr>
      </w:pPr>
    </w:p>
    <w:p w14:paraId="7429C294">
      <w:pPr>
        <w:pStyle w:val="4"/>
        <w:spacing w:before="288" w:line="254" w:lineRule="auto"/>
        <w:ind w:right="105"/>
        <w:rPr>
          <w:rFonts w:hint="eastAsia"/>
        </w:rPr>
      </w:pPr>
      <w:r>
        <w:rPr>
          <w:rFonts w:hint="eastAsia"/>
        </w:rPr>
        <w:t>This is a common apostolic method.</w:t>
      </w:r>
    </w:p>
    <w:p w14:paraId="17F73337">
      <w:pPr>
        <w:pStyle w:val="4"/>
        <w:spacing w:before="288" w:line="254" w:lineRule="auto"/>
        <w:ind w:right="105"/>
        <w:rPr>
          <w:rFonts w:hint="eastAsia"/>
        </w:rPr>
      </w:pPr>
      <w:r>
        <w:rPr>
          <w:rFonts w:hint="eastAsia"/>
        </w:rPr>
        <w:t>这是一种常见的使徒方法。</w:t>
      </w:r>
    </w:p>
    <w:p w14:paraId="19A8811E">
      <w:pPr>
        <w:pStyle w:val="4"/>
        <w:spacing w:before="288" w:line="254" w:lineRule="auto"/>
        <w:ind w:right="105"/>
        <w:rPr>
          <w:rFonts w:hint="eastAsia"/>
        </w:rPr>
      </w:pPr>
    </w:p>
    <w:p w14:paraId="554DB7B4">
      <w:pPr>
        <w:pStyle w:val="4"/>
        <w:spacing w:before="288" w:line="254" w:lineRule="auto"/>
        <w:ind w:right="105"/>
        <w:rPr>
          <w:rFonts w:hint="eastAsia"/>
        </w:rPr>
      </w:pPr>
      <w:r>
        <w:rPr>
          <w:rFonts w:hint="eastAsia"/>
        </w:rPr>
        <w:t>It is a courteous and complimentary way of insinuating advice; taking for granted the attainments to be enforced.</w:t>
      </w:r>
    </w:p>
    <w:p w14:paraId="7CC34574">
      <w:pPr>
        <w:pStyle w:val="4"/>
        <w:spacing w:before="288" w:line="254" w:lineRule="auto"/>
        <w:ind w:right="105"/>
        <w:rPr>
          <w:rFonts w:hint="eastAsia"/>
        </w:rPr>
      </w:pPr>
      <w:r>
        <w:rPr>
          <w:rFonts w:hint="eastAsia"/>
        </w:rPr>
        <w:t>这是一种委婉而恭维的劝告方式；想当然地认为要强化的成就已经具备。</w:t>
      </w:r>
    </w:p>
    <w:p w14:paraId="74C19FE2">
      <w:pPr>
        <w:pStyle w:val="4"/>
        <w:spacing w:before="288" w:line="254" w:lineRule="auto"/>
        <w:ind w:right="105"/>
        <w:rPr>
          <w:rFonts w:hint="eastAsia"/>
        </w:rPr>
      </w:pPr>
    </w:p>
    <w:p w14:paraId="4F7F5376">
      <w:pPr>
        <w:pStyle w:val="4"/>
        <w:spacing w:before="288" w:line="254" w:lineRule="auto"/>
        <w:ind w:right="105"/>
        <w:rPr>
          <w:rFonts w:hint="eastAsia"/>
        </w:rPr>
      </w:pPr>
      <w:r>
        <w:rPr>
          <w:rFonts w:hint="eastAsia"/>
        </w:rPr>
        <w:t>But it is far more than that; and it is so emphatically here.</w:t>
      </w:r>
    </w:p>
    <w:p w14:paraId="7F422224">
      <w:pPr>
        <w:pStyle w:val="4"/>
        <w:spacing w:before="288" w:line="254" w:lineRule="auto"/>
        <w:ind w:right="105"/>
        <w:rPr>
          <w:rFonts w:hint="eastAsia"/>
        </w:rPr>
      </w:pPr>
      <w:r>
        <w:rPr>
          <w:rFonts w:hint="eastAsia"/>
        </w:rPr>
        <w:t>但远不止于此；这里尤其如此。</w:t>
      </w:r>
    </w:p>
    <w:p w14:paraId="0A368BB6">
      <w:pPr>
        <w:pStyle w:val="4"/>
        <w:spacing w:before="288" w:line="254" w:lineRule="auto"/>
        <w:ind w:right="105"/>
        <w:rPr>
          <w:rFonts w:hint="eastAsia"/>
        </w:rPr>
      </w:pPr>
    </w:p>
    <w:p w14:paraId="7DEB829C">
      <w:pPr>
        <w:pStyle w:val="4"/>
        <w:spacing w:before="288" w:line="254" w:lineRule="auto"/>
        <w:ind w:right="105"/>
        <w:rPr>
          <w:rFonts w:hint="eastAsia"/>
        </w:rPr>
      </w:pPr>
      <w:r>
        <w:rPr>
          <w:rFonts w:hint="eastAsia"/>
        </w:rPr>
        <w:t>It is a trumpetcall, summoning all the faithful to a recognition of their real and true position before God; and that with a view to their receiving aright what his servant is now writing to them—or, it may be, before this letter reaches them, has written to them—of the divine fellowship of light and love.</w:t>
      </w:r>
    </w:p>
    <w:p w14:paraId="5365DE61">
      <w:pPr>
        <w:pStyle w:val="4"/>
        <w:spacing w:before="288" w:line="254" w:lineRule="auto"/>
        <w:ind w:right="105"/>
        <w:rPr>
          <w:rFonts w:hint="eastAsia"/>
        </w:rPr>
      </w:pPr>
      <w:r>
        <w:rPr>
          <w:rFonts w:hint="eastAsia"/>
        </w:rPr>
        <w:t>这是一个号角声，召唤所有信徒认识他们在神面前真实而真正的地位；并且这是为了让他们正确地领受祂的仆人现在写给他们的——或者，可能在他们收到这封信之前，已经写给他们的——关于光明与爱的神圣团契。</w:t>
      </w:r>
    </w:p>
    <w:p w14:paraId="10FA160B">
      <w:pPr>
        <w:pStyle w:val="4"/>
        <w:spacing w:before="288" w:line="254" w:lineRule="auto"/>
        <w:ind w:right="105"/>
        <w:rPr>
          <w:rFonts w:hint="eastAsia"/>
        </w:rPr>
      </w:pPr>
    </w:p>
    <w:p w14:paraId="6F78F1D8">
      <w:pPr>
        <w:pStyle w:val="4"/>
        <w:spacing w:before="288" w:line="254" w:lineRule="auto"/>
        <w:ind w:right="105"/>
        <w:rPr>
          <w:rFonts w:hint="eastAsia"/>
        </w:rPr>
      </w:pPr>
      <w:r>
        <w:rPr>
          <w:rFonts w:hint="eastAsia"/>
        </w:rPr>
        <w:t>How then does John address us here?</w:t>
      </w:r>
    </w:p>
    <w:p w14:paraId="6B6A7681">
      <w:pPr>
        <w:pStyle w:val="4"/>
        <w:spacing w:before="288" w:line="254" w:lineRule="auto"/>
        <w:ind w:right="105"/>
        <w:rPr>
          <w:rFonts w:hint="eastAsia"/>
        </w:rPr>
      </w:pPr>
      <w:r>
        <w:rPr>
          <w:rFonts w:hint="eastAsia"/>
        </w:rPr>
        <w:t>那么约翰在这里是如何称呼我们的呢？</w:t>
      </w:r>
    </w:p>
    <w:p w14:paraId="60119D12">
      <w:pPr>
        <w:pStyle w:val="4"/>
        <w:spacing w:before="288" w:line="254" w:lineRule="auto"/>
        <w:ind w:right="105"/>
        <w:rPr>
          <w:rFonts w:hint="eastAsia"/>
        </w:rPr>
      </w:pPr>
    </w:p>
    <w:p w14:paraId="18A10049">
      <w:pPr>
        <w:pStyle w:val="4"/>
        <w:spacing w:before="288" w:line="254" w:lineRule="auto"/>
        <w:ind w:right="105"/>
        <w:rPr>
          <w:rFonts w:hint="eastAsia"/>
        </w:rPr>
      </w:pPr>
      <w:r>
        <w:rPr>
          <w:rFonts w:hint="eastAsia"/>
        </w:rPr>
        <w:t>As "little children," "fathers," "young men."</w:t>
      </w:r>
    </w:p>
    <w:p w14:paraId="26A98757">
      <w:pPr>
        <w:pStyle w:val="4"/>
        <w:spacing w:before="288" w:line="254" w:lineRule="auto"/>
        <w:ind w:right="105"/>
        <w:rPr>
          <w:rFonts w:hint="eastAsia"/>
        </w:rPr>
      </w:pPr>
      <w:r>
        <w:rPr>
          <w:rFonts w:hint="eastAsia"/>
        </w:rPr>
        <w:t>如“小子们”、“父老们”、“少年人们”。</w:t>
      </w:r>
    </w:p>
    <w:p w14:paraId="57DD505D">
      <w:pPr>
        <w:pStyle w:val="4"/>
        <w:spacing w:before="288" w:line="254" w:lineRule="auto"/>
        <w:ind w:right="105"/>
        <w:rPr>
          <w:rFonts w:hint="eastAsia"/>
        </w:rPr>
      </w:pPr>
    </w:p>
    <w:p w14:paraId="7864CC82">
      <w:pPr>
        <w:pStyle w:val="4"/>
        <w:spacing w:before="288" w:line="254" w:lineRule="auto"/>
        <w:ind w:right="105"/>
        <w:rPr>
          <w:rFonts w:hint="eastAsia"/>
        </w:rPr>
      </w:pPr>
      <w:r>
        <w:rPr>
          <w:rFonts w:hint="eastAsia"/>
        </w:rPr>
        <w:t>These triads or triplets come in twice.</w:t>
      </w:r>
    </w:p>
    <w:p w14:paraId="6329F98D">
      <w:pPr>
        <w:pStyle w:val="4"/>
        <w:spacing w:before="288" w:line="254" w:lineRule="auto"/>
        <w:ind w:right="105"/>
        <w:rPr>
          <w:rFonts w:hint="eastAsia"/>
        </w:rPr>
      </w:pPr>
      <w:r>
        <w:rPr>
          <w:rFonts w:hint="eastAsia"/>
        </w:rPr>
        <w:t>这些三联体或三元组出现了两次。</w:t>
      </w:r>
    </w:p>
    <w:p w14:paraId="4E6EB9FC">
      <w:pPr>
        <w:pStyle w:val="4"/>
        <w:spacing w:before="288" w:line="254" w:lineRule="auto"/>
        <w:ind w:right="105"/>
        <w:rPr>
          <w:rFonts w:hint="eastAsia"/>
        </w:rPr>
      </w:pPr>
    </w:p>
    <w:p w14:paraId="5947CE8F">
      <w:pPr>
        <w:pStyle w:val="4"/>
        <w:spacing w:before="288" w:line="254" w:lineRule="auto"/>
        <w:ind w:right="105"/>
        <w:rPr>
          <w:rFonts w:hint="eastAsia"/>
        </w:rPr>
      </w:pPr>
      <w:r>
        <w:rPr>
          <w:rFonts w:hint="eastAsia"/>
        </w:rPr>
        <w:t>There are two sets of propositions or statements, each of them three in number, and evidently corresponding and parallel to one another.</w:t>
      </w:r>
    </w:p>
    <w:p w14:paraId="07F0A29C">
      <w:pPr>
        <w:pStyle w:val="4"/>
        <w:spacing w:before="288" w:line="254" w:lineRule="auto"/>
        <w:ind w:right="105"/>
        <w:rPr>
          <w:rFonts w:hint="eastAsia"/>
        </w:rPr>
      </w:pPr>
      <w:r>
        <w:rPr>
          <w:rFonts w:hint="eastAsia"/>
        </w:rPr>
        <w:t>有两组命题或陈述，每组各有三个，并且显然彼此对应和平行。</w:t>
      </w:r>
    </w:p>
    <w:p w14:paraId="484BB512">
      <w:pPr>
        <w:pStyle w:val="4"/>
        <w:spacing w:before="288" w:line="254" w:lineRule="auto"/>
        <w:ind w:right="105"/>
        <w:rPr>
          <w:rFonts w:hint="eastAsia"/>
        </w:rPr>
      </w:pPr>
    </w:p>
    <w:p w14:paraId="5BF78D67">
      <w:pPr>
        <w:pStyle w:val="4"/>
        <w:spacing w:before="288" w:line="254" w:lineRule="auto"/>
        <w:ind w:right="105"/>
        <w:rPr>
          <w:rFonts w:hint="eastAsia"/>
        </w:rPr>
      </w:pPr>
      <w:r>
        <w:rPr>
          <w:rFonts w:hint="eastAsia"/>
        </w:rPr>
        <w:t>The one set of three is introduced by the verb in the present tense, "I write;" the other set of three by the verb in the past tense, "I have written."</w:t>
      </w:r>
    </w:p>
    <w:p w14:paraId="1F6D2BED">
      <w:pPr>
        <w:pStyle w:val="4"/>
        <w:spacing w:before="288" w:line="254" w:lineRule="auto"/>
        <w:ind w:right="105"/>
        <w:rPr>
          <w:rFonts w:hint="eastAsia"/>
        </w:rPr>
      </w:pPr>
      <w:r>
        <w:rPr>
          <w:rFonts w:hint="eastAsia"/>
        </w:rPr>
        <w:t>其中一组三个是用现在时态的动词“我写”引出的；另一组三个是用过去时态的动词“我曾写”引出的。</w:t>
      </w:r>
    </w:p>
    <w:p w14:paraId="2B9D92AA">
      <w:pPr>
        <w:pStyle w:val="4"/>
        <w:spacing w:before="288" w:line="254" w:lineRule="auto"/>
        <w:ind w:right="105"/>
        <w:rPr>
          <w:rFonts w:hint="eastAsia"/>
        </w:rPr>
      </w:pPr>
    </w:p>
    <w:p w14:paraId="24DA57D1">
      <w:pPr>
        <w:pStyle w:val="4"/>
        <w:spacing w:before="288" w:line="254" w:lineRule="auto"/>
        <w:ind w:right="105"/>
        <w:rPr>
          <w:rFonts w:hint="eastAsia"/>
        </w:rPr>
      </w:pPr>
      <w:r>
        <w:rPr>
          <w:rFonts w:hint="eastAsia"/>
        </w:rPr>
        <w:t>For the authority of manuscripts, critically weighed, as well as the whole structure and symmetry of the passage, requires us so far to amend our present text as to make the last clause of the thirteenth verse consistent with the fourteenth, "I have written unto you, little children."</w:t>
      </w:r>
    </w:p>
    <w:p w14:paraId="3C75BC42">
      <w:pPr>
        <w:pStyle w:val="4"/>
        <w:spacing w:before="288" w:line="254" w:lineRule="auto"/>
        <w:ind w:right="105"/>
        <w:rPr>
          <w:rFonts w:hint="eastAsia"/>
        </w:rPr>
      </w:pPr>
      <w:r>
        <w:rPr>
          <w:rFonts w:hint="eastAsia"/>
        </w:rPr>
        <w:t>因为手稿的权威，经过严格权衡，以及整段经文的结构和对称性，都要求我们对目前的经文进行如此程度的修改，以使第十三节的最后一句话与第十四节相一致：“我曾写信给你们，小子们哪。”</w:t>
      </w:r>
    </w:p>
    <w:p w14:paraId="2370647B">
      <w:pPr>
        <w:pStyle w:val="4"/>
        <w:spacing w:before="288" w:line="254" w:lineRule="auto"/>
        <w:ind w:right="105"/>
        <w:rPr>
          <w:rFonts w:hint="eastAsia"/>
        </w:rPr>
      </w:pPr>
    </w:p>
    <w:p w14:paraId="77FED848">
      <w:pPr>
        <w:pStyle w:val="4"/>
        <w:spacing w:before="288" w:line="254" w:lineRule="auto"/>
        <w:ind w:right="105"/>
        <w:rPr>
          <w:rFonts w:hint="eastAsia"/>
        </w:rPr>
      </w:pPr>
      <w:r>
        <w:rPr>
          <w:rFonts w:hint="eastAsia"/>
        </w:rPr>
        <w:t>Clearly there are two parallel lines running thus:—</w:t>
      </w:r>
    </w:p>
    <w:p w14:paraId="4F7D063F">
      <w:pPr>
        <w:pStyle w:val="4"/>
        <w:spacing w:before="288" w:line="254" w:lineRule="auto"/>
        <w:ind w:right="105"/>
        <w:rPr>
          <w:rFonts w:hint="eastAsia"/>
        </w:rPr>
      </w:pPr>
      <w:r>
        <w:rPr>
          <w:rFonts w:hint="eastAsia"/>
        </w:rPr>
        <w:t>显然有两条平行的线索如此运行：——</w:t>
      </w:r>
    </w:p>
    <w:p w14:paraId="7088B6EF">
      <w:pPr>
        <w:pStyle w:val="4"/>
        <w:spacing w:before="288" w:line="254" w:lineRule="auto"/>
        <w:ind w:right="105"/>
        <w:rPr>
          <w:rFonts w:hint="eastAsia"/>
        </w:rPr>
      </w:pPr>
    </w:p>
    <w:p w14:paraId="1D18E11C">
      <w:pPr>
        <w:pStyle w:val="4"/>
        <w:spacing w:before="288" w:line="254" w:lineRule="auto"/>
        <w:ind w:right="105"/>
        <w:rPr>
          <w:rFonts w:hint="eastAsia"/>
        </w:rPr>
      </w:pPr>
      <w:r>
        <w:rPr>
          <w:rFonts w:hint="eastAsia"/>
        </w:rPr>
        <w:t>I."I write unto you, little children, because your sins are forgiven you for his name's sake."</w:t>
      </w:r>
    </w:p>
    <w:p w14:paraId="37019002">
      <w:pPr>
        <w:pStyle w:val="4"/>
        <w:spacing w:before="288" w:line="254" w:lineRule="auto"/>
        <w:ind w:right="105"/>
        <w:rPr>
          <w:rFonts w:hint="eastAsia"/>
        </w:rPr>
      </w:pPr>
      <w:r>
        <w:rPr>
          <w:rFonts w:hint="eastAsia"/>
        </w:rPr>
        <w:t>一、“小子们哪，我写信给你们，因为你们的罪藉着主名得了赦免。”</w:t>
      </w:r>
    </w:p>
    <w:p w14:paraId="6253852E">
      <w:pPr>
        <w:pStyle w:val="4"/>
        <w:spacing w:before="288" w:line="254" w:lineRule="auto"/>
        <w:ind w:right="105"/>
        <w:rPr>
          <w:rFonts w:hint="eastAsia"/>
        </w:rPr>
      </w:pPr>
    </w:p>
    <w:p w14:paraId="46A3162B">
      <w:pPr>
        <w:pStyle w:val="4"/>
        <w:spacing w:before="288" w:line="254" w:lineRule="auto"/>
        <w:ind w:right="105"/>
        <w:rPr>
          <w:rFonts w:hint="eastAsia"/>
        </w:rPr>
      </w:pPr>
      <w:r>
        <w:rPr>
          <w:rFonts w:hint="eastAsia"/>
        </w:rPr>
        <w:t>"I have written unto you, little childen, because ye have known the Father."</w:t>
      </w:r>
    </w:p>
    <w:p w14:paraId="07838459">
      <w:pPr>
        <w:pStyle w:val="4"/>
        <w:spacing w:before="288" w:line="254" w:lineRule="auto"/>
        <w:ind w:right="105"/>
        <w:rPr>
          <w:rFonts w:hint="eastAsia"/>
        </w:rPr>
      </w:pPr>
      <w:r>
        <w:rPr>
          <w:rFonts w:hint="eastAsia"/>
        </w:rPr>
        <w:t>“小子们哪，我曾写信给你们，因为你们认识父。”</w:t>
      </w:r>
    </w:p>
    <w:p w14:paraId="2612AD99">
      <w:pPr>
        <w:pStyle w:val="4"/>
        <w:spacing w:before="288" w:line="254" w:lineRule="auto"/>
        <w:ind w:right="105"/>
        <w:rPr>
          <w:rFonts w:hint="eastAsia"/>
        </w:rPr>
      </w:pPr>
    </w:p>
    <w:p w14:paraId="7BDE1045">
      <w:pPr>
        <w:pStyle w:val="4"/>
        <w:spacing w:before="288" w:line="254" w:lineRule="auto"/>
        <w:ind w:right="105"/>
        <w:rPr>
          <w:rFonts w:hint="eastAsia"/>
        </w:rPr>
      </w:pPr>
      <w:r>
        <w:rPr>
          <w:rFonts w:hint="eastAsia"/>
        </w:rPr>
        <w:t>II."I write unto you, fathers, because ye have known him that is from the beginning."</w:t>
      </w:r>
    </w:p>
    <w:p w14:paraId="75CE2C24">
      <w:pPr>
        <w:pStyle w:val="4"/>
        <w:spacing w:before="288" w:line="254" w:lineRule="auto"/>
        <w:ind w:right="105"/>
        <w:rPr>
          <w:rFonts w:hint="eastAsia"/>
        </w:rPr>
      </w:pPr>
      <w:r>
        <w:rPr>
          <w:rFonts w:hint="eastAsia"/>
        </w:rPr>
        <w:t>二、“父老们哪，我写信给你们，因为你们认识那从起初原有的。”</w:t>
      </w:r>
    </w:p>
    <w:p w14:paraId="6900C2B7">
      <w:pPr>
        <w:pStyle w:val="4"/>
        <w:spacing w:before="288" w:line="254" w:lineRule="auto"/>
        <w:ind w:right="105"/>
        <w:rPr>
          <w:rFonts w:hint="eastAsia"/>
        </w:rPr>
      </w:pPr>
    </w:p>
    <w:p w14:paraId="1E70A827">
      <w:pPr>
        <w:pStyle w:val="4"/>
        <w:spacing w:before="288" w:line="254" w:lineRule="auto"/>
        <w:ind w:right="105"/>
        <w:rPr>
          <w:rFonts w:hint="eastAsia"/>
        </w:rPr>
      </w:pPr>
      <w:r>
        <w:rPr>
          <w:rFonts w:hint="eastAsia"/>
        </w:rPr>
        <w:t>"I have written unto you, fathers, because ye have known him that is from the beginning."</w:t>
      </w:r>
    </w:p>
    <w:p w14:paraId="18BBFC7E">
      <w:pPr>
        <w:pStyle w:val="4"/>
        <w:spacing w:before="288" w:line="254" w:lineRule="auto"/>
        <w:ind w:right="105"/>
        <w:rPr>
          <w:rFonts w:hint="eastAsia"/>
        </w:rPr>
      </w:pPr>
      <w:r>
        <w:rPr>
          <w:rFonts w:hint="eastAsia"/>
        </w:rPr>
        <w:t>“父老们哪，我曾写信给你们，因为你们认识那从起初原有的。”</w:t>
      </w:r>
    </w:p>
    <w:p w14:paraId="14680E1C">
      <w:pPr>
        <w:pStyle w:val="4"/>
        <w:spacing w:before="288" w:line="254" w:lineRule="auto"/>
        <w:ind w:right="105"/>
        <w:rPr>
          <w:rFonts w:hint="eastAsia"/>
        </w:rPr>
      </w:pPr>
    </w:p>
    <w:p w14:paraId="6E8716D3">
      <w:pPr>
        <w:pStyle w:val="4"/>
        <w:spacing w:before="288" w:line="254" w:lineRule="auto"/>
        <w:ind w:right="105"/>
        <w:rPr>
          <w:rFonts w:hint="eastAsia"/>
        </w:rPr>
      </w:pPr>
      <w:r>
        <w:rPr>
          <w:rFonts w:hint="eastAsia"/>
        </w:rPr>
        <w:t>III."I write unto you, young men, because ye have overcome the wicked one."</w:t>
      </w:r>
    </w:p>
    <w:p w14:paraId="7AF06F22">
      <w:pPr>
        <w:pStyle w:val="4"/>
        <w:spacing w:before="288" w:line="254" w:lineRule="auto"/>
        <w:ind w:right="105"/>
        <w:rPr>
          <w:rFonts w:hint="eastAsia"/>
        </w:rPr>
      </w:pPr>
      <w:r>
        <w:rPr>
          <w:rFonts w:hint="eastAsia"/>
        </w:rPr>
        <w:t>三、“少年人们哪，我写信给你们，因为你们胜了那恶者。”</w:t>
      </w:r>
    </w:p>
    <w:p w14:paraId="653CB8B9">
      <w:pPr>
        <w:pStyle w:val="4"/>
        <w:spacing w:before="288" w:line="254" w:lineRule="auto"/>
        <w:ind w:right="105"/>
        <w:rPr>
          <w:rFonts w:hint="eastAsia"/>
        </w:rPr>
      </w:pPr>
    </w:p>
    <w:p w14:paraId="29BF65C8">
      <w:pPr>
        <w:pStyle w:val="4"/>
        <w:spacing w:before="288" w:line="254" w:lineRule="auto"/>
        <w:ind w:right="105"/>
        <w:rPr>
          <w:rFonts w:hint="eastAsia"/>
        </w:rPr>
      </w:pPr>
      <w:r>
        <w:rPr>
          <w:rFonts w:hint="eastAsia"/>
        </w:rPr>
        <w:t>"I have written unto you, young men, because ye are strong, and the word of God abideth in you, and ye have overcome the wicked one."</w:t>
      </w:r>
    </w:p>
    <w:p w14:paraId="083385C3">
      <w:pPr>
        <w:pStyle w:val="4"/>
        <w:spacing w:before="288" w:line="254" w:lineRule="auto"/>
        <w:ind w:right="105"/>
        <w:rPr>
          <w:rFonts w:hint="eastAsia"/>
        </w:rPr>
      </w:pPr>
      <w:r>
        <w:rPr>
          <w:rFonts w:hint="eastAsia"/>
        </w:rPr>
        <w:t>“少年人们哪，我曾写信给你们，因为你们刚强，神的道常存在你们心里，你们也胜了那恶者。”</w:t>
      </w:r>
    </w:p>
    <w:p w14:paraId="468F1A4B">
      <w:pPr>
        <w:pStyle w:val="4"/>
        <w:spacing w:before="288" w:line="254" w:lineRule="auto"/>
        <w:ind w:right="105"/>
        <w:rPr>
          <w:rFonts w:hint="eastAsia"/>
        </w:rPr>
      </w:pPr>
    </w:p>
    <w:p w14:paraId="306AACFE">
      <w:pPr>
        <w:pStyle w:val="4"/>
        <w:spacing w:before="288" w:line="254" w:lineRule="auto"/>
        <w:ind w:right="105"/>
        <w:rPr>
          <w:rFonts w:hint="eastAsia"/>
        </w:rPr>
      </w:pPr>
      <w:r>
        <w:rPr>
          <w:rFonts w:hint="eastAsia"/>
        </w:rPr>
        <w:t>In either series, in each of the two, "little children" is the endearing term first employed.</w:t>
      </w:r>
    </w:p>
    <w:p w14:paraId="2350823D">
      <w:pPr>
        <w:pStyle w:val="4"/>
        <w:spacing w:before="288" w:line="254" w:lineRule="auto"/>
        <w:ind w:right="105"/>
        <w:rPr>
          <w:rFonts w:hint="eastAsia"/>
        </w:rPr>
      </w:pPr>
      <w:r>
        <w:rPr>
          <w:rFonts w:hint="eastAsia"/>
        </w:rPr>
        <w:t>在任一系列中，在两者中的每一个中，“小子们”都是首先使用的亲切称呼。</w:t>
      </w:r>
    </w:p>
    <w:p w14:paraId="36314AAC">
      <w:pPr>
        <w:pStyle w:val="4"/>
        <w:spacing w:before="288" w:line="254" w:lineRule="auto"/>
        <w:ind w:right="105"/>
        <w:rPr>
          <w:rFonts w:hint="eastAsia"/>
        </w:rPr>
      </w:pPr>
    </w:p>
    <w:p w14:paraId="7A6325D3">
      <w:pPr>
        <w:pStyle w:val="4"/>
        <w:spacing w:before="288" w:line="254" w:lineRule="auto"/>
        <w:ind w:right="105"/>
        <w:rPr>
          <w:rFonts w:hint="eastAsia"/>
        </w:rPr>
      </w:pPr>
      <w:r>
        <w:rPr>
          <w:rFonts w:hint="eastAsia"/>
        </w:rPr>
        <w:t>It is not indeed the same word in the original in both instances; but the words are of the same import, and can scarcely be rendered differently.</w:t>
      </w:r>
    </w:p>
    <w:p w14:paraId="44DEF6E6">
      <w:pPr>
        <w:pStyle w:val="4"/>
        <w:spacing w:before="288" w:line="254" w:lineRule="auto"/>
        <w:ind w:right="105"/>
        <w:rPr>
          <w:rFonts w:hint="eastAsia"/>
        </w:rPr>
      </w:pPr>
      <w:r>
        <w:rPr>
          <w:rFonts w:hint="eastAsia"/>
        </w:rPr>
        <w:t>诚然，在原文中这两个词并非完全相同；但它们的意思相同，几乎不可能有不同的翻译。</w:t>
      </w:r>
    </w:p>
    <w:p w14:paraId="73ED6FCE">
      <w:pPr>
        <w:pStyle w:val="4"/>
        <w:spacing w:before="288" w:line="254" w:lineRule="auto"/>
        <w:ind w:right="105"/>
        <w:rPr>
          <w:rFonts w:hint="eastAsia"/>
        </w:rPr>
      </w:pPr>
    </w:p>
    <w:p w14:paraId="1A794D35">
      <w:pPr>
        <w:pStyle w:val="4"/>
        <w:spacing w:before="288" w:line="254" w:lineRule="auto"/>
        <w:ind w:right="105"/>
        <w:rPr>
          <w:rFonts w:hint="eastAsia"/>
        </w:rPr>
      </w:pPr>
      <w:r>
        <w:rPr>
          <w:rFonts w:hint="eastAsia"/>
        </w:rPr>
        <w:t>They are the words usually employed by John, and employed by him indiscriminately, when he is tenderly and affectionately addressing believers.</w:t>
      </w:r>
    </w:p>
    <w:p w14:paraId="34C2DE55">
      <w:pPr>
        <w:pStyle w:val="4"/>
        <w:spacing w:before="288" w:line="254" w:lineRule="auto"/>
        <w:ind w:right="105"/>
        <w:rPr>
          <w:rFonts w:hint="eastAsia"/>
        </w:rPr>
      </w:pPr>
      <w:r>
        <w:rPr>
          <w:rFonts w:hint="eastAsia"/>
        </w:rPr>
        <w:t>这些是约翰通常使用的词语，当他温柔亲切地称呼信徒时，他不加区分地使用它们。</w:t>
      </w:r>
    </w:p>
    <w:p w14:paraId="338FD6DF">
      <w:pPr>
        <w:pStyle w:val="4"/>
        <w:spacing w:before="288" w:line="254" w:lineRule="auto"/>
        <w:ind w:right="105"/>
        <w:rPr>
          <w:rFonts w:hint="eastAsia"/>
        </w:rPr>
      </w:pPr>
    </w:p>
    <w:p w14:paraId="07495F5E">
      <w:pPr>
        <w:pStyle w:val="4"/>
        <w:spacing w:before="288" w:line="254" w:lineRule="auto"/>
        <w:ind w:right="105"/>
        <w:rPr>
          <w:rFonts w:hint="eastAsia"/>
        </w:rPr>
      </w:pPr>
      <w:r>
        <w:rPr>
          <w:rFonts w:hint="eastAsia"/>
        </w:rPr>
        <w:t>They are, both of them, his common and customary words of love;—"little children," or babes, "children," or boys.</w:t>
      </w:r>
    </w:p>
    <w:p w14:paraId="621F2D53">
      <w:pPr>
        <w:pStyle w:val="4"/>
        <w:spacing w:before="288" w:line="254" w:lineRule="auto"/>
        <w:ind w:right="105"/>
        <w:rPr>
          <w:rFonts w:hint="eastAsia"/>
        </w:rPr>
      </w:pPr>
      <w:r>
        <w:rPr>
          <w:rFonts w:hint="eastAsia"/>
        </w:rPr>
        <w:t>它们都是祂通常和惯用的爱的言语；——“小子们”，或婴孩，“孩子们”，或男孩们。</w:t>
      </w:r>
    </w:p>
    <w:p w14:paraId="453C0CF2">
      <w:pPr>
        <w:pStyle w:val="4"/>
        <w:spacing w:before="288" w:line="254" w:lineRule="auto"/>
        <w:ind w:right="105"/>
        <w:rPr>
          <w:rFonts w:hint="eastAsia"/>
        </w:rPr>
      </w:pPr>
    </w:p>
    <w:p w14:paraId="0335608C">
      <w:pPr>
        <w:pStyle w:val="4"/>
        <w:spacing w:before="288" w:line="254" w:lineRule="auto"/>
        <w:ind w:right="105"/>
        <w:rPr>
          <w:rFonts w:hint="eastAsia"/>
        </w:rPr>
      </w:pPr>
      <w:r>
        <w:rPr>
          <w:rFonts w:hint="eastAsia"/>
        </w:rPr>
        <w:t>Children, little children, they all are; all alike to whom, as he says, he writes or has written.</w:t>
      </w:r>
    </w:p>
    <w:p w14:paraId="15858DB1">
      <w:pPr>
        <w:pStyle w:val="4"/>
        <w:spacing w:before="288" w:line="254" w:lineRule="auto"/>
        <w:ind w:right="105"/>
        <w:rPr>
          <w:rFonts w:hint="eastAsia"/>
        </w:rPr>
      </w:pPr>
      <w:r>
        <w:rPr>
          <w:rFonts w:hint="eastAsia"/>
        </w:rPr>
        <w:t>孩子们，小子们，他们都是；所有祂所写信或曾写信给的人都一样。</w:t>
      </w:r>
    </w:p>
    <w:p w14:paraId="0327DC95">
      <w:pPr>
        <w:pStyle w:val="4"/>
        <w:spacing w:before="288" w:line="254" w:lineRule="auto"/>
        <w:ind w:right="105"/>
        <w:rPr>
          <w:rFonts w:hint="eastAsia"/>
        </w:rPr>
      </w:pPr>
    </w:p>
    <w:p w14:paraId="6E760BC0">
      <w:pPr>
        <w:pStyle w:val="4"/>
        <w:spacing w:before="288" w:line="254" w:lineRule="auto"/>
        <w:ind w:right="105"/>
        <w:rPr>
          <w:rFonts w:hint="eastAsia"/>
        </w:rPr>
      </w:pPr>
      <w:r>
        <w:rPr>
          <w:rFonts w:hint="eastAsia"/>
        </w:rPr>
        <w:t>As such, as little children, he first addresses them all, and appeals to them all collectively.</w:t>
      </w:r>
    </w:p>
    <w:p w14:paraId="05A800BE">
      <w:pPr>
        <w:pStyle w:val="4"/>
        <w:spacing w:before="288" w:line="254" w:lineRule="auto"/>
        <w:ind w:right="105"/>
        <w:rPr>
          <w:rFonts w:hint="eastAsia"/>
        </w:rPr>
      </w:pPr>
      <w:r>
        <w:rPr>
          <w:rFonts w:hint="eastAsia"/>
        </w:rPr>
        <w:t>因此，作为小子们，祂首先称呼他们所有人，并集体地向他们呼吁。</w:t>
      </w:r>
    </w:p>
    <w:p w14:paraId="2AC85A4F">
      <w:pPr>
        <w:pStyle w:val="4"/>
        <w:spacing w:before="288" w:line="254" w:lineRule="auto"/>
        <w:ind w:right="105"/>
        <w:rPr>
          <w:rFonts w:hint="eastAsia"/>
        </w:rPr>
      </w:pPr>
    </w:p>
    <w:p w14:paraId="640F890A">
      <w:pPr>
        <w:pStyle w:val="4"/>
        <w:spacing w:before="288" w:line="254" w:lineRule="auto"/>
        <w:ind w:right="105"/>
        <w:rPr>
          <w:rFonts w:hint="eastAsia"/>
        </w:rPr>
      </w:pPr>
      <w:r>
        <w:rPr>
          <w:rFonts w:hint="eastAsia"/>
        </w:rPr>
        <w:t>But then, secondly, he separates them into two classes, —"fathers "and "young men,"—old and spiritually exercised Christians on the one hand, and on the other hand, those who are in the fresh and vigorous prime of recent but yet manly Christian experience.</w:t>
      </w:r>
    </w:p>
    <w:p w14:paraId="4A557115">
      <w:pPr>
        <w:pStyle w:val="4"/>
        <w:spacing w:before="288" w:line="254" w:lineRule="auto"/>
        <w:ind w:right="105"/>
        <w:rPr>
          <w:rFonts w:hint="eastAsia"/>
        </w:rPr>
      </w:pPr>
      <w:r>
        <w:rPr>
          <w:rFonts w:hint="eastAsia"/>
        </w:rPr>
        <w:t>但是，其次，祂把他们分成两类——“父老”和“少年人”——一方面是年老且在属灵上操练有素的基督徒，另一方面是那些正处于新近但已成熟的基督徒经历的清新而有活力的黄金时期的人。</w:t>
      </w:r>
    </w:p>
    <w:p w14:paraId="5A5690E9">
      <w:pPr>
        <w:pStyle w:val="4"/>
        <w:spacing w:before="288" w:line="254" w:lineRule="auto"/>
        <w:ind w:right="105"/>
        <w:rPr>
          <w:rFonts w:hint="eastAsia"/>
        </w:rPr>
      </w:pPr>
    </w:p>
    <w:p w14:paraId="10B66050">
      <w:pPr>
        <w:pStyle w:val="4"/>
        <w:spacing w:before="288" w:line="254" w:lineRule="auto"/>
        <w:ind w:right="105"/>
        <w:rPr>
          <w:rFonts w:hint="eastAsia"/>
        </w:rPr>
      </w:pPr>
      <w:r>
        <w:rPr>
          <w:rFonts w:hint="eastAsia"/>
        </w:rPr>
        <w:t>All alike are "little children;" but some are "fathers," ripe for glory; others are "young men," strong for work.</w:t>
      </w:r>
    </w:p>
    <w:p w14:paraId="14D579B4">
      <w:pPr>
        <w:pStyle w:val="4"/>
        <w:spacing w:before="288" w:line="254" w:lineRule="auto"/>
        <w:ind w:right="105"/>
        <w:rPr>
          <w:rFonts w:hint="eastAsia"/>
        </w:rPr>
      </w:pPr>
      <w:r>
        <w:rPr>
          <w:rFonts w:hint="eastAsia"/>
        </w:rPr>
        <w:t>所有人都一样是“小子们”；但有些是“父老”，已成熟预备得荣耀；另一些是“少年人”，强壮能作工。</w:t>
      </w:r>
    </w:p>
    <w:p w14:paraId="6F3AE657">
      <w:pPr>
        <w:pStyle w:val="4"/>
        <w:spacing w:before="288" w:line="254" w:lineRule="auto"/>
        <w:ind w:right="105"/>
        <w:rPr>
          <w:rFonts w:hint="eastAsia"/>
        </w:rPr>
      </w:pPr>
    </w:p>
    <w:p w14:paraId="470569AD">
      <w:pPr>
        <w:pStyle w:val="4"/>
        <w:spacing w:before="288" w:line="254" w:lineRule="auto"/>
        <w:ind w:right="105"/>
        <w:rPr>
          <w:rFonts w:hint="eastAsia"/>
        </w:rPr>
      </w:pPr>
      <w:r>
        <w:rPr>
          <w:rFonts w:hint="eastAsia"/>
        </w:rPr>
        <w:t>Such, as I apprehend, is the real primary meaning of this threefold appeal of John.</w:t>
      </w:r>
    </w:p>
    <w:p w14:paraId="4C1EEBCE">
      <w:pPr>
        <w:pStyle w:val="4"/>
        <w:spacing w:before="288" w:line="254" w:lineRule="auto"/>
        <w:ind w:right="105"/>
        <w:rPr>
          <w:rFonts w:hint="eastAsia"/>
        </w:rPr>
      </w:pPr>
      <w:r>
        <w:rPr>
          <w:rFonts w:hint="eastAsia"/>
        </w:rPr>
        <w:t>据我所领会，这就是约翰这三重呼吁的真正首要含义。</w:t>
      </w:r>
    </w:p>
    <w:p w14:paraId="306F22D2">
      <w:pPr>
        <w:pStyle w:val="4"/>
        <w:spacing w:before="288" w:line="254" w:lineRule="auto"/>
        <w:ind w:right="105"/>
        <w:rPr>
          <w:rFonts w:hint="eastAsia"/>
        </w:rPr>
      </w:pPr>
    </w:p>
    <w:p w14:paraId="7A0414DA">
      <w:pPr>
        <w:pStyle w:val="4"/>
        <w:spacing w:before="288" w:line="254" w:lineRule="auto"/>
        <w:ind w:right="105"/>
        <w:rPr>
          <w:rFonts w:hint="eastAsia"/>
        </w:rPr>
      </w:pPr>
      <w:r>
        <w:rPr>
          <w:rFonts w:hint="eastAsia"/>
        </w:rPr>
        <w:t>But what of the repetition of it?—and the repetition of it with a change of the tense from the present to the past?</w:t>
      </w:r>
    </w:p>
    <w:p w14:paraId="319850D4">
      <w:pPr>
        <w:pStyle w:val="4"/>
        <w:spacing w:before="288" w:line="254" w:lineRule="auto"/>
        <w:ind w:right="105"/>
        <w:rPr>
          <w:rFonts w:hint="eastAsia"/>
        </w:rPr>
      </w:pPr>
      <w:r>
        <w:rPr>
          <w:rFonts w:hint="eastAsia"/>
        </w:rPr>
        <w:t>但是它的重复呢？——以及它从现在时态变为过去时态的重复呢？</w:t>
      </w:r>
    </w:p>
    <w:p w14:paraId="334F0075">
      <w:pPr>
        <w:pStyle w:val="4"/>
        <w:spacing w:before="288" w:line="254" w:lineRule="auto"/>
        <w:ind w:right="105"/>
        <w:rPr>
          <w:rFonts w:hint="eastAsia"/>
        </w:rPr>
      </w:pPr>
    </w:p>
    <w:p w14:paraId="17AAB928">
      <w:pPr>
        <w:pStyle w:val="4"/>
        <w:spacing w:before="288" w:line="254" w:lineRule="auto"/>
        <w:ind w:right="105"/>
        <w:rPr>
          <w:rFonts w:hint="eastAsia"/>
        </w:rPr>
      </w:pPr>
      <w:r>
        <w:rPr>
          <w:rFonts w:hint="eastAsia"/>
        </w:rPr>
        <w:t>It is a very emphatic reiteration; having in it a pathos that should be very affecting.</w:t>
      </w:r>
    </w:p>
    <w:p w14:paraId="2B3DE6C4">
      <w:pPr>
        <w:pStyle w:val="4"/>
        <w:spacing w:before="288" w:line="254" w:lineRule="auto"/>
        <w:ind w:right="105"/>
        <w:rPr>
          <w:rFonts w:hint="eastAsia"/>
        </w:rPr>
      </w:pPr>
      <w:r>
        <w:rPr>
          <w:rFonts w:hint="eastAsia"/>
        </w:rPr>
        <w:t>这是一个非常强调的重申；其中蕴含着一种应当非常感人的悲情。</w:t>
      </w:r>
    </w:p>
    <w:p w14:paraId="1AC7A20C">
      <w:pPr>
        <w:pStyle w:val="4"/>
        <w:spacing w:before="288" w:line="254" w:lineRule="auto"/>
        <w:ind w:right="105"/>
        <w:rPr>
          <w:rFonts w:hint="eastAsia"/>
        </w:rPr>
      </w:pPr>
    </w:p>
    <w:p w14:paraId="6896E408">
      <w:pPr>
        <w:pStyle w:val="4"/>
        <w:spacing w:before="288" w:line="254" w:lineRule="auto"/>
        <w:ind w:right="105"/>
        <w:rPr>
          <w:rFonts w:hint="eastAsia"/>
        </w:rPr>
      </w:pPr>
      <w:r>
        <w:rPr>
          <w:rFonts w:hint="eastAsia"/>
        </w:rPr>
        <w:t>The apostle first realises his own position as he is writing now, "I write."</w:t>
      </w:r>
    </w:p>
    <w:p w14:paraId="3C2E7FA8">
      <w:pPr>
        <w:pStyle w:val="4"/>
        <w:spacing w:before="288" w:line="254" w:lineRule="auto"/>
        <w:ind w:right="105"/>
        <w:rPr>
          <w:rFonts w:hint="eastAsia"/>
        </w:rPr>
      </w:pPr>
      <w:r>
        <w:rPr>
          <w:rFonts w:hint="eastAsia"/>
        </w:rPr>
        <w:t>使徒首先认识到祂现在写作时的立场，“我写”。</w:t>
      </w:r>
    </w:p>
    <w:p w14:paraId="61A0C72C">
      <w:pPr>
        <w:pStyle w:val="4"/>
        <w:spacing w:before="288" w:line="254" w:lineRule="auto"/>
        <w:ind w:right="105"/>
        <w:rPr>
          <w:rFonts w:hint="eastAsia"/>
        </w:rPr>
      </w:pPr>
    </w:p>
    <w:p w14:paraId="32B86648">
      <w:pPr>
        <w:pStyle w:val="4"/>
        <w:spacing w:before="288" w:line="254" w:lineRule="auto"/>
        <w:ind w:right="105"/>
        <w:rPr>
          <w:rFonts w:hint="eastAsia"/>
        </w:rPr>
      </w:pPr>
      <w:r>
        <w:rPr>
          <w:rFonts w:hint="eastAsia"/>
        </w:rPr>
        <w:t>Then he realises what may be the position of those to whom he writes when they receive what he is writing now.</w:t>
      </w:r>
    </w:p>
    <w:p w14:paraId="2D56E386">
      <w:pPr>
        <w:pStyle w:val="4"/>
        <w:spacing w:before="288" w:line="254" w:lineRule="auto"/>
        <w:ind w:right="105"/>
        <w:rPr>
          <w:rFonts w:hint="eastAsia"/>
        </w:rPr>
      </w:pPr>
      <w:r>
        <w:rPr>
          <w:rFonts w:hint="eastAsia"/>
        </w:rPr>
        <w:t>然后祂认识到，当祂所写信的对象收到祂现在所写的内容时，他们的立场可能会是什么。</w:t>
      </w:r>
    </w:p>
    <w:p w14:paraId="6A2E5C9E">
      <w:pPr>
        <w:pStyle w:val="4"/>
        <w:spacing w:before="288" w:line="254" w:lineRule="auto"/>
        <w:ind w:right="105"/>
        <w:rPr>
          <w:rFonts w:hint="eastAsia"/>
        </w:rPr>
      </w:pPr>
    </w:p>
    <w:p w14:paraId="4FA29DC7">
      <w:pPr>
        <w:pStyle w:val="4"/>
        <w:spacing w:before="288" w:line="254" w:lineRule="auto"/>
        <w:ind w:right="105"/>
        <w:rPr>
          <w:rFonts w:hint="eastAsia"/>
        </w:rPr>
      </w:pPr>
      <w:r>
        <w:rPr>
          <w:rFonts w:hint="eastAsia"/>
        </w:rPr>
        <w:t>To you it may come as what "I have written;" the writer having himself been taken home.</w:t>
      </w:r>
    </w:p>
    <w:p w14:paraId="223044DC">
      <w:pPr>
        <w:pStyle w:val="4"/>
        <w:spacing w:before="288" w:line="254" w:lineRule="auto"/>
        <w:ind w:right="105"/>
        <w:rPr>
          <w:rFonts w:hint="eastAsia"/>
        </w:rPr>
      </w:pPr>
      <w:r>
        <w:rPr>
          <w:rFonts w:hint="eastAsia"/>
        </w:rPr>
        <w:t>对你们来说，这可能如同“我曾写过的”；作者自己已被接回天家。</w:t>
      </w:r>
    </w:p>
    <w:p w14:paraId="1014AB4B">
      <w:pPr>
        <w:pStyle w:val="4"/>
        <w:spacing w:before="288" w:line="254" w:lineRule="auto"/>
        <w:ind w:right="105"/>
        <w:rPr>
          <w:rFonts w:hint="eastAsia"/>
        </w:rPr>
      </w:pPr>
    </w:p>
    <w:p w14:paraId="3CD6BE56">
      <w:pPr>
        <w:pStyle w:val="4"/>
        <w:spacing w:before="288" w:line="254" w:lineRule="auto"/>
        <w:ind w:right="105"/>
        <w:rPr>
          <w:rFonts w:hint="eastAsia"/>
        </w:rPr>
      </w:pPr>
      <w:r>
        <w:rPr>
          <w:rFonts w:hint="eastAsia"/>
        </w:rPr>
        <w:t>I am now writing to you as "little children;" to all of you alike I am writing thus lovingly.</w:t>
      </w:r>
    </w:p>
    <w:p w14:paraId="195B9DB8">
      <w:pPr>
        <w:pStyle w:val="4"/>
        <w:spacing w:before="288" w:line="254" w:lineRule="auto"/>
        <w:ind w:right="105"/>
        <w:rPr>
          <w:rFonts w:hint="eastAsia"/>
        </w:rPr>
      </w:pPr>
      <w:r>
        <w:rPr>
          <w:rFonts w:hint="eastAsia"/>
        </w:rPr>
        <w:t>我现在以“小子们”的身份写信给你们；我对你们所有人都如此慈爱地写信。</w:t>
      </w:r>
    </w:p>
    <w:p w14:paraId="5C3F3A5D">
      <w:pPr>
        <w:pStyle w:val="4"/>
        <w:spacing w:before="288" w:line="254" w:lineRule="auto"/>
        <w:ind w:right="105"/>
        <w:rPr>
          <w:rFonts w:hint="eastAsia"/>
        </w:rPr>
      </w:pPr>
    </w:p>
    <w:p w14:paraId="4C45ACD0">
      <w:pPr>
        <w:pStyle w:val="4"/>
        <w:spacing w:before="288" w:line="254" w:lineRule="auto"/>
        <w:ind w:right="105"/>
        <w:rPr>
          <w:rFonts w:hint="eastAsia"/>
        </w:rPr>
      </w:pPr>
      <w:r>
        <w:rPr>
          <w:rFonts w:hint="eastAsia"/>
        </w:rPr>
        <w:t>To some of you, however, I write as to "fathers;" to others of you I write as to "young men."</w:t>
      </w:r>
    </w:p>
    <w:p w14:paraId="29060CB0">
      <w:pPr>
        <w:pStyle w:val="4"/>
        <w:spacing w:before="288" w:line="254" w:lineRule="auto"/>
        <w:ind w:right="105"/>
        <w:rPr>
          <w:rFonts w:hint="eastAsia"/>
        </w:rPr>
      </w:pPr>
      <w:r>
        <w:rPr>
          <w:rFonts w:hint="eastAsia"/>
        </w:rPr>
        <w:t>然而，对你们中的一些人，我写信如同对“父老”；对你们中的另一些人，我写信如同对“少年人”。</w:t>
      </w:r>
    </w:p>
    <w:p w14:paraId="0C8BA0DF">
      <w:pPr>
        <w:pStyle w:val="4"/>
        <w:spacing w:before="288" w:line="254" w:lineRule="auto"/>
        <w:ind w:right="105"/>
        <w:rPr>
          <w:rFonts w:hint="eastAsia"/>
        </w:rPr>
      </w:pPr>
    </w:p>
    <w:p w14:paraId="37FC8DB2">
      <w:pPr>
        <w:pStyle w:val="4"/>
        <w:spacing w:before="288" w:line="254" w:lineRule="auto"/>
        <w:ind w:right="105"/>
        <w:rPr>
          <w:rFonts w:hint="eastAsia"/>
        </w:rPr>
      </w:pPr>
      <w:r>
        <w:rPr>
          <w:rFonts w:hint="eastAsia"/>
        </w:rPr>
        <w:t>Let all that be marked and felt when you come to read what I am now writing.</w:t>
      </w:r>
    </w:p>
    <w:p w14:paraId="300437C8">
      <w:pPr>
        <w:pStyle w:val="4"/>
        <w:spacing w:before="288" w:line="254" w:lineRule="auto"/>
        <w:ind w:right="105"/>
        <w:rPr>
          <w:rFonts w:hint="eastAsia"/>
        </w:rPr>
      </w:pPr>
      <w:r>
        <w:rPr>
          <w:rFonts w:hint="eastAsia"/>
        </w:rPr>
        <w:t>当你们读到我现在所写的内容时，愿这一切都被注意到并感受到。</w:t>
      </w:r>
    </w:p>
    <w:p w14:paraId="49651479">
      <w:pPr>
        <w:pStyle w:val="4"/>
        <w:spacing w:before="288" w:line="254" w:lineRule="auto"/>
        <w:ind w:right="105"/>
        <w:rPr>
          <w:rFonts w:hint="eastAsia"/>
        </w:rPr>
      </w:pPr>
    </w:p>
    <w:p w14:paraId="1C6138D4">
      <w:pPr>
        <w:pStyle w:val="4"/>
        <w:spacing w:before="288" w:line="254" w:lineRule="auto"/>
        <w:ind w:right="105"/>
        <w:rPr>
          <w:rFonts w:hint="eastAsia"/>
        </w:rPr>
      </w:pPr>
      <w:r>
        <w:rPr>
          <w:rFonts w:hint="eastAsia"/>
        </w:rPr>
        <w:t>All the more because you may have to read it as what I have written; as my parting words to you.</w:t>
      </w:r>
    </w:p>
    <w:p w14:paraId="02C30C80">
      <w:pPr>
        <w:pStyle w:val="4"/>
        <w:spacing w:before="288" w:line="254" w:lineRule="auto"/>
        <w:ind w:right="105"/>
        <w:rPr>
          <w:rFonts w:hint="eastAsia"/>
        </w:rPr>
      </w:pPr>
      <w:r>
        <w:rPr>
          <w:rFonts w:hint="eastAsia"/>
        </w:rPr>
        <w:t>更因为你们可能不得不把它当作我曾写过的来读；作为我对你们的临别赠言。</w:t>
      </w:r>
    </w:p>
    <w:p w14:paraId="3D08FB41">
      <w:pPr>
        <w:pStyle w:val="4"/>
        <w:spacing w:before="288" w:line="254" w:lineRule="auto"/>
        <w:ind w:right="105"/>
        <w:rPr>
          <w:rFonts w:hint="eastAsia"/>
        </w:rPr>
      </w:pPr>
    </w:p>
    <w:p w14:paraId="209E8306">
      <w:pPr>
        <w:pStyle w:val="4"/>
        <w:spacing w:before="288" w:line="254" w:lineRule="auto"/>
        <w:ind w:right="105"/>
        <w:rPr>
          <w:rFonts w:hint="eastAsia"/>
        </w:rPr>
      </w:pPr>
      <w:r>
        <w:rPr>
          <w:rFonts w:hint="eastAsia"/>
        </w:rPr>
        <w:t>The present tense answers well enough now, when I am writing.</w:t>
      </w:r>
    </w:p>
    <w:p w14:paraId="1488C5CE">
      <w:pPr>
        <w:pStyle w:val="4"/>
        <w:spacing w:before="288" w:line="254" w:lineRule="auto"/>
        <w:ind w:right="105"/>
        <w:rPr>
          <w:rFonts w:hint="eastAsia"/>
        </w:rPr>
      </w:pPr>
      <w:r>
        <w:rPr>
          <w:rFonts w:hint="eastAsia"/>
        </w:rPr>
        <w:t>现在我写作时，现在时态足够了。</w:t>
      </w:r>
    </w:p>
    <w:p w14:paraId="4392BFF8">
      <w:pPr>
        <w:pStyle w:val="4"/>
        <w:spacing w:before="288" w:line="254" w:lineRule="auto"/>
        <w:ind w:right="105"/>
        <w:rPr>
          <w:rFonts w:hint="eastAsia"/>
        </w:rPr>
      </w:pPr>
    </w:p>
    <w:p w14:paraId="6D747C8A">
      <w:pPr>
        <w:pStyle w:val="4"/>
        <w:spacing w:before="288" w:line="254" w:lineRule="auto"/>
        <w:ind w:right="105"/>
        <w:rPr>
          <w:rFonts w:hint="eastAsia"/>
        </w:rPr>
      </w:pPr>
      <w:r>
        <w:rPr>
          <w:rFonts w:hint="eastAsia"/>
        </w:rPr>
        <w:t>But I am an old man; and the past tense may be the right one very soon, even before you can be reading what I am now writing.</w:t>
      </w:r>
    </w:p>
    <w:p w14:paraId="48DA8F73">
      <w:pPr>
        <w:pStyle w:val="4"/>
        <w:spacing w:before="288" w:line="254" w:lineRule="auto"/>
        <w:ind w:right="105"/>
        <w:rPr>
          <w:rFonts w:hint="eastAsia"/>
        </w:rPr>
      </w:pPr>
      <w:r>
        <w:rPr>
          <w:rFonts w:hint="eastAsia"/>
        </w:rPr>
        <w:t>但我已年老；过去时态可能很快就成为正确的时态，甚至在你们能读到我现在所写的内容之前。</w:t>
      </w:r>
    </w:p>
    <w:p w14:paraId="535026F4">
      <w:pPr>
        <w:pStyle w:val="4"/>
        <w:spacing w:before="288" w:line="254" w:lineRule="auto"/>
        <w:ind w:right="105"/>
        <w:rPr>
          <w:rFonts w:hint="eastAsia"/>
        </w:rPr>
      </w:pPr>
    </w:p>
    <w:p w14:paraId="6C296159">
      <w:pPr>
        <w:pStyle w:val="4"/>
        <w:spacing w:before="288" w:line="254" w:lineRule="auto"/>
        <w:ind w:right="105"/>
        <w:rPr>
          <w:rFonts w:hint="eastAsia"/>
        </w:rPr>
      </w:pPr>
      <w:r>
        <w:rPr>
          <w:rFonts w:hint="eastAsia"/>
        </w:rPr>
        <w:t>In any view receive it as what I solemnly and deliberately write; or, if I am gone, as what I have solemnly and deliberately written; my last legacy, my dying charge.</w:t>
      </w:r>
    </w:p>
    <w:p w14:paraId="6A616120">
      <w:pPr>
        <w:pStyle w:val="4"/>
        <w:spacing w:before="288" w:line="254" w:lineRule="auto"/>
        <w:ind w:right="105"/>
        <w:rPr>
          <w:rFonts w:hint="eastAsia"/>
        </w:rPr>
      </w:pPr>
      <w:r>
        <w:rPr>
          <w:rFonts w:hint="eastAsia"/>
        </w:rPr>
        <w:t>无论如何，请把它当作我庄严而审慎地写的；或者，如果我已离世，就把它当作我庄严而审慎地写下的；我的最后遗嘱，我的临终嘱托。</w:t>
      </w:r>
    </w:p>
    <w:p w14:paraId="43D42ADF">
      <w:pPr>
        <w:pStyle w:val="4"/>
        <w:spacing w:before="288" w:line="254" w:lineRule="auto"/>
        <w:ind w:right="105"/>
        <w:rPr>
          <w:rFonts w:hint="eastAsia"/>
        </w:rPr>
      </w:pPr>
    </w:p>
    <w:p w14:paraId="6669271A">
      <w:pPr>
        <w:pStyle w:val="4"/>
        <w:spacing w:before="288" w:line="254" w:lineRule="auto"/>
        <w:ind w:right="105"/>
        <w:rPr>
          <w:rFonts w:hint="eastAsia"/>
        </w:rPr>
      </w:pPr>
      <w:r>
        <w:rPr>
          <w:rFonts w:hint="eastAsia"/>
        </w:rPr>
        <w:t>Receive it as my full and final testimony to you, on the subject of what you ought to know, and to be and to do, as "little children," as "fathers," as "young men."</w:t>
      </w:r>
    </w:p>
    <w:p w14:paraId="66742629">
      <w:pPr>
        <w:pStyle w:val="4"/>
        <w:spacing w:before="288" w:line="254" w:lineRule="auto"/>
        <w:ind w:right="105"/>
        <w:rPr>
          <w:rFonts w:hint="eastAsia"/>
        </w:rPr>
      </w:pPr>
      <w:r>
        <w:rPr>
          <w:rFonts w:hint="eastAsia"/>
        </w:rPr>
        <w:t>请把它当作我对你们的完整而最终的见证，关于你们作为“小子们”、“父老们”、“少年人们”应当知道、应当成为和应当做的事。</w:t>
      </w:r>
    </w:p>
    <w:p w14:paraId="286914EF">
      <w:pPr>
        <w:pStyle w:val="4"/>
        <w:spacing w:before="288" w:line="254" w:lineRule="auto"/>
        <w:ind w:right="105"/>
        <w:rPr>
          <w:rFonts w:hint="eastAsia"/>
        </w:rPr>
      </w:pPr>
    </w:p>
    <w:p w14:paraId="774F5EE9">
      <w:pPr>
        <w:pStyle w:val="4"/>
        <w:spacing w:before="288" w:line="254" w:lineRule="auto"/>
        <w:ind w:right="105"/>
        <w:rPr>
          <w:rFonts w:hint="eastAsia"/>
        </w:rPr>
      </w:pPr>
      <w:r>
        <w:rPr>
          <w:rFonts w:hint="eastAsia"/>
        </w:rPr>
        <w:t>It is all I have to write: and I write it with all the earnestness of one who, before you read it, may have passed away.</w:t>
      </w:r>
    </w:p>
    <w:p w14:paraId="6AD6A257">
      <w:pPr>
        <w:pStyle w:val="4"/>
        <w:spacing w:before="288" w:line="254" w:lineRule="auto"/>
        <w:ind w:right="105"/>
        <w:rPr>
          <w:rFonts w:hint="eastAsia"/>
        </w:rPr>
      </w:pPr>
      <w:r>
        <w:rPr>
          <w:rFonts w:hint="eastAsia"/>
        </w:rPr>
        <w:t>这就是我所要写的一切：我怀着一个可能在你们读到之前就已离世之人的所有热忱来写。</w:t>
      </w:r>
    </w:p>
    <w:p w14:paraId="48BABD2E">
      <w:pPr>
        <w:pStyle w:val="4"/>
        <w:spacing w:before="288" w:line="254" w:lineRule="auto"/>
        <w:ind w:right="105"/>
        <w:rPr>
          <w:rFonts w:hint="eastAsia"/>
        </w:rPr>
      </w:pPr>
    </w:p>
    <w:p w14:paraId="107220B4">
      <w:pPr>
        <w:pStyle w:val="4"/>
        <w:spacing w:before="288" w:line="254" w:lineRule="auto"/>
        <w:ind w:right="105"/>
        <w:rPr>
          <w:rFonts w:hint="eastAsia"/>
        </w:rPr>
      </w:pPr>
      <w:r>
        <w:rPr>
          <w:rFonts w:hint="eastAsia"/>
        </w:rPr>
        <w:t>I write it as my farewell word.</w:t>
      </w:r>
    </w:p>
    <w:p w14:paraId="670509BA">
      <w:pPr>
        <w:pStyle w:val="4"/>
        <w:spacing w:before="288" w:line="254" w:lineRule="auto"/>
        <w:ind w:right="105"/>
        <w:rPr>
          <w:rFonts w:hint="eastAsia"/>
        </w:rPr>
      </w:pPr>
      <w:r>
        <w:rPr>
          <w:rFonts w:hint="eastAsia"/>
        </w:rPr>
        <w:t>我把它当作我的临别赠言来写。</w:t>
      </w:r>
    </w:p>
    <w:p w14:paraId="33BA9EC9">
      <w:pPr>
        <w:pStyle w:val="4"/>
        <w:spacing w:before="288" w:line="254" w:lineRule="auto"/>
        <w:ind w:right="105"/>
        <w:rPr>
          <w:rFonts w:hint="eastAsia"/>
        </w:rPr>
      </w:pPr>
    </w:p>
    <w:p w14:paraId="6FC83BD2">
      <w:pPr>
        <w:pStyle w:val="4"/>
        <w:spacing w:before="288" w:line="254" w:lineRule="auto"/>
        <w:ind w:right="105"/>
        <w:rPr>
          <w:rFonts w:hint="eastAsia"/>
        </w:rPr>
      </w:pPr>
      <w:r>
        <w:rPr>
          <w:rFonts w:hint="eastAsia"/>
        </w:rPr>
        <w:t>Thus viewed, the appeal in these verses is surely very impressive and affecting.</w:t>
      </w:r>
    </w:p>
    <w:p w14:paraId="0C8E0357">
      <w:pPr>
        <w:pStyle w:val="4"/>
        <w:spacing w:before="288" w:line="254" w:lineRule="auto"/>
        <w:ind w:right="105"/>
        <w:rPr>
          <w:rFonts w:hint="eastAsia"/>
        </w:rPr>
      </w:pPr>
      <w:r>
        <w:rPr>
          <w:rFonts w:hint="eastAsia"/>
        </w:rPr>
        <w:t>如此看来，这些经文中的呼吁无疑是非常令人印象深刻和感人的。</w:t>
      </w:r>
    </w:p>
    <w:p w14:paraId="3C683419">
      <w:pPr>
        <w:pStyle w:val="4"/>
        <w:spacing w:before="288" w:line="254" w:lineRule="auto"/>
        <w:ind w:right="105"/>
        <w:rPr>
          <w:rFonts w:hint="eastAsia"/>
        </w:rPr>
      </w:pPr>
    </w:p>
    <w:p w14:paraId="2866ED82">
      <w:pPr>
        <w:pStyle w:val="4"/>
        <w:spacing w:before="288" w:line="254" w:lineRule="auto"/>
        <w:ind w:right="105"/>
        <w:rPr>
          <w:rFonts w:hint="eastAsia"/>
        </w:rPr>
      </w:pPr>
      <w:r>
        <w:rPr>
          <w:rFonts w:hint="eastAsia"/>
        </w:rPr>
        <w:t>Let us look at it, first in itself, and secondly in the connection in which it stands.</w:t>
      </w:r>
    </w:p>
    <w:p w14:paraId="76A56EAA">
      <w:pPr>
        <w:pStyle w:val="4"/>
        <w:spacing w:before="288" w:line="254" w:lineRule="auto"/>
        <w:ind w:right="105"/>
        <w:rPr>
          <w:rFonts w:hint="eastAsia"/>
        </w:rPr>
      </w:pPr>
      <w:r>
        <w:rPr>
          <w:rFonts w:hint="eastAsia"/>
        </w:rPr>
        <w:t>让我们首先从其本身来看，其次从其所处的联系来看。</w:t>
      </w:r>
    </w:p>
    <w:p w14:paraId="75D96D5C">
      <w:pPr>
        <w:pStyle w:val="4"/>
        <w:spacing w:before="288" w:line="254" w:lineRule="auto"/>
        <w:ind w:right="105"/>
        <w:rPr>
          <w:rFonts w:hint="eastAsia"/>
        </w:rPr>
      </w:pPr>
    </w:p>
    <w:p w14:paraId="0F0CC26B">
      <w:pPr>
        <w:pStyle w:val="4"/>
        <w:spacing w:before="288" w:line="254" w:lineRule="auto"/>
        <w:ind w:right="105"/>
        <w:rPr>
          <w:rFonts w:hint="eastAsia"/>
        </w:rPr>
      </w:pPr>
      <w:r>
        <w:rPr>
          <w:rFonts w:hint="eastAsia"/>
        </w:rPr>
        <w:t>I.Considered in itself, the appeal recognises, on the one hand, a common character in all believers, that of "little children," and on the other hand a distinction between "fathers" and "young men."</w:t>
      </w:r>
    </w:p>
    <w:p w14:paraId="23D913DE">
      <w:pPr>
        <w:pStyle w:val="4"/>
        <w:spacing w:before="288" w:line="254" w:lineRule="auto"/>
        <w:ind w:right="105"/>
        <w:rPr>
          <w:rFonts w:hint="eastAsia"/>
        </w:rPr>
      </w:pPr>
      <w:r>
        <w:rPr>
          <w:rFonts w:hint="eastAsia"/>
        </w:rPr>
        <w:t>一、就其本身而言，这呼吁一方面承认所有信徒都有一个共同的特征，即“小子们”，另一方面又区分了“父老”和“少年人”。</w:t>
      </w:r>
    </w:p>
    <w:p w14:paraId="27FE542F">
      <w:pPr>
        <w:pStyle w:val="4"/>
        <w:spacing w:before="288" w:line="254" w:lineRule="auto"/>
        <w:ind w:right="105"/>
        <w:rPr>
          <w:rFonts w:hint="eastAsia"/>
        </w:rPr>
      </w:pPr>
    </w:p>
    <w:p w14:paraId="29808E5C">
      <w:pPr>
        <w:pStyle w:val="4"/>
        <w:spacing w:before="288" w:line="254" w:lineRule="auto"/>
        <w:ind w:right="105"/>
        <w:rPr>
          <w:rFonts w:hint="eastAsia"/>
        </w:rPr>
      </w:pPr>
      <w:r>
        <w:rPr>
          <w:rFonts w:hint="eastAsia"/>
        </w:rPr>
        <w:t>1.In addressing us all as little children, John makes a distinction between his first and his second appeal.</w:t>
      </w:r>
    </w:p>
    <w:p w14:paraId="51BC07F0">
      <w:pPr>
        <w:pStyle w:val="4"/>
        <w:spacing w:before="288" w:line="254" w:lineRule="auto"/>
        <w:ind w:right="105"/>
        <w:rPr>
          <w:rFonts w:hint="eastAsia"/>
        </w:rPr>
      </w:pPr>
      <w:r>
        <w:rPr>
          <w:rFonts w:hint="eastAsia"/>
        </w:rPr>
        <w:t>1.约翰在称呼我们众人为小子们时，区分了他第一次和第二次的呼吁。</w:t>
      </w:r>
    </w:p>
    <w:p w14:paraId="72DA2A36">
      <w:pPr>
        <w:pStyle w:val="4"/>
        <w:spacing w:before="288" w:line="254" w:lineRule="auto"/>
        <w:ind w:right="105"/>
        <w:rPr>
          <w:rFonts w:hint="eastAsia"/>
        </w:rPr>
      </w:pPr>
    </w:p>
    <w:p w14:paraId="7AE57761">
      <w:pPr>
        <w:pStyle w:val="4"/>
        <w:spacing w:before="288" w:line="254" w:lineRule="auto"/>
        <w:ind w:right="105"/>
        <w:rPr>
          <w:rFonts w:hint="eastAsia"/>
        </w:rPr>
      </w:pPr>
      <w:r>
        <w:rPr>
          <w:rFonts w:hint="eastAsia"/>
        </w:rPr>
        <w:t>In the first it is "because your sins are forgiven you for his name's sake;" in the second it is "because ye have known the Father."</w:t>
      </w:r>
    </w:p>
    <w:p w14:paraId="63FE23E7">
      <w:pPr>
        <w:pStyle w:val="4"/>
        <w:spacing w:before="288" w:line="254" w:lineRule="auto"/>
        <w:ind w:right="105"/>
        <w:rPr>
          <w:rFonts w:hint="eastAsia"/>
        </w:rPr>
      </w:pPr>
      <w:r>
        <w:rPr>
          <w:rFonts w:hint="eastAsia"/>
        </w:rPr>
        <w:t>第一次是“因为你们的罪藉着主名得了赦免；”第二次是“因为你们认识父。”</w:t>
      </w:r>
    </w:p>
    <w:p w14:paraId="732ABCA8">
      <w:pPr>
        <w:pStyle w:val="4"/>
        <w:spacing w:before="288" w:line="254" w:lineRule="auto"/>
        <w:ind w:right="105"/>
        <w:rPr>
          <w:rFonts w:hint="eastAsia"/>
        </w:rPr>
      </w:pPr>
    </w:p>
    <w:p w14:paraId="142E4151">
      <w:pPr>
        <w:pStyle w:val="4"/>
        <w:spacing w:before="288" w:line="254" w:lineRule="auto"/>
        <w:ind w:right="105"/>
        <w:rPr>
          <w:rFonts w:hint="eastAsia"/>
        </w:rPr>
      </w:pPr>
      <w:r>
        <w:rPr>
          <w:rFonts w:hint="eastAsia"/>
        </w:rPr>
        <w:t>In addressing us as separated into two classes,—as fathers and youths respectively,—he merely repeats in the second appeal almost literally what he had said in the first.</w:t>
      </w:r>
    </w:p>
    <w:p w14:paraId="7EE9B113">
      <w:pPr>
        <w:pStyle w:val="4"/>
        <w:spacing w:before="288" w:line="254" w:lineRule="auto"/>
        <w:ind w:right="105"/>
        <w:rPr>
          <w:rFonts w:hint="eastAsia"/>
        </w:rPr>
      </w:pPr>
      <w:r>
        <w:rPr>
          <w:rFonts w:hint="eastAsia"/>
        </w:rPr>
        <w:t>在称呼我们为两类人——分别为父老和少年人时——祂在第二次呼吁中几乎逐字重复了祂在第一次呼吁中所说的话。</w:t>
      </w:r>
    </w:p>
    <w:p w14:paraId="45A7EB4F">
      <w:pPr>
        <w:pStyle w:val="4"/>
        <w:spacing w:before="288" w:line="254" w:lineRule="auto"/>
        <w:ind w:right="105"/>
        <w:rPr>
          <w:rFonts w:hint="eastAsia"/>
        </w:rPr>
      </w:pPr>
    </w:p>
    <w:p w14:paraId="415CDFBA">
      <w:pPr>
        <w:pStyle w:val="4"/>
        <w:spacing w:before="288" w:line="254" w:lineRule="auto"/>
        <w:ind w:right="105"/>
        <w:rPr>
          <w:rFonts w:hint="eastAsia"/>
        </w:rPr>
      </w:pPr>
      <w:r>
        <w:rPr>
          <w:rFonts w:hint="eastAsia"/>
        </w:rPr>
        <w:t>But in addressing us all as his beloved little ones, he varies the thought.</w:t>
      </w:r>
    </w:p>
    <w:p w14:paraId="3135FDF3">
      <w:pPr>
        <w:pStyle w:val="4"/>
        <w:spacing w:before="288" w:line="254" w:lineRule="auto"/>
        <w:ind w:right="105"/>
        <w:rPr>
          <w:rFonts w:hint="eastAsia"/>
        </w:rPr>
      </w:pPr>
      <w:r>
        <w:rPr>
          <w:rFonts w:hint="eastAsia"/>
        </w:rPr>
        <w:t>但在称呼我们众人为祂所爱的小子们时，祂改变了思想。</w:t>
      </w:r>
    </w:p>
    <w:p w14:paraId="3CF765A8">
      <w:pPr>
        <w:pStyle w:val="4"/>
        <w:spacing w:before="288" w:line="254" w:lineRule="auto"/>
        <w:ind w:right="105"/>
        <w:rPr>
          <w:rFonts w:hint="eastAsia"/>
        </w:rPr>
      </w:pPr>
    </w:p>
    <w:p w14:paraId="6E90A10B">
      <w:pPr>
        <w:pStyle w:val="4"/>
        <w:spacing w:before="288" w:line="254" w:lineRule="auto"/>
        <w:ind w:right="105"/>
        <w:rPr>
          <w:rFonts w:hint="eastAsia"/>
        </w:rPr>
      </w:pPr>
      <w:r>
        <w:rPr>
          <w:rFonts w:hint="eastAsia"/>
        </w:rPr>
        <w:t>The variation, however, is slight.</w:t>
      </w:r>
    </w:p>
    <w:p w14:paraId="7E575D1C">
      <w:pPr>
        <w:pStyle w:val="4"/>
        <w:spacing w:before="288" w:line="254" w:lineRule="auto"/>
        <w:ind w:right="105"/>
        <w:rPr>
          <w:rFonts w:hint="eastAsia"/>
        </w:rPr>
      </w:pPr>
      <w:r>
        <w:rPr>
          <w:rFonts w:hint="eastAsia"/>
        </w:rPr>
        <w:t>然而，这种变化是轻微的。</w:t>
      </w:r>
    </w:p>
    <w:p w14:paraId="65E30E20">
      <w:pPr>
        <w:pStyle w:val="4"/>
        <w:spacing w:before="288" w:line="254" w:lineRule="auto"/>
        <w:ind w:right="105"/>
        <w:rPr>
          <w:rFonts w:hint="eastAsia"/>
        </w:rPr>
      </w:pPr>
    </w:p>
    <w:p w14:paraId="35791CFF">
      <w:pPr>
        <w:pStyle w:val="4"/>
        <w:spacing w:before="288" w:line="254" w:lineRule="auto"/>
        <w:ind w:right="105"/>
        <w:rPr>
          <w:rFonts w:hint="eastAsia"/>
        </w:rPr>
      </w:pPr>
      <w:r>
        <w:rPr>
          <w:rFonts w:hint="eastAsia"/>
        </w:rPr>
        <w:t>It is the same thought in reality, only put in somewhat different lights.</w:t>
      </w:r>
    </w:p>
    <w:p w14:paraId="77F12205">
      <w:pPr>
        <w:pStyle w:val="4"/>
        <w:spacing w:before="288" w:line="254" w:lineRule="auto"/>
        <w:ind w:right="105"/>
        <w:rPr>
          <w:rFonts w:hint="eastAsia"/>
        </w:rPr>
      </w:pPr>
      <w:r>
        <w:rPr>
          <w:rFonts w:hint="eastAsia"/>
        </w:rPr>
        <w:t>实际上是同样的想法，只是从略微不同的角度加以阐述。</w:t>
      </w:r>
    </w:p>
    <w:p w14:paraId="338EF551">
      <w:pPr>
        <w:pStyle w:val="4"/>
        <w:spacing w:before="288" w:line="254" w:lineRule="auto"/>
        <w:ind w:right="105"/>
        <w:rPr>
          <w:rFonts w:hint="eastAsia"/>
        </w:rPr>
      </w:pPr>
    </w:p>
    <w:p w14:paraId="5783949E">
      <w:pPr>
        <w:pStyle w:val="4"/>
        <w:spacing w:before="288" w:line="254" w:lineRule="auto"/>
        <w:ind w:right="105"/>
        <w:rPr>
          <w:rFonts w:hint="eastAsia"/>
        </w:rPr>
      </w:pPr>
      <w:r>
        <w:rPr>
          <w:rFonts w:hint="eastAsia"/>
        </w:rPr>
        <w:t>For the Father is truly known, only in the forgiveness of our sins for his Son's name sake.</w:t>
      </w:r>
    </w:p>
    <w:p w14:paraId="2FDC5DE2">
      <w:pPr>
        <w:pStyle w:val="4"/>
        <w:spacing w:before="288" w:line="254" w:lineRule="auto"/>
        <w:ind w:right="105"/>
        <w:rPr>
          <w:rFonts w:hint="eastAsia"/>
        </w:rPr>
      </w:pPr>
      <w:r>
        <w:rPr>
          <w:rFonts w:hint="eastAsia"/>
        </w:rPr>
        <w:t>因为父只有在我们的罪因祂儿子的名得赦免时，才能真正被认识。</w:t>
      </w:r>
    </w:p>
    <w:p w14:paraId="233AB288">
      <w:pPr>
        <w:pStyle w:val="4"/>
        <w:spacing w:before="288" w:line="254" w:lineRule="auto"/>
        <w:ind w:right="105"/>
        <w:rPr>
          <w:rFonts w:hint="eastAsia"/>
        </w:rPr>
      </w:pPr>
    </w:p>
    <w:p w14:paraId="39118C2C">
      <w:pPr>
        <w:pStyle w:val="4"/>
        <w:spacing w:before="288" w:line="254" w:lineRule="auto"/>
        <w:ind w:right="105"/>
        <w:rPr>
          <w:rFonts w:hint="eastAsia"/>
        </w:rPr>
      </w:pPr>
      <w:r>
        <w:rPr>
          <w:rFonts w:hint="eastAsia"/>
        </w:rPr>
        <w:t>It is when we suffer the Son to take us by the hand and lead us home to the Father, and when we discover, in our experience, how the Father deals with us when the Son presents us to him, saying, "Behold I and the little ones whom thou hast given me,"—it is then, and then only, that we begin to know the Father.</w:t>
      </w:r>
    </w:p>
    <w:p w14:paraId="131A9E25">
      <w:pPr>
        <w:pStyle w:val="4"/>
        <w:spacing w:before="288" w:line="254" w:lineRule="auto"/>
        <w:ind w:right="105"/>
        <w:rPr>
          <w:rFonts w:hint="eastAsia"/>
        </w:rPr>
      </w:pPr>
      <w:r>
        <w:rPr>
          <w:rFonts w:hint="eastAsia"/>
        </w:rPr>
        <w:t>当我们容许子牵着我们的手，带领我们回家到父那里，并且当我们在我们的经历中发现，当子将我们呈献给祂，说：“看哪，我和祢所赐给我的小子们，”父如何对待我们时，——那时，并且只有那时，我们才开始认识父。</w:t>
      </w:r>
    </w:p>
    <w:p w14:paraId="5D91233E">
      <w:pPr>
        <w:pStyle w:val="4"/>
        <w:spacing w:before="288" w:line="254" w:lineRule="auto"/>
        <w:ind w:right="105"/>
        <w:rPr>
          <w:rFonts w:hint="eastAsia"/>
        </w:rPr>
      </w:pPr>
    </w:p>
    <w:p w14:paraId="1D10BE2A">
      <w:pPr>
        <w:pStyle w:val="4"/>
        <w:spacing w:before="288" w:line="254" w:lineRule="auto"/>
        <w:ind w:right="105"/>
        <w:rPr>
          <w:rFonts w:hint="eastAsia"/>
        </w:rPr>
      </w:pPr>
      <w:r>
        <w:rPr>
          <w:rFonts w:hint="eastAsia"/>
        </w:rPr>
        <w:t>Up till that time we have not known him; we have worshipped him perhaps, but it has been ignorantly; we have misunderstood him, and done him great injustice in our esteem of him.</w:t>
      </w:r>
    </w:p>
    <w:p w14:paraId="10826491">
      <w:pPr>
        <w:pStyle w:val="4"/>
        <w:spacing w:before="288" w:line="254" w:lineRule="auto"/>
        <w:ind w:right="105"/>
        <w:rPr>
          <w:rFonts w:hint="eastAsia"/>
        </w:rPr>
      </w:pPr>
      <w:r>
        <w:rPr>
          <w:rFonts w:hint="eastAsia"/>
        </w:rPr>
        <w:t>在那之前，我们不认识祂；我们或许敬拜祂，但却是无知地敬拜；我们误解了祂，并且在我们对祂的评价中，极大地亏负了祂。</w:t>
      </w:r>
    </w:p>
    <w:p w14:paraId="50F72197">
      <w:pPr>
        <w:pStyle w:val="4"/>
        <w:spacing w:before="288" w:line="254" w:lineRule="auto"/>
        <w:ind w:right="105"/>
        <w:rPr>
          <w:rFonts w:hint="eastAsia"/>
        </w:rPr>
      </w:pPr>
    </w:p>
    <w:p w14:paraId="0EC9E39D">
      <w:pPr>
        <w:pStyle w:val="4"/>
        <w:spacing w:before="288" w:line="254" w:lineRule="auto"/>
        <w:ind w:right="105"/>
        <w:rPr>
          <w:rFonts w:hint="eastAsia"/>
        </w:rPr>
      </w:pPr>
      <w:r>
        <w:rPr>
          <w:rFonts w:hint="eastAsia"/>
        </w:rPr>
        <w:t>We have had hard thoughts of him; of his character and government and law; of his treatment of us and his requirements from us; of his ways and his commandments; nay, even of his very mercy itself.</w:t>
      </w:r>
    </w:p>
    <w:p w14:paraId="7E713800">
      <w:pPr>
        <w:pStyle w:val="4"/>
        <w:spacing w:before="288" w:line="254" w:lineRule="auto"/>
        <w:ind w:right="105"/>
        <w:rPr>
          <w:rFonts w:hint="eastAsia"/>
        </w:rPr>
      </w:pPr>
      <w:r>
        <w:rPr>
          <w:rFonts w:hint="eastAsia"/>
        </w:rPr>
        <w:t>我们曾对祂怀有苛刻的想法；对祂的品格、治理和律法；对祂对待我们的方式和祂对我们的要求；对祂的道路和祂的诫命；不，甚至对祂的慈悲本身。</w:t>
      </w:r>
    </w:p>
    <w:p w14:paraId="04685B44">
      <w:pPr>
        <w:pStyle w:val="4"/>
        <w:spacing w:before="288" w:line="254" w:lineRule="auto"/>
        <w:ind w:right="105"/>
        <w:rPr>
          <w:rFonts w:hint="eastAsia"/>
        </w:rPr>
      </w:pPr>
    </w:p>
    <w:p w14:paraId="558CA071">
      <w:pPr>
        <w:pStyle w:val="4"/>
        <w:spacing w:before="288" w:line="254" w:lineRule="auto"/>
        <w:ind w:right="105"/>
        <w:rPr>
          <w:rFonts w:hint="eastAsia"/>
        </w:rPr>
      </w:pPr>
      <w:r>
        <w:rPr>
          <w:rFonts w:hint="eastAsia"/>
        </w:rPr>
        <w:t>But we are moved to trust in the name of Jesus, and to make trial of the power of that name with the Father.</w:t>
      </w:r>
    </w:p>
    <w:p w14:paraId="129C930D">
      <w:pPr>
        <w:pStyle w:val="4"/>
        <w:spacing w:before="288" w:line="254" w:lineRule="auto"/>
        <w:ind w:right="105"/>
        <w:rPr>
          <w:rFonts w:hint="eastAsia"/>
        </w:rPr>
      </w:pPr>
      <w:r>
        <w:rPr>
          <w:rFonts w:hint="eastAsia"/>
        </w:rPr>
        <w:t>但我们被感动去信靠耶稣的名，并尝试那名在父面前的能力。</w:t>
      </w:r>
    </w:p>
    <w:p w14:paraId="1A67B248">
      <w:pPr>
        <w:pStyle w:val="4"/>
        <w:spacing w:before="288" w:line="254" w:lineRule="auto"/>
        <w:ind w:right="105"/>
        <w:rPr>
          <w:rFonts w:hint="eastAsia"/>
        </w:rPr>
      </w:pPr>
    </w:p>
    <w:p w14:paraId="2495DAAD">
      <w:pPr>
        <w:pStyle w:val="4"/>
        <w:spacing w:before="288" w:line="254" w:lineRule="auto"/>
        <w:ind w:right="105"/>
        <w:rPr>
          <w:rFonts w:hint="eastAsia"/>
        </w:rPr>
      </w:pPr>
      <w:r>
        <w:rPr>
          <w:rFonts w:hint="eastAsia"/>
        </w:rPr>
        <w:t>And what a gushing tide of forgiveness and fatherly love does it cause to rush in upon our souls!</w:t>
      </w:r>
    </w:p>
    <w:p w14:paraId="402F374E">
      <w:pPr>
        <w:pStyle w:val="4"/>
        <w:spacing w:before="288" w:line="254" w:lineRule="auto"/>
        <w:ind w:right="105"/>
        <w:rPr>
          <w:rFonts w:hint="eastAsia"/>
        </w:rPr>
      </w:pPr>
      <w:r>
        <w:rPr>
          <w:rFonts w:hint="eastAsia"/>
        </w:rPr>
        <w:t>那名使何等汹涌的赦免和父爱浪潮涌入我们的灵魂！</w:t>
      </w:r>
    </w:p>
    <w:p w14:paraId="7795F610">
      <w:pPr>
        <w:pStyle w:val="4"/>
        <w:spacing w:before="288" w:line="254" w:lineRule="auto"/>
        <w:ind w:right="105"/>
        <w:rPr>
          <w:rFonts w:hint="eastAsia"/>
        </w:rPr>
      </w:pPr>
    </w:p>
    <w:p w14:paraId="38837C5A">
      <w:pPr>
        <w:pStyle w:val="4"/>
        <w:spacing w:before="288" w:line="254" w:lineRule="auto"/>
        <w:ind w:right="105"/>
        <w:rPr>
          <w:rFonts w:hint="eastAsia"/>
        </w:rPr>
      </w:pPr>
      <w:r>
        <w:rPr>
          <w:rFonts w:hint="eastAsia"/>
        </w:rPr>
        <w:t>How rich and free is the measure and manner of the Father's pardoning grace!</w:t>
      </w:r>
    </w:p>
    <w:p w14:paraId="120F400F">
      <w:pPr>
        <w:pStyle w:val="4"/>
        <w:spacing w:before="288" w:line="254" w:lineRule="auto"/>
        <w:ind w:right="105"/>
        <w:rPr>
          <w:rFonts w:hint="eastAsia"/>
        </w:rPr>
      </w:pPr>
      <w:r>
        <w:rPr>
          <w:rFonts w:hint="eastAsia"/>
        </w:rPr>
        <w:t>父赦罪恩典的尺度和方式是何等丰盛和自由！</w:t>
      </w:r>
    </w:p>
    <w:p w14:paraId="4EAF4BA3">
      <w:pPr>
        <w:pStyle w:val="4"/>
        <w:spacing w:before="288" w:line="254" w:lineRule="auto"/>
        <w:ind w:right="105"/>
        <w:rPr>
          <w:rFonts w:hint="eastAsia"/>
        </w:rPr>
      </w:pPr>
    </w:p>
    <w:p w14:paraId="306BF85D">
      <w:pPr>
        <w:pStyle w:val="4"/>
        <w:spacing w:before="288" w:line="254" w:lineRule="auto"/>
        <w:ind w:right="105"/>
        <w:rPr>
          <w:rFonts w:hint="eastAsia"/>
        </w:rPr>
      </w:pPr>
      <w:r>
        <w:rPr>
          <w:rFonts w:hint="eastAsia"/>
        </w:rPr>
        <w:t>We do thus really know the Father; for we know him through our sense and experience of his fatherly love in the forgiveness of our sins for his Son's name's sake.</w:t>
      </w:r>
    </w:p>
    <w:p w14:paraId="0FB3B41A">
      <w:pPr>
        <w:pStyle w:val="4"/>
        <w:spacing w:before="288" w:line="254" w:lineRule="auto"/>
        <w:ind w:right="105"/>
        <w:rPr>
          <w:rFonts w:hint="eastAsia"/>
        </w:rPr>
      </w:pPr>
      <w:r>
        <w:rPr>
          <w:rFonts w:hint="eastAsia"/>
        </w:rPr>
        <w:t>我们因此确实认识了父；因为我们藉着对祂因祂儿子之名赦免我们罪孽的父爱的感受和经历而认识了祂。</w:t>
      </w:r>
    </w:p>
    <w:p w14:paraId="6FB48830">
      <w:pPr>
        <w:pStyle w:val="4"/>
        <w:spacing w:before="288" w:line="254" w:lineRule="auto"/>
        <w:ind w:right="105"/>
        <w:rPr>
          <w:rFonts w:hint="eastAsia"/>
        </w:rPr>
      </w:pPr>
    </w:p>
    <w:p w14:paraId="0B34A8A4">
      <w:pPr>
        <w:pStyle w:val="4"/>
        <w:spacing w:before="288" w:line="254" w:lineRule="auto"/>
        <w:ind w:right="105"/>
        <w:rPr>
          <w:rFonts w:hint="eastAsia"/>
        </w:rPr>
      </w:pPr>
      <w:r>
        <w:rPr>
          <w:rFonts w:hint="eastAsia"/>
        </w:rPr>
        <w:t>2.The appeal is next made to the two classes or companies into which we may be divided; those who are fathers in Israel; and those who are young men.</w:t>
      </w:r>
    </w:p>
    <w:p w14:paraId="61945C4E">
      <w:pPr>
        <w:pStyle w:val="4"/>
        <w:spacing w:before="288" w:line="254" w:lineRule="auto"/>
        <w:ind w:right="105"/>
        <w:rPr>
          <w:rFonts w:hint="eastAsia"/>
        </w:rPr>
      </w:pPr>
      <w:r>
        <w:rPr>
          <w:rFonts w:hint="eastAsia"/>
        </w:rPr>
        <w:t>2.接下来，呼吁的对象是我们可能被划分成的两类或两群人；那些在以色列中作父老的；以及那些少年人。</w:t>
      </w:r>
    </w:p>
    <w:p w14:paraId="1C0EF713">
      <w:pPr>
        <w:pStyle w:val="4"/>
        <w:spacing w:before="288" w:line="254" w:lineRule="auto"/>
        <w:ind w:right="105"/>
        <w:rPr>
          <w:rFonts w:hint="eastAsia"/>
        </w:rPr>
      </w:pPr>
    </w:p>
    <w:p w14:paraId="7A565CC3">
      <w:pPr>
        <w:pStyle w:val="4"/>
        <w:spacing w:before="288" w:line="254" w:lineRule="auto"/>
        <w:ind w:right="105"/>
        <w:rPr>
          <w:rFonts w:hint="eastAsia"/>
        </w:rPr>
      </w:pPr>
      <w:r>
        <w:rPr>
          <w:rFonts w:hint="eastAsia"/>
        </w:rPr>
        <w:t>Ye fathers in Israel! the argument with you is, that "ye have known him that is from the beginning."</w:t>
      </w:r>
    </w:p>
    <w:p w14:paraId="2998CBA7">
      <w:pPr>
        <w:pStyle w:val="4"/>
        <w:spacing w:before="288" w:line="254" w:lineRule="auto"/>
        <w:ind w:right="105"/>
        <w:rPr>
          <w:rFonts w:hint="eastAsia"/>
        </w:rPr>
      </w:pPr>
      <w:r>
        <w:rPr>
          <w:rFonts w:hint="eastAsia"/>
        </w:rPr>
        <w:t>以色列的父老们哪！对你们的论证是：“你们认识那从起初原有的。”</w:t>
      </w:r>
    </w:p>
    <w:p w14:paraId="2001DD9B">
      <w:pPr>
        <w:pStyle w:val="4"/>
        <w:spacing w:before="288" w:line="254" w:lineRule="auto"/>
        <w:ind w:right="105"/>
        <w:rPr>
          <w:rFonts w:hint="eastAsia"/>
        </w:rPr>
      </w:pPr>
    </w:p>
    <w:p w14:paraId="4CA1B68A">
      <w:pPr>
        <w:pStyle w:val="4"/>
        <w:spacing w:before="288" w:line="254" w:lineRule="auto"/>
        <w:ind w:right="105"/>
        <w:rPr>
          <w:rFonts w:hint="eastAsia"/>
        </w:rPr>
      </w:pPr>
      <w:r>
        <w:rPr>
          <w:rFonts w:hint="eastAsia"/>
        </w:rPr>
        <w:t>You have reached a higher, deeper, more satisfying knowledge of Christ, as "him that is from the beginning," than that which is common to all the household of faith, all the little ones given to him by the father.</w:t>
      </w:r>
    </w:p>
    <w:p w14:paraId="341AB0F0">
      <w:pPr>
        <w:pStyle w:val="4"/>
        <w:spacing w:before="288" w:line="254" w:lineRule="auto"/>
        <w:ind w:right="105"/>
        <w:rPr>
          <w:rFonts w:hint="eastAsia"/>
        </w:rPr>
      </w:pPr>
      <w:r>
        <w:rPr>
          <w:rFonts w:hint="eastAsia"/>
        </w:rPr>
        <w:t>你们对基督，作为“从起初原有的那一位”，已经达到了比所有信徒家庭，所有父所赐给祂的小子们所共有的，更高、更深、更令人满足的认识。</w:t>
      </w:r>
    </w:p>
    <w:p w14:paraId="5F1DA4B7">
      <w:pPr>
        <w:pStyle w:val="4"/>
        <w:spacing w:before="288" w:line="254" w:lineRule="auto"/>
        <w:ind w:right="105"/>
        <w:rPr>
          <w:rFonts w:hint="eastAsia"/>
        </w:rPr>
      </w:pPr>
    </w:p>
    <w:p w14:paraId="1D58F121">
      <w:pPr>
        <w:pStyle w:val="4"/>
        <w:spacing w:before="288" w:line="254" w:lineRule="auto"/>
        <w:ind w:right="105"/>
        <w:rPr>
          <w:rFonts w:hint="eastAsia"/>
        </w:rPr>
      </w:pPr>
      <w:r>
        <w:rPr>
          <w:rFonts w:hint="eastAsia"/>
        </w:rPr>
        <w:t>Your clear and calm insight into the glorious person of him for whose name's sake your sins are forgiven, and who thus introduces you to the knowledge of the Father; your mature acquaintance with him, in his eternal relation to the Father and oneness with the Father from the beginning;—should move you to give the more earnest heed to this writing or epistle of mine both now and when I am gone.</w:t>
      </w:r>
    </w:p>
    <w:p w14:paraId="1ACF5264">
      <w:pPr>
        <w:pStyle w:val="4"/>
        <w:spacing w:before="288" w:line="254" w:lineRule="auto"/>
        <w:ind w:right="105"/>
        <w:rPr>
          <w:rFonts w:hint="eastAsia"/>
        </w:rPr>
      </w:pPr>
      <w:r>
        <w:rPr>
          <w:rFonts w:hint="eastAsia"/>
        </w:rPr>
        <w:t>你们对那位因祂的名你们的罪得以赦免，并因此将你们引向认识父的荣耀位格的清晰而平静的洞察力；你们对祂，在祂与父永恒的关系以及从起初就与父合一方面的成熟认识；——应当促使你们，无论现在还是我离世之后，都更加认真地注意我这封书信。</w:t>
      </w:r>
    </w:p>
    <w:p w14:paraId="3BB3FB4C">
      <w:pPr>
        <w:pStyle w:val="4"/>
        <w:spacing w:before="288" w:line="254" w:lineRule="auto"/>
        <w:ind w:right="105"/>
        <w:rPr>
          <w:rFonts w:hint="eastAsia"/>
        </w:rPr>
      </w:pPr>
    </w:p>
    <w:p w14:paraId="6A93F79E">
      <w:pPr>
        <w:pStyle w:val="4"/>
        <w:spacing w:before="288" w:line="254" w:lineRule="auto"/>
        <w:ind w:right="105"/>
        <w:rPr>
          <w:rFonts w:hint="eastAsia"/>
        </w:rPr>
      </w:pPr>
      <w:r>
        <w:rPr>
          <w:rFonts w:hint="eastAsia"/>
        </w:rPr>
        <w:t>Ye youths, ye young men, the flower of the army of the Lord of Hosts!</w:t>
      </w:r>
    </w:p>
    <w:p w14:paraId="1CC17133">
      <w:pPr>
        <w:pStyle w:val="4"/>
        <w:spacing w:before="288" w:line="254" w:lineRule="auto"/>
        <w:ind w:right="105"/>
        <w:rPr>
          <w:rFonts w:hint="eastAsia"/>
        </w:rPr>
      </w:pPr>
      <w:r>
        <w:rPr>
          <w:rFonts w:hint="eastAsia"/>
        </w:rPr>
        <w:t>少年们，青年们，万军之耶和华军队的精华！</w:t>
      </w:r>
    </w:p>
    <w:p w14:paraId="44D3E246">
      <w:pPr>
        <w:pStyle w:val="4"/>
        <w:spacing w:before="288" w:line="254" w:lineRule="auto"/>
        <w:ind w:right="105"/>
        <w:rPr>
          <w:rFonts w:hint="eastAsia"/>
        </w:rPr>
      </w:pPr>
    </w:p>
    <w:p w14:paraId="15E9E76F">
      <w:pPr>
        <w:pStyle w:val="4"/>
        <w:spacing w:before="288" w:line="254" w:lineRule="auto"/>
        <w:ind w:right="105"/>
        <w:rPr>
          <w:rFonts w:hint="eastAsia"/>
        </w:rPr>
      </w:pPr>
      <w:r>
        <w:rPr>
          <w:rFonts w:hint="eastAsia"/>
        </w:rPr>
        <w:t>I have a hold on you also.</w:t>
      </w:r>
    </w:p>
    <w:p w14:paraId="602721DC">
      <w:pPr>
        <w:pStyle w:val="4"/>
        <w:spacing w:before="288" w:line="254" w:lineRule="auto"/>
        <w:ind w:right="105"/>
        <w:rPr>
          <w:rFonts w:hint="eastAsia"/>
        </w:rPr>
      </w:pPr>
      <w:r>
        <w:rPr>
          <w:rFonts w:hint="eastAsia"/>
        </w:rPr>
        <w:t>我也抓住你们。</w:t>
      </w:r>
    </w:p>
    <w:p w14:paraId="2E019208">
      <w:pPr>
        <w:pStyle w:val="4"/>
        <w:spacing w:before="288" w:line="254" w:lineRule="auto"/>
        <w:ind w:right="105"/>
        <w:rPr>
          <w:rFonts w:hint="eastAsia"/>
        </w:rPr>
      </w:pPr>
    </w:p>
    <w:p w14:paraId="3CD1E171">
      <w:pPr>
        <w:pStyle w:val="4"/>
        <w:spacing w:before="288" w:line="254" w:lineRule="auto"/>
        <w:ind w:right="105"/>
        <w:rPr>
          <w:rFonts w:hint="eastAsia"/>
        </w:rPr>
      </w:pPr>
      <w:r>
        <w:rPr>
          <w:rFonts w:hint="eastAsia"/>
        </w:rPr>
        <w:t>You I summon, "for ye have overcome the wicked one" (ver. 13); "ye are strong, and the word of God abideth in you, and ye have overcome the wicked one" (ver. 14).</w:t>
      </w:r>
    </w:p>
    <w:p w14:paraId="763331A0">
      <w:pPr>
        <w:pStyle w:val="4"/>
        <w:spacing w:before="288" w:line="254" w:lineRule="auto"/>
        <w:ind w:right="105"/>
        <w:rPr>
          <w:rFonts w:hint="eastAsia"/>
        </w:rPr>
      </w:pPr>
      <w:r>
        <w:rPr>
          <w:rFonts w:hint="eastAsia"/>
        </w:rPr>
        <w:t>我召唤你们，“因为你们胜了那恶者”（第13节）；“你们刚强，神的道常存在你们心里，你们也胜了那恶者”（第14节）。</w:t>
      </w:r>
    </w:p>
    <w:p w14:paraId="1AF5515E">
      <w:pPr>
        <w:pStyle w:val="4"/>
        <w:spacing w:before="288" w:line="254" w:lineRule="auto"/>
        <w:ind w:right="105"/>
        <w:rPr>
          <w:rFonts w:hint="eastAsia"/>
        </w:rPr>
      </w:pPr>
    </w:p>
    <w:p w14:paraId="6E7F9CFE">
      <w:pPr>
        <w:pStyle w:val="4"/>
        <w:spacing w:before="288" w:line="254" w:lineRule="auto"/>
        <w:ind w:right="105"/>
        <w:rPr>
          <w:rFonts w:hint="eastAsia"/>
        </w:rPr>
      </w:pPr>
      <w:r>
        <w:rPr>
          <w:rFonts w:hint="eastAsia"/>
        </w:rPr>
        <w:t>As good soldiers of Christ, I would remind you of your high vocation; of what is committed to you; of what is expected of you.</w:t>
      </w:r>
    </w:p>
    <w:p w14:paraId="54F2D500">
      <w:pPr>
        <w:pStyle w:val="4"/>
        <w:spacing w:before="288" w:line="254" w:lineRule="auto"/>
        <w:ind w:right="105"/>
        <w:rPr>
          <w:rFonts w:hint="eastAsia"/>
        </w:rPr>
      </w:pPr>
      <w:r>
        <w:rPr>
          <w:rFonts w:hint="eastAsia"/>
        </w:rPr>
        <w:t>作为基督的精兵，我要提醒你们崇高的呼召；所托付给你们的；以及对你们的期望。</w:t>
      </w:r>
    </w:p>
    <w:p w14:paraId="508B0DC7">
      <w:pPr>
        <w:pStyle w:val="4"/>
        <w:spacing w:before="288" w:line="254" w:lineRule="auto"/>
        <w:ind w:right="105"/>
        <w:rPr>
          <w:rFonts w:hint="eastAsia"/>
        </w:rPr>
      </w:pPr>
    </w:p>
    <w:p w14:paraId="06C1653E">
      <w:pPr>
        <w:pStyle w:val="4"/>
        <w:spacing w:before="288" w:line="254" w:lineRule="auto"/>
        <w:ind w:right="105"/>
        <w:rPr>
          <w:rFonts w:hint="eastAsia"/>
        </w:rPr>
      </w:pPr>
      <w:r>
        <w:rPr>
          <w:rFonts w:hint="eastAsia"/>
        </w:rPr>
        <w:t>Your sphere is the field of battle.</w:t>
      </w:r>
    </w:p>
    <w:p w14:paraId="572459CA">
      <w:pPr>
        <w:pStyle w:val="4"/>
        <w:spacing w:before="288" w:line="254" w:lineRule="auto"/>
        <w:ind w:right="105"/>
        <w:rPr>
          <w:rFonts w:hint="eastAsia"/>
        </w:rPr>
      </w:pPr>
      <w:r>
        <w:rPr>
          <w:rFonts w:hint="eastAsia"/>
        </w:rPr>
        <w:t>你们的领域是战场。</w:t>
      </w:r>
    </w:p>
    <w:p w14:paraId="1634A2EA">
      <w:pPr>
        <w:pStyle w:val="4"/>
        <w:spacing w:before="288" w:line="254" w:lineRule="auto"/>
        <w:ind w:right="105"/>
        <w:rPr>
          <w:rFonts w:hint="eastAsia"/>
        </w:rPr>
      </w:pPr>
    </w:p>
    <w:p w14:paraId="644C12A7">
      <w:pPr>
        <w:pStyle w:val="4"/>
        <w:spacing w:before="288" w:line="254" w:lineRule="auto"/>
        <w:ind w:right="105"/>
        <w:rPr>
          <w:rFonts w:hint="eastAsia"/>
        </w:rPr>
      </w:pPr>
      <w:r>
        <w:rPr>
          <w:rFonts w:hint="eastAsia"/>
        </w:rPr>
        <w:t>The quiet of contemplative study may best suit aged saints, advanced disciples, "fathers;" who may best serve the cause by enlarging, under the Spirit's teaching, their own and the Church's knowledge of the Eternal Word; elevating their own and the Church's views of the Son in the bosom of the Father.</w:t>
      </w:r>
    </w:p>
    <w:p w14:paraId="64590351">
      <w:pPr>
        <w:pStyle w:val="4"/>
        <w:spacing w:before="288" w:line="254" w:lineRule="auto"/>
        <w:ind w:right="105"/>
        <w:rPr>
          <w:rFonts w:hint="eastAsia"/>
        </w:rPr>
      </w:pPr>
      <w:r>
        <w:rPr>
          <w:rFonts w:hint="eastAsia"/>
        </w:rPr>
        <w:t>默想研习的安静，最适合年老的圣徒、进深的门徒、“父老”；他们藉着在圣灵的教导下，扩展自己和教会对永恒之道的认识；提升自己和教会对在父怀中之子的看法，就能最好地服事这事业。</w:t>
      </w:r>
    </w:p>
    <w:p w14:paraId="53624F28">
      <w:pPr>
        <w:pStyle w:val="4"/>
        <w:spacing w:before="288" w:line="254" w:lineRule="auto"/>
        <w:ind w:right="105"/>
        <w:rPr>
          <w:rFonts w:hint="eastAsia"/>
        </w:rPr>
      </w:pPr>
    </w:p>
    <w:p w14:paraId="5E0795EA">
      <w:pPr>
        <w:pStyle w:val="4"/>
        <w:spacing w:before="288" w:line="254" w:lineRule="auto"/>
        <w:ind w:right="105"/>
        <w:rPr>
          <w:rFonts w:hint="eastAsia"/>
        </w:rPr>
      </w:pPr>
      <w:r>
        <w:rPr>
          <w:rFonts w:hint="eastAsia"/>
        </w:rPr>
        <w:t>But the vigour of spiritual youth points to the never-ending conflict between the seed of the woman and the seed of the serpent, as your special department.</w:t>
      </w:r>
    </w:p>
    <w:p w14:paraId="1C2993CA">
      <w:pPr>
        <w:pStyle w:val="4"/>
        <w:spacing w:before="288" w:line="254" w:lineRule="auto"/>
        <w:ind w:right="105"/>
        <w:rPr>
          <w:rFonts w:hint="eastAsia"/>
        </w:rPr>
      </w:pPr>
      <w:r>
        <w:rPr>
          <w:rFonts w:hint="eastAsia"/>
        </w:rPr>
        <w:t>但属灵青年的活力，指向女人后裔与蛇后裔之间永无止境的冲突，这是你们特别的部门。</w:t>
      </w:r>
    </w:p>
    <w:p w14:paraId="27445E57">
      <w:pPr>
        <w:pStyle w:val="4"/>
        <w:spacing w:before="288" w:line="254" w:lineRule="auto"/>
        <w:ind w:right="105"/>
        <w:rPr>
          <w:rFonts w:hint="eastAsia"/>
        </w:rPr>
      </w:pPr>
    </w:p>
    <w:p w14:paraId="4DAD48F7">
      <w:pPr>
        <w:pStyle w:val="4"/>
        <w:spacing w:before="288" w:line="254" w:lineRule="auto"/>
        <w:ind w:right="105"/>
        <w:rPr>
          <w:rFonts w:hint="eastAsia"/>
        </w:rPr>
      </w:pPr>
      <w:r>
        <w:rPr>
          <w:rFonts w:hint="eastAsia"/>
        </w:rPr>
        <w:t>For you are called to wage war with the wicked one.</w:t>
      </w:r>
    </w:p>
    <w:p w14:paraId="4DB05E4C">
      <w:pPr>
        <w:pStyle w:val="4"/>
        <w:spacing w:before="288" w:line="254" w:lineRule="auto"/>
        <w:ind w:right="105"/>
        <w:rPr>
          <w:rFonts w:hint="eastAsia"/>
        </w:rPr>
      </w:pPr>
      <w:r>
        <w:rPr>
          <w:rFonts w:hint="eastAsia"/>
        </w:rPr>
        <w:t>因为你们蒙召与那恶者争战。</w:t>
      </w:r>
    </w:p>
    <w:p w14:paraId="7E010F42">
      <w:pPr>
        <w:pStyle w:val="4"/>
        <w:spacing w:before="288" w:line="254" w:lineRule="auto"/>
        <w:ind w:right="105"/>
        <w:rPr>
          <w:rFonts w:hint="eastAsia"/>
        </w:rPr>
      </w:pPr>
    </w:p>
    <w:p w14:paraId="699E7851">
      <w:pPr>
        <w:pStyle w:val="4"/>
        <w:spacing w:before="288" w:line="254" w:lineRule="auto"/>
        <w:ind w:right="105"/>
        <w:rPr>
          <w:rFonts w:hint="eastAsia"/>
        </w:rPr>
      </w:pPr>
      <w:r>
        <w:rPr>
          <w:rFonts w:hint="eastAsia"/>
        </w:rPr>
        <w:t>And you have every encouragement to do so.</w:t>
      </w:r>
    </w:p>
    <w:p w14:paraId="7DB6CD07">
      <w:pPr>
        <w:pStyle w:val="4"/>
        <w:spacing w:before="288" w:line="254" w:lineRule="auto"/>
        <w:ind w:right="105"/>
        <w:rPr>
          <w:rFonts w:hint="eastAsia"/>
        </w:rPr>
      </w:pPr>
      <w:r>
        <w:rPr>
          <w:rFonts w:hint="eastAsia"/>
        </w:rPr>
        <w:t>你们有各种鼓励去做这件事。</w:t>
      </w:r>
    </w:p>
    <w:p w14:paraId="67BB8F55">
      <w:pPr>
        <w:pStyle w:val="4"/>
        <w:spacing w:before="288" w:line="254" w:lineRule="auto"/>
        <w:ind w:right="105"/>
        <w:rPr>
          <w:rFonts w:hint="eastAsia"/>
        </w:rPr>
      </w:pPr>
    </w:p>
    <w:p w14:paraId="26FBF558">
      <w:pPr>
        <w:pStyle w:val="4"/>
        <w:spacing w:before="288" w:line="254" w:lineRule="auto"/>
        <w:ind w:right="105"/>
        <w:rPr>
          <w:rFonts w:hint="eastAsia"/>
        </w:rPr>
      </w:pPr>
      <w:r>
        <w:rPr>
          <w:rFonts w:hint="eastAsia"/>
        </w:rPr>
        <w:t>You have overcome him already in Christ, for he has overcome him.</w:t>
      </w:r>
    </w:p>
    <w:p w14:paraId="45A43767">
      <w:pPr>
        <w:pStyle w:val="4"/>
        <w:spacing w:before="288" w:line="254" w:lineRule="auto"/>
        <w:ind w:right="105"/>
        <w:rPr>
          <w:rFonts w:hint="eastAsia"/>
        </w:rPr>
      </w:pPr>
      <w:r>
        <w:rPr>
          <w:rFonts w:hint="eastAsia"/>
        </w:rPr>
        <w:t>你们已经在基督里胜过他，因为祂已经胜过他。</w:t>
      </w:r>
    </w:p>
    <w:p w14:paraId="2E536031">
      <w:pPr>
        <w:pStyle w:val="4"/>
        <w:spacing w:before="288" w:line="254" w:lineRule="auto"/>
        <w:ind w:right="105"/>
        <w:rPr>
          <w:rFonts w:hint="eastAsia"/>
        </w:rPr>
      </w:pPr>
    </w:p>
    <w:p w14:paraId="147E00CA">
      <w:pPr>
        <w:pStyle w:val="4"/>
        <w:spacing w:before="288" w:line="254" w:lineRule="auto"/>
        <w:ind w:right="105"/>
        <w:rPr>
          <w:rFonts w:hint="eastAsia"/>
        </w:rPr>
      </w:pPr>
      <w:r>
        <w:rPr>
          <w:rFonts w:hint="eastAsia"/>
        </w:rPr>
        <w:t>You have but to follow up and follow out the conquest.</w:t>
      </w:r>
    </w:p>
    <w:p w14:paraId="25595FD4">
      <w:pPr>
        <w:pStyle w:val="4"/>
        <w:spacing w:before="288" w:line="254" w:lineRule="auto"/>
        <w:ind w:right="105"/>
        <w:rPr>
          <w:rFonts w:hint="eastAsia"/>
        </w:rPr>
      </w:pPr>
      <w:r>
        <w:rPr>
          <w:rFonts w:hint="eastAsia"/>
        </w:rPr>
        <w:t>你们只需跟进并完成这征服。</w:t>
      </w:r>
    </w:p>
    <w:p w14:paraId="55A2947F">
      <w:pPr>
        <w:pStyle w:val="4"/>
        <w:spacing w:before="288" w:line="254" w:lineRule="auto"/>
        <w:ind w:right="105"/>
        <w:rPr>
          <w:rFonts w:hint="eastAsia"/>
        </w:rPr>
      </w:pPr>
    </w:p>
    <w:p w14:paraId="3CA4C3FB">
      <w:pPr>
        <w:pStyle w:val="4"/>
        <w:spacing w:before="288" w:line="254" w:lineRule="auto"/>
        <w:ind w:right="105"/>
        <w:rPr>
          <w:rFonts w:hint="eastAsia"/>
        </w:rPr>
      </w:pPr>
      <w:r>
        <w:rPr>
          <w:rFonts w:hint="eastAsia"/>
        </w:rPr>
        <w:t>You are strong, and the word of God abideth in you.</w:t>
      </w:r>
    </w:p>
    <w:p w14:paraId="2A716EEA">
      <w:pPr>
        <w:pStyle w:val="4"/>
        <w:spacing w:before="288" w:line="254" w:lineRule="auto"/>
        <w:ind w:right="105"/>
        <w:rPr>
          <w:rFonts w:hint="eastAsia"/>
        </w:rPr>
      </w:pPr>
      <w:r>
        <w:rPr>
          <w:rFonts w:hint="eastAsia"/>
        </w:rPr>
        <w:t>你们刚强，神的道常存在你们心里。</w:t>
      </w:r>
    </w:p>
    <w:p w14:paraId="0C2302C8">
      <w:pPr>
        <w:pStyle w:val="4"/>
        <w:spacing w:before="288" w:line="254" w:lineRule="auto"/>
        <w:ind w:right="105"/>
        <w:rPr>
          <w:rFonts w:hint="eastAsia"/>
        </w:rPr>
      </w:pPr>
    </w:p>
    <w:p w14:paraId="15A78799">
      <w:pPr>
        <w:pStyle w:val="4"/>
        <w:spacing w:before="288" w:line="254" w:lineRule="auto"/>
        <w:ind w:right="105"/>
        <w:rPr>
          <w:rFonts w:hint="eastAsia"/>
        </w:rPr>
      </w:pPr>
      <w:r>
        <w:rPr>
          <w:rFonts w:hint="eastAsia"/>
        </w:rPr>
        <w:t>And through that word which testifies of Christ's victory abiding in you, the foe is already vanquished.</w:t>
      </w:r>
    </w:p>
    <w:p w14:paraId="3DE41553">
      <w:pPr>
        <w:pStyle w:val="4"/>
        <w:spacing w:before="288" w:line="254" w:lineRule="auto"/>
        <w:ind w:right="105"/>
        <w:rPr>
          <w:rFonts w:hint="eastAsia"/>
        </w:rPr>
      </w:pPr>
      <w:r>
        <w:rPr>
          <w:rFonts w:hint="eastAsia"/>
        </w:rPr>
        <w:t>藉着那见证基督胜利常存在你们里面的道，仇敌已经被制伏了。</w:t>
      </w:r>
    </w:p>
    <w:p w14:paraId="3D234B24">
      <w:pPr>
        <w:pStyle w:val="4"/>
        <w:spacing w:before="288" w:line="254" w:lineRule="auto"/>
        <w:ind w:right="105"/>
        <w:rPr>
          <w:rFonts w:hint="eastAsia"/>
        </w:rPr>
      </w:pPr>
    </w:p>
    <w:p w14:paraId="7AAC6FF2">
      <w:pPr>
        <w:pStyle w:val="4"/>
        <w:spacing w:before="288" w:line="254" w:lineRule="auto"/>
        <w:ind w:right="105"/>
        <w:rPr>
          <w:rFonts w:hint="eastAsia"/>
        </w:rPr>
      </w:pPr>
      <w:r>
        <w:rPr>
          <w:rFonts w:hint="eastAsia"/>
        </w:rPr>
        <w:t>You have overcome the wicked one.</w:t>
      </w:r>
    </w:p>
    <w:p w14:paraId="3A0E4DD7">
      <w:pPr>
        <w:pStyle w:val="4"/>
        <w:spacing w:before="288" w:line="254" w:lineRule="auto"/>
        <w:ind w:right="105"/>
        <w:rPr>
          <w:rFonts w:hint="eastAsia"/>
        </w:rPr>
      </w:pPr>
      <w:r>
        <w:rPr>
          <w:rFonts w:hint="eastAsia"/>
        </w:rPr>
        <w:t>你们胜了那恶者。</w:t>
      </w:r>
    </w:p>
    <w:p w14:paraId="5A201D5A">
      <w:pPr>
        <w:pStyle w:val="4"/>
        <w:spacing w:before="288" w:line="254" w:lineRule="auto"/>
        <w:ind w:right="105"/>
        <w:rPr>
          <w:rFonts w:hint="eastAsia"/>
        </w:rPr>
      </w:pPr>
    </w:p>
    <w:p w14:paraId="6A4A4447">
      <w:pPr>
        <w:pStyle w:val="4"/>
        <w:spacing w:before="288" w:line="254" w:lineRule="auto"/>
        <w:ind w:right="105"/>
        <w:rPr>
          <w:rFonts w:hint="eastAsia"/>
        </w:rPr>
      </w:pPr>
      <w:r>
        <w:rPr>
          <w:rFonts w:hint="eastAsia"/>
        </w:rPr>
        <w:t>To believers of all ages, to Christians in every stage of advancement, the apostle thus appeals.</w:t>
      </w:r>
    </w:p>
    <w:p w14:paraId="230AFD2D">
      <w:pPr>
        <w:pStyle w:val="4"/>
        <w:spacing w:before="288" w:line="254" w:lineRule="auto"/>
        <w:ind w:right="105"/>
        <w:rPr>
          <w:rFonts w:hint="eastAsia"/>
        </w:rPr>
      </w:pPr>
      <w:r>
        <w:rPr>
          <w:rFonts w:hint="eastAsia"/>
        </w:rPr>
        <w:t>使徒如此向所有年龄的信徒，向处于各个进深阶段的基督徒呼吁。</w:t>
      </w:r>
    </w:p>
    <w:p w14:paraId="5B816791">
      <w:pPr>
        <w:pStyle w:val="4"/>
        <w:spacing w:before="288" w:line="254" w:lineRule="auto"/>
        <w:ind w:right="105"/>
        <w:rPr>
          <w:rFonts w:hint="eastAsia"/>
        </w:rPr>
      </w:pPr>
    </w:p>
    <w:p w14:paraId="6B7BBC09">
      <w:pPr>
        <w:pStyle w:val="4"/>
        <w:spacing w:before="288" w:line="254" w:lineRule="auto"/>
        <w:ind w:right="105"/>
        <w:rPr>
          <w:rFonts w:hint="eastAsia"/>
        </w:rPr>
      </w:pPr>
      <w:r>
        <w:rPr>
          <w:rFonts w:hint="eastAsia"/>
        </w:rPr>
        <w:t>He first urges arguments and considerations applicable to all alike as little children; and then such as are proper to fathers, and such as are proper to young men.</w:t>
      </w:r>
    </w:p>
    <w:p w14:paraId="7D887B28">
      <w:pPr>
        <w:pStyle w:val="4"/>
        <w:spacing w:before="288" w:line="254" w:lineRule="auto"/>
        <w:ind w:right="105"/>
        <w:rPr>
          <w:rFonts w:hint="eastAsia"/>
        </w:rPr>
      </w:pPr>
      <w:r>
        <w:rPr>
          <w:rFonts w:hint="eastAsia"/>
        </w:rPr>
        <w:t>祂首先提出适用于所有小子们的论点和考量；然后是适合父老的，以及适合少年人的。</w:t>
      </w:r>
    </w:p>
    <w:p w14:paraId="02E2CA28">
      <w:pPr>
        <w:pStyle w:val="4"/>
        <w:spacing w:before="288" w:line="254" w:lineRule="auto"/>
        <w:ind w:right="105"/>
        <w:rPr>
          <w:rFonts w:hint="eastAsia"/>
        </w:rPr>
      </w:pPr>
    </w:p>
    <w:p w14:paraId="6678E184">
      <w:pPr>
        <w:pStyle w:val="4"/>
        <w:spacing w:before="288" w:line="254" w:lineRule="auto"/>
        <w:ind w:right="105"/>
        <w:rPr>
          <w:rFonts w:hint="eastAsia"/>
        </w:rPr>
      </w:pPr>
      <w:r>
        <w:rPr>
          <w:rFonts w:hint="eastAsia"/>
        </w:rPr>
        <w:t>By these various and accumulated motives, he conjures us to give heed to his teaching in this epistle.</w:t>
      </w:r>
    </w:p>
    <w:p w14:paraId="62AF7C1D">
      <w:pPr>
        <w:pStyle w:val="4"/>
        <w:spacing w:before="288" w:line="254" w:lineRule="auto"/>
        <w:ind w:right="105"/>
        <w:rPr>
          <w:rFonts w:hint="eastAsia"/>
        </w:rPr>
      </w:pPr>
      <w:r>
        <w:rPr>
          <w:rFonts w:hint="eastAsia"/>
        </w:rPr>
        <w:t>藉着这些各种各样、累积起来的动机，祂恳求我们注意祂在这封书信中的教导。</w:t>
      </w:r>
    </w:p>
    <w:p w14:paraId="25142679">
      <w:pPr>
        <w:pStyle w:val="4"/>
        <w:spacing w:before="288" w:line="254" w:lineRule="auto"/>
        <w:ind w:right="105"/>
        <w:rPr>
          <w:rFonts w:hint="eastAsia"/>
        </w:rPr>
      </w:pPr>
    </w:p>
    <w:p w14:paraId="3DF3E1FB">
      <w:pPr>
        <w:pStyle w:val="4"/>
        <w:spacing w:before="288" w:line="254" w:lineRule="auto"/>
        <w:ind w:right="105"/>
        <w:rPr>
          <w:rFonts w:hint="eastAsia"/>
        </w:rPr>
      </w:pPr>
      <w:r>
        <w:rPr>
          <w:rFonts w:hint="eastAsia"/>
        </w:rPr>
        <w:t>It is a very solemn, as well as a very full and comprehensive appeal.</w:t>
      </w:r>
    </w:p>
    <w:p w14:paraId="22787219">
      <w:pPr>
        <w:pStyle w:val="4"/>
        <w:spacing w:before="288" w:line="254" w:lineRule="auto"/>
        <w:ind w:right="105"/>
        <w:rPr>
          <w:rFonts w:hint="eastAsia"/>
        </w:rPr>
      </w:pPr>
      <w:r>
        <w:rPr>
          <w:rFonts w:hint="eastAsia"/>
        </w:rPr>
        <w:t>这是一个非常庄严，同时也是非常充分和全面的呼吁。</w:t>
      </w:r>
    </w:p>
    <w:p w14:paraId="541B9650">
      <w:pPr>
        <w:pStyle w:val="4"/>
        <w:spacing w:before="288" w:line="254" w:lineRule="auto"/>
        <w:ind w:right="105"/>
        <w:rPr>
          <w:rFonts w:hint="eastAsia"/>
        </w:rPr>
      </w:pPr>
    </w:p>
    <w:p w14:paraId="609CA437">
      <w:pPr>
        <w:pStyle w:val="4"/>
        <w:spacing w:before="288" w:line="254" w:lineRule="auto"/>
        <w:ind w:right="105"/>
        <w:rPr>
          <w:rFonts w:hint="eastAsia"/>
        </w:rPr>
      </w:pPr>
      <w:r>
        <w:rPr>
          <w:rFonts w:hint="eastAsia"/>
        </w:rPr>
        <w:t>And the place in which it stands in the epistle renders it still more emphatic.</w:t>
      </w:r>
    </w:p>
    <w:p w14:paraId="43D30A3B">
      <w:pPr>
        <w:pStyle w:val="4"/>
        <w:spacing w:before="288" w:line="254" w:lineRule="auto"/>
        <w:ind w:right="105"/>
        <w:rPr>
          <w:rFonts w:hint="eastAsia"/>
        </w:rPr>
      </w:pPr>
      <w:r>
        <w:rPr>
          <w:rFonts w:hint="eastAsia"/>
        </w:rPr>
        <w:t>并且它在书信中所处的位置，使其更加强调。</w:t>
      </w:r>
    </w:p>
    <w:p w14:paraId="532A7B6F">
      <w:pPr>
        <w:pStyle w:val="4"/>
        <w:spacing w:before="288" w:line="254" w:lineRule="auto"/>
        <w:ind w:right="105"/>
        <w:rPr>
          <w:rFonts w:hint="eastAsia"/>
        </w:rPr>
      </w:pPr>
    </w:p>
    <w:p w14:paraId="241498B1">
      <w:pPr>
        <w:pStyle w:val="4"/>
        <w:spacing w:before="288" w:line="254" w:lineRule="auto"/>
        <w:ind w:right="105"/>
        <w:rPr>
          <w:rFonts w:hint="eastAsia"/>
        </w:rPr>
      </w:pPr>
      <w:r>
        <w:rPr>
          <w:rFonts w:hint="eastAsia"/>
        </w:rPr>
        <w:t>II.It stands between two opposite precepts; the one positive; the other negative; "Love the brotherhood" (vers. 9–11); "Love not the world, neither the things that are in the world" (ver. 15).</w:t>
      </w:r>
    </w:p>
    <w:p w14:paraId="350183AA">
      <w:pPr>
        <w:pStyle w:val="4"/>
        <w:spacing w:before="288" w:line="254" w:lineRule="auto"/>
        <w:ind w:right="105"/>
        <w:rPr>
          <w:rFonts w:hint="eastAsia"/>
        </w:rPr>
      </w:pPr>
      <w:r>
        <w:rPr>
          <w:rFonts w:hint="eastAsia"/>
        </w:rPr>
        <w:t>二、它位于两条相反的训诫之间；一条是积极的；另一条是消极的；“爱弟兄”（第9-11节）；“不要爱世界，和世界上的事”（第15节）。</w:t>
      </w:r>
    </w:p>
    <w:p w14:paraId="33AADB6F">
      <w:pPr>
        <w:pStyle w:val="4"/>
        <w:spacing w:before="288" w:line="254" w:lineRule="auto"/>
        <w:ind w:right="105"/>
        <w:rPr>
          <w:rFonts w:hint="eastAsia"/>
        </w:rPr>
      </w:pPr>
    </w:p>
    <w:p w14:paraId="065A535C">
      <w:pPr>
        <w:pStyle w:val="4"/>
        <w:spacing w:before="288" w:line="254" w:lineRule="auto"/>
        <w:ind w:right="105"/>
        <w:rPr>
          <w:rFonts w:hint="eastAsia"/>
        </w:rPr>
      </w:pPr>
      <w:r>
        <w:rPr>
          <w:rFonts w:hint="eastAsia"/>
        </w:rPr>
        <w:t>To love the Father, and the brethren as the Father's family;—not to love the world lying in the wicked one;—these are the contrasted commands between which the apostle's earnest and affectionate appeals occur.</w:t>
      </w:r>
    </w:p>
    <w:p w14:paraId="57A4DCCA">
      <w:pPr>
        <w:pStyle w:val="4"/>
        <w:spacing w:before="288" w:line="254" w:lineRule="auto"/>
        <w:ind w:right="105"/>
        <w:rPr>
          <w:rFonts w:hint="eastAsia"/>
        </w:rPr>
      </w:pPr>
      <w:r>
        <w:rPr>
          <w:rFonts w:hint="eastAsia"/>
        </w:rPr>
        <w:t>爱父，并爱弟兄如同父的家人；——不爱那卧在那恶者手下的世界；——这些是对比鲜明的命令，使徒恳切而慈爱的呼吁就发生在这两者之间。</w:t>
      </w:r>
    </w:p>
    <w:p w14:paraId="3482BCD0">
      <w:pPr>
        <w:pStyle w:val="4"/>
        <w:spacing w:before="288" w:line="254" w:lineRule="auto"/>
        <w:ind w:right="105"/>
        <w:rPr>
          <w:rFonts w:hint="eastAsia"/>
        </w:rPr>
      </w:pPr>
    </w:p>
    <w:p w14:paraId="3680A424">
      <w:pPr>
        <w:pStyle w:val="4"/>
        <w:spacing w:before="288" w:line="254" w:lineRule="auto"/>
        <w:ind w:right="105"/>
        <w:rPr>
          <w:rFonts w:hint="eastAsia"/>
        </w:rPr>
      </w:pPr>
      <w:r>
        <w:rPr>
          <w:rFonts w:hint="eastAsia"/>
        </w:rPr>
        <w:t>Doubtless these appeals cover the whole epistle; all that John is writing; all that they to whom he writes are to regard him as having written, when the writing reaches them, perhaps after the writer is no more.</w:t>
      </w:r>
    </w:p>
    <w:p w14:paraId="65DE9397">
      <w:pPr>
        <w:pStyle w:val="4"/>
        <w:spacing w:before="288" w:line="254" w:lineRule="auto"/>
        <w:ind w:right="105"/>
        <w:rPr>
          <w:rFonts w:hint="eastAsia"/>
        </w:rPr>
      </w:pPr>
      <w:r>
        <w:rPr>
          <w:rFonts w:hint="eastAsia"/>
        </w:rPr>
        <w:t>无疑，这些呼吁涵盖了整封书信；约翰所写的一切；所有他所写信的对象，当这封信到达他们手中时，或许在作者已不在人世之后，都应当把他视为已经写下的。</w:t>
      </w:r>
    </w:p>
    <w:p w14:paraId="7D04A2EE">
      <w:pPr>
        <w:pStyle w:val="4"/>
        <w:spacing w:before="288" w:line="254" w:lineRule="auto"/>
        <w:ind w:right="105"/>
        <w:rPr>
          <w:rFonts w:hint="eastAsia"/>
        </w:rPr>
      </w:pPr>
    </w:p>
    <w:p w14:paraId="052EE1C0">
      <w:pPr>
        <w:pStyle w:val="4"/>
        <w:spacing w:before="288" w:line="254" w:lineRule="auto"/>
        <w:ind w:right="105"/>
        <w:rPr>
          <w:rFonts w:hint="eastAsia"/>
        </w:rPr>
      </w:pPr>
      <w:r>
        <w:rPr>
          <w:rFonts w:hint="eastAsia"/>
        </w:rPr>
        <w:t>But they bear immediately on loving the brethren, and not loving the world.</w:t>
      </w:r>
    </w:p>
    <w:p w14:paraId="45B2E9B1">
      <w:pPr>
        <w:pStyle w:val="4"/>
        <w:spacing w:before="288" w:line="254" w:lineRule="auto"/>
        <w:ind w:right="105"/>
        <w:rPr>
          <w:rFonts w:hint="eastAsia"/>
        </w:rPr>
      </w:pPr>
      <w:r>
        <w:rPr>
          <w:rFonts w:hint="eastAsia"/>
        </w:rPr>
        <w:t>但它们直接关系到爱弟兄，而不爱世界。</w:t>
      </w:r>
    </w:p>
    <w:p w14:paraId="4E1B8353">
      <w:pPr>
        <w:pStyle w:val="4"/>
        <w:spacing w:before="288" w:line="254" w:lineRule="auto"/>
        <w:ind w:right="105"/>
        <w:rPr>
          <w:rFonts w:hint="eastAsia"/>
        </w:rPr>
      </w:pPr>
    </w:p>
    <w:p w14:paraId="52D021DB">
      <w:pPr>
        <w:pStyle w:val="4"/>
        <w:spacing w:before="288" w:line="254" w:lineRule="auto"/>
        <w:ind w:right="105"/>
        <w:rPr>
          <w:rFonts w:hint="eastAsia"/>
        </w:rPr>
      </w:pPr>
      <w:r>
        <w:rPr>
          <w:rFonts w:hint="eastAsia"/>
        </w:rPr>
        <w:t>The distinction is created by what John has just been dwelling upon; the "thing which is true in Christ and in you, that the darkness is passing, and the true light is now shining."</w:t>
      </w:r>
    </w:p>
    <w:p w14:paraId="060B5458">
      <w:pPr>
        <w:pStyle w:val="4"/>
        <w:spacing w:before="288" w:line="254" w:lineRule="auto"/>
        <w:ind w:right="105"/>
        <w:rPr>
          <w:rFonts w:hint="eastAsia"/>
        </w:rPr>
      </w:pPr>
      <w:r>
        <w:rPr>
          <w:rFonts w:hint="eastAsia"/>
        </w:rPr>
        <w:t>这区别是由约翰刚才所强调的造成的；“在基督里和在你们里面都为真实的事，就是黑暗正在过去，真光现在照耀。”</w:t>
      </w:r>
    </w:p>
    <w:p w14:paraId="15DDF06F">
      <w:pPr>
        <w:pStyle w:val="4"/>
        <w:spacing w:before="288" w:line="254" w:lineRule="auto"/>
        <w:ind w:right="105"/>
        <w:rPr>
          <w:rFonts w:hint="eastAsia"/>
        </w:rPr>
      </w:pPr>
    </w:p>
    <w:p w14:paraId="43B06341">
      <w:pPr>
        <w:pStyle w:val="4"/>
        <w:spacing w:before="288" w:line="254" w:lineRule="auto"/>
        <w:ind w:right="105"/>
        <w:rPr>
          <w:rFonts w:hint="eastAsia"/>
        </w:rPr>
      </w:pPr>
      <w:r>
        <w:rPr>
          <w:rFonts w:hint="eastAsia"/>
        </w:rPr>
        <w:t>For light is a divider.</w:t>
      </w:r>
    </w:p>
    <w:p w14:paraId="07D1BD18">
      <w:pPr>
        <w:pStyle w:val="4"/>
        <w:spacing w:before="288" w:line="254" w:lineRule="auto"/>
        <w:ind w:right="105"/>
        <w:rPr>
          <w:rFonts w:hint="eastAsia"/>
        </w:rPr>
      </w:pPr>
      <w:r>
        <w:rPr>
          <w:rFonts w:hint="eastAsia"/>
        </w:rPr>
        <w:t>因为光是分开者。</w:t>
      </w:r>
    </w:p>
    <w:p w14:paraId="5616610E">
      <w:pPr>
        <w:pStyle w:val="4"/>
        <w:spacing w:before="288" w:line="254" w:lineRule="auto"/>
        <w:ind w:right="105"/>
        <w:rPr>
          <w:rFonts w:hint="eastAsia"/>
        </w:rPr>
      </w:pPr>
    </w:p>
    <w:p w14:paraId="5E18257F">
      <w:pPr>
        <w:pStyle w:val="4"/>
        <w:spacing w:before="288" w:line="254" w:lineRule="auto"/>
        <w:ind w:right="105"/>
        <w:rPr>
          <w:rFonts w:hint="eastAsia"/>
        </w:rPr>
      </w:pPr>
      <w:r>
        <w:rPr>
          <w:rFonts w:hint="eastAsia"/>
        </w:rPr>
        <w:t>It was so at the first creation (Gen. 1:3, 4): "God said, Let there be light: and there was light. And God saw the light that it was good: and God divided the light from the darkness;" he divided between the light and the darkness.</w:t>
      </w:r>
    </w:p>
    <w:p w14:paraId="18CB6B0B">
      <w:pPr>
        <w:pStyle w:val="4"/>
        <w:spacing w:before="288" w:line="254" w:lineRule="auto"/>
        <w:ind w:right="105"/>
        <w:rPr>
          <w:rFonts w:hint="eastAsia"/>
        </w:rPr>
      </w:pPr>
      <w:r>
        <w:rPr>
          <w:rFonts w:hint="eastAsia"/>
        </w:rPr>
        <w:t>在最初的创造时就是如此（创世记 1:3, 4）：“神说：‘要有光。’就有了光。神看光是好的，就把光暗分开了；”祂把光暗分开了。</w:t>
      </w:r>
    </w:p>
    <w:p w14:paraId="4D388410">
      <w:pPr>
        <w:pStyle w:val="4"/>
        <w:spacing w:before="288" w:line="254" w:lineRule="auto"/>
        <w:ind w:right="105"/>
        <w:rPr>
          <w:rFonts w:hint="eastAsia"/>
        </w:rPr>
      </w:pPr>
    </w:p>
    <w:p w14:paraId="520AE67D">
      <w:pPr>
        <w:pStyle w:val="4"/>
        <w:spacing w:before="288" w:line="254" w:lineRule="auto"/>
        <w:ind w:right="105"/>
        <w:rPr>
          <w:rFonts w:hint="eastAsia"/>
        </w:rPr>
      </w:pPr>
      <w:r>
        <w:rPr>
          <w:rFonts w:hint="eastAsia"/>
        </w:rPr>
        <w:t>It is so in the new creation.</w:t>
      </w:r>
    </w:p>
    <w:p w14:paraId="7F112771">
      <w:pPr>
        <w:pStyle w:val="4"/>
        <w:spacing w:before="288" w:line="254" w:lineRule="auto"/>
        <w:ind w:right="105"/>
        <w:rPr>
          <w:rFonts w:hint="eastAsia"/>
        </w:rPr>
      </w:pPr>
      <w:r>
        <w:rPr>
          <w:rFonts w:hint="eastAsia"/>
        </w:rPr>
        <w:t>在新造中也是如此。</w:t>
      </w:r>
    </w:p>
    <w:p w14:paraId="145446D3">
      <w:pPr>
        <w:pStyle w:val="4"/>
        <w:spacing w:before="288" w:line="254" w:lineRule="auto"/>
        <w:ind w:right="105"/>
        <w:rPr>
          <w:rFonts w:hint="eastAsia"/>
        </w:rPr>
      </w:pPr>
    </w:p>
    <w:p w14:paraId="4A1A6663">
      <w:pPr>
        <w:pStyle w:val="4"/>
        <w:spacing w:before="288" w:line="254" w:lineRule="auto"/>
        <w:ind w:right="105"/>
        <w:rPr>
          <w:rFonts w:hint="eastAsia"/>
        </w:rPr>
      </w:pPr>
      <w:r>
        <w:rPr>
          <w:rFonts w:hint="eastAsia"/>
        </w:rPr>
        <w:t>The entrance of the light into the world: its entrance into the hearts of as many as are in Christ; necessarily causes a division.</w:t>
      </w:r>
    </w:p>
    <w:p w14:paraId="5B799E11">
      <w:pPr>
        <w:pStyle w:val="4"/>
        <w:spacing w:before="288" w:line="254" w:lineRule="auto"/>
        <w:ind w:right="105"/>
        <w:rPr>
          <w:rFonts w:hint="eastAsia"/>
        </w:rPr>
      </w:pPr>
      <w:r>
        <w:rPr>
          <w:rFonts w:hint="eastAsia"/>
        </w:rPr>
        <w:t>光进入世界：它进入所有在基督里之人的心；必然造成分裂。</w:t>
      </w:r>
    </w:p>
    <w:p w14:paraId="2718C7A7">
      <w:pPr>
        <w:pStyle w:val="4"/>
        <w:spacing w:before="288" w:line="254" w:lineRule="auto"/>
        <w:ind w:right="105"/>
        <w:rPr>
          <w:rFonts w:hint="eastAsia"/>
        </w:rPr>
      </w:pPr>
    </w:p>
    <w:p w14:paraId="3A7B149F">
      <w:pPr>
        <w:pStyle w:val="4"/>
        <w:spacing w:before="288" w:line="254" w:lineRule="auto"/>
        <w:ind w:right="105"/>
        <w:rPr>
          <w:rFonts w:hint="eastAsia"/>
        </w:rPr>
      </w:pPr>
      <w:r>
        <w:rPr>
          <w:rFonts w:hint="eastAsia"/>
        </w:rPr>
        <w:t>It unites by a new bond of brotherhood the children of the light among themselves.</w:t>
      </w:r>
    </w:p>
    <w:p w14:paraId="15A3C302">
      <w:pPr>
        <w:pStyle w:val="4"/>
        <w:spacing w:before="288" w:line="254" w:lineRule="auto"/>
        <w:ind w:right="105"/>
        <w:rPr>
          <w:rFonts w:hint="eastAsia"/>
        </w:rPr>
      </w:pPr>
      <w:r>
        <w:rPr>
          <w:rFonts w:hint="eastAsia"/>
        </w:rPr>
        <w:t>它藉着弟兄情谊的新纽带，使光明之子彼此联合。</w:t>
      </w:r>
    </w:p>
    <w:p w14:paraId="1CC94030">
      <w:pPr>
        <w:pStyle w:val="4"/>
        <w:spacing w:before="288" w:line="254" w:lineRule="auto"/>
        <w:ind w:right="105"/>
        <w:rPr>
          <w:rFonts w:hint="eastAsia"/>
        </w:rPr>
      </w:pPr>
    </w:p>
    <w:p w14:paraId="667108E7">
      <w:pPr>
        <w:pStyle w:val="4"/>
        <w:spacing w:before="288" w:line="254" w:lineRule="auto"/>
        <w:ind w:right="105"/>
        <w:rPr>
          <w:rFonts w:hint="eastAsia"/>
        </w:rPr>
      </w:pPr>
      <w:r>
        <w:rPr>
          <w:rFonts w:hint="eastAsia"/>
        </w:rPr>
        <w:t>And it separates between them and the world.</w:t>
      </w:r>
    </w:p>
    <w:p w14:paraId="46C956BC">
      <w:pPr>
        <w:pStyle w:val="4"/>
        <w:spacing w:before="288" w:line="254" w:lineRule="auto"/>
        <w:ind w:right="105"/>
        <w:rPr>
          <w:rFonts w:hint="eastAsia"/>
        </w:rPr>
      </w:pPr>
      <w:r>
        <w:rPr>
          <w:rFonts w:hint="eastAsia"/>
        </w:rPr>
        <w:t>并且它将他们与世界分开。</w:t>
      </w:r>
    </w:p>
    <w:p w14:paraId="60861CF5">
      <w:pPr>
        <w:pStyle w:val="4"/>
        <w:spacing w:before="288" w:line="254" w:lineRule="auto"/>
        <w:ind w:right="105"/>
        <w:rPr>
          <w:rFonts w:hint="eastAsia"/>
        </w:rPr>
      </w:pPr>
    </w:p>
    <w:p w14:paraId="3424FF29">
      <w:pPr>
        <w:pStyle w:val="4"/>
        <w:spacing w:before="288" w:line="254" w:lineRule="auto"/>
        <w:ind w:right="105"/>
        <w:rPr>
          <w:rFonts w:hint="eastAsia"/>
        </w:rPr>
      </w:pPr>
      <w:r>
        <w:rPr>
          <w:rFonts w:hint="eastAsia"/>
        </w:rPr>
        <w:t>The separation, or distinction, is not of their own making, but of God's.</w:t>
      </w:r>
    </w:p>
    <w:p w14:paraId="406AADB9">
      <w:pPr>
        <w:pStyle w:val="4"/>
        <w:spacing w:before="288" w:line="254" w:lineRule="auto"/>
        <w:ind w:right="105"/>
        <w:rPr>
          <w:rFonts w:hint="eastAsia"/>
        </w:rPr>
      </w:pPr>
      <w:r>
        <w:rPr>
          <w:rFonts w:hint="eastAsia"/>
        </w:rPr>
        <w:t>这分离，或区别，并非他们自己造成的，而是神造成的。</w:t>
      </w:r>
    </w:p>
    <w:p w14:paraId="2BAFF6A6">
      <w:pPr>
        <w:pStyle w:val="4"/>
        <w:spacing w:before="288" w:line="254" w:lineRule="auto"/>
        <w:ind w:right="105"/>
        <w:rPr>
          <w:rFonts w:hint="eastAsia"/>
        </w:rPr>
      </w:pPr>
    </w:p>
    <w:p w14:paraId="1C6D287F">
      <w:pPr>
        <w:pStyle w:val="4"/>
        <w:spacing w:before="288" w:line="254" w:lineRule="auto"/>
        <w:ind w:right="105"/>
        <w:rPr>
          <w:rFonts w:hint="eastAsia"/>
        </w:rPr>
      </w:pPr>
      <w:r>
        <w:rPr>
          <w:rFonts w:hint="eastAsia"/>
        </w:rPr>
        <w:t>He is in the light.</w:t>
      </w:r>
    </w:p>
    <w:p w14:paraId="265F9710">
      <w:pPr>
        <w:pStyle w:val="4"/>
        <w:spacing w:before="288" w:line="254" w:lineRule="auto"/>
        <w:ind w:right="105"/>
        <w:rPr>
          <w:rFonts w:hint="eastAsia"/>
        </w:rPr>
      </w:pPr>
      <w:r>
        <w:rPr>
          <w:rFonts w:hint="eastAsia"/>
        </w:rPr>
        <w:t>祂在光明中。</w:t>
      </w:r>
    </w:p>
    <w:p w14:paraId="1FAFA5AF">
      <w:pPr>
        <w:pStyle w:val="4"/>
        <w:spacing w:before="288" w:line="254" w:lineRule="auto"/>
        <w:ind w:right="105"/>
        <w:rPr>
          <w:rFonts w:hint="eastAsia"/>
        </w:rPr>
      </w:pPr>
    </w:p>
    <w:p w14:paraId="3CAC2670">
      <w:pPr>
        <w:pStyle w:val="4"/>
        <w:spacing w:before="288" w:line="254" w:lineRule="auto"/>
        <w:ind w:right="105"/>
        <w:rPr>
          <w:rFonts w:hint="eastAsia"/>
        </w:rPr>
      </w:pPr>
      <w:r>
        <w:rPr>
          <w:rFonts w:hint="eastAsia"/>
        </w:rPr>
        <w:t>He is himself the light.</w:t>
      </w:r>
    </w:p>
    <w:p w14:paraId="70CE3A6C">
      <w:pPr>
        <w:pStyle w:val="4"/>
        <w:spacing w:before="288" w:line="254" w:lineRule="auto"/>
        <w:ind w:right="105"/>
        <w:rPr>
          <w:rFonts w:hint="eastAsia"/>
        </w:rPr>
      </w:pPr>
      <w:r>
        <w:rPr>
          <w:rFonts w:hint="eastAsia"/>
        </w:rPr>
        <w:t>祂自己就是光。</w:t>
      </w:r>
    </w:p>
    <w:p w14:paraId="44E35E0C">
      <w:pPr>
        <w:pStyle w:val="4"/>
        <w:spacing w:before="288" w:line="254" w:lineRule="auto"/>
        <w:ind w:right="105"/>
        <w:rPr>
          <w:rFonts w:hint="eastAsia"/>
        </w:rPr>
      </w:pPr>
    </w:p>
    <w:p w14:paraId="14B182BF">
      <w:pPr>
        <w:pStyle w:val="4"/>
        <w:spacing w:before="288" w:line="254" w:lineRule="auto"/>
        <w:ind w:right="105"/>
        <w:rPr>
          <w:rFonts w:hint="eastAsia"/>
        </w:rPr>
      </w:pPr>
      <w:r>
        <w:rPr>
          <w:rFonts w:hint="eastAsia"/>
        </w:rPr>
        <w:t>It is he who is the divider, and not they.</w:t>
      </w:r>
    </w:p>
    <w:p w14:paraId="28066753">
      <w:pPr>
        <w:pStyle w:val="4"/>
        <w:spacing w:before="288" w:line="254" w:lineRule="auto"/>
        <w:ind w:right="105"/>
        <w:rPr>
          <w:rFonts w:hint="eastAsia"/>
        </w:rPr>
      </w:pPr>
      <w:r>
        <w:rPr>
          <w:rFonts w:hint="eastAsia"/>
        </w:rPr>
        <w:t>是祂分开，而不是他们。</w:t>
      </w:r>
    </w:p>
    <w:p w14:paraId="15E185A3">
      <w:pPr>
        <w:pStyle w:val="4"/>
        <w:spacing w:before="288" w:line="254" w:lineRule="auto"/>
        <w:ind w:right="105"/>
        <w:rPr>
          <w:rFonts w:hint="eastAsia"/>
        </w:rPr>
      </w:pPr>
    </w:p>
    <w:p w14:paraId="1ACBA241">
      <w:pPr>
        <w:pStyle w:val="4"/>
        <w:spacing w:before="288" w:line="254" w:lineRule="auto"/>
        <w:ind w:right="105"/>
        <w:rPr>
          <w:rFonts w:hint="eastAsia"/>
        </w:rPr>
      </w:pPr>
      <w:r>
        <w:rPr>
          <w:rFonts w:hint="eastAsia"/>
        </w:rPr>
        <w:t>Nor is the distinction of such a sort as to feed or nurse vaingloriousness on our part, or to be invidious as regards the world.</w:t>
      </w:r>
    </w:p>
    <w:p w14:paraId="1AB0471D">
      <w:pPr>
        <w:pStyle w:val="4"/>
        <w:spacing w:before="288" w:line="254" w:lineRule="auto"/>
        <w:ind w:right="105"/>
        <w:rPr>
          <w:rFonts w:hint="eastAsia"/>
        </w:rPr>
      </w:pPr>
      <w:r>
        <w:rPr>
          <w:rFonts w:hint="eastAsia"/>
        </w:rPr>
        <w:t>这种区别也并非会滋养或助长我们方面的虚荣，或者对世界而言是令人反感的。</w:t>
      </w:r>
    </w:p>
    <w:p w14:paraId="4A9D61EA">
      <w:pPr>
        <w:pStyle w:val="4"/>
        <w:spacing w:before="288" w:line="254" w:lineRule="auto"/>
        <w:ind w:right="105"/>
        <w:rPr>
          <w:rFonts w:hint="eastAsia"/>
        </w:rPr>
      </w:pPr>
    </w:p>
    <w:p w14:paraId="30E036DF">
      <w:pPr>
        <w:pStyle w:val="4"/>
        <w:spacing w:before="288" w:line="254" w:lineRule="auto"/>
        <w:ind w:right="105"/>
        <w:rPr>
          <w:rFonts w:hint="eastAsia"/>
        </w:rPr>
      </w:pPr>
      <w:r>
        <w:rPr>
          <w:rFonts w:hint="eastAsia"/>
        </w:rPr>
        <w:t>Far otherwise.</w:t>
      </w:r>
    </w:p>
    <w:p w14:paraId="343F42AB">
      <w:pPr>
        <w:pStyle w:val="4"/>
        <w:spacing w:before="288" w:line="254" w:lineRule="auto"/>
        <w:ind w:right="105"/>
        <w:rPr>
          <w:rFonts w:hint="eastAsia"/>
        </w:rPr>
      </w:pPr>
      <w:r>
        <w:rPr>
          <w:rFonts w:hint="eastAsia"/>
        </w:rPr>
        <w:t>远非如此。</w:t>
      </w:r>
    </w:p>
    <w:p w14:paraId="2205F4DA">
      <w:pPr>
        <w:pStyle w:val="4"/>
        <w:spacing w:before="288" w:line="254" w:lineRule="auto"/>
        <w:ind w:right="105"/>
        <w:rPr>
          <w:rFonts w:hint="eastAsia"/>
        </w:rPr>
      </w:pPr>
    </w:p>
    <w:p w14:paraId="32BF8B57">
      <w:pPr>
        <w:pStyle w:val="4"/>
        <w:spacing w:before="288" w:line="254" w:lineRule="auto"/>
        <w:ind w:right="105"/>
        <w:rPr>
          <w:rFonts w:hint="eastAsia"/>
        </w:rPr>
      </w:pPr>
      <w:r>
        <w:rPr>
          <w:rFonts w:hint="eastAsia"/>
        </w:rPr>
        <w:t>It is fitted to humble us in the very dust, as often as we think,—and when do we not think?—of what we are in ourselves, and but for sovereign mercy must ever have been; of what many, very many, around us are; less guilty, by many degrees, than we; and more likely than we to win, not only earth's approval, but, one would almost say, even heaven's favourable regard too.</w:t>
      </w:r>
    </w:p>
    <w:p w14:paraId="0C63228A">
      <w:pPr>
        <w:pStyle w:val="4"/>
        <w:spacing w:before="288" w:line="254" w:lineRule="auto"/>
        <w:ind w:right="105"/>
        <w:rPr>
          <w:rFonts w:hint="eastAsia"/>
        </w:rPr>
      </w:pPr>
      <w:r>
        <w:rPr>
          <w:rFonts w:hint="eastAsia"/>
        </w:rPr>
        <w:t>每当我们思想——我们何时不思想呢？——我们自己是什么，若非至高的怜悯，我们必将永远是那样；我们周围许多，许多人是什么；他们比我们罪轻得多；并且比我们更有可能赢得，不仅是世上的赞许，甚至，几乎可以说，连天上的眷顾也会赢得。</w:t>
      </w:r>
    </w:p>
    <w:p w14:paraId="6EFE00D7">
      <w:pPr>
        <w:pStyle w:val="4"/>
        <w:spacing w:before="288" w:line="254" w:lineRule="auto"/>
        <w:ind w:right="105"/>
        <w:rPr>
          <w:rFonts w:hint="eastAsia"/>
        </w:rPr>
      </w:pPr>
    </w:p>
    <w:p w14:paraId="4C68E5B7">
      <w:pPr>
        <w:pStyle w:val="4"/>
        <w:spacing w:before="288" w:line="254" w:lineRule="auto"/>
        <w:ind w:right="105"/>
        <w:rPr>
          <w:rFonts w:hint="eastAsia"/>
        </w:rPr>
      </w:pPr>
      <w:r>
        <w:rPr>
          <w:rFonts w:hint="eastAsia"/>
        </w:rPr>
        <w:t>What am I?</w:t>
      </w:r>
    </w:p>
    <w:p w14:paraId="15FC493F">
      <w:pPr>
        <w:pStyle w:val="4"/>
        <w:spacing w:before="288" w:line="254" w:lineRule="auto"/>
        <w:ind w:right="105"/>
        <w:rPr>
          <w:rFonts w:hint="eastAsia"/>
        </w:rPr>
      </w:pPr>
      <w:r>
        <w:rPr>
          <w:rFonts w:hint="eastAsia"/>
        </w:rPr>
        <w:t>我是什么？</w:t>
      </w:r>
    </w:p>
    <w:p w14:paraId="4F5A3DDE">
      <w:pPr>
        <w:pStyle w:val="4"/>
        <w:spacing w:before="288" w:line="254" w:lineRule="auto"/>
        <w:ind w:right="105"/>
        <w:rPr>
          <w:rFonts w:hint="eastAsia"/>
        </w:rPr>
      </w:pPr>
    </w:p>
    <w:p w14:paraId="052E990A">
      <w:pPr>
        <w:pStyle w:val="4"/>
        <w:spacing w:before="288" w:line="254" w:lineRule="auto"/>
        <w:ind w:right="105"/>
        <w:rPr>
          <w:rFonts w:hint="eastAsia"/>
        </w:rPr>
      </w:pPr>
      <w:r>
        <w:rPr>
          <w:rFonts w:hint="eastAsia"/>
        </w:rPr>
        <w:t>And what are they?</w:t>
      </w:r>
    </w:p>
    <w:p w14:paraId="1824B03D">
      <w:pPr>
        <w:pStyle w:val="4"/>
        <w:spacing w:before="288" w:line="254" w:lineRule="auto"/>
        <w:ind w:right="105"/>
        <w:rPr>
          <w:rFonts w:hint="eastAsia"/>
        </w:rPr>
      </w:pPr>
      <w:r>
        <w:rPr>
          <w:rFonts w:hint="eastAsia"/>
        </w:rPr>
        <w:t>他们又是什么？</w:t>
      </w:r>
    </w:p>
    <w:p w14:paraId="2CD4204B">
      <w:pPr>
        <w:pStyle w:val="4"/>
        <w:spacing w:before="288" w:line="254" w:lineRule="auto"/>
        <w:ind w:right="105"/>
        <w:rPr>
          <w:rFonts w:hint="eastAsia"/>
        </w:rPr>
      </w:pPr>
    </w:p>
    <w:p w14:paraId="67036C76">
      <w:pPr>
        <w:pStyle w:val="4"/>
        <w:spacing w:before="288" w:line="254" w:lineRule="auto"/>
        <w:ind w:right="105"/>
        <w:rPr>
          <w:rFonts w:hint="eastAsia"/>
        </w:rPr>
      </w:pPr>
      <w:r>
        <w:rPr>
          <w:rFonts w:hint="eastAsia"/>
        </w:rPr>
        <w:t>Ah! it is in no spirit of supercilious self-complacency, or self- congratulation, that we associate together as brethren in the Lord, if indeed the true light is shining in us as in Christ, so as to show us the blackness of the darkness that is passing, and in its passing is hurrying to a fatal shipwreck so much that is fair and generous and lovely.</w:t>
      </w:r>
    </w:p>
    <w:p w14:paraId="165D4D3D">
      <w:pPr>
        <w:pStyle w:val="4"/>
        <w:spacing w:before="288" w:line="254" w:lineRule="auto"/>
        <w:ind w:right="105"/>
        <w:rPr>
          <w:rFonts w:hint="eastAsia"/>
        </w:rPr>
      </w:pPr>
      <w:r>
        <w:rPr>
          <w:rFonts w:hint="eastAsia"/>
        </w:rPr>
        <w:t>啊！如果我们确实像在基督里一样，真光照耀在我们里面，以致于向我们显明那正在过去的黑暗的漆黑，并且在其过去时正将如此多美好、慷慨和可爱的事物推向致命的毁灭，那么我们作为主里的弟兄聚集在一起，绝非出于傲慢自满或自我庆贺的精神。</w:t>
      </w:r>
    </w:p>
    <w:p w14:paraId="7DFF6C53">
      <w:pPr>
        <w:pStyle w:val="4"/>
        <w:spacing w:before="288" w:line="254" w:lineRule="auto"/>
        <w:ind w:right="105"/>
        <w:rPr>
          <w:rFonts w:hint="eastAsia"/>
        </w:rPr>
      </w:pPr>
    </w:p>
    <w:p w14:paraId="07F8FE0A">
      <w:pPr>
        <w:pStyle w:val="4"/>
        <w:spacing w:before="288" w:line="254" w:lineRule="auto"/>
        <w:ind w:right="105"/>
        <w:rPr>
          <w:rFonts w:hint="eastAsia"/>
        </w:rPr>
      </w:pPr>
      <w:r>
        <w:rPr>
          <w:rFonts w:hint="eastAsia"/>
        </w:rPr>
        <w:t>No! nor is it with cool indifference that we look on and see its victims struggling in its fierce tide, or sinking lethargic in its quieter and deadlier eddies—feeling, as we do, that there is not one among them who deserves the horrid doom so much as we; and knowing as we do that there is not one whom grace may not make, as grace alone makes any one of us, a member of the brotherhood of light.</w:t>
      </w:r>
    </w:p>
    <w:p w14:paraId="719AB4F7">
      <w:pPr>
        <w:pStyle w:val="4"/>
        <w:spacing w:before="288" w:line="254" w:lineRule="auto"/>
        <w:ind w:right="105"/>
        <w:rPr>
          <w:rFonts w:hint="eastAsia"/>
        </w:rPr>
      </w:pPr>
      <w:r>
        <w:rPr>
          <w:rFonts w:hint="eastAsia"/>
        </w:rPr>
        <w:t>不！我们也不是冷漠地旁观，看着它的受害者在汹涌的浪潮中挣扎，或在更平静、更致命的漩涡中昏沉地沉没——我们感觉到，他们中间没有一个像我们一样该受那可怕的厄运；我们也知道，他们中间没有一个不能被恩典造就，如同恩典单独造就我们任何一个人一样，成为光明兄弟会的一员。</w:t>
      </w:r>
    </w:p>
    <w:p w14:paraId="02C6818B">
      <w:pPr>
        <w:pStyle w:val="4"/>
        <w:spacing w:before="288" w:line="254" w:lineRule="auto"/>
        <w:ind w:right="105"/>
        <w:rPr>
          <w:rFonts w:hint="eastAsia"/>
        </w:rPr>
      </w:pPr>
    </w:p>
    <w:p w14:paraId="11D584C2">
      <w:pPr>
        <w:pStyle w:val="4"/>
        <w:spacing w:before="288" w:line="254" w:lineRule="auto"/>
        <w:ind w:right="105"/>
        <w:rPr>
          <w:rFonts w:hint="eastAsia"/>
        </w:rPr>
      </w:pPr>
      <w:r>
        <w:rPr>
          <w:rFonts w:hint="eastAsia"/>
        </w:rPr>
        <w:t>The division which the light occasions assuredly affords no ground of boasting or of disdain.</w:t>
      </w:r>
    </w:p>
    <w:p w14:paraId="6B6B22E4">
      <w:pPr>
        <w:pStyle w:val="4"/>
        <w:spacing w:before="288" w:line="254" w:lineRule="auto"/>
        <w:ind w:right="105"/>
        <w:rPr>
          <w:rFonts w:hint="eastAsia"/>
        </w:rPr>
      </w:pPr>
      <w:r>
        <w:rPr>
          <w:rFonts w:hint="eastAsia"/>
        </w:rPr>
        <w:t>光所造成的分裂，无疑不提供任何夸耀或轻蔑的理由。</w:t>
      </w:r>
    </w:p>
    <w:p w14:paraId="59BDB557">
      <w:pPr>
        <w:pStyle w:val="4"/>
        <w:spacing w:before="288" w:line="254" w:lineRule="auto"/>
        <w:ind w:right="105"/>
        <w:rPr>
          <w:rFonts w:hint="eastAsia"/>
        </w:rPr>
      </w:pPr>
    </w:p>
    <w:p w14:paraId="7118FE9A">
      <w:pPr>
        <w:pStyle w:val="4"/>
        <w:spacing w:before="288" w:line="254" w:lineRule="auto"/>
        <w:ind w:right="105"/>
        <w:rPr>
          <w:rFonts w:hint="eastAsia"/>
        </w:rPr>
      </w:pPr>
      <w:r>
        <w:rPr>
          <w:rFonts w:hint="eastAsia"/>
        </w:rPr>
        <w:t>Nevertheless, it is to be recognised and realised; we must apprehend and feel it.</w:t>
      </w:r>
    </w:p>
    <w:p w14:paraId="20018A9F">
      <w:pPr>
        <w:pStyle w:val="4"/>
        <w:spacing w:before="288" w:line="254" w:lineRule="auto"/>
        <w:ind w:right="105"/>
        <w:rPr>
          <w:rFonts w:hint="eastAsia"/>
        </w:rPr>
      </w:pPr>
      <w:r>
        <w:rPr>
          <w:rFonts w:hint="eastAsia"/>
        </w:rPr>
        <w:t>然而，它必须被认识和实现；我们必须领会并感受到它。</w:t>
      </w:r>
    </w:p>
    <w:p w14:paraId="0C1B5D9B">
      <w:pPr>
        <w:pStyle w:val="4"/>
        <w:spacing w:before="288" w:line="254" w:lineRule="auto"/>
        <w:ind w:right="105"/>
        <w:rPr>
          <w:rFonts w:hint="eastAsia"/>
        </w:rPr>
      </w:pPr>
    </w:p>
    <w:p w14:paraId="2CEA5A6D">
      <w:pPr>
        <w:pStyle w:val="4"/>
        <w:spacing w:before="288" w:line="254" w:lineRule="auto"/>
        <w:ind w:right="105"/>
        <w:rPr>
          <w:rFonts w:hint="eastAsia"/>
        </w:rPr>
      </w:pPr>
      <w:r>
        <w:rPr>
          <w:rFonts w:hint="eastAsia"/>
        </w:rPr>
        <w:t>One great design of John, in this whole epistle, is to bring us to a full apprehension and feeling of it; of what it is; and of all that it implies.</w:t>
      </w:r>
    </w:p>
    <w:p w14:paraId="140F7D5C">
      <w:pPr>
        <w:pStyle w:val="4"/>
        <w:spacing w:before="288" w:line="254" w:lineRule="auto"/>
        <w:ind w:right="105"/>
        <w:rPr>
          <w:rFonts w:hint="eastAsia"/>
        </w:rPr>
      </w:pPr>
      <w:r>
        <w:rPr>
          <w:rFonts w:hint="eastAsia"/>
        </w:rPr>
        <w:t>约翰在这整封书信中的一个主要目的，是使我们充分领会并感受到它；它是什么；以及它所包含的一切。</w:t>
      </w:r>
    </w:p>
    <w:p w14:paraId="3E339E22">
      <w:pPr>
        <w:pStyle w:val="4"/>
        <w:spacing w:before="288" w:line="254" w:lineRule="auto"/>
        <w:ind w:right="105"/>
        <w:rPr>
          <w:rFonts w:hint="eastAsia"/>
        </w:rPr>
      </w:pPr>
    </w:p>
    <w:p w14:paraId="1668294A">
      <w:pPr>
        <w:pStyle w:val="4"/>
        <w:spacing w:before="288" w:line="254" w:lineRule="auto"/>
        <w:ind w:right="105"/>
        <w:rPr>
          <w:rFonts w:hint="eastAsia"/>
        </w:rPr>
      </w:pPr>
      <w:r>
        <w:rPr>
          <w:rFonts w:hint="eastAsia"/>
        </w:rPr>
        <w:t>The line is sharp; the preference must be decided.</w:t>
      </w:r>
    </w:p>
    <w:p w14:paraId="1EF59593">
      <w:pPr>
        <w:pStyle w:val="4"/>
        <w:spacing w:before="288" w:line="254" w:lineRule="auto"/>
        <w:ind w:right="105"/>
        <w:rPr>
          <w:rFonts w:hint="eastAsia"/>
        </w:rPr>
      </w:pPr>
      <w:r>
        <w:rPr>
          <w:rFonts w:hint="eastAsia"/>
        </w:rPr>
        <w:t>界线分明；偏好必须确定。</w:t>
      </w:r>
    </w:p>
    <w:p w14:paraId="570AEF54">
      <w:pPr>
        <w:pStyle w:val="4"/>
        <w:spacing w:before="288" w:line="254" w:lineRule="auto"/>
        <w:ind w:right="105"/>
        <w:rPr>
          <w:rFonts w:hint="eastAsia"/>
        </w:rPr>
      </w:pPr>
    </w:p>
    <w:p w14:paraId="198ED4B2">
      <w:pPr>
        <w:pStyle w:val="4"/>
        <w:spacing w:before="288" w:line="254" w:lineRule="auto"/>
        <w:ind w:right="105"/>
        <w:rPr>
          <w:rFonts w:hint="eastAsia"/>
        </w:rPr>
      </w:pPr>
      <w:r>
        <w:rPr>
          <w:rFonts w:hint="eastAsia"/>
        </w:rPr>
        <w:t>We have to choose whom we are to love and like, the brethren, or the world.</w:t>
      </w:r>
    </w:p>
    <w:p w14:paraId="5150430F">
      <w:pPr>
        <w:pStyle w:val="4"/>
        <w:spacing w:before="288" w:line="254" w:lineRule="auto"/>
        <w:ind w:right="105"/>
        <w:rPr>
          <w:rFonts w:hint="eastAsia"/>
        </w:rPr>
      </w:pPr>
      <w:r>
        <w:rPr>
          <w:rFonts w:hint="eastAsia"/>
        </w:rPr>
        <w:t>我们必须选择我们当爱和喜欢谁，是弟兄，还是世界。</w:t>
      </w:r>
    </w:p>
    <w:p w14:paraId="069806A6">
      <w:pPr>
        <w:pStyle w:val="4"/>
        <w:spacing w:before="288" w:line="254" w:lineRule="auto"/>
        <w:ind w:right="105"/>
        <w:rPr>
          <w:rFonts w:hint="eastAsia"/>
        </w:rPr>
      </w:pPr>
    </w:p>
    <w:p w14:paraId="26D683B0">
      <w:pPr>
        <w:pStyle w:val="4"/>
        <w:spacing w:before="288" w:line="254" w:lineRule="auto"/>
        <w:ind w:right="105"/>
        <w:rPr>
          <w:rFonts w:hint="eastAsia"/>
        </w:rPr>
      </w:pPr>
      <w:r>
        <w:rPr>
          <w:rFonts w:hint="eastAsia"/>
        </w:rPr>
        <w:t>Now it is for the enforcing of a firm choice and a decided preference on the right side, that John makes his double, and doubly emphatic, appeal to us, as little children, fathers, young men.</w:t>
      </w:r>
    </w:p>
    <w:p w14:paraId="4625471A">
      <w:pPr>
        <w:pStyle w:val="4"/>
        <w:spacing w:before="288" w:line="254" w:lineRule="auto"/>
        <w:ind w:right="105"/>
        <w:rPr>
          <w:rFonts w:hint="eastAsia"/>
        </w:rPr>
      </w:pPr>
      <w:r>
        <w:rPr>
          <w:rFonts w:hint="eastAsia"/>
        </w:rPr>
        <w:t>现在，约翰为了强调在正确一方作出坚定的选择和明确的偏爱，向我们这些小子们、父老们、少年人们发出了双重且加倍强调的呼吁。</w:t>
      </w:r>
    </w:p>
    <w:p w14:paraId="442DFC73">
      <w:pPr>
        <w:pStyle w:val="4"/>
        <w:spacing w:before="288" w:line="254" w:lineRule="auto"/>
        <w:ind w:right="105"/>
        <w:rPr>
          <w:rFonts w:hint="eastAsia"/>
        </w:rPr>
      </w:pPr>
    </w:p>
    <w:p w14:paraId="6262966D">
      <w:pPr>
        <w:pStyle w:val="4"/>
        <w:spacing w:before="288" w:line="254" w:lineRule="auto"/>
        <w:ind w:right="105"/>
        <w:rPr>
          <w:rFonts w:hint="eastAsia"/>
        </w:rPr>
      </w:pPr>
      <w:r>
        <w:rPr>
          <w:rFonts w:hint="eastAsia"/>
        </w:rPr>
        <w:t>It is not for our consolation merely, our personal satisfaction and comfortable assurance, that he reminds us of the exceeding great privileges which, as little children, as fathers, as young men, we possess; as little children, having our sins forgiven for the Son's name's sake, and in that way knowing the Father; as fathers, knowing him that is from the beginning; as young men, having overcome the wicked one.</w:t>
      </w:r>
    </w:p>
    <w:p w14:paraId="57DECA4E">
      <w:pPr>
        <w:pStyle w:val="4"/>
        <w:spacing w:before="288" w:line="254" w:lineRule="auto"/>
        <w:ind w:right="105"/>
        <w:rPr>
          <w:rFonts w:hint="eastAsia"/>
        </w:rPr>
      </w:pPr>
      <w:r>
        <w:rPr>
          <w:rFonts w:hint="eastAsia"/>
        </w:rPr>
        <w:t>祂提醒我们，作为小子们、父老们、少年人们，我们所拥有的极其重大的特权，并非仅仅为了我们的安慰，我们的个人满足和舒适的确据；作为小子们，我们的罪因子的名得赦免，并藉此认识父；作为父老们，认识那从起初原有的；作为少年人们，胜过了那恶者。</w:t>
      </w:r>
    </w:p>
    <w:p w14:paraId="32119772">
      <w:pPr>
        <w:pStyle w:val="4"/>
        <w:spacing w:before="288" w:line="254" w:lineRule="auto"/>
        <w:ind w:right="105"/>
        <w:rPr>
          <w:rFonts w:hint="eastAsia"/>
        </w:rPr>
      </w:pPr>
    </w:p>
    <w:p w14:paraId="5CB6DEB4">
      <w:pPr>
        <w:pStyle w:val="4"/>
        <w:spacing w:before="288" w:line="254" w:lineRule="auto"/>
        <w:ind w:right="105"/>
        <w:rPr>
          <w:rFonts w:hint="eastAsia"/>
        </w:rPr>
      </w:pPr>
      <w:r>
        <w:rPr>
          <w:rFonts w:hint="eastAsia"/>
        </w:rPr>
        <w:t>These are all high and blessed attainments, and the consciousness of our right to them in Christ is doubtless a legitimate source of humble, holy, thankful joy.</w:t>
      </w:r>
    </w:p>
    <w:p w14:paraId="47BB7EBF">
      <w:pPr>
        <w:pStyle w:val="4"/>
        <w:spacing w:before="288" w:line="254" w:lineRule="auto"/>
        <w:ind w:right="105"/>
        <w:rPr>
          <w:rFonts w:hint="eastAsia"/>
        </w:rPr>
      </w:pPr>
      <w:r>
        <w:rPr>
          <w:rFonts w:hint="eastAsia"/>
        </w:rPr>
        <w:t>这些都是崇高而蒙福的成就，并且意识到我们在基督里拥有这些权利，无疑是谦卑、圣洁、感恩喜乐的合法源泉。</w:t>
      </w:r>
    </w:p>
    <w:p w14:paraId="451209D5">
      <w:pPr>
        <w:pStyle w:val="4"/>
        <w:spacing w:before="288" w:line="254" w:lineRule="auto"/>
        <w:ind w:right="105"/>
        <w:rPr>
          <w:rFonts w:hint="eastAsia"/>
        </w:rPr>
      </w:pPr>
    </w:p>
    <w:p w14:paraId="1BBC7124">
      <w:pPr>
        <w:pStyle w:val="4"/>
        <w:spacing w:before="288" w:line="254" w:lineRule="auto"/>
        <w:ind w:right="105"/>
        <w:rPr>
          <w:rFonts w:hint="eastAsia"/>
        </w:rPr>
      </w:pPr>
      <w:r>
        <w:rPr>
          <w:rFonts w:hint="eastAsia"/>
        </w:rPr>
        <w:t>But it is not merely in order that our joy may be full that John dwells so earnestly on these elements of our oneness with Christ in the light.</w:t>
      </w:r>
    </w:p>
    <w:p w14:paraId="4C19C866">
      <w:pPr>
        <w:pStyle w:val="4"/>
        <w:spacing w:before="288" w:line="254" w:lineRule="auto"/>
        <w:ind w:right="105"/>
        <w:rPr>
          <w:rFonts w:hint="eastAsia"/>
        </w:rPr>
      </w:pPr>
      <w:r>
        <w:rPr>
          <w:rFonts w:hint="eastAsia"/>
        </w:rPr>
        <w:t>但约翰如此恳切地强调我们在光明中与基督合一的这些要素，并非仅仅为了使我们的喜乐得以满足。</w:t>
      </w:r>
    </w:p>
    <w:p w14:paraId="6268D2F1">
      <w:pPr>
        <w:pStyle w:val="4"/>
        <w:spacing w:before="288" w:line="254" w:lineRule="auto"/>
        <w:ind w:right="105"/>
        <w:rPr>
          <w:rFonts w:hint="eastAsia"/>
        </w:rPr>
      </w:pPr>
    </w:p>
    <w:p w14:paraId="25E928F2">
      <w:pPr>
        <w:pStyle w:val="4"/>
        <w:spacing w:before="288" w:line="254" w:lineRule="auto"/>
        <w:ind w:right="105"/>
        <w:rPr>
          <w:rFonts w:hint="eastAsia"/>
        </w:rPr>
      </w:pPr>
      <w:r>
        <w:rPr>
          <w:rFonts w:hint="eastAsia"/>
        </w:rPr>
        <w:t>It is for a more practical purpose; that we may be roused to some adequate sense of the duty of love which we owe to every brother in whom, as in Christ and in us, the darkness is passing and the true light is now shining; and of the attitude which it is best for us to maintain towards the world; best with a view to our own consistency and safety; best also in the view of what is true kindness and faithfulness to the world itself.</w:t>
      </w:r>
    </w:p>
    <w:p w14:paraId="5F702D17">
      <w:pPr>
        <w:pStyle w:val="4"/>
        <w:spacing w:before="288" w:line="254" w:lineRule="auto"/>
        <w:ind w:right="105"/>
        <w:rPr>
          <w:rFonts w:hint="eastAsia"/>
        </w:rPr>
      </w:pPr>
      <w:r>
        <w:rPr>
          <w:rFonts w:hint="eastAsia"/>
        </w:rPr>
        <w:t>这是为了一个更实际的目的；好叫我们被唤醒，对我们当向每一个在他里面，如同在基督里和在我们里面一样，黑暗渐渐过去，真光现在照耀的弟兄所负的爱的责任，以及我们对世界所当持守的最佳态度，有某种充分的认识；最佳的态度，是为了我们自身的合一和安全；也是为了对世界本身真正的仁慈和信实。</w:t>
      </w:r>
    </w:p>
    <w:p w14:paraId="0DAC2942">
      <w:pPr>
        <w:pStyle w:val="4"/>
        <w:spacing w:before="288" w:line="254" w:lineRule="auto"/>
        <w:ind w:right="105"/>
        <w:rPr>
          <w:rFonts w:hint="eastAsia"/>
        </w:rPr>
      </w:pPr>
    </w:p>
    <w:p w14:paraId="556F7AD9">
      <w:pPr>
        <w:pStyle w:val="4"/>
        <w:spacing w:before="288" w:line="254" w:lineRule="auto"/>
        <w:ind w:right="105"/>
        <w:rPr>
          <w:rFonts w:hint="eastAsia"/>
        </w:rPr>
      </w:pPr>
      <w:r>
        <w:rPr>
          <w:rFonts w:hint="eastAsia"/>
        </w:rPr>
        <w:t>Let us look then again at these appeals, in the light in which John's practical design or object in introducing them may seem to place them.</w:t>
      </w:r>
    </w:p>
    <w:p w14:paraId="35EB740C">
      <w:pPr>
        <w:pStyle w:val="4"/>
        <w:spacing w:before="288" w:line="254" w:lineRule="auto"/>
        <w:ind w:right="105"/>
        <w:rPr>
          <w:rFonts w:hint="eastAsia"/>
        </w:rPr>
      </w:pPr>
      <w:r>
        <w:rPr>
          <w:rFonts w:hint="eastAsia"/>
        </w:rPr>
        <w:t>那么，让我们再次审视这些呼吁，从约翰引入它们时所显露的实际意图或目的的角度来看。</w:t>
      </w:r>
    </w:p>
    <w:p w14:paraId="0297EC86">
      <w:pPr>
        <w:pStyle w:val="4"/>
        <w:spacing w:before="288" w:line="254" w:lineRule="auto"/>
        <w:ind w:right="105"/>
        <w:rPr>
          <w:rFonts w:hint="eastAsia"/>
        </w:rPr>
      </w:pPr>
    </w:p>
    <w:p w14:paraId="261B07F9">
      <w:pPr>
        <w:pStyle w:val="4"/>
        <w:spacing w:before="288" w:line="254" w:lineRule="auto"/>
        <w:ind w:right="105"/>
        <w:rPr>
          <w:rFonts w:hint="eastAsia"/>
        </w:rPr>
      </w:pPr>
      <w:r>
        <w:rPr>
          <w:rFonts w:hint="eastAsia"/>
        </w:rPr>
        <w:t>In so looking at them, it is not necessary now to consider the apostle as formally classifying us, according to our different stages of advancement, either in the life natural, or in the life spiritual.</w:t>
      </w:r>
    </w:p>
    <w:p w14:paraId="1AA22755">
      <w:pPr>
        <w:pStyle w:val="4"/>
        <w:spacing w:before="288" w:line="254" w:lineRule="auto"/>
        <w:ind w:right="105"/>
        <w:rPr>
          <w:rFonts w:hint="eastAsia"/>
        </w:rPr>
      </w:pPr>
      <w:r>
        <w:rPr>
          <w:rFonts w:hint="eastAsia"/>
        </w:rPr>
        <w:t>如此审视它们时，现在不必将使徒视为根据我们在自然生命或属灵生命中不同进深阶段而正式地将我们分类。</w:t>
      </w:r>
    </w:p>
    <w:p w14:paraId="2BFE3E08">
      <w:pPr>
        <w:pStyle w:val="4"/>
        <w:spacing w:before="288" w:line="254" w:lineRule="auto"/>
        <w:ind w:right="105"/>
        <w:rPr>
          <w:rFonts w:hint="eastAsia"/>
        </w:rPr>
      </w:pPr>
    </w:p>
    <w:p w14:paraId="54CF16FF">
      <w:pPr>
        <w:pStyle w:val="4"/>
        <w:spacing w:before="288" w:line="254" w:lineRule="auto"/>
        <w:ind w:right="105"/>
        <w:rPr>
          <w:rFonts w:hint="eastAsia"/>
        </w:rPr>
      </w:pPr>
      <w:r>
        <w:rPr>
          <w:rFonts w:hint="eastAsia"/>
        </w:rPr>
        <w:t>We all are, we all should be, little children, fathers, young men;—all three together;—little children, in respect of our having our sins forgiven for the Son's name's sake, and so knowing the Father; fathers, in respect of our loving insight into the mystery of the Son's being from the beginning; young men, in respect of our overcoming the wicked one.</w:t>
      </w:r>
    </w:p>
    <w:p w14:paraId="15FA810B">
      <w:pPr>
        <w:pStyle w:val="4"/>
        <w:spacing w:before="288" w:line="254" w:lineRule="auto"/>
        <w:ind w:right="105"/>
        <w:rPr>
          <w:rFonts w:hint="eastAsia"/>
        </w:rPr>
      </w:pPr>
      <w:r>
        <w:rPr>
          <w:rFonts w:hint="eastAsia"/>
        </w:rPr>
        <w:t>我们都是，我们都应该是，小子们，父老们，少年人们；——三者合一；——小子们，就我们因子的名罪得赦免，从而认识父而言；父老们，就我们对子从起初就存在的奥秘的慈爱洞察而言；少年人们，就我们胜过那恶者而言。</w:t>
      </w:r>
    </w:p>
    <w:p w14:paraId="2D0A214E">
      <w:pPr>
        <w:pStyle w:val="4"/>
        <w:spacing w:before="288" w:line="254" w:lineRule="auto"/>
        <w:ind w:right="105"/>
        <w:rPr>
          <w:rFonts w:hint="eastAsia"/>
        </w:rPr>
      </w:pPr>
    </w:p>
    <w:p w14:paraId="2AF35846">
      <w:pPr>
        <w:pStyle w:val="4"/>
        <w:spacing w:before="288" w:line="254" w:lineRule="auto"/>
        <w:ind w:right="105"/>
        <w:rPr>
          <w:rFonts w:hint="eastAsia"/>
        </w:rPr>
      </w:pPr>
      <w:r>
        <w:rPr>
          <w:rFonts w:hint="eastAsia"/>
        </w:rPr>
        <w:t>By what we are, in all these three aspects of our spiritual history and experience, John solicits our attention to this letter of his and to its teaching; specially that we may love our brother, and not love the world.</w:t>
      </w:r>
    </w:p>
    <w:p w14:paraId="672B9228">
      <w:pPr>
        <w:pStyle w:val="4"/>
        <w:spacing w:before="288" w:line="254" w:lineRule="auto"/>
        <w:ind w:right="105"/>
        <w:rPr>
          <w:rFonts w:hint="eastAsia"/>
        </w:rPr>
      </w:pPr>
      <w:r>
        <w:rPr>
          <w:rFonts w:hint="eastAsia"/>
        </w:rPr>
        <w:t>约翰藉着我们属灵历史和经历的这三个方面，恳请我们注意祂这封信及其教导；特别是为了使我们爱我们的弟兄，而不爱世界。</w:t>
      </w:r>
    </w:p>
    <w:p w14:paraId="75679D4A">
      <w:pPr>
        <w:pStyle w:val="4"/>
        <w:spacing w:before="288" w:line="254" w:lineRule="auto"/>
        <w:ind w:right="105"/>
        <w:rPr>
          <w:rFonts w:hint="eastAsia"/>
        </w:rPr>
      </w:pPr>
    </w:p>
    <w:p w14:paraId="7B786E3C">
      <w:pPr>
        <w:pStyle w:val="4"/>
        <w:spacing w:before="288" w:line="254" w:lineRule="auto"/>
        <w:ind w:right="105"/>
        <w:rPr>
          <w:rFonts w:hint="eastAsia"/>
        </w:rPr>
      </w:pPr>
      <w:r>
        <w:rPr>
          <w:rFonts w:hint="eastAsia"/>
        </w:rPr>
        <w:t>I.We are little children, and it is the instinct of little children to cling to home, and shrink from the strange world outside.</w:t>
      </w:r>
    </w:p>
    <w:p w14:paraId="1BCE470D">
      <w:pPr>
        <w:pStyle w:val="4"/>
        <w:spacing w:before="288" w:line="254" w:lineRule="auto"/>
        <w:ind w:right="105"/>
        <w:rPr>
          <w:rFonts w:hint="eastAsia"/>
        </w:rPr>
      </w:pPr>
      <w:r>
        <w:rPr>
          <w:rFonts w:hint="eastAsia"/>
        </w:rPr>
        <w:t>一、我们是小子们，小子们的本能是依恋家庭，并逃避外面陌生的世界。</w:t>
      </w:r>
    </w:p>
    <w:p w14:paraId="6A7E3968">
      <w:pPr>
        <w:pStyle w:val="4"/>
        <w:spacing w:before="288" w:line="254" w:lineRule="auto"/>
        <w:ind w:right="105"/>
        <w:rPr>
          <w:rFonts w:hint="eastAsia"/>
        </w:rPr>
      </w:pPr>
    </w:p>
    <w:p w14:paraId="772CF073">
      <w:pPr>
        <w:pStyle w:val="4"/>
        <w:spacing w:before="288" w:line="254" w:lineRule="auto"/>
        <w:ind w:right="105"/>
        <w:rPr>
          <w:rFonts w:hint="eastAsia"/>
        </w:rPr>
      </w:pPr>
      <w:r>
        <w:rPr>
          <w:rFonts w:hint="eastAsia"/>
        </w:rPr>
        <w:t>What makes us little children?</w:t>
      </w:r>
    </w:p>
    <w:p w14:paraId="1E97BFAA">
      <w:pPr>
        <w:pStyle w:val="4"/>
        <w:spacing w:before="288" w:line="254" w:lineRule="auto"/>
        <w:ind w:right="105"/>
        <w:rPr>
          <w:rFonts w:hint="eastAsia"/>
        </w:rPr>
      </w:pPr>
      <w:r>
        <w:rPr>
          <w:rFonts w:hint="eastAsia"/>
        </w:rPr>
        <w:t>是什么使我们成为小子们？</w:t>
      </w:r>
    </w:p>
    <w:p w14:paraId="3473A2F6">
      <w:pPr>
        <w:pStyle w:val="4"/>
        <w:spacing w:before="288" w:line="254" w:lineRule="auto"/>
        <w:ind w:right="105"/>
        <w:rPr>
          <w:rFonts w:hint="eastAsia"/>
        </w:rPr>
      </w:pPr>
    </w:p>
    <w:p w14:paraId="0D36E835">
      <w:pPr>
        <w:pStyle w:val="4"/>
        <w:spacing w:before="288" w:line="254" w:lineRule="auto"/>
        <w:ind w:right="105"/>
        <w:rPr>
          <w:rFonts w:hint="eastAsia"/>
        </w:rPr>
      </w:pPr>
      <w:r>
        <w:rPr>
          <w:rFonts w:hint="eastAsia"/>
        </w:rPr>
        <w:t>What but our being moved and made willing to accept the forgiveness of our sins for the Son's name's sake, and our coming, in that way, to know the Father?</w:t>
      </w:r>
    </w:p>
    <w:p w14:paraId="15A81C22">
      <w:pPr>
        <w:pStyle w:val="4"/>
        <w:spacing w:before="288" w:line="254" w:lineRule="auto"/>
        <w:ind w:right="105"/>
        <w:rPr>
          <w:rFonts w:hint="eastAsia"/>
        </w:rPr>
      </w:pPr>
      <w:r>
        <w:rPr>
          <w:rFonts w:hint="eastAsia"/>
        </w:rPr>
        <w:t>除了我们被感动并甘愿接受因子的名而得的罪的赦免，以及我们藉此认识父之外，还有什么呢？</w:t>
      </w:r>
    </w:p>
    <w:p w14:paraId="4D6B5DFB">
      <w:pPr>
        <w:pStyle w:val="4"/>
        <w:spacing w:before="288" w:line="254" w:lineRule="auto"/>
        <w:ind w:right="105"/>
        <w:rPr>
          <w:rFonts w:hint="eastAsia"/>
        </w:rPr>
      </w:pPr>
    </w:p>
    <w:p w14:paraId="60F1F593">
      <w:pPr>
        <w:pStyle w:val="4"/>
        <w:spacing w:before="288" w:line="254" w:lineRule="auto"/>
        <w:ind w:right="105"/>
        <w:rPr>
          <w:rFonts w:hint="eastAsia"/>
        </w:rPr>
      </w:pPr>
      <w:r>
        <w:rPr>
          <w:rFonts w:hint="eastAsia"/>
        </w:rPr>
        <w:t>The Lord says, "Except ye be converted, and become as little children, ye cannot enter into the kingdom of heaven."</w:t>
      </w:r>
    </w:p>
    <w:p w14:paraId="1550CA81">
      <w:pPr>
        <w:pStyle w:val="4"/>
        <w:spacing w:before="288" w:line="254" w:lineRule="auto"/>
        <w:ind w:right="105"/>
        <w:rPr>
          <w:rFonts w:hint="eastAsia"/>
        </w:rPr>
      </w:pPr>
      <w:r>
        <w:rPr>
          <w:rFonts w:hint="eastAsia"/>
        </w:rPr>
        <w:t>主说：“你们若不回转，变成小孩子的样式，断不得进天国。”</w:t>
      </w:r>
    </w:p>
    <w:p w14:paraId="17D69DFC">
      <w:pPr>
        <w:pStyle w:val="4"/>
        <w:spacing w:before="288" w:line="254" w:lineRule="auto"/>
        <w:ind w:right="105"/>
        <w:rPr>
          <w:rFonts w:hint="eastAsia"/>
        </w:rPr>
      </w:pPr>
    </w:p>
    <w:p w14:paraId="58890996">
      <w:pPr>
        <w:pStyle w:val="4"/>
        <w:spacing w:before="288" w:line="254" w:lineRule="auto"/>
        <w:ind w:right="105"/>
        <w:rPr>
          <w:rFonts w:hint="eastAsia"/>
        </w:rPr>
      </w:pPr>
      <w:r>
        <w:rPr>
          <w:rFonts w:hint="eastAsia"/>
        </w:rPr>
        <w:t>Our conversion therefore makes us little children.</w:t>
      </w:r>
    </w:p>
    <w:p w14:paraId="1B53215E">
      <w:pPr>
        <w:pStyle w:val="4"/>
        <w:spacing w:before="288" w:line="254" w:lineRule="auto"/>
        <w:ind w:right="105"/>
        <w:rPr>
          <w:rFonts w:hint="eastAsia"/>
        </w:rPr>
      </w:pPr>
      <w:r>
        <w:rPr>
          <w:rFonts w:hint="eastAsia"/>
        </w:rPr>
        <w:t>因此，我们的悔改使我们成为小子们。</w:t>
      </w:r>
    </w:p>
    <w:p w14:paraId="359F731D">
      <w:pPr>
        <w:pStyle w:val="4"/>
        <w:spacing w:before="288" w:line="254" w:lineRule="auto"/>
        <w:ind w:right="105"/>
        <w:rPr>
          <w:rFonts w:hint="eastAsia"/>
        </w:rPr>
      </w:pPr>
    </w:p>
    <w:p w14:paraId="2BFE068F">
      <w:pPr>
        <w:pStyle w:val="4"/>
        <w:spacing w:before="288" w:line="254" w:lineRule="auto"/>
        <w:ind w:right="105"/>
        <w:rPr>
          <w:rFonts w:hint="eastAsia"/>
        </w:rPr>
      </w:pPr>
      <w:r>
        <w:rPr>
          <w:rFonts w:hint="eastAsia"/>
        </w:rPr>
        <w:t>For in our conversion the Spirit takes out of us the proud, cold, hard heart of manhood: and creates in us the meek heart of childhood, of "the holy child Jesus."</w:t>
      </w:r>
    </w:p>
    <w:p w14:paraId="0E78067A">
      <w:pPr>
        <w:pStyle w:val="4"/>
        <w:spacing w:before="288" w:line="254" w:lineRule="auto"/>
        <w:ind w:right="105"/>
        <w:rPr>
          <w:rFonts w:hint="eastAsia"/>
        </w:rPr>
      </w:pPr>
      <w:r>
        <w:rPr>
          <w:rFonts w:hint="eastAsia"/>
        </w:rPr>
        <w:t>因为在我们的悔改中，圣灵从我们里面除去成年人骄傲、冷漠、刚硬的心：并在我们里面创造出孩童般温柔的心，“圣婴耶稣”的心。</w:t>
      </w:r>
    </w:p>
    <w:p w14:paraId="0235CC2F">
      <w:pPr>
        <w:pStyle w:val="4"/>
        <w:spacing w:before="288" w:line="254" w:lineRule="auto"/>
        <w:ind w:right="105"/>
        <w:rPr>
          <w:rFonts w:hint="eastAsia"/>
        </w:rPr>
      </w:pPr>
    </w:p>
    <w:p w14:paraId="1D97B92B">
      <w:pPr>
        <w:pStyle w:val="4"/>
        <w:spacing w:before="288" w:line="254" w:lineRule="auto"/>
        <w:ind w:right="105"/>
        <w:rPr>
          <w:rFonts w:hint="eastAsia"/>
        </w:rPr>
      </w:pPr>
      <w:r>
        <w:rPr>
          <w:rFonts w:hint="eastAsia"/>
        </w:rPr>
        <w:t>For manhood's heart in me, hackneyed in suspicion and selfishness, recoils from subjection to God, and resents the idea of dependence and indebtedness.</w:t>
      </w:r>
    </w:p>
    <w:p w14:paraId="7E9A0445">
      <w:pPr>
        <w:pStyle w:val="4"/>
        <w:spacing w:before="288" w:line="254" w:lineRule="auto"/>
        <w:ind w:right="105"/>
        <w:rPr>
          <w:rFonts w:hint="eastAsia"/>
        </w:rPr>
      </w:pPr>
      <w:r>
        <w:rPr>
          <w:rFonts w:hint="eastAsia"/>
        </w:rPr>
        <w:t>因为我里面成年人的心，惯于猜疑和自私，畏惧顺服神，并憎恶依赖和负债的观念。</w:t>
      </w:r>
    </w:p>
    <w:p w14:paraId="17A7F32B">
      <w:pPr>
        <w:pStyle w:val="4"/>
        <w:spacing w:before="288" w:line="254" w:lineRule="auto"/>
        <w:ind w:right="105"/>
        <w:rPr>
          <w:rFonts w:hint="eastAsia"/>
        </w:rPr>
      </w:pPr>
    </w:p>
    <w:p w14:paraId="3F6BA931">
      <w:pPr>
        <w:pStyle w:val="4"/>
        <w:spacing w:before="288" w:line="254" w:lineRule="auto"/>
        <w:ind w:right="105"/>
        <w:rPr>
          <w:rFonts w:hint="eastAsia"/>
        </w:rPr>
      </w:pPr>
      <w:r>
        <w:rPr>
          <w:rFonts w:hint="eastAsia"/>
        </w:rPr>
        <w:t>I must needs justify myself; I will do something to put myself right.</w:t>
      </w:r>
    </w:p>
    <w:p w14:paraId="3A78BF91">
      <w:pPr>
        <w:pStyle w:val="4"/>
        <w:spacing w:before="288" w:line="254" w:lineRule="auto"/>
        <w:ind w:right="105"/>
        <w:rPr>
          <w:rFonts w:hint="eastAsia"/>
        </w:rPr>
      </w:pPr>
      <w:r>
        <w:rPr>
          <w:rFonts w:hint="eastAsia"/>
        </w:rPr>
        <w:t>我必须称义自己；我会做些什么来纠正自己。</w:t>
      </w:r>
    </w:p>
    <w:p w14:paraId="690D8653">
      <w:pPr>
        <w:pStyle w:val="4"/>
        <w:spacing w:before="288" w:line="254" w:lineRule="auto"/>
        <w:ind w:right="105"/>
        <w:rPr>
          <w:rFonts w:hint="eastAsia"/>
        </w:rPr>
      </w:pPr>
    </w:p>
    <w:p w14:paraId="381542AD">
      <w:pPr>
        <w:pStyle w:val="4"/>
        <w:spacing w:before="288" w:line="254" w:lineRule="auto"/>
        <w:ind w:right="105"/>
        <w:rPr>
          <w:rFonts w:hint="eastAsia"/>
        </w:rPr>
      </w:pPr>
      <w:r>
        <w:rPr>
          <w:rFonts w:hint="eastAsia"/>
        </w:rPr>
        <w:t>Even when I arise to go to my father, it is with the purpose of asking a hired servant's food in recompense of a hired servant's work.</w:t>
      </w:r>
    </w:p>
    <w:p w14:paraId="6D2F6F1A">
      <w:pPr>
        <w:pStyle w:val="4"/>
        <w:spacing w:before="288" w:line="254" w:lineRule="auto"/>
        <w:ind w:right="105"/>
        <w:rPr>
          <w:rFonts w:hint="eastAsia"/>
        </w:rPr>
      </w:pPr>
      <w:r>
        <w:rPr>
          <w:rFonts w:hint="eastAsia"/>
        </w:rPr>
        <w:t>即使我起来到我父亲那里去，也是为了请求雇工的食物，作为雇工劳作的报酬。</w:t>
      </w:r>
    </w:p>
    <w:p w14:paraId="148B2E87">
      <w:pPr>
        <w:pStyle w:val="4"/>
        <w:spacing w:before="288" w:line="254" w:lineRule="auto"/>
        <w:ind w:right="105"/>
        <w:rPr>
          <w:rFonts w:hint="eastAsia"/>
        </w:rPr>
      </w:pPr>
    </w:p>
    <w:p w14:paraId="3FB9CFC7">
      <w:pPr>
        <w:pStyle w:val="4"/>
        <w:spacing w:before="288" w:line="254" w:lineRule="auto"/>
        <w:ind w:right="105"/>
        <w:rPr>
          <w:rFonts w:hint="eastAsia"/>
        </w:rPr>
      </w:pPr>
      <w:r>
        <w:rPr>
          <w:rFonts w:hint="eastAsia"/>
        </w:rPr>
        <w:t>I am only thoroughly subdued when I suffer my Father to forgive me freely, and take me more lovingly to his bosom than he would have done if I had never gone astray.</w:t>
      </w:r>
    </w:p>
    <w:p w14:paraId="20BF42BD">
      <w:pPr>
        <w:pStyle w:val="4"/>
        <w:spacing w:before="288" w:line="254" w:lineRule="auto"/>
        <w:ind w:right="105"/>
        <w:rPr>
          <w:rFonts w:hint="eastAsia"/>
        </w:rPr>
      </w:pPr>
      <w:r>
        <w:rPr>
          <w:rFonts w:hint="eastAsia"/>
        </w:rPr>
        <w:t>只有当我容许我的父白白地赦免我，并且比我从未迷失时更慈爱地把我抱在祂怀里时，我才彻底被制伏。</w:t>
      </w:r>
    </w:p>
    <w:p w14:paraId="7829FF3F">
      <w:pPr>
        <w:pStyle w:val="4"/>
        <w:spacing w:before="288" w:line="254" w:lineRule="auto"/>
        <w:ind w:right="105"/>
        <w:rPr>
          <w:rFonts w:hint="eastAsia"/>
        </w:rPr>
      </w:pPr>
    </w:p>
    <w:p w14:paraId="6053FF63">
      <w:pPr>
        <w:pStyle w:val="4"/>
        <w:spacing w:before="288" w:line="254" w:lineRule="auto"/>
        <w:ind w:right="105"/>
        <w:rPr>
          <w:rFonts w:hint="eastAsia"/>
        </w:rPr>
      </w:pPr>
      <w:r>
        <w:rPr>
          <w:rFonts w:hint="eastAsia"/>
        </w:rPr>
        <w:t>Then I am indeed a little child.</w:t>
      </w:r>
    </w:p>
    <w:p w14:paraId="651F0FFA">
      <w:pPr>
        <w:pStyle w:val="4"/>
        <w:spacing w:before="288" w:line="254" w:lineRule="auto"/>
        <w:ind w:right="105"/>
        <w:rPr>
          <w:rFonts w:hint="eastAsia"/>
        </w:rPr>
      </w:pPr>
      <w:r>
        <w:rPr>
          <w:rFonts w:hint="eastAsia"/>
        </w:rPr>
        <w:t>那时我确实是个小子。</w:t>
      </w:r>
    </w:p>
    <w:p w14:paraId="6AD3CA66">
      <w:pPr>
        <w:pStyle w:val="4"/>
        <w:spacing w:before="288" w:line="254" w:lineRule="auto"/>
        <w:ind w:right="105"/>
        <w:rPr>
          <w:rFonts w:hint="eastAsia"/>
        </w:rPr>
      </w:pPr>
    </w:p>
    <w:p w14:paraId="3626D0B8">
      <w:pPr>
        <w:pStyle w:val="4"/>
        <w:spacing w:before="288" w:line="254" w:lineRule="auto"/>
        <w:ind w:right="105"/>
        <w:rPr>
          <w:rFonts w:hint="eastAsia"/>
        </w:rPr>
      </w:pPr>
      <w:r>
        <w:rPr>
          <w:rFonts w:hint="eastAsia"/>
        </w:rPr>
        <w:t>All the pride of manhood's self- righteousness, all the stubbornness of manhood's self-will, is gone out of me.</w:t>
      </w:r>
    </w:p>
    <w:p w14:paraId="701603AD">
      <w:pPr>
        <w:pStyle w:val="4"/>
        <w:spacing w:before="288" w:line="254" w:lineRule="auto"/>
        <w:ind w:right="105"/>
        <w:rPr>
          <w:rFonts w:hint="eastAsia"/>
        </w:rPr>
      </w:pPr>
      <w:r>
        <w:rPr>
          <w:rFonts w:hint="eastAsia"/>
        </w:rPr>
        <w:t>所有成年人自以为义的骄傲，所有成年人任性的固执，都从我里面消失了。</w:t>
      </w:r>
    </w:p>
    <w:p w14:paraId="4FAD7DC9">
      <w:pPr>
        <w:pStyle w:val="4"/>
        <w:spacing w:before="288" w:line="254" w:lineRule="auto"/>
        <w:ind w:right="105"/>
        <w:rPr>
          <w:rFonts w:hint="eastAsia"/>
        </w:rPr>
      </w:pPr>
    </w:p>
    <w:p w14:paraId="33AFA15C">
      <w:pPr>
        <w:pStyle w:val="4"/>
        <w:spacing w:before="288" w:line="254" w:lineRule="auto"/>
        <w:ind w:right="105"/>
        <w:rPr>
          <w:rFonts w:hint="eastAsia"/>
        </w:rPr>
      </w:pPr>
      <w:r>
        <w:rPr>
          <w:rFonts w:hint="eastAsia"/>
        </w:rPr>
        <w:t>I am fain, as when I was an infant at my mother's knee, to have my burdened and broken heart relieved by a flood of penitential tears, as I confess all, and am clasped in an embrace that assures me, oh how feelingly! that all is pardoned.</w:t>
      </w:r>
    </w:p>
    <w:p w14:paraId="4E15B076">
      <w:pPr>
        <w:pStyle w:val="4"/>
        <w:spacing w:before="288" w:line="254" w:lineRule="auto"/>
        <w:ind w:right="105"/>
        <w:rPr>
          <w:rFonts w:hint="eastAsia"/>
        </w:rPr>
      </w:pPr>
      <w:r>
        <w:rPr>
          <w:rFonts w:hint="eastAsia"/>
        </w:rPr>
        <w:t>我情愿，如同我还是母亲膝上的婴孩时一样，让悔罪的泪水洪流般涌出，来减轻我 burdened and broken 的心，当我承认一切，并被一个拥抱紧紧抱住，那拥抱向我保证，哦，何等真切！一切都已赦免。</w:t>
      </w:r>
    </w:p>
    <w:p w14:paraId="721E4B5D">
      <w:pPr>
        <w:pStyle w:val="4"/>
        <w:spacing w:before="288" w:line="254" w:lineRule="auto"/>
        <w:ind w:right="105"/>
        <w:rPr>
          <w:rFonts w:hint="eastAsia"/>
        </w:rPr>
      </w:pPr>
    </w:p>
    <w:p w14:paraId="38B820E4">
      <w:pPr>
        <w:pStyle w:val="4"/>
        <w:spacing w:before="288" w:line="254" w:lineRule="auto"/>
        <w:ind w:right="105"/>
        <w:rPr>
          <w:rFonts w:hint="eastAsia"/>
        </w:rPr>
      </w:pPr>
      <w:r>
        <w:rPr>
          <w:rFonts w:hint="eastAsia"/>
        </w:rPr>
        <w:t>Then, at last, I know the Father,—what sort of Father he is,—when thus, for his Son's name's sake, who has got me, ah with what difficulty! to let him relieve me of my load of guilt and grief, and bring me home to his Father and mine,—that Father pardons all my iniquities.</w:t>
      </w:r>
    </w:p>
    <w:p w14:paraId="03AEF3EC">
      <w:pPr>
        <w:pStyle w:val="4"/>
        <w:spacing w:before="288" w:line="254" w:lineRule="auto"/>
        <w:ind w:right="105"/>
        <w:rPr>
          <w:rFonts w:hint="eastAsia"/>
        </w:rPr>
      </w:pPr>
      <w:r>
        <w:rPr>
          <w:rFonts w:hint="eastAsia"/>
        </w:rPr>
        <w:t>然后，最后，我认识了父，——祂是怎样的父，——当祂如此，为了祂儿子的名，祂的儿子（啊，何等艰难！）使我让祂除去我罪愆和忧伤的重担，把我带回祂的父和我的父那里，——那父赦免了我一切的罪孽。</w:t>
      </w:r>
    </w:p>
    <w:p w14:paraId="791E60F2">
      <w:pPr>
        <w:pStyle w:val="4"/>
        <w:spacing w:before="288" w:line="254" w:lineRule="auto"/>
        <w:ind w:right="105"/>
        <w:rPr>
          <w:rFonts w:hint="eastAsia"/>
        </w:rPr>
      </w:pPr>
    </w:p>
    <w:p w14:paraId="51C704C9">
      <w:pPr>
        <w:pStyle w:val="4"/>
        <w:spacing w:before="288" w:line="254" w:lineRule="auto"/>
        <w:ind w:right="105"/>
        <w:rPr>
          <w:rFonts w:hint="eastAsia"/>
        </w:rPr>
      </w:pPr>
      <w:r>
        <w:rPr>
          <w:rFonts w:hint="eastAsia"/>
        </w:rPr>
        <w:t>Is it so with me?</w:t>
      </w:r>
    </w:p>
    <w:p w14:paraId="27EF7899">
      <w:pPr>
        <w:pStyle w:val="4"/>
        <w:spacing w:before="288" w:line="254" w:lineRule="auto"/>
        <w:ind w:right="105"/>
        <w:rPr>
          <w:rFonts w:hint="eastAsia"/>
        </w:rPr>
      </w:pPr>
      <w:r>
        <w:rPr>
          <w:rFonts w:hint="eastAsia"/>
        </w:rPr>
        <w:t>我是否如此？</w:t>
      </w:r>
    </w:p>
    <w:p w14:paraId="4CF971D9">
      <w:pPr>
        <w:pStyle w:val="4"/>
        <w:spacing w:before="288" w:line="254" w:lineRule="auto"/>
        <w:ind w:right="105"/>
        <w:rPr>
          <w:rFonts w:hint="eastAsia"/>
        </w:rPr>
      </w:pPr>
    </w:p>
    <w:p w14:paraId="63E3A513">
      <w:pPr>
        <w:pStyle w:val="4"/>
        <w:spacing w:before="288" w:line="254" w:lineRule="auto"/>
        <w:ind w:right="105"/>
        <w:rPr>
          <w:rFonts w:hint="eastAsia"/>
        </w:rPr>
      </w:pPr>
      <w:r>
        <w:rPr>
          <w:rFonts w:hint="eastAsia"/>
        </w:rPr>
        <w:t>Then where now will my heart be?</w:t>
      </w:r>
    </w:p>
    <w:p w14:paraId="07E46F40">
      <w:pPr>
        <w:pStyle w:val="4"/>
        <w:spacing w:before="288" w:line="254" w:lineRule="auto"/>
        <w:ind w:right="105"/>
        <w:rPr>
          <w:rFonts w:hint="eastAsia"/>
        </w:rPr>
      </w:pPr>
      <w:r>
        <w:rPr>
          <w:rFonts w:hint="eastAsia"/>
        </w:rPr>
        <w:t>那么现在我的心会在哪里呢？</w:t>
      </w:r>
    </w:p>
    <w:p w14:paraId="3EF50A95">
      <w:pPr>
        <w:pStyle w:val="4"/>
        <w:spacing w:before="288" w:line="254" w:lineRule="auto"/>
        <w:ind w:right="105"/>
        <w:rPr>
          <w:rFonts w:hint="eastAsia"/>
        </w:rPr>
      </w:pPr>
    </w:p>
    <w:p w14:paraId="09D0733E">
      <w:pPr>
        <w:pStyle w:val="4"/>
        <w:spacing w:before="288" w:line="254" w:lineRule="auto"/>
        <w:ind w:right="105"/>
        <w:rPr>
          <w:rFonts w:hint="eastAsia"/>
        </w:rPr>
      </w:pPr>
      <w:r>
        <w:rPr>
          <w:rFonts w:hint="eastAsia"/>
        </w:rPr>
        <w:t>A little child's heart is in the home of loving parents, and brothers, and sisters; away from that home he is uneasy and unsatisfied.</w:t>
      </w:r>
    </w:p>
    <w:p w14:paraId="2AC17286">
      <w:pPr>
        <w:pStyle w:val="4"/>
        <w:spacing w:before="288" w:line="254" w:lineRule="auto"/>
        <w:ind w:right="105"/>
        <w:rPr>
          <w:rFonts w:hint="eastAsia"/>
        </w:rPr>
      </w:pPr>
      <w:r>
        <w:rPr>
          <w:rFonts w:hint="eastAsia"/>
        </w:rPr>
        <w:t>一个小孩的心在充满慈爱父母、兄弟姐妹的家里；离开那个家，他会不安和不满足。</w:t>
      </w:r>
    </w:p>
    <w:p w14:paraId="68695C80">
      <w:pPr>
        <w:pStyle w:val="4"/>
        <w:spacing w:before="288" w:line="254" w:lineRule="auto"/>
        <w:ind w:right="105"/>
        <w:rPr>
          <w:rFonts w:hint="eastAsia"/>
        </w:rPr>
      </w:pPr>
    </w:p>
    <w:p w14:paraId="52D6E17B">
      <w:pPr>
        <w:pStyle w:val="4"/>
        <w:spacing w:before="288" w:line="254" w:lineRule="auto"/>
        <w:ind w:right="105"/>
        <w:rPr>
          <w:rFonts w:hint="eastAsia"/>
        </w:rPr>
      </w:pPr>
      <w:r>
        <w:rPr>
          <w:rFonts w:hint="eastAsia"/>
        </w:rPr>
        <w:t>Houses of rarest splendour, scenes of fairest beauty, will not reconcile him to prolonged absence from home, and prolonged residence elsewhere.</w:t>
      </w:r>
    </w:p>
    <w:p w14:paraId="0C06CD20">
      <w:pPr>
        <w:pStyle w:val="4"/>
        <w:spacing w:before="288" w:line="254" w:lineRule="auto"/>
        <w:ind w:right="105"/>
        <w:rPr>
          <w:rFonts w:hint="eastAsia"/>
        </w:rPr>
      </w:pPr>
      <w:r>
        <w:rPr>
          <w:rFonts w:hint="eastAsia"/>
        </w:rPr>
        <w:t>最华丽的房屋，最美丽的景色，都不能使他甘心长久离开家，长久居住在别处。</w:t>
      </w:r>
    </w:p>
    <w:p w14:paraId="280E68B7">
      <w:pPr>
        <w:pStyle w:val="4"/>
        <w:spacing w:before="288" w:line="254" w:lineRule="auto"/>
        <w:ind w:right="105"/>
        <w:rPr>
          <w:rFonts w:hint="eastAsia"/>
        </w:rPr>
      </w:pPr>
    </w:p>
    <w:p w14:paraId="25A02368">
      <w:pPr>
        <w:pStyle w:val="4"/>
        <w:spacing w:before="288" w:line="254" w:lineRule="auto"/>
        <w:ind w:right="105"/>
        <w:rPr>
          <w:rFonts w:hint="eastAsia"/>
        </w:rPr>
      </w:pPr>
      <w:r>
        <w:rPr>
          <w:rFonts w:hint="eastAsia"/>
        </w:rPr>
        <w:t>He pines for his father's well-known smile, and for the companionship of those who share that smile with him.</w:t>
      </w:r>
    </w:p>
    <w:p w14:paraId="14DB962C">
      <w:pPr>
        <w:pStyle w:val="4"/>
        <w:spacing w:before="288" w:line="254" w:lineRule="auto"/>
        <w:ind w:right="105"/>
        <w:rPr>
          <w:rFonts w:hint="eastAsia"/>
        </w:rPr>
      </w:pPr>
      <w:r>
        <w:rPr>
          <w:rFonts w:hint="eastAsia"/>
        </w:rPr>
        <w:t>祂渴望祂父亲熟悉的微笑，以及与祂一同分享那微笑的人的陪伴。</w:t>
      </w:r>
    </w:p>
    <w:p w14:paraId="70659173">
      <w:pPr>
        <w:pStyle w:val="4"/>
        <w:spacing w:before="288" w:line="254" w:lineRule="auto"/>
        <w:ind w:right="105"/>
        <w:rPr>
          <w:rFonts w:hint="eastAsia"/>
        </w:rPr>
      </w:pPr>
    </w:p>
    <w:p w14:paraId="1CD9A890">
      <w:pPr>
        <w:pStyle w:val="4"/>
        <w:spacing w:before="288" w:line="254" w:lineRule="auto"/>
        <w:ind w:right="105"/>
        <w:rPr>
          <w:rFonts w:hint="eastAsia"/>
        </w:rPr>
      </w:pPr>
      <w:r>
        <w:rPr>
          <w:rFonts w:hint="eastAsia"/>
        </w:rPr>
        <w:t>As to all else on earth, he is a stranger among strangers.</w:t>
      </w:r>
    </w:p>
    <w:p w14:paraId="58F02D0F">
      <w:pPr>
        <w:pStyle w:val="4"/>
        <w:spacing w:before="288" w:line="254" w:lineRule="auto"/>
        <w:ind w:right="105"/>
        <w:rPr>
          <w:rFonts w:hint="eastAsia"/>
        </w:rPr>
      </w:pPr>
      <w:r>
        <w:rPr>
          <w:rFonts w:hint="eastAsia"/>
        </w:rPr>
        <w:t>至于世上其他一切，祂是陌生人中的陌生人。</w:t>
      </w:r>
    </w:p>
    <w:p w14:paraId="6E5E1FAE">
      <w:pPr>
        <w:pStyle w:val="4"/>
        <w:spacing w:before="288" w:line="254" w:lineRule="auto"/>
        <w:ind w:right="105"/>
        <w:rPr>
          <w:rFonts w:hint="eastAsia"/>
        </w:rPr>
      </w:pPr>
    </w:p>
    <w:p w14:paraId="7369721C">
      <w:pPr>
        <w:pStyle w:val="4"/>
        <w:spacing w:before="288" w:line="254" w:lineRule="auto"/>
        <w:ind w:right="105"/>
        <w:rPr>
          <w:rFonts w:hint="eastAsia"/>
        </w:rPr>
      </w:pPr>
      <w:r>
        <w:rPr>
          <w:rFonts w:hint="eastAsia"/>
        </w:rPr>
        <w:t>You are little children— are you not?—converted and become as little children; suffering Jesus to bring you to the Father, to receive his forgiveness and to know his love.</w:t>
      </w:r>
    </w:p>
    <w:p w14:paraId="07130F3A">
      <w:pPr>
        <w:pStyle w:val="4"/>
        <w:spacing w:before="288" w:line="254" w:lineRule="auto"/>
        <w:ind w:right="105"/>
        <w:rPr>
          <w:rFonts w:hint="eastAsia"/>
        </w:rPr>
      </w:pPr>
      <w:r>
        <w:rPr>
          <w:rFonts w:hint="eastAsia"/>
        </w:rPr>
        <w:t>你们是小子们——不是吗？——悔改并变成小子们的样式；容许耶稣把你们带到父面前，领受祂的赦免并认识祂的爱。</w:t>
      </w:r>
    </w:p>
    <w:p w14:paraId="636C8C17">
      <w:pPr>
        <w:pStyle w:val="4"/>
        <w:spacing w:before="288" w:line="254" w:lineRule="auto"/>
        <w:ind w:right="105"/>
        <w:rPr>
          <w:rFonts w:hint="eastAsia"/>
        </w:rPr>
      </w:pPr>
    </w:p>
    <w:p w14:paraId="7EC09C3A">
      <w:pPr>
        <w:pStyle w:val="4"/>
        <w:spacing w:before="288" w:line="254" w:lineRule="auto"/>
        <w:ind w:right="105"/>
        <w:rPr>
          <w:rFonts w:hint="eastAsia"/>
        </w:rPr>
      </w:pPr>
      <w:r>
        <w:rPr>
          <w:rFonts w:hint="eastAsia"/>
        </w:rPr>
        <w:t>You are all of you little children; for such treatment cannot but make you little children.</w:t>
      </w:r>
    </w:p>
    <w:p w14:paraId="44C94CB1">
      <w:pPr>
        <w:pStyle w:val="4"/>
        <w:spacing w:before="288" w:line="254" w:lineRule="auto"/>
        <w:ind w:right="105"/>
        <w:rPr>
          <w:rFonts w:hint="eastAsia"/>
        </w:rPr>
      </w:pPr>
      <w:r>
        <w:rPr>
          <w:rFonts w:hint="eastAsia"/>
        </w:rPr>
        <w:t>你们都是小子们；因为这样的对待不能不使你们成为小子们。</w:t>
      </w:r>
    </w:p>
    <w:p w14:paraId="368DB412">
      <w:pPr>
        <w:pStyle w:val="4"/>
        <w:spacing w:before="288" w:line="254" w:lineRule="auto"/>
        <w:ind w:right="105"/>
        <w:rPr>
          <w:rFonts w:hint="eastAsia"/>
        </w:rPr>
      </w:pPr>
    </w:p>
    <w:p w14:paraId="01D29F9D">
      <w:pPr>
        <w:pStyle w:val="4"/>
        <w:spacing w:before="288" w:line="254" w:lineRule="auto"/>
        <w:ind w:right="105"/>
        <w:rPr>
          <w:rFonts w:hint="eastAsia"/>
        </w:rPr>
      </w:pPr>
      <w:r>
        <w:rPr>
          <w:rFonts w:hint="eastAsia"/>
        </w:rPr>
        <w:t>And it is as little children that you are exhorted to love your brother, and not to love the world.</w:t>
      </w:r>
    </w:p>
    <w:p w14:paraId="300E9953">
      <w:pPr>
        <w:pStyle w:val="4"/>
        <w:spacing w:before="288" w:line="254" w:lineRule="auto"/>
        <w:ind w:right="105"/>
        <w:rPr>
          <w:rFonts w:hint="eastAsia"/>
        </w:rPr>
      </w:pPr>
      <w:r>
        <w:rPr>
          <w:rFonts w:hint="eastAsia"/>
        </w:rPr>
        <w:t>你们作为小子们，被劝勉要爱你们的弟兄，不要爱世界。</w:t>
      </w:r>
    </w:p>
    <w:p w14:paraId="1D24251C">
      <w:pPr>
        <w:pStyle w:val="4"/>
        <w:spacing w:before="288" w:line="254" w:lineRule="auto"/>
        <w:ind w:right="105"/>
        <w:rPr>
          <w:rFonts w:hint="eastAsia"/>
        </w:rPr>
      </w:pPr>
    </w:p>
    <w:p w14:paraId="6C364BCF">
      <w:pPr>
        <w:pStyle w:val="4"/>
        <w:spacing w:before="288" w:line="254" w:lineRule="auto"/>
        <w:ind w:right="105"/>
        <w:rPr>
          <w:rFonts w:hint="eastAsia"/>
        </w:rPr>
      </w:pPr>
      <w:r>
        <w:rPr>
          <w:rFonts w:hint="eastAsia"/>
        </w:rPr>
        <w:t>II.You are fathers.</w:t>
      </w:r>
    </w:p>
    <w:p w14:paraId="27FAF5C4">
      <w:pPr>
        <w:pStyle w:val="4"/>
        <w:spacing w:before="288" w:line="254" w:lineRule="auto"/>
        <w:ind w:right="105"/>
        <w:rPr>
          <w:rFonts w:hint="eastAsia"/>
        </w:rPr>
      </w:pPr>
      <w:r>
        <w:rPr>
          <w:rFonts w:hint="eastAsia"/>
        </w:rPr>
        <w:t>二、你们是父老。</w:t>
      </w:r>
    </w:p>
    <w:p w14:paraId="6C9E88E6">
      <w:pPr>
        <w:pStyle w:val="4"/>
        <w:spacing w:before="288" w:line="254" w:lineRule="auto"/>
        <w:ind w:right="105"/>
        <w:rPr>
          <w:rFonts w:hint="eastAsia"/>
        </w:rPr>
      </w:pPr>
    </w:p>
    <w:p w14:paraId="63421445">
      <w:pPr>
        <w:pStyle w:val="4"/>
        <w:spacing w:before="288" w:line="254" w:lineRule="auto"/>
        <w:ind w:right="105"/>
        <w:rPr>
          <w:rFonts w:hint="eastAsia"/>
        </w:rPr>
      </w:pPr>
      <w:r>
        <w:rPr>
          <w:rFonts w:hint="eastAsia"/>
        </w:rPr>
        <w:t>Babes in Christ, new-born babes at first, and in a sense always so, for you are always renewing the experience in respect of which you are little children,—yet, "as new-born babes, you desire the sincere milk of the word that you may grow thereby."</w:t>
      </w:r>
    </w:p>
    <w:p w14:paraId="2F22DA61">
      <w:pPr>
        <w:pStyle w:val="4"/>
        <w:spacing w:before="288" w:line="254" w:lineRule="auto"/>
        <w:ind w:right="105"/>
        <w:rPr>
          <w:rFonts w:hint="eastAsia"/>
        </w:rPr>
      </w:pPr>
      <w:r>
        <w:rPr>
          <w:rFonts w:hint="eastAsia"/>
        </w:rPr>
        <w:t>基督里的婴孩，起初是新生的婴孩，并且在某种意义上永远如此，因为你们总是更新你们作为小子们的经历，——然而，“像才生的婴孩爱慕纯净的灵奶，叫你们因此渐长。”</w:t>
      </w:r>
    </w:p>
    <w:p w14:paraId="5FB1C53A">
      <w:pPr>
        <w:pStyle w:val="4"/>
        <w:spacing w:before="288" w:line="254" w:lineRule="auto"/>
        <w:ind w:right="105"/>
        <w:rPr>
          <w:rFonts w:hint="eastAsia"/>
        </w:rPr>
      </w:pPr>
    </w:p>
    <w:p w14:paraId="39EB4A6E">
      <w:pPr>
        <w:pStyle w:val="4"/>
        <w:spacing w:before="288" w:line="254" w:lineRule="auto"/>
        <w:ind w:right="105"/>
        <w:rPr>
          <w:rFonts w:hint="eastAsia"/>
        </w:rPr>
      </w:pPr>
      <w:r>
        <w:rPr>
          <w:rFonts w:hint="eastAsia"/>
        </w:rPr>
        <w:t>Continuing to be children always in respect of malice, the malice of self-conceit and self-seeking, you yet in understanding are men.</w:t>
      </w:r>
    </w:p>
    <w:p w14:paraId="13298C3E">
      <w:pPr>
        <w:pStyle w:val="4"/>
        <w:spacing w:before="288" w:line="254" w:lineRule="auto"/>
        <w:ind w:right="105"/>
        <w:rPr>
          <w:rFonts w:hint="eastAsia"/>
        </w:rPr>
      </w:pPr>
      <w:r>
        <w:rPr>
          <w:rFonts w:hint="eastAsia"/>
        </w:rPr>
        <w:t>在恶意方面，即自负和自私的恶意方面，你们永远是孩子，但在理解力上，你们却是成人。</w:t>
      </w:r>
    </w:p>
    <w:p w14:paraId="612BD1BB">
      <w:pPr>
        <w:pStyle w:val="4"/>
        <w:spacing w:before="288" w:line="254" w:lineRule="auto"/>
        <w:ind w:right="105"/>
        <w:rPr>
          <w:rFonts w:hint="eastAsia"/>
        </w:rPr>
      </w:pPr>
    </w:p>
    <w:p w14:paraId="19FB70BC">
      <w:pPr>
        <w:pStyle w:val="4"/>
        <w:spacing w:before="288" w:line="254" w:lineRule="auto"/>
        <w:ind w:right="105"/>
        <w:rPr>
          <w:rFonts w:hint="eastAsia"/>
        </w:rPr>
      </w:pPr>
      <w:r>
        <w:rPr>
          <w:rFonts w:hint="eastAsia"/>
        </w:rPr>
        <w:t>Nay, you are fathers; you attain to the wisdom and insight proper to those who are of full age, as you grow in grace and in the knowledge of your Lord and Saviour Jesus Christ.</w:t>
      </w:r>
    </w:p>
    <w:p w14:paraId="3894A8AF">
      <w:pPr>
        <w:pStyle w:val="4"/>
        <w:spacing w:before="288" w:line="254" w:lineRule="auto"/>
        <w:ind w:right="105"/>
        <w:rPr>
          <w:rFonts w:hint="eastAsia"/>
        </w:rPr>
      </w:pPr>
      <w:r>
        <w:rPr>
          <w:rFonts w:hint="eastAsia"/>
        </w:rPr>
        <w:t>不，你们是父老；你们获得了成年人应有的智慧和洞察力，因为你们在恩典和对你们的主和救主耶稣基督的认识上长进。</w:t>
      </w:r>
    </w:p>
    <w:p w14:paraId="6FCE47B6">
      <w:pPr>
        <w:pStyle w:val="4"/>
        <w:spacing w:before="288" w:line="254" w:lineRule="auto"/>
        <w:ind w:right="105"/>
        <w:rPr>
          <w:rFonts w:hint="eastAsia"/>
        </w:rPr>
      </w:pPr>
    </w:p>
    <w:p w14:paraId="3254776E">
      <w:pPr>
        <w:pStyle w:val="4"/>
        <w:spacing w:before="288" w:line="254" w:lineRule="auto"/>
        <w:ind w:right="105"/>
        <w:rPr>
          <w:rFonts w:hint="eastAsia"/>
        </w:rPr>
      </w:pPr>
      <w:r>
        <w:rPr>
          <w:rFonts w:hint="eastAsia"/>
        </w:rPr>
        <w:t>What makes you fathers is your knowing him that is from the beginning; knowing what we, his apostles, declare to you of that eternal life which was with the Father, and was manifested to us (1:1–3).</w:t>
      </w:r>
    </w:p>
    <w:p w14:paraId="20D7F654">
      <w:pPr>
        <w:pStyle w:val="4"/>
        <w:spacing w:before="288" w:line="254" w:lineRule="auto"/>
        <w:ind w:right="105"/>
        <w:rPr>
          <w:rFonts w:hint="eastAsia"/>
        </w:rPr>
      </w:pPr>
      <w:r>
        <w:rPr>
          <w:rFonts w:hint="eastAsia"/>
        </w:rPr>
        <w:t>使你们成为父老的，是你们认识那从起初原有的；认识我们，祂的使徒，向你们宣告的那与父同在，并向我们显现的永生（1:1-3）。</w:t>
      </w:r>
    </w:p>
    <w:p w14:paraId="7C0C2BD0">
      <w:pPr>
        <w:pStyle w:val="4"/>
        <w:spacing w:before="288" w:line="254" w:lineRule="auto"/>
        <w:ind w:right="105"/>
        <w:rPr>
          <w:rFonts w:hint="eastAsia"/>
        </w:rPr>
      </w:pPr>
    </w:p>
    <w:p w14:paraId="4937E35D">
      <w:pPr>
        <w:pStyle w:val="4"/>
        <w:spacing w:before="288" w:line="254" w:lineRule="auto"/>
        <w:ind w:right="105"/>
        <w:rPr>
          <w:rFonts w:hint="eastAsia"/>
        </w:rPr>
      </w:pPr>
      <w:r>
        <w:rPr>
          <w:rFonts w:hint="eastAsia"/>
        </w:rPr>
        <w:t>It is your being taught and enabled, by the Spirit, to trace up what you experience in time,—when as little children you receive forgiveness of your sins for the Son's name's sake and so know the Father,—to its source in the eternal counsels of the Godhead; in what the Son is to the Father from everlasting.</w:t>
      </w:r>
    </w:p>
    <w:p w14:paraId="10D08E67">
      <w:pPr>
        <w:pStyle w:val="4"/>
        <w:spacing w:before="288" w:line="254" w:lineRule="auto"/>
        <w:ind w:right="105"/>
        <w:rPr>
          <w:rFonts w:hint="eastAsia"/>
        </w:rPr>
      </w:pPr>
      <w:r>
        <w:rPr>
          <w:rFonts w:hint="eastAsia"/>
        </w:rPr>
        <w:t>是你们藉着圣灵被教导并得以能够，将你们在时间中所经历的——当你们像小子们一样，因子的名罪得赦免，从而认识父——追溯到其在神性永恒旨意中的源头；在子从亘古以来对父所是的一切中。</w:t>
      </w:r>
    </w:p>
    <w:p w14:paraId="2D97D842">
      <w:pPr>
        <w:pStyle w:val="4"/>
        <w:spacing w:before="288" w:line="254" w:lineRule="auto"/>
        <w:ind w:right="105"/>
        <w:rPr>
          <w:rFonts w:hint="eastAsia"/>
        </w:rPr>
      </w:pPr>
    </w:p>
    <w:p w14:paraId="040F5E58">
      <w:pPr>
        <w:pStyle w:val="4"/>
        <w:spacing w:before="288" w:line="254" w:lineRule="auto"/>
        <w:ind w:right="105"/>
        <w:rPr>
          <w:rFonts w:hint="eastAsia"/>
        </w:rPr>
      </w:pPr>
      <w:r>
        <w:rPr>
          <w:rFonts w:hint="eastAsia"/>
        </w:rPr>
        <w:t>For now you not merely look to Jesus as accomplishing for you a great work, effecting on your behalf a great deliverance, and ministering to you a great benefit.</w:t>
      </w:r>
    </w:p>
    <w:p w14:paraId="51B05BB2">
      <w:pPr>
        <w:pStyle w:val="4"/>
        <w:spacing w:before="288" w:line="254" w:lineRule="auto"/>
        <w:ind w:right="105"/>
        <w:rPr>
          <w:rFonts w:hint="eastAsia"/>
        </w:rPr>
      </w:pPr>
      <w:r>
        <w:rPr>
          <w:rFonts w:hint="eastAsia"/>
        </w:rPr>
        <w:t>因为现在你们不仅仰望耶稣为你们成就伟大的工作，为你们施行伟大的拯救，并赐给你们巨大的益处。</w:t>
      </w:r>
    </w:p>
    <w:p w14:paraId="45519BB9">
      <w:pPr>
        <w:pStyle w:val="4"/>
        <w:spacing w:before="288" w:line="254" w:lineRule="auto"/>
        <w:ind w:right="105"/>
        <w:rPr>
          <w:rFonts w:hint="eastAsia"/>
        </w:rPr>
      </w:pPr>
    </w:p>
    <w:p w14:paraId="71984AA6">
      <w:pPr>
        <w:pStyle w:val="4"/>
        <w:spacing w:before="288" w:line="254" w:lineRule="auto"/>
        <w:ind w:right="105"/>
        <w:rPr>
          <w:rFonts w:hint="eastAsia"/>
        </w:rPr>
      </w:pPr>
      <w:r>
        <w:rPr>
          <w:rFonts w:hint="eastAsia"/>
        </w:rPr>
        <w:t>You delight to connect all this with his being from the beginning; with the love with which the Father has from the beginning loved him; and "the glory which the Father giveth him because he loved him before the foundation of the world."</w:t>
      </w:r>
    </w:p>
    <w:p w14:paraId="74FE56CF">
      <w:pPr>
        <w:pStyle w:val="4"/>
        <w:spacing w:before="288" w:line="254" w:lineRule="auto"/>
        <w:ind w:right="105"/>
        <w:rPr>
          <w:rFonts w:hint="eastAsia"/>
        </w:rPr>
      </w:pPr>
      <w:r>
        <w:rPr>
          <w:rFonts w:hint="eastAsia"/>
        </w:rPr>
        <w:t>你们乐于将这一切与祂从起初就存在联系起来；与父从起初就爱祂的爱联系起来；以及“父因爱祂，在创立世界以前所赐给祂的荣耀”。</w:t>
      </w:r>
    </w:p>
    <w:p w14:paraId="56FEDE62">
      <w:pPr>
        <w:pStyle w:val="4"/>
        <w:spacing w:before="288" w:line="254" w:lineRule="auto"/>
        <w:ind w:right="105"/>
        <w:rPr>
          <w:rFonts w:hint="eastAsia"/>
        </w:rPr>
      </w:pPr>
    </w:p>
    <w:p w14:paraId="530C33AE">
      <w:pPr>
        <w:pStyle w:val="4"/>
        <w:spacing w:before="288" w:line="254" w:lineRule="auto"/>
        <w:ind w:right="105"/>
        <w:rPr>
          <w:rFonts w:hint="eastAsia"/>
        </w:rPr>
      </w:pPr>
      <w:r>
        <w:rPr>
          <w:rFonts w:hint="eastAsia"/>
        </w:rPr>
        <w:t>You rise to a believing apprehension of the ultimate ground and reason of the whole vast economy of redemption in the deep, unfathomable, unchangeable nature of Jehovah; in the purpose of the Father's good pleasure to constitute the Son heir of all things; in the covenant securing from of old to the Son, in requital of his humiliation and obedience and death, a people in whom he is to see of the travail of his soul and be satisfied, and for whom as his body he is to be head over all things.</w:t>
      </w:r>
    </w:p>
    <w:p w14:paraId="274A84A7">
      <w:pPr>
        <w:pStyle w:val="4"/>
        <w:spacing w:before="288" w:line="254" w:lineRule="auto"/>
        <w:ind w:right="105"/>
        <w:rPr>
          <w:rFonts w:hint="eastAsia"/>
        </w:rPr>
      </w:pPr>
      <w:r>
        <w:rPr>
          <w:rFonts w:hint="eastAsia"/>
        </w:rPr>
        <w:t>你们提升到一种相信的领悟，认识到整个浩瀚救赎计划的最终根据和理由，在于耶和华深不可测、永不改变的本性；在于父的美意要立子为万有的后嗣；在于那古时就向子确保的约，作为祂降卑、顺服和死亡的报偿，要赐给祂一群百姓，祂要因祂灵魂的劳苦而看见并满足，并且祂要为他们作祂的身体，作万有之首。</w:t>
      </w:r>
    </w:p>
    <w:p w14:paraId="67A32957">
      <w:pPr>
        <w:pStyle w:val="4"/>
        <w:spacing w:before="288" w:line="254" w:lineRule="auto"/>
        <w:ind w:right="105"/>
        <w:rPr>
          <w:rFonts w:hint="eastAsia"/>
        </w:rPr>
      </w:pPr>
    </w:p>
    <w:p w14:paraId="06F70954">
      <w:pPr>
        <w:pStyle w:val="4"/>
        <w:spacing w:before="288" w:line="254" w:lineRule="auto"/>
        <w:ind w:right="105"/>
        <w:rPr>
          <w:rFonts w:hint="eastAsia"/>
        </w:rPr>
      </w:pPr>
      <w:r>
        <w:rPr>
          <w:rFonts w:hint="eastAsia"/>
        </w:rPr>
        <w:t>It is such knowledge as that, of him who is from the beginning, that should make you fathers in Israel.</w:t>
      </w:r>
    </w:p>
    <w:p w14:paraId="0B98D57F">
      <w:pPr>
        <w:pStyle w:val="4"/>
        <w:spacing w:before="288" w:line="254" w:lineRule="auto"/>
        <w:ind w:right="105"/>
        <w:rPr>
          <w:rFonts w:hint="eastAsia"/>
        </w:rPr>
      </w:pPr>
      <w:r>
        <w:rPr>
          <w:rFonts w:hint="eastAsia"/>
        </w:rPr>
        <w:t>正是这种对从起初就存在的那位的认识，应当使你们成为以色列的父老。</w:t>
      </w:r>
    </w:p>
    <w:p w14:paraId="5E95159B">
      <w:pPr>
        <w:pStyle w:val="4"/>
        <w:spacing w:before="288" w:line="254" w:lineRule="auto"/>
        <w:ind w:right="105"/>
        <w:rPr>
          <w:rFonts w:hint="eastAsia"/>
        </w:rPr>
      </w:pPr>
    </w:p>
    <w:p w14:paraId="4488B7B3">
      <w:pPr>
        <w:pStyle w:val="4"/>
        <w:spacing w:before="288" w:line="254" w:lineRule="auto"/>
        <w:ind w:right="105"/>
        <w:rPr>
          <w:rFonts w:hint="eastAsia"/>
        </w:rPr>
      </w:pPr>
      <w:r>
        <w:rPr>
          <w:rFonts w:hint="eastAsia"/>
        </w:rPr>
        <w:t>It is when you rise, by the Spirit's teaching, to views like these of Christ and his salvation; contemplating the gospel plan, not as a mere afterthought and expedient, to meet an emergency and serve a purpose in time, but as the bright and blessed unfolding to all eternity of what from all eternity the Son is to the Father; dwelling in his bosom; declaring his name; glorifying the Father as the Father glorifies him: it is then, and in that way, that your Christian character acquires a certain ripe and mellow fulness, and your Christian standing comes to partake of the very stability of the Son's own position, as being from the beginning.</w:t>
      </w:r>
    </w:p>
    <w:p w14:paraId="1F75E815">
      <w:pPr>
        <w:pStyle w:val="4"/>
        <w:spacing w:before="288" w:line="254" w:lineRule="auto"/>
        <w:ind w:right="105"/>
        <w:rPr>
          <w:rFonts w:hint="eastAsia"/>
        </w:rPr>
      </w:pPr>
      <w:r>
        <w:rPr>
          <w:rFonts w:hint="eastAsia"/>
        </w:rPr>
        <w:t>当你们藉着圣灵的教导，提升到对基督及其救恩有如此看法的地步；默想福音计划，并非仅仅作为事后的想法和权宜之计，以应付紧急情况并在时间中服务于某个目的，而是作为子从亘古以来对父所是的一切，向永恒光明而蒙福的展现；住在祂怀中；宣告祂的名；荣耀父如同父荣耀祂一样：那时，并且以那种方式，你们的基督徒品格就获得某种成熟而圆润的丰满，你们的基督徒地位也就分享了子自己从起初就有的地位的稳固性。</w:t>
      </w:r>
    </w:p>
    <w:p w14:paraId="0F2CDD74">
      <w:pPr>
        <w:pStyle w:val="4"/>
        <w:spacing w:before="288" w:line="254" w:lineRule="auto"/>
        <w:ind w:right="105"/>
        <w:rPr>
          <w:rFonts w:hint="eastAsia"/>
        </w:rPr>
      </w:pPr>
    </w:p>
    <w:p w14:paraId="2710A6EA">
      <w:pPr>
        <w:pStyle w:val="4"/>
        <w:spacing w:before="288" w:line="254" w:lineRule="auto"/>
        <w:ind w:right="105"/>
        <w:rPr>
          <w:rFonts w:hint="eastAsia"/>
        </w:rPr>
      </w:pPr>
      <w:r>
        <w:rPr>
          <w:rFonts w:hint="eastAsia"/>
        </w:rPr>
        <w:t>You enter into the very mind and heart of God; Father, Son, and Holy Ghost.</w:t>
      </w:r>
    </w:p>
    <w:p w14:paraId="675341D7">
      <w:pPr>
        <w:pStyle w:val="4"/>
        <w:spacing w:before="288" w:line="254" w:lineRule="auto"/>
        <w:ind w:right="105"/>
        <w:rPr>
          <w:rFonts w:hint="eastAsia"/>
        </w:rPr>
      </w:pPr>
      <w:r>
        <w:rPr>
          <w:rFonts w:hint="eastAsia"/>
        </w:rPr>
        <w:t>你们进入了神的意念和心意；父、子和圣灵。</w:t>
      </w:r>
    </w:p>
    <w:p w14:paraId="0C063BF4">
      <w:pPr>
        <w:pStyle w:val="4"/>
        <w:spacing w:before="288" w:line="254" w:lineRule="auto"/>
        <w:ind w:right="105"/>
        <w:rPr>
          <w:rFonts w:hint="eastAsia"/>
        </w:rPr>
      </w:pPr>
    </w:p>
    <w:p w14:paraId="458CEC1C">
      <w:pPr>
        <w:pStyle w:val="4"/>
        <w:spacing w:before="288" w:line="254" w:lineRule="auto"/>
        <w:ind w:right="105"/>
        <w:rPr>
          <w:rFonts w:hint="eastAsia"/>
        </w:rPr>
      </w:pPr>
      <w:r>
        <w:rPr>
          <w:rFonts w:hint="eastAsia"/>
        </w:rPr>
        <w:t>You are no more little children merely; apt to be tossed about, and to be unstable.</w:t>
      </w:r>
    </w:p>
    <w:p w14:paraId="44CF2B81">
      <w:pPr>
        <w:pStyle w:val="4"/>
        <w:spacing w:before="288" w:line="254" w:lineRule="auto"/>
        <w:ind w:right="105"/>
        <w:rPr>
          <w:rFonts w:hint="eastAsia"/>
        </w:rPr>
      </w:pPr>
      <w:r>
        <w:rPr>
          <w:rFonts w:hint="eastAsia"/>
        </w:rPr>
        <w:t>你们不再仅仅是小子们；容易摇摆不定。</w:t>
      </w:r>
    </w:p>
    <w:p w14:paraId="4647E24A">
      <w:pPr>
        <w:pStyle w:val="4"/>
        <w:spacing w:before="288" w:line="254" w:lineRule="auto"/>
        <w:ind w:right="105"/>
        <w:rPr>
          <w:rFonts w:hint="eastAsia"/>
        </w:rPr>
      </w:pPr>
    </w:p>
    <w:p w14:paraId="01CFBDF7">
      <w:pPr>
        <w:pStyle w:val="4"/>
        <w:spacing w:before="288" w:line="254" w:lineRule="auto"/>
        <w:ind w:right="105"/>
        <w:rPr>
          <w:rFonts w:hint="eastAsia"/>
        </w:rPr>
      </w:pPr>
      <w:r>
        <w:rPr>
          <w:rFonts w:hint="eastAsia"/>
        </w:rPr>
        <w:t>You are fathers.</w:t>
      </w:r>
    </w:p>
    <w:p w14:paraId="4D2A13F0">
      <w:pPr>
        <w:pStyle w:val="4"/>
        <w:spacing w:before="288" w:line="254" w:lineRule="auto"/>
        <w:ind w:right="105"/>
        <w:rPr>
          <w:rFonts w:hint="eastAsia"/>
        </w:rPr>
      </w:pPr>
      <w:r>
        <w:rPr>
          <w:rFonts w:hint="eastAsia"/>
        </w:rPr>
        <w:t>你们是父老。</w:t>
      </w:r>
    </w:p>
    <w:p w14:paraId="7577275A">
      <w:pPr>
        <w:pStyle w:val="4"/>
        <w:spacing w:before="288" w:line="254" w:lineRule="auto"/>
        <w:ind w:right="105"/>
        <w:rPr>
          <w:rFonts w:hint="eastAsia"/>
        </w:rPr>
      </w:pPr>
    </w:p>
    <w:p w14:paraId="480F8B74">
      <w:pPr>
        <w:pStyle w:val="4"/>
        <w:spacing w:before="288" w:line="254" w:lineRule="auto"/>
        <w:ind w:right="105"/>
        <w:rPr>
          <w:rFonts w:hint="eastAsia"/>
        </w:rPr>
      </w:pPr>
      <w:r>
        <w:rPr>
          <w:rFonts w:hint="eastAsia"/>
        </w:rPr>
        <w:t>The fresh feelings of childhood, it is true, must ever continue; for its experiences are ever freshly revived.</w:t>
      </w:r>
    </w:p>
    <w:p w14:paraId="46465B5E">
      <w:pPr>
        <w:pStyle w:val="4"/>
        <w:spacing w:before="288" w:line="254" w:lineRule="auto"/>
        <w:ind w:right="105"/>
        <w:rPr>
          <w:rFonts w:hint="eastAsia"/>
        </w:rPr>
      </w:pPr>
      <w:r>
        <w:rPr>
          <w:rFonts w:hint="eastAsia"/>
        </w:rPr>
        <w:t>诚然，童年新鲜的感觉必须永远持续；因为它的经历总是不断地被重新唤起。</w:t>
      </w:r>
    </w:p>
    <w:p w14:paraId="46815A5B">
      <w:pPr>
        <w:pStyle w:val="4"/>
        <w:spacing w:before="288" w:line="254" w:lineRule="auto"/>
        <w:ind w:right="105"/>
        <w:rPr>
          <w:rFonts w:hint="eastAsia"/>
        </w:rPr>
      </w:pPr>
    </w:p>
    <w:p w14:paraId="0EC3117B">
      <w:pPr>
        <w:pStyle w:val="4"/>
        <w:spacing w:before="288" w:line="254" w:lineRule="auto"/>
        <w:ind w:right="105"/>
        <w:rPr>
          <w:rFonts w:hint="eastAsia"/>
        </w:rPr>
      </w:pPr>
      <w:r>
        <w:rPr>
          <w:rFonts w:hint="eastAsia"/>
        </w:rPr>
        <w:t>But along with these there is now the staid fixedness that should distinguish those who have a sort of fatherly place in the house, and take a sort of fatherly view of its inmates and its affairs.</w:t>
      </w:r>
    </w:p>
    <w:p w14:paraId="2CFD9C59">
      <w:pPr>
        <w:pStyle w:val="4"/>
        <w:spacing w:before="288" w:line="254" w:lineRule="auto"/>
        <w:ind w:right="105"/>
        <w:rPr>
          <w:rFonts w:hint="eastAsia"/>
        </w:rPr>
      </w:pPr>
      <w:r>
        <w:rPr>
          <w:rFonts w:hint="eastAsia"/>
        </w:rPr>
        <w:t>但与这些一同存在的，现在还有那种沉稳的固定性，这应当是那些在家中拥有某种父辈地位，并对家中成员和事务采取某种父辈观点的人的特征。</w:t>
      </w:r>
    </w:p>
    <w:p w14:paraId="4FDC6C89">
      <w:pPr>
        <w:pStyle w:val="4"/>
        <w:spacing w:before="288" w:line="254" w:lineRule="auto"/>
        <w:ind w:right="105"/>
        <w:rPr>
          <w:rFonts w:hint="eastAsia"/>
        </w:rPr>
      </w:pPr>
    </w:p>
    <w:p w14:paraId="55C5A481">
      <w:pPr>
        <w:pStyle w:val="4"/>
        <w:spacing w:before="288" w:line="254" w:lineRule="auto"/>
        <w:ind w:right="105"/>
        <w:rPr>
          <w:rFonts w:hint="eastAsia"/>
        </w:rPr>
      </w:pPr>
      <w:r>
        <w:rPr>
          <w:rFonts w:hint="eastAsia"/>
        </w:rPr>
        <w:t>And so literally you do, when you know him who is from the beginning.</w:t>
      </w:r>
    </w:p>
    <w:p w14:paraId="31FEE684">
      <w:pPr>
        <w:pStyle w:val="4"/>
        <w:spacing w:before="288" w:line="254" w:lineRule="auto"/>
        <w:ind w:right="105"/>
        <w:rPr>
          <w:rFonts w:hint="eastAsia"/>
        </w:rPr>
      </w:pPr>
      <w:r>
        <w:rPr>
          <w:rFonts w:hint="eastAsia"/>
        </w:rPr>
        <w:t>你们确实如此，当你们认识那从起初就存在的那位时。</w:t>
      </w:r>
    </w:p>
    <w:p w14:paraId="159F3D46">
      <w:pPr>
        <w:pStyle w:val="4"/>
        <w:spacing w:before="288" w:line="254" w:lineRule="auto"/>
        <w:ind w:right="105"/>
        <w:rPr>
          <w:rFonts w:hint="eastAsia"/>
        </w:rPr>
      </w:pPr>
    </w:p>
    <w:p w14:paraId="28EA63C6">
      <w:pPr>
        <w:pStyle w:val="4"/>
        <w:spacing w:before="288" w:line="254" w:lineRule="auto"/>
        <w:ind w:right="105"/>
        <w:rPr>
          <w:rFonts w:hint="eastAsia"/>
        </w:rPr>
      </w:pPr>
      <w:r>
        <w:rPr>
          <w:rFonts w:hint="eastAsia"/>
        </w:rPr>
        <w:t>You look at the family, the whole family in heaven and earth named of him, not now merely from a little child's standing-ground or point of view, but from a father's standing-ground or point of view; even from the standing-ground or point of view of the great Father himself.</w:t>
      </w:r>
    </w:p>
    <w:p w14:paraId="1F087C31">
      <w:pPr>
        <w:pStyle w:val="4"/>
        <w:spacing w:before="288" w:line="254" w:lineRule="auto"/>
        <w:ind w:right="105"/>
        <w:rPr>
          <w:rFonts w:hint="eastAsia"/>
        </w:rPr>
      </w:pPr>
      <w:r>
        <w:rPr>
          <w:rFonts w:hint="eastAsia"/>
        </w:rPr>
        <w:t>你们看待这个家庭，天上地上所有以祂命名的家庭，现在不再仅仅从一个小孩子的立场或观点，而是从一个父亲的立场或观点；甚至从伟大的父祂自己的立场或观点。</w:t>
      </w:r>
    </w:p>
    <w:p w14:paraId="20B534F4">
      <w:pPr>
        <w:pStyle w:val="4"/>
        <w:spacing w:before="288" w:line="254" w:lineRule="auto"/>
        <w:ind w:right="105"/>
        <w:rPr>
          <w:rFonts w:hint="eastAsia"/>
        </w:rPr>
      </w:pPr>
    </w:p>
    <w:p w14:paraId="1AFC2762">
      <w:pPr>
        <w:pStyle w:val="4"/>
        <w:spacing w:before="288" w:line="254" w:lineRule="auto"/>
        <w:ind w:right="105"/>
        <w:rPr>
          <w:rFonts w:hint="eastAsia"/>
        </w:rPr>
      </w:pPr>
      <w:r>
        <w:rPr>
          <w:rFonts w:hint="eastAsia"/>
        </w:rPr>
        <w:t>Yes! you come to see Christ the Son as the Father sees him; not as it were from before only; from the front; from where your foot is at this moment planted; but from behind, from where the Father sits enthroned in his eternal majesty.</w:t>
      </w:r>
    </w:p>
    <w:p w14:paraId="13EA2573">
      <w:pPr>
        <w:pStyle w:val="4"/>
        <w:spacing w:before="288" w:line="254" w:lineRule="auto"/>
        <w:ind w:right="105"/>
        <w:rPr>
          <w:rFonts w:hint="eastAsia"/>
        </w:rPr>
      </w:pPr>
      <w:r>
        <w:rPr>
          <w:rFonts w:hint="eastAsia"/>
        </w:rPr>
        <w:t>是的！你们开始像父看见基督子一样看见祂；并非仅仅仿佛从前面；从正面；从你们此刻立足之处；而是从后面，从父在祂永恒威严中坐宝座之处。</w:t>
      </w:r>
    </w:p>
    <w:p w14:paraId="6BC44EA8">
      <w:pPr>
        <w:pStyle w:val="4"/>
        <w:spacing w:before="288" w:line="254" w:lineRule="auto"/>
        <w:ind w:right="105"/>
        <w:rPr>
          <w:rFonts w:hint="eastAsia"/>
        </w:rPr>
      </w:pPr>
    </w:p>
    <w:p w14:paraId="62C0191F">
      <w:pPr>
        <w:pStyle w:val="4"/>
        <w:spacing w:before="288" w:line="254" w:lineRule="auto"/>
        <w:ind w:right="105"/>
        <w:rPr>
          <w:rFonts w:hint="eastAsia"/>
        </w:rPr>
      </w:pPr>
      <w:r>
        <w:rPr>
          <w:rFonts w:hint="eastAsia"/>
        </w:rPr>
        <w:t>Your fatherhood is thus, in a sense, your participation, or at least your sympathy, with the Father in his.</w:t>
      </w:r>
    </w:p>
    <w:p w14:paraId="40305B00">
      <w:pPr>
        <w:pStyle w:val="4"/>
        <w:spacing w:before="288" w:line="254" w:lineRule="auto"/>
        <w:ind w:right="105"/>
        <w:rPr>
          <w:rFonts w:hint="eastAsia"/>
        </w:rPr>
      </w:pPr>
      <w:r>
        <w:rPr>
          <w:rFonts w:hint="eastAsia"/>
        </w:rPr>
        <w:t>因此，你们的父性，在某种意义上，是你们参与，或至少是你们同情，父的父性。</w:t>
      </w:r>
    </w:p>
    <w:p w14:paraId="5E61D6DF">
      <w:pPr>
        <w:pStyle w:val="4"/>
        <w:spacing w:before="288" w:line="254" w:lineRule="auto"/>
        <w:ind w:right="105"/>
        <w:rPr>
          <w:rFonts w:hint="eastAsia"/>
        </w:rPr>
      </w:pPr>
    </w:p>
    <w:p w14:paraId="5D98F792">
      <w:pPr>
        <w:pStyle w:val="4"/>
        <w:spacing w:before="288" w:line="254" w:lineRule="auto"/>
        <w:ind w:right="105"/>
        <w:rPr>
          <w:rFonts w:hint="eastAsia"/>
        </w:rPr>
      </w:pPr>
      <w:r>
        <w:rPr>
          <w:rFonts w:hint="eastAsia"/>
        </w:rPr>
        <w:t>You are fathers when, knowing him who is from the new beginning, you contemplate the whole of his mighty undertaking, with its results and issues, not merely in the aspect presented to poor sinners on earth, but in the aspect presented to the Eternal Father in heaven.</w:t>
      </w:r>
    </w:p>
    <w:p w14:paraId="25626FC0">
      <w:pPr>
        <w:pStyle w:val="4"/>
        <w:spacing w:before="288" w:line="254" w:lineRule="auto"/>
        <w:ind w:right="105"/>
        <w:rPr>
          <w:rFonts w:hint="eastAsia"/>
        </w:rPr>
      </w:pPr>
      <w:r>
        <w:rPr>
          <w:rFonts w:hint="eastAsia"/>
        </w:rPr>
        <w:t>你们是父老，当你们认识那从新起初就存在的那位时，你们默想祂整个伟大的事业，及其结果和结局，不仅仅是从呈现在地上可怜罪人面前的方面，而且是从呈现在天上永恒父面前的方面。</w:t>
      </w:r>
    </w:p>
    <w:p w14:paraId="5F8EB3B3">
      <w:pPr>
        <w:pStyle w:val="4"/>
        <w:spacing w:before="288" w:line="254" w:lineRule="auto"/>
        <w:ind w:right="105"/>
        <w:rPr>
          <w:rFonts w:hint="eastAsia"/>
        </w:rPr>
      </w:pPr>
    </w:p>
    <w:p w14:paraId="495744C2">
      <w:pPr>
        <w:pStyle w:val="4"/>
        <w:spacing w:before="288" w:line="254" w:lineRule="auto"/>
        <w:ind w:right="105"/>
        <w:rPr>
          <w:rFonts w:hint="eastAsia"/>
        </w:rPr>
      </w:pPr>
      <w:r>
        <w:rPr>
          <w:rFonts w:hint="eastAsia"/>
        </w:rPr>
        <w:t>As little children, you let the Son lead you up to the Father, that you may receive forgiveness for his name's sake, and so may know the Father.</w:t>
      </w:r>
    </w:p>
    <w:p w14:paraId="7ED1B83D">
      <w:pPr>
        <w:pStyle w:val="4"/>
        <w:spacing w:before="288" w:line="254" w:lineRule="auto"/>
        <w:ind w:right="105"/>
        <w:rPr>
          <w:rFonts w:hint="eastAsia"/>
        </w:rPr>
      </w:pPr>
      <w:r>
        <w:rPr>
          <w:rFonts w:hint="eastAsia"/>
        </w:rPr>
        <w:t>作为小子们，你们让子带领你们到父面前，好叫你们因祂的名得赦免，从而认识父。</w:t>
      </w:r>
    </w:p>
    <w:p w14:paraId="7D1080C7">
      <w:pPr>
        <w:pStyle w:val="4"/>
        <w:spacing w:before="288" w:line="254" w:lineRule="auto"/>
        <w:ind w:right="105"/>
        <w:rPr>
          <w:rFonts w:hint="eastAsia"/>
        </w:rPr>
      </w:pPr>
    </w:p>
    <w:p w14:paraId="2C62F4E6">
      <w:pPr>
        <w:pStyle w:val="4"/>
        <w:spacing w:before="288" w:line="254" w:lineRule="auto"/>
        <w:ind w:right="105"/>
        <w:rPr>
          <w:rFonts w:hint="eastAsia"/>
        </w:rPr>
      </w:pPr>
      <w:r>
        <w:rPr>
          <w:rFonts w:hint="eastAsia"/>
        </w:rPr>
        <w:t>As fathers, able now to sympathise with the Father, you find him giving you new knowledge of the Son, as being with him from the beginning.</w:t>
      </w:r>
    </w:p>
    <w:p w14:paraId="751DF5A6">
      <w:pPr>
        <w:pStyle w:val="4"/>
        <w:spacing w:before="288" w:line="254" w:lineRule="auto"/>
        <w:ind w:right="105"/>
        <w:rPr>
          <w:rFonts w:hint="eastAsia"/>
        </w:rPr>
      </w:pPr>
      <w:r>
        <w:rPr>
          <w:rFonts w:hint="eastAsia"/>
        </w:rPr>
        <w:t>作为父老，如今能与父同情，你们发现祂赐给你们关于子的新知识，即子从起初就与祂同在。</w:t>
      </w:r>
    </w:p>
    <w:p w14:paraId="705E513A">
      <w:pPr>
        <w:pStyle w:val="4"/>
        <w:spacing w:before="288" w:line="254" w:lineRule="auto"/>
        <w:ind w:right="105"/>
        <w:rPr>
          <w:rFonts w:hint="eastAsia"/>
        </w:rPr>
      </w:pPr>
    </w:p>
    <w:p w14:paraId="1C213A09">
      <w:pPr>
        <w:pStyle w:val="4"/>
        <w:spacing w:before="288" w:line="254" w:lineRule="auto"/>
        <w:ind w:right="105"/>
        <w:rPr>
          <w:rFonts w:hint="eastAsia"/>
        </w:rPr>
      </w:pPr>
      <w:r>
        <w:rPr>
          <w:rFonts w:hint="eastAsia"/>
        </w:rPr>
        <w:t>For as "no man knoweth the Father but the Son and he to whom the Son will reveal him," so "no man knoweth the Son but the Father."</w:t>
      </w:r>
    </w:p>
    <w:p w14:paraId="3864A176">
      <w:pPr>
        <w:pStyle w:val="4"/>
        <w:spacing w:before="288" w:line="254" w:lineRule="auto"/>
        <w:ind w:right="105"/>
        <w:rPr>
          <w:rFonts w:hint="eastAsia"/>
        </w:rPr>
      </w:pPr>
      <w:r>
        <w:rPr>
          <w:rFonts w:hint="eastAsia"/>
        </w:rPr>
        <w:t>因为“除了子和子所愿意指示的，没有人知道父，”照样“除了父，没有人知道子。”</w:t>
      </w:r>
    </w:p>
    <w:p w14:paraId="43C7D266">
      <w:pPr>
        <w:pStyle w:val="4"/>
        <w:spacing w:before="288" w:line="254" w:lineRule="auto"/>
        <w:ind w:right="105"/>
        <w:rPr>
          <w:rFonts w:hint="eastAsia"/>
        </w:rPr>
      </w:pPr>
    </w:p>
    <w:p w14:paraId="1DD5F9E4">
      <w:pPr>
        <w:pStyle w:val="4"/>
        <w:spacing w:before="288" w:line="254" w:lineRule="auto"/>
        <w:ind w:right="105"/>
        <w:rPr>
          <w:rFonts w:hint="eastAsia"/>
        </w:rPr>
      </w:pPr>
      <w:r>
        <w:rPr>
          <w:rFonts w:hint="eastAsia"/>
        </w:rPr>
        <w:t>And you, when as fathers you know him who is from the beginning, become truly sharers of the Father's knowledge of the Son.</w:t>
      </w:r>
    </w:p>
    <w:p w14:paraId="24A64361">
      <w:pPr>
        <w:pStyle w:val="4"/>
        <w:spacing w:before="288" w:line="254" w:lineRule="auto"/>
        <w:ind w:right="105"/>
        <w:rPr>
          <w:rFonts w:hint="eastAsia"/>
        </w:rPr>
      </w:pPr>
      <w:r>
        <w:rPr>
          <w:rFonts w:hint="eastAsia"/>
        </w:rPr>
        <w:t>你们，当作为父老认识那从起初原有的祂时，就真正成为父对子认识的分享者。</w:t>
      </w:r>
    </w:p>
    <w:p w14:paraId="198AE6BC">
      <w:pPr>
        <w:pStyle w:val="4"/>
        <w:spacing w:before="288" w:line="254" w:lineRule="auto"/>
        <w:ind w:right="105"/>
        <w:rPr>
          <w:rFonts w:hint="eastAsia"/>
        </w:rPr>
      </w:pPr>
    </w:p>
    <w:p w14:paraId="521A4E48">
      <w:pPr>
        <w:pStyle w:val="4"/>
        <w:spacing w:before="288" w:line="254" w:lineRule="auto"/>
        <w:ind w:right="105"/>
        <w:rPr>
          <w:rFonts w:hint="eastAsia"/>
        </w:rPr>
      </w:pPr>
      <w:r>
        <w:rPr>
          <w:rFonts w:hint="eastAsia"/>
        </w:rPr>
        <w:t>This, I repeat, is your fatherhood.</w:t>
      </w:r>
    </w:p>
    <w:p w14:paraId="12C100FB">
      <w:pPr>
        <w:pStyle w:val="4"/>
        <w:spacing w:before="288" w:line="254" w:lineRule="auto"/>
        <w:ind w:right="105"/>
        <w:rPr>
          <w:rFonts w:hint="eastAsia"/>
        </w:rPr>
      </w:pPr>
      <w:r>
        <w:rPr>
          <w:rFonts w:hint="eastAsia"/>
        </w:rPr>
        <w:t>我再说一遍，这就是你们的父性。</w:t>
      </w:r>
    </w:p>
    <w:p w14:paraId="7655A2F9">
      <w:pPr>
        <w:pStyle w:val="4"/>
        <w:spacing w:before="288" w:line="254" w:lineRule="auto"/>
        <w:ind w:right="105"/>
        <w:rPr>
          <w:rFonts w:hint="eastAsia"/>
        </w:rPr>
      </w:pPr>
    </w:p>
    <w:p w14:paraId="306D440F">
      <w:pPr>
        <w:pStyle w:val="4"/>
        <w:spacing w:before="288" w:line="254" w:lineRule="auto"/>
        <w:ind w:right="105"/>
        <w:rPr>
          <w:rFonts w:hint="eastAsia"/>
        </w:rPr>
      </w:pPr>
      <w:r>
        <w:rPr>
          <w:rFonts w:hint="eastAsia"/>
        </w:rPr>
        <w:t>It is your entering in a sense into the fatherhood of God.</w:t>
      </w:r>
    </w:p>
    <w:p w14:paraId="3CD48DE7">
      <w:pPr>
        <w:pStyle w:val="4"/>
        <w:spacing w:before="288" w:line="254" w:lineRule="auto"/>
        <w:ind w:right="105"/>
        <w:rPr>
          <w:rFonts w:hint="eastAsia"/>
        </w:rPr>
      </w:pPr>
      <w:r>
        <w:rPr>
          <w:rFonts w:hint="eastAsia"/>
        </w:rPr>
        <w:t>这在某种意义上是你们进入神的父性。</w:t>
      </w:r>
    </w:p>
    <w:p w14:paraId="3F1A1A83">
      <w:pPr>
        <w:pStyle w:val="4"/>
        <w:spacing w:before="288" w:line="254" w:lineRule="auto"/>
        <w:ind w:right="105"/>
        <w:rPr>
          <w:rFonts w:hint="eastAsia"/>
        </w:rPr>
      </w:pPr>
    </w:p>
    <w:p w14:paraId="4DC28A7C">
      <w:pPr>
        <w:pStyle w:val="4"/>
        <w:spacing w:before="288" w:line="254" w:lineRule="auto"/>
        <w:ind w:right="105"/>
        <w:rPr>
          <w:rFonts w:hint="eastAsia"/>
        </w:rPr>
      </w:pPr>
      <w:r>
        <w:rPr>
          <w:rFonts w:hint="eastAsia"/>
        </w:rPr>
        <w:t>Need I take any pains to show how such a fatherhood as this may well be appealed to as a reason why every one of the family should be to you a brother beloved, and you should not love the world that knows not either the Father or the Son?</w:t>
      </w:r>
    </w:p>
    <w:p w14:paraId="17009B97">
      <w:pPr>
        <w:pStyle w:val="4"/>
        <w:spacing w:before="288" w:line="254" w:lineRule="auto"/>
        <w:ind w:right="105"/>
        <w:rPr>
          <w:rFonts w:hint="eastAsia"/>
        </w:rPr>
      </w:pPr>
      <w:r>
        <w:rPr>
          <w:rFonts w:hint="eastAsia"/>
        </w:rPr>
        <w:t>我还需要费力去说明，为何这种父性可以被恰当地引为理由，说明家中每一个人都应当成为你所爱的弟兄，而你不应当爱那不认识父也不认识子的世界吗？</w:t>
      </w:r>
    </w:p>
    <w:p w14:paraId="31E91919">
      <w:pPr>
        <w:pStyle w:val="4"/>
        <w:spacing w:before="288" w:line="254" w:lineRule="auto"/>
        <w:ind w:right="105"/>
        <w:rPr>
          <w:rFonts w:hint="eastAsia"/>
        </w:rPr>
      </w:pPr>
    </w:p>
    <w:p w14:paraId="11625E9C">
      <w:pPr>
        <w:pStyle w:val="4"/>
        <w:spacing w:before="288" w:line="254" w:lineRule="auto"/>
        <w:ind w:right="105"/>
        <w:rPr>
          <w:rFonts w:hint="eastAsia"/>
        </w:rPr>
      </w:pPr>
      <w:r>
        <w:rPr>
          <w:rFonts w:hint="eastAsia"/>
        </w:rPr>
        <w:t>A father's intelligent interest, as well as a child's loving instinct, must keep your affections always at home.</w:t>
      </w:r>
    </w:p>
    <w:p w14:paraId="58691C8B">
      <w:pPr>
        <w:pStyle w:val="4"/>
        <w:spacing w:before="288" w:line="254" w:lineRule="auto"/>
        <w:ind w:right="105"/>
        <w:rPr>
          <w:rFonts w:hint="eastAsia"/>
        </w:rPr>
      </w:pPr>
      <w:r>
        <w:rPr>
          <w:rFonts w:hint="eastAsia"/>
        </w:rPr>
        <w:t>父亲明智的关怀，以及孩子慈爱的本能，必定使你的情感永远留在家中。</w:t>
      </w:r>
    </w:p>
    <w:p w14:paraId="7BAC6ADD">
      <w:pPr>
        <w:pStyle w:val="4"/>
        <w:spacing w:before="288" w:line="254" w:lineRule="auto"/>
        <w:ind w:right="105"/>
        <w:rPr>
          <w:rFonts w:hint="eastAsia"/>
        </w:rPr>
      </w:pPr>
    </w:p>
    <w:p w14:paraId="754A9743">
      <w:pPr>
        <w:pStyle w:val="4"/>
        <w:spacing w:before="288" w:line="254" w:lineRule="auto"/>
        <w:ind w:right="105"/>
        <w:rPr>
          <w:rFonts w:hint="eastAsia"/>
        </w:rPr>
      </w:pPr>
      <w:r>
        <w:rPr>
          <w:rFonts w:hint="eastAsia"/>
        </w:rPr>
        <w:t>I.You are young men.</w:t>
      </w:r>
    </w:p>
    <w:p w14:paraId="50EF5E41">
      <w:pPr>
        <w:pStyle w:val="4"/>
        <w:spacing w:before="288" w:line="254" w:lineRule="auto"/>
        <w:ind w:right="105"/>
        <w:rPr>
          <w:rFonts w:hint="eastAsia"/>
        </w:rPr>
      </w:pPr>
      <w:r>
        <w:rPr>
          <w:rFonts w:hint="eastAsia"/>
        </w:rPr>
        <w:t>一、你们是少年人。</w:t>
      </w:r>
    </w:p>
    <w:p w14:paraId="0D2BF202">
      <w:pPr>
        <w:pStyle w:val="4"/>
        <w:spacing w:before="288" w:line="254" w:lineRule="auto"/>
        <w:ind w:right="105"/>
        <w:rPr>
          <w:rFonts w:hint="eastAsia"/>
        </w:rPr>
      </w:pPr>
    </w:p>
    <w:p w14:paraId="060643E3">
      <w:pPr>
        <w:pStyle w:val="4"/>
        <w:spacing w:before="288" w:line="254" w:lineRule="auto"/>
        <w:ind w:right="105"/>
        <w:rPr>
          <w:rFonts w:hint="eastAsia"/>
        </w:rPr>
      </w:pPr>
      <w:r>
        <w:rPr>
          <w:rFonts w:hint="eastAsia"/>
        </w:rPr>
        <w:t>As such, you are strong.</w:t>
      </w:r>
    </w:p>
    <w:p w14:paraId="444912B4">
      <w:pPr>
        <w:pStyle w:val="4"/>
        <w:spacing w:before="288" w:line="254" w:lineRule="auto"/>
        <w:ind w:right="105"/>
        <w:rPr>
          <w:rFonts w:hint="eastAsia"/>
        </w:rPr>
      </w:pPr>
      <w:r>
        <w:rPr>
          <w:rFonts w:hint="eastAsia"/>
        </w:rPr>
        <w:t>因此，你们刚强。</w:t>
      </w:r>
    </w:p>
    <w:p w14:paraId="6922F855">
      <w:pPr>
        <w:pStyle w:val="4"/>
        <w:spacing w:before="288" w:line="254" w:lineRule="auto"/>
        <w:ind w:right="105"/>
        <w:rPr>
          <w:rFonts w:hint="eastAsia"/>
        </w:rPr>
      </w:pPr>
    </w:p>
    <w:p w14:paraId="38EB3F8B">
      <w:pPr>
        <w:pStyle w:val="4"/>
        <w:spacing w:before="288" w:line="254" w:lineRule="auto"/>
        <w:ind w:right="105"/>
        <w:rPr>
          <w:rFonts w:hint="eastAsia"/>
        </w:rPr>
      </w:pPr>
      <w:r>
        <w:rPr>
          <w:rFonts w:hint="eastAsia"/>
        </w:rPr>
        <w:t>The vigour of manly prime is yours.</w:t>
      </w:r>
    </w:p>
    <w:p w14:paraId="7DD35D1D">
      <w:pPr>
        <w:pStyle w:val="4"/>
        <w:spacing w:before="288" w:line="254" w:lineRule="auto"/>
        <w:ind w:right="105"/>
        <w:rPr>
          <w:rFonts w:hint="eastAsia"/>
        </w:rPr>
      </w:pPr>
      <w:r>
        <w:rPr>
          <w:rFonts w:hint="eastAsia"/>
        </w:rPr>
        <w:t>你们拥有壮年男子的活力。</w:t>
      </w:r>
    </w:p>
    <w:p w14:paraId="50AEFB81">
      <w:pPr>
        <w:pStyle w:val="4"/>
        <w:spacing w:before="288" w:line="254" w:lineRule="auto"/>
        <w:ind w:right="105"/>
        <w:rPr>
          <w:rFonts w:hint="eastAsia"/>
        </w:rPr>
      </w:pPr>
    </w:p>
    <w:p w14:paraId="3DEADBA0">
      <w:pPr>
        <w:pStyle w:val="4"/>
        <w:spacing w:before="288" w:line="254" w:lineRule="auto"/>
        <w:ind w:right="105"/>
        <w:rPr>
          <w:rFonts w:hint="eastAsia"/>
        </w:rPr>
      </w:pPr>
      <w:r>
        <w:rPr>
          <w:rFonts w:hint="eastAsia"/>
        </w:rPr>
        <w:t>And you need it all.</w:t>
      </w:r>
    </w:p>
    <w:p w14:paraId="179AC1B6">
      <w:pPr>
        <w:pStyle w:val="4"/>
        <w:spacing w:before="288" w:line="254" w:lineRule="auto"/>
        <w:ind w:right="105"/>
        <w:rPr>
          <w:rFonts w:hint="eastAsia"/>
        </w:rPr>
      </w:pPr>
      <w:r>
        <w:rPr>
          <w:rFonts w:hint="eastAsia"/>
        </w:rPr>
        <w:t>你们需要这一切。</w:t>
      </w:r>
    </w:p>
    <w:p w14:paraId="1BDF3087">
      <w:pPr>
        <w:pStyle w:val="4"/>
        <w:spacing w:before="288" w:line="254" w:lineRule="auto"/>
        <w:ind w:right="105"/>
        <w:rPr>
          <w:rFonts w:hint="eastAsia"/>
        </w:rPr>
      </w:pPr>
    </w:p>
    <w:p w14:paraId="31004270">
      <w:pPr>
        <w:pStyle w:val="4"/>
        <w:spacing w:before="288" w:line="254" w:lineRule="auto"/>
        <w:ind w:right="105"/>
        <w:rPr>
          <w:rFonts w:hint="eastAsia"/>
        </w:rPr>
      </w:pPr>
      <w:r>
        <w:rPr>
          <w:rFonts w:hint="eastAsia"/>
        </w:rPr>
        <w:t>For the home of brotherhood which you are to love, and the world which you are not to love, are not far apart; at least not yet.</w:t>
      </w:r>
    </w:p>
    <w:p w14:paraId="5D8C2147">
      <w:pPr>
        <w:pStyle w:val="4"/>
        <w:spacing w:before="288" w:line="254" w:lineRule="auto"/>
        <w:ind w:right="105"/>
        <w:rPr>
          <w:rFonts w:hint="eastAsia"/>
        </w:rPr>
      </w:pPr>
      <w:r>
        <w:rPr>
          <w:rFonts w:hint="eastAsia"/>
        </w:rPr>
        <w:t>因为你们当爱的弟兄之家，和你们不当爱的世界，并非相距遥远；至少现在还不是。</w:t>
      </w:r>
    </w:p>
    <w:p w14:paraId="535EE10B">
      <w:pPr>
        <w:pStyle w:val="4"/>
        <w:spacing w:before="288" w:line="254" w:lineRule="auto"/>
        <w:ind w:right="105"/>
        <w:rPr>
          <w:rFonts w:hint="eastAsia"/>
        </w:rPr>
      </w:pPr>
    </w:p>
    <w:p w14:paraId="210D705D">
      <w:pPr>
        <w:pStyle w:val="4"/>
        <w:spacing w:before="288" w:line="254" w:lineRule="auto"/>
        <w:ind w:right="105"/>
        <w:rPr>
          <w:rFonts w:hint="eastAsia"/>
        </w:rPr>
      </w:pPr>
      <w:r>
        <w:rPr>
          <w:rFonts w:hint="eastAsia"/>
        </w:rPr>
        <w:t>They shall be one day, when there shall be a great impassable gulf between them.</w:t>
      </w:r>
    </w:p>
    <w:p w14:paraId="05154966">
      <w:pPr>
        <w:pStyle w:val="4"/>
        <w:spacing w:before="288" w:line="254" w:lineRule="auto"/>
        <w:ind w:right="105"/>
        <w:rPr>
          <w:rFonts w:hint="eastAsia"/>
        </w:rPr>
      </w:pPr>
      <w:r>
        <w:rPr>
          <w:rFonts w:hint="eastAsia"/>
        </w:rPr>
        <w:t>有一天它们会如此，那时它们之间将有巨大的、无法逾越的鸿沟。</w:t>
      </w:r>
    </w:p>
    <w:p w14:paraId="5238050D">
      <w:pPr>
        <w:pStyle w:val="4"/>
        <w:spacing w:before="288" w:line="254" w:lineRule="auto"/>
        <w:ind w:right="105"/>
        <w:rPr>
          <w:rFonts w:hint="eastAsia"/>
        </w:rPr>
      </w:pPr>
    </w:p>
    <w:p w14:paraId="68B1C0F6">
      <w:pPr>
        <w:pStyle w:val="4"/>
        <w:spacing w:before="288" w:line="254" w:lineRule="auto"/>
        <w:ind w:right="105"/>
        <w:rPr>
          <w:rFonts w:hint="eastAsia"/>
        </w:rPr>
      </w:pPr>
      <w:r>
        <w:rPr>
          <w:rFonts w:hint="eastAsia"/>
        </w:rPr>
        <w:t>But they are near one another now.</w:t>
      </w:r>
    </w:p>
    <w:p w14:paraId="56713AAD">
      <w:pPr>
        <w:pStyle w:val="4"/>
        <w:spacing w:before="288" w:line="254" w:lineRule="auto"/>
        <w:ind w:right="105"/>
        <w:rPr>
          <w:rFonts w:hint="eastAsia"/>
        </w:rPr>
      </w:pPr>
      <w:r>
        <w:rPr>
          <w:rFonts w:hint="eastAsia"/>
        </w:rPr>
        <w:t>但它们现在彼此相近。</w:t>
      </w:r>
    </w:p>
    <w:p w14:paraId="7C7CE653">
      <w:pPr>
        <w:pStyle w:val="4"/>
        <w:spacing w:before="288" w:line="254" w:lineRule="auto"/>
        <w:ind w:right="105"/>
        <w:rPr>
          <w:rFonts w:hint="eastAsia"/>
        </w:rPr>
      </w:pPr>
    </w:p>
    <w:p w14:paraId="442B3C66">
      <w:pPr>
        <w:pStyle w:val="4"/>
        <w:spacing w:before="288" w:line="254" w:lineRule="auto"/>
        <w:ind w:right="105"/>
        <w:rPr>
          <w:rFonts w:hint="eastAsia"/>
        </w:rPr>
      </w:pPr>
      <w:r>
        <w:rPr>
          <w:rFonts w:hint="eastAsia"/>
        </w:rPr>
        <w:t>They meet; in my heart within, as well as everywhere without and around me, they meet.</w:t>
      </w:r>
    </w:p>
    <w:p w14:paraId="23366416">
      <w:pPr>
        <w:pStyle w:val="4"/>
        <w:spacing w:before="288" w:line="254" w:lineRule="auto"/>
        <w:ind w:right="105"/>
        <w:rPr>
          <w:rFonts w:hint="eastAsia"/>
        </w:rPr>
      </w:pPr>
      <w:r>
        <w:rPr>
          <w:rFonts w:hint="eastAsia"/>
        </w:rPr>
        <w:t>它们相遇；在我内心深处，以及在我外面和周围的各处，它们相遇。</w:t>
      </w:r>
    </w:p>
    <w:p w14:paraId="570717BC">
      <w:pPr>
        <w:pStyle w:val="4"/>
        <w:spacing w:before="288" w:line="254" w:lineRule="auto"/>
        <w:ind w:right="105"/>
        <w:rPr>
          <w:rFonts w:hint="eastAsia"/>
        </w:rPr>
      </w:pPr>
    </w:p>
    <w:p w14:paraId="4B411E29">
      <w:pPr>
        <w:pStyle w:val="4"/>
        <w:spacing w:before="288" w:line="254" w:lineRule="auto"/>
        <w:ind w:right="105"/>
        <w:rPr>
          <w:rFonts w:hint="eastAsia"/>
        </w:rPr>
      </w:pPr>
      <w:r>
        <w:rPr>
          <w:rFonts w:hint="eastAsia"/>
        </w:rPr>
        <w:t>Hence, for myself, I have a constant battle to fight, to keep the world out of my heart.</w:t>
      </w:r>
    </w:p>
    <w:p w14:paraId="7221A845">
      <w:pPr>
        <w:pStyle w:val="4"/>
        <w:spacing w:before="288" w:line="254" w:lineRule="auto"/>
        <w:ind w:right="105"/>
        <w:rPr>
          <w:rFonts w:hint="eastAsia"/>
        </w:rPr>
      </w:pPr>
      <w:r>
        <w:rPr>
          <w:rFonts w:hint="eastAsia"/>
        </w:rPr>
        <w:t>因此，对我自己而言，我必须不断争战，才能使世界远离我的心。</w:t>
      </w:r>
    </w:p>
    <w:p w14:paraId="1DDF4F65">
      <w:pPr>
        <w:pStyle w:val="4"/>
        <w:spacing w:before="288" w:line="254" w:lineRule="auto"/>
        <w:ind w:right="105"/>
        <w:rPr>
          <w:rFonts w:hint="eastAsia"/>
        </w:rPr>
      </w:pPr>
    </w:p>
    <w:p w14:paraId="7F6B26E0">
      <w:pPr>
        <w:pStyle w:val="4"/>
        <w:spacing w:before="288" w:line="254" w:lineRule="auto"/>
        <w:ind w:right="105"/>
        <w:rPr>
          <w:rFonts w:hint="eastAsia"/>
        </w:rPr>
      </w:pPr>
      <w:r>
        <w:rPr>
          <w:rFonts w:hint="eastAsia"/>
        </w:rPr>
        <w:t>Ah! how may that be?</w:t>
      </w:r>
    </w:p>
    <w:p w14:paraId="29658854">
      <w:pPr>
        <w:pStyle w:val="4"/>
        <w:spacing w:before="288" w:line="254" w:lineRule="auto"/>
        <w:ind w:right="105"/>
        <w:rPr>
          <w:rFonts w:hint="eastAsia"/>
        </w:rPr>
      </w:pPr>
      <w:r>
        <w:rPr>
          <w:rFonts w:hint="eastAsia"/>
        </w:rPr>
        <w:t>啊！那怎么可能呢？</w:t>
      </w:r>
    </w:p>
    <w:p w14:paraId="32A40880">
      <w:pPr>
        <w:pStyle w:val="4"/>
        <w:spacing w:before="288" w:line="254" w:lineRule="auto"/>
        <w:ind w:right="105"/>
        <w:rPr>
          <w:rFonts w:hint="eastAsia"/>
        </w:rPr>
      </w:pPr>
    </w:p>
    <w:p w14:paraId="694FE3BF">
      <w:pPr>
        <w:pStyle w:val="4"/>
        <w:spacing w:before="288" w:line="254" w:lineRule="auto"/>
        <w:ind w:right="105"/>
        <w:rPr>
          <w:rFonts w:hint="eastAsia"/>
        </w:rPr>
      </w:pPr>
      <w:r>
        <w:rPr>
          <w:rFonts w:hint="eastAsia"/>
        </w:rPr>
        <w:t>How but by the word of God abiding in me?</w:t>
      </w:r>
    </w:p>
    <w:p w14:paraId="670E42D5">
      <w:pPr>
        <w:pStyle w:val="4"/>
        <w:spacing w:before="288" w:line="254" w:lineRule="auto"/>
        <w:ind w:right="105"/>
        <w:rPr>
          <w:rFonts w:hint="eastAsia"/>
        </w:rPr>
      </w:pPr>
      <w:r>
        <w:rPr>
          <w:rFonts w:hint="eastAsia"/>
        </w:rPr>
        <w:t>除了神的道常存在我心里，还有什么办法呢？</w:t>
      </w:r>
    </w:p>
    <w:p w14:paraId="0789885C">
      <w:pPr>
        <w:pStyle w:val="4"/>
        <w:spacing w:before="288" w:line="254" w:lineRule="auto"/>
        <w:ind w:right="105"/>
        <w:rPr>
          <w:rFonts w:hint="eastAsia"/>
        </w:rPr>
      </w:pPr>
    </w:p>
    <w:p w14:paraId="0E44396A">
      <w:pPr>
        <w:pStyle w:val="4"/>
        <w:spacing w:before="288" w:line="254" w:lineRule="auto"/>
        <w:ind w:right="105"/>
        <w:rPr>
          <w:rFonts w:hint="eastAsia"/>
        </w:rPr>
      </w:pPr>
      <w:r>
        <w:rPr>
          <w:rFonts w:hint="eastAsia"/>
        </w:rPr>
        <w:t>Let that word dwell in me richly.</w:t>
      </w:r>
    </w:p>
    <w:p w14:paraId="11A5EC70">
      <w:pPr>
        <w:pStyle w:val="4"/>
        <w:spacing w:before="288" w:line="254" w:lineRule="auto"/>
        <w:ind w:right="105"/>
        <w:rPr>
          <w:rFonts w:hint="eastAsia"/>
        </w:rPr>
      </w:pPr>
      <w:r>
        <w:rPr>
          <w:rFonts w:hint="eastAsia"/>
        </w:rPr>
        <w:t>愿那道丰丰富富地住在我里面。</w:t>
      </w:r>
    </w:p>
    <w:p w14:paraId="49529E8B">
      <w:pPr>
        <w:pStyle w:val="4"/>
        <w:spacing w:before="288" w:line="254" w:lineRule="auto"/>
        <w:ind w:right="105"/>
        <w:rPr>
          <w:rFonts w:hint="eastAsia"/>
        </w:rPr>
      </w:pPr>
    </w:p>
    <w:p w14:paraId="3F9F42DD">
      <w:pPr>
        <w:pStyle w:val="4"/>
        <w:spacing w:before="288" w:line="254" w:lineRule="auto"/>
        <w:ind w:right="105"/>
        <w:rPr>
          <w:rFonts w:hint="eastAsia"/>
        </w:rPr>
      </w:pPr>
      <w:r>
        <w:rPr>
          <w:rFonts w:hint="eastAsia"/>
        </w:rPr>
        <w:t>Let it so richly dwell in me that the world when it comes to solicit admittance, or to challenge surrender, or to make a breach, or to spring a mine, shall find no access, no open door, no weak defence, no treacherous longings and lingering likings for some of its good things, ready to betray the citadel, and capitulate to the foe.</w:t>
      </w:r>
    </w:p>
    <w:p w14:paraId="33BE45A4">
      <w:pPr>
        <w:pStyle w:val="4"/>
        <w:spacing w:before="288" w:line="254" w:lineRule="auto"/>
        <w:ind w:right="105"/>
        <w:rPr>
          <w:rFonts w:hint="eastAsia"/>
        </w:rPr>
      </w:pPr>
      <w:r>
        <w:rPr>
          <w:rFonts w:hint="eastAsia"/>
        </w:rPr>
        <w:t>愿它如此丰丰富富地住在我里面，以致于当世界来要求进入，或挑战投降，或制造缺口，或引爆地雷时，都找不到通路，没有敞开的门，没有薄弱的防御，没有对它某些美好事物的背叛性渴望和依恋，这些渴望和依恋随时准备出卖堡垒，向敌人投降。</w:t>
      </w:r>
    </w:p>
    <w:p w14:paraId="73F03BD0">
      <w:pPr>
        <w:pStyle w:val="4"/>
        <w:spacing w:before="288" w:line="254" w:lineRule="auto"/>
        <w:ind w:right="105"/>
        <w:rPr>
          <w:rFonts w:hint="eastAsia"/>
        </w:rPr>
      </w:pPr>
    </w:p>
    <w:p w14:paraId="115749F7">
      <w:pPr>
        <w:pStyle w:val="4"/>
        <w:spacing w:before="288" w:line="254" w:lineRule="auto"/>
        <w:ind w:right="105"/>
        <w:rPr>
          <w:rFonts w:hint="eastAsia"/>
        </w:rPr>
      </w:pPr>
      <w:r>
        <w:rPr>
          <w:rFonts w:hint="eastAsia"/>
        </w:rPr>
        <w:t>But alas for me!</w:t>
      </w:r>
    </w:p>
    <w:p w14:paraId="223E4CF4">
      <w:pPr>
        <w:pStyle w:val="4"/>
        <w:spacing w:before="288" w:line="254" w:lineRule="auto"/>
        <w:ind w:right="105"/>
        <w:rPr>
          <w:rFonts w:hint="eastAsia"/>
        </w:rPr>
      </w:pPr>
      <w:r>
        <w:rPr>
          <w:rFonts w:hint="eastAsia"/>
        </w:rPr>
        <w:t>但唉，我！</w:t>
      </w:r>
    </w:p>
    <w:p w14:paraId="0595CA49">
      <w:pPr>
        <w:pStyle w:val="4"/>
        <w:spacing w:before="288" w:line="254" w:lineRule="auto"/>
        <w:ind w:right="105"/>
        <w:rPr>
          <w:rFonts w:hint="eastAsia"/>
        </w:rPr>
      </w:pPr>
    </w:p>
    <w:p w14:paraId="7A049FAC">
      <w:pPr>
        <w:pStyle w:val="4"/>
        <w:spacing w:before="288" w:line="254" w:lineRule="auto"/>
        <w:ind w:right="105"/>
        <w:rPr>
          <w:rFonts w:hint="eastAsia"/>
        </w:rPr>
      </w:pPr>
      <w:r>
        <w:rPr>
          <w:rFonts w:hint="eastAsia"/>
        </w:rPr>
        <w:t>The world is so strong; so apt to draw me away from loving my brother and his fellowship; to draw me into conformity to its own still too congenial ways!</w:t>
      </w:r>
    </w:p>
    <w:p w14:paraId="01503AD1">
      <w:pPr>
        <w:pStyle w:val="4"/>
        <w:spacing w:before="288" w:line="254" w:lineRule="auto"/>
        <w:ind w:right="105"/>
        <w:rPr>
          <w:rFonts w:hint="eastAsia"/>
        </w:rPr>
      </w:pPr>
      <w:r>
        <w:rPr>
          <w:rFonts w:hint="eastAsia"/>
        </w:rPr>
        <w:t>世界如此强大；如此容易把我从爱我的弟兄和祂的团契中拉走；把我拉入与它自己仍然过于合意的道路的一致中！</w:t>
      </w:r>
    </w:p>
    <w:p w14:paraId="436F8AA9">
      <w:pPr>
        <w:pStyle w:val="4"/>
        <w:spacing w:before="288" w:line="254" w:lineRule="auto"/>
        <w:ind w:right="105"/>
        <w:rPr>
          <w:rFonts w:hint="eastAsia"/>
        </w:rPr>
      </w:pPr>
    </w:p>
    <w:p w14:paraId="49D59C94">
      <w:pPr>
        <w:pStyle w:val="4"/>
        <w:spacing w:before="288" w:line="254" w:lineRule="auto"/>
        <w:ind w:right="105"/>
        <w:rPr>
          <w:rFonts w:hint="eastAsia"/>
        </w:rPr>
      </w:pPr>
      <w:r>
        <w:rPr>
          <w:rFonts w:hint="eastAsia"/>
        </w:rPr>
        <w:t>Shall I then faint and grow weary and cease to resist?</w:t>
      </w:r>
    </w:p>
    <w:p w14:paraId="08B2952B">
      <w:pPr>
        <w:pStyle w:val="4"/>
        <w:spacing w:before="288" w:line="254" w:lineRule="auto"/>
        <w:ind w:right="105"/>
        <w:rPr>
          <w:rFonts w:hint="eastAsia"/>
        </w:rPr>
      </w:pPr>
      <w:r>
        <w:rPr>
          <w:rFonts w:hint="eastAsia"/>
        </w:rPr>
        <w:t>那么我是否会灰心丧胆，疲惫不堪，停止抵抗呢？</w:t>
      </w:r>
    </w:p>
    <w:p w14:paraId="722A4A03">
      <w:pPr>
        <w:pStyle w:val="4"/>
        <w:spacing w:before="288" w:line="254" w:lineRule="auto"/>
        <w:ind w:right="105"/>
        <w:rPr>
          <w:rFonts w:hint="eastAsia"/>
        </w:rPr>
      </w:pPr>
    </w:p>
    <w:p w14:paraId="21665E8B">
      <w:pPr>
        <w:pStyle w:val="4"/>
        <w:spacing w:before="288" w:line="254" w:lineRule="auto"/>
        <w:ind w:right="105"/>
        <w:rPr>
          <w:rFonts w:hint="eastAsia"/>
        </w:rPr>
      </w:pPr>
      <w:r>
        <w:rPr>
          <w:rFonts w:hint="eastAsia"/>
        </w:rPr>
        <w:t>Nay, let me be strong, and quit me like a strong young man: the word of God abiding in me.</w:t>
      </w:r>
    </w:p>
    <w:p w14:paraId="47C0592C">
      <w:pPr>
        <w:pStyle w:val="4"/>
        <w:spacing w:before="288" w:line="254" w:lineRule="auto"/>
        <w:ind w:right="105"/>
        <w:rPr>
          <w:rFonts w:hint="eastAsia"/>
        </w:rPr>
      </w:pPr>
      <w:r>
        <w:rPr>
          <w:rFonts w:hint="eastAsia"/>
        </w:rPr>
        <w:t>不，让我刚强，像一个刚强的少年人那样行事：神的道常存在我里面。</w:t>
      </w:r>
    </w:p>
    <w:p w14:paraId="5CBB10DE">
      <w:pPr>
        <w:pStyle w:val="4"/>
        <w:spacing w:before="288" w:line="254" w:lineRule="auto"/>
        <w:ind w:right="105"/>
        <w:rPr>
          <w:rFonts w:hint="eastAsia"/>
        </w:rPr>
      </w:pPr>
    </w:p>
    <w:p w14:paraId="24F158CE">
      <w:pPr>
        <w:pStyle w:val="4"/>
        <w:spacing w:before="288" w:line="254" w:lineRule="auto"/>
        <w:ind w:right="105"/>
        <w:rPr>
          <w:rFonts w:hint="eastAsia"/>
        </w:rPr>
      </w:pPr>
      <w:r>
        <w:rPr>
          <w:rFonts w:hint="eastAsia"/>
        </w:rPr>
        <w:t>For, let me remember, I have overcome the wicked one.</w:t>
      </w:r>
    </w:p>
    <w:p w14:paraId="634474E6">
      <w:pPr>
        <w:pStyle w:val="4"/>
        <w:spacing w:before="288" w:line="254" w:lineRule="auto"/>
        <w:ind w:right="105"/>
        <w:rPr>
          <w:rFonts w:hint="eastAsia"/>
        </w:rPr>
      </w:pPr>
      <w:r>
        <w:rPr>
          <w:rFonts w:hint="eastAsia"/>
        </w:rPr>
        <w:t>因为，让我记住，我已经胜过了那恶者。</w:t>
      </w:r>
    </w:p>
    <w:p w14:paraId="099BB9FD">
      <w:pPr>
        <w:pStyle w:val="4"/>
        <w:spacing w:before="288" w:line="254" w:lineRule="auto"/>
        <w:ind w:right="105"/>
        <w:rPr>
          <w:rFonts w:hint="eastAsia"/>
        </w:rPr>
      </w:pPr>
    </w:p>
    <w:p w14:paraId="37FD889F">
      <w:pPr>
        <w:pStyle w:val="4"/>
        <w:spacing w:before="288" w:line="254" w:lineRule="auto"/>
        <w:ind w:right="105"/>
        <w:rPr>
          <w:rFonts w:hint="eastAsia"/>
        </w:rPr>
      </w:pPr>
      <w:r>
        <w:rPr>
          <w:rFonts w:hint="eastAsia"/>
        </w:rPr>
        <w:t>He is the prince of this world; it lies in his arms; it is he who, by means of it, is strong to overcome me.</w:t>
      </w:r>
    </w:p>
    <w:p w14:paraId="678EE681">
      <w:pPr>
        <w:pStyle w:val="4"/>
        <w:spacing w:before="288" w:line="254" w:lineRule="auto"/>
        <w:ind w:right="105"/>
        <w:rPr>
          <w:rFonts w:hint="eastAsia"/>
        </w:rPr>
      </w:pPr>
      <w:r>
        <w:rPr>
          <w:rFonts w:hint="eastAsia"/>
        </w:rPr>
        <w:t>祂是这世界的王；它卧在祂的怀中；是祂，藉着它，强大到足以胜过我。</w:t>
      </w:r>
    </w:p>
    <w:p w14:paraId="07BC725C">
      <w:pPr>
        <w:pStyle w:val="4"/>
        <w:spacing w:before="288" w:line="254" w:lineRule="auto"/>
        <w:ind w:right="105"/>
        <w:rPr>
          <w:rFonts w:hint="eastAsia"/>
        </w:rPr>
      </w:pPr>
    </w:p>
    <w:p w14:paraId="3198BCCF">
      <w:pPr>
        <w:pStyle w:val="4"/>
        <w:spacing w:before="288" w:line="254" w:lineRule="auto"/>
        <w:ind w:right="105"/>
        <w:rPr>
          <w:rFonts w:hint="eastAsia"/>
        </w:rPr>
      </w:pPr>
      <w:r>
        <w:rPr>
          <w:rFonts w:hint="eastAsia"/>
        </w:rPr>
        <w:t>But I have overcome him.</w:t>
      </w:r>
    </w:p>
    <w:p w14:paraId="3D0B5042">
      <w:pPr>
        <w:pStyle w:val="4"/>
        <w:spacing w:before="288" w:line="254" w:lineRule="auto"/>
        <w:ind w:right="105"/>
        <w:rPr>
          <w:rFonts w:hint="eastAsia"/>
        </w:rPr>
      </w:pPr>
      <w:r>
        <w:rPr>
          <w:rFonts w:hint="eastAsia"/>
        </w:rPr>
        <w:t>但我已经胜过祂了。</w:t>
      </w:r>
    </w:p>
    <w:p w14:paraId="45988F67">
      <w:pPr>
        <w:pStyle w:val="4"/>
        <w:spacing w:before="288" w:line="254" w:lineRule="auto"/>
        <w:ind w:right="105"/>
        <w:rPr>
          <w:rFonts w:hint="eastAsia"/>
        </w:rPr>
      </w:pPr>
    </w:p>
    <w:p w14:paraId="5E513EE7">
      <w:pPr>
        <w:pStyle w:val="4"/>
        <w:spacing w:before="288" w:line="254" w:lineRule="auto"/>
        <w:ind w:right="105"/>
        <w:rPr>
          <w:rFonts w:hint="eastAsia"/>
        </w:rPr>
      </w:pPr>
      <w:r>
        <w:rPr>
          <w:rFonts w:hint="eastAsia"/>
        </w:rPr>
        <w:t>So I am assured by that word of God which abideth in me.</w:t>
      </w:r>
    </w:p>
    <w:p w14:paraId="28C64BB2">
      <w:pPr>
        <w:pStyle w:val="4"/>
        <w:spacing w:before="288" w:line="254" w:lineRule="auto"/>
        <w:ind w:right="105"/>
        <w:rPr>
          <w:rFonts w:hint="eastAsia"/>
        </w:rPr>
      </w:pPr>
      <w:r>
        <w:rPr>
          <w:rFonts w:hint="eastAsia"/>
        </w:rPr>
        <w:t>神的道常存在我里面，使我如此确信。</w:t>
      </w:r>
    </w:p>
    <w:p w14:paraId="5340DD60">
      <w:pPr>
        <w:pStyle w:val="4"/>
        <w:spacing w:before="288" w:line="254" w:lineRule="auto"/>
        <w:ind w:right="105"/>
        <w:rPr>
          <w:rFonts w:hint="eastAsia"/>
        </w:rPr>
      </w:pPr>
    </w:p>
    <w:p w14:paraId="6F86054E">
      <w:pPr>
        <w:pStyle w:val="4"/>
        <w:spacing w:before="288" w:line="254" w:lineRule="auto"/>
        <w:ind w:right="105"/>
        <w:rPr>
          <w:rFonts w:hint="eastAsia"/>
        </w:rPr>
      </w:pPr>
      <w:r>
        <w:rPr>
          <w:rFonts w:hint="eastAsia"/>
        </w:rPr>
        <w:t>He has nothing in me now, any more than he has in Christ.</w:t>
      </w:r>
    </w:p>
    <w:p w14:paraId="7A1D5014">
      <w:pPr>
        <w:pStyle w:val="4"/>
        <w:spacing w:before="288" w:line="254" w:lineRule="auto"/>
        <w:ind w:right="105"/>
        <w:rPr>
          <w:rFonts w:hint="eastAsia"/>
        </w:rPr>
      </w:pPr>
      <w:r>
        <w:rPr>
          <w:rFonts w:hint="eastAsia"/>
        </w:rPr>
        <w:t>祂现在在我里面一无所有，正如祂在基督里一无所有一样。</w:t>
      </w:r>
    </w:p>
    <w:p w14:paraId="2BF319B3">
      <w:pPr>
        <w:pStyle w:val="4"/>
        <w:spacing w:before="288" w:line="254" w:lineRule="auto"/>
        <w:ind w:right="105"/>
        <w:rPr>
          <w:rFonts w:hint="eastAsia"/>
        </w:rPr>
      </w:pPr>
    </w:p>
    <w:p w14:paraId="5138E28D">
      <w:pPr>
        <w:pStyle w:val="4"/>
        <w:spacing w:before="288" w:line="254" w:lineRule="auto"/>
        <w:ind w:right="105"/>
        <w:rPr>
          <w:rFonts w:hint="eastAsia"/>
        </w:rPr>
      </w:pPr>
      <w:r>
        <w:rPr>
          <w:rFonts w:hint="eastAsia"/>
        </w:rPr>
        <w:t>He cannot accuse me now; he has no right to rule me now.</w:t>
      </w:r>
    </w:p>
    <w:p w14:paraId="4D8431A9">
      <w:pPr>
        <w:pStyle w:val="4"/>
        <w:spacing w:before="288" w:line="254" w:lineRule="auto"/>
        <w:ind w:right="105"/>
        <w:rPr>
          <w:rFonts w:hint="eastAsia"/>
        </w:rPr>
      </w:pPr>
      <w:r>
        <w:rPr>
          <w:rFonts w:hint="eastAsia"/>
        </w:rPr>
        <w:t>祂现在不能控告我；祂现在无权统治我。</w:t>
      </w:r>
    </w:p>
    <w:p w14:paraId="75AAD729">
      <w:pPr>
        <w:pStyle w:val="4"/>
        <w:spacing w:before="288" w:line="254" w:lineRule="auto"/>
        <w:ind w:right="105"/>
        <w:rPr>
          <w:rFonts w:hint="eastAsia"/>
        </w:rPr>
      </w:pPr>
    </w:p>
    <w:p w14:paraId="27586B09">
      <w:pPr>
        <w:pStyle w:val="4"/>
        <w:spacing w:before="288" w:line="254" w:lineRule="auto"/>
        <w:ind w:right="105"/>
        <w:rPr>
          <w:rFonts w:hint="eastAsia"/>
        </w:rPr>
      </w:pPr>
      <w:r>
        <w:rPr>
          <w:rFonts w:hint="eastAsia"/>
        </w:rPr>
        <w:t>I am not now at his mercy, fain to comply with his terms; to win a delusive peace by some poor compromise with him; to be dependent on his lies for a wretched respite from the stings of conscience.</w:t>
      </w:r>
    </w:p>
    <w:p w14:paraId="09944F5A">
      <w:pPr>
        <w:pStyle w:val="4"/>
        <w:spacing w:before="288" w:line="254" w:lineRule="auto"/>
        <w:ind w:right="105"/>
        <w:rPr>
          <w:rFonts w:hint="eastAsia"/>
        </w:rPr>
      </w:pPr>
      <w:r>
        <w:rPr>
          <w:rFonts w:hint="eastAsia"/>
        </w:rPr>
        <w:t>我现在不再任祂摆布，甘愿顺从祂的条件；不再藉着与祂作某种可怜的妥协来赢得虚假的和平；不再依赖祂的谎言来暂时摆脱良心的刺痛。</w:t>
      </w:r>
    </w:p>
    <w:p w14:paraId="2250BACC">
      <w:pPr>
        <w:pStyle w:val="4"/>
        <w:spacing w:before="288" w:line="254" w:lineRule="auto"/>
        <w:ind w:right="105"/>
        <w:rPr>
          <w:rFonts w:hint="eastAsia"/>
        </w:rPr>
      </w:pPr>
    </w:p>
    <w:p w14:paraId="30C760D9">
      <w:pPr>
        <w:pStyle w:val="4"/>
        <w:spacing w:before="288" w:line="254" w:lineRule="auto"/>
        <w:ind w:right="105"/>
        <w:rPr>
          <w:rFonts w:hint="eastAsia"/>
        </w:rPr>
      </w:pPr>
      <w:r>
        <w:rPr>
          <w:rFonts w:hint="eastAsia"/>
        </w:rPr>
        <w:t>I stand now in God's favour, and may bid defiance to the charges and assaults of the wicked one.</w:t>
      </w:r>
    </w:p>
    <w:p w14:paraId="29F2A5FA">
      <w:pPr>
        <w:pStyle w:val="4"/>
        <w:spacing w:before="288" w:line="254" w:lineRule="auto"/>
        <w:ind w:right="105"/>
        <w:rPr>
          <w:rFonts w:hint="eastAsia"/>
        </w:rPr>
      </w:pPr>
      <w:r>
        <w:rPr>
          <w:rFonts w:hint="eastAsia"/>
        </w:rPr>
        <w:t>我现在站在神的恩惠中，可以藐视那恶者的指控和攻击。</w:t>
      </w:r>
    </w:p>
    <w:p w14:paraId="488586C5">
      <w:pPr>
        <w:pStyle w:val="4"/>
        <w:spacing w:before="288" w:line="254" w:lineRule="auto"/>
        <w:ind w:right="105"/>
        <w:rPr>
          <w:rFonts w:hint="eastAsia"/>
        </w:rPr>
      </w:pPr>
    </w:p>
    <w:p w14:paraId="169192B8">
      <w:pPr>
        <w:pStyle w:val="4"/>
        <w:spacing w:before="288" w:line="254" w:lineRule="auto"/>
        <w:ind w:right="105"/>
        <w:rPr>
          <w:rFonts w:hint="eastAsia"/>
        </w:rPr>
      </w:pPr>
      <w:r>
        <w:rPr>
          <w:rFonts w:hint="eastAsia"/>
        </w:rPr>
        <w:t>And therefore I can afford and venture to break all terms of truce or amity with the world which lieth in him, and to avow henceforth that I love the Father and the Son and the brethren, in the Holy Spirit.</w:t>
      </w:r>
    </w:p>
    <w:p w14:paraId="1DBB566D">
      <w:pPr>
        <w:pStyle w:val="4"/>
        <w:spacing w:before="288" w:line="254" w:lineRule="auto"/>
        <w:ind w:right="105"/>
        <w:rPr>
          <w:rFonts w:hint="eastAsia"/>
        </w:rPr>
      </w:pPr>
      <w:r>
        <w:rPr>
          <w:rFonts w:hint="eastAsia"/>
        </w:rPr>
        <w:t>因此，我能够并且敢于打破与那卧在祂里面的世界的一切休战或友好条约，并从此宣告我爱父、子和弟兄，在圣灵里。</w:t>
      </w:r>
    </w:p>
    <w:p w14:paraId="419DCE8B">
      <w:pPr>
        <w:pStyle w:val="4"/>
        <w:spacing w:before="288" w:line="254" w:lineRule="auto"/>
        <w:ind w:right="105"/>
        <w:rPr>
          <w:rFonts w:hint="eastAsia"/>
        </w:rPr>
      </w:pPr>
    </w:p>
    <w:p w14:paraId="4A48807D">
      <w:pPr>
        <w:pStyle w:val="4"/>
        <w:spacing w:before="288" w:line="254" w:lineRule="auto"/>
        <w:ind w:right="105"/>
        <w:rPr>
          <w:rFonts w:hint="eastAsia"/>
        </w:rPr>
      </w:pPr>
      <w:r>
        <w:rPr>
          <w:rFonts w:hint="eastAsia"/>
        </w:rPr>
        <w:t>By my youth and manhood, I am summoned to maintain this attitude always.</w:t>
      </w:r>
    </w:p>
    <w:p w14:paraId="3FA461C9">
      <w:pPr>
        <w:pStyle w:val="4"/>
        <w:spacing w:before="288" w:line="254" w:lineRule="auto"/>
        <w:ind w:right="105"/>
        <w:rPr>
          <w:rFonts w:hint="eastAsia"/>
        </w:rPr>
      </w:pPr>
      <w:r>
        <w:rPr>
          <w:rFonts w:hint="eastAsia"/>
        </w:rPr>
        <w:t>因着我的青春和成年，我被召唤要永远保持这种态度。</w:t>
      </w:r>
    </w:p>
    <w:p w14:paraId="7D908B59">
      <w:pPr>
        <w:pStyle w:val="4"/>
        <w:spacing w:before="288" w:line="254" w:lineRule="auto"/>
        <w:ind w:right="105"/>
        <w:rPr>
          <w:rFonts w:hint="eastAsia"/>
        </w:rPr>
      </w:pPr>
    </w:p>
    <w:p w14:paraId="24036706">
      <w:pPr>
        <w:pStyle w:val="4"/>
        <w:spacing w:before="288" w:line="254" w:lineRule="auto"/>
        <w:ind w:right="105"/>
        <w:rPr>
          <w:rFonts w:hint="eastAsia"/>
        </w:rPr>
      </w:pPr>
      <w:r>
        <w:rPr>
          <w:rFonts w:hint="eastAsia"/>
        </w:rPr>
        <w:t>And that not for myself only; that the home of my childhood and fatherhood may be kept from the invasion of the world; but for the sake of other little children, who are still such as I once was, and who are struggling in the dark flood, as I once did.</w:t>
      </w:r>
    </w:p>
    <w:p w14:paraId="255FF015">
      <w:pPr>
        <w:pStyle w:val="4"/>
        <w:spacing w:before="288" w:line="254" w:lineRule="auto"/>
        <w:ind w:right="105"/>
        <w:rPr>
          <w:rFonts w:hint="eastAsia"/>
        </w:rPr>
      </w:pPr>
      <w:r>
        <w:rPr>
          <w:rFonts w:hint="eastAsia"/>
        </w:rPr>
        <w:t>这不仅是为了我自己；为了使我童年和父性的家园免遭世界的侵扰；也是为了其他小子们，他们仍然像我曾经那样，并且像我曾经那样在黑暗的洪流中挣扎。</w:t>
      </w:r>
    </w:p>
    <w:p w14:paraId="21F5B9DB">
      <w:pPr>
        <w:pStyle w:val="4"/>
        <w:spacing w:before="288" w:line="254" w:lineRule="auto"/>
        <w:ind w:right="105"/>
        <w:rPr>
          <w:rFonts w:hint="eastAsia"/>
        </w:rPr>
      </w:pPr>
    </w:p>
    <w:p w14:paraId="74717784">
      <w:pPr>
        <w:pStyle w:val="4"/>
        <w:spacing w:before="288" w:line="254" w:lineRule="auto"/>
        <w:ind w:right="105"/>
        <w:rPr>
          <w:rFonts w:hint="eastAsia"/>
        </w:rPr>
      </w:pPr>
      <w:r>
        <w:rPr>
          <w:rFonts w:hint="eastAsia"/>
        </w:rPr>
        <w:t>The wicked one would claim them as his own.</w:t>
      </w:r>
    </w:p>
    <w:p w14:paraId="6DE4C663">
      <w:pPr>
        <w:pStyle w:val="4"/>
        <w:spacing w:before="288" w:line="254" w:lineRule="auto"/>
        <w:ind w:right="105"/>
        <w:rPr>
          <w:rFonts w:hint="eastAsia"/>
        </w:rPr>
      </w:pPr>
      <w:r>
        <w:rPr>
          <w:rFonts w:hint="eastAsia"/>
        </w:rPr>
        <w:t>那恶者会声称他们是祂自己的。</w:t>
      </w:r>
    </w:p>
    <w:p w14:paraId="7678641E">
      <w:pPr>
        <w:pStyle w:val="4"/>
        <w:spacing w:before="288" w:line="254" w:lineRule="auto"/>
        <w:ind w:right="105"/>
        <w:rPr>
          <w:rFonts w:hint="eastAsia"/>
        </w:rPr>
      </w:pPr>
    </w:p>
    <w:p w14:paraId="160161E2">
      <w:pPr>
        <w:pStyle w:val="4"/>
        <w:spacing w:before="288" w:line="254" w:lineRule="auto"/>
        <w:ind w:right="105"/>
        <w:rPr>
          <w:rFonts w:hint="eastAsia"/>
        </w:rPr>
      </w:pPr>
      <w:r>
        <w:rPr>
          <w:rFonts w:hint="eastAsia"/>
        </w:rPr>
        <w:t>Let me claim them for my Father.</w:t>
      </w:r>
    </w:p>
    <w:p w14:paraId="7C4FA8B5">
      <w:pPr>
        <w:pStyle w:val="4"/>
        <w:spacing w:before="288" w:line="254" w:lineRule="auto"/>
        <w:ind w:right="105"/>
        <w:rPr>
          <w:rFonts w:hint="eastAsia"/>
        </w:rPr>
      </w:pPr>
      <w:r>
        <w:rPr>
          <w:rFonts w:hint="eastAsia"/>
        </w:rPr>
        <w:t>让我为我的父认领他们。</w:t>
      </w:r>
    </w:p>
    <w:p w14:paraId="5B8C8075">
      <w:pPr>
        <w:pStyle w:val="4"/>
        <w:spacing w:before="288" w:line="254" w:lineRule="auto"/>
        <w:ind w:right="105"/>
        <w:rPr>
          <w:rFonts w:hint="eastAsia"/>
        </w:rPr>
      </w:pPr>
    </w:p>
    <w:p w14:paraId="0270836E">
      <w:pPr>
        <w:pStyle w:val="4"/>
        <w:spacing w:before="288" w:line="254" w:lineRule="auto"/>
        <w:ind w:right="105"/>
        <w:rPr>
          <w:rFonts w:hint="eastAsia"/>
        </w:rPr>
      </w:pPr>
      <w:r>
        <w:rPr>
          <w:rFonts w:hint="eastAsia"/>
        </w:rPr>
        <w:t>And in stretching out to them a helping hand, let me hear John exhorting me, as a young man, to do so resolutely, because, as he reminds me, "I am strong, and the word of God abideth in me, and I have overcome the wicked one."</w:t>
      </w:r>
    </w:p>
    <w:p w14:paraId="3672CD72">
      <w:pPr>
        <w:pStyle w:val="4"/>
        <w:spacing w:before="288" w:line="254" w:lineRule="auto"/>
        <w:ind w:right="105"/>
        <w:rPr>
          <w:rFonts w:hint="eastAsia"/>
        </w:rPr>
      </w:pPr>
      <w:r>
        <w:rPr>
          <w:rFonts w:hint="eastAsia"/>
        </w:rPr>
        <w:t>当我向他们伸出援手时，让我听见约翰劝勉我，作为一个少年人，要坚决地这样做，因为，正如祂提醒我的，“我刚强，神的道常存在我里面，并且我已经胜过了那恶者。”</w:t>
      </w:r>
    </w:p>
    <w:p w14:paraId="16E51DCA">
      <w:pPr>
        <w:pStyle w:val="4"/>
        <w:spacing w:before="288" w:line="254" w:lineRule="auto"/>
        <w:ind w:right="105"/>
        <w:rPr>
          <w:rFonts w:hint="eastAsia"/>
        </w:rPr>
      </w:pPr>
    </w:p>
    <w:p w14:paraId="3AC7FD06">
      <w:pPr>
        <w:pStyle w:val="4"/>
        <w:spacing w:before="288" w:line="254" w:lineRule="auto"/>
        <w:ind w:right="105"/>
        <w:rPr>
          <w:rFonts w:hint="eastAsia"/>
        </w:rPr>
      </w:pPr>
      <w:r>
        <w:rPr>
          <w:rFonts w:hint="eastAsia"/>
        </w:rPr>
        <w:t>To sum up all, I can imagine John, at the point at which he has arrived in the composing of this letter,—the point of enforcing the brotherhood of believers and its antagonism to the world,—pausing to ask himself, Will these counsels of mine be understood and obeyed?</w:t>
      </w:r>
    </w:p>
    <w:p w14:paraId="04A6CBE7">
      <w:pPr>
        <w:pStyle w:val="4"/>
        <w:spacing w:before="288" w:line="254" w:lineRule="auto"/>
        <w:ind w:right="105"/>
        <w:rPr>
          <w:rFonts w:hint="eastAsia"/>
        </w:rPr>
      </w:pPr>
      <w:r>
        <w:rPr>
          <w:rFonts w:hint="eastAsia"/>
        </w:rPr>
        <w:t>总而言之，我可以想象约翰，在他写这封信写到这一点的时候——强调信徒的弟兄情谊及其与世界的对立这一点——停下来问自己，我的这些劝告会被理解和遵行吗？</w:t>
      </w:r>
    </w:p>
    <w:p w14:paraId="1879E95B">
      <w:pPr>
        <w:pStyle w:val="4"/>
        <w:spacing w:before="288" w:line="254" w:lineRule="auto"/>
        <w:ind w:right="105"/>
        <w:rPr>
          <w:rFonts w:hint="eastAsia"/>
        </w:rPr>
      </w:pPr>
    </w:p>
    <w:p w14:paraId="517665BE">
      <w:pPr>
        <w:pStyle w:val="4"/>
        <w:spacing w:before="288" w:line="254" w:lineRule="auto"/>
        <w:ind w:right="105"/>
        <w:rPr>
          <w:rFonts w:hint="eastAsia"/>
        </w:rPr>
      </w:pPr>
      <w:r>
        <w:rPr>
          <w:rFonts w:hint="eastAsia"/>
        </w:rPr>
        <w:t>Will those to whom they are addressed receive them as they are given, in faithfulness and affection?</w:t>
      </w:r>
    </w:p>
    <w:p w14:paraId="7806FDAD">
      <w:pPr>
        <w:pStyle w:val="4"/>
        <w:spacing w:before="288" w:line="254" w:lineRule="auto"/>
        <w:ind w:right="105"/>
        <w:rPr>
          <w:rFonts w:hint="eastAsia"/>
        </w:rPr>
      </w:pPr>
      <w:r>
        <w:rPr>
          <w:rFonts w:hint="eastAsia"/>
        </w:rPr>
        <w:t>那些收到这些劝告的人，会像它们被给予时那样，本着信实和慈爱来接受它们吗？</w:t>
      </w:r>
    </w:p>
    <w:p w14:paraId="189E62F0">
      <w:pPr>
        <w:pStyle w:val="4"/>
        <w:spacing w:before="288" w:line="254" w:lineRule="auto"/>
        <w:ind w:right="105"/>
        <w:rPr>
          <w:rFonts w:hint="eastAsia"/>
        </w:rPr>
      </w:pPr>
    </w:p>
    <w:p w14:paraId="45781242">
      <w:pPr>
        <w:pStyle w:val="4"/>
        <w:spacing w:before="288" w:line="254" w:lineRule="auto"/>
        <w:ind w:right="105"/>
        <w:rPr>
          <w:rFonts w:hint="eastAsia"/>
        </w:rPr>
      </w:pPr>
      <w:r>
        <w:rPr>
          <w:rFonts w:hint="eastAsia"/>
        </w:rPr>
        <w:t>He is moved to make an earnest, and what may be a last appeal to them.</w:t>
      </w:r>
    </w:p>
    <w:p w14:paraId="198DCC86">
      <w:pPr>
        <w:pStyle w:val="4"/>
        <w:spacing w:before="288" w:line="254" w:lineRule="auto"/>
        <w:ind w:right="105"/>
        <w:rPr>
          <w:rFonts w:hint="eastAsia"/>
        </w:rPr>
      </w:pPr>
      <w:r>
        <w:rPr>
          <w:rFonts w:hint="eastAsia"/>
        </w:rPr>
        <w:t>祂被感动，向他们发出恳切的，或许是最后的呼吁。</w:t>
      </w:r>
    </w:p>
    <w:p w14:paraId="2B7C014E">
      <w:pPr>
        <w:pStyle w:val="4"/>
        <w:spacing w:before="288" w:line="254" w:lineRule="auto"/>
        <w:ind w:right="105"/>
        <w:rPr>
          <w:rFonts w:hint="eastAsia"/>
        </w:rPr>
      </w:pPr>
    </w:p>
    <w:p w14:paraId="221BF0AE">
      <w:pPr>
        <w:pStyle w:val="4"/>
        <w:spacing w:before="288" w:line="254" w:lineRule="auto"/>
        <w:ind w:right="105"/>
        <w:rPr>
          <w:rFonts w:hint="eastAsia"/>
        </w:rPr>
      </w:pPr>
      <w:r>
        <w:rPr>
          <w:rFonts w:hint="eastAsia"/>
        </w:rPr>
        <w:t>What I am writing to you, I write in the fulness of my heart.</w:t>
      </w:r>
    </w:p>
    <w:p w14:paraId="0B89DB2B">
      <w:pPr>
        <w:pStyle w:val="4"/>
        <w:spacing w:before="288" w:line="254" w:lineRule="auto"/>
        <w:ind w:right="105"/>
        <w:rPr>
          <w:rFonts w:hint="eastAsia"/>
        </w:rPr>
      </w:pPr>
      <w:r>
        <w:rPr>
          <w:rFonts w:hint="eastAsia"/>
        </w:rPr>
        <w:t>我写给你们的，是我全心全意写的。</w:t>
      </w:r>
    </w:p>
    <w:p w14:paraId="74204569">
      <w:pPr>
        <w:pStyle w:val="4"/>
        <w:spacing w:before="288" w:line="254" w:lineRule="auto"/>
        <w:ind w:right="105"/>
        <w:rPr>
          <w:rFonts w:hint="eastAsia"/>
        </w:rPr>
      </w:pPr>
    </w:p>
    <w:p w14:paraId="161AC0B7">
      <w:pPr>
        <w:pStyle w:val="4"/>
        <w:spacing w:before="288" w:line="254" w:lineRule="auto"/>
        <w:ind w:right="105"/>
        <w:rPr>
          <w:rFonts w:hint="eastAsia"/>
        </w:rPr>
      </w:pPr>
      <w:r>
        <w:rPr>
          <w:rFonts w:hint="eastAsia"/>
        </w:rPr>
        <w:t>I know that you believe in Jesus; I give you all credit for being Christians indeed.</w:t>
      </w:r>
    </w:p>
    <w:p w14:paraId="5FF92052">
      <w:pPr>
        <w:pStyle w:val="4"/>
        <w:spacing w:before="288" w:line="254" w:lineRule="auto"/>
        <w:ind w:right="105"/>
        <w:rPr>
          <w:rFonts w:hint="eastAsia"/>
        </w:rPr>
      </w:pPr>
      <w:r>
        <w:rPr>
          <w:rFonts w:hint="eastAsia"/>
        </w:rPr>
        <w:t>我知道你们相信耶稣；我完全相信你们确实是基督徒。</w:t>
      </w:r>
    </w:p>
    <w:p w14:paraId="28805BF8">
      <w:pPr>
        <w:pStyle w:val="4"/>
        <w:spacing w:before="288" w:line="254" w:lineRule="auto"/>
        <w:ind w:right="105"/>
        <w:rPr>
          <w:rFonts w:hint="eastAsia"/>
        </w:rPr>
      </w:pPr>
    </w:p>
    <w:p w14:paraId="58595076">
      <w:pPr>
        <w:pStyle w:val="4"/>
        <w:spacing w:before="288" w:line="254" w:lineRule="auto"/>
        <w:ind w:right="105"/>
        <w:rPr>
          <w:rFonts w:hint="eastAsia"/>
        </w:rPr>
      </w:pPr>
      <w:r>
        <w:rPr>
          <w:rFonts w:hint="eastAsia"/>
        </w:rPr>
        <w:t>I appeal to you, by all the motives and considerations that should weigh with you as such.</w:t>
      </w:r>
    </w:p>
    <w:p w14:paraId="7526A18D">
      <w:pPr>
        <w:pStyle w:val="4"/>
        <w:spacing w:before="288" w:line="254" w:lineRule="auto"/>
        <w:ind w:right="105"/>
        <w:rPr>
          <w:rFonts w:hint="eastAsia"/>
        </w:rPr>
      </w:pPr>
      <w:r>
        <w:rPr>
          <w:rFonts w:hint="eastAsia"/>
        </w:rPr>
        <w:t>我藉着所有应当对你们这样的人产生影响的动机和考量，向你们呼吁。</w:t>
      </w:r>
    </w:p>
    <w:p w14:paraId="671E32EB">
      <w:pPr>
        <w:pStyle w:val="4"/>
        <w:spacing w:before="288" w:line="254" w:lineRule="auto"/>
        <w:ind w:right="105"/>
        <w:rPr>
          <w:rFonts w:hint="eastAsia"/>
        </w:rPr>
      </w:pPr>
    </w:p>
    <w:p w14:paraId="73EFEB52">
      <w:pPr>
        <w:pStyle w:val="4"/>
        <w:spacing w:before="288" w:line="254" w:lineRule="auto"/>
        <w:ind w:right="105"/>
        <w:rPr>
          <w:rFonts w:hint="eastAsia"/>
        </w:rPr>
      </w:pPr>
      <w:r>
        <w:rPr>
          <w:rFonts w:hint="eastAsia"/>
        </w:rPr>
        <w:t>I appeal to you in every view of your Christianity, as little children, fathers, young men.</w:t>
      </w:r>
    </w:p>
    <w:p w14:paraId="5B16CF8E">
      <w:pPr>
        <w:pStyle w:val="4"/>
        <w:spacing w:before="288" w:line="254" w:lineRule="auto"/>
        <w:ind w:right="105"/>
        <w:rPr>
          <w:rFonts w:hint="eastAsia"/>
        </w:rPr>
      </w:pPr>
      <w:r>
        <w:rPr>
          <w:rFonts w:hint="eastAsia"/>
        </w:rPr>
        <w:t>我从你们基督信仰的各个方面，作为小子们、父老们、少年人们，向你们呼吁。</w:t>
      </w:r>
    </w:p>
    <w:p w14:paraId="33D623B8">
      <w:pPr>
        <w:pStyle w:val="4"/>
        <w:spacing w:before="288" w:line="254" w:lineRule="auto"/>
        <w:ind w:right="105"/>
        <w:rPr>
          <w:rFonts w:hint="eastAsia"/>
        </w:rPr>
      </w:pPr>
    </w:p>
    <w:p w14:paraId="580514C2">
      <w:pPr>
        <w:pStyle w:val="4"/>
        <w:spacing w:before="288" w:line="254" w:lineRule="auto"/>
        <w:ind w:right="105"/>
        <w:rPr>
          <w:rFonts w:hint="eastAsia"/>
        </w:rPr>
      </w:pPr>
      <w:r>
        <w:rPr>
          <w:rFonts w:hint="eastAsia"/>
        </w:rPr>
        <w:t>And by all that is implied in your being little children, fathers, young men, I beseech you to hear me.</w:t>
      </w:r>
    </w:p>
    <w:p w14:paraId="3911CFD9">
      <w:pPr>
        <w:pStyle w:val="4"/>
        <w:spacing w:before="288" w:line="254" w:lineRule="auto"/>
        <w:ind w:right="105"/>
        <w:rPr>
          <w:rFonts w:hint="eastAsia"/>
        </w:rPr>
      </w:pPr>
      <w:r>
        <w:rPr>
          <w:rFonts w:hint="eastAsia"/>
        </w:rPr>
        <w:t>并且藉着你们作为小子们、父老们、少年人们所包含的一切，我恳求你们听我的。</w:t>
      </w:r>
    </w:p>
    <w:p w14:paraId="2E0C8655">
      <w:pPr>
        <w:pStyle w:val="4"/>
        <w:spacing w:before="288" w:line="254" w:lineRule="auto"/>
        <w:ind w:right="105"/>
        <w:rPr>
          <w:rFonts w:hint="eastAsia"/>
        </w:rPr>
      </w:pPr>
    </w:p>
    <w:p w14:paraId="6FB161BA">
      <w:pPr>
        <w:pStyle w:val="4"/>
        <w:spacing w:before="288" w:line="254" w:lineRule="auto"/>
        <w:ind w:right="105"/>
        <w:rPr>
          <w:rFonts w:hint="eastAsia"/>
        </w:rPr>
      </w:pPr>
      <w:r>
        <w:rPr>
          <w:rFonts w:hint="eastAsia"/>
        </w:rPr>
        <w:t>So "I write unto you."</w:t>
      </w:r>
    </w:p>
    <w:p w14:paraId="2D2E4614">
      <w:pPr>
        <w:pStyle w:val="4"/>
        <w:spacing w:before="288" w:line="254" w:lineRule="auto"/>
        <w:ind w:right="105"/>
        <w:rPr>
          <w:rFonts w:hint="eastAsia"/>
        </w:rPr>
      </w:pPr>
      <w:r>
        <w:rPr>
          <w:rFonts w:hint="eastAsia"/>
        </w:rPr>
        <w:t>所以“我写信给你们。”</w:t>
      </w:r>
    </w:p>
    <w:p w14:paraId="3B47D3F9">
      <w:pPr>
        <w:pStyle w:val="4"/>
        <w:spacing w:before="288" w:line="254" w:lineRule="auto"/>
        <w:ind w:right="105"/>
        <w:rPr>
          <w:rFonts w:hint="eastAsia"/>
        </w:rPr>
      </w:pPr>
    </w:p>
    <w:p w14:paraId="06C14C92">
      <w:pPr>
        <w:pStyle w:val="4"/>
        <w:spacing w:before="288" w:line="254" w:lineRule="auto"/>
        <w:ind w:right="105"/>
        <w:rPr>
          <w:rFonts w:hint="eastAsia"/>
        </w:rPr>
      </w:pPr>
      <w:r>
        <w:rPr>
          <w:rFonts w:hint="eastAsia"/>
        </w:rPr>
        <w:t>Take kindly what I write unto you, as little children, fathers, young men.</w:t>
      </w:r>
    </w:p>
    <w:p w14:paraId="17328910">
      <w:pPr>
        <w:pStyle w:val="4"/>
        <w:spacing w:before="288" w:line="254" w:lineRule="auto"/>
        <w:ind w:right="105"/>
        <w:rPr>
          <w:rFonts w:hint="eastAsia"/>
        </w:rPr>
      </w:pPr>
      <w:r>
        <w:rPr>
          <w:rFonts w:hint="eastAsia"/>
        </w:rPr>
        <w:t>小子们，父老们，少年人们，请善意地接受我写给你们的。</w:t>
      </w:r>
    </w:p>
    <w:p w14:paraId="54ED91BC">
      <w:pPr>
        <w:pStyle w:val="4"/>
        <w:spacing w:before="288" w:line="254" w:lineRule="auto"/>
        <w:ind w:right="105"/>
        <w:rPr>
          <w:rFonts w:hint="eastAsia"/>
        </w:rPr>
      </w:pPr>
    </w:p>
    <w:p w14:paraId="2D1EC54C">
      <w:pPr>
        <w:pStyle w:val="4"/>
        <w:spacing w:before="288" w:line="254" w:lineRule="auto"/>
        <w:ind w:right="105"/>
        <w:rPr>
          <w:rFonts w:hint="eastAsia"/>
        </w:rPr>
      </w:pPr>
      <w:r>
        <w:rPr>
          <w:rFonts w:hint="eastAsia"/>
        </w:rPr>
        <w:t>But, it occurs to him to think, I am old, John the aged.</w:t>
      </w:r>
    </w:p>
    <w:p w14:paraId="3E965589">
      <w:pPr>
        <w:pStyle w:val="4"/>
        <w:spacing w:before="288" w:line="254" w:lineRule="auto"/>
        <w:ind w:right="105"/>
        <w:rPr>
          <w:rFonts w:hint="eastAsia"/>
        </w:rPr>
      </w:pPr>
      <w:r>
        <w:rPr>
          <w:rFonts w:hint="eastAsia"/>
        </w:rPr>
        <w:t>但是，祂想到，我老了，年老的约翰。</w:t>
      </w:r>
    </w:p>
    <w:p w14:paraId="4861EDB6">
      <w:pPr>
        <w:pStyle w:val="4"/>
        <w:spacing w:before="288" w:line="254" w:lineRule="auto"/>
        <w:ind w:right="105"/>
        <w:rPr>
          <w:rFonts w:hint="eastAsia"/>
        </w:rPr>
      </w:pPr>
    </w:p>
    <w:p w14:paraId="259F2DE8">
      <w:pPr>
        <w:pStyle w:val="4"/>
        <w:spacing w:before="288" w:line="254" w:lineRule="auto"/>
        <w:ind w:right="105"/>
        <w:rPr>
          <w:rFonts w:hint="eastAsia"/>
        </w:rPr>
      </w:pPr>
      <w:r>
        <w:rPr>
          <w:rFonts w:hint="eastAsia"/>
        </w:rPr>
        <w:t>Before the ink I am now using is dry I may have been summoned to my rest.</w:t>
      </w:r>
    </w:p>
    <w:p w14:paraId="7E3D2F2A">
      <w:pPr>
        <w:pStyle w:val="4"/>
        <w:spacing w:before="288" w:line="254" w:lineRule="auto"/>
        <w:ind w:right="105"/>
        <w:rPr>
          <w:rFonts w:hint="eastAsia"/>
        </w:rPr>
      </w:pPr>
      <w:r>
        <w:rPr>
          <w:rFonts w:hint="eastAsia"/>
        </w:rPr>
        <w:t>在我现在使用的墨水干透之前，我可能已经被召回安息了。</w:t>
      </w:r>
    </w:p>
    <w:p w14:paraId="5DBF5271">
      <w:pPr>
        <w:pStyle w:val="4"/>
        <w:spacing w:before="288" w:line="254" w:lineRule="auto"/>
        <w:ind w:right="105"/>
        <w:rPr>
          <w:rFonts w:hint="eastAsia"/>
        </w:rPr>
      </w:pPr>
    </w:p>
    <w:p w14:paraId="1B18B84C">
      <w:pPr>
        <w:pStyle w:val="4"/>
        <w:spacing w:before="288" w:line="254" w:lineRule="auto"/>
        <w:ind w:right="105"/>
        <w:rPr>
          <w:rFonts w:hint="eastAsia"/>
        </w:rPr>
      </w:pPr>
      <w:r>
        <w:rPr>
          <w:rFonts w:hint="eastAsia"/>
        </w:rPr>
        <w:t>Be it so.</w:t>
      </w:r>
    </w:p>
    <w:p w14:paraId="598A518B">
      <w:pPr>
        <w:pStyle w:val="4"/>
        <w:spacing w:before="288" w:line="254" w:lineRule="auto"/>
        <w:ind w:right="105"/>
        <w:rPr>
          <w:rFonts w:hint="eastAsia"/>
        </w:rPr>
      </w:pPr>
      <w:r>
        <w:rPr>
          <w:rFonts w:hint="eastAsia"/>
        </w:rPr>
        <w:t>就这样吧。</w:t>
      </w:r>
    </w:p>
    <w:p w14:paraId="601B0BBB">
      <w:pPr>
        <w:pStyle w:val="4"/>
        <w:spacing w:before="288" w:line="254" w:lineRule="auto"/>
        <w:ind w:right="105"/>
        <w:rPr>
          <w:rFonts w:hint="eastAsia"/>
        </w:rPr>
      </w:pPr>
    </w:p>
    <w:p w14:paraId="63CAC577">
      <w:pPr>
        <w:pStyle w:val="4"/>
        <w:spacing w:before="288" w:line="254" w:lineRule="auto"/>
        <w:ind w:right="105"/>
        <w:rPr>
          <w:rFonts w:hint="eastAsia"/>
        </w:rPr>
      </w:pPr>
      <w:r>
        <w:rPr>
          <w:rFonts w:hint="eastAsia"/>
        </w:rPr>
        <w:t>Then take it, O my beloved, as what "I have written;" as my last legacy to you.</w:t>
      </w:r>
    </w:p>
    <w:p w14:paraId="3662CBC6">
      <w:pPr>
        <w:pStyle w:val="4"/>
        <w:spacing w:before="288" w:line="254" w:lineRule="auto"/>
        <w:ind w:right="105"/>
        <w:rPr>
          <w:rFonts w:hint="eastAsia"/>
        </w:rPr>
      </w:pPr>
      <w:r>
        <w:rPr>
          <w:rFonts w:hint="eastAsia"/>
        </w:rPr>
        <w:t>那么，我亲爱的，请把它当作“我曾写过的”；作为我对你们最后的遗嘱。</w:t>
      </w:r>
    </w:p>
    <w:p w14:paraId="65F4DE7D">
      <w:pPr>
        <w:pStyle w:val="4"/>
        <w:spacing w:before="288" w:line="254" w:lineRule="auto"/>
        <w:ind w:right="105"/>
        <w:rPr>
          <w:rFonts w:hint="eastAsia"/>
        </w:rPr>
      </w:pPr>
    </w:p>
    <w:p w14:paraId="095D2524">
      <w:pPr>
        <w:pStyle w:val="4"/>
        <w:spacing w:before="288" w:line="254" w:lineRule="auto"/>
        <w:ind w:right="105"/>
        <w:rPr>
          <w:rFonts w:hint="eastAsia"/>
        </w:rPr>
      </w:pPr>
      <w:r>
        <w:rPr>
          <w:rFonts w:hint="eastAsia"/>
        </w:rPr>
        <w:t>Take it as what I wrote when I felt as if I was bidding you adieu.</w:t>
      </w:r>
    </w:p>
    <w:p w14:paraId="1E6DDB93">
      <w:pPr>
        <w:pStyle w:val="4"/>
        <w:spacing w:before="288" w:line="254" w:lineRule="auto"/>
        <w:ind w:right="105"/>
        <w:rPr>
          <w:rFonts w:hint="eastAsia"/>
        </w:rPr>
      </w:pPr>
      <w:r>
        <w:rPr>
          <w:rFonts w:hint="eastAsia"/>
        </w:rPr>
        <w:t>把它当作我写的时候，感觉仿佛在向你们告别。</w:t>
      </w:r>
    </w:p>
    <w:p w14:paraId="1AEF2B6F">
      <w:pPr>
        <w:pStyle w:val="4"/>
        <w:spacing w:before="288" w:line="254" w:lineRule="auto"/>
        <w:ind w:right="105"/>
        <w:rPr>
          <w:rFonts w:hint="eastAsia"/>
        </w:rPr>
      </w:pPr>
    </w:p>
    <w:p w14:paraId="7F2F6129">
      <w:pPr>
        <w:pStyle w:val="4"/>
        <w:spacing w:before="288" w:line="254" w:lineRule="auto"/>
        <w:ind w:right="105"/>
        <w:rPr>
          <w:rFonts w:hint="eastAsia"/>
        </w:rPr>
      </w:pPr>
      <w:r>
        <w:rPr>
          <w:rFonts w:hint="eastAsia"/>
        </w:rPr>
        <w:t>Take it as my final parting testimony and prayer.</w:t>
      </w:r>
    </w:p>
    <w:p w14:paraId="3B903C9E">
      <w:pPr>
        <w:pStyle w:val="4"/>
        <w:spacing w:before="288" w:line="254" w:lineRule="auto"/>
        <w:ind w:right="105"/>
        <w:rPr>
          <w:rFonts w:hint="eastAsia"/>
        </w:rPr>
      </w:pPr>
      <w:r>
        <w:rPr>
          <w:rFonts w:hint="eastAsia"/>
        </w:rPr>
        <w:t>把它当作我最后的临别见证和祷告。</w:t>
      </w:r>
    </w:p>
    <w:p w14:paraId="2E99C5F0">
      <w:pPr>
        <w:pStyle w:val="4"/>
        <w:spacing w:before="288" w:line="254" w:lineRule="auto"/>
        <w:ind w:right="105"/>
        <w:rPr>
          <w:rFonts w:hint="eastAsia"/>
        </w:rPr>
      </w:pPr>
    </w:p>
    <w:p w14:paraId="3F7A2FAD">
      <w:pPr>
        <w:pStyle w:val="4"/>
        <w:spacing w:before="288" w:line="254" w:lineRule="auto"/>
        <w:ind w:right="105"/>
        <w:rPr>
          <w:rFonts w:hint="eastAsia"/>
        </w:rPr>
      </w:pPr>
      <w:r>
        <w:rPr>
          <w:rFonts w:hint="eastAsia"/>
        </w:rPr>
        <w:t>As little children, knowing the Father by ever-fresh experience of his rich and free love in forgiving you for his Son's name's sake; as fathers, entering intelligently and sympathisingly into the Father's knowledge of the Son as being from the beginning in his bosom; as young men, strong in him who is the Lord your righteousness, and therefore the Lord your strength; fortified by his word always abiding in you richly; bold and brave in asserting the victory over the wicked one that is already yours as it is Christ's; by all that is simple in your childhood, by all that is godlike in your fatherhood, by all that is divinely strong in your manhood; be persuaded to give heed to what I write or have written; to love the brotherhood; and not to love the world.</w:t>
      </w:r>
    </w:p>
    <w:p w14:paraId="7BA6F489">
      <w:pPr>
        <w:pStyle w:val="4"/>
        <w:spacing w:before="288" w:line="254" w:lineRule="auto"/>
        <w:ind w:right="105"/>
        <w:rPr>
          <w:rFonts w:hint="eastAsia"/>
        </w:rPr>
      </w:pPr>
      <w:r>
        <w:rPr>
          <w:rFonts w:hint="eastAsia"/>
        </w:rPr>
        <w:t>作为小子们，藉着不断新鲜地经历祂因祂儿子的名赦免你们的丰盛而白白的爱，而认识父；作为父老们，明智而同情地进入父对子从起初就在祂怀中的认识；作为少年人们，在祂这位是你们公义的主，因此也是你们力量的主里面刚强；藉着祂的话语永远丰丰富富地常存在你们里面而得以坚固；勇敢无畏地宣告那已经属于你们如同属于基督一样的胜过那恶者的胜利；藉着你们童年所有单纯的，藉着你们父性所有神圣的，藉着你们成年所有神圣刚强的；要被劝服去注意我所写的或曾写的；要爱弟兄；不要爱世界。</w:t>
      </w:r>
    </w:p>
    <w:p w14:paraId="3063AF02">
      <w:pPr>
        <w:pStyle w:val="4"/>
        <w:spacing w:before="288" w:line="254" w:lineRule="auto"/>
        <w:ind w:right="105"/>
        <w:rPr>
          <w:rFonts w:hint="eastAsia"/>
        </w:rPr>
      </w:pPr>
    </w:p>
    <w:p w14:paraId="705B88AA">
      <w:pPr>
        <w:pStyle w:val="4"/>
        <w:spacing w:before="288" w:line="254" w:lineRule="auto"/>
        <w:ind w:right="105"/>
        <w:rPr>
          <w:rFonts w:hint="eastAsia"/>
        </w:rPr>
      </w:pPr>
      <w:r>
        <w:rPr>
          <w:rFonts w:hint="eastAsia"/>
        </w:rPr>
        <w:t>XII: THE GUILELESS SPIRIT LOVING NOT THE WORLD, WHICH IS DARKNESS, BUT GOD, WHO IS LIGHT</w:t>
      </w:r>
    </w:p>
    <w:p w14:paraId="5A711592">
      <w:pPr>
        <w:pStyle w:val="4"/>
        <w:spacing w:before="288" w:line="254" w:lineRule="auto"/>
        <w:ind w:right="105"/>
        <w:rPr>
          <w:rFonts w:hint="eastAsia"/>
        </w:rPr>
      </w:pPr>
      <w:r>
        <w:rPr>
          <w:rFonts w:hint="eastAsia"/>
        </w:rPr>
        <w:t>十二：无伪之灵不爱那黑暗的世界，却爱那光明的神</w:t>
      </w:r>
    </w:p>
    <w:p w14:paraId="0F3B0BA1">
      <w:pPr>
        <w:pStyle w:val="4"/>
        <w:spacing w:before="288" w:line="254" w:lineRule="auto"/>
        <w:ind w:right="105"/>
        <w:rPr>
          <w:rFonts w:hint="eastAsia"/>
        </w:rPr>
      </w:pPr>
    </w:p>
    <w:p w14:paraId="510ED54A">
      <w:pPr>
        <w:pStyle w:val="4"/>
        <w:spacing w:before="288" w:line="254" w:lineRule="auto"/>
        <w:ind w:right="105"/>
        <w:rPr>
          <w:rFonts w:hint="eastAsia"/>
        </w:rPr>
      </w:pPr>
      <w:r>
        <w:rPr>
          <w:rFonts w:hint="eastAsia"/>
        </w:rPr>
        <w:t>"Love not the world, neither the things that are in the world. If any man love the world, the love of the Father is not in him. For all that is in the world, the lust of the flesh, and the lust of the eyes, and the pride of life, is not of the Father, but is of the world."—1 JOHN 2:15, 16.</w:t>
      </w:r>
    </w:p>
    <w:p w14:paraId="60252A9F">
      <w:pPr>
        <w:pStyle w:val="4"/>
        <w:spacing w:before="288" w:line="254" w:lineRule="auto"/>
        <w:ind w:right="105"/>
        <w:rPr>
          <w:rFonts w:hint="eastAsia"/>
        </w:rPr>
      </w:pPr>
      <w:r>
        <w:rPr>
          <w:rFonts w:hint="eastAsia"/>
        </w:rPr>
        <w:t>“不要爱世界和世界上的事。人若爱世界，爱父的心就不在他里面了。因为凡世界上的事，就像肉体的情欲，眼目的情欲，并今生的骄傲，都不是从父来的，乃是从世界来的。”——约翰一书 2:15, 16。</w:t>
      </w:r>
    </w:p>
    <w:p w14:paraId="732B565B">
      <w:pPr>
        <w:pStyle w:val="4"/>
        <w:spacing w:before="288" w:line="254" w:lineRule="auto"/>
        <w:ind w:right="105"/>
        <w:rPr>
          <w:rFonts w:hint="eastAsia"/>
        </w:rPr>
      </w:pPr>
    </w:p>
    <w:p w14:paraId="119DD4B0">
      <w:pPr>
        <w:pStyle w:val="4"/>
        <w:spacing w:before="288" w:line="254" w:lineRule="auto"/>
        <w:ind w:right="105"/>
        <w:rPr>
          <w:rFonts w:hint="eastAsia"/>
        </w:rPr>
      </w:pPr>
      <w:r>
        <w:rPr>
          <w:rFonts w:hint="eastAsia"/>
        </w:rPr>
        <w:t>THE love of the world is here declared to be irreconcilable with the love of the Father.</w:t>
      </w:r>
    </w:p>
    <w:p w14:paraId="17B177BF">
      <w:pPr>
        <w:pStyle w:val="4"/>
        <w:spacing w:before="288" w:line="254" w:lineRule="auto"/>
        <w:ind w:right="105"/>
        <w:rPr>
          <w:rFonts w:hint="eastAsia"/>
        </w:rPr>
      </w:pPr>
      <w:r>
        <w:rPr>
          <w:rFonts w:hint="eastAsia"/>
        </w:rPr>
        <w:t>这里宣告爱世界与爱父是不可调和的。</w:t>
      </w:r>
    </w:p>
    <w:p w14:paraId="37F6E483">
      <w:pPr>
        <w:pStyle w:val="4"/>
        <w:spacing w:before="288" w:line="254" w:lineRule="auto"/>
        <w:ind w:right="105"/>
        <w:rPr>
          <w:rFonts w:hint="eastAsia"/>
        </w:rPr>
      </w:pPr>
    </w:p>
    <w:p w14:paraId="6E0680D8">
      <w:pPr>
        <w:pStyle w:val="4"/>
        <w:spacing w:before="288" w:line="254" w:lineRule="auto"/>
        <w:ind w:right="105"/>
        <w:rPr>
          <w:rFonts w:hint="eastAsia"/>
        </w:rPr>
      </w:pPr>
      <w:r>
        <w:rPr>
          <w:rFonts w:hint="eastAsia"/>
        </w:rPr>
        <w:t>"If any man love the world, the love of the Father is not in him" (ver 15).</w:t>
      </w:r>
    </w:p>
    <w:p w14:paraId="76A97ABE">
      <w:pPr>
        <w:pStyle w:val="4"/>
        <w:spacing w:before="288" w:line="254" w:lineRule="auto"/>
        <w:ind w:right="105"/>
        <w:rPr>
          <w:rFonts w:hint="eastAsia"/>
        </w:rPr>
      </w:pPr>
      <w:r>
        <w:rPr>
          <w:rFonts w:hint="eastAsia"/>
        </w:rPr>
        <w:t>“人若爱世界，爱父的心就不在他里面了”（第15节）。</w:t>
      </w:r>
    </w:p>
    <w:p w14:paraId="23C5717B">
      <w:pPr>
        <w:pStyle w:val="4"/>
        <w:spacing w:before="288" w:line="254" w:lineRule="auto"/>
        <w:ind w:right="105"/>
        <w:rPr>
          <w:rFonts w:hint="eastAsia"/>
        </w:rPr>
      </w:pPr>
    </w:p>
    <w:p w14:paraId="1374E3C5">
      <w:pPr>
        <w:pStyle w:val="4"/>
        <w:spacing w:before="288" w:line="254" w:lineRule="auto"/>
        <w:ind w:right="105"/>
        <w:rPr>
          <w:rFonts w:hint="eastAsia"/>
        </w:rPr>
      </w:pPr>
      <w:r>
        <w:rPr>
          <w:rFonts w:hint="eastAsia"/>
        </w:rPr>
        <w:t>And the declaration applies to "the things that are in the world," comprehending "all that is in the world."</w:t>
      </w:r>
    </w:p>
    <w:p w14:paraId="6E2A9074">
      <w:pPr>
        <w:pStyle w:val="4"/>
        <w:spacing w:before="288" w:line="254" w:lineRule="auto"/>
        <w:ind w:right="105"/>
        <w:rPr>
          <w:rFonts w:hint="eastAsia"/>
        </w:rPr>
      </w:pPr>
      <w:r>
        <w:rPr>
          <w:rFonts w:hint="eastAsia"/>
        </w:rPr>
        <w:t>并且这宣告适用于“世界上的事”，包含“凡世界上的事”。</w:t>
      </w:r>
    </w:p>
    <w:p w14:paraId="06BF8C4C">
      <w:pPr>
        <w:pStyle w:val="4"/>
        <w:spacing w:before="288" w:line="254" w:lineRule="auto"/>
        <w:ind w:right="105"/>
        <w:rPr>
          <w:rFonts w:hint="eastAsia"/>
        </w:rPr>
      </w:pPr>
    </w:p>
    <w:p w14:paraId="6768AA33">
      <w:pPr>
        <w:pStyle w:val="4"/>
        <w:spacing w:before="288" w:line="254" w:lineRule="auto"/>
        <w:ind w:right="105"/>
        <w:rPr>
          <w:rFonts w:hint="eastAsia"/>
        </w:rPr>
      </w:pPr>
      <w:r>
        <w:rPr>
          <w:rFonts w:hint="eastAsia"/>
        </w:rPr>
        <w:t>These are represented under three categories or heads, "the lust of the flesh, the lust of the eyes, and the pride of life" (ver. 16).</w:t>
      </w:r>
    </w:p>
    <w:p w14:paraId="09581741">
      <w:pPr>
        <w:pStyle w:val="4"/>
        <w:spacing w:before="288" w:line="254" w:lineRule="auto"/>
        <w:ind w:right="105"/>
        <w:rPr>
          <w:rFonts w:hint="eastAsia"/>
        </w:rPr>
      </w:pPr>
      <w:r>
        <w:rPr>
          <w:rFonts w:hint="eastAsia"/>
        </w:rPr>
        <w:t>这些被归纳为三类或三个方面：“肉体的情欲，眼目的情欲，并今生的骄傲”（第16节）。</w:t>
      </w:r>
    </w:p>
    <w:p w14:paraId="77BF535E">
      <w:pPr>
        <w:pStyle w:val="4"/>
        <w:spacing w:before="288" w:line="254" w:lineRule="auto"/>
        <w:ind w:right="105"/>
        <w:rPr>
          <w:rFonts w:hint="eastAsia"/>
        </w:rPr>
      </w:pPr>
    </w:p>
    <w:p w14:paraId="7C6427BC">
      <w:pPr>
        <w:pStyle w:val="4"/>
        <w:spacing w:before="288" w:line="254" w:lineRule="auto"/>
        <w:ind w:right="105"/>
        <w:rPr>
          <w:rFonts w:hint="eastAsia"/>
        </w:rPr>
      </w:pPr>
      <w:r>
        <w:rPr>
          <w:rFonts w:hint="eastAsia"/>
        </w:rPr>
        <w:t>They are afterwards reduced to one, "the lust of the world" (ver. 17); but in the meantime we have to consider them as three.</w:t>
      </w:r>
    </w:p>
    <w:p w14:paraId="52D255AC">
      <w:pPr>
        <w:pStyle w:val="4"/>
        <w:spacing w:before="288" w:line="254" w:lineRule="auto"/>
        <w:ind w:right="105"/>
        <w:rPr>
          <w:rFonts w:hint="eastAsia"/>
        </w:rPr>
      </w:pPr>
      <w:r>
        <w:rPr>
          <w:rFonts w:hint="eastAsia"/>
        </w:rPr>
        <w:t>它们后来被归结为一个，“世界的情欲”（第17节）；但在此期间，我们必须将它们视为三个。</w:t>
      </w:r>
    </w:p>
    <w:p w14:paraId="5C1755DA">
      <w:pPr>
        <w:pStyle w:val="4"/>
        <w:spacing w:before="288" w:line="254" w:lineRule="auto"/>
        <w:ind w:right="105"/>
        <w:rPr>
          <w:rFonts w:hint="eastAsia"/>
        </w:rPr>
      </w:pPr>
    </w:p>
    <w:p w14:paraId="41DAC5A0">
      <w:pPr>
        <w:pStyle w:val="4"/>
        <w:spacing w:before="288" w:line="254" w:lineRule="auto"/>
        <w:ind w:right="105"/>
        <w:rPr>
          <w:rFonts w:hint="eastAsia"/>
        </w:rPr>
      </w:pPr>
      <w:r>
        <w:rPr>
          <w:rFonts w:hint="eastAsia"/>
        </w:rPr>
        <w:t>And, in that view, the sixteenth verse is to be regarded, not as giving the reason for the command in the fifteenth, but rather as explanatory of its nature; bringing out the contrast between the two incompatible objects of love, the Father on the one hand, and on the other hand the world, whatever form its lust may take.</w:t>
      </w:r>
    </w:p>
    <w:p w14:paraId="33B4363C">
      <w:pPr>
        <w:pStyle w:val="4"/>
        <w:spacing w:before="288" w:line="254" w:lineRule="auto"/>
        <w:ind w:right="105"/>
        <w:rPr>
          <w:rFonts w:hint="eastAsia"/>
        </w:rPr>
      </w:pPr>
      <w:r>
        <w:rPr>
          <w:rFonts w:hint="eastAsia"/>
        </w:rPr>
        <w:t>并且，从这个角度来看，第十六节不应被视为第十五节命令的原因，而更应被视为对其性质的解释；它突出了两个不相容的爱慕对象之间的对比，一方面是父，另一方面是世界，无论其情欲采取何种形式。</w:t>
      </w:r>
    </w:p>
    <w:p w14:paraId="16016F03">
      <w:pPr>
        <w:pStyle w:val="4"/>
        <w:spacing w:before="288" w:line="254" w:lineRule="auto"/>
        <w:ind w:right="105"/>
        <w:rPr>
          <w:rFonts w:hint="eastAsia"/>
        </w:rPr>
      </w:pPr>
    </w:p>
    <w:p w14:paraId="549D4A16">
      <w:pPr>
        <w:pStyle w:val="4"/>
        <w:spacing w:before="288" w:line="254" w:lineRule="auto"/>
        <w:ind w:right="105"/>
        <w:rPr>
          <w:rFonts w:hint="eastAsia"/>
        </w:rPr>
      </w:pPr>
      <w:r>
        <w:rPr>
          <w:rFonts w:hint="eastAsia"/>
        </w:rPr>
        <w:t>Plainly the world is here represented as an order of things very thoroughly complete in itself; self-contained and self-developing.</w:t>
      </w:r>
    </w:p>
    <w:p w14:paraId="737A3D66">
      <w:pPr>
        <w:pStyle w:val="4"/>
        <w:spacing w:before="288" w:line="254" w:lineRule="auto"/>
        <w:ind w:right="105"/>
        <w:rPr>
          <w:rFonts w:hint="eastAsia"/>
        </w:rPr>
      </w:pPr>
      <w:r>
        <w:rPr>
          <w:rFonts w:hint="eastAsia"/>
        </w:rPr>
        <w:t>显然，世界在这里被描绘成一种自身非常彻底完整的秩序；自给自足且自我发展。</w:t>
      </w:r>
    </w:p>
    <w:p w14:paraId="66521A23">
      <w:pPr>
        <w:pStyle w:val="4"/>
        <w:spacing w:before="288" w:line="254" w:lineRule="auto"/>
        <w:ind w:right="105"/>
        <w:rPr>
          <w:rFonts w:hint="eastAsia"/>
        </w:rPr>
      </w:pPr>
    </w:p>
    <w:p w14:paraId="24A2CD54">
      <w:pPr>
        <w:pStyle w:val="4"/>
        <w:spacing w:before="288" w:line="254" w:lineRule="auto"/>
        <w:ind w:right="105"/>
        <w:rPr>
          <w:rFonts w:hint="eastAsia"/>
        </w:rPr>
      </w:pPr>
      <w:r>
        <w:rPr>
          <w:rFonts w:hint="eastAsia"/>
        </w:rPr>
        <w:t>"All that is in the world" is "of the world."</w:t>
      </w:r>
    </w:p>
    <w:p w14:paraId="7AC650CD">
      <w:pPr>
        <w:pStyle w:val="4"/>
        <w:spacing w:before="288" w:line="254" w:lineRule="auto"/>
        <w:ind w:right="105"/>
        <w:rPr>
          <w:rFonts w:hint="eastAsia"/>
        </w:rPr>
      </w:pPr>
      <w:r>
        <w:rPr>
          <w:rFonts w:hint="eastAsia"/>
        </w:rPr>
        <w:t>“凡世界上的事”都是“从世界来的”。</w:t>
      </w:r>
    </w:p>
    <w:p w14:paraId="184D7691">
      <w:pPr>
        <w:pStyle w:val="4"/>
        <w:spacing w:before="288" w:line="254" w:lineRule="auto"/>
        <w:ind w:right="105"/>
        <w:rPr>
          <w:rFonts w:hint="eastAsia"/>
        </w:rPr>
      </w:pPr>
    </w:p>
    <w:p w14:paraId="7E04304A">
      <w:pPr>
        <w:pStyle w:val="4"/>
        <w:spacing w:before="288" w:line="254" w:lineRule="auto"/>
        <w:ind w:right="105"/>
        <w:rPr>
          <w:rFonts w:hint="eastAsia"/>
        </w:rPr>
      </w:pPr>
      <w:r>
        <w:rPr>
          <w:rFonts w:hint="eastAsia"/>
        </w:rPr>
        <w:t>No foreign elements are suffered to intrude; or if they do, the world speedily accommodates and assimilates them to itself.</w:t>
      </w:r>
    </w:p>
    <w:p w14:paraId="36B5C513">
      <w:pPr>
        <w:pStyle w:val="4"/>
        <w:spacing w:before="288" w:line="254" w:lineRule="auto"/>
        <w:ind w:right="105"/>
        <w:rPr>
          <w:rFonts w:hint="eastAsia"/>
        </w:rPr>
      </w:pPr>
      <w:r>
        <w:rPr>
          <w:rFonts w:hint="eastAsia"/>
        </w:rPr>
        <w:t>不容许外来因素侵入；或者如果它们侵入了，世界会迅速地适应并同化它们。</w:t>
      </w:r>
    </w:p>
    <w:p w14:paraId="0343F112">
      <w:pPr>
        <w:pStyle w:val="4"/>
        <w:spacing w:before="288" w:line="254" w:lineRule="auto"/>
        <w:ind w:right="105"/>
        <w:rPr>
          <w:rFonts w:hint="eastAsia"/>
        </w:rPr>
      </w:pPr>
    </w:p>
    <w:p w14:paraId="32C28980">
      <w:pPr>
        <w:pStyle w:val="4"/>
        <w:spacing w:before="288" w:line="254" w:lineRule="auto"/>
        <w:ind w:right="105"/>
        <w:rPr>
          <w:rFonts w:hint="eastAsia"/>
        </w:rPr>
      </w:pPr>
      <w:r>
        <w:rPr>
          <w:rFonts w:hint="eastAsia"/>
        </w:rPr>
        <w:t>For the world,—what is it?</w:t>
      </w:r>
    </w:p>
    <w:p w14:paraId="73C0B6E9">
      <w:pPr>
        <w:pStyle w:val="4"/>
        <w:spacing w:before="288" w:line="254" w:lineRule="auto"/>
        <w:ind w:right="105"/>
        <w:rPr>
          <w:rFonts w:hint="eastAsia"/>
        </w:rPr>
      </w:pPr>
      <w:r>
        <w:rPr>
          <w:rFonts w:hint="eastAsia"/>
        </w:rPr>
        <w:t>因为世界——它是什么？</w:t>
      </w:r>
    </w:p>
    <w:p w14:paraId="0C3DBCCD">
      <w:pPr>
        <w:pStyle w:val="4"/>
        <w:spacing w:before="288" w:line="254" w:lineRule="auto"/>
        <w:ind w:right="105"/>
        <w:rPr>
          <w:rFonts w:hint="eastAsia"/>
        </w:rPr>
      </w:pPr>
    </w:p>
    <w:p w14:paraId="23467928">
      <w:pPr>
        <w:pStyle w:val="4"/>
        <w:spacing w:before="288" w:line="254" w:lineRule="auto"/>
        <w:ind w:right="105"/>
        <w:rPr>
          <w:rFonts w:hint="eastAsia"/>
        </w:rPr>
      </w:pPr>
      <w:r>
        <w:rPr>
          <w:rFonts w:hint="eastAsia"/>
        </w:rPr>
        <w:t>Fallen human nature acting itself out in the human family; moulding and fashioning the framework of human society in accordance with its own tendencies.</w:t>
      </w:r>
    </w:p>
    <w:p w14:paraId="2E165950">
      <w:pPr>
        <w:pStyle w:val="4"/>
        <w:spacing w:before="288" w:line="254" w:lineRule="auto"/>
        <w:ind w:right="105"/>
        <w:rPr>
          <w:rFonts w:hint="eastAsia"/>
        </w:rPr>
      </w:pPr>
      <w:r>
        <w:rPr>
          <w:rFonts w:hint="eastAsia"/>
        </w:rPr>
        <w:t>堕落的人性在人类家庭中自行其是；按照其自身的倾向塑造和形成人类社会的框架。</w:t>
      </w:r>
    </w:p>
    <w:p w14:paraId="39BDEED2">
      <w:pPr>
        <w:pStyle w:val="4"/>
        <w:spacing w:before="288" w:line="254" w:lineRule="auto"/>
        <w:ind w:right="105"/>
        <w:rPr>
          <w:rFonts w:hint="eastAsia"/>
        </w:rPr>
      </w:pPr>
    </w:p>
    <w:p w14:paraId="1423250B">
      <w:pPr>
        <w:pStyle w:val="4"/>
        <w:spacing w:before="288" w:line="254" w:lineRule="auto"/>
        <w:ind w:right="105"/>
        <w:rPr>
          <w:rFonts w:hint="eastAsia"/>
        </w:rPr>
      </w:pPr>
      <w:r>
        <w:rPr>
          <w:rFonts w:hint="eastAsia"/>
        </w:rPr>
        <w:t>It is fallen human nature making the ongoings of human thought, feeling, and action its own.</w:t>
      </w:r>
    </w:p>
    <w:p w14:paraId="1AE7854B">
      <w:pPr>
        <w:pStyle w:val="4"/>
        <w:spacing w:before="288" w:line="254" w:lineRule="auto"/>
        <w:ind w:right="105"/>
        <w:rPr>
          <w:rFonts w:hint="eastAsia"/>
        </w:rPr>
      </w:pPr>
      <w:r>
        <w:rPr>
          <w:rFonts w:hint="eastAsia"/>
        </w:rPr>
        <w:t>这是堕落的人性，将人类思想、情感和行为的进展据为己有。</w:t>
      </w:r>
    </w:p>
    <w:p w14:paraId="404D7AFF">
      <w:pPr>
        <w:pStyle w:val="4"/>
        <w:spacing w:before="288" w:line="254" w:lineRule="auto"/>
        <w:ind w:right="105"/>
        <w:rPr>
          <w:rFonts w:hint="eastAsia"/>
        </w:rPr>
      </w:pPr>
    </w:p>
    <w:p w14:paraId="59757CDB">
      <w:pPr>
        <w:pStyle w:val="4"/>
        <w:spacing w:before="288" w:line="254" w:lineRule="auto"/>
        <w:ind w:right="105"/>
        <w:rPr>
          <w:rFonts w:hint="eastAsia"/>
        </w:rPr>
      </w:pPr>
      <w:r>
        <w:rPr>
          <w:rFonts w:hint="eastAsia"/>
        </w:rPr>
        <w:t>It is the reign or kingdom of "the carnal mind," which is "enmity against God, and is not subject to the law of God, neither indeed can be."</w:t>
      </w:r>
    </w:p>
    <w:p w14:paraId="25C48121">
      <w:pPr>
        <w:pStyle w:val="4"/>
        <w:spacing w:before="288" w:line="254" w:lineRule="auto"/>
        <w:ind w:right="105"/>
        <w:rPr>
          <w:rFonts w:hint="eastAsia"/>
        </w:rPr>
      </w:pPr>
      <w:r>
        <w:rPr>
          <w:rFonts w:hint="eastAsia"/>
        </w:rPr>
        <w:t>这是“肉体的心思”的统治或国度，它“与神为仇，不服神的律法，也的确不能服。”</w:t>
      </w:r>
    </w:p>
    <w:p w14:paraId="6640CB93">
      <w:pPr>
        <w:pStyle w:val="4"/>
        <w:spacing w:before="288" w:line="254" w:lineRule="auto"/>
        <w:ind w:right="105"/>
        <w:rPr>
          <w:rFonts w:hint="eastAsia"/>
        </w:rPr>
      </w:pPr>
    </w:p>
    <w:p w14:paraId="7E61442F">
      <w:pPr>
        <w:pStyle w:val="4"/>
        <w:spacing w:before="288" w:line="254" w:lineRule="auto"/>
        <w:ind w:right="105"/>
        <w:rPr>
          <w:rFonts w:hint="eastAsia"/>
        </w:rPr>
      </w:pPr>
      <w:r>
        <w:rPr>
          <w:rFonts w:hint="eastAsia"/>
        </w:rPr>
        <w:t>Wherever that mind prevails, there is the world.</w:t>
      </w:r>
    </w:p>
    <w:p w14:paraId="7891F649">
      <w:pPr>
        <w:pStyle w:val="4"/>
        <w:spacing w:before="288" w:line="254" w:lineRule="auto"/>
        <w:ind w:right="105"/>
        <w:rPr>
          <w:rFonts w:hint="eastAsia"/>
        </w:rPr>
      </w:pPr>
      <w:r>
        <w:rPr>
          <w:rFonts w:hint="eastAsia"/>
        </w:rPr>
        <w:t>无论那心思在哪里盛行，那里就是世界。</w:t>
      </w:r>
    </w:p>
    <w:p w14:paraId="74E000A1">
      <w:pPr>
        <w:pStyle w:val="4"/>
        <w:spacing w:before="288" w:line="254" w:lineRule="auto"/>
        <w:ind w:right="105"/>
        <w:rPr>
          <w:rFonts w:hint="eastAsia"/>
        </w:rPr>
      </w:pPr>
    </w:p>
    <w:p w14:paraId="5FB5ED1C">
      <w:pPr>
        <w:pStyle w:val="4"/>
        <w:spacing w:before="288" w:line="254" w:lineRule="auto"/>
        <w:ind w:right="105"/>
        <w:rPr>
          <w:rFonts w:hint="eastAsia"/>
        </w:rPr>
      </w:pPr>
      <w:r>
        <w:rPr>
          <w:rFonts w:hint="eastAsia"/>
        </w:rPr>
        <w:t>"The things that are in the world" correspond in character to the world itself.</w:t>
      </w:r>
    </w:p>
    <w:p w14:paraId="5D92BF16">
      <w:pPr>
        <w:pStyle w:val="4"/>
        <w:spacing w:before="288" w:line="254" w:lineRule="auto"/>
        <w:ind w:right="105"/>
        <w:rPr>
          <w:rFonts w:hint="eastAsia"/>
        </w:rPr>
      </w:pPr>
      <w:r>
        <w:rPr>
          <w:rFonts w:hint="eastAsia"/>
        </w:rPr>
        <w:t>“世界上的事”在性质上与世界本身相对应。</w:t>
      </w:r>
    </w:p>
    <w:p w14:paraId="761B1BF4">
      <w:pPr>
        <w:pStyle w:val="4"/>
        <w:spacing w:before="288" w:line="254" w:lineRule="auto"/>
        <w:ind w:right="105"/>
        <w:rPr>
          <w:rFonts w:hint="eastAsia"/>
        </w:rPr>
      </w:pPr>
    </w:p>
    <w:p w14:paraId="298E0CB8">
      <w:pPr>
        <w:pStyle w:val="4"/>
        <w:spacing w:before="288" w:line="254" w:lineRule="auto"/>
        <w:ind w:right="105"/>
        <w:rPr>
          <w:rFonts w:hint="eastAsia"/>
        </w:rPr>
      </w:pPr>
      <w:r>
        <w:rPr>
          <w:rFonts w:hint="eastAsia"/>
        </w:rPr>
        <w:t>The love therefore of any of them is equivalent to the love of the world.</w:t>
      </w:r>
    </w:p>
    <w:p w14:paraId="2856FA5A">
      <w:pPr>
        <w:pStyle w:val="4"/>
        <w:spacing w:before="288" w:line="254" w:lineRule="auto"/>
        <w:ind w:right="105"/>
        <w:rPr>
          <w:rFonts w:hint="eastAsia"/>
        </w:rPr>
      </w:pPr>
      <w:r>
        <w:rPr>
          <w:rFonts w:hint="eastAsia"/>
        </w:rPr>
        <w:t>因此，爱慕其中任何一样，都等同于爱慕世界。</w:t>
      </w:r>
    </w:p>
    <w:p w14:paraId="14EC6309">
      <w:pPr>
        <w:pStyle w:val="4"/>
        <w:spacing w:before="288" w:line="254" w:lineRule="auto"/>
        <w:ind w:right="105"/>
        <w:rPr>
          <w:rFonts w:hint="eastAsia"/>
        </w:rPr>
      </w:pPr>
    </w:p>
    <w:p w14:paraId="30C7B23F">
      <w:pPr>
        <w:pStyle w:val="4"/>
        <w:spacing w:before="288" w:line="254" w:lineRule="auto"/>
        <w:ind w:right="105"/>
        <w:rPr>
          <w:rFonts w:hint="eastAsia"/>
        </w:rPr>
      </w:pPr>
      <w:r>
        <w:rPr>
          <w:rFonts w:hint="eastAsia"/>
        </w:rPr>
        <w:t>I may seem to be, and may suppose that I am, separated from the world.</w:t>
      </w:r>
    </w:p>
    <w:p w14:paraId="1025D200">
      <w:pPr>
        <w:pStyle w:val="4"/>
        <w:spacing w:before="288" w:line="254" w:lineRule="auto"/>
        <w:ind w:right="105"/>
        <w:rPr>
          <w:rFonts w:hint="eastAsia"/>
        </w:rPr>
      </w:pPr>
      <w:r>
        <w:rPr>
          <w:rFonts w:hint="eastAsia"/>
        </w:rPr>
        <w:t>我或许看起来，并且或许以为自己，已经与世界分离了。</w:t>
      </w:r>
    </w:p>
    <w:p w14:paraId="284F4CC4">
      <w:pPr>
        <w:pStyle w:val="4"/>
        <w:spacing w:before="288" w:line="254" w:lineRule="auto"/>
        <w:ind w:right="105"/>
        <w:rPr>
          <w:rFonts w:hint="eastAsia"/>
        </w:rPr>
      </w:pPr>
    </w:p>
    <w:p w14:paraId="27AA1B3B">
      <w:pPr>
        <w:pStyle w:val="4"/>
        <w:spacing w:before="288" w:line="254" w:lineRule="auto"/>
        <w:ind w:right="105"/>
        <w:rPr>
          <w:rFonts w:hint="eastAsia"/>
        </w:rPr>
      </w:pPr>
      <w:r>
        <w:rPr>
          <w:rFonts w:hint="eastAsia"/>
        </w:rPr>
        <w:t>I may have renounced companionship with that visible outstanding circle, in regard to which, as a whole, it may be too plainly seen that it does not admit the true light to shine in it, but is still in the darkness which that light chases away.</w:t>
      </w:r>
    </w:p>
    <w:p w14:paraId="2EE284CB">
      <w:pPr>
        <w:pStyle w:val="4"/>
        <w:spacing w:before="288" w:line="254" w:lineRule="auto"/>
        <w:ind w:right="105"/>
        <w:rPr>
          <w:rFonts w:hint="eastAsia"/>
        </w:rPr>
      </w:pPr>
      <w:r>
        <w:rPr>
          <w:rFonts w:hint="eastAsia"/>
        </w:rPr>
        <w:t>我可能已经放弃了与那个显而易见的突出圈子的交往，就其整体而言，可以太清楚地看到，它不容许真光照耀其中，而是仍然处于那光所驱散的黑暗之中。</w:t>
      </w:r>
    </w:p>
    <w:p w14:paraId="016A7AD8">
      <w:pPr>
        <w:pStyle w:val="4"/>
        <w:spacing w:before="288" w:line="254" w:lineRule="auto"/>
        <w:ind w:right="105"/>
        <w:rPr>
          <w:rFonts w:hint="eastAsia"/>
        </w:rPr>
      </w:pPr>
    </w:p>
    <w:p w14:paraId="2CEFC9B2">
      <w:pPr>
        <w:pStyle w:val="4"/>
        <w:spacing w:before="288" w:line="254" w:lineRule="auto"/>
        <w:ind w:right="105"/>
        <w:rPr>
          <w:rFonts w:hint="eastAsia"/>
        </w:rPr>
      </w:pPr>
      <w:r>
        <w:rPr>
          <w:rFonts w:hint="eastAsia"/>
        </w:rPr>
        <w:t>For there is a circle which may be thus collectively identified.</w:t>
      </w:r>
    </w:p>
    <w:p w14:paraId="7031BF21">
      <w:pPr>
        <w:pStyle w:val="4"/>
        <w:spacing w:before="288" w:line="254" w:lineRule="auto"/>
        <w:ind w:right="105"/>
        <w:rPr>
          <w:rFonts w:hint="eastAsia"/>
        </w:rPr>
      </w:pPr>
      <w:r>
        <w:rPr>
          <w:rFonts w:hint="eastAsia"/>
        </w:rPr>
        <w:t>因为有一个圈子可以如此集体地被识别出来。</w:t>
      </w:r>
    </w:p>
    <w:p w14:paraId="14BBEBF8">
      <w:pPr>
        <w:pStyle w:val="4"/>
        <w:spacing w:before="288" w:line="254" w:lineRule="auto"/>
        <w:ind w:right="105"/>
        <w:rPr>
          <w:rFonts w:hint="eastAsia"/>
        </w:rPr>
      </w:pPr>
    </w:p>
    <w:p w14:paraId="62E89987">
      <w:pPr>
        <w:pStyle w:val="4"/>
        <w:spacing w:before="288" w:line="254" w:lineRule="auto"/>
        <w:ind w:right="105"/>
        <w:rPr>
          <w:rFonts w:hint="eastAsia"/>
        </w:rPr>
      </w:pPr>
      <w:r>
        <w:rPr>
          <w:rFonts w:hint="eastAsia"/>
        </w:rPr>
        <w:t>There is a tolerably well- defined mode of life which a spiritual man cannot but recognise as worldly; and there are a set of people who so manifestly conform themselves to that mode of life, and that alone, as to make it impossible for the most tolerant Christian charity to characterise them otherwise than as worldly persons.</w:t>
      </w:r>
    </w:p>
    <w:p w14:paraId="20065589">
      <w:pPr>
        <w:pStyle w:val="4"/>
        <w:spacing w:before="288" w:line="254" w:lineRule="auto"/>
        <w:ind w:right="105"/>
        <w:rPr>
          <w:rFonts w:hint="eastAsia"/>
        </w:rPr>
      </w:pPr>
      <w:r>
        <w:rPr>
          <w:rFonts w:hint="eastAsia"/>
        </w:rPr>
        <w:t>有一种相当明确的生活方式，属灵的人不得不承认其为属世的；并且有一群人如此明显地使自己顺应那种生活方式，并且仅仅是那种生活方式，以致于即使是最宽容的基督徒爱心，也无法不将他们描述为属世的人。</w:t>
      </w:r>
    </w:p>
    <w:p w14:paraId="7E5FDDC9">
      <w:pPr>
        <w:pStyle w:val="4"/>
        <w:spacing w:before="288" w:line="254" w:lineRule="auto"/>
        <w:ind w:right="105"/>
        <w:rPr>
          <w:rFonts w:hint="eastAsia"/>
        </w:rPr>
      </w:pPr>
    </w:p>
    <w:p w14:paraId="5B9C0B38">
      <w:pPr>
        <w:pStyle w:val="4"/>
        <w:spacing w:before="288" w:line="254" w:lineRule="auto"/>
        <w:ind w:right="105"/>
        <w:rPr>
          <w:rFonts w:hint="eastAsia"/>
        </w:rPr>
      </w:pPr>
      <w:r>
        <w:rPr>
          <w:rFonts w:hint="eastAsia"/>
        </w:rPr>
        <w:t>Let that then be the world, broadly considered.</w:t>
      </w:r>
    </w:p>
    <w:p w14:paraId="415AF2CA">
      <w:pPr>
        <w:pStyle w:val="4"/>
        <w:spacing w:before="288" w:line="254" w:lineRule="auto"/>
        <w:ind w:right="105"/>
        <w:rPr>
          <w:rFonts w:hint="eastAsia"/>
        </w:rPr>
      </w:pPr>
      <w:r>
        <w:rPr>
          <w:rFonts w:hint="eastAsia"/>
        </w:rPr>
        <w:t>那么，广义上说，那就是世界。</w:t>
      </w:r>
    </w:p>
    <w:p w14:paraId="74965D5E">
      <w:pPr>
        <w:pStyle w:val="4"/>
        <w:spacing w:before="288" w:line="254" w:lineRule="auto"/>
        <w:ind w:right="105"/>
        <w:rPr>
          <w:rFonts w:hint="eastAsia"/>
        </w:rPr>
      </w:pPr>
    </w:p>
    <w:p w14:paraId="0DFDEE81">
      <w:pPr>
        <w:pStyle w:val="4"/>
        <w:spacing w:before="288" w:line="254" w:lineRule="auto"/>
        <w:ind w:right="105"/>
        <w:rPr>
          <w:rFonts w:hint="eastAsia"/>
        </w:rPr>
      </w:pPr>
      <w:r>
        <w:rPr>
          <w:rFonts w:hint="eastAsia"/>
        </w:rPr>
        <w:t>Now I have withdrawn myself from that world; I have no sympathy with its general tone and spirit; I am attached to another order of things.</w:t>
      </w:r>
    </w:p>
    <w:p w14:paraId="563AB801">
      <w:pPr>
        <w:pStyle w:val="4"/>
        <w:spacing w:before="288" w:line="254" w:lineRule="auto"/>
        <w:ind w:right="105"/>
        <w:rPr>
          <w:rFonts w:hint="eastAsia"/>
        </w:rPr>
      </w:pPr>
      <w:r>
        <w:rPr>
          <w:rFonts w:hint="eastAsia"/>
        </w:rPr>
        <w:t>现在我已经从那个世界抽身出来；我对它总体的基调和精神没有同情；我依附于另一种秩序。</w:t>
      </w:r>
    </w:p>
    <w:p w14:paraId="5124AD32">
      <w:pPr>
        <w:pStyle w:val="4"/>
        <w:spacing w:before="288" w:line="254" w:lineRule="auto"/>
        <w:ind w:right="105"/>
        <w:rPr>
          <w:rFonts w:hint="eastAsia"/>
        </w:rPr>
      </w:pPr>
    </w:p>
    <w:p w14:paraId="2FA18776">
      <w:pPr>
        <w:pStyle w:val="4"/>
        <w:spacing w:before="288" w:line="254" w:lineRule="auto"/>
        <w:ind w:right="105"/>
        <w:rPr>
          <w:rFonts w:hint="eastAsia"/>
        </w:rPr>
      </w:pPr>
      <w:r>
        <w:rPr>
          <w:rFonts w:hint="eastAsia"/>
        </w:rPr>
        <w:t>So far, I think I may say that I do not love the world.</w:t>
      </w:r>
    </w:p>
    <w:p w14:paraId="1CF930C6">
      <w:pPr>
        <w:pStyle w:val="4"/>
        <w:spacing w:before="288" w:line="254" w:lineRule="auto"/>
        <w:ind w:right="105"/>
        <w:rPr>
          <w:rFonts w:hint="eastAsia"/>
        </w:rPr>
      </w:pPr>
      <w:r>
        <w:rPr>
          <w:rFonts w:hint="eastAsia"/>
        </w:rPr>
        <w:t>到目前为止，我想我可以这么说，我不爱世界。</w:t>
      </w:r>
    </w:p>
    <w:p w14:paraId="50D30C7B">
      <w:pPr>
        <w:pStyle w:val="4"/>
        <w:spacing w:before="288" w:line="254" w:lineRule="auto"/>
        <w:ind w:right="105"/>
        <w:rPr>
          <w:rFonts w:hint="eastAsia"/>
        </w:rPr>
      </w:pPr>
    </w:p>
    <w:p w14:paraId="222FF725">
      <w:pPr>
        <w:pStyle w:val="4"/>
        <w:spacing w:before="288" w:line="254" w:lineRule="auto"/>
        <w:ind w:right="105"/>
        <w:rPr>
          <w:rFonts w:hint="eastAsia"/>
        </w:rPr>
      </w:pPr>
      <w:r>
        <w:rPr>
          <w:rFonts w:hint="eastAsia"/>
        </w:rPr>
        <w:t>In its corporate capacity, as it were, it has lost its hold over me.</w:t>
      </w:r>
    </w:p>
    <w:p w14:paraId="66DE0CAF">
      <w:pPr>
        <w:pStyle w:val="4"/>
        <w:spacing w:before="288" w:line="254" w:lineRule="auto"/>
        <w:ind w:right="105"/>
        <w:rPr>
          <w:rFonts w:hint="eastAsia"/>
        </w:rPr>
      </w:pPr>
      <w:r>
        <w:rPr>
          <w:rFonts w:hint="eastAsia"/>
        </w:rPr>
        <w:t>可以说，在其整体能力上，它已经失去了对我的控制。</w:t>
      </w:r>
    </w:p>
    <w:p w14:paraId="138C55FC">
      <w:pPr>
        <w:pStyle w:val="4"/>
        <w:spacing w:before="288" w:line="254" w:lineRule="auto"/>
        <w:ind w:right="105"/>
        <w:rPr>
          <w:rFonts w:hint="eastAsia"/>
        </w:rPr>
      </w:pPr>
    </w:p>
    <w:p w14:paraId="07AD4675">
      <w:pPr>
        <w:pStyle w:val="4"/>
        <w:spacing w:before="288" w:line="254" w:lineRule="auto"/>
        <w:ind w:right="105"/>
        <w:rPr>
          <w:rFonts w:hint="eastAsia"/>
        </w:rPr>
      </w:pPr>
      <w:r>
        <w:rPr>
          <w:rFonts w:hint="eastAsia"/>
        </w:rPr>
        <w:t>But "the things that are in the world," viewed separately and in detail, may have attractions for me still.</w:t>
      </w:r>
    </w:p>
    <w:p w14:paraId="425EAF16">
      <w:pPr>
        <w:pStyle w:val="4"/>
        <w:spacing w:before="288" w:line="254" w:lineRule="auto"/>
        <w:ind w:right="105"/>
        <w:rPr>
          <w:rFonts w:hint="eastAsia"/>
        </w:rPr>
      </w:pPr>
      <w:r>
        <w:rPr>
          <w:rFonts w:hint="eastAsia"/>
        </w:rPr>
        <w:t>但是，“世界上的事”，分别细看，对我可能仍有吸引力。</w:t>
      </w:r>
    </w:p>
    <w:p w14:paraId="27B961F7">
      <w:pPr>
        <w:pStyle w:val="4"/>
        <w:spacing w:before="288" w:line="254" w:lineRule="auto"/>
        <w:ind w:right="105"/>
        <w:rPr>
          <w:rFonts w:hint="eastAsia"/>
        </w:rPr>
      </w:pPr>
    </w:p>
    <w:p w14:paraId="77B6F5C3">
      <w:pPr>
        <w:pStyle w:val="4"/>
        <w:spacing w:before="288" w:line="254" w:lineRule="auto"/>
        <w:ind w:right="105"/>
        <w:rPr>
          <w:rFonts w:hint="eastAsia"/>
        </w:rPr>
      </w:pPr>
      <w:r>
        <w:rPr>
          <w:rFonts w:hint="eastAsia"/>
        </w:rPr>
        <w:t>I may love them, or some of them, or one of them.</w:t>
      </w:r>
    </w:p>
    <w:p w14:paraId="33B459F6">
      <w:pPr>
        <w:pStyle w:val="4"/>
        <w:spacing w:before="288" w:line="254" w:lineRule="auto"/>
        <w:ind w:right="105"/>
        <w:rPr>
          <w:rFonts w:hint="eastAsia"/>
        </w:rPr>
      </w:pPr>
      <w:r>
        <w:rPr>
          <w:rFonts w:hint="eastAsia"/>
        </w:rPr>
        <w:t>我可能爱它们，或它们中的一些，或它们中的一个。</w:t>
      </w:r>
    </w:p>
    <w:p w14:paraId="415076EB">
      <w:pPr>
        <w:pStyle w:val="4"/>
        <w:spacing w:before="288" w:line="254" w:lineRule="auto"/>
        <w:ind w:right="105"/>
        <w:rPr>
          <w:rFonts w:hint="eastAsia"/>
        </w:rPr>
      </w:pPr>
    </w:p>
    <w:p w14:paraId="3CCB2F71">
      <w:pPr>
        <w:pStyle w:val="4"/>
        <w:spacing w:before="288" w:line="254" w:lineRule="auto"/>
        <w:ind w:right="105"/>
        <w:rPr>
          <w:rFonts w:hint="eastAsia"/>
        </w:rPr>
      </w:pPr>
      <w:r>
        <w:rPr>
          <w:rFonts w:hint="eastAsia"/>
        </w:rPr>
        <w:t>If so, it is the same thing to me as if I loved the world itself in the mass.</w:t>
      </w:r>
    </w:p>
    <w:p w14:paraId="4B44A1C5">
      <w:pPr>
        <w:pStyle w:val="4"/>
        <w:spacing w:before="288" w:line="254" w:lineRule="auto"/>
        <w:ind w:right="105"/>
        <w:rPr>
          <w:rFonts w:hint="eastAsia"/>
        </w:rPr>
      </w:pPr>
      <w:r>
        <w:rPr>
          <w:rFonts w:hint="eastAsia"/>
        </w:rPr>
        <w:t>如果是这样，这对我来说就如同我爱整个世界一样。</w:t>
      </w:r>
    </w:p>
    <w:p w14:paraId="7FBEC52F">
      <w:pPr>
        <w:pStyle w:val="4"/>
        <w:spacing w:before="288" w:line="254" w:lineRule="auto"/>
        <w:ind w:right="105"/>
        <w:rPr>
          <w:rFonts w:hint="eastAsia"/>
        </w:rPr>
      </w:pPr>
    </w:p>
    <w:p w14:paraId="201DD256">
      <w:pPr>
        <w:pStyle w:val="4"/>
        <w:spacing w:before="288" w:line="254" w:lineRule="auto"/>
        <w:ind w:right="105"/>
        <w:rPr>
          <w:rFonts w:hint="eastAsia"/>
        </w:rPr>
      </w:pPr>
      <w:r>
        <w:rPr>
          <w:rFonts w:hint="eastAsia"/>
        </w:rPr>
        <w:t>The love of what is in the world, is really the love of the world.</w:t>
      </w:r>
    </w:p>
    <w:p w14:paraId="15962444">
      <w:pPr>
        <w:pStyle w:val="4"/>
        <w:spacing w:before="288" w:line="254" w:lineRule="auto"/>
        <w:ind w:right="105"/>
        <w:rPr>
          <w:rFonts w:hint="eastAsia"/>
        </w:rPr>
      </w:pPr>
      <w:r>
        <w:rPr>
          <w:rFonts w:hint="eastAsia"/>
        </w:rPr>
        <w:t>爱世界上的事，实际上就是爱世界。</w:t>
      </w:r>
    </w:p>
    <w:p w14:paraId="1E35FB83">
      <w:pPr>
        <w:pStyle w:val="4"/>
        <w:spacing w:before="288" w:line="254" w:lineRule="auto"/>
        <w:ind w:right="105"/>
        <w:rPr>
          <w:rFonts w:hint="eastAsia"/>
        </w:rPr>
      </w:pPr>
    </w:p>
    <w:p w14:paraId="6E59325A">
      <w:pPr>
        <w:pStyle w:val="4"/>
        <w:spacing w:before="288" w:line="254" w:lineRule="auto"/>
        <w:ind w:right="105"/>
        <w:rPr>
          <w:rFonts w:hint="eastAsia"/>
        </w:rPr>
      </w:pPr>
      <w:r>
        <w:rPr>
          <w:rFonts w:hint="eastAsia"/>
        </w:rPr>
        <w:t>Hence the necessity for breaking up the general notion of "the world" into its contents, "the things that are in the world."</w:t>
      </w:r>
    </w:p>
    <w:p w14:paraId="401E92D5">
      <w:pPr>
        <w:pStyle w:val="4"/>
        <w:spacing w:before="288" w:line="254" w:lineRule="auto"/>
        <w:ind w:right="105"/>
        <w:rPr>
          <w:rFonts w:hint="eastAsia"/>
        </w:rPr>
      </w:pPr>
      <w:r>
        <w:rPr>
          <w:rFonts w:hint="eastAsia"/>
        </w:rPr>
        <w:t>因此，有必要将“世界”这个笼统的概念分解为其内容，“世界上的事”。</w:t>
      </w:r>
    </w:p>
    <w:p w14:paraId="4C1CF607">
      <w:pPr>
        <w:pStyle w:val="4"/>
        <w:spacing w:before="288" w:line="254" w:lineRule="auto"/>
        <w:ind w:right="105"/>
        <w:rPr>
          <w:rFonts w:hint="eastAsia"/>
        </w:rPr>
      </w:pPr>
    </w:p>
    <w:p w14:paraId="4B88E0FF">
      <w:pPr>
        <w:pStyle w:val="4"/>
        <w:spacing w:before="288" w:line="254" w:lineRule="auto"/>
        <w:ind w:right="105"/>
        <w:rPr>
          <w:rFonts w:hint="eastAsia"/>
        </w:rPr>
      </w:pPr>
      <w:r>
        <w:rPr>
          <w:rFonts w:hint="eastAsia"/>
        </w:rPr>
        <w:t>The things that are in the world which may attract love, as distinct objects of desire, even when the world as a whole seems to be discarded, are too manifold to be enumerated.</w:t>
      </w:r>
    </w:p>
    <w:p w14:paraId="56402361">
      <w:pPr>
        <w:pStyle w:val="4"/>
        <w:spacing w:before="288" w:line="254" w:lineRule="auto"/>
        <w:ind w:right="105"/>
        <w:rPr>
          <w:rFonts w:hint="eastAsia"/>
        </w:rPr>
      </w:pPr>
      <w:r>
        <w:rPr>
          <w:rFonts w:hint="eastAsia"/>
        </w:rPr>
        <w:t>世界上可能吸引爱慕的事物，作为独特的欲望对象，即使当整个世界似乎已被抛弃时，也多得难以枚举。</w:t>
      </w:r>
    </w:p>
    <w:p w14:paraId="5C8CCEBC">
      <w:pPr>
        <w:pStyle w:val="4"/>
        <w:spacing w:before="288" w:line="254" w:lineRule="auto"/>
        <w:ind w:right="105"/>
        <w:rPr>
          <w:rFonts w:hint="eastAsia"/>
        </w:rPr>
      </w:pPr>
    </w:p>
    <w:p w14:paraId="66A35916">
      <w:pPr>
        <w:pStyle w:val="4"/>
        <w:spacing w:before="288" w:line="254" w:lineRule="auto"/>
        <w:ind w:right="105"/>
        <w:rPr>
          <w:rFonts w:hint="eastAsia"/>
        </w:rPr>
      </w:pPr>
      <w:r>
        <w:rPr>
          <w:rFonts w:hint="eastAsia"/>
        </w:rPr>
        <w:t>But they may be classified; if not according to their own properties or qualities; at any rate, according to the inward dispositions to which they appeal.</w:t>
      </w:r>
    </w:p>
    <w:p w14:paraId="594DDD70">
      <w:pPr>
        <w:pStyle w:val="4"/>
        <w:spacing w:before="288" w:line="254" w:lineRule="auto"/>
        <w:ind w:right="105"/>
        <w:rPr>
          <w:rFonts w:hint="eastAsia"/>
        </w:rPr>
      </w:pPr>
      <w:r>
        <w:rPr>
          <w:rFonts w:hint="eastAsia"/>
        </w:rPr>
        <w:t>但它们可以被分类；如果不是根据它们自身的特性或品质；无论如何，可以根据它们所诉诸的内在倾向来分类。</w:t>
      </w:r>
    </w:p>
    <w:p w14:paraId="0A4297C3">
      <w:pPr>
        <w:pStyle w:val="4"/>
        <w:spacing w:before="288" w:line="254" w:lineRule="auto"/>
        <w:ind w:right="105"/>
        <w:rPr>
          <w:rFonts w:hint="eastAsia"/>
        </w:rPr>
      </w:pPr>
    </w:p>
    <w:p w14:paraId="3E803FBF">
      <w:pPr>
        <w:pStyle w:val="4"/>
        <w:spacing w:before="288" w:line="254" w:lineRule="auto"/>
        <w:ind w:right="105"/>
        <w:rPr>
          <w:rFonts w:hint="eastAsia"/>
        </w:rPr>
      </w:pPr>
      <w:r>
        <w:rPr>
          <w:rFonts w:hint="eastAsia"/>
        </w:rPr>
        <w:t>The apostle thus classifies them under three heads.</w:t>
      </w:r>
    </w:p>
    <w:p w14:paraId="6C2D3A8F">
      <w:pPr>
        <w:pStyle w:val="4"/>
        <w:spacing w:before="288" w:line="254" w:lineRule="auto"/>
        <w:ind w:right="105"/>
        <w:rPr>
          <w:rFonts w:hint="eastAsia"/>
        </w:rPr>
      </w:pPr>
      <w:r>
        <w:rPr>
          <w:rFonts w:hint="eastAsia"/>
        </w:rPr>
        <w:t>使徒因此将它们归纳为三个方面。</w:t>
      </w:r>
    </w:p>
    <w:p w14:paraId="16BFF4EC">
      <w:pPr>
        <w:pStyle w:val="4"/>
        <w:spacing w:before="288" w:line="254" w:lineRule="auto"/>
        <w:ind w:right="105"/>
        <w:rPr>
          <w:rFonts w:hint="eastAsia"/>
        </w:rPr>
      </w:pPr>
    </w:p>
    <w:p w14:paraId="79174E24">
      <w:pPr>
        <w:pStyle w:val="4"/>
        <w:spacing w:before="288" w:line="254" w:lineRule="auto"/>
        <w:ind w:right="105"/>
        <w:rPr>
          <w:rFonts w:hint="eastAsia"/>
        </w:rPr>
      </w:pPr>
      <w:r>
        <w:rPr>
          <w:rFonts w:hint="eastAsia"/>
        </w:rPr>
        <w:t>"All that is in the world" is distributed into "the lust of the flesh, the lust of the eyes, and the pride of life."</w:t>
      </w:r>
    </w:p>
    <w:p w14:paraId="2FE1A65A">
      <w:pPr>
        <w:pStyle w:val="4"/>
        <w:spacing w:before="288" w:line="254" w:lineRule="auto"/>
        <w:ind w:right="105"/>
        <w:rPr>
          <w:rFonts w:hint="eastAsia"/>
        </w:rPr>
      </w:pPr>
      <w:r>
        <w:rPr>
          <w:rFonts w:hint="eastAsia"/>
        </w:rPr>
        <w:t>“凡世界上的事”都归入“肉体的情欲，眼目的情欲，并今生的骄傲。”</w:t>
      </w:r>
    </w:p>
    <w:p w14:paraId="375D61FA">
      <w:pPr>
        <w:pStyle w:val="4"/>
        <w:spacing w:before="288" w:line="254" w:lineRule="auto"/>
        <w:ind w:right="105"/>
        <w:rPr>
          <w:rFonts w:hint="eastAsia"/>
        </w:rPr>
      </w:pPr>
    </w:p>
    <w:p w14:paraId="17DB43B8">
      <w:pPr>
        <w:pStyle w:val="4"/>
        <w:spacing w:before="288" w:line="254" w:lineRule="auto"/>
        <w:ind w:right="105"/>
        <w:rPr>
          <w:rFonts w:hint="eastAsia"/>
        </w:rPr>
      </w:pPr>
      <w:r>
        <w:rPr>
          <w:rFonts w:hint="eastAsia"/>
        </w:rPr>
        <w:t>To these three harpies of the soul the world ministers.</w:t>
      </w:r>
    </w:p>
    <w:p w14:paraId="1F786AE4">
      <w:pPr>
        <w:pStyle w:val="4"/>
        <w:spacing w:before="288" w:line="254" w:lineRule="auto"/>
        <w:ind w:right="105"/>
        <w:rPr>
          <w:rFonts w:hint="eastAsia"/>
        </w:rPr>
      </w:pPr>
      <w:r>
        <w:rPr>
          <w:rFonts w:hint="eastAsia"/>
        </w:rPr>
        <w:t>世界为灵魂的这三个哈耳庇厄斯（贪婪的怪物）服务。</w:t>
      </w:r>
    </w:p>
    <w:p w14:paraId="1D967679">
      <w:pPr>
        <w:pStyle w:val="4"/>
        <w:spacing w:before="288" w:line="254" w:lineRule="auto"/>
        <w:ind w:right="105"/>
        <w:rPr>
          <w:rFonts w:hint="eastAsia"/>
        </w:rPr>
      </w:pPr>
    </w:p>
    <w:p w14:paraId="146DC90D">
      <w:pPr>
        <w:pStyle w:val="4"/>
        <w:spacing w:before="288" w:line="254" w:lineRule="auto"/>
        <w:ind w:right="105"/>
        <w:rPr>
          <w:rFonts w:hint="eastAsia"/>
        </w:rPr>
      </w:pPr>
      <w:r>
        <w:rPr>
          <w:rFonts w:hint="eastAsia"/>
        </w:rPr>
        <w:t>First, there is "the lust of the flesh."</w:t>
      </w:r>
    </w:p>
    <w:p w14:paraId="340F37DD">
      <w:pPr>
        <w:pStyle w:val="4"/>
        <w:spacing w:before="288" w:line="254" w:lineRule="auto"/>
        <w:ind w:right="105"/>
        <w:rPr>
          <w:rFonts w:hint="eastAsia"/>
        </w:rPr>
      </w:pPr>
      <w:r>
        <w:rPr>
          <w:rFonts w:hint="eastAsia"/>
        </w:rPr>
        <w:t>首先，有“肉体的情欲”。</w:t>
      </w:r>
    </w:p>
    <w:p w14:paraId="5EA0DE43">
      <w:pPr>
        <w:pStyle w:val="4"/>
        <w:spacing w:before="288" w:line="254" w:lineRule="auto"/>
        <w:ind w:right="105"/>
        <w:rPr>
          <w:rFonts w:hint="eastAsia"/>
        </w:rPr>
      </w:pPr>
    </w:p>
    <w:p w14:paraId="0D4DB694">
      <w:pPr>
        <w:pStyle w:val="4"/>
        <w:spacing w:before="288" w:line="254" w:lineRule="auto"/>
        <w:ind w:right="105"/>
        <w:rPr>
          <w:rFonts w:hint="eastAsia"/>
        </w:rPr>
      </w:pPr>
      <w:r>
        <w:rPr>
          <w:rFonts w:hint="eastAsia"/>
        </w:rPr>
        <w:t>The genitive or possessive here —"of the flesh"—denotes, not the object of the desire, but its nature.</w:t>
      </w:r>
    </w:p>
    <w:p w14:paraId="548EBB62">
      <w:pPr>
        <w:pStyle w:val="4"/>
        <w:spacing w:before="288" w:line="254" w:lineRule="auto"/>
        <w:ind w:right="105"/>
        <w:rPr>
          <w:rFonts w:hint="eastAsia"/>
        </w:rPr>
      </w:pPr>
      <w:r>
        <w:rPr>
          <w:rFonts w:hint="eastAsia"/>
        </w:rPr>
        <w:t>这里的属格或所有格——“肉体的”——并非指欲望的对象，而是指其性质。</w:t>
      </w:r>
    </w:p>
    <w:p w14:paraId="08BBA19B">
      <w:pPr>
        <w:pStyle w:val="4"/>
        <w:spacing w:before="288" w:line="254" w:lineRule="auto"/>
        <w:ind w:right="105"/>
        <w:rPr>
          <w:rFonts w:hint="eastAsia"/>
        </w:rPr>
      </w:pPr>
    </w:p>
    <w:p w14:paraId="732471BE">
      <w:pPr>
        <w:pStyle w:val="4"/>
        <w:spacing w:before="288" w:line="254" w:lineRule="auto"/>
        <w:ind w:right="105"/>
        <w:rPr>
          <w:rFonts w:hint="eastAsia"/>
        </w:rPr>
      </w:pPr>
      <w:r>
        <w:rPr>
          <w:rFonts w:hint="eastAsia"/>
        </w:rPr>
        <w:t>It is lust of desire of a carnal sort; such as the flesh prompts or occasions.</w:t>
      </w:r>
    </w:p>
    <w:p w14:paraId="022206BF">
      <w:pPr>
        <w:pStyle w:val="4"/>
        <w:spacing w:before="288" w:line="254" w:lineRule="auto"/>
        <w:ind w:right="105"/>
        <w:rPr>
          <w:rFonts w:hint="eastAsia"/>
        </w:rPr>
      </w:pPr>
      <w:r>
        <w:rPr>
          <w:rFonts w:hint="eastAsia"/>
        </w:rPr>
        <w:t>这是属肉体的情欲；是肉体所促使或引起的。</w:t>
      </w:r>
    </w:p>
    <w:p w14:paraId="36869222">
      <w:pPr>
        <w:pStyle w:val="4"/>
        <w:spacing w:before="288" w:line="254" w:lineRule="auto"/>
        <w:ind w:right="105"/>
        <w:rPr>
          <w:rFonts w:hint="eastAsia"/>
        </w:rPr>
      </w:pPr>
    </w:p>
    <w:p w14:paraId="505A192C">
      <w:pPr>
        <w:pStyle w:val="4"/>
        <w:spacing w:before="288" w:line="254" w:lineRule="auto"/>
        <w:ind w:right="105"/>
        <w:rPr>
          <w:rFonts w:hint="eastAsia"/>
        </w:rPr>
      </w:pPr>
      <w:r>
        <w:rPr>
          <w:rFonts w:hint="eastAsia"/>
        </w:rPr>
        <w:t>It is the appetite of sense out of order, or in excess.</w:t>
      </w:r>
    </w:p>
    <w:p w14:paraId="2F51EB40">
      <w:pPr>
        <w:pStyle w:val="4"/>
        <w:spacing w:before="288" w:line="254" w:lineRule="auto"/>
        <w:ind w:right="105"/>
        <w:rPr>
          <w:rFonts w:hint="eastAsia"/>
        </w:rPr>
      </w:pPr>
      <w:r>
        <w:rPr>
          <w:rFonts w:hint="eastAsia"/>
        </w:rPr>
        <w:t>这是感官欲望的失调，或过度。</w:t>
      </w:r>
    </w:p>
    <w:p w14:paraId="667FB4E2">
      <w:pPr>
        <w:pStyle w:val="4"/>
        <w:spacing w:before="288" w:line="254" w:lineRule="auto"/>
        <w:ind w:right="105"/>
        <w:rPr>
          <w:rFonts w:hint="eastAsia"/>
        </w:rPr>
      </w:pPr>
    </w:p>
    <w:p w14:paraId="572A49E4">
      <w:pPr>
        <w:pStyle w:val="4"/>
        <w:spacing w:before="288" w:line="254" w:lineRule="auto"/>
        <w:ind w:right="105"/>
        <w:rPr>
          <w:rFonts w:hint="eastAsia"/>
        </w:rPr>
      </w:pPr>
      <w:r>
        <w:rPr>
          <w:rFonts w:hint="eastAsia"/>
        </w:rPr>
        <w:t>It is not, of course, the appetite of sense itself; that is of God, as the provision for its satisfaction is also of God.</w:t>
      </w:r>
    </w:p>
    <w:p w14:paraId="05DEB86A">
      <w:pPr>
        <w:pStyle w:val="4"/>
        <w:spacing w:before="288" w:line="254" w:lineRule="auto"/>
        <w:ind w:right="105"/>
        <w:rPr>
          <w:rFonts w:hint="eastAsia"/>
        </w:rPr>
      </w:pPr>
      <w:r>
        <w:rPr>
          <w:rFonts w:hint="eastAsia"/>
        </w:rPr>
        <w:t>当然，这并非感官欲望本身；那是属神的，正如满足它的预备也是属神的一样。</w:t>
      </w:r>
    </w:p>
    <w:p w14:paraId="6A751BED">
      <w:pPr>
        <w:pStyle w:val="4"/>
        <w:spacing w:before="288" w:line="254" w:lineRule="auto"/>
        <w:ind w:right="105"/>
        <w:rPr>
          <w:rFonts w:hint="eastAsia"/>
        </w:rPr>
      </w:pPr>
    </w:p>
    <w:p w14:paraId="74B66C54">
      <w:pPr>
        <w:pStyle w:val="4"/>
        <w:spacing w:before="288" w:line="254" w:lineRule="auto"/>
        <w:ind w:right="105"/>
        <w:rPr>
          <w:rFonts w:hint="eastAsia"/>
        </w:rPr>
      </w:pPr>
      <w:r>
        <w:rPr>
          <w:rFonts w:hint="eastAsia"/>
        </w:rPr>
        <w:t>The appetite for which food is God's appointed ordinance, and the appetite for which marriage is God's appointed ordinance,—the general needs and cravings of the body which the laws of nature and the gifts of providence so fully meet,—the higher tastes which fair forms and sweet sounds delight,—the eye for beauty and the ear or the soul for music;—these are not, any of them, the lust of the flesh.</w:t>
      </w:r>
    </w:p>
    <w:p w14:paraId="31E7E485">
      <w:pPr>
        <w:pStyle w:val="4"/>
        <w:spacing w:before="288" w:line="254" w:lineRule="auto"/>
        <w:ind w:right="105"/>
        <w:rPr>
          <w:rFonts w:hint="eastAsia"/>
        </w:rPr>
      </w:pPr>
      <w:r>
        <w:rPr>
          <w:rFonts w:hint="eastAsia"/>
        </w:rPr>
        <w:t>食物是神所命定的条例所满足的食欲，婚姻是神所命定的条例所满足的情欲，——身体的一般需要和渴望，自然律和护理的恩赐如此充分地满足，——美好的形体和悦耳的声音所愉悦的更高雅的品味，——对美的眼睛和对音乐的耳朵或灵魂；——这些都不是，它们中的任何一个都不是，肉体的情欲。</w:t>
      </w:r>
    </w:p>
    <w:p w14:paraId="1974685A">
      <w:pPr>
        <w:pStyle w:val="4"/>
        <w:spacing w:before="288" w:line="254" w:lineRule="auto"/>
        <w:ind w:right="105"/>
        <w:rPr>
          <w:rFonts w:hint="eastAsia"/>
        </w:rPr>
      </w:pPr>
    </w:p>
    <w:p w14:paraId="62F678BB">
      <w:pPr>
        <w:pStyle w:val="4"/>
        <w:spacing w:before="288" w:line="254" w:lineRule="auto"/>
        <w:ind w:right="105"/>
        <w:rPr>
          <w:rFonts w:hint="eastAsia"/>
        </w:rPr>
      </w:pPr>
      <w:r>
        <w:rPr>
          <w:rFonts w:hint="eastAsia"/>
        </w:rPr>
        <w:t>But they all, every one of them, may become the lust of the flesh.</w:t>
      </w:r>
    </w:p>
    <w:p w14:paraId="46AD36B3">
      <w:pPr>
        <w:pStyle w:val="4"/>
        <w:spacing w:before="288" w:line="254" w:lineRule="auto"/>
        <w:ind w:right="105"/>
        <w:rPr>
          <w:rFonts w:hint="eastAsia"/>
        </w:rPr>
      </w:pPr>
      <w:r>
        <w:rPr>
          <w:rFonts w:hint="eastAsia"/>
        </w:rPr>
        <w:t>但它们所有，每一个，都可能成为肉体的情欲。</w:t>
      </w:r>
    </w:p>
    <w:p w14:paraId="691B7902">
      <w:pPr>
        <w:pStyle w:val="4"/>
        <w:spacing w:before="288" w:line="254" w:lineRule="auto"/>
        <w:ind w:right="105"/>
        <w:rPr>
          <w:rFonts w:hint="eastAsia"/>
        </w:rPr>
      </w:pPr>
    </w:p>
    <w:p w14:paraId="4BA357F4">
      <w:pPr>
        <w:pStyle w:val="4"/>
        <w:spacing w:before="288" w:line="254" w:lineRule="auto"/>
        <w:ind w:right="105"/>
        <w:rPr>
          <w:rFonts w:hint="eastAsia"/>
        </w:rPr>
      </w:pPr>
      <w:r>
        <w:rPr>
          <w:rFonts w:hint="eastAsia"/>
        </w:rPr>
        <w:t>And in the world they do become the lust of the flesh.</w:t>
      </w:r>
    </w:p>
    <w:p w14:paraId="1C563F3B">
      <w:pPr>
        <w:pStyle w:val="4"/>
        <w:spacing w:before="288" w:line="254" w:lineRule="auto"/>
        <w:ind w:right="105"/>
        <w:rPr>
          <w:rFonts w:hint="eastAsia"/>
        </w:rPr>
      </w:pPr>
      <w:r>
        <w:rPr>
          <w:rFonts w:hint="eastAsia"/>
        </w:rPr>
        <w:t>在世界上，它们确实成为肉体的情欲。</w:t>
      </w:r>
    </w:p>
    <w:p w14:paraId="74D5E861">
      <w:pPr>
        <w:pStyle w:val="4"/>
        <w:spacing w:before="288" w:line="254" w:lineRule="auto"/>
        <w:ind w:right="105"/>
        <w:rPr>
          <w:rFonts w:hint="eastAsia"/>
        </w:rPr>
      </w:pPr>
    </w:p>
    <w:p w14:paraId="27813D20">
      <w:pPr>
        <w:pStyle w:val="4"/>
        <w:spacing w:before="288" w:line="254" w:lineRule="auto"/>
        <w:ind w:right="105"/>
        <w:rPr>
          <w:rFonts w:hint="eastAsia"/>
        </w:rPr>
      </w:pPr>
      <w:r>
        <w:rPr>
          <w:rFonts w:hint="eastAsia"/>
        </w:rPr>
        <w:t>It is the world's aim to pervert them into the lust of the flesh, and to pander to them in that character, either grossly or with refinement.</w:t>
      </w:r>
    </w:p>
    <w:p w14:paraId="75AB0C86">
      <w:pPr>
        <w:pStyle w:val="4"/>
        <w:spacing w:before="288" w:line="254" w:lineRule="auto"/>
        <w:ind w:right="105"/>
        <w:rPr>
          <w:rFonts w:hint="eastAsia"/>
        </w:rPr>
      </w:pPr>
      <w:r>
        <w:rPr>
          <w:rFonts w:hint="eastAsia"/>
        </w:rPr>
        <w:t>世界的目的是将它们歪曲成肉体的情欲，并以那种方式，或粗俗或文雅地迎合它们。</w:t>
      </w:r>
    </w:p>
    <w:p w14:paraId="03F96494">
      <w:pPr>
        <w:pStyle w:val="4"/>
        <w:spacing w:before="288" w:line="254" w:lineRule="auto"/>
        <w:ind w:right="105"/>
        <w:rPr>
          <w:rFonts w:hint="eastAsia"/>
        </w:rPr>
      </w:pPr>
    </w:p>
    <w:p w14:paraId="502E9F28">
      <w:pPr>
        <w:pStyle w:val="4"/>
        <w:spacing w:before="288" w:line="254" w:lineRule="auto"/>
        <w:ind w:right="105"/>
        <w:rPr>
          <w:rFonts w:hint="eastAsia"/>
        </w:rPr>
      </w:pPr>
      <w:r>
        <w:rPr>
          <w:rFonts w:hint="eastAsia"/>
        </w:rPr>
        <w:t>All its arrangements, its giddy sports and anxious toils, tend in that direction.</w:t>
      </w:r>
    </w:p>
    <w:p w14:paraId="4C84747B">
      <w:pPr>
        <w:pStyle w:val="4"/>
        <w:spacing w:before="288" w:line="254" w:lineRule="auto"/>
        <w:ind w:right="105"/>
        <w:rPr>
          <w:rFonts w:hint="eastAsia"/>
        </w:rPr>
      </w:pPr>
      <w:r>
        <w:rPr>
          <w:rFonts w:hint="eastAsia"/>
        </w:rPr>
        <w:t>它所有的安排，它令人眩晕的运动和焦虑的劳苦，都倾向于那个方向。</w:t>
      </w:r>
    </w:p>
    <w:p w14:paraId="0083A13F">
      <w:pPr>
        <w:pStyle w:val="4"/>
        <w:spacing w:before="288" w:line="254" w:lineRule="auto"/>
        <w:ind w:right="105"/>
        <w:rPr>
          <w:rFonts w:hint="eastAsia"/>
        </w:rPr>
      </w:pPr>
    </w:p>
    <w:p w14:paraId="071444CE">
      <w:pPr>
        <w:pStyle w:val="4"/>
        <w:spacing w:before="288" w:line="254" w:lineRule="auto"/>
        <w:ind w:right="105"/>
        <w:rPr>
          <w:rFonts w:hint="eastAsia"/>
        </w:rPr>
      </w:pPr>
      <w:r>
        <w:rPr>
          <w:rFonts w:hint="eastAsia"/>
        </w:rPr>
        <w:t>Sensuality, or that modification of it now spoken of as sensuousness, enters largely into the world's fascinating cup.</w:t>
      </w:r>
    </w:p>
    <w:p w14:paraId="661E7AFE">
      <w:pPr>
        <w:pStyle w:val="4"/>
        <w:spacing w:before="288" w:line="254" w:lineRule="auto"/>
        <w:ind w:right="105"/>
        <w:rPr>
          <w:rFonts w:hint="eastAsia"/>
        </w:rPr>
      </w:pPr>
      <w:r>
        <w:rPr>
          <w:rFonts w:hint="eastAsia"/>
        </w:rPr>
        <w:t>感官享受，或者现在被称为感官主义的其变体，大量地进入了世界迷人的杯中。</w:t>
      </w:r>
    </w:p>
    <w:p w14:paraId="620DA707">
      <w:pPr>
        <w:pStyle w:val="4"/>
        <w:spacing w:before="288" w:line="254" w:lineRule="auto"/>
        <w:ind w:right="105"/>
        <w:rPr>
          <w:rFonts w:hint="eastAsia"/>
        </w:rPr>
      </w:pPr>
    </w:p>
    <w:p w14:paraId="153EE6F8">
      <w:pPr>
        <w:pStyle w:val="4"/>
        <w:spacing w:before="288" w:line="254" w:lineRule="auto"/>
        <w:ind w:right="105"/>
        <w:rPr>
          <w:rFonts w:hint="eastAsia"/>
        </w:rPr>
      </w:pPr>
      <w:r>
        <w:rPr>
          <w:rFonts w:hint="eastAsia"/>
        </w:rPr>
        <w:t>And it may be detached plausibly from what is avowedly and confessedly the world; it may be covertly loved, while the world, as such, is apparently hated.</w:t>
      </w:r>
    </w:p>
    <w:p w14:paraId="2FE252BF">
      <w:pPr>
        <w:pStyle w:val="4"/>
        <w:spacing w:before="288" w:line="254" w:lineRule="auto"/>
        <w:ind w:right="105"/>
        <w:rPr>
          <w:rFonts w:hint="eastAsia"/>
        </w:rPr>
      </w:pPr>
      <w:r>
        <w:rPr>
          <w:rFonts w:hint="eastAsia"/>
        </w:rPr>
        <w:t>并且它可以貌似合理地从公认的世界中分离出来；它可以被暗中爱慕，而世界本身，却显然被憎恨。</w:t>
      </w:r>
    </w:p>
    <w:p w14:paraId="0E427F07">
      <w:pPr>
        <w:pStyle w:val="4"/>
        <w:spacing w:before="288" w:line="254" w:lineRule="auto"/>
        <w:ind w:right="105"/>
        <w:rPr>
          <w:rFonts w:hint="eastAsia"/>
        </w:rPr>
      </w:pPr>
    </w:p>
    <w:p w14:paraId="1A1FBEC4">
      <w:pPr>
        <w:pStyle w:val="4"/>
        <w:spacing w:before="288" w:line="254" w:lineRule="auto"/>
        <w:ind w:right="105"/>
        <w:rPr>
          <w:rFonts w:hint="eastAsia"/>
        </w:rPr>
      </w:pPr>
      <w:r>
        <w:rPr>
          <w:rFonts w:hint="eastAsia"/>
        </w:rPr>
        <w:t>Gluttony, drunkenness, uncleanness; the rage for physical or æsthetical excitement which the ball, the theatre, the gaming-table, if not worse excesses, must appease;—these forms or modifications of the lust of the flesh may not be for us the most insidious.</w:t>
      </w:r>
    </w:p>
    <w:p w14:paraId="7631B074">
      <w:pPr>
        <w:pStyle w:val="4"/>
        <w:spacing w:before="288" w:line="254" w:lineRule="auto"/>
        <w:ind w:right="105"/>
        <w:rPr>
          <w:rFonts w:hint="eastAsia"/>
        </w:rPr>
      </w:pPr>
      <w:r>
        <w:rPr>
          <w:rFonts w:hint="eastAsia"/>
        </w:rPr>
        <w:t>贪食、醉酒、不洁；舞会、剧院、赌场，如果不是更严重的放纵，所必须平息的对肉体或审美刺激的狂热；——这些肉体情欲的形式或变体，对我们来说可能并非最阴险的。</w:t>
      </w:r>
    </w:p>
    <w:p w14:paraId="475F4664">
      <w:pPr>
        <w:pStyle w:val="4"/>
        <w:spacing w:before="288" w:line="254" w:lineRule="auto"/>
        <w:ind w:right="105"/>
        <w:rPr>
          <w:rFonts w:hint="eastAsia"/>
        </w:rPr>
      </w:pPr>
    </w:p>
    <w:p w14:paraId="79464648">
      <w:pPr>
        <w:pStyle w:val="4"/>
        <w:spacing w:before="288" w:line="254" w:lineRule="auto"/>
        <w:ind w:right="105"/>
        <w:rPr>
          <w:rFonts w:hint="eastAsia"/>
        </w:rPr>
      </w:pPr>
      <w:r>
        <w:rPr>
          <w:rFonts w:hint="eastAsia"/>
        </w:rPr>
        <w:t>It may creep into our affections disguised almost as an angel of light.</w:t>
      </w:r>
    </w:p>
    <w:p w14:paraId="7D3A02D8">
      <w:pPr>
        <w:pStyle w:val="4"/>
        <w:spacing w:before="288" w:line="254" w:lineRule="auto"/>
        <w:ind w:right="105"/>
        <w:rPr>
          <w:rFonts w:hint="eastAsia"/>
        </w:rPr>
      </w:pPr>
      <w:r>
        <w:rPr>
          <w:rFonts w:hint="eastAsia"/>
        </w:rPr>
        <w:t>它可能乔装成光明的天使，悄悄地潜入我们的情感之中。</w:t>
      </w:r>
    </w:p>
    <w:p w14:paraId="00256B49">
      <w:pPr>
        <w:pStyle w:val="4"/>
        <w:spacing w:before="288" w:line="254" w:lineRule="auto"/>
        <w:ind w:right="105"/>
        <w:rPr>
          <w:rFonts w:hint="eastAsia"/>
        </w:rPr>
      </w:pPr>
    </w:p>
    <w:p w14:paraId="5850AD7D">
      <w:pPr>
        <w:pStyle w:val="4"/>
        <w:spacing w:before="288" w:line="254" w:lineRule="auto"/>
        <w:ind w:right="105"/>
        <w:rPr>
          <w:rFonts w:hint="eastAsia"/>
        </w:rPr>
      </w:pPr>
      <w:r>
        <w:rPr>
          <w:rFonts w:hint="eastAsia"/>
        </w:rPr>
        <w:t>A certain fondness for the good things of this life, an unwillingness to forego them, a pleasant feeling of fulness in the enjoyment of them, a growing impatience of any interruption of that enjoyment,—how soon may such a way of tasting even the lawful gratifications of sense grow into selfishness and sin!</w:t>
      </w:r>
    </w:p>
    <w:p w14:paraId="2D5B4589">
      <w:pPr>
        <w:pStyle w:val="4"/>
        <w:spacing w:before="288" w:line="254" w:lineRule="auto"/>
        <w:ind w:right="105"/>
        <w:rPr>
          <w:rFonts w:hint="eastAsia"/>
        </w:rPr>
      </w:pPr>
      <w:r>
        <w:rPr>
          <w:rFonts w:hint="eastAsia"/>
        </w:rPr>
        <w:t>对今生美好事物某种程度的喜爱，不愿放弃它们，在享受它们时愉悦的满足感，对任何打扰这种享受的日益增长的不耐烦——这种品尝即使是合法的感官满足的方式，何等快就会演变成自私和罪恶！</w:t>
      </w:r>
    </w:p>
    <w:p w14:paraId="143893B3">
      <w:pPr>
        <w:pStyle w:val="4"/>
        <w:spacing w:before="288" w:line="254" w:lineRule="auto"/>
        <w:ind w:right="105"/>
        <w:rPr>
          <w:rFonts w:hint="eastAsia"/>
        </w:rPr>
      </w:pPr>
    </w:p>
    <w:p w14:paraId="10242D0B">
      <w:pPr>
        <w:pStyle w:val="4"/>
        <w:spacing w:before="288" w:line="254" w:lineRule="auto"/>
        <w:ind w:right="105"/>
        <w:rPr>
          <w:rFonts w:hint="eastAsia"/>
        </w:rPr>
      </w:pPr>
      <w:r>
        <w:rPr>
          <w:rFonts w:hint="eastAsia"/>
        </w:rPr>
        <w:t>And then how readily does the imagination admit ideas and fancies the reverse of pure!</w:t>
      </w:r>
    </w:p>
    <w:p w14:paraId="7E53DF30">
      <w:pPr>
        <w:pStyle w:val="4"/>
        <w:spacing w:before="288" w:line="254" w:lineRule="auto"/>
        <w:ind w:right="105"/>
        <w:rPr>
          <w:rFonts w:hint="eastAsia"/>
        </w:rPr>
      </w:pPr>
      <w:r>
        <w:rPr>
          <w:rFonts w:hint="eastAsia"/>
        </w:rPr>
        <w:t>然后，想象力何等轻易地接纳与纯洁相反的意念和幻想！</w:t>
      </w:r>
    </w:p>
    <w:p w14:paraId="1A959CD8">
      <w:pPr>
        <w:pStyle w:val="4"/>
        <w:spacing w:before="288" w:line="254" w:lineRule="auto"/>
        <w:ind w:right="105"/>
        <w:rPr>
          <w:rFonts w:hint="eastAsia"/>
        </w:rPr>
      </w:pPr>
    </w:p>
    <w:p w14:paraId="6E723978">
      <w:pPr>
        <w:pStyle w:val="4"/>
        <w:spacing w:before="288" w:line="254" w:lineRule="auto"/>
        <w:ind w:right="105"/>
        <w:rPr>
          <w:rFonts w:hint="eastAsia"/>
        </w:rPr>
      </w:pPr>
      <w:r>
        <w:rPr>
          <w:rFonts w:hint="eastAsia"/>
        </w:rPr>
        <w:t>Through how many channels, the news of the day, the gems of literature, the choicest trophies of the fine arts, poesy, sculpture, song, may unholy desire be kindled!</w:t>
      </w:r>
    </w:p>
    <w:p w14:paraId="5A5E7CE8">
      <w:pPr>
        <w:pStyle w:val="4"/>
        <w:spacing w:before="288" w:line="254" w:lineRule="auto"/>
        <w:ind w:right="105"/>
        <w:rPr>
          <w:rFonts w:hint="eastAsia"/>
        </w:rPr>
      </w:pPr>
      <w:r>
        <w:rPr>
          <w:rFonts w:hint="eastAsia"/>
        </w:rPr>
        <w:t>通过多少渠道，当日的新闻，文学的瑰宝，美术、诗歌、雕塑、歌曲的精选杰作，都可能点燃不圣洁的欲望！</w:t>
      </w:r>
    </w:p>
    <w:p w14:paraId="3008C79F">
      <w:pPr>
        <w:pStyle w:val="4"/>
        <w:spacing w:before="288" w:line="254" w:lineRule="auto"/>
        <w:ind w:right="105"/>
        <w:rPr>
          <w:rFonts w:hint="eastAsia"/>
        </w:rPr>
      </w:pPr>
    </w:p>
    <w:p w14:paraId="2826BA33">
      <w:pPr>
        <w:pStyle w:val="4"/>
        <w:spacing w:before="288" w:line="254" w:lineRule="auto"/>
        <w:ind w:right="105"/>
        <w:rPr>
          <w:rFonts w:hint="eastAsia"/>
        </w:rPr>
      </w:pPr>
      <w:r>
        <w:rPr>
          <w:rFonts w:hint="eastAsia"/>
        </w:rPr>
        <w:t>I may be out of the world; but this that is in the world, "the lust of the flesh," may not be out of me.</w:t>
      </w:r>
    </w:p>
    <w:p w14:paraId="48530C50">
      <w:pPr>
        <w:pStyle w:val="4"/>
        <w:spacing w:before="288" w:line="254" w:lineRule="auto"/>
        <w:ind w:right="105"/>
        <w:rPr>
          <w:rFonts w:hint="eastAsia"/>
        </w:rPr>
      </w:pPr>
      <w:r>
        <w:rPr>
          <w:rFonts w:hint="eastAsia"/>
        </w:rPr>
        <w:t>我或许已脱离世界；但这世界上的事，“肉体的情欲”，却未必已脱离我。</w:t>
      </w:r>
    </w:p>
    <w:p w14:paraId="11D543F0">
      <w:pPr>
        <w:pStyle w:val="4"/>
        <w:spacing w:before="288" w:line="254" w:lineRule="auto"/>
        <w:ind w:right="105"/>
        <w:rPr>
          <w:rFonts w:hint="eastAsia"/>
        </w:rPr>
      </w:pPr>
    </w:p>
    <w:p w14:paraId="48DE6417">
      <w:pPr>
        <w:pStyle w:val="4"/>
        <w:spacing w:before="288" w:line="254" w:lineRule="auto"/>
        <w:ind w:right="105"/>
        <w:rPr>
          <w:rFonts w:hint="eastAsia"/>
        </w:rPr>
      </w:pPr>
      <w:r>
        <w:rPr>
          <w:rFonts w:hint="eastAsia"/>
        </w:rPr>
        <w:t>There is, secondly, "the lust of the eyes."</w:t>
      </w:r>
    </w:p>
    <w:p w14:paraId="0EA27582">
      <w:pPr>
        <w:pStyle w:val="4"/>
        <w:spacing w:before="288" w:line="254" w:lineRule="auto"/>
        <w:ind w:right="105"/>
        <w:rPr>
          <w:rFonts w:hint="eastAsia"/>
        </w:rPr>
      </w:pPr>
      <w:r>
        <w:rPr>
          <w:rFonts w:hint="eastAsia"/>
        </w:rPr>
        <w:t>其次，有“眼目的情欲”。</w:t>
      </w:r>
    </w:p>
    <w:p w14:paraId="6C59FBDD">
      <w:pPr>
        <w:pStyle w:val="4"/>
        <w:spacing w:before="288" w:line="254" w:lineRule="auto"/>
        <w:ind w:right="105"/>
        <w:rPr>
          <w:rFonts w:hint="eastAsia"/>
        </w:rPr>
      </w:pPr>
    </w:p>
    <w:p w14:paraId="36BB60DC">
      <w:pPr>
        <w:pStyle w:val="4"/>
        <w:spacing w:before="288" w:line="254" w:lineRule="auto"/>
        <w:ind w:right="105"/>
        <w:rPr>
          <w:rFonts w:hint="eastAsia"/>
        </w:rPr>
      </w:pPr>
      <w:r>
        <w:rPr>
          <w:rFonts w:hint="eastAsia"/>
        </w:rPr>
        <w:t>This must be distinct from the lust of the flesh.</w:t>
      </w:r>
    </w:p>
    <w:p w14:paraId="13535A52">
      <w:pPr>
        <w:pStyle w:val="4"/>
        <w:spacing w:before="288" w:line="254" w:lineRule="auto"/>
        <w:ind w:right="105"/>
        <w:rPr>
          <w:rFonts w:hint="eastAsia"/>
        </w:rPr>
      </w:pPr>
      <w:r>
        <w:rPr>
          <w:rFonts w:hint="eastAsia"/>
        </w:rPr>
        <w:t>这必须与肉体的情欲有别。</w:t>
      </w:r>
    </w:p>
    <w:p w14:paraId="5E1BBAEB">
      <w:pPr>
        <w:pStyle w:val="4"/>
        <w:spacing w:before="288" w:line="254" w:lineRule="auto"/>
        <w:ind w:right="105"/>
        <w:rPr>
          <w:rFonts w:hint="eastAsia"/>
        </w:rPr>
      </w:pPr>
    </w:p>
    <w:p w14:paraId="350648B3">
      <w:pPr>
        <w:pStyle w:val="4"/>
        <w:spacing w:before="288" w:line="254" w:lineRule="auto"/>
        <w:ind w:right="105"/>
        <w:rPr>
          <w:rFonts w:hint="eastAsia"/>
        </w:rPr>
      </w:pPr>
      <w:r>
        <w:rPr>
          <w:rFonts w:hint="eastAsia"/>
        </w:rPr>
        <w:t>It cannot therefore be that "looking on a woman to lust after her," which the Lord holds to be the commission of adultery in the heart; or that "looking upon the wine-cup when it is red," against which Solomon warns us.</w:t>
      </w:r>
    </w:p>
    <w:p w14:paraId="57E6EC52">
      <w:pPr>
        <w:pStyle w:val="4"/>
        <w:spacing w:before="288" w:line="254" w:lineRule="auto"/>
        <w:ind w:right="105"/>
        <w:rPr>
          <w:rFonts w:hint="eastAsia"/>
        </w:rPr>
      </w:pPr>
      <w:r>
        <w:rPr>
          <w:rFonts w:hint="eastAsia"/>
        </w:rPr>
        <w:t>因此，这不可能是主所认为在心里犯奸淫的“看见妇女就动淫念”；也不是所罗门警告我们不要“观看酒杯发红”。</w:t>
      </w:r>
    </w:p>
    <w:p w14:paraId="5C02D3AE">
      <w:pPr>
        <w:pStyle w:val="4"/>
        <w:spacing w:before="288" w:line="254" w:lineRule="auto"/>
        <w:ind w:right="105"/>
        <w:rPr>
          <w:rFonts w:hint="eastAsia"/>
        </w:rPr>
      </w:pPr>
    </w:p>
    <w:p w14:paraId="6AF4AF89">
      <w:pPr>
        <w:pStyle w:val="4"/>
        <w:spacing w:before="288" w:line="254" w:lineRule="auto"/>
        <w:ind w:right="105"/>
        <w:rPr>
          <w:rFonts w:hint="eastAsia"/>
        </w:rPr>
      </w:pPr>
      <w:r>
        <w:rPr>
          <w:rFonts w:hint="eastAsia"/>
        </w:rPr>
        <w:t>The lust of the eyes is something different.</w:t>
      </w:r>
    </w:p>
    <w:p w14:paraId="714E1B54">
      <w:pPr>
        <w:pStyle w:val="4"/>
        <w:spacing w:before="288" w:line="254" w:lineRule="auto"/>
        <w:ind w:right="105"/>
        <w:rPr>
          <w:rFonts w:hint="eastAsia"/>
        </w:rPr>
      </w:pPr>
      <w:r>
        <w:rPr>
          <w:rFonts w:hint="eastAsia"/>
        </w:rPr>
        <w:t>眼目的情欲是不同的。</w:t>
      </w:r>
    </w:p>
    <w:p w14:paraId="12DEBDF9">
      <w:pPr>
        <w:pStyle w:val="4"/>
        <w:spacing w:before="288" w:line="254" w:lineRule="auto"/>
        <w:ind w:right="105"/>
        <w:rPr>
          <w:rFonts w:hint="eastAsia"/>
        </w:rPr>
      </w:pPr>
    </w:p>
    <w:p w14:paraId="5379F486">
      <w:pPr>
        <w:pStyle w:val="4"/>
        <w:spacing w:before="288" w:line="254" w:lineRule="auto"/>
        <w:ind w:right="105"/>
        <w:rPr>
          <w:rFonts w:hint="eastAsia"/>
        </w:rPr>
      </w:pPr>
      <w:r>
        <w:rPr>
          <w:rFonts w:hint="eastAsia"/>
        </w:rPr>
        <w:t>It is lust or desire having its proper seat in the region of contemplation, or of onlooking.</w:t>
      </w:r>
    </w:p>
    <w:p w14:paraId="2F83383E">
      <w:pPr>
        <w:pStyle w:val="4"/>
        <w:spacing w:before="288" w:line="254" w:lineRule="auto"/>
        <w:ind w:right="105"/>
        <w:rPr>
          <w:rFonts w:hint="eastAsia"/>
        </w:rPr>
      </w:pPr>
      <w:r>
        <w:rPr>
          <w:rFonts w:hint="eastAsia"/>
        </w:rPr>
        <w:t>这是在其恰当位置在于默想或旁观领域的情欲或欲望。</w:t>
      </w:r>
    </w:p>
    <w:p w14:paraId="13DA9FED">
      <w:pPr>
        <w:pStyle w:val="4"/>
        <w:spacing w:before="288" w:line="254" w:lineRule="auto"/>
        <w:ind w:right="105"/>
        <w:rPr>
          <w:rFonts w:hint="eastAsia"/>
        </w:rPr>
      </w:pPr>
    </w:p>
    <w:p w14:paraId="5FF4A99D">
      <w:pPr>
        <w:pStyle w:val="4"/>
        <w:spacing w:before="288" w:line="254" w:lineRule="auto"/>
        <w:ind w:right="105"/>
        <w:rPr>
          <w:rFonts w:hint="eastAsia"/>
        </w:rPr>
      </w:pPr>
      <w:r>
        <w:rPr>
          <w:rFonts w:hint="eastAsia"/>
        </w:rPr>
        <w:t>It is not merely that the flesh lusts through the eyes, or that the eyes minister to the lust of the flesh.</w:t>
      </w:r>
    </w:p>
    <w:p w14:paraId="7CF3B6C6">
      <w:pPr>
        <w:pStyle w:val="4"/>
        <w:spacing w:before="288" w:line="254" w:lineRule="auto"/>
        <w:ind w:right="105"/>
        <w:rPr>
          <w:rFonts w:hint="eastAsia"/>
        </w:rPr>
      </w:pPr>
      <w:r>
        <w:rPr>
          <w:rFonts w:hint="eastAsia"/>
        </w:rPr>
        <w:t>这不仅仅是肉体藉着眼睛起情欲，或者眼睛服事肉体的情欲。</w:t>
      </w:r>
    </w:p>
    <w:p w14:paraId="7E3F773C">
      <w:pPr>
        <w:pStyle w:val="4"/>
        <w:spacing w:before="288" w:line="254" w:lineRule="auto"/>
        <w:ind w:right="105"/>
        <w:rPr>
          <w:rFonts w:hint="eastAsia"/>
        </w:rPr>
      </w:pPr>
    </w:p>
    <w:p w14:paraId="40BC938D">
      <w:pPr>
        <w:pStyle w:val="4"/>
        <w:spacing w:before="288" w:line="254" w:lineRule="auto"/>
        <w:ind w:right="105"/>
        <w:rPr>
          <w:rFonts w:hint="eastAsia"/>
        </w:rPr>
      </w:pPr>
      <w:r>
        <w:rPr>
          <w:rFonts w:hint="eastAsia"/>
        </w:rPr>
        <w:t>The eyes themselves have their own lust.</w:t>
      </w:r>
    </w:p>
    <w:p w14:paraId="1D4F0856">
      <w:pPr>
        <w:pStyle w:val="4"/>
        <w:spacing w:before="288" w:line="254" w:lineRule="auto"/>
        <w:ind w:right="105"/>
        <w:rPr>
          <w:rFonts w:hint="eastAsia"/>
        </w:rPr>
      </w:pPr>
      <w:r>
        <w:rPr>
          <w:rFonts w:hint="eastAsia"/>
        </w:rPr>
        <w:t>眼睛本身也有它们自己的情欲。</w:t>
      </w:r>
    </w:p>
    <w:p w14:paraId="4293F392">
      <w:pPr>
        <w:pStyle w:val="4"/>
        <w:spacing w:before="288" w:line="254" w:lineRule="auto"/>
        <w:ind w:right="105"/>
        <w:rPr>
          <w:rFonts w:hint="eastAsia"/>
        </w:rPr>
      </w:pPr>
    </w:p>
    <w:p w14:paraId="3E9D6B09">
      <w:pPr>
        <w:pStyle w:val="4"/>
        <w:spacing w:before="288" w:line="254" w:lineRule="auto"/>
        <w:ind w:right="105"/>
        <w:rPr>
          <w:rFonts w:hint="eastAsia"/>
        </w:rPr>
      </w:pPr>
      <w:r>
        <w:rPr>
          <w:rFonts w:hint="eastAsia"/>
        </w:rPr>
        <w:t>It is lust that can be satisfied with mere sight; which the lust of the flesh never is, nor can be.</w:t>
      </w:r>
    </w:p>
    <w:p w14:paraId="18BB3A5B">
      <w:pPr>
        <w:pStyle w:val="4"/>
        <w:spacing w:before="288" w:line="254" w:lineRule="auto"/>
        <w:ind w:right="105"/>
        <w:rPr>
          <w:rFonts w:hint="eastAsia"/>
        </w:rPr>
      </w:pPr>
      <w:r>
        <w:rPr>
          <w:rFonts w:hint="eastAsia"/>
        </w:rPr>
        <w:t>这是一种单凭看见就能满足的情欲；肉体的情欲从来不是，也不可能是这样。</w:t>
      </w:r>
    </w:p>
    <w:p w14:paraId="384F47F6">
      <w:pPr>
        <w:pStyle w:val="4"/>
        <w:spacing w:before="288" w:line="254" w:lineRule="auto"/>
        <w:ind w:right="105"/>
        <w:rPr>
          <w:rFonts w:hint="eastAsia"/>
        </w:rPr>
      </w:pPr>
    </w:p>
    <w:p w14:paraId="5C027025">
      <w:pPr>
        <w:pStyle w:val="4"/>
        <w:spacing w:before="288" w:line="254" w:lineRule="auto"/>
        <w:ind w:right="105"/>
        <w:rPr>
          <w:rFonts w:hint="eastAsia"/>
        </w:rPr>
      </w:pPr>
      <w:r>
        <w:rPr>
          <w:rFonts w:hint="eastAsia"/>
        </w:rPr>
        <w:t>It is a feeling of such a sort that a bare look or gaze may please or may offend it.</w:t>
      </w:r>
    </w:p>
    <w:p w14:paraId="55141B4A">
      <w:pPr>
        <w:pStyle w:val="4"/>
        <w:spacing w:before="288" w:line="254" w:lineRule="auto"/>
        <w:ind w:right="105"/>
        <w:rPr>
          <w:rFonts w:hint="eastAsia"/>
        </w:rPr>
      </w:pPr>
      <w:r>
        <w:rPr>
          <w:rFonts w:hint="eastAsia"/>
        </w:rPr>
        <w:t>这是一种感觉，单凭一看或一瞥就可能取悦或冒犯它。</w:t>
      </w:r>
    </w:p>
    <w:p w14:paraId="177EF7E3">
      <w:pPr>
        <w:pStyle w:val="4"/>
        <w:spacing w:before="288" w:line="254" w:lineRule="auto"/>
        <w:ind w:right="105"/>
        <w:rPr>
          <w:rFonts w:hint="eastAsia"/>
        </w:rPr>
      </w:pPr>
    </w:p>
    <w:p w14:paraId="0DAF43B6">
      <w:pPr>
        <w:pStyle w:val="4"/>
        <w:spacing w:before="288" w:line="254" w:lineRule="auto"/>
        <w:ind w:right="105"/>
        <w:rPr>
          <w:rFonts w:hint="eastAsia"/>
        </w:rPr>
      </w:pPr>
      <w:r>
        <w:rPr>
          <w:rFonts w:hint="eastAsia"/>
        </w:rPr>
        <w:t>For example, I cannot stand the sight of more good in my neighbour's possession than in my own.</w:t>
      </w:r>
    </w:p>
    <w:p w14:paraId="31F432B4">
      <w:pPr>
        <w:pStyle w:val="4"/>
        <w:spacing w:before="288" w:line="254" w:lineRule="auto"/>
        <w:ind w:right="105"/>
        <w:rPr>
          <w:rFonts w:hint="eastAsia"/>
        </w:rPr>
      </w:pPr>
      <w:r>
        <w:rPr>
          <w:rFonts w:hint="eastAsia"/>
        </w:rPr>
        <w:t>例如，我无法忍受看见邻舍拥有的比我更多的好东西。</w:t>
      </w:r>
    </w:p>
    <w:p w14:paraId="237A8B46">
      <w:pPr>
        <w:pStyle w:val="4"/>
        <w:spacing w:before="288" w:line="254" w:lineRule="auto"/>
        <w:ind w:right="105"/>
        <w:rPr>
          <w:rFonts w:hint="eastAsia"/>
        </w:rPr>
      </w:pPr>
    </w:p>
    <w:p w14:paraId="11D23F9D">
      <w:pPr>
        <w:pStyle w:val="4"/>
        <w:spacing w:before="288" w:line="254" w:lineRule="auto"/>
        <w:ind w:right="105"/>
        <w:rPr>
          <w:rFonts w:hint="eastAsia"/>
        </w:rPr>
      </w:pPr>
      <w:r>
        <w:rPr>
          <w:rFonts w:hint="eastAsia"/>
        </w:rPr>
        <w:t>I would be relieved if I saw him worse off than I am.</w:t>
      </w:r>
    </w:p>
    <w:p w14:paraId="1E4A2E10">
      <w:pPr>
        <w:pStyle w:val="4"/>
        <w:spacing w:before="288" w:line="254" w:lineRule="auto"/>
        <w:ind w:right="105"/>
        <w:rPr>
          <w:rFonts w:hint="eastAsia"/>
        </w:rPr>
      </w:pPr>
      <w:r>
        <w:rPr>
          <w:rFonts w:hint="eastAsia"/>
        </w:rPr>
        <w:t>如果我看见祂比我更糟，我会感到宽慰。</w:t>
      </w:r>
    </w:p>
    <w:p w14:paraId="7FCD44AA">
      <w:pPr>
        <w:pStyle w:val="4"/>
        <w:spacing w:before="288" w:line="254" w:lineRule="auto"/>
        <w:ind w:right="105"/>
        <w:rPr>
          <w:rFonts w:hint="eastAsia"/>
        </w:rPr>
      </w:pPr>
    </w:p>
    <w:p w14:paraId="1C173E1A">
      <w:pPr>
        <w:pStyle w:val="4"/>
        <w:spacing w:before="288" w:line="254" w:lineRule="auto"/>
        <w:ind w:right="105"/>
        <w:rPr>
          <w:rFonts w:hint="eastAsia"/>
        </w:rPr>
      </w:pPr>
      <w:r>
        <w:rPr>
          <w:rFonts w:hint="eastAsia"/>
        </w:rPr>
        <w:t>That is to a great extent the instinct of corrupt humanity; it is the way of the world.</w:t>
      </w:r>
    </w:p>
    <w:p w14:paraId="102B0636">
      <w:pPr>
        <w:pStyle w:val="4"/>
        <w:spacing w:before="288" w:line="254" w:lineRule="auto"/>
        <w:ind w:right="105"/>
        <w:rPr>
          <w:rFonts w:hint="eastAsia"/>
        </w:rPr>
      </w:pPr>
      <w:r>
        <w:rPr>
          <w:rFonts w:hint="eastAsia"/>
        </w:rPr>
        <w:t>这在很大程度上是败坏人性的本能；这是世界的道路。</w:t>
      </w:r>
    </w:p>
    <w:p w14:paraId="49E4F81D">
      <w:pPr>
        <w:pStyle w:val="4"/>
        <w:spacing w:before="288" w:line="254" w:lineRule="auto"/>
        <w:ind w:right="105"/>
        <w:rPr>
          <w:rFonts w:hint="eastAsia"/>
        </w:rPr>
      </w:pPr>
    </w:p>
    <w:p w14:paraId="2E03EF2C">
      <w:pPr>
        <w:pStyle w:val="4"/>
        <w:spacing w:before="288" w:line="254" w:lineRule="auto"/>
        <w:ind w:right="105"/>
        <w:rPr>
          <w:rFonts w:hint="eastAsia"/>
        </w:rPr>
      </w:pPr>
      <w:r>
        <w:rPr>
          <w:rFonts w:hint="eastAsia"/>
        </w:rPr>
        <w:t>And it is one of pube-world's ways that, even when I renounce the world, I am still apt to follow, or that is apt to follow me.</w:t>
      </w:r>
    </w:p>
    <w:p w14:paraId="4F887FA9">
      <w:pPr>
        <w:pStyle w:val="4"/>
        <w:spacing w:before="288" w:line="254" w:lineRule="auto"/>
        <w:ind w:right="105"/>
        <w:rPr>
          <w:rFonts w:hint="eastAsia"/>
        </w:rPr>
      </w:pPr>
      <w:r>
        <w:rPr>
          <w:rFonts w:hint="eastAsia"/>
        </w:rPr>
        <w:t>这是世界的方式之一，即使当我弃绝世界时，我仍然容易追随，或者它仍然容易追随我。</w:t>
      </w:r>
    </w:p>
    <w:p w14:paraId="4B044C3B">
      <w:pPr>
        <w:pStyle w:val="4"/>
        <w:spacing w:before="288" w:line="254" w:lineRule="auto"/>
        <w:ind w:right="105"/>
        <w:rPr>
          <w:rFonts w:hint="eastAsia"/>
        </w:rPr>
      </w:pPr>
    </w:p>
    <w:p w14:paraId="546A7FCA">
      <w:pPr>
        <w:pStyle w:val="4"/>
        <w:spacing w:before="288" w:line="254" w:lineRule="auto"/>
        <w:ind w:right="105"/>
        <w:rPr>
          <w:rFonts w:hint="eastAsia"/>
        </w:rPr>
      </w:pPr>
      <w:r>
        <w:rPr>
          <w:rFonts w:hint="eastAsia"/>
        </w:rPr>
        <w:t>I may be one in whom the world's sensual or sensuous delights no longer stimulate the lust of the flesh.</w:t>
      </w:r>
    </w:p>
    <w:p w14:paraId="29E35111">
      <w:pPr>
        <w:pStyle w:val="4"/>
        <w:spacing w:before="288" w:line="254" w:lineRule="auto"/>
        <w:ind w:right="105"/>
        <w:rPr>
          <w:rFonts w:hint="eastAsia"/>
        </w:rPr>
      </w:pPr>
      <w:r>
        <w:rPr>
          <w:rFonts w:hint="eastAsia"/>
        </w:rPr>
        <w:t>我或许是一个世界感官或情欲的享乐不再能刺激我肉体情欲的人。</w:t>
      </w:r>
    </w:p>
    <w:p w14:paraId="35DB00D2">
      <w:pPr>
        <w:pStyle w:val="4"/>
        <w:spacing w:before="288" w:line="254" w:lineRule="auto"/>
        <w:ind w:right="105"/>
        <w:rPr>
          <w:rFonts w:hint="eastAsia"/>
        </w:rPr>
      </w:pPr>
    </w:p>
    <w:p w14:paraId="760C7217">
      <w:pPr>
        <w:pStyle w:val="4"/>
        <w:spacing w:before="288" w:line="254" w:lineRule="auto"/>
        <w:ind w:right="105"/>
        <w:rPr>
          <w:rFonts w:hint="eastAsia"/>
        </w:rPr>
      </w:pPr>
      <w:r>
        <w:rPr>
          <w:rFonts w:hint="eastAsia"/>
        </w:rPr>
        <w:t>But my eyes are pained when I see the giddy crowd so happy and secure.</w:t>
      </w:r>
    </w:p>
    <w:p w14:paraId="36179072">
      <w:pPr>
        <w:pStyle w:val="4"/>
        <w:spacing w:before="288" w:line="254" w:lineRule="auto"/>
        <w:ind w:right="105"/>
        <w:rPr>
          <w:rFonts w:hint="eastAsia"/>
        </w:rPr>
      </w:pPr>
      <w:r>
        <w:rPr>
          <w:rFonts w:hint="eastAsia"/>
        </w:rPr>
        <w:t>但当我看见那轻浮的人群如此快乐安稳时，我的眼睛就感到痛苦。</w:t>
      </w:r>
    </w:p>
    <w:p w14:paraId="1C5891FE">
      <w:pPr>
        <w:pStyle w:val="4"/>
        <w:spacing w:before="288" w:line="254" w:lineRule="auto"/>
        <w:ind w:right="105"/>
        <w:rPr>
          <w:rFonts w:hint="eastAsia"/>
        </w:rPr>
      </w:pPr>
    </w:p>
    <w:p w14:paraId="5920F2B3">
      <w:pPr>
        <w:pStyle w:val="4"/>
        <w:spacing w:before="288" w:line="254" w:lineRule="auto"/>
        <w:ind w:right="105"/>
        <w:rPr>
          <w:rFonts w:hint="eastAsia"/>
        </w:rPr>
      </w:pPr>
      <w:r>
        <w:rPr>
          <w:rFonts w:hint="eastAsia"/>
        </w:rPr>
        <w:t>My bosom swells and my blood boils when I am forced to look on villany triumphant and vice caressed.</w:t>
      </w:r>
    </w:p>
    <w:p w14:paraId="23BA1969">
      <w:pPr>
        <w:pStyle w:val="4"/>
        <w:spacing w:before="288" w:line="254" w:lineRule="auto"/>
        <w:ind w:right="105"/>
        <w:rPr>
          <w:rFonts w:hint="eastAsia"/>
        </w:rPr>
      </w:pPr>
      <w:r>
        <w:rPr>
          <w:rFonts w:hint="eastAsia"/>
        </w:rPr>
        <w:t>当我被迫看见恶行得逞、罪恶受宠时，我胸中怒火中烧，热血沸腾。</w:t>
      </w:r>
    </w:p>
    <w:p w14:paraId="7B51A8B2">
      <w:pPr>
        <w:pStyle w:val="4"/>
        <w:spacing w:before="288" w:line="254" w:lineRule="auto"/>
        <w:ind w:right="105"/>
        <w:rPr>
          <w:rFonts w:hint="eastAsia"/>
        </w:rPr>
      </w:pPr>
    </w:p>
    <w:p w14:paraId="1E0B5231">
      <w:pPr>
        <w:pStyle w:val="4"/>
        <w:spacing w:before="288" w:line="254" w:lineRule="auto"/>
        <w:ind w:right="105"/>
        <w:rPr>
          <w:rFonts w:hint="eastAsia"/>
        </w:rPr>
      </w:pPr>
      <w:r>
        <w:rPr>
          <w:rFonts w:hint="eastAsia"/>
        </w:rPr>
        <w:t>It may be all righteous zeal and virtuous wrath; a pure desire to witness wrong redressed and justice done.</w:t>
      </w:r>
    </w:p>
    <w:p w14:paraId="25C69A90">
      <w:pPr>
        <w:pStyle w:val="4"/>
        <w:spacing w:before="288" w:line="254" w:lineRule="auto"/>
        <w:ind w:right="105"/>
        <w:rPr>
          <w:rFonts w:hint="eastAsia"/>
        </w:rPr>
      </w:pPr>
      <w:r>
        <w:rPr>
          <w:rFonts w:hint="eastAsia"/>
        </w:rPr>
        <w:t>这可能全是公义的热忱和正直的愤怒；一种纯粹的愿望，要见证不义得到纠正，正义得到伸张。</w:t>
      </w:r>
    </w:p>
    <w:p w14:paraId="0D13B8DF">
      <w:pPr>
        <w:pStyle w:val="4"/>
        <w:spacing w:before="288" w:line="254" w:lineRule="auto"/>
        <w:ind w:right="105"/>
        <w:rPr>
          <w:rFonts w:hint="eastAsia"/>
        </w:rPr>
      </w:pPr>
    </w:p>
    <w:p w14:paraId="438BB74F">
      <w:pPr>
        <w:pStyle w:val="4"/>
        <w:spacing w:before="288" w:line="254" w:lineRule="auto"/>
        <w:ind w:right="105"/>
        <w:rPr>
          <w:rFonts w:hint="eastAsia"/>
        </w:rPr>
      </w:pPr>
      <w:r>
        <w:rPr>
          <w:rFonts w:hint="eastAsia"/>
        </w:rPr>
        <w:t>But, alas! as I yield to it, I find it fast assuming a worse character.</w:t>
      </w:r>
    </w:p>
    <w:p w14:paraId="19218388">
      <w:pPr>
        <w:pStyle w:val="4"/>
        <w:spacing w:before="288" w:line="254" w:lineRule="auto"/>
        <w:ind w:right="105"/>
        <w:rPr>
          <w:rFonts w:hint="eastAsia"/>
        </w:rPr>
      </w:pPr>
      <w:r>
        <w:rPr>
          <w:rFonts w:hint="eastAsia"/>
        </w:rPr>
        <w:t>但是，唉！当我屈服于它时，我发现它迅速地显露出更坏的品性。</w:t>
      </w:r>
    </w:p>
    <w:p w14:paraId="45432170">
      <w:pPr>
        <w:pStyle w:val="4"/>
        <w:spacing w:before="288" w:line="254" w:lineRule="auto"/>
        <w:ind w:right="105"/>
        <w:rPr>
          <w:rFonts w:hint="eastAsia"/>
        </w:rPr>
      </w:pPr>
    </w:p>
    <w:p w14:paraId="7ADEF0E8">
      <w:pPr>
        <w:pStyle w:val="4"/>
        <w:spacing w:before="288" w:line="254" w:lineRule="auto"/>
        <w:ind w:right="105"/>
        <w:rPr>
          <w:rFonts w:hint="eastAsia"/>
        </w:rPr>
      </w:pPr>
      <w:r>
        <w:rPr>
          <w:rFonts w:hint="eastAsia"/>
        </w:rPr>
        <w:t>I would not myself be partaker of the sinful happiness I see the world enjoying; but I grudge the world's enjoyment of it.</w:t>
      </w:r>
    </w:p>
    <w:p w14:paraId="6037CB46">
      <w:pPr>
        <w:pStyle w:val="4"/>
        <w:spacing w:before="288" w:line="254" w:lineRule="auto"/>
        <w:ind w:right="105"/>
        <w:rPr>
          <w:rFonts w:hint="eastAsia"/>
        </w:rPr>
      </w:pPr>
      <w:r>
        <w:rPr>
          <w:rFonts w:hint="eastAsia"/>
        </w:rPr>
        <w:t>我自己不会参与世界所享受的罪中之乐；但我嫉妒世界享受它。</w:t>
      </w:r>
    </w:p>
    <w:p w14:paraId="2354E43F">
      <w:pPr>
        <w:pStyle w:val="4"/>
        <w:spacing w:before="288" w:line="254" w:lineRule="auto"/>
        <w:ind w:right="105"/>
        <w:rPr>
          <w:rFonts w:hint="eastAsia"/>
        </w:rPr>
      </w:pPr>
    </w:p>
    <w:p w14:paraId="57AFFC49">
      <w:pPr>
        <w:pStyle w:val="4"/>
        <w:spacing w:before="288" w:line="254" w:lineRule="auto"/>
        <w:ind w:right="105"/>
        <w:rPr>
          <w:rFonts w:hint="eastAsia"/>
        </w:rPr>
      </w:pPr>
      <w:r>
        <w:rPr>
          <w:rFonts w:hint="eastAsia"/>
        </w:rPr>
        <w:t>"I was envious," says David (Ps. 73), "at the foolish, when I saw the prosperity of the wicked."</w:t>
      </w:r>
    </w:p>
    <w:p w14:paraId="7EFFCDA4">
      <w:pPr>
        <w:pStyle w:val="4"/>
        <w:spacing w:before="288" w:line="254" w:lineRule="auto"/>
        <w:ind w:right="105"/>
        <w:rPr>
          <w:rFonts w:hint="eastAsia"/>
        </w:rPr>
      </w:pPr>
      <w:r>
        <w:rPr>
          <w:rFonts w:hint="eastAsia"/>
        </w:rPr>
        <w:t>大卫说（诗篇73篇）：“我见恶人和狂傲人享平安，就心怀不平。”</w:t>
      </w:r>
    </w:p>
    <w:p w14:paraId="44D9A9C1">
      <w:pPr>
        <w:pStyle w:val="4"/>
        <w:spacing w:before="288" w:line="254" w:lineRule="auto"/>
        <w:ind w:right="105"/>
        <w:rPr>
          <w:rFonts w:hint="eastAsia"/>
        </w:rPr>
      </w:pPr>
    </w:p>
    <w:p w14:paraId="67A4084A">
      <w:pPr>
        <w:pStyle w:val="4"/>
        <w:spacing w:before="288" w:line="254" w:lineRule="auto"/>
        <w:ind w:right="105"/>
        <w:rPr>
          <w:rFonts w:hint="eastAsia"/>
        </w:rPr>
      </w:pPr>
      <w:r>
        <w:rPr>
          <w:rFonts w:hint="eastAsia"/>
        </w:rPr>
        <w:t>That was his temptation; it was his infirmity; it formed the sad burden of more than one of his most plaintive Psalms.</w:t>
      </w:r>
    </w:p>
    <w:p w14:paraId="46B2A6AA">
      <w:pPr>
        <w:pStyle w:val="4"/>
        <w:spacing w:before="288" w:line="254" w:lineRule="auto"/>
        <w:ind w:right="105"/>
        <w:rPr>
          <w:rFonts w:hint="eastAsia"/>
        </w:rPr>
      </w:pPr>
      <w:r>
        <w:rPr>
          <w:rFonts w:hint="eastAsia"/>
        </w:rPr>
        <w:t>那是祂的试探；那是祂的软弱；它构成了祂不止一首最哀怨诗篇的沉重负担。</w:t>
      </w:r>
    </w:p>
    <w:p w14:paraId="6C36728F">
      <w:pPr>
        <w:pStyle w:val="4"/>
        <w:spacing w:before="288" w:line="254" w:lineRule="auto"/>
        <w:ind w:right="105"/>
        <w:rPr>
          <w:rFonts w:hint="eastAsia"/>
        </w:rPr>
      </w:pPr>
    </w:p>
    <w:p w14:paraId="3A1DD2CD">
      <w:pPr>
        <w:pStyle w:val="4"/>
        <w:spacing w:before="288" w:line="254" w:lineRule="auto"/>
        <w:ind w:right="105"/>
        <w:rPr>
          <w:rFonts w:hint="eastAsia"/>
        </w:rPr>
      </w:pPr>
      <w:r>
        <w:rPr>
          <w:rFonts w:hint="eastAsia"/>
        </w:rPr>
        <w:t>It was the love of the world in one of its most stealthy and dangerous forms, winning its way into his heart, and supplanting there, for a time, the love of God.</w:t>
      </w:r>
    </w:p>
    <w:p w14:paraId="3C0D2929">
      <w:pPr>
        <w:pStyle w:val="4"/>
        <w:spacing w:before="288" w:line="254" w:lineRule="auto"/>
        <w:ind w:right="105"/>
        <w:rPr>
          <w:rFonts w:hint="eastAsia"/>
        </w:rPr>
      </w:pPr>
      <w:r>
        <w:rPr>
          <w:rFonts w:hint="eastAsia"/>
        </w:rPr>
        <w:t>那是爱世界最隐秘、最危险的形式之一，它潜入祂的心，并在那里暂时取代了对神的爱。</w:t>
      </w:r>
    </w:p>
    <w:p w14:paraId="4F99C9A6">
      <w:pPr>
        <w:pStyle w:val="4"/>
        <w:spacing w:before="288" w:line="254" w:lineRule="auto"/>
        <w:ind w:right="105"/>
        <w:rPr>
          <w:rFonts w:hint="eastAsia"/>
        </w:rPr>
      </w:pPr>
    </w:p>
    <w:p w14:paraId="0B2B088B">
      <w:pPr>
        <w:pStyle w:val="4"/>
        <w:spacing w:before="288" w:line="254" w:lineRule="auto"/>
        <w:ind w:right="105"/>
        <w:rPr>
          <w:rFonts w:hint="eastAsia"/>
        </w:rPr>
      </w:pPr>
      <w:r>
        <w:rPr>
          <w:rFonts w:hint="eastAsia"/>
        </w:rPr>
        <w:t>Once more, thirdly, there is "the pride of life."</w:t>
      </w:r>
    </w:p>
    <w:p w14:paraId="2BF01DC6">
      <w:pPr>
        <w:pStyle w:val="4"/>
        <w:spacing w:before="288" w:line="254" w:lineRule="auto"/>
        <w:ind w:right="105"/>
        <w:rPr>
          <w:rFonts w:hint="eastAsia"/>
        </w:rPr>
      </w:pPr>
      <w:r>
        <w:rPr>
          <w:rFonts w:hint="eastAsia"/>
        </w:rPr>
        <w:t>再者，第三，有“今生的骄傲”。</w:t>
      </w:r>
    </w:p>
    <w:p w14:paraId="5B109F9D">
      <w:pPr>
        <w:pStyle w:val="4"/>
        <w:spacing w:before="288" w:line="254" w:lineRule="auto"/>
        <w:ind w:right="105"/>
        <w:rPr>
          <w:rFonts w:hint="eastAsia"/>
        </w:rPr>
      </w:pPr>
    </w:p>
    <w:p w14:paraId="08E21461">
      <w:pPr>
        <w:pStyle w:val="4"/>
        <w:spacing w:before="288" w:line="254" w:lineRule="auto"/>
        <w:ind w:right="105"/>
        <w:rPr>
          <w:rFonts w:hint="eastAsia"/>
        </w:rPr>
      </w:pPr>
      <w:r>
        <w:rPr>
          <w:rFonts w:hint="eastAsia"/>
        </w:rPr>
        <w:t>Self-indulgence, or "the lust of the flesh," and envious grudging, or "the lust of the eyes," might seem to exhaust "all that is in the world."</w:t>
      </w:r>
    </w:p>
    <w:p w14:paraId="72C1EB33">
      <w:pPr>
        <w:pStyle w:val="4"/>
        <w:spacing w:before="288" w:line="254" w:lineRule="auto"/>
        <w:ind w:right="105"/>
        <w:rPr>
          <w:rFonts w:hint="eastAsia"/>
        </w:rPr>
      </w:pPr>
      <w:r>
        <w:rPr>
          <w:rFonts w:hint="eastAsia"/>
        </w:rPr>
        <w:t>自我放纵，或“肉体的情欲”，以及嫉妒吝啬，或“眼目的情欲”，似乎已经穷尽了“世界上的一切”。</w:t>
      </w:r>
    </w:p>
    <w:p w14:paraId="7F4263BB">
      <w:pPr>
        <w:pStyle w:val="4"/>
        <w:spacing w:before="288" w:line="254" w:lineRule="auto"/>
        <w:ind w:right="105"/>
        <w:rPr>
          <w:rFonts w:hint="eastAsia"/>
        </w:rPr>
      </w:pPr>
    </w:p>
    <w:p w14:paraId="7C154CA5">
      <w:pPr>
        <w:pStyle w:val="4"/>
        <w:spacing w:before="288" w:line="254" w:lineRule="auto"/>
        <w:ind w:right="105"/>
        <w:rPr>
          <w:rFonts w:hint="eastAsia"/>
        </w:rPr>
      </w:pPr>
      <w:r>
        <w:rPr>
          <w:rFonts w:hint="eastAsia"/>
        </w:rPr>
        <w:t>The whole substance of "the world and the things of the world" is reducible to these two heads, or may be regarded in these two lights: what I long to possess and enjoy myself, and what I cannot calmly bear to see possessed and enjoyed by another.</w:t>
      </w:r>
    </w:p>
    <w:p w14:paraId="2EB985BD">
      <w:pPr>
        <w:pStyle w:val="4"/>
        <w:spacing w:before="288" w:line="254" w:lineRule="auto"/>
        <w:ind w:right="105"/>
        <w:rPr>
          <w:rFonts w:hint="eastAsia"/>
        </w:rPr>
      </w:pPr>
      <w:r>
        <w:rPr>
          <w:rFonts w:hint="eastAsia"/>
        </w:rPr>
        <w:t>“世界和世界上的事”的全部实质，可以归结为这两个方面，或者可以从这两个角度来看：我渴望自己拥有和享受的，以及我无法平静地看着别人拥有和享受的。</w:t>
      </w:r>
    </w:p>
    <w:p w14:paraId="0F302187">
      <w:pPr>
        <w:pStyle w:val="4"/>
        <w:spacing w:before="288" w:line="254" w:lineRule="auto"/>
        <w:ind w:right="105"/>
        <w:rPr>
          <w:rFonts w:hint="eastAsia"/>
        </w:rPr>
      </w:pPr>
    </w:p>
    <w:p w14:paraId="0F6677FE">
      <w:pPr>
        <w:pStyle w:val="4"/>
        <w:spacing w:before="288" w:line="254" w:lineRule="auto"/>
        <w:ind w:right="105"/>
        <w:rPr>
          <w:rFonts w:hint="eastAsia"/>
        </w:rPr>
      </w:pPr>
      <w:r>
        <w:rPr>
          <w:rFonts w:hint="eastAsia"/>
        </w:rPr>
        <w:t>These two views of it exhaust the whole of what is substantial in the world.</w:t>
      </w:r>
    </w:p>
    <w:p w14:paraId="685AC9D3">
      <w:pPr>
        <w:pStyle w:val="4"/>
        <w:spacing w:before="288" w:line="254" w:lineRule="auto"/>
        <w:ind w:right="105"/>
        <w:rPr>
          <w:rFonts w:hint="eastAsia"/>
        </w:rPr>
      </w:pPr>
      <w:r>
        <w:rPr>
          <w:rFonts w:hint="eastAsia"/>
        </w:rPr>
        <w:t>这两个观点穷尽了世界上所有实质性的东西。</w:t>
      </w:r>
    </w:p>
    <w:p w14:paraId="46E52D8C">
      <w:pPr>
        <w:pStyle w:val="4"/>
        <w:spacing w:before="288" w:line="254" w:lineRule="auto"/>
        <w:ind w:right="105"/>
        <w:rPr>
          <w:rFonts w:hint="eastAsia"/>
        </w:rPr>
      </w:pPr>
    </w:p>
    <w:p w14:paraId="1C188AA5">
      <w:pPr>
        <w:pStyle w:val="4"/>
        <w:spacing w:before="288" w:line="254" w:lineRule="auto"/>
        <w:ind w:right="105"/>
        <w:rPr>
          <w:rFonts w:hint="eastAsia"/>
        </w:rPr>
      </w:pPr>
      <w:r>
        <w:rPr>
          <w:rFonts w:hint="eastAsia"/>
        </w:rPr>
        <w:t>But the show, the shadow, the semblance, as well as the substance, is something to the world's vanity, or to my vanity with reference to the world.</w:t>
      </w:r>
    </w:p>
    <w:p w14:paraId="4EE2250B">
      <w:pPr>
        <w:pStyle w:val="4"/>
        <w:spacing w:before="288" w:line="254" w:lineRule="auto"/>
        <w:ind w:right="105"/>
        <w:rPr>
          <w:rFonts w:hint="eastAsia"/>
        </w:rPr>
      </w:pPr>
      <w:r>
        <w:rPr>
          <w:rFonts w:hint="eastAsia"/>
        </w:rPr>
        <w:t>但是，外表、影子、假象，以及实质，对于世界的虚荣，或者我相对于世界的虚荣来说，都是某种东西。</w:t>
      </w:r>
    </w:p>
    <w:p w14:paraId="5106947D">
      <w:pPr>
        <w:pStyle w:val="4"/>
        <w:spacing w:before="288" w:line="254" w:lineRule="auto"/>
        <w:ind w:right="105"/>
        <w:rPr>
          <w:rFonts w:hint="eastAsia"/>
        </w:rPr>
      </w:pPr>
    </w:p>
    <w:p w14:paraId="7AA0A908">
      <w:pPr>
        <w:pStyle w:val="4"/>
        <w:spacing w:before="288" w:line="254" w:lineRule="auto"/>
        <w:ind w:right="105"/>
        <w:rPr>
          <w:rFonts w:hint="eastAsia"/>
        </w:rPr>
      </w:pPr>
      <w:r>
        <w:rPr>
          <w:rFonts w:hint="eastAsia"/>
        </w:rPr>
        <w:t>Nay, it is much; the world's manifold conventionalisms, for they are indeed manifold, prove it to be much.</w:t>
      </w:r>
    </w:p>
    <w:p w14:paraId="5B769022">
      <w:pPr>
        <w:pStyle w:val="4"/>
        <w:spacing w:before="288" w:line="254" w:lineRule="auto"/>
        <w:ind w:right="105"/>
        <w:rPr>
          <w:rFonts w:hint="eastAsia"/>
        </w:rPr>
      </w:pPr>
      <w:r>
        <w:rPr>
          <w:rFonts w:hint="eastAsia"/>
        </w:rPr>
        <w:t>不，这很多；世界形形色色的习俗，因为它们确实形形色色，证明了这一点。</w:t>
      </w:r>
    </w:p>
    <w:p w14:paraId="7775603B">
      <w:pPr>
        <w:pStyle w:val="4"/>
        <w:spacing w:before="288" w:line="254" w:lineRule="auto"/>
        <w:ind w:right="105"/>
        <w:rPr>
          <w:rFonts w:hint="eastAsia"/>
        </w:rPr>
      </w:pPr>
    </w:p>
    <w:p w14:paraId="553DE60B">
      <w:pPr>
        <w:pStyle w:val="4"/>
        <w:spacing w:before="288" w:line="254" w:lineRule="auto"/>
        <w:ind w:right="105"/>
        <w:rPr>
          <w:rFonts w:hint="eastAsia"/>
        </w:rPr>
      </w:pPr>
      <w:r>
        <w:rPr>
          <w:rFonts w:hint="eastAsia"/>
        </w:rPr>
        <w:t>What pains are taken in the world to save appearances and keep up a seemly and goodly state!</w:t>
      </w:r>
    </w:p>
    <w:p w14:paraId="7D32FAC3">
      <w:pPr>
        <w:pStyle w:val="4"/>
        <w:spacing w:before="288" w:line="254" w:lineRule="auto"/>
        <w:ind w:right="105"/>
        <w:rPr>
          <w:rFonts w:hint="eastAsia"/>
        </w:rPr>
      </w:pPr>
      <w:r>
        <w:rPr>
          <w:rFonts w:hint="eastAsia"/>
        </w:rPr>
        <w:t>世人为了顾全面子，维持体面美好的状态，付出了多少辛劳！</w:t>
      </w:r>
    </w:p>
    <w:p w14:paraId="0BCD700F">
      <w:pPr>
        <w:pStyle w:val="4"/>
        <w:spacing w:before="288" w:line="254" w:lineRule="auto"/>
        <w:ind w:right="105"/>
        <w:rPr>
          <w:rFonts w:hint="eastAsia"/>
        </w:rPr>
      </w:pPr>
    </w:p>
    <w:p w14:paraId="1ECCA44C">
      <w:pPr>
        <w:pStyle w:val="4"/>
        <w:spacing w:before="288" w:line="254" w:lineRule="auto"/>
        <w:ind w:right="105"/>
        <w:rPr>
          <w:rFonts w:hint="eastAsia"/>
        </w:rPr>
      </w:pPr>
      <w:r>
        <w:rPr>
          <w:rFonts w:hint="eastAsia"/>
        </w:rPr>
        <w:t>It is a business all but reduced to system.</w:t>
      </w:r>
    </w:p>
    <w:p w14:paraId="34C3652F">
      <w:pPr>
        <w:pStyle w:val="4"/>
        <w:spacing w:before="288" w:line="254" w:lineRule="auto"/>
        <w:ind w:right="105"/>
        <w:rPr>
          <w:rFonts w:hint="eastAsia"/>
        </w:rPr>
      </w:pPr>
      <w:r>
        <w:rPr>
          <w:rFonts w:hint="eastAsia"/>
        </w:rPr>
        <w:t>这几乎是一门系统化的生意。</w:t>
      </w:r>
    </w:p>
    <w:p w14:paraId="5E1339EA">
      <w:pPr>
        <w:pStyle w:val="4"/>
        <w:spacing w:before="288" w:line="254" w:lineRule="auto"/>
        <w:ind w:right="105"/>
        <w:rPr>
          <w:rFonts w:hint="eastAsia"/>
        </w:rPr>
      </w:pPr>
    </w:p>
    <w:p w14:paraId="489D0AC3">
      <w:pPr>
        <w:pStyle w:val="4"/>
        <w:spacing w:before="288" w:line="254" w:lineRule="auto"/>
        <w:ind w:right="105"/>
        <w:rPr>
          <w:rFonts w:hint="eastAsia"/>
        </w:rPr>
      </w:pPr>
      <w:r>
        <w:rPr>
          <w:rFonts w:hint="eastAsia"/>
        </w:rPr>
        <w:t>Its means and appliances are ceremony and feigned civility.</w:t>
      </w:r>
    </w:p>
    <w:p w14:paraId="4D4AED4C">
      <w:pPr>
        <w:pStyle w:val="4"/>
        <w:spacing w:before="288" w:line="254" w:lineRule="auto"/>
        <w:ind w:right="105"/>
        <w:rPr>
          <w:rFonts w:hint="eastAsia"/>
        </w:rPr>
      </w:pPr>
      <w:r>
        <w:rPr>
          <w:rFonts w:hint="eastAsia"/>
        </w:rPr>
        <w:t>它的手段和工具是礼仪和虚伪的客套。</w:t>
      </w:r>
    </w:p>
    <w:p w14:paraId="1C2372AE">
      <w:pPr>
        <w:pStyle w:val="4"/>
        <w:spacing w:before="288" w:line="254" w:lineRule="auto"/>
        <w:ind w:right="105"/>
        <w:rPr>
          <w:rFonts w:hint="eastAsia"/>
        </w:rPr>
      </w:pPr>
    </w:p>
    <w:p w14:paraId="75E64769">
      <w:pPr>
        <w:pStyle w:val="4"/>
        <w:spacing w:before="288" w:line="254" w:lineRule="auto"/>
        <w:ind w:right="105"/>
        <w:rPr>
          <w:rFonts w:hint="eastAsia"/>
        </w:rPr>
      </w:pPr>
      <w:r>
        <w:rPr>
          <w:rFonts w:hint="eastAsia"/>
        </w:rPr>
        <w:t>Life is to be ostensibly, nay even ostentatiously, all right.</w:t>
      </w:r>
    </w:p>
    <w:p w14:paraId="00D706DE">
      <w:pPr>
        <w:pStyle w:val="4"/>
        <w:spacing w:before="288" w:line="254" w:lineRule="auto"/>
        <w:ind w:right="105"/>
        <w:rPr>
          <w:rFonts w:hint="eastAsia"/>
        </w:rPr>
      </w:pPr>
      <w:r>
        <w:rPr>
          <w:rFonts w:hint="eastAsia"/>
        </w:rPr>
        <w:t>生活表面上，甚至可以说是炫耀地，一切都好。</w:t>
      </w:r>
    </w:p>
    <w:p w14:paraId="2AAA50CE">
      <w:pPr>
        <w:pStyle w:val="4"/>
        <w:spacing w:before="288" w:line="254" w:lineRule="auto"/>
        <w:ind w:right="105"/>
        <w:rPr>
          <w:rFonts w:hint="eastAsia"/>
        </w:rPr>
      </w:pPr>
    </w:p>
    <w:p w14:paraId="7485184C">
      <w:pPr>
        <w:pStyle w:val="4"/>
        <w:spacing w:before="288" w:line="254" w:lineRule="auto"/>
        <w:ind w:right="105"/>
        <w:rPr>
          <w:rFonts w:hint="eastAsia"/>
        </w:rPr>
      </w:pPr>
      <w:r>
        <w:rPr>
          <w:rFonts w:hint="eastAsia"/>
        </w:rPr>
        <w:t>All is to be in good taste and in good style; correct, creditable, commendable.</w:t>
      </w:r>
    </w:p>
    <w:p w14:paraId="2C5D13D5">
      <w:pPr>
        <w:pStyle w:val="4"/>
        <w:spacing w:before="288" w:line="254" w:lineRule="auto"/>
        <w:ind w:right="105"/>
        <w:rPr>
          <w:rFonts w:hint="eastAsia"/>
        </w:rPr>
      </w:pPr>
      <w:r>
        <w:rPr>
          <w:rFonts w:hint="eastAsia"/>
        </w:rPr>
        <w:t>一切都应当有品味、有格调；正确、可信、值得称赞。</w:t>
      </w:r>
    </w:p>
    <w:p w14:paraId="58D64581">
      <w:pPr>
        <w:pStyle w:val="4"/>
        <w:spacing w:before="288" w:line="254" w:lineRule="auto"/>
        <w:ind w:right="105"/>
        <w:rPr>
          <w:rFonts w:hint="eastAsia"/>
        </w:rPr>
      </w:pPr>
    </w:p>
    <w:p w14:paraId="26C6DBB0">
      <w:pPr>
        <w:pStyle w:val="4"/>
        <w:spacing w:before="288" w:line="254" w:lineRule="auto"/>
        <w:ind w:right="105"/>
        <w:rPr>
          <w:rFonts w:hint="eastAsia"/>
        </w:rPr>
      </w:pPr>
      <w:r>
        <w:rPr>
          <w:rFonts w:hint="eastAsia"/>
        </w:rPr>
        <w:t>It is the world's pride to have it so.</w:t>
      </w:r>
    </w:p>
    <w:p w14:paraId="24E2DC46">
      <w:pPr>
        <w:pStyle w:val="4"/>
        <w:spacing w:before="288" w:line="254" w:lineRule="auto"/>
        <w:ind w:right="105"/>
        <w:rPr>
          <w:rFonts w:hint="eastAsia"/>
        </w:rPr>
      </w:pPr>
      <w:r>
        <w:rPr>
          <w:rFonts w:hint="eastAsia"/>
        </w:rPr>
        <w:t>世界以此为荣。</w:t>
      </w:r>
    </w:p>
    <w:p w14:paraId="2DFABF11">
      <w:pPr>
        <w:pStyle w:val="4"/>
        <w:spacing w:before="288" w:line="254" w:lineRule="auto"/>
        <w:ind w:right="105"/>
        <w:rPr>
          <w:rFonts w:hint="eastAsia"/>
        </w:rPr>
      </w:pPr>
    </w:p>
    <w:p w14:paraId="6B8C85BB">
      <w:pPr>
        <w:pStyle w:val="4"/>
        <w:spacing w:before="288" w:line="254" w:lineRule="auto"/>
        <w:ind w:right="105"/>
        <w:rPr>
          <w:rFonts w:hint="eastAsia"/>
        </w:rPr>
      </w:pPr>
      <w:r>
        <w:rPr>
          <w:rFonts w:hint="eastAsia"/>
        </w:rPr>
        <w:t>What is otherwise must be somehow toned down or shaded off; concealed or coloured.</w:t>
      </w:r>
    </w:p>
    <w:p w14:paraId="544A988C">
      <w:pPr>
        <w:pStyle w:val="4"/>
        <w:spacing w:before="288" w:line="254" w:lineRule="auto"/>
        <w:ind w:right="105"/>
        <w:rPr>
          <w:rFonts w:hint="eastAsia"/>
        </w:rPr>
      </w:pPr>
      <w:r>
        <w:rPr>
          <w:rFonts w:hint="eastAsia"/>
        </w:rPr>
        <w:t>其他的一切都必须以某种方式淡化或模糊；隐藏或粉饰。</w:t>
      </w:r>
    </w:p>
    <w:p w14:paraId="0C28064C">
      <w:pPr>
        <w:pStyle w:val="4"/>
        <w:spacing w:before="288" w:line="254" w:lineRule="auto"/>
        <w:ind w:right="105"/>
        <w:rPr>
          <w:rFonts w:hint="eastAsia"/>
        </w:rPr>
      </w:pPr>
    </w:p>
    <w:p w14:paraId="779A7A1E">
      <w:pPr>
        <w:pStyle w:val="4"/>
        <w:spacing w:before="288" w:line="254" w:lineRule="auto"/>
        <w:ind w:right="105"/>
        <w:rPr>
          <w:rFonts w:hint="eastAsia"/>
        </w:rPr>
      </w:pPr>
      <w:r>
        <w:rPr>
          <w:rFonts w:hint="eastAsia"/>
        </w:rPr>
        <w:t>Falsehood may be necessary; a false code of honour; false notions of duty, as between man and man, or between man and woman; false liberality and spurious delicacy.</w:t>
      </w:r>
    </w:p>
    <w:p w14:paraId="4A340D12">
      <w:pPr>
        <w:pStyle w:val="4"/>
        <w:spacing w:before="288" w:line="254" w:lineRule="auto"/>
        <w:ind w:right="105"/>
        <w:rPr>
          <w:rFonts w:hint="eastAsia"/>
        </w:rPr>
      </w:pPr>
      <w:r>
        <w:rPr>
          <w:rFonts w:hint="eastAsia"/>
        </w:rPr>
        <w:t>虚假可能是必要的；虚假的荣誉准则；关于人与人之间，或男人与女人之间责任的错误观念；虚假的慷慨和伪善的体贴。</w:t>
      </w:r>
    </w:p>
    <w:p w14:paraId="5E321560">
      <w:pPr>
        <w:pStyle w:val="4"/>
        <w:spacing w:before="288" w:line="254" w:lineRule="auto"/>
        <w:ind w:right="105"/>
        <w:rPr>
          <w:rFonts w:hint="eastAsia"/>
        </w:rPr>
      </w:pPr>
    </w:p>
    <w:p w14:paraId="2ED0F9C0">
      <w:pPr>
        <w:pStyle w:val="4"/>
        <w:spacing w:before="288" w:line="254" w:lineRule="auto"/>
        <w:ind w:right="105"/>
        <w:rPr>
          <w:rFonts w:hint="eastAsia"/>
        </w:rPr>
      </w:pPr>
      <w:r>
        <w:rPr>
          <w:rFonts w:hint="eastAsia"/>
        </w:rPr>
        <w:t>Still the world does contrive, by means of all that, to get up and keep up a proud life of its own; a life grand and graceful; having its decencies and respectabilities; yes, and its charities, courtesies, and chivalries too; all very imposing in themselves, and altogether contributing to make the world's life very imposing as a whole.</w:t>
      </w:r>
    </w:p>
    <w:p w14:paraId="67B59180">
      <w:pPr>
        <w:pStyle w:val="4"/>
        <w:spacing w:before="288" w:line="254" w:lineRule="auto"/>
        <w:ind w:right="105"/>
        <w:rPr>
          <w:rFonts w:hint="eastAsia"/>
        </w:rPr>
      </w:pPr>
      <w:r>
        <w:rPr>
          <w:rFonts w:hint="eastAsia"/>
        </w:rPr>
        <w:t>然而，世界确实设法，藉着这一切，建立并维持着一种骄傲的生活；一种宏伟而优雅的生活；它有它的体面和尊严；是的，还有它的慈善、礼貌和骑士精神；所有这些本身都非常引人注目，并且共同使世界的生活作为一个整体非常引人注目。</w:t>
      </w:r>
    </w:p>
    <w:p w14:paraId="6E3B0255">
      <w:pPr>
        <w:pStyle w:val="4"/>
        <w:spacing w:before="288" w:line="254" w:lineRule="auto"/>
        <w:ind w:right="105"/>
        <w:rPr>
          <w:rFonts w:hint="eastAsia"/>
        </w:rPr>
      </w:pPr>
    </w:p>
    <w:p w14:paraId="77F8F644">
      <w:pPr>
        <w:pStyle w:val="4"/>
        <w:spacing w:before="288" w:line="254" w:lineRule="auto"/>
        <w:ind w:right="105"/>
        <w:rPr>
          <w:rFonts w:hint="eastAsia"/>
        </w:rPr>
      </w:pPr>
      <w:r>
        <w:rPr>
          <w:rFonts w:hint="eastAsia"/>
        </w:rPr>
        <w:t>That I take to be the "pride of life" in the world.</w:t>
      </w:r>
    </w:p>
    <w:p w14:paraId="5A44F147">
      <w:pPr>
        <w:pStyle w:val="4"/>
        <w:spacing w:before="288" w:line="254" w:lineRule="auto"/>
        <w:ind w:right="105"/>
        <w:rPr>
          <w:rFonts w:hint="eastAsia"/>
        </w:rPr>
      </w:pPr>
      <w:r>
        <w:rPr>
          <w:rFonts w:hint="eastAsia"/>
        </w:rPr>
        <w:t>我认为那就是世界上“今生的骄傲”。</w:t>
      </w:r>
    </w:p>
    <w:p w14:paraId="502CFE06">
      <w:pPr>
        <w:pStyle w:val="4"/>
        <w:spacing w:before="288" w:line="254" w:lineRule="auto"/>
        <w:ind w:right="105"/>
        <w:rPr>
          <w:rFonts w:hint="eastAsia"/>
        </w:rPr>
      </w:pPr>
    </w:p>
    <w:p w14:paraId="50B869B0">
      <w:pPr>
        <w:pStyle w:val="4"/>
        <w:spacing w:before="288" w:line="254" w:lineRule="auto"/>
        <w:ind w:right="105"/>
        <w:rPr>
          <w:rFonts w:hint="eastAsia"/>
        </w:rPr>
      </w:pPr>
      <w:r>
        <w:rPr>
          <w:rFonts w:hint="eastAsia"/>
        </w:rPr>
        <w:t>In one aspect, it is undoubtedly mean enough.</w:t>
      </w:r>
    </w:p>
    <w:p w14:paraId="2864C1D1">
      <w:pPr>
        <w:pStyle w:val="4"/>
        <w:spacing w:before="288" w:line="254" w:lineRule="auto"/>
        <w:ind w:right="105"/>
        <w:rPr>
          <w:rFonts w:hint="eastAsia"/>
        </w:rPr>
      </w:pPr>
      <w:r>
        <w:rPr>
          <w:rFonts w:hint="eastAsia"/>
        </w:rPr>
        <w:t>从一个方面来看，这无疑是足够卑鄙的。</w:t>
      </w:r>
    </w:p>
    <w:p w14:paraId="23E01666">
      <w:pPr>
        <w:pStyle w:val="4"/>
        <w:spacing w:before="288" w:line="254" w:lineRule="auto"/>
        <w:ind w:right="105"/>
        <w:rPr>
          <w:rFonts w:hint="eastAsia"/>
        </w:rPr>
      </w:pPr>
    </w:p>
    <w:p w14:paraId="18896216">
      <w:pPr>
        <w:pStyle w:val="4"/>
        <w:spacing w:before="288" w:line="254" w:lineRule="auto"/>
        <w:ind w:right="105"/>
        <w:rPr>
          <w:rFonts w:hint="eastAsia"/>
        </w:rPr>
      </w:pPr>
      <w:r>
        <w:rPr>
          <w:rFonts w:hint="eastAsia"/>
        </w:rPr>
        <w:t>It sets in motion a game of diplomacy and a race of emulation most destructive of all the truer and finer instincts even of unrenewed humanity.</w:t>
      </w:r>
    </w:p>
    <w:p w14:paraId="499FB03B">
      <w:pPr>
        <w:pStyle w:val="4"/>
        <w:spacing w:before="288" w:line="254" w:lineRule="auto"/>
        <w:ind w:right="105"/>
        <w:rPr>
          <w:rFonts w:hint="eastAsia"/>
        </w:rPr>
      </w:pPr>
      <w:r>
        <w:rPr>
          <w:rFonts w:hint="eastAsia"/>
        </w:rPr>
        <w:t>它引发了一场外交游戏和一场竞争竞赛，对所有更真实、更美好的本能，甚至是对未更新的人性的本能，都具有极大的破坏性。</w:t>
      </w:r>
    </w:p>
    <w:p w14:paraId="1BE2C788">
      <w:pPr>
        <w:pStyle w:val="4"/>
        <w:spacing w:before="288" w:line="254" w:lineRule="auto"/>
        <w:ind w:right="105"/>
        <w:rPr>
          <w:rFonts w:hint="eastAsia"/>
        </w:rPr>
      </w:pPr>
    </w:p>
    <w:p w14:paraId="1D900D52">
      <w:pPr>
        <w:pStyle w:val="4"/>
        <w:spacing w:before="288" w:line="254" w:lineRule="auto"/>
        <w:ind w:right="105"/>
        <w:rPr>
          <w:rFonts w:hint="eastAsia"/>
        </w:rPr>
      </w:pPr>
      <w:r>
        <w:rPr>
          <w:rFonts w:hint="eastAsia"/>
        </w:rPr>
        <w:t>It debauches conscience, and is fatal to high aims.</w:t>
      </w:r>
    </w:p>
    <w:p w14:paraId="4C163938">
      <w:pPr>
        <w:pStyle w:val="4"/>
        <w:spacing w:before="288" w:line="254" w:lineRule="auto"/>
        <w:ind w:right="105"/>
        <w:rPr>
          <w:rFonts w:hint="eastAsia"/>
        </w:rPr>
      </w:pPr>
      <w:r>
        <w:rPr>
          <w:rFonts w:hint="eastAsia"/>
        </w:rPr>
        <w:t>它败坏良心，对崇高的目标是致命的。</w:t>
      </w:r>
    </w:p>
    <w:p w14:paraId="50BB808E">
      <w:pPr>
        <w:pStyle w:val="4"/>
        <w:spacing w:before="288" w:line="254" w:lineRule="auto"/>
        <w:ind w:right="105"/>
        <w:rPr>
          <w:rFonts w:hint="eastAsia"/>
        </w:rPr>
      </w:pPr>
    </w:p>
    <w:p w14:paraId="48FFFBF4">
      <w:pPr>
        <w:pStyle w:val="4"/>
        <w:spacing w:before="288" w:line="254" w:lineRule="auto"/>
        <w:ind w:right="105"/>
        <w:rPr>
          <w:rFonts w:hint="eastAsia"/>
        </w:rPr>
      </w:pPr>
      <w:r>
        <w:rPr>
          <w:rFonts w:hint="eastAsia"/>
        </w:rPr>
        <w:t>It puts the men and women of the world on a poor struggle to out-manœuvre and outshine one another, to outdo one another, for the most part, in mere externals; while, with all manner of politeness, they affect to give one another credit for what they all know to be little better than shams.</w:t>
      </w:r>
    </w:p>
    <w:p w14:paraId="2E45D336">
      <w:pPr>
        <w:pStyle w:val="4"/>
        <w:spacing w:before="288" w:line="254" w:lineRule="auto"/>
        <w:ind w:right="105"/>
        <w:rPr>
          <w:rFonts w:hint="eastAsia"/>
        </w:rPr>
      </w:pPr>
      <w:r>
        <w:rPr>
          <w:rFonts w:hint="eastAsia"/>
        </w:rPr>
        <w:t>它使世上的男女陷入一场可怜的争斗，互相排挤、互相攀比，在大多数情况下，仅仅是在外表上；同时，他们却以各种礼貌的方式，假装称赞对方那些他们都知道不过是虚假的东西。</w:t>
      </w:r>
    </w:p>
    <w:p w14:paraId="1F24BF58">
      <w:pPr>
        <w:pStyle w:val="4"/>
        <w:spacing w:before="288" w:line="254" w:lineRule="auto"/>
        <w:ind w:right="105"/>
        <w:rPr>
          <w:rFonts w:hint="eastAsia"/>
        </w:rPr>
      </w:pPr>
    </w:p>
    <w:p w14:paraId="65663E01">
      <w:pPr>
        <w:pStyle w:val="4"/>
        <w:spacing w:before="288" w:line="254" w:lineRule="auto"/>
        <w:ind w:right="105"/>
        <w:rPr>
          <w:rFonts w:hint="eastAsia"/>
        </w:rPr>
      </w:pPr>
      <w:r>
        <w:rPr>
          <w:rFonts w:hint="eastAsia"/>
        </w:rPr>
        <w:t>Nevertheless, the general effect, I repeat, is imposing.</w:t>
      </w:r>
    </w:p>
    <w:p w14:paraId="03185DE8">
      <w:pPr>
        <w:pStyle w:val="4"/>
        <w:spacing w:before="288" w:line="254" w:lineRule="auto"/>
        <w:ind w:right="105"/>
        <w:rPr>
          <w:rFonts w:hint="eastAsia"/>
        </w:rPr>
      </w:pPr>
      <w:r>
        <w:rPr>
          <w:rFonts w:hint="eastAsia"/>
        </w:rPr>
        <w:t>然而，我再说一遍，总体效果是令人印象深刻的。</w:t>
      </w:r>
    </w:p>
    <w:p w14:paraId="048D435B">
      <w:pPr>
        <w:pStyle w:val="4"/>
        <w:spacing w:before="288" w:line="254" w:lineRule="auto"/>
        <w:ind w:right="105"/>
        <w:rPr>
          <w:rFonts w:hint="eastAsia"/>
        </w:rPr>
      </w:pPr>
    </w:p>
    <w:p w14:paraId="570F0C83">
      <w:pPr>
        <w:pStyle w:val="4"/>
        <w:spacing w:before="288" w:line="254" w:lineRule="auto"/>
        <w:ind w:right="105"/>
        <w:rPr>
          <w:rFonts w:hint="eastAsia"/>
        </w:rPr>
      </w:pPr>
      <w:r>
        <w:rPr>
          <w:rFonts w:hint="eastAsia"/>
        </w:rPr>
        <w:t>The world's "pride of life" is something to be proud of after all.</w:t>
      </w:r>
    </w:p>
    <w:p w14:paraId="3DEA1929">
      <w:pPr>
        <w:pStyle w:val="4"/>
        <w:spacing w:before="288" w:line="254" w:lineRule="auto"/>
        <w:ind w:right="105"/>
        <w:rPr>
          <w:rFonts w:hint="eastAsia"/>
        </w:rPr>
      </w:pPr>
      <w:r>
        <w:rPr>
          <w:rFonts w:hint="eastAsia"/>
        </w:rPr>
        <w:t>世界的“今生骄傲”毕竟是值得骄傲的。</w:t>
      </w:r>
    </w:p>
    <w:p w14:paraId="01CA931E">
      <w:pPr>
        <w:pStyle w:val="4"/>
        <w:spacing w:before="288" w:line="254" w:lineRule="auto"/>
        <w:ind w:right="105"/>
        <w:rPr>
          <w:rFonts w:hint="eastAsia"/>
        </w:rPr>
      </w:pPr>
    </w:p>
    <w:p w14:paraId="79CF3276">
      <w:pPr>
        <w:pStyle w:val="4"/>
        <w:spacing w:before="288" w:line="254" w:lineRule="auto"/>
        <w:ind w:right="105"/>
        <w:rPr>
          <w:rFonts w:hint="eastAsia"/>
        </w:rPr>
      </w:pPr>
      <w:r>
        <w:rPr>
          <w:rFonts w:hint="eastAsia"/>
        </w:rPr>
        <w:t>Now of this "pride of life" it is by no means easy even for those who do not love the world to keep themselves altogether clear.</w:t>
      </w:r>
    </w:p>
    <w:p w14:paraId="368DCFC0">
      <w:pPr>
        <w:pStyle w:val="4"/>
        <w:spacing w:before="288" w:line="254" w:lineRule="auto"/>
        <w:ind w:right="105"/>
        <w:rPr>
          <w:rFonts w:hint="eastAsia"/>
        </w:rPr>
      </w:pPr>
      <w:r>
        <w:rPr>
          <w:rFonts w:hint="eastAsia"/>
        </w:rPr>
        <w:t>现在，即使对于那些不爱世界的人来说，要完全摆脱这种“今生的骄傲”也绝非易事。</w:t>
      </w:r>
    </w:p>
    <w:p w14:paraId="2A9E43F6">
      <w:pPr>
        <w:pStyle w:val="4"/>
        <w:spacing w:before="288" w:line="254" w:lineRule="auto"/>
        <w:ind w:right="105"/>
        <w:rPr>
          <w:rFonts w:hint="eastAsia"/>
        </w:rPr>
      </w:pPr>
    </w:p>
    <w:p w14:paraId="479C532E">
      <w:pPr>
        <w:pStyle w:val="4"/>
        <w:spacing w:before="288" w:line="254" w:lineRule="auto"/>
        <w:ind w:right="105"/>
        <w:rPr>
          <w:rFonts w:hint="eastAsia"/>
        </w:rPr>
      </w:pPr>
      <w:r>
        <w:rPr>
          <w:rFonts w:hint="eastAsia"/>
        </w:rPr>
        <w:t>It is, as it were, their last worldly weakness.</w:t>
      </w:r>
    </w:p>
    <w:p w14:paraId="5387BC59">
      <w:pPr>
        <w:pStyle w:val="4"/>
        <w:spacing w:before="288" w:line="254" w:lineRule="auto"/>
        <w:ind w:right="105"/>
        <w:rPr>
          <w:rFonts w:hint="eastAsia"/>
        </w:rPr>
      </w:pPr>
      <w:r>
        <w:rPr>
          <w:rFonts w:hint="eastAsia"/>
        </w:rPr>
        <w:t>可以说，这是他们最后的属世软弱。</w:t>
      </w:r>
    </w:p>
    <w:p w14:paraId="162F5178">
      <w:pPr>
        <w:pStyle w:val="4"/>
        <w:spacing w:before="288" w:line="254" w:lineRule="auto"/>
        <w:ind w:right="105"/>
        <w:rPr>
          <w:rFonts w:hint="eastAsia"/>
        </w:rPr>
      </w:pPr>
    </w:p>
    <w:p w14:paraId="76DD14A7">
      <w:pPr>
        <w:pStyle w:val="4"/>
        <w:spacing w:before="288" w:line="254" w:lineRule="auto"/>
        <w:ind w:right="105"/>
        <w:rPr>
          <w:rFonts w:hint="eastAsia"/>
        </w:rPr>
      </w:pPr>
      <w:r>
        <w:rPr>
          <w:rFonts w:hint="eastAsia"/>
        </w:rPr>
        <w:t>The lust of the flesh may be mortified, crucified, nailed to the cross of Christ; the lust of the eyes may be overcome by the mighty power of love, the love which "envieth not;" and yet the pride of life may cleave to me.</w:t>
      </w:r>
    </w:p>
    <w:p w14:paraId="1160EA68">
      <w:pPr>
        <w:pStyle w:val="4"/>
        <w:spacing w:before="288" w:line="254" w:lineRule="auto"/>
        <w:ind w:right="105"/>
        <w:rPr>
          <w:rFonts w:hint="eastAsia"/>
        </w:rPr>
      </w:pPr>
      <w:r>
        <w:rPr>
          <w:rFonts w:hint="eastAsia"/>
        </w:rPr>
        <w:t>肉体的情欲可能被克制、钉死、钉在基督的十字架上；眼目的情欲可能被爱的强大力量所胜过，那“不嫉妒”的爱；然而今生的骄傲却可能依附于我。</w:t>
      </w:r>
    </w:p>
    <w:p w14:paraId="5984EF1E">
      <w:pPr>
        <w:pStyle w:val="4"/>
        <w:spacing w:before="288" w:line="254" w:lineRule="auto"/>
        <w:ind w:right="105"/>
        <w:rPr>
          <w:rFonts w:hint="eastAsia"/>
        </w:rPr>
      </w:pPr>
    </w:p>
    <w:p w14:paraId="3653C27B">
      <w:pPr>
        <w:pStyle w:val="4"/>
        <w:spacing w:before="288" w:line="254" w:lineRule="auto"/>
        <w:ind w:right="105"/>
        <w:rPr>
          <w:rFonts w:hint="eastAsia"/>
        </w:rPr>
      </w:pPr>
      <w:r>
        <w:rPr>
          <w:rFonts w:hint="eastAsia"/>
        </w:rPr>
        <w:t>It is so difficult to have done with the world's seemings, and to come out simply as what I am.</w:t>
      </w:r>
    </w:p>
    <w:p w14:paraId="12F85D3F">
      <w:pPr>
        <w:pStyle w:val="4"/>
        <w:spacing w:before="288" w:line="254" w:lineRule="auto"/>
        <w:ind w:right="105"/>
        <w:rPr>
          <w:rFonts w:hint="eastAsia"/>
        </w:rPr>
      </w:pPr>
      <w:r>
        <w:rPr>
          <w:rFonts w:hint="eastAsia"/>
        </w:rPr>
        <w:t>要摆脱世界的假象，并单纯地显露我本来的样子，是如此困难。</w:t>
      </w:r>
    </w:p>
    <w:p w14:paraId="7AF69634">
      <w:pPr>
        <w:pStyle w:val="4"/>
        <w:spacing w:before="288" w:line="254" w:lineRule="auto"/>
        <w:ind w:right="105"/>
        <w:rPr>
          <w:rFonts w:hint="eastAsia"/>
        </w:rPr>
      </w:pPr>
    </w:p>
    <w:p w14:paraId="00DFFADC">
      <w:pPr>
        <w:pStyle w:val="4"/>
        <w:spacing w:before="288" w:line="254" w:lineRule="auto"/>
        <w:ind w:right="105"/>
        <w:rPr>
          <w:rFonts w:hint="eastAsia"/>
        </w:rPr>
      </w:pPr>
      <w:r>
        <w:rPr>
          <w:rFonts w:hint="eastAsia"/>
        </w:rPr>
        <w:t>Need I suggest how many sad instances of religious inconsistency and worldly conformity spring from this source?</w:t>
      </w:r>
    </w:p>
    <w:p w14:paraId="2004CD66">
      <w:pPr>
        <w:pStyle w:val="4"/>
        <w:spacing w:before="288" w:line="254" w:lineRule="auto"/>
        <w:ind w:right="105"/>
        <w:rPr>
          <w:rFonts w:hint="eastAsia"/>
        </w:rPr>
      </w:pPr>
      <w:r>
        <w:rPr>
          <w:rFonts w:hint="eastAsia"/>
        </w:rPr>
        <w:t>我还需要指出，有多少宗教上的不一致和属世的顺从，是源于此的悲惨例子吗？</w:t>
      </w:r>
    </w:p>
    <w:p w14:paraId="6CAD8FBD">
      <w:pPr>
        <w:pStyle w:val="4"/>
        <w:spacing w:before="288" w:line="254" w:lineRule="auto"/>
        <w:ind w:right="105"/>
        <w:rPr>
          <w:rFonts w:hint="eastAsia"/>
        </w:rPr>
      </w:pPr>
    </w:p>
    <w:p w14:paraId="128F86A5">
      <w:pPr>
        <w:pStyle w:val="4"/>
        <w:spacing w:before="288" w:line="254" w:lineRule="auto"/>
        <w:ind w:right="105"/>
        <w:rPr>
          <w:rFonts w:hint="eastAsia"/>
        </w:rPr>
      </w:pPr>
      <w:r>
        <w:rPr>
          <w:rFonts w:hint="eastAsia"/>
        </w:rPr>
        <w:t>I may acquit you of sensuality or sensuousness, and of selfish jealousy; you are free, as to both of these instruments of the world's power.</w:t>
      </w:r>
    </w:p>
    <w:p w14:paraId="689E67FC">
      <w:pPr>
        <w:pStyle w:val="4"/>
        <w:spacing w:before="288" w:line="254" w:lineRule="auto"/>
        <w:ind w:right="105"/>
        <w:rPr>
          <w:rFonts w:hint="eastAsia"/>
        </w:rPr>
      </w:pPr>
      <w:r>
        <w:rPr>
          <w:rFonts w:hint="eastAsia"/>
        </w:rPr>
        <w:t>我或许可以免除你们感官享受或情欲，以及自私的嫉妒；就这两个世界权力的工具而言，你们是自由的。</w:t>
      </w:r>
    </w:p>
    <w:p w14:paraId="0977EF73">
      <w:pPr>
        <w:pStyle w:val="4"/>
        <w:spacing w:before="288" w:line="254" w:lineRule="auto"/>
        <w:ind w:right="105"/>
        <w:rPr>
          <w:rFonts w:hint="eastAsia"/>
        </w:rPr>
      </w:pPr>
    </w:p>
    <w:p w14:paraId="63D0156F">
      <w:pPr>
        <w:pStyle w:val="4"/>
        <w:spacing w:before="288" w:line="254" w:lineRule="auto"/>
        <w:ind w:right="105"/>
        <w:rPr>
          <w:rFonts w:hint="eastAsia"/>
        </w:rPr>
      </w:pPr>
      <w:r>
        <w:rPr>
          <w:rFonts w:hint="eastAsia"/>
        </w:rPr>
        <w:t>But what of its opinion?</w:t>
      </w:r>
    </w:p>
    <w:p w14:paraId="0F30F41D">
      <w:pPr>
        <w:pStyle w:val="4"/>
        <w:spacing w:before="288" w:line="254" w:lineRule="auto"/>
        <w:ind w:right="105"/>
        <w:rPr>
          <w:rFonts w:hint="eastAsia"/>
        </w:rPr>
      </w:pPr>
      <w:r>
        <w:rPr>
          <w:rFonts w:hint="eastAsia"/>
        </w:rPr>
        <w:t>但它的意见呢？</w:t>
      </w:r>
    </w:p>
    <w:p w14:paraId="19514410">
      <w:pPr>
        <w:pStyle w:val="4"/>
        <w:spacing w:before="288" w:line="254" w:lineRule="auto"/>
        <w:ind w:right="105"/>
        <w:rPr>
          <w:rFonts w:hint="eastAsia"/>
        </w:rPr>
      </w:pPr>
    </w:p>
    <w:p w14:paraId="3E5C2E26">
      <w:pPr>
        <w:pStyle w:val="4"/>
        <w:spacing w:before="288" w:line="254" w:lineRule="auto"/>
        <w:ind w:right="105"/>
        <w:rPr>
          <w:rFonts w:hint="eastAsia"/>
        </w:rPr>
      </w:pPr>
      <w:r>
        <w:rPr>
          <w:rFonts w:hint="eastAsia"/>
        </w:rPr>
        <w:t>Have you learned to defy it, or to be independent of it?</w:t>
      </w:r>
    </w:p>
    <w:p w14:paraId="1FE920BA">
      <w:pPr>
        <w:pStyle w:val="4"/>
        <w:spacing w:before="288" w:line="254" w:lineRule="auto"/>
        <w:ind w:right="105"/>
        <w:rPr>
          <w:rFonts w:hint="eastAsia"/>
        </w:rPr>
      </w:pPr>
      <w:r>
        <w:rPr>
          <w:rFonts w:hint="eastAsia"/>
        </w:rPr>
        <w:t>你们学会了藐视它，或者独立于它吗？</w:t>
      </w:r>
    </w:p>
    <w:p w14:paraId="05F66667">
      <w:pPr>
        <w:pStyle w:val="4"/>
        <w:spacing w:before="288" w:line="254" w:lineRule="auto"/>
        <w:ind w:right="105"/>
        <w:rPr>
          <w:rFonts w:hint="eastAsia"/>
        </w:rPr>
      </w:pPr>
    </w:p>
    <w:p w14:paraId="0FE78BE5">
      <w:pPr>
        <w:pStyle w:val="4"/>
        <w:spacing w:before="288" w:line="254" w:lineRule="auto"/>
        <w:ind w:right="105"/>
        <w:rPr>
          <w:rFonts w:hint="eastAsia"/>
        </w:rPr>
      </w:pPr>
      <w:r>
        <w:rPr>
          <w:rFonts w:hint="eastAsia"/>
        </w:rPr>
        <w:t>Can you dispense with the world's approval and brave its frown?</w:t>
      </w:r>
    </w:p>
    <w:p w14:paraId="6D954BB9">
      <w:pPr>
        <w:pStyle w:val="4"/>
        <w:spacing w:before="288" w:line="254" w:lineRule="auto"/>
        <w:ind w:right="105"/>
        <w:rPr>
          <w:rFonts w:hint="eastAsia"/>
        </w:rPr>
      </w:pPr>
      <w:r>
        <w:rPr>
          <w:rFonts w:hint="eastAsia"/>
        </w:rPr>
        <w:t>你们能摆脱世界的赞许，并勇敢地面对它的不悦吗？</w:t>
      </w:r>
    </w:p>
    <w:p w14:paraId="46D8A540">
      <w:pPr>
        <w:pStyle w:val="4"/>
        <w:spacing w:before="288" w:line="254" w:lineRule="auto"/>
        <w:ind w:right="105"/>
        <w:rPr>
          <w:rFonts w:hint="eastAsia"/>
        </w:rPr>
      </w:pPr>
    </w:p>
    <w:p w14:paraId="522C9DF3">
      <w:pPr>
        <w:pStyle w:val="4"/>
        <w:spacing w:before="288" w:line="254" w:lineRule="auto"/>
        <w:ind w:right="105"/>
        <w:rPr>
          <w:rFonts w:hint="eastAsia"/>
        </w:rPr>
      </w:pPr>
      <w:r>
        <w:rPr>
          <w:rFonts w:hint="eastAsia"/>
        </w:rPr>
        <w:t>Do you not sometimes find yourselves more afraid or ashamed of a breach of worldly etiquette,—some apparent descent from the customary platform of worldly respectability,—than of such a concession to the world's forms and fashions as may compromise your integrity in the sight of God, and your right to acquit yourselves of guile?</w:t>
      </w:r>
    </w:p>
    <w:p w14:paraId="50370490">
      <w:pPr>
        <w:pStyle w:val="4"/>
        <w:spacing w:before="288" w:line="254" w:lineRule="auto"/>
        <w:ind w:right="105"/>
        <w:rPr>
          <w:rFonts w:hint="eastAsia"/>
        </w:rPr>
      </w:pPr>
      <w:r>
        <w:rPr>
          <w:rFonts w:hint="eastAsia"/>
        </w:rPr>
        <w:t>你们有时不觉得，比起向世界的形式和时尚作出某种可能损害你们在神面前正直以及你们摆脱诡诈权利的让步，你们更害怕或羞愧于违反世俗礼节——某种明显偏离世俗体面惯常平台的行为吗？</w:t>
      </w:r>
    </w:p>
    <w:p w14:paraId="056FC9CD">
      <w:pPr>
        <w:pStyle w:val="4"/>
        <w:spacing w:before="288" w:line="254" w:lineRule="auto"/>
        <w:ind w:right="105"/>
        <w:rPr>
          <w:rFonts w:hint="eastAsia"/>
        </w:rPr>
      </w:pPr>
    </w:p>
    <w:p w14:paraId="5CC803BE">
      <w:pPr>
        <w:pStyle w:val="4"/>
        <w:spacing w:before="288" w:line="254" w:lineRule="auto"/>
        <w:ind w:right="105"/>
        <w:rPr>
          <w:rFonts w:hint="eastAsia"/>
        </w:rPr>
      </w:pPr>
      <w:r>
        <w:rPr>
          <w:rFonts w:hint="eastAsia"/>
        </w:rPr>
        <w:t>The opinion of the world!</w:t>
      </w:r>
    </w:p>
    <w:p w14:paraId="7441CE4D">
      <w:pPr>
        <w:pStyle w:val="4"/>
        <w:spacing w:before="288" w:line="254" w:lineRule="auto"/>
        <w:ind w:right="105"/>
        <w:rPr>
          <w:rFonts w:hint="eastAsia"/>
        </w:rPr>
      </w:pPr>
      <w:r>
        <w:rPr>
          <w:rFonts w:hint="eastAsia"/>
        </w:rPr>
        <w:t>世界的意见！</w:t>
      </w:r>
    </w:p>
    <w:p w14:paraId="1ABD7F48">
      <w:pPr>
        <w:pStyle w:val="4"/>
        <w:spacing w:before="288" w:line="254" w:lineRule="auto"/>
        <w:ind w:right="105"/>
        <w:rPr>
          <w:rFonts w:hint="eastAsia"/>
        </w:rPr>
      </w:pPr>
    </w:p>
    <w:p w14:paraId="267F9490">
      <w:pPr>
        <w:pStyle w:val="4"/>
        <w:spacing w:before="288" w:line="254" w:lineRule="auto"/>
        <w:ind w:right="105"/>
        <w:rPr>
          <w:rFonts w:hint="eastAsia"/>
        </w:rPr>
      </w:pPr>
      <w:r>
        <w:rPr>
          <w:rFonts w:hint="eastAsia"/>
        </w:rPr>
        <w:t>What the world will think or say!</w:t>
      </w:r>
    </w:p>
    <w:p w14:paraId="6284226C">
      <w:pPr>
        <w:pStyle w:val="4"/>
        <w:spacing w:before="288" w:line="254" w:lineRule="auto"/>
        <w:ind w:right="105"/>
        <w:rPr>
          <w:rFonts w:hint="eastAsia"/>
        </w:rPr>
      </w:pPr>
      <w:r>
        <w:rPr>
          <w:rFonts w:hint="eastAsia"/>
        </w:rPr>
        <w:t>世界会怎么想或怎么说！</w:t>
      </w:r>
    </w:p>
    <w:p w14:paraId="6DAF6066">
      <w:pPr>
        <w:pStyle w:val="4"/>
        <w:spacing w:before="288" w:line="254" w:lineRule="auto"/>
        <w:ind w:right="105"/>
        <w:rPr>
          <w:rFonts w:hint="eastAsia"/>
        </w:rPr>
      </w:pPr>
    </w:p>
    <w:p w14:paraId="4A8CFF1B">
      <w:pPr>
        <w:pStyle w:val="4"/>
        <w:spacing w:before="288" w:line="254" w:lineRule="auto"/>
        <w:ind w:right="105"/>
        <w:rPr>
          <w:rFonts w:hint="eastAsia"/>
        </w:rPr>
      </w:pPr>
      <w:r>
        <w:rPr>
          <w:rFonts w:hint="eastAsia"/>
        </w:rPr>
        <w:t>Ah! that pitiful consideration may often sway or embarrass you when you have no selfish longing or envious grudge to gratify.</w:t>
      </w:r>
    </w:p>
    <w:p w14:paraId="19DA14F9">
      <w:pPr>
        <w:pStyle w:val="4"/>
        <w:spacing w:before="288" w:line="254" w:lineRule="auto"/>
        <w:ind w:right="105"/>
        <w:rPr>
          <w:rFonts w:hint="eastAsia"/>
        </w:rPr>
      </w:pPr>
      <w:r>
        <w:rPr>
          <w:rFonts w:hint="eastAsia"/>
        </w:rPr>
        <w:t>啊！当你们没有自私的渴望或嫉妒的怨恨需要满足时，那种可怜的顾虑常常会左右或困扰你们。</w:t>
      </w:r>
    </w:p>
    <w:p w14:paraId="24C98B60">
      <w:pPr>
        <w:pStyle w:val="4"/>
        <w:spacing w:before="288" w:line="254" w:lineRule="auto"/>
        <w:ind w:right="105"/>
        <w:rPr>
          <w:rFonts w:hint="eastAsia"/>
        </w:rPr>
      </w:pPr>
    </w:p>
    <w:p w14:paraId="1D7C000F">
      <w:pPr>
        <w:pStyle w:val="4"/>
        <w:spacing w:before="288" w:line="254" w:lineRule="auto"/>
        <w:ind w:right="105"/>
        <w:rPr>
          <w:rFonts w:hint="eastAsia"/>
        </w:rPr>
      </w:pPr>
      <w:r>
        <w:rPr>
          <w:rFonts w:hint="eastAsia"/>
        </w:rPr>
        <w:t>To a large extent, it is identical with that "fear of man which bringeth a snare."</w:t>
      </w:r>
    </w:p>
    <w:p w14:paraId="683BD790">
      <w:pPr>
        <w:pStyle w:val="4"/>
        <w:spacing w:before="288" w:line="254" w:lineRule="auto"/>
        <w:ind w:right="105"/>
        <w:rPr>
          <w:rFonts w:hint="eastAsia"/>
        </w:rPr>
      </w:pPr>
      <w:r>
        <w:rPr>
          <w:rFonts w:hint="eastAsia"/>
        </w:rPr>
        <w:t>在很大程度上，这与那“惧怕人的，陷入网罗”是相同的。</w:t>
      </w:r>
    </w:p>
    <w:p w14:paraId="61FB45AC">
      <w:pPr>
        <w:pStyle w:val="4"/>
        <w:spacing w:before="288" w:line="254" w:lineRule="auto"/>
        <w:ind w:right="105"/>
        <w:rPr>
          <w:rFonts w:hint="eastAsia"/>
        </w:rPr>
      </w:pPr>
    </w:p>
    <w:p w14:paraId="213CAE46">
      <w:pPr>
        <w:pStyle w:val="4"/>
        <w:spacing w:before="288" w:line="254" w:lineRule="auto"/>
        <w:ind w:right="105"/>
        <w:rPr>
          <w:rFonts w:hint="eastAsia"/>
        </w:rPr>
      </w:pPr>
      <w:r>
        <w:rPr>
          <w:rFonts w:hint="eastAsia"/>
        </w:rPr>
        <w:t>It puts you at the mercy of the idle thoughts and idle words of any onlooker who may presume to judge you.</w:t>
      </w:r>
    </w:p>
    <w:p w14:paraId="0488CF7D">
      <w:pPr>
        <w:pStyle w:val="4"/>
        <w:spacing w:before="288" w:line="254" w:lineRule="auto"/>
        <w:ind w:right="105"/>
        <w:rPr>
          <w:rFonts w:hint="eastAsia"/>
        </w:rPr>
      </w:pPr>
      <w:r>
        <w:rPr>
          <w:rFonts w:hint="eastAsia"/>
        </w:rPr>
        <w:t>它使你们任凭任何可能擅自论断你们的旁观者的闲言碎语摆布。</w:t>
      </w:r>
    </w:p>
    <w:p w14:paraId="0E075C3B">
      <w:pPr>
        <w:pStyle w:val="4"/>
        <w:spacing w:before="288" w:line="254" w:lineRule="auto"/>
        <w:ind w:right="105"/>
        <w:rPr>
          <w:rFonts w:hint="eastAsia"/>
        </w:rPr>
      </w:pPr>
    </w:p>
    <w:p w14:paraId="1E1EDAEC">
      <w:pPr>
        <w:pStyle w:val="4"/>
        <w:spacing w:before="288" w:line="254" w:lineRule="auto"/>
        <w:ind w:right="105"/>
        <w:rPr>
          <w:rFonts w:hint="eastAsia"/>
        </w:rPr>
      </w:pPr>
      <w:r>
        <w:rPr>
          <w:rFonts w:hint="eastAsia"/>
        </w:rPr>
        <w:t>You cannot acquit yourselves altogether of the love of the world so long as you have in your hearts that liking for the world's good report, or that sensitiveness to the world's censure, which "the pride of life" implies.</w:t>
      </w:r>
    </w:p>
    <w:p w14:paraId="3DA2429F">
      <w:pPr>
        <w:pStyle w:val="4"/>
        <w:spacing w:before="288" w:line="254" w:lineRule="auto"/>
        <w:ind w:right="105"/>
        <w:rPr>
          <w:rFonts w:hint="eastAsia"/>
        </w:rPr>
      </w:pPr>
      <w:r>
        <w:rPr>
          <w:rFonts w:hint="eastAsia"/>
        </w:rPr>
        <w:t>只要你们心中还有那种对世界好名声的喜爱，或者对世界谴责的敏感，而这正是“今生的骄傲”所包含的，你们就不能完全摆脱对世界的爱。</w:t>
      </w:r>
    </w:p>
    <w:p w14:paraId="597E8362">
      <w:pPr>
        <w:pStyle w:val="4"/>
        <w:spacing w:before="288" w:line="254" w:lineRule="auto"/>
        <w:ind w:right="105"/>
        <w:rPr>
          <w:rFonts w:hint="eastAsia"/>
        </w:rPr>
      </w:pPr>
    </w:p>
    <w:p w14:paraId="2F32F43B">
      <w:pPr>
        <w:pStyle w:val="4"/>
        <w:spacing w:before="288" w:line="254" w:lineRule="auto"/>
        <w:ind w:right="105"/>
        <w:rPr>
          <w:rFonts w:hint="eastAsia"/>
        </w:rPr>
      </w:pPr>
      <w:r>
        <w:rPr>
          <w:rFonts w:hint="eastAsia"/>
        </w:rPr>
        <w:t>And now, for practical use, let three remarks be made.</w:t>
      </w:r>
    </w:p>
    <w:p w14:paraId="2B68E257">
      <w:pPr>
        <w:pStyle w:val="4"/>
        <w:spacing w:before="288" w:line="254" w:lineRule="auto"/>
        <w:ind w:right="105"/>
        <w:rPr>
          <w:rFonts w:hint="eastAsia"/>
        </w:rPr>
      </w:pPr>
      <w:r>
        <w:rPr>
          <w:rFonts w:hint="eastAsia"/>
        </w:rPr>
        <w:t>现在，为了实际应用，让我们提出三点意见。</w:t>
      </w:r>
    </w:p>
    <w:p w14:paraId="66D02FD1">
      <w:pPr>
        <w:pStyle w:val="4"/>
        <w:spacing w:before="288" w:line="254" w:lineRule="auto"/>
        <w:ind w:right="105"/>
        <w:rPr>
          <w:rFonts w:hint="eastAsia"/>
        </w:rPr>
      </w:pPr>
    </w:p>
    <w:p w14:paraId="4183B166">
      <w:pPr>
        <w:pStyle w:val="4"/>
        <w:spacing w:before="288" w:line="254" w:lineRule="auto"/>
        <w:ind w:right="105"/>
        <w:rPr>
          <w:rFonts w:hint="eastAsia"/>
        </w:rPr>
      </w:pPr>
      <w:r>
        <w:rPr>
          <w:rFonts w:hint="eastAsia"/>
        </w:rPr>
        <w:t>1. Of "all that is in the world" it is said that "it is not of the Father, but of the world."</w:t>
      </w:r>
    </w:p>
    <w:p w14:paraId="64D6E595">
      <w:pPr>
        <w:pStyle w:val="4"/>
        <w:spacing w:before="288" w:line="254" w:lineRule="auto"/>
        <w:ind w:right="105"/>
        <w:rPr>
          <w:rFonts w:hint="eastAsia"/>
        </w:rPr>
      </w:pPr>
      <w:r>
        <w:rPr>
          <w:rFonts w:hint="eastAsia"/>
        </w:rPr>
        <w:t>1. 关于“凡世界上的事”，经上说“都不是从父来的，乃是从世界来的。”</w:t>
      </w:r>
    </w:p>
    <w:p w14:paraId="78A41D19">
      <w:pPr>
        <w:pStyle w:val="4"/>
        <w:spacing w:before="288" w:line="254" w:lineRule="auto"/>
        <w:ind w:right="105"/>
        <w:rPr>
          <w:rFonts w:hint="eastAsia"/>
        </w:rPr>
      </w:pPr>
    </w:p>
    <w:p w14:paraId="37C6AA35">
      <w:pPr>
        <w:pStyle w:val="4"/>
        <w:spacing w:before="288" w:line="254" w:lineRule="auto"/>
        <w:ind w:right="105"/>
        <w:rPr>
          <w:rFonts w:hint="eastAsia"/>
        </w:rPr>
      </w:pPr>
      <w:r>
        <w:rPr>
          <w:rFonts w:hint="eastAsia"/>
        </w:rPr>
        <w:t>This may be true of things good in themselves, the best things even, when they come to be things "in the world."</w:t>
      </w:r>
    </w:p>
    <w:p w14:paraId="4FE01444">
      <w:pPr>
        <w:pStyle w:val="4"/>
        <w:spacing w:before="288" w:line="254" w:lineRule="auto"/>
        <w:ind w:right="105"/>
        <w:rPr>
          <w:rFonts w:hint="eastAsia"/>
        </w:rPr>
      </w:pPr>
      <w:r>
        <w:rPr>
          <w:rFonts w:hint="eastAsia"/>
        </w:rPr>
        <w:t>这对于本身是好的事物，甚至是最美好的事物，当它们成为“世界上”的事物时，也可能是真实的。</w:t>
      </w:r>
    </w:p>
    <w:p w14:paraId="057AFD62">
      <w:pPr>
        <w:pStyle w:val="4"/>
        <w:spacing w:before="288" w:line="254" w:lineRule="auto"/>
        <w:ind w:right="105"/>
        <w:rPr>
          <w:rFonts w:hint="eastAsia"/>
        </w:rPr>
      </w:pPr>
    </w:p>
    <w:p w14:paraId="66F4B890">
      <w:pPr>
        <w:pStyle w:val="4"/>
        <w:spacing w:before="288" w:line="254" w:lineRule="auto"/>
        <w:ind w:right="105"/>
        <w:rPr>
          <w:rFonts w:hint="eastAsia"/>
        </w:rPr>
      </w:pPr>
      <w:r>
        <w:rPr>
          <w:rFonts w:hint="eastAsia"/>
        </w:rPr>
        <w:t>They may be of the Father originally, in their true and proper nature; but the world appropriates them and makes them its own; and so they cease to be of the Father, and are now simply of the world.</w:t>
      </w:r>
    </w:p>
    <w:p w14:paraId="71CC6D8E">
      <w:pPr>
        <w:pStyle w:val="4"/>
        <w:spacing w:before="288" w:line="254" w:lineRule="auto"/>
        <w:ind w:right="105"/>
        <w:rPr>
          <w:rFonts w:hint="eastAsia"/>
        </w:rPr>
      </w:pPr>
      <w:r>
        <w:rPr>
          <w:rFonts w:hint="eastAsia"/>
        </w:rPr>
        <w:t>它们最初，在其真实而恰当的本性中，可能属于父；但世界占有它们并使之成为自己的；因此它们不再属于父，而仅仅属于世界了。</w:t>
      </w:r>
    </w:p>
    <w:p w14:paraId="343A73B8">
      <w:pPr>
        <w:pStyle w:val="4"/>
        <w:spacing w:before="288" w:line="254" w:lineRule="auto"/>
        <w:ind w:right="105"/>
        <w:rPr>
          <w:rFonts w:hint="eastAsia"/>
        </w:rPr>
      </w:pPr>
    </w:p>
    <w:p w14:paraId="695F477E">
      <w:pPr>
        <w:pStyle w:val="4"/>
        <w:spacing w:before="288" w:line="254" w:lineRule="auto"/>
        <w:ind w:right="105"/>
        <w:rPr>
          <w:rFonts w:hint="eastAsia"/>
        </w:rPr>
      </w:pPr>
      <w:r>
        <w:rPr>
          <w:rFonts w:hint="eastAsia"/>
        </w:rPr>
        <w:t>The choicest blessings of home, the holiest ordinances of religion, the very gospel itself, may thus come, when once "in the world," to be "of the world."</w:t>
      </w:r>
    </w:p>
    <w:p w14:paraId="172BC715">
      <w:pPr>
        <w:pStyle w:val="4"/>
        <w:spacing w:before="288" w:line="254" w:lineRule="auto"/>
        <w:ind w:right="105"/>
        <w:rPr>
          <w:rFonts w:hint="eastAsia"/>
        </w:rPr>
      </w:pPr>
      <w:r>
        <w:rPr>
          <w:rFonts w:hint="eastAsia"/>
        </w:rPr>
        <w:t>家庭最美好的祝福，宗教最神圣的典章，甚至福音本身，一旦“在世界上”，就可能因此而“属于世界”。</w:t>
      </w:r>
    </w:p>
    <w:p w14:paraId="107011C5">
      <w:pPr>
        <w:pStyle w:val="4"/>
        <w:spacing w:before="288" w:line="254" w:lineRule="auto"/>
        <w:ind w:right="105"/>
        <w:rPr>
          <w:rFonts w:hint="eastAsia"/>
        </w:rPr>
      </w:pPr>
    </w:p>
    <w:p w14:paraId="65792D3C">
      <w:pPr>
        <w:pStyle w:val="4"/>
        <w:spacing w:before="288" w:line="254" w:lineRule="auto"/>
        <w:ind w:right="105"/>
        <w:rPr>
          <w:rFonts w:hint="eastAsia"/>
        </w:rPr>
      </w:pPr>
      <w:r>
        <w:rPr>
          <w:rFonts w:hint="eastAsia"/>
        </w:rPr>
        <w:t>Be not then deceived.</w:t>
      </w:r>
    </w:p>
    <w:p w14:paraId="048864DF">
      <w:pPr>
        <w:pStyle w:val="4"/>
        <w:spacing w:before="288" w:line="254" w:lineRule="auto"/>
        <w:ind w:right="105"/>
        <w:rPr>
          <w:rFonts w:hint="eastAsia"/>
        </w:rPr>
      </w:pPr>
      <w:r>
        <w:rPr>
          <w:rFonts w:hint="eastAsia"/>
        </w:rPr>
        <w:t>那么，不要受欺骗。</w:t>
      </w:r>
    </w:p>
    <w:p w14:paraId="5DF181AE">
      <w:pPr>
        <w:pStyle w:val="4"/>
        <w:spacing w:before="288" w:line="254" w:lineRule="auto"/>
        <w:ind w:right="105"/>
        <w:rPr>
          <w:rFonts w:hint="eastAsia"/>
        </w:rPr>
      </w:pPr>
    </w:p>
    <w:p w14:paraId="781A00FF">
      <w:pPr>
        <w:pStyle w:val="4"/>
        <w:spacing w:before="288" w:line="254" w:lineRule="auto"/>
        <w:ind w:right="105"/>
        <w:rPr>
          <w:rFonts w:hint="eastAsia"/>
        </w:rPr>
      </w:pPr>
      <w:r>
        <w:rPr>
          <w:rFonts w:hint="eastAsia"/>
        </w:rPr>
        <w:t>Much that meets your eye, as you look on the world and the world's ways, may seem fair and excellent; graces most attractive, devotions most comely and fervent, amenities most winning, philanthropies most admirable.</w:t>
      </w:r>
    </w:p>
    <w:p w14:paraId="60DAC0A7">
      <w:pPr>
        <w:pStyle w:val="4"/>
        <w:spacing w:before="288" w:line="254" w:lineRule="auto"/>
        <w:ind w:right="105"/>
        <w:rPr>
          <w:rFonts w:hint="eastAsia"/>
        </w:rPr>
      </w:pPr>
      <w:r>
        <w:rPr>
          <w:rFonts w:hint="eastAsia"/>
        </w:rPr>
        <w:t>当你观看世界和世界的道路时，许多映入你眼帘的事物，可能看起来美好而卓越；最吸引人的恩典，最得体而热切的灵修，最迷人的便利设施，最令人钦佩的慈善事业。</w:t>
      </w:r>
    </w:p>
    <w:p w14:paraId="4EDB68A9">
      <w:pPr>
        <w:pStyle w:val="4"/>
        <w:spacing w:before="288" w:line="254" w:lineRule="auto"/>
        <w:ind w:right="105"/>
        <w:rPr>
          <w:rFonts w:hint="eastAsia"/>
        </w:rPr>
      </w:pPr>
    </w:p>
    <w:p w14:paraId="1F7E6B8D">
      <w:pPr>
        <w:pStyle w:val="4"/>
        <w:spacing w:before="288" w:line="254" w:lineRule="auto"/>
        <w:ind w:right="105"/>
        <w:rPr>
          <w:rFonts w:hint="eastAsia"/>
        </w:rPr>
      </w:pPr>
      <w:r>
        <w:rPr>
          <w:rFonts w:hint="eastAsia"/>
        </w:rPr>
        <w:t>But God is not really in them all.</w:t>
      </w:r>
    </w:p>
    <w:p w14:paraId="7876AC4A">
      <w:pPr>
        <w:pStyle w:val="4"/>
        <w:spacing w:before="288" w:line="254" w:lineRule="auto"/>
        <w:ind w:right="105"/>
        <w:rPr>
          <w:rFonts w:hint="eastAsia"/>
        </w:rPr>
      </w:pPr>
      <w:r>
        <w:rPr>
          <w:rFonts w:hint="eastAsia"/>
        </w:rPr>
        <w:t>但神并非真正在它们所有里面。</w:t>
      </w:r>
    </w:p>
    <w:p w14:paraId="2F725D17">
      <w:pPr>
        <w:pStyle w:val="4"/>
        <w:spacing w:before="288" w:line="254" w:lineRule="auto"/>
        <w:ind w:right="105"/>
        <w:rPr>
          <w:rFonts w:hint="eastAsia"/>
        </w:rPr>
      </w:pPr>
    </w:p>
    <w:p w14:paraId="5EEA5A7D">
      <w:pPr>
        <w:pStyle w:val="4"/>
        <w:spacing w:before="288" w:line="254" w:lineRule="auto"/>
        <w:ind w:right="105"/>
        <w:rPr>
          <w:rFonts w:hint="eastAsia"/>
        </w:rPr>
      </w:pPr>
      <w:r>
        <w:rPr>
          <w:rFonts w:hint="eastAsia"/>
        </w:rPr>
        <w:t>They "are not of the Father."</w:t>
      </w:r>
    </w:p>
    <w:p w14:paraId="0736325A">
      <w:pPr>
        <w:pStyle w:val="4"/>
        <w:spacing w:before="288" w:line="254" w:lineRule="auto"/>
        <w:ind w:right="105"/>
        <w:rPr>
          <w:rFonts w:hint="eastAsia"/>
        </w:rPr>
      </w:pPr>
      <w:r>
        <w:rPr>
          <w:rFonts w:hint="eastAsia"/>
        </w:rPr>
        <w:t>它们“不是从父来的”。</w:t>
      </w:r>
    </w:p>
    <w:p w14:paraId="511326EE">
      <w:pPr>
        <w:pStyle w:val="4"/>
        <w:spacing w:before="288" w:line="254" w:lineRule="auto"/>
        <w:ind w:right="105"/>
        <w:rPr>
          <w:rFonts w:hint="eastAsia"/>
        </w:rPr>
      </w:pPr>
    </w:p>
    <w:p w14:paraId="0CB6119F">
      <w:pPr>
        <w:pStyle w:val="4"/>
        <w:spacing w:before="288" w:line="254" w:lineRule="auto"/>
        <w:ind w:right="105"/>
        <w:rPr>
          <w:rFonts w:hint="eastAsia"/>
        </w:rPr>
      </w:pPr>
      <w:r>
        <w:rPr>
          <w:rFonts w:hint="eastAsia"/>
        </w:rPr>
        <w:t>A pure and simple regard to his will is not their animating spirit.</w:t>
      </w:r>
    </w:p>
    <w:p w14:paraId="5E1907E4">
      <w:pPr>
        <w:pStyle w:val="4"/>
        <w:spacing w:before="288" w:line="254" w:lineRule="auto"/>
        <w:ind w:right="105"/>
        <w:rPr>
          <w:rFonts w:hint="eastAsia"/>
        </w:rPr>
      </w:pPr>
      <w:r>
        <w:rPr>
          <w:rFonts w:hint="eastAsia"/>
        </w:rPr>
        <w:t>对祂旨意的纯粹而简单的关注，并非它们活泼的灵。</w:t>
      </w:r>
    </w:p>
    <w:p w14:paraId="71AA3513">
      <w:pPr>
        <w:pStyle w:val="4"/>
        <w:spacing w:before="288" w:line="254" w:lineRule="auto"/>
        <w:ind w:right="105"/>
        <w:rPr>
          <w:rFonts w:hint="eastAsia"/>
        </w:rPr>
      </w:pPr>
    </w:p>
    <w:p w14:paraId="525088F3">
      <w:pPr>
        <w:pStyle w:val="4"/>
        <w:spacing w:before="288" w:line="254" w:lineRule="auto"/>
        <w:ind w:right="105"/>
        <w:rPr>
          <w:rFonts w:hint="eastAsia"/>
        </w:rPr>
      </w:pPr>
      <w:r>
        <w:rPr>
          <w:rFonts w:hint="eastAsia"/>
        </w:rPr>
        <w:t>They are "of the world."</w:t>
      </w:r>
    </w:p>
    <w:p w14:paraId="5695A010">
      <w:pPr>
        <w:pStyle w:val="4"/>
        <w:spacing w:before="288" w:line="254" w:lineRule="auto"/>
        <w:ind w:right="105"/>
        <w:rPr>
          <w:rFonts w:hint="eastAsia"/>
        </w:rPr>
      </w:pPr>
      <w:r>
        <w:rPr>
          <w:rFonts w:hint="eastAsia"/>
        </w:rPr>
        <w:t>它们是“属世界的”。</w:t>
      </w:r>
    </w:p>
    <w:p w14:paraId="14D72E27">
      <w:pPr>
        <w:pStyle w:val="4"/>
        <w:spacing w:before="288" w:line="254" w:lineRule="auto"/>
        <w:ind w:right="105"/>
        <w:rPr>
          <w:rFonts w:hint="eastAsia"/>
        </w:rPr>
      </w:pPr>
    </w:p>
    <w:p w14:paraId="6D577292">
      <w:pPr>
        <w:pStyle w:val="4"/>
        <w:spacing w:before="288" w:line="254" w:lineRule="auto"/>
        <w:ind w:right="105"/>
        <w:rPr>
          <w:rFonts w:hint="eastAsia"/>
        </w:rPr>
      </w:pPr>
      <w:r>
        <w:rPr>
          <w:rFonts w:hint="eastAsia"/>
        </w:rPr>
        <w:t>There is nothing in them that rises above the natural influences of self-love and social, as these are blended "in the world."</w:t>
      </w:r>
    </w:p>
    <w:p w14:paraId="50FF6D7D">
      <w:pPr>
        <w:pStyle w:val="4"/>
        <w:spacing w:before="288" w:line="254" w:lineRule="auto"/>
        <w:ind w:right="105"/>
        <w:rPr>
          <w:rFonts w:hint="eastAsia"/>
        </w:rPr>
      </w:pPr>
      <w:r>
        <w:rPr>
          <w:rFonts w:hint="eastAsia"/>
        </w:rPr>
        <w:t>它们里面没有任何东西能超越自爱和社会性的自然影响，正如这些影响“在世界上”混合在一起一样。</w:t>
      </w:r>
    </w:p>
    <w:p w14:paraId="38E7D13A">
      <w:pPr>
        <w:pStyle w:val="4"/>
        <w:spacing w:before="288" w:line="254" w:lineRule="auto"/>
        <w:ind w:right="105"/>
        <w:rPr>
          <w:rFonts w:hint="eastAsia"/>
        </w:rPr>
      </w:pPr>
    </w:p>
    <w:p w14:paraId="42CC27EC">
      <w:pPr>
        <w:pStyle w:val="4"/>
        <w:spacing w:before="288" w:line="254" w:lineRule="auto"/>
        <w:ind w:right="105"/>
        <w:rPr>
          <w:rFonts w:hint="eastAsia"/>
        </w:rPr>
      </w:pPr>
      <w:r>
        <w:rPr>
          <w:rFonts w:hint="eastAsia"/>
        </w:rPr>
        <w:t>Again, 2. "All that is in the world is of the world," wherever it may be found.</w:t>
      </w:r>
    </w:p>
    <w:p w14:paraId="45AF6A3A">
      <w:pPr>
        <w:pStyle w:val="4"/>
        <w:spacing w:before="288" w:line="254" w:lineRule="auto"/>
        <w:ind w:right="105"/>
        <w:rPr>
          <w:rFonts w:hint="eastAsia"/>
        </w:rPr>
      </w:pPr>
      <w:r>
        <w:rPr>
          <w:rFonts w:hint="eastAsia"/>
        </w:rPr>
        <w:t>再者，2.“凡世界上的事都是属世界的”，无论在哪里找到。</w:t>
      </w:r>
    </w:p>
    <w:p w14:paraId="0CB02A48">
      <w:pPr>
        <w:pStyle w:val="4"/>
        <w:spacing w:before="288" w:line="254" w:lineRule="auto"/>
        <w:ind w:right="105"/>
        <w:rPr>
          <w:rFonts w:hint="eastAsia"/>
        </w:rPr>
      </w:pPr>
    </w:p>
    <w:p w14:paraId="517DA242">
      <w:pPr>
        <w:pStyle w:val="4"/>
        <w:spacing w:before="288" w:line="254" w:lineRule="auto"/>
        <w:ind w:right="105"/>
        <w:rPr>
          <w:rFonts w:hint="eastAsia"/>
        </w:rPr>
      </w:pPr>
      <w:r>
        <w:rPr>
          <w:rFonts w:hint="eastAsia"/>
        </w:rPr>
        <w:t>The three world-powers or world principles are, always and everywhere, "not of the Father but of the world."</w:t>
      </w:r>
    </w:p>
    <w:p w14:paraId="46876B48">
      <w:pPr>
        <w:pStyle w:val="4"/>
        <w:spacing w:before="288" w:line="254" w:lineRule="auto"/>
        <w:ind w:right="105"/>
        <w:rPr>
          <w:rFonts w:hint="eastAsia"/>
        </w:rPr>
      </w:pPr>
      <w:r>
        <w:rPr>
          <w:rFonts w:hint="eastAsia"/>
        </w:rPr>
        <w:t>这三种世界权势或世界原则，总是并且无处不在地，“不是从父来的，乃是从世界来的。”</w:t>
      </w:r>
    </w:p>
    <w:p w14:paraId="47E36BB7">
      <w:pPr>
        <w:pStyle w:val="4"/>
        <w:spacing w:before="288" w:line="254" w:lineRule="auto"/>
        <w:ind w:right="105"/>
        <w:rPr>
          <w:rFonts w:hint="eastAsia"/>
        </w:rPr>
      </w:pPr>
    </w:p>
    <w:p w14:paraId="118CC145">
      <w:pPr>
        <w:pStyle w:val="4"/>
        <w:spacing w:before="288" w:line="254" w:lineRule="auto"/>
        <w:ind w:right="105"/>
        <w:rPr>
          <w:rFonts w:hint="eastAsia"/>
        </w:rPr>
      </w:pPr>
      <w:r>
        <w:rPr>
          <w:rFonts w:hint="eastAsia"/>
        </w:rPr>
        <w:t>They may be in the Father's house; they may be in the hearts of the Father's children; but they are none the better for their being there.</w:t>
      </w:r>
    </w:p>
    <w:p w14:paraId="5B76C1B3">
      <w:pPr>
        <w:pStyle w:val="4"/>
        <w:spacing w:before="288" w:line="254" w:lineRule="auto"/>
        <w:ind w:right="105"/>
        <w:rPr>
          <w:rFonts w:hint="eastAsia"/>
        </w:rPr>
      </w:pPr>
      <w:r>
        <w:rPr>
          <w:rFonts w:hint="eastAsia"/>
        </w:rPr>
        <w:t>它们可能在父的家里；它们可能在父儿女的心里；但它们在那里并不会变得更好。</w:t>
      </w:r>
    </w:p>
    <w:p w14:paraId="5B06ACB1">
      <w:pPr>
        <w:pStyle w:val="4"/>
        <w:spacing w:before="288" w:line="254" w:lineRule="auto"/>
        <w:ind w:right="105"/>
        <w:rPr>
          <w:rFonts w:hint="eastAsia"/>
        </w:rPr>
      </w:pPr>
    </w:p>
    <w:p w14:paraId="08120315">
      <w:pPr>
        <w:pStyle w:val="4"/>
        <w:spacing w:before="288" w:line="254" w:lineRule="auto"/>
        <w:ind w:right="105"/>
        <w:rPr>
          <w:rFonts w:hint="eastAsia"/>
        </w:rPr>
      </w:pPr>
      <w:r>
        <w:rPr>
          <w:rFonts w:hint="eastAsia"/>
        </w:rPr>
        <w:t>They are not themselves cleansed or hallowed by what they come in contact with, however pure and however holy.</w:t>
      </w:r>
    </w:p>
    <w:p w14:paraId="3F4A313E">
      <w:pPr>
        <w:pStyle w:val="4"/>
        <w:spacing w:before="288" w:line="254" w:lineRule="auto"/>
        <w:ind w:right="105"/>
        <w:rPr>
          <w:rFonts w:hint="eastAsia"/>
        </w:rPr>
      </w:pPr>
      <w:r>
        <w:rPr>
          <w:rFonts w:hint="eastAsia"/>
        </w:rPr>
        <w:t>它们本身并不因其所接触的事物而得以洁净或成圣，无论那些事物多么纯洁和圣洁。</w:t>
      </w:r>
    </w:p>
    <w:p w14:paraId="02301C39">
      <w:pPr>
        <w:pStyle w:val="4"/>
        <w:spacing w:before="288" w:line="254" w:lineRule="auto"/>
        <w:ind w:right="105"/>
        <w:rPr>
          <w:rFonts w:hint="eastAsia"/>
        </w:rPr>
      </w:pPr>
    </w:p>
    <w:p w14:paraId="757F3764">
      <w:pPr>
        <w:pStyle w:val="4"/>
        <w:spacing w:before="288" w:line="254" w:lineRule="auto"/>
        <w:ind w:right="105"/>
        <w:rPr>
          <w:rFonts w:hint="eastAsia"/>
        </w:rPr>
      </w:pPr>
      <w:r>
        <w:rPr>
          <w:rFonts w:hint="eastAsia"/>
        </w:rPr>
        <w:t>But all that they touch they smite with leprosy and wither into impotent paralysis.</w:t>
      </w:r>
    </w:p>
    <w:p w14:paraId="51B72D88">
      <w:pPr>
        <w:pStyle w:val="4"/>
        <w:spacing w:before="288" w:line="254" w:lineRule="auto"/>
        <w:ind w:right="105"/>
        <w:rPr>
          <w:rFonts w:hint="eastAsia"/>
        </w:rPr>
      </w:pPr>
      <w:r>
        <w:rPr>
          <w:rFonts w:hint="eastAsia"/>
        </w:rPr>
        <w:t>但它们所触及的一切，都被它们击打以致患上大麻风，并枯萎成无力的瘫痪。</w:t>
      </w:r>
    </w:p>
    <w:p w14:paraId="12A3421C">
      <w:pPr>
        <w:pStyle w:val="4"/>
        <w:spacing w:before="288" w:line="254" w:lineRule="auto"/>
        <w:ind w:right="105"/>
        <w:rPr>
          <w:rFonts w:hint="eastAsia"/>
        </w:rPr>
      </w:pPr>
    </w:p>
    <w:p w14:paraId="5B9FEDBD">
      <w:pPr>
        <w:pStyle w:val="4"/>
        <w:spacing w:before="288" w:line="254" w:lineRule="auto"/>
        <w:ind w:right="105"/>
        <w:rPr>
          <w:rFonts w:hint="eastAsia"/>
        </w:rPr>
      </w:pPr>
      <w:r>
        <w:rPr>
          <w:rFonts w:hint="eastAsia"/>
        </w:rPr>
        <w:t>Let us beware then of letting into the sanctuary and shrine of our soul, now become the dwelling-place of God by his Spirit, anything that savours of the world's sloth and self-indulgence, or of the world's jealousy and envy, or of the world's vain pomp and pride.</w:t>
      </w:r>
    </w:p>
    <w:p w14:paraId="51914B98">
      <w:pPr>
        <w:pStyle w:val="4"/>
        <w:spacing w:before="288" w:line="254" w:lineRule="auto"/>
        <w:ind w:right="105"/>
        <w:rPr>
          <w:rFonts w:hint="eastAsia"/>
        </w:rPr>
      </w:pPr>
      <w:r>
        <w:rPr>
          <w:rFonts w:hint="eastAsia"/>
        </w:rPr>
        <w:t>那么，让我们警惕，不要让任何带有世界懒惰和自我放纵，或世界嫉妒和羡慕，或世界虚荣和骄傲气息的东西，进入我们灵魂的圣所和神龛，那里如今已藉着祂的灵成为神的居所。</w:t>
      </w:r>
    </w:p>
    <w:p w14:paraId="45C176CF">
      <w:pPr>
        <w:pStyle w:val="4"/>
        <w:spacing w:before="288" w:line="254" w:lineRule="auto"/>
        <w:ind w:right="105"/>
        <w:rPr>
          <w:rFonts w:hint="eastAsia"/>
        </w:rPr>
      </w:pPr>
    </w:p>
    <w:p w14:paraId="531043EB">
      <w:pPr>
        <w:pStyle w:val="4"/>
        <w:spacing w:before="288" w:line="254" w:lineRule="auto"/>
        <w:ind w:right="105"/>
        <w:rPr>
          <w:rFonts w:hint="eastAsia"/>
        </w:rPr>
      </w:pPr>
      <w:r>
        <w:rPr>
          <w:rFonts w:hint="eastAsia"/>
        </w:rPr>
        <w:t>No matter though, as we think, we do not now love the world, but are separated from its friendship, if still we love any of the things of the world.</w:t>
      </w:r>
    </w:p>
    <w:p w14:paraId="4085CD93">
      <w:pPr>
        <w:pStyle w:val="4"/>
        <w:spacing w:before="288" w:line="254" w:lineRule="auto"/>
        <w:ind w:right="105"/>
        <w:rPr>
          <w:rFonts w:hint="eastAsia"/>
        </w:rPr>
      </w:pPr>
      <w:r>
        <w:rPr>
          <w:rFonts w:hint="eastAsia"/>
        </w:rPr>
        <w:t>即使我们认为，我们现在不爱世界，而是与它的友谊分离了，但如果我们仍然爱世界上的任何事物，那也无关紧要。</w:t>
      </w:r>
    </w:p>
    <w:p w14:paraId="68CDD170">
      <w:pPr>
        <w:pStyle w:val="4"/>
        <w:spacing w:before="288" w:line="254" w:lineRule="auto"/>
        <w:ind w:right="105"/>
        <w:rPr>
          <w:rFonts w:hint="eastAsia"/>
        </w:rPr>
      </w:pPr>
    </w:p>
    <w:p w14:paraId="7E254FA7">
      <w:pPr>
        <w:pStyle w:val="4"/>
        <w:spacing w:before="288" w:line="254" w:lineRule="auto"/>
        <w:ind w:right="105"/>
        <w:rPr>
          <w:rFonts w:hint="eastAsia"/>
        </w:rPr>
      </w:pPr>
      <w:r>
        <w:rPr>
          <w:rFonts w:hint="eastAsia"/>
        </w:rPr>
        <w:t>For "all that is in the world is not of the Father, but of the world."</w:t>
      </w:r>
    </w:p>
    <w:p w14:paraId="7E9455E2">
      <w:pPr>
        <w:pStyle w:val="4"/>
        <w:spacing w:before="288" w:line="254" w:lineRule="auto"/>
        <w:ind w:right="105"/>
        <w:rPr>
          <w:rFonts w:hint="eastAsia"/>
        </w:rPr>
      </w:pPr>
      <w:r>
        <w:rPr>
          <w:rFonts w:hint="eastAsia"/>
        </w:rPr>
        <w:t>因为“凡世界上的事，都不是从父来的，乃是从世界来的。”</w:t>
      </w:r>
    </w:p>
    <w:p w14:paraId="56237664">
      <w:pPr>
        <w:pStyle w:val="4"/>
        <w:spacing w:before="288" w:line="254" w:lineRule="auto"/>
        <w:ind w:right="105"/>
        <w:rPr>
          <w:rFonts w:hint="eastAsia"/>
        </w:rPr>
      </w:pPr>
    </w:p>
    <w:p w14:paraId="6A20FE7F">
      <w:pPr>
        <w:pStyle w:val="4"/>
        <w:spacing w:before="288" w:line="254" w:lineRule="auto"/>
        <w:ind w:right="105"/>
        <w:rPr>
          <w:rFonts w:hint="eastAsia"/>
        </w:rPr>
      </w:pPr>
      <w:r>
        <w:rPr>
          <w:rFonts w:hint="eastAsia"/>
        </w:rPr>
        <w:t>And "if any man love the world, the love of the Father is not in him."</w:t>
      </w:r>
    </w:p>
    <w:p w14:paraId="461278BE">
      <w:pPr>
        <w:pStyle w:val="4"/>
        <w:spacing w:before="288" w:line="254" w:lineRule="auto"/>
        <w:ind w:right="105"/>
        <w:rPr>
          <w:rFonts w:hint="eastAsia"/>
        </w:rPr>
      </w:pPr>
      <w:r>
        <w:rPr>
          <w:rFonts w:hint="eastAsia"/>
        </w:rPr>
        <w:t>并且“人若爱世界，爱父的心就不在他里面了。”</w:t>
      </w:r>
    </w:p>
    <w:p w14:paraId="08630ECC">
      <w:pPr>
        <w:pStyle w:val="4"/>
        <w:spacing w:before="288" w:line="254" w:lineRule="auto"/>
        <w:ind w:right="105"/>
        <w:rPr>
          <w:rFonts w:hint="eastAsia"/>
        </w:rPr>
      </w:pPr>
    </w:p>
    <w:p w14:paraId="76E6CB66">
      <w:pPr>
        <w:pStyle w:val="4"/>
        <w:spacing w:before="288" w:line="254" w:lineRule="auto"/>
        <w:ind w:right="105"/>
        <w:rPr>
          <w:rFonts w:hint="eastAsia"/>
        </w:rPr>
      </w:pPr>
      <w:r>
        <w:rPr>
          <w:rFonts w:hint="eastAsia"/>
        </w:rPr>
        <w:t>Finally, 3. Let us remember that the world which we are not to love, because "all that is in it is not of the Father but is of the world," is yet itself the object of a love on the part of the Father, with which, as his children, having in us his love, we are to sympathise.</w:t>
      </w:r>
    </w:p>
    <w:p w14:paraId="74F6DB0A">
      <w:pPr>
        <w:pStyle w:val="4"/>
        <w:spacing w:before="288" w:line="254" w:lineRule="auto"/>
        <w:ind w:right="105"/>
        <w:rPr>
          <w:rFonts w:hint="eastAsia"/>
        </w:rPr>
      </w:pPr>
      <w:r>
        <w:rPr>
          <w:rFonts w:hint="eastAsia"/>
        </w:rPr>
        <w:t>最后，3. 让我们记住，我们不当爱的世界，因为“其中一切都不是从父来的，乃是从世界来的”，然而它本身却是父所爱的对象，作为祂的儿女，我们里面有祂的爱，我们应当同情这种爱。</w:t>
      </w:r>
    </w:p>
    <w:p w14:paraId="12B47648">
      <w:pPr>
        <w:pStyle w:val="4"/>
        <w:spacing w:before="288" w:line="254" w:lineRule="auto"/>
        <w:ind w:right="105"/>
        <w:rPr>
          <w:rFonts w:hint="eastAsia"/>
        </w:rPr>
      </w:pPr>
    </w:p>
    <w:p w14:paraId="6537FB86">
      <w:pPr>
        <w:pStyle w:val="4"/>
        <w:spacing w:before="288" w:line="254" w:lineRule="auto"/>
        <w:ind w:right="105"/>
        <w:rPr>
          <w:rFonts w:hint="eastAsia"/>
        </w:rPr>
      </w:pPr>
      <w:r>
        <w:rPr>
          <w:rFonts w:hint="eastAsia"/>
        </w:rPr>
        <w:t>"God so loved the world, that he gave his only begotten Son, that whosoever believeth in him should not perish, but have everlasting life."</w:t>
      </w:r>
    </w:p>
    <w:p w14:paraId="60DA7823">
      <w:pPr>
        <w:pStyle w:val="4"/>
        <w:spacing w:before="288" w:line="254" w:lineRule="auto"/>
        <w:ind w:right="105"/>
        <w:rPr>
          <w:rFonts w:hint="eastAsia"/>
        </w:rPr>
      </w:pPr>
      <w:r>
        <w:rPr>
          <w:rFonts w:hint="eastAsia"/>
        </w:rPr>
        <w:t>“神爱世人，甚至将祂的独生子赐给他们，叫一切信祂的，不至灭亡，反得永生。”</w:t>
      </w:r>
    </w:p>
    <w:p w14:paraId="3A196FED">
      <w:pPr>
        <w:pStyle w:val="4"/>
        <w:spacing w:before="288" w:line="254" w:lineRule="auto"/>
        <w:ind w:right="105"/>
        <w:rPr>
          <w:rFonts w:hint="eastAsia"/>
        </w:rPr>
      </w:pPr>
    </w:p>
    <w:p w14:paraId="05A913C6">
      <w:pPr>
        <w:pStyle w:val="4"/>
        <w:spacing w:before="288" w:line="254" w:lineRule="auto"/>
        <w:ind w:right="105"/>
        <w:rPr>
          <w:rFonts w:hint="eastAsia"/>
        </w:rPr>
      </w:pPr>
      <w:r>
        <w:rPr>
          <w:rFonts w:hint="eastAsia"/>
        </w:rPr>
        <w:t>This is said of the very world which we are commanded not to love; and of that world viewed in the very aspect on account of which we are commanded not to love it; as having nothing in it that is really "of the Father."</w:t>
      </w:r>
    </w:p>
    <w:p w14:paraId="0C9DCA2C">
      <w:pPr>
        <w:pStyle w:val="4"/>
        <w:spacing w:before="288" w:line="254" w:lineRule="auto"/>
        <w:ind w:right="105"/>
        <w:rPr>
          <w:rFonts w:hint="eastAsia"/>
        </w:rPr>
      </w:pPr>
      <w:r>
        <w:rPr>
          <w:rFonts w:hint="eastAsia"/>
        </w:rPr>
        <w:t>这是指我们受命不要爱的那个世界；并且是指那个世界，正因其某个方面，我们才受命不要爱它；因为它里面没有任何真正“属于父”的东西。</w:t>
      </w:r>
    </w:p>
    <w:p w14:paraId="13683E23">
      <w:pPr>
        <w:pStyle w:val="4"/>
        <w:spacing w:before="288" w:line="254" w:lineRule="auto"/>
        <w:ind w:right="105"/>
        <w:rPr>
          <w:rFonts w:hint="eastAsia"/>
        </w:rPr>
      </w:pPr>
    </w:p>
    <w:p w14:paraId="5A1D9D72">
      <w:pPr>
        <w:pStyle w:val="4"/>
        <w:spacing w:before="288" w:line="254" w:lineRule="auto"/>
        <w:ind w:right="105"/>
        <w:rPr>
          <w:rFonts w:hint="eastAsia"/>
        </w:rPr>
      </w:pPr>
      <w:r>
        <w:rPr>
          <w:rFonts w:hint="eastAsia"/>
        </w:rPr>
        <w:t>"God so loved this world," this very world, thus viewed, having nothing in it or about it that he can recognise as his own, as what he made and meant it originally to be, "that he gave his only begotten Son" on its behalf.</w:t>
      </w:r>
    </w:p>
    <w:p w14:paraId="28CFEAEB">
      <w:pPr>
        <w:pStyle w:val="4"/>
        <w:spacing w:before="288" w:line="254" w:lineRule="auto"/>
        <w:ind w:right="105"/>
        <w:rPr>
          <w:rFonts w:hint="eastAsia"/>
        </w:rPr>
      </w:pPr>
      <w:r>
        <w:rPr>
          <w:rFonts w:hint="eastAsia"/>
        </w:rPr>
        <w:t>“神如此爱这个世界”，正是这个世界，如此看待，它里面或关于它的一切，祂都不能承认为祂自己的，如同祂最初创造并意图它成为的那样，“以致于祂为它赐下了祂的独生子”。</w:t>
      </w:r>
    </w:p>
    <w:p w14:paraId="0C07EE53">
      <w:pPr>
        <w:pStyle w:val="4"/>
        <w:spacing w:before="288" w:line="254" w:lineRule="auto"/>
        <w:ind w:right="105"/>
        <w:rPr>
          <w:rFonts w:hint="eastAsia"/>
        </w:rPr>
      </w:pPr>
    </w:p>
    <w:p w14:paraId="79FE5791">
      <w:pPr>
        <w:pStyle w:val="4"/>
        <w:spacing w:before="288" w:line="254" w:lineRule="auto"/>
        <w:ind w:right="105"/>
        <w:rPr>
          <w:rFonts w:hint="eastAsia"/>
        </w:rPr>
      </w:pPr>
      <w:r>
        <w:rPr>
          <w:rFonts w:hint="eastAsia"/>
        </w:rPr>
        <w:t>And he calls upon us so to love it too; with the same sort of love, and with love moving us to the same sort of effort and the same sort of sacrifice.</w:t>
      </w:r>
    </w:p>
    <w:p w14:paraId="1F3C00BD">
      <w:pPr>
        <w:pStyle w:val="4"/>
        <w:spacing w:before="288" w:line="254" w:lineRule="auto"/>
        <w:ind w:right="105"/>
        <w:rPr>
          <w:rFonts w:hint="eastAsia"/>
        </w:rPr>
      </w:pPr>
      <w:r>
        <w:rPr>
          <w:rFonts w:hint="eastAsia"/>
        </w:rPr>
        <w:t>祂也呼召我们如此爱它；用同样的爱，并且用感动我们作出同样努力和同样牺牲的爱。</w:t>
      </w:r>
    </w:p>
    <w:p w14:paraId="42BACD4C">
      <w:pPr>
        <w:pStyle w:val="4"/>
        <w:spacing w:before="288" w:line="254" w:lineRule="auto"/>
        <w:ind w:right="105"/>
        <w:rPr>
          <w:rFonts w:hint="eastAsia"/>
        </w:rPr>
      </w:pPr>
    </w:p>
    <w:p w14:paraId="1A017CD4">
      <w:pPr>
        <w:pStyle w:val="4"/>
        <w:spacing w:before="288" w:line="254" w:lineRule="auto"/>
        <w:ind w:right="105"/>
        <w:rPr>
          <w:rFonts w:hint="eastAsia"/>
        </w:rPr>
      </w:pPr>
      <w:r>
        <w:rPr>
          <w:rFonts w:hint="eastAsia"/>
        </w:rPr>
        <w:t>And it is our so loving the world as the Father has loved it, that will be our best security against loving it as the Father forbids us to love it.</w:t>
      </w:r>
    </w:p>
    <w:p w14:paraId="345D4D56">
      <w:pPr>
        <w:pStyle w:val="4"/>
        <w:spacing w:before="288" w:line="254" w:lineRule="auto"/>
        <w:ind w:right="105"/>
        <w:rPr>
          <w:rFonts w:hint="eastAsia"/>
        </w:rPr>
      </w:pPr>
      <w:r>
        <w:rPr>
          <w:rFonts w:hint="eastAsia"/>
        </w:rPr>
        <w:t>我们像父爱世界那样爱世界，这将是我们不按父所禁止的方式爱世界的最佳保障。</w:t>
      </w:r>
    </w:p>
    <w:p w14:paraId="310AC074">
      <w:pPr>
        <w:pStyle w:val="4"/>
        <w:spacing w:before="288" w:line="254" w:lineRule="auto"/>
        <w:ind w:right="105"/>
        <w:rPr>
          <w:rFonts w:hint="eastAsia"/>
        </w:rPr>
      </w:pPr>
    </w:p>
    <w:p w14:paraId="68CBFEC2">
      <w:pPr>
        <w:pStyle w:val="4"/>
        <w:spacing w:before="288" w:line="254" w:lineRule="auto"/>
        <w:ind w:right="105"/>
        <w:rPr>
          <w:rFonts w:hint="eastAsia"/>
        </w:rPr>
      </w:pPr>
      <w:r>
        <w:rPr>
          <w:rFonts w:hint="eastAsia"/>
        </w:rPr>
        <w:t>Let the world be to us what it is to the Father.</w:t>
      </w:r>
    </w:p>
    <w:p w14:paraId="49E28DD7">
      <w:pPr>
        <w:pStyle w:val="4"/>
        <w:spacing w:before="288" w:line="254" w:lineRule="auto"/>
        <w:ind w:right="105"/>
        <w:rPr>
          <w:rFonts w:hint="eastAsia"/>
        </w:rPr>
      </w:pPr>
      <w:r>
        <w:rPr>
          <w:rFonts w:hint="eastAsia"/>
        </w:rPr>
        <w:t>让世界对我们而言，如同它对父而言一样。</w:t>
      </w:r>
    </w:p>
    <w:p w14:paraId="12103CBF">
      <w:pPr>
        <w:pStyle w:val="4"/>
        <w:spacing w:before="288" w:line="254" w:lineRule="auto"/>
        <w:ind w:right="105"/>
        <w:rPr>
          <w:rFonts w:hint="eastAsia"/>
        </w:rPr>
      </w:pPr>
    </w:p>
    <w:p w14:paraId="0F21BF6F">
      <w:pPr>
        <w:pStyle w:val="4"/>
        <w:spacing w:before="288" w:line="254" w:lineRule="auto"/>
        <w:ind w:right="105"/>
        <w:rPr>
          <w:rFonts w:hint="eastAsia"/>
        </w:rPr>
      </w:pPr>
      <w:r>
        <w:rPr>
          <w:rFonts w:hint="eastAsia"/>
        </w:rPr>
        <w:t>Let us look at it as the Father looks at it; as a deep dark mass of guilt, ungodliness, and woe.</w:t>
      </w:r>
    </w:p>
    <w:p w14:paraId="2B211DED">
      <w:pPr>
        <w:pStyle w:val="4"/>
        <w:spacing w:before="288" w:line="254" w:lineRule="auto"/>
        <w:ind w:right="105"/>
        <w:rPr>
          <w:rFonts w:hint="eastAsia"/>
        </w:rPr>
      </w:pPr>
      <w:r>
        <w:rPr>
          <w:rFonts w:hint="eastAsia"/>
        </w:rPr>
        <w:t>让我们像父看待它那样看待它；如同一个充满罪愆、不敬虔和灾祸的深沉黑暗的群体。</w:t>
      </w:r>
    </w:p>
    <w:p w14:paraId="4597AA9F">
      <w:pPr>
        <w:pStyle w:val="4"/>
        <w:spacing w:before="288" w:line="254" w:lineRule="auto"/>
        <w:ind w:right="105"/>
        <w:rPr>
          <w:rFonts w:hint="eastAsia"/>
        </w:rPr>
      </w:pPr>
    </w:p>
    <w:p w14:paraId="5125D830">
      <w:pPr>
        <w:pStyle w:val="4"/>
        <w:spacing w:before="288" w:line="254" w:lineRule="auto"/>
        <w:ind w:right="105"/>
        <w:rPr>
          <w:rFonts w:hint="eastAsia"/>
        </w:rPr>
      </w:pPr>
      <w:r>
        <w:rPr>
          <w:rFonts w:hint="eastAsia"/>
        </w:rPr>
        <w:t>Let us plunge in to the rescue.</w:t>
      </w:r>
    </w:p>
    <w:p w14:paraId="3F614A90">
      <w:pPr>
        <w:pStyle w:val="4"/>
        <w:spacing w:before="288" w:line="254" w:lineRule="auto"/>
        <w:ind w:right="105"/>
        <w:rPr>
          <w:rFonts w:hint="eastAsia"/>
        </w:rPr>
      </w:pPr>
      <w:r>
        <w:rPr>
          <w:rFonts w:hint="eastAsia"/>
        </w:rPr>
        <w:t>让我们投身救援。</w:t>
      </w:r>
    </w:p>
    <w:p w14:paraId="4F161598">
      <w:pPr>
        <w:pStyle w:val="4"/>
        <w:spacing w:before="288" w:line="254" w:lineRule="auto"/>
        <w:ind w:right="105"/>
        <w:rPr>
          <w:rFonts w:hint="eastAsia"/>
        </w:rPr>
      </w:pPr>
    </w:p>
    <w:p w14:paraId="0047E7B2">
      <w:pPr>
        <w:pStyle w:val="4"/>
        <w:spacing w:before="288" w:line="254" w:lineRule="auto"/>
        <w:ind w:right="105"/>
        <w:rPr>
          <w:rFonts w:hint="eastAsia"/>
        </w:rPr>
      </w:pPr>
      <w:r>
        <w:rPr>
          <w:rFonts w:hint="eastAsia"/>
        </w:rPr>
        <w:t>Let us lay hold of that young man, whom, as we behold him, like Jesus, we cannot help loving.</w:t>
      </w:r>
    </w:p>
    <w:p w14:paraId="5DEB906D">
      <w:pPr>
        <w:pStyle w:val="4"/>
        <w:spacing w:before="288" w:line="254" w:lineRule="auto"/>
        <w:ind w:right="105"/>
        <w:rPr>
          <w:rFonts w:hint="eastAsia"/>
        </w:rPr>
      </w:pPr>
      <w:r>
        <w:rPr>
          <w:rFonts w:hint="eastAsia"/>
        </w:rPr>
        <w:t>让我们抓住那个年轻人，当我们看见他时，就像耶稣一样，我们情不自禁地爱他。</w:t>
      </w:r>
    </w:p>
    <w:p w14:paraId="31ED8317">
      <w:pPr>
        <w:pStyle w:val="4"/>
        <w:spacing w:before="288" w:line="254" w:lineRule="auto"/>
        <w:ind w:right="105"/>
        <w:rPr>
          <w:rFonts w:hint="eastAsia"/>
        </w:rPr>
      </w:pPr>
    </w:p>
    <w:p w14:paraId="1C97A7B4">
      <w:pPr>
        <w:pStyle w:val="4"/>
        <w:spacing w:before="288" w:line="254" w:lineRule="auto"/>
        <w:ind w:right="105"/>
        <w:rPr>
          <w:rFonts w:hint="eastAsia"/>
        </w:rPr>
      </w:pPr>
      <w:r>
        <w:rPr>
          <w:rFonts w:hint="eastAsia"/>
        </w:rPr>
        <w:t>Let us snatch him, for he is not safe, as a brand out of the burning.</w:t>
      </w:r>
    </w:p>
    <w:p w14:paraId="66831851">
      <w:pPr>
        <w:pStyle w:val="4"/>
        <w:spacing w:before="288" w:line="254" w:lineRule="auto"/>
        <w:ind w:right="105"/>
        <w:rPr>
          <w:rFonts w:hint="eastAsia"/>
        </w:rPr>
      </w:pPr>
      <w:r>
        <w:rPr>
          <w:rFonts w:hint="eastAsia"/>
        </w:rPr>
        <w:t>让我们把他从火中抢出来，如同抢出一根柴，因为他不安全。</w:t>
      </w:r>
    </w:p>
    <w:p w14:paraId="71BC4005">
      <w:pPr>
        <w:pStyle w:val="4"/>
        <w:spacing w:before="288" w:line="254" w:lineRule="auto"/>
        <w:ind w:right="105"/>
        <w:rPr>
          <w:rFonts w:hint="eastAsia"/>
        </w:rPr>
      </w:pPr>
    </w:p>
    <w:p w14:paraId="51B48710">
      <w:pPr>
        <w:pStyle w:val="4"/>
        <w:spacing w:before="288" w:line="254" w:lineRule="auto"/>
        <w:ind w:right="105"/>
        <w:rPr>
          <w:rFonts w:hint="eastAsia"/>
        </w:rPr>
      </w:pPr>
      <w:r>
        <w:rPr>
          <w:rFonts w:hint="eastAsia"/>
        </w:rPr>
        <w:t>If we love the world as God loves it, we will have no heart for loving it in any other way.</w:t>
      </w:r>
    </w:p>
    <w:p w14:paraId="2457F650">
      <w:pPr>
        <w:pStyle w:val="4"/>
        <w:spacing w:before="288" w:line="254" w:lineRule="auto"/>
        <w:ind w:right="105"/>
        <w:rPr>
          <w:rFonts w:hint="eastAsia"/>
        </w:rPr>
      </w:pPr>
      <w:r>
        <w:rPr>
          <w:rFonts w:hint="eastAsia"/>
        </w:rPr>
        <w:t>如果我们像神爱世界那样爱世界，我们就不会有心以任何其他方式爱它。</w:t>
      </w:r>
    </w:p>
    <w:p w14:paraId="008C001E">
      <w:pPr>
        <w:pStyle w:val="4"/>
        <w:spacing w:before="288" w:line="254" w:lineRule="auto"/>
        <w:ind w:right="105"/>
        <w:rPr>
          <w:rFonts w:hint="eastAsia"/>
        </w:rPr>
      </w:pPr>
    </w:p>
    <w:p w14:paraId="5FCDDAC1">
      <w:pPr>
        <w:pStyle w:val="4"/>
        <w:spacing w:before="288" w:line="254" w:lineRule="auto"/>
        <w:ind w:right="105"/>
        <w:rPr>
          <w:rFonts w:hint="eastAsia"/>
        </w:rPr>
      </w:pPr>
      <w:r>
        <w:rPr>
          <w:rFonts w:hint="eastAsia"/>
        </w:rPr>
        <w:t>Its attractions, its fascinations, its amiabilities, its sentimentalisms, will have no charm for us.</w:t>
      </w:r>
    </w:p>
    <w:p w14:paraId="1E15EE4A">
      <w:pPr>
        <w:pStyle w:val="4"/>
        <w:spacing w:before="288" w:line="254" w:lineRule="auto"/>
        <w:ind w:right="105"/>
        <w:rPr>
          <w:rFonts w:hint="eastAsia"/>
        </w:rPr>
      </w:pPr>
      <w:r>
        <w:rPr>
          <w:rFonts w:hint="eastAsia"/>
        </w:rPr>
        <w:t>它的吸引力，它的魅力，它的和蔼可亲，它的多愁善感，对我们都将毫无魅力。</w:t>
      </w:r>
    </w:p>
    <w:p w14:paraId="470D9382">
      <w:pPr>
        <w:pStyle w:val="4"/>
        <w:spacing w:before="288" w:line="254" w:lineRule="auto"/>
        <w:ind w:right="105"/>
        <w:rPr>
          <w:rFonts w:hint="eastAsia"/>
        </w:rPr>
      </w:pPr>
    </w:p>
    <w:p w14:paraId="65B6B63F">
      <w:pPr>
        <w:pStyle w:val="4"/>
        <w:spacing w:before="288" w:line="254" w:lineRule="auto"/>
        <w:ind w:right="105"/>
        <w:rPr>
          <w:rFonts w:hint="eastAsia"/>
        </w:rPr>
      </w:pPr>
      <w:r>
        <w:rPr>
          <w:rFonts w:hint="eastAsia"/>
        </w:rPr>
        <w:t>We see in them only snares to catch and ruin souls that we,—that God,—would have to be saved.</w:t>
      </w:r>
    </w:p>
    <w:p w14:paraId="752CEB78">
      <w:pPr>
        <w:pStyle w:val="4"/>
        <w:spacing w:before="288" w:line="254" w:lineRule="auto"/>
        <w:ind w:right="105"/>
        <w:rPr>
          <w:rFonts w:hint="eastAsia"/>
        </w:rPr>
      </w:pPr>
      <w:r>
        <w:rPr>
          <w:rFonts w:hint="eastAsia"/>
        </w:rPr>
        <w:t>我们在它们里面只看见捕捉和毁灭灵魂的网罗，而我们——神——本意是要拯救这些灵魂。</w:t>
      </w:r>
    </w:p>
    <w:p w14:paraId="7F40DA45">
      <w:pPr>
        <w:pStyle w:val="4"/>
        <w:spacing w:before="288" w:line="254" w:lineRule="auto"/>
        <w:ind w:right="105"/>
        <w:rPr>
          <w:rFonts w:hint="eastAsia"/>
        </w:rPr>
      </w:pPr>
    </w:p>
    <w:p w14:paraId="62C02393">
      <w:pPr>
        <w:pStyle w:val="4"/>
        <w:spacing w:before="288" w:line="254" w:lineRule="auto"/>
        <w:ind w:right="105"/>
        <w:rPr>
          <w:rFonts w:hint="eastAsia"/>
        </w:rPr>
      </w:pPr>
      <w:r>
        <w:rPr>
          <w:rFonts w:hint="eastAsia"/>
        </w:rPr>
        <w:t>We cannot love, with any love of complacency, the world which we love in sympathy with him who "sent not his Son into the world to condemn the world; but that the world through him might be saved."</w:t>
      </w:r>
    </w:p>
    <w:p w14:paraId="178E7AC7">
      <w:pPr>
        <w:pStyle w:val="4"/>
        <w:spacing w:before="288" w:line="254" w:lineRule="auto"/>
        <w:ind w:right="105"/>
        <w:rPr>
          <w:rFonts w:hint="eastAsia"/>
        </w:rPr>
      </w:pPr>
      <w:r>
        <w:rPr>
          <w:rFonts w:hint="eastAsia"/>
        </w:rPr>
        <w:t>我们不能以任何自满的爱来爱这个世界，我们爱这个世界是出于对那位“差祂的儿子降世，不是要定世人的罪，乃是要叫世人因祂得救”的主的同情。</w:t>
      </w:r>
    </w:p>
    <w:p w14:paraId="7FFCA119">
      <w:pPr>
        <w:pStyle w:val="4"/>
        <w:spacing w:before="288" w:line="254" w:lineRule="auto"/>
        <w:ind w:right="105"/>
        <w:rPr>
          <w:rFonts w:hint="eastAsia"/>
        </w:rPr>
      </w:pPr>
    </w:p>
    <w:p w14:paraId="0D687D4A">
      <w:pPr>
        <w:pStyle w:val="4"/>
        <w:spacing w:before="288" w:line="254" w:lineRule="auto"/>
        <w:ind w:right="105"/>
        <w:rPr>
          <w:rFonts w:hint="eastAsia"/>
        </w:rPr>
      </w:pPr>
      <w:r>
        <w:rPr>
          <w:rFonts w:hint="eastAsia"/>
        </w:rPr>
        <w:t>XIII: THE GUILELESS SPIRIT, AMID THE DARK WORLD'S FLOW, ESTABLISHED IN THE LIGHT OF GODLINESS</w:t>
      </w:r>
    </w:p>
    <w:p w14:paraId="6EC85B2A">
      <w:pPr>
        <w:pStyle w:val="4"/>
        <w:spacing w:before="288" w:line="254" w:lineRule="auto"/>
        <w:ind w:right="105"/>
        <w:rPr>
          <w:rFonts w:hint="eastAsia"/>
        </w:rPr>
      </w:pPr>
      <w:r>
        <w:rPr>
          <w:rFonts w:hint="eastAsia"/>
        </w:rPr>
        <w:t>十三：无伪之灵，在黑暗世界洪流中，立定在敬虔的光明中</w:t>
      </w:r>
    </w:p>
    <w:p w14:paraId="0AC91795">
      <w:pPr>
        <w:pStyle w:val="4"/>
        <w:spacing w:before="288" w:line="254" w:lineRule="auto"/>
        <w:ind w:right="105"/>
        <w:rPr>
          <w:rFonts w:hint="eastAsia"/>
        </w:rPr>
      </w:pPr>
    </w:p>
    <w:p w14:paraId="3247C24B">
      <w:pPr>
        <w:pStyle w:val="4"/>
        <w:spacing w:before="288" w:line="254" w:lineRule="auto"/>
        <w:ind w:right="105"/>
        <w:rPr>
          <w:rFonts w:hint="eastAsia"/>
        </w:rPr>
      </w:pPr>
      <w:r>
        <w:rPr>
          <w:rFonts w:hint="eastAsia"/>
        </w:rPr>
        <w:t>"And the world passeth away, and the lust thereof: but he that doeth the will of God abideth for ever."—1 JOHN 2:17.</w:t>
      </w:r>
    </w:p>
    <w:p w14:paraId="405C8D79">
      <w:pPr>
        <w:pStyle w:val="4"/>
        <w:spacing w:before="288" w:line="254" w:lineRule="auto"/>
        <w:ind w:right="105"/>
        <w:rPr>
          <w:rFonts w:hint="eastAsia"/>
        </w:rPr>
      </w:pPr>
      <w:r>
        <w:rPr>
          <w:rFonts w:hint="eastAsia"/>
        </w:rPr>
        <w:t>“这世界和其上的情欲都要过去，惟独遵行神旨意的，是永远常存。”——约翰一书 2:17。</w:t>
      </w:r>
    </w:p>
    <w:p w14:paraId="0766E274">
      <w:pPr>
        <w:pStyle w:val="4"/>
        <w:spacing w:before="288" w:line="254" w:lineRule="auto"/>
        <w:ind w:right="105"/>
        <w:rPr>
          <w:rFonts w:hint="eastAsia"/>
        </w:rPr>
      </w:pPr>
    </w:p>
    <w:p w14:paraId="75DC7545">
      <w:pPr>
        <w:pStyle w:val="4"/>
        <w:spacing w:before="288" w:line="254" w:lineRule="auto"/>
        <w:ind w:right="105"/>
        <w:rPr>
          <w:rFonts w:hint="eastAsia"/>
        </w:rPr>
      </w:pPr>
      <w:r>
        <w:rPr>
          <w:rFonts w:hint="eastAsia"/>
        </w:rPr>
        <w:t>THE expression here used concerning the world and its lust, is the same as that used in the eighth verse concerning the darkness: it is "passing away."</w:t>
      </w:r>
    </w:p>
    <w:p w14:paraId="2E45B80D">
      <w:pPr>
        <w:pStyle w:val="4"/>
        <w:spacing w:before="288" w:line="254" w:lineRule="auto"/>
        <w:ind w:right="105"/>
        <w:rPr>
          <w:rFonts w:hint="eastAsia"/>
        </w:rPr>
      </w:pPr>
      <w:r>
        <w:rPr>
          <w:rFonts w:hint="eastAsia"/>
        </w:rPr>
        <w:t>这里用来形容世界及其情欲的表达，与第八节用来形容黑暗的表达相同：都是“渐渐过去”。</w:t>
      </w:r>
    </w:p>
    <w:p w14:paraId="419FD3D7">
      <w:pPr>
        <w:pStyle w:val="4"/>
        <w:spacing w:before="288" w:line="254" w:lineRule="auto"/>
        <w:ind w:right="105"/>
        <w:rPr>
          <w:rFonts w:hint="eastAsia"/>
        </w:rPr>
      </w:pPr>
    </w:p>
    <w:p w14:paraId="6D7404E1">
      <w:pPr>
        <w:pStyle w:val="4"/>
        <w:spacing w:before="288" w:line="254" w:lineRule="auto"/>
        <w:ind w:right="105"/>
        <w:rPr>
          <w:rFonts w:hint="eastAsia"/>
        </w:rPr>
      </w:pPr>
      <w:r>
        <w:rPr>
          <w:rFonts w:hint="eastAsia"/>
        </w:rPr>
        <w:t>The world, with its lust, is in this respect identical with the darkness.</w:t>
      </w:r>
    </w:p>
    <w:p w14:paraId="6A943612">
      <w:pPr>
        <w:pStyle w:val="4"/>
        <w:spacing w:before="288" w:line="254" w:lineRule="auto"/>
        <w:ind w:right="105"/>
        <w:rPr>
          <w:rFonts w:hint="eastAsia"/>
        </w:rPr>
      </w:pPr>
      <w:r>
        <w:rPr>
          <w:rFonts w:hint="eastAsia"/>
        </w:rPr>
        <w:t>世界，及其情欲，在这方面与黑暗相同。</w:t>
      </w:r>
    </w:p>
    <w:p w14:paraId="6990879E">
      <w:pPr>
        <w:pStyle w:val="4"/>
        <w:spacing w:before="288" w:line="254" w:lineRule="auto"/>
        <w:ind w:right="105"/>
        <w:rPr>
          <w:rFonts w:hint="eastAsia"/>
        </w:rPr>
      </w:pPr>
    </w:p>
    <w:p w14:paraId="092A1C0A">
      <w:pPr>
        <w:pStyle w:val="4"/>
        <w:spacing w:before="288" w:line="254" w:lineRule="auto"/>
        <w:ind w:right="105"/>
        <w:rPr>
          <w:rFonts w:hint="eastAsia"/>
        </w:rPr>
      </w:pPr>
      <w:r>
        <w:rPr>
          <w:rFonts w:hint="eastAsia"/>
        </w:rPr>
        <w:t>They partake at least of a common quality or property; they pass, or are passing.</w:t>
      </w:r>
    </w:p>
    <w:p w14:paraId="016D4DC8">
      <w:pPr>
        <w:pStyle w:val="4"/>
        <w:spacing w:before="288" w:line="254" w:lineRule="auto"/>
        <w:ind w:right="105"/>
        <w:rPr>
          <w:rFonts w:hint="eastAsia"/>
        </w:rPr>
      </w:pPr>
      <w:r>
        <w:rPr>
          <w:rFonts w:hint="eastAsia"/>
        </w:rPr>
        <w:t>它们至少具有共同的品质或属性；它们过去，或正在过去。</w:t>
      </w:r>
    </w:p>
    <w:p w14:paraId="2020A6AD">
      <w:pPr>
        <w:pStyle w:val="4"/>
        <w:spacing w:before="288" w:line="254" w:lineRule="auto"/>
        <w:ind w:right="105"/>
        <w:rPr>
          <w:rFonts w:hint="eastAsia"/>
        </w:rPr>
      </w:pPr>
    </w:p>
    <w:p w14:paraId="3B28A0FC">
      <w:pPr>
        <w:pStyle w:val="4"/>
        <w:spacing w:before="288" w:line="254" w:lineRule="auto"/>
        <w:ind w:right="105"/>
        <w:rPr>
          <w:rFonts w:hint="eastAsia"/>
        </w:rPr>
      </w:pPr>
      <w:r>
        <w:rPr>
          <w:rFonts w:hint="eastAsia"/>
        </w:rPr>
        <w:t>There is more meant here than merely that "the things which are seen are temporal."</w:t>
      </w:r>
    </w:p>
    <w:p w14:paraId="2F25B4F6">
      <w:pPr>
        <w:pStyle w:val="4"/>
        <w:spacing w:before="288" w:line="254" w:lineRule="auto"/>
        <w:ind w:right="105"/>
        <w:rPr>
          <w:rFonts w:hint="eastAsia"/>
        </w:rPr>
      </w:pPr>
      <w:r>
        <w:rPr>
          <w:rFonts w:hint="eastAsia"/>
        </w:rPr>
        <w:t>这里的意思不仅仅是“所见的是暂时的”。</w:t>
      </w:r>
    </w:p>
    <w:p w14:paraId="5CD96B95">
      <w:pPr>
        <w:pStyle w:val="4"/>
        <w:spacing w:before="288" w:line="254" w:lineRule="auto"/>
        <w:ind w:right="105"/>
        <w:rPr>
          <w:rFonts w:hint="eastAsia"/>
        </w:rPr>
      </w:pPr>
    </w:p>
    <w:p w14:paraId="68C0B39E">
      <w:pPr>
        <w:pStyle w:val="4"/>
        <w:spacing w:before="288" w:line="254" w:lineRule="auto"/>
        <w:ind w:right="105"/>
        <w:rPr>
          <w:rFonts w:hint="eastAsia"/>
        </w:rPr>
      </w:pPr>
      <w:r>
        <w:rPr>
          <w:rFonts w:hint="eastAsia"/>
        </w:rPr>
        <w:t>The fleeting nature of this whole earthly scene is doubtless a useful topic of reflection; but it is not exactly what is suggested in this verse.</w:t>
      </w:r>
    </w:p>
    <w:p w14:paraId="6FA0FAAD">
      <w:pPr>
        <w:pStyle w:val="4"/>
        <w:spacing w:before="288" w:line="254" w:lineRule="auto"/>
        <w:ind w:right="105"/>
        <w:rPr>
          <w:rFonts w:hint="eastAsia"/>
        </w:rPr>
      </w:pPr>
      <w:r>
        <w:rPr>
          <w:rFonts w:hint="eastAsia"/>
        </w:rPr>
        <w:t>这整个尘世景象的短暂性无疑是一个有益的默想主题；但这并非这节经文所暗示的确切含义。</w:t>
      </w:r>
    </w:p>
    <w:p w14:paraId="0EBAD3AD">
      <w:pPr>
        <w:pStyle w:val="4"/>
        <w:spacing w:before="288" w:line="254" w:lineRule="auto"/>
        <w:ind w:right="105"/>
        <w:rPr>
          <w:rFonts w:hint="eastAsia"/>
        </w:rPr>
      </w:pPr>
    </w:p>
    <w:p w14:paraId="5B31646D">
      <w:pPr>
        <w:pStyle w:val="4"/>
        <w:spacing w:before="288" w:line="254" w:lineRule="auto"/>
        <w:ind w:right="105"/>
        <w:rPr>
          <w:rFonts w:hint="eastAsia"/>
        </w:rPr>
      </w:pPr>
      <w:r>
        <w:rPr>
          <w:rFonts w:hint="eastAsia"/>
        </w:rPr>
        <w:t>The idea of the darkness being a vanishing element is still the leading thought.</w:t>
      </w:r>
    </w:p>
    <w:p w14:paraId="0509E92A">
      <w:pPr>
        <w:pStyle w:val="4"/>
        <w:spacing w:before="288" w:line="254" w:lineRule="auto"/>
        <w:ind w:right="105"/>
        <w:rPr>
          <w:rFonts w:hint="eastAsia"/>
        </w:rPr>
      </w:pPr>
      <w:r>
        <w:rPr>
          <w:rFonts w:hint="eastAsia"/>
        </w:rPr>
        <w:t>黑暗是一个正在消失的元素的观念，仍然是主要的思想。</w:t>
      </w:r>
    </w:p>
    <w:p w14:paraId="0BDA692A">
      <w:pPr>
        <w:pStyle w:val="4"/>
        <w:spacing w:before="288" w:line="254" w:lineRule="auto"/>
        <w:ind w:right="105"/>
        <w:rPr>
          <w:rFonts w:hint="eastAsia"/>
        </w:rPr>
      </w:pPr>
    </w:p>
    <w:p w14:paraId="21C1CB2E">
      <w:pPr>
        <w:pStyle w:val="4"/>
        <w:spacing w:before="288" w:line="254" w:lineRule="auto"/>
        <w:ind w:right="105"/>
        <w:rPr>
          <w:rFonts w:hint="eastAsia"/>
        </w:rPr>
      </w:pPr>
      <w:r>
        <w:rPr>
          <w:rFonts w:hint="eastAsia"/>
        </w:rPr>
        <w:t>The prince of darkness, though he may keep up appearances for a while, is like a beaten foe, drawing off from the disputed territory.</w:t>
      </w:r>
    </w:p>
    <w:p w14:paraId="4EA2E475">
      <w:pPr>
        <w:pStyle w:val="4"/>
        <w:spacing w:before="288" w:line="254" w:lineRule="auto"/>
        <w:ind w:right="105"/>
        <w:rPr>
          <w:rFonts w:hint="eastAsia"/>
        </w:rPr>
      </w:pPr>
      <w:r>
        <w:rPr>
          <w:rFonts w:hint="eastAsia"/>
        </w:rPr>
        <w:t>黑暗的君王，虽然祂可能暂时维持表象，却像一个被打败的敌人，从有争议的领土撤退。</w:t>
      </w:r>
    </w:p>
    <w:p w14:paraId="0D736F23">
      <w:pPr>
        <w:pStyle w:val="4"/>
        <w:spacing w:before="288" w:line="254" w:lineRule="auto"/>
        <w:ind w:right="105"/>
        <w:rPr>
          <w:rFonts w:hint="eastAsia"/>
        </w:rPr>
      </w:pPr>
    </w:p>
    <w:p w14:paraId="2BC53A01">
      <w:pPr>
        <w:pStyle w:val="4"/>
        <w:spacing w:before="288" w:line="254" w:lineRule="auto"/>
        <w:ind w:right="105"/>
        <w:rPr>
          <w:rFonts w:hint="eastAsia"/>
        </w:rPr>
      </w:pPr>
      <w:r>
        <w:rPr>
          <w:rFonts w:hint="eastAsia"/>
        </w:rPr>
        <w:t>Through the shining of the true light, the darkness is passing; and in the same sense "the world passeth away, and the lust thereof."</w:t>
      </w:r>
    </w:p>
    <w:p w14:paraId="7B4D1A54">
      <w:pPr>
        <w:pStyle w:val="4"/>
        <w:spacing w:before="288" w:line="254" w:lineRule="auto"/>
        <w:ind w:right="105"/>
        <w:rPr>
          <w:rFonts w:hint="eastAsia"/>
        </w:rPr>
      </w:pPr>
      <w:r>
        <w:rPr>
          <w:rFonts w:hint="eastAsia"/>
        </w:rPr>
        <w:t>藉着真光的照耀，黑暗渐渐过去；同样意义上，“世界和其上的情欲都要过去。”</w:t>
      </w:r>
    </w:p>
    <w:p w14:paraId="4E54552F">
      <w:pPr>
        <w:pStyle w:val="4"/>
        <w:spacing w:before="288" w:line="254" w:lineRule="auto"/>
        <w:ind w:right="105"/>
        <w:rPr>
          <w:rFonts w:hint="eastAsia"/>
        </w:rPr>
      </w:pPr>
    </w:p>
    <w:p w14:paraId="09ED88E7">
      <w:pPr>
        <w:pStyle w:val="4"/>
        <w:spacing w:before="288" w:line="254" w:lineRule="auto"/>
        <w:ind w:right="105"/>
        <w:rPr>
          <w:rFonts w:hint="eastAsia"/>
        </w:rPr>
      </w:pPr>
      <w:r>
        <w:rPr>
          <w:rFonts w:hint="eastAsia"/>
        </w:rPr>
        <w:t>"But he that doeth the will of God abideth for ever," for he is one in whom, as in Christ, "the darkness is passing, and the true light now shineth."</w:t>
      </w:r>
    </w:p>
    <w:p w14:paraId="4506FF6E">
      <w:pPr>
        <w:pStyle w:val="4"/>
        <w:spacing w:before="288" w:line="254" w:lineRule="auto"/>
        <w:ind w:right="105"/>
        <w:rPr>
          <w:rFonts w:hint="eastAsia"/>
        </w:rPr>
      </w:pPr>
      <w:r>
        <w:rPr>
          <w:rFonts w:hint="eastAsia"/>
        </w:rPr>
        <w:t>“惟独遵行神旨意的，是永远常存，”因为祂是那在他里面，如同在基督里面一样，“黑暗渐渐过去，真光现在照耀”的人。</w:t>
      </w:r>
    </w:p>
    <w:p w14:paraId="08E2FB4E">
      <w:pPr>
        <w:pStyle w:val="4"/>
        <w:spacing w:before="288" w:line="254" w:lineRule="auto"/>
        <w:ind w:right="105"/>
        <w:rPr>
          <w:rFonts w:hint="eastAsia"/>
        </w:rPr>
      </w:pPr>
    </w:p>
    <w:p w14:paraId="06B53A43">
      <w:pPr>
        <w:pStyle w:val="4"/>
        <w:spacing w:before="288" w:line="254" w:lineRule="auto"/>
        <w:ind w:right="105"/>
        <w:rPr>
          <w:rFonts w:hint="eastAsia"/>
        </w:rPr>
      </w:pPr>
      <w:r>
        <w:rPr>
          <w:rFonts w:hint="eastAsia"/>
        </w:rPr>
        <w:t>1. The characteristic of the world is that it does not "do the will of God;" it is the sphere or region in which the will of God is not done.</w:t>
      </w:r>
    </w:p>
    <w:p w14:paraId="3679F455">
      <w:pPr>
        <w:pStyle w:val="4"/>
        <w:spacing w:before="288" w:line="254" w:lineRule="auto"/>
        <w:ind w:right="105"/>
        <w:rPr>
          <w:rFonts w:hint="eastAsia"/>
        </w:rPr>
      </w:pPr>
      <w:r>
        <w:rPr>
          <w:rFonts w:hint="eastAsia"/>
        </w:rPr>
        <w:t>1. 世界的特征在于它不“遵行神的旨意”；它是神的旨意未被遵行的领域或区域。</w:t>
      </w:r>
    </w:p>
    <w:p w14:paraId="2D5E89DE">
      <w:pPr>
        <w:pStyle w:val="4"/>
        <w:spacing w:before="288" w:line="254" w:lineRule="auto"/>
        <w:ind w:right="105"/>
        <w:rPr>
          <w:rFonts w:hint="eastAsia"/>
        </w:rPr>
      </w:pPr>
    </w:p>
    <w:p w14:paraId="29C8E447">
      <w:pPr>
        <w:pStyle w:val="4"/>
        <w:spacing w:before="288" w:line="254" w:lineRule="auto"/>
        <w:ind w:right="105"/>
        <w:rPr>
          <w:rFonts w:hint="eastAsia"/>
        </w:rPr>
      </w:pPr>
      <w:r>
        <w:rPr>
          <w:rFonts w:hint="eastAsia"/>
        </w:rPr>
        <w:t>The lust of the world is not doing the will of God.</w:t>
      </w:r>
    </w:p>
    <w:p w14:paraId="3252608E">
      <w:pPr>
        <w:pStyle w:val="4"/>
        <w:spacing w:before="288" w:line="254" w:lineRule="auto"/>
        <w:ind w:right="105"/>
        <w:rPr>
          <w:rFonts w:hint="eastAsia"/>
        </w:rPr>
      </w:pPr>
      <w:r>
        <w:rPr>
          <w:rFonts w:hint="eastAsia"/>
        </w:rPr>
        <w:t>世界的情欲并非遵行神的旨意。</w:t>
      </w:r>
    </w:p>
    <w:p w14:paraId="392CEAE7">
      <w:pPr>
        <w:pStyle w:val="4"/>
        <w:spacing w:before="288" w:line="254" w:lineRule="auto"/>
        <w:ind w:right="105"/>
        <w:rPr>
          <w:rFonts w:hint="eastAsia"/>
        </w:rPr>
      </w:pPr>
    </w:p>
    <w:p w14:paraId="5CFBE924">
      <w:pPr>
        <w:pStyle w:val="4"/>
        <w:spacing w:before="288" w:line="254" w:lineRule="auto"/>
        <w:ind w:right="105"/>
        <w:rPr>
          <w:rFonts w:hint="eastAsia"/>
        </w:rPr>
      </w:pPr>
      <w:r>
        <w:rPr>
          <w:rFonts w:hint="eastAsia"/>
        </w:rPr>
        <w:t>Take it in any of its forms.</w:t>
      </w:r>
    </w:p>
    <w:p w14:paraId="621CE7A6">
      <w:pPr>
        <w:pStyle w:val="4"/>
        <w:spacing w:before="288" w:line="254" w:lineRule="auto"/>
        <w:ind w:right="105"/>
        <w:rPr>
          <w:rFonts w:hint="eastAsia"/>
        </w:rPr>
      </w:pPr>
      <w:r>
        <w:rPr>
          <w:rFonts w:hint="eastAsia"/>
        </w:rPr>
        <w:t>以其任何形式为例。</w:t>
      </w:r>
    </w:p>
    <w:p w14:paraId="3821F3EF">
      <w:pPr>
        <w:pStyle w:val="4"/>
        <w:spacing w:before="288" w:line="254" w:lineRule="auto"/>
        <w:ind w:right="105"/>
        <w:rPr>
          <w:rFonts w:hint="eastAsia"/>
        </w:rPr>
      </w:pPr>
    </w:p>
    <w:p w14:paraId="0080AD5F">
      <w:pPr>
        <w:pStyle w:val="4"/>
        <w:spacing w:before="288" w:line="254" w:lineRule="auto"/>
        <w:ind w:right="105"/>
        <w:rPr>
          <w:rFonts w:hint="eastAsia"/>
        </w:rPr>
      </w:pPr>
      <w:r>
        <w:rPr>
          <w:rFonts w:hint="eastAsia"/>
        </w:rPr>
        <w:t>Let it be the lust of the flesh; as "lovers of pleasures more than lovers of God," you are doing your own will and not God's.</w:t>
      </w:r>
    </w:p>
    <w:p w14:paraId="11BDBBA2">
      <w:pPr>
        <w:pStyle w:val="4"/>
        <w:spacing w:before="288" w:line="254" w:lineRule="auto"/>
        <w:ind w:right="105"/>
        <w:rPr>
          <w:rFonts w:hint="eastAsia"/>
        </w:rPr>
      </w:pPr>
      <w:r>
        <w:rPr>
          <w:rFonts w:hint="eastAsia"/>
        </w:rPr>
        <w:t>让它成为肉体的情欲；作为“爱宴乐过于爱神的人”，你们是在行自己的意思，而不是神的意思。</w:t>
      </w:r>
    </w:p>
    <w:p w14:paraId="13E78CF8">
      <w:pPr>
        <w:pStyle w:val="4"/>
        <w:spacing w:before="288" w:line="254" w:lineRule="auto"/>
        <w:ind w:right="105"/>
        <w:rPr>
          <w:rFonts w:hint="eastAsia"/>
        </w:rPr>
      </w:pPr>
    </w:p>
    <w:p w14:paraId="5C698D34">
      <w:pPr>
        <w:pStyle w:val="4"/>
        <w:spacing w:before="288" w:line="254" w:lineRule="auto"/>
        <w:ind w:right="105"/>
        <w:rPr>
          <w:rFonts w:hint="eastAsia"/>
        </w:rPr>
      </w:pPr>
      <w:r>
        <w:rPr>
          <w:rFonts w:hint="eastAsia"/>
        </w:rPr>
        <w:t>Let it be the lust of the eyes, envying others who prosper more than you; then it is the thwarting of their will, not the doing of God's will, that your mind is bent on.</w:t>
      </w:r>
    </w:p>
    <w:p w14:paraId="2D0C94A1">
      <w:pPr>
        <w:pStyle w:val="4"/>
        <w:spacing w:before="288" w:line="254" w:lineRule="auto"/>
        <w:ind w:right="105"/>
        <w:rPr>
          <w:rFonts w:hint="eastAsia"/>
        </w:rPr>
      </w:pPr>
      <w:r>
        <w:rPr>
          <w:rFonts w:hint="eastAsia"/>
        </w:rPr>
        <w:t>让它成为眼目的情欲，嫉妒那些比你更兴旺的人；那么你的心思就专注于阻挠他们的意愿，而不是遵行神的旨意。</w:t>
      </w:r>
    </w:p>
    <w:p w14:paraId="0227297A">
      <w:pPr>
        <w:pStyle w:val="4"/>
        <w:spacing w:before="288" w:line="254" w:lineRule="auto"/>
        <w:ind w:right="105"/>
        <w:rPr>
          <w:rFonts w:hint="eastAsia"/>
        </w:rPr>
      </w:pPr>
    </w:p>
    <w:p w14:paraId="3143BBF5">
      <w:pPr>
        <w:pStyle w:val="4"/>
        <w:spacing w:before="288" w:line="254" w:lineRule="auto"/>
        <w:ind w:right="105"/>
        <w:rPr>
          <w:rFonts w:hint="eastAsia"/>
        </w:rPr>
      </w:pPr>
      <w:r>
        <w:rPr>
          <w:rFonts w:hint="eastAsia"/>
        </w:rPr>
        <w:t>Let it be the pride of life, hanging on opinion's idle breath; you have no freedom to do the will of God, for you are at the mercy of the will of your fellow-men.</w:t>
      </w:r>
    </w:p>
    <w:p w14:paraId="47B1E342">
      <w:pPr>
        <w:pStyle w:val="4"/>
        <w:spacing w:before="288" w:line="254" w:lineRule="auto"/>
        <w:ind w:right="105"/>
        <w:rPr>
          <w:rFonts w:hint="eastAsia"/>
        </w:rPr>
      </w:pPr>
      <w:r>
        <w:rPr>
          <w:rFonts w:hint="eastAsia"/>
        </w:rPr>
        <w:t>让它成为今生的骄傲，依赖于舆论的空谈；你们没有自由去遵行神的旨意，因为你们受制于同胞的意愿。</w:t>
      </w:r>
    </w:p>
    <w:p w14:paraId="5E35ABC9">
      <w:pPr>
        <w:pStyle w:val="4"/>
        <w:spacing w:before="288" w:line="254" w:lineRule="auto"/>
        <w:ind w:right="105"/>
        <w:rPr>
          <w:rFonts w:hint="eastAsia"/>
        </w:rPr>
      </w:pPr>
    </w:p>
    <w:p w14:paraId="1A53050C">
      <w:pPr>
        <w:pStyle w:val="4"/>
        <w:spacing w:before="288" w:line="254" w:lineRule="auto"/>
        <w:ind w:right="105"/>
        <w:rPr>
          <w:rFonts w:hint="eastAsia"/>
        </w:rPr>
      </w:pPr>
      <w:r>
        <w:rPr>
          <w:rFonts w:hint="eastAsia"/>
        </w:rPr>
        <w:t>As not doing the will of God, the world and its lust must pass away; for it is identical with the darkness which is passing.</w:t>
      </w:r>
    </w:p>
    <w:p w14:paraId="7DFA8761">
      <w:pPr>
        <w:pStyle w:val="4"/>
        <w:spacing w:before="288" w:line="254" w:lineRule="auto"/>
        <w:ind w:right="105"/>
        <w:rPr>
          <w:rFonts w:hint="eastAsia"/>
        </w:rPr>
      </w:pPr>
      <w:r>
        <w:rPr>
          <w:rFonts w:hint="eastAsia"/>
        </w:rPr>
        <w:t>由于不遵行神的旨意，世界及其情欲必定过去；因为它与正在过去的黑暗相同。</w:t>
      </w:r>
    </w:p>
    <w:p w14:paraId="23324E38">
      <w:pPr>
        <w:pStyle w:val="4"/>
        <w:spacing w:before="288" w:line="254" w:lineRule="auto"/>
        <w:ind w:right="105"/>
        <w:rPr>
          <w:rFonts w:hint="eastAsia"/>
        </w:rPr>
      </w:pPr>
    </w:p>
    <w:p w14:paraId="00DC8A37">
      <w:pPr>
        <w:pStyle w:val="4"/>
        <w:spacing w:before="288" w:line="254" w:lineRule="auto"/>
        <w:ind w:right="105"/>
        <w:rPr>
          <w:rFonts w:hint="eastAsia"/>
        </w:rPr>
      </w:pPr>
      <w:r>
        <w:rPr>
          <w:rFonts w:hint="eastAsia"/>
        </w:rPr>
        <w:t>Passing! Whence? and whither?</w:t>
      </w:r>
    </w:p>
    <w:p w14:paraId="068BDED4">
      <w:pPr>
        <w:pStyle w:val="4"/>
        <w:spacing w:before="288" w:line="254" w:lineRule="auto"/>
        <w:ind w:right="105"/>
        <w:rPr>
          <w:rFonts w:hint="eastAsia"/>
        </w:rPr>
      </w:pPr>
      <w:r>
        <w:rPr>
          <w:rFonts w:hint="eastAsia"/>
        </w:rPr>
        <w:t>过去！从何而来？往何处去？</w:t>
      </w:r>
    </w:p>
    <w:p w14:paraId="0627303B">
      <w:pPr>
        <w:pStyle w:val="4"/>
        <w:spacing w:before="288" w:line="254" w:lineRule="auto"/>
        <w:ind w:right="105"/>
        <w:rPr>
          <w:rFonts w:hint="eastAsia"/>
        </w:rPr>
      </w:pPr>
    </w:p>
    <w:p w14:paraId="57B63A63">
      <w:pPr>
        <w:pStyle w:val="4"/>
        <w:spacing w:before="288" w:line="254" w:lineRule="auto"/>
        <w:ind w:right="105"/>
        <w:rPr>
          <w:rFonts w:hint="eastAsia"/>
        </w:rPr>
      </w:pPr>
      <w:r>
        <w:rPr>
          <w:rFonts w:hint="eastAsia"/>
        </w:rPr>
        <w:t>Whence, but from off the stage of this redeemed earth, the final blessed meeting-ground of all the Lord's children?</w:t>
      </w:r>
    </w:p>
    <w:p w14:paraId="33F81DFF">
      <w:pPr>
        <w:pStyle w:val="4"/>
        <w:spacing w:before="288" w:line="254" w:lineRule="auto"/>
        <w:ind w:right="105"/>
        <w:rPr>
          <w:rFonts w:hint="eastAsia"/>
        </w:rPr>
      </w:pPr>
      <w:r>
        <w:rPr>
          <w:rFonts w:hint="eastAsia"/>
        </w:rPr>
        <w:t>从何而来，不就是从这被赎回的地上，所有主的儿女最终蒙福的会合之地吗？</w:t>
      </w:r>
    </w:p>
    <w:p w14:paraId="5DE31458">
      <w:pPr>
        <w:pStyle w:val="4"/>
        <w:spacing w:before="288" w:line="254" w:lineRule="auto"/>
        <w:ind w:right="105"/>
        <w:rPr>
          <w:rFonts w:hint="eastAsia"/>
        </w:rPr>
      </w:pPr>
    </w:p>
    <w:p w14:paraId="1A2DB3C3">
      <w:pPr>
        <w:pStyle w:val="4"/>
        <w:spacing w:before="288" w:line="254" w:lineRule="auto"/>
        <w:ind w:right="105"/>
        <w:rPr>
          <w:rFonts w:hint="eastAsia"/>
        </w:rPr>
      </w:pPr>
      <w:r>
        <w:rPr>
          <w:rFonts w:hint="eastAsia"/>
        </w:rPr>
        <w:t>And whither?</w:t>
      </w:r>
    </w:p>
    <w:p w14:paraId="23E8C968">
      <w:pPr>
        <w:pStyle w:val="4"/>
        <w:spacing w:before="288" w:line="254" w:lineRule="auto"/>
        <w:ind w:right="105"/>
        <w:rPr>
          <w:rFonts w:hint="eastAsia"/>
        </w:rPr>
      </w:pPr>
      <w:r>
        <w:rPr>
          <w:rFonts w:hint="eastAsia"/>
        </w:rPr>
        <w:t>往何处去？</w:t>
      </w:r>
    </w:p>
    <w:p w14:paraId="70D1D537">
      <w:pPr>
        <w:pStyle w:val="4"/>
        <w:spacing w:before="288" w:line="254" w:lineRule="auto"/>
        <w:ind w:right="105"/>
        <w:rPr>
          <w:rFonts w:hint="eastAsia"/>
        </w:rPr>
      </w:pPr>
    </w:p>
    <w:p w14:paraId="0B52B84A">
      <w:pPr>
        <w:pStyle w:val="4"/>
        <w:spacing w:before="288" w:line="254" w:lineRule="auto"/>
        <w:ind w:right="105"/>
        <w:rPr>
          <w:rFonts w:hint="eastAsia"/>
        </w:rPr>
      </w:pPr>
      <w:r>
        <w:rPr>
          <w:rFonts w:hint="eastAsia"/>
        </w:rPr>
        <w:t>I cannot tell.</w:t>
      </w:r>
    </w:p>
    <w:p w14:paraId="71F2538E">
      <w:pPr>
        <w:pStyle w:val="4"/>
        <w:spacing w:before="288" w:line="254" w:lineRule="auto"/>
        <w:ind w:right="105"/>
        <w:rPr>
          <w:rFonts w:hint="eastAsia"/>
        </w:rPr>
      </w:pPr>
      <w:r>
        <w:rPr>
          <w:rFonts w:hint="eastAsia"/>
        </w:rPr>
        <w:t>我不知道。</w:t>
      </w:r>
    </w:p>
    <w:p w14:paraId="3E8F02C5">
      <w:pPr>
        <w:pStyle w:val="4"/>
        <w:spacing w:before="288" w:line="254" w:lineRule="auto"/>
        <w:ind w:right="105"/>
        <w:rPr>
          <w:rFonts w:hint="eastAsia"/>
        </w:rPr>
      </w:pPr>
    </w:p>
    <w:p w14:paraId="0EDD070A">
      <w:pPr>
        <w:pStyle w:val="4"/>
        <w:spacing w:before="288" w:line="254" w:lineRule="auto"/>
        <w:ind w:right="105"/>
        <w:rPr>
          <w:rFonts w:hint="eastAsia"/>
        </w:rPr>
      </w:pPr>
      <w:r>
        <w:rPr>
          <w:rFonts w:hint="eastAsia"/>
        </w:rPr>
        <w:t>This only I know, it must be to where it shall do no harm any more for ever.</w:t>
      </w:r>
    </w:p>
    <w:p w14:paraId="6186E362">
      <w:pPr>
        <w:pStyle w:val="4"/>
        <w:spacing w:before="288" w:line="254" w:lineRule="auto"/>
        <w:ind w:right="105"/>
        <w:rPr>
          <w:rFonts w:hint="eastAsia"/>
        </w:rPr>
      </w:pPr>
      <w:r>
        <w:rPr>
          <w:rFonts w:hint="eastAsia"/>
        </w:rPr>
        <w:t>我只知道，它必定去到一个它永远不再造成伤害的地方。</w:t>
      </w:r>
    </w:p>
    <w:p w14:paraId="25D0668E">
      <w:pPr>
        <w:pStyle w:val="4"/>
        <w:spacing w:before="288" w:line="254" w:lineRule="auto"/>
        <w:ind w:right="105"/>
        <w:rPr>
          <w:rFonts w:hint="eastAsia"/>
        </w:rPr>
      </w:pPr>
    </w:p>
    <w:p w14:paraId="248BD75C">
      <w:pPr>
        <w:pStyle w:val="4"/>
        <w:spacing w:before="288" w:line="254" w:lineRule="auto"/>
        <w:ind w:right="105"/>
        <w:rPr>
          <w:rFonts w:hint="eastAsia"/>
        </w:rPr>
      </w:pPr>
      <w:r>
        <w:rPr>
          <w:rFonts w:hint="eastAsia"/>
        </w:rPr>
        <w:t>I read of everlasting fire, prepared for the devil and his angels.</w:t>
      </w:r>
    </w:p>
    <w:p w14:paraId="2961B877">
      <w:pPr>
        <w:pStyle w:val="4"/>
        <w:spacing w:before="288" w:line="254" w:lineRule="auto"/>
        <w:ind w:right="105"/>
        <w:rPr>
          <w:rFonts w:hint="eastAsia"/>
        </w:rPr>
      </w:pPr>
      <w:r>
        <w:rPr>
          <w:rFonts w:hint="eastAsia"/>
        </w:rPr>
        <w:t>我读到为魔鬼和祂的使者预备的永火。</w:t>
      </w:r>
    </w:p>
    <w:p w14:paraId="71B74A00">
      <w:pPr>
        <w:pStyle w:val="4"/>
        <w:spacing w:before="288" w:line="254" w:lineRule="auto"/>
        <w:ind w:right="105"/>
        <w:rPr>
          <w:rFonts w:hint="eastAsia"/>
        </w:rPr>
      </w:pPr>
    </w:p>
    <w:p w14:paraId="3F1C9BE3">
      <w:pPr>
        <w:pStyle w:val="4"/>
        <w:spacing w:before="288" w:line="254" w:lineRule="auto"/>
        <w:ind w:right="105"/>
        <w:rPr>
          <w:rFonts w:hint="eastAsia"/>
        </w:rPr>
      </w:pPr>
      <w:r>
        <w:rPr>
          <w:rFonts w:hint="eastAsia"/>
        </w:rPr>
        <w:t>Is that the final resting- place of the darkness?—of the world and its lust?</w:t>
      </w:r>
    </w:p>
    <w:p w14:paraId="424E8427">
      <w:pPr>
        <w:pStyle w:val="4"/>
        <w:spacing w:before="288" w:line="254" w:lineRule="auto"/>
        <w:ind w:right="105"/>
        <w:rPr>
          <w:rFonts w:hint="eastAsia"/>
        </w:rPr>
      </w:pPr>
      <w:r>
        <w:rPr>
          <w:rFonts w:hint="eastAsia"/>
        </w:rPr>
        <w:t>那是黑暗最终的安息之所吗？——是世界及其情欲的安息之所吗？</w:t>
      </w:r>
    </w:p>
    <w:p w14:paraId="227741CC">
      <w:pPr>
        <w:pStyle w:val="4"/>
        <w:spacing w:before="288" w:line="254" w:lineRule="auto"/>
        <w:ind w:right="105"/>
        <w:rPr>
          <w:rFonts w:hint="eastAsia"/>
        </w:rPr>
      </w:pPr>
    </w:p>
    <w:p w14:paraId="41B99543">
      <w:pPr>
        <w:pStyle w:val="4"/>
        <w:spacing w:before="288" w:line="254" w:lineRule="auto"/>
        <w:ind w:right="105"/>
        <w:rPr>
          <w:rFonts w:hint="eastAsia"/>
        </w:rPr>
      </w:pPr>
      <w:r>
        <w:rPr>
          <w:rFonts w:hint="eastAsia"/>
        </w:rPr>
        <w:t>There it is to be no longer passing, but permanent, abiding.</w:t>
      </w:r>
    </w:p>
    <w:p w14:paraId="4FC1CD25">
      <w:pPr>
        <w:pStyle w:val="4"/>
        <w:spacing w:before="288" w:line="254" w:lineRule="auto"/>
        <w:ind w:right="105"/>
        <w:rPr>
          <w:rFonts w:hint="eastAsia"/>
        </w:rPr>
      </w:pPr>
      <w:r>
        <w:rPr>
          <w:rFonts w:hint="eastAsia"/>
        </w:rPr>
        <w:t>在那里，它不再是暂时的，而是永久的，长存的。</w:t>
      </w:r>
    </w:p>
    <w:p w14:paraId="30367541">
      <w:pPr>
        <w:pStyle w:val="4"/>
        <w:spacing w:before="288" w:line="254" w:lineRule="auto"/>
        <w:ind w:right="105"/>
        <w:rPr>
          <w:rFonts w:hint="eastAsia"/>
        </w:rPr>
      </w:pPr>
    </w:p>
    <w:p w14:paraId="7C4E1A1D">
      <w:pPr>
        <w:pStyle w:val="4"/>
        <w:spacing w:before="288" w:line="254" w:lineRule="auto"/>
        <w:ind w:right="105"/>
        <w:rPr>
          <w:rFonts w:hint="eastAsia"/>
        </w:rPr>
      </w:pPr>
      <w:r>
        <w:rPr>
          <w:rFonts w:hint="eastAsia"/>
        </w:rPr>
        <w:t>"The worm dieth not, and the fire is not quenched."</w:t>
      </w:r>
    </w:p>
    <w:p w14:paraId="59AA64D8">
      <w:pPr>
        <w:pStyle w:val="4"/>
        <w:spacing w:before="288" w:line="254" w:lineRule="auto"/>
        <w:ind w:right="105"/>
        <w:rPr>
          <w:rFonts w:hint="eastAsia"/>
        </w:rPr>
      </w:pPr>
      <w:r>
        <w:rPr>
          <w:rFonts w:hint="eastAsia"/>
        </w:rPr>
        <w:t>“虫是不死的，火是不灭的。”</w:t>
      </w:r>
    </w:p>
    <w:p w14:paraId="7518F7AE">
      <w:pPr>
        <w:pStyle w:val="4"/>
        <w:spacing w:before="288" w:line="254" w:lineRule="auto"/>
        <w:ind w:right="105"/>
        <w:rPr>
          <w:rFonts w:hint="eastAsia"/>
        </w:rPr>
      </w:pPr>
    </w:p>
    <w:p w14:paraId="487D1EBF">
      <w:pPr>
        <w:pStyle w:val="4"/>
        <w:spacing w:before="288" w:line="254" w:lineRule="auto"/>
        <w:ind w:right="105"/>
        <w:rPr>
          <w:rFonts w:hint="eastAsia"/>
        </w:rPr>
      </w:pPr>
      <w:r>
        <w:rPr>
          <w:rFonts w:hint="eastAsia"/>
        </w:rPr>
        <w:t>O ye lovers of the world, or of what is in the world, have you considered what the end is to be?</w:t>
      </w:r>
    </w:p>
    <w:p w14:paraId="5F3ED6C3">
      <w:pPr>
        <w:pStyle w:val="4"/>
        <w:spacing w:before="288" w:line="254" w:lineRule="auto"/>
        <w:ind w:right="105"/>
        <w:rPr>
          <w:rFonts w:hint="eastAsia"/>
        </w:rPr>
      </w:pPr>
      <w:r>
        <w:rPr>
          <w:rFonts w:hint="eastAsia"/>
        </w:rPr>
        <w:t>哦，你们这些爱世界，或爱世界上事物的人，你们曾想过结局会是怎样吗？</w:t>
      </w:r>
    </w:p>
    <w:p w14:paraId="69440655">
      <w:pPr>
        <w:pStyle w:val="4"/>
        <w:spacing w:before="288" w:line="254" w:lineRule="auto"/>
        <w:ind w:right="105"/>
        <w:rPr>
          <w:rFonts w:hint="eastAsia"/>
        </w:rPr>
      </w:pPr>
    </w:p>
    <w:p w14:paraId="75E29B23">
      <w:pPr>
        <w:pStyle w:val="4"/>
        <w:spacing w:before="288" w:line="254" w:lineRule="auto"/>
        <w:ind w:right="105"/>
        <w:rPr>
          <w:rFonts w:hint="eastAsia"/>
        </w:rPr>
      </w:pPr>
      <w:r>
        <w:rPr>
          <w:rFonts w:hint="eastAsia"/>
        </w:rPr>
        <w:t>It may well move you to be told that the whole of that economy with which you are mixed up is fleeting, transitory, evanescent.</w:t>
      </w:r>
    </w:p>
    <w:p w14:paraId="563214AB">
      <w:pPr>
        <w:pStyle w:val="4"/>
        <w:spacing w:before="288" w:line="254" w:lineRule="auto"/>
        <w:ind w:right="105"/>
        <w:rPr>
          <w:rFonts w:hint="eastAsia"/>
        </w:rPr>
      </w:pPr>
      <w:r>
        <w:rPr>
          <w:rFonts w:hint="eastAsia"/>
        </w:rPr>
        <w:t>当你们被告知，你们所卷入的整个体系都是短暂、易逝、转瞬即逝的，这很可能会触动你们。</w:t>
      </w:r>
    </w:p>
    <w:p w14:paraId="0C15853E">
      <w:pPr>
        <w:pStyle w:val="4"/>
        <w:spacing w:before="288" w:line="254" w:lineRule="auto"/>
        <w:ind w:right="105"/>
        <w:rPr>
          <w:rFonts w:hint="eastAsia"/>
        </w:rPr>
      </w:pPr>
    </w:p>
    <w:p w14:paraId="649E1D9C">
      <w:pPr>
        <w:pStyle w:val="4"/>
        <w:spacing w:before="288" w:line="254" w:lineRule="auto"/>
        <w:ind w:right="105"/>
        <w:rPr>
          <w:rFonts w:hint="eastAsia"/>
        </w:rPr>
      </w:pPr>
      <w:r>
        <w:rPr>
          <w:rFonts w:hint="eastAsia"/>
        </w:rPr>
        <w:t>"What shadows you are and what shadows you pursue!"</w:t>
      </w:r>
    </w:p>
    <w:p w14:paraId="4E9A037E">
      <w:pPr>
        <w:pStyle w:val="4"/>
        <w:spacing w:before="288" w:line="254" w:lineRule="auto"/>
        <w:ind w:right="105"/>
        <w:rPr>
          <w:rFonts w:hint="eastAsia"/>
        </w:rPr>
      </w:pPr>
      <w:r>
        <w:rPr>
          <w:rFonts w:hint="eastAsia"/>
        </w:rPr>
        <w:t>“你们是何等的影子，你们所追求的又是何等的影子！”</w:t>
      </w:r>
    </w:p>
    <w:p w14:paraId="6A3794E9">
      <w:pPr>
        <w:pStyle w:val="4"/>
        <w:spacing w:before="288" w:line="254" w:lineRule="auto"/>
        <w:ind w:right="105"/>
        <w:rPr>
          <w:rFonts w:hint="eastAsia"/>
        </w:rPr>
      </w:pPr>
    </w:p>
    <w:p w14:paraId="3805982B">
      <w:pPr>
        <w:pStyle w:val="4"/>
        <w:spacing w:before="288" w:line="254" w:lineRule="auto"/>
        <w:ind w:right="105"/>
        <w:rPr>
          <w:rFonts w:hint="eastAsia"/>
        </w:rPr>
      </w:pPr>
      <w:r>
        <w:rPr>
          <w:rFonts w:hint="eastAsia"/>
        </w:rPr>
        <w:t>It is a deep knell that is rung over the grave of all merely temporal prosperity, all earthly hope and joy; "the world passeth away, and the lust thereof."</w:t>
      </w:r>
    </w:p>
    <w:p w14:paraId="0B13B719">
      <w:pPr>
        <w:pStyle w:val="4"/>
        <w:spacing w:before="288" w:line="254" w:lineRule="auto"/>
        <w:ind w:right="105"/>
        <w:rPr>
          <w:rFonts w:hint="eastAsia"/>
        </w:rPr>
      </w:pPr>
      <w:r>
        <w:rPr>
          <w:rFonts w:hint="eastAsia"/>
        </w:rPr>
        <w:t>这是为所有仅仅是暂时的繁荣，所有属世的盼望和喜乐的坟墓敲响的深沉丧钟；“世界和其上的情欲都要过去。”</w:t>
      </w:r>
    </w:p>
    <w:p w14:paraId="0EC1EBE8">
      <w:pPr>
        <w:pStyle w:val="4"/>
        <w:spacing w:before="288" w:line="254" w:lineRule="auto"/>
        <w:ind w:right="105"/>
        <w:rPr>
          <w:rFonts w:hint="eastAsia"/>
        </w:rPr>
      </w:pPr>
    </w:p>
    <w:p w14:paraId="226BBE32">
      <w:pPr>
        <w:pStyle w:val="4"/>
        <w:spacing w:before="288" w:line="254" w:lineRule="auto"/>
        <w:ind w:right="105"/>
        <w:rPr>
          <w:rFonts w:hint="eastAsia"/>
        </w:rPr>
      </w:pPr>
      <w:r>
        <w:rPr>
          <w:rFonts w:hint="eastAsia"/>
        </w:rPr>
        <w:t>But it is a knell that, ringing out life's present and precarious dreams, rings in a terrible reality.</w:t>
      </w:r>
    </w:p>
    <w:p w14:paraId="51B9DD8B">
      <w:pPr>
        <w:pStyle w:val="4"/>
        <w:spacing w:before="288" w:line="254" w:lineRule="auto"/>
        <w:ind w:right="105"/>
        <w:rPr>
          <w:rFonts w:hint="eastAsia"/>
        </w:rPr>
      </w:pPr>
      <w:r>
        <w:rPr>
          <w:rFonts w:hint="eastAsia"/>
        </w:rPr>
        <w:t>但这丧钟，敲响了生命现时和不稳定的梦想，却也敲响了一个可怕的现实。</w:t>
      </w:r>
    </w:p>
    <w:p w14:paraId="3A0A40C0">
      <w:pPr>
        <w:pStyle w:val="4"/>
        <w:spacing w:before="288" w:line="254" w:lineRule="auto"/>
        <w:ind w:right="105"/>
        <w:rPr>
          <w:rFonts w:hint="eastAsia"/>
        </w:rPr>
      </w:pPr>
    </w:p>
    <w:p w14:paraId="6A7A0FA7">
      <w:pPr>
        <w:pStyle w:val="4"/>
        <w:spacing w:before="288" w:line="254" w:lineRule="auto"/>
        <w:ind w:right="105"/>
        <w:rPr>
          <w:rFonts w:hint="eastAsia"/>
        </w:rPr>
      </w:pPr>
      <w:r>
        <w:rPr>
          <w:rFonts w:hint="eastAsia"/>
        </w:rPr>
        <w:t>The world, with its lust, is passing here; apssing and changing always.</w:t>
      </w:r>
    </w:p>
    <w:p w14:paraId="5E3AF8C0">
      <w:pPr>
        <w:pStyle w:val="4"/>
        <w:spacing w:before="288" w:line="254" w:lineRule="auto"/>
        <w:ind w:right="105"/>
        <w:rPr>
          <w:rFonts w:hint="eastAsia"/>
        </w:rPr>
      </w:pPr>
      <w:r>
        <w:rPr>
          <w:rFonts w:hint="eastAsia"/>
        </w:rPr>
        <w:t>世界，及其情欲，正在这里过去；它总是过去和改变。</w:t>
      </w:r>
    </w:p>
    <w:p w14:paraId="5E745D49">
      <w:pPr>
        <w:pStyle w:val="4"/>
        <w:spacing w:before="288" w:line="254" w:lineRule="auto"/>
        <w:ind w:right="105"/>
        <w:rPr>
          <w:rFonts w:hint="eastAsia"/>
        </w:rPr>
      </w:pPr>
    </w:p>
    <w:p w14:paraId="187596E2">
      <w:pPr>
        <w:pStyle w:val="4"/>
        <w:spacing w:before="288" w:line="254" w:lineRule="auto"/>
        <w:ind w:right="105"/>
        <w:rPr>
          <w:rFonts w:hint="eastAsia"/>
        </w:rPr>
      </w:pPr>
      <w:r>
        <w:rPr>
          <w:rFonts w:hint="eastAsia"/>
        </w:rPr>
        <w:t>But it is passing to where it will pass no more, but stay; fixed unchangeably for ever.</w:t>
      </w:r>
    </w:p>
    <w:p w14:paraId="0CCC19D6">
      <w:pPr>
        <w:pStyle w:val="4"/>
        <w:spacing w:before="288" w:line="254" w:lineRule="auto"/>
        <w:ind w:right="105"/>
        <w:rPr>
          <w:rFonts w:hint="eastAsia"/>
        </w:rPr>
      </w:pPr>
      <w:r>
        <w:rPr>
          <w:rFonts w:hint="eastAsia"/>
        </w:rPr>
        <w:t>但它正走向一个它不再过去，而是停留的地方；永远固定不变。</w:t>
      </w:r>
    </w:p>
    <w:p w14:paraId="1ACEF2BF">
      <w:pPr>
        <w:pStyle w:val="4"/>
        <w:spacing w:before="288" w:line="254" w:lineRule="auto"/>
        <w:ind w:right="105"/>
        <w:rPr>
          <w:rFonts w:hint="eastAsia"/>
        </w:rPr>
      </w:pPr>
    </w:p>
    <w:p w14:paraId="3BC99575">
      <w:pPr>
        <w:pStyle w:val="4"/>
        <w:spacing w:before="288" w:line="254" w:lineRule="auto"/>
        <w:ind w:right="105"/>
        <w:rPr>
          <w:rFonts w:hint="eastAsia"/>
        </w:rPr>
      </w:pPr>
      <w:r>
        <w:rPr>
          <w:rFonts w:hint="eastAsia"/>
        </w:rPr>
        <w:t>It is not annihilated; it does not cease to be; it only ceases to be passing.</w:t>
      </w:r>
    </w:p>
    <w:p w14:paraId="05864F35">
      <w:pPr>
        <w:pStyle w:val="4"/>
        <w:spacing w:before="288" w:line="254" w:lineRule="auto"/>
        <w:ind w:right="105"/>
        <w:rPr>
          <w:rFonts w:hint="eastAsia"/>
        </w:rPr>
      </w:pPr>
      <w:r>
        <w:rPr>
          <w:rFonts w:hint="eastAsia"/>
        </w:rPr>
        <w:t>它并非被消灭；它并非停止存在；它只是停止过去。</w:t>
      </w:r>
    </w:p>
    <w:p w14:paraId="44BF32E9">
      <w:pPr>
        <w:pStyle w:val="4"/>
        <w:spacing w:before="288" w:line="254" w:lineRule="auto"/>
        <w:ind w:right="105"/>
        <w:rPr>
          <w:rFonts w:hint="eastAsia"/>
        </w:rPr>
      </w:pPr>
    </w:p>
    <w:p w14:paraId="37317584">
      <w:pPr>
        <w:pStyle w:val="4"/>
        <w:spacing w:before="288" w:line="254" w:lineRule="auto"/>
        <w:ind w:right="105"/>
        <w:rPr>
          <w:rFonts w:hint="eastAsia"/>
        </w:rPr>
      </w:pPr>
      <w:r>
        <w:rPr>
          <w:rFonts w:hint="eastAsia"/>
        </w:rPr>
        <w:t>Have you ever thought how much of the world's endurableness; I say not its attractiveness but its endurableness; depends on its being a world that passes, and therefore changes?</w:t>
      </w:r>
    </w:p>
    <w:p w14:paraId="7355E791">
      <w:pPr>
        <w:pStyle w:val="4"/>
        <w:spacing w:before="288" w:line="254" w:lineRule="auto"/>
        <w:ind w:right="105"/>
        <w:rPr>
          <w:rFonts w:hint="eastAsia"/>
        </w:rPr>
      </w:pPr>
      <w:r>
        <w:rPr>
          <w:rFonts w:hint="eastAsia"/>
        </w:rPr>
        <w:t>你们曾想过，世界的持久性——我并非说它的吸引力，而是它的持久性——在多大程度上取决于它是一个会过去，因此会改变的世界吗？</w:t>
      </w:r>
    </w:p>
    <w:p w14:paraId="0D993F8E">
      <w:pPr>
        <w:pStyle w:val="4"/>
        <w:spacing w:before="288" w:line="254" w:lineRule="auto"/>
        <w:ind w:right="105"/>
        <w:rPr>
          <w:rFonts w:hint="eastAsia"/>
        </w:rPr>
      </w:pPr>
    </w:p>
    <w:p w14:paraId="7E67623D">
      <w:pPr>
        <w:pStyle w:val="4"/>
        <w:spacing w:before="288" w:line="254" w:lineRule="auto"/>
        <w:ind w:right="105"/>
        <w:rPr>
          <w:rFonts w:hint="eastAsia"/>
        </w:rPr>
      </w:pPr>
      <w:r>
        <w:rPr>
          <w:rFonts w:hint="eastAsia"/>
        </w:rPr>
        <w:t>Is it not, after all, its being changeable that makes it tolerable even to you who like it best?</w:t>
      </w:r>
    </w:p>
    <w:p w14:paraId="159BE3D3">
      <w:pPr>
        <w:pStyle w:val="4"/>
        <w:spacing w:before="288" w:line="254" w:lineRule="auto"/>
        <w:ind w:right="105"/>
        <w:rPr>
          <w:rFonts w:hint="eastAsia"/>
        </w:rPr>
      </w:pPr>
      <w:r>
        <w:rPr>
          <w:rFonts w:hint="eastAsia"/>
        </w:rPr>
        <w:t>归根结底，不正是它的可变性，才使它即使对你们这些最喜欢它的人来说，也是可以忍受的吗？</w:t>
      </w:r>
    </w:p>
    <w:p w14:paraId="52707680">
      <w:pPr>
        <w:pStyle w:val="4"/>
        <w:spacing w:before="288" w:line="254" w:lineRule="auto"/>
        <w:ind w:right="105"/>
        <w:rPr>
          <w:rFonts w:hint="eastAsia"/>
        </w:rPr>
      </w:pPr>
    </w:p>
    <w:p w14:paraId="6FB61FED">
      <w:pPr>
        <w:pStyle w:val="4"/>
        <w:spacing w:before="288" w:line="254" w:lineRule="auto"/>
        <w:ind w:right="105"/>
        <w:rPr>
          <w:rFonts w:hint="eastAsia"/>
        </w:rPr>
      </w:pPr>
      <w:r>
        <w:rPr>
          <w:rFonts w:hint="eastAsia"/>
        </w:rPr>
        <w:t>Can you lay your hand, your memory's hand, on any one feeling you have ever had of intensest worldly gratification, and say that you could be content, with that feeling alone, to spend eternity?</w:t>
      </w:r>
    </w:p>
    <w:p w14:paraId="5E1B8C47">
      <w:pPr>
        <w:pStyle w:val="4"/>
        <w:spacing w:before="288" w:line="254" w:lineRule="auto"/>
        <w:ind w:right="105"/>
        <w:rPr>
          <w:rFonts w:hint="eastAsia"/>
        </w:rPr>
      </w:pPr>
      <w:r>
        <w:rPr>
          <w:rFonts w:hint="eastAsia"/>
        </w:rPr>
        <w:t>你能把你的手，你记忆的手，放在你曾有过的任何一种最强烈的属世满足感上，然后说，单凭那种感觉，你就满足于度过永恒吗？</w:t>
      </w:r>
    </w:p>
    <w:p w14:paraId="103B5BF4">
      <w:pPr>
        <w:pStyle w:val="4"/>
        <w:spacing w:before="288" w:line="254" w:lineRule="auto"/>
        <w:ind w:right="105"/>
        <w:rPr>
          <w:rFonts w:hint="eastAsia"/>
        </w:rPr>
      </w:pPr>
    </w:p>
    <w:p w14:paraId="6C8E18A8">
      <w:pPr>
        <w:pStyle w:val="4"/>
        <w:spacing w:before="288" w:line="254" w:lineRule="auto"/>
        <w:ind w:right="105"/>
        <w:rPr>
          <w:rFonts w:hint="eastAsia"/>
        </w:rPr>
      </w:pPr>
      <w:r>
        <w:rPr>
          <w:rFonts w:hint="eastAsia"/>
        </w:rPr>
        <w:t>Is there any sensation, any delight, any rapture of worldly joy, however engrossing, that you could bear to have prolonged, indefinitely, for ever, unaltered, unalterable?</w:t>
      </w:r>
    </w:p>
    <w:p w14:paraId="4B108EB9">
      <w:pPr>
        <w:pStyle w:val="4"/>
        <w:spacing w:before="288" w:line="254" w:lineRule="auto"/>
        <w:ind w:right="105"/>
        <w:rPr>
          <w:rFonts w:hint="eastAsia"/>
        </w:rPr>
      </w:pPr>
      <w:r>
        <w:rPr>
          <w:rFonts w:hint="eastAsia"/>
        </w:rPr>
        <w:t>是否有任何感觉，任何喜悦，任何属世喜乐的狂喜，无论多么引人入胜，你能忍受它被无限期地延长，永远不变，不可改变吗？</w:t>
      </w:r>
    </w:p>
    <w:p w14:paraId="0E0C5E73">
      <w:pPr>
        <w:pStyle w:val="4"/>
        <w:spacing w:before="288" w:line="254" w:lineRule="auto"/>
        <w:ind w:right="105"/>
        <w:rPr>
          <w:rFonts w:hint="eastAsia"/>
        </w:rPr>
      </w:pPr>
    </w:p>
    <w:p w14:paraId="3B74CE7D">
      <w:pPr>
        <w:pStyle w:val="4"/>
        <w:spacing w:before="288" w:line="254" w:lineRule="auto"/>
        <w:ind w:right="105"/>
        <w:rPr>
          <w:rFonts w:hint="eastAsia"/>
        </w:rPr>
      </w:pPr>
      <w:r>
        <w:rPr>
          <w:rFonts w:hint="eastAsia"/>
        </w:rPr>
        <w:t>But I put the case too favourably.</w:t>
      </w:r>
    </w:p>
    <w:p w14:paraId="5F5D8CB5">
      <w:pPr>
        <w:pStyle w:val="4"/>
        <w:spacing w:before="288" w:line="254" w:lineRule="auto"/>
        <w:ind w:right="105"/>
        <w:rPr>
          <w:rFonts w:hint="eastAsia"/>
        </w:rPr>
      </w:pPr>
      <w:r>
        <w:rPr>
          <w:rFonts w:hint="eastAsia"/>
        </w:rPr>
        <w:t>但我把情况说得太有利了。</w:t>
      </w:r>
    </w:p>
    <w:p w14:paraId="1287FBB0">
      <w:pPr>
        <w:pStyle w:val="4"/>
        <w:spacing w:before="288" w:line="254" w:lineRule="auto"/>
        <w:ind w:right="105"/>
        <w:rPr>
          <w:rFonts w:hint="eastAsia"/>
        </w:rPr>
      </w:pPr>
    </w:p>
    <w:p w14:paraId="1AA60DF9">
      <w:pPr>
        <w:pStyle w:val="4"/>
        <w:spacing w:before="288" w:line="254" w:lineRule="auto"/>
        <w:ind w:right="105"/>
        <w:rPr>
          <w:rFonts w:hint="eastAsia"/>
        </w:rPr>
      </w:pPr>
      <w:r>
        <w:rPr>
          <w:rFonts w:hint="eastAsia"/>
        </w:rPr>
        <w:t>I speak of your finding the world with its lust, not passing but abiding, in the place whither you yourselves pass, when you pass hence.</w:t>
      </w:r>
    </w:p>
    <w:p w14:paraId="7064D1BF">
      <w:pPr>
        <w:pStyle w:val="4"/>
        <w:spacing w:before="288" w:line="254" w:lineRule="auto"/>
        <w:ind w:right="105"/>
        <w:rPr>
          <w:rFonts w:hint="eastAsia"/>
        </w:rPr>
      </w:pPr>
      <w:r>
        <w:rPr>
          <w:rFonts w:hint="eastAsia"/>
        </w:rPr>
        <w:t>我说的是，当你们离开此地时，你们会在你们所去之处，发现世界及其情欲，并非过去而是常存。</w:t>
      </w:r>
    </w:p>
    <w:p w14:paraId="2104873E">
      <w:pPr>
        <w:pStyle w:val="4"/>
        <w:spacing w:before="288" w:line="254" w:lineRule="auto"/>
        <w:ind w:right="105"/>
        <w:rPr>
          <w:rFonts w:hint="eastAsia"/>
        </w:rPr>
      </w:pPr>
    </w:p>
    <w:p w14:paraId="6DC1D607">
      <w:pPr>
        <w:pStyle w:val="4"/>
        <w:spacing w:before="288" w:line="254" w:lineRule="auto"/>
        <w:ind w:right="105"/>
        <w:rPr>
          <w:rFonts w:hint="eastAsia"/>
        </w:rPr>
      </w:pPr>
      <w:r>
        <w:rPr>
          <w:rFonts w:hint="eastAsia"/>
        </w:rPr>
        <w:t>True, you find it there.</w:t>
      </w:r>
    </w:p>
    <w:p w14:paraId="3409E8A1">
      <w:pPr>
        <w:pStyle w:val="4"/>
        <w:spacing w:before="288" w:line="254" w:lineRule="auto"/>
        <w:ind w:right="105"/>
        <w:rPr>
          <w:rFonts w:hint="eastAsia"/>
        </w:rPr>
      </w:pPr>
      <w:r>
        <w:rPr>
          <w:rFonts w:hint="eastAsia"/>
        </w:rPr>
        <w:t>诚然，你们在那里找到它。</w:t>
      </w:r>
    </w:p>
    <w:p w14:paraId="63FA7582">
      <w:pPr>
        <w:pStyle w:val="4"/>
        <w:spacing w:before="288" w:line="254" w:lineRule="auto"/>
        <w:ind w:right="105"/>
        <w:rPr>
          <w:rFonts w:hint="eastAsia"/>
        </w:rPr>
      </w:pPr>
    </w:p>
    <w:p w14:paraId="74DE1ADD">
      <w:pPr>
        <w:pStyle w:val="4"/>
        <w:spacing w:before="288" w:line="254" w:lineRule="auto"/>
        <w:ind w:right="105"/>
        <w:rPr>
          <w:rFonts w:hint="eastAsia"/>
        </w:rPr>
      </w:pPr>
      <w:r>
        <w:rPr>
          <w:rFonts w:hint="eastAsia"/>
        </w:rPr>
        <w:t>But you find it not as you have it here.</w:t>
      </w:r>
    </w:p>
    <w:p w14:paraId="44CDA8A8">
      <w:pPr>
        <w:pStyle w:val="4"/>
        <w:spacing w:before="288" w:line="254" w:lineRule="auto"/>
        <w:ind w:right="105"/>
        <w:rPr>
          <w:rFonts w:hint="eastAsia"/>
        </w:rPr>
      </w:pPr>
      <w:r>
        <w:rPr>
          <w:rFonts w:hint="eastAsia"/>
        </w:rPr>
        <w:t>但你们发现它，并非如同你们在此处拥有它一样。</w:t>
      </w:r>
    </w:p>
    <w:p w14:paraId="4BB63406">
      <w:pPr>
        <w:pStyle w:val="4"/>
        <w:spacing w:before="288" w:line="254" w:lineRule="auto"/>
        <w:ind w:right="105"/>
        <w:rPr>
          <w:rFonts w:hint="eastAsia"/>
        </w:rPr>
      </w:pPr>
    </w:p>
    <w:p w14:paraId="03BAF173">
      <w:pPr>
        <w:pStyle w:val="4"/>
        <w:spacing w:before="288" w:line="254" w:lineRule="auto"/>
        <w:ind w:right="105"/>
        <w:rPr>
          <w:rFonts w:hint="eastAsia"/>
        </w:rPr>
      </w:pPr>
      <w:r>
        <w:rPr>
          <w:rFonts w:hint="eastAsia"/>
        </w:rPr>
        <w:t>There are means and appliances here for quenching by gratification, or mitigating by variety, its impetuous fires.</w:t>
      </w:r>
    </w:p>
    <w:p w14:paraId="67B2FEDD">
      <w:pPr>
        <w:pStyle w:val="4"/>
        <w:spacing w:before="288" w:line="254" w:lineRule="auto"/>
        <w:ind w:right="105"/>
        <w:rPr>
          <w:rFonts w:hint="eastAsia"/>
        </w:rPr>
      </w:pPr>
      <w:r>
        <w:rPr>
          <w:rFonts w:hint="eastAsia"/>
        </w:rPr>
        <w:t>这里有藉着满足来熄灭，或藉着多样性来减轻，其猛烈火焰的方法和工具。</w:t>
      </w:r>
    </w:p>
    <w:p w14:paraId="451C494F">
      <w:pPr>
        <w:pStyle w:val="4"/>
        <w:spacing w:before="288" w:line="254" w:lineRule="auto"/>
        <w:ind w:right="105"/>
        <w:rPr>
          <w:rFonts w:hint="eastAsia"/>
        </w:rPr>
      </w:pPr>
    </w:p>
    <w:p w14:paraId="57865A68">
      <w:pPr>
        <w:pStyle w:val="4"/>
        <w:spacing w:before="288" w:line="254" w:lineRule="auto"/>
        <w:ind w:right="105"/>
        <w:rPr>
          <w:rFonts w:hint="eastAsia"/>
        </w:rPr>
      </w:pPr>
      <w:r>
        <w:rPr>
          <w:rFonts w:hint="eastAsia"/>
        </w:rPr>
        <w:t>But there you find it where these fires burn, unslaked, unsolaced; the world being all within, and the world's lust; and nothing outside but the Holy One.</w:t>
      </w:r>
    </w:p>
    <w:p w14:paraId="3EF741F5">
      <w:pPr>
        <w:pStyle w:val="4"/>
        <w:spacing w:before="288" w:line="254" w:lineRule="auto"/>
        <w:ind w:right="105"/>
        <w:rPr>
          <w:rFonts w:hint="eastAsia"/>
        </w:rPr>
      </w:pPr>
      <w:r>
        <w:rPr>
          <w:rFonts w:hint="eastAsia"/>
        </w:rPr>
        <w:t>但你们在那里发现它，那些火焰燃烧着，无法熄灭，无法慰藉；世界全在里面，世界的情欲也在里面；外面除了圣者之外，一无所有。</w:t>
      </w:r>
    </w:p>
    <w:p w14:paraId="7B24A0E3">
      <w:pPr>
        <w:pStyle w:val="4"/>
        <w:spacing w:before="288" w:line="254" w:lineRule="auto"/>
        <w:ind w:right="105"/>
        <w:rPr>
          <w:rFonts w:hint="eastAsia"/>
        </w:rPr>
      </w:pPr>
    </w:p>
    <w:p w14:paraId="0D32669F">
      <w:pPr>
        <w:pStyle w:val="4"/>
        <w:spacing w:before="288" w:line="254" w:lineRule="auto"/>
        <w:ind w:right="105"/>
        <w:rPr>
          <w:rFonts w:hint="eastAsia"/>
        </w:rPr>
      </w:pPr>
      <w:r>
        <w:rPr>
          <w:rFonts w:hint="eastAsia"/>
        </w:rPr>
        <w:t>Again I ask—Have you ever thought how much of the world's endurableness depends on the fact that, with its lust, it has its seat for a while here in the midst of a transition process, as it were, which is going on, "the darkness passing and the true light shining?"</w:t>
      </w:r>
    </w:p>
    <w:p w14:paraId="11B8A30A">
      <w:pPr>
        <w:pStyle w:val="4"/>
        <w:spacing w:before="288" w:line="254" w:lineRule="auto"/>
        <w:ind w:right="105"/>
        <w:rPr>
          <w:rFonts w:hint="eastAsia"/>
        </w:rPr>
      </w:pPr>
      <w:r>
        <w:rPr>
          <w:rFonts w:hint="eastAsia"/>
        </w:rPr>
        <w:t>我再问一次——你们曾想过，世界的持久性在多大程度上取决于这样一个事实：它及其情欲，暂时在这里，处于一个仿佛正在进行的过渡过程中，“黑暗渐渐过去，真光现在照耀”？</w:t>
      </w:r>
    </w:p>
    <w:p w14:paraId="05AA5F0A">
      <w:pPr>
        <w:pStyle w:val="4"/>
        <w:spacing w:before="288" w:line="254" w:lineRule="auto"/>
        <w:ind w:right="105"/>
        <w:rPr>
          <w:rFonts w:hint="eastAsia"/>
        </w:rPr>
      </w:pPr>
    </w:p>
    <w:p w14:paraId="5A3A61FA">
      <w:pPr>
        <w:pStyle w:val="4"/>
        <w:spacing w:before="288" w:line="254" w:lineRule="auto"/>
        <w:ind w:right="105"/>
        <w:rPr>
          <w:rFonts w:hint="eastAsia"/>
        </w:rPr>
      </w:pPr>
      <w:r>
        <w:rPr>
          <w:rFonts w:hint="eastAsia"/>
        </w:rPr>
        <w:t>What keeps this earth from being, at this moment, hell, or a part of hell?</w:t>
      </w:r>
    </w:p>
    <w:p w14:paraId="78E30D90">
      <w:pPr>
        <w:pStyle w:val="4"/>
        <w:spacing w:before="288" w:line="254" w:lineRule="auto"/>
        <w:ind w:right="105"/>
        <w:rPr>
          <w:rFonts w:hint="eastAsia"/>
        </w:rPr>
      </w:pPr>
      <w:r>
        <w:rPr>
          <w:rFonts w:hint="eastAsia"/>
        </w:rPr>
        <w:t>是什么使这地球，在此时此刻，不成为地狱，或地狱的一部分？</w:t>
      </w:r>
    </w:p>
    <w:p w14:paraId="00043E22">
      <w:pPr>
        <w:pStyle w:val="4"/>
        <w:spacing w:before="288" w:line="254" w:lineRule="auto"/>
        <w:ind w:right="105"/>
        <w:rPr>
          <w:rFonts w:hint="eastAsia"/>
        </w:rPr>
      </w:pPr>
    </w:p>
    <w:p w14:paraId="62E0C460">
      <w:pPr>
        <w:pStyle w:val="4"/>
        <w:spacing w:before="288" w:line="254" w:lineRule="auto"/>
        <w:ind w:right="105"/>
        <w:rPr>
          <w:rFonts w:hint="eastAsia"/>
        </w:rPr>
      </w:pPr>
      <w:r>
        <w:rPr>
          <w:rFonts w:hint="eastAsia"/>
        </w:rPr>
        <w:t>What but its being a place of preparation for heaven; destined ere long to become to myriads of the saved heaven itself?</w:t>
      </w:r>
    </w:p>
    <w:p w14:paraId="4A9D8956">
      <w:pPr>
        <w:pStyle w:val="4"/>
        <w:spacing w:before="288" w:line="254" w:lineRule="auto"/>
        <w:ind w:right="105"/>
        <w:rPr>
          <w:rFonts w:hint="eastAsia"/>
        </w:rPr>
      </w:pPr>
      <w:r>
        <w:rPr>
          <w:rFonts w:hint="eastAsia"/>
        </w:rPr>
        <w:t>除了它是天堂的预备之地；不久将成为无数得救者本身的天堂之外，还有什么呢？</w:t>
      </w:r>
    </w:p>
    <w:p w14:paraId="03928C17">
      <w:pPr>
        <w:pStyle w:val="4"/>
        <w:spacing w:before="288" w:line="254" w:lineRule="auto"/>
        <w:ind w:right="105"/>
        <w:rPr>
          <w:rFonts w:hint="eastAsia"/>
        </w:rPr>
      </w:pPr>
    </w:p>
    <w:p w14:paraId="47974174">
      <w:pPr>
        <w:pStyle w:val="4"/>
        <w:spacing w:before="288" w:line="254" w:lineRule="auto"/>
        <w:ind w:right="105"/>
        <w:rPr>
          <w:rFonts w:hint="eastAsia"/>
        </w:rPr>
      </w:pPr>
      <w:r>
        <w:rPr>
          <w:rFonts w:hint="eastAsia"/>
        </w:rPr>
        <w:t>When in that heaven where the angels dwell, sudden darkness sought to dim the light, and wilful creatures would not do the will of God, not an instant was lost.</w:t>
      </w:r>
    </w:p>
    <w:p w14:paraId="41040186">
      <w:pPr>
        <w:pStyle w:val="4"/>
        <w:spacing w:before="288" w:line="254" w:lineRule="auto"/>
        <w:ind w:right="105"/>
        <w:rPr>
          <w:rFonts w:hint="eastAsia"/>
        </w:rPr>
      </w:pPr>
      <w:r>
        <w:rPr>
          <w:rFonts w:hint="eastAsia"/>
        </w:rPr>
        <w:t>当在那天使居住的天堂，突然的黑暗试图使光明黯淡，任性的受造物不愿遵行神的旨意时，一刻也没有耽搁。</w:t>
      </w:r>
    </w:p>
    <w:p w14:paraId="0739FF96">
      <w:pPr>
        <w:pStyle w:val="4"/>
        <w:spacing w:before="288" w:line="254" w:lineRule="auto"/>
        <w:ind w:right="105"/>
        <w:rPr>
          <w:rFonts w:hint="eastAsia"/>
        </w:rPr>
      </w:pPr>
    </w:p>
    <w:p w14:paraId="1618EBC2">
      <w:pPr>
        <w:pStyle w:val="4"/>
        <w:spacing w:before="288" w:line="254" w:lineRule="auto"/>
        <w:ind w:right="105"/>
        <w:rPr>
          <w:rFonts w:hint="eastAsia"/>
        </w:rPr>
      </w:pPr>
      <w:r>
        <w:rPr>
          <w:rFonts w:hint="eastAsia"/>
        </w:rPr>
        <w:t>Swiftly, summarily, the world is cast out, and its lust.</w:t>
      </w:r>
    </w:p>
    <w:p w14:paraId="6661BCFA">
      <w:pPr>
        <w:pStyle w:val="4"/>
        <w:spacing w:before="288" w:line="254" w:lineRule="auto"/>
        <w:ind w:right="105"/>
        <w:rPr>
          <w:rFonts w:hint="eastAsia"/>
        </w:rPr>
      </w:pPr>
      <w:r>
        <w:rPr>
          <w:rFonts w:hint="eastAsia"/>
        </w:rPr>
        <w:t>迅速地，简要地，世界被逐出，及其情欲。</w:t>
      </w:r>
    </w:p>
    <w:p w14:paraId="2A96F481">
      <w:pPr>
        <w:pStyle w:val="4"/>
        <w:spacing w:before="288" w:line="254" w:lineRule="auto"/>
        <w:ind w:right="105"/>
        <w:rPr>
          <w:rFonts w:hint="eastAsia"/>
        </w:rPr>
      </w:pPr>
    </w:p>
    <w:p w14:paraId="63F7FF83">
      <w:pPr>
        <w:pStyle w:val="4"/>
        <w:spacing w:before="288" w:line="254" w:lineRule="auto"/>
        <w:ind w:right="105"/>
        <w:rPr>
          <w:rFonts w:hint="eastAsia"/>
        </w:rPr>
      </w:pPr>
      <w:r>
        <w:rPr>
          <w:rFonts w:hint="eastAsia"/>
        </w:rPr>
        <w:t>There is no room for it there, no, not for an hour.</w:t>
      </w:r>
    </w:p>
    <w:p w14:paraId="7097B94B">
      <w:pPr>
        <w:pStyle w:val="4"/>
        <w:spacing w:before="288" w:line="254" w:lineRule="auto"/>
        <w:ind w:right="105"/>
        <w:rPr>
          <w:rFonts w:hint="eastAsia"/>
        </w:rPr>
      </w:pPr>
      <w:r>
        <w:rPr>
          <w:rFonts w:hint="eastAsia"/>
        </w:rPr>
        <w:t>那里没有它的容身之处，不，连一个小时也没有。</w:t>
      </w:r>
    </w:p>
    <w:p w14:paraId="7276319C">
      <w:pPr>
        <w:pStyle w:val="4"/>
        <w:spacing w:before="288" w:line="254" w:lineRule="auto"/>
        <w:ind w:right="105"/>
        <w:rPr>
          <w:rFonts w:hint="eastAsia"/>
        </w:rPr>
      </w:pPr>
    </w:p>
    <w:p w14:paraId="06B81121">
      <w:pPr>
        <w:pStyle w:val="4"/>
        <w:spacing w:before="288" w:line="254" w:lineRule="auto"/>
        <w:ind w:right="105"/>
        <w:rPr>
          <w:rFonts w:hint="eastAsia"/>
        </w:rPr>
      </w:pPr>
      <w:r>
        <w:rPr>
          <w:rFonts w:hint="eastAsia"/>
        </w:rPr>
        <w:t>The lovers of it, and of its lust; the doers of another will than God's; their own, or their leader's; are no more found there; but somewhere else in the universe of God, where they are "reserved in everlasting chains, under darkness, unto the judgment of the great day."</w:t>
      </w:r>
    </w:p>
    <w:p w14:paraId="09817FF7">
      <w:pPr>
        <w:pStyle w:val="4"/>
        <w:spacing w:before="288" w:line="254" w:lineRule="auto"/>
        <w:ind w:right="105"/>
        <w:rPr>
          <w:rFonts w:hint="eastAsia"/>
        </w:rPr>
      </w:pPr>
      <w:r>
        <w:rPr>
          <w:rFonts w:hint="eastAsia"/>
        </w:rPr>
        <w:t>爱它及其情欲的人；遵行神旨意以外旨意的人；他们自己的，或他们领袖的；在那里再也找不到了；而是在神宇宙的某个别处，在那里他们“被锁在永远的锁链里，在黑暗中，等候大日的审判。”</w:t>
      </w:r>
    </w:p>
    <w:p w14:paraId="59214BB8">
      <w:pPr>
        <w:pStyle w:val="4"/>
        <w:spacing w:before="288" w:line="254" w:lineRule="auto"/>
        <w:ind w:right="105"/>
        <w:rPr>
          <w:rFonts w:hint="eastAsia"/>
        </w:rPr>
      </w:pPr>
    </w:p>
    <w:p w14:paraId="3C5AAA2E">
      <w:pPr>
        <w:pStyle w:val="4"/>
        <w:spacing w:before="288" w:line="254" w:lineRule="auto"/>
        <w:ind w:right="105"/>
        <w:rPr>
          <w:rFonts w:hint="eastAsia"/>
        </w:rPr>
      </w:pPr>
      <w:r>
        <w:rPr>
          <w:rFonts w:hint="eastAsia"/>
        </w:rPr>
        <w:t>That holy heaven is full of light alone, and in it is no darkness at all.</w:t>
      </w:r>
    </w:p>
    <w:p w14:paraId="5FADA31F">
      <w:pPr>
        <w:pStyle w:val="4"/>
        <w:spacing w:before="288" w:line="254" w:lineRule="auto"/>
        <w:ind w:right="105"/>
        <w:rPr>
          <w:rFonts w:hint="eastAsia"/>
        </w:rPr>
      </w:pPr>
      <w:r>
        <w:rPr>
          <w:rFonts w:hint="eastAsia"/>
        </w:rPr>
        <w:t>那圣洁的天堂唯独充满光明，其中毫无黑暗。</w:t>
      </w:r>
    </w:p>
    <w:p w14:paraId="68E6C78F">
      <w:pPr>
        <w:pStyle w:val="4"/>
        <w:spacing w:before="288" w:line="254" w:lineRule="auto"/>
        <w:ind w:right="105"/>
        <w:rPr>
          <w:rFonts w:hint="eastAsia"/>
        </w:rPr>
      </w:pPr>
    </w:p>
    <w:p w14:paraId="7C45F5A2">
      <w:pPr>
        <w:pStyle w:val="4"/>
        <w:spacing w:before="288" w:line="254" w:lineRule="auto"/>
        <w:ind w:right="105"/>
        <w:rPr>
          <w:rFonts w:hint="eastAsia"/>
        </w:rPr>
      </w:pPr>
      <w:r>
        <w:rPr>
          <w:rFonts w:hint="eastAsia"/>
        </w:rPr>
        <w:t>The will of God is always done there.</w:t>
      </w:r>
    </w:p>
    <w:p w14:paraId="6E60F31D">
      <w:pPr>
        <w:pStyle w:val="4"/>
        <w:spacing w:before="288" w:line="254" w:lineRule="auto"/>
        <w:ind w:right="105"/>
        <w:rPr>
          <w:rFonts w:hint="eastAsia"/>
        </w:rPr>
      </w:pPr>
      <w:r>
        <w:rPr>
          <w:rFonts w:hint="eastAsia"/>
        </w:rPr>
        <w:t>神的旨意在那里总是被遵行。</w:t>
      </w:r>
    </w:p>
    <w:p w14:paraId="5EDEB8BB">
      <w:pPr>
        <w:pStyle w:val="4"/>
        <w:spacing w:before="288" w:line="254" w:lineRule="auto"/>
        <w:ind w:right="105"/>
        <w:rPr>
          <w:rFonts w:hint="eastAsia"/>
        </w:rPr>
      </w:pPr>
    </w:p>
    <w:p w14:paraId="0419862C">
      <w:pPr>
        <w:pStyle w:val="4"/>
        <w:spacing w:before="288" w:line="254" w:lineRule="auto"/>
        <w:ind w:right="105"/>
        <w:rPr>
          <w:rFonts w:hint="eastAsia"/>
        </w:rPr>
      </w:pPr>
      <w:r>
        <w:rPr>
          <w:rFonts w:hint="eastAsia"/>
        </w:rPr>
        <w:t>We are taught to pray that his will may be done on earth as in heaven; and we believe that it shall be so.</w:t>
      </w:r>
    </w:p>
    <w:p w14:paraId="02F1E27C">
      <w:pPr>
        <w:pStyle w:val="4"/>
        <w:spacing w:before="288" w:line="254" w:lineRule="auto"/>
        <w:ind w:right="105"/>
        <w:rPr>
          <w:rFonts w:hint="eastAsia"/>
        </w:rPr>
      </w:pPr>
      <w:r>
        <w:rPr>
          <w:rFonts w:hint="eastAsia"/>
        </w:rPr>
        <w:t>我们受教导要祷告，愿祂的旨意行在地上，如同行在天上；我们相信必会如此。</w:t>
      </w:r>
    </w:p>
    <w:p w14:paraId="10C4AD1D">
      <w:pPr>
        <w:pStyle w:val="4"/>
        <w:spacing w:before="288" w:line="254" w:lineRule="auto"/>
        <w:ind w:right="105"/>
        <w:rPr>
          <w:rFonts w:hint="eastAsia"/>
        </w:rPr>
      </w:pPr>
    </w:p>
    <w:p w14:paraId="07621A2F">
      <w:pPr>
        <w:pStyle w:val="4"/>
        <w:spacing w:before="288" w:line="254" w:lineRule="auto"/>
        <w:ind w:right="105"/>
        <w:rPr>
          <w:rFonts w:hint="eastAsia"/>
        </w:rPr>
      </w:pPr>
      <w:r>
        <w:rPr>
          <w:rFonts w:hint="eastAsia"/>
        </w:rPr>
        <w:t>But the time is not yet.</w:t>
      </w:r>
    </w:p>
    <w:p w14:paraId="04E8B747">
      <w:pPr>
        <w:pStyle w:val="4"/>
        <w:spacing w:before="288" w:line="254" w:lineRule="auto"/>
        <w:ind w:right="105"/>
        <w:rPr>
          <w:rFonts w:hint="eastAsia"/>
        </w:rPr>
      </w:pPr>
      <w:r>
        <w:rPr>
          <w:rFonts w:hint="eastAsia"/>
        </w:rPr>
        <w:t>但时候未到。</w:t>
      </w:r>
    </w:p>
    <w:p w14:paraId="52DF7535">
      <w:pPr>
        <w:pStyle w:val="4"/>
        <w:spacing w:before="288" w:line="254" w:lineRule="auto"/>
        <w:ind w:right="105"/>
        <w:rPr>
          <w:rFonts w:hint="eastAsia"/>
        </w:rPr>
      </w:pPr>
    </w:p>
    <w:p w14:paraId="1B9CF890">
      <w:pPr>
        <w:pStyle w:val="4"/>
        <w:spacing w:before="288" w:line="254" w:lineRule="auto"/>
        <w:ind w:right="105"/>
        <w:rPr>
          <w:rFonts w:hint="eastAsia"/>
        </w:rPr>
      </w:pPr>
      <w:r>
        <w:rPr>
          <w:rFonts w:hint="eastAsia"/>
        </w:rPr>
        <w:t>The darkness is only passing, not past; "the world is passing away, and the lust thereof."</w:t>
      </w:r>
    </w:p>
    <w:p w14:paraId="23B05910">
      <w:pPr>
        <w:pStyle w:val="4"/>
        <w:spacing w:before="288" w:line="254" w:lineRule="auto"/>
        <w:ind w:right="105"/>
        <w:rPr>
          <w:rFonts w:hint="eastAsia"/>
        </w:rPr>
      </w:pPr>
      <w:r>
        <w:rPr>
          <w:rFonts w:hint="eastAsia"/>
        </w:rPr>
        <w:t>黑暗只是正在过去，并非已经过去；“世界和其上的情欲都要过去。”</w:t>
      </w:r>
    </w:p>
    <w:p w14:paraId="13077508">
      <w:pPr>
        <w:pStyle w:val="4"/>
        <w:spacing w:before="288" w:line="254" w:lineRule="auto"/>
        <w:ind w:right="105"/>
        <w:rPr>
          <w:rFonts w:hint="eastAsia"/>
        </w:rPr>
      </w:pPr>
    </w:p>
    <w:p w14:paraId="0E764F8E">
      <w:pPr>
        <w:pStyle w:val="4"/>
        <w:spacing w:before="288" w:line="254" w:lineRule="auto"/>
        <w:ind w:right="105"/>
        <w:rPr>
          <w:rFonts w:hint="eastAsia"/>
        </w:rPr>
      </w:pPr>
      <w:r>
        <w:rPr>
          <w:rFonts w:hint="eastAsia"/>
        </w:rPr>
        <w:t>For it has pleased God not to deal with this earth where we dwell, as he dealt with that heaven where the angels dwell.</w:t>
      </w:r>
    </w:p>
    <w:p w14:paraId="2C7820EB">
      <w:pPr>
        <w:pStyle w:val="4"/>
        <w:spacing w:before="288" w:line="254" w:lineRule="auto"/>
        <w:ind w:right="105"/>
        <w:rPr>
          <w:rFonts w:hint="eastAsia"/>
        </w:rPr>
      </w:pPr>
      <w:r>
        <w:rPr>
          <w:rFonts w:hint="eastAsia"/>
        </w:rPr>
        <w:t>因为神乐意不照祂对待天使所住的天堂那样，对待我们所住的这地。</w:t>
      </w:r>
    </w:p>
    <w:p w14:paraId="1826555C">
      <w:pPr>
        <w:pStyle w:val="4"/>
        <w:spacing w:before="288" w:line="254" w:lineRule="auto"/>
        <w:ind w:right="105"/>
        <w:rPr>
          <w:rFonts w:hint="eastAsia"/>
        </w:rPr>
      </w:pPr>
    </w:p>
    <w:p w14:paraId="72A1B56A">
      <w:pPr>
        <w:pStyle w:val="4"/>
        <w:spacing w:before="288" w:line="254" w:lineRule="auto"/>
        <w:ind w:right="105"/>
        <w:rPr>
          <w:rFonts w:hint="eastAsia"/>
        </w:rPr>
      </w:pPr>
      <w:r>
        <w:rPr>
          <w:rFonts w:hint="eastAsia"/>
        </w:rPr>
        <w:t>If he had, he must have left it empty.</w:t>
      </w:r>
    </w:p>
    <w:p w14:paraId="2AC2E05E">
      <w:pPr>
        <w:pStyle w:val="4"/>
        <w:spacing w:before="288" w:line="254" w:lineRule="auto"/>
        <w:ind w:right="105"/>
        <w:rPr>
          <w:rFonts w:hint="eastAsia"/>
        </w:rPr>
      </w:pPr>
      <w:r>
        <w:rPr>
          <w:rFonts w:hint="eastAsia"/>
        </w:rPr>
        <w:t>如果祂这样做了，祂必定会使它空虚。</w:t>
      </w:r>
    </w:p>
    <w:p w14:paraId="0799AA78">
      <w:pPr>
        <w:pStyle w:val="4"/>
        <w:spacing w:before="288" w:line="254" w:lineRule="auto"/>
        <w:ind w:right="105"/>
        <w:rPr>
          <w:rFonts w:hint="eastAsia"/>
        </w:rPr>
      </w:pPr>
    </w:p>
    <w:p w14:paraId="124A5FE9">
      <w:pPr>
        <w:pStyle w:val="4"/>
        <w:spacing w:before="288" w:line="254" w:lineRule="auto"/>
        <w:ind w:right="105"/>
        <w:rPr>
          <w:rFonts w:hint="eastAsia"/>
        </w:rPr>
      </w:pPr>
      <w:r>
        <w:rPr>
          <w:rFonts w:hint="eastAsia"/>
        </w:rPr>
        <w:t>The darkness must needs be tolerated; the world, with its lusts, not doing the will of God, must be allowed to continue; till the race for whom the earth was made, the family of man meant to fill it, is complete.</w:t>
      </w:r>
    </w:p>
    <w:p w14:paraId="759B1388">
      <w:pPr>
        <w:pStyle w:val="4"/>
        <w:spacing w:before="288" w:line="254" w:lineRule="auto"/>
        <w:ind w:right="105"/>
        <w:rPr>
          <w:rFonts w:hint="eastAsia"/>
        </w:rPr>
      </w:pPr>
      <w:r>
        <w:rPr>
          <w:rFonts w:hint="eastAsia"/>
        </w:rPr>
        <w:t>黑暗必须被容忍；世界，及其情欲，不遵行神的旨意，必须被允许继续存在；直到为之创造地球的种族，意图充满地球的人类家庭，得以完全。</w:t>
      </w:r>
    </w:p>
    <w:p w14:paraId="36747780">
      <w:pPr>
        <w:pStyle w:val="4"/>
        <w:spacing w:before="288" w:line="254" w:lineRule="auto"/>
        <w:ind w:right="105"/>
        <w:rPr>
          <w:rFonts w:hint="eastAsia"/>
        </w:rPr>
      </w:pPr>
    </w:p>
    <w:p w14:paraId="4D97308C">
      <w:pPr>
        <w:pStyle w:val="4"/>
        <w:spacing w:before="288" w:line="254" w:lineRule="auto"/>
        <w:ind w:right="105"/>
        <w:rPr>
          <w:rFonts w:hint="eastAsia"/>
        </w:rPr>
      </w:pPr>
      <w:r>
        <w:rPr>
          <w:rFonts w:hint="eastAsia"/>
        </w:rPr>
        <w:t>But all is not to be darkness; a world lusting its own lust and not doing the will of God.</w:t>
      </w:r>
    </w:p>
    <w:p w14:paraId="35B847A9">
      <w:pPr>
        <w:pStyle w:val="4"/>
        <w:spacing w:before="288" w:line="254" w:lineRule="auto"/>
        <w:ind w:right="105"/>
        <w:rPr>
          <w:rFonts w:hint="eastAsia"/>
        </w:rPr>
      </w:pPr>
      <w:r>
        <w:rPr>
          <w:rFonts w:hint="eastAsia"/>
        </w:rPr>
        <w:t>但并非一切都是黑暗；一个贪恋自己情欲而不遵行神旨意的世界。</w:t>
      </w:r>
    </w:p>
    <w:p w14:paraId="5913C720">
      <w:pPr>
        <w:pStyle w:val="4"/>
        <w:spacing w:before="288" w:line="254" w:lineRule="auto"/>
        <w:ind w:right="105"/>
        <w:rPr>
          <w:rFonts w:hint="eastAsia"/>
        </w:rPr>
      </w:pPr>
    </w:p>
    <w:p w14:paraId="3B054CE1">
      <w:pPr>
        <w:pStyle w:val="4"/>
        <w:spacing w:before="288" w:line="254" w:lineRule="auto"/>
        <w:ind w:right="105"/>
        <w:rPr>
          <w:rFonts w:hint="eastAsia"/>
        </w:rPr>
      </w:pPr>
      <w:r>
        <w:rPr>
          <w:rFonts w:hint="eastAsia"/>
        </w:rPr>
        <w:t>There is to be light; there are to be children of the light.</w:t>
      </w:r>
    </w:p>
    <w:p w14:paraId="01A95A3C">
      <w:pPr>
        <w:pStyle w:val="4"/>
        <w:spacing w:before="288" w:line="254" w:lineRule="auto"/>
        <w:ind w:right="105"/>
        <w:rPr>
          <w:rFonts w:hint="eastAsia"/>
        </w:rPr>
      </w:pPr>
      <w:r>
        <w:rPr>
          <w:rFonts w:hint="eastAsia"/>
        </w:rPr>
        <w:t>将有光；将有光明之子。</w:t>
      </w:r>
    </w:p>
    <w:p w14:paraId="4B97B9D6">
      <w:pPr>
        <w:pStyle w:val="4"/>
        <w:spacing w:before="288" w:line="254" w:lineRule="auto"/>
        <w:ind w:right="105"/>
        <w:rPr>
          <w:rFonts w:hint="eastAsia"/>
        </w:rPr>
      </w:pPr>
    </w:p>
    <w:p w14:paraId="4E234192">
      <w:pPr>
        <w:pStyle w:val="4"/>
        <w:spacing w:before="288" w:line="254" w:lineRule="auto"/>
        <w:ind w:right="105"/>
        <w:rPr>
          <w:rFonts w:hint="eastAsia"/>
        </w:rPr>
      </w:pPr>
      <w:r>
        <w:rPr>
          <w:rFonts w:hint="eastAsia"/>
        </w:rPr>
        <w:t>For the light and its children, as well as for the darkness and its world, the earth is to be adapted.</w:t>
      </w:r>
    </w:p>
    <w:p w14:paraId="48DB39F3">
      <w:pPr>
        <w:pStyle w:val="4"/>
        <w:spacing w:before="288" w:line="254" w:lineRule="auto"/>
        <w:ind w:right="105"/>
        <w:rPr>
          <w:rFonts w:hint="eastAsia"/>
        </w:rPr>
      </w:pPr>
      <w:r>
        <w:rPr>
          <w:rFonts w:hint="eastAsia"/>
        </w:rPr>
        <w:t>为了光明及其儿女，也为了黑暗及其世界，地球必须被调整。</w:t>
      </w:r>
    </w:p>
    <w:p w14:paraId="21D45582">
      <w:pPr>
        <w:pStyle w:val="4"/>
        <w:spacing w:before="288" w:line="254" w:lineRule="auto"/>
        <w:ind w:right="105"/>
        <w:rPr>
          <w:rFonts w:hint="eastAsia"/>
        </w:rPr>
      </w:pPr>
    </w:p>
    <w:p w14:paraId="1FC3413A">
      <w:pPr>
        <w:pStyle w:val="4"/>
        <w:spacing w:before="288" w:line="254" w:lineRule="auto"/>
        <w:ind w:right="105"/>
        <w:rPr>
          <w:rFonts w:hint="eastAsia"/>
        </w:rPr>
      </w:pPr>
      <w:r>
        <w:rPr>
          <w:rFonts w:hint="eastAsia"/>
        </w:rPr>
        <w:t>Its order and laws; its arrangements and accommodations; must be such as suit its present mixed occupancy.</w:t>
      </w:r>
    </w:p>
    <w:p w14:paraId="368F5EF8">
      <w:pPr>
        <w:pStyle w:val="4"/>
        <w:spacing w:before="288" w:line="254" w:lineRule="auto"/>
        <w:ind w:right="105"/>
        <w:rPr>
          <w:rFonts w:hint="eastAsia"/>
        </w:rPr>
      </w:pPr>
      <w:r>
        <w:rPr>
          <w:rFonts w:hint="eastAsia"/>
        </w:rPr>
        <w:t>它的秩序和律法；它的安排和设施；必须适合它目前混合的居住情况。</w:t>
      </w:r>
    </w:p>
    <w:p w14:paraId="11A07357">
      <w:pPr>
        <w:pStyle w:val="4"/>
        <w:spacing w:before="288" w:line="254" w:lineRule="auto"/>
        <w:ind w:right="105"/>
        <w:rPr>
          <w:rFonts w:hint="eastAsia"/>
        </w:rPr>
      </w:pPr>
    </w:p>
    <w:p w14:paraId="586E328B">
      <w:pPr>
        <w:pStyle w:val="4"/>
        <w:spacing w:before="288" w:line="254" w:lineRule="auto"/>
        <w:ind w:right="105"/>
        <w:rPr>
          <w:rFonts w:hint="eastAsia"/>
        </w:rPr>
      </w:pPr>
      <w:r>
        <w:rPr>
          <w:rFonts w:hint="eastAsia"/>
        </w:rPr>
        <w:t>And such also must be God's general providence over it.</w:t>
      </w:r>
    </w:p>
    <w:p w14:paraId="085D531F">
      <w:pPr>
        <w:pStyle w:val="4"/>
        <w:spacing w:before="288" w:line="254" w:lineRule="auto"/>
        <w:ind w:right="105"/>
        <w:rPr>
          <w:rFonts w:hint="eastAsia"/>
        </w:rPr>
      </w:pPr>
      <w:r>
        <w:rPr>
          <w:rFonts w:hint="eastAsia"/>
        </w:rPr>
        <w:t>神对它的普遍护理也必定如此。</w:t>
      </w:r>
    </w:p>
    <w:p w14:paraId="66D4A780">
      <w:pPr>
        <w:pStyle w:val="4"/>
        <w:spacing w:before="288" w:line="254" w:lineRule="auto"/>
        <w:ind w:right="105"/>
        <w:rPr>
          <w:rFonts w:hint="eastAsia"/>
        </w:rPr>
      </w:pPr>
    </w:p>
    <w:p w14:paraId="4FA5D37D">
      <w:pPr>
        <w:pStyle w:val="4"/>
        <w:spacing w:before="288" w:line="254" w:lineRule="auto"/>
        <w:ind w:right="105"/>
        <w:rPr>
          <w:rFonts w:hint="eastAsia"/>
        </w:rPr>
      </w:pPr>
      <w:r>
        <w:rPr>
          <w:rFonts w:hint="eastAsia"/>
        </w:rPr>
        <w:t>Hence you who love the world and its lust, and do not the will of God, find yourselves in a position here, under these conditions, which does not give the world and its lust full swing; or, as it were, "ample scope and verge enough."</w:t>
      </w:r>
    </w:p>
    <w:p w14:paraId="38107785">
      <w:pPr>
        <w:pStyle w:val="4"/>
        <w:spacing w:before="288" w:line="254" w:lineRule="auto"/>
        <w:ind w:right="105"/>
        <w:rPr>
          <w:rFonts w:hint="eastAsia"/>
        </w:rPr>
      </w:pPr>
      <w:r>
        <w:rPr>
          <w:rFonts w:hint="eastAsia"/>
        </w:rPr>
        <w:t>因此，你们这些爱世界及其情欲，而不遵行神旨意的人，发现自己在这里，在这些条件下，处于一个不能让世界及其情欲尽情施展的境地；或者，可以说，没有“足够的范围和余地”。</w:t>
      </w:r>
    </w:p>
    <w:p w14:paraId="7CE12053">
      <w:pPr>
        <w:pStyle w:val="4"/>
        <w:spacing w:before="288" w:line="254" w:lineRule="auto"/>
        <w:ind w:right="105"/>
        <w:rPr>
          <w:rFonts w:hint="eastAsia"/>
        </w:rPr>
      </w:pPr>
    </w:p>
    <w:p w14:paraId="79AE99DE">
      <w:pPr>
        <w:pStyle w:val="4"/>
        <w:spacing w:before="288" w:line="254" w:lineRule="auto"/>
        <w:ind w:right="105"/>
        <w:rPr>
          <w:rFonts w:hint="eastAsia"/>
        </w:rPr>
      </w:pPr>
      <w:r>
        <w:rPr>
          <w:rFonts w:hint="eastAsia"/>
        </w:rPr>
        <w:t>Not to speak of the direct shining of the light, in gospel means and ordinances, which tells upon you in spite of yourselves, in some vague way, for your partial respite from the pangs of conscience; I point to the elements of good that there are in the institutions which God has sanctioned, and which he blesses, for alleviating pain and giving happiness on this earth on which he suffers you to dwell for a season with the righteous; healthy labour, alternating with such sleep as God gives his beloved; family relationships; social ties; domestic endearments; spheres also of public activity and usefulness and generous ambition; outlets for native energy and amiability, and lofty thought and fine feeling, and the stirrings of kind pity, and the flights of genius.</w:t>
      </w:r>
    </w:p>
    <w:p w14:paraId="1639D3C6">
      <w:pPr>
        <w:pStyle w:val="4"/>
        <w:spacing w:before="288" w:line="254" w:lineRule="auto"/>
        <w:ind w:right="105"/>
        <w:rPr>
          <w:rFonts w:hint="eastAsia"/>
        </w:rPr>
      </w:pPr>
      <w:r>
        <w:rPr>
          <w:rFonts w:hint="eastAsia"/>
        </w:rPr>
        <w:t>且不说福音的工具和典章中光的直接照耀，这光即使你们不愿意，也以某种模糊的方式影响着你们，使你们的良心暂时从痛苦中得到缓解；我指出，在神所认可并祝福的制度中，存在着良善的因素，这些制度是为了减轻痛苦，并在神容许你们与义人暂时同住的这地上赐予幸福；健康的劳动，与神赐给祂所爱之人的睡眠交替进行；家庭关系；社会联系；家庭的温情；公共活动、有用性和慷慨抱负的领域；以及本土活力、和蔼可亲、崇高思想、美好情感、仁慈怜悯的萌动和天才的飞翔的出口。</w:t>
      </w:r>
    </w:p>
    <w:p w14:paraId="02E2D92C">
      <w:pPr>
        <w:pStyle w:val="4"/>
        <w:spacing w:before="288" w:line="254" w:lineRule="auto"/>
        <w:ind w:right="105"/>
        <w:rPr>
          <w:rFonts w:hint="eastAsia"/>
        </w:rPr>
      </w:pPr>
    </w:p>
    <w:p w14:paraId="55288053">
      <w:pPr>
        <w:pStyle w:val="4"/>
        <w:spacing w:before="288" w:line="254" w:lineRule="auto"/>
        <w:ind w:right="105"/>
        <w:rPr>
          <w:rFonts w:hint="eastAsia"/>
        </w:rPr>
      </w:pPr>
      <w:r>
        <w:rPr>
          <w:rFonts w:hint="eastAsia"/>
        </w:rPr>
        <w:t>Do not imagine that these form part of the world or its lust, which you are to carry with you when it and you together pass hence.</w:t>
      </w:r>
    </w:p>
    <w:p w14:paraId="3808D1A9">
      <w:pPr>
        <w:pStyle w:val="4"/>
        <w:spacing w:before="288" w:line="254" w:lineRule="auto"/>
        <w:ind w:right="105"/>
        <w:rPr>
          <w:rFonts w:hint="eastAsia"/>
        </w:rPr>
      </w:pPr>
      <w:r>
        <w:rPr>
          <w:rFonts w:hint="eastAsia"/>
        </w:rPr>
        <w:t>不要以为这些构成了世界或其情欲的一部分，当它和你们一同离开此地时，你们要将它们带走。</w:t>
      </w:r>
    </w:p>
    <w:p w14:paraId="5EE0168B">
      <w:pPr>
        <w:pStyle w:val="4"/>
        <w:spacing w:before="288" w:line="254" w:lineRule="auto"/>
        <w:ind w:right="105"/>
        <w:rPr>
          <w:rFonts w:hint="eastAsia"/>
        </w:rPr>
      </w:pPr>
    </w:p>
    <w:p w14:paraId="0B3C8A08">
      <w:pPr>
        <w:pStyle w:val="4"/>
        <w:spacing w:before="288" w:line="254" w:lineRule="auto"/>
        <w:ind w:right="105"/>
        <w:rPr>
          <w:rFonts w:hint="eastAsia"/>
        </w:rPr>
      </w:pPr>
      <w:r>
        <w:rPr>
          <w:rFonts w:hint="eastAsia"/>
        </w:rPr>
        <w:t>This earth is not furnished with these conveniences for your sakes, but for their sakes who find in them the choicest apparatus and machinery for doing the will of God.</w:t>
      </w:r>
    </w:p>
    <w:p w14:paraId="2A5F2C73">
      <w:pPr>
        <w:pStyle w:val="4"/>
        <w:spacing w:before="288" w:line="254" w:lineRule="auto"/>
        <w:ind w:right="105"/>
        <w:rPr>
          <w:rFonts w:hint="eastAsia"/>
        </w:rPr>
      </w:pPr>
      <w:r>
        <w:rPr>
          <w:rFonts w:hint="eastAsia"/>
        </w:rPr>
        <w:t>这地球并非为了你们的缘故而配备这些便利设施，而是为了那些在其中找到遵行神旨意的最佳工具和机制的人的缘故。</w:t>
      </w:r>
    </w:p>
    <w:p w14:paraId="55BE0E56">
      <w:pPr>
        <w:pStyle w:val="4"/>
        <w:spacing w:before="288" w:line="254" w:lineRule="auto"/>
        <w:ind w:right="105"/>
        <w:rPr>
          <w:rFonts w:hint="eastAsia"/>
        </w:rPr>
      </w:pPr>
    </w:p>
    <w:p w14:paraId="6F745FC8">
      <w:pPr>
        <w:pStyle w:val="4"/>
        <w:spacing w:before="288" w:line="254" w:lineRule="auto"/>
        <w:ind w:right="105"/>
        <w:rPr>
          <w:rFonts w:hint="eastAsia"/>
        </w:rPr>
      </w:pPr>
      <w:r>
        <w:rPr>
          <w:rFonts w:hint="eastAsia"/>
        </w:rPr>
        <w:t>You have the use, you have the benefit of them, for a brief space.</w:t>
      </w:r>
    </w:p>
    <w:p w14:paraId="3170AD44">
      <w:pPr>
        <w:pStyle w:val="4"/>
        <w:spacing w:before="288" w:line="254" w:lineRule="auto"/>
        <w:ind w:right="105"/>
        <w:rPr>
          <w:rFonts w:hint="eastAsia"/>
        </w:rPr>
      </w:pPr>
      <w:r>
        <w:rPr>
          <w:rFonts w:hint="eastAsia"/>
        </w:rPr>
        <w:t>你们暂时使用它们，暂时从中受益。</w:t>
      </w:r>
    </w:p>
    <w:p w14:paraId="0C9C1741">
      <w:pPr>
        <w:pStyle w:val="4"/>
        <w:spacing w:before="288" w:line="254" w:lineRule="auto"/>
        <w:ind w:right="105"/>
        <w:rPr>
          <w:rFonts w:hint="eastAsia"/>
        </w:rPr>
      </w:pPr>
    </w:p>
    <w:p w14:paraId="69D28251">
      <w:pPr>
        <w:pStyle w:val="4"/>
        <w:spacing w:before="288" w:line="254" w:lineRule="auto"/>
        <w:ind w:right="105"/>
        <w:rPr>
          <w:rFonts w:hint="eastAsia"/>
        </w:rPr>
      </w:pPr>
      <w:r>
        <w:rPr>
          <w:rFonts w:hint="eastAsia"/>
        </w:rPr>
        <w:t>Your world, with its triple lust, is permitted for a little to have to do with these contrivances of God for making earth a school for heaven.</w:t>
      </w:r>
    </w:p>
    <w:p w14:paraId="086F4DDE">
      <w:pPr>
        <w:pStyle w:val="4"/>
        <w:spacing w:before="288" w:line="254" w:lineRule="auto"/>
        <w:ind w:right="105"/>
        <w:rPr>
          <w:rFonts w:hint="eastAsia"/>
        </w:rPr>
      </w:pPr>
      <w:r>
        <w:rPr>
          <w:rFonts w:hint="eastAsia"/>
        </w:rPr>
        <w:t>你们的世界，及其三重情欲，暂时被允许与神这些使地球成为天堂学校的安排打交道。</w:t>
      </w:r>
    </w:p>
    <w:p w14:paraId="1DF77A5A">
      <w:pPr>
        <w:pStyle w:val="4"/>
        <w:spacing w:before="288" w:line="254" w:lineRule="auto"/>
        <w:ind w:right="105"/>
        <w:rPr>
          <w:rFonts w:hint="eastAsia"/>
        </w:rPr>
      </w:pPr>
    </w:p>
    <w:p w14:paraId="50B8C7BC">
      <w:pPr>
        <w:pStyle w:val="4"/>
        <w:spacing w:before="288" w:line="254" w:lineRule="auto"/>
        <w:ind w:right="105"/>
        <w:rPr>
          <w:rFonts w:hint="eastAsia"/>
        </w:rPr>
      </w:pPr>
      <w:r>
        <w:rPr>
          <w:rFonts w:hint="eastAsia"/>
        </w:rPr>
        <w:t>Alas! what harm does it often work among them; blighting what is pure, blasting what is peaceful, desolating hearths and homes and hearts.</w:t>
      </w:r>
    </w:p>
    <w:p w14:paraId="7C65394E">
      <w:pPr>
        <w:pStyle w:val="4"/>
        <w:spacing w:before="288" w:line="254" w:lineRule="auto"/>
        <w:ind w:right="105"/>
        <w:rPr>
          <w:rFonts w:hint="eastAsia"/>
        </w:rPr>
      </w:pPr>
      <w:r>
        <w:rPr>
          <w:rFonts w:hint="eastAsia"/>
        </w:rPr>
        <w:t>唉！它常常在他们中间造成何等的伤害；败坏纯洁的，摧毁和平的，使炉灶、家庭和心灵荒凉。</w:t>
      </w:r>
    </w:p>
    <w:p w14:paraId="60280FE1">
      <w:pPr>
        <w:pStyle w:val="4"/>
        <w:spacing w:before="288" w:line="254" w:lineRule="auto"/>
        <w:ind w:right="105"/>
        <w:rPr>
          <w:rFonts w:hint="eastAsia"/>
        </w:rPr>
      </w:pPr>
    </w:p>
    <w:p w14:paraId="437E304A">
      <w:pPr>
        <w:pStyle w:val="4"/>
        <w:spacing w:before="288" w:line="254" w:lineRule="auto"/>
        <w:ind w:right="105"/>
        <w:rPr>
          <w:rFonts w:hint="eastAsia"/>
        </w:rPr>
      </w:pPr>
      <w:r>
        <w:rPr>
          <w:rFonts w:hint="eastAsia"/>
        </w:rPr>
        <w:t>Still your loved world, and you who love it, are the better and the happier for your contact with what on earth is even now allied to heaven.</w:t>
      </w:r>
    </w:p>
    <w:p w14:paraId="2E6DE33D">
      <w:pPr>
        <w:pStyle w:val="4"/>
        <w:spacing w:before="288" w:line="254" w:lineRule="auto"/>
        <w:ind w:right="105"/>
        <w:rPr>
          <w:rFonts w:hint="eastAsia"/>
        </w:rPr>
      </w:pPr>
      <w:r>
        <w:rPr>
          <w:rFonts w:hint="eastAsia"/>
        </w:rPr>
        <w:t>然而，你们所爱的世界，以及爱它的你们，因着你们与地上即使现在也与天堂相连的事物接触，而变得更好、更快乐。</w:t>
      </w:r>
    </w:p>
    <w:p w14:paraId="397387B5">
      <w:pPr>
        <w:pStyle w:val="4"/>
        <w:spacing w:before="288" w:line="254" w:lineRule="auto"/>
        <w:ind w:right="105"/>
        <w:rPr>
          <w:rFonts w:hint="eastAsia"/>
        </w:rPr>
      </w:pPr>
    </w:p>
    <w:p w14:paraId="14BF563A">
      <w:pPr>
        <w:pStyle w:val="4"/>
        <w:spacing w:before="288" w:line="254" w:lineRule="auto"/>
        <w:ind w:right="105"/>
        <w:rPr>
          <w:rFonts w:hint="eastAsia"/>
        </w:rPr>
      </w:pPr>
      <w:r>
        <w:rPr>
          <w:rFonts w:hint="eastAsia"/>
        </w:rPr>
        <w:t>But have you ever thought what it will be to pass hence and go where nothing of all that can follow you?</w:t>
      </w:r>
    </w:p>
    <w:p w14:paraId="7C2F7803">
      <w:pPr>
        <w:pStyle w:val="4"/>
        <w:spacing w:before="288" w:line="254" w:lineRule="auto"/>
        <w:ind w:right="105"/>
        <w:rPr>
          <w:rFonts w:hint="eastAsia"/>
        </w:rPr>
      </w:pPr>
      <w:r>
        <w:rPr>
          <w:rFonts w:hint="eastAsia"/>
        </w:rPr>
        <w:t>但你们曾想过，离开此地，去到一个没有任何事物能跟随你们的地方，会是怎样吗？</w:t>
      </w:r>
    </w:p>
    <w:p w14:paraId="60374F0F">
      <w:pPr>
        <w:pStyle w:val="4"/>
        <w:spacing w:before="288" w:line="254" w:lineRule="auto"/>
        <w:ind w:right="105"/>
        <w:rPr>
          <w:rFonts w:hint="eastAsia"/>
        </w:rPr>
      </w:pPr>
    </w:p>
    <w:p w14:paraId="15CAD650">
      <w:pPr>
        <w:pStyle w:val="4"/>
        <w:spacing w:before="288" w:line="254" w:lineRule="auto"/>
        <w:ind w:right="105"/>
        <w:rPr>
          <w:rFonts w:hint="eastAsia"/>
        </w:rPr>
      </w:pPr>
      <w:r>
        <w:rPr>
          <w:rFonts w:hint="eastAsia"/>
        </w:rPr>
        <w:t>No holy beauty; no virgin innocency; no guiltless, guileless love of parents, spouse, child, brother, friend; no virtue; no decency even; none of the decorum which at least serves to make vice less hideous; no soothing balm of pure hand laid on the fevered brow; no faintly-whispered hope or wish of pure lips blessing you in your despair; nothing of the sort of comely veil which, down to the last breath of the dying sinner's godless career, may hide the real truth from his view.</w:t>
      </w:r>
    </w:p>
    <w:p w14:paraId="17AD8C1D">
      <w:pPr>
        <w:pStyle w:val="4"/>
        <w:spacing w:before="288" w:line="254" w:lineRule="auto"/>
        <w:ind w:right="105"/>
        <w:rPr>
          <w:rFonts w:hint="eastAsia"/>
        </w:rPr>
      </w:pPr>
      <w:r>
        <w:rPr>
          <w:rFonts w:hint="eastAsia"/>
        </w:rPr>
        <w:t>没有圣洁的美丽；没有纯洁的无辜；没有父母、配偶、孩子、兄弟、朋友无罪无伪的爱；没有美德；甚至没有体面；没有任何至少能使罪恶不那么丑陋的礼仪；没有纯洁的手敷在发烧额头上的抚慰膏油；没有纯洁的嘴唇在你们绝望时低声祝福你们的希望或愿望；没有任何那种体面的面纱，即使到垂死罪人不敬虔生涯的最后一口气，也能向他隐藏真相。</w:t>
      </w:r>
    </w:p>
    <w:p w14:paraId="2C8EA257">
      <w:pPr>
        <w:pStyle w:val="4"/>
        <w:spacing w:before="288" w:line="254" w:lineRule="auto"/>
        <w:ind w:right="105"/>
        <w:rPr>
          <w:rFonts w:hint="eastAsia"/>
        </w:rPr>
      </w:pPr>
    </w:p>
    <w:p w14:paraId="49AED0EC">
      <w:pPr>
        <w:pStyle w:val="4"/>
        <w:spacing w:before="288" w:line="254" w:lineRule="auto"/>
        <w:ind w:right="105"/>
        <w:rPr>
          <w:rFonts w:hint="eastAsia"/>
        </w:rPr>
      </w:pPr>
      <w:r>
        <w:rPr>
          <w:rFonts w:hint="eastAsia"/>
        </w:rPr>
        <w:t>Let that real truth burst upon you.</w:t>
      </w:r>
    </w:p>
    <w:p w14:paraId="196AEFE2">
      <w:pPr>
        <w:pStyle w:val="4"/>
        <w:spacing w:before="288" w:line="254" w:lineRule="auto"/>
        <w:ind w:right="105"/>
        <w:rPr>
          <w:rFonts w:hint="eastAsia"/>
        </w:rPr>
      </w:pPr>
      <w:r>
        <w:rPr>
          <w:rFonts w:hint="eastAsia"/>
        </w:rPr>
        <w:t>让那真实的真理向你们显现。</w:t>
      </w:r>
    </w:p>
    <w:p w14:paraId="536BCD31">
      <w:pPr>
        <w:pStyle w:val="4"/>
        <w:spacing w:before="288" w:line="254" w:lineRule="auto"/>
        <w:ind w:right="105"/>
        <w:rPr>
          <w:rFonts w:hint="eastAsia"/>
        </w:rPr>
      </w:pPr>
    </w:p>
    <w:p w14:paraId="7CB0B969">
      <w:pPr>
        <w:pStyle w:val="4"/>
        <w:spacing w:before="288" w:line="254" w:lineRule="auto"/>
        <w:ind w:right="105"/>
        <w:rPr>
          <w:rFonts w:hint="eastAsia"/>
        </w:rPr>
      </w:pPr>
      <w:r>
        <w:rPr>
          <w:rFonts w:hint="eastAsia"/>
        </w:rPr>
        <w:t>Place yourself, with your loved world and its cherished lust, where you and it and God are alone together, with nothing of God's providing that you can use or abuse for your relief.</w:t>
      </w:r>
    </w:p>
    <w:p w14:paraId="3F4BE996">
      <w:pPr>
        <w:pStyle w:val="4"/>
        <w:spacing w:before="288" w:line="254" w:lineRule="auto"/>
        <w:ind w:right="105"/>
        <w:rPr>
          <w:rFonts w:hint="eastAsia"/>
        </w:rPr>
      </w:pPr>
      <w:r>
        <w:rPr>
          <w:rFonts w:hint="eastAsia"/>
        </w:rPr>
        <w:t>把自己，连同你所爱的世界和它珍爱的情欲，置于你、它和神单独同在的地方，没有任何神所预备的，你可以使用或滥用以求得解脱。</w:t>
      </w:r>
    </w:p>
    <w:p w14:paraId="3A51B447">
      <w:pPr>
        <w:pStyle w:val="4"/>
        <w:spacing w:before="288" w:line="254" w:lineRule="auto"/>
        <w:ind w:right="105"/>
        <w:rPr>
          <w:rFonts w:hint="eastAsia"/>
        </w:rPr>
      </w:pPr>
    </w:p>
    <w:p w14:paraId="7208CA10">
      <w:pPr>
        <w:pStyle w:val="4"/>
        <w:spacing w:before="288" w:line="254" w:lineRule="auto"/>
        <w:ind w:right="105"/>
        <w:rPr>
          <w:rFonts w:hint="eastAsia"/>
        </w:rPr>
      </w:pPr>
      <w:r>
        <w:rPr>
          <w:rFonts w:hint="eastAsia"/>
        </w:rPr>
        <w:t>Your creature comforts are not there with you.</w:t>
      </w:r>
    </w:p>
    <w:p w14:paraId="6685C9AD">
      <w:pPr>
        <w:pStyle w:val="4"/>
        <w:spacing w:before="288" w:line="254" w:lineRule="auto"/>
        <w:ind w:right="105"/>
        <w:rPr>
          <w:rFonts w:hint="eastAsia"/>
        </w:rPr>
      </w:pPr>
      <w:r>
        <w:rPr>
          <w:rFonts w:hint="eastAsia"/>
        </w:rPr>
        <w:t>你们受造物的慰藉不在那里与你们同在。</w:t>
      </w:r>
    </w:p>
    <w:p w14:paraId="4B776273">
      <w:pPr>
        <w:pStyle w:val="4"/>
        <w:spacing w:before="288" w:line="254" w:lineRule="auto"/>
        <w:ind w:right="105"/>
        <w:rPr>
          <w:rFonts w:hint="eastAsia"/>
        </w:rPr>
      </w:pPr>
    </w:p>
    <w:p w14:paraId="4F7740FE">
      <w:pPr>
        <w:pStyle w:val="4"/>
        <w:spacing w:before="288" w:line="254" w:lineRule="auto"/>
        <w:ind w:right="105"/>
        <w:rPr>
          <w:rFonts w:hint="eastAsia"/>
        </w:rPr>
      </w:pPr>
      <w:r>
        <w:rPr>
          <w:rFonts w:hint="eastAsia"/>
        </w:rPr>
        <w:t>Nothing of this earth, which is the Lord's, is there; nothing of its beauty or its bounty; its grace or loveliness or warm affection; nothing of that very bustle and distraction and change which dissipates reflection and drowns remorse; nothing but your worldly lust, your conscience, and your God.</w:t>
      </w:r>
    </w:p>
    <w:p w14:paraId="52553791">
      <w:pPr>
        <w:pStyle w:val="4"/>
        <w:spacing w:before="288" w:line="254" w:lineRule="auto"/>
        <w:ind w:right="105"/>
        <w:rPr>
          <w:rFonts w:hint="eastAsia"/>
        </w:rPr>
      </w:pPr>
      <w:r>
        <w:rPr>
          <w:rFonts w:hint="eastAsia"/>
        </w:rPr>
        <w:t>这属于主的地上，没有任何东西在那里；没有它的美丽或丰饶；它的恩典或可爱或温暖的情感；没有任何那种驱散默想、淹没悔恨的喧嚣、分心和变化；除了你们属世的情欲、你们的良心和你们的神之外，一无所有。</w:t>
      </w:r>
    </w:p>
    <w:p w14:paraId="40B08D94">
      <w:pPr>
        <w:pStyle w:val="4"/>
        <w:spacing w:before="288" w:line="254" w:lineRule="auto"/>
        <w:ind w:right="105"/>
        <w:rPr>
          <w:rFonts w:hint="eastAsia"/>
        </w:rPr>
      </w:pPr>
    </w:p>
    <w:p w14:paraId="76C9CE27">
      <w:pPr>
        <w:pStyle w:val="4"/>
        <w:spacing w:before="288" w:line="254" w:lineRule="auto"/>
        <w:ind w:right="105"/>
        <w:rPr>
          <w:rFonts w:hint="eastAsia"/>
        </w:rPr>
      </w:pPr>
      <w:r>
        <w:rPr>
          <w:rFonts w:hint="eastAsia"/>
        </w:rPr>
        <w:t>That is hell; the hell to which the world is passing, and its lust; and whence it never passes more; a dreary monotony of banishment from all that God has made to be chosen and enjoyed.</w:t>
      </w:r>
    </w:p>
    <w:p w14:paraId="7F95EF70">
      <w:pPr>
        <w:pStyle w:val="4"/>
        <w:spacing w:before="288" w:line="254" w:lineRule="auto"/>
        <w:ind w:right="105"/>
        <w:rPr>
          <w:rFonts w:hint="eastAsia"/>
        </w:rPr>
      </w:pPr>
      <w:r>
        <w:rPr>
          <w:rFonts w:hint="eastAsia"/>
        </w:rPr>
        <w:t>那就是地狱；世界及其情欲正走向的地狱；并且它从此不再过去；那是被驱逐出神所造的一切可选择和享受之物的沉闷单调。</w:t>
      </w:r>
    </w:p>
    <w:p w14:paraId="03A9F0E8">
      <w:pPr>
        <w:pStyle w:val="4"/>
        <w:spacing w:before="288" w:line="254" w:lineRule="auto"/>
        <w:ind w:right="105"/>
        <w:rPr>
          <w:rFonts w:hint="eastAsia"/>
        </w:rPr>
      </w:pPr>
    </w:p>
    <w:p w14:paraId="0D57FF2A">
      <w:pPr>
        <w:pStyle w:val="4"/>
        <w:spacing w:before="288" w:line="254" w:lineRule="auto"/>
        <w:ind w:right="105"/>
        <w:rPr>
          <w:rFonts w:hint="eastAsia"/>
        </w:rPr>
      </w:pPr>
      <w:r>
        <w:rPr>
          <w:rFonts w:hint="eastAsia"/>
        </w:rPr>
        <w:t>It is yourselves, ye lovers of the world, filled with the lust of the world, its vulture appetites and stormy passions; shut up for ever in the darkness, as it were, of empty space, the desolate unfurnished prison-house of eternal justice.</w:t>
      </w:r>
    </w:p>
    <w:p w14:paraId="579D018B">
      <w:pPr>
        <w:pStyle w:val="4"/>
        <w:spacing w:before="288" w:line="254" w:lineRule="auto"/>
        <w:ind w:right="105"/>
        <w:rPr>
          <w:rFonts w:hint="eastAsia"/>
        </w:rPr>
      </w:pPr>
      <w:r>
        <w:rPr>
          <w:rFonts w:hint="eastAsia"/>
        </w:rPr>
        <w:t>是你们自己，你们这些爱世界的人，充满了世界的情欲，它贪婪的欲望和狂暴的激情；永远被关在黑暗中，仿佛在空虚的空间里，那是永恒正义荒凉而空荡的监狱。</w:t>
      </w:r>
    </w:p>
    <w:p w14:paraId="557F6828">
      <w:pPr>
        <w:pStyle w:val="4"/>
        <w:spacing w:before="288" w:line="254" w:lineRule="auto"/>
        <w:ind w:right="105"/>
        <w:rPr>
          <w:rFonts w:hint="eastAsia"/>
        </w:rPr>
      </w:pPr>
    </w:p>
    <w:p w14:paraId="0A48CFE2">
      <w:pPr>
        <w:pStyle w:val="4"/>
        <w:spacing w:before="288" w:line="254" w:lineRule="auto"/>
        <w:ind w:right="105"/>
        <w:rPr>
          <w:rFonts w:hint="eastAsia"/>
        </w:rPr>
      </w:pPr>
      <w:r>
        <w:rPr>
          <w:rFonts w:hint="eastAsia"/>
        </w:rPr>
        <w:t>II. But now let us turn to a brighter picture.</w:t>
      </w:r>
    </w:p>
    <w:p w14:paraId="226EDB7E">
      <w:pPr>
        <w:pStyle w:val="4"/>
        <w:spacing w:before="288" w:line="254" w:lineRule="auto"/>
        <w:ind w:right="105"/>
        <w:rPr>
          <w:rFonts w:hint="eastAsia"/>
        </w:rPr>
      </w:pPr>
      <w:r>
        <w:rPr>
          <w:rFonts w:hint="eastAsia"/>
        </w:rPr>
        <w:t>二、但现在让我们转向一幅更明亮的图画。</w:t>
      </w:r>
    </w:p>
    <w:p w14:paraId="0E0777A6">
      <w:pPr>
        <w:pStyle w:val="4"/>
        <w:spacing w:before="288" w:line="254" w:lineRule="auto"/>
        <w:ind w:right="105"/>
        <w:rPr>
          <w:rFonts w:hint="eastAsia"/>
        </w:rPr>
      </w:pPr>
    </w:p>
    <w:p w14:paraId="71A2D1ED">
      <w:pPr>
        <w:pStyle w:val="4"/>
        <w:spacing w:before="288" w:line="254" w:lineRule="auto"/>
        <w:ind w:right="105"/>
        <w:rPr>
          <w:rFonts w:hint="eastAsia"/>
        </w:rPr>
      </w:pPr>
      <w:r>
        <w:rPr>
          <w:rFonts w:hint="eastAsia"/>
        </w:rPr>
        <w:t>"He that doeth the will of God abideth for ever."</w:t>
      </w:r>
    </w:p>
    <w:p w14:paraId="26564209">
      <w:pPr>
        <w:pStyle w:val="4"/>
        <w:spacing w:before="288" w:line="254" w:lineRule="auto"/>
        <w:ind w:right="105"/>
        <w:rPr>
          <w:rFonts w:hint="eastAsia"/>
        </w:rPr>
      </w:pPr>
      <w:r>
        <w:rPr>
          <w:rFonts w:hint="eastAsia"/>
        </w:rPr>
        <w:t>“惟独遵行神旨意的，是永远常存。”</w:t>
      </w:r>
    </w:p>
    <w:p w14:paraId="063D89E1">
      <w:pPr>
        <w:pStyle w:val="4"/>
        <w:spacing w:before="288" w:line="254" w:lineRule="auto"/>
        <w:ind w:right="105"/>
        <w:rPr>
          <w:rFonts w:hint="eastAsia"/>
        </w:rPr>
      </w:pPr>
    </w:p>
    <w:p w14:paraId="063C9487">
      <w:pPr>
        <w:pStyle w:val="4"/>
        <w:spacing w:before="288" w:line="254" w:lineRule="auto"/>
        <w:ind w:right="105"/>
        <w:rPr>
          <w:rFonts w:hint="eastAsia"/>
        </w:rPr>
      </w:pPr>
      <w:r>
        <w:rPr>
          <w:rFonts w:hint="eastAsia"/>
        </w:rPr>
        <w:t>Suppose that the world has passed away and the lust thereof.</w:t>
      </w:r>
    </w:p>
    <w:p w14:paraId="0AB147F7">
      <w:pPr>
        <w:pStyle w:val="4"/>
        <w:spacing w:before="288" w:line="254" w:lineRule="auto"/>
        <w:ind w:right="105"/>
        <w:rPr>
          <w:rFonts w:hint="eastAsia"/>
        </w:rPr>
      </w:pPr>
      <w:r>
        <w:rPr>
          <w:rFonts w:hint="eastAsia"/>
        </w:rPr>
        <w:t>假设世界及其情欲都已过去。</w:t>
      </w:r>
    </w:p>
    <w:p w14:paraId="3DDDA8BF">
      <w:pPr>
        <w:pStyle w:val="4"/>
        <w:spacing w:before="288" w:line="254" w:lineRule="auto"/>
        <w:ind w:right="105"/>
        <w:rPr>
          <w:rFonts w:hint="eastAsia"/>
        </w:rPr>
      </w:pPr>
    </w:p>
    <w:p w14:paraId="34A8DD5B">
      <w:pPr>
        <w:pStyle w:val="4"/>
        <w:spacing w:before="288" w:line="254" w:lineRule="auto"/>
        <w:ind w:right="105"/>
        <w:rPr>
          <w:rFonts w:hint="eastAsia"/>
        </w:rPr>
      </w:pPr>
      <w:r>
        <w:rPr>
          <w:rFonts w:hint="eastAsia"/>
        </w:rPr>
        <w:t>Does it follow that the earth is dissolved or perishes?</w:t>
      </w:r>
    </w:p>
    <w:p w14:paraId="5BE272F6">
      <w:pPr>
        <w:pStyle w:val="4"/>
        <w:spacing w:before="288" w:line="254" w:lineRule="auto"/>
        <w:ind w:right="105"/>
        <w:rPr>
          <w:rFonts w:hint="eastAsia"/>
        </w:rPr>
      </w:pPr>
      <w:r>
        <w:rPr>
          <w:rFonts w:hint="eastAsia"/>
        </w:rPr>
        <w:t>这是否意味着地球消解或灭亡了呢？</w:t>
      </w:r>
    </w:p>
    <w:p w14:paraId="28E8D393">
      <w:pPr>
        <w:pStyle w:val="4"/>
        <w:spacing w:before="288" w:line="254" w:lineRule="auto"/>
        <w:ind w:right="105"/>
        <w:rPr>
          <w:rFonts w:hint="eastAsia"/>
        </w:rPr>
      </w:pPr>
    </w:p>
    <w:p w14:paraId="5B3DD0CD">
      <w:pPr>
        <w:pStyle w:val="4"/>
        <w:spacing w:before="288" w:line="254" w:lineRule="auto"/>
        <w:ind w:right="105"/>
        <w:rPr>
          <w:rFonts w:hint="eastAsia"/>
        </w:rPr>
      </w:pPr>
      <w:r>
        <w:rPr>
          <w:rFonts w:hint="eastAsia"/>
        </w:rPr>
        <w:t>Nay, it remains.</w:t>
      </w:r>
    </w:p>
    <w:p w14:paraId="52126A60">
      <w:pPr>
        <w:pStyle w:val="4"/>
        <w:spacing w:before="288" w:line="254" w:lineRule="auto"/>
        <w:ind w:right="105"/>
        <w:rPr>
          <w:rFonts w:hint="eastAsia"/>
        </w:rPr>
      </w:pPr>
      <w:r>
        <w:rPr>
          <w:rFonts w:hint="eastAsia"/>
        </w:rPr>
        <w:t>不，它仍然存在。</w:t>
      </w:r>
    </w:p>
    <w:p w14:paraId="77DB55BF">
      <w:pPr>
        <w:pStyle w:val="4"/>
        <w:spacing w:before="288" w:line="254" w:lineRule="auto"/>
        <w:ind w:right="105"/>
        <w:rPr>
          <w:rFonts w:hint="eastAsia"/>
        </w:rPr>
      </w:pPr>
    </w:p>
    <w:p w14:paraId="60EB6700">
      <w:pPr>
        <w:pStyle w:val="4"/>
        <w:spacing w:before="288" w:line="254" w:lineRule="auto"/>
        <w:ind w:right="105"/>
        <w:rPr>
          <w:rFonts w:hint="eastAsia"/>
        </w:rPr>
      </w:pPr>
      <w:r>
        <w:rPr>
          <w:rFonts w:hint="eastAsia"/>
        </w:rPr>
        <w:t>And whatever in it or about it is of God remains.</w:t>
      </w:r>
    </w:p>
    <w:p w14:paraId="19A829F1">
      <w:pPr>
        <w:pStyle w:val="4"/>
        <w:spacing w:before="288" w:line="254" w:lineRule="auto"/>
        <w:ind w:right="105"/>
        <w:rPr>
          <w:rFonts w:hint="eastAsia"/>
        </w:rPr>
      </w:pPr>
      <w:r>
        <w:rPr>
          <w:rFonts w:hint="eastAsia"/>
        </w:rPr>
        <w:t>并且其中或关于它的一切属神的事物都仍然存在。</w:t>
      </w:r>
    </w:p>
    <w:p w14:paraId="485156CF">
      <w:pPr>
        <w:pStyle w:val="4"/>
        <w:spacing w:before="288" w:line="254" w:lineRule="auto"/>
        <w:ind w:right="105"/>
        <w:rPr>
          <w:rFonts w:hint="eastAsia"/>
        </w:rPr>
      </w:pPr>
    </w:p>
    <w:p w14:paraId="3B1F2A22">
      <w:pPr>
        <w:pStyle w:val="4"/>
        <w:spacing w:before="288" w:line="254" w:lineRule="auto"/>
        <w:ind w:right="105"/>
        <w:rPr>
          <w:rFonts w:hint="eastAsia"/>
        </w:rPr>
      </w:pPr>
      <w:r>
        <w:rPr>
          <w:rFonts w:hint="eastAsia"/>
        </w:rPr>
        <w:t>There may be a temporary baptism of fire, to purge away the pollution contracted while the world has been tolerated in it and the world's lust; to regenerate it and transform it into the "new heavens and new earth wherein dwelleth righteousness."</w:t>
      </w:r>
    </w:p>
    <w:p w14:paraId="7A67BF4C">
      <w:pPr>
        <w:pStyle w:val="4"/>
        <w:spacing w:before="288" w:line="254" w:lineRule="auto"/>
        <w:ind w:right="105"/>
        <w:rPr>
          <w:rFonts w:hint="eastAsia"/>
        </w:rPr>
      </w:pPr>
      <w:r>
        <w:rPr>
          <w:rFonts w:hint="eastAsia"/>
        </w:rPr>
        <w:t>或许会有暂时的火的洗礼，以清除世界及其情欲被容忍在其中时所沾染的污秽；使其重生并转变成“有义居在其中的新天新地”。</w:t>
      </w:r>
    </w:p>
    <w:p w14:paraId="215C88DE">
      <w:pPr>
        <w:pStyle w:val="4"/>
        <w:spacing w:before="288" w:line="254" w:lineRule="auto"/>
        <w:ind w:right="105"/>
        <w:rPr>
          <w:rFonts w:hint="eastAsia"/>
        </w:rPr>
      </w:pPr>
    </w:p>
    <w:p w14:paraId="26FBE8AC">
      <w:pPr>
        <w:pStyle w:val="4"/>
        <w:spacing w:before="288" w:line="254" w:lineRule="auto"/>
        <w:ind w:right="105"/>
        <w:rPr>
          <w:rFonts w:hint="eastAsia"/>
        </w:rPr>
      </w:pPr>
      <w:r>
        <w:rPr>
          <w:rFonts w:hint="eastAsia"/>
        </w:rPr>
        <w:t>But the earth thus cleansed and renovated does not pass away.</w:t>
      </w:r>
    </w:p>
    <w:p w14:paraId="5BC0E983">
      <w:pPr>
        <w:pStyle w:val="4"/>
        <w:spacing w:before="288" w:line="254" w:lineRule="auto"/>
        <w:ind w:right="105"/>
        <w:rPr>
          <w:rFonts w:hint="eastAsia"/>
        </w:rPr>
      </w:pPr>
      <w:r>
        <w:rPr>
          <w:rFonts w:hint="eastAsia"/>
        </w:rPr>
        <w:t>但如此洁净和更新的地球并不会过去。</w:t>
      </w:r>
    </w:p>
    <w:p w14:paraId="08224587">
      <w:pPr>
        <w:pStyle w:val="4"/>
        <w:spacing w:before="288" w:line="254" w:lineRule="auto"/>
        <w:ind w:right="105"/>
        <w:rPr>
          <w:rFonts w:hint="eastAsia"/>
        </w:rPr>
      </w:pPr>
    </w:p>
    <w:p w14:paraId="34BBEC18">
      <w:pPr>
        <w:pStyle w:val="4"/>
        <w:spacing w:before="288" w:line="254" w:lineRule="auto"/>
        <w:ind w:right="105"/>
        <w:rPr>
          <w:rFonts w:hint="eastAsia"/>
        </w:rPr>
      </w:pPr>
      <w:r>
        <w:rPr>
          <w:rFonts w:hint="eastAsia"/>
        </w:rPr>
        <w:t>It surely must continue, under the condition of the petition, at last fully answered; "Thy will be done in earth as in heaven."</w:t>
      </w:r>
    </w:p>
    <w:p w14:paraId="577A8E8B">
      <w:pPr>
        <w:pStyle w:val="4"/>
        <w:spacing w:before="288" w:line="254" w:lineRule="auto"/>
        <w:ind w:right="105"/>
        <w:rPr>
          <w:rFonts w:hint="eastAsia"/>
        </w:rPr>
      </w:pPr>
      <w:r>
        <w:rPr>
          <w:rFonts w:hint="eastAsia"/>
        </w:rPr>
        <w:t>它必定会继续存在，在祷告最终完全应允的条件下；“愿祢的旨意行在地上，如同行在天上。”</w:t>
      </w:r>
    </w:p>
    <w:p w14:paraId="27582B5C">
      <w:pPr>
        <w:pStyle w:val="4"/>
        <w:spacing w:before="288" w:line="254" w:lineRule="auto"/>
        <w:ind w:right="105"/>
        <w:rPr>
          <w:rFonts w:hint="eastAsia"/>
        </w:rPr>
      </w:pPr>
    </w:p>
    <w:p w14:paraId="4A40A969">
      <w:pPr>
        <w:pStyle w:val="4"/>
        <w:spacing w:before="288" w:line="254" w:lineRule="auto"/>
        <w:ind w:right="105"/>
        <w:rPr>
          <w:rFonts w:hint="eastAsia"/>
        </w:rPr>
      </w:pPr>
      <w:r>
        <w:rPr>
          <w:rFonts w:hint="eastAsia"/>
        </w:rPr>
        <w:t>For surely that is a petition which is yet to be fully answered; and not in time only, but for eternity.</w:t>
      </w:r>
    </w:p>
    <w:p w14:paraId="30396C23">
      <w:pPr>
        <w:pStyle w:val="4"/>
        <w:spacing w:before="288" w:line="254" w:lineRule="auto"/>
        <w:ind w:right="105"/>
        <w:rPr>
          <w:rFonts w:hint="eastAsia"/>
        </w:rPr>
      </w:pPr>
      <w:r>
        <w:rPr>
          <w:rFonts w:hint="eastAsia"/>
        </w:rPr>
        <w:t>因为那无疑是一个尚未完全应允的祷告；并且不仅在时间里，而且直到永远。</w:t>
      </w:r>
    </w:p>
    <w:p w14:paraId="313AF8AE">
      <w:pPr>
        <w:pStyle w:val="4"/>
        <w:spacing w:before="288" w:line="254" w:lineRule="auto"/>
        <w:ind w:right="105"/>
        <w:rPr>
          <w:rFonts w:hint="eastAsia"/>
        </w:rPr>
      </w:pPr>
    </w:p>
    <w:p w14:paraId="0B6799E5">
      <w:pPr>
        <w:pStyle w:val="4"/>
        <w:spacing w:before="288" w:line="254" w:lineRule="auto"/>
        <w:ind w:right="105"/>
        <w:rPr>
          <w:rFonts w:hint="eastAsia"/>
        </w:rPr>
      </w:pPr>
      <w:r>
        <w:rPr>
          <w:rFonts w:hint="eastAsia"/>
        </w:rPr>
        <w:t>This abode of men is to be assimilated thoroughly to yonder abode of angels, in respect of the will of God being alike done in both.</w:t>
      </w:r>
    </w:p>
    <w:p w14:paraId="4F96660A">
      <w:pPr>
        <w:pStyle w:val="4"/>
        <w:spacing w:before="288" w:line="254" w:lineRule="auto"/>
        <w:ind w:right="105"/>
        <w:rPr>
          <w:rFonts w:hint="eastAsia"/>
        </w:rPr>
      </w:pPr>
      <w:r>
        <w:rPr>
          <w:rFonts w:hint="eastAsia"/>
        </w:rPr>
        <w:t>这人的居所，在神的旨意同样在两者中被遵行方面，将彻底与那边天使的居所同化。</w:t>
      </w:r>
    </w:p>
    <w:p w14:paraId="7A94BFB4">
      <w:pPr>
        <w:pStyle w:val="4"/>
        <w:spacing w:before="288" w:line="254" w:lineRule="auto"/>
        <w:ind w:right="105"/>
        <w:rPr>
          <w:rFonts w:hint="eastAsia"/>
        </w:rPr>
      </w:pPr>
    </w:p>
    <w:p w14:paraId="0BE4829F">
      <w:pPr>
        <w:pStyle w:val="4"/>
        <w:spacing w:before="288" w:line="254" w:lineRule="auto"/>
        <w:ind w:right="105"/>
        <w:rPr>
          <w:rFonts w:hint="eastAsia"/>
        </w:rPr>
      </w:pPr>
      <w:r>
        <w:rPr>
          <w:rFonts w:hint="eastAsia"/>
        </w:rPr>
        <w:t>That at all events is the heavenly state, let its localities be adjusted as they may; that is its eternal crown and joy; angels and men together doing the new will of God; they in their heaven, we in our earth.</w:t>
      </w:r>
    </w:p>
    <w:p w14:paraId="345F4686">
      <w:pPr>
        <w:pStyle w:val="4"/>
        <w:spacing w:before="288" w:line="254" w:lineRule="auto"/>
        <w:ind w:right="105"/>
        <w:rPr>
          <w:rFonts w:hint="eastAsia"/>
        </w:rPr>
      </w:pPr>
      <w:r>
        <w:rPr>
          <w:rFonts w:hint="eastAsia"/>
        </w:rPr>
        <w:t>无论如何，那就是天上的状态，无论其地点如何调整；那就是它永恒的冠冕和喜乐；天使和人一同遵行神新的旨意；他们在他们的天上，我们在我们的地上。</w:t>
      </w:r>
    </w:p>
    <w:p w14:paraId="5FD3D9FD">
      <w:pPr>
        <w:pStyle w:val="4"/>
        <w:spacing w:before="288" w:line="254" w:lineRule="auto"/>
        <w:ind w:right="105"/>
        <w:rPr>
          <w:rFonts w:hint="eastAsia"/>
        </w:rPr>
      </w:pPr>
    </w:p>
    <w:p w14:paraId="6C3B59DC">
      <w:pPr>
        <w:pStyle w:val="4"/>
        <w:spacing w:before="288" w:line="254" w:lineRule="auto"/>
        <w:ind w:right="105"/>
        <w:rPr>
          <w:rFonts w:hint="eastAsia"/>
        </w:rPr>
      </w:pPr>
      <w:r>
        <w:rPr>
          <w:rFonts w:hint="eastAsia"/>
        </w:rPr>
        <w:t>That is the blessed consummation to which the apostle would have us to look forward when he urges this encouragement and motive: "he that doeth the will of God a bideth for ever.</w:t>
      </w:r>
    </w:p>
    <w:p w14:paraId="59B189C6">
      <w:pPr>
        <w:pStyle w:val="4"/>
        <w:spacing w:before="288" w:line="254" w:lineRule="auto"/>
        <w:ind w:right="105"/>
        <w:rPr>
          <w:rFonts w:hint="eastAsia"/>
        </w:rPr>
      </w:pPr>
      <w:r>
        <w:rPr>
          <w:rFonts w:hint="eastAsia"/>
        </w:rPr>
        <w:t>那就是蒙福的结局，当使徒敦促我们思想这鼓励和动机时，祂希望我们展望的：“遵行神旨意的，必永远常存。”</w:t>
      </w:r>
    </w:p>
    <w:p w14:paraId="33F08721">
      <w:pPr>
        <w:pStyle w:val="4"/>
        <w:spacing w:before="288" w:line="254" w:lineRule="auto"/>
        <w:ind w:right="105"/>
        <w:rPr>
          <w:rFonts w:hint="eastAsia"/>
        </w:rPr>
      </w:pPr>
    </w:p>
    <w:p w14:paraId="26EDCD27">
      <w:pPr>
        <w:pStyle w:val="4"/>
        <w:spacing w:before="288" w:line="254" w:lineRule="auto"/>
        <w:ind w:right="105"/>
        <w:rPr>
          <w:rFonts w:hint="eastAsia"/>
        </w:rPr>
      </w:pPr>
      <w:r>
        <w:rPr>
          <w:rFonts w:hint="eastAsia"/>
        </w:rPr>
        <w:t>But the precise point of his statement is not adequately brought out unless we connect and identify the future and the present.</w:t>
      </w:r>
    </w:p>
    <w:p w14:paraId="55446B2E">
      <w:pPr>
        <w:pStyle w:val="4"/>
        <w:spacing w:before="288" w:line="254" w:lineRule="auto"/>
        <w:ind w:right="105"/>
        <w:rPr>
          <w:rFonts w:hint="eastAsia"/>
        </w:rPr>
      </w:pPr>
      <w:r>
        <w:rPr>
          <w:rFonts w:hint="eastAsia"/>
        </w:rPr>
        <w:t>但是，除非我们将未来与现在联系并等同起来，否则祂陈述的确切要点就无法充分显明。</w:t>
      </w:r>
    </w:p>
    <w:p w14:paraId="4E37E482">
      <w:pPr>
        <w:pStyle w:val="4"/>
        <w:spacing w:before="288" w:line="254" w:lineRule="auto"/>
        <w:ind w:right="105"/>
        <w:rPr>
          <w:rFonts w:hint="eastAsia"/>
        </w:rPr>
      </w:pPr>
    </w:p>
    <w:p w14:paraId="21851404">
      <w:pPr>
        <w:pStyle w:val="4"/>
        <w:spacing w:before="288" w:line="254" w:lineRule="auto"/>
        <w:ind w:right="105"/>
        <w:rPr>
          <w:rFonts w:hint="eastAsia"/>
        </w:rPr>
      </w:pPr>
      <w:r>
        <w:rPr>
          <w:rFonts w:hint="eastAsia"/>
        </w:rPr>
        <w:t>It is not merely said that he who doeth the will of God may hope to be hereafter in a place or in a state in which he shall abide for ever.</w:t>
      </w:r>
    </w:p>
    <w:p w14:paraId="03DC360D">
      <w:pPr>
        <w:pStyle w:val="4"/>
        <w:spacing w:before="288" w:line="254" w:lineRule="auto"/>
        <w:ind w:right="105"/>
        <w:rPr>
          <w:rFonts w:hint="eastAsia"/>
        </w:rPr>
      </w:pPr>
      <w:r>
        <w:rPr>
          <w:rFonts w:hint="eastAsia"/>
        </w:rPr>
        <w:t>并非仅仅说，遵行神旨意的人可以盼望将来在一个地方或一种状态中永远常存。</w:t>
      </w:r>
    </w:p>
    <w:p w14:paraId="17230CB6">
      <w:pPr>
        <w:pStyle w:val="4"/>
        <w:spacing w:before="288" w:line="254" w:lineRule="auto"/>
        <w:ind w:right="105"/>
        <w:rPr>
          <w:rFonts w:hint="eastAsia"/>
        </w:rPr>
      </w:pPr>
    </w:p>
    <w:p w14:paraId="2CE6B970">
      <w:pPr>
        <w:pStyle w:val="4"/>
        <w:spacing w:before="288" w:line="254" w:lineRule="auto"/>
        <w:ind w:right="105"/>
        <w:rPr>
          <w:rFonts w:hint="eastAsia"/>
        </w:rPr>
      </w:pPr>
      <w:r>
        <w:rPr>
          <w:rFonts w:hint="eastAsia"/>
        </w:rPr>
        <w:t>It is plainly implied that he is in it now.</w:t>
      </w:r>
    </w:p>
    <w:p w14:paraId="5A83D9AE">
      <w:pPr>
        <w:pStyle w:val="4"/>
        <w:spacing w:before="288" w:line="254" w:lineRule="auto"/>
        <w:ind w:right="105"/>
        <w:rPr>
          <w:rFonts w:hint="eastAsia"/>
        </w:rPr>
      </w:pPr>
      <w:r>
        <w:rPr>
          <w:rFonts w:hint="eastAsia"/>
        </w:rPr>
        <w:t>这清楚地暗示着祂现在就在其中。</w:t>
      </w:r>
    </w:p>
    <w:p w14:paraId="313D7D9E">
      <w:pPr>
        <w:pStyle w:val="4"/>
        <w:spacing w:before="288" w:line="254" w:lineRule="auto"/>
        <w:ind w:right="105"/>
        <w:rPr>
          <w:rFonts w:hint="eastAsia"/>
        </w:rPr>
      </w:pPr>
    </w:p>
    <w:p w14:paraId="1D50D371">
      <w:pPr>
        <w:pStyle w:val="4"/>
        <w:spacing w:before="288" w:line="254" w:lineRule="auto"/>
        <w:ind w:right="105"/>
        <w:rPr>
          <w:rFonts w:hint="eastAsia"/>
        </w:rPr>
      </w:pPr>
      <w:r>
        <w:rPr>
          <w:rFonts w:hint="eastAsia"/>
        </w:rPr>
        <w:t>The world, with its lust, is passing; but he is in possession.</w:t>
      </w:r>
    </w:p>
    <w:p w14:paraId="1B13EF07">
      <w:pPr>
        <w:pStyle w:val="4"/>
        <w:spacing w:before="288" w:line="254" w:lineRule="auto"/>
        <w:ind w:right="105"/>
        <w:rPr>
          <w:rFonts w:hint="eastAsia"/>
        </w:rPr>
      </w:pPr>
      <w:r>
        <w:rPr>
          <w:rFonts w:hint="eastAsia"/>
        </w:rPr>
        <w:t>世界，及其情欲，正在过去；但祂却拥有。</w:t>
      </w:r>
    </w:p>
    <w:p w14:paraId="6C413309">
      <w:pPr>
        <w:pStyle w:val="4"/>
        <w:spacing w:before="288" w:line="254" w:lineRule="auto"/>
        <w:ind w:right="105"/>
        <w:rPr>
          <w:rFonts w:hint="eastAsia"/>
        </w:rPr>
      </w:pPr>
    </w:p>
    <w:p w14:paraId="1ABA1E8D">
      <w:pPr>
        <w:pStyle w:val="4"/>
        <w:spacing w:before="288" w:line="254" w:lineRule="auto"/>
        <w:ind w:right="105"/>
        <w:rPr>
          <w:rFonts w:hint="eastAsia"/>
        </w:rPr>
      </w:pPr>
      <w:r>
        <w:rPr>
          <w:rFonts w:hint="eastAsia"/>
        </w:rPr>
        <w:t>The world, as it were, has forfeited its title, and is tolerated on sufferance merely, for a time and for a temporary purpose; he is a proprietor, having a good and valid right to remain for ever.</w:t>
      </w:r>
    </w:p>
    <w:p w14:paraId="64000A9A">
      <w:pPr>
        <w:pStyle w:val="4"/>
        <w:spacing w:before="288" w:line="254" w:lineRule="auto"/>
        <w:ind w:right="105"/>
        <w:rPr>
          <w:rFonts w:hint="eastAsia"/>
        </w:rPr>
      </w:pPr>
      <w:r>
        <w:rPr>
          <w:rFonts w:hint="eastAsia"/>
        </w:rPr>
        <w:t>世界，可以说，已经丧失了它的所有权，仅仅是暂时地、为了一个暂时的目的而被容忍；祂是一个所有者，拥有永远存留的良好而有效的权利。</w:t>
      </w:r>
    </w:p>
    <w:p w14:paraId="6EA75B92">
      <w:pPr>
        <w:pStyle w:val="4"/>
        <w:spacing w:before="288" w:line="254" w:lineRule="auto"/>
        <w:ind w:right="105"/>
        <w:rPr>
          <w:rFonts w:hint="eastAsia"/>
        </w:rPr>
      </w:pPr>
    </w:p>
    <w:p w14:paraId="0AE9E341">
      <w:pPr>
        <w:pStyle w:val="4"/>
        <w:spacing w:before="288" w:line="254" w:lineRule="auto"/>
        <w:ind w:right="105"/>
        <w:rPr>
          <w:rFonts w:hint="eastAsia"/>
        </w:rPr>
      </w:pPr>
      <w:r>
        <w:rPr>
          <w:rFonts w:hint="eastAsia"/>
        </w:rPr>
        <w:t>The world must go, he stays; it has notice to quit, he abides.</w:t>
      </w:r>
    </w:p>
    <w:p w14:paraId="38F6978F">
      <w:pPr>
        <w:pStyle w:val="4"/>
        <w:spacing w:before="288" w:line="254" w:lineRule="auto"/>
        <w:ind w:right="105"/>
        <w:rPr>
          <w:rFonts w:hint="eastAsia"/>
        </w:rPr>
      </w:pPr>
      <w:r>
        <w:rPr>
          <w:rFonts w:hint="eastAsia"/>
        </w:rPr>
        <w:t>世界必须离去，祂却留下；它收到迁离通知，祂却常存。</w:t>
      </w:r>
    </w:p>
    <w:p w14:paraId="76E5EF3A">
      <w:pPr>
        <w:pStyle w:val="4"/>
        <w:spacing w:before="288" w:line="254" w:lineRule="auto"/>
        <w:ind w:right="105"/>
        <w:rPr>
          <w:rFonts w:hint="eastAsia"/>
        </w:rPr>
      </w:pPr>
    </w:p>
    <w:p w14:paraId="1528F190">
      <w:pPr>
        <w:pStyle w:val="4"/>
        <w:spacing w:before="288" w:line="254" w:lineRule="auto"/>
        <w:ind w:right="105"/>
        <w:rPr>
          <w:rFonts w:hint="eastAsia"/>
        </w:rPr>
      </w:pPr>
      <w:r>
        <w:rPr>
          <w:rFonts w:hint="eastAsia"/>
        </w:rPr>
        <w:t>Doing the will of God, therefore, you are already in your abiding state; in the state in which you are to abide for ever.</w:t>
      </w:r>
    </w:p>
    <w:p w14:paraId="2E4A522A">
      <w:pPr>
        <w:pStyle w:val="4"/>
        <w:spacing w:before="288" w:line="254" w:lineRule="auto"/>
        <w:ind w:right="105"/>
        <w:rPr>
          <w:rFonts w:hint="eastAsia"/>
        </w:rPr>
      </w:pPr>
      <w:r>
        <w:rPr>
          <w:rFonts w:hint="eastAsia"/>
        </w:rPr>
        <w:t>因此，遵行神的旨意，你们已经处于你们常存的状态；处于你们将永远常存的状态。</w:t>
      </w:r>
    </w:p>
    <w:p w14:paraId="3F8669F1">
      <w:pPr>
        <w:pStyle w:val="4"/>
        <w:spacing w:before="288" w:line="254" w:lineRule="auto"/>
        <w:ind w:right="105"/>
        <w:rPr>
          <w:rFonts w:hint="eastAsia"/>
        </w:rPr>
      </w:pPr>
    </w:p>
    <w:p w14:paraId="38D342FA">
      <w:pPr>
        <w:pStyle w:val="4"/>
        <w:spacing w:before="288" w:line="254" w:lineRule="auto"/>
        <w:ind w:right="105"/>
        <w:rPr>
          <w:rFonts w:hint="eastAsia"/>
        </w:rPr>
      </w:pPr>
      <w:r>
        <w:rPr>
          <w:rFonts w:hint="eastAsia"/>
        </w:rPr>
        <w:t>No essential change is before you.</w:t>
      </w:r>
    </w:p>
    <w:p w14:paraId="00365887">
      <w:pPr>
        <w:pStyle w:val="4"/>
        <w:spacing w:before="288" w:line="254" w:lineRule="auto"/>
        <w:ind w:right="105"/>
        <w:rPr>
          <w:rFonts w:hint="eastAsia"/>
        </w:rPr>
      </w:pPr>
      <w:r>
        <w:rPr>
          <w:rFonts w:hint="eastAsia"/>
        </w:rPr>
        <w:t>你们面前没有本质的改变。</w:t>
      </w:r>
    </w:p>
    <w:p w14:paraId="1542A732">
      <w:pPr>
        <w:pStyle w:val="4"/>
        <w:spacing w:before="288" w:line="254" w:lineRule="auto"/>
        <w:ind w:right="105"/>
        <w:rPr>
          <w:rFonts w:hint="eastAsia"/>
        </w:rPr>
      </w:pPr>
    </w:p>
    <w:p w14:paraId="3B0FF83C">
      <w:pPr>
        <w:pStyle w:val="4"/>
        <w:spacing w:before="288" w:line="254" w:lineRule="auto"/>
        <w:ind w:right="105"/>
        <w:rPr>
          <w:rFonts w:hint="eastAsia"/>
        </w:rPr>
      </w:pPr>
      <w:r>
        <w:rPr>
          <w:rFonts w:hint="eastAsia"/>
        </w:rPr>
        <w:t>There may be stages of advancement and varieties of experience; a temporary break, perhaps, in the outer continuity of your thread of life, between the soul's quitting the body to be with Christ where now he is and its receiving the body anew at his coming hither again.</w:t>
      </w:r>
    </w:p>
    <w:p w14:paraId="1373391C">
      <w:pPr>
        <w:pStyle w:val="4"/>
        <w:spacing w:before="288" w:line="254" w:lineRule="auto"/>
        <w:ind w:right="105"/>
        <w:rPr>
          <w:rFonts w:hint="eastAsia"/>
        </w:rPr>
      </w:pPr>
      <w:r>
        <w:rPr>
          <w:rFonts w:hint="eastAsia"/>
        </w:rPr>
        <w:t>或许会有进深的阶段和各种各样的经历；或许在你们生命线索的外在连续性上会有暂时的中断，介于灵魂离开身体与基督同在祂现在所在之处，以及在祂再次来到此处时灵魂重新得着身体之间。</w:t>
      </w:r>
    </w:p>
    <w:p w14:paraId="612C46B9">
      <w:pPr>
        <w:pStyle w:val="4"/>
        <w:spacing w:before="288" w:line="254" w:lineRule="auto"/>
        <w:ind w:right="105"/>
        <w:rPr>
          <w:rFonts w:hint="eastAsia"/>
        </w:rPr>
      </w:pPr>
    </w:p>
    <w:p w14:paraId="01436CCC">
      <w:pPr>
        <w:pStyle w:val="4"/>
        <w:spacing w:before="288" w:line="254" w:lineRule="auto"/>
        <w:ind w:right="105"/>
        <w:rPr>
          <w:rFonts w:hint="eastAsia"/>
        </w:rPr>
      </w:pPr>
      <w:r>
        <w:rPr>
          <w:rFonts w:hint="eastAsia"/>
        </w:rPr>
        <w:t>But substantially you are now as you are to be always.</w:t>
      </w:r>
    </w:p>
    <w:p w14:paraId="4BB2E083">
      <w:pPr>
        <w:pStyle w:val="4"/>
        <w:spacing w:before="288" w:line="254" w:lineRule="auto"/>
        <w:ind w:right="105"/>
        <w:rPr>
          <w:rFonts w:hint="eastAsia"/>
        </w:rPr>
      </w:pPr>
      <w:r>
        <w:rPr>
          <w:rFonts w:hint="eastAsia"/>
        </w:rPr>
        <w:t>但实质上，你们现在正如你们将永远是的那样。</w:t>
      </w:r>
    </w:p>
    <w:p w14:paraId="06B3E9A7">
      <w:pPr>
        <w:pStyle w:val="4"/>
        <w:spacing w:before="288" w:line="254" w:lineRule="auto"/>
        <w:ind w:right="105"/>
        <w:rPr>
          <w:rFonts w:hint="eastAsia"/>
        </w:rPr>
      </w:pPr>
    </w:p>
    <w:p w14:paraId="167ABDA8">
      <w:pPr>
        <w:pStyle w:val="4"/>
        <w:spacing w:before="288" w:line="254" w:lineRule="auto"/>
        <w:ind w:right="105"/>
        <w:rPr>
          <w:rFonts w:hint="eastAsia"/>
        </w:rPr>
      </w:pPr>
      <w:r>
        <w:rPr>
          <w:rFonts w:hint="eastAsia"/>
        </w:rPr>
        <w:t>For there is this difference between you in whom the love of the Father is, and those in whom there is only the love of the world.</w:t>
      </w:r>
    </w:p>
    <w:p w14:paraId="0F08DD47">
      <w:pPr>
        <w:pStyle w:val="4"/>
        <w:spacing w:before="288" w:line="254" w:lineRule="auto"/>
        <w:ind w:right="105"/>
        <w:rPr>
          <w:rFonts w:hint="eastAsia"/>
        </w:rPr>
      </w:pPr>
      <w:r>
        <w:rPr>
          <w:rFonts w:hint="eastAsia"/>
        </w:rPr>
        <w:t>因为在你们这些有父爱的人，和那些只有世俗之爱的人之间，有这个区别。</w:t>
      </w:r>
    </w:p>
    <w:p w14:paraId="0437ABED">
      <w:pPr>
        <w:pStyle w:val="4"/>
        <w:spacing w:before="288" w:line="254" w:lineRule="auto"/>
        <w:ind w:right="105"/>
        <w:rPr>
          <w:rFonts w:hint="eastAsia"/>
        </w:rPr>
      </w:pPr>
    </w:p>
    <w:p w14:paraId="6346C8F7">
      <w:pPr>
        <w:pStyle w:val="4"/>
        <w:spacing w:before="288" w:line="254" w:lineRule="auto"/>
        <w:ind w:right="105"/>
        <w:rPr>
          <w:rFonts w:hint="eastAsia"/>
        </w:rPr>
      </w:pPr>
      <w:r>
        <w:rPr>
          <w:rFonts w:hint="eastAsia"/>
        </w:rPr>
        <w:t>The world which they love, with its lust, is a foreign element in this earth, considered as the creation of God, and an element, therefore, which must be cast out, as the land of Canaan is said to have "vomited out" its inhabitants when their "iniquity was full."</w:t>
      </w:r>
    </w:p>
    <w:p w14:paraId="59268C2F">
      <w:pPr>
        <w:pStyle w:val="4"/>
        <w:spacing w:before="288" w:line="254" w:lineRule="auto"/>
        <w:ind w:right="105"/>
        <w:rPr>
          <w:rFonts w:hint="eastAsia"/>
        </w:rPr>
      </w:pPr>
      <w:r>
        <w:rPr>
          <w:rFonts w:hint="eastAsia"/>
        </w:rPr>
        <w:t>他们所爱的世界，及其情欲，在这地上，被视为神的创造物，是一个外来的因素，因此必须被逐出，正如迦南地据说在居民“罪孽满盈”时，“吐出”了他们一样。</w:t>
      </w:r>
    </w:p>
    <w:p w14:paraId="1259AEF5">
      <w:pPr>
        <w:pStyle w:val="4"/>
        <w:spacing w:before="288" w:line="254" w:lineRule="auto"/>
        <w:ind w:right="105"/>
        <w:rPr>
          <w:rFonts w:hint="eastAsia"/>
        </w:rPr>
      </w:pPr>
    </w:p>
    <w:p w14:paraId="357B2BE8">
      <w:pPr>
        <w:pStyle w:val="4"/>
        <w:spacing w:before="288" w:line="254" w:lineRule="auto"/>
        <w:ind w:right="105"/>
        <w:rPr>
          <w:rFonts w:hint="eastAsia"/>
        </w:rPr>
      </w:pPr>
      <w:r>
        <w:rPr>
          <w:rFonts w:hint="eastAsia"/>
        </w:rPr>
        <w:t>There is really nothing of hell  in  this earth  viewed  as  the  creation  of  God,  or  in its arrangements viewed as God's ordinances; however much there may be of hell in the world with its lust, which is not God's creation or God's ordinance, but fallen man's, or his tempter's.</w:t>
      </w:r>
    </w:p>
    <w:p w14:paraId="61E38F08">
      <w:pPr>
        <w:pStyle w:val="4"/>
        <w:spacing w:before="288" w:line="254" w:lineRule="auto"/>
        <w:ind w:right="105"/>
        <w:rPr>
          <w:rFonts w:hint="eastAsia"/>
        </w:rPr>
      </w:pPr>
      <w:r>
        <w:rPr>
          <w:rFonts w:hint="eastAsia"/>
        </w:rPr>
        <w:t>在这地上，被视为神的创造物，或在其安排被视为神的典章时，实在没有任何地狱的成分；然而，在世界及其情欲中，却可能有很多地狱的成分，那并非神的创造或神的典章，而是堕落的人，或试探者的创造。</w:t>
      </w:r>
    </w:p>
    <w:p w14:paraId="18BB06CA">
      <w:pPr>
        <w:pStyle w:val="4"/>
        <w:spacing w:before="288" w:line="254" w:lineRule="auto"/>
        <w:ind w:right="105"/>
        <w:rPr>
          <w:rFonts w:hint="eastAsia"/>
        </w:rPr>
      </w:pPr>
    </w:p>
    <w:p w14:paraId="4A4F7F23">
      <w:pPr>
        <w:pStyle w:val="4"/>
        <w:spacing w:before="288" w:line="254" w:lineRule="auto"/>
        <w:ind w:right="105"/>
        <w:rPr>
          <w:rFonts w:hint="eastAsia"/>
        </w:rPr>
      </w:pPr>
      <w:r>
        <w:rPr>
          <w:rFonts w:hint="eastAsia"/>
        </w:rPr>
        <w:t>From all that is of God's making or of God's ordaining in the earth, they who love the world must pass, with the world and its lust; carrying no good of it hence; quitting it all, and going to be with devils in eternal, unquenchable fire.</w:t>
      </w:r>
    </w:p>
    <w:p w14:paraId="6F473B63">
      <w:pPr>
        <w:pStyle w:val="4"/>
        <w:spacing w:before="288" w:line="254" w:lineRule="auto"/>
        <w:ind w:right="105"/>
        <w:rPr>
          <w:rFonts w:hint="eastAsia"/>
        </w:rPr>
      </w:pPr>
      <w:r>
        <w:rPr>
          <w:rFonts w:hint="eastAsia"/>
        </w:rPr>
        <w:t>凡是神在地上所造或所命定的，那些爱世界的人都必须与世界及其情欲一同过去；不带走任何好处；抛弃一切，与魔鬼一同进入永不熄灭的火中。</w:t>
      </w:r>
    </w:p>
    <w:p w14:paraId="7A869785">
      <w:pPr>
        <w:pStyle w:val="4"/>
        <w:spacing w:before="288" w:line="254" w:lineRule="auto"/>
        <w:ind w:right="105"/>
        <w:rPr>
          <w:rFonts w:hint="eastAsia"/>
        </w:rPr>
      </w:pPr>
    </w:p>
    <w:p w14:paraId="4877B6CC">
      <w:pPr>
        <w:pStyle w:val="4"/>
        <w:spacing w:before="288" w:line="254" w:lineRule="auto"/>
        <w:ind w:right="105"/>
        <w:rPr>
          <w:rFonts w:hint="eastAsia"/>
        </w:rPr>
      </w:pPr>
      <w:r>
        <w:rPr>
          <w:rFonts w:hint="eastAsia"/>
        </w:rPr>
        <w:t>But in this earth as God's creation, and in its arrangements as God's ordinances, what may there not be of heaven?</w:t>
      </w:r>
    </w:p>
    <w:p w14:paraId="019F078F">
      <w:pPr>
        <w:pStyle w:val="4"/>
        <w:spacing w:before="288" w:line="254" w:lineRule="auto"/>
        <w:ind w:right="105"/>
        <w:rPr>
          <w:rFonts w:hint="eastAsia"/>
        </w:rPr>
      </w:pPr>
      <w:r>
        <w:rPr>
          <w:rFonts w:hint="eastAsia"/>
        </w:rPr>
        <w:t>但是在这地上，作为神的创造，在其安排作为神的典章时，难道不会有天堂的成分吗？</w:t>
      </w:r>
    </w:p>
    <w:p w14:paraId="7C578FBC">
      <w:pPr>
        <w:pStyle w:val="4"/>
        <w:spacing w:before="288" w:line="254" w:lineRule="auto"/>
        <w:ind w:right="105"/>
        <w:rPr>
          <w:rFonts w:hint="eastAsia"/>
        </w:rPr>
      </w:pPr>
    </w:p>
    <w:p w14:paraId="3D5CFB58">
      <w:pPr>
        <w:pStyle w:val="4"/>
        <w:spacing w:before="288" w:line="254" w:lineRule="auto"/>
        <w:ind w:right="105"/>
        <w:rPr>
          <w:rFonts w:hint="eastAsia"/>
        </w:rPr>
      </w:pPr>
      <w:r>
        <w:rPr>
          <w:rFonts w:hint="eastAsia"/>
        </w:rPr>
        <w:t>And whatever of heaven is in it, and in them, is yours, if you are doing the will of God.</w:t>
      </w:r>
    </w:p>
    <w:p w14:paraId="1E6891A0">
      <w:pPr>
        <w:pStyle w:val="4"/>
        <w:spacing w:before="288" w:line="254" w:lineRule="auto"/>
        <w:ind w:right="105"/>
        <w:rPr>
          <w:rFonts w:hint="eastAsia"/>
        </w:rPr>
      </w:pPr>
      <w:r>
        <w:rPr>
          <w:rFonts w:hint="eastAsia"/>
        </w:rPr>
        <w:t>并且，其中以及在它们里面任何属天的东西，都是你们的，如果你们遵行神的旨意。</w:t>
      </w:r>
    </w:p>
    <w:p w14:paraId="71237710">
      <w:pPr>
        <w:pStyle w:val="4"/>
        <w:spacing w:before="288" w:line="254" w:lineRule="auto"/>
        <w:ind w:right="105"/>
        <w:rPr>
          <w:rFonts w:hint="eastAsia"/>
        </w:rPr>
      </w:pPr>
    </w:p>
    <w:p w14:paraId="435E8955">
      <w:pPr>
        <w:pStyle w:val="4"/>
        <w:spacing w:before="288" w:line="254" w:lineRule="auto"/>
        <w:ind w:right="105"/>
        <w:rPr>
          <w:rFonts w:hint="eastAsia"/>
        </w:rPr>
      </w:pPr>
      <w:r>
        <w:rPr>
          <w:rFonts w:hint="eastAsia"/>
        </w:rPr>
        <w:t>Neither does it pass from you nor you from it.</w:t>
      </w:r>
    </w:p>
    <w:p w14:paraId="241DAE1A">
      <w:pPr>
        <w:pStyle w:val="4"/>
        <w:spacing w:before="288" w:line="254" w:lineRule="auto"/>
        <w:ind w:right="105"/>
        <w:rPr>
          <w:rFonts w:hint="eastAsia"/>
        </w:rPr>
      </w:pPr>
      <w:r>
        <w:rPr>
          <w:rFonts w:hint="eastAsia"/>
        </w:rPr>
        <w:t>它既不从你们这里过去，你们也不从它那里过去。</w:t>
      </w:r>
    </w:p>
    <w:p w14:paraId="1D34AB0B">
      <w:pPr>
        <w:pStyle w:val="4"/>
        <w:spacing w:before="288" w:line="254" w:lineRule="auto"/>
        <w:ind w:right="105"/>
        <w:rPr>
          <w:rFonts w:hint="eastAsia"/>
        </w:rPr>
      </w:pPr>
    </w:p>
    <w:p w14:paraId="50603728">
      <w:pPr>
        <w:pStyle w:val="4"/>
        <w:spacing w:before="288" w:line="254" w:lineRule="auto"/>
        <w:ind w:right="105"/>
        <w:rPr>
          <w:rFonts w:hint="eastAsia"/>
        </w:rPr>
      </w:pPr>
      <w:r>
        <w:rPr>
          <w:rFonts w:hint="eastAsia"/>
        </w:rPr>
        <w:t>You and it together abide for ever.</w:t>
      </w:r>
    </w:p>
    <w:p w14:paraId="34086A23">
      <w:pPr>
        <w:pStyle w:val="4"/>
        <w:spacing w:before="288" w:line="254" w:lineRule="auto"/>
        <w:ind w:right="105"/>
        <w:rPr>
          <w:rFonts w:hint="eastAsia"/>
        </w:rPr>
      </w:pPr>
      <w:r>
        <w:rPr>
          <w:rFonts w:hint="eastAsia"/>
        </w:rPr>
        <w:t>你们和它一同永远常存。</w:t>
      </w:r>
    </w:p>
    <w:p w14:paraId="71836766">
      <w:pPr>
        <w:pStyle w:val="4"/>
        <w:spacing w:before="288" w:line="254" w:lineRule="auto"/>
        <w:ind w:right="105"/>
        <w:rPr>
          <w:rFonts w:hint="eastAsia"/>
        </w:rPr>
      </w:pPr>
    </w:p>
    <w:p w14:paraId="1B846C40">
      <w:pPr>
        <w:pStyle w:val="4"/>
        <w:spacing w:before="288" w:line="254" w:lineRule="auto"/>
        <w:ind w:right="105"/>
        <w:rPr>
          <w:rFonts w:hint="eastAsia"/>
        </w:rPr>
      </w:pPr>
      <w:r>
        <w:rPr>
          <w:rFonts w:hint="eastAsia"/>
        </w:rPr>
        <w:t>Here, therefore, is the great alternative between "loving the world and its lust" and "doing the will of God."</w:t>
      </w:r>
    </w:p>
    <w:p w14:paraId="5D2468D3">
      <w:pPr>
        <w:pStyle w:val="4"/>
        <w:spacing w:before="288" w:line="254" w:lineRule="auto"/>
        <w:ind w:right="105"/>
        <w:rPr>
          <w:rFonts w:hint="eastAsia"/>
        </w:rPr>
      </w:pPr>
      <w:r>
        <w:rPr>
          <w:rFonts w:hint="eastAsia"/>
        </w:rPr>
        <w:t>因此，这里是在“爱世界及其情欲”和“遵行神的旨意”之间的重大抉择。</w:t>
      </w:r>
    </w:p>
    <w:p w14:paraId="0B678CE3">
      <w:pPr>
        <w:pStyle w:val="4"/>
        <w:spacing w:before="288" w:line="254" w:lineRule="auto"/>
        <w:ind w:right="105"/>
        <w:rPr>
          <w:rFonts w:hint="eastAsia"/>
        </w:rPr>
      </w:pPr>
    </w:p>
    <w:p w14:paraId="342A8F93">
      <w:pPr>
        <w:pStyle w:val="4"/>
        <w:spacing w:before="288" w:line="254" w:lineRule="auto"/>
        <w:ind w:right="105"/>
        <w:rPr>
          <w:rFonts w:hint="eastAsia"/>
        </w:rPr>
      </w:pPr>
      <w:r>
        <w:rPr>
          <w:rFonts w:hint="eastAsia"/>
        </w:rPr>
        <w:t>Here is the solution of what we are sometimes apt to regard as a hard problem in Christian morals.</w:t>
      </w:r>
    </w:p>
    <w:p w14:paraId="4718B181">
      <w:pPr>
        <w:pStyle w:val="4"/>
        <w:spacing w:before="288" w:line="254" w:lineRule="auto"/>
        <w:ind w:right="105"/>
        <w:rPr>
          <w:rFonts w:hint="eastAsia"/>
        </w:rPr>
      </w:pPr>
      <w:r>
        <w:rPr>
          <w:rFonts w:hint="eastAsia"/>
        </w:rPr>
        <w:t>这里是我们有时容易认为是基督徒道德中一个难题的解答。</w:t>
      </w:r>
    </w:p>
    <w:p w14:paraId="5803822A">
      <w:pPr>
        <w:pStyle w:val="4"/>
        <w:spacing w:before="288" w:line="254" w:lineRule="auto"/>
        <w:ind w:right="105"/>
        <w:rPr>
          <w:rFonts w:hint="eastAsia"/>
        </w:rPr>
      </w:pPr>
    </w:p>
    <w:p w14:paraId="1485CA71">
      <w:pPr>
        <w:pStyle w:val="4"/>
        <w:spacing w:before="288" w:line="254" w:lineRule="auto"/>
        <w:ind w:right="105"/>
        <w:rPr>
          <w:rFonts w:hint="eastAsia"/>
        </w:rPr>
      </w:pPr>
      <w:r>
        <w:rPr>
          <w:rFonts w:hint="eastAsia"/>
        </w:rPr>
        <w:t>What is that separation from the world which I must keep up, if I would prove myself to be one who does not love the world, but who does love the Father?</w:t>
      </w:r>
    </w:p>
    <w:p w14:paraId="2E878502">
      <w:pPr>
        <w:pStyle w:val="4"/>
        <w:spacing w:before="288" w:line="254" w:lineRule="auto"/>
        <w:ind w:right="105"/>
        <w:rPr>
          <w:rFonts w:hint="eastAsia"/>
        </w:rPr>
      </w:pPr>
      <w:r>
        <w:rPr>
          <w:rFonts w:hint="eastAsia"/>
        </w:rPr>
        <w:t>如果我要证明自己是一个不爱世界，却爱父的人，我必须保持的那种与世界的分离是什么呢？</w:t>
      </w:r>
    </w:p>
    <w:p w14:paraId="5AAD9F7F">
      <w:pPr>
        <w:pStyle w:val="4"/>
        <w:spacing w:before="288" w:line="254" w:lineRule="auto"/>
        <w:ind w:right="105"/>
        <w:rPr>
          <w:rFonts w:hint="eastAsia"/>
        </w:rPr>
      </w:pPr>
    </w:p>
    <w:p w14:paraId="4BE76E74">
      <w:pPr>
        <w:pStyle w:val="4"/>
        <w:spacing w:before="288" w:line="254" w:lineRule="auto"/>
        <w:ind w:right="105"/>
        <w:rPr>
          <w:rFonts w:hint="eastAsia"/>
        </w:rPr>
      </w:pPr>
      <w:r>
        <w:rPr>
          <w:rFonts w:hint="eastAsia"/>
        </w:rPr>
        <w:t>A hundred minute points of detail may come into discussion here.</w:t>
      </w:r>
    </w:p>
    <w:p w14:paraId="34440FD4">
      <w:pPr>
        <w:pStyle w:val="4"/>
        <w:spacing w:before="288" w:line="254" w:lineRule="auto"/>
        <w:ind w:right="105"/>
        <w:rPr>
          <w:rFonts w:hint="eastAsia"/>
        </w:rPr>
      </w:pPr>
      <w:r>
        <w:rPr>
          <w:rFonts w:hint="eastAsia"/>
        </w:rPr>
        <w:t>这里可能会讨论到一百个细微的细节问题。</w:t>
      </w:r>
    </w:p>
    <w:p w14:paraId="4B10C273">
      <w:pPr>
        <w:pStyle w:val="4"/>
        <w:spacing w:before="288" w:line="254" w:lineRule="auto"/>
        <w:ind w:right="105"/>
        <w:rPr>
          <w:rFonts w:hint="eastAsia"/>
        </w:rPr>
      </w:pPr>
    </w:p>
    <w:p w14:paraId="2365E1E1">
      <w:pPr>
        <w:pStyle w:val="4"/>
        <w:spacing w:before="288" w:line="254" w:lineRule="auto"/>
        <w:ind w:right="105"/>
        <w:rPr>
          <w:rFonts w:hint="eastAsia"/>
        </w:rPr>
      </w:pPr>
      <w:r>
        <w:rPr>
          <w:rFonts w:hint="eastAsia"/>
        </w:rPr>
        <w:t>Is it lawful? is it expedient? might be asked to weariness, of this or that pursuit, this or that pleasure, this or that party, or company, or occupation.</w:t>
      </w:r>
    </w:p>
    <w:p w14:paraId="0A771596">
      <w:pPr>
        <w:pStyle w:val="4"/>
        <w:spacing w:before="288" w:line="254" w:lineRule="auto"/>
        <w:ind w:right="105"/>
        <w:rPr>
          <w:rFonts w:hint="eastAsia"/>
        </w:rPr>
      </w:pPr>
      <w:r>
        <w:rPr>
          <w:rFonts w:hint="eastAsia"/>
        </w:rPr>
        <w:t>是否合法？是否权宜？可能会被问到厌烦，关于这种或那种追求，这种或那种乐趣，这种或那种派对、团体或职业。</w:t>
      </w:r>
    </w:p>
    <w:p w14:paraId="2253DE5B">
      <w:pPr>
        <w:pStyle w:val="4"/>
        <w:spacing w:before="288" w:line="254" w:lineRule="auto"/>
        <w:ind w:right="105"/>
        <w:rPr>
          <w:rFonts w:hint="eastAsia"/>
        </w:rPr>
      </w:pPr>
    </w:p>
    <w:p w14:paraId="3C49BA4B">
      <w:pPr>
        <w:pStyle w:val="4"/>
        <w:spacing w:before="288" w:line="254" w:lineRule="auto"/>
        <w:ind w:right="105"/>
        <w:rPr>
          <w:rFonts w:hint="eastAsia"/>
        </w:rPr>
      </w:pPr>
      <w:r>
        <w:rPr>
          <w:rFonts w:hint="eastAsia"/>
        </w:rPr>
        <w:t>I meet these and all similar inquiries with the broad appeal to consciousness and conscience: Are you doing the will of God?</w:t>
      </w:r>
    </w:p>
    <w:p w14:paraId="37F30300">
      <w:pPr>
        <w:pStyle w:val="4"/>
        <w:spacing w:before="288" w:line="254" w:lineRule="auto"/>
        <w:ind w:right="105"/>
        <w:rPr>
          <w:rFonts w:hint="eastAsia"/>
        </w:rPr>
      </w:pPr>
      <w:r>
        <w:rPr>
          <w:rFonts w:hint="eastAsia"/>
        </w:rPr>
        <w:t>我以对意识和良心的广泛呼吁来回应这些以及所有类似的询问：你们是否在遵行神的旨意？</w:t>
      </w:r>
    </w:p>
    <w:p w14:paraId="5A6D39D6">
      <w:pPr>
        <w:pStyle w:val="4"/>
        <w:spacing w:before="288" w:line="254" w:lineRule="auto"/>
        <w:ind w:right="105"/>
        <w:rPr>
          <w:rFonts w:hint="eastAsia"/>
        </w:rPr>
      </w:pPr>
    </w:p>
    <w:p w14:paraId="77E1FBE9">
      <w:pPr>
        <w:pStyle w:val="4"/>
        <w:spacing w:before="288" w:line="254" w:lineRule="auto"/>
        <w:ind w:right="105"/>
        <w:rPr>
          <w:rFonts w:hint="eastAsia"/>
        </w:rPr>
      </w:pPr>
      <w:r>
        <w:rPr>
          <w:rFonts w:hint="eastAsia"/>
        </w:rPr>
        <w:t>It is not—Are you doing what, as to the matter of it, may be consistent, or not altogether inconsistent, with the will of God?</w:t>
      </w:r>
    </w:p>
    <w:p w14:paraId="59ACB3DD">
      <w:pPr>
        <w:pStyle w:val="4"/>
        <w:spacing w:before="288" w:line="254" w:lineRule="auto"/>
        <w:ind w:right="105"/>
        <w:rPr>
          <w:rFonts w:hint="eastAsia"/>
        </w:rPr>
      </w:pPr>
      <w:r>
        <w:rPr>
          <w:rFonts w:hint="eastAsia"/>
        </w:rPr>
        <w:t>并非——就其内容而言，你们所做的，是否与神的旨意一致，或并非完全不一致？</w:t>
      </w:r>
    </w:p>
    <w:p w14:paraId="0C667475">
      <w:pPr>
        <w:pStyle w:val="4"/>
        <w:spacing w:before="288" w:line="254" w:lineRule="auto"/>
        <w:ind w:right="105"/>
        <w:rPr>
          <w:rFonts w:hint="eastAsia"/>
        </w:rPr>
      </w:pPr>
    </w:p>
    <w:p w14:paraId="265E80CD">
      <w:pPr>
        <w:pStyle w:val="4"/>
        <w:spacing w:before="288" w:line="254" w:lineRule="auto"/>
        <w:ind w:right="105"/>
        <w:rPr>
          <w:rFonts w:hint="eastAsia"/>
        </w:rPr>
      </w:pPr>
      <w:r>
        <w:rPr>
          <w:rFonts w:hint="eastAsia"/>
        </w:rPr>
        <w:t>But are you, in doing it, doing the will of God?</w:t>
      </w:r>
    </w:p>
    <w:p w14:paraId="369B4A60">
      <w:pPr>
        <w:pStyle w:val="4"/>
        <w:spacing w:before="288" w:line="254" w:lineRule="auto"/>
        <w:ind w:right="105"/>
        <w:rPr>
          <w:rFonts w:hint="eastAsia"/>
        </w:rPr>
      </w:pPr>
      <w:r>
        <w:rPr>
          <w:rFonts w:hint="eastAsia"/>
        </w:rPr>
        <w:t>但是，你们在做这件事的时候，是在遵行神的旨意吗？</w:t>
      </w:r>
    </w:p>
    <w:p w14:paraId="56EB7736">
      <w:pPr>
        <w:pStyle w:val="4"/>
        <w:spacing w:before="288" w:line="254" w:lineRule="auto"/>
        <w:ind w:right="105"/>
        <w:rPr>
          <w:rFonts w:hint="eastAsia"/>
        </w:rPr>
      </w:pPr>
    </w:p>
    <w:p w14:paraId="1D018477">
      <w:pPr>
        <w:pStyle w:val="4"/>
        <w:spacing w:before="288" w:line="254" w:lineRule="auto"/>
        <w:ind w:right="105"/>
        <w:rPr>
          <w:rFonts w:hint="eastAsia"/>
        </w:rPr>
      </w:pPr>
      <w:r>
        <w:rPr>
          <w:rFonts w:hint="eastAsia"/>
        </w:rPr>
        <w:t>You may be where the will of God would appoint or allow you to be.</w:t>
      </w:r>
    </w:p>
    <w:p w14:paraId="0E478E73">
      <w:pPr>
        <w:pStyle w:val="4"/>
        <w:spacing w:before="288" w:line="254" w:lineRule="auto"/>
        <w:ind w:right="105"/>
        <w:rPr>
          <w:rFonts w:hint="eastAsia"/>
        </w:rPr>
      </w:pPr>
      <w:r>
        <w:rPr>
          <w:rFonts w:hint="eastAsia"/>
        </w:rPr>
        <w:t>你们可能在神的旨意所指定或容许你们在的地方。</w:t>
      </w:r>
    </w:p>
    <w:p w14:paraId="226F55EB">
      <w:pPr>
        <w:pStyle w:val="4"/>
        <w:spacing w:before="288" w:line="254" w:lineRule="auto"/>
        <w:ind w:right="105"/>
        <w:rPr>
          <w:rFonts w:hint="eastAsia"/>
        </w:rPr>
      </w:pPr>
    </w:p>
    <w:p w14:paraId="4327F3FE">
      <w:pPr>
        <w:pStyle w:val="4"/>
        <w:spacing w:before="288" w:line="254" w:lineRule="auto"/>
        <w:ind w:right="105"/>
        <w:rPr>
          <w:rFonts w:hint="eastAsia"/>
        </w:rPr>
      </w:pPr>
      <w:r>
        <w:rPr>
          <w:rFonts w:hint="eastAsia"/>
        </w:rPr>
        <w:t>Are you there because it is the will of God that you should be there?</w:t>
      </w:r>
    </w:p>
    <w:p w14:paraId="6FB16C02">
      <w:pPr>
        <w:pStyle w:val="4"/>
        <w:spacing w:before="288" w:line="254" w:lineRule="auto"/>
        <w:ind w:right="105"/>
        <w:rPr>
          <w:rFonts w:hint="eastAsia"/>
        </w:rPr>
      </w:pPr>
      <w:r>
        <w:rPr>
          <w:rFonts w:hint="eastAsia"/>
        </w:rPr>
        <w:t>你们在那里，是因为神的旨意要你们在那里吗？</w:t>
      </w:r>
    </w:p>
    <w:p w14:paraId="4CB6D2E7">
      <w:pPr>
        <w:pStyle w:val="4"/>
        <w:spacing w:before="288" w:line="254" w:lineRule="auto"/>
        <w:ind w:right="105"/>
        <w:rPr>
          <w:rFonts w:hint="eastAsia"/>
        </w:rPr>
      </w:pPr>
    </w:p>
    <w:p w14:paraId="3A7964B9">
      <w:pPr>
        <w:pStyle w:val="4"/>
        <w:spacing w:before="288" w:line="254" w:lineRule="auto"/>
        <w:ind w:right="105"/>
        <w:rPr>
          <w:rFonts w:hint="eastAsia"/>
        </w:rPr>
      </w:pPr>
      <w:r>
        <w:rPr>
          <w:rFonts w:hint="eastAsia"/>
        </w:rPr>
        <w:t>Are you there on set purpose, there and then to do the will of God?</w:t>
      </w:r>
    </w:p>
    <w:p w14:paraId="3DA7079C">
      <w:pPr>
        <w:pStyle w:val="4"/>
        <w:spacing w:before="288" w:line="254" w:lineRule="auto"/>
        <w:ind w:right="105"/>
        <w:rPr>
          <w:rFonts w:hint="eastAsia"/>
        </w:rPr>
      </w:pPr>
      <w:r>
        <w:rPr>
          <w:rFonts w:hint="eastAsia"/>
        </w:rPr>
        <w:t>你们在那里是出于特定的目的，要在那里遵行神的旨意吗？</w:t>
      </w:r>
    </w:p>
    <w:p w14:paraId="246E03E4">
      <w:pPr>
        <w:pStyle w:val="4"/>
        <w:spacing w:before="288" w:line="254" w:lineRule="auto"/>
        <w:ind w:right="105"/>
        <w:rPr>
          <w:rFonts w:hint="eastAsia"/>
        </w:rPr>
      </w:pPr>
    </w:p>
    <w:p w14:paraId="0A40C64C">
      <w:pPr>
        <w:pStyle w:val="4"/>
        <w:spacing w:before="288" w:line="254" w:lineRule="auto"/>
        <w:ind w:right="105"/>
        <w:rPr>
          <w:rFonts w:hint="eastAsia"/>
        </w:rPr>
      </w:pPr>
      <w:r>
        <w:rPr>
          <w:rFonts w:hint="eastAsia"/>
        </w:rPr>
        <w:t>This test will carry you through all entanglements, and raise you above all compromises.</w:t>
      </w:r>
    </w:p>
    <w:p w14:paraId="78E2D4F3">
      <w:pPr>
        <w:pStyle w:val="4"/>
        <w:spacing w:before="288" w:line="254" w:lineRule="auto"/>
        <w:ind w:right="105"/>
        <w:rPr>
          <w:rFonts w:hint="eastAsia"/>
        </w:rPr>
      </w:pPr>
      <w:r>
        <w:rPr>
          <w:rFonts w:hint="eastAsia"/>
        </w:rPr>
        <w:t>这个考验将带你们渡过一切纠缠，并使你们超越一切妥协。</w:t>
      </w:r>
    </w:p>
    <w:p w14:paraId="611AEEBF">
      <w:pPr>
        <w:pStyle w:val="4"/>
        <w:spacing w:before="288" w:line="254" w:lineRule="auto"/>
        <w:ind w:right="105"/>
        <w:rPr>
          <w:rFonts w:hint="eastAsia"/>
        </w:rPr>
      </w:pPr>
    </w:p>
    <w:p w14:paraId="02FCB631">
      <w:pPr>
        <w:pStyle w:val="4"/>
        <w:spacing w:before="288" w:line="254" w:lineRule="auto"/>
        <w:ind w:right="105"/>
        <w:rPr>
          <w:rFonts w:hint="eastAsia"/>
        </w:rPr>
      </w:pPr>
      <w:r>
        <w:rPr>
          <w:rFonts w:hint="eastAsia"/>
        </w:rPr>
        <w:t>Only be sure that you apply it fairly.</w:t>
      </w:r>
    </w:p>
    <w:p w14:paraId="53B3F8C7">
      <w:pPr>
        <w:pStyle w:val="4"/>
        <w:spacing w:before="288" w:line="254" w:lineRule="auto"/>
        <w:ind w:right="105"/>
        <w:rPr>
          <w:rFonts w:hint="eastAsia"/>
        </w:rPr>
      </w:pPr>
      <w:r>
        <w:rPr>
          <w:rFonts w:hint="eastAsia"/>
        </w:rPr>
        <w:t>只要确保你们公平地应用它。</w:t>
      </w:r>
    </w:p>
    <w:p w14:paraId="1F8352B4">
      <w:pPr>
        <w:pStyle w:val="4"/>
        <w:spacing w:before="288" w:line="254" w:lineRule="auto"/>
        <w:ind w:right="105"/>
        <w:rPr>
          <w:rFonts w:hint="eastAsia"/>
        </w:rPr>
      </w:pPr>
    </w:p>
    <w:p w14:paraId="2BFA9836">
      <w:pPr>
        <w:pStyle w:val="4"/>
        <w:spacing w:before="288" w:line="254" w:lineRule="auto"/>
        <w:ind w:right="105"/>
        <w:rPr>
          <w:rFonts w:hint="eastAsia"/>
        </w:rPr>
      </w:pPr>
      <w:r>
        <w:rPr>
          <w:rFonts w:hint="eastAsia"/>
        </w:rPr>
        <w:t>For, in this matter, the prince of this world is very wily.</w:t>
      </w:r>
    </w:p>
    <w:p w14:paraId="0DEC8B60">
      <w:pPr>
        <w:pStyle w:val="4"/>
        <w:spacing w:before="288" w:line="254" w:lineRule="auto"/>
        <w:ind w:right="105"/>
        <w:rPr>
          <w:rFonts w:hint="eastAsia"/>
        </w:rPr>
      </w:pPr>
      <w:r>
        <w:rPr>
          <w:rFonts w:hint="eastAsia"/>
        </w:rPr>
        <w:t>因为，在这件事上，这世界的王非常狡猾。</w:t>
      </w:r>
    </w:p>
    <w:p w14:paraId="61288EA3">
      <w:pPr>
        <w:pStyle w:val="4"/>
        <w:spacing w:before="288" w:line="254" w:lineRule="auto"/>
        <w:ind w:right="105"/>
        <w:rPr>
          <w:rFonts w:hint="eastAsia"/>
        </w:rPr>
      </w:pPr>
    </w:p>
    <w:p w14:paraId="4E5DC29E">
      <w:pPr>
        <w:pStyle w:val="4"/>
        <w:spacing w:before="288" w:line="254" w:lineRule="auto"/>
        <w:ind w:right="105"/>
        <w:rPr>
          <w:rFonts w:hint="eastAsia"/>
        </w:rPr>
      </w:pPr>
      <w:r>
        <w:rPr>
          <w:rFonts w:hint="eastAsia"/>
        </w:rPr>
        <w:t>If possible, he will have you to substitute something of God's instead of what is his, as being what you are not to love.</w:t>
      </w:r>
    </w:p>
    <w:p w14:paraId="0485FAA9">
      <w:pPr>
        <w:pStyle w:val="4"/>
        <w:spacing w:before="288" w:line="254" w:lineRule="auto"/>
        <w:ind w:right="105"/>
        <w:rPr>
          <w:rFonts w:hint="eastAsia"/>
        </w:rPr>
      </w:pPr>
      <w:r>
        <w:rPr>
          <w:rFonts w:hint="eastAsia"/>
        </w:rPr>
        <w:t>如果可能，祂会让你用属神的东西来代替属祂的东西，作为你不当爱慕的东西。</w:t>
      </w:r>
    </w:p>
    <w:p w14:paraId="2A78776C">
      <w:pPr>
        <w:pStyle w:val="4"/>
        <w:spacing w:before="288" w:line="254" w:lineRule="auto"/>
        <w:ind w:right="105"/>
        <w:rPr>
          <w:rFonts w:hint="eastAsia"/>
        </w:rPr>
      </w:pPr>
    </w:p>
    <w:p w14:paraId="0D014CA6">
      <w:pPr>
        <w:pStyle w:val="4"/>
        <w:spacing w:before="288" w:line="254" w:lineRule="auto"/>
        <w:ind w:right="105"/>
        <w:rPr>
          <w:rFonts w:hint="eastAsia"/>
        </w:rPr>
      </w:pPr>
      <w:r>
        <w:rPr>
          <w:rFonts w:hint="eastAsia"/>
        </w:rPr>
        <w:t>He will allow and encourage you to abstain from meats and from marriage; to withdraw from your fellows and retire into the desert; to abandon the affairs of active life; to assume an ascetic severity, frowning on the ordinary ongoings of society.</w:t>
      </w:r>
    </w:p>
    <w:p w14:paraId="53D92DC2">
      <w:pPr>
        <w:pStyle w:val="4"/>
        <w:spacing w:before="288" w:line="254" w:lineRule="auto"/>
        <w:ind w:right="105"/>
        <w:rPr>
          <w:rFonts w:hint="eastAsia"/>
        </w:rPr>
      </w:pPr>
      <w:r>
        <w:rPr>
          <w:rFonts w:hint="eastAsia"/>
        </w:rPr>
        <w:t>祂会容许并鼓励你们禁戒食物和婚姻；离开同伴，退到旷野；放弃积极的生活事务；采取禁欲的严厉态度，对社会正常的运作皱眉。</w:t>
      </w:r>
    </w:p>
    <w:p w14:paraId="1678296A">
      <w:pPr>
        <w:pStyle w:val="4"/>
        <w:spacing w:before="288" w:line="254" w:lineRule="auto"/>
        <w:ind w:right="105"/>
        <w:rPr>
          <w:rFonts w:hint="eastAsia"/>
        </w:rPr>
      </w:pPr>
    </w:p>
    <w:p w14:paraId="40EF227F">
      <w:pPr>
        <w:pStyle w:val="4"/>
        <w:spacing w:before="288" w:line="254" w:lineRule="auto"/>
        <w:ind w:right="105"/>
        <w:rPr>
          <w:rFonts w:hint="eastAsia"/>
        </w:rPr>
      </w:pPr>
      <w:r>
        <w:rPr>
          <w:rFonts w:hint="eastAsia"/>
        </w:rPr>
        <w:t>He is pleased when he sees you counting that to be coming out from the world.</w:t>
      </w:r>
    </w:p>
    <w:p w14:paraId="0207F2AD">
      <w:pPr>
        <w:pStyle w:val="4"/>
        <w:spacing w:before="288" w:line="254" w:lineRule="auto"/>
        <w:ind w:right="105"/>
        <w:rPr>
          <w:rFonts w:hint="eastAsia"/>
        </w:rPr>
      </w:pPr>
      <w:r>
        <w:rPr>
          <w:rFonts w:hint="eastAsia"/>
        </w:rPr>
        <w:t>当祂看见你们把那算作脱离世界时，祂就喜悦。</w:t>
      </w:r>
    </w:p>
    <w:p w14:paraId="2D56C462">
      <w:pPr>
        <w:pStyle w:val="4"/>
        <w:spacing w:before="288" w:line="254" w:lineRule="auto"/>
        <w:ind w:right="105"/>
        <w:rPr>
          <w:rFonts w:hint="eastAsia"/>
        </w:rPr>
      </w:pPr>
    </w:p>
    <w:p w14:paraId="79B5A030">
      <w:pPr>
        <w:pStyle w:val="4"/>
        <w:spacing w:before="288" w:line="254" w:lineRule="auto"/>
        <w:ind w:right="105"/>
        <w:rPr>
          <w:rFonts w:hint="eastAsia"/>
        </w:rPr>
      </w:pPr>
      <w:r>
        <w:rPr>
          <w:rFonts w:hint="eastAsia"/>
        </w:rPr>
        <w:t>For he knows that all the while it is really God's creation and God's ordinance, and not his world with its lust, that you are putting away.</w:t>
      </w:r>
    </w:p>
    <w:p w14:paraId="6A7AA662">
      <w:pPr>
        <w:pStyle w:val="4"/>
        <w:spacing w:before="288" w:line="254" w:lineRule="auto"/>
        <w:ind w:right="105"/>
        <w:rPr>
          <w:rFonts w:hint="eastAsia"/>
        </w:rPr>
      </w:pPr>
      <w:r>
        <w:rPr>
          <w:rFonts w:hint="eastAsia"/>
        </w:rPr>
        <w:t>因为祂知道，自始至终，你们所抛弃的，实际上是神的创造和神的典章，而非祂那充满情欲的世界。</w:t>
      </w:r>
    </w:p>
    <w:p w14:paraId="7087E441">
      <w:pPr>
        <w:pStyle w:val="4"/>
        <w:spacing w:before="288" w:line="254" w:lineRule="auto"/>
        <w:ind w:right="105"/>
        <w:rPr>
          <w:rFonts w:hint="eastAsia"/>
        </w:rPr>
      </w:pPr>
    </w:p>
    <w:p w14:paraId="5253B93A">
      <w:pPr>
        <w:pStyle w:val="4"/>
        <w:spacing w:before="288" w:line="254" w:lineRule="auto"/>
        <w:ind w:right="105"/>
        <w:rPr>
          <w:rFonts w:hint="eastAsia"/>
        </w:rPr>
      </w:pPr>
      <w:r>
        <w:rPr>
          <w:rFonts w:hint="eastAsia"/>
        </w:rPr>
        <w:t>Ah! it is a great thing to draw the line clear and sharp between what here and now is "of God," and what is "of the world and its lust."</w:t>
      </w:r>
    </w:p>
    <w:p w14:paraId="12C20D2F">
      <w:pPr>
        <w:pStyle w:val="4"/>
        <w:spacing w:before="288" w:line="254" w:lineRule="auto"/>
        <w:ind w:right="105"/>
        <w:rPr>
          <w:rFonts w:hint="eastAsia"/>
        </w:rPr>
      </w:pPr>
      <w:r>
        <w:rPr>
          <w:rFonts w:hint="eastAsia"/>
        </w:rPr>
        <w:t>啊！在此时此地“属神”的事物与“属世界及其情欲”的事物之间划清界限，这是一件大事。</w:t>
      </w:r>
    </w:p>
    <w:p w14:paraId="17A71D91">
      <w:pPr>
        <w:pStyle w:val="4"/>
        <w:spacing w:before="288" w:line="254" w:lineRule="auto"/>
        <w:ind w:right="105"/>
        <w:rPr>
          <w:rFonts w:hint="eastAsia"/>
        </w:rPr>
      </w:pPr>
    </w:p>
    <w:p w14:paraId="08D6F3C2">
      <w:pPr>
        <w:pStyle w:val="4"/>
        <w:spacing w:before="288" w:line="254" w:lineRule="auto"/>
        <w:ind w:right="105"/>
        <w:rPr>
          <w:rFonts w:hint="eastAsia"/>
        </w:rPr>
      </w:pPr>
      <w:r>
        <w:rPr>
          <w:rFonts w:hint="eastAsia"/>
        </w:rPr>
        <w:t>And if the line is to be drawn clear and sharp, it must be drawn, not from without, but from within.</w:t>
      </w:r>
    </w:p>
    <w:p w14:paraId="037504D2">
      <w:pPr>
        <w:pStyle w:val="4"/>
        <w:spacing w:before="288" w:line="254" w:lineRule="auto"/>
        <w:ind w:right="105"/>
        <w:rPr>
          <w:rFonts w:hint="eastAsia"/>
        </w:rPr>
      </w:pPr>
      <w:r>
        <w:rPr>
          <w:rFonts w:hint="eastAsia"/>
        </w:rPr>
        <w:t>如果要划清界限，就必须从内而非从外划清。</w:t>
      </w:r>
    </w:p>
    <w:p w14:paraId="7887DBBE">
      <w:pPr>
        <w:pStyle w:val="4"/>
        <w:spacing w:before="288" w:line="254" w:lineRule="auto"/>
        <w:ind w:right="105"/>
        <w:rPr>
          <w:rFonts w:hint="eastAsia"/>
        </w:rPr>
      </w:pPr>
    </w:p>
    <w:p w14:paraId="570A669B">
      <w:pPr>
        <w:pStyle w:val="4"/>
        <w:spacing w:before="288" w:line="254" w:lineRule="auto"/>
        <w:ind w:right="105"/>
        <w:rPr>
          <w:rFonts w:hint="eastAsia"/>
        </w:rPr>
      </w:pPr>
      <w:r>
        <w:rPr>
          <w:rFonts w:hint="eastAsia"/>
        </w:rPr>
        <w:t>It must be drawn, not by external routine or regulation, but by a living spirit in the inner man; the spirit of love and loyalty to the Father; the spirit that moved Jesus to say, "I came not to do my own will, but the will of him that sent me."</w:t>
      </w:r>
    </w:p>
    <w:p w14:paraId="44D8D009">
      <w:pPr>
        <w:pStyle w:val="4"/>
        <w:spacing w:before="288" w:line="254" w:lineRule="auto"/>
        <w:ind w:right="105"/>
        <w:rPr>
          <w:rFonts w:hint="eastAsia"/>
        </w:rPr>
      </w:pPr>
      <w:r>
        <w:rPr>
          <w:rFonts w:hint="eastAsia"/>
        </w:rPr>
        <w:t>这界线必须不是藉着外在的常规或规定来划定，而是藉着内心活泼的灵；对父的爱与忠诚之灵；那感动耶稣说：“我来不是要行我自己的意思，乃是要行那差我来者的意思”的灵。</w:t>
      </w:r>
    </w:p>
    <w:p w14:paraId="09629DB4">
      <w:pPr>
        <w:pStyle w:val="4"/>
        <w:spacing w:before="288" w:line="254" w:lineRule="auto"/>
        <w:ind w:right="105"/>
        <w:rPr>
          <w:rFonts w:hint="eastAsia"/>
        </w:rPr>
      </w:pPr>
    </w:p>
    <w:p w14:paraId="437959E9">
      <w:pPr>
        <w:pStyle w:val="4"/>
        <w:spacing w:before="288" w:line="254" w:lineRule="auto"/>
        <w:ind w:right="105"/>
        <w:rPr>
          <w:rFonts w:hint="eastAsia"/>
        </w:rPr>
      </w:pPr>
      <w:r>
        <w:rPr>
          <w:rFonts w:hint="eastAsia"/>
        </w:rPr>
        <w:t>He had no perplexities, no misgivings, in going in and out among his fellow- men.</w:t>
      </w:r>
    </w:p>
    <w:p w14:paraId="7DCAD67B">
      <w:pPr>
        <w:pStyle w:val="4"/>
        <w:spacing w:before="288" w:line="254" w:lineRule="auto"/>
        <w:ind w:right="105"/>
        <w:rPr>
          <w:rFonts w:hint="eastAsia"/>
        </w:rPr>
      </w:pPr>
      <w:r>
        <w:rPr>
          <w:rFonts w:hint="eastAsia"/>
        </w:rPr>
        <w:t>祂在同胞中间出入，毫无困惑，毫无疑虑。</w:t>
      </w:r>
    </w:p>
    <w:p w14:paraId="3C3B3DAA">
      <w:pPr>
        <w:pStyle w:val="4"/>
        <w:spacing w:before="288" w:line="254" w:lineRule="auto"/>
        <w:ind w:right="105"/>
        <w:rPr>
          <w:rFonts w:hint="eastAsia"/>
        </w:rPr>
      </w:pPr>
    </w:p>
    <w:p w14:paraId="2CFAE87A">
      <w:pPr>
        <w:pStyle w:val="4"/>
        <w:spacing w:before="288" w:line="254" w:lineRule="auto"/>
        <w:ind w:right="105"/>
        <w:rPr>
          <w:rFonts w:hint="eastAsia"/>
        </w:rPr>
      </w:pPr>
      <w:r>
        <w:rPr>
          <w:rFonts w:hint="eastAsia"/>
        </w:rPr>
        <w:t>He moved freely where the Pharisees were censorious and straitlaced.</w:t>
      </w:r>
    </w:p>
    <w:p w14:paraId="6816F69E">
      <w:pPr>
        <w:pStyle w:val="4"/>
        <w:spacing w:before="288" w:line="254" w:lineRule="auto"/>
        <w:ind w:right="105"/>
        <w:rPr>
          <w:rFonts w:hint="eastAsia"/>
        </w:rPr>
      </w:pPr>
      <w:r>
        <w:rPr>
          <w:rFonts w:hint="eastAsia"/>
        </w:rPr>
        <w:t>祂在法利赛人吹毛求疵、墨守成规的地方自由行动。</w:t>
      </w:r>
    </w:p>
    <w:p w14:paraId="5DEE3A19">
      <w:pPr>
        <w:pStyle w:val="4"/>
        <w:spacing w:before="288" w:line="254" w:lineRule="auto"/>
        <w:ind w:right="105"/>
        <w:rPr>
          <w:rFonts w:hint="eastAsia"/>
        </w:rPr>
      </w:pPr>
    </w:p>
    <w:p w14:paraId="68AB52C7">
      <w:pPr>
        <w:pStyle w:val="4"/>
        <w:spacing w:before="288" w:line="254" w:lineRule="auto"/>
        <w:ind w:right="105"/>
        <w:rPr>
          <w:rFonts w:hint="eastAsia"/>
        </w:rPr>
      </w:pPr>
      <w:r>
        <w:rPr>
          <w:rFonts w:hint="eastAsia"/>
        </w:rPr>
        <w:t>For everywhere and always, wherever he was, in the house, on the road, at the hospitable table, beside the open grave; with whomsoever he met, publicans, sinners, harlots, as well as Scribes, and Sadducees, and Herodians; he was doing the will of God; he was about his Father's business; doing his will.</w:t>
      </w:r>
    </w:p>
    <w:p w14:paraId="4DE29BC7">
      <w:pPr>
        <w:pStyle w:val="4"/>
        <w:spacing w:before="288" w:line="254" w:lineRule="auto"/>
        <w:ind w:right="105"/>
        <w:rPr>
          <w:rFonts w:hint="eastAsia"/>
        </w:rPr>
      </w:pPr>
      <w:r>
        <w:rPr>
          <w:rFonts w:hint="eastAsia"/>
        </w:rPr>
        <w:t>因为无论何时何地，无论祂在哪里，在屋里，在路上，在款待的餐桌旁，在敞开的坟墓旁；无论祂遇见谁，税吏、罪人、娼妓，以及文士、撒都该人和希律党人；祂都在遵行神的旨意；祂都在作祂父的事；遵行祂的旨意。</w:t>
      </w:r>
    </w:p>
    <w:p w14:paraId="11DA687D">
      <w:pPr>
        <w:pStyle w:val="4"/>
        <w:spacing w:before="288" w:line="254" w:lineRule="auto"/>
        <w:ind w:right="105"/>
        <w:rPr>
          <w:rFonts w:hint="eastAsia"/>
        </w:rPr>
      </w:pPr>
    </w:p>
    <w:p w14:paraId="5CB12274">
      <w:pPr>
        <w:pStyle w:val="4"/>
        <w:spacing w:before="288" w:line="254" w:lineRule="auto"/>
        <w:ind w:right="105"/>
        <w:rPr>
          <w:rFonts w:hint="eastAsia"/>
        </w:rPr>
      </w:pPr>
      <w:r>
        <w:rPr>
          <w:rFonts w:hint="eastAsia"/>
        </w:rPr>
        <w:t>It was not with him—Where shall I go? whom shall I meet? so much as,—Go where I may, meet whom I may, what business would my Father have me to be about?</w:t>
      </w:r>
    </w:p>
    <w:p w14:paraId="5E7987E1">
      <w:pPr>
        <w:pStyle w:val="4"/>
        <w:spacing w:before="288" w:line="254" w:lineRule="auto"/>
        <w:ind w:right="105"/>
        <w:rPr>
          <w:rFonts w:hint="eastAsia"/>
        </w:rPr>
      </w:pPr>
      <w:r>
        <w:rPr>
          <w:rFonts w:hint="eastAsia"/>
        </w:rPr>
        <w:t>对祂而言，并非——我该往哪里去？我该遇见谁？——而是，——无论我往哪里去，无论我遇见谁，我的父要我作什么事呢？</w:t>
      </w:r>
    </w:p>
    <w:p w14:paraId="74E97324">
      <w:pPr>
        <w:pStyle w:val="4"/>
        <w:spacing w:before="288" w:line="254" w:lineRule="auto"/>
        <w:ind w:right="105"/>
        <w:rPr>
          <w:rFonts w:hint="eastAsia"/>
        </w:rPr>
      </w:pPr>
    </w:p>
    <w:p w14:paraId="7DA34FFF">
      <w:pPr>
        <w:pStyle w:val="4"/>
        <w:spacing w:before="288" w:line="254" w:lineRule="auto"/>
        <w:ind w:right="105"/>
        <w:rPr>
          <w:rFonts w:hint="eastAsia"/>
        </w:rPr>
      </w:pPr>
      <w:r>
        <w:rPr>
          <w:rFonts w:hint="eastAsia"/>
        </w:rPr>
        <w:t>Something surely bearing on the great work for which I came into the world; something to glorify my Father; something for the saving of lost sinners; something for the comfort of weary souls.</w:t>
      </w:r>
    </w:p>
    <w:p w14:paraId="501C0B0A">
      <w:pPr>
        <w:pStyle w:val="4"/>
        <w:spacing w:before="288" w:line="254" w:lineRule="auto"/>
        <w:ind w:right="105"/>
        <w:rPr>
          <w:rFonts w:hint="eastAsia"/>
        </w:rPr>
      </w:pPr>
      <w:r>
        <w:rPr>
          <w:rFonts w:hint="eastAsia"/>
        </w:rPr>
        <w:t>某些事，无疑与我降世所要成就的伟大工作有关；某些事，要荣耀我的父；某些事，要拯救失丧的罪人；某些事，要安慰疲乏的灵魂。</w:t>
      </w:r>
    </w:p>
    <w:p w14:paraId="0B6B3BC7">
      <w:pPr>
        <w:pStyle w:val="4"/>
        <w:spacing w:before="288" w:line="254" w:lineRule="auto"/>
        <w:ind w:right="105"/>
        <w:rPr>
          <w:rFonts w:hint="eastAsia"/>
        </w:rPr>
      </w:pPr>
    </w:p>
    <w:p w14:paraId="12A1F887">
      <w:pPr>
        <w:pStyle w:val="4"/>
        <w:spacing w:before="288" w:line="254" w:lineRule="auto"/>
        <w:ind w:right="105"/>
        <w:rPr>
          <w:rFonts w:hint="eastAsia"/>
        </w:rPr>
      </w:pPr>
      <w:r>
        <w:rPr>
          <w:rFonts w:hint="eastAsia"/>
        </w:rPr>
        <w:t>Ah! let this same mind that was in him be in you.</w:t>
      </w:r>
    </w:p>
    <w:p w14:paraId="6615B521">
      <w:pPr>
        <w:pStyle w:val="4"/>
        <w:spacing w:before="288" w:line="254" w:lineRule="auto"/>
        <w:ind w:right="105"/>
        <w:rPr>
          <w:rFonts w:hint="eastAsia"/>
        </w:rPr>
      </w:pPr>
      <w:r>
        <w:rPr>
          <w:rFonts w:hint="eastAsia"/>
        </w:rPr>
        <w:t>啊！愿在祂里面的这同样心思，也在你们里面。</w:t>
      </w:r>
    </w:p>
    <w:p w14:paraId="6934D0E0">
      <w:pPr>
        <w:pStyle w:val="4"/>
        <w:spacing w:before="288" w:line="254" w:lineRule="auto"/>
        <w:ind w:right="105"/>
        <w:rPr>
          <w:rFonts w:hint="eastAsia"/>
        </w:rPr>
      </w:pPr>
    </w:p>
    <w:p w14:paraId="1C9B73E7">
      <w:pPr>
        <w:pStyle w:val="4"/>
        <w:spacing w:before="288" w:line="254" w:lineRule="auto"/>
        <w:ind w:right="105"/>
        <w:rPr>
          <w:rFonts w:hint="eastAsia"/>
        </w:rPr>
      </w:pPr>
      <w:r>
        <w:rPr>
          <w:rFonts w:hint="eastAsia"/>
        </w:rPr>
        <w:t>Let it become a delight with you, as well as a business, to be everywhere and always doing the will of God.</w:t>
      </w:r>
    </w:p>
    <w:p w14:paraId="066DA460">
      <w:pPr>
        <w:pStyle w:val="4"/>
        <w:spacing w:before="288" w:line="254" w:lineRule="auto"/>
        <w:ind w:right="105"/>
        <w:rPr>
          <w:rFonts w:hint="eastAsia"/>
        </w:rPr>
      </w:pPr>
      <w:r>
        <w:rPr>
          <w:rFonts w:hint="eastAsia"/>
        </w:rPr>
        <w:t>愿你们以无时无刻不遵行神的旨意为乐，也以此为业。</w:t>
      </w:r>
    </w:p>
    <w:p w14:paraId="6646E8C7">
      <w:pPr>
        <w:pStyle w:val="4"/>
        <w:spacing w:before="288" w:line="254" w:lineRule="auto"/>
        <w:ind w:right="105"/>
        <w:rPr>
          <w:rFonts w:hint="eastAsia"/>
        </w:rPr>
      </w:pPr>
    </w:p>
    <w:p w14:paraId="47272017">
      <w:pPr>
        <w:pStyle w:val="4"/>
        <w:spacing w:before="288" w:line="254" w:lineRule="auto"/>
        <w:ind w:right="105"/>
        <w:rPr>
          <w:rFonts w:hint="eastAsia"/>
        </w:rPr>
      </w:pPr>
      <w:r>
        <w:rPr>
          <w:rFonts w:hint="eastAsia"/>
        </w:rPr>
        <w:t>That, and that alone, is "not loving the world, nor the things of the world."</w:t>
      </w:r>
    </w:p>
    <w:p w14:paraId="66829925">
      <w:pPr>
        <w:pStyle w:val="4"/>
        <w:spacing w:before="288" w:line="254" w:lineRule="auto"/>
        <w:ind w:right="105"/>
        <w:rPr>
          <w:rFonts w:hint="eastAsia"/>
        </w:rPr>
      </w:pPr>
      <w:r>
        <w:rPr>
          <w:rFonts w:hint="eastAsia"/>
        </w:rPr>
        <w:t>那，唯有那，才是“不爱世界，也不爱世界上的事。”</w:t>
      </w:r>
    </w:p>
    <w:p w14:paraId="6FADB38B">
      <w:pPr>
        <w:pStyle w:val="4"/>
        <w:spacing w:before="288" w:line="254" w:lineRule="auto"/>
        <w:ind w:right="105"/>
        <w:rPr>
          <w:rFonts w:hint="eastAsia"/>
        </w:rPr>
      </w:pPr>
    </w:p>
    <w:p w14:paraId="473E4748">
      <w:pPr>
        <w:pStyle w:val="4"/>
        <w:spacing w:before="288" w:line="254" w:lineRule="auto"/>
        <w:ind w:right="105"/>
        <w:rPr>
          <w:rFonts w:hint="eastAsia"/>
        </w:rPr>
      </w:pPr>
      <w:r>
        <w:rPr>
          <w:rFonts w:hint="eastAsia"/>
        </w:rPr>
        <w:t>For the world which, with its lust, is passing away, is just the darkness whose passing you are to apprehend as a thing true in you as in Christ.</w:t>
      </w:r>
    </w:p>
    <w:p w14:paraId="7D6BE1D2">
      <w:pPr>
        <w:pStyle w:val="4"/>
        <w:spacing w:before="288" w:line="254" w:lineRule="auto"/>
        <w:ind w:right="105"/>
        <w:rPr>
          <w:rFonts w:hint="eastAsia"/>
        </w:rPr>
      </w:pPr>
      <w:r>
        <w:rPr>
          <w:rFonts w:hint="eastAsia"/>
        </w:rPr>
        <w:t>因为那带着其情欲正在过去的世界，正是你们要领会为在你们里面如同在基督里面一样真实的正在过去的黑暗。</w:t>
      </w:r>
    </w:p>
    <w:p w14:paraId="15244CBC">
      <w:pPr>
        <w:pStyle w:val="4"/>
        <w:spacing w:before="288" w:line="254" w:lineRule="auto"/>
        <w:ind w:right="105"/>
        <w:rPr>
          <w:rFonts w:hint="eastAsia"/>
        </w:rPr>
      </w:pPr>
    </w:p>
    <w:p w14:paraId="6CCA72BF">
      <w:pPr>
        <w:pStyle w:val="4"/>
        <w:spacing w:before="288" w:line="254" w:lineRule="auto"/>
        <w:ind w:right="105"/>
        <w:rPr>
          <w:rFonts w:hint="eastAsia"/>
        </w:rPr>
      </w:pPr>
      <w:r>
        <w:rPr>
          <w:rFonts w:hint="eastAsia"/>
        </w:rPr>
        <w:t>And the doing of the will of God, which is your abiding for ever, is just the true light now shining; which shining of the true light, as well as the passing of the darkness, you are also to apprehend as true in you as in Christ.</w:t>
      </w:r>
    </w:p>
    <w:p w14:paraId="5E253AC9">
      <w:pPr>
        <w:pStyle w:val="4"/>
        <w:spacing w:before="288" w:line="254" w:lineRule="auto"/>
        <w:ind w:right="105"/>
        <w:rPr>
          <w:rFonts w:hint="eastAsia"/>
        </w:rPr>
      </w:pPr>
      <w:r>
        <w:rPr>
          <w:rFonts w:hint="eastAsia"/>
        </w:rPr>
        <w:t>并且遵行神的旨意，就是你们永远常存，正是现在照耀的真光；这真光的照耀，以及黑暗的过去，你们也要领会为在你们里面如同在基督里面一样真实。</w:t>
      </w:r>
    </w:p>
    <w:p w14:paraId="43A7C083">
      <w:pPr>
        <w:pStyle w:val="4"/>
        <w:spacing w:before="288" w:line="254" w:lineRule="auto"/>
        <w:ind w:right="105"/>
        <w:rPr>
          <w:rFonts w:hint="eastAsia"/>
        </w:rPr>
      </w:pPr>
    </w:p>
    <w:p w14:paraId="68D31913">
      <w:pPr>
        <w:pStyle w:val="4"/>
        <w:spacing w:before="288" w:line="254" w:lineRule="auto"/>
        <w:ind w:right="105"/>
        <w:rPr>
          <w:rFonts w:hint="eastAsia"/>
        </w:rPr>
      </w:pPr>
      <w:r>
        <w:rPr>
          <w:rFonts w:hint="eastAsia"/>
        </w:rPr>
        <w:t>There is a twofold movement going on in the earth; the moving off of the darkness, or of the world and its lust, and the moving in of the true light and its gracious, glorious kingdom.</w:t>
      </w:r>
    </w:p>
    <w:p w14:paraId="0CD0D46F">
      <w:pPr>
        <w:pStyle w:val="4"/>
        <w:spacing w:before="288" w:line="254" w:lineRule="auto"/>
        <w:ind w:right="105"/>
        <w:rPr>
          <w:rFonts w:hint="eastAsia"/>
        </w:rPr>
      </w:pPr>
      <w:r>
        <w:rPr>
          <w:rFonts w:hint="eastAsia"/>
        </w:rPr>
        <w:t>地上正在进行着双重的运动；黑暗，或世界及其情欲的离去，以及真光及其恩慈荣耀国度的进入。</w:t>
      </w:r>
    </w:p>
    <w:p w14:paraId="69A23D1A">
      <w:pPr>
        <w:pStyle w:val="4"/>
        <w:spacing w:before="288" w:line="254" w:lineRule="auto"/>
        <w:ind w:right="105"/>
        <w:rPr>
          <w:rFonts w:hint="eastAsia"/>
        </w:rPr>
      </w:pPr>
    </w:p>
    <w:p w14:paraId="6B7B696B">
      <w:pPr>
        <w:pStyle w:val="4"/>
        <w:spacing w:before="288" w:line="254" w:lineRule="auto"/>
        <w:ind w:right="105"/>
        <w:rPr>
          <w:rFonts w:hint="eastAsia"/>
        </w:rPr>
      </w:pPr>
      <w:r>
        <w:rPr>
          <w:rFonts w:hint="eastAsia"/>
        </w:rPr>
        <w:t>Christ, and all of you in whom, as in Christ, "that thing is true,</w:t>
      </w:r>
    </w:p>
    <w:p w14:paraId="3CBBAF8D">
      <w:pPr>
        <w:pStyle w:val="4"/>
        <w:spacing w:before="288" w:line="254" w:lineRule="auto"/>
        <w:ind w:right="105"/>
        <w:rPr>
          <w:rFonts w:hint="eastAsia"/>
        </w:rPr>
      </w:pPr>
      <w:r>
        <w:rPr>
          <w:rFonts w:hint="eastAsia"/>
        </w:rPr>
        <w:t>基督，以及所有在你们里面，如同在基督里面一样，“那事为真”的人，</w:t>
      </w:r>
    </w:p>
    <w:p w14:paraId="05C55B64">
      <w:pPr>
        <w:pStyle w:val="4"/>
        <w:spacing w:before="288" w:line="254" w:lineRule="auto"/>
        <w:ind w:right="105"/>
        <w:rPr>
          <w:rFonts w:hint="eastAsia"/>
        </w:rPr>
      </w:pPr>
    </w:p>
    <w:p w14:paraId="362CF1F5">
      <w:pPr>
        <w:pStyle w:val="4"/>
        <w:spacing w:before="288" w:line="254" w:lineRule="auto"/>
        <w:ind w:right="105"/>
        <w:rPr>
          <w:rFonts w:hint="eastAsia"/>
        </w:rPr>
      </w:pPr>
      <w:r>
        <w:rPr>
          <w:rFonts w:hint="eastAsia"/>
        </w:rPr>
        <w:t>that the darkness is passing and the true light is now shining," are engaged in the advancing movement and identified with it.</w:t>
      </w:r>
    </w:p>
    <w:p w14:paraId="2FAAC30A">
      <w:pPr>
        <w:pStyle w:val="4"/>
        <w:spacing w:before="288" w:line="254" w:lineRule="auto"/>
        <w:ind w:right="105"/>
        <w:rPr>
          <w:rFonts w:hint="eastAsia"/>
        </w:rPr>
      </w:pPr>
      <w:r>
        <w:rPr>
          <w:rFonts w:hint="eastAsia"/>
        </w:rPr>
        <w:t>黑暗渐渐过去，真光现在照耀，”都参与并认同这前进的运动。</w:t>
      </w:r>
    </w:p>
    <w:p w14:paraId="73EA364B">
      <w:pPr>
        <w:pStyle w:val="4"/>
        <w:spacing w:before="288" w:line="254" w:lineRule="auto"/>
        <w:ind w:right="105"/>
        <w:rPr>
          <w:rFonts w:hint="eastAsia"/>
        </w:rPr>
      </w:pPr>
    </w:p>
    <w:p w14:paraId="79E36747">
      <w:pPr>
        <w:pStyle w:val="4"/>
        <w:spacing w:before="288" w:line="254" w:lineRule="auto"/>
        <w:ind w:right="105"/>
        <w:rPr>
          <w:rFonts w:hint="eastAsia"/>
        </w:rPr>
      </w:pPr>
      <w:r>
        <w:rPr>
          <w:rFonts w:hint="eastAsia"/>
        </w:rPr>
        <w:t>It is the movement that is regaining, reconquering, recovering the earth for God.</w:t>
      </w:r>
    </w:p>
    <w:p w14:paraId="0013B8DD">
      <w:pPr>
        <w:pStyle w:val="4"/>
        <w:spacing w:before="288" w:line="254" w:lineRule="auto"/>
        <w:ind w:right="105"/>
        <w:rPr>
          <w:rFonts w:hint="eastAsia"/>
        </w:rPr>
      </w:pPr>
      <w:r>
        <w:rPr>
          <w:rFonts w:hint="eastAsia"/>
        </w:rPr>
        <w:t>这是为神重新获得、重新征服、重新恢复地球的运动。</w:t>
      </w:r>
    </w:p>
    <w:p w14:paraId="5A57FB6C">
      <w:pPr>
        <w:pStyle w:val="4"/>
        <w:spacing w:before="288" w:line="254" w:lineRule="auto"/>
        <w:ind w:right="105"/>
        <w:rPr>
          <w:rFonts w:hint="eastAsia"/>
        </w:rPr>
      </w:pPr>
    </w:p>
    <w:p w14:paraId="763F4E53">
      <w:pPr>
        <w:pStyle w:val="4"/>
        <w:spacing w:before="288" w:line="254" w:lineRule="auto"/>
        <w:ind w:right="105"/>
        <w:rPr>
          <w:rFonts w:hint="eastAsia"/>
        </w:rPr>
      </w:pPr>
      <w:r>
        <w:rPr>
          <w:rFonts w:hint="eastAsia"/>
        </w:rPr>
        <w:t>Into that movement you are to throw yourselves.</w:t>
      </w:r>
    </w:p>
    <w:p w14:paraId="434F4429">
      <w:pPr>
        <w:pStyle w:val="4"/>
        <w:spacing w:before="288" w:line="254" w:lineRule="auto"/>
        <w:ind w:right="105"/>
        <w:rPr>
          <w:rFonts w:hint="eastAsia"/>
        </w:rPr>
      </w:pPr>
      <w:r>
        <w:rPr>
          <w:rFonts w:hint="eastAsia"/>
        </w:rPr>
        <w:t>你们要投身于那个运动。</w:t>
      </w:r>
    </w:p>
    <w:p w14:paraId="57BBCEDE">
      <w:pPr>
        <w:pStyle w:val="4"/>
        <w:spacing w:before="288" w:line="254" w:lineRule="auto"/>
        <w:ind w:right="105"/>
        <w:rPr>
          <w:rFonts w:hint="eastAsia"/>
        </w:rPr>
      </w:pPr>
    </w:p>
    <w:p w14:paraId="0A385E28">
      <w:pPr>
        <w:pStyle w:val="4"/>
        <w:spacing w:before="288" w:line="254" w:lineRule="auto"/>
        <w:ind w:right="105"/>
        <w:rPr>
          <w:rFonts w:hint="eastAsia"/>
        </w:rPr>
      </w:pPr>
      <w:r>
        <w:rPr>
          <w:rFonts w:hint="eastAsia"/>
        </w:rPr>
        <w:t>With all who are in it you are to have a common brotherhood, and to make common cause.</w:t>
      </w:r>
    </w:p>
    <w:p w14:paraId="59DDF2FE">
      <w:pPr>
        <w:pStyle w:val="4"/>
        <w:spacing w:before="288" w:line="254" w:lineRule="auto"/>
        <w:ind w:right="105"/>
        <w:rPr>
          <w:rFonts w:hint="eastAsia"/>
        </w:rPr>
      </w:pPr>
      <w:r>
        <w:rPr>
          <w:rFonts w:hint="eastAsia"/>
        </w:rPr>
        <w:t>你们要与所有在其中的人有共同的弟兄情谊，并采取共同的行动。</w:t>
      </w:r>
    </w:p>
    <w:p w14:paraId="16E3D46F">
      <w:pPr>
        <w:pStyle w:val="4"/>
        <w:spacing w:before="288" w:line="254" w:lineRule="auto"/>
        <w:ind w:right="105"/>
        <w:rPr>
          <w:rFonts w:hint="eastAsia"/>
        </w:rPr>
      </w:pPr>
    </w:p>
    <w:p w14:paraId="6DC73B00">
      <w:pPr>
        <w:pStyle w:val="4"/>
        <w:spacing w:before="288" w:line="254" w:lineRule="auto"/>
        <w:ind w:right="105"/>
        <w:rPr>
          <w:rFonts w:hint="eastAsia"/>
        </w:rPr>
      </w:pPr>
      <w:r>
        <w:rPr>
          <w:rFonts w:hint="eastAsia"/>
        </w:rPr>
        <w:t>That is the will of God which you are to do.</w:t>
      </w:r>
    </w:p>
    <w:p w14:paraId="632685C8">
      <w:pPr>
        <w:pStyle w:val="4"/>
        <w:spacing w:before="288" w:line="254" w:lineRule="auto"/>
        <w:ind w:right="105"/>
        <w:rPr>
          <w:rFonts w:hint="eastAsia"/>
        </w:rPr>
      </w:pPr>
      <w:r>
        <w:rPr>
          <w:rFonts w:hint="eastAsia"/>
        </w:rPr>
        <w:t>那就是你们当遵行的神的旨意。</w:t>
      </w:r>
    </w:p>
    <w:p w14:paraId="7A42FFD5">
      <w:pPr>
        <w:pStyle w:val="4"/>
        <w:spacing w:before="288" w:line="254" w:lineRule="auto"/>
        <w:ind w:right="105"/>
        <w:rPr>
          <w:rFonts w:hint="eastAsia"/>
        </w:rPr>
      </w:pPr>
    </w:p>
    <w:p w14:paraId="6E3BB1B2">
      <w:pPr>
        <w:pStyle w:val="4"/>
        <w:spacing w:before="288" w:line="254" w:lineRule="auto"/>
        <w:ind w:right="105"/>
        <w:rPr>
          <w:rFonts w:hint="eastAsia"/>
        </w:rPr>
      </w:pPr>
      <w:r>
        <w:rPr>
          <w:rFonts w:hint="eastAsia"/>
        </w:rPr>
        <w:t>With the other movement, the moving off from the stage of the darkness and the prince of darkness, with his trappings and troops, you have nothing to do, save only to rescue, in the Father's name, all whom you can reach, ere that movement carries them away.</w:t>
      </w:r>
    </w:p>
    <w:p w14:paraId="28C69199">
      <w:pPr>
        <w:pStyle w:val="4"/>
        <w:spacing w:before="288" w:line="254" w:lineRule="auto"/>
        <w:ind w:right="105"/>
        <w:rPr>
          <w:rFonts w:hint="eastAsia"/>
        </w:rPr>
      </w:pPr>
      <w:r>
        <w:rPr>
          <w:rFonts w:hint="eastAsia"/>
        </w:rPr>
        <w:t>至于另一个运动，即黑暗和黑暗君王及其随从和军队从舞台上撤离的运动，你们与它无关，除非奉父的名，在那运动把他们带走之前，拯救所有你们能接触到的人。</w:t>
      </w:r>
    </w:p>
    <w:p w14:paraId="4151260B">
      <w:pPr>
        <w:pStyle w:val="4"/>
        <w:spacing w:before="288" w:line="254" w:lineRule="auto"/>
        <w:ind w:right="105"/>
        <w:rPr>
          <w:rFonts w:hint="eastAsia"/>
        </w:rPr>
      </w:pPr>
    </w:p>
    <w:p w14:paraId="28505B81">
      <w:pPr>
        <w:pStyle w:val="4"/>
        <w:spacing w:before="288" w:line="254" w:lineRule="auto"/>
        <w:ind w:right="105"/>
        <w:rPr>
          <w:rFonts w:hint="eastAsia"/>
        </w:rPr>
      </w:pPr>
      <w:r>
        <w:rPr>
          <w:rFonts w:hint="eastAsia"/>
        </w:rPr>
        <w:t>For yourselves you have no concern with it.</w:t>
      </w:r>
    </w:p>
    <w:p w14:paraId="3076D7B6">
      <w:pPr>
        <w:pStyle w:val="4"/>
        <w:spacing w:before="288" w:line="254" w:lineRule="auto"/>
        <w:ind w:right="105"/>
        <w:rPr>
          <w:rFonts w:hint="eastAsia"/>
        </w:rPr>
      </w:pPr>
      <w:r>
        <w:rPr>
          <w:rFonts w:hint="eastAsia"/>
        </w:rPr>
        <w:t>你们自己与它无关。</w:t>
      </w:r>
    </w:p>
    <w:p w14:paraId="001DAD10">
      <w:pPr>
        <w:pStyle w:val="4"/>
        <w:spacing w:before="288" w:line="254" w:lineRule="auto"/>
        <w:ind w:right="105"/>
        <w:rPr>
          <w:rFonts w:hint="eastAsia"/>
        </w:rPr>
      </w:pPr>
    </w:p>
    <w:p w14:paraId="17E5F00C">
      <w:pPr>
        <w:pStyle w:val="4"/>
        <w:spacing w:before="288" w:line="254" w:lineRule="auto"/>
        <w:ind w:right="105"/>
        <w:rPr>
          <w:rFonts w:hint="eastAsia"/>
        </w:rPr>
      </w:pPr>
      <w:r>
        <w:rPr>
          <w:rFonts w:hint="eastAsia"/>
        </w:rPr>
        <w:t>You love not the darkness, nor anything in it or about it.</w:t>
      </w:r>
    </w:p>
    <w:p w14:paraId="623237BE">
      <w:pPr>
        <w:pStyle w:val="4"/>
        <w:spacing w:before="288" w:line="254" w:lineRule="auto"/>
        <w:ind w:right="105"/>
        <w:rPr>
          <w:rFonts w:hint="eastAsia"/>
        </w:rPr>
      </w:pPr>
      <w:r>
        <w:rPr>
          <w:rFonts w:hint="eastAsia"/>
        </w:rPr>
        <w:t>你们不爱黑暗，也不爱其中或关于它的一切。</w:t>
      </w:r>
    </w:p>
    <w:p w14:paraId="7CCAB1BE">
      <w:pPr>
        <w:pStyle w:val="4"/>
        <w:spacing w:before="288" w:line="254" w:lineRule="auto"/>
        <w:ind w:right="105"/>
        <w:rPr>
          <w:rFonts w:hint="eastAsia"/>
        </w:rPr>
      </w:pPr>
    </w:p>
    <w:p w14:paraId="1ACF6388">
      <w:pPr>
        <w:pStyle w:val="4"/>
        <w:spacing w:before="288" w:line="254" w:lineRule="auto"/>
        <w:ind w:right="105"/>
        <w:rPr>
          <w:rFonts w:hint="eastAsia"/>
        </w:rPr>
      </w:pPr>
      <w:r>
        <w:rPr>
          <w:rFonts w:hint="eastAsia"/>
        </w:rPr>
        <w:t>Your whole soul is bent on doing the will of God, and so falling in with the advancing march and movement which is to issue ere long in the universal shining of the true light over all the earth.</w:t>
      </w:r>
    </w:p>
    <w:p w14:paraId="2043E7D9">
      <w:pPr>
        <w:pStyle w:val="4"/>
        <w:spacing w:before="288" w:line="254" w:lineRule="auto"/>
        <w:ind w:right="105"/>
        <w:rPr>
          <w:rFonts w:hint="eastAsia"/>
        </w:rPr>
      </w:pPr>
      <w:r>
        <w:rPr>
          <w:rFonts w:hint="eastAsia"/>
        </w:rPr>
        <w:t>你们整个灵魂都专注于遵行神的旨意，从而与那不久将在全地普照真光的前进的行军和运动合而为一。</w:t>
      </w:r>
    </w:p>
    <w:p w14:paraId="0D1CC9FB">
      <w:pPr>
        <w:pStyle w:val="4"/>
        <w:spacing w:before="288" w:line="254" w:lineRule="auto"/>
        <w:ind w:right="105"/>
        <w:rPr>
          <w:rFonts w:hint="eastAsia"/>
        </w:rPr>
      </w:pPr>
    </w:p>
    <w:p w14:paraId="53178D73">
      <w:pPr>
        <w:pStyle w:val="4"/>
        <w:spacing w:before="288" w:line="254" w:lineRule="auto"/>
        <w:ind w:right="105"/>
        <w:rPr>
          <w:rFonts w:hint="eastAsia"/>
        </w:rPr>
      </w:pPr>
      <w:r>
        <w:rPr>
          <w:rFonts w:hint="eastAsia"/>
        </w:rPr>
        <w:t>Surely that is a noble course for you, and one that must ensure your abiding for ever.</w:t>
      </w:r>
    </w:p>
    <w:p w14:paraId="49EE9FA3">
      <w:pPr>
        <w:pStyle w:val="4"/>
        <w:spacing w:before="288" w:line="254" w:lineRule="auto"/>
        <w:ind w:right="105"/>
        <w:rPr>
          <w:rFonts w:hint="eastAsia"/>
        </w:rPr>
      </w:pPr>
      <w:r>
        <w:rPr>
          <w:rFonts w:hint="eastAsia"/>
        </w:rPr>
        <w:t>那无疑是你们高尚的道路，并且必定确保你们永远常存。</w:t>
      </w:r>
    </w:p>
    <w:p w14:paraId="6BB65614">
      <w:pPr>
        <w:pStyle w:val="4"/>
        <w:spacing w:before="288" w:line="254" w:lineRule="auto"/>
        <w:ind w:right="105"/>
        <w:rPr>
          <w:rFonts w:hint="eastAsia"/>
        </w:rPr>
      </w:pPr>
    </w:p>
    <w:p w14:paraId="38A989F8">
      <w:pPr>
        <w:pStyle w:val="4"/>
        <w:spacing w:before="288" w:line="254" w:lineRule="auto"/>
        <w:ind w:right="105"/>
        <w:rPr>
          <w:rFonts w:hint="eastAsia"/>
        </w:rPr>
      </w:pPr>
      <w:r>
        <w:rPr>
          <w:rFonts w:hint="eastAsia"/>
        </w:rPr>
        <w:t>It may seem indeed that you have no abiding place here.</w:t>
      </w:r>
    </w:p>
    <w:p w14:paraId="655085F7">
      <w:pPr>
        <w:pStyle w:val="4"/>
        <w:spacing w:before="288" w:line="254" w:lineRule="auto"/>
        <w:ind w:right="105"/>
        <w:rPr>
          <w:rFonts w:hint="eastAsia"/>
        </w:rPr>
      </w:pPr>
      <w:r>
        <w:rPr>
          <w:rFonts w:hint="eastAsia"/>
        </w:rPr>
        <w:t>诚然，你们似乎在此处没有常存之地。</w:t>
      </w:r>
    </w:p>
    <w:p w14:paraId="5EB96250">
      <w:pPr>
        <w:pStyle w:val="4"/>
        <w:spacing w:before="288" w:line="254" w:lineRule="auto"/>
        <w:ind w:right="105"/>
        <w:rPr>
          <w:rFonts w:hint="eastAsia"/>
        </w:rPr>
      </w:pPr>
    </w:p>
    <w:p w14:paraId="6E052E88">
      <w:pPr>
        <w:pStyle w:val="4"/>
        <w:spacing w:before="288" w:line="254" w:lineRule="auto"/>
        <w:ind w:right="105"/>
        <w:rPr>
          <w:rFonts w:hint="eastAsia"/>
        </w:rPr>
      </w:pPr>
      <w:r>
        <w:rPr>
          <w:rFonts w:hint="eastAsia"/>
        </w:rPr>
        <w:t>You may be called hence quickly at any time, while the darkness may seem to be passing very slowly; and the world with its lust may be still holding its ground stoutly, and showing an imposing front.</w:t>
      </w:r>
    </w:p>
    <w:p w14:paraId="6708B6DE">
      <w:pPr>
        <w:pStyle w:val="4"/>
        <w:spacing w:before="288" w:line="254" w:lineRule="auto"/>
        <w:ind w:right="105"/>
        <w:rPr>
          <w:rFonts w:hint="eastAsia"/>
        </w:rPr>
      </w:pPr>
      <w:r>
        <w:rPr>
          <w:rFonts w:hint="eastAsia"/>
        </w:rPr>
        <w:t>你们随时都可能被迅速召离此地，而黑暗似乎过得很慢；世界及其情欲可能仍然顽强地坚守阵地，并显出威严的姿态。</w:t>
      </w:r>
    </w:p>
    <w:p w14:paraId="00423E94">
      <w:pPr>
        <w:pStyle w:val="4"/>
        <w:spacing w:before="288" w:line="254" w:lineRule="auto"/>
        <w:ind w:right="105"/>
        <w:rPr>
          <w:rFonts w:hint="eastAsia"/>
        </w:rPr>
      </w:pPr>
    </w:p>
    <w:p w14:paraId="18D3BF47">
      <w:pPr>
        <w:pStyle w:val="4"/>
        <w:spacing w:before="288" w:line="254" w:lineRule="auto"/>
        <w:ind w:right="105"/>
        <w:rPr>
          <w:rFonts w:hint="eastAsia"/>
        </w:rPr>
      </w:pPr>
      <w:r>
        <w:rPr>
          <w:rFonts w:hint="eastAsia"/>
        </w:rPr>
        <w:t>But you lose not the fruit of your doing the will of God.</w:t>
      </w:r>
    </w:p>
    <w:p w14:paraId="1D0CF1F7">
      <w:pPr>
        <w:pStyle w:val="4"/>
        <w:spacing w:before="288" w:line="254" w:lineRule="auto"/>
        <w:ind w:right="105"/>
        <w:rPr>
          <w:rFonts w:hint="eastAsia"/>
        </w:rPr>
      </w:pPr>
      <w:r>
        <w:rPr>
          <w:rFonts w:hint="eastAsia"/>
        </w:rPr>
        <w:t>但你们不会失去遵行神旨意的果实。</w:t>
      </w:r>
    </w:p>
    <w:p w14:paraId="5EA829D7">
      <w:pPr>
        <w:pStyle w:val="4"/>
        <w:spacing w:before="288" w:line="254" w:lineRule="auto"/>
        <w:ind w:right="105"/>
        <w:rPr>
          <w:rFonts w:hint="eastAsia"/>
        </w:rPr>
      </w:pPr>
    </w:p>
    <w:p w14:paraId="04340228">
      <w:pPr>
        <w:pStyle w:val="4"/>
        <w:spacing w:before="288" w:line="254" w:lineRule="auto"/>
        <w:ind w:right="105"/>
        <w:rPr>
          <w:rFonts w:hint="eastAsia"/>
        </w:rPr>
      </w:pPr>
      <w:r>
        <w:rPr>
          <w:rFonts w:hint="eastAsia"/>
        </w:rPr>
        <w:t>"Blessed are the dead who die in the Lord; they rest from their labours, and their works do follow them."</w:t>
      </w:r>
    </w:p>
    <w:p w14:paraId="60F15F24">
      <w:pPr>
        <w:pStyle w:val="4"/>
        <w:spacing w:before="288" w:line="254" w:lineRule="auto"/>
        <w:ind w:right="105"/>
        <w:rPr>
          <w:rFonts w:hint="eastAsia"/>
        </w:rPr>
      </w:pPr>
      <w:r>
        <w:rPr>
          <w:rFonts w:hint="eastAsia"/>
        </w:rPr>
        <w:t>“在主里面而死的人有福了！他们息了自己的劳苦，作工的果效也随着他们。”</w:t>
      </w:r>
    </w:p>
    <w:p w14:paraId="05005602">
      <w:pPr>
        <w:pStyle w:val="4"/>
        <w:spacing w:before="288" w:line="254" w:lineRule="auto"/>
        <w:ind w:right="105"/>
        <w:rPr>
          <w:rFonts w:hint="eastAsia"/>
        </w:rPr>
      </w:pPr>
    </w:p>
    <w:p w14:paraId="341547E2">
      <w:pPr>
        <w:pStyle w:val="4"/>
        <w:spacing w:before="288" w:line="254" w:lineRule="auto"/>
        <w:ind w:right="105"/>
        <w:rPr>
          <w:rFonts w:hint="eastAsia"/>
        </w:rPr>
      </w:pPr>
      <w:r>
        <w:rPr>
          <w:rFonts w:hint="eastAsia"/>
        </w:rPr>
        <w:t>You have cast in your lot with a cause which does not pass away, but abideth for ever; and a leader who does not pass away, but abideth for ever,—"the same yesterday, and today, and for ever."</w:t>
      </w:r>
    </w:p>
    <w:p w14:paraId="04290678">
      <w:pPr>
        <w:pStyle w:val="4"/>
        <w:spacing w:before="288" w:line="254" w:lineRule="auto"/>
        <w:ind w:right="105"/>
        <w:rPr>
          <w:rFonts w:hint="eastAsia"/>
        </w:rPr>
      </w:pPr>
      <w:r>
        <w:rPr>
          <w:rFonts w:hint="eastAsia"/>
        </w:rPr>
        <w:t>你们已经把你们的命运与一个不会过去，却永远常存的事业联系在一起；与一位不会过去，却永远常存的领袖联系在一起——“昨日、今日、一直到永远，是一样的。”</w:t>
      </w:r>
    </w:p>
    <w:p w14:paraId="225C43BB">
      <w:pPr>
        <w:pStyle w:val="4"/>
        <w:spacing w:before="288" w:line="254" w:lineRule="auto"/>
        <w:ind w:right="105"/>
        <w:rPr>
          <w:rFonts w:hint="eastAsia"/>
        </w:rPr>
      </w:pPr>
    </w:p>
    <w:p w14:paraId="00C70C28">
      <w:pPr>
        <w:pStyle w:val="4"/>
        <w:spacing w:before="288" w:line="254" w:lineRule="auto"/>
        <w:ind w:right="105"/>
        <w:rPr>
          <w:rFonts w:hint="eastAsia"/>
        </w:rPr>
      </w:pPr>
      <w:r>
        <w:rPr>
          <w:rFonts w:hint="eastAsia"/>
        </w:rPr>
        <w:t>It is but a little while.</w:t>
      </w:r>
    </w:p>
    <w:p w14:paraId="5558E85B">
      <w:pPr>
        <w:pStyle w:val="4"/>
        <w:spacing w:before="288" w:line="254" w:lineRule="auto"/>
        <w:ind w:right="105"/>
        <w:rPr>
          <w:rFonts w:hint="eastAsia"/>
        </w:rPr>
      </w:pPr>
      <w:r>
        <w:rPr>
          <w:rFonts w:hint="eastAsia"/>
        </w:rPr>
        <w:t>这不过是片刻功夫。</w:t>
      </w:r>
    </w:p>
    <w:p w14:paraId="3F9ABF20">
      <w:pPr>
        <w:pStyle w:val="4"/>
        <w:spacing w:before="288" w:line="254" w:lineRule="auto"/>
        <w:ind w:right="105"/>
        <w:rPr>
          <w:rFonts w:hint="eastAsia"/>
        </w:rPr>
      </w:pPr>
    </w:p>
    <w:p w14:paraId="3256D232">
      <w:pPr>
        <w:pStyle w:val="4"/>
        <w:spacing w:before="288" w:line="254" w:lineRule="auto"/>
        <w:ind w:right="105"/>
        <w:rPr>
          <w:rFonts w:hint="eastAsia"/>
        </w:rPr>
      </w:pPr>
      <w:r>
        <w:rPr>
          <w:rFonts w:hint="eastAsia"/>
        </w:rPr>
        <w:t>Lo, he comes quickly, and you who have departed to be with him come in his train.</w:t>
      </w:r>
    </w:p>
    <w:p w14:paraId="70A089A7">
      <w:pPr>
        <w:pStyle w:val="4"/>
        <w:spacing w:before="288" w:line="254" w:lineRule="auto"/>
        <w:ind w:right="105"/>
        <w:rPr>
          <w:rFonts w:hint="eastAsia"/>
        </w:rPr>
      </w:pPr>
      <w:r>
        <w:rPr>
          <w:rFonts w:hint="eastAsia"/>
        </w:rPr>
        <w:t>看哪，祂快来了，你们这些离世与祂同在的人，也随祂而来。</w:t>
      </w:r>
    </w:p>
    <w:p w14:paraId="412F7624">
      <w:pPr>
        <w:pStyle w:val="4"/>
        <w:spacing w:before="288" w:line="254" w:lineRule="auto"/>
        <w:ind w:right="105"/>
        <w:rPr>
          <w:rFonts w:hint="eastAsia"/>
        </w:rPr>
      </w:pPr>
    </w:p>
    <w:p w14:paraId="5794DBB1">
      <w:pPr>
        <w:pStyle w:val="4"/>
        <w:spacing w:before="288" w:line="254" w:lineRule="auto"/>
        <w:ind w:right="105"/>
        <w:rPr>
          <w:rFonts w:hint="eastAsia"/>
        </w:rPr>
      </w:pPr>
      <w:r>
        <w:rPr>
          <w:rFonts w:hint="eastAsia"/>
        </w:rPr>
        <w:t>He comes, and you come, to triumph over the complete and final passing away of the darkness, of the world and its lust, of all doing of any will but the will of God; and to abide for ever in the earth, in which thenceforth for ever the will of God is to be done, even as it is in heaven.</w:t>
      </w:r>
    </w:p>
    <w:p w14:paraId="7DB66CC2">
      <w:pPr>
        <w:pStyle w:val="4"/>
        <w:spacing w:before="288" w:line="254" w:lineRule="auto"/>
        <w:ind w:right="105"/>
        <w:rPr>
          <w:rFonts w:hint="eastAsia"/>
        </w:rPr>
      </w:pPr>
      <w:r>
        <w:rPr>
          <w:rFonts w:hint="eastAsia"/>
        </w:rPr>
        <w:t>祂来了，你们也来了，要胜过黑暗、世界及其情欲、以及所有遵行神旨意以外旨意的行为的完全而最终的过去；并且要永远住在地上，从那时起，神的旨意要在地上永远被遵行，如同在天上一样。</w:t>
      </w:r>
    </w:p>
    <w:p w14:paraId="76169B30">
      <w:pPr>
        <w:pStyle w:val="4"/>
        <w:spacing w:before="288" w:line="254" w:lineRule="auto"/>
        <w:ind w:right="105"/>
        <w:rPr>
          <w:rFonts w:hint="eastAsia"/>
        </w:rPr>
      </w:pPr>
    </w:p>
    <w:p w14:paraId="48387CD3">
      <w:pPr>
        <w:pStyle w:val="4"/>
        <w:spacing w:before="288" w:line="254" w:lineRule="auto"/>
        <w:ind w:right="105"/>
        <w:rPr>
          <w:rFonts w:hint="eastAsia"/>
        </w:rPr>
      </w:pPr>
    </w:p>
    <w:p w14:paraId="28BC38B4">
      <w:pPr>
        <w:pStyle w:val="4"/>
        <w:spacing w:before="278" w:line="254" w:lineRule="auto"/>
        <w:ind w:right="101"/>
        <w:rPr>
          <w:rFonts w:hint="eastAsia"/>
        </w:rPr>
      </w:pPr>
      <w:bookmarkStart w:id="0" w:name="XIV. The Guileless Spirit, amid Antichri"/>
      <w:bookmarkEnd w:id="0"/>
      <w:bookmarkStart w:id="1" w:name="_bookmark17"/>
      <w:bookmarkEnd w:id="1"/>
      <w:r>
        <w:rPr>
          <w:rFonts w:hint="eastAsia"/>
        </w:rPr>
        <w:t>Need I take any pains to show how such a fatherhood as this may well be appealed to as a reason why every one of the family should be to you a brother beloved, and you should not love the world that knows not either the Father or the Son?</w:t>
      </w:r>
    </w:p>
    <w:p w14:paraId="5DE856FD">
      <w:pPr>
        <w:pStyle w:val="4"/>
        <w:spacing w:before="278" w:line="254" w:lineRule="auto"/>
        <w:ind w:right="101"/>
        <w:rPr>
          <w:rFonts w:hint="eastAsia"/>
        </w:rPr>
      </w:pPr>
      <w:r>
        <w:rPr>
          <w:rFonts w:hint="eastAsia"/>
        </w:rPr>
        <w:t>我还需要费力去说明，为何这种父性可以被恰当地引为理由，说明家中每一个人都应当成为你所爱的弟兄，而你不应当爱那不认识父也不认识子的世界吗？</w:t>
      </w:r>
    </w:p>
    <w:p w14:paraId="5A21951D">
      <w:pPr>
        <w:pStyle w:val="4"/>
        <w:spacing w:before="278" w:line="254" w:lineRule="auto"/>
        <w:ind w:right="101"/>
        <w:rPr>
          <w:rFonts w:hint="eastAsia"/>
        </w:rPr>
      </w:pPr>
    </w:p>
    <w:p w14:paraId="5E2FF5E7">
      <w:pPr>
        <w:pStyle w:val="4"/>
        <w:spacing w:before="278" w:line="254" w:lineRule="auto"/>
        <w:ind w:right="101"/>
        <w:rPr>
          <w:rFonts w:hint="eastAsia"/>
        </w:rPr>
      </w:pPr>
      <w:r>
        <w:rPr>
          <w:rFonts w:hint="eastAsia"/>
        </w:rPr>
        <w:t>A father's intelligent interest, as well as a child's loving instinct, must keep your affections always at home.</w:t>
      </w:r>
    </w:p>
    <w:p w14:paraId="1167B78C">
      <w:pPr>
        <w:pStyle w:val="4"/>
        <w:spacing w:before="278" w:line="254" w:lineRule="auto"/>
        <w:ind w:right="101"/>
        <w:rPr>
          <w:rFonts w:hint="eastAsia"/>
        </w:rPr>
      </w:pPr>
      <w:r>
        <w:rPr>
          <w:rFonts w:hint="eastAsia"/>
        </w:rPr>
        <w:t>父亲明智的关怀，以及孩子慈爱的本能，必定使你的情感永远留在家中。</w:t>
      </w:r>
    </w:p>
    <w:p w14:paraId="69BCAFD7">
      <w:pPr>
        <w:pStyle w:val="4"/>
        <w:spacing w:before="278" w:line="254" w:lineRule="auto"/>
        <w:ind w:right="101"/>
        <w:rPr>
          <w:rFonts w:hint="eastAsia"/>
        </w:rPr>
      </w:pPr>
    </w:p>
    <w:p w14:paraId="381B6172">
      <w:pPr>
        <w:pStyle w:val="4"/>
        <w:spacing w:before="278" w:line="254" w:lineRule="auto"/>
        <w:ind w:right="101"/>
        <w:rPr>
          <w:rFonts w:hint="eastAsia"/>
        </w:rPr>
      </w:pPr>
      <w:r>
        <w:rPr>
          <w:rFonts w:hint="eastAsia"/>
        </w:rPr>
        <w:t>I.You are young men.</w:t>
      </w:r>
    </w:p>
    <w:p w14:paraId="5177DAB5">
      <w:pPr>
        <w:pStyle w:val="4"/>
        <w:spacing w:before="278" w:line="254" w:lineRule="auto"/>
        <w:ind w:right="101"/>
        <w:rPr>
          <w:rFonts w:hint="eastAsia"/>
        </w:rPr>
      </w:pPr>
      <w:r>
        <w:rPr>
          <w:rFonts w:hint="eastAsia"/>
        </w:rPr>
        <w:t>一、你们是少年人。</w:t>
      </w:r>
    </w:p>
    <w:p w14:paraId="7D9FD203">
      <w:pPr>
        <w:pStyle w:val="4"/>
        <w:spacing w:before="278" w:line="254" w:lineRule="auto"/>
        <w:ind w:right="101"/>
        <w:rPr>
          <w:rFonts w:hint="eastAsia"/>
        </w:rPr>
      </w:pPr>
    </w:p>
    <w:p w14:paraId="24CCBBB4">
      <w:pPr>
        <w:pStyle w:val="4"/>
        <w:spacing w:before="278" w:line="254" w:lineRule="auto"/>
        <w:ind w:right="101"/>
        <w:rPr>
          <w:rFonts w:hint="eastAsia"/>
        </w:rPr>
      </w:pPr>
      <w:r>
        <w:rPr>
          <w:rFonts w:hint="eastAsia"/>
        </w:rPr>
        <w:t>As such, you are strong.</w:t>
      </w:r>
    </w:p>
    <w:p w14:paraId="3EA39F1D">
      <w:pPr>
        <w:pStyle w:val="4"/>
        <w:spacing w:before="278" w:line="254" w:lineRule="auto"/>
        <w:ind w:right="101"/>
        <w:rPr>
          <w:rFonts w:hint="eastAsia"/>
        </w:rPr>
      </w:pPr>
      <w:r>
        <w:rPr>
          <w:rFonts w:hint="eastAsia"/>
        </w:rPr>
        <w:t>因此，你们刚强。</w:t>
      </w:r>
    </w:p>
    <w:p w14:paraId="0672DEEF">
      <w:pPr>
        <w:pStyle w:val="4"/>
        <w:spacing w:before="278" w:line="254" w:lineRule="auto"/>
        <w:ind w:right="101"/>
        <w:rPr>
          <w:rFonts w:hint="eastAsia"/>
        </w:rPr>
      </w:pPr>
    </w:p>
    <w:p w14:paraId="7948D0EC">
      <w:pPr>
        <w:pStyle w:val="4"/>
        <w:spacing w:before="278" w:line="254" w:lineRule="auto"/>
        <w:ind w:right="101"/>
        <w:rPr>
          <w:rFonts w:hint="eastAsia"/>
        </w:rPr>
      </w:pPr>
      <w:r>
        <w:rPr>
          <w:rFonts w:hint="eastAsia"/>
        </w:rPr>
        <w:t>The vigour of manly prime is yours.</w:t>
      </w:r>
    </w:p>
    <w:p w14:paraId="4B269A53">
      <w:pPr>
        <w:pStyle w:val="4"/>
        <w:spacing w:before="278" w:line="254" w:lineRule="auto"/>
        <w:ind w:right="101"/>
        <w:rPr>
          <w:rFonts w:hint="eastAsia"/>
        </w:rPr>
      </w:pPr>
      <w:r>
        <w:rPr>
          <w:rFonts w:hint="eastAsia"/>
        </w:rPr>
        <w:t>你们拥有壮年男子的活力。</w:t>
      </w:r>
    </w:p>
    <w:p w14:paraId="31B4BFDF">
      <w:pPr>
        <w:pStyle w:val="4"/>
        <w:spacing w:before="278" w:line="254" w:lineRule="auto"/>
        <w:ind w:right="101"/>
        <w:rPr>
          <w:rFonts w:hint="eastAsia"/>
        </w:rPr>
      </w:pPr>
    </w:p>
    <w:p w14:paraId="1F7A6863">
      <w:pPr>
        <w:pStyle w:val="4"/>
        <w:spacing w:before="278" w:line="254" w:lineRule="auto"/>
        <w:ind w:right="101"/>
        <w:rPr>
          <w:rFonts w:hint="eastAsia"/>
        </w:rPr>
      </w:pPr>
      <w:r>
        <w:rPr>
          <w:rFonts w:hint="eastAsia"/>
        </w:rPr>
        <w:t>And you need it all.</w:t>
      </w:r>
    </w:p>
    <w:p w14:paraId="7F94C05D">
      <w:pPr>
        <w:pStyle w:val="4"/>
        <w:spacing w:before="278" w:line="254" w:lineRule="auto"/>
        <w:ind w:right="101"/>
        <w:rPr>
          <w:rFonts w:hint="eastAsia"/>
        </w:rPr>
      </w:pPr>
      <w:r>
        <w:rPr>
          <w:rFonts w:hint="eastAsia"/>
        </w:rPr>
        <w:t>你们需要这一切。</w:t>
      </w:r>
    </w:p>
    <w:p w14:paraId="46A810F8">
      <w:pPr>
        <w:pStyle w:val="4"/>
        <w:spacing w:before="278" w:line="254" w:lineRule="auto"/>
        <w:ind w:right="101"/>
        <w:rPr>
          <w:rFonts w:hint="eastAsia"/>
        </w:rPr>
      </w:pPr>
    </w:p>
    <w:p w14:paraId="1EC1D1B2">
      <w:pPr>
        <w:pStyle w:val="4"/>
        <w:spacing w:before="278" w:line="254" w:lineRule="auto"/>
        <w:ind w:right="101"/>
        <w:rPr>
          <w:rFonts w:hint="eastAsia"/>
        </w:rPr>
      </w:pPr>
      <w:r>
        <w:rPr>
          <w:rFonts w:hint="eastAsia"/>
        </w:rPr>
        <w:t>For the home of brotherhood which you are to love, and the world which you are not to love, are not far apart; at least not yet.</w:t>
      </w:r>
    </w:p>
    <w:p w14:paraId="503DCCF8">
      <w:pPr>
        <w:pStyle w:val="4"/>
        <w:spacing w:before="278" w:line="254" w:lineRule="auto"/>
        <w:ind w:right="101"/>
        <w:rPr>
          <w:rFonts w:hint="eastAsia"/>
        </w:rPr>
      </w:pPr>
      <w:r>
        <w:rPr>
          <w:rFonts w:hint="eastAsia"/>
        </w:rPr>
        <w:t>因为你们当爱的弟兄之家，和你们不当爱的世界，并非相距遥远；至少现在还不是。</w:t>
      </w:r>
    </w:p>
    <w:p w14:paraId="3A4EC696">
      <w:pPr>
        <w:pStyle w:val="4"/>
        <w:spacing w:before="278" w:line="254" w:lineRule="auto"/>
        <w:ind w:right="101"/>
        <w:rPr>
          <w:rFonts w:hint="eastAsia"/>
        </w:rPr>
      </w:pPr>
    </w:p>
    <w:p w14:paraId="6742BF6F">
      <w:pPr>
        <w:pStyle w:val="4"/>
        <w:spacing w:before="278" w:line="254" w:lineRule="auto"/>
        <w:ind w:right="101"/>
        <w:rPr>
          <w:rFonts w:hint="eastAsia"/>
        </w:rPr>
      </w:pPr>
      <w:r>
        <w:rPr>
          <w:rFonts w:hint="eastAsia"/>
        </w:rPr>
        <w:t>They shall be one day, when there shall be a great impassable gulf between them.</w:t>
      </w:r>
    </w:p>
    <w:p w14:paraId="1F66A033">
      <w:pPr>
        <w:pStyle w:val="4"/>
        <w:spacing w:before="278" w:line="254" w:lineRule="auto"/>
        <w:ind w:right="101"/>
        <w:rPr>
          <w:rFonts w:hint="eastAsia"/>
        </w:rPr>
      </w:pPr>
      <w:r>
        <w:rPr>
          <w:rFonts w:hint="eastAsia"/>
        </w:rPr>
        <w:t>有一天它们会如此，那时它们之间将有巨大的、无法逾越的鸿沟。</w:t>
      </w:r>
    </w:p>
    <w:p w14:paraId="340B5EBC">
      <w:pPr>
        <w:pStyle w:val="4"/>
        <w:spacing w:before="278" w:line="254" w:lineRule="auto"/>
        <w:ind w:right="101"/>
        <w:rPr>
          <w:rFonts w:hint="eastAsia"/>
        </w:rPr>
      </w:pPr>
    </w:p>
    <w:p w14:paraId="1FFCFE4D">
      <w:pPr>
        <w:pStyle w:val="4"/>
        <w:spacing w:before="278" w:line="254" w:lineRule="auto"/>
        <w:ind w:right="101"/>
        <w:rPr>
          <w:rFonts w:hint="eastAsia"/>
        </w:rPr>
      </w:pPr>
      <w:r>
        <w:rPr>
          <w:rFonts w:hint="eastAsia"/>
        </w:rPr>
        <w:t>But they are near one another now.</w:t>
      </w:r>
    </w:p>
    <w:p w14:paraId="7C76FF7F">
      <w:pPr>
        <w:pStyle w:val="4"/>
        <w:spacing w:before="278" w:line="254" w:lineRule="auto"/>
        <w:ind w:right="101"/>
        <w:rPr>
          <w:rFonts w:hint="eastAsia"/>
        </w:rPr>
      </w:pPr>
      <w:r>
        <w:rPr>
          <w:rFonts w:hint="eastAsia"/>
        </w:rPr>
        <w:t>但它们现在彼此相近。</w:t>
      </w:r>
    </w:p>
    <w:p w14:paraId="0185A88C">
      <w:pPr>
        <w:pStyle w:val="4"/>
        <w:spacing w:before="278" w:line="254" w:lineRule="auto"/>
        <w:ind w:right="101"/>
        <w:rPr>
          <w:rFonts w:hint="eastAsia"/>
        </w:rPr>
      </w:pPr>
    </w:p>
    <w:p w14:paraId="0152B35E">
      <w:pPr>
        <w:pStyle w:val="4"/>
        <w:spacing w:before="278" w:line="254" w:lineRule="auto"/>
        <w:ind w:right="101"/>
        <w:rPr>
          <w:rFonts w:hint="eastAsia"/>
        </w:rPr>
      </w:pPr>
      <w:r>
        <w:rPr>
          <w:rFonts w:hint="eastAsia"/>
        </w:rPr>
        <w:t>They meet; in my heart within, as well as everywhere without and around me, they meet.</w:t>
      </w:r>
    </w:p>
    <w:p w14:paraId="522CBEA0">
      <w:pPr>
        <w:pStyle w:val="4"/>
        <w:spacing w:before="278" w:line="254" w:lineRule="auto"/>
        <w:ind w:right="101"/>
        <w:rPr>
          <w:rFonts w:hint="eastAsia"/>
        </w:rPr>
      </w:pPr>
      <w:r>
        <w:rPr>
          <w:rFonts w:hint="eastAsia"/>
        </w:rPr>
        <w:t>它们相遇；在我内心深处，以及在我外面和周围的各处，它们相遇。</w:t>
      </w:r>
    </w:p>
    <w:p w14:paraId="0AE65125">
      <w:pPr>
        <w:pStyle w:val="4"/>
        <w:spacing w:before="278" w:line="254" w:lineRule="auto"/>
        <w:ind w:right="101"/>
        <w:rPr>
          <w:rFonts w:hint="eastAsia"/>
        </w:rPr>
      </w:pPr>
    </w:p>
    <w:p w14:paraId="415F82B9">
      <w:pPr>
        <w:pStyle w:val="4"/>
        <w:spacing w:before="278" w:line="254" w:lineRule="auto"/>
        <w:ind w:right="101"/>
        <w:rPr>
          <w:rFonts w:hint="eastAsia"/>
        </w:rPr>
      </w:pPr>
      <w:r>
        <w:rPr>
          <w:rFonts w:hint="eastAsia"/>
        </w:rPr>
        <w:t>Hence, for myself, I have a constant battle to fight, to keep the world out of my heart.</w:t>
      </w:r>
    </w:p>
    <w:p w14:paraId="5E58C682">
      <w:pPr>
        <w:pStyle w:val="4"/>
        <w:spacing w:before="278" w:line="254" w:lineRule="auto"/>
        <w:ind w:right="101"/>
        <w:rPr>
          <w:rFonts w:hint="eastAsia"/>
        </w:rPr>
      </w:pPr>
      <w:r>
        <w:rPr>
          <w:rFonts w:hint="eastAsia"/>
        </w:rPr>
        <w:t>因此，对我自己而言，我必须不断争战，才能使世界远离我的心。</w:t>
      </w:r>
    </w:p>
    <w:p w14:paraId="7776C9C9">
      <w:pPr>
        <w:pStyle w:val="4"/>
        <w:spacing w:before="278" w:line="254" w:lineRule="auto"/>
        <w:ind w:right="101"/>
        <w:rPr>
          <w:rFonts w:hint="eastAsia"/>
        </w:rPr>
      </w:pPr>
    </w:p>
    <w:p w14:paraId="1EC5FE68">
      <w:pPr>
        <w:pStyle w:val="4"/>
        <w:spacing w:before="278" w:line="254" w:lineRule="auto"/>
        <w:ind w:right="101"/>
        <w:rPr>
          <w:rFonts w:hint="eastAsia"/>
        </w:rPr>
      </w:pPr>
      <w:r>
        <w:rPr>
          <w:rFonts w:hint="eastAsia"/>
        </w:rPr>
        <w:t>Ah! how may that be?</w:t>
      </w:r>
    </w:p>
    <w:p w14:paraId="53CB7A84">
      <w:pPr>
        <w:pStyle w:val="4"/>
        <w:spacing w:before="278" w:line="254" w:lineRule="auto"/>
        <w:ind w:right="101"/>
        <w:rPr>
          <w:rFonts w:hint="eastAsia"/>
        </w:rPr>
      </w:pPr>
      <w:r>
        <w:rPr>
          <w:rFonts w:hint="eastAsia"/>
        </w:rPr>
        <w:t>啊！那怎么可能呢？</w:t>
      </w:r>
    </w:p>
    <w:p w14:paraId="653F4CC7">
      <w:pPr>
        <w:pStyle w:val="4"/>
        <w:spacing w:before="278" w:line="254" w:lineRule="auto"/>
        <w:ind w:right="101"/>
        <w:rPr>
          <w:rFonts w:hint="eastAsia"/>
        </w:rPr>
      </w:pPr>
    </w:p>
    <w:p w14:paraId="0F493C16">
      <w:pPr>
        <w:pStyle w:val="4"/>
        <w:spacing w:before="278" w:line="254" w:lineRule="auto"/>
        <w:ind w:right="101"/>
        <w:rPr>
          <w:rFonts w:hint="eastAsia"/>
        </w:rPr>
      </w:pPr>
      <w:r>
        <w:rPr>
          <w:rFonts w:hint="eastAsia"/>
        </w:rPr>
        <w:t>How but by the word of God abiding in me?</w:t>
      </w:r>
    </w:p>
    <w:p w14:paraId="76A0B734">
      <w:pPr>
        <w:pStyle w:val="4"/>
        <w:spacing w:before="278" w:line="254" w:lineRule="auto"/>
        <w:ind w:right="101"/>
        <w:rPr>
          <w:rFonts w:hint="eastAsia"/>
        </w:rPr>
      </w:pPr>
      <w:r>
        <w:rPr>
          <w:rFonts w:hint="eastAsia"/>
        </w:rPr>
        <w:t>除了神的道常存在我心里，还有什么办法呢？</w:t>
      </w:r>
    </w:p>
    <w:p w14:paraId="55CF379B">
      <w:pPr>
        <w:pStyle w:val="4"/>
        <w:spacing w:before="278" w:line="254" w:lineRule="auto"/>
        <w:ind w:right="101"/>
        <w:rPr>
          <w:rFonts w:hint="eastAsia"/>
        </w:rPr>
      </w:pPr>
    </w:p>
    <w:p w14:paraId="51B4CF7F">
      <w:pPr>
        <w:pStyle w:val="4"/>
        <w:spacing w:before="278" w:line="254" w:lineRule="auto"/>
        <w:ind w:right="101"/>
        <w:rPr>
          <w:rFonts w:hint="eastAsia"/>
        </w:rPr>
      </w:pPr>
      <w:r>
        <w:rPr>
          <w:rFonts w:hint="eastAsia"/>
        </w:rPr>
        <w:t>Let that word dwell in me richly.</w:t>
      </w:r>
    </w:p>
    <w:p w14:paraId="2EE06ED9">
      <w:pPr>
        <w:pStyle w:val="4"/>
        <w:spacing w:before="278" w:line="254" w:lineRule="auto"/>
        <w:ind w:right="101"/>
        <w:rPr>
          <w:rFonts w:hint="eastAsia"/>
        </w:rPr>
      </w:pPr>
      <w:r>
        <w:rPr>
          <w:rFonts w:hint="eastAsia"/>
        </w:rPr>
        <w:t>愿那道丰丰富富地住在我里面。</w:t>
      </w:r>
    </w:p>
    <w:p w14:paraId="4B12F4EC">
      <w:pPr>
        <w:pStyle w:val="4"/>
        <w:spacing w:before="278" w:line="254" w:lineRule="auto"/>
        <w:ind w:right="101"/>
        <w:rPr>
          <w:rFonts w:hint="eastAsia"/>
        </w:rPr>
      </w:pPr>
    </w:p>
    <w:p w14:paraId="69417C8E">
      <w:pPr>
        <w:pStyle w:val="4"/>
        <w:spacing w:before="278" w:line="254" w:lineRule="auto"/>
        <w:ind w:right="101"/>
        <w:rPr>
          <w:rFonts w:hint="eastAsia"/>
        </w:rPr>
      </w:pPr>
      <w:r>
        <w:rPr>
          <w:rFonts w:hint="eastAsia"/>
        </w:rPr>
        <w:t>Let it so richly dwell in me that the world when it comes to solicit admittance, or to challenge surrender, or to make a breach, or to spring a mine, shall find no access, no open door, no weak defence, no treacherous longings and lingering likings for some of its good things, ready to betray the citadel, and capitulate to the foe.</w:t>
      </w:r>
    </w:p>
    <w:p w14:paraId="271FF128">
      <w:pPr>
        <w:pStyle w:val="4"/>
        <w:spacing w:before="278" w:line="254" w:lineRule="auto"/>
        <w:ind w:right="101"/>
        <w:rPr>
          <w:rFonts w:hint="eastAsia"/>
        </w:rPr>
      </w:pPr>
      <w:r>
        <w:rPr>
          <w:rFonts w:hint="eastAsia"/>
        </w:rPr>
        <w:t>愿它如此丰丰富富地住在我里面，以致于当世界来要求进入，或挑战投降，或制造缺口，或引爆地雷时，都找不到通路，没有敞开的门，没有薄弱的防御，没有对它某些美好事物的背叛性渴望和依恋，这些渴望和依恋随时准备出卖堡垒，向敌人投降。</w:t>
      </w:r>
    </w:p>
    <w:p w14:paraId="57B10C70">
      <w:pPr>
        <w:pStyle w:val="4"/>
        <w:spacing w:before="278" w:line="254" w:lineRule="auto"/>
        <w:ind w:right="101"/>
        <w:rPr>
          <w:rFonts w:hint="eastAsia"/>
        </w:rPr>
      </w:pPr>
    </w:p>
    <w:p w14:paraId="6F239D9A">
      <w:pPr>
        <w:pStyle w:val="4"/>
        <w:spacing w:before="278" w:line="254" w:lineRule="auto"/>
        <w:ind w:right="101"/>
        <w:rPr>
          <w:rFonts w:hint="eastAsia"/>
        </w:rPr>
      </w:pPr>
      <w:r>
        <w:rPr>
          <w:rFonts w:hint="eastAsia"/>
        </w:rPr>
        <w:t>But alas for me!</w:t>
      </w:r>
    </w:p>
    <w:p w14:paraId="4BB17FE0">
      <w:pPr>
        <w:pStyle w:val="4"/>
        <w:spacing w:before="278" w:line="254" w:lineRule="auto"/>
        <w:ind w:right="101"/>
        <w:rPr>
          <w:rFonts w:hint="eastAsia"/>
        </w:rPr>
      </w:pPr>
      <w:r>
        <w:rPr>
          <w:rFonts w:hint="eastAsia"/>
        </w:rPr>
        <w:t>但唉，我！</w:t>
      </w:r>
    </w:p>
    <w:p w14:paraId="258E5A16">
      <w:pPr>
        <w:pStyle w:val="4"/>
        <w:spacing w:before="278" w:line="254" w:lineRule="auto"/>
        <w:ind w:right="101"/>
        <w:rPr>
          <w:rFonts w:hint="eastAsia"/>
        </w:rPr>
      </w:pPr>
    </w:p>
    <w:p w14:paraId="5F1EE4FB">
      <w:pPr>
        <w:pStyle w:val="4"/>
        <w:spacing w:before="278" w:line="254" w:lineRule="auto"/>
        <w:ind w:right="101"/>
        <w:rPr>
          <w:rFonts w:hint="eastAsia"/>
        </w:rPr>
      </w:pPr>
      <w:r>
        <w:rPr>
          <w:rFonts w:hint="eastAsia"/>
        </w:rPr>
        <w:t>The world is so strong; so apt to draw me away from loving my brother and his fellowship; to draw me into conformity to its own still too congenial ways!</w:t>
      </w:r>
    </w:p>
    <w:p w14:paraId="0F06EB4B">
      <w:pPr>
        <w:pStyle w:val="4"/>
        <w:spacing w:before="278" w:line="254" w:lineRule="auto"/>
        <w:ind w:right="101"/>
        <w:rPr>
          <w:rFonts w:hint="eastAsia"/>
        </w:rPr>
      </w:pPr>
      <w:r>
        <w:rPr>
          <w:rFonts w:hint="eastAsia"/>
        </w:rPr>
        <w:t>世界如此强大；如此容易把我从爱我的弟兄和祂的团契中拉走；把我拉入与它自己仍然过于合意的道路的一致中！</w:t>
      </w:r>
    </w:p>
    <w:p w14:paraId="51FC6EE3">
      <w:pPr>
        <w:pStyle w:val="4"/>
        <w:spacing w:before="278" w:line="254" w:lineRule="auto"/>
        <w:ind w:right="101"/>
        <w:rPr>
          <w:rFonts w:hint="eastAsia"/>
        </w:rPr>
      </w:pPr>
    </w:p>
    <w:p w14:paraId="7932F4D9">
      <w:pPr>
        <w:pStyle w:val="4"/>
        <w:spacing w:before="278" w:line="254" w:lineRule="auto"/>
        <w:ind w:right="101"/>
        <w:rPr>
          <w:rFonts w:hint="eastAsia"/>
        </w:rPr>
      </w:pPr>
      <w:r>
        <w:rPr>
          <w:rFonts w:hint="eastAsia"/>
        </w:rPr>
        <w:t>Shall I then faint and grow weary and cease to resist?</w:t>
      </w:r>
    </w:p>
    <w:p w14:paraId="36A573FA">
      <w:pPr>
        <w:pStyle w:val="4"/>
        <w:spacing w:before="278" w:line="254" w:lineRule="auto"/>
        <w:ind w:right="101"/>
        <w:rPr>
          <w:rFonts w:hint="eastAsia"/>
        </w:rPr>
      </w:pPr>
      <w:r>
        <w:rPr>
          <w:rFonts w:hint="eastAsia"/>
        </w:rPr>
        <w:t>那么我是否会灰心丧胆，疲惫不堪，停止抵抗呢？</w:t>
      </w:r>
    </w:p>
    <w:p w14:paraId="63D3E769">
      <w:pPr>
        <w:pStyle w:val="4"/>
        <w:spacing w:before="278" w:line="254" w:lineRule="auto"/>
        <w:ind w:right="101"/>
        <w:rPr>
          <w:rFonts w:hint="eastAsia"/>
        </w:rPr>
      </w:pPr>
    </w:p>
    <w:p w14:paraId="4C74E284">
      <w:pPr>
        <w:pStyle w:val="4"/>
        <w:spacing w:before="278" w:line="254" w:lineRule="auto"/>
        <w:ind w:right="101"/>
        <w:rPr>
          <w:rFonts w:hint="eastAsia"/>
        </w:rPr>
      </w:pPr>
      <w:r>
        <w:rPr>
          <w:rFonts w:hint="eastAsia"/>
        </w:rPr>
        <w:t>Nay, let me be strong, and quit me like a strong young man: the word of God abiding in me.</w:t>
      </w:r>
    </w:p>
    <w:p w14:paraId="74599D58">
      <w:pPr>
        <w:pStyle w:val="4"/>
        <w:spacing w:before="278" w:line="254" w:lineRule="auto"/>
        <w:ind w:right="101"/>
        <w:rPr>
          <w:rFonts w:hint="eastAsia"/>
        </w:rPr>
      </w:pPr>
      <w:r>
        <w:rPr>
          <w:rFonts w:hint="eastAsia"/>
        </w:rPr>
        <w:t>不，让我刚强，像一个刚强的少年人那样行事：神的道常存在我里面。</w:t>
      </w:r>
    </w:p>
    <w:p w14:paraId="47B96226">
      <w:pPr>
        <w:pStyle w:val="4"/>
        <w:spacing w:before="278" w:line="254" w:lineRule="auto"/>
        <w:ind w:right="101"/>
        <w:rPr>
          <w:rFonts w:hint="eastAsia"/>
        </w:rPr>
      </w:pPr>
    </w:p>
    <w:p w14:paraId="1B582816">
      <w:pPr>
        <w:pStyle w:val="4"/>
        <w:spacing w:before="278" w:line="254" w:lineRule="auto"/>
        <w:ind w:right="101"/>
        <w:rPr>
          <w:rFonts w:hint="eastAsia"/>
        </w:rPr>
      </w:pPr>
      <w:r>
        <w:rPr>
          <w:rFonts w:hint="eastAsia"/>
        </w:rPr>
        <w:t>For, let me remember, I have overcome the wicked one.</w:t>
      </w:r>
    </w:p>
    <w:p w14:paraId="33BBA267">
      <w:pPr>
        <w:pStyle w:val="4"/>
        <w:spacing w:before="278" w:line="254" w:lineRule="auto"/>
        <w:ind w:right="101"/>
        <w:rPr>
          <w:rFonts w:hint="eastAsia"/>
        </w:rPr>
      </w:pPr>
      <w:r>
        <w:rPr>
          <w:rFonts w:hint="eastAsia"/>
        </w:rPr>
        <w:t>因为，让我记住，我已经胜过了那恶者。</w:t>
      </w:r>
    </w:p>
    <w:p w14:paraId="3A4AD9F7">
      <w:pPr>
        <w:pStyle w:val="4"/>
        <w:spacing w:before="278" w:line="254" w:lineRule="auto"/>
        <w:ind w:right="101"/>
        <w:rPr>
          <w:rFonts w:hint="eastAsia"/>
        </w:rPr>
      </w:pPr>
    </w:p>
    <w:p w14:paraId="2C304888">
      <w:pPr>
        <w:pStyle w:val="4"/>
        <w:spacing w:before="278" w:line="254" w:lineRule="auto"/>
        <w:ind w:right="101"/>
        <w:rPr>
          <w:rFonts w:hint="eastAsia"/>
        </w:rPr>
      </w:pPr>
      <w:r>
        <w:rPr>
          <w:rFonts w:hint="eastAsia"/>
        </w:rPr>
        <w:t>He is the prince of this world; it lies in his arms; it is he who, by means of it, is strong to overcome me.</w:t>
      </w:r>
    </w:p>
    <w:p w14:paraId="62EC9B36">
      <w:pPr>
        <w:pStyle w:val="4"/>
        <w:spacing w:before="278" w:line="254" w:lineRule="auto"/>
        <w:ind w:right="101"/>
        <w:rPr>
          <w:rFonts w:hint="eastAsia"/>
        </w:rPr>
      </w:pPr>
      <w:r>
        <w:rPr>
          <w:rFonts w:hint="eastAsia"/>
        </w:rPr>
        <w:t>祂是这世界的王；它卧在祂的怀中；是祂，藉着它，强大到足以胜过我。</w:t>
      </w:r>
    </w:p>
    <w:p w14:paraId="06509145">
      <w:pPr>
        <w:pStyle w:val="4"/>
        <w:spacing w:before="278" w:line="254" w:lineRule="auto"/>
        <w:ind w:right="101"/>
        <w:rPr>
          <w:rFonts w:hint="eastAsia"/>
        </w:rPr>
      </w:pPr>
    </w:p>
    <w:p w14:paraId="096ECBBE">
      <w:pPr>
        <w:pStyle w:val="4"/>
        <w:spacing w:before="278" w:line="254" w:lineRule="auto"/>
        <w:ind w:right="101"/>
        <w:rPr>
          <w:rFonts w:hint="eastAsia"/>
        </w:rPr>
      </w:pPr>
      <w:r>
        <w:rPr>
          <w:rFonts w:hint="eastAsia"/>
        </w:rPr>
        <w:t>But I have overcome him.</w:t>
      </w:r>
    </w:p>
    <w:p w14:paraId="1871DCC4">
      <w:pPr>
        <w:pStyle w:val="4"/>
        <w:spacing w:before="278" w:line="254" w:lineRule="auto"/>
        <w:ind w:right="101"/>
        <w:rPr>
          <w:rFonts w:hint="eastAsia"/>
        </w:rPr>
      </w:pPr>
      <w:r>
        <w:rPr>
          <w:rFonts w:hint="eastAsia"/>
        </w:rPr>
        <w:t>但我已经胜过祂了。</w:t>
      </w:r>
    </w:p>
    <w:p w14:paraId="542610F6">
      <w:pPr>
        <w:pStyle w:val="4"/>
        <w:spacing w:before="278" w:line="254" w:lineRule="auto"/>
        <w:ind w:right="101"/>
        <w:rPr>
          <w:rFonts w:hint="eastAsia"/>
        </w:rPr>
      </w:pPr>
    </w:p>
    <w:p w14:paraId="71DA3E50">
      <w:pPr>
        <w:pStyle w:val="4"/>
        <w:spacing w:before="278" w:line="254" w:lineRule="auto"/>
        <w:ind w:right="101"/>
        <w:rPr>
          <w:rFonts w:hint="eastAsia"/>
        </w:rPr>
      </w:pPr>
      <w:r>
        <w:rPr>
          <w:rFonts w:hint="eastAsia"/>
        </w:rPr>
        <w:t>So I am assured by that word of God which abideth in me.</w:t>
      </w:r>
    </w:p>
    <w:p w14:paraId="3C0A3654">
      <w:pPr>
        <w:pStyle w:val="4"/>
        <w:spacing w:before="278" w:line="254" w:lineRule="auto"/>
        <w:ind w:right="101"/>
        <w:rPr>
          <w:rFonts w:hint="eastAsia"/>
        </w:rPr>
      </w:pPr>
      <w:r>
        <w:rPr>
          <w:rFonts w:hint="eastAsia"/>
        </w:rPr>
        <w:t>神的道常存在我里面，使我如此确信。</w:t>
      </w:r>
    </w:p>
    <w:p w14:paraId="7CBD79A7">
      <w:pPr>
        <w:pStyle w:val="4"/>
        <w:spacing w:before="278" w:line="254" w:lineRule="auto"/>
        <w:ind w:right="101"/>
        <w:rPr>
          <w:rFonts w:hint="eastAsia"/>
        </w:rPr>
      </w:pPr>
    </w:p>
    <w:p w14:paraId="19803454">
      <w:pPr>
        <w:pStyle w:val="4"/>
        <w:spacing w:before="278" w:line="254" w:lineRule="auto"/>
        <w:ind w:right="101"/>
        <w:rPr>
          <w:rFonts w:hint="eastAsia"/>
        </w:rPr>
      </w:pPr>
      <w:r>
        <w:rPr>
          <w:rFonts w:hint="eastAsia"/>
        </w:rPr>
        <w:t>He has nothing in me now, any more than he has in Christ.</w:t>
      </w:r>
    </w:p>
    <w:p w14:paraId="17751C65">
      <w:pPr>
        <w:pStyle w:val="4"/>
        <w:spacing w:before="278" w:line="254" w:lineRule="auto"/>
        <w:ind w:right="101"/>
        <w:rPr>
          <w:rFonts w:hint="eastAsia"/>
        </w:rPr>
      </w:pPr>
      <w:r>
        <w:rPr>
          <w:rFonts w:hint="eastAsia"/>
        </w:rPr>
        <w:t>祂现在在我里面一无所有，正如祂在基督里一无所有一样。</w:t>
      </w:r>
    </w:p>
    <w:p w14:paraId="6B94BA53">
      <w:pPr>
        <w:pStyle w:val="4"/>
        <w:spacing w:before="278" w:line="254" w:lineRule="auto"/>
        <w:ind w:right="101"/>
        <w:rPr>
          <w:rFonts w:hint="eastAsia"/>
        </w:rPr>
      </w:pPr>
    </w:p>
    <w:p w14:paraId="7DCEB467">
      <w:pPr>
        <w:pStyle w:val="4"/>
        <w:spacing w:before="278" w:line="254" w:lineRule="auto"/>
        <w:ind w:right="101"/>
        <w:rPr>
          <w:rFonts w:hint="eastAsia"/>
        </w:rPr>
      </w:pPr>
      <w:r>
        <w:rPr>
          <w:rFonts w:hint="eastAsia"/>
        </w:rPr>
        <w:t>He cannot accuse me now; he has no right to rule me now.</w:t>
      </w:r>
    </w:p>
    <w:p w14:paraId="4B6C5164">
      <w:pPr>
        <w:pStyle w:val="4"/>
        <w:spacing w:before="278" w:line="254" w:lineRule="auto"/>
        <w:ind w:right="101"/>
        <w:rPr>
          <w:rFonts w:hint="eastAsia"/>
        </w:rPr>
      </w:pPr>
      <w:r>
        <w:rPr>
          <w:rFonts w:hint="eastAsia"/>
        </w:rPr>
        <w:t>祂现在不能控告我；祂现在无权统治我。</w:t>
      </w:r>
    </w:p>
    <w:p w14:paraId="1E9BE92D">
      <w:pPr>
        <w:pStyle w:val="4"/>
        <w:spacing w:before="278" w:line="254" w:lineRule="auto"/>
        <w:ind w:right="101"/>
        <w:rPr>
          <w:rFonts w:hint="eastAsia"/>
        </w:rPr>
      </w:pPr>
    </w:p>
    <w:p w14:paraId="15541B5C">
      <w:pPr>
        <w:pStyle w:val="4"/>
        <w:spacing w:before="278" w:line="254" w:lineRule="auto"/>
        <w:ind w:right="101"/>
        <w:rPr>
          <w:rFonts w:hint="eastAsia"/>
        </w:rPr>
      </w:pPr>
      <w:r>
        <w:rPr>
          <w:rFonts w:hint="eastAsia"/>
        </w:rPr>
        <w:t>I am not now at his mercy, fain to comply with his terms; to win a delusive peace by some poor compromise with him; to be dependent on his lies for a wretched respite from the stings of conscience.</w:t>
      </w:r>
    </w:p>
    <w:p w14:paraId="5FB25C9F">
      <w:pPr>
        <w:pStyle w:val="4"/>
        <w:spacing w:before="278" w:line="254" w:lineRule="auto"/>
        <w:ind w:right="101"/>
        <w:rPr>
          <w:rFonts w:hint="eastAsia"/>
        </w:rPr>
      </w:pPr>
      <w:r>
        <w:rPr>
          <w:rFonts w:hint="eastAsia"/>
        </w:rPr>
        <w:t>我现在不再任祂摆布，甘愿顺从祂的条件；不再藉着与祂作某种可怜的妥协来赢得虚假的和平；不再依赖祂的谎言来暂时摆脱良心的刺痛。</w:t>
      </w:r>
    </w:p>
    <w:p w14:paraId="0B1D7168">
      <w:pPr>
        <w:pStyle w:val="4"/>
        <w:spacing w:before="278" w:line="254" w:lineRule="auto"/>
        <w:ind w:right="101"/>
        <w:rPr>
          <w:rFonts w:hint="eastAsia"/>
        </w:rPr>
      </w:pPr>
    </w:p>
    <w:p w14:paraId="3D950D2E">
      <w:pPr>
        <w:pStyle w:val="4"/>
        <w:spacing w:before="278" w:line="254" w:lineRule="auto"/>
        <w:ind w:right="101"/>
        <w:rPr>
          <w:rFonts w:hint="eastAsia"/>
        </w:rPr>
      </w:pPr>
      <w:r>
        <w:rPr>
          <w:rFonts w:hint="eastAsia"/>
        </w:rPr>
        <w:t>I stand now in God's favour, and may bid defiance to the charges and assaults of the wicked one.</w:t>
      </w:r>
    </w:p>
    <w:p w14:paraId="139B49AC">
      <w:pPr>
        <w:pStyle w:val="4"/>
        <w:spacing w:before="278" w:line="254" w:lineRule="auto"/>
        <w:ind w:right="101"/>
        <w:rPr>
          <w:rFonts w:hint="eastAsia"/>
        </w:rPr>
      </w:pPr>
      <w:r>
        <w:rPr>
          <w:rFonts w:hint="eastAsia"/>
        </w:rPr>
        <w:t>我现在站在神的恩惠中，可以藐视那恶者的指控和攻击。</w:t>
      </w:r>
    </w:p>
    <w:p w14:paraId="21FD546A">
      <w:pPr>
        <w:pStyle w:val="4"/>
        <w:spacing w:before="278" w:line="254" w:lineRule="auto"/>
        <w:ind w:right="101"/>
        <w:rPr>
          <w:rFonts w:hint="eastAsia"/>
        </w:rPr>
      </w:pPr>
    </w:p>
    <w:p w14:paraId="3AEA18E9">
      <w:pPr>
        <w:pStyle w:val="4"/>
        <w:spacing w:before="278" w:line="254" w:lineRule="auto"/>
        <w:ind w:right="101"/>
        <w:rPr>
          <w:rFonts w:hint="eastAsia"/>
        </w:rPr>
      </w:pPr>
      <w:r>
        <w:rPr>
          <w:rFonts w:hint="eastAsia"/>
        </w:rPr>
        <w:t>And therefore I can afford and venture to break all terms of truce or amity with the world which lieth in him, and to avow henceforth that I love the Father and the Son and the brethren, in the Holy Spirit.</w:t>
      </w:r>
    </w:p>
    <w:p w14:paraId="32F6F8AF">
      <w:pPr>
        <w:pStyle w:val="4"/>
        <w:spacing w:before="278" w:line="254" w:lineRule="auto"/>
        <w:ind w:right="101"/>
        <w:rPr>
          <w:rFonts w:hint="eastAsia"/>
        </w:rPr>
      </w:pPr>
      <w:r>
        <w:rPr>
          <w:rFonts w:hint="eastAsia"/>
        </w:rPr>
        <w:t>因此，我能够并且敢于打破与那卧在祂里面的世界的一切休战或友好条约，并从此宣告我爱父、子和弟兄，在圣灵里。</w:t>
      </w:r>
    </w:p>
    <w:p w14:paraId="489C0043">
      <w:pPr>
        <w:pStyle w:val="4"/>
        <w:spacing w:before="278" w:line="254" w:lineRule="auto"/>
        <w:ind w:right="101"/>
        <w:rPr>
          <w:rFonts w:hint="eastAsia"/>
        </w:rPr>
      </w:pPr>
    </w:p>
    <w:p w14:paraId="442E1EF0">
      <w:pPr>
        <w:pStyle w:val="4"/>
        <w:spacing w:before="278" w:line="254" w:lineRule="auto"/>
        <w:ind w:right="101"/>
        <w:rPr>
          <w:rFonts w:hint="eastAsia"/>
        </w:rPr>
      </w:pPr>
      <w:r>
        <w:rPr>
          <w:rFonts w:hint="eastAsia"/>
        </w:rPr>
        <w:t>By my youth and manhood, I am summoned to maintain this attitude always.</w:t>
      </w:r>
    </w:p>
    <w:p w14:paraId="4D75DE99">
      <w:pPr>
        <w:pStyle w:val="4"/>
        <w:spacing w:before="278" w:line="254" w:lineRule="auto"/>
        <w:ind w:right="101"/>
        <w:rPr>
          <w:rFonts w:hint="eastAsia"/>
        </w:rPr>
      </w:pPr>
      <w:r>
        <w:rPr>
          <w:rFonts w:hint="eastAsia"/>
        </w:rPr>
        <w:t>因着我的青春和成年，我被召唤要永远保持这种态度。</w:t>
      </w:r>
    </w:p>
    <w:p w14:paraId="5E1F7450">
      <w:pPr>
        <w:pStyle w:val="4"/>
        <w:spacing w:before="278" w:line="254" w:lineRule="auto"/>
        <w:ind w:right="101"/>
        <w:rPr>
          <w:rFonts w:hint="eastAsia"/>
        </w:rPr>
      </w:pPr>
    </w:p>
    <w:p w14:paraId="72A3AC36">
      <w:pPr>
        <w:pStyle w:val="4"/>
        <w:spacing w:before="278" w:line="254" w:lineRule="auto"/>
        <w:ind w:right="101"/>
        <w:rPr>
          <w:rFonts w:hint="eastAsia"/>
        </w:rPr>
      </w:pPr>
      <w:r>
        <w:rPr>
          <w:rFonts w:hint="eastAsia"/>
        </w:rPr>
        <w:t>And that not for myself only; that the home of my childhood and fatherhood may be kept from the invasion of the world; but for the sake of other little children, who are still such as I once was, and who are struggling in the dark flood, as I once did.</w:t>
      </w:r>
    </w:p>
    <w:p w14:paraId="558293BB">
      <w:pPr>
        <w:pStyle w:val="4"/>
        <w:spacing w:before="278" w:line="254" w:lineRule="auto"/>
        <w:ind w:right="101"/>
        <w:rPr>
          <w:rFonts w:hint="eastAsia"/>
        </w:rPr>
      </w:pPr>
      <w:r>
        <w:rPr>
          <w:rFonts w:hint="eastAsia"/>
        </w:rPr>
        <w:t>这不仅是为了我自己；为了使我童年和父性的家园免遭世界的侵扰；也是为了其他小子们，他们仍然像我曾经那样，并且像我曾经那样在黑暗的洪流中挣扎。</w:t>
      </w:r>
    </w:p>
    <w:p w14:paraId="620E0738">
      <w:pPr>
        <w:pStyle w:val="4"/>
        <w:spacing w:before="278" w:line="254" w:lineRule="auto"/>
        <w:ind w:right="101"/>
        <w:rPr>
          <w:rFonts w:hint="eastAsia"/>
        </w:rPr>
      </w:pPr>
    </w:p>
    <w:p w14:paraId="067F55F6">
      <w:pPr>
        <w:pStyle w:val="4"/>
        <w:spacing w:before="278" w:line="254" w:lineRule="auto"/>
        <w:ind w:right="101"/>
        <w:rPr>
          <w:rFonts w:hint="eastAsia"/>
        </w:rPr>
      </w:pPr>
      <w:r>
        <w:rPr>
          <w:rFonts w:hint="eastAsia"/>
        </w:rPr>
        <w:t>The wicked one would claim them as his own.</w:t>
      </w:r>
    </w:p>
    <w:p w14:paraId="4259ED2E">
      <w:pPr>
        <w:pStyle w:val="4"/>
        <w:spacing w:before="278" w:line="254" w:lineRule="auto"/>
        <w:ind w:right="101"/>
        <w:rPr>
          <w:rFonts w:hint="eastAsia"/>
        </w:rPr>
      </w:pPr>
      <w:r>
        <w:rPr>
          <w:rFonts w:hint="eastAsia"/>
        </w:rPr>
        <w:t>那恶者会声称他们是祂自己的。</w:t>
      </w:r>
    </w:p>
    <w:p w14:paraId="1EF382BC">
      <w:pPr>
        <w:pStyle w:val="4"/>
        <w:spacing w:before="278" w:line="254" w:lineRule="auto"/>
        <w:ind w:right="101"/>
        <w:rPr>
          <w:rFonts w:hint="eastAsia"/>
        </w:rPr>
      </w:pPr>
    </w:p>
    <w:p w14:paraId="31EA3705">
      <w:pPr>
        <w:pStyle w:val="4"/>
        <w:spacing w:before="278" w:line="254" w:lineRule="auto"/>
        <w:ind w:right="101"/>
        <w:rPr>
          <w:rFonts w:hint="eastAsia"/>
        </w:rPr>
      </w:pPr>
      <w:r>
        <w:rPr>
          <w:rFonts w:hint="eastAsia"/>
        </w:rPr>
        <w:t>Let me claim them for my Father.</w:t>
      </w:r>
    </w:p>
    <w:p w14:paraId="719462AE">
      <w:pPr>
        <w:pStyle w:val="4"/>
        <w:spacing w:before="278" w:line="254" w:lineRule="auto"/>
        <w:ind w:right="101"/>
        <w:rPr>
          <w:rFonts w:hint="eastAsia"/>
        </w:rPr>
      </w:pPr>
      <w:r>
        <w:rPr>
          <w:rFonts w:hint="eastAsia"/>
        </w:rPr>
        <w:t>让我为我的父认领他们。</w:t>
      </w:r>
    </w:p>
    <w:p w14:paraId="205B835B">
      <w:pPr>
        <w:pStyle w:val="4"/>
        <w:spacing w:before="278" w:line="254" w:lineRule="auto"/>
        <w:ind w:right="101"/>
        <w:rPr>
          <w:rFonts w:hint="eastAsia"/>
        </w:rPr>
      </w:pPr>
    </w:p>
    <w:p w14:paraId="7551C293">
      <w:pPr>
        <w:pStyle w:val="4"/>
        <w:spacing w:before="278" w:line="254" w:lineRule="auto"/>
        <w:ind w:right="101"/>
        <w:rPr>
          <w:rFonts w:hint="eastAsia"/>
        </w:rPr>
      </w:pPr>
      <w:r>
        <w:rPr>
          <w:rFonts w:hint="eastAsia"/>
        </w:rPr>
        <w:t>And in stretching out to them a helping hand, let me hear John exhorting me, as a young man, to do so resolutely, because, as he reminds me, "I am strong, and the word of God abideth in me, and I have overcome the wicked one."</w:t>
      </w:r>
    </w:p>
    <w:p w14:paraId="4F10AA66">
      <w:pPr>
        <w:pStyle w:val="4"/>
        <w:spacing w:before="278" w:line="254" w:lineRule="auto"/>
        <w:ind w:right="101"/>
        <w:rPr>
          <w:rFonts w:hint="eastAsia"/>
        </w:rPr>
      </w:pPr>
      <w:r>
        <w:rPr>
          <w:rFonts w:hint="eastAsia"/>
        </w:rPr>
        <w:t>当我向他们伸出援手时，让我听见约翰劝勉我，作为一个少年人，要坚决地这样做，因为，正如祂提醒我的，“我刚强，神的道常存在我里面，并且我已经胜过了那恶者。”</w:t>
      </w:r>
    </w:p>
    <w:p w14:paraId="3176292B">
      <w:pPr>
        <w:pStyle w:val="4"/>
        <w:spacing w:before="278" w:line="254" w:lineRule="auto"/>
        <w:ind w:right="101"/>
        <w:rPr>
          <w:rFonts w:hint="eastAsia"/>
        </w:rPr>
      </w:pPr>
    </w:p>
    <w:p w14:paraId="388FD9B1">
      <w:pPr>
        <w:pStyle w:val="4"/>
        <w:spacing w:before="278" w:line="254" w:lineRule="auto"/>
        <w:ind w:right="101"/>
        <w:rPr>
          <w:rFonts w:hint="eastAsia"/>
        </w:rPr>
      </w:pPr>
      <w:r>
        <w:rPr>
          <w:rFonts w:hint="eastAsia"/>
        </w:rPr>
        <w:t>To sum up all, I can imagine John, at the point at which he has arrived in the composing of this letter,—the point of enforcing the brotherhood of believers and its antagonism to the world,—pausing to ask himself, Will these counsels of mine be understood and obeyed?</w:t>
      </w:r>
    </w:p>
    <w:p w14:paraId="40E55508">
      <w:pPr>
        <w:pStyle w:val="4"/>
        <w:spacing w:before="278" w:line="254" w:lineRule="auto"/>
        <w:ind w:right="101"/>
        <w:rPr>
          <w:rFonts w:hint="eastAsia"/>
        </w:rPr>
      </w:pPr>
      <w:r>
        <w:rPr>
          <w:rFonts w:hint="eastAsia"/>
        </w:rPr>
        <w:t>总而言之，我可以想象约翰，在他写这封信写到这一点的时候——强调信徒的弟兄情谊及其与世界的对立这一点——停下来问自己，我的这些劝告会被理解和遵行吗？</w:t>
      </w:r>
    </w:p>
    <w:p w14:paraId="59532105">
      <w:pPr>
        <w:pStyle w:val="4"/>
        <w:spacing w:before="278" w:line="254" w:lineRule="auto"/>
        <w:ind w:right="101"/>
        <w:rPr>
          <w:rFonts w:hint="eastAsia"/>
        </w:rPr>
      </w:pPr>
    </w:p>
    <w:p w14:paraId="6A1DD143">
      <w:pPr>
        <w:pStyle w:val="4"/>
        <w:spacing w:before="278" w:line="254" w:lineRule="auto"/>
        <w:ind w:right="101"/>
        <w:rPr>
          <w:rFonts w:hint="eastAsia"/>
        </w:rPr>
      </w:pPr>
      <w:r>
        <w:rPr>
          <w:rFonts w:hint="eastAsia"/>
        </w:rPr>
        <w:t>Will those to whom they are addressed receive them as they are given, in faithfulness and affection?</w:t>
      </w:r>
    </w:p>
    <w:p w14:paraId="27FD01DE">
      <w:pPr>
        <w:pStyle w:val="4"/>
        <w:spacing w:before="278" w:line="254" w:lineRule="auto"/>
        <w:ind w:right="101"/>
        <w:rPr>
          <w:rFonts w:hint="eastAsia"/>
        </w:rPr>
      </w:pPr>
      <w:r>
        <w:rPr>
          <w:rFonts w:hint="eastAsia"/>
        </w:rPr>
        <w:t>那些收到这些劝告的人，会像它们被给予时那样，本着信实和慈爱来接受它们吗？</w:t>
      </w:r>
    </w:p>
    <w:p w14:paraId="137E3A6C">
      <w:pPr>
        <w:pStyle w:val="4"/>
        <w:spacing w:before="278" w:line="254" w:lineRule="auto"/>
        <w:ind w:right="101"/>
        <w:rPr>
          <w:rFonts w:hint="eastAsia"/>
        </w:rPr>
      </w:pPr>
    </w:p>
    <w:p w14:paraId="7F62D143">
      <w:pPr>
        <w:pStyle w:val="4"/>
        <w:spacing w:before="278" w:line="254" w:lineRule="auto"/>
        <w:ind w:right="101"/>
        <w:rPr>
          <w:rFonts w:hint="eastAsia"/>
        </w:rPr>
      </w:pPr>
      <w:r>
        <w:rPr>
          <w:rFonts w:hint="eastAsia"/>
        </w:rPr>
        <w:t>He is moved to make an earnest, and what may be a last appeal to them.</w:t>
      </w:r>
    </w:p>
    <w:p w14:paraId="0A23C64A">
      <w:pPr>
        <w:pStyle w:val="4"/>
        <w:spacing w:before="278" w:line="254" w:lineRule="auto"/>
        <w:ind w:right="101"/>
        <w:rPr>
          <w:rFonts w:hint="eastAsia"/>
        </w:rPr>
      </w:pPr>
      <w:r>
        <w:rPr>
          <w:rFonts w:hint="eastAsia"/>
        </w:rPr>
        <w:t>祂被感动，向他们发出恳切的，或许是最后的呼吁。</w:t>
      </w:r>
    </w:p>
    <w:p w14:paraId="69E508C4">
      <w:pPr>
        <w:pStyle w:val="4"/>
        <w:spacing w:before="278" w:line="254" w:lineRule="auto"/>
        <w:ind w:right="101"/>
        <w:rPr>
          <w:rFonts w:hint="eastAsia"/>
        </w:rPr>
      </w:pPr>
    </w:p>
    <w:p w14:paraId="6FE1FAFD">
      <w:pPr>
        <w:pStyle w:val="4"/>
        <w:spacing w:before="278" w:line="254" w:lineRule="auto"/>
        <w:ind w:right="101"/>
        <w:rPr>
          <w:rFonts w:hint="eastAsia"/>
        </w:rPr>
      </w:pPr>
      <w:r>
        <w:rPr>
          <w:rFonts w:hint="eastAsia"/>
        </w:rPr>
        <w:t>What I am writing to you, I write in the fulness of my heart.</w:t>
      </w:r>
    </w:p>
    <w:p w14:paraId="005589F3">
      <w:pPr>
        <w:pStyle w:val="4"/>
        <w:spacing w:before="278" w:line="254" w:lineRule="auto"/>
        <w:ind w:right="101"/>
        <w:rPr>
          <w:rFonts w:hint="eastAsia"/>
        </w:rPr>
      </w:pPr>
      <w:r>
        <w:rPr>
          <w:rFonts w:hint="eastAsia"/>
        </w:rPr>
        <w:t>我写给你们的，是我全心全意写的。</w:t>
      </w:r>
    </w:p>
    <w:p w14:paraId="23F2A390">
      <w:pPr>
        <w:pStyle w:val="4"/>
        <w:spacing w:before="278" w:line="254" w:lineRule="auto"/>
        <w:ind w:right="101"/>
        <w:rPr>
          <w:rFonts w:hint="eastAsia"/>
        </w:rPr>
      </w:pPr>
    </w:p>
    <w:p w14:paraId="5327490B">
      <w:pPr>
        <w:pStyle w:val="4"/>
        <w:spacing w:before="278" w:line="254" w:lineRule="auto"/>
        <w:ind w:right="101"/>
        <w:rPr>
          <w:rFonts w:hint="eastAsia"/>
        </w:rPr>
      </w:pPr>
      <w:r>
        <w:rPr>
          <w:rFonts w:hint="eastAsia"/>
        </w:rPr>
        <w:t>I know that you believe in Jesus; I give you all credit for being Christians indeed.</w:t>
      </w:r>
    </w:p>
    <w:p w14:paraId="22F5D10C">
      <w:pPr>
        <w:pStyle w:val="4"/>
        <w:spacing w:before="278" w:line="254" w:lineRule="auto"/>
        <w:ind w:right="101"/>
        <w:rPr>
          <w:rFonts w:hint="eastAsia"/>
        </w:rPr>
      </w:pPr>
      <w:r>
        <w:rPr>
          <w:rFonts w:hint="eastAsia"/>
        </w:rPr>
        <w:t>我知道你们相信耶稣；我完全相信你们确实是基督徒。</w:t>
      </w:r>
    </w:p>
    <w:p w14:paraId="7B2B50F1">
      <w:pPr>
        <w:pStyle w:val="4"/>
        <w:spacing w:before="278" w:line="254" w:lineRule="auto"/>
        <w:ind w:right="101"/>
        <w:rPr>
          <w:rFonts w:hint="eastAsia"/>
        </w:rPr>
      </w:pPr>
    </w:p>
    <w:p w14:paraId="1A25A04A">
      <w:pPr>
        <w:pStyle w:val="4"/>
        <w:spacing w:before="278" w:line="254" w:lineRule="auto"/>
        <w:ind w:right="101"/>
        <w:rPr>
          <w:rFonts w:hint="eastAsia"/>
        </w:rPr>
      </w:pPr>
      <w:r>
        <w:rPr>
          <w:rFonts w:hint="eastAsia"/>
        </w:rPr>
        <w:t>I appeal to you, by all the motives and considerations that should weigh with you as such.</w:t>
      </w:r>
    </w:p>
    <w:p w14:paraId="3B5B7C5B">
      <w:pPr>
        <w:pStyle w:val="4"/>
        <w:spacing w:before="278" w:line="254" w:lineRule="auto"/>
        <w:ind w:right="101"/>
        <w:rPr>
          <w:rFonts w:hint="eastAsia"/>
        </w:rPr>
      </w:pPr>
      <w:r>
        <w:rPr>
          <w:rFonts w:hint="eastAsia"/>
        </w:rPr>
        <w:t>我藉着所有应当对你们这样的人产生影响的动机和考量，向你们呼吁。</w:t>
      </w:r>
    </w:p>
    <w:p w14:paraId="758DCF56">
      <w:pPr>
        <w:pStyle w:val="4"/>
        <w:spacing w:before="278" w:line="254" w:lineRule="auto"/>
        <w:ind w:right="101"/>
        <w:rPr>
          <w:rFonts w:hint="eastAsia"/>
        </w:rPr>
      </w:pPr>
    </w:p>
    <w:p w14:paraId="63BC8992">
      <w:pPr>
        <w:pStyle w:val="4"/>
        <w:spacing w:before="278" w:line="254" w:lineRule="auto"/>
        <w:ind w:right="101"/>
        <w:rPr>
          <w:rFonts w:hint="eastAsia"/>
        </w:rPr>
      </w:pPr>
      <w:r>
        <w:rPr>
          <w:rFonts w:hint="eastAsia"/>
        </w:rPr>
        <w:t>I appeal to you in every view of your Christianity, as little children, fathers, young men.</w:t>
      </w:r>
    </w:p>
    <w:p w14:paraId="2E76E1BF">
      <w:pPr>
        <w:pStyle w:val="4"/>
        <w:spacing w:before="278" w:line="254" w:lineRule="auto"/>
        <w:ind w:right="101"/>
        <w:rPr>
          <w:rFonts w:hint="eastAsia"/>
        </w:rPr>
      </w:pPr>
      <w:r>
        <w:rPr>
          <w:rFonts w:hint="eastAsia"/>
        </w:rPr>
        <w:t>我从你们基督信仰的各个方面，作为小子们、父老们、少年人们，向你们呼吁。</w:t>
      </w:r>
    </w:p>
    <w:p w14:paraId="6F96C09B">
      <w:pPr>
        <w:pStyle w:val="4"/>
        <w:spacing w:before="278" w:line="254" w:lineRule="auto"/>
        <w:ind w:right="101"/>
        <w:rPr>
          <w:rFonts w:hint="eastAsia"/>
        </w:rPr>
      </w:pPr>
    </w:p>
    <w:p w14:paraId="68BF3102">
      <w:pPr>
        <w:pStyle w:val="4"/>
        <w:spacing w:before="278" w:line="254" w:lineRule="auto"/>
        <w:ind w:right="101"/>
        <w:rPr>
          <w:rFonts w:hint="eastAsia"/>
        </w:rPr>
      </w:pPr>
      <w:r>
        <w:rPr>
          <w:rFonts w:hint="eastAsia"/>
        </w:rPr>
        <w:t>And by all that is implied in your being little children, fathers, young men, I beseech you to hear me.</w:t>
      </w:r>
    </w:p>
    <w:p w14:paraId="1A50CFDF">
      <w:pPr>
        <w:pStyle w:val="4"/>
        <w:spacing w:before="278" w:line="254" w:lineRule="auto"/>
        <w:ind w:right="101"/>
        <w:rPr>
          <w:rFonts w:hint="eastAsia"/>
        </w:rPr>
      </w:pPr>
      <w:r>
        <w:rPr>
          <w:rFonts w:hint="eastAsia"/>
        </w:rPr>
        <w:t>并且藉着你们作为小子们、父老们、少年人们所包含的一切，我恳求你们听我的。</w:t>
      </w:r>
    </w:p>
    <w:p w14:paraId="199A71FF">
      <w:pPr>
        <w:pStyle w:val="4"/>
        <w:spacing w:before="278" w:line="254" w:lineRule="auto"/>
        <w:ind w:right="101"/>
        <w:rPr>
          <w:rFonts w:hint="eastAsia"/>
        </w:rPr>
      </w:pPr>
    </w:p>
    <w:p w14:paraId="7261A34C">
      <w:pPr>
        <w:pStyle w:val="4"/>
        <w:spacing w:before="278" w:line="254" w:lineRule="auto"/>
        <w:ind w:right="101"/>
        <w:rPr>
          <w:rFonts w:hint="eastAsia"/>
        </w:rPr>
      </w:pPr>
      <w:r>
        <w:rPr>
          <w:rFonts w:hint="eastAsia"/>
        </w:rPr>
        <w:t>So "I write unto you."</w:t>
      </w:r>
    </w:p>
    <w:p w14:paraId="7D74F65D">
      <w:pPr>
        <w:pStyle w:val="4"/>
        <w:spacing w:before="278" w:line="254" w:lineRule="auto"/>
        <w:ind w:right="101"/>
        <w:rPr>
          <w:rFonts w:hint="eastAsia"/>
        </w:rPr>
      </w:pPr>
      <w:r>
        <w:rPr>
          <w:rFonts w:hint="eastAsia"/>
        </w:rPr>
        <w:t>所以“我写信给你们。”</w:t>
      </w:r>
    </w:p>
    <w:p w14:paraId="5B6C912D">
      <w:pPr>
        <w:pStyle w:val="4"/>
        <w:spacing w:before="278" w:line="254" w:lineRule="auto"/>
        <w:ind w:right="101"/>
        <w:rPr>
          <w:rFonts w:hint="eastAsia"/>
        </w:rPr>
      </w:pPr>
    </w:p>
    <w:p w14:paraId="53E56C61">
      <w:pPr>
        <w:pStyle w:val="4"/>
        <w:spacing w:before="278" w:line="254" w:lineRule="auto"/>
        <w:ind w:right="101"/>
        <w:rPr>
          <w:rFonts w:hint="eastAsia"/>
        </w:rPr>
      </w:pPr>
      <w:r>
        <w:rPr>
          <w:rFonts w:hint="eastAsia"/>
        </w:rPr>
        <w:t>Take kindly what I write unto you, as little children, fathers, young men.</w:t>
      </w:r>
    </w:p>
    <w:p w14:paraId="41B1BFD6">
      <w:pPr>
        <w:pStyle w:val="4"/>
        <w:spacing w:before="278" w:line="254" w:lineRule="auto"/>
        <w:ind w:right="101"/>
        <w:rPr>
          <w:rFonts w:hint="eastAsia"/>
        </w:rPr>
      </w:pPr>
      <w:r>
        <w:rPr>
          <w:rFonts w:hint="eastAsia"/>
        </w:rPr>
        <w:t>小子们，父老们，少年人们，请善意地接受我写给你们的。</w:t>
      </w:r>
    </w:p>
    <w:p w14:paraId="1D00349C">
      <w:pPr>
        <w:pStyle w:val="4"/>
        <w:spacing w:before="278" w:line="254" w:lineRule="auto"/>
        <w:ind w:right="101"/>
        <w:rPr>
          <w:rFonts w:hint="eastAsia"/>
        </w:rPr>
      </w:pPr>
    </w:p>
    <w:p w14:paraId="4199D761">
      <w:pPr>
        <w:pStyle w:val="4"/>
        <w:spacing w:before="278" w:line="254" w:lineRule="auto"/>
        <w:ind w:right="101"/>
        <w:rPr>
          <w:rFonts w:hint="eastAsia"/>
        </w:rPr>
      </w:pPr>
      <w:r>
        <w:rPr>
          <w:rFonts w:hint="eastAsia"/>
        </w:rPr>
        <w:t>But, it occurs to him to think, I am old, John the aged.</w:t>
      </w:r>
    </w:p>
    <w:p w14:paraId="14D146AB">
      <w:pPr>
        <w:pStyle w:val="4"/>
        <w:spacing w:before="278" w:line="254" w:lineRule="auto"/>
        <w:ind w:right="101"/>
        <w:rPr>
          <w:rFonts w:hint="eastAsia"/>
        </w:rPr>
      </w:pPr>
      <w:r>
        <w:rPr>
          <w:rFonts w:hint="eastAsia"/>
        </w:rPr>
        <w:t>但是，祂想到，我老了，年老的约翰。</w:t>
      </w:r>
    </w:p>
    <w:p w14:paraId="2BFBBBFC">
      <w:pPr>
        <w:pStyle w:val="4"/>
        <w:spacing w:before="278" w:line="254" w:lineRule="auto"/>
        <w:ind w:right="101"/>
        <w:rPr>
          <w:rFonts w:hint="eastAsia"/>
        </w:rPr>
      </w:pPr>
    </w:p>
    <w:p w14:paraId="6D1704C9">
      <w:pPr>
        <w:pStyle w:val="4"/>
        <w:spacing w:before="278" w:line="254" w:lineRule="auto"/>
        <w:ind w:right="101"/>
        <w:rPr>
          <w:rFonts w:hint="eastAsia"/>
        </w:rPr>
      </w:pPr>
      <w:r>
        <w:rPr>
          <w:rFonts w:hint="eastAsia"/>
        </w:rPr>
        <w:t>Before the ink I am now using is dry I may have been summoned to my rest.</w:t>
      </w:r>
    </w:p>
    <w:p w14:paraId="383A106C">
      <w:pPr>
        <w:pStyle w:val="4"/>
        <w:spacing w:before="278" w:line="254" w:lineRule="auto"/>
        <w:ind w:right="101"/>
        <w:rPr>
          <w:rFonts w:hint="eastAsia"/>
        </w:rPr>
      </w:pPr>
      <w:r>
        <w:rPr>
          <w:rFonts w:hint="eastAsia"/>
        </w:rPr>
        <w:t>在我现在使用的墨水干透之前，我可能已经被召回安息了。</w:t>
      </w:r>
    </w:p>
    <w:p w14:paraId="1014D1DE">
      <w:pPr>
        <w:pStyle w:val="4"/>
        <w:spacing w:before="278" w:line="254" w:lineRule="auto"/>
        <w:ind w:right="101"/>
        <w:rPr>
          <w:rFonts w:hint="eastAsia"/>
        </w:rPr>
      </w:pPr>
    </w:p>
    <w:p w14:paraId="56A851C1">
      <w:pPr>
        <w:pStyle w:val="4"/>
        <w:spacing w:before="278" w:line="254" w:lineRule="auto"/>
        <w:ind w:right="101"/>
        <w:rPr>
          <w:rFonts w:hint="eastAsia"/>
        </w:rPr>
      </w:pPr>
      <w:r>
        <w:rPr>
          <w:rFonts w:hint="eastAsia"/>
        </w:rPr>
        <w:t>Be it so.</w:t>
      </w:r>
    </w:p>
    <w:p w14:paraId="7DBD1E45">
      <w:pPr>
        <w:pStyle w:val="4"/>
        <w:spacing w:before="278" w:line="254" w:lineRule="auto"/>
        <w:ind w:right="101"/>
        <w:rPr>
          <w:rFonts w:hint="eastAsia"/>
        </w:rPr>
      </w:pPr>
      <w:r>
        <w:rPr>
          <w:rFonts w:hint="eastAsia"/>
        </w:rPr>
        <w:t>就这样吧。</w:t>
      </w:r>
    </w:p>
    <w:p w14:paraId="7597A23D">
      <w:pPr>
        <w:pStyle w:val="4"/>
        <w:spacing w:before="278" w:line="254" w:lineRule="auto"/>
        <w:ind w:right="101"/>
        <w:rPr>
          <w:rFonts w:hint="eastAsia"/>
        </w:rPr>
      </w:pPr>
    </w:p>
    <w:p w14:paraId="3A85EDA2">
      <w:pPr>
        <w:pStyle w:val="4"/>
        <w:spacing w:before="278" w:line="254" w:lineRule="auto"/>
        <w:ind w:right="101"/>
        <w:rPr>
          <w:rFonts w:hint="eastAsia"/>
        </w:rPr>
      </w:pPr>
      <w:r>
        <w:rPr>
          <w:rFonts w:hint="eastAsia"/>
        </w:rPr>
        <w:t>Then take it, O my beloved, as what "I have written;" as my last legacy to you.</w:t>
      </w:r>
    </w:p>
    <w:p w14:paraId="5629043A">
      <w:pPr>
        <w:pStyle w:val="4"/>
        <w:spacing w:before="278" w:line="254" w:lineRule="auto"/>
        <w:ind w:right="101"/>
        <w:rPr>
          <w:rFonts w:hint="eastAsia"/>
        </w:rPr>
      </w:pPr>
      <w:r>
        <w:rPr>
          <w:rFonts w:hint="eastAsia"/>
        </w:rPr>
        <w:t>那么，我亲爱的，请把它当作“我曾写过的”；作为我对你们最后的遗嘱。</w:t>
      </w:r>
    </w:p>
    <w:p w14:paraId="5B7E8A4D">
      <w:pPr>
        <w:pStyle w:val="4"/>
        <w:spacing w:before="278" w:line="254" w:lineRule="auto"/>
        <w:ind w:right="101"/>
        <w:rPr>
          <w:rFonts w:hint="eastAsia"/>
        </w:rPr>
      </w:pPr>
    </w:p>
    <w:p w14:paraId="28DB5800">
      <w:pPr>
        <w:pStyle w:val="4"/>
        <w:spacing w:before="278" w:line="254" w:lineRule="auto"/>
        <w:ind w:right="101"/>
        <w:rPr>
          <w:rFonts w:hint="eastAsia"/>
        </w:rPr>
      </w:pPr>
      <w:r>
        <w:rPr>
          <w:rFonts w:hint="eastAsia"/>
        </w:rPr>
        <w:t>Take it as what I wrote when I felt as if I was bidding you adieu.</w:t>
      </w:r>
    </w:p>
    <w:p w14:paraId="4C3F51BB">
      <w:pPr>
        <w:pStyle w:val="4"/>
        <w:spacing w:before="278" w:line="254" w:lineRule="auto"/>
        <w:ind w:right="101"/>
        <w:rPr>
          <w:rFonts w:hint="eastAsia"/>
        </w:rPr>
      </w:pPr>
      <w:r>
        <w:rPr>
          <w:rFonts w:hint="eastAsia"/>
        </w:rPr>
        <w:t>把它当作我写的时候，感觉仿佛在向你们告别。</w:t>
      </w:r>
    </w:p>
    <w:p w14:paraId="4C128FBB">
      <w:pPr>
        <w:pStyle w:val="4"/>
        <w:spacing w:before="278" w:line="254" w:lineRule="auto"/>
        <w:ind w:right="101"/>
        <w:rPr>
          <w:rFonts w:hint="eastAsia"/>
        </w:rPr>
      </w:pPr>
    </w:p>
    <w:p w14:paraId="57A75741">
      <w:pPr>
        <w:pStyle w:val="4"/>
        <w:spacing w:before="278" w:line="254" w:lineRule="auto"/>
        <w:ind w:right="101"/>
        <w:rPr>
          <w:rFonts w:hint="eastAsia"/>
        </w:rPr>
      </w:pPr>
      <w:r>
        <w:rPr>
          <w:rFonts w:hint="eastAsia"/>
        </w:rPr>
        <w:t>Take it as my final parting testimony and prayer.</w:t>
      </w:r>
    </w:p>
    <w:p w14:paraId="342C91C3">
      <w:pPr>
        <w:pStyle w:val="4"/>
        <w:spacing w:before="278" w:line="254" w:lineRule="auto"/>
        <w:ind w:right="101"/>
        <w:rPr>
          <w:rFonts w:hint="eastAsia"/>
        </w:rPr>
      </w:pPr>
      <w:r>
        <w:rPr>
          <w:rFonts w:hint="eastAsia"/>
        </w:rPr>
        <w:t>把它当作我最后的临别见证和祷告。</w:t>
      </w:r>
    </w:p>
    <w:p w14:paraId="5633B8E8">
      <w:pPr>
        <w:pStyle w:val="4"/>
        <w:spacing w:before="278" w:line="254" w:lineRule="auto"/>
        <w:ind w:right="101"/>
        <w:rPr>
          <w:rFonts w:hint="eastAsia"/>
        </w:rPr>
      </w:pPr>
    </w:p>
    <w:p w14:paraId="758E5D08">
      <w:pPr>
        <w:pStyle w:val="4"/>
        <w:spacing w:before="278" w:line="254" w:lineRule="auto"/>
        <w:ind w:right="101"/>
        <w:rPr>
          <w:rFonts w:hint="eastAsia"/>
        </w:rPr>
      </w:pPr>
      <w:r>
        <w:rPr>
          <w:rFonts w:hint="eastAsia"/>
        </w:rPr>
        <w:t>As little children, knowing the Father by ever-fresh experience of his rich and free love in forgiving you for his Son's name's sake; as fathers, entering intelligently and sympathisingly into the Father's knowledge of the Son as being from the beginning in his bosom; as young men, strong in him who is the Lord your righteousness, and therefore the Lord your strength; fortified by his word always abiding in you richly; bold and brave in asserting the victory over the wicked one that is already yours as it is Christ's; by all that is simple in your childhood, by all that is godlike in your fatherhood, by all that is divinely strong in your manhood; be persuaded to give heed to what I write or have written; to love the brotherhood; and not to love the world.</w:t>
      </w:r>
    </w:p>
    <w:p w14:paraId="52350C2E">
      <w:pPr>
        <w:pStyle w:val="4"/>
        <w:spacing w:before="278" w:line="254" w:lineRule="auto"/>
        <w:ind w:right="101"/>
        <w:rPr>
          <w:rFonts w:hint="eastAsia"/>
        </w:rPr>
      </w:pPr>
      <w:r>
        <w:rPr>
          <w:rFonts w:hint="eastAsia"/>
        </w:rPr>
        <w:t>作为小子们，藉着不断新鲜地经历祂因祂儿子的名赦免你们的丰盛而白白的爱，而认识父；作为父老们，明智而同情地进入父对子从起初就在祂怀中的认识；作为少年人们，在祂这位是你们公义的主，因此也是你们力量的主里面刚强；藉着祂的话语永远丰丰富富地常存在你们里面而得以坚固；勇敢无畏地宣告那已经属于你们如同属于基督一样的胜过那恶者的胜利；藉着你们童年所有单纯的，藉着你们父性所有神圣的，藉着你们成年所有神圣刚强的；要被劝服去注意我所写的或曾写的；要爱弟兄；不要爱世界。</w:t>
      </w:r>
    </w:p>
    <w:p w14:paraId="1D3E61D7">
      <w:pPr>
        <w:pStyle w:val="4"/>
        <w:spacing w:before="278" w:line="254" w:lineRule="auto"/>
        <w:ind w:right="101"/>
        <w:rPr>
          <w:rFonts w:hint="eastAsia"/>
        </w:rPr>
      </w:pPr>
    </w:p>
    <w:p w14:paraId="1C9CBE61">
      <w:pPr>
        <w:pStyle w:val="4"/>
        <w:spacing w:before="278" w:line="254" w:lineRule="auto"/>
        <w:ind w:right="101"/>
        <w:rPr>
          <w:rFonts w:hint="eastAsia"/>
        </w:rPr>
      </w:pPr>
      <w:r>
        <w:rPr>
          <w:rFonts w:hint="eastAsia"/>
        </w:rPr>
        <w:t>XIV: THE GUILELESS SPIRIT, AMID ANTICHRISTIAN DEFECTIONS, ESTABLISHED BY A MESSIANIC UNCTION AND ILLUMINATION</w:t>
      </w:r>
    </w:p>
    <w:p w14:paraId="28687952">
      <w:pPr>
        <w:pStyle w:val="4"/>
        <w:spacing w:before="278" w:line="254" w:lineRule="auto"/>
        <w:ind w:right="101"/>
        <w:rPr>
          <w:rFonts w:hint="eastAsia"/>
        </w:rPr>
      </w:pPr>
      <w:r>
        <w:rPr>
          <w:rFonts w:hint="eastAsia"/>
        </w:rPr>
        <w:t>十四：无伪之灵，在敌基督的背叛中，藉着弥赛亚的恩膏和光照得以坚固</w:t>
      </w:r>
    </w:p>
    <w:p w14:paraId="5BAD6EF0">
      <w:pPr>
        <w:pStyle w:val="4"/>
        <w:spacing w:before="278" w:line="254" w:lineRule="auto"/>
        <w:ind w:right="101"/>
        <w:rPr>
          <w:rFonts w:hint="eastAsia"/>
        </w:rPr>
      </w:pPr>
    </w:p>
    <w:p w14:paraId="3D5259B5">
      <w:pPr>
        <w:pStyle w:val="4"/>
        <w:spacing w:before="278" w:line="254" w:lineRule="auto"/>
        <w:ind w:right="101"/>
        <w:rPr>
          <w:rFonts w:hint="eastAsia"/>
        </w:rPr>
      </w:pPr>
      <w:r>
        <w:rPr>
          <w:rFonts w:hint="eastAsia"/>
        </w:rPr>
        <w:t>"Little children, it is the last time: and as ye have heard that antichrist shall come, even now are there many antichrists; whereby we know that it is the last time. They went out from us, but they were not of us; for if they had been of us, they would no doubt have continued with us: but they went out, that they might be made manifest that they were not all of us. But ye have an unction from the Holy One, and ye know all things."—1 JOHN 2:18–20.</w:t>
      </w:r>
    </w:p>
    <w:p w14:paraId="46E4E5E8">
      <w:pPr>
        <w:pStyle w:val="4"/>
        <w:spacing w:before="278" w:line="254" w:lineRule="auto"/>
        <w:ind w:right="101"/>
        <w:rPr>
          <w:rFonts w:hint="eastAsia"/>
        </w:rPr>
      </w:pPr>
      <w:r>
        <w:rPr>
          <w:rFonts w:hint="eastAsia"/>
        </w:rPr>
        <w:t>“小子们哪，如今是末时了。你们曾听见说，那敌基督的要来；现在已经有好些敌基督的出来了，从此我们就知道如今是末时了。他们从我们中间出去，却不是属我们的；若是属我们的，就必仍旧与我们同在；他们出去，显明都不是属我们的。你们从那圣者受了恩膏，并且知道这一切的事。”——约翰一书 2:18-20。</w:t>
      </w:r>
    </w:p>
    <w:p w14:paraId="4D4E779F">
      <w:pPr>
        <w:pStyle w:val="4"/>
        <w:spacing w:before="278" w:line="254" w:lineRule="auto"/>
        <w:ind w:right="101"/>
        <w:rPr>
          <w:rFonts w:hint="eastAsia"/>
        </w:rPr>
      </w:pPr>
    </w:p>
    <w:p w14:paraId="7089F483">
      <w:pPr>
        <w:pStyle w:val="4"/>
        <w:spacing w:before="278" w:line="254" w:lineRule="auto"/>
        <w:ind w:right="101"/>
        <w:rPr>
          <w:rFonts w:hint="eastAsia"/>
        </w:rPr>
      </w:pPr>
      <w:r>
        <w:rPr>
          <w:rFonts w:hint="eastAsia"/>
        </w:rPr>
        <w:t>"YE have an unction from the Holy One, and ye know all things."</w:t>
      </w:r>
    </w:p>
    <w:p w14:paraId="01F6FAF3">
      <w:pPr>
        <w:pStyle w:val="4"/>
        <w:spacing w:before="278" w:line="254" w:lineRule="auto"/>
        <w:ind w:right="101"/>
        <w:rPr>
          <w:rFonts w:hint="eastAsia"/>
        </w:rPr>
      </w:pPr>
      <w:r>
        <w:rPr>
          <w:rFonts w:hint="eastAsia"/>
        </w:rPr>
        <w:t>“你们从那圣者受了恩膏，并且知道这一切的事。”</w:t>
      </w:r>
    </w:p>
    <w:p w14:paraId="2D758361">
      <w:pPr>
        <w:pStyle w:val="4"/>
        <w:spacing w:before="278" w:line="254" w:lineRule="auto"/>
        <w:ind w:right="101"/>
        <w:rPr>
          <w:rFonts w:hint="eastAsia"/>
        </w:rPr>
      </w:pPr>
    </w:p>
    <w:p w14:paraId="679AFAB1">
      <w:pPr>
        <w:pStyle w:val="4"/>
        <w:spacing w:before="278" w:line="254" w:lineRule="auto"/>
        <w:ind w:right="101"/>
        <w:rPr>
          <w:rFonts w:hint="eastAsia"/>
        </w:rPr>
      </w:pPr>
      <w:r>
        <w:rPr>
          <w:rFonts w:hint="eastAsia"/>
        </w:rPr>
        <w:t>This is represented as our security against such apostasy or desertion as John has occasion to lament.</w:t>
      </w:r>
    </w:p>
    <w:p w14:paraId="6B6E70A9">
      <w:pPr>
        <w:pStyle w:val="4"/>
        <w:spacing w:before="278" w:line="254" w:lineRule="auto"/>
        <w:ind w:right="101"/>
        <w:rPr>
          <w:rFonts w:hint="eastAsia"/>
        </w:rPr>
      </w:pPr>
      <w:r>
        <w:rPr>
          <w:rFonts w:hint="eastAsia"/>
        </w:rPr>
        <w:t>这被描绘成我们抵挡约翰所哀叹的那种背道或离弃的安全保障。</w:t>
      </w:r>
    </w:p>
    <w:p w14:paraId="486CF678">
      <w:pPr>
        <w:pStyle w:val="4"/>
        <w:spacing w:before="278" w:line="254" w:lineRule="auto"/>
        <w:ind w:right="101"/>
        <w:rPr>
          <w:rFonts w:hint="eastAsia"/>
        </w:rPr>
      </w:pPr>
    </w:p>
    <w:p w14:paraId="73B96F7B">
      <w:pPr>
        <w:pStyle w:val="4"/>
        <w:spacing w:before="278" w:line="254" w:lineRule="auto"/>
        <w:ind w:right="101"/>
        <w:rPr>
          <w:rFonts w:hint="eastAsia"/>
        </w:rPr>
      </w:pPr>
      <w:r>
        <w:rPr>
          <w:rFonts w:hint="eastAsia"/>
        </w:rPr>
        <w:t>We live, he says, in perilous circumstances.</w:t>
      </w:r>
    </w:p>
    <w:p w14:paraId="2AF22632">
      <w:pPr>
        <w:pStyle w:val="4"/>
        <w:spacing w:before="278" w:line="254" w:lineRule="auto"/>
        <w:ind w:right="101"/>
        <w:rPr>
          <w:rFonts w:hint="eastAsia"/>
        </w:rPr>
      </w:pPr>
      <w:r>
        <w:rPr>
          <w:rFonts w:hint="eastAsia"/>
        </w:rPr>
        <w:t>祂说，我们生活在危险的环境中。</w:t>
      </w:r>
    </w:p>
    <w:p w14:paraId="4935FA84">
      <w:pPr>
        <w:pStyle w:val="4"/>
        <w:spacing w:before="278" w:line="254" w:lineRule="auto"/>
        <w:ind w:right="101"/>
        <w:rPr>
          <w:rFonts w:hint="eastAsia"/>
        </w:rPr>
      </w:pPr>
    </w:p>
    <w:p w14:paraId="037F217B">
      <w:pPr>
        <w:pStyle w:val="4"/>
        <w:spacing w:before="278" w:line="254" w:lineRule="auto"/>
        <w:ind w:right="101"/>
        <w:rPr>
          <w:rFonts w:hint="eastAsia"/>
        </w:rPr>
      </w:pPr>
      <w:r>
        <w:rPr>
          <w:rFonts w:hint="eastAsia"/>
        </w:rPr>
        <w:t>What has been foretold as characteristic of the last time may be seen virtually realised in our own day.</w:t>
      </w:r>
    </w:p>
    <w:p w14:paraId="02871F36">
      <w:pPr>
        <w:pStyle w:val="4"/>
        <w:spacing w:before="278" w:line="254" w:lineRule="auto"/>
        <w:ind w:right="101"/>
        <w:rPr>
          <w:rFonts w:hint="eastAsia"/>
        </w:rPr>
      </w:pPr>
      <w:r>
        <w:rPr>
          <w:rFonts w:hint="eastAsia"/>
        </w:rPr>
        <w:t>那些被预言为末世特征的事，在我们这个时代几乎可以看见实现了。</w:t>
      </w:r>
    </w:p>
    <w:p w14:paraId="2731147D">
      <w:pPr>
        <w:pStyle w:val="4"/>
        <w:spacing w:before="278" w:line="254" w:lineRule="auto"/>
        <w:ind w:right="101"/>
        <w:rPr>
          <w:rFonts w:hint="eastAsia"/>
        </w:rPr>
      </w:pPr>
    </w:p>
    <w:p w14:paraId="54E3D803">
      <w:pPr>
        <w:pStyle w:val="4"/>
        <w:spacing w:before="278" w:line="254" w:lineRule="auto"/>
        <w:ind w:right="101"/>
        <w:rPr>
          <w:rFonts w:hint="eastAsia"/>
        </w:rPr>
      </w:pPr>
      <w:r>
        <w:rPr>
          <w:rFonts w:hint="eastAsia"/>
        </w:rPr>
        <w:t>The warning against antichrist need not be put off to a distant date.</w:t>
      </w:r>
    </w:p>
    <w:p w14:paraId="33999F1D">
      <w:pPr>
        <w:pStyle w:val="4"/>
        <w:spacing w:before="278" w:line="254" w:lineRule="auto"/>
        <w:ind w:right="101"/>
        <w:rPr>
          <w:rFonts w:hint="eastAsia"/>
        </w:rPr>
      </w:pPr>
      <w:r>
        <w:rPr>
          <w:rFonts w:hint="eastAsia"/>
        </w:rPr>
        <w:t>对敌基督的警告不必推迟到遥远的将来。</w:t>
      </w:r>
    </w:p>
    <w:p w14:paraId="298297BC">
      <w:pPr>
        <w:pStyle w:val="4"/>
        <w:spacing w:before="278" w:line="254" w:lineRule="auto"/>
        <w:ind w:right="101"/>
        <w:rPr>
          <w:rFonts w:hint="eastAsia"/>
        </w:rPr>
      </w:pPr>
    </w:p>
    <w:p w14:paraId="0126D769">
      <w:pPr>
        <w:pStyle w:val="4"/>
        <w:spacing w:before="278" w:line="254" w:lineRule="auto"/>
        <w:ind w:right="101"/>
        <w:rPr>
          <w:rFonts w:hint="eastAsia"/>
        </w:rPr>
      </w:pPr>
      <w:r>
        <w:rPr>
          <w:rFonts w:hint="eastAsia"/>
        </w:rPr>
        <w:t>Already, in too many instances, the spirit of antichrist is discovering itself.</w:t>
      </w:r>
    </w:p>
    <w:p w14:paraId="5825F812">
      <w:pPr>
        <w:pStyle w:val="4"/>
        <w:spacing w:before="278" w:line="254" w:lineRule="auto"/>
        <w:ind w:right="101"/>
        <w:rPr>
          <w:rFonts w:hint="eastAsia"/>
        </w:rPr>
      </w:pPr>
      <w:r>
        <w:rPr>
          <w:rFonts w:hint="eastAsia"/>
        </w:rPr>
        <w:t>在太多情况下，敌基督的灵已经显露出来。</w:t>
      </w:r>
    </w:p>
    <w:p w14:paraId="5924223C">
      <w:pPr>
        <w:pStyle w:val="4"/>
        <w:spacing w:before="278" w:line="254" w:lineRule="auto"/>
        <w:ind w:right="101"/>
        <w:rPr>
          <w:rFonts w:hint="eastAsia"/>
        </w:rPr>
      </w:pPr>
    </w:p>
    <w:p w14:paraId="41C18CD2">
      <w:pPr>
        <w:pStyle w:val="4"/>
        <w:spacing w:before="278" w:line="254" w:lineRule="auto"/>
        <w:ind w:right="101"/>
        <w:rPr>
          <w:rFonts w:hint="eastAsia"/>
        </w:rPr>
      </w:pPr>
      <w:r>
        <w:rPr>
          <w:rFonts w:hint="eastAsia"/>
        </w:rPr>
        <w:t>To all practical intents and purposes, it is even now the last time to us.</w:t>
      </w:r>
    </w:p>
    <w:p w14:paraId="7C4A45FB">
      <w:pPr>
        <w:pStyle w:val="4"/>
        <w:spacing w:before="278" w:line="254" w:lineRule="auto"/>
        <w:ind w:right="101"/>
        <w:rPr>
          <w:rFonts w:hint="eastAsia"/>
        </w:rPr>
      </w:pPr>
      <w:r>
        <w:rPr>
          <w:rFonts w:hint="eastAsia"/>
        </w:rPr>
        <w:t>就所有实际意图和目的而言，对我们来说，现在甚至是末世了。</w:t>
      </w:r>
    </w:p>
    <w:p w14:paraId="472E26B4">
      <w:pPr>
        <w:pStyle w:val="4"/>
        <w:spacing w:before="278" w:line="254" w:lineRule="auto"/>
        <w:ind w:right="101"/>
        <w:rPr>
          <w:rFonts w:hint="eastAsia"/>
        </w:rPr>
      </w:pPr>
    </w:p>
    <w:p w14:paraId="66B3C1BC">
      <w:pPr>
        <w:pStyle w:val="4"/>
        <w:spacing w:before="278" w:line="254" w:lineRule="auto"/>
        <w:ind w:right="101"/>
        <w:rPr>
          <w:rFonts w:hint="eastAsia"/>
        </w:rPr>
      </w:pPr>
      <w:r>
        <w:rPr>
          <w:rFonts w:hint="eastAsia"/>
        </w:rPr>
        <w:t>It is proved to be so by the prevalence of the very sort of opposition to Christ which in some gigantic shape is to signalise that era.</w:t>
      </w:r>
    </w:p>
    <w:p w14:paraId="59E80F2E">
      <w:pPr>
        <w:pStyle w:val="4"/>
        <w:spacing w:before="278" w:line="254" w:lineRule="auto"/>
        <w:ind w:right="101"/>
        <w:rPr>
          <w:rFonts w:hint="eastAsia"/>
        </w:rPr>
      </w:pPr>
      <w:r>
        <w:rPr>
          <w:rFonts w:hint="eastAsia"/>
        </w:rPr>
        <w:t>基督所受到的那种反对，将以某种巨大的形式标志着那个时代，而这种反对的盛行证明了这一点。</w:t>
      </w:r>
    </w:p>
    <w:p w14:paraId="26ECD8E4">
      <w:pPr>
        <w:pStyle w:val="4"/>
        <w:spacing w:before="278" w:line="254" w:lineRule="auto"/>
        <w:ind w:right="101"/>
        <w:rPr>
          <w:rFonts w:hint="eastAsia"/>
        </w:rPr>
      </w:pPr>
    </w:p>
    <w:p w14:paraId="7481F341">
      <w:pPr>
        <w:pStyle w:val="4"/>
        <w:spacing w:before="278" w:line="254" w:lineRule="auto"/>
        <w:ind w:right="101"/>
        <w:rPr>
          <w:rFonts w:hint="eastAsia"/>
        </w:rPr>
      </w:pPr>
      <w:r>
        <w:rPr>
          <w:rFonts w:hint="eastAsia"/>
        </w:rPr>
        <w:t>We need not be setting up the phantom or ideal of a coming antichrist that is to torment and try the church of the future.</w:t>
      </w:r>
    </w:p>
    <w:p w14:paraId="3B64BEC6">
      <w:pPr>
        <w:pStyle w:val="4"/>
        <w:spacing w:before="278" w:line="254" w:lineRule="auto"/>
        <w:ind w:right="101"/>
        <w:rPr>
          <w:rFonts w:hint="eastAsia"/>
        </w:rPr>
      </w:pPr>
      <w:r>
        <w:rPr>
          <w:rFonts w:hint="eastAsia"/>
        </w:rPr>
        <w:t>我们不必树立一个将要折磨和考验未来教会的将临敌基督的幽灵或理想。</w:t>
      </w:r>
    </w:p>
    <w:p w14:paraId="1DFA6EA1">
      <w:pPr>
        <w:pStyle w:val="4"/>
        <w:spacing w:before="278" w:line="254" w:lineRule="auto"/>
        <w:ind w:right="101"/>
        <w:rPr>
          <w:rFonts w:hint="eastAsia"/>
        </w:rPr>
      </w:pPr>
    </w:p>
    <w:p w14:paraId="495CF488">
      <w:pPr>
        <w:pStyle w:val="4"/>
        <w:spacing w:before="278" w:line="254" w:lineRule="auto"/>
        <w:ind w:right="101"/>
        <w:rPr>
          <w:rFonts w:hint="eastAsia"/>
        </w:rPr>
      </w:pPr>
      <w:r>
        <w:rPr>
          <w:rFonts w:hint="eastAsia"/>
        </w:rPr>
        <w:t>We have enough of antichrists around and beside us now.</w:t>
      </w:r>
    </w:p>
    <w:p w14:paraId="72FB43E6">
      <w:pPr>
        <w:pStyle w:val="4"/>
        <w:spacing w:before="278" w:line="254" w:lineRule="auto"/>
        <w:ind w:right="101"/>
        <w:rPr>
          <w:rFonts w:hint="eastAsia"/>
        </w:rPr>
      </w:pPr>
      <w:r>
        <w:rPr>
          <w:rFonts w:hint="eastAsia"/>
        </w:rPr>
        <w:t>我们现在周围和身旁已经有足够多的敌基督者了。</w:t>
      </w:r>
    </w:p>
    <w:p w14:paraId="74D2BE4D">
      <w:pPr>
        <w:pStyle w:val="4"/>
        <w:spacing w:before="278" w:line="254" w:lineRule="auto"/>
        <w:ind w:right="101"/>
        <w:rPr>
          <w:rFonts w:hint="eastAsia"/>
        </w:rPr>
      </w:pPr>
    </w:p>
    <w:p w14:paraId="7E5B2CA3">
      <w:pPr>
        <w:pStyle w:val="4"/>
        <w:spacing w:before="278" w:line="254" w:lineRule="auto"/>
        <w:ind w:right="101"/>
        <w:rPr>
          <w:rFonts w:hint="eastAsia"/>
        </w:rPr>
      </w:pPr>
      <w:r>
        <w:rPr>
          <w:rFonts w:hint="eastAsia"/>
        </w:rPr>
        <w:t>And they are very near and close;—almost of kin with us.</w:t>
      </w:r>
    </w:p>
    <w:p w14:paraId="6D9D50D7">
      <w:pPr>
        <w:pStyle w:val="4"/>
        <w:spacing w:before="278" w:line="254" w:lineRule="auto"/>
        <w:ind w:right="101"/>
        <w:rPr>
          <w:rFonts w:hint="eastAsia"/>
        </w:rPr>
      </w:pPr>
      <w:r>
        <w:rPr>
          <w:rFonts w:hint="eastAsia"/>
        </w:rPr>
        <w:t>他们非常近，非常亲密；——几乎与我们有亲属关系。</w:t>
      </w:r>
    </w:p>
    <w:p w14:paraId="5BCFCEDC">
      <w:pPr>
        <w:pStyle w:val="4"/>
        <w:spacing w:before="278" w:line="254" w:lineRule="auto"/>
        <w:ind w:right="101"/>
        <w:rPr>
          <w:rFonts w:hint="eastAsia"/>
        </w:rPr>
      </w:pPr>
    </w:p>
    <w:p w14:paraId="0C9B98C0">
      <w:pPr>
        <w:pStyle w:val="4"/>
        <w:spacing w:before="278" w:line="254" w:lineRule="auto"/>
        <w:ind w:right="101"/>
        <w:rPr>
          <w:rFonts w:hint="eastAsia"/>
        </w:rPr>
      </w:pPr>
      <w:r>
        <w:rPr>
          <w:rFonts w:hint="eastAsia"/>
        </w:rPr>
        <w:t>But yesterday they were among us; one with ourselves in privilege, profession, and outward character.</w:t>
      </w:r>
    </w:p>
    <w:p w14:paraId="4A68F86E">
      <w:pPr>
        <w:pStyle w:val="4"/>
        <w:spacing w:before="278" w:line="254" w:lineRule="auto"/>
        <w:ind w:right="101"/>
        <w:rPr>
          <w:rFonts w:hint="eastAsia"/>
        </w:rPr>
      </w:pPr>
      <w:r>
        <w:rPr>
          <w:rFonts w:hint="eastAsia"/>
        </w:rPr>
        <w:t>昨天他们还在我们中间；在特权、信仰宣告和外在品格上与我们合一。</w:t>
      </w:r>
    </w:p>
    <w:p w14:paraId="20100961">
      <w:pPr>
        <w:pStyle w:val="4"/>
        <w:spacing w:before="278" w:line="254" w:lineRule="auto"/>
        <w:ind w:right="101"/>
        <w:rPr>
          <w:rFonts w:hint="eastAsia"/>
        </w:rPr>
      </w:pPr>
    </w:p>
    <w:p w14:paraId="74263C1F">
      <w:pPr>
        <w:pStyle w:val="4"/>
        <w:spacing w:before="278" w:line="254" w:lineRule="auto"/>
        <w:ind w:right="101"/>
        <w:rPr>
          <w:rFonts w:hint="eastAsia"/>
        </w:rPr>
      </w:pPr>
      <w:r>
        <w:rPr>
          <w:rFonts w:hint="eastAsia"/>
        </w:rPr>
        <w:t>The keenest eye could not discriminate between us and them.</w:t>
      </w:r>
    </w:p>
    <w:p w14:paraId="313F644C">
      <w:pPr>
        <w:pStyle w:val="4"/>
        <w:spacing w:before="278" w:line="254" w:lineRule="auto"/>
        <w:ind w:right="101"/>
        <w:rPr>
          <w:rFonts w:hint="eastAsia"/>
        </w:rPr>
      </w:pPr>
      <w:r>
        <w:rPr>
          <w:rFonts w:hint="eastAsia"/>
        </w:rPr>
        <w:t>最敏锐的眼睛也无法分辨我们和他们。</w:t>
      </w:r>
    </w:p>
    <w:p w14:paraId="017210C9">
      <w:pPr>
        <w:pStyle w:val="4"/>
        <w:spacing w:before="278" w:line="254" w:lineRule="auto"/>
        <w:ind w:right="101"/>
        <w:rPr>
          <w:rFonts w:hint="eastAsia"/>
        </w:rPr>
      </w:pPr>
    </w:p>
    <w:p w14:paraId="75F89826">
      <w:pPr>
        <w:pStyle w:val="4"/>
        <w:spacing w:before="278" w:line="254" w:lineRule="auto"/>
        <w:ind w:right="101"/>
        <w:rPr>
          <w:rFonts w:hint="eastAsia"/>
        </w:rPr>
      </w:pPr>
      <w:r>
        <w:rPr>
          <w:rFonts w:hint="eastAsia"/>
        </w:rPr>
        <w:t>True, their having gone out from us is a presumption, and indeed a proof, that they were not really of us.</w:t>
      </w:r>
    </w:p>
    <w:p w14:paraId="71450715">
      <w:pPr>
        <w:pStyle w:val="4"/>
        <w:spacing w:before="278" w:line="254" w:lineRule="auto"/>
        <w:ind w:right="101"/>
        <w:rPr>
          <w:rFonts w:hint="eastAsia"/>
        </w:rPr>
      </w:pPr>
      <w:r>
        <w:rPr>
          <w:rFonts w:hint="eastAsia"/>
        </w:rPr>
        <w:t>诚然，他们从我们中间出去，是一种推测，实际上也是一种证明，他们并非真正属于我们。</w:t>
      </w:r>
    </w:p>
    <w:p w14:paraId="40308FEB">
      <w:pPr>
        <w:pStyle w:val="4"/>
        <w:spacing w:before="278" w:line="254" w:lineRule="auto"/>
        <w:ind w:right="101"/>
        <w:rPr>
          <w:rFonts w:hint="eastAsia"/>
        </w:rPr>
      </w:pPr>
    </w:p>
    <w:p w14:paraId="233273AB">
      <w:pPr>
        <w:pStyle w:val="4"/>
        <w:spacing w:before="278" w:line="254" w:lineRule="auto"/>
        <w:ind w:right="101"/>
        <w:rPr>
          <w:rFonts w:hint="eastAsia"/>
        </w:rPr>
      </w:pPr>
      <w:r>
        <w:rPr>
          <w:rFonts w:hint="eastAsia"/>
        </w:rPr>
        <w:t>That very fact, however, making it plain that they who are still among us are not all of us, may not unnaturally cause uneasiness as to our own standing.</w:t>
      </w:r>
    </w:p>
    <w:p w14:paraId="45CD683E">
      <w:pPr>
        <w:pStyle w:val="4"/>
        <w:spacing w:before="278" w:line="254" w:lineRule="auto"/>
        <w:ind w:right="101"/>
        <w:rPr>
          <w:rFonts w:hint="eastAsia"/>
        </w:rPr>
      </w:pPr>
      <w:r>
        <w:rPr>
          <w:rFonts w:hint="eastAsia"/>
        </w:rPr>
        <w:t>然而，正是这个事实，清楚地表明那些仍然在我们中间的人并非都属于我们，这自然可能引起我们对自己立场的担忧。</w:t>
      </w:r>
    </w:p>
    <w:p w14:paraId="426F014F">
      <w:pPr>
        <w:pStyle w:val="4"/>
        <w:spacing w:before="278" w:line="254" w:lineRule="auto"/>
        <w:ind w:right="101"/>
        <w:rPr>
          <w:rFonts w:hint="eastAsia"/>
        </w:rPr>
      </w:pPr>
    </w:p>
    <w:p w14:paraId="69A91D0A">
      <w:pPr>
        <w:pStyle w:val="4"/>
        <w:spacing w:before="278" w:line="254" w:lineRule="auto"/>
        <w:ind w:right="101"/>
        <w:rPr>
          <w:rFonts w:hint="eastAsia"/>
        </w:rPr>
      </w:pPr>
      <w:r>
        <w:rPr>
          <w:rFonts w:hint="eastAsia"/>
        </w:rPr>
        <w:t>But it need not.</w:t>
      </w:r>
    </w:p>
    <w:p w14:paraId="54287A8C">
      <w:pPr>
        <w:pStyle w:val="4"/>
        <w:spacing w:before="278" w:line="254" w:lineRule="auto"/>
        <w:ind w:right="101"/>
        <w:rPr>
          <w:rFonts w:hint="eastAsia"/>
        </w:rPr>
      </w:pPr>
      <w:r>
        <w:rPr>
          <w:rFonts w:hint="eastAsia"/>
        </w:rPr>
        <w:t>但不必如此。</w:t>
      </w:r>
    </w:p>
    <w:p w14:paraId="7833BAB6">
      <w:pPr>
        <w:pStyle w:val="4"/>
        <w:spacing w:before="278" w:line="254" w:lineRule="auto"/>
        <w:ind w:right="101"/>
        <w:rPr>
          <w:rFonts w:hint="eastAsia"/>
        </w:rPr>
      </w:pPr>
    </w:p>
    <w:p w14:paraId="72C7C49B">
      <w:pPr>
        <w:pStyle w:val="4"/>
        <w:spacing w:before="278" w:line="254" w:lineRule="auto"/>
        <w:ind w:right="101"/>
        <w:rPr>
          <w:rFonts w:hint="eastAsia"/>
        </w:rPr>
      </w:pPr>
      <w:r>
        <w:rPr>
          <w:rFonts w:hint="eastAsia"/>
        </w:rPr>
        <w:t>For there is a difference; "Ye have an unction from the Holy One," which they have not, "and ye know all things."</w:t>
      </w:r>
    </w:p>
    <w:p w14:paraId="2527A87D">
      <w:pPr>
        <w:pStyle w:val="4"/>
        <w:spacing w:before="278" w:line="254" w:lineRule="auto"/>
        <w:ind w:right="101"/>
        <w:rPr>
          <w:rFonts w:hint="eastAsia"/>
        </w:rPr>
      </w:pPr>
      <w:r>
        <w:rPr>
          <w:rFonts w:hint="eastAsia"/>
        </w:rPr>
        <w:t>因为有区别；“你们从那圣者受了恩膏，”他们没有，“并且你们知道这一切的事。”</w:t>
      </w:r>
    </w:p>
    <w:p w14:paraId="194D342D">
      <w:pPr>
        <w:pStyle w:val="4"/>
        <w:spacing w:before="278" w:line="254" w:lineRule="auto"/>
        <w:ind w:right="101"/>
        <w:rPr>
          <w:rFonts w:hint="eastAsia"/>
        </w:rPr>
      </w:pPr>
    </w:p>
    <w:p w14:paraId="441262E4">
      <w:pPr>
        <w:pStyle w:val="4"/>
        <w:spacing w:before="278" w:line="254" w:lineRule="auto"/>
        <w:ind w:right="101"/>
        <w:rPr>
          <w:rFonts w:hint="eastAsia"/>
        </w:rPr>
      </w:pPr>
      <w:r>
        <w:rPr>
          <w:rFonts w:hint="eastAsia"/>
        </w:rPr>
        <w:t>I do not at this stage inquire either into the nature and character of the coming antichrist, or into the common feature identifying all antichrists.</w:t>
      </w:r>
    </w:p>
    <w:p w14:paraId="6F1AFB89">
      <w:pPr>
        <w:pStyle w:val="4"/>
        <w:spacing w:before="278" w:line="254" w:lineRule="auto"/>
        <w:ind w:right="101"/>
        <w:rPr>
          <w:rFonts w:hint="eastAsia"/>
        </w:rPr>
      </w:pPr>
      <w:r>
        <w:rPr>
          <w:rFonts w:hint="eastAsia"/>
        </w:rPr>
        <w:t>在这个阶段，我既不探究将临敌基督的性质和特征，也不探究所有敌基督者的共同特征。</w:t>
      </w:r>
    </w:p>
    <w:p w14:paraId="2E410595">
      <w:pPr>
        <w:pStyle w:val="4"/>
        <w:spacing w:before="278" w:line="254" w:lineRule="auto"/>
        <w:ind w:right="101"/>
        <w:rPr>
          <w:rFonts w:hint="eastAsia"/>
        </w:rPr>
      </w:pPr>
    </w:p>
    <w:p w14:paraId="26E317A8">
      <w:pPr>
        <w:pStyle w:val="4"/>
        <w:spacing w:before="278" w:line="254" w:lineRule="auto"/>
        <w:ind w:right="101"/>
        <w:rPr>
          <w:rFonts w:hint="eastAsia"/>
        </w:rPr>
      </w:pPr>
      <w:r>
        <w:rPr>
          <w:rFonts w:hint="eastAsia"/>
        </w:rPr>
        <w:t>I wish rather to dwell upon the ground of confidence here indicated, with special reference to trying times; and in that view I notice these four particulars: I. The anointing or unction; II. The knowledge connected with it; III. The nature of the connection; and IV. The security afforded by the unction and the knowledge against heresy and apostasy.</w:t>
      </w:r>
    </w:p>
    <w:p w14:paraId="369EEBA7">
      <w:pPr>
        <w:pStyle w:val="4"/>
        <w:spacing w:before="278" w:line="254" w:lineRule="auto"/>
        <w:ind w:right="101"/>
        <w:rPr>
          <w:rFonts w:hint="eastAsia"/>
        </w:rPr>
      </w:pPr>
      <w:r>
        <w:rPr>
          <w:rFonts w:hint="eastAsia"/>
        </w:rPr>
        <w:t>我宁愿详细阐述这里所指明的信心的根基，特别是在试炼时期；从这个角度，我注意到以下四个方面：一、恩膏；二、与恩膏相关的知识；三、这种联系的性质；以及四、恩膏和知识所提供的抵挡异端和背道的保障。</w:t>
      </w:r>
    </w:p>
    <w:p w14:paraId="459BEA70">
      <w:pPr>
        <w:pStyle w:val="4"/>
        <w:spacing w:before="278" w:line="254" w:lineRule="auto"/>
        <w:ind w:right="101"/>
        <w:rPr>
          <w:rFonts w:hint="eastAsia"/>
        </w:rPr>
      </w:pPr>
    </w:p>
    <w:p w14:paraId="7CC8C873">
      <w:pPr>
        <w:pStyle w:val="4"/>
        <w:spacing w:before="278" w:line="254" w:lineRule="auto"/>
        <w:ind w:right="101"/>
        <w:rPr>
          <w:rFonts w:hint="eastAsia"/>
        </w:rPr>
      </w:pPr>
      <w:r>
        <w:rPr>
          <w:rFonts w:hint="eastAsia"/>
        </w:rPr>
        <w:t>I.I begin with the anointing: "Ye have an unction," or the unction, or generally, unction.</w:t>
      </w:r>
    </w:p>
    <w:p w14:paraId="4A03495F">
      <w:pPr>
        <w:pStyle w:val="4"/>
        <w:spacing w:before="278" w:line="254" w:lineRule="auto"/>
        <w:ind w:right="101"/>
        <w:rPr>
          <w:rFonts w:hint="eastAsia"/>
        </w:rPr>
      </w:pPr>
      <w:r>
        <w:rPr>
          <w:rFonts w:hint="eastAsia"/>
        </w:rPr>
        <w:t>一、我从恩膏开始：“你们有恩膏，”或那恩膏，或笼统地说，恩膏。</w:t>
      </w:r>
    </w:p>
    <w:p w14:paraId="43BB208A">
      <w:pPr>
        <w:pStyle w:val="4"/>
        <w:spacing w:before="278" w:line="254" w:lineRule="auto"/>
        <w:ind w:right="101"/>
        <w:rPr>
          <w:rFonts w:hint="eastAsia"/>
        </w:rPr>
      </w:pPr>
    </w:p>
    <w:p w14:paraId="0166D754">
      <w:pPr>
        <w:pStyle w:val="4"/>
        <w:spacing w:before="278" w:line="254" w:lineRule="auto"/>
        <w:ind w:right="101"/>
        <w:rPr>
          <w:rFonts w:hint="eastAsia"/>
        </w:rPr>
      </w:pPr>
      <w:r>
        <w:rPr>
          <w:rFonts w:hint="eastAsia"/>
        </w:rPr>
        <w:t>The term may literally denote anointing oil; so that having unction may mean being anointed with oil.</w:t>
      </w:r>
    </w:p>
    <w:p w14:paraId="37BDD738">
      <w:pPr>
        <w:pStyle w:val="4"/>
        <w:spacing w:before="278" w:line="254" w:lineRule="auto"/>
        <w:ind w:right="101"/>
        <w:rPr>
          <w:rFonts w:hint="eastAsia"/>
        </w:rPr>
      </w:pPr>
      <w:r>
        <w:rPr>
          <w:rFonts w:hint="eastAsia"/>
        </w:rPr>
        <w:t>这个词字面上可以指膏油；因此有恩膏可能意味着被膏油膏抹。</w:t>
      </w:r>
    </w:p>
    <w:p w14:paraId="05426E94">
      <w:pPr>
        <w:pStyle w:val="4"/>
        <w:spacing w:before="278" w:line="254" w:lineRule="auto"/>
        <w:ind w:right="101"/>
        <w:rPr>
          <w:rFonts w:hint="eastAsia"/>
        </w:rPr>
      </w:pPr>
    </w:p>
    <w:p w14:paraId="1F546834">
      <w:pPr>
        <w:pStyle w:val="4"/>
        <w:spacing w:before="278" w:line="254" w:lineRule="auto"/>
        <w:ind w:right="101"/>
        <w:rPr>
          <w:rFonts w:hint="eastAsia"/>
        </w:rPr>
      </w:pPr>
      <w:r>
        <w:rPr>
          <w:rFonts w:hint="eastAsia"/>
        </w:rPr>
        <w:t>This anointing, or being anointed with oil, you have "from the Holy One;" from Christ Jesus our Lord.</w:t>
      </w:r>
    </w:p>
    <w:p w14:paraId="1F2F159A">
      <w:pPr>
        <w:pStyle w:val="4"/>
        <w:spacing w:before="278" w:line="254" w:lineRule="auto"/>
        <w:ind w:right="101"/>
        <w:rPr>
          <w:rFonts w:hint="eastAsia"/>
        </w:rPr>
      </w:pPr>
      <w:r>
        <w:rPr>
          <w:rFonts w:hint="eastAsia"/>
        </w:rPr>
        <w:t>这恩膏，或被膏油膏抹，你们是从“那圣者”领受的；从我们的主耶稣基督领受的。</w:t>
      </w:r>
    </w:p>
    <w:p w14:paraId="08083427">
      <w:pPr>
        <w:pStyle w:val="4"/>
        <w:spacing w:before="278" w:line="254" w:lineRule="auto"/>
        <w:ind w:right="101"/>
        <w:rPr>
          <w:rFonts w:hint="eastAsia"/>
        </w:rPr>
      </w:pPr>
    </w:p>
    <w:p w14:paraId="36595D47">
      <w:pPr>
        <w:pStyle w:val="4"/>
        <w:spacing w:before="278" w:line="254" w:lineRule="auto"/>
        <w:ind w:right="101"/>
        <w:rPr>
          <w:rFonts w:hint="eastAsia"/>
        </w:rPr>
      </w:pPr>
      <w:r>
        <w:rPr>
          <w:rFonts w:hint="eastAsia"/>
        </w:rPr>
        <w:t>For it is he who is meant.</w:t>
      </w:r>
    </w:p>
    <w:p w14:paraId="7D0AB015">
      <w:pPr>
        <w:pStyle w:val="4"/>
        <w:spacing w:before="278" w:line="254" w:lineRule="auto"/>
        <w:ind w:right="101"/>
        <w:rPr>
          <w:rFonts w:hint="eastAsia"/>
        </w:rPr>
      </w:pPr>
      <w:r>
        <w:rPr>
          <w:rFonts w:hint="eastAsia"/>
        </w:rPr>
        <w:t>因为所指的就是祂。</w:t>
      </w:r>
    </w:p>
    <w:p w14:paraId="68555FC8">
      <w:pPr>
        <w:pStyle w:val="4"/>
        <w:spacing w:before="278" w:line="254" w:lineRule="auto"/>
        <w:ind w:right="101"/>
        <w:rPr>
          <w:rFonts w:hint="eastAsia"/>
        </w:rPr>
      </w:pPr>
    </w:p>
    <w:p w14:paraId="40E9847A">
      <w:pPr>
        <w:pStyle w:val="4"/>
        <w:spacing w:before="278" w:line="254" w:lineRule="auto"/>
        <w:ind w:right="101"/>
        <w:rPr>
          <w:rFonts w:hint="eastAsia"/>
        </w:rPr>
      </w:pPr>
      <w:r>
        <w:rPr>
          <w:rFonts w:hint="eastAsia"/>
        </w:rPr>
        <w:t>The title indeed of "the Holy One" may with all propriety be applied to God absolutely;—to the undivided Godhead, Father, Son, and Holy Ghost.</w:t>
      </w:r>
    </w:p>
    <w:p w14:paraId="39007E84">
      <w:pPr>
        <w:pStyle w:val="4"/>
        <w:spacing w:before="278" w:line="254" w:lineRule="auto"/>
        <w:ind w:right="101"/>
        <w:rPr>
          <w:rFonts w:hint="eastAsia"/>
        </w:rPr>
      </w:pPr>
      <w:r>
        <w:rPr>
          <w:rFonts w:hint="eastAsia"/>
        </w:rPr>
        <w:t>诚然，“圣者”这个称号完全可以恰当地用于绝对的神；——用于未分割的神性，父、子和圣灵。</w:t>
      </w:r>
    </w:p>
    <w:p w14:paraId="461FD01B">
      <w:pPr>
        <w:pStyle w:val="4"/>
        <w:spacing w:before="278" w:line="254" w:lineRule="auto"/>
        <w:ind w:right="101"/>
        <w:rPr>
          <w:rFonts w:hint="eastAsia"/>
        </w:rPr>
      </w:pPr>
    </w:p>
    <w:p w14:paraId="2B16B7E3">
      <w:pPr>
        <w:pStyle w:val="4"/>
        <w:spacing w:before="278" w:line="254" w:lineRule="auto"/>
        <w:ind w:right="101"/>
        <w:rPr>
          <w:rFonts w:hint="eastAsia"/>
        </w:rPr>
      </w:pPr>
      <w:r>
        <w:rPr>
          <w:rFonts w:hint="eastAsia"/>
        </w:rPr>
        <w:t>And if the persons are distinguished, it may be applied to the Father and the Holy Ghost as well as to the Son.</w:t>
      </w:r>
    </w:p>
    <w:p w14:paraId="1C06BE0A">
      <w:pPr>
        <w:pStyle w:val="4"/>
        <w:spacing w:before="278" w:line="254" w:lineRule="auto"/>
        <w:ind w:right="101"/>
        <w:rPr>
          <w:rFonts w:hint="eastAsia"/>
        </w:rPr>
      </w:pPr>
      <w:r>
        <w:rPr>
          <w:rFonts w:hint="eastAsia"/>
        </w:rPr>
        <w:t>如果位格被区分开来，它也可以用于父和圣灵，以及子。</w:t>
      </w:r>
    </w:p>
    <w:p w14:paraId="68DCE8F1">
      <w:pPr>
        <w:pStyle w:val="4"/>
        <w:spacing w:before="278" w:line="254" w:lineRule="auto"/>
        <w:ind w:right="101"/>
        <w:rPr>
          <w:rFonts w:hint="eastAsia"/>
        </w:rPr>
      </w:pPr>
    </w:p>
    <w:p w14:paraId="6D88B82C">
      <w:pPr>
        <w:pStyle w:val="4"/>
        <w:spacing w:before="278" w:line="254" w:lineRule="auto"/>
        <w:ind w:right="101"/>
        <w:rPr>
          <w:rFonts w:hint="eastAsia"/>
        </w:rPr>
      </w:pPr>
      <w:r>
        <w:rPr>
          <w:rFonts w:hint="eastAsia"/>
        </w:rPr>
        <w:t>But the sense of the passage, as well as the general usage of Scripture, points to the Son.</w:t>
      </w:r>
    </w:p>
    <w:p w14:paraId="0CBCC029">
      <w:pPr>
        <w:pStyle w:val="4"/>
        <w:spacing w:before="278" w:line="254" w:lineRule="auto"/>
        <w:ind w:right="101"/>
        <w:rPr>
          <w:rFonts w:hint="eastAsia"/>
        </w:rPr>
      </w:pPr>
      <w:r>
        <w:rPr>
          <w:rFonts w:hint="eastAsia"/>
        </w:rPr>
        <w:t>但这段经文的意思，以及圣经的一般用法，都指向子。</w:t>
      </w:r>
    </w:p>
    <w:p w14:paraId="18548056">
      <w:pPr>
        <w:pStyle w:val="4"/>
        <w:spacing w:before="278" w:line="254" w:lineRule="auto"/>
        <w:ind w:right="101"/>
        <w:rPr>
          <w:rFonts w:hint="eastAsia"/>
        </w:rPr>
      </w:pPr>
    </w:p>
    <w:p w14:paraId="582EF56A">
      <w:pPr>
        <w:pStyle w:val="4"/>
        <w:spacing w:before="278" w:line="254" w:lineRule="auto"/>
        <w:ind w:right="101"/>
        <w:rPr>
          <w:rFonts w:hint="eastAsia"/>
        </w:rPr>
      </w:pPr>
      <w:r>
        <w:rPr>
          <w:rFonts w:hint="eastAsia"/>
        </w:rPr>
        <w:t>In his humiliation, the devils acknowledged him as the Holy One (Mark 1:24).</w:t>
      </w:r>
    </w:p>
    <w:p w14:paraId="4733E3F6">
      <w:pPr>
        <w:pStyle w:val="4"/>
        <w:spacing w:before="278" w:line="254" w:lineRule="auto"/>
        <w:ind w:right="101"/>
        <w:rPr>
          <w:rFonts w:hint="eastAsia"/>
        </w:rPr>
      </w:pPr>
      <w:r>
        <w:rPr>
          <w:rFonts w:hint="eastAsia"/>
        </w:rPr>
        <w:t>在祂降卑时，鬼魔承认祂为圣者（马可福音 1:24）。</w:t>
      </w:r>
    </w:p>
    <w:p w14:paraId="3A6CD40C">
      <w:pPr>
        <w:pStyle w:val="4"/>
        <w:spacing w:before="278" w:line="254" w:lineRule="auto"/>
        <w:ind w:right="101"/>
        <w:rPr>
          <w:rFonts w:hint="eastAsia"/>
        </w:rPr>
      </w:pPr>
    </w:p>
    <w:p w14:paraId="74D0BF8A">
      <w:pPr>
        <w:pStyle w:val="4"/>
        <w:spacing w:before="278" w:line="254" w:lineRule="auto"/>
        <w:ind w:right="101"/>
        <w:rPr>
          <w:rFonts w:hint="eastAsia"/>
        </w:rPr>
      </w:pPr>
      <w:r>
        <w:rPr>
          <w:rFonts w:hint="eastAsia"/>
        </w:rPr>
        <w:t>In his exaltation Peter preaches him as such (Acts 3:14).</w:t>
      </w:r>
    </w:p>
    <w:p w14:paraId="5D42D273">
      <w:pPr>
        <w:pStyle w:val="4"/>
        <w:spacing w:before="278" w:line="254" w:lineRule="auto"/>
        <w:ind w:right="101"/>
        <w:rPr>
          <w:rFonts w:hint="eastAsia"/>
        </w:rPr>
      </w:pPr>
      <w:r>
        <w:rPr>
          <w:rFonts w:hint="eastAsia"/>
        </w:rPr>
        <w:t>在祂高升时，彼得如此传讲祂（使徒行传 3:14）。</w:t>
      </w:r>
    </w:p>
    <w:p w14:paraId="1A8DBA6E">
      <w:pPr>
        <w:pStyle w:val="4"/>
        <w:spacing w:before="278" w:line="254" w:lineRule="auto"/>
        <w:ind w:right="101"/>
        <w:rPr>
          <w:rFonts w:hint="eastAsia"/>
        </w:rPr>
      </w:pPr>
    </w:p>
    <w:p w14:paraId="7E7D7299">
      <w:pPr>
        <w:pStyle w:val="4"/>
        <w:spacing w:before="278" w:line="254" w:lineRule="auto"/>
        <w:ind w:right="101"/>
        <w:rPr>
          <w:rFonts w:hint="eastAsia"/>
        </w:rPr>
      </w:pPr>
      <w:r>
        <w:rPr>
          <w:rFonts w:hint="eastAsia"/>
        </w:rPr>
        <w:t>And indeed, before his incarnation, the people worshipped him in his divinity, and the prophets foretold him in his humanity, as the Holy One; the Holy One of God; the Holy One of Israel (Psalm 16:10, etc.)</w:t>
      </w:r>
    </w:p>
    <w:p w14:paraId="4299D8E8">
      <w:pPr>
        <w:pStyle w:val="4"/>
        <w:spacing w:before="278" w:line="254" w:lineRule="auto"/>
        <w:ind w:right="101"/>
        <w:rPr>
          <w:rFonts w:hint="eastAsia"/>
        </w:rPr>
      </w:pPr>
      <w:r>
        <w:rPr>
          <w:rFonts w:hint="eastAsia"/>
        </w:rPr>
        <w:t>诚然，在祂道成肉身之前，百姓在祂的神性中敬拜祂，先知在祂的人性中预言祂为圣者；神的圣者；以色列的圣者（诗篇 16:10 等）。</w:t>
      </w:r>
    </w:p>
    <w:p w14:paraId="728DD024">
      <w:pPr>
        <w:pStyle w:val="4"/>
        <w:spacing w:before="278" w:line="254" w:lineRule="auto"/>
        <w:ind w:right="101"/>
        <w:rPr>
          <w:rFonts w:hint="eastAsia"/>
        </w:rPr>
      </w:pPr>
    </w:p>
    <w:p w14:paraId="0709BBEE">
      <w:pPr>
        <w:pStyle w:val="4"/>
        <w:spacing w:before="278" w:line="254" w:lineRule="auto"/>
        <w:ind w:right="101"/>
        <w:rPr>
          <w:rFonts w:hint="eastAsia"/>
        </w:rPr>
      </w:pPr>
      <w:r>
        <w:rPr>
          <w:rFonts w:hint="eastAsia"/>
        </w:rPr>
        <w:t>The same application of the term best suits the present text.</w:t>
      </w:r>
    </w:p>
    <w:p w14:paraId="2F48A6ED">
      <w:pPr>
        <w:pStyle w:val="4"/>
        <w:spacing w:before="278" w:line="254" w:lineRule="auto"/>
        <w:ind w:right="101"/>
        <w:rPr>
          <w:rFonts w:hint="eastAsia"/>
        </w:rPr>
      </w:pPr>
      <w:r>
        <w:rPr>
          <w:rFonts w:hint="eastAsia"/>
        </w:rPr>
        <w:t>这个词的同样用法最适合目前的经文。</w:t>
      </w:r>
    </w:p>
    <w:p w14:paraId="4F0881CD">
      <w:pPr>
        <w:pStyle w:val="4"/>
        <w:spacing w:before="278" w:line="254" w:lineRule="auto"/>
        <w:ind w:right="101"/>
        <w:rPr>
          <w:rFonts w:hint="eastAsia"/>
        </w:rPr>
      </w:pPr>
    </w:p>
    <w:p w14:paraId="59409D67">
      <w:pPr>
        <w:pStyle w:val="4"/>
        <w:spacing w:before="278" w:line="254" w:lineRule="auto"/>
        <w:ind w:right="101"/>
        <w:rPr>
          <w:rFonts w:hint="eastAsia"/>
        </w:rPr>
      </w:pPr>
      <w:r>
        <w:rPr>
          <w:rFonts w:hint="eastAsia"/>
        </w:rPr>
        <w:t>The Holy One is Christ; the unction or anointing is from Christ, who is himself, as Christ, the anointed One.</w:t>
      </w:r>
    </w:p>
    <w:p w14:paraId="32BA51C4">
      <w:pPr>
        <w:pStyle w:val="4"/>
        <w:spacing w:before="278" w:line="254" w:lineRule="auto"/>
        <w:ind w:right="101"/>
        <w:rPr>
          <w:rFonts w:hint="eastAsia"/>
        </w:rPr>
      </w:pPr>
      <w:r>
        <w:rPr>
          <w:rFonts w:hint="eastAsia"/>
        </w:rPr>
        <w:t>圣者是基督；恩膏来自基督，祂自己，作为基督，是受膏者。</w:t>
      </w:r>
    </w:p>
    <w:p w14:paraId="47A3EAFE">
      <w:pPr>
        <w:pStyle w:val="4"/>
        <w:spacing w:before="278" w:line="254" w:lineRule="auto"/>
        <w:ind w:right="101"/>
        <w:rPr>
          <w:rFonts w:hint="eastAsia"/>
        </w:rPr>
      </w:pPr>
    </w:p>
    <w:p w14:paraId="1AF40729">
      <w:pPr>
        <w:pStyle w:val="4"/>
        <w:spacing w:before="278" w:line="254" w:lineRule="auto"/>
        <w:ind w:right="101"/>
        <w:rPr>
          <w:rFonts w:hint="eastAsia"/>
        </w:rPr>
      </w:pPr>
      <w:r>
        <w:rPr>
          <w:rFonts w:hint="eastAsia"/>
        </w:rPr>
        <w:t>There is great significancy in the unction thus viewed as coming from this Holy One.</w:t>
      </w:r>
    </w:p>
    <w:p w14:paraId="2C734B12">
      <w:pPr>
        <w:pStyle w:val="4"/>
        <w:spacing w:before="278" w:line="254" w:lineRule="auto"/>
        <w:ind w:right="101"/>
        <w:rPr>
          <w:rFonts w:hint="eastAsia"/>
        </w:rPr>
      </w:pPr>
      <w:r>
        <w:rPr>
          <w:rFonts w:hint="eastAsia"/>
        </w:rPr>
        <w:t>如此看待从这位圣者而来的恩膏，具有重大的意义。</w:t>
      </w:r>
    </w:p>
    <w:p w14:paraId="3CEE41C6">
      <w:pPr>
        <w:pStyle w:val="4"/>
        <w:spacing w:before="278" w:line="254" w:lineRule="auto"/>
        <w:ind w:right="101"/>
        <w:rPr>
          <w:rFonts w:hint="eastAsia"/>
        </w:rPr>
      </w:pPr>
    </w:p>
    <w:p w14:paraId="09C85E8F">
      <w:pPr>
        <w:pStyle w:val="4"/>
        <w:spacing w:before="278" w:line="254" w:lineRule="auto"/>
        <w:ind w:right="101"/>
        <w:rPr>
          <w:rFonts w:hint="eastAsia"/>
        </w:rPr>
      </w:pPr>
      <w:r>
        <w:rPr>
          <w:rFonts w:hint="eastAsia"/>
        </w:rPr>
        <w:t>Antichrists are spoken of.</w:t>
      </w:r>
    </w:p>
    <w:p w14:paraId="755A575C">
      <w:pPr>
        <w:pStyle w:val="4"/>
        <w:spacing w:before="278" w:line="254" w:lineRule="auto"/>
        <w:ind w:right="101"/>
        <w:rPr>
          <w:rFonts w:hint="eastAsia"/>
        </w:rPr>
      </w:pPr>
      <w:r>
        <w:rPr>
          <w:rFonts w:hint="eastAsia"/>
        </w:rPr>
        <w:t>提到了敌基督者。</w:t>
      </w:r>
    </w:p>
    <w:p w14:paraId="4932CA30">
      <w:pPr>
        <w:pStyle w:val="4"/>
        <w:spacing w:before="278" w:line="254" w:lineRule="auto"/>
        <w:ind w:right="101"/>
        <w:rPr>
          <w:rFonts w:hint="eastAsia"/>
        </w:rPr>
      </w:pPr>
    </w:p>
    <w:p w14:paraId="0926C164">
      <w:pPr>
        <w:pStyle w:val="4"/>
        <w:spacing w:before="278" w:line="254" w:lineRule="auto"/>
        <w:ind w:right="101"/>
        <w:rPr>
          <w:rFonts w:hint="eastAsia"/>
        </w:rPr>
      </w:pPr>
      <w:r>
        <w:rPr>
          <w:rFonts w:hint="eastAsia"/>
        </w:rPr>
        <w:t>These are antagonists to Christ; to the anointed One; to him who is anointed to be the Holy One.</w:t>
      </w:r>
    </w:p>
    <w:p w14:paraId="74CFB086">
      <w:pPr>
        <w:pStyle w:val="4"/>
        <w:spacing w:before="278" w:line="254" w:lineRule="auto"/>
        <w:ind w:right="101"/>
        <w:rPr>
          <w:rFonts w:hint="eastAsia"/>
        </w:rPr>
      </w:pPr>
      <w:r>
        <w:rPr>
          <w:rFonts w:hint="eastAsia"/>
        </w:rPr>
        <w:t>这些是基督的敌对者；受膏者的敌对者；那位被膏立为圣者的敌对者。</w:t>
      </w:r>
    </w:p>
    <w:p w14:paraId="1B4C6634">
      <w:pPr>
        <w:pStyle w:val="4"/>
        <w:spacing w:before="278" w:line="254" w:lineRule="auto"/>
        <w:ind w:right="101"/>
        <w:rPr>
          <w:rFonts w:hint="eastAsia"/>
        </w:rPr>
      </w:pPr>
    </w:p>
    <w:p w14:paraId="3CF913FF">
      <w:pPr>
        <w:pStyle w:val="4"/>
        <w:spacing w:before="278" w:line="254" w:lineRule="auto"/>
        <w:ind w:right="101"/>
        <w:rPr>
          <w:rFonts w:hint="eastAsia"/>
        </w:rPr>
      </w:pPr>
      <w:r>
        <w:rPr>
          <w:rFonts w:hint="eastAsia"/>
        </w:rPr>
        <w:t>You, on the other hand, have anointing from him.</w:t>
      </w:r>
    </w:p>
    <w:p w14:paraId="45231BA4">
      <w:pPr>
        <w:pStyle w:val="4"/>
        <w:spacing w:before="278" w:line="254" w:lineRule="auto"/>
        <w:ind w:right="101"/>
        <w:rPr>
          <w:rFonts w:hint="eastAsia"/>
        </w:rPr>
      </w:pPr>
      <w:r>
        <w:rPr>
          <w:rFonts w:hint="eastAsia"/>
        </w:rPr>
        <w:t>另一方面，你们从祂领受恩膏。</w:t>
      </w:r>
    </w:p>
    <w:p w14:paraId="7BB89E92">
      <w:pPr>
        <w:pStyle w:val="4"/>
        <w:spacing w:before="278" w:line="254" w:lineRule="auto"/>
        <w:ind w:right="101"/>
        <w:rPr>
          <w:rFonts w:hint="eastAsia"/>
        </w:rPr>
      </w:pPr>
    </w:p>
    <w:p w14:paraId="5ED120B2">
      <w:pPr>
        <w:pStyle w:val="4"/>
        <w:spacing w:before="278" w:line="254" w:lineRule="auto"/>
        <w:ind w:right="101"/>
        <w:rPr>
          <w:rFonts w:hint="eastAsia"/>
        </w:rPr>
      </w:pPr>
      <w:r>
        <w:rPr>
          <w:rFonts w:hint="eastAsia"/>
        </w:rPr>
        <w:t>The unction which he himself receives, he communicates to you; consecrating you to be holy ones, as he is the Holy One.</w:t>
      </w:r>
    </w:p>
    <w:p w14:paraId="6AD58528">
      <w:pPr>
        <w:pStyle w:val="4"/>
        <w:spacing w:before="278" w:line="254" w:lineRule="auto"/>
        <w:ind w:right="101"/>
        <w:rPr>
          <w:rFonts w:hint="eastAsia"/>
        </w:rPr>
      </w:pPr>
      <w:r>
        <w:rPr>
          <w:rFonts w:hint="eastAsia"/>
        </w:rPr>
        <w:t>祂自己所领受的恩膏，祂传给你们；使你们成圣为圣者，正如祂是圣者一样。</w:t>
      </w:r>
    </w:p>
    <w:p w14:paraId="01B4921F">
      <w:pPr>
        <w:pStyle w:val="4"/>
        <w:spacing w:before="278" w:line="254" w:lineRule="auto"/>
        <w:ind w:right="101"/>
        <w:rPr>
          <w:rFonts w:hint="eastAsia"/>
        </w:rPr>
      </w:pPr>
    </w:p>
    <w:p w14:paraId="5494A7C7">
      <w:pPr>
        <w:pStyle w:val="4"/>
        <w:spacing w:before="278" w:line="254" w:lineRule="auto"/>
        <w:ind w:right="101"/>
        <w:rPr>
          <w:rFonts w:hint="eastAsia"/>
        </w:rPr>
      </w:pPr>
      <w:r>
        <w:rPr>
          <w:rFonts w:hint="eastAsia"/>
        </w:rPr>
        <w:t>Thus you are joint-christs with him, while they are antichrists.</w:t>
      </w:r>
    </w:p>
    <w:p w14:paraId="0ACC6882">
      <w:pPr>
        <w:pStyle w:val="4"/>
        <w:spacing w:before="278" w:line="254" w:lineRule="auto"/>
        <w:ind w:right="101"/>
        <w:rPr>
          <w:rFonts w:hint="eastAsia"/>
        </w:rPr>
      </w:pPr>
      <w:r>
        <w:rPr>
          <w:rFonts w:hint="eastAsia"/>
        </w:rPr>
        <w:t>因此，你们与祂一同是基督徒，而他们是敌基督者。</w:t>
      </w:r>
    </w:p>
    <w:p w14:paraId="2C83949A">
      <w:pPr>
        <w:pStyle w:val="4"/>
        <w:spacing w:before="278" w:line="254" w:lineRule="auto"/>
        <w:ind w:right="101"/>
        <w:rPr>
          <w:rFonts w:hint="eastAsia"/>
        </w:rPr>
      </w:pPr>
    </w:p>
    <w:p w14:paraId="6A8EEBE9">
      <w:pPr>
        <w:pStyle w:val="4"/>
        <w:spacing w:before="278" w:line="254" w:lineRule="auto"/>
        <w:ind w:right="101"/>
        <w:rPr>
          <w:rFonts w:hint="eastAsia"/>
        </w:rPr>
      </w:pPr>
      <w:r>
        <w:rPr>
          <w:rFonts w:hint="eastAsia"/>
        </w:rPr>
        <w:t>They are against the anointed Holy One: you share with him in his anointing as the Holy One.</w:t>
      </w:r>
    </w:p>
    <w:p w14:paraId="2CCEA290">
      <w:pPr>
        <w:pStyle w:val="4"/>
        <w:spacing w:before="278" w:line="254" w:lineRule="auto"/>
        <w:ind w:right="101"/>
        <w:rPr>
          <w:rFonts w:hint="eastAsia"/>
        </w:rPr>
      </w:pPr>
      <w:r>
        <w:rPr>
          <w:rFonts w:hint="eastAsia"/>
        </w:rPr>
        <w:t>他们反对受膏的圣者：你们与祂一同分享祂作为圣者的恩膏。</w:t>
      </w:r>
    </w:p>
    <w:p w14:paraId="62319A9B">
      <w:pPr>
        <w:pStyle w:val="4"/>
        <w:spacing w:before="278" w:line="254" w:lineRule="auto"/>
        <w:ind w:right="101"/>
        <w:rPr>
          <w:rFonts w:hint="eastAsia"/>
        </w:rPr>
      </w:pPr>
    </w:p>
    <w:p w14:paraId="0E312917">
      <w:pPr>
        <w:pStyle w:val="4"/>
        <w:spacing w:before="278" w:line="254" w:lineRule="auto"/>
        <w:ind w:right="101"/>
        <w:rPr>
          <w:rFonts w:hint="eastAsia"/>
        </w:rPr>
      </w:pPr>
      <w:r>
        <w:rPr>
          <w:rFonts w:hint="eastAsia"/>
        </w:rPr>
        <w:t>They set at nought the unction which he has as the Holy One: you have this very unction from him.</w:t>
      </w:r>
    </w:p>
    <w:p w14:paraId="2952D4C9">
      <w:pPr>
        <w:pStyle w:val="4"/>
        <w:spacing w:before="278" w:line="254" w:lineRule="auto"/>
        <w:ind w:right="101"/>
        <w:rPr>
          <w:rFonts w:hint="eastAsia"/>
        </w:rPr>
      </w:pPr>
      <w:r>
        <w:rPr>
          <w:rFonts w:hint="eastAsia"/>
        </w:rPr>
        <w:t>他们藐视祂作为圣者所拥有的恩膏：你们从祂领受这同样的恩膏。</w:t>
      </w:r>
    </w:p>
    <w:p w14:paraId="62BDB3AD">
      <w:pPr>
        <w:pStyle w:val="4"/>
        <w:spacing w:before="278" w:line="254" w:lineRule="auto"/>
        <w:ind w:right="101"/>
        <w:rPr>
          <w:rFonts w:hint="eastAsia"/>
        </w:rPr>
      </w:pPr>
    </w:p>
    <w:p w14:paraId="28F3E08C">
      <w:pPr>
        <w:pStyle w:val="4"/>
        <w:spacing w:before="278" w:line="254" w:lineRule="auto"/>
        <w:ind w:right="101"/>
        <w:rPr>
          <w:rFonts w:hint="eastAsia"/>
        </w:rPr>
      </w:pPr>
      <w:r>
        <w:rPr>
          <w:rFonts w:hint="eastAsia"/>
        </w:rPr>
        <w:t>Such really is the antithesis.</w:t>
      </w:r>
    </w:p>
    <w:p w14:paraId="37247B63">
      <w:pPr>
        <w:pStyle w:val="4"/>
        <w:spacing w:before="278" w:line="254" w:lineRule="auto"/>
        <w:ind w:right="101"/>
        <w:rPr>
          <w:rFonts w:hint="eastAsia"/>
        </w:rPr>
      </w:pPr>
      <w:r>
        <w:rPr>
          <w:rFonts w:hint="eastAsia"/>
        </w:rPr>
        <w:t>这确实是对立的。</w:t>
      </w:r>
    </w:p>
    <w:p w14:paraId="475EB5C7">
      <w:pPr>
        <w:pStyle w:val="4"/>
        <w:spacing w:before="278" w:line="254" w:lineRule="auto"/>
        <w:ind w:right="101"/>
        <w:rPr>
          <w:rFonts w:hint="eastAsia"/>
        </w:rPr>
      </w:pPr>
    </w:p>
    <w:p w14:paraId="15ED421C">
      <w:pPr>
        <w:pStyle w:val="4"/>
        <w:spacing w:before="278" w:line="254" w:lineRule="auto"/>
        <w:ind w:right="101"/>
        <w:rPr>
          <w:rFonts w:hint="eastAsia"/>
        </w:rPr>
      </w:pPr>
      <w:r>
        <w:rPr>
          <w:rFonts w:hint="eastAsia"/>
        </w:rPr>
        <w:t>They are antichrists, you are joint-christs; for you have an unction from him as the Holy One, making you "holy as he is holy."</w:t>
      </w:r>
    </w:p>
    <w:p w14:paraId="28ABBF01">
      <w:pPr>
        <w:pStyle w:val="4"/>
        <w:spacing w:before="278" w:line="254" w:lineRule="auto"/>
        <w:ind w:right="101"/>
        <w:rPr>
          <w:rFonts w:hint="eastAsia"/>
        </w:rPr>
      </w:pPr>
      <w:r>
        <w:rPr>
          <w:rFonts w:hint="eastAsia"/>
        </w:rPr>
        <w:t>他们是敌基督者，你们是与基督联合的基督徒；因为你们从祂这位圣者领受了恩膏，使你们“圣洁像祂圣洁一样。”</w:t>
      </w:r>
    </w:p>
    <w:p w14:paraId="6D14EAE8">
      <w:pPr>
        <w:pStyle w:val="4"/>
        <w:spacing w:before="278" w:line="254" w:lineRule="auto"/>
        <w:ind w:right="101"/>
        <w:rPr>
          <w:rFonts w:hint="eastAsia"/>
        </w:rPr>
      </w:pPr>
    </w:p>
    <w:p w14:paraId="45F55D58">
      <w:pPr>
        <w:pStyle w:val="4"/>
        <w:spacing w:before="278" w:line="254" w:lineRule="auto"/>
        <w:ind w:right="101"/>
        <w:rPr>
          <w:rFonts w:hint="eastAsia"/>
        </w:rPr>
      </w:pPr>
      <w:r>
        <w:rPr>
          <w:rFonts w:hint="eastAsia"/>
        </w:rPr>
        <w:t>The holiness here meant is consecration.</w:t>
      </w:r>
    </w:p>
    <w:p w14:paraId="1BE69C1B">
      <w:pPr>
        <w:pStyle w:val="4"/>
        <w:spacing w:before="278" w:line="254" w:lineRule="auto"/>
        <w:ind w:right="101"/>
        <w:rPr>
          <w:rFonts w:hint="eastAsia"/>
        </w:rPr>
      </w:pPr>
      <w:r>
        <w:rPr>
          <w:rFonts w:hint="eastAsia"/>
        </w:rPr>
        <w:t>这里所指的圣洁是分别为圣。</w:t>
      </w:r>
    </w:p>
    <w:p w14:paraId="79848DB2">
      <w:pPr>
        <w:pStyle w:val="4"/>
        <w:spacing w:before="278" w:line="254" w:lineRule="auto"/>
        <w:ind w:right="101"/>
        <w:rPr>
          <w:rFonts w:hint="eastAsia"/>
        </w:rPr>
      </w:pPr>
    </w:p>
    <w:p w14:paraId="7AF1E915">
      <w:pPr>
        <w:pStyle w:val="4"/>
        <w:spacing w:before="278" w:line="254" w:lineRule="auto"/>
        <w:ind w:right="101"/>
        <w:rPr>
          <w:rFonts w:hint="eastAsia"/>
        </w:rPr>
      </w:pPr>
      <w:r>
        <w:rPr>
          <w:rFonts w:hint="eastAsia"/>
        </w:rPr>
        <w:t>It is what the Lord indicates in his farewell prayer: "Sanctify them through thy truth: thy word is truth. As thou hast sent me into the world, even so have I also sent them into the world; and for their sakes I sanctify myself, that they also might be sanctified through the truth."</w:t>
      </w:r>
    </w:p>
    <w:p w14:paraId="314582DA">
      <w:pPr>
        <w:pStyle w:val="4"/>
        <w:spacing w:before="278" w:line="254" w:lineRule="auto"/>
        <w:ind w:right="101"/>
        <w:rPr>
          <w:rFonts w:hint="eastAsia"/>
        </w:rPr>
      </w:pPr>
      <w:r>
        <w:rPr>
          <w:rFonts w:hint="eastAsia"/>
        </w:rPr>
        <w:t>这就是主在祂告别祷告中所指明的：“求祢用真理使他们成圣；祢的道就是真理。祢怎样差我到世上来，我也照样差他们到世上去；我为他们的缘故，自己分别为圣，叫他们也因真理成圣。”</w:t>
      </w:r>
    </w:p>
    <w:p w14:paraId="2B7A293D">
      <w:pPr>
        <w:pStyle w:val="4"/>
        <w:spacing w:before="278" w:line="254" w:lineRule="auto"/>
        <w:ind w:right="101"/>
        <w:rPr>
          <w:rFonts w:hint="eastAsia"/>
        </w:rPr>
      </w:pPr>
    </w:p>
    <w:p w14:paraId="33E6B128">
      <w:pPr>
        <w:pStyle w:val="4"/>
        <w:spacing w:before="278" w:line="254" w:lineRule="auto"/>
        <w:ind w:right="101"/>
        <w:rPr>
          <w:rFonts w:hint="eastAsia"/>
        </w:rPr>
      </w:pPr>
      <w:r>
        <w:rPr>
          <w:rFonts w:hint="eastAsia"/>
        </w:rPr>
        <w:t>This is the unction which you have from the Holy One; from him whom "the Father hath sanctified and sent into the world."</w:t>
      </w:r>
    </w:p>
    <w:p w14:paraId="62AD264D">
      <w:pPr>
        <w:pStyle w:val="4"/>
        <w:spacing w:before="278" w:line="254" w:lineRule="auto"/>
        <w:ind w:right="101"/>
        <w:rPr>
          <w:rFonts w:hint="eastAsia"/>
        </w:rPr>
      </w:pPr>
      <w:r>
        <w:rPr>
          <w:rFonts w:hint="eastAsia"/>
        </w:rPr>
        <w:t>这就是你们从那圣者所领受的恩膏；从那位“父所分别为圣，差到世上来的”所领受的。</w:t>
      </w:r>
    </w:p>
    <w:p w14:paraId="3EEA7B9C">
      <w:pPr>
        <w:pStyle w:val="4"/>
        <w:spacing w:before="278" w:line="254" w:lineRule="auto"/>
        <w:ind w:right="101"/>
        <w:rPr>
          <w:rFonts w:hint="eastAsia"/>
        </w:rPr>
      </w:pPr>
    </w:p>
    <w:p w14:paraId="65EFDA83">
      <w:pPr>
        <w:pStyle w:val="4"/>
        <w:spacing w:before="278" w:line="254" w:lineRule="auto"/>
        <w:ind w:right="101"/>
        <w:rPr>
          <w:rFonts w:hint="eastAsia"/>
        </w:rPr>
      </w:pPr>
      <w:r>
        <w:rPr>
          <w:rFonts w:hint="eastAsia"/>
        </w:rPr>
        <w:t>The anointing is with the Holy Ghost.</w:t>
      </w:r>
    </w:p>
    <w:p w14:paraId="237D4940">
      <w:pPr>
        <w:pStyle w:val="4"/>
        <w:spacing w:before="278" w:line="254" w:lineRule="auto"/>
        <w:ind w:right="101"/>
        <w:rPr>
          <w:rFonts w:hint="eastAsia"/>
        </w:rPr>
      </w:pPr>
      <w:r>
        <w:rPr>
          <w:rFonts w:hint="eastAsia"/>
        </w:rPr>
        <w:t>恩膏是用圣灵膏抹的。</w:t>
      </w:r>
    </w:p>
    <w:p w14:paraId="74B83D63">
      <w:pPr>
        <w:pStyle w:val="4"/>
        <w:spacing w:before="278" w:line="254" w:lineRule="auto"/>
        <w:ind w:right="101"/>
        <w:rPr>
          <w:rFonts w:hint="eastAsia"/>
        </w:rPr>
      </w:pPr>
    </w:p>
    <w:p w14:paraId="30821CCF">
      <w:pPr>
        <w:pStyle w:val="4"/>
        <w:spacing w:before="278" w:line="254" w:lineRule="auto"/>
        <w:ind w:right="101"/>
        <w:rPr>
          <w:rFonts w:hint="eastAsia"/>
        </w:rPr>
      </w:pPr>
      <w:r>
        <w:rPr>
          <w:rFonts w:hint="eastAsia"/>
        </w:rPr>
        <w:t>He is the anointing oil; the oil of gladness with which God has anointed Christ above his fellows; the precious ointment poured out upon him, as the head, that runs down over all his body, even to the skirts of his garments.</w:t>
      </w:r>
    </w:p>
    <w:p w14:paraId="08A36126">
      <w:pPr>
        <w:pStyle w:val="4"/>
        <w:spacing w:before="278" w:line="254" w:lineRule="auto"/>
        <w:ind w:right="101"/>
        <w:rPr>
          <w:rFonts w:hint="eastAsia"/>
        </w:rPr>
      </w:pPr>
      <w:r>
        <w:rPr>
          <w:rFonts w:hint="eastAsia"/>
        </w:rPr>
        <w:t>祂是膏油；是神用以膏抹基督，使祂高过同伴的喜乐油；是倾倒在祂头上，流遍祂全身，甚至流到祂衣襟的宝贵膏油。</w:t>
      </w:r>
    </w:p>
    <w:p w14:paraId="0FD6D4EF">
      <w:pPr>
        <w:pStyle w:val="4"/>
        <w:spacing w:before="278" w:line="254" w:lineRule="auto"/>
        <w:ind w:right="101"/>
        <w:rPr>
          <w:rFonts w:hint="eastAsia"/>
        </w:rPr>
      </w:pPr>
    </w:p>
    <w:p w14:paraId="258B6D4B">
      <w:pPr>
        <w:pStyle w:val="4"/>
        <w:spacing w:before="278" w:line="254" w:lineRule="auto"/>
        <w:ind w:right="101"/>
        <w:rPr>
          <w:rFonts w:hint="eastAsia"/>
        </w:rPr>
      </w:pPr>
      <w:r>
        <w:rPr>
          <w:rFonts w:hint="eastAsia"/>
        </w:rPr>
        <w:t>The unction therefore which "you have from the Holy One" is his own unction; it is identically the same with what was his.</w:t>
      </w:r>
    </w:p>
    <w:p w14:paraId="31626F3B">
      <w:pPr>
        <w:pStyle w:val="4"/>
        <w:spacing w:before="278" w:line="254" w:lineRule="auto"/>
        <w:ind w:right="101"/>
        <w:rPr>
          <w:rFonts w:hint="eastAsia"/>
        </w:rPr>
      </w:pPr>
      <w:r>
        <w:rPr>
          <w:rFonts w:hint="eastAsia"/>
        </w:rPr>
        <w:t>因此，“你们从那圣者所受的恩膏”是祂自己的恩膏；它与祂所拥有的是完全相同的。</w:t>
      </w:r>
    </w:p>
    <w:p w14:paraId="2989CC6E">
      <w:pPr>
        <w:pStyle w:val="4"/>
        <w:spacing w:before="278" w:line="254" w:lineRule="auto"/>
        <w:ind w:right="101"/>
        <w:rPr>
          <w:rFonts w:hint="eastAsia"/>
        </w:rPr>
      </w:pPr>
    </w:p>
    <w:p w14:paraId="10C0D6AE">
      <w:pPr>
        <w:pStyle w:val="4"/>
        <w:spacing w:before="278" w:line="254" w:lineRule="auto"/>
        <w:ind w:right="101"/>
        <w:rPr>
          <w:rFonts w:hint="eastAsia"/>
        </w:rPr>
      </w:pPr>
      <w:r>
        <w:rPr>
          <w:rFonts w:hint="eastAsia"/>
        </w:rPr>
        <w:t>He sheds forth upon you and in you the very same presence, power, and influence of the Holy Ghost that was shed forth upon and in himself, when he was about the business for which, as the Holy One, he was consecrated.</w:t>
      </w:r>
    </w:p>
    <w:p w14:paraId="2311C0FF">
      <w:pPr>
        <w:pStyle w:val="4"/>
        <w:spacing w:before="278" w:line="254" w:lineRule="auto"/>
        <w:ind w:right="101"/>
        <w:rPr>
          <w:rFonts w:hint="eastAsia"/>
        </w:rPr>
      </w:pPr>
      <w:r>
        <w:rPr>
          <w:rFonts w:hint="eastAsia"/>
        </w:rPr>
        <w:t>祂将圣灵同样的同在、能力和影响倾注在你们身上和你们里面，如同当祂从事那作为圣者被分别为圣的事工时，圣灵倾注在祂身上和祂里面一样。</w:t>
      </w:r>
    </w:p>
    <w:p w14:paraId="18C044AD">
      <w:pPr>
        <w:pStyle w:val="4"/>
        <w:spacing w:before="278" w:line="254" w:lineRule="auto"/>
        <w:ind w:right="101"/>
        <w:rPr>
          <w:rFonts w:hint="eastAsia"/>
        </w:rPr>
      </w:pPr>
    </w:p>
    <w:p w14:paraId="4B05DDAD">
      <w:pPr>
        <w:pStyle w:val="4"/>
        <w:spacing w:before="278" w:line="254" w:lineRule="auto"/>
        <w:ind w:right="101"/>
        <w:rPr>
          <w:rFonts w:hint="eastAsia"/>
        </w:rPr>
      </w:pPr>
      <w:r>
        <w:rPr>
          <w:rFonts w:hint="eastAsia"/>
        </w:rPr>
        <w:t>In his case that unction was real, sensible, manifest.</w:t>
      </w:r>
    </w:p>
    <w:p w14:paraId="79588008">
      <w:pPr>
        <w:pStyle w:val="4"/>
        <w:spacing w:before="278" w:line="254" w:lineRule="auto"/>
        <w:ind w:right="101"/>
        <w:rPr>
          <w:rFonts w:hint="eastAsia"/>
        </w:rPr>
      </w:pPr>
      <w:r>
        <w:rPr>
          <w:rFonts w:hint="eastAsia"/>
        </w:rPr>
        <w:t>在祂的情况中，那恩膏是真实的、可感知的、显明的。</w:t>
      </w:r>
    </w:p>
    <w:p w14:paraId="04B1B8D1">
      <w:pPr>
        <w:pStyle w:val="4"/>
        <w:spacing w:before="278" w:line="254" w:lineRule="auto"/>
        <w:ind w:right="101"/>
        <w:rPr>
          <w:rFonts w:hint="eastAsia"/>
        </w:rPr>
      </w:pPr>
    </w:p>
    <w:p w14:paraId="691E4DF6">
      <w:pPr>
        <w:pStyle w:val="4"/>
        <w:spacing w:before="278" w:line="254" w:lineRule="auto"/>
        <w:ind w:right="101"/>
        <w:rPr>
          <w:rFonts w:hint="eastAsia"/>
        </w:rPr>
      </w:pPr>
      <w:r>
        <w:rPr>
          <w:rFonts w:hint="eastAsia"/>
        </w:rPr>
        <w:t>If we have it from him, it must be so in ours also.</w:t>
      </w:r>
    </w:p>
    <w:p w14:paraId="4BEA8101">
      <w:pPr>
        <w:pStyle w:val="4"/>
        <w:spacing w:before="278" w:line="254" w:lineRule="auto"/>
        <w:ind w:right="101"/>
        <w:rPr>
          <w:rFonts w:hint="eastAsia"/>
        </w:rPr>
      </w:pPr>
      <w:r>
        <w:rPr>
          <w:rFonts w:hint="eastAsia"/>
        </w:rPr>
        <w:t>如果我们从祂领受它，在我们里面也必定如此。</w:t>
      </w:r>
    </w:p>
    <w:p w14:paraId="67E8B3B0">
      <w:pPr>
        <w:pStyle w:val="4"/>
        <w:spacing w:before="278" w:line="254" w:lineRule="auto"/>
        <w:ind w:right="101"/>
        <w:rPr>
          <w:rFonts w:hint="eastAsia"/>
        </w:rPr>
      </w:pPr>
    </w:p>
    <w:p w14:paraId="7593493E">
      <w:pPr>
        <w:pStyle w:val="4"/>
        <w:spacing w:before="278" w:line="254" w:lineRule="auto"/>
        <w:ind w:right="101"/>
        <w:rPr>
          <w:rFonts w:hint="eastAsia"/>
        </w:rPr>
      </w:pPr>
      <w:r>
        <w:rPr>
          <w:rFonts w:hint="eastAsia"/>
        </w:rPr>
        <w:t>It was in him and to him the seal of his acceptance, and the witness of his Sonship; for when the voice from heaven proclaimed him to be the Father's beloved Son in whom he is well pleased, "the Spirit descended on him like a dove."</w:t>
      </w:r>
    </w:p>
    <w:p w14:paraId="769C156F">
      <w:pPr>
        <w:pStyle w:val="4"/>
        <w:spacing w:before="278" w:line="254" w:lineRule="auto"/>
        <w:ind w:right="101"/>
        <w:rPr>
          <w:rFonts w:hint="eastAsia"/>
        </w:rPr>
      </w:pPr>
      <w:r>
        <w:rPr>
          <w:rFonts w:hint="eastAsia"/>
        </w:rPr>
        <w:t>在祂里面并对祂而言，这是祂蒙悦纳的印记，也是祂儿子名分的见证；因为当来自天上的声音宣告祂是父所喜悦的爱子时，“圣灵降在祂身上，仿佛鸽子。”</w:t>
      </w:r>
    </w:p>
    <w:p w14:paraId="07B667C0">
      <w:pPr>
        <w:pStyle w:val="4"/>
        <w:spacing w:before="278" w:line="254" w:lineRule="auto"/>
        <w:ind w:right="101"/>
        <w:rPr>
          <w:rFonts w:hint="eastAsia"/>
        </w:rPr>
      </w:pPr>
    </w:p>
    <w:p w14:paraId="518AD5D7">
      <w:pPr>
        <w:pStyle w:val="4"/>
        <w:spacing w:before="278" w:line="254" w:lineRule="auto"/>
        <w:ind w:right="101"/>
        <w:rPr>
          <w:rFonts w:hint="eastAsia"/>
        </w:rPr>
      </w:pPr>
      <w:r>
        <w:rPr>
          <w:rFonts w:hint="eastAsia"/>
        </w:rPr>
        <w:t>We have acceptance in him, and the adoption of sons.</w:t>
      </w:r>
    </w:p>
    <w:p w14:paraId="54D733D2">
      <w:pPr>
        <w:pStyle w:val="4"/>
        <w:spacing w:before="278" w:line="254" w:lineRule="auto"/>
        <w:ind w:right="101"/>
        <w:rPr>
          <w:rFonts w:hint="eastAsia"/>
        </w:rPr>
      </w:pPr>
      <w:r>
        <w:rPr>
          <w:rFonts w:hint="eastAsia"/>
        </w:rPr>
        <w:t>我们在祂里面蒙悦纳，并得着儿子的名分。</w:t>
      </w:r>
    </w:p>
    <w:p w14:paraId="5267AF1B">
      <w:pPr>
        <w:pStyle w:val="4"/>
        <w:spacing w:before="278" w:line="254" w:lineRule="auto"/>
        <w:ind w:right="101"/>
        <w:rPr>
          <w:rFonts w:hint="eastAsia"/>
        </w:rPr>
      </w:pPr>
    </w:p>
    <w:p w14:paraId="5B306CCE">
      <w:pPr>
        <w:pStyle w:val="4"/>
        <w:spacing w:before="278" w:line="254" w:lineRule="auto"/>
        <w:ind w:right="101"/>
        <w:rPr>
          <w:rFonts w:hint="eastAsia"/>
        </w:rPr>
      </w:pPr>
      <w:r>
        <w:rPr>
          <w:rFonts w:hint="eastAsia"/>
        </w:rPr>
        <w:t>And the unction which we have from him is our being sealed, as justified ones, by "the Holy Ghost shedding abroad in our hearts the love of God;" and our receiving, as sons, "not the spirit of bondage again to fear, but the Spirit of adoption, whereby we cry, Abba, Father,—the Spirit witnessing with our spirits that we are the children of God."</w:t>
      </w:r>
    </w:p>
    <w:p w14:paraId="470394A6">
      <w:pPr>
        <w:pStyle w:val="4"/>
        <w:spacing w:before="278" w:line="254" w:lineRule="auto"/>
        <w:ind w:right="101"/>
        <w:rPr>
          <w:rFonts w:hint="eastAsia"/>
        </w:rPr>
      </w:pPr>
      <w:r>
        <w:rPr>
          <w:rFonts w:hint="eastAsia"/>
        </w:rPr>
        <w:t>我们从祂所领受的恩膏，就是我们作为称义的人，被“圣灵将神的爱浇灌在我们心里”所印证；并且我们作为儿子，领受的“不是奴仆的心，仍旧害怕；乃是儿子的心，因此我们呼叫：阿爸，父。——圣灵与我们的心同证我们是神的儿女。”</w:t>
      </w:r>
    </w:p>
    <w:p w14:paraId="54EFFB6B">
      <w:pPr>
        <w:pStyle w:val="4"/>
        <w:spacing w:before="278" w:line="254" w:lineRule="auto"/>
        <w:ind w:right="101"/>
        <w:rPr>
          <w:rFonts w:hint="eastAsia"/>
        </w:rPr>
      </w:pPr>
    </w:p>
    <w:p w14:paraId="59909873">
      <w:pPr>
        <w:pStyle w:val="4"/>
        <w:spacing w:before="278" w:line="254" w:lineRule="auto"/>
        <w:ind w:right="101"/>
        <w:rPr>
          <w:rFonts w:hint="eastAsia"/>
        </w:rPr>
      </w:pPr>
      <w:r>
        <w:rPr>
          <w:rFonts w:hint="eastAsia"/>
        </w:rPr>
        <w:t>In Jesus this unction was, on the one hand, his having always the Holy Spirit helping, comforting, and strengthening him; imparting to him, amid all his toils and tears, such fresh communications out of his Father's heart, such assurances of his Father's love and his Father's nearness to him, as never failed to nerve his soul for its utmost trial; to keep him trusting still in God; and to turn every prayer of nature's prompting: "Father, if it be possible, let the cup pass," into the resignation of filial obedience: "Nevertheless, Father, not my will but thine be done."</w:t>
      </w:r>
    </w:p>
    <w:p w14:paraId="24E1BDDD">
      <w:pPr>
        <w:pStyle w:val="4"/>
        <w:spacing w:before="278" w:line="254" w:lineRule="auto"/>
        <w:ind w:right="101"/>
        <w:rPr>
          <w:rFonts w:hint="eastAsia"/>
        </w:rPr>
      </w:pPr>
      <w:r>
        <w:rPr>
          <w:rFonts w:hint="eastAsia"/>
        </w:rPr>
        <w:t>在耶稣里面，这恩膏一方面是祂常有圣灵帮助、安慰和加力；在祂一切的劳苦和眼泪中，圣灵将祂父心中如此新鲜的交通，祂父对祂的爱以及祂父与祂亲近的如此确据，赐给祂，这些从未使祂的灵魂在极大的试炼中失去力量；使祂仍然信靠神；并将每一个出于本性的祷告：“父啊，倘若可行，求祢叫这杯离开我，”转变成孝顺的顺服：“然而，父啊，不要照我的意思，只要照祢的意思。”</w:t>
      </w:r>
    </w:p>
    <w:p w14:paraId="4A02D18B">
      <w:pPr>
        <w:pStyle w:val="4"/>
        <w:spacing w:before="278" w:line="254" w:lineRule="auto"/>
        <w:ind w:right="101"/>
        <w:rPr>
          <w:rFonts w:hint="eastAsia"/>
        </w:rPr>
      </w:pPr>
    </w:p>
    <w:p w14:paraId="774325EF">
      <w:pPr>
        <w:pStyle w:val="4"/>
        <w:spacing w:before="278" w:line="254" w:lineRule="auto"/>
        <w:ind w:right="101"/>
        <w:rPr>
          <w:rFonts w:hint="eastAsia"/>
        </w:rPr>
      </w:pPr>
      <w:r>
        <w:rPr>
          <w:rFonts w:hint="eastAsia"/>
        </w:rPr>
        <w:t>The unction which we have from him as the Holy One, is our being in the same way upheld by the Holy Spirit in all our goings; our being enabled therefore to show "the meekness and gentleness of Christ;" our making it thus manifest that "the same mind is in us that was also in him."</w:t>
      </w:r>
    </w:p>
    <w:p w14:paraId="65CF94F6">
      <w:pPr>
        <w:pStyle w:val="4"/>
        <w:spacing w:before="278" w:line="254" w:lineRule="auto"/>
        <w:ind w:right="101"/>
        <w:rPr>
          <w:rFonts w:hint="eastAsia"/>
        </w:rPr>
      </w:pPr>
      <w:r>
        <w:rPr>
          <w:rFonts w:hint="eastAsia"/>
        </w:rPr>
        <w:t>我们从祂这位圣者所领受的恩膏，就是我们在一切行事为人中，同样被圣灵扶持；因此我们能够显出“基督的温柔和谦和”；我们藉此显明“我们里面有同样的心思，那心思也曾在祂里面。”</w:t>
      </w:r>
    </w:p>
    <w:p w14:paraId="0D442F48">
      <w:pPr>
        <w:pStyle w:val="4"/>
        <w:spacing w:before="278" w:line="254" w:lineRule="auto"/>
        <w:ind w:right="101"/>
        <w:rPr>
          <w:rFonts w:hint="eastAsia"/>
        </w:rPr>
      </w:pPr>
    </w:p>
    <w:p w14:paraId="5773F78C">
      <w:pPr>
        <w:pStyle w:val="4"/>
        <w:spacing w:before="278" w:line="254" w:lineRule="auto"/>
        <w:ind w:right="101"/>
        <w:rPr>
          <w:rFonts w:hint="eastAsia"/>
        </w:rPr>
      </w:pPr>
      <w:r>
        <w:rPr>
          <w:rFonts w:hint="eastAsia"/>
        </w:rPr>
        <w:t>Again, on the other hand, in Jesus the Holy One, this unction was his constant and abiding apprehension or realisation of the Spirit moving him to the work for which he was sent into the world.</w:t>
      </w:r>
    </w:p>
    <w:p w14:paraId="435C5FC1">
      <w:pPr>
        <w:pStyle w:val="4"/>
        <w:spacing w:before="278" w:line="254" w:lineRule="auto"/>
        <w:ind w:right="101"/>
        <w:rPr>
          <w:rFonts w:hint="eastAsia"/>
        </w:rPr>
      </w:pPr>
      <w:r>
        <w:rPr>
          <w:rFonts w:hint="eastAsia"/>
        </w:rPr>
        <w:t>再者，另一方面，在耶稣这位圣者里面，这恩膏是祂对圣灵感动祂去作祂被差遣到世上来要作的工的持续而常存的领会或认识。</w:t>
      </w:r>
    </w:p>
    <w:p w14:paraId="4B98F125">
      <w:pPr>
        <w:pStyle w:val="4"/>
        <w:spacing w:before="278" w:line="254" w:lineRule="auto"/>
        <w:ind w:right="101"/>
        <w:rPr>
          <w:rFonts w:hint="eastAsia"/>
        </w:rPr>
      </w:pPr>
    </w:p>
    <w:p w14:paraId="36F19874">
      <w:pPr>
        <w:pStyle w:val="4"/>
        <w:spacing w:before="278" w:line="254" w:lineRule="auto"/>
        <w:ind w:right="101"/>
        <w:rPr>
          <w:rFonts w:hint="eastAsia"/>
        </w:rPr>
      </w:pPr>
      <w:r>
        <w:rPr>
          <w:rFonts w:hint="eastAsia"/>
        </w:rPr>
        <w:t>That work was to do the will of him that sent him; to preach glad tidings to the meek; to bind up the broken-hearted; to fulfil all righteousness; to suffer, the just for the unjust; to give his life a ransom for many.</w:t>
      </w:r>
    </w:p>
    <w:p w14:paraId="7F2C0A9C">
      <w:pPr>
        <w:pStyle w:val="4"/>
        <w:spacing w:before="278" w:line="254" w:lineRule="auto"/>
        <w:ind w:right="101"/>
        <w:rPr>
          <w:rFonts w:hint="eastAsia"/>
        </w:rPr>
      </w:pPr>
      <w:r>
        <w:rPr>
          <w:rFonts w:hint="eastAsia"/>
        </w:rPr>
        <w:t>那工作是遵行差祂来者的旨意；向谦卑的人传好信息；医好伤心的人；成全诸般的义；受苦，义的代替不义的；舍命作多人的赎价。</w:t>
      </w:r>
    </w:p>
    <w:p w14:paraId="6CB12FCD">
      <w:pPr>
        <w:pStyle w:val="4"/>
        <w:spacing w:before="278" w:line="254" w:lineRule="auto"/>
        <w:ind w:right="101"/>
        <w:rPr>
          <w:rFonts w:hint="eastAsia"/>
        </w:rPr>
      </w:pPr>
    </w:p>
    <w:p w14:paraId="69DA2EE5">
      <w:pPr>
        <w:pStyle w:val="4"/>
        <w:spacing w:before="278" w:line="254" w:lineRule="auto"/>
        <w:ind w:right="101"/>
        <w:rPr>
          <w:rFonts w:hint="eastAsia"/>
        </w:rPr>
      </w:pPr>
      <w:r>
        <w:rPr>
          <w:rFonts w:hint="eastAsia"/>
        </w:rPr>
        <w:t>The unction which we have from him, that we may be consecrated to be holy ones as he is the Holy One, is our feeling and owning the inward call of the Holy Spirit, moving us in our sphere to give ourselves to the same life-work that always occupied him; to carry out the great design of his coming into the world; to be his wholly and unreservedly, as he was always and altogether the Father's.</w:t>
      </w:r>
    </w:p>
    <w:p w14:paraId="4F3E8E1F">
      <w:pPr>
        <w:pStyle w:val="4"/>
        <w:spacing w:before="278" w:line="254" w:lineRule="auto"/>
        <w:ind w:right="101"/>
        <w:rPr>
          <w:rFonts w:hint="eastAsia"/>
        </w:rPr>
      </w:pPr>
      <w:r>
        <w:rPr>
          <w:rFonts w:hint="eastAsia"/>
        </w:rPr>
        <w:t>我们从祂领受的恩膏，好叫我们能被分别为圣，成为圣者，如同祂是圣者一样，是我们感受到并承认圣灵内心的呼召，感动我们在我们的领域里，把自己献给那总是占据祂的同样生命工作；去实现祂降世的伟大计划；完全毫无保留地属于祂，如同祂总是并且完全属于父一样。</w:t>
      </w:r>
    </w:p>
    <w:p w14:paraId="490E5351">
      <w:pPr>
        <w:pStyle w:val="4"/>
        <w:spacing w:before="278" w:line="254" w:lineRule="auto"/>
        <w:ind w:right="101"/>
        <w:rPr>
          <w:rFonts w:hint="eastAsia"/>
        </w:rPr>
      </w:pPr>
    </w:p>
    <w:p w14:paraId="553D3687">
      <w:pPr>
        <w:pStyle w:val="4"/>
        <w:spacing w:before="278" w:line="254" w:lineRule="auto"/>
        <w:ind w:right="101"/>
        <w:rPr>
          <w:rFonts w:hint="eastAsia"/>
        </w:rPr>
      </w:pPr>
      <w:r>
        <w:rPr>
          <w:rFonts w:hint="eastAsia"/>
        </w:rPr>
        <w:t>Thus, in all that it can be held to imply of consciously apprehended and sensibly enjoyed favour and fellowship with God, as well as of sacred destination and devotion to God, we share with Christ his own very unction.</w:t>
      </w:r>
    </w:p>
    <w:p w14:paraId="43C5184F">
      <w:pPr>
        <w:pStyle w:val="4"/>
        <w:spacing w:before="278" w:line="254" w:lineRule="auto"/>
        <w:ind w:right="101"/>
        <w:rPr>
          <w:rFonts w:hint="eastAsia"/>
        </w:rPr>
      </w:pPr>
      <w:r>
        <w:rPr>
          <w:rFonts w:hint="eastAsia"/>
        </w:rPr>
        <w:t>因此，在所有可以被认为包含有意识地领会并真切地享受与神的恩惠和团契，以及对神神圣的命定和奉献的意义上，我们与基督分享祂自己同样的恩膏。</w:t>
      </w:r>
    </w:p>
    <w:p w14:paraId="736995AD">
      <w:pPr>
        <w:pStyle w:val="4"/>
        <w:spacing w:before="278" w:line="254" w:lineRule="auto"/>
        <w:ind w:right="101"/>
        <w:rPr>
          <w:rFonts w:hint="eastAsia"/>
        </w:rPr>
      </w:pPr>
    </w:p>
    <w:p w14:paraId="625AA4F3">
      <w:pPr>
        <w:pStyle w:val="4"/>
        <w:spacing w:before="278" w:line="254" w:lineRule="auto"/>
        <w:ind w:right="101"/>
        <w:rPr>
          <w:rFonts w:hint="eastAsia"/>
        </w:rPr>
      </w:pPr>
      <w:r>
        <w:rPr>
          <w:rFonts w:hint="eastAsia"/>
        </w:rPr>
        <w:t>Whatever is implied in his being anointed with the Holy Ghost we are to realise in ourselves, as having "an unction from the Holy One."</w:t>
      </w:r>
    </w:p>
    <w:p w14:paraId="7ACD16D6">
      <w:pPr>
        <w:pStyle w:val="4"/>
        <w:spacing w:before="278" w:line="254" w:lineRule="auto"/>
        <w:ind w:right="101"/>
        <w:rPr>
          <w:rFonts w:hint="eastAsia"/>
        </w:rPr>
      </w:pPr>
      <w:r>
        <w:rPr>
          <w:rFonts w:hint="eastAsia"/>
        </w:rPr>
        <w:t>凡是祂被圣灵膏抹所包含的一切，我们都当在自己里面认识到，因为我们“从那圣者受了恩膏”。</w:t>
      </w:r>
    </w:p>
    <w:p w14:paraId="436B0C0C">
      <w:pPr>
        <w:pStyle w:val="4"/>
        <w:spacing w:before="278" w:line="254" w:lineRule="auto"/>
        <w:ind w:right="101"/>
        <w:rPr>
          <w:rFonts w:hint="eastAsia"/>
        </w:rPr>
      </w:pPr>
    </w:p>
    <w:p w14:paraId="007B1EE3">
      <w:pPr>
        <w:pStyle w:val="4"/>
        <w:spacing w:before="278" w:line="254" w:lineRule="auto"/>
        <w:ind w:right="101"/>
        <w:rPr>
          <w:rFonts w:hint="eastAsia"/>
        </w:rPr>
      </w:pPr>
      <w:r>
        <w:rPr>
          <w:rFonts w:hint="eastAsia"/>
        </w:rPr>
        <w:t>Thus we are christs, as he is the Christ; anointed ones, as he is the Anointed One; the Lord's anointed, the Lord's christs, in somewhat of the same sense in which he is so.</w:t>
      </w:r>
    </w:p>
    <w:p w14:paraId="63B1AE6F">
      <w:pPr>
        <w:pStyle w:val="4"/>
        <w:spacing w:before="278" w:line="254" w:lineRule="auto"/>
        <w:ind w:right="101"/>
        <w:rPr>
          <w:rFonts w:hint="eastAsia"/>
        </w:rPr>
      </w:pPr>
      <w:r>
        <w:rPr>
          <w:rFonts w:hint="eastAsia"/>
        </w:rPr>
        <w:t>因此，我们是基督徒，如同祂是基督一样；是受膏者，如同祂是受膏者一样；是主的受膏者，主的基督徒，在某种程度上与祂是如此的意义相同。</w:t>
      </w:r>
    </w:p>
    <w:p w14:paraId="41A68DB4">
      <w:pPr>
        <w:pStyle w:val="4"/>
        <w:spacing w:before="278" w:line="254" w:lineRule="auto"/>
        <w:ind w:right="101"/>
        <w:rPr>
          <w:rFonts w:hint="eastAsia"/>
        </w:rPr>
      </w:pPr>
    </w:p>
    <w:p w14:paraId="255ADB4D">
      <w:pPr>
        <w:pStyle w:val="4"/>
        <w:spacing w:before="278" w:line="254" w:lineRule="auto"/>
        <w:ind w:right="101"/>
        <w:rPr>
          <w:rFonts w:hint="eastAsia"/>
        </w:rPr>
      </w:pPr>
      <w:r>
        <w:rPr>
          <w:rFonts w:hint="eastAsia"/>
        </w:rPr>
        <w:t>For we share his anointing; we "have unction from the Holy One."</w:t>
      </w:r>
    </w:p>
    <w:p w14:paraId="2AC8D0DD">
      <w:pPr>
        <w:pStyle w:val="4"/>
        <w:spacing w:before="278" w:line="254" w:lineRule="auto"/>
        <w:ind w:right="101"/>
        <w:rPr>
          <w:rFonts w:hint="eastAsia"/>
        </w:rPr>
      </w:pPr>
      <w:r>
        <w:rPr>
          <w:rFonts w:hint="eastAsia"/>
        </w:rPr>
        <w:t>因为我们分享祂的恩膏；我们“从那圣者受了恩膏”。</w:t>
      </w:r>
    </w:p>
    <w:p w14:paraId="53EA4145">
      <w:pPr>
        <w:pStyle w:val="4"/>
        <w:spacing w:before="278" w:line="254" w:lineRule="auto"/>
        <w:ind w:right="101"/>
        <w:rPr>
          <w:rFonts w:hint="eastAsia"/>
        </w:rPr>
      </w:pPr>
    </w:p>
    <w:p w14:paraId="0397964B">
      <w:pPr>
        <w:pStyle w:val="4"/>
        <w:spacing w:before="278" w:line="254" w:lineRule="auto"/>
        <w:ind w:right="101"/>
        <w:rPr>
          <w:rFonts w:hint="eastAsia"/>
        </w:rPr>
      </w:pPr>
      <w:r>
        <w:rPr>
          <w:rFonts w:hint="eastAsia"/>
        </w:rPr>
        <w:t>II.As thus anointed, we "know all things."</w:t>
      </w:r>
    </w:p>
    <w:p w14:paraId="73909C66">
      <w:pPr>
        <w:pStyle w:val="4"/>
        <w:spacing w:before="278" w:line="254" w:lineRule="auto"/>
        <w:ind w:right="101"/>
        <w:rPr>
          <w:rFonts w:hint="eastAsia"/>
        </w:rPr>
      </w:pPr>
      <w:r>
        <w:rPr>
          <w:rFonts w:hint="eastAsia"/>
        </w:rPr>
        <w:t>二、如此受膏，我们便“知道万事”。</w:t>
      </w:r>
    </w:p>
    <w:p w14:paraId="7D3F3700">
      <w:pPr>
        <w:pStyle w:val="4"/>
        <w:spacing w:before="278" w:line="254" w:lineRule="auto"/>
        <w:ind w:right="101"/>
        <w:rPr>
          <w:rFonts w:hint="eastAsia"/>
        </w:rPr>
      </w:pPr>
    </w:p>
    <w:p w14:paraId="55D27414">
      <w:pPr>
        <w:pStyle w:val="4"/>
        <w:spacing w:before="278" w:line="254" w:lineRule="auto"/>
        <w:ind w:right="101"/>
        <w:rPr>
          <w:rFonts w:hint="eastAsia"/>
        </w:rPr>
      </w:pPr>
      <w:r>
        <w:rPr>
          <w:rFonts w:hint="eastAsia"/>
        </w:rPr>
        <w:t>This is not of course omniscience; but full and complete knowledge of the matter in hand, as opposed to knowledge that is fragmentary and partial.</w:t>
      </w:r>
    </w:p>
    <w:p w14:paraId="0CC04D4A">
      <w:pPr>
        <w:pStyle w:val="4"/>
        <w:spacing w:before="278" w:line="254" w:lineRule="auto"/>
        <w:ind w:right="101"/>
        <w:rPr>
          <w:rFonts w:hint="eastAsia"/>
        </w:rPr>
      </w:pPr>
      <w:r>
        <w:rPr>
          <w:rFonts w:hint="eastAsia"/>
        </w:rPr>
        <w:t>这当然并非全知；而是对当前事务的充分而完整的认识，与零碎和片面的认识相对。</w:t>
      </w:r>
    </w:p>
    <w:p w14:paraId="3AF8A42A">
      <w:pPr>
        <w:pStyle w:val="4"/>
        <w:spacing w:before="278" w:line="254" w:lineRule="auto"/>
        <w:ind w:right="101"/>
        <w:rPr>
          <w:rFonts w:hint="eastAsia"/>
        </w:rPr>
      </w:pPr>
    </w:p>
    <w:p w14:paraId="5A808F84">
      <w:pPr>
        <w:pStyle w:val="4"/>
        <w:spacing w:before="278" w:line="254" w:lineRule="auto"/>
        <w:ind w:right="101"/>
        <w:rPr>
          <w:rFonts w:hint="eastAsia"/>
        </w:rPr>
      </w:pPr>
      <w:r>
        <w:rPr>
          <w:rFonts w:hint="eastAsia"/>
        </w:rPr>
        <w:t>The question is between Christ and antichrist; between the truth of Christ and the lie of antichrist.</w:t>
      </w:r>
    </w:p>
    <w:p w14:paraId="67DC23DF">
      <w:pPr>
        <w:pStyle w:val="4"/>
        <w:spacing w:before="278" w:line="254" w:lineRule="auto"/>
        <w:ind w:right="101"/>
        <w:rPr>
          <w:rFonts w:hint="eastAsia"/>
        </w:rPr>
      </w:pPr>
      <w:r>
        <w:rPr>
          <w:rFonts w:hint="eastAsia"/>
        </w:rPr>
        <w:t>问题在于基督与敌基督之间；基督的真理与敌基督的谎言之间。</w:t>
      </w:r>
    </w:p>
    <w:p w14:paraId="0B41333F">
      <w:pPr>
        <w:pStyle w:val="4"/>
        <w:spacing w:before="278" w:line="254" w:lineRule="auto"/>
        <w:ind w:right="101"/>
        <w:rPr>
          <w:rFonts w:hint="eastAsia"/>
        </w:rPr>
      </w:pPr>
    </w:p>
    <w:p w14:paraId="0C14423D">
      <w:pPr>
        <w:pStyle w:val="4"/>
        <w:spacing w:before="278" w:line="254" w:lineRule="auto"/>
        <w:ind w:right="101"/>
        <w:rPr>
          <w:rFonts w:hint="eastAsia"/>
        </w:rPr>
      </w:pPr>
      <w:r>
        <w:rPr>
          <w:rFonts w:hint="eastAsia"/>
        </w:rPr>
        <w:t>That lie is a denial of Jesus as the Christ; and therefore a denial of him as the Son, involving necessarily a denial of the Father also (ver. 22, 23).</w:t>
      </w:r>
    </w:p>
    <w:p w14:paraId="5A7F9ED0">
      <w:pPr>
        <w:pStyle w:val="4"/>
        <w:spacing w:before="278" w:line="254" w:lineRule="auto"/>
        <w:ind w:right="101"/>
        <w:rPr>
          <w:rFonts w:hint="eastAsia"/>
        </w:rPr>
      </w:pPr>
      <w:r>
        <w:rPr>
          <w:rFonts w:hint="eastAsia"/>
        </w:rPr>
        <w:t>那谎言是否认耶稣为基督；因此也否认祂为子，必然也包含对父的否认（第22, 23节）。</w:t>
      </w:r>
    </w:p>
    <w:p w14:paraId="1983B78E">
      <w:pPr>
        <w:pStyle w:val="4"/>
        <w:spacing w:before="278" w:line="254" w:lineRule="auto"/>
        <w:ind w:right="101"/>
        <w:rPr>
          <w:rFonts w:hint="eastAsia"/>
        </w:rPr>
      </w:pPr>
    </w:p>
    <w:p w14:paraId="2389C657">
      <w:pPr>
        <w:pStyle w:val="4"/>
        <w:spacing w:before="278" w:line="254" w:lineRule="auto"/>
        <w:ind w:right="101"/>
        <w:rPr>
          <w:rFonts w:hint="eastAsia"/>
        </w:rPr>
      </w:pPr>
      <w:r>
        <w:rPr>
          <w:rFonts w:hint="eastAsia"/>
        </w:rPr>
        <w:t>But we know the truth; we "know all things" about it.</w:t>
      </w:r>
    </w:p>
    <w:p w14:paraId="68F9ED14">
      <w:pPr>
        <w:pStyle w:val="4"/>
        <w:spacing w:before="278" w:line="254" w:lineRule="auto"/>
        <w:ind w:right="101"/>
        <w:rPr>
          <w:rFonts w:hint="eastAsia"/>
        </w:rPr>
      </w:pPr>
      <w:r>
        <w:rPr>
          <w:rFonts w:hint="eastAsia"/>
        </w:rPr>
        <w:t>但我们知道真理；我们“知道万事”关于它。</w:t>
      </w:r>
    </w:p>
    <w:p w14:paraId="4B9B5F88">
      <w:pPr>
        <w:pStyle w:val="4"/>
        <w:spacing w:before="278" w:line="254" w:lineRule="auto"/>
        <w:ind w:right="101"/>
        <w:rPr>
          <w:rFonts w:hint="eastAsia"/>
        </w:rPr>
      </w:pPr>
    </w:p>
    <w:p w14:paraId="68CBDFF1">
      <w:pPr>
        <w:pStyle w:val="4"/>
        <w:spacing w:before="278" w:line="254" w:lineRule="auto"/>
        <w:ind w:right="101"/>
        <w:rPr>
          <w:rFonts w:hint="eastAsia"/>
        </w:rPr>
      </w:pPr>
      <w:r>
        <w:rPr>
          <w:rFonts w:hint="eastAsia"/>
        </w:rPr>
        <w:t>The whole truth concerning Jesus as the Christ, the Son of the Father, in all its relations to the divine character and counsels as well as to human experience and hope, we know.</w:t>
      </w:r>
    </w:p>
    <w:p w14:paraId="6DF17F2A">
      <w:pPr>
        <w:pStyle w:val="4"/>
        <w:spacing w:before="278" w:line="254" w:lineRule="auto"/>
        <w:ind w:right="101"/>
        <w:rPr>
          <w:rFonts w:hint="eastAsia"/>
        </w:rPr>
      </w:pPr>
      <w:r>
        <w:rPr>
          <w:rFonts w:hint="eastAsia"/>
        </w:rPr>
        <w:t>关于耶稣为基督，父的儿子，及其与神圣品格和旨意，以及与人类经验和盼望的一切关系的全备真理，我们都知道。</w:t>
      </w:r>
    </w:p>
    <w:p w14:paraId="01834D11">
      <w:pPr>
        <w:pStyle w:val="4"/>
        <w:spacing w:before="278" w:line="254" w:lineRule="auto"/>
        <w:ind w:right="101"/>
        <w:rPr>
          <w:rFonts w:hint="eastAsia"/>
        </w:rPr>
      </w:pPr>
    </w:p>
    <w:p w14:paraId="3BEFE8E8">
      <w:pPr>
        <w:pStyle w:val="4"/>
        <w:spacing w:before="278" w:line="254" w:lineRule="auto"/>
        <w:ind w:right="101"/>
        <w:rPr>
          <w:rFonts w:hint="eastAsia"/>
        </w:rPr>
      </w:pPr>
      <w:r>
        <w:rPr>
          <w:rFonts w:hint="eastAsia"/>
        </w:rPr>
        <w:t>We have mastered it, not piecemeal, but entire; or it has thus mastered us.</w:t>
      </w:r>
    </w:p>
    <w:p w14:paraId="23DB2FC1">
      <w:pPr>
        <w:pStyle w:val="4"/>
        <w:spacing w:before="278" w:line="254" w:lineRule="auto"/>
        <w:ind w:right="101"/>
        <w:rPr>
          <w:rFonts w:hint="eastAsia"/>
        </w:rPr>
      </w:pPr>
      <w:r>
        <w:rPr>
          <w:rFonts w:hint="eastAsia"/>
        </w:rPr>
        <w:t>我们已经掌握了它，并非零碎地，而是完整地；或者它已经如此掌握了我们。</w:t>
      </w:r>
    </w:p>
    <w:p w14:paraId="5102AAE4">
      <w:pPr>
        <w:pStyle w:val="4"/>
        <w:spacing w:before="278" w:line="254" w:lineRule="auto"/>
        <w:ind w:right="101"/>
        <w:rPr>
          <w:rFonts w:hint="eastAsia"/>
        </w:rPr>
      </w:pPr>
    </w:p>
    <w:p w14:paraId="1A0A4106">
      <w:pPr>
        <w:pStyle w:val="4"/>
        <w:spacing w:before="278" w:line="254" w:lineRule="auto"/>
        <w:ind w:right="101"/>
        <w:rPr>
          <w:rFonts w:hint="eastAsia"/>
        </w:rPr>
      </w:pPr>
      <w:r>
        <w:rPr>
          <w:rFonts w:hint="eastAsia"/>
        </w:rPr>
        <w:t>Not a corner of the field, but the field itself, is ours.</w:t>
      </w:r>
    </w:p>
    <w:p w14:paraId="5EA94A5C">
      <w:pPr>
        <w:pStyle w:val="4"/>
        <w:spacing w:before="278" w:line="254" w:lineRule="auto"/>
        <w:ind w:right="101"/>
        <w:rPr>
          <w:rFonts w:hint="eastAsia"/>
        </w:rPr>
      </w:pPr>
      <w:r>
        <w:rPr>
          <w:rFonts w:hint="eastAsia"/>
        </w:rPr>
        <w:t>不是田地的一角，而是整个田地，都属于我们。</w:t>
      </w:r>
    </w:p>
    <w:p w14:paraId="3361E492">
      <w:pPr>
        <w:pStyle w:val="4"/>
        <w:spacing w:before="278" w:line="254" w:lineRule="auto"/>
        <w:ind w:right="101"/>
        <w:rPr>
          <w:rFonts w:hint="eastAsia"/>
        </w:rPr>
      </w:pPr>
    </w:p>
    <w:p w14:paraId="577990FD">
      <w:pPr>
        <w:pStyle w:val="4"/>
        <w:spacing w:before="278" w:line="254" w:lineRule="auto"/>
        <w:ind w:right="101"/>
        <w:rPr>
          <w:rFonts w:hint="eastAsia"/>
        </w:rPr>
      </w:pPr>
      <w:r>
        <w:rPr>
          <w:rFonts w:hint="eastAsia"/>
        </w:rPr>
        <w:t>We know Jesus as the Christ, the Son of God, in all the rich and ample significancy of these titles or designations.</w:t>
      </w:r>
    </w:p>
    <w:p w14:paraId="7A0A9BB3">
      <w:pPr>
        <w:pStyle w:val="4"/>
        <w:spacing w:before="278" w:line="254" w:lineRule="auto"/>
        <w:ind w:right="101"/>
        <w:rPr>
          <w:rFonts w:hint="eastAsia"/>
        </w:rPr>
      </w:pPr>
      <w:r>
        <w:rPr>
          <w:rFonts w:hint="eastAsia"/>
        </w:rPr>
        <w:t>我们认识耶稣为基督，神的儿子，在这些称号或名称所有丰富而充足的意义上。</w:t>
      </w:r>
    </w:p>
    <w:p w14:paraId="1291C3AD">
      <w:pPr>
        <w:pStyle w:val="4"/>
        <w:spacing w:before="278" w:line="254" w:lineRule="auto"/>
        <w:ind w:right="101"/>
        <w:rPr>
          <w:rFonts w:hint="eastAsia"/>
        </w:rPr>
      </w:pPr>
    </w:p>
    <w:p w14:paraId="636040E6">
      <w:pPr>
        <w:pStyle w:val="4"/>
        <w:spacing w:before="278" w:line="254" w:lineRule="auto"/>
        <w:ind w:right="101"/>
        <w:rPr>
          <w:rFonts w:hint="eastAsia"/>
        </w:rPr>
      </w:pPr>
      <w:r>
        <w:rPr>
          <w:rFonts w:hint="eastAsia"/>
        </w:rPr>
        <w:t>So we know all things; all things concerning the truth that Jesus is "the Christ, the Son of the living God."</w:t>
      </w:r>
    </w:p>
    <w:p w14:paraId="44307A0A">
      <w:pPr>
        <w:pStyle w:val="4"/>
        <w:spacing w:before="278" w:line="254" w:lineRule="auto"/>
        <w:ind w:right="101"/>
        <w:rPr>
          <w:rFonts w:hint="eastAsia"/>
        </w:rPr>
      </w:pPr>
      <w:r>
        <w:rPr>
          <w:rFonts w:hint="eastAsia"/>
        </w:rPr>
        <w:t>所以我们知道万事；所有关于耶稣是“基督，永生神的儿子”这一真理的事。</w:t>
      </w:r>
    </w:p>
    <w:p w14:paraId="4D66B7F0">
      <w:pPr>
        <w:pStyle w:val="4"/>
        <w:spacing w:before="278" w:line="254" w:lineRule="auto"/>
        <w:ind w:right="101"/>
        <w:rPr>
          <w:rFonts w:hint="eastAsia"/>
        </w:rPr>
      </w:pPr>
    </w:p>
    <w:p w14:paraId="068C7187">
      <w:pPr>
        <w:pStyle w:val="4"/>
        <w:spacing w:before="278" w:line="254" w:lineRule="auto"/>
        <w:ind w:right="101"/>
        <w:rPr>
          <w:rFonts w:hint="eastAsia"/>
        </w:rPr>
      </w:pPr>
      <w:r>
        <w:rPr>
          <w:rFonts w:hint="eastAsia"/>
        </w:rPr>
        <w:t>This, in one view, may not be knowing much; but it is knowing what we do know well and thoroughly.</w:t>
      </w:r>
    </w:p>
    <w:p w14:paraId="451590D1">
      <w:pPr>
        <w:pStyle w:val="4"/>
        <w:spacing w:before="278" w:line="254" w:lineRule="auto"/>
        <w:ind w:right="101"/>
        <w:rPr>
          <w:rFonts w:hint="eastAsia"/>
        </w:rPr>
      </w:pPr>
      <w:r>
        <w:rPr>
          <w:rFonts w:hint="eastAsia"/>
        </w:rPr>
        <w:t>从一个角度来看，这或许并非知道很多；但这是清楚而彻底地知道我们所知道的。</w:t>
      </w:r>
    </w:p>
    <w:p w14:paraId="6878A863">
      <w:pPr>
        <w:pStyle w:val="4"/>
        <w:spacing w:before="278" w:line="254" w:lineRule="auto"/>
        <w:ind w:right="101"/>
        <w:rPr>
          <w:rFonts w:hint="eastAsia"/>
        </w:rPr>
      </w:pPr>
    </w:p>
    <w:p w14:paraId="79B2F27F">
      <w:pPr>
        <w:pStyle w:val="4"/>
        <w:spacing w:before="278" w:line="254" w:lineRule="auto"/>
        <w:ind w:right="101"/>
        <w:rPr>
          <w:rFonts w:hint="eastAsia"/>
        </w:rPr>
      </w:pPr>
      <w:r>
        <w:rPr>
          <w:rFonts w:hint="eastAsia"/>
        </w:rPr>
        <w:t>And much depends on our knowledge being of that sort; not universal in its range; but, be its range ever so limited, universal in its kind, so far as it goes; universal —full-orbed, as it were, and all round,—as opposed to what is one- sided.</w:t>
      </w:r>
    </w:p>
    <w:p w14:paraId="08B0F422">
      <w:pPr>
        <w:pStyle w:val="4"/>
        <w:spacing w:before="278" w:line="254" w:lineRule="auto"/>
        <w:ind w:right="101"/>
        <w:rPr>
          <w:rFonts w:hint="eastAsia"/>
        </w:rPr>
      </w:pPr>
      <w:r>
        <w:rPr>
          <w:rFonts w:hint="eastAsia"/>
        </w:rPr>
        <w:t>我们的知识是否属于那种类型，至关重要；它的范围并非普遍；但是，无论其范围多么有限，就其本身而言，在其所及之处，它是普遍的；普遍的——可以说是圆满的，全面的——与片面的相对。</w:t>
      </w:r>
    </w:p>
    <w:p w14:paraId="1EEBBEE0">
      <w:pPr>
        <w:pStyle w:val="4"/>
        <w:spacing w:before="278" w:line="254" w:lineRule="auto"/>
        <w:ind w:right="101"/>
        <w:rPr>
          <w:rFonts w:hint="eastAsia"/>
        </w:rPr>
      </w:pPr>
    </w:p>
    <w:p w14:paraId="3B0B78BC">
      <w:pPr>
        <w:pStyle w:val="4"/>
        <w:spacing w:before="278" w:line="254" w:lineRule="auto"/>
        <w:ind w:right="101"/>
        <w:rPr>
          <w:rFonts w:hint="eastAsia"/>
        </w:rPr>
      </w:pPr>
      <w:r>
        <w:rPr>
          <w:rFonts w:hint="eastAsia"/>
        </w:rPr>
        <w:t>The anointing of Jesus, his being the Christ,—what it is, and what it means; his consecration as the Holy One; his oneness as the Son with the Father; all that we know.</w:t>
      </w:r>
    </w:p>
    <w:p w14:paraId="682187E1">
      <w:pPr>
        <w:pStyle w:val="4"/>
        <w:spacing w:before="278" w:line="254" w:lineRule="auto"/>
        <w:ind w:right="101"/>
        <w:rPr>
          <w:rFonts w:hint="eastAsia"/>
        </w:rPr>
      </w:pPr>
      <w:r>
        <w:rPr>
          <w:rFonts w:hint="eastAsia"/>
        </w:rPr>
        <w:t>耶稣的恩膏，祂是基督——这是什么，意味着什么；祂作为圣者的分别为圣；祂作为子与父的合一；所有这些我们都知道。</w:t>
      </w:r>
    </w:p>
    <w:p w14:paraId="14D30101">
      <w:pPr>
        <w:pStyle w:val="4"/>
        <w:spacing w:before="278" w:line="254" w:lineRule="auto"/>
        <w:ind w:right="101"/>
        <w:rPr>
          <w:rFonts w:hint="eastAsia"/>
        </w:rPr>
      </w:pPr>
    </w:p>
    <w:p w14:paraId="464588D1">
      <w:pPr>
        <w:pStyle w:val="4"/>
        <w:spacing w:before="278" w:line="254" w:lineRule="auto"/>
        <w:ind w:right="101"/>
        <w:rPr>
          <w:rFonts w:hint="eastAsia"/>
        </w:rPr>
      </w:pPr>
      <w:r>
        <w:rPr>
          <w:rFonts w:hint="eastAsia"/>
        </w:rPr>
        <w:t>And we know it, not by catching at some one aspect of the mighty plan,—the great "mystery of godliness, God manifest in the flesh,"—that may happen to suit our convenience, or to strike our fancy, but by a calm, clear, and comprehensive insight into all that it unfolds of the highest glory of God, and all that it contemplates of highest good to man.</w:t>
      </w:r>
    </w:p>
    <w:p w14:paraId="1309FD64">
      <w:pPr>
        <w:pStyle w:val="4"/>
        <w:spacing w:before="278" w:line="254" w:lineRule="auto"/>
        <w:ind w:right="101"/>
        <w:rPr>
          <w:rFonts w:hint="eastAsia"/>
        </w:rPr>
      </w:pPr>
      <w:r>
        <w:rPr>
          <w:rFonts w:hint="eastAsia"/>
        </w:rPr>
        <w:t>我们知道它，并非藉着抓住那伟大计划的某个方面——那伟大的“敬虔的奥秘，神在肉身显现”——那或许碰巧适合我们的方便，或激发我们的想象，而是藉着对它所展现的神最高荣耀的一切，以及它所默想的人类最高福祉的一切，有一种平静、清晰和全面的洞察。</w:t>
      </w:r>
    </w:p>
    <w:p w14:paraId="3A87121F">
      <w:pPr>
        <w:pStyle w:val="4"/>
        <w:spacing w:before="278" w:line="254" w:lineRule="auto"/>
        <w:ind w:right="101"/>
        <w:rPr>
          <w:rFonts w:hint="eastAsia"/>
        </w:rPr>
      </w:pPr>
    </w:p>
    <w:p w14:paraId="75612D21">
      <w:pPr>
        <w:pStyle w:val="4"/>
        <w:spacing w:before="278" w:line="254" w:lineRule="auto"/>
        <w:ind w:right="101"/>
        <w:rPr>
          <w:rFonts w:hint="eastAsia"/>
        </w:rPr>
      </w:pPr>
      <w:r>
        <w:rPr>
          <w:rFonts w:hint="eastAsia"/>
        </w:rPr>
        <w:t>We look at this great theme, or rather this great fact, in all its bearings; as it vindicates the righteous sovereignty of the Lord of all, while it secures full and free salvation to the worst and guiltiest of his creatures, if they will but own that sovereignty and submit to it.</w:t>
      </w:r>
    </w:p>
    <w:p w14:paraId="2E3BECE6">
      <w:pPr>
        <w:pStyle w:val="4"/>
        <w:spacing w:before="278" w:line="254" w:lineRule="auto"/>
        <w:ind w:right="101"/>
        <w:rPr>
          <w:rFonts w:hint="eastAsia"/>
        </w:rPr>
      </w:pPr>
      <w:r>
        <w:rPr>
          <w:rFonts w:hint="eastAsia"/>
        </w:rPr>
        <w:t>我们从各个方面看待这个伟大的主题，或者更确切地说，这个伟大的事实；它如何维护万有之主公义的主权，同时又为祂最坏、最有罪的受造物确保了完全而白白的救恩，只要他们承认并顺服那个主权。</w:t>
      </w:r>
    </w:p>
    <w:p w14:paraId="3B307DB6">
      <w:pPr>
        <w:pStyle w:val="4"/>
        <w:spacing w:before="278" w:line="254" w:lineRule="auto"/>
        <w:ind w:right="101"/>
        <w:rPr>
          <w:rFonts w:hint="eastAsia"/>
        </w:rPr>
      </w:pPr>
    </w:p>
    <w:p w14:paraId="732047ED">
      <w:pPr>
        <w:pStyle w:val="4"/>
        <w:spacing w:before="278" w:line="254" w:lineRule="auto"/>
        <w:ind w:right="101"/>
        <w:rPr>
          <w:rFonts w:hint="eastAsia"/>
        </w:rPr>
      </w:pPr>
      <w:r>
        <w:rPr>
          <w:rFonts w:hint="eastAsia"/>
        </w:rPr>
        <w:t>Hence it is a knowledge having eyes, as it were, on all sides, all round; open to what touches the prerogatives and rights of heaven, no less than to what concerns the interests of earth; full of thoughtfulness about God and what is due to God, as well as about sinful man and what sinful man requires; well balanced, therefore, and guarded against both extremes, the extreme of mere arbitrary rule, or a sort of fatalism, ascribed to God, on the one hand, and that of accommodation and compromise, assumed to meet man's case, on the other.</w:t>
      </w:r>
    </w:p>
    <w:p w14:paraId="4972B2D7">
      <w:pPr>
        <w:pStyle w:val="4"/>
        <w:spacing w:before="278" w:line="254" w:lineRule="auto"/>
        <w:ind w:right="101"/>
        <w:rPr>
          <w:rFonts w:hint="eastAsia"/>
        </w:rPr>
      </w:pPr>
      <w:r>
        <w:rPr>
          <w:rFonts w:hint="eastAsia"/>
        </w:rPr>
        <w:t>因此，这是一种仿佛四面八方都有眼睛的知识；它既对触及天堂特权和权利的事物开放，也对关乎地上利益的事物开放；它既充满对神和当归给神的事物的思考，也充满对有罪的人和有罪的人所需要的事物的思考；因此，它是平衡的，并且防备了两种极端，一方面是仅仅武断的统治，或一种归咎于神的宿命论，另一方面是为适应人的情况而假定的迁就和妥协。</w:t>
      </w:r>
    </w:p>
    <w:p w14:paraId="5AA49DC8">
      <w:pPr>
        <w:pStyle w:val="4"/>
        <w:spacing w:before="278" w:line="254" w:lineRule="auto"/>
        <w:ind w:right="101"/>
        <w:rPr>
          <w:rFonts w:hint="eastAsia"/>
        </w:rPr>
      </w:pPr>
    </w:p>
    <w:p w14:paraId="06EE57CF">
      <w:pPr>
        <w:pStyle w:val="4"/>
        <w:spacing w:before="278" w:line="254" w:lineRule="auto"/>
        <w:ind w:right="101"/>
        <w:rPr>
          <w:rFonts w:hint="eastAsia"/>
        </w:rPr>
      </w:pPr>
      <w:r>
        <w:rPr>
          <w:rFonts w:hint="eastAsia"/>
        </w:rPr>
        <w:t>We know all things; all the principles of God's government, all the attributes of his nature, all the features of his character: as well as all the miseries and necessities of man's lost and guilty state; so as to take them all into account in forming our conception of the plan of mercy, the reign of grace, the method of redemption and salvation.</w:t>
      </w:r>
    </w:p>
    <w:p w14:paraId="081713C9">
      <w:pPr>
        <w:pStyle w:val="4"/>
        <w:spacing w:before="278" w:line="254" w:lineRule="auto"/>
        <w:ind w:right="101"/>
        <w:rPr>
          <w:rFonts w:hint="eastAsia"/>
        </w:rPr>
      </w:pPr>
      <w:r>
        <w:rPr>
          <w:rFonts w:hint="eastAsia"/>
        </w:rPr>
        <w:t>我们知道万事；神治理的所有原则，祂本性的所有属性，祂品格的所有特征：以及人失丧和有罪状态的所有苦难和需要；以便在形成我们对怜悯计划、恩典统治、救赎和拯救方法的概念时，将它们都考虑在内。</w:t>
      </w:r>
    </w:p>
    <w:p w14:paraId="76C26689">
      <w:pPr>
        <w:pStyle w:val="4"/>
        <w:spacing w:before="278" w:line="254" w:lineRule="auto"/>
        <w:ind w:right="101"/>
        <w:rPr>
          <w:rFonts w:hint="eastAsia"/>
        </w:rPr>
      </w:pPr>
    </w:p>
    <w:p w14:paraId="60E56FCD">
      <w:pPr>
        <w:pStyle w:val="4"/>
        <w:spacing w:before="278" w:line="254" w:lineRule="auto"/>
        <w:ind w:right="101"/>
        <w:rPr>
          <w:rFonts w:hint="eastAsia"/>
        </w:rPr>
      </w:pPr>
      <w:r>
        <w:rPr>
          <w:rFonts w:hint="eastAsia"/>
        </w:rPr>
        <w:t>Hence our conception of that economy of righteous love, however far from being perfect, is yet, to the extent to which it carries us, consistent, and, from its consistency, sure and satisfying.</w:t>
      </w:r>
    </w:p>
    <w:p w14:paraId="287A8687">
      <w:pPr>
        <w:pStyle w:val="4"/>
        <w:spacing w:before="278" w:line="254" w:lineRule="auto"/>
        <w:ind w:right="101"/>
        <w:rPr>
          <w:rFonts w:hint="eastAsia"/>
        </w:rPr>
      </w:pPr>
      <w:r>
        <w:rPr>
          <w:rFonts w:hint="eastAsia"/>
        </w:rPr>
        <w:t>因此，我们对那公义之爱的经纶的观念，无论离完美有多远，然而，就其所及之处而言，它是一致的，并且因其一致性而确定和令人满足。</w:t>
      </w:r>
    </w:p>
    <w:p w14:paraId="20788AC2">
      <w:pPr>
        <w:pStyle w:val="4"/>
        <w:spacing w:before="278" w:line="254" w:lineRule="auto"/>
        <w:ind w:right="101"/>
        <w:rPr>
          <w:rFonts w:hint="eastAsia"/>
        </w:rPr>
      </w:pPr>
    </w:p>
    <w:p w14:paraId="6CB6EB5A">
      <w:pPr>
        <w:pStyle w:val="4"/>
        <w:spacing w:before="278" w:line="254" w:lineRule="auto"/>
        <w:ind w:right="101"/>
        <w:rPr>
          <w:rFonts w:hint="eastAsia"/>
        </w:rPr>
      </w:pPr>
      <w:r>
        <w:rPr>
          <w:rFonts w:hint="eastAsia"/>
        </w:rPr>
        <w:t>We know indeed only in part after all.</w:t>
      </w:r>
    </w:p>
    <w:p w14:paraId="4AD03A3D">
      <w:pPr>
        <w:pStyle w:val="4"/>
        <w:spacing w:before="278" w:line="254" w:lineRule="auto"/>
        <w:ind w:right="101"/>
        <w:rPr>
          <w:rFonts w:hint="eastAsia"/>
        </w:rPr>
      </w:pPr>
      <w:r>
        <w:rPr>
          <w:rFonts w:hint="eastAsia"/>
        </w:rPr>
        <w:t>毕竟，我们确实只知道一部分。</w:t>
      </w:r>
    </w:p>
    <w:p w14:paraId="655DEB98">
      <w:pPr>
        <w:pStyle w:val="4"/>
        <w:spacing w:before="278" w:line="254" w:lineRule="auto"/>
        <w:ind w:right="101"/>
        <w:rPr>
          <w:rFonts w:hint="eastAsia"/>
        </w:rPr>
      </w:pPr>
    </w:p>
    <w:p w14:paraId="54C96D31">
      <w:pPr>
        <w:pStyle w:val="4"/>
        <w:spacing w:before="278" w:line="254" w:lineRule="auto"/>
        <w:ind w:right="101"/>
        <w:rPr>
          <w:rFonts w:hint="eastAsia"/>
        </w:rPr>
      </w:pPr>
      <w:r>
        <w:rPr>
          <w:rFonts w:hint="eastAsia"/>
        </w:rPr>
        <w:t>All the things that we know, we know only dimly and faintly.</w:t>
      </w:r>
    </w:p>
    <w:p w14:paraId="141232D3">
      <w:pPr>
        <w:pStyle w:val="4"/>
        <w:spacing w:before="278" w:line="254" w:lineRule="auto"/>
        <w:ind w:right="101"/>
        <w:rPr>
          <w:rFonts w:hint="eastAsia"/>
        </w:rPr>
      </w:pPr>
      <w:r>
        <w:rPr>
          <w:rFonts w:hint="eastAsia"/>
        </w:rPr>
        <w:t>我们所知道的一切，我们只知道得模糊而微弱。</w:t>
      </w:r>
    </w:p>
    <w:p w14:paraId="037531E8">
      <w:pPr>
        <w:pStyle w:val="4"/>
        <w:spacing w:before="278" w:line="254" w:lineRule="auto"/>
        <w:ind w:right="101"/>
        <w:rPr>
          <w:rFonts w:hint="eastAsia"/>
        </w:rPr>
      </w:pPr>
    </w:p>
    <w:p w14:paraId="6C5E39F3">
      <w:pPr>
        <w:pStyle w:val="4"/>
        <w:spacing w:before="278" w:line="254" w:lineRule="auto"/>
        <w:ind w:right="101"/>
        <w:rPr>
          <w:rFonts w:hint="eastAsia"/>
        </w:rPr>
      </w:pPr>
      <w:r>
        <w:rPr>
          <w:rFonts w:hint="eastAsia"/>
        </w:rPr>
        <w:t>We know none of them fully, or as we hope to know them one day, when we shall know even as you are known.</w:t>
      </w:r>
    </w:p>
    <w:p w14:paraId="56474E11">
      <w:pPr>
        <w:pStyle w:val="4"/>
        <w:spacing w:before="278" w:line="254" w:lineRule="auto"/>
        <w:ind w:right="101"/>
        <w:rPr>
          <w:rFonts w:hint="eastAsia"/>
        </w:rPr>
      </w:pPr>
      <w:r>
        <w:rPr>
          <w:rFonts w:hint="eastAsia"/>
        </w:rPr>
        <w:t>我们没有一个完全知道它们，或者像我们盼望有一天知道它们那样，那时我们将知道，如同你们被知道一样。</w:t>
      </w:r>
    </w:p>
    <w:p w14:paraId="108B5922">
      <w:pPr>
        <w:pStyle w:val="4"/>
        <w:spacing w:before="278" w:line="254" w:lineRule="auto"/>
        <w:ind w:right="101"/>
        <w:rPr>
          <w:rFonts w:hint="eastAsia"/>
        </w:rPr>
      </w:pPr>
    </w:p>
    <w:p w14:paraId="501E3EDD">
      <w:pPr>
        <w:pStyle w:val="4"/>
        <w:spacing w:before="278" w:line="254" w:lineRule="auto"/>
        <w:ind w:right="101"/>
        <w:rPr>
          <w:rFonts w:hint="eastAsia"/>
        </w:rPr>
      </w:pPr>
      <w:r>
        <w:rPr>
          <w:rFonts w:hint="eastAsia"/>
        </w:rPr>
        <w:t>But still we know them all.</w:t>
      </w:r>
    </w:p>
    <w:p w14:paraId="2489777B">
      <w:pPr>
        <w:pStyle w:val="4"/>
        <w:spacing w:before="278" w:line="254" w:lineRule="auto"/>
        <w:ind w:right="101"/>
        <w:rPr>
          <w:rFonts w:hint="eastAsia"/>
        </w:rPr>
      </w:pPr>
      <w:r>
        <w:rPr>
          <w:rFonts w:hint="eastAsia"/>
        </w:rPr>
        <w:t>但我们仍然知道它们所有。</w:t>
      </w:r>
    </w:p>
    <w:p w14:paraId="2E8D609A">
      <w:pPr>
        <w:pStyle w:val="4"/>
        <w:spacing w:before="278" w:line="254" w:lineRule="auto"/>
        <w:ind w:right="101"/>
        <w:rPr>
          <w:rFonts w:hint="eastAsia"/>
        </w:rPr>
      </w:pPr>
    </w:p>
    <w:p w14:paraId="36B2E9D4">
      <w:pPr>
        <w:pStyle w:val="4"/>
        <w:spacing w:before="278" w:line="254" w:lineRule="auto"/>
        <w:ind w:right="101"/>
        <w:rPr>
          <w:rFonts w:hint="eastAsia"/>
        </w:rPr>
      </w:pPr>
      <w:r>
        <w:rPr>
          <w:rFonts w:hint="eastAsia"/>
        </w:rPr>
        <w:t>For, as Paul testifies (1 Cor. 2:9–12), although "eye hath not seen, nor ear heard, neither have entered into the heart of man, the things which God hath prepared for them that love him," yet "God hath revealed them to us by his Spirit; for the Spirit searcheth all things, even the deep things of God."</w:t>
      </w:r>
    </w:p>
    <w:p w14:paraId="649D6852">
      <w:pPr>
        <w:pStyle w:val="4"/>
        <w:spacing w:before="278" w:line="254" w:lineRule="auto"/>
        <w:ind w:right="101"/>
        <w:rPr>
          <w:rFonts w:hint="eastAsia"/>
        </w:rPr>
      </w:pPr>
      <w:r>
        <w:rPr>
          <w:rFonts w:hint="eastAsia"/>
        </w:rPr>
        <w:t>因为，正如保罗所见证的（哥林多前书 2:9-12），虽然“眼睛未曾看见，耳朵未曾听见，人心也未曾想到，神为爱祂的人所预备的，”然而“神却藉着圣灵向我们显明了；因为圣灵参透万事，就是神深奥的事也参透了。”</w:t>
      </w:r>
    </w:p>
    <w:p w14:paraId="60EB019A">
      <w:pPr>
        <w:pStyle w:val="4"/>
        <w:spacing w:before="278" w:line="254" w:lineRule="auto"/>
        <w:ind w:right="101"/>
        <w:rPr>
          <w:rFonts w:hint="eastAsia"/>
        </w:rPr>
      </w:pPr>
    </w:p>
    <w:p w14:paraId="544AD661">
      <w:pPr>
        <w:pStyle w:val="4"/>
        <w:spacing w:before="278" w:line="254" w:lineRule="auto"/>
        <w:ind w:right="101"/>
        <w:rPr>
          <w:rFonts w:hint="eastAsia"/>
        </w:rPr>
      </w:pPr>
      <w:r>
        <w:rPr>
          <w:rFonts w:hint="eastAsia"/>
        </w:rPr>
        <w:t>And "we have received, not the spirit of the world, but the Spirit which is of God, that we might know the things that are freely given to us of God."</w:t>
      </w:r>
    </w:p>
    <w:p w14:paraId="4D8B28AE">
      <w:pPr>
        <w:pStyle w:val="4"/>
        <w:spacing w:before="278" w:line="254" w:lineRule="auto"/>
        <w:ind w:right="101"/>
        <w:rPr>
          <w:rFonts w:hint="eastAsia"/>
        </w:rPr>
      </w:pPr>
      <w:r>
        <w:rPr>
          <w:rFonts w:hint="eastAsia"/>
        </w:rPr>
        <w:t>并且“我们所领受的，并不是世上的灵，乃是从神来的灵，叫我们能知道神开恩赐给我们的事。”</w:t>
      </w:r>
    </w:p>
    <w:p w14:paraId="1E45F141">
      <w:pPr>
        <w:pStyle w:val="4"/>
        <w:spacing w:before="278" w:line="254" w:lineRule="auto"/>
        <w:ind w:right="101"/>
        <w:rPr>
          <w:rFonts w:hint="eastAsia"/>
        </w:rPr>
      </w:pPr>
    </w:p>
    <w:p w14:paraId="5E9A4D5D">
      <w:pPr>
        <w:pStyle w:val="4"/>
        <w:spacing w:before="278" w:line="254" w:lineRule="auto"/>
        <w:ind w:right="101"/>
        <w:rPr>
          <w:rFonts w:hint="eastAsia"/>
        </w:rPr>
      </w:pPr>
      <w:r>
        <w:rPr>
          <w:rFonts w:hint="eastAsia"/>
        </w:rPr>
        <w:t>We thus know them all, the deep things of God, the things freely given to us of God, in virtue of the unction which we have from the Holy One.</w:t>
      </w:r>
    </w:p>
    <w:p w14:paraId="6ECC8658">
      <w:pPr>
        <w:pStyle w:val="4"/>
        <w:spacing w:before="278" w:line="254" w:lineRule="auto"/>
        <w:ind w:right="101"/>
        <w:rPr>
          <w:rFonts w:hint="eastAsia"/>
        </w:rPr>
      </w:pPr>
      <w:r>
        <w:rPr>
          <w:rFonts w:hint="eastAsia"/>
        </w:rPr>
        <w:t>因此，我们藉着从那圣者所领受的恩膏，知道它们所有，神的深奥之事，神白白赐给我们的事。</w:t>
      </w:r>
    </w:p>
    <w:p w14:paraId="4A3F8A25">
      <w:pPr>
        <w:pStyle w:val="4"/>
        <w:spacing w:before="278" w:line="254" w:lineRule="auto"/>
        <w:ind w:right="101"/>
        <w:rPr>
          <w:rFonts w:hint="eastAsia"/>
        </w:rPr>
      </w:pPr>
    </w:p>
    <w:p w14:paraId="57A95D30">
      <w:pPr>
        <w:pStyle w:val="4"/>
        <w:spacing w:before="278" w:line="254" w:lineRule="auto"/>
        <w:ind w:right="101"/>
        <w:rPr>
          <w:rFonts w:hint="eastAsia"/>
        </w:rPr>
      </w:pPr>
      <w:r>
        <w:rPr>
          <w:rFonts w:hint="eastAsia"/>
        </w:rPr>
        <w:t>III.For the unction which we have from the Holy One, and our knowing all things, are intimately connected.</w:t>
      </w:r>
    </w:p>
    <w:p w14:paraId="1892A6F0">
      <w:pPr>
        <w:pStyle w:val="4"/>
        <w:spacing w:before="278" w:line="254" w:lineRule="auto"/>
        <w:ind w:right="101"/>
        <w:rPr>
          <w:rFonts w:hint="eastAsia"/>
        </w:rPr>
      </w:pPr>
      <w:r>
        <w:rPr>
          <w:rFonts w:hint="eastAsia"/>
        </w:rPr>
        <w:t>三、因为我们从那圣者所受的恩膏，和我们知道万事，是密切相关的。</w:t>
      </w:r>
    </w:p>
    <w:p w14:paraId="64D94766">
      <w:pPr>
        <w:pStyle w:val="4"/>
        <w:spacing w:before="278" w:line="254" w:lineRule="auto"/>
        <w:ind w:right="101"/>
        <w:rPr>
          <w:rFonts w:hint="eastAsia"/>
        </w:rPr>
      </w:pPr>
    </w:p>
    <w:p w14:paraId="736D99F6">
      <w:pPr>
        <w:pStyle w:val="4"/>
        <w:spacing w:before="278" w:line="254" w:lineRule="auto"/>
        <w:ind w:right="101"/>
        <w:rPr>
          <w:rFonts w:hint="eastAsia"/>
        </w:rPr>
      </w:pPr>
      <w:r>
        <w:rPr>
          <w:rFonts w:hint="eastAsia"/>
        </w:rPr>
        <w:t>One might imagine perhaps, that the knowledge which I have been describing as so comprehensive and complete, must be the fruit of leisurely and learned study; of academic training and scholarly research.</w:t>
      </w:r>
    </w:p>
    <w:p w14:paraId="71A00607">
      <w:pPr>
        <w:pStyle w:val="4"/>
        <w:spacing w:before="278" w:line="254" w:lineRule="auto"/>
        <w:ind w:right="101"/>
        <w:rPr>
          <w:rFonts w:hint="eastAsia"/>
        </w:rPr>
      </w:pPr>
      <w:r>
        <w:rPr>
          <w:rFonts w:hint="eastAsia"/>
        </w:rPr>
        <w:t>有人或许会想象，我所描述的那种如此全面和完整的知识，必定是悠闲而博学的研习的成果；是学术训练和学术研究的成果。</w:t>
      </w:r>
    </w:p>
    <w:p w14:paraId="7429F8A4">
      <w:pPr>
        <w:pStyle w:val="4"/>
        <w:spacing w:before="278" w:line="254" w:lineRule="auto"/>
        <w:ind w:right="101"/>
        <w:rPr>
          <w:rFonts w:hint="eastAsia"/>
        </w:rPr>
      </w:pPr>
    </w:p>
    <w:p w14:paraId="727F2B97">
      <w:pPr>
        <w:pStyle w:val="4"/>
        <w:spacing w:before="278" w:line="254" w:lineRule="auto"/>
        <w:ind w:right="101"/>
        <w:rPr>
          <w:rFonts w:hint="eastAsia"/>
        </w:rPr>
      </w:pPr>
      <w:r>
        <w:rPr>
          <w:rFonts w:hint="eastAsia"/>
        </w:rPr>
        <w:t>But it is really not so.</w:t>
      </w:r>
    </w:p>
    <w:p w14:paraId="71AE06EB">
      <w:pPr>
        <w:pStyle w:val="4"/>
        <w:spacing w:before="278" w:line="254" w:lineRule="auto"/>
        <w:ind w:right="101"/>
        <w:rPr>
          <w:rFonts w:hint="eastAsia"/>
        </w:rPr>
      </w:pPr>
      <w:r>
        <w:rPr>
          <w:rFonts w:hint="eastAsia"/>
        </w:rPr>
        <w:t>但实际上并非如此。</w:t>
      </w:r>
    </w:p>
    <w:p w14:paraId="0FB4F38D">
      <w:pPr>
        <w:pStyle w:val="4"/>
        <w:spacing w:before="278" w:line="254" w:lineRule="auto"/>
        <w:ind w:right="101"/>
        <w:rPr>
          <w:rFonts w:hint="eastAsia"/>
        </w:rPr>
      </w:pPr>
    </w:p>
    <w:p w14:paraId="760BA8FF">
      <w:pPr>
        <w:pStyle w:val="4"/>
        <w:spacing w:before="278" w:line="254" w:lineRule="auto"/>
        <w:ind w:right="101"/>
        <w:rPr>
          <w:rFonts w:hint="eastAsia"/>
        </w:rPr>
      </w:pPr>
      <w:r>
        <w:rPr>
          <w:rFonts w:hint="eastAsia"/>
        </w:rPr>
        <w:t>If it were, it would be but little trustworthy, especially in any advent or development of the last time, in which antichrist may be coming, or there may be already many antichrists.</w:t>
      </w:r>
    </w:p>
    <w:p w14:paraId="340E861A">
      <w:pPr>
        <w:pStyle w:val="4"/>
        <w:spacing w:before="278" w:line="254" w:lineRule="auto"/>
        <w:ind w:right="101"/>
        <w:rPr>
          <w:rFonts w:hint="eastAsia"/>
        </w:rPr>
      </w:pPr>
      <w:r>
        <w:rPr>
          <w:rFonts w:hint="eastAsia"/>
        </w:rPr>
        <w:t>如果是这样，它就几乎不可信赖，尤其是在末世的任何来临或发展中，敌基督可能出现，或者已经有很多敌基督者。</w:t>
      </w:r>
    </w:p>
    <w:p w14:paraId="092FC8E7">
      <w:pPr>
        <w:pStyle w:val="4"/>
        <w:spacing w:before="278" w:line="254" w:lineRule="auto"/>
        <w:ind w:right="101"/>
        <w:rPr>
          <w:rFonts w:hint="eastAsia"/>
        </w:rPr>
      </w:pPr>
    </w:p>
    <w:p w14:paraId="3C2BD74D">
      <w:pPr>
        <w:pStyle w:val="4"/>
        <w:spacing w:before="278" w:line="254" w:lineRule="auto"/>
        <w:ind w:right="101"/>
        <w:rPr>
          <w:rFonts w:hint="eastAsia"/>
        </w:rPr>
      </w:pPr>
      <w:r>
        <w:rPr>
          <w:rFonts w:hint="eastAsia"/>
        </w:rPr>
        <w:t>All experience proves, that of our own day as well as of older ecclesiastical history, that the knowledge of the schools, even when it seems almost to be, humanly speaking, omniscience, is no security for those who have it continuing with us, as John puts it, in our genuine apostolic fellowship.</w:t>
      </w:r>
    </w:p>
    <w:p w14:paraId="6D2355E1">
      <w:pPr>
        <w:pStyle w:val="4"/>
        <w:spacing w:before="278" w:line="254" w:lineRule="auto"/>
        <w:ind w:right="101"/>
        <w:rPr>
          <w:rFonts w:hint="eastAsia"/>
        </w:rPr>
      </w:pPr>
      <w:r>
        <w:rPr>
          <w:rFonts w:hint="eastAsia"/>
        </w:rPr>
        <w:t>所有经验都证明，无论是我们这个时代的经验，还是更古老的教会历史的经验，学校的知识，即使从人的角度来看，它几乎可以说是全知，对于那些拥有它的人来说，并不能保证他们会像约翰所说的那样，在我们真正的使徒团契中继续与我们同在。</w:t>
      </w:r>
    </w:p>
    <w:p w14:paraId="69428B6F">
      <w:pPr>
        <w:pStyle w:val="4"/>
        <w:spacing w:before="278" w:line="254" w:lineRule="auto"/>
        <w:ind w:right="101"/>
        <w:rPr>
          <w:rFonts w:hint="eastAsia"/>
        </w:rPr>
      </w:pPr>
    </w:p>
    <w:p w14:paraId="7445E34A">
      <w:pPr>
        <w:pStyle w:val="4"/>
        <w:spacing w:before="278" w:line="254" w:lineRule="auto"/>
        <w:ind w:right="101"/>
        <w:rPr>
          <w:rFonts w:hint="eastAsia"/>
        </w:rPr>
      </w:pPr>
      <w:r>
        <w:rPr>
          <w:rFonts w:hint="eastAsia"/>
        </w:rPr>
        <w:t>Much study may be a weariness of the flesh, without being either strength or stedfastness to the spirit.</w:t>
      </w:r>
    </w:p>
    <w:p w14:paraId="5F1238A4">
      <w:pPr>
        <w:pStyle w:val="4"/>
        <w:spacing w:before="278" w:line="254" w:lineRule="auto"/>
        <w:ind w:right="101"/>
        <w:rPr>
          <w:rFonts w:hint="eastAsia"/>
        </w:rPr>
      </w:pPr>
      <w:r>
        <w:rPr>
          <w:rFonts w:hint="eastAsia"/>
        </w:rPr>
        <w:t>多读书可能使肉体疲乏，却未必能使心灵刚强或坚定。</w:t>
      </w:r>
    </w:p>
    <w:p w14:paraId="75E54D5E">
      <w:pPr>
        <w:pStyle w:val="4"/>
        <w:spacing w:before="278" w:line="254" w:lineRule="auto"/>
        <w:ind w:right="101"/>
        <w:rPr>
          <w:rFonts w:hint="eastAsia"/>
        </w:rPr>
      </w:pPr>
    </w:p>
    <w:p w14:paraId="0CF8A6DF">
      <w:pPr>
        <w:pStyle w:val="4"/>
        <w:spacing w:before="278" w:line="254" w:lineRule="auto"/>
        <w:ind w:right="101"/>
        <w:rPr>
          <w:rFonts w:hint="eastAsia"/>
        </w:rPr>
      </w:pPr>
      <w:r>
        <w:rPr>
          <w:rFonts w:hint="eastAsia"/>
        </w:rPr>
        <w:t>The knowledge which alone can be relied on, must be not only the knowledge of all things; but such a knowledge of all things as only unction from the Holy One can give.</w:t>
      </w:r>
    </w:p>
    <w:p w14:paraId="77A6C4ED">
      <w:pPr>
        <w:pStyle w:val="4"/>
        <w:spacing w:before="278" w:line="254" w:lineRule="auto"/>
        <w:ind w:right="101"/>
        <w:rPr>
          <w:rFonts w:hint="eastAsia"/>
        </w:rPr>
      </w:pPr>
      <w:r>
        <w:rPr>
          <w:rFonts w:hint="eastAsia"/>
        </w:rPr>
        <w:t>唯一可以信赖的知识，不仅必须是万事的知识；而且必须是只有从那圣者而来的恩膏才能给予的万事的知识。</w:t>
      </w:r>
    </w:p>
    <w:p w14:paraId="6FA438F1">
      <w:pPr>
        <w:pStyle w:val="4"/>
        <w:spacing w:before="278" w:line="254" w:lineRule="auto"/>
        <w:ind w:right="101"/>
        <w:rPr>
          <w:rFonts w:hint="eastAsia"/>
        </w:rPr>
      </w:pPr>
    </w:p>
    <w:p w14:paraId="11233EDF">
      <w:pPr>
        <w:pStyle w:val="4"/>
        <w:spacing w:before="278" w:line="254" w:lineRule="auto"/>
        <w:ind w:right="101"/>
        <w:rPr>
          <w:rFonts w:hint="eastAsia"/>
        </w:rPr>
      </w:pPr>
      <w:r>
        <w:rPr>
          <w:rFonts w:hint="eastAsia"/>
        </w:rPr>
        <w:t>In fact, we cannot have true knowledge of any of these things unless we have it by unction from the Holy One.</w:t>
      </w:r>
    </w:p>
    <w:p w14:paraId="7A27E0BC">
      <w:pPr>
        <w:pStyle w:val="4"/>
        <w:spacing w:before="278" w:line="254" w:lineRule="auto"/>
        <w:ind w:right="101"/>
        <w:rPr>
          <w:rFonts w:hint="eastAsia"/>
        </w:rPr>
      </w:pPr>
      <w:r>
        <w:rPr>
          <w:rFonts w:hint="eastAsia"/>
        </w:rPr>
        <w:t>事实上，除非我们藉着从那圣者而来的恩膏，否则我们无法真正认识这些事中的任何一件。</w:t>
      </w:r>
    </w:p>
    <w:p w14:paraId="06EE6AF2">
      <w:pPr>
        <w:pStyle w:val="4"/>
        <w:spacing w:before="278" w:line="254" w:lineRule="auto"/>
        <w:ind w:right="101"/>
        <w:rPr>
          <w:rFonts w:hint="eastAsia"/>
        </w:rPr>
      </w:pPr>
    </w:p>
    <w:p w14:paraId="65B19929">
      <w:pPr>
        <w:pStyle w:val="4"/>
        <w:spacing w:before="278" w:line="254" w:lineRule="auto"/>
        <w:ind w:right="101"/>
        <w:rPr>
          <w:rFonts w:hint="eastAsia"/>
        </w:rPr>
      </w:pPr>
      <w:r>
        <w:rPr>
          <w:rFonts w:hint="eastAsia"/>
        </w:rPr>
        <w:t>For "the natural man receiveth not the things of the Spirit of God; for they are foolishness to him; neither can he know them; because they are spiritually discerned" (1 Cor. 2:13).</w:t>
      </w:r>
    </w:p>
    <w:p w14:paraId="61E972D4">
      <w:pPr>
        <w:pStyle w:val="4"/>
        <w:spacing w:before="278" w:line="254" w:lineRule="auto"/>
        <w:ind w:right="101"/>
        <w:rPr>
          <w:rFonts w:hint="eastAsia"/>
        </w:rPr>
      </w:pPr>
      <w:r>
        <w:rPr>
          <w:rFonts w:hint="eastAsia"/>
        </w:rPr>
        <w:t>因为“属血气的人不领会神圣灵的事，反倒以为愚拙；并且不能知道，因为这些事惟有属灵的人才能看透”（哥林多前书 2:13）。</w:t>
      </w:r>
    </w:p>
    <w:p w14:paraId="159E16BF">
      <w:pPr>
        <w:pStyle w:val="4"/>
        <w:spacing w:before="278" w:line="254" w:lineRule="auto"/>
        <w:ind w:right="101"/>
        <w:rPr>
          <w:rFonts w:hint="eastAsia"/>
        </w:rPr>
      </w:pPr>
    </w:p>
    <w:p w14:paraId="0C89CBCE">
      <w:pPr>
        <w:pStyle w:val="4"/>
        <w:spacing w:before="278" w:line="254" w:lineRule="auto"/>
        <w:ind w:right="101"/>
        <w:rPr>
          <w:rFonts w:hint="eastAsia"/>
        </w:rPr>
      </w:pPr>
      <w:r>
        <w:rPr>
          <w:rFonts w:hint="eastAsia"/>
        </w:rPr>
        <w:t>It is only "he who is spiritual" who "judgeth all things," who can know them so as to judge them.</w:t>
      </w:r>
    </w:p>
    <w:p w14:paraId="4843E475">
      <w:pPr>
        <w:pStyle w:val="4"/>
        <w:spacing w:before="278" w:line="254" w:lineRule="auto"/>
        <w:ind w:right="101"/>
        <w:rPr>
          <w:rFonts w:hint="eastAsia"/>
        </w:rPr>
      </w:pPr>
      <w:r>
        <w:rPr>
          <w:rFonts w:hint="eastAsia"/>
        </w:rPr>
        <w:t>只有“属灵的人”才能“判断万事”，才能认识它们以致判断它们。</w:t>
      </w:r>
    </w:p>
    <w:p w14:paraId="346E1FD6">
      <w:pPr>
        <w:pStyle w:val="4"/>
        <w:spacing w:before="278" w:line="254" w:lineRule="auto"/>
        <w:ind w:right="101"/>
        <w:rPr>
          <w:rFonts w:hint="eastAsia"/>
        </w:rPr>
      </w:pPr>
    </w:p>
    <w:p w14:paraId="2688CDF7">
      <w:pPr>
        <w:pStyle w:val="4"/>
        <w:spacing w:before="278" w:line="254" w:lineRule="auto"/>
        <w:ind w:right="101"/>
        <w:rPr>
          <w:rFonts w:hint="eastAsia"/>
        </w:rPr>
      </w:pPr>
      <w:r>
        <w:rPr>
          <w:rFonts w:hint="eastAsia"/>
        </w:rPr>
        <w:t>For he alone is in a position and has the capacity to form a fair estimate or judgment of the relations among the things of God.</w:t>
      </w:r>
    </w:p>
    <w:p w14:paraId="0712F949">
      <w:pPr>
        <w:pStyle w:val="4"/>
        <w:spacing w:before="278" w:line="254" w:lineRule="auto"/>
        <w:ind w:right="101"/>
        <w:rPr>
          <w:rFonts w:hint="eastAsia"/>
        </w:rPr>
      </w:pPr>
      <w:r>
        <w:rPr>
          <w:rFonts w:hint="eastAsia"/>
        </w:rPr>
        <w:t>因为唯有祂处于能够对神的事物之间的关系作出公正评估或判断的地位，并拥有这种能力。</w:t>
      </w:r>
    </w:p>
    <w:p w14:paraId="269280EA">
      <w:pPr>
        <w:pStyle w:val="4"/>
        <w:spacing w:before="278" w:line="254" w:lineRule="auto"/>
        <w:ind w:right="101"/>
        <w:rPr>
          <w:rFonts w:hint="eastAsia"/>
        </w:rPr>
      </w:pPr>
    </w:p>
    <w:p w14:paraId="31D6E2C3">
      <w:pPr>
        <w:pStyle w:val="4"/>
        <w:spacing w:before="278" w:line="254" w:lineRule="auto"/>
        <w:ind w:right="101"/>
        <w:rPr>
          <w:rFonts w:hint="eastAsia"/>
        </w:rPr>
      </w:pPr>
      <w:r>
        <w:rPr>
          <w:rFonts w:hint="eastAsia"/>
        </w:rPr>
        <w:t>And it is by their mutual relations that things are really known and judged.</w:t>
      </w:r>
    </w:p>
    <w:p w14:paraId="77DB3529">
      <w:pPr>
        <w:pStyle w:val="4"/>
        <w:spacing w:before="278" w:line="254" w:lineRule="auto"/>
        <w:ind w:right="101"/>
        <w:rPr>
          <w:rFonts w:hint="eastAsia"/>
        </w:rPr>
      </w:pPr>
      <w:r>
        <w:rPr>
          <w:rFonts w:hint="eastAsia"/>
        </w:rPr>
        <w:t>事物是藉着它们相互的关系而被真正认识和判断的。</w:t>
      </w:r>
    </w:p>
    <w:p w14:paraId="46DF3E94">
      <w:pPr>
        <w:pStyle w:val="4"/>
        <w:spacing w:before="278" w:line="254" w:lineRule="auto"/>
        <w:ind w:right="101"/>
        <w:rPr>
          <w:rFonts w:hint="eastAsia"/>
        </w:rPr>
      </w:pPr>
    </w:p>
    <w:p w14:paraId="3FB74E6C">
      <w:pPr>
        <w:pStyle w:val="4"/>
        <w:spacing w:before="278" w:line="254" w:lineRule="auto"/>
        <w:ind w:right="101"/>
        <w:rPr>
          <w:rFonts w:hint="eastAsia"/>
        </w:rPr>
      </w:pPr>
      <w:r>
        <w:rPr>
          <w:rFonts w:hint="eastAsia"/>
        </w:rPr>
        <w:t>This is a maxim true in all sciences; and not least manifestly so in the science of divinity.</w:t>
      </w:r>
    </w:p>
    <w:p w14:paraId="3BF17A26">
      <w:pPr>
        <w:pStyle w:val="4"/>
        <w:spacing w:before="278" w:line="254" w:lineRule="auto"/>
        <w:ind w:right="101"/>
        <w:rPr>
          <w:rFonts w:hint="eastAsia"/>
        </w:rPr>
      </w:pPr>
      <w:r>
        <w:rPr>
          <w:rFonts w:hint="eastAsia"/>
        </w:rPr>
        <w:t>这是一条在所有科学中都为真的格言；在神学这门科学中尤其如此，并非不明显。</w:t>
      </w:r>
    </w:p>
    <w:p w14:paraId="5CAC8BC1">
      <w:pPr>
        <w:pStyle w:val="4"/>
        <w:spacing w:before="278" w:line="254" w:lineRule="auto"/>
        <w:ind w:right="101"/>
        <w:rPr>
          <w:rFonts w:hint="eastAsia"/>
        </w:rPr>
      </w:pPr>
    </w:p>
    <w:p w14:paraId="3B18B823">
      <w:pPr>
        <w:pStyle w:val="4"/>
        <w:spacing w:before="278" w:line="254" w:lineRule="auto"/>
        <w:ind w:right="101"/>
        <w:rPr>
          <w:rFonts w:hint="eastAsia"/>
        </w:rPr>
      </w:pPr>
      <w:r>
        <w:rPr>
          <w:rFonts w:hint="eastAsia"/>
        </w:rPr>
        <w:t>If, in the science of astronomy, we would know all its things, all its truths, to any satisfactory end, theoretical or practical; we must get, not the eye of a clown or vulgar stargazer, nor that of Chaldean sage or poetic dreamer, nor that of one to whom the clear calm midnight sky is a confused galaxy of bright gems, a brilliant shower of diamonds shed in rich disorder on the dark brow of nature's sleeping beauty, but the eye of Newton's scholar and Laplace's, who has learned of them to calculate planetary magnitudes and distances and forces, and to bring the whole splendid chaos under the sway of the one simple law that reigns supreme throughout all space.</w:t>
      </w:r>
    </w:p>
    <w:p w14:paraId="0452E282">
      <w:pPr>
        <w:pStyle w:val="4"/>
        <w:spacing w:before="278" w:line="254" w:lineRule="auto"/>
        <w:ind w:right="101"/>
        <w:rPr>
          <w:rFonts w:hint="eastAsia"/>
        </w:rPr>
      </w:pPr>
      <w:r>
        <w:rPr>
          <w:rFonts w:hint="eastAsia"/>
        </w:rPr>
        <w:t>如果在天文学这门科学中，我们想要了解它的一切事物，它的一切真理，以达到任何令人满意的理论或实践目的；我们必须得到的，并非小丑或粗俗观星者的眼睛，也非迦勒底贤哲或诗意梦想家的眼睛，也非那种认为晴朗宁静的午夜天空是混乱的明亮宝石星系，是丰富杂乱地洒在自然沉睡美人黑暗额头上的钻石雨的人的眼睛，而是牛顿和拉普拉斯学者的眼睛，他们从他们那里学会了计算行星的大小、距离和力，并将整个壮丽的混乱置于那在所有空间中至高无上的单一简单定律的支配之下。</w:t>
      </w:r>
    </w:p>
    <w:p w14:paraId="24533B80">
      <w:pPr>
        <w:pStyle w:val="4"/>
        <w:spacing w:before="278" w:line="254" w:lineRule="auto"/>
        <w:ind w:right="101"/>
        <w:rPr>
          <w:rFonts w:hint="eastAsia"/>
        </w:rPr>
      </w:pPr>
    </w:p>
    <w:p w14:paraId="30A8423B">
      <w:pPr>
        <w:pStyle w:val="4"/>
        <w:spacing w:before="278" w:line="254" w:lineRule="auto"/>
        <w:ind w:right="101"/>
        <w:rPr>
          <w:rFonts w:hint="eastAsia"/>
        </w:rPr>
      </w:pPr>
      <w:r>
        <w:rPr>
          <w:rFonts w:hint="eastAsia"/>
        </w:rPr>
        <w:t>So, in the region of what is spiritual and divine, the faculty of seeing things in their true relations is not elsewhere or otherwise to be acquired, than in the school and under the teaching of the Holy Ghost.</w:t>
      </w:r>
    </w:p>
    <w:p w14:paraId="7AACDBA9">
      <w:pPr>
        <w:pStyle w:val="4"/>
        <w:spacing w:before="278" w:line="254" w:lineRule="auto"/>
        <w:ind w:right="101"/>
        <w:rPr>
          <w:rFonts w:hint="eastAsia"/>
        </w:rPr>
      </w:pPr>
      <w:r>
        <w:rPr>
          <w:rFonts w:hint="eastAsia"/>
        </w:rPr>
        <w:t>因此，在属灵和神圣的领域，除非在圣灵的学校里，在圣灵的教导下，否则无法在别处或以别的方式获得看清事物真实关系的才能。</w:t>
      </w:r>
    </w:p>
    <w:p w14:paraId="556F9CD8">
      <w:pPr>
        <w:pStyle w:val="4"/>
        <w:spacing w:before="278" w:line="254" w:lineRule="auto"/>
        <w:ind w:right="101"/>
        <w:rPr>
          <w:rFonts w:hint="eastAsia"/>
        </w:rPr>
      </w:pPr>
    </w:p>
    <w:p w14:paraId="663CBEB6">
      <w:pPr>
        <w:pStyle w:val="4"/>
        <w:spacing w:before="278" w:line="254" w:lineRule="auto"/>
        <w:ind w:right="101"/>
        <w:rPr>
          <w:rFonts w:hint="eastAsia"/>
        </w:rPr>
      </w:pPr>
      <w:r>
        <w:rPr>
          <w:rFonts w:hint="eastAsia"/>
        </w:rPr>
        <w:t>It is his anointing of the eye with eye-salve that gives spiritual discernment, not only to understand separately, as distinct objects of contemplation and thought, many of the truths proclaimed and the objects exhibited in revelation, but to perceive how, under the leading and guiding principle of the free, full, and sovereign grace of the glorious gospel, they all assume their fitting places and proportions, and form together one consistent whole.</w:t>
      </w:r>
    </w:p>
    <w:p w14:paraId="4BDAF2B3">
      <w:pPr>
        <w:pStyle w:val="4"/>
        <w:spacing w:before="278" w:line="254" w:lineRule="auto"/>
        <w:ind w:right="101"/>
        <w:rPr>
          <w:rFonts w:hint="eastAsia"/>
        </w:rPr>
      </w:pPr>
      <w:r>
        <w:rPr>
          <w:rFonts w:hint="eastAsia"/>
        </w:rPr>
        <w:t>是祂用眼药膏抹眼睛，才赋予属灵的洞察力，不仅能分别理解，作为默想和思考的独特对象，许多在启示中宣告的真理和展示的对象，而且能感知到，在荣耀福音自由、丰满和至高恩典的引领和指导原则下，它们如何都各就其位，各得其分，并共同形成一个连贯的整体。</w:t>
      </w:r>
    </w:p>
    <w:p w14:paraId="6F84FD97">
      <w:pPr>
        <w:pStyle w:val="4"/>
        <w:spacing w:before="278" w:line="254" w:lineRule="auto"/>
        <w:ind w:right="101"/>
        <w:rPr>
          <w:rFonts w:hint="eastAsia"/>
        </w:rPr>
      </w:pPr>
    </w:p>
    <w:p w14:paraId="3185132D">
      <w:pPr>
        <w:pStyle w:val="4"/>
        <w:spacing w:before="278" w:line="254" w:lineRule="auto"/>
        <w:ind w:right="101"/>
        <w:rPr>
          <w:rFonts w:hint="eastAsia"/>
        </w:rPr>
      </w:pPr>
      <w:r>
        <w:rPr>
          <w:rFonts w:hint="eastAsia"/>
        </w:rPr>
        <w:t>Mere human study might master all that has been ever said or written about God and his works and ways.</w:t>
      </w:r>
    </w:p>
    <w:p w14:paraId="2B864249">
      <w:pPr>
        <w:pStyle w:val="4"/>
        <w:spacing w:before="278" w:line="254" w:lineRule="auto"/>
        <w:ind w:right="101"/>
        <w:rPr>
          <w:rFonts w:hint="eastAsia"/>
        </w:rPr>
      </w:pPr>
      <w:r>
        <w:rPr>
          <w:rFonts w:hint="eastAsia"/>
        </w:rPr>
        <w:t>仅仅是人的研习，或许能掌握所有曾说过或写过的关于神及其作为和道路的一切。</w:t>
      </w:r>
    </w:p>
    <w:p w14:paraId="7B55B576">
      <w:pPr>
        <w:pStyle w:val="4"/>
        <w:spacing w:before="278" w:line="254" w:lineRule="auto"/>
        <w:ind w:right="101"/>
        <w:rPr>
          <w:rFonts w:hint="eastAsia"/>
        </w:rPr>
      </w:pPr>
    </w:p>
    <w:p w14:paraId="46EB416F">
      <w:pPr>
        <w:pStyle w:val="4"/>
        <w:spacing w:before="278" w:line="254" w:lineRule="auto"/>
        <w:ind w:right="101"/>
        <w:rPr>
          <w:rFonts w:hint="eastAsia"/>
        </w:rPr>
      </w:pPr>
      <w:r>
        <w:rPr>
          <w:rFonts w:hint="eastAsia"/>
        </w:rPr>
        <w:t>But still knowledge thus got always runs the risk of being prejudiced and partial.</w:t>
      </w:r>
    </w:p>
    <w:p w14:paraId="69811A3A">
      <w:pPr>
        <w:pStyle w:val="4"/>
        <w:spacing w:before="278" w:line="254" w:lineRule="auto"/>
        <w:ind w:right="101"/>
        <w:rPr>
          <w:rFonts w:hint="eastAsia"/>
        </w:rPr>
      </w:pPr>
      <w:r>
        <w:rPr>
          <w:rFonts w:hint="eastAsia"/>
        </w:rPr>
        <w:t>但如此获得的知识，总是冒着带有偏见和片面性的风险。</w:t>
      </w:r>
    </w:p>
    <w:p w14:paraId="3F61C916">
      <w:pPr>
        <w:pStyle w:val="4"/>
        <w:spacing w:before="278" w:line="254" w:lineRule="auto"/>
        <w:ind w:right="101"/>
        <w:rPr>
          <w:rFonts w:hint="eastAsia"/>
        </w:rPr>
      </w:pPr>
    </w:p>
    <w:p w14:paraId="0B975F6B">
      <w:pPr>
        <w:pStyle w:val="4"/>
        <w:spacing w:before="278" w:line="254" w:lineRule="auto"/>
        <w:ind w:right="101"/>
        <w:rPr>
          <w:rFonts w:hint="eastAsia"/>
        </w:rPr>
      </w:pPr>
      <w:r>
        <w:rPr>
          <w:rFonts w:hint="eastAsia"/>
        </w:rPr>
        <w:t>All the articles of all the creeds may be thoroughly sifted, in all their doctrinal, controversial, and historical bearings.</w:t>
      </w:r>
    </w:p>
    <w:p w14:paraId="5881EC25">
      <w:pPr>
        <w:pStyle w:val="4"/>
        <w:spacing w:before="278" w:line="254" w:lineRule="auto"/>
        <w:ind w:right="101"/>
        <w:rPr>
          <w:rFonts w:hint="eastAsia"/>
        </w:rPr>
      </w:pPr>
      <w:r>
        <w:rPr>
          <w:rFonts w:hint="eastAsia"/>
        </w:rPr>
        <w:t>所有信经的所有条款，都可能在它们所有的教义、争议和历史方面被彻底审查。</w:t>
      </w:r>
    </w:p>
    <w:p w14:paraId="6BD03073">
      <w:pPr>
        <w:pStyle w:val="4"/>
        <w:spacing w:before="278" w:line="254" w:lineRule="auto"/>
        <w:ind w:right="101"/>
        <w:rPr>
          <w:rFonts w:hint="eastAsia"/>
        </w:rPr>
      </w:pPr>
    </w:p>
    <w:p w14:paraId="0EFF0EE9">
      <w:pPr>
        <w:pStyle w:val="4"/>
        <w:spacing w:before="278" w:line="254" w:lineRule="auto"/>
        <w:ind w:right="101"/>
        <w:rPr>
          <w:rFonts w:hint="eastAsia"/>
        </w:rPr>
      </w:pPr>
      <w:r>
        <w:rPr>
          <w:rFonts w:hint="eastAsia"/>
        </w:rPr>
        <w:t>The all-knowing theologian may be able to discuss them all, and all about them.</w:t>
      </w:r>
    </w:p>
    <w:p w14:paraId="7034CA7E">
      <w:pPr>
        <w:pStyle w:val="4"/>
        <w:spacing w:before="278" w:line="254" w:lineRule="auto"/>
        <w:ind w:right="101"/>
        <w:rPr>
          <w:rFonts w:hint="eastAsia"/>
        </w:rPr>
      </w:pPr>
      <w:r>
        <w:rPr>
          <w:rFonts w:hint="eastAsia"/>
        </w:rPr>
        <w:t>全知的神学家或许能够讨论它们所有，以及关于它们的一切。</w:t>
      </w:r>
    </w:p>
    <w:p w14:paraId="32C0F35C">
      <w:pPr>
        <w:pStyle w:val="4"/>
        <w:spacing w:before="278" w:line="254" w:lineRule="auto"/>
        <w:ind w:right="101"/>
        <w:rPr>
          <w:rFonts w:hint="eastAsia"/>
        </w:rPr>
      </w:pPr>
    </w:p>
    <w:p w14:paraId="4FFE42D2">
      <w:pPr>
        <w:pStyle w:val="4"/>
        <w:spacing w:before="278" w:line="254" w:lineRule="auto"/>
        <w:ind w:right="101"/>
        <w:rPr>
          <w:rFonts w:hint="eastAsia"/>
        </w:rPr>
      </w:pPr>
      <w:r>
        <w:rPr>
          <w:rFonts w:hint="eastAsia"/>
        </w:rPr>
        <w:t>But left to himself, and without "unction from the Holy One," how apt is he to let some peculiar leaning, some personal bias or idiosyncrasy of his own, prevail; exaggerating some one portion, or aspect, or feature of the divine plan, and raising many a cloud of lettered dust, such as may cause endless perplexity and doubt, and sadly mar "the simplicity which is in Christ."</w:t>
      </w:r>
    </w:p>
    <w:p w14:paraId="6F0A28A3">
      <w:pPr>
        <w:pStyle w:val="4"/>
        <w:spacing w:before="278" w:line="254" w:lineRule="auto"/>
        <w:ind w:right="101"/>
        <w:rPr>
          <w:rFonts w:hint="eastAsia"/>
        </w:rPr>
      </w:pPr>
      <w:r>
        <w:rPr>
          <w:rFonts w:hint="eastAsia"/>
        </w:rPr>
        <w:t>但是，如果任凭祂自己，没有“从那圣者来的恩膏”，祂何等容易让某些特殊的倾向，某些个人的偏见或特质占上风；夸大神的计划的某个部分、方面或特征，并扬起许多文字的尘埃，这些尘埃可能导致无休止的困惑和怀疑，并严重损害“在基督里的纯朴”。</w:t>
      </w:r>
    </w:p>
    <w:p w14:paraId="7CAD3E4F">
      <w:pPr>
        <w:pStyle w:val="4"/>
        <w:spacing w:before="278" w:line="254" w:lineRule="auto"/>
        <w:ind w:right="101"/>
        <w:rPr>
          <w:rFonts w:hint="eastAsia"/>
        </w:rPr>
      </w:pPr>
    </w:p>
    <w:p w14:paraId="43225746">
      <w:pPr>
        <w:pStyle w:val="4"/>
        <w:spacing w:before="278" w:line="254" w:lineRule="auto"/>
        <w:ind w:right="101"/>
        <w:rPr>
          <w:rFonts w:hint="eastAsia"/>
        </w:rPr>
      </w:pPr>
      <w:r>
        <w:rPr>
          <w:rFonts w:hint="eastAsia"/>
        </w:rPr>
        <w:t>It is not, therefore, any such knowledge of all things that is here commended.</w:t>
      </w:r>
    </w:p>
    <w:p w14:paraId="4ACCD200">
      <w:pPr>
        <w:pStyle w:val="4"/>
        <w:spacing w:before="278" w:line="254" w:lineRule="auto"/>
        <w:ind w:right="101"/>
        <w:rPr>
          <w:rFonts w:hint="eastAsia"/>
        </w:rPr>
      </w:pPr>
      <w:r>
        <w:rPr>
          <w:rFonts w:hint="eastAsia"/>
        </w:rPr>
        <w:t>因此，这里所称赞的并非任何这种万事的知识。</w:t>
      </w:r>
    </w:p>
    <w:p w14:paraId="0C176A25">
      <w:pPr>
        <w:pStyle w:val="4"/>
        <w:spacing w:before="278" w:line="254" w:lineRule="auto"/>
        <w:ind w:right="101"/>
        <w:rPr>
          <w:rFonts w:hint="eastAsia"/>
        </w:rPr>
      </w:pPr>
    </w:p>
    <w:p w14:paraId="38C79332">
      <w:pPr>
        <w:pStyle w:val="4"/>
        <w:spacing w:before="278" w:line="254" w:lineRule="auto"/>
        <w:ind w:right="101"/>
        <w:rPr>
          <w:rFonts w:hint="eastAsia"/>
        </w:rPr>
      </w:pPr>
      <w:r>
        <w:rPr>
          <w:rFonts w:hint="eastAsia"/>
        </w:rPr>
        <w:t>Rather, it is that of which our Lord himself speaks when he says: "I thank thee, O Father, Lord of heaven and earth, because thou hast hid these things from the wise and prudent, and hast revealed them unto babes. Even so, Father: for so it seemed good in thy sight" (Matt. 11:25, 26).</w:t>
      </w:r>
    </w:p>
    <w:p w14:paraId="3743D40E">
      <w:pPr>
        <w:pStyle w:val="4"/>
        <w:spacing w:before="278" w:line="254" w:lineRule="auto"/>
        <w:ind w:right="101"/>
        <w:rPr>
          <w:rFonts w:hint="eastAsia"/>
        </w:rPr>
      </w:pPr>
      <w:r>
        <w:rPr>
          <w:rFonts w:hint="eastAsia"/>
        </w:rPr>
        <w:t>毋宁说，这是我们的主自己所说的，当祂说：“父啊，天地的主，我感谢祢！因为祢将这些事向聪明通达人就藏起来，向婴孩就显出来。父啊，是的，因为祢的美意本是如此”（马太福音 11:25, 26）。</w:t>
      </w:r>
    </w:p>
    <w:p w14:paraId="511EA4C0">
      <w:pPr>
        <w:pStyle w:val="4"/>
        <w:spacing w:before="278" w:line="254" w:lineRule="auto"/>
        <w:ind w:right="101"/>
        <w:rPr>
          <w:rFonts w:hint="eastAsia"/>
        </w:rPr>
      </w:pPr>
    </w:p>
    <w:p w14:paraId="01DF543D">
      <w:pPr>
        <w:pStyle w:val="4"/>
        <w:spacing w:before="278" w:line="254" w:lineRule="auto"/>
        <w:ind w:right="101"/>
        <w:rPr>
          <w:rFonts w:hint="eastAsia"/>
        </w:rPr>
      </w:pPr>
      <w:r>
        <w:rPr>
          <w:rFonts w:hint="eastAsia"/>
        </w:rPr>
        <w:t>For how does that Holy One, the Son, reveal to these babes the Father, and "all things delivered unto him of his Father?"</w:t>
      </w:r>
    </w:p>
    <w:p w14:paraId="1AB9AA99">
      <w:pPr>
        <w:pStyle w:val="4"/>
        <w:spacing w:before="278" w:line="254" w:lineRule="auto"/>
        <w:ind w:right="101"/>
        <w:rPr>
          <w:rFonts w:hint="eastAsia"/>
        </w:rPr>
      </w:pPr>
      <w:r>
        <w:rPr>
          <w:rFonts w:hint="eastAsia"/>
        </w:rPr>
        <w:t>因为那圣者，子，如何向这些婴孩启示父，以及“父所交付祂的一切事”呢？</w:t>
      </w:r>
    </w:p>
    <w:p w14:paraId="7DC9401D">
      <w:pPr>
        <w:pStyle w:val="4"/>
        <w:spacing w:before="278" w:line="254" w:lineRule="auto"/>
        <w:ind w:right="101"/>
        <w:rPr>
          <w:rFonts w:hint="eastAsia"/>
        </w:rPr>
      </w:pPr>
    </w:p>
    <w:p w14:paraId="2550D920">
      <w:pPr>
        <w:pStyle w:val="4"/>
        <w:spacing w:before="278" w:line="254" w:lineRule="auto"/>
        <w:ind w:right="101"/>
        <w:rPr>
          <w:rFonts w:hint="eastAsia"/>
        </w:rPr>
      </w:pPr>
      <w:r>
        <w:rPr>
          <w:rFonts w:hint="eastAsia"/>
        </w:rPr>
        <w:t>How but by imparting to them that anointing which he has himself?</w:t>
      </w:r>
    </w:p>
    <w:p w14:paraId="713222FD">
      <w:pPr>
        <w:pStyle w:val="4"/>
        <w:spacing w:before="278" w:line="254" w:lineRule="auto"/>
        <w:ind w:right="101"/>
        <w:rPr>
          <w:rFonts w:hint="eastAsia"/>
        </w:rPr>
      </w:pPr>
      <w:r>
        <w:rPr>
          <w:rFonts w:hint="eastAsia"/>
        </w:rPr>
        <w:t>除了将祂自己所拥有的恩膏分给他们之外，还有什么办法呢？</w:t>
      </w:r>
    </w:p>
    <w:p w14:paraId="65E9E410">
      <w:pPr>
        <w:pStyle w:val="4"/>
        <w:spacing w:before="278" w:line="254" w:lineRule="auto"/>
        <w:ind w:right="101"/>
        <w:rPr>
          <w:rFonts w:hint="eastAsia"/>
        </w:rPr>
      </w:pPr>
    </w:p>
    <w:p w14:paraId="613C1975">
      <w:pPr>
        <w:pStyle w:val="4"/>
        <w:spacing w:before="278" w:line="254" w:lineRule="auto"/>
        <w:ind w:right="101"/>
        <w:rPr>
          <w:rFonts w:hint="eastAsia"/>
        </w:rPr>
      </w:pPr>
      <w:r>
        <w:rPr>
          <w:rFonts w:hint="eastAsia"/>
        </w:rPr>
        <w:t>It is as the Holy One, the Christ, the Anointed, that the Son has all things delivered unto him of his Father, and knows the Father so as to reveal him to us.</w:t>
      </w:r>
    </w:p>
    <w:p w14:paraId="23545FDD">
      <w:pPr>
        <w:pStyle w:val="4"/>
        <w:spacing w:before="278" w:line="254" w:lineRule="auto"/>
        <w:ind w:right="101"/>
        <w:rPr>
          <w:rFonts w:hint="eastAsia"/>
        </w:rPr>
      </w:pPr>
      <w:r>
        <w:rPr>
          <w:rFonts w:hint="eastAsia"/>
        </w:rPr>
        <w:t>子作为圣者，基督，受膏者，拥有父所交付祂的一切，并且认识父，以致能向我们启示祂。</w:t>
      </w:r>
    </w:p>
    <w:p w14:paraId="632BCCD2">
      <w:pPr>
        <w:pStyle w:val="4"/>
        <w:spacing w:before="278" w:line="254" w:lineRule="auto"/>
        <w:ind w:right="101"/>
        <w:rPr>
          <w:rFonts w:hint="eastAsia"/>
        </w:rPr>
      </w:pPr>
    </w:p>
    <w:p w14:paraId="0FBD1FB9">
      <w:pPr>
        <w:pStyle w:val="4"/>
        <w:spacing w:before="278" w:line="254" w:lineRule="auto"/>
        <w:ind w:right="101"/>
        <w:rPr>
          <w:rFonts w:hint="eastAsia"/>
        </w:rPr>
      </w:pPr>
      <w:r>
        <w:rPr>
          <w:rFonts w:hint="eastAsia"/>
        </w:rPr>
        <w:t>And it is by making us partakers with himself in his own anointing; by making us christs, the Lord's anointed, as he himself is the Christ, the Lord's anointed; by causing us to have the same unction with himself;—that he reveals to us the Father.</w:t>
      </w:r>
    </w:p>
    <w:p w14:paraId="44F6002C">
      <w:pPr>
        <w:pStyle w:val="4"/>
        <w:spacing w:before="278" w:line="254" w:lineRule="auto"/>
        <w:ind w:right="101"/>
        <w:rPr>
          <w:rFonts w:hint="eastAsia"/>
        </w:rPr>
      </w:pPr>
      <w:r>
        <w:rPr>
          <w:rFonts w:hint="eastAsia"/>
        </w:rPr>
        <w:t>并且祂是藉着使我们与祂一同分享祂自己的恩膏；藉着使我们成为基督徒，主的受膏者，如同祂自己是基督，主的受膏者一样；藉着使我们与祂有同样的恩膏；——才向我们启示父。</w:t>
      </w:r>
    </w:p>
    <w:p w14:paraId="1D14C7DB">
      <w:pPr>
        <w:pStyle w:val="4"/>
        <w:spacing w:before="278" w:line="254" w:lineRule="auto"/>
        <w:ind w:right="101"/>
        <w:rPr>
          <w:rFonts w:hint="eastAsia"/>
        </w:rPr>
      </w:pPr>
    </w:p>
    <w:p w14:paraId="313090B9">
      <w:pPr>
        <w:pStyle w:val="4"/>
        <w:spacing w:before="278" w:line="254" w:lineRule="auto"/>
        <w:ind w:right="101"/>
        <w:rPr>
          <w:rFonts w:hint="eastAsia"/>
        </w:rPr>
      </w:pPr>
      <w:r>
        <w:rPr>
          <w:rFonts w:hint="eastAsia"/>
        </w:rPr>
        <w:t>How wonderfully, in this view of it, does this unction which we have from the Holy One unite and identify us with the Holy One himself, in respect of our knowing all things!</w:t>
      </w:r>
    </w:p>
    <w:p w14:paraId="22538C02">
      <w:pPr>
        <w:pStyle w:val="4"/>
        <w:spacing w:before="278" w:line="254" w:lineRule="auto"/>
        <w:ind w:right="101"/>
        <w:rPr>
          <w:rFonts w:hint="eastAsia"/>
        </w:rPr>
      </w:pPr>
      <w:r>
        <w:rPr>
          <w:rFonts w:hint="eastAsia"/>
        </w:rPr>
        <w:t>从这个角度来看，我们从那圣者所领受的这恩膏，在认识万事方面，何等奇妙地使我们与那圣者自己联合并认同！</w:t>
      </w:r>
    </w:p>
    <w:p w14:paraId="34F3126A">
      <w:pPr>
        <w:pStyle w:val="4"/>
        <w:spacing w:before="278" w:line="254" w:lineRule="auto"/>
        <w:ind w:right="101"/>
        <w:rPr>
          <w:rFonts w:hint="eastAsia"/>
        </w:rPr>
      </w:pPr>
    </w:p>
    <w:p w14:paraId="390A8EAA">
      <w:pPr>
        <w:pStyle w:val="4"/>
        <w:spacing w:before="278" w:line="254" w:lineRule="auto"/>
        <w:ind w:right="101"/>
        <w:rPr>
          <w:rFonts w:hint="eastAsia"/>
        </w:rPr>
      </w:pPr>
      <w:r>
        <w:rPr>
          <w:rFonts w:hint="eastAsia"/>
        </w:rPr>
        <w:t>It is indeed a marvellous way of grace and condescension in which the great Teacher teaches us.</w:t>
      </w:r>
    </w:p>
    <w:p w14:paraId="41D91125">
      <w:pPr>
        <w:pStyle w:val="4"/>
        <w:spacing w:before="278" w:line="254" w:lineRule="auto"/>
        <w:ind w:right="101"/>
        <w:rPr>
          <w:rFonts w:hint="eastAsia"/>
        </w:rPr>
      </w:pPr>
      <w:r>
        <w:rPr>
          <w:rFonts w:hint="eastAsia"/>
        </w:rPr>
        <w:t>这确实是那位伟大的教师教导我们的一种奇妙的恩典和屈尊的方式。</w:t>
      </w:r>
    </w:p>
    <w:p w14:paraId="24D7E440">
      <w:pPr>
        <w:pStyle w:val="4"/>
        <w:spacing w:before="278" w:line="254" w:lineRule="auto"/>
        <w:ind w:right="101"/>
        <w:rPr>
          <w:rFonts w:hint="eastAsia"/>
        </w:rPr>
      </w:pPr>
    </w:p>
    <w:p w14:paraId="031AEEBB">
      <w:pPr>
        <w:pStyle w:val="4"/>
        <w:spacing w:before="278" w:line="254" w:lineRule="auto"/>
        <w:ind w:right="101"/>
        <w:rPr>
          <w:rFonts w:hint="eastAsia"/>
        </w:rPr>
      </w:pPr>
      <w:r>
        <w:rPr>
          <w:rFonts w:hint="eastAsia"/>
        </w:rPr>
        <w:t>He does not stand on an elevated platform apart handing down to us the lessons we have to learn, and reporting, as it were, the observations and discoveries he makes.</w:t>
      </w:r>
    </w:p>
    <w:p w14:paraId="090DD5C1">
      <w:pPr>
        <w:pStyle w:val="4"/>
        <w:spacing w:before="278" w:line="254" w:lineRule="auto"/>
        <w:ind w:right="101"/>
        <w:rPr>
          <w:rFonts w:hint="eastAsia"/>
        </w:rPr>
      </w:pPr>
      <w:r>
        <w:rPr>
          <w:rFonts w:hint="eastAsia"/>
        </w:rPr>
        <w:t>祂并非站在一个高高在上的平台上，把我们要学的功课传给我们，并且仿佛报告祂所作的观察和发现。</w:t>
      </w:r>
    </w:p>
    <w:p w14:paraId="0D4965CD">
      <w:pPr>
        <w:pStyle w:val="4"/>
        <w:spacing w:before="278" w:line="254" w:lineRule="auto"/>
        <w:ind w:right="101"/>
        <w:rPr>
          <w:rFonts w:hint="eastAsia"/>
        </w:rPr>
      </w:pPr>
    </w:p>
    <w:p w14:paraId="38F4D4F7">
      <w:pPr>
        <w:pStyle w:val="4"/>
        <w:spacing w:before="278" w:line="254" w:lineRule="auto"/>
        <w:ind w:right="101"/>
        <w:rPr>
          <w:rFonts w:hint="eastAsia"/>
        </w:rPr>
      </w:pPr>
      <w:r>
        <w:rPr>
          <w:rFonts w:hint="eastAsia"/>
        </w:rPr>
        <w:t>He lifts us up to be beside himself.</w:t>
      </w:r>
    </w:p>
    <w:p w14:paraId="6969CB15">
      <w:pPr>
        <w:pStyle w:val="4"/>
        <w:spacing w:before="278" w:line="254" w:lineRule="auto"/>
        <w:ind w:right="101"/>
        <w:rPr>
          <w:rFonts w:hint="eastAsia"/>
        </w:rPr>
      </w:pPr>
      <w:r>
        <w:rPr>
          <w:rFonts w:hint="eastAsia"/>
        </w:rPr>
        <w:t>祂把我们提升到祂身旁。</w:t>
      </w:r>
    </w:p>
    <w:p w14:paraId="31E05DF8">
      <w:pPr>
        <w:pStyle w:val="4"/>
        <w:spacing w:before="278" w:line="254" w:lineRule="auto"/>
        <w:ind w:right="101"/>
        <w:rPr>
          <w:rFonts w:hint="eastAsia"/>
        </w:rPr>
      </w:pPr>
    </w:p>
    <w:p w14:paraId="65F7E4FB">
      <w:pPr>
        <w:pStyle w:val="4"/>
        <w:spacing w:before="278" w:line="254" w:lineRule="auto"/>
        <w:ind w:right="101"/>
        <w:rPr>
          <w:rFonts w:hint="eastAsia"/>
        </w:rPr>
      </w:pPr>
      <w:r>
        <w:rPr>
          <w:rFonts w:hint="eastAsia"/>
        </w:rPr>
        <w:t>He puts his own glass into our hand: he puts his own eye into our head: he puts his own intensity of loving gaze into our heart; and bids us look for ourselves; and see the Father as he sees him, and know all things as he knows them; "all things delivered to him of his Father."</w:t>
      </w:r>
    </w:p>
    <w:p w14:paraId="397B171A">
      <w:pPr>
        <w:pStyle w:val="4"/>
        <w:spacing w:before="278" w:line="254" w:lineRule="auto"/>
        <w:ind w:right="101"/>
        <w:rPr>
          <w:rFonts w:hint="eastAsia"/>
        </w:rPr>
      </w:pPr>
      <w:r>
        <w:rPr>
          <w:rFonts w:hint="eastAsia"/>
        </w:rPr>
        <w:t>祂把祂自己的镜子放在我们手中：祂把祂自己的眼睛放在我们头上：祂把祂自己慈爱凝视的强烈情感放在我们心里；并吩咐我们自己观看；像祂看见父一样看见父，像祂知道万事一样知道万事；“父所交付祂的一切事。”</w:t>
      </w:r>
    </w:p>
    <w:p w14:paraId="65564D0C">
      <w:pPr>
        <w:pStyle w:val="4"/>
        <w:spacing w:before="278" w:line="254" w:lineRule="auto"/>
        <w:ind w:right="101"/>
        <w:rPr>
          <w:rFonts w:hint="eastAsia"/>
        </w:rPr>
      </w:pPr>
    </w:p>
    <w:p w14:paraId="3F4184BD">
      <w:pPr>
        <w:pStyle w:val="4"/>
        <w:spacing w:before="278" w:line="254" w:lineRule="auto"/>
        <w:ind w:right="101"/>
        <w:rPr>
          <w:rFonts w:hint="eastAsia"/>
        </w:rPr>
      </w:pPr>
      <w:r>
        <w:rPr>
          <w:rFonts w:hint="eastAsia"/>
        </w:rPr>
        <w:t>Well might Paul say of the spiritual man, thus—by such a spiritual discernment as this—judging all things; himself judged of none: "Who hath known the mind of the Lord that he may instruct him? But we have the mind of Christ."</w:t>
      </w:r>
    </w:p>
    <w:p w14:paraId="18DC3267">
      <w:pPr>
        <w:pStyle w:val="4"/>
        <w:spacing w:before="278" w:line="254" w:lineRule="auto"/>
        <w:ind w:right="101"/>
        <w:rPr>
          <w:rFonts w:hint="eastAsia"/>
        </w:rPr>
      </w:pPr>
      <w:r>
        <w:rPr>
          <w:rFonts w:hint="eastAsia"/>
        </w:rPr>
        <w:t>保罗论到属灵的人，如此——藉着这种属灵的洞察力——判断万事；祂自己却不被任何人判断，说得好：“谁曾知道主的心去教导祂呢？但我们是有基督的心了。”</w:t>
      </w:r>
    </w:p>
    <w:p w14:paraId="5F726185">
      <w:pPr>
        <w:pStyle w:val="4"/>
        <w:spacing w:before="278" w:line="254" w:lineRule="auto"/>
        <w:ind w:right="101"/>
        <w:rPr>
          <w:rFonts w:hint="eastAsia"/>
        </w:rPr>
      </w:pPr>
    </w:p>
    <w:p w14:paraId="0F62C430">
      <w:pPr>
        <w:pStyle w:val="4"/>
        <w:spacing w:before="278" w:line="254" w:lineRule="auto"/>
        <w:ind w:right="101"/>
        <w:rPr>
          <w:rFonts w:hint="eastAsia"/>
        </w:rPr>
      </w:pPr>
      <w:r>
        <w:rPr>
          <w:rFonts w:hint="eastAsia"/>
        </w:rPr>
        <w:t>For the unction of the Spirit which we thus share with him,—or rather he with us,—gives us the same knowledge of the Father—of all things—that Christ the Son had when he himself received the unction of the Spirit; the same, I mean, in kind, not in degree;—not yet the same in measure, though gradually coming more and more nearly to be so; meanwhile, the same in manner.</w:t>
      </w:r>
    </w:p>
    <w:p w14:paraId="2EAA16C5">
      <w:pPr>
        <w:pStyle w:val="4"/>
        <w:spacing w:before="278" w:line="254" w:lineRule="auto"/>
        <w:ind w:right="101"/>
        <w:rPr>
          <w:rFonts w:hint="eastAsia"/>
        </w:rPr>
      </w:pPr>
      <w:r>
        <w:rPr>
          <w:rFonts w:hint="eastAsia"/>
        </w:rPr>
        <w:t>因为我们如此与祂——或者更确切地说，祂与我们——分享的圣灵的恩膏，使我们对父——对万事——的认识，与基督子自己领受圣灵恩膏时的认识相同；我的意思是，在种类上相同，而非在程度上相同；——在程度上尚未相同，尽管逐渐越来越接近相同；同时，在方式上相同。</w:t>
      </w:r>
    </w:p>
    <w:p w14:paraId="7DC802C5">
      <w:pPr>
        <w:pStyle w:val="4"/>
        <w:spacing w:before="278" w:line="254" w:lineRule="auto"/>
        <w:ind w:right="101"/>
        <w:rPr>
          <w:rFonts w:hint="eastAsia"/>
        </w:rPr>
      </w:pPr>
    </w:p>
    <w:p w14:paraId="3D3F6AFE">
      <w:pPr>
        <w:pStyle w:val="4"/>
        <w:spacing w:before="278" w:line="254" w:lineRule="auto"/>
        <w:ind w:right="101"/>
        <w:rPr>
          <w:rFonts w:hint="eastAsia"/>
        </w:rPr>
      </w:pPr>
      <w:r>
        <w:rPr>
          <w:rFonts w:hint="eastAsia"/>
        </w:rPr>
        <w:t>What was his manner of knowing the Father and all things about the Father's will and purpose, when he was here, as the Holy One anointed by the Spirit?</w:t>
      </w:r>
    </w:p>
    <w:p w14:paraId="4B2EDF50">
      <w:pPr>
        <w:pStyle w:val="4"/>
        <w:spacing w:before="278" w:line="254" w:lineRule="auto"/>
        <w:ind w:right="101"/>
        <w:rPr>
          <w:rFonts w:hint="eastAsia"/>
        </w:rPr>
      </w:pPr>
      <w:r>
        <w:rPr>
          <w:rFonts w:hint="eastAsia"/>
        </w:rPr>
        <w:t>当祂在这里，作为被圣灵膏抹的圣者时，祂认识父以及关于父旨意和目的的一切事的方式是什么？</w:t>
      </w:r>
    </w:p>
    <w:p w14:paraId="12D8C482">
      <w:pPr>
        <w:pStyle w:val="4"/>
        <w:spacing w:before="278" w:line="254" w:lineRule="auto"/>
        <w:ind w:right="101"/>
        <w:rPr>
          <w:rFonts w:hint="eastAsia"/>
        </w:rPr>
      </w:pPr>
    </w:p>
    <w:p w14:paraId="2CD8DC82">
      <w:pPr>
        <w:pStyle w:val="4"/>
        <w:spacing w:before="278" w:line="254" w:lineRule="auto"/>
        <w:ind w:right="101"/>
        <w:rPr>
          <w:rFonts w:hint="eastAsia"/>
        </w:rPr>
      </w:pPr>
      <w:r>
        <w:rPr>
          <w:rFonts w:hint="eastAsia"/>
        </w:rPr>
        <w:t>Ah! how practical it was! how experimental! how thoroughly a learning of it all by obedience; by suffering; by unreserved submission and acquiescence; by patience; by waiting; by faith, and love, and hope!</w:t>
      </w:r>
    </w:p>
    <w:p w14:paraId="736A154B">
      <w:pPr>
        <w:pStyle w:val="4"/>
        <w:spacing w:before="278" w:line="254" w:lineRule="auto"/>
        <w:ind w:right="101"/>
        <w:rPr>
          <w:rFonts w:hint="eastAsia"/>
        </w:rPr>
      </w:pPr>
      <w:r>
        <w:rPr>
          <w:rFonts w:hint="eastAsia"/>
        </w:rPr>
        <w:t>啊！那是何等实际！何等经验性！何等彻底地藉着顺服、受苦、毫无保留的降服和默许、忍耐、等候、信心、爱心和盼望来学习这一切！</w:t>
      </w:r>
    </w:p>
    <w:p w14:paraId="6F787D7A">
      <w:pPr>
        <w:pStyle w:val="4"/>
        <w:spacing w:before="278" w:line="254" w:lineRule="auto"/>
        <w:ind w:right="101"/>
        <w:rPr>
          <w:rFonts w:hint="eastAsia"/>
        </w:rPr>
      </w:pPr>
    </w:p>
    <w:p w14:paraId="59E955AC">
      <w:pPr>
        <w:pStyle w:val="4"/>
        <w:spacing w:before="278" w:line="254" w:lineRule="auto"/>
        <w:ind w:right="101"/>
        <w:rPr>
          <w:rFonts w:hint="eastAsia"/>
        </w:rPr>
      </w:pPr>
      <w:r>
        <w:rPr>
          <w:rFonts w:hint="eastAsia"/>
        </w:rPr>
        <w:t>Therefore, and only therefore, it was in his case a knowledge thoroughly simple, and in its simplicity thoroughly complete.</w:t>
      </w:r>
    </w:p>
    <w:p w14:paraId="51CF2577">
      <w:pPr>
        <w:pStyle w:val="4"/>
        <w:spacing w:before="278" w:line="254" w:lineRule="auto"/>
        <w:ind w:right="101"/>
        <w:rPr>
          <w:rFonts w:hint="eastAsia"/>
        </w:rPr>
      </w:pPr>
      <w:r>
        <w:rPr>
          <w:rFonts w:hint="eastAsia"/>
        </w:rPr>
        <w:t>因此，并且唯有因此，在祂的情况中，那是一种完全简单，并且在其简单性中完全完整的知识。</w:t>
      </w:r>
    </w:p>
    <w:p w14:paraId="47A09D1B">
      <w:pPr>
        <w:pStyle w:val="4"/>
        <w:spacing w:before="278" w:line="254" w:lineRule="auto"/>
        <w:ind w:right="101"/>
        <w:rPr>
          <w:rFonts w:hint="eastAsia"/>
        </w:rPr>
      </w:pPr>
    </w:p>
    <w:p w14:paraId="11AAE7EE">
      <w:pPr>
        <w:pStyle w:val="4"/>
        <w:spacing w:before="278" w:line="254" w:lineRule="auto"/>
        <w:ind w:right="101"/>
        <w:rPr>
          <w:rFonts w:hint="eastAsia"/>
        </w:rPr>
      </w:pPr>
      <w:r>
        <w:rPr>
          <w:rFonts w:hint="eastAsia"/>
        </w:rPr>
        <w:t>"Little children," let it be so in our case too.</w:t>
      </w:r>
    </w:p>
    <w:p w14:paraId="3D5639BF">
      <w:pPr>
        <w:pStyle w:val="4"/>
        <w:spacing w:before="278" w:line="254" w:lineRule="auto"/>
        <w:ind w:right="101"/>
        <w:rPr>
          <w:rFonts w:hint="eastAsia"/>
        </w:rPr>
      </w:pPr>
      <w:r>
        <w:rPr>
          <w:rFonts w:hint="eastAsia"/>
        </w:rPr>
        <w:t>“小子们哪，”愿在我们身上也如此。</w:t>
      </w:r>
    </w:p>
    <w:p w14:paraId="7A3B7E3D">
      <w:pPr>
        <w:pStyle w:val="4"/>
        <w:spacing w:before="278" w:line="254" w:lineRule="auto"/>
        <w:ind w:right="101"/>
        <w:rPr>
          <w:rFonts w:hint="eastAsia"/>
        </w:rPr>
      </w:pPr>
    </w:p>
    <w:p w14:paraId="6AB07188">
      <w:pPr>
        <w:pStyle w:val="4"/>
        <w:spacing w:before="278" w:line="254" w:lineRule="auto"/>
        <w:ind w:right="101"/>
        <w:rPr>
          <w:rFonts w:hint="eastAsia"/>
        </w:rPr>
      </w:pPr>
      <w:r>
        <w:rPr>
          <w:rFonts w:hint="eastAsia"/>
        </w:rPr>
        <w:t>Let us remember his own saying: "If any man will do his will, he shall know of the doctrine, whether it be of God."</w:t>
      </w:r>
    </w:p>
    <w:p w14:paraId="63F93CFE">
      <w:pPr>
        <w:pStyle w:val="4"/>
        <w:spacing w:before="278" w:line="254" w:lineRule="auto"/>
        <w:ind w:right="101"/>
        <w:rPr>
          <w:rFonts w:hint="eastAsia"/>
        </w:rPr>
      </w:pPr>
      <w:r>
        <w:rPr>
          <w:rFonts w:hint="eastAsia"/>
        </w:rPr>
        <w:t>让我们记住祂自己的话：“人若立志遵行祂的旨意，就必晓得这教训或是出于神，或是我凭着自己说的。”</w:t>
      </w:r>
    </w:p>
    <w:p w14:paraId="322AE7E0">
      <w:pPr>
        <w:pStyle w:val="4"/>
        <w:spacing w:before="278" w:line="254" w:lineRule="auto"/>
        <w:ind w:right="101"/>
        <w:rPr>
          <w:rFonts w:hint="eastAsia"/>
        </w:rPr>
      </w:pPr>
    </w:p>
    <w:p w14:paraId="10DAA4A7">
      <w:pPr>
        <w:pStyle w:val="4"/>
        <w:spacing w:before="278" w:line="254" w:lineRule="auto"/>
        <w:ind w:right="101"/>
        <w:rPr>
          <w:rFonts w:hint="eastAsia"/>
        </w:rPr>
      </w:pPr>
      <w:r>
        <w:rPr>
          <w:rFonts w:hint="eastAsia"/>
        </w:rPr>
        <w:t>It was as a doer of God's will that he, in his human experience, having the Spirit's unction, knew all things.</w:t>
      </w:r>
    </w:p>
    <w:p w14:paraId="4D51BE99">
      <w:pPr>
        <w:pStyle w:val="4"/>
        <w:spacing w:before="278" w:line="254" w:lineRule="auto"/>
        <w:ind w:right="101"/>
        <w:rPr>
          <w:rFonts w:hint="eastAsia"/>
        </w:rPr>
      </w:pPr>
      <w:r>
        <w:rPr>
          <w:rFonts w:hint="eastAsia"/>
        </w:rPr>
        <w:t>祂作为遵行神旨意的人，在祂属人的经历中，藉着圣灵的恩膏，认识万事。</w:t>
      </w:r>
    </w:p>
    <w:p w14:paraId="730E6807">
      <w:pPr>
        <w:pStyle w:val="4"/>
        <w:spacing w:before="278" w:line="254" w:lineRule="auto"/>
        <w:ind w:right="101"/>
        <w:rPr>
          <w:rFonts w:hint="eastAsia"/>
        </w:rPr>
      </w:pPr>
    </w:p>
    <w:p w14:paraId="4DB547EB">
      <w:pPr>
        <w:pStyle w:val="4"/>
        <w:spacing w:before="278" w:line="254" w:lineRule="auto"/>
        <w:ind w:right="101"/>
        <w:rPr>
          <w:rFonts w:hint="eastAsia"/>
        </w:rPr>
      </w:pPr>
      <w:r>
        <w:rPr>
          <w:rFonts w:hint="eastAsia"/>
        </w:rPr>
        <w:t>Let it be as doers of God's will that we learn to know them too.</w:t>
      </w:r>
    </w:p>
    <w:p w14:paraId="798EF6EA">
      <w:pPr>
        <w:pStyle w:val="4"/>
        <w:spacing w:before="278" w:line="254" w:lineRule="auto"/>
        <w:ind w:right="101"/>
        <w:rPr>
          <w:rFonts w:hint="eastAsia"/>
        </w:rPr>
      </w:pPr>
      <w:r>
        <w:rPr>
          <w:rFonts w:hint="eastAsia"/>
        </w:rPr>
        <w:t>让我们也作为遵行神旨意的人来学习认识它们。</w:t>
      </w:r>
    </w:p>
    <w:p w14:paraId="499873D0">
      <w:pPr>
        <w:pStyle w:val="4"/>
        <w:spacing w:before="278" w:line="254" w:lineRule="auto"/>
        <w:ind w:right="101"/>
        <w:rPr>
          <w:rFonts w:hint="eastAsia"/>
        </w:rPr>
      </w:pPr>
    </w:p>
    <w:p w14:paraId="33D1ED46">
      <w:pPr>
        <w:pStyle w:val="4"/>
        <w:spacing w:before="278" w:line="254" w:lineRule="auto"/>
        <w:ind w:right="101"/>
        <w:rPr>
          <w:rFonts w:hint="eastAsia"/>
        </w:rPr>
      </w:pPr>
      <w:r>
        <w:rPr>
          <w:rFonts w:hint="eastAsia"/>
        </w:rPr>
        <w:t>And let us remember, "This is the work of God, that ye believe in him whom he has sent."</w:t>
      </w:r>
    </w:p>
    <w:p w14:paraId="7C880DFA">
      <w:pPr>
        <w:pStyle w:val="4"/>
        <w:spacing w:before="278" w:line="254" w:lineRule="auto"/>
        <w:ind w:right="101"/>
        <w:rPr>
          <w:rFonts w:hint="eastAsia"/>
        </w:rPr>
      </w:pPr>
      <w:r>
        <w:rPr>
          <w:rFonts w:hint="eastAsia"/>
        </w:rPr>
        <w:t>让我们记住，“信神所差来的，这就是作神的工。”</w:t>
      </w:r>
    </w:p>
    <w:p w14:paraId="6E7C90D7">
      <w:pPr>
        <w:pStyle w:val="4"/>
        <w:spacing w:before="278" w:line="254" w:lineRule="auto"/>
        <w:ind w:right="101"/>
        <w:rPr>
          <w:rFonts w:hint="eastAsia"/>
        </w:rPr>
      </w:pPr>
    </w:p>
    <w:p w14:paraId="1CAD1377">
      <w:pPr>
        <w:pStyle w:val="4"/>
        <w:spacing w:before="278" w:line="254" w:lineRule="auto"/>
        <w:ind w:right="101"/>
        <w:rPr>
          <w:rFonts w:hint="eastAsia"/>
        </w:rPr>
      </w:pPr>
      <w:r>
        <w:rPr>
          <w:rFonts w:hint="eastAsia"/>
        </w:rPr>
        <w:t>Believing in Jesus we attain to his clear knowledge of the Father and of all things.</w:t>
      </w:r>
    </w:p>
    <w:p w14:paraId="20AC4ECB">
      <w:pPr>
        <w:pStyle w:val="4"/>
        <w:spacing w:before="278" w:line="254" w:lineRule="auto"/>
        <w:ind w:right="101"/>
        <w:rPr>
          <w:rFonts w:hint="eastAsia"/>
        </w:rPr>
      </w:pPr>
      <w:r>
        <w:rPr>
          <w:rFonts w:hint="eastAsia"/>
        </w:rPr>
        <w:t>相信耶稣，我们就达到祂对父和万事的清晰认识。</w:t>
      </w:r>
    </w:p>
    <w:p w14:paraId="52EFD4C8">
      <w:pPr>
        <w:pStyle w:val="4"/>
        <w:spacing w:before="278" w:line="254" w:lineRule="auto"/>
        <w:ind w:right="101"/>
        <w:rPr>
          <w:rFonts w:hint="eastAsia"/>
        </w:rPr>
      </w:pPr>
    </w:p>
    <w:p w14:paraId="6F3F93B5">
      <w:pPr>
        <w:pStyle w:val="4"/>
        <w:spacing w:before="278" w:line="254" w:lineRule="auto"/>
        <w:ind w:right="101"/>
        <w:rPr>
          <w:rFonts w:hint="eastAsia"/>
        </w:rPr>
      </w:pPr>
      <w:r>
        <w:rPr>
          <w:rFonts w:hint="eastAsia"/>
        </w:rPr>
        <w:t>Clouds of guilt and wrath, of misconception and suspicion, of doubt and fear, are driven away before the rising of the Sun of Righteousness with healing in his wings.</w:t>
      </w:r>
    </w:p>
    <w:p w14:paraId="21BC036A">
      <w:pPr>
        <w:pStyle w:val="4"/>
        <w:spacing w:before="278" w:line="254" w:lineRule="auto"/>
        <w:ind w:right="101"/>
        <w:rPr>
          <w:rFonts w:hint="eastAsia"/>
        </w:rPr>
      </w:pPr>
      <w:r>
        <w:rPr>
          <w:rFonts w:hint="eastAsia"/>
        </w:rPr>
        <w:t>罪愆和忿怒的乌云，误解和猜疑的乌云，怀疑和恐惧的乌云，都在公义的日头带着医治的翅膀升起之前被驱散了。</w:t>
      </w:r>
    </w:p>
    <w:p w14:paraId="01C72E0D">
      <w:pPr>
        <w:pStyle w:val="4"/>
        <w:spacing w:before="278" w:line="254" w:lineRule="auto"/>
        <w:ind w:right="101"/>
        <w:rPr>
          <w:rFonts w:hint="eastAsia"/>
        </w:rPr>
      </w:pPr>
    </w:p>
    <w:p w14:paraId="0B6B6C84">
      <w:pPr>
        <w:pStyle w:val="4"/>
        <w:spacing w:before="278" w:line="254" w:lineRule="auto"/>
        <w:ind w:right="101"/>
        <w:rPr>
          <w:rFonts w:hint="eastAsia"/>
        </w:rPr>
      </w:pPr>
      <w:r>
        <w:rPr>
          <w:rFonts w:hint="eastAsia"/>
        </w:rPr>
        <w:t>We walk no more benighted and befooled; stumbling in the dark, amid unseen stones and pitfalls, and dire visionary phantoms.</w:t>
      </w:r>
    </w:p>
    <w:p w14:paraId="0745E536">
      <w:pPr>
        <w:pStyle w:val="4"/>
        <w:spacing w:before="278" w:line="254" w:lineRule="auto"/>
        <w:ind w:right="101"/>
        <w:rPr>
          <w:rFonts w:hint="eastAsia"/>
        </w:rPr>
      </w:pPr>
      <w:r>
        <w:rPr>
          <w:rFonts w:hint="eastAsia"/>
        </w:rPr>
        <w:t>我们不再在黑暗中行走，不再受愚弄；不再在黑暗中绊倒，在看不见的石头和陷阱中，在可怕的幻影中。</w:t>
      </w:r>
    </w:p>
    <w:p w14:paraId="1131534A">
      <w:pPr>
        <w:pStyle w:val="4"/>
        <w:spacing w:before="278" w:line="254" w:lineRule="auto"/>
        <w:ind w:right="101"/>
        <w:rPr>
          <w:rFonts w:hint="eastAsia"/>
        </w:rPr>
      </w:pPr>
    </w:p>
    <w:p w14:paraId="7AE7BB50">
      <w:pPr>
        <w:pStyle w:val="4"/>
        <w:spacing w:before="278" w:line="254" w:lineRule="auto"/>
        <w:ind w:right="101"/>
        <w:rPr>
          <w:rFonts w:hint="eastAsia"/>
        </w:rPr>
      </w:pPr>
      <w:r>
        <w:rPr>
          <w:rFonts w:hint="eastAsia"/>
        </w:rPr>
        <w:t>We walk safely and at liberty, knowing all things, seeing all things in the light of God; in the light of his reconciled countenance; in the light of that love wherewith he "loveth us even as he loveth Christ."</w:t>
      </w:r>
    </w:p>
    <w:p w14:paraId="37FB78F9">
      <w:pPr>
        <w:pStyle w:val="4"/>
        <w:spacing w:before="278" w:line="254" w:lineRule="auto"/>
        <w:ind w:right="101"/>
        <w:rPr>
          <w:rFonts w:hint="eastAsia"/>
        </w:rPr>
      </w:pPr>
      <w:r>
        <w:rPr>
          <w:rFonts w:hint="eastAsia"/>
        </w:rPr>
        <w:t>我们安全而自由地行走，知道万事，在神的光中看见万事；在祂和好面容的光中；在祂“爱我们如同爱基督”的那爱之光中。</w:t>
      </w:r>
    </w:p>
    <w:p w14:paraId="67FAA357">
      <w:pPr>
        <w:pStyle w:val="4"/>
        <w:spacing w:before="278" w:line="254" w:lineRule="auto"/>
        <w:ind w:right="101"/>
        <w:rPr>
          <w:rFonts w:hint="eastAsia"/>
        </w:rPr>
      </w:pPr>
    </w:p>
    <w:p w14:paraId="53F9D31D">
      <w:pPr>
        <w:pStyle w:val="4"/>
        <w:spacing w:before="278" w:line="254" w:lineRule="auto"/>
        <w:ind w:right="101"/>
        <w:rPr>
          <w:rFonts w:hint="eastAsia"/>
        </w:rPr>
      </w:pPr>
      <w:r>
        <w:rPr>
          <w:rFonts w:hint="eastAsia"/>
        </w:rPr>
        <w:t>It is by the love with which the Father loves him that the Son knows the Father, and all things which the Father has, and which also are his.</w:t>
      </w:r>
    </w:p>
    <w:p w14:paraId="01B5BA06">
      <w:pPr>
        <w:pStyle w:val="4"/>
        <w:spacing w:before="278" w:line="254" w:lineRule="auto"/>
        <w:ind w:right="101"/>
        <w:rPr>
          <w:rFonts w:hint="eastAsia"/>
        </w:rPr>
      </w:pPr>
      <w:r>
        <w:rPr>
          <w:rFonts w:hint="eastAsia"/>
        </w:rPr>
        <w:t>子藉着父爱祂的爱认识父，以及父所有的一切，也是祂所有的一切。</w:t>
      </w:r>
    </w:p>
    <w:p w14:paraId="3214D206">
      <w:pPr>
        <w:pStyle w:val="4"/>
        <w:spacing w:before="278" w:line="254" w:lineRule="auto"/>
        <w:ind w:right="101"/>
        <w:rPr>
          <w:rFonts w:hint="eastAsia"/>
        </w:rPr>
      </w:pPr>
    </w:p>
    <w:p w14:paraId="52753983">
      <w:pPr>
        <w:pStyle w:val="4"/>
        <w:spacing w:before="278" w:line="254" w:lineRule="auto"/>
        <w:ind w:right="101"/>
        <w:rPr>
          <w:rFonts w:hint="eastAsia"/>
        </w:rPr>
      </w:pPr>
      <w:r>
        <w:rPr>
          <w:rFonts w:hint="eastAsia"/>
        </w:rPr>
        <w:t>It is by the love with which the Father loves us as he loves him, that we, having unction from him who is the Holy One, know all things; "the love with which the Father hath loved him being in us, and he in us" (John 17:17–26).</w:t>
      </w:r>
    </w:p>
    <w:p w14:paraId="5D891D84">
      <w:pPr>
        <w:pStyle w:val="4"/>
        <w:spacing w:before="278" w:line="254" w:lineRule="auto"/>
        <w:ind w:right="101"/>
        <w:rPr>
          <w:rFonts w:hint="eastAsia"/>
        </w:rPr>
      </w:pPr>
      <w:r>
        <w:rPr>
          <w:rFonts w:hint="eastAsia"/>
        </w:rPr>
        <w:t>我们藉着父爱我们如同爱祂的爱，从那位圣者领受恩膏，便知道万事；“父爱祂的爱在我们里面，祂也在我们里面”（约翰福音 17:17-26）。</w:t>
      </w:r>
    </w:p>
    <w:p w14:paraId="6537F391">
      <w:pPr>
        <w:pStyle w:val="4"/>
        <w:spacing w:before="278" w:line="254" w:lineRule="auto"/>
        <w:ind w:right="101"/>
        <w:rPr>
          <w:rFonts w:hint="eastAsia"/>
        </w:rPr>
      </w:pPr>
    </w:p>
    <w:p w14:paraId="05B20969">
      <w:pPr>
        <w:pStyle w:val="4"/>
        <w:spacing w:before="278" w:line="254" w:lineRule="auto"/>
        <w:ind w:right="101"/>
        <w:rPr>
          <w:rFonts w:hint="eastAsia"/>
        </w:rPr>
      </w:pPr>
      <w:r>
        <w:rPr>
          <w:rFonts w:hint="eastAsia"/>
        </w:rPr>
        <w:t>IV.The security which our "having an unction from the Holy One and knowing all things" affords, in trying times, must now surely be seen to be very ample and firm.</w:t>
      </w:r>
    </w:p>
    <w:p w14:paraId="3928E47C">
      <w:pPr>
        <w:pStyle w:val="4"/>
        <w:spacing w:before="278" w:line="254" w:lineRule="auto"/>
        <w:ind w:right="101"/>
        <w:rPr>
          <w:rFonts w:hint="eastAsia"/>
        </w:rPr>
      </w:pPr>
      <w:r>
        <w:rPr>
          <w:rFonts w:hint="eastAsia"/>
        </w:rPr>
        <w:t>四、我们在试炼时期所拥有的“从那圣者受了恩膏，并且知道万事”所提供的保障，现在必定可以看见是非常充分和稳固的。</w:t>
      </w:r>
    </w:p>
    <w:p w14:paraId="2E146EBA">
      <w:pPr>
        <w:pStyle w:val="4"/>
        <w:spacing w:before="278" w:line="254" w:lineRule="auto"/>
        <w:ind w:right="101"/>
        <w:rPr>
          <w:rFonts w:hint="eastAsia"/>
        </w:rPr>
      </w:pPr>
    </w:p>
    <w:p w14:paraId="5CE7B2B0">
      <w:pPr>
        <w:pStyle w:val="4"/>
        <w:spacing w:before="278" w:line="254" w:lineRule="auto"/>
        <w:ind w:right="101"/>
        <w:rPr>
          <w:rFonts w:hint="eastAsia"/>
        </w:rPr>
      </w:pPr>
      <w:r>
        <w:rPr>
          <w:rFonts w:hint="eastAsia"/>
        </w:rPr>
        <w:t>Others may "go out from us;" it being thus "made manifest that they were not of us;" and may become antichrists, or the prey of antichrist.</w:t>
      </w:r>
    </w:p>
    <w:p w14:paraId="5D680291">
      <w:pPr>
        <w:pStyle w:val="4"/>
        <w:spacing w:before="278" w:line="254" w:lineRule="auto"/>
        <w:ind w:right="101"/>
        <w:rPr>
          <w:rFonts w:hint="eastAsia"/>
        </w:rPr>
      </w:pPr>
      <w:r>
        <w:rPr>
          <w:rFonts w:hint="eastAsia"/>
        </w:rPr>
        <w:t>别人可能“从我们中间出去；”因此“显明他们不是属我们的；”并且可能成为敌基督者，或敌基督者的猎物。</w:t>
      </w:r>
    </w:p>
    <w:p w14:paraId="48ACB14D">
      <w:pPr>
        <w:pStyle w:val="4"/>
        <w:spacing w:before="278" w:line="254" w:lineRule="auto"/>
        <w:ind w:right="101"/>
        <w:rPr>
          <w:rFonts w:hint="eastAsia"/>
        </w:rPr>
      </w:pPr>
    </w:p>
    <w:p w14:paraId="1BB610C0">
      <w:pPr>
        <w:pStyle w:val="4"/>
        <w:spacing w:before="278" w:line="254" w:lineRule="auto"/>
        <w:ind w:right="101"/>
        <w:rPr>
          <w:rFonts w:hint="eastAsia"/>
        </w:rPr>
      </w:pPr>
      <w:r>
        <w:rPr>
          <w:rFonts w:hint="eastAsia"/>
        </w:rPr>
        <w:t>But "will ye also go away?"—ye who share the very unction and the very knowledge which the Holy One himself has?</w:t>
      </w:r>
    </w:p>
    <w:p w14:paraId="1764EB6A">
      <w:pPr>
        <w:pStyle w:val="4"/>
        <w:spacing w:before="278" w:line="254" w:lineRule="auto"/>
        <w:ind w:right="101"/>
        <w:rPr>
          <w:rFonts w:hint="eastAsia"/>
        </w:rPr>
      </w:pPr>
      <w:r>
        <w:rPr>
          <w:rFonts w:hint="eastAsia"/>
        </w:rPr>
        <w:t>但是“你们也要去吗？”——你们这些分享那圣者自己所拥有的恩膏和知识的人？</w:t>
      </w:r>
    </w:p>
    <w:p w14:paraId="1EBEF50E">
      <w:pPr>
        <w:pStyle w:val="4"/>
        <w:spacing w:before="278" w:line="254" w:lineRule="auto"/>
        <w:ind w:right="101"/>
        <w:rPr>
          <w:rFonts w:hint="eastAsia"/>
        </w:rPr>
      </w:pPr>
    </w:p>
    <w:p w14:paraId="55190FB9">
      <w:pPr>
        <w:pStyle w:val="4"/>
        <w:spacing w:before="278" w:line="254" w:lineRule="auto"/>
        <w:ind w:right="101"/>
        <w:rPr>
          <w:rFonts w:hint="eastAsia"/>
        </w:rPr>
      </w:pPr>
      <w:r>
        <w:rPr>
          <w:rFonts w:hint="eastAsia"/>
        </w:rPr>
        <w:t>Is not this your preservative against all error and apostasy?</w:t>
      </w:r>
    </w:p>
    <w:p w14:paraId="76B2AC67">
      <w:pPr>
        <w:pStyle w:val="4"/>
        <w:spacing w:before="278" w:line="254" w:lineRule="auto"/>
        <w:ind w:right="101"/>
        <w:rPr>
          <w:rFonts w:hint="eastAsia"/>
        </w:rPr>
      </w:pPr>
      <w:r>
        <w:rPr>
          <w:rFonts w:hint="eastAsia"/>
        </w:rPr>
        <w:t>这岂不是你们抵挡一切错误和背道的防腐剂吗？</w:t>
      </w:r>
    </w:p>
    <w:p w14:paraId="6FD60931">
      <w:pPr>
        <w:pStyle w:val="4"/>
        <w:spacing w:before="278" w:line="254" w:lineRule="auto"/>
        <w:ind w:right="101"/>
        <w:rPr>
          <w:rFonts w:hint="eastAsia"/>
        </w:rPr>
      </w:pPr>
    </w:p>
    <w:p w14:paraId="5910A1E9">
      <w:pPr>
        <w:pStyle w:val="4"/>
        <w:spacing w:before="278" w:line="254" w:lineRule="auto"/>
        <w:ind w:right="101"/>
        <w:rPr>
          <w:rFonts w:hint="eastAsia"/>
        </w:rPr>
      </w:pPr>
      <w:r>
        <w:rPr>
          <w:rFonts w:hint="eastAsia"/>
        </w:rPr>
        <w:t>Is it not a sufficient preservative?</w:t>
      </w:r>
    </w:p>
    <w:p w14:paraId="14DB2554">
      <w:pPr>
        <w:pStyle w:val="4"/>
        <w:spacing w:before="278" w:line="254" w:lineRule="auto"/>
        <w:ind w:right="101"/>
        <w:rPr>
          <w:rFonts w:hint="eastAsia"/>
        </w:rPr>
      </w:pPr>
      <w:r>
        <w:rPr>
          <w:rFonts w:hint="eastAsia"/>
        </w:rPr>
        <w:t>这难道不是足够的防腐剂吗？</w:t>
      </w:r>
    </w:p>
    <w:p w14:paraId="56322870">
      <w:pPr>
        <w:pStyle w:val="4"/>
        <w:spacing w:before="278" w:line="254" w:lineRule="auto"/>
        <w:ind w:right="101"/>
        <w:rPr>
          <w:rFonts w:hint="eastAsia"/>
        </w:rPr>
      </w:pPr>
    </w:p>
    <w:p w14:paraId="78C8EDD5">
      <w:pPr>
        <w:pStyle w:val="4"/>
        <w:spacing w:before="278" w:line="254" w:lineRule="auto"/>
        <w:ind w:right="101"/>
        <w:rPr>
          <w:rFonts w:hint="eastAsia"/>
        </w:rPr>
      </w:pPr>
      <w:r>
        <w:rPr>
          <w:rFonts w:hint="eastAsia"/>
        </w:rPr>
        <w:t>"To whom will ye go? He has the words of eternal life; and you believe and are sure that he is the Christ, the Son of the living God."</w:t>
      </w:r>
    </w:p>
    <w:p w14:paraId="0E10A534">
      <w:pPr>
        <w:pStyle w:val="4"/>
        <w:spacing w:before="278" w:line="254" w:lineRule="auto"/>
        <w:ind w:right="101"/>
        <w:rPr>
          <w:rFonts w:hint="eastAsia"/>
        </w:rPr>
      </w:pPr>
      <w:r>
        <w:rPr>
          <w:rFonts w:hint="eastAsia"/>
        </w:rPr>
        <w:t>“你们要往谁那里去呢？祂有永生之道；并且你们信，也知道祂是基督，是永生神的儿子。”</w:t>
      </w:r>
    </w:p>
    <w:p w14:paraId="379E9AD9">
      <w:pPr>
        <w:pStyle w:val="4"/>
        <w:spacing w:before="278" w:line="254" w:lineRule="auto"/>
        <w:ind w:right="101"/>
        <w:rPr>
          <w:rFonts w:hint="eastAsia"/>
        </w:rPr>
      </w:pPr>
    </w:p>
    <w:p w14:paraId="72F130E4">
      <w:pPr>
        <w:pStyle w:val="4"/>
        <w:spacing w:before="278" w:line="254" w:lineRule="auto"/>
        <w:ind w:right="101"/>
        <w:rPr>
          <w:rFonts w:hint="eastAsia"/>
        </w:rPr>
      </w:pPr>
      <w:r>
        <w:rPr>
          <w:rFonts w:hint="eastAsia"/>
        </w:rPr>
        <w:t>And you are joint-christs with him; and joint-sons with him; and joint-heirs with him.</w:t>
      </w:r>
    </w:p>
    <w:p w14:paraId="062791EF">
      <w:pPr>
        <w:pStyle w:val="4"/>
        <w:spacing w:before="278" w:line="254" w:lineRule="auto"/>
        <w:ind w:right="101"/>
        <w:rPr>
          <w:rFonts w:hint="eastAsia"/>
        </w:rPr>
      </w:pPr>
      <w:r>
        <w:rPr>
          <w:rFonts w:hint="eastAsia"/>
        </w:rPr>
        <w:t>你们与祂一同是基督徒；与祂一同是儿子；与祂一同是后嗣。</w:t>
      </w:r>
    </w:p>
    <w:p w14:paraId="55AF3234">
      <w:pPr>
        <w:pStyle w:val="4"/>
        <w:spacing w:before="278" w:line="254" w:lineRule="auto"/>
        <w:ind w:right="101"/>
        <w:rPr>
          <w:rFonts w:hint="eastAsia"/>
        </w:rPr>
      </w:pPr>
    </w:p>
    <w:p w14:paraId="474379B6">
      <w:pPr>
        <w:pStyle w:val="4"/>
        <w:spacing w:before="278" w:line="254" w:lineRule="auto"/>
        <w:ind w:right="101"/>
        <w:rPr>
          <w:rFonts w:hint="eastAsia"/>
        </w:rPr>
      </w:pPr>
      <w:r>
        <w:rPr>
          <w:rFonts w:hint="eastAsia"/>
        </w:rPr>
        <w:t>What have you to do any more with idols?—or with the husks of the swine- trough, to which citizens of the far country may be for sending you?— or with seducing lies and doctrines of devils to which you may be tempted to give heed?—or, in a word, with any of the modifications of the way of grace and salvation,—any of the readjustments of the terms of acceptance,—any of the devices for pacifying conscience,— any of the new lights, mystical or rationalistic, sacramental or sentimental,—by which men would fain seek to be wiser than God, and even holier than God, and better than God?</w:t>
      </w:r>
    </w:p>
    <w:p w14:paraId="7C8EA044">
      <w:pPr>
        <w:pStyle w:val="4"/>
        <w:spacing w:before="278" w:line="254" w:lineRule="auto"/>
        <w:ind w:right="101"/>
        <w:rPr>
          <w:rFonts w:hint="eastAsia"/>
        </w:rPr>
      </w:pPr>
      <w:r>
        <w:rPr>
          <w:rFonts w:hint="eastAsia"/>
        </w:rPr>
        <w:t>你们与偶像还有什么相干呢？——或者与远方国民可能要把你们送去的猪食槽里的豆荚还有什么相干呢？——或者与你们可能受诱惑去注意的引诱人的谎言和鬼魔的道理还有什么相干呢？——或者，总而言之，与恩典和救恩之道的任何修改，——与接纳条件的任何重新调整，——与任何平息良心的诡计，——与任何神秘的、理性的、圣礼的或感伤的新亮光还有什么相干呢？藉着这些，人情愿寻求比神更智慧，甚至比神更圣洁，比神更好。</w:t>
      </w:r>
    </w:p>
    <w:p w14:paraId="178ED1F4">
      <w:pPr>
        <w:pStyle w:val="4"/>
        <w:spacing w:before="278" w:line="254" w:lineRule="auto"/>
        <w:ind w:right="101"/>
        <w:rPr>
          <w:rFonts w:hint="eastAsia"/>
        </w:rPr>
      </w:pPr>
    </w:p>
    <w:p w14:paraId="78D81627">
      <w:pPr>
        <w:pStyle w:val="4"/>
        <w:spacing w:before="278" w:line="254" w:lineRule="auto"/>
        <w:ind w:right="101"/>
        <w:rPr>
          <w:rFonts w:hint="eastAsia"/>
        </w:rPr>
      </w:pPr>
      <w:r>
        <w:rPr>
          <w:rFonts w:hint="eastAsia"/>
        </w:rPr>
        <w:t>Ye who have found Christ, or whom Christ has found; ye who have the same anointing that Christ had; ye who taste and see how good his Father and yours is,—loving you even as he loveth him,—"will ye also go away?"</w:t>
      </w:r>
    </w:p>
    <w:p w14:paraId="2AE997C9">
      <w:pPr>
        <w:pStyle w:val="4"/>
        <w:spacing w:before="278" w:line="254" w:lineRule="auto"/>
        <w:ind w:right="101"/>
        <w:rPr>
          <w:rFonts w:hint="eastAsia"/>
        </w:rPr>
      </w:pPr>
      <w:r>
        <w:rPr>
          <w:rFonts w:hint="eastAsia"/>
        </w:rPr>
        <w:t>你们这些找到基督，或被基督找到的人；你们这些拥有与基督同样恩膏的人；你们这些尝过并看见祂的父和你们的父是何等美善——爱你们如同爱祂一样——的人，“你们也要去吗？”</w:t>
      </w:r>
    </w:p>
    <w:p w14:paraId="61E57034">
      <w:pPr>
        <w:pStyle w:val="4"/>
        <w:spacing w:before="278" w:line="254" w:lineRule="auto"/>
        <w:ind w:right="101"/>
        <w:rPr>
          <w:rFonts w:hint="eastAsia"/>
        </w:rPr>
      </w:pPr>
    </w:p>
    <w:p w14:paraId="2904612E">
      <w:pPr>
        <w:pStyle w:val="4"/>
        <w:spacing w:before="278" w:line="254" w:lineRule="auto"/>
        <w:ind w:right="101"/>
        <w:rPr>
          <w:rFonts w:hint="eastAsia"/>
        </w:rPr>
      </w:pPr>
      <w:r>
        <w:rPr>
          <w:rFonts w:hint="eastAsia"/>
        </w:rPr>
        <w:t>And be sure that this is the only preservative; the one specific.</w:t>
      </w:r>
    </w:p>
    <w:p w14:paraId="3866738C">
      <w:pPr>
        <w:pStyle w:val="4"/>
        <w:spacing w:before="278" w:line="254" w:lineRule="auto"/>
        <w:ind w:right="101"/>
        <w:rPr>
          <w:rFonts w:hint="eastAsia"/>
        </w:rPr>
      </w:pPr>
      <w:r>
        <w:rPr>
          <w:rFonts w:hint="eastAsia"/>
        </w:rPr>
        <w:t>并且要确信，这是唯一的防腐剂；唯一的特效药。</w:t>
      </w:r>
    </w:p>
    <w:p w14:paraId="4F37FA5A">
      <w:pPr>
        <w:pStyle w:val="4"/>
        <w:spacing w:before="278" w:line="254" w:lineRule="auto"/>
        <w:ind w:right="101"/>
        <w:rPr>
          <w:rFonts w:hint="eastAsia"/>
        </w:rPr>
      </w:pPr>
    </w:p>
    <w:p w14:paraId="335035DE">
      <w:pPr>
        <w:pStyle w:val="4"/>
        <w:spacing w:before="278" w:line="254" w:lineRule="auto"/>
        <w:ind w:right="101"/>
        <w:rPr>
          <w:rFonts w:hint="eastAsia"/>
        </w:rPr>
      </w:pPr>
      <w:r>
        <w:rPr>
          <w:rFonts w:hint="eastAsia"/>
        </w:rPr>
        <w:t>Much learning, great enlightenment, the intelligence of an age of progress in all that relates to high mental culture and social improvement; intense earnestness, profound study, patient inquiry; anxious searching of the heart and of all that has been proposed for meeting the heart's wants; devotional feeling; self-renouncing and self- sacrificing humility;—these, and other equally promising means and tokens of good, are found to be no effectual safeguards.</w:t>
      </w:r>
    </w:p>
    <w:p w14:paraId="2A3E1B42">
      <w:pPr>
        <w:pStyle w:val="4"/>
        <w:spacing w:before="278" w:line="254" w:lineRule="auto"/>
        <w:ind w:right="101"/>
        <w:rPr>
          <w:rFonts w:hint="eastAsia"/>
        </w:rPr>
      </w:pPr>
      <w:r>
        <w:rPr>
          <w:rFonts w:hint="eastAsia"/>
        </w:rPr>
        <w:t>渊博的学识，伟大的启蒙，一个在所有与高深心智文化和社会进步相关方面都取得进展的时代的智慧；强烈的热忱，深刻的研习，耐心的探究；对内心以及所有为满足内心需要而提出的建议的焦虑寻求；虔诚的情感；舍己和牺牲自我的谦卑；——这些，以及其他同样有希望的美好方法和标记，都被发现并非有效的保障。</w:t>
      </w:r>
    </w:p>
    <w:p w14:paraId="4DF30B0F">
      <w:pPr>
        <w:pStyle w:val="4"/>
        <w:spacing w:before="278" w:line="254" w:lineRule="auto"/>
        <w:ind w:right="101"/>
        <w:rPr>
          <w:rFonts w:hint="eastAsia"/>
        </w:rPr>
      </w:pPr>
    </w:p>
    <w:p w14:paraId="6FCD2C99">
      <w:pPr>
        <w:pStyle w:val="4"/>
        <w:spacing w:before="278" w:line="254" w:lineRule="auto"/>
        <w:ind w:right="101"/>
        <w:rPr>
          <w:rFonts w:hint="eastAsia"/>
        </w:rPr>
      </w:pPr>
      <w:r>
        <w:rPr>
          <w:rFonts w:hint="eastAsia"/>
        </w:rPr>
        <w:t>Nay, at any season when men's minds are stirred, their consciences moved, and their souls melted; when the deadness of an age of formalism is giving place to a time of inquiry, of awakening, of thought and sensibility, of speculation and discourse, on things spiritual and divine; the very shaking of the dry bones caused by the wind of heaven may only make you more susceptible of influences, and more open to suggestions, carrying you away from the old paths and the footsteps of the flock, into wanderings in search of rest or of revival, —of peace or of perfection,—that may issue in your being fain at last to believe any prophet and follow any guide, even if he lead you into the arms of an infallible church, or down the steep bank that ends in the dreary void of scepticism and unbelief.</w:t>
      </w:r>
    </w:p>
    <w:p w14:paraId="471774DA">
      <w:pPr>
        <w:pStyle w:val="4"/>
        <w:spacing w:before="278" w:line="254" w:lineRule="auto"/>
        <w:ind w:right="101"/>
        <w:rPr>
          <w:rFonts w:hint="eastAsia"/>
        </w:rPr>
      </w:pPr>
      <w:r>
        <w:rPr>
          <w:rFonts w:hint="eastAsia"/>
        </w:rPr>
        <w:t>不，在任何人的心思被搅动，良心被触动，灵魂被融化的时候；当形式主义时代的死寂让位于一个对属灵和神圣事物进行探究、觉醒、思考和感受、推测和谈论的时代时；由天风引起的枯骨的震动，可能只会使你们更容易受到影响，更容易接受暗示，把你们从古老的道路和羊群的脚踪引开，进入寻求安息或复兴、——寻求平安或完美——的流浪之中，这最终可能导致你们情愿相信任何先知，跟随任何向导，即使他把你们引向一个无误教会的怀抱，或者引向那通往怀疑主义和不信的沉闷空虚的陡峭斜坡。</w:t>
      </w:r>
    </w:p>
    <w:p w14:paraId="25DF6567">
      <w:pPr>
        <w:pStyle w:val="4"/>
        <w:spacing w:before="278" w:line="254" w:lineRule="auto"/>
        <w:ind w:right="101"/>
        <w:rPr>
          <w:rFonts w:hint="eastAsia"/>
        </w:rPr>
      </w:pPr>
    </w:p>
    <w:p w14:paraId="34528D34">
      <w:pPr>
        <w:pStyle w:val="4"/>
        <w:spacing w:before="278" w:line="254" w:lineRule="auto"/>
        <w:ind w:right="101"/>
        <w:rPr>
          <w:rFonts w:hint="eastAsia"/>
        </w:rPr>
      </w:pPr>
      <w:r>
        <w:rPr>
          <w:rFonts w:hint="eastAsia"/>
        </w:rPr>
        <w:t>At such an era;—when "it is now the last time, of which ye have heard that antichrist shall come; when even now already there are many antichrists; whereby ye may know that it is the last time;" when, on all hands, too many who seemed to be of us—as serious and as safe as ourselves—are going out from us; "Little children," see that ye have indeed "unction from the Holy One and know all things."</w:t>
      </w:r>
    </w:p>
    <w:p w14:paraId="3CC4AA26">
      <w:pPr>
        <w:pStyle w:val="4"/>
        <w:spacing w:before="278" w:line="254" w:lineRule="auto"/>
        <w:ind w:right="101"/>
        <w:rPr>
          <w:rFonts w:hint="eastAsia"/>
        </w:rPr>
      </w:pPr>
      <w:r>
        <w:rPr>
          <w:rFonts w:hint="eastAsia"/>
        </w:rPr>
        <w:t>在这样一个时代；——当“如今是末时了，你们曾听见说，那敌基督的要来；现在已经有好些敌基督的出来了，从此你们就知道如今是末时了；”当四面八方，太多似乎属于我们——像我们一样认真和安全——的人正从我们中间出去时；“小子们哪，”务要确实“从那圣者受了恩膏，并且知道这一切的事。”</w:t>
      </w:r>
    </w:p>
    <w:p w14:paraId="4CE90B90">
      <w:pPr>
        <w:pStyle w:val="4"/>
        <w:spacing w:before="278" w:line="254" w:lineRule="auto"/>
        <w:ind w:right="101"/>
        <w:rPr>
          <w:rFonts w:hint="eastAsia"/>
        </w:rPr>
      </w:pPr>
    </w:p>
    <w:p w14:paraId="2CF7139B">
      <w:pPr>
        <w:pStyle w:val="4"/>
        <w:spacing w:before="278" w:line="254" w:lineRule="auto"/>
        <w:ind w:right="101"/>
        <w:rPr>
          <w:rFonts w:hint="eastAsia"/>
        </w:rPr>
      </w:pPr>
      <w:r>
        <w:rPr>
          <w:rFonts w:hint="eastAsia"/>
        </w:rPr>
        <w:t>Be very sure that no ignorance, no emptiness, no vacancy; no unhealed sore and unanointed eye; no halting or hesitating belief; no "vague and doubtsome faith;" will stand in the midst of such peril.</w:t>
      </w:r>
    </w:p>
    <w:p w14:paraId="1AC33961">
      <w:pPr>
        <w:pStyle w:val="4"/>
        <w:spacing w:before="278" w:line="254" w:lineRule="auto"/>
        <w:ind w:right="101"/>
        <w:rPr>
          <w:rFonts w:hint="eastAsia"/>
        </w:rPr>
      </w:pPr>
      <w:r>
        <w:rPr>
          <w:rFonts w:hint="eastAsia"/>
        </w:rPr>
        <w:t>务要确信，在这样的危险中，任何无知、空虚、空缺；任何未愈合的伤口和未受膏的眼睛；任何迟疑或犹豫的信心；任何“模糊而可疑的信心”；都无法站立得住。</w:t>
      </w:r>
    </w:p>
    <w:p w14:paraId="61AFCA9D">
      <w:pPr>
        <w:pStyle w:val="4"/>
        <w:spacing w:before="278" w:line="254" w:lineRule="auto"/>
        <w:ind w:right="101"/>
        <w:rPr>
          <w:rFonts w:hint="eastAsia"/>
        </w:rPr>
      </w:pPr>
    </w:p>
    <w:p w14:paraId="15E5DD19">
      <w:pPr>
        <w:pStyle w:val="4"/>
        <w:spacing w:before="278" w:line="254" w:lineRule="auto"/>
        <w:ind w:right="101"/>
        <w:rPr>
          <w:rFonts w:hint="eastAsia"/>
        </w:rPr>
      </w:pPr>
      <w:r>
        <w:rPr>
          <w:rFonts w:hint="eastAsia"/>
        </w:rPr>
        <w:t>Nothing will stand but what is real, positive, satisfying, in your personal acquaintance with God, and your saving knowledge of the things of God; nothing but your having yourselves found the Messiah, the Christ, and your bringing others to find him: that they and you may really become partakers with him in all that he is to the Father as his Holy One, and all that as his beloved Son he knows of the things of the Father delivered to him for us.</w:t>
      </w:r>
    </w:p>
    <w:p w14:paraId="1EFF5D3B">
      <w:pPr>
        <w:pStyle w:val="4"/>
        <w:spacing w:before="278" w:line="254" w:lineRule="auto"/>
        <w:ind w:right="101"/>
        <w:rPr>
          <w:rFonts w:hint="eastAsia"/>
        </w:rPr>
      </w:pPr>
      <w:r>
        <w:rPr>
          <w:rFonts w:hint="eastAsia"/>
        </w:rPr>
        <w:t>除了在你们个人与神的相识中，以及你们对神的事物的拯救性知识中，真实、积极、令人满足的事物之外，什么都站立不住；除了你们自己找到弥赛亚，基督，并且带领别人找到祂之外，什么都站立不住：好叫他们和你们能真正与祂一同分享祂作为祂的圣者对父所是的一切，以及祂作为祂的爱子所知道的父为我们交付给祂的一切。</w:t>
      </w:r>
    </w:p>
    <w:p w14:paraId="2B717BF8">
      <w:pPr>
        <w:pStyle w:val="4"/>
        <w:spacing w:before="278" w:line="254" w:lineRule="auto"/>
        <w:ind w:right="101"/>
        <w:rPr>
          <w:rFonts w:hint="eastAsia"/>
        </w:rPr>
      </w:pPr>
    </w:p>
    <w:p w14:paraId="451010F1">
      <w:pPr>
        <w:pStyle w:val="4"/>
        <w:spacing w:before="278" w:line="254" w:lineRule="auto"/>
        <w:ind w:right="101"/>
        <w:rPr>
          <w:rFonts w:hint="eastAsia"/>
        </w:rPr>
      </w:pPr>
      <w:r>
        <w:rPr>
          <w:rFonts w:hint="eastAsia"/>
        </w:rPr>
        <w:t>XV: THE GUILELESS SPIRIT, AMID ANTICHRISTIAN DENIAL OF THE SON, ACKNOWLEDGING THE SON SO AS TO HAVE THE FATHER ALSO</w:t>
      </w:r>
    </w:p>
    <w:p w14:paraId="10ED162C">
      <w:pPr>
        <w:pStyle w:val="4"/>
        <w:spacing w:before="278" w:line="254" w:lineRule="auto"/>
        <w:ind w:right="101"/>
        <w:rPr>
          <w:rFonts w:hint="eastAsia"/>
        </w:rPr>
      </w:pPr>
      <w:r>
        <w:rPr>
          <w:rFonts w:hint="eastAsia"/>
        </w:rPr>
        <w:t>十五：无伪之灵，在敌基督否认子的情况下，承认子以致也得着父</w:t>
      </w:r>
    </w:p>
    <w:p w14:paraId="017D1A8B">
      <w:pPr>
        <w:pStyle w:val="4"/>
        <w:spacing w:before="278" w:line="254" w:lineRule="auto"/>
        <w:ind w:right="101"/>
        <w:rPr>
          <w:rFonts w:hint="eastAsia"/>
        </w:rPr>
      </w:pPr>
    </w:p>
    <w:p w14:paraId="266ABBD0">
      <w:pPr>
        <w:pStyle w:val="4"/>
        <w:spacing w:before="278" w:line="254" w:lineRule="auto"/>
        <w:ind w:right="101"/>
        <w:rPr>
          <w:rFonts w:hint="eastAsia"/>
        </w:rPr>
      </w:pPr>
      <w:r>
        <w:rPr>
          <w:rFonts w:hint="eastAsia"/>
        </w:rPr>
        <w:t>"I have not written unto you because ye know not the truth, but because ye know it, and that no lie is of the truth. Who is a liar but he that denieth that Jesus is the Christ? He is antichrist, that denieth the Father and the Son. Whosoever denieth the Son, the same hath not the Father [but he that acknowledgeth the Son hath the Father also."]—1 JOHN 2:21, 22, 23.</w:t>
      </w:r>
    </w:p>
    <w:p w14:paraId="655E9021">
      <w:pPr>
        <w:pStyle w:val="4"/>
        <w:spacing w:before="278" w:line="254" w:lineRule="auto"/>
        <w:ind w:right="101"/>
        <w:rPr>
          <w:rFonts w:hint="eastAsia"/>
        </w:rPr>
      </w:pPr>
      <w:r>
        <w:rPr>
          <w:rFonts w:hint="eastAsia"/>
        </w:rPr>
        <w:t>“我写信给你们，不是因你们不知道真理，正是因你们知道，并且知道没有虚谎是从真理出来的。谁是说谎话的呢？不是那不认耶稣为基督的么？不认父与子的，这就是敌基督的。凡不认子的，就没有父；认子的，连父也有了。”——约翰一书 2:21, 22, 23。</w:t>
      </w:r>
    </w:p>
    <w:p w14:paraId="3DE148B0">
      <w:pPr>
        <w:pStyle w:val="4"/>
        <w:spacing w:before="278" w:line="254" w:lineRule="auto"/>
        <w:ind w:right="101"/>
        <w:rPr>
          <w:rFonts w:hint="eastAsia"/>
        </w:rPr>
      </w:pPr>
    </w:p>
    <w:p w14:paraId="3656A96C">
      <w:pPr>
        <w:pStyle w:val="4"/>
        <w:spacing w:before="278" w:line="254" w:lineRule="auto"/>
        <w:ind w:right="101"/>
        <w:rPr>
          <w:rFonts w:hint="eastAsia"/>
        </w:rPr>
      </w:pPr>
      <w:r>
        <w:rPr>
          <w:rFonts w:hint="eastAsia"/>
        </w:rPr>
        <w:t>THE last part of the 23d verse, although considered doubtful by our translators, and therefore put by them in italics and within brackets, is now admitted to be genuine.</w:t>
      </w:r>
    </w:p>
    <w:p w14:paraId="4D37BABB">
      <w:pPr>
        <w:pStyle w:val="4"/>
        <w:spacing w:before="278" w:line="254" w:lineRule="auto"/>
        <w:ind w:right="101"/>
        <w:rPr>
          <w:rFonts w:hint="eastAsia"/>
        </w:rPr>
      </w:pPr>
      <w:r>
        <w:rPr>
          <w:rFonts w:hint="eastAsia"/>
        </w:rPr>
        <w:t>第23节的最后一部分，虽然我们的译者认为可疑，因此用斜体字并加括号标出，但现在已被承认为真实的。</w:t>
      </w:r>
    </w:p>
    <w:p w14:paraId="3F7450F6">
      <w:pPr>
        <w:pStyle w:val="4"/>
        <w:spacing w:before="278" w:line="254" w:lineRule="auto"/>
        <w:ind w:right="101"/>
        <w:rPr>
          <w:rFonts w:hint="eastAsia"/>
        </w:rPr>
      </w:pPr>
    </w:p>
    <w:p w14:paraId="2CBCFBB4">
      <w:pPr>
        <w:pStyle w:val="4"/>
        <w:spacing w:before="278" w:line="254" w:lineRule="auto"/>
        <w:ind w:right="101"/>
        <w:rPr>
          <w:rFonts w:hint="eastAsia"/>
        </w:rPr>
      </w:pPr>
      <w:r>
        <w:rPr>
          <w:rFonts w:hint="eastAsia"/>
        </w:rPr>
        <w:t>It completes the sense of the passage.</w:t>
      </w:r>
    </w:p>
    <w:p w14:paraId="452B567F">
      <w:pPr>
        <w:pStyle w:val="4"/>
        <w:spacing w:before="278" w:line="254" w:lineRule="auto"/>
        <w:ind w:right="101"/>
        <w:rPr>
          <w:rFonts w:hint="eastAsia"/>
        </w:rPr>
      </w:pPr>
      <w:r>
        <w:rPr>
          <w:rFonts w:hint="eastAsia"/>
        </w:rPr>
        <w:t>它使这段经文的意思完整。</w:t>
      </w:r>
    </w:p>
    <w:p w14:paraId="1253B410">
      <w:pPr>
        <w:pStyle w:val="4"/>
        <w:spacing w:before="278" w:line="254" w:lineRule="auto"/>
        <w:ind w:right="101"/>
        <w:rPr>
          <w:rFonts w:hint="eastAsia"/>
        </w:rPr>
      </w:pPr>
    </w:p>
    <w:p w14:paraId="6CE300AF">
      <w:pPr>
        <w:pStyle w:val="4"/>
        <w:spacing w:before="278" w:line="254" w:lineRule="auto"/>
        <w:ind w:right="101"/>
        <w:rPr>
          <w:rFonts w:hint="eastAsia"/>
        </w:rPr>
      </w:pPr>
      <w:r>
        <w:rPr>
          <w:rFonts w:hint="eastAsia"/>
        </w:rPr>
        <w:t>To deny the Son is not to have the Father; to acknowledge the Son is to have the Father.</w:t>
      </w:r>
    </w:p>
    <w:p w14:paraId="6F63668B">
      <w:pPr>
        <w:pStyle w:val="4"/>
        <w:spacing w:before="278" w:line="254" w:lineRule="auto"/>
        <w:ind w:right="101"/>
        <w:rPr>
          <w:rFonts w:hint="eastAsia"/>
        </w:rPr>
      </w:pPr>
      <w:r>
        <w:rPr>
          <w:rFonts w:hint="eastAsia"/>
        </w:rPr>
        <w:t>否认子就不得着父；承认子就得着父。</w:t>
      </w:r>
    </w:p>
    <w:p w14:paraId="067B39BA">
      <w:pPr>
        <w:pStyle w:val="4"/>
        <w:spacing w:before="278" w:line="254" w:lineRule="auto"/>
        <w:ind w:right="101"/>
        <w:rPr>
          <w:rFonts w:hint="eastAsia"/>
        </w:rPr>
      </w:pPr>
    </w:p>
    <w:p w14:paraId="537F166E">
      <w:pPr>
        <w:pStyle w:val="4"/>
        <w:spacing w:before="278" w:line="254" w:lineRule="auto"/>
        <w:ind w:right="101"/>
        <w:rPr>
          <w:rFonts w:hint="eastAsia"/>
        </w:rPr>
      </w:pPr>
      <w:r>
        <w:rPr>
          <w:rFonts w:hint="eastAsia"/>
        </w:rPr>
        <w:t>And this is the ultimate difference between an antichrist and a joint-christ; between those who are against the Anointed One, and you who share his anointing; "having unction from the Holy One and knowing all things."</w:t>
      </w:r>
    </w:p>
    <w:p w14:paraId="419596A3">
      <w:pPr>
        <w:pStyle w:val="4"/>
        <w:spacing w:before="278" w:line="254" w:lineRule="auto"/>
        <w:ind w:right="101"/>
        <w:rPr>
          <w:rFonts w:hint="eastAsia"/>
        </w:rPr>
      </w:pPr>
      <w:r>
        <w:rPr>
          <w:rFonts w:hint="eastAsia"/>
        </w:rPr>
        <w:t>这就是敌基督者与同基督者之间的最终区别；在那些反对受膏者的人，和你们这些分享祂恩膏的人之间；“从那圣者受了恩膏，并且知道这一切的事。”</w:t>
      </w:r>
    </w:p>
    <w:p w14:paraId="5648DDDF">
      <w:pPr>
        <w:pStyle w:val="4"/>
        <w:spacing w:before="278" w:line="254" w:lineRule="auto"/>
        <w:ind w:right="101"/>
        <w:rPr>
          <w:rFonts w:hint="eastAsia"/>
        </w:rPr>
      </w:pPr>
    </w:p>
    <w:p w14:paraId="4D866AE6">
      <w:pPr>
        <w:pStyle w:val="4"/>
        <w:spacing w:before="278" w:line="254" w:lineRule="auto"/>
        <w:ind w:right="101"/>
        <w:rPr>
          <w:rFonts w:hint="eastAsia"/>
        </w:rPr>
      </w:pPr>
      <w:r>
        <w:rPr>
          <w:rFonts w:hint="eastAsia"/>
        </w:rPr>
        <w:t>By that unction or anointing, which passes to you from the anointed Holy One, you know all things; all the truth; the truth in all its bearings; and therefore you can discriminate between the truth and every lie.</w:t>
      </w:r>
    </w:p>
    <w:p w14:paraId="6608F117">
      <w:pPr>
        <w:pStyle w:val="4"/>
        <w:spacing w:before="278" w:line="254" w:lineRule="auto"/>
        <w:ind w:right="101"/>
        <w:rPr>
          <w:rFonts w:hint="eastAsia"/>
        </w:rPr>
      </w:pPr>
      <w:r>
        <w:rPr>
          <w:rFonts w:hint="eastAsia"/>
        </w:rPr>
        <w:t>藉着那从受膏的圣者传给你们的恩膏，你们知道万事；所有真理；真理的各个方面；因此你们能够分辨真理与一切谎言。</w:t>
      </w:r>
    </w:p>
    <w:p w14:paraId="0FB08E19">
      <w:pPr>
        <w:pStyle w:val="4"/>
        <w:spacing w:before="278" w:line="254" w:lineRule="auto"/>
        <w:ind w:right="101"/>
        <w:rPr>
          <w:rFonts w:hint="eastAsia"/>
        </w:rPr>
      </w:pPr>
    </w:p>
    <w:p w14:paraId="02098DAD">
      <w:pPr>
        <w:pStyle w:val="4"/>
        <w:spacing w:before="278" w:line="254" w:lineRule="auto"/>
        <w:ind w:right="101"/>
        <w:rPr>
          <w:rFonts w:hint="eastAsia"/>
        </w:rPr>
      </w:pPr>
      <w:r>
        <w:rPr>
          <w:rFonts w:hint="eastAsia"/>
        </w:rPr>
        <w:t>If it were not so, it would be needless for me to write to you (ver. 21).</w:t>
      </w:r>
    </w:p>
    <w:p w14:paraId="544A343C">
      <w:pPr>
        <w:pStyle w:val="4"/>
        <w:spacing w:before="278" w:line="254" w:lineRule="auto"/>
        <w:ind w:right="101"/>
        <w:rPr>
          <w:rFonts w:hint="eastAsia"/>
        </w:rPr>
      </w:pPr>
      <w:r>
        <w:rPr>
          <w:rFonts w:hint="eastAsia"/>
        </w:rPr>
        <w:t>如果不是这样，我就不必写信给你们了（第21节）。</w:t>
      </w:r>
    </w:p>
    <w:p w14:paraId="21DF15F3">
      <w:pPr>
        <w:pStyle w:val="4"/>
        <w:spacing w:before="278" w:line="254" w:lineRule="auto"/>
        <w:ind w:right="101"/>
        <w:rPr>
          <w:rFonts w:hint="eastAsia"/>
        </w:rPr>
      </w:pPr>
    </w:p>
    <w:p w14:paraId="58CE4861">
      <w:pPr>
        <w:pStyle w:val="4"/>
        <w:spacing w:before="278" w:line="254" w:lineRule="auto"/>
        <w:ind w:right="101"/>
        <w:rPr>
          <w:rFonts w:hint="eastAsia"/>
        </w:rPr>
      </w:pPr>
      <w:r>
        <w:rPr>
          <w:rFonts w:hint="eastAsia"/>
        </w:rPr>
        <w:t>I cannot expect you to detect a liar unless you know the truth yourselves.</w:t>
      </w:r>
    </w:p>
    <w:p w14:paraId="046F4BD8">
      <w:pPr>
        <w:pStyle w:val="4"/>
        <w:spacing w:before="278" w:line="254" w:lineRule="auto"/>
        <w:ind w:right="101"/>
        <w:rPr>
          <w:rFonts w:hint="eastAsia"/>
        </w:rPr>
      </w:pPr>
      <w:r>
        <w:rPr>
          <w:rFonts w:hint="eastAsia"/>
        </w:rPr>
        <w:t>除非你们自己知道真理，否则我不能指望你们能识破说谎的人。</w:t>
      </w:r>
    </w:p>
    <w:p w14:paraId="6217E62B">
      <w:pPr>
        <w:pStyle w:val="4"/>
        <w:spacing w:before="278" w:line="254" w:lineRule="auto"/>
        <w:ind w:right="101"/>
        <w:rPr>
          <w:rFonts w:hint="eastAsia"/>
        </w:rPr>
      </w:pPr>
    </w:p>
    <w:p w14:paraId="104B9EAB">
      <w:pPr>
        <w:pStyle w:val="4"/>
        <w:spacing w:before="278" w:line="254" w:lineRule="auto"/>
        <w:ind w:right="101"/>
        <w:rPr>
          <w:rFonts w:hint="eastAsia"/>
        </w:rPr>
      </w:pPr>
      <w:r>
        <w:rPr>
          <w:rFonts w:hint="eastAsia"/>
        </w:rPr>
        <w:t>For the test by which you detect a liar, or the liar, is the truth which you know.</w:t>
      </w:r>
    </w:p>
    <w:p w14:paraId="31322B87">
      <w:pPr>
        <w:pStyle w:val="4"/>
        <w:spacing w:before="278" w:line="254" w:lineRule="auto"/>
        <w:ind w:right="101"/>
        <w:rPr>
          <w:rFonts w:hint="eastAsia"/>
        </w:rPr>
      </w:pPr>
      <w:r>
        <w:rPr>
          <w:rFonts w:hint="eastAsia"/>
        </w:rPr>
        <w:t>因为你们用来识破说谎者，或那个说谎者的考验，就是你们所知道的真理。</w:t>
      </w:r>
    </w:p>
    <w:p w14:paraId="6DE1C10E">
      <w:pPr>
        <w:pStyle w:val="4"/>
        <w:spacing w:before="278" w:line="254" w:lineRule="auto"/>
        <w:ind w:right="101"/>
        <w:rPr>
          <w:rFonts w:hint="eastAsia"/>
        </w:rPr>
      </w:pPr>
    </w:p>
    <w:p w14:paraId="671F08F5">
      <w:pPr>
        <w:pStyle w:val="4"/>
        <w:spacing w:before="278" w:line="254" w:lineRule="auto"/>
        <w:ind w:right="101"/>
        <w:rPr>
          <w:rFonts w:hint="eastAsia"/>
        </w:rPr>
      </w:pPr>
      <w:r>
        <w:rPr>
          <w:rFonts w:hint="eastAsia"/>
        </w:rPr>
        <w:t>He contradicts the truth; he denies that Jesus is the Christ; and that denial is enough to mark the liar.</w:t>
      </w:r>
    </w:p>
    <w:p w14:paraId="530EC5A6">
      <w:pPr>
        <w:pStyle w:val="4"/>
        <w:spacing w:before="278" w:line="254" w:lineRule="auto"/>
        <w:ind w:right="101"/>
        <w:rPr>
          <w:rFonts w:hint="eastAsia"/>
        </w:rPr>
      </w:pPr>
      <w:r>
        <w:rPr>
          <w:rFonts w:hint="eastAsia"/>
        </w:rPr>
        <w:t>祂否认真理；祂否认耶稣是基督；而那否认足以标明说谎者。</w:t>
      </w:r>
    </w:p>
    <w:p w14:paraId="0A66DE92">
      <w:pPr>
        <w:pStyle w:val="4"/>
        <w:spacing w:before="278" w:line="254" w:lineRule="auto"/>
        <w:ind w:right="101"/>
        <w:rPr>
          <w:rFonts w:hint="eastAsia"/>
        </w:rPr>
      </w:pPr>
    </w:p>
    <w:p w14:paraId="3F3A88A5">
      <w:pPr>
        <w:pStyle w:val="4"/>
        <w:spacing w:before="278" w:line="254" w:lineRule="auto"/>
        <w:ind w:right="101"/>
        <w:rPr>
          <w:rFonts w:hint="eastAsia"/>
        </w:rPr>
      </w:pPr>
      <w:r>
        <w:rPr>
          <w:rFonts w:hint="eastAsia"/>
        </w:rPr>
        <w:t>It marks him also as an antichrist, or, in spirit, the antichrist.</w:t>
      </w:r>
    </w:p>
    <w:p w14:paraId="2FC67F0E">
      <w:pPr>
        <w:pStyle w:val="4"/>
        <w:spacing w:before="278" w:line="254" w:lineRule="auto"/>
        <w:ind w:right="101"/>
        <w:rPr>
          <w:rFonts w:hint="eastAsia"/>
        </w:rPr>
      </w:pPr>
      <w:r>
        <w:rPr>
          <w:rFonts w:hint="eastAsia"/>
        </w:rPr>
        <w:t>这也标志着祂是敌基督者，或者，在灵里，是敌基督者。</w:t>
      </w:r>
    </w:p>
    <w:p w14:paraId="2B972BCA">
      <w:pPr>
        <w:pStyle w:val="4"/>
        <w:spacing w:before="278" w:line="254" w:lineRule="auto"/>
        <w:ind w:right="101"/>
        <w:rPr>
          <w:rFonts w:hint="eastAsia"/>
        </w:rPr>
      </w:pPr>
    </w:p>
    <w:p w14:paraId="0AF90E74">
      <w:pPr>
        <w:pStyle w:val="4"/>
        <w:spacing w:before="278" w:line="254" w:lineRule="auto"/>
        <w:ind w:right="101"/>
        <w:rPr>
          <w:rFonts w:hint="eastAsia"/>
        </w:rPr>
      </w:pPr>
      <w:r>
        <w:rPr>
          <w:rFonts w:hint="eastAsia"/>
        </w:rPr>
        <w:t>For it amounts to what is the criterion or characteristic of antichrist, a denial of the Father and the Son (ver. 22).</w:t>
      </w:r>
    </w:p>
    <w:p w14:paraId="5F1F0ACF">
      <w:pPr>
        <w:pStyle w:val="4"/>
        <w:spacing w:before="278" w:line="254" w:lineRule="auto"/>
        <w:ind w:right="101"/>
        <w:rPr>
          <w:rFonts w:hint="eastAsia"/>
        </w:rPr>
      </w:pPr>
      <w:r>
        <w:rPr>
          <w:rFonts w:hint="eastAsia"/>
        </w:rPr>
        <w:t>因为这等同于敌基督的标准或特征，即否认父与子（第22节）。</w:t>
      </w:r>
    </w:p>
    <w:p w14:paraId="297758C3">
      <w:pPr>
        <w:pStyle w:val="4"/>
        <w:spacing w:before="278" w:line="254" w:lineRule="auto"/>
        <w:ind w:right="101"/>
        <w:rPr>
          <w:rFonts w:hint="eastAsia"/>
        </w:rPr>
      </w:pPr>
    </w:p>
    <w:p w14:paraId="5CFC7352">
      <w:pPr>
        <w:pStyle w:val="4"/>
        <w:spacing w:before="278" w:line="254" w:lineRule="auto"/>
        <w:ind w:right="101"/>
        <w:rPr>
          <w:rFonts w:hint="eastAsia"/>
        </w:rPr>
      </w:pPr>
      <w:r>
        <w:rPr>
          <w:rFonts w:hint="eastAsia"/>
        </w:rPr>
        <w:t>The denial, indeed, so far at least as the Father is concerned, is not express and avowed, but virtual rather and by implication.</w:t>
      </w:r>
    </w:p>
    <w:p w14:paraId="132EC512">
      <w:pPr>
        <w:pStyle w:val="4"/>
        <w:spacing w:before="278" w:line="254" w:lineRule="auto"/>
        <w:ind w:right="101"/>
        <w:rPr>
          <w:rFonts w:hint="eastAsia"/>
        </w:rPr>
      </w:pPr>
      <w:r>
        <w:rPr>
          <w:rFonts w:hint="eastAsia"/>
        </w:rPr>
        <w:t>诚然，至少就父而言，这种否认并非明确和公开的，而更像是虚拟的和暗示性的。</w:t>
      </w:r>
    </w:p>
    <w:p w14:paraId="43C8AB0A">
      <w:pPr>
        <w:pStyle w:val="4"/>
        <w:spacing w:before="278" w:line="254" w:lineRule="auto"/>
        <w:ind w:right="101"/>
        <w:rPr>
          <w:rFonts w:hint="eastAsia"/>
        </w:rPr>
      </w:pPr>
    </w:p>
    <w:p w14:paraId="5597EA52">
      <w:pPr>
        <w:pStyle w:val="4"/>
        <w:spacing w:before="278" w:line="254" w:lineRule="auto"/>
        <w:ind w:right="101"/>
        <w:rPr>
          <w:rFonts w:hint="eastAsia"/>
        </w:rPr>
      </w:pPr>
      <w:r>
        <w:rPr>
          <w:rFonts w:hint="eastAsia"/>
        </w:rPr>
        <w:t>The lie touches immediately the Son alone; and reaches the Father only through the Son.</w:t>
      </w:r>
    </w:p>
    <w:p w14:paraId="78166FDD">
      <w:pPr>
        <w:pStyle w:val="4"/>
        <w:spacing w:before="278" w:line="254" w:lineRule="auto"/>
        <w:ind w:right="101"/>
        <w:rPr>
          <w:rFonts w:hint="eastAsia"/>
        </w:rPr>
      </w:pPr>
      <w:r>
        <w:rPr>
          <w:rFonts w:hint="eastAsia"/>
        </w:rPr>
        <w:t>这谎言直接触及子；并且只有通过子才能达到父。</w:t>
      </w:r>
    </w:p>
    <w:p w14:paraId="195DD534">
      <w:pPr>
        <w:pStyle w:val="4"/>
        <w:spacing w:before="278" w:line="254" w:lineRule="auto"/>
        <w:ind w:right="101"/>
        <w:rPr>
          <w:rFonts w:hint="eastAsia"/>
        </w:rPr>
      </w:pPr>
    </w:p>
    <w:p w14:paraId="06443665">
      <w:pPr>
        <w:pStyle w:val="4"/>
        <w:spacing w:before="278" w:line="254" w:lineRule="auto"/>
        <w:ind w:right="101"/>
        <w:rPr>
          <w:rFonts w:hint="eastAsia"/>
        </w:rPr>
      </w:pPr>
      <w:r>
        <w:rPr>
          <w:rFonts w:hint="eastAsia"/>
        </w:rPr>
        <w:t>It is not, however, on that account, less really a denial of the Father as well as of the Son.</w:t>
      </w:r>
    </w:p>
    <w:p w14:paraId="23846946">
      <w:pPr>
        <w:pStyle w:val="4"/>
        <w:spacing w:before="278" w:line="254" w:lineRule="auto"/>
        <w:ind w:right="101"/>
        <w:rPr>
          <w:rFonts w:hint="eastAsia"/>
        </w:rPr>
      </w:pPr>
      <w:r>
        <w:rPr>
          <w:rFonts w:hint="eastAsia"/>
        </w:rPr>
        <w:t>然而，正因如此，这并非不真正是否认父以及子。</w:t>
      </w:r>
    </w:p>
    <w:p w14:paraId="346CE2A1">
      <w:pPr>
        <w:pStyle w:val="4"/>
        <w:spacing w:before="278" w:line="254" w:lineRule="auto"/>
        <w:ind w:right="101"/>
        <w:rPr>
          <w:rFonts w:hint="eastAsia"/>
        </w:rPr>
      </w:pPr>
    </w:p>
    <w:p w14:paraId="29BBFF15">
      <w:pPr>
        <w:pStyle w:val="4"/>
        <w:spacing w:before="278" w:line="254" w:lineRule="auto"/>
        <w:ind w:right="101"/>
        <w:rPr>
          <w:rFonts w:hint="eastAsia"/>
        </w:rPr>
      </w:pPr>
      <w:r>
        <w:rPr>
          <w:rFonts w:hint="eastAsia"/>
        </w:rPr>
        <w:t>For the Father and the Son are one; and therefore, he that "denieth the Son, the same hath not the Father," while "he that acknowledgeth the Son hath the Father also."</w:t>
      </w:r>
    </w:p>
    <w:p w14:paraId="3E572B02">
      <w:pPr>
        <w:pStyle w:val="4"/>
        <w:spacing w:before="278" w:line="254" w:lineRule="auto"/>
        <w:ind w:right="101"/>
        <w:rPr>
          <w:rFonts w:hint="eastAsia"/>
        </w:rPr>
      </w:pPr>
      <w:r>
        <w:rPr>
          <w:rFonts w:hint="eastAsia"/>
        </w:rPr>
        <w:t>因为父与子原为一；因此，“凡不认子的，就没有父；”而“认子的，连父也有了。”</w:t>
      </w:r>
    </w:p>
    <w:p w14:paraId="0EE0B046">
      <w:pPr>
        <w:pStyle w:val="4"/>
        <w:spacing w:before="278" w:line="254" w:lineRule="auto"/>
        <w:ind w:right="101"/>
        <w:rPr>
          <w:rFonts w:hint="eastAsia"/>
        </w:rPr>
      </w:pPr>
    </w:p>
    <w:p w14:paraId="6B5FC554">
      <w:pPr>
        <w:pStyle w:val="4"/>
        <w:spacing w:before="278" w:line="254" w:lineRule="auto"/>
        <w:ind w:right="101"/>
        <w:rPr>
          <w:rFonts w:hint="eastAsia"/>
        </w:rPr>
      </w:pPr>
      <w:r>
        <w:rPr>
          <w:rFonts w:hint="eastAsia"/>
        </w:rPr>
        <w:t>Two questions naturally occur here. I. How is a denial that Jesus is the Christ equivalent to a denial of the Son? And II. How is a denial of the Son a denial of the Father, so that to deny the Son is not to have the Father; and how, on the other hand, does the acknowledgment of the Son secure our having the Father?</w:t>
      </w:r>
    </w:p>
    <w:p w14:paraId="60E549C2">
      <w:pPr>
        <w:pStyle w:val="4"/>
        <w:spacing w:before="278" w:line="254" w:lineRule="auto"/>
        <w:ind w:right="101"/>
        <w:rPr>
          <w:rFonts w:hint="eastAsia"/>
        </w:rPr>
      </w:pPr>
      <w:r>
        <w:rPr>
          <w:rFonts w:hint="eastAsia"/>
        </w:rPr>
        <w:t>这里自然产生两个问题。一、否认耶稣是基督如何等同于否认子？以及二、否认子如何是否认父，以致于否认子就不得着父；另一方面，承认子如何确保我们得着父？</w:t>
      </w:r>
    </w:p>
    <w:p w14:paraId="2C1AD2EB">
      <w:pPr>
        <w:pStyle w:val="4"/>
        <w:spacing w:before="278" w:line="254" w:lineRule="auto"/>
        <w:ind w:right="101"/>
        <w:rPr>
          <w:rFonts w:hint="eastAsia"/>
        </w:rPr>
      </w:pPr>
    </w:p>
    <w:p w14:paraId="7E680CE4">
      <w:pPr>
        <w:pStyle w:val="4"/>
        <w:spacing w:before="278" w:line="254" w:lineRule="auto"/>
        <w:ind w:right="101"/>
        <w:rPr>
          <w:rFonts w:hint="eastAsia"/>
        </w:rPr>
      </w:pPr>
      <w:r>
        <w:rPr>
          <w:rFonts w:hint="eastAsia"/>
        </w:rPr>
        <w:t>I.Plainly, in John's view, to deny that Jesus is the Christ is to deny the Son; the two denials are declared to be one and the same.</w:t>
      </w:r>
    </w:p>
    <w:p w14:paraId="3C554062">
      <w:pPr>
        <w:pStyle w:val="4"/>
        <w:spacing w:before="278" w:line="254" w:lineRule="auto"/>
        <w:ind w:right="101"/>
        <w:rPr>
          <w:rFonts w:hint="eastAsia"/>
        </w:rPr>
      </w:pPr>
      <w:r>
        <w:rPr>
          <w:rFonts w:hint="eastAsia"/>
        </w:rPr>
        <w:t>一、显然，在约翰看来，否认耶稣是基督就是否认子；这两个否认被宣告为一体。</w:t>
      </w:r>
    </w:p>
    <w:p w14:paraId="607BC70F">
      <w:pPr>
        <w:pStyle w:val="4"/>
        <w:spacing w:before="278" w:line="254" w:lineRule="auto"/>
        <w:ind w:right="101"/>
        <w:rPr>
          <w:rFonts w:hint="eastAsia"/>
        </w:rPr>
      </w:pPr>
    </w:p>
    <w:p w14:paraId="470A98C3">
      <w:pPr>
        <w:pStyle w:val="4"/>
        <w:spacing w:before="278" w:line="254" w:lineRule="auto"/>
        <w:ind w:right="101"/>
        <w:rPr>
          <w:rFonts w:hint="eastAsia"/>
        </w:rPr>
      </w:pPr>
      <w:r>
        <w:rPr>
          <w:rFonts w:hint="eastAsia"/>
        </w:rPr>
        <w:t>And yet there is a difference.</w:t>
      </w:r>
    </w:p>
    <w:p w14:paraId="02C113AB">
      <w:pPr>
        <w:pStyle w:val="4"/>
        <w:spacing w:before="278" w:line="254" w:lineRule="auto"/>
        <w:ind w:right="101"/>
        <w:rPr>
          <w:rFonts w:hint="eastAsia"/>
        </w:rPr>
      </w:pPr>
      <w:r>
        <w:rPr>
          <w:rFonts w:hint="eastAsia"/>
        </w:rPr>
        <w:t>然而却有区别。</w:t>
      </w:r>
    </w:p>
    <w:p w14:paraId="492815B4">
      <w:pPr>
        <w:pStyle w:val="4"/>
        <w:spacing w:before="278" w:line="254" w:lineRule="auto"/>
        <w:ind w:right="101"/>
        <w:rPr>
          <w:rFonts w:hint="eastAsia"/>
        </w:rPr>
      </w:pPr>
    </w:p>
    <w:p w14:paraId="0E1A9012">
      <w:pPr>
        <w:pStyle w:val="4"/>
        <w:spacing w:before="278" w:line="254" w:lineRule="auto"/>
        <w:ind w:right="101"/>
        <w:rPr>
          <w:rFonts w:hint="eastAsia"/>
        </w:rPr>
      </w:pPr>
      <w:r>
        <w:rPr>
          <w:rFonts w:hint="eastAsia"/>
        </w:rPr>
        <w:t>The object of the one denial is a proposition; the object of the other is a person.</w:t>
      </w:r>
    </w:p>
    <w:p w14:paraId="1653EE57">
      <w:pPr>
        <w:pStyle w:val="4"/>
        <w:spacing w:before="278" w:line="254" w:lineRule="auto"/>
        <w:ind w:right="101"/>
        <w:rPr>
          <w:rFonts w:hint="eastAsia"/>
        </w:rPr>
      </w:pPr>
      <w:r>
        <w:rPr>
          <w:rFonts w:hint="eastAsia"/>
        </w:rPr>
        <w:t>一个否认的对象是一个命题；另一个否认的对象是一个人。</w:t>
      </w:r>
    </w:p>
    <w:p w14:paraId="0CCC03F2">
      <w:pPr>
        <w:pStyle w:val="4"/>
        <w:spacing w:before="278" w:line="254" w:lineRule="auto"/>
        <w:ind w:right="101"/>
        <w:rPr>
          <w:rFonts w:hint="eastAsia"/>
        </w:rPr>
      </w:pPr>
    </w:p>
    <w:p w14:paraId="1A866DD5">
      <w:pPr>
        <w:pStyle w:val="4"/>
        <w:spacing w:before="278" w:line="254" w:lineRule="auto"/>
        <w:ind w:right="101"/>
        <w:rPr>
          <w:rFonts w:hint="eastAsia"/>
        </w:rPr>
      </w:pPr>
      <w:r>
        <w:rPr>
          <w:rFonts w:hint="eastAsia"/>
        </w:rPr>
        <w:t>Nor is the difference accidental or unimportant; on the contrary, it is very significant.</w:t>
      </w:r>
    </w:p>
    <w:p w14:paraId="368A20D4">
      <w:pPr>
        <w:pStyle w:val="4"/>
        <w:spacing w:before="278" w:line="254" w:lineRule="auto"/>
        <w:ind w:right="101"/>
        <w:rPr>
          <w:rFonts w:hint="eastAsia"/>
        </w:rPr>
      </w:pPr>
      <w:r>
        <w:rPr>
          <w:rFonts w:hint="eastAsia"/>
        </w:rPr>
        <w:t>这种差异既非偶然也非不重要；相反，它非常重要。</w:t>
      </w:r>
    </w:p>
    <w:p w14:paraId="5A5F0760">
      <w:pPr>
        <w:pStyle w:val="4"/>
        <w:spacing w:before="278" w:line="254" w:lineRule="auto"/>
        <w:ind w:right="101"/>
        <w:rPr>
          <w:rFonts w:hint="eastAsia"/>
        </w:rPr>
      </w:pPr>
    </w:p>
    <w:p w14:paraId="672344A8">
      <w:pPr>
        <w:pStyle w:val="4"/>
        <w:spacing w:before="278" w:line="254" w:lineRule="auto"/>
        <w:ind w:right="101"/>
        <w:rPr>
          <w:rFonts w:hint="eastAsia"/>
        </w:rPr>
      </w:pPr>
      <w:r>
        <w:rPr>
          <w:rFonts w:hint="eastAsia"/>
        </w:rPr>
        <w:t>One thing, at least, is very clear.</w:t>
      </w:r>
    </w:p>
    <w:p w14:paraId="37E63ADF">
      <w:pPr>
        <w:pStyle w:val="4"/>
        <w:spacing w:before="278" w:line="254" w:lineRule="auto"/>
        <w:ind w:right="101"/>
        <w:rPr>
          <w:rFonts w:hint="eastAsia"/>
        </w:rPr>
      </w:pPr>
      <w:r>
        <w:rPr>
          <w:rFonts w:hint="eastAsia"/>
        </w:rPr>
        <w:t>至少有一件事非常清楚。</w:t>
      </w:r>
    </w:p>
    <w:p w14:paraId="423E12B6">
      <w:pPr>
        <w:pStyle w:val="4"/>
        <w:spacing w:before="278" w:line="254" w:lineRule="auto"/>
        <w:ind w:right="101"/>
        <w:rPr>
          <w:rFonts w:hint="eastAsia"/>
        </w:rPr>
      </w:pPr>
    </w:p>
    <w:p w14:paraId="20FA927A">
      <w:pPr>
        <w:pStyle w:val="4"/>
        <w:spacing w:before="278" w:line="254" w:lineRule="auto"/>
        <w:ind w:right="101"/>
        <w:rPr>
          <w:rFonts w:hint="eastAsia"/>
        </w:rPr>
      </w:pPr>
      <w:r>
        <w:rPr>
          <w:rFonts w:hint="eastAsia"/>
        </w:rPr>
        <w:t>If the denial of a proposition concerning any person is to be viewed as identical with the denial of the person himself, the proposition must be one that vitally affects his nature and character.</w:t>
      </w:r>
    </w:p>
    <w:p w14:paraId="63599DAB">
      <w:pPr>
        <w:pStyle w:val="4"/>
        <w:spacing w:before="278" w:line="254" w:lineRule="auto"/>
        <w:ind w:right="101"/>
        <w:rPr>
          <w:rFonts w:hint="eastAsia"/>
        </w:rPr>
      </w:pPr>
      <w:r>
        <w:rPr>
          <w:rFonts w:hint="eastAsia"/>
        </w:rPr>
        <w:t>如果对关于任何人的命题的否认，要被视为与对该人本身的否认相同，那么该命题必须是严重影响其本性和品格的命题。</w:t>
      </w:r>
    </w:p>
    <w:p w14:paraId="00C778E5">
      <w:pPr>
        <w:pStyle w:val="4"/>
        <w:spacing w:before="278" w:line="254" w:lineRule="auto"/>
        <w:ind w:right="101"/>
        <w:rPr>
          <w:rFonts w:hint="eastAsia"/>
        </w:rPr>
      </w:pPr>
    </w:p>
    <w:p w14:paraId="55F856DA">
      <w:pPr>
        <w:pStyle w:val="4"/>
        <w:spacing w:before="278" w:line="254" w:lineRule="auto"/>
        <w:ind w:right="101"/>
        <w:rPr>
          <w:rFonts w:hint="eastAsia"/>
        </w:rPr>
      </w:pPr>
      <w:r>
        <w:rPr>
          <w:rFonts w:hint="eastAsia"/>
        </w:rPr>
        <w:t>Take any illustrious personage who may be supposed to occupy my thoughts; the heir-apparent to the throne, for instance.</w:t>
      </w:r>
    </w:p>
    <w:p w14:paraId="2B42450F">
      <w:pPr>
        <w:pStyle w:val="4"/>
        <w:spacing w:before="278" w:line="254" w:lineRule="auto"/>
        <w:ind w:right="101"/>
        <w:rPr>
          <w:rFonts w:hint="eastAsia"/>
        </w:rPr>
      </w:pPr>
      <w:r>
        <w:rPr>
          <w:rFonts w:hint="eastAsia"/>
        </w:rPr>
        <w:t>以任何可能占据我思想的显赫人物为例；例如，王位的法定继承人。</w:t>
      </w:r>
    </w:p>
    <w:p w14:paraId="5B871772">
      <w:pPr>
        <w:pStyle w:val="4"/>
        <w:spacing w:before="278" w:line="254" w:lineRule="auto"/>
        <w:ind w:right="101"/>
        <w:rPr>
          <w:rFonts w:hint="eastAsia"/>
        </w:rPr>
      </w:pPr>
    </w:p>
    <w:p w14:paraId="1937009E">
      <w:pPr>
        <w:pStyle w:val="4"/>
        <w:spacing w:before="278" w:line="254" w:lineRule="auto"/>
        <w:ind w:right="101"/>
        <w:rPr>
          <w:rFonts w:hint="eastAsia"/>
        </w:rPr>
      </w:pPr>
      <w:r>
        <w:rPr>
          <w:rFonts w:hint="eastAsia"/>
        </w:rPr>
        <w:t>If I choose to deny that he is what you believe, or even know him to be, as to his height, or complexion, or turn of mind, or habit of body, you may charge me with falsehood, or even say that I lie.</w:t>
      </w:r>
    </w:p>
    <w:p w14:paraId="1938D3D6">
      <w:pPr>
        <w:pStyle w:val="4"/>
        <w:spacing w:before="278" w:line="254" w:lineRule="auto"/>
        <w:ind w:right="101"/>
        <w:rPr>
          <w:rFonts w:hint="eastAsia"/>
        </w:rPr>
      </w:pPr>
      <w:r>
        <w:rPr>
          <w:rFonts w:hint="eastAsia"/>
        </w:rPr>
        <w:t>如果我选择否认你们相信，甚至知道祂的身高、肤色、心性或体质，你们可能会指控我虚假，甚至说我说谎。</w:t>
      </w:r>
    </w:p>
    <w:p w14:paraId="76E2CEEE">
      <w:pPr>
        <w:pStyle w:val="4"/>
        <w:spacing w:before="278" w:line="254" w:lineRule="auto"/>
        <w:ind w:right="101"/>
        <w:rPr>
          <w:rFonts w:hint="eastAsia"/>
        </w:rPr>
      </w:pPr>
    </w:p>
    <w:p w14:paraId="4754566C">
      <w:pPr>
        <w:pStyle w:val="4"/>
        <w:spacing w:before="278" w:line="254" w:lineRule="auto"/>
        <w:ind w:right="101"/>
        <w:rPr>
          <w:rFonts w:hint="eastAsia"/>
        </w:rPr>
      </w:pPr>
      <w:r>
        <w:rPr>
          <w:rFonts w:hint="eastAsia"/>
        </w:rPr>
        <w:t>But you would scarcely allege that in denying any affirmation of that sort about him, I deny the prince.</w:t>
      </w:r>
    </w:p>
    <w:p w14:paraId="1AE83427">
      <w:pPr>
        <w:pStyle w:val="4"/>
        <w:spacing w:before="278" w:line="254" w:lineRule="auto"/>
        <w:ind w:right="101"/>
        <w:rPr>
          <w:rFonts w:hint="eastAsia"/>
        </w:rPr>
      </w:pPr>
      <w:r>
        <w:rPr>
          <w:rFonts w:hint="eastAsia"/>
        </w:rPr>
        <w:t>但是你们几乎不会声称，在否认关于祂的任何此类断言时，我否认了那位王子。</w:t>
      </w:r>
    </w:p>
    <w:p w14:paraId="7D6F03F7">
      <w:pPr>
        <w:pStyle w:val="4"/>
        <w:spacing w:before="278" w:line="254" w:lineRule="auto"/>
        <w:ind w:right="101"/>
        <w:rPr>
          <w:rFonts w:hint="eastAsia"/>
        </w:rPr>
      </w:pPr>
    </w:p>
    <w:p w14:paraId="7ED1AF18">
      <w:pPr>
        <w:pStyle w:val="4"/>
        <w:spacing w:before="278" w:line="254" w:lineRule="auto"/>
        <w:ind w:right="101"/>
        <w:rPr>
          <w:rFonts w:hint="eastAsia"/>
        </w:rPr>
      </w:pPr>
      <w:r>
        <w:rPr>
          <w:rFonts w:hint="eastAsia"/>
        </w:rPr>
        <w:t>It must be something far more deeply touching his birth, or his birthright, or his worthiness of either, that I deny, before you can construe my denial of it, into a disloyal and traitorous denial of himself.</w:t>
      </w:r>
    </w:p>
    <w:p w14:paraId="3542DA57">
      <w:pPr>
        <w:pStyle w:val="4"/>
        <w:spacing w:before="278" w:line="254" w:lineRule="auto"/>
        <w:ind w:right="101"/>
        <w:rPr>
          <w:rFonts w:hint="eastAsia"/>
        </w:rPr>
      </w:pPr>
      <w:r>
        <w:rPr>
          <w:rFonts w:hint="eastAsia"/>
        </w:rPr>
        <w:t>我所否认的，必定是远为更深刻地触及祂的出身、祂的继承权，或祂对这两者的配得性，然后你们才能将我的否认解释为对祂自己的不忠和背叛性的否认。</w:t>
      </w:r>
    </w:p>
    <w:p w14:paraId="3BEEC9F6">
      <w:pPr>
        <w:pStyle w:val="4"/>
        <w:spacing w:before="278" w:line="254" w:lineRule="auto"/>
        <w:ind w:right="101"/>
        <w:rPr>
          <w:rFonts w:hint="eastAsia"/>
        </w:rPr>
      </w:pPr>
    </w:p>
    <w:p w14:paraId="3E38B03F">
      <w:pPr>
        <w:pStyle w:val="4"/>
        <w:spacing w:before="278" w:line="254" w:lineRule="auto"/>
        <w:ind w:right="101"/>
        <w:rPr>
          <w:rFonts w:hint="eastAsia"/>
        </w:rPr>
      </w:pPr>
      <w:r>
        <w:rPr>
          <w:rFonts w:hint="eastAsia"/>
        </w:rPr>
        <w:t>So here, if to deny the proposition that "Jesus is the Christ" is to deny the Son; the proposition itself must mean more than at first appears.</w:t>
      </w:r>
    </w:p>
    <w:p w14:paraId="5ECC3084">
      <w:pPr>
        <w:pStyle w:val="4"/>
        <w:spacing w:before="278" w:line="254" w:lineRule="auto"/>
        <w:ind w:right="101"/>
        <w:rPr>
          <w:rFonts w:hint="eastAsia"/>
        </w:rPr>
      </w:pPr>
      <w:r>
        <w:rPr>
          <w:rFonts w:hint="eastAsia"/>
        </w:rPr>
        <w:t>因此，如果否认“耶稣是基督”这个命题就是否认子；那么这个命题本身必定比初看起来有更深的含义。</w:t>
      </w:r>
    </w:p>
    <w:p w14:paraId="53E619FD">
      <w:pPr>
        <w:pStyle w:val="4"/>
        <w:spacing w:before="278" w:line="254" w:lineRule="auto"/>
        <w:ind w:right="101"/>
        <w:rPr>
          <w:rFonts w:hint="eastAsia"/>
        </w:rPr>
      </w:pPr>
    </w:p>
    <w:p w14:paraId="19031652">
      <w:pPr>
        <w:pStyle w:val="4"/>
        <w:spacing w:before="278" w:line="254" w:lineRule="auto"/>
        <w:ind w:right="101"/>
        <w:rPr>
          <w:rFonts w:hint="eastAsia"/>
        </w:rPr>
      </w:pPr>
      <w:r>
        <w:rPr>
          <w:rFonts w:hint="eastAsia"/>
        </w:rPr>
        <w:t>1.It cannot mean simply that he is the person foretold in the Old Testament under the name of the Messiah; there is more in it than a mere identification of the individual.</w:t>
      </w:r>
    </w:p>
    <w:p w14:paraId="00F1B2E1">
      <w:pPr>
        <w:pStyle w:val="4"/>
        <w:spacing w:before="278" w:line="254" w:lineRule="auto"/>
        <w:ind w:right="101"/>
        <w:rPr>
          <w:rFonts w:hint="eastAsia"/>
        </w:rPr>
      </w:pPr>
      <w:r>
        <w:rPr>
          <w:rFonts w:hint="eastAsia"/>
        </w:rPr>
        <w:t>1.这并非仅仅意味着祂是旧约中以弥赛亚之名所预言的那个人；其中包含的不仅仅是对个体的简单认同。</w:t>
      </w:r>
    </w:p>
    <w:p w14:paraId="62FE9720">
      <w:pPr>
        <w:pStyle w:val="4"/>
        <w:spacing w:before="278" w:line="254" w:lineRule="auto"/>
        <w:ind w:right="101"/>
        <w:rPr>
          <w:rFonts w:hint="eastAsia"/>
        </w:rPr>
      </w:pPr>
    </w:p>
    <w:p w14:paraId="4C74B7B6">
      <w:pPr>
        <w:pStyle w:val="4"/>
        <w:spacing w:before="278" w:line="254" w:lineRule="auto"/>
        <w:ind w:right="101"/>
        <w:rPr>
          <w:rFonts w:hint="eastAsia"/>
        </w:rPr>
      </w:pPr>
      <w:r>
        <w:rPr>
          <w:rFonts w:hint="eastAsia"/>
        </w:rPr>
        <w:t>The official designation, Christ, or Messiah, or Anointed, marks not only a certain relation to the Jewish Scriptures, but also and still more a certain relation to God, whose Christ he is.</w:t>
      </w:r>
    </w:p>
    <w:p w14:paraId="10F96299">
      <w:pPr>
        <w:pStyle w:val="4"/>
        <w:spacing w:before="278" w:line="254" w:lineRule="auto"/>
        <w:ind w:right="101"/>
        <w:rPr>
          <w:rFonts w:hint="eastAsia"/>
        </w:rPr>
      </w:pPr>
      <w:r>
        <w:rPr>
          <w:rFonts w:hint="eastAsia"/>
        </w:rPr>
        <w:t>官方称号，基督，或弥赛亚，或受膏者，不仅标志着与犹太经文的某种关系，而且更标志着与神的某种关系，祂是神的基督。</w:t>
      </w:r>
    </w:p>
    <w:p w14:paraId="384C31DD">
      <w:pPr>
        <w:pStyle w:val="4"/>
        <w:spacing w:before="278" w:line="254" w:lineRule="auto"/>
        <w:ind w:right="101"/>
        <w:rPr>
          <w:rFonts w:hint="eastAsia"/>
        </w:rPr>
      </w:pPr>
    </w:p>
    <w:p w14:paraId="72B1B27B">
      <w:pPr>
        <w:pStyle w:val="4"/>
        <w:spacing w:before="278" w:line="254" w:lineRule="auto"/>
        <w:ind w:right="101"/>
        <w:rPr>
          <w:rFonts w:hint="eastAsia"/>
        </w:rPr>
      </w:pPr>
      <w:r>
        <w:rPr>
          <w:rFonts w:hint="eastAsia"/>
        </w:rPr>
        <w:t>In the dreamy and misty theosophy of the Gnostic antichrists, any Christ whom they would acknowledge at all could be nothing else than a sort of efflux or emanation of Deity, a detached portion of the divine nature, or a mysterious outgoing of the divine power, or wisdom, or love; altogether visionary and unsubstantial; but withal very sublime.</w:t>
      </w:r>
    </w:p>
    <w:p w14:paraId="1D52DEAB">
      <w:pPr>
        <w:pStyle w:val="4"/>
        <w:spacing w:before="278" w:line="254" w:lineRule="auto"/>
        <w:ind w:right="101"/>
        <w:rPr>
          <w:rFonts w:hint="eastAsia"/>
        </w:rPr>
      </w:pPr>
      <w:r>
        <w:rPr>
          <w:rFonts w:hint="eastAsia"/>
        </w:rPr>
        <w:t>在诺斯底派敌基督者梦幻而模糊的神智学中，他们所承认的任何基督，都不过是神性的一种流溢或发出，神圣本性分离出来的一部分，或者是神圣能力、智慧或爱的神秘流出；完全是虚幻而不真实的；但同时又非常崇高。</w:t>
      </w:r>
    </w:p>
    <w:p w14:paraId="1F700A33">
      <w:pPr>
        <w:pStyle w:val="4"/>
        <w:spacing w:before="278" w:line="254" w:lineRule="auto"/>
        <w:ind w:right="101"/>
        <w:rPr>
          <w:rFonts w:hint="eastAsia"/>
        </w:rPr>
      </w:pPr>
    </w:p>
    <w:p w14:paraId="0659C542">
      <w:pPr>
        <w:pStyle w:val="4"/>
        <w:spacing w:before="278" w:line="254" w:lineRule="auto"/>
        <w:ind w:right="101"/>
        <w:rPr>
          <w:rFonts w:hint="eastAsia"/>
        </w:rPr>
      </w:pPr>
      <w:r>
        <w:rPr>
          <w:rFonts w:hint="eastAsia"/>
        </w:rPr>
        <w:t>The idea of such a transcendental Christ being identical with the historical man, the man of "flesh and bones," Jesus, was an outrage on their philosophy.</w:t>
      </w:r>
    </w:p>
    <w:p w14:paraId="25E456B3">
      <w:pPr>
        <w:pStyle w:val="4"/>
        <w:spacing w:before="278" w:line="254" w:lineRule="auto"/>
        <w:ind w:right="101"/>
        <w:rPr>
          <w:rFonts w:hint="eastAsia"/>
        </w:rPr>
      </w:pPr>
      <w:r>
        <w:rPr>
          <w:rFonts w:hint="eastAsia"/>
        </w:rPr>
        <w:t>这种超验的基督与历史人物，即“有血有肉”的耶稣，完全相同的观念，是对他们哲学的侮辱。</w:t>
      </w:r>
    </w:p>
    <w:p w14:paraId="17D98D17">
      <w:pPr>
        <w:pStyle w:val="4"/>
        <w:spacing w:before="278" w:line="254" w:lineRule="auto"/>
        <w:ind w:right="101"/>
        <w:rPr>
          <w:rFonts w:hint="eastAsia"/>
        </w:rPr>
      </w:pPr>
    </w:p>
    <w:p w14:paraId="6E4FD4D2">
      <w:pPr>
        <w:pStyle w:val="4"/>
        <w:spacing w:before="278" w:line="254" w:lineRule="auto"/>
        <w:ind w:right="101"/>
        <w:rPr>
          <w:rFonts w:hint="eastAsia"/>
        </w:rPr>
      </w:pPr>
      <w:r>
        <w:rPr>
          <w:rFonts w:hint="eastAsia"/>
        </w:rPr>
        <w:t>They might admit an occasional and temporary illapse.</w:t>
      </w:r>
    </w:p>
    <w:p w14:paraId="74BBD608">
      <w:pPr>
        <w:pStyle w:val="4"/>
        <w:spacing w:before="278" w:line="254" w:lineRule="auto"/>
        <w:ind w:right="101"/>
        <w:rPr>
          <w:rFonts w:hint="eastAsia"/>
        </w:rPr>
      </w:pPr>
      <w:r>
        <w:rPr>
          <w:rFonts w:hint="eastAsia"/>
        </w:rPr>
        <w:t>他们或许会承认偶尔的和暂时的降临。</w:t>
      </w:r>
    </w:p>
    <w:p w14:paraId="2E74A510">
      <w:pPr>
        <w:pStyle w:val="4"/>
        <w:spacing w:before="278" w:line="254" w:lineRule="auto"/>
        <w:ind w:right="101"/>
        <w:rPr>
          <w:rFonts w:hint="eastAsia"/>
        </w:rPr>
      </w:pPr>
    </w:p>
    <w:p w14:paraId="5079F512">
      <w:pPr>
        <w:pStyle w:val="4"/>
        <w:spacing w:before="278" w:line="254" w:lineRule="auto"/>
        <w:ind w:right="101"/>
        <w:rPr>
          <w:rFonts w:hint="eastAsia"/>
        </w:rPr>
      </w:pPr>
      <w:r>
        <w:rPr>
          <w:rFonts w:hint="eastAsia"/>
        </w:rPr>
        <w:t>Now and then, or perhaps generally, all through his life and ministry, Jesus might be in a certain spiritual relation to this Christ.</w:t>
      </w:r>
    </w:p>
    <w:p w14:paraId="79778C6E">
      <w:pPr>
        <w:pStyle w:val="4"/>
        <w:spacing w:before="278" w:line="254" w:lineRule="auto"/>
        <w:ind w:right="101"/>
        <w:rPr>
          <w:rFonts w:hint="eastAsia"/>
        </w:rPr>
      </w:pPr>
      <w:r>
        <w:rPr>
          <w:rFonts w:hint="eastAsia"/>
        </w:rPr>
        <w:t>时而，或者通常，在祂整个生命和事奉中，耶稣可能与这位基督处于某种属灵的关系。</w:t>
      </w:r>
    </w:p>
    <w:p w14:paraId="2DAB09C4">
      <w:pPr>
        <w:pStyle w:val="4"/>
        <w:spacing w:before="278" w:line="254" w:lineRule="auto"/>
        <w:ind w:right="101"/>
        <w:rPr>
          <w:rFonts w:hint="eastAsia"/>
        </w:rPr>
      </w:pPr>
    </w:p>
    <w:p w14:paraId="31580142">
      <w:pPr>
        <w:pStyle w:val="4"/>
        <w:spacing w:before="278" w:line="254" w:lineRule="auto"/>
        <w:ind w:right="101"/>
        <w:rPr>
          <w:rFonts w:hint="eastAsia"/>
        </w:rPr>
      </w:pPr>
      <w:r>
        <w:rPr>
          <w:rFonts w:hint="eastAsia"/>
        </w:rPr>
        <w:t>There might be upon him, and in him, moving and inspiring him, what of God they thought proper to call the Christ.</w:t>
      </w:r>
    </w:p>
    <w:p w14:paraId="21B253BF">
      <w:pPr>
        <w:pStyle w:val="4"/>
        <w:spacing w:before="278" w:line="254" w:lineRule="auto"/>
        <w:ind w:right="101"/>
        <w:rPr>
          <w:rFonts w:hint="eastAsia"/>
        </w:rPr>
      </w:pPr>
      <w:r>
        <w:rPr>
          <w:rFonts w:hint="eastAsia"/>
        </w:rPr>
        <w:t>在祂身上，在祂里面，感动并激励祂的，可能是他们认为适于称为基督的某些神性。</w:t>
      </w:r>
    </w:p>
    <w:p w14:paraId="3EF85ECF">
      <w:pPr>
        <w:pStyle w:val="4"/>
        <w:spacing w:before="278" w:line="254" w:lineRule="auto"/>
        <w:ind w:right="101"/>
        <w:rPr>
          <w:rFonts w:hint="eastAsia"/>
        </w:rPr>
      </w:pPr>
    </w:p>
    <w:p w14:paraId="5C9A0471">
      <w:pPr>
        <w:pStyle w:val="4"/>
        <w:spacing w:before="278" w:line="254" w:lineRule="auto"/>
        <w:ind w:right="101"/>
        <w:rPr>
          <w:rFonts w:hint="eastAsia"/>
        </w:rPr>
      </w:pPr>
      <w:r>
        <w:rPr>
          <w:rFonts w:hint="eastAsia"/>
        </w:rPr>
        <w:t>But that he was truly and personally himself the Christ,—in his manhood and in his manhood's history and experience,—especially in his birth and in his death, their subtle notions of spirit and matter compelled them strenuously to deny.</w:t>
      </w:r>
    </w:p>
    <w:p w14:paraId="5AC9E3DC">
      <w:pPr>
        <w:pStyle w:val="4"/>
        <w:spacing w:before="278" w:line="254" w:lineRule="auto"/>
        <w:ind w:right="101"/>
        <w:rPr>
          <w:rFonts w:hint="eastAsia"/>
        </w:rPr>
      </w:pPr>
      <w:r>
        <w:rPr>
          <w:rFonts w:hint="eastAsia"/>
        </w:rPr>
        <w:t>但是，祂真正地、亲自地就是基督——在祂的人性以及祂人性的历史和经历中——尤其是在祂的出生和祂的死亡中，他们关于灵与物质的微妙观念迫使他们极力否认。</w:t>
      </w:r>
    </w:p>
    <w:p w14:paraId="452A10E0">
      <w:pPr>
        <w:pStyle w:val="4"/>
        <w:spacing w:before="278" w:line="254" w:lineRule="auto"/>
        <w:ind w:right="101"/>
        <w:rPr>
          <w:rFonts w:hint="eastAsia"/>
        </w:rPr>
      </w:pPr>
    </w:p>
    <w:p w14:paraId="357BE236">
      <w:pPr>
        <w:pStyle w:val="4"/>
        <w:spacing w:before="278" w:line="254" w:lineRule="auto"/>
        <w:ind w:right="101"/>
        <w:rPr>
          <w:rFonts w:hint="eastAsia"/>
        </w:rPr>
      </w:pPr>
      <w:r>
        <w:rPr>
          <w:rFonts w:hint="eastAsia"/>
        </w:rPr>
        <w:t>This denial necessarily reduced Jesus to the level of a mere man; a representative man perhaps, the ground and type and head of restored or perfected humanity; a divine man too, in some vague use of the phrase; but still really not more than a man; his birth no real incarnation; his death no real propitiation.</w:t>
      </w:r>
    </w:p>
    <w:p w14:paraId="41FAEBDD">
      <w:pPr>
        <w:pStyle w:val="4"/>
        <w:spacing w:before="278" w:line="254" w:lineRule="auto"/>
        <w:ind w:right="101"/>
        <w:rPr>
          <w:rFonts w:hint="eastAsia"/>
        </w:rPr>
      </w:pPr>
      <w:r>
        <w:rPr>
          <w:rFonts w:hint="eastAsia"/>
        </w:rPr>
        <w:t>这种否认必然将耶稣降低到仅仅是一个人的层面；或许是一个代表性的人物，是恢复或完善人性的基础、类型和元首；在某种模糊的意义上，也是一个神圣的人；但实际上仍然不过是一个人；祂的出生并非真正的道成肉身；祂的死亡并非真正的挽回祭。</w:t>
      </w:r>
    </w:p>
    <w:p w14:paraId="13CB049D">
      <w:pPr>
        <w:pStyle w:val="4"/>
        <w:spacing w:before="278" w:line="254" w:lineRule="auto"/>
        <w:ind w:right="101"/>
        <w:rPr>
          <w:rFonts w:hint="eastAsia"/>
        </w:rPr>
      </w:pPr>
    </w:p>
    <w:p w14:paraId="6331F220">
      <w:pPr>
        <w:pStyle w:val="4"/>
        <w:spacing w:before="278" w:line="254" w:lineRule="auto"/>
        <w:ind w:right="101"/>
        <w:rPr>
          <w:rFonts w:hint="eastAsia"/>
        </w:rPr>
      </w:pPr>
      <w:r>
        <w:rPr>
          <w:rFonts w:hint="eastAsia"/>
        </w:rPr>
        <w:t>It is this which stamps value on the confession that "Jesus is the Christ;" that from his being born of the Virgin to his expiring on Calvary, he is the Christ.</w:t>
      </w:r>
    </w:p>
    <w:p w14:paraId="6E4066AB">
      <w:pPr>
        <w:pStyle w:val="4"/>
        <w:spacing w:before="278" w:line="254" w:lineRule="auto"/>
        <w:ind w:right="101"/>
        <w:rPr>
          <w:rFonts w:hint="eastAsia"/>
        </w:rPr>
      </w:pPr>
      <w:r>
        <w:rPr>
          <w:rFonts w:hint="eastAsia"/>
        </w:rPr>
        <w:t>正是这一点赋予了“耶稣是基督”这一认信的价值；即从祂由童女所生到祂在各各他断气，祂都是基督。</w:t>
      </w:r>
    </w:p>
    <w:p w14:paraId="0CA39173">
      <w:pPr>
        <w:pStyle w:val="4"/>
        <w:spacing w:before="278" w:line="254" w:lineRule="auto"/>
        <w:ind w:right="101"/>
        <w:rPr>
          <w:rFonts w:hint="eastAsia"/>
        </w:rPr>
      </w:pPr>
    </w:p>
    <w:p w14:paraId="5A8B457C">
      <w:pPr>
        <w:pStyle w:val="4"/>
        <w:spacing w:before="278" w:line="254" w:lineRule="auto"/>
        <w:ind w:right="101"/>
        <w:rPr>
          <w:rFonts w:hint="eastAsia"/>
        </w:rPr>
      </w:pPr>
      <w:r>
        <w:rPr>
          <w:rFonts w:hint="eastAsia"/>
        </w:rPr>
        <w:t>And it is this which makes the denial of the proposition so serious.</w:t>
      </w:r>
    </w:p>
    <w:p w14:paraId="140795A9">
      <w:pPr>
        <w:pStyle w:val="4"/>
        <w:spacing w:before="278" w:line="254" w:lineRule="auto"/>
        <w:ind w:right="101"/>
        <w:rPr>
          <w:rFonts w:hint="eastAsia"/>
        </w:rPr>
      </w:pPr>
      <w:r>
        <w:rPr>
          <w:rFonts w:hint="eastAsia"/>
        </w:rPr>
        <w:t>正是这一点使得否认这个命题如此严重。</w:t>
      </w:r>
    </w:p>
    <w:p w14:paraId="1DD73AA1">
      <w:pPr>
        <w:pStyle w:val="4"/>
        <w:spacing w:before="278" w:line="254" w:lineRule="auto"/>
        <w:ind w:right="101"/>
        <w:rPr>
          <w:rFonts w:hint="eastAsia"/>
        </w:rPr>
      </w:pPr>
    </w:p>
    <w:p w14:paraId="4B9A0E38">
      <w:pPr>
        <w:pStyle w:val="4"/>
        <w:spacing w:before="278" w:line="254" w:lineRule="auto"/>
        <w:ind w:right="101"/>
        <w:rPr>
          <w:rFonts w:hint="eastAsia"/>
        </w:rPr>
      </w:pPr>
      <w:r>
        <w:rPr>
          <w:rFonts w:hint="eastAsia"/>
        </w:rPr>
        <w:t>It is the denial of his vicarious character and position; his being in any fair sense, or to any substantial effect, the substitute of men; of men viewed as guilty, condemned, and lost.</w:t>
      </w:r>
    </w:p>
    <w:p w14:paraId="42519901">
      <w:pPr>
        <w:pStyle w:val="4"/>
        <w:spacing w:before="278" w:line="254" w:lineRule="auto"/>
        <w:ind w:right="101"/>
        <w:rPr>
          <w:rFonts w:hint="eastAsia"/>
        </w:rPr>
      </w:pPr>
      <w:r>
        <w:rPr>
          <w:rFonts w:hint="eastAsia"/>
        </w:rPr>
        <w:t>这是对祂替代性的品格和地位的否认；在任何公正的意义上，或任何实质性的效果上，祂作为人的替代者；作为被视为有罪、被定罪和失丧的人的替代者。</w:t>
      </w:r>
    </w:p>
    <w:p w14:paraId="5551F724">
      <w:pPr>
        <w:pStyle w:val="4"/>
        <w:spacing w:before="278" w:line="254" w:lineRule="auto"/>
        <w:ind w:right="101"/>
        <w:rPr>
          <w:rFonts w:hint="eastAsia"/>
        </w:rPr>
      </w:pPr>
    </w:p>
    <w:p w14:paraId="648E3FE6">
      <w:pPr>
        <w:pStyle w:val="4"/>
        <w:spacing w:before="278" w:line="254" w:lineRule="auto"/>
        <w:ind w:right="101"/>
        <w:rPr>
          <w:rFonts w:hint="eastAsia"/>
        </w:rPr>
      </w:pPr>
      <w:r>
        <w:rPr>
          <w:rFonts w:hint="eastAsia"/>
        </w:rPr>
        <w:t>I have said that he might be owned, after a fashion, as a representative man, or the representative man.</w:t>
      </w:r>
    </w:p>
    <w:p w14:paraId="4A93DF2A">
      <w:pPr>
        <w:pStyle w:val="4"/>
        <w:spacing w:before="278" w:line="254" w:lineRule="auto"/>
        <w:ind w:right="101"/>
        <w:rPr>
          <w:rFonts w:hint="eastAsia"/>
        </w:rPr>
      </w:pPr>
      <w:r>
        <w:rPr>
          <w:rFonts w:hint="eastAsia"/>
        </w:rPr>
        <w:t>我说过，祂或许可以被某种程度上承认为一个代表性的人物，或者那个代表性的人物。</w:t>
      </w:r>
    </w:p>
    <w:p w14:paraId="3F5C8ADD">
      <w:pPr>
        <w:pStyle w:val="4"/>
        <w:spacing w:before="278" w:line="254" w:lineRule="auto"/>
        <w:ind w:right="101"/>
        <w:rPr>
          <w:rFonts w:hint="eastAsia"/>
        </w:rPr>
      </w:pPr>
    </w:p>
    <w:p w14:paraId="0E34E01D">
      <w:pPr>
        <w:pStyle w:val="4"/>
        <w:spacing w:before="278" w:line="254" w:lineRule="auto"/>
        <w:ind w:right="101"/>
        <w:rPr>
          <w:rFonts w:hint="eastAsia"/>
        </w:rPr>
      </w:pPr>
      <w:r>
        <w:rPr>
          <w:rFonts w:hint="eastAsia"/>
        </w:rPr>
        <w:t>Humanity in its best state, whether of development or of recovery,—perfect humanity, if you will,—might have its culminating grace and glory in him.</w:t>
      </w:r>
    </w:p>
    <w:p w14:paraId="32E4F788">
      <w:pPr>
        <w:pStyle w:val="4"/>
        <w:spacing w:before="278" w:line="254" w:lineRule="auto"/>
        <w:ind w:right="101"/>
        <w:rPr>
          <w:rFonts w:hint="eastAsia"/>
        </w:rPr>
      </w:pPr>
      <w:r>
        <w:rPr>
          <w:rFonts w:hint="eastAsia"/>
        </w:rPr>
        <w:t>人性在其最佳状态，无论是发展还是恢复——如果你愿意，可以说是完美的人性——可能在祂里面达到其顶峰的恩典和荣耀。</w:t>
      </w:r>
    </w:p>
    <w:p w14:paraId="18A5A09D">
      <w:pPr>
        <w:pStyle w:val="4"/>
        <w:spacing w:before="278" w:line="254" w:lineRule="auto"/>
        <w:ind w:right="101"/>
        <w:rPr>
          <w:rFonts w:hint="eastAsia"/>
        </w:rPr>
      </w:pPr>
    </w:p>
    <w:p w14:paraId="044AD5CF">
      <w:pPr>
        <w:pStyle w:val="4"/>
        <w:spacing w:before="278" w:line="254" w:lineRule="auto"/>
        <w:ind w:right="101"/>
        <w:rPr>
          <w:rFonts w:hint="eastAsia"/>
        </w:rPr>
      </w:pPr>
      <w:r>
        <w:rPr>
          <w:rFonts w:hint="eastAsia"/>
        </w:rPr>
        <w:t>And as the model man, or something more, as the man in whom human nature and the human race, as such, are elevated, he might be so visited by the overshadowing of a divine energy as to be in some sense partaker of the divine nature.</w:t>
      </w:r>
    </w:p>
    <w:p w14:paraId="7FC44F73">
      <w:pPr>
        <w:pStyle w:val="4"/>
        <w:spacing w:before="278" w:line="254" w:lineRule="auto"/>
        <w:ind w:right="101"/>
        <w:rPr>
          <w:rFonts w:hint="eastAsia"/>
        </w:rPr>
      </w:pPr>
      <w:r>
        <w:rPr>
          <w:rFonts w:hint="eastAsia"/>
        </w:rPr>
        <w:t>并且作为模范人物，或者更甚，作为人性及人类本身在其身上得以提升的人物，祂可能如此被神圣能力的荫庇所临到，以致于在某种意义上成为神圣本性的分享者。</w:t>
      </w:r>
    </w:p>
    <w:p w14:paraId="2B18CD18">
      <w:pPr>
        <w:pStyle w:val="4"/>
        <w:spacing w:before="278" w:line="254" w:lineRule="auto"/>
        <w:ind w:right="101"/>
        <w:rPr>
          <w:rFonts w:hint="eastAsia"/>
        </w:rPr>
      </w:pPr>
    </w:p>
    <w:p w14:paraId="614CB551">
      <w:pPr>
        <w:pStyle w:val="4"/>
        <w:spacing w:before="278" w:line="254" w:lineRule="auto"/>
        <w:ind w:right="101"/>
        <w:rPr>
          <w:rFonts w:hint="eastAsia"/>
        </w:rPr>
      </w:pPr>
      <w:r>
        <w:rPr>
          <w:rFonts w:hint="eastAsia"/>
        </w:rPr>
        <w:t>But as to what he is himself personally, he differs in no material or essential respect from other men.</w:t>
      </w:r>
    </w:p>
    <w:p w14:paraId="13C49EE4">
      <w:pPr>
        <w:pStyle w:val="4"/>
        <w:spacing w:before="278" w:line="254" w:lineRule="auto"/>
        <w:ind w:right="101"/>
        <w:rPr>
          <w:rFonts w:hint="eastAsia"/>
        </w:rPr>
      </w:pPr>
      <w:r>
        <w:rPr>
          <w:rFonts w:hint="eastAsia"/>
        </w:rPr>
        <w:t>但就祂个人而言，祂与其他人在任何实质性或本质性的方面都没有区别。</w:t>
      </w:r>
    </w:p>
    <w:p w14:paraId="45534CBB">
      <w:pPr>
        <w:pStyle w:val="4"/>
        <w:spacing w:before="278" w:line="254" w:lineRule="auto"/>
        <w:ind w:right="101"/>
        <w:rPr>
          <w:rFonts w:hint="eastAsia"/>
        </w:rPr>
      </w:pPr>
    </w:p>
    <w:p w14:paraId="0E2736D0">
      <w:pPr>
        <w:pStyle w:val="4"/>
        <w:spacing w:before="278" w:line="254" w:lineRule="auto"/>
        <w:ind w:right="101"/>
        <w:rPr>
          <w:rFonts w:hint="eastAsia"/>
        </w:rPr>
      </w:pPr>
      <w:r>
        <w:rPr>
          <w:rFonts w:hint="eastAsia"/>
        </w:rPr>
        <w:t>Born like them, like them he dies.</w:t>
      </w:r>
    </w:p>
    <w:p w14:paraId="372F0129">
      <w:pPr>
        <w:pStyle w:val="4"/>
        <w:spacing w:before="278" w:line="254" w:lineRule="auto"/>
        <w:ind w:right="101"/>
        <w:rPr>
          <w:rFonts w:hint="eastAsia"/>
        </w:rPr>
      </w:pPr>
      <w:r>
        <w:rPr>
          <w:rFonts w:hint="eastAsia"/>
        </w:rPr>
        <w:t>祂像他们一样出生，像他们一样死亡。</w:t>
      </w:r>
    </w:p>
    <w:p w14:paraId="7023D129">
      <w:pPr>
        <w:pStyle w:val="4"/>
        <w:spacing w:before="278" w:line="254" w:lineRule="auto"/>
        <w:ind w:right="101"/>
        <w:rPr>
          <w:rFonts w:hint="eastAsia"/>
        </w:rPr>
      </w:pPr>
    </w:p>
    <w:p w14:paraId="39F31DD6">
      <w:pPr>
        <w:pStyle w:val="4"/>
        <w:spacing w:before="278" w:line="254" w:lineRule="auto"/>
        <w:ind w:right="101"/>
        <w:rPr>
          <w:rFonts w:hint="eastAsia"/>
        </w:rPr>
      </w:pPr>
      <w:r>
        <w:rPr>
          <w:rFonts w:hint="eastAsia"/>
        </w:rPr>
        <w:t>Not only has he all in common with them; but he has nothing in him or about him but what is in common.</w:t>
      </w:r>
    </w:p>
    <w:p w14:paraId="330DA6A9">
      <w:pPr>
        <w:pStyle w:val="4"/>
        <w:spacing w:before="278" w:line="254" w:lineRule="auto"/>
        <w:ind w:right="101"/>
        <w:rPr>
          <w:rFonts w:hint="eastAsia"/>
        </w:rPr>
      </w:pPr>
      <w:r>
        <w:rPr>
          <w:rFonts w:hint="eastAsia"/>
        </w:rPr>
        <w:t>祂不仅与他们有所有共同之处；而且祂里面或关于祂的一切，都不过是共同之处。</w:t>
      </w:r>
    </w:p>
    <w:p w14:paraId="41FE8133">
      <w:pPr>
        <w:pStyle w:val="4"/>
        <w:spacing w:before="278" w:line="254" w:lineRule="auto"/>
        <w:ind w:right="101"/>
        <w:rPr>
          <w:rFonts w:hint="eastAsia"/>
        </w:rPr>
      </w:pPr>
    </w:p>
    <w:p w14:paraId="4768356C">
      <w:pPr>
        <w:pStyle w:val="4"/>
        <w:spacing w:before="278" w:line="254" w:lineRule="auto"/>
        <w:ind w:right="101"/>
        <w:rPr>
          <w:rFonts w:hint="eastAsia"/>
        </w:rPr>
      </w:pPr>
      <w:r>
        <w:rPr>
          <w:rFonts w:hint="eastAsia"/>
        </w:rPr>
        <w:t>He is not "separate from sinners."*</w:t>
      </w:r>
    </w:p>
    <w:p w14:paraId="2F76F9C7">
      <w:pPr>
        <w:pStyle w:val="4"/>
        <w:spacing w:before="278" w:line="254" w:lineRule="auto"/>
        <w:ind w:right="101"/>
        <w:rPr>
          <w:rFonts w:hint="eastAsia"/>
        </w:rPr>
      </w:pPr>
      <w:r>
        <w:rPr>
          <w:rFonts w:hint="eastAsia"/>
        </w:rPr>
        <w:t>祂并非“与罪人隔开”。*</w:t>
      </w:r>
    </w:p>
    <w:p w14:paraId="05E16AC3">
      <w:pPr>
        <w:pStyle w:val="4"/>
        <w:spacing w:before="278" w:line="254" w:lineRule="auto"/>
        <w:ind w:right="101"/>
        <w:rPr>
          <w:rFonts w:hint="eastAsia"/>
        </w:rPr>
      </w:pPr>
    </w:p>
    <w:p w14:paraId="26C517A8">
      <w:pPr>
        <w:pStyle w:val="4"/>
        <w:spacing w:before="278" w:line="254" w:lineRule="auto"/>
        <w:ind w:right="101"/>
        <w:rPr>
          <w:rFonts w:hint="eastAsia"/>
        </w:rPr>
      </w:pPr>
      <w:r>
        <w:rPr>
          <w:rFonts w:hint="eastAsia"/>
        </w:rPr>
        <w:t>For there the stress of this great controversy lies, in our own day, as well as in that of John.</w:t>
      </w:r>
    </w:p>
    <w:p w14:paraId="24812B97">
      <w:pPr>
        <w:pStyle w:val="4"/>
        <w:spacing w:before="278" w:line="254" w:lineRule="auto"/>
        <w:ind w:right="101"/>
        <w:rPr>
          <w:rFonts w:hint="eastAsia"/>
        </w:rPr>
      </w:pPr>
      <w:r>
        <w:rPr>
          <w:rFonts w:hint="eastAsia"/>
        </w:rPr>
        <w:t>因为这场伟大争论的重点就在于此，无论在我们这个时代，还是在约翰的时代。</w:t>
      </w:r>
    </w:p>
    <w:p w14:paraId="11290099">
      <w:pPr>
        <w:pStyle w:val="4"/>
        <w:spacing w:before="278" w:line="254" w:lineRule="auto"/>
        <w:ind w:right="101"/>
        <w:rPr>
          <w:rFonts w:hint="eastAsia"/>
        </w:rPr>
      </w:pPr>
    </w:p>
    <w:p w14:paraId="0D0BBA6A">
      <w:pPr>
        <w:pStyle w:val="4"/>
        <w:spacing w:before="278" w:line="254" w:lineRule="auto"/>
        <w:ind w:right="101"/>
        <w:rPr>
          <w:rFonts w:hint="eastAsia"/>
        </w:rPr>
      </w:pPr>
      <w:r>
        <w:rPr>
          <w:rFonts w:hint="eastAsia"/>
        </w:rPr>
        <w:t>Jesus must be acknowledged as not only one with us, but "separate from us."</w:t>
      </w:r>
    </w:p>
    <w:p w14:paraId="40C10A66">
      <w:pPr>
        <w:pStyle w:val="4"/>
        <w:spacing w:before="278" w:line="254" w:lineRule="auto"/>
        <w:ind w:right="101"/>
        <w:rPr>
          <w:rFonts w:hint="eastAsia"/>
        </w:rPr>
      </w:pPr>
      <w:r>
        <w:rPr>
          <w:rFonts w:hint="eastAsia"/>
        </w:rPr>
        <w:t>耶稣不仅必须被承认为与我们合一，而且必须被承认为“与我们分离”。</w:t>
      </w:r>
    </w:p>
    <w:p w14:paraId="2DBC2880">
      <w:pPr>
        <w:pStyle w:val="4"/>
        <w:spacing w:before="278" w:line="254" w:lineRule="auto"/>
        <w:ind w:right="101"/>
        <w:rPr>
          <w:rFonts w:hint="eastAsia"/>
        </w:rPr>
      </w:pPr>
    </w:p>
    <w:p w14:paraId="4BE07BE7">
      <w:pPr>
        <w:pStyle w:val="4"/>
        <w:spacing w:before="278" w:line="254" w:lineRule="auto"/>
        <w:ind w:right="101"/>
        <w:rPr>
          <w:rFonts w:hint="eastAsia"/>
        </w:rPr>
      </w:pPr>
      <w:r>
        <w:rPr>
          <w:rFonts w:hint="eastAsia"/>
        </w:rPr>
        <w:t>Not otherwise can he save us by being our substitute; redeem us by being our ransom!</w:t>
      </w:r>
    </w:p>
    <w:p w14:paraId="4898814D">
      <w:pPr>
        <w:pStyle w:val="4"/>
        <w:spacing w:before="278" w:line="254" w:lineRule="auto"/>
        <w:ind w:right="101"/>
        <w:rPr>
          <w:rFonts w:hint="eastAsia"/>
        </w:rPr>
      </w:pPr>
      <w:r>
        <w:rPr>
          <w:rFonts w:hint="eastAsia"/>
        </w:rPr>
        <w:t>否则祂无法藉着作我们的替代者来拯救我们；藉着作我们的赎价来救赎我们！</w:t>
      </w:r>
    </w:p>
    <w:p w14:paraId="2972D652">
      <w:pPr>
        <w:pStyle w:val="4"/>
        <w:spacing w:before="278" w:line="254" w:lineRule="auto"/>
        <w:ind w:right="101"/>
        <w:rPr>
          <w:rFonts w:hint="eastAsia"/>
        </w:rPr>
      </w:pPr>
    </w:p>
    <w:p w14:paraId="64096332">
      <w:pPr>
        <w:pStyle w:val="4"/>
        <w:spacing w:before="278" w:line="254" w:lineRule="auto"/>
        <w:ind w:right="101"/>
        <w:rPr>
          <w:rFonts w:hint="eastAsia"/>
        </w:rPr>
      </w:pPr>
      <w:r>
        <w:rPr>
          <w:rFonts w:hint="eastAsia"/>
        </w:rPr>
        <w:t>reconcile us to God by the sacrifice of himself in our stead.</w:t>
      </w:r>
    </w:p>
    <w:p w14:paraId="4A340536">
      <w:pPr>
        <w:pStyle w:val="4"/>
        <w:spacing w:before="278" w:line="254" w:lineRule="auto"/>
        <w:ind w:right="101"/>
        <w:rPr>
          <w:rFonts w:hint="eastAsia"/>
        </w:rPr>
      </w:pPr>
      <w:r>
        <w:rPr>
          <w:rFonts w:hint="eastAsia"/>
        </w:rPr>
        <w:t>藉着代替我们牺牲自己，使我们与神和好。</w:t>
      </w:r>
    </w:p>
    <w:p w14:paraId="694D90D0">
      <w:pPr>
        <w:pStyle w:val="4"/>
        <w:spacing w:before="278" w:line="254" w:lineRule="auto"/>
        <w:ind w:right="101"/>
        <w:rPr>
          <w:rFonts w:hint="eastAsia"/>
        </w:rPr>
      </w:pPr>
    </w:p>
    <w:p w14:paraId="15EC1A90">
      <w:pPr>
        <w:pStyle w:val="4"/>
        <w:spacing w:before="278" w:line="254" w:lineRule="auto"/>
        <w:ind w:right="101"/>
        <w:rPr>
          <w:rFonts w:hint="eastAsia"/>
        </w:rPr>
      </w:pPr>
      <w:r>
        <w:rPr>
          <w:rFonts w:hint="eastAsia"/>
        </w:rPr>
        <w:t>He must be "separate from us" in his birth; exempt, by special miracle, from all participation in the sin of humanity, whose guilt he is to expiate.</w:t>
      </w:r>
    </w:p>
    <w:p w14:paraId="2C739920">
      <w:pPr>
        <w:pStyle w:val="4"/>
        <w:spacing w:before="278" w:line="254" w:lineRule="auto"/>
        <w:ind w:right="101"/>
        <w:rPr>
          <w:rFonts w:hint="eastAsia"/>
        </w:rPr>
      </w:pPr>
      <w:r>
        <w:rPr>
          <w:rFonts w:hint="eastAsia"/>
        </w:rPr>
        <w:t>祂在出生时必须“与我们分离”；藉着特殊的奇迹，免于参与人类的罪，祂要为人类的罪愆赎罪。</w:t>
      </w:r>
    </w:p>
    <w:p w14:paraId="6245E625">
      <w:pPr>
        <w:pStyle w:val="4"/>
        <w:spacing w:before="278" w:line="254" w:lineRule="auto"/>
        <w:ind w:right="101"/>
        <w:rPr>
          <w:rFonts w:hint="eastAsia"/>
        </w:rPr>
      </w:pPr>
    </w:p>
    <w:p w14:paraId="1C8BEC8F">
      <w:pPr>
        <w:pStyle w:val="4"/>
        <w:spacing w:before="278" w:line="254" w:lineRule="auto"/>
        <w:ind w:right="101"/>
        <w:rPr>
          <w:rFonts w:hint="eastAsia"/>
        </w:rPr>
      </w:pPr>
      <w:r>
        <w:rPr>
          <w:rFonts w:hint="eastAsia"/>
        </w:rPr>
        <w:t>He must be "separate from us" in his death; his death being what no other death ever was, or ever can be, a real satisfaction to offended justice; a valid atonement for the offence; an actual enduring and exhausting of what the penal severity of law requires; a true and literal "suffering, the just for the unjust, that he might bring us to God."</w:t>
      </w:r>
    </w:p>
    <w:p w14:paraId="6F96D860">
      <w:pPr>
        <w:pStyle w:val="4"/>
        <w:spacing w:before="278" w:line="254" w:lineRule="auto"/>
        <w:ind w:right="101"/>
        <w:rPr>
          <w:rFonts w:hint="eastAsia"/>
        </w:rPr>
      </w:pPr>
      <w:r>
        <w:rPr>
          <w:rFonts w:hint="eastAsia"/>
        </w:rPr>
        <w:t>祂在死亡时必须“与我们分离”；祂的死是任何其他死亡都未曾是，也永远不可能是的，是对被冒犯的公义的真正满足；是对冒犯的有效赎罪；是对律法刑罚严厉性所要求的实际忍受和耗尽；是真实而字面的“受苦，义的代替不义的，为要引我们到神面前。”</w:t>
      </w:r>
    </w:p>
    <w:p w14:paraId="6EC0C313">
      <w:pPr>
        <w:pStyle w:val="4"/>
        <w:spacing w:before="278" w:line="254" w:lineRule="auto"/>
        <w:ind w:right="101"/>
        <w:rPr>
          <w:rFonts w:hint="eastAsia"/>
        </w:rPr>
      </w:pPr>
    </w:p>
    <w:p w14:paraId="5DED166E">
      <w:pPr>
        <w:pStyle w:val="4"/>
        <w:spacing w:before="278" w:line="254" w:lineRule="auto"/>
        <w:ind w:right="101"/>
        <w:rPr>
          <w:rFonts w:hint="eastAsia"/>
        </w:rPr>
      </w:pPr>
      <w:r>
        <w:rPr>
          <w:rFonts w:hint="eastAsia"/>
        </w:rPr>
        <w:t>The denial of the proposition that "Jesus is the Christ," according to the notions then current, precluded all such views of the way in which he saves sinners.</w:t>
      </w:r>
    </w:p>
    <w:p w14:paraId="628F58A4">
      <w:pPr>
        <w:pStyle w:val="4"/>
        <w:spacing w:before="278" w:line="254" w:lineRule="auto"/>
        <w:ind w:right="101"/>
        <w:rPr>
          <w:rFonts w:hint="eastAsia"/>
        </w:rPr>
      </w:pPr>
      <w:r>
        <w:rPr>
          <w:rFonts w:hint="eastAsia"/>
        </w:rPr>
        <w:t>根据当时流行的观念，否认“耶稣是基督”这个命题，就排除了所有关于祂拯救罪人方式的这类观点。</w:t>
      </w:r>
    </w:p>
    <w:p w14:paraId="1EF9293D">
      <w:pPr>
        <w:pStyle w:val="4"/>
        <w:spacing w:before="278" w:line="254" w:lineRule="auto"/>
        <w:ind w:right="101"/>
        <w:rPr>
          <w:rFonts w:hint="eastAsia"/>
        </w:rPr>
      </w:pPr>
    </w:p>
    <w:p w14:paraId="2409659A">
      <w:pPr>
        <w:pStyle w:val="4"/>
        <w:spacing w:before="278" w:line="254" w:lineRule="auto"/>
        <w:ind w:right="101"/>
        <w:rPr>
          <w:rFonts w:hint="eastAsia"/>
        </w:rPr>
      </w:pPr>
      <w:r>
        <w:rPr>
          <w:rFonts w:hint="eastAsia"/>
        </w:rPr>
        <w:t>Under a different form, a similar mysticism precludes them now.</w:t>
      </w:r>
    </w:p>
    <w:p w14:paraId="2FF52557">
      <w:pPr>
        <w:pStyle w:val="4"/>
        <w:spacing w:before="278" w:line="254" w:lineRule="auto"/>
        <w:ind w:right="101"/>
        <w:rPr>
          <w:rFonts w:hint="eastAsia"/>
        </w:rPr>
      </w:pPr>
      <w:r>
        <w:rPr>
          <w:rFonts w:hint="eastAsia"/>
        </w:rPr>
        <w:t>以不同的形式，类似的神秘主义现在也排除了它们。</w:t>
      </w:r>
    </w:p>
    <w:p w14:paraId="4F03A391">
      <w:pPr>
        <w:pStyle w:val="4"/>
        <w:spacing w:before="278" w:line="254" w:lineRule="auto"/>
        <w:ind w:right="101"/>
        <w:rPr>
          <w:rFonts w:hint="eastAsia"/>
        </w:rPr>
      </w:pPr>
    </w:p>
    <w:p w14:paraId="44332AA3">
      <w:pPr>
        <w:pStyle w:val="4"/>
        <w:spacing w:before="278" w:line="254" w:lineRule="auto"/>
        <w:ind w:right="101"/>
        <w:rPr>
          <w:rFonts w:hint="eastAsia"/>
        </w:rPr>
      </w:pPr>
      <w:r>
        <w:rPr>
          <w:rFonts w:hint="eastAsia"/>
        </w:rPr>
        <w:t>There has always indeed been a school in the church tending in that direction; willing to exalt Jesus as high as any one would wish, in one aspect of his mediatorship, his being one with us, and so qualified to represent us; but ever stopping short of that other aspect of it, his being "separate from us," and so qualified to atone for us.</w:t>
      </w:r>
    </w:p>
    <w:p w14:paraId="7738F373">
      <w:pPr>
        <w:pStyle w:val="4"/>
        <w:spacing w:before="278" w:line="254" w:lineRule="auto"/>
        <w:ind w:right="101"/>
        <w:rPr>
          <w:rFonts w:hint="eastAsia"/>
        </w:rPr>
      </w:pPr>
      <w:r>
        <w:rPr>
          <w:rFonts w:hint="eastAsia"/>
        </w:rPr>
        <w:t>教会中确实一直存在一个倾向于那个方向的学派；愿意在耶稣中保职分的某个方面，即祂与我们合一，从而有资格代表我们，将祂高举到任何人所希望的高度；但总是止步于其另一个方面，即祂“与我们分离”，从而有资格为我们赎罪。</w:t>
      </w:r>
    </w:p>
    <w:p w14:paraId="3B69DD26">
      <w:pPr>
        <w:pStyle w:val="4"/>
        <w:spacing w:before="278" w:line="254" w:lineRule="auto"/>
        <w:ind w:right="101"/>
        <w:rPr>
          <w:rFonts w:hint="eastAsia"/>
        </w:rPr>
      </w:pPr>
    </w:p>
    <w:p w14:paraId="425D5F76">
      <w:pPr>
        <w:pStyle w:val="4"/>
        <w:spacing w:before="278" w:line="254" w:lineRule="auto"/>
        <w:ind w:right="101"/>
        <w:rPr>
          <w:rFonts w:hint="eastAsia"/>
        </w:rPr>
      </w:pPr>
      <w:r>
        <w:rPr>
          <w:rFonts w:hint="eastAsia"/>
        </w:rPr>
        <w:t>Of Jesus personally much appears to be made.</w:t>
      </w:r>
    </w:p>
    <w:p w14:paraId="2FA7B47C">
      <w:pPr>
        <w:pStyle w:val="4"/>
        <w:spacing w:before="278" w:line="254" w:lineRule="auto"/>
        <w:ind w:right="101"/>
        <w:rPr>
          <w:rFonts w:hint="eastAsia"/>
        </w:rPr>
      </w:pPr>
      <w:r>
        <w:rPr>
          <w:rFonts w:hint="eastAsia"/>
        </w:rPr>
        <w:t>关于耶稣个人，似乎有很多说法。</w:t>
      </w:r>
    </w:p>
    <w:p w14:paraId="2A6D51BA">
      <w:pPr>
        <w:pStyle w:val="4"/>
        <w:spacing w:before="278" w:line="254" w:lineRule="auto"/>
        <w:ind w:right="101"/>
        <w:rPr>
          <w:rFonts w:hint="eastAsia"/>
        </w:rPr>
      </w:pPr>
    </w:p>
    <w:p w14:paraId="1BEA96A4">
      <w:pPr>
        <w:pStyle w:val="4"/>
        <w:spacing w:before="278" w:line="254" w:lineRule="auto"/>
        <w:ind w:right="101"/>
        <w:rPr>
          <w:rFonts w:hint="eastAsia"/>
        </w:rPr>
      </w:pPr>
      <w:r>
        <w:rPr>
          <w:rFonts w:hint="eastAsia"/>
        </w:rPr>
        <w:t>Not too much certainly; for that is impossible.</w:t>
      </w:r>
    </w:p>
    <w:p w14:paraId="6AF523E1">
      <w:pPr>
        <w:pStyle w:val="4"/>
        <w:spacing w:before="278" w:line="254" w:lineRule="auto"/>
        <w:ind w:right="101"/>
        <w:rPr>
          <w:rFonts w:hint="eastAsia"/>
        </w:rPr>
      </w:pPr>
      <w:r>
        <w:rPr>
          <w:rFonts w:hint="eastAsia"/>
        </w:rPr>
        <w:t>当然不会太多；因为那是不可能的。</w:t>
      </w:r>
    </w:p>
    <w:p w14:paraId="35E440C2">
      <w:pPr>
        <w:pStyle w:val="4"/>
        <w:spacing w:before="278" w:line="254" w:lineRule="auto"/>
        <w:ind w:right="101"/>
        <w:rPr>
          <w:rFonts w:hint="eastAsia"/>
        </w:rPr>
      </w:pPr>
    </w:p>
    <w:p w14:paraId="766B1716">
      <w:pPr>
        <w:pStyle w:val="4"/>
        <w:spacing w:before="278" w:line="254" w:lineRule="auto"/>
        <w:ind w:right="101"/>
        <w:rPr>
          <w:rFonts w:hint="eastAsia"/>
        </w:rPr>
      </w:pPr>
      <w:r>
        <w:rPr>
          <w:rFonts w:hint="eastAsia"/>
        </w:rPr>
        <w:t>Jesus, personally, the real, living Jesus, cannot be too much thought of.</w:t>
      </w:r>
    </w:p>
    <w:p w14:paraId="716F73AC">
      <w:pPr>
        <w:pStyle w:val="4"/>
        <w:spacing w:before="278" w:line="254" w:lineRule="auto"/>
        <w:ind w:right="101"/>
        <w:rPr>
          <w:rFonts w:hint="eastAsia"/>
        </w:rPr>
      </w:pPr>
      <w:r>
        <w:rPr>
          <w:rFonts w:hint="eastAsia"/>
        </w:rPr>
        <w:t>耶稣，个人而言，真实的、活着的耶稣，怎么思想都不过分。</w:t>
      </w:r>
    </w:p>
    <w:p w14:paraId="09D7804D">
      <w:pPr>
        <w:pStyle w:val="4"/>
        <w:spacing w:before="278" w:line="254" w:lineRule="auto"/>
        <w:ind w:right="101"/>
        <w:rPr>
          <w:rFonts w:hint="eastAsia"/>
        </w:rPr>
      </w:pPr>
    </w:p>
    <w:p w14:paraId="5F6983F9">
      <w:pPr>
        <w:pStyle w:val="4"/>
        <w:spacing w:before="278" w:line="254" w:lineRule="auto"/>
        <w:ind w:right="101"/>
        <w:rPr>
          <w:rFonts w:hint="eastAsia"/>
        </w:rPr>
      </w:pPr>
      <w:r>
        <w:rPr>
          <w:rFonts w:hint="eastAsia"/>
        </w:rPr>
        <w:t>His very name is as ointment poured forth.</w:t>
      </w:r>
    </w:p>
    <w:p w14:paraId="5D6D5126">
      <w:pPr>
        <w:pStyle w:val="4"/>
        <w:spacing w:before="278" w:line="254" w:lineRule="auto"/>
        <w:ind w:right="101"/>
        <w:rPr>
          <w:rFonts w:hint="eastAsia"/>
        </w:rPr>
      </w:pPr>
      <w:r>
        <w:rPr>
          <w:rFonts w:hint="eastAsia"/>
        </w:rPr>
        <w:t>祂的名如同倒出来的香膏。</w:t>
      </w:r>
    </w:p>
    <w:p w14:paraId="105FF86C">
      <w:pPr>
        <w:pStyle w:val="4"/>
        <w:spacing w:before="278" w:line="254" w:lineRule="auto"/>
        <w:ind w:right="101"/>
        <w:rPr>
          <w:rFonts w:hint="eastAsia"/>
        </w:rPr>
      </w:pPr>
    </w:p>
    <w:p w14:paraId="50001F90">
      <w:pPr>
        <w:pStyle w:val="4"/>
        <w:spacing w:before="278" w:line="254" w:lineRule="auto"/>
        <w:ind w:right="101"/>
        <w:rPr>
          <w:rFonts w:hint="eastAsia"/>
        </w:rPr>
      </w:pPr>
      <w:r>
        <w:rPr>
          <w:rFonts w:hint="eastAsia"/>
        </w:rPr>
        <w:t>He is the chiefest among ten thousand and altogether lovely.</w:t>
      </w:r>
    </w:p>
    <w:p w14:paraId="1E6FC2EA">
      <w:pPr>
        <w:pStyle w:val="4"/>
        <w:spacing w:before="278" w:line="254" w:lineRule="auto"/>
        <w:ind w:right="101"/>
        <w:rPr>
          <w:rFonts w:hint="eastAsia"/>
        </w:rPr>
      </w:pPr>
      <w:r>
        <w:rPr>
          <w:rFonts w:hint="eastAsia"/>
        </w:rPr>
        <w:t>祂在万人中为首，全然可爱。</w:t>
      </w:r>
    </w:p>
    <w:p w14:paraId="082FCE26">
      <w:pPr>
        <w:pStyle w:val="4"/>
        <w:spacing w:before="278" w:line="254" w:lineRule="auto"/>
        <w:ind w:right="101"/>
        <w:rPr>
          <w:rFonts w:hint="eastAsia"/>
        </w:rPr>
      </w:pPr>
    </w:p>
    <w:p w14:paraId="36A08751">
      <w:pPr>
        <w:pStyle w:val="4"/>
        <w:spacing w:before="278" w:line="254" w:lineRule="auto"/>
        <w:ind w:right="101"/>
        <w:rPr>
          <w:rFonts w:hint="eastAsia"/>
        </w:rPr>
      </w:pPr>
      <w:r>
        <w:rPr>
          <w:rFonts w:hint="eastAsia"/>
        </w:rPr>
        <w:t>The church, the spouse,—every soul that as a chaste virgin is espoused to Jesus,—is ravished with the beauty of his person and the endearments of his fellowship.</w:t>
      </w:r>
    </w:p>
    <w:p w14:paraId="640776FA">
      <w:pPr>
        <w:pStyle w:val="4"/>
        <w:spacing w:before="278" w:line="254" w:lineRule="auto"/>
        <w:ind w:right="101"/>
        <w:rPr>
          <w:rFonts w:hint="eastAsia"/>
        </w:rPr>
      </w:pPr>
      <w:r>
        <w:rPr>
          <w:rFonts w:hint="eastAsia"/>
        </w:rPr>
        <w:t>教会，新妇，——每一个如同贞洁童女许配给耶稣的灵魂，——都为祂位格的美丽和祂团契的亲密而着迷。</w:t>
      </w:r>
    </w:p>
    <w:p w14:paraId="27CA49EA">
      <w:pPr>
        <w:pStyle w:val="4"/>
        <w:spacing w:before="278" w:line="254" w:lineRule="auto"/>
        <w:ind w:right="101"/>
        <w:rPr>
          <w:rFonts w:hint="eastAsia"/>
        </w:rPr>
      </w:pPr>
    </w:p>
    <w:p w14:paraId="5FE0259C">
      <w:pPr>
        <w:pStyle w:val="4"/>
        <w:spacing w:before="278" w:line="254" w:lineRule="auto"/>
        <w:ind w:right="101"/>
        <w:rPr>
          <w:rFonts w:hint="eastAsia"/>
        </w:rPr>
      </w:pPr>
      <w:r>
        <w:rPr>
          <w:rFonts w:hint="eastAsia"/>
        </w:rPr>
        <w:t>But it is a snare to forget, it is a sin to deny, that he is the Christ; or, in other words, to overlook or set aside that real and actual work of substitution and satisfaction, of vicarious suffering and obedience, in respect of which he is the Christ.</w:t>
      </w:r>
    </w:p>
    <w:p w14:paraId="24BB21CE">
      <w:pPr>
        <w:pStyle w:val="4"/>
        <w:spacing w:before="278" w:line="254" w:lineRule="auto"/>
        <w:ind w:right="101"/>
        <w:rPr>
          <w:rFonts w:hint="eastAsia"/>
        </w:rPr>
      </w:pPr>
      <w:r>
        <w:rPr>
          <w:rFonts w:hint="eastAsia"/>
        </w:rPr>
        <w:t>但是，忘记祂是基督，这是一个网罗；否认祂是基督，这是一种罪；或者换句话说，忽略或搁置那真实而实际的替代和满足的工作，替代性的受苦和顺服，就此而言祂是基督。</w:t>
      </w:r>
    </w:p>
    <w:p w14:paraId="77BE33A5">
      <w:pPr>
        <w:pStyle w:val="4"/>
        <w:spacing w:before="278" w:line="254" w:lineRule="auto"/>
        <w:ind w:right="101"/>
        <w:rPr>
          <w:rFonts w:hint="eastAsia"/>
        </w:rPr>
      </w:pPr>
    </w:p>
    <w:p w14:paraId="43ADAF46">
      <w:pPr>
        <w:pStyle w:val="4"/>
        <w:spacing w:before="278" w:line="254" w:lineRule="auto"/>
        <w:ind w:right="101"/>
        <w:rPr>
          <w:rFonts w:hint="eastAsia"/>
        </w:rPr>
      </w:pPr>
      <w:r>
        <w:rPr>
          <w:rFonts w:hint="eastAsia"/>
        </w:rPr>
        <w:t>Ah! will not every true lover of Jesus feel that, apart from his being thus the Christ, he has in fact no Jesus at all to love?</w:t>
      </w:r>
    </w:p>
    <w:p w14:paraId="731F40CB">
      <w:pPr>
        <w:pStyle w:val="4"/>
        <w:spacing w:before="278" w:line="254" w:lineRule="auto"/>
        <w:ind w:right="101"/>
        <w:rPr>
          <w:rFonts w:hint="eastAsia"/>
        </w:rPr>
      </w:pPr>
      <w:r>
        <w:rPr>
          <w:rFonts w:hint="eastAsia"/>
        </w:rPr>
        <w:t>啊！每一个真正爱耶稣的人，难道不会感觉到，除了祂是基督之外，祂实际上根本没有耶稣可爱吗？</w:t>
      </w:r>
    </w:p>
    <w:p w14:paraId="6B955A45">
      <w:pPr>
        <w:pStyle w:val="4"/>
        <w:spacing w:before="278" w:line="254" w:lineRule="auto"/>
        <w:ind w:right="101"/>
        <w:rPr>
          <w:rFonts w:hint="eastAsia"/>
        </w:rPr>
      </w:pPr>
    </w:p>
    <w:p w14:paraId="574388B6">
      <w:pPr>
        <w:pStyle w:val="4"/>
        <w:spacing w:before="278" w:line="254" w:lineRule="auto"/>
        <w:ind w:right="101"/>
        <w:rPr>
          <w:rFonts w:hint="eastAsia"/>
        </w:rPr>
      </w:pPr>
      <w:r>
        <w:rPr>
          <w:rFonts w:hint="eastAsia"/>
        </w:rPr>
        <w:t>"Dear, dying Lamb!" is his adoring and grateful invocation; "Worthy the Lamb, for he was slain for us," is his song; "Thou hast redeemed us with thy blood," is his worship.</w:t>
      </w:r>
    </w:p>
    <w:p w14:paraId="6A70BBD5">
      <w:pPr>
        <w:pStyle w:val="4"/>
        <w:spacing w:before="278" w:line="254" w:lineRule="auto"/>
        <w:ind w:right="101"/>
        <w:rPr>
          <w:rFonts w:hint="eastAsia"/>
        </w:rPr>
      </w:pPr>
      <w:r>
        <w:rPr>
          <w:rFonts w:hint="eastAsia"/>
        </w:rPr>
        <w:t>“亲爱的，垂死的羔羊！”是祂崇拜和感恩的呼求；“羔羊是配得的，因为祂为我们被杀，”是祂的歌；“祢用祢的血救赎了我们，”是祂的敬拜。</w:t>
      </w:r>
    </w:p>
    <w:p w14:paraId="7CC04E06">
      <w:pPr>
        <w:pStyle w:val="4"/>
        <w:spacing w:before="278" w:line="254" w:lineRule="auto"/>
        <w:ind w:right="101"/>
        <w:rPr>
          <w:rFonts w:hint="eastAsia"/>
        </w:rPr>
      </w:pPr>
    </w:p>
    <w:p w14:paraId="13DD06C2">
      <w:pPr>
        <w:pStyle w:val="4"/>
        <w:spacing w:before="278" w:line="254" w:lineRule="auto"/>
        <w:ind w:right="101"/>
        <w:rPr>
          <w:rFonts w:hint="eastAsia"/>
        </w:rPr>
      </w:pPr>
      <w:r>
        <w:rPr>
          <w:rFonts w:hint="eastAsia"/>
        </w:rPr>
        <w:t>He, therefore, is at no loss to see how the denial of the proposition that "Jesus is the Christ," thus viewed in its bearing on his work, is substantially and most sadly a denial of the person.</w:t>
      </w:r>
    </w:p>
    <w:p w14:paraId="66636130">
      <w:pPr>
        <w:pStyle w:val="4"/>
        <w:spacing w:before="278" w:line="254" w:lineRule="auto"/>
        <w:ind w:right="101"/>
        <w:rPr>
          <w:rFonts w:hint="eastAsia"/>
        </w:rPr>
      </w:pPr>
      <w:r>
        <w:rPr>
          <w:rFonts w:hint="eastAsia"/>
        </w:rPr>
        <w:t>因此，祂不难看出，否认“耶稣是基督”这个命题，从其对祂工作的影响来看，实质上并且最可悲地是否认了祂这个人。</w:t>
      </w:r>
    </w:p>
    <w:p w14:paraId="2773A0D5">
      <w:pPr>
        <w:pStyle w:val="4"/>
        <w:spacing w:before="278" w:line="254" w:lineRule="auto"/>
        <w:ind w:right="101"/>
        <w:rPr>
          <w:rFonts w:hint="eastAsia"/>
        </w:rPr>
      </w:pPr>
    </w:p>
    <w:p w14:paraId="0361BEAB">
      <w:pPr>
        <w:pStyle w:val="4"/>
        <w:spacing w:before="278" w:line="254" w:lineRule="auto"/>
        <w:ind w:right="101"/>
        <w:rPr>
          <w:rFonts w:hint="eastAsia"/>
        </w:rPr>
      </w:pPr>
      <w:r>
        <w:rPr>
          <w:rFonts w:hint="eastAsia"/>
        </w:rPr>
        <w:t>2.This will appear still more clearly when we consider that the person is the Son.</w:t>
      </w:r>
    </w:p>
    <w:p w14:paraId="2A73B5E0">
      <w:pPr>
        <w:pStyle w:val="4"/>
        <w:spacing w:before="278" w:line="254" w:lineRule="auto"/>
        <w:ind w:right="101"/>
        <w:rPr>
          <w:rFonts w:hint="eastAsia"/>
        </w:rPr>
      </w:pPr>
      <w:r>
        <w:rPr>
          <w:rFonts w:hint="eastAsia"/>
        </w:rPr>
        <w:t>2.当我们思考那个人是子时，这一点会更加清楚地显明出来。</w:t>
      </w:r>
    </w:p>
    <w:p w14:paraId="2051CB68">
      <w:pPr>
        <w:pStyle w:val="4"/>
        <w:spacing w:before="278" w:line="254" w:lineRule="auto"/>
        <w:ind w:right="101"/>
        <w:rPr>
          <w:rFonts w:hint="eastAsia"/>
        </w:rPr>
      </w:pPr>
    </w:p>
    <w:p w14:paraId="4996AE3A">
      <w:pPr>
        <w:pStyle w:val="4"/>
        <w:spacing w:before="278" w:line="254" w:lineRule="auto"/>
        <w:ind w:right="101"/>
        <w:rPr>
          <w:rFonts w:hint="eastAsia"/>
        </w:rPr>
      </w:pPr>
      <w:r>
        <w:rPr>
          <w:rFonts w:hint="eastAsia"/>
        </w:rPr>
        <w:t>As the Son he stands in a distinct and definite relation to the Father.</w:t>
      </w:r>
    </w:p>
    <w:p w14:paraId="355DE790">
      <w:pPr>
        <w:pStyle w:val="4"/>
        <w:spacing w:before="278" w:line="254" w:lineRule="auto"/>
        <w:ind w:right="101"/>
        <w:rPr>
          <w:rFonts w:hint="eastAsia"/>
        </w:rPr>
      </w:pPr>
      <w:r>
        <w:rPr>
          <w:rFonts w:hint="eastAsia"/>
        </w:rPr>
        <w:t>作为子，祂与父处于一种独特而明确的关系之中。</w:t>
      </w:r>
    </w:p>
    <w:p w14:paraId="54936B82">
      <w:pPr>
        <w:pStyle w:val="4"/>
        <w:spacing w:before="278" w:line="254" w:lineRule="auto"/>
        <w:ind w:right="101"/>
        <w:rPr>
          <w:rFonts w:hint="eastAsia"/>
        </w:rPr>
      </w:pPr>
    </w:p>
    <w:p w14:paraId="17981E2F">
      <w:pPr>
        <w:pStyle w:val="4"/>
        <w:spacing w:before="278" w:line="254" w:lineRule="auto"/>
        <w:ind w:right="101"/>
        <w:rPr>
          <w:rFonts w:hint="eastAsia"/>
        </w:rPr>
      </w:pPr>
      <w:r>
        <w:rPr>
          <w:rFonts w:hint="eastAsia"/>
        </w:rPr>
        <w:t>He must be owned in that relation if he is to be owned at all; otherwise he is to all intents and purposes denied.</w:t>
      </w:r>
    </w:p>
    <w:p w14:paraId="3EDFA27E">
      <w:pPr>
        <w:pStyle w:val="4"/>
        <w:spacing w:before="278" w:line="254" w:lineRule="auto"/>
        <w:ind w:right="101"/>
        <w:rPr>
          <w:rFonts w:hint="eastAsia"/>
        </w:rPr>
      </w:pPr>
      <w:r>
        <w:rPr>
          <w:rFonts w:hint="eastAsia"/>
        </w:rPr>
        <w:t>如果祂要被承认，就必须在那关系中被承认；否则，在所有意图和目的上，祂都被否认了。</w:t>
      </w:r>
    </w:p>
    <w:p w14:paraId="5EF3629C">
      <w:pPr>
        <w:pStyle w:val="4"/>
        <w:spacing w:before="278" w:line="254" w:lineRule="auto"/>
        <w:ind w:right="101"/>
        <w:rPr>
          <w:rFonts w:hint="eastAsia"/>
        </w:rPr>
      </w:pPr>
    </w:p>
    <w:p w14:paraId="71B9D067">
      <w:pPr>
        <w:pStyle w:val="4"/>
        <w:spacing w:before="278" w:line="254" w:lineRule="auto"/>
        <w:ind w:right="101"/>
        <w:rPr>
          <w:rFonts w:hint="eastAsia"/>
        </w:rPr>
      </w:pPr>
      <w:r>
        <w:rPr>
          <w:rFonts w:hint="eastAsia"/>
        </w:rPr>
        <w:t>The Gnostic dreamers fancied that they could get a notion of a Son of God from a mere contemplation of the divine nature in the abstract.</w:t>
      </w:r>
    </w:p>
    <w:p w14:paraId="4623168C">
      <w:pPr>
        <w:pStyle w:val="4"/>
        <w:spacing w:before="278" w:line="254" w:lineRule="auto"/>
        <w:ind w:right="101"/>
        <w:rPr>
          <w:rFonts w:hint="eastAsia"/>
        </w:rPr>
      </w:pPr>
      <w:r>
        <w:rPr>
          <w:rFonts w:hint="eastAsia"/>
        </w:rPr>
        <w:t>诺斯底派的梦想家们幻想，他们可以从对神圣本性抽象的默想中得到神儿子的概念。</w:t>
      </w:r>
    </w:p>
    <w:p w14:paraId="77C11385">
      <w:pPr>
        <w:pStyle w:val="4"/>
        <w:spacing w:before="278" w:line="254" w:lineRule="auto"/>
        <w:ind w:right="101"/>
        <w:rPr>
          <w:rFonts w:hint="eastAsia"/>
        </w:rPr>
      </w:pPr>
    </w:p>
    <w:p w14:paraId="6CC9A618">
      <w:pPr>
        <w:pStyle w:val="4"/>
        <w:spacing w:before="278" w:line="254" w:lineRule="auto"/>
        <w:ind w:right="101"/>
        <w:rPr>
          <w:rFonts w:hint="eastAsia"/>
        </w:rPr>
      </w:pPr>
      <w:r>
        <w:rPr>
          <w:rFonts w:hint="eastAsia"/>
        </w:rPr>
        <w:t>By a sort of effort of imagination they personified a divine attribute or emanation, calling it the Son; sometimes distinguishing that idea from the idea of the Christ, sometimes identifying them.</w:t>
      </w:r>
    </w:p>
    <w:p w14:paraId="1B936512">
      <w:pPr>
        <w:pStyle w:val="4"/>
        <w:spacing w:before="278" w:line="254" w:lineRule="auto"/>
        <w:ind w:right="101"/>
        <w:rPr>
          <w:rFonts w:hint="eastAsia"/>
        </w:rPr>
      </w:pPr>
      <w:r>
        <w:rPr>
          <w:rFonts w:hint="eastAsia"/>
        </w:rPr>
        <w:t>他们藉着某种想象力的努力，将神圣的属性或流溢物人格化，称之为子；有时将那个观念与基督的观念区分开来，有时将它们等同起来。</w:t>
      </w:r>
    </w:p>
    <w:p w14:paraId="494ABAA4">
      <w:pPr>
        <w:pStyle w:val="4"/>
        <w:spacing w:before="278" w:line="254" w:lineRule="auto"/>
        <w:ind w:right="101"/>
        <w:rPr>
          <w:rFonts w:hint="eastAsia"/>
        </w:rPr>
      </w:pPr>
    </w:p>
    <w:p w14:paraId="5353ECE8">
      <w:pPr>
        <w:pStyle w:val="4"/>
        <w:spacing w:before="278" w:line="254" w:lineRule="auto"/>
        <w:ind w:right="101"/>
        <w:rPr>
          <w:rFonts w:hint="eastAsia"/>
        </w:rPr>
      </w:pPr>
      <w:r>
        <w:rPr>
          <w:rFonts w:hint="eastAsia"/>
        </w:rPr>
        <w:t>Nor did they hesitate to allow the title Son of God to Jesus, considered as the representative man, or type of perfect humanity, who, as such, enjoyed the presence of somewhat of the Divinity with him and in him.</w:t>
      </w:r>
    </w:p>
    <w:p w14:paraId="516E3D28">
      <w:pPr>
        <w:pStyle w:val="4"/>
        <w:spacing w:before="278" w:line="254" w:lineRule="auto"/>
        <w:ind w:right="101"/>
        <w:rPr>
          <w:rFonts w:hint="eastAsia"/>
        </w:rPr>
      </w:pPr>
      <w:r>
        <w:rPr>
          <w:rFonts w:hint="eastAsia"/>
        </w:rPr>
        <w:t>他们也不犹豫地将神儿子的称号赋予耶稣，认为祂是代表性的人物，或完美人性的典型，祂因此享有某种神性与祂同在并在祂里面。</w:t>
      </w:r>
    </w:p>
    <w:p w14:paraId="03EFF1F5">
      <w:pPr>
        <w:pStyle w:val="4"/>
        <w:spacing w:before="278" w:line="254" w:lineRule="auto"/>
        <w:ind w:right="101"/>
        <w:rPr>
          <w:rFonts w:hint="eastAsia"/>
        </w:rPr>
      </w:pPr>
    </w:p>
    <w:p w14:paraId="7793F563">
      <w:pPr>
        <w:pStyle w:val="4"/>
        <w:spacing w:before="278" w:line="254" w:lineRule="auto"/>
        <w:ind w:right="101"/>
        <w:rPr>
          <w:rFonts w:hint="eastAsia"/>
        </w:rPr>
      </w:pPr>
      <w:r>
        <w:rPr>
          <w:rFonts w:hint="eastAsia"/>
        </w:rPr>
        <w:t>Between these two conceptions of a Son of God they may be said to have oscillated; the one high, but indistinct; the other, more distinct perhaps, and intelligible, but comparatively low.</w:t>
      </w:r>
    </w:p>
    <w:p w14:paraId="02E9FBE6">
      <w:pPr>
        <w:pStyle w:val="4"/>
        <w:spacing w:before="278" w:line="254" w:lineRule="auto"/>
        <w:ind w:right="101"/>
        <w:rPr>
          <w:rFonts w:hint="eastAsia"/>
        </w:rPr>
      </w:pPr>
      <w:r>
        <w:rPr>
          <w:rFonts w:hint="eastAsia"/>
        </w:rPr>
        <w:t>可以说，他们在这两种神儿子概念之间摇摆不定；一种崇高，但不清晰；另一种，或许更清晰，更容易理解，但相对较低。</w:t>
      </w:r>
    </w:p>
    <w:p w14:paraId="54C9F9B0">
      <w:pPr>
        <w:pStyle w:val="4"/>
        <w:spacing w:before="278" w:line="254" w:lineRule="auto"/>
        <w:ind w:right="101"/>
        <w:rPr>
          <w:rFonts w:hint="eastAsia"/>
        </w:rPr>
      </w:pPr>
    </w:p>
    <w:p w14:paraId="7EB00574">
      <w:pPr>
        <w:pStyle w:val="4"/>
        <w:spacing w:before="278" w:line="254" w:lineRule="auto"/>
        <w:ind w:right="101"/>
        <w:rPr>
          <w:rFonts w:hint="eastAsia"/>
        </w:rPr>
      </w:pPr>
      <w:r>
        <w:rPr>
          <w:rFonts w:hint="eastAsia"/>
        </w:rPr>
        <w:t>They are the two conceptions, on this great theme of the Sonship, between which, as opposite extremes, I am apt to be tossed to and fro.</w:t>
      </w:r>
    </w:p>
    <w:p w14:paraId="353D581B">
      <w:pPr>
        <w:pStyle w:val="4"/>
        <w:spacing w:before="278" w:line="254" w:lineRule="auto"/>
        <w:ind w:right="101"/>
        <w:rPr>
          <w:rFonts w:hint="eastAsia"/>
        </w:rPr>
      </w:pPr>
      <w:r>
        <w:rPr>
          <w:rFonts w:hint="eastAsia"/>
        </w:rPr>
        <w:t>关于子职这个伟大的主题，正是这两个观念，作为相反的极端，使我容易摇摆不定。</w:t>
      </w:r>
    </w:p>
    <w:p w14:paraId="20ACA3E2">
      <w:pPr>
        <w:pStyle w:val="4"/>
        <w:spacing w:before="278" w:line="254" w:lineRule="auto"/>
        <w:ind w:right="101"/>
        <w:rPr>
          <w:rFonts w:hint="eastAsia"/>
        </w:rPr>
      </w:pPr>
    </w:p>
    <w:p w14:paraId="4865BF93">
      <w:pPr>
        <w:pStyle w:val="4"/>
        <w:spacing w:before="278" w:line="254" w:lineRule="auto"/>
        <w:ind w:right="101"/>
        <w:rPr>
          <w:rFonts w:hint="eastAsia"/>
        </w:rPr>
      </w:pPr>
      <w:r>
        <w:rPr>
          <w:rFonts w:hint="eastAsia"/>
        </w:rPr>
        <w:t>I fix my thoughts on the everlasting God considered abstractly as he is in himself.</w:t>
      </w:r>
    </w:p>
    <w:p w14:paraId="6E6C0BFD">
      <w:pPr>
        <w:pStyle w:val="4"/>
        <w:spacing w:before="278" w:line="254" w:lineRule="auto"/>
        <w:ind w:right="101"/>
        <w:rPr>
          <w:rFonts w:hint="eastAsia"/>
        </w:rPr>
      </w:pPr>
      <w:r>
        <w:rPr>
          <w:rFonts w:hint="eastAsia"/>
        </w:rPr>
        <w:t>我把思想集中在永恒的神身上，从祂自身的抽象角度来思考。</w:t>
      </w:r>
    </w:p>
    <w:p w14:paraId="67FE6AD3">
      <w:pPr>
        <w:pStyle w:val="4"/>
        <w:spacing w:before="278" w:line="254" w:lineRule="auto"/>
        <w:ind w:right="101"/>
        <w:rPr>
          <w:rFonts w:hint="eastAsia"/>
        </w:rPr>
      </w:pPr>
    </w:p>
    <w:p w14:paraId="34744E3E">
      <w:pPr>
        <w:pStyle w:val="4"/>
        <w:spacing w:before="278" w:line="254" w:lineRule="auto"/>
        <w:ind w:right="101"/>
        <w:rPr>
          <w:rFonts w:hint="eastAsia"/>
        </w:rPr>
      </w:pPr>
      <w:r>
        <w:rPr>
          <w:rFonts w:hint="eastAsia"/>
        </w:rPr>
        <w:t>I try to body forth in my imagination the idea of there being in the essence of the Divine nature, from all eternity, a Son of the Father; "God of God; light of light; very God of very God; begotten, not made; of one substance with the Father;" his only begotten.</w:t>
      </w:r>
    </w:p>
    <w:p w14:paraId="49F054F1">
      <w:pPr>
        <w:pStyle w:val="4"/>
        <w:spacing w:before="278" w:line="254" w:lineRule="auto"/>
        <w:ind w:right="101"/>
        <w:rPr>
          <w:rFonts w:hint="eastAsia"/>
        </w:rPr>
      </w:pPr>
      <w:r>
        <w:rPr>
          <w:rFonts w:hint="eastAsia"/>
        </w:rPr>
        <w:t>我试图在想象中具体化一个观念，即在神圣本性的本质中，从亘古以来，就有一位父的儿子；“神的神；光的光；真神中的真神；受生而非受造；与父同质；”祂的独生子。</w:t>
      </w:r>
    </w:p>
    <w:p w14:paraId="756A5402">
      <w:pPr>
        <w:pStyle w:val="4"/>
        <w:spacing w:before="278" w:line="254" w:lineRule="auto"/>
        <w:ind w:right="101"/>
        <w:rPr>
          <w:rFonts w:hint="eastAsia"/>
        </w:rPr>
      </w:pPr>
    </w:p>
    <w:p w14:paraId="1C572F0C">
      <w:pPr>
        <w:pStyle w:val="4"/>
        <w:spacing w:before="278" w:line="254" w:lineRule="auto"/>
        <w:ind w:right="101"/>
        <w:rPr>
          <w:rFonts w:hint="eastAsia"/>
        </w:rPr>
      </w:pPr>
      <w:r>
        <w:rPr>
          <w:rFonts w:hint="eastAsia"/>
        </w:rPr>
        <w:t>Abstracting my mind from earth and time, I gaze on the Eternal Three in One; Father, Son, and Holy Ghost.</w:t>
      </w:r>
    </w:p>
    <w:p w14:paraId="1CEBA3A9">
      <w:pPr>
        <w:pStyle w:val="4"/>
        <w:spacing w:before="278" w:line="254" w:lineRule="auto"/>
        <w:ind w:right="101"/>
        <w:rPr>
          <w:rFonts w:hint="eastAsia"/>
        </w:rPr>
      </w:pPr>
      <w:r>
        <w:rPr>
          <w:rFonts w:hint="eastAsia"/>
        </w:rPr>
        <w:t>我把心思从地上和时间中抽离出来，凝视着永恒的三位一体；父、子和圣灵。</w:t>
      </w:r>
    </w:p>
    <w:p w14:paraId="696A1F01">
      <w:pPr>
        <w:pStyle w:val="4"/>
        <w:spacing w:before="278" w:line="254" w:lineRule="auto"/>
        <w:ind w:right="101"/>
        <w:rPr>
          <w:rFonts w:hint="eastAsia"/>
        </w:rPr>
      </w:pPr>
    </w:p>
    <w:p w14:paraId="0CA03C1C">
      <w:pPr>
        <w:pStyle w:val="4"/>
        <w:spacing w:before="278" w:line="254" w:lineRule="auto"/>
        <w:ind w:right="101"/>
        <w:rPr>
          <w:rFonts w:hint="eastAsia"/>
        </w:rPr>
      </w:pPr>
      <w:r>
        <w:rPr>
          <w:rFonts w:hint="eastAsia"/>
        </w:rPr>
        <w:t>I would pierce the mystery of high heaven; how "the Son is of the Father;" and "the Holy Ghost is of the Father and the Son."</w:t>
      </w:r>
    </w:p>
    <w:p w14:paraId="29EB8A23">
      <w:pPr>
        <w:pStyle w:val="4"/>
        <w:spacing w:before="278" w:line="254" w:lineRule="auto"/>
        <w:ind w:right="101"/>
        <w:rPr>
          <w:rFonts w:hint="eastAsia"/>
        </w:rPr>
      </w:pPr>
      <w:r>
        <w:rPr>
          <w:rFonts w:hint="eastAsia"/>
        </w:rPr>
        <w:t>我愿洞察高天之奥秘；“子出于父”如何；以及“圣灵出于父与子”如何。</w:t>
      </w:r>
    </w:p>
    <w:p w14:paraId="22789ED6">
      <w:pPr>
        <w:pStyle w:val="4"/>
        <w:spacing w:before="278" w:line="254" w:lineRule="auto"/>
        <w:ind w:right="101"/>
        <w:rPr>
          <w:rFonts w:hint="eastAsia"/>
        </w:rPr>
      </w:pPr>
    </w:p>
    <w:p w14:paraId="63180DE5">
      <w:pPr>
        <w:pStyle w:val="4"/>
        <w:spacing w:before="278" w:line="254" w:lineRule="auto"/>
        <w:ind w:right="101"/>
        <w:rPr>
          <w:rFonts w:hint="eastAsia"/>
        </w:rPr>
      </w:pPr>
      <w:r>
        <w:rPr>
          <w:rFonts w:hint="eastAsia"/>
        </w:rPr>
        <w:t>Alas! it is impenetrable.</w:t>
      </w:r>
    </w:p>
    <w:p w14:paraId="6FA6F912">
      <w:pPr>
        <w:pStyle w:val="4"/>
        <w:spacing w:before="278" w:line="254" w:lineRule="auto"/>
        <w:ind w:right="101"/>
        <w:rPr>
          <w:rFonts w:hint="eastAsia"/>
        </w:rPr>
      </w:pPr>
      <w:r>
        <w:rPr>
          <w:rFonts w:hint="eastAsia"/>
        </w:rPr>
        <w:t>唉！这是无法穿透的。</w:t>
      </w:r>
    </w:p>
    <w:p w14:paraId="7EB3FAB1">
      <w:pPr>
        <w:pStyle w:val="4"/>
        <w:spacing w:before="278" w:line="254" w:lineRule="auto"/>
        <w:ind w:right="101"/>
        <w:rPr>
          <w:rFonts w:hint="eastAsia"/>
        </w:rPr>
      </w:pPr>
    </w:p>
    <w:p w14:paraId="79CA0FC9">
      <w:pPr>
        <w:pStyle w:val="4"/>
        <w:spacing w:before="278" w:line="254" w:lineRule="auto"/>
        <w:ind w:right="101"/>
        <w:rPr>
          <w:rFonts w:hint="eastAsia"/>
        </w:rPr>
      </w:pPr>
      <w:r>
        <w:rPr>
          <w:rFonts w:hint="eastAsia"/>
        </w:rPr>
        <w:t>The distinction of persons in the Godhead I may believe, though I cannot comprehend.</w:t>
      </w:r>
    </w:p>
    <w:p w14:paraId="5040934A">
      <w:pPr>
        <w:pStyle w:val="4"/>
        <w:spacing w:before="278" w:line="254" w:lineRule="auto"/>
        <w:ind w:right="101"/>
        <w:rPr>
          <w:rFonts w:hint="eastAsia"/>
        </w:rPr>
      </w:pPr>
      <w:r>
        <w:rPr>
          <w:rFonts w:hint="eastAsia"/>
        </w:rPr>
        <w:t>神性中位格的区别，我或许相信，虽然我无法理解。</w:t>
      </w:r>
    </w:p>
    <w:p w14:paraId="6CE39E21">
      <w:pPr>
        <w:pStyle w:val="4"/>
        <w:spacing w:before="278" w:line="254" w:lineRule="auto"/>
        <w:ind w:right="101"/>
        <w:rPr>
          <w:rFonts w:hint="eastAsia"/>
        </w:rPr>
      </w:pPr>
    </w:p>
    <w:p w14:paraId="7E81A065">
      <w:pPr>
        <w:pStyle w:val="4"/>
        <w:spacing w:before="278" w:line="254" w:lineRule="auto"/>
        <w:ind w:right="101"/>
        <w:rPr>
          <w:rFonts w:hint="eastAsia"/>
        </w:rPr>
      </w:pPr>
      <w:r>
        <w:rPr>
          <w:rFonts w:hint="eastAsia"/>
        </w:rPr>
        <w:t>The second person I may be taught to call the Word, or the Son.</w:t>
      </w:r>
    </w:p>
    <w:p w14:paraId="60B89604">
      <w:pPr>
        <w:pStyle w:val="4"/>
        <w:spacing w:before="278" w:line="254" w:lineRule="auto"/>
        <w:ind w:right="101"/>
        <w:rPr>
          <w:rFonts w:hint="eastAsia"/>
        </w:rPr>
      </w:pPr>
      <w:r>
        <w:rPr>
          <w:rFonts w:hint="eastAsia"/>
        </w:rPr>
        <w:t>第二个位格，我可能被教导称为道，或子。</w:t>
      </w:r>
    </w:p>
    <w:p w14:paraId="6D3BA9F6">
      <w:pPr>
        <w:pStyle w:val="4"/>
        <w:spacing w:before="278" w:line="254" w:lineRule="auto"/>
        <w:ind w:right="101"/>
        <w:rPr>
          <w:rFonts w:hint="eastAsia"/>
        </w:rPr>
      </w:pPr>
    </w:p>
    <w:p w14:paraId="4B5EB94D">
      <w:pPr>
        <w:pStyle w:val="4"/>
        <w:spacing w:before="278" w:line="254" w:lineRule="auto"/>
        <w:ind w:right="101"/>
        <w:rPr>
          <w:rFonts w:hint="eastAsia"/>
        </w:rPr>
      </w:pPr>
      <w:r>
        <w:rPr>
          <w:rFonts w:hint="eastAsia"/>
        </w:rPr>
        <w:t>But the name tells me nothing.</w:t>
      </w:r>
    </w:p>
    <w:p w14:paraId="1CECCCDD">
      <w:pPr>
        <w:pStyle w:val="4"/>
        <w:spacing w:before="278" w:line="254" w:lineRule="auto"/>
        <w:ind w:right="101"/>
        <w:rPr>
          <w:rFonts w:hint="eastAsia"/>
        </w:rPr>
      </w:pPr>
      <w:r>
        <w:rPr>
          <w:rFonts w:hint="eastAsia"/>
        </w:rPr>
        <w:t>但这名字什么也没告诉我。</w:t>
      </w:r>
    </w:p>
    <w:p w14:paraId="78EF8D83">
      <w:pPr>
        <w:pStyle w:val="4"/>
        <w:spacing w:before="278" w:line="254" w:lineRule="auto"/>
        <w:ind w:right="101"/>
        <w:rPr>
          <w:rFonts w:hint="eastAsia"/>
        </w:rPr>
      </w:pPr>
    </w:p>
    <w:p w14:paraId="322D7FDF">
      <w:pPr>
        <w:pStyle w:val="4"/>
        <w:spacing w:before="278" w:line="254" w:lineRule="auto"/>
        <w:ind w:right="101"/>
        <w:rPr>
          <w:rFonts w:hint="eastAsia"/>
        </w:rPr>
      </w:pPr>
      <w:r>
        <w:rPr>
          <w:rFonts w:hint="eastAsia"/>
        </w:rPr>
        <w:t>I am lost in the dark sublimity of the infinite unknown.</w:t>
      </w:r>
    </w:p>
    <w:p w14:paraId="11FD436A">
      <w:pPr>
        <w:pStyle w:val="4"/>
        <w:spacing w:before="278" w:line="254" w:lineRule="auto"/>
        <w:ind w:right="101"/>
        <w:rPr>
          <w:rFonts w:hint="eastAsia"/>
        </w:rPr>
      </w:pPr>
      <w:r>
        <w:rPr>
          <w:rFonts w:hint="eastAsia"/>
        </w:rPr>
        <w:t>我迷失在无限未知的黑暗崇高中。</w:t>
      </w:r>
    </w:p>
    <w:p w14:paraId="5C9A225D">
      <w:pPr>
        <w:pStyle w:val="4"/>
        <w:spacing w:before="278" w:line="254" w:lineRule="auto"/>
        <w:ind w:right="101"/>
        <w:rPr>
          <w:rFonts w:hint="eastAsia"/>
        </w:rPr>
      </w:pPr>
    </w:p>
    <w:p w14:paraId="1C488F91">
      <w:pPr>
        <w:pStyle w:val="4"/>
        <w:spacing w:before="278" w:line="254" w:lineRule="auto"/>
        <w:ind w:right="101"/>
        <w:rPr>
          <w:rFonts w:hint="eastAsia"/>
        </w:rPr>
      </w:pPr>
      <w:r>
        <w:rPr>
          <w:rFonts w:hint="eastAsia"/>
        </w:rPr>
        <w:t>Coming down from heaven to earth and time, I see Jesus, "a man approved of God, who went about doing good;" and I can understand why, as a good and holy man, the perfect model of human goodness, the restorer and perfecter of all humanity's excellence, after the divine ideal,—he should be specially and above all others honoured with the title of Son of God.</w:t>
      </w:r>
    </w:p>
    <w:p w14:paraId="0B42B3C2">
      <w:pPr>
        <w:pStyle w:val="4"/>
        <w:spacing w:before="278" w:line="254" w:lineRule="auto"/>
        <w:ind w:right="101"/>
        <w:rPr>
          <w:rFonts w:hint="eastAsia"/>
        </w:rPr>
      </w:pPr>
      <w:r>
        <w:rPr>
          <w:rFonts w:hint="eastAsia"/>
        </w:rPr>
        <w:t>从天上降到地上和时间，我看见耶稣，“一个蒙神悦纳的人，周流四方行善事；”我能理解为什么，作为一个良善而圣洁的人，人类良善的完美榜样，所有人类卓越品质的恢复者和完善者，按照神圣的理想，——祂应当特别地、超越所有其他人地被尊以神儿子的称号。</w:t>
      </w:r>
    </w:p>
    <w:p w14:paraId="00BC67AB">
      <w:pPr>
        <w:pStyle w:val="4"/>
        <w:spacing w:before="278" w:line="254" w:lineRule="auto"/>
        <w:ind w:right="101"/>
        <w:rPr>
          <w:rFonts w:hint="eastAsia"/>
        </w:rPr>
      </w:pPr>
    </w:p>
    <w:p w14:paraId="14D3B566">
      <w:pPr>
        <w:pStyle w:val="4"/>
        <w:spacing w:before="278" w:line="254" w:lineRule="auto"/>
        <w:ind w:right="101"/>
        <w:rPr>
          <w:rFonts w:hint="eastAsia"/>
        </w:rPr>
      </w:pPr>
      <w:r>
        <w:rPr>
          <w:rFonts w:hint="eastAsia"/>
        </w:rPr>
        <w:t>Such a view of sonship, however, scarcely rises above what is matter of mere figure or sentiment.</w:t>
      </w:r>
    </w:p>
    <w:p w14:paraId="118977A8">
      <w:pPr>
        <w:pStyle w:val="4"/>
        <w:spacing w:before="278" w:line="254" w:lineRule="auto"/>
        <w:ind w:right="101"/>
        <w:rPr>
          <w:rFonts w:hint="eastAsia"/>
        </w:rPr>
      </w:pPr>
      <w:r>
        <w:rPr>
          <w:rFonts w:hint="eastAsia"/>
        </w:rPr>
        <w:t>然而，这种对儿子名分的看法，几乎没有超越仅仅是比喻或情感的范畴。</w:t>
      </w:r>
    </w:p>
    <w:p w14:paraId="3E07D0AF">
      <w:pPr>
        <w:pStyle w:val="4"/>
        <w:spacing w:before="278" w:line="254" w:lineRule="auto"/>
        <w:ind w:right="101"/>
        <w:rPr>
          <w:rFonts w:hint="eastAsia"/>
        </w:rPr>
      </w:pPr>
    </w:p>
    <w:p w14:paraId="33B2B3FD">
      <w:pPr>
        <w:pStyle w:val="4"/>
        <w:spacing w:before="278" w:line="254" w:lineRule="auto"/>
        <w:ind w:right="101"/>
        <w:rPr>
          <w:rFonts w:hint="eastAsia"/>
        </w:rPr>
      </w:pPr>
      <w:r>
        <w:rPr>
          <w:rFonts w:hint="eastAsia"/>
        </w:rPr>
        <w:t>Thus, on the one hand, considering the nature of God apart, in the deep, dark wonder of the eternal generation, the Son being eternally begotten of the Father; or, on the other hand, considering the nature of man apart, in the clear light of the history of Jesus, and his being found pre-eminently and exclusively worthy to be called God's Son; I am either soaring up to what is too high for me, or I am apt to acquiesce in what is too low for him.</w:t>
      </w:r>
    </w:p>
    <w:p w14:paraId="5FCAE98D">
      <w:pPr>
        <w:pStyle w:val="4"/>
        <w:spacing w:before="278" w:line="254" w:lineRule="auto"/>
        <w:ind w:right="101"/>
        <w:rPr>
          <w:rFonts w:hint="eastAsia"/>
        </w:rPr>
      </w:pPr>
      <w:r>
        <w:rPr>
          <w:rFonts w:hint="eastAsia"/>
        </w:rPr>
        <w:t>因此，一方面，单独思考神的本性，在永恒世代深沉、黑暗的奇迹中，子由父永恒地生出；或者，另一方面，单独思考人的本性，在耶稣历史清晰的光照下，以及祂被发现卓越地、排他地配称为神的儿子；我要么飞升到对我来说太高之处，要么我容易默许对祂来说太低之处。</w:t>
      </w:r>
    </w:p>
    <w:p w14:paraId="100E2B73">
      <w:pPr>
        <w:pStyle w:val="4"/>
        <w:spacing w:before="278" w:line="254" w:lineRule="auto"/>
        <w:ind w:right="101"/>
        <w:rPr>
          <w:rFonts w:hint="eastAsia"/>
        </w:rPr>
      </w:pPr>
    </w:p>
    <w:p w14:paraId="533AF520">
      <w:pPr>
        <w:pStyle w:val="4"/>
        <w:spacing w:before="278" w:line="254" w:lineRule="auto"/>
        <w:ind w:right="101"/>
        <w:rPr>
          <w:rFonts w:hint="eastAsia"/>
        </w:rPr>
      </w:pPr>
      <w:r>
        <w:rPr>
          <w:rFonts w:hint="eastAsia"/>
        </w:rPr>
        <w:t>But let me fully realise the fact that Jesus is the Christ.</w:t>
      </w:r>
    </w:p>
    <w:p w14:paraId="205A8AD1">
      <w:pPr>
        <w:pStyle w:val="4"/>
        <w:spacing w:before="278" w:line="254" w:lineRule="auto"/>
        <w:ind w:right="101"/>
        <w:rPr>
          <w:rFonts w:hint="eastAsia"/>
        </w:rPr>
      </w:pPr>
      <w:r>
        <w:rPr>
          <w:rFonts w:hint="eastAsia"/>
        </w:rPr>
        <w:t>但让我充分认识到耶稣是基督这个事实。</w:t>
      </w:r>
    </w:p>
    <w:p w14:paraId="4E5DDC6F">
      <w:pPr>
        <w:pStyle w:val="4"/>
        <w:spacing w:before="278" w:line="254" w:lineRule="auto"/>
        <w:ind w:right="101"/>
        <w:rPr>
          <w:rFonts w:hint="eastAsia"/>
        </w:rPr>
      </w:pPr>
    </w:p>
    <w:p w14:paraId="2F3FB81C">
      <w:pPr>
        <w:pStyle w:val="4"/>
        <w:spacing w:before="278" w:line="254" w:lineRule="auto"/>
        <w:ind w:right="101"/>
        <w:rPr>
          <w:rFonts w:hint="eastAsia"/>
        </w:rPr>
      </w:pPr>
      <w:r>
        <w:rPr>
          <w:rFonts w:hint="eastAsia"/>
        </w:rPr>
        <w:t>And let me fully enter into the great transaction between the Father and the Son, of which that fact is the expression.</w:t>
      </w:r>
    </w:p>
    <w:p w14:paraId="428E940C">
      <w:pPr>
        <w:pStyle w:val="4"/>
        <w:spacing w:before="278" w:line="254" w:lineRule="auto"/>
        <w:ind w:right="101"/>
        <w:rPr>
          <w:rFonts w:hint="eastAsia"/>
        </w:rPr>
      </w:pPr>
      <w:r>
        <w:rPr>
          <w:rFonts w:hint="eastAsia"/>
        </w:rPr>
        <w:t>让我充分进入父与子之间的那伟大交易，那事实就是其表达。</w:t>
      </w:r>
    </w:p>
    <w:p w14:paraId="481F912C">
      <w:pPr>
        <w:pStyle w:val="4"/>
        <w:spacing w:before="278" w:line="254" w:lineRule="auto"/>
        <w:ind w:right="101"/>
        <w:rPr>
          <w:rFonts w:hint="eastAsia"/>
        </w:rPr>
      </w:pPr>
    </w:p>
    <w:p w14:paraId="7CDA999E">
      <w:pPr>
        <w:pStyle w:val="4"/>
        <w:spacing w:before="278" w:line="254" w:lineRule="auto"/>
        <w:ind w:right="101"/>
        <w:rPr>
          <w:rFonts w:hint="eastAsia"/>
        </w:rPr>
      </w:pPr>
      <w:r>
        <w:rPr>
          <w:rFonts w:hint="eastAsia"/>
        </w:rPr>
        <w:t>Then a new and blessed sight of this divine sonship breaks upon my soul.</w:t>
      </w:r>
    </w:p>
    <w:p w14:paraId="7539BCDE">
      <w:pPr>
        <w:pStyle w:val="4"/>
        <w:spacing w:before="278" w:line="254" w:lineRule="auto"/>
        <w:ind w:right="101"/>
        <w:rPr>
          <w:rFonts w:hint="eastAsia"/>
        </w:rPr>
      </w:pPr>
      <w:r>
        <w:rPr>
          <w:rFonts w:hint="eastAsia"/>
        </w:rPr>
        <w:t>然后，这神圣儿子名分的一个新的、蒙福的景象，临到我的灵魂。</w:t>
      </w:r>
    </w:p>
    <w:p w14:paraId="24E840DD">
      <w:pPr>
        <w:pStyle w:val="4"/>
        <w:spacing w:before="278" w:line="254" w:lineRule="auto"/>
        <w:ind w:right="101"/>
        <w:rPr>
          <w:rFonts w:hint="eastAsia"/>
        </w:rPr>
      </w:pPr>
    </w:p>
    <w:p w14:paraId="738A1B7D">
      <w:pPr>
        <w:pStyle w:val="4"/>
        <w:spacing w:before="278" w:line="254" w:lineRule="auto"/>
        <w:ind w:right="101"/>
        <w:rPr>
          <w:rFonts w:hint="eastAsia"/>
        </w:rPr>
      </w:pPr>
      <w:r>
        <w:rPr>
          <w:rFonts w:hint="eastAsia"/>
        </w:rPr>
        <w:t>For now, as I am carried back, in rapt musing, to the remotest point of possible retrospection, along the vista of the ages of a past eternity, before all worlds, the Father and the Son are seen, not in repose, but in counsel at least, if not in action.</w:t>
      </w:r>
    </w:p>
    <w:p w14:paraId="19FFACBC">
      <w:pPr>
        <w:pStyle w:val="4"/>
        <w:spacing w:before="278" w:line="254" w:lineRule="auto"/>
        <w:ind w:right="101"/>
        <w:rPr>
          <w:rFonts w:hint="eastAsia"/>
        </w:rPr>
      </w:pPr>
      <w:r>
        <w:rPr>
          <w:rFonts w:hint="eastAsia"/>
        </w:rPr>
        <w:t>因为现在，当我沉醉于默想，被带回到可能的追溯的最远点，沿着过去永恒岁月的远景，在所有世界之前，父与子并非处于静止，而是至少在商议，如果不是在行动。</w:t>
      </w:r>
    </w:p>
    <w:p w14:paraId="2759486A">
      <w:pPr>
        <w:pStyle w:val="4"/>
        <w:spacing w:before="278" w:line="254" w:lineRule="auto"/>
        <w:ind w:right="101"/>
        <w:rPr>
          <w:rFonts w:hint="eastAsia"/>
        </w:rPr>
      </w:pPr>
    </w:p>
    <w:p w14:paraId="5E782A02">
      <w:pPr>
        <w:pStyle w:val="4"/>
        <w:spacing w:before="278" w:line="254" w:lineRule="auto"/>
        <w:ind w:right="101"/>
        <w:rPr>
          <w:rFonts w:hint="eastAsia"/>
        </w:rPr>
      </w:pPr>
      <w:r>
        <w:rPr>
          <w:rFonts w:hint="eastAsia"/>
        </w:rPr>
        <w:t>A momentous consultation is going on.</w:t>
      </w:r>
    </w:p>
    <w:p w14:paraId="7F19B27E">
      <w:pPr>
        <w:pStyle w:val="4"/>
        <w:spacing w:before="278" w:line="254" w:lineRule="auto"/>
        <w:ind w:right="101"/>
        <w:rPr>
          <w:rFonts w:hint="eastAsia"/>
        </w:rPr>
      </w:pPr>
      <w:r>
        <w:rPr>
          <w:rFonts w:hint="eastAsia"/>
        </w:rPr>
        <w:t>一场重大的商议正在进行。</w:t>
      </w:r>
    </w:p>
    <w:p w14:paraId="3B2B0291">
      <w:pPr>
        <w:pStyle w:val="4"/>
        <w:spacing w:before="278" w:line="254" w:lineRule="auto"/>
        <w:ind w:right="101"/>
        <w:rPr>
          <w:rFonts w:hint="eastAsia"/>
        </w:rPr>
      </w:pPr>
    </w:p>
    <w:p w14:paraId="26910F04">
      <w:pPr>
        <w:pStyle w:val="4"/>
        <w:spacing w:before="278" w:line="254" w:lineRule="auto"/>
        <w:ind w:right="101"/>
        <w:rPr>
          <w:rFonts w:hint="eastAsia"/>
        </w:rPr>
      </w:pPr>
      <w:r>
        <w:rPr>
          <w:rFonts w:hint="eastAsia"/>
        </w:rPr>
        <w:t>A great covenant is negotiated.</w:t>
      </w:r>
    </w:p>
    <w:p w14:paraId="45778726">
      <w:pPr>
        <w:pStyle w:val="4"/>
        <w:spacing w:before="278" w:line="254" w:lineRule="auto"/>
        <w:ind w:right="101"/>
        <w:rPr>
          <w:rFonts w:hint="eastAsia"/>
        </w:rPr>
      </w:pPr>
      <w:r>
        <w:rPr>
          <w:rFonts w:hint="eastAsia"/>
        </w:rPr>
        <w:t>一项伟大的盟约正在协商。</w:t>
      </w:r>
    </w:p>
    <w:p w14:paraId="60D5C02D">
      <w:pPr>
        <w:pStyle w:val="4"/>
        <w:spacing w:before="278" w:line="254" w:lineRule="auto"/>
        <w:ind w:right="101"/>
        <w:rPr>
          <w:rFonts w:hint="eastAsia"/>
        </w:rPr>
      </w:pPr>
    </w:p>
    <w:p w14:paraId="6688EE5C">
      <w:pPr>
        <w:pStyle w:val="4"/>
        <w:spacing w:before="278" w:line="254" w:lineRule="auto"/>
        <w:ind w:right="101"/>
        <w:rPr>
          <w:rFonts w:hint="eastAsia"/>
        </w:rPr>
      </w:pPr>
      <w:r>
        <w:rPr>
          <w:rFonts w:hint="eastAsia"/>
        </w:rPr>
        <w:t>The Father and the Son, with the Spirit, are, if one may dare to say so, in solemn conference together.</w:t>
      </w:r>
    </w:p>
    <w:p w14:paraId="56628812">
      <w:pPr>
        <w:pStyle w:val="4"/>
        <w:spacing w:before="278" w:line="254" w:lineRule="auto"/>
        <w:ind w:right="101"/>
        <w:rPr>
          <w:rFonts w:hint="eastAsia"/>
        </w:rPr>
      </w:pPr>
      <w:r>
        <w:rPr>
          <w:rFonts w:hint="eastAsia"/>
        </w:rPr>
        <w:t>父与子，连同圣灵，如果可以大胆地说，正在一同举行庄严的会议。</w:t>
      </w:r>
    </w:p>
    <w:p w14:paraId="71037144">
      <w:pPr>
        <w:pStyle w:val="4"/>
        <w:spacing w:before="278" w:line="254" w:lineRule="auto"/>
        <w:ind w:right="101"/>
        <w:rPr>
          <w:rFonts w:hint="eastAsia"/>
        </w:rPr>
      </w:pPr>
    </w:p>
    <w:p w14:paraId="61B84326">
      <w:pPr>
        <w:pStyle w:val="4"/>
        <w:spacing w:before="278" w:line="254" w:lineRule="auto"/>
        <w:ind w:right="101"/>
        <w:rPr>
          <w:rFonts w:hint="eastAsia"/>
        </w:rPr>
      </w:pPr>
      <w:r>
        <w:rPr>
          <w:rFonts w:hint="eastAsia"/>
        </w:rPr>
        <w:t>From the bosom of the Father, in which he is dwelling evermore, the Son receives a commission to come forth.</w:t>
      </w:r>
    </w:p>
    <w:p w14:paraId="1F04DF67">
      <w:pPr>
        <w:pStyle w:val="4"/>
        <w:spacing w:before="278" w:line="254" w:lineRule="auto"/>
        <w:ind w:right="101"/>
        <w:rPr>
          <w:rFonts w:hint="eastAsia"/>
        </w:rPr>
      </w:pPr>
      <w:r>
        <w:rPr>
          <w:rFonts w:hint="eastAsia"/>
        </w:rPr>
        <w:t>从父永远居住的怀中，子领受了出来的使命。</w:t>
      </w:r>
    </w:p>
    <w:p w14:paraId="247886BD">
      <w:pPr>
        <w:pStyle w:val="4"/>
        <w:spacing w:before="278" w:line="254" w:lineRule="auto"/>
        <w:ind w:right="101"/>
        <w:rPr>
          <w:rFonts w:hint="eastAsia"/>
        </w:rPr>
      </w:pPr>
    </w:p>
    <w:p w14:paraId="217FD326">
      <w:pPr>
        <w:pStyle w:val="4"/>
        <w:spacing w:before="278" w:line="254" w:lineRule="auto"/>
        <w:ind w:right="101"/>
        <w:rPr>
          <w:rFonts w:hint="eastAsia"/>
        </w:rPr>
      </w:pPr>
      <w:r>
        <w:rPr>
          <w:rFonts w:hint="eastAsia"/>
        </w:rPr>
        <w:t>He is appointed heir of all things.</w:t>
      </w:r>
    </w:p>
    <w:p w14:paraId="52A74F55">
      <w:pPr>
        <w:pStyle w:val="4"/>
        <w:spacing w:before="278" w:line="254" w:lineRule="auto"/>
        <w:ind w:right="101"/>
        <w:rPr>
          <w:rFonts w:hint="eastAsia"/>
        </w:rPr>
      </w:pPr>
      <w:r>
        <w:rPr>
          <w:rFonts w:hint="eastAsia"/>
        </w:rPr>
        <w:t>祂被立为万有的后嗣。</w:t>
      </w:r>
    </w:p>
    <w:p w14:paraId="00468219">
      <w:pPr>
        <w:pStyle w:val="4"/>
        <w:spacing w:before="278" w:line="254" w:lineRule="auto"/>
        <w:ind w:right="101"/>
        <w:rPr>
          <w:rFonts w:hint="eastAsia"/>
        </w:rPr>
      </w:pPr>
    </w:p>
    <w:p w14:paraId="5384004F">
      <w:pPr>
        <w:pStyle w:val="4"/>
        <w:spacing w:before="278" w:line="254" w:lineRule="auto"/>
        <w:ind w:right="101"/>
        <w:rPr>
          <w:rFonts w:hint="eastAsia"/>
        </w:rPr>
      </w:pPr>
      <w:r>
        <w:rPr>
          <w:rFonts w:hint="eastAsia"/>
        </w:rPr>
        <w:t>Creation is assigned to him as his proper work.</w:t>
      </w:r>
    </w:p>
    <w:p w14:paraId="54D3A346">
      <w:pPr>
        <w:pStyle w:val="4"/>
        <w:spacing w:before="278" w:line="254" w:lineRule="auto"/>
        <w:ind w:right="101"/>
        <w:rPr>
          <w:rFonts w:hint="eastAsia"/>
        </w:rPr>
      </w:pPr>
      <w:r>
        <w:rPr>
          <w:rFonts w:hint="eastAsia"/>
        </w:rPr>
        <w:t>创造被指定为祂恰当的工作。</w:t>
      </w:r>
    </w:p>
    <w:p w14:paraId="70E44A87">
      <w:pPr>
        <w:pStyle w:val="4"/>
        <w:spacing w:before="278" w:line="254" w:lineRule="auto"/>
        <w:ind w:right="101"/>
        <w:rPr>
          <w:rFonts w:hint="eastAsia"/>
        </w:rPr>
      </w:pPr>
    </w:p>
    <w:p w14:paraId="540A86C1">
      <w:pPr>
        <w:pStyle w:val="4"/>
        <w:spacing w:before="278" w:line="254" w:lineRule="auto"/>
        <w:ind w:right="101"/>
        <w:rPr>
          <w:rFonts w:hint="eastAsia"/>
        </w:rPr>
      </w:pPr>
      <w:r>
        <w:rPr>
          <w:rFonts w:hint="eastAsia"/>
        </w:rPr>
        <w:t>All providence is to be his care; and above all the providence of this spot of earth.</w:t>
      </w:r>
    </w:p>
    <w:p w14:paraId="685C22BC">
      <w:pPr>
        <w:pStyle w:val="4"/>
        <w:spacing w:before="278" w:line="254" w:lineRule="auto"/>
        <w:ind w:right="101"/>
        <w:rPr>
          <w:rFonts w:hint="eastAsia"/>
        </w:rPr>
      </w:pPr>
      <w:r>
        <w:rPr>
          <w:rFonts w:hint="eastAsia"/>
        </w:rPr>
        <w:t>一切护理都将是祂的关怀；尤其是在这片土地上的护理。</w:t>
      </w:r>
    </w:p>
    <w:p w14:paraId="158E65D9">
      <w:pPr>
        <w:pStyle w:val="4"/>
        <w:spacing w:before="278" w:line="254" w:lineRule="auto"/>
        <w:ind w:right="101"/>
        <w:rPr>
          <w:rFonts w:hint="eastAsia"/>
        </w:rPr>
      </w:pPr>
    </w:p>
    <w:p w14:paraId="6C4CA116">
      <w:pPr>
        <w:pStyle w:val="4"/>
        <w:spacing w:before="278" w:line="254" w:lineRule="auto"/>
        <w:ind w:right="101"/>
        <w:rPr>
          <w:rFonts w:hint="eastAsia"/>
        </w:rPr>
      </w:pPr>
      <w:r>
        <w:rPr>
          <w:rFonts w:hint="eastAsia"/>
        </w:rPr>
        <w:t>Here, on this earth, from among a fallen race, he is to purchase for himself, and for his Father, at a great price, a seed given him by the Father, to share with him in the blessedness of his being the Son.</w:t>
      </w:r>
    </w:p>
    <w:p w14:paraId="30B2A9D6">
      <w:pPr>
        <w:pStyle w:val="4"/>
        <w:spacing w:before="278" w:line="254" w:lineRule="auto"/>
        <w:ind w:right="101"/>
        <w:rPr>
          <w:rFonts w:hint="eastAsia"/>
        </w:rPr>
      </w:pPr>
      <w:r>
        <w:rPr>
          <w:rFonts w:hint="eastAsia"/>
        </w:rPr>
        <w:t>在这里，在这地上，从一个堕落的种族中，祂要为自己，并为祂的父，以巨大的代价，买赎父所赐给祂的一个后裔，与祂一同分享祂作为子的福乐。</w:t>
      </w:r>
    </w:p>
    <w:p w14:paraId="41250E6D">
      <w:pPr>
        <w:pStyle w:val="4"/>
        <w:spacing w:before="278" w:line="254" w:lineRule="auto"/>
        <w:ind w:right="101"/>
        <w:rPr>
          <w:rFonts w:hint="eastAsia"/>
        </w:rPr>
      </w:pPr>
    </w:p>
    <w:p w14:paraId="2F2D8193">
      <w:pPr>
        <w:pStyle w:val="4"/>
        <w:spacing w:before="278" w:line="254" w:lineRule="auto"/>
        <w:ind w:right="101"/>
        <w:rPr>
          <w:rFonts w:hint="eastAsia"/>
        </w:rPr>
      </w:pPr>
      <w:r>
        <w:rPr>
          <w:rFonts w:hint="eastAsia"/>
        </w:rPr>
        <w:t>So it is arranged between the Father and the Son from everlasting; the Holy Spirit being a party to the arrangement, as he is to have a large share in carrying it out.</w:t>
      </w:r>
    </w:p>
    <w:p w14:paraId="7AA0E820">
      <w:pPr>
        <w:pStyle w:val="4"/>
        <w:spacing w:before="278" w:line="254" w:lineRule="auto"/>
        <w:ind w:right="101"/>
        <w:rPr>
          <w:rFonts w:hint="eastAsia"/>
        </w:rPr>
      </w:pPr>
      <w:r>
        <w:rPr>
          <w:rFonts w:hint="eastAsia"/>
        </w:rPr>
        <w:t>父与子从亘古以来就这样安排了；圣灵是这安排的一方，因为祂要在执行这安排中担当重要角色。</w:t>
      </w:r>
    </w:p>
    <w:p w14:paraId="2183DEA4">
      <w:pPr>
        <w:pStyle w:val="4"/>
        <w:spacing w:before="278" w:line="254" w:lineRule="auto"/>
        <w:ind w:right="101"/>
        <w:rPr>
          <w:rFonts w:hint="eastAsia"/>
        </w:rPr>
      </w:pPr>
    </w:p>
    <w:p w14:paraId="66B7247B">
      <w:pPr>
        <w:pStyle w:val="4"/>
        <w:spacing w:before="278" w:line="254" w:lineRule="auto"/>
        <w:ind w:right="101"/>
        <w:rPr>
          <w:rFonts w:hint="eastAsia"/>
        </w:rPr>
      </w:pPr>
      <w:r>
        <w:rPr>
          <w:rFonts w:hint="eastAsia"/>
        </w:rPr>
        <w:t>And so, accordingly, in the fulness of time, the Son appears among men.</w:t>
      </w:r>
    </w:p>
    <w:p w14:paraId="4D70D6BF">
      <w:pPr>
        <w:pStyle w:val="4"/>
        <w:spacing w:before="278" w:line="254" w:lineRule="auto"/>
        <w:ind w:right="101"/>
        <w:rPr>
          <w:rFonts w:hint="eastAsia"/>
        </w:rPr>
      </w:pPr>
      <w:r>
        <w:rPr>
          <w:rFonts w:hint="eastAsia"/>
        </w:rPr>
        <w:t>因此，时候满足，子就显现在人间。</w:t>
      </w:r>
    </w:p>
    <w:p w14:paraId="0D3CAB55">
      <w:pPr>
        <w:pStyle w:val="4"/>
        <w:spacing w:before="278" w:line="254" w:lineRule="auto"/>
        <w:ind w:right="101"/>
        <w:rPr>
          <w:rFonts w:hint="eastAsia"/>
        </w:rPr>
      </w:pPr>
    </w:p>
    <w:p w14:paraId="221470AC">
      <w:pPr>
        <w:pStyle w:val="4"/>
        <w:spacing w:before="278" w:line="254" w:lineRule="auto"/>
        <w:ind w:right="101"/>
        <w:rPr>
          <w:rFonts w:hint="eastAsia"/>
        </w:rPr>
      </w:pPr>
      <w:r>
        <w:rPr>
          <w:rFonts w:hint="eastAsia"/>
        </w:rPr>
        <w:t>He appears as the Son; on his Father's behalf; entrusted with his Father's commission; to be about his Father's business.</w:t>
      </w:r>
    </w:p>
    <w:p w14:paraId="30317040">
      <w:pPr>
        <w:pStyle w:val="4"/>
        <w:spacing w:before="278" w:line="254" w:lineRule="auto"/>
        <w:ind w:right="101"/>
        <w:rPr>
          <w:rFonts w:hint="eastAsia"/>
        </w:rPr>
      </w:pPr>
      <w:r>
        <w:rPr>
          <w:rFonts w:hint="eastAsia"/>
        </w:rPr>
        <w:t>祂以子的身份显现；代表祂的父；受祂父的委托；从事祂父的事业。</w:t>
      </w:r>
    </w:p>
    <w:p w14:paraId="5B2EC44B">
      <w:pPr>
        <w:pStyle w:val="4"/>
        <w:spacing w:before="278" w:line="254" w:lineRule="auto"/>
        <w:ind w:right="101"/>
        <w:rPr>
          <w:rFonts w:hint="eastAsia"/>
        </w:rPr>
      </w:pPr>
    </w:p>
    <w:p w14:paraId="5E847FC9">
      <w:pPr>
        <w:pStyle w:val="4"/>
        <w:spacing w:before="278" w:line="254" w:lineRule="auto"/>
        <w:ind w:right="101"/>
        <w:rPr>
          <w:rFonts w:hint="eastAsia"/>
        </w:rPr>
      </w:pPr>
      <w:r>
        <w:rPr>
          <w:rFonts w:hint="eastAsia"/>
        </w:rPr>
        <w:t>Thus Jesus is seen as the Son.</w:t>
      </w:r>
    </w:p>
    <w:p w14:paraId="1F9639C4">
      <w:pPr>
        <w:pStyle w:val="4"/>
        <w:spacing w:before="278" w:line="254" w:lineRule="auto"/>
        <w:ind w:right="101"/>
        <w:rPr>
          <w:rFonts w:hint="eastAsia"/>
        </w:rPr>
      </w:pPr>
      <w:r>
        <w:rPr>
          <w:rFonts w:hint="eastAsia"/>
        </w:rPr>
        <w:t>因此耶稣被看为子。</w:t>
      </w:r>
    </w:p>
    <w:p w14:paraId="114AFDD1">
      <w:pPr>
        <w:pStyle w:val="4"/>
        <w:spacing w:before="278" w:line="254" w:lineRule="auto"/>
        <w:ind w:right="101"/>
        <w:rPr>
          <w:rFonts w:hint="eastAsia"/>
        </w:rPr>
      </w:pPr>
    </w:p>
    <w:p w14:paraId="477837DE">
      <w:pPr>
        <w:pStyle w:val="4"/>
        <w:spacing w:before="278" w:line="254" w:lineRule="auto"/>
        <w:ind w:right="101"/>
        <w:rPr>
          <w:rFonts w:hint="eastAsia"/>
        </w:rPr>
      </w:pPr>
      <w:r>
        <w:rPr>
          <w:rFonts w:hint="eastAsia"/>
        </w:rPr>
        <w:t>And it is in the character of the Christ that he is seen to be the Son.</w:t>
      </w:r>
    </w:p>
    <w:p w14:paraId="1BA92879">
      <w:pPr>
        <w:pStyle w:val="4"/>
        <w:spacing w:before="278" w:line="254" w:lineRule="auto"/>
        <w:ind w:right="101"/>
        <w:rPr>
          <w:rFonts w:hint="eastAsia"/>
        </w:rPr>
      </w:pPr>
      <w:r>
        <w:rPr>
          <w:rFonts w:hint="eastAsia"/>
        </w:rPr>
        <w:t>并且祂是以基督的身份被看为子的。</w:t>
      </w:r>
    </w:p>
    <w:p w14:paraId="5130B007">
      <w:pPr>
        <w:pStyle w:val="4"/>
        <w:spacing w:before="278" w:line="254" w:lineRule="auto"/>
        <w:ind w:right="101"/>
        <w:rPr>
          <w:rFonts w:hint="eastAsia"/>
        </w:rPr>
      </w:pPr>
    </w:p>
    <w:p w14:paraId="0B911BE9">
      <w:pPr>
        <w:pStyle w:val="4"/>
        <w:spacing w:before="278" w:line="254" w:lineRule="auto"/>
        <w:ind w:right="101"/>
        <w:rPr>
          <w:rFonts w:hint="eastAsia"/>
        </w:rPr>
      </w:pPr>
      <w:r>
        <w:rPr>
          <w:rFonts w:hint="eastAsia"/>
        </w:rPr>
        <w:t>He is the Son, not merely in respect of his being the holy Jesus, receiving proofs and tokens of God's fatherly presence and approval, as any holy being might.</w:t>
      </w:r>
    </w:p>
    <w:p w14:paraId="7A624524">
      <w:pPr>
        <w:pStyle w:val="4"/>
        <w:spacing w:before="278" w:line="254" w:lineRule="auto"/>
        <w:ind w:right="101"/>
        <w:rPr>
          <w:rFonts w:hint="eastAsia"/>
        </w:rPr>
      </w:pPr>
      <w:r>
        <w:rPr>
          <w:rFonts w:hint="eastAsia"/>
        </w:rPr>
        <w:t>祂是子，并非仅仅因为祂是圣洁的耶稣，领受神父般同在和悦纳的证据和标记，如同任何圣洁的存有一样。</w:t>
      </w:r>
    </w:p>
    <w:p w14:paraId="299EBF7D">
      <w:pPr>
        <w:pStyle w:val="4"/>
        <w:spacing w:before="278" w:line="254" w:lineRule="auto"/>
        <w:ind w:right="101"/>
        <w:rPr>
          <w:rFonts w:hint="eastAsia"/>
        </w:rPr>
      </w:pPr>
    </w:p>
    <w:p w14:paraId="1034C1DC">
      <w:pPr>
        <w:pStyle w:val="4"/>
        <w:spacing w:before="278" w:line="254" w:lineRule="auto"/>
        <w:ind w:right="101"/>
        <w:rPr>
          <w:rFonts w:hint="eastAsia"/>
        </w:rPr>
      </w:pPr>
      <w:r>
        <w:rPr>
          <w:rFonts w:hint="eastAsia"/>
        </w:rPr>
        <w:t>He is the Son also, and chiefly, in respect of the work or office with a view to which he is the Christ.</w:t>
      </w:r>
    </w:p>
    <w:p w14:paraId="0AF3704D">
      <w:pPr>
        <w:pStyle w:val="4"/>
        <w:spacing w:before="278" w:line="254" w:lineRule="auto"/>
        <w:ind w:right="101"/>
        <w:rPr>
          <w:rFonts w:hint="eastAsia"/>
        </w:rPr>
      </w:pPr>
      <w:r>
        <w:rPr>
          <w:rFonts w:hint="eastAsia"/>
        </w:rPr>
        <w:t>祂也是子，并且主要是就祂作为基督所从事的工作或职分而言。</w:t>
      </w:r>
    </w:p>
    <w:p w14:paraId="16A4E2FA">
      <w:pPr>
        <w:pStyle w:val="4"/>
        <w:spacing w:before="278" w:line="254" w:lineRule="auto"/>
        <w:ind w:right="101"/>
        <w:rPr>
          <w:rFonts w:hint="eastAsia"/>
        </w:rPr>
      </w:pPr>
    </w:p>
    <w:p w14:paraId="6271EB3A">
      <w:pPr>
        <w:pStyle w:val="4"/>
        <w:spacing w:before="278" w:line="254" w:lineRule="auto"/>
        <w:ind w:right="101"/>
        <w:rPr>
          <w:rFonts w:hint="eastAsia"/>
        </w:rPr>
      </w:pPr>
      <w:r>
        <w:rPr>
          <w:rFonts w:hint="eastAsia"/>
        </w:rPr>
        <w:t>He is the Son consenting to be the Father's servant, and as such anointed of the Father for the accomplishment of the Father's purpose.</w:t>
      </w:r>
    </w:p>
    <w:p w14:paraId="77035D3A">
      <w:pPr>
        <w:pStyle w:val="4"/>
        <w:spacing w:before="278" w:line="254" w:lineRule="auto"/>
        <w:ind w:right="101"/>
        <w:rPr>
          <w:rFonts w:hint="eastAsia"/>
        </w:rPr>
      </w:pPr>
      <w:r>
        <w:rPr>
          <w:rFonts w:hint="eastAsia"/>
        </w:rPr>
        <w:t>祂是子，同意作父的仆人，并因此被父膏抹，以成就父的旨意。</w:t>
      </w:r>
    </w:p>
    <w:p w14:paraId="5970C238">
      <w:pPr>
        <w:pStyle w:val="4"/>
        <w:spacing w:before="278" w:line="254" w:lineRule="auto"/>
        <w:ind w:right="101"/>
        <w:rPr>
          <w:rFonts w:hint="eastAsia"/>
        </w:rPr>
      </w:pPr>
    </w:p>
    <w:p w14:paraId="06EA6BDF">
      <w:pPr>
        <w:pStyle w:val="4"/>
        <w:spacing w:before="278" w:line="254" w:lineRule="auto"/>
        <w:ind w:right="101"/>
        <w:rPr>
          <w:rFonts w:hint="eastAsia"/>
        </w:rPr>
      </w:pPr>
      <w:r>
        <w:rPr>
          <w:rFonts w:hint="eastAsia"/>
        </w:rPr>
        <w:t>Only, therefore, in so far as you acknowledge Jesus as the Christ do you really receive him as the Son.</w:t>
      </w:r>
    </w:p>
    <w:p w14:paraId="6C2E370F">
      <w:pPr>
        <w:pStyle w:val="4"/>
        <w:spacing w:before="278" w:line="254" w:lineRule="auto"/>
        <w:ind w:right="101"/>
        <w:rPr>
          <w:rFonts w:hint="eastAsia"/>
        </w:rPr>
      </w:pPr>
      <w:r>
        <w:rPr>
          <w:rFonts w:hint="eastAsia"/>
        </w:rPr>
        <w:t>因此，只有当你们承认耶稣为基督时，你们才真正接受祂为子。</w:t>
      </w:r>
    </w:p>
    <w:p w14:paraId="575E44AC">
      <w:pPr>
        <w:pStyle w:val="4"/>
        <w:spacing w:before="278" w:line="254" w:lineRule="auto"/>
        <w:ind w:right="101"/>
        <w:rPr>
          <w:rFonts w:hint="eastAsia"/>
        </w:rPr>
      </w:pPr>
    </w:p>
    <w:p w14:paraId="77710EE5">
      <w:pPr>
        <w:pStyle w:val="4"/>
        <w:spacing w:before="278" w:line="254" w:lineRule="auto"/>
        <w:ind w:right="101"/>
        <w:rPr>
          <w:rFonts w:hint="eastAsia"/>
        </w:rPr>
      </w:pPr>
      <w:r>
        <w:rPr>
          <w:rFonts w:hint="eastAsia"/>
        </w:rPr>
        <w:t>Any denial, whether practical or doctrinal, of the proposition that Jesus is the Christ, is tantamount to a disowning of him personally as the Son.</w:t>
      </w:r>
    </w:p>
    <w:p w14:paraId="59EAD268">
      <w:pPr>
        <w:pStyle w:val="4"/>
        <w:spacing w:before="278" w:line="254" w:lineRule="auto"/>
        <w:ind w:right="101"/>
        <w:rPr>
          <w:rFonts w:hint="eastAsia"/>
        </w:rPr>
      </w:pPr>
      <w:r>
        <w:rPr>
          <w:rFonts w:hint="eastAsia"/>
        </w:rPr>
        <w:t>任何对“耶稣是基督”这一命题的否认，无论是实践上的还是教义上的，都等同于在个人层面上否认祂为子。</w:t>
      </w:r>
    </w:p>
    <w:p w14:paraId="2E1D11AB">
      <w:pPr>
        <w:pStyle w:val="4"/>
        <w:spacing w:before="278" w:line="254" w:lineRule="auto"/>
        <w:ind w:right="101"/>
        <w:rPr>
          <w:rFonts w:hint="eastAsia"/>
        </w:rPr>
      </w:pPr>
    </w:p>
    <w:p w14:paraId="7A2F19B5">
      <w:pPr>
        <w:pStyle w:val="4"/>
        <w:spacing w:before="278" w:line="254" w:lineRule="auto"/>
        <w:ind w:right="101"/>
        <w:rPr>
          <w:rFonts w:hint="eastAsia"/>
        </w:rPr>
      </w:pPr>
      <w:r>
        <w:rPr>
          <w:rFonts w:hint="eastAsia"/>
        </w:rPr>
        <w:t>It is only when you recognise him as anointed to do his Father's will in the sacrifice of himself that you really own him, in any distinct sense, as the Son.</w:t>
      </w:r>
    </w:p>
    <w:p w14:paraId="5D2B6E06">
      <w:pPr>
        <w:pStyle w:val="4"/>
        <w:spacing w:before="278" w:line="254" w:lineRule="auto"/>
        <w:ind w:right="101"/>
        <w:rPr>
          <w:rFonts w:hint="eastAsia"/>
        </w:rPr>
      </w:pPr>
      <w:r>
        <w:rPr>
          <w:rFonts w:hint="eastAsia"/>
        </w:rPr>
        <w:t>只有当你们认识到祂受膏，藉着牺牲自己来遵行祂父的旨意时，你们才真正以任何明确的意义承认祂为子。</w:t>
      </w:r>
    </w:p>
    <w:p w14:paraId="59935E94">
      <w:pPr>
        <w:pStyle w:val="4"/>
        <w:spacing w:before="278" w:line="254" w:lineRule="auto"/>
        <w:ind w:right="101"/>
        <w:rPr>
          <w:rFonts w:hint="eastAsia"/>
        </w:rPr>
      </w:pPr>
    </w:p>
    <w:p w14:paraId="2680F99B">
      <w:pPr>
        <w:pStyle w:val="4"/>
        <w:spacing w:before="278" w:line="254" w:lineRule="auto"/>
        <w:ind w:right="101"/>
        <w:rPr>
          <w:rFonts w:hint="eastAsia"/>
        </w:rPr>
      </w:pPr>
      <w:r>
        <w:rPr>
          <w:rFonts w:hint="eastAsia"/>
        </w:rPr>
        <w:t>Such, then, is the import and significancy of the proposition that Jesus is the Christ, considered in itself; and such its bearing on the owning of him personally as the Saviour and as the Son.</w:t>
      </w:r>
    </w:p>
    <w:p w14:paraId="3ECC317E">
      <w:pPr>
        <w:pStyle w:val="4"/>
        <w:spacing w:before="278" w:line="254" w:lineRule="auto"/>
        <w:ind w:right="101"/>
        <w:rPr>
          <w:rFonts w:hint="eastAsia"/>
        </w:rPr>
      </w:pPr>
      <w:r>
        <w:rPr>
          <w:rFonts w:hint="eastAsia"/>
        </w:rPr>
        <w:t>那么，这就是“耶稣是基督”这个命题本身的含义和意义；以及它对个人承认祂为救主和子的影响。</w:t>
      </w:r>
    </w:p>
    <w:p w14:paraId="57254068">
      <w:pPr>
        <w:pStyle w:val="4"/>
        <w:spacing w:before="278" w:line="254" w:lineRule="auto"/>
        <w:ind w:right="101"/>
        <w:rPr>
          <w:rFonts w:hint="eastAsia"/>
        </w:rPr>
      </w:pPr>
    </w:p>
    <w:p w14:paraId="56140EB3">
      <w:pPr>
        <w:pStyle w:val="4"/>
        <w:spacing w:before="278" w:line="254" w:lineRule="auto"/>
        <w:ind w:right="101"/>
        <w:rPr>
          <w:rFonts w:hint="eastAsia"/>
        </w:rPr>
      </w:pPr>
      <w:r>
        <w:rPr>
          <w:rFonts w:hint="eastAsia"/>
        </w:rPr>
        <w:t>It is a proposition which so vitally affects the essential character of him to whom it relates, that the denial of it is virtually a denial of himself.</w:t>
      </w:r>
    </w:p>
    <w:p w14:paraId="03A818AC">
      <w:pPr>
        <w:pStyle w:val="4"/>
        <w:spacing w:before="278" w:line="254" w:lineRule="auto"/>
        <w:ind w:right="101"/>
        <w:rPr>
          <w:rFonts w:hint="eastAsia"/>
        </w:rPr>
      </w:pPr>
      <w:r>
        <w:rPr>
          <w:rFonts w:hint="eastAsia"/>
        </w:rPr>
        <w:t>这是一个如此严重影响其所关涉者本质特征的命题，以致于否认它实际上就是否认祂自己。</w:t>
      </w:r>
    </w:p>
    <w:p w14:paraId="7784C8D2">
      <w:pPr>
        <w:pStyle w:val="4"/>
        <w:spacing w:before="278" w:line="254" w:lineRule="auto"/>
        <w:ind w:right="101"/>
        <w:rPr>
          <w:rFonts w:hint="eastAsia"/>
        </w:rPr>
      </w:pPr>
    </w:p>
    <w:p w14:paraId="5AB2DBC4">
      <w:pPr>
        <w:pStyle w:val="4"/>
        <w:spacing w:before="278" w:line="254" w:lineRule="auto"/>
        <w:ind w:right="101"/>
        <w:rPr>
          <w:rFonts w:hint="eastAsia"/>
        </w:rPr>
      </w:pPr>
      <w:r>
        <w:rPr>
          <w:rFonts w:hint="eastAsia"/>
        </w:rPr>
        <w:t>For the completeness of this illustrious personage depends on a full and adequate recognition of his double relation; to us sinners, as our Jesus, and to God the Father, as his Son.</w:t>
      </w:r>
    </w:p>
    <w:p w14:paraId="070C0AA8">
      <w:pPr>
        <w:pStyle w:val="4"/>
        <w:spacing w:before="278" w:line="254" w:lineRule="auto"/>
        <w:ind w:right="101"/>
        <w:rPr>
          <w:rFonts w:hint="eastAsia"/>
        </w:rPr>
      </w:pPr>
      <w:r>
        <w:rPr>
          <w:rFonts w:hint="eastAsia"/>
        </w:rPr>
        <w:t>因为这位显赫人物的完整性，取决于对他双重关系的充分而恰当的认识；对我们罪人，作为我们的耶稣，以及对神父，作为祂的儿子。</w:t>
      </w:r>
    </w:p>
    <w:p w14:paraId="57DD0AB4">
      <w:pPr>
        <w:pStyle w:val="4"/>
        <w:spacing w:before="278" w:line="254" w:lineRule="auto"/>
        <w:ind w:right="101"/>
        <w:rPr>
          <w:rFonts w:hint="eastAsia"/>
        </w:rPr>
      </w:pPr>
    </w:p>
    <w:p w14:paraId="61D3BE86">
      <w:pPr>
        <w:pStyle w:val="4"/>
        <w:spacing w:before="278" w:line="254" w:lineRule="auto"/>
        <w:ind w:right="101"/>
        <w:rPr>
          <w:rFonts w:hint="eastAsia"/>
        </w:rPr>
      </w:pPr>
      <w:r>
        <w:rPr>
          <w:rFonts w:hint="eastAsia"/>
        </w:rPr>
        <w:t>And neither of these relations can be fully and adequately recognised, unless his being the Christ is recognised, with all that his being the Christ must be held fairly to imply.</w:t>
      </w:r>
    </w:p>
    <w:p w14:paraId="6C753C18">
      <w:pPr>
        <w:pStyle w:val="4"/>
        <w:spacing w:before="278" w:line="254" w:lineRule="auto"/>
        <w:ind w:right="101"/>
        <w:rPr>
          <w:rFonts w:hint="eastAsia"/>
        </w:rPr>
      </w:pPr>
      <w:r>
        <w:rPr>
          <w:rFonts w:hint="eastAsia"/>
        </w:rPr>
        <w:t>并且，除非祂是基督这一点，连同祂是基督所必须公正地包含的一切，都被认识到，否则这两个关系都无法被充分而恰当地认识到。</w:t>
      </w:r>
    </w:p>
    <w:p w14:paraId="4869792A">
      <w:pPr>
        <w:pStyle w:val="4"/>
        <w:spacing w:before="278" w:line="254" w:lineRule="auto"/>
        <w:ind w:right="101"/>
        <w:rPr>
          <w:rFonts w:hint="eastAsia"/>
        </w:rPr>
      </w:pPr>
    </w:p>
    <w:p w14:paraId="71623807">
      <w:pPr>
        <w:pStyle w:val="4"/>
        <w:spacing w:before="278" w:line="254" w:lineRule="auto"/>
        <w:ind w:right="101"/>
        <w:rPr>
          <w:rFonts w:hint="eastAsia"/>
        </w:rPr>
      </w:pPr>
      <w:r>
        <w:rPr>
          <w:rFonts w:hint="eastAsia"/>
        </w:rPr>
        <w:t>Neither what he is to us as our Jesus, nor what he is to God as his Son, can be otherwise known than by what he is anointed to do, and actually does, as the Christ.</w:t>
      </w:r>
    </w:p>
    <w:p w14:paraId="7A20D6E2">
      <w:pPr>
        <w:pStyle w:val="4"/>
        <w:spacing w:before="278" w:line="254" w:lineRule="auto"/>
        <w:ind w:right="101"/>
        <w:rPr>
          <w:rFonts w:hint="eastAsia"/>
        </w:rPr>
      </w:pPr>
      <w:r>
        <w:rPr>
          <w:rFonts w:hint="eastAsia"/>
        </w:rPr>
        <w:t>祂作为我们的耶稣对我们是什么，以及祂作为神的儿子对神是什么，都只能藉着祂作为基督受膏所要做的，以及实际所做的，才能被认识。</w:t>
      </w:r>
    </w:p>
    <w:p w14:paraId="47FA0976">
      <w:pPr>
        <w:pStyle w:val="4"/>
        <w:spacing w:before="278" w:line="254" w:lineRule="auto"/>
        <w:ind w:right="101"/>
        <w:rPr>
          <w:rFonts w:hint="eastAsia"/>
        </w:rPr>
      </w:pPr>
    </w:p>
    <w:p w14:paraId="3146DA80">
      <w:pPr>
        <w:pStyle w:val="4"/>
        <w:spacing w:before="278" w:line="254" w:lineRule="auto"/>
        <w:ind w:right="101"/>
        <w:rPr>
          <w:rFonts w:hint="eastAsia"/>
        </w:rPr>
      </w:pPr>
      <w:r>
        <w:rPr>
          <w:rFonts w:hint="eastAsia"/>
        </w:rPr>
        <w:t>Set aside his being the Christ; the anointed sacrificer and anointed sacrifice; the anointed priest and anointed victim; set aside his actual work for which he is anointed, the work of redeeming us by his obedience, and the shedding of his blood, or the giving of his life, in our stead; and we have neither any Jesus fit to be our saviour, nor any Son of God worth the owning.</w:t>
      </w:r>
    </w:p>
    <w:p w14:paraId="448A6AB3">
      <w:pPr>
        <w:pStyle w:val="4"/>
        <w:spacing w:before="278" w:line="254" w:lineRule="auto"/>
        <w:ind w:right="101"/>
        <w:rPr>
          <w:rFonts w:hint="eastAsia"/>
        </w:rPr>
      </w:pPr>
      <w:r>
        <w:rPr>
          <w:rFonts w:hint="eastAsia"/>
        </w:rPr>
        <w:t>撇开祂是基督；受膏的献祭者和受膏的祭物；受膏的祭司和受膏的牺牲品；撇开祂受膏所要做的实际工作，即藉着祂的顺服，以及代替我们流血或舍命来救赎我们的工作；我们就既没有一个适合做我们救主的耶稣，也没有一个值得承认的神的儿子。</w:t>
      </w:r>
    </w:p>
    <w:p w14:paraId="71FB86FC">
      <w:pPr>
        <w:pStyle w:val="4"/>
        <w:spacing w:before="278" w:line="254" w:lineRule="auto"/>
        <w:ind w:right="101"/>
        <w:rPr>
          <w:rFonts w:hint="eastAsia"/>
        </w:rPr>
      </w:pPr>
    </w:p>
    <w:p w14:paraId="21A4D76F">
      <w:pPr>
        <w:pStyle w:val="4"/>
        <w:spacing w:before="278" w:line="254" w:lineRule="auto"/>
        <w:ind w:right="101"/>
        <w:rPr>
          <w:rFonts w:hint="eastAsia"/>
        </w:rPr>
      </w:pPr>
      <w:r>
        <w:rPr>
          <w:rFonts w:hint="eastAsia"/>
        </w:rPr>
        <w:t>The stress must always, for practical purposes, be laid upon his office and ministry as the Christ.*</w:t>
      </w:r>
    </w:p>
    <w:p w14:paraId="0F869EB4">
      <w:pPr>
        <w:pStyle w:val="4"/>
        <w:spacing w:before="278" w:line="254" w:lineRule="auto"/>
        <w:ind w:right="101"/>
        <w:rPr>
          <w:rFonts w:hint="eastAsia"/>
        </w:rPr>
      </w:pPr>
      <w:r>
        <w:rPr>
          <w:rFonts w:hint="eastAsia"/>
        </w:rPr>
        <w:t>为了实际的目的，重点必须始终放在祂作为基督的职分和事奉上。*</w:t>
      </w:r>
    </w:p>
    <w:p w14:paraId="4E1EE7C6">
      <w:pPr>
        <w:pStyle w:val="4"/>
        <w:spacing w:before="278" w:line="254" w:lineRule="auto"/>
        <w:ind w:right="101"/>
        <w:rPr>
          <w:rFonts w:hint="eastAsia"/>
        </w:rPr>
      </w:pPr>
    </w:p>
    <w:p w14:paraId="4D9F100E">
      <w:pPr>
        <w:pStyle w:val="4"/>
        <w:spacing w:before="278" w:line="254" w:lineRule="auto"/>
        <w:ind w:right="101"/>
        <w:rPr>
          <w:rFonts w:hint="eastAsia"/>
        </w:rPr>
      </w:pPr>
      <w:r>
        <w:rPr>
          <w:rFonts w:hint="eastAsia"/>
        </w:rPr>
        <w:t>Hence he that denieth that Jesus is the Christ is not only a liar; he is antichrist.</w:t>
      </w:r>
    </w:p>
    <w:p w14:paraId="4701A5DA">
      <w:pPr>
        <w:pStyle w:val="4"/>
        <w:spacing w:before="278" w:line="254" w:lineRule="auto"/>
        <w:ind w:right="101"/>
        <w:rPr>
          <w:rFonts w:hint="eastAsia"/>
        </w:rPr>
      </w:pPr>
      <w:r>
        <w:rPr>
          <w:rFonts w:hint="eastAsia"/>
        </w:rPr>
        <w:t>因此，凡不认耶稣为基督的，不仅是说谎的；他也是敌基督的。</w:t>
      </w:r>
    </w:p>
    <w:p w14:paraId="6DDE0522">
      <w:pPr>
        <w:pStyle w:val="4"/>
        <w:spacing w:before="278" w:line="254" w:lineRule="auto"/>
        <w:ind w:right="101"/>
        <w:rPr>
          <w:rFonts w:hint="eastAsia"/>
        </w:rPr>
      </w:pPr>
    </w:p>
    <w:p w14:paraId="640D4364">
      <w:pPr>
        <w:pStyle w:val="4"/>
        <w:spacing w:before="278" w:line="254" w:lineRule="auto"/>
        <w:ind w:right="101"/>
        <w:rPr>
          <w:rFonts w:hint="eastAsia"/>
        </w:rPr>
      </w:pPr>
      <w:r>
        <w:rPr>
          <w:rFonts w:hint="eastAsia"/>
        </w:rPr>
        <w:t>And being antichrist, setting himself against the Christ, thrusting him aside from his blessed office and ministry of real and effectual reconciliation for which he is anointed,—he, as antichrist, denies the Father and the Son.</w:t>
      </w:r>
    </w:p>
    <w:p w14:paraId="09EA7E94">
      <w:pPr>
        <w:pStyle w:val="4"/>
        <w:spacing w:before="278" w:line="254" w:lineRule="auto"/>
        <w:ind w:right="101"/>
        <w:rPr>
          <w:rFonts w:hint="eastAsia"/>
        </w:rPr>
      </w:pPr>
      <w:r>
        <w:rPr>
          <w:rFonts w:hint="eastAsia"/>
        </w:rPr>
        <w:t>并且作为敌基督者，祂与基督为敌，把祂从祂受膏所要成就的真实而有效的和好之蒙福职分和事奉中推开——祂，作为敌基督者，否认父与子。</w:t>
      </w:r>
    </w:p>
    <w:p w14:paraId="2F5D1037">
      <w:pPr>
        <w:pStyle w:val="4"/>
        <w:spacing w:before="278" w:line="254" w:lineRule="auto"/>
        <w:ind w:right="101"/>
        <w:rPr>
          <w:rFonts w:hint="eastAsia"/>
        </w:rPr>
      </w:pPr>
    </w:p>
    <w:p w14:paraId="7AE7ED83">
      <w:pPr>
        <w:pStyle w:val="4"/>
        <w:spacing w:before="278" w:line="254" w:lineRule="auto"/>
        <w:ind w:right="101"/>
        <w:rPr>
          <w:rFonts w:hint="eastAsia"/>
        </w:rPr>
      </w:pPr>
      <w:r>
        <w:rPr>
          <w:rFonts w:hint="eastAsia"/>
        </w:rPr>
        <w:t>II.This raises the second question: How is it that to deny the Son is to deny the Father, so that "whosoever denieth the Son the same hath not the Father; but he that acknowledgeth the Son hath the Father also?"</w:t>
      </w:r>
    </w:p>
    <w:p w14:paraId="583D2344">
      <w:pPr>
        <w:pStyle w:val="4"/>
        <w:spacing w:before="278" w:line="254" w:lineRule="auto"/>
        <w:ind w:right="101"/>
        <w:rPr>
          <w:rFonts w:hint="eastAsia"/>
        </w:rPr>
      </w:pPr>
      <w:r>
        <w:rPr>
          <w:rFonts w:hint="eastAsia"/>
        </w:rPr>
        <w:t>二、这就引出了第二个问题：否认子如何是否认父，以致于“凡不认子的，就没有父；认子的，连父也有了”呢？</w:t>
      </w:r>
    </w:p>
    <w:p w14:paraId="5008C4B1">
      <w:pPr>
        <w:pStyle w:val="4"/>
        <w:spacing w:before="278" w:line="254" w:lineRule="auto"/>
        <w:ind w:right="101"/>
        <w:rPr>
          <w:rFonts w:hint="eastAsia"/>
        </w:rPr>
      </w:pPr>
    </w:p>
    <w:p w14:paraId="10EFE701">
      <w:pPr>
        <w:pStyle w:val="4"/>
        <w:spacing w:before="278" w:line="254" w:lineRule="auto"/>
        <w:ind w:right="101"/>
        <w:rPr>
          <w:rFonts w:hint="eastAsia"/>
        </w:rPr>
      </w:pPr>
      <w:r>
        <w:rPr>
          <w:rFonts w:hint="eastAsia"/>
        </w:rPr>
        <w:t>1."Whosoever denieth the Son, the same hath not," and cannot have, "the Father."</w:t>
      </w:r>
    </w:p>
    <w:p w14:paraId="74BAB141">
      <w:pPr>
        <w:pStyle w:val="4"/>
        <w:spacing w:before="278" w:line="254" w:lineRule="auto"/>
        <w:ind w:right="101"/>
        <w:rPr>
          <w:rFonts w:hint="eastAsia"/>
        </w:rPr>
      </w:pPr>
      <w:r>
        <w:rPr>
          <w:rFonts w:hint="eastAsia"/>
        </w:rPr>
        <w:t>1.“凡不认子的，就没有，”并且不能有，“父。”</w:t>
      </w:r>
    </w:p>
    <w:p w14:paraId="48EB6611">
      <w:pPr>
        <w:pStyle w:val="4"/>
        <w:spacing w:before="278" w:line="254" w:lineRule="auto"/>
        <w:ind w:right="101"/>
        <w:rPr>
          <w:rFonts w:hint="eastAsia"/>
        </w:rPr>
      </w:pPr>
    </w:p>
    <w:p w14:paraId="0042275B">
      <w:pPr>
        <w:pStyle w:val="4"/>
        <w:spacing w:before="278" w:line="254" w:lineRule="auto"/>
        <w:ind w:right="101"/>
        <w:rPr>
          <w:rFonts w:hint="eastAsia"/>
        </w:rPr>
      </w:pPr>
      <w:r>
        <w:rPr>
          <w:rFonts w:hint="eastAsia"/>
        </w:rPr>
        <w:t>This may be regarded in one view as matter of positive appointment.</w:t>
      </w:r>
    </w:p>
    <w:p w14:paraId="42224B64">
      <w:pPr>
        <w:pStyle w:val="4"/>
        <w:spacing w:before="278" w:line="254" w:lineRule="auto"/>
        <w:ind w:right="101"/>
        <w:rPr>
          <w:rFonts w:hint="eastAsia"/>
        </w:rPr>
      </w:pPr>
      <w:r>
        <w:rPr>
          <w:rFonts w:hint="eastAsia"/>
        </w:rPr>
        <w:t>从一个角度来看，这可以被视为积极任命的事项。</w:t>
      </w:r>
    </w:p>
    <w:p w14:paraId="79D6A318">
      <w:pPr>
        <w:pStyle w:val="4"/>
        <w:spacing w:before="278" w:line="254" w:lineRule="auto"/>
        <w:ind w:right="101"/>
        <w:rPr>
          <w:rFonts w:hint="eastAsia"/>
        </w:rPr>
      </w:pPr>
    </w:p>
    <w:p w14:paraId="67A64E0E">
      <w:pPr>
        <w:pStyle w:val="4"/>
        <w:spacing w:before="278" w:line="254" w:lineRule="auto"/>
        <w:ind w:right="101"/>
        <w:rPr>
          <w:rFonts w:hint="eastAsia"/>
        </w:rPr>
      </w:pPr>
      <w:r>
        <w:rPr>
          <w:rFonts w:hint="eastAsia"/>
        </w:rPr>
        <w:t>In the exercise of his absolute sovereignty, God is entitled to say upon what terms and in what way any of his creatures shall have him;—have him, that is, as theirs; have him so as to have an interest in him, a hold upon him, and a bond of union with him.</w:t>
      </w:r>
    </w:p>
    <w:p w14:paraId="662E1DE2">
      <w:pPr>
        <w:pStyle w:val="4"/>
        <w:spacing w:before="278" w:line="254" w:lineRule="auto"/>
        <w:ind w:right="101"/>
        <w:rPr>
          <w:rFonts w:hint="eastAsia"/>
        </w:rPr>
      </w:pPr>
      <w:r>
        <w:rPr>
          <w:rFonts w:hint="eastAsia"/>
        </w:rPr>
        <w:t>在行使祂绝对主权时，神有权规定祂任何受造物将以何种条件和何种方式拥有祂；——拥有祂，也就是说，作为他们的；拥有祂，以便在祂里面有份，抓住祂，并与祂联合。</w:t>
      </w:r>
    </w:p>
    <w:p w14:paraId="59A14D7E">
      <w:pPr>
        <w:pStyle w:val="4"/>
        <w:spacing w:before="278" w:line="254" w:lineRule="auto"/>
        <w:ind w:right="101"/>
        <w:rPr>
          <w:rFonts w:hint="eastAsia"/>
        </w:rPr>
      </w:pPr>
    </w:p>
    <w:p w14:paraId="147BFB3C">
      <w:pPr>
        <w:pStyle w:val="4"/>
        <w:spacing w:before="278" w:line="254" w:lineRule="auto"/>
        <w:ind w:right="101"/>
        <w:rPr>
          <w:rFonts w:hint="eastAsia"/>
        </w:rPr>
      </w:pPr>
      <w:r>
        <w:rPr>
          <w:rFonts w:hint="eastAsia"/>
        </w:rPr>
        <w:t>He may set forth any one he pleases, and say, If you deny him you cannot have me.</w:t>
      </w:r>
    </w:p>
    <w:p w14:paraId="56E24FFD">
      <w:pPr>
        <w:pStyle w:val="4"/>
        <w:spacing w:before="278" w:line="254" w:lineRule="auto"/>
        <w:ind w:right="101"/>
        <w:rPr>
          <w:rFonts w:hint="eastAsia"/>
        </w:rPr>
      </w:pPr>
      <w:r>
        <w:rPr>
          <w:rFonts w:hint="eastAsia"/>
        </w:rPr>
        <w:t>祂可以提出任何祂所喜悦的人，并说，如果你们否认祂，你们就不能拥有我。</w:t>
      </w:r>
    </w:p>
    <w:p w14:paraId="20696B83">
      <w:pPr>
        <w:pStyle w:val="4"/>
        <w:spacing w:before="278" w:line="254" w:lineRule="auto"/>
        <w:ind w:right="101"/>
        <w:rPr>
          <w:rFonts w:hint="eastAsia"/>
        </w:rPr>
      </w:pPr>
    </w:p>
    <w:p w14:paraId="6AC0EFA7">
      <w:pPr>
        <w:pStyle w:val="4"/>
        <w:spacing w:before="278" w:line="254" w:lineRule="auto"/>
        <w:ind w:right="101"/>
        <w:rPr>
          <w:rFonts w:hint="eastAsia"/>
        </w:rPr>
      </w:pPr>
      <w:r>
        <w:rPr>
          <w:rFonts w:hint="eastAsia"/>
        </w:rPr>
        <w:t>In this case however he sets forth his Son, and therefore the appointment must be allowed to be in the highest degree reasonable and fair.</w:t>
      </w:r>
    </w:p>
    <w:p w14:paraId="07F26573">
      <w:pPr>
        <w:pStyle w:val="4"/>
        <w:spacing w:before="278" w:line="254" w:lineRule="auto"/>
        <w:ind w:right="101"/>
        <w:rPr>
          <w:rFonts w:hint="eastAsia"/>
        </w:rPr>
      </w:pPr>
      <w:r>
        <w:rPr>
          <w:rFonts w:hint="eastAsia"/>
        </w:rPr>
        <w:t>然而，在这种情况下，祂提出了祂的儿子，因此这任命必须被认为是最高度合理和公平的。</w:t>
      </w:r>
    </w:p>
    <w:p w14:paraId="4C7B8B63">
      <w:pPr>
        <w:pStyle w:val="4"/>
        <w:spacing w:before="278" w:line="254" w:lineRule="auto"/>
        <w:ind w:right="101"/>
        <w:rPr>
          <w:rFonts w:hint="eastAsia"/>
        </w:rPr>
      </w:pPr>
    </w:p>
    <w:p w14:paraId="7CEE9151">
      <w:pPr>
        <w:pStyle w:val="4"/>
        <w:spacing w:before="278" w:line="254" w:lineRule="auto"/>
        <w:ind w:right="101"/>
        <w:rPr>
          <w:rFonts w:hint="eastAsia"/>
        </w:rPr>
      </w:pPr>
      <w:r>
        <w:rPr>
          <w:rFonts w:hint="eastAsia"/>
        </w:rPr>
        <w:t>One would say even, it is natural that this law should be in force;—You cannot have the Father otherwise than through your owning the Son.</w:t>
      </w:r>
    </w:p>
    <w:p w14:paraId="7CCB1FEA">
      <w:pPr>
        <w:pStyle w:val="4"/>
        <w:spacing w:before="278" w:line="254" w:lineRule="auto"/>
        <w:ind w:right="101"/>
        <w:rPr>
          <w:rFonts w:hint="eastAsia"/>
        </w:rPr>
      </w:pPr>
      <w:r>
        <w:rPr>
          <w:rFonts w:hint="eastAsia"/>
        </w:rPr>
        <w:t>甚至可以说，这条律法生效是自然的；——你们除非承认子，否则不能得着父。</w:t>
      </w:r>
    </w:p>
    <w:p w14:paraId="48EA1175">
      <w:pPr>
        <w:pStyle w:val="4"/>
        <w:spacing w:before="278" w:line="254" w:lineRule="auto"/>
        <w:ind w:right="101"/>
        <w:rPr>
          <w:rFonts w:hint="eastAsia"/>
        </w:rPr>
      </w:pPr>
    </w:p>
    <w:p w14:paraId="46A7BF14">
      <w:pPr>
        <w:pStyle w:val="4"/>
        <w:spacing w:before="278" w:line="254" w:lineRule="auto"/>
        <w:ind w:right="101"/>
        <w:rPr>
          <w:rFonts w:hint="eastAsia"/>
        </w:rPr>
      </w:pPr>
      <w:r>
        <w:rPr>
          <w:rFonts w:hint="eastAsia"/>
        </w:rPr>
        <w:t>The disowning or denial of the Son cannot but be an offence to the Father; deeply wounding and grieving his heart.</w:t>
      </w:r>
    </w:p>
    <w:p w14:paraId="31AC63A1">
      <w:pPr>
        <w:pStyle w:val="4"/>
        <w:spacing w:before="278" w:line="254" w:lineRule="auto"/>
        <w:ind w:right="101"/>
        <w:rPr>
          <w:rFonts w:hint="eastAsia"/>
        </w:rPr>
      </w:pPr>
      <w:r>
        <w:rPr>
          <w:rFonts w:hint="eastAsia"/>
        </w:rPr>
        <w:t>不承认或否认子，不能不冒犯父；深深地伤害并使祂的心忧伤。</w:t>
      </w:r>
    </w:p>
    <w:p w14:paraId="2CFC5894">
      <w:pPr>
        <w:pStyle w:val="4"/>
        <w:spacing w:before="278" w:line="254" w:lineRule="auto"/>
        <w:ind w:right="101"/>
        <w:rPr>
          <w:rFonts w:hint="eastAsia"/>
        </w:rPr>
      </w:pPr>
    </w:p>
    <w:p w14:paraId="1A33CDAF">
      <w:pPr>
        <w:pStyle w:val="4"/>
        <w:spacing w:before="278" w:line="254" w:lineRule="auto"/>
        <w:ind w:right="101"/>
        <w:rPr>
          <w:rFonts w:hint="eastAsia"/>
        </w:rPr>
      </w:pPr>
      <w:r>
        <w:rPr>
          <w:rFonts w:hint="eastAsia"/>
        </w:rPr>
        <w:t>It will be so all the more if the Son is disowned or denied, not merely in a personal, but, if one may so say, in an official capacity; not merely in respect of something connected with his own manner of being with the Father, but in respect of his exercising a great ministry, as bearing the Father's commission and executing the Father's purpose.</w:t>
      </w:r>
    </w:p>
    <w:p w14:paraId="1E781723">
      <w:pPr>
        <w:pStyle w:val="4"/>
        <w:spacing w:before="278" w:line="254" w:lineRule="auto"/>
        <w:ind w:right="101"/>
        <w:rPr>
          <w:rFonts w:hint="eastAsia"/>
        </w:rPr>
      </w:pPr>
      <w:r>
        <w:rPr>
          <w:rFonts w:hint="eastAsia"/>
        </w:rPr>
        <w:t>如果子被不承认或否认，并非仅仅在个人方面，而是，如果可以这么说，在官方身份方面；并非仅仅在与祂自己与父同在方式相关的事物方面，而是在祂行使一项伟大事奉，作为承担父的使命并执行父的旨意方面，情况就更是如此了。</w:t>
      </w:r>
    </w:p>
    <w:p w14:paraId="4A080C18">
      <w:pPr>
        <w:pStyle w:val="4"/>
        <w:spacing w:before="278" w:line="254" w:lineRule="auto"/>
        <w:ind w:right="101"/>
        <w:rPr>
          <w:rFonts w:hint="eastAsia"/>
        </w:rPr>
      </w:pPr>
    </w:p>
    <w:p w14:paraId="6A5EDB59">
      <w:pPr>
        <w:pStyle w:val="4"/>
        <w:spacing w:before="278" w:line="254" w:lineRule="auto"/>
        <w:ind w:right="101"/>
        <w:rPr>
          <w:rFonts w:hint="eastAsia"/>
        </w:rPr>
      </w:pPr>
      <w:r>
        <w:rPr>
          <w:rFonts w:hint="eastAsia"/>
        </w:rPr>
        <w:t>If the Son remained at home with the Father, in the inscrutable privacy of inaccessible light, which to us is impenetrable darkness,— so that beyond the fact of the Father having a Son of his own nature, dwelling in his bosom for ever, nothing of what they are to one another was ever to be known,—then to deny, or not to acknowledge the Son, might not be so culpable in us, or so justly displeasing to the Father.</w:t>
      </w:r>
    </w:p>
    <w:p w14:paraId="24926B2D">
      <w:pPr>
        <w:pStyle w:val="4"/>
        <w:spacing w:before="278" w:line="254" w:lineRule="auto"/>
        <w:ind w:right="101"/>
        <w:rPr>
          <w:rFonts w:hint="eastAsia"/>
        </w:rPr>
      </w:pPr>
      <w:r>
        <w:rPr>
          <w:rFonts w:hint="eastAsia"/>
        </w:rPr>
        <w:t>如果子与父同住在家中，在不可测度的、无法接近的光的隐秘之中，那对我们来说是无法穿透的黑暗，——以致于除了父拥有一个与祂同质、永远住在祂怀中的儿子这个事实之外，他们彼此之间的一切都永远不为人知，——那么否认，或不承认子，对我们来说可能不那么应受谴责，或者不那么公正地令父不悦。</w:t>
      </w:r>
    </w:p>
    <w:p w14:paraId="794CC4DD">
      <w:pPr>
        <w:pStyle w:val="4"/>
        <w:spacing w:before="278" w:line="254" w:lineRule="auto"/>
        <w:ind w:right="101"/>
        <w:rPr>
          <w:rFonts w:hint="eastAsia"/>
        </w:rPr>
      </w:pPr>
    </w:p>
    <w:p w14:paraId="4B5C926D">
      <w:pPr>
        <w:pStyle w:val="4"/>
        <w:spacing w:before="278" w:line="254" w:lineRule="auto"/>
        <w:ind w:right="101"/>
        <w:rPr>
          <w:rFonts w:hint="eastAsia"/>
        </w:rPr>
      </w:pPr>
      <w:r>
        <w:rPr>
          <w:rFonts w:hint="eastAsia"/>
        </w:rPr>
        <w:t>In that case we might possibly have the Father irrespectively of our knowing and owning the Son.</w:t>
      </w:r>
    </w:p>
    <w:p w14:paraId="633EA44C">
      <w:pPr>
        <w:pStyle w:val="4"/>
        <w:spacing w:before="278" w:line="254" w:lineRule="auto"/>
        <w:ind w:right="101"/>
        <w:rPr>
          <w:rFonts w:hint="eastAsia"/>
        </w:rPr>
      </w:pPr>
      <w:r>
        <w:rPr>
          <w:rFonts w:hint="eastAsia"/>
        </w:rPr>
        <w:t>在这种情况下，我们或许可以不顾我们是否认识和承认子而拥有父。</w:t>
      </w:r>
    </w:p>
    <w:p w14:paraId="2C23EACE">
      <w:pPr>
        <w:pStyle w:val="4"/>
        <w:spacing w:before="278" w:line="254" w:lineRule="auto"/>
        <w:ind w:right="101"/>
        <w:rPr>
          <w:rFonts w:hint="eastAsia"/>
        </w:rPr>
      </w:pPr>
    </w:p>
    <w:p w14:paraId="35CFA54C">
      <w:pPr>
        <w:pStyle w:val="4"/>
        <w:spacing w:before="278" w:line="254" w:lineRule="auto"/>
        <w:ind w:right="101"/>
        <w:rPr>
          <w:rFonts w:hint="eastAsia"/>
        </w:rPr>
      </w:pPr>
      <w:r>
        <w:rPr>
          <w:rFonts w:hint="eastAsia"/>
        </w:rPr>
        <w:t>It is otherwise when the Father "bringeth in the first-begotten into the world," with the proclamation, "Let all the angels of God worship him."</w:t>
      </w:r>
    </w:p>
    <w:p w14:paraId="2B2B477F">
      <w:pPr>
        <w:pStyle w:val="4"/>
        <w:spacing w:before="278" w:line="254" w:lineRule="auto"/>
        <w:ind w:right="101"/>
        <w:rPr>
          <w:rFonts w:hint="eastAsia"/>
        </w:rPr>
      </w:pPr>
      <w:r>
        <w:rPr>
          <w:rFonts w:hint="eastAsia"/>
        </w:rPr>
        <w:t>当父“将长子带到世上来”时，并宣告“神的使者都要拜祂”，情况就不同了。</w:t>
      </w:r>
    </w:p>
    <w:p w14:paraId="5980D186">
      <w:pPr>
        <w:pStyle w:val="4"/>
        <w:spacing w:before="278" w:line="254" w:lineRule="auto"/>
        <w:ind w:right="101"/>
        <w:rPr>
          <w:rFonts w:hint="eastAsia"/>
        </w:rPr>
      </w:pPr>
    </w:p>
    <w:p w14:paraId="3544A3DF">
      <w:pPr>
        <w:pStyle w:val="4"/>
        <w:spacing w:before="278" w:line="254" w:lineRule="auto"/>
        <w:ind w:right="101"/>
        <w:rPr>
          <w:rFonts w:hint="eastAsia"/>
        </w:rPr>
      </w:pPr>
      <w:r>
        <w:rPr>
          <w:rFonts w:hint="eastAsia"/>
        </w:rPr>
        <w:t>It is otherwise still when to you, perishing in your sins, the Father sends the Son on a mission of richest grace.</w:t>
      </w:r>
    </w:p>
    <w:p w14:paraId="74CCAA8D">
      <w:pPr>
        <w:pStyle w:val="4"/>
        <w:spacing w:before="278" w:line="254" w:lineRule="auto"/>
        <w:ind w:right="101"/>
        <w:rPr>
          <w:rFonts w:hint="eastAsia"/>
        </w:rPr>
      </w:pPr>
      <w:r>
        <w:rPr>
          <w:rFonts w:hint="eastAsia"/>
        </w:rPr>
        <w:t>当父差遣子，带着最丰盛的恩典，来到你们这些在罪中灭亡的人那里时，情况就更是如此了。</w:t>
      </w:r>
    </w:p>
    <w:p w14:paraId="53AE9774">
      <w:pPr>
        <w:pStyle w:val="4"/>
        <w:spacing w:before="278" w:line="254" w:lineRule="auto"/>
        <w:ind w:right="101"/>
        <w:rPr>
          <w:rFonts w:hint="eastAsia"/>
        </w:rPr>
      </w:pPr>
    </w:p>
    <w:p w14:paraId="04C54ED1">
      <w:pPr>
        <w:pStyle w:val="4"/>
        <w:spacing w:before="278" w:line="254" w:lineRule="auto"/>
        <w:ind w:right="101"/>
        <w:rPr>
          <w:rFonts w:hint="eastAsia"/>
        </w:rPr>
      </w:pPr>
      <w:r>
        <w:rPr>
          <w:rFonts w:hint="eastAsia"/>
        </w:rPr>
        <w:t>Now it must be very palpable that if you deny the Son you cannot have the Father; especially if your denial of the Son take the form of a denial that Jesus is the Christ.</w:t>
      </w:r>
    </w:p>
    <w:p w14:paraId="1DAD2CAA">
      <w:pPr>
        <w:pStyle w:val="4"/>
        <w:spacing w:before="278" w:line="254" w:lineRule="auto"/>
        <w:ind w:right="101"/>
        <w:rPr>
          <w:rFonts w:hint="eastAsia"/>
        </w:rPr>
      </w:pPr>
      <w:r>
        <w:rPr>
          <w:rFonts w:hint="eastAsia"/>
        </w:rPr>
        <w:t>现在，如果你们否认子，你们就不能得着父，这必定是非常明显的；特别是如果你们对子的否认采取否认耶稣是基督的形式。</w:t>
      </w:r>
    </w:p>
    <w:p w14:paraId="7A46017B">
      <w:pPr>
        <w:pStyle w:val="4"/>
        <w:spacing w:before="278" w:line="254" w:lineRule="auto"/>
        <w:ind w:right="101"/>
        <w:rPr>
          <w:rFonts w:hint="eastAsia"/>
        </w:rPr>
      </w:pPr>
    </w:p>
    <w:p w14:paraId="3ADAB9DB">
      <w:pPr>
        <w:pStyle w:val="4"/>
        <w:spacing w:before="278" w:line="254" w:lineRule="auto"/>
        <w:ind w:right="101"/>
        <w:rPr>
          <w:rFonts w:hint="eastAsia"/>
        </w:rPr>
      </w:pPr>
      <w:r>
        <w:rPr>
          <w:rFonts w:hint="eastAsia"/>
        </w:rPr>
        <w:t>For that is a denial of the Son in the very character in which he comes to you from the Father, sent, sealed, and anointed, to save you from your sins, by his being "separate from sinners;" separate in the manner of his holy birth, in the merit of his vicarious obedience, and in the efficacy of his atoning death and justifying resurrection.</w:t>
      </w:r>
    </w:p>
    <w:p w14:paraId="34BEA1D4">
      <w:pPr>
        <w:pStyle w:val="4"/>
        <w:spacing w:before="278" w:line="254" w:lineRule="auto"/>
        <w:ind w:right="101"/>
        <w:rPr>
          <w:rFonts w:hint="eastAsia"/>
        </w:rPr>
      </w:pPr>
      <w:r>
        <w:rPr>
          <w:rFonts w:hint="eastAsia"/>
        </w:rPr>
        <w:t>因为那是否认子，正是在祂从父那里来到你们这里，被差遣、被印证、被膏抹，要藉着祂“与罪人隔开”来拯救你们脱离罪恶的那个特性上否认祂；在祂圣洁出生的方式上，在祂替代性顺服的功绩上，以及在祂赎罪的死亡和称义的复活的功效上，与罪人隔开。</w:t>
      </w:r>
    </w:p>
    <w:p w14:paraId="25EDABB8">
      <w:pPr>
        <w:pStyle w:val="4"/>
        <w:spacing w:before="278" w:line="254" w:lineRule="auto"/>
        <w:ind w:right="101"/>
        <w:rPr>
          <w:rFonts w:hint="eastAsia"/>
        </w:rPr>
      </w:pPr>
    </w:p>
    <w:p w14:paraId="0CD6C389">
      <w:pPr>
        <w:pStyle w:val="4"/>
        <w:spacing w:before="278" w:line="254" w:lineRule="auto"/>
        <w:ind w:right="101"/>
        <w:rPr>
          <w:rFonts w:hint="eastAsia"/>
        </w:rPr>
      </w:pPr>
      <w:r>
        <w:rPr>
          <w:rFonts w:hint="eastAsia"/>
        </w:rPr>
        <w:t>Here it becomes especially important to observe that the object of your denial is not a proposition merely, but a person.</w:t>
      </w:r>
    </w:p>
    <w:p w14:paraId="67EDBAC2">
      <w:pPr>
        <w:pStyle w:val="4"/>
        <w:spacing w:before="278" w:line="254" w:lineRule="auto"/>
        <w:ind w:right="101"/>
        <w:rPr>
          <w:rFonts w:hint="eastAsia"/>
        </w:rPr>
      </w:pPr>
      <w:r>
        <w:rPr>
          <w:rFonts w:hint="eastAsia"/>
        </w:rPr>
        <w:t>在此，特别重要的是要注意到，你们否认的对象并非仅仅是一个命题，而是一个人。</w:t>
      </w:r>
    </w:p>
    <w:p w14:paraId="24E5106C">
      <w:pPr>
        <w:pStyle w:val="4"/>
        <w:spacing w:before="278" w:line="254" w:lineRule="auto"/>
        <w:ind w:right="101"/>
        <w:rPr>
          <w:rFonts w:hint="eastAsia"/>
        </w:rPr>
      </w:pPr>
    </w:p>
    <w:p w14:paraId="65E242A0">
      <w:pPr>
        <w:pStyle w:val="4"/>
        <w:spacing w:before="278" w:line="254" w:lineRule="auto"/>
        <w:ind w:right="101"/>
        <w:rPr>
          <w:rFonts w:hint="eastAsia"/>
        </w:rPr>
      </w:pPr>
      <w:r>
        <w:rPr>
          <w:rFonts w:hint="eastAsia"/>
        </w:rPr>
        <w:t>It is not with a statement about Jesus that you deal; but with himself personally.</w:t>
      </w:r>
    </w:p>
    <w:p w14:paraId="38D6F8EA">
      <w:pPr>
        <w:pStyle w:val="4"/>
        <w:spacing w:before="278" w:line="254" w:lineRule="auto"/>
        <w:ind w:right="101"/>
        <w:rPr>
          <w:rFonts w:hint="eastAsia"/>
        </w:rPr>
      </w:pPr>
      <w:r>
        <w:rPr>
          <w:rFonts w:hint="eastAsia"/>
        </w:rPr>
        <w:t>你们所处理的并非关于耶稣的陈述；而是祂本人。</w:t>
      </w:r>
    </w:p>
    <w:p w14:paraId="23C8929C">
      <w:pPr>
        <w:pStyle w:val="4"/>
        <w:spacing w:before="278" w:line="254" w:lineRule="auto"/>
        <w:ind w:right="101"/>
        <w:rPr>
          <w:rFonts w:hint="eastAsia"/>
        </w:rPr>
      </w:pPr>
    </w:p>
    <w:p w14:paraId="7A082C2D">
      <w:pPr>
        <w:pStyle w:val="4"/>
        <w:spacing w:before="278" w:line="254" w:lineRule="auto"/>
        <w:ind w:right="101"/>
        <w:rPr>
          <w:rFonts w:hint="eastAsia"/>
        </w:rPr>
      </w:pPr>
      <w:r>
        <w:rPr>
          <w:rFonts w:hint="eastAsia"/>
        </w:rPr>
        <w:t>And he with whom you deal is the Son.</w:t>
      </w:r>
    </w:p>
    <w:p w14:paraId="05473456">
      <w:pPr>
        <w:pStyle w:val="4"/>
        <w:spacing w:before="278" w:line="254" w:lineRule="auto"/>
        <w:ind w:right="101"/>
        <w:rPr>
          <w:rFonts w:hint="eastAsia"/>
        </w:rPr>
      </w:pPr>
      <w:r>
        <w:rPr>
          <w:rFonts w:hint="eastAsia"/>
        </w:rPr>
        <w:t>你们所面对的那位是子。</w:t>
      </w:r>
    </w:p>
    <w:p w14:paraId="43A14666">
      <w:pPr>
        <w:pStyle w:val="4"/>
        <w:spacing w:before="278" w:line="254" w:lineRule="auto"/>
        <w:ind w:right="101"/>
        <w:rPr>
          <w:rFonts w:hint="eastAsia"/>
        </w:rPr>
      </w:pPr>
    </w:p>
    <w:p w14:paraId="56E1E1A5">
      <w:pPr>
        <w:pStyle w:val="4"/>
        <w:spacing w:before="278" w:line="254" w:lineRule="auto"/>
        <w:ind w:right="101"/>
        <w:rPr>
          <w:rFonts w:hint="eastAsia"/>
        </w:rPr>
      </w:pPr>
      <w:r>
        <w:rPr>
          <w:rFonts w:hint="eastAsia"/>
        </w:rPr>
        <w:t>And he is the Son in the very act of coming, as he says, "to do the Father's will;" which will is "your being sanctified or cleansed by the offering of himself, once for all, a sacrifice to take away your sins" (Heb. 10:10).</w:t>
      </w:r>
    </w:p>
    <w:p w14:paraId="13D20AF1">
      <w:pPr>
        <w:pStyle w:val="4"/>
        <w:spacing w:before="278" w:line="254" w:lineRule="auto"/>
        <w:ind w:right="101"/>
        <w:rPr>
          <w:rFonts w:hint="eastAsia"/>
        </w:rPr>
      </w:pPr>
      <w:r>
        <w:rPr>
          <w:rFonts w:hint="eastAsia"/>
        </w:rPr>
        <w:t>并且祂正是子，在祂来的时候，正如祂所说，“要遵行父的旨意”；这旨意就是“你们藉着祂一次献上自己为祭，得以成圣或洁净，除去你们的罪”（希伯来书 10:10）。</w:t>
      </w:r>
    </w:p>
    <w:p w14:paraId="7490AE6A">
      <w:pPr>
        <w:pStyle w:val="4"/>
        <w:spacing w:before="278" w:line="254" w:lineRule="auto"/>
        <w:ind w:right="101"/>
        <w:rPr>
          <w:rFonts w:hint="eastAsia"/>
        </w:rPr>
      </w:pPr>
    </w:p>
    <w:p w14:paraId="350C40BF">
      <w:pPr>
        <w:pStyle w:val="4"/>
        <w:spacing w:before="278" w:line="254" w:lineRule="auto"/>
        <w:ind w:right="101"/>
        <w:rPr>
          <w:rFonts w:hint="eastAsia"/>
        </w:rPr>
      </w:pPr>
      <w:r>
        <w:rPr>
          <w:rFonts w:hint="eastAsia"/>
        </w:rPr>
        <w:t>Yes! it is a living person who is now before you; showing himself to you; addressing you.</w:t>
      </w:r>
    </w:p>
    <w:p w14:paraId="61F2D4BB">
      <w:pPr>
        <w:pStyle w:val="4"/>
        <w:spacing w:before="278" w:line="254" w:lineRule="auto"/>
        <w:ind w:right="101"/>
        <w:rPr>
          <w:rFonts w:hint="eastAsia"/>
        </w:rPr>
      </w:pPr>
      <w:r>
        <w:rPr>
          <w:rFonts w:hint="eastAsia"/>
        </w:rPr>
        <w:t>是的！现在在你们面前的是一个活生生的人；祂向你们显现自己；祂对你们说话。</w:t>
      </w:r>
    </w:p>
    <w:p w14:paraId="3276111F">
      <w:pPr>
        <w:pStyle w:val="4"/>
        <w:spacing w:before="278" w:line="254" w:lineRule="auto"/>
        <w:ind w:right="101"/>
        <w:rPr>
          <w:rFonts w:hint="eastAsia"/>
        </w:rPr>
      </w:pPr>
    </w:p>
    <w:p w14:paraId="01F061F1">
      <w:pPr>
        <w:pStyle w:val="4"/>
        <w:spacing w:before="278" w:line="254" w:lineRule="auto"/>
        <w:ind w:right="101"/>
        <w:rPr>
          <w:rFonts w:hint="eastAsia"/>
        </w:rPr>
      </w:pPr>
      <w:r>
        <w:rPr>
          <w:rFonts w:hint="eastAsia"/>
        </w:rPr>
        <w:t>You see him as he was when Pilate brought him out, his head all bleeding from the crown of thorns, and exclaimed, Behold the man!</w:t>
      </w:r>
    </w:p>
    <w:p w14:paraId="5337A83C">
      <w:pPr>
        <w:pStyle w:val="4"/>
        <w:spacing w:before="278" w:line="254" w:lineRule="auto"/>
        <w:ind w:right="101"/>
        <w:rPr>
          <w:rFonts w:hint="eastAsia"/>
        </w:rPr>
      </w:pPr>
      <w:r>
        <w:rPr>
          <w:rFonts w:hint="eastAsia"/>
        </w:rPr>
        <w:t>你们看见祂，如同彼拉多把祂带出来，祂的头因荆棘冠冕而流血不止，并惊呼：看哪，这个人！</w:t>
      </w:r>
    </w:p>
    <w:p w14:paraId="3FE93D94">
      <w:pPr>
        <w:pStyle w:val="4"/>
        <w:spacing w:before="278" w:line="254" w:lineRule="auto"/>
        <w:ind w:right="101"/>
        <w:rPr>
          <w:rFonts w:hint="eastAsia"/>
        </w:rPr>
      </w:pPr>
    </w:p>
    <w:p w14:paraId="28A32151">
      <w:pPr>
        <w:pStyle w:val="4"/>
        <w:spacing w:before="278" w:line="254" w:lineRule="auto"/>
        <w:ind w:right="101"/>
        <w:rPr>
          <w:rFonts w:hint="eastAsia"/>
        </w:rPr>
      </w:pPr>
      <w:r>
        <w:rPr>
          <w:rFonts w:hint="eastAsia"/>
        </w:rPr>
        <w:t>or when John saw his side pierced, and blood and water coming forth; or when the Roman soldier gazed on his meek pale face of agony, and murmured, "Truly this was the Son of God;" or when the dying thief prayed, "Lord, remember me when thou comest into thy kingdom."</w:t>
      </w:r>
    </w:p>
    <w:p w14:paraId="6DBDA136">
      <w:pPr>
        <w:pStyle w:val="4"/>
        <w:spacing w:before="278" w:line="254" w:lineRule="auto"/>
        <w:ind w:right="101"/>
        <w:rPr>
          <w:rFonts w:hint="eastAsia"/>
        </w:rPr>
      </w:pPr>
      <w:r>
        <w:rPr>
          <w:rFonts w:hint="eastAsia"/>
        </w:rPr>
        <w:t>或者当约翰看见祂的肋旁被刺穿，血和水流出来时；或者当罗马兵丁凝视着祂温柔苍白、充满痛苦的面容，低声说：“这真是神的儿子；”或者当垂死的强盗祷告说：“主啊，祢得国降临的时候，求祢记念我。”</w:t>
      </w:r>
    </w:p>
    <w:p w14:paraId="5C6E1D46">
      <w:pPr>
        <w:pStyle w:val="4"/>
        <w:spacing w:before="278" w:line="254" w:lineRule="auto"/>
        <w:ind w:right="101"/>
        <w:rPr>
          <w:rFonts w:hint="eastAsia"/>
        </w:rPr>
      </w:pPr>
    </w:p>
    <w:p w14:paraId="1B5F8207">
      <w:pPr>
        <w:pStyle w:val="4"/>
        <w:spacing w:before="278" w:line="254" w:lineRule="auto"/>
        <w:ind w:right="101"/>
        <w:rPr>
          <w:rFonts w:hint="eastAsia"/>
        </w:rPr>
      </w:pPr>
      <w:r>
        <w:rPr>
          <w:rFonts w:hint="eastAsia"/>
        </w:rPr>
        <w:t>The same now as then, he draws near to you; bleeding still; his freshly-pierced side still giving forth fresh blood and water; his face as woful as when he cried, My God, My God, why hast thou forsaken me?</w:t>
      </w:r>
    </w:p>
    <w:p w14:paraId="1AEE5C09">
      <w:pPr>
        <w:pStyle w:val="4"/>
        <w:spacing w:before="278" w:line="254" w:lineRule="auto"/>
        <w:ind w:right="101"/>
        <w:rPr>
          <w:rFonts w:hint="eastAsia"/>
        </w:rPr>
      </w:pPr>
      <w:r>
        <w:rPr>
          <w:rFonts w:hint="eastAsia"/>
        </w:rPr>
        <w:t>如今如同那时一样，祂临近你们；仍然流着血；祂新近被刺穿的肋旁仍然流出新的血和水；祂的面容如同祂呼喊“我的神，我的神，为什么离弃我？”时一样悲伤；</w:t>
      </w:r>
    </w:p>
    <w:p w14:paraId="2CA4E01A">
      <w:pPr>
        <w:pStyle w:val="4"/>
        <w:spacing w:before="278" w:line="254" w:lineRule="auto"/>
        <w:ind w:right="101"/>
        <w:rPr>
          <w:rFonts w:hint="eastAsia"/>
        </w:rPr>
      </w:pPr>
    </w:p>
    <w:p w14:paraId="2B62168A">
      <w:pPr>
        <w:pStyle w:val="4"/>
        <w:spacing w:before="278" w:line="254" w:lineRule="auto"/>
        <w:ind w:right="101"/>
        <w:rPr>
          <w:rFonts w:hint="eastAsia"/>
        </w:rPr>
      </w:pPr>
      <w:r>
        <w:rPr>
          <w:rFonts w:hint="eastAsia"/>
        </w:rPr>
        <w:t>his voice as calm as when he bowed his head and gave up the ghost, and said, It is finished.</w:t>
      </w:r>
    </w:p>
    <w:p w14:paraId="02B7227E">
      <w:pPr>
        <w:pStyle w:val="4"/>
        <w:spacing w:before="278" w:line="254" w:lineRule="auto"/>
        <w:ind w:right="101"/>
        <w:rPr>
          <w:rFonts w:hint="eastAsia"/>
        </w:rPr>
      </w:pPr>
      <w:r>
        <w:rPr>
          <w:rFonts w:hint="eastAsia"/>
        </w:rPr>
        <w:t>祂的声音如同祂低下头，交出灵魂，说“成了”时一样平静。</w:t>
      </w:r>
    </w:p>
    <w:p w14:paraId="14779694">
      <w:pPr>
        <w:pStyle w:val="4"/>
        <w:spacing w:before="278" w:line="254" w:lineRule="auto"/>
        <w:ind w:right="101"/>
        <w:rPr>
          <w:rFonts w:hint="eastAsia"/>
        </w:rPr>
      </w:pPr>
    </w:p>
    <w:p w14:paraId="6FA8B5D0">
      <w:pPr>
        <w:pStyle w:val="4"/>
        <w:spacing w:before="278" w:line="254" w:lineRule="auto"/>
        <w:ind w:right="101"/>
        <w:rPr>
          <w:rFonts w:hint="eastAsia"/>
        </w:rPr>
      </w:pPr>
      <w:r>
        <w:rPr>
          <w:rFonts w:hint="eastAsia"/>
        </w:rPr>
        <w:t>He draws near, "wounded for our transgressions, bruised for our iniquities."</w:t>
      </w:r>
    </w:p>
    <w:p w14:paraId="43854E8C">
      <w:pPr>
        <w:pStyle w:val="4"/>
        <w:spacing w:before="278" w:line="254" w:lineRule="auto"/>
        <w:ind w:right="101"/>
        <w:rPr>
          <w:rFonts w:hint="eastAsia"/>
        </w:rPr>
      </w:pPr>
      <w:r>
        <w:rPr>
          <w:rFonts w:hint="eastAsia"/>
        </w:rPr>
        <w:t>祂临近，“为我们的过犯受害，为我们的罪孽压伤。”</w:t>
      </w:r>
    </w:p>
    <w:p w14:paraId="53406F1B">
      <w:pPr>
        <w:pStyle w:val="4"/>
        <w:spacing w:before="278" w:line="254" w:lineRule="auto"/>
        <w:ind w:right="101"/>
        <w:rPr>
          <w:rFonts w:hint="eastAsia"/>
        </w:rPr>
      </w:pPr>
    </w:p>
    <w:p w14:paraId="59CA1176">
      <w:pPr>
        <w:pStyle w:val="4"/>
        <w:spacing w:before="278" w:line="254" w:lineRule="auto"/>
        <w:ind w:right="101"/>
        <w:rPr>
          <w:rFonts w:hint="eastAsia"/>
        </w:rPr>
      </w:pPr>
      <w:r>
        <w:rPr>
          <w:rFonts w:hint="eastAsia"/>
        </w:rPr>
        <w:t>And you deny him.</w:t>
      </w:r>
    </w:p>
    <w:p w14:paraId="03BD3FB1">
      <w:pPr>
        <w:pStyle w:val="4"/>
        <w:spacing w:before="278" w:line="254" w:lineRule="auto"/>
        <w:ind w:right="101"/>
        <w:rPr>
          <w:rFonts w:hint="eastAsia"/>
        </w:rPr>
      </w:pPr>
      <w:r>
        <w:rPr>
          <w:rFonts w:hint="eastAsia"/>
        </w:rPr>
        <w:t>你们却否认祂。</w:t>
      </w:r>
    </w:p>
    <w:p w14:paraId="000498D8">
      <w:pPr>
        <w:pStyle w:val="4"/>
        <w:spacing w:before="278" w:line="254" w:lineRule="auto"/>
        <w:ind w:right="101"/>
        <w:rPr>
          <w:rFonts w:hint="eastAsia"/>
        </w:rPr>
      </w:pPr>
    </w:p>
    <w:p w14:paraId="621561EF">
      <w:pPr>
        <w:pStyle w:val="4"/>
        <w:spacing w:before="278" w:line="254" w:lineRule="auto"/>
        <w:ind w:right="101"/>
        <w:rPr>
          <w:rFonts w:hint="eastAsia"/>
        </w:rPr>
      </w:pPr>
      <w:r>
        <w:rPr>
          <w:rFonts w:hint="eastAsia"/>
        </w:rPr>
        <w:t>He tells you he is the Son in all this, doing the Father's will, carrying out the Father's purpose of infinite compassion and benignity toward you a miserable sinner.</w:t>
      </w:r>
    </w:p>
    <w:p w14:paraId="1E2A46EB">
      <w:pPr>
        <w:pStyle w:val="4"/>
        <w:spacing w:before="278" w:line="254" w:lineRule="auto"/>
        <w:ind w:right="101"/>
        <w:rPr>
          <w:rFonts w:hint="eastAsia"/>
        </w:rPr>
      </w:pPr>
      <w:r>
        <w:rPr>
          <w:rFonts w:hint="eastAsia"/>
        </w:rPr>
        <w:t>祂告诉你们，祂在这一切事上都是子，遵行父的旨意，实现父对你们这些可怜罪人无限的怜悯和仁慈。</w:t>
      </w:r>
    </w:p>
    <w:p w14:paraId="0E533D3F">
      <w:pPr>
        <w:pStyle w:val="4"/>
        <w:spacing w:before="278" w:line="254" w:lineRule="auto"/>
        <w:ind w:right="101"/>
        <w:rPr>
          <w:rFonts w:hint="eastAsia"/>
        </w:rPr>
      </w:pPr>
    </w:p>
    <w:p w14:paraId="17AB973E">
      <w:pPr>
        <w:pStyle w:val="4"/>
        <w:spacing w:before="278" w:line="254" w:lineRule="auto"/>
        <w:ind w:right="101"/>
        <w:rPr>
          <w:rFonts w:hint="eastAsia"/>
        </w:rPr>
      </w:pPr>
      <w:r>
        <w:rPr>
          <w:rFonts w:hint="eastAsia"/>
        </w:rPr>
        <w:t>And you deny him; you deny the Son.</w:t>
      </w:r>
    </w:p>
    <w:p w14:paraId="1DBE81E2">
      <w:pPr>
        <w:pStyle w:val="4"/>
        <w:spacing w:before="278" w:line="254" w:lineRule="auto"/>
        <w:ind w:right="101"/>
        <w:rPr>
          <w:rFonts w:hint="eastAsia"/>
        </w:rPr>
      </w:pPr>
      <w:r>
        <w:rPr>
          <w:rFonts w:hint="eastAsia"/>
        </w:rPr>
        <w:t>你们却否认祂；你们否认子。</w:t>
      </w:r>
    </w:p>
    <w:p w14:paraId="005DF274">
      <w:pPr>
        <w:pStyle w:val="4"/>
        <w:spacing w:before="278" w:line="254" w:lineRule="auto"/>
        <w:ind w:right="101"/>
        <w:rPr>
          <w:rFonts w:hint="eastAsia"/>
        </w:rPr>
      </w:pPr>
    </w:p>
    <w:p w14:paraId="302FA5CA">
      <w:pPr>
        <w:pStyle w:val="4"/>
        <w:spacing w:before="278" w:line="254" w:lineRule="auto"/>
        <w:ind w:right="101"/>
        <w:rPr>
          <w:rFonts w:hint="eastAsia"/>
        </w:rPr>
      </w:pPr>
      <w:r>
        <w:rPr>
          <w:rFonts w:hint="eastAsia"/>
        </w:rPr>
        <w:t>He stands still beside you, knocking at the door of your conscience, of your heart; assuring you that he is the Son; that at the Father's bidding he takes your place, and bears your sin; that for the Father's love to you he is with you to take you home with him to the Father; now; immediately; this very instant; as you are; altogether vile and polluted, and helpless in your guilty state.</w:t>
      </w:r>
    </w:p>
    <w:p w14:paraId="13E7267F">
      <w:pPr>
        <w:pStyle w:val="4"/>
        <w:spacing w:before="278" w:line="254" w:lineRule="auto"/>
        <w:ind w:right="101"/>
        <w:rPr>
          <w:rFonts w:hint="eastAsia"/>
        </w:rPr>
      </w:pPr>
      <w:r>
        <w:rPr>
          <w:rFonts w:hint="eastAsia"/>
        </w:rPr>
        <w:t>祂仍然站在你们身旁，叩你们良心和心灵的门；向你们保证祂是子；祂奉父的命令代替你们，担当你们的罪；祂因父对你们的爱，与你们同在，要把你们带回家到父那里去；现在；立刻；就在此刻；照你们本来的样子；完全卑劣、污秽，在你们有罪的状态中无助。</w:t>
      </w:r>
    </w:p>
    <w:p w14:paraId="75DF2DDC">
      <w:pPr>
        <w:pStyle w:val="4"/>
        <w:spacing w:before="278" w:line="254" w:lineRule="auto"/>
        <w:ind w:right="101"/>
        <w:rPr>
          <w:rFonts w:hint="eastAsia"/>
        </w:rPr>
      </w:pPr>
    </w:p>
    <w:p w14:paraId="0100C398">
      <w:pPr>
        <w:pStyle w:val="4"/>
        <w:spacing w:before="278" w:line="254" w:lineRule="auto"/>
        <w:ind w:right="101"/>
        <w:rPr>
          <w:rFonts w:hint="eastAsia"/>
        </w:rPr>
      </w:pPr>
      <w:r>
        <w:rPr>
          <w:rFonts w:hint="eastAsia"/>
        </w:rPr>
        <w:t>He pledges himself to you that you have nothing now to fear; that a full pardon is freely yours; and a perfect peace; and a new heart; and a right spirit.</w:t>
      </w:r>
    </w:p>
    <w:p w14:paraId="3688D1A0">
      <w:pPr>
        <w:pStyle w:val="4"/>
        <w:spacing w:before="278" w:line="254" w:lineRule="auto"/>
        <w:ind w:right="101"/>
        <w:rPr>
          <w:rFonts w:hint="eastAsia"/>
        </w:rPr>
      </w:pPr>
      <w:r>
        <w:rPr>
          <w:rFonts w:hint="eastAsia"/>
        </w:rPr>
        <w:t>祂向你们保证，你们现在无所畏惧；完全的赦免白白地属于你们；完全的平安；一颗新心；正直的灵。</w:t>
      </w:r>
    </w:p>
    <w:p w14:paraId="1DA14942">
      <w:pPr>
        <w:pStyle w:val="4"/>
        <w:spacing w:before="278" w:line="254" w:lineRule="auto"/>
        <w:ind w:right="101"/>
        <w:rPr>
          <w:rFonts w:hint="eastAsia"/>
        </w:rPr>
      </w:pPr>
    </w:p>
    <w:p w14:paraId="7479762B">
      <w:pPr>
        <w:pStyle w:val="4"/>
        <w:spacing w:before="278" w:line="254" w:lineRule="auto"/>
        <w:ind w:right="101"/>
        <w:rPr>
          <w:rFonts w:hint="eastAsia"/>
        </w:rPr>
      </w:pPr>
      <w:r>
        <w:rPr>
          <w:rFonts w:hint="eastAsia"/>
        </w:rPr>
        <w:t>And you deny him; you deny the Son.</w:t>
      </w:r>
    </w:p>
    <w:p w14:paraId="13ECDECC">
      <w:pPr>
        <w:pStyle w:val="4"/>
        <w:spacing w:before="278" w:line="254" w:lineRule="auto"/>
        <w:ind w:right="101"/>
        <w:rPr>
          <w:rFonts w:hint="eastAsia"/>
        </w:rPr>
      </w:pPr>
      <w:r>
        <w:rPr>
          <w:rFonts w:hint="eastAsia"/>
        </w:rPr>
        <w:t>你们却否认祂；你们否认子。</w:t>
      </w:r>
    </w:p>
    <w:p w14:paraId="35BB6986">
      <w:pPr>
        <w:pStyle w:val="4"/>
        <w:spacing w:before="278" w:line="254" w:lineRule="auto"/>
        <w:ind w:right="101"/>
        <w:rPr>
          <w:rFonts w:hint="eastAsia"/>
        </w:rPr>
      </w:pPr>
    </w:p>
    <w:p w14:paraId="61B2CFB9">
      <w:pPr>
        <w:pStyle w:val="4"/>
        <w:spacing w:before="278" w:line="254" w:lineRule="auto"/>
        <w:ind w:right="101"/>
        <w:rPr>
          <w:rFonts w:hint="eastAsia"/>
        </w:rPr>
      </w:pPr>
      <w:r>
        <w:rPr>
          <w:rFonts w:hint="eastAsia"/>
        </w:rPr>
        <w:t>How can you have the Father?</w:t>
      </w:r>
    </w:p>
    <w:p w14:paraId="22A2CF67">
      <w:pPr>
        <w:pStyle w:val="4"/>
        <w:spacing w:before="278" w:line="254" w:lineRule="auto"/>
        <w:ind w:right="101"/>
        <w:rPr>
          <w:rFonts w:hint="eastAsia"/>
        </w:rPr>
      </w:pPr>
      <w:r>
        <w:rPr>
          <w:rFonts w:hint="eastAsia"/>
        </w:rPr>
        <w:t>你们怎能得着父呢？</w:t>
      </w:r>
    </w:p>
    <w:p w14:paraId="19378E4C">
      <w:pPr>
        <w:pStyle w:val="4"/>
        <w:spacing w:before="278" w:line="254" w:lineRule="auto"/>
        <w:ind w:right="101"/>
        <w:rPr>
          <w:rFonts w:hint="eastAsia"/>
        </w:rPr>
      </w:pPr>
    </w:p>
    <w:p w14:paraId="2A020E4C">
      <w:pPr>
        <w:pStyle w:val="4"/>
        <w:spacing w:before="278" w:line="254" w:lineRule="auto"/>
        <w:ind w:right="101"/>
        <w:rPr>
          <w:rFonts w:hint="eastAsia"/>
        </w:rPr>
      </w:pPr>
      <w:r>
        <w:rPr>
          <w:rFonts w:hint="eastAsia"/>
        </w:rPr>
        <w:t>Is it not in the very nature of things an impossibility?</w:t>
      </w:r>
    </w:p>
    <w:p w14:paraId="44888FB8">
      <w:pPr>
        <w:pStyle w:val="4"/>
        <w:spacing w:before="278" w:line="254" w:lineRule="auto"/>
        <w:ind w:right="101"/>
        <w:rPr>
          <w:rFonts w:hint="eastAsia"/>
        </w:rPr>
      </w:pPr>
      <w:r>
        <w:rPr>
          <w:rFonts w:hint="eastAsia"/>
        </w:rPr>
        <w:t>这岂非事物本质上不可能的事吗？</w:t>
      </w:r>
    </w:p>
    <w:p w14:paraId="4BC4EB76">
      <w:pPr>
        <w:pStyle w:val="4"/>
        <w:spacing w:before="278" w:line="254" w:lineRule="auto"/>
        <w:ind w:right="101"/>
        <w:rPr>
          <w:rFonts w:hint="eastAsia"/>
        </w:rPr>
      </w:pPr>
    </w:p>
    <w:p w14:paraId="20C5578E">
      <w:pPr>
        <w:pStyle w:val="4"/>
        <w:spacing w:before="278" w:line="254" w:lineRule="auto"/>
        <w:ind w:right="101"/>
        <w:rPr>
          <w:rFonts w:hint="eastAsia"/>
        </w:rPr>
      </w:pPr>
      <w:r>
        <w:rPr>
          <w:rFonts w:hint="eastAsia"/>
        </w:rPr>
        <w:t>It is no abstract truth that you deny; but the true and living Son; and that too in the very execution of his commission from the Father on your behalf.</w:t>
      </w:r>
    </w:p>
    <w:p w14:paraId="7C07B684">
      <w:pPr>
        <w:pStyle w:val="4"/>
        <w:spacing w:before="278" w:line="254" w:lineRule="auto"/>
        <w:ind w:right="101"/>
        <w:rPr>
          <w:rFonts w:hint="eastAsia"/>
        </w:rPr>
      </w:pPr>
      <w:r>
        <w:rPr>
          <w:rFonts w:hint="eastAsia"/>
        </w:rPr>
        <w:t>你们所否认的并非抽象的真理；而是真实的、活着的子；并且那也是在祂代表你们执行父的使命时。</w:t>
      </w:r>
    </w:p>
    <w:p w14:paraId="1C6997AA">
      <w:pPr>
        <w:pStyle w:val="4"/>
        <w:spacing w:before="278" w:line="254" w:lineRule="auto"/>
        <w:ind w:right="101"/>
        <w:rPr>
          <w:rFonts w:hint="eastAsia"/>
        </w:rPr>
      </w:pPr>
    </w:p>
    <w:p w14:paraId="43010202">
      <w:pPr>
        <w:pStyle w:val="4"/>
        <w:spacing w:before="278" w:line="254" w:lineRule="auto"/>
        <w:ind w:right="101"/>
        <w:rPr>
          <w:rFonts w:hint="eastAsia"/>
        </w:rPr>
      </w:pPr>
      <w:r>
        <w:rPr>
          <w:rFonts w:hint="eastAsia"/>
        </w:rPr>
        <w:t>It cannot be that so denying the Son you can have, or ever hope to have, the Father.</w:t>
      </w:r>
    </w:p>
    <w:p w14:paraId="56B13884">
      <w:pPr>
        <w:pStyle w:val="4"/>
        <w:spacing w:before="278" w:line="254" w:lineRule="auto"/>
        <w:ind w:right="101"/>
        <w:rPr>
          <w:rFonts w:hint="eastAsia"/>
        </w:rPr>
      </w:pPr>
      <w:r>
        <w:rPr>
          <w:rFonts w:hint="eastAsia"/>
        </w:rPr>
        <w:t>如此否认子，你们不可能拥有，也永远不可能指望拥有父。</w:t>
      </w:r>
    </w:p>
    <w:p w14:paraId="22059C0D">
      <w:pPr>
        <w:pStyle w:val="4"/>
        <w:spacing w:before="278" w:line="254" w:lineRule="auto"/>
        <w:ind w:right="101"/>
        <w:rPr>
          <w:rFonts w:hint="eastAsia"/>
        </w:rPr>
      </w:pPr>
    </w:p>
    <w:p w14:paraId="6E78700C">
      <w:pPr>
        <w:pStyle w:val="4"/>
        <w:spacing w:before="278" w:line="254" w:lineRule="auto"/>
        <w:ind w:right="101"/>
        <w:rPr>
          <w:rFonts w:hint="eastAsia"/>
        </w:rPr>
      </w:pPr>
      <w:r>
        <w:rPr>
          <w:rFonts w:hint="eastAsia"/>
        </w:rPr>
        <w:t>2."But he that acknowledgeth the Son hath the Father also."</w:t>
      </w:r>
    </w:p>
    <w:p w14:paraId="04D57E08">
      <w:pPr>
        <w:pStyle w:val="4"/>
        <w:spacing w:before="278" w:line="254" w:lineRule="auto"/>
        <w:ind w:right="101"/>
        <w:rPr>
          <w:rFonts w:hint="eastAsia"/>
        </w:rPr>
      </w:pPr>
      <w:r>
        <w:rPr>
          <w:rFonts w:hint="eastAsia"/>
        </w:rPr>
        <w:t>2.“但认子的，连父也有了。”</w:t>
      </w:r>
    </w:p>
    <w:p w14:paraId="7E6E6E9A">
      <w:pPr>
        <w:pStyle w:val="4"/>
        <w:spacing w:before="278" w:line="254" w:lineRule="auto"/>
        <w:ind w:right="101"/>
        <w:rPr>
          <w:rFonts w:hint="eastAsia"/>
        </w:rPr>
      </w:pPr>
    </w:p>
    <w:p w14:paraId="47E7F7E5">
      <w:pPr>
        <w:pStyle w:val="4"/>
        <w:spacing w:before="278" w:line="254" w:lineRule="auto"/>
        <w:ind w:right="101"/>
        <w:rPr>
          <w:rFonts w:hint="eastAsia"/>
        </w:rPr>
      </w:pPr>
      <w:r>
        <w:rPr>
          <w:rFonts w:hint="eastAsia"/>
        </w:rPr>
        <w:t>He hath the Father; how surely, how fully, may partly appear, if we consider, not only what Jesus is to us, as our anointed Saviour, but also what he is to the Father as his beloved Son.</w:t>
      </w:r>
    </w:p>
    <w:p w14:paraId="3F6017A0">
      <w:pPr>
        <w:pStyle w:val="4"/>
        <w:spacing w:before="278" w:line="254" w:lineRule="auto"/>
        <w:ind w:right="101"/>
        <w:rPr>
          <w:rFonts w:hint="eastAsia"/>
        </w:rPr>
      </w:pPr>
      <w:r>
        <w:rPr>
          <w:rFonts w:hint="eastAsia"/>
        </w:rPr>
        <w:t>祂得着父；何等确实，何等充分，如果我们不仅思考耶稣作为我们受膏的救主对我们是什么，而且思考祂作为祂的爱子对父是什么，或许可以部分显明。</w:t>
      </w:r>
    </w:p>
    <w:p w14:paraId="03EB788F">
      <w:pPr>
        <w:pStyle w:val="4"/>
        <w:spacing w:before="278" w:line="254" w:lineRule="auto"/>
        <w:ind w:right="101"/>
        <w:rPr>
          <w:rFonts w:hint="eastAsia"/>
        </w:rPr>
      </w:pPr>
    </w:p>
    <w:p w14:paraId="4275996F">
      <w:pPr>
        <w:pStyle w:val="4"/>
        <w:spacing w:before="278" w:line="254" w:lineRule="auto"/>
        <w:ind w:right="101"/>
        <w:rPr>
          <w:rFonts w:hint="eastAsia"/>
        </w:rPr>
      </w:pPr>
      <w:r>
        <w:rPr>
          <w:rFonts w:hint="eastAsia"/>
        </w:rPr>
        <w:t>For whatever is implied in his being the Son, in so far as it is compatible with human nature and a human condition,—whatever of grace, whatever of glory there is in the relation in which he who is the Christ stands as the Son to the Father,—he shares with you who acknowledge him.</w:t>
      </w:r>
    </w:p>
    <w:p w14:paraId="14E91453">
      <w:pPr>
        <w:pStyle w:val="4"/>
        <w:spacing w:before="278" w:line="254" w:lineRule="auto"/>
        <w:ind w:right="101"/>
        <w:rPr>
          <w:rFonts w:hint="eastAsia"/>
        </w:rPr>
      </w:pPr>
      <w:r>
        <w:rPr>
          <w:rFonts w:hint="eastAsia"/>
        </w:rPr>
        <w:t>因为凡是祂作为子所包含的一切，只要与人性和人的处境相容，——凡是在祂这位基督作为子与父的关系中所存在的恩典和荣耀，——祂都与承认祂的你们分享。</w:t>
      </w:r>
    </w:p>
    <w:p w14:paraId="5E991554">
      <w:pPr>
        <w:pStyle w:val="4"/>
        <w:spacing w:before="278" w:line="254" w:lineRule="auto"/>
        <w:ind w:right="101"/>
        <w:rPr>
          <w:rFonts w:hint="eastAsia"/>
        </w:rPr>
      </w:pPr>
    </w:p>
    <w:p w14:paraId="2826711F">
      <w:pPr>
        <w:pStyle w:val="4"/>
        <w:spacing w:before="278" w:line="254" w:lineRule="auto"/>
        <w:ind w:right="101"/>
        <w:rPr>
          <w:rFonts w:hint="eastAsia"/>
        </w:rPr>
      </w:pPr>
      <w:r>
        <w:rPr>
          <w:rFonts w:hint="eastAsia"/>
        </w:rPr>
        <w:t>The Father makes you partakers of it all with the Son.</w:t>
      </w:r>
    </w:p>
    <w:p w14:paraId="0E470EC4">
      <w:pPr>
        <w:pStyle w:val="4"/>
        <w:spacing w:before="278" w:line="254" w:lineRule="auto"/>
        <w:ind w:right="101"/>
        <w:rPr>
          <w:rFonts w:hint="eastAsia"/>
        </w:rPr>
      </w:pPr>
      <w:r>
        <w:rPr>
          <w:rFonts w:hint="eastAsia"/>
        </w:rPr>
        <w:t>父使你们与子一同分享这一切。</w:t>
      </w:r>
    </w:p>
    <w:p w14:paraId="2F78CC37">
      <w:pPr>
        <w:pStyle w:val="4"/>
        <w:spacing w:before="278" w:line="254" w:lineRule="auto"/>
        <w:ind w:right="101"/>
        <w:rPr>
          <w:rFonts w:hint="eastAsia"/>
        </w:rPr>
      </w:pPr>
    </w:p>
    <w:p w14:paraId="2DCD9DE2">
      <w:pPr>
        <w:pStyle w:val="4"/>
        <w:spacing w:before="278" w:line="254" w:lineRule="auto"/>
        <w:ind w:right="101"/>
        <w:rPr>
          <w:rFonts w:hint="eastAsia"/>
        </w:rPr>
      </w:pPr>
      <w:r>
        <w:rPr>
          <w:rFonts w:hint="eastAsia"/>
        </w:rPr>
        <w:t>You therefore have the Father as he has the Father; after the same manner, and largely after the same measure too.</w:t>
      </w:r>
    </w:p>
    <w:p w14:paraId="4350F90B">
      <w:pPr>
        <w:pStyle w:val="4"/>
        <w:spacing w:before="278" w:line="254" w:lineRule="auto"/>
        <w:ind w:right="101"/>
        <w:rPr>
          <w:rFonts w:hint="eastAsia"/>
        </w:rPr>
      </w:pPr>
      <w:r>
        <w:rPr>
          <w:rFonts w:hint="eastAsia"/>
        </w:rPr>
        <w:t>因此，你们得着父，如同祂得着父一样；以同样的方式，并且在很大程度上也以同样的程度。</w:t>
      </w:r>
    </w:p>
    <w:p w14:paraId="27A3E70B">
      <w:pPr>
        <w:pStyle w:val="4"/>
        <w:spacing w:before="278" w:line="254" w:lineRule="auto"/>
        <w:ind w:right="101"/>
        <w:rPr>
          <w:rFonts w:hint="eastAsia"/>
        </w:rPr>
      </w:pPr>
    </w:p>
    <w:p w14:paraId="1069437D">
      <w:pPr>
        <w:pStyle w:val="4"/>
        <w:spacing w:before="278" w:line="254" w:lineRule="auto"/>
        <w:ind w:right="101"/>
        <w:rPr>
          <w:rFonts w:hint="eastAsia"/>
        </w:rPr>
      </w:pPr>
      <w:r>
        <w:rPr>
          <w:rFonts w:hint="eastAsia"/>
        </w:rPr>
        <w:t>How would you say that Jesus, as the Son, when he was as you are now, had the Father?</w:t>
      </w:r>
    </w:p>
    <w:p w14:paraId="396EE8C1">
      <w:pPr>
        <w:pStyle w:val="4"/>
        <w:spacing w:before="278" w:line="254" w:lineRule="auto"/>
        <w:ind w:right="101"/>
        <w:rPr>
          <w:rFonts w:hint="eastAsia"/>
        </w:rPr>
      </w:pPr>
      <w:r>
        <w:rPr>
          <w:rFonts w:hint="eastAsia"/>
        </w:rPr>
        <w:t>你们会如何说，耶稣作为子，当祂像你们现在一样时，拥有父呢？</w:t>
      </w:r>
    </w:p>
    <w:p w14:paraId="6A20D97A">
      <w:pPr>
        <w:pStyle w:val="4"/>
        <w:spacing w:before="278" w:line="254" w:lineRule="auto"/>
        <w:ind w:right="101"/>
        <w:rPr>
          <w:rFonts w:hint="eastAsia"/>
        </w:rPr>
      </w:pPr>
    </w:p>
    <w:p w14:paraId="2031839E">
      <w:pPr>
        <w:pStyle w:val="4"/>
        <w:spacing w:before="278" w:line="254" w:lineRule="auto"/>
        <w:ind w:right="101"/>
        <w:rPr>
          <w:rFonts w:hint="eastAsia"/>
        </w:rPr>
      </w:pPr>
      <w:r>
        <w:rPr>
          <w:rFonts w:hint="eastAsia"/>
        </w:rPr>
        <w:t>All through his humiliation, how has he the Father?</w:t>
      </w:r>
    </w:p>
    <w:p w14:paraId="0B9D636B">
      <w:pPr>
        <w:pStyle w:val="4"/>
        <w:spacing w:before="278" w:line="254" w:lineRule="auto"/>
        <w:ind w:right="101"/>
        <w:rPr>
          <w:rFonts w:hint="eastAsia"/>
        </w:rPr>
      </w:pPr>
      <w:r>
        <w:rPr>
          <w:rFonts w:hint="eastAsia"/>
        </w:rPr>
        <w:t>在祂整个降卑的过程中，祂如何拥有父呢？</w:t>
      </w:r>
    </w:p>
    <w:p w14:paraId="664B9F35">
      <w:pPr>
        <w:pStyle w:val="4"/>
        <w:spacing w:before="278" w:line="254" w:lineRule="auto"/>
        <w:ind w:right="101"/>
        <w:rPr>
          <w:rFonts w:hint="eastAsia"/>
        </w:rPr>
      </w:pPr>
    </w:p>
    <w:p w14:paraId="5EC4829B">
      <w:pPr>
        <w:pStyle w:val="4"/>
        <w:spacing w:before="278" w:line="254" w:lineRule="auto"/>
        <w:ind w:right="101"/>
        <w:rPr>
          <w:rFonts w:hint="eastAsia"/>
        </w:rPr>
      </w:pPr>
      <w:r>
        <w:rPr>
          <w:rFonts w:hint="eastAsia"/>
        </w:rPr>
        <w:t>On what footing is he with the Father?</w:t>
      </w:r>
    </w:p>
    <w:p w14:paraId="6227CE1C">
      <w:pPr>
        <w:pStyle w:val="4"/>
        <w:spacing w:before="278" w:line="254" w:lineRule="auto"/>
        <w:ind w:right="101"/>
        <w:rPr>
          <w:rFonts w:hint="eastAsia"/>
        </w:rPr>
      </w:pPr>
      <w:r>
        <w:rPr>
          <w:rFonts w:hint="eastAsia"/>
        </w:rPr>
        <w:t>祂与父的关系如何？</w:t>
      </w:r>
    </w:p>
    <w:p w14:paraId="39A4BC8A">
      <w:pPr>
        <w:pStyle w:val="4"/>
        <w:spacing w:before="278" w:line="254" w:lineRule="auto"/>
        <w:ind w:right="101"/>
        <w:rPr>
          <w:rFonts w:hint="eastAsia"/>
        </w:rPr>
      </w:pPr>
    </w:p>
    <w:p w14:paraId="2F59CD1D">
      <w:pPr>
        <w:pStyle w:val="4"/>
        <w:spacing w:before="278" w:line="254" w:lineRule="auto"/>
        <w:ind w:right="101"/>
        <w:rPr>
          <w:rFonts w:hint="eastAsia"/>
        </w:rPr>
      </w:pPr>
      <w:r>
        <w:rPr>
          <w:rFonts w:hint="eastAsia"/>
        </w:rPr>
        <w:t>What is his habit of intercourse with the Father?</w:t>
      </w:r>
    </w:p>
    <w:p w14:paraId="0C1312FA">
      <w:pPr>
        <w:pStyle w:val="4"/>
        <w:spacing w:before="278" w:line="254" w:lineRule="auto"/>
        <w:ind w:right="101"/>
        <w:rPr>
          <w:rFonts w:hint="eastAsia"/>
        </w:rPr>
      </w:pPr>
      <w:r>
        <w:rPr>
          <w:rFonts w:hint="eastAsia"/>
        </w:rPr>
        <w:t>祂与父交往的习惯是什么？</w:t>
      </w:r>
    </w:p>
    <w:p w14:paraId="2C55676E">
      <w:pPr>
        <w:pStyle w:val="4"/>
        <w:spacing w:before="278" w:line="254" w:lineRule="auto"/>
        <w:ind w:right="101"/>
        <w:rPr>
          <w:rFonts w:hint="eastAsia"/>
        </w:rPr>
      </w:pPr>
    </w:p>
    <w:p w14:paraId="068E792F">
      <w:pPr>
        <w:pStyle w:val="4"/>
        <w:spacing w:before="278" w:line="254" w:lineRule="auto"/>
        <w:ind w:right="101"/>
        <w:rPr>
          <w:rFonts w:hint="eastAsia"/>
        </w:rPr>
      </w:pPr>
      <w:r>
        <w:rPr>
          <w:rFonts w:hint="eastAsia"/>
        </w:rPr>
        <w:t>The Father's love he has; his love of boundless complacency, approval, delight.</w:t>
      </w:r>
    </w:p>
    <w:p w14:paraId="73E94D58">
      <w:pPr>
        <w:pStyle w:val="4"/>
        <w:spacing w:before="278" w:line="254" w:lineRule="auto"/>
        <w:ind w:right="101"/>
        <w:rPr>
          <w:rFonts w:hint="eastAsia"/>
        </w:rPr>
      </w:pPr>
      <w:r>
        <w:rPr>
          <w:rFonts w:hint="eastAsia"/>
        </w:rPr>
        <w:t>祂拥有父的爱；祂那无限满足、悦纳、喜悦的爱。</w:t>
      </w:r>
    </w:p>
    <w:p w14:paraId="0FA08B93">
      <w:pPr>
        <w:pStyle w:val="4"/>
        <w:spacing w:before="278" w:line="254" w:lineRule="auto"/>
        <w:ind w:right="101"/>
        <w:rPr>
          <w:rFonts w:hint="eastAsia"/>
        </w:rPr>
      </w:pPr>
    </w:p>
    <w:p w14:paraId="662DB432">
      <w:pPr>
        <w:pStyle w:val="4"/>
        <w:spacing w:before="278" w:line="254" w:lineRule="auto"/>
        <w:ind w:right="101"/>
        <w:rPr>
          <w:rFonts w:hint="eastAsia"/>
        </w:rPr>
      </w:pPr>
      <w:r>
        <w:rPr>
          <w:rFonts w:hint="eastAsia"/>
        </w:rPr>
        <w:t>He is sure of it.</w:t>
      </w:r>
    </w:p>
    <w:p w14:paraId="469F26A2">
      <w:pPr>
        <w:pStyle w:val="4"/>
        <w:spacing w:before="278" w:line="254" w:lineRule="auto"/>
        <w:ind w:right="101"/>
        <w:rPr>
          <w:rFonts w:hint="eastAsia"/>
        </w:rPr>
      </w:pPr>
      <w:r>
        <w:rPr>
          <w:rFonts w:hint="eastAsia"/>
        </w:rPr>
        <w:t>祂确信这一点。</w:t>
      </w:r>
    </w:p>
    <w:p w14:paraId="15168984">
      <w:pPr>
        <w:pStyle w:val="4"/>
        <w:spacing w:before="278" w:line="254" w:lineRule="auto"/>
        <w:ind w:right="101"/>
        <w:rPr>
          <w:rFonts w:hint="eastAsia"/>
        </w:rPr>
      </w:pPr>
    </w:p>
    <w:p w14:paraId="46B0FD7F">
      <w:pPr>
        <w:pStyle w:val="4"/>
        <w:spacing w:before="278" w:line="254" w:lineRule="auto"/>
        <w:ind w:right="101"/>
        <w:rPr>
          <w:rFonts w:hint="eastAsia"/>
        </w:rPr>
      </w:pPr>
      <w:r>
        <w:rPr>
          <w:rFonts w:hint="eastAsia"/>
        </w:rPr>
        <w:t>The assurance of it is never lost or interrupted; not even when he is made to taste the bitterness of the cup of wrath, and know the doom of a God-forsaken soul.</w:t>
      </w:r>
    </w:p>
    <w:p w14:paraId="4BA4CE2E">
      <w:pPr>
        <w:pStyle w:val="4"/>
        <w:spacing w:before="278" w:line="254" w:lineRule="auto"/>
        <w:ind w:right="101"/>
        <w:rPr>
          <w:rFonts w:hint="eastAsia"/>
        </w:rPr>
      </w:pPr>
      <w:r>
        <w:rPr>
          <w:rFonts w:hint="eastAsia"/>
        </w:rPr>
        <w:t>这确据从未失落或中断；即使当祂被迫尝尽愤怒之杯的苦味，并知道被神离弃灵魂的厄运时也是如此。</w:t>
      </w:r>
    </w:p>
    <w:p w14:paraId="5046C5D0">
      <w:pPr>
        <w:pStyle w:val="4"/>
        <w:spacing w:before="278" w:line="254" w:lineRule="auto"/>
        <w:ind w:right="101"/>
        <w:rPr>
          <w:rFonts w:hint="eastAsia"/>
        </w:rPr>
      </w:pPr>
    </w:p>
    <w:p w14:paraId="6EB6A136">
      <w:pPr>
        <w:pStyle w:val="4"/>
        <w:spacing w:before="278" w:line="254" w:lineRule="auto"/>
        <w:ind w:right="101"/>
        <w:rPr>
          <w:rFonts w:hint="eastAsia"/>
        </w:rPr>
      </w:pPr>
      <w:r>
        <w:rPr>
          <w:rFonts w:hint="eastAsia"/>
        </w:rPr>
        <w:t>He has the Father's gracious presence with him always.</w:t>
      </w:r>
    </w:p>
    <w:p w14:paraId="7FA88ACB">
      <w:pPr>
        <w:pStyle w:val="4"/>
        <w:spacing w:before="278" w:line="254" w:lineRule="auto"/>
        <w:ind w:right="101"/>
        <w:rPr>
          <w:rFonts w:hint="eastAsia"/>
        </w:rPr>
      </w:pPr>
      <w:r>
        <w:rPr>
          <w:rFonts w:hint="eastAsia"/>
        </w:rPr>
        <w:t>祂常有父恩慈的同在。</w:t>
      </w:r>
    </w:p>
    <w:p w14:paraId="6254A5D1">
      <w:pPr>
        <w:pStyle w:val="4"/>
        <w:spacing w:before="278" w:line="254" w:lineRule="auto"/>
        <w:ind w:right="101"/>
        <w:rPr>
          <w:rFonts w:hint="eastAsia"/>
        </w:rPr>
      </w:pPr>
    </w:p>
    <w:p w14:paraId="0C27B9A8">
      <w:pPr>
        <w:pStyle w:val="4"/>
        <w:spacing w:before="278" w:line="254" w:lineRule="auto"/>
        <w:ind w:right="101"/>
        <w:rPr>
          <w:rFonts w:hint="eastAsia"/>
        </w:rPr>
      </w:pPr>
      <w:r>
        <w:rPr>
          <w:rFonts w:hint="eastAsia"/>
        </w:rPr>
        <w:t>He has the Father's consolation and support, in the ministry of angels sent to comfort him, and in the constant abiding of the Spirit with him.</w:t>
      </w:r>
    </w:p>
    <w:p w14:paraId="1E0F5A6B">
      <w:pPr>
        <w:pStyle w:val="4"/>
        <w:spacing w:before="278" w:line="254" w:lineRule="auto"/>
        <w:ind w:right="101"/>
        <w:rPr>
          <w:rFonts w:hint="eastAsia"/>
        </w:rPr>
      </w:pPr>
      <w:r>
        <w:rPr>
          <w:rFonts w:hint="eastAsia"/>
        </w:rPr>
        <w:t>祂有父的安慰和扶持，在奉差遣来安慰祂的天使的事奉中，以及在圣灵常与祂同在中。</w:t>
      </w:r>
    </w:p>
    <w:p w14:paraId="174844C0">
      <w:pPr>
        <w:pStyle w:val="4"/>
        <w:spacing w:before="278" w:line="254" w:lineRule="auto"/>
        <w:ind w:right="101"/>
        <w:rPr>
          <w:rFonts w:hint="eastAsia"/>
        </w:rPr>
      </w:pPr>
    </w:p>
    <w:p w14:paraId="4AD64599">
      <w:pPr>
        <w:pStyle w:val="4"/>
        <w:spacing w:before="278" w:line="254" w:lineRule="auto"/>
        <w:ind w:right="101"/>
        <w:rPr>
          <w:rFonts w:hint="eastAsia"/>
        </w:rPr>
      </w:pPr>
      <w:r>
        <w:rPr>
          <w:rFonts w:hint="eastAsia"/>
        </w:rPr>
        <w:t>He has the Father; having right of access and appeal to him always; and using that right always.</w:t>
      </w:r>
    </w:p>
    <w:p w14:paraId="1A982365">
      <w:pPr>
        <w:pStyle w:val="4"/>
        <w:spacing w:before="278" w:line="254" w:lineRule="auto"/>
        <w:ind w:right="101"/>
        <w:rPr>
          <w:rFonts w:hint="eastAsia"/>
        </w:rPr>
      </w:pPr>
      <w:r>
        <w:rPr>
          <w:rFonts w:hint="eastAsia"/>
        </w:rPr>
        <w:t>祂拥有父；祂永远有权接近并向祂呼吁；并且祂永远使用那个权利。</w:t>
      </w:r>
    </w:p>
    <w:p w14:paraId="2BB22250">
      <w:pPr>
        <w:pStyle w:val="4"/>
        <w:spacing w:before="278" w:line="254" w:lineRule="auto"/>
        <w:ind w:right="101"/>
        <w:rPr>
          <w:rFonts w:hint="eastAsia"/>
        </w:rPr>
      </w:pPr>
    </w:p>
    <w:p w14:paraId="4B42A9D3">
      <w:pPr>
        <w:pStyle w:val="4"/>
        <w:spacing w:before="278" w:line="254" w:lineRule="auto"/>
        <w:ind w:right="101"/>
        <w:rPr>
          <w:rFonts w:hint="eastAsia"/>
        </w:rPr>
      </w:pPr>
      <w:r>
        <w:rPr>
          <w:rFonts w:hint="eastAsia"/>
        </w:rPr>
        <w:t>"Abba Father" is on his lips always, and in his heart always.</w:t>
      </w:r>
    </w:p>
    <w:p w14:paraId="03EB91FF">
      <w:pPr>
        <w:pStyle w:val="4"/>
        <w:spacing w:before="278" w:line="254" w:lineRule="auto"/>
        <w:ind w:right="101"/>
        <w:rPr>
          <w:rFonts w:hint="eastAsia"/>
        </w:rPr>
      </w:pPr>
      <w:r>
        <w:rPr>
          <w:rFonts w:hint="eastAsia"/>
        </w:rPr>
        <w:t>“阿爸父”永远在祂的嘴唇上，永远在祂的心里。</w:t>
      </w:r>
    </w:p>
    <w:p w14:paraId="43812D5B">
      <w:pPr>
        <w:pStyle w:val="4"/>
        <w:spacing w:before="278" w:line="254" w:lineRule="auto"/>
        <w:ind w:right="101"/>
        <w:rPr>
          <w:rFonts w:hint="eastAsia"/>
        </w:rPr>
      </w:pPr>
    </w:p>
    <w:p w14:paraId="198C39CE">
      <w:pPr>
        <w:pStyle w:val="4"/>
        <w:spacing w:before="278" w:line="254" w:lineRule="auto"/>
        <w:ind w:right="101"/>
        <w:rPr>
          <w:rFonts w:hint="eastAsia"/>
        </w:rPr>
      </w:pPr>
      <w:r>
        <w:rPr>
          <w:rFonts w:hint="eastAsia"/>
        </w:rPr>
        <w:t>It is "Abba Father when there is work to do; when there is contradiction of sinners against himself to bear; when there is resisting unto death in the strife against sin; when the voice is heard, Awake, O sword, against my Shepherd; it is "Abba Father" still always.</w:t>
      </w:r>
    </w:p>
    <w:p w14:paraId="1B199C66">
      <w:pPr>
        <w:pStyle w:val="4"/>
        <w:spacing w:before="278" w:line="254" w:lineRule="auto"/>
        <w:ind w:right="101"/>
        <w:rPr>
          <w:rFonts w:hint="eastAsia"/>
        </w:rPr>
      </w:pPr>
      <w:r>
        <w:rPr>
          <w:rFonts w:hint="eastAsia"/>
        </w:rPr>
        <w:t>当有工作要做时；当要忍受罪人对祂自己的顶撞时；当在与罪争战中抵挡到死时；当听见声音说：“刀剑哪，应当兴起，攻击我的牧人”时；仍然永远是“阿爸父”。</w:t>
      </w:r>
    </w:p>
    <w:p w14:paraId="17ED4BF7">
      <w:pPr>
        <w:pStyle w:val="4"/>
        <w:spacing w:before="278" w:line="254" w:lineRule="auto"/>
        <w:ind w:right="101"/>
        <w:rPr>
          <w:rFonts w:hint="eastAsia"/>
        </w:rPr>
      </w:pPr>
    </w:p>
    <w:p w14:paraId="3FBF05D4">
      <w:pPr>
        <w:pStyle w:val="4"/>
        <w:spacing w:before="278" w:line="254" w:lineRule="auto"/>
        <w:ind w:right="101"/>
        <w:rPr>
          <w:rFonts w:hint="eastAsia"/>
        </w:rPr>
      </w:pPr>
      <w:r>
        <w:rPr>
          <w:rFonts w:hint="eastAsia"/>
        </w:rPr>
        <w:t>It is "Abba Father" when he for once rejoices in spirit,—"I thank thee, O Father."</w:t>
      </w:r>
    </w:p>
    <w:p w14:paraId="3E48C70B">
      <w:pPr>
        <w:pStyle w:val="4"/>
        <w:spacing w:before="278" w:line="254" w:lineRule="auto"/>
        <w:ind w:right="101"/>
        <w:rPr>
          <w:rFonts w:hint="eastAsia"/>
        </w:rPr>
      </w:pPr>
      <w:r>
        <w:rPr>
          <w:rFonts w:hint="eastAsia"/>
        </w:rPr>
        <w:t>当祂有一次在灵里欢喜时——“父啊，我感谢祢”，那是“阿爸父”。</w:t>
      </w:r>
    </w:p>
    <w:p w14:paraId="4E2F11B5">
      <w:pPr>
        <w:pStyle w:val="4"/>
        <w:spacing w:before="278" w:line="254" w:lineRule="auto"/>
        <w:ind w:right="101"/>
        <w:rPr>
          <w:rFonts w:hint="eastAsia"/>
        </w:rPr>
      </w:pPr>
    </w:p>
    <w:p w14:paraId="5198500A">
      <w:pPr>
        <w:pStyle w:val="4"/>
        <w:spacing w:before="278" w:line="254" w:lineRule="auto"/>
        <w:ind w:right="101"/>
        <w:rPr>
          <w:rFonts w:hint="eastAsia"/>
        </w:rPr>
      </w:pPr>
      <w:r>
        <w:rPr>
          <w:rFonts w:hint="eastAsia"/>
        </w:rPr>
        <w:t>It is "Abba Father" when he soothes the sisters and gives them back their brother,—"Father! I thank thee."</w:t>
      </w:r>
    </w:p>
    <w:p w14:paraId="5A010A19">
      <w:pPr>
        <w:pStyle w:val="4"/>
        <w:spacing w:before="278" w:line="254" w:lineRule="auto"/>
        <w:ind w:right="101"/>
        <w:rPr>
          <w:rFonts w:hint="eastAsia"/>
        </w:rPr>
      </w:pPr>
      <w:r>
        <w:rPr>
          <w:rFonts w:hint="eastAsia"/>
        </w:rPr>
        <w:t>当祂安慰姐妹们，把她们的弟兄还给她们时——“父啊！我感谢祢”，那是“阿爸父”。</w:t>
      </w:r>
    </w:p>
    <w:p w14:paraId="4A760436">
      <w:pPr>
        <w:pStyle w:val="4"/>
        <w:spacing w:before="278" w:line="254" w:lineRule="auto"/>
        <w:ind w:right="101"/>
        <w:rPr>
          <w:rFonts w:hint="eastAsia"/>
        </w:rPr>
      </w:pPr>
    </w:p>
    <w:p w14:paraId="614B71AD">
      <w:pPr>
        <w:pStyle w:val="4"/>
        <w:spacing w:before="278" w:line="254" w:lineRule="auto"/>
        <w:ind w:right="101"/>
        <w:rPr>
          <w:rFonts w:hint="eastAsia"/>
        </w:rPr>
      </w:pPr>
      <w:r>
        <w:rPr>
          <w:rFonts w:hint="eastAsia"/>
        </w:rPr>
        <w:t>It is "Abba Father" when he takes leave of his sorrowing followers, and commends them to the Father.</w:t>
      </w:r>
    </w:p>
    <w:p w14:paraId="5CE892CB">
      <w:pPr>
        <w:pStyle w:val="4"/>
        <w:spacing w:before="278" w:line="254" w:lineRule="auto"/>
        <w:ind w:right="101"/>
        <w:rPr>
          <w:rFonts w:hint="eastAsia"/>
        </w:rPr>
      </w:pPr>
      <w:r>
        <w:rPr>
          <w:rFonts w:hint="eastAsia"/>
        </w:rPr>
        <w:t>当祂告别祂忧伤的跟随者，并将他们交托给父时，那是“阿爸父”。</w:t>
      </w:r>
    </w:p>
    <w:p w14:paraId="5B0805EB">
      <w:pPr>
        <w:pStyle w:val="4"/>
        <w:spacing w:before="278" w:line="254" w:lineRule="auto"/>
        <w:ind w:right="101"/>
        <w:rPr>
          <w:rFonts w:hint="eastAsia"/>
        </w:rPr>
      </w:pPr>
    </w:p>
    <w:p w14:paraId="0AC487E6">
      <w:pPr>
        <w:pStyle w:val="4"/>
        <w:spacing w:before="278" w:line="254" w:lineRule="auto"/>
        <w:ind w:right="101"/>
        <w:rPr>
          <w:rFonts w:hint="eastAsia"/>
        </w:rPr>
      </w:pPr>
      <w:r>
        <w:rPr>
          <w:rFonts w:hint="eastAsia"/>
        </w:rPr>
        <w:t>It is "Abba Father" when hanging on the cross he prays for his murderers,—"Father, forgive them,"—and for himself, "Father, into thy hands I commend my spirit."</w:t>
      </w:r>
    </w:p>
    <w:p w14:paraId="63D4F2A9">
      <w:pPr>
        <w:pStyle w:val="4"/>
        <w:spacing w:before="278" w:line="254" w:lineRule="auto"/>
        <w:ind w:right="101"/>
        <w:rPr>
          <w:rFonts w:hint="eastAsia"/>
        </w:rPr>
      </w:pPr>
      <w:r>
        <w:rPr>
          <w:rFonts w:hint="eastAsia"/>
        </w:rPr>
        <w:t>当祂挂在十字架上为杀害祂的人祷告——“父啊，赦免他们，”——并为自己祷告——“父啊，我将我的灵魂交在祢手里”时，那是“阿爸父”。</w:t>
      </w:r>
    </w:p>
    <w:p w14:paraId="5CB999CB">
      <w:pPr>
        <w:pStyle w:val="4"/>
        <w:spacing w:before="278" w:line="254" w:lineRule="auto"/>
        <w:ind w:right="101"/>
        <w:rPr>
          <w:rFonts w:hint="eastAsia"/>
        </w:rPr>
      </w:pPr>
    </w:p>
    <w:p w14:paraId="47258F4B">
      <w:pPr>
        <w:pStyle w:val="4"/>
        <w:spacing w:before="278" w:line="254" w:lineRule="auto"/>
        <w:ind w:right="101"/>
        <w:rPr>
          <w:rFonts w:hint="eastAsia"/>
        </w:rPr>
      </w:pPr>
      <w:r>
        <w:rPr>
          <w:rFonts w:hint="eastAsia"/>
        </w:rPr>
        <w:t>So he, as the Son, had the Father, when he was as you are.</w:t>
      </w:r>
    </w:p>
    <w:p w14:paraId="0DE65ED6">
      <w:pPr>
        <w:pStyle w:val="4"/>
        <w:spacing w:before="278" w:line="254" w:lineRule="auto"/>
        <w:ind w:right="101"/>
        <w:rPr>
          <w:rFonts w:hint="eastAsia"/>
        </w:rPr>
      </w:pPr>
      <w:r>
        <w:rPr>
          <w:rFonts w:hint="eastAsia"/>
        </w:rPr>
        <w:t>因此，祂作为子，当祂像你们一样时，拥有父。</w:t>
      </w:r>
    </w:p>
    <w:p w14:paraId="00FBAE5E">
      <w:pPr>
        <w:pStyle w:val="4"/>
        <w:spacing w:before="278" w:line="254" w:lineRule="auto"/>
        <w:ind w:right="101"/>
        <w:rPr>
          <w:rFonts w:hint="eastAsia"/>
        </w:rPr>
      </w:pPr>
    </w:p>
    <w:p w14:paraId="1AE7FA28">
      <w:pPr>
        <w:pStyle w:val="4"/>
        <w:spacing w:before="278" w:line="254" w:lineRule="auto"/>
        <w:ind w:right="101"/>
        <w:rPr>
          <w:rFonts w:hint="eastAsia"/>
        </w:rPr>
      </w:pPr>
      <w:r>
        <w:rPr>
          <w:rFonts w:hint="eastAsia"/>
        </w:rPr>
        <w:t>So he would have you, acknowledging him, to have the Father also.</w:t>
      </w:r>
    </w:p>
    <w:p w14:paraId="73CF594F">
      <w:pPr>
        <w:pStyle w:val="4"/>
        <w:spacing w:before="278" w:line="254" w:lineRule="auto"/>
        <w:ind w:right="101"/>
        <w:rPr>
          <w:rFonts w:hint="eastAsia"/>
        </w:rPr>
      </w:pPr>
      <w:r>
        <w:rPr>
          <w:rFonts w:hint="eastAsia"/>
        </w:rPr>
        <w:t>因此祂希望你们，承认祂，也拥有父。</w:t>
      </w:r>
    </w:p>
    <w:p w14:paraId="268C8165">
      <w:pPr>
        <w:pStyle w:val="4"/>
        <w:spacing w:before="278" w:line="254" w:lineRule="auto"/>
        <w:ind w:right="101"/>
        <w:rPr>
          <w:rFonts w:hint="eastAsia"/>
        </w:rPr>
      </w:pPr>
    </w:p>
    <w:p w14:paraId="2F88F0EA">
      <w:pPr>
        <w:pStyle w:val="4"/>
        <w:spacing w:before="278" w:line="254" w:lineRule="auto"/>
        <w:ind w:right="101"/>
        <w:rPr>
          <w:rFonts w:hint="eastAsia"/>
        </w:rPr>
      </w:pPr>
      <w:r>
        <w:rPr>
          <w:rFonts w:hint="eastAsia"/>
        </w:rPr>
        <w:t>You own him as Jesus, the Christ of God, the Son of the Father; the Christ of God, washing you in his blood, clothing you with his righteousness, and presenting you with acceptance to God whose Christ he is; the Son of the Father; your own elder brother; come out to seek you in the far country, and to bring you home to his Father and yours.</w:t>
      </w:r>
    </w:p>
    <w:p w14:paraId="45B9A353">
      <w:pPr>
        <w:pStyle w:val="4"/>
        <w:spacing w:before="278" w:line="254" w:lineRule="auto"/>
        <w:ind w:right="101"/>
        <w:rPr>
          <w:rFonts w:hint="eastAsia"/>
        </w:rPr>
      </w:pPr>
      <w:r>
        <w:rPr>
          <w:rFonts w:hint="eastAsia"/>
        </w:rPr>
        <w:t>你们承认祂为耶稣，神的基督，父的儿子；神的基督，用祂的血洗净你们，用祂的义给你们穿上，并把你们蒙悦纳地呈献给神，祂是神的基督；父的儿子；你们自己的长兄；出来到远方寻找你们，并把你们带回家到祂的父和你们的父那里。</w:t>
      </w:r>
    </w:p>
    <w:p w14:paraId="0743ACD9">
      <w:pPr>
        <w:pStyle w:val="4"/>
        <w:spacing w:before="278" w:line="254" w:lineRule="auto"/>
        <w:ind w:right="101"/>
        <w:rPr>
          <w:rFonts w:hint="eastAsia"/>
        </w:rPr>
      </w:pPr>
    </w:p>
    <w:p w14:paraId="39562A72">
      <w:pPr>
        <w:pStyle w:val="4"/>
        <w:spacing w:before="278" w:line="254" w:lineRule="auto"/>
        <w:ind w:right="101"/>
        <w:rPr>
          <w:rFonts w:hint="eastAsia"/>
        </w:rPr>
      </w:pPr>
      <w:r>
        <w:rPr>
          <w:rFonts w:hint="eastAsia"/>
        </w:rPr>
        <w:t>Nor will he be satisfied unless you have the Father even as he has the Father.</w:t>
      </w:r>
    </w:p>
    <w:p w14:paraId="55BFB205">
      <w:pPr>
        <w:pStyle w:val="4"/>
        <w:spacing w:before="278" w:line="254" w:lineRule="auto"/>
        <w:ind w:right="101"/>
        <w:rPr>
          <w:rFonts w:hint="eastAsia"/>
        </w:rPr>
      </w:pPr>
      <w:r>
        <w:rPr>
          <w:rFonts w:hint="eastAsia"/>
        </w:rPr>
        <w:t>除非你们像祂拥有父一样拥有父，否则祂不会满足。</w:t>
      </w:r>
    </w:p>
    <w:p w14:paraId="31C43016">
      <w:pPr>
        <w:pStyle w:val="4"/>
        <w:spacing w:before="278" w:line="254" w:lineRule="auto"/>
        <w:ind w:right="101"/>
        <w:rPr>
          <w:rFonts w:hint="eastAsia"/>
        </w:rPr>
      </w:pPr>
    </w:p>
    <w:p w14:paraId="0D5616CD">
      <w:pPr>
        <w:pStyle w:val="4"/>
        <w:spacing w:before="278" w:line="254" w:lineRule="auto"/>
        <w:ind w:right="101"/>
        <w:rPr>
          <w:rFonts w:hint="eastAsia"/>
        </w:rPr>
      </w:pPr>
      <w:r>
        <w:rPr>
          <w:rFonts w:hint="eastAsia"/>
        </w:rPr>
        <w:t>He shows you what it is to have the Father in the state in which you now are; amid the trials of earth, the enmity of the world, the very pains of hell.</w:t>
      </w:r>
    </w:p>
    <w:p w14:paraId="6BDC1AEB">
      <w:pPr>
        <w:pStyle w:val="4"/>
        <w:spacing w:before="278" w:line="254" w:lineRule="auto"/>
        <w:ind w:right="101"/>
        <w:rPr>
          <w:rFonts w:hint="eastAsia"/>
        </w:rPr>
      </w:pPr>
      <w:r>
        <w:rPr>
          <w:rFonts w:hint="eastAsia"/>
        </w:rPr>
        <w:t>祂向你们显明，在你们现在的状态中拥有父意味着什么；在世上的试炼中，世界的敌意中，甚至地狱的痛苦中。</w:t>
      </w:r>
    </w:p>
    <w:p w14:paraId="700E553C">
      <w:pPr>
        <w:pStyle w:val="4"/>
        <w:spacing w:before="278" w:line="254" w:lineRule="auto"/>
        <w:ind w:right="101"/>
        <w:rPr>
          <w:rFonts w:hint="eastAsia"/>
        </w:rPr>
      </w:pPr>
    </w:p>
    <w:p w14:paraId="0A508064">
      <w:pPr>
        <w:pStyle w:val="4"/>
        <w:spacing w:before="278" w:line="254" w:lineRule="auto"/>
        <w:ind w:right="101"/>
        <w:rPr>
          <w:rFonts w:hint="eastAsia"/>
        </w:rPr>
      </w:pPr>
      <w:r>
        <w:rPr>
          <w:rFonts w:hint="eastAsia"/>
        </w:rPr>
        <w:t>He shows you how even here you can have the Father as, in a work and warfare infinitely harder than yours, he had the Father; how you, in all your toil and tribulation, can rest in the consciousness of the Father's favour; and rejoice in the doing of the Father's will; and resign yourself contentedly to the Father's disposal; and quietly wait the Father's pleasure to call you hence when the time comes.</w:t>
      </w:r>
    </w:p>
    <w:p w14:paraId="2D805060">
      <w:pPr>
        <w:pStyle w:val="4"/>
        <w:spacing w:before="278" w:line="254" w:lineRule="auto"/>
        <w:ind w:right="101"/>
        <w:rPr>
          <w:rFonts w:hint="eastAsia"/>
        </w:rPr>
      </w:pPr>
      <w:r>
        <w:rPr>
          <w:rFonts w:hint="eastAsia"/>
        </w:rPr>
        <w:t>祂向你们显明，即使在这里，你们也能像祂在比你们艰难无限倍的工作和争战中拥有父一样拥有父；你们如何在一切劳苦和患难中，安息在父恩惠的意识中；并在遵行父的旨意中喜乐；并满足地把自己交托给父的安排；并安静地等候父乐意在时候到了召你们离开此地。</w:t>
      </w:r>
    </w:p>
    <w:p w14:paraId="0F2DC800">
      <w:pPr>
        <w:pStyle w:val="4"/>
        <w:spacing w:before="278" w:line="254" w:lineRule="auto"/>
        <w:ind w:right="101"/>
        <w:rPr>
          <w:rFonts w:hint="eastAsia"/>
        </w:rPr>
      </w:pPr>
    </w:p>
    <w:p w14:paraId="010AF1BE">
      <w:pPr>
        <w:pStyle w:val="4"/>
        <w:spacing w:before="468"/>
        <w:ind w:left="0" w:right="0"/>
        <w:jc w:val="left"/>
        <w:rPr>
          <w:rFonts w:hint="eastAsia"/>
        </w:rPr>
      </w:pPr>
      <w:r>
        <w:rPr>
          <w:rFonts w:hint="eastAsia"/>
        </w:rPr>
        <w:t>Need I take any pains to show how such a fatherhood as this may well be appealed to as a reason why every one of the family should be to you a brother beloved, and you should not love the world that knows not either the Father or the Son?</w:t>
      </w:r>
    </w:p>
    <w:p w14:paraId="26B2A309">
      <w:pPr>
        <w:pStyle w:val="4"/>
        <w:spacing w:before="468"/>
        <w:ind w:left="0" w:right="0"/>
        <w:jc w:val="left"/>
        <w:rPr>
          <w:rFonts w:hint="eastAsia"/>
        </w:rPr>
      </w:pPr>
      <w:r>
        <w:rPr>
          <w:rFonts w:hint="eastAsia"/>
        </w:rPr>
        <w:t>我还需要费力去说明，为何这种父性可以被恰当地引为理由，说明家中每一个人都应当成为你所爱的弟兄，而你不应当爱那不认识父也不认识子的世界吗？</w:t>
      </w:r>
    </w:p>
    <w:p w14:paraId="6A371338">
      <w:pPr>
        <w:pStyle w:val="4"/>
        <w:spacing w:before="468"/>
        <w:ind w:left="0" w:right="0"/>
        <w:jc w:val="left"/>
        <w:rPr>
          <w:rFonts w:hint="eastAsia"/>
        </w:rPr>
      </w:pPr>
    </w:p>
    <w:p w14:paraId="672DF32B">
      <w:pPr>
        <w:pStyle w:val="4"/>
        <w:spacing w:before="468"/>
        <w:ind w:left="0" w:right="0"/>
        <w:jc w:val="left"/>
        <w:rPr>
          <w:rFonts w:hint="eastAsia"/>
        </w:rPr>
      </w:pPr>
      <w:r>
        <w:rPr>
          <w:rFonts w:hint="eastAsia"/>
        </w:rPr>
        <w:t>A father's intelligent interest, as well as a child's loving instinct, must keep your affections always at home.</w:t>
      </w:r>
    </w:p>
    <w:p w14:paraId="069CD01B">
      <w:pPr>
        <w:pStyle w:val="4"/>
        <w:spacing w:before="468"/>
        <w:ind w:left="0" w:right="0"/>
        <w:jc w:val="left"/>
        <w:rPr>
          <w:rFonts w:hint="eastAsia"/>
        </w:rPr>
      </w:pPr>
      <w:r>
        <w:rPr>
          <w:rFonts w:hint="eastAsia"/>
        </w:rPr>
        <w:t>父亲明智的关怀，以及孩子慈爱的本能，必定使你的情感永远留在家中。</w:t>
      </w:r>
    </w:p>
    <w:p w14:paraId="5DE73886">
      <w:pPr>
        <w:pStyle w:val="4"/>
        <w:spacing w:before="468"/>
        <w:ind w:left="0" w:right="0"/>
        <w:jc w:val="left"/>
        <w:rPr>
          <w:rFonts w:hint="eastAsia"/>
        </w:rPr>
      </w:pPr>
    </w:p>
    <w:p w14:paraId="544A099D">
      <w:pPr>
        <w:pStyle w:val="4"/>
        <w:spacing w:before="468"/>
        <w:ind w:left="0" w:right="0"/>
        <w:jc w:val="left"/>
        <w:rPr>
          <w:rFonts w:hint="eastAsia"/>
        </w:rPr>
      </w:pPr>
      <w:r>
        <w:rPr>
          <w:rFonts w:hint="eastAsia"/>
        </w:rPr>
        <w:t>I.You are young men.</w:t>
      </w:r>
    </w:p>
    <w:p w14:paraId="28122920">
      <w:pPr>
        <w:pStyle w:val="4"/>
        <w:spacing w:before="468"/>
        <w:ind w:left="0" w:right="0"/>
        <w:jc w:val="left"/>
        <w:rPr>
          <w:rFonts w:hint="eastAsia"/>
        </w:rPr>
      </w:pPr>
      <w:r>
        <w:rPr>
          <w:rFonts w:hint="eastAsia"/>
        </w:rPr>
        <w:t>一、你们是少年人。</w:t>
      </w:r>
    </w:p>
    <w:p w14:paraId="52C81D29">
      <w:pPr>
        <w:pStyle w:val="4"/>
        <w:spacing w:before="468"/>
        <w:ind w:left="0" w:right="0"/>
        <w:jc w:val="left"/>
        <w:rPr>
          <w:rFonts w:hint="eastAsia"/>
        </w:rPr>
      </w:pPr>
    </w:p>
    <w:p w14:paraId="02AEDC7D">
      <w:pPr>
        <w:pStyle w:val="4"/>
        <w:spacing w:before="468"/>
        <w:ind w:left="0" w:right="0"/>
        <w:jc w:val="left"/>
        <w:rPr>
          <w:rFonts w:hint="eastAsia"/>
        </w:rPr>
      </w:pPr>
      <w:r>
        <w:rPr>
          <w:rFonts w:hint="eastAsia"/>
        </w:rPr>
        <w:t>As such, you are strong.</w:t>
      </w:r>
    </w:p>
    <w:p w14:paraId="7DBA8AA9">
      <w:pPr>
        <w:pStyle w:val="4"/>
        <w:spacing w:before="468"/>
        <w:ind w:left="0" w:right="0"/>
        <w:jc w:val="left"/>
        <w:rPr>
          <w:rFonts w:hint="eastAsia"/>
        </w:rPr>
      </w:pPr>
      <w:r>
        <w:rPr>
          <w:rFonts w:hint="eastAsia"/>
        </w:rPr>
        <w:t>因此，你们刚强。</w:t>
      </w:r>
    </w:p>
    <w:p w14:paraId="0C3D26C7">
      <w:pPr>
        <w:pStyle w:val="4"/>
        <w:spacing w:before="468"/>
        <w:ind w:left="0" w:right="0"/>
        <w:jc w:val="left"/>
        <w:rPr>
          <w:rFonts w:hint="eastAsia"/>
        </w:rPr>
      </w:pPr>
    </w:p>
    <w:p w14:paraId="58E24816">
      <w:pPr>
        <w:pStyle w:val="4"/>
        <w:spacing w:before="468"/>
        <w:ind w:left="0" w:right="0"/>
        <w:jc w:val="left"/>
        <w:rPr>
          <w:rFonts w:hint="eastAsia"/>
        </w:rPr>
      </w:pPr>
      <w:r>
        <w:rPr>
          <w:rFonts w:hint="eastAsia"/>
        </w:rPr>
        <w:t>The vigour of manly prime is yours.</w:t>
      </w:r>
    </w:p>
    <w:p w14:paraId="1BFE09D0">
      <w:pPr>
        <w:pStyle w:val="4"/>
        <w:spacing w:before="468"/>
        <w:ind w:left="0" w:right="0"/>
        <w:jc w:val="left"/>
        <w:rPr>
          <w:rFonts w:hint="eastAsia"/>
        </w:rPr>
      </w:pPr>
      <w:r>
        <w:rPr>
          <w:rFonts w:hint="eastAsia"/>
        </w:rPr>
        <w:t>你们拥有壮年男子的活力。</w:t>
      </w:r>
    </w:p>
    <w:p w14:paraId="0CFA9B24">
      <w:pPr>
        <w:pStyle w:val="4"/>
        <w:spacing w:before="468"/>
        <w:ind w:left="0" w:right="0"/>
        <w:jc w:val="left"/>
        <w:rPr>
          <w:rFonts w:hint="eastAsia"/>
        </w:rPr>
      </w:pPr>
    </w:p>
    <w:p w14:paraId="19869DAB">
      <w:pPr>
        <w:pStyle w:val="4"/>
        <w:spacing w:before="468"/>
        <w:ind w:left="0" w:right="0"/>
        <w:jc w:val="left"/>
        <w:rPr>
          <w:rFonts w:hint="eastAsia"/>
        </w:rPr>
      </w:pPr>
      <w:r>
        <w:rPr>
          <w:rFonts w:hint="eastAsia"/>
        </w:rPr>
        <w:t>And you need it all.</w:t>
      </w:r>
    </w:p>
    <w:p w14:paraId="5EAB9D9B">
      <w:pPr>
        <w:pStyle w:val="4"/>
        <w:spacing w:before="468"/>
        <w:ind w:left="0" w:right="0"/>
        <w:jc w:val="left"/>
        <w:rPr>
          <w:rFonts w:hint="eastAsia"/>
        </w:rPr>
      </w:pPr>
      <w:r>
        <w:rPr>
          <w:rFonts w:hint="eastAsia"/>
        </w:rPr>
        <w:t>你们需要这一切。</w:t>
      </w:r>
    </w:p>
    <w:p w14:paraId="4EA01C56">
      <w:pPr>
        <w:pStyle w:val="4"/>
        <w:spacing w:before="468"/>
        <w:ind w:left="0" w:right="0"/>
        <w:jc w:val="left"/>
        <w:rPr>
          <w:rFonts w:hint="eastAsia"/>
        </w:rPr>
      </w:pPr>
    </w:p>
    <w:p w14:paraId="36AE921A">
      <w:pPr>
        <w:pStyle w:val="4"/>
        <w:spacing w:before="468"/>
        <w:ind w:left="0" w:right="0"/>
        <w:jc w:val="left"/>
        <w:rPr>
          <w:rFonts w:hint="eastAsia"/>
        </w:rPr>
      </w:pPr>
      <w:r>
        <w:rPr>
          <w:rFonts w:hint="eastAsia"/>
        </w:rPr>
        <w:t>For the home of brotherhood which you are to love, and the world which you are not to love, are not far apart; at least not yet.</w:t>
      </w:r>
    </w:p>
    <w:p w14:paraId="1D5E2624">
      <w:pPr>
        <w:pStyle w:val="4"/>
        <w:spacing w:before="468"/>
        <w:ind w:left="0" w:right="0"/>
        <w:jc w:val="left"/>
        <w:rPr>
          <w:rFonts w:hint="eastAsia"/>
        </w:rPr>
      </w:pPr>
      <w:r>
        <w:rPr>
          <w:rFonts w:hint="eastAsia"/>
        </w:rPr>
        <w:t>因为你们当爱的弟兄之家，和你们不当爱的世界，并非相距遥远；至少现在还不是。</w:t>
      </w:r>
    </w:p>
    <w:p w14:paraId="5598F64B">
      <w:pPr>
        <w:pStyle w:val="4"/>
        <w:spacing w:before="468"/>
        <w:ind w:left="0" w:right="0"/>
        <w:jc w:val="left"/>
        <w:rPr>
          <w:rFonts w:hint="eastAsia"/>
        </w:rPr>
      </w:pPr>
    </w:p>
    <w:p w14:paraId="48363FBB">
      <w:pPr>
        <w:pStyle w:val="4"/>
        <w:spacing w:before="468"/>
        <w:ind w:left="0" w:right="0"/>
        <w:jc w:val="left"/>
        <w:rPr>
          <w:rFonts w:hint="eastAsia"/>
        </w:rPr>
      </w:pPr>
      <w:r>
        <w:rPr>
          <w:rFonts w:hint="eastAsia"/>
        </w:rPr>
        <w:t>They shall be one day, when there shall be a great impassable gulf between them.</w:t>
      </w:r>
    </w:p>
    <w:p w14:paraId="3BE27800">
      <w:pPr>
        <w:pStyle w:val="4"/>
        <w:spacing w:before="468"/>
        <w:ind w:left="0" w:right="0"/>
        <w:jc w:val="left"/>
        <w:rPr>
          <w:rFonts w:hint="eastAsia"/>
        </w:rPr>
      </w:pPr>
      <w:r>
        <w:rPr>
          <w:rFonts w:hint="eastAsia"/>
        </w:rPr>
        <w:t>有一天它们会如此，那时它们之间将有巨大的、无法逾越的鸿沟。</w:t>
      </w:r>
    </w:p>
    <w:p w14:paraId="28D11821">
      <w:pPr>
        <w:pStyle w:val="4"/>
        <w:spacing w:before="468"/>
        <w:ind w:left="0" w:right="0"/>
        <w:jc w:val="left"/>
        <w:rPr>
          <w:rFonts w:hint="eastAsia"/>
        </w:rPr>
      </w:pPr>
    </w:p>
    <w:p w14:paraId="0AC40FCE">
      <w:pPr>
        <w:pStyle w:val="4"/>
        <w:spacing w:before="468"/>
        <w:ind w:left="0" w:right="0"/>
        <w:jc w:val="left"/>
        <w:rPr>
          <w:rFonts w:hint="eastAsia"/>
        </w:rPr>
      </w:pPr>
      <w:r>
        <w:rPr>
          <w:rFonts w:hint="eastAsia"/>
        </w:rPr>
        <w:t>But they are near one another now.</w:t>
      </w:r>
    </w:p>
    <w:p w14:paraId="57F4EA0A">
      <w:pPr>
        <w:pStyle w:val="4"/>
        <w:spacing w:before="468"/>
        <w:ind w:left="0" w:right="0"/>
        <w:jc w:val="left"/>
        <w:rPr>
          <w:rFonts w:hint="eastAsia"/>
        </w:rPr>
      </w:pPr>
      <w:r>
        <w:rPr>
          <w:rFonts w:hint="eastAsia"/>
        </w:rPr>
        <w:t>但它们现在彼此相近。</w:t>
      </w:r>
    </w:p>
    <w:p w14:paraId="506C6713">
      <w:pPr>
        <w:pStyle w:val="4"/>
        <w:spacing w:before="468"/>
        <w:ind w:left="0" w:right="0"/>
        <w:jc w:val="left"/>
        <w:rPr>
          <w:rFonts w:hint="eastAsia"/>
        </w:rPr>
      </w:pPr>
    </w:p>
    <w:p w14:paraId="52B09C82">
      <w:pPr>
        <w:pStyle w:val="4"/>
        <w:spacing w:before="468"/>
        <w:ind w:left="0" w:right="0"/>
        <w:jc w:val="left"/>
        <w:rPr>
          <w:rFonts w:hint="eastAsia"/>
        </w:rPr>
      </w:pPr>
      <w:r>
        <w:rPr>
          <w:rFonts w:hint="eastAsia"/>
        </w:rPr>
        <w:t>They meet; in my heart within, as well as everywhere without and around me, they meet.</w:t>
      </w:r>
    </w:p>
    <w:p w14:paraId="46AB90EB">
      <w:pPr>
        <w:pStyle w:val="4"/>
        <w:spacing w:before="468"/>
        <w:ind w:left="0" w:right="0"/>
        <w:jc w:val="left"/>
        <w:rPr>
          <w:rFonts w:hint="eastAsia"/>
        </w:rPr>
      </w:pPr>
      <w:r>
        <w:rPr>
          <w:rFonts w:hint="eastAsia"/>
        </w:rPr>
        <w:t>它们相遇；在我内心深处，以及在我外面和周围的各处，它们相遇。</w:t>
      </w:r>
    </w:p>
    <w:p w14:paraId="4D92EE68">
      <w:pPr>
        <w:pStyle w:val="4"/>
        <w:spacing w:before="468"/>
        <w:ind w:left="0" w:right="0"/>
        <w:jc w:val="left"/>
        <w:rPr>
          <w:rFonts w:hint="eastAsia"/>
        </w:rPr>
      </w:pPr>
    </w:p>
    <w:p w14:paraId="09F37F11">
      <w:pPr>
        <w:pStyle w:val="4"/>
        <w:spacing w:before="468"/>
        <w:ind w:left="0" w:right="0"/>
        <w:jc w:val="left"/>
        <w:rPr>
          <w:rFonts w:hint="eastAsia"/>
        </w:rPr>
      </w:pPr>
      <w:r>
        <w:rPr>
          <w:rFonts w:hint="eastAsia"/>
        </w:rPr>
        <w:t>Hence, for myself, I have a constant battle to fight, to keep the world out of my heart.</w:t>
      </w:r>
    </w:p>
    <w:p w14:paraId="0C077489">
      <w:pPr>
        <w:pStyle w:val="4"/>
        <w:spacing w:before="468"/>
        <w:ind w:left="0" w:right="0"/>
        <w:jc w:val="left"/>
        <w:rPr>
          <w:rFonts w:hint="eastAsia"/>
        </w:rPr>
      </w:pPr>
      <w:r>
        <w:rPr>
          <w:rFonts w:hint="eastAsia"/>
        </w:rPr>
        <w:t>因此，对我自己而言，我必须不断争战，才能使世界远离我的心。</w:t>
      </w:r>
    </w:p>
    <w:p w14:paraId="6D353ABF">
      <w:pPr>
        <w:pStyle w:val="4"/>
        <w:spacing w:before="468"/>
        <w:ind w:left="0" w:right="0"/>
        <w:jc w:val="left"/>
        <w:rPr>
          <w:rFonts w:hint="eastAsia"/>
        </w:rPr>
      </w:pPr>
    </w:p>
    <w:p w14:paraId="61BCBC78">
      <w:pPr>
        <w:pStyle w:val="4"/>
        <w:spacing w:before="468"/>
        <w:ind w:left="0" w:right="0"/>
        <w:jc w:val="left"/>
        <w:rPr>
          <w:rFonts w:hint="eastAsia"/>
        </w:rPr>
      </w:pPr>
      <w:r>
        <w:rPr>
          <w:rFonts w:hint="eastAsia"/>
        </w:rPr>
        <w:t>Ah! how may that be?</w:t>
      </w:r>
    </w:p>
    <w:p w14:paraId="596FCA1D">
      <w:pPr>
        <w:pStyle w:val="4"/>
        <w:spacing w:before="468"/>
        <w:ind w:left="0" w:right="0"/>
        <w:jc w:val="left"/>
        <w:rPr>
          <w:rFonts w:hint="eastAsia"/>
        </w:rPr>
      </w:pPr>
      <w:r>
        <w:rPr>
          <w:rFonts w:hint="eastAsia"/>
        </w:rPr>
        <w:t>啊！那怎么可能呢？</w:t>
      </w:r>
    </w:p>
    <w:p w14:paraId="15B3840B">
      <w:pPr>
        <w:pStyle w:val="4"/>
        <w:spacing w:before="468"/>
        <w:ind w:left="0" w:right="0"/>
        <w:jc w:val="left"/>
        <w:rPr>
          <w:rFonts w:hint="eastAsia"/>
        </w:rPr>
      </w:pPr>
    </w:p>
    <w:p w14:paraId="43F2EB13">
      <w:pPr>
        <w:pStyle w:val="4"/>
        <w:spacing w:before="468"/>
        <w:ind w:left="0" w:right="0"/>
        <w:jc w:val="left"/>
        <w:rPr>
          <w:rFonts w:hint="eastAsia"/>
        </w:rPr>
      </w:pPr>
      <w:r>
        <w:rPr>
          <w:rFonts w:hint="eastAsia"/>
        </w:rPr>
        <w:t>How but by the word of God abiding in me?</w:t>
      </w:r>
    </w:p>
    <w:p w14:paraId="65E323E2">
      <w:pPr>
        <w:pStyle w:val="4"/>
        <w:spacing w:before="468"/>
        <w:ind w:left="0" w:right="0"/>
        <w:jc w:val="left"/>
        <w:rPr>
          <w:rFonts w:hint="eastAsia"/>
        </w:rPr>
      </w:pPr>
      <w:r>
        <w:rPr>
          <w:rFonts w:hint="eastAsia"/>
        </w:rPr>
        <w:t>除了神的道常存在我心里，还有什么办法呢？</w:t>
      </w:r>
    </w:p>
    <w:p w14:paraId="604AE438">
      <w:pPr>
        <w:pStyle w:val="4"/>
        <w:spacing w:before="468"/>
        <w:ind w:left="0" w:right="0"/>
        <w:jc w:val="left"/>
        <w:rPr>
          <w:rFonts w:hint="eastAsia"/>
        </w:rPr>
      </w:pPr>
    </w:p>
    <w:p w14:paraId="16F91DCA">
      <w:pPr>
        <w:pStyle w:val="4"/>
        <w:spacing w:before="468"/>
        <w:ind w:left="0" w:right="0"/>
        <w:jc w:val="left"/>
        <w:rPr>
          <w:rFonts w:hint="eastAsia"/>
        </w:rPr>
      </w:pPr>
      <w:r>
        <w:rPr>
          <w:rFonts w:hint="eastAsia"/>
        </w:rPr>
        <w:t>Let that word dwell in me richly.</w:t>
      </w:r>
    </w:p>
    <w:p w14:paraId="650B1BDF">
      <w:pPr>
        <w:pStyle w:val="4"/>
        <w:spacing w:before="468"/>
        <w:ind w:left="0" w:right="0"/>
        <w:jc w:val="left"/>
        <w:rPr>
          <w:rFonts w:hint="eastAsia"/>
        </w:rPr>
      </w:pPr>
      <w:r>
        <w:rPr>
          <w:rFonts w:hint="eastAsia"/>
        </w:rPr>
        <w:t>愿那道丰丰富富地住在我里面。</w:t>
      </w:r>
    </w:p>
    <w:p w14:paraId="13051894">
      <w:pPr>
        <w:pStyle w:val="4"/>
        <w:spacing w:before="468"/>
        <w:ind w:left="0" w:right="0"/>
        <w:jc w:val="left"/>
        <w:rPr>
          <w:rFonts w:hint="eastAsia"/>
        </w:rPr>
      </w:pPr>
    </w:p>
    <w:p w14:paraId="74C2AF9F">
      <w:pPr>
        <w:pStyle w:val="4"/>
        <w:spacing w:before="468"/>
        <w:ind w:left="0" w:right="0"/>
        <w:jc w:val="left"/>
        <w:rPr>
          <w:rFonts w:hint="eastAsia"/>
        </w:rPr>
      </w:pPr>
      <w:r>
        <w:rPr>
          <w:rFonts w:hint="eastAsia"/>
        </w:rPr>
        <w:t>Let it so richly dwell in me that the world when it comes to solicit admittance, or to challenge surrender, or to make a breach, or to spring a mine, shall find no access, no open door, no weak defence, no treacherous longings and lingering likings for some of its good things, ready to betray the citadel, and capitulate to the foe.</w:t>
      </w:r>
    </w:p>
    <w:p w14:paraId="65E18E5E">
      <w:pPr>
        <w:pStyle w:val="4"/>
        <w:spacing w:before="468"/>
        <w:ind w:left="0" w:right="0"/>
        <w:jc w:val="left"/>
        <w:rPr>
          <w:rFonts w:hint="eastAsia"/>
        </w:rPr>
      </w:pPr>
      <w:r>
        <w:rPr>
          <w:rFonts w:hint="eastAsia"/>
        </w:rPr>
        <w:t>愿它如此丰丰富富地住在我里面，以致于当世界来要求进入，或挑战投降，或制造缺口，或引爆地雷时，都找不到通路，没有敞开的门，没有薄弱的防御，没有对它某些美好事物的背叛性渴望和依恋，这些渴望和依恋随时准备出卖堡垒，向敌人投降。</w:t>
      </w:r>
    </w:p>
    <w:p w14:paraId="66B4B534">
      <w:pPr>
        <w:pStyle w:val="4"/>
        <w:spacing w:before="468"/>
        <w:ind w:left="0" w:right="0"/>
        <w:jc w:val="left"/>
        <w:rPr>
          <w:rFonts w:hint="eastAsia"/>
        </w:rPr>
      </w:pPr>
    </w:p>
    <w:p w14:paraId="1274541A">
      <w:pPr>
        <w:pStyle w:val="4"/>
        <w:spacing w:before="468"/>
        <w:ind w:left="0" w:right="0"/>
        <w:jc w:val="left"/>
        <w:rPr>
          <w:rFonts w:hint="eastAsia"/>
        </w:rPr>
      </w:pPr>
      <w:r>
        <w:rPr>
          <w:rFonts w:hint="eastAsia"/>
        </w:rPr>
        <w:t>But alas for me!</w:t>
      </w:r>
    </w:p>
    <w:p w14:paraId="17CCCD96">
      <w:pPr>
        <w:pStyle w:val="4"/>
        <w:spacing w:before="468"/>
        <w:ind w:left="0" w:right="0"/>
        <w:jc w:val="left"/>
        <w:rPr>
          <w:rFonts w:hint="eastAsia"/>
        </w:rPr>
      </w:pPr>
      <w:r>
        <w:rPr>
          <w:rFonts w:hint="eastAsia"/>
        </w:rPr>
        <w:t>但唉，我！</w:t>
      </w:r>
    </w:p>
    <w:p w14:paraId="000541B2">
      <w:pPr>
        <w:pStyle w:val="4"/>
        <w:spacing w:before="468"/>
        <w:ind w:left="0" w:right="0"/>
        <w:jc w:val="left"/>
        <w:rPr>
          <w:rFonts w:hint="eastAsia"/>
        </w:rPr>
      </w:pPr>
    </w:p>
    <w:p w14:paraId="521BD253">
      <w:pPr>
        <w:pStyle w:val="4"/>
        <w:spacing w:before="468"/>
        <w:ind w:left="0" w:right="0"/>
        <w:jc w:val="left"/>
        <w:rPr>
          <w:rFonts w:hint="eastAsia"/>
        </w:rPr>
      </w:pPr>
      <w:r>
        <w:rPr>
          <w:rFonts w:hint="eastAsia"/>
        </w:rPr>
        <w:t>The world is so strong; so apt to draw me away from loving my brother and his fellowship; to draw me into conformity to its own still too congenial ways!</w:t>
      </w:r>
    </w:p>
    <w:p w14:paraId="0386FDD8">
      <w:pPr>
        <w:pStyle w:val="4"/>
        <w:spacing w:before="468"/>
        <w:ind w:left="0" w:right="0"/>
        <w:jc w:val="left"/>
        <w:rPr>
          <w:rFonts w:hint="eastAsia"/>
        </w:rPr>
      </w:pPr>
      <w:r>
        <w:rPr>
          <w:rFonts w:hint="eastAsia"/>
        </w:rPr>
        <w:t>世界如此强大；如此容易把我从爱我的弟兄和祂的团契中拉走；把我拉入与它自己仍然过于合意的道路的一致中！</w:t>
      </w:r>
    </w:p>
    <w:p w14:paraId="0BE475F9">
      <w:pPr>
        <w:pStyle w:val="4"/>
        <w:spacing w:before="468"/>
        <w:ind w:left="0" w:right="0"/>
        <w:jc w:val="left"/>
        <w:rPr>
          <w:rFonts w:hint="eastAsia"/>
        </w:rPr>
      </w:pPr>
    </w:p>
    <w:p w14:paraId="53CF5658">
      <w:pPr>
        <w:pStyle w:val="4"/>
        <w:spacing w:before="468"/>
        <w:ind w:left="0" w:right="0"/>
        <w:jc w:val="left"/>
        <w:rPr>
          <w:rFonts w:hint="eastAsia"/>
        </w:rPr>
      </w:pPr>
      <w:r>
        <w:rPr>
          <w:rFonts w:hint="eastAsia"/>
        </w:rPr>
        <w:t>Shall I then faint and grow weary and cease to resist?</w:t>
      </w:r>
    </w:p>
    <w:p w14:paraId="1DD46457">
      <w:pPr>
        <w:pStyle w:val="4"/>
        <w:spacing w:before="468"/>
        <w:ind w:left="0" w:right="0"/>
        <w:jc w:val="left"/>
        <w:rPr>
          <w:rFonts w:hint="eastAsia"/>
        </w:rPr>
      </w:pPr>
      <w:r>
        <w:rPr>
          <w:rFonts w:hint="eastAsia"/>
        </w:rPr>
        <w:t>那么我是否会灰心丧胆，疲惫不堪，停止抵抗呢？</w:t>
      </w:r>
    </w:p>
    <w:p w14:paraId="11D0038D">
      <w:pPr>
        <w:pStyle w:val="4"/>
        <w:spacing w:before="468"/>
        <w:ind w:left="0" w:right="0"/>
        <w:jc w:val="left"/>
        <w:rPr>
          <w:rFonts w:hint="eastAsia"/>
        </w:rPr>
      </w:pPr>
    </w:p>
    <w:p w14:paraId="05F37560">
      <w:pPr>
        <w:pStyle w:val="4"/>
        <w:spacing w:before="468"/>
        <w:ind w:left="0" w:right="0"/>
        <w:jc w:val="left"/>
        <w:rPr>
          <w:rFonts w:hint="eastAsia"/>
        </w:rPr>
      </w:pPr>
      <w:r>
        <w:rPr>
          <w:rFonts w:hint="eastAsia"/>
        </w:rPr>
        <w:t>Nay, let me be strong, and quit me like a strong young man: the word of God abiding in me.</w:t>
      </w:r>
    </w:p>
    <w:p w14:paraId="5889234E">
      <w:pPr>
        <w:pStyle w:val="4"/>
        <w:spacing w:before="468"/>
        <w:ind w:left="0" w:right="0"/>
        <w:jc w:val="left"/>
        <w:rPr>
          <w:rFonts w:hint="eastAsia"/>
        </w:rPr>
      </w:pPr>
      <w:r>
        <w:rPr>
          <w:rFonts w:hint="eastAsia"/>
        </w:rPr>
        <w:t>不，让我刚强，像一个刚强的少年人那样行事：神的道常存在我里面。</w:t>
      </w:r>
    </w:p>
    <w:p w14:paraId="28A1EEF1">
      <w:pPr>
        <w:pStyle w:val="4"/>
        <w:spacing w:before="468"/>
        <w:ind w:left="0" w:right="0"/>
        <w:jc w:val="left"/>
        <w:rPr>
          <w:rFonts w:hint="eastAsia"/>
        </w:rPr>
      </w:pPr>
    </w:p>
    <w:p w14:paraId="47D37FE2">
      <w:pPr>
        <w:pStyle w:val="4"/>
        <w:spacing w:before="468"/>
        <w:ind w:left="0" w:right="0"/>
        <w:jc w:val="left"/>
        <w:rPr>
          <w:rFonts w:hint="eastAsia"/>
        </w:rPr>
      </w:pPr>
      <w:r>
        <w:rPr>
          <w:rFonts w:hint="eastAsia"/>
        </w:rPr>
        <w:t>For, let me remember, I have overcome the wicked one.</w:t>
      </w:r>
    </w:p>
    <w:p w14:paraId="035B104F">
      <w:pPr>
        <w:pStyle w:val="4"/>
        <w:spacing w:before="468"/>
        <w:ind w:left="0" w:right="0"/>
        <w:jc w:val="left"/>
        <w:rPr>
          <w:rFonts w:hint="eastAsia"/>
        </w:rPr>
      </w:pPr>
      <w:r>
        <w:rPr>
          <w:rFonts w:hint="eastAsia"/>
        </w:rPr>
        <w:t>因为，让我记住，我已经胜过了那恶者。</w:t>
      </w:r>
    </w:p>
    <w:p w14:paraId="6E7DE900">
      <w:pPr>
        <w:pStyle w:val="4"/>
        <w:spacing w:before="468"/>
        <w:ind w:left="0" w:right="0"/>
        <w:jc w:val="left"/>
        <w:rPr>
          <w:rFonts w:hint="eastAsia"/>
        </w:rPr>
      </w:pPr>
    </w:p>
    <w:p w14:paraId="3299F4A4">
      <w:pPr>
        <w:pStyle w:val="4"/>
        <w:spacing w:before="468"/>
        <w:ind w:left="0" w:right="0"/>
        <w:jc w:val="left"/>
        <w:rPr>
          <w:rFonts w:hint="eastAsia"/>
        </w:rPr>
      </w:pPr>
      <w:r>
        <w:rPr>
          <w:rFonts w:hint="eastAsia"/>
        </w:rPr>
        <w:t>He is the prince of this world; it lies in his arms; it is he who, by means of it, is strong to overcome me.</w:t>
      </w:r>
    </w:p>
    <w:p w14:paraId="274990E7">
      <w:pPr>
        <w:pStyle w:val="4"/>
        <w:spacing w:before="468"/>
        <w:ind w:left="0" w:right="0"/>
        <w:jc w:val="left"/>
        <w:rPr>
          <w:rFonts w:hint="eastAsia"/>
        </w:rPr>
      </w:pPr>
      <w:r>
        <w:rPr>
          <w:rFonts w:hint="eastAsia"/>
        </w:rPr>
        <w:t>祂是这世界的王；它卧在祂的怀中；是祂，藉着它，强大到足以胜过我。</w:t>
      </w:r>
    </w:p>
    <w:p w14:paraId="13AC4840">
      <w:pPr>
        <w:pStyle w:val="4"/>
        <w:spacing w:before="468"/>
        <w:ind w:left="0" w:right="0"/>
        <w:jc w:val="left"/>
        <w:rPr>
          <w:rFonts w:hint="eastAsia"/>
        </w:rPr>
      </w:pPr>
    </w:p>
    <w:p w14:paraId="34D1C7D7">
      <w:pPr>
        <w:pStyle w:val="4"/>
        <w:spacing w:before="468"/>
        <w:ind w:left="0" w:right="0"/>
        <w:jc w:val="left"/>
        <w:rPr>
          <w:rFonts w:hint="eastAsia"/>
        </w:rPr>
      </w:pPr>
      <w:r>
        <w:rPr>
          <w:rFonts w:hint="eastAsia"/>
        </w:rPr>
        <w:t>But I have overcome him.</w:t>
      </w:r>
    </w:p>
    <w:p w14:paraId="3785EF31">
      <w:pPr>
        <w:pStyle w:val="4"/>
        <w:spacing w:before="468"/>
        <w:ind w:left="0" w:right="0"/>
        <w:jc w:val="left"/>
        <w:rPr>
          <w:rFonts w:hint="eastAsia"/>
        </w:rPr>
      </w:pPr>
      <w:r>
        <w:rPr>
          <w:rFonts w:hint="eastAsia"/>
        </w:rPr>
        <w:t>但我已经胜过祂了。</w:t>
      </w:r>
    </w:p>
    <w:p w14:paraId="3AA2EC88">
      <w:pPr>
        <w:pStyle w:val="4"/>
        <w:spacing w:before="468"/>
        <w:ind w:left="0" w:right="0"/>
        <w:jc w:val="left"/>
        <w:rPr>
          <w:rFonts w:hint="eastAsia"/>
        </w:rPr>
      </w:pPr>
    </w:p>
    <w:p w14:paraId="49C2E19F">
      <w:pPr>
        <w:pStyle w:val="4"/>
        <w:spacing w:before="468"/>
        <w:ind w:left="0" w:right="0"/>
        <w:jc w:val="left"/>
        <w:rPr>
          <w:rFonts w:hint="eastAsia"/>
        </w:rPr>
      </w:pPr>
      <w:r>
        <w:rPr>
          <w:rFonts w:hint="eastAsia"/>
        </w:rPr>
        <w:t>So I am assured by that word of God which abideth in me.</w:t>
      </w:r>
    </w:p>
    <w:p w14:paraId="33085BE7">
      <w:pPr>
        <w:pStyle w:val="4"/>
        <w:spacing w:before="468"/>
        <w:ind w:left="0" w:right="0"/>
        <w:jc w:val="left"/>
        <w:rPr>
          <w:rFonts w:hint="eastAsia"/>
        </w:rPr>
      </w:pPr>
      <w:r>
        <w:rPr>
          <w:rFonts w:hint="eastAsia"/>
        </w:rPr>
        <w:t>神的道常存在我里面，使我如此确信。</w:t>
      </w:r>
    </w:p>
    <w:p w14:paraId="05FF3007">
      <w:pPr>
        <w:pStyle w:val="4"/>
        <w:spacing w:before="468"/>
        <w:ind w:left="0" w:right="0"/>
        <w:jc w:val="left"/>
        <w:rPr>
          <w:rFonts w:hint="eastAsia"/>
        </w:rPr>
      </w:pPr>
    </w:p>
    <w:p w14:paraId="0C090C0B">
      <w:pPr>
        <w:pStyle w:val="4"/>
        <w:spacing w:before="468"/>
        <w:ind w:left="0" w:right="0"/>
        <w:jc w:val="left"/>
        <w:rPr>
          <w:rFonts w:hint="eastAsia"/>
        </w:rPr>
      </w:pPr>
      <w:r>
        <w:rPr>
          <w:rFonts w:hint="eastAsia"/>
        </w:rPr>
        <w:t>He has nothing in me now, any more than he has in Christ.</w:t>
      </w:r>
    </w:p>
    <w:p w14:paraId="17E54C6C">
      <w:pPr>
        <w:pStyle w:val="4"/>
        <w:spacing w:before="468"/>
        <w:ind w:left="0" w:right="0"/>
        <w:jc w:val="left"/>
        <w:rPr>
          <w:rFonts w:hint="eastAsia"/>
        </w:rPr>
      </w:pPr>
      <w:r>
        <w:rPr>
          <w:rFonts w:hint="eastAsia"/>
        </w:rPr>
        <w:t>祂现在在我里面一无所有，正如祂在基督里一无所有一样。</w:t>
      </w:r>
    </w:p>
    <w:p w14:paraId="36C65694">
      <w:pPr>
        <w:pStyle w:val="4"/>
        <w:spacing w:before="468"/>
        <w:ind w:left="0" w:right="0"/>
        <w:jc w:val="left"/>
        <w:rPr>
          <w:rFonts w:hint="eastAsia"/>
        </w:rPr>
      </w:pPr>
    </w:p>
    <w:p w14:paraId="1C41B91F">
      <w:pPr>
        <w:pStyle w:val="4"/>
        <w:spacing w:before="468"/>
        <w:ind w:left="0" w:right="0"/>
        <w:jc w:val="left"/>
        <w:rPr>
          <w:rFonts w:hint="eastAsia"/>
        </w:rPr>
      </w:pPr>
      <w:r>
        <w:rPr>
          <w:rFonts w:hint="eastAsia"/>
        </w:rPr>
        <w:t>He cannot accuse me now; he has no right to rule me now.</w:t>
      </w:r>
    </w:p>
    <w:p w14:paraId="768F44DF">
      <w:pPr>
        <w:pStyle w:val="4"/>
        <w:spacing w:before="468"/>
        <w:ind w:left="0" w:right="0"/>
        <w:jc w:val="left"/>
        <w:rPr>
          <w:rFonts w:hint="eastAsia"/>
        </w:rPr>
      </w:pPr>
      <w:r>
        <w:rPr>
          <w:rFonts w:hint="eastAsia"/>
        </w:rPr>
        <w:t>祂现在不能控告我；祂现在无权统治我。</w:t>
      </w:r>
    </w:p>
    <w:p w14:paraId="563A16E8">
      <w:pPr>
        <w:pStyle w:val="4"/>
        <w:spacing w:before="468"/>
        <w:ind w:left="0" w:right="0"/>
        <w:jc w:val="left"/>
        <w:rPr>
          <w:rFonts w:hint="eastAsia"/>
        </w:rPr>
      </w:pPr>
    </w:p>
    <w:p w14:paraId="1CE2908C">
      <w:pPr>
        <w:pStyle w:val="4"/>
        <w:spacing w:before="468"/>
        <w:ind w:left="0" w:right="0"/>
        <w:jc w:val="left"/>
        <w:rPr>
          <w:rFonts w:hint="eastAsia"/>
        </w:rPr>
      </w:pPr>
      <w:r>
        <w:rPr>
          <w:rFonts w:hint="eastAsia"/>
        </w:rPr>
        <w:t>I am not now at his mercy, fain to comply with his terms; to win a delusive peace by some poor compromise with him; to be dependent on his lies for a wretched respite from the stings of conscience.</w:t>
      </w:r>
    </w:p>
    <w:p w14:paraId="4A4D9EDD">
      <w:pPr>
        <w:pStyle w:val="4"/>
        <w:spacing w:before="468"/>
        <w:ind w:left="0" w:right="0"/>
        <w:jc w:val="left"/>
        <w:rPr>
          <w:rFonts w:hint="eastAsia"/>
        </w:rPr>
      </w:pPr>
      <w:r>
        <w:rPr>
          <w:rFonts w:hint="eastAsia"/>
        </w:rPr>
        <w:t>我现在不再任祂摆布，甘愿顺从祂的条件；不再藉着与祂作某种可怜的妥协来赢得虚假的和平；不再依赖祂的谎言来暂时摆脱良心的刺痛。</w:t>
      </w:r>
    </w:p>
    <w:p w14:paraId="36A0A99A">
      <w:pPr>
        <w:pStyle w:val="4"/>
        <w:spacing w:before="468"/>
        <w:ind w:left="0" w:right="0"/>
        <w:jc w:val="left"/>
        <w:rPr>
          <w:rFonts w:hint="eastAsia"/>
        </w:rPr>
      </w:pPr>
    </w:p>
    <w:p w14:paraId="16123662">
      <w:pPr>
        <w:pStyle w:val="4"/>
        <w:spacing w:before="468"/>
        <w:ind w:left="0" w:right="0"/>
        <w:jc w:val="left"/>
        <w:rPr>
          <w:rFonts w:hint="eastAsia"/>
        </w:rPr>
      </w:pPr>
      <w:r>
        <w:rPr>
          <w:rFonts w:hint="eastAsia"/>
        </w:rPr>
        <w:t>I stand now in God's favour, and may bid defiance to the charges and assaults of the wicked one.</w:t>
      </w:r>
    </w:p>
    <w:p w14:paraId="5BE70966">
      <w:pPr>
        <w:pStyle w:val="4"/>
        <w:spacing w:before="468"/>
        <w:ind w:left="0" w:right="0"/>
        <w:jc w:val="left"/>
        <w:rPr>
          <w:rFonts w:hint="eastAsia"/>
        </w:rPr>
      </w:pPr>
      <w:r>
        <w:rPr>
          <w:rFonts w:hint="eastAsia"/>
        </w:rPr>
        <w:t>我现在站在神的恩惠中，可以藐视那恶者的指控和攻击。</w:t>
      </w:r>
    </w:p>
    <w:p w14:paraId="5ADACDA9">
      <w:pPr>
        <w:pStyle w:val="4"/>
        <w:spacing w:before="468"/>
        <w:ind w:left="0" w:right="0"/>
        <w:jc w:val="left"/>
        <w:rPr>
          <w:rFonts w:hint="eastAsia"/>
        </w:rPr>
      </w:pPr>
    </w:p>
    <w:p w14:paraId="7C889306">
      <w:pPr>
        <w:pStyle w:val="4"/>
        <w:spacing w:before="468"/>
        <w:ind w:left="0" w:right="0"/>
        <w:jc w:val="left"/>
        <w:rPr>
          <w:rFonts w:hint="eastAsia"/>
        </w:rPr>
      </w:pPr>
      <w:r>
        <w:rPr>
          <w:rFonts w:hint="eastAsia"/>
        </w:rPr>
        <w:t>And therefore I can afford and venture to break all terms of truce or amity with the world which lieth in him, and to avow henceforth that I love the Father and the Son and the brethren, in the Holy Spirit.</w:t>
      </w:r>
    </w:p>
    <w:p w14:paraId="4462D568">
      <w:pPr>
        <w:pStyle w:val="4"/>
        <w:spacing w:before="468"/>
        <w:ind w:left="0" w:right="0"/>
        <w:jc w:val="left"/>
        <w:rPr>
          <w:rFonts w:hint="eastAsia"/>
        </w:rPr>
      </w:pPr>
      <w:r>
        <w:rPr>
          <w:rFonts w:hint="eastAsia"/>
        </w:rPr>
        <w:t>因此，我能够并且敢于打破与那卧在祂里面的世界的一切休战或友好条约，并从此宣告我爱父、子和弟兄，在圣灵里。</w:t>
      </w:r>
    </w:p>
    <w:p w14:paraId="5FA92A7B">
      <w:pPr>
        <w:pStyle w:val="4"/>
        <w:spacing w:before="468"/>
        <w:ind w:left="0" w:right="0"/>
        <w:jc w:val="left"/>
        <w:rPr>
          <w:rFonts w:hint="eastAsia"/>
        </w:rPr>
      </w:pPr>
    </w:p>
    <w:p w14:paraId="6DA55158">
      <w:pPr>
        <w:pStyle w:val="4"/>
        <w:spacing w:before="468"/>
        <w:ind w:left="0" w:right="0"/>
        <w:jc w:val="left"/>
        <w:rPr>
          <w:rFonts w:hint="eastAsia"/>
        </w:rPr>
      </w:pPr>
      <w:r>
        <w:rPr>
          <w:rFonts w:hint="eastAsia"/>
        </w:rPr>
        <w:t>By my youth and manhood, I am summoned to maintain this attitude always.</w:t>
      </w:r>
    </w:p>
    <w:p w14:paraId="0D1FC5D6">
      <w:pPr>
        <w:pStyle w:val="4"/>
        <w:spacing w:before="468"/>
        <w:ind w:left="0" w:right="0"/>
        <w:jc w:val="left"/>
        <w:rPr>
          <w:rFonts w:hint="eastAsia"/>
        </w:rPr>
      </w:pPr>
      <w:r>
        <w:rPr>
          <w:rFonts w:hint="eastAsia"/>
        </w:rPr>
        <w:t>因着我的青春和成年，我被召唤要永远保持这种态度。</w:t>
      </w:r>
    </w:p>
    <w:p w14:paraId="5FB64BB9">
      <w:pPr>
        <w:pStyle w:val="4"/>
        <w:spacing w:before="468"/>
        <w:ind w:left="0" w:right="0"/>
        <w:jc w:val="left"/>
        <w:rPr>
          <w:rFonts w:hint="eastAsia"/>
        </w:rPr>
      </w:pPr>
    </w:p>
    <w:p w14:paraId="180DF1A5">
      <w:pPr>
        <w:pStyle w:val="4"/>
        <w:spacing w:before="468"/>
        <w:ind w:left="0" w:right="0"/>
        <w:jc w:val="left"/>
        <w:rPr>
          <w:rFonts w:hint="eastAsia"/>
        </w:rPr>
      </w:pPr>
      <w:r>
        <w:rPr>
          <w:rFonts w:hint="eastAsia"/>
        </w:rPr>
        <w:t>And that not for myself only; that the home of my childhood and fatherhood may be kept from the invasion of the world; but for the sake of other little children, who are still such as I once was, and who are struggling in the dark flood, as I once did.</w:t>
      </w:r>
    </w:p>
    <w:p w14:paraId="3641AECC">
      <w:pPr>
        <w:pStyle w:val="4"/>
        <w:spacing w:before="468"/>
        <w:ind w:left="0" w:right="0"/>
        <w:jc w:val="left"/>
        <w:rPr>
          <w:rFonts w:hint="eastAsia"/>
        </w:rPr>
      </w:pPr>
      <w:r>
        <w:rPr>
          <w:rFonts w:hint="eastAsia"/>
        </w:rPr>
        <w:t>这不仅是为了我自己；为了使我童年和父性的家园免遭世界的侵扰；也是为了其他小子们，他们仍然像我曾经那样，并且像我曾经那样在黑暗的洪流中挣扎。</w:t>
      </w:r>
    </w:p>
    <w:p w14:paraId="7233F952">
      <w:pPr>
        <w:pStyle w:val="4"/>
        <w:spacing w:before="468"/>
        <w:ind w:left="0" w:right="0"/>
        <w:jc w:val="left"/>
        <w:rPr>
          <w:rFonts w:hint="eastAsia"/>
        </w:rPr>
      </w:pPr>
    </w:p>
    <w:p w14:paraId="79674A66">
      <w:pPr>
        <w:pStyle w:val="4"/>
        <w:spacing w:before="468"/>
        <w:ind w:left="0" w:right="0"/>
        <w:jc w:val="left"/>
        <w:rPr>
          <w:rFonts w:hint="eastAsia"/>
        </w:rPr>
      </w:pPr>
      <w:r>
        <w:rPr>
          <w:rFonts w:hint="eastAsia"/>
        </w:rPr>
        <w:t>The wicked one would claim them as his own.</w:t>
      </w:r>
    </w:p>
    <w:p w14:paraId="3A885E71">
      <w:pPr>
        <w:pStyle w:val="4"/>
        <w:spacing w:before="468"/>
        <w:ind w:left="0" w:right="0"/>
        <w:jc w:val="left"/>
        <w:rPr>
          <w:rFonts w:hint="eastAsia"/>
        </w:rPr>
      </w:pPr>
      <w:r>
        <w:rPr>
          <w:rFonts w:hint="eastAsia"/>
        </w:rPr>
        <w:t>那恶者会声称他们是祂自己的。</w:t>
      </w:r>
    </w:p>
    <w:p w14:paraId="38B59C00">
      <w:pPr>
        <w:pStyle w:val="4"/>
        <w:spacing w:before="468"/>
        <w:ind w:left="0" w:right="0"/>
        <w:jc w:val="left"/>
        <w:rPr>
          <w:rFonts w:hint="eastAsia"/>
        </w:rPr>
      </w:pPr>
    </w:p>
    <w:p w14:paraId="10ADBC7F">
      <w:pPr>
        <w:pStyle w:val="4"/>
        <w:spacing w:before="468"/>
        <w:ind w:left="0" w:right="0"/>
        <w:jc w:val="left"/>
        <w:rPr>
          <w:rFonts w:hint="eastAsia"/>
        </w:rPr>
      </w:pPr>
      <w:r>
        <w:rPr>
          <w:rFonts w:hint="eastAsia"/>
        </w:rPr>
        <w:t>Let me claim them for my Father.</w:t>
      </w:r>
    </w:p>
    <w:p w14:paraId="79036D02">
      <w:pPr>
        <w:pStyle w:val="4"/>
        <w:spacing w:before="468"/>
        <w:ind w:left="0" w:right="0"/>
        <w:jc w:val="left"/>
        <w:rPr>
          <w:rFonts w:hint="eastAsia"/>
        </w:rPr>
      </w:pPr>
      <w:r>
        <w:rPr>
          <w:rFonts w:hint="eastAsia"/>
        </w:rPr>
        <w:t>让我为我的父认领他们。</w:t>
      </w:r>
    </w:p>
    <w:p w14:paraId="2DCD48A6">
      <w:pPr>
        <w:pStyle w:val="4"/>
        <w:spacing w:before="468"/>
        <w:ind w:left="0" w:right="0"/>
        <w:jc w:val="left"/>
        <w:rPr>
          <w:rFonts w:hint="eastAsia"/>
        </w:rPr>
      </w:pPr>
    </w:p>
    <w:p w14:paraId="48AF12C0">
      <w:pPr>
        <w:pStyle w:val="4"/>
        <w:spacing w:before="468"/>
        <w:ind w:left="0" w:right="0"/>
        <w:jc w:val="left"/>
        <w:rPr>
          <w:rFonts w:hint="eastAsia"/>
        </w:rPr>
      </w:pPr>
      <w:r>
        <w:rPr>
          <w:rFonts w:hint="eastAsia"/>
        </w:rPr>
        <w:t>And in stretching out to them a helping hand, let me hear John exhorting me, as a young man, to do so resolutely, because, as he reminds me, "I am strong, and the word of God abideth in me, and I have overcome the wicked one."</w:t>
      </w:r>
    </w:p>
    <w:p w14:paraId="48241B0E">
      <w:pPr>
        <w:pStyle w:val="4"/>
        <w:spacing w:before="468"/>
        <w:ind w:left="0" w:right="0"/>
        <w:jc w:val="left"/>
        <w:rPr>
          <w:rFonts w:hint="eastAsia"/>
        </w:rPr>
      </w:pPr>
      <w:r>
        <w:rPr>
          <w:rFonts w:hint="eastAsia"/>
        </w:rPr>
        <w:t>当我向他们伸出援手时，让我听见约翰劝勉我，作为一个少年人，要坚决地这样做，因为，正如祂提醒我的，“我刚强，神的道常存在我里面，并且我已经胜过了那恶者。”</w:t>
      </w:r>
    </w:p>
    <w:p w14:paraId="191288A6">
      <w:pPr>
        <w:pStyle w:val="4"/>
        <w:spacing w:before="468"/>
        <w:ind w:left="0" w:right="0"/>
        <w:jc w:val="left"/>
        <w:rPr>
          <w:rFonts w:hint="eastAsia"/>
        </w:rPr>
      </w:pPr>
    </w:p>
    <w:p w14:paraId="0F7AD529">
      <w:pPr>
        <w:pStyle w:val="4"/>
        <w:spacing w:before="468"/>
        <w:ind w:left="0" w:right="0"/>
        <w:jc w:val="left"/>
        <w:rPr>
          <w:rFonts w:hint="eastAsia"/>
        </w:rPr>
      </w:pPr>
      <w:r>
        <w:rPr>
          <w:rFonts w:hint="eastAsia"/>
        </w:rPr>
        <w:t>To sum up all, I can imagine John, at the point at which he has arrived in the composing of this letter,—the point of enforcing the brotherhood of believers and its antagonism to the world,—pausing to ask himself, Will these counsels of mine be understood and obeyed?</w:t>
      </w:r>
    </w:p>
    <w:p w14:paraId="65964F81">
      <w:pPr>
        <w:pStyle w:val="4"/>
        <w:spacing w:before="468"/>
        <w:ind w:left="0" w:right="0"/>
        <w:jc w:val="left"/>
        <w:rPr>
          <w:rFonts w:hint="eastAsia"/>
        </w:rPr>
      </w:pPr>
      <w:r>
        <w:rPr>
          <w:rFonts w:hint="eastAsia"/>
        </w:rPr>
        <w:t>总而言之，我可以想象约翰，在他写这封信写到这一点的时候——强调信徒的弟兄情谊及其与世界的对立这一点——停下来问自己，我的这些劝告会被理解和遵行吗？</w:t>
      </w:r>
    </w:p>
    <w:p w14:paraId="31CDC311">
      <w:pPr>
        <w:pStyle w:val="4"/>
        <w:spacing w:before="468"/>
        <w:ind w:left="0" w:right="0"/>
        <w:jc w:val="left"/>
        <w:rPr>
          <w:rFonts w:hint="eastAsia"/>
        </w:rPr>
      </w:pPr>
    </w:p>
    <w:p w14:paraId="216560A3">
      <w:pPr>
        <w:pStyle w:val="4"/>
        <w:spacing w:before="468"/>
        <w:ind w:left="0" w:right="0"/>
        <w:jc w:val="left"/>
        <w:rPr>
          <w:rFonts w:hint="eastAsia"/>
        </w:rPr>
      </w:pPr>
      <w:r>
        <w:rPr>
          <w:rFonts w:hint="eastAsia"/>
        </w:rPr>
        <w:t>Will those to whom they are addressed receive them as they are given, in faithfulness and affection?</w:t>
      </w:r>
    </w:p>
    <w:p w14:paraId="5531567E">
      <w:pPr>
        <w:pStyle w:val="4"/>
        <w:spacing w:before="468"/>
        <w:ind w:left="0" w:right="0"/>
        <w:jc w:val="left"/>
        <w:rPr>
          <w:rFonts w:hint="eastAsia"/>
        </w:rPr>
      </w:pPr>
      <w:r>
        <w:rPr>
          <w:rFonts w:hint="eastAsia"/>
        </w:rPr>
        <w:t>那些收到这些劝告的人，会像它们被给予时那样，本着信实和慈爱来接受它们吗？</w:t>
      </w:r>
    </w:p>
    <w:p w14:paraId="381A29C6">
      <w:pPr>
        <w:pStyle w:val="4"/>
        <w:spacing w:before="468"/>
        <w:ind w:left="0" w:right="0"/>
        <w:jc w:val="left"/>
        <w:rPr>
          <w:rFonts w:hint="eastAsia"/>
        </w:rPr>
      </w:pPr>
    </w:p>
    <w:p w14:paraId="41FA12E5">
      <w:pPr>
        <w:pStyle w:val="4"/>
        <w:spacing w:before="468"/>
        <w:ind w:left="0" w:right="0"/>
        <w:jc w:val="left"/>
        <w:rPr>
          <w:rFonts w:hint="eastAsia"/>
        </w:rPr>
      </w:pPr>
      <w:r>
        <w:rPr>
          <w:rFonts w:hint="eastAsia"/>
        </w:rPr>
        <w:t>He is moved to make an earnest, and what may be a last appeal to them.</w:t>
      </w:r>
    </w:p>
    <w:p w14:paraId="27FB4500">
      <w:pPr>
        <w:pStyle w:val="4"/>
        <w:spacing w:before="468"/>
        <w:ind w:left="0" w:right="0"/>
        <w:jc w:val="left"/>
        <w:rPr>
          <w:rFonts w:hint="eastAsia"/>
        </w:rPr>
      </w:pPr>
      <w:r>
        <w:rPr>
          <w:rFonts w:hint="eastAsia"/>
        </w:rPr>
        <w:t>祂被感动，向他们发出恳切的，或许是最后的呼吁。</w:t>
      </w:r>
    </w:p>
    <w:p w14:paraId="111ADF89">
      <w:pPr>
        <w:pStyle w:val="4"/>
        <w:spacing w:before="468"/>
        <w:ind w:left="0" w:right="0"/>
        <w:jc w:val="left"/>
        <w:rPr>
          <w:rFonts w:hint="eastAsia"/>
        </w:rPr>
      </w:pPr>
    </w:p>
    <w:p w14:paraId="54F347E4">
      <w:pPr>
        <w:pStyle w:val="4"/>
        <w:spacing w:before="468"/>
        <w:ind w:left="0" w:right="0"/>
        <w:jc w:val="left"/>
        <w:rPr>
          <w:rFonts w:hint="eastAsia"/>
        </w:rPr>
      </w:pPr>
      <w:r>
        <w:rPr>
          <w:rFonts w:hint="eastAsia"/>
        </w:rPr>
        <w:t>What I am writing to you, I write in the fulness of my heart.</w:t>
      </w:r>
    </w:p>
    <w:p w14:paraId="0C9E5E21">
      <w:pPr>
        <w:pStyle w:val="4"/>
        <w:spacing w:before="468"/>
        <w:ind w:left="0" w:right="0"/>
        <w:jc w:val="left"/>
        <w:rPr>
          <w:rFonts w:hint="eastAsia"/>
        </w:rPr>
      </w:pPr>
      <w:r>
        <w:rPr>
          <w:rFonts w:hint="eastAsia"/>
        </w:rPr>
        <w:t>我写给你们的，是我全心全意写的。</w:t>
      </w:r>
    </w:p>
    <w:p w14:paraId="40295220">
      <w:pPr>
        <w:pStyle w:val="4"/>
        <w:spacing w:before="468"/>
        <w:ind w:left="0" w:right="0"/>
        <w:jc w:val="left"/>
        <w:rPr>
          <w:rFonts w:hint="eastAsia"/>
        </w:rPr>
      </w:pPr>
    </w:p>
    <w:p w14:paraId="053D4F49">
      <w:pPr>
        <w:pStyle w:val="4"/>
        <w:spacing w:before="468"/>
        <w:ind w:left="0" w:right="0"/>
        <w:jc w:val="left"/>
        <w:rPr>
          <w:rFonts w:hint="eastAsia"/>
        </w:rPr>
      </w:pPr>
      <w:r>
        <w:rPr>
          <w:rFonts w:hint="eastAsia"/>
        </w:rPr>
        <w:t>I know that you believe in Jesus; I give you all credit for being Christians indeed.</w:t>
      </w:r>
    </w:p>
    <w:p w14:paraId="0181EA47">
      <w:pPr>
        <w:pStyle w:val="4"/>
        <w:spacing w:before="468"/>
        <w:ind w:left="0" w:right="0"/>
        <w:jc w:val="left"/>
        <w:rPr>
          <w:rFonts w:hint="eastAsia"/>
        </w:rPr>
      </w:pPr>
      <w:r>
        <w:rPr>
          <w:rFonts w:hint="eastAsia"/>
        </w:rPr>
        <w:t>我知道你们相信耶稣；我完全相信你们确实是基督徒。</w:t>
      </w:r>
    </w:p>
    <w:p w14:paraId="493B6C84">
      <w:pPr>
        <w:pStyle w:val="4"/>
        <w:spacing w:before="468"/>
        <w:ind w:left="0" w:right="0"/>
        <w:jc w:val="left"/>
        <w:rPr>
          <w:rFonts w:hint="eastAsia"/>
        </w:rPr>
      </w:pPr>
    </w:p>
    <w:p w14:paraId="0A4BAB49">
      <w:pPr>
        <w:pStyle w:val="4"/>
        <w:spacing w:before="468"/>
        <w:ind w:left="0" w:right="0"/>
        <w:jc w:val="left"/>
        <w:rPr>
          <w:rFonts w:hint="eastAsia"/>
        </w:rPr>
      </w:pPr>
      <w:r>
        <w:rPr>
          <w:rFonts w:hint="eastAsia"/>
        </w:rPr>
        <w:t>I appeal to you, by all the motives and considerations that should weigh with you as such.</w:t>
      </w:r>
    </w:p>
    <w:p w14:paraId="021208F0">
      <w:pPr>
        <w:pStyle w:val="4"/>
        <w:spacing w:before="468"/>
        <w:ind w:left="0" w:right="0"/>
        <w:jc w:val="left"/>
        <w:rPr>
          <w:rFonts w:hint="eastAsia"/>
        </w:rPr>
      </w:pPr>
      <w:r>
        <w:rPr>
          <w:rFonts w:hint="eastAsia"/>
        </w:rPr>
        <w:t>我藉着所有应当对你们这样的人产生影响的动机和考量，向你们呼吁。</w:t>
      </w:r>
    </w:p>
    <w:p w14:paraId="5CB96E25">
      <w:pPr>
        <w:pStyle w:val="4"/>
        <w:spacing w:before="468"/>
        <w:ind w:left="0" w:right="0"/>
        <w:jc w:val="left"/>
        <w:rPr>
          <w:rFonts w:hint="eastAsia"/>
        </w:rPr>
      </w:pPr>
    </w:p>
    <w:p w14:paraId="465ABF83">
      <w:pPr>
        <w:pStyle w:val="4"/>
        <w:spacing w:before="468"/>
        <w:ind w:left="0" w:right="0"/>
        <w:jc w:val="left"/>
        <w:rPr>
          <w:rFonts w:hint="eastAsia"/>
        </w:rPr>
      </w:pPr>
      <w:r>
        <w:rPr>
          <w:rFonts w:hint="eastAsia"/>
        </w:rPr>
        <w:t>I appeal to you in every view of your Christianity, as little children, fathers, young men.</w:t>
      </w:r>
    </w:p>
    <w:p w14:paraId="58809251">
      <w:pPr>
        <w:pStyle w:val="4"/>
        <w:spacing w:before="468"/>
        <w:ind w:left="0" w:right="0"/>
        <w:jc w:val="left"/>
        <w:rPr>
          <w:rFonts w:hint="eastAsia"/>
        </w:rPr>
      </w:pPr>
      <w:r>
        <w:rPr>
          <w:rFonts w:hint="eastAsia"/>
        </w:rPr>
        <w:t>我从你们基督信仰的各个方面，作为小子们、父老们、少年人们，向你们呼吁。</w:t>
      </w:r>
    </w:p>
    <w:p w14:paraId="2AD211C6">
      <w:pPr>
        <w:pStyle w:val="4"/>
        <w:spacing w:before="468"/>
        <w:ind w:left="0" w:right="0"/>
        <w:jc w:val="left"/>
        <w:rPr>
          <w:rFonts w:hint="eastAsia"/>
        </w:rPr>
      </w:pPr>
    </w:p>
    <w:p w14:paraId="170BC49C">
      <w:pPr>
        <w:pStyle w:val="4"/>
        <w:spacing w:before="468"/>
        <w:ind w:left="0" w:right="0"/>
        <w:jc w:val="left"/>
        <w:rPr>
          <w:rFonts w:hint="eastAsia"/>
        </w:rPr>
      </w:pPr>
      <w:r>
        <w:rPr>
          <w:rFonts w:hint="eastAsia"/>
        </w:rPr>
        <w:t>And by all that is implied in your being little children, fathers, young men, I beseech you to hear me.</w:t>
      </w:r>
    </w:p>
    <w:p w14:paraId="46A55EA5">
      <w:pPr>
        <w:pStyle w:val="4"/>
        <w:spacing w:before="468"/>
        <w:ind w:left="0" w:right="0"/>
        <w:jc w:val="left"/>
        <w:rPr>
          <w:rFonts w:hint="eastAsia"/>
        </w:rPr>
      </w:pPr>
      <w:r>
        <w:rPr>
          <w:rFonts w:hint="eastAsia"/>
        </w:rPr>
        <w:t>并且藉着你们作为小子们、父老们、少年人们所包含的一切，我恳求你们听我的。</w:t>
      </w:r>
    </w:p>
    <w:p w14:paraId="467FF4B8">
      <w:pPr>
        <w:pStyle w:val="4"/>
        <w:spacing w:before="468"/>
        <w:ind w:left="0" w:right="0"/>
        <w:jc w:val="left"/>
        <w:rPr>
          <w:rFonts w:hint="eastAsia"/>
        </w:rPr>
      </w:pPr>
    </w:p>
    <w:p w14:paraId="35B44FED">
      <w:pPr>
        <w:pStyle w:val="4"/>
        <w:spacing w:before="468"/>
        <w:ind w:left="0" w:right="0"/>
        <w:jc w:val="left"/>
        <w:rPr>
          <w:rFonts w:hint="eastAsia"/>
        </w:rPr>
      </w:pPr>
      <w:r>
        <w:rPr>
          <w:rFonts w:hint="eastAsia"/>
        </w:rPr>
        <w:t>So "I write unto you."</w:t>
      </w:r>
    </w:p>
    <w:p w14:paraId="1C8BC34E">
      <w:pPr>
        <w:pStyle w:val="4"/>
        <w:spacing w:before="468"/>
        <w:ind w:left="0" w:right="0"/>
        <w:jc w:val="left"/>
        <w:rPr>
          <w:rFonts w:hint="eastAsia"/>
        </w:rPr>
      </w:pPr>
      <w:r>
        <w:rPr>
          <w:rFonts w:hint="eastAsia"/>
        </w:rPr>
        <w:t>所以“我写信给你们。”</w:t>
      </w:r>
    </w:p>
    <w:p w14:paraId="6128FA9B">
      <w:pPr>
        <w:pStyle w:val="4"/>
        <w:spacing w:before="468"/>
        <w:ind w:left="0" w:right="0"/>
        <w:jc w:val="left"/>
        <w:rPr>
          <w:rFonts w:hint="eastAsia"/>
        </w:rPr>
      </w:pPr>
    </w:p>
    <w:p w14:paraId="13480ABA">
      <w:pPr>
        <w:pStyle w:val="4"/>
        <w:spacing w:before="468"/>
        <w:ind w:left="0" w:right="0"/>
        <w:jc w:val="left"/>
        <w:rPr>
          <w:rFonts w:hint="eastAsia"/>
        </w:rPr>
      </w:pPr>
      <w:r>
        <w:rPr>
          <w:rFonts w:hint="eastAsia"/>
        </w:rPr>
        <w:t>Take kindly what I write unto you, as little children, fathers, young men.</w:t>
      </w:r>
    </w:p>
    <w:p w14:paraId="74340F98">
      <w:pPr>
        <w:pStyle w:val="4"/>
        <w:spacing w:before="468"/>
        <w:ind w:left="0" w:right="0"/>
        <w:jc w:val="left"/>
        <w:rPr>
          <w:rFonts w:hint="eastAsia"/>
        </w:rPr>
      </w:pPr>
      <w:r>
        <w:rPr>
          <w:rFonts w:hint="eastAsia"/>
        </w:rPr>
        <w:t>小子们，父老们，少年人们，请善意地接受我写给你们的。</w:t>
      </w:r>
    </w:p>
    <w:p w14:paraId="21A104E8">
      <w:pPr>
        <w:pStyle w:val="4"/>
        <w:spacing w:before="468"/>
        <w:ind w:left="0" w:right="0"/>
        <w:jc w:val="left"/>
        <w:rPr>
          <w:rFonts w:hint="eastAsia"/>
        </w:rPr>
      </w:pPr>
    </w:p>
    <w:p w14:paraId="1E875E87">
      <w:pPr>
        <w:pStyle w:val="4"/>
        <w:spacing w:before="468"/>
        <w:ind w:left="0" w:right="0"/>
        <w:jc w:val="left"/>
        <w:rPr>
          <w:rFonts w:hint="eastAsia"/>
        </w:rPr>
      </w:pPr>
      <w:r>
        <w:rPr>
          <w:rFonts w:hint="eastAsia"/>
        </w:rPr>
        <w:t>But, it occurs to him to think, I am old, John the aged.</w:t>
      </w:r>
    </w:p>
    <w:p w14:paraId="0827DD90">
      <w:pPr>
        <w:pStyle w:val="4"/>
        <w:spacing w:before="468"/>
        <w:ind w:left="0" w:right="0"/>
        <w:jc w:val="left"/>
        <w:rPr>
          <w:rFonts w:hint="eastAsia"/>
        </w:rPr>
      </w:pPr>
      <w:r>
        <w:rPr>
          <w:rFonts w:hint="eastAsia"/>
        </w:rPr>
        <w:t>但是，祂想到，我老了，年老的约翰。</w:t>
      </w:r>
    </w:p>
    <w:p w14:paraId="79FA11B5">
      <w:pPr>
        <w:pStyle w:val="4"/>
        <w:spacing w:before="468"/>
        <w:ind w:left="0" w:right="0"/>
        <w:jc w:val="left"/>
        <w:rPr>
          <w:rFonts w:hint="eastAsia"/>
        </w:rPr>
      </w:pPr>
    </w:p>
    <w:p w14:paraId="3A7013A3">
      <w:pPr>
        <w:pStyle w:val="4"/>
        <w:spacing w:before="468"/>
        <w:ind w:left="0" w:right="0"/>
        <w:jc w:val="left"/>
        <w:rPr>
          <w:rFonts w:hint="eastAsia"/>
        </w:rPr>
      </w:pPr>
      <w:r>
        <w:rPr>
          <w:rFonts w:hint="eastAsia"/>
        </w:rPr>
        <w:t>Before the ink I am now using is dry I may have been summoned to my rest.</w:t>
      </w:r>
    </w:p>
    <w:p w14:paraId="6923972C">
      <w:pPr>
        <w:pStyle w:val="4"/>
        <w:spacing w:before="468"/>
        <w:ind w:left="0" w:right="0"/>
        <w:jc w:val="left"/>
        <w:rPr>
          <w:rFonts w:hint="eastAsia"/>
        </w:rPr>
      </w:pPr>
      <w:r>
        <w:rPr>
          <w:rFonts w:hint="eastAsia"/>
        </w:rPr>
        <w:t>在我现在使用的墨水干透之前，我可能已经被召回安息了。</w:t>
      </w:r>
    </w:p>
    <w:p w14:paraId="5A22EFBD">
      <w:pPr>
        <w:pStyle w:val="4"/>
        <w:spacing w:before="468"/>
        <w:ind w:left="0" w:right="0"/>
        <w:jc w:val="left"/>
        <w:rPr>
          <w:rFonts w:hint="eastAsia"/>
        </w:rPr>
      </w:pPr>
    </w:p>
    <w:p w14:paraId="09D7932E">
      <w:pPr>
        <w:pStyle w:val="4"/>
        <w:spacing w:before="468"/>
        <w:ind w:left="0" w:right="0"/>
        <w:jc w:val="left"/>
        <w:rPr>
          <w:rFonts w:hint="eastAsia"/>
        </w:rPr>
      </w:pPr>
      <w:r>
        <w:rPr>
          <w:rFonts w:hint="eastAsia"/>
        </w:rPr>
        <w:t>Be it so.</w:t>
      </w:r>
    </w:p>
    <w:p w14:paraId="3757C867">
      <w:pPr>
        <w:pStyle w:val="4"/>
        <w:spacing w:before="468"/>
        <w:ind w:left="0" w:right="0"/>
        <w:jc w:val="left"/>
        <w:rPr>
          <w:rFonts w:hint="eastAsia"/>
        </w:rPr>
      </w:pPr>
      <w:r>
        <w:rPr>
          <w:rFonts w:hint="eastAsia"/>
        </w:rPr>
        <w:t>就这样吧。</w:t>
      </w:r>
    </w:p>
    <w:p w14:paraId="17C2FB2A">
      <w:pPr>
        <w:pStyle w:val="4"/>
        <w:spacing w:before="468"/>
        <w:ind w:left="0" w:right="0"/>
        <w:jc w:val="left"/>
        <w:rPr>
          <w:rFonts w:hint="eastAsia"/>
        </w:rPr>
      </w:pPr>
    </w:p>
    <w:p w14:paraId="337130F1">
      <w:pPr>
        <w:pStyle w:val="4"/>
        <w:spacing w:before="468"/>
        <w:ind w:left="0" w:right="0"/>
        <w:jc w:val="left"/>
        <w:rPr>
          <w:rFonts w:hint="eastAsia"/>
        </w:rPr>
      </w:pPr>
      <w:r>
        <w:rPr>
          <w:rFonts w:hint="eastAsia"/>
        </w:rPr>
        <w:t>Then take it, O my beloved, as what "I have written;" as my last legacy to you.</w:t>
      </w:r>
    </w:p>
    <w:p w14:paraId="1A9EA1D2">
      <w:pPr>
        <w:pStyle w:val="4"/>
        <w:spacing w:before="468"/>
        <w:ind w:left="0" w:right="0"/>
        <w:jc w:val="left"/>
        <w:rPr>
          <w:rFonts w:hint="eastAsia"/>
        </w:rPr>
      </w:pPr>
      <w:r>
        <w:rPr>
          <w:rFonts w:hint="eastAsia"/>
        </w:rPr>
        <w:t>那么，我亲爱的，请把它当作“我曾写过的”；作为我对你们最后的遗嘱。</w:t>
      </w:r>
    </w:p>
    <w:p w14:paraId="50A72ED1">
      <w:pPr>
        <w:pStyle w:val="4"/>
        <w:spacing w:before="468"/>
        <w:ind w:left="0" w:right="0"/>
        <w:jc w:val="left"/>
        <w:rPr>
          <w:rFonts w:hint="eastAsia"/>
        </w:rPr>
      </w:pPr>
    </w:p>
    <w:p w14:paraId="5EB5A9F7">
      <w:pPr>
        <w:pStyle w:val="4"/>
        <w:spacing w:before="468"/>
        <w:ind w:left="0" w:right="0"/>
        <w:jc w:val="left"/>
        <w:rPr>
          <w:rFonts w:hint="eastAsia"/>
        </w:rPr>
      </w:pPr>
      <w:r>
        <w:rPr>
          <w:rFonts w:hint="eastAsia"/>
        </w:rPr>
        <w:t>Take it as what I wrote when I felt as if I was bidding you adieu.</w:t>
      </w:r>
    </w:p>
    <w:p w14:paraId="02EB244A">
      <w:pPr>
        <w:pStyle w:val="4"/>
        <w:spacing w:before="468"/>
        <w:ind w:left="0" w:right="0"/>
        <w:jc w:val="left"/>
        <w:rPr>
          <w:rFonts w:hint="eastAsia"/>
        </w:rPr>
      </w:pPr>
      <w:r>
        <w:rPr>
          <w:rFonts w:hint="eastAsia"/>
        </w:rPr>
        <w:t>把它当作我写的时候，感觉仿佛在向你们告别。</w:t>
      </w:r>
    </w:p>
    <w:p w14:paraId="55A413F4">
      <w:pPr>
        <w:pStyle w:val="4"/>
        <w:spacing w:before="468"/>
        <w:ind w:left="0" w:right="0"/>
        <w:jc w:val="left"/>
        <w:rPr>
          <w:rFonts w:hint="eastAsia"/>
        </w:rPr>
      </w:pPr>
    </w:p>
    <w:p w14:paraId="411BBC91">
      <w:pPr>
        <w:pStyle w:val="4"/>
        <w:spacing w:before="468"/>
        <w:ind w:left="0" w:right="0"/>
        <w:jc w:val="left"/>
        <w:rPr>
          <w:rFonts w:hint="eastAsia"/>
        </w:rPr>
      </w:pPr>
      <w:r>
        <w:rPr>
          <w:rFonts w:hint="eastAsia"/>
        </w:rPr>
        <w:t>Take it as my final parting testimony and prayer.</w:t>
      </w:r>
    </w:p>
    <w:p w14:paraId="1F1EBED6">
      <w:pPr>
        <w:pStyle w:val="4"/>
        <w:spacing w:before="468"/>
        <w:ind w:left="0" w:right="0"/>
        <w:jc w:val="left"/>
        <w:rPr>
          <w:rFonts w:hint="eastAsia"/>
        </w:rPr>
      </w:pPr>
      <w:r>
        <w:rPr>
          <w:rFonts w:hint="eastAsia"/>
        </w:rPr>
        <w:t>把它当作我最后的临别见证和祷告。</w:t>
      </w:r>
    </w:p>
    <w:p w14:paraId="7A5E6C60">
      <w:pPr>
        <w:pStyle w:val="4"/>
        <w:spacing w:before="468"/>
        <w:ind w:left="0" w:right="0"/>
        <w:jc w:val="left"/>
        <w:rPr>
          <w:rFonts w:hint="eastAsia"/>
        </w:rPr>
      </w:pPr>
    </w:p>
    <w:p w14:paraId="6471CD45">
      <w:pPr>
        <w:pStyle w:val="4"/>
        <w:spacing w:before="468"/>
        <w:ind w:left="0" w:right="0"/>
        <w:jc w:val="left"/>
        <w:rPr>
          <w:rFonts w:hint="eastAsia"/>
        </w:rPr>
      </w:pPr>
      <w:r>
        <w:rPr>
          <w:rFonts w:hint="eastAsia"/>
        </w:rPr>
        <w:t>As little children, knowing the Father by ever-fresh experience of his rich and free love in forgiving you for his Son's name's sake; as fathers, entering intelligently and sympathisingly into the Father's knowledge of the Son as being from the beginning in his bosom; as young men, strong in him who is the Lord your righteousness, and therefore the Lord your strength; fortified by his word always abiding in you richly; bold and brave in asserting the victory over the wicked one that is already yours as it is Christ's; by all that is simple in your childhood, by all that is godlike in your fatherhood, by all that is divinely strong in your manhood; be persuaded to give heed to what I write or have written; to love the brotherhood; and not to love the world.</w:t>
      </w:r>
    </w:p>
    <w:p w14:paraId="2C07DCC1">
      <w:pPr>
        <w:pStyle w:val="4"/>
        <w:spacing w:before="468"/>
        <w:ind w:left="0" w:right="0"/>
        <w:jc w:val="left"/>
        <w:rPr>
          <w:rFonts w:hint="eastAsia"/>
        </w:rPr>
      </w:pPr>
      <w:r>
        <w:rPr>
          <w:rFonts w:hint="eastAsia"/>
        </w:rPr>
        <w:t>作为小子们，藉着不断新鲜地经历祂因祂儿子的名赦免你们的丰盛而白白的爱，而认识父；作为父老们，明智而同情地进入父对子从起初就在祂怀中的认识；作为少年人们，在祂这位是你们公义的主，因此也是你们力量的主里面刚强；藉着祂的话语永远丰丰富富地常存在你们里面而得以坚固；勇敢无畏地宣告那已经属于你们如同属于基督一样的胜过那恶者的胜利；藉着你们童年所有单纯的，藉着你们父性所有神圣的，藉着你们成年所有神圣刚强的；要被劝服去注意我所写的或曾写的；要爱弟兄；不要爱世界。</w:t>
      </w:r>
    </w:p>
    <w:p w14:paraId="6E11F9D8">
      <w:pPr>
        <w:pStyle w:val="4"/>
        <w:spacing w:before="468"/>
        <w:ind w:left="0" w:right="0"/>
        <w:jc w:val="left"/>
        <w:rPr>
          <w:rFonts w:hint="eastAsia"/>
        </w:rPr>
      </w:pPr>
    </w:p>
    <w:p w14:paraId="7BC58030">
      <w:pPr>
        <w:pStyle w:val="4"/>
        <w:spacing w:before="468"/>
        <w:ind w:left="0" w:right="0"/>
        <w:jc w:val="left"/>
        <w:rPr>
          <w:rFonts w:hint="eastAsia"/>
        </w:rPr>
      </w:pPr>
      <w:r>
        <w:rPr>
          <w:rFonts w:hint="eastAsia"/>
        </w:rPr>
        <w:t>XIV: THE GUILELESS SPIRIT, AMID ANTICHRISTIAN DEFECTIONS, ESTABLISHED BY A MESSIANIC UNCTION AND ILLUMINATION</w:t>
      </w:r>
    </w:p>
    <w:p w14:paraId="2A4B4056">
      <w:pPr>
        <w:pStyle w:val="4"/>
        <w:spacing w:before="468"/>
        <w:ind w:left="0" w:right="0"/>
        <w:jc w:val="left"/>
        <w:rPr>
          <w:rFonts w:hint="eastAsia"/>
        </w:rPr>
      </w:pPr>
      <w:r>
        <w:rPr>
          <w:rFonts w:hint="eastAsia"/>
        </w:rPr>
        <w:t>十四：无伪之灵，在敌基督的背叛中，藉着弥赛亚的恩膏和光照得以坚固</w:t>
      </w:r>
    </w:p>
    <w:p w14:paraId="7F092DAB">
      <w:pPr>
        <w:pStyle w:val="4"/>
        <w:spacing w:before="468"/>
        <w:ind w:left="0" w:right="0"/>
        <w:jc w:val="left"/>
        <w:rPr>
          <w:rFonts w:hint="eastAsia"/>
        </w:rPr>
      </w:pPr>
    </w:p>
    <w:p w14:paraId="0212EBEF">
      <w:pPr>
        <w:pStyle w:val="4"/>
        <w:spacing w:before="468"/>
        <w:ind w:left="0" w:right="0"/>
        <w:jc w:val="left"/>
        <w:rPr>
          <w:rFonts w:hint="eastAsia"/>
        </w:rPr>
      </w:pPr>
      <w:r>
        <w:rPr>
          <w:rFonts w:hint="eastAsia"/>
        </w:rPr>
        <w:t>"Little children, it is the last time: and as ye have heard that antichrist shall come, even now are there many antichrists; whereby we know that it is the last time. They went out from us, but they were not of us; for if they had been of us, they would no doubt have continued with us:</w:t>
      </w:r>
    </w:p>
    <w:p w14:paraId="2C2C8C9A">
      <w:pPr>
        <w:pStyle w:val="4"/>
        <w:spacing w:before="468"/>
        <w:ind w:left="0" w:right="0"/>
        <w:jc w:val="left"/>
        <w:rPr>
          <w:rFonts w:hint="eastAsia"/>
        </w:rPr>
      </w:pPr>
      <w:r>
        <w:rPr>
          <w:rFonts w:hint="eastAsia"/>
        </w:rPr>
        <w:t>“小子们哪，如今是末时了。你们曾听见说，那敌基督的要来；现在已经有好些敌基督的出来了，从此我们就知道如今是末时了。他们从我们中间出去，却不是属我们的；若是属我们的，就必仍旧与我们同在；</w:t>
      </w:r>
    </w:p>
    <w:p w14:paraId="46BFE430">
      <w:pPr>
        <w:pStyle w:val="4"/>
        <w:spacing w:before="468"/>
        <w:ind w:left="0" w:right="0"/>
        <w:jc w:val="left"/>
        <w:rPr>
          <w:rFonts w:hint="eastAsia"/>
        </w:rPr>
      </w:pPr>
    </w:p>
    <w:p w14:paraId="33DC9686">
      <w:pPr>
        <w:pStyle w:val="4"/>
        <w:spacing w:before="468"/>
        <w:ind w:left="0" w:right="0"/>
        <w:jc w:val="left"/>
        <w:rPr>
          <w:rFonts w:hint="eastAsia"/>
        </w:rPr>
      </w:pPr>
      <w:r>
        <w:rPr>
          <w:rFonts w:hint="eastAsia"/>
        </w:rPr>
        <w:t>but they went out, that they might be made manifest that they were not all of us.</w:t>
      </w:r>
    </w:p>
    <w:p w14:paraId="7E8CAA4E">
      <w:pPr>
        <w:pStyle w:val="4"/>
        <w:spacing w:before="468"/>
        <w:ind w:left="0" w:right="0"/>
        <w:jc w:val="left"/>
        <w:rPr>
          <w:rFonts w:hint="eastAsia"/>
        </w:rPr>
      </w:pPr>
      <w:r>
        <w:rPr>
          <w:rFonts w:hint="eastAsia"/>
        </w:rPr>
        <w:t>但他们出去了，好显明他们并非都属于我们。</w:t>
      </w:r>
    </w:p>
    <w:p w14:paraId="39D37773">
      <w:pPr>
        <w:pStyle w:val="4"/>
        <w:spacing w:before="468"/>
        <w:ind w:left="0" w:right="0"/>
        <w:jc w:val="left"/>
        <w:rPr>
          <w:rFonts w:hint="eastAsia"/>
        </w:rPr>
      </w:pPr>
    </w:p>
    <w:p w14:paraId="13F19197">
      <w:pPr>
        <w:pStyle w:val="4"/>
        <w:spacing w:before="468"/>
        <w:ind w:left="0" w:right="0"/>
        <w:jc w:val="left"/>
        <w:rPr>
          <w:rFonts w:hint="eastAsia"/>
        </w:rPr>
      </w:pPr>
      <w:r>
        <w:rPr>
          <w:rFonts w:hint="eastAsia"/>
        </w:rPr>
        <w:t>But ye have an unction from the Holy One, and ye know all things."—1 JOHN 2:18–20.</w:t>
      </w:r>
    </w:p>
    <w:p w14:paraId="62BCFBE4">
      <w:pPr>
        <w:pStyle w:val="4"/>
        <w:spacing w:before="468"/>
        <w:ind w:left="0" w:right="0"/>
        <w:jc w:val="left"/>
        <w:rPr>
          <w:rFonts w:hint="eastAsia"/>
        </w:rPr>
      </w:pPr>
      <w:r>
        <w:rPr>
          <w:rFonts w:hint="eastAsia"/>
        </w:rPr>
        <w:t>但你们从那圣者受了恩膏，并且知道这一切的事。”——约翰一书 2:18-20。</w:t>
      </w:r>
    </w:p>
    <w:p w14:paraId="6EAD0C7D">
      <w:pPr>
        <w:pStyle w:val="4"/>
        <w:spacing w:before="468"/>
        <w:ind w:left="0" w:right="0"/>
        <w:jc w:val="left"/>
        <w:rPr>
          <w:rFonts w:hint="eastAsia"/>
        </w:rPr>
      </w:pPr>
    </w:p>
    <w:p w14:paraId="411B071B">
      <w:pPr>
        <w:pStyle w:val="4"/>
        <w:spacing w:before="468"/>
        <w:ind w:left="0" w:right="0"/>
        <w:jc w:val="left"/>
        <w:rPr>
          <w:rFonts w:hint="eastAsia"/>
        </w:rPr>
      </w:pPr>
      <w:r>
        <w:rPr>
          <w:rFonts w:hint="eastAsia"/>
        </w:rPr>
        <w:t>"YE have an unction from the Holy One, and ye know all things."</w:t>
      </w:r>
    </w:p>
    <w:p w14:paraId="01CE5CFA">
      <w:pPr>
        <w:pStyle w:val="4"/>
        <w:spacing w:before="468"/>
        <w:ind w:left="0" w:right="0"/>
        <w:jc w:val="left"/>
        <w:rPr>
          <w:rFonts w:hint="eastAsia"/>
        </w:rPr>
      </w:pPr>
      <w:r>
        <w:rPr>
          <w:rFonts w:hint="eastAsia"/>
        </w:rPr>
        <w:t>“你们从那圣者受了恩膏，并且知道这一切的事。”</w:t>
      </w:r>
    </w:p>
    <w:p w14:paraId="47C003B0">
      <w:pPr>
        <w:pStyle w:val="4"/>
        <w:spacing w:before="468"/>
        <w:ind w:left="0" w:right="0"/>
        <w:jc w:val="left"/>
        <w:rPr>
          <w:rFonts w:hint="eastAsia"/>
        </w:rPr>
      </w:pPr>
    </w:p>
    <w:p w14:paraId="77606FE3">
      <w:pPr>
        <w:pStyle w:val="4"/>
        <w:spacing w:before="468"/>
        <w:ind w:left="0" w:right="0"/>
        <w:jc w:val="left"/>
        <w:rPr>
          <w:rFonts w:hint="eastAsia"/>
        </w:rPr>
      </w:pPr>
      <w:r>
        <w:rPr>
          <w:rFonts w:hint="eastAsia"/>
        </w:rPr>
        <w:t>This is represented as our security against such apostasy or desertion as John has occasion to lament.</w:t>
      </w:r>
    </w:p>
    <w:p w14:paraId="37371CD4">
      <w:pPr>
        <w:pStyle w:val="4"/>
        <w:spacing w:before="468"/>
        <w:ind w:left="0" w:right="0"/>
        <w:jc w:val="left"/>
        <w:rPr>
          <w:rFonts w:hint="eastAsia"/>
        </w:rPr>
      </w:pPr>
      <w:r>
        <w:rPr>
          <w:rFonts w:hint="eastAsia"/>
        </w:rPr>
        <w:t>这被描绘成我们抵挡约翰所哀叹的那种背道或离弃的安全保障。</w:t>
      </w:r>
    </w:p>
    <w:p w14:paraId="59C32E20">
      <w:pPr>
        <w:pStyle w:val="4"/>
        <w:spacing w:before="468"/>
        <w:ind w:left="0" w:right="0"/>
        <w:jc w:val="left"/>
        <w:rPr>
          <w:rFonts w:hint="eastAsia"/>
        </w:rPr>
      </w:pPr>
    </w:p>
    <w:p w14:paraId="428A0E47">
      <w:pPr>
        <w:pStyle w:val="4"/>
        <w:spacing w:before="468"/>
        <w:ind w:left="0" w:right="0"/>
        <w:jc w:val="left"/>
        <w:rPr>
          <w:rFonts w:hint="eastAsia"/>
        </w:rPr>
      </w:pPr>
      <w:r>
        <w:rPr>
          <w:rFonts w:hint="eastAsia"/>
        </w:rPr>
        <w:t>We live, he says, in perilous circumstances.</w:t>
      </w:r>
    </w:p>
    <w:p w14:paraId="4ADE798C">
      <w:pPr>
        <w:pStyle w:val="4"/>
        <w:spacing w:before="468"/>
        <w:ind w:left="0" w:right="0"/>
        <w:jc w:val="left"/>
        <w:rPr>
          <w:rFonts w:hint="eastAsia"/>
        </w:rPr>
      </w:pPr>
      <w:r>
        <w:rPr>
          <w:rFonts w:hint="eastAsia"/>
        </w:rPr>
        <w:t>祂说，我们生活在危险的环境中。</w:t>
      </w:r>
    </w:p>
    <w:p w14:paraId="4A1FA7F3">
      <w:pPr>
        <w:pStyle w:val="4"/>
        <w:spacing w:before="468"/>
        <w:ind w:left="0" w:right="0"/>
        <w:jc w:val="left"/>
        <w:rPr>
          <w:rFonts w:hint="eastAsia"/>
        </w:rPr>
      </w:pPr>
    </w:p>
    <w:p w14:paraId="05FB046A">
      <w:pPr>
        <w:pStyle w:val="4"/>
        <w:spacing w:before="468"/>
        <w:ind w:left="0" w:right="0"/>
        <w:jc w:val="left"/>
        <w:rPr>
          <w:rFonts w:hint="eastAsia"/>
        </w:rPr>
      </w:pPr>
      <w:r>
        <w:rPr>
          <w:rFonts w:hint="eastAsia"/>
        </w:rPr>
        <w:t>What has been foretold as characteristic of the last time may be seen virtually realised in our own day.</w:t>
      </w:r>
    </w:p>
    <w:p w14:paraId="554DC359">
      <w:pPr>
        <w:pStyle w:val="4"/>
        <w:spacing w:before="468"/>
        <w:ind w:left="0" w:right="0"/>
        <w:jc w:val="left"/>
        <w:rPr>
          <w:rFonts w:hint="eastAsia"/>
        </w:rPr>
      </w:pPr>
      <w:r>
        <w:rPr>
          <w:rFonts w:hint="eastAsia"/>
        </w:rPr>
        <w:t>那些被预言为末世特征的事，在我们这个时代几乎可以看见实现了。</w:t>
      </w:r>
    </w:p>
    <w:p w14:paraId="2C6B72C2">
      <w:pPr>
        <w:pStyle w:val="4"/>
        <w:spacing w:before="468"/>
        <w:ind w:left="0" w:right="0"/>
        <w:jc w:val="left"/>
        <w:rPr>
          <w:rFonts w:hint="eastAsia"/>
        </w:rPr>
      </w:pPr>
    </w:p>
    <w:p w14:paraId="21E62E71">
      <w:pPr>
        <w:pStyle w:val="4"/>
        <w:spacing w:before="468"/>
        <w:ind w:left="0" w:right="0"/>
        <w:jc w:val="left"/>
        <w:rPr>
          <w:rFonts w:hint="eastAsia"/>
        </w:rPr>
      </w:pPr>
      <w:r>
        <w:rPr>
          <w:rFonts w:hint="eastAsia"/>
        </w:rPr>
        <w:t>The warning against antichrist need not be put off to a distant date.</w:t>
      </w:r>
    </w:p>
    <w:p w14:paraId="206FFEAB">
      <w:pPr>
        <w:pStyle w:val="4"/>
        <w:spacing w:before="468"/>
        <w:ind w:left="0" w:right="0"/>
        <w:jc w:val="left"/>
        <w:rPr>
          <w:rFonts w:hint="eastAsia"/>
        </w:rPr>
      </w:pPr>
      <w:r>
        <w:rPr>
          <w:rFonts w:hint="eastAsia"/>
        </w:rPr>
        <w:t>对敌基督的警告不必推迟到遥远的将来。</w:t>
      </w:r>
    </w:p>
    <w:p w14:paraId="6D51D97C">
      <w:pPr>
        <w:pStyle w:val="4"/>
        <w:spacing w:before="468"/>
        <w:ind w:left="0" w:right="0"/>
        <w:jc w:val="left"/>
        <w:rPr>
          <w:rFonts w:hint="eastAsia"/>
        </w:rPr>
      </w:pPr>
    </w:p>
    <w:p w14:paraId="248F7311">
      <w:pPr>
        <w:pStyle w:val="4"/>
        <w:spacing w:before="468"/>
        <w:ind w:left="0" w:right="0"/>
        <w:jc w:val="left"/>
        <w:rPr>
          <w:rFonts w:hint="eastAsia"/>
        </w:rPr>
      </w:pPr>
      <w:r>
        <w:rPr>
          <w:rFonts w:hint="eastAsia"/>
        </w:rPr>
        <w:t>Already, in too many instances, the spirit of antichrist is discovering itself.</w:t>
      </w:r>
    </w:p>
    <w:p w14:paraId="6E02F0A2">
      <w:pPr>
        <w:pStyle w:val="4"/>
        <w:spacing w:before="468"/>
        <w:ind w:left="0" w:right="0"/>
        <w:jc w:val="left"/>
        <w:rPr>
          <w:rFonts w:hint="eastAsia"/>
        </w:rPr>
      </w:pPr>
      <w:r>
        <w:rPr>
          <w:rFonts w:hint="eastAsia"/>
        </w:rPr>
        <w:t>在太多情况下，敌基督的灵已经显露出来。</w:t>
      </w:r>
    </w:p>
    <w:p w14:paraId="6D74DCEB">
      <w:pPr>
        <w:pStyle w:val="4"/>
        <w:spacing w:before="468"/>
        <w:ind w:left="0" w:right="0"/>
        <w:jc w:val="left"/>
        <w:rPr>
          <w:rFonts w:hint="eastAsia"/>
        </w:rPr>
      </w:pPr>
    </w:p>
    <w:p w14:paraId="11926745">
      <w:pPr>
        <w:pStyle w:val="4"/>
        <w:spacing w:before="468"/>
        <w:ind w:left="0" w:right="0"/>
        <w:jc w:val="left"/>
        <w:rPr>
          <w:rFonts w:hint="eastAsia"/>
        </w:rPr>
      </w:pPr>
      <w:r>
        <w:rPr>
          <w:rFonts w:hint="eastAsia"/>
        </w:rPr>
        <w:t>To all practical intents and purposes, it is even now the last time to us.</w:t>
      </w:r>
    </w:p>
    <w:p w14:paraId="743E9901">
      <w:pPr>
        <w:pStyle w:val="4"/>
        <w:spacing w:before="468"/>
        <w:ind w:left="0" w:right="0"/>
        <w:jc w:val="left"/>
        <w:rPr>
          <w:rFonts w:hint="eastAsia"/>
        </w:rPr>
      </w:pPr>
      <w:r>
        <w:rPr>
          <w:rFonts w:hint="eastAsia"/>
        </w:rPr>
        <w:t>就所有实际意图和目的而言，对我们来说，现在甚至是末世了。</w:t>
      </w:r>
    </w:p>
    <w:p w14:paraId="5F8EA62D">
      <w:pPr>
        <w:pStyle w:val="4"/>
        <w:spacing w:before="468"/>
        <w:ind w:left="0" w:right="0"/>
        <w:jc w:val="left"/>
        <w:rPr>
          <w:rFonts w:hint="eastAsia"/>
        </w:rPr>
      </w:pPr>
    </w:p>
    <w:p w14:paraId="03419557">
      <w:pPr>
        <w:pStyle w:val="4"/>
        <w:spacing w:before="468"/>
        <w:ind w:left="0" w:right="0"/>
        <w:jc w:val="left"/>
        <w:rPr>
          <w:rFonts w:hint="eastAsia"/>
        </w:rPr>
      </w:pPr>
      <w:r>
        <w:rPr>
          <w:rFonts w:hint="eastAsia"/>
        </w:rPr>
        <w:t>It is proved to be so by the prevalence of the very sort of opposition to Christ which in some gigantic shape is to signalise that era.</w:t>
      </w:r>
    </w:p>
    <w:p w14:paraId="3401412E">
      <w:pPr>
        <w:pStyle w:val="4"/>
        <w:spacing w:before="468"/>
        <w:ind w:left="0" w:right="0"/>
        <w:jc w:val="left"/>
        <w:rPr>
          <w:rFonts w:hint="eastAsia"/>
        </w:rPr>
      </w:pPr>
      <w:r>
        <w:rPr>
          <w:rFonts w:hint="eastAsia"/>
        </w:rPr>
        <w:t>基督所受到的那种反对，将以某种巨大的形式标志着那个时代，而这种反对的盛行证明了这一点。</w:t>
      </w:r>
    </w:p>
    <w:p w14:paraId="3F473B26">
      <w:pPr>
        <w:pStyle w:val="4"/>
        <w:spacing w:before="468"/>
        <w:ind w:left="0" w:right="0"/>
        <w:jc w:val="left"/>
        <w:rPr>
          <w:rFonts w:hint="eastAsia"/>
        </w:rPr>
      </w:pPr>
    </w:p>
    <w:p w14:paraId="1DD58963">
      <w:pPr>
        <w:pStyle w:val="4"/>
        <w:spacing w:before="468"/>
        <w:ind w:left="0" w:right="0"/>
        <w:jc w:val="left"/>
        <w:rPr>
          <w:rFonts w:hint="eastAsia"/>
        </w:rPr>
      </w:pPr>
      <w:r>
        <w:rPr>
          <w:rFonts w:hint="eastAsia"/>
        </w:rPr>
        <w:t>We need not be setting up the phantom or ideal of a coming antichrist that is to torment and try the church of the future.</w:t>
      </w:r>
    </w:p>
    <w:p w14:paraId="5B426855">
      <w:pPr>
        <w:pStyle w:val="4"/>
        <w:spacing w:before="468"/>
        <w:ind w:left="0" w:right="0"/>
        <w:jc w:val="left"/>
        <w:rPr>
          <w:rFonts w:hint="eastAsia"/>
        </w:rPr>
      </w:pPr>
      <w:r>
        <w:rPr>
          <w:rFonts w:hint="eastAsia"/>
        </w:rPr>
        <w:t>我们不必树立一个将要折磨和考验未来教会的将临敌基督的幽灵或理想。</w:t>
      </w:r>
    </w:p>
    <w:p w14:paraId="5F335303">
      <w:pPr>
        <w:pStyle w:val="4"/>
        <w:spacing w:before="468"/>
        <w:ind w:left="0" w:right="0"/>
        <w:jc w:val="left"/>
        <w:rPr>
          <w:rFonts w:hint="eastAsia"/>
        </w:rPr>
      </w:pPr>
    </w:p>
    <w:p w14:paraId="3EE8B1B1">
      <w:pPr>
        <w:pStyle w:val="4"/>
        <w:spacing w:before="468"/>
        <w:ind w:left="0" w:right="0"/>
        <w:jc w:val="left"/>
        <w:rPr>
          <w:rFonts w:hint="eastAsia"/>
        </w:rPr>
      </w:pPr>
      <w:r>
        <w:rPr>
          <w:rFonts w:hint="eastAsia"/>
        </w:rPr>
        <w:t>We have enough of antichrists around and beside us now.</w:t>
      </w:r>
    </w:p>
    <w:p w14:paraId="5B297FAA">
      <w:pPr>
        <w:pStyle w:val="4"/>
        <w:spacing w:before="468"/>
        <w:ind w:left="0" w:right="0"/>
        <w:jc w:val="left"/>
        <w:rPr>
          <w:rFonts w:hint="eastAsia"/>
        </w:rPr>
      </w:pPr>
      <w:r>
        <w:rPr>
          <w:rFonts w:hint="eastAsia"/>
        </w:rPr>
        <w:t>我们现在周围和身旁已经有足够多的敌基督者了。</w:t>
      </w:r>
    </w:p>
    <w:p w14:paraId="73FF9FE2">
      <w:pPr>
        <w:pStyle w:val="4"/>
        <w:spacing w:before="468"/>
        <w:ind w:left="0" w:right="0"/>
        <w:jc w:val="left"/>
        <w:rPr>
          <w:rFonts w:hint="eastAsia"/>
        </w:rPr>
      </w:pPr>
    </w:p>
    <w:p w14:paraId="60D34E70">
      <w:pPr>
        <w:pStyle w:val="4"/>
        <w:spacing w:before="468"/>
        <w:ind w:left="0" w:right="0"/>
        <w:jc w:val="left"/>
        <w:rPr>
          <w:rFonts w:hint="eastAsia"/>
        </w:rPr>
      </w:pPr>
      <w:r>
        <w:rPr>
          <w:rFonts w:hint="eastAsia"/>
        </w:rPr>
        <w:t>And they are very near and close;—almost of kin with us.</w:t>
      </w:r>
    </w:p>
    <w:p w14:paraId="2EF45C47">
      <w:pPr>
        <w:pStyle w:val="4"/>
        <w:spacing w:before="468"/>
        <w:ind w:left="0" w:right="0"/>
        <w:jc w:val="left"/>
        <w:rPr>
          <w:rFonts w:hint="eastAsia"/>
        </w:rPr>
      </w:pPr>
      <w:r>
        <w:rPr>
          <w:rFonts w:hint="eastAsia"/>
        </w:rPr>
        <w:t>他们非常近，非常亲密；——几乎与我们有亲属关系。</w:t>
      </w:r>
    </w:p>
    <w:p w14:paraId="34DF5EB1">
      <w:pPr>
        <w:pStyle w:val="4"/>
        <w:spacing w:before="468"/>
        <w:ind w:left="0" w:right="0"/>
        <w:jc w:val="left"/>
        <w:rPr>
          <w:rFonts w:hint="eastAsia"/>
        </w:rPr>
      </w:pPr>
    </w:p>
    <w:p w14:paraId="5D20B158">
      <w:pPr>
        <w:pStyle w:val="4"/>
        <w:spacing w:before="468"/>
        <w:ind w:left="0" w:right="0"/>
        <w:jc w:val="left"/>
        <w:rPr>
          <w:rFonts w:hint="eastAsia"/>
        </w:rPr>
      </w:pPr>
      <w:r>
        <w:rPr>
          <w:rFonts w:hint="eastAsia"/>
        </w:rPr>
        <w:t>But yesterday they were among us; one with ourselves in privilege, profession, and outward character.</w:t>
      </w:r>
    </w:p>
    <w:p w14:paraId="060BE8A3">
      <w:pPr>
        <w:pStyle w:val="4"/>
        <w:spacing w:before="468"/>
        <w:ind w:left="0" w:right="0"/>
        <w:jc w:val="left"/>
        <w:rPr>
          <w:rFonts w:hint="eastAsia"/>
        </w:rPr>
      </w:pPr>
      <w:r>
        <w:rPr>
          <w:rFonts w:hint="eastAsia"/>
        </w:rPr>
        <w:t>昨天他们还在我们中间；在特权、信仰宣告和外在品格上与我们合一。</w:t>
      </w:r>
    </w:p>
    <w:p w14:paraId="561A0C5E">
      <w:pPr>
        <w:pStyle w:val="4"/>
        <w:spacing w:before="468"/>
        <w:ind w:left="0" w:right="0"/>
        <w:jc w:val="left"/>
        <w:rPr>
          <w:rFonts w:hint="eastAsia"/>
        </w:rPr>
      </w:pPr>
    </w:p>
    <w:p w14:paraId="44168F7F">
      <w:pPr>
        <w:pStyle w:val="4"/>
        <w:spacing w:before="468"/>
        <w:ind w:left="0" w:right="0"/>
        <w:jc w:val="left"/>
        <w:rPr>
          <w:rFonts w:hint="eastAsia"/>
        </w:rPr>
      </w:pPr>
      <w:r>
        <w:rPr>
          <w:rFonts w:hint="eastAsia"/>
        </w:rPr>
        <w:t>The keenest eye could not discriminate between us and them.</w:t>
      </w:r>
    </w:p>
    <w:p w14:paraId="63F0600F">
      <w:pPr>
        <w:pStyle w:val="4"/>
        <w:spacing w:before="468"/>
        <w:ind w:left="0" w:right="0"/>
        <w:jc w:val="left"/>
        <w:rPr>
          <w:rFonts w:hint="eastAsia"/>
        </w:rPr>
      </w:pPr>
      <w:r>
        <w:rPr>
          <w:rFonts w:hint="eastAsia"/>
        </w:rPr>
        <w:t>最敏锐的眼睛也无法分辨我们和他们。</w:t>
      </w:r>
    </w:p>
    <w:p w14:paraId="1A96A140">
      <w:pPr>
        <w:pStyle w:val="4"/>
        <w:spacing w:before="468"/>
        <w:ind w:left="0" w:right="0"/>
        <w:jc w:val="left"/>
        <w:rPr>
          <w:rFonts w:hint="eastAsia"/>
        </w:rPr>
      </w:pPr>
    </w:p>
    <w:p w14:paraId="501A5875">
      <w:pPr>
        <w:pStyle w:val="4"/>
        <w:spacing w:before="468"/>
        <w:ind w:left="0" w:right="0"/>
        <w:jc w:val="left"/>
        <w:rPr>
          <w:rFonts w:hint="eastAsia"/>
        </w:rPr>
      </w:pPr>
      <w:r>
        <w:rPr>
          <w:rFonts w:hint="eastAsia"/>
        </w:rPr>
        <w:t>True, their having gone out from us is a presumption, and indeed a proof, that they were not really of us.</w:t>
      </w:r>
    </w:p>
    <w:p w14:paraId="59D7E4A8">
      <w:pPr>
        <w:pStyle w:val="4"/>
        <w:spacing w:before="468"/>
        <w:ind w:left="0" w:right="0"/>
        <w:jc w:val="left"/>
        <w:rPr>
          <w:rFonts w:hint="eastAsia"/>
        </w:rPr>
      </w:pPr>
      <w:r>
        <w:rPr>
          <w:rFonts w:hint="eastAsia"/>
        </w:rPr>
        <w:t>诚然，他们从我们中间出去，是一种推测，实际上也是一种证明，他们并非真正属于我们。</w:t>
      </w:r>
    </w:p>
    <w:p w14:paraId="3FB23AB8">
      <w:pPr>
        <w:pStyle w:val="4"/>
        <w:spacing w:before="468"/>
        <w:ind w:left="0" w:right="0"/>
        <w:jc w:val="left"/>
        <w:rPr>
          <w:rFonts w:hint="eastAsia"/>
        </w:rPr>
      </w:pPr>
    </w:p>
    <w:p w14:paraId="2B0B9495">
      <w:pPr>
        <w:pStyle w:val="4"/>
        <w:spacing w:before="468"/>
        <w:ind w:left="0" w:right="0"/>
        <w:jc w:val="left"/>
        <w:rPr>
          <w:rFonts w:hint="eastAsia"/>
        </w:rPr>
      </w:pPr>
      <w:r>
        <w:rPr>
          <w:rFonts w:hint="eastAsia"/>
        </w:rPr>
        <w:t>That very fact, however, making it plain that they who are still among us are not all of us, may not unnaturally cause uneasiness as to our own standing.</w:t>
      </w:r>
    </w:p>
    <w:p w14:paraId="39FF33BB">
      <w:pPr>
        <w:pStyle w:val="4"/>
        <w:spacing w:before="468"/>
        <w:ind w:left="0" w:right="0"/>
        <w:jc w:val="left"/>
        <w:rPr>
          <w:rFonts w:hint="eastAsia"/>
        </w:rPr>
      </w:pPr>
      <w:r>
        <w:rPr>
          <w:rFonts w:hint="eastAsia"/>
        </w:rPr>
        <w:t>然而，正是这个事实，清楚地表明那些仍然在我们中间的人并非都属于我们，这自然可能引起我们对自己立场的担忧。</w:t>
      </w:r>
    </w:p>
    <w:p w14:paraId="02105C1C">
      <w:pPr>
        <w:pStyle w:val="4"/>
        <w:spacing w:before="468"/>
        <w:ind w:left="0" w:right="0"/>
        <w:jc w:val="left"/>
        <w:rPr>
          <w:rFonts w:hint="eastAsia"/>
        </w:rPr>
      </w:pPr>
    </w:p>
    <w:p w14:paraId="3FC16A56">
      <w:pPr>
        <w:pStyle w:val="4"/>
        <w:spacing w:before="468"/>
        <w:ind w:left="0" w:right="0"/>
        <w:jc w:val="left"/>
        <w:rPr>
          <w:rFonts w:hint="eastAsia"/>
        </w:rPr>
      </w:pPr>
      <w:r>
        <w:rPr>
          <w:rFonts w:hint="eastAsia"/>
        </w:rPr>
        <w:t>But it need not.</w:t>
      </w:r>
    </w:p>
    <w:p w14:paraId="7A589B9E">
      <w:pPr>
        <w:pStyle w:val="4"/>
        <w:spacing w:before="468"/>
        <w:ind w:left="0" w:right="0"/>
        <w:jc w:val="left"/>
        <w:rPr>
          <w:rFonts w:hint="eastAsia"/>
        </w:rPr>
      </w:pPr>
      <w:r>
        <w:rPr>
          <w:rFonts w:hint="eastAsia"/>
        </w:rPr>
        <w:t>但不必如此。</w:t>
      </w:r>
    </w:p>
    <w:p w14:paraId="318E2C26">
      <w:pPr>
        <w:pStyle w:val="4"/>
        <w:spacing w:before="468"/>
        <w:ind w:left="0" w:right="0"/>
        <w:jc w:val="left"/>
        <w:rPr>
          <w:rFonts w:hint="eastAsia"/>
        </w:rPr>
      </w:pPr>
    </w:p>
    <w:p w14:paraId="4A46A00B">
      <w:pPr>
        <w:pStyle w:val="4"/>
        <w:spacing w:before="468"/>
        <w:ind w:left="0" w:right="0"/>
        <w:jc w:val="left"/>
        <w:rPr>
          <w:rFonts w:hint="eastAsia"/>
        </w:rPr>
      </w:pPr>
      <w:r>
        <w:rPr>
          <w:rFonts w:hint="eastAsia"/>
        </w:rPr>
        <w:t>For there is a difference; "Ye have an unction from the Holy One," which they have not, "and ye know all things."</w:t>
      </w:r>
    </w:p>
    <w:p w14:paraId="5450A67D">
      <w:pPr>
        <w:pStyle w:val="4"/>
        <w:spacing w:before="468"/>
        <w:ind w:left="0" w:right="0"/>
        <w:jc w:val="left"/>
        <w:rPr>
          <w:rFonts w:hint="eastAsia"/>
        </w:rPr>
      </w:pPr>
      <w:r>
        <w:rPr>
          <w:rFonts w:hint="eastAsia"/>
        </w:rPr>
        <w:t>因为有区别；“你们从那圣者受了恩膏，”他们没有，“并且你们知道这一切的事。”</w:t>
      </w:r>
    </w:p>
    <w:p w14:paraId="2AF956D2">
      <w:pPr>
        <w:pStyle w:val="4"/>
        <w:spacing w:before="468"/>
        <w:ind w:left="0" w:right="0"/>
        <w:jc w:val="left"/>
        <w:rPr>
          <w:rFonts w:hint="eastAsia"/>
        </w:rPr>
      </w:pPr>
    </w:p>
    <w:p w14:paraId="49AB7BEC">
      <w:pPr>
        <w:pStyle w:val="4"/>
        <w:spacing w:before="468"/>
        <w:ind w:left="0" w:right="0"/>
        <w:jc w:val="left"/>
        <w:rPr>
          <w:rFonts w:hint="eastAsia"/>
        </w:rPr>
      </w:pPr>
      <w:r>
        <w:rPr>
          <w:rFonts w:hint="eastAsia"/>
        </w:rPr>
        <w:t>I do not at this stage inquire either into the nature and character of the coming antichrist, or into the common feature identifying all antichrists.</w:t>
      </w:r>
    </w:p>
    <w:p w14:paraId="26F00823">
      <w:pPr>
        <w:pStyle w:val="4"/>
        <w:spacing w:before="468"/>
        <w:ind w:left="0" w:right="0"/>
        <w:jc w:val="left"/>
        <w:rPr>
          <w:rFonts w:hint="eastAsia"/>
        </w:rPr>
      </w:pPr>
      <w:r>
        <w:rPr>
          <w:rFonts w:hint="eastAsia"/>
        </w:rPr>
        <w:t>在这个阶段，我既不探究将临敌基督的性质和特征，也不探究所有敌基督者的共同特征。</w:t>
      </w:r>
    </w:p>
    <w:p w14:paraId="02E0AF13">
      <w:pPr>
        <w:pStyle w:val="4"/>
        <w:spacing w:before="468"/>
        <w:ind w:left="0" w:right="0"/>
        <w:jc w:val="left"/>
        <w:rPr>
          <w:rFonts w:hint="eastAsia"/>
        </w:rPr>
      </w:pPr>
    </w:p>
    <w:p w14:paraId="72DEA822">
      <w:pPr>
        <w:pStyle w:val="4"/>
        <w:spacing w:before="468"/>
        <w:ind w:left="0" w:right="0"/>
        <w:jc w:val="left"/>
        <w:rPr>
          <w:rFonts w:hint="eastAsia"/>
        </w:rPr>
      </w:pPr>
      <w:r>
        <w:rPr>
          <w:rFonts w:hint="eastAsia"/>
        </w:rPr>
        <w:t>I wish rather to dwell upon the ground of confidence here indicated, with special reference to trying times; and in that view I notice these four particulars: I. The anointing or unction; II. The knowledge connected with it; III. The nature of the connection; and IV. The security afforded by the unction and the knowledge against heresy and apostasy.</w:t>
      </w:r>
    </w:p>
    <w:p w14:paraId="1F860065">
      <w:pPr>
        <w:pStyle w:val="4"/>
        <w:spacing w:before="468"/>
        <w:ind w:left="0" w:right="0"/>
        <w:jc w:val="left"/>
        <w:rPr>
          <w:rFonts w:hint="eastAsia"/>
        </w:rPr>
      </w:pPr>
      <w:r>
        <w:rPr>
          <w:rFonts w:hint="eastAsia"/>
        </w:rPr>
        <w:t>我宁愿详细阐述这里所指明的信心的根基，特别是在试炼时期；从这个角度，我注意到以下四个方面：一、恩膏；二、与恩膏相关的知识；三、这种联系的性质；以及四、恩膏和知识所提供的抵挡异端和背道的保障。</w:t>
      </w:r>
    </w:p>
    <w:p w14:paraId="2C46E270">
      <w:pPr>
        <w:pStyle w:val="4"/>
        <w:spacing w:before="468"/>
        <w:ind w:left="0" w:right="0"/>
        <w:jc w:val="left"/>
        <w:rPr>
          <w:rFonts w:hint="eastAsia"/>
        </w:rPr>
      </w:pPr>
    </w:p>
    <w:p w14:paraId="65D1155F">
      <w:pPr>
        <w:pStyle w:val="4"/>
        <w:spacing w:before="468"/>
        <w:ind w:left="0" w:right="0"/>
        <w:jc w:val="left"/>
        <w:rPr>
          <w:rFonts w:hint="eastAsia"/>
        </w:rPr>
      </w:pPr>
      <w:r>
        <w:rPr>
          <w:rFonts w:hint="eastAsia"/>
        </w:rPr>
        <w:t>I.I begin with the anointing: "Ye have an unction," or the unction, or generally, unction.</w:t>
      </w:r>
    </w:p>
    <w:p w14:paraId="47ED5BAA">
      <w:pPr>
        <w:pStyle w:val="4"/>
        <w:spacing w:before="468"/>
        <w:ind w:left="0" w:right="0"/>
        <w:jc w:val="left"/>
        <w:rPr>
          <w:rFonts w:hint="eastAsia"/>
        </w:rPr>
      </w:pPr>
      <w:r>
        <w:rPr>
          <w:rFonts w:hint="eastAsia"/>
        </w:rPr>
        <w:t>一、我从恩膏开始：“你们有恩膏，”或那恩膏，或笼统地说，恩膏。</w:t>
      </w:r>
    </w:p>
    <w:p w14:paraId="3A7241C5">
      <w:pPr>
        <w:pStyle w:val="4"/>
        <w:spacing w:before="468"/>
        <w:ind w:left="0" w:right="0"/>
        <w:jc w:val="left"/>
        <w:rPr>
          <w:rFonts w:hint="eastAsia"/>
        </w:rPr>
      </w:pPr>
    </w:p>
    <w:p w14:paraId="2937F208">
      <w:pPr>
        <w:pStyle w:val="4"/>
        <w:spacing w:before="468"/>
        <w:ind w:left="0" w:right="0"/>
        <w:jc w:val="left"/>
        <w:rPr>
          <w:rFonts w:hint="eastAsia"/>
        </w:rPr>
      </w:pPr>
      <w:r>
        <w:rPr>
          <w:rFonts w:hint="eastAsia"/>
        </w:rPr>
        <w:t>The term may literally denote anointing oil; so that having unction may mean being anointed with oil.</w:t>
      </w:r>
    </w:p>
    <w:p w14:paraId="41306A5E">
      <w:pPr>
        <w:pStyle w:val="4"/>
        <w:spacing w:before="468"/>
        <w:ind w:left="0" w:right="0"/>
        <w:jc w:val="left"/>
        <w:rPr>
          <w:rFonts w:hint="eastAsia"/>
        </w:rPr>
      </w:pPr>
      <w:r>
        <w:rPr>
          <w:rFonts w:hint="eastAsia"/>
        </w:rPr>
        <w:t>这个词字面上可以指膏油；因此有恩膏可能意味着被膏油膏抹。</w:t>
      </w:r>
    </w:p>
    <w:p w14:paraId="091763B7">
      <w:pPr>
        <w:pStyle w:val="4"/>
        <w:spacing w:before="468"/>
        <w:ind w:left="0" w:right="0"/>
        <w:jc w:val="left"/>
        <w:rPr>
          <w:rFonts w:hint="eastAsia"/>
        </w:rPr>
      </w:pPr>
    </w:p>
    <w:p w14:paraId="59925346">
      <w:pPr>
        <w:pStyle w:val="4"/>
        <w:spacing w:before="468"/>
        <w:ind w:left="0" w:right="0"/>
        <w:jc w:val="left"/>
        <w:rPr>
          <w:rFonts w:hint="eastAsia"/>
        </w:rPr>
      </w:pPr>
      <w:r>
        <w:rPr>
          <w:rFonts w:hint="eastAsia"/>
        </w:rPr>
        <w:t>This anointing, or being anointed with oil, you have "from the Holy One;" from Christ Jesus our Lord.</w:t>
      </w:r>
    </w:p>
    <w:p w14:paraId="44909C55">
      <w:pPr>
        <w:pStyle w:val="4"/>
        <w:spacing w:before="468"/>
        <w:ind w:left="0" w:right="0"/>
        <w:jc w:val="left"/>
        <w:rPr>
          <w:rFonts w:hint="eastAsia"/>
        </w:rPr>
      </w:pPr>
      <w:r>
        <w:rPr>
          <w:rFonts w:hint="eastAsia"/>
        </w:rPr>
        <w:t>这恩膏，或被膏油膏抹，你们是从“那圣者”领受的；从我们的主耶稣基督领受的。</w:t>
      </w:r>
    </w:p>
    <w:p w14:paraId="423844B8">
      <w:pPr>
        <w:pStyle w:val="4"/>
        <w:spacing w:before="468"/>
        <w:ind w:left="0" w:right="0"/>
        <w:jc w:val="left"/>
        <w:rPr>
          <w:rFonts w:hint="eastAsia"/>
        </w:rPr>
      </w:pPr>
    </w:p>
    <w:p w14:paraId="5709ADD7">
      <w:pPr>
        <w:pStyle w:val="4"/>
        <w:spacing w:before="468"/>
        <w:ind w:left="0" w:right="0"/>
        <w:jc w:val="left"/>
        <w:rPr>
          <w:rFonts w:hint="eastAsia"/>
        </w:rPr>
      </w:pPr>
      <w:r>
        <w:rPr>
          <w:rFonts w:hint="eastAsia"/>
        </w:rPr>
        <w:t>For it is he who is meant.</w:t>
      </w:r>
    </w:p>
    <w:p w14:paraId="09F7D86C">
      <w:pPr>
        <w:pStyle w:val="4"/>
        <w:spacing w:before="468"/>
        <w:ind w:left="0" w:right="0"/>
        <w:jc w:val="left"/>
        <w:rPr>
          <w:rFonts w:hint="eastAsia"/>
        </w:rPr>
      </w:pPr>
      <w:r>
        <w:rPr>
          <w:rFonts w:hint="eastAsia"/>
        </w:rPr>
        <w:t>因为所指的就是祂。</w:t>
      </w:r>
    </w:p>
    <w:p w14:paraId="470BB155">
      <w:pPr>
        <w:pStyle w:val="4"/>
        <w:spacing w:before="468"/>
        <w:ind w:left="0" w:right="0"/>
        <w:jc w:val="left"/>
        <w:rPr>
          <w:rFonts w:hint="eastAsia"/>
        </w:rPr>
      </w:pPr>
    </w:p>
    <w:p w14:paraId="0657777E">
      <w:pPr>
        <w:pStyle w:val="4"/>
        <w:spacing w:before="468"/>
        <w:ind w:left="0" w:right="0"/>
        <w:jc w:val="left"/>
        <w:rPr>
          <w:rFonts w:hint="eastAsia"/>
        </w:rPr>
      </w:pPr>
      <w:r>
        <w:rPr>
          <w:rFonts w:hint="eastAsia"/>
        </w:rPr>
        <w:t>The title indeed of "the Holy One" may with all propriety be applied to God absolutely;—to the undivided Godhead, Father, Son, and Holy Ghost.</w:t>
      </w:r>
    </w:p>
    <w:p w14:paraId="27F2FF43">
      <w:pPr>
        <w:pStyle w:val="4"/>
        <w:spacing w:before="468"/>
        <w:ind w:left="0" w:right="0"/>
        <w:jc w:val="left"/>
        <w:rPr>
          <w:rFonts w:hint="eastAsia"/>
        </w:rPr>
      </w:pPr>
      <w:r>
        <w:rPr>
          <w:rFonts w:hint="eastAsia"/>
        </w:rPr>
        <w:t>诚然，“圣者”这个称号完全可以恰当地用于绝对的神；——用于未分割的神性，父、子和圣灵。</w:t>
      </w:r>
    </w:p>
    <w:p w14:paraId="6B8B9CF3">
      <w:pPr>
        <w:pStyle w:val="4"/>
        <w:spacing w:before="468"/>
        <w:ind w:left="0" w:right="0"/>
        <w:jc w:val="left"/>
        <w:rPr>
          <w:rFonts w:hint="eastAsia"/>
        </w:rPr>
      </w:pPr>
    </w:p>
    <w:p w14:paraId="0EFF8E0C">
      <w:pPr>
        <w:pStyle w:val="4"/>
        <w:spacing w:before="468"/>
        <w:ind w:left="0" w:right="0"/>
        <w:jc w:val="left"/>
        <w:rPr>
          <w:rFonts w:hint="eastAsia"/>
        </w:rPr>
      </w:pPr>
      <w:r>
        <w:rPr>
          <w:rFonts w:hint="eastAsia"/>
        </w:rPr>
        <w:t>And if the persons are distinguished, it may be applied to the Father and the Holy Ghost as well as to the Son.</w:t>
      </w:r>
    </w:p>
    <w:p w14:paraId="5370DE2C">
      <w:pPr>
        <w:pStyle w:val="4"/>
        <w:spacing w:before="468"/>
        <w:ind w:left="0" w:right="0"/>
        <w:jc w:val="left"/>
        <w:rPr>
          <w:rFonts w:hint="eastAsia"/>
        </w:rPr>
      </w:pPr>
      <w:r>
        <w:rPr>
          <w:rFonts w:hint="eastAsia"/>
        </w:rPr>
        <w:t>如果位格被区分开来，它也可以用于父和圣灵，以及子。</w:t>
      </w:r>
    </w:p>
    <w:p w14:paraId="711D8476">
      <w:pPr>
        <w:pStyle w:val="4"/>
        <w:spacing w:before="468"/>
        <w:ind w:left="0" w:right="0"/>
        <w:jc w:val="left"/>
        <w:rPr>
          <w:rFonts w:hint="eastAsia"/>
        </w:rPr>
      </w:pPr>
    </w:p>
    <w:p w14:paraId="3072810F">
      <w:pPr>
        <w:pStyle w:val="4"/>
        <w:spacing w:before="468"/>
        <w:ind w:left="0" w:right="0"/>
        <w:jc w:val="left"/>
        <w:rPr>
          <w:rFonts w:hint="eastAsia"/>
        </w:rPr>
      </w:pPr>
      <w:r>
        <w:rPr>
          <w:rFonts w:hint="eastAsia"/>
        </w:rPr>
        <w:t>But the sense of the passage, as well as the general usage of Scripture, points to the Son.</w:t>
      </w:r>
    </w:p>
    <w:p w14:paraId="384EA5C3">
      <w:pPr>
        <w:pStyle w:val="4"/>
        <w:spacing w:before="468"/>
        <w:ind w:left="0" w:right="0"/>
        <w:jc w:val="left"/>
        <w:rPr>
          <w:rFonts w:hint="eastAsia"/>
        </w:rPr>
      </w:pPr>
      <w:r>
        <w:rPr>
          <w:rFonts w:hint="eastAsia"/>
        </w:rPr>
        <w:t>但这段经文的意思，以及圣经的一般用法，都指向子。</w:t>
      </w:r>
    </w:p>
    <w:p w14:paraId="6F4D94DE">
      <w:pPr>
        <w:pStyle w:val="4"/>
        <w:spacing w:before="468"/>
        <w:ind w:left="0" w:right="0"/>
        <w:jc w:val="left"/>
        <w:rPr>
          <w:rFonts w:hint="eastAsia"/>
        </w:rPr>
      </w:pPr>
    </w:p>
    <w:p w14:paraId="76B9C5E6">
      <w:pPr>
        <w:pStyle w:val="4"/>
        <w:spacing w:before="468"/>
        <w:ind w:left="0" w:right="0"/>
        <w:jc w:val="left"/>
        <w:rPr>
          <w:rFonts w:hint="eastAsia"/>
        </w:rPr>
      </w:pPr>
      <w:r>
        <w:rPr>
          <w:rFonts w:hint="eastAsia"/>
        </w:rPr>
        <w:t>In his humiliation, the devils acknowledged him as the Holy One (Mark 1:24).</w:t>
      </w:r>
    </w:p>
    <w:p w14:paraId="4E68A7E1">
      <w:pPr>
        <w:pStyle w:val="4"/>
        <w:spacing w:before="468"/>
        <w:ind w:left="0" w:right="0"/>
        <w:jc w:val="left"/>
        <w:rPr>
          <w:rFonts w:hint="eastAsia"/>
        </w:rPr>
      </w:pPr>
      <w:r>
        <w:rPr>
          <w:rFonts w:hint="eastAsia"/>
        </w:rPr>
        <w:t>在祂降卑时，鬼魔承认祂为圣者（马可福音 1:24）。</w:t>
      </w:r>
    </w:p>
    <w:p w14:paraId="50E4A4D5">
      <w:pPr>
        <w:pStyle w:val="4"/>
        <w:spacing w:before="468"/>
        <w:ind w:left="0" w:right="0"/>
        <w:jc w:val="left"/>
        <w:rPr>
          <w:rFonts w:hint="eastAsia"/>
        </w:rPr>
      </w:pPr>
    </w:p>
    <w:p w14:paraId="07433CA7">
      <w:pPr>
        <w:pStyle w:val="4"/>
        <w:spacing w:before="468"/>
        <w:ind w:left="0" w:right="0"/>
        <w:jc w:val="left"/>
        <w:rPr>
          <w:rFonts w:hint="eastAsia"/>
        </w:rPr>
      </w:pPr>
      <w:r>
        <w:rPr>
          <w:rFonts w:hint="eastAsia"/>
        </w:rPr>
        <w:t>In his exaltation Peter preaches him as such (Acts 3:14).</w:t>
      </w:r>
    </w:p>
    <w:p w14:paraId="2A9CDF76">
      <w:pPr>
        <w:pStyle w:val="4"/>
        <w:spacing w:before="468"/>
        <w:ind w:left="0" w:right="0"/>
        <w:jc w:val="left"/>
        <w:rPr>
          <w:rFonts w:hint="eastAsia"/>
        </w:rPr>
      </w:pPr>
      <w:r>
        <w:rPr>
          <w:rFonts w:hint="eastAsia"/>
        </w:rPr>
        <w:t>在祂高升时，彼得如此传讲祂（使徒行传 3:14）。</w:t>
      </w:r>
    </w:p>
    <w:p w14:paraId="1FEB9A7E">
      <w:pPr>
        <w:pStyle w:val="4"/>
        <w:spacing w:before="468"/>
        <w:ind w:left="0" w:right="0"/>
        <w:jc w:val="left"/>
        <w:rPr>
          <w:rFonts w:hint="eastAsia"/>
        </w:rPr>
      </w:pPr>
    </w:p>
    <w:p w14:paraId="01E1844E">
      <w:pPr>
        <w:pStyle w:val="4"/>
        <w:spacing w:before="468"/>
        <w:ind w:left="0" w:right="0"/>
        <w:jc w:val="left"/>
        <w:rPr>
          <w:rFonts w:hint="eastAsia"/>
        </w:rPr>
      </w:pPr>
      <w:r>
        <w:rPr>
          <w:rFonts w:hint="eastAsia"/>
        </w:rPr>
        <w:t>And indeed, before his incarnation, the people worshipped him in his divinity, and the prophets foretold him in his humanity, as the Holy One; the Holy One of God; the Holy One of Israel (Psalm 16:10, etc.)</w:t>
      </w:r>
    </w:p>
    <w:p w14:paraId="261240AB">
      <w:pPr>
        <w:pStyle w:val="4"/>
        <w:spacing w:before="468"/>
        <w:ind w:left="0" w:right="0"/>
        <w:jc w:val="left"/>
        <w:rPr>
          <w:rFonts w:hint="eastAsia"/>
        </w:rPr>
      </w:pPr>
      <w:r>
        <w:rPr>
          <w:rFonts w:hint="eastAsia"/>
        </w:rPr>
        <w:t>诚然，在祂道成肉身之前，百姓在祂的神性中敬拜祂，先知在祂的人性中预言祂为圣者；神的圣者；以色列的圣者（诗篇 16:10 等）。</w:t>
      </w:r>
    </w:p>
    <w:p w14:paraId="0D679B80">
      <w:pPr>
        <w:pStyle w:val="4"/>
        <w:spacing w:before="468"/>
        <w:ind w:left="0" w:right="0"/>
        <w:jc w:val="left"/>
        <w:rPr>
          <w:rFonts w:hint="eastAsia"/>
        </w:rPr>
      </w:pPr>
    </w:p>
    <w:p w14:paraId="70BF80E1">
      <w:pPr>
        <w:pStyle w:val="4"/>
        <w:spacing w:before="468"/>
        <w:ind w:left="0" w:right="0"/>
        <w:jc w:val="left"/>
        <w:rPr>
          <w:rFonts w:hint="eastAsia"/>
        </w:rPr>
      </w:pPr>
      <w:r>
        <w:rPr>
          <w:rFonts w:hint="eastAsia"/>
        </w:rPr>
        <w:t>The same application of the term best suits the present text.</w:t>
      </w:r>
    </w:p>
    <w:p w14:paraId="00B0EE23">
      <w:pPr>
        <w:pStyle w:val="4"/>
        <w:spacing w:before="468"/>
        <w:ind w:left="0" w:right="0"/>
        <w:jc w:val="left"/>
        <w:rPr>
          <w:rFonts w:hint="eastAsia"/>
        </w:rPr>
      </w:pPr>
      <w:r>
        <w:rPr>
          <w:rFonts w:hint="eastAsia"/>
        </w:rPr>
        <w:t>这个词的同样用法最适合目前的经文。</w:t>
      </w:r>
    </w:p>
    <w:p w14:paraId="2CBB1ADA">
      <w:pPr>
        <w:pStyle w:val="4"/>
        <w:spacing w:before="468"/>
        <w:ind w:left="0" w:right="0"/>
        <w:jc w:val="left"/>
        <w:rPr>
          <w:rFonts w:hint="eastAsia"/>
        </w:rPr>
      </w:pPr>
    </w:p>
    <w:p w14:paraId="17C52E1E">
      <w:pPr>
        <w:pStyle w:val="4"/>
        <w:spacing w:before="468"/>
        <w:ind w:left="0" w:right="0"/>
        <w:jc w:val="left"/>
        <w:rPr>
          <w:rFonts w:hint="eastAsia"/>
        </w:rPr>
      </w:pPr>
      <w:r>
        <w:rPr>
          <w:rFonts w:hint="eastAsia"/>
        </w:rPr>
        <w:t>The Holy One is Christ; the unction or anointing is from Christ, who is himself, as Christ, the anointed One.</w:t>
      </w:r>
    </w:p>
    <w:p w14:paraId="71F994F8">
      <w:pPr>
        <w:pStyle w:val="4"/>
        <w:spacing w:before="468"/>
        <w:ind w:left="0" w:right="0"/>
        <w:jc w:val="left"/>
        <w:rPr>
          <w:rFonts w:hint="eastAsia"/>
        </w:rPr>
      </w:pPr>
      <w:r>
        <w:rPr>
          <w:rFonts w:hint="eastAsia"/>
        </w:rPr>
        <w:t>圣者是基督；恩膏来自基督，祂自己，作为基督，是受膏者。</w:t>
      </w:r>
    </w:p>
    <w:p w14:paraId="6725A98E">
      <w:pPr>
        <w:pStyle w:val="4"/>
        <w:spacing w:before="468"/>
        <w:ind w:left="0" w:right="0"/>
        <w:jc w:val="left"/>
        <w:rPr>
          <w:rFonts w:hint="eastAsia"/>
        </w:rPr>
      </w:pPr>
    </w:p>
    <w:p w14:paraId="1A8F1BFB">
      <w:pPr>
        <w:pStyle w:val="4"/>
        <w:spacing w:before="468"/>
        <w:ind w:left="0" w:right="0"/>
        <w:jc w:val="left"/>
        <w:rPr>
          <w:rFonts w:hint="eastAsia"/>
        </w:rPr>
      </w:pPr>
      <w:r>
        <w:rPr>
          <w:rFonts w:hint="eastAsia"/>
        </w:rPr>
        <w:t>There is great significancy in the unction thus viewed as coming from this Holy One.</w:t>
      </w:r>
    </w:p>
    <w:p w14:paraId="1CC93E2B">
      <w:pPr>
        <w:pStyle w:val="4"/>
        <w:spacing w:before="468"/>
        <w:ind w:left="0" w:right="0"/>
        <w:jc w:val="left"/>
        <w:rPr>
          <w:rFonts w:hint="eastAsia"/>
        </w:rPr>
      </w:pPr>
      <w:r>
        <w:rPr>
          <w:rFonts w:hint="eastAsia"/>
        </w:rPr>
        <w:t>如此看待从这位圣者而来的恩膏，具有重大的意义。</w:t>
      </w:r>
    </w:p>
    <w:p w14:paraId="4E6DD55B">
      <w:pPr>
        <w:pStyle w:val="4"/>
        <w:spacing w:before="468"/>
        <w:ind w:left="0" w:right="0"/>
        <w:jc w:val="left"/>
        <w:rPr>
          <w:rFonts w:hint="eastAsia"/>
        </w:rPr>
      </w:pPr>
    </w:p>
    <w:p w14:paraId="0415887A">
      <w:pPr>
        <w:pStyle w:val="4"/>
        <w:spacing w:before="468"/>
        <w:ind w:left="0" w:right="0"/>
        <w:jc w:val="left"/>
        <w:rPr>
          <w:rFonts w:hint="eastAsia"/>
        </w:rPr>
      </w:pPr>
      <w:r>
        <w:rPr>
          <w:rFonts w:hint="eastAsia"/>
        </w:rPr>
        <w:t>Antichrists are spoken of.</w:t>
      </w:r>
    </w:p>
    <w:p w14:paraId="218E814F">
      <w:pPr>
        <w:pStyle w:val="4"/>
        <w:spacing w:before="468"/>
        <w:ind w:left="0" w:right="0"/>
        <w:jc w:val="left"/>
        <w:rPr>
          <w:rFonts w:hint="eastAsia"/>
        </w:rPr>
      </w:pPr>
      <w:r>
        <w:rPr>
          <w:rFonts w:hint="eastAsia"/>
        </w:rPr>
        <w:t>提到了敌基督者。</w:t>
      </w:r>
    </w:p>
    <w:p w14:paraId="789D7CB4">
      <w:pPr>
        <w:pStyle w:val="4"/>
        <w:spacing w:before="468"/>
        <w:ind w:left="0" w:right="0"/>
        <w:jc w:val="left"/>
        <w:rPr>
          <w:rFonts w:hint="eastAsia"/>
        </w:rPr>
      </w:pPr>
    </w:p>
    <w:p w14:paraId="1CE1D326">
      <w:pPr>
        <w:pStyle w:val="4"/>
        <w:spacing w:before="468"/>
        <w:ind w:left="0" w:right="0"/>
        <w:jc w:val="left"/>
        <w:rPr>
          <w:rFonts w:hint="eastAsia"/>
        </w:rPr>
      </w:pPr>
      <w:r>
        <w:rPr>
          <w:rFonts w:hint="eastAsia"/>
        </w:rPr>
        <w:t>These are antagonists to Christ; to the anointed One; to him who is anointed to be the Holy One.</w:t>
      </w:r>
    </w:p>
    <w:p w14:paraId="74177BDD">
      <w:pPr>
        <w:pStyle w:val="4"/>
        <w:spacing w:before="468"/>
        <w:ind w:left="0" w:right="0"/>
        <w:jc w:val="left"/>
        <w:rPr>
          <w:rFonts w:hint="eastAsia"/>
        </w:rPr>
      </w:pPr>
      <w:r>
        <w:rPr>
          <w:rFonts w:hint="eastAsia"/>
        </w:rPr>
        <w:t>这些是基督的敌对者；受膏者的敌对者；那位被膏立为圣者的敌对者。</w:t>
      </w:r>
    </w:p>
    <w:p w14:paraId="307CB3B2">
      <w:pPr>
        <w:pStyle w:val="4"/>
        <w:spacing w:before="468"/>
        <w:ind w:left="0" w:right="0"/>
        <w:jc w:val="left"/>
        <w:rPr>
          <w:rFonts w:hint="eastAsia"/>
        </w:rPr>
      </w:pPr>
    </w:p>
    <w:p w14:paraId="7F8944C4">
      <w:pPr>
        <w:pStyle w:val="4"/>
        <w:spacing w:before="468"/>
        <w:ind w:left="0" w:right="0"/>
        <w:jc w:val="left"/>
        <w:rPr>
          <w:rFonts w:hint="eastAsia"/>
        </w:rPr>
      </w:pPr>
      <w:r>
        <w:rPr>
          <w:rFonts w:hint="eastAsia"/>
        </w:rPr>
        <w:t>You, on the other hand, have anointing from him.</w:t>
      </w:r>
    </w:p>
    <w:p w14:paraId="5BCE9239">
      <w:pPr>
        <w:pStyle w:val="4"/>
        <w:spacing w:before="468"/>
        <w:ind w:left="0" w:right="0"/>
        <w:jc w:val="left"/>
        <w:rPr>
          <w:rFonts w:hint="eastAsia"/>
        </w:rPr>
      </w:pPr>
      <w:r>
        <w:rPr>
          <w:rFonts w:hint="eastAsia"/>
        </w:rPr>
        <w:t>另一方面，你们从祂领受恩膏。</w:t>
      </w:r>
    </w:p>
    <w:p w14:paraId="12BDC490">
      <w:pPr>
        <w:pStyle w:val="4"/>
        <w:spacing w:before="468"/>
        <w:ind w:left="0" w:right="0"/>
        <w:jc w:val="left"/>
        <w:rPr>
          <w:rFonts w:hint="eastAsia"/>
        </w:rPr>
      </w:pPr>
    </w:p>
    <w:p w14:paraId="560655D3">
      <w:pPr>
        <w:pStyle w:val="4"/>
        <w:spacing w:before="468"/>
        <w:ind w:left="0" w:right="0"/>
        <w:jc w:val="left"/>
        <w:rPr>
          <w:rFonts w:hint="eastAsia"/>
        </w:rPr>
      </w:pPr>
      <w:r>
        <w:rPr>
          <w:rFonts w:hint="eastAsia"/>
        </w:rPr>
        <w:t>The unction which he himself receives, he communicates to you; consecrating you to be holy ones, as he is the Holy One.</w:t>
      </w:r>
    </w:p>
    <w:p w14:paraId="28A08616">
      <w:pPr>
        <w:pStyle w:val="4"/>
        <w:spacing w:before="468"/>
        <w:ind w:left="0" w:right="0"/>
        <w:jc w:val="left"/>
        <w:rPr>
          <w:rFonts w:hint="eastAsia"/>
        </w:rPr>
      </w:pPr>
      <w:r>
        <w:rPr>
          <w:rFonts w:hint="eastAsia"/>
        </w:rPr>
        <w:t>祂自己所领受的恩膏，祂传给你们；使你们成圣为圣者，正如祂是圣者一样。</w:t>
      </w:r>
    </w:p>
    <w:p w14:paraId="5F45E356">
      <w:pPr>
        <w:pStyle w:val="4"/>
        <w:spacing w:before="468"/>
        <w:ind w:left="0" w:right="0"/>
        <w:jc w:val="left"/>
        <w:rPr>
          <w:rFonts w:hint="eastAsia"/>
        </w:rPr>
      </w:pPr>
    </w:p>
    <w:p w14:paraId="1D1586A0">
      <w:pPr>
        <w:pStyle w:val="4"/>
        <w:spacing w:before="468"/>
        <w:ind w:left="0" w:right="0"/>
        <w:jc w:val="left"/>
        <w:rPr>
          <w:rFonts w:hint="eastAsia"/>
        </w:rPr>
      </w:pPr>
      <w:r>
        <w:rPr>
          <w:rFonts w:hint="eastAsia"/>
        </w:rPr>
        <w:t>Thus you are joint-christs with him, while they are antichrists.</w:t>
      </w:r>
    </w:p>
    <w:p w14:paraId="0E97FDDC">
      <w:pPr>
        <w:pStyle w:val="4"/>
        <w:spacing w:before="468"/>
        <w:ind w:left="0" w:right="0"/>
        <w:jc w:val="left"/>
        <w:rPr>
          <w:rFonts w:hint="eastAsia"/>
        </w:rPr>
      </w:pPr>
      <w:r>
        <w:rPr>
          <w:rFonts w:hint="eastAsia"/>
        </w:rPr>
        <w:t>因此，你们与祂一同是基督徒，而他们是敌基督者。</w:t>
      </w:r>
    </w:p>
    <w:p w14:paraId="690FB41F">
      <w:pPr>
        <w:pStyle w:val="4"/>
        <w:spacing w:before="468"/>
        <w:ind w:left="0" w:right="0"/>
        <w:jc w:val="left"/>
        <w:rPr>
          <w:rFonts w:hint="eastAsia"/>
        </w:rPr>
      </w:pPr>
    </w:p>
    <w:p w14:paraId="0AC07639">
      <w:pPr>
        <w:pStyle w:val="4"/>
        <w:spacing w:before="468"/>
        <w:ind w:left="0" w:right="0"/>
        <w:jc w:val="left"/>
        <w:rPr>
          <w:rFonts w:hint="eastAsia"/>
        </w:rPr>
      </w:pPr>
      <w:r>
        <w:rPr>
          <w:rFonts w:hint="eastAsia"/>
        </w:rPr>
        <w:t>They are against the anointed Holy One: you share with him in his anointing as the Holy One.</w:t>
      </w:r>
    </w:p>
    <w:p w14:paraId="754A3FF0">
      <w:pPr>
        <w:pStyle w:val="4"/>
        <w:spacing w:before="468"/>
        <w:ind w:left="0" w:right="0"/>
        <w:jc w:val="left"/>
        <w:rPr>
          <w:rFonts w:hint="eastAsia"/>
        </w:rPr>
      </w:pPr>
      <w:r>
        <w:rPr>
          <w:rFonts w:hint="eastAsia"/>
        </w:rPr>
        <w:t>他们反对受膏的圣者：你们与祂一同分享祂作为圣者的恩膏。</w:t>
      </w:r>
    </w:p>
    <w:p w14:paraId="6087590C">
      <w:pPr>
        <w:pStyle w:val="4"/>
        <w:spacing w:before="468"/>
        <w:ind w:left="0" w:right="0"/>
        <w:jc w:val="left"/>
        <w:rPr>
          <w:rFonts w:hint="eastAsia"/>
        </w:rPr>
      </w:pPr>
    </w:p>
    <w:p w14:paraId="09067966">
      <w:pPr>
        <w:pStyle w:val="4"/>
        <w:spacing w:before="468"/>
        <w:ind w:left="0" w:right="0"/>
        <w:jc w:val="left"/>
        <w:rPr>
          <w:rFonts w:hint="eastAsia"/>
        </w:rPr>
      </w:pPr>
      <w:r>
        <w:rPr>
          <w:rFonts w:hint="eastAsia"/>
        </w:rPr>
        <w:t>They set at nought the unction which he has as the Holy One: you have this very unction from him.</w:t>
      </w:r>
    </w:p>
    <w:p w14:paraId="6F37A194">
      <w:pPr>
        <w:pStyle w:val="4"/>
        <w:spacing w:before="468"/>
        <w:ind w:left="0" w:right="0"/>
        <w:jc w:val="left"/>
        <w:rPr>
          <w:rFonts w:hint="eastAsia"/>
        </w:rPr>
      </w:pPr>
      <w:r>
        <w:rPr>
          <w:rFonts w:hint="eastAsia"/>
        </w:rPr>
        <w:t>他们藐视祂作为圣者所拥有的恩膏：你们从祂领受这同样的恩膏。</w:t>
      </w:r>
    </w:p>
    <w:p w14:paraId="0E26E8E4">
      <w:pPr>
        <w:pStyle w:val="4"/>
        <w:spacing w:before="468"/>
        <w:ind w:left="0" w:right="0"/>
        <w:jc w:val="left"/>
        <w:rPr>
          <w:rFonts w:hint="eastAsia"/>
        </w:rPr>
      </w:pPr>
    </w:p>
    <w:p w14:paraId="4624D07F">
      <w:pPr>
        <w:pStyle w:val="4"/>
        <w:spacing w:before="468"/>
        <w:ind w:left="0" w:right="0"/>
        <w:jc w:val="left"/>
        <w:rPr>
          <w:rFonts w:hint="eastAsia"/>
        </w:rPr>
      </w:pPr>
      <w:r>
        <w:rPr>
          <w:rFonts w:hint="eastAsia"/>
        </w:rPr>
        <w:t>Such really is the antithesis.</w:t>
      </w:r>
    </w:p>
    <w:p w14:paraId="0762344F">
      <w:pPr>
        <w:pStyle w:val="4"/>
        <w:spacing w:before="468"/>
        <w:ind w:left="0" w:right="0"/>
        <w:jc w:val="left"/>
        <w:rPr>
          <w:rFonts w:hint="eastAsia"/>
        </w:rPr>
      </w:pPr>
      <w:r>
        <w:rPr>
          <w:rFonts w:hint="eastAsia"/>
        </w:rPr>
        <w:t>这确实是对立的。</w:t>
      </w:r>
    </w:p>
    <w:p w14:paraId="5DF56968">
      <w:pPr>
        <w:pStyle w:val="4"/>
        <w:spacing w:before="468"/>
        <w:ind w:left="0" w:right="0"/>
        <w:jc w:val="left"/>
        <w:rPr>
          <w:rFonts w:hint="eastAsia"/>
        </w:rPr>
      </w:pPr>
    </w:p>
    <w:p w14:paraId="59B979B0">
      <w:pPr>
        <w:pStyle w:val="4"/>
        <w:spacing w:before="468"/>
        <w:ind w:left="0" w:right="0"/>
        <w:jc w:val="left"/>
        <w:rPr>
          <w:rFonts w:hint="eastAsia"/>
        </w:rPr>
      </w:pPr>
      <w:r>
        <w:rPr>
          <w:rFonts w:hint="eastAsia"/>
        </w:rPr>
        <w:t>They are antichrists, you are joint-christs; for you have an unction from him as the Holy One, making you "holy as he is holy."</w:t>
      </w:r>
    </w:p>
    <w:p w14:paraId="42C5E024">
      <w:pPr>
        <w:pStyle w:val="4"/>
        <w:spacing w:before="468"/>
        <w:ind w:left="0" w:right="0"/>
        <w:jc w:val="left"/>
        <w:rPr>
          <w:rFonts w:hint="eastAsia"/>
        </w:rPr>
      </w:pPr>
      <w:r>
        <w:rPr>
          <w:rFonts w:hint="eastAsia"/>
        </w:rPr>
        <w:t>他们是敌基督者，你们是与基督联合的基督徒；因为你们从祂这位圣者领受了恩膏，使你们“圣洁像祂圣洁一样。”</w:t>
      </w:r>
    </w:p>
    <w:p w14:paraId="5C4E02AF">
      <w:pPr>
        <w:pStyle w:val="4"/>
        <w:spacing w:before="468"/>
        <w:ind w:left="0" w:right="0"/>
        <w:jc w:val="left"/>
        <w:rPr>
          <w:rFonts w:hint="eastAsia"/>
        </w:rPr>
      </w:pPr>
    </w:p>
    <w:p w14:paraId="6BCBA4FE">
      <w:pPr>
        <w:pStyle w:val="4"/>
        <w:spacing w:before="468"/>
        <w:ind w:left="0" w:right="0"/>
        <w:jc w:val="left"/>
        <w:rPr>
          <w:rFonts w:hint="eastAsia"/>
        </w:rPr>
      </w:pPr>
      <w:r>
        <w:rPr>
          <w:rFonts w:hint="eastAsia"/>
        </w:rPr>
        <w:t>The holiness here meant is consecration.</w:t>
      </w:r>
    </w:p>
    <w:p w14:paraId="06B40792">
      <w:pPr>
        <w:pStyle w:val="4"/>
        <w:spacing w:before="468"/>
        <w:ind w:left="0" w:right="0"/>
        <w:jc w:val="left"/>
        <w:rPr>
          <w:rFonts w:hint="eastAsia"/>
        </w:rPr>
      </w:pPr>
      <w:r>
        <w:rPr>
          <w:rFonts w:hint="eastAsia"/>
        </w:rPr>
        <w:t>这里所指的圣洁是分别为圣。</w:t>
      </w:r>
    </w:p>
    <w:p w14:paraId="6D01A1E5">
      <w:pPr>
        <w:pStyle w:val="4"/>
        <w:spacing w:before="468"/>
        <w:ind w:left="0" w:right="0"/>
        <w:jc w:val="left"/>
        <w:rPr>
          <w:rFonts w:hint="eastAsia"/>
        </w:rPr>
      </w:pPr>
    </w:p>
    <w:p w14:paraId="4FDA8FEB">
      <w:pPr>
        <w:pStyle w:val="4"/>
        <w:spacing w:before="468"/>
        <w:ind w:left="0" w:right="0"/>
        <w:jc w:val="left"/>
        <w:rPr>
          <w:rFonts w:hint="eastAsia"/>
        </w:rPr>
      </w:pPr>
      <w:r>
        <w:rPr>
          <w:rFonts w:hint="eastAsia"/>
        </w:rPr>
        <w:t>It is what the Lord indicates in his farewell prayer: "Sanctify them through thy truth: thy word is truth. As thou hast sent me into the world, even so have I also sent them into the world; and for their sakes I sanctify myself, that they also might be sanctified through the truth."</w:t>
      </w:r>
    </w:p>
    <w:p w14:paraId="5F80BFD9">
      <w:pPr>
        <w:pStyle w:val="4"/>
        <w:spacing w:before="468"/>
        <w:ind w:left="0" w:right="0"/>
        <w:jc w:val="left"/>
        <w:rPr>
          <w:rFonts w:hint="eastAsia"/>
        </w:rPr>
      </w:pPr>
      <w:r>
        <w:rPr>
          <w:rFonts w:hint="eastAsia"/>
        </w:rPr>
        <w:t>这就是主在祂告别祷告中所指明的：“求祢用真理使他们成圣；祢的道就是真理。祢怎样差我到世上来，我也照样差他们到世上去；我为他们的缘故，自己分别为圣，叫他们也因真理成圣。”</w:t>
      </w:r>
    </w:p>
    <w:p w14:paraId="08B38450">
      <w:pPr>
        <w:pStyle w:val="4"/>
        <w:spacing w:before="468"/>
        <w:ind w:left="0" w:right="0"/>
        <w:jc w:val="left"/>
        <w:rPr>
          <w:rFonts w:hint="eastAsia"/>
        </w:rPr>
      </w:pPr>
    </w:p>
    <w:p w14:paraId="54ED1003">
      <w:pPr>
        <w:pStyle w:val="4"/>
        <w:spacing w:before="468"/>
        <w:ind w:left="0" w:right="0"/>
        <w:jc w:val="left"/>
        <w:rPr>
          <w:rFonts w:hint="eastAsia"/>
        </w:rPr>
      </w:pPr>
      <w:r>
        <w:rPr>
          <w:rFonts w:hint="eastAsia"/>
        </w:rPr>
        <w:t>This is the unction which you have from the Holy One; from him whom "the Father hath sanctified and sent into the world."</w:t>
      </w:r>
    </w:p>
    <w:p w14:paraId="729F6108">
      <w:pPr>
        <w:pStyle w:val="4"/>
        <w:spacing w:before="468"/>
        <w:ind w:left="0" w:right="0"/>
        <w:jc w:val="left"/>
        <w:rPr>
          <w:rFonts w:hint="eastAsia"/>
        </w:rPr>
      </w:pPr>
      <w:r>
        <w:rPr>
          <w:rFonts w:hint="eastAsia"/>
        </w:rPr>
        <w:t>这就是你们从那圣者所领受的恩膏；从那位“父所分别为圣，差到世上来的”所领受的。</w:t>
      </w:r>
    </w:p>
    <w:p w14:paraId="118851E9">
      <w:pPr>
        <w:pStyle w:val="4"/>
        <w:spacing w:before="468"/>
        <w:ind w:left="0" w:right="0"/>
        <w:jc w:val="left"/>
        <w:rPr>
          <w:rFonts w:hint="eastAsia"/>
        </w:rPr>
      </w:pPr>
    </w:p>
    <w:p w14:paraId="660E7E26">
      <w:pPr>
        <w:pStyle w:val="4"/>
        <w:spacing w:before="468"/>
        <w:ind w:left="0" w:right="0"/>
        <w:jc w:val="left"/>
        <w:rPr>
          <w:rFonts w:hint="eastAsia"/>
        </w:rPr>
      </w:pPr>
      <w:r>
        <w:rPr>
          <w:rFonts w:hint="eastAsia"/>
        </w:rPr>
        <w:t>The anointing is with the Holy Ghost.</w:t>
      </w:r>
    </w:p>
    <w:p w14:paraId="60C7E5FF">
      <w:pPr>
        <w:pStyle w:val="4"/>
        <w:spacing w:before="468"/>
        <w:ind w:left="0" w:right="0"/>
        <w:jc w:val="left"/>
        <w:rPr>
          <w:rFonts w:hint="eastAsia"/>
        </w:rPr>
      </w:pPr>
      <w:r>
        <w:rPr>
          <w:rFonts w:hint="eastAsia"/>
        </w:rPr>
        <w:t>恩膏是用圣灵膏抹的。</w:t>
      </w:r>
    </w:p>
    <w:p w14:paraId="7A5AFAB5">
      <w:pPr>
        <w:pStyle w:val="4"/>
        <w:spacing w:before="468"/>
        <w:ind w:left="0" w:right="0"/>
        <w:jc w:val="left"/>
        <w:rPr>
          <w:rFonts w:hint="eastAsia"/>
        </w:rPr>
      </w:pPr>
    </w:p>
    <w:p w14:paraId="446FC023">
      <w:pPr>
        <w:pStyle w:val="4"/>
        <w:spacing w:before="468"/>
        <w:ind w:left="0" w:right="0"/>
        <w:jc w:val="left"/>
        <w:rPr>
          <w:rFonts w:hint="eastAsia"/>
        </w:rPr>
      </w:pPr>
      <w:r>
        <w:rPr>
          <w:rFonts w:hint="eastAsia"/>
        </w:rPr>
        <w:t>He is the anointing oil; the oil of gladness with which God has anointed Christ above his fellows; the precious ointment poured out upon him, as the head, that runs down over all his body, even to the skirts of his garments.</w:t>
      </w:r>
    </w:p>
    <w:p w14:paraId="3A8FA3DA">
      <w:pPr>
        <w:pStyle w:val="4"/>
        <w:spacing w:before="468"/>
        <w:ind w:left="0" w:right="0"/>
        <w:jc w:val="left"/>
        <w:rPr>
          <w:rFonts w:hint="eastAsia"/>
        </w:rPr>
      </w:pPr>
      <w:r>
        <w:rPr>
          <w:rFonts w:hint="eastAsia"/>
        </w:rPr>
        <w:t>祂是膏油；是神用以膏抹基督，使祂高过同伴的喜乐油；是倾倒在祂头上，流遍祂全身，甚至流到祂衣襟的宝贵膏油。</w:t>
      </w:r>
    </w:p>
    <w:p w14:paraId="280A2B32">
      <w:pPr>
        <w:pStyle w:val="4"/>
        <w:spacing w:before="468"/>
        <w:ind w:left="0" w:right="0"/>
        <w:jc w:val="left"/>
        <w:rPr>
          <w:rFonts w:hint="eastAsia"/>
        </w:rPr>
      </w:pPr>
    </w:p>
    <w:p w14:paraId="3E2332DA">
      <w:pPr>
        <w:pStyle w:val="4"/>
        <w:spacing w:before="468"/>
        <w:ind w:left="0" w:right="0"/>
        <w:jc w:val="left"/>
        <w:rPr>
          <w:rFonts w:hint="eastAsia"/>
        </w:rPr>
      </w:pPr>
      <w:r>
        <w:rPr>
          <w:rFonts w:hint="eastAsia"/>
        </w:rPr>
        <w:t>The unction therefore which "you have from the Holy One" is his own unction; it is identically the same with what was his.</w:t>
      </w:r>
    </w:p>
    <w:p w14:paraId="3F179B3D">
      <w:pPr>
        <w:pStyle w:val="4"/>
        <w:spacing w:before="468"/>
        <w:ind w:left="0" w:right="0"/>
        <w:jc w:val="left"/>
        <w:rPr>
          <w:rFonts w:hint="eastAsia"/>
        </w:rPr>
      </w:pPr>
      <w:r>
        <w:rPr>
          <w:rFonts w:hint="eastAsia"/>
        </w:rPr>
        <w:t>因此，“你们从那圣者所受的恩膏”是祂自己的恩膏；它与祂所拥有的是完全相同的。</w:t>
      </w:r>
    </w:p>
    <w:p w14:paraId="20EDD818">
      <w:pPr>
        <w:pStyle w:val="4"/>
        <w:spacing w:before="468"/>
        <w:ind w:left="0" w:right="0"/>
        <w:jc w:val="left"/>
        <w:rPr>
          <w:rFonts w:hint="eastAsia"/>
        </w:rPr>
      </w:pPr>
    </w:p>
    <w:p w14:paraId="5E65BC9F">
      <w:pPr>
        <w:pStyle w:val="4"/>
        <w:spacing w:before="468"/>
        <w:ind w:left="0" w:right="0"/>
        <w:jc w:val="left"/>
        <w:rPr>
          <w:rFonts w:hint="eastAsia"/>
        </w:rPr>
      </w:pPr>
      <w:r>
        <w:rPr>
          <w:rFonts w:hint="eastAsia"/>
        </w:rPr>
        <w:t>He sheds forth upon you and in you the very same presence, power, and influence of the Holy Ghost that was shed forth upon and in himself, when he was about the business for which, as the Holy One, he was consecrated.</w:t>
      </w:r>
    </w:p>
    <w:p w14:paraId="65DE409B">
      <w:pPr>
        <w:pStyle w:val="4"/>
        <w:spacing w:before="468"/>
        <w:ind w:left="0" w:right="0"/>
        <w:jc w:val="left"/>
        <w:rPr>
          <w:rFonts w:hint="eastAsia"/>
        </w:rPr>
      </w:pPr>
      <w:r>
        <w:rPr>
          <w:rFonts w:hint="eastAsia"/>
        </w:rPr>
        <w:t>祂将圣灵同样的同在、能力和影响倾注在你们身上和你们里面，如同当祂从事那作为圣者被分别为圣的事工时，圣灵倾注在祂身上和祂里面一样。</w:t>
      </w:r>
    </w:p>
    <w:p w14:paraId="58F9C667">
      <w:pPr>
        <w:pStyle w:val="4"/>
        <w:spacing w:before="468"/>
        <w:ind w:left="0" w:right="0"/>
        <w:jc w:val="left"/>
        <w:rPr>
          <w:rFonts w:hint="eastAsia"/>
        </w:rPr>
      </w:pPr>
    </w:p>
    <w:p w14:paraId="7086A2F5">
      <w:pPr>
        <w:pStyle w:val="4"/>
        <w:spacing w:before="468"/>
        <w:ind w:left="0" w:right="0"/>
        <w:jc w:val="left"/>
        <w:rPr>
          <w:rFonts w:hint="eastAsia"/>
        </w:rPr>
      </w:pPr>
      <w:r>
        <w:rPr>
          <w:rFonts w:hint="eastAsia"/>
        </w:rPr>
        <w:t>In his case that unction was real, sensible, manifest.</w:t>
      </w:r>
    </w:p>
    <w:p w14:paraId="6BFBC474">
      <w:pPr>
        <w:pStyle w:val="4"/>
        <w:spacing w:before="468"/>
        <w:ind w:left="0" w:right="0"/>
        <w:jc w:val="left"/>
        <w:rPr>
          <w:rFonts w:hint="eastAsia"/>
        </w:rPr>
      </w:pPr>
      <w:r>
        <w:rPr>
          <w:rFonts w:hint="eastAsia"/>
        </w:rPr>
        <w:t>在祂的情况中，那恩膏是真实的、可感知的、显明的。</w:t>
      </w:r>
    </w:p>
    <w:p w14:paraId="40CEF68E">
      <w:pPr>
        <w:pStyle w:val="4"/>
        <w:spacing w:before="468"/>
        <w:ind w:left="0" w:right="0"/>
        <w:jc w:val="left"/>
        <w:rPr>
          <w:rFonts w:hint="eastAsia"/>
        </w:rPr>
      </w:pPr>
    </w:p>
    <w:p w14:paraId="4D980780">
      <w:pPr>
        <w:pStyle w:val="4"/>
        <w:spacing w:before="468"/>
        <w:ind w:left="0" w:right="0"/>
        <w:jc w:val="left"/>
        <w:rPr>
          <w:rFonts w:hint="eastAsia"/>
        </w:rPr>
      </w:pPr>
      <w:r>
        <w:rPr>
          <w:rFonts w:hint="eastAsia"/>
        </w:rPr>
        <w:t>If we have it from him, it must be so in ours also.</w:t>
      </w:r>
    </w:p>
    <w:p w14:paraId="79B9FED7">
      <w:pPr>
        <w:pStyle w:val="4"/>
        <w:spacing w:before="468"/>
        <w:ind w:left="0" w:right="0"/>
        <w:jc w:val="left"/>
        <w:rPr>
          <w:rFonts w:hint="eastAsia"/>
        </w:rPr>
      </w:pPr>
      <w:r>
        <w:rPr>
          <w:rFonts w:hint="eastAsia"/>
        </w:rPr>
        <w:t>如果我们从祂领受它，在我们里面也必定如此。</w:t>
      </w:r>
    </w:p>
    <w:p w14:paraId="248D8107">
      <w:pPr>
        <w:pStyle w:val="4"/>
        <w:spacing w:before="468"/>
        <w:ind w:left="0" w:right="0"/>
        <w:jc w:val="left"/>
        <w:rPr>
          <w:rFonts w:hint="eastAsia"/>
        </w:rPr>
      </w:pPr>
    </w:p>
    <w:p w14:paraId="0C42277D">
      <w:pPr>
        <w:pStyle w:val="4"/>
        <w:spacing w:before="468"/>
        <w:ind w:left="0" w:right="0"/>
        <w:jc w:val="left"/>
        <w:rPr>
          <w:rFonts w:hint="eastAsia"/>
        </w:rPr>
      </w:pPr>
      <w:r>
        <w:rPr>
          <w:rFonts w:hint="eastAsia"/>
        </w:rPr>
        <w:t>It was in him and to him the seal of his acceptance, and the witness of his Sonship; for when the voice from heaven proclaimed him to be the Father's beloved Son in whom he is well pleased, "the Spirit descended on him like a dove."</w:t>
      </w:r>
    </w:p>
    <w:p w14:paraId="4F59D88D">
      <w:pPr>
        <w:pStyle w:val="4"/>
        <w:spacing w:before="468"/>
        <w:ind w:left="0" w:right="0"/>
        <w:jc w:val="left"/>
        <w:rPr>
          <w:rFonts w:hint="eastAsia"/>
        </w:rPr>
      </w:pPr>
      <w:r>
        <w:rPr>
          <w:rFonts w:hint="eastAsia"/>
        </w:rPr>
        <w:t>在祂里面并对祂而言，这是祂蒙悦纳的印记，也是祂儿子名分的见证；因为当来自天上的声音宣告祂是父所喜悦的爱子时，“圣灵降在祂身上，仿佛鸽子。”</w:t>
      </w:r>
    </w:p>
    <w:p w14:paraId="3ACEE9AF">
      <w:pPr>
        <w:pStyle w:val="4"/>
        <w:spacing w:before="468"/>
        <w:ind w:left="0" w:right="0"/>
        <w:jc w:val="left"/>
        <w:rPr>
          <w:rFonts w:hint="eastAsia"/>
        </w:rPr>
      </w:pPr>
    </w:p>
    <w:p w14:paraId="07479ABF">
      <w:pPr>
        <w:pStyle w:val="4"/>
        <w:spacing w:before="468"/>
        <w:ind w:left="0" w:right="0"/>
        <w:jc w:val="left"/>
        <w:rPr>
          <w:rFonts w:hint="eastAsia"/>
        </w:rPr>
      </w:pPr>
      <w:r>
        <w:rPr>
          <w:rFonts w:hint="eastAsia"/>
        </w:rPr>
        <w:t>We have acceptance in him, and the adoption of sons.</w:t>
      </w:r>
    </w:p>
    <w:p w14:paraId="188000E8">
      <w:pPr>
        <w:pStyle w:val="4"/>
        <w:spacing w:before="468"/>
        <w:ind w:left="0" w:right="0"/>
        <w:jc w:val="left"/>
        <w:rPr>
          <w:rFonts w:hint="eastAsia"/>
        </w:rPr>
      </w:pPr>
      <w:r>
        <w:rPr>
          <w:rFonts w:hint="eastAsia"/>
        </w:rPr>
        <w:t>我们在祂里面蒙悦纳，并得着儿子的名分。</w:t>
      </w:r>
    </w:p>
    <w:p w14:paraId="7686E7B2">
      <w:pPr>
        <w:pStyle w:val="4"/>
        <w:spacing w:before="468"/>
        <w:ind w:left="0" w:right="0"/>
        <w:jc w:val="left"/>
        <w:rPr>
          <w:rFonts w:hint="eastAsia"/>
        </w:rPr>
      </w:pPr>
    </w:p>
    <w:p w14:paraId="46902FAC">
      <w:pPr>
        <w:pStyle w:val="4"/>
        <w:spacing w:before="468"/>
        <w:ind w:left="0" w:right="0"/>
        <w:jc w:val="left"/>
        <w:rPr>
          <w:rFonts w:hint="eastAsia"/>
        </w:rPr>
      </w:pPr>
      <w:r>
        <w:rPr>
          <w:rFonts w:hint="eastAsia"/>
        </w:rPr>
        <w:t>And the unction which we have from him is our being sealed, as justified ones, by "the Holy Ghost shedding abroad in our hearts the love of God;" and our receiving, as sons, "not the spirit of bondage again to fear, but the Spirit of adoption, whereby we cry, Abba, Father,—the Spirit witnessing with our spirits that we are the children of God."</w:t>
      </w:r>
    </w:p>
    <w:p w14:paraId="19E468A8">
      <w:pPr>
        <w:pStyle w:val="4"/>
        <w:spacing w:before="468"/>
        <w:ind w:left="0" w:right="0"/>
        <w:jc w:val="left"/>
        <w:rPr>
          <w:rFonts w:hint="eastAsia"/>
        </w:rPr>
      </w:pPr>
      <w:r>
        <w:rPr>
          <w:rFonts w:hint="eastAsia"/>
        </w:rPr>
        <w:t>我们从祂所领受的恩膏，就是我们作为称义的人，被“圣灵将神的爱浇灌在我们心里”所印证；并且我们作为儿子，领受的“不是奴仆的心，仍旧害怕；乃是儿子的心，因此我们呼叫：阿爸，父。——圣灵与我们的心同证我们是神的儿女。”</w:t>
      </w:r>
    </w:p>
    <w:p w14:paraId="2B21D974">
      <w:pPr>
        <w:pStyle w:val="4"/>
        <w:spacing w:before="468"/>
        <w:ind w:left="0" w:right="0"/>
        <w:jc w:val="left"/>
        <w:rPr>
          <w:rFonts w:hint="eastAsia"/>
        </w:rPr>
      </w:pPr>
    </w:p>
    <w:p w14:paraId="61EBB57D">
      <w:pPr>
        <w:pStyle w:val="4"/>
        <w:spacing w:before="468"/>
        <w:ind w:left="0" w:right="0"/>
        <w:jc w:val="left"/>
        <w:rPr>
          <w:rFonts w:hint="eastAsia"/>
        </w:rPr>
      </w:pPr>
      <w:r>
        <w:rPr>
          <w:rFonts w:hint="eastAsia"/>
        </w:rPr>
        <w:t>In Jesus this unction was, on the one hand, his having always the Holy Spirit helping, comforting, and strengthening him; imparting to him, amid all his toils and tears, such fresh communications out of his Father's heart, such assurances of his Father's love and his Father's nearness to him, as never failed to nerve his soul for its utmost trial; to keep him trusting still in God; and to turn every prayer of nature's prompting: "Father, if it be possible, let the cup pass," into the resignation of filial obedience: "Nevertheless, Father, not my will but thine be done."</w:t>
      </w:r>
    </w:p>
    <w:p w14:paraId="2A0018FF">
      <w:pPr>
        <w:pStyle w:val="4"/>
        <w:spacing w:before="468"/>
        <w:ind w:left="0" w:right="0"/>
        <w:jc w:val="left"/>
        <w:rPr>
          <w:rFonts w:hint="eastAsia"/>
        </w:rPr>
      </w:pPr>
      <w:r>
        <w:rPr>
          <w:rFonts w:hint="eastAsia"/>
        </w:rPr>
        <w:t>在耶稣里面，这恩膏一方面是祂常有圣灵帮助、安慰和加力；在祂一切的劳苦和眼泪中，圣灵将祂父心中如此新鲜的交通，祂父对祂的爱以及祂父与祂亲近的如此确据，赐给祂，这些从未使祂的灵魂在极大的试炼中失去力量；使祂仍然信靠神；并将每一个出于本性的祷告：“父啊，倘若可行，求祢叫这杯离开我，”转变成孝顺的顺服：“然而，父啊，不要照我的意思，只要照祢的意思。”</w:t>
      </w:r>
    </w:p>
    <w:p w14:paraId="1C62A932">
      <w:pPr>
        <w:pStyle w:val="4"/>
        <w:spacing w:before="468"/>
        <w:ind w:left="0" w:right="0"/>
        <w:jc w:val="left"/>
        <w:rPr>
          <w:rFonts w:hint="eastAsia"/>
        </w:rPr>
      </w:pPr>
    </w:p>
    <w:p w14:paraId="574478D7">
      <w:pPr>
        <w:pStyle w:val="4"/>
        <w:spacing w:before="468"/>
        <w:ind w:left="0" w:right="0"/>
        <w:jc w:val="left"/>
        <w:rPr>
          <w:rFonts w:hint="eastAsia"/>
        </w:rPr>
      </w:pPr>
      <w:r>
        <w:rPr>
          <w:rFonts w:hint="eastAsia"/>
        </w:rPr>
        <w:t>The unction which we have from him as the Holy One, is our being in the same way upheld by the Holy Spirit in all our goings; our being enabled therefore to show "the meekness and gentleness of Christ;" our making it thus manifest that "the same mind is in us that was also in him."</w:t>
      </w:r>
    </w:p>
    <w:p w14:paraId="785EA447">
      <w:pPr>
        <w:pStyle w:val="4"/>
        <w:spacing w:before="468"/>
        <w:ind w:left="0" w:right="0"/>
        <w:jc w:val="left"/>
        <w:rPr>
          <w:rFonts w:hint="eastAsia"/>
        </w:rPr>
      </w:pPr>
      <w:r>
        <w:rPr>
          <w:rFonts w:hint="eastAsia"/>
        </w:rPr>
        <w:t>我们从祂这位圣者所领受的恩膏，就是我们在一切行事为人中，同样被圣灵扶持；因此我们能够显出“基督的温柔和谦和”；我们藉此显明“我们里面有同样的心思，那心思也曾在祂里面。”</w:t>
      </w:r>
    </w:p>
    <w:p w14:paraId="11C14C90">
      <w:pPr>
        <w:pStyle w:val="4"/>
        <w:spacing w:before="468"/>
        <w:ind w:left="0" w:right="0"/>
        <w:jc w:val="left"/>
        <w:rPr>
          <w:rFonts w:hint="eastAsia"/>
        </w:rPr>
      </w:pPr>
    </w:p>
    <w:p w14:paraId="38E493EC">
      <w:pPr>
        <w:pStyle w:val="4"/>
        <w:spacing w:before="468"/>
        <w:ind w:left="0" w:right="0"/>
        <w:jc w:val="left"/>
        <w:rPr>
          <w:rFonts w:hint="eastAsia"/>
        </w:rPr>
      </w:pPr>
      <w:r>
        <w:rPr>
          <w:rFonts w:hint="eastAsia"/>
        </w:rPr>
        <w:t>Again, on the other hand, in Jesus the Holy One, this unction was his constant and abiding apprehension or realisation of the Spirit moving him to the work for which he was sent into the world.</w:t>
      </w:r>
    </w:p>
    <w:p w14:paraId="3B3E408C">
      <w:pPr>
        <w:pStyle w:val="4"/>
        <w:spacing w:before="468"/>
        <w:ind w:left="0" w:right="0"/>
        <w:jc w:val="left"/>
        <w:rPr>
          <w:rFonts w:hint="eastAsia"/>
        </w:rPr>
      </w:pPr>
      <w:r>
        <w:rPr>
          <w:rFonts w:hint="eastAsia"/>
        </w:rPr>
        <w:t>再者，另一方面，在耶稣这位圣者里面，这恩膏是祂对圣灵感动祂去作祂被差遣到世上来要作的工的持续而常存的领会或认识。</w:t>
      </w:r>
    </w:p>
    <w:p w14:paraId="114CBCA5">
      <w:pPr>
        <w:pStyle w:val="4"/>
        <w:spacing w:before="468"/>
        <w:ind w:left="0" w:right="0"/>
        <w:jc w:val="left"/>
        <w:rPr>
          <w:rFonts w:hint="eastAsia"/>
        </w:rPr>
      </w:pPr>
    </w:p>
    <w:p w14:paraId="7BBEAC5B">
      <w:pPr>
        <w:pStyle w:val="4"/>
        <w:spacing w:before="468"/>
        <w:ind w:left="0" w:right="0"/>
        <w:jc w:val="left"/>
        <w:rPr>
          <w:rFonts w:hint="eastAsia"/>
        </w:rPr>
      </w:pPr>
      <w:r>
        <w:rPr>
          <w:rFonts w:hint="eastAsia"/>
        </w:rPr>
        <w:t>That work was to do the will of him that sent him; to preach glad tidings to the meek; to bind up the broken-hearted; to fulfil all righteousness; to suffer, the just for the unjust; to give his life a ransom for many.</w:t>
      </w:r>
    </w:p>
    <w:p w14:paraId="59CE01AC">
      <w:pPr>
        <w:pStyle w:val="4"/>
        <w:spacing w:before="468"/>
        <w:ind w:left="0" w:right="0"/>
        <w:jc w:val="left"/>
        <w:rPr>
          <w:rFonts w:hint="eastAsia"/>
        </w:rPr>
      </w:pPr>
      <w:r>
        <w:rPr>
          <w:rFonts w:hint="eastAsia"/>
        </w:rPr>
        <w:t>那工作是遵行差祂来者的旨意；向谦卑的人传好信息；医好伤心的人；成全诸般的义；受苦，义的代替不义的；舍命作多人的赎价。</w:t>
      </w:r>
    </w:p>
    <w:p w14:paraId="7A7FE8EA">
      <w:pPr>
        <w:pStyle w:val="4"/>
        <w:spacing w:before="468"/>
        <w:ind w:left="0" w:right="0"/>
        <w:jc w:val="left"/>
        <w:rPr>
          <w:rFonts w:hint="eastAsia"/>
        </w:rPr>
      </w:pPr>
    </w:p>
    <w:p w14:paraId="5C6F236E">
      <w:pPr>
        <w:pStyle w:val="4"/>
        <w:spacing w:before="468"/>
        <w:ind w:left="0" w:right="0"/>
        <w:jc w:val="left"/>
        <w:rPr>
          <w:rFonts w:hint="eastAsia"/>
        </w:rPr>
      </w:pPr>
      <w:r>
        <w:rPr>
          <w:rFonts w:hint="eastAsia"/>
        </w:rPr>
        <w:t>The unction which we have from him, that we may be consecrated to be holy ones as he is the Holy One, is our feeling and owning the inward call of the Holy Spirit, moving us in our sphere to give ourselves to the same life-work that always occupied him; to carry out the great design of his coming into the world; to be his wholly and unreservedly, as he was always and altogether the Father's.</w:t>
      </w:r>
    </w:p>
    <w:p w14:paraId="5DCC36FC">
      <w:pPr>
        <w:pStyle w:val="4"/>
        <w:spacing w:before="468"/>
        <w:ind w:left="0" w:right="0"/>
        <w:jc w:val="left"/>
        <w:rPr>
          <w:rFonts w:hint="eastAsia"/>
        </w:rPr>
      </w:pPr>
      <w:r>
        <w:rPr>
          <w:rFonts w:hint="eastAsia"/>
        </w:rPr>
        <w:t>我们从祂领受的恩膏，好叫我们能被分别为圣，成为圣者，如同祂是圣者一样，是我们感受到并承认圣灵内心的呼召，感动我们在我们的领域里，把自己献给那总是占据祂的同样生命工作；去实现祂降世的伟大计划；完全毫无保留地属于祂，如同祂总是并且完全属于父一样。</w:t>
      </w:r>
    </w:p>
    <w:p w14:paraId="19F8D3CA">
      <w:pPr>
        <w:pStyle w:val="4"/>
        <w:spacing w:before="468"/>
        <w:ind w:left="0" w:right="0"/>
        <w:jc w:val="left"/>
        <w:rPr>
          <w:rFonts w:hint="eastAsia"/>
        </w:rPr>
      </w:pPr>
    </w:p>
    <w:p w14:paraId="5B40D65D">
      <w:pPr>
        <w:pStyle w:val="4"/>
        <w:spacing w:before="468"/>
        <w:ind w:left="0" w:right="0"/>
        <w:jc w:val="left"/>
        <w:rPr>
          <w:rFonts w:hint="eastAsia"/>
        </w:rPr>
      </w:pPr>
      <w:r>
        <w:rPr>
          <w:rFonts w:hint="eastAsia"/>
        </w:rPr>
        <w:t>Thus, in all that it can be held to imply of consciously apprehended and sensibly enjoyed favour and fellowship with God, as well as of sacred destination and devotion to God, we share with Christ his own very unction.</w:t>
      </w:r>
    </w:p>
    <w:p w14:paraId="6E486766">
      <w:pPr>
        <w:pStyle w:val="4"/>
        <w:spacing w:before="468"/>
        <w:ind w:left="0" w:right="0"/>
        <w:jc w:val="left"/>
        <w:rPr>
          <w:rFonts w:hint="eastAsia"/>
        </w:rPr>
      </w:pPr>
      <w:r>
        <w:rPr>
          <w:rFonts w:hint="eastAsia"/>
        </w:rPr>
        <w:t>因此，在所有可以被认为包含有意识地领会并真切地享受与神的恩惠和团契，以及对神神圣的命定和奉献的意义上，我们与基督分享祂自己同样的恩膏。</w:t>
      </w:r>
    </w:p>
    <w:p w14:paraId="342819DB">
      <w:pPr>
        <w:pStyle w:val="4"/>
        <w:spacing w:before="468"/>
        <w:ind w:left="0" w:right="0"/>
        <w:jc w:val="left"/>
        <w:rPr>
          <w:rFonts w:hint="eastAsia"/>
        </w:rPr>
      </w:pPr>
    </w:p>
    <w:p w14:paraId="51F59CF8">
      <w:pPr>
        <w:pStyle w:val="4"/>
        <w:spacing w:before="468"/>
        <w:ind w:left="0" w:right="0"/>
        <w:jc w:val="left"/>
        <w:rPr>
          <w:rFonts w:hint="eastAsia"/>
        </w:rPr>
      </w:pPr>
      <w:r>
        <w:rPr>
          <w:rFonts w:hint="eastAsia"/>
        </w:rPr>
        <w:t>Whatever is implied in his being anointed with the Holy Ghost we are to realise in ourselves, as having "an unction from the Holy One."</w:t>
      </w:r>
    </w:p>
    <w:p w14:paraId="1A9B65BB">
      <w:pPr>
        <w:pStyle w:val="4"/>
        <w:spacing w:before="468"/>
        <w:ind w:left="0" w:right="0"/>
        <w:jc w:val="left"/>
        <w:rPr>
          <w:rFonts w:hint="eastAsia"/>
        </w:rPr>
      </w:pPr>
      <w:r>
        <w:rPr>
          <w:rFonts w:hint="eastAsia"/>
        </w:rPr>
        <w:t>凡是祂被圣灵膏抹所包含的一切，我们都当在自己里面认识到，因为我们“从那圣者受了恩膏”。</w:t>
      </w:r>
    </w:p>
    <w:p w14:paraId="3E29F5B3">
      <w:pPr>
        <w:pStyle w:val="4"/>
        <w:spacing w:before="468"/>
        <w:ind w:left="0" w:right="0"/>
        <w:jc w:val="left"/>
        <w:rPr>
          <w:rFonts w:hint="eastAsia"/>
        </w:rPr>
      </w:pPr>
    </w:p>
    <w:p w14:paraId="4ED9F0FD">
      <w:pPr>
        <w:pStyle w:val="4"/>
        <w:spacing w:before="468"/>
        <w:ind w:left="0" w:right="0"/>
        <w:jc w:val="left"/>
        <w:rPr>
          <w:rFonts w:hint="eastAsia"/>
        </w:rPr>
      </w:pPr>
      <w:r>
        <w:rPr>
          <w:rFonts w:hint="eastAsia"/>
        </w:rPr>
        <w:t>Thus we are christs, as he is the Christ; anointed ones, as he is the Anointed One; the Lord's anointed, the Lord's christs, in somewhat of the same sense in which he is so.</w:t>
      </w:r>
    </w:p>
    <w:p w14:paraId="1A68419D">
      <w:pPr>
        <w:pStyle w:val="4"/>
        <w:spacing w:before="468"/>
        <w:ind w:left="0" w:right="0"/>
        <w:jc w:val="left"/>
        <w:rPr>
          <w:rFonts w:hint="eastAsia"/>
        </w:rPr>
      </w:pPr>
      <w:r>
        <w:rPr>
          <w:rFonts w:hint="eastAsia"/>
        </w:rPr>
        <w:t>因此，我们是基督徒，如同祂是基督一样；是受膏者，如同祂是受膏者一样；是主的受膏者，主的基督徒，在某种程度上与祂是如此的意义相同。</w:t>
      </w:r>
    </w:p>
    <w:p w14:paraId="15B67DBB">
      <w:pPr>
        <w:pStyle w:val="4"/>
        <w:spacing w:before="468"/>
        <w:ind w:left="0" w:right="0"/>
        <w:jc w:val="left"/>
        <w:rPr>
          <w:rFonts w:hint="eastAsia"/>
        </w:rPr>
      </w:pPr>
    </w:p>
    <w:p w14:paraId="20E4E494">
      <w:pPr>
        <w:pStyle w:val="4"/>
        <w:spacing w:before="468"/>
        <w:ind w:left="0" w:right="0"/>
        <w:jc w:val="left"/>
        <w:rPr>
          <w:rFonts w:hint="eastAsia"/>
        </w:rPr>
      </w:pPr>
      <w:r>
        <w:rPr>
          <w:rFonts w:hint="eastAsia"/>
        </w:rPr>
        <w:t>For we share his anointing; we "have unction from the Holy One."</w:t>
      </w:r>
    </w:p>
    <w:p w14:paraId="53EA9A02">
      <w:pPr>
        <w:pStyle w:val="4"/>
        <w:spacing w:before="468"/>
        <w:ind w:left="0" w:right="0"/>
        <w:jc w:val="left"/>
        <w:rPr>
          <w:rFonts w:hint="eastAsia"/>
        </w:rPr>
      </w:pPr>
      <w:r>
        <w:rPr>
          <w:rFonts w:hint="eastAsia"/>
        </w:rPr>
        <w:t>因为我们分享祂的恩膏；我们“从那圣者受了恩膏”。</w:t>
      </w:r>
    </w:p>
    <w:p w14:paraId="4183B756">
      <w:pPr>
        <w:pStyle w:val="4"/>
        <w:spacing w:before="468"/>
        <w:ind w:left="0" w:right="0"/>
        <w:jc w:val="left"/>
        <w:rPr>
          <w:rFonts w:hint="eastAsia"/>
        </w:rPr>
      </w:pPr>
    </w:p>
    <w:p w14:paraId="704C1AAD">
      <w:pPr>
        <w:pStyle w:val="4"/>
        <w:spacing w:before="468"/>
        <w:ind w:left="0" w:right="0"/>
        <w:jc w:val="left"/>
        <w:rPr>
          <w:rFonts w:hint="eastAsia"/>
        </w:rPr>
      </w:pPr>
      <w:r>
        <w:rPr>
          <w:rFonts w:hint="eastAsia"/>
        </w:rPr>
        <w:t>II.As thus anointed, we "know all things."</w:t>
      </w:r>
    </w:p>
    <w:p w14:paraId="21A86ABE">
      <w:pPr>
        <w:pStyle w:val="4"/>
        <w:spacing w:before="468"/>
        <w:ind w:left="0" w:right="0"/>
        <w:jc w:val="left"/>
        <w:rPr>
          <w:rFonts w:hint="eastAsia"/>
        </w:rPr>
      </w:pPr>
      <w:r>
        <w:rPr>
          <w:rFonts w:hint="eastAsia"/>
        </w:rPr>
        <w:t>二、如此受膏，我们便“知道万事”。</w:t>
      </w:r>
    </w:p>
    <w:p w14:paraId="3D7EDC36">
      <w:pPr>
        <w:pStyle w:val="4"/>
        <w:spacing w:before="468"/>
        <w:ind w:left="0" w:right="0"/>
        <w:jc w:val="left"/>
        <w:rPr>
          <w:rFonts w:hint="eastAsia"/>
        </w:rPr>
      </w:pPr>
    </w:p>
    <w:p w14:paraId="7DE2A40C">
      <w:pPr>
        <w:pStyle w:val="4"/>
        <w:spacing w:before="468"/>
        <w:ind w:left="0" w:right="0"/>
        <w:jc w:val="left"/>
        <w:rPr>
          <w:rFonts w:hint="eastAsia"/>
        </w:rPr>
      </w:pPr>
      <w:r>
        <w:rPr>
          <w:rFonts w:hint="eastAsia"/>
        </w:rPr>
        <w:t>This is not of course omniscience; but full and complete knowledge of the matter in hand, as opposed to knowledge that is fragmentary and partial.</w:t>
      </w:r>
    </w:p>
    <w:p w14:paraId="62B952B1">
      <w:pPr>
        <w:pStyle w:val="4"/>
        <w:spacing w:before="468"/>
        <w:ind w:left="0" w:right="0"/>
        <w:jc w:val="left"/>
        <w:rPr>
          <w:rFonts w:hint="eastAsia"/>
        </w:rPr>
      </w:pPr>
      <w:r>
        <w:rPr>
          <w:rFonts w:hint="eastAsia"/>
        </w:rPr>
        <w:t>这当然并非全知；而是对当前事务的充分而完整的认识，与零碎和片面的认识相对。</w:t>
      </w:r>
    </w:p>
    <w:p w14:paraId="045AF5E5">
      <w:pPr>
        <w:pStyle w:val="4"/>
        <w:spacing w:before="468"/>
        <w:ind w:left="0" w:right="0"/>
        <w:jc w:val="left"/>
        <w:rPr>
          <w:rFonts w:hint="eastAsia"/>
        </w:rPr>
      </w:pPr>
    </w:p>
    <w:p w14:paraId="22B9A254">
      <w:pPr>
        <w:pStyle w:val="4"/>
        <w:spacing w:before="468"/>
        <w:ind w:left="0" w:right="0"/>
        <w:jc w:val="left"/>
        <w:rPr>
          <w:rFonts w:hint="eastAsia"/>
        </w:rPr>
      </w:pPr>
      <w:r>
        <w:rPr>
          <w:rFonts w:hint="eastAsia"/>
        </w:rPr>
        <w:t>The question is between Christ and antichrist; between the truth of Christ and the lie of antichrist.</w:t>
      </w:r>
    </w:p>
    <w:p w14:paraId="0276F01C">
      <w:pPr>
        <w:pStyle w:val="4"/>
        <w:spacing w:before="468"/>
        <w:ind w:left="0" w:right="0"/>
        <w:jc w:val="left"/>
        <w:rPr>
          <w:rFonts w:hint="eastAsia"/>
        </w:rPr>
      </w:pPr>
      <w:r>
        <w:rPr>
          <w:rFonts w:hint="eastAsia"/>
        </w:rPr>
        <w:t>问题在于基督与敌基督之间；基督的真理与敌基督的谎言之间。</w:t>
      </w:r>
    </w:p>
    <w:p w14:paraId="5EA4CB49">
      <w:pPr>
        <w:pStyle w:val="4"/>
        <w:spacing w:before="468"/>
        <w:ind w:left="0" w:right="0"/>
        <w:jc w:val="left"/>
        <w:rPr>
          <w:rFonts w:hint="eastAsia"/>
        </w:rPr>
      </w:pPr>
    </w:p>
    <w:p w14:paraId="213BDD68">
      <w:pPr>
        <w:pStyle w:val="4"/>
        <w:spacing w:before="468"/>
        <w:ind w:left="0" w:right="0"/>
        <w:jc w:val="left"/>
        <w:rPr>
          <w:rFonts w:hint="eastAsia"/>
        </w:rPr>
      </w:pPr>
      <w:r>
        <w:rPr>
          <w:rFonts w:hint="eastAsia"/>
        </w:rPr>
        <w:t>That lie is a denial of Jesus as the Christ; and therefore a denial of him as the Son, involving necessarily a denial of the Father also (ver. 22, 23).</w:t>
      </w:r>
    </w:p>
    <w:p w14:paraId="6CD8E7BE">
      <w:pPr>
        <w:pStyle w:val="4"/>
        <w:spacing w:before="468"/>
        <w:ind w:left="0" w:right="0"/>
        <w:jc w:val="left"/>
        <w:rPr>
          <w:rFonts w:hint="eastAsia"/>
        </w:rPr>
      </w:pPr>
      <w:r>
        <w:rPr>
          <w:rFonts w:hint="eastAsia"/>
        </w:rPr>
        <w:t>那谎言是否认耶稣为基督；因此也否认祂为子，必然也包含对父的否认（第22, 23节）。</w:t>
      </w:r>
    </w:p>
    <w:p w14:paraId="4A3B1C53">
      <w:pPr>
        <w:pStyle w:val="4"/>
        <w:spacing w:before="468"/>
        <w:ind w:left="0" w:right="0"/>
        <w:jc w:val="left"/>
        <w:rPr>
          <w:rFonts w:hint="eastAsia"/>
        </w:rPr>
      </w:pPr>
    </w:p>
    <w:p w14:paraId="2B79CE01">
      <w:pPr>
        <w:pStyle w:val="4"/>
        <w:spacing w:before="468"/>
        <w:ind w:left="0" w:right="0"/>
        <w:jc w:val="left"/>
        <w:rPr>
          <w:rFonts w:hint="eastAsia"/>
        </w:rPr>
      </w:pPr>
      <w:r>
        <w:rPr>
          <w:rFonts w:hint="eastAsia"/>
        </w:rPr>
        <w:t>But we know the truth; we "know all things" about it.</w:t>
      </w:r>
    </w:p>
    <w:p w14:paraId="263C4102">
      <w:pPr>
        <w:pStyle w:val="4"/>
        <w:spacing w:before="468"/>
        <w:ind w:left="0" w:right="0"/>
        <w:jc w:val="left"/>
        <w:rPr>
          <w:rFonts w:hint="eastAsia"/>
        </w:rPr>
      </w:pPr>
      <w:r>
        <w:rPr>
          <w:rFonts w:hint="eastAsia"/>
        </w:rPr>
        <w:t>但我们知道真理；我们“知道万事”关于它。</w:t>
      </w:r>
    </w:p>
    <w:p w14:paraId="6B6B0B99">
      <w:pPr>
        <w:pStyle w:val="4"/>
        <w:spacing w:before="468"/>
        <w:ind w:left="0" w:right="0"/>
        <w:jc w:val="left"/>
        <w:rPr>
          <w:rFonts w:hint="eastAsia"/>
        </w:rPr>
      </w:pPr>
    </w:p>
    <w:p w14:paraId="1FE60222">
      <w:pPr>
        <w:pStyle w:val="4"/>
        <w:spacing w:before="468"/>
        <w:ind w:left="0" w:right="0"/>
        <w:jc w:val="left"/>
        <w:rPr>
          <w:rFonts w:hint="eastAsia"/>
        </w:rPr>
      </w:pPr>
      <w:r>
        <w:rPr>
          <w:rFonts w:hint="eastAsia"/>
        </w:rPr>
        <w:t>The whole truth concerning Jesus as the Christ, the Son of the Father, in all its relations to the divine character and counsels as well as to human experience and hope, we know.</w:t>
      </w:r>
    </w:p>
    <w:p w14:paraId="0C81D032">
      <w:pPr>
        <w:pStyle w:val="4"/>
        <w:spacing w:before="468"/>
        <w:ind w:left="0" w:right="0"/>
        <w:jc w:val="left"/>
        <w:rPr>
          <w:rFonts w:hint="eastAsia"/>
        </w:rPr>
      </w:pPr>
      <w:r>
        <w:rPr>
          <w:rFonts w:hint="eastAsia"/>
        </w:rPr>
        <w:t>关于耶稣为基督，父的儿子，及其与神圣品格和旨意，以及与人类经验和盼望的一切关系的全备真理，我们都知道。</w:t>
      </w:r>
    </w:p>
    <w:p w14:paraId="5188EEC4">
      <w:pPr>
        <w:pStyle w:val="4"/>
        <w:spacing w:before="468"/>
        <w:ind w:left="0" w:right="0"/>
        <w:jc w:val="left"/>
        <w:rPr>
          <w:rFonts w:hint="eastAsia"/>
        </w:rPr>
      </w:pPr>
    </w:p>
    <w:p w14:paraId="216AAA43">
      <w:pPr>
        <w:pStyle w:val="4"/>
        <w:spacing w:before="468"/>
        <w:ind w:left="0" w:right="0"/>
        <w:jc w:val="left"/>
        <w:rPr>
          <w:rFonts w:hint="eastAsia"/>
        </w:rPr>
      </w:pPr>
      <w:r>
        <w:rPr>
          <w:rFonts w:hint="eastAsia"/>
        </w:rPr>
        <w:t>We have mastered it, not piecemeal, but entire; or it has thus mastered us.</w:t>
      </w:r>
    </w:p>
    <w:p w14:paraId="05FD44FC">
      <w:pPr>
        <w:pStyle w:val="4"/>
        <w:spacing w:before="468"/>
        <w:ind w:left="0" w:right="0"/>
        <w:jc w:val="left"/>
        <w:rPr>
          <w:rFonts w:hint="eastAsia"/>
        </w:rPr>
      </w:pPr>
      <w:r>
        <w:rPr>
          <w:rFonts w:hint="eastAsia"/>
        </w:rPr>
        <w:t>我们已经掌握了它，并非零碎地，而是完整地；或者它已经如此掌握了我们。</w:t>
      </w:r>
    </w:p>
    <w:p w14:paraId="74C4CA2D">
      <w:pPr>
        <w:pStyle w:val="4"/>
        <w:spacing w:before="468"/>
        <w:ind w:left="0" w:right="0"/>
        <w:jc w:val="left"/>
        <w:rPr>
          <w:rFonts w:hint="eastAsia"/>
        </w:rPr>
      </w:pPr>
    </w:p>
    <w:p w14:paraId="16D227C9">
      <w:pPr>
        <w:pStyle w:val="4"/>
        <w:spacing w:before="468"/>
        <w:ind w:left="0" w:right="0"/>
        <w:jc w:val="left"/>
        <w:rPr>
          <w:rFonts w:hint="eastAsia"/>
        </w:rPr>
      </w:pPr>
      <w:r>
        <w:rPr>
          <w:rFonts w:hint="eastAsia"/>
        </w:rPr>
        <w:t>Not a corner of the field, but the field itself, is ours.</w:t>
      </w:r>
    </w:p>
    <w:p w14:paraId="418CDC65">
      <w:pPr>
        <w:pStyle w:val="4"/>
        <w:spacing w:before="468"/>
        <w:ind w:left="0" w:right="0"/>
        <w:jc w:val="left"/>
        <w:rPr>
          <w:rFonts w:hint="eastAsia"/>
        </w:rPr>
      </w:pPr>
      <w:r>
        <w:rPr>
          <w:rFonts w:hint="eastAsia"/>
        </w:rPr>
        <w:t>不是田地的一角，而是整个田地，都属于我们。</w:t>
      </w:r>
    </w:p>
    <w:p w14:paraId="40B88E9C">
      <w:pPr>
        <w:pStyle w:val="4"/>
        <w:spacing w:before="468"/>
        <w:ind w:left="0" w:right="0"/>
        <w:jc w:val="left"/>
        <w:rPr>
          <w:rFonts w:hint="eastAsia"/>
        </w:rPr>
      </w:pPr>
    </w:p>
    <w:p w14:paraId="423E0C8A">
      <w:pPr>
        <w:pStyle w:val="4"/>
        <w:spacing w:before="468"/>
        <w:ind w:left="0" w:right="0"/>
        <w:jc w:val="left"/>
        <w:rPr>
          <w:rFonts w:hint="eastAsia"/>
        </w:rPr>
      </w:pPr>
      <w:r>
        <w:rPr>
          <w:rFonts w:hint="eastAsia"/>
        </w:rPr>
        <w:t>We know Jesus as the Christ, the Son of God, in all the rich and ample significancy of these titles or designations.</w:t>
      </w:r>
    </w:p>
    <w:p w14:paraId="00A2A506">
      <w:pPr>
        <w:pStyle w:val="4"/>
        <w:spacing w:before="468"/>
        <w:ind w:left="0" w:right="0"/>
        <w:jc w:val="left"/>
        <w:rPr>
          <w:rFonts w:hint="eastAsia"/>
        </w:rPr>
      </w:pPr>
      <w:r>
        <w:rPr>
          <w:rFonts w:hint="eastAsia"/>
        </w:rPr>
        <w:t>我们认识耶稣为基督，神的儿子，在这些称号或名称所有丰富而充足的意义上。</w:t>
      </w:r>
    </w:p>
    <w:p w14:paraId="20D22C7A">
      <w:pPr>
        <w:pStyle w:val="4"/>
        <w:spacing w:before="468"/>
        <w:ind w:left="0" w:right="0"/>
        <w:jc w:val="left"/>
        <w:rPr>
          <w:rFonts w:hint="eastAsia"/>
        </w:rPr>
      </w:pPr>
    </w:p>
    <w:p w14:paraId="0735CAA0">
      <w:pPr>
        <w:pStyle w:val="4"/>
        <w:spacing w:before="468"/>
        <w:ind w:left="0" w:right="0"/>
        <w:jc w:val="left"/>
        <w:rPr>
          <w:rFonts w:hint="eastAsia"/>
        </w:rPr>
      </w:pPr>
      <w:r>
        <w:rPr>
          <w:rFonts w:hint="eastAsia"/>
        </w:rPr>
        <w:t>So we know all things; all things concerning the truth that Jesus is "the Christ, the Son of the living God."</w:t>
      </w:r>
    </w:p>
    <w:p w14:paraId="7C53DD20">
      <w:pPr>
        <w:pStyle w:val="4"/>
        <w:spacing w:before="468"/>
        <w:ind w:left="0" w:right="0"/>
        <w:jc w:val="left"/>
        <w:rPr>
          <w:rFonts w:hint="eastAsia"/>
        </w:rPr>
      </w:pPr>
      <w:r>
        <w:rPr>
          <w:rFonts w:hint="eastAsia"/>
        </w:rPr>
        <w:t>所以我们知道万事；所有关于耶稣是“基督，永生神的儿子”这一真理的事。</w:t>
      </w:r>
    </w:p>
    <w:p w14:paraId="52236CA6">
      <w:pPr>
        <w:pStyle w:val="4"/>
        <w:spacing w:before="468"/>
        <w:ind w:left="0" w:right="0"/>
        <w:jc w:val="left"/>
        <w:rPr>
          <w:rFonts w:hint="eastAsia"/>
        </w:rPr>
      </w:pPr>
    </w:p>
    <w:p w14:paraId="6198B439">
      <w:pPr>
        <w:pStyle w:val="4"/>
        <w:spacing w:before="468"/>
        <w:ind w:left="0" w:right="0"/>
        <w:jc w:val="left"/>
        <w:rPr>
          <w:rFonts w:hint="eastAsia"/>
        </w:rPr>
      </w:pPr>
      <w:r>
        <w:rPr>
          <w:rFonts w:hint="eastAsia"/>
        </w:rPr>
        <w:t>This, in one view, may not be knowing much; but it is knowing what we do know well and thoroughly.</w:t>
      </w:r>
    </w:p>
    <w:p w14:paraId="51EE13FC">
      <w:pPr>
        <w:pStyle w:val="4"/>
        <w:spacing w:before="468"/>
        <w:ind w:left="0" w:right="0"/>
        <w:jc w:val="left"/>
        <w:rPr>
          <w:rFonts w:hint="eastAsia"/>
        </w:rPr>
      </w:pPr>
      <w:r>
        <w:rPr>
          <w:rFonts w:hint="eastAsia"/>
        </w:rPr>
        <w:t>从一个角度来看，这或许并非知道很多；但这是清楚而彻底地知道我们所知道的。</w:t>
      </w:r>
    </w:p>
    <w:p w14:paraId="79701D04">
      <w:pPr>
        <w:pStyle w:val="4"/>
        <w:spacing w:before="468"/>
        <w:ind w:left="0" w:right="0"/>
        <w:jc w:val="left"/>
        <w:rPr>
          <w:rFonts w:hint="eastAsia"/>
        </w:rPr>
      </w:pPr>
    </w:p>
    <w:p w14:paraId="06A0A72D">
      <w:pPr>
        <w:pStyle w:val="4"/>
        <w:spacing w:before="468"/>
        <w:ind w:left="0" w:right="0"/>
        <w:jc w:val="left"/>
        <w:rPr>
          <w:rFonts w:hint="eastAsia"/>
        </w:rPr>
      </w:pPr>
      <w:r>
        <w:rPr>
          <w:rFonts w:hint="eastAsia"/>
        </w:rPr>
        <w:t>And much depends on our knowledge being of that sort; not universal in its range; but, be its range ever so limited, universal in its kind, so far as it goes; universal —full-orbed, as it were, and all round,—as opposed to what is one- sided.</w:t>
      </w:r>
    </w:p>
    <w:p w14:paraId="7EED72B4">
      <w:pPr>
        <w:pStyle w:val="4"/>
        <w:spacing w:before="468"/>
        <w:ind w:left="0" w:right="0"/>
        <w:jc w:val="left"/>
        <w:rPr>
          <w:rFonts w:hint="eastAsia"/>
        </w:rPr>
      </w:pPr>
      <w:r>
        <w:rPr>
          <w:rFonts w:hint="eastAsia"/>
        </w:rPr>
        <w:t>我们的知识是否属于那种类型，至关重要；它的范围并非普遍；但是，无论其范围多么有限，就其本身而言，在其所及之处，它是普遍的；普遍的——可以说是圆满的，全面的——与片面的相对。</w:t>
      </w:r>
    </w:p>
    <w:p w14:paraId="0FDC4252">
      <w:pPr>
        <w:pStyle w:val="4"/>
        <w:spacing w:before="468"/>
        <w:ind w:left="0" w:right="0"/>
        <w:jc w:val="left"/>
        <w:rPr>
          <w:rFonts w:hint="eastAsia"/>
        </w:rPr>
      </w:pPr>
    </w:p>
    <w:p w14:paraId="51D7537A">
      <w:pPr>
        <w:pStyle w:val="4"/>
        <w:spacing w:before="468"/>
        <w:ind w:left="0" w:right="0"/>
        <w:jc w:val="left"/>
        <w:rPr>
          <w:rFonts w:hint="eastAsia"/>
        </w:rPr>
      </w:pPr>
      <w:r>
        <w:rPr>
          <w:rFonts w:hint="eastAsia"/>
        </w:rPr>
        <w:t>The anointing of Jesus, his being the Christ,—what it is, and what it means; his consecration as the Holy One; his oneness as the Son with the Father; all that we know.</w:t>
      </w:r>
    </w:p>
    <w:p w14:paraId="1B680CE3">
      <w:pPr>
        <w:pStyle w:val="4"/>
        <w:spacing w:before="468"/>
        <w:ind w:left="0" w:right="0"/>
        <w:jc w:val="left"/>
        <w:rPr>
          <w:rFonts w:hint="eastAsia"/>
        </w:rPr>
      </w:pPr>
      <w:r>
        <w:rPr>
          <w:rFonts w:hint="eastAsia"/>
        </w:rPr>
        <w:t>耶稣的恩膏，祂是基督——这是什么，意味着什么；祂作为圣者的分别为圣；祂作为子与父的合一；所有这些我们都知道。</w:t>
      </w:r>
    </w:p>
    <w:p w14:paraId="26916349">
      <w:pPr>
        <w:pStyle w:val="4"/>
        <w:spacing w:before="468"/>
        <w:ind w:left="0" w:right="0"/>
        <w:jc w:val="left"/>
        <w:rPr>
          <w:rFonts w:hint="eastAsia"/>
        </w:rPr>
      </w:pPr>
    </w:p>
    <w:p w14:paraId="33BA0272">
      <w:pPr>
        <w:pStyle w:val="4"/>
        <w:spacing w:before="468"/>
        <w:ind w:left="0" w:right="0"/>
        <w:jc w:val="left"/>
        <w:rPr>
          <w:rFonts w:hint="eastAsia"/>
        </w:rPr>
      </w:pPr>
      <w:r>
        <w:rPr>
          <w:rFonts w:hint="eastAsia"/>
        </w:rPr>
        <w:t>And we know it, not by catching at some one aspect of the mighty plan,—the great "mystery of godliness, God manifest in the flesh,"—that may happen to suit our convenience, or to strike our fancy, but by a calm, clear, and comprehensive insight into all that it unfolds of the highest glory of God, and all that it contemplates of highest good to man.</w:t>
      </w:r>
    </w:p>
    <w:p w14:paraId="10A0721C">
      <w:pPr>
        <w:pStyle w:val="4"/>
        <w:spacing w:before="468"/>
        <w:ind w:left="0" w:right="0"/>
        <w:jc w:val="left"/>
        <w:rPr>
          <w:rFonts w:hint="eastAsia"/>
        </w:rPr>
      </w:pPr>
      <w:r>
        <w:rPr>
          <w:rFonts w:hint="eastAsia"/>
        </w:rPr>
        <w:t>我们知道它，并非藉着抓住那伟大计划的某个方面——那伟大的“敬虔的奥秘，神在肉身显现”——那或许碰巧适合我们的方便，或激发我们的想象，而是藉着对它所展现的神最高荣耀的一切，以及它所默想的人类最高福祉的一切，有一种平静、清晰和全面的洞察。</w:t>
      </w:r>
    </w:p>
    <w:p w14:paraId="4A8E3056">
      <w:pPr>
        <w:pStyle w:val="4"/>
        <w:spacing w:before="468"/>
        <w:ind w:left="0" w:right="0"/>
        <w:jc w:val="left"/>
        <w:rPr>
          <w:rFonts w:hint="eastAsia"/>
        </w:rPr>
      </w:pPr>
    </w:p>
    <w:p w14:paraId="2CBA9966">
      <w:pPr>
        <w:pStyle w:val="4"/>
        <w:spacing w:before="468"/>
        <w:ind w:left="0" w:right="0"/>
        <w:jc w:val="left"/>
        <w:rPr>
          <w:rFonts w:hint="eastAsia"/>
        </w:rPr>
      </w:pPr>
      <w:r>
        <w:rPr>
          <w:rFonts w:hint="eastAsia"/>
        </w:rPr>
        <w:t>We look at this great theme, or rather this great fact, in all its bearings; as it vindicates the righteous sovereignty of the Lord of all, while it secures full and free salvation to the worst and guiltiest of his creatures, if they will but own that sovereignty and submit to it.</w:t>
      </w:r>
    </w:p>
    <w:p w14:paraId="1DBC059F">
      <w:pPr>
        <w:pStyle w:val="4"/>
        <w:spacing w:before="468"/>
        <w:ind w:left="0" w:right="0"/>
        <w:jc w:val="left"/>
        <w:rPr>
          <w:rFonts w:hint="eastAsia"/>
        </w:rPr>
      </w:pPr>
      <w:r>
        <w:rPr>
          <w:rFonts w:hint="eastAsia"/>
        </w:rPr>
        <w:t>我们从各个方面看待这个伟大的主题，或者更确切地说，这个伟大的事实；它如何维护万有之主公义的主权，同时又为祂最坏、最有罪的受造物确保了完全而白白的救恩，只要他们承认并顺服那个主权。</w:t>
      </w:r>
    </w:p>
    <w:p w14:paraId="2CD8B317">
      <w:pPr>
        <w:pStyle w:val="4"/>
        <w:spacing w:before="468"/>
        <w:ind w:left="0" w:right="0"/>
        <w:jc w:val="left"/>
        <w:rPr>
          <w:rFonts w:hint="eastAsia"/>
        </w:rPr>
      </w:pPr>
    </w:p>
    <w:p w14:paraId="7566CED0">
      <w:pPr>
        <w:pStyle w:val="4"/>
        <w:spacing w:before="468"/>
        <w:ind w:left="0" w:right="0"/>
        <w:jc w:val="left"/>
        <w:rPr>
          <w:rFonts w:hint="eastAsia"/>
        </w:rPr>
      </w:pPr>
      <w:r>
        <w:rPr>
          <w:rFonts w:hint="eastAsia"/>
        </w:rPr>
        <w:t>Hence it is a knowledge having eyes, as it were, on all sides, all round; open to what touches the prerogatives and rights of heaven, no less than to what concerns the interests of earth; full of thoughtfulness about God and what is due to God, as well as about sinful man and what sinful man requires; well balanced, therefore, and guarded against both extremes, the extreme of mere arbitrary rule, or a sort of fatalism, ascribed to God, on the one hand, and that of accommodation and compromise, assumed to meet man's case, on the other.</w:t>
      </w:r>
    </w:p>
    <w:p w14:paraId="41E2EE56">
      <w:pPr>
        <w:pStyle w:val="4"/>
        <w:spacing w:before="468"/>
        <w:ind w:left="0" w:right="0"/>
        <w:jc w:val="left"/>
        <w:rPr>
          <w:rFonts w:hint="eastAsia"/>
        </w:rPr>
      </w:pPr>
      <w:r>
        <w:rPr>
          <w:rFonts w:hint="eastAsia"/>
        </w:rPr>
        <w:t>因此，这是一种仿佛四面八方都有眼睛的知识；它既对触及天堂特权和权利的事物开放，也对关乎地上利益的事物开放；它既充满对神和当归给神的事物的思考，也充满对有罪的人和有罪的人所需要的事物的思考；因此，它是平衡的，并且防备了两种极端，一方面是仅仅武断的统治，或一种归咎于神的宿命论，另一方面是为适应人的情况而假定的迁就和妥协。</w:t>
      </w:r>
    </w:p>
    <w:p w14:paraId="0D6AB283">
      <w:pPr>
        <w:pStyle w:val="4"/>
        <w:spacing w:before="468"/>
        <w:ind w:left="0" w:right="0"/>
        <w:jc w:val="left"/>
        <w:rPr>
          <w:rFonts w:hint="eastAsia"/>
        </w:rPr>
      </w:pPr>
    </w:p>
    <w:p w14:paraId="41EB072B">
      <w:pPr>
        <w:pStyle w:val="4"/>
        <w:spacing w:before="468"/>
        <w:ind w:left="0" w:right="0"/>
        <w:jc w:val="left"/>
        <w:rPr>
          <w:rFonts w:hint="eastAsia"/>
        </w:rPr>
      </w:pPr>
      <w:r>
        <w:rPr>
          <w:rFonts w:hint="eastAsia"/>
        </w:rPr>
        <w:t>We know all things; all the principles of God's government, all the attributes of his nature, all the features of his character: as well as all the miseries and necessities of man's lost and guilty state; so as to take them all into account in forming our conception of the plan of mercy, the reign of grace, the method of redemption and salvation.</w:t>
      </w:r>
    </w:p>
    <w:p w14:paraId="530BB1D0">
      <w:pPr>
        <w:pStyle w:val="4"/>
        <w:spacing w:before="468"/>
        <w:ind w:left="0" w:right="0"/>
        <w:jc w:val="left"/>
        <w:rPr>
          <w:rFonts w:hint="eastAsia"/>
        </w:rPr>
      </w:pPr>
      <w:r>
        <w:rPr>
          <w:rFonts w:hint="eastAsia"/>
        </w:rPr>
        <w:t>我们知道万事；神治理的所有原则，祂本性的所有属性，祂品格的所有特征：以及人失丧和有罪状态的所有苦难和需要；以便在形成我们对怜悯计划、恩典统治、救赎和拯救方法的概念时，将它们都考虑在内。</w:t>
      </w:r>
    </w:p>
    <w:p w14:paraId="1185B295">
      <w:pPr>
        <w:pStyle w:val="4"/>
        <w:spacing w:before="468"/>
        <w:ind w:left="0" w:right="0"/>
        <w:jc w:val="left"/>
        <w:rPr>
          <w:rFonts w:hint="eastAsia"/>
        </w:rPr>
      </w:pPr>
    </w:p>
    <w:p w14:paraId="25E885E4">
      <w:pPr>
        <w:pStyle w:val="4"/>
        <w:spacing w:before="468"/>
        <w:ind w:left="0" w:right="0"/>
        <w:jc w:val="left"/>
        <w:rPr>
          <w:rFonts w:hint="eastAsia"/>
        </w:rPr>
      </w:pPr>
      <w:r>
        <w:rPr>
          <w:rFonts w:hint="eastAsia"/>
        </w:rPr>
        <w:t>Hence our conception of that economy of righteous love, however far from being perfect, is yet, to the extent to which it carries us, consistent, and, from its consistency, sure and satisfying.</w:t>
      </w:r>
    </w:p>
    <w:p w14:paraId="075B0F6F">
      <w:pPr>
        <w:pStyle w:val="4"/>
        <w:spacing w:before="468"/>
        <w:ind w:left="0" w:right="0"/>
        <w:jc w:val="left"/>
        <w:rPr>
          <w:rFonts w:hint="eastAsia"/>
        </w:rPr>
      </w:pPr>
      <w:r>
        <w:rPr>
          <w:rFonts w:hint="eastAsia"/>
        </w:rPr>
        <w:t>因此，我们对那公义之爱的经纶的观念，无论离完美有多远，然而，就其所及之处而言，它是一致的，并且因其一致性而确定和令人满足。</w:t>
      </w:r>
    </w:p>
    <w:p w14:paraId="658CE6E2">
      <w:pPr>
        <w:pStyle w:val="4"/>
        <w:spacing w:before="468"/>
        <w:ind w:left="0" w:right="0"/>
        <w:jc w:val="left"/>
        <w:rPr>
          <w:rFonts w:hint="eastAsia"/>
        </w:rPr>
      </w:pPr>
    </w:p>
    <w:p w14:paraId="1A74E5A0">
      <w:pPr>
        <w:pStyle w:val="4"/>
        <w:spacing w:before="468"/>
        <w:ind w:left="0" w:right="0"/>
        <w:jc w:val="left"/>
        <w:rPr>
          <w:rFonts w:hint="eastAsia"/>
        </w:rPr>
      </w:pPr>
      <w:r>
        <w:rPr>
          <w:rFonts w:hint="eastAsia"/>
        </w:rPr>
        <w:t>We know indeed only in part after all.</w:t>
      </w:r>
    </w:p>
    <w:p w14:paraId="43D9A9DE">
      <w:pPr>
        <w:pStyle w:val="4"/>
        <w:spacing w:before="468"/>
        <w:ind w:left="0" w:right="0"/>
        <w:jc w:val="left"/>
        <w:rPr>
          <w:rFonts w:hint="eastAsia"/>
        </w:rPr>
      </w:pPr>
      <w:r>
        <w:rPr>
          <w:rFonts w:hint="eastAsia"/>
        </w:rPr>
        <w:t>毕竟，我们确实只知道一部分。</w:t>
      </w:r>
    </w:p>
    <w:p w14:paraId="4C550FED">
      <w:pPr>
        <w:pStyle w:val="4"/>
        <w:spacing w:before="468"/>
        <w:ind w:left="0" w:right="0"/>
        <w:jc w:val="left"/>
        <w:rPr>
          <w:rFonts w:hint="eastAsia"/>
        </w:rPr>
      </w:pPr>
    </w:p>
    <w:p w14:paraId="4D1F8FC0">
      <w:pPr>
        <w:pStyle w:val="4"/>
        <w:spacing w:before="468"/>
        <w:ind w:left="0" w:right="0"/>
        <w:jc w:val="left"/>
        <w:rPr>
          <w:rFonts w:hint="eastAsia"/>
        </w:rPr>
      </w:pPr>
      <w:r>
        <w:rPr>
          <w:rFonts w:hint="eastAsia"/>
        </w:rPr>
        <w:t>All the things that we know, we know only dimly and faintly.</w:t>
      </w:r>
    </w:p>
    <w:p w14:paraId="6D727B95">
      <w:pPr>
        <w:pStyle w:val="4"/>
        <w:spacing w:before="468"/>
        <w:ind w:left="0" w:right="0"/>
        <w:jc w:val="left"/>
        <w:rPr>
          <w:rFonts w:hint="eastAsia"/>
        </w:rPr>
      </w:pPr>
      <w:r>
        <w:rPr>
          <w:rFonts w:hint="eastAsia"/>
        </w:rPr>
        <w:t>我们所知道的一切，我们只知道得模糊而微弱。</w:t>
      </w:r>
    </w:p>
    <w:p w14:paraId="61C862E9">
      <w:pPr>
        <w:pStyle w:val="4"/>
        <w:spacing w:before="468"/>
        <w:ind w:left="0" w:right="0"/>
        <w:jc w:val="left"/>
        <w:rPr>
          <w:rFonts w:hint="eastAsia"/>
        </w:rPr>
      </w:pPr>
    </w:p>
    <w:p w14:paraId="23630478">
      <w:pPr>
        <w:pStyle w:val="4"/>
        <w:spacing w:before="468"/>
        <w:ind w:left="0" w:right="0"/>
        <w:jc w:val="left"/>
        <w:rPr>
          <w:rFonts w:hint="eastAsia"/>
        </w:rPr>
      </w:pPr>
      <w:r>
        <w:rPr>
          <w:rFonts w:hint="eastAsia"/>
        </w:rPr>
        <w:t>We know none of them fully, or as we hope to know them one day, when we shall know even as you are known.</w:t>
      </w:r>
    </w:p>
    <w:p w14:paraId="41920C72">
      <w:pPr>
        <w:pStyle w:val="4"/>
        <w:spacing w:before="468"/>
        <w:ind w:left="0" w:right="0"/>
        <w:jc w:val="left"/>
        <w:rPr>
          <w:rFonts w:hint="eastAsia"/>
        </w:rPr>
      </w:pPr>
      <w:r>
        <w:rPr>
          <w:rFonts w:hint="eastAsia"/>
        </w:rPr>
        <w:t>我们没有一个完全知道它们，或者像我们盼望有一天知道它们那样，那时我们将知道，如同你们被知道一样。</w:t>
      </w:r>
    </w:p>
    <w:p w14:paraId="5144FB0E">
      <w:pPr>
        <w:pStyle w:val="4"/>
        <w:spacing w:before="468"/>
        <w:ind w:left="0" w:right="0"/>
        <w:jc w:val="left"/>
        <w:rPr>
          <w:rFonts w:hint="eastAsia"/>
        </w:rPr>
      </w:pPr>
    </w:p>
    <w:p w14:paraId="0B5D65D1">
      <w:pPr>
        <w:pStyle w:val="4"/>
        <w:spacing w:before="468"/>
        <w:ind w:left="0" w:right="0"/>
        <w:jc w:val="left"/>
        <w:rPr>
          <w:rFonts w:hint="eastAsia"/>
        </w:rPr>
      </w:pPr>
      <w:r>
        <w:rPr>
          <w:rFonts w:hint="eastAsia"/>
        </w:rPr>
        <w:t>But still we know them all.</w:t>
      </w:r>
    </w:p>
    <w:p w14:paraId="37847CCA">
      <w:pPr>
        <w:pStyle w:val="4"/>
        <w:spacing w:before="468"/>
        <w:ind w:left="0" w:right="0"/>
        <w:jc w:val="left"/>
        <w:rPr>
          <w:rFonts w:hint="eastAsia"/>
        </w:rPr>
      </w:pPr>
      <w:r>
        <w:rPr>
          <w:rFonts w:hint="eastAsia"/>
        </w:rPr>
        <w:t>但我们仍然知道它们所有。</w:t>
      </w:r>
    </w:p>
    <w:p w14:paraId="73334C9F">
      <w:pPr>
        <w:pStyle w:val="4"/>
        <w:spacing w:before="468"/>
        <w:ind w:left="0" w:right="0"/>
        <w:jc w:val="left"/>
        <w:rPr>
          <w:rFonts w:hint="eastAsia"/>
        </w:rPr>
      </w:pPr>
    </w:p>
    <w:p w14:paraId="0FBF5046">
      <w:pPr>
        <w:pStyle w:val="4"/>
        <w:spacing w:before="468"/>
        <w:ind w:left="0" w:right="0"/>
        <w:jc w:val="left"/>
        <w:rPr>
          <w:rFonts w:hint="eastAsia"/>
        </w:rPr>
      </w:pPr>
      <w:r>
        <w:rPr>
          <w:rFonts w:hint="eastAsia"/>
        </w:rPr>
        <w:t>For, as Paul testifies (1 Cor. 2:9–12), although "eye hath not seen, nor ear heard, neither have entered into the heart of man, the things which God hath prepared for them that love him," yet "God hath revealed them to us by his Spirit; for the Spirit searcheth all things, even the deep things of God."</w:t>
      </w:r>
    </w:p>
    <w:p w14:paraId="28BA83F0">
      <w:pPr>
        <w:pStyle w:val="4"/>
        <w:spacing w:before="468"/>
        <w:ind w:left="0" w:right="0"/>
        <w:jc w:val="left"/>
        <w:rPr>
          <w:rFonts w:hint="eastAsia"/>
        </w:rPr>
      </w:pPr>
      <w:r>
        <w:rPr>
          <w:rFonts w:hint="eastAsia"/>
        </w:rPr>
        <w:t>因为，正如保罗所见证的（哥林多前书 2:9-12），虽然“眼睛未曾看见，耳朵未曾听见，人心也未曾想到，神为爱祂的人所预备的，”然而“神却藉着圣灵向我们显明了；因为圣灵参透万事，就是神深奥的事也参透了。”</w:t>
      </w:r>
    </w:p>
    <w:p w14:paraId="69F34995">
      <w:pPr>
        <w:pStyle w:val="4"/>
        <w:spacing w:before="468"/>
        <w:ind w:left="0" w:right="0"/>
        <w:jc w:val="left"/>
        <w:rPr>
          <w:rFonts w:hint="eastAsia"/>
        </w:rPr>
      </w:pPr>
    </w:p>
    <w:p w14:paraId="489D23AE">
      <w:pPr>
        <w:pStyle w:val="4"/>
        <w:spacing w:before="468"/>
        <w:ind w:left="0" w:right="0"/>
        <w:jc w:val="left"/>
        <w:rPr>
          <w:rFonts w:hint="eastAsia"/>
        </w:rPr>
      </w:pPr>
      <w:r>
        <w:rPr>
          <w:rFonts w:hint="eastAsia"/>
        </w:rPr>
        <w:t>And "we have received, not the spirit of the world, but the Spirit which is of God, that we might know the things that are freely given to us of God."</w:t>
      </w:r>
    </w:p>
    <w:p w14:paraId="335E411F">
      <w:pPr>
        <w:pStyle w:val="4"/>
        <w:spacing w:before="468"/>
        <w:ind w:left="0" w:right="0"/>
        <w:jc w:val="left"/>
        <w:rPr>
          <w:rFonts w:hint="eastAsia"/>
        </w:rPr>
      </w:pPr>
      <w:r>
        <w:rPr>
          <w:rFonts w:hint="eastAsia"/>
        </w:rPr>
        <w:t>并且“我们所领受的，并不是世上的灵，乃是从神来的灵，叫我们能知道神开恩赐给我们的事。”</w:t>
      </w:r>
    </w:p>
    <w:p w14:paraId="552D33E9">
      <w:pPr>
        <w:pStyle w:val="4"/>
        <w:spacing w:before="468"/>
        <w:ind w:left="0" w:right="0"/>
        <w:jc w:val="left"/>
        <w:rPr>
          <w:rFonts w:hint="eastAsia"/>
        </w:rPr>
      </w:pPr>
    </w:p>
    <w:p w14:paraId="30C41249">
      <w:pPr>
        <w:pStyle w:val="4"/>
        <w:spacing w:before="468"/>
        <w:ind w:left="0" w:right="0"/>
        <w:jc w:val="left"/>
        <w:rPr>
          <w:rFonts w:hint="eastAsia"/>
        </w:rPr>
      </w:pPr>
      <w:r>
        <w:rPr>
          <w:rFonts w:hint="eastAsia"/>
        </w:rPr>
        <w:t>We thus know them all, the deep things of God, the things freely given to us of God, in virtue of the unction which we have from the Holy One.</w:t>
      </w:r>
    </w:p>
    <w:p w14:paraId="31E6808B">
      <w:pPr>
        <w:pStyle w:val="4"/>
        <w:spacing w:before="468"/>
        <w:ind w:left="0" w:right="0"/>
        <w:jc w:val="left"/>
        <w:rPr>
          <w:rFonts w:hint="eastAsia"/>
        </w:rPr>
      </w:pPr>
      <w:r>
        <w:rPr>
          <w:rFonts w:hint="eastAsia"/>
        </w:rPr>
        <w:t>因此，我们藉着从那圣者所领受的恩膏，知道它们所有，神的深奥之事，神白白赐给我们的事。</w:t>
      </w:r>
    </w:p>
    <w:p w14:paraId="3C29D1D0">
      <w:pPr>
        <w:pStyle w:val="4"/>
        <w:spacing w:before="468"/>
        <w:ind w:left="0" w:right="0"/>
        <w:jc w:val="left"/>
        <w:rPr>
          <w:rFonts w:hint="eastAsia"/>
        </w:rPr>
      </w:pPr>
    </w:p>
    <w:p w14:paraId="2E5C5C3B">
      <w:pPr>
        <w:pStyle w:val="4"/>
        <w:spacing w:before="468"/>
        <w:ind w:left="0" w:right="0"/>
        <w:jc w:val="left"/>
        <w:rPr>
          <w:rFonts w:hint="eastAsia"/>
        </w:rPr>
      </w:pPr>
      <w:r>
        <w:rPr>
          <w:rFonts w:hint="eastAsia"/>
        </w:rPr>
        <w:t>III.For the unction which we have from the Holy One, and our knowing all things, are intimately connected.</w:t>
      </w:r>
    </w:p>
    <w:p w14:paraId="04065350">
      <w:pPr>
        <w:pStyle w:val="4"/>
        <w:spacing w:before="468"/>
        <w:ind w:left="0" w:right="0"/>
        <w:jc w:val="left"/>
        <w:rPr>
          <w:rFonts w:hint="eastAsia"/>
        </w:rPr>
      </w:pPr>
      <w:r>
        <w:rPr>
          <w:rFonts w:hint="eastAsia"/>
        </w:rPr>
        <w:t>三、因为我们从那圣者所受的恩膏，和我们知道万事，是密切相关的。</w:t>
      </w:r>
    </w:p>
    <w:p w14:paraId="0509A468">
      <w:pPr>
        <w:pStyle w:val="4"/>
        <w:spacing w:before="468"/>
        <w:ind w:left="0" w:right="0"/>
        <w:jc w:val="left"/>
        <w:rPr>
          <w:rFonts w:hint="eastAsia"/>
        </w:rPr>
      </w:pPr>
    </w:p>
    <w:p w14:paraId="58198946">
      <w:pPr>
        <w:pStyle w:val="4"/>
        <w:spacing w:before="468"/>
        <w:ind w:left="0" w:right="0"/>
        <w:jc w:val="left"/>
        <w:rPr>
          <w:rFonts w:hint="eastAsia"/>
        </w:rPr>
      </w:pPr>
      <w:r>
        <w:rPr>
          <w:rFonts w:hint="eastAsia"/>
        </w:rPr>
        <w:t>One might imagine perhaps, that the knowledge which I have been describing as so comprehensive and complete, must be the fruit of leisurely and learned study; of academic training and scholarly research.</w:t>
      </w:r>
    </w:p>
    <w:p w14:paraId="3D35F4F0">
      <w:pPr>
        <w:pStyle w:val="4"/>
        <w:spacing w:before="468"/>
        <w:ind w:left="0" w:right="0"/>
        <w:jc w:val="left"/>
        <w:rPr>
          <w:rFonts w:hint="eastAsia"/>
        </w:rPr>
      </w:pPr>
      <w:r>
        <w:rPr>
          <w:rFonts w:hint="eastAsia"/>
        </w:rPr>
        <w:t>有人或许会想象，我所描述的那种如此全面和完整的知识，必定是悠闲而博学的研习的成果；是学术训练和学术研究的成果。</w:t>
      </w:r>
    </w:p>
    <w:p w14:paraId="384BBA4E">
      <w:pPr>
        <w:pStyle w:val="4"/>
        <w:spacing w:before="468"/>
        <w:ind w:left="0" w:right="0"/>
        <w:jc w:val="left"/>
        <w:rPr>
          <w:rFonts w:hint="eastAsia"/>
        </w:rPr>
      </w:pPr>
    </w:p>
    <w:p w14:paraId="38BDFD4B">
      <w:pPr>
        <w:pStyle w:val="4"/>
        <w:spacing w:before="468"/>
        <w:ind w:left="0" w:right="0"/>
        <w:jc w:val="left"/>
        <w:rPr>
          <w:rFonts w:hint="eastAsia"/>
        </w:rPr>
      </w:pPr>
      <w:r>
        <w:rPr>
          <w:rFonts w:hint="eastAsia"/>
        </w:rPr>
        <w:t>But it is really not so.</w:t>
      </w:r>
    </w:p>
    <w:p w14:paraId="37D74769">
      <w:pPr>
        <w:pStyle w:val="4"/>
        <w:spacing w:before="468"/>
        <w:ind w:left="0" w:right="0"/>
        <w:jc w:val="left"/>
        <w:rPr>
          <w:rFonts w:hint="eastAsia"/>
        </w:rPr>
      </w:pPr>
      <w:r>
        <w:rPr>
          <w:rFonts w:hint="eastAsia"/>
        </w:rPr>
        <w:t>但实际上并非如此。</w:t>
      </w:r>
    </w:p>
    <w:p w14:paraId="2CEC2B46">
      <w:pPr>
        <w:pStyle w:val="4"/>
        <w:spacing w:before="468"/>
        <w:ind w:left="0" w:right="0"/>
        <w:jc w:val="left"/>
        <w:rPr>
          <w:rFonts w:hint="eastAsia"/>
        </w:rPr>
      </w:pPr>
    </w:p>
    <w:p w14:paraId="175A3460">
      <w:pPr>
        <w:pStyle w:val="4"/>
        <w:spacing w:before="468"/>
        <w:ind w:left="0" w:right="0"/>
        <w:jc w:val="left"/>
        <w:rPr>
          <w:rFonts w:hint="eastAsia"/>
        </w:rPr>
      </w:pPr>
      <w:r>
        <w:rPr>
          <w:rFonts w:hint="eastAsia"/>
        </w:rPr>
        <w:t>If it were, it would be but little trustworthy, especially in any advent or development of the last time, in which antichrist may be coming, or there may be already many antichrists.</w:t>
      </w:r>
    </w:p>
    <w:p w14:paraId="4173D541">
      <w:pPr>
        <w:pStyle w:val="4"/>
        <w:spacing w:before="468"/>
        <w:ind w:left="0" w:right="0"/>
        <w:jc w:val="left"/>
        <w:rPr>
          <w:rFonts w:hint="eastAsia"/>
        </w:rPr>
      </w:pPr>
      <w:r>
        <w:rPr>
          <w:rFonts w:hint="eastAsia"/>
        </w:rPr>
        <w:t>如果是这样，它就几乎不可信赖，尤其是在末世的任何来临或发展中，敌基督可能出现，或者已经有很多敌基督者。</w:t>
      </w:r>
    </w:p>
    <w:p w14:paraId="542FA52D">
      <w:pPr>
        <w:pStyle w:val="4"/>
        <w:spacing w:before="468"/>
        <w:ind w:left="0" w:right="0"/>
        <w:jc w:val="left"/>
        <w:rPr>
          <w:rFonts w:hint="eastAsia"/>
        </w:rPr>
      </w:pPr>
    </w:p>
    <w:p w14:paraId="0DF711B9">
      <w:pPr>
        <w:pStyle w:val="4"/>
        <w:spacing w:before="468"/>
        <w:ind w:left="0" w:right="0"/>
        <w:jc w:val="left"/>
        <w:rPr>
          <w:rFonts w:hint="eastAsia"/>
        </w:rPr>
      </w:pPr>
      <w:r>
        <w:rPr>
          <w:rFonts w:hint="eastAsia"/>
        </w:rPr>
        <w:t>All experience proves, that of our own day as well as of older ecclesiastical history, that the knowledge of the schools, even when it seems almost to be, humanly speaking, omniscience, is no security for those who have it continuing with us, as John puts it, in our genuine apostolic fellowship.</w:t>
      </w:r>
    </w:p>
    <w:p w14:paraId="60C32BA4">
      <w:pPr>
        <w:pStyle w:val="4"/>
        <w:spacing w:before="468"/>
        <w:ind w:left="0" w:right="0"/>
        <w:jc w:val="left"/>
        <w:rPr>
          <w:rFonts w:hint="eastAsia"/>
        </w:rPr>
      </w:pPr>
      <w:r>
        <w:rPr>
          <w:rFonts w:hint="eastAsia"/>
        </w:rPr>
        <w:t>所有经验都证明，无论是我们这个时代的经验，还是更古老的教会历史的经验，学校的知识，即使从人的角度来看，它几乎可以说是全知，对于那些拥有它的人来说，并不能保证他们会像约翰所说的那样，在我们真正的使徒团契中继续与我们同在。</w:t>
      </w:r>
    </w:p>
    <w:p w14:paraId="31B27149">
      <w:pPr>
        <w:pStyle w:val="4"/>
        <w:spacing w:before="468"/>
        <w:ind w:left="0" w:right="0"/>
        <w:jc w:val="left"/>
        <w:rPr>
          <w:rFonts w:hint="eastAsia"/>
        </w:rPr>
      </w:pPr>
    </w:p>
    <w:p w14:paraId="4732160E">
      <w:pPr>
        <w:pStyle w:val="4"/>
        <w:spacing w:before="468"/>
        <w:ind w:left="0" w:right="0"/>
        <w:jc w:val="left"/>
        <w:rPr>
          <w:rFonts w:hint="eastAsia"/>
        </w:rPr>
      </w:pPr>
      <w:r>
        <w:rPr>
          <w:rFonts w:hint="eastAsia"/>
        </w:rPr>
        <w:t>Much study may be a weariness of the flesh, without being either strength or stedfastness to the spirit.</w:t>
      </w:r>
    </w:p>
    <w:p w14:paraId="23750D59">
      <w:pPr>
        <w:pStyle w:val="4"/>
        <w:spacing w:before="468"/>
        <w:ind w:left="0" w:right="0"/>
        <w:jc w:val="left"/>
        <w:rPr>
          <w:rFonts w:hint="eastAsia"/>
        </w:rPr>
      </w:pPr>
      <w:r>
        <w:rPr>
          <w:rFonts w:hint="eastAsia"/>
        </w:rPr>
        <w:t>多读书可能使肉体疲乏，却未必能使心灵刚强或坚定。</w:t>
      </w:r>
    </w:p>
    <w:p w14:paraId="6A79BF1A">
      <w:pPr>
        <w:pStyle w:val="4"/>
        <w:spacing w:before="468"/>
        <w:ind w:left="0" w:right="0"/>
        <w:jc w:val="left"/>
        <w:rPr>
          <w:rFonts w:hint="eastAsia"/>
        </w:rPr>
      </w:pPr>
    </w:p>
    <w:p w14:paraId="111AD21F">
      <w:pPr>
        <w:pStyle w:val="4"/>
        <w:spacing w:before="468"/>
        <w:ind w:left="0" w:right="0"/>
        <w:jc w:val="left"/>
        <w:rPr>
          <w:rFonts w:hint="eastAsia"/>
        </w:rPr>
      </w:pPr>
      <w:r>
        <w:rPr>
          <w:rFonts w:hint="eastAsia"/>
        </w:rPr>
        <w:t>The knowledge which alone can be relied on, must be not only the knowledge of all things; but such a knowledge of all things as only unction from the Holy One can give.</w:t>
      </w:r>
    </w:p>
    <w:p w14:paraId="0117585A">
      <w:pPr>
        <w:pStyle w:val="4"/>
        <w:spacing w:before="468"/>
        <w:ind w:left="0" w:right="0"/>
        <w:jc w:val="left"/>
        <w:rPr>
          <w:rFonts w:hint="eastAsia"/>
        </w:rPr>
      </w:pPr>
      <w:r>
        <w:rPr>
          <w:rFonts w:hint="eastAsia"/>
        </w:rPr>
        <w:t>唯一可以信赖的知识，不仅必须是万事的知识；而且必须是只有从那圣者而来的恩膏才能给予的万事的知识。</w:t>
      </w:r>
    </w:p>
    <w:p w14:paraId="58B02A55">
      <w:pPr>
        <w:pStyle w:val="4"/>
        <w:spacing w:before="468"/>
        <w:ind w:left="0" w:right="0"/>
        <w:jc w:val="left"/>
        <w:rPr>
          <w:rFonts w:hint="eastAsia"/>
        </w:rPr>
      </w:pPr>
    </w:p>
    <w:p w14:paraId="7FD864D4">
      <w:pPr>
        <w:pStyle w:val="4"/>
        <w:spacing w:before="468"/>
        <w:ind w:left="0" w:right="0"/>
        <w:jc w:val="left"/>
        <w:rPr>
          <w:rFonts w:hint="eastAsia"/>
        </w:rPr>
      </w:pPr>
      <w:r>
        <w:rPr>
          <w:rFonts w:hint="eastAsia"/>
        </w:rPr>
        <w:t>In fact, we cannot have true knowledge of any of these things unless we have it by unction from the Holy One.</w:t>
      </w:r>
    </w:p>
    <w:p w14:paraId="37E2DCF0">
      <w:pPr>
        <w:pStyle w:val="4"/>
        <w:spacing w:before="468"/>
        <w:ind w:left="0" w:right="0"/>
        <w:jc w:val="left"/>
        <w:rPr>
          <w:rFonts w:hint="eastAsia"/>
        </w:rPr>
      </w:pPr>
      <w:r>
        <w:rPr>
          <w:rFonts w:hint="eastAsia"/>
        </w:rPr>
        <w:t>事实上，除非我们藉着从那圣者而来的恩膏，否则我们无法真正认识这些事中的任何一件。</w:t>
      </w:r>
    </w:p>
    <w:p w14:paraId="4B62E6D0">
      <w:pPr>
        <w:pStyle w:val="4"/>
        <w:spacing w:before="468"/>
        <w:ind w:left="0" w:right="0"/>
        <w:jc w:val="left"/>
        <w:rPr>
          <w:rFonts w:hint="eastAsia"/>
        </w:rPr>
      </w:pPr>
    </w:p>
    <w:p w14:paraId="112E0FD3">
      <w:pPr>
        <w:pStyle w:val="4"/>
        <w:spacing w:before="468"/>
        <w:ind w:left="0" w:right="0"/>
        <w:jc w:val="left"/>
        <w:rPr>
          <w:rFonts w:hint="eastAsia"/>
        </w:rPr>
      </w:pPr>
      <w:r>
        <w:rPr>
          <w:rFonts w:hint="eastAsia"/>
        </w:rPr>
        <w:t>For "the natural man receiveth not the things of the Spirit of God; for they are foolishness to him; neither can he know them; because they are spiritually discerned" (1 Cor. 2:13).</w:t>
      </w:r>
    </w:p>
    <w:p w14:paraId="44108815">
      <w:pPr>
        <w:pStyle w:val="4"/>
        <w:spacing w:before="468"/>
        <w:ind w:left="0" w:right="0"/>
        <w:jc w:val="left"/>
        <w:rPr>
          <w:rFonts w:hint="eastAsia"/>
        </w:rPr>
      </w:pPr>
      <w:r>
        <w:rPr>
          <w:rFonts w:hint="eastAsia"/>
        </w:rPr>
        <w:t>因为“属血气的人不领会神圣灵的事，反倒以为愚拙；并且不能知道，因为这些事惟有属灵的人才能看透”（哥林多前书 2:13）。</w:t>
      </w:r>
    </w:p>
    <w:p w14:paraId="77DE7AB1">
      <w:pPr>
        <w:pStyle w:val="4"/>
        <w:spacing w:before="468"/>
        <w:ind w:left="0" w:right="0"/>
        <w:jc w:val="left"/>
        <w:rPr>
          <w:rFonts w:hint="eastAsia"/>
        </w:rPr>
      </w:pPr>
    </w:p>
    <w:p w14:paraId="6D1CA405">
      <w:pPr>
        <w:pStyle w:val="4"/>
        <w:spacing w:before="468"/>
        <w:ind w:left="0" w:right="0"/>
        <w:jc w:val="left"/>
        <w:rPr>
          <w:rFonts w:hint="eastAsia"/>
        </w:rPr>
      </w:pPr>
      <w:r>
        <w:rPr>
          <w:rFonts w:hint="eastAsia"/>
        </w:rPr>
        <w:t>It is only "he who is spiritual" who "judgeth all things," who can know them so as to judge them.</w:t>
      </w:r>
    </w:p>
    <w:p w14:paraId="466429E4">
      <w:pPr>
        <w:pStyle w:val="4"/>
        <w:spacing w:before="468"/>
        <w:ind w:left="0" w:right="0"/>
        <w:jc w:val="left"/>
        <w:rPr>
          <w:rFonts w:hint="eastAsia"/>
        </w:rPr>
      </w:pPr>
      <w:r>
        <w:rPr>
          <w:rFonts w:hint="eastAsia"/>
        </w:rPr>
        <w:t>只有“属灵的人”才能“判断万事”，才能认识它们以致判断它们。</w:t>
      </w:r>
    </w:p>
    <w:p w14:paraId="079A3FEA">
      <w:pPr>
        <w:pStyle w:val="4"/>
        <w:spacing w:before="468"/>
        <w:ind w:left="0" w:right="0"/>
        <w:jc w:val="left"/>
        <w:rPr>
          <w:rFonts w:hint="eastAsia"/>
        </w:rPr>
      </w:pPr>
    </w:p>
    <w:p w14:paraId="683C1941">
      <w:pPr>
        <w:pStyle w:val="4"/>
        <w:spacing w:before="468"/>
        <w:ind w:left="0" w:right="0"/>
        <w:jc w:val="left"/>
        <w:rPr>
          <w:rFonts w:hint="eastAsia"/>
        </w:rPr>
      </w:pPr>
      <w:r>
        <w:rPr>
          <w:rFonts w:hint="eastAsia"/>
        </w:rPr>
        <w:t>For he alone is in a position and has the capacity to form a fair estimate or judgment of the relations among the things of God.</w:t>
      </w:r>
    </w:p>
    <w:p w14:paraId="7BE8C483">
      <w:pPr>
        <w:pStyle w:val="4"/>
        <w:spacing w:before="468"/>
        <w:ind w:left="0" w:right="0"/>
        <w:jc w:val="left"/>
        <w:rPr>
          <w:rFonts w:hint="eastAsia"/>
        </w:rPr>
      </w:pPr>
      <w:r>
        <w:rPr>
          <w:rFonts w:hint="eastAsia"/>
        </w:rPr>
        <w:t>因为唯有祂处于能够对神的事物之间的关系作出公正评估或判断的地位，并拥有这种能力。</w:t>
      </w:r>
    </w:p>
    <w:p w14:paraId="107F84D4">
      <w:pPr>
        <w:pStyle w:val="4"/>
        <w:spacing w:before="468"/>
        <w:ind w:left="0" w:right="0"/>
        <w:jc w:val="left"/>
        <w:rPr>
          <w:rFonts w:hint="eastAsia"/>
        </w:rPr>
      </w:pPr>
    </w:p>
    <w:p w14:paraId="06386461">
      <w:pPr>
        <w:pStyle w:val="4"/>
        <w:spacing w:before="468"/>
        <w:ind w:left="0" w:right="0"/>
        <w:jc w:val="left"/>
        <w:rPr>
          <w:rFonts w:hint="eastAsia"/>
        </w:rPr>
      </w:pPr>
      <w:r>
        <w:rPr>
          <w:rFonts w:hint="eastAsia"/>
        </w:rPr>
        <w:t>And it is by their mutual relations that things are really known and judged.</w:t>
      </w:r>
    </w:p>
    <w:p w14:paraId="64F77FD3">
      <w:pPr>
        <w:pStyle w:val="4"/>
        <w:spacing w:before="468"/>
        <w:ind w:left="0" w:right="0"/>
        <w:jc w:val="left"/>
        <w:rPr>
          <w:rFonts w:hint="eastAsia"/>
        </w:rPr>
      </w:pPr>
      <w:r>
        <w:rPr>
          <w:rFonts w:hint="eastAsia"/>
        </w:rPr>
        <w:t>事物是藉着它们相互的关系而被真正认识和判断的。</w:t>
      </w:r>
    </w:p>
    <w:p w14:paraId="65245987">
      <w:pPr>
        <w:pStyle w:val="4"/>
        <w:spacing w:before="468"/>
        <w:ind w:left="0" w:right="0"/>
        <w:jc w:val="left"/>
        <w:rPr>
          <w:rFonts w:hint="eastAsia"/>
        </w:rPr>
      </w:pPr>
    </w:p>
    <w:p w14:paraId="32711717">
      <w:pPr>
        <w:pStyle w:val="4"/>
        <w:spacing w:before="468"/>
        <w:ind w:left="0" w:right="0"/>
        <w:jc w:val="left"/>
        <w:rPr>
          <w:rFonts w:hint="eastAsia"/>
        </w:rPr>
      </w:pPr>
      <w:r>
        <w:rPr>
          <w:rFonts w:hint="eastAsia"/>
        </w:rPr>
        <w:t>This is a maxim true in all sciences; and not least manifestly so in the science of divinity.</w:t>
      </w:r>
    </w:p>
    <w:p w14:paraId="7864E389">
      <w:pPr>
        <w:pStyle w:val="4"/>
        <w:spacing w:before="468"/>
        <w:ind w:left="0" w:right="0"/>
        <w:jc w:val="left"/>
        <w:rPr>
          <w:rFonts w:hint="eastAsia"/>
        </w:rPr>
      </w:pPr>
      <w:r>
        <w:rPr>
          <w:rFonts w:hint="eastAsia"/>
        </w:rPr>
        <w:t>这是一条在所有科学中都为真的格言；在神学这门科学中尤其如此，并非不明显。</w:t>
      </w:r>
    </w:p>
    <w:p w14:paraId="2889392E">
      <w:pPr>
        <w:pStyle w:val="4"/>
        <w:spacing w:before="468"/>
        <w:ind w:left="0" w:right="0"/>
        <w:jc w:val="left"/>
        <w:rPr>
          <w:rFonts w:hint="eastAsia"/>
        </w:rPr>
      </w:pPr>
    </w:p>
    <w:p w14:paraId="09DC9B03">
      <w:pPr>
        <w:pStyle w:val="4"/>
        <w:spacing w:before="468"/>
        <w:ind w:left="0" w:right="0"/>
        <w:jc w:val="left"/>
        <w:rPr>
          <w:rFonts w:hint="eastAsia"/>
        </w:rPr>
      </w:pPr>
      <w:r>
        <w:rPr>
          <w:rFonts w:hint="eastAsia"/>
        </w:rPr>
        <w:t>If, in the science of astronomy, we would know all its things, all its truths, to any satisfactory end, theoretical or practical; we must get, not the eye of a clown or vulgar stargazer, nor that of Chaldean sage or poetic dreamer, nor that of one to whom the clear calm midnight sky is a confused galaxy of bright gems, a brilliant shower of diamonds shed in rich disorder on the dark brow of nature's sleeping beauty, but the eye of Newton's scholar and Laplace's, who has learned of them to calculate planetary magnitudes and distances and forces, and to bring the whole splendid chaos under the sway of the one simple law that reigns supreme throughout all space.</w:t>
      </w:r>
    </w:p>
    <w:p w14:paraId="1A093227">
      <w:pPr>
        <w:pStyle w:val="4"/>
        <w:spacing w:before="468"/>
        <w:ind w:left="0" w:right="0"/>
        <w:jc w:val="left"/>
        <w:rPr>
          <w:rFonts w:hint="eastAsia"/>
        </w:rPr>
      </w:pPr>
      <w:r>
        <w:rPr>
          <w:rFonts w:hint="eastAsia"/>
        </w:rPr>
        <w:t>如果在天文学这门科学中，我们想要了解它的一切事物，它的一切真理，以达到任何令人满意的理论或实践目的；我们必须得到的，并非小丑或粗俗观星者的眼睛，也非迦勒底贤哲或诗意梦想家的眼睛，也非那种认为晴朗宁静的午夜天空是混乱的明亮宝石星系，是丰富杂乱地洒在自然沉睡美人黑暗额头上的钻石雨的人的眼睛，而是牛顿和拉普拉斯学者的眼睛，他们从他们那里学会了计算行星的大小、距离和力，并将整个壮丽的混乱置于那在所有空间中至高无上的单一简单定律的支配之下。</w:t>
      </w:r>
    </w:p>
    <w:p w14:paraId="1E549BFF">
      <w:pPr>
        <w:pStyle w:val="4"/>
        <w:spacing w:before="468"/>
        <w:ind w:left="0" w:right="0"/>
        <w:jc w:val="left"/>
        <w:rPr>
          <w:rFonts w:hint="eastAsia"/>
        </w:rPr>
      </w:pPr>
    </w:p>
    <w:p w14:paraId="37679E85">
      <w:pPr>
        <w:pStyle w:val="4"/>
        <w:spacing w:before="468"/>
        <w:ind w:left="0" w:right="0"/>
        <w:jc w:val="left"/>
        <w:rPr>
          <w:rFonts w:hint="eastAsia"/>
        </w:rPr>
      </w:pPr>
      <w:r>
        <w:rPr>
          <w:rFonts w:hint="eastAsia"/>
        </w:rPr>
        <w:t>So, in the region of what is spiritual and divine, the faculty of seeing things in their true relations is not elsewhere or otherwise to be acquired, than in the school and under the teaching of the Holy Ghost.</w:t>
      </w:r>
    </w:p>
    <w:p w14:paraId="7D96DDE8">
      <w:pPr>
        <w:pStyle w:val="4"/>
        <w:spacing w:before="468"/>
        <w:ind w:left="0" w:right="0"/>
        <w:jc w:val="left"/>
        <w:rPr>
          <w:rFonts w:hint="eastAsia"/>
        </w:rPr>
      </w:pPr>
      <w:r>
        <w:rPr>
          <w:rFonts w:hint="eastAsia"/>
        </w:rPr>
        <w:t>因此，在属灵和神圣的领域，除非在圣灵的学校里，在圣灵的教导下，否则无法在别处或以别的方式获得看清事物真实关系的才能。</w:t>
      </w:r>
    </w:p>
    <w:p w14:paraId="60A670CF">
      <w:pPr>
        <w:pStyle w:val="4"/>
        <w:spacing w:before="468"/>
        <w:ind w:left="0" w:right="0"/>
        <w:jc w:val="left"/>
        <w:rPr>
          <w:rFonts w:hint="eastAsia"/>
        </w:rPr>
      </w:pPr>
    </w:p>
    <w:p w14:paraId="6967FE0B">
      <w:pPr>
        <w:pStyle w:val="4"/>
        <w:spacing w:before="468"/>
        <w:ind w:left="0" w:right="0"/>
        <w:jc w:val="left"/>
        <w:rPr>
          <w:rFonts w:hint="eastAsia"/>
        </w:rPr>
      </w:pPr>
      <w:r>
        <w:rPr>
          <w:rFonts w:hint="eastAsia"/>
        </w:rPr>
        <w:t>It is his anointing of the eye with eye-salve that gives spiritual discernment, not only to understand separately, as distinct objects of contemplation and thought, many of the truths proclaimed and the objects exhibited in revelation, but to perceive how, under the leading and guiding principle of the free, full, and sovereign grace of the glorious gospel, they all assume their fitting places and proportions, and form together one consistent whole.</w:t>
      </w:r>
    </w:p>
    <w:p w14:paraId="12D301FD">
      <w:pPr>
        <w:pStyle w:val="4"/>
        <w:spacing w:before="468"/>
        <w:ind w:left="0" w:right="0"/>
        <w:jc w:val="left"/>
        <w:rPr>
          <w:rFonts w:hint="eastAsia"/>
        </w:rPr>
      </w:pPr>
      <w:r>
        <w:rPr>
          <w:rFonts w:hint="eastAsia"/>
        </w:rPr>
        <w:t>是祂用眼药膏抹眼睛，才赋予属灵的洞察力，不仅能分别理解，作为默想和思考的独特对象，许多在启示中宣告的真理和展示的对象，而且能感知到，在荣耀福音自由、丰满和至高恩典的引领和指导原则下，它们如何都各就其位，各得其分，并共同形成一个连贯的整体。</w:t>
      </w:r>
    </w:p>
    <w:p w14:paraId="5A3E64E4">
      <w:pPr>
        <w:pStyle w:val="4"/>
        <w:spacing w:before="468"/>
        <w:ind w:left="0" w:right="0"/>
        <w:jc w:val="left"/>
        <w:rPr>
          <w:rFonts w:hint="eastAsia"/>
        </w:rPr>
      </w:pPr>
    </w:p>
    <w:p w14:paraId="0BD4F642">
      <w:pPr>
        <w:pStyle w:val="4"/>
        <w:spacing w:before="468"/>
        <w:ind w:left="0" w:right="0"/>
        <w:jc w:val="left"/>
        <w:rPr>
          <w:rFonts w:hint="eastAsia"/>
        </w:rPr>
      </w:pPr>
      <w:r>
        <w:rPr>
          <w:rFonts w:hint="eastAsia"/>
        </w:rPr>
        <w:t>Mere human study might master all that has been ever said or written about God and his works and ways.</w:t>
      </w:r>
    </w:p>
    <w:p w14:paraId="6B5CCD6F">
      <w:pPr>
        <w:pStyle w:val="4"/>
        <w:spacing w:before="468"/>
        <w:ind w:left="0" w:right="0"/>
        <w:jc w:val="left"/>
        <w:rPr>
          <w:rFonts w:hint="eastAsia"/>
        </w:rPr>
      </w:pPr>
      <w:r>
        <w:rPr>
          <w:rFonts w:hint="eastAsia"/>
        </w:rPr>
        <w:t>仅仅是人的研习，或许能掌握所有曾说过或写过的关于神及其作为和道路的一切。</w:t>
      </w:r>
    </w:p>
    <w:p w14:paraId="00BF0A53">
      <w:pPr>
        <w:pStyle w:val="4"/>
        <w:spacing w:before="468"/>
        <w:ind w:left="0" w:right="0"/>
        <w:jc w:val="left"/>
        <w:rPr>
          <w:rFonts w:hint="eastAsia"/>
        </w:rPr>
      </w:pPr>
    </w:p>
    <w:p w14:paraId="45AAC1A4">
      <w:pPr>
        <w:pStyle w:val="4"/>
        <w:spacing w:before="468"/>
        <w:ind w:left="0" w:right="0"/>
        <w:jc w:val="left"/>
        <w:rPr>
          <w:rFonts w:hint="eastAsia"/>
        </w:rPr>
      </w:pPr>
      <w:r>
        <w:rPr>
          <w:rFonts w:hint="eastAsia"/>
        </w:rPr>
        <w:t>But still knowledge thus got always runs the risk of being prejudiced and partial.</w:t>
      </w:r>
    </w:p>
    <w:p w14:paraId="0D32F3D6">
      <w:pPr>
        <w:pStyle w:val="4"/>
        <w:spacing w:before="468"/>
        <w:ind w:left="0" w:right="0"/>
        <w:jc w:val="left"/>
        <w:rPr>
          <w:rFonts w:hint="eastAsia"/>
        </w:rPr>
      </w:pPr>
      <w:r>
        <w:rPr>
          <w:rFonts w:hint="eastAsia"/>
        </w:rPr>
        <w:t>但如此获得的知识，总是冒着带有偏见和片面性的风险。</w:t>
      </w:r>
    </w:p>
    <w:p w14:paraId="028B87A4">
      <w:pPr>
        <w:pStyle w:val="4"/>
        <w:spacing w:before="468"/>
        <w:ind w:left="0" w:right="0"/>
        <w:jc w:val="left"/>
        <w:rPr>
          <w:rFonts w:hint="eastAsia"/>
        </w:rPr>
      </w:pPr>
    </w:p>
    <w:p w14:paraId="0DFFDE3C">
      <w:pPr>
        <w:pStyle w:val="4"/>
        <w:spacing w:before="468"/>
        <w:ind w:left="0" w:right="0"/>
        <w:jc w:val="left"/>
        <w:rPr>
          <w:rFonts w:hint="eastAsia"/>
        </w:rPr>
      </w:pPr>
      <w:r>
        <w:rPr>
          <w:rFonts w:hint="eastAsia"/>
        </w:rPr>
        <w:t>All the articles of all the creeds may be thoroughly sifted, in all their doctrinal, controversial, and historical bearings.</w:t>
      </w:r>
    </w:p>
    <w:p w14:paraId="3A635D08">
      <w:pPr>
        <w:pStyle w:val="4"/>
        <w:spacing w:before="468"/>
        <w:ind w:left="0" w:right="0"/>
        <w:jc w:val="left"/>
        <w:rPr>
          <w:rFonts w:hint="eastAsia"/>
        </w:rPr>
      </w:pPr>
      <w:r>
        <w:rPr>
          <w:rFonts w:hint="eastAsia"/>
        </w:rPr>
        <w:t>所有信经的所有条款，都可能在它们所有的教义、争议和历史方面被彻底审查。</w:t>
      </w:r>
    </w:p>
    <w:p w14:paraId="7B7A83FA">
      <w:pPr>
        <w:pStyle w:val="4"/>
        <w:spacing w:before="468"/>
        <w:ind w:left="0" w:right="0"/>
        <w:jc w:val="left"/>
        <w:rPr>
          <w:rFonts w:hint="eastAsia"/>
        </w:rPr>
      </w:pPr>
    </w:p>
    <w:p w14:paraId="0670BE4F">
      <w:pPr>
        <w:pStyle w:val="4"/>
        <w:spacing w:before="468"/>
        <w:ind w:left="0" w:right="0"/>
        <w:jc w:val="left"/>
        <w:rPr>
          <w:rFonts w:hint="eastAsia"/>
        </w:rPr>
      </w:pPr>
      <w:r>
        <w:rPr>
          <w:rFonts w:hint="eastAsia"/>
        </w:rPr>
        <w:t>The all-knowing theologian may be able to discuss them all, and all about them.</w:t>
      </w:r>
    </w:p>
    <w:p w14:paraId="4066997B">
      <w:pPr>
        <w:pStyle w:val="4"/>
        <w:spacing w:before="468"/>
        <w:ind w:left="0" w:right="0"/>
        <w:jc w:val="left"/>
        <w:rPr>
          <w:rFonts w:hint="eastAsia"/>
        </w:rPr>
      </w:pPr>
      <w:r>
        <w:rPr>
          <w:rFonts w:hint="eastAsia"/>
        </w:rPr>
        <w:t>全知的神学家或许能够讨论它们所有，以及关于它们的一切。</w:t>
      </w:r>
    </w:p>
    <w:p w14:paraId="088B702C">
      <w:pPr>
        <w:pStyle w:val="4"/>
        <w:spacing w:before="468"/>
        <w:ind w:left="0" w:right="0"/>
        <w:jc w:val="left"/>
        <w:rPr>
          <w:rFonts w:hint="eastAsia"/>
        </w:rPr>
      </w:pPr>
    </w:p>
    <w:p w14:paraId="6DC9FBAB">
      <w:pPr>
        <w:pStyle w:val="4"/>
        <w:spacing w:before="468"/>
        <w:ind w:left="0" w:right="0"/>
        <w:jc w:val="left"/>
        <w:rPr>
          <w:rFonts w:hint="eastAsia"/>
        </w:rPr>
      </w:pPr>
      <w:r>
        <w:rPr>
          <w:rFonts w:hint="eastAsia"/>
        </w:rPr>
        <w:t>But left to himself, and without "unction from the Holy One," how apt is he to let some peculiar leaning, some personal bias or idiosyncrasy of his own, prevail; exaggerating some one portion, or aspect, or feature of the divine plan, and raising many a cloud of lettered dust, such as may cause endless perplexity and doubt, and sadly mar "the simplicity which is in Christ."</w:t>
      </w:r>
    </w:p>
    <w:p w14:paraId="0874714A">
      <w:pPr>
        <w:pStyle w:val="4"/>
        <w:spacing w:before="468"/>
        <w:ind w:left="0" w:right="0"/>
        <w:jc w:val="left"/>
        <w:rPr>
          <w:rFonts w:hint="eastAsia"/>
        </w:rPr>
      </w:pPr>
      <w:r>
        <w:rPr>
          <w:rFonts w:hint="eastAsia"/>
        </w:rPr>
        <w:t>但是，如果任凭祂自己，没有“从那圣者来的恩膏”，祂何等容易让某些特殊的倾向，某些个人的偏见或特质占上风；夸大神的计划的某个部分、方面或特征，并扬起许多文字的尘埃，这些尘埃可能导致无休止的困惑和怀疑，并严重损害“在基督里的纯朴”。</w:t>
      </w:r>
    </w:p>
    <w:p w14:paraId="2B5D4109">
      <w:pPr>
        <w:pStyle w:val="4"/>
        <w:spacing w:before="468"/>
        <w:ind w:left="0" w:right="0"/>
        <w:jc w:val="left"/>
        <w:rPr>
          <w:rFonts w:hint="eastAsia"/>
        </w:rPr>
      </w:pPr>
    </w:p>
    <w:p w14:paraId="362D1891">
      <w:pPr>
        <w:pStyle w:val="4"/>
        <w:spacing w:before="468"/>
        <w:ind w:left="0" w:right="0"/>
        <w:jc w:val="left"/>
        <w:rPr>
          <w:rFonts w:hint="eastAsia"/>
        </w:rPr>
      </w:pPr>
      <w:r>
        <w:rPr>
          <w:rFonts w:hint="eastAsia"/>
        </w:rPr>
        <w:t>It is not, therefore, any such knowledge of all things that is here commended.</w:t>
      </w:r>
    </w:p>
    <w:p w14:paraId="0D38B773">
      <w:pPr>
        <w:pStyle w:val="4"/>
        <w:spacing w:before="468"/>
        <w:ind w:left="0" w:right="0"/>
        <w:jc w:val="left"/>
        <w:rPr>
          <w:rFonts w:hint="eastAsia"/>
        </w:rPr>
      </w:pPr>
      <w:r>
        <w:rPr>
          <w:rFonts w:hint="eastAsia"/>
        </w:rPr>
        <w:t>因此，这里所称赞的并非任何这种万事的知识。</w:t>
      </w:r>
    </w:p>
    <w:p w14:paraId="64C67EA5">
      <w:pPr>
        <w:pStyle w:val="4"/>
        <w:spacing w:before="468"/>
        <w:ind w:left="0" w:right="0"/>
        <w:jc w:val="left"/>
        <w:rPr>
          <w:rFonts w:hint="eastAsia"/>
        </w:rPr>
      </w:pPr>
    </w:p>
    <w:p w14:paraId="4B3DEB29">
      <w:pPr>
        <w:pStyle w:val="4"/>
        <w:spacing w:before="468"/>
        <w:ind w:left="0" w:right="0"/>
        <w:jc w:val="left"/>
        <w:rPr>
          <w:rFonts w:hint="eastAsia"/>
        </w:rPr>
      </w:pPr>
      <w:r>
        <w:rPr>
          <w:rFonts w:hint="eastAsia"/>
        </w:rPr>
        <w:t>Rather, it is that of which our Lord himself speaks when he says: "I thank thee, O Father, Lord of heaven and earth, because thou hast hid these things from the wise and prudent, and hast revealed them unto babes. Even so, Father: for so it seemed good in thy sight" (Matt. 11:25, 26).</w:t>
      </w:r>
    </w:p>
    <w:p w14:paraId="7312C9C2">
      <w:pPr>
        <w:pStyle w:val="4"/>
        <w:spacing w:before="468"/>
        <w:ind w:left="0" w:right="0"/>
        <w:jc w:val="left"/>
        <w:rPr>
          <w:rFonts w:hint="eastAsia"/>
        </w:rPr>
      </w:pPr>
      <w:r>
        <w:rPr>
          <w:rFonts w:hint="eastAsia"/>
        </w:rPr>
        <w:t>毋宁说，这是我们的主自己所说的，当祂说：“父啊，天地的主，我感谢祢！因为祢将这些事向聪明通达人就藏起来，向婴孩就显出来。父啊，是的，因为祢的美意本是如此”（马太福音 11:25, 26）。</w:t>
      </w:r>
    </w:p>
    <w:p w14:paraId="71FA37DF">
      <w:pPr>
        <w:pStyle w:val="4"/>
        <w:spacing w:before="468"/>
        <w:ind w:left="0" w:right="0"/>
        <w:jc w:val="left"/>
        <w:rPr>
          <w:rFonts w:hint="eastAsia"/>
        </w:rPr>
      </w:pPr>
    </w:p>
    <w:p w14:paraId="2A1DB074">
      <w:pPr>
        <w:pStyle w:val="4"/>
        <w:spacing w:before="468"/>
        <w:ind w:left="0" w:right="0"/>
        <w:jc w:val="left"/>
        <w:rPr>
          <w:rFonts w:hint="eastAsia"/>
        </w:rPr>
      </w:pPr>
      <w:r>
        <w:rPr>
          <w:rFonts w:hint="eastAsia"/>
        </w:rPr>
        <w:t>For how does that Holy One, the Son, reveal to these babes the Father, and "all things delivered unto him of his Father?"</w:t>
      </w:r>
    </w:p>
    <w:p w14:paraId="256BAFCB">
      <w:pPr>
        <w:pStyle w:val="4"/>
        <w:spacing w:before="468"/>
        <w:ind w:left="0" w:right="0"/>
        <w:jc w:val="left"/>
        <w:rPr>
          <w:rFonts w:hint="eastAsia"/>
        </w:rPr>
      </w:pPr>
      <w:r>
        <w:rPr>
          <w:rFonts w:hint="eastAsia"/>
        </w:rPr>
        <w:t>因为那圣者，子，如何向这些婴孩启示父，以及“父所交付祂的一切事”呢？</w:t>
      </w:r>
    </w:p>
    <w:p w14:paraId="055F7DC7">
      <w:pPr>
        <w:pStyle w:val="4"/>
        <w:spacing w:before="468"/>
        <w:ind w:left="0" w:right="0"/>
        <w:jc w:val="left"/>
        <w:rPr>
          <w:rFonts w:hint="eastAsia"/>
        </w:rPr>
      </w:pPr>
    </w:p>
    <w:p w14:paraId="692885E5">
      <w:pPr>
        <w:pStyle w:val="4"/>
        <w:spacing w:before="468"/>
        <w:ind w:left="0" w:right="0"/>
        <w:jc w:val="left"/>
        <w:rPr>
          <w:rFonts w:hint="eastAsia"/>
        </w:rPr>
      </w:pPr>
      <w:r>
        <w:rPr>
          <w:rFonts w:hint="eastAsia"/>
        </w:rPr>
        <w:t>How but by imparting to them that anointing which he has himself?</w:t>
      </w:r>
    </w:p>
    <w:p w14:paraId="3A0EA18C">
      <w:pPr>
        <w:pStyle w:val="4"/>
        <w:spacing w:before="468"/>
        <w:ind w:left="0" w:right="0"/>
        <w:jc w:val="left"/>
        <w:rPr>
          <w:rFonts w:hint="eastAsia"/>
        </w:rPr>
      </w:pPr>
      <w:r>
        <w:rPr>
          <w:rFonts w:hint="eastAsia"/>
        </w:rPr>
        <w:t>除了将祂自己所拥有的恩膏分给他们之外，还有什么办法呢？</w:t>
      </w:r>
    </w:p>
    <w:p w14:paraId="7785DDDB">
      <w:pPr>
        <w:pStyle w:val="4"/>
        <w:spacing w:before="468"/>
        <w:ind w:left="0" w:right="0"/>
        <w:jc w:val="left"/>
        <w:rPr>
          <w:rFonts w:hint="eastAsia"/>
        </w:rPr>
      </w:pPr>
    </w:p>
    <w:p w14:paraId="44CBAE1A">
      <w:pPr>
        <w:pStyle w:val="4"/>
        <w:spacing w:before="468"/>
        <w:ind w:left="0" w:right="0"/>
        <w:jc w:val="left"/>
        <w:rPr>
          <w:rFonts w:hint="eastAsia"/>
        </w:rPr>
      </w:pPr>
      <w:r>
        <w:rPr>
          <w:rFonts w:hint="eastAsia"/>
        </w:rPr>
        <w:t>It is as the Holy One, the Christ, the Anointed, that the Son has all things delivered unto him of his Father, and knows the Father so as to reveal him to us.</w:t>
      </w:r>
    </w:p>
    <w:p w14:paraId="4BF305E1">
      <w:pPr>
        <w:pStyle w:val="4"/>
        <w:spacing w:before="468"/>
        <w:ind w:left="0" w:right="0"/>
        <w:jc w:val="left"/>
        <w:rPr>
          <w:rFonts w:hint="eastAsia"/>
        </w:rPr>
      </w:pPr>
      <w:r>
        <w:rPr>
          <w:rFonts w:hint="eastAsia"/>
        </w:rPr>
        <w:t>子作为圣者，基督，受膏者，拥有父所交付祂的一切，并且认识父，以致能向我们启示祂。</w:t>
      </w:r>
    </w:p>
    <w:p w14:paraId="544E6D80">
      <w:pPr>
        <w:pStyle w:val="4"/>
        <w:spacing w:before="468"/>
        <w:ind w:left="0" w:right="0"/>
        <w:jc w:val="left"/>
        <w:rPr>
          <w:rFonts w:hint="eastAsia"/>
        </w:rPr>
      </w:pPr>
    </w:p>
    <w:p w14:paraId="1F10EE88">
      <w:pPr>
        <w:pStyle w:val="4"/>
        <w:spacing w:before="468"/>
        <w:ind w:left="0" w:right="0"/>
        <w:jc w:val="left"/>
        <w:rPr>
          <w:rFonts w:hint="eastAsia"/>
        </w:rPr>
      </w:pPr>
      <w:r>
        <w:rPr>
          <w:rFonts w:hint="eastAsia"/>
        </w:rPr>
        <w:t>And it is by making us partakers with himself in his own anointing; by making us christs, the Lord's anointed, as he himself is the Christ, the Lord's anointed; by causing us to have the same unction with himself;—that he reveals to us the Father.</w:t>
      </w:r>
    </w:p>
    <w:p w14:paraId="73811611">
      <w:pPr>
        <w:pStyle w:val="4"/>
        <w:spacing w:before="468"/>
        <w:ind w:left="0" w:right="0"/>
        <w:jc w:val="left"/>
        <w:rPr>
          <w:rFonts w:hint="eastAsia"/>
        </w:rPr>
      </w:pPr>
      <w:r>
        <w:rPr>
          <w:rFonts w:hint="eastAsia"/>
        </w:rPr>
        <w:t>并且祂是藉着使我们与祂一同分享祂自己的恩膏；藉着使我们成为基督徒，主的受膏者，如同祂自己是基督，主的受膏者一样；藉着使我们与祂有同样的恩膏；——才向我们启示父。</w:t>
      </w:r>
    </w:p>
    <w:p w14:paraId="400F2004">
      <w:pPr>
        <w:pStyle w:val="4"/>
        <w:spacing w:before="468"/>
        <w:ind w:left="0" w:right="0"/>
        <w:jc w:val="left"/>
        <w:rPr>
          <w:rFonts w:hint="eastAsia"/>
        </w:rPr>
      </w:pPr>
    </w:p>
    <w:p w14:paraId="5CC4E8C7">
      <w:pPr>
        <w:pStyle w:val="4"/>
        <w:spacing w:before="468"/>
        <w:ind w:left="0" w:right="0"/>
        <w:jc w:val="left"/>
        <w:rPr>
          <w:rFonts w:hint="eastAsia"/>
        </w:rPr>
      </w:pPr>
      <w:r>
        <w:rPr>
          <w:rFonts w:hint="eastAsia"/>
        </w:rPr>
        <w:t>How wonderfully, in this view of it, does this unction which we have from the Holy One unite and identify us with the Holy One himself, in respect of our knowing all things!</w:t>
      </w:r>
    </w:p>
    <w:p w14:paraId="59116249">
      <w:pPr>
        <w:pStyle w:val="4"/>
        <w:spacing w:before="468"/>
        <w:ind w:left="0" w:right="0"/>
        <w:jc w:val="left"/>
        <w:rPr>
          <w:rFonts w:hint="eastAsia"/>
        </w:rPr>
      </w:pPr>
      <w:r>
        <w:rPr>
          <w:rFonts w:hint="eastAsia"/>
        </w:rPr>
        <w:t>从这个角度来看，我们从那圣者所领受的这恩膏，在认识万事方面，何等奇妙地使我们与那圣者自己联合并认同！</w:t>
      </w:r>
    </w:p>
    <w:p w14:paraId="1F0FE67D">
      <w:pPr>
        <w:pStyle w:val="4"/>
        <w:spacing w:before="468"/>
        <w:ind w:left="0" w:right="0"/>
        <w:jc w:val="left"/>
        <w:rPr>
          <w:rFonts w:hint="eastAsia"/>
        </w:rPr>
      </w:pPr>
    </w:p>
    <w:p w14:paraId="6779C8E0">
      <w:pPr>
        <w:pStyle w:val="4"/>
        <w:spacing w:before="468"/>
        <w:ind w:left="0" w:right="0"/>
        <w:jc w:val="left"/>
        <w:rPr>
          <w:rFonts w:hint="eastAsia"/>
        </w:rPr>
      </w:pPr>
      <w:r>
        <w:rPr>
          <w:rFonts w:hint="eastAsia"/>
        </w:rPr>
        <w:t>It is indeed a marvellous way of grace and condescension in which the great Teacher teaches us.</w:t>
      </w:r>
    </w:p>
    <w:p w14:paraId="1AD50E90">
      <w:pPr>
        <w:pStyle w:val="4"/>
        <w:spacing w:before="468"/>
        <w:ind w:left="0" w:right="0"/>
        <w:jc w:val="left"/>
        <w:rPr>
          <w:rFonts w:hint="eastAsia"/>
        </w:rPr>
      </w:pPr>
      <w:r>
        <w:rPr>
          <w:rFonts w:hint="eastAsia"/>
        </w:rPr>
        <w:t>这确实是那位伟大的教师教导我们的一种奇妙的恩典和屈尊的方式。</w:t>
      </w:r>
    </w:p>
    <w:p w14:paraId="1B6FE224">
      <w:pPr>
        <w:pStyle w:val="4"/>
        <w:spacing w:before="468"/>
        <w:ind w:left="0" w:right="0"/>
        <w:jc w:val="left"/>
        <w:rPr>
          <w:rFonts w:hint="eastAsia"/>
        </w:rPr>
      </w:pPr>
    </w:p>
    <w:p w14:paraId="5EB1A9A5">
      <w:pPr>
        <w:pStyle w:val="4"/>
        <w:spacing w:before="468"/>
        <w:ind w:left="0" w:right="0"/>
        <w:jc w:val="left"/>
        <w:rPr>
          <w:rFonts w:hint="eastAsia"/>
        </w:rPr>
      </w:pPr>
      <w:r>
        <w:rPr>
          <w:rFonts w:hint="eastAsia"/>
        </w:rPr>
        <w:t>He does not stand on an elevated platform apart handing down to us the lessons we have to learn, and reporting, as it werewolf, the observations and discoveries he makes.</w:t>
      </w:r>
    </w:p>
    <w:p w14:paraId="71C4FEAD">
      <w:pPr>
        <w:pStyle w:val="4"/>
        <w:spacing w:before="468"/>
        <w:ind w:left="0" w:right="0"/>
        <w:jc w:val="left"/>
        <w:rPr>
          <w:rFonts w:hint="eastAsia"/>
        </w:rPr>
      </w:pPr>
      <w:r>
        <w:rPr>
          <w:rFonts w:hint="eastAsia"/>
        </w:rPr>
        <w:t>祂并非站在一个高高在上的平台上，把我们要学的功课传给我们，并且仿佛报告祂所作的观察和发现。</w:t>
      </w:r>
    </w:p>
    <w:p w14:paraId="2DC51B3A">
      <w:pPr>
        <w:pStyle w:val="4"/>
        <w:spacing w:before="468"/>
        <w:ind w:left="0" w:right="0"/>
        <w:jc w:val="left"/>
        <w:rPr>
          <w:rFonts w:hint="eastAsia"/>
        </w:rPr>
      </w:pPr>
    </w:p>
    <w:p w14:paraId="312194A4">
      <w:pPr>
        <w:pStyle w:val="4"/>
        <w:spacing w:before="468"/>
        <w:ind w:left="0" w:right="0"/>
        <w:jc w:val="left"/>
        <w:rPr>
          <w:rFonts w:hint="eastAsia"/>
        </w:rPr>
      </w:pPr>
      <w:r>
        <w:rPr>
          <w:rFonts w:hint="eastAsia"/>
        </w:rPr>
        <w:t>He lifts us up to be beside himself.</w:t>
      </w:r>
    </w:p>
    <w:p w14:paraId="7ADE58DC">
      <w:pPr>
        <w:pStyle w:val="4"/>
        <w:spacing w:before="468"/>
        <w:ind w:left="0" w:right="0"/>
        <w:jc w:val="left"/>
        <w:rPr>
          <w:rFonts w:hint="eastAsia"/>
        </w:rPr>
      </w:pPr>
      <w:r>
        <w:rPr>
          <w:rFonts w:hint="eastAsia"/>
        </w:rPr>
        <w:t>祂把我们提升到祂身旁。</w:t>
      </w:r>
    </w:p>
    <w:p w14:paraId="0CD45647">
      <w:pPr>
        <w:pStyle w:val="4"/>
        <w:spacing w:before="468"/>
        <w:ind w:left="0" w:right="0"/>
        <w:jc w:val="left"/>
        <w:rPr>
          <w:rFonts w:hint="eastAsia"/>
        </w:rPr>
      </w:pPr>
    </w:p>
    <w:p w14:paraId="3F483BD7">
      <w:pPr>
        <w:pStyle w:val="4"/>
        <w:spacing w:before="468"/>
        <w:ind w:left="0" w:right="0"/>
        <w:jc w:val="left"/>
        <w:rPr>
          <w:rFonts w:hint="eastAsia"/>
        </w:rPr>
      </w:pPr>
      <w:r>
        <w:rPr>
          <w:rFonts w:hint="eastAsia"/>
        </w:rPr>
        <w:t>He puts his own glass into our hand: he puts his own eye into our head: he puts his own intensity of loving gaze into our heart; and bids us look for ourselves; and see the Father as he sees him, and know all things as he knows them; "all things delivered to him of his Father."</w:t>
      </w:r>
    </w:p>
    <w:p w14:paraId="22A6C044">
      <w:pPr>
        <w:pStyle w:val="4"/>
        <w:spacing w:before="468"/>
        <w:ind w:left="0" w:right="0"/>
        <w:jc w:val="left"/>
        <w:rPr>
          <w:rFonts w:hint="eastAsia"/>
        </w:rPr>
      </w:pPr>
      <w:r>
        <w:rPr>
          <w:rFonts w:hint="eastAsia"/>
        </w:rPr>
        <w:t>祂把祂自己的镜子放在我们手中：祂把祂自己的眼睛放在我们头上：祂把祂自己慈爱凝视的强烈情感放在我们心里；并吩咐我们自己观看；像祂看见父一样看见父，像祂知道万事一样知道万事；“父所交付祂的一切事。”</w:t>
      </w:r>
    </w:p>
    <w:p w14:paraId="1DA6A831">
      <w:pPr>
        <w:pStyle w:val="4"/>
        <w:spacing w:before="468"/>
        <w:ind w:left="0" w:right="0"/>
        <w:jc w:val="left"/>
        <w:rPr>
          <w:rFonts w:hint="eastAsia"/>
        </w:rPr>
      </w:pPr>
    </w:p>
    <w:p w14:paraId="7274766F">
      <w:pPr>
        <w:pStyle w:val="4"/>
        <w:spacing w:before="468"/>
        <w:ind w:left="0" w:right="0"/>
        <w:jc w:val="left"/>
        <w:rPr>
          <w:rFonts w:hint="eastAsia"/>
        </w:rPr>
      </w:pPr>
      <w:r>
        <w:rPr>
          <w:rFonts w:hint="eastAsia"/>
        </w:rPr>
        <w:t>Well might Paul say of the spiritual man, thus—by such a spiritual discernment as this—judging all things; himself judged of none: "Who hath known the mind of the Lord that he may instruct him? But we have the mind of Christ."</w:t>
      </w:r>
    </w:p>
    <w:p w14:paraId="00A1B71C">
      <w:pPr>
        <w:pStyle w:val="4"/>
        <w:spacing w:before="468"/>
        <w:ind w:left="0" w:right="0"/>
        <w:jc w:val="left"/>
        <w:rPr>
          <w:rFonts w:hint="eastAsia"/>
        </w:rPr>
      </w:pPr>
      <w:r>
        <w:rPr>
          <w:rFonts w:hint="eastAsia"/>
        </w:rPr>
        <w:t>保罗论到属灵的人，如此——藉着这种属灵的洞察力——判断万事；祂自己却不被任何人判断，说得好：“谁曾知道主的心去教导祂呢？但我们是有基督的心了。”</w:t>
      </w:r>
    </w:p>
    <w:p w14:paraId="6C01B51E">
      <w:pPr>
        <w:pStyle w:val="4"/>
        <w:spacing w:before="468"/>
        <w:ind w:left="0" w:right="0"/>
        <w:jc w:val="left"/>
        <w:rPr>
          <w:rFonts w:hint="eastAsia"/>
        </w:rPr>
      </w:pPr>
    </w:p>
    <w:p w14:paraId="2E208F66">
      <w:pPr>
        <w:pStyle w:val="4"/>
        <w:spacing w:before="468"/>
        <w:ind w:left="0" w:right="0"/>
        <w:jc w:val="left"/>
        <w:rPr>
          <w:rFonts w:hint="eastAsia"/>
        </w:rPr>
      </w:pPr>
      <w:r>
        <w:rPr>
          <w:rFonts w:hint="eastAsia"/>
        </w:rPr>
        <w:t>For the unction of the Spirit which we thus share with him,—or rather he with us,—gives us the same knowledge of the Father—of all things—that Christ the Son had when he himself received the unction of the Spirit; the same, I mean, in kind, not in degree;—not yet the same in measure, though gradually coming more and more nearly to be so; meanwhile, the same in manner.</w:t>
      </w:r>
    </w:p>
    <w:p w14:paraId="3899777E">
      <w:pPr>
        <w:pStyle w:val="4"/>
        <w:spacing w:before="468"/>
        <w:ind w:left="0" w:right="0"/>
        <w:jc w:val="left"/>
        <w:rPr>
          <w:rFonts w:hint="eastAsia"/>
        </w:rPr>
      </w:pPr>
      <w:r>
        <w:rPr>
          <w:rFonts w:hint="eastAsia"/>
        </w:rPr>
        <w:t>因为我们如此与祂——或者更确切地说，祂与我们——分享的圣灵的恩膏，使我们对父——对万事——的认识，与基督子自己领受圣灵恩膏时的认识相同；我的意思是，在种类上相同，而非在程度上相同；——在程度上尚未相同，尽管逐渐越来越接近相同；同时，在方式上相同。</w:t>
      </w:r>
    </w:p>
    <w:p w14:paraId="18BAB715">
      <w:pPr>
        <w:pStyle w:val="4"/>
        <w:spacing w:before="468"/>
        <w:ind w:left="0" w:right="0"/>
        <w:jc w:val="left"/>
        <w:rPr>
          <w:rFonts w:hint="eastAsia"/>
        </w:rPr>
      </w:pPr>
    </w:p>
    <w:p w14:paraId="3D8598B5">
      <w:pPr>
        <w:pStyle w:val="4"/>
        <w:spacing w:before="468"/>
        <w:ind w:left="0" w:right="0"/>
        <w:jc w:val="left"/>
        <w:rPr>
          <w:rFonts w:hint="eastAsia"/>
        </w:rPr>
      </w:pPr>
      <w:r>
        <w:rPr>
          <w:rFonts w:hint="eastAsia"/>
        </w:rPr>
        <w:t>What was his manner of knowing the Father and all things about the Father's will and purpose, when he was here, as the Holy One anointed by the Spirit?</w:t>
      </w:r>
    </w:p>
    <w:p w14:paraId="370759F4">
      <w:pPr>
        <w:pStyle w:val="4"/>
        <w:spacing w:before="468"/>
        <w:ind w:left="0" w:right="0"/>
        <w:jc w:val="left"/>
        <w:rPr>
          <w:rFonts w:hint="eastAsia"/>
        </w:rPr>
      </w:pPr>
      <w:r>
        <w:rPr>
          <w:rFonts w:hint="eastAsia"/>
        </w:rPr>
        <w:t>当祂在这里，作为被圣灵膏抹的圣者时，祂认识父以及关于父旨意和目的的一切事的方式是什么？</w:t>
      </w:r>
    </w:p>
    <w:p w14:paraId="32597C99">
      <w:pPr>
        <w:pStyle w:val="4"/>
        <w:spacing w:before="468"/>
        <w:ind w:left="0" w:right="0"/>
        <w:jc w:val="left"/>
        <w:rPr>
          <w:rFonts w:hint="eastAsia"/>
        </w:rPr>
      </w:pPr>
    </w:p>
    <w:p w14:paraId="27FEE0E4">
      <w:pPr>
        <w:pStyle w:val="4"/>
        <w:spacing w:before="468"/>
        <w:ind w:left="0" w:right="0"/>
        <w:jc w:val="left"/>
        <w:rPr>
          <w:rFonts w:hint="eastAsia"/>
        </w:rPr>
      </w:pPr>
      <w:r>
        <w:rPr>
          <w:rFonts w:hint="eastAsia"/>
        </w:rPr>
        <w:t>Ah! how practical it was! how experimental! how thoroughly a learning of it all by obedience; by suffering; by unreserved submission and acquiescence; by patience; by waiting; by faith, and love, and hope!</w:t>
      </w:r>
    </w:p>
    <w:p w14:paraId="2901181B">
      <w:pPr>
        <w:pStyle w:val="4"/>
        <w:spacing w:before="468"/>
        <w:ind w:left="0" w:right="0"/>
        <w:jc w:val="left"/>
        <w:rPr>
          <w:rFonts w:hint="eastAsia"/>
        </w:rPr>
      </w:pPr>
      <w:r>
        <w:rPr>
          <w:rFonts w:hint="eastAsia"/>
        </w:rPr>
        <w:t>啊！那是何等实际！何等经验性！何等彻底地藉着顺服、受苦、毫无保留的降服和默许、忍耐、等候、信心、爱心和盼望来学习这一切！</w:t>
      </w:r>
    </w:p>
    <w:p w14:paraId="1A2A3191">
      <w:pPr>
        <w:pStyle w:val="4"/>
        <w:spacing w:before="468"/>
        <w:ind w:left="0" w:right="0"/>
        <w:jc w:val="left"/>
        <w:rPr>
          <w:rFonts w:hint="eastAsia"/>
        </w:rPr>
      </w:pPr>
    </w:p>
    <w:p w14:paraId="554F168D">
      <w:pPr>
        <w:pStyle w:val="4"/>
        <w:spacing w:before="468"/>
        <w:ind w:left="0" w:right="0"/>
        <w:jc w:val="left"/>
        <w:rPr>
          <w:rFonts w:hint="eastAsia"/>
        </w:rPr>
      </w:pPr>
      <w:r>
        <w:rPr>
          <w:rFonts w:hint="eastAsia"/>
        </w:rPr>
        <w:t>Therefore, and only therefore, it was in his case a knowledge thoroughly simple, and in its simplicity thoroughly complete.</w:t>
      </w:r>
    </w:p>
    <w:p w14:paraId="7F50AC00">
      <w:pPr>
        <w:pStyle w:val="4"/>
        <w:spacing w:before="468"/>
        <w:ind w:left="0" w:right="0"/>
        <w:jc w:val="left"/>
        <w:rPr>
          <w:rFonts w:hint="eastAsia"/>
        </w:rPr>
      </w:pPr>
      <w:r>
        <w:rPr>
          <w:rFonts w:hint="eastAsia"/>
        </w:rPr>
        <w:t>因此，并且唯有因此，在祂的情况中，那是一种完全简单，并且在其简单性中完全完整的知识。</w:t>
      </w:r>
    </w:p>
    <w:p w14:paraId="2D0E1B58">
      <w:pPr>
        <w:pStyle w:val="4"/>
        <w:spacing w:before="468"/>
        <w:ind w:left="0" w:right="0"/>
        <w:jc w:val="left"/>
        <w:rPr>
          <w:rFonts w:hint="eastAsia"/>
        </w:rPr>
      </w:pPr>
    </w:p>
    <w:p w14:paraId="2943D1AB">
      <w:pPr>
        <w:pStyle w:val="4"/>
        <w:spacing w:before="468"/>
        <w:ind w:left="0" w:right="0"/>
        <w:jc w:val="left"/>
        <w:rPr>
          <w:rFonts w:hint="eastAsia"/>
        </w:rPr>
      </w:pPr>
      <w:r>
        <w:rPr>
          <w:rFonts w:hint="eastAsia"/>
        </w:rPr>
        <w:t>"Little children," let it be so in our case too.</w:t>
      </w:r>
    </w:p>
    <w:p w14:paraId="697EFBF8">
      <w:pPr>
        <w:pStyle w:val="4"/>
        <w:spacing w:before="468"/>
        <w:ind w:left="0" w:right="0"/>
        <w:jc w:val="left"/>
        <w:rPr>
          <w:rFonts w:hint="eastAsia"/>
        </w:rPr>
      </w:pPr>
      <w:r>
        <w:rPr>
          <w:rFonts w:hint="eastAsia"/>
        </w:rPr>
        <w:t>“小子们哪，”愿在我们身上也如此。</w:t>
      </w:r>
    </w:p>
    <w:p w14:paraId="5299C12D">
      <w:pPr>
        <w:pStyle w:val="4"/>
        <w:spacing w:before="468"/>
        <w:ind w:left="0" w:right="0"/>
        <w:jc w:val="left"/>
        <w:rPr>
          <w:rFonts w:hint="eastAsia"/>
        </w:rPr>
      </w:pPr>
    </w:p>
    <w:p w14:paraId="62B7017E">
      <w:pPr>
        <w:pStyle w:val="4"/>
        <w:spacing w:before="468"/>
        <w:ind w:left="0" w:right="0"/>
        <w:jc w:val="left"/>
        <w:rPr>
          <w:rFonts w:hint="eastAsia"/>
        </w:rPr>
      </w:pPr>
      <w:r>
        <w:rPr>
          <w:rFonts w:hint="eastAsia"/>
        </w:rPr>
        <w:t>Let us remember his own saying: "If any man will do his will, he shall know of the doctrine, whether it be of God."</w:t>
      </w:r>
    </w:p>
    <w:p w14:paraId="57A6E3D3">
      <w:pPr>
        <w:pStyle w:val="4"/>
        <w:spacing w:before="468"/>
        <w:ind w:left="0" w:right="0"/>
        <w:jc w:val="left"/>
        <w:rPr>
          <w:rFonts w:hint="eastAsia"/>
        </w:rPr>
      </w:pPr>
      <w:r>
        <w:rPr>
          <w:rFonts w:hint="eastAsia"/>
        </w:rPr>
        <w:t>让我们记住祂自己的话：“人若立志遵行祂的旨意，就必晓得这教训或是出于神，或是我凭着自己说的。”</w:t>
      </w:r>
    </w:p>
    <w:p w14:paraId="0994C5D4">
      <w:pPr>
        <w:pStyle w:val="4"/>
        <w:spacing w:before="468"/>
        <w:ind w:left="0" w:right="0"/>
        <w:jc w:val="left"/>
        <w:rPr>
          <w:rFonts w:hint="eastAsia"/>
        </w:rPr>
      </w:pPr>
    </w:p>
    <w:p w14:paraId="76A09FE7">
      <w:pPr>
        <w:pStyle w:val="4"/>
        <w:spacing w:before="468"/>
        <w:ind w:left="0" w:right="0"/>
        <w:jc w:val="left"/>
        <w:rPr>
          <w:rFonts w:hint="eastAsia"/>
        </w:rPr>
      </w:pPr>
      <w:r>
        <w:rPr>
          <w:rFonts w:hint="eastAsia"/>
        </w:rPr>
        <w:t>It was as a doer of God's will that he, in his human experience, having the Spirit's unction, knew all things.</w:t>
      </w:r>
    </w:p>
    <w:p w14:paraId="5FD162EC">
      <w:pPr>
        <w:pStyle w:val="4"/>
        <w:spacing w:before="468"/>
        <w:ind w:left="0" w:right="0"/>
        <w:jc w:val="left"/>
        <w:rPr>
          <w:rFonts w:hint="eastAsia"/>
        </w:rPr>
      </w:pPr>
      <w:r>
        <w:rPr>
          <w:rFonts w:hint="eastAsia"/>
        </w:rPr>
        <w:t>祂作为遵行神旨意的人，在祂属人的经历中，藉着圣灵的恩膏，认识万事。</w:t>
      </w:r>
    </w:p>
    <w:p w14:paraId="5BF0C117">
      <w:pPr>
        <w:pStyle w:val="4"/>
        <w:spacing w:before="468"/>
        <w:ind w:left="0" w:right="0"/>
        <w:jc w:val="left"/>
        <w:rPr>
          <w:rFonts w:hint="eastAsia"/>
        </w:rPr>
      </w:pPr>
    </w:p>
    <w:p w14:paraId="488C9BD6">
      <w:pPr>
        <w:pStyle w:val="4"/>
        <w:spacing w:before="468"/>
        <w:ind w:left="0" w:right="0"/>
        <w:jc w:val="left"/>
        <w:rPr>
          <w:rFonts w:hint="eastAsia"/>
        </w:rPr>
      </w:pPr>
      <w:r>
        <w:rPr>
          <w:rFonts w:hint="eastAsia"/>
        </w:rPr>
        <w:t>Let it be as doers of God's will that we learn to know them too.</w:t>
      </w:r>
    </w:p>
    <w:p w14:paraId="39DB0F59">
      <w:pPr>
        <w:pStyle w:val="4"/>
        <w:spacing w:before="468"/>
        <w:ind w:left="0" w:right="0"/>
        <w:jc w:val="left"/>
        <w:rPr>
          <w:rFonts w:hint="eastAsia"/>
        </w:rPr>
      </w:pPr>
      <w:r>
        <w:rPr>
          <w:rFonts w:hint="eastAsia"/>
        </w:rPr>
        <w:t>让我们也作为遵行神旨意的人来学习认识它们。</w:t>
      </w:r>
    </w:p>
    <w:p w14:paraId="4635DF63">
      <w:pPr>
        <w:pStyle w:val="4"/>
        <w:spacing w:before="468"/>
        <w:ind w:left="0" w:right="0"/>
        <w:jc w:val="left"/>
        <w:rPr>
          <w:rFonts w:hint="eastAsia"/>
        </w:rPr>
      </w:pPr>
    </w:p>
    <w:p w14:paraId="1BE5F2B8">
      <w:pPr>
        <w:pStyle w:val="4"/>
        <w:spacing w:before="468"/>
        <w:ind w:left="0" w:right="0"/>
        <w:jc w:val="left"/>
        <w:rPr>
          <w:rFonts w:hint="eastAsia"/>
        </w:rPr>
      </w:pPr>
      <w:r>
        <w:rPr>
          <w:rFonts w:hint="eastAsia"/>
        </w:rPr>
        <w:t>And let us remember, "This is the work of God, that ye believe in him whom he has sent."</w:t>
      </w:r>
    </w:p>
    <w:p w14:paraId="6C4EDD2A">
      <w:pPr>
        <w:pStyle w:val="4"/>
        <w:spacing w:before="468"/>
        <w:ind w:left="0" w:right="0"/>
        <w:jc w:val="left"/>
        <w:rPr>
          <w:rFonts w:hint="eastAsia"/>
        </w:rPr>
      </w:pPr>
      <w:r>
        <w:rPr>
          <w:rFonts w:hint="eastAsia"/>
        </w:rPr>
        <w:t>让我们记住，“信神所差来的，这就是作神的工。”</w:t>
      </w:r>
    </w:p>
    <w:p w14:paraId="4DDE7FC5">
      <w:pPr>
        <w:pStyle w:val="4"/>
        <w:spacing w:before="468"/>
        <w:ind w:left="0" w:right="0"/>
        <w:jc w:val="left"/>
        <w:rPr>
          <w:rFonts w:hint="eastAsia"/>
        </w:rPr>
      </w:pPr>
    </w:p>
    <w:p w14:paraId="7A4AC5AC">
      <w:pPr>
        <w:pStyle w:val="4"/>
        <w:spacing w:before="468"/>
        <w:ind w:left="0" w:right="0"/>
        <w:jc w:val="left"/>
        <w:rPr>
          <w:rFonts w:hint="eastAsia"/>
        </w:rPr>
      </w:pPr>
      <w:r>
        <w:rPr>
          <w:rFonts w:hint="eastAsia"/>
        </w:rPr>
        <w:t>Believing in Jesus we attain to his clear knowledge of the Father and of all things.</w:t>
      </w:r>
    </w:p>
    <w:p w14:paraId="608740D8">
      <w:pPr>
        <w:pStyle w:val="4"/>
        <w:spacing w:before="468"/>
        <w:ind w:left="0" w:right="0"/>
        <w:jc w:val="left"/>
        <w:rPr>
          <w:rFonts w:hint="eastAsia"/>
        </w:rPr>
      </w:pPr>
      <w:r>
        <w:rPr>
          <w:rFonts w:hint="eastAsia"/>
        </w:rPr>
        <w:t>相信耶稣，我们就达到祂对父和万事的清晰认识。</w:t>
      </w:r>
    </w:p>
    <w:p w14:paraId="636F5C41">
      <w:pPr>
        <w:pStyle w:val="4"/>
        <w:spacing w:before="468"/>
        <w:ind w:left="0" w:right="0"/>
        <w:jc w:val="left"/>
        <w:rPr>
          <w:rFonts w:hint="eastAsia"/>
        </w:rPr>
      </w:pPr>
    </w:p>
    <w:p w14:paraId="142C8CA9">
      <w:pPr>
        <w:pStyle w:val="4"/>
        <w:spacing w:before="468"/>
        <w:ind w:left="0" w:right="0"/>
        <w:jc w:val="left"/>
        <w:rPr>
          <w:rFonts w:hint="eastAsia"/>
        </w:rPr>
      </w:pPr>
      <w:r>
        <w:rPr>
          <w:rFonts w:hint="eastAsia"/>
        </w:rPr>
        <w:t>Clouds of guilt and wrath, of misconception and suspicion, of doubt and fear, are driven away before the rising of the Sun of Righteousness with healing in his wings.</w:t>
      </w:r>
    </w:p>
    <w:p w14:paraId="24C0850C">
      <w:pPr>
        <w:pStyle w:val="4"/>
        <w:spacing w:before="468"/>
        <w:ind w:left="0" w:right="0"/>
        <w:jc w:val="left"/>
        <w:rPr>
          <w:rFonts w:hint="eastAsia"/>
        </w:rPr>
      </w:pPr>
      <w:r>
        <w:rPr>
          <w:rFonts w:hint="eastAsia"/>
        </w:rPr>
        <w:t>罪愆和忿怒的乌云，误解和猜疑的乌云，怀疑和恐惧的乌云，都在公义的日头带着医治的翅膀升起之前被驱散了。</w:t>
      </w:r>
    </w:p>
    <w:p w14:paraId="443E2F64">
      <w:pPr>
        <w:pStyle w:val="4"/>
        <w:spacing w:before="468"/>
        <w:ind w:left="0" w:right="0"/>
        <w:jc w:val="left"/>
        <w:rPr>
          <w:rFonts w:hint="eastAsia"/>
        </w:rPr>
      </w:pPr>
    </w:p>
    <w:p w14:paraId="5FA52EB2">
      <w:pPr>
        <w:pStyle w:val="4"/>
        <w:spacing w:before="468"/>
        <w:ind w:left="0" w:right="0"/>
        <w:jc w:val="left"/>
        <w:rPr>
          <w:rFonts w:hint="eastAsia"/>
        </w:rPr>
      </w:pPr>
      <w:r>
        <w:rPr>
          <w:rFonts w:hint="eastAsia"/>
        </w:rPr>
        <w:t>We walk no more benighted and befooled; stumbling in the dark, amid unseen stones and pitfalls, and dire visionary phantoms.</w:t>
      </w:r>
    </w:p>
    <w:p w14:paraId="7102DE30">
      <w:pPr>
        <w:pStyle w:val="4"/>
        <w:spacing w:before="468"/>
        <w:ind w:left="0" w:right="0"/>
        <w:jc w:val="left"/>
        <w:rPr>
          <w:rFonts w:hint="eastAsia"/>
        </w:rPr>
      </w:pPr>
      <w:r>
        <w:rPr>
          <w:rFonts w:hint="eastAsia"/>
        </w:rPr>
        <w:t>我们不再在黑暗中行走，不再受愚弄；不再在黑暗中绊倒，在看不见的石头和陷阱中，在可怕的幻影中。</w:t>
      </w:r>
    </w:p>
    <w:p w14:paraId="764649C1">
      <w:pPr>
        <w:pStyle w:val="4"/>
        <w:spacing w:before="468"/>
        <w:ind w:left="0" w:right="0"/>
        <w:jc w:val="left"/>
        <w:rPr>
          <w:rFonts w:hint="eastAsia"/>
        </w:rPr>
      </w:pPr>
    </w:p>
    <w:p w14:paraId="660C1090">
      <w:pPr>
        <w:pStyle w:val="4"/>
        <w:spacing w:before="468"/>
        <w:ind w:left="0" w:right="0"/>
        <w:jc w:val="left"/>
        <w:rPr>
          <w:rFonts w:hint="eastAsia"/>
        </w:rPr>
      </w:pPr>
      <w:r>
        <w:rPr>
          <w:rFonts w:hint="eastAsia"/>
        </w:rPr>
        <w:t>We walk safely and at liberty, knowing all things, seeing all things in the light of God; in the light of his reconciled countenance; in the light of that love wherewith he "loveth us even as he loveth Christ."</w:t>
      </w:r>
    </w:p>
    <w:p w14:paraId="03460EB3">
      <w:pPr>
        <w:pStyle w:val="4"/>
        <w:spacing w:before="468"/>
        <w:ind w:left="0" w:right="0"/>
        <w:jc w:val="left"/>
        <w:rPr>
          <w:rFonts w:hint="eastAsia"/>
        </w:rPr>
      </w:pPr>
      <w:r>
        <w:rPr>
          <w:rFonts w:hint="eastAsia"/>
        </w:rPr>
        <w:t>我们安全而自由地行走，知道万事，在神的光中看见万事；在祂和好面容的光中；在祂“爱我们如同爱基督”的那爱之光中。</w:t>
      </w:r>
    </w:p>
    <w:p w14:paraId="1D7B7257">
      <w:pPr>
        <w:pStyle w:val="4"/>
        <w:spacing w:before="468"/>
        <w:ind w:left="0" w:right="0"/>
        <w:jc w:val="left"/>
        <w:rPr>
          <w:rFonts w:hint="eastAsia"/>
        </w:rPr>
      </w:pPr>
    </w:p>
    <w:p w14:paraId="1EF37A07">
      <w:pPr>
        <w:pStyle w:val="4"/>
        <w:spacing w:before="468"/>
        <w:ind w:left="0" w:right="0"/>
        <w:jc w:val="left"/>
        <w:rPr>
          <w:rFonts w:hint="eastAsia"/>
        </w:rPr>
      </w:pPr>
      <w:r>
        <w:rPr>
          <w:rFonts w:hint="eastAsia"/>
        </w:rPr>
        <w:t>It is by the love with which the Father loves him that the Son knows the Father, and all things which the Father has, and which also are his.</w:t>
      </w:r>
    </w:p>
    <w:p w14:paraId="495783F8">
      <w:pPr>
        <w:pStyle w:val="4"/>
        <w:spacing w:before="468"/>
        <w:ind w:left="0" w:right="0"/>
        <w:jc w:val="left"/>
        <w:rPr>
          <w:rFonts w:hint="eastAsia"/>
        </w:rPr>
      </w:pPr>
      <w:r>
        <w:rPr>
          <w:rFonts w:hint="eastAsia"/>
        </w:rPr>
        <w:t>子藉着父爱祂的爱认识父，以及父所有的一切，也是祂所有的一切。</w:t>
      </w:r>
    </w:p>
    <w:p w14:paraId="68BF42B2">
      <w:pPr>
        <w:pStyle w:val="4"/>
        <w:spacing w:before="468"/>
        <w:ind w:left="0" w:right="0"/>
        <w:jc w:val="left"/>
        <w:rPr>
          <w:rFonts w:hint="eastAsia"/>
        </w:rPr>
      </w:pPr>
    </w:p>
    <w:p w14:paraId="5D02A84B">
      <w:pPr>
        <w:pStyle w:val="4"/>
        <w:spacing w:before="468"/>
        <w:ind w:left="0" w:right="0"/>
        <w:jc w:val="left"/>
        <w:rPr>
          <w:rFonts w:hint="eastAsia"/>
        </w:rPr>
      </w:pPr>
      <w:r>
        <w:rPr>
          <w:rFonts w:hint="eastAsia"/>
        </w:rPr>
        <w:t>It is by the love with which the Father loves us as he loves him, that we, having unction from him who is the Holy One, know all things; "the love with which the Father hath loved him being in us, and he in us" (John 17:17–26).</w:t>
      </w:r>
    </w:p>
    <w:p w14:paraId="58A94726">
      <w:pPr>
        <w:pStyle w:val="4"/>
        <w:spacing w:before="468"/>
        <w:ind w:left="0" w:right="0"/>
        <w:jc w:val="left"/>
        <w:rPr>
          <w:rFonts w:hint="eastAsia"/>
        </w:rPr>
      </w:pPr>
      <w:r>
        <w:rPr>
          <w:rFonts w:hint="eastAsia"/>
        </w:rPr>
        <w:t>我们藉着父爱我们如同爱祂的爱，从那位圣者领受恩膏，便知道万事；“父爱祂的爱在我们里面，祂也在我们里面”（约翰福音 17:17-26）。</w:t>
      </w:r>
    </w:p>
    <w:p w14:paraId="5A438EEB">
      <w:pPr>
        <w:pStyle w:val="4"/>
        <w:spacing w:before="468"/>
        <w:ind w:left="0" w:right="0"/>
        <w:jc w:val="left"/>
        <w:rPr>
          <w:rFonts w:hint="eastAsia"/>
        </w:rPr>
      </w:pPr>
    </w:p>
    <w:p w14:paraId="3325C3F4">
      <w:pPr>
        <w:pStyle w:val="4"/>
        <w:spacing w:before="468"/>
        <w:ind w:left="0" w:right="0"/>
        <w:jc w:val="left"/>
        <w:rPr>
          <w:rFonts w:hint="eastAsia"/>
        </w:rPr>
      </w:pPr>
      <w:r>
        <w:rPr>
          <w:rFonts w:hint="eastAsia"/>
        </w:rPr>
        <w:t>IV.The security which our "having an unction from the Holy One and knowing all things" affords, in trying times, must now surely be seen to be very ample and firm.</w:t>
      </w:r>
    </w:p>
    <w:p w14:paraId="36241908">
      <w:pPr>
        <w:pStyle w:val="4"/>
        <w:spacing w:before="468"/>
        <w:ind w:left="0" w:right="0"/>
        <w:jc w:val="left"/>
        <w:rPr>
          <w:rFonts w:hint="eastAsia"/>
        </w:rPr>
      </w:pPr>
      <w:r>
        <w:rPr>
          <w:rFonts w:hint="eastAsia"/>
        </w:rPr>
        <w:t>四、我们在试炼时期所拥有的“从那圣者受了恩膏，并且知道万事”所提供的保障，现在必定可以看见是非常充分和稳固的。</w:t>
      </w:r>
    </w:p>
    <w:p w14:paraId="1EE29EB9">
      <w:pPr>
        <w:pStyle w:val="4"/>
        <w:spacing w:before="468"/>
        <w:ind w:left="0" w:right="0"/>
        <w:jc w:val="left"/>
        <w:rPr>
          <w:rFonts w:hint="eastAsia"/>
        </w:rPr>
      </w:pPr>
    </w:p>
    <w:p w14:paraId="63F3500D">
      <w:pPr>
        <w:pStyle w:val="4"/>
        <w:spacing w:before="468"/>
        <w:ind w:left="0" w:right="0"/>
        <w:jc w:val="left"/>
        <w:rPr>
          <w:rFonts w:hint="eastAsia"/>
        </w:rPr>
      </w:pPr>
      <w:r>
        <w:rPr>
          <w:rFonts w:hint="eastAsia"/>
        </w:rPr>
        <w:t>Others may "go out from us;" it being thus "made manifest that they were not of us;" and may become antichrists, or the prey of antichrist.</w:t>
      </w:r>
    </w:p>
    <w:p w14:paraId="197CE631">
      <w:pPr>
        <w:pStyle w:val="4"/>
        <w:spacing w:before="468"/>
        <w:ind w:left="0" w:right="0"/>
        <w:jc w:val="left"/>
        <w:rPr>
          <w:rFonts w:hint="eastAsia"/>
        </w:rPr>
      </w:pPr>
      <w:r>
        <w:rPr>
          <w:rFonts w:hint="eastAsia"/>
        </w:rPr>
        <w:t>别人可能“从我们中间出去；”因此“显明他们不是属我们的；”并且可能成为敌基督者，或敌基督者的猎物。</w:t>
      </w:r>
    </w:p>
    <w:p w14:paraId="738B41E6">
      <w:pPr>
        <w:pStyle w:val="4"/>
        <w:spacing w:before="468"/>
        <w:ind w:left="0" w:right="0"/>
        <w:jc w:val="left"/>
        <w:rPr>
          <w:rFonts w:hint="eastAsia"/>
        </w:rPr>
      </w:pPr>
    </w:p>
    <w:p w14:paraId="41C35D77">
      <w:pPr>
        <w:pStyle w:val="4"/>
        <w:spacing w:before="468"/>
        <w:ind w:left="0" w:right="0"/>
        <w:jc w:val="left"/>
        <w:rPr>
          <w:rFonts w:hint="eastAsia"/>
        </w:rPr>
      </w:pPr>
      <w:r>
        <w:rPr>
          <w:rFonts w:hint="eastAsia"/>
        </w:rPr>
        <w:t>But "will ye also go away?"—ye who share the very unction and the very knowledge which the Holy One himself has?</w:t>
      </w:r>
    </w:p>
    <w:p w14:paraId="5492463D">
      <w:pPr>
        <w:pStyle w:val="4"/>
        <w:spacing w:before="468"/>
        <w:ind w:left="0" w:right="0"/>
        <w:jc w:val="left"/>
        <w:rPr>
          <w:rFonts w:hint="eastAsia"/>
        </w:rPr>
      </w:pPr>
      <w:r>
        <w:rPr>
          <w:rFonts w:hint="eastAsia"/>
        </w:rPr>
        <w:t>但是“你们也要去吗？”——你们这些分享那圣者自己所拥有的恩膏和知识的人？</w:t>
      </w:r>
    </w:p>
    <w:p w14:paraId="433B5BB0">
      <w:pPr>
        <w:pStyle w:val="4"/>
        <w:spacing w:before="468"/>
        <w:ind w:left="0" w:right="0"/>
        <w:jc w:val="left"/>
        <w:rPr>
          <w:rFonts w:hint="eastAsia"/>
        </w:rPr>
      </w:pPr>
    </w:p>
    <w:p w14:paraId="675EB055">
      <w:pPr>
        <w:pStyle w:val="4"/>
        <w:spacing w:before="468"/>
        <w:ind w:left="0" w:right="0"/>
        <w:jc w:val="left"/>
        <w:rPr>
          <w:rFonts w:hint="eastAsia"/>
        </w:rPr>
      </w:pPr>
      <w:r>
        <w:rPr>
          <w:rFonts w:hint="eastAsia"/>
        </w:rPr>
        <w:t>Is not this your preservative against all error and apostasy?</w:t>
      </w:r>
    </w:p>
    <w:p w14:paraId="0835187F">
      <w:pPr>
        <w:pStyle w:val="4"/>
        <w:spacing w:before="468"/>
        <w:ind w:left="0" w:right="0"/>
        <w:jc w:val="left"/>
        <w:rPr>
          <w:rFonts w:hint="eastAsia"/>
        </w:rPr>
      </w:pPr>
      <w:r>
        <w:rPr>
          <w:rFonts w:hint="eastAsia"/>
        </w:rPr>
        <w:t>这岂不是你们抵挡一切错误和背道的防腐剂吗？</w:t>
      </w:r>
    </w:p>
    <w:p w14:paraId="01BE2FD6">
      <w:pPr>
        <w:pStyle w:val="4"/>
        <w:spacing w:before="468"/>
        <w:ind w:left="0" w:right="0"/>
        <w:jc w:val="left"/>
        <w:rPr>
          <w:rFonts w:hint="eastAsia"/>
        </w:rPr>
      </w:pPr>
    </w:p>
    <w:p w14:paraId="11FE4F52">
      <w:pPr>
        <w:pStyle w:val="4"/>
        <w:spacing w:before="468"/>
        <w:ind w:left="0" w:right="0"/>
        <w:jc w:val="left"/>
        <w:rPr>
          <w:rFonts w:hint="eastAsia"/>
        </w:rPr>
      </w:pPr>
      <w:r>
        <w:rPr>
          <w:rFonts w:hint="eastAsia"/>
        </w:rPr>
        <w:t>Is it not a sufficient preservative?</w:t>
      </w:r>
    </w:p>
    <w:p w14:paraId="3D1ED772">
      <w:pPr>
        <w:pStyle w:val="4"/>
        <w:spacing w:before="468"/>
        <w:ind w:left="0" w:right="0"/>
        <w:jc w:val="left"/>
        <w:rPr>
          <w:rFonts w:hint="eastAsia"/>
        </w:rPr>
      </w:pPr>
      <w:r>
        <w:rPr>
          <w:rFonts w:hint="eastAsia"/>
        </w:rPr>
        <w:t>这难道不是足够的防腐剂吗？</w:t>
      </w:r>
    </w:p>
    <w:p w14:paraId="702FDCBF">
      <w:pPr>
        <w:pStyle w:val="4"/>
        <w:spacing w:before="468"/>
        <w:ind w:left="0" w:right="0"/>
        <w:jc w:val="left"/>
        <w:rPr>
          <w:rFonts w:hint="eastAsia"/>
        </w:rPr>
      </w:pPr>
    </w:p>
    <w:p w14:paraId="28FCBC74">
      <w:pPr>
        <w:pStyle w:val="4"/>
        <w:spacing w:before="468"/>
        <w:ind w:left="0" w:right="0"/>
        <w:jc w:val="left"/>
        <w:rPr>
          <w:rFonts w:hint="eastAsia"/>
        </w:rPr>
      </w:pPr>
      <w:r>
        <w:rPr>
          <w:rFonts w:hint="eastAsia"/>
        </w:rPr>
        <w:t>"To whom will ye go? He has the words of eternal life; and you believe and are sure that he is the Christ, the Son of the living God."</w:t>
      </w:r>
    </w:p>
    <w:p w14:paraId="2A0CF85B">
      <w:pPr>
        <w:pStyle w:val="4"/>
        <w:spacing w:before="468"/>
        <w:ind w:left="0" w:right="0"/>
        <w:jc w:val="left"/>
        <w:rPr>
          <w:rFonts w:hint="eastAsia"/>
        </w:rPr>
      </w:pPr>
      <w:r>
        <w:rPr>
          <w:rFonts w:hint="eastAsia"/>
        </w:rPr>
        <w:t>“你们要往谁那里去呢？祂有永生之道；并且你们信，也知道祂是基督，是永生神的儿子。”</w:t>
      </w:r>
    </w:p>
    <w:p w14:paraId="7603005E">
      <w:pPr>
        <w:pStyle w:val="4"/>
        <w:spacing w:before="468"/>
        <w:ind w:left="0" w:right="0"/>
        <w:jc w:val="left"/>
        <w:rPr>
          <w:rFonts w:hint="eastAsia"/>
        </w:rPr>
      </w:pPr>
    </w:p>
    <w:p w14:paraId="38CD43AF">
      <w:pPr>
        <w:pStyle w:val="4"/>
        <w:spacing w:before="468"/>
        <w:ind w:left="0" w:right="0"/>
        <w:jc w:val="left"/>
        <w:rPr>
          <w:rFonts w:hint="eastAsia"/>
        </w:rPr>
      </w:pPr>
      <w:r>
        <w:rPr>
          <w:rFonts w:hint="eastAsia"/>
        </w:rPr>
        <w:t>And you are joint-christs with him; and joint-sons with him; and joint-heirs with him.</w:t>
      </w:r>
    </w:p>
    <w:p w14:paraId="6E6E938B">
      <w:pPr>
        <w:pStyle w:val="4"/>
        <w:spacing w:before="468"/>
        <w:ind w:left="0" w:right="0"/>
        <w:jc w:val="left"/>
        <w:rPr>
          <w:rFonts w:hint="eastAsia"/>
        </w:rPr>
      </w:pPr>
      <w:r>
        <w:rPr>
          <w:rFonts w:hint="eastAsia"/>
        </w:rPr>
        <w:t>你们与祂一同是基督徒；与祂一同是儿子；与祂一同是后嗣。</w:t>
      </w:r>
    </w:p>
    <w:p w14:paraId="29733A7C">
      <w:pPr>
        <w:pStyle w:val="4"/>
        <w:spacing w:before="468"/>
        <w:ind w:left="0" w:right="0"/>
        <w:jc w:val="left"/>
        <w:rPr>
          <w:rFonts w:hint="eastAsia"/>
        </w:rPr>
      </w:pPr>
    </w:p>
    <w:p w14:paraId="774768C2">
      <w:pPr>
        <w:pStyle w:val="4"/>
        <w:spacing w:before="468"/>
        <w:ind w:left="0" w:right="0"/>
        <w:jc w:val="left"/>
        <w:rPr>
          <w:rFonts w:hint="eastAsia"/>
        </w:rPr>
      </w:pPr>
      <w:r>
        <w:rPr>
          <w:rFonts w:hint="eastAsia"/>
        </w:rPr>
        <w:t>What have you to do any more with idols?—or with the husks of the swine- trough, to which citizens of the far country may be for sending you?— or with seducing lies and doctrines of devils to which you may be tempted to give heed?—or, in a word, with any of the modifications of the way of grace and salvation,—any of the readjustments of the terms of acceptance,—any of the devices for pacifying conscience,— any of the new lights, mystical or rationalistic, sacramental or sentimental,—by which men would fain seek to be wiser than God, and even holier than God, and better than God?</w:t>
      </w:r>
    </w:p>
    <w:p w14:paraId="542D0064">
      <w:pPr>
        <w:pStyle w:val="4"/>
        <w:spacing w:before="468"/>
        <w:ind w:left="0" w:right="0"/>
        <w:jc w:val="left"/>
        <w:rPr>
          <w:rFonts w:hint="eastAsia"/>
        </w:rPr>
      </w:pPr>
      <w:r>
        <w:rPr>
          <w:rFonts w:hint="eastAsia"/>
        </w:rPr>
        <w:t>你们与偶像还有什么相干呢？——或者与远方国民可能要把你们送去的猪食槽里的豆荚还有什么相干呢？——或者与你们可能受诱惑去注意的引诱人的谎言和鬼魔的道理还有什么相干呢？——或者，总而言之，与恩典和救恩之道的任何修改，——与接纳条件的任何重新调整，——与任何平息良心的诡计，——与任何神秘的、理性的、圣礼的或感伤的新亮光还有什么相干呢？藉着这些，人情愿寻求比神更智慧，甚至比神更圣洁，比神更好。</w:t>
      </w:r>
    </w:p>
    <w:p w14:paraId="7D960146">
      <w:pPr>
        <w:pStyle w:val="4"/>
        <w:spacing w:before="468"/>
        <w:ind w:left="0" w:right="0"/>
        <w:jc w:val="left"/>
        <w:rPr>
          <w:rFonts w:hint="eastAsia"/>
        </w:rPr>
      </w:pPr>
    </w:p>
    <w:p w14:paraId="6F023127">
      <w:pPr>
        <w:pStyle w:val="4"/>
        <w:spacing w:before="468"/>
        <w:ind w:left="0" w:right="0"/>
        <w:jc w:val="left"/>
        <w:rPr>
          <w:rFonts w:hint="eastAsia"/>
        </w:rPr>
      </w:pPr>
      <w:r>
        <w:rPr>
          <w:rFonts w:hint="eastAsia"/>
        </w:rPr>
        <w:t>Ye who have found Christ, or whom Christ has found; ye who have the same anointing that Christ had; ye who taste and see how good his Father and yours is,—loving you even as he loveth him,—"will ye also go away?"</w:t>
      </w:r>
    </w:p>
    <w:p w14:paraId="62587A6B">
      <w:pPr>
        <w:pStyle w:val="4"/>
        <w:spacing w:before="468"/>
        <w:ind w:left="0" w:right="0"/>
        <w:jc w:val="left"/>
        <w:rPr>
          <w:rFonts w:hint="eastAsia"/>
        </w:rPr>
      </w:pPr>
      <w:r>
        <w:rPr>
          <w:rFonts w:hint="eastAsia"/>
        </w:rPr>
        <w:t>你们这些找到基督，或被基督找到的人；你们这些拥有与基督同样恩膏的人；你们这些尝过并看见祂的父和你们的父是何等美善——爱你们如同爱祂一样——的人，“你们也要去吗？”</w:t>
      </w:r>
    </w:p>
    <w:p w14:paraId="5C35BCF1">
      <w:pPr>
        <w:pStyle w:val="4"/>
        <w:spacing w:before="468"/>
        <w:ind w:left="0" w:right="0"/>
        <w:jc w:val="left"/>
        <w:rPr>
          <w:rFonts w:hint="eastAsia"/>
        </w:rPr>
      </w:pPr>
    </w:p>
    <w:p w14:paraId="1BF2A883">
      <w:pPr>
        <w:pStyle w:val="4"/>
        <w:spacing w:before="468"/>
        <w:ind w:left="0" w:right="0"/>
        <w:jc w:val="left"/>
        <w:rPr>
          <w:rFonts w:hint="eastAsia"/>
        </w:rPr>
      </w:pPr>
      <w:r>
        <w:rPr>
          <w:rFonts w:hint="eastAsia"/>
        </w:rPr>
        <w:t>And be sure that this is the only preservative; the one specific.</w:t>
      </w:r>
    </w:p>
    <w:p w14:paraId="6BEBEFBD">
      <w:pPr>
        <w:pStyle w:val="4"/>
        <w:spacing w:before="468"/>
        <w:ind w:left="0" w:right="0"/>
        <w:jc w:val="left"/>
        <w:rPr>
          <w:rFonts w:hint="eastAsia"/>
        </w:rPr>
      </w:pPr>
      <w:r>
        <w:rPr>
          <w:rFonts w:hint="eastAsia"/>
        </w:rPr>
        <w:t>并且要确信，这是唯一的防腐剂；唯一的特效药。</w:t>
      </w:r>
    </w:p>
    <w:p w14:paraId="083687CD">
      <w:pPr>
        <w:pStyle w:val="4"/>
        <w:spacing w:before="468"/>
        <w:ind w:left="0" w:right="0"/>
        <w:jc w:val="left"/>
        <w:rPr>
          <w:rFonts w:hint="eastAsia"/>
        </w:rPr>
      </w:pPr>
    </w:p>
    <w:p w14:paraId="2314FE9F">
      <w:pPr>
        <w:pStyle w:val="4"/>
        <w:spacing w:before="468"/>
        <w:ind w:left="0" w:right="0"/>
        <w:jc w:val="left"/>
        <w:rPr>
          <w:rFonts w:hint="eastAsia"/>
        </w:rPr>
      </w:pPr>
      <w:r>
        <w:rPr>
          <w:rFonts w:hint="eastAsia"/>
        </w:rPr>
        <w:t>Much learning, great enlightenment, the intelligence of an age of progress in all that relates to high mental culture and social improvement; intense earnestness, profound study, patient inquiry; anxious searching of the heart and of all that has been proposed for meeting the heart's wants; devotional feeling; self-renouncing and self- sacrificing humility;—these, and other equally promising means and tokens of good, are found to be no effectual safeguards.</w:t>
      </w:r>
    </w:p>
    <w:p w14:paraId="1C6A7E6B">
      <w:pPr>
        <w:pStyle w:val="4"/>
        <w:spacing w:before="468"/>
        <w:ind w:left="0" w:right="0"/>
        <w:jc w:val="left"/>
        <w:rPr>
          <w:rFonts w:hint="eastAsia"/>
        </w:rPr>
      </w:pPr>
      <w:r>
        <w:rPr>
          <w:rFonts w:hint="eastAsia"/>
        </w:rPr>
        <w:t>渊博的学识，伟大的启蒙，一个在所有与高深心智文化和社会进步相关方面都取得进展的时代的智慧；强烈的热忱，深刻的研习，耐心的探究；对内心以及所有为满足内心需要而提出的建议的焦虑寻求；虔诚的情感；舍己和牺牲自我的谦卑；——这些，以及其他同样有希望的美好方法和标记，都被发现并非有效的保障。</w:t>
      </w:r>
    </w:p>
    <w:p w14:paraId="46F830FE">
      <w:pPr>
        <w:pStyle w:val="4"/>
        <w:spacing w:before="468"/>
        <w:ind w:left="0" w:right="0"/>
        <w:jc w:val="left"/>
        <w:rPr>
          <w:rFonts w:hint="eastAsia"/>
        </w:rPr>
      </w:pPr>
    </w:p>
    <w:p w14:paraId="6C95490F">
      <w:pPr>
        <w:pStyle w:val="4"/>
        <w:spacing w:before="468"/>
        <w:ind w:left="0" w:right="0"/>
        <w:jc w:val="left"/>
        <w:rPr>
          <w:rFonts w:hint="eastAsia"/>
        </w:rPr>
      </w:pPr>
      <w:r>
        <w:rPr>
          <w:rFonts w:hint="eastAsia"/>
        </w:rPr>
        <w:t>Nay, at any season when men's minds are stirred, their consciences moved, and their souls melted; when the deadness of an age of formalism is giving place to a time of inquiry, of awakening, of thought and sensibility, of speculation and discourse, on things spiritual and divine; the very shaking of the dry bones caused by the wind of heaven may only make you more susceptible of influences, and more open to suggestions, carrying you away from the old paths and the footsteps of the flock, into wanderings in search of rest or of revival, —of peace or of perfection,—that may issue in your being fain at last to believe any prophet and follow any guide, even if he lead you into the arms of an infallible church, or down the steep bank that ends in the dreary void of scepticism and unbelief.</w:t>
      </w:r>
    </w:p>
    <w:p w14:paraId="70A71824">
      <w:pPr>
        <w:pStyle w:val="4"/>
        <w:spacing w:before="468"/>
        <w:ind w:left="0" w:right="0"/>
        <w:jc w:val="left"/>
        <w:rPr>
          <w:rFonts w:hint="eastAsia"/>
        </w:rPr>
      </w:pPr>
      <w:r>
        <w:rPr>
          <w:rFonts w:hint="eastAsia"/>
        </w:rPr>
        <w:t>不，在任何人的心思被搅动，良心被触动，灵魂被融化的时候；当形式主义时代的死寂让位于一个对属灵和神圣事物进行探究、觉醒、思考和感受、推测和谈论的时代时；由天风引起的枯骨的震动，可能只会使你们更容易受到影响，更容易接受暗示，把你们从古老的道路和羊群的脚踪引开，进入寻求安息或复兴、——寻求平安或完美——的流浪之中，这最终可能导致你们情愿相信任何先知，跟随任何向导，即使他把你们引向一个无误教会的怀抱，或者引向那通往怀疑主义和不信的沉闷空虚的陡峭斜坡。</w:t>
      </w:r>
    </w:p>
    <w:p w14:paraId="3B420B8C">
      <w:pPr>
        <w:pStyle w:val="4"/>
        <w:spacing w:before="468"/>
        <w:ind w:left="0" w:right="0"/>
        <w:jc w:val="left"/>
        <w:rPr>
          <w:rFonts w:hint="eastAsia"/>
        </w:rPr>
      </w:pPr>
    </w:p>
    <w:p w14:paraId="5A0E745C">
      <w:pPr>
        <w:pStyle w:val="4"/>
        <w:spacing w:before="468"/>
        <w:ind w:left="0" w:right="0"/>
        <w:jc w:val="left"/>
        <w:rPr>
          <w:rFonts w:hint="eastAsia"/>
        </w:rPr>
      </w:pPr>
      <w:r>
        <w:rPr>
          <w:rFonts w:hint="eastAsia"/>
        </w:rPr>
        <w:t>At such an era;—when "it is now the last time, of which ye have heard that antichrist shall come; when even now already there are many antichrists; whereby ye may know that it is the last time;" when, on all hands, too many who seemed to be of us—as serious and as safe as ourselves—are going out from us; "Little children," see that ye have indeed "unction from the Holy One and know all things."</w:t>
      </w:r>
    </w:p>
    <w:p w14:paraId="32DAD9D7">
      <w:pPr>
        <w:pStyle w:val="4"/>
        <w:spacing w:before="468"/>
        <w:ind w:left="0" w:right="0"/>
        <w:jc w:val="left"/>
        <w:rPr>
          <w:rFonts w:hint="eastAsia"/>
        </w:rPr>
      </w:pPr>
      <w:r>
        <w:rPr>
          <w:rFonts w:hint="eastAsia"/>
        </w:rPr>
        <w:t>在这样一个时代；——当“如今是末时了，你们曾听见说，那敌基督的要来；现在已经有好些敌基督的出来了，从此你们就知道如今是末时了；”当四面八方，太多似乎属于我们——像我们一样认真和安全——的人正从我们中间出去时；“小子们哪，”务要确实“从那圣者受了恩膏，并且知道这一切的事。”</w:t>
      </w:r>
    </w:p>
    <w:p w14:paraId="6750CD72">
      <w:pPr>
        <w:pStyle w:val="4"/>
        <w:spacing w:before="468"/>
        <w:ind w:left="0" w:right="0"/>
        <w:jc w:val="left"/>
        <w:rPr>
          <w:rFonts w:hint="eastAsia"/>
        </w:rPr>
      </w:pPr>
    </w:p>
    <w:p w14:paraId="745E3C06">
      <w:pPr>
        <w:pStyle w:val="4"/>
        <w:spacing w:before="468"/>
        <w:ind w:left="0" w:right="0"/>
        <w:jc w:val="left"/>
        <w:rPr>
          <w:rFonts w:hint="eastAsia"/>
        </w:rPr>
      </w:pPr>
      <w:r>
        <w:rPr>
          <w:rFonts w:hint="eastAsia"/>
        </w:rPr>
        <w:t>Be very sure that no ignorance, no emptiness, no vacancy; no unhealed sore and unanointed eye; no halting or hesitating belief; no "vague and doubtsome faith;" will stand in the midst of such peril.</w:t>
      </w:r>
    </w:p>
    <w:p w14:paraId="7E725B4A">
      <w:pPr>
        <w:pStyle w:val="4"/>
        <w:spacing w:before="468"/>
        <w:ind w:left="0" w:right="0"/>
        <w:jc w:val="left"/>
        <w:rPr>
          <w:rFonts w:hint="eastAsia"/>
        </w:rPr>
      </w:pPr>
      <w:r>
        <w:rPr>
          <w:rFonts w:hint="eastAsia"/>
        </w:rPr>
        <w:t>务要确信，在这样的危险中，任何无知、空虚、空缺；任何未愈合的伤口和未受膏的眼睛；任何迟疑或犹豫的信心；任何“模糊而可疑的信心”；都无法站立得住。</w:t>
      </w:r>
    </w:p>
    <w:p w14:paraId="09D5BD7C">
      <w:pPr>
        <w:pStyle w:val="4"/>
        <w:spacing w:before="468"/>
        <w:ind w:left="0" w:right="0"/>
        <w:jc w:val="left"/>
        <w:rPr>
          <w:rFonts w:hint="eastAsia"/>
        </w:rPr>
      </w:pPr>
    </w:p>
    <w:p w14:paraId="2B54FAE2">
      <w:pPr>
        <w:pStyle w:val="4"/>
        <w:spacing w:before="468"/>
        <w:ind w:left="0" w:right="0"/>
        <w:jc w:val="left"/>
        <w:rPr>
          <w:rFonts w:hint="eastAsia"/>
        </w:rPr>
      </w:pPr>
      <w:r>
        <w:rPr>
          <w:rFonts w:hint="eastAsia"/>
        </w:rPr>
        <w:t>Nothing will stand but what is real, positive, satisfying, in your personal acquaintance with God, and your saving knowledge of the things of God; nothing but your having yourselves found the Messiah, the Christ, and your bringing others to find him: that they and you may really become partakers with him in all that he is to the Father as his Holy One, and all that as his beloved Son he knows of the things of the Father delivered to him for us.</w:t>
      </w:r>
    </w:p>
    <w:p w14:paraId="4E85A363">
      <w:pPr>
        <w:pStyle w:val="4"/>
        <w:spacing w:before="468"/>
        <w:ind w:left="0" w:right="0"/>
        <w:jc w:val="left"/>
        <w:rPr>
          <w:rFonts w:hint="eastAsia"/>
        </w:rPr>
      </w:pPr>
      <w:r>
        <w:rPr>
          <w:rFonts w:hint="eastAsia"/>
        </w:rPr>
        <w:t>除了在你们个人与神的相识中，以及你们对神的事物的拯救性知识中，真实、积极、令人满足的事物之外，什么都站立不住；除了你们自己找到弥赛亚，基督，并且带领别人找到祂之外，什么都站立不住：好叫他们和你们能真正与祂一同分享祂作为祂的圣者对父所是的一切，以及祂作为祂的爱子所知道的父为我们交付给祂的一切。</w:t>
      </w:r>
    </w:p>
    <w:p w14:paraId="7F616B12">
      <w:pPr>
        <w:pStyle w:val="4"/>
        <w:spacing w:before="468"/>
        <w:ind w:left="0" w:right="0"/>
        <w:jc w:val="left"/>
        <w:rPr>
          <w:rFonts w:hint="eastAsia"/>
        </w:rPr>
      </w:pPr>
    </w:p>
    <w:p w14:paraId="0A0E0136">
      <w:pPr>
        <w:pStyle w:val="4"/>
        <w:spacing w:before="468"/>
        <w:ind w:left="0" w:right="0"/>
        <w:jc w:val="left"/>
        <w:rPr>
          <w:rFonts w:hint="eastAsia"/>
        </w:rPr>
      </w:pPr>
      <w:r>
        <w:rPr>
          <w:rFonts w:hint="eastAsia"/>
        </w:rPr>
        <w:t>XV: THE GUILELESS SPIRIT, AMID ANTICHRISTIAN DENIAL OF THE SON, ACKNOWLEDGING THE SON SO AS TO HAVE THE FATHER ALSO</w:t>
      </w:r>
    </w:p>
    <w:p w14:paraId="1D7F00AB">
      <w:pPr>
        <w:pStyle w:val="4"/>
        <w:spacing w:before="468"/>
        <w:ind w:left="0" w:right="0"/>
        <w:jc w:val="left"/>
        <w:rPr>
          <w:rFonts w:hint="eastAsia"/>
        </w:rPr>
      </w:pPr>
      <w:r>
        <w:rPr>
          <w:rFonts w:hint="eastAsia"/>
        </w:rPr>
        <w:t>十五：无伪之灵，在敌基督否认子的情况下，承认子以致也得着父</w:t>
      </w:r>
    </w:p>
    <w:p w14:paraId="20E59525">
      <w:pPr>
        <w:pStyle w:val="4"/>
        <w:spacing w:before="468"/>
        <w:ind w:left="0" w:right="0"/>
        <w:jc w:val="left"/>
        <w:rPr>
          <w:rFonts w:hint="eastAsia"/>
        </w:rPr>
      </w:pPr>
    </w:p>
    <w:p w14:paraId="718DF7DE">
      <w:pPr>
        <w:pStyle w:val="4"/>
        <w:spacing w:before="468"/>
        <w:ind w:left="0" w:right="0"/>
        <w:jc w:val="left"/>
        <w:rPr>
          <w:rFonts w:hint="eastAsia"/>
        </w:rPr>
      </w:pPr>
      <w:r>
        <w:rPr>
          <w:rFonts w:hint="eastAsia"/>
        </w:rPr>
        <w:t>"I have not written unto you because ye know not the truth, but because ye know it, and that no lie is of the truth. Who is a liar but he that denieth that Jesus is the Christ? He is antichrist, that denieth the Father and the Son. Whosoever denieth the Son, the same hath not the Father [but he that acknowledgeth the Son hath the Father also."]—1 JOHN 2:21, 22, 23.</w:t>
      </w:r>
    </w:p>
    <w:p w14:paraId="21AE3932">
      <w:pPr>
        <w:pStyle w:val="4"/>
        <w:spacing w:before="468"/>
        <w:ind w:left="0" w:right="0"/>
        <w:jc w:val="left"/>
        <w:rPr>
          <w:rFonts w:hint="eastAsia"/>
        </w:rPr>
      </w:pPr>
      <w:r>
        <w:rPr>
          <w:rFonts w:hint="eastAsia"/>
        </w:rPr>
        <w:t>“我写信给你们，不是因你们不知道真理，正是因你们知道，并且知道没有虚谎是从真理出来的。谁是说谎话的呢？不是那不认耶稣为基督的么？不认父与子的，这就是敌基督的。凡不认子的，就没有父；认子的，连父也有了。”——约翰一书 2:21, 22, 23。</w:t>
      </w:r>
    </w:p>
    <w:p w14:paraId="47321005">
      <w:pPr>
        <w:pStyle w:val="4"/>
        <w:spacing w:before="468"/>
        <w:ind w:left="0" w:right="0"/>
        <w:jc w:val="left"/>
        <w:rPr>
          <w:rFonts w:hint="eastAsia"/>
        </w:rPr>
      </w:pPr>
    </w:p>
    <w:p w14:paraId="1CD1B707">
      <w:pPr>
        <w:pStyle w:val="4"/>
        <w:spacing w:before="468"/>
        <w:ind w:left="0" w:right="0"/>
        <w:jc w:val="left"/>
        <w:rPr>
          <w:rFonts w:hint="eastAsia"/>
        </w:rPr>
      </w:pPr>
      <w:r>
        <w:rPr>
          <w:rFonts w:hint="eastAsia"/>
        </w:rPr>
        <w:t>THE last part of the 23d verse, although considered doubtful by our translators, and therefore put by them in italics and within brackets, is now admitted to be genuine.</w:t>
      </w:r>
    </w:p>
    <w:p w14:paraId="4815F5A9">
      <w:pPr>
        <w:pStyle w:val="4"/>
        <w:spacing w:before="468"/>
        <w:ind w:left="0" w:right="0"/>
        <w:jc w:val="left"/>
        <w:rPr>
          <w:rFonts w:hint="eastAsia"/>
        </w:rPr>
      </w:pPr>
      <w:r>
        <w:rPr>
          <w:rFonts w:hint="eastAsia"/>
        </w:rPr>
        <w:t>第23节的最后一部分，虽然我们的译者认为可疑，因此用斜体字并加括号标出，但现在已被承认为真实的。</w:t>
      </w:r>
    </w:p>
    <w:p w14:paraId="53C151B7">
      <w:pPr>
        <w:pStyle w:val="4"/>
        <w:spacing w:before="468"/>
        <w:ind w:left="0" w:right="0"/>
        <w:jc w:val="left"/>
        <w:rPr>
          <w:rFonts w:hint="eastAsia"/>
        </w:rPr>
      </w:pPr>
    </w:p>
    <w:p w14:paraId="649CA58D">
      <w:pPr>
        <w:pStyle w:val="4"/>
        <w:spacing w:before="468"/>
        <w:ind w:left="0" w:right="0"/>
        <w:jc w:val="left"/>
        <w:rPr>
          <w:rFonts w:hint="eastAsia"/>
        </w:rPr>
      </w:pPr>
      <w:r>
        <w:rPr>
          <w:rFonts w:hint="eastAsia"/>
        </w:rPr>
        <w:t>It completes the sense of the passage.</w:t>
      </w:r>
    </w:p>
    <w:p w14:paraId="66117C3F">
      <w:pPr>
        <w:pStyle w:val="4"/>
        <w:spacing w:before="468"/>
        <w:ind w:left="0" w:right="0"/>
        <w:jc w:val="left"/>
        <w:rPr>
          <w:rFonts w:hint="eastAsia"/>
        </w:rPr>
      </w:pPr>
      <w:r>
        <w:rPr>
          <w:rFonts w:hint="eastAsia"/>
        </w:rPr>
        <w:t>它使这段经文的意思完整。</w:t>
      </w:r>
    </w:p>
    <w:p w14:paraId="3583C755">
      <w:pPr>
        <w:pStyle w:val="4"/>
        <w:spacing w:before="468"/>
        <w:ind w:left="0" w:right="0"/>
        <w:jc w:val="left"/>
        <w:rPr>
          <w:rFonts w:hint="eastAsia"/>
        </w:rPr>
      </w:pPr>
    </w:p>
    <w:p w14:paraId="51C6E1ED">
      <w:pPr>
        <w:pStyle w:val="4"/>
        <w:spacing w:before="468"/>
        <w:ind w:left="0" w:right="0"/>
        <w:jc w:val="left"/>
        <w:rPr>
          <w:rFonts w:hint="eastAsia"/>
        </w:rPr>
      </w:pPr>
      <w:r>
        <w:rPr>
          <w:rFonts w:hint="eastAsia"/>
        </w:rPr>
        <w:t>To deny the Son is not to have the Father; to acknowledge the Son is to have the Father.</w:t>
      </w:r>
    </w:p>
    <w:p w14:paraId="6A5710C5">
      <w:pPr>
        <w:pStyle w:val="4"/>
        <w:spacing w:before="468"/>
        <w:ind w:left="0" w:right="0"/>
        <w:jc w:val="left"/>
        <w:rPr>
          <w:rFonts w:hint="eastAsia"/>
        </w:rPr>
      </w:pPr>
      <w:r>
        <w:rPr>
          <w:rFonts w:hint="eastAsia"/>
        </w:rPr>
        <w:t>否认子就不得着父；承认子就得着父。</w:t>
      </w:r>
    </w:p>
    <w:p w14:paraId="36F06B44">
      <w:pPr>
        <w:pStyle w:val="4"/>
        <w:spacing w:before="468"/>
        <w:ind w:left="0" w:right="0"/>
        <w:jc w:val="left"/>
        <w:rPr>
          <w:rFonts w:hint="eastAsia"/>
        </w:rPr>
      </w:pPr>
    </w:p>
    <w:p w14:paraId="088464BE">
      <w:pPr>
        <w:pStyle w:val="4"/>
        <w:spacing w:before="468"/>
        <w:ind w:left="0" w:right="0"/>
        <w:jc w:val="left"/>
        <w:rPr>
          <w:rFonts w:hint="eastAsia"/>
        </w:rPr>
      </w:pPr>
      <w:r>
        <w:rPr>
          <w:rFonts w:hint="eastAsia"/>
        </w:rPr>
        <w:t>And this is the ultimate difference between an antichrist and a joint-christ; between those who are against the Anointed One, and you who share his anointing; "having unction from the Holy One and knowing all things."</w:t>
      </w:r>
    </w:p>
    <w:p w14:paraId="2414DC05">
      <w:pPr>
        <w:pStyle w:val="4"/>
        <w:spacing w:before="468"/>
        <w:ind w:left="0" w:right="0"/>
        <w:jc w:val="left"/>
        <w:rPr>
          <w:rFonts w:hint="eastAsia"/>
        </w:rPr>
      </w:pPr>
      <w:r>
        <w:rPr>
          <w:rFonts w:hint="eastAsia"/>
        </w:rPr>
        <w:t>这就是敌基督者与同基督者之间的最终区别；在那些反对受膏者的人，和你们这些分享祂恩膏的人之间；“从那圣者受了恩膏，并且知道这一切的事。”</w:t>
      </w:r>
    </w:p>
    <w:p w14:paraId="20786218">
      <w:pPr>
        <w:pStyle w:val="4"/>
        <w:spacing w:before="468"/>
        <w:ind w:left="0" w:right="0"/>
        <w:jc w:val="left"/>
        <w:rPr>
          <w:rFonts w:hint="eastAsia"/>
        </w:rPr>
      </w:pPr>
    </w:p>
    <w:p w14:paraId="54AD3BD0">
      <w:pPr>
        <w:pStyle w:val="4"/>
        <w:spacing w:before="468"/>
        <w:ind w:left="0" w:right="0"/>
        <w:jc w:val="left"/>
        <w:rPr>
          <w:rFonts w:hint="eastAsia"/>
        </w:rPr>
      </w:pPr>
      <w:r>
        <w:rPr>
          <w:rFonts w:hint="eastAsia"/>
        </w:rPr>
        <w:t>By that unction or anointing, which passes to you from the anointed Holy One, you know all things; all the truth; the truth in all its bearings; and therefore you can discriminate between the truth and every lie.</w:t>
      </w:r>
    </w:p>
    <w:p w14:paraId="5B5BA470">
      <w:pPr>
        <w:pStyle w:val="4"/>
        <w:spacing w:before="468"/>
        <w:ind w:left="0" w:right="0"/>
        <w:jc w:val="left"/>
        <w:rPr>
          <w:rFonts w:hint="eastAsia"/>
        </w:rPr>
      </w:pPr>
      <w:r>
        <w:rPr>
          <w:rFonts w:hint="eastAsia"/>
        </w:rPr>
        <w:t>藉着那从受膏的圣者传给你们的恩膏，你们知道万事；所有真理；真理的各个方面；因此你们能够分辨真理与一切谎言。</w:t>
      </w:r>
    </w:p>
    <w:p w14:paraId="48630FF1">
      <w:pPr>
        <w:pStyle w:val="4"/>
        <w:spacing w:before="468"/>
        <w:ind w:left="0" w:right="0"/>
        <w:jc w:val="left"/>
        <w:rPr>
          <w:rFonts w:hint="eastAsia"/>
        </w:rPr>
      </w:pPr>
    </w:p>
    <w:p w14:paraId="13620669">
      <w:pPr>
        <w:pStyle w:val="4"/>
        <w:spacing w:before="468"/>
        <w:ind w:left="0" w:right="0"/>
        <w:jc w:val="left"/>
        <w:rPr>
          <w:rFonts w:hint="eastAsia"/>
        </w:rPr>
      </w:pPr>
      <w:r>
        <w:rPr>
          <w:rFonts w:hint="eastAsia"/>
        </w:rPr>
        <w:t>If it were not so, it would be needless for me to write to you (ver. 21).</w:t>
      </w:r>
    </w:p>
    <w:p w14:paraId="692C3B55">
      <w:pPr>
        <w:pStyle w:val="4"/>
        <w:spacing w:before="468"/>
        <w:ind w:left="0" w:right="0"/>
        <w:jc w:val="left"/>
        <w:rPr>
          <w:rFonts w:hint="eastAsia"/>
        </w:rPr>
      </w:pPr>
      <w:r>
        <w:rPr>
          <w:rFonts w:hint="eastAsia"/>
        </w:rPr>
        <w:t>如果不是这样，我就不必写信给你们了（第21节）。</w:t>
      </w:r>
    </w:p>
    <w:p w14:paraId="67B6E993">
      <w:pPr>
        <w:pStyle w:val="4"/>
        <w:spacing w:before="468"/>
        <w:ind w:left="0" w:right="0"/>
        <w:jc w:val="left"/>
        <w:rPr>
          <w:rFonts w:hint="eastAsia"/>
        </w:rPr>
      </w:pPr>
    </w:p>
    <w:p w14:paraId="6E01AD3E">
      <w:pPr>
        <w:pStyle w:val="4"/>
        <w:spacing w:before="468"/>
        <w:ind w:left="0" w:right="0"/>
        <w:jc w:val="left"/>
        <w:rPr>
          <w:rFonts w:hint="eastAsia"/>
        </w:rPr>
      </w:pPr>
      <w:r>
        <w:rPr>
          <w:rFonts w:hint="eastAsia"/>
        </w:rPr>
        <w:t>I cannot expect you to detect a liar unless you know the truth yourselves.</w:t>
      </w:r>
    </w:p>
    <w:p w14:paraId="0CC23F49">
      <w:pPr>
        <w:pStyle w:val="4"/>
        <w:spacing w:before="468"/>
        <w:ind w:left="0" w:right="0"/>
        <w:jc w:val="left"/>
        <w:rPr>
          <w:rFonts w:hint="eastAsia"/>
        </w:rPr>
      </w:pPr>
      <w:r>
        <w:rPr>
          <w:rFonts w:hint="eastAsia"/>
        </w:rPr>
        <w:t>除非你们自己知道真理，否则我不能指望你们能识破说谎的人。</w:t>
      </w:r>
    </w:p>
    <w:p w14:paraId="675F38B1">
      <w:pPr>
        <w:pStyle w:val="4"/>
        <w:spacing w:before="468"/>
        <w:ind w:left="0" w:right="0"/>
        <w:jc w:val="left"/>
        <w:rPr>
          <w:rFonts w:hint="eastAsia"/>
        </w:rPr>
      </w:pPr>
    </w:p>
    <w:p w14:paraId="53BD19EB">
      <w:pPr>
        <w:pStyle w:val="4"/>
        <w:spacing w:before="468"/>
        <w:ind w:left="0" w:right="0"/>
        <w:jc w:val="left"/>
        <w:rPr>
          <w:rFonts w:hint="eastAsia"/>
        </w:rPr>
      </w:pPr>
      <w:r>
        <w:rPr>
          <w:rFonts w:hint="eastAsia"/>
        </w:rPr>
        <w:t>For the test by which you detect a liar, or the liar, is the truth which you know.</w:t>
      </w:r>
    </w:p>
    <w:p w14:paraId="04511E0E">
      <w:pPr>
        <w:pStyle w:val="4"/>
        <w:spacing w:before="468"/>
        <w:ind w:left="0" w:right="0"/>
        <w:jc w:val="left"/>
        <w:rPr>
          <w:rFonts w:hint="eastAsia"/>
        </w:rPr>
      </w:pPr>
      <w:r>
        <w:rPr>
          <w:rFonts w:hint="eastAsia"/>
        </w:rPr>
        <w:t>因为你们用来识破说谎者，或那个说谎者的考验，就是你们所知道的真理。</w:t>
      </w:r>
    </w:p>
    <w:p w14:paraId="193D1F76">
      <w:pPr>
        <w:pStyle w:val="4"/>
        <w:spacing w:before="468"/>
        <w:ind w:left="0" w:right="0"/>
        <w:jc w:val="left"/>
        <w:rPr>
          <w:rFonts w:hint="eastAsia"/>
        </w:rPr>
      </w:pPr>
    </w:p>
    <w:p w14:paraId="6A0E02CB">
      <w:pPr>
        <w:pStyle w:val="4"/>
        <w:spacing w:before="468"/>
        <w:ind w:left="0" w:right="0"/>
        <w:jc w:val="left"/>
        <w:rPr>
          <w:rFonts w:hint="eastAsia"/>
        </w:rPr>
      </w:pPr>
      <w:r>
        <w:rPr>
          <w:rFonts w:hint="eastAsia"/>
        </w:rPr>
        <w:t>He contradicts the truth; he denies that Jesus is the Christ; and that denial is enough to mark the liar.</w:t>
      </w:r>
    </w:p>
    <w:p w14:paraId="5F3DA33B">
      <w:pPr>
        <w:pStyle w:val="4"/>
        <w:spacing w:before="468"/>
        <w:ind w:left="0" w:right="0"/>
        <w:jc w:val="left"/>
        <w:rPr>
          <w:rFonts w:hint="eastAsia"/>
        </w:rPr>
      </w:pPr>
      <w:r>
        <w:rPr>
          <w:rFonts w:hint="eastAsia"/>
        </w:rPr>
        <w:t>祂否认真理；祂否认耶稣是基督；而那否认足以标明说谎者。</w:t>
      </w:r>
    </w:p>
    <w:p w14:paraId="4AF9277C">
      <w:pPr>
        <w:pStyle w:val="4"/>
        <w:spacing w:before="468"/>
        <w:ind w:left="0" w:right="0"/>
        <w:jc w:val="left"/>
        <w:rPr>
          <w:rFonts w:hint="eastAsia"/>
        </w:rPr>
      </w:pPr>
    </w:p>
    <w:p w14:paraId="50C6DE00">
      <w:pPr>
        <w:pStyle w:val="4"/>
        <w:spacing w:before="468"/>
        <w:ind w:left="0" w:right="0"/>
        <w:jc w:val="left"/>
        <w:rPr>
          <w:rFonts w:hint="eastAsia"/>
        </w:rPr>
      </w:pPr>
      <w:r>
        <w:rPr>
          <w:rFonts w:hint="eastAsia"/>
        </w:rPr>
        <w:t>It marks him also as an antichrist, or, in spirit, the antichrist.</w:t>
      </w:r>
    </w:p>
    <w:p w14:paraId="18843BBE">
      <w:pPr>
        <w:pStyle w:val="4"/>
        <w:spacing w:before="468"/>
        <w:ind w:left="0" w:right="0"/>
        <w:jc w:val="left"/>
        <w:rPr>
          <w:rFonts w:hint="eastAsia"/>
        </w:rPr>
      </w:pPr>
      <w:r>
        <w:rPr>
          <w:rFonts w:hint="eastAsia"/>
        </w:rPr>
        <w:t>这也标志着祂是敌基督者，或者，在灵里，是敌基督者。</w:t>
      </w:r>
    </w:p>
    <w:p w14:paraId="7B8B0EE2">
      <w:pPr>
        <w:pStyle w:val="4"/>
        <w:spacing w:before="468"/>
        <w:ind w:left="0" w:right="0"/>
        <w:jc w:val="left"/>
        <w:rPr>
          <w:rFonts w:hint="eastAsia"/>
        </w:rPr>
      </w:pPr>
    </w:p>
    <w:p w14:paraId="3DED1D88">
      <w:pPr>
        <w:pStyle w:val="4"/>
        <w:spacing w:before="468"/>
        <w:ind w:left="0" w:right="0"/>
        <w:jc w:val="left"/>
        <w:rPr>
          <w:rFonts w:hint="eastAsia"/>
        </w:rPr>
      </w:pPr>
      <w:r>
        <w:rPr>
          <w:rFonts w:hint="eastAsia"/>
        </w:rPr>
        <w:t>For it amounts to what is the criterion or characteristic of antichrist, a denial of the Father and the Son (ver. 22).</w:t>
      </w:r>
    </w:p>
    <w:p w14:paraId="5CCEF9A9">
      <w:pPr>
        <w:pStyle w:val="4"/>
        <w:spacing w:before="468"/>
        <w:ind w:left="0" w:right="0"/>
        <w:jc w:val="left"/>
        <w:rPr>
          <w:rFonts w:hint="eastAsia"/>
        </w:rPr>
      </w:pPr>
      <w:r>
        <w:rPr>
          <w:rFonts w:hint="eastAsia"/>
        </w:rPr>
        <w:t>因为这等同于敌基督的标准或特征，即否认父与子（第22节）。</w:t>
      </w:r>
    </w:p>
    <w:p w14:paraId="0387B11F">
      <w:pPr>
        <w:pStyle w:val="4"/>
        <w:spacing w:before="468"/>
        <w:ind w:left="0" w:right="0"/>
        <w:jc w:val="left"/>
        <w:rPr>
          <w:rFonts w:hint="eastAsia"/>
        </w:rPr>
      </w:pPr>
    </w:p>
    <w:p w14:paraId="15DA8031">
      <w:pPr>
        <w:pStyle w:val="4"/>
        <w:spacing w:before="468"/>
        <w:ind w:left="0" w:right="0"/>
        <w:jc w:val="left"/>
        <w:rPr>
          <w:rFonts w:hint="eastAsia"/>
        </w:rPr>
      </w:pPr>
      <w:r>
        <w:rPr>
          <w:rFonts w:hint="eastAsia"/>
        </w:rPr>
        <w:t>The denial, indeed, so far at least as the Father is concerned, is not express and avowed, but virtual rather and by implication.</w:t>
      </w:r>
    </w:p>
    <w:p w14:paraId="63938912">
      <w:pPr>
        <w:pStyle w:val="4"/>
        <w:spacing w:before="468"/>
        <w:ind w:left="0" w:right="0"/>
        <w:jc w:val="left"/>
        <w:rPr>
          <w:rFonts w:hint="eastAsia"/>
        </w:rPr>
      </w:pPr>
      <w:r>
        <w:rPr>
          <w:rFonts w:hint="eastAsia"/>
        </w:rPr>
        <w:t>诚然，至少就父而言，这种否认并非明确和公开的，而更像是虚拟的和暗示性的。</w:t>
      </w:r>
    </w:p>
    <w:p w14:paraId="39DC37A3">
      <w:pPr>
        <w:pStyle w:val="4"/>
        <w:spacing w:before="468"/>
        <w:ind w:left="0" w:right="0"/>
        <w:jc w:val="left"/>
        <w:rPr>
          <w:rFonts w:hint="eastAsia"/>
        </w:rPr>
      </w:pPr>
    </w:p>
    <w:p w14:paraId="79F8298A">
      <w:pPr>
        <w:pStyle w:val="4"/>
        <w:spacing w:before="468"/>
        <w:ind w:left="0" w:right="0"/>
        <w:jc w:val="left"/>
        <w:rPr>
          <w:rFonts w:hint="eastAsia"/>
        </w:rPr>
      </w:pPr>
      <w:r>
        <w:rPr>
          <w:rFonts w:hint="eastAsia"/>
        </w:rPr>
        <w:t>The lie touches immediately the Son alone; and reaches the Father only through the Son.</w:t>
      </w:r>
    </w:p>
    <w:p w14:paraId="17F4770A">
      <w:pPr>
        <w:pStyle w:val="4"/>
        <w:spacing w:before="468"/>
        <w:ind w:left="0" w:right="0"/>
        <w:jc w:val="left"/>
        <w:rPr>
          <w:rFonts w:hint="eastAsia"/>
        </w:rPr>
      </w:pPr>
      <w:r>
        <w:rPr>
          <w:rFonts w:hint="eastAsia"/>
        </w:rPr>
        <w:t>这谎言直接触及子；并且只有通过子才能达到父。</w:t>
      </w:r>
    </w:p>
    <w:p w14:paraId="296B698E">
      <w:pPr>
        <w:pStyle w:val="4"/>
        <w:spacing w:before="468"/>
        <w:ind w:left="0" w:right="0"/>
        <w:jc w:val="left"/>
        <w:rPr>
          <w:rFonts w:hint="eastAsia"/>
        </w:rPr>
      </w:pPr>
    </w:p>
    <w:p w14:paraId="2A391726">
      <w:pPr>
        <w:pStyle w:val="4"/>
        <w:spacing w:before="468"/>
        <w:ind w:left="0" w:right="0"/>
        <w:jc w:val="left"/>
        <w:rPr>
          <w:rFonts w:hint="eastAsia"/>
        </w:rPr>
      </w:pPr>
      <w:r>
        <w:rPr>
          <w:rFonts w:hint="eastAsia"/>
        </w:rPr>
        <w:t>It is not, however, on that account, less really a denial of the Father as well as of the Son.</w:t>
      </w:r>
    </w:p>
    <w:p w14:paraId="51852143">
      <w:pPr>
        <w:pStyle w:val="4"/>
        <w:spacing w:before="468"/>
        <w:ind w:left="0" w:right="0"/>
        <w:jc w:val="left"/>
        <w:rPr>
          <w:rFonts w:hint="eastAsia"/>
        </w:rPr>
      </w:pPr>
      <w:r>
        <w:rPr>
          <w:rFonts w:hint="eastAsia"/>
        </w:rPr>
        <w:t>然而，正因如此，这并非不真正是否认父以及子。</w:t>
      </w:r>
    </w:p>
    <w:p w14:paraId="727883D6">
      <w:pPr>
        <w:pStyle w:val="4"/>
        <w:spacing w:before="468"/>
        <w:ind w:left="0" w:right="0"/>
        <w:jc w:val="left"/>
        <w:rPr>
          <w:rFonts w:hint="eastAsia"/>
        </w:rPr>
      </w:pPr>
    </w:p>
    <w:p w14:paraId="7B866EC7">
      <w:pPr>
        <w:pStyle w:val="4"/>
        <w:spacing w:before="468"/>
        <w:ind w:left="0" w:right="0"/>
        <w:jc w:val="left"/>
        <w:rPr>
          <w:rFonts w:hint="eastAsia"/>
        </w:rPr>
      </w:pPr>
      <w:r>
        <w:rPr>
          <w:rFonts w:hint="eastAsia"/>
        </w:rPr>
        <w:t>For the Father and the Son are one; and therefore, he that "denieth the Son, the same hath not the Father," while "he that acknowledgeth the Son hath the Father also."</w:t>
      </w:r>
    </w:p>
    <w:p w14:paraId="779A3920">
      <w:pPr>
        <w:pStyle w:val="4"/>
        <w:spacing w:before="468"/>
        <w:ind w:left="0" w:right="0"/>
        <w:jc w:val="left"/>
        <w:rPr>
          <w:rFonts w:hint="eastAsia"/>
        </w:rPr>
      </w:pPr>
      <w:r>
        <w:rPr>
          <w:rFonts w:hint="eastAsia"/>
        </w:rPr>
        <w:t>因为父与子原为一；因此，“凡不认子的，就没有父；”而“认子的，连父也有了。”</w:t>
      </w:r>
    </w:p>
    <w:p w14:paraId="55D417F7">
      <w:pPr>
        <w:pStyle w:val="4"/>
        <w:spacing w:before="468"/>
        <w:ind w:left="0" w:right="0"/>
        <w:jc w:val="left"/>
        <w:rPr>
          <w:rFonts w:hint="eastAsia"/>
        </w:rPr>
      </w:pPr>
    </w:p>
    <w:p w14:paraId="75F5DE76">
      <w:pPr>
        <w:pStyle w:val="4"/>
        <w:spacing w:before="468"/>
        <w:ind w:left="0" w:right="0"/>
        <w:jc w:val="left"/>
        <w:rPr>
          <w:rFonts w:hint="eastAsia"/>
        </w:rPr>
      </w:pPr>
      <w:r>
        <w:rPr>
          <w:rFonts w:hint="eastAsia"/>
        </w:rPr>
        <w:t>Two questions naturally occur here. I. How is a denial that Jesus is the Christ equivalent to a denial of the Son? And II. How is a denial of the Son a denial of the Father, so that to deny the Son is not to have the Father; and how, on the other hand, does the acknowledgment of the Son secure our having the Father?</w:t>
      </w:r>
    </w:p>
    <w:p w14:paraId="6B88C6D5">
      <w:pPr>
        <w:pStyle w:val="4"/>
        <w:spacing w:before="468"/>
        <w:ind w:left="0" w:right="0"/>
        <w:jc w:val="left"/>
        <w:rPr>
          <w:rFonts w:hint="eastAsia"/>
        </w:rPr>
      </w:pPr>
      <w:r>
        <w:rPr>
          <w:rFonts w:hint="eastAsia"/>
        </w:rPr>
        <w:t>这里自然产生两个问题。一、否认耶稣是基督如何等同于否认子？以及二、否认子如何是否认父，以致于否认子就不得着父；另一方面，承认子如何确保我们得着父？</w:t>
      </w:r>
    </w:p>
    <w:p w14:paraId="1EA70FD3">
      <w:pPr>
        <w:pStyle w:val="4"/>
        <w:spacing w:before="468"/>
        <w:ind w:left="0" w:right="0"/>
        <w:jc w:val="left"/>
        <w:rPr>
          <w:rFonts w:hint="eastAsia"/>
        </w:rPr>
      </w:pPr>
    </w:p>
    <w:p w14:paraId="7CD2FD99">
      <w:pPr>
        <w:pStyle w:val="4"/>
        <w:spacing w:before="468"/>
        <w:ind w:left="0" w:right="0"/>
        <w:jc w:val="left"/>
        <w:rPr>
          <w:rFonts w:hint="eastAsia"/>
        </w:rPr>
      </w:pPr>
      <w:r>
        <w:rPr>
          <w:rFonts w:hint="eastAsia"/>
        </w:rPr>
        <w:t>I.Plainly, in John's view, to deny that Jesus is the Christ is to deny the Son; the two denials are declared to be one and the same.</w:t>
      </w:r>
    </w:p>
    <w:p w14:paraId="5BD26770">
      <w:pPr>
        <w:pStyle w:val="4"/>
        <w:spacing w:before="468"/>
        <w:ind w:left="0" w:right="0"/>
        <w:jc w:val="left"/>
        <w:rPr>
          <w:rFonts w:hint="eastAsia"/>
        </w:rPr>
      </w:pPr>
      <w:r>
        <w:rPr>
          <w:rFonts w:hint="eastAsia"/>
        </w:rPr>
        <w:t>一、显然，在约翰看来，否认耶稣是基督就是否认子；这两个否认被宣告为一体。</w:t>
      </w:r>
    </w:p>
    <w:p w14:paraId="42B9EC25">
      <w:pPr>
        <w:pStyle w:val="4"/>
        <w:spacing w:before="468"/>
        <w:ind w:left="0" w:right="0"/>
        <w:jc w:val="left"/>
        <w:rPr>
          <w:rFonts w:hint="eastAsia"/>
        </w:rPr>
      </w:pPr>
    </w:p>
    <w:p w14:paraId="6316A066">
      <w:pPr>
        <w:pStyle w:val="4"/>
        <w:spacing w:before="468"/>
        <w:ind w:left="0" w:right="0"/>
        <w:jc w:val="left"/>
        <w:rPr>
          <w:rFonts w:hint="eastAsia"/>
        </w:rPr>
      </w:pPr>
      <w:r>
        <w:rPr>
          <w:rFonts w:hint="eastAsia"/>
        </w:rPr>
        <w:t>And yet there is a difference.</w:t>
      </w:r>
    </w:p>
    <w:p w14:paraId="38A1BCBD">
      <w:pPr>
        <w:pStyle w:val="4"/>
        <w:spacing w:before="468"/>
        <w:ind w:left="0" w:right="0"/>
        <w:jc w:val="left"/>
        <w:rPr>
          <w:rFonts w:hint="eastAsia"/>
        </w:rPr>
      </w:pPr>
      <w:r>
        <w:rPr>
          <w:rFonts w:hint="eastAsia"/>
        </w:rPr>
        <w:t>然而却有区别。</w:t>
      </w:r>
    </w:p>
    <w:p w14:paraId="30489C42">
      <w:pPr>
        <w:pStyle w:val="4"/>
        <w:spacing w:before="468"/>
        <w:ind w:left="0" w:right="0"/>
        <w:jc w:val="left"/>
        <w:rPr>
          <w:rFonts w:hint="eastAsia"/>
        </w:rPr>
      </w:pPr>
    </w:p>
    <w:p w14:paraId="3A23E303">
      <w:pPr>
        <w:pStyle w:val="4"/>
        <w:spacing w:before="468"/>
        <w:ind w:left="0" w:right="0"/>
        <w:jc w:val="left"/>
        <w:rPr>
          <w:rFonts w:hint="eastAsia"/>
        </w:rPr>
      </w:pPr>
      <w:r>
        <w:rPr>
          <w:rFonts w:hint="eastAsia"/>
        </w:rPr>
        <w:t>The object of the one denial is a proposition; the object of the other is a person.</w:t>
      </w:r>
    </w:p>
    <w:p w14:paraId="76701E25">
      <w:pPr>
        <w:pStyle w:val="4"/>
        <w:spacing w:before="468"/>
        <w:ind w:left="0" w:right="0"/>
        <w:jc w:val="left"/>
        <w:rPr>
          <w:rFonts w:hint="eastAsia"/>
        </w:rPr>
      </w:pPr>
      <w:r>
        <w:rPr>
          <w:rFonts w:hint="eastAsia"/>
        </w:rPr>
        <w:t>一个否认的对象是一个命题；另一个否认的对象是一个人。</w:t>
      </w:r>
    </w:p>
    <w:p w14:paraId="31A1DD78">
      <w:pPr>
        <w:pStyle w:val="4"/>
        <w:spacing w:before="468"/>
        <w:ind w:left="0" w:right="0"/>
        <w:jc w:val="left"/>
        <w:rPr>
          <w:rFonts w:hint="eastAsia"/>
        </w:rPr>
      </w:pPr>
    </w:p>
    <w:p w14:paraId="0B51B51C">
      <w:pPr>
        <w:pStyle w:val="4"/>
        <w:spacing w:before="468"/>
        <w:ind w:left="0" w:right="0"/>
        <w:jc w:val="left"/>
        <w:rPr>
          <w:rFonts w:hint="eastAsia"/>
        </w:rPr>
      </w:pPr>
      <w:r>
        <w:rPr>
          <w:rFonts w:hint="eastAsia"/>
        </w:rPr>
        <w:t>Nor is the difference accidental or unimportant; on the contrary, it is very significant.</w:t>
      </w:r>
    </w:p>
    <w:p w14:paraId="06CAEB9C">
      <w:pPr>
        <w:pStyle w:val="4"/>
        <w:spacing w:before="468"/>
        <w:ind w:left="0" w:right="0"/>
        <w:jc w:val="left"/>
        <w:rPr>
          <w:rFonts w:hint="eastAsia"/>
        </w:rPr>
      </w:pPr>
      <w:r>
        <w:rPr>
          <w:rFonts w:hint="eastAsia"/>
        </w:rPr>
        <w:t>这种差异既非偶然也非不重要；相反，它非常重要。</w:t>
      </w:r>
    </w:p>
    <w:p w14:paraId="5FDCE5AE">
      <w:pPr>
        <w:pStyle w:val="4"/>
        <w:spacing w:before="468"/>
        <w:ind w:left="0" w:right="0"/>
        <w:jc w:val="left"/>
        <w:rPr>
          <w:rFonts w:hint="eastAsia"/>
        </w:rPr>
      </w:pPr>
    </w:p>
    <w:p w14:paraId="3A802792">
      <w:pPr>
        <w:pStyle w:val="4"/>
        <w:spacing w:before="468"/>
        <w:ind w:left="0" w:right="0"/>
        <w:jc w:val="left"/>
        <w:rPr>
          <w:rFonts w:hint="eastAsia"/>
        </w:rPr>
      </w:pPr>
      <w:r>
        <w:rPr>
          <w:rFonts w:hint="eastAsia"/>
        </w:rPr>
        <w:t>One thing, at least, is very clear.</w:t>
      </w:r>
    </w:p>
    <w:p w14:paraId="414EF895">
      <w:pPr>
        <w:pStyle w:val="4"/>
        <w:spacing w:before="468"/>
        <w:ind w:left="0" w:right="0"/>
        <w:jc w:val="left"/>
        <w:rPr>
          <w:rFonts w:hint="eastAsia"/>
        </w:rPr>
      </w:pPr>
      <w:r>
        <w:rPr>
          <w:rFonts w:hint="eastAsia"/>
        </w:rPr>
        <w:t>至少有一件事非常清楚。</w:t>
      </w:r>
    </w:p>
    <w:p w14:paraId="38F63A68">
      <w:pPr>
        <w:pStyle w:val="4"/>
        <w:spacing w:before="468"/>
        <w:ind w:left="0" w:right="0"/>
        <w:jc w:val="left"/>
        <w:rPr>
          <w:rFonts w:hint="eastAsia"/>
        </w:rPr>
      </w:pPr>
    </w:p>
    <w:p w14:paraId="1BE0DE3B">
      <w:pPr>
        <w:pStyle w:val="4"/>
        <w:spacing w:before="468"/>
        <w:ind w:left="0" w:right="0"/>
        <w:jc w:val="left"/>
        <w:rPr>
          <w:rFonts w:hint="eastAsia"/>
        </w:rPr>
      </w:pPr>
      <w:r>
        <w:rPr>
          <w:rFonts w:hint="eastAsia"/>
        </w:rPr>
        <w:t>If the denial of a proposition concerning any person is to be viewed as identical with the denial of the person himself, the proposition must be one that vitally affects his nature and character.</w:t>
      </w:r>
    </w:p>
    <w:p w14:paraId="487F1A9F">
      <w:pPr>
        <w:pStyle w:val="4"/>
        <w:spacing w:before="468"/>
        <w:ind w:left="0" w:right="0"/>
        <w:jc w:val="left"/>
        <w:rPr>
          <w:rFonts w:hint="eastAsia"/>
        </w:rPr>
      </w:pPr>
      <w:r>
        <w:rPr>
          <w:rFonts w:hint="eastAsia"/>
        </w:rPr>
        <w:t>如果对关于任何人的命题的否认，要被视为与对该人本身的否认相同，那么该命题必须是严重影响其本性和品格的命题。</w:t>
      </w:r>
    </w:p>
    <w:p w14:paraId="06EFA788">
      <w:pPr>
        <w:pStyle w:val="4"/>
        <w:spacing w:before="468"/>
        <w:ind w:left="0" w:right="0"/>
        <w:jc w:val="left"/>
        <w:rPr>
          <w:rFonts w:hint="eastAsia"/>
        </w:rPr>
      </w:pPr>
    </w:p>
    <w:p w14:paraId="2462B133">
      <w:pPr>
        <w:pStyle w:val="4"/>
        <w:spacing w:before="468"/>
        <w:ind w:left="0" w:right="0"/>
        <w:jc w:val="left"/>
        <w:rPr>
          <w:rFonts w:hint="eastAsia"/>
        </w:rPr>
      </w:pPr>
      <w:r>
        <w:rPr>
          <w:rFonts w:hint="eastAsia"/>
        </w:rPr>
        <w:t>Take any illustrious personage who may be supposed to occupy my thoughts; the heir-apparent to the throne, for instance.</w:t>
      </w:r>
    </w:p>
    <w:p w14:paraId="43696E9F">
      <w:pPr>
        <w:pStyle w:val="4"/>
        <w:spacing w:before="468"/>
        <w:ind w:left="0" w:right="0"/>
        <w:jc w:val="left"/>
        <w:rPr>
          <w:rFonts w:hint="eastAsia"/>
        </w:rPr>
      </w:pPr>
      <w:r>
        <w:rPr>
          <w:rFonts w:hint="eastAsia"/>
        </w:rPr>
        <w:t>以任何可能占据我思想的显赫人物为例；例如，王位的法定继承人。</w:t>
      </w:r>
    </w:p>
    <w:p w14:paraId="01EDBE17">
      <w:pPr>
        <w:pStyle w:val="4"/>
        <w:spacing w:before="468"/>
        <w:ind w:left="0" w:right="0"/>
        <w:jc w:val="left"/>
        <w:rPr>
          <w:rFonts w:hint="eastAsia"/>
        </w:rPr>
      </w:pPr>
    </w:p>
    <w:p w14:paraId="75F39D3F">
      <w:pPr>
        <w:pStyle w:val="4"/>
        <w:spacing w:before="468"/>
        <w:ind w:left="0" w:right="0"/>
        <w:jc w:val="left"/>
        <w:rPr>
          <w:rFonts w:hint="eastAsia"/>
        </w:rPr>
      </w:pPr>
      <w:r>
        <w:rPr>
          <w:rFonts w:hint="eastAsia"/>
        </w:rPr>
        <w:t>If I choose to deny that he is what you believe, or even know him to be, as to his height, or complexion, or turn of mind, or habit of body, you may charge me with falsehood, or even say that I lie.</w:t>
      </w:r>
    </w:p>
    <w:p w14:paraId="6CD35232">
      <w:pPr>
        <w:pStyle w:val="4"/>
        <w:spacing w:before="468"/>
        <w:ind w:left="0" w:right="0"/>
        <w:jc w:val="left"/>
        <w:rPr>
          <w:rFonts w:hint="eastAsia"/>
        </w:rPr>
      </w:pPr>
      <w:r>
        <w:rPr>
          <w:rFonts w:hint="eastAsia"/>
        </w:rPr>
        <w:t>如果我选择否认你们相信，甚至知道祂的身高、肤色、心性或体质，你们可能会指控我虚假，甚至说我说谎。</w:t>
      </w:r>
    </w:p>
    <w:p w14:paraId="00482980">
      <w:pPr>
        <w:pStyle w:val="4"/>
        <w:spacing w:before="468"/>
        <w:ind w:left="0" w:right="0"/>
        <w:jc w:val="left"/>
        <w:rPr>
          <w:rFonts w:hint="eastAsia"/>
        </w:rPr>
      </w:pPr>
    </w:p>
    <w:p w14:paraId="367DC931">
      <w:pPr>
        <w:pStyle w:val="4"/>
        <w:spacing w:before="468"/>
        <w:ind w:left="0" w:right="0"/>
        <w:jc w:val="left"/>
        <w:rPr>
          <w:rFonts w:hint="eastAsia"/>
        </w:rPr>
      </w:pPr>
      <w:r>
        <w:rPr>
          <w:rFonts w:hint="eastAsia"/>
        </w:rPr>
        <w:t>But you would scarcely allege that in denying any affirmation of that sort about him, I deny the prince.</w:t>
      </w:r>
    </w:p>
    <w:p w14:paraId="5EA935C2">
      <w:pPr>
        <w:pStyle w:val="4"/>
        <w:spacing w:before="468"/>
        <w:ind w:left="0" w:right="0"/>
        <w:jc w:val="left"/>
        <w:rPr>
          <w:rFonts w:hint="eastAsia"/>
        </w:rPr>
      </w:pPr>
      <w:r>
        <w:rPr>
          <w:rFonts w:hint="eastAsia"/>
        </w:rPr>
        <w:t>但是你们几乎不会声称，在否认关于祂的任何此类断言时，我否认了那位王子。</w:t>
      </w:r>
    </w:p>
    <w:p w14:paraId="3A38136E">
      <w:pPr>
        <w:pStyle w:val="4"/>
        <w:spacing w:before="468"/>
        <w:ind w:left="0" w:right="0"/>
        <w:jc w:val="left"/>
        <w:rPr>
          <w:rFonts w:hint="eastAsia"/>
        </w:rPr>
      </w:pPr>
    </w:p>
    <w:p w14:paraId="59B71DA6">
      <w:pPr>
        <w:pStyle w:val="4"/>
        <w:spacing w:before="468"/>
        <w:ind w:left="0" w:right="0"/>
        <w:jc w:val="left"/>
        <w:rPr>
          <w:rFonts w:hint="eastAsia"/>
        </w:rPr>
      </w:pPr>
      <w:r>
        <w:rPr>
          <w:rFonts w:hint="eastAsia"/>
        </w:rPr>
        <w:t>It must be something far more deeply touching his birth, or his birthright, or his worthiness of either, that I deny, before you can construe my denial of it, into a disloyal and traitorous denial of himself.</w:t>
      </w:r>
    </w:p>
    <w:p w14:paraId="3678949C">
      <w:pPr>
        <w:pStyle w:val="4"/>
        <w:spacing w:before="468"/>
        <w:ind w:left="0" w:right="0"/>
        <w:jc w:val="left"/>
        <w:rPr>
          <w:rFonts w:hint="eastAsia"/>
        </w:rPr>
      </w:pPr>
      <w:r>
        <w:rPr>
          <w:rFonts w:hint="eastAsia"/>
        </w:rPr>
        <w:t>我所否认的，必定是远为更深刻地触及祂的出身、祂的继承权，或祂对这两者的配得性，然后你们才能将我的否认解释为对祂自己的不忠和背叛性的否认。</w:t>
      </w:r>
    </w:p>
    <w:p w14:paraId="7C1F1245">
      <w:pPr>
        <w:pStyle w:val="4"/>
        <w:spacing w:before="468"/>
        <w:ind w:left="0" w:right="0"/>
        <w:jc w:val="left"/>
        <w:rPr>
          <w:rFonts w:hint="eastAsia"/>
        </w:rPr>
      </w:pPr>
    </w:p>
    <w:p w14:paraId="6E38371C">
      <w:pPr>
        <w:pStyle w:val="4"/>
        <w:spacing w:before="468"/>
        <w:ind w:left="0" w:right="0"/>
        <w:jc w:val="left"/>
        <w:rPr>
          <w:rFonts w:hint="eastAsia"/>
        </w:rPr>
      </w:pPr>
      <w:r>
        <w:rPr>
          <w:rFonts w:hint="eastAsia"/>
        </w:rPr>
        <w:t>So here, if to deny the proposition that "Jesus is the Christ" is to deny the Son; the proposition itself must mean more than at first appears.</w:t>
      </w:r>
    </w:p>
    <w:p w14:paraId="201EF222">
      <w:pPr>
        <w:pStyle w:val="4"/>
        <w:spacing w:before="468"/>
        <w:ind w:left="0" w:right="0"/>
        <w:jc w:val="left"/>
        <w:rPr>
          <w:rFonts w:hint="eastAsia"/>
        </w:rPr>
      </w:pPr>
      <w:r>
        <w:rPr>
          <w:rFonts w:hint="eastAsia"/>
        </w:rPr>
        <w:t>因此，如果否认“耶稣是基督”这个命题就是否认子；那么这个命题本身必定比初看起来有更深的含义。</w:t>
      </w:r>
    </w:p>
    <w:p w14:paraId="4C7C56F3">
      <w:pPr>
        <w:pStyle w:val="4"/>
        <w:spacing w:before="468"/>
        <w:ind w:left="0" w:right="0"/>
        <w:jc w:val="left"/>
        <w:rPr>
          <w:rFonts w:hint="eastAsia"/>
        </w:rPr>
      </w:pPr>
    </w:p>
    <w:p w14:paraId="7C256034">
      <w:pPr>
        <w:pStyle w:val="4"/>
        <w:spacing w:before="468"/>
        <w:ind w:left="0" w:right="0"/>
        <w:jc w:val="left"/>
        <w:rPr>
          <w:rFonts w:hint="eastAsia"/>
        </w:rPr>
      </w:pPr>
      <w:r>
        <w:rPr>
          <w:rFonts w:hint="eastAsia"/>
        </w:rPr>
        <w:t>1.It cannot mean simply that he is the person foretold in the Old Testament under the name of the Messiah; there is more in it than a mere identification of the individual.</w:t>
      </w:r>
    </w:p>
    <w:p w14:paraId="5F9DDABE">
      <w:pPr>
        <w:pStyle w:val="4"/>
        <w:spacing w:before="468"/>
        <w:ind w:left="0" w:right="0"/>
        <w:jc w:val="left"/>
        <w:rPr>
          <w:rFonts w:hint="eastAsia"/>
        </w:rPr>
      </w:pPr>
      <w:r>
        <w:rPr>
          <w:rFonts w:hint="eastAsia"/>
        </w:rPr>
        <w:t>1.这并非仅仅意味着祂是旧约中以弥赛亚之名所预言的那个人；其中包含的不仅仅是对个体的简单认同。</w:t>
      </w:r>
    </w:p>
    <w:p w14:paraId="191DEB3E">
      <w:pPr>
        <w:pStyle w:val="4"/>
        <w:spacing w:before="468"/>
        <w:ind w:left="0" w:right="0"/>
        <w:jc w:val="left"/>
        <w:rPr>
          <w:rFonts w:hint="eastAsia"/>
        </w:rPr>
      </w:pPr>
    </w:p>
    <w:p w14:paraId="50669814">
      <w:pPr>
        <w:pStyle w:val="4"/>
        <w:spacing w:before="468"/>
        <w:ind w:left="0" w:right="0"/>
        <w:jc w:val="left"/>
        <w:rPr>
          <w:rFonts w:hint="eastAsia"/>
        </w:rPr>
      </w:pPr>
      <w:r>
        <w:rPr>
          <w:rFonts w:hint="eastAsia"/>
        </w:rPr>
        <w:t>The official designation, Christ, or Messiah, or Anointed, marks not only a certain relation to the Jewish Scriptures, but also and still more a certain relation to God, whose Christ he is.</w:t>
      </w:r>
    </w:p>
    <w:p w14:paraId="09AC9869">
      <w:pPr>
        <w:pStyle w:val="4"/>
        <w:spacing w:before="468"/>
        <w:ind w:left="0" w:right="0"/>
        <w:jc w:val="left"/>
        <w:rPr>
          <w:rFonts w:hint="eastAsia"/>
        </w:rPr>
      </w:pPr>
      <w:r>
        <w:rPr>
          <w:rFonts w:hint="eastAsia"/>
        </w:rPr>
        <w:t>官方称号，基督，或弥赛亚，或受膏者，不仅标志着与犹太经文的某种关系，而且更标志着与神的某种关系，祂是神的基督。</w:t>
      </w:r>
    </w:p>
    <w:p w14:paraId="2D3FCD52">
      <w:pPr>
        <w:pStyle w:val="4"/>
        <w:spacing w:before="468"/>
        <w:ind w:left="0" w:right="0"/>
        <w:jc w:val="left"/>
        <w:rPr>
          <w:rFonts w:hint="eastAsia"/>
        </w:rPr>
      </w:pPr>
    </w:p>
    <w:p w14:paraId="1074C845">
      <w:pPr>
        <w:pStyle w:val="4"/>
        <w:spacing w:before="468"/>
        <w:ind w:left="0" w:right="0"/>
        <w:jc w:val="left"/>
        <w:rPr>
          <w:rFonts w:hint="eastAsia"/>
        </w:rPr>
      </w:pPr>
      <w:r>
        <w:rPr>
          <w:rFonts w:hint="eastAsia"/>
        </w:rPr>
        <w:t>In the dreamy and misty theosophy of the Gnostic antichrists, any Christ whom they would acknowledge at all could be nothing else than a sort of efflux or emanation of Deity, a detached portion of the divine nature, or a mysterious outgoing of the divine power, or wisdom, or love; altogether visionary and unsubstantial; but withal very sublime.</w:t>
      </w:r>
    </w:p>
    <w:p w14:paraId="28385CB4">
      <w:pPr>
        <w:pStyle w:val="4"/>
        <w:spacing w:before="468"/>
        <w:ind w:left="0" w:right="0"/>
        <w:jc w:val="left"/>
        <w:rPr>
          <w:rFonts w:hint="eastAsia"/>
        </w:rPr>
      </w:pPr>
      <w:r>
        <w:rPr>
          <w:rFonts w:hint="eastAsia"/>
        </w:rPr>
        <w:t>在诺斯底派敌基督者梦幻而模糊的神智学中，他们所承认的任何基督，都不过是神性的一种流溢或发出，神圣本性分离出来的一部分，或者是神圣能力、智慧或爱的神秘流出；完全是虚幻而不真实的；但同时又非常崇高。</w:t>
      </w:r>
    </w:p>
    <w:p w14:paraId="38EDC474">
      <w:pPr>
        <w:pStyle w:val="4"/>
        <w:spacing w:before="468"/>
        <w:ind w:left="0" w:right="0"/>
        <w:jc w:val="left"/>
        <w:rPr>
          <w:rFonts w:hint="eastAsia"/>
        </w:rPr>
      </w:pPr>
    </w:p>
    <w:p w14:paraId="42DDBCCE">
      <w:pPr>
        <w:pStyle w:val="4"/>
        <w:spacing w:before="468"/>
        <w:ind w:left="0" w:right="0"/>
        <w:jc w:val="left"/>
        <w:rPr>
          <w:rFonts w:hint="eastAsia"/>
        </w:rPr>
      </w:pPr>
      <w:r>
        <w:rPr>
          <w:rFonts w:hint="eastAsia"/>
        </w:rPr>
        <w:t>The idea of such a transcendental Christ being identical with the historical man, the man of "flesh and bones," Jesus, was an outrage on their philosophy.</w:t>
      </w:r>
    </w:p>
    <w:p w14:paraId="3D554CE2">
      <w:pPr>
        <w:pStyle w:val="4"/>
        <w:spacing w:before="468"/>
        <w:ind w:left="0" w:right="0"/>
        <w:jc w:val="left"/>
        <w:rPr>
          <w:rFonts w:hint="eastAsia"/>
        </w:rPr>
      </w:pPr>
      <w:r>
        <w:rPr>
          <w:rFonts w:hint="eastAsia"/>
        </w:rPr>
        <w:t>这种超验的基督与历史人物，即“有血有肉”的耶稣，完全相同的观念，是对他们哲学的侮辱。</w:t>
      </w:r>
    </w:p>
    <w:p w14:paraId="7FF0452C">
      <w:pPr>
        <w:pStyle w:val="4"/>
        <w:spacing w:before="468"/>
        <w:ind w:left="0" w:right="0"/>
        <w:jc w:val="left"/>
        <w:rPr>
          <w:rFonts w:hint="eastAsia"/>
        </w:rPr>
      </w:pPr>
    </w:p>
    <w:p w14:paraId="52525821">
      <w:pPr>
        <w:pStyle w:val="4"/>
        <w:spacing w:before="468"/>
        <w:ind w:left="0" w:right="0"/>
        <w:jc w:val="left"/>
        <w:rPr>
          <w:rFonts w:hint="eastAsia"/>
        </w:rPr>
      </w:pPr>
      <w:r>
        <w:rPr>
          <w:rFonts w:hint="eastAsia"/>
        </w:rPr>
        <w:t>They might admit an occasional and temporary illapse.</w:t>
      </w:r>
    </w:p>
    <w:p w14:paraId="3673811A">
      <w:pPr>
        <w:pStyle w:val="4"/>
        <w:spacing w:before="468"/>
        <w:ind w:left="0" w:right="0"/>
        <w:jc w:val="left"/>
        <w:rPr>
          <w:rFonts w:hint="eastAsia"/>
        </w:rPr>
      </w:pPr>
      <w:r>
        <w:rPr>
          <w:rFonts w:hint="eastAsia"/>
        </w:rPr>
        <w:t>他们或许会承认偶尔的和暂时的降临。</w:t>
      </w:r>
    </w:p>
    <w:p w14:paraId="4A0BE239">
      <w:pPr>
        <w:pStyle w:val="4"/>
        <w:spacing w:before="468"/>
        <w:ind w:left="0" w:right="0"/>
        <w:jc w:val="left"/>
        <w:rPr>
          <w:rFonts w:hint="eastAsia"/>
        </w:rPr>
      </w:pPr>
    </w:p>
    <w:p w14:paraId="3670A408">
      <w:pPr>
        <w:pStyle w:val="4"/>
        <w:spacing w:before="468"/>
        <w:ind w:left="0" w:right="0"/>
        <w:jc w:val="left"/>
        <w:rPr>
          <w:rFonts w:hint="eastAsia"/>
        </w:rPr>
      </w:pPr>
      <w:r>
        <w:rPr>
          <w:rFonts w:hint="eastAsia"/>
        </w:rPr>
        <w:t>Now and then, or perhaps generally, all through his life and ministry, Jesus might be in a certain spiritual relation to this Christ.</w:t>
      </w:r>
    </w:p>
    <w:p w14:paraId="08505F54">
      <w:pPr>
        <w:pStyle w:val="4"/>
        <w:spacing w:before="468"/>
        <w:ind w:left="0" w:right="0"/>
        <w:jc w:val="left"/>
        <w:rPr>
          <w:rFonts w:hint="eastAsia"/>
        </w:rPr>
      </w:pPr>
      <w:r>
        <w:rPr>
          <w:rFonts w:hint="eastAsia"/>
        </w:rPr>
        <w:t>时而，或者通常，在祂整个生命和事奉中，耶稣可能与这位基督处于某种属灵的关系。</w:t>
      </w:r>
    </w:p>
    <w:p w14:paraId="4D545757">
      <w:pPr>
        <w:pStyle w:val="4"/>
        <w:spacing w:before="468"/>
        <w:ind w:left="0" w:right="0"/>
        <w:jc w:val="left"/>
        <w:rPr>
          <w:rFonts w:hint="eastAsia"/>
        </w:rPr>
      </w:pPr>
    </w:p>
    <w:p w14:paraId="33C11008">
      <w:pPr>
        <w:pStyle w:val="4"/>
        <w:spacing w:before="468"/>
        <w:ind w:left="0" w:right="0"/>
        <w:jc w:val="left"/>
        <w:rPr>
          <w:rFonts w:hint="eastAsia"/>
        </w:rPr>
      </w:pPr>
      <w:r>
        <w:rPr>
          <w:rFonts w:hint="eastAsia"/>
        </w:rPr>
        <w:t>There might be upon him, and in him, moving and inspiring him, what of God they thought proper to call the Christ.</w:t>
      </w:r>
    </w:p>
    <w:p w14:paraId="7D7720D7">
      <w:pPr>
        <w:pStyle w:val="4"/>
        <w:spacing w:before="468"/>
        <w:ind w:left="0" w:right="0"/>
        <w:jc w:val="left"/>
        <w:rPr>
          <w:rFonts w:hint="eastAsia"/>
        </w:rPr>
      </w:pPr>
      <w:r>
        <w:rPr>
          <w:rFonts w:hint="eastAsia"/>
        </w:rPr>
        <w:t>在祂身上，在祂里面，感动并激励祂的，可能是他们认为适于称为基督的某些神性。</w:t>
      </w:r>
    </w:p>
    <w:p w14:paraId="65A2600D">
      <w:pPr>
        <w:pStyle w:val="4"/>
        <w:spacing w:before="468"/>
        <w:ind w:left="0" w:right="0"/>
        <w:jc w:val="left"/>
        <w:rPr>
          <w:rFonts w:hint="eastAsia"/>
        </w:rPr>
      </w:pPr>
    </w:p>
    <w:p w14:paraId="06555F60">
      <w:pPr>
        <w:pStyle w:val="4"/>
        <w:spacing w:before="468"/>
        <w:ind w:left="0" w:right="0"/>
        <w:jc w:val="left"/>
        <w:rPr>
          <w:rFonts w:hint="eastAsia"/>
        </w:rPr>
      </w:pPr>
      <w:r>
        <w:rPr>
          <w:rFonts w:hint="eastAsia"/>
        </w:rPr>
        <w:t>But that he was truly and personally himself the Christ,—in his manhood and in his manhood's history and experience,—especially in his birth and in his death, their subtle notions of spirit and matter compelled them strenuously to deny.</w:t>
      </w:r>
    </w:p>
    <w:p w14:paraId="4E11B14A">
      <w:pPr>
        <w:pStyle w:val="4"/>
        <w:spacing w:before="468"/>
        <w:ind w:left="0" w:right="0"/>
        <w:jc w:val="left"/>
        <w:rPr>
          <w:rFonts w:hint="eastAsia"/>
        </w:rPr>
      </w:pPr>
      <w:r>
        <w:rPr>
          <w:rFonts w:hint="eastAsia"/>
        </w:rPr>
        <w:t>但是，祂真正地、亲自地就是基督——在祂的人性以及祂人性的历史和经历中——尤其是在祂的出生和祂的死亡中，他们关于灵与物质的微妙观念迫使他们极力否认。</w:t>
      </w:r>
    </w:p>
    <w:p w14:paraId="6F66F8EC">
      <w:pPr>
        <w:pStyle w:val="4"/>
        <w:spacing w:before="468"/>
        <w:ind w:left="0" w:right="0"/>
        <w:jc w:val="left"/>
        <w:rPr>
          <w:rFonts w:hint="eastAsia"/>
        </w:rPr>
      </w:pPr>
    </w:p>
    <w:p w14:paraId="27AD935C">
      <w:pPr>
        <w:pStyle w:val="4"/>
        <w:spacing w:before="468"/>
        <w:ind w:left="0" w:right="0"/>
        <w:jc w:val="left"/>
        <w:rPr>
          <w:rFonts w:hint="eastAsia"/>
        </w:rPr>
      </w:pPr>
      <w:r>
        <w:rPr>
          <w:rFonts w:hint="eastAsia"/>
        </w:rPr>
        <w:t>This denial necessarily reduced Jesus to the level of a mere man; a representative man perhaps, the ground and type and head of restored or perfected humanity; a divine man too, in some vague use of the phrase; but still really not more than a man; his birth no real incarnation; his death no real propitiation.</w:t>
      </w:r>
    </w:p>
    <w:p w14:paraId="36E81472">
      <w:pPr>
        <w:pStyle w:val="4"/>
        <w:spacing w:before="468"/>
        <w:ind w:left="0" w:right="0"/>
        <w:jc w:val="left"/>
        <w:rPr>
          <w:rFonts w:hint="eastAsia"/>
        </w:rPr>
      </w:pPr>
      <w:r>
        <w:rPr>
          <w:rFonts w:hint="eastAsia"/>
        </w:rPr>
        <w:t>这种否认必然将耶稣降低到仅仅是一个人的层面；或许是一个代表性的人物，是恢复或完善人性的基础、类型和元首；在某种模糊的意义上，也是一个神圣的人；但实际上仍然不过是一个人；祂的出生并非真正的道成肉身；祂的死亡并非真正的挽回祭。</w:t>
      </w:r>
    </w:p>
    <w:p w14:paraId="2CDCEEEB">
      <w:pPr>
        <w:pStyle w:val="4"/>
        <w:spacing w:before="468"/>
        <w:ind w:left="0" w:right="0"/>
        <w:jc w:val="left"/>
        <w:rPr>
          <w:rFonts w:hint="eastAsia"/>
        </w:rPr>
      </w:pPr>
    </w:p>
    <w:p w14:paraId="0603682B">
      <w:pPr>
        <w:pStyle w:val="4"/>
        <w:spacing w:before="468"/>
        <w:ind w:left="0" w:right="0"/>
        <w:jc w:val="left"/>
        <w:rPr>
          <w:rFonts w:hint="eastAsia"/>
        </w:rPr>
      </w:pPr>
      <w:r>
        <w:rPr>
          <w:rFonts w:hint="eastAsia"/>
        </w:rPr>
        <w:t>It is this which stamps value on the confession that "Jesus is the Christ;" that from his being born of the Virgin to his expiring on Calvary, he is the Christ.</w:t>
      </w:r>
    </w:p>
    <w:p w14:paraId="67FC6AB4">
      <w:pPr>
        <w:pStyle w:val="4"/>
        <w:spacing w:before="468"/>
        <w:ind w:left="0" w:right="0"/>
        <w:jc w:val="left"/>
        <w:rPr>
          <w:rFonts w:hint="eastAsia"/>
        </w:rPr>
      </w:pPr>
      <w:r>
        <w:rPr>
          <w:rFonts w:hint="eastAsia"/>
        </w:rPr>
        <w:t>正是这一点赋予了“耶稣是基督”这一认信的价值；即从祂由童女所生到祂在各各他断气，祂都是基督。</w:t>
      </w:r>
    </w:p>
    <w:p w14:paraId="0629F57D">
      <w:pPr>
        <w:pStyle w:val="4"/>
        <w:spacing w:before="468"/>
        <w:ind w:left="0" w:right="0"/>
        <w:jc w:val="left"/>
        <w:rPr>
          <w:rFonts w:hint="eastAsia"/>
        </w:rPr>
      </w:pPr>
    </w:p>
    <w:p w14:paraId="65339EB0">
      <w:pPr>
        <w:pStyle w:val="4"/>
        <w:spacing w:before="468"/>
        <w:ind w:left="0" w:right="0"/>
        <w:jc w:val="left"/>
        <w:rPr>
          <w:rFonts w:hint="eastAsia"/>
        </w:rPr>
      </w:pPr>
      <w:r>
        <w:rPr>
          <w:rFonts w:hint="eastAsia"/>
        </w:rPr>
        <w:t>And it is this which makes the denial of the proposition so serious.</w:t>
      </w:r>
    </w:p>
    <w:p w14:paraId="72DF5BEF">
      <w:pPr>
        <w:pStyle w:val="4"/>
        <w:spacing w:before="468"/>
        <w:ind w:left="0" w:right="0"/>
        <w:jc w:val="left"/>
        <w:rPr>
          <w:rFonts w:hint="eastAsia"/>
        </w:rPr>
      </w:pPr>
      <w:r>
        <w:rPr>
          <w:rFonts w:hint="eastAsia"/>
        </w:rPr>
        <w:t>正是这一点使得否认这个命题如此严重。</w:t>
      </w:r>
    </w:p>
    <w:p w14:paraId="485E1CE2">
      <w:pPr>
        <w:pStyle w:val="4"/>
        <w:spacing w:before="468"/>
        <w:ind w:left="0" w:right="0"/>
        <w:jc w:val="left"/>
        <w:rPr>
          <w:rFonts w:hint="eastAsia"/>
        </w:rPr>
      </w:pPr>
    </w:p>
    <w:p w14:paraId="24CD8AEF">
      <w:pPr>
        <w:pStyle w:val="4"/>
        <w:spacing w:before="468"/>
        <w:ind w:left="0" w:right="0"/>
        <w:jc w:val="left"/>
        <w:rPr>
          <w:rFonts w:hint="eastAsia"/>
        </w:rPr>
      </w:pPr>
      <w:r>
        <w:rPr>
          <w:rFonts w:hint="eastAsia"/>
        </w:rPr>
        <w:t>It is the denial of his vicarious character and position; his being in any fair sense, or to any substantial effect, the substitute of men; of men viewed as guilty, condemned, and lost.</w:t>
      </w:r>
    </w:p>
    <w:p w14:paraId="089BFCDD">
      <w:pPr>
        <w:pStyle w:val="4"/>
        <w:spacing w:before="468"/>
        <w:ind w:left="0" w:right="0"/>
        <w:jc w:val="left"/>
        <w:rPr>
          <w:rFonts w:hint="eastAsia"/>
        </w:rPr>
      </w:pPr>
      <w:r>
        <w:rPr>
          <w:rFonts w:hint="eastAsia"/>
        </w:rPr>
        <w:t>这是对祂替代性的品格和地位的否认；在任何公正的意义上，或任何实质性的效果上，祂作为人的替代者；作为被视为有罪、被定罪和失丧的人的替代者。</w:t>
      </w:r>
    </w:p>
    <w:p w14:paraId="60D580DB">
      <w:pPr>
        <w:pStyle w:val="4"/>
        <w:spacing w:before="468"/>
        <w:ind w:left="0" w:right="0"/>
        <w:jc w:val="left"/>
        <w:rPr>
          <w:rFonts w:hint="eastAsia"/>
        </w:rPr>
      </w:pPr>
    </w:p>
    <w:p w14:paraId="660567F0">
      <w:pPr>
        <w:pStyle w:val="4"/>
        <w:spacing w:before="468"/>
        <w:ind w:left="0" w:right="0"/>
        <w:jc w:val="left"/>
        <w:rPr>
          <w:rFonts w:hint="eastAsia"/>
        </w:rPr>
      </w:pPr>
      <w:r>
        <w:rPr>
          <w:rFonts w:hint="eastAsia"/>
        </w:rPr>
        <w:t>I have said that he might be owned, after a fashion, as a representative man, or the representative man.</w:t>
      </w:r>
    </w:p>
    <w:p w14:paraId="0151A1C4">
      <w:pPr>
        <w:pStyle w:val="4"/>
        <w:spacing w:before="468"/>
        <w:ind w:left="0" w:right="0"/>
        <w:jc w:val="left"/>
        <w:rPr>
          <w:rFonts w:hint="eastAsia"/>
        </w:rPr>
      </w:pPr>
      <w:r>
        <w:rPr>
          <w:rFonts w:hint="eastAsia"/>
        </w:rPr>
        <w:t>我说过，祂或许可以被某种程度上承认为一个代表性的人物，或者那个代表性的人物。</w:t>
      </w:r>
    </w:p>
    <w:p w14:paraId="4897B888">
      <w:pPr>
        <w:pStyle w:val="4"/>
        <w:spacing w:before="468"/>
        <w:ind w:left="0" w:right="0"/>
        <w:jc w:val="left"/>
        <w:rPr>
          <w:rFonts w:hint="eastAsia"/>
        </w:rPr>
      </w:pPr>
    </w:p>
    <w:p w14:paraId="5A47BC00">
      <w:pPr>
        <w:pStyle w:val="4"/>
        <w:spacing w:before="468"/>
        <w:ind w:left="0" w:right="0"/>
        <w:jc w:val="left"/>
        <w:rPr>
          <w:rFonts w:hint="eastAsia"/>
        </w:rPr>
      </w:pPr>
      <w:r>
        <w:rPr>
          <w:rFonts w:hint="eastAsia"/>
        </w:rPr>
        <w:t>Humanity in its best state, whether of development or of recovery,—perfect humanity, if you will,—might have its culminating grace and glory in him.</w:t>
      </w:r>
    </w:p>
    <w:p w14:paraId="2CD1009C">
      <w:pPr>
        <w:pStyle w:val="4"/>
        <w:spacing w:before="468"/>
        <w:ind w:left="0" w:right="0"/>
        <w:jc w:val="left"/>
        <w:rPr>
          <w:rFonts w:hint="eastAsia"/>
        </w:rPr>
      </w:pPr>
      <w:r>
        <w:rPr>
          <w:rFonts w:hint="eastAsia"/>
        </w:rPr>
        <w:t>人性在其最佳状态，无论是发展还是恢复——如果你愿意，可以说是完美的人性——可能在祂里面达到其顶峰的恩典和荣耀。</w:t>
      </w:r>
    </w:p>
    <w:p w14:paraId="3D3F218E">
      <w:pPr>
        <w:pStyle w:val="4"/>
        <w:spacing w:before="468"/>
        <w:ind w:left="0" w:right="0"/>
        <w:jc w:val="left"/>
        <w:rPr>
          <w:rFonts w:hint="eastAsia"/>
        </w:rPr>
      </w:pPr>
    </w:p>
    <w:p w14:paraId="36B41D80">
      <w:pPr>
        <w:pStyle w:val="4"/>
        <w:spacing w:before="468"/>
        <w:ind w:left="0" w:right="0"/>
        <w:jc w:val="left"/>
        <w:rPr>
          <w:rFonts w:hint="eastAsia"/>
        </w:rPr>
      </w:pPr>
      <w:r>
        <w:rPr>
          <w:rFonts w:hint="eastAsia"/>
        </w:rPr>
        <w:t>And as the model man, or something more, as the man in whom human nature and the human race, as such, are elevated, he might be so visited by the overshadowing of a divine energy as to be in some sense partaker of the divine nature.</w:t>
      </w:r>
    </w:p>
    <w:p w14:paraId="21EDD024">
      <w:pPr>
        <w:pStyle w:val="4"/>
        <w:spacing w:before="468"/>
        <w:ind w:left="0" w:right="0"/>
        <w:jc w:val="left"/>
        <w:rPr>
          <w:rFonts w:hint="eastAsia"/>
        </w:rPr>
      </w:pPr>
      <w:r>
        <w:rPr>
          <w:rFonts w:hint="eastAsia"/>
        </w:rPr>
        <w:t>并且作为模范人物，或者更甚，作为人性及人类本身在其身上得以提升的人物，祂可能如此被神圣能力的荫庇所临到，以致于在某种意义上成为神圣本性的分享者。</w:t>
      </w:r>
    </w:p>
    <w:p w14:paraId="489A1285">
      <w:pPr>
        <w:pStyle w:val="4"/>
        <w:spacing w:before="468"/>
        <w:ind w:left="0" w:right="0"/>
        <w:jc w:val="left"/>
        <w:rPr>
          <w:rFonts w:hint="eastAsia"/>
        </w:rPr>
      </w:pPr>
    </w:p>
    <w:p w14:paraId="534232F1">
      <w:pPr>
        <w:pStyle w:val="4"/>
        <w:spacing w:before="468"/>
        <w:ind w:left="0" w:right="0"/>
        <w:jc w:val="left"/>
        <w:rPr>
          <w:rFonts w:hint="eastAsia"/>
        </w:rPr>
      </w:pPr>
      <w:r>
        <w:rPr>
          <w:rFonts w:hint="eastAsia"/>
        </w:rPr>
        <w:t>But as to what he is himself personally, he differs in no material or essential respect from other men.</w:t>
      </w:r>
    </w:p>
    <w:p w14:paraId="689CA15D">
      <w:pPr>
        <w:pStyle w:val="4"/>
        <w:spacing w:before="468"/>
        <w:ind w:left="0" w:right="0"/>
        <w:jc w:val="left"/>
        <w:rPr>
          <w:rFonts w:hint="eastAsia"/>
        </w:rPr>
      </w:pPr>
      <w:r>
        <w:rPr>
          <w:rFonts w:hint="eastAsia"/>
        </w:rPr>
        <w:t>但就祂个人而言，祂与其他人在任何实质性或本质性的方面都没有区别。</w:t>
      </w:r>
    </w:p>
    <w:p w14:paraId="6EAB1C24">
      <w:pPr>
        <w:pStyle w:val="4"/>
        <w:spacing w:before="468"/>
        <w:ind w:left="0" w:right="0"/>
        <w:jc w:val="left"/>
        <w:rPr>
          <w:rFonts w:hint="eastAsia"/>
        </w:rPr>
      </w:pPr>
    </w:p>
    <w:p w14:paraId="1D5EF824">
      <w:pPr>
        <w:pStyle w:val="4"/>
        <w:spacing w:before="468"/>
        <w:ind w:left="0" w:right="0"/>
        <w:jc w:val="left"/>
        <w:rPr>
          <w:rFonts w:hint="eastAsia"/>
        </w:rPr>
      </w:pPr>
      <w:r>
        <w:rPr>
          <w:rFonts w:hint="eastAsia"/>
        </w:rPr>
        <w:t>Born like them, like them he dies.</w:t>
      </w:r>
    </w:p>
    <w:p w14:paraId="23904F21">
      <w:pPr>
        <w:pStyle w:val="4"/>
        <w:spacing w:before="468"/>
        <w:ind w:left="0" w:right="0"/>
        <w:jc w:val="left"/>
        <w:rPr>
          <w:rFonts w:hint="eastAsia"/>
        </w:rPr>
      </w:pPr>
      <w:r>
        <w:rPr>
          <w:rFonts w:hint="eastAsia"/>
        </w:rPr>
        <w:t>祂像他们一样出生，像他们一样死亡。</w:t>
      </w:r>
    </w:p>
    <w:p w14:paraId="0B86886D">
      <w:pPr>
        <w:pStyle w:val="4"/>
        <w:spacing w:before="468"/>
        <w:ind w:left="0" w:right="0"/>
        <w:jc w:val="left"/>
        <w:rPr>
          <w:rFonts w:hint="eastAsia"/>
        </w:rPr>
      </w:pPr>
    </w:p>
    <w:p w14:paraId="4D740773">
      <w:pPr>
        <w:pStyle w:val="4"/>
        <w:spacing w:before="468"/>
        <w:ind w:left="0" w:right="0"/>
        <w:jc w:val="left"/>
        <w:rPr>
          <w:rFonts w:hint="eastAsia"/>
        </w:rPr>
      </w:pPr>
      <w:r>
        <w:rPr>
          <w:rFonts w:hint="eastAsia"/>
        </w:rPr>
        <w:t>Not only has he all in common with them; but he has nothing in him or about him but what is in common.</w:t>
      </w:r>
    </w:p>
    <w:p w14:paraId="659309DE">
      <w:pPr>
        <w:pStyle w:val="4"/>
        <w:spacing w:before="468"/>
        <w:ind w:left="0" w:right="0"/>
        <w:jc w:val="left"/>
        <w:rPr>
          <w:rFonts w:hint="eastAsia"/>
        </w:rPr>
      </w:pPr>
      <w:r>
        <w:rPr>
          <w:rFonts w:hint="eastAsia"/>
        </w:rPr>
        <w:t>祂不仅与他们有所有共同之处；而且祂里面或关于祂的一切，都不过是共同之处。</w:t>
      </w:r>
    </w:p>
    <w:p w14:paraId="2BED03C8">
      <w:pPr>
        <w:pStyle w:val="4"/>
        <w:spacing w:before="468"/>
        <w:ind w:left="0" w:right="0"/>
        <w:jc w:val="left"/>
        <w:rPr>
          <w:rFonts w:hint="eastAsia"/>
        </w:rPr>
      </w:pPr>
    </w:p>
    <w:p w14:paraId="513D5975">
      <w:pPr>
        <w:pStyle w:val="4"/>
        <w:spacing w:before="468"/>
        <w:ind w:left="0" w:right="0"/>
        <w:jc w:val="left"/>
        <w:rPr>
          <w:rFonts w:hint="eastAsia"/>
        </w:rPr>
      </w:pPr>
      <w:r>
        <w:rPr>
          <w:rFonts w:hint="eastAsia"/>
        </w:rPr>
        <w:t>He is not "separate from sinners."*</w:t>
      </w:r>
    </w:p>
    <w:p w14:paraId="5E510370">
      <w:pPr>
        <w:pStyle w:val="4"/>
        <w:spacing w:before="468"/>
        <w:ind w:left="0" w:right="0"/>
        <w:jc w:val="left"/>
        <w:rPr>
          <w:rFonts w:hint="eastAsia"/>
        </w:rPr>
      </w:pPr>
      <w:r>
        <w:rPr>
          <w:rFonts w:hint="eastAsia"/>
        </w:rPr>
        <w:t>祂并非“与罪人隔开”。*</w:t>
      </w:r>
    </w:p>
    <w:p w14:paraId="0A3B14B2">
      <w:pPr>
        <w:pStyle w:val="4"/>
        <w:spacing w:before="468"/>
        <w:ind w:left="0" w:right="0"/>
        <w:jc w:val="left"/>
        <w:rPr>
          <w:rFonts w:hint="eastAsia"/>
        </w:rPr>
      </w:pPr>
    </w:p>
    <w:p w14:paraId="53C4A0A2">
      <w:pPr>
        <w:pStyle w:val="4"/>
        <w:spacing w:before="468"/>
        <w:ind w:left="0" w:right="0"/>
        <w:jc w:val="left"/>
        <w:rPr>
          <w:rFonts w:hint="eastAsia"/>
        </w:rPr>
      </w:pPr>
      <w:r>
        <w:rPr>
          <w:rFonts w:hint="eastAsia"/>
        </w:rPr>
        <w:t>For there the stress of this great controversy lies, in our own day, as well as in that of John.</w:t>
      </w:r>
    </w:p>
    <w:p w14:paraId="75DEA625">
      <w:pPr>
        <w:pStyle w:val="4"/>
        <w:spacing w:before="468"/>
        <w:ind w:left="0" w:right="0"/>
        <w:jc w:val="left"/>
        <w:rPr>
          <w:rFonts w:hint="eastAsia"/>
        </w:rPr>
      </w:pPr>
      <w:r>
        <w:rPr>
          <w:rFonts w:hint="eastAsia"/>
        </w:rPr>
        <w:t>因为这场伟大争论的重点就在于此，无论在我们这个时代，还是在约翰的时代。</w:t>
      </w:r>
    </w:p>
    <w:p w14:paraId="6EF0BAFF">
      <w:pPr>
        <w:pStyle w:val="4"/>
        <w:spacing w:before="468"/>
        <w:ind w:left="0" w:right="0"/>
        <w:jc w:val="left"/>
        <w:rPr>
          <w:rFonts w:hint="eastAsia"/>
        </w:rPr>
      </w:pPr>
    </w:p>
    <w:p w14:paraId="2EB94D86">
      <w:pPr>
        <w:pStyle w:val="4"/>
        <w:spacing w:before="468"/>
        <w:ind w:left="0" w:right="0"/>
        <w:jc w:val="left"/>
        <w:rPr>
          <w:rFonts w:hint="eastAsia"/>
        </w:rPr>
      </w:pPr>
      <w:r>
        <w:rPr>
          <w:rFonts w:hint="eastAsia"/>
        </w:rPr>
        <w:t>Jesus must be acknowledged as not only one with us, but "separate from us."</w:t>
      </w:r>
    </w:p>
    <w:p w14:paraId="35844349">
      <w:pPr>
        <w:pStyle w:val="4"/>
        <w:spacing w:before="468"/>
        <w:ind w:left="0" w:right="0"/>
        <w:jc w:val="left"/>
        <w:rPr>
          <w:rFonts w:hint="eastAsia"/>
        </w:rPr>
      </w:pPr>
      <w:r>
        <w:rPr>
          <w:rFonts w:hint="eastAsia"/>
        </w:rPr>
        <w:t>耶稣不仅必须被承认为与我们合一，而且必须被承认为“与我们分离”。</w:t>
      </w:r>
    </w:p>
    <w:p w14:paraId="5786CE01">
      <w:pPr>
        <w:pStyle w:val="4"/>
        <w:spacing w:before="468"/>
        <w:ind w:left="0" w:right="0"/>
        <w:jc w:val="left"/>
        <w:rPr>
          <w:rFonts w:hint="eastAsia"/>
        </w:rPr>
      </w:pPr>
    </w:p>
    <w:p w14:paraId="1623B5D5">
      <w:pPr>
        <w:pStyle w:val="4"/>
        <w:spacing w:before="468"/>
        <w:ind w:left="0" w:right="0"/>
        <w:jc w:val="left"/>
        <w:rPr>
          <w:rFonts w:hint="eastAsia"/>
        </w:rPr>
      </w:pPr>
      <w:r>
        <w:rPr>
          <w:rFonts w:hint="eastAsia"/>
        </w:rPr>
        <w:t>Not otherwise can he save us by being our substitute; redeem us by being our ransom!</w:t>
      </w:r>
    </w:p>
    <w:p w14:paraId="394CAECE">
      <w:pPr>
        <w:pStyle w:val="4"/>
        <w:spacing w:before="468"/>
        <w:ind w:left="0" w:right="0"/>
        <w:jc w:val="left"/>
        <w:rPr>
          <w:rFonts w:hint="eastAsia"/>
        </w:rPr>
      </w:pPr>
      <w:r>
        <w:rPr>
          <w:rFonts w:hint="eastAsia"/>
        </w:rPr>
        <w:t>否则祂无法藉着作我们的替代者来拯救我们；藉着作我们的赎价来救赎我们！</w:t>
      </w:r>
    </w:p>
    <w:p w14:paraId="46974BED">
      <w:pPr>
        <w:pStyle w:val="4"/>
        <w:spacing w:before="468"/>
        <w:ind w:left="0" w:right="0"/>
        <w:jc w:val="left"/>
        <w:rPr>
          <w:rFonts w:hint="eastAsia"/>
        </w:rPr>
      </w:pPr>
    </w:p>
    <w:p w14:paraId="724627DF">
      <w:pPr>
        <w:pStyle w:val="4"/>
        <w:spacing w:before="468"/>
        <w:ind w:left="0" w:right="0"/>
        <w:jc w:val="left"/>
        <w:rPr>
          <w:rFonts w:hint="eastAsia"/>
        </w:rPr>
      </w:pPr>
      <w:r>
        <w:rPr>
          <w:rFonts w:hint="eastAsia"/>
        </w:rPr>
        <w:t>reconcile us to God by the sacrifice of himself in our stead.</w:t>
      </w:r>
    </w:p>
    <w:p w14:paraId="66A05D5F">
      <w:pPr>
        <w:pStyle w:val="4"/>
        <w:spacing w:before="468"/>
        <w:ind w:left="0" w:right="0"/>
        <w:jc w:val="left"/>
        <w:rPr>
          <w:rFonts w:hint="eastAsia"/>
        </w:rPr>
      </w:pPr>
      <w:r>
        <w:rPr>
          <w:rFonts w:hint="eastAsia"/>
        </w:rPr>
        <w:t>藉着代替我们牺牲自己，使我们与神和好。</w:t>
      </w:r>
    </w:p>
    <w:p w14:paraId="0BE4753D">
      <w:pPr>
        <w:pStyle w:val="4"/>
        <w:spacing w:before="468"/>
        <w:ind w:left="0" w:right="0"/>
        <w:jc w:val="left"/>
        <w:rPr>
          <w:rFonts w:hint="eastAsia"/>
        </w:rPr>
      </w:pPr>
    </w:p>
    <w:p w14:paraId="56263C9F">
      <w:pPr>
        <w:pStyle w:val="4"/>
        <w:spacing w:before="468"/>
        <w:ind w:left="0" w:right="0"/>
        <w:jc w:val="left"/>
        <w:rPr>
          <w:rFonts w:hint="eastAsia"/>
        </w:rPr>
      </w:pPr>
      <w:r>
        <w:rPr>
          <w:rFonts w:hint="eastAsia"/>
        </w:rPr>
        <w:t>He must be "separate from us" in his birth; exempt, by special miracle, from all participation in the sin of humanity, whose guilt he is to expiate.</w:t>
      </w:r>
    </w:p>
    <w:p w14:paraId="5ACB84FE">
      <w:pPr>
        <w:pStyle w:val="4"/>
        <w:spacing w:before="468"/>
        <w:ind w:left="0" w:right="0"/>
        <w:jc w:val="left"/>
        <w:rPr>
          <w:rFonts w:hint="eastAsia"/>
        </w:rPr>
      </w:pPr>
      <w:r>
        <w:rPr>
          <w:rFonts w:hint="eastAsia"/>
        </w:rPr>
        <w:t>祂在出生时必须“与我们分离”；藉着特殊的奇迹，免于参与人类的罪，祂要为人类的罪愆赎罪。</w:t>
      </w:r>
    </w:p>
    <w:p w14:paraId="41AE0031">
      <w:pPr>
        <w:pStyle w:val="4"/>
        <w:spacing w:before="468"/>
        <w:ind w:left="0" w:right="0"/>
        <w:jc w:val="left"/>
        <w:rPr>
          <w:rFonts w:hint="eastAsia"/>
        </w:rPr>
      </w:pPr>
    </w:p>
    <w:p w14:paraId="731362A6">
      <w:pPr>
        <w:pStyle w:val="4"/>
        <w:spacing w:before="468"/>
        <w:ind w:left="0" w:right="0"/>
        <w:jc w:val="left"/>
        <w:rPr>
          <w:rFonts w:hint="eastAsia"/>
        </w:rPr>
      </w:pPr>
      <w:r>
        <w:rPr>
          <w:rFonts w:hint="eastAsia"/>
        </w:rPr>
        <w:t>He must be "separate from us" in his death; his death being what no other death ever was, or ever can be, a real satisfaction to offended justice; a valid atonement for the offence; an actual enduring and exhausting of what the penal severity of law requires; a true and literal "suffering, the just for the unjust, that he might bring us to God."</w:t>
      </w:r>
    </w:p>
    <w:p w14:paraId="4ED788C9">
      <w:pPr>
        <w:pStyle w:val="4"/>
        <w:spacing w:before="468"/>
        <w:ind w:left="0" w:right="0"/>
        <w:jc w:val="left"/>
        <w:rPr>
          <w:rFonts w:hint="eastAsia"/>
        </w:rPr>
      </w:pPr>
      <w:r>
        <w:rPr>
          <w:rFonts w:hint="eastAsia"/>
        </w:rPr>
        <w:t>祂在死亡时必须“与我们分离”；祂的死是任何其他死亡都未曾是，也永远不可能是的，是对被冒犯的公义的真正满足；是对冒犯的有效赎罪；是对律法刑罚严厉性所要求的实际忍受和耗尽；是真实而字面的“受苦，义的代替不义的，为要引我们到神面前。”</w:t>
      </w:r>
    </w:p>
    <w:p w14:paraId="59E1184E">
      <w:pPr>
        <w:pStyle w:val="4"/>
        <w:spacing w:before="468"/>
        <w:ind w:left="0" w:right="0"/>
        <w:jc w:val="left"/>
        <w:rPr>
          <w:rFonts w:hint="eastAsia"/>
        </w:rPr>
      </w:pPr>
    </w:p>
    <w:p w14:paraId="0C9665E0">
      <w:pPr>
        <w:pStyle w:val="4"/>
        <w:spacing w:before="468"/>
        <w:ind w:left="0" w:right="0"/>
        <w:jc w:val="left"/>
        <w:rPr>
          <w:rFonts w:hint="eastAsia"/>
        </w:rPr>
      </w:pPr>
      <w:r>
        <w:rPr>
          <w:rFonts w:hint="eastAsia"/>
        </w:rPr>
        <w:t>The denial of the proposition that "Jesus is the Christ," according to the notions then current, precluded all such views of the way in which he saves sinners.</w:t>
      </w:r>
    </w:p>
    <w:p w14:paraId="4B94DC9D">
      <w:pPr>
        <w:pStyle w:val="4"/>
        <w:spacing w:before="468"/>
        <w:ind w:left="0" w:right="0"/>
        <w:jc w:val="left"/>
        <w:rPr>
          <w:rFonts w:hint="eastAsia"/>
        </w:rPr>
      </w:pPr>
      <w:r>
        <w:rPr>
          <w:rFonts w:hint="eastAsia"/>
        </w:rPr>
        <w:t>根据当时流行的观念，否认“耶稣是基督”这个命题，就排除了所有关于祂拯救罪人方式的这类观点。</w:t>
      </w:r>
    </w:p>
    <w:p w14:paraId="3969EDE1">
      <w:pPr>
        <w:pStyle w:val="4"/>
        <w:spacing w:before="468"/>
        <w:ind w:left="0" w:right="0"/>
        <w:jc w:val="left"/>
        <w:rPr>
          <w:rFonts w:hint="eastAsia"/>
        </w:rPr>
      </w:pPr>
    </w:p>
    <w:p w14:paraId="3C2DDD44">
      <w:pPr>
        <w:pStyle w:val="4"/>
        <w:spacing w:before="468"/>
        <w:ind w:left="0" w:right="0"/>
        <w:jc w:val="left"/>
        <w:rPr>
          <w:rFonts w:hint="eastAsia"/>
        </w:rPr>
      </w:pPr>
      <w:r>
        <w:rPr>
          <w:rFonts w:hint="eastAsia"/>
        </w:rPr>
        <w:t>Under a different form, a similar mysticism precludes them now.</w:t>
      </w:r>
    </w:p>
    <w:p w14:paraId="0DAA17E5">
      <w:pPr>
        <w:pStyle w:val="4"/>
        <w:spacing w:before="468"/>
        <w:ind w:left="0" w:right="0"/>
        <w:jc w:val="left"/>
        <w:rPr>
          <w:rFonts w:hint="eastAsia"/>
        </w:rPr>
      </w:pPr>
      <w:r>
        <w:rPr>
          <w:rFonts w:hint="eastAsia"/>
        </w:rPr>
        <w:t>以不同的形式，类似的神秘主义现在也排除了它们。</w:t>
      </w:r>
    </w:p>
    <w:p w14:paraId="575BDA08">
      <w:pPr>
        <w:pStyle w:val="4"/>
        <w:spacing w:before="468"/>
        <w:ind w:left="0" w:right="0"/>
        <w:jc w:val="left"/>
        <w:rPr>
          <w:rFonts w:hint="eastAsia"/>
        </w:rPr>
      </w:pPr>
    </w:p>
    <w:p w14:paraId="5859566D">
      <w:pPr>
        <w:pStyle w:val="4"/>
        <w:spacing w:before="468"/>
        <w:ind w:left="0" w:right="0"/>
        <w:jc w:val="left"/>
        <w:rPr>
          <w:rFonts w:hint="eastAsia"/>
        </w:rPr>
      </w:pPr>
      <w:r>
        <w:rPr>
          <w:rFonts w:hint="eastAsia"/>
        </w:rPr>
        <w:t>There has always indeed been a school in the church tending in that direction; willing to exalt Jesus as high as any one would wish, in one aspect of his mediatorship, his being one with us, and so qualified to represent us; but ever stopping short of that other aspect of it, his being "separate from us," and so qualified to atone for us.</w:t>
      </w:r>
    </w:p>
    <w:p w14:paraId="154D6708">
      <w:pPr>
        <w:pStyle w:val="4"/>
        <w:spacing w:before="468"/>
        <w:ind w:left="0" w:right="0"/>
        <w:jc w:val="left"/>
        <w:rPr>
          <w:rFonts w:hint="eastAsia"/>
        </w:rPr>
      </w:pPr>
      <w:r>
        <w:rPr>
          <w:rFonts w:hint="eastAsia"/>
        </w:rPr>
        <w:t>教会中确实一直存在一个倾向于那个方向的学派；愿意在耶稣中保职分的某个方面，即祂与我们合一，从而有资格代表我们，将祂高举到任何人所希望的高度；但总是止步于其另一个方面，即祂“与我们分离”，从而有资格为我们赎罪。</w:t>
      </w:r>
    </w:p>
    <w:p w14:paraId="20746572">
      <w:pPr>
        <w:pStyle w:val="4"/>
        <w:spacing w:before="468"/>
        <w:ind w:left="0" w:right="0"/>
        <w:jc w:val="left"/>
        <w:rPr>
          <w:rFonts w:hint="eastAsia"/>
        </w:rPr>
      </w:pPr>
    </w:p>
    <w:p w14:paraId="3AA1C85C">
      <w:pPr>
        <w:pStyle w:val="4"/>
        <w:spacing w:before="468"/>
        <w:ind w:left="0" w:right="0"/>
        <w:jc w:val="left"/>
        <w:rPr>
          <w:rFonts w:hint="eastAsia"/>
        </w:rPr>
      </w:pPr>
      <w:r>
        <w:rPr>
          <w:rFonts w:hint="eastAsia"/>
        </w:rPr>
        <w:t>Of Jesus personally much appears to be made.</w:t>
      </w:r>
    </w:p>
    <w:p w14:paraId="3C1E76C7">
      <w:pPr>
        <w:pStyle w:val="4"/>
        <w:spacing w:before="468"/>
        <w:ind w:left="0" w:right="0"/>
        <w:jc w:val="left"/>
        <w:rPr>
          <w:rFonts w:hint="eastAsia"/>
        </w:rPr>
      </w:pPr>
      <w:r>
        <w:rPr>
          <w:rFonts w:hint="eastAsia"/>
        </w:rPr>
        <w:t>关于耶稣个人，似乎有很多说法。</w:t>
      </w:r>
    </w:p>
    <w:p w14:paraId="53738C9E">
      <w:pPr>
        <w:pStyle w:val="4"/>
        <w:spacing w:before="468"/>
        <w:ind w:left="0" w:right="0"/>
        <w:jc w:val="left"/>
        <w:rPr>
          <w:rFonts w:hint="eastAsia"/>
        </w:rPr>
      </w:pPr>
    </w:p>
    <w:p w14:paraId="770CE9F5">
      <w:pPr>
        <w:pStyle w:val="4"/>
        <w:spacing w:before="468"/>
        <w:ind w:left="0" w:right="0"/>
        <w:jc w:val="left"/>
        <w:rPr>
          <w:rFonts w:hint="eastAsia"/>
        </w:rPr>
      </w:pPr>
      <w:r>
        <w:rPr>
          <w:rFonts w:hint="eastAsia"/>
        </w:rPr>
        <w:t>Not too much certainly; for that is impossible.</w:t>
      </w:r>
    </w:p>
    <w:p w14:paraId="1DE1282B">
      <w:pPr>
        <w:pStyle w:val="4"/>
        <w:spacing w:before="468"/>
        <w:ind w:left="0" w:right="0"/>
        <w:jc w:val="left"/>
        <w:rPr>
          <w:rFonts w:hint="eastAsia"/>
        </w:rPr>
      </w:pPr>
      <w:r>
        <w:rPr>
          <w:rFonts w:hint="eastAsia"/>
        </w:rPr>
        <w:t>当然不会太多；因为那是不可能的。</w:t>
      </w:r>
    </w:p>
    <w:p w14:paraId="410A2846">
      <w:pPr>
        <w:pStyle w:val="4"/>
        <w:spacing w:before="468"/>
        <w:ind w:left="0" w:right="0"/>
        <w:jc w:val="left"/>
        <w:rPr>
          <w:rFonts w:hint="eastAsia"/>
        </w:rPr>
      </w:pPr>
    </w:p>
    <w:p w14:paraId="6889F997">
      <w:pPr>
        <w:pStyle w:val="4"/>
        <w:spacing w:before="468"/>
        <w:ind w:left="0" w:right="0"/>
        <w:jc w:val="left"/>
        <w:rPr>
          <w:rFonts w:hint="eastAsia"/>
        </w:rPr>
      </w:pPr>
      <w:r>
        <w:rPr>
          <w:rFonts w:hint="eastAsia"/>
        </w:rPr>
        <w:t>Jesus, personally, the real, living Jesus, cannot be too much thought of.</w:t>
      </w:r>
    </w:p>
    <w:p w14:paraId="22E616C5">
      <w:pPr>
        <w:pStyle w:val="4"/>
        <w:spacing w:before="468"/>
        <w:ind w:left="0" w:right="0"/>
        <w:jc w:val="left"/>
        <w:rPr>
          <w:rFonts w:hint="eastAsia"/>
        </w:rPr>
      </w:pPr>
      <w:r>
        <w:rPr>
          <w:rFonts w:hint="eastAsia"/>
        </w:rPr>
        <w:t>耶稣，个人而言，真实的、活着的耶稣，怎么思想都不过分。</w:t>
      </w:r>
    </w:p>
    <w:p w14:paraId="5BBD81C8">
      <w:pPr>
        <w:pStyle w:val="4"/>
        <w:spacing w:before="468"/>
        <w:ind w:left="0" w:right="0"/>
        <w:jc w:val="left"/>
        <w:rPr>
          <w:rFonts w:hint="eastAsia"/>
        </w:rPr>
      </w:pPr>
    </w:p>
    <w:p w14:paraId="7E710E76">
      <w:pPr>
        <w:pStyle w:val="4"/>
        <w:spacing w:before="468"/>
        <w:ind w:left="0" w:right="0"/>
        <w:jc w:val="left"/>
        <w:rPr>
          <w:rFonts w:hint="eastAsia"/>
        </w:rPr>
      </w:pPr>
      <w:r>
        <w:rPr>
          <w:rFonts w:hint="eastAsia"/>
        </w:rPr>
        <w:t>His very name is as ointment poured forth.</w:t>
      </w:r>
    </w:p>
    <w:p w14:paraId="6C6FC0B0">
      <w:pPr>
        <w:pStyle w:val="4"/>
        <w:spacing w:before="468"/>
        <w:ind w:left="0" w:right="0"/>
        <w:jc w:val="left"/>
        <w:rPr>
          <w:rFonts w:hint="eastAsia"/>
        </w:rPr>
      </w:pPr>
      <w:r>
        <w:rPr>
          <w:rFonts w:hint="eastAsia"/>
        </w:rPr>
        <w:t>祂的名如同倒出来的香膏。</w:t>
      </w:r>
    </w:p>
    <w:p w14:paraId="6C2785C8">
      <w:pPr>
        <w:pStyle w:val="4"/>
        <w:spacing w:before="468"/>
        <w:ind w:left="0" w:right="0"/>
        <w:jc w:val="left"/>
        <w:rPr>
          <w:rFonts w:hint="eastAsia"/>
        </w:rPr>
      </w:pPr>
    </w:p>
    <w:p w14:paraId="691E1485">
      <w:pPr>
        <w:pStyle w:val="4"/>
        <w:spacing w:before="468"/>
        <w:ind w:left="0" w:right="0"/>
        <w:jc w:val="left"/>
        <w:rPr>
          <w:rFonts w:hint="eastAsia"/>
        </w:rPr>
      </w:pPr>
      <w:r>
        <w:rPr>
          <w:rFonts w:hint="eastAsia"/>
        </w:rPr>
        <w:t>He is the chiefest among ten thousand and altogether lovely.</w:t>
      </w:r>
    </w:p>
    <w:p w14:paraId="5FD37AD6">
      <w:pPr>
        <w:pStyle w:val="4"/>
        <w:spacing w:before="468"/>
        <w:ind w:left="0" w:right="0"/>
        <w:jc w:val="left"/>
        <w:rPr>
          <w:rFonts w:hint="eastAsia"/>
        </w:rPr>
      </w:pPr>
      <w:r>
        <w:rPr>
          <w:rFonts w:hint="eastAsia"/>
        </w:rPr>
        <w:t>祂在万人中为首，全然可爱。</w:t>
      </w:r>
    </w:p>
    <w:p w14:paraId="77411307">
      <w:pPr>
        <w:pStyle w:val="4"/>
        <w:spacing w:before="468"/>
        <w:ind w:left="0" w:right="0"/>
        <w:jc w:val="left"/>
        <w:rPr>
          <w:rFonts w:hint="eastAsia"/>
        </w:rPr>
      </w:pPr>
    </w:p>
    <w:p w14:paraId="2A8A86D1">
      <w:pPr>
        <w:pStyle w:val="4"/>
        <w:spacing w:before="468"/>
        <w:ind w:left="0" w:right="0"/>
        <w:jc w:val="left"/>
        <w:rPr>
          <w:rFonts w:hint="eastAsia"/>
        </w:rPr>
      </w:pPr>
      <w:r>
        <w:rPr>
          <w:rFonts w:hint="eastAsia"/>
        </w:rPr>
        <w:t>The church, the spouse,—every soul that as a chaste virgin is espoused to Jesus,—is ravished with the beauty of his person and the endearments of his fellowship.</w:t>
      </w:r>
    </w:p>
    <w:p w14:paraId="6C5510BF">
      <w:pPr>
        <w:pStyle w:val="4"/>
        <w:spacing w:before="468"/>
        <w:ind w:left="0" w:right="0"/>
        <w:jc w:val="left"/>
        <w:rPr>
          <w:rFonts w:hint="eastAsia"/>
        </w:rPr>
      </w:pPr>
      <w:r>
        <w:rPr>
          <w:rFonts w:hint="eastAsia"/>
        </w:rPr>
        <w:t>教会，新妇，——每一个如同贞洁童女许配给耶稣的灵魂，——都为祂位格的美丽和祂团契的亲密而着迷。</w:t>
      </w:r>
    </w:p>
    <w:p w14:paraId="77C06035">
      <w:pPr>
        <w:pStyle w:val="4"/>
        <w:spacing w:before="468"/>
        <w:ind w:left="0" w:right="0"/>
        <w:jc w:val="left"/>
        <w:rPr>
          <w:rFonts w:hint="eastAsia"/>
        </w:rPr>
      </w:pPr>
    </w:p>
    <w:p w14:paraId="2E5B5531">
      <w:pPr>
        <w:pStyle w:val="4"/>
        <w:spacing w:before="468"/>
        <w:ind w:left="0" w:right="0"/>
        <w:jc w:val="left"/>
        <w:rPr>
          <w:rFonts w:hint="eastAsia"/>
        </w:rPr>
      </w:pPr>
      <w:r>
        <w:rPr>
          <w:rFonts w:hint="eastAsia"/>
        </w:rPr>
        <w:t>But it is a snare to forget, it is a sin to deny, that he is the Christ; or, in other words, to overlook or set aside that real and actual work of substitution and satisfaction, of vicarious suffering and obedience, in respect of which he is the Christ.</w:t>
      </w:r>
    </w:p>
    <w:p w14:paraId="6A022626">
      <w:pPr>
        <w:pStyle w:val="4"/>
        <w:spacing w:before="468"/>
        <w:ind w:left="0" w:right="0"/>
        <w:jc w:val="left"/>
        <w:rPr>
          <w:rFonts w:hint="eastAsia"/>
        </w:rPr>
      </w:pPr>
      <w:r>
        <w:rPr>
          <w:rFonts w:hint="eastAsia"/>
        </w:rPr>
        <w:t>但是，忘记祂是基督，这是一个网罗；否认祂是基督，这是一种罪；或者换句话说，忽略或搁置那真实而实际的替代和满足的工作，替代性的受苦和顺服，就此而言祂是基督。</w:t>
      </w:r>
    </w:p>
    <w:p w14:paraId="1532DA52">
      <w:pPr>
        <w:pStyle w:val="4"/>
        <w:spacing w:before="468"/>
        <w:ind w:left="0" w:right="0"/>
        <w:jc w:val="left"/>
        <w:rPr>
          <w:rFonts w:hint="eastAsia"/>
        </w:rPr>
      </w:pPr>
    </w:p>
    <w:p w14:paraId="72D91428">
      <w:pPr>
        <w:pStyle w:val="4"/>
        <w:spacing w:before="468"/>
        <w:ind w:left="0" w:right="0"/>
        <w:jc w:val="left"/>
        <w:rPr>
          <w:rFonts w:hint="eastAsia"/>
        </w:rPr>
      </w:pPr>
      <w:r>
        <w:rPr>
          <w:rFonts w:hint="eastAsia"/>
        </w:rPr>
        <w:t>Ah! will not every true lover of Jesus feel that, apart from his being thus the Christ, he has in fact no Jesus at all to love?</w:t>
      </w:r>
    </w:p>
    <w:p w14:paraId="5EFCB557">
      <w:pPr>
        <w:pStyle w:val="4"/>
        <w:spacing w:before="468"/>
        <w:ind w:left="0" w:right="0"/>
        <w:jc w:val="left"/>
        <w:rPr>
          <w:rFonts w:hint="eastAsia"/>
        </w:rPr>
      </w:pPr>
      <w:r>
        <w:rPr>
          <w:rFonts w:hint="eastAsia"/>
        </w:rPr>
        <w:t>啊！每一个真正爱耶稣的人，难道不会感觉到，除了祂是基督之外，祂实际上根本没有耶稣可爱吗？</w:t>
      </w:r>
    </w:p>
    <w:p w14:paraId="1B45F6E5">
      <w:pPr>
        <w:pStyle w:val="4"/>
        <w:spacing w:before="468"/>
        <w:ind w:left="0" w:right="0"/>
        <w:jc w:val="left"/>
        <w:rPr>
          <w:rFonts w:hint="eastAsia"/>
        </w:rPr>
      </w:pPr>
    </w:p>
    <w:p w14:paraId="3A4522D3">
      <w:pPr>
        <w:pStyle w:val="4"/>
        <w:spacing w:before="468"/>
        <w:ind w:left="0" w:right="0"/>
        <w:jc w:val="left"/>
        <w:rPr>
          <w:rFonts w:hint="eastAsia"/>
        </w:rPr>
      </w:pPr>
      <w:r>
        <w:rPr>
          <w:rFonts w:hint="eastAsia"/>
        </w:rPr>
        <w:t>"Dear, dying Lamb!" is his adoring and grateful invocation; "Worthy the Lamb, for he was slain for us," is his song; "Thou hast redeemed us with thy blood," is his worship.</w:t>
      </w:r>
    </w:p>
    <w:p w14:paraId="524776A6">
      <w:pPr>
        <w:pStyle w:val="4"/>
        <w:spacing w:before="468"/>
        <w:ind w:left="0" w:right="0"/>
        <w:jc w:val="left"/>
        <w:rPr>
          <w:rFonts w:hint="eastAsia"/>
        </w:rPr>
      </w:pPr>
      <w:r>
        <w:rPr>
          <w:rFonts w:hint="eastAsia"/>
        </w:rPr>
        <w:t>“亲爱的，垂死的羔羊！”是祂崇拜和感恩的呼求；“羔羊是配得的，因为祂为我们被杀，”是祂的歌；“祢用祢的血救赎了我们，”是祂的敬拜。</w:t>
      </w:r>
    </w:p>
    <w:p w14:paraId="2883108C">
      <w:pPr>
        <w:pStyle w:val="4"/>
        <w:spacing w:before="468"/>
        <w:ind w:left="0" w:right="0"/>
        <w:jc w:val="left"/>
        <w:rPr>
          <w:rFonts w:hint="eastAsia"/>
        </w:rPr>
      </w:pPr>
    </w:p>
    <w:p w14:paraId="7E0DD5A1">
      <w:pPr>
        <w:pStyle w:val="4"/>
        <w:spacing w:before="468"/>
        <w:ind w:left="0" w:right="0"/>
        <w:jc w:val="left"/>
        <w:rPr>
          <w:rFonts w:hint="eastAsia"/>
        </w:rPr>
      </w:pPr>
      <w:r>
        <w:rPr>
          <w:rFonts w:hint="eastAsia"/>
        </w:rPr>
        <w:t>He, therefore, is at no loss to see how the denial of the proposition that "Jesus is the Christ," thus viewed in its bearing on his work, is substantially and most sadly a denial of the person.</w:t>
      </w:r>
    </w:p>
    <w:p w14:paraId="4629E458">
      <w:pPr>
        <w:pStyle w:val="4"/>
        <w:spacing w:before="468"/>
        <w:ind w:left="0" w:right="0"/>
        <w:jc w:val="left"/>
        <w:rPr>
          <w:rFonts w:hint="eastAsia"/>
        </w:rPr>
      </w:pPr>
      <w:r>
        <w:rPr>
          <w:rFonts w:hint="eastAsia"/>
        </w:rPr>
        <w:t>因此，祂不难看出，否认“耶稣是基督”这个命题，从其对祂工作的影响来看，实质上并且最可悲地是否认了祂这个人。</w:t>
      </w:r>
    </w:p>
    <w:p w14:paraId="73CBA9BA">
      <w:pPr>
        <w:pStyle w:val="4"/>
        <w:spacing w:before="468"/>
        <w:ind w:left="0" w:right="0"/>
        <w:jc w:val="left"/>
        <w:rPr>
          <w:rFonts w:hint="eastAsia"/>
        </w:rPr>
      </w:pPr>
    </w:p>
    <w:p w14:paraId="4273DF63">
      <w:pPr>
        <w:pStyle w:val="4"/>
        <w:spacing w:before="468"/>
        <w:ind w:left="0" w:right="0"/>
        <w:jc w:val="left"/>
        <w:rPr>
          <w:rFonts w:hint="eastAsia"/>
        </w:rPr>
      </w:pPr>
      <w:r>
        <w:rPr>
          <w:rFonts w:hint="eastAsia"/>
        </w:rPr>
        <w:t>2.This will appear still more clearly when we consider that the person is the Son.</w:t>
      </w:r>
    </w:p>
    <w:p w14:paraId="13878570">
      <w:pPr>
        <w:pStyle w:val="4"/>
        <w:spacing w:before="468"/>
        <w:ind w:left="0" w:right="0"/>
        <w:jc w:val="left"/>
        <w:rPr>
          <w:rFonts w:hint="eastAsia"/>
        </w:rPr>
      </w:pPr>
      <w:r>
        <w:rPr>
          <w:rFonts w:hint="eastAsia"/>
        </w:rPr>
        <w:t>2.当我们思考那个人是子时，这一点会更加清楚地显明出来。</w:t>
      </w:r>
    </w:p>
    <w:p w14:paraId="57433A61">
      <w:pPr>
        <w:pStyle w:val="4"/>
        <w:spacing w:before="468"/>
        <w:ind w:left="0" w:right="0"/>
        <w:jc w:val="left"/>
        <w:rPr>
          <w:rFonts w:hint="eastAsia"/>
        </w:rPr>
      </w:pPr>
    </w:p>
    <w:p w14:paraId="123D0077">
      <w:pPr>
        <w:pStyle w:val="4"/>
        <w:spacing w:before="468"/>
        <w:ind w:left="0" w:right="0"/>
        <w:jc w:val="left"/>
        <w:rPr>
          <w:rFonts w:hint="eastAsia"/>
        </w:rPr>
      </w:pPr>
      <w:r>
        <w:rPr>
          <w:rFonts w:hint="eastAsia"/>
        </w:rPr>
        <w:t>As the Son he stands in a distinct and definite relation to the Father.</w:t>
      </w:r>
    </w:p>
    <w:p w14:paraId="02E34DA4">
      <w:pPr>
        <w:pStyle w:val="4"/>
        <w:spacing w:before="468"/>
        <w:ind w:left="0" w:right="0"/>
        <w:jc w:val="left"/>
        <w:rPr>
          <w:rFonts w:hint="eastAsia"/>
        </w:rPr>
      </w:pPr>
      <w:r>
        <w:rPr>
          <w:rFonts w:hint="eastAsia"/>
        </w:rPr>
        <w:t>作为子，祂与父处于一种独特而明确的关系之中。</w:t>
      </w:r>
    </w:p>
    <w:p w14:paraId="7431CC47">
      <w:pPr>
        <w:pStyle w:val="4"/>
        <w:spacing w:before="468"/>
        <w:ind w:left="0" w:right="0"/>
        <w:jc w:val="left"/>
        <w:rPr>
          <w:rFonts w:hint="eastAsia"/>
        </w:rPr>
      </w:pPr>
    </w:p>
    <w:p w14:paraId="6180A767">
      <w:pPr>
        <w:pStyle w:val="4"/>
        <w:spacing w:before="468"/>
        <w:ind w:left="0" w:right="0"/>
        <w:jc w:val="left"/>
        <w:rPr>
          <w:rFonts w:hint="eastAsia"/>
        </w:rPr>
      </w:pPr>
      <w:r>
        <w:rPr>
          <w:rFonts w:hint="eastAsia"/>
        </w:rPr>
        <w:t>He must be owned in that relation if he is to be owned at all; otherwise he is to all intents and purposes denied.</w:t>
      </w:r>
    </w:p>
    <w:p w14:paraId="535CBD49">
      <w:pPr>
        <w:pStyle w:val="4"/>
        <w:spacing w:before="468"/>
        <w:ind w:left="0" w:right="0"/>
        <w:jc w:val="left"/>
        <w:rPr>
          <w:rFonts w:hint="eastAsia"/>
        </w:rPr>
      </w:pPr>
      <w:r>
        <w:rPr>
          <w:rFonts w:hint="eastAsia"/>
        </w:rPr>
        <w:t>如果祂要被承认，就必须在那关系中被承认；否则，在所有意图和目的上，祂都被否认了。</w:t>
      </w:r>
    </w:p>
    <w:p w14:paraId="0CF43937">
      <w:pPr>
        <w:pStyle w:val="4"/>
        <w:spacing w:before="468"/>
        <w:ind w:left="0" w:right="0"/>
        <w:jc w:val="left"/>
        <w:rPr>
          <w:rFonts w:hint="eastAsia"/>
        </w:rPr>
      </w:pPr>
    </w:p>
    <w:p w14:paraId="0DD1D83F">
      <w:pPr>
        <w:pStyle w:val="4"/>
        <w:spacing w:before="468"/>
        <w:ind w:left="0" w:right="0"/>
        <w:jc w:val="left"/>
        <w:rPr>
          <w:rFonts w:hint="eastAsia"/>
        </w:rPr>
      </w:pPr>
      <w:r>
        <w:rPr>
          <w:rFonts w:hint="eastAsia"/>
        </w:rPr>
        <w:t>The Gnostic dreamers fancied that they could get a notion of a Son of God from a mere contemplation of the divine nature in the abstract.</w:t>
      </w:r>
    </w:p>
    <w:p w14:paraId="3C8C6513">
      <w:pPr>
        <w:pStyle w:val="4"/>
        <w:spacing w:before="468"/>
        <w:ind w:left="0" w:right="0"/>
        <w:jc w:val="left"/>
        <w:rPr>
          <w:rFonts w:hint="eastAsia"/>
        </w:rPr>
      </w:pPr>
      <w:r>
        <w:rPr>
          <w:rFonts w:hint="eastAsia"/>
        </w:rPr>
        <w:t>诺斯底派的梦想家们幻想，他们可以从对神圣本性抽象的默想中得到神儿子的概念。</w:t>
      </w:r>
    </w:p>
    <w:p w14:paraId="7D7D62D0">
      <w:pPr>
        <w:pStyle w:val="4"/>
        <w:spacing w:before="468"/>
        <w:ind w:left="0" w:right="0"/>
        <w:jc w:val="left"/>
        <w:rPr>
          <w:rFonts w:hint="eastAsia"/>
        </w:rPr>
      </w:pPr>
    </w:p>
    <w:p w14:paraId="6B838E74">
      <w:pPr>
        <w:pStyle w:val="4"/>
        <w:spacing w:before="468"/>
        <w:ind w:left="0" w:right="0"/>
        <w:jc w:val="left"/>
        <w:rPr>
          <w:rFonts w:hint="eastAsia"/>
        </w:rPr>
      </w:pPr>
      <w:r>
        <w:rPr>
          <w:rFonts w:hint="eastAsia"/>
        </w:rPr>
        <w:t>By a sort of effort of imagination they personified a divine attribute or emanation, calling it the Son; sometimes distinguishing that idea from the idea of the Christ, sometimes identifying them.</w:t>
      </w:r>
    </w:p>
    <w:p w14:paraId="0A7B189E">
      <w:pPr>
        <w:pStyle w:val="4"/>
        <w:spacing w:before="468"/>
        <w:ind w:left="0" w:right="0"/>
        <w:jc w:val="left"/>
        <w:rPr>
          <w:rFonts w:hint="eastAsia"/>
        </w:rPr>
      </w:pPr>
      <w:r>
        <w:rPr>
          <w:rFonts w:hint="eastAsia"/>
        </w:rPr>
        <w:t>他们藉着某种想象力的努力，将神圣的属性或流溢物人格化，称之为子；有时将那个观念与基督的观念区分开来，有时将它们等同起来。</w:t>
      </w:r>
    </w:p>
    <w:p w14:paraId="1B506211">
      <w:pPr>
        <w:pStyle w:val="4"/>
        <w:spacing w:before="468"/>
        <w:ind w:left="0" w:right="0"/>
        <w:jc w:val="left"/>
        <w:rPr>
          <w:rFonts w:hint="eastAsia"/>
        </w:rPr>
      </w:pPr>
    </w:p>
    <w:p w14:paraId="3FA16EA3">
      <w:pPr>
        <w:pStyle w:val="4"/>
        <w:spacing w:before="468"/>
        <w:ind w:left="0" w:right="0"/>
        <w:jc w:val="left"/>
        <w:rPr>
          <w:rFonts w:hint="eastAsia"/>
        </w:rPr>
      </w:pPr>
      <w:r>
        <w:rPr>
          <w:rFonts w:hint="eastAsia"/>
        </w:rPr>
        <w:t>Nor did they hesitate to allow the title Son of God to Jesus, considered as the representative man, or type of perfect humanity, who, as such, enjoyed the presence of somewhat of the Divinity with him and in him.</w:t>
      </w:r>
    </w:p>
    <w:p w14:paraId="4D89DA60">
      <w:pPr>
        <w:pStyle w:val="4"/>
        <w:spacing w:before="468"/>
        <w:ind w:left="0" w:right="0"/>
        <w:jc w:val="left"/>
        <w:rPr>
          <w:rFonts w:hint="eastAsia"/>
        </w:rPr>
      </w:pPr>
      <w:r>
        <w:rPr>
          <w:rFonts w:hint="eastAsia"/>
        </w:rPr>
        <w:t>他们也不犹豫地将神儿子的称号赋予耶稣，认为祂是代表性的人物，或完美人性的典型，祂因此享有某种神性与祂同在并在祂里面。</w:t>
      </w:r>
    </w:p>
    <w:p w14:paraId="63FFFD46">
      <w:pPr>
        <w:pStyle w:val="4"/>
        <w:spacing w:before="468"/>
        <w:ind w:left="0" w:right="0"/>
        <w:jc w:val="left"/>
        <w:rPr>
          <w:rFonts w:hint="eastAsia"/>
        </w:rPr>
      </w:pPr>
    </w:p>
    <w:p w14:paraId="5DEC0A48">
      <w:pPr>
        <w:pStyle w:val="4"/>
        <w:spacing w:before="468"/>
        <w:ind w:left="0" w:right="0"/>
        <w:jc w:val="left"/>
        <w:rPr>
          <w:rFonts w:hint="eastAsia"/>
        </w:rPr>
      </w:pPr>
      <w:r>
        <w:rPr>
          <w:rFonts w:hint="eastAsia"/>
        </w:rPr>
        <w:t>Between these two conceptions of a Son of God they may be said to have oscillated; the one high, but indistinct; the other, more distinct perhaps, and intelligible, but comparatively low.</w:t>
      </w:r>
    </w:p>
    <w:p w14:paraId="47FAE5AC">
      <w:pPr>
        <w:pStyle w:val="4"/>
        <w:spacing w:before="468"/>
        <w:ind w:left="0" w:right="0"/>
        <w:jc w:val="left"/>
        <w:rPr>
          <w:rFonts w:hint="eastAsia"/>
        </w:rPr>
      </w:pPr>
      <w:r>
        <w:rPr>
          <w:rFonts w:hint="eastAsia"/>
        </w:rPr>
        <w:t>可以说，他们在这两种神儿子概念之间摇摆不定；一种崇高，但不清晰；另一种，或许更清晰，更容易理解，但相对较低。</w:t>
      </w:r>
    </w:p>
    <w:p w14:paraId="7F2F945F">
      <w:pPr>
        <w:pStyle w:val="4"/>
        <w:spacing w:before="468"/>
        <w:ind w:left="0" w:right="0"/>
        <w:jc w:val="left"/>
        <w:rPr>
          <w:rFonts w:hint="eastAsia"/>
        </w:rPr>
      </w:pPr>
    </w:p>
    <w:p w14:paraId="2AAAB7D9">
      <w:pPr>
        <w:pStyle w:val="4"/>
        <w:spacing w:before="468"/>
        <w:ind w:left="0" w:right="0"/>
        <w:jc w:val="left"/>
        <w:rPr>
          <w:rFonts w:hint="eastAsia"/>
        </w:rPr>
      </w:pPr>
      <w:r>
        <w:rPr>
          <w:rFonts w:hint="eastAsia"/>
        </w:rPr>
        <w:t>They are the two conceptions, on this great theme of the Sonship, between which, as opposite extremes, I am apt to be tossed to and fro.</w:t>
      </w:r>
    </w:p>
    <w:p w14:paraId="2EAAF405">
      <w:pPr>
        <w:pStyle w:val="4"/>
        <w:spacing w:before="468"/>
        <w:ind w:left="0" w:right="0"/>
        <w:jc w:val="left"/>
        <w:rPr>
          <w:rFonts w:hint="eastAsia"/>
        </w:rPr>
      </w:pPr>
      <w:r>
        <w:rPr>
          <w:rFonts w:hint="eastAsia"/>
        </w:rPr>
        <w:t>关于子职这个伟大的主题，正是这两个观念，作为相反的极端，使我容易摇摆不定。</w:t>
      </w:r>
    </w:p>
    <w:p w14:paraId="4240B060">
      <w:pPr>
        <w:pStyle w:val="4"/>
        <w:spacing w:before="468"/>
        <w:ind w:left="0" w:right="0"/>
        <w:jc w:val="left"/>
        <w:rPr>
          <w:rFonts w:hint="eastAsia"/>
        </w:rPr>
      </w:pPr>
    </w:p>
    <w:p w14:paraId="31D13FF9">
      <w:pPr>
        <w:pStyle w:val="4"/>
        <w:spacing w:before="468"/>
        <w:ind w:left="0" w:right="0"/>
        <w:jc w:val="left"/>
        <w:rPr>
          <w:rFonts w:hint="eastAsia"/>
        </w:rPr>
      </w:pPr>
      <w:r>
        <w:rPr>
          <w:rFonts w:hint="eastAsia"/>
        </w:rPr>
        <w:t>I fix my thoughts on the everlasting God considered abstractly as he is in himself.</w:t>
      </w:r>
    </w:p>
    <w:p w14:paraId="55F4F697">
      <w:pPr>
        <w:pStyle w:val="4"/>
        <w:spacing w:before="468"/>
        <w:ind w:left="0" w:right="0"/>
        <w:jc w:val="left"/>
        <w:rPr>
          <w:rFonts w:hint="eastAsia"/>
        </w:rPr>
      </w:pPr>
      <w:r>
        <w:rPr>
          <w:rFonts w:hint="eastAsia"/>
        </w:rPr>
        <w:t>我把思想集中在永恒的神身上，从祂自身的抽象角度来思考。</w:t>
      </w:r>
    </w:p>
    <w:p w14:paraId="7058A146">
      <w:pPr>
        <w:pStyle w:val="4"/>
        <w:spacing w:before="468"/>
        <w:ind w:left="0" w:right="0"/>
        <w:jc w:val="left"/>
        <w:rPr>
          <w:rFonts w:hint="eastAsia"/>
        </w:rPr>
      </w:pPr>
    </w:p>
    <w:p w14:paraId="75EC4B1F">
      <w:pPr>
        <w:pStyle w:val="4"/>
        <w:spacing w:before="468"/>
        <w:ind w:left="0" w:right="0"/>
        <w:jc w:val="left"/>
        <w:rPr>
          <w:rFonts w:hint="eastAsia"/>
        </w:rPr>
      </w:pPr>
      <w:r>
        <w:rPr>
          <w:rFonts w:hint="eastAsia"/>
        </w:rPr>
        <w:t>I try to body forth in my imagination the idea of there being in the essence of the Divine nature, from all eternity, a Son of the Father; "God of God; light of light; very God of very God; begotten, not made; of one substance with the Father;" his only begotten.</w:t>
      </w:r>
    </w:p>
    <w:p w14:paraId="61386746">
      <w:pPr>
        <w:pStyle w:val="4"/>
        <w:spacing w:before="468"/>
        <w:ind w:left="0" w:right="0"/>
        <w:jc w:val="left"/>
        <w:rPr>
          <w:rFonts w:hint="eastAsia"/>
        </w:rPr>
      </w:pPr>
      <w:r>
        <w:rPr>
          <w:rFonts w:hint="eastAsia"/>
        </w:rPr>
        <w:t>我试图在想象中具体化一个观念，即在神圣本性的本质中，从亘古以来，就有一位父的儿子；“神的神；光的光；真神中的真神；受生而非受造；与父同质；”祂的独生子。</w:t>
      </w:r>
    </w:p>
    <w:p w14:paraId="73015635">
      <w:pPr>
        <w:pStyle w:val="4"/>
        <w:spacing w:before="468"/>
        <w:ind w:left="0" w:right="0"/>
        <w:jc w:val="left"/>
        <w:rPr>
          <w:rFonts w:hint="eastAsia"/>
        </w:rPr>
      </w:pPr>
    </w:p>
    <w:p w14:paraId="158D6C54">
      <w:pPr>
        <w:pStyle w:val="4"/>
        <w:spacing w:before="468"/>
        <w:ind w:left="0" w:right="0"/>
        <w:jc w:val="left"/>
        <w:rPr>
          <w:rFonts w:hint="eastAsia"/>
        </w:rPr>
      </w:pPr>
      <w:r>
        <w:rPr>
          <w:rFonts w:hint="eastAsia"/>
        </w:rPr>
        <w:t>Abstracting my mind from earth and time, I gaze on the Eternal Three in One; Father, Son, and Holy Ghost.</w:t>
      </w:r>
    </w:p>
    <w:p w14:paraId="672F012A">
      <w:pPr>
        <w:pStyle w:val="4"/>
        <w:spacing w:before="468"/>
        <w:ind w:left="0" w:right="0"/>
        <w:jc w:val="left"/>
        <w:rPr>
          <w:rFonts w:hint="eastAsia"/>
        </w:rPr>
      </w:pPr>
      <w:r>
        <w:rPr>
          <w:rFonts w:hint="eastAsia"/>
        </w:rPr>
        <w:t>我把心思从地上和时间中抽离出来，凝视着永恒的三位一体；父、子和圣灵。</w:t>
      </w:r>
    </w:p>
    <w:p w14:paraId="4B614BC0">
      <w:pPr>
        <w:pStyle w:val="4"/>
        <w:spacing w:before="468"/>
        <w:ind w:left="0" w:right="0"/>
        <w:jc w:val="left"/>
        <w:rPr>
          <w:rFonts w:hint="eastAsia"/>
        </w:rPr>
      </w:pPr>
    </w:p>
    <w:p w14:paraId="05BE40BF">
      <w:pPr>
        <w:pStyle w:val="4"/>
        <w:spacing w:before="468"/>
        <w:ind w:left="0" w:right="0"/>
        <w:jc w:val="left"/>
        <w:rPr>
          <w:rFonts w:hint="eastAsia"/>
        </w:rPr>
      </w:pPr>
      <w:r>
        <w:rPr>
          <w:rFonts w:hint="eastAsia"/>
        </w:rPr>
        <w:t>I would pierce the mystery of high heaven; how "the Son is of the Father;" and "the Holy Ghost is of the Father and the Son."</w:t>
      </w:r>
    </w:p>
    <w:p w14:paraId="79409FA7">
      <w:pPr>
        <w:pStyle w:val="4"/>
        <w:spacing w:before="468"/>
        <w:ind w:left="0" w:right="0"/>
        <w:jc w:val="left"/>
        <w:rPr>
          <w:rFonts w:hint="eastAsia"/>
        </w:rPr>
      </w:pPr>
      <w:r>
        <w:rPr>
          <w:rFonts w:hint="eastAsia"/>
        </w:rPr>
        <w:t>我愿洞察高天之奥秘；“子出于父”如何；以及“圣灵出于父与子”如何。</w:t>
      </w:r>
    </w:p>
    <w:p w14:paraId="4493A865">
      <w:pPr>
        <w:pStyle w:val="4"/>
        <w:spacing w:before="468"/>
        <w:ind w:left="0" w:right="0"/>
        <w:jc w:val="left"/>
        <w:rPr>
          <w:rFonts w:hint="eastAsia"/>
        </w:rPr>
      </w:pPr>
    </w:p>
    <w:p w14:paraId="0CF586A2">
      <w:pPr>
        <w:pStyle w:val="4"/>
        <w:spacing w:before="468"/>
        <w:ind w:left="0" w:right="0"/>
        <w:jc w:val="left"/>
        <w:rPr>
          <w:rFonts w:hint="eastAsia"/>
        </w:rPr>
      </w:pPr>
      <w:r>
        <w:rPr>
          <w:rFonts w:hint="eastAsia"/>
        </w:rPr>
        <w:t>Alas! it is impenetrable.</w:t>
      </w:r>
    </w:p>
    <w:p w14:paraId="46BDAA0E">
      <w:pPr>
        <w:pStyle w:val="4"/>
        <w:spacing w:before="468"/>
        <w:ind w:left="0" w:right="0"/>
        <w:jc w:val="left"/>
        <w:rPr>
          <w:rFonts w:hint="eastAsia"/>
        </w:rPr>
      </w:pPr>
      <w:r>
        <w:rPr>
          <w:rFonts w:hint="eastAsia"/>
        </w:rPr>
        <w:t>唉！这是无法穿透的。</w:t>
      </w:r>
    </w:p>
    <w:p w14:paraId="55299F27">
      <w:pPr>
        <w:pStyle w:val="4"/>
        <w:spacing w:before="468"/>
        <w:ind w:left="0" w:right="0"/>
        <w:jc w:val="left"/>
        <w:rPr>
          <w:rFonts w:hint="eastAsia"/>
        </w:rPr>
      </w:pPr>
    </w:p>
    <w:p w14:paraId="67DE367C">
      <w:pPr>
        <w:pStyle w:val="4"/>
        <w:spacing w:before="468"/>
        <w:ind w:left="0" w:right="0"/>
        <w:jc w:val="left"/>
        <w:rPr>
          <w:rFonts w:hint="eastAsia"/>
        </w:rPr>
      </w:pPr>
      <w:r>
        <w:rPr>
          <w:rFonts w:hint="eastAsia"/>
        </w:rPr>
        <w:t>The distinction of persons in the Godhead I may believe, though I cannot comprehend.</w:t>
      </w:r>
    </w:p>
    <w:p w14:paraId="26213173">
      <w:pPr>
        <w:pStyle w:val="4"/>
        <w:spacing w:before="468"/>
        <w:ind w:left="0" w:right="0"/>
        <w:jc w:val="left"/>
        <w:rPr>
          <w:rFonts w:hint="eastAsia"/>
        </w:rPr>
      </w:pPr>
      <w:r>
        <w:rPr>
          <w:rFonts w:hint="eastAsia"/>
        </w:rPr>
        <w:t>神性中位格的区别，我或许相信，虽然我无法理解。</w:t>
      </w:r>
    </w:p>
    <w:p w14:paraId="0EFD694A">
      <w:pPr>
        <w:pStyle w:val="4"/>
        <w:spacing w:before="468"/>
        <w:ind w:left="0" w:right="0"/>
        <w:jc w:val="left"/>
        <w:rPr>
          <w:rFonts w:hint="eastAsia"/>
        </w:rPr>
      </w:pPr>
    </w:p>
    <w:p w14:paraId="73086360">
      <w:pPr>
        <w:pStyle w:val="4"/>
        <w:spacing w:before="468"/>
        <w:ind w:left="0" w:right="0"/>
        <w:jc w:val="left"/>
        <w:rPr>
          <w:rFonts w:hint="eastAsia"/>
        </w:rPr>
      </w:pPr>
      <w:r>
        <w:rPr>
          <w:rFonts w:hint="eastAsia"/>
        </w:rPr>
        <w:t>The second person I may be taught to call the Word, or the Son.</w:t>
      </w:r>
    </w:p>
    <w:p w14:paraId="3F641A0A">
      <w:pPr>
        <w:pStyle w:val="4"/>
        <w:spacing w:before="468"/>
        <w:ind w:left="0" w:right="0"/>
        <w:jc w:val="left"/>
        <w:rPr>
          <w:rFonts w:hint="eastAsia"/>
        </w:rPr>
      </w:pPr>
      <w:r>
        <w:rPr>
          <w:rFonts w:hint="eastAsia"/>
        </w:rPr>
        <w:t>第二个位格，我可能被教导称为道，或子。</w:t>
      </w:r>
    </w:p>
    <w:p w14:paraId="3DFF5D6C">
      <w:pPr>
        <w:pStyle w:val="4"/>
        <w:spacing w:before="468"/>
        <w:ind w:left="0" w:right="0"/>
        <w:jc w:val="left"/>
        <w:rPr>
          <w:rFonts w:hint="eastAsia"/>
        </w:rPr>
      </w:pPr>
    </w:p>
    <w:p w14:paraId="7ACDC217">
      <w:pPr>
        <w:pStyle w:val="4"/>
        <w:spacing w:before="468"/>
        <w:ind w:left="0" w:right="0"/>
        <w:jc w:val="left"/>
        <w:rPr>
          <w:rFonts w:hint="eastAsia"/>
        </w:rPr>
      </w:pPr>
      <w:r>
        <w:rPr>
          <w:rFonts w:hint="eastAsia"/>
        </w:rPr>
        <w:t>But the name tells me nothing.</w:t>
      </w:r>
    </w:p>
    <w:p w14:paraId="540ED47B">
      <w:pPr>
        <w:pStyle w:val="4"/>
        <w:spacing w:before="468"/>
        <w:ind w:left="0" w:right="0"/>
        <w:jc w:val="left"/>
        <w:rPr>
          <w:rFonts w:hint="eastAsia"/>
        </w:rPr>
      </w:pPr>
      <w:r>
        <w:rPr>
          <w:rFonts w:hint="eastAsia"/>
        </w:rPr>
        <w:t>但这名字什么也没告诉我。</w:t>
      </w:r>
    </w:p>
    <w:p w14:paraId="58B5AA42">
      <w:pPr>
        <w:pStyle w:val="4"/>
        <w:spacing w:before="468"/>
        <w:ind w:left="0" w:right="0"/>
        <w:jc w:val="left"/>
        <w:rPr>
          <w:rFonts w:hint="eastAsia"/>
        </w:rPr>
      </w:pPr>
    </w:p>
    <w:p w14:paraId="42588093">
      <w:pPr>
        <w:pStyle w:val="4"/>
        <w:spacing w:before="468"/>
        <w:ind w:left="0" w:right="0"/>
        <w:jc w:val="left"/>
        <w:rPr>
          <w:rFonts w:hint="eastAsia"/>
        </w:rPr>
      </w:pPr>
      <w:r>
        <w:rPr>
          <w:rFonts w:hint="eastAsia"/>
        </w:rPr>
        <w:t>I am lost in the dark sublimity of the infinite unknown.</w:t>
      </w:r>
    </w:p>
    <w:p w14:paraId="5CBDBBE4">
      <w:pPr>
        <w:pStyle w:val="4"/>
        <w:spacing w:before="468"/>
        <w:ind w:left="0" w:right="0"/>
        <w:jc w:val="left"/>
        <w:rPr>
          <w:rFonts w:hint="eastAsia"/>
        </w:rPr>
      </w:pPr>
      <w:r>
        <w:rPr>
          <w:rFonts w:hint="eastAsia"/>
        </w:rPr>
        <w:t>我迷失在无限未知的黑暗崇高中。</w:t>
      </w:r>
    </w:p>
    <w:p w14:paraId="2F381F66">
      <w:pPr>
        <w:pStyle w:val="4"/>
        <w:spacing w:before="468"/>
        <w:ind w:left="0" w:right="0"/>
        <w:jc w:val="left"/>
        <w:rPr>
          <w:rFonts w:hint="eastAsia"/>
        </w:rPr>
      </w:pPr>
    </w:p>
    <w:p w14:paraId="23C1293F">
      <w:pPr>
        <w:pStyle w:val="4"/>
        <w:spacing w:before="468"/>
        <w:ind w:left="0" w:right="0"/>
        <w:jc w:val="left"/>
        <w:rPr>
          <w:rFonts w:hint="eastAsia"/>
        </w:rPr>
      </w:pPr>
      <w:r>
        <w:rPr>
          <w:rFonts w:hint="eastAsia"/>
        </w:rPr>
        <w:t>Coming down from heaven to earth and time, I see Jesus, "a man approved of God, who went about doing good;" and I can understand why, as a good and holy man, the perfect model of human goodness, the restorer and perfecter of all humanity's excellence, after the divine ideal,—he should be specially and above all others honoured with the title of Son of God.</w:t>
      </w:r>
    </w:p>
    <w:p w14:paraId="52972F37">
      <w:pPr>
        <w:pStyle w:val="4"/>
        <w:spacing w:before="468"/>
        <w:ind w:left="0" w:right="0"/>
        <w:jc w:val="left"/>
        <w:rPr>
          <w:rFonts w:hint="eastAsia"/>
        </w:rPr>
      </w:pPr>
      <w:r>
        <w:rPr>
          <w:rFonts w:hint="eastAsia"/>
        </w:rPr>
        <w:t>从天上降到地上和时间，我看见耶稣，“一个蒙神悦纳的人，周流四方行善事；”我能理解为什么，作为一个良善而圣洁的人，人类良善的完美榜样，所有人类卓越品质的恢复者和完善者，按照神圣的理想，——祂应当特别地、超越所有其他人地被尊以神儿子的称号。</w:t>
      </w:r>
    </w:p>
    <w:p w14:paraId="355C6FD7">
      <w:pPr>
        <w:pStyle w:val="4"/>
        <w:spacing w:before="468"/>
        <w:ind w:left="0" w:right="0"/>
        <w:jc w:val="left"/>
        <w:rPr>
          <w:rFonts w:hint="eastAsia"/>
        </w:rPr>
      </w:pPr>
    </w:p>
    <w:p w14:paraId="21120981">
      <w:pPr>
        <w:pStyle w:val="4"/>
        <w:spacing w:before="468"/>
        <w:ind w:left="0" w:right="0"/>
        <w:jc w:val="left"/>
        <w:rPr>
          <w:rFonts w:hint="eastAsia"/>
        </w:rPr>
      </w:pPr>
      <w:r>
        <w:rPr>
          <w:rFonts w:hint="eastAsia"/>
        </w:rPr>
        <w:t>Such a view of sonship, however, scarcely rises above what is matter of mere figure or sentiment.</w:t>
      </w:r>
    </w:p>
    <w:p w14:paraId="5A6CDF04">
      <w:pPr>
        <w:pStyle w:val="4"/>
        <w:spacing w:before="468"/>
        <w:ind w:left="0" w:right="0"/>
        <w:jc w:val="left"/>
        <w:rPr>
          <w:rFonts w:hint="eastAsia"/>
        </w:rPr>
      </w:pPr>
      <w:r>
        <w:rPr>
          <w:rFonts w:hint="eastAsia"/>
        </w:rPr>
        <w:t>然而，这种对儿子名分的看法，几乎没有超越仅仅是比喻或情感的范畴。</w:t>
      </w:r>
    </w:p>
    <w:p w14:paraId="138E89C1">
      <w:pPr>
        <w:pStyle w:val="4"/>
        <w:spacing w:before="468"/>
        <w:ind w:left="0" w:right="0"/>
        <w:jc w:val="left"/>
        <w:rPr>
          <w:rFonts w:hint="eastAsia"/>
        </w:rPr>
      </w:pPr>
    </w:p>
    <w:p w14:paraId="4635C21C">
      <w:pPr>
        <w:pStyle w:val="4"/>
        <w:spacing w:before="468"/>
        <w:ind w:left="0" w:right="0"/>
        <w:jc w:val="left"/>
        <w:rPr>
          <w:rFonts w:hint="eastAsia"/>
        </w:rPr>
      </w:pPr>
      <w:r>
        <w:rPr>
          <w:rFonts w:hint="eastAsia"/>
        </w:rPr>
        <w:t>Thus, on the one hand, considering the nature of God apart, in the deep, dark wonder of the eternal generation, the Son being eternally begotten of the Father; or, on the other hand, considering the nature of man apart, in the clear light of the history of Jesus, and his being found pre-eminently and exclusively worthy to be called God's Son; I am either soaring up to what is too high for me, or I am apt to acquiesce in what is too low for him.</w:t>
      </w:r>
    </w:p>
    <w:p w14:paraId="49B5AD25">
      <w:pPr>
        <w:pStyle w:val="4"/>
        <w:spacing w:before="468"/>
        <w:ind w:left="0" w:right="0"/>
        <w:jc w:val="left"/>
        <w:rPr>
          <w:rFonts w:hint="eastAsia"/>
        </w:rPr>
      </w:pPr>
      <w:r>
        <w:rPr>
          <w:rFonts w:hint="eastAsia"/>
        </w:rPr>
        <w:t>因此，一方面，单独思考神的本性，在永恒世代深沉、黑暗的奇迹中，子由父永恒地生出；或者，另一方面，单独思考人的本性，在耶稣历史清晰的光照下，以及祂被发现卓越地、排他地配称为神的儿子；我要么飞升到对我来说太高之处，要么我容易默许对祂来说太低之处。</w:t>
      </w:r>
    </w:p>
    <w:p w14:paraId="323251D0">
      <w:pPr>
        <w:pStyle w:val="4"/>
        <w:spacing w:before="468"/>
        <w:ind w:left="0" w:right="0"/>
        <w:jc w:val="left"/>
        <w:rPr>
          <w:rFonts w:hint="eastAsia"/>
        </w:rPr>
      </w:pPr>
    </w:p>
    <w:p w14:paraId="0315EE79">
      <w:pPr>
        <w:pStyle w:val="4"/>
        <w:spacing w:before="468"/>
        <w:ind w:left="0" w:right="0"/>
        <w:jc w:val="left"/>
        <w:rPr>
          <w:rFonts w:hint="eastAsia"/>
        </w:rPr>
      </w:pPr>
      <w:r>
        <w:rPr>
          <w:rFonts w:hint="eastAsia"/>
        </w:rPr>
        <w:t>But let me fully realise the fact that Jesus is the Christ.</w:t>
      </w:r>
    </w:p>
    <w:p w14:paraId="1EE4564F">
      <w:pPr>
        <w:pStyle w:val="4"/>
        <w:spacing w:before="468"/>
        <w:ind w:left="0" w:right="0"/>
        <w:jc w:val="left"/>
        <w:rPr>
          <w:rFonts w:hint="eastAsia"/>
        </w:rPr>
      </w:pPr>
      <w:r>
        <w:rPr>
          <w:rFonts w:hint="eastAsia"/>
        </w:rPr>
        <w:t>但让我充分认识到耶稣是基督这个事实。</w:t>
      </w:r>
    </w:p>
    <w:p w14:paraId="543DBAF5">
      <w:pPr>
        <w:pStyle w:val="4"/>
        <w:spacing w:before="468"/>
        <w:ind w:left="0" w:right="0"/>
        <w:jc w:val="left"/>
        <w:rPr>
          <w:rFonts w:hint="eastAsia"/>
        </w:rPr>
      </w:pPr>
    </w:p>
    <w:p w14:paraId="02D793F7">
      <w:pPr>
        <w:pStyle w:val="4"/>
        <w:spacing w:before="468"/>
        <w:ind w:left="0" w:right="0"/>
        <w:jc w:val="left"/>
        <w:rPr>
          <w:rFonts w:hint="eastAsia"/>
        </w:rPr>
      </w:pPr>
      <w:r>
        <w:rPr>
          <w:rFonts w:hint="eastAsia"/>
        </w:rPr>
        <w:t>And let me fully enter into the great transaction between the Father and the Son, of which that fact is the expression.</w:t>
      </w:r>
    </w:p>
    <w:p w14:paraId="62D1E674">
      <w:pPr>
        <w:pStyle w:val="4"/>
        <w:spacing w:before="468"/>
        <w:ind w:left="0" w:right="0"/>
        <w:jc w:val="left"/>
        <w:rPr>
          <w:rFonts w:hint="eastAsia"/>
        </w:rPr>
      </w:pPr>
      <w:r>
        <w:rPr>
          <w:rFonts w:hint="eastAsia"/>
        </w:rPr>
        <w:t>让我充分进入父与子之间的那伟大交易，那事实就是其表达。</w:t>
      </w:r>
    </w:p>
    <w:p w14:paraId="0FFCD6ED">
      <w:pPr>
        <w:pStyle w:val="4"/>
        <w:spacing w:before="468"/>
        <w:ind w:left="0" w:right="0"/>
        <w:jc w:val="left"/>
        <w:rPr>
          <w:rFonts w:hint="eastAsia"/>
        </w:rPr>
      </w:pPr>
    </w:p>
    <w:p w14:paraId="225295E6">
      <w:pPr>
        <w:pStyle w:val="4"/>
        <w:spacing w:before="468"/>
        <w:ind w:left="0" w:right="0"/>
        <w:jc w:val="left"/>
        <w:rPr>
          <w:rFonts w:hint="eastAsia"/>
        </w:rPr>
      </w:pPr>
      <w:r>
        <w:rPr>
          <w:rFonts w:hint="eastAsia"/>
        </w:rPr>
        <w:t>Then a new and blessed sight of this divine sonship breaks upon my soul.</w:t>
      </w:r>
    </w:p>
    <w:p w14:paraId="0C15ACF0">
      <w:pPr>
        <w:pStyle w:val="4"/>
        <w:spacing w:before="468"/>
        <w:ind w:left="0" w:right="0"/>
        <w:jc w:val="left"/>
        <w:rPr>
          <w:rFonts w:hint="eastAsia"/>
        </w:rPr>
      </w:pPr>
      <w:r>
        <w:rPr>
          <w:rFonts w:hint="eastAsia"/>
        </w:rPr>
        <w:t>然后，这神圣儿子名分的一个新的、蒙福的景象，临到我的灵魂。</w:t>
      </w:r>
    </w:p>
    <w:p w14:paraId="4AECF412">
      <w:pPr>
        <w:pStyle w:val="4"/>
        <w:spacing w:before="468"/>
        <w:ind w:left="0" w:right="0"/>
        <w:jc w:val="left"/>
        <w:rPr>
          <w:rFonts w:hint="eastAsia"/>
        </w:rPr>
      </w:pPr>
    </w:p>
    <w:p w14:paraId="45777E25">
      <w:pPr>
        <w:pStyle w:val="4"/>
        <w:spacing w:before="468"/>
        <w:ind w:left="0" w:right="0"/>
        <w:jc w:val="left"/>
        <w:rPr>
          <w:rFonts w:hint="eastAsia"/>
        </w:rPr>
      </w:pPr>
      <w:r>
        <w:rPr>
          <w:rFonts w:hint="eastAsia"/>
        </w:rPr>
        <w:t>For now, as I am carried back, in rapt musing, to the remotest point of possible retrospection, along the vista of the ages of a past eternity, before all worlds, the Father and the Son are seen, not in repose, but in counsel at least, if not in action.</w:t>
      </w:r>
    </w:p>
    <w:p w14:paraId="68398FCE">
      <w:pPr>
        <w:pStyle w:val="4"/>
        <w:spacing w:before="468"/>
        <w:ind w:left="0" w:right="0"/>
        <w:jc w:val="left"/>
        <w:rPr>
          <w:rFonts w:hint="eastAsia"/>
        </w:rPr>
      </w:pPr>
      <w:r>
        <w:rPr>
          <w:rFonts w:hint="eastAsia"/>
        </w:rPr>
        <w:t>因为现在，当我沉醉于默想，被带回到可能的追溯的最远点，沿着过去永恒岁月的远景，在所有世界之前，父与子并非处于静止，而是至少在商议，如果不是在行动。</w:t>
      </w:r>
    </w:p>
    <w:p w14:paraId="4B153E77">
      <w:pPr>
        <w:pStyle w:val="4"/>
        <w:spacing w:before="468"/>
        <w:ind w:left="0" w:right="0"/>
        <w:jc w:val="left"/>
        <w:rPr>
          <w:rFonts w:hint="eastAsia"/>
        </w:rPr>
      </w:pPr>
    </w:p>
    <w:p w14:paraId="1FCA70AB">
      <w:pPr>
        <w:pStyle w:val="4"/>
        <w:spacing w:before="468"/>
        <w:ind w:left="0" w:right="0"/>
        <w:jc w:val="left"/>
        <w:rPr>
          <w:rFonts w:hint="eastAsia"/>
        </w:rPr>
      </w:pPr>
      <w:r>
        <w:rPr>
          <w:rFonts w:hint="eastAsia"/>
        </w:rPr>
        <w:t>A momentous consultation is going on.</w:t>
      </w:r>
    </w:p>
    <w:p w14:paraId="6270963B">
      <w:pPr>
        <w:pStyle w:val="4"/>
        <w:spacing w:before="468"/>
        <w:ind w:left="0" w:right="0"/>
        <w:jc w:val="left"/>
        <w:rPr>
          <w:rFonts w:hint="eastAsia"/>
        </w:rPr>
      </w:pPr>
      <w:r>
        <w:rPr>
          <w:rFonts w:hint="eastAsia"/>
        </w:rPr>
        <w:t>一场重大的商议正在进行。</w:t>
      </w:r>
    </w:p>
    <w:p w14:paraId="1C96FDAE">
      <w:pPr>
        <w:pStyle w:val="4"/>
        <w:spacing w:before="468"/>
        <w:ind w:left="0" w:right="0"/>
        <w:jc w:val="left"/>
        <w:rPr>
          <w:rFonts w:hint="eastAsia"/>
        </w:rPr>
      </w:pPr>
    </w:p>
    <w:p w14:paraId="073B9DD8">
      <w:pPr>
        <w:pStyle w:val="4"/>
        <w:spacing w:before="468"/>
        <w:ind w:left="0" w:right="0"/>
        <w:jc w:val="left"/>
        <w:rPr>
          <w:rFonts w:hint="eastAsia"/>
        </w:rPr>
      </w:pPr>
      <w:r>
        <w:rPr>
          <w:rFonts w:hint="eastAsia"/>
        </w:rPr>
        <w:t>A great covenant is negotiated.</w:t>
      </w:r>
    </w:p>
    <w:p w14:paraId="3DB56B04">
      <w:pPr>
        <w:pStyle w:val="4"/>
        <w:spacing w:before="468"/>
        <w:ind w:left="0" w:right="0"/>
        <w:jc w:val="left"/>
        <w:rPr>
          <w:rFonts w:hint="eastAsia"/>
        </w:rPr>
      </w:pPr>
      <w:r>
        <w:rPr>
          <w:rFonts w:hint="eastAsia"/>
        </w:rPr>
        <w:t>一项伟大的盟约正在协商。</w:t>
      </w:r>
    </w:p>
    <w:p w14:paraId="7D6BC8B2">
      <w:pPr>
        <w:pStyle w:val="4"/>
        <w:spacing w:before="468"/>
        <w:ind w:left="0" w:right="0"/>
        <w:jc w:val="left"/>
        <w:rPr>
          <w:rFonts w:hint="eastAsia"/>
        </w:rPr>
      </w:pPr>
    </w:p>
    <w:p w14:paraId="37048037">
      <w:pPr>
        <w:pStyle w:val="4"/>
        <w:spacing w:before="468"/>
        <w:ind w:left="0" w:right="0"/>
        <w:jc w:val="left"/>
        <w:rPr>
          <w:rFonts w:hint="eastAsia"/>
        </w:rPr>
      </w:pPr>
      <w:r>
        <w:rPr>
          <w:rFonts w:hint="eastAsia"/>
        </w:rPr>
        <w:t>The Father and the Son, with the Spirit, are, if one may dare to say so, in solemn conference together.</w:t>
      </w:r>
    </w:p>
    <w:p w14:paraId="2BF7AE12">
      <w:pPr>
        <w:pStyle w:val="4"/>
        <w:spacing w:before="468"/>
        <w:ind w:left="0" w:right="0"/>
        <w:jc w:val="left"/>
        <w:rPr>
          <w:rFonts w:hint="eastAsia"/>
        </w:rPr>
      </w:pPr>
      <w:r>
        <w:rPr>
          <w:rFonts w:hint="eastAsia"/>
        </w:rPr>
        <w:t>父与子，连同圣灵，如果可以大胆地说，正在一同举行庄严的会议。</w:t>
      </w:r>
    </w:p>
    <w:p w14:paraId="22EF8EE2">
      <w:pPr>
        <w:pStyle w:val="4"/>
        <w:spacing w:before="468"/>
        <w:ind w:left="0" w:right="0"/>
        <w:jc w:val="left"/>
        <w:rPr>
          <w:rFonts w:hint="eastAsia"/>
        </w:rPr>
      </w:pPr>
    </w:p>
    <w:p w14:paraId="48742240">
      <w:pPr>
        <w:pStyle w:val="4"/>
        <w:spacing w:before="468"/>
        <w:ind w:left="0" w:right="0"/>
        <w:jc w:val="left"/>
        <w:rPr>
          <w:rFonts w:hint="eastAsia"/>
        </w:rPr>
      </w:pPr>
      <w:r>
        <w:rPr>
          <w:rFonts w:hint="eastAsia"/>
        </w:rPr>
        <w:t>From the bosom of the Father, in which he is dwelling evermore, the Son receives a commission to come forth.</w:t>
      </w:r>
    </w:p>
    <w:p w14:paraId="207FAA25">
      <w:pPr>
        <w:pStyle w:val="4"/>
        <w:spacing w:before="468"/>
        <w:ind w:left="0" w:right="0"/>
        <w:jc w:val="left"/>
        <w:rPr>
          <w:rFonts w:hint="eastAsia"/>
        </w:rPr>
      </w:pPr>
      <w:r>
        <w:rPr>
          <w:rFonts w:hint="eastAsia"/>
        </w:rPr>
        <w:t>从父永远居住的怀中，子领受了出来的使命。</w:t>
      </w:r>
    </w:p>
    <w:p w14:paraId="1EC5B135">
      <w:pPr>
        <w:pStyle w:val="4"/>
        <w:spacing w:before="468"/>
        <w:ind w:left="0" w:right="0"/>
        <w:jc w:val="left"/>
        <w:rPr>
          <w:rFonts w:hint="eastAsia"/>
        </w:rPr>
      </w:pPr>
    </w:p>
    <w:p w14:paraId="14F96CB6">
      <w:pPr>
        <w:pStyle w:val="4"/>
        <w:spacing w:before="468"/>
        <w:ind w:left="0" w:right="0"/>
        <w:jc w:val="left"/>
        <w:rPr>
          <w:rFonts w:hint="eastAsia"/>
        </w:rPr>
      </w:pPr>
      <w:r>
        <w:rPr>
          <w:rFonts w:hint="eastAsia"/>
        </w:rPr>
        <w:t>He is appointed heir of all things.</w:t>
      </w:r>
    </w:p>
    <w:p w14:paraId="63839945">
      <w:pPr>
        <w:pStyle w:val="4"/>
        <w:spacing w:before="468"/>
        <w:ind w:left="0" w:right="0"/>
        <w:jc w:val="left"/>
        <w:rPr>
          <w:rFonts w:hint="eastAsia"/>
        </w:rPr>
      </w:pPr>
      <w:r>
        <w:rPr>
          <w:rFonts w:hint="eastAsia"/>
        </w:rPr>
        <w:t>祂被立为万有的后嗣。</w:t>
      </w:r>
    </w:p>
    <w:p w14:paraId="4AEA8637">
      <w:pPr>
        <w:pStyle w:val="4"/>
        <w:spacing w:before="468"/>
        <w:ind w:left="0" w:right="0"/>
        <w:jc w:val="left"/>
        <w:rPr>
          <w:rFonts w:hint="eastAsia"/>
        </w:rPr>
      </w:pPr>
    </w:p>
    <w:p w14:paraId="449D8A30">
      <w:pPr>
        <w:pStyle w:val="4"/>
        <w:spacing w:before="468"/>
        <w:ind w:left="0" w:right="0"/>
        <w:jc w:val="left"/>
        <w:rPr>
          <w:rFonts w:hint="eastAsia"/>
        </w:rPr>
      </w:pPr>
      <w:r>
        <w:rPr>
          <w:rFonts w:hint="eastAsia"/>
        </w:rPr>
        <w:t>Creation is assigned to him as his proper work.</w:t>
      </w:r>
    </w:p>
    <w:p w14:paraId="679544CE">
      <w:pPr>
        <w:pStyle w:val="4"/>
        <w:spacing w:before="468"/>
        <w:ind w:left="0" w:right="0"/>
        <w:jc w:val="left"/>
        <w:rPr>
          <w:rFonts w:hint="eastAsia"/>
        </w:rPr>
      </w:pPr>
      <w:r>
        <w:rPr>
          <w:rFonts w:hint="eastAsia"/>
        </w:rPr>
        <w:t>创造被指定为祂恰当的工作。</w:t>
      </w:r>
    </w:p>
    <w:p w14:paraId="559264E4">
      <w:pPr>
        <w:pStyle w:val="4"/>
        <w:spacing w:before="468"/>
        <w:ind w:left="0" w:right="0"/>
        <w:jc w:val="left"/>
        <w:rPr>
          <w:rFonts w:hint="eastAsia"/>
        </w:rPr>
      </w:pPr>
    </w:p>
    <w:p w14:paraId="12233B85">
      <w:pPr>
        <w:pStyle w:val="4"/>
        <w:spacing w:before="468"/>
        <w:ind w:left="0" w:right="0"/>
        <w:jc w:val="left"/>
        <w:rPr>
          <w:rFonts w:hint="eastAsia"/>
        </w:rPr>
      </w:pPr>
      <w:r>
        <w:rPr>
          <w:rFonts w:hint="eastAsia"/>
        </w:rPr>
        <w:t>All providence is to be his care; and above all the providence of this spot of earth.</w:t>
      </w:r>
    </w:p>
    <w:p w14:paraId="706739D8">
      <w:pPr>
        <w:pStyle w:val="4"/>
        <w:spacing w:before="468"/>
        <w:ind w:left="0" w:right="0"/>
        <w:jc w:val="left"/>
        <w:rPr>
          <w:rFonts w:hint="eastAsia"/>
        </w:rPr>
      </w:pPr>
      <w:r>
        <w:rPr>
          <w:rFonts w:hint="eastAsia"/>
        </w:rPr>
        <w:t>一切护理都将是祂的关怀；尤其是在这片土地上的护理。</w:t>
      </w:r>
    </w:p>
    <w:p w14:paraId="5EC77B96">
      <w:pPr>
        <w:pStyle w:val="4"/>
        <w:spacing w:before="468"/>
        <w:ind w:left="0" w:right="0"/>
        <w:jc w:val="left"/>
        <w:rPr>
          <w:rFonts w:hint="eastAsia"/>
        </w:rPr>
      </w:pPr>
    </w:p>
    <w:p w14:paraId="54F22EB2">
      <w:pPr>
        <w:pStyle w:val="4"/>
        <w:spacing w:before="468"/>
        <w:ind w:left="0" w:right="0"/>
        <w:jc w:val="left"/>
        <w:rPr>
          <w:rFonts w:hint="eastAsia"/>
        </w:rPr>
      </w:pPr>
      <w:r>
        <w:rPr>
          <w:rFonts w:hint="eastAsia"/>
        </w:rPr>
        <w:t>Here, on this earth, from among a fallen race, he is to purchase for himself, and for his Father, at a great price, a seed given him by the Father, to share with him in the blessedness of his being the Son.</w:t>
      </w:r>
    </w:p>
    <w:p w14:paraId="07F41A62">
      <w:pPr>
        <w:pStyle w:val="4"/>
        <w:spacing w:before="468"/>
        <w:ind w:left="0" w:right="0"/>
        <w:jc w:val="left"/>
        <w:rPr>
          <w:rFonts w:hint="eastAsia"/>
        </w:rPr>
      </w:pPr>
      <w:r>
        <w:rPr>
          <w:rFonts w:hint="eastAsia"/>
        </w:rPr>
        <w:t>在这里，在这地上，从一个堕落的种族中，祂要为自己，并为祂的父，以巨大的代价，买赎父所赐给祂的一个后裔，与祂一同分享祂作为子的福乐。</w:t>
      </w:r>
    </w:p>
    <w:p w14:paraId="19A7BB08">
      <w:pPr>
        <w:pStyle w:val="4"/>
        <w:spacing w:before="468"/>
        <w:ind w:left="0" w:right="0"/>
        <w:jc w:val="left"/>
        <w:rPr>
          <w:rFonts w:hint="eastAsia"/>
        </w:rPr>
      </w:pPr>
    </w:p>
    <w:p w14:paraId="15E14D71">
      <w:pPr>
        <w:pStyle w:val="4"/>
        <w:spacing w:before="468"/>
        <w:ind w:left="0" w:right="0"/>
        <w:jc w:val="left"/>
        <w:rPr>
          <w:rFonts w:hint="eastAsia"/>
        </w:rPr>
      </w:pPr>
      <w:r>
        <w:rPr>
          <w:rFonts w:hint="eastAsia"/>
        </w:rPr>
        <w:t>So it is arranged between the Father and the Son from everlasting; the Holy Spirit being a party to the arrangement, as he is to have a large share in carrying it out.</w:t>
      </w:r>
    </w:p>
    <w:p w14:paraId="20F3B7C0">
      <w:pPr>
        <w:pStyle w:val="4"/>
        <w:spacing w:before="468"/>
        <w:ind w:left="0" w:right="0"/>
        <w:jc w:val="left"/>
        <w:rPr>
          <w:rFonts w:hint="eastAsia"/>
        </w:rPr>
      </w:pPr>
      <w:r>
        <w:rPr>
          <w:rFonts w:hint="eastAsia"/>
        </w:rPr>
        <w:t>父与子从亘古以来就这样安排了；圣灵是这安排的一方，因为祂要在执行这安排中担当重要角色。</w:t>
      </w:r>
    </w:p>
    <w:p w14:paraId="067C367C">
      <w:pPr>
        <w:pStyle w:val="4"/>
        <w:spacing w:before="468"/>
        <w:ind w:left="0" w:right="0"/>
        <w:jc w:val="left"/>
        <w:rPr>
          <w:rFonts w:hint="eastAsia"/>
        </w:rPr>
      </w:pPr>
    </w:p>
    <w:p w14:paraId="052C1A41">
      <w:pPr>
        <w:pStyle w:val="4"/>
        <w:spacing w:before="468"/>
        <w:ind w:left="0" w:right="0"/>
        <w:jc w:val="left"/>
        <w:rPr>
          <w:rFonts w:hint="eastAsia"/>
        </w:rPr>
      </w:pPr>
      <w:r>
        <w:rPr>
          <w:rFonts w:hint="eastAsia"/>
        </w:rPr>
        <w:t>And so, accordingly, in the fulness of time, the Son appears among men.</w:t>
      </w:r>
    </w:p>
    <w:p w14:paraId="3993F871">
      <w:pPr>
        <w:pStyle w:val="4"/>
        <w:spacing w:before="468"/>
        <w:ind w:left="0" w:right="0"/>
        <w:jc w:val="left"/>
        <w:rPr>
          <w:rFonts w:hint="eastAsia"/>
        </w:rPr>
      </w:pPr>
      <w:r>
        <w:rPr>
          <w:rFonts w:hint="eastAsia"/>
        </w:rPr>
        <w:t>因此，时候满足，子就显现在人间。</w:t>
      </w:r>
    </w:p>
    <w:p w14:paraId="1032119A">
      <w:pPr>
        <w:pStyle w:val="4"/>
        <w:spacing w:before="468"/>
        <w:ind w:left="0" w:right="0"/>
        <w:jc w:val="left"/>
        <w:rPr>
          <w:rFonts w:hint="eastAsia"/>
        </w:rPr>
      </w:pPr>
    </w:p>
    <w:p w14:paraId="0C9EF7F8">
      <w:pPr>
        <w:pStyle w:val="4"/>
        <w:spacing w:before="468"/>
        <w:ind w:left="0" w:right="0"/>
        <w:jc w:val="left"/>
        <w:rPr>
          <w:rFonts w:hint="eastAsia"/>
        </w:rPr>
      </w:pPr>
      <w:r>
        <w:rPr>
          <w:rFonts w:hint="eastAsia"/>
        </w:rPr>
        <w:t>He appears as the Son; on his Father's behalf; entrusted with his Father's commission; to be about his Father's business.</w:t>
      </w:r>
    </w:p>
    <w:p w14:paraId="3E54AA18">
      <w:pPr>
        <w:pStyle w:val="4"/>
        <w:spacing w:before="468"/>
        <w:ind w:left="0" w:right="0"/>
        <w:jc w:val="left"/>
        <w:rPr>
          <w:rFonts w:hint="eastAsia"/>
        </w:rPr>
      </w:pPr>
      <w:r>
        <w:rPr>
          <w:rFonts w:hint="eastAsia"/>
        </w:rPr>
        <w:t>祂以子的身份显现；代表祂的父；受祂父的委托；从事祂父的事业。</w:t>
      </w:r>
    </w:p>
    <w:p w14:paraId="5E48B8BE">
      <w:pPr>
        <w:pStyle w:val="4"/>
        <w:spacing w:before="468"/>
        <w:ind w:left="0" w:right="0"/>
        <w:jc w:val="left"/>
        <w:rPr>
          <w:rFonts w:hint="eastAsia"/>
        </w:rPr>
      </w:pPr>
    </w:p>
    <w:p w14:paraId="22CE4C74">
      <w:pPr>
        <w:pStyle w:val="4"/>
        <w:spacing w:before="468"/>
        <w:ind w:left="0" w:right="0"/>
        <w:jc w:val="left"/>
        <w:rPr>
          <w:rFonts w:hint="eastAsia"/>
        </w:rPr>
      </w:pPr>
      <w:r>
        <w:rPr>
          <w:rFonts w:hint="eastAsia"/>
        </w:rPr>
        <w:t>Thus Jesus is seen as the Son.</w:t>
      </w:r>
    </w:p>
    <w:p w14:paraId="68543CFA">
      <w:pPr>
        <w:pStyle w:val="4"/>
        <w:spacing w:before="468"/>
        <w:ind w:left="0" w:right="0"/>
        <w:jc w:val="left"/>
        <w:rPr>
          <w:rFonts w:hint="eastAsia"/>
        </w:rPr>
      </w:pPr>
      <w:r>
        <w:rPr>
          <w:rFonts w:hint="eastAsia"/>
        </w:rPr>
        <w:t>因此耶稣被看为子。</w:t>
      </w:r>
    </w:p>
    <w:p w14:paraId="0052F074">
      <w:pPr>
        <w:pStyle w:val="4"/>
        <w:spacing w:before="468"/>
        <w:ind w:left="0" w:right="0"/>
        <w:jc w:val="left"/>
        <w:rPr>
          <w:rFonts w:hint="eastAsia"/>
        </w:rPr>
      </w:pPr>
    </w:p>
    <w:p w14:paraId="3C7C67F9">
      <w:pPr>
        <w:pStyle w:val="4"/>
        <w:spacing w:before="468"/>
        <w:ind w:left="0" w:right="0"/>
        <w:jc w:val="left"/>
        <w:rPr>
          <w:rFonts w:hint="eastAsia"/>
        </w:rPr>
      </w:pPr>
      <w:r>
        <w:rPr>
          <w:rFonts w:hint="eastAsia"/>
        </w:rPr>
        <w:t>And it is in the character of the Christ that he is seen to be the Son.</w:t>
      </w:r>
    </w:p>
    <w:p w14:paraId="6B3DBE3E">
      <w:pPr>
        <w:pStyle w:val="4"/>
        <w:spacing w:before="468"/>
        <w:ind w:left="0" w:right="0"/>
        <w:jc w:val="left"/>
        <w:rPr>
          <w:rFonts w:hint="eastAsia"/>
        </w:rPr>
      </w:pPr>
      <w:r>
        <w:rPr>
          <w:rFonts w:hint="eastAsia"/>
        </w:rPr>
        <w:t>并且祂是以基督的身份被看为子的。</w:t>
      </w:r>
    </w:p>
    <w:p w14:paraId="30A56AAC">
      <w:pPr>
        <w:pStyle w:val="4"/>
        <w:spacing w:before="468"/>
        <w:ind w:left="0" w:right="0"/>
        <w:jc w:val="left"/>
        <w:rPr>
          <w:rFonts w:hint="eastAsia"/>
        </w:rPr>
      </w:pPr>
    </w:p>
    <w:p w14:paraId="114391A4">
      <w:pPr>
        <w:pStyle w:val="4"/>
        <w:spacing w:before="468"/>
        <w:ind w:left="0" w:right="0"/>
        <w:jc w:val="left"/>
        <w:rPr>
          <w:rFonts w:hint="eastAsia"/>
        </w:rPr>
      </w:pPr>
      <w:r>
        <w:rPr>
          <w:rFonts w:hint="eastAsia"/>
        </w:rPr>
        <w:t>He is the Son, not merely in respect of his being the holy Jesus, receiving proofs and tokens of God's fatherly presence and approval, as any holy being might.</w:t>
      </w:r>
    </w:p>
    <w:p w14:paraId="5AF78AAD">
      <w:pPr>
        <w:pStyle w:val="4"/>
        <w:spacing w:before="468"/>
        <w:ind w:left="0" w:right="0"/>
        <w:jc w:val="left"/>
        <w:rPr>
          <w:rFonts w:hint="eastAsia"/>
        </w:rPr>
      </w:pPr>
      <w:r>
        <w:rPr>
          <w:rFonts w:hint="eastAsia"/>
        </w:rPr>
        <w:t>祂是子，并非仅仅因为祂是圣洁的耶稣，领受神父般同在和悦纳的证据和标记，如同任何圣洁的存有一样。</w:t>
      </w:r>
    </w:p>
    <w:p w14:paraId="434A688B">
      <w:pPr>
        <w:pStyle w:val="4"/>
        <w:spacing w:before="468"/>
        <w:ind w:left="0" w:right="0"/>
        <w:jc w:val="left"/>
        <w:rPr>
          <w:rFonts w:hint="eastAsia"/>
        </w:rPr>
      </w:pPr>
    </w:p>
    <w:p w14:paraId="1329E1D8">
      <w:pPr>
        <w:pStyle w:val="4"/>
        <w:spacing w:before="468"/>
        <w:ind w:left="0" w:right="0"/>
        <w:jc w:val="left"/>
        <w:rPr>
          <w:rFonts w:hint="eastAsia"/>
        </w:rPr>
      </w:pPr>
      <w:r>
        <w:rPr>
          <w:rFonts w:hint="eastAsia"/>
        </w:rPr>
        <w:t>He is the Son also, and chiefly, in respect of the work or office with a view to which he is the Christ.</w:t>
      </w:r>
    </w:p>
    <w:p w14:paraId="57FEC249">
      <w:pPr>
        <w:pStyle w:val="4"/>
        <w:spacing w:before="468"/>
        <w:ind w:left="0" w:right="0"/>
        <w:jc w:val="left"/>
        <w:rPr>
          <w:rFonts w:hint="eastAsia"/>
        </w:rPr>
      </w:pPr>
      <w:r>
        <w:rPr>
          <w:rFonts w:hint="eastAsia"/>
        </w:rPr>
        <w:t>祂也是子，并且主要是就祂作为基督所从事的工作或职分而言。</w:t>
      </w:r>
    </w:p>
    <w:p w14:paraId="5AEF2819">
      <w:pPr>
        <w:pStyle w:val="4"/>
        <w:spacing w:before="468"/>
        <w:ind w:left="0" w:right="0"/>
        <w:jc w:val="left"/>
        <w:rPr>
          <w:rFonts w:hint="eastAsia"/>
        </w:rPr>
      </w:pPr>
    </w:p>
    <w:p w14:paraId="4F9A49DC">
      <w:pPr>
        <w:pStyle w:val="4"/>
        <w:spacing w:before="468"/>
        <w:ind w:left="0" w:right="0"/>
        <w:jc w:val="left"/>
        <w:rPr>
          <w:rFonts w:hint="eastAsia"/>
        </w:rPr>
      </w:pPr>
      <w:r>
        <w:rPr>
          <w:rFonts w:hint="eastAsia"/>
        </w:rPr>
        <w:t>He is the Son consenting to be the Father's servant, and as such anointed of the Father for the accomplishment of the Father's purpose.</w:t>
      </w:r>
    </w:p>
    <w:p w14:paraId="3EFDB537">
      <w:pPr>
        <w:pStyle w:val="4"/>
        <w:spacing w:before="468"/>
        <w:ind w:left="0" w:right="0"/>
        <w:jc w:val="left"/>
        <w:rPr>
          <w:rFonts w:hint="eastAsia"/>
        </w:rPr>
      </w:pPr>
      <w:r>
        <w:rPr>
          <w:rFonts w:hint="eastAsia"/>
        </w:rPr>
        <w:t>祂是子，同意作父的仆人，并因此被父膏抹，以成就父的旨意。</w:t>
      </w:r>
    </w:p>
    <w:p w14:paraId="6EB17292">
      <w:pPr>
        <w:pStyle w:val="4"/>
        <w:spacing w:before="468"/>
        <w:ind w:left="0" w:right="0"/>
        <w:jc w:val="left"/>
        <w:rPr>
          <w:rFonts w:hint="eastAsia"/>
        </w:rPr>
      </w:pPr>
    </w:p>
    <w:p w14:paraId="10B46D31">
      <w:pPr>
        <w:pStyle w:val="4"/>
        <w:spacing w:before="468"/>
        <w:ind w:left="0" w:right="0"/>
        <w:jc w:val="left"/>
        <w:rPr>
          <w:rFonts w:hint="eastAsia"/>
        </w:rPr>
      </w:pPr>
      <w:r>
        <w:rPr>
          <w:rFonts w:hint="eastAsia"/>
        </w:rPr>
        <w:t>Only, therefore, in so far as you acknowledge Jesus as the Christ do you really receive him as the Son.</w:t>
      </w:r>
    </w:p>
    <w:p w14:paraId="65ED036A">
      <w:pPr>
        <w:pStyle w:val="4"/>
        <w:spacing w:before="468"/>
        <w:ind w:left="0" w:right="0"/>
        <w:jc w:val="left"/>
        <w:rPr>
          <w:rFonts w:hint="eastAsia"/>
        </w:rPr>
      </w:pPr>
      <w:r>
        <w:rPr>
          <w:rFonts w:hint="eastAsia"/>
        </w:rPr>
        <w:t>因此，只有当你们承认耶稣为基督时，你们才真正接受祂为子。</w:t>
      </w:r>
    </w:p>
    <w:p w14:paraId="72339E5D">
      <w:pPr>
        <w:pStyle w:val="4"/>
        <w:spacing w:before="468"/>
        <w:ind w:left="0" w:right="0"/>
        <w:jc w:val="left"/>
        <w:rPr>
          <w:rFonts w:hint="eastAsia"/>
        </w:rPr>
      </w:pPr>
    </w:p>
    <w:p w14:paraId="1DAFC524">
      <w:pPr>
        <w:pStyle w:val="4"/>
        <w:spacing w:before="468"/>
        <w:ind w:left="0" w:right="0"/>
        <w:jc w:val="left"/>
        <w:rPr>
          <w:rFonts w:hint="eastAsia"/>
        </w:rPr>
      </w:pPr>
      <w:r>
        <w:rPr>
          <w:rFonts w:hint="eastAsia"/>
        </w:rPr>
        <w:t>Any denial, whether practical or doctrinal, of the proposition that Jesus is the Christ, is tantamount to a disowning of him personally as the Son.</w:t>
      </w:r>
    </w:p>
    <w:p w14:paraId="5BD448CE">
      <w:pPr>
        <w:pStyle w:val="4"/>
        <w:spacing w:before="468"/>
        <w:ind w:left="0" w:right="0"/>
        <w:jc w:val="left"/>
        <w:rPr>
          <w:rFonts w:hint="eastAsia"/>
        </w:rPr>
      </w:pPr>
      <w:r>
        <w:rPr>
          <w:rFonts w:hint="eastAsia"/>
        </w:rPr>
        <w:t>任何对“耶稣是基督”这一命题的否认，无论是实践上的还是教义上的，都等同于在个人层面上否认祂为子。</w:t>
      </w:r>
    </w:p>
    <w:p w14:paraId="7E2080B9">
      <w:pPr>
        <w:pStyle w:val="4"/>
        <w:spacing w:before="468"/>
        <w:ind w:left="0" w:right="0"/>
        <w:jc w:val="left"/>
        <w:rPr>
          <w:rFonts w:hint="eastAsia"/>
        </w:rPr>
      </w:pPr>
    </w:p>
    <w:p w14:paraId="71C6D06D">
      <w:pPr>
        <w:pStyle w:val="4"/>
        <w:spacing w:before="468"/>
        <w:ind w:left="0" w:right="0"/>
        <w:jc w:val="left"/>
        <w:rPr>
          <w:rFonts w:hint="eastAsia"/>
        </w:rPr>
      </w:pPr>
      <w:r>
        <w:rPr>
          <w:rFonts w:hint="eastAsia"/>
        </w:rPr>
        <w:t>It is only when you recognise him as anointed to do his Father's will in the sacrifice of himself that you really own him, in any distinct sense, as the Son.</w:t>
      </w:r>
    </w:p>
    <w:p w14:paraId="1694FE33">
      <w:pPr>
        <w:pStyle w:val="4"/>
        <w:spacing w:before="468"/>
        <w:ind w:left="0" w:right="0"/>
        <w:jc w:val="left"/>
        <w:rPr>
          <w:rFonts w:hint="eastAsia"/>
        </w:rPr>
      </w:pPr>
      <w:r>
        <w:rPr>
          <w:rFonts w:hint="eastAsia"/>
        </w:rPr>
        <w:t>只有当你们认识到祂受膏，藉着牺牲自己来遵行祂父的旨意时，你们才真正以任何明确的意义承认祂为子。</w:t>
      </w:r>
    </w:p>
    <w:p w14:paraId="28B5193B">
      <w:pPr>
        <w:pStyle w:val="4"/>
        <w:spacing w:before="468"/>
        <w:ind w:left="0" w:right="0"/>
        <w:jc w:val="left"/>
        <w:rPr>
          <w:rFonts w:hint="eastAsia"/>
        </w:rPr>
      </w:pPr>
    </w:p>
    <w:p w14:paraId="52FF74C3">
      <w:pPr>
        <w:pStyle w:val="4"/>
        <w:spacing w:before="468"/>
        <w:ind w:left="0" w:right="0"/>
        <w:jc w:val="left"/>
        <w:rPr>
          <w:rFonts w:hint="eastAsia"/>
        </w:rPr>
      </w:pPr>
      <w:r>
        <w:rPr>
          <w:rFonts w:hint="eastAsia"/>
        </w:rPr>
        <w:t>Such, then, is the import and significancy of the proposition that Jesus is the Christ, considered in itself; and such its bearing on the owning of him personally as the Saviour and as the Son.</w:t>
      </w:r>
    </w:p>
    <w:p w14:paraId="7F148E78">
      <w:pPr>
        <w:pStyle w:val="4"/>
        <w:spacing w:before="468"/>
        <w:ind w:left="0" w:right="0"/>
        <w:jc w:val="left"/>
        <w:rPr>
          <w:rFonts w:hint="eastAsia"/>
        </w:rPr>
      </w:pPr>
      <w:r>
        <w:rPr>
          <w:rFonts w:hint="eastAsia"/>
        </w:rPr>
        <w:t>那么，这就是“耶稣是基督”这个命题本身的含义和意义；以及它对个人承认祂为救主和子的影响。</w:t>
      </w:r>
    </w:p>
    <w:p w14:paraId="558676CF">
      <w:pPr>
        <w:pStyle w:val="4"/>
        <w:spacing w:before="468"/>
        <w:ind w:left="0" w:right="0"/>
        <w:jc w:val="left"/>
        <w:rPr>
          <w:rFonts w:hint="eastAsia"/>
        </w:rPr>
      </w:pPr>
    </w:p>
    <w:p w14:paraId="373061B7">
      <w:pPr>
        <w:pStyle w:val="4"/>
        <w:spacing w:before="468"/>
        <w:ind w:left="0" w:right="0"/>
        <w:jc w:val="left"/>
        <w:rPr>
          <w:rFonts w:hint="eastAsia"/>
        </w:rPr>
      </w:pPr>
      <w:r>
        <w:rPr>
          <w:rFonts w:hint="eastAsia"/>
        </w:rPr>
        <w:t>It is a proposition which so vitally affects the essential character of him to whom it relates, that the denial of it is virtually a denial of himself.</w:t>
      </w:r>
    </w:p>
    <w:p w14:paraId="279FA39D">
      <w:pPr>
        <w:pStyle w:val="4"/>
        <w:spacing w:before="468"/>
        <w:ind w:left="0" w:right="0"/>
        <w:jc w:val="left"/>
        <w:rPr>
          <w:rFonts w:hint="eastAsia"/>
        </w:rPr>
      </w:pPr>
      <w:r>
        <w:rPr>
          <w:rFonts w:hint="eastAsia"/>
        </w:rPr>
        <w:t>这是一个如此严重影响其所关涉者本质特征的命题，以致于否认它实际上就是否认祂自己。</w:t>
      </w:r>
    </w:p>
    <w:p w14:paraId="454C9147">
      <w:pPr>
        <w:pStyle w:val="4"/>
        <w:spacing w:before="468"/>
        <w:ind w:left="0" w:right="0"/>
        <w:jc w:val="left"/>
        <w:rPr>
          <w:rFonts w:hint="eastAsia"/>
        </w:rPr>
      </w:pPr>
    </w:p>
    <w:p w14:paraId="3A18BBDC">
      <w:pPr>
        <w:pStyle w:val="4"/>
        <w:spacing w:before="468"/>
        <w:ind w:left="0" w:right="0"/>
        <w:jc w:val="left"/>
        <w:rPr>
          <w:rFonts w:hint="eastAsia"/>
        </w:rPr>
      </w:pPr>
      <w:r>
        <w:rPr>
          <w:rFonts w:hint="eastAsia"/>
        </w:rPr>
        <w:t>For the completeness of this illustrious personage depends on a full and adequate recognition of his double relation; to us sinners, as our Jesus, and to God the Father, as his Son.</w:t>
      </w:r>
    </w:p>
    <w:p w14:paraId="5BF3EE92">
      <w:pPr>
        <w:pStyle w:val="4"/>
        <w:spacing w:before="468"/>
        <w:ind w:left="0" w:right="0"/>
        <w:jc w:val="left"/>
        <w:rPr>
          <w:rFonts w:hint="eastAsia"/>
        </w:rPr>
      </w:pPr>
      <w:r>
        <w:rPr>
          <w:rFonts w:hint="eastAsia"/>
        </w:rPr>
        <w:t>因为这位显赫人物的完整性，取决于对他双重关系的充分而恰当的认识；对我们罪人，作为我们的耶稣，以及对神父，作为祂的儿子。</w:t>
      </w:r>
    </w:p>
    <w:p w14:paraId="1901182D">
      <w:pPr>
        <w:pStyle w:val="4"/>
        <w:spacing w:before="468"/>
        <w:ind w:left="0" w:right="0"/>
        <w:jc w:val="left"/>
        <w:rPr>
          <w:rFonts w:hint="eastAsia"/>
        </w:rPr>
      </w:pPr>
    </w:p>
    <w:p w14:paraId="341A54B3">
      <w:pPr>
        <w:pStyle w:val="4"/>
        <w:spacing w:before="468"/>
        <w:ind w:left="0" w:right="0"/>
        <w:jc w:val="left"/>
        <w:rPr>
          <w:rFonts w:hint="eastAsia"/>
        </w:rPr>
      </w:pPr>
      <w:r>
        <w:rPr>
          <w:rFonts w:hint="eastAsia"/>
        </w:rPr>
        <w:t>And neither of these relations can be fully and adequately recognised, unless his being the Christ is recognised, with all that his being the Christ must be held fairly to imply.</w:t>
      </w:r>
    </w:p>
    <w:p w14:paraId="0A7F1566">
      <w:pPr>
        <w:pStyle w:val="4"/>
        <w:spacing w:before="468"/>
        <w:ind w:left="0" w:right="0"/>
        <w:jc w:val="left"/>
        <w:rPr>
          <w:rFonts w:hint="eastAsia"/>
        </w:rPr>
      </w:pPr>
      <w:r>
        <w:rPr>
          <w:rFonts w:hint="eastAsia"/>
        </w:rPr>
        <w:t>并且，除非祂是基督这一点，连同祂是基督所必须公正地包含的一切，都被认识到，否则这两个关系都无法被充分而恰当地认识到。</w:t>
      </w:r>
    </w:p>
    <w:p w14:paraId="6EC4EF5D">
      <w:pPr>
        <w:pStyle w:val="4"/>
        <w:spacing w:before="468"/>
        <w:ind w:left="0" w:right="0"/>
        <w:jc w:val="left"/>
        <w:rPr>
          <w:rFonts w:hint="eastAsia"/>
        </w:rPr>
      </w:pPr>
    </w:p>
    <w:p w14:paraId="2265A9BE">
      <w:pPr>
        <w:pStyle w:val="4"/>
        <w:spacing w:before="468"/>
        <w:ind w:left="0" w:right="0"/>
        <w:jc w:val="left"/>
        <w:rPr>
          <w:rFonts w:hint="eastAsia"/>
        </w:rPr>
      </w:pPr>
      <w:r>
        <w:rPr>
          <w:rFonts w:hint="eastAsia"/>
        </w:rPr>
        <w:t>Neither what he is to us as our Jesus, nor what he is to God as his Son, can be otherwise known than by what he is anointed to do, and actually does, as the Christ.</w:t>
      </w:r>
    </w:p>
    <w:p w14:paraId="606659C3">
      <w:pPr>
        <w:pStyle w:val="4"/>
        <w:spacing w:before="468"/>
        <w:ind w:left="0" w:right="0"/>
        <w:jc w:val="left"/>
        <w:rPr>
          <w:rFonts w:hint="eastAsia"/>
        </w:rPr>
      </w:pPr>
      <w:r>
        <w:rPr>
          <w:rFonts w:hint="eastAsia"/>
        </w:rPr>
        <w:t>祂作为我们的耶稣对我们是什么，以及祂作为神的儿子对神是什么，都只能藉着祂作为基督受膏所要做的，以及实际所做的，才能被认识。</w:t>
      </w:r>
    </w:p>
    <w:p w14:paraId="7A08DD5D">
      <w:pPr>
        <w:pStyle w:val="4"/>
        <w:spacing w:before="468"/>
        <w:ind w:left="0" w:right="0"/>
        <w:jc w:val="left"/>
        <w:rPr>
          <w:rFonts w:hint="eastAsia"/>
        </w:rPr>
      </w:pPr>
    </w:p>
    <w:p w14:paraId="28424D0E">
      <w:pPr>
        <w:pStyle w:val="4"/>
        <w:spacing w:before="468"/>
        <w:ind w:left="0" w:right="0"/>
        <w:jc w:val="left"/>
        <w:rPr>
          <w:rFonts w:hint="eastAsia"/>
        </w:rPr>
      </w:pPr>
      <w:r>
        <w:rPr>
          <w:rFonts w:hint="eastAsia"/>
        </w:rPr>
        <w:t>Set aside his being the Christ; the anointed sacrificer and anointed sacrifice; the anointed priest and anointed victim; set aside his actual work for which he is anointed, the work of redeeming us by his obedience, and the shedding of his blood, or the giving of his life, in our stead; and we have neither any Jesus fit to be our saviour, nor any Son of God worth the owning.</w:t>
      </w:r>
    </w:p>
    <w:p w14:paraId="1D9DCF33">
      <w:pPr>
        <w:pStyle w:val="4"/>
        <w:spacing w:before="468"/>
        <w:ind w:left="0" w:right="0"/>
        <w:jc w:val="left"/>
        <w:rPr>
          <w:rFonts w:hint="eastAsia"/>
        </w:rPr>
      </w:pPr>
      <w:r>
        <w:rPr>
          <w:rFonts w:hint="eastAsia"/>
        </w:rPr>
        <w:t>撇开祂是基督；受膏的献祭者和受膏的祭物；受膏的祭司和受膏的牺牲品；撇开祂受膏所要做的实际工作，即藉着祂的顺服，以及代替我们流血或舍命来救赎我们的工作；我们就既没有一个适合做我们救主的耶稣，也没有一个值得承认的神的儿子。</w:t>
      </w:r>
    </w:p>
    <w:p w14:paraId="1B6555BF">
      <w:pPr>
        <w:pStyle w:val="4"/>
        <w:spacing w:before="468"/>
        <w:ind w:left="0" w:right="0"/>
        <w:jc w:val="left"/>
        <w:rPr>
          <w:rFonts w:hint="eastAsia"/>
        </w:rPr>
      </w:pPr>
    </w:p>
    <w:p w14:paraId="48D659C9">
      <w:pPr>
        <w:pStyle w:val="4"/>
        <w:spacing w:before="468"/>
        <w:ind w:left="0" w:right="0"/>
        <w:jc w:val="left"/>
        <w:rPr>
          <w:rFonts w:hint="eastAsia"/>
        </w:rPr>
      </w:pPr>
      <w:r>
        <w:rPr>
          <w:rFonts w:hint="eastAsia"/>
        </w:rPr>
        <w:t>The stress must always, for practical purposes, be laid upon his office and ministry as the Christ.*</w:t>
      </w:r>
    </w:p>
    <w:p w14:paraId="18543D23">
      <w:pPr>
        <w:pStyle w:val="4"/>
        <w:spacing w:before="468"/>
        <w:ind w:left="0" w:right="0"/>
        <w:jc w:val="left"/>
        <w:rPr>
          <w:rFonts w:hint="eastAsia"/>
        </w:rPr>
      </w:pPr>
      <w:r>
        <w:rPr>
          <w:rFonts w:hint="eastAsia"/>
        </w:rPr>
        <w:t>为了实际的目的，重点必须始终放在祂作为基督的职分和事奉上。*</w:t>
      </w:r>
    </w:p>
    <w:p w14:paraId="294A04FE">
      <w:pPr>
        <w:pStyle w:val="4"/>
        <w:spacing w:before="468"/>
        <w:ind w:left="0" w:right="0"/>
        <w:jc w:val="left"/>
        <w:rPr>
          <w:rFonts w:hint="eastAsia"/>
        </w:rPr>
      </w:pPr>
    </w:p>
    <w:p w14:paraId="14E171E2">
      <w:pPr>
        <w:pStyle w:val="4"/>
        <w:spacing w:before="468"/>
        <w:ind w:left="0" w:right="0"/>
        <w:jc w:val="left"/>
        <w:rPr>
          <w:rFonts w:hint="eastAsia"/>
        </w:rPr>
      </w:pPr>
      <w:r>
        <w:rPr>
          <w:rFonts w:hint="eastAsia"/>
        </w:rPr>
        <w:t>Hence he that denieth that Jesus is the Christ is not only a liar; he is antichrist.</w:t>
      </w:r>
    </w:p>
    <w:p w14:paraId="57EF4D24">
      <w:pPr>
        <w:pStyle w:val="4"/>
        <w:spacing w:before="468"/>
        <w:ind w:left="0" w:right="0"/>
        <w:jc w:val="left"/>
        <w:rPr>
          <w:rFonts w:hint="eastAsia"/>
        </w:rPr>
      </w:pPr>
      <w:r>
        <w:rPr>
          <w:rFonts w:hint="eastAsia"/>
        </w:rPr>
        <w:t>因此，凡不认耶稣为基督的，不仅是说谎的；他也是敌基督的。</w:t>
      </w:r>
    </w:p>
    <w:p w14:paraId="36F7E8DB">
      <w:pPr>
        <w:pStyle w:val="4"/>
        <w:spacing w:before="468"/>
        <w:ind w:left="0" w:right="0"/>
        <w:jc w:val="left"/>
        <w:rPr>
          <w:rFonts w:hint="eastAsia"/>
        </w:rPr>
      </w:pPr>
    </w:p>
    <w:p w14:paraId="272C616A">
      <w:pPr>
        <w:pStyle w:val="4"/>
        <w:spacing w:before="468"/>
        <w:ind w:left="0" w:right="0"/>
        <w:jc w:val="left"/>
        <w:rPr>
          <w:rFonts w:hint="eastAsia"/>
        </w:rPr>
      </w:pPr>
      <w:r>
        <w:rPr>
          <w:rFonts w:hint="eastAsia"/>
        </w:rPr>
        <w:t>And being antichrist, setting himself against the Christ, thrusting him aside from his blessed office and ministry of real and effectual reconciliation for which he is anointed,—he, as antichrist, denies the Father and the Son.</w:t>
      </w:r>
    </w:p>
    <w:p w14:paraId="16E36BFC">
      <w:pPr>
        <w:pStyle w:val="4"/>
        <w:spacing w:before="468"/>
        <w:ind w:left="0" w:right="0"/>
        <w:jc w:val="left"/>
        <w:rPr>
          <w:rFonts w:hint="eastAsia"/>
        </w:rPr>
      </w:pPr>
      <w:r>
        <w:rPr>
          <w:rFonts w:hint="eastAsia"/>
        </w:rPr>
        <w:t>并且作为敌基督者，祂与基督为敌，把祂从祂受膏所要成就的真实而有效的和好之蒙福职分和事奉中推开——祂，作为敌基督者，否认父与子。</w:t>
      </w:r>
    </w:p>
    <w:p w14:paraId="32229F05">
      <w:pPr>
        <w:pStyle w:val="4"/>
        <w:spacing w:before="468"/>
        <w:ind w:left="0" w:right="0"/>
        <w:jc w:val="left"/>
        <w:rPr>
          <w:rFonts w:hint="eastAsia"/>
        </w:rPr>
      </w:pPr>
    </w:p>
    <w:p w14:paraId="2CBC3863">
      <w:pPr>
        <w:pStyle w:val="4"/>
        <w:spacing w:before="468"/>
        <w:ind w:left="0" w:right="0"/>
        <w:jc w:val="left"/>
        <w:rPr>
          <w:rFonts w:hint="eastAsia"/>
        </w:rPr>
      </w:pPr>
      <w:r>
        <w:rPr>
          <w:rFonts w:hint="eastAsia"/>
        </w:rPr>
        <w:t>II.This raises the second question: How is it that to deny the Son is to deny the Father, so that "whosoever denieth the Son the same hath not the Father; but he that acknowledgeth the Son hath the Father also?"</w:t>
      </w:r>
    </w:p>
    <w:p w14:paraId="53A4E3F7">
      <w:pPr>
        <w:pStyle w:val="4"/>
        <w:spacing w:before="468"/>
        <w:ind w:left="0" w:right="0"/>
        <w:jc w:val="left"/>
        <w:rPr>
          <w:rFonts w:hint="eastAsia"/>
        </w:rPr>
      </w:pPr>
      <w:r>
        <w:rPr>
          <w:rFonts w:hint="eastAsia"/>
        </w:rPr>
        <w:t>二、这就引出了第二个问题：否认子如何是否认父，以致于“凡不认子的，就没有父；认子的，连父也有了”呢？</w:t>
      </w:r>
    </w:p>
    <w:p w14:paraId="7DE1779A">
      <w:pPr>
        <w:pStyle w:val="4"/>
        <w:spacing w:before="468"/>
        <w:ind w:left="0" w:right="0"/>
        <w:jc w:val="left"/>
        <w:rPr>
          <w:rFonts w:hint="eastAsia"/>
        </w:rPr>
      </w:pPr>
    </w:p>
    <w:p w14:paraId="58716AEA">
      <w:pPr>
        <w:pStyle w:val="4"/>
        <w:spacing w:before="468"/>
        <w:ind w:left="0" w:right="0"/>
        <w:jc w:val="left"/>
        <w:rPr>
          <w:rFonts w:hint="eastAsia"/>
        </w:rPr>
      </w:pPr>
      <w:r>
        <w:rPr>
          <w:rFonts w:hint="eastAsia"/>
        </w:rPr>
        <w:t>1."Whosoever denieth the Son, the same hath not," and cannot have, "the Father."</w:t>
      </w:r>
    </w:p>
    <w:p w14:paraId="0B533D7B">
      <w:pPr>
        <w:pStyle w:val="4"/>
        <w:spacing w:before="468"/>
        <w:ind w:left="0" w:right="0"/>
        <w:jc w:val="left"/>
        <w:rPr>
          <w:rFonts w:hint="eastAsia"/>
        </w:rPr>
      </w:pPr>
      <w:r>
        <w:rPr>
          <w:rFonts w:hint="eastAsia"/>
        </w:rPr>
        <w:t>1.“凡不认子的，就没有，”并且不能有，“父。”</w:t>
      </w:r>
    </w:p>
    <w:p w14:paraId="71EEAB6B">
      <w:pPr>
        <w:pStyle w:val="4"/>
        <w:spacing w:before="468"/>
        <w:ind w:left="0" w:right="0"/>
        <w:jc w:val="left"/>
        <w:rPr>
          <w:rFonts w:hint="eastAsia"/>
        </w:rPr>
      </w:pPr>
    </w:p>
    <w:p w14:paraId="37A9A28A">
      <w:pPr>
        <w:pStyle w:val="4"/>
        <w:spacing w:before="468"/>
        <w:ind w:left="0" w:right="0"/>
        <w:jc w:val="left"/>
        <w:rPr>
          <w:rFonts w:hint="eastAsia"/>
        </w:rPr>
      </w:pPr>
      <w:r>
        <w:rPr>
          <w:rFonts w:hint="eastAsia"/>
        </w:rPr>
        <w:t>This may be regarded in one view as matter of positive appointment.</w:t>
      </w:r>
    </w:p>
    <w:p w14:paraId="65ABBA5F">
      <w:pPr>
        <w:pStyle w:val="4"/>
        <w:spacing w:before="468"/>
        <w:ind w:left="0" w:right="0"/>
        <w:jc w:val="left"/>
        <w:rPr>
          <w:rFonts w:hint="eastAsia"/>
        </w:rPr>
      </w:pPr>
      <w:r>
        <w:rPr>
          <w:rFonts w:hint="eastAsia"/>
        </w:rPr>
        <w:t>从一个角度来看，这可以被视为积极任命的事项。</w:t>
      </w:r>
    </w:p>
    <w:p w14:paraId="2994BEE8">
      <w:pPr>
        <w:pStyle w:val="4"/>
        <w:spacing w:before="468"/>
        <w:ind w:left="0" w:right="0"/>
        <w:jc w:val="left"/>
        <w:rPr>
          <w:rFonts w:hint="eastAsia"/>
        </w:rPr>
      </w:pPr>
    </w:p>
    <w:p w14:paraId="3DFB477A">
      <w:pPr>
        <w:pStyle w:val="4"/>
        <w:spacing w:before="468"/>
        <w:ind w:left="0" w:right="0"/>
        <w:jc w:val="left"/>
        <w:rPr>
          <w:rFonts w:hint="eastAsia"/>
        </w:rPr>
      </w:pPr>
      <w:r>
        <w:rPr>
          <w:rFonts w:hint="eastAsia"/>
        </w:rPr>
        <w:t>In the exercise of his absolute sovereignty, God is entitled to say upon what terms and in what way any of his creatures shall have him;—have him, that is, as theirs; have him so as to have an interest in him, a hold upon him, and a bond of union with him.</w:t>
      </w:r>
    </w:p>
    <w:p w14:paraId="150753B1">
      <w:pPr>
        <w:pStyle w:val="4"/>
        <w:spacing w:before="468"/>
        <w:ind w:left="0" w:right="0"/>
        <w:jc w:val="left"/>
        <w:rPr>
          <w:rFonts w:hint="eastAsia"/>
        </w:rPr>
      </w:pPr>
      <w:r>
        <w:rPr>
          <w:rFonts w:hint="eastAsia"/>
        </w:rPr>
        <w:t>在行使祂绝对主权时，神有权规定祂任何受造物将以何种条件和何种方式拥有祂；——拥有祂，也就是说，作为他们的；拥有祂，以便在祂里面有份，抓住祂，并与祂联合。</w:t>
      </w:r>
    </w:p>
    <w:p w14:paraId="22F1987B">
      <w:pPr>
        <w:pStyle w:val="4"/>
        <w:spacing w:before="468"/>
        <w:ind w:left="0" w:right="0"/>
        <w:jc w:val="left"/>
        <w:rPr>
          <w:rFonts w:hint="eastAsia"/>
        </w:rPr>
      </w:pPr>
    </w:p>
    <w:p w14:paraId="1201A483">
      <w:pPr>
        <w:pStyle w:val="4"/>
        <w:spacing w:before="468"/>
        <w:ind w:left="0" w:right="0"/>
        <w:jc w:val="left"/>
        <w:rPr>
          <w:rFonts w:hint="eastAsia"/>
        </w:rPr>
      </w:pPr>
      <w:r>
        <w:rPr>
          <w:rFonts w:hint="eastAsia"/>
        </w:rPr>
        <w:t>He may set forth any one he pleases, and say, If you deny him you cannot have me.</w:t>
      </w:r>
    </w:p>
    <w:p w14:paraId="46B7E6B4">
      <w:pPr>
        <w:pStyle w:val="4"/>
        <w:spacing w:before="468"/>
        <w:ind w:left="0" w:right="0"/>
        <w:jc w:val="left"/>
        <w:rPr>
          <w:rFonts w:hint="eastAsia"/>
        </w:rPr>
      </w:pPr>
      <w:r>
        <w:rPr>
          <w:rFonts w:hint="eastAsia"/>
        </w:rPr>
        <w:t>祂可以提出任何祂所喜悦的人，并说，如果你们否认祂，你们就不能拥有我。</w:t>
      </w:r>
    </w:p>
    <w:p w14:paraId="675E0650">
      <w:pPr>
        <w:pStyle w:val="4"/>
        <w:spacing w:before="468"/>
        <w:ind w:left="0" w:right="0"/>
        <w:jc w:val="left"/>
        <w:rPr>
          <w:rFonts w:hint="eastAsia"/>
        </w:rPr>
      </w:pPr>
    </w:p>
    <w:p w14:paraId="13E1C1C4">
      <w:pPr>
        <w:pStyle w:val="4"/>
        <w:spacing w:before="468"/>
        <w:ind w:left="0" w:right="0"/>
        <w:jc w:val="left"/>
        <w:rPr>
          <w:rFonts w:hint="eastAsia"/>
        </w:rPr>
      </w:pPr>
      <w:r>
        <w:rPr>
          <w:rFonts w:hint="eastAsia"/>
        </w:rPr>
        <w:t>In this case however he sets forth his Son, and therefore the appointment must be allowed to be in the highest degree reasonable and fair.</w:t>
      </w:r>
    </w:p>
    <w:p w14:paraId="42E9F955">
      <w:pPr>
        <w:pStyle w:val="4"/>
        <w:spacing w:before="468"/>
        <w:ind w:left="0" w:right="0"/>
        <w:jc w:val="left"/>
        <w:rPr>
          <w:rFonts w:hint="eastAsia"/>
        </w:rPr>
      </w:pPr>
      <w:r>
        <w:rPr>
          <w:rFonts w:hint="eastAsia"/>
        </w:rPr>
        <w:t>然而，在这种情况下，祂提出了祂的儿子，因此这任命必须被认为是最高度合理和公平的。</w:t>
      </w:r>
    </w:p>
    <w:p w14:paraId="093B706D">
      <w:pPr>
        <w:pStyle w:val="4"/>
        <w:spacing w:before="468"/>
        <w:ind w:left="0" w:right="0"/>
        <w:jc w:val="left"/>
        <w:rPr>
          <w:rFonts w:hint="eastAsia"/>
        </w:rPr>
      </w:pPr>
    </w:p>
    <w:p w14:paraId="7A9DDF1F">
      <w:pPr>
        <w:pStyle w:val="4"/>
        <w:spacing w:before="468"/>
        <w:ind w:left="0" w:right="0"/>
        <w:jc w:val="left"/>
        <w:rPr>
          <w:rFonts w:hint="eastAsia"/>
        </w:rPr>
      </w:pPr>
      <w:r>
        <w:rPr>
          <w:rFonts w:hint="eastAsia"/>
        </w:rPr>
        <w:t>One would say even, it is natural that this law should be in force;—You cannot have the Father otherwise than through your owning the Son.</w:t>
      </w:r>
    </w:p>
    <w:p w14:paraId="5A8C7EC9">
      <w:pPr>
        <w:pStyle w:val="4"/>
        <w:spacing w:before="468"/>
        <w:ind w:left="0" w:right="0"/>
        <w:jc w:val="left"/>
        <w:rPr>
          <w:rFonts w:hint="eastAsia"/>
        </w:rPr>
      </w:pPr>
      <w:r>
        <w:rPr>
          <w:rFonts w:hint="eastAsia"/>
        </w:rPr>
        <w:t>甚至可以说，这条律法生效是自然的；——你们除非承认子，否则不能得着父。</w:t>
      </w:r>
    </w:p>
    <w:p w14:paraId="2F95C80C">
      <w:pPr>
        <w:pStyle w:val="4"/>
        <w:spacing w:before="468"/>
        <w:ind w:left="0" w:right="0"/>
        <w:jc w:val="left"/>
        <w:rPr>
          <w:rFonts w:hint="eastAsia"/>
        </w:rPr>
      </w:pPr>
    </w:p>
    <w:p w14:paraId="597E93C8">
      <w:pPr>
        <w:pStyle w:val="4"/>
        <w:spacing w:before="468"/>
        <w:ind w:left="0" w:right="0"/>
        <w:jc w:val="left"/>
        <w:rPr>
          <w:rFonts w:hint="eastAsia"/>
        </w:rPr>
      </w:pPr>
      <w:r>
        <w:rPr>
          <w:rFonts w:hint="eastAsia"/>
        </w:rPr>
        <w:t>The disowning or denial of the Son cannot but be an offence to the Father; deeply wounding and grieving his heart.</w:t>
      </w:r>
    </w:p>
    <w:p w14:paraId="5F4B9C26">
      <w:pPr>
        <w:pStyle w:val="4"/>
        <w:spacing w:before="468"/>
        <w:ind w:left="0" w:right="0"/>
        <w:jc w:val="left"/>
        <w:rPr>
          <w:rFonts w:hint="eastAsia"/>
        </w:rPr>
      </w:pPr>
      <w:r>
        <w:rPr>
          <w:rFonts w:hint="eastAsia"/>
        </w:rPr>
        <w:t>不承认或否认子，不能不冒犯父；深深地伤害并使祂的心忧伤。</w:t>
      </w:r>
    </w:p>
    <w:p w14:paraId="6B0602BC">
      <w:pPr>
        <w:pStyle w:val="4"/>
        <w:spacing w:before="468"/>
        <w:ind w:left="0" w:right="0"/>
        <w:jc w:val="left"/>
        <w:rPr>
          <w:rFonts w:hint="eastAsia"/>
        </w:rPr>
      </w:pPr>
    </w:p>
    <w:p w14:paraId="7BE79954">
      <w:pPr>
        <w:pStyle w:val="4"/>
        <w:spacing w:before="468"/>
        <w:ind w:left="0" w:right="0"/>
        <w:jc w:val="left"/>
        <w:rPr>
          <w:rFonts w:hint="eastAsia"/>
        </w:rPr>
      </w:pPr>
      <w:r>
        <w:rPr>
          <w:rFonts w:hint="eastAsia"/>
        </w:rPr>
        <w:t>It will be so all the more if the Son is disowned or denied, not merely in a personal, but, if one may so say, in an official capacity; not merely in respect of something connected with his own manner of being with the Father, but in respect of his exercising a great ministry, as bearing the Father's commission and executing the Father's purpose.</w:t>
      </w:r>
    </w:p>
    <w:p w14:paraId="239F332E">
      <w:pPr>
        <w:pStyle w:val="4"/>
        <w:spacing w:before="468"/>
        <w:ind w:left="0" w:right="0"/>
        <w:jc w:val="left"/>
        <w:rPr>
          <w:rFonts w:hint="eastAsia"/>
        </w:rPr>
      </w:pPr>
      <w:r>
        <w:rPr>
          <w:rFonts w:hint="eastAsia"/>
        </w:rPr>
        <w:t>如果子被不承认或否认，并非仅仅在个人方面，而是，如果可以这么说，在官方身份方面；并非仅仅在与祂自己与父同在方式相关的事物方面，而是在祂行使一项伟大事奉，作为承担父的使命并执行父的旨意方面，情况就更是如此了。</w:t>
      </w:r>
    </w:p>
    <w:p w14:paraId="77080E1D">
      <w:pPr>
        <w:pStyle w:val="4"/>
        <w:spacing w:before="468"/>
        <w:ind w:left="0" w:right="0"/>
        <w:jc w:val="left"/>
        <w:rPr>
          <w:rFonts w:hint="eastAsia"/>
        </w:rPr>
      </w:pPr>
    </w:p>
    <w:p w14:paraId="63A68B2D">
      <w:pPr>
        <w:pStyle w:val="4"/>
        <w:spacing w:before="468"/>
        <w:ind w:left="0" w:right="0"/>
        <w:jc w:val="left"/>
        <w:rPr>
          <w:rFonts w:hint="eastAsia"/>
        </w:rPr>
      </w:pPr>
      <w:r>
        <w:rPr>
          <w:rFonts w:hint="eastAsia"/>
        </w:rPr>
        <w:t>If the Son remained at home with the Father, in the inscrutable privacy of inaccessible light, which to us is impenetrable darkness,— so that beyond the fact of the Father having a Son of his own nature, dwelling in his bosom for ever, nothing of what they are to one another was ever to be known,—then to deny, or not to acknowledge the Son, might not be so culpable in us, or so justly displeasing to the Father.</w:t>
      </w:r>
    </w:p>
    <w:p w14:paraId="6A32DE40">
      <w:pPr>
        <w:pStyle w:val="4"/>
        <w:spacing w:before="468"/>
        <w:ind w:left="0" w:right="0"/>
        <w:jc w:val="left"/>
        <w:rPr>
          <w:rFonts w:hint="eastAsia"/>
        </w:rPr>
      </w:pPr>
      <w:r>
        <w:rPr>
          <w:rFonts w:hint="eastAsia"/>
        </w:rPr>
        <w:t>如果子与父同住在家中，在不可测度的、无法接近的光的隐秘之中，那对我们来说是无法穿透的黑暗，——以致于除了父拥有一个与祂同质、永远住在祂怀中的儿子这个事实之外，他们彼此之间的一切都永远不为人知，——那么否认，或不承认子，对我们来说可能不那么应受谴责，或者不那么公正地令父不悦。</w:t>
      </w:r>
    </w:p>
    <w:p w14:paraId="6B79BB74">
      <w:pPr>
        <w:pStyle w:val="4"/>
        <w:spacing w:before="468"/>
        <w:ind w:left="0" w:right="0"/>
        <w:jc w:val="left"/>
        <w:rPr>
          <w:rFonts w:hint="eastAsia"/>
        </w:rPr>
      </w:pPr>
    </w:p>
    <w:p w14:paraId="7D63F3F4">
      <w:pPr>
        <w:pStyle w:val="4"/>
        <w:spacing w:before="468"/>
        <w:ind w:left="0" w:right="0"/>
        <w:jc w:val="left"/>
        <w:rPr>
          <w:rFonts w:hint="eastAsia"/>
        </w:rPr>
      </w:pPr>
      <w:r>
        <w:rPr>
          <w:rFonts w:hint="eastAsia"/>
        </w:rPr>
        <w:t>In that case we might possibly have the Father irrespectively of our knowing and owning the Son.</w:t>
      </w:r>
    </w:p>
    <w:p w14:paraId="49E34F37">
      <w:pPr>
        <w:pStyle w:val="4"/>
        <w:spacing w:before="468"/>
        <w:ind w:left="0" w:right="0"/>
        <w:jc w:val="left"/>
        <w:rPr>
          <w:rFonts w:hint="eastAsia"/>
        </w:rPr>
      </w:pPr>
      <w:r>
        <w:rPr>
          <w:rFonts w:hint="eastAsia"/>
        </w:rPr>
        <w:t>在这种情况下，我们或许可以不顾我们是否认识和承认子而拥有父。</w:t>
      </w:r>
    </w:p>
    <w:p w14:paraId="7B9EB509">
      <w:pPr>
        <w:pStyle w:val="4"/>
        <w:spacing w:before="468"/>
        <w:ind w:left="0" w:right="0"/>
        <w:jc w:val="left"/>
        <w:rPr>
          <w:rFonts w:hint="eastAsia"/>
        </w:rPr>
      </w:pPr>
    </w:p>
    <w:p w14:paraId="0EADBEB4">
      <w:pPr>
        <w:pStyle w:val="4"/>
        <w:spacing w:before="468"/>
        <w:ind w:left="0" w:right="0"/>
        <w:jc w:val="left"/>
        <w:rPr>
          <w:rFonts w:hint="eastAsia"/>
        </w:rPr>
      </w:pPr>
      <w:r>
        <w:rPr>
          <w:rFonts w:hint="eastAsia"/>
        </w:rPr>
        <w:t>It is otherwise when the Father "bringeth in the first-begotten into the world," with the proclamation, "Let all the angels of God worship him."</w:t>
      </w:r>
    </w:p>
    <w:p w14:paraId="3DA33307">
      <w:pPr>
        <w:pStyle w:val="4"/>
        <w:spacing w:before="468"/>
        <w:ind w:left="0" w:right="0"/>
        <w:jc w:val="left"/>
        <w:rPr>
          <w:rFonts w:hint="eastAsia"/>
        </w:rPr>
      </w:pPr>
      <w:r>
        <w:rPr>
          <w:rFonts w:hint="eastAsia"/>
        </w:rPr>
        <w:t>当父“将长子带到世上来”时，并宣告“神的使者都要拜祂”，情况就不同了。</w:t>
      </w:r>
    </w:p>
    <w:p w14:paraId="6BB48A79">
      <w:pPr>
        <w:pStyle w:val="4"/>
        <w:spacing w:before="468"/>
        <w:ind w:left="0" w:right="0"/>
        <w:jc w:val="left"/>
        <w:rPr>
          <w:rFonts w:hint="eastAsia"/>
        </w:rPr>
      </w:pPr>
    </w:p>
    <w:p w14:paraId="7AC09E07">
      <w:pPr>
        <w:pStyle w:val="4"/>
        <w:spacing w:before="468"/>
        <w:ind w:left="0" w:right="0"/>
        <w:jc w:val="left"/>
        <w:rPr>
          <w:rFonts w:hint="eastAsia"/>
        </w:rPr>
      </w:pPr>
      <w:r>
        <w:rPr>
          <w:rFonts w:hint="eastAsia"/>
        </w:rPr>
        <w:t>It is otherwise still when to you, perishing in your sins, the Father sends the Son on a mission of richest grace.</w:t>
      </w:r>
    </w:p>
    <w:p w14:paraId="754FC2B9">
      <w:pPr>
        <w:pStyle w:val="4"/>
        <w:spacing w:before="468"/>
        <w:ind w:left="0" w:right="0"/>
        <w:jc w:val="left"/>
        <w:rPr>
          <w:rFonts w:hint="eastAsia"/>
        </w:rPr>
      </w:pPr>
      <w:r>
        <w:rPr>
          <w:rFonts w:hint="eastAsia"/>
        </w:rPr>
        <w:t>当父差遣子，带着最丰盛的恩典，来到你们这些在罪中灭亡的人那里时，情况就更是如此了。</w:t>
      </w:r>
    </w:p>
    <w:p w14:paraId="3EEAFCB6">
      <w:pPr>
        <w:pStyle w:val="4"/>
        <w:spacing w:before="468"/>
        <w:ind w:left="0" w:right="0"/>
        <w:jc w:val="left"/>
        <w:rPr>
          <w:rFonts w:hint="eastAsia"/>
        </w:rPr>
      </w:pPr>
    </w:p>
    <w:p w14:paraId="215A9083">
      <w:pPr>
        <w:pStyle w:val="4"/>
        <w:spacing w:before="468"/>
        <w:ind w:left="0" w:right="0"/>
        <w:jc w:val="left"/>
        <w:rPr>
          <w:rFonts w:hint="eastAsia"/>
        </w:rPr>
      </w:pPr>
      <w:r>
        <w:rPr>
          <w:rFonts w:hint="eastAsia"/>
        </w:rPr>
        <w:t>Now it must be very palpable that if you deny the Son you cannot have the Father; especially if your denial of the Son take the form of a denial that Jesus is the Christ.</w:t>
      </w:r>
    </w:p>
    <w:p w14:paraId="1DBD10F4">
      <w:pPr>
        <w:pStyle w:val="4"/>
        <w:spacing w:before="468"/>
        <w:ind w:left="0" w:right="0"/>
        <w:jc w:val="left"/>
        <w:rPr>
          <w:rFonts w:hint="eastAsia"/>
        </w:rPr>
      </w:pPr>
      <w:r>
        <w:rPr>
          <w:rFonts w:hint="eastAsia"/>
        </w:rPr>
        <w:t>现在，如果你们否认子，你们就不能得着父，这必定是非常明显的；特别是如果你们对子的否认采取否认耶稣是基督的形式。</w:t>
      </w:r>
    </w:p>
    <w:p w14:paraId="2E907923">
      <w:pPr>
        <w:pStyle w:val="4"/>
        <w:spacing w:before="468"/>
        <w:ind w:left="0" w:right="0"/>
        <w:jc w:val="left"/>
        <w:rPr>
          <w:rFonts w:hint="eastAsia"/>
        </w:rPr>
      </w:pPr>
    </w:p>
    <w:p w14:paraId="0791766B">
      <w:pPr>
        <w:pStyle w:val="4"/>
        <w:spacing w:before="468"/>
        <w:ind w:left="0" w:right="0"/>
        <w:jc w:val="left"/>
        <w:rPr>
          <w:rFonts w:hint="eastAsia"/>
        </w:rPr>
      </w:pPr>
      <w:r>
        <w:rPr>
          <w:rFonts w:hint="eastAsia"/>
        </w:rPr>
        <w:t>For that is a denial of the Son in the very character in which he comes to you from the Father, sent, sealed, and anointed, to save you from your sins, by his being "separate from sinners;" separate in the manner of his holy birth, in the merit of his vicarious obedience, and in the efficacy of his atoning death and justifying resurrection.</w:t>
      </w:r>
    </w:p>
    <w:p w14:paraId="25BD6F64">
      <w:pPr>
        <w:pStyle w:val="4"/>
        <w:spacing w:before="468"/>
        <w:ind w:left="0" w:right="0"/>
        <w:jc w:val="left"/>
        <w:rPr>
          <w:rFonts w:hint="eastAsia"/>
        </w:rPr>
      </w:pPr>
      <w:r>
        <w:rPr>
          <w:rFonts w:hint="eastAsia"/>
        </w:rPr>
        <w:t>因为那是否认子，正是在祂从父那里来到你们这里，被差遣、被印证、被膏抹，要藉着祂“与罪人隔开”来拯救你们脱离罪恶的那个特性上否认祂；在祂圣洁出生的方式上，在祂替代性顺服的功绩上，以及在祂赎罪的死亡和称义的复活的功效上，与罪人隔开。</w:t>
      </w:r>
    </w:p>
    <w:p w14:paraId="14465FF0">
      <w:pPr>
        <w:pStyle w:val="4"/>
        <w:spacing w:before="468"/>
        <w:ind w:left="0" w:right="0"/>
        <w:jc w:val="left"/>
        <w:rPr>
          <w:rFonts w:hint="eastAsia"/>
        </w:rPr>
      </w:pPr>
    </w:p>
    <w:p w14:paraId="6D7D8A71">
      <w:pPr>
        <w:pStyle w:val="4"/>
        <w:spacing w:before="468"/>
        <w:ind w:left="0" w:right="0"/>
        <w:jc w:val="left"/>
        <w:rPr>
          <w:rFonts w:hint="eastAsia"/>
        </w:rPr>
      </w:pPr>
      <w:r>
        <w:rPr>
          <w:rFonts w:hint="eastAsia"/>
        </w:rPr>
        <w:t>Here it becomes especially important to observe that the object of your denial is not a proposition merely, but a person.</w:t>
      </w:r>
    </w:p>
    <w:p w14:paraId="77C9A5D2">
      <w:pPr>
        <w:pStyle w:val="4"/>
        <w:spacing w:before="468"/>
        <w:ind w:left="0" w:right="0"/>
        <w:jc w:val="left"/>
        <w:rPr>
          <w:rFonts w:hint="eastAsia"/>
        </w:rPr>
      </w:pPr>
      <w:r>
        <w:rPr>
          <w:rFonts w:hint="eastAsia"/>
        </w:rPr>
        <w:t>在此，特别重要的是要注意到，你们否认的对象并非仅仅是一个命题，而是一个人。</w:t>
      </w:r>
    </w:p>
    <w:p w14:paraId="69F6BF7F">
      <w:pPr>
        <w:pStyle w:val="4"/>
        <w:spacing w:before="468"/>
        <w:ind w:left="0" w:right="0"/>
        <w:jc w:val="left"/>
        <w:rPr>
          <w:rFonts w:hint="eastAsia"/>
        </w:rPr>
      </w:pPr>
    </w:p>
    <w:p w14:paraId="1D72CC69">
      <w:pPr>
        <w:pStyle w:val="4"/>
        <w:spacing w:before="468"/>
        <w:ind w:left="0" w:right="0"/>
        <w:jc w:val="left"/>
        <w:rPr>
          <w:rFonts w:hint="eastAsia"/>
        </w:rPr>
      </w:pPr>
      <w:r>
        <w:rPr>
          <w:rFonts w:hint="eastAsia"/>
        </w:rPr>
        <w:t>It is not with a statement about Jesus that you deal; but with himself personally.</w:t>
      </w:r>
    </w:p>
    <w:p w14:paraId="3701F651">
      <w:pPr>
        <w:pStyle w:val="4"/>
        <w:spacing w:before="468"/>
        <w:ind w:left="0" w:right="0"/>
        <w:jc w:val="left"/>
        <w:rPr>
          <w:rFonts w:hint="eastAsia"/>
        </w:rPr>
      </w:pPr>
      <w:r>
        <w:rPr>
          <w:rFonts w:hint="eastAsia"/>
        </w:rPr>
        <w:t>你们所处理的并非关于耶稣的陈述；而是祂本人。</w:t>
      </w:r>
    </w:p>
    <w:p w14:paraId="093A62A9">
      <w:pPr>
        <w:pStyle w:val="4"/>
        <w:spacing w:before="468"/>
        <w:ind w:left="0" w:right="0"/>
        <w:jc w:val="left"/>
        <w:rPr>
          <w:rFonts w:hint="eastAsia"/>
        </w:rPr>
      </w:pPr>
    </w:p>
    <w:p w14:paraId="662B1172">
      <w:pPr>
        <w:pStyle w:val="4"/>
        <w:spacing w:before="468"/>
        <w:ind w:left="0" w:right="0"/>
        <w:jc w:val="left"/>
        <w:rPr>
          <w:rFonts w:hint="eastAsia"/>
        </w:rPr>
      </w:pPr>
      <w:r>
        <w:rPr>
          <w:rFonts w:hint="eastAsia"/>
        </w:rPr>
        <w:t>And he with whom you deal is the Son.</w:t>
      </w:r>
    </w:p>
    <w:p w14:paraId="7177D96C">
      <w:pPr>
        <w:pStyle w:val="4"/>
        <w:spacing w:before="468"/>
        <w:ind w:left="0" w:right="0"/>
        <w:jc w:val="left"/>
        <w:rPr>
          <w:rFonts w:hint="eastAsia"/>
        </w:rPr>
      </w:pPr>
      <w:r>
        <w:rPr>
          <w:rFonts w:hint="eastAsia"/>
        </w:rPr>
        <w:t>你们所面对的那位是子。</w:t>
      </w:r>
    </w:p>
    <w:p w14:paraId="143E7BE8">
      <w:pPr>
        <w:pStyle w:val="4"/>
        <w:spacing w:before="468"/>
        <w:ind w:left="0" w:right="0"/>
        <w:jc w:val="left"/>
        <w:rPr>
          <w:rFonts w:hint="eastAsia"/>
        </w:rPr>
      </w:pPr>
    </w:p>
    <w:p w14:paraId="04EB90D6">
      <w:pPr>
        <w:pStyle w:val="4"/>
        <w:spacing w:before="468"/>
        <w:ind w:left="0" w:right="0"/>
        <w:jc w:val="left"/>
        <w:rPr>
          <w:rFonts w:hint="eastAsia"/>
        </w:rPr>
      </w:pPr>
      <w:r>
        <w:rPr>
          <w:rFonts w:hint="eastAsia"/>
        </w:rPr>
        <w:t>And he is the Son in the very act of coming, as he says, "to do the Father's will;" which will is "your being sanctified or cleansed by the offering of himself, once for all, a sacrifice to take away your sins" (Heb. 10:10).</w:t>
      </w:r>
    </w:p>
    <w:p w14:paraId="54A359A7">
      <w:pPr>
        <w:pStyle w:val="4"/>
        <w:spacing w:before="468"/>
        <w:ind w:left="0" w:right="0"/>
        <w:jc w:val="left"/>
        <w:rPr>
          <w:rFonts w:hint="eastAsia"/>
        </w:rPr>
      </w:pPr>
      <w:r>
        <w:rPr>
          <w:rFonts w:hint="eastAsia"/>
        </w:rPr>
        <w:t>并且祂正是子，在祂来的时候，正如祂所说，“要遵行父的旨意”；这旨意就是“你们藉着祂一次献上自己为祭，得以成圣或洁净，除去你们的罪”（希伯来书 10:10）。</w:t>
      </w:r>
    </w:p>
    <w:p w14:paraId="02275B65">
      <w:pPr>
        <w:pStyle w:val="4"/>
        <w:spacing w:before="468"/>
        <w:ind w:left="0" w:right="0"/>
        <w:jc w:val="left"/>
        <w:rPr>
          <w:rFonts w:hint="eastAsia"/>
        </w:rPr>
      </w:pPr>
    </w:p>
    <w:p w14:paraId="706C78E4">
      <w:pPr>
        <w:pStyle w:val="4"/>
        <w:spacing w:before="468"/>
        <w:ind w:left="0" w:right="0"/>
        <w:jc w:val="left"/>
        <w:rPr>
          <w:rFonts w:hint="eastAsia"/>
        </w:rPr>
      </w:pPr>
      <w:r>
        <w:rPr>
          <w:rFonts w:hint="eastAsia"/>
        </w:rPr>
        <w:t>Yes! it is a living person who is now before you; showing himself to you; addressing you.</w:t>
      </w:r>
    </w:p>
    <w:p w14:paraId="775BF79C">
      <w:pPr>
        <w:pStyle w:val="4"/>
        <w:spacing w:before="468"/>
        <w:ind w:left="0" w:right="0"/>
        <w:jc w:val="left"/>
        <w:rPr>
          <w:rFonts w:hint="eastAsia"/>
        </w:rPr>
      </w:pPr>
      <w:r>
        <w:rPr>
          <w:rFonts w:hint="eastAsia"/>
        </w:rPr>
        <w:t>是的！现在在你们面前的是一个活生生的人；祂向你们显现自己；祂对你们说话。</w:t>
      </w:r>
    </w:p>
    <w:p w14:paraId="3E1C25F0">
      <w:pPr>
        <w:pStyle w:val="4"/>
        <w:spacing w:before="468"/>
        <w:ind w:left="0" w:right="0"/>
        <w:jc w:val="left"/>
        <w:rPr>
          <w:rFonts w:hint="eastAsia"/>
        </w:rPr>
      </w:pPr>
    </w:p>
    <w:p w14:paraId="5EFFE511">
      <w:pPr>
        <w:pStyle w:val="4"/>
        <w:spacing w:before="468"/>
        <w:ind w:left="0" w:right="0"/>
        <w:jc w:val="left"/>
        <w:rPr>
          <w:rFonts w:hint="eastAsia"/>
        </w:rPr>
      </w:pPr>
      <w:r>
        <w:rPr>
          <w:rFonts w:hint="eastAsia"/>
        </w:rPr>
        <w:t>You see him as he was when Pilate brought him out, his head all bleeding from the crown of thorns, and exclaimed, Behold the man!</w:t>
      </w:r>
    </w:p>
    <w:p w14:paraId="6F83771E">
      <w:pPr>
        <w:pStyle w:val="4"/>
        <w:spacing w:before="468"/>
        <w:ind w:left="0" w:right="0"/>
        <w:jc w:val="left"/>
        <w:rPr>
          <w:rFonts w:hint="eastAsia"/>
        </w:rPr>
      </w:pPr>
      <w:r>
        <w:rPr>
          <w:rFonts w:hint="eastAsia"/>
        </w:rPr>
        <w:t>你们看见祂，如同彼拉多把祂带出来，祂的头因荆棘冠冕而流血不止，并惊呼：看哪，这个人！</w:t>
      </w:r>
    </w:p>
    <w:p w14:paraId="75FEBCDB">
      <w:pPr>
        <w:pStyle w:val="4"/>
        <w:spacing w:before="468"/>
        <w:ind w:left="0" w:right="0"/>
        <w:jc w:val="left"/>
        <w:rPr>
          <w:rFonts w:hint="eastAsia"/>
        </w:rPr>
      </w:pPr>
    </w:p>
    <w:p w14:paraId="6508607B">
      <w:pPr>
        <w:pStyle w:val="4"/>
        <w:spacing w:before="468"/>
        <w:ind w:left="0" w:right="0"/>
        <w:jc w:val="left"/>
        <w:rPr>
          <w:rFonts w:hint="eastAsia"/>
        </w:rPr>
      </w:pPr>
      <w:r>
        <w:rPr>
          <w:rFonts w:hint="eastAsia"/>
        </w:rPr>
        <w:t>or when John saw his side pierced, and blood and water coming forth; or when the Roman soldier gazed on his meek pale face of agony, and murmured, "Truly this was the Son of God;" or when the dying thief prayed, "Lord, remember me when thou comest into thy kingdom."</w:t>
      </w:r>
    </w:p>
    <w:p w14:paraId="49539892">
      <w:pPr>
        <w:pStyle w:val="4"/>
        <w:spacing w:before="468"/>
        <w:ind w:left="0" w:right="0"/>
        <w:jc w:val="left"/>
        <w:rPr>
          <w:rFonts w:hint="eastAsia"/>
        </w:rPr>
      </w:pPr>
      <w:r>
        <w:rPr>
          <w:rFonts w:hint="eastAsia"/>
        </w:rPr>
        <w:t>或者当约翰看见祂的肋旁被刺穿，血和水流出来时；或者当罗马兵丁凝视着祂温柔苍白、充满痛苦的面容，低声说：“这真是神的儿子；”或者当垂死的强盗祷告说：“主啊，祢得国降临的时候，求祢记念我。”</w:t>
      </w:r>
    </w:p>
    <w:p w14:paraId="0A5554D1">
      <w:pPr>
        <w:pStyle w:val="4"/>
        <w:spacing w:before="468"/>
        <w:ind w:left="0" w:right="0"/>
        <w:jc w:val="left"/>
        <w:rPr>
          <w:rFonts w:hint="eastAsia"/>
        </w:rPr>
      </w:pPr>
    </w:p>
    <w:p w14:paraId="7C8EE812">
      <w:pPr>
        <w:pStyle w:val="4"/>
        <w:spacing w:before="468"/>
        <w:ind w:left="0" w:right="0"/>
        <w:jc w:val="left"/>
        <w:rPr>
          <w:rFonts w:hint="eastAsia"/>
        </w:rPr>
      </w:pPr>
      <w:r>
        <w:rPr>
          <w:rFonts w:hint="eastAsia"/>
        </w:rPr>
        <w:t>The same now as then, he draws near to you; bleeding still; his freshly-pierced side still giving forth fresh blood and water; his face as woful as when he cried, My God, My God, why hast thou forsaken me?</w:t>
      </w:r>
    </w:p>
    <w:p w14:paraId="131A5983">
      <w:pPr>
        <w:pStyle w:val="4"/>
        <w:spacing w:before="468"/>
        <w:ind w:left="0" w:right="0"/>
        <w:jc w:val="left"/>
        <w:rPr>
          <w:rFonts w:hint="eastAsia"/>
        </w:rPr>
      </w:pPr>
      <w:r>
        <w:rPr>
          <w:rFonts w:hint="eastAsia"/>
        </w:rPr>
        <w:t>如今如同那时一样，祂临近你们；仍然流着血；祂新近被刺穿的肋旁仍然流出新的血和水；祂的面容如同祂呼喊“我的神，我的神，为什么离弃我？”时一样悲伤；</w:t>
      </w:r>
    </w:p>
    <w:p w14:paraId="5CFA0A9E">
      <w:pPr>
        <w:pStyle w:val="4"/>
        <w:spacing w:before="468"/>
        <w:ind w:left="0" w:right="0"/>
        <w:jc w:val="left"/>
        <w:rPr>
          <w:rFonts w:hint="eastAsia"/>
        </w:rPr>
      </w:pPr>
    </w:p>
    <w:p w14:paraId="40C2E500">
      <w:pPr>
        <w:pStyle w:val="4"/>
        <w:spacing w:before="468"/>
        <w:ind w:left="0" w:right="0"/>
        <w:jc w:val="left"/>
        <w:rPr>
          <w:rFonts w:hint="eastAsia"/>
        </w:rPr>
      </w:pPr>
      <w:r>
        <w:rPr>
          <w:rFonts w:hint="eastAsia"/>
        </w:rPr>
        <w:t>his voice as calm as when he bowed his head and gave up the ghost, and said, It is finished.</w:t>
      </w:r>
    </w:p>
    <w:p w14:paraId="470F64A5">
      <w:pPr>
        <w:pStyle w:val="4"/>
        <w:spacing w:before="468"/>
        <w:ind w:left="0" w:right="0"/>
        <w:jc w:val="left"/>
        <w:rPr>
          <w:rFonts w:hint="eastAsia"/>
        </w:rPr>
      </w:pPr>
      <w:r>
        <w:rPr>
          <w:rFonts w:hint="eastAsia"/>
        </w:rPr>
        <w:t>祂的声音如同祂低下头，交出灵魂，说“成了”时一样平静。</w:t>
      </w:r>
    </w:p>
    <w:p w14:paraId="782C44AB">
      <w:pPr>
        <w:pStyle w:val="4"/>
        <w:spacing w:before="468"/>
        <w:ind w:left="0" w:right="0"/>
        <w:jc w:val="left"/>
        <w:rPr>
          <w:rFonts w:hint="eastAsia"/>
        </w:rPr>
      </w:pPr>
    </w:p>
    <w:p w14:paraId="6BE71891">
      <w:pPr>
        <w:pStyle w:val="4"/>
        <w:spacing w:before="468"/>
        <w:ind w:left="0" w:right="0"/>
        <w:jc w:val="left"/>
        <w:rPr>
          <w:rFonts w:hint="eastAsia"/>
        </w:rPr>
      </w:pPr>
      <w:r>
        <w:rPr>
          <w:rFonts w:hint="eastAsia"/>
        </w:rPr>
        <w:t>He draws near, "wounded for our transgressions, bruised for our iniquities."</w:t>
      </w:r>
    </w:p>
    <w:p w14:paraId="291AA71A">
      <w:pPr>
        <w:pStyle w:val="4"/>
        <w:spacing w:before="468"/>
        <w:ind w:left="0" w:right="0"/>
        <w:jc w:val="left"/>
        <w:rPr>
          <w:rFonts w:hint="eastAsia"/>
        </w:rPr>
      </w:pPr>
      <w:r>
        <w:rPr>
          <w:rFonts w:hint="eastAsia"/>
        </w:rPr>
        <w:t>祂临近，“为我们的过犯受害，为我们的罪孽压伤。”</w:t>
      </w:r>
    </w:p>
    <w:p w14:paraId="438E8AF2">
      <w:pPr>
        <w:pStyle w:val="4"/>
        <w:spacing w:before="468"/>
        <w:ind w:left="0" w:right="0"/>
        <w:jc w:val="left"/>
        <w:rPr>
          <w:rFonts w:hint="eastAsia"/>
        </w:rPr>
      </w:pPr>
    </w:p>
    <w:p w14:paraId="681DFCBC">
      <w:pPr>
        <w:pStyle w:val="4"/>
        <w:spacing w:before="468"/>
        <w:ind w:left="0" w:right="0"/>
        <w:jc w:val="left"/>
        <w:rPr>
          <w:rFonts w:hint="eastAsia"/>
        </w:rPr>
      </w:pPr>
      <w:r>
        <w:rPr>
          <w:rFonts w:hint="eastAsia"/>
        </w:rPr>
        <w:t>And you deny him.</w:t>
      </w:r>
    </w:p>
    <w:p w14:paraId="47D0A254">
      <w:pPr>
        <w:pStyle w:val="4"/>
        <w:spacing w:before="468"/>
        <w:ind w:left="0" w:right="0"/>
        <w:jc w:val="left"/>
        <w:rPr>
          <w:rFonts w:hint="eastAsia"/>
        </w:rPr>
      </w:pPr>
      <w:r>
        <w:rPr>
          <w:rFonts w:hint="eastAsia"/>
        </w:rPr>
        <w:t>你们却否认祂。</w:t>
      </w:r>
    </w:p>
    <w:p w14:paraId="3F1BA51F">
      <w:pPr>
        <w:pStyle w:val="4"/>
        <w:spacing w:before="468"/>
        <w:ind w:left="0" w:right="0"/>
        <w:jc w:val="left"/>
        <w:rPr>
          <w:rFonts w:hint="eastAsia"/>
        </w:rPr>
      </w:pPr>
    </w:p>
    <w:p w14:paraId="115EB786">
      <w:pPr>
        <w:pStyle w:val="4"/>
        <w:spacing w:before="468"/>
        <w:ind w:left="0" w:right="0"/>
        <w:jc w:val="left"/>
        <w:rPr>
          <w:rFonts w:hint="eastAsia"/>
        </w:rPr>
      </w:pPr>
      <w:r>
        <w:rPr>
          <w:rFonts w:hint="eastAsia"/>
        </w:rPr>
        <w:t>He tells you he is the Son in all this, doing the Father's will, carrying out the Father's purpose of infinite compassion and benignity toward you a miserable sinner.</w:t>
      </w:r>
    </w:p>
    <w:p w14:paraId="1F8DC09F">
      <w:pPr>
        <w:pStyle w:val="4"/>
        <w:spacing w:before="468"/>
        <w:ind w:left="0" w:right="0"/>
        <w:jc w:val="left"/>
        <w:rPr>
          <w:rFonts w:hint="eastAsia"/>
        </w:rPr>
      </w:pPr>
      <w:r>
        <w:rPr>
          <w:rFonts w:hint="eastAsia"/>
        </w:rPr>
        <w:t>祂告诉你们，祂在这一切事上都是子，遵行父的旨意，实现父对你们这些可怜罪人无限的怜悯和仁慈。</w:t>
      </w:r>
    </w:p>
    <w:p w14:paraId="1FBD6108">
      <w:pPr>
        <w:pStyle w:val="4"/>
        <w:spacing w:before="468"/>
        <w:ind w:left="0" w:right="0"/>
        <w:jc w:val="left"/>
        <w:rPr>
          <w:rFonts w:hint="eastAsia"/>
        </w:rPr>
      </w:pPr>
    </w:p>
    <w:p w14:paraId="5A291A51">
      <w:pPr>
        <w:pStyle w:val="4"/>
        <w:spacing w:before="468"/>
        <w:ind w:left="0" w:right="0"/>
        <w:jc w:val="left"/>
        <w:rPr>
          <w:rFonts w:hint="eastAsia"/>
        </w:rPr>
      </w:pPr>
      <w:r>
        <w:rPr>
          <w:rFonts w:hint="eastAsia"/>
        </w:rPr>
        <w:t>And you deny him; you deny the Son.</w:t>
      </w:r>
    </w:p>
    <w:p w14:paraId="0511C503">
      <w:pPr>
        <w:pStyle w:val="4"/>
        <w:spacing w:before="468"/>
        <w:ind w:left="0" w:right="0"/>
        <w:jc w:val="left"/>
        <w:rPr>
          <w:rFonts w:hint="eastAsia"/>
        </w:rPr>
      </w:pPr>
      <w:r>
        <w:rPr>
          <w:rFonts w:hint="eastAsia"/>
        </w:rPr>
        <w:t>你们却否认祂；你们否认子。</w:t>
      </w:r>
    </w:p>
    <w:p w14:paraId="10AEA69A">
      <w:pPr>
        <w:pStyle w:val="4"/>
        <w:spacing w:before="468"/>
        <w:ind w:left="0" w:right="0"/>
        <w:jc w:val="left"/>
        <w:rPr>
          <w:rFonts w:hint="eastAsia"/>
        </w:rPr>
      </w:pPr>
    </w:p>
    <w:p w14:paraId="2E2C8ECA">
      <w:pPr>
        <w:pStyle w:val="4"/>
        <w:spacing w:before="468"/>
        <w:ind w:left="0" w:right="0"/>
        <w:jc w:val="left"/>
        <w:rPr>
          <w:rFonts w:hint="eastAsia"/>
        </w:rPr>
      </w:pPr>
      <w:r>
        <w:rPr>
          <w:rFonts w:hint="eastAsia"/>
        </w:rPr>
        <w:t>He stands still beside you, knocking at the door of your conscience, of your heart; assuring you that he is the Son; that at the Father's bidding he takes your place, and bears your sin; that for the Father's love to you he is with you to take you home with him to the Father; now; immediately; this very instant; as you are; altogether vile and polluted, and helpless in your guilty state.</w:t>
      </w:r>
    </w:p>
    <w:p w14:paraId="1B5AFA58">
      <w:pPr>
        <w:pStyle w:val="4"/>
        <w:spacing w:before="468"/>
        <w:ind w:left="0" w:right="0"/>
        <w:jc w:val="left"/>
        <w:rPr>
          <w:rFonts w:hint="eastAsia"/>
        </w:rPr>
      </w:pPr>
      <w:r>
        <w:rPr>
          <w:rFonts w:hint="eastAsia"/>
        </w:rPr>
        <w:t>祂仍然站在你们身旁，叩你们良心和心灵的门；向你们保证祂是子；祂奉父的命令代替你们，担当你们的罪；祂因父对你们的爱，与你们同在，要把你们带回家到父那里去；现在；立刻；就在此刻；照你们本来的样子；完全卑劣、污秽，在你们有罪的状态中无助。</w:t>
      </w:r>
    </w:p>
    <w:p w14:paraId="3A77866E">
      <w:pPr>
        <w:pStyle w:val="4"/>
        <w:spacing w:before="468"/>
        <w:ind w:left="0" w:right="0"/>
        <w:jc w:val="left"/>
        <w:rPr>
          <w:rFonts w:hint="eastAsia"/>
        </w:rPr>
      </w:pPr>
    </w:p>
    <w:p w14:paraId="421CD6B2">
      <w:pPr>
        <w:pStyle w:val="4"/>
        <w:spacing w:before="468"/>
        <w:ind w:left="0" w:right="0"/>
        <w:jc w:val="left"/>
        <w:rPr>
          <w:rFonts w:hint="eastAsia"/>
        </w:rPr>
      </w:pPr>
      <w:r>
        <w:rPr>
          <w:rFonts w:hint="eastAsia"/>
        </w:rPr>
        <w:t>He pledges himself to you that you have nothing now to fear; that a full pardon is freely yours; and a perfect peace; and a new heart; and a right spirit.</w:t>
      </w:r>
    </w:p>
    <w:p w14:paraId="7E497EC4">
      <w:pPr>
        <w:pStyle w:val="4"/>
        <w:spacing w:before="468"/>
        <w:ind w:left="0" w:right="0"/>
        <w:jc w:val="left"/>
        <w:rPr>
          <w:rFonts w:hint="eastAsia"/>
        </w:rPr>
      </w:pPr>
      <w:r>
        <w:rPr>
          <w:rFonts w:hint="eastAsia"/>
        </w:rPr>
        <w:t>祂向你们保证，你们现在无所畏惧；完全的赦免白白地属于你们；完全的平安；一颗新心；正直的灵。</w:t>
      </w:r>
    </w:p>
    <w:p w14:paraId="10E7C724">
      <w:pPr>
        <w:pStyle w:val="4"/>
        <w:spacing w:before="468"/>
        <w:ind w:left="0" w:right="0"/>
        <w:jc w:val="left"/>
        <w:rPr>
          <w:rFonts w:hint="eastAsia"/>
        </w:rPr>
      </w:pPr>
    </w:p>
    <w:p w14:paraId="1CAC5519">
      <w:pPr>
        <w:pStyle w:val="4"/>
        <w:spacing w:before="468"/>
        <w:ind w:left="0" w:right="0"/>
        <w:jc w:val="left"/>
        <w:rPr>
          <w:rFonts w:hint="eastAsia"/>
        </w:rPr>
      </w:pPr>
      <w:r>
        <w:rPr>
          <w:rFonts w:hint="eastAsia"/>
        </w:rPr>
        <w:t>And you deny him; you deny the Son.</w:t>
      </w:r>
    </w:p>
    <w:p w14:paraId="2B034D55">
      <w:pPr>
        <w:pStyle w:val="4"/>
        <w:spacing w:before="468"/>
        <w:ind w:left="0" w:right="0"/>
        <w:jc w:val="left"/>
        <w:rPr>
          <w:rFonts w:hint="eastAsia"/>
        </w:rPr>
      </w:pPr>
      <w:r>
        <w:rPr>
          <w:rFonts w:hint="eastAsia"/>
        </w:rPr>
        <w:t>你们却否认祂；你们否认子。</w:t>
      </w:r>
    </w:p>
    <w:p w14:paraId="36CF1D17">
      <w:pPr>
        <w:pStyle w:val="4"/>
        <w:spacing w:before="468"/>
        <w:ind w:left="0" w:right="0"/>
        <w:jc w:val="left"/>
        <w:rPr>
          <w:rFonts w:hint="eastAsia"/>
        </w:rPr>
      </w:pPr>
    </w:p>
    <w:p w14:paraId="44C929BE">
      <w:pPr>
        <w:pStyle w:val="4"/>
        <w:spacing w:before="468"/>
        <w:ind w:left="0" w:right="0"/>
        <w:jc w:val="left"/>
        <w:rPr>
          <w:rFonts w:hint="eastAsia"/>
        </w:rPr>
      </w:pPr>
      <w:r>
        <w:rPr>
          <w:rFonts w:hint="eastAsia"/>
        </w:rPr>
        <w:t>How can you have the Father?</w:t>
      </w:r>
    </w:p>
    <w:p w14:paraId="0768432F">
      <w:pPr>
        <w:pStyle w:val="4"/>
        <w:spacing w:before="468"/>
        <w:ind w:left="0" w:right="0"/>
        <w:jc w:val="left"/>
        <w:rPr>
          <w:rFonts w:hint="eastAsia"/>
        </w:rPr>
      </w:pPr>
      <w:r>
        <w:rPr>
          <w:rFonts w:hint="eastAsia"/>
        </w:rPr>
        <w:t>你们怎能得着父呢？</w:t>
      </w:r>
    </w:p>
    <w:p w14:paraId="141D2F09">
      <w:pPr>
        <w:pStyle w:val="4"/>
        <w:spacing w:before="468"/>
        <w:ind w:left="0" w:right="0"/>
        <w:jc w:val="left"/>
        <w:rPr>
          <w:rFonts w:hint="eastAsia"/>
        </w:rPr>
      </w:pPr>
    </w:p>
    <w:p w14:paraId="03851613">
      <w:pPr>
        <w:pStyle w:val="4"/>
        <w:spacing w:before="468"/>
        <w:ind w:left="0" w:right="0"/>
        <w:jc w:val="left"/>
        <w:rPr>
          <w:rFonts w:hint="eastAsia"/>
        </w:rPr>
      </w:pPr>
      <w:r>
        <w:rPr>
          <w:rFonts w:hint="eastAsia"/>
        </w:rPr>
        <w:t>Is it not in the very nature of things an impossibility?</w:t>
      </w:r>
    </w:p>
    <w:p w14:paraId="511090E6">
      <w:pPr>
        <w:pStyle w:val="4"/>
        <w:spacing w:before="468"/>
        <w:ind w:left="0" w:right="0"/>
        <w:jc w:val="left"/>
        <w:rPr>
          <w:rFonts w:hint="eastAsia"/>
        </w:rPr>
      </w:pPr>
      <w:r>
        <w:rPr>
          <w:rFonts w:hint="eastAsia"/>
        </w:rPr>
        <w:t>这岂非事物本质上不可能的事吗？</w:t>
      </w:r>
    </w:p>
    <w:p w14:paraId="4F7B3573">
      <w:pPr>
        <w:pStyle w:val="4"/>
        <w:spacing w:before="468"/>
        <w:ind w:left="0" w:right="0"/>
        <w:jc w:val="left"/>
        <w:rPr>
          <w:rFonts w:hint="eastAsia"/>
        </w:rPr>
      </w:pPr>
    </w:p>
    <w:p w14:paraId="38C644DF">
      <w:pPr>
        <w:pStyle w:val="4"/>
        <w:spacing w:before="468"/>
        <w:ind w:left="0" w:right="0"/>
        <w:jc w:val="left"/>
        <w:rPr>
          <w:rFonts w:hint="eastAsia"/>
        </w:rPr>
      </w:pPr>
      <w:r>
        <w:rPr>
          <w:rFonts w:hint="eastAsia"/>
        </w:rPr>
        <w:t>It is no abstract truth that you deny; but the true and living Son; and that too in the very execution of his commission from the Father on your behalf.</w:t>
      </w:r>
    </w:p>
    <w:p w14:paraId="1EF8C972">
      <w:pPr>
        <w:pStyle w:val="4"/>
        <w:spacing w:before="468"/>
        <w:ind w:left="0" w:right="0"/>
        <w:jc w:val="left"/>
        <w:rPr>
          <w:rFonts w:hint="eastAsia"/>
        </w:rPr>
      </w:pPr>
      <w:r>
        <w:rPr>
          <w:rFonts w:hint="eastAsia"/>
        </w:rPr>
        <w:t>你们所否认的并非抽象的真理；而是真实的、活着的子；并且那也是在祂代表你们执行父的使命时。</w:t>
      </w:r>
    </w:p>
    <w:p w14:paraId="715DC8E8">
      <w:pPr>
        <w:pStyle w:val="4"/>
        <w:spacing w:before="468"/>
        <w:ind w:left="0" w:right="0"/>
        <w:jc w:val="left"/>
        <w:rPr>
          <w:rFonts w:hint="eastAsia"/>
        </w:rPr>
      </w:pPr>
    </w:p>
    <w:p w14:paraId="1C024A6A">
      <w:pPr>
        <w:pStyle w:val="4"/>
        <w:spacing w:before="468"/>
        <w:ind w:left="0" w:right="0"/>
        <w:jc w:val="left"/>
        <w:rPr>
          <w:rFonts w:hint="eastAsia"/>
        </w:rPr>
      </w:pPr>
      <w:r>
        <w:rPr>
          <w:rFonts w:hint="eastAsia"/>
        </w:rPr>
        <w:t>It cannot be that so denying the Son you can have, or ever hope to have, the Father.</w:t>
      </w:r>
    </w:p>
    <w:p w14:paraId="0EC2AAF2">
      <w:pPr>
        <w:pStyle w:val="4"/>
        <w:spacing w:before="468"/>
        <w:ind w:left="0" w:right="0"/>
        <w:jc w:val="left"/>
        <w:rPr>
          <w:rFonts w:hint="eastAsia"/>
        </w:rPr>
      </w:pPr>
      <w:r>
        <w:rPr>
          <w:rFonts w:hint="eastAsia"/>
        </w:rPr>
        <w:t>如此否认子，你们不可能拥有，也永远不可能指望拥有父。</w:t>
      </w:r>
    </w:p>
    <w:p w14:paraId="4ED876D8">
      <w:pPr>
        <w:pStyle w:val="4"/>
        <w:spacing w:before="468"/>
        <w:ind w:left="0" w:right="0"/>
        <w:jc w:val="left"/>
        <w:rPr>
          <w:rFonts w:hint="eastAsia"/>
        </w:rPr>
      </w:pPr>
    </w:p>
    <w:p w14:paraId="3800F5B5">
      <w:pPr>
        <w:pStyle w:val="4"/>
        <w:spacing w:before="468"/>
        <w:ind w:left="0" w:right="0"/>
        <w:jc w:val="left"/>
        <w:rPr>
          <w:rFonts w:hint="eastAsia"/>
        </w:rPr>
      </w:pPr>
      <w:r>
        <w:rPr>
          <w:rFonts w:hint="eastAsia"/>
        </w:rPr>
        <w:t>2."But he that acknowledgeth the Son hath the Father also."</w:t>
      </w:r>
    </w:p>
    <w:p w14:paraId="1F0D3225">
      <w:pPr>
        <w:pStyle w:val="4"/>
        <w:spacing w:before="468"/>
        <w:ind w:left="0" w:right="0"/>
        <w:jc w:val="left"/>
        <w:rPr>
          <w:rFonts w:hint="eastAsia"/>
        </w:rPr>
      </w:pPr>
      <w:r>
        <w:rPr>
          <w:rFonts w:hint="eastAsia"/>
        </w:rPr>
        <w:t>2.“但认子的，连父也有了。”</w:t>
      </w:r>
    </w:p>
    <w:p w14:paraId="541C7051">
      <w:pPr>
        <w:pStyle w:val="4"/>
        <w:spacing w:before="468"/>
        <w:ind w:left="0" w:right="0"/>
        <w:jc w:val="left"/>
        <w:rPr>
          <w:rFonts w:hint="eastAsia"/>
        </w:rPr>
      </w:pPr>
    </w:p>
    <w:p w14:paraId="3E7E774E">
      <w:pPr>
        <w:pStyle w:val="4"/>
        <w:spacing w:before="468"/>
        <w:ind w:left="0" w:right="0"/>
        <w:jc w:val="left"/>
        <w:rPr>
          <w:rFonts w:hint="eastAsia"/>
        </w:rPr>
      </w:pPr>
      <w:r>
        <w:rPr>
          <w:rFonts w:hint="eastAsia"/>
        </w:rPr>
        <w:t>He hath the Father; how surely, how fully, may partly appear, if we consider, not only what Jesus is to us, as our anointed Saviour, but also what he is to the Father as his beloved Son.</w:t>
      </w:r>
    </w:p>
    <w:p w14:paraId="3C2C2FD5">
      <w:pPr>
        <w:pStyle w:val="4"/>
        <w:spacing w:before="468"/>
        <w:ind w:left="0" w:right="0"/>
        <w:jc w:val="left"/>
        <w:rPr>
          <w:rFonts w:hint="eastAsia"/>
        </w:rPr>
      </w:pPr>
      <w:r>
        <w:rPr>
          <w:rFonts w:hint="eastAsia"/>
        </w:rPr>
        <w:t>祂得着父；何等确实，何等充分，如果我们不仅思考耶稣作为我们受膏的救主对我们是什么，而且思考祂作为祂的爱子对父是什么，或许可以部分显明。</w:t>
      </w:r>
    </w:p>
    <w:p w14:paraId="6989203A">
      <w:pPr>
        <w:pStyle w:val="4"/>
        <w:spacing w:before="468"/>
        <w:ind w:left="0" w:right="0"/>
        <w:jc w:val="left"/>
        <w:rPr>
          <w:rFonts w:hint="eastAsia"/>
        </w:rPr>
      </w:pPr>
    </w:p>
    <w:p w14:paraId="0712B694">
      <w:pPr>
        <w:pStyle w:val="4"/>
        <w:spacing w:before="468"/>
        <w:ind w:left="0" w:right="0"/>
        <w:jc w:val="left"/>
        <w:rPr>
          <w:rFonts w:hint="eastAsia"/>
        </w:rPr>
      </w:pPr>
      <w:r>
        <w:rPr>
          <w:rFonts w:hint="eastAsia"/>
        </w:rPr>
        <w:t>For whatever is implied in his being the Son, in so far as it is compatible with human nature and a human condition,—whatever of grace, whatever of glory there is in the relation in which he who is the Christ stands as the Son to the Father,—he shares with you who acknowledge him.</w:t>
      </w:r>
    </w:p>
    <w:p w14:paraId="11D372D2">
      <w:pPr>
        <w:pStyle w:val="4"/>
        <w:spacing w:before="468"/>
        <w:ind w:left="0" w:right="0"/>
        <w:jc w:val="left"/>
        <w:rPr>
          <w:rFonts w:hint="eastAsia"/>
        </w:rPr>
      </w:pPr>
      <w:r>
        <w:rPr>
          <w:rFonts w:hint="eastAsia"/>
        </w:rPr>
        <w:t>因为凡是祂作为子所包含的一切，只要与人性和人的处境相容，——凡是在祂这位基督作为子与父的关系中所存在的恩典和荣耀，——祂都与承认祂的你们分享。</w:t>
      </w:r>
    </w:p>
    <w:p w14:paraId="20B66E0E">
      <w:pPr>
        <w:pStyle w:val="4"/>
        <w:spacing w:before="468"/>
        <w:ind w:left="0" w:right="0"/>
        <w:jc w:val="left"/>
        <w:rPr>
          <w:rFonts w:hint="eastAsia"/>
        </w:rPr>
      </w:pPr>
    </w:p>
    <w:p w14:paraId="57980385">
      <w:pPr>
        <w:pStyle w:val="4"/>
        <w:spacing w:before="468"/>
        <w:ind w:left="0" w:right="0"/>
        <w:jc w:val="left"/>
        <w:rPr>
          <w:rFonts w:hint="eastAsia"/>
        </w:rPr>
      </w:pPr>
      <w:r>
        <w:rPr>
          <w:rFonts w:hint="eastAsia"/>
        </w:rPr>
        <w:t>The Father makes you partakers of it all with the Son.</w:t>
      </w:r>
    </w:p>
    <w:p w14:paraId="4ABEE322">
      <w:pPr>
        <w:pStyle w:val="4"/>
        <w:spacing w:before="468"/>
        <w:ind w:left="0" w:right="0"/>
        <w:jc w:val="left"/>
        <w:rPr>
          <w:rFonts w:hint="eastAsia"/>
        </w:rPr>
      </w:pPr>
      <w:r>
        <w:rPr>
          <w:rFonts w:hint="eastAsia"/>
        </w:rPr>
        <w:t>父使你们与子一同分享这一切。</w:t>
      </w:r>
    </w:p>
    <w:p w14:paraId="29C0A44B">
      <w:pPr>
        <w:pStyle w:val="4"/>
        <w:spacing w:before="468"/>
        <w:ind w:left="0" w:right="0"/>
        <w:jc w:val="left"/>
        <w:rPr>
          <w:rFonts w:hint="eastAsia"/>
        </w:rPr>
      </w:pPr>
    </w:p>
    <w:p w14:paraId="1A1E7B64">
      <w:pPr>
        <w:pStyle w:val="4"/>
        <w:spacing w:before="468"/>
        <w:ind w:left="0" w:right="0"/>
        <w:jc w:val="left"/>
        <w:rPr>
          <w:rFonts w:hint="eastAsia"/>
        </w:rPr>
      </w:pPr>
      <w:r>
        <w:rPr>
          <w:rFonts w:hint="eastAsia"/>
        </w:rPr>
        <w:t>You therefore have the Father as he has the Father; after the same manner, and largely after the same measure too.</w:t>
      </w:r>
    </w:p>
    <w:p w14:paraId="68114819">
      <w:pPr>
        <w:pStyle w:val="4"/>
        <w:spacing w:before="468"/>
        <w:ind w:left="0" w:right="0"/>
        <w:jc w:val="left"/>
        <w:rPr>
          <w:rFonts w:hint="eastAsia"/>
        </w:rPr>
      </w:pPr>
      <w:r>
        <w:rPr>
          <w:rFonts w:hint="eastAsia"/>
        </w:rPr>
        <w:t>因此，你们得着父，如同祂得着父一样；以同样的方式，并且在很大程度上也以同样的程度。</w:t>
      </w:r>
    </w:p>
    <w:p w14:paraId="30DDFC0D">
      <w:pPr>
        <w:pStyle w:val="4"/>
        <w:spacing w:before="468"/>
        <w:ind w:left="0" w:right="0"/>
        <w:jc w:val="left"/>
        <w:rPr>
          <w:rFonts w:hint="eastAsia"/>
        </w:rPr>
      </w:pPr>
    </w:p>
    <w:p w14:paraId="10563A70">
      <w:pPr>
        <w:pStyle w:val="4"/>
        <w:spacing w:before="468"/>
        <w:ind w:left="0" w:right="0"/>
        <w:jc w:val="left"/>
        <w:rPr>
          <w:rFonts w:hint="eastAsia"/>
        </w:rPr>
      </w:pPr>
      <w:r>
        <w:rPr>
          <w:rFonts w:hint="eastAsia"/>
        </w:rPr>
        <w:t>How would you say that Jesus, as the Son, when he was as you are now, had the Father?</w:t>
      </w:r>
    </w:p>
    <w:p w14:paraId="096A890F">
      <w:pPr>
        <w:pStyle w:val="4"/>
        <w:spacing w:before="468"/>
        <w:ind w:left="0" w:right="0"/>
        <w:jc w:val="left"/>
        <w:rPr>
          <w:rFonts w:hint="eastAsia"/>
        </w:rPr>
      </w:pPr>
      <w:r>
        <w:rPr>
          <w:rFonts w:hint="eastAsia"/>
        </w:rPr>
        <w:t>你们会如何说，耶稣作为子，当祂像你们现在一样时，拥有父呢？</w:t>
      </w:r>
    </w:p>
    <w:p w14:paraId="74879C87">
      <w:pPr>
        <w:pStyle w:val="4"/>
        <w:spacing w:before="468"/>
        <w:ind w:left="0" w:right="0"/>
        <w:jc w:val="left"/>
        <w:rPr>
          <w:rFonts w:hint="eastAsia"/>
        </w:rPr>
      </w:pPr>
    </w:p>
    <w:p w14:paraId="46F40D4A">
      <w:pPr>
        <w:pStyle w:val="4"/>
        <w:spacing w:before="468"/>
        <w:ind w:left="0" w:right="0"/>
        <w:jc w:val="left"/>
        <w:rPr>
          <w:rFonts w:hint="eastAsia"/>
        </w:rPr>
      </w:pPr>
      <w:r>
        <w:rPr>
          <w:rFonts w:hint="eastAsia"/>
        </w:rPr>
        <w:t>All through his humiliation, how has he the Father?</w:t>
      </w:r>
    </w:p>
    <w:p w14:paraId="73E33E0C">
      <w:pPr>
        <w:pStyle w:val="4"/>
        <w:spacing w:before="468"/>
        <w:ind w:left="0" w:right="0"/>
        <w:jc w:val="left"/>
        <w:rPr>
          <w:rFonts w:hint="eastAsia"/>
        </w:rPr>
      </w:pPr>
      <w:r>
        <w:rPr>
          <w:rFonts w:hint="eastAsia"/>
        </w:rPr>
        <w:t>在祂整个降卑的过程中，祂如何拥有父呢？</w:t>
      </w:r>
    </w:p>
    <w:p w14:paraId="30BC787A">
      <w:pPr>
        <w:pStyle w:val="4"/>
        <w:spacing w:before="468"/>
        <w:ind w:left="0" w:right="0"/>
        <w:jc w:val="left"/>
        <w:rPr>
          <w:rFonts w:hint="eastAsia"/>
        </w:rPr>
      </w:pPr>
    </w:p>
    <w:p w14:paraId="372CB958">
      <w:pPr>
        <w:pStyle w:val="4"/>
        <w:spacing w:before="468"/>
        <w:ind w:left="0" w:right="0"/>
        <w:jc w:val="left"/>
        <w:rPr>
          <w:rFonts w:hint="eastAsia"/>
        </w:rPr>
      </w:pPr>
      <w:r>
        <w:rPr>
          <w:rFonts w:hint="eastAsia"/>
        </w:rPr>
        <w:t>On what footing is he with the Father?</w:t>
      </w:r>
    </w:p>
    <w:p w14:paraId="08724699">
      <w:pPr>
        <w:pStyle w:val="4"/>
        <w:spacing w:before="468"/>
        <w:ind w:left="0" w:right="0"/>
        <w:jc w:val="left"/>
        <w:rPr>
          <w:rFonts w:hint="eastAsia"/>
        </w:rPr>
      </w:pPr>
      <w:r>
        <w:rPr>
          <w:rFonts w:hint="eastAsia"/>
        </w:rPr>
        <w:t>祂与父的关系如何？</w:t>
      </w:r>
    </w:p>
    <w:p w14:paraId="0DC7D745">
      <w:pPr>
        <w:pStyle w:val="4"/>
        <w:spacing w:before="468"/>
        <w:ind w:left="0" w:right="0"/>
        <w:jc w:val="left"/>
        <w:rPr>
          <w:rFonts w:hint="eastAsia"/>
        </w:rPr>
      </w:pPr>
    </w:p>
    <w:p w14:paraId="7A5DA570">
      <w:pPr>
        <w:pStyle w:val="4"/>
        <w:spacing w:before="468"/>
        <w:ind w:left="0" w:right="0"/>
        <w:jc w:val="left"/>
        <w:rPr>
          <w:rFonts w:hint="eastAsia"/>
        </w:rPr>
      </w:pPr>
      <w:r>
        <w:rPr>
          <w:rFonts w:hint="eastAsia"/>
        </w:rPr>
        <w:t>What is his habit of intercourse with the Father?</w:t>
      </w:r>
    </w:p>
    <w:p w14:paraId="301C1877">
      <w:pPr>
        <w:pStyle w:val="4"/>
        <w:spacing w:before="468"/>
        <w:ind w:left="0" w:right="0"/>
        <w:jc w:val="left"/>
        <w:rPr>
          <w:rFonts w:hint="eastAsia"/>
        </w:rPr>
      </w:pPr>
      <w:r>
        <w:rPr>
          <w:rFonts w:hint="eastAsia"/>
        </w:rPr>
        <w:t>祂与父交往的习惯是什么？</w:t>
      </w:r>
    </w:p>
    <w:p w14:paraId="593AC48D">
      <w:pPr>
        <w:pStyle w:val="4"/>
        <w:spacing w:before="468"/>
        <w:ind w:left="0" w:right="0"/>
        <w:jc w:val="left"/>
        <w:rPr>
          <w:rFonts w:hint="eastAsia"/>
        </w:rPr>
      </w:pPr>
    </w:p>
    <w:p w14:paraId="7EF1596A">
      <w:pPr>
        <w:pStyle w:val="4"/>
        <w:spacing w:before="468"/>
        <w:ind w:left="0" w:right="0"/>
        <w:jc w:val="left"/>
        <w:rPr>
          <w:rFonts w:hint="eastAsia"/>
        </w:rPr>
      </w:pPr>
      <w:r>
        <w:rPr>
          <w:rFonts w:hint="eastAsia"/>
        </w:rPr>
        <w:t>The Father's love he has; his love of boundless complacency, approval, delight.</w:t>
      </w:r>
    </w:p>
    <w:p w14:paraId="38CCF7AE">
      <w:pPr>
        <w:pStyle w:val="4"/>
        <w:spacing w:before="468"/>
        <w:ind w:left="0" w:right="0"/>
        <w:jc w:val="left"/>
        <w:rPr>
          <w:rFonts w:hint="eastAsia"/>
        </w:rPr>
      </w:pPr>
      <w:r>
        <w:rPr>
          <w:rFonts w:hint="eastAsia"/>
        </w:rPr>
        <w:t>祂拥有父的爱；祂那无限满足、悦纳、喜悦的爱。</w:t>
      </w:r>
    </w:p>
    <w:p w14:paraId="7F76EBF8">
      <w:pPr>
        <w:pStyle w:val="4"/>
        <w:spacing w:before="468"/>
        <w:ind w:left="0" w:right="0"/>
        <w:jc w:val="left"/>
        <w:rPr>
          <w:rFonts w:hint="eastAsia"/>
        </w:rPr>
      </w:pPr>
    </w:p>
    <w:p w14:paraId="0386E4C3">
      <w:pPr>
        <w:pStyle w:val="4"/>
        <w:spacing w:before="468"/>
        <w:ind w:left="0" w:right="0"/>
        <w:jc w:val="left"/>
        <w:rPr>
          <w:rFonts w:hint="eastAsia"/>
        </w:rPr>
      </w:pPr>
      <w:r>
        <w:rPr>
          <w:rFonts w:hint="eastAsia"/>
        </w:rPr>
        <w:t>He is sure of it.</w:t>
      </w:r>
    </w:p>
    <w:p w14:paraId="0746FF9E">
      <w:pPr>
        <w:pStyle w:val="4"/>
        <w:spacing w:before="468"/>
        <w:ind w:left="0" w:right="0"/>
        <w:jc w:val="left"/>
        <w:rPr>
          <w:rFonts w:hint="eastAsia"/>
        </w:rPr>
      </w:pPr>
      <w:r>
        <w:rPr>
          <w:rFonts w:hint="eastAsia"/>
        </w:rPr>
        <w:t>祂确信这一点。</w:t>
      </w:r>
    </w:p>
    <w:p w14:paraId="3EF3079B">
      <w:pPr>
        <w:pStyle w:val="4"/>
        <w:spacing w:before="468"/>
        <w:ind w:left="0" w:right="0"/>
        <w:jc w:val="left"/>
        <w:rPr>
          <w:rFonts w:hint="eastAsia"/>
        </w:rPr>
      </w:pPr>
    </w:p>
    <w:p w14:paraId="39D7FA81">
      <w:pPr>
        <w:pStyle w:val="4"/>
        <w:spacing w:before="468"/>
        <w:ind w:left="0" w:right="0"/>
        <w:jc w:val="left"/>
        <w:rPr>
          <w:rFonts w:hint="eastAsia"/>
        </w:rPr>
      </w:pPr>
      <w:r>
        <w:rPr>
          <w:rFonts w:hint="eastAsia"/>
        </w:rPr>
        <w:t>The assurance of it is never lost or interrupted; not even when he is made to taste the bitterness of the cup of wrath, and know the doom of a God-forsaken soul.</w:t>
      </w:r>
    </w:p>
    <w:p w14:paraId="0EA5EF4A">
      <w:pPr>
        <w:pStyle w:val="4"/>
        <w:spacing w:before="468"/>
        <w:ind w:left="0" w:right="0"/>
        <w:jc w:val="left"/>
        <w:rPr>
          <w:rFonts w:hint="eastAsia"/>
        </w:rPr>
      </w:pPr>
      <w:r>
        <w:rPr>
          <w:rFonts w:hint="eastAsia"/>
        </w:rPr>
        <w:t>这确据从未失落或中断；即使当祂被迫尝尽愤怒之杯的苦味，并知道被神离弃灵魂的厄运时也是如此。</w:t>
      </w:r>
    </w:p>
    <w:p w14:paraId="520BBD0F">
      <w:pPr>
        <w:pStyle w:val="4"/>
        <w:spacing w:before="468"/>
        <w:ind w:left="0" w:right="0"/>
        <w:jc w:val="left"/>
        <w:rPr>
          <w:rFonts w:hint="eastAsia"/>
        </w:rPr>
      </w:pPr>
    </w:p>
    <w:p w14:paraId="7D8B9A99">
      <w:pPr>
        <w:pStyle w:val="4"/>
        <w:spacing w:before="468"/>
        <w:ind w:left="0" w:right="0"/>
        <w:jc w:val="left"/>
        <w:rPr>
          <w:rFonts w:hint="eastAsia"/>
        </w:rPr>
      </w:pPr>
      <w:r>
        <w:rPr>
          <w:rFonts w:hint="eastAsia"/>
        </w:rPr>
        <w:t>He has the Father's gracious presence with him always.</w:t>
      </w:r>
    </w:p>
    <w:p w14:paraId="37A07C0D">
      <w:pPr>
        <w:pStyle w:val="4"/>
        <w:spacing w:before="468"/>
        <w:ind w:left="0" w:right="0"/>
        <w:jc w:val="left"/>
        <w:rPr>
          <w:rFonts w:hint="eastAsia"/>
        </w:rPr>
      </w:pPr>
      <w:r>
        <w:rPr>
          <w:rFonts w:hint="eastAsia"/>
        </w:rPr>
        <w:t>祂常有父恩慈的同在。</w:t>
      </w:r>
    </w:p>
    <w:p w14:paraId="01703378">
      <w:pPr>
        <w:pStyle w:val="4"/>
        <w:spacing w:before="468"/>
        <w:ind w:left="0" w:right="0"/>
        <w:jc w:val="left"/>
        <w:rPr>
          <w:rFonts w:hint="eastAsia"/>
        </w:rPr>
      </w:pPr>
    </w:p>
    <w:p w14:paraId="223A12E9">
      <w:pPr>
        <w:pStyle w:val="4"/>
        <w:spacing w:before="468"/>
        <w:ind w:left="0" w:right="0"/>
        <w:jc w:val="left"/>
        <w:rPr>
          <w:rFonts w:hint="eastAsia"/>
        </w:rPr>
      </w:pPr>
      <w:r>
        <w:rPr>
          <w:rFonts w:hint="eastAsia"/>
        </w:rPr>
        <w:t>He has the Father's consolation and support, in the ministry of angels sent to comfort him, and in the constant abiding of the Spirit with him.</w:t>
      </w:r>
    </w:p>
    <w:p w14:paraId="3C685C00">
      <w:pPr>
        <w:pStyle w:val="4"/>
        <w:spacing w:before="468"/>
        <w:ind w:left="0" w:right="0"/>
        <w:jc w:val="left"/>
        <w:rPr>
          <w:rFonts w:hint="eastAsia"/>
        </w:rPr>
      </w:pPr>
      <w:r>
        <w:rPr>
          <w:rFonts w:hint="eastAsia"/>
        </w:rPr>
        <w:t>祂有父的安慰和扶持，在奉差遣来安慰祂的天使的事奉中，以及在圣灵常与祂同在中。</w:t>
      </w:r>
    </w:p>
    <w:p w14:paraId="2D18D826">
      <w:pPr>
        <w:pStyle w:val="4"/>
        <w:spacing w:before="468"/>
        <w:ind w:left="0" w:right="0"/>
        <w:jc w:val="left"/>
        <w:rPr>
          <w:rFonts w:hint="eastAsia"/>
        </w:rPr>
      </w:pPr>
    </w:p>
    <w:p w14:paraId="2A131ACD">
      <w:pPr>
        <w:pStyle w:val="4"/>
        <w:spacing w:before="468"/>
        <w:ind w:left="0" w:right="0"/>
        <w:jc w:val="left"/>
        <w:rPr>
          <w:rFonts w:hint="eastAsia"/>
        </w:rPr>
      </w:pPr>
      <w:r>
        <w:rPr>
          <w:rFonts w:hint="eastAsia"/>
        </w:rPr>
        <w:t>He has the Father; having right of access and appeal to him always; and using that right always.</w:t>
      </w:r>
    </w:p>
    <w:p w14:paraId="7F0DC6C0">
      <w:pPr>
        <w:pStyle w:val="4"/>
        <w:spacing w:before="468"/>
        <w:ind w:left="0" w:right="0"/>
        <w:jc w:val="left"/>
        <w:rPr>
          <w:rFonts w:hint="eastAsia"/>
        </w:rPr>
      </w:pPr>
      <w:r>
        <w:rPr>
          <w:rFonts w:hint="eastAsia"/>
        </w:rPr>
        <w:t>祂拥有父；祂永远有权接近并向祂呼吁；并且祂永远使用那个权利。</w:t>
      </w:r>
    </w:p>
    <w:p w14:paraId="2CEEDA4C">
      <w:pPr>
        <w:pStyle w:val="4"/>
        <w:spacing w:before="468"/>
        <w:ind w:left="0" w:right="0"/>
        <w:jc w:val="left"/>
        <w:rPr>
          <w:rFonts w:hint="eastAsia"/>
        </w:rPr>
      </w:pPr>
    </w:p>
    <w:p w14:paraId="09F6A8B9">
      <w:pPr>
        <w:pStyle w:val="4"/>
        <w:spacing w:before="468"/>
        <w:ind w:left="0" w:right="0"/>
        <w:jc w:val="left"/>
        <w:rPr>
          <w:rFonts w:hint="eastAsia"/>
        </w:rPr>
      </w:pPr>
      <w:r>
        <w:rPr>
          <w:rFonts w:hint="eastAsia"/>
        </w:rPr>
        <w:t>"Abba Father" is on his lips always, and in his heart always.</w:t>
      </w:r>
    </w:p>
    <w:p w14:paraId="65CF6208">
      <w:pPr>
        <w:pStyle w:val="4"/>
        <w:spacing w:before="468"/>
        <w:ind w:left="0" w:right="0"/>
        <w:jc w:val="left"/>
        <w:rPr>
          <w:rFonts w:hint="eastAsia"/>
        </w:rPr>
      </w:pPr>
      <w:r>
        <w:rPr>
          <w:rFonts w:hint="eastAsia"/>
        </w:rPr>
        <w:t>“阿爸父”永远在祂的嘴唇上，永远在祂的心里。</w:t>
      </w:r>
    </w:p>
    <w:p w14:paraId="14DD53A4">
      <w:pPr>
        <w:pStyle w:val="4"/>
        <w:spacing w:before="468"/>
        <w:ind w:left="0" w:right="0"/>
        <w:jc w:val="left"/>
        <w:rPr>
          <w:rFonts w:hint="eastAsia"/>
        </w:rPr>
      </w:pPr>
    </w:p>
    <w:p w14:paraId="58B5C028">
      <w:pPr>
        <w:pStyle w:val="4"/>
        <w:spacing w:before="468"/>
        <w:ind w:left="0" w:right="0"/>
        <w:jc w:val="left"/>
        <w:rPr>
          <w:rFonts w:hint="eastAsia"/>
        </w:rPr>
      </w:pPr>
      <w:r>
        <w:rPr>
          <w:rFonts w:hint="eastAsia"/>
        </w:rPr>
        <w:t>It is "Abba Father when there is work to do; when there is contradiction of sinners against himself to bear; when there is resisting unto death in the strife against sin; when the voice is heard, Awake, O sword, against my Shepherd; it is "Abba Father" still always.</w:t>
      </w:r>
    </w:p>
    <w:p w14:paraId="0B73465A">
      <w:pPr>
        <w:pStyle w:val="4"/>
        <w:spacing w:before="468"/>
        <w:ind w:left="0" w:right="0"/>
        <w:jc w:val="left"/>
        <w:rPr>
          <w:rFonts w:hint="eastAsia"/>
        </w:rPr>
      </w:pPr>
      <w:r>
        <w:rPr>
          <w:rFonts w:hint="eastAsia"/>
        </w:rPr>
        <w:t>当有工作要做时；当要忍受罪人对祂自己的顶撞时；当在与罪争战中抵挡到死时；当听见声音说：“刀剑哪，应当兴起，攻击我的牧人”时；仍然永远是“阿爸父”。</w:t>
      </w:r>
    </w:p>
    <w:p w14:paraId="07E11138">
      <w:pPr>
        <w:pStyle w:val="4"/>
        <w:spacing w:before="468"/>
        <w:ind w:left="0" w:right="0"/>
        <w:jc w:val="left"/>
        <w:rPr>
          <w:rFonts w:hint="eastAsia"/>
        </w:rPr>
      </w:pPr>
    </w:p>
    <w:p w14:paraId="2D5E90F7">
      <w:pPr>
        <w:pStyle w:val="4"/>
        <w:spacing w:before="468"/>
        <w:ind w:left="0" w:right="0"/>
        <w:jc w:val="left"/>
        <w:rPr>
          <w:rFonts w:hint="eastAsia"/>
        </w:rPr>
      </w:pPr>
      <w:r>
        <w:rPr>
          <w:rFonts w:hint="eastAsia"/>
        </w:rPr>
        <w:t>It is "Abba Father" when he for once rejoices in spirit,—"I thank thee, O Father."</w:t>
      </w:r>
    </w:p>
    <w:p w14:paraId="436BB764">
      <w:pPr>
        <w:pStyle w:val="4"/>
        <w:spacing w:before="468"/>
        <w:ind w:left="0" w:right="0"/>
        <w:jc w:val="left"/>
        <w:rPr>
          <w:rFonts w:hint="eastAsia"/>
        </w:rPr>
      </w:pPr>
      <w:r>
        <w:rPr>
          <w:rFonts w:hint="eastAsia"/>
        </w:rPr>
        <w:t>当祂有一次在灵里欢喜时——“父啊，我感谢祢”，那是“阿爸父”。</w:t>
      </w:r>
    </w:p>
    <w:p w14:paraId="4CFBDE9C">
      <w:pPr>
        <w:pStyle w:val="4"/>
        <w:spacing w:before="468"/>
        <w:ind w:left="0" w:right="0"/>
        <w:jc w:val="left"/>
        <w:rPr>
          <w:rFonts w:hint="eastAsia"/>
        </w:rPr>
      </w:pPr>
    </w:p>
    <w:p w14:paraId="6DD42CBC">
      <w:pPr>
        <w:pStyle w:val="4"/>
        <w:spacing w:before="468"/>
        <w:ind w:left="0" w:right="0"/>
        <w:jc w:val="left"/>
        <w:rPr>
          <w:rFonts w:hint="eastAsia"/>
        </w:rPr>
      </w:pPr>
      <w:r>
        <w:rPr>
          <w:rFonts w:hint="eastAsia"/>
        </w:rPr>
        <w:t>It is "Abba Father" when he soothes the sisters and gives them back their brother,—"Father! I thank thee."</w:t>
      </w:r>
    </w:p>
    <w:p w14:paraId="78B67DC0">
      <w:pPr>
        <w:pStyle w:val="4"/>
        <w:spacing w:before="468"/>
        <w:ind w:left="0" w:right="0"/>
        <w:jc w:val="left"/>
        <w:rPr>
          <w:rFonts w:hint="eastAsia"/>
        </w:rPr>
      </w:pPr>
      <w:r>
        <w:rPr>
          <w:rFonts w:hint="eastAsia"/>
        </w:rPr>
        <w:t>当祂安慰姐妹们，把她们的弟兄还给她们时——“父啊！我感谢祢”，那是“阿爸父”。</w:t>
      </w:r>
    </w:p>
    <w:p w14:paraId="1E29CE7A">
      <w:pPr>
        <w:pStyle w:val="4"/>
        <w:spacing w:before="468"/>
        <w:ind w:left="0" w:right="0"/>
        <w:jc w:val="left"/>
        <w:rPr>
          <w:rFonts w:hint="eastAsia"/>
        </w:rPr>
      </w:pPr>
    </w:p>
    <w:p w14:paraId="6143A360">
      <w:pPr>
        <w:pStyle w:val="4"/>
        <w:spacing w:before="468"/>
        <w:ind w:left="0" w:right="0"/>
        <w:jc w:val="left"/>
        <w:rPr>
          <w:rFonts w:hint="eastAsia"/>
        </w:rPr>
      </w:pPr>
      <w:r>
        <w:rPr>
          <w:rFonts w:hint="eastAsia"/>
        </w:rPr>
        <w:t>It is "Abba Father" when he takes leave of his sorrowing followers, and commends them to the Father.</w:t>
      </w:r>
    </w:p>
    <w:p w14:paraId="544B1801">
      <w:pPr>
        <w:pStyle w:val="4"/>
        <w:spacing w:before="468"/>
        <w:ind w:left="0" w:right="0"/>
        <w:jc w:val="left"/>
        <w:rPr>
          <w:rFonts w:hint="eastAsia"/>
        </w:rPr>
      </w:pPr>
      <w:r>
        <w:rPr>
          <w:rFonts w:hint="eastAsia"/>
        </w:rPr>
        <w:t>当祂告别祂忧伤的跟随者，并将他们交托给父时，那是“阿爸父”。</w:t>
      </w:r>
    </w:p>
    <w:p w14:paraId="2F7B0A90">
      <w:pPr>
        <w:pStyle w:val="4"/>
        <w:spacing w:before="468"/>
        <w:ind w:left="0" w:right="0"/>
        <w:jc w:val="left"/>
        <w:rPr>
          <w:rFonts w:hint="eastAsia"/>
        </w:rPr>
      </w:pPr>
    </w:p>
    <w:p w14:paraId="3790AB53">
      <w:pPr>
        <w:pStyle w:val="4"/>
        <w:spacing w:before="468"/>
        <w:ind w:left="0" w:right="0"/>
        <w:jc w:val="left"/>
        <w:rPr>
          <w:rFonts w:hint="eastAsia"/>
        </w:rPr>
      </w:pPr>
      <w:r>
        <w:rPr>
          <w:rFonts w:hint="eastAsia"/>
        </w:rPr>
        <w:t>It is "Abba Father" when hanging on the cross he prays for his murderers,—"Father, forgive them,"—and for himself, "Father, into thy hands I commend my spirit."</w:t>
      </w:r>
    </w:p>
    <w:p w14:paraId="1F72F06C">
      <w:pPr>
        <w:pStyle w:val="4"/>
        <w:spacing w:before="468"/>
        <w:ind w:left="0" w:right="0"/>
        <w:jc w:val="left"/>
        <w:rPr>
          <w:rFonts w:hint="eastAsia"/>
        </w:rPr>
      </w:pPr>
      <w:r>
        <w:rPr>
          <w:rFonts w:hint="eastAsia"/>
        </w:rPr>
        <w:t>当祂挂在十字架上为杀害祂的人祷告——“父啊，赦免他们，”——并为自己祷告——“父啊，我将我的灵魂交在祢手里”时，那是“阿爸父”。</w:t>
      </w:r>
    </w:p>
    <w:p w14:paraId="0729E981">
      <w:pPr>
        <w:pStyle w:val="4"/>
        <w:spacing w:before="468"/>
        <w:ind w:left="0" w:right="0"/>
        <w:jc w:val="left"/>
        <w:rPr>
          <w:rFonts w:hint="eastAsia"/>
        </w:rPr>
      </w:pPr>
    </w:p>
    <w:p w14:paraId="2A8B2CEC">
      <w:pPr>
        <w:pStyle w:val="4"/>
        <w:spacing w:before="468"/>
        <w:ind w:left="0" w:right="0"/>
        <w:jc w:val="left"/>
        <w:rPr>
          <w:rFonts w:hint="eastAsia"/>
        </w:rPr>
      </w:pPr>
      <w:r>
        <w:rPr>
          <w:rFonts w:hint="eastAsia"/>
        </w:rPr>
        <w:t>So he, as the Son, had the Father, when he was as you are.</w:t>
      </w:r>
    </w:p>
    <w:p w14:paraId="2A9A4D20">
      <w:pPr>
        <w:pStyle w:val="4"/>
        <w:spacing w:before="468"/>
        <w:ind w:left="0" w:right="0"/>
        <w:jc w:val="left"/>
        <w:rPr>
          <w:rFonts w:hint="eastAsia"/>
        </w:rPr>
      </w:pPr>
      <w:r>
        <w:rPr>
          <w:rFonts w:hint="eastAsia"/>
        </w:rPr>
        <w:t>因此，祂作为子，当祂像你们一样时，拥有父。</w:t>
      </w:r>
    </w:p>
    <w:p w14:paraId="264D5FD8">
      <w:pPr>
        <w:pStyle w:val="4"/>
        <w:spacing w:before="468"/>
        <w:ind w:left="0" w:right="0"/>
        <w:jc w:val="left"/>
        <w:rPr>
          <w:rFonts w:hint="eastAsia"/>
        </w:rPr>
      </w:pPr>
    </w:p>
    <w:p w14:paraId="20F07334">
      <w:pPr>
        <w:pStyle w:val="4"/>
        <w:spacing w:before="468"/>
        <w:ind w:left="0" w:right="0"/>
        <w:jc w:val="left"/>
        <w:rPr>
          <w:rFonts w:hint="eastAsia"/>
        </w:rPr>
      </w:pPr>
      <w:r>
        <w:rPr>
          <w:rFonts w:hint="eastAsia"/>
        </w:rPr>
        <w:t>So he would have you, acknowledging him, to have the Father also.</w:t>
      </w:r>
    </w:p>
    <w:p w14:paraId="3115AC6B">
      <w:pPr>
        <w:pStyle w:val="4"/>
        <w:spacing w:before="468"/>
        <w:ind w:left="0" w:right="0"/>
        <w:jc w:val="left"/>
        <w:rPr>
          <w:rFonts w:hint="eastAsia"/>
        </w:rPr>
      </w:pPr>
      <w:r>
        <w:rPr>
          <w:rFonts w:hint="eastAsia"/>
        </w:rPr>
        <w:t>因此祂希望你们，承认祂，也拥有父。</w:t>
      </w:r>
    </w:p>
    <w:p w14:paraId="616580C9">
      <w:pPr>
        <w:pStyle w:val="4"/>
        <w:spacing w:before="468"/>
        <w:ind w:left="0" w:right="0"/>
        <w:jc w:val="left"/>
        <w:rPr>
          <w:rFonts w:hint="eastAsia"/>
        </w:rPr>
      </w:pPr>
    </w:p>
    <w:p w14:paraId="08A8FCA7">
      <w:pPr>
        <w:pStyle w:val="4"/>
        <w:spacing w:before="468"/>
        <w:ind w:left="0" w:right="0"/>
        <w:jc w:val="left"/>
        <w:rPr>
          <w:rFonts w:hint="eastAsia"/>
        </w:rPr>
      </w:pPr>
      <w:r>
        <w:rPr>
          <w:rFonts w:hint="eastAsia"/>
        </w:rPr>
        <w:t>You own him as Jesus, the Christ of God, the Son of the Father; the Christ of God, washing you in his blood, clothing you with his righteousness, and presenting you with acceptance to God whose Christ he is; the Son of the Father; your own elder brother; come out to seek you in the far country, and to bring you home to his Father and yours.</w:t>
      </w:r>
    </w:p>
    <w:p w14:paraId="2C717F87">
      <w:pPr>
        <w:pStyle w:val="4"/>
        <w:spacing w:before="468"/>
        <w:ind w:left="0" w:right="0"/>
        <w:jc w:val="left"/>
        <w:rPr>
          <w:rFonts w:hint="eastAsia"/>
        </w:rPr>
      </w:pPr>
      <w:r>
        <w:rPr>
          <w:rFonts w:hint="eastAsia"/>
        </w:rPr>
        <w:t>你们承认祂为耶稣，神的基督，父的儿子；神的基督，用祂的血洗净你们，用祂的义给你们穿上，并把你们蒙悦纳地呈献给神，祂是神的基督；父的儿子；你们自己的长兄；出来到远方寻找你们，并把你们带回家到祂的父和你们的父那里。</w:t>
      </w:r>
    </w:p>
    <w:p w14:paraId="629C932B">
      <w:pPr>
        <w:pStyle w:val="4"/>
        <w:spacing w:before="468"/>
        <w:ind w:left="0" w:right="0"/>
        <w:jc w:val="left"/>
        <w:rPr>
          <w:rFonts w:hint="eastAsia"/>
        </w:rPr>
      </w:pPr>
    </w:p>
    <w:p w14:paraId="33EFD857">
      <w:pPr>
        <w:pStyle w:val="4"/>
        <w:spacing w:before="468"/>
        <w:ind w:left="0" w:right="0"/>
        <w:jc w:val="left"/>
        <w:rPr>
          <w:rFonts w:hint="eastAsia"/>
        </w:rPr>
      </w:pPr>
      <w:r>
        <w:rPr>
          <w:rFonts w:hint="eastAsia"/>
        </w:rPr>
        <w:t>Nor will he be satisfied unless you have the Father even as he has the Father.</w:t>
      </w:r>
    </w:p>
    <w:p w14:paraId="7898C9F6">
      <w:pPr>
        <w:pStyle w:val="4"/>
        <w:spacing w:before="468"/>
        <w:ind w:left="0" w:right="0"/>
        <w:jc w:val="left"/>
        <w:rPr>
          <w:rFonts w:hint="eastAsia"/>
        </w:rPr>
      </w:pPr>
      <w:r>
        <w:rPr>
          <w:rFonts w:hint="eastAsia"/>
        </w:rPr>
        <w:t>除非你们像祂拥有父一样拥有父，否则祂不会满足。</w:t>
      </w:r>
    </w:p>
    <w:p w14:paraId="6C270EC1">
      <w:pPr>
        <w:pStyle w:val="4"/>
        <w:spacing w:before="468"/>
        <w:ind w:left="0" w:right="0"/>
        <w:jc w:val="left"/>
        <w:rPr>
          <w:rFonts w:hint="eastAsia"/>
        </w:rPr>
      </w:pPr>
    </w:p>
    <w:p w14:paraId="335D9870">
      <w:pPr>
        <w:pStyle w:val="4"/>
        <w:spacing w:before="468"/>
        <w:ind w:left="0" w:right="0"/>
        <w:jc w:val="left"/>
        <w:rPr>
          <w:rFonts w:hint="eastAsia"/>
        </w:rPr>
      </w:pPr>
      <w:r>
        <w:rPr>
          <w:rFonts w:hint="eastAsia"/>
        </w:rPr>
        <w:t>He shows you what it is to have the Father in the state in which you now are; amid the trials of earth, the enmity of the world, the very pains of hell.</w:t>
      </w:r>
    </w:p>
    <w:p w14:paraId="44E0C9C2">
      <w:pPr>
        <w:pStyle w:val="4"/>
        <w:spacing w:before="468"/>
        <w:ind w:left="0" w:right="0"/>
        <w:jc w:val="left"/>
        <w:rPr>
          <w:rFonts w:hint="eastAsia"/>
        </w:rPr>
      </w:pPr>
      <w:r>
        <w:rPr>
          <w:rFonts w:hint="eastAsia"/>
        </w:rPr>
        <w:t>祂向你们显明，在你们现在的状态中拥有父意味着什么；在世上的试炼中，世界的敌意中，甚至地狱的痛苦中。</w:t>
      </w:r>
    </w:p>
    <w:p w14:paraId="5054A529">
      <w:pPr>
        <w:pStyle w:val="4"/>
        <w:spacing w:before="468"/>
        <w:ind w:left="0" w:right="0"/>
        <w:jc w:val="left"/>
        <w:rPr>
          <w:rFonts w:hint="eastAsia"/>
        </w:rPr>
      </w:pPr>
    </w:p>
    <w:p w14:paraId="1D46C307">
      <w:pPr>
        <w:pStyle w:val="4"/>
        <w:spacing w:before="468"/>
        <w:ind w:left="0" w:right="0"/>
        <w:jc w:val="left"/>
        <w:rPr>
          <w:rFonts w:hint="eastAsia"/>
        </w:rPr>
      </w:pPr>
      <w:r>
        <w:rPr>
          <w:rFonts w:hint="eastAsia"/>
        </w:rPr>
        <w:t>He shows you how even here you can have the Father as, in a work and warfare infinitely harder than yours, he had the Father; how you, in all your toil and tribulation, can rest in the consciousness of the Father's favour; and rejoice in the doing of the Father's will; and resign yourself contentedly to the Father's disposal; and quietly wait the Father's pleasure to call you hence when the time comes.</w:t>
      </w:r>
    </w:p>
    <w:p w14:paraId="1E339EF3">
      <w:pPr>
        <w:pStyle w:val="4"/>
        <w:spacing w:before="468"/>
        <w:ind w:left="0" w:right="0"/>
        <w:jc w:val="left"/>
        <w:rPr>
          <w:rFonts w:hint="eastAsia"/>
        </w:rPr>
      </w:pPr>
      <w:r>
        <w:rPr>
          <w:rFonts w:hint="eastAsia"/>
        </w:rPr>
        <w:t>祂向你们显明，即使在这里，你们也能像祂在比你们艰难无限倍的工作和争战中拥有父一样拥有父；你们如何在一切劳苦和患难中，安息在父恩惠的意识中；并在遵行父的旨意中喜乐；并满足地把自己交托给父的安排；并安静地等候父乐意在时候到了召你们离开此地。</w:t>
      </w:r>
    </w:p>
    <w:p w14:paraId="5C7D71EF">
      <w:pPr>
        <w:pStyle w:val="4"/>
        <w:spacing w:before="468"/>
        <w:ind w:left="0" w:right="0"/>
        <w:jc w:val="left"/>
        <w:rPr>
          <w:rFonts w:hint="eastAsia"/>
        </w:rPr>
      </w:pPr>
    </w:p>
    <w:p w14:paraId="35E0FBF1">
      <w:pPr>
        <w:pStyle w:val="4"/>
        <w:spacing w:before="468"/>
        <w:ind w:left="0" w:right="0"/>
        <w:jc w:val="left"/>
        <w:rPr>
          <w:rFonts w:hint="eastAsia"/>
        </w:rPr>
      </w:pPr>
      <w:r>
        <w:rPr>
          <w:rFonts w:hint="eastAsia"/>
        </w:rPr>
        <w:t>And what shall I say of your having the Father then?—not as the Son on earth had, but as the Son in heaven now has, the Father?</w:t>
      </w:r>
    </w:p>
    <w:p w14:paraId="0A9AA547">
      <w:pPr>
        <w:pStyle w:val="4"/>
        <w:spacing w:before="468"/>
        <w:ind w:left="0" w:right="0"/>
        <w:jc w:val="left"/>
        <w:rPr>
          <w:rFonts w:hint="eastAsia"/>
        </w:rPr>
      </w:pPr>
      <w:r>
        <w:rPr>
          <w:rFonts w:hint="eastAsia"/>
        </w:rPr>
        <w:t>那么，关于你们得着父，我该说什么呢？——并非像子在地上得着父那样，而是像子现在在天上得着父那样？</w:t>
      </w:r>
    </w:p>
    <w:p w14:paraId="0A73107B">
      <w:pPr>
        <w:pStyle w:val="4"/>
        <w:spacing w:before="468"/>
        <w:ind w:left="0" w:right="0"/>
        <w:jc w:val="left"/>
        <w:rPr>
          <w:rFonts w:hint="eastAsia"/>
        </w:rPr>
      </w:pPr>
    </w:p>
    <w:p w14:paraId="0F67EF89">
      <w:pPr>
        <w:pStyle w:val="4"/>
        <w:spacing w:before="468"/>
        <w:ind w:left="0" w:right="0"/>
        <w:jc w:val="left"/>
        <w:rPr>
          <w:rFonts w:hint="eastAsia"/>
        </w:rPr>
      </w:pPr>
      <w:r>
        <w:rPr>
          <w:rFonts w:hint="eastAsia"/>
        </w:rPr>
        <w:t>Even now he says, "If a man love me, he will keep my words, and my Father will love him, and we will come unto him, and make our abode with him."</w:t>
      </w:r>
    </w:p>
    <w:p w14:paraId="30F8A95C">
      <w:pPr>
        <w:pStyle w:val="4"/>
        <w:spacing w:before="468"/>
        <w:ind w:left="0" w:right="0"/>
        <w:jc w:val="left"/>
        <w:rPr>
          <w:rFonts w:hint="eastAsia"/>
        </w:rPr>
      </w:pPr>
      <w:r>
        <w:rPr>
          <w:rFonts w:hint="eastAsia"/>
        </w:rPr>
        <w:t>即使现在祂也说：“人若爱我，就必遵守我的道，我父也必爱他，并且我们要到他那里去，与他同住。”</w:t>
      </w:r>
    </w:p>
    <w:p w14:paraId="2052D348">
      <w:pPr>
        <w:pStyle w:val="4"/>
        <w:spacing w:before="468"/>
        <w:ind w:left="0" w:right="0"/>
        <w:jc w:val="left"/>
        <w:rPr>
          <w:rFonts w:hint="eastAsia"/>
        </w:rPr>
      </w:pPr>
    </w:p>
    <w:p w14:paraId="20FC8E1F">
      <w:pPr>
        <w:pStyle w:val="4"/>
        <w:spacing w:before="468"/>
        <w:ind w:left="0" w:right="0"/>
        <w:jc w:val="left"/>
        <w:rPr>
          <w:rFonts w:hint="eastAsia"/>
        </w:rPr>
      </w:pPr>
      <w:r>
        <w:rPr>
          <w:rFonts w:hint="eastAsia"/>
        </w:rPr>
        <w:t>So you have the Father now.</w:t>
      </w:r>
    </w:p>
    <w:p w14:paraId="1E41C538">
      <w:pPr>
        <w:pStyle w:val="4"/>
        <w:spacing w:before="468"/>
        <w:ind w:left="0" w:right="0"/>
        <w:jc w:val="left"/>
        <w:rPr>
          <w:rFonts w:hint="eastAsia"/>
        </w:rPr>
      </w:pPr>
      <w:r>
        <w:rPr>
          <w:rFonts w:hint="eastAsia"/>
        </w:rPr>
        <w:t>所以你们现在得着父了。</w:t>
      </w:r>
    </w:p>
    <w:p w14:paraId="635A79BF">
      <w:pPr>
        <w:pStyle w:val="4"/>
        <w:spacing w:before="468"/>
        <w:ind w:left="0" w:right="0"/>
        <w:jc w:val="left"/>
        <w:rPr>
          <w:rFonts w:hint="eastAsia"/>
        </w:rPr>
      </w:pPr>
    </w:p>
    <w:p w14:paraId="3D311A6C">
      <w:pPr>
        <w:pStyle w:val="4"/>
        <w:spacing w:before="468"/>
        <w:ind w:left="0" w:right="0"/>
        <w:jc w:val="left"/>
        <w:rPr>
          <w:rFonts w:hint="eastAsia"/>
        </w:rPr>
      </w:pPr>
      <w:r>
        <w:rPr>
          <w:rFonts w:hint="eastAsia"/>
        </w:rPr>
        <w:t>But more, far more, is yours.</w:t>
      </w:r>
    </w:p>
    <w:p w14:paraId="55788DB2">
      <w:pPr>
        <w:pStyle w:val="4"/>
        <w:spacing w:before="468"/>
        <w:ind w:left="0" w:right="0"/>
        <w:jc w:val="left"/>
        <w:rPr>
          <w:rFonts w:hint="eastAsia"/>
        </w:rPr>
      </w:pPr>
      <w:r>
        <w:rPr>
          <w:rFonts w:hint="eastAsia"/>
        </w:rPr>
        <w:t>但更多，远为更多，是你们的。</w:t>
      </w:r>
    </w:p>
    <w:p w14:paraId="7BF6FA6E">
      <w:pPr>
        <w:pStyle w:val="4"/>
        <w:spacing w:before="468"/>
        <w:ind w:left="0" w:right="0"/>
        <w:jc w:val="left"/>
        <w:rPr>
          <w:rFonts w:hint="eastAsia"/>
        </w:rPr>
      </w:pPr>
    </w:p>
    <w:p w14:paraId="5D2B5656">
      <w:pPr>
        <w:pStyle w:val="4"/>
        <w:spacing w:before="468"/>
        <w:ind w:left="0" w:right="0"/>
        <w:jc w:val="left"/>
        <w:rPr>
          <w:rFonts w:hint="eastAsia"/>
        </w:rPr>
      </w:pPr>
      <w:r>
        <w:rPr>
          <w:rFonts w:hint="eastAsia"/>
        </w:rPr>
        <w:t>"Father, I will that they also, whom thou hast given me, be with me where I am; that they may behold my glory, which thou hast given me: for thou lovedst me before the foundation of the world."</w:t>
      </w:r>
    </w:p>
    <w:p w14:paraId="061E1155">
      <w:pPr>
        <w:pStyle w:val="4"/>
        <w:spacing w:before="468"/>
        <w:ind w:left="0" w:right="0"/>
        <w:jc w:val="left"/>
        <w:rPr>
          <w:rFonts w:hint="eastAsia"/>
        </w:rPr>
      </w:pPr>
      <w:r>
        <w:rPr>
          <w:rFonts w:hint="eastAsia"/>
        </w:rPr>
        <w:t>“父啊，我在那里，愿祢所赐给我的人也同我在那里，叫他们看见祢所赐给我的荣耀；因为创立世界以前，祢已经爱我了。”</w:t>
      </w:r>
    </w:p>
    <w:p w14:paraId="5EB3AB3F">
      <w:pPr>
        <w:pStyle w:val="4"/>
        <w:spacing w:before="468"/>
        <w:ind w:left="0" w:right="0"/>
        <w:jc w:val="left"/>
        <w:rPr>
          <w:rFonts w:hint="eastAsia"/>
        </w:rPr>
      </w:pPr>
    </w:p>
    <w:p w14:paraId="70A1C3A5">
      <w:pPr>
        <w:pStyle w:val="4"/>
        <w:spacing w:before="468"/>
        <w:ind w:left="0" w:right="0"/>
        <w:jc w:val="left"/>
        <w:rPr>
          <w:rFonts w:hint="eastAsia"/>
        </w:rPr>
      </w:pPr>
      <w:r>
        <w:rPr>
          <w:rFonts w:hint="eastAsia"/>
        </w:rPr>
        <w:t>He comes to receive you to himself; to take you to be with him where he is, that you may have the Father as he has the Father.</w:t>
      </w:r>
    </w:p>
    <w:p w14:paraId="55BFC4B9">
      <w:pPr>
        <w:pStyle w:val="4"/>
        <w:spacing w:before="468"/>
        <w:ind w:left="0" w:right="0"/>
        <w:jc w:val="left"/>
        <w:rPr>
          <w:rFonts w:hint="eastAsia"/>
        </w:rPr>
      </w:pPr>
      <w:r>
        <w:rPr>
          <w:rFonts w:hint="eastAsia"/>
        </w:rPr>
        <w:t>祂来接你们到祂自己那里去；带你们到祂所在之处与祂同在，好叫你们得着父，如同祂得着父一样。</w:t>
      </w:r>
    </w:p>
    <w:p w14:paraId="0BE8ECAB">
      <w:pPr>
        <w:pStyle w:val="4"/>
        <w:spacing w:before="468"/>
        <w:ind w:left="0" w:right="0"/>
        <w:jc w:val="left"/>
        <w:rPr>
          <w:rFonts w:hint="eastAsia"/>
        </w:rPr>
      </w:pPr>
    </w:p>
    <w:p w14:paraId="799316D1">
      <w:pPr>
        <w:pStyle w:val="4"/>
        <w:spacing w:before="468"/>
        <w:ind w:left="0" w:right="0"/>
        <w:jc w:val="left"/>
        <w:rPr>
          <w:rFonts w:hint="eastAsia"/>
        </w:rPr>
      </w:pPr>
      <w:r>
        <w:rPr>
          <w:rFonts w:hint="eastAsia"/>
        </w:rPr>
        <w:t>O glorious day!</w:t>
      </w:r>
    </w:p>
    <w:p w14:paraId="592020A5">
      <w:pPr>
        <w:pStyle w:val="4"/>
        <w:spacing w:before="468"/>
        <w:ind w:left="0" w:right="0"/>
        <w:jc w:val="left"/>
        <w:rPr>
          <w:rFonts w:hint="eastAsia"/>
        </w:rPr>
      </w:pPr>
      <w:r>
        <w:rPr>
          <w:rFonts w:hint="eastAsia"/>
        </w:rPr>
        <w:t>哦，荣耀的日子！</w:t>
      </w:r>
    </w:p>
    <w:p w14:paraId="21EAC92E">
      <w:pPr>
        <w:pStyle w:val="4"/>
        <w:spacing w:before="468"/>
        <w:ind w:left="0" w:right="0"/>
        <w:jc w:val="left"/>
        <w:rPr>
          <w:rFonts w:hint="eastAsia"/>
        </w:rPr>
      </w:pPr>
    </w:p>
    <w:p w14:paraId="6729236F">
      <w:pPr>
        <w:pStyle w:val="4"/>
        <w:spacing w:before="468"/>
        <w:ind w:left="0" w:right="0"/>
        <w:jc w:val="left"/>
        <w:rPr>
          <w:rFonts w:hint="eastAsia"/>
        </w:rPr>
      </w:pPr>
      <w:r>
        <w:rPr>
          <w:rFonts w:hint="eastAsia"/>
        </w:rPr>
        <w:t>O blessed consummation!</w:t>
      </w:r>
    </w:p>
    <w:p w14:paraId="2EAE7748">
      <w:pPr>
        <w:pStyle w:val="4"/>
        <w:spacing w:before="468"/>
        <w:ind w:left="0" w:right="0"/>
        <w:jc w:val="left"/>
        <w:rPr>
          <w:rFonts w:hint="eastAsia"/>
        </w:rPr>
      </w:pPr>
      <w:r>
        <w:rPr>
          <w:rFonts w:hint="eastAsia"/>
        </w:rPr>
        <w:t>哦，蒙福的结局！</w:t>
      </w:r>
    </w:p>
    <w:p w14:paraId="6216F2FA">
      <w:pPr>
        <w:pStyle w:val="4"/>
        <w:spacing w:before="468"/>
        <w:ind w:left="0" w:right="0"/>
        <w:jc w:val="left"/>
        <w:rPr>
          <w:rFonts w:hint="eastAsia"/>
        </w:rPr>
      </w:pPr>
    </w:p>
    <w:p w14:paraId="77D75AC4">
      <w:pPr>
        <w:pStyle w:val="4"/>
        <w:spacing w:before="468"/>
        <w:ind w:left="0" w:right="0"/>
        <w:jc w:val="left"/>
        <w:rPr>
          <w:rFonts w:hint="eastAsia"/>
        </w:rPr>
      </w:pPr>
      <w:r>
        <w:rPr>
          <w:rFonts w:hint="eastAsia"/>
        </w:rPr>
        <w:t>Is this indeed the end of your not denying but acknowledging that Jesus is the Christ, and so not denying but acknowledging the Son?</w:t>
      </w:r>
    </w:p>
    <w:p w14:paraId="54D2DB87">
      <w:pPr>
        <w:pStyle w:val="4"/>
        <w:spacing w:before="468"/>
        <w:ind w:left="0" w:right="0"/>
        <w:jc w:val="left"/>
        <w:rPr>
          <w:rFonts w:hint="eastAsia"/>
        </w:rPr>
      </w:pPr>
      <w:r>
        <w:rPr>
          <w:rFonts w:hint="eastAsia"/>
        </w:rPr>
        <w:t>这确实是你们不否认却承认耶稣是基督，从而不否认却承认子的结局吗？</w:t>
      </w:r>
    </w:p>
    <w:p w14:paraId="43DBF569">
      <w:pPr>
        <w:pStyle w:val="4"/>
        <w:spacing w:before="468"/>
        <w:ind w:left="0" w:right="0"/>
        <w:jc w:val="left"/>
        <w:rPr>
          <w:rFonts w:hint="eastAsia"/>
        </w:rPr>
      </w:pPr>
    </w:p>
    <w:p w14:paraId="399313C1">
      <w:pPr>
        <w:pStyle w:val="4"/>
        <w:spacing w:before="468"/>
        <w:ind w:left="0" w:right="0"/>
        <w:jc w:val="left"/>
        <w:rPr>
          <w:rFonts w:hint="eastAsia"/>
        </w:rPr>
      </w:pPr>
      <w:r>
        <w:rPr>
          <w:rFonts w:hint="eastAsia"/>
        </w:rPr>
        <w:t>Low he stoops,—how low none but a holy God and lost souls can tell, —as Jesus who is the Christ.</w:t>
      </w:r>
    </w:p>
    <w:p w14:paraId="5550247F">
      <w:pPr>
        <w:pStyle w:val="4"/>
        <w:spacing w:before="468"/>
        <w:ind w:left="0" w:right="0"/>
        <w:jc w:val="left"/>
        <w:rPr>
          <w:rFonts w:hint="eastAsia"/>
        </w:rPr>
      </w:pPr>
      <w:r>
        <w:rPr>
          <w:rFonts w:hint="eastAsia"/>
        </w:rPr>
        <w:t>祂卑微俯就——除了圣洁的神和失丧的灵魂，没有人能说出祂有多么卑微——如同耶稣，祂是基督。</w:t>
      </w:r>
    </w:p>
    <w:p w14:paraId="426E71A2">
      <w:pPr>
        <w:pStyle w:val="4"/>
        <w:spacing w:before="468"/>
        <w:ind w:left="0" w:right="0"/>
        <w:jc w:val="left"/>
        <w:rPr>
          <w:rFonts w:hint="eastAsia"/>
        </w:rPr>
      </w:pPr>
    </w:p>
    <w:p w14:paraId="34E0FC3F">
      <w:pPr>
        <w:pStyle w:val="4"/>
        <w:spacing w:before="468"/>
        <w:ind w:left="0" w:right="0"/>
        <w:jc w:val="left"/>
        <w:rPr>
          <w:rFonts w:hint="eastAsia"/>
        </w:rPr>
      </w:pPr>
      <w:r>
        <w:rPr>
          <w:rFonts w:hint="eastAsia"/>
        </w:rPr>
        <w:t>Down into the depths of sin's guilt and doom he goes.</w:t>
      </w:r>
    </w:p>
    <w:p w14:paraId="2E2BA099">
      <w:pPr>
        <w:pStyle w:val="4"/>
        <w:spacing w:before="468"/>
        <w:ind w:left="0" w:right="0"/>
        <w:jc w:val="left"/>
        <w:rPr>
          <w:rFonts w:hint="eastAsia"/>
        </w:rPr>
      </w:pPr>
      <w:r>
        <w:rPr>
          <w:rFonts w:hint="eastAsia"/>
        </w:rPr>
        <w:t>祂深入罪愆和厄运的深渊。</w:t>
      </w:r>
    </w:p>
    <w:p w14:paraId="3768570B">
      <w:pPr>
        <w:pStyle w:val="4"/>
        <w:spacing w:before="468"/>
        <w:ind w:left="0" w:right="0"/>
        <w:jc w:val="left"/>
        <w:rPr>
          <w:rFonts w:hint="eastAsia"/>
        </w:rPr>
      </w:pPr>
    </w:p>
    <w:p w14:paraId="1F3B5DE5">
      <w:pPr>
        <w:pStyle w:val="4"/>
        <w:spacing w:before="468"/>
        <w:ind w:left="0" w:right="0"/>
        <w:jc w:val="left"/>
        <w:rPr>
          <w:rFonts w:hint="eastAsia"/>
        </w:rPr>
      </w:pPr>
      <w:r>
        <w:rPr>
          <w:rFonts w:hint="eastAsia"/>
        </w:rPr>
        <w:t>Over the head of the anointed righteous One, the obedient servant, the billows of wrath roll.</w:t>
      </w:r>
    </w:p>
    <w:p w14:paraId="182394C3">
      <w:pPr>
        <w:pStyle w:val="4"/>
        <w:spacing w:before="468"/>
        <w:ind w:left="0" w:right="0"/>
        <w:jc w:val="left"/>
        <w:rPr>
          <w:rFonts w:hint="eastAsia"/>
        </w:rPr>
      </w:pPr>
      <w:r>
        <w:rPr>
          <w:rFonts w:hint="eastAsia"/>
        </w:rPr>
        <w:t>愤怒的波涛滚过受膏的公义者，顺服的仆人的头顶。</w:t>
      </w:r>
    </w:p>
    <w:p w14:paraId="4CED65C4">
      <w:pPr>
        <w:pStyle w:val="4"/>
        <w:spacing w:before="468"/>
        <w:ind w:left="0" w:right="0"/>
        <w:jc w:val="left"/>
        <w:rPr>
          <w:rFonts w:hint="eastAsia"/>
        </w:rPr>
      </w:pPr>
    </w:p>
    <w:p w14:paraId="4C688322">
      <w:pPr>
        <w:pStyle w:val="4"/>
        <w:spacing w:before="468"/>
        <w:ind w:left="0" w:right="0"/>
        <w:jc w:val="left"/>
        <w:rPr>
          <w:rFonts w:hint="eastAsia"/>
        </w:rPr>
      </w:pPr>
      <w:r>
        <w:rPr>
          <w:rFonts w:hint="eastAsia"/>
        </w:rPr>
        <w:t>And you deny him not, but acknowledge him, as thus redeeming you.</w:t>
      </w:r>
    </w:p>
    <w:p w14:paraId="4704156D">
      <w:pPr>
        <w:pStyle w:val="4"/>
        <w:spacing w:before="468"/>
        <w:ind w:left="0" w:right="0"/>
        <w:jc w:val="left"/>
        <w:rPr>
          <w:rFonts w:hint="eastAsia"/>
        </w:rPr>
      </w:pPr>
      <w:r>
        <w:rPr>
          <w:rFonts w:hint="eastAsia"/>
        </w:rPr>
        <w:t>你们不否认祂，却承认祂，如此救赎你们。</w:t>
      </w:r>
    </w:p>
    <w:p w14:paraId="1FE54B28">
      <w:pPr>
        <w:pStyle w:val="4"/>
        <w:spacing w:before="468"/>
        <w:ind w:left="0" w:right="0"/>
        <w:jc w:val="left"/>
        <w:rPr>
          <w:rFonts w:hint="eastAsia"/>
        </w:rPr>
      </w:pPr>
    </w:p>
    <w:p w14:paraId="3CE97E20">
      <w:pPr>
        <w:pStyle w:val="4"/>
        <w:spacing w:before="468"/>
        <w:ind w:left="0" w:right="0"/>
        <w:jc w:val="left"/>
        <w:rPr>
          <w:rFonts w:hint="eastAsia"/>
        </w:rPr>
      </w:pPr>
      <w:r>
        <w:rPr>
          <w:rFonts w:hint="eastAsia"/>
        </w:rPr>
        <w:t>You confess that "Jesus is the Christ."</w:t>
      </w:r>
    </w:p>
    <w:p w14:paraId="3FDF8CBD">
      <w:pPr>
        <w:pStyle w:val="4"/>
        <w:spacing w:before="468"/>
        <w:ind w:left="0" w:right="0"/>
        <w:jc w:val="left"/>
        <w:rPr>
          <w:rFonts w:hint="eastAsia"/>
        </w:rPr>
      </w:pPr>
      <w:r>
        <w:rPr>
          <w:rFonts w:hint="eastAsia"/>
        </w:rPr>
        <w:t>你们承认“耶稣是基督”。</w:t>
      </w:r>
    </w:p>
    <w:p w14:paraId="62B8C69B">
      <w:pPr>
        <w:pStyle w:val="4"/>
        <w:spacing w:before="468"/>
        <w:ind w:left="0" w:right="0"/>
        <w:jc w:val="left"/>
        <w:rPr>
          <w:rFonts w:hint="eastAsia"/>
        </w:rPr>
      </w:pPr>
    </w:p>
    <w:p w14:paraId="58495D2E">
      <w:pPr>
        <w:pStyle w:val="4"/>
        <w:spacing w:before="468"/>
        <w:ind w:left="0" w:right="0"/>
        <w:jc w:val="left"/>
        <w:rPr>
          <w:rFonts w:hint="eastAsia"/>
        </w:rPr>
      </w:pPr>
      <w:r>
        <w:rPr>
          <w:rFonts w:hint="eastAsia"/>
        </w:rPr>
        <w:t>You are not ashamed of his cross.</w:t>
      </w:r>
    </w:p>
    <w:p w14:paraId="355D08F7">
      <w:pPr>
        <w:pStyle w:val="4"/>
        <w:spacing w:before="468"/>
        <w:ind w:left="0" w:right="0"/>
        <w:jc w:val="left"/>
        <w:rPr>
          <w:rFonts w:hint="eastAsia"/>
        </w:rPr>
      </w:pPr>
      <w:r>
        <w:rPr>
          <w:rFonts w:hint="eastAsia"/>
        </w:rPr>
        <w:t>你们不以祂的十字架为耻。</w:t>
      </w:r>
    </w:p>
    <w:p w14:paraId="7AE3569B">
      <w:pPr>
        <w:pStyle w:val="4"/>
        <w:spacing w:before="468"/>
        <w:ind w:left="0" w:right="0"/>
        <w:jc w:val="left"/>
        <w:rPr>
          <w:rFonts w:hint="eastAsia"/>
        </w:rPr>
      </w:pPr>
    </w:p>
    <w:p w14:paraId="7D49AC25">
      <w:pPr>
        <w:pStyle w:val="4"/>
        <w:spacing w:before="468"/>
        <w:ind w:left="0" w:right="0"/>
        <w:jc w:val="left"/>
        <w:rPr>
          <w:rFonts w:hint="eastAsia"/>
        </w:rPr>
      </w:pPr>
      <w:r>
        <w:rPr>
          <w:rFonts w:hint="eastAsia"/>
        </w:rPr>
        <w:t>It is your glory.</w:t>
      </w:r>
    </w:p>
    <w:p w14:paraId="14A4D650">
      <w:pPr>
        <w:pStyle w:val="4"/>
        <w:spacing w:before="468"/>
        <w:ind w:left="0" w:right="0"/>
        <w:jc w:val="left"/>
        <w:rPr>
          <w:rFonts w:hint="eastAsia"/>
        </w:rPr>
      </w:pPr>
      <w:r>
        <w:rPr>
          <w:rFonts w:hint="eastAsia"/>
        </w:rPr>
        <w:t>这是你们的荣耀。</w:t>
      </w:r>
    </w:p>
    <w:p w14:paraId="47D96CB3">
      <w:pPr>
        <w:pStyle w:val="4"/>
        <w:spacing w:before="468"/>
        <w:ind w:left="0" w:right="0"/>
        <w:jc w:val="left"/>
        <w:rPr>
          <w:rFonts w:hint="eastAsia"/>
        </w:rPr>
      </w:pPr>
    </w:p>
    <w:p w14:paraId="16424E9E">
      <w:pPr>
        <w:pStyle w:val="4"/>
        <w:spacing w:before="468"/>
        <w:ind w:left="0" w:right="0"/>
        <w:jc w:val="left"/>
        <w:rPr>
          <w:rFonts w:hint="eastAsia"/>
        </w:rPr>
      </w:pPr>
      <w:r>
        <w:rPr>
          <w:rFonts w:hint="eastAsia"/>
        </w:rPr>
        <w:t>And well it may be.</w:t>
      </w:r>
    </w:p>
    <w:p w14:paraId="4AB75250">
      <w:pPr>
        <w:pStyle w:val="4"/>
        <w:spacing w:before="468"/>
        <w:ind w:left="0" w:right="0"/>
        <w:jc w:val="left"/>
        <w:rPr>
          <w:rFonts w:hint="eastAsia"/>
        </w:rPr>
      </w:pPr>
      <w:r>
        <w:rPr>
          <w:rFonts w:hint="eastAsia"/>
        </w:rPr>
        <w:t>这本该如此。</w:t>
      </w:r>
    </w:p>
    <w:p w14:paraId="4376C835">
      <w:pPr>
        <w:pStyle w:val="4"/>
        <w:spacing w:before="468"/>
        <w:ind w:left="0" w:right="0"/>
        <w:jc w:val="left"/>
        <w:rPr>
          <w:rFonts w:hint="eastAsia"/>
        </w:rPr>
      </w:pPr>
    </w:p>
    <w:p w14:paraId="3DFC2988">
      <w:pPr>
        <w:pStyle w:val="4"/>
        <w:spacing w:before="468"/>
        <w:ind w:left="0" w:right="0"/>
        <w:jc w:val="left"/>
        <w:rPr>
          <w:rFonts w:hint="eastAsia"/>
        </w:rPr>
      </w:pPr>
      <w:r>
        <w:rPr>
          <w:rFonts w:hint="eastAsia"/>
        </w:rPr>
        <w:t>For what fruit is yours through your not denying, but acknowledging, the Son, in his coming forth from the Father as his Christ to such humiliation for you?</w:t>
      </w:r>
    </w:p>
    <w:p w14:paraId="754D99AB">
      <w:pPr>
        <w:pStyle w:val="4"/>
        <w:spacing w:before="468"/>
        <w:ind w:left="0" w:right="0"/>
        <w:jc w:val="left"/>
        <w:rPr>
          <w:rFonts w:hint="eastAsia"/>
        </w:rPr>
      </w:pPr>
      <w:r>
        <w:rPr>
          <w:rFonts w:hint="eastAsia"/>
        </w:rPr>
        <w:t>因为你们不否认，却承认子，在祂作为祂的基督从父那里出来，为你们受如此的羞辱，你们藉此得着什么果子呢？</w:t>
      </w:r>
    </w:p>
    <w:p w14:paraId="2D7AA825">
      <w:pPr>
        <w:pStyle w:val="4"/>
        <w:spacing w:before="468"/>
        <w:ind w:left="0" w:right="0"/>
        <w:jc w:val="left"/>
        <w:rPr>
          <w:rFonts w:hint="eastAsia"/>
        </w:rPr>
      </w:pPr>
    </w:p>
    <w:p w14:paraId="2B448871">
      <w:pPr>
        <w:pStyle w:val="4"/>
        <w:spacing w:before="468"/>
        <w:ind w:left="0" w:right="0"/>
        <w:jc w:val="left"/>
        <w:rPr>
          <w:rFonts w:hint="eastAsia"/>
        </w:rPr>
      </w:pPr>
      <w:r>
        <w:rPr>
          <w:rFonts w:hint="eastAsia"/>
        </w:rPr>
        <w:t>Is it that you escape punishment merely, and are saved from hell?</w:t>
      </w:r>
    </w:p>
    <w:p w14:paraId="65C2894E">
      <w:pPr>
        <w:pStyle w:val="4"/>
        <w:spacing w:before="468"/>
        <w:ind w:left="0" w:right="0"/>
        <w:jc w:val="left"/>
        <w:rPr>
          <w:rFonts w:hint="eastAsia"/>
        </w:rPr>
      </w:pPr>
      <w:r>
        <w:rPr>
          <w:rFonts w:hint="eastAsia"/>
        </w:rPr>
        <w:t>难道仅仅是你们逃脱了惩罚，从地狱中得救吗？</w:t>
      </w:r>
    </w:p>
    <w:p w14:paraId="2D64FC83">
      <w:pPr>
        <w:pStyle w:val="4"/>
        <w:spacing w:before="468"/>
        <w:ind w:left="0" w:right="0"/>
        <w:jc w:val="left"/>
        <w:rPr>
          <w:rFonts w:hint="eastAsia"/>
        </w:rPr>
      </w:pPr>
    </w:p>
    <w:p w14:paraId="7EE8384B">
      <w:pPr>
        <w:pStyle w:val="4"/>
        <w:spacing w:before="468"/>
        <w:ind w:left="0" w:right="0"/>
        <w:jc w:val="left"/>
        <w:rPr>
          <w:rFonts w:hint="eastAsia"/>
        </w:rPr>
      </w:pPr>
      <w:r>
        <w:rPr>
          <w:rFonts w:hint="eastAsia"/>
        </w:rPr>
        <w:t>That would be no mean boon.</w:t>
      </w:r>
    </w:p>
    <w:p w14:paraId="0ED038EE">
      <w:pPr>
        <w:pStyle w:val="4"/>
        <w:spacing w:before="468"/>
        <w:ind w:left="0" w:right="0"/>
        <w:jc w:val="left"/>
        <w:rPr>
          <w:rFonts w:hint="eastAsia"/>
        </w:rPr>
      </w:pPr>
      <w:r>
        <w:rPr>
          <w:rFonts w:hint="eastAsia"/>
        </w:rPr>
        <w:t>那并非微不足道的恩惠。</w:t>
      </w:r>
    </w:p>
    <w:p w14:paraId="5E348F11">
      <w:pPr>
        <w:pStyle w:val="4"/>
        <w:spacing w:before="468"/>
        <w:ind w:left="0" w:right="0"/>
        <w:jc w:val="left"/>
        <w:rPr>
          <w:rFonts w:hint="eastAsia"/>
        </w:rPr>
      </w:pPr>
    </w:p>
    <w:p w14:paraId="209EF450">
      <w:pPr>
        <w:pStyle w:val="4"/>
        <w:spacing w:before="468"/>
        <w:ind w:left="0" w:right="0"/>
        <w:jc w:val="left"/>
        <w:rPr>
          <w:rFonts w:hint="eastAsia"/>
        </w:rPr>
      </w:pPr>
      <w:r>
        <w:rPr>
          <w:rFonts w:hint="eastAsia"/>
        </w:rPr>
        <w:t>But what privilege is yours now,—what hope hereafter?</w:t>
      </w:r>
    </w:p>
    <w:p w14:paraId="207A5C20">
      <w:pPr>
        <w:pStyle w:val="4"/>
        <w:spacing w:before="468"/>
        <w:ind w:left="0" w:right="0"/>
        <w:jc w:val="left"/>
        <w:rPr>
          <w:rFonts w:hint="eastAsia"/>
        </w:rPr>
      </w:pPr>
      <w:r>
        <w:rPr>
          <w:rFonts w:hint="eastAsia"/>
        </w:rPr>
        <w:t>但你们现在有什么特权，——将来有什么盼望呢？</w:t>
      </w:r>
    </w:p>
    <w:p w14:paraId="144BCE23">
      <w:pPr>
        <w:pStyle w:val="4"/>
        <w:spacing w:before="468"/>
        <w:ind w:left="0" w:right="0"/>
        <w:jc w:val="left"/>
        <w:rPr>
          <w:rFonts w:hint="eastAsia"/>
        </w:rPr>
      </w:pPr>
    </w:p>
    <w:p w14:paraId="0899AFC9">
      <w:pPr>
        <w:pStyle w:val="4"/>
        <w:spacing w:before="468"/>
        <w:ind w:left="0" w:right="0"/>
        <w:jc w:val="left"/>
        <w:rPr>
          <w:rFonts w:hint="eastAsia"/>
        </w:rPr>
      </w:pPr>
      <w:r>
        <w:rPr>
          <w:rFonts w:hint="eastAsia"/>
        </w:rPr>
        <w:t>It is the Son whom you acknowledge.</w:t>
      </w:r>
    </w:p>
    <w:p w14:paraId="0CA27388">
      <w:pPr>
        <w:pStyle w:val="4"/>
        <w:spacing w:before="468"/>
        <w:ind w:left="0" w:right="0"/>
        <w:jc w:val="left"/>
        <w:rPr>
          <w:rFonts w:hint="eastAsia"/>
        </w:rPr>
      </w:pPr>
      <w:r>
        <w:rPr>
          <w:rFonts w:hint="eastAsia"/>
        </w:rPr>
        <w:t>你们所承认的是子。</w:t>
      </w:r>
    </w:p>
    <w:p w14:paraId="1A50FB9D">
      <w:pPr>
        <w:pStyle w:val="4"/>
        <w:spacing w:before="468"/>
        <w:ind w:left="0" w:right="0"/>
        <w:jc w:val="left"/>
        <w:rPr>
          <w:rFonts w:hint="eastAsia"/>
        </w:rPr>
      </w:pPr>
    </w:p>
    <w:p w14:paraId="05D75851">
      <w:pPr>
        <w:pStyle w:val="4"/>
        <w:spacing w:before="468"/>
        <w:ind w:left="0" w:right="0"/>
        <w:jc w:val="left"/>
        <w:rPr>
          <w:rFonts w:hint="eastAsia"/>
        </w:rPr>
      </w:pPr>
      <w:r>
        <w:rPr>
          <w:rFonts w:hint="eastAsia"/>
        </w:rPr>
        <w:t>He has the Father.</w:t>
      </w:r>
    </w:p>
    <w:p w14:paraId="127F10CD">
      <w:pPr>
        <w:pStyle w:val="4"/>
        <w:spacing w:before="468"/>
        <w:ind w:left="0" w:right="0"/>
        <w:jc w:val="left"/>
        <w:rPr>
          <w:rFonts w:hint="eastAsia"/>
        </w:rPr>
      </w:pPr>
      <w:r>
        <w:rPr>
          <w:rFonts w:hint="eastAsia"/>
        </w:rPr>
        <w:t>祂拥有父。</w:t>
      </w:r>
    </w:p>
    <w:p w14:paraId="704BDCBB">
      <w:pPr>
        <w:pStyle w:val="4"/>
        <w:spacing w:before="468"/>
        <w:ind w:left="0" w:right="0"/>
        <w:jc w:val="left"/>
        <w:rPr>
          <w:rFonts w:hint="eastAsia"/>
        </w:rPr>
      </w:pPr>
    </w:p>
    <w:p w14:paraId="5A2DBE6F">
      <w:pPr>
        <w:pStyle w:val="4"/>
        <w:spacing w:before="468"/>
        <w:ind w:left="0" w:right="0"/>
        <w:jc w:val="left"/>
        <w:rPr>
          <w:rFonts w:hint="eastAsia"/>
        </w:rPr>
      </w:pPr>
      <w:r>
        <w:rPr>
          <w:rFonts w:hint="eastAsia"/>
        </w:rPr>
        <w:t>He has the Father's kingdom; the Father's riches; the Father's joys.</w:t>
      </w:r>
    </w:p>
    <w:p w14:paraId="1E51B49C">
      <w:pPr>
        <w:pStyle w:val="4"/>
        <w:spacing w:before="468"/>
        <w:ind w:left="0" w:right="0"/>
        <w:jc w:val="left"/>
        <w:rPr>
          <w:rFonts w:hint="eastAsia"/>
        </w:rPr>
      </w:pPr>
      <w:r>
        <w:rPr>
          <w:rFonts w:hint="eastAsia"/>
        </w:rPr>
        <w:t>祂拥有父的国度；父的丰富；父的喜乐。</w:t>
      </w:r>
    </w:p>
    <w:p w14:paraId="7D2DCC3F">
      <w:pPr>
        <w:pStyle w:val="4"/>
        <w:spacing w:before="468"/>
        <w:ind w:left="0" w:right="0"/>
        <w:jc w:val="left"/>
        <w:rPr>
          <w:rFonts w:hint="eastAsia"/>
        </w:rPr>
      </w:pPr>
    </w:p>
    <w:p w14:paraId="2EA7438E">
      <w:pPr>
        <w:pStyle w:val="4"/>
        <w:spacing w:before="468"/>
        <w:ind w:left="0" w:right="0"/>
        <w:jc w:val="left"/>
        <w:rPr>
          <w:rFonts w:hint="eastAsia"/>
        </w:rPr>
      </w:pPr>
      <w:r>
        <w:rPr>
          <w:rFonts w:hint="eastAsia"/>
        </w:rPr>
        <w:t>He has the Father's heart.</w:t>
      </w:r>
    </w:p>
    <w:p w14:paraId="6F1DA872">
      <w:pPr>
        <w:pStyle w:val="4"/>
        <w:spacing w:before="468"/>
        <w:ind w:left="0" w:right="0"/>
        <w:jc w:val="left"/>
        <w:rPr>
          <w:rFonts w:hint="eastAsia"/>
        </w:rPr>
      </w:pPr>
      <w:r>
        <w:rPr>
          <w:rFonts w:hint="eastAsia"/>
        </w:rPr>
        <w:t>祂拥有父的心。</w:t>
      </w:r>
    </w:p>
    <w:p w14:paraId="3BC930F0">
      <w:pPr>
        <w:pStyle w:val="4"/>
        <w:spacing w:before="468"/>
        <w:ind w:left="0" w:right="0"/>
        <w:jc w:val="left"/>
        <w:rPr>
          <w:rFonts w:hint="eastAsia"/>
        </w:rPr>
      </w:pPr>
    </w:p>
    <w:p w14:paraId="3551DC18">
      <w:pPr>
        <w:pStyle w:val="4"/>
        <w:spacing w:before="468"/>
        <w:ind w:left="0" w:right="0"/>
        <w:jc w:val="left"/>
        <w:rPr>
          <w:rFonts w:hint="eastAsia"/>
        </w:rPr>
      </w:pPr>
      <w:r>
        <w:rPr>
          <w:rFonts w:hint="eastAsia"/>
        </w:rPr>
        <w:t>He has the Father himself.</w:t>
      </w:r>
    </w:p>
    <w:p w14:paraId="4478583E">
      <w:pPr>
        <w:pStyle w:val="4"/>
        <w:spacing w:before="468"/>
        <w:ind w:left="0" w:right="0"/>
        <w:jc w:val="left"/>
        <w:rPr>
          <w:rFonts w:hint="eastAsia"/>
        </w:rPr>
      </w:pPr>
      <w:r>
        <w:rPr>
          <w:rFonts w:hint="eastAsia"/>
        </w:rPr>
        <w:t>祂拥有父自己。</w:t>
      </w:r>
    </w:p>
    <w:p w14:paraId="7D9CAB46">
      <w:pPr>
        <w:pStyle w:val="4"/>
        <w:spacing w:before="468"/>
        <w:ind w:left="0" w:right="0"/>
        <w:jc w:val="left"/>
        <w:rPr>
          <w:rFonts w:hint="eastAsia"/>
        </w:rPr>
      </w:pPr>
    </w:p>
    <w:p w14:paraId="08BE1F63">
      <w:pPr>
        <w:pStyle w:val="4"/>
        <w:spacing w:before="468"/>
        <w:ind w:left="0" w:right="0"/>
        <w:jc w:val="left"/>
        <w:rPr>
          <w:rFonts w:hint="eastAsia"/>
        </w:rPr>
      </w:pPr>
      <w:r>
        <w:rPr>
          <w:rFonts w:hint="eastAsia"/>
        </w:rPr>
        <w:t>And nothing will content him but that you, who acknowledge him, shall have the Father as he has the Father.</w:t>
      </w:r>
    </w:p>
    <w:p w14:paraId="0D5D596B">
      <w:pPr>
        <w:pStyle w:val="4"/>
        <w:spacing w:before="468"/>
        <w:ind w:left="0" w:right="0"/>
        <w:jc w:val="left"/>
        <w:rPr>
          <w:rFonts w:hint="eastAsia"/>
        </w:rPr>
      </w:pPr>
      <w:r>
        <w:rPr>
          <w:rFonts w:hint="eastAsia"/>
        </w:rPr>
        <w:t>除了你们这些承认祂的人，像祂拥有父一样拥有父之外，没有什么能使祂满足。</w:t>
      </w:r>
    </w:p>
    <w:p w14:paraId="5A82E28F">
      <w:pPr>
        <w:pStyle w:val="4"/>
        <w:spacing w:before="468"/>
        <w:ind w:left="0" w:right="0"/>
        <w:jc w:val="left"/>
        <w:rPr>
          <w:rFonts w:hint="eastAsia"/>
        </w:rPr>
      </w:pPr>
    </w:p>
    <w:p w14:paraId="0F632FA2">
      <w:pPr>
        <w:pStyle w:val="4"/>
        <w:spacing w:before="468"/>
        <w:ind w:left="0" w:right="0"/>
        <w:jc w:val="left"/>
        <w:rPr>
          <w:rFonts w:hint="eastAsia"/>
        </w:rPr>
      </w:pPr>
      <w:r>
        <w:rPr>
          <w:rFonts w:hint="eastAsia"/>
        </w:rPr>
        <w:t>Surely of the future, as well as of the present fruit of your acknowledging the Son, it may be said: "Eye hath not seen, nor ear heard, neither have entered into the heart of man, the things which God hath prepared for them that love him."</w:t>
      </w:r>
    </w:p>
    <w:p w14:paraId="2DB67B49">
      <w:pPr>
        <w:pStyle w:val="4"/>
        <w:spacing w:before="468"/>
        <w:ind w:left="0" w:right="0"/>
        <w:jc w:val="left"/>
        <w:rPr>
          <w:rFonts w:hint="eastAsia"/>
        </w:rPr>
      </w:pPr>
      <w:r>
        <w:rPr>
          <w:rFonts w:hint="eastAsia"/>
        </w:rPr>
        <w:t>无疑，关于你们承认子的未来以及现在的果子，可以说：“眼睛未曾看见，耳朵未曾听见，人心也未曾想到，神为爱祂的人所预备的。”</w:t>
      </w:r>
    </w:p>
    <w:p w14:paraId="5353BCA8">
      <w:pPr>
        <w:pStyle w:val="4"/>
        <w:spacing w:before="468"/>
        <w:ind w:left="0" w:right="0"/>
        <w:jc w:val="left"/>
        <w:rPr>
          <w:rFonts w:hint="eastAsia"/>
        </w:rPr>
      </w:pPr>
    </w:p>
    <w:p w14:paraId="1814B82D">
      <w:pPr>
        <w:pStyle w:val="4"/>
        <w:spacing w:before="468"/>
        <w:ind w:left="0" w:right="0"/>
        <w:jc w:val="left"/>
        <w:rPr>
          <w:rFonts w:hint="eastAsia"/>
        </w:rPr>
      </w:pPr>
      <w:r>
        <w:rPr>
          <w:rFonts w:hint="eastAsia"/>
        </w:rPr>
        <w:t>And surely, beyond question, the whole plan and system of saving mercy is surpassingly gracious and glorious,—according to which, "when the fulness of the time was come, God sent forth his Son, made of a woman, made under the law, to redeem them that were under the law, that we might receive the adoption of sons."</w:t>
      </w:r>
    </w:p>
    <w:p w14:paraId="1DC5BE59">
      <w:pPr>
        <w:pStyle w:val="4"/>
        <w:spacing w:before="468"/>
        <w:ind w:left="0" w:right="0"/>
        <w:jc w:val="left"/>
        <w:rPr>
          <w:rFonts w:hint="eastAsia"/>
        </w:rPr>
      </w:pPr>
      <w:r>
        <w:rPr>
          <w:rFonts w:hint="eastAsia"/>
        </w:rPr>
        <w:t>并且无疑，毫无疑问，整个拯救慈悲的计划和体系是极其恩慈和荣耀的，——根据这个计划，“及至时候满足，神就差遣祂的儿子，为女子所生，且生在律法以下，要把律法以下的人赎出来，叫我们得着儿子的名分。”</w:t>
      </w:r>
    </w:p>
    <w:p w14:paraId="78972E4D">
      <w:pPr>
        <w:pStyle w:val="4"/>
        <w:spacing w:before="468"/>
        <w:ind w:left="0" w:right="0"/>
        <w:jc w:val="left"/>
        <w:rPr>
          <w:rFonts w:hint="eastAsia"/>
        </w:rPr>
      </w:pPr>
    </w:p>
    <w:p w14:paraId="7CFCEC61">
      <w:pPr>
        <w:pStyle w:val="3"/>
        <w:bidi w:val="0"/>
        <w:rPr>
          <w:rFonts w:hint="eastAsia"/>
        </w:rPr>
      </w:pPr>
      <w:r>
        <w:rPr>
          <w:rFonts w:hint="eastAsia"/>
        </w:rPr>
        <w:t>XVI: THE GUILELESS SPIRIT ABIDING THROUGH THE WORD IN THE SON AND IN THE FATHER, SO AS TO RECEIVE THE PROMISE OF ETERNAL LIFE</w:t>
      </w:r>
    </w:p>
    <w:p w14:paraId="7C0024A1">
      <w:pPr>
        <w:pStyle w:val="3"/>
        <w:bidi w:val="0"/>
        <w:rPr>
          <w:rFonts w:hint="eastAsia"/>
        </w:rPr>
      </w:pPr>
      <w:r>
        <w:rPr>
          <w:rFonts w:hint="eastAsia"/>
        </w:rPr>
        <w:t>十六：无伪之灵藉着道常在子里面和父里面，从而领受永生的应许</w:t>
      </w:r>
    </w:p>
    <w:p w14:paraId="1EECD190">
      <w:pPr>
        <w:pStyle w:val="4"/>
        <w:spacing w:before="468"/>
        <w:ind w:left="0" w:right="0"/>
        <w:jc w:val="left"/>
        <w:rPr>
          <w:rFonts w:hint="eastAsia"/>
        </w:rPr>
      </w:pPr>
    </w:p>
    <w:p w14:paraId="03634B5C">
      <w:pPr>
        <w:pStyle w:val="4"/>
        <w:spacing w:before="468"/>
        <w:ind w:left="0" w:right="0"/>
        <w:jc w:val="left"/>
        <w:rPr>
          <w:rFonts w:hint="eastAsia"/>
        </w:rPr>
      </w:pPr>
      <w:r>
        <w:rPr>
          <w:rFonts w:hint="eastAsia"/>
        </w:rPr>
        <w:t>"Let that therefore abide in you which ye have heard from the beginning. If that which ye have heard from the beginning shall remain [abide] in you, ye also shall continue [abide] in the Son, and in the Father. And this is the promise that he hath promised us, even eternal life."—1 JOHN 2:24, 25.*</w:t>
      </w:r>
    </w:p>
    <w:p w14:paraId="06289951">
      <w:pPr>
        <w:pStyle w:val="4"/>
        <w:spacing w:before="468"/>
        <w:ind w:left="0" w:right="0"/>
        <w:jc w:val="left"/>
        <w:rPr>
          <w:rFonts w:hint="eastAsia"/>
        </w:rPr>
      </w:pPr>
      <w:r>
        <w:rPr>
          <w:rFonts w:hint="eastAsia"/>
        </w:rPr>
        <w:t>“所以，你们务要将那从起初所听见的，常存在心里。若将从起初所听见的常存在心里，你们就必住在子里面，也必住在父里面。主所应许我们的就是永生。”——约翰一书 2:24, 25。*</w:t>
      </w:r>
    </w:p>
    <w:p w14:paraId="29D2E2AE">
      <w:pPr>
        <w:pStyle w:val="4"/>
        <w:spacing w:before="468"/>
        <w:ind w:left="0" w:right="0"/>
        <w:jc w:val="left"/>
        <w:rPr>
          <w:rFonts w:hint="eastAsia"/>
        </w:rPr>
      </w:pPr>
    </w:p>
    <w:p w14:paraId="2A9BCCB5">
      <w:pPr>
        <w:pStyle w:val="4"/>
        <w:spacing w:before="468"/>
        <w:ind w:left="0" w:right="0"/>
        <w:jc w:val="left"/>
        <w:rPr>
          <w:rFonts w:hint="eastAsia"/>
        </w:rPr>
      </w:pPr>
      <w:r>
        <w:rPr>
          <w:rFonts w:hint="eastAsia"/>
        </w:rPr>
        <w:t>THIS practical appeal, concluding the previous argument, has a singularly close resemblance to the opening statement of the epistle.</w:t>
      </w:r>
    </w:p>
    <w:p w14:paraId="69173441">
      <w:pPr>
        <w:pStyle w:val="4"/>
        <w:spacing w:before="468"/>
        <w:ind w:left="0" w:right="0"/>
        <w:jc w:val="left"/>
        <w:rPr>
          <w:rFonts w:hint="eastAsia"/>
        </w:rPr>
      </w:pPr>
      <w:r>
        <w:rPr>
          <w:rFonts w:hint="eastAsia"/>
        </w:rPr>
        <w:t>这个实际的呼吁，总结了前面的论证，与书信的开篇陈述有着异常紧密的相似之处。</w:t>
      </w:r>
    </w:p>
    <w:p w14:paraId="221BC76C">
      <w:pPr>
        <w:pStyle w:val="4"/>
        <w:spacing w:before="468"/>
        <w:ind w:left="0" w:right="0"/>
        <w:jc w:val="left"/>
        <w:rPr>
          <w:rFonts w:hint="eastAsia"/>
        </w:rPr>
      </w:pPr>
    </w:p>
    <w:p w14:paraId="23729483">
      <w:pPr>
        <w:pStyle w:val="4"/>
        <w:spacing w:before="468"/>
        <w:ind w:left="0" w:right="0"/>
        <w:jc w:val="left"/>
        <w:rPr>
          <w:rFonts w:hint="eastAsia"/>
        </w:rPr>
      </w:pPr>
      <w:r>
        <w:rPr>
          <w:rFonts w:hint="eastAsia"/>
        </w:rPr>
        <w:t>The same remarkable phraseology prevails.</w:t>
      </w:r>
    </w:p>
    <w:p w14:paraId="79AF6BCC">
      <w:pPr>
        <w:pStyle w:val="4"/>
        <w:spacing w:before="468"/>
        <w:ind w:left="0" w:right="0"/>
        <w:jc w:val="left"/>
        <w:rPr>
          <w:rFonts w:hint="eastAsia"/>
        </w:rPr>
      </w:pPr>
      <w:r>
        <w:rPr>
          <w:rFonts w:hint="eastAsia"/>
        </w:rPr>
        <w:t>同样的显著措辞占主导地位。</w:t>
      </w:r>
    </w:p>
    <w:p w14:paraId="717F33D9">
      <w:pPr>
        <w:pStyle w:val="4"/>
        <w:spacing w:before="468"/>
        <w:ind w:left="0" w:right="0"/>
        <w:jc w:val="left"/>
        <w:rPr>
          <w:rFonts w:hint="eastAsia"/>
        </w:rPr>
      </w:pPr>
    </w:p>
    <w:p w14:paraId="30B1FB32">
      <w:pPr>
        <w:pStyle w:val="4"/>
        <w:spacing w:before="468"/>
        <w:ind w:left="0" w:right="0"/>
        <w:jc w:val="left"/>
        <w:rPr>
          <w:rFonts w:hint="eastAsia"/>
        </w:rPr>
      </w:pPr>
      <w:r>
        <w:rPr>
          <w:rFonts w:hint="eastAsia"/>
        </w:rPr>
        <w:t>There is a "hearing from the beginning," and a "declaration" or promise connected with it.</w:t>
      </w:r>
    </w:p>
    <w:p w14:paraId="670030F2">
      <w:pPr>
        <w:pStyle w:val="4"/>
        <w:spacing w:before="468"/>
        <w:ind w:left="0" w:right="0"/>
        <w:jc w:val="left"/>
        <w:rPr>
          <w:rFonts w:hint="eastAsia"/>
        </w:rPr>
      </w:pPr>
      <w:r>
        <w:rPr>
          <w:rFonts w:hint="eastAsia"/>
        </w:rPr>
        <w:t>有一个“从起初听见”，以及与之相关的“宣告”或应许。</w:t>
      </w:r>
    </w:p>
    <w:p w14:paraId="7AD0B523">
      <w:pPr>
        <w:pStyle w:val="4"/>
        <w:spacing w:before="468"/>
        <w:ind w:left="0" w:right="0"/>
        <w:jc w:val="left"/>
        <w:rPr>
          <w:rFonts w:hint="eastAsia"/>
        </w:rPr>
      </w:pPr>
    </w:p>
    <w:p w14:paraId="5AD2C50C">
      <w:pPr>
        <w:pStyle w:val="4"/>
        <w:spacing w:before="468"/>
        <w:ind w:left="0" w:right="0"/>
        <w:jc w:val="left"/>
        <w:rPr>
          <w:rFonts w:hint="eastAsia"/>
        </w:rPr>
      </w:pPr>
      <w:r>
        <w:rPr>
          <w:rFonts w:hint="eastAsia"/>
        </w:rPr>
        <w:t>"That which was from the beginning," "that which we have seen and heard declare we unto you;" so the apostle speaks of the apostolic position and commission (1:1–3).</w:t>
      </w:r>
    </w:p>
    <w:p w14:paraId="244BAED9">
      <w:pPr>
        <w:pStyle w:val="4"/>
        <w:spacing w:before="468"/>
        <w:ind w:left="0" w:right="0"/>
        <w:jc w:val="left"/>
        <w:rPr>
          <w:rFonts w:hint="eastAsia"/>
        </w:rPr>
      </w:pPr>
      <w:r>
        <w:rPr>
          <w:rFonts w:hint="eastAsia"/>
        </w:rPr>
        <w:t>“从起初原有的”，“我们所看见所听见的，现在也报给你们听；”使徒如此论到使徒的地位和使命（1:1-3）。</w:t>
      </w:r>
    </w:p>
    <w:p w14:paraId="351C4052">
      <w:pPr>
        <w:pStyle w:val="4"/>
        <w:spacing w:before="468"/>
        <w:ind w:left="0" w:right="0"/>
        <w:jc w:val="left"/>
        <w:rPr>
          <w:rFonts w:hint="eastAsia"/>
        </w:rPr>
      </w:pPr>
    </w:p>
    <w:p w14:paraId="00AA8ED8">
      <w:pPr>
        <w:pStyle w:val="4"/>
        <w:spacing w:before="468"/>
        <w:ind w:left="0" w:right="0"/>
        <w:jc w:val="left"/>
        <w:rPr>
          <w:rFonts w:hint="eastAsia"/>
        </w:rPr>
      </w:pPr>
      <w:r>
        <w:rPr>
          <w:rFonts w:hint="eastAsia"/>
        </w:rPr>
        <w:t>"That which ye have heard from the beginning"—"the promise which he hath promised;"—so he speaks here of the standing of those to whom he writes.</w:t>
      </w:r>
    </w:p>
    <w:p w14:paraId="4CF9AB91">
      <w:pPr>
        <w:pStyle w:val="4"/>
        <w:spacing w:before="468"/>
        <w:ind w:left="0" w:right="0"/>
        <w:jc w:val="left"/>
        <w:rPr>
          <w:rFonts w:hint="eastAsia"/>
        </w:rPr>
      </w:pPr>
      <w:r>
        <w:rPr>
          <w:rFonts w:hint="eastAsia"/>
        </w:rPr>
        <w:t>“你们从起初所听见的”——“祂所应许的应许；”——祂在此如此论到祂所写信对象的地位。</w:t>
      </w:r>
    </w:p>
    <w:p w14:paraId="17E01AEC">
      <w:pPr>
        <w:pStyle w:val="4"/>
        <w:spacing w:before="468"/>
        <w:ind w:left="0" w:right="0"/>
        <w:jc w:val="left"/>
        <w:rPr>
          <w:rFonts w:hint="eastAsia"/>
        </w:rPr>
      </w:pPr>
    </w:p>
    <w:p w14:paraId="5BBB7070">
      <w:pPr>
        <w:pStyle w:val="4"/>
        <w:spacing w:before="468"/>
        <w:ind w:left="0" w:right="0"/>
        <w:jc w:val="left"/>
        <w:rPr>
          <w:rFonts w:hint="eastAsia"/>
        </w:rPr>
      </w:pPr>
      <w:r>
        <w:rPr>
          <w:rFonts w:hint="eastAsia"/>
        </w:rPr>
        <w:t>And as, in the former passage, it is the Word of life that is seen and heard and handled; it is "the life," "the eternal life," that is "manifested" and "declared;" so here, "this is the promise that he hath promised us, even eternal life."</w:t>
      </w:r>
    </w:p>
    <w:p w14:paraId="6F694AC2">
      <w:pPr>
        <w:pStyle w:val="4"/>
        <w:spacing w:before="468"/>
        <w:ind w:left="0" w:right="0"/>
        <w:jc w:val="left"/>
        <w:rPr>
          <w:rFonts w:hint="eastAsia"/>
        </w:rPr>
      </w:pPr>
      <w:r>
        <w:rPr>
          <w:rFonts w:hint="eastAsia"/>
        </w:rPr>
        <w:t>并且，正如在前一段经文中，是生命之道被看见、听见和摸过；是“生命”，“永生”，被“显现”和“宣告”；照样，在这里，“这就是祂所应许我们的，就是永生。”</w:t>
      </w:r>
    </w:p>
    <w:p w14:paraId="620CB9D9">
      <w:pPr>
        <w:pStyle w:val="4"/>
        <w:spacing w:before="468"/>
        <w:ind w:left="0" w:right="0"/>
        <w:jc w:val="left"/>
        <w:rPr>
          <w:rFonts w:hint="eastAsia"/>
        </w:rPr>
      </w:pPr>
    </w:p>
    <w:p w14:paraId="49319BEC">
      <w:pPr>
        <w:pStyle w:val="4"/>
        <w:spacing w:before="468"/>
        <w:ind w:left="0" w:right="0"/>
        <w:jc w:val="left"/>
        <w:rPr>
          <w:rFonts w:hint="eastAsia"/>
        </w:rPr>
      </w:pPr>
      <w:r>
        <w:rPr>
          <w:rFonts w:hint="eastAsia"/>
        </w:rPr>
        <w:t>The appeal runs exactly thus: "You, therefore, what ye have heard from the beginning, let it abide in you."</w:t>
      </w:r>
    </w:p>
    <w:p w14:paraId="61DCA0B2">
      <w:pPr>
        <w:pStyle w:val="4"/>
        <w:spacing w:before="468"/>
        <w:ind w:left="0" w:right="0"/>
        <w:jc w:val="left"/>
        <w:rPr>
          <w:rFonts w:hint="eastAsia"/>
        </w:rPr>
      </w:pPr>
      <w:r>
        <w:rPr>
          <w:rFonts w:hint="eastAsia"/>
        </w:rPr>
        <w:t>这呼吁确切地如此说：“所以，你们从起初所听见的，要常存在你们心里。”</w:t>
      </w:r>
    </w:p>
    <w:p w14:paraId="067A979F">
      <w:pPr>
        <w:pStyle w:val="4"/>
        <w:spacing w:before="468"/>
        <w:ind w:left="0" w:right="0"/>
        <w:jc w:val="left"/>
        <w:rPr>
          <w:rFonts w:hint="eastAsia"/>
        </w:rPr>
      </w:pPr>
    </w:p>
    <w:p w14:paraId="0274FD4A">
      <w:pPr>
        <w:pStyle w:val="4"/>
        <w:spacing w:before="468"/>
        <w:ind w:left="0" w:right="0"/>
        <w:jc w:val="left"/>
        <w:rPr>
          <w:rFonts w:hint="eastAsia"/>
        </w:rPr>
      </w:pPr>
      <w:r>
        <w:rPr>
          <w:rFonts w:hint="eastAsia"/>
        </w:rPr>
        <w:t>For you must now perceive that "if what ye have heard from the beginning shall abide in you," then, and only then, shall ye "abide in the Son and in the Father."</w:t>
      </w:r>
    </w:p>
    <w:p w14:paraId="78F0BB35">
      <w:pPr>
        <w:pStyle w:val="4"/>
        <w:spacing w:before="468"/>
        <w:ind w:left="0" w:right="0"/>
        <w:jc w:val="left"/>
        <w:rPr>
          <w:rFonts w:hint="eastAsia"/>
        </w:rPr>
      </w:pPr>
      <w:r>
        <w:rPr>
          <w:rFonts w:hint="eastAsia"/>
        </w:rPr>
        <w:t>因为你们现在必须认识到，“如果你们从起初所听见的常存在你们心里，”那么，并且只有那时，你们才“常在子里面，也常在父里面。”</w:t>
      </w:r>
    </w:p>
    <w:p w14:paraId="6D495CDC">
      <w:pPr>
        <w:pStyle w:val="4"/>
        <w:spacing w:before="468"/>
        <w:ind w:left="0" w:right="0"/>
        <w:jc w:val="left"/>
        <w:rPr>
          <w:rFonts w:hint="eastAsia"/>
        </w:rPr>
      </w:pPr>
    </w:p>
    <w:p w14:paraId="348C9BCC">
      <w:pPr>
        <w:pStyle w:val="4"/>
        <w:spacing w:before="468"/>
        <w:ind w:left="0" w:right="0"/>
        <w:jc w:val="left"/>
        <w:rPr>
          <w:rFonts w:hint="eastAsia"/>
        </w:rPr>
      </w:pPr>
      <w:r>
        <w:rPr>
          <w:rFonts w:hint="eastAsia"/>
        </w:rPr>
        <w:t>And this is the secret of your having fellowship with us in what is common to both of us: "the promise of eternal life" (ver. 25).</w:t>
      </w:r>
    </w:p>
    <w:p w14:paraId="68C16EB9">
      <w:pPr>
        <w:pStyle w:val="4"/>
        <w:spacing w:before="468"/>
        <w:ind w:left="0" w:right="0"/>
        <w:jc w:val="left"/>
        <w:rPr>
          <w:rFonts w:hint="eastAsia"/>
        </w:rPr>
      </w:pPr>
      <w:r>
        <w:rPr>
          <w:rFonts w:hint="eastAsia"/>
        </w:rPr>
        <w:t>这就是你们与我们分享我们共同拥有的奥秘：“永生的应许”（第25节）。</w:t>
      </w:r>
    </w:p>
    <w:p w14:paraId="32BD69B5">
      <w:pPr>
        <w:pStyle w:val="4"/>
        <w:spacing w:before="468"/>
        <w:ind w:left="0" w:right="0"/>
        <w:jc w:val="left"/>
        <w:rPr>
          <w:rFonts w:hint="eastAsia"/>
        </w:rPr>
      </w:pPr>
    </w:p>
    <w:p w14:paraId="2E2EEAD9">
      <w:pPr>
        <w:pStyle w:val="4"/>
        <w:spacing w:before="468"/>
        <w:ind w:left="0" w:right="0"/>
        <w:jc w:val="left"/>
        <w:rPr>
          <w:rFonts w:hint="eastAsia"/>
        </w:rPr>
      </w:pPr>
      <w:r>
        <w:rPr>
          <w:rFonts w:hint="eastAsia"/>
        </w:rPr>
        <w:t>I."Let that therefore which ye have heard from the beginning abide in you."</w:t>
      </w:r>
    </w:p>
    <w:p w14:paraId="5A21A346">
      <w:pPr>
        <w:pStyle w:val="4"/>
        <w:spacing w:before="468"/>
        <w:ind w:left="0" w:right="0"/>
        <w:jc w:val="left"/>
        <w:rPr>
          <w:rFonts w:hint="eastAsia"/>
        </w:rPr>
      </w:pPr>
      <w:r>
        <w:rPr>
          <w:rFonts w:hint="eastAsia"/>
        </w:rPr>
        <w:t>一、“所以，你们务要将那从起初所听见的，常存在心里。”</w:t>
      </w:r>
    </w:p>
    <w:p w14:paraId="4A0FEB85">
      <w:pPr>
        <w:pStyle w:val="4"/>
        <w:spacing w:before="468"/>
        <w:ind w:left="0" w:right="0"/>
        <w:jc w:val="left"/>
        <w:rPr>
          <w:rFonts w:hint="eastAsia"/>
        </w:rPr>
      </w:pPr>
    </w:p>
    <w:p w14:paraId="47F5F7A3">
      <w:pPr>
        <w:pStyle w:val="4"/>
        <w:spacing w:before="468"/>
        <w:ind w:left="0" w:right="0"/>
        <w:jc w:val="left"/>
        <w:rPr>
          <w:rFonts w:hint="eastAsia"/>
        </w:rPr>
      </w:pPr>
      <w:r>
        <w:rPr>
          <w:rFonts w:hint="eastAsia"/>
        </w:rPr>
        <w:t>The phrase "from the beginning" must here refer to the first preaching of the gospel.</w:t>
      </w:r>
    </w:p>
    <w:p w14:paraId="4FFDF61E">
      <w:pPr>
        <w:pStyle w:val="4"/>
        <w:spacing w:before="468"/>
        <w:ind w:left="0" w:right="0"/>
        <w:jc w:val="left"/>
        <w:rPr>
          <w:rFonts w:hint="eastAsia"/>
        </w:rPr>
      </w:pPr>
      <w:r>
        <w:rPr>
          <w:rFonts w:hint="eastAsia"/>
        </w:rPr>
        <w:t>“从起初”这个短语在此必定指福音的初传。</w:t>
      </w:r>
    </w:p>
    <w:p w14:paraId="7AEC8F42">
      <w:pPr>
        <w:pStyle w:val="4"/>
        <w:spacing w:before="468"/>
        <w:ind w:left="0" w:right="0"/>
        <w:jc w:val="left"/>
        <w:rPr>
          <w:rFonts w:hint="eastAsia"/>
        </w:rPr>
      </w:pPr>
    </w:p>
    <w:p w14:paraId="47B02E6A">
      <w:pPr>
        <w:pStyle w:val="4"/>
        <w:spacing w:before="468"/>
        <w:ind w:left="0" w:right="0"/>
        <w:jc w:val="left"/>
        <w:rPr>
          <w:rFonts w:hint="eastAsia"/>
        </w:rPr>
      </w:pPr>
      <w:r>
        <w:rPr>
          <w:rFonts w:hint="eastAsia"/>
        </w:rPr>
        <w:t>It cannot be understood in the same absolute sense in which it is used in the opening of the epistle.</w:t>
      </w:r>
    </w:p>
    <w:p w14:paraId="7CA803AB">
      <w:pPr>
        <w:pStyle w:val="4"/>
        <w:spacing w:before="468"/>
        <w:ind w:left="0" w:right="0"/>
        <w:jc w:val="left"/>
        <w:rPr>
          <w:rFonts w:hint="eastAsia"/>
        </w:rPr>
      </w:pPr>
      <w:r>
        <w:rPr>
          <w:rFonts w:hint="eastAsia"/>
        </w:rPr>
        <w:t>它不能被理解为与书信开篇所使用的那种绝对意义相同。</w:t>
      </w:r>
    </w:p>
    <w:p w14:paraId="18A7D963">
      <w:pPr>
        <w:pStyle w:val="4"/>
        <w:spacing w:before="468"/>
        <w:ind w:left="0" w:right="0"/>
        <w:jc w:val="left"/>
        <w:rPr>
          <w:rFonts w:hint="eastAsia"/>
        </w:rPr>
      </w:pPr>
    </w:p>
    <w:p w14:paraId="4DAAECCA">
      <w:pPr>
        <w:pStyle w:val="4"/>
        <w:spacing w:before="468"/>
        <w:ind w:left="0" w:right="0"/>
        <w:jc w:val="left"/>
        <w:rPr>
          <w:rFonts w:hint="eastAsia"/>
        </w:rPr>
      </w:pPr>
      <w:r>
        <w:rPr>
          <w:rFonts w:hint="eastAsia"/>
        </w:rPr>
        <w:t>And yet John, I am persuaded, has that great thought in his mind.</w:t>
      </w:r>
    </w:p>
    <w:p w14:paraId="0BF8DE1E">
      <w:pPr>
        <w:pStyle w:val="4"/>
        <w:spacing w:before="468"/>
        <w:ind w:left="0" w:right="0"/>
        <w:jc w:val="left"/>
        <w:rPr>
          <w:rFonts w:hint="eastAsia"/>
        </w:rPr>
      </w:pPr>
      <w:r>
        <w:rPr>
          <w:rFonts w:hint="eastAsia"/>
        </w:rPr>
        <w:t>然而，约翰，我相信，心中有那个伟大的思想。</w:t>
      </w:r>
    </w:p>
    <w:p w14:paraId="2F125BDB">
      <w:pPr>
        <w:pStyle w:val="4"/>
        <w:spacing w:before="468"/>
        <w:ind w:left="0" w:right="0"/>
        <w:jc w:val="left"/>
        <w:rPr>
          <w:rFonts w:hint="eastAsia"/>
        </w:rPr>
      </w:pPr>
    </w:p>
    <w:p w14:paraId="2ABBD7D5">
      <w:pPr>
        <w:pStyle w:val="4"/>
        <w:spacing w:before="468"/>
        <w:ind w:left="0" w:right="0"/>
        <w:jc w:val="left"/>
        <w:rPr>
          <w:rFonts w:hint="eastAsia"/>
        </w:rPr>
      </w:pPr>
      <w:r>
        <w:rPr>
          <w:rFonts w:hint="eastAsia"/>
        </w:rPr>
        <w:t>His object is to identify your position with that of himself and his fellow- apostles.</w:t>
      </w:r>
    </w:p>
    <w:p w14:paraId="72091349">
      <w:pPr>
        <w:pStyle w:val="4"/>
        <w:spacing w:before="468"/>
        <w:ind w:left="0" w:right="0"/>
        <w:jc w:val="left"/>
        <w:rPr>
          <w:rFonts w:hint="eastAsia"/>
        </w:rPr>
      </w:pPr>
      <w:r>
        <w:rPr>
          <w:rFonts w:hint="eastAsia"/>
        </w:rPr>
        <w:t>祂的目的是将你们的地位与祂自己和祂使徒同伴的地位等同起来。</w:t>
      </w:r>
    </w:p>
    <w:p w14:paraId="1B61AD72">
      <w:pPr>
        <w:pStyle w:val="4"/>
        <w:spacing w:before="468"/>
        <w:ind w:left="0" w:right="0"/>
        <w:jc w:val="left"/>
        <w:rPr>
          <w:rFonts w:hint="eastAsia"/>
        </w:rPr>
      </w:pPr>
    </w:p>
    <w:p w14:paraId="71ED529B">
      <w:pPr>
        <w:pStyle w:val="4"/>
        <w:spacing w:before="468"/>
        <w:ind w:left="0" w:right="0"/>
        <w:jc w:val="left"/>
        <w:rPr>
          <w:rFonts w:hint="eastAsia"/>
        </w:rPr>
      </w:pPr>
      <w:r>
        <w:rPr>
          <w:rFonts w:hint="eastAsia"/>
        </w:rPr>
        <w:t>You are to "have fellowship with us" (1:3).</w:t>
      </w:r>
    </w:p>
    <w:p w14:paraId="6EC815B5">
      <w:pPr>
        <w:pStyle w:val="4"/>
        <w:spacing w:before="468"/>
        <w:ind w:left="0" w:right="0"/>
        <w:jc w:val="left"/>
        <w:rPr>
          <w:rFonts w:hint="eastAsia"/>
        </w:rPr>
      </w:pPr>
      <w:r>
        <w:rPr>
          <w:rFonts w:hint="eastAsia"/>
        </w:rPr>
        <w:t>你们要“与我们相交”（1:3）。</w:t>
      </w:r>
    </w:p>
    <w:p w14:paraId="0BC807E1">
      <w:pPr>
        <w:pStyle w:val="4"/>
        <w:spacing w:before="468"/>
        <w:ind w:left="0" w:right="0"/>
        <w:jc w:val="left"/>
        <w:rPr>
          <w:rFonts w:hint="eastAsia"/>
        </w:rPr>
      </w:pPr>
    </w:p>
    <w:p w14:paraId="519DC52C">
      <w:pPr>
        <w:pStyle w:val="4"/>
        <w:spacing w:before="468"/>
        <w:ind w:left="0" w:right="0"/>
        <w:jc w:val="left"/>
        <w:rPr>
          <w:rFonts w:hint="eastAsia"/>
        </w:rPr>
      </w:pPr>
      <w:r>
        <w:rPr>
          <w:rFonts w:hint="eastAsia"/>
        </w:rPr>
        <w:t>We would have you to be upon the same footing with us; in the same boat, as it were; the boat tossed on the Galilean sea, to whose troubled crew no phantom ghost but the living Jesus appears and says—"It is I; be not afraid."</w:t>
      </w:r>
    </w:p>
    <w:p w14:paraId="416F150C">
      <w:pPr>
        <w:pStyle w:val="4"/>
        <w:spacing w:before="468"/>
        <w:ind w:left="0" w:right="0"/>
        <w:jc w:val="left"/>
        <w:rPr>
          <w:rFonts w:hint="eastAsia"/>
        </w:rPr>
      </w:pPr>
      <w:r>
        <w:rPr>
          <w:rFonts w:hint="eastAsia"/>
        </w:rPr>
        <w:t>我们希望你们与我们立于同样的根基之上；可以说，在同一条船上；那条在加利利海上颠簸的船，对其困苦的船员显现的并非幽灵，而是活着的耶稣，祂说——“是我；不要怕。”</w:t>
      </w:r>
    </w:p>
    <w:p w14:paraId="547BD4F2">
      <w:pPr>
        <w:pStyle w:val="4"/>
        <w:spacing w:before="468"/>
        <w:ind w:left="0" w:right="0"/>
        <w:jc w:val="left"/>
        <w:rPr>
          <w:rFonts w:hint="eastAsia"/>
        </w:rPr>
      </w:pPr>
    </w:p>
    <w:p w14:paraId="313AB053">
      <w:pPr>
        <w:pStyle w:val="4"/>
        <w:spacing w:before="468"/>
        <w:ind w:left="0" w:right="0"/>
        <w:jc w:val="left"/>
        <w:rPr>
          <w:rFonts w:hint="eastAsia"/>
        </w:rPr>
      </w:pPr>
      <w:r>
        <w:rPr>
          <w:rFonts w:hint="eastAsia"/>
        </w:rPr>
        <w:t>It was given to us to see, to hear, to touch and handle, "that which was from the beginning"—"of the Word of life."</w:t>
      </w:r>
    </w:p>
    <w:p w14:paraId="7250483E">
      <w:pPr>
        <w:pStyle w:val="4"/>
        <w:spacing w:before="468"/>
        <w:ind w:left="0" w:right="0"/>
        <w:jc w:val="left"/>
        <w:rPr>
          <w:rFonts w:hint="eastAsia"/>
        </w:rPr>
      </w:pPr>
      <w:r>
        <w:rPr>
          <w:rFonts w:hint="eastAsia"/>
        </w:rPr>
        <w:t>我们蒙恩得以看见、听见、触摸并亲手摸过，“那从起初原有的”——“生命之道”。</w:t>
      </w:r>
    </w:p>
    <w:p w14:paraId="7DB99D46">
      <w:pPr>
        <w:pStyle w:val="4"/>
        <w:spacing w:before="468"/>
        <w:ind w:left="0" w:right="0"/>
        <w:jc w:val="left"/>
        <w:rPr>
          <w:rFonts w:hint="eastAsia"/>
        </w:rPr>
      </w:pPr>
    </w:p>
    <w:p w14:paraId="41C9ED04">
      <w:pPr>
        <w:pStyle w:val="4"/>
        <w:spacing w:before="468"/>
        <w:ind w:left="0" w:right="0"/>
        <w:jc w:val="left"/>
        <w:rPr>
          <w:rFonts w:hint="eastAsia"/>
        </w:rPr>
      </w:pPr>
      <w:r>
        <w:rPr>
          <w:rFonts w:hint="eastAsia"/>
        </w:rPr>
        <w:t>And this is that which we have declared unto you, and which "ye have heard from the beginning."</w:t>
      </w:r>
    </w:p>
    <w:p w14:paraId="2AE1AB11">
      <w:pPr>
        <w:pStyle w:val="4"/>
        <w:spacing w:before="468"/>
        <w:ind w:left="0" w:right="0"/>
        <w:jc w:val="left"/>
        <w:rPr>
          <w:rFonts w:hint="eastAsia"/>
        </w:rPr>
      </w:pPr>
      <w:r>
        <w:rPr>
          <w:rFonts w:hint="eastAsia"/>
        </w:rPr>
        <w:t>这就是我们向你们宣告的，也是“你们从起初所听见的”。</w:t>
      </w:r>
    </w:p>
    <w:p w14:paraId="7F034142">
      <w:pPr>
        <w:pStyle w:val="4"/>
        <w:spacing w:before="468"/>
        <w:ind w:left="0" w:right="0"/>
        <w:jc w:val="left"/>
        <w:rPr>
          <w:rFonts w:hint="eastAsia"/>
        </w:rPr>
      </w:pPr>
    </w:p>
    <w:p w14:paraId="10AB8E47">
      <w:pPr>
        <w:pStyle w:val="4"/>
        <w:spacing w:before="468"/>
        <w:ind w:left="0" w:right="0"/>
        <w:jc w:val="left"/>
        <w:rPr>
          <w:rFonts w:hint="eastAsia"/>
        </w:rPr>
      </w:pPr>
      <w:r>
        <w:rPr>
          <w:rFonts w:hint="eastAsia"/>
        </w:rPr>
        <w:t>Let it abide in you.</w:t>
      </w:r>
    </w:p>
    <w:p w14:paraId="48234A9B">
      <w:pPr>
        <w:pStyle w:val="4"/>
        <w:spacing w:before="468"/>
        <w:ind w:left="0" w:right="0"/>
        <w:jc w:val="left"/>
        <w:rPr>
          <w:rFonts w:hint="eastAsia"/>
        </w:rPr>
      </w:pPr>
      <w:r>
        <w:rPr>
          <w:rFonts w:hint="eastAsia"/>
        </w:rPr>
        <w:t>让它常存在你们心里。</w:t>
      </w:r>
    </w:p>
    <w:p w14:paraId="5956F653">
      <w:pPr>
        <w:pStyle w:val="4"/>
        <w:spacing w:before="468"/>
        <w:ind w:left="0" w:right="0"/>
        <w:jc w:val="left"/>
        <w:rPr>
          <w:rFonts w:hint="eastAsia"/>
        </w:rPr>
      </w:pPr>
    </w:p>
    <w:p w14:paraId="5706EC93">
      <w:pPr>
        <w:pStyle w:val="4"/>
        <w:spacing w:before="468"/>
        <w:ind w:left="0" w:right="0"/>
        <w:jc w:val="left"/>
        <w:rPr>
          <w:rFonts w:hint="eastAsia"/>
        </w:rPr>
      </w:pPr>
      <w:r>
        <w:rPr>
          <w:rFonts w:hint="eastAsia"/>
        </w:rPr>
        <w:t>For this end, that it may abide in you, let "that which ye have heard from the beginning" be not only known but felt; not only known as a matter of fact or doctrine, but felt as a matter of experience.</w:t>
      </w:r>
    </w:p>
    <w:p w14:paraId="797C24E4">
      <w:pPr>
        <w:pStyle w:val="4"/>
        <w:spacing w:before="468"/>
        <w:ind w:left="0" w:right="0"/>
        <w:jc w:val="left"/>
        <w:rPr>
          <w:rFonts w:hint="eastAsia"/>
        </w:rPr>
      </w:pPr>
      <w:r>
        <w:rPr>
          <w:rFonts w:hint="eastAsia"/>
        </w:rPr>
        <w:t>为此目的，好叫它能常存在你们心里，让“你们从起初所听见的”不仅被知道，而且被感受到；不仅作为事实或教义被知道，而且作为经历被感受到。</w:t>
      </w:r>
    </w:p>
    <w:p w14:paraId="25342DFE">
      <w:pPr>
        <w:pStyle w:val="4"/>
        <w:spacing w:before="468"/>
        <w:ind w:left="0" w:right="0"/>
        <w:jc w:val="left"/>
        <w:rPr>
          <w:rFonts w:hint="eastAsia"/>
        </w:rPr>
      </w:pPr>
    </w:p>
    <w:p w14:paraId="5D17C981">
      <w:pPr>
        <w:pStyle w:val="4"/>
        <w:spacing w:before="468"/>
        <w:ind w:left="0" w:right="0"/>
        <w:jc w:val="left"/>
        <w:rPr>
          <w:rFonts w:hint="eastAsia"/>
        </w:rPr>
      </w:pPr>
      <w:r>
        <w:rPr>
          <w:rFonts w:hint="eastAsia"/>
        </w:rPr>
        <w:t>Let it so lay hold of you, that it shall be the nature of God becoming in a sense part and parcel of your nature; the great heart of the Father entering in a measure into union with your heart.</w:t>
      </w:r>
    </w:p>
    <w:p w14:paraId="29F3B0B8">
      <w:pPr>
        <w:pStyle w:val="4"/>
        <w:spacing w:before="468"/>
        <w:ind w:left="0" w:right="0"/>
        <w:jc w:val="left"/>
        <w:rPr>
          <w:rFonts w:hint="eastAsia"/>
        </w:rPr>
      </w:pPr>
      <w:r>
        <w:rPr>
          <w:rFonts w:hint="eastAsia"/>
        </w:rPr>
        <w:t>让它如此抓住你们，以致于神的本性在某种意义上成为你们本性的一部分；父伟大的心在某种程度上与你们的心联合。</w:t>
      </w:r>
    </w:p>
    <w:p w14:paraId="7AE92FA8">
      <w:pPr>
        <w:pStyle w:val="4"/>
        <w:spacing w:before="468"/>
        <w:ind w:left="0" w:right="0"/>
        <w:jc w:val="left"/>
        <w:rPr>
          <w:rFonts w:hint="eastAsia"/>
        </w:rPr>
      </w:pPr>
    </w:p>
    <w:p w14:paraId="765D7C40">
      <w:pPr>
        <w:pStyle w:val="4"/>
        <w:spacing w:before="468"/>
        <w:ind w:left="0" w:right="0"/>
        <w:jc w:val="left"/>
        <w:rPr>
          <w:rFonts w:hint="eastAsia"/>
        </w:rPr>
      </w:pPr>
      <w:r>
        <w:rPr>
          <w:rFonts w:hint="eastAsia"/>
        </w:rPr>
        <w:t>The nature of God is light; the heart of the Father is love.</w:t>
      </w:r>
    </w:p>
    <w:p w14:paraId="15D38C1C">
      <w:pPr>
        <w:pStyle w:val="4"/>
        <w:spacing w:before="468"/>
        <w:ind w:left="0" w:right="0"/>
        <w:jc w:val="left"/>
        <w:rPr>
          <w:rFonts w:hint="eastAsia"/>
        </w:rPr>
      </w:pPr>
      <w:r>
        <w:rPr>
          <w:rFonts w:hint="eastAsia"/>
        </w:rPr>
        <w:t>神的本性是光；父的心是爱。</w:t>
      </w:r>
    </w:p>
    <w:p w14:paraId="7475DFC0">
      <w:pPr>
        <w:pStyle w:val="4"/>
        <w:spacing w:before="468"/>
        <w:ind w:left="0" w:right="0"/>
        <w:jc w:val="left"/>
        <w:rPr>
          <w:rFonts w:hint="eastAsia"/>
        </w:rPr>
      </w:pPr>
    </w:p>
    <w:p w14:paraId="5DFFE967">
      <w:pPr>
        <w:pStyle w:val="4"/>
        <w:spacing w:before="468"/>
        <w:ind w:left="0" w:right="0"/>
        <w:jc w:val="left"/>
        <w:rPr>
          <w:rFonts w:hint="eastAsia"/>
        </w:rPr>
      </w:pPr>
      <w:r>
        <w:rPr>
          <w:rFonts w:hint="eastAsia"/>
        </w:rPr>
        <w:t>Light, pure and unsullied, is the essence of God, and his dwelling-place.</w:t>
      </w:r>
    </w:p>
    <w:p w14:paraId="49B9189B">
      <w:pPr>
        <w:pStyle w:val="4"/>
        <w:spacing w:before="468"/>
        <w:ind w:left="0" w:right="0"/>
        <w:jc w:val="left"/>
        <w:rPr>
          <w:rFonts w:hint="eastAsia"/>
        </w:rPr>
      </w:pPr>
      <w:r>
        <w:rPr>
          <w:rFonts w:hint="eastAsia"/>
        </w:rPr>
        <w:t>光，纯洁无瑕，是神的本质，也是祂的居所。</w:t>
      </w:r>
    </w:p>
    <w:p w14:paraId="7CB06026">
      <w:pPr>
        <w:pStyle w:val="4"/>
        <w:spacing w:before="468"/>
        <w:ind w:left="0" w:right="0"/>
        <w:jc w:val="left"/>
        <w:rPr>
          <w:rFonts w:hint="eastAsia"/>
        </w:rPr>
      </w:pPr>
    </w:p>
    <w:p w14:paraId="25470F6E">
      <w:pPr>
        <w:pStyle w:val="4"/>
        <w:spacing w:before="468"/>
        <w:ind w:left="0" w:right="0"/>
        <w:jc w:val="left"/>
        <w:rPr>
          <w:rFonts w:hint="eastAsia"/>
        </w:rPr>
      </w:pPr>
      <w:r>
        <w:rPr>
          <w:rFonts w:hint="eastAsia"/>
        </w:rPr>
        <w:t>He is light and he dwells in light.</w:t>
      </w:r>
    </w:p>
    <w:p w14:paraId="3FBC294E">
      <w:pPr>
        <w:pStyle w:val="4"/>
        <w:spacing w:before="468"/>
        <w:ind w:left="0" w:right="0"/>
        <w:jc w:val="left"/>
        <w:rPr>
          <w:rFonts w:hint="eastAsia"/>
        </w:rPr>
      </w:pPr>
      <w:r>
        <w:rPr>
          <w:rFonts w:hint="eastAsia"/>
        </w:rPr>
        <w:t>祂是光，祂住在光中。</w:t>
      </w:r>
    </w:p>
    <w:p w14:paraId="31A58175">
      <w:pPr>
        <w:pStyle w:val="4"/>
        <w:spacing w:before="468"/>
        <w:ind w:left="0" w:right="0"/>
        <w:jc w:val="left"/>
        <w:rPr>
          <w:rFonts w:hint="eastAsia"/>
        </w:rPr>
      </w:pPr>
    </w:p>
    <w:p w14:paraId="18F00E97">
      <w:pPr>
        <w:pStyle w:val="4"/>
        <w:spacing w:before="468"/>
        <w:ind w:left="0" w:right="0"/>
        <w:jc w:val="left"/>
        <w:rPr>
          <w:rFonts w:hint="eastAsia"/>
        </w:rPr>
      </w:pPr>
      <w:r>
        <w:rPr>
          <w:rFonts w:hint="eastAsia"/>
        </w:rPr>
        <w:t>It is light which no darkness can invade.</w:t>
      </w:r>
    </w:p>
    <w:p w14:paraId="3A568026">
      <w:pPr>
        <w:pStyle w:val="4"/>
        <w:spacing w:before="468"/>
        <w:ind w:left="0" w:right="0"/>
        <w:jc w:val="left"/>
        <w:rPr>
          <w:rFonts w:hint="eastAsia"/>
        </w:rPr>
      </w:pPr>
      <w:r>
        <w:rPr>
          <w:rFonts w:hint="eastAsia"/>
        </w:rPr>
        <w:t>这是黑暗无法侵入的光。</w:t>
      </w:r>
    </w:p>
    <w:p w14:paraId="486BF657">
      <w:pPr>
        <w:pStyle w:val="4"/>
        <w:spacing w:before="468"/>
        <w:ind w:left="0" w:right="0"/>
        <w:jc w:val="left"/>
        <w:rPr>
          <w:rFonts w:hint="eastAsia"/>
        </w:rPr>
      </w:pPr>
    </w:p>
    <w:p w14:paraId="47343BAD">
      <w:pPr>
        <w:pStyle w:val="4"/>
        <w:spacing w:before="468"/>
        <w:ind w:left="0" w:right="0"/>
        <w:jc w:val="left"/>
        <w:rPr>
          <w:rFonts w:hint="eastAsia"/>
        </w:rPr>
      </w:pPr>
      <w:r>
        <w:rPr>
          <w:rFonts w:hint="eastAsia"/>
        </w:rPr>
        <w:t>It is light, moreover, in which nothing but love can be at home.</w:t>
      </w:r>
    </w:p>
    <w:p w14:paraId="371C4D1C">
      <w:pPr>
        <w:pStyle w:val="4"/>
        <w:spacing w:before="468"/>
        <w:ind w:left="0" w:right="0"/>
        <w:jc w:val="left"/>
        <w:rPr>
          <w:rFonts w:hint="eastAsia"/>
        </w:rPr>
      </w:pPr>
      <w:r>
        <w:rPr>
          <w:rFonts w:hint="eastAsia"/>
        </w:rPr>
        <w:t>此外，这是唯有爱才能在其中安居的光。</w:t>
      </w:r>
    </w:p>
    <w:p w14:paraId="637A6AB0">
      <w:pPr>
        <w:pStyle w:val="4"/>
        <w:spacing w:before="468"/>
        <w:ind w:left="0" w:right="0"/>
        <w:jc w:val="left"/>
        <w:rPr>
          <w:rFonts w:hint="eastAsia"/>
        </w:rPr>
      </w:pPr>
    </w:p>
    <w:p w14:paraId="637A5747">
      <w:pPr>
        <w:pStyle w:val="4"/>
        <w:spacing w:before="468"/>
        <w:ind w:left="0" w:right="0"/>
        <w:jc w:val="left"/>
        <w:rPr>
          <w:rFonts w:hint="eastAsia"/>
        </w:rPr>
      </w:pPr>
      <w:r>
        <w:rPr>
          <w:rFonts w:hint="eastAsia"/>
        </w:rPr>
        <w:t>It is light before which,—the true light shining,—the darkness of the world, and all that is in it, must be passing away, and only he that doeth the will of God can abide for ever.</w:t>
      </w:r>
    </w:p>
    <w:p w14:paraId="307A20FB">
      <w:pPr>
        <w:pStyle w:val="4"/>
        <w:spacing w:before="468"/>
        <w:ind w:left="0" w:right="0"/>
        <w:jc w:val="left"/>
        <w:rPr>
          <w:rFonts w:hint="eastAsia"/>
        </w:rPr>
      </w:pPr>
      <w:r>
        <w:rPr>
          <w:rFonts w:hint="eastAsia"/>
        </w:rPr>
        <w:t>在这光面前，——真光照耀，——世界的黑暗，以及其中一切，都必定过去，唯有遵行神旨意的才能永远常存。</w:t>
      </w:r>
    </w:p>
    <w:p w14:paraId="7B5FA8C4">
      <w:pPr>
        <w:pStyle w:val="4"/>
        <w:spacing w:before="468"/>
        <w:ind w:left="0" w:right="0"/>
        <w:jc w:val="left"/>
        <w:rPr>
          <w:rFonts w:hint="eastAsia"/>
        </w:rPr>
      </w:pPr>
    </w:p>
    <w:p w14:paraId="2DB388B4">
      <w:pPr>
        <w:pStyle w:val="4"/>
        <w:spacing w:before="468"/>
        <w:ind w:left="0" w:right="0"/>
        <w:jc w:val="left"/>
        <w:rPr>
          <w:rFonts w:hint="eastAsia"/>
        </w:rPr>
      </w:pPr>
      <w:r>
        <w:rPr>
          <w:rFonts w:hint="eastAsia"/>
        </w:rPr>
        <w:t>It is in Christ that this true light now shines.</w:t>
      </w:r>
    </w:p>
    <w:p w14:paraId="5409D221">
      <w:pPr>
        <w:pStyle w:val="4"/>
        <w:spacing w:before="468"/>
        <w:ind w:left="0" w:right="0"/>
        <w:jc w:val="left"/>
        <w:rPr>
          <w:rFonts w:hint="eastAsia"/>
        </w:rPr>
      </w:pPr>
      <w:r>
        <w:rPr>
          <w:rFonts w:hint="eastAsia"/>
        </w:rPr>
        <w:t>这真光现在照耀在基督里。</w:t>
      </w:r>
    </w:p>
    <w:p w14:paraId="7193A07D">
      <w:pPr>
        <w:pStyle w:val="4"/>
        <w:spacing w:before="468"/>
        <w:ind w:left="0" w:right="0"/>
        <w:jc w:val="left"/>
        <w:rPr>
          <w:rFonts w:hint="eastAsia"/>
        </w:rPr>
      </w:pPr>
    </w:p>
    <w:p w14:paraId="425B237D">
      <w:pPr>
        <w:pStyle w:val="4"/>
        <w:spacing w:before="468"/>
        <w:ind w:left="0" w:right="0"/>
        <w:jc w:val="left"/>
        <w:rPr>
          <w:rFonts w:hint="eastAsia"/>
        </w:rPr>
      </w:pPr>
      <w:r>
        <w:rPr>
          <w:rFonts w:hint="eastAsia"/>
        </w:rPr>
        <w:t>Without him you cannot come to the light, or dwell in the light, or walk in the light; without his blood which cleanseth from all sin, without himself as your advocate with the Father, the righteous one, the propitiation for your sins.</w:t>
      </w:r>
    </w:p>
    <w:p w14:paraId="792FC0C7">
      <w:pPr>
        <w:pStyle w:val="4"/>
        <w:spacing w:before="468"/>
        <w:ind w:left="0" w:right="0"/>
        <w:jc w:val="left"/>
        <w:rPr>
          <w:rFonts w:hint="eastAsia"/>
        </w:rPr>
      </w:pPr>
      <w:r>
        <w:rPr>
          <w:rFonts w:hint="eastAsia"/>
        </w:rPr>
        <w:t>没有祂，你们不能来到光中，或住在光中，或行在光中；没有祂那洗净一切罪的血，没有祂自己作为你们在父面前的代求者，那义者，你们罪的挽回祭。</w:t>
      </w:r>
    </w:p>
    <w:p w14:paraId="66545370">
      <w:pPr>
        <w:pStyle w:val="4"/>
        <w:spacing w:before="468"/>
        <w:ind w:left="0" w:right="0"/>
        <w:jc w:val="left"/>
        <w:rPr>
          <w:rFonts w:hint="eastAsia"/>
        </w:rPr>
      </w:pPr>
    </w:p>
    <w:p w14:paraId="2A4974ED">
      <w:pPr>
        <w:pStyle w:val="4"/>
        <w:spacing w:before="468"/>
        <w:ind w:left="0" w:right="0"/>
        <w:jc w:val="left"/>
        <w:rPr>
          <w:rFonts w:hint="eastAsia"/>
        </w:rPr>
      </w:pPr>
      <w:r>
        <w:rPr>
          <w:rFonts w:hint="eastAsia"/>
        </w:rPr>
        <w:t>This is what "you have heard from the beginning;" and have believed; and have found experimentally to be true.</w:t>
      </w:r>
    </w:p>
    <w:p w14:paraId="3F85F036">
      <w:pPr>
        <w:pStyle w:val="4"/>
        <w:spacing w:before="468"/>
        <w:ind w:left="0" w:right="0"/>
        <w:jc w:val="left"/>
        <w:rPr>
          <w:rFonts w:hint="eastAsia"/>
        </w:rPr>
      </w:pPr>
      <w:r>
        <w:rPr>
          <w:rFonts w:hint="eastAsia"/>
        </w:rPr>
        <w:t>这就是“你们从起初所听见的；”并且已经相信了；并且在经验上发现是真的。</w:t>
      </w:r>
    </w:p>
    <w:p w14:paraId="1C764231">
      <w:pPr>
        <w:pStyle w:val="4"/>
        <w:spacing w:before="468"/>
        <w:ind w:left="0" w:right="0"/>
        <w:jc w:val="left"/>
        <w:rPr>
          <w:rFonts w:hint="eastAsia"/>
        </w:rPr>
      </w:pPr>
    </w:p>
    <w:p w14:paraId="21B04FE3">
      <w:pPr>
        <w:pStyle w:val="4"/>
        <w:spacing w:before="468"/>
        <w:ind w:left="0" w:right="0"/>
        <w:jc w:val="left"/>
        <w:rPr>
          <w:rFonts w:hint="eastAsia"/>
        </w:rPr>
      </w:pPr>
      <w:r>
        <w:rPr>
          <w:rFonts w:hint="eastAsia"/>
        </w:rPr>
        <w:t>Let it so "abide in you;" let it be "Christ dwelling in your hearts by faith" (Eph. 3:17).</w:t>
      </w:r>
    </w:p>
    <w:p w14:paraId="7BEF95B7">
      <w:pPr>
        <w:pStyle w:val="4"/>
        <w:spacing w:before="468"/>
        <w:ind w:left="0" w:right="0"/>
        <w:jc w:val="left"/>
        <w:rPr>
          <w:rFonts w:hint="eastAsia"/>
        </w:rPr>
      </w:pPr>
      <w:r>
        <w:rPr>
          <w:rFonts w:hint="eastAsia"/>
        </w:rPr>
        <w:t>让它如此“常存在你们心里；”让它成为“基督因信住在你们心里”（以弗所书 3:17）。</w:t>
      </w:r>
    </w:p>
    <w:p w14:paraId="194C2259">
      <w:pPr>
        <w:pStyle w:val="4"/>
        <w:spacing w:before="468"/>
        <w:ind w:left="0" w:right="0"/>
        <w:jc w:val="left"/>
        <w:rPr>
          <w:rFonts w:hint="eastAsia"/>
        </w:rPr>
      </w:pPr>
    </w:p>
    <w:p w14:paraId="79C87CBE">
      <w:pPr>
        <w:pStyle w:val="4"/>
        <w:spacing w:before="468"/>
        <w:ind w:left="0" w:right="0"/>
        <w:jc w:val="left"/>
        <w:rPr>
          <w:rFonts w:hint="eastAsia"/>
        </w:rPr>
      </w:pPr>
      <w:r>
        <w:rPr>
          <w:rFonts w:hint="eastAsia"/>
        </w:rPr>
        <w:t>For otherwise you cannot face the light; you cannot meet with clear and open eye the light of that clear and open eye of God; you quail beneath its truth and love.</w:t>
      </w:r>
    </w:p>
    <w:p w14:paraId="6B263141">
      <w:pPr>
        <w:pStyle w:val="4"/>
        <w:spacing w:before="468"/>
        <w:ind w:left="0" w:right="0"/>
        <w:jc w:val="left"/>
        <w:rPr>
          <w:rFonts w:hint="eastAsia"/>
        </w:rPr>
      </w:pPr>
      <w:r>
        <w:rPr>
          <w:rFonts w:hint="eastAsia"/>
        </w:rPr>
        <w:t>否则你们无法面对光；你们无法用清晰敞开的眼睛面对神那清晰敞开眼睛的光；你们会在其真理和爱之下畏缩。</w:t>
      </w:r>
    </w:p>
    <w:p w14:paraId="1B81DB4B">
      <w:pPr>
        <w:pStyle w:val="4"/>
        <w:spacing w:before="468"/>
        <w:ind w:left="0" w:right="0"/>
        <w:jc w:val="left"/>
        <w:rPr>
          <w:rFonts w:hint="eastAsia"/>
        </w:rPr>
      </w:pPr>
    </w:p>
    <w:p w14:paraId="12948FC6">
      <w:pPr>
        <w:pStyle w:val="4"/>
        <w:spacing w:before="468"/>
        <w:ind w:left="0" w:right="0"/>
        <w:jc w:val="left"/>
        <w:rPr>
          <w:rFonts w:hint="eastAsia"/>
        </w:rPr>
      </w:pPr>
      <w:r>
        <w:rPr>
          <w:rFonts w:hint="eastAsia"/>
        </w:rPr>
        <w:t>If at any moment you in any measure lose Christ, you so far lose both truth and love, the truth and love which alone can bear the light.</w:t>
      </w:r>
    </w:p>
    <w:p w14:paraId="3D575488">
      <w:pPr>
        <w:pStyle w:val="4"/>
        <w:spacing w:before="468"/>
        <w:ind w:left="0" w:right="0"/>
        <w:jc w:val="left"/>
        <w:rPr>
          <w:rFonts w:hint="eastAsia"/>
        </w:rPr>
      </w:pPr>
      <w:r>
        <w:rPr>
          <w:rFonts w:hint="eastAsia"/>
        </w:rPr>
        <w:t>如果你们任何时候在任何程度上失去基督，你们就同样失去了真理和爱，那唯有真理和爱才能承受的光。</w:t>
      </w:r>
    </w:p>
    <w:p w14:paraId="4A2274CE">
      <w:pPr>
        <w:pStyle w:val="4"/>
        <w:spacing w:before="468"/>
        <w:ind w:left="0" w:right="0"/>
        <w:jc w:val="left"/>
        <w:rPr>
          <w:rFonts w:hint="eastAsia"/>
        </w:rPr>
      </w:pPr>
    </w:p>
    <w:p w14:paraId="1EB0D962">
      <w:pPr>
        <w:pStyle w:val="4"/>
        <w:spacing w:before="468"/>
        <w:ind w:left="0" w:right="0"/>
        <w:jc w:val="left"/>
        <w:rPr>
          <w:rFonts w:hint="eastAsia"/>
        </w:rPr>
      </w:pPr>
      <w:r>
        <w:rPr>
          <w:rFonts w:hint="eastAsia"/>
        </w:rPr>
        <w:t>You fall into darkness again, and come under its power, the power of its untrue and unloving ways.</w:t>
      </w:r>
    </w:p>
    <w:p w14:paraId="1C7BEC1E">
      <w:pPr>
        <w:pStyle w:val="4"/>
        <w:spacing w:before="468"/>
        <w:ind w:left="0" w:right="0"/>
        <w:jc w:val="left"/>
        <w:rPr>
          <w:rFonts w:hint="eastAsia"/>
        </w:rPr>
      </w:pPr>
      <w:r>
        <w:rPr>
          <w:rFonts w:hint="eastAsia"/>
        </w:rPr>
        <w:t>你们再次落入黑暗，并受其权势的辖制，其不真实和不仁爱道路的权势。</w:t>
      </w:r>
    </w:p>
    <w:p w14:paraId="59CE9A3D">
      <w:pPr>
        <w:pStyle w:val="4"/>
        <w:spacing w:before="468"/>
        <w:ind w:left="0" w:right="0"/>
        <w:jc w:val="left"/>
        <w:rPr>
          <w:rFonts w:hint="eastAsia"/>
        </w:rPr>
      </w:pPr>
    </w:p>
    <w:p w14:paraId="0CDAAB68">
      <w:pPr>
        <w:pStyle w:val="4"/>
        <w:spacing w:before="468"/>
        <w:ind w:left="0" w:right="0"/>
        <w:jc w:val="left"/>
        <w:rPr>
          <w:rFonts w:hint="eastAsia"/>
        </w:rPr>
      </w:pPr>
      <w:r>
        <w:rPr>
          <w:rFonts w:hint="eastAsia"/>
        </w:rPr>
        <w:t>The old dark doubts and fears of guilt beset you: the old dark refuges of lies tempt you; the old dark devices of self-justification return upon you; the old dark habit of tampering with the world's lusts, and listening to the world's palliations of them, seduces you; and the old dark disquietudes of a peevish and angry discontent with yourselves, with your God, and with your fellow-men, begin again to rankle in your bosom.</w:t>
      </w:r>
    </w:p>
    <w:p w14:paraId="767C2822">
      <w:pPr>
        <w:pStyle w:val="4"/>
        <w:spacing w:before="468"/>
        <w:ind w:left="0" w:right="0"/>
        <w:jc w:val="left"/>
        <w:rPr>
          <w:rFonts w:hint="eastAsia"/>
        </w:rPr>
      </w:pPr>
      <w:r>
        <w:rPr>
          <w:rFonts w:hint="eastAsia"/>
        </w:rPr>
        <w:t>旧有的罪疚的黑暗怀疑和恐惧困扰着你们：旧有的谎言的黑暗避难所引诱着你们；旧有的自我辩解的黑暗诡计重新临到你们；旧有的玩弄世界情欲，听从世界对其情欲的辩解的黑暗习惯引诱着你们；旧有的对你们自己、你们的神和你们同胞的暴躁和愤怒不满的黑暗不安，再次在你们胸中作祟。</w:t>
      </w:r>
    </w:p>
    <w:p w14:paraId="4702AFE4">
      <w:pPr>
        <w:pStyle w:val="4"/>
        <w:spacing w:before="468"/>
        <w:ind w:left="0" w:right="0"/>
        <w:jc w:val="left"/>
        <w:rPr>
          <w:rFonts w:hint="eastAsia"/>
        </w:rPr>
      </w:pPr>
    </w:p>
    <w:p w14:paraId="5DA9A31B">
      <w:pPr>
        <w:pStyle w:val="4"/>
        <w:spacing w:before="468"/>
        <w:ind w:left="0" w:right="0"/>
        <w:jc w:val="left"/>
        <w:rPr>
          <w:rFonts w:hint="eastAsia"/>
        </w:rPr>
      </w:pPr>
      <w:r>
        <w:rPr>
          <w:rFonts w:hint="eastAsia"/>
        </w:rPr>
        <w:t>Instead of the light of truth, there is dark guile in your spirits.</w:t>
      </w:r>
    </w:p>
    <w:p w14:paraId="55433333">
      <w:pPr>
        <w:pStyle w:val="4"/>
        <w:spacing w:before="468"/>
        <w:ind w:left="0" w:right="0"/>
        <w:jc w:val="left"/>
        <w:rPr>
          <w:rFonts w:hint="eastAsia"/>
        </w:rPr>
      </w:pPr>
      <w:r>
        <w:rPr>
          <w:rFonts w:hint="eastAsia"/>
        </w:rPr>
        <w:t>取代真理之光的，是你们灵里的黑暗诡诈。</w:t>
      </w:r>
    </w:p>
    <w:p w14:paraId="63FE55FE">
      <w:pPr>
        <w:pStyle w:val="4"/>
        <w:spacing w:before="468"/>
        <w:ind w:left="0" w:right="0"/>
        <w:jc w:val="left"/>
        <w:rPr>
          <w:rFonts w:hint="eastAsia"/>
        </w:rPr>
      </w:pPr>
    </w:p>
    <w:p w14:paraId="561CA49F">
      <w:pPr>
        <w:pStyle w:val="4"/>
        <w:spacing w:before="468"/>
        <w:ind w:left="0" w:right="0"/>
        <w:jc w:val="left"/>
        <w:rPr>
          <w:rFonts w:hint="eastAsia"/>
        </w:rPr>
      </w:pPr>
      <w:r>
        <w:rPr>
          <w:rFonts w:hint="eastAsia"/>
        </w:rPr>
        <w:t>Instead of the light of love, there is dark suspicion and enmity and alienation.</w:t>
      </w:r>
    </w:p>
    <w:p w14:paraId="1A0963B8">
      <w:pPr>
        <w:pStyle w:val="4"/>
        <w:spacing w:before="468"/>
        <w:ind w:left="0" w:right="0"/>
        <w:jc w:val="left"/>
        <w:rPr>
          <w:rFonts w:hint="eastAsia"/>
        </w:rPr>
      </w:pPr>
      <w:r>
        <w:rPr>
          <w:rFonts w:hint="eastAsia"/>
        </w:rPr>
        <w:t>取代爱之光的，是黑暗的猜疑、敌意和疏远。</w:t>
      </w:r>
    </w:p>
    <w:p w14:paraId="506EB55A">
      <w:pPr>
        <w:pStyle w:val="4"/>
        <w:spacing w:before="468"/>
        <w:ind w:left="0" w:right="0"/>
        <w:jc w:val="left"/>
        <w:rPr>
          <w:rFonts w:hint="eastAsia"/>
        </w:rPr>
      </w:pPr>
    </w:p>
    <w:p w14:paraId="3FAE1463">
      <w:pPr>
        <w:pStyle w:val="4"/>
        <w:spacing w:before="468"/>
        <w:ind w:left="0" w:right="0"/>
        <w:jc w:val="left"/>
        <w:rPr>
          <w:rFonts w:hint="eastAsia"/>
        </w:rPr>
      </w:pPr>
      <w:r>
        <w:rPr>
          <w:rFonts w:hint="eastAsia"/>
        </w:rPr>
        <w:t>Ah! if you would have all to be always clear and bright in the spiritual atmosphere around you; all open between your God and you; open truth and open love; "let that which ye have heard from the beginning abide in you."</w:t>
      </w:r>
    </w:p>
    <w:p w14:paraId="21D3CA15">
      <w:pPr>
        <w:pStyle w:val="4"/>
        <w:spacing w:before="468"/>
        <w:ind w:left="0" w:right="0"/>
        <w:jc w:val="left"/>
        <w:rPr>
          <w:rFonts w:hint="eastAsia"/>
        </w:rPr>
      </w:pPr>
      <w:r>
        <w:rPr>
          <w:rFonts w:hint="eastAsia"/>
        </w:rPr>
        <w:t>啊！如果你们希望周围属灵的氛围永远清晰明亮；你们的神与你们之间一切都敞开；敞开的真理和敞开的爱；“让你们从起初所听见的常存在你们心里。”</w:t>
      </w:r>
    </w:p>
    <w:p w14:paraId="44C6E7B6">
      <w:pPr>
        <w:pStyle w:val="4"/>
        <w:spacing w:before="468"/>
        <w:ind w:left="0" w:right="0"/>
        <w:jc w:val="left"/>
        <w:rPr>
          <w:rFonts w:hint="eastAsia"/>
        </w:rPr>
      </w:pPr>
    </w:p>
    <w:p w14:paraId="425EAC2C">
      <w:pPr>
        <w:pStyle w:val="4"/>
        <w:spacing w:before="468"/>
        <w:ind w:left="0" w:right="0"/>
        <w:jc w:val="left"/>
        <w:rPr>
          <w:rFonts w:hint="eastAsia"/>
        </w:rPr>
      </w:pPr>
      <w:r>
        <w:rPr>
          <w:rFonts w:hint="eastAsia"/>
        </w:rPr>
        <w:t>Let all of Christ you have ever known, seen, heard, handled, tasted, "abide in you."</w:t>
      </w:r>
    </w:p>
    <w:p w14:paraId="4FBEA0E8">
      <w:pPr>
        <w:pStyle w:val="4"/>
        <w:spacing w:before="468"/>
        <w:ind w:left="0" w:right="0"/>
        <w:jc w:val="left"/>
        <w:rPr>
          <w:rFonts w:hint="eastAsia"/>
        </w:rPr>
      </w:pPr>
      <w:r>
        <w:rPr>
          <w:rFonts w:hint="eastAsia"/>
        </w:rPr>
        <w:t>让你们曾认识、看见、听见、摸过、尝过的所有基督，“常存在你们心里。”</w:t>
      </w:r>
    </w:p>
    <w:p w14:paraId="09E768C7">
      <w:pPr>
        <w:pStyle w:val="4"/>
        <w:spacing w:before="468"/>
        <w:ind w:left="0" w:right="0"/>
        <w:jc w:val="left"/>
        <w:rPr>
          <w:rFonts w:hint="eastAsia"/>
        </w:rPr>
      </w:pPr>
    </w:p>
    <w:p w14:paraId="3E7A6C36">
      <w:pPr>
        <w:pStyle w:val="4"/>
        <w:spacing w:before="468"/>
        <w:ind w:left="0" w:right="0"/>
        <w:jc w:val="left"/>
        <w:rPr>
          <w:rFonts w:hint="eastAsia"/>
        </w:rPr>
      </w:pPr>
      <w:r>
        <w:rPr>
          <w:rFonts w:hint="eastAsia"/>
        </w:rPr>
        <w:t>Let all you have learned of Christ,—as being with the Father, from everlasting, in his bosom,—as coming forth from the Father to reveal and reconcile,—as purging your sin with blood, and bringing you to be all to the Father that he is himself to the Father,—let it all "abide in you;" always, everywhere.</w:t>
      </w:r>
    </w:p>
    <w:p w14:paraId="565869A3">
      <w:pPr>
        <w:pStyle w:val="4"/>
        <w:spacing w:before="468"/>
        <w:ind w:left="0" w:right="0"/>
        <w:jc w:val="left"/>
        <w:rPr>
          <w:rFonts w:hint="eastAsia"/>
        </w:rPr>
      </w:pPr>
      <w:r>
        <w:rPr>
          <w:rFonts w:hint="eastAsia"/>
        </w:rPr>
        <w:t>让你们所学到的一切关于基督的事——祂从亘古以来就在父怀中与父同在——祂从父出来启示并使人和好——祂用血洁净你们的罪，并使你们对父而言，如同祂自己对父而言一样——让这一切都“常存在你们心里”；永远，无处不在。</w:t>
      </w:r>
    </w:p>
    <w:p w14:paraId="191B7CA7">
      <w:pPr>
        <w:pStyle w:val="4"/>
        <w:spacing w:before="468"/>
        <w:ind w:left="0" w:right="0"/>
        <w:jc w:val="left"/>
        <w:rPr>
          <w:rFonts w:hint="eastAsia"/>
        </w:rPr>
      </w:pPr>
    </w:p>
    <w:p w14:paraId="4A4F000E">
      <w:pPr>
        <w:pStyle w:val="4"/>
        <w:spacing w:before="468"/>
        <w:ind w:left="0" w:right="0"/>
        <w:jc w:val="left"/>
        <w:rPr>
          <w:rFonts w:hint="eastAsia"/>
        </w:rPr>
      </w:pPr>
      <w:r>
        <w:rPr>
          <w:rFonts w:hint="eastAsia"/>
        </w:rPr>
        <w:t>II.So "ye also shall abide in the Son and in the Father."</w:t>
      </w:r>
    </w:p>
    <w:p w14:paraId="1E6CAE0F">
      <w:pPr>
        <w:pStyle w:val="4"/>
        <w:spacing w:before="468"/>
        <w:ind w:left="0" w:right="0"/>
        <w:jc w:val="left"/>
        <w:rPr>
          <w:rFonts w:hint="eastAsia"/>
        </w:rPr>
      </w:pPr>
      <w:r>
        <w:rPr>
          <w:rFonts w:hint="eastAsia"/>
        </w:rPr>
        <w:t>二、如此“你们也必住在子里面，也必住在父里面。”</w:t>
      </w:r>
    </w:p>
    <w:p w14:paraId="4F3AF41A">
      <w:pPr>
        <w:pStyle w:val="4"/>
        <w:spacing w:before="468"/>
        <w:ind w:left="0" w:right="0"/>
        <w:jc w:val="left"/>
        <w:rPr>
          <w:rFonts w:hint="eastAsia"/>
        </w:rPr>
      </w:pPr>
    </w:p>
    <w:p w14:paraId="6D309102">
      <w:pPr>
        <w:pStyle w:val="4"/>
        <w:spacing w:before="468"/>
        <w:ind w:left="0" w:right="0"/>
        <w:jc w:val="left"/>
        <w:rPr>
          <w:rFonts w:hint="eastAsia"/>
        </w:rPr>
      </w:pPr>
      <w:r>
        <w:rPr>
          <w:rFonts w:hint="eastAsia"/>
        </w:rPr>
        <w:t>First, "Ye shall abide in the Son."</w:t>
      </w:r>
    </w:p>
    <w:p w14:paraId="2902C88C">
      <w:pPr>
        <w:pStyle w:val="4"/>
        <w:spacing w:before="468"/>
        <w:ind w:left="0" w:right="0"/>
        <w:jc w:val="left"/>
        <w:rPr>
          <w:rFonts w:hint="eastAsia"/>
        </w:rPr>
      </w:pPr>
      <w:r>
        <w:rPr>
          <w:rFonts w:hint="eastAsia"/>
        </w:rPr>
        <w:t>首先，“你们必住在子里面。”</w:t>
      </w:r>
    </w:p>
    <w:p w14:paraId="03C0BC4A">
      <w:pPr>
        <w:pStyle w:val="4"/>
        <w:spacing w:before="468"/>
        <w:ind w:left="0" w:right="0"/>
        <w:jc w:val="left"/>
        <w:rPr>
          <w:rFonts w:hint="eastAsia"/>
        </w:rPr>
      </w:pPr>
    </w:p>
    <w:p w14:paraId="6EC3109A">
      <w:pPr>
        <w:pStyle w:val="4"/>
        <w:spacing w:before="468"/>
        <w:ind w:left="0" w:right="0"/>
        <w:jc w:val="left"/>
        <w:rPr>
          <w:rFonts w:hint="eastAsia"/>
        </w:rPr>
      </w:pPr>
      <w:r>
        <w:rPr>
          <w:rFonts w:hint="eastAsia"/>
        </w:rPr>
        <w:t>What the Lord elsewhere enjoins as in itself a duty, "Abide in me" (John 15:4), the apostle describes as the consequence of another duty being rightly discharged.</w:t>
      </w:r>
    </w:p>
    <w:p w14:paraId="47C428EE">
      <w:pPr>
        <w:pStyle w:val="4"/>
        <w:spacing w:before="468"/>
        <w:ind w:left="0" w:right="0"/>
        <w:jc w:val="left"/>
        <w:rPr>
          <w:rFonts w:hint="eastAsia"/>
        </w:rPr>
      </w:pPr>
      <w:r>
        <w:rPr>
          <w:rFonts w:hint="eastAsia"/>
        </w:rPr>
        <w:t>主在别处所吩咐的本身就是一种责任，“常在我里面”（约翰福音 15:4），使徒将其描述为另一项责任被正确履行后的结果。</w:t>
      </w:r>
    </w:p>
    <w:p w14:paraId="4A47A329">
      <w:pPr>
        <w:pStyle w:val="4"/>
        <w:spacing w:before="468"/>
        <w:ind w:left="0" w:right="0"/>
        <w:jc w:val="left"/>
        <w:rPr>
          <w:rFonts w:hint="eastAsia"/>
        </w:rPr>
      </w:pPr>
    </w:p>
    <w:p w14:paraId="546EFFAE">
      <w:pPr>
        <w:pStyle w:val="4"/>
        <w:spacing w:before="468"/>
        <w:ind w:left="0" w:right="0"/>
        <w:jc w:val="left"/>
        <w:rPr>
          <w:rFonts w:hint="eastAsia"/>
        </w:rPr>
      </w:pPr>
      <w:r>
        <w:rPr>
          <w:rFonts w:hint="eastAsia"/>
        </w:rPr>
        <w:t>He points out the condition or the means of our abiding in the Son; as indeed Jesus also may be held to do when he says, "If ye abide in me, and my words abide in you, ye shall ask what ye will" (John 15:7).</w:t>
      </w:r>
    </w:p>
    <w:p w14:paraId="289CA2D3">
      <w:pPr>
        <w:pStyle w:val="4"/>
        <w:spacing w:before="468"/>
        <w:ind w:left="0" w:right="0"/>
        <w:jc w:val="left"/>
        <w:rPr>
          <w:rFonts w:hint="eastAsia"/>
        </w:rPr>
      </w:pPr>
      <w:r>
        <w:rPr>
          <w:rFonts w:hint="eastAsia"/>
        </w:rPr>
        <w:t>祂指出了我们常在子里面的条件或途径；诚然，当耶稣说：“你们若常在我里面，我的话也常在你们里面，凡你们所愿意的，祈求就给你们成就”（约翰福音 15:7）时，也可以认为祂也是这样做的。</w:t>
      </w:r>
    </w:p>
    <w:p w14:paraId="0A75288E">
      <w:pPr>
        <w:pStyle w:val="4"/>
        <w:spacing w:before="468"/>
        <w:ind w:left="0" w:right="0"/>
        <w:jc w:val="left"/>
        <w:rPr>
          <w:rFonts w:hint="eastAsia"/>
        </w:rPr>
      </w:pPr>
    </w:p>
    <w:p w14:paraId="041CB768">
      <w:pPr>
        <w:pStyle w:val="4"/>
        <w:spacing w:before="468"/>
        <w:ind w:left="0" w:right="0"/>
        <w:jc w:val="left"/>
        <w:rPr>
          <w:rFonts w:hint="eastAsia"/>
        </w:rPr>
      </w:pPr>
      <w:r>
        <w:rPr>
          <w:rFonts w:hint="eastAsia"/>
        </w:rPr>
        <w:t>The meaning clearly is:—"Ye abide in me through my words abiding in you;"—the Lord's expression, "my words," being equivalent to the apostle's, "that which ye have heard" of the word of life "from the beginning."</w:t>
      </w:r>
    </w:p>
    <w:p w14:paraId="3C8A6A9A">
      <w:pPr>
        <w:pStyle w:val="4"/>
        <w:spacing w:before="468"/>
        <w:ind w:left="0" w:right="0"/>
        <w:jc w:val="left"/>
        <w:rPr>
          <w:rFonts w:hint="eastAsia"/>
        </w:rPr>
      </w:pPr>
      <w:r>
        <w:rPr>
          <w:rFonts w:hint="eastAsia"/>
        </w:rPr>
        <w:t>意思显然是：——“你们常在我里面，是藉着我的话常在你们里面；”——主的表达，“我的话”，等同于使徒的，“你们从起初所听见的”生命之道。</w:t>
      </w:r>
    </w:p>
    <w:p w14:paraId="29EF52CB">
      <w:pPr>
        <w:pStyle w:val="4"/>
        <w:spacing w:before="468"/>
        <w:ind w:left="0" w:right="0"/>
        <w:jc w:val="left"/>
        <w:rPr>
          <w:rFonts w:hint="eastAsia"/>
        </w:rPr>
      </w:pPr>
    </w:p>
    <w:p w14:paraId="17D16464">
      <w:pPr>
        <w:pStyle w:val="4"/>
        <w:spacing w:before="468"/>
        <w:ind w:left="0" w:right="0"/>
        <w:jc w:val="left"/>
        <w:rPr>
          <w:rFonts w:hint="eastAsia"/>
        </w:rPr>
      </w:pPr>
      <w:r>
        <w:rPr>
          <w:rFonts w:hint="eastAsia"/>
        </w:rPr>
        <w:t>Thus it is by faith that we "abide in the Son;" for it is by faith that what we have heard of him from the beginning abides in us.</w:t>
      </w:r>
    </w:p>
    <w:p w14:paraId="2F64BE4E">
      <w:pPr>
        <w:pStyle w:val="4"/>
        <w:spacing w:before="468"/>
        <w:ind w:left="0" w:right="0"/>
        <w:jc w:val="left"/>
        <w:rPr>
          <w:rFonts w:hint="eastAsia"/>
        </w:rPr>
      </w:pPr>
      <w:r>
        <w:rPr>
          <w:rFonts w:hint="eastAsia"/>
        </w:rPr>
        <w:t>因此，我们是藉着信心“常在子里面”；因为我们从起初所听见的关于祂的事，是藉着信心常存在我们里面。</w:t>
      </w:r>
    </w:p>
    <w:p w14:paraId="79FC6A9A">
      <w:pPr>
        <w:pStyle w:val="4"/>
        <w:spacing w:before="468"/>
        <w:ind w:left="0" w:right="0"/>
        <w:jc w:val="left"/>
        <w:rPr>
          <w:rFonts w:hint="eastAsia"/>
        </w:rPr>
      </w:pPr>
    </w:p>
    <w:p w14:paraId="6FC847C8">
      <w:pPr>
        <w:pStyle w:val="4"/>
        <w:spacing w:before="468"/>
        <w:ind w:left="0" w:right="0"/>
        <w:jc w:val="left"/>
        <w:rPr>
          <w:rFonts w:hint="eastAsia"/>
        </w:rPr>
      </w:pPr>
      <w:r>
        <w:rPr>
          <w:rFonts w:hint="eastAsia"/>
        </w:rPr>
        <w:t>The manner, therefore, of our abiding in the Son is neither sacramental on the one hand, nor mystical on the other;—neither physically ritual, nor metaphysically transcendental.</w:t>
      </w:r>
    </w:p>
    <w:p w14:paraId="1FC02DDC">
      <w:pPr>
        <w:pStyle w:val="4"/>
        <w:spacing w:before="468"/>
        <w:ind w:left="0" w:right="0"/>
        <w:jc w:val="left"/>
        <w:rPr>
          <w:rFonts w:hint="eastAsia"/>
        </w:rPr>
      </w:pPr>
      <w:r>
        <w:rPr>
          <w:rFonts w:hint="eastAsia"/>
        </w:rPr>
        <w:t>因此，我们常在子里面的方式，既非一方面是圣礼性的，也非另一方面是神秘性的；——既非肉体上的仪式性的，也非形而上学上的超验性的。</w:t>
      </w:r>
    </w:p>
    <w:p w14:paraId="2D07DC09">
      <w:pPr>
        <w:pStyle w:val="4"/>
        <w:spacing w:before="468"/>
        <w:ind w:left="0" w:right="0"/>
        <w:jc w:val="left"/>
        <w:rPr>
          <w:rFonts w:hint="eastAsia"/>
        </w:rPr>
      </w:pPr>
    </w:p>
    <w:p w14:paraId="33DB002E">
      <w:pPr>
        <w:pStyle w:val="4"/>
        <w:spacing w:before="468"/>
        <w:ind w:left="0" w:right="0"/>
        <w:jc w:val="left"/>
        <w:rPr>
          <w:rFonts w:hint="eastAsia"/>
        </w:rPr>
      </w:pPr>
      <w:r>
        <w:rPr>
          <w:rFonts w:hint="eastAsia"/>
        </w:rPr>
        <w:t>We do not "abide in the Son" by any sacramental act on our part, or any sacramental grace or virtue on his.</w:t>
      </w:r>
    </w:p>
    <w:p w14:paraId="66D49361">
      <w:pPr>
        <w:pStyle w:val="4"/>
        <w:spacing w:before="468"/>
        <w:ind w:left="0" w:right="0"/>
        <w:jc w:val="left"/>
        <w:rPr>
          <w:rFonts w:hint="eastAsia"/>
        </w:rPr>
      </w:pPr>
      <w:r>
        <w:rPr>
          <w:rFonts w:hint="eastAsia"/>
        </w:rPr>
        <w:t>我们并非藉着我们方面的任何圣礼行为，或祂方面的任何圣礼恩典或功效而“常在子里面”。</w:t>
      </w:r>
    </w:p>
    <w:p w14:paraId="133FBFC6">
      <w:pPr>
        <w:pStyle w:val="4"/>
        <w:spacing w:before="468"/>
        <w:ind w:left="0" w:right="0"/>
        <w:jc w:val="left"/>
        <w:rPr>
          <w:rFonts w:hint="eastAsia"/>
        </w:rPr>
      </w:pPr>
    </w:p>
    <w:p w14:paraId="680043AB">
      <w:pPr>
        <w:pStyle w:val="4"/>
        <w:spacing w:before="468"/>
        <w:ind w:left="0" w:right="0"/>
        <w:jc w:val="left"/>
        <w:rPr>
          <w:rFonts w:hint="eastAsia"/>
        </w:rPr>
      </w:pPr>
      <w:r>
        <w:rPr>
          <w:rFonts w:hint="eastAsia"/>
        </w:rPr>
        <w:t>The Lord's Supper may be a help to our abiding in the Son; but only indirectly, through its being a help to our having "that which we have heard of him from the beginning abiding in us."</w:t>
      </w:r>
    </w:p>
    <w:p w14:paraId="65A53839">
      <w:pPr>
        <w:pStyle w:val="4"/>
        <w:spacing w:before="468"/>
        <w:ind w:left="0" w:right="0"/>
        <w:jc w:val="left"/>
        <w:rPr>
          <w:rFonts w:hint="eastAsia"/>
        </w:rPr>
      </w:pPr>
      <w:r>
        <w:rPr>
          <w:rFonts w:hint="eastAsia"/>
        </w:rPr>
        <w:t>主的晚餐或许有助于我们常在子里面；但只是间接地，藉着它有助于我们使“我们从起初所听见的关于祂的事常存在我们里面”。</w:t>
      </w:r>
    </w:p>
    <w:p w14:paraId="2BECBDC8">
      <w:pPr>
        <w:pStyle w:val="4"/>
        <w:spacing w:before="468"/>
        <w:ind w:left="0" w:right="0"/>
        <w:jc w:val="left"/>
        <w:rPr>
          <w:rFonts w:hint="eastAsia"/>
        </w:rPr>
      </w:pPr>
    </w:p>
    <w:p w14:paraId="3FA92AA4">
      <w:pPr>
        <w:pStyle w:val="4"/>
        <w:spacing w:before="468"/>
        <w:ind w:left="0" w:right="0"/>
        <w:jc w:val="left"/>
        <w:rPr>
          <w:rFonts w:hint="eastAsia"/>
        </w:rPr>
      </w:pPr>
      <w:r>
        <w:rPr>
          <w:rFonts w:hint="eastAsia"/>
        </w:rPr>
        <w:t>It is the expressive sign and sure seal of it, and therefore may contribute to its abiding in us, and so to our abiding in the Son.</w:t>
      </w:r>
    </w:p>
    <w:p w14:paraId="3F3A2163">
      <w:pPr>
        <w:pStyle w:val="4"/>
        <w:spacing w:before="468"/>
        <w:ind w:left="0" w:right="0"/>
        <w:jc w:val="left"/>
        <w:rPr>
          <w:rFonts w:hint="eastAsia"/>
        </w:rPr>
      </w:pPr>
      <w:r>
        <w:rPr>
          <w:rFonts w:hint="eastAsia"/>
        </w:rPr>
        <w:t>这是它的明确标记和确保证印，因此可能有助于它常存在我们里面，从而有助于我们常在子里面。</w:t>
      </w:r>
    </w:p>
    <w:p w14:paraId="4A479126">
      <w:pPr>
        <w:pStyle w:val="4"/>
        <w:spacing w:before="468"/>
        <w:ind w:left="0" w:right="0"/>
        <w:jc w:val="left"/>
        <w:rPr>
          <w:rFonts w:hint="eastAsia"/>
        </w:rPr>
      </w:pPr>
    </w:p>
    <w:p w14:paraId="64EDB248">
      <w:pPr>
        <w:pStyle w:val="4"/>
        <w:spacing w:before="468"/>
        <w:ind w:left="0" w:right="0"/>
        <w:jc w:val="left"/>
        <w:rPr>
          <w:rFonts w:hint="eastAsia"/>
        </w:rPr>
      </w:pPr>
      <w:r>
        <w:rPr>
          <w:rFonts w:hint="eastAsia"/>
        </w:rPr>
        <w:t>But that is all.</w:t>
      </w:r>
    </w:p>
    <w:p w14:paraId="5821BA87">
      <w:pPr>
        <w:pStyle w:val="4"/>
        <w:spacing w:before="468"/>
        <w:ind w:left="0" w:right="0"/>
        <w:jc w:val="left"/>
        <w:rPr>
          <w:rFonts w:hint="eastAsia"/>
        </w:rPr>
      </w:pPr>
      <w:r>
        <w:rPr>
          <w:rFonts w:hint="eastAsia"/>
        </w:rPr>
        <w:t>但仅此而已。</w:t>
      </w:r>
    </w:p>
    <w:p w14:paraId="3765DADF">
      <w:pPr>
        <w:pStyle w:val="4"/>
        <w:spacing w:before="468"/>
        <w:ind w:left="0" w:right="0"/>
        <w:jc w:val="left"/>
        <w:rPr>
          <w:rFonts w:hint="eastAsia"/>
        </w:rPr>
      </w:pPr>
    </w:p>
    <w:p w14:paraId="7392259C">
      <w:pPr>
        <w:pStyle w:val="4"/>
        <w:spacing w:before="468"/>
        <w:ind w:left="0" w:right="0"/>
        <w:jc w:val="left"/>
        <w:rPr>
          <w:rFonts w:hint="eastAsia"/>
        </w:rPr>
      </w:pPr>
      <w:r>
        <w:rPr>
          <w:rFonts w:hint="eastAsia"/>
        </w:rPr>
        <w:t>There is no charm or efficacy in the rite itself to secure our abiding in the Son.</w:t>
      </w:r>
    </w:p>
    <w:p w14:paraId="034A329D">
      <w:pPr>
        <w:pStyle w:val="4"/>
        <w:spacing w:before="468"/>
        <w:ind w:left="0" w:right="0"/>
        <w:jc w:val="left"/>
        <w:rPr>
          <w:rFonts w:hint="eastAsia"/>
        </w:rPr>
      </w:pPr>
      <w:r>
        <w:rPr>
          <w:rFonts w:hint="eastAsia"/>
        </w:rPr>
        <w:t>这仪式本身并没有任何魅力或功效来确保我们常在子里面。</w:t>
      </w:r>
    </w:p>
    <w:p w14:paraId="3281F395">
      <w:pPr>
        <w:pStyle w:val="4"/>
        <w:spacing w:before="468"/>
        <w:ind w:left="0" w:right="0"/>
        <w:jc w:val="left"/>
        <w:rPr>
          <w:rFonts w:hint="eastAsia"/>
        </w:rPr>
      </w:pPr>
    </w:p>
    <w:p w14:paraId="1573CBD0">
      <w:pPr>
        <w:pStyle w:val="4"/>
        <w:spacing w:before="468"/>
        <w:ind w:left="0" w:right="0"/>
        <w:jc w:val="left"/>
        <w:rPr>
          <w:rFonts w:hint="eastAsia"/>
        </w:rPr>
      </w:pPr>
      <w:r>
        <w:rPr>
          <w:rFonts w:hint="eastAsia"/>
        </w:rPr>
        <w:t>The relation described by our abiding in the Son is not of such a sort as can be kept up by any act or process apart from intelligence, consciousness, and volition.</w:t>
      </w:r>
    </w:p>
    <w:p w14:paraId="20954D1E">
      <w:pPr>
        <w:pStyle w:val="4"/>
        <w:spacing w:before="468"/>
        <w:ind w:left="0" w:right="0"/>
        <w:jc w:val="left"/>
        <w:rPr>
          <w:rFonts w:hint="eastAsia"/>
        </w:rPr>
      </w:pPr>
      <w:r>
        <w:rPr>
          <w:rFonts w:hint="eastAsia"/>
        </w:rPr>
        <w:t>我们常在子里面所描述的关系，并非那种可以藉着任何脱离智慧、意识和意志的行为或过程来维持的关系。</w:t>
      </w:r>
    </w:p>
    <w:p w14:paraId="2DF6A91E">
      <w:pPr>
        <w:pStyle w:val="4"/>
        <w:spacing w:before="468"/>
        <w:ind w:left="0" w:right="0"/>
        <w:jc w:val="left"/>
        <w:rPr>
          <w:rFonts w:hint="eastAsia"/>
        </w:rPr>
      </w:pPr>
    </w:p>
    <w:p w14:paraId="338E09B5">
      <w:pPr>
        <w:pStyle w:val="4"/>
        <w:spacing w:before="468"/>
        <w:ind w:left="0" w:right="0"/>
        <w:jc w:val="left"/>
        <w:rPr>
          <w:rFonts w:hint="eastAsia"/>
        </w:rPr>
      </w:pPr>
      <w:r>
        <w:rPr>
          <w:rFonts w:hint="eastAsia"/>
        </w:rPr>
        <w:t>And therefore this abiding in the Son cannot be mystical or transcendental, any more than it can be ritual or sacramental.</w:t>
      </w:r>
    </w:p>
    <w:p w14:paraId="69E435DD">
      <w:pPr>
        <w:pStyle w:val="4"/>
        <w:spacing w:before="468"/>
        <w:ind w:left="0" w:right="0"/>
        <w:jc w:val="left"/>
        <w:rPr>
          <w:rFonts w:hint="eastAsia"/>
        </w:rPr>
      </w:pPr>
      <w:r>
        <w:rPr>
          <w:rFonts w:hint="eastAsia"/>
        </w:rPr>
        <w:t>因此，这常在子里面，既不能是神秘的或超验的，也不能是仪式的或圣礼的。</w:t>
      </w:r>
    </w:p>
    <w:p w14:paraId="30128596">
      <w:pPr>
        <w:pStyle w:val="4"/>
        <w:spacing w:before="468"/>
        <w:ind w:left="0" w:right="0"/>
        <w:jc w:val="left"/>
        <w:rPr>
          <w:rFonts w:hint="eastAsia"/>
        </w:rPr>
      </w:pPr>
    </w:p>
    <w:p w14:paraId="2EF6C55D">
      <w:pPr>
        <w:pStyle w:val="4"/>
        <w:spacing w:before="468"/>
        <w:ind w:left="0" w:right="0"/>
        <w:jc w:val="left"/>
        <w:rPr>
          <w:rFonts w:hint="eastAsia"/>
        </w:rPr>
      </w:pPr>
      <w:r>
        <w:rPr>
          <w:rFonts w:hint="eastAsia"/>
        </w:rPr>
        <w:t>It cannot be such as the visionaries of John's day imagined in their splendid dreams; in which abiding in the Christ, or in the Son, considered as an emanation or efflux of Deity, was a kind of absorption; a height of self-identification with some portion or manifestation of the Divine essence, or self-annihilation in it, to be reached by a long course of abstract musing on the first principles of things, or deep but vague contemplation of the eternal, infinite Being.</w:t>
      </w:r>
    </w:p>
    <w:p w14:paraId="6E286709">
      <w:pPr>
        <w:pStyle w:val="4"/>
        <w:spacing w:before="468"/>
        <w:ind w:left="0" w:right="0"/>
        <w:jc w:val="left"/>
        <w:rPr>
          <w:rFonts w:hint="eastAsia"/>
        </w:rPr>
      </w:pPr>
      <w:r>
        <w:rPr>
          <w:rFonts w:hint="eastAsia"/>
        </w:rPr>
        <w:t>这不可能是约翰时代那些幻想家在他们辉煌的梦中所想象的那样；在那些梦中，常在基督里，或常在子里面，被认为是神性的一种流溢或发出，是一种吸收；一种与神圣本质的某个部分或显现的自我认同，或在其中自我消亡的高度，要藉着对事物第一原理的长期抽象默想，或对永恒、无限存在的深刻但模糊的默想才能达到。</w:t>
      </w:r>
    </w:p>
    <w:p w14:paraId="612C9179">
      <w:pPr>
        <w:pStyle w:val="4"/>
        <w:spacing w:before="468"/>
        <w:ind w:left="0" w:right="0"/>
        <w:jc w:val="left"/>
        <w:rPr>
          <w:rFonts w:hint="eastAsia"/>
        </w:rPr>
      </w:pPr>
    </w:p>
    <w:p w14:paraId="297855FD">
      <w:pPr>
        <w:pStyle w:val="4"/>
        <w:spacing w:before="468"/>
        <w:ind w:left="0" w:right="0"/>
        <w:jc w:val="left"/>
        <w:rPr>
          <w:rFonts w:hint="eastAsia"/>
        </w:rPr>
      </w:pPr>
      <w:r>
        <w:rPr>
          <w:rFonts w:hint="eastAsia"/>
        </w:rPr>
        <w:t>John's idea of abiding in the Son is much humbler and more practical.</w:t>
      </w:r>
    </w:p>
    <w:p w14:paraId="692178FC">
      <w:pPr>
        <w:pStyle w:val="4"/>
        <w:spacing w:before="468"/>
        <w:ind w:left="0" w:right="0"/>
        <w:jc w:val="left"/>
        <w:rPr>
          <w:rFonts w:hint="eastAsia"/>
        </w:rPr>
      </w:pPr>
      <w:r>
        <w:rPr>
          <w:rFonts w:hint="eastAsia"/>
        </w:rPr>
        <w:t>约翰关于常在子里面的观念，远为谦卑和实际。</w:t>
      </w:r>
    </w:p>
    <w:p w14:paraId="28CC015B">
      <w:pPr>
        <w:pStyle w:val="4"/>
        <w:spacing w:before="468"/>
        <w:ind w:left="0" w:right="0"/>
        <w:jc w:val="left"/>
        <w:rPr>
          <w:rFonts w:hint="eastAsia"/>
        </w:rPr>
      </w:pPr>
    </w:p>
    <w:p w14:paraId="117ADBC5">
      <w:pPr>
        <w:pStyle w:val="4"/>
        <w:spacing w:before="468"/>
        <w:ind w:left="0" w:right="0"/>
        <w:jc w:val="left"/>
        <w:rPr>
          <w:rFonts w:hint="eastAsia"/>
        </w:rPr>
      </w:pPr>
      <w:r>
        <w:rPr>
          <w:rFonts w:hint="eastAsia"/>
        </w:rPr>
        <w:t>We abide in the Son, as we may be said to abide in any one when his words abide in us,—or when that which we have heard of him, or from him, from the beginning, abides in us; when we understand and know him, by what he says and what we hear; when what we thus understand and know of him takes hold of us, carries our conviction, commands our confidence and love, fastens and rivets itself in our mind and heart, and so abides in us.</w:t>
      </w:r>
    </w:p>
    <w:p w14:paraId="389C2846">
      <w:pPr>
        <w:pStyle w:val="4"/>
        <w:spacing w:before="468"/>
        <w:ind w:left="0" w:right="0"/>
        <w:jc w:val="left"/>
        <w:rPr>
          <w:rFonts w:hint="eastAsia"/>
        </w:rPr>
      </w:pPr>
      <w:r>
        <w:rPr>
          <w:rFonts w:hint="eastAsia"/>
        </w:rPr>
        <w:t>我们常在子里面，如同我们可以说，当某人的话语常存在我们里面时，我们就常在那人里面，——或者当我们从起初所听见的关于祂，或从祂那里听见的话语常存在我们里面时；当我们藉着祂所说的和我们所听见的，理解并认识祂时；当我们如此理解并认识的关于祂的事抓住我们，使我们信服，赢得我们的信心和爱，牢牢地扎根在我们的心思意念中，从而常存在我们里面时。</w:t>
      </w:r>
    </w:p>
    <w:p w14:paraId="51CEB67B">
      <w:pPr>
        <w:pStyle w:val="4"/>
        <w:spacing w:before="468"/>
        <w:ind w:left="0" w:right="0"/>
        <w:jc w:val="left"/>
        <w:rPr>
          <w:rFonts w:hint="eastAsia"/>
        </w:rPr>
      </w:pPr>
    </w:p>
    <w:p w14:paraId="21AC0115">
      <w:pPr>
        <w:pStyle w:val="4"/>
        <w:spacing w:before="468"/>
        <w:ind w:left="0" w:right="0"/>
        <w:jc w:val="left"/>
        <w:rPr>
          <w:rFonts w:hint="eastAsia"/>
        </w:rPr>
      </w:pPr>
      <w:r>
        <w:rPr>
          <w:rFonts w:hint="eastAsia"/>
        </w:rPr>
        <w:t>Thus we abide in the Son precisely as we abide in a friend whom we know, and trust, and love.</w:t>
      </w:r>
    </w:p>
    <w:p w14:paraId="035A2506">
      <w:pPr>
        <w:pStyle w:val="4"/>
        <w:spacing w:before="468"/>
        <w:ind w:left="0" w:right="0"/>
        <w:jc w:val="left"/>
        <w:rPr>
          <w:rFonts w:hint="eastAsia"/>
        </w:rPr>
      </w:pPr>
      <w:r>
        <w:rPr>
          <w:rFonts w:hint="eastAsia"/>
        </w:rPr>
        <w:t>因此，我们常在子里面，正如我们常在一个我们认识、信赖和爱戴的朋友里面一样。</w:t>
      </w:r>
    </w:p>
    <w:p w14:paraId="43BEB1A7">
      <w:pPr>
        <w:pStyle w:val="4"/>
        <w:spacing w:before="468"/>
        <w:ind w:left="0" w:right="0"/>
        <w:jc w:val="left"/>
        <w:rPr>
          <w:rFonts w:hint="eastAsia"/>
        </w:rPr>
      </w:pPr>
    </w:p>
    <w:p w14:paraId="35080B91">
      <w:pPr>
        <w:pStyle w:val="4"/>
        <w:spacing w:before="468"/>
        <w:ind w:left="0" w:right="0"/>
        <w:jc w:val="left"/>
        <w:rPr>
          <w:rFonts w:hint="eastAsia"/>
        </w:rPr>
      </w:pPr>
      <w:r>
        <w:rPr>
          <w:rFonts w:hint="eastAsia"/>
        </w:rPr>
        <w:t>Doubtless the Son in whom we abide transcends infinitely any such friend.</w:t>
      </w:r>
    </w:p>
    <w:p w14:paraId="63FF14E0">
      <w:pPr>
        <w:pStyle w:val="4"/>
        <w:spacing w:before="468"/>
        <w:ind w:left="0" w:right="0"/>
        <w:jc w:val="left"/>
        <w:rPr>
          <w:rFonts w:hint="eastAsia"/>
        </w:rPr>
      </w:pPr>
      <w:r>
        <w:rPr>
          <w:rFonts w:hint="eastAsia"/>
        </w:rPr>
        <w:t>无疑，我们所常在的子，无限地超越任何这样的朋友。</w:t>
      </w:r>
    </w:p>
    <w:p w14:paraId="1ECC58A7">
      <w:pPr>
        <w:pStyle w:val="4"/>
        <w:spacing w:before="468"/>
        <w:ind w:left="0" w:right="0"/>
        <w:jc w:val="left"/>
        <w:rPr>
          <w:rFonts w:hint="eastAsia"/>
        </w:rPr>
      </w:pPr>
    </w:p>
    <w:p w14:paraId="5C73EFE5">
      <w:pPr>
        <w:pStyle w:val="4"/>
        <w:spacing w:before="468"/>
        <w:ind w:left="0" w:right="0"/>
        <w:jc w:val="left"/>
        <w:rPr>
          <w:rFonts w:hint="eastAsia"/>
        </w:rPr>
      </w:pPr>
      <w:r>
        <w:rPr>
          <w:rFonts w:hint="eastAsia"/>
        </w:rPr>
        <w:t>In him are excellencies which are to be found in no other.</w:t>
      </w:r>
    </w:p>
    <w:p w14:paraId="7693A242">
      <w:pPr>
        <w:pStyle w:val="4"/>
        <w:spacing w:before="468"/>
        <w:ind w:left="0" w:right="0"/>
        <w:jc w:val="left"/>
        <w:rPr>
          <w:rFonts w:hint="eastAsia"/>
        </w:rPr>
      </w:pPr>
      <w:r>
        <w:rPr>
          <w:rFonts w:hint="eastAsia"/>
        </w:rPr>
        <w:t>在祂里面有其他任何地方都找不到的卓越之处。</w:t>
      </w:r>
    </w:p>
    <w:p w14:paraId="79566065">
      <w:pPr>
        <w:pStyle w:val="4"/>
        <w:spacing w:before="468"/>
        <w:ind w:left="0" w:right="0"/>
        <w:jc w:val="left"/>
        <w:rPr>
          <w:rFonts w:hint="eastAsia"/>
        </w:rPr>
      </w:pPr>
    </w:p>
    <w:p w14:paraId="1B4C1CC6">
      <w:pPr>
        <w:pStyle w:val="4"/>
        <w:spacing w:before="468"/>
        <w:ind w:left="0" w:right="0"/>
        <w:jc w:val="left"/>
        <w:rPr>
          <w:rFonts w:hint="eastAsia"/>
        </w:rPr>
      </w:pPr>
      <w:r>
        <w:rPr>
          <w:rFonts w:hint="eastAsia"/>
        </w:rPr>
        <w:t>In himself personally, and in his relation as the Son to the Father, there are riches of wisdom, knowledge, goodness, grace, and glory, which our "abiding in him" through eternity will not enable us thoroughly to search or ransack.</w:t>
      </w:r>
    </w:p>
    <w:p w14:paraId="5C16E82D">
      <w:pPr>
        <w:pStyle w:val="4"/>
        <w:spacing w:before="468"/>
        <w:ind w:left="0" w:right="0"/>
        <w:jc w:val="left"/>
        <w:rPr>
          <w:rFonts w:hint="eastAsia"/>
        </w:rPr>
      </w:pPr>
      <w:r>
        <w:rPr>
          <w:rFonts w:hint="eastAsia"/>
        </w:rPr>
        <w:t>在祂个人身上，以及在祂作为子与父的关系中，都有智慧、知识、良善、恩典和荣耀的丰富，我们藉着永远“常在祂里面”也无法彻底搜寻或查究。</w:t>
      </w:r>
    </w:p>
    <w:p w14:paraId="2D30C7DF">
      <w:pPr>
        <w:pStyle w:val="4"/>
        <w:spacing w:before="468"/>
        <w:ind w:left="0" w:right="0"/>
        <w:jc w:val="left"/>
        <w:rPr>
          <w:rFonts w:hint="eastAsia"/>
        </w:rPr>
      </w:pPr>
    </w:p>
    <w:p w14:paraId="25B2F4A4">
      <w:pPr>
        <w:pStyle w:val="4"/>
        <w:spacing w:before="468"/>
        <w:ind w:left="0" w:right="0"/>
        <w:jc w:val="left"/>
        <w:rPr>
          <w:rFonts w:hint="eastAsia"/>
        </w:rPr>
      </w:pPr>
      <w:r>
        <w:rPr>
          <w:rFonts w:hint="eastAsia"/>
        </w:rPr>
        <w:t>Not when myriads of blessed ages in yonder realms of light have rolled over our heads will one tithe of all the wonders of him whose "name is Wonderful" have been discovered; no, not though our abiding in him there will be without a break and without a cloud.</w:t>
      </w:r>
    </w:p>
    <w:p w14:paraId="3A42054E">
      <w:pPr>
        <w:pStyle w:val="4"/>
        <w:spacing w:before="468"/>
        <w:ind w:left="0" w:right="0"/>
        <w:jc w:val="left"/>
        <w:rPr>
          <w:rFonts w:hint="eastAsia"/>
        </w:rPr>
      </w:pPr>
      <w:r>
        <w:rPr>
          <w:rFonts w:hint="eastAsia"/>
        </w:rPr>
        <w:t>即使在那光明国度里无数蒙福的世代从我们头上滚过，祂那“名为奇妙”者的所有奇事，连十分之一也不会被发现；不，即使我们常在祂里面，那里也没有间断，也没有乌云。</w:t>
      </w:r>
    </w:p>
    <w:p w14:paraId="130405F5">
      <w:pPr>
        <w:pStyle w:val="4"/>
        <w:spacing w:before="468"/>
        <w:ind w:left="0" w:right="0"/>
        <w:jc w:val="left"/>
        <w:rPr>
          <w:rFonts w:hint="eastAsia"/>
        </w:rPr>
      </w:pPr>
    </w:p>
    <w:p w14:paraId="6156CE94">
      <w:pPr>
        <w:pStyle w:val="4"/>
        <w:spacing w:before="468"/>
        <w:ind w:left="0" w:right="0"/>
        <w:jc w:val="left"/>
        <w:rPr>
          <w:rFonts w:hint="eastAsia"/>
        </w:rPr>
      </w:pPr>
      <w:r>
        <w:rPr>
          <w:rFonts w:hint="eastAsia"/>
        </w:rPr>
        <w:t>And what shall I say of the raptures of that personal intercourse and interchange of thought, feeling, and affection, in which our abiding in the Son then must mainly consist?</w:t>
      </w:r>
    </w:p>
    <w:p w14:paraId="52C0D624">
      <w:pPr>
        <w:pStyle w:val="4"/>
        <w:spacing w:before="468"/>
        <w:ind w:left="0" w:right="0"/>
        <w:jc w:val="left"/>
        <w:rPr>
          <w:rFonts w:hint="eastAsia"/>
        </w:rPr>
      </w:pPr>
      <w:r>
        <w:rPr>
          <w:rFonts w:hint="eastAsia"/>
        </w:rPr>
        <w:t>关于我们那时常在子里面主要在于的那种个人交往以及思想、情感和感情交流的狂喜，我该说些什么呢？</w:t>
      </w:r>
    </w:p>
    <w:p w14:paraId="018129FB">
      <w:pPr>
        <w:pStyle w:val="4"/>
        <w:spacing w:before="468"/>
        <w:ind w:left="0" w:right="0"/>
        <w:jc w:val="left"/>
        <w:rPr>
          <w:rFonts w:hint="eastAsia"/>
        </w:rPr>
      </w:pPr>
    </w:p>
    <w:p w14:paraId="57021CF5">
      <w:pPr>
        <w:pStyle w:val="4"/>
        <w:spacing w:before="468"/>
        <w:ind w:left="0" w:right="0"/>
        <w:jc w:val="left"/>
        <w:rPr>
          <w:rFonts w:hint="eastAsia"/>
        </w:rPr>
      </w:pPr>
      <w:r>
        <w:rPr>
          <w:rFonts w:hint="eastAsia"/>
        </w:rPr>
        <w:t>Can any limit be set to the ravishing joy of our walking with him and his walking with us in Paradise,—when we go in and out together,—we seeing him without a vail,—and he, as he talks with us without reserve, causing our hearts to burn within us?</w:t>
      </w:r>
    </w:p>
    <w:p w14:paraId="733F7FA4">
      <w:pPr>
        <w:pStyle w:val="4"/>
        <w:spacing w:before="468"/>
        <w:ind w:left="0" w:right="0"/>
        <w:jc w:val="left"/>
        <w:rPr>
          <w:rFonts w:hint="eastAsia"/>
        </w:rPr>
      </w:pPr>
      <w:r>
        <w:rPr>
          <w:rFonts w:hint="eastAsia"/>
        </w:rPr>
        <w:t>当我们与祂一同出入，——我们看见祂没有帕子，——祂毫无保留地与我们谈话，使我们的心在我们里面火热时，——我们在乐园里与祂同行，祂也与我们同行，这种令人陶醉的喜乐能有任何限制吗？</w:t>
      </w:r>
    </w:p>
    <w:p w14:paraId="311DB9E7">
      <w:pPr>
        <w:pStyle w:val="4"/>
        <w:spacing w:before="468"/>
        <w:ind w:left="0" w:right="0"/>
        <w:jc w:val="left"/>
        <w:rPr>
          <w:rFonts w:hint="eastAsia"/>
        </w:rPr>
      </w:pPr>
    </w:p>
    <w:p w14:paraId="0ADC0C5F">
      <w:pPr>
        <w:pStyle w:val="4"/>
        <w:spacing w:before="468"/>
        <w:ind w:left="0" w:right="0"/>
        <w:jc w:val="left"/>
        <w:rPr>
          <w:rFonts w:hint="eastAsia"/>
        </w:rPr>
      </w:pPr>
      <w:r>
        <w:rPr>
          <w:rFonts w:hint="eastAsia"/>
        </w:rPr>
        <w:t>And what comparison can there be, even now, between our abiding in him and our abiding in any other, even the best of friends?</w:t>
      </w:r>
    </w:p>
    <w:p w14:paraId="414199D1">
      <w:pPr>
        <w:pStyle w:val="4"/>
        <w:spacing w:before="468"/>
        <w:ind w:left="0" w:right="0"/>
        <w:jc w:val="left"/>
        <w:rPr>
          <w:rFonts w:hint="eastAsia"/>
        </w:rPr>
      </w:pPr>
      <w:r>
        <w:rPr>
          <w:rFonts w:hint="eastAsia"/>
        </w:rPr>
        <w:t>即使现在，我们常在祂里面与我们常在任何其他人里面，即使是最好的朋友，又有什么可比性呢？</w:t>
      </w:r>
    </w:p>
    <w:p w14:paraId="39D1A8C1">
      <w:pPr>
        <w:pStyle w:val="4"/>
        <w:spacing w:before="468"/>
        <w:ind w:left="0" w:right="0"/>
        <w:jc w:val="left"/>
        <w:rPr>
          <w:rFonts w:hint="eastAsia"/>
        </w:rPr>
      </w:pPr>
    </w:p>
    <w:p w14:paraId="1BDAD9FD">
      <w:pPr>
        <w:pStyle w:val="4"/>
        <w:spacing w:before="468"/>
        <w:ind w:left="0" w:right="0"/>
        <w:jc w:val="left"/>
        <w:rPr>
          <w:rFonts w:hint="eastAsia"/>
        </w:rPr>
      </w:pPr>
      <w:r>
        <w:rPr>
          <w:rFonts w:hint="eastAsia"/>
        </w:rPr>
        <w:t>Still it is important to remember, that we do abide in the Son very much as we abide in any other friend; it is important now, as well as in the apostle's time.</w:t>
      </w:r>
    </w:p>
    <w:p w14:paraId="5D504811">
      <w:pPr>
        <w:pStyle w:val="4"/>
        <w:spacing w:before="468"/>
        <w:ind w:left="0" w:right="0"/>
        <w:jc w:val="left"/>
        <w:rPr>
          <w:rFonts w:hint="eastAsia"/>
        </w:rPr>
      </w:pPr>
      <w:r>
        <w:rPr>
          <w:rFonts w:hint="eastAsia"/>
        </w:rPr>
        <w:t>然而，重要的是要记住，我们常在子里面，与我们常在任何其他朋友里面非常相似；这在现在，如同在使徒时代一样重要。</w:t>
      </w:r>
    </w:p>
    <w:p w14:paraId="211326F4">
      <w:pPr>
        <w:pStyle w:val="4"/>
        <w:spacing w:before="468"/>
        <w:ind w:left="0" w:right="0"/>
        <w:jc w:val="left"/>
        <w:rPr>
          <w:rFonts w:hint="eastAsia"/>
        </w:rPr>
      </w:pPr>
    </w:p>
    <w:p w14:paraId="587AF317">
      <w:pPr>
        <w:pStyle w:val="4"/>
        <w:spacing w:before="468"/>
        <w:ind w:left="0" w:right="0"/>
        <w:jc w:val="left"/>
        <w:rPr>
          <w:rFonts w:hint="eastAsia"/>
        </w:rPr>
      </w:pPr>
      <w:r>
        <w:rPr>
          <w:rFonts w:hint="eastAsia"/>
        </w:rPr>
        <w:t>For there is a fancy abroad of a sort of abiding in the Son that may be to a large extent independent of his words, or words about him, abiding in us.</w:t>
      </w:r>
    </w:p>
    <w:p w14:paraId="7F8241D2">
      <w:pPr>
        <w:pStyle w:val="4"/>
        <w:spacing w:before="468"/>
        <w:ind w:left="0" w:right="0"/>
        <w:jc w:val="left"/>
        <w:rPr>
          <w:rFonts w:hint="eastAsia"/>
        </w:rPr>
      </w:pPr>
      <w:r>
        <w:rPr>
          <w:rFonts w:hint="eastAsia"/>
        </w:rPr>
        <w:t>因为现在流行一种幻想，认为某种常在子里面的状态，可能在很大程度上独立于祂的话语，或关于祂的话语常存在我们里面。</w:t>
      </w:r>
    </w:p>
    <w:p w14:paraId="6A26F420">
      <w:pPr>
        <w:pStyle w:val="4"/>
        <w:spacing w:before="468"/>
        <w:ind w:left="0" w:right="0"/>
        <w:jc w:val="left"/>
        <w:rPr>
          <w:rFonts w:hint="eastAsia"/>
        </w:rPr>
      </w:pPr>
    </w:p>
    <w:p w14:paraId="304DA128">
      <w:pPr>
        <w:pStyle w:val="4"/>
        <w:spacing w:before="468"/>
        <w:ind w:left="0" w:right="0"/>
        <w:jc w:val="left"/>
        <w:rPr>
          <w:rFonts w:hint="eastAsia"/>
        </w:rPr>
      </w:pPr>
      <w:r>
        <w:rPr>
          <w:rFonts w:hint="eastAsia"/>
        </w:rPr>
        <w:t>There is a tendency to put a sort of sentimental pietism, itself undefined and hating definition, gazing with rapt and fascinated eye on a soul-melting "Agnus Dei" or "Ecce Homo," seen in dim religious light, in the place of intelligent faith, or the engagement of mind and heart in personal converse with one who speaks and would be spoken to; of whom and from whom and about whom we hear and read, in the teaching of his own apostles, in the Scriptures of his own Spirit's inspiration.</w:t>
      </w:r>
    </w:p>
    <w:p w14:paraId="5C5DD2A2">
      <w:pPr>
        <w:pStyle w:val="4"/>
        <w:spacing w:before="468"/>
        <w:ind w:left="0" w:right="0"/>
        <w:jc w:val="left"/>
        <w:rPr>
          <w:rFonts w:hint="eastAsia"/>
        </w:rPr>
      </w:pPr>
      <w:r>
        <w:rPr>
          <w:rFonts w:hint="eastAsia"/>
        </w:rPr>
        <w:t>有一种倾向，用一种本身模糊不清、厌恶定义的感伤虔诚主义，以着迷的目光凝视着在昏暗宗教光线下看见的、融化灵魂的“神的羔羊”或“看这个人”，来取代理智的信心，或心思意念在与一位说话并愿意被与之说话者进行个人交谈时的投入；关于祂、从祂那里以及关于祂的一切，我们都在祂自己使徒的教导中，在祂自己圣灵默示的圣经中听到和读到。</w:t>
      </w:r>
    </w:p>
    <w:p w14:paraId="6BF426B9">
      <w:pPr>
        <w:pStyle w:val="4"/>
        <w:spacing w:before="468"/>
        <w:ind w:left="0" w:right="0"/>
        <w:jc w:val="left"/>
        <w:rPr>
          <w:rFonts w:hint="eastAsia"/>
        </w:rPr>
      </w:pPr>
    </w:p>
    <w:p w14:paraId="64A7AB5A">
      <w:pPr>
        <w:pStyle w:val="4"/>
        <w:spacing w:before="468"/>
        <w:ind w:left="0" w:right="0"/>
        <w:jc w:val="left"/>
        <w:rPr>
          <w:rFonts w:hint="eastAsia"/>
        </w:rPr>
      </w:pPr>
      <w:r>
        <w:rPr>
          <w:rFonts w:hint="eastAsia"/>
        </w:rPr>
        <w:t>These are practically set aside; or, at least, any attempt to make their statements yield precise information concerning Christ and his work is disparaged.</w:t>
      </w:r>
    </w:p>
    <w:p w14:paraId="58F06E2A">
      <w:pPr>
        <w:pStyle w:val="4"/>
        <w:spacing w:before="468"/>
        <w:ind w:left="0" w:right="0"/>
        <w:jc w:val="left"/>
        <w:rPr>
          <w:rFonts w:hint="eastAsia"/>
        </w:rPr>
      </w:pPr>
      <w:r>
        <w:rPr>
          <w:rFonts w:hint="eastAsia"/>
        </w:rPr>
        <w:t>这些实际上被搁置一旁；或者，至少，任何试图使其陈述提供关于基督及其工作的精确信息的尝试，都被轻视。</w:t>
      </w:r>
    </w:p>
    <w:p w14:paraId="1CEE80B3">
      <w:pPr>
        <w:pStyle w:val="4"/>
        <w:spacing w:before="468"/>
        <w:ind w:left="0" w:right="0"/>
        <w:jc w:val="left"/>
        <w:rPr>
          <w:rFonts w:hint="eastAsia"/>
        </w:rPr>
      </w:pPr>
    </w:p>
    <w:p w14:paraId="6E4DC965">
      <w:pPr>
        <w:pStyle w:val="4"/>
        <w:spacing w:before="468"/>
        <w:ind w:left="0" w:right="0"/>
        <w:jc w:val="left"/>
        <w:rPr>
          <w:rFonts w:hint="eastAsia"/>
        </w:rPr>
      </w:pPr>
      <w:r>
        <w:rPr>
          <w:rFonts w:hint="eastAsia"/>
        </w:rPr>
        <w:t>A Son of God and Son of man, rising out of some deep soundings of divinity and humanity, is substituted for the Son of whom apostles spoke and disciples heard from the beginning.</w:t>
      </w:r>
    </w:p>
    <w:p w14:paraId="567CF21E">
      <w:pPr>
        <w:pStyle w:val="4"/>
        <w:spacing w:before="468"/>
        <w:ind w:left="0" w:right="0"/>
        <w:jc w:val="left"/>
        <w:rPr>
          <w:rFonts w:hint="eastAsia"/>
        </w:rPr>
      </w:pPr>
      <w:r>
        <w:rPr>
          <w:rFonts w:hint="eastAsia"/>
        </w:rPr>
        <w:t>一个从神性和人性的某些深奥探索中兴起的神的儿子和人的儿子，取代了使徒们从起初就谈论，门徒们从起初就听见的那个儿子。</w:t>
      </w:r>
    </w:p>
    <w:p w14:paraId="7C2FCA83">
      <w:pPr>
        <w:pStyle w:val="4"/>
        <w:spacing w:before="468"/>
        <w:ind w:left="0" w:right="0"/>
        <w:jc w:val="left"/>
        <w:rPr>
          <w:rFonts w:hint="eastAsia"/>
        </w:rPr>
      </w:pPr>
    </w:p>
    <w:p w14:paraId="7FF52634">
      <w:pPr>
        <w:pStyle w:val="4"/>
        <w:spacing w:before="468"/>
        <w:ind w:left="0" w:right="0"/>
        <w:jc w:val="left"/>
        <w:rPr>
          <w:rFonts w:hint="eastAsia"/>
        </w:rPr>
      </w:pPr>
      <w:r>
        <w:rPr>
          <w:rFonts w:hint="eastAsia"/>
        </w:rPr>
        <w:t>And abiding in him is not a plain, practical, personal dealing with him about that for which he came into the world, and has been manifested to us, to us as individuals one by one; but an attempt somehow to grasp the notion of abstract divinity and universal humanity being in him mysteriously at one.</w:t>
      </w:r>
    </w:p>
    <w:p w14:paraId="1937D2A4">
      <w:pPr>
        <w:pStyle w:val="4"/>
        <w:spacing w:before="468"/>
        <w:ind w:left="0" w:right="0"/>
        <w:jc w:val="left"/>
        <w:rPr>
          <w:rFonts w:hint="eastAsia"/>
        </w:rPr>
      </w:pPr>
      <w:r>
        <w:rPr>
          <w:rFonts w:hint="eastAsia"/>
        </w:rPr>
        <w:t>并且常在祂里面，并非简单、实际、个人地与祂交往，关于祂降世的目的，以及祂向我们显现的目的，向我们每一个个体显现的目的；而是在某种程度上试图掌握抽象神性和普遍人性在祂里面神秘合一的观念。</w:t>
      </w:r>
    </w:p>
    <w:p w14:paraId="5ACAA51D">
      <w:pPr>
        <w:pStyle w:val="4"/>
        <w:spacing w:before="468"/>
        <w:ind w:left="0" w:right="0"/>
        <w:jc w:val="left"/>
        <w:rPr>
          <w:rFonts w:hint="eastAsia"/>
        </w:rPr>
      </w:pPr>
    </w:p>
    <w:p w14:paraId="4D63597C">
      <w:pPr>
        <w:pStyle w:val="4"/>
        <w:spacing w:before="468"/>
        <w:ind w:left="0" w:right="0"/>
        <w:jc w:val="left"/>
        <w:rPr>
          <w:rFonts w:hint="eastAsia"/>
        </w:rPr>
      </w:pPr>
      <w:r>
        <w:rPr>
          <w:rFonts w:hint="eastAsia"/>
        </w:rPr>
        <w:t>Let no such speculations beguile us.</w:t>
      </w:r>
    </w:p>
    <w:p w14:paraId="16B218E8">
      <w:pPr>
        <w:pStyle w:val="4"/>
        <w:spacing w:before="468"/>
        <w:ind w:left="0" w:right="0"/>
        <w:jc w:val="left"/>
        <w:rPr>
          <w:rFonts w:hint="eastAsia"/>
        </w:rPr>
      </w:pPr>
      <w:r>
        <w:rPr>
          <w:rFonts w:hint="eastAsia"/>
        </w:rPr>
        <w:t>不要让这样的推测迷惑我们。</w:t>
      </w:r>
    </w:p>
    <w:p w14:paraId="200BB2F3">
      <w:pPr>
        <w:pStyle w:val="4"/>
        <w:spacing w:before="468"/>
        <w:ind w:left="0" w:right="0"/>
        <w:jc w:val="left"/>
        <w:rPr>
          <w:rFonts w:hint="eastAsia"/>
        </w:rPr>
      </w:pPr>
    </w:p>
    <w:p w14:paraId="0A47C65B">
      <w:pPr>
        <w:pStyle w:val="4"/>
        <w:spacing w:before="468"/>
        <w:ind w:left="0" w:right="0"/>
        <w:jc w:val="left"/>
        <w:rPr>
          <w:rFonts w:hint="eastAsia"/>
        </w:rPr>
      </w:pPr>
      <w:r>
        <w:rPr>
          <w:rFonts w:hint="eastAsia"/>
        </w:rPr>
        <w:t>Rather "let that which we have heard from the beginning abide in us;" and let us thereby "abide in the Son;" using as the means of our abiding in him the Scriptures which we search, and which testify of him.</w:t>
      </w:r>
    </w:p>
    <w:p w14:paraId="55592A95">
      <w:pPr>
        <w:pStyle w:val="4"/>
        <w:spacing w:before="468"/>
        <w:ind w:left="0" w:right="0"/>
        <w:jc w:val="left"/>
        <w:rPr>
          <w:rFonts w:hint="eastAsia"/>
        </w:rPr>
      </w:pPr>
      <w:r>
        <w:rPr>
          <w:rFonts w:hint="eastAsia"/>
        </w:rPr>
        <w:t>毋宁说，“让你们从起初所听见的常存在你们心里；”并藉此“常在子里面；”以我们所查考的、见证祂的圣经作为我们常在祂里面的途径。</w:t>
      </w:r>
    </w:p>
    <w:p w14:paraId="3D24783B">
      <w:pPr>
        <w:pStyle w:val="4"/>
        <w:spacing w:before="468"/>
        <w:ind w:left="0" w:right="0"/>
        <w:jc w:val="left"/>
        <w:rPr>
          <w:rFonts w:hint="eastAsia"/>
        </w:rPr>
      </w:pPr>
    </w:p>
    <w:p w14:paraId="04C43D3E">
      <w:pPr>
        <w:pStyle w:val="4"/>
        <w:spacing w:before="468"/>
        <w:ind w:left="0" w:right="0"/>
        <w:jc w:val="left"/>
        <w:rPr>
          <w:rFonts w:hint="eastAsia"/>
        </w:rPr>
      </w:pPr>
      <w:r>
        <w:rPr>
          <w:rFonts w:hint="eastAsia"/>
        </w:rPr>
        <w:t>Let us thus turn all that we learn into the materials of that personal communing of him with us and us with him, which is indeed the essence of our abiding in the Son.</w:t>
      </w:r>
    </w:p>
    <w:p w14:paraId="4FCC1717">
      <w:pPr>
        <w:pStyle w:val="4"/>
        <w:spacing w:before="468"/>
        <w:ind w:left="0" w:right="0"/>
        <w:jc w:val="left"/>
        <w:rPr>
          <w:rFonts w:hint="eastAsia"/>
        </w:rPr>
      </w:pPr>
      <w:r>
        <w:rPr>
          <w:rFonts w:hint="eastAsia"/>
        </w:rPr>
        <w:t>让我们如此将所学的一切，都转变为祂与我们、我们与祂个人交通的材料，这确实是我们常在子里面的本质。</w:t>
      </w:r>
    </w:p>
    <w:p w14:paraId="0CC8BC6C">
      <w:pPr>
        <w:pStyle w:val="4"/>
        <w:spacing w:before="468"/>
        <w:ind w:left="0" w:right="0"/>
        <w:jc w:val="left"/>
        <w:rPr>
          <w:rFonts w:hint="eastAsia"/>
        </w:rPr>
      </w:pPr>
    </w:p>
    <w:p w14:paraId="46CAFD62">
      <w:pPr>
        <w:pStyle w:val="4"/>
        <w:spacing w:before="468"/>
        <w:ind w:left="0" w:right="0"/>
        <w:jc w:val="left"/>
        <w:rPr>
          <w:rFonts w:hint="eastAsia"/>
        </w:rPr>
      </w:pPr>
      <w:r>
        <w:rPr>
          <w:rFonts w:hint="eastAsia"/>
        </w:rPr>
        <w:t>All the rather let us do so because, secondly, this abiding in the Son is abiding in the Father; for the Father and the Son are one.</w:t>
      </w:r>
    </w:p>
    <w:p w14:paraId="0097E5C8">
      <w:pPr>
        <w:pStyle w:val="4"/>
        <w:spacing w:before="468"/>
        <w:ind w:left="0" w:right="0"/>
        <w:jc w:val="left"/>
        <w:rPr>
          <w:rFonts w:hint="eastAsia"/>
        </w:rPr>
      </w:pPr>
      <w:r>
        <w:rPr>
          <w:rFonts w:hint="eastAsia"/>
        </w:rPr>
        <w:t>更当如此行，因为，其次，这常在子里面就是常在父里面；因为父与子原为一。</w:t>
      </w:r>
    </w:p>
    <w:p w14:paraId="53950295">
      <w:pPr>
        <w:pStyle w:val="4"/>
        <w:spacing w:before="468"/>
        <w:ind w:left="0" w:right="0"/>
        <w:jc w:val="left"/>
        <w:rPr>
          <w:rFonts w:hint="eastAsia"/>
        </w:rPr>
      </w:pPr>
    </w:p>
    <w:p w14:paraId="5F13D8EC">
      <w:pPr>
        <w:pStyle w:val="4"/>
        <w:spacing w:before="468"/>
        <w:ind w:left="0" w:right="0"/>
        <w:jc w:val="left"/>
        <w:rPr>
          <w:rFonts w:hint="eastAsia"/>
        </w:rPr>
      </w:pPr>
      <w:r>
        <w:rPr>
          <w:rFonts w:hint="eastAsia"/>
        </w:rPr>
        <w:t>Abiding in the Son, we enter into his relation to the Father, into the whole of it and into all its fruits.</w:t>
      </w:r>
    </w:p>
    <w:p w14:paraId="0D1EC5A0">
      <w:pPr>
        <w:pStyle w:val="4"/>
        <w:spacing w:before="468"/>
        <w:ind w:left="0" w:right="0"/>
        <w:jc w:val="left"/>
        <w:rPr>
          <w:rFonts w:hint="eastAsia"/>
        </w:rPr>
      </w:pPr>
      <w:r>
        <w:rPr>
          <w:rFonts w:hint="eastAsia"/>
        </w:rPr>
        <w:t>常在子里面，我们就进入祂与父的关系，进入其全部以及其所有果实。</w:t>
      </w:r>
    </w:p>
    <w:p w14:paraId="6440D72F">
      <w:pPr>
        <w:pStyle w:val="4"/>
        <w:spacing w:before="468"/>
        <w:ind w:left="0" w:right="0"/>
        <w:jc w:val="left"/>
        <w:rPr>
          <w:rFonts w:hint="eastAsia"/>
        </w:rPr>
      </w:pPr>
    </w:p>
    <w:p w14:paraId="2ABC9397">
      <w:pPr>
        <w:pStyle w:val="4"/>
        <w:spacing w:before="468"/>
        <w:ind w:left="0" w:right="0"/>
        <w:jc w:val="left"/>
        <w:rPr>
          <w:rFonts w:hint="eastAsia"/>
        </w:rPr>
      </w:pPr>
      <w:r>
        <w:rPr>
          <w:rFonts w:hint="eastAsia"/>
        </w:rPr>
        <w:t>We enter into all that the Son is to the Father, as his chosen servant, as the man of his right hand, as his anointed, as his lamb, the Lamb of God that taketh away the sin of the world, as his fellow, against whom his sword of justice awakes, as his smitten shepherd, as his victorious king set on his holy hill of Zion, as his beloved Son in whom he is well pleased, declared to be the Son of God with power by his resurrection from the dead.</w:t>
      </w:r>
    </w:p>
    <w:p w14:paraId="4101C934">
      <w:pPr>
        <w:pStyle w:val="4"/>
        <w:spacing w:before="468"/>
        <w:ind w:left="0" w:right="0"/>
        <w:jc w:val="left"/>
        <w:rPr>
          <w:rFonts w:hint="eastAsia"/>
        </w:rPr>
      </w:pPr>
      <w:r>
        <w:rPr>
          <w:rFonts w:hint="eastAsia"/>
        </w:rPr>
        <w:t>我们进入子对父所是的一切，作为祂拣选的仆人，作为祂右边的人，作为祂的受膏者，作为祂的羔羊，除去世人罪孽的神的羔羊，作为祂的同伴，祂公义的刀剑向祂兴起，作为祂被击打的牧人，作为祂在锡安圣山上设立的得胜君王，作为祂所喜悦的爱子，藉着祂从死里复活，以大能显明是神的儿子。</w:t>
      </w:r>
    </w:p>
    <w:p w14:paraId="62095568">
      <w:pPr>
        <w:pStyle w:val="4"/>
        <w:spacing w:before="468"/>
        <w:ind w:left="0" w:right="0"/>
        <w:jc w:val="left"/>
        <w:rPr>
          <w:rFonts w:hint="eastAsia"/>
        </w:rPr>
      </w:pPr>
    </w:p>
    <w:p w14:paraId="298B9C59">
      <w:pPr>
        <w:pStyle w:val="4"/>
        <w:spacing w:before="468"/>
        <w:ind w:left="0" w:right="0"/>
        <w:jc w:val="left"/>
        <w:rPr>
          <w:rFonts w:hint="eastAsia"/>
        </w:rPr>
      </w:pPr>
      <w:r>
        <w:rPr>
          <w:rFonts w:hint="eastAsia"/>
        </w:rPr>
        <w:t>Into all that the Son is to the Father, in these and other similar views of his mediatorial character and ministry as the Son, we enter, when we abide in the Son.</w:t>
      </w:r>
    </w:p>
    <w:p w14:paraId="189A4CEE">
      <w:pPr>
        <w:pStyle w:val="4"/>
        <w:spacing w:before="468"/>
        <w:ind w:left="0" w:right="0"/>
        <w:jc w:val="left"/>
        <w:rPr>
          <w:rFonts w:hint="eastAsia"/>
        </w:rPr>
      </w:pPr>
      <w:r>
        <w:rPr>
          <w:rFonts w:hint="eastAsia"/>
        </w:rPr>
        <w:t>当我们常在子里面时，我们就进入子对父所是的一切，在这些以及其他类似的关于祂作为子的中保品格和事奉的观点中。</w:t>
      </w:r>
    </w:p>
    <w:p w14:paraId="26D23BA7">
      <w:pPr>
        <w:pStyle w:val="4"/>
        <w:spacing w:before="468"/>
        <w:ind w:left="0" w:right="0"/>
        <w:jc w:val="left"/>
        <w:rPr>
          <w:rFonts w:hint="eastAsia"/>
        </w:rPr>
      </w:pPr>
    </w:p>
    <w:p w14:paraId="08653D35">
      <w:pPr>
        <w:pStyle w:val="4"/>
        <w:spacing w:before="468"/>
        <w:ind w:left="0" w:right="0"/>
        <w:jc w:val="left"/>
        <w:rPr>
          <w:rFonts w:hint="eastAsia"/>
        </w:rPr>
      </w:pPr>
      <w:r>
        <w:rPr>
          <w:rFonts w:hint="eastAsia"/>
        </w:rPr>
        <w:t>And so we come to be to the Father all that the Son is to the Father.</w:t>
      </w:r>
    </w:p>
    <w:p w14:paraId="3A235529">
      <w:pPr>
        <w:pStyle w:val="4"/>
        <w:spacing w:before="468"/>
        <w:ind w:left="0" w:right="0"/>
        <w:jc w:val="left"/>
        <w:rPr>
          <w:rFonts w:hint="eastAsia"/>
        </w:rPr>
      </w:pPr>
      <w:r>
        <w:rPr>
          <w:rFonts w:hint="eastAsia"/>
        </w:rPr>
        <w:t>因此，我们对父而言，就成为子对父所是的一切。</w:t>
      </w:r>
    </w:p>
    <w:p w14:paraId="6C28B3B6">
      <w:pPr>
        <w:pStyle w:val="4"/>
        <w:spacing w:before="468"/>
        <w:ind w:left="0" w:right="0"/>
        <w:jc w:val="left"/>
        <w:rPr>
          <w:rFonts w:hint="eastAsia"/>
        </w:rPr>
      </w:pPr>
    </w:p>
    <w:p w14:paraId="176EC4E6">
      <w:pPr>
        <w:pStyle w:val="4"/>
        <w:spacing w:before="468"/>
        <w:ind w:left="0" w:right="0"/>
        <w:jc w:val="left"/>
        <w:rPr>
          <w:rFonts w:hint="eastAsia"/>
        </w:rPr>
      </w:pPr>
      <w:r>
        <w:rPr>
          <w:rFonts w:hint="eastAsia"/>
        </w:rPr>
        <w:t>We abide in the Father as the Son abides in the Father.</w:t>
      </w:r>
    </w:p>
    <w:p w14:paraId="68E72AC9">
      <w:pPr>
        <w:pStyle w:val="4"/>
        <w:spacing w:before="468"/>
        <w:ind w:left="0" w:right="0"/>
        <w:jc w:val="left"/>
        <w:rPr>
          <w:rFonts w:hint="eastAsia"/>
        </w:rPr>
      </w:pPr>
      <w:r>
        <w:rPr>
          <w:rFonts w:hint="eastAsia"/>
        </w:rPr>
        <w:t>我们常在父里面，如同子常在父里面一样。</w:t>
      </w:r>
    </w:p>
    <w:p w14:paraId="4F7DE70E">
      <w:pPr>
        <w:pStyle w:val="4"/>
        <w:spacing w:before="468"/>
        <w:ind w:left="0" w:right="0"/>
        <w:jc w:val="left"/>
        <w:rPr>
          <w:rFonts w:hint="eastAsia"/>
        </w:rPr>
      </w:pPr>
    </w:p>
    <w:p w14:paraId="1C5DA872">
      <w:pPr>
        <w:pStyle w:val="4"/>
        <w:spacing w:before="468"/>
        <w:ind w:left="0" w:right="0"/>
        <w:jc w:val="left"/>
        <w:rPr>
          <w:rFonts w:hint="eastAsia"/>
        </w:rPr>
      </w:pPr>
      <w:r>
        <w:rPr>
          <w:rFonts w:hint="eastAsia"/>
        </w:rPr>
        <w:t>So we abide in the Son and in the Father.</w:t>
      </w:r>
    </w:p>
    <w:p w14:paraId="09FAECA5">
      <w:pPr>
        <w:pStyle w:val="4"/>
        <w:spacing w:before="468"/>
        <w:ind w:left="0" w:right="0"/>
        <w:jc w:val="left"/>
        <w:rPr>
          <w:rFonts w:hint="eastAsia"/>
        </w:rPr>
      </w:pPr>
      <w:r>
        <w:rPr>
          <w:rFonts w:hint="eastAsia"/>
        </w:rPr>
        <w:t>所以我们常在子里面，也常在父里面。</w:t>
      </w:r>
    </w:p>
    <w:p w14:paraId="0872E6A3">
      <w:pPr>
        <w:pStyle w:val="4"/>
        <w:spacing w:before="468"/>
        <w:ind w:left="0" w:right="0"/>
        <w:jc w:val="left"/>
        <w:rPr>
          <w:rFonts w:hint="eastAsia"/>
        </w:rPr>
      </w:pPr>
    </w:p>
    <w:p w14:paraId="0865B304">
      <w:pPr>
        <w:pStyle w:val="4"/>
        <w:spacing w:before="468"/>
        <w:ind w:left="0" w:right="0"/>
        <w:jc w:val="left"/>
        <w:rPr>
          <w:rFonts w:hint="eastAsia"/>
        </w:rPr>
      </w:pPr>
      <w:r>
        <w:rPr>
          <w:rFonts w:hint="eastAsia"/>
        </w:rPr>
        <w:t>And still all this depends on our letting "that which we have heard from the beginning abide in us."</w:t>
      </w:r>
    </w:p>
    <w:p w14:paraId="637409FF">
      <w:pPr>
        <w:pStyle w:val="4"/>
        <w:spacing w:before="468"/>
        <w:ind w:left="0" w:right="0"/>
        <w:jc w:val="left"/>
        <w:rPr>
          <w:rFonts w:hint="eastAsia"/>
        </w:rPr>
      </w:pPr>
      <w:r>
        <w:rPr>
          <w:rFonts w:hint="eastAsia"/>
        </w:rPr>
        <w:t>并且这一切仍然取决于我们让“我们从起初所听见的常存在我们心里。”</w:t>
      </w:r>
    </w:p>
    <w:p w14:paraId="07F83E20">
      <w:pPr>
        <w:pStyle w:val="4"/>
        <w:spacing w:before="468"/>
        <w:ind w:left="0" w:right="0"/>
        <w:jc w:val="left"/>
        <w:rPr>
          <w:rFonts w:hint="eastAsia"/>
        </w:rPr>
      </w:pPr>
    </w:p>
    <w:p w14:paraId="0E1EDAC6">
      <w:pPr>
        <w:pStyle w:val="4"/>
        <w:spacing w:before="468"/>
        <w:ind w:left="0" w:right="0"/>
        <w:jc w:val="left"/>
        <w:rPr>
          <w:rFonts w:hint="eastAsia"/>
        </w:rPr>
      </w:pPr>
      <w:r>
        <w:rPr>
          <w:rFonts w:hint="eastAsia"/>
        </w:rPr>
        <w:t>It depends on that faith which cometh by hearing, as hearing cometh by the word of God.</w:t>
      </w:r>
    </w:p>
    <w:p w14:paraId="34019983">
      <w:pPr>
        <w:pStyle w:val="4"/>
        <w:spacing w:before="468"/>
        <w:ind w:left="0" w:right="0"/>
        <w:jc w:val="left"/>
        <w:rPr>
          <w:rFonts w:hint="eastAsia"/>
        </w:rPr>
      </w:pPr>
      <w:r>
        <w:rPr>
          <w:rFonts w:hint="eastAsia"/>
        </w:rPr>
        <w:t>这取决于那藉着听道而来的信心，正如听道藉着神的话语而来一样。</w:t>
      </w:r>
    </w:p>
    <w:p w14:paraId="51C4C94A">
      <w:pPr>
        <w:pStyle w:val="4"/>
        <w:spacing w:before="468"/>
        <w:ind w:left="0" w:right="0"/>
        <w:jc w:val="left"/>
        <w:rPr>
          <w:rFonts w:hint="eastAsia"/>
        </w:rPr>
      </w:pPr>
    </w:p>
    <w:p w14:paraId="5DDE72EB">
      <w:pPr>
        <w:pStyle w:val="4"/>
        <w:spacing w:before="468"/>
        <w:ind w:left="0" w:right="0"/>
        <w:jc w:val="left"/>
        <w:rPr>
          <w:rFonts w:hint="eastAsia"/>
        </w:rPr>
      </w:pPr>
      <w:r>
        <w:rPr>
          <w:rFonts w:hint="eastAsia"/>
        </w:rPr>
        <w:t>In vain we look for any other mode of indwelling in God than that which is through the Spirit giving us a sympathising insight into what we have heard and may always hear in the gospel,—into what we have read and may always read in the Scriptures,—of the great transaction between the Father and the Son on which depend the expiation of our guilt, the forgiveness of our sin, the ending of our long estrangement, and the ratifying of our reconciliation and peace.</w:t>
      </w:r>
    </w:p>
    <w:p w14:paraId="508D2AD3">
      <w:pPr>
        <w:pStyle w:val="4"/>
        <w:spacing w:before="468"/>
        <w:ind w:left="0" w:right="0"/>
        <w:jc w:val="left"/>
        <w:rPr>
          <w:rFonts w:hint="eastAsia"/>
        </w:rPr>
      </w:pPr>
      <w:r>
        <w:rPr>
          <w:rFonts w:hint="eastAsia"/>
        </w:rPr>
        <w:t>我们徒然寻求任何其他住在神里面的方式，除非藉着圣灵，使我们对我们在福音中所听见并可能永远听见的——对我们在圣经中所读到并可能永远读到的——关于父与子之间那伟大的交易，有同情的洞察力，我们的罪愆得以赎清，我们的罪得以赦免，我们长期的隔阂得以结束，我们的和好与平安得以确立，都取决于此。</w:t>
      </w:r>
    </w:p>
    <w:p w14:paraId="1E9C9400">
      <w:pPr>
        <w:pStyle w:val="4"/>
        <w:spacing w:before="468"/>
        <w:ind w:left="0" w:right="0"/>
        <w:jc w:val="left"/>
        <w:rPr>
          <w:rFonts w:hint="eastAsia"/>
        </w:rPr>
      </w:pPr>
    </w:p>
    <w:p w14:paraId="0E2BE4AC">
      <w:pPr>
        <w:pStyle w:val="4"/>
        <w:spacing w:before="468"/>
        <w:ind w:left="0" w:right="0"/>
        <w:jc w:val="left"/>
        <w:rPr>
          <w:rFonts w:hint="eastAsia"/>
        </w:rPr>
      </w:pPr>
      <w:r>
        <w:rPr>
          <w:rFonts w:hint="eastAsia"/>
        </w:rPr>
        <w:t>By study, meditation and prayer, let us get more and more,—the Spirit helping us in our musings,—into the very heart of all "that we have heard from the beginning," from the Father, of the Son; from the Son, of the Father.</w:t>
      </w:r>
    </w:p>
    <w:p w14:paraId="4682D0F1">
      <w:pPr>
        <w:pStyle w:val="4"/>
        <w:spacing w:before="468"/>
        <w:ind w:left="0" w:right="0"/>
        <w:jc w:val="left"/>
        <w:rPr>
          <w:rFonts w:hint="eastAsia"/>
        </w:rPr>
      </w:pPr>
      <w:r>
        <w:rPr>
          <w:rFonts w:hint="eastAsia"/>
        </w:rPr>
        <w:t>藉着研习、默想和祷告，让我们越来越深入——圣灵在我们的默想中帮助我们——所有“我们从起初所听见的”的核心，从父那里听见的关于子的事；从子那里听见的关于父的事。</w:t>
      </w:r>
    </w:p>
    <w:p w14:paraId="08EBBFA5">
      <w:pPr>
        <w:pStyle w:val="4"/>
        <w:spacing w:before="468"/>
        <w:ind w:left="0" w:right="0"/>
        <w:jc w:val="left"/>
        <w:rPr>
          <w:rFonts w:hint="eastAsia"/>
        </w:rPr>
      </w:pPr>
    </w:p>
    <w:p w14:paraId="55CA1C20">
      <w:pPr>
        <w:pStyle w:val="4"/>
        <w:spacing w:before="468"/>
        <w:ind w:left="0" w:right="0"/>
        <w:jc w:val="left"/>
        <w:rPr>
          <w:rFonts w:hint="eastAsia"/>
        </w:rPr>
      </w:pPr>
      <w:r>
        <w:rPr>
          <w:rFonts w:hint="eastAsia"/>
        </w:rPr>
        <w:t>So we abide, more and more intelligently, more and more consciously, more and more believingly, lovingly, rejoicingly, "in the Son and in the Father."</w:t>
      </w:r>
    </w:p>
    <w:p w14:paraId="49ECDAAA">
      <w:pPr>
        <w:pStyle w:val="4"/>
        <w:spacing w:before="468"/>
        <w:ind w:left="0" w:right="0"/>
        <w:jc w:val="left"/>
        <w:rPr>
          <w:rFonts w:hint="eastAsia"/>
        </w:rPr>
      </w:pPr>
      <w:r>
        <w:rPr>
          <w:rFonts w:hint="eastAsia"/>
        </w:rPr>
        <w:t>所以我们越来越有智慧地，越来越有意识地，越来越相信地，越来越慈爱地，越来越喜乐地，“常在子里面，也常在父里面。”</w:t>
      </w:r>
    </w:p>
    <w:p w14:paraId="1D7BF937">
      <w:pPr>
        <w:pStyle w:val="4"/>
        <w:spacing w:before="468"/>
        <w:ind w:left="0" w:right="0"/>
        <w:jc w:val="left"/>
        <w:rPr>
          <w:rFonts w:hint="eastAsia"/>
        </w:rPr>
      </w:pPr>
    </w:p>
    <w:p w14:paraId="1254AD1B">
      <w:pPr>
        <w:pStyle w:val="4"/>
        <w:spacing w:before="468"/>
        <w:ind w:left="0" w:right="0"/>
        <w:jc w:val="left"/>
        <w:rPr>
          <w:rFonts w:hint="eastAsia"/>
        </w:rPr>
      </w:pPr>
      <w:r>
        <w:rPr>
          <w:rFonts w:hint="eastAsia"/>
        </w:rPr>
        <w:t>III.Of all this "the fruit is unto holiness, and the end everlasting life."</w:t>
      </w:r>
    </w:p>
    <w:p w14:paraId="2D4E6BE7">
      <w:pPr>
        <w:pStyle w:val="4"/>
        <w:spacing w:before="468"/>
        <w:ind w:left="0" w:right="0"/>
        <w:jc w:val="left"/>
        <w:rPr>
          <w:rFonts w:hint="eastAsia"/>
        </w:rPr>
      </w:pPr>
      <w:r>
        <w:rPr>
          <w:rFonts w:hint="eastAsia"/>
        </w:rPr>
        <w:t>三、这一切“的果子就是成圣，结局就是永生。”</w:t>
      </w:r>
    </w:p>
    <w:p w14:paraId="2FB0E233">
      <w:pPr>
        <w:pStyle w:val="4"/>
        <w:spacing w:before="468"/>
        <w:ind w:left="0" w:right="0"/>
        <w:jc w:val="left"/>
        <w:rPr>
          <w:rFonts w:hint="eastAsia"/>
        </w:rPr>
      </w:pPr>
    </w:p>
    <w:p w14:paraId="27932D79">
      <w:pPr>
        <w:pStyle w:val="4"/>
        <w:spacing w:before="468"/>
        <w:ind w:left="0" w:right="0"/>
        <w:jc w:val="left"/>
        <w:rPr>
          <w:rFonts w:hint="eastAsia"/>
        </w:rPr>
      </w:pPr>
      <w:r>
        <w:rPr>
          <w:rFonts w:hint="eastAsia"/>
        </w:rPr>
        <w:t>For "this is the promise that he hath promised us, even eternal life."</w:t>
      </w:r>
    </w:p>
    <w:p w14:paraId="56445FCA">
      <w:pPr>
        <w:pStyle w:val="4"/>
        <w:spacing w:before="468"/>
        <w:ind w:left="0" w:right="0"/>
        <w:jc w:val="left"/>
        <w:rPr>
          <w:rFonts w:hint="eastAsia"/>
        </w:rPr>
      </w:pPr>
      <w:r>
        <w:rPr>
          <w:rFonts w:hint="eastAsia"/>
        </w:rPr>
        <w:t>因为“这就是祂所应许我们的，就是永生。”</w:t>
      </w:r>
    </w:p>
    <w:p w14:paraId="50ABE2BA">
      <w:pPr>
        <w:pStyle w:val="4"/>
        <w:spacing w:before="468"/>
        <w:ind w:left="0" w:right="0"/>
        <w:jc w:val="left"/>
        <w:rPr>
          <w:rFonts w:hint="eastAsia"/>
        </w:rPr>
      </w:pPr>
    </w:p>
    <w:p w14:paraId="4487EEF7">
      <w:pPr>
        <w:pStyle w:val="4"/>
        <w:spacing w:before="468"/>
        <w:ind w:left="0" w:right="0"/>
        <w:jc w:val="left"/>
        <w:rPr>
          <w:rFonts w:hint="eastAsia"/>
        </w:rPr>
      </w:pPr>
      <w:r>
        <w:rPr>
          <w:rFonts w:hint="eastAsia"/>
        </w:rPr>
        <w:t>The meaning here may be that "the promise of eternal life" is superadded to the privilege or condition of our "abiding in the Son and in the Father," that it is something over and above that, held out to us in prospect; or it may be that our "abiding in the Son and in the Father" is itself the very "life eternal" that is promised.</w:t>
      </w:r>
    </w:p>
    <w:p w14:paraId="091AE9D0">
      <w:pPr>
        <w:pStyle w:val="4"/>
        <w:spacing w:before="468"/>
        <w:ind w:left="0" w:right="0"/>
        <w:jc w:val="left"/>
        <w:rPr>
          <w:rFonts w:hint="eastAsia"/>
        </w:rPr>
      </w:pPr>
      <w:r>
        <w:rPr>
          <w:rFonts w:hint="eastAsia"/>
        </w:rPr>
        <w:t>这里的意思可能是，“永生的应许”是附加在我们“常在子里面和父里面”的特权或条件之上的，它是超越那个，向我们展望的事物；或者可能是，我们“常在子里面和父里面”本身就是所应许的“永生”。</w:t>
      </w:r>
    </w:p>
    <w:p w14:paraId="25FE026A">
      <w:pPr>
        <w:pStyle w:val="4"/>
        <w:spacing w:before="468"/>
        <w:ind w:left="0" w:right="0"/>
        <w:jc w:val="left"/>
        <w:rPr>
          <w:rFonts w:hint="eastAsia"/>
        </w:rPr>
      </w:pPr>
    </w:p>
    <w:p w14:paraId="4DB241D4">
      <w:pPr>
        <w:pStyle w:val="4"/>
        <w:spacing w:before="468"/>
        <w:ind w:left="0" w:right="0"/>
        <w:jc w:val="left"/>
        <w:rPr>
          <w:rFonts w:hint="eastAsia"/>
        </w:rPr>
      </w:pPr>
      <w:r>
        <w:rPr>
          <w:rFonts w:hint="eastAsia"/>
        </w:rPr>
        <w:t>The difference is not material; the two thoughts, or rather the two modifications of the same thought, run into one.</w:t>
      </w:r>
    </w:p>
    <w:p w14:paraId="120F4E70">
      <w:pPr>
        <w:pStyle w:val="4"/>
        <w:spacing w:before="468"/>
        <w:ind w:left="0" w:right="0"/>
        <w:jc w:val="left"/>
        <w:rPr>
          <w:rFonts w:hint="eastAsia"/>
        </w:rPr>
      </w:pPr>
      <w:r>
        <w:rPr>
          <w:rFonts w:hint="eastAsia"/>
        </w:rPr>
        <w:t>这区别并非实质性的；这两个思想，或者更确切地说，是同一个思想的两种变体，融为一体。</w:t>
      </w:r>
    </w:p>
    <w:p w14:paraId="564FC5F2">
      <w:pPr>
        <w:pStyle w:val="4"/>
        <w:spacing w:before="468"/>
        <w:ind w:left="0" w:right="0"/>
        <w:jc w:val="left"/>
        <w:rPr>
          <w:rFonts w:hint="eastAsia"/>
        </w:rPr>
      </w:pPr>
    </w:p>
    <w:p w14:paraId="443BAD47">
      <w:pPr>
        <w:pStyle w:val="4"/>
        <w:spacing w:before="468"/>
        <w:ind w:left="0" w:right="0"/>
        <w:jc w:val="left"/>
        <w:rPr>
          <w:rFonts w:hint="eastAsia"/>
        </w:rPr>
      </w:pPr>
      <w:r>
        <w:rPr>
          <w:rFonts w:hint="eastAsia"/>
        </w:rPr>
        <w:t>"The promise that he hath promised us is eternal life."</w:t>
      </w:r>
    </w:p>
    <w:p w14:paraId="78B9E79B">
      <w:pPr>
        <w:pStyle w:val="4"/>
        <w:spacing w:before="468"/>
        <w:ind w:left="0" w:right="0"/>
        <w:jc w:val="left"/>
        <w:rPr>
          <w:rFonts w:hint="eastAsia"/>
        </w:rPr>
      </w:pPr>
      <w:r>
        <w:rPr>
          <w:rFonts w:hint="eastAsia"/>
        </w:rPr>
        <w:t>“祂所应许我们的，就是永生。”</w:t>
      </w:r>
    </w:p>
    <w:p w14:paraId="3102068C">
      <w:pPr>
        <w:pStyle w:val="4"/>
        <w:spacing w:before="468"/>
        <w:ind w:left="0" w:right="0"/>
        <w:jc w:val="left"/>
        <w:rPr>
          <w:rFonts w:hint="eastAsia"/>
        </w:rPr>
      </w:pPr>
    </w:p>
    <w:p w14:paraId="70FD5416">
      <w:pPr>
        <w:pStyle w:val="4"/>
        <w:spacing w:before="468"/>
        <w:ind w:left="0" w:right="0"/>
        <w:jc w:val="left"/>
        <w:rPr>
          <w:rFonts w:hint="eastAsia"/>
        </w:rPr>
      </w:pPr>
      <w:r>
        <w:rPr>
          <w:rFonts w:hint="eastAsia"/>
        </w:rPr>
        <w:t>And "this is life eternal, that they might know thee the only true God, and Jesus Christ whom thou hast sent" (John 17:3).</w:t>
      </w:r>
    </w:p>
    <w:p w14:paraId="5B9AB0AA">
      <w:pPr>
        <w:pStyle w:val="4"/>
        <w:spacing w:before="468"/>
        <w:ind w:left="0" w:right="0"/>
        <w:jc w:val="left"/>
        <w:rPr>
          <w:rFonts w:hint="eastAsia"/>
        </w:rPr>
      </w:pPr>
      <w:r>
        <w:rPr>
          <w:rFonts w:hint="eastAsia"/>
        </w:rPr>
        <w:t>并且“认识祢独一的真神，并且认识祢所差来的耶稣基督，这就是永生”（约翰福音 17:3）。</w:t>
      </w:r>
    </w:p>
    <w:p w14:paraId="02244A13">
      <w:pPr>
        <w:pStyle w:val="4"/>
        <w:spacing w:before="468"/>
        <w:ind w:left="0" w:right="0"/>
        <w:jc w:val="left"/>
        <w:rPr>
          <w:rFonts w:hint="eastAsia"/>
        </w:rPr>
      </w:pPr>
    </w:p>
    <w:p w14:paraId="11FDDC29">
      <w:pPr>
        <w:pStyle w:val="4"/>
        <w:spacing w:before="468"/>
        <w:ind w:left="0" w:right="0"/>
        <w:jc w:val="left"/>
        <w:rPr>
          <w:rFonts w:hint="eastAsia"/>
        </w:rPr>
      </w:pPr>
      <w:r>
        <w:rPr>
          <w:rFonts w:hint="eastAsia"/>
        </w:rPr>
        <w:t>Hence we need inquire no farther at present into the nature of eternal life; nor need we conceive of it as an unknown boon held out in dim and distant prospect before us.</w:t>
      </w:r>
    </w:p>
    <w:p w14:paraId="76CCC9E3">
      <w:pPr>
        <w:pStyle w:val="4"/>
        <w:spacing w:before="468"/>
        <w:ind w:left="0" w:right="0"/>
        <w:jc w:val="left"/>
        <w:rPr>
          <w:rFonts w:hint="eastAsia"/>
        </w:rPr>
      </w:pPr>
      <w:r>
        <w:rPr>
          <w:rFonts w:hint="eastAsia"/>
        </w:rPr>
        <w:t>因此，我们现在无需进一步探究永生的性质；也不必将其视为一个摆在我们面前模糊而遥远前景中的未知恩惠。</w:t>
      </w:r>
    </w:p>
    <w:p w14:paraId="16754661">
      <w:pPr>
        <w:pStyle w:val="4"/>
        <w:spacing w:before="468"/>
        <w:ind w:left="0" w:right="0"/>
        <w:jc w:val="left"/>
        <w:rPr>
          <w:rFonts w:hint="eastAsia"/>
        </w:rPr>
      </w:pPr>
    </w:p>
    <w:p w14:paraId="111BA0BB">
      <w:pPr>
        <w:pStyle w:val="4"/>
        <w:spacing w:before="468"/>
        <w:ind w:left="0" w:right="0"/>
        <w:jc w:val="left"/>
        <w:rPr>
          <w:rFonts w:hint="eastAsia"/>
        </w:rPr>
      </w:pPr>
      <w:r>
        <w:rPr>
          <w:rFonts w:hint="eastAsia"/>
        </w:rPr>
        <w:t>We have only to work out what is implied in our "knowing the Father, the only true God, and Jesus Christ whom he has sent."</w:t>
      </w:r>
    </w:p>
    <w:p w14:paraId="04F99343">
      <w:pPr>
        <w:pStyle w:val="4"/>
        <w:spacing w:before="468"/>
        <w:ind w:left="0" w:right="0"/>
        <w:jc w:val="left"/>
        <w:rPr>
          <w:rFonts w:hint="eastAsia"/>
        </w:rPr>
      </w:pPr>
      <w:r>
        <w:rPr>
          <w:rFonts w:hint="eastAsia"/>
        </w:rPr>
        <w:t>我们只需弄清楚我们“认识父，独一的真神，以及祂所差来的耶稣基督”所包含的意义。</w:t>
      </w:r>
    </w:p>
    <w:p w14:paraId="762451F0">
      <w:pPr>
        <w:pStyle w:val="4"/>
        <w:spacing w:before="468"/>
        <w:ind w:left="0" w:right="0"/>
        <w:jc w:val="left"/>
        <w:rPr>
          <w:rFonts w:hint="eastAsia"/>
        </w:rPr>
      </w:pPr>
    </w:p>
    <w:p w14:paraId="4C924D04">
      <w:pPr>
        <w:pStyle w:val="4"/>
        <w:spacing w:before="468"/>
        <w:ind w:left="0" w:right="0"/>
        <w:jc w:val="left"/>
        <w:rPr>
          <w:rFonts w:hint="eastAsia"/>
        </w:rPr>
      </w:pPr>
      <w:r>
        <w:rPr>
          <w:rFonts w:hint="eastAsia"/>
        </w:rPr>
        <w:t>We have only to prove and realise more and more, in our experience, what it is to "abide in the Son and in the Father."</w:t>
      </w:r>
    </w:p>
    <w:p w14:paraId="2122667F">
      <w:pPr>
        <w:pStyle w:val="4"/>
        <w:spacing w:before="468"/>
        <w:ind w:left="0" w:right="0"/>
        <w:jc w:val="left"/>
        <w:rPr>
          <w:rFonts w:hint="eastAsia"/>
        </w:rPr>
      </w:pPr>
      <w:r>
        <w:rPr>
          <w:rFonts w:hint="eastAsia"/>
        </w:rPr>
        <w:t>我们只需在我们的经历中，越来越证明并认识到“常在子里面和父里面”意味着什么。</w:t>
      </w:r>
    </w:p>
    <w:p w14:paraId="0BA53BFE">
      <w:pPr>
        <w:pStyle w:val="4"/>
        <w:spacing w:before="468"/>
        <w:ind w:left="0" w:right="0"/>
        <w:jc w:val="left"/>
        <w:rPr>
          <w:rFonts w:hint="eastAsia"/>
        </w:rPr>
      </w:pPr>
    </w:p>
    <w:p w14:paraId="1F793433">
      <w:pPr>
        <w:pStyle w:val="4"/>
        <w:spacing w:before="468"/>
        <w:ind w:left="0" w:right="0"/>
        <w:jc w:val="left"/>
        <w:rPr>
          <w:rFonts w:hint="eastAsia"/>
        </w:rPr>
      </w:pPr>
      <w:r>
        <w:rPr>
          <w:rFonts w:hint="eastAsia"/>
        </w:rPr>
        <w:t>And that is the promise already fulfilled.</w:t>
      </w:r>
    </w:p>
    <w:p w14:paraId="4F7089B6">
      <w:pPr>
        <w:pStyle w:val="4"/>
        <w:spacing w:before="468"/>
        <w:ind w:left="0" w:right="0"/>
        <w:jc w:val="left"/>
        <w:rPr>
          <w:rFonts w:hint="eastAsia"/>
        </w:rPr>
      </w:pPr>
      <w:r>
        <w:rPr>
          <w:rFonts w:hint="eastAsia"/>
        </w:rPr>
        <w:t>那就是已经实现的应许。</w:t>
      </w:r>
    </w:p>
    <w:p w14:paraId="3F19D609">
      <w:pPr>
        <w:pStyle w:val="4"/>
        <w:spacing w:before="468"/>
        <w:ind w:left="0" w:right="0"/>
        <w:jc w:val="left"/>
        <w:rPr>
          <w:rFonts w:hint="eastAsia"/>
        </w:rPr>
      </w:pPr>
    </w:p>
    <w:p w14:paraId="55B5A4F3">
      <w:pPr>
        <w:pStyle w:val="4"/>
        <w:spacing w:before="468"/>
        <w:ind w:left="0" w:right="0"/>
        <w:jc w:val="left"/>
        <w:rPr>
          <w:rFonts w:hint="eastAsia"/>
        </w:rPr>
      </w:pPr>
      <w:r>
        <w:rPr>
          <w:rFonts w:hint="eastAsia"/>
        </w:rPr>
        <w:t>That is "eternal life."</w:t>
      </w:r>
    </w:p>
    <w:p w14:paraId="087D5E4D">
      <w:pPr>
        <w:pStyle w:val="4"/>
        <w:spacing w:before="468"/>
        <w:ind w:left="0" w:right="0"/>
        <w:jc w:val="left"/>
        <w:rPr>
          <w:rFonts w:hint="eastAsia"/>
        </w:rPr>
      </w:pPr>
      <w:r>
        <w:rPr>
          <w:rFonts w:hint="eastAsia"/>
        </w:rPr>
        <w:t>那就是“永生”。</w:t>
      </w:r>
    </w:p>
    <w:p w14:paraId="4E333590">
      <w:pPr>
        <w:pStyle w:val="4"/>
        <w:spacing w:before="468"/>
        <w:ind w:left="0" w:right="0"/>
        <w:jc w:val="left"/>
        <w:rPr>
          <w:rFonts w:hint="eastAsia"/>
        </w:rPr>
      </w:pPr>
    </w:p>
    <w:p w14:paraId="6A1E00FE">
      <w:pPr>
        <w:pStyle w:val="4"/>
        <w:spacing w:before="468"/>
        <w:ind w:left="0" w:right="0"/>
        <w:jc w:val="left"/>
        <w:rPr>
          <w:rFonts w:hint="eastAsia"/>
        </w:rPr>
      </w:pPr>
      <w:r>
        <w:rPr>
          <w:rFonts w:hint="eastAsia"/>
        </w:rPr>
        <w:t>It is in a real and valid sense, the very life of God himself made ours.</w:t>
      </w:r>
    </w:p>
    <w:p w14:paraId="65C1AC52">
      <w:pPr>
        <w:pStyle w:val="4"/>
        <w:spacing w:before="468"/>
        <w:ind w:left="0" w:right="0"/>
        <w:jc w:val="left"/>
        <w:rPr>
          <w:rFonts w:hint="eastAsia"/>
        </w:rPr>
      </w:pPr>
      <w:r>
        <w:rPr>
          <w:rFonts w:hint="eastAsia"/>
        </w:rPr>
        <w:t>在真实而有效的意义上，这正是神自己的生命成为我们的生命。</w:t>
      </w:r>
    </w:p>
    <w:p w14:paraId="11E0B079">
      <w:pPr>
        <w:pStyle w:val="4"/>
        <w:spacing w:before="468"/>
        <w:ind w:left="0" w:right="0"/>
        <w:jc w:val="left"/>
        <w:rPr>
          <w:rFonts w:hint="eastAsia"/>
        </w:rPr>
      </w:pPr>
    </w:p>
    <w:p w14:paraId="1420694D">
      <w:pPr>
        <w:pStyle w:val="4"/>
        <w:spacing w:before="468"/>
        <w:ind w:left="0" w:right="0"/>
        <w:jc w:val="left"/>
        <w:rPr>
          <w:rFonts w:hint="eastAsia"/>
        </w:rPr>
      </w:pPr>
      <w:r>
        <w:rPr>
          <w:rFonts w:hint="eastAsia"/>
        </w:rPr>
        <w:t>For the life of God alone can be truly said to be life at all; it alone can be "life eternal."</w:t>
      </w:r>
    </w:p>
    <w:p w14:paraId="7733E85D">
      <w:pPr>
        <w:pStyle w:val="4"/>
        <w:spacing w:before="468"/>
        <w:ind w:left="0" w:right="0"/>
        <w:jc w:val="left"/>
        <w:rPr>
          <w:rFonts w:hint="eastAsia"/>
        </w:rPr>
      </w:pPr>
      <w:r>
        <w:rPr>
          <w:rFonts w:hint="eastAsia"/>
        </w:rPr>
        <w:t>因为唯有神的生命才能真正被称为生命；唯有它才能是“永生”。</w:t>
      </w:r>
    </w:p>
    <w:p w14:paraId="60FC0EDC">
      <w:pPr>
        <w:pStyle w:val="4"/>
        <w:spacing w:before="468"/>
        <w:ind w:left="0" w:right="0"/>
        <w:jc w:val="left"/>
        <w:rPr>
          <w:rFonts w:hint="eastAsia"/>
        </w:rPr>
      </w:pPr>
    </w:p>
    <w:p w14:paraId="0097E712">
      <w:pPr>
        <w:pStyle w:val="4"/>
        <w:spacing w:before="468"/>
        <w:ind w:left="0" w:right="0"/>
        <w:jc w:val="left"/>
        <w:rPr>
          <w:rFonts w:hint="eastAsia"/>
        </w:rPr>
      </w:pPr>
      <w:r>
        <w:rPr>
          <w:rFonts w:hint="eastAsia"/>
        </w:rPr>
        <w:t>All other life is but death; either death possibly impending, or death actually inflicted.</w:t>
      </w:r>
    </w:p>
    <w:p w14:paraId="54CAB047">
      <w:pPr>
        <w:pStyle w:val="4"/>
        <w:spacing w:before="468"/>
        <w:ind w:left="0" w:right="0"/>
        <w:jc w:val="left"/>
        <w:rPr>
          <w:rFonts w:hint="eastAsia"/>
        </w:rPr>
      </w:pPr>
      <w:r>
        <w:rPr>
          <w:rFonts w:hint="eastAsia"/>
        </w:rPr>
        <w:t>所有其他的生命都不过是死亡；要么是可能临近的死亡，要么是实际造成的死亡。</w:t>
      </w:r>
    </w:p>
    <w:p w14:paraId="02284E93">
      <w:pPr>
        <w:pStyle w:val="4"/>
        <w:spacing w:before="468"/>
        <w:ind w:left="0" w:right="0"/>
        <w:jc w:val="left"/>
        <w:rPr>
          <w:rFonts w:hint="eastAsia"/>
        </w:rPr>
      </w:pPr>
    </w:p>
    <w:p w14:paraId="0AD06ACA">
      <w:pPr>
        <w:pStyle w:val="4"/>
        <w:spacing w:before="468"/>
        <w:ind w:left="0" w:right="0"/>
        <w:jc w:val="left"/>
        <w:rPr>
          <w:rFonts w:hint="eastAsia"/>
        </w:rPr>
      </w:pPr>
      <w:r>
        <w:rPr>
          <w:rFonts w:hint="eastAsia"/>
        </w:rPr>
        <w:t>At the very best, the life of an intelligent and responsible creature is, as it was in unfallen Adam, precarious; and if not doomed, at least liable, to death.</w:t>
      </w:r>
    </w:p>
    <w:p w14:paraId="00A5FC33">
      <w:pPr>
        <w:pStyle w:val="4"/>
        <w:spacing w:before="468"/>
        <w:ind w:left="0" w:right="0"/>
        <w:jc w:val="left"/>
        <w:rPr>
          <w:rFonts w:hint="eastAsia"/>
        </w:rPr>
      </w:pPr>
      <w:r>
        <w:rPr>
          <w:rFonts w:hint="eastAsia"/>
        </w:rPr>
        <w:t>充其量，一个有智慧和责任的受造物的生命，如同在未堕落的亚当身上一样，是不稳定的；如果不是注定要死，至少也容易死亡。</w:t>
      </w:r>
    </w:p>
    <w:p w14:paraId="38EBF3BD">
      <w:pPr>
        <w:pStyle w:val="4"/>
        <w:spacing w:before="468"/>
        <w:ind w:left="0" w:right="0"/>
        <w:jc w:val="left"/>
        <w:rPr>
          <w:rFonts w:hint="eastAsia"/>
        </w:rPr>
      </w:pPr>
    </w:p>
    <w:p w14:paraId="03D37E94">
      <w:pPr>
        <w:pStyle w:val="4"/>
        <w:spacing w:before="468"/>
        <w:ind w:left="0" w:right="0"/>
        <w:jc w:val="left"/>
        <w:rPr>
          <w:rFonts w:hint="eastAsia"/>
        </w:rPr>
      </w:pPr>
      <w:r>
        <w:rPr>
          <w:rFonts w:hint="eastAsia"/>
        </w:rPr>
        <w:t>In fallen Adam and his race, it is simply death; "the wages of sin is death," "in the day thou eatest thou diest."</w:t>
      </w:r>
    </w:p>
    <w:p w14:paraId="073AF650">
      <w:pPr>
        <w:pStyle w:val="4"/>
        <w:spacing w:before="468"/>
        <w:ind w:left="0" w:right="0"/>
        <w:jc w:val="left"/>
        <w:rPr>
          <w:rFonts w:hint="eastAsia"/>
        </w:rPr>
      </w:pPr>
      <w:r>
        <w:rPr>
          <w:rFonts w:hint="eastAsia"/>
        </w:rPr>
        <w:t>在堕落的亚当和他的后裔中，这仅仅是死亡；“罪的工价乃是死，” “你吃的日子必定死。”</w:t>
      </w:r>
    </w:p>
    <w:p w14:paraId="6E0B9A4A">
      <w:pPr>
        <w:pStyle w:val="4"/>
        <w:spacing w:before="468"/>
        <w:ind w:left="0" w:right="0"/>
        <w:jc w:val="left"/>
        <w:rPr>
          <w:rFonts w:hint="eastAsia"/>
        </w:rPr>
      </w:pPr>
    </w:p>
    <w:p w14:paraId="2A09579A">
      <w:pPr>
        <w:pStyle w:val="4"/>
        <w:spacing w:before="468"/>
        <w:ind w:left="0" w:right="0"/>
        <w:jc w:val="left"/>
        <w:rPr>
          <w:rFonts w:hint="eastAsia"/>
        </w:rPr>
      </w:pPr>
      <w:r>
        <w:rPr>
          <w:rFonts w:hint="eastAsia"/>
        </w:rPr>
        <w:t>"But the gift of God is eternal life through Jesus Christ our Lord;" "God hath given unto us eternal life, and this life is in his Son."</w:t>
      </w:r>
    </w:p>
    <w:p w14:paraId="35E21DD2">
      <w:pPr>
        <w:pStyle w:val="4"/>
        <w:spacing w:before="468"/>
        <w:ind w:left="0" w:right="0"/>
        <w:jc w:val="left"/>
        <w:rPr>
          <w:rFonts w:hint="eastAsia"/>
        </w:rPr>
      </w:pPr>
      <w:r>
        <w:rPr>
          <w:rFonts w:hint="eastAsia"/>
        </w:rPr>
        <w:t>“惟有神的恩赐，在我们的主基督耶稣里，乃是永生；”“神赐给我们永生，这永生也是在祂儿子里面。”</w:t>
      </w:r>
    </w:p>
    <w:p w14:paraId="5719B629">
      <w:pPr>
        <w:pStyle w:val="4"/>
        <w:spacing w:before="468"/>
        <w:ind w:left="0" w:right="0"/>
        <w:jc w:val="left"/>
        <w:rPr>
          <w:rFonts w:hint="eastAsia"/>
        </w:rPr>
      </w:pPr>
    </w:p>
    <w:p w14:paraId="05E9A665">
      <w:pPr>
        <w:pStyle w:val="4"/>
        <w:spacing w:before="468"/>
        <w:ind w:left="0" w:right="0"/>
        <w:jc w:val="left"/>
        <w:rPr>
          <w:rFonts w:hint="eastAsia"/>
        </w:rPr>
      </w:pPr>
      <w:r>
        <w:rPr>
          <w:rFonts w:hint="eastAsia"/>
        </w:rPr>
        <w:t>For the Son liveth.</w:t>
      </w:r>
    </w:p>
    <w:p w14:paraId="6045CBE2">
      <w:pPr>
        <w:pStyle w:val="4"/>
        <w:spacing w:before="468"/>
        <w:ind w:left="0" w:right="0"/>
        <w:jc w:val="left"/>
        <w:rPr>
          <w:rFonts w:hint="eastAsia"/>
        </w:rPr>
      </w:pPr>
      <w:r>
        <w:rPr>
          <w:rFonts w:hint="eastAsia"/>
        </w:rPr>
        <w:t>因为子活着。</w:t>
      </w:r>
    </w:p>
    <w:p w14:paraId="549D5EEE">
      <w:pPr>
        <w:pStyle w:val="4"/>
        <w:spacing w:before="468"/>
        <w:ind w:left="0" w:right="0"/>
        <w:jc w:val="left"/>
        <w:rPr>
          <w:rFonts w:hint="eastAsia"/>
        </w:rPr>
      </w:pPr>
    </w:p>
    <w:p w14:paraId="7B6A569E">
      <w:pPr>
        <w:pStyle w:val="4"/>
        <w:spacing w:before="468"/>
        <w:ind w:left="0" w:right="0"/>
        <w:jc w:val="left"/>
        <w:rPr>
          <w:rFonts w:hint="eastAsia"/>
        </w:rPr>
      </w:pPr>
      <w:r>
        <w:rPr>
          <w:rFonts w:hint="eastAsia"/>
        </w:rPr>
        <w:t>It is "given to the Son to have life in himself, even as the Father hath life in himself."</w:t>
      </w:r>
    </w:p>
    <w:p w14:paraId="5E0078BC">
      <w:pPr>
        <w:pStyle w:val="4"/>
        <w:spacing w:before="468"/>
        <w:ind w:left="0" w:right="0"/>
        <w:jc w:val="left"/>
        <w:rPr>
          <w:rFonts w:hint="eastAsia"/>
        </w:rPr>
      </w:pPr>
      <w:r>
        <w:rPr>
          <w:rFonts w:hint="eastAsia"/>
        </w:rPr>
        <w:t>“父怎样在自己有生命，就赐给祂儿子也照样在自己有生命。”</w:t>
      </w:r>
    </w:p>
    <w:p w14:paraId="55F790D5">
      <w:pPr>
        <w:pStyle w:val="4"/>
        <w:spacing w:before="468"/>
        <w:ind w:left="0" w:right="0"/>
        <w:jc w:val="left"/>
        <w:rPr>
          <w:rFonts w:hint="eastAsia"/>
        </w:rPr>
      </w:pPr>
    </w:p>
    <w:p w14:paraId="36AE6E8C">
      <w:pPr>
        <w:pStyle w:val="4"/>
        <w:spacing w:before="468"/>
        <w:ind w:left="0" w:right="0"/>
        <w:jc w:val="left"/>
        <w:rPr>
          <w:rFonts w:hint="eastAsia"/>
        </w:rPr>
      </w:pPr>
      <w:r>
        <w:rPr>
          <w:rFonts w:hint="eastAsia"/>
        </w:rPr>
        <w:t>This is a gift even to the Son, in our nature and in our stead.</w:t>
      </w:r>
    </w:p>
    <w:p w14:paraId="56EB25DF">
      <w:pPr>
        <w:pStyle w:val="4"/>
        <w:spacing w:before="468"/>
        <w:ind w:left="0" w:right="0"/>
        <w:jc w:val="left"/>
        <w:rPr>
          <w:rFonts w:hint="eastAsia"/>
        </w:rPr>
      </w:pPr>
      <w:r>
        <w:rPr>
          <w:rFonts w:hint="eastAsia"/>
        </w:rPr>
        <w:t>这甚至是对子的恩赐，在我们的本性中，并代替我们。</w:t>
      </w:r>
    </w:p>
    <w:p w14:paraId="694F6718">
      <w:pPr>
        <w:pStyle w:val="4"/>
        <w:spacing w:before="468"/>
        <w:ind w:left="0" w:right="0"/>
        <w:jc w:val="left"/>
        <w:rPr>
          <w:rFonts w:hint="eastAsia"/>
        </w:rPr>
      </w:pPr>
    </w:p>
    <w:p w14:paraId="7813D310">
      <w:pPr>
        <w:pStyle w:val="4"/>
        <w:spacing w:before="468"/>
        <w:ind w:left="0" w:right="0"/>
        <w:jc w:val="left"/>
        <w:rPr>
          <w:rFonts w:hint="eastAsia"/>
        </w:rPr>
      </w:pPr>
      <w:r>
        <w:rPr>
          <w:rFonts w:hint="eastAsia"/>
        </w:rPr>
        <w:t>It is given to him, as one with us, our kinsman-redeemer; for he says, "Because I live ye shall live also."</w:t>
      </w:r>
    </w:p>
    <w:p w14:paraId="5B4A70B0">
      <w:pPr>
        <w:pStyle w:val="4"/>
        <w:spacing w:before="468"/>
        <w:ind w:left="0" w:right="0"/>
        <w:jc w:val="left"/>
        <w:rPr>
          <w:rFonts w:hint="eastAsia"/>
        </w:rPr>
      </w:pPr>
      <w:r>
        <w:rPr>
          <w:rFonts w:hint="eastAsia"/>
        </w:rPr>
        <w:t>这赐给祂，作为与我们合一者，我们的亲属救赎主；因为祂说：“因为我活着，你们也要活着。”</w:t>
      </w:r>
    </w:p>
    <w:p w14:paraId="18A0513D">
      <w:pPr>
        <w:pStyle w:val="4"/>
        <w:spacing w:before="468"/>
        <w:ind w:left="0" w:right="0"/>
        <w:jc w:val="left"/>
        <w:rPr>
          <w:rFonts w:hint="eastAsia"/>
        </w:rPr>
      </w:pPr>
    </w:p>
    <w:p w14:paraId="7570A667">
      <w:pPr>
        <w:pStyle w:val="4"/>
        <w:spacing w:before="468"/>
        <w:ind w:left="0" w:right="0"/>
        <w:jc w:val="left"/>
        <w:rPr>
          <w:rFonts w:hint="eastAsia"/>
        </w:rPr>
      </w:pPr>
      <w:r>
        <w:rPr>
          <w:rFonts w:hint="eastAsia"/>
        </w:rPr>
        <w:t>Let us enter then into the life which the Son has by the gift of the Father; his past life of obedience to the Father and acceptance with the Father, on earth, his present life of fellowship with the Father in heaven.</w:t>
      </w:r>
    </w:p>
    <w:p w14:paraId="572DA9AE">
      <w:pPr>
        <w:pStyle w:val="4"/>
        <w:spacing w:before="468"/>
        <w:ind w:left="0" w:right="0"/>
        <w:jc w:val="left"/>
        <w:rPr>
          <w:rFonts w:hint="eastAsia"/>
        </w:rPr>
      </w:pPr>
      <w:r>
        <w:rPr>
          <w:rFonts w:hint="eastAsia"/>
        </w:rPr>
        <w:t>那么，让我们进入子藉着父的恩赐所拥有的生命；祂过去在地上顺服父并蒙父悦纳的生命，祂现在在天上与父相交的生命。</w:t>
      </w:r>
    </w:p>
    <w:p w14:paraId="1E36B0D2">
      <w:pPr>
        <w:pStyle w:val="4"/>
        <w:spacing w:before="468"/>
        <w:ind w:left="0" w:right="0"/>
        <w:jc w:val="left"/>
        <w:rPr>
          <w:rFonts w:hint="eastAsia"/>
        </w:rPr>
      </w:pPr>
    </w:p>
    <w:p w14:paraId="0772D2A1">
      <w:pPr>
        <w:pStyle w:val="4"/>
        <w:spacing w:before="468"/>
        <w:ind w:left="0" w:right="0"/>
        <w:jc w:val="left"/>
        <w:rPr>
          <w:rFonts w:hint="eastAsia"/>
        </w:rPr>
      </w:pPr>
      <w:r>
        <w:rPr>
          <w:rFonts w:hint="eastAsia"/>
        </w:rPr>
        <w:t>Let us apprehend that life as a reality.</w:t>
      </w:r>
    </w:p>
    <w:p w14:paraId="0479EEA7">
      <w:pPr>
        <w:pStyle w:val="4"/>
        <w:spacing w:before="468"/>
        <w:ind w:left="0" w:right="0"/>
        <w:jc w:val="left"/>
        <w:rPr>
          <w:rFonts w:hint="eastAsia"/>
        </w:rPr>
      </w:pPr>
      <w:r>
        <w:rPr>
          <w:rFonts w:hint="eastAsia"/>
        </w:rPr>
        <w:t>让我们把那生命领会为现实。</w:t>
      </w:r>
    </w:p>
    <w:p w14:paraId="198EE16F">
      <w:pPr>
        <w:pStyle w:val="4"/>
        <w:spacing w:before="468"/>
        <w:ind w:left="0" w:right="0"/>
        <w:jc w:val="left"/>
        <w:rPr>
          <w:rFonts w:hint="eastAsia"/>
        </w:rPr>
      </w:pPr>
    </w:p>
    <w:p w14:paraId="12B3A966">
      <w:pPr>
        <w:pStyle w:val="4"/>
        <w:spacing w:before="468"/>
        <w:ind w:left="0" w:right="0"/>
        <w:jc w:val="left"/>
        <w:rPr>
          <w:rFonts w:hint="eastAsia"/>
        </w:rPr>
      </w:pPr>
      <w:r>
        <w:rPr>
          <w:rFonts w:hint="eastAsia"/>
        </w:rPr>
        <w:t>Let us apprehend the essence of it, which is really intercourse, blessed intercourse, between the Father and the Son; converse, communion conversation.</w:t>
      </w:r>
    </w:p>
    <w:p w14:paraId="691F9F44">
      <w:pPr>
        <w:pStyle w:val="4"/>
        <w:spacing w:before="468"/>
        <w:ind w:left="0" w:right="0"/>
        <w:jc w:val="left"/>
        <w:rPr>
          <w:rFonts w:hint="eastAsia"/>
        </w:rPr>
      </w:pPr>
      <w:r>
        <w:rPr>
          <w:rFonts w:hint="eastAsia"/>
        </w:rPr>
        <w:t>让我们领会它的本质，那就是父与子之间真实的交往，蒙福的交往；交谈，团契交通。</w:t>
      </w:r>
    </w:p>
    <w:p w14:paraId="28CB1BAB">
      <w:pPr>
        <w:pStyle w:val="4"/>
        <w:spacing w:before="468"/>
        <w:ind w:left="0" w:right="0"/>
        <w:jc w:val="left"/>
        <w:rPr>
          <w:rFonts w:hint="eastAsia"/>
        </w:rPr>
      </w:pPr>
    </w:p>
    <w:p w14:paraId="45BE4343">
      <w:pPr>
        <w:pStyle w:val="4"/>
        <w:spacing w:before="468"/>
        <w:ind w:left="0" w:right="0"/>
        <w:jc w:val="left"/>
        <w:rPr>
          <w:rFonts w:hint="eastAsia"/>
        </w:rPr>
      </w:pPr>
      <w:r>
        <w:rPr>
          <w:rFonts w:hint="eastAsia"/>
        </w:rPr>
        <w:t>We have materials for this in "that which we have heard from the beginning," if we let it "abide in us."</w:t>
      </w:r>
    </w:p>
    <w:p w14:paraId="1AC46046">
      <w:pPr>
        <w:pStyle w:val="4"/>
        <w:spacing w:before="468"/>
        <w:ind w:left="0" w:right="0"/>
        <w:jc w:val="left"/>
        <w:rPr>
          <w:rFonts w:hint="eastAsia"/>
        </w:rPr>
      </w:pPr>
      <w:r>
        <w:rPr>
          <w:rFonts w:hint="eastAsia"/>
        </w:rPr>
        <w:t>如果我们让“我们从起初所听见的”常存在我们心里，我们就有这方面的材料。</w:t>
      </w:r>
    </w:p>
    <w:p w14:paraId="0F451C8A">
      <w:pPr>
        <w:pStyle w:val="4"/>
        <w:spacing w:before="468"/>
        <w:ind w:left="0" w:right="0"/>
        <w:jc w:val="left"/>
        <w:rPr>
          <w:rFonts w:hint="eastAsia"/>
        </w:rPr>
      </w:pPr>
    </w:p>
    <w:p w14:paraId="37EF66AE">
      <w:pPr>
        <w:pStyle w:val="4"/>
        <w:spacing w:before="468"/>
        <w:ind w:left="0" w:right="0"/>
        <w:jc w:val="left"/>
        <w:rPr>
          <w:rFonts w:hint="eastAsia"/>
        </w:rPr>
      </w:pPr>
      <w:r>
        <w:rPr>
          <w:rFonts w:hint="eastAsia"/>
        </w:rPr>
        <w:t>We have the Father speaking of and to the Son, and the Son speaking of and to the Father.</w:t>
      </w:r>
    </w:p>
    <w:p w14:paraId="739B64BB">
      <w:pPr>
        <w:pStyle w:val="4"/>
        <w:spacing w:before="468"/>
        <w:ind w:left="0" w:right="0"/>
        <w:jc w:val="left"/>
        <w:rPr>
          <w:rFonts w:hint="eastAsia"/>
        </w:rPr>
      </w:pPr>
      <w:r>
        <w:rPr>
          <w:rFonts w:hint="eastAsia"/>
        </w:rPr>
        <w:t>我们有父论到子并对子说话，子也论到父并对父说话。</w:t>
      </w:r>
    </w:p>
    <w:p w14:paraId="3DA2C591">
      <w:pPr>
        <w:pStyle w:val="4"/>
        <w:spacing w:before="468"/>
        <w:ind w:left="0" w:right="0"/>
        <w:jc w:val="left"/>
        <w:rPr>
          <w:rFonts w:hint="eastAsia"/>
        </w:rPr>
      </w:pPr>
    </w:p>
    <w:p w14:paraId="21F18F33">
      <w:pPr>
        <w:pStyle w:val="4"/>
        <w:spacing w:before="468"/>
        <w:ind w:left="0" w:right="0"/>
        <w:jc w:val="left"/>
        <w:rPr>
          <w:rFonts w:hint="eastAsia"/>
        </w:rPr>
      </w:pPr>
      <w:r>
        <w:rPr>
          <w:rFonts w:hint="eastAsia"/>
        </w:rPr>
        <w:t>That is the life of the Father and the Son; that is "life eternal."</w:t>
      </w:r>
    </w:p>
    <w:p w14:paraId="7BE5C471">
      <w:pPr>
        <w:pStyle w:val="4"/>
        <w:spacing w:before="468"/>
        <w:ind w:left="0" w:right="0"/>
        <w:jc w:val="left"/>
        <w:rPr>
          <w:rFonts w:hint="eastAsia"/>
        </w:rPr>
      </w:pPr>
      <w:r>
        <w:rPr>
          <w:rFonts w:hint="eastAsia"/>
        </w:rPr>
        <w:t>那就是父与子的生命；那就是“永生”。</w:t>
      </w:r>
    </w:p>
    <w:p w14:paraId="689246DE">
      <w:pPr>
        <w:pStyle w:val="4"/>
        <w:spacing w:before="468"/>
        <w:ind w:left="0" w:right="0"/>
        <w:jc w:val="left"/>
        <w:rPr>
          <w:rFonts w:hint="eastAsia"/>
        </w:rPr>
      </w:pPr>
    </w:p>
    <w:p w14:paraId="3BC4D5C4">
      <w:pPr>
        <w:pStyle w:val="4"/>
        <w:spacing w:before="468"/>
        <w:ind w:left="0" w:right="0"/>
        <w:jc w:val="left"/>
        <w:rPr>
          <w:rFonts w:hint="eastAsia"/>
        </w:rPr>
      </w:pPr>
      <w:r>
        <w:rPr>
          <w:rFonts w:hint="eastAsia"/>
        </w:rPr>
        <w:t>And it is that which he has promised to us, even that very "life eternal;" the Father so speaking of and to us as he speaks of and to the Son; and we speaking of and to the Father as the Son speaks of and to the Father.</w:t>
      </w:r>
    </w:p>
    <w:p w14:paraId="605142C1">
      <w:pPr>
        <w:pStyle w:val="4"/>
        <w:spacing w:before="468"/>
        <w:ind w:left="0" w:right="0"/>
        <w:jc w:val="left"/>
        <w:rPr>
          <w:rFonts w:hint="eastAsia"/>
        </w:rPr>
      </w:pPr>
      <w:r>
        <w:rPr>
          <w:rFonts w:hint="eastAsia"/>
        </w:rPr>
        <w:t>并且那就是祂所应许我们的，正是那“永生”；父如此论到我们并对我们说话，如同祂论到子并对子说话一样；我们也如此论到父并对父说话，如同子论到父并对父说话一样。</w:t>
      </w:r>
    </w:p>
    <w:p w14:paraId="15ABAC62">
      <w:pPr>
        <w:pStyle w:val="4"/>
        <w:spacing w:before="468"/>
        <w:ind w:left="0" w:right="0"/>
        <w:jc w:val="left"/>
        <w:rPr>
          <w:rFonts w:hint="eastAsia"/>
        </w:rPr>
      </w:pPr>
    </w:p>
    <w:p w14:paraId="3A31FD21">
      <w:pPr>
        <w:pStyle w:val="4"/>
        <w:spacing w:before="468"/>
        <w:ind w:left="0" w:right="0"/>
        <w:jc w:val="left"/>
        <w:rPr>
          <w:rFonts w:hint="eastAsia"/>
        </w:rPr>
      </w:pPr>
      <w:r>
        <w:rPr>
          <w:rFonts w:hint="eastAsia"/>
        </w:rPr>
        <w:t>It is that very life that is promised to us when we, "letting that which we have heard from the beginning abide in us, ourselves abide in the Father and the Son."*</w:t>
      </w:r>
    </w:p>
    <w:p w14:paraId="585A263E">
      <w:pPr>
        <w:pStyle w:val="4"/>
        <w:spacing w:before="468"/>
        <w:ind w:left="0" w:right="0"/>
        <w:jc w:val="left"/>
        <w:rPr>
          <w:rFonts w:hint="eastAsia"/>
        </w:rPr>
      </w:pPr>
      <w:r>
        <w:rPr>
          <w:rFonts w:hint="eastAsia"/>
        </w:rPr>
        <w:t>当我们“让那从起初所听见的常存在我们心里，我们自己也常在父和子里面”时，所应许给我们的正是那生命。*</w:t>
      </w:r>
    </w:p>
    <w:p w14:paraId="7AF88665">
      <w:pPr>
        <w:pStyle w:val="4"/>
        <w:spacing w:before="468"/>
        <w:ind w:left="0" w:right="0"/>
        <w:jc w:val="left"/>
        <w:rPr>
          <w:rFonts w:hint="eastAsia"/>
        </w:rPr>
      </w:pPr>
    </w:p>
    <w:p w14:paraId="4FEE5049">
      <w:pPr>
        <w:pStyle w:val="4"/>
        <w:spacing w:before="468"/>
        <w:ind w:left="0" w:right="0"/>
        <w:jc w:val="left"/>
        <w:rPr>
          <w:rFonts w:hint="eastAsia"/>
        </w:rPr>
      </w:pPr>
      <w:r>
        <w:rPr>
          <w:rFonts w:hint="eastAsia"/>
        </w:rPr>
        <w:t>Hence the Lord says (John 15:7): "If ye abide in me, and my words abide in you, ye shall ask what ye will and it shall be done unto you."</w:t>
      </w:r>
    </w:p>
    <w:p w14:paraId="367F2CD8">
      <w:pPr>
        <w:pStyle w:val="4"/>
        <w:spacing w:before="468"/>
        <w:ind w:left="0" w:right="0"/>
        <w:jc w:val="left"/>
        <w:rPr>
          <w:rFonts w:hint="eastAsia"/>
        </w:rPr>
      </w:pPr>
      <w:r>
        <w:rPr>
          <w:rFonts w:hint="eastAsia"/>
        </w:rPr>
        <w:t>因此主说（约翰福音 15:7）：“你们若常在我里面，我的话也常在你们里面，凡你们所愿意的，祈求就给你们成就。”</w:t>
      </w:r>
    </w:p>
    <w:p w14:paraId="1C3FD95C">
      <w:pPr>
        <w:pStyle w:val="4"/>
        <w:spacing w:before="468"/>
        <w:ind w:left="0" w:right="0"/>
        <w:jc w:val="left"/>
        <w:rPr>
          <w:rFonts w:hint="eastAsia"/>
        </w:rPr>
      </w:pPr>
    </w:p>
    <w:p w14:paraId="20DB1854">
      <w:pPr>
        <w:pStyle w:val="4"/>
        <w:spacing w:before="468"/>
        <w:ind w:left="0" w:right="0"/>
        <w:jc w:val="left"/>
        <w:rPr>
          <w:rFonts w:hint="eastAsia"/>
        </w:rPr>
      </w:pPr>
      <w:r>
        <w:rPr>
          <w:rFonts w:hint="eastAsia"/>
        </w:rPr>
        <w:t>To ask; to be ever asking, and asking freely, confidently, boldly; is one way in which "eternal life," or "abiding in the Son," acts itself out.</w:t>
      </w:r>
    </w:p>
    <w:p w14:paraId="7150DBA7">
      <w:pPr>
        <w:pStyle w:val="4"/>
        <w:spacing w:before="468"/>
        <w:ind w:left="0" w:right="0"/>
        <w:jc w:val="left"/>
        <w:rPr>
          <w:rFonts w:hint="eastAsia"/>
        </w:rPr>
      </w:pPr>
      <w:r>
        <w:rPr>
          <w:rFonts w:hint="eastAsia"/>
        </w:rPr>
        <w:t>祈求；不断祈求，并且自由地、有信心地、大胆地祈求；这是“永生”，或“常在子里面”，自行显明的一种方式。</w:t>
      </w:r>
    </w:p>
    <w:p w14:paraId="6F21E4EA">
      <w:pPr>
        <w:pStyle w:val="4"/>
        <w:spacing w:before="468"/>
        <w:ind w:left="0" w:right="0"/>
        <w:jc w:val="left"/>
        <w:rPr>
          <w:rFonts w:hint="eastAsia"/>
        </w:rPr>
      </w:pPr>
    </w:p>
    <w:p w14:paraId="79EEC95B">
      <w:pPr>
        <w:pStyle w:val="4"/>
        <w:spacing w:before="468"/>
        <w:ind w:left="0" w:right="0"/>
        <w:jc w:val="left"/>
        <w:rPr>
          <w:rFonts w:hint="eastAsia"/>
        </w:rPr>
      </w:pPr>
      <w:r>
        <w:rPr>
          <w:rFonts w:hint="eastAsia"/>
        </w:rPr>
        <w:t>The very breath of that life is prayer.</w:t>
      </w:r>
    </w:p>
    <w:p w14:paraId="159C7091">
      <w:pPr>
        <w:pStyle w:val="4"/>
        <w:spacing w:before="468"/>
        <w:ind w:left="0" w:right="0"/>
        <w:jc w:val="left"/>
        <w:rPr>
          <w:rFonts w:hint="eastAsia"/>
        </w:rPr>
      </w:pPr>
      <w:r>
        <w:rPr>
          <w:rFonts w:hint="eastAsia"/>
        </w:rPr>
        <w:t>那生命的呼吸就是祷告。</w:t>
      </w:r>
    </w:p>
    <w:p w14:paraId="40060783">
      <w:pPr>
        <w:pStyle w:val="4"/>
        <w:spacing w:before="468"/>
        <w:ind w:left="0" w:right="0"/>
        <w:jc w:val="left"/>
        <w:rPr>
          <w:rFonts w:hint="eastAsia"/>
        </w:rPr>
      </w:pPr>
    </w:p>
    <w:p w14:paraId="3F972CAF">
      <w:pPr>
        <w:pStyle w:val="4"/>
        <w:spacing w:before="468"/>
        <w:ind w:left="0" w:right="0"/>
        <w:jc w:val="left"/>
        <w:rPr>
          <w:rFonts w:hint="eastAsia"/>
        </w:rPr>
      </w:pPr>
      <w:r>
        <w:rPr>
          <w:rFonts w:hint="eastAsia"/>
        </w:rPr>
        <w:t>Hence also the Lord says (ver. 5): "He that abideth in me, and I in him, the same bringeth forth much fruit;" for he partakes of my life; and my life is fruitful, abundantly, richly fruitful.</w:t>
      </w:r>
    </w:p>
    <w:p w14:paraId="5E86E286">
      <w:pPr>
        <w:pStyle w:val="4"/>
        <w:spacing w:before="468"/>
        <w:ind w:left="0" w:right="0"/>
        <w:jc w:val="left"/>
        <w:rPr>
          <w:rFonts w:hint="eastAsia"/>
        </w:rPr>
      </w:pPr>
      <w:r>
        <w:rPr>
          <w:rFonts w:hint="eastAsia"/>
        </w:rPr>
        <w:t>因此主也说（第5节）：“常在我里面的，我也常在他里面，这人就多结果子；”因为他有分于我的生命；我的生命是多结果子的，丰盛的，极其多结果子的。</w:t>
      </w:r>
    </w:p>
    <w:p w14:paraId="42F4091C">
      <w:pPr>
        <w:pStyle w:val="4"/>
        <w:spacing w:before="468"/>
        <w:ind w:left="0" w:right="0"/>
        <w:jc w:val="left"/>
        <w:rPr>
          <w:rFonts w:hint="eastAsia"/>
        </w:rPr>
      </w:pPr>
    </w:p>
    <w:p w14:paraId="09D78683">
      <w:pPr>
        <w:pStyle w:val="4"/>
        <w:spacing w:before="468"/>
        <w:ind w:left="0" w:right="0"/>
        <w:jc w:val="left"/>
        <w:rPr>
          <w:rFonts w:hint="eastAsia"/>
        </w:rPr>
      </w:pPr>
      <w:r>
        <w:rPr>
          <w:rFonts w:hint="eastAsia"/>
        </w:rPr>
        <w:t>The life which I have with God my Father is fruitful in all good works, to the praise of his glory.</w:t>
      </w:r>
    </w:p>
    <w:p w14:paraId="2EF290EA">
      <w:pPr>
        <w:pStyle w:val="4"/>
        <w:spacing w:before="468"/>
        <w:ind w:left="0" w:right="0"/>
        <w:jc w:val="left"/>
        <w:rPr>
          <w:rFonts w:hint="eastAsia"/>
        </w:rPr>
      </w:pPr>
      <w:r>
        <w:rPr>
          <w:rFonts w:hint="eastAsia"/>
        </w:rPr>
        <w:t>我与我父神同在的生命，在一切善工上都是多结果子的，为要赞美祂的荣耀。</w:t>
      </w:r>
    </w:p>
    <w:p w14:paraId="7A374E79">
      <w:pPr>
        <w:pStyle w:val="4"/>
        <w:spacing w:before="468"/>
        <w:ind w:left="0" w:right="0"/>
        <w:jc w:val="left"/>
        <w:rPr>
          <w:rFonts w:hint="eastAsia"/>
        </w:rPr>
      </w:pPr>
    </w:p>
    <w:p w14:paraId="6B6151B0">
      <w:pPr>
        <w:pStyle w:val="4"/>
        <w:spacing w:before="468"/>
        <w:ind w:left="0" w:right="0"/>
        <w:jc w:val="left"/>
        <w:rPr>
          <w:rFonts w:hint="eastAsia"/>
        </w:rPr>
      </w:pPr>
      <w:r>
        <w:rPr>
          <w:rFonts w:hint="eastAsia"/>
        </w:rPr>
        <w:t>And if that very life is yours, through your abiding in me and in my Father; if your life is hid with me in God; then it must now be fruitful in you, as it was in me when I was as you now are; fruitful in all the fruit of the Spirit, which is "love, joy, peace, long-suffering, gentleness, goodness, faith, meekness, temperance."</w:t>
      </w:r>
    </w:p>
    <w:p w14:paraId="360B33A4">
      <w:pPr>
        <w:pStyle w:val="4"/>
        <w:spacing w:before="468"/>
        <w:ind w:left="0" w:right="0"/>
        <w:jc w:val="left"/>
        <w:rPr>
          <w:rFonts w:hint="eastAsia"/>
        </w:rPr>
      </w:pPr>
      <w:r>
        <w:rPr>
          <w:rFonts w:hint="eastAsia"/>
        </w:rPr>
        <w:t>如果那生命藉着你们常在我里面和我父里面而成为你们的；如果你们的生命与我一同藏在神里面；那么它现在就必须在你们里面结果子，如同它在我像你们现在一样的时候在我里面结果子一样；结出圣灵所有的果子，那就是“仁爱、喜乐、和平、忍耐、恩慈、良善、信实、温柔、节制。”</w:t>
      </w:r>
    </w:p>
    <w:p w14:paraId="1508FF9E">
      <w:pPr>
        <w:pStyle w:val="4"/>
        <w:spacing w:before="468"/>
        <w:ind w:left="0" w:right="0"/>
        <w:jc w:val="left"/>
        <w:rPr>
          <w:rFonts w:hint="eastAsia"/>
        </w:rPr>
      </w:pPr>
    </w:p>
    <w:p w14:paraId="2BCC2463">
      <w:pPr>
        <w:pStyle w:val="3"/>
        <w:bidi w:val="0"/>
        <w:rPr>
          <w:rFonts w:hint="eastAsia"/>
        </w:rPr>
      </w:pPr>
      <w:r>
        <w:rPr>
          <w:rFonts w:hint="eastAsia"/>
        </w:rPr>
        <w:t>XVII: THE GUILELESS SPIRIT, THROUGH THE ABIDING MESSIANIC UNCTION AND ILLUMINATION OF THE HOLY GHOST, ABIDING IN CHRIST, SO AS TO HAVE CONFIDENCE AT HIS COMING</w:t>
      </w:r>
    </w:p>
    <w:p w14:paraId="73D3AF8A">
      <w:pPr>
        <w:pStyle w:val="3"/>
        <w:bidi w:val="0"/>
        <w:rPr>
          <w:rFonts w:hint="eastAsia"/>
        </w:rPr>
      </w:pPr>
      <w:r>
        <w:rPr>
          <w:rFonts w:hint="eastAsia"/>
        </w:rPr>
        <w:t>十七：无伪之灵，藉着圣灵常存的弥赛亚恩膏和光照，常在基督里面，从而在祂降临时有坦然无惧的心</w:t>
      </w:r>
    </w:p>
    <w:p w14:paraId="6288446B">
      <w:pPr>
        <w:pStyle w:val="4"/>
        <w:spacing w:before="468"/>
        <w:ind w:left="0" w:right="0"/>
        <w:jc w:val="left"/>
        <w:rPr>
          <w:rFonts w:hint="eastAsia"/>
        </w:rPr>
      </w:pPr>
    </w:p>
    <w:p w14:paraId="5DFD9955">
      <w:pPr>
        <w:pStyle w:val="4"/>
        <w:spacing w:before="468"/>
        <w:ind w:left="0" w:right="0"/>
        <w:jc w:val="left"/>
        <w:rPr>
          <w:rFonts w:hint="eastAsia"/>
        </w:rPr>
      </w:pPr>
      <w:r>
        <w:rPr>
          <w:rFonts w:hint="eastAsia"/>
        </w:rPr>
        <w:t>"These things have I written unto you concerning them that seduce you. But the anointing which ye have received of him abideth in you; and ye need not that any man teach you; but as the same anointing teacheth you of all things, and is truth, and is no lie, and even as it hath taught you, ye shall abide in him. And now, little children, abide in him; that when he shall appear, we may have confidence, and not be ashamed before him at his coming."—1 JOHN 2:26–28.</w:t>
      </w:r>
    </w:p>
    <w:p w14:paraId="05584466">
      <w:pPr>
        <w:pStyle w:val="4"/>
        <w:spacing w:before="468"/>
        <w:ind w:left="0" w:right="0"/>
        <w:jc w:val="left"/>
        <w:rPr>
          <w:rFonts w:hint="eastAsia"/>
        </w:rPr>
      </w:pPr>
      <w:r>
        <w:rPr>
          <w:rFonts w:hint="eastAsia"/>
        </w:rPr>
        <w:t>“我将这些话写给你们，是指着那些引诱你们的人说的。你们从主所受的恩膏，常存在你们心里，并不用人教训你们；自有主的恩膏在凡事上教训你们。这恩膏是真的，不是假的；你们要按这恩膏的教训，住在主里面。小子们哪，你们要住在主里面；这样，祂若显现，我们就可以坦然无惧，当祂来的时候，在他面前也不至于羞愧。”——约翰一书 2:26-28。</w:t>
      </w:r>
    </w:p>
    <w:p w14:paraId="6BDEBE3D">
      <w:pPr>
        <w:pStyle w:val="4"/>
        <w:spacing w:before="468"/>
        <w:ind w:left="0" w:right="0"/>
        <w:jc w:val="left"/>
        <w:rPr>
          <w:rFonts w:hint="eastAsia"/>
        </w:rPr>
      </w:pPr>
    </w:p>
    <w:p w14:paraId="37A80AA9">
      <w:pPr>
        <w:pStyle w:val="4"/>
        <w:spacing w:before="468"/>
        <w:ind w:left="0" w:right="0"/>
        <w:jc w:val="left"/>
        <w:rPr>
          <w:rFonts w:hint="eastAsia"/>
        </w:rPr>
      </w:pPr>
      <w:r>
        <w:rPr>
          <w:rFonts w:hint="eastAsia"/>
        </w:rPr>
        <w:t>THE discourse is still about abiding in God, in the Son and in the Father.</w:t>
      </w:r>
    </w:p>
    <w:p w14:paraId="6F0C12F7">
      <w:pPr>
        <w:pStyle w:val="4"/>
        <w:spacing w:before="468"/>
        <w:ind w:left="0" w:right="0"/>
        <w:jc w:val="left"/>
        <w:rPr>
          <w:rFonts w:hint="eastAsia"/>
        </w:rPr>
      </w:pPr>
      <w:r>
        <w:rPr>
          <w:rFonts w:hint="eastAsia"/>
        </w:rPr>
        <w:t>论述仍然是关于常在神里面，在子里面和在父里面。</w:t>
      </w:r>
    </w:p>
    <w:p w14:paraId="0B28D229">
      <w:pPr>
        <w:pStyle w:val="4"/>
        <w:spacing w:before="468"/>
        <w:ind w:left="0" w:right="0"/>
        <w:jc w:val="left"/>
        <w:rPr>
          <w:rFonts w:hint="eastAsia"/>
        </w:rPr>
      </w:pPr>
    </w:p>
    <w:p w14:paraId="5D48E6D2">
      <w:pPr>
        <w:pStyle w:val="4"/>
        <w:spacing w:before="468"/>
        <w:ind w:left="0" w:right="0"/>
        <w:jc w:val="left"/>
        <w:rPr>
          <w:rFonts w:hint="eastAsia"/>
        </w:rPr>
      </w:pPr>
      <w:r>
        <w:rPr>
          <w:rFonts w:hint="eastAsia"/>
        </w:rPr>
        <w:t>And the special lesson taught is, that the security for our thus abiding in God is to be found, not in our resisting outward solicitations drawing us away from him, but in our having in ourselves an inward principle to keep us near and close to him.</w:t>
      </w:r>
    </w:p>
    <w:p w14:paraId="31896DEF">
      <w:pPr>
        <w:pStyle w:val="4"/>
        <w:spacing w:before="468"/>
        <w:ind w:left="0" w:right="0"/>
        <w:jc w:val="left"/>
        <w:rPr>
          <w:rFonts w:hint="eastAsia"/>
        </w:rPr>
      </w:pPr>
      <w:r>
        <w:rPr>
          <w:rFonts w:hint="eastAsia"/>
        </w:rPr>
        <w:t>所教导的特别功课是，我们如此常在神里面的保障，并非在于我们抵挡那些引诱我们离开祂的外在引诱，而在于我们里面有一个内在的原则，使我们亲近祂。</w:t>
      </w:r>
    </w:p>
    <w:p w14:paraId="6F250312">
      <w:pPr>
        <w:pStyle w:val="4"/>
        <w:spacing w:before="468"/>
        <w:ind w:left="0" w:right="0"/>
        <w:jc w:val="left"/>
        <w:rPr>
          <w:rFonts w:hint="eastAsia"/>
        </w:rPr>
      </w:pPr>
    </w:p>
    <w:p w14:paraId="209E15D9">
      <w:pPr>
        <w:pStyle w:val="4"/>
        <w:spacing w:before="468"/>
        <w:ind w:left="0" w:right="0"/>
        <w:jc w:val="left"/>
        <w:rPr>
          <w:rFonts w:hint="eastAsia"/>
        </w:rPr>
      </w:pPr>
      <w:r>
        <w:rPr>
          <w:rFonts w:hint="eastAsia"/>
        </w:rPr>
        <w:t>If we have not that, no warning, however faithful, against seducers will avail.</w:t>
      </w:r>
    </w:p>
    <w:p w14:paraId="0BB56FDF">
      <w:pPr>
        <w:pStyle w:val="4"/>
        <w:spacing w:before="468"/>
        <w:ind w:left="0" w:right="0"/>
        <w:jc w:val="left"/>
        <w:rPr>
          <w:rFonts w:hint="eastAsia"/>
        </w:rPr>
      </w:pPr>
      <w:r>
        <w:rPr>
          <w:rFonts w:hint="eastAsia"/>
        </w:rPr>
        <w:t>如果我们没有那个，那么无论多么忠实的警告，都无法抵挡引诱者。</w:t>
      </w:r>
    </w:p>
    <w:p w14:paraId="5118C2DE">
      <w:pPr>
        <w:pStyle w:val="4"/>
        <w:spacing w:before="468"/>
        <w:ind w:left="0" w:right="0"/>
        <w:jc w:val="left"/>
        <w:rPr>
          <w:rFonts w:hint="eastAsia"/>
        </w:rPr>
      </w:pPr>
    </w:p>
    <w:p w14:paraId="6CA34CC8">
      <w:pPr>
        <w:pStyle w:val="4"/>
        <w:spacing w:before="468"/>
        <w:ind w:left="0" w:right="0"/>
        <w:jc w:val="left"/>
        <w:rPr>
          <w:rFonts w:hint="eastAsia"/>
        </w:rPr>
      </w:pPr>
      <w:r>
        <w:rPr>
          <w:rFonts w:hint="eastAsia"/>
        </w:rPr>
        <w:t>If we have that, no such warning should be needed.</w:t>
      </w:r>
    </w:p>
    <w:p w14:paraId="24530CDA">
      <w:pPr>
        <w:pStyle w:val="4"/>
        <w:spacing w:before="468"/>
        <w:ind w:left="0" w:right="0"/>
        <w:jc w:val="left"/>
        <w:rPr>
          <w:rFonts w:hint="eastAsia"/>
        </w:rPr>
      </w:pPr>
      <w:r>
        <w:rPr>
          <w:rFonts w:hint="eastAsia"/>
        </w:rPr>
        <w:t>如果我们有那个，就不需要这样的警告了。</w:t>
      </w:r>
    </w:p>
    <w:p w14:paraId="46CD5ACF">
      <w:pPr>
        <w:pStyle w:val="4"/>
        <w:spacing w:before="468"/>
        <w:ind w:left="0" w:right="0"/>
        <w:jc w:val="left"/>
        <w:rPr>
          <w:rFonts w:hint="eastAsia"/>
        </w:rPr>
      </w:pPr>
    </w:p>
    <w:p w14:paraId="01963E35">
      <w:pPr>
        <w:pStyle w:val="4"/>
        <w:spacing w:before="468"/>
        <w:ind w:left="0" w:right="0"/>
        <w:jc w:val="left"/>
        <w:rPr>
          <w:rFonts w:hint="eastAsia"/>
        </w:rPr>
      </w:pPr>
      <w:r>
        <w:rPr>
          <w:rFonts w:hint="eastAsia"/>
        </w:rPr>
        <w:t>And what is that?</w:t>
      </w:r>
    </w:p>
    <w:p w14:paraId="522599CF">
      <w:pPr>
        <w:pStyle w:val="4"/>
        <w:spacing w:before="468"/>
        <w:ind w:left="0" w:right="0"/>
        <w:jc w:val="left"/>
        <w:rPr>
          <w:rFonts w:hint="eastAsia"/>
        </w:rPr>
      </w:pPr>
      <w:r>
        <w:rPr>
          <w:rFonts w:hint="eastAsia"/>
        </w:rPr>
        <w:t>那是什么？</w:t>
      </w:r>
    </w:p>
    <w:p w14:paraId="6CC0289C">
      <w:pPr>
        <w:pStyle w:val="4"/>
        <w:spacing w:before="468"/>
        <w:ind w:left="0" w:right="0"/>
        <w:jc w:val="left"/>
        <w:rPr>
          <w:rFonts w:hint="eastAsia"/>
        </w:rPr>
      </w:pPr>
    </w:p>
    <w:p w14:paraId="3A14AB03">
      <w:pPr>
        <w:pStyle w:val="4"/>
        <w:spacing w:before="468"/>
        <w:ind w:left="0" w:right="0"/>
        <w:jc w:val="left"/>
        <w:rPr>
          <w:rFonts w:hint="eastAsia"/>
        </w:rPr>
      </w:pPr>
      <w:r>
        <w:rPr>
          <w:rFonts w:hint="eastAsia"/>
        </w:rPr>
        <w:t>It is what has been already indicated in the twentieth verse; the "unction" or anointing which we "have from the Holy One."</w:t>
      </w:r>
    </w:p>
    <w:p w14:paraId="7F346FC2">
      <w:pPr>
        <w:pStyle w:val="4"/>
        <w:spacing w:before="468"/>
        <w:ind w:left="0" w:right="0"/>
        <w:jc w:val="left"/>
        <w:rPr>
          <w:rFonts w:hint="eastAsia"/>
        </w:rPr>
      </w:pPr>
      <w:r>
        <w:rPr>
          <w:rFonts w:hint="eastAsia"/>
        </w:rPr>
        <w:t>这就是第二十节已经指明的；我们“从那圣者所受的恩膏”。</w:t>
      </w:r>
    </w:p>
    <w:p w14:paraId="7C731ED1">
      <w:pPr>
        <w:pStyle w:val="4"/>
        <w:spacing w:before="468"/>
        <w:ind w:left="0" w:right="0"/>
        <w:jc w:val="left"/>
        <w:rPr>
          <w:rFonts w:hint="eastAsia"/>
        </w:rPr>
      </w:pPr>
    </w:p>
    <w:p w14:paraId="12FBF7C3">
      <w:pPr>
        <w:pStyle w:val="4"/>
        <w:spacing w:before="468"/>
        <w:ind w:left="0" w:right="0"/>
        <w:jc w:val="left"/>
        <w:rPr>
          <w:rFonts w:hint="eastAsia"/>
        </w:rPr>
      </w:pPr>
      <w:r>
        <w:rPr>
          <w:rFonts w:hint="eastAsia"/>
        </w:rPr>
        <w:t>Of that unction or anointing it is here testified, that its teaching is both thoroughly comprehensive and infallibly true; "It teacheth you of all things, and is truth, and is no lie."</w:t>
      </w:r>
    </w:p>
    <w:p w14:paraId="7D67406C">
      <w:pPr>
        <w:pStyle w:val="4"/>
        <w:spacing w:before="468"/>
        <w:ind w:left="0" w:right="0"/>
        <w:jc w:val="left"/>
        <w:rPr>
          <w:rFonts w:hint="eastAsia"/>
        </w:rPr>
      </w:pPr>
      <w:r>
        <w:rPr>
          <w:rFonts w:hint="eastAsia"/>
        </w:rPr>
        <w:t>关于那恩膏，这里见证说，它的教导既是彻底全面的，也是绝对真实的；“它教训你们万事，并且是真实的，不是虚谎的。”</w:t>
      </w:r>
    </w:p>
    <w:p w14:paraId="10EBC586">
      <w:pPr>
        <w:pStyle w:val="4"/>
        <w:spacing w:before="468"/>
        <w:ind w:left="0" w:right="0"/>
        <w:jc w:val="left"/>
        <w:rPr>
          <w:rFonts w:hint="eastAsia"/>
        </w:rPr>
      </w:pPr>
    </w:p>
    <w:p w14:paraId="2E0141A2">
      <w:pPr>
        <w:pStyle w:val="4"/>
        <w:spacing w:before="468"/>
        <w:ind w:left="0" w:right="0"/>
        <w:jc w:val="left"/>
        <w:rPr>
          <w:rFonts w:hint="eastAsia"/>
        </w:rPr>
      </w:pPr>
      <w:r>
        <w:rPr>
          <w:rFonts w:hint="eastAsia"/>
        </w:rPr>
        <w:t>The effect of its teaching is our abiding in him; "Even as it has taught you, ye shall abide in him;" or it may be put imperatively, "abide in him" "having this unction, and being taught by it, abide in him "with whom you share it.</w:t>
      </w:r>
    </w:p>
    <w:p w14:paraId="5107606F">
      <w:pPr>
        <w:pStyle w:val="4"/>
        <w:spacing w:before="468"/>
        <w:ind w:left="0" w:right="0"/>
        <w:jc w:val="left"/>
        <w:rPr>
          <w:rFonts w:hint="eastAsia"/>
        </w:rPr>
      </w:pPr>
      <w:r>
        <w:rPr>
          <w:rFonts w:hint="eastAsia"/>
        </w:rPr>
        <w:t>它教导的结果是我们常在祂里面；“正如它曾教导你们的，你们也必常在祂里面；”或者可以命令式地说，“常在祂里面”“既有这恩膏，又被它教导，就要常在与你们分享这恩膏的那位里面。”</w:t>
      </w:r>
    </w:p>
    <w:p w14:paraId="7F0BC248">
      <w:pPr>
        <w:pStyle w:val="4"/>
        <w:spacing w:before="468"/>
        <w:ind w:left="0" w:right="0"/>
        <w:jc w:val="left"/>
        <w:rPr>
          <w:rFonts w:hint="eastAsia"/>
        </w:rPr>
      </w:pPr>
    </w:p>
    <w:p w14:paraId="51B9A2C9">
      <w:pPr>
        <w:pStyle w:val="4"/>
        <w:spacing w:before="468"/>
        <w:ind w:left="0" w:right="0"/>
        <w:jc w:val="left"/>
        <w:rPr>
          <w:rFonts w:hint="eastAsia"/>
        </w:rPr>
      </w:pPr>
      <w:r>
        <w:rPr>
          <w:rFonts w:hint="eastAsia"/>
        </w:rPr>
        <w:t>And you have the strongest inducement to abide in him; you and we alike.</w:t>
      </w:r>
    </w:p>
    <w:p w14:paraId="3A6D0C45">
      <w:pPr>
        <w:pStyle w:val="4"/>
        <w:spacing w:before="468"/>
        <w:ind w:left="0" w:right="0"/>
        <w:jc w:val="left"/>
        <w:rPr>
          <w:rFonts w:hint="eastAsia"/>
        </w:rPr>
      </w:pPr>
      <w:r>
        <w:rPr>
          <w:rFonts w:hint="eastAsia"/>
        </w:rPr>
        <w:t>你们有最强烈的动机常在祂里面；你们和我们都一样。</w:t>
      </w:r>
    </w:p>
    <w:p w14:paraId="246FC5A4">
      <w:pPr>
        <w:pStyle w:val="4"/>
        <w:spacing w:before="468"/>
        <w:ind w:left="0" w:right="0"/>
        <w:jc w:val="left"/>
        <w:rPr>
          <w:rFonts w:hint="eastAsia"/>
        </w:rPr>
      </w:pPr>
    </w:p>
    <w:p w14:paraId="41EC2E87">
      <w:pPr>
        <w:pStyle w:val="4"/>
        <w:spacing w:before="468"/>
        <w:ind w:left="0" w:right="0"/>
        <w:jc w:val="left"/>
        <w:rPr>
          <w:rFonts w:hint="eastAsia"/>
        </w:rPr>
      </w:pPr>
      <w:r>
        <w:rPr>
          <w:rFonts w:hint="eastAsia"/>
        </w:rPr>
        <w:t>For we all look for his appearing; and must surely wish that, "when he shall appear, we may have confidence, and not be ashamed before him at his coming."</w:t>
      </w:r>
    </w:p>
    <w:p w14:paraId="5BA244A0">
      <w:pPr>
        <w:pStyle w:val="4"/>
        <w:spacing w:before="468"/>
        <w:ind w:left="0" w:right="0"/>
        <w:jc w:val="left"/>
        <w:rPr>
          <w:rFonts w:hint="eastAsia"/>
        </w:rPr>
      </w:pPr>
      <w:r>
        <w:rPr>
          <w:rFonts w:hint="eastAsia"/>
        </w:rPr>
        <w:t>因为我们都仰望祂的显现；并且无疑都希望，“当祂显现的时候，我们就可以坦然无惧，当祂来的时候，在祂面前也不至于羞愧。”</w:t>
      </w:r>
    </w:p>
    <w:p w14:paraId="04EC44E9">
      <w:pPr>
        <w:pStyle w:val="4"/>
        <w:spacing w:before="468"/>
        <w:ind w:left="0" w:right="0"/>
        <w:jc w:val="left"/>
        <w:rPr>
          <w:rFonts w:hint="eastAsia"/>
        </w:rPr>
      </w:pPr>
    </w:p>
    <w:p w14:paraId="2A89EC73">
      <w:pPr>
        <w:pStyle w:val="4"/>
        <w:spacing w:before="468"/>
        <w:ind w:left="0" w:right="0"/>
        <w:jc w:val="left"/>
        <w:rPr>
          <w:rFonts w:hint="eastAsia"/>
        </w:rPr>
      </w:pPr>
      <w:r>
        <w:rPr>
          <w:rFonts w:hint="eastAsia"/>
        </w:rPr>
        <w:t>Two topics here occur for consideration—I. The provision made for our abiding in him; II. The motive urged for our abiding in him.</w:t>
      </w:r>
    </w:p>
    <w:p w14:paraId="615F79D8">
      <w:pPr>
        <w:pStyle w:val="4"/>
        <w:spacing w:before="468"/>
        <w:ind w:left="0" w:right="0"/>
        <w:jc w:val="left"/>
        <w:rPr>
          <w:rFonts w:hint="eastAsia"/>
        </w:rPr>
      </w:pPr>
      <w:r>
        <w:rPr>
          <w:rFonts w:hint="eastAsia"/>
        </w:rPr>
        <w:t>这里出现两个值得思考的主题——一、为我们常在祂里面所作的预备；二、催促我们常在祂里面的动机。</w:t>
      </w:r>
    </w:p>
    <w:p w14:paraId="57CCFA9D">
      <w:pPr>
        <w:pStyle w:val="4"/>
        <w:spacing w:before="468"/>
        <w:ind w:left="0" w:right="0"/>
        <w:jc w:val="left"/>
        <w:rPr>
          <w:rFonts w:hint="eastAsia"/>
        </w:rPr>
      </w:pPr>
    </w:p>
    <w:p w14:paraId="7354C8B0">
      <w:pPr>
        <w:pStyle w:val="4"/>
        <w:spacing w:before="468"/>
        <w:ind w:left="0" w:right="0"/>
        <w:jc w:val="left"/>
        <w:rPr>
          <w:rFonts w:hint="eastAsia"/>
        </w:rPr>
      </w:pPr>
      <w:r>
        <w:rPr>
          <w:rFonts w:hint="eastAsia"/>
        </w:rPr>
        <w:t>I.The provision made for our abiding in him is the "anointing which we receive of him abiding in us."</w:t>
      </w:r>
    </w:p>
    <w:p w14:paraId="47AA268D">
      <w:pPr>
        <w:pStyle w:val="4"/>
        <w:spacing w:before="468"/>
        <w:ind w:left="0" w:right="0"/>
        <w:jc w:val="left"/>
        <w:rPr>
          <w:rFonts w:hint="eastAsia"/>
        </w:rPr>
      </w:pPr>
      <w:r>
        <w:rPr>
          <w:rFonts w:hint="eastAsia"/>
        </w:rPr>
        <w:t>一、为我们常在祂里面所作的预备，是我们“从祂所受的恩膏常存在我们心里”。</w:t>
      </w:r>
    </w:p>
    <w:p w14:paraId="2270CC2C">
      <w:pPr>
        <w:pStyle w:val="4"/>
        <w:spacing w:before="468"/>
        <w:ind w:left="0" w:right="0"/>
        <w:jc w:val="left"/>
        <w:rPr>
          <w:rFonts w:hint="eastAsia"/>
        </w:rPr>
      </w:pPr>
    </w:p>
    <w:p w14:paraId="76BCE99A">
      <w:pPr>
        <w:pStyle w:val="4"/>
        <w:spacing w:before="468"/>
        <w:ind w:left="0" w:right="0"/>
        <w:jc w:val="left"/>
        <w:rPr>
          <w:rFonts w:hint="eastAsia"/>
        </w:rPr>
      </w:pPr>
      <w:r>
        <w:rPr>
          <w:rFonts w:hint="eastAsia"/>
        </w:rPr>
        <w:t>That anointing, as we have seen, is our sharing with him in the gift of the Holy Ghost.</w:t>
      </w:r>
    </w:p>
    <w:p w14:paraId="1AAD1A68">
      <w:pPr>
        <w:pStyle w:val="4"/>
        <w:spacing w:before="468"/>
        <w:ind w:left="0" w:right="0"/>
        <w:jc w:val="left"/>
        <w:rPr>
          <w:rFonts w:hint="eastAsia"/>
        </w:rPr>
      </w:pPr>
      <w:r>
        <w:rPr>
          <w:rFonts w:hint="eastAsia"/>
        </w:rPr>
        <w:t>那恩膏，正如我们所见，是我们与祂一同分享圣灵的恩赐。</w:t>
      </w:r>
    </w:p>
    <w:p w14:paraId="37FD01F1">
      <w:pPr>
        <w:pStyle w:val="4"/>
        <w:spacing w:before="468"/>
        <w:ind w:left="0" w:right="0"/>
        <w:jc w:val="left"/>
        <w:rPr>
          <w:rFonts w:hint="eastAsia"/>
        </w:rPr>
      </w:pPr>
    </w:p>
    <w:p w14:paraId="0E896311">
      <w:pPr>
        <w:pStyle w:val="4"/>
        <w:spacing w:before="468"/>
        <w:ind w:left="0" w:right="0"/>
        <w:jc w:val="left"/>
        <w:rPr>
          <w:rFonts w:hint="eastAsia"/>
        </w:rPr>
      </w:pPr>
      <w:r>
        <w:rPr>
          <w:rFonts w:hint="eastAsia"/>
        </w:rPr>
        <w:t>And it is an anointing which abideth in us.</w:t>
      </w:r>
    </w:p>
    <w:p w14:paraId="2632AC4D">
      <w:pPr>
        <w:pStyle w:val="4"/>
        <w:spacing w:before="468"/>
        <w:ind w:left="0" w:right="0"/>
        <w:jc w:val="left"/>
        <w:rPr>
          <w:rFonts w:hint="eastAsia"/>
        </w:rPr>
      </w:pPr>
      <w:r>
        <w:rPr>
          <w:rFonts w:hint="eastAsia"/>
        </w:rPr>
        <w:t>并且这是一种常存在我们里面的恩膏。</w:t>
      </w:r>
    </w:p>
    <w:p w14:paraId="5283C823">
      <w:pPr>
        <w:pStyle w:val="4"/>
        <w:spacing w:before="468"/>
        <w:ind w:left="0" w:right="0"/>
        <w:jc w:val="left"/>
        <w:rPr>
          <w:rFonts w:hint="eastAsia"/>
        </w:rPr>
      </w:pPr>
    </w:p>
    <w:p w14:paraId="64F1450B">
      <w:pPr>
        <w:pStyle w:val="4"/>
        <w:spacing w:before="468"/>
        <w:ind w:left="0" w:right="0"/>
        <w:jc w:val="left"/>
        <w:rPr>
          <w:rFonts w:hint="eastAsia"/>
        </w:rPr>
      </w:pPr>
      <w:r>
        <w:rPr>
          <w:rFonts w:hint="eastAsia"/>
        </w:rPr>
        <w:t>"I will pray the Father, and he shall give you another Comforter, that he may abide with you for ever."</w:t>
      </w:r>
    </w:p>
    <w:p w14:paraId="16D71535">
      <w:pPr>
        <w:pStyle w:val="4"/>
        <w:spacing w:before="468"/>
        <w:ind w:left="0" w:right="0"/>
        <w:jc w:val="left"/>
        <w:rPr>
          <w:rFonts w:hint="eastAsia"/>
        </w:rPr>
      </w:pPr>
      <w:r>
        <w:rPr>
          <w:rFonts w:hint="eastAsia"/>
        </w:rPr>
        <w:t>“我要求父，父就另外赐给你们一位保惠师，叫祂永远与你们同在。”</w:t>
      </w:r>
    </w:p>
    <w:p w14:paraId="4ED0ECE3">
      <w:pPr>
        <w:pStyle w:val="4"/>
        <w:spacing w:before="468"/>
        <w:ind w:left="0" w:right="0"/>
        <w:jc w:val="left"/>
        <w:rPr>
          <w:rFonts w:hint="eastAsia"/>
        </w:rPr>
      </w:pPr>
    </w:p>
    <w:p w14:paraId="09B87314">
      <w:pPr>
        <w:pStyle w:val="4"/>
        <w:spacing w:before="468"/>
        <w:ind w:left="0" w:right="0"/>
        <w:jc w:val="left"/>
        <w:rPr>
          <w:rFonts w:hint="eastAsia"/>
        </w:rPr>
      </w:pPr>
      <w:r>
        <w:rPr>
          <w:rFonts w:hint="eastAsia"/>
        </w:rPr>
        <w:t>So the Lord gives the promise of which John here attests the fulfilment.</w:t>
      </w:r>
    </w:p>
    <w:p w14:paraId="2F5DD84A">
      <w:pPr>
        <w:pStyle w:val="4"/>
        <w:spacing w:before="468"/>
        <w:ind w:left="0" w:right="0"/>
        <w:jc w:val="left"/>
        <w:rPr>
          <w:rFonts w:hint="eastAsia"/>
        </w:rPr>
      </w:pPr>
      <w:r>
        <w:rPr>
          <w:rFonts w:hint="eastAsia"/>
        </w:rPr>
        <w:t>因此，主赐下约翰在此见证其实现的应许。</w:t>
      </w:r>
    </w:p>
    <w:p w14:paraId="36EB9585">
      <w:pPr>
        <w:pStyle w:val="4"/>
        <w:spacing w:before="468"/>
        <w:ind w:left="0" w:right="0"/>
        <w:jc w:val="left"/>
        <w:rPr>
          <w:rFonts w:hint="eastAsia"/>
        </w:rPr>
      </w:pPr>
    </w:p>
    <w:p w14:paraId="56E9C1D9">
      <w:pPr>
        <w:pStyle w:val="4"/>
        <w:spacing w:before="468"/>
        <w:ind w:left="0" w:right="0"/>
        <w:jc w:val="left"/>
        <w:rPr>
          <w:rFonts w:hint="eastAsia"/>
        </w:rPr>
      </w:pPr>
      <w:r>
        <w:rPr>
          <w:rFonts w:hint="eastAsia"/>
        </w:rPr>
        <w:t>And it is with special reference to his teaching, illuminating, and enlightening grace, that both the Lord and the apostle speak of the Holy Ghost and his unction abiding in us.</w:t>
      </w:r>
    </w:p>
    <w:p w14:paraId="180749A2">
      <w:pPr>
        <w:pStyle w:val="4"/>
        <w:spacing w:before="468"/>
        <w:ind w:left="0" w:right="0"/>
        <w:jc w:val="left"/>
        <w:rPr>
          <w:rFonts w:hint="eastAsia"/>
        </w:rPr>
      </w:pPr>
      <w:r>
        <w:rPr>
          <w:rFonts w:hint="eastAsia"/>
        </w:rPr>
        <w:t>并且，主和使徒都特别提到圣灵及其恩膏常存在我们里面，是指祂教导、光照和启迪的恩典。</w:t>
      </w:r>
    </w:p>
    <w:p w14:paraId="205709A2">
      <w:pPr>
        <w:pStyle w:val="4"/>
        <w:spacing w:before="468"/>
        <w:ind w:left="0" w:right="0"/>
        <w:jc w:val="left"/>
        <w:rPr>
          <w:rFonts w:hint="eastAsia"/>
        </w:rPr>
      </w:pPr>
    </w:p>
    <w:p w14:paraId="375A8705">
      <w:pPr>
        <w:pStyle w:val="4"/>
        <w:spacing w:before="468"/>
        <w:ind w:left="0" w:right="0"/>
        <w:jc w:val="left"/>
        <w:rPr>
          <w:rFonts w:hint="eastAsia"/>
        </w:rPr>
      </w:pPr>
      <w:r>
        <w:rPr>
          <w:rFonts w:hint="eastAsia"/>
        </w:rPr>
        <w:t>"He shall teach you all things and bring all things to your remembrance, whatsoever I have said unto you;"—"he shall guide you into all truth;"—"he shall take of mine and show it unto you."</w:t>
      </w:r>
    </w:p>
    <w:p w14:paraId="4A41022A">
      <w:pPr>
        <w:pStyle w:val="4"/>
        <w:spacing w:before="468"/>
        <w:ind w:left="0" w:right="0"/>
        <w:jc w:val="left"/>
        <w:rPr>
          <w:rFonts w:hint="eastAsia"/>
        </w:rPr>
      </w:pPr>
      <w:r>
        <w:rPr>
          <w:rFonts w:hint="eastAsia"/>
        </w:rPr>
        <w:t>“祂要将一切的事指教你们，并且要叫你们想起我对你们所说的一切话；”——“祂要引导你们明白一切的真理；”——“祂要将受于我的，告诉你们。”</w:t>
      </w:r>
    </w:p>
    <w:p w14:paraId="15D1D537">
      <w:pPr>
        <w:pStyle w:val="4"/>
        <w:spacing w:before="468"/>
        <w:ind w:left="0" w:right="0"/>
        <w:jc w:val="left"/>
        <w:rPr>
          <w:rFonts w:hint="eastAsia"/>
        </w:rPr>
      </w:pPr>
    </w:p>
    <w:p w14:paraId="4D68D782">
      <w:pPr>
        <w:pStyle w:val="4"/>
        <w:spacing w:before="468"/>
        <w:ind w:left="0" w:right="0"/>
        <w:jc w:val="left"/>
        <w:rPr>
          <w:rFonts w:hint="eastAsia"/>
        </w:rPr>
      </w:pPr>
      <w:r>
        <w:rPr>
          <w:rFonts w:hint="eastAsia"/>
        </w:rPr>
        <w:t>That is the Lord's way of describing the Spirit's abiding presence and its use.</w:t>
      </w:r>
    </w:p>
    <w:p w14:paraId="3F1FE46F">
      <w:pPr>
        <w:pStyle w:val="4"/>
        <w:spacing w:before="468"/>
        <w:ind w:left="0" w:right="0"/>
        <w:jc w:val="left"/>
        <w:rPr>
          <w:rFonts w:hint="eastAsia"/>
        </w:rPr>
      </w:pPr>
      <w:r>
        <w:rPr>
          <w:rFonts w:hint="eastAsia"/>
        </w:rPr>
        <w:t>那就是主描述圣灵常存的同在及其用途的方式。</w:t>
      </w:r>
    </w:p>
    <w:p w14:paraId="0B43289C">
      <w:pPr>
        <w:pStyle w:val="4"/>
        <w:spacing w:before="468"/>
        <w:ind w:left="0" w:right="0"/>
        <w:jc w:val="left"/>
        <w:rPr>
          <w:rFonts w:hint="eastAsia"/>
        </w:rPr>
      </w:pPr>
    </w:p>
    <w:p w14:paraId="6BE1AF52">
      <w:pPr>
        <w:pStyle w:val="4"/>
        <w:spacing w:before="468"/>
        <w:ind w:left="0" w:right="0"/>
        <w:jc w:val="left"/>
        <w:rPr>
          <w:rFonts w:hint="eastAsia"/>
        </w:rPr>
      </w:pPr>
      <w:r>
        <w:rPr>
          <w:rFonts w:hint="eastAsia"/>
        </w:rPr>
        <w:t>And to that the apostle agrees.</w:t>
      </w:r>
    </w:p>
    <w:p w14:paraId="001D26FF">
      <w:pPr>
        <w:pStyle w:val="4"/>
        <w:spacing w:before="468"/>
        <w:ind w:left="0" w:right="0"/>
        <w:jc w:val="left"/>
        <w:rPr>
          <w:rFonts w:hint="eastAsia"/>
        </w:rPr>
      </w:pPr>
      <w:r>
        <w:rPr>
          <w:rFonts w:hint="eastAsia"/>
        </w:rPr>
        <w:t>使徒也同意这一点。</w:t>
      </w:r>
    </w:p>
    <w:p w14:paraId="2FDA48A3">
      <w:pPr>
        <w:pStyle w:val="4"/>
        <w:spacing w:before="468"/>
        <w:ind w:left="0" w:right="0"/>
        <w:jc w:val="left"/>
        <w:rPr>
          <w:rFonts w:hint="eastAsia"/>
        </w:rPr>
      </w:pPr>
    </w:p>
    <w:p w14:paraId="2BCD5706">
      <w:pPr>
        <w:pStyle w:val="4"/>
        <w:spacing w:before="468"/>
        <w:ind w:left="0" w:right="0"/>
        <w:jc w:val="left"/>
        <w:rPr>
          <w:rFonts w:hint="eastAsia"/>
        </w:rPr>
      </w:pPr>
      <w:r>
        <w:rPr>
          <w:rFonts w:hint="eastAsia"/>
        </w:rPr>
        <w:t>This anointing "teacheth you" and "hath taught you," so that you need no further teaching; for "it teacheth you of all things, and is truth, and is no lie."</w:t>
      </w:r>
    </w:p>
    <w:p w14:paraId="5D7A032B">
      <w:pPr>
        <w:pStyle w:val="4"/>
        <w:spacing w:before="468"/>
        <w:ind w:left="0" w:right="0"/>
        <w:jc w:val="left"/>
        <w:rPr>
          <w:rFonts w:hint="eastAsia"/>
        </w:rPr>
      </w:pPr>
      <w:r>
        <w:rPr>
          <w:rFonts w:hint="eastAsia"/>
        </w:rPr>
        <w:t>这恩膏“教训你们”并且“曾教训你们”，所以你们不需要进一步的教训；因为“它教训你们万事，并且是真实的，不是虚谎的。”</w:t>
      </w:r>
    </w:p>
    <w:p w14:paraId="731BF198">
      <w:pPr>
        <w:pStyle w:val="4"/>
        <w:spacing w:before="468"/>
        <w:ind w:left="0" w:right="0"/>
        <w:jc w:val="left"/>
        <w:rPr>
          <w:rFonts w:hint="eastAsia"/>
        </w:rPr>
      </w:pPr>
    </w:p>
    <w:p w14:paraId="577987DB">
      <w:pPr>
        <w:pStyle w:val="4"/>
        <w:spacing w:before="468"/>
        <w:ind w:left="0" w:right="0"/>
        <w:jc w:val="left"/>
        <w:rPr>
          <w:rFonts w:hint="eastAsia"/>
        </w:rPr>
      </w:pPr>
      <w:r>
        <w:rPr>
          <w:rFonts w:hint="eastAsia"/>
        </w:rPr>
        <w:t>There is a fulness in its teaching that admits of no supplement, and an assurance that excludes all doubt.</w:t>
      </w:r>
    </w:p>
    <w:p w14:paraId="00A1CB42">
      <w:pPr>
        <w:pStyle w:val="4"/>
        <w:spacing w:before="468"/>
        <w:ind w:left="0" w:right="0"/>
        <w:jc w:val="left"/>
        <w:rPr>
          <w:rFonts w:hint="eastAsia"/>
        </w:rPr>
      </w:pPr>
      <w:r>
        <w:rPr>
          <w:rFonts w:hint="eastAsia"/>
        </w:rPr>
        <w:t>它的教导是如此丰满，不容补充；它的确据是如此肯定，排除一切怀疑。</w:t>
      </w:r>
    </w:p>
    <w:p w14:paraId="4F3AA040">
      <w:pPr>
        <w:pStyle w:val="4"/>
        <w:spacing w:before="468"/>
        <w:ind w:left="0" w:right="0"/>
        <w:jc w:val="left"/>
        <w:rPr>
          <w:rFonts w:hint="eastAsia"/>
        </w:rPr>
      </w:pPr>
    </w:p>
    <w:p w14:paraId="5FC83CD6">
      <w:pPr>
        <w:pStyle w:val="4"/>
        <w:spacing w:before="468"/>
        <w:ind w:left="0" w:right="0"/>
        <w:jc w:val="left"/>
        <w:rPr>
          <w:rFonts w:hint="eastAsia"/>
        </w:rPr>
      </w:pPr>
      <w:r>
        <w:rPr>
          <w:rFonts w:hint="eastAsia"/>
        </w:rPr>
        <w:t>Observe the manifold worth and value of this anointing.</w:t>
      </w:r>
    </w:p>
    <w:p w14:paraId="6B57428E">
      <w:pPr>
        <w:pStyle w:val="4"/>
        <w:spacing w:before="468"/>
        <w:ind w:left="0" w:right="0"/>
        <w:jc w:val="left"/>
        <w:rPr>
          <w:rFonts w:hint="eastAsia"/>
        </w:rPr>
      </w:pPr>
      <w:r>
        <w:rPr>
          <w:rFonts w:hint="eastAsia"/>
        </w:rPr>
        <w:t>请注意这恩膏的多方面价值和宝贵之处。</w:t>
      </w:r>
    </w:p>
    <w:p w14:paraId="5C206F69">
      <w:pPr>
        <w:pStyle w:val="4"/>
        <w:spacing w:before="468"/>
        <w:ind w:left="0" w:right="0"/>
        <w:jc w:val="left"/>
        <w:rPr>
          <w:rFonts w:hint="eastAsia"/>
        </w:rPr>
      </w:pPr>
    </w:p>
    <w:p w14:paraId="21B754B2">
      <w:pPr>
        <w:pStyle w:val="4"/>
        <w:spacing w:before="468"/>
        <w:ind w:left="0" w:right="0"/>
        <w:jc w:val="left"/>
        <w:rPr>
          <w:rFonts w:hint="eastAsia"/>
        </w:rPr>
      </w:pPr>
      <w:r>
        <w:rPr>
          <w:rFonts w:hint="eastAsia"/>
        </w:rPr>
        <w:t>1.It is in us; it is an inward anointing.</w:t>
      </w:r>
    </w:p>
    <w:p w14:paraId="64D0CE4E">
      <w:pPr>
        <w:pStyle w:val="4"/>
        <w:spacing w:before="468"/>
        <w:ind w:left="0" w:right="0"/>
        <w:jc w:val="left"/>
        <w:rPr>
          <w:rFonts w:hint="eastAsia"/>
        </w:rPr>
      </w:pPr>
      <w:r>
        <w:rPr>
          <w:rFonts w:hint="eastAsia"/>
        </w:rPr>
        <w:t>1.它在我们里面；这是一种内在的恩膏。</w:t>
      </w:r>
    </w:p>
    <w:p w14:paraId="31CEAD77">
      <w:pPr>
        <w:pStyle w:val="4"/>
        <w:spacing w:before="468"/>
        <w:ind w:left="0" w:right="0"/>
        <w:jc w:val="left"/>
        <w:rPr>
          <w:rFonts w:hint="eastAsia"/>
        </w:rPr>
      </w:pPr>
    </w:p>
    <w:p w14:paraId="42B2CCB9">
      <w:pPr>
        <w:pStyle w:val="4"/>
        <w:spacing w:before="468"/>
        <w:ind w:left="0" w:right="0"/>
        <w:jc w:val="left"/>
        <w:rPr>
          <w:rFonts w:hint="eastAsia"/>
        </w:rPr>
      </w:pPr>
      <w:r>
        <w:rPr>
          <w:rFonts w:hint="eastAsia"/>
        </w:rPr>
        <w:t>Not with oil on the head, but with the Holy Ghost in the heart, we are anointed; as he from whom we receive the anointing was himself anointed.</w:t>
      </w:r>
    </w:p>
    <w:p w14:paraId="6445AC58">
      <w:pPr>
        <w:pStyle w:val="4"/>
        <w:spacing w:before="468"/>
        <w:ind w:left="0" w:right="0"/>
        <w:jc w:val="left"/>
        <w:rPr>
          <w:rFonts w:hint="eastAsia"/>
        </w:rPr>
      </w:pPr>
      <w:r>
        <w:rPr>
          <w:rFonts w:hint="eastAsia"/>
        </w:rPr>
        <w:t>我们受膏，并非用油膏抹在头上，而是用圣灵膏抹在心里；如同我们从祂领受恩膏的那位自己受膏一样。</w:t>
      </w:r>
    </w:p>
    <w:p w14:paraId="5CE434F9">
      <w:pPr>
        <w:pStyle w:val="4"/>
        <w:spacing w:before="468"/>
        <w:ind w:left="0" w:right="0"/>
        <w:jc w:val="left"/>
        <w:rPr>
          <w:rFonts w:hint="eastAsia"/>
        </w:rPr>
      </w:pPr>
    </w:p>
    <w:p w14:paraId="4FBE4DB9">
      <w:pPr>
        <w:pStyle w:val="4"/>
        <w:spacing w:before="468"/>
        <w:ind w:left="0" w:right="0"/>
        <w:jc w:val="left"/>
        <w:rPr>
          <w:rFonts w:hint="eastAsia"/>
        </w:rPr>
      </w:pPr>
      <w:r>
        <w:rPr>
          <w:rFonts w:hint="eastAsia"/>
        </w:rPr>
        <w:t>It is not an application or appeal from without; it is a gracious influence, a gracious movement or experience, in the inner man.</w:t>
      </w:r>
    </w:p>
    <w:p w14:paraId="4DACF328">
      <w:pPr>
        <w:pStyle w:val="4"/>
        <w:spacing w:before="468"/>
        <w:ind w:left="0" w:right="0"/>
        <w:jc w:val="left"/>
        <w:rPr>
          <w:rFonts w:hint="eastAsia"/>
        </w:rPr>
      </w:pPr>
      <w:r>
        <w:rPr>
          <w:rFonts w:hint="eastAsia"/>
        </w:rPr>
        <w:t>这并非来自外部的应用或呼吁；这是内在之人的一种恩慈的影响，一种恩慈的运行或经历。</w:t>
      </w:r>
    </w:p>
    <w:p w14:paraId="48E89B2E">
      <w:pPr>
        <w:pStyle w:val="4"/>
        <w:spacing w:before="468"/>
        <w:ind w:left="0" w:right="0"/>
        <w:jc w:val="left"/>
        <w:rPr>
          <w:rFonts w:hint="eastAsia"/>
        </w:rPr>
      </w:pPr>
    </w:p>
    <w:p w14:paraId="377E7363">
      <w:pPr>
        <w:pStyle w:val="4"/>
        <w:spacing w:before="468"/>
        <w:ind w:left="0" w:right="0"/>
        <w:jc w:val="left"/>
        <w:rPr>
          <w:rFonts w:hint="eastAsia"/>
        </w:rPr>
      </w:pPr>
      <w:r>
        <w:rPr>
          <w:rFonts w:hint="eastAsia"/>
        </w:rPr>
        <w:t>It is beyond the world's cognisance; "the world cannot receive the Comforter, the Spirit of truth, because it seeth him not, neither knoweth him;" and it is only what it sees and knows by the palpable evidence of sense that the world can take in.</w:t>
      </w:r>
    </w:p>
    <w:p w14:paraId="25FB79E8">
      <w:pPr>
        <w:pStyle w:val="4"/>
        <w:spacing w:before="468"/>
        <w:ind w:left="0" w:right="0"/>
        <w:jc w:val="left"/>
        <w:rPr>
          <w:rFonts w:hint="eastAsia"/>
        </w:rPr>
      </w:pPr>
      <w:r>
        <w:rPr>
          <w:rFonts w:hint="eastAsia"/>
        </w:rPr>
        <w:t>这超越了世界的认识范围；“世人不能接受保惠师，就是真理的圣灵，因为看不见祂，也不认识祂；”世界所能接受的，仅仅是它藉着可感知的感官证据所看见和知道的。</w:t>
      </w:r>
    </w:p>
    <w:p w14:paraId="09226854">
      <w:pPr>
        <w:pStyle w:val="4"/>
        <w:spacing w:before="468"/>
        <w:ind w:left="0" w:right="0"/>
        <w:jc w:val="left"/>
        <w:rPr>
          <w:rFonts w:hint="eastAsia"/>
        </w:rPr>
      </w:pPr>
    </w:p>
    <w:p w14:paraId="593CE815">
      <w:pPr>
        <w:pStyle w:val="4"/>
        <w:spacing w:before="468"/>
        <w:ind w:left="0" w:right="0"/>
        <w:jc w:val="left"/>
        <w:rPr>
          <w:rFonts w:hint="eastAsia"/>
        </w:rPr>
      </w:pPr>
      <w:r>
        <w:rPr>
          <w:rFonts w:hint="eastAsia"/>
        </w:rPr>
        <w:t>But the inward work and witness of the Holy Ghost is apprehended by faith as real; as being really the indwelling in us of the Spirit that dwelt in Christ.</w:t>
      </w:r>
    </w:p>
    <w:p w14:paraId="016329EB">
      <w:pPr>
        <w:pStyle w:val="4"/>
        <w:spacing w:before="468"/>
        <w:ind w:left="0" w:right="0"/>
        <w:jc w:val="left"/>
        <w:rPr>
          <w:rFonts w:hint="eastAsia"/>
        </w:rPr>
      </w:pPr>
      <w:r>
        <w:rPr>
          <w:rFonts w:hint="eastAsia"/>
        </w:rPr>
        <w:t>但圣灵内在的工作和见证，是藉着信心被领会为真实的；被领会为真正是那曾住在基督里面的灵住在我们里面。</w:t>
      </w:r>
    </w:p>
    <w:p w14:paraId="117BB9E4">
      <w:pPr>
        <w:pStyle w:val="4"/>
        <w:spacing w:before="468"/>
        <w:ind w:left="0" w:right="0"/>
        <w:jc w:val="left"/>
        <w:rPr>
          <w:rFonts w:hint="eastAsia"/>
        </w:rPr>
      </w:pPr>
    </w:p>
    <w:p w14:paraId="002B2C43">
      <w:pPr>
        <w:pStyle w:val="4"/>
        <w:spacing w:before="468"/>
        <w:ind w:left="0" w:right="0"/>
        <w:jc w:val="left"/>
        <w:rPr>
          <w:rFonts w:hint="eastAsia"/>
        </w:rPr>
      </w:pPr>
      <w:r>
        <w:rPr>
          <w:rFonts w:hint="eastAsia"/>
        </w:rPr>
        <w:t>2.This anointing is permanent; "it abideth in you."</w:t>
      </w:r>
    </w:p>
    <w:p w14:paraId="376F2DA1">
      <w:pPr>
        <w:pStyle w:val="4"/>
        <w:spacing w:before="468"/>
        <w:ind w:left="0" w:right="0"/>
        <w:jc w:val="left"/>
        <w:rPr>
          <w:rFonts w:hint="eastAsia"/>
        </w:rPr>
      </w:pPr>
      <w:r>
        <w:rPr>
          <w:rFonts w:hint="eastAsia"/>
        </w:rPr>
        <w:t>2.这恩膏是永久的；“它常存在你们心里。”</w:t>
      </w:r>
    </w:p>
    <w:p w14:paraId="20E2C0A9">
      <w:pPr>
        <w:pStyle w:val="4"/>
        <w:spacing w:before="468"/>
        <w:ind w:left="0" w:right="0"/>
        <w:jc w:val="left"/>
        <w:rPr>
          <w:rFonts w:hint="eastAsia"/>
        </w:rPr>
      </w:pPr>
    </w:p>
    <w:p w14:paraId="7F5BB3A0">
      <w:pPr>
        <w:pStyle w:val="4"/>
        <w:spacing w:before="468"/>
        <w:ind w:left="0" w:right="0"/>
        <w:jc w:val="left"/>
        <w:rPr>
          <w:rFonts w:hint="eastAsia"/>
        </w:rPr>
      </w:pPr>
      <w:r>
        <w:rPr>
          <w:rFonts w:hint="eastAsia"/>
        </w:rPr>
        <w:t>It is not a fitful emotion or wayward impulse, a rapture of excitement, alternating perhaps with deep depression.</w:t>
      </w:r>
    </w:p>
    <w:p w14:paraId="2959E505">
      <w:pPr>
        <w:pStyle w:val="4"/>
        <w:spacing w:before="468"/>
        <w:ind w:left="0" w:right="0"/>
        <w:jc w:val="left"/>
        <w:rPr>
          <w:rFonts w:hint="eastAsia"/>
        </w:rPr>
      </w:pPr>
      <w:r>
        <w:rPr>
          <w:rFonts w:hint="eastAsia"/>
        </w:rPr>
        <w:t>这并非一阵阵的情绪或任性的冲动，一种兴奋的狂喜，或许与深深的沮丧交替出现。</w:t>
      </w:r>
    </w:p>
    <w:p w14:paraId="080B1553">
      <w:pPr>
        <w:pStyle w:val="4"/>
        <w:spacing w:before="468"/>
        <w:ind w:left="0" w:right="0"/>
        <w:jc w:val="left"/>
        <w:rPr>
          <w:rFonts w:hint="eastAsia"/>
        </w:rPr>
      </w:pPr>
    </w:p>
    <w:p w14:paraId="56B49369">
      <w:pPr>
        <w:pStyle w:val="4"/>
        <w:spacing w:before="468"/>
        <w:ind w:left="0" w:right="0"/>
        <w:jc w:val="left"/>
        <w:rPr>
          <w:rFonts w:hint="eastAsia"/>
        </w:rPr>
      </w:pPr>
      <w:r>
        <w:rPr>
          <w:rFonts w:hint="eastAsia"/>
        </w:rPr>
        <w:t>It partakes more of the nature of a calm, constant, settled conviction.</w:t>
      </w:r>
    </w:p>
    <w:p w14:paraId="2E026E0F">
      <w:pPr>
        <w:pStyle w:val="4"/>
        <w:spacing w:before="468"/>
        <w:ind w:left="0" w:right="0"/>
        <w:jc w:val="left"/>
        <w:rPr>
          <w:rFonts w:hint="eastAsia"/>
        </w:rPr>
      </w:pPr>
      <w:r>
        <w:rPr>
          <w:rFonts w:hint="eastAsia"/>
        </w:rPr>
        <w:t>它更具有一种平静、持续、坚定的信念的性质。</w:t>
      </w:r>
    </w:p>
    <w:p w14:paraId="56319A76">
      <w:pPr>
        <w:pStyle w:val="4"/>
        <w:spacing w:before="468"/>
        <w:ind w:left="0" w:right="0"/>
        <w:jc w:val="left"/>
        <w:rPr>
          <w:rFonts w:hint="eastAsia"/>
        </w:rPr>
      </w:pPr>
    </w:p>
    <w:p w14:paraId="44813839">
      <w:pPr>
        <w:pStyle w:val="4"/>
        <w:spacing w:before="468"/>
        <w:ind w:left="0" w:right="0"/>
        <w:jc w:val="left"/>
        <w:rPr>
          <w:rFonts w:hint="eastAsia"/>
        </w:rPr>
      </w:pPr>
      <w:r>
        <w:rPr>
          <w:rFonts w:hint="eastAsia"/>
        </w:rPr>
        <w:t>Frames, feelings, fancies, are all fluctuating; they are like the surface waters of the ocean, agitated by every wind.</w:t>
      </w:r>
    </w:p>
    <w:p w14:paraId="5E7669A2">
      <w:pPr>
        <w:pStyle w:val="4"/>
        <w:spacing w:before="468"/>
        <w:ind w:left="0" w:right="0"/>
        <w:jc w:val="left"/>
        <w:rPr>
          <w:rFonts w:hint="eastAsia"/>
        </w:rPr>
      </w:pPr>
      <w:r>
        <w:rPr>
          <w:rFonts w:hint="eastAsia"/>
        </w:rPr>
        <w:t>光景、感觉、幻想，都是变幻不定的；它们就像海洋的表层水，被每一阵风搅动。</w:t>
      </w:r>
    </w:p>
    <w:p w14:paraId="2A106466">
      <w:pPr>
        <w:pStyle w:val="4"/>
        <w:spacing w:before="468"/>
        <w:ind w:left="0" w:right="0"/>
        <w:jc w:val="left"/>
        <w:rPr>
          <w:rFonts w:hint="eastAsia"/>
        </w:rPr>
      </w:pPr>
    </w:p>
    <w:p w14:paraId="782C4864">
      <w:pPr>
        <w:pStyle w:val="4"/>
        <w:spacing w:before="468"/>
        <w:ind w:left="0" w:right="0"/>
        <w:jc w:val="left"/>
        <w:rPr>
          <w:rFonts w:hint="eastAsia"/>
        </w:rPr>
      </w:pPr>
      <w:r>
        <w:rPr>
          <w:rFonts w:hint="eastAsia"/>
        </w:rPr>
        <w:t>But this inward anointing is far down in the still depths beneath.</w:t>
      </w:r>
    </w:p>
    <w:p w14:paraId="4F051491">
      <w:pPr>
        <w:pStyle w:val="4"/>
        <w:spacing w:before="468"/>
        <w:ind w:left="0" w:right="0"/>
        <w:jc w:val="left"/>
        <w:rPr>
          <w:rFonts w:hint="eastAsia"/>
        </w:rPr>
      </w:pPr>
      <w:r>
        <w:rPr>
          <w:rFonts w:hint="eastAsia"/>
        </w:rPr>
        <w:t>但这内在的恩膏却深藏在底下宁静的深处。</w:t>
      </w:r>
    </w:p>
    <w:p w14:paraId="22813CF4">
      <w:pPr>
        <w:pStyle w:val="4"/>
        <w:spacing w:before="468"/>
        <w:ind w:left="0" w:right="0"/>
        <w:jc w:val="left"/>
        <w:rPr>
          <w:rFonts w:hint="eastAsia"/>
        </w:rPr>
      </w:pPr>
    </w:p>
    <w:p w14:paraId="31438029">
      <w:pPr>
        <w:pStyle w:val="4"/>
        <w:spacing w:before="468"/>
        <w:ind w:left="0" w:right="0"/>
        <w:jc w:val="left"/>
        <w:rPr>
          <w:rFonts w:hint="eastAsia"/>
        </w:rPr>
      </w:pPr>
      <w:r>
        <w:rPr>
          <w:rFonts w:hint="eastAsia"/>
        </w:rPr>
        <w:t>It "abideth in us;" the same always in its own inherent stillness and strength, amid whatever tossings its contact with the upper air may cause.</w:t>
      </w:r>
    </w:p>
    <w:p w14:paraId="30877636">
      <w:pPr>
        <w:pStyle w:val="4"/>
        <w:spacing w:before="468"/>
        <w:ind w:left="0" w:right="0"/>
        <w:jc w:val="left"/>
        <w:rPr>
          <w:rFonts w:hint="eastAsia"/>
        </w:rPr>
      </w:pPr>
      <w:r>
        <w:rPr>
          <w:rFonts w:hint="eastAsia"/>
        </w:rPr>
        <w:t>它“常存在我们里面；”在其固有的宁静和力量中永远不变，无论其与上层空气接触可能造成何种颠簸。</w:t>
      </w:r>
    </w:p>
    <w:p w14:paraId="0C90B46A">
      <w:pPr>
        <w:pStyle w:val="4"/>
        <w:spacing w:before="468"/>
        <w:ind w:left="0" w:right="0"/>
        <w:jc w:val="left"/>
        <w:rPr>
          <w:rFonts w:hint="eastAsia"/>
        </w:rPr>
      </w:pPr>
    </w:p>
    <w:p w14:paraId="23196B65">
      <w:pPr>
        <w:pStyle w:val="4"/>
        <w:spacing w:before="468"/>
        <w:ind w:left="0" w:right="0"/>
        <w:jc w:val="left"/>
        <w:rPr>
          <w:rFonts w:hint="eastAsia"/>
        </w:rPr>
      </w:pPr>
      <w:r>
        <w:rPr>
          <w:rFonts w:hint="eastAsia"/>
        </w:rPr>
        <w:t>Through tears and cries, as well as smiles and laughter, it abides in us the same; as it did in him who "rejoiced in the Spirit," and who also "groaned in the Spirit."</w:t>
      </w:r>
    </w:p>
    <w:p w14:paraId="744FE5AB">
      <w:pPr>
        <w:pStyle w:val="4"/>
        <w:spacing w:before="468"/>
        <w:ind w:left="0" w:right="0"/>
        <w:jc w:val="left"/>
        <w:rPr>
          <w:rFonts w:hint="eastAsia"/>
        </w:rPr>
      </w:pPr>
      <w:r>
        <w:rPr>
          <w:rFonts w:hint="eastAsia"/>
        </w:rPr>
        <w:t>藉着眼泪和哭泣，以及微笑和欢笑，它同样常存在我们里面；如同它曾在“灵里欢喜”的那位，以及也曾“灵里忧伤”的那位里面一样。</w:t>
      </w:r>
    </w:p>
    <w:p w14:paraId="0F23DE8E">
      <w:pPr>
        <w:pStyle w:val="4"/>
        <w:spacing w:before="468"/>
        <w:ind w:left="0" w:right="0"/>
        <w:jc w:val="left"/>
        <w:rPr>
          <w:rFonts w:hint="eastAsia"/>
        </w:rPr>
      </w:pPr>
    </w:p>
    <w:p w14:paraId="24FAD072">
      <w:pPr>
        <w:pStyle w:val="4"/>
        <w:spacing w:before="468"/>
        <w:ind w:left="0" w:right="0"/>
        <w:jc w:val="left"/>
        <w:rPr>
          <w:rFonts w:hint="eastAsia"/>
        </w:rPr>
      </w:pPr>
      <w:r>
        <w:rPr>
          <w:rFonts w:hint="eastAsia"/>
        </w:rPr>
        <w:t>"With our groanings which cannot be uttered," the anointing Spirit, abiding in us, "maketh intercession for us;" and our joy, like Christ's, is "in the Holy Ghost."</w:t>
      </w:r>
    </w:p>
    <w:p w14:paraId="69D22044">
      <w:pPr>
        <w:pStyle w:val="4"/>
        <w:spacing w:before="468"/>
        <w:ind w:left="0" w:right="0"/>
        <w:jc w:val="left"/>
        <w:rPr>
          <w:rFonts w:hint="eastAsia"/>
        </w:rPr>
      </w:pPr>
      <w:r>
        <w:rPr>
          <w:rFonts w:hint="eastAsia"/>
        </w:rPr>
        <w:t>“我们说不出来的叹息，”那常存在我们里面的恩膏之灵，“替我们祷告；”我们的喜乐，如同基督的喜乐一样，是“在圣灵里。”</w:t>
      </w:r>
    </w:p>
    <w:p w14:paraId="0CA736BC">
      <w:pPr>
        <w:pStyle w:val="4"/>
        <w:spacing w:before="468"/>
        <w:ind w:left="0" w:right="0"/>
        <w:jc w:val="left"/>
        <w:rPr>
          <w:rFonts w:hint="eastAsia"/>
        </w:rPr>
      </w:pPr>
    </w:p>
    <w:p w14:paraId="3E9F02E9">
      <w:pPr>
        <w:pStyle w:val="4"/>
        <w:spacing w:before="468"/>
        <w:ind w:left="0" w:right="0"/>
        <w:jc w:val="left"/>
        <w:rPr>
          <w:rFonts w:hint="eastAsia"/>
        </w:rPr>
      </w:pPr>
      <w:r>
        <w:rPr>
          <w:rFonts w:hint="eastAsia"/>
        </w:rPr>
        <w:t>This unction then is not to be confounded with our own varying moods of mind, or the varying impressions made on us by things without.</w:t>
      </w:r>
    </w:p>
    <w:p w14:paraId="471E4D12">
      <w:pPr>
        <w:pStyle w:val="4"/>
        <w:spacing w:before="468"/>
        <w:ind w:left="0" w:right="0"/>
        <w:jc w:val="left"/>
        <w:rPr>
          <w:rFonts w:hint="eastAsia"/>
        </w:rPr>
      </w:pPr>
      <w:r>
        <w:rPr>
          <w:rFonts w:hint="eastAsia"/>
        </w:rPr>
        <w:t>那么，这恩膏不应与我们自己变化不定的心境，或外界事物对我们造成的不同印象混淆。</w:t>
      </w:r>
    </w:p>
    <w:p w14:paraId="236EFA18">
      <w:pPr>
        <w:pStyle w:val="4"/>
        <w:spacing w:before="468"/>
        <w:ind w:left="0" w:right="0"/>
        <w:jc w:val="left"/>
        <w:rPr>
          <w:rFonts w:hint="eastAsia"/>
        </w:rPr>
      </w:pPr>
    </w:p>
    <w:p w14:paraId="0AC92D45">
      <w:pPr>
        <w:pStyle w:val="4"/>
        <w:spacing w:before="468"/>
        <w:ind w:left="0" w:right="0"/>
        <w:jc w:val="left"/>
        <w:rPr>
          <w:rFonts w:hint="eastAsia"/>
        </w:rPr>
      </w:pPr>
      <w:r>
        <w:rPr>
          <w:rFonts w:hint="eastAsia"/>
        </w:rPr>
        <w:t>It is something far more stable.</w:t>
      </w:r>
    </w:p>
    <w:p w14:paraId="3B68285B">
      <w:pPr>
        <w:pStyle w:val="4"/>
        <w:spacing w:before="468"/>
        <w:ind w:left="0" w:right="0"/>
        <w:jc w:val="left"/>
        <w:rPr>
          <w:rFonts w:hint="eastAsia"/>
        </w:rPr>
      </w:pPr>
      <w:r>
        <w:rPr>
          <w:rFonts w:hint="eastAsia"/>
        </w:rPr>
        <w:t>这是远为更稳定的东西。</w:t>
      </w:r>
    </w:p>
    <w:p w14:paraId="002B654C">
      <w:pPr>
        <w:pStyle w:val="4"/>
        <w:spacing w:before="468"/>
        <w:ind w:left="0" w:right="0"/>
        <w:jc w:val="left"/>
        <w:rPr>
          <w:rFonts w:hint="eastAsia"/>
        </w:rPr>
      </w:pPr>
    </w:p>
    <w:p w14:paraId="6F6C6594">
      <w:pPr>
        <w:pStyle w:val="4"/>
        <w:spacing w:before="468"/>
        <w:ind w:left="0" w:right="0"/>
        <w:jc w:val="left"/>
        <w:rPr>
          <w:rFonts w:hint="eastAsia"/>
        </w:rPr>
      </w:pPr>
      <w:r>
        <w:rPr>
          <w:rFonts w:hint="eastAsia"/>
        </w:rPr>
        <w:t>It gives a certain firm and fixed apprehension of divine things and persons, which these vicissitudes can scarcely interrupt or weaken, and cannot destroy.</w:t>
      </w:r>
    </w:p>
    <w:p w14:paraId="2204F4A8">
      <w:pPr>
        <w:pStyle w:val="4"/>
        <w:spacing w:before="468"/>
        <w:ind w:left="0" w:right="0"/>
        <w:jc w:val="left"/>
        <w:rPr>
          <w:rFonts w:hint="eastAsia"/>
        </w:rPr>
      </w:pPr>
      <w:r>
        <w:rPr>
          <w:rFonts w:hint="eastAsia"/>
        </w:rPr>
        <w:t>它赋予对神圣事物和位格某种坚定而固定的领会，这些变迁几乎不能中断或削弱它，也不能毁灭它。</w:t>
      </w:r>
    </w:p>
    <w:p w14:paraId="31299ED3">
      <w:pPr>
        <w:pStyle w:val="4"/>
        <w:spacing w:before="468"/>
        <w:ind w:left="0" w:right="0"/>
        <w:jc w:val="left"/>
        <w:rPr>
          <w:rFonts w:hint="eastAsia"/>
        </w:rPr>
      </w:pPr>
    </w:p>
    <w:p w14:paraId="042C1AEC">
      <w:pPr>
        <w:pStyle w:val="4"/>
        <w:spacing w:before="468"/>
        <w:ind w:left="0" w:right="0"/>
        <w:jc w:val="left"/>
        <w:rPr>
          <w:rFonts w:hint="eastAsia"/>
        </w:rPr>
      </w:pPr>
      <w:r>
        <w:rPr>
          <w:rFonts w:hint="eastAsia"/>
        </w:rPr>
        <w:t>There may be more or less of the vivid sense of this anointing, at different seasons and in different circumstances; the signs of it may be more or less clearly discernible, and the hold we have of it in our consciousness may be more or less strong.</w:t>
      </w:r>
    </w:p>
    <w:p w14:paraId="28C8CB2F">
      <w:pPr>
        <w:pStyle w:val="4"/>
        <w:spacing w:before="468"/>
        <w:ind w:left="0" w:right="0"/>
        <w:jc w:val="left"/>
        <w:rPr>
          <w:rFonts w:hint="eastAsia"/>
        </w:rPr>
      </w:pPr>
      <w:r>
        <w:rPr>
          <w:rFonts w:hint="eastAsia"/>
        </w:rPr>
        <w:t>在不同的季节和不同的环境下，对这恩膏的生动感受可能会或多或少；它的标记可能会或多或少地清晰可辨，我们在意识中对它的把握也可能会或多或少地强烈。</w:t>
      </w:r>
    </w:p>
    <w:p w14:paraId="24BFD910">
      <w:pPr>
        <w:pStyle w:val="4"/>
        <w:spacing w:before="468"/>
        <w:ind w:left="0" w:right="0"/>
        <w:jc w:val="left"/>
        <w:rPr>
          <w:rFonts w:hint="eastAsia"/>
        </w:rPr>
      </w:pPr>
    </w:p>
    <w:p w14:paraId="481F317F">
      <w:pPr>
        <w:pStyle w:val="4"/>
        <w:spacing w:before="468"/>
        <w:ind w:left="0" w:right="0"/>
        <w:jc w:val="left"/>
        <w:rPr>
          <w:rFonts w:hint="eastAsia"/>
        </w:rPr>
      </w:pPr>
      <w:r>
        <w:rPr>
          <w:rFonts w:hint="eastAsia"/>
        </w:rPr>
        <w:t>But it "abideth in us;" keeping God and eternity still before us as realities, in our sorest trials and darkest hours; causing us, as we fall back upon it, like David in his recovery from doubting despondency, to exclaim:—"I said, This is my infirmity: but I will remember the years of the right hand of the most High" (Ps. 77:10).</w:t>
      </w:r>
    </w:p>
    <w:p w14:paraId="28E1DD92">
      <w:pPr>
        <w:pStyle w:val="4"/>
        <w:spacing w:before="468"/>
        <w:ind w:left="0" w:right="0"/>
        <w:jc w:val="left"/>
        <w:rPr>
          <w:rFonts w:hint="eastAsia"/>
        </w:rPr>
      </w:pPr>
      <w:r>
        <w:rPr>
          <w:rFonts w:hint="eastAsia"/>
        </w:rPr>
        <w:t>但它“常存在我们里面；”在我们最痛苦的试炼和最黑暗的时刻，仍然把神和永恒作为现实摆在我们面前；使我们，当我们重新依靠它时，如同大卫从怀疑沮丧中恢复过来时一样，呼喊：——“我说，这是我的软弱：但我必记念至高者右手的年日”（诗篇 77:10）。</w:t>
      </w:r>
    </w:p>
    <w:p w14:paraId="2C102911">
      <w:pPr>
        <w:pStyle w:val="4"/>
        <w:spacing w:before="468"/>
        <w:ind w:left="0" w:right="0"/>
        <w:jc w:val="left"/>
        <w:rPr>
          <w:rFonts w:hint="eastAsia"/>
        </w:rPr>
      </w:pPr>
    </w:p>
    <w:p w14:paraId="78F4DA21">
      <w:pPr>
        <w:pStyle w:val="4"/>
        <w:spacing w:before="468"/>
        <w:ind w:left="0" w:right="0"/>
        <w:jc w:val="left"/>
        <w:rPr>
          <w:rFonts w:hint="eastAsia"/>
        </w:rPr>
      </w:pPr>
      <w:r>
        <w:rPr>
          <w:rFonts w:hint="eastAsia"/>
        </w:rPr>
        <w:t>3.This anointing is sufficient in and of itself; its teaching needs no corroboration from any one; it has a divine self-evidencing power of its own that makes him who receives it independent of human testimony: "ye need not that any man teach you."</w:t>
      </w:r>
    </w:p>
    <w:p w14:paraId="4377EF81">
      <w:pPr>
        <w:pStyle w:val="4"/>
        <w:spacing w:before="468"/>
        <w:ind w:left="0" w:right="0"/>
        <w:jc w:val="left"/>
        <w:rPr>
          <w:rFonts w:hint="eastAsia"/>
        </w:rPr>
      </w:pPr>
      <w:r>
        <w:rPr>
          <w:rFonts w:hint="eastAsia"/>
        </w:rPr>
        <w:t>3.这恩膏本身是充足的；它的教导不需要任何人的证实；它本身具有一种神圣的自我证明能力，使领受它的人不依赖人的见证：“你们并不用人教训你们。”</w:t>
      </w:r>
    </w:p>
    <w:p w14:paraId="3B5B12A4">
      <w:pPr>
        <w:pStyle w:val="4"/>
        <w:spacing w:before="468"/>
        <w:ind w:left="0" w:right="0"/>
        <w:jc w:val="left"/>
        <w:rPr>
          <w:rFonts w:hint="eastAsia"/>
        </w:rPr>
      </w:pPr>
    </w:p>
    <w:p w14:paraId="30ADEBE8">
      <w:pPr>
        <w:pStyle w:val="4"/>
        <w:spacing w:before="468"/>
        <w:ind w:left="0" w:right="0"/>
        <w:jc w:val="left"/>
        <w:rPr>
          <w:rFonts w:hint="eastAsia"/>
        </w:rPr>
      </w:pPr>
      <w:r>
        <w:rPr>
          <w:rFonts w:hint="eastAsia"/>
        </w:rPr>
        <w:t>The gospel is its own witness; it carries in itself, as apprehended by this anointing, its own credentials.</w:t>
      </w:r>
    </w:p>
    <w:p w14:paraId="061FB01C">
      <w:pPr>
        <w:pStyle w:val="4"/>
        <w:spacing w:before="468"/>
        <w:ind w:left="0" w:right="0"/>
        <w:jc w:val="left"/>
        <w:rPr>
          <w:rFonts w:hint="eastAsia"/>
        </w:rPr>
      </w:pPr>
      <w:r>
        <w:rPr>
          <w:rFonts w:hint="eastAsia"/>
        </w:rPr>
        <w:t>福音是它自己的见证；它本身，藉着这恩膏被领会，就带有它自己的凭据。</w:t>
      </w:r>
    </w:p>
    <w:p w14:paraId="3E104AA1">
      <w:pPr>
        <w:pStyle w:val="4"/>
        <w:spacing w:before="468"/>
        <w:ind w:left="0" w:right="0"/>
        <w:jc w:val="left"/>
        <w:rPr>
          <w:rFonts w:hint="eastAsia"/>
        </w:rPr>
      </w:pPr>
    </w:p>
    <w:p w14:paraId="45279E58">
      <w:pPr>
        <w:pStyle w:val="4"/>
        <w:spacing w:before="468"/>
        <w:ind w:left="0" w:right="0"/>
        <w:jc w:val="left"/>
        <w:rPr>
          <w:rFonts w:hint="eastAsia"/>
        </w:rPr>
      </w:pPr>
      <w:r>
        <w:rPr>
          <w:rFonts w:hint="eastAsia"/>
        </w:rPr>
        <w:t>Like its author, it speaks as having authority, and approves itself experimentally to all who make trial of it.</w:t>
      </w:r>
    </w:p>
    <w:p w14:paraId="4EBA6322">
      <w:pPr>
        <w:pStyle w:val="4"/>
        <w:spacing w:before="468"/>
        <w:ind w:left="0" w:right="0"/>
        <w:jc w:val="left"/>
        <w:rPr>
          <w:rFonts w:hint="eastAsia"/>
        </w:rPr>
      </w:pPr>
      <w:r>
        <w:rPr>
          <w:rFonts w:hint="eastAsia"/>
        </w:rPr>
        <w:t>如同其作者一样，它说话带着权柄，并且向所有尝试它的人在经验上证明自己。</w:t>
      </w:r>
    </w:p>
    <w:p w14:paraId="7180ACF7">
      <w:pPr>
        <w:pStyle w:val="4"/>
        <w:spacing w:before="468"/>
        <w:ind w:left="0" w:right="0"/>
        <w:jc w:val="left"/>
        <w:rPr>
          <w:rFonts w:hint="eastAsia"/>
        </w:rPr>
      </w:pPr>
    </w:p>
    <w:p w14:paraId="7FC1E1DD">
      <w:pPr>
        <w:pStyle w:val="4"/>
        <w:spacing w:before="468"/>
        <w:ind w:left="0" w:right="0"/>
        <w:jc w:val="left"/>
        <w:rPr>
          <w:rFonts w:hint="eastAsia"/>
        </w:rPr>
      </w:pPr>
      <w:r>
        <w:rPr>
          <w:rFonts w:hint="eastAsia"/>
        </w:rPr>
        <w:t>All this is through the anointing Spirit.</w:t>
      </w:r>
    </w:p>
    <w:p w14:paraId="7C4A68DF">
      <w:pPr>
        <w:pStyle w:val="4"/>
        <w:spacing w:before="468"/>
        <w:ind w:left="0" w:right="0"/>
        <w:jc w:val="left"/>
        <w:rPr>
          <w:rFonts w:hint="eastAsia"/>
        </w:rPr>
      </w:pPr>
      <w:r>
        <w:rPr>
          <w:rFonts w:hint="eastAsia"/>
        </w:rPr>
        <w:t>这一切都是藉着恩膏之灵。</w:t>
      </w:r>
    </w:p>
    <w:p w14:paraId="2904F0C9">
      <w:pPr>
        <w:pStyle w:val="4"/>
        <w:spacing w:before="468"/>
        <w:ind w:left="0" w:right="0"/>
        <w:jc w:val="left"/>
        <w:rPr>
          <w:rFonts w:hint="eastAsia"/>
        </w:rPr>
      </w:pPr>
    </w:p>
    <w:p w14:paraId="0984DE46">
      <w:pPr>
        <w:pStyle w:val="4"/>
        <w:spacing w:before="468"/>
        <w:ind w:left="0" w:right="0"/>
        <w:jc w:val="left"/>
        <w:rPr>
          <w:rFonts w:hint="eastAsia"/>
        </w:rPr>
      </w:pPr>
      <w:r>
        <w:rPr>
          <w:rFonts w:hint="eastAsia"/>
        </w:rPr>
        <w:t>It is by the Spirit that we are moved to make trial of the gospel; it is by the Spirit that the gospel is so applied and brought home to us,—in its sovereignty, as God speaking, and in its special and pointed adaptation to our case, as God speaking to us,—that we cannot but say in our hearts, "Speak, Lord, for thy servant heareth."</w:t>
      </w:r>
    </w:p>
    <w:p w14:paraId="310EABEA">
      <w:pPr>
        <w:pStyle w:val="4"/>
        <w:spacing w:before="468"/>
        <w:ind w:left="0" w:right="0"/>
        <w:jc w:val="left"/>
        <w:rPr>
          <w:rFonts w:hint="eastAsia"/>
        </w:rPr>
      </w:pPr>
      <w:r>
        <w:rPr>
          <w:rFonts w:hint="eastAsia"/>
        </w:rPr>
        <w:t>我们是藉着圣灵被感动去尝试福音；是藉着圣灵，福音才如此被应用并临到我们，——在其主权中，如同神说话，在其特别而针对我们情况的适应性中，如同神对我们说话，——以致于我们不能不在心里说：“主啊，请说，仆人敬听。”</w:t>
      </w:r>
    </w:p>
    <w:p w14:paraId="2D3DD7B7">
      <w:pPr>
        <w:pStyle w:val="4"/>
        <w:spacing w:before="468"/>
        <w:ind w:left="0" w:right="0"/>
        <w:jc w:val="left"/>
        <w:rPr>
          <w:rFonts w:hint="eastAsia"/>
        </w:rPr>
      </w:pPr>
    </w:p>
    <w:p w14:paraId="036C1DC8">
      <w:pPr>
        <w:pStyle w:val="4"/>
        <w:spacing w:before="468"/>
        <w:ind w:left="0" w:right="0"/>
        <w:jc w:val="left"/>
        <w:rPr>
          <w:rFonts w:hint="eastAsia"/>
        </w:rPr>
      </w:pPr>
      <w:r>
        <w:rPr>
          <w:rFonts w:hint="eastAsia"/>
        </w:rPr>
        <w:t>This is "the anointing which we have received of him;" it is the Holy Ghost causing us to "taste and see how good he is."</w:t>
      </w:r>
    </w:p>
    <w:p w14:paraId="7B23A8E6">
      <w:pPr>
        <w:pStyle w:val="4"/>
        <w:spacing w:before="468"/>
        <w:ind w:left="0" w:right="0"/>
        <w:jc w:val="left"/>
        <w:rPr>
          <w:rFonts w:hint="eastAsia"/>
        </w:rPr>
      </w:pPr>
      <w:r>
        <w:rPr>
          <w:rFonts w:hint="eastAsia"/>
        </w:rPr>
        <w:t>这就是“我们从祂所受的恩膏；”是圣灵使我们“尝尝主恩的滋味，便知道祂是美善。”</w:t>
      </w:r>
    </w:p>
    <w:p w14:paraId="0D475CB2">
      <w:pPr>
        <w:pStyle w:val="4"/>
        <w:spacing w:before="468"/>
        <w:ind w:left="0" w:right="0"/>
        <w:jc w:val="left"/>
        <w:rPr>
          <w:rFonts w:hint="eastAsia"/>
        </w:rPr>
      </w:pPr>
    </w:p>
    <w:p w14:paraId="4586B157">
      <w:pPr>
        <w:pStyle w:val="4"/>
        <w:spacing w:before="468"/>
        <w:ind w:left="0" w:right="0"/>
        <w:jc w:val="left"/>
        <w:rPr>
          <w:rFonts w:hint="eastAsia"/>
        </w:rPr>
      </w:pPr>
      <w:r>
        <w:rPr>
          <w:rFonts w:hint="eastAsia"/>
        </w:rPr>
        <w:t>And this is the real ground and evidence of our faith; that faith which realises the fulfilment of the great covenant promise, "They shall not teach every man his neighbour, and every man his brother, saying, Know the Lord: for all shall know me, from the least to the greatest. For I will be merciful to their unrighteousness, and their sins and their iniquities will I remember no more."</w:t>
      </w:r>
    </w:p>
    <w:p w14:paraId="51911363">
      <w:pPr>
        <w:pStyle w:val="4"/>
        <w:spacing w:before="468"/>
        <w:ind w:left="0" w:right="0"/>
        <w:jc w:val="left"/>
        <w:rPr>
          <w:rFonts w:hint="eastAsia"/>
        </w:rPr>
      </w:pPr>
      <w:r>
        <w:rPr>
          <w:rFonts w:hint="eastAsia"/>
        </w:rPr>
        <w:t>这就是我们信心的真正根基和证据；那信心实现了伟大盟约的应许：“他们不用各人教导自己的乡邻和自己的弟兄，说：你该认识主；因为他们从最小的到至大的，都必认识我。我要宽恕他们的不义，不再记念他们的罪愆和他们的过犯。”</w:t>
      </w:r>
    </w:p>
    <w:p w14:paraId="0D026F10">
      <w:pPr>
        <w:pStyle w:val="4"/>
        <w:spacing w:before="468"/>
        <w:ind w:left="0" w:right="0"/>
        <w:jc w:val="left"/>
        <w:rPr>
          <w:rFonts w:hint="eastAsia"/>
        </w:rPr>
      </w:pPr>
    </w:p>
    <w:p w14:paraId="3ACD6D21">
      <w:pPr>
        <w:pStyle w:val="4"/>
        <w:spacing w:before="468"/>
        <w:ind w:left="0" w:right="0"/>
        <w:jc w:val="left"/>
        <w:rPr>
          <w:rFonts w:hint="eastAsia"/>
        </w:rPr>
      </w:pPr>
      <w:r>
        <w:rPr>
          <w:rFonts w:hint="eastAsia"/>
        </w:rPr>
        <w:t>4.The teaching of this anointing is complete and thorough, all- embracing, all-comprehensive; "it teacheth you of all things."</w:t>
      </w:r>
    </w:p>
    <w:p w14:paraId="3BDF2188">
      <w:pPr>
        <w:pStyle w:val="4"/>
        <w:spacing w:before="468"/>
        <w:ind w:left="0" w:right="0"/>
        <w:jc w:val="left"/>
        <w:rPr>
          <w:rFonts w:hint="eastAsia"/>
        </w:rPr>
      </w:pPr>
      <w:r>
        <w:rPr>
          <w:rFonts w:hint="eastAsia"/>
        </w:rPr>
        <w:t>4.这恩膏的教导是完整而彻底的，包罗万象，无所不包；“它教训你们万事。”</w:t>
      </w:r>
    </w:p>
    <w:p w14:paraId="38628683">
      <w:pPr>
        <w:pStyle w:val="4"/>
        <w:spacing w:before="468"/>
        <w:ind w:left="0" w:right="0"/>
        <w:jc w:val="left"/>
        <w:rPr>
          <w:rFonts w:hint="eastAsia"/>
        </w:rPr>
      </w:pPr>
    </w:p>
    <w:p w14:paraId="5B30CBCD">
      <w:pPr>
        <w:pStyle w:val="4"/>
        <w:spacing w:before="468"/>
        <w:ind w:left="0" w:right="0"/>
        <w:jc w:val="left"/>
        <w:rPr>
          <w:rFonts w:hint="eastAsia"/>
        </w:rPr>
      </w:pPr>
      <w:r>
        <w:rPr>
          <w:rFonts w:hint="eastAsia"/>
        </w:rPr>
        <w:t>It is not partial, or one-sided, as human teaching on divine subjects is apt to be; but full-orbed, well-rounded, like a perfect circle.</w:t>
      </w:r>
    </w:p>
    <w:p w14:paraId="05A07AB9">
      <w:pPr>
        <w:pStyle w:val="4"/>
        <w:spacing w:before="468"/>
        <w:ind w:left="0" w:right="0"/>
        <w:jc w:val="left"/>
        <w:rPr>
          <w:rFonts w:hint="eastAsia"/>
        </w:rPr>
      </w:pPr>
      <w:r>
        <w:rPr>
          <w:rFonts w:hint="eastAsia"/>
        </w:rPr>
        <w:t>它并非片面或偏颇，如同人关于神圣主题的教导往往如此；而是圆满、周全，如同一个完美的圆圈。</w:t>
      </w:r>
    </w:p>
    <w:p w14:paraId="63D67ECF">
      <w:pPr>
        <w:pStyle w:val="4"/>
        <w:spacing w:before="468"/>
        <w:ind w:left="0" w:right="0"/>
        <w:jc w:val="left"/>
        <w:rPr>
          <w:rFonts w:hint="eastAsia"/>
        </w:rPr>
      </w:pPr>
    </w:p>
    <w:p w14:paraId="543E6CFA">
      <w:pPr>
        <w:pStyle w:val="4"/>
        <w:spacing w:before="468"/>
        <w:ind w:left="0" w:right="0"/>
        <w:jc w:val="left"/>
        <w:rPr>
          <w:rFonts w:hint="eastAsia"/>
        </w:rPr>
      </w:pPr>
      <w:r>
        <w:rPr>
          <w:rFonts w:hint="eastAsia"/>
        </w:rPr>
        <w:t>It is not, of course, all things absolutely that this anointing teaches; but all things about the theme or subject of the teaching: about him from whom you receive it, and whose it is.</w:t>
      </w:r>
    </w:p>
    <w:p w14:paraId="05AF7F74">
      <w:pPr>
        <w:pStyle w:val="4"/>
        <w:spacing w:before="468"/>
        <w:ind w:left="0" w:right="0"/>
        <w:jc w:val="left"/>
        <w:rPr>
          <w:rFonts w:hint="eastAsia"/>
        </w:rPr>
      </w:pPr>
      <w:r>
        <w:rPr>
          <w:rFonts w:hint="eastAsia"/>
        </w:rPr>
        <w:t>当然，这恩膏所教导的并非绝对的一切事物；而是关于教导的主题或对象的一切事物：关于你们从谁那里领受它，以及它属于谁。</w:t>
      </w:r>
    </w:p>
    <w:p w14:paraId="7622B422">
      <w:pPr>
        <w:pStyle w:val="4"/>
        <w:spacing w:before="468"/>
        <w:ind w:left="0" w:right="0"/>
        <w:jc w:val="left"/>
        <w:rPr>
          <w:rFonts w:hint="eastAsia"/>
        </w:rPr>
      </w:pPr>
    </w:p>
    <w:p w14:paraId="61F437B6">
      <w:pPr>
        <w:pStyle w:val="4"/>
        <w:spacing w:before="468"/>
        <w:ind w:left="0" w:right="0"/>
        <w:jc w:val="left"/>
        <w:rPr>
          <w:rFonts w:hint="eastAsia"/>
        </w:rPr>
      </w:pPr>
      <w:r>
        <w:rPr>
          <w:rFonts w:hint="eastAsia"/>
        </w:rPr>
        <w:t>Of the very best of human systems, I suppose that every spiritual man will feel and confess, that it is not on all points satisfying; it cannot but bear the marks of man's confined standing-ground and restricted range of vision.</w:t>
      </w:r>
    </w:p>
    <w:p w14:paraId="5C13BA46">
      <w:pPr>
        <w:pStyle w:val="4"/>
        <w:spacing w:before="468"/>
        <w:ind w:left="0" w:right="0"/>
        <w:jc w:val="left"/>
        <w:rPr>
          <w:rFonts w:hint="eastAsia"/>
        </w:rPr>
      </w:pPr>
      <w:r>
        <w:rPr>
          <w:rFonts w:hint="eastAsia"/>
        </w:rPr>
        <w:t>我猜想，即使是最好的人类体系，每一个属灵的人都会感觉到并承认，它并非在所有方面都令人满意；它不能不带有人的狭隘立场和有限视野的痕迹。</w:t>
      </w:r>
    </w:p>
    <w:p w14:paraId="23051494">
      <w:pPr>
        <w:pStyle w:val="4"/>
        <w:spacing w:before="468"/>
        <w:ind w:left="0" w:right="0"/>
        <w:jc w:val="left"/>
        <w:rPr>
          <w:rFonts w:hint="eastAsia"/>
        </w:rPr>
      </w:pPr>
    </w:p>
    <w:p w14:paraId="0E1B935B">
      <w:pPr>
        <w:pStyle w:val="4"/>
        <w:spacing w:before="468"/>
        <w:ind w:left="0" w:right="0"/>
        <w:jc w:val="left"/>
        <w:rPr>
          <w:rFonts w:hint="eastAsia"/>
        </w:rPr>
      </w:pPr>
      <w:r>
        <w:rPr>
          <w:rFonts w:hint="eastAsia"/>
        </w:rPr>
        <w:t>This is no disparagement of such human systems, when used as helps to the orderly understanding and right arrangement of the several parts of the truth of God.</w:t>
      </w:r>
    </w:p>
    <w:p w14:paraId="12612477">
      <w:pPr>
        <w:pStyle w:val="4"/>
        <w:spacing w:before="468"/>
        <w:ind w:left="0" w:right="0"/>
        <w:jc w:val="left"/>
        <w:rPr>
          <w:rFonts w:hint="eastAsia"/>
        </w:rPr>
      </w:pPr>
      <w:r>
        <w:rPr>
          <w:rFonts w:hint="eastAsia"/>
        </w:rPr>
        <w:t>当这些人类体系被用作帮助有序理解和正确安排神真理各个部分的工具时，这并非对它们的贬低。</w:t>
      </w:r>
    </w:p>
    <w:p w14:paraId="55C4B90B">
      <w:pPr>
        <w:pStyle w:val="4"/>
        <w:spacing w:before="468"/>
        <w:ind w:left="0" w:right="0"/>
        <w:jc w:val="left"/>
        <w:rPr>
          <w:rFonts w:hint="eastAsia"/>
        </w:rPr>
      </w:pPr>
    </w:p>
    <w:p w14:paraId="084337BA">
      <w:pPr>
        <w:pStyle w:val="4"/>
        <w:spacing w:before="468"/>
        <w:ind w:left="0" w:right="0"/>
        <w:jc w:val="left"/>
        <w:rPr>
          <w:rFonts w:hint="eastAsia"/>
        </w:rPr>
      </w:pPr>
      <w:r>
        <w:rPr>
          <w:rFonts w:hint="eastAsia"/>
        </w:rPr>
        <w:t>But it indicates the limit to their use.</w:t>
      </w:r>
    </w:p>
    <w:p w14:paraId="0A09A174">
      <w:pPr>
        <w:pStyle w:val="4"/>
        <w:spacing w:before="468"/>
        <w:ind w:left="0" w:right="0"/>
        <w:jc w:val="left"/>
        <w:rPr>
          <w:rFonts w:hint="eastAsia"/>
        </w:rPr>
      </w:pPr>
      <w:r>
        <w:rPr>
          <w:rFonts w:hint="eastAsia"/>
        </w:rPr>
        <w:t>但它指明了它们使用的局限性。</w:t>
      </w:r>
    </w:p>
    <w:p w14:paraId="68BF1D08">
      <w:pPr>
        <w:pStyle w:val="4"/>
        <w:spacing w:before="468"/>
        <w:ind w:left="0" w:right="0"/>
        <w:jc w:val="left"/>
        <w:rPr>
          <w:rFonts w:hint="eastAsia"/>
        </w:rPr>
      </w:pPr>
    </w:p>
    <w:p w14:paraId="72D5347B">
      <w:pPr>
        <w:pStyle w:val="4"/>
        <w:spacing w:before="468"/>
        <w:ind w:left="0" w:right="0"/>
        <w:jc w:val="left"/>
        <w:rPr>
          <w:rFonts w:hint="eastAsia"/>
        </w:rPr>
      </w:pPr>
      <w:r>
        <w:rPr>
          <w:rFonts w:hint="eastAsia"/>
        </w:rPr>
        <w:t>They cannot come in place of the Holy Spirit's teaching us the words of Christ.</w:t>
      </w:r>
    </w:p>
    <w:p w14:paraId="4F58EC23">
      <w:pPr>
        <w:pStyle w:val="4"/>
        <w:spacing w:before="468"/>
        <w:ind w:left="0" w:right="0"/>
        <w:jc w:val="left"/>
        <w:rPr>
          <w:rFonts w:hint="eastAsia"/>
        </w:rPr>
      </w:pPr>
      <w:r>
        <w:rPr>
          <w:rFonts w:hint="eastAsia"/>
        </w:rPr>
        <w:t>它们不能取代圣灵教导我们基督话语的地位。</w:t>
      </w:r>
    </w:p>
    <w:p w14:paraId="122E7983">
      <w:pPr>
        <w:pStyle w:val="4"/>
        <w:spacing w:before="468"/>
        <w:ind w:left="0" w:right="0"/>
        <w:jc w:val="left"/>
        <w:rPr>
          <w:rFonts w:hint="eastAsia"/>
        </w:rPr>
      </w:pPr>
    </w:p>
    <w:p w14:paraId="799971E4">
      <w:pPr>
        <w:pStyle w:val="4"/>
        <w:spacing w:before="468"/>
        <w:ind w:left="0" w:right="0"/>
        <w:jc w:val="left"/>
        <w:rPr>
          <w:rFonts w:hint="eastAsia"/>
        </w:rPr>
      </w:pPr>
      <w:r>
        <w:rPr>
          <w:rFonts w:hint="eastAsia"/>
        </w:rPr>
        <w:t>Even at the best, when the intellect is most pleased with the symmetry and beauty of a finished theological scheme, the spiritual mind, or rather the spiritual heart, feels that all is not there; that there is something wanting of what passes between the living God and the living soul when peace is made between them; that there are more things in heaven and earth than are dreamed of in man's best divinity.</w:t>
      </w:r>
    </w:p>
    <w:p w14:paraId="32B0A34E">
      <w:pPr>
        <w:pStyle w:val="4"/>
        <w:spacing w:before="468"/>
        <w:ind w:left="0" w:right="0"/>
        <w:jc w:val="left"/>
        <w:rPr>
          <w:rFonts w:hint="eastAsia"/>
        </w:rPr>
      </w:pPr>
      <w:r>
        <w:rPr>
          <w:rFonts w:hint="eastAsia"/>
        </w:rPr>
        <w:t>即使在最好的情况下，当智力最满意于一个完成的神学体系的对称和美丽时，属灵的心思，或者更确切地说，属灵的心，也感觉到并非一切都在那里；当永生的神和活着的灵魂之间缔造和平时，所发生的事情中缺少了某些东西；天地之间有更多的事情，是人最好的神学所梦想不到的。</w:t>
      </w:r>
    </w:p>
    <w:p w14:paraId="10738305">
      <w:pPr>
        <w:pStyle w:val="4"/>
        <w:spacing w:before="468"/>
        <w:ind w:left="0" w:right="0"/>
        <w:jc w:val="left"/>
        <w:rPr>
          <w:rFonts w:hint="eastAsia"/>
        </w:rPr>
      </w:pPr>
    </w:p>
    <w:p w14:paraId="5A6E2304">
      <w:pPr>
        <w:pStyle w:val="4"/>
        <w:spacing w:before="468"/>
        <w:ind w:left="0" w:right="0"/>
        <w:jc w:val="left"/>
        <w:rPr>
          <w:rFonts w:hint="eastAsia"/>
        </w:rPr>
      </w:pPr>
      <w:r>
        <w:rPr>
          <w:rFonts w:hint="eastAsia"/>
        </w:rPr>
        <w:t>"The secret of the Lord is with them that fear him, and he will shew them his covenant."</w:t>
      </w:r>
    </w:p>
    <w:p w14:paraId="522AC552">
      <w:pPr>
        <w:pStyle w:val="4"/>
        <w:spacing w:before="468"/>
        <w:ind w:left="0" w:right="0"/>
        <w:jc w:val="left"/>
        <w:rPr>
          <w:rFonts w:hint="eastAsia"/>
        </w:rPr>
      </w:pPr>
      <w:r>
        <w:rPr>
          <w:rFonts w:hint="eastAsia"/>
        </w:rPr>
        <w:t>“耶和华的奥秘与敬畏祂的人同在，祂必将祂的约指示他们。”</w:t>
      </w:r>
    </w:p>
    <w:p w14:paraId="684C83F2">
      <w:pPr>
        <w:pStyle w:val="4"/>
        <w:spacing w:before="468"/>
        <w:ind w:left="0" w:right="0"/>
        <w:jc w:val="left"/>
        <w:rPr>
          <w:rFonts w:hint="eastAsia"/>
        </w:rPr>
      </w:pPr>
    </w:p>
    <w:p w14:paraId="0774F6B8">
      <w:pPr>
        <w:pStyle w:val="4"/>
        <w:spacing w:before="468"/>
        <w:ind w:left="0" w:right="0"/>
        <w:jc w:val="left"/>
        <w:rPr>
          <w:rFonts w:hint="eastAsia"/>
        </w:rPr>
      </w:pPr>
      <w:r>
        <w:rPr>
          <w:rFonts w:hint="eastAsia"/>
        </w:rPr>
        <w:t>It needs the divine anointing of which we speak to teach, to unfold, to exhaust, all that is in the song of the angels, "Glory to God in the highest, and on earth peace, good will toward men."</w:t>
      </w:r>
    </w:p>
    <w:p w14:paraId="045694E1">
      <w:pPr>
        <w:pStyle w:val="4"/>
        <w:spacing w:before="468"/>
        <w:ind w:left="0" w:right="0"/>
        <w:jc w:val="left"/>
        <w:rPr>
          <w:rFonts w:hint="eastAsia"/>
        </w:rPr>
      </w:pPr>
      <w:r>
        <w:rPr>
          <w:rFonts w:hint="eastAsia"/>
        </w:rPr>
        <w:t>需要我们所说的神圣恩膏来教导、展开、穷尽天使之歌中所包含的一切，“在至高之处荣耀归与神，在地上平安归与祂所喜悦的人。”</w:t>
      </w:r>
    </w:p>
    <w:p w14:paraId="00768165">
      <w:pPr>
        <w:pStyle w:val="4"/>
        <w:spacing w:before="468"/>
        <w:ind w:left="0" w:right="0"/>
        <w:jc w:val="left"/>
        <w:rPr>
          <w:rFonts w:hint="eastAsia"/>
        </w:rPr>
      </w:pPr>
    </w:p>
    <w:p w14:paraId="47CF6465">
      <w:pPr>
        <w:pStyle w:val="4"/>
        <w:spacing w:before="468"/>
        <w:ind w:left="0" w:right="0"/>
        <w:jc w:val="left"/>
        <w:rPr>
          <w:rFonts w:hint="eastAsia"/>
        </w:rPr>
      </w:pPr>
      <w:r>
        <w:rPr>
          <w:rFonts w:hint="eastAsia"/>
        </w:rPr>
        <w:t>5.Finally, this anointing "is truth, and is no lie."</w:t>
      </w:r>
    </w:p>
    <w:p w14:paraId="19D3E64D">
      <w:pPr>
        <w:pStyle w:val="4"/>
        <w:spacing w:before="468"/>
        <w:ind w:left="0" w:right="0"/>
        <w:jc w:val="left"/>
        <w:rPr>
          <w:rFonts w:hint="eastAsia"/>
        </w:rPr>
      </w:pPr>
      <w:r>
        <w:rPr>
          <w:rFonts w:hint="eastAsia"/>
        </w:rPr>
        <w:t>5.最后，这恩膏“是真的，不是假的。”</w:t>
      </w:r>
    </w:p>
    <w:p w14:paraId="2481B4D7">
      <w:pPr>
        <w:pStyle w:val="4"/>
        <w:spacing w:before="468"/>
        <w:ind w:left="0" w:right="0"/>
        <w:jc w:val="left"/>
        <w:rPr>
          <w:rFonts w:hint="eastAsia"/>
        </w:rPr>
      </w:pPr>
    </w:p>
    <w:p w14:paraId="32776D20">
      <w:pPr>
        <w:pStyle w:val="4"/>
        <w:spacing w:before="468"/>
        <w:ind w:left="0" w:right="0"/>
        <w:jc w:val="left"/>
        <w:rPr>
          <w:rFonts w:hint="eastAsia"/>
        </w:rPr>
      </w:pPr>
      <w:r>
        <w:rPr>
          <w:rFonts w:hint="eastAsia"/>
        </w:rPr>
        <w:t>It carries with it, and in it, an assurance not to be called in question or shaken; an assurance, one may say, infallibly sure.</w:t>
      </w:r>
    </w:p>
    <w:p w14:paraId="0557D832">
      <w:pPr>
        <w:pStyle w:val="4"/>
        <w:spacing w:before="468"/>
        <w:ind w:left="0" w:right="0"/>
        <w:jc w:val="left"/>
        <w:rPr>
          <w:rFonts w:hint="eastAsia"/>
        </w:rPr>
      </w:pPr>
      <w:r>
        <w:rPr>
          <w:rFonts w:hint="eastAsia"/>
        </w:rPr>
        <w:t>它本身带有，并且在其里面带有，一种不容置疑或动摇的确据；可以说，一种绝对可靠的确据。</w:t>
      </w:r>
    </w:p>
    <w:p w14:paraId="764FF853">
      <w:pPr>
        <w:pStyle w:val="4"/>
        <w:spacing w:before="468"/>
        <w:ind w:left="0" w:right="0"/>
        <w:jc w:val="left"/>
        <w:rPr>
          <w:rFonts w:hint="eastAsia"/>
        </w:rPr>
      </w:pPr>
    </w:p>
    <w:p w14:paraId="1BE1B82A">
      <w:pPr>
        <w:pStyle w:val="4"/>
        <w:spacing w:before="468"/>
        <w:ind w:left="0" w:right="0"/>
        <w:jc w:val="left"/>
        <w:rPr>
          <w:rFonts w:hint="eastAsia"/>
        </w:rPr>
      </w:pPr>
      <w:r>
        <w:rPr>
          <w:rFonts w:hint="eastAsia"/>
        </w:rPr>
        <w:t>But you ask, Though I may be assured of the anointing itself that "it is truth and no lie;" how may I be assured that my having it is truth and no lie?</w:t>
      </w:r>
    </w:p>
    <w:p w14:paraId="1F0ECFB9">
      <w:pPr>
        <w:pStyle w:val="4"/>
        <w:spacing w:before="468"/>
        <w:ind w:left="0" w:right="0"/>
        <w:jc w:val="left"/>
        <w:rPr>
          <w:rFonts w:hint="eastAsia"/>
        </w:rPr>
      </w:pPr>
      <w:r>
        <w:rPr>
          <w:rFonts w:hint="eastAsia"/>
        </w:rPr>
        <w:t>但你们问，虽然我可能确信恩膏本身“是真的，不是假的；”我如何才能确信我拥有它是真的，不是假的呢？</w:t>
      </w:r>
    </w:p>
    <w:p w14:paraId="46BEFC25">
      <w:pPr>
        <w:pStyle w:val="4"/>
        <w:spacing w:before="468"/>
        <w:ind w:left="0" w:right="0"/>
        <w:jc w:val="left"/>
        <w:rPr>
          <w:rFonts w:hint="eastAsia"/>
        </w:rPr>
      </w:pPr>
    </w:p>
    <w:p w14:paraId="7CC9E2FD">
      <w:pPr>
        <w:pStyle w:val="4"/>
        <w:spacing w:before="468"/>
        <w:ind w:left="0" w:right="0"/>
        <w:jc w:val="left"/>
        <w:rPr>
          <w:rFonts w:hint="eastAsia"/>
        </w:rPr>
      </w:pPr>
      <w:r>
        <w:rPr>
          <w:rFonts w:hint="eastAsia"/>
        </w:rPr>
        <w:t>And without this last assurance what will the other avail?</w:t>
      </w:r>
    </w:p>
    <w:p w14:paraId="46014A66">
      <w:pPr>
        <w:pStyle w:val="4"/>
        <w:spacing w:before="468"/>
        <w:ind w:left="0" w:right="0"/>
        <w:jc w:val="left"/>
        <w:rPr>
          <w:rFonts w:hint="eastAsia"/>
        </w:rPr>
      </w:pPr>
      <w:r>
        <w:rPr>
          <w:rFonts w:hint="eastAsia"/>
        </w:rPr>
        <w:t>没有这最后的保证，其他的又有什么用呢？</w:t>
      </w:r>
    </w:p>
    <w:p w14:paraId="6325F2B9">
      <w:pPr>
        <w:pStyle w:val="4"/>
        <w:spacing w:before="468"/>
        <w:ind w:left="0" w:right="0"/>
        <w:jc w:val="left"/>
        <w:rPr>
          <w:rFonts w:hint="eastAsia"/>
        </w:rPr>
      </w:pPr>
    </w:p>
    <w:p w14:paraId="11AA67E2">
      <w:pPr>
        <w:pStyle w:val="4"/>
        <w:spacing w:before="468"/>
        <w:ind w:left="0" w:right="0"/>
        <w:jc w:val="left"/>
        <w:rPr>
          <w:rFonts w:hint="eastAsia"/>
        </w:rPr>
      </w:pPr>
      <w:r>
        <w:rPr>
          <w:rFonts w:hint="eastAsia"/>
        </w:rPr>
        <w:t>Nay, it avails much.</w:t>
      </w:r>
    </w:p>
    <w:p w14:paraId="01DFB8C0">
      <w:pPr>
        <w:pStyle w:val="4"/>
        <w:spacing w:before="468"/>
        <w:ind w:left="0" w:right="0"/>
        <w:jc w:val="left"/>
        <w:rPr>
          <w:rFonts w:hint="eastAsia"/>
        </w:rPr>
      </w:pPr>
      <w:r>
        <w:rPr>
          <w:rFonts w:hint="eastAsia"/>
        </w:rPr>
        <w:t>不，它大有益处。</w:t>
      </w:r>
    </w:p>
    <w:p w14:paraId="697A01D0">
      <w:pPr>
        <w:pStyle w:val="4"/>
        <w:spacing w:before="468"/>
        <w:ind w:left="0" w:right="0"/>
        <w:jc w:val="left"/>
        <w:rPr>
          <w:rFonts w:hint="eastAsia"/>
        </w:rPr>
      </w:pPr>
    </w:p>
    <w:p w14:paraId="2F9A3009">
      <w:pPr>
        <w:pStyle w:val="4"/>
        <w:spacing w:before="468"/>
        <w:ind w:left="0" w:right="0"/>
        <w:jc w:val="left"/>
        <w:rPr>
          <w:rFonts w:hint="eastAsia"/>
        </w:rPr>
      </w:pPr>
      <w:r>
        <w:rPr>
          <w:rFonts w:hint="eastAsia"/>
        </w:rPr>
        <w:t>Even apart from the question of your assured personal interest in it, and your assured personal experience of it, is it not much to know and believe assuredly that in itself, in its own proper nature and working, this anointing is very truth, and verily is no lie?</w:t>
      </w:r>
    </w:p>
    <w:p w14:paraId="715B6B8E">
      <w:pPr>
        <w:pStyle w:val="4"/>
        <w:spacing w:before="468"/>
        <w:ind w:left="0" w:right="0"/>
        <w:jc w:val="left"/>
        <w:rPr>
          <w:rFonts w:hint="eastAsia"/>
        </w:rPr>
      </w:pPr>
      <w:r>
        <w:rPr>
          <w:rFonts w:hint="eastAsia"/>
        </w:rPr>
        <w:t>即使撇开你们对其确定的个人利益和确定的个人经历的问题不谈，确信地知道并相信这恩膏本身，在其固有的性质和作用中，是真理，并且确实不是谎言，这难道不重要吗？</w:t>
      </w:r>
    </w:p>
    <w:p w14:paraId="27D0A111">
      <w:pPr>
        <w:pStyle w:val="4"/>
        <w:spacing w:before="468"/>
        <w:ind w:left="0" w:right="0"/>
        <w:jc w:val="left"/>
        <w:rPr>
          <w:rFonts w:hint="eastAsia"/>
        </w:rPr>
      </w:pPr>
    </w:p>
    <w:p w14:paraId="01492385">
      <w:pPr>
        <w:pStyle w:val="4"/>
        <w:spacing w:before="468"/>
        <w:ind w:left="0" w:right="0"/>
        <w:jc w:val="left"/>
        <w:rPr>
          <w:rFonts w:hint="eastAsia"/>
        </w:rPr>
      </w:pPr>
      <w:r>
        <w:rPr>
          <w:rFonts w:hint="eastAsia"/>
        </w:rPr>
        <w:t>Is it not something to be told that there is such an oil of gladness, such a precious ointment, poured out upon the High- Priest's head, and running over upon all his members; the oil, the ointment of the Spirit, teaching of all things, and teaching of them with absolute certainty?</w:t>
      </w:r>
    </w:p>
    <w:p w14:paraId="3E6FBF0C">
      <w:pPr>
        <w:pStyle w:val="4"/>
        <w:spacing w:before="468"/>
        <w:ind w:left="0" w:right="0"/>
        <w:jc w:val="left"/>
        <w:rPr>
          <w:rFonts w:hint="eastAsia"/>
        </w:rPr>
      </w:pPr>
      <w:r>
        <w:rPr>
          <w:rFonts w:hint="eastAsia"/>
        </w:rPr>
        <w:t>被告知有这样的喜乐油，这样的宝贵膏油，倾倒在大祭司的头上，并流遍祂所有的肢体；这油，这圣灵的膏油，教导万事，并且以绝对的确定性教导它们，这难道不是一件重要的事吗？</w:t>
      </w:r>
    </w:p>
    <w:p w14:paraId="62E88F5B">
      <w:pPr>
        <w:pStyle w:val="4"/>
        <w:spacing w:before="468"/>
        <w:ind w:left="0" w:right="0"/>
        <w:jc w:val="left"/>
        <w:rPr>
          <w:rFonts w:hint="eastAsia"/>
        </w:rPr>
      </w:pPr>
    </w:p>
    <w:p w14:paraId="3EDD09B4">
      <w:pPr>
        <w:pStyle w:val="4"/>
        <w:spacing w:before="468"/>
        <w:ind w:left="0" w:right="0"/>
        <w:jc w:val="left"/>
        <w:rPr>
          <w:rFonts w:hint="eastAsia"/>
        </w:rPr>
      </w:pPr>
      <w:r>
        <w:rPr>
          <w:rFonts w:hint="eastAsia"/>
        </w:rPr>
        <w:t>You know what the things are of which his anointing teaches; they are the things which belong to God's glory and your peace.</w:t>
      </w:r>
    </w:p>
    <w:p w14:paraId="6D85EB0D">
      <w:pPr>
        <w:pStyle w:val="4"/>
        <w:spacing w:before="468"/>
        <w:ind w:left="0" w:right="0"/>
        <w:jc w:val="left"/>
        <w:rPr>
          <w:rFonts w:hint="eastAsia"/>
        </w:rPr>
      </w:pPr>
      <w:r>
        <w:rPr>
          <w:rFonts w:hint="eastAsia"/>
        </w:rPr>
        <w:t>你们知道祂的恩膏所教导的是什么事；它们是属于神荣耀和你们平安的事。</w:t>
      </w:r>
    </w:p>
    <w:p w14:paraId="20C190D3">
      <w:pPr>
        <w:pStyle w:val="4"/>
        <w:spacing w:before="468"/>
        <w:ind w:left="0" w:right="0"/>
        <w:jc w:val="left"/>
        <w:rPr>
          <w:rFonts w:hint="eastAsia"/>
        </w:rPr>
      </w:pPr>
    </w:p>
    <w:p w14:paraId="3F9E91F1">
      <w:pPr>
        <w:pStyle w:val="4"/>
        <w:spacing w:before="468"/>
        <w:ind w:left="0" w:right="0"/>
        <w:jc w:val="left"/>
        <w:rPr>
          <w:rFonts w:hint="eastAsia"/>
        </w:rPr>
      </w:pPr>
      <w:r>
        <w:rPr>
          <w:rFonts w:hint="eastAsia"/>
        </w:rPr>
        <w:t>But you will not be content with knowing them merely as discoveries of your own, or as communicated by others.</w:t>
      </w:r>
    </w:p>
    <w:p w14:paraId="4573CDCE">
      <w:pPr>
        <w:pStyle w:val="4"/>
        <w:spacing w:before="468"/>
        <w:ind w:left="0" w:right="0"/>
        <w:jc w:val="left"/>
        <w:rPr>
          <w:rFonts w:hint="eastAsia"/>
        </w:rPr>
      </w:pPr>
      <w:r>
        <w:rPr>
          <w:rFonts w:hint="eastAsia"/>
        </w:rPr>
        <w:t>但你们不会满足于仅仅把它们当作你们自己的发现，或别人传达给你们的。</w:t>
      </w:r>
    </w:p>
    <w:p w14:paraId="0F4277DC">
      <w:pPr>
        <w:pStyle w:val="4"/>
        <w:spacing w:before="468"/>
        <w:ind w:left="0" w:right="0"/>
        <w:jc w:val="left"/>
        <w:rPr>
          <w:rFonts w:hint="eastAsia"/>
        </w:rPr>
      </w:pPr>
    </w:p>
    <w:p w14:paraId="3FB6C9C2">
      <w:pPr>
        <w:pStyle w:val="4"/>
        <w:spacing w:before="468"/>
        <w:ind w:left="0" w:right="0"/>
        <w:jc w:val="left"/>
        <w:rPr>
          <w:rFonts w:hint="eastAsia"/>
        </w:rPr>
      </w:pPr>
      <w:r>
        <w:rPr>
          <w:rFonts w:hint="eastAsia"/>
        </w:rPr>
        <w:t>Know them as taught to you and attested to you; above all, as wrought out and acted out in you; by the anointing of the Holy Ghost.</w:t>
      </w:r>
    </w:p>
    <w:p w14:paraId="7D7312B7">
      <w:pPr>
        <w:pStyle w:val="4"/>
        <w:spacing w:before="468"/>
        <w:ind w:left="0" w:right="0"/>
        <w:jc w:val="left"/>
        <w:rPr>
          <w:rFonts w:hint="eastAsia"/>
        </w:rPr>
      </w:pPr>
      <w:r>
        <w:rPr>
          <w:rFonts w:hint="eastAsia"/>
        </w:rPr>
        <w:t>要认识它们，如同被教导给你们并向你们证实的一样；最重要的是，如同藉着圣灵的恩膏在你们里面作成并活出来的一样。</w:t>
      </w:r>
    </w:p>
    <w:p w14:paraId="5CB513BF">
      <w:pPr>
        <w:pStyle w:val="4"/>
        <w:spacing w:before="468"/>
        <w:ind w:left="0" w:right="0"/>
        <w:jc w:val="left"/>
        <w:rPr>
          <w:rFonts w:hint="eastAsia"/>
        </w:rPr>
      </w:pPr>
    </w:p>
    <w:p w14:paraId="7DBDE8B4">
      <w:pPr>
        <w:pStyle w:val="4"/>
        <w:spacing w:before="468"/>
        <w:ind w:left="0" w:right="0"/>
        <w:jc w:val="left"/>
        <w:rPr>
          <w:rFonts w:hint="eastAsia"/>
        </w:rPr>
      </w:pPr>
      <w:r>
        <w:rPr>
          <w:rFonts w:hint="eastAsia"/>
        </w:rPr>
        <w:t>Proceed upon the faith of your thus knowing them, in the expectation of your thus knowing them, more and more.</w:t>
      </w:r>
    </w:p>
    <w:p w14:paraId="3FC7FC6F">
      <w:pPr>
        <w:pStyle w:val="4"/>
        <w:spacing w:before="468"/>
        <w:ind w:left="0" w:right="0"/>
        <w:jc w:val="left"/>
        <w:rPr>
          <w:rFonts w:hint="eastAsia"/>
        </w:rPr>
      </w:pPr>
      <w:r>
        <w:rPr>
          <w:rFonts w:hint="eastAsia"/>
        </w:rPr>
        <w:t>凭着你们如此认识它们的信心前进，期望你们如此越来越认识它们。</w:t>
      </w:r>
    </w:p>
    <w:p w14:paraId="69D7F0E8">
      <w:pPr>
        <w:pStyle w:val="4"/>
        <w:spacing w:before="468"/>
        <w:ind w:left="0" w:right="0"/>
        <w:jc w:val="left"/>
        <w:rPr>
          <w:rFonts w:hint="eastAsia"/>
        </w:rPr>
      </w:pPr>
    </w:p>
    <w:p w14:paraId="55107F80">
      <w:pPr>
        <w:pStyle w:val="4"/>
        <w:spacing w:before="468"/>
        <w:ind w:left="0" w:right="0"/>
        <w:jc w:val="left"/>
        <w:rPr>
          <w:rFonts w:hint="eastAsia"/>
        </w:rPr>
      </w:pPr>
      <w:r>
        <w:rPr>
          <w:rFonts w:hint="eastAsia"/>
        </w:rPr>
        <w:t>And do so, not doubting, but believing assuredly, that "the anointing which teacheth you of them is truth and is no lie."</w:t>
      </w:r>
    </w:p>
    <w:p w14:paraId="052508AC">
      <w:pPr>
        <w:pStyle w:val="4"/>
        <w:spacing w:before="468"/>
        <w:ind w:left="0" w:right="0"/>
        <w:jc w:val="left"/>
        <w:rPr>
          <w:rFonts w:hint="eastAsia"/>
        </w:rPr>
      </w:pPr>
      <w:r>
        <w:rPr>
          <w:rFonts w:hint="eastAsia"/>
        </w:rPr>
        <w:t>并且要如此行，不要怀疑，而要确信，“那教训你们这些事的恩膏是真的，不是假的。”</w:t>
      </w:r>
    </w:p>
    <w:p w14:paraId="19981434">
      <w:pPr>
        <w:pStyle w:val="4"/>
        <w:spacing w:before="468"/>
        <w:ind w:left="0" w:right="0"/>
        <w:jc w:val="left"/>
        <w:rPr>
          <w:rFonts w:hint="eastAsia"/>
        </w:rPr>
      </w:pPr>
    </w:p>
    <w:p w14:paraId="4FFFEE4F">
      <w:pPr>
        <w:pStyle w:val="4"/>
        <w:spacing w:before="468"/>
        <w:ind w:left="0" w:right="0"/>
        <w:jc w:val="left"/>
        <w:rPr>
          <w:rFonts w:hint="eastAsia"/>
        </w:rPr>
      </w:pPr>
      <w:r>
        <w:rPr>
          <w:rFonts w:hint="eastAsia"/>
        </w:rPr>
        <w:t>Yes! "There is truth and no lie" in what the Spirit shows you of the love of God in Christ, and sheds abroad in your heart of that love; be sure of that, and be not afraid to act upon the assurance of it.</w:t>
      </w:r>
    </w:p>
    <w:p w14:paraId="264CD3DF">
      <w:pPr>
        <w:pStyle w:val="4"/>
        <w:spacing w:before="468"/>
        <w:ind w:left="0" w:right="0"/>
        <w:jc w:val="left"/>
        <w:rPr>
          <w:rFonts w:hint="eastAsia"/>
        </w:rPr>
      </w:pPr>
      <w:r>
        <w:rPr>
          <w:rFonts w:hint="eastAsia"/>
        </w:rPr>
        <w:t>是的！圣灵向你们显明基督里神的爱，并在你们心里浇灌那爱，“这是真实的，不是虚谎的；”要确信这一点，不要害怕凭着这确据行事。</w:t>
      </w:r>
    </w:p>
    <w:p w14:paraId="25991896">
      <w:pPr>
        <w:pStyle w:val="4"/>
        <w:spacing w:before="468"/>
        <w:ind w:left="0" w:right="0"/>
        <w:jc w:val="left"/>
        <w:rPr>
          <w:rFonts w:hint="eastAsia"/>
        </w:rPr>
      </w:pPr>
    </w:p>
    <w:p w14:paraId="730C2983">
      <w:pPr>
        <w:pStyle w:val="4"/>
        <w:spacing w:before="468"/>
        <w:ind w:left="0" w:right="0"/>
        <w:jc w:val="left"/>
        <w:rPr>
          <w:rFonts w:hint="eastAsia"/>
        </w:rPr>
      </w:pPr>
      <w:r>
        <w:rPr>
          <w:rFonts w:hint="eastAsia"/>
        </w:rPr>
        <w:t>"There is truth and no lie" in what the Spirit opens up to you of the freeness and fulness of the Father's overtures of mercy in the Son; be sure of that, and be not afraid to act upon the assurance of it.</w:t>
      </w:r>
    </w:p>
    <w:p w14:paraId="182E2D5B">
      <w:pPr>
        <w:pStyle w:val="4"/>
        <w:spacing w:before="468"/>
        <w:ind w:left="0" w:right="0"/>
        <w:jc w:val="left"/>
        <w:rPr>
          <w:rFonts w:hint="eastAsia"/>
        </w:rPr>
      </w:pPr>
      <w:r>
        <w:rPr>
          <w:rFonts w:hint="eastAsia"/>
        </w:rPr>
        <w:t>圣灵向你们启示父在子里白白而丰盛的怜悯，“这是真实的，不是虚谎的；”要确信这一点，不要害怕凭着这确据行事。</w:t>
      </w:r>
    </w:p>
    <w:p w14:paraId="31D52BC5">
      <w:pPr>
        <w:pStyle w:val="4"/>
        <w:spacing w:before="468"/>
        <w:ind w:left="0" w:right="0"/>
        <w:jc w:val="left"/>
        <w:rPr>
          <w:rFonts w:hint="eastAsia"/>
        </w:rPr>
      </w:pPr>
    </w:p>
    <w:p w14:paraId="34DDD2B4">
      <w:pPr>
        <w:pStyle w:val="4"/>
        <w:spacing w:before="468"/>
        <w:ind w:left="0" w:right="0"/>
        <w:jc w:val="left"/>
        <w:rPr>
          <w:rFonts w:hint="eastAsia"/>
        </w:rPr>
      </w:pPr>
      <w:r>
        <w:rPr>
          <w:rFonts w:hint="eastAsia"/>
        </w:rPr>
        <w:t>"There is truth and no lie" in what the Spirit would have you to grasp of "the peace which passeth understanding, the hope that maketh not ashamed, and the joy that is unspeakable and full of glory;" be sure of that, and be not afraid to act upon the assurance of it.</w:t>
      </w:r>
    </w:p>
    <w:p w14:paraId="4510E37C">
      <w:pPr>
        <w:pStyle w:val="4"/>
        <w:spacing w:before="468"/>
        <w:ind w:left="0" w:right="0"/>
        <w:jc w:val="left"/>
        <w:rPr>
          <w:rFonts w:hint="eastAsia"/>
        </w:rPr>
      </w:pPr>
      <w:r>
        <w:rPr>
          <w:rFonts w:hint="eastAsia"/>
        </w:rPr>
        <w:t>圣灵要你们把握的“出人意外的平安，不至于羞愧的盼望，以及说不出来、满有荣光的大喜乐”，“这是真实的，不是虚谎的；”要确信这一点，不要害怕凭着这确据行事。</w:t>
      </w:r>
    </w:p>
    <w:p w14:paraId="37D8FBCB">
      <w:pPr>
        <w:pStyle w:val="4"/>
        <w:spacing w:before="468"/>
        <w:ind w:left="0" w:right="0"/>
        <w:jc w:val="left"/>
        <w:rPr>
          <w:rFonts w:hint="eastAsia"/>
        </w:rPr>
      </w:pPr>
    </w:p>
    <w:p w14:paraId="3C33A375">
      <w:pPr>
        <w:pStyle w:val="4"/>
        <w:spacing w:before="468"/>
        <w:ind w:left="0" w:right="0"/>
        <w:jc w:val="left"/>
        <w:rPr>
          <w:rFonts w:hint="eastAsia"/>
        </w:rPr>
      </w:pPr>
      <w:r>
        <w:rPr>
          <w:rFonts w:hint="eastAsia"/>
        </w:rPr>
        <w:t>"There is truth and no lie" in "that which ye have heard from the beginning so abiding in you that you abide in the Son and in the Father.</w:t>
      </w:r>
    </w:p>
    <w:p w14:paraId="0BA935B0">
      <w:pPr>
        <w:pStyle w:val="4"/>
        <w:spacing w:before="468"/>
        <w:ind w:left="0" w:right="0"/>
        <w:jc w:val="left"/>
        <w:rPr>
          <w:rFonts w:hint="eastAsia"/>
        </w:rPr>
      </w:pPr>
      <w:r>
        <w:rPr>
          <w:rFonts w:hint="eastAsia"/>
        </w:rPr>
        <w:t>“你们从起初所听见的，常存在你们心里，以致你们常在子里面，也常在父里面，这是真实的，不是虚谎的。”</w:t>
      </w:r>
    </w:p>
    <w:p w14:paraId="4C219EBE">
      <w:pPr>
        <w:pStyle w:val="4"/>
        <w:spacing w:before="468"/>
        <w:ind w:left="0" w:right="0"/>
        <w:jc w:val="left"/>
        <w:rPr>
          <w:rFonts w:hint="eastAsia"/>
        </w:rPr>
      </w:pPr>
    </w:p>
    <w:p w14:paraId="1C1550CA">
      <w:pPr>
        <w:pStyle w:val="4"/>
        <w:spacing w:before="468"/>
        <w:ind w:left="0" w:right="0"/>
        <w:jc w:val="left"/>
        <w:rPr>
          <w:rFonts w:hint="eastAsia"/>
        </w:rPr>
      </w:pPr>
      <w:r>
        <w:rPr>
          <w:rFonts w:hint="eastAsia"/>
        </w:rPr>
        <w:t>That really is "the anointing which is truth and is no lie."</w:t>
      </w:r>
    </w:p>
    <w:p w14:paraId="0435AE8E">
      <w:pPr>
        <w:pStyle w:val="4"/>
        <w:spacing w:before="468"/>
        <w:ind w:left="0" w:right="0"/>
        <w:jc w:val="left"/>
        <w:rPr>
          <w:rFonts w:hint="eastAsia"/>
        </w:rPr>
      </w:pPr>
      <w:r>
        <w:rPr>
          <w:rFonts w:hint="eastAsia"/>
        </w:rPr>
        <w:t>那确实是“真的，不是假的恩膏”。</w:t>
      </w:r>
    </w:p>
    <w:p w14:paraId="29D1B768">
      <w:pPr>
        <w:pStyle w:val="4"/>
        <w:spacing w:before="468"/>
        <w:ind w:left="0" w:right="0"/>
        <w:jc w:val="left"/>
        <w:rPr>
          <w:rFonts w:hint="eastAsia"/>
        </w:rPr>
      </w:pPr>
    </w:p>
    <w:p w14:paraId="71DBA784">
      <w:pPr>
        <w:pStyle w:val="4"/>
        <w:spacing w:before="468"/>
        <w:ind w:left="0" w:right="0"/>
        <w:jc w:val="left"/>
        <w:rPr>
          <w:rFonts w:hint="eastAsia"/>
        </w:rPr>
      </w:pPr>
      <w:r>
        <w:rPr>
          <w:rFonts w:hint="eastAsia"/>
        </w:rPr>
        <w:t>Be sure of that, and be not afraid to act out and out upon the assurance of it.</w:t>
      </w:r>
    </w:p>
    <w:p w14:paraId="789D11AD">
      <w:pPr>
        <w:pStyle w:val="4"/>
        <w:spacing w:before="468"/>
        <w:ind w:left="0" w:right="0"/>
        <w:jc w:val="left"/>
        <w:rPr>
          <w:rFonts w:hint="eastAsia"/>
        </w:rPr>
      </w:pPr>
      <w:r>
        <w:rPr>
          <w:rFonts w:hint="eastAsia"/>
        </w:rPr>
        <w:t>要确信这一点，不要害怕完全凭着这确据行事。</w:t>
      </w:r>
    </w:p>
    <w:p w14:paraId="2F673A2E">
      <w:pPr>
        <w:pStyle w:val="4"/>
        <w:spacing w:before="468"/>
        <w:ind w:left="0" w:right="0"/>
        <w:jc w:val="left"/>
        <w:rPr>
          <w:rFonts w:hint="eastAsia"/>
        </w:rPr>
      </w:pPr>
    </w:p>
    <w:p w14:paraId="7AD3DE43">
      <w:pPr>
        <w:pStyle w:val="4"/>
        <w:spacing w:before="468"/>
        <w:ind w:left="0" w:right="0"/>
        <w:jc w:val="left"/>
        <w:rPr>
          <w:rFonts w:hint="eastAsia"/>
        </w:rPr>
      </w:pPr>
      <w:r>
        <w:rPr>
          <w:rFonts w:hint="eastAsia"/>
        </w:rPr>
        <w:t>Thus receiving of the Lord Christ this anointing, you may well be proof against all seducing antichrists (ver. 26).</w:t>
      </w:r>
    </w:p>
    <w:p w14:paraId="7D459A1E">
      <w:pPr>
        <w:pStyle w:val="4"/>
        <w:spacing w:before="468"/>
        <w:ind w:left="0" w:right="0"/>
        <w:jc w:val="left"/>
        <w:rPr>
          <w:rFonts w:hint="eastAsia"/>
        </w:rPr>
      </w:pPr>
      <w:r>
        <w:rPr>
          <w:rFonts w:hint="eastAsia"/>
        </w:rPr>
        <w:t>如此从主基督领受这恩膏，你们就完全可以抵挡所有引诱人的敌基督者了（第26节）。</w:t>
      </w:r>
    </w:p>
    <w:p w14:paraId="5DF81E08">
      <w:pPr>
        <w:pStyle w:val="4"/>
        <w:spacing w:before="468"/>
        <w:ind w:left="0" w:right="0"/>
        <w:jc w:val="left"/>
        <w:rPr>
          <w:rFonts w:hint="eastAsia"/>
        </w:rPr>
      </w:pPr>
    </w:p>
    <w:p w14:paraId="184FB4BC">
      <w:pPr>
        <w:pStyle w:val="4"/>
        <w:spacing w:before="468"/>
        <w:ind w:left="0" w:right="0"/>
        <w:jc w:val="left"/>
        <w:rPr>
          <w:rFonts w:hint="eastAsia"/>
        </w:rPr>
      </w:pPr>
      <w:r>
        <w:rPr>
          <w:rFonts w:hint="eastAsia"/>
        </w:rPr>
        <w:t>And not otherwise can you be proof against them; for not otherwise can you abide in him.</w:t>
      </w:r>
    </w:p>
    <w:p w14:paraId="292FB46F">
      <w:pPr>
        <w:pStyle w:val="4"/>
        <w:spacing w:before="468"/>
        <w:ind w:left="0" w:right="0"/>
        <w:jc w:val="left"/>
        <w:rPr>
          <w:rFonts w:hint="eastAsia"/>
        </w:rPr>
      </w:pPr>
      <w:r>
        <w:rPr>
          <w:rFonts w:hint="eastAsia"/>
        </w:rPr>
        <w:t>否则你们无法抵挡他们；因为否则你们无法常在祂里面。</w:t>
      </w:r>
    </w:p>
    <w:p w14:paraId="35ED9198">
      <w:pPr>
        <w:pStyle w:val="4"/>
        <w:spacing w:before="468"/>
        <w:ind w:left="0" w:right="0"/>
        <w:jc w:val="left"/>
        <w:rPr>
          <w:rFonts w:hint="eastAsia"/>
        </w:rPr>
      </w:pPr>
    </w:p>
    <w:p w14:paraId="1326629D">
      <w:pPr>
        <w:pStyle w:val="4"/>
        <w:spacing w:before="468"/>
        <w:ind w:left="0" w:right="0"/>
        <w:jc w:val="left"/>
        <w:rPr>
          <w:rFonts w:hint="eastAsia"/>
        </w:rPr>
      </w:pPr>
      <w:r>
        <w:rPr>
          <w:rFonts w:hint="eastAsia"/>
        </w:rPr>
        <w:t>"Abide in me," he says, "and I in you."</w:t>
      </w:r>
    </w:p>
    <w:p w14:paraId="63C4C724">
      <w:pPr>
        <w:pStyle w:val="4"/>
        <w:spacing w:before="468"/>
        <w:ind w:left="0" w:right="0"/>
        <w:jc w:val="left"/>
        <w:rPr>
          <w:rFonts w:hint="eastAsia"/>
        </w:rPr>
      </w:pPr>
      <w:r>
        <w:rPr>
          <w:rFonts w:hint="eastAsia"/>
        </w:rPr>
        <w:t>祂说：“你们要常在我里面，我也常在你们里面。”</w:t>
      </w:r>
    </w:p>
    <w:p w14:paraId="1372439E">
      <w:pPr>
        <w:pStyle w:val="4"/>
        <w:spacing w:before="468"/>
        <w:ind w:left="0" w:right="0"/>
        <w:jc w:val="left"/>
        <w:rPr>
          <w:rFonts w:hint="eastAsia"/>
        </w:rPr>
      </w:pPr>
    </w:p>
    <w:p w14:paraId="22B7E086">
      <w:pPr>
        <w:pStyle w:val="4"/>
        <w:spacing w:before="468"/>
        <w:ind w:left="0" w:right="0"/>
        <w:jc w:val="left"/>
        <w:rPr>
          <w:rFonts w:hint="eastAsia"/>
        </w:rPr>
      </w:pPr>
      <w:r>
        <w:rPr>
          <w:rFonts w:hint="eastAsia"/>
        </w:rPr>
        <w:t>Abide in me; and that you may abide in me, let me abide in you.</w:t>
      </w:r>
    </w:p>
    <w:p w14:paraId="01AE5E22">
      <w:pPr>
        <w:pStyle w:val="4"/>
        <w:spacing w:before="468"/>
        <w:ind w:left="0" w:right="0"/>
        <w:jc w:val="left"/>
        <w:rPr>
          <w:rFonts w:hint="eastAsia"/>
        </w:rPr>
      </w:pPr>
      <w:r>
        <w:rPr>
          <w:rFonts w:hint="eastAsia"/>
        </w:rPr>
        <w:t>常在我里面；为了使你们能常在我里面，让我常在你们里面。</w:t>
      </w:r>
    </w:p>
    <w:p w14:paraId="7B28A8CD">
      <w:pPr>
        <w:pStyle w:val="4"/>
        <w:spacing w:before="468"/>
        <w:ind w:left="0" w:right="0"/>
        <w:jc w:val="left"/>
        <w:rPr>
          <w:rFonts w:hint="eastAsia"/>
        </w:rPr>
      </w:pPr>
    </w:p>
    <w:p w14:paraId="799DA95C">
      <w:pPr>
        <w:pStyle w:val="4"/>
        <w:spacing w:before="468"/>
        <w:ind w:left="0" w:right="0"/>
        <w:jc w:val="left"/>
        <w:rPr>
          <w:rFonts w:hint="eastAsia"/>
        </w:rPr>
      </w:pPr>
      <w:r>
        <w:rPr>
          <w:rFonts w:hint="eastAsia"/>
        </w:rPr>
        <w:t>Let my word dwell in you richly; and my Spirit, giving to my word fragrance to fill the whole heart with the sweet savour of my name, as well as also penetrating power to reach every hard corner of the heart with the softening influence of my grace.</w:t>
      </w:r>
    </w:p>
    <w:p w14:paraId="38C71338">
      <w:pPr>
        <w:pStyle w:val="4"/>
        <w:spacing w:before="468"/>
        <w:ind w:left="0" w:right="0"/>
        <w:jc w:val="left"/>
        <w:rPr>
          <w:rFonts w:hint="eastAsia"/>
        </w:rPr>
      </w:pPr>
      <w:r>
        <w:rPr>
          <w:rFonts w:hint="eastAsia"/>
        </w:rPr>
        <w:t>愿我的道丰丰富富地住在你们里面；我的灵，使我的道充满香气，以我名的馨香充满整个心灵，同时也具有穿透力，以我恩典的柔和影响触及心灵的每一个刚硬角落。</w:t>
      </w:r>
    </w:p>
    <w:p w14:paraId="3F7640BE">
      <w:pPr>
        <w:pStyle w:val="4"/>
        <w:spacing w:before="468"/>
        <w:ind w:left="0" w:right="0"/>
        <w:jc w:val="left"/>
        <w:rPr>
          <w:rFonts w:hint="eastAsia"/>
        </w:rPr>
      </w:pPr>
    </w:p>
    <w:p w14:paraId="6466AA57">
      <w:pPr>
        <w:pStyle w:val="4"/>
        <w:spacing w:before="468"/>
        <w:ind w:left="0" w:right="0"/>
        <w:jc w:val="left"/>
        <w:rPr>
          <w:rFonts w:hint="eastAsia"/>
        </w:rPr>
      </w:pPr>
      <w:r>
        <w:rPr>
          <w:rFonts w:hint="eastAsia"/>
        </w:rPr>
        <w:t>Yes; let Christ dwell in your hearts by faith.</w:t>
      </w:r>
    </w:p>
    <w:p w14:paraId="2E3CCB43">
      <w:pPr>
        <w:pStyle w:val="4"/>
        <w:spacing w:before="468"/>
        <w:ind w:left="0" w:right="0"/>
        <w:jc w:val="left"/>
        <w:rPr>
          <w:rFonts w:hint="eastAsia"/>
        </w:rPr>
      </w:pPr>
      <w:r>
        <w:rPr>
          <w:rFonts w:hint="eastAsia"/>
        </w:rPr>
        <w:t>是的；让基督因信住在你们心里。</w:t>
      </w:r>
    </w:p>
    <w:p w14:paraId="3535C791">
      <w:pPr>
        <w:pStyle w:val="4"/>
        <w:spacing w:before="468"/>
        <w:ind w:left="0" w:right="0"/>
        <w:jc w:val="left"/>
        <w:rPr>
          <w:rFonts w:hint="eastAsia"/>
        </w:rPr>
      </w:pPr>
    </w:p>
    <w:p w14:paraId="1CD4C016">
      <w:pPr>
        <w:pStyle w:val="4"/>
        <w:spacing w:before="468"/>
        <w:ind w:left="0" w:right="0"/>
        <w:jc w:val="left"/>
        <w:rPr>
          <w:rFonts w:hint="eastAsia"/>
        </w:rPr>
      </w:pPr>
      <w:r>
        <w:rPr>
          <w:rFonts w:hint="eastAsia"/>
        </w:rPr>
        <w:t>Let the anointing Spirit infuse into your whole inner man the holy beauty, the meekness, the gentleness of Christ.</w:t>
      </w:r>
    </w:p>
    <w:p w14:paraId="542B9EFB">
      <w:pPr>
        <w:pStyle w:val="4"/>
        <w:spacing w:before="468"/>
        <w:ind w:left="0" w:right="0"/>
        <w:jc w:val="left"/>
        <w:rPr>
          <w:rFonts w:hint="eastAsia"/>
        </w:rPr>
      </w:pPr>
      <w:r>
        <w:rPr>
          <w:rFonts w:hint="eastAsia"/>
        </w:rPr>
        <w:t>愿恩膏之灵将基督圣洁的美丽、温柔、谦和注入你们整个内心。</w:t>
      </w:r>
    </w:p>
    <w:p w14:paraId="3178E689">
      <w:pPr>
        <w:pStyle w:val="4"/>
        <w:spacing w:before="468"/>
        <w:ind w:left="0" w:right="0"/>
        <w:jc w:val="left"/>
        <w:rPr>
          <w:rFonts w:hint="eastAsia"/>
        </w:rPr>
      </w:pPr>
    </w:p>
    <w:p w14:paraId="2FFAB29F">
      <w:pPr>
        <w:pStyle w:val="4"/>
        <w:spacing w:before="468"/>
        <w:ind w:left="0" w:right="0"/>
        <w:jc w:val="left"/>
        <w:rPr>
          <w:rFonts w:hint="eastAsia"/>
        </w:rPr>
      </w:pPr>
      <w:r>
        <w:rPr>
          <w:rFonts w:hint="eastAsia"/>
        </w:rPr>
        <w:t>Let his anointing mould and mellow your whole moral nature into a real identity with that of Christ.</w:t>
      </w:r>
    </w:p>
    <w:p w14:paraId="5A749973">
      <w:pPr>
        <w:pStyle w:val="4"/>
        <w:spacing w:before="468"/>
        <w:ind w:left="0" w:right="0"/>
        <w:jc w:val="left"/>
        <w:rPr>
          <w:rFonts w:hint="eastAsia"/>
        </w:rPr>
      </w:pPr>
      <w:r>
        <w:rPr>
          <w:rFonts w:hint="eastAsia"/>
        </w:rPr>
        <w:t>愿祂的恩膏塑造并使你们整个道德本性成熟，与基督的本性真正合一。</w:t>
      </w:r>
    </w:p>
    <w:p w14:paraId="6C67A97B">
      <w:pPr>
        <w:pStyle w:val="4"/>
        <w:spacing w:before="468"/>
        <w:ind w:left="0" w:right="0"/>
        <w:jc w:val="left"/>
        <w:rPr>
          <w:rFonts w:hint="eastAsia"/>
        </w:rPr>
      </w:pPr>
    </w:p>
    <w:p w14:paraId="58353531">
      <w:pPr>
        <w:pStyle w:val="4"/>
        <w:spacing w:before="468"/>
        <w:ind w:left="0" w:right="0"/>
        <w:jc w:val="left"/>
        <w:rPr>
          <w:rFonts w:hint="eastAsia"/>
        </w:rPr>
      </w:pPr>
      <w:r>
        <w:rPr>
          <w:rFonts w:hint="eastAsia"/>
        </w:rPr>
        <w:t>Thus becoming assimilated to him, growing up into him, you more and more closely and surely abide in him, and so are safe from "all them that would seduce you."</w:t>
      </w:r>
    </w:p>
    <w:p w14:paraId="1A3C1020">
      <w:pPr>
        <w:pStyle w:val="4"/>
        <w:spacing w:before="468"/>
        <w:ind w:left="0" w:right="0"/>
        <w:jc w:val="left"/>
        <w:rPr>
          <w:rFonts w:hint="eastAsia"/>
        </w:rPr>
      </w:pPr>
      <w:r>
        <w:rPr>
          <w:rFonts w:hint="eastAsia"/>
        </w:rPr>
        <w:t>如此与祂同化，长成祂的样式，你们就越来越紧密而确实地常在祂里面，从而免于“所有那些想引诱你们的人”的侵害。</w:t>
      </w:r>
    </w:p>
    <w:p w14:paraId="71470193">
      <w:pPr>
        <w:pStyle w:val="4"/>
        <w:spacing w:before="468"/>
        <w:ind w:left="0" w:right="0"/>
        <w:jc w:val="left"/>
        <w:rPr>
          <w:rFonts w:hint="eastAsia"/>
        </w:rPr>
      </w:pPr>
    </w:p>
    <w:p w14:paraId="4602FA23">
      <w:pPr>
        <w:pStyle w:val="4"/>
        <w:spacing w:before="468"/>
        <w:ind w:left="0" w:right="0"/>
        <w:jc w:val="left"/>
        <w:rPr>
          <w:rFonts w:hint="eastAsia"/>
        </w:rPr>
      </w:pPr>
      <w:r>
        <w:rPr>
          <w:rFonts w:hint="eastAsia"/>
        </w:rPr>
        <w:t>No other security, in fact, will suffice; not your utmost vigilance against their lies, but the full indwelling in you of the truth, and the Spirit of the truth.</w:t>
      </w:r>
    </w:p>
    <w:p w14:paraId="275A1363">
      <w:pPr>
        <w:pStyle w:val="4"/>
        <w:spacing w:before="468"/>
        <w:ind w:left="0" w:right="0"/>
        <w:jc w:val="left"/>
        <w:rPr>
          <w:rFonts w:hint="eastAsia"/>
        </w:rPr>
      </w:pPr>
      <w:r>
        <w:rPr>
          <w:rFonts w:hint="eastAsia"/>
        </w:rPr>
        <w:t>事实上，没有其他的保障是足够的；并非你们对他们谎言的极度警惕，而是真理以及真理之灵完全住在你们里面。</w:t>
      </w:r>
    </w:p>
    <w:p w14:paraId="01EF5C6C">
      <w:pPr>
        <w:pStyle w:val="4"/>
        <w:spacing w:before="468"/>
        <w:ind w:left="0" w:right="0"/>
        <w:jc w:val="left"/>
        <w:rPr>
          <w:rFonts w:hint="eastAsia"/>
        </w:rPr>
      </w:pPr>
    </w:p>
    <w:p w14:paraId="7F9F8209">
      <w:pPr>
        <w:pStyle w:val="4"/>
        <w:spacing w:before="468"/>
        <w:ind w:left="0" w:right="0"/>
        <w:jc w:val="left"/>
        <w:rPr>
          <w:rFonts w:hint="eastAsia"/>
        </w:rPr>
      </w:pPr>
      <w:r>
        <w:rPr>
          <w:rFonts w:hint="eastAsia"/>
        </w:rPr>
        <w:t>II.The motive urged for your abiding in Christ is the hope or prospect of "his appearing," "his coming."</w:t>
      </w:r>
    </w:p>
    <w:p w14:paraId="007A7A89">
      <w:pPr>
        <w:pStyle w:val="4"/>
        <w:spacing w:before="468"/>
        <w:ind w:left="0" w:right="0"/>
        <w:jc w:val="left"/>
        <w:rPr>
          <w:rFonts w:hint="eastAsia"/>
        </w:rPr>
      </w:pPr>
      <w:r>
        <w:rPr>
          <w:rFonts w:hint="eastAsia"/>
        </w:rPr>
        <w:t>二、催促你们常在基督里面的动机，是“祂显现”、“祂降临”的盼望或前景。</w:t>
      </w:r>
    </w:p>
    <w:p w14:paraId="12C1261A">
      <w:pPr>
        <w:pStyle w:val="4"/>
        <w:spacing w:before="468"/>
        <w:ind w:left="0" w:right="0"/>
        <w:jc w:val="left"/>
        <w:rPr>
          <w:rFonts w:hint="eastAsia"/>
        </w:rPr>
      </w:pPr>
    </w:p>
    <w:p w14:paraId="7B36455D">
      <w:pPr>
        <w:pStyle w:val="4"/>
        <w:spacing w:before="468"/>
        <w:ind w:left="0" w:right="0"/>
        <w:jc w:val="left"/>
        <w:rPr>
          <w:rFonts w:hint="eastAsia"/>
        </w:rPr>
      </w:pPr>
      <w:r>
        <w:rPr>
          <w:rFonts w:hint="eastAsia"/>
        </w:rPr>
        <w:t>It is urged very earnestly and affectionately.</w:t>
      </w:r>
    </w:p>
    <w:p w14:paraId="02BCF72C">
      <w:pPr>
        <w:pStyle w:val="4"/>
        <w:spacing w:before="468"/>
        <w:ind w:left="0" w:right="0"/>
        <w:jc w:val="left"/>
        <w:rPr>
          <w:rFonts w:hint="eastAsia"/>
        </w:rPr>
      </w:pPr>
      <w:r>
        <w:rPr>
          <w:rFonts w:hint="eastAsia"/>
        </w:rPr>
        <w:t>这是非常恳切和亲切地提出的。</w:t>
      </w:r>
    </w:p>
    <w:p w14:paraId="2E4A481E">
      <w:pPr>
        <w:pStyle w:val="4"/>
        <w:spacing w:before="468"/>
        <w:ind w:left="0" w:right="0"/>
        <w:jc w:val="left"/>
        <w:rPr>
          <w:rFonts w:hint="eastAsia"/>
        </w:rPr>
      </w:pPr>
    </w:p>
    <w:p w14:paraId="31FC3B6E">
      <w:pPr>
        <w:pStyle w:val="4"/>
        <w:spacing w:before="468"/>
        <w:ind w:left="0" w:right="0"/>
        <w:jc w:val="left"/>
        <w:rPr>
          <w:rFonts w:hint="eastAsia"/>
        </w:rPr>
      </w:pPr>
      <w:r>
        <w:rPr>
          <w:rFonts w:hint="eastAsia"/>
        </w:rPr>
        <w:t>There is a tender emphasis in the appeal "And now, little children!"</w:t>
      </w:r>
    </w:p>
    <w:p w14:paraId="15589989">
      <w:pPr>
        <w:pStyle w:val="4"/>
        <w:spacing w:before="468"/>
        <w:ind w:left="0" w:right="0"/>
        <w:jc w:val="left"/>
        <w:rPr>
          <w:rFonts w:hint="eastAsia"/>
        </w:rPr>
      </w:pPr>
      <w:r>
        <w:rPr>
          <w:rFonts w:hint="eastAsia"/>
        </w:rPr>
        <w:t>“小子们哪！”这个呼吁中带有一种温柔的强调。</w:t>
      </w:r>
    </w:p>
    <w:p w14:paraId="3AFF9D60">
      <w:pPr>
        <w:pStyle w:val="4"/>
        <w:spacing w:before="468"/>
        <w:ind w:left="0" w:right="0"/>
        <w:jc w:val="left"/>
        <w:rPr>
          <w:rFonts w:hint="eastAsia"/>
        </w:rPr>
      </w:pPr>
    </w:p>
    <w:p w14:paraId="27E8DADF">
      <w:pPr>
        <w:pStyle w:val="4"/>
        <w:spacing w:before="468"/>
        <w:ind w:left="0" w:right="0"/>
        <w:jc w:val="left"/>
        <w:rPr>
          <w:rFonts w:hint="eastAsia"/>
        </w:rPr>
      </w:pPr>
      <w:r>
        <w:rPr>
          <w:rFonts w:hint="eastAsia"/>
        </w:rPr>
        <w:t>Nor is the change of person, from the second to the first, insignificant—"that we—"</w:t>
      </w:r>
    </w:p>
    <w:p w14:paraId="254313E9">
      <w:pPr>
        <w:pStyle w:val="4"/>
        <w:spacing w:before="468"/>
        <w:ind w:left="0" w:right="0"/>
        <w:jc w:val="left"/>
        <w:rPr>
          <w:rFonts w:hint="eastAsia"/>
        </w:rPr>
      </w:pPr>
      <w:r>
        <w:rPr>
          <w:rFonts w:hint="eastAsia"/>
        </w:rPr>
        <w:t>人称从第二人称变为第一人称，也并非不重要——“好叫我们——”</w:t>
      </w:r>
    </w:p>
    <w:p w14:paraId="62D0E2DA">
      <w:pPr>
        <w:pStyle w:val="4"/>
        <w:spacing w:before="468"/>
        <w:ind w:left="0" w:right="0"/>
        <w:jc w:val="left"/>
        <w:rPr>
          <w:rFonts w:hint="eastAsia"/>
        </w:rPr>
      </w:pPr>
    </w:p>
    <w:p w14:paraId="065E4B9A">
      <w:pPr>
        <w:pStyle w:val="4"/>
        <w:spacing w:before="468"/>
        <w:ind w:left="0" w:right="0"/>
        <w:jc w:val="left"/>
        <w:rPr>
          <w:rFonts w:hint="eastAsia"/>
        </w:rPr>
      </w:pPr>
      <w:r>
        <w:rPr>
          <w:rFonts w:hint="eastAsia"/>
        </w:rPr>
        <w:t>John might have kept to the mode of address which he has been using, and to which in the next verse he returns; as an apostle exhorting his disciples; a teacher instructing his scholars; speaking authoritatively or ex cathedra.</w:t>
      </w:r>
    </w:p>
    <w:p w14:paraId="2FDFC3AA">
      <w:pPr>
        <w:pStyle w:val="4"/>
        <w:spacing w:before="468"/>
        <w:ind w:left="0" w:right="0"/>
        <w:jc w:val="left"/>
        <w:rPr>
          <w:rFonts w:hint="eastAsia"/>
        </w:rPr>
      </w:pPr>
      <w:r>
        <w:rPr>
          <w:rFonts w:hint="eastAsia"/>
        </w:rPr>
        <w:t>约翰本可以继续使用祂一直在使用的，并且在下一节又恢复使用的称呼方式；如同一个使徒劝勉祂的门徒；一个教师教导祂的学生；带着权柄或以权威的身份说话。</w:t>
      </w:r>
    </w:p>
    <w:p w14:paraId="732FA552">
      <w:pPr>
        <w:pStyle w:val="4"/>
        <w:spacing w:before="468"/>
        <w:ind w:left="0" w:right="0"/>
        <w:jc w:val="left"/>
        <w:rPr>
          <w:rFonts w:hint="eastAsia"/>
        </w:rPr>
      </w:pPr>
    </w:p>
    <w:p w14:paraId="411AB4B1">
      <w:pPr>
        <w:pStyle w:val="4"/>
        <w:spacing w:before="468"/>
        <w:ind w:left="0" w:right="0"/>
        <w:jc w:val="left"/>
        <w:rPr>
          <w:rFonts w:hint="eastAsia"/>
        </w:rPr>
      </w:pPr>
      <w:r>
        <w:rPr>
          <w:rFonts w:hint="eastAsia"/>
        </w:rPr>
        <w:t>But when the end of all comes in view, he cannot separate himself from them.</w:t>
      </w:r>
    </w:p>
    <w:p w14:paraId="17963831">
      <w:pPr>
        <w:pStyle w:val="4"/>
        <w:spacing w:before="468"/>
        <w:ind w:left="0" w:right="0"/>
        <w:jc w:val="left"/>
        <w:rPr>
          <w:rFonts w:hint="eastAsia"/>
        </w:rPr>
      </w:pPr>
      <w:r>
        <w:rPr>
          <w:rFonts w:hint="eastAsia"/>
        </w:rPr>
        <w:t>但当一切的结局临近时，祂无法与他们分开。</w:t>
      </w:r>
    </w:p>
    <w:p w14:paraId="07285E0D">
      <w:pPr>
        <w:pStyle w:val="4"/>
        <w:spacing w:before="468"/>
        <w:ind w:left="0" w:right="0"/>
        <w:jc w:val="left"/>
        <w:rPr>
          <w:rFonts w:hint="eastAsia"/>
        </w:rPr>
      </w:pPr>
    </w:p>
    <w:p w14:paraId="53AF4203">
      <w:pPr>
        <w:pStyle w:val="4"/>
        <w:spacing w:before="468"/>
        <w:ind w:left="0" w:right="0"/>
        <w:jc w:val="left"/>
        <w:rPr>
          <w:rFonts w:hint="eastAsia"/>
        </w:rPr>
      </w:pPr>
      <w:r>
        <w:rPr>
          <w:rFonts w:hint="eastAsia"/>
        </w:rPr>
        <w:t>We are to be together with the Lord, you and we; you disciples and we apostles; you scholars and we teachers.</w:t>
      </w:r>
    </w:p>
    <w:p w14:paraId="7FABC8C2">
      <w:pPr>
        <w:pStyle w:val="4"/>
        <w:spacing w:before="468"/>
        <w:ind w:left="0" w:right="0"/>
        <w:jc w:val="left"/>
        <w:rPr>
          <w:rFonts w:hint="eastAsia"/>
        </w:rPr>
      </w:pPr>
      <w:r>
        <w:rPr>
          <w:rFonts w:hint="eastAsia"/>
        </w:rPr>
        <w:t>我们要与主同在，你们和我们；你们是门徒，我们是使徒；你们是学生，我们是教师。</w:t>
      </w:r>
    </w:p>
    <w:p w14:paraId="744B2984">
      <w:pPr>
        <w:pStyle w:val="4"/>
        <w:spacing w:before="468"/>
        <w:ind w:left="0" w:right="0"/>
        <w:jc w:val="left"/>
        <w:rPr>
          <w:rFonts w:hint="eastAsia"/>
        </w:rPr>
      </w:pPr>
    </w:p>
    <w:p w14:paraId="176ABDBD">
      <w:pPr>
        <w:pStyle w:val="4"/>
        <w:spacing w:before="468"/>
        <w:ind w:left="0" w:right="0"/>
        <w:jc w:val="left"/>
        <w:rPr>
          <w:rFonts w:hint="eastAsia"/>
        </w:rPr>
      </w:pPr>
      <w:r>
        <w:rPr>
          <w:rFonts w:hint="eastAsia"/>
        </w:rPr>
        <w:t>And for this end we would have you to abide in him, that we may have confidence together when he appears.</w:t>
      </w:r>
    </w:p>
    <w:p w14:paraId="39881B5F">
      <w:pPr>
        <w:pStyle w:val="4"/>
        <w:spacing w:before="468"/>
        <w:ind w:left="0" w:right="0"/>
        <w:jc w:val="left"/>
        <w:rPr>
          <w:rFonts w:hint="eastAsia"/>
        </w:rPr>
      </w:pPr>
      <w:r>
        <w:rPr>
          <w:rFonts w:hint="eastAsia"/>
        </w:rPr>
        <w:t>为此目的，我们希望你们常在祂里面，好叫祂显现的时候，我们可以一同坦然无惧。</w:t>
      </w:r>
    </w:p>
    <w:p w14:paraId="2C87C60E">
      <w:pPr>
        <w:pStyle w:val="4"/>
        <w:spacing w:before="468"/>
        <w:ind w:left="0" w:right="0"/>
        <w:jc w:val="left"/>
        <w:rPr>
          <w:rFonts w:hint="eastAsia"/>
        </w:rPr>
      </w:pPr>
    </w:p>
    <w:p w14:paraId="0481226E">
      <w:pPr>
        <w:pStyle w:val="4"/>
        <w:spacing w:before="468"/>
        <w:ind w:left="0" w:right="0"/>
        <w:jc w:val="left"/>
        <w:rPr>
          <w:rFonts w:hint="eastAsia"/>
        </w:rPr>
      </w:pPr>
      <w:r>
        <w:rPr>
          <w:rFonts w:hint="eastAsia"/>
        </w:rPr>
        <w:t>John had said at the outset, "That which we," who are apostles, "have seen and heard declare we unto you, that ye also may have fellowship with us," the same fellowship that we have, "with the Father and with his Son Jesus Christ."</w:t>
      </w:r>
    </w:p>
    <w:p w14:paraId="39350D8E">
      <w:pPr>
        <w:pStyle w:val="4"/>
        <w:spacing w:before="468"/>
        <w:ind w:left="0" w:right="0"/>
        <w:jc w:val="left"/>
        <w:rPr>
          <w:rFonts w:hint="eastAsia"/>
        </w:rPr>
      </w:pPr>
      <w:r>
        <w:rPr>
          <w:rFonts w:hint="eastAsia"/>
        </w:rPr>
        <w:t>约翰起初曾说：“我们这些使徒，所看见所听见的，现在也报给你们听，叫你们也与我们相交，”就是我们所拥有的那种相交，“与父并祂儿子耶稣基督相交。”</w:t>
      </w:r>
    </w:p>
    <w:p w14:paraId="7DB19EC9">
      <w:pPr>
        <w:pStyle w:val="4"/>
        <w:spacing w:before="468"/>
        <w:ind w:left="0" w:right="0"/>
        <w:jc w:val="left"/>
        <w:rPr>
          <w:rFonts w:hint="eastAsia"/>
        </w:rPr>
      </w:pPr>
    </w:p>
    <w:p w14:paraId="2D2960BB">
      <w:pPr>
        <w:pStyle w:val="4"/>
        <w:spacing w:before="468"/>
        <w:ind w:left="0" w:right="0"/>
        <w:jc w:val="left"/>
        <w:rPr>
          <w:rFonts w:hint="eastAsia"/>
        </w:rPr>
      </w:pPr>
      <w:r>
        <w:rPr>
          <w:rFonts w:hint="eastAsia"/>
        </w:rPr>
        <w:t>Our object is to make you joint partakers with us in what might seem to be our distinctive privilege as apostles, our having seen the Lord.</w:t>
      </w:r>
    </w:p>
    <w:p w14:paraId="1A71B1D3">
      <w:pPr>
        <w:pStyle w:val="4"/>
        <w:spacing w:before="468"/>
        <w:ind w:left="0" w:right="0"/>
        <w:jc w:val="left"/>
        <w:rPr>
          <w:rFonts w:hint="eastAsia"/>
        </w:rPr>
      </w:pPr>
      <w:r>
        <w:rPr>
          <w:rFonts w:hint="eastAsia"/>
        </w:rPr>
        <w:t>我们的目的是使你们与我们一同分享那似乎是我们作为使徒的独特特权，即我们曾见过主。</w:t>
      </w:r>
    </w:p>
    <w:p w14:paraId="69C125EA">
      <w:pPr>
        <w:pStyle w:val="4"/>
        <w:spacing w:before="468"/>
        <w:ind w:left="0" w:right="0"/>
        <w:jc w:val="left"/>
        <w:rPr>
          <w:rFonts w:hint="eastAsia"/>
        </w:rPr>
      </w:pPr>
    </w:p>
    <w:p w14:paraId="15A4935A">
      <w:pPr>
        <w:pStyle w:val="4"/>
        <w:spacing w:before="468"/>
        <w:ind w:left="0" w:right="0"/>
        <w:jc w:val="left"/>
        <w:rPr>
          <w:rFonts w:hint="eastAsia"/>
        </w:rPr>
      </w:pPr>
      <w:r>
        <w:rPr>
          <w:rFonts w:hint="eastAsia"/>
        </w:rPr>
        <w:t>That is our aim in all that we write to you.</w:t>
      </w:r>
    </w:p>
    <w:p w14:paraId="3687771B">
      <w:pPr>
        <w:pStyle w:val="4"/>
        <w:spacing w:before="468"/>
        <w:ind w:left="0" w:right="0"/>
        <w:jc w:val="left"/>
        <w:rPr>
          <w:rFonts w:hint="eastAsia"/>
        </w:rPr>
      </w:pPr>
      <w:r>
        <w:rPr>
          <w:rFonts w:hint="eastAsia"/>
        </w:rPr>
        <w:t>那就是我们写给你们的一切的目的。</w:t>
      </w:r>
    </w:p>
    <w:p w14:paraId="64B2CC5B">
      <w:pPr>
        <w:pStyle w:val="4"/>
        <w:spacing w:before="468"/>
        <w:ind w:left="0" w:right="0"/>
        <w:jc w:val="left"/>
        <w:rPr>
          <w:rFonts w:hint="eastAsia"/>
        </w:rPr>
      </w:pPr>
    </w:p>
    <w:p w14:paraId="7DEEC402">
      <w:pPr>
        <w:pStyle w:val="4"/>
        <w:spacing w:before="468"/>
        <w:ind w:left="0" w:right="0"/>
        <w:jc w:val="left"/>
        <w:rPr>
          <w:rFonts w:hint="eastAsia"/>
        </w:rPr>
      </w:pPr>
      <w:r>
        <w:rPr>
          <w:rFonts w:hint="eastAsia"/>
        </w:rPr>
        <w:t>With a view to that we tell you of the light in which we may jointly walk together, and of the blood of Jesus Christ, the Son of God, which cleanseth us all alike from all sin.</w:t>
      </w:r>
    </w:p>
    <w:p w14:paraId="63652BDB">
      <w:pPr>
        <w:pStyle w:val="4"/>
        <w:spacing w:before="468"/>
        <w:ind w:left="0" w:right="0"/>
        <w:jc w:val="left"/>
        <w:rPr>
          <w:rFonts w:hint="eastAsia"/>
        </w:rPr>
      </w:pPr>
      <w:r>
        <w:rPr>
          <w:rFonts w:hint="eastAsia"/>
        </w:rPr>
        <w:t>为此目的，我们告诉你们，我们可以在那光中一同行走，以及神的儿子耶稣基督的血，它洗净我们所有人的罪。</w:t>
      </w:r>
    </w:p>
    <w:p w14:paraId="7D11288D">
      <w:pPr>
        <w:pStyle w:val="4"/>
        <w:spacing w:before="468"/>
        <w:ind w:left="0" w:right="0"/>
        <w:jc w:val="left"/>
        <w:rPr>
          <w:rFonts w:hint="eastAsia"/>
        </w:rPr>
      </w:pPr>
    </w:p>
    <w:p w14:paraId="51990ADF">
      <w:pPr>
        <w:pStyle w:val="4"/>
        <w:spacing w:before="468"/>
        <w:ind w:left="0" w:right="0"/>
        <w:jc w:val="left"/>
        <w:rPr>
          <w:rFonts w:hint="eastAsia"/>
        </w:rPr>
      </w:pPr>
      <w:r>
        <w:rPr>
          <w:rFonts w:hint="eastAsia"/>
        </w:rPr>
        <w:t>With a view to that we warn you against having any fellowship with the unfruitful works of darkness.</w:t>
      </w:r>
    </w:p>
    <w:p w14:paraId="600669D5">
      <w:pPr>
        <w:pStyle w:val="4"/>
        <w:spacing w:before="468"/>
        <w:ind w:left="0" w:right="0"/>
        <w:jc w:val="left"/>
        <w:rPr>
          <w:rFonts w:hint="eastAsia"/>
        </w:rPr>
      </w:pPr>
      <w:r>
        <w:rPr>
          <w:rFonts w:hint="eastAsia"/>
        </w:rPr>
        <w:t>为此目的，我们警告你们不要与黑暗无益的行为有任何交通。</w:t>
      </w:r>
    </w:p>
    <w:p w14:paraId="7663F29F">
      <w:pPr>
        <w:pStyle w:val="4"/>
        <w:spacing w:before="468"/>
        <w:ind w:left="0" w:right="0"/>
        <w:jc w:val="left"/>
        <w:rPr>
          <w:rFonts w:hint="eastAsia"/>
        </w:rPr>
      </w:pPr>
    </w:p>
    <w:p w14:paraId="6D1C3A7B">
      <w:pPr>
        <w:pStyle w:val="4"/>
        <w:spacing w:before="468"/>
        <w:ind w:left="0" w:right="0"/>
        <w:jc w:val="left"/>
        <w:rPr>
          <w:rFonts w:hint="eastAsia"/>
        </w:rPr>
      </w:pPr>
      <w:r>
        <w:rPr>
          <w:rFonts w:hint="eastAsia"/>
        </w:rPr>
        <w:t>With a view to that we remind you of the anointing which you as well as we have received of Christ, the Holy One.</w:t>
      </w:r>
    </w:p>
    <w:p w14:paraId="5870FF1C">
      <w:pPr>
        <w:pStyle w:val="4"/>
        <w:spacing w:before="468"/>
        <w:ind w:left="0" w:right="0"/>
        <w:jc w:val="left"/>
        <w:rPr>
          <w:rFonts w:hint="eastAsia"/>
        </w:rPr>
      </w:pPr>
      <w:r>
        <w:rPr>
          <w:rFonts w:hint="eastAsia"/>
        </w:rPr>
        <w:t>为此目的，我们提醒你们，你们和我们一样，都从基督，那圣者，领受了恩膏。</w:t>
      </w:r>
    </w:p>
    <w:p w14:paraId="212F3BB0">
      <w:pPr>
        <w:pStyle w:val="4"/>
        <w:spacing w:before="468"/>
        <w:ind w:left="0" w:right="0"/>
        <w:jc w:val="left"/>
        <w:rPr>
          <w:rFonts w:hint="eastAsia"/>
        </w:rPr>
      </w:pPr>
    </w:p>
    <w:p w14:paraId="6D49438E">
      <w:pPr>
        <w:pStyle w:val="4"/>
        <w:spacing w:before="468"/>
        <w:ind w:left="0" w:right="0"/>
        <w:jc w:val="left"/>
        <w:rPr>
          <w:rFonts w:hint="eastAsia"/>
        </w:rPr>
      </w:pPr>
      <w:r>
        <w:rPr>
          <w:rFonts w:hint="eastAsia"/>
        </w:rPr>
        <w:t>With a view to that we counsel you to abide in him; that as there is no real difference now between you and us, there may be none hereafter, when it would be final and fatal; that when he shall appear, we may altogether appear with him in glory; that you and we alike "may have confidence and not be ashamed before him at his coming."</w:t>
      </w:r>
    </w:p>
    <w:p w14:paraId="53D8B317">
      <w:pPr>
        <w:pStyle w:val="4"/>
        <w:spacing w:before="468"/>
        <w:ind w:left="0" w:right="0"/>
        <w:jc w:val="left"/>
        <w:rPr>
          <w:rFonts w:hint="eastAsia"/>
        </w:rPr>
      </w:pPr>
      <w:r>
        <w:rPr>
          <w:rFonts w:hint="eastAsia"/>
        </w:rPr>
        <w:t>为此目的，我们劝你们常在祂里面；好叫既然现在你们和我们之间没有真正的区别，将来也不会有，那时区别将是最终的和致命的；好叫当祂显现的时候，我们可以全然与祂一同显现在荣耀里；好叫你们和我们都一样“当祂来的时候，在祂面前可以坦然无惧，不至于羞愧。”</w:t>
      </w:r>
    </w:p>
    <w:p w14:paraId="614699A6">
      <w:pPr>
        <w:pStyle w:val="4"/>
        <w:spacing w:before="468"/>
        <w:ind w:left="0" w:right="0"/>
        <w:jc w:val="left"/>
        <w:rPr>
          <w:rFonts w:hint="eastAsia"/>
        </w:rPr>
      </w:pPr>
    </w:p>
    <w:p w14:paraId="0C0315F2">
      <w:pPr>
        <w:pStyle w:val="4"/>
        <w:spacing w:before="468"/>
        <w:ind w:left="0" w:right="0"/>
        <w:jc w:val="left"/>
        <w:rPr>
          <w:rFonts w:hint="eastAsia"/>
        </w:rPr>
      </w:pPr>
      <w:r>
        <w:rPr>
          <w:rFonts w:hint="eastAsia"/>
        </w:rPr>
        <w:t>For we all alike need to be admonished of this risk.</w:t>
      </w:r>
    </w:p>
    <w:p w14:paraId="524F5DD7">
      <w:pPr>
        <w:pStyle w:val="4"/>
        <w:spacing w:before="468"/>
        <w:ind w:left="0" w:right="0"/>
        <w:jc w:val="left"/>
        <w:rPr>
          <w:rFonts w:hint="eastAsia"/>
        </w:rPr>
      </w:pPr>
      <w:r>
        <w:rPr>
          <w:rFonts w:hint="eastAsia"/>
        </w:rPr>
        <w:t>因为我们所有人都同样需要被警告这种风险。</w:t>
      </w:r>
    </w:p>
    <w:p w14:paraId="56A5280E">
      <w:pPr>
        <w:pStyle w:val="4"/>
        <w:spacing w:before="468"/>
        <w:ind w:left="0" w:right="0"/>
        <w:jc w:val="left"/>
        <w:rPr>
          <w:rFonts w:hint="eastAsia"/>
        </w:rPr>
      </w:pPr>
    </w:p>
    <w:p w14:paraId="6241CC38">
      <w:pPr>
        <w:pStyle w:val="4"/>
        <w:spacing w:before="468"/>
        <w:ind w:left="0" w:right="0"/>
        <w:jc w:val="left"/>
        <w:rPr>
          <w:rFonts w:hint="eastAsia"/>
        </w:rPr>
      </w:pPr>
      <w:r>
        <w:rPr>
          <w:rFonts w:hint="eastAsia"/>
        </w:rPr>
        <w:t>And what a thought! what a contingency or possibility to be imagined!</w:t>
      </w:r>
    </w:p>
    <w:p w14:paraId="6F295DFF">
      <w:pPr>
        <w:pStyle w:val="4"/>
        <w:spacing w:before="468"/>
        <w:ind w:left="0" w:right="0"/>
        <w:jc w:val="left"/>
        <w:rPr>
          <w:rFonts w:hint="eastAsia"/>
        </w:rPr>
      </w:pPr>
      <w:r>
        <w:rPr>
          <w:rFonts w:hint="eastAsia"/>
        </w:rPr>
        <w:t>这是何等的思想！何等可以想象的偶然事件或可能性！</w:t>
      </w:r>
    </w:p>
    <w:p w14:paraId="1BB4ED00">
      <w:pPr>
        <w:pStyle w:val="4"/>
        <w:spacing w:before="468"/>
        <w:ind w:left="0" w:right="0"/>
        <w:jc w:val="left"/>
        <w:rPr>
          <w:rFonts w:hint="eastAsia"/>
        </w:rPr>
      </w:pPr>
    </w:p>
    <w:p w14:paraId="4CE88975">
      <w:pPr>
        <w:pStyle w:val="4"/>
        <w:spacing w:before="468"/>
        <w:ind w:left="0" w:right="0"/>
        <w:jc w:val="left"/>
        <w:rPr>
          <w:rFonts w:hint="eastAsia"/>
        </w:rPr>
      </w:pPr>
      <w:r>
        <w:rPr>
          <w:rFonts w:hint="eastAsia"/>
        </w:rPr>
        <w:t>"To be ashamed before him at his coming!"</w:t>
      </w:r>
    </w:p>
    <w:p w14:paraId="752B7FE7">
      <w:pPr>
        <w:pStyle w:val="4"/>
        <w:spacing w:before="468"/>
        <w:ind w:left="0" w:right="0"/>
        <w:jc w:val="left"/>
        <w:rPr>
          <w:rFonts w:hint="eastAsia"/>
        </w:rPr>
      </w:pPr>
      <w:r>
        <w:rPr>
          <w:rFonts w:hint="eastAsia"/>
        </w:rPr>
        <w:t>“当祂来的时候，在祂面前羞愧！”</w:t>
      </w:r>
    </w:p>
    <w:p w14:paraId="6D51D63C">
      <w:pPr>
        <w:pStyle w:val="4"/>
        <w:spacing w:before="468"/>
        <w:ind w:left="0" w:right="0"/>
        <w:jc w:val="left"/>
        <w:rPr>
          <w:rFonts w:hint="eastAsia"/>
        </w:rPr>
      </w:pPr>
    </w:p>
    <w:p w14:paraId="1938E5F6">
      <w:pPr>
        <w:pStyle w:val="4"/>
        <w:spacing w:before="468"/>
        <w:ind w:left="0" w:right="0"/>
        <w:jc w:val="left"/>
        <w:rPr>
          <w:rFonts w:hint="eastAsia"/>
        </w:rPr>
      </w:pPr>
      <w:r>
        <w:rPr>
          <w:rFonts w:hint="eastAsia"/>
        </w:rPr>
        <w:t>It is a very strong expression.</w:t>
      </w:r>
    </w:p>
    <w:p w14:paraId="7FDF6B61">
      <w:pPr>
        <w:pStyle w:val="4"/>
        <w:spacing w:before="468"/>
        <w:ind w:left="0" w:right="0"/>
        <w:jc w:val="left"/>
        <w:rPr>
          <w:rFonts w:hint="eastAsia"/>
        </w:rPr>
      </w:pPr>
      <w:r>
        <w:rPr>
          <w:rFonts w:hint="eastAsia"/>
        </w:rPr>
        <w:t>这是一个非常强烈的表达。</w:t>
      </w:r>
    </w:p>
    <w:p w14:paraId="30594F51">
      <w:pPr>
        <w:pStyle w:val="4"/>
        <w:spacing w:before="468"/>
        <w:ind w:left="0" w:right="0"/>
        <w:jc w:val="left"/>
        <w:rPr>
          <w:rFonts w:hint="eastAsia"/>
        </w:rPr>
      </w:pPr>
    </w:p>
    <w:p w14:paraId="3188ADB4">
      <w:pPr>
        <w:pStyle w:val="4"/>
        <w:spacing w:before="468"/>
        <w:ind w:left="0" w:right="0"/>
        <w:jc w:val="left"/>
        <w:rPr>
          <w:rFonts w:hint="eastAsia"/>
        </w:rPr>
      </w:pPr>
      <w:r>
        <w:rPr>
          <w:rFonts w:hint="eastAsia"/>
        </w:rPr>
        <w:t>It carries us back to that old scene in Paradise when it was lost.</w:t>
      </w:r>
    </w:p>
    <w:p w14:paraId="52CFC9D0">
      <w:pPr>
        <w:pStyle w:val="4"/>
        <w:spacing w:before="468"/>
        <w:ind w:left="0" w:right="0"/>
        <w:jc w:val="left"/>
        <w:rPr>
          <w:rFonts w:hint="eastAsia"/>
        </w:rPr>
      </w:pPr>
      <w:r>
        <w:rPr>
          <w:rFonts w:hint="eastAsia"/>
        </w:rPr>
        <w:t>它把我们带回到伊甸园失落时的那个古老场景。</w:t>
      </w:r>
    </w:p>
    <w:p w14:paraId="17E83C3D">
      <w:pPr>
        <w:pStyle w:val="4"/>
        <w:spacing w:before="468"/>
        <w:ind w:left="0" w:right="0"/>
        <w:jc w:val="left"/>
        <w:rPr>
          <w:rFonts w:hint="eastAsia"/>
        </w:rPr>
      </w:pPr>
    </w:p>
    <w:p w14:paraId="1D8827C8">
      <w:pPr>
        <w:pStyle w:val="4"/>
        <w:spacing w:before="468"/>
        <w:ind w:left="0" w:right="0"/>
        <w:jc w:val="left"/>
        <w:rPr>
          <w:rFonts w:hint="eastAsia"/>
        </w:rPr>
      </w:pPr>
      <w:r>
        <w:rPr>
          <w:rFonts w:hint="eastAsia"/>
        </w:rPr>
        <w:t>The guilty pair "hear the voice of the Lord God walking in the garden, in the cool of the day."</w:t>
      </w:r>
    </w:p>
    <w:p w14:paraId="23666CEE">
      <w:pPr>
        <w:pStyle w:val="4"/>
        <w:spacing w:before="468"/>
        <w:ind w:left="0" w:right="0"/>
        <w:jc w:val="left"/>
        <w:rPr>
          <w:rFonts w:hint="eastAsia"/>
        </w:rPr>
      </w:pPr>
      <w:r>
        <w:rPr>
          <w:rFonts w:hint="eastAsia"/>
        </w:rPr>
        <w:t>那对有罪的夫妇“听见耶和华神在园中行走的声音，那时天起了凉风。”</w:t>
      </w:r>
    </w:p>
    <w:p w14:paraId="77EDFA43">
      <w:pPr>
        <w:pStyle w:val="4"/>
        <w:spacing w:before="468"/>
        <w:ind w:left="0" w:right="0"/>
        <w:jc w:val="left"/>
        <w:rPr>
          <w:rFonts w:hint="eastAsia"/>
        </w:rPr>
      </w:pPr>
    </w:p>
    <w:p w14:paraId="0D2DB285">
      <w:pPr>
        <w:pStyle w:val="4"/>
        <w:spacing w:before="468"/>
        <w:ind w:left="0" w:right="0"/>
        <w:jc w:val="left"/>
        <w:rPr>
          <w:rFonts w:hint="eastAsia"/>
        </w:rPr>
      </w:pPr>
      <w:r>
        <w:rPr>
          <w:rFonts w:hint="eastAsia"/>
        </w:rPr>
        <w:t>And they shrink with shame from him "at his coming."</w:t>
      </w:r>
    </w:p>
    <w:p w14:paraId="0D6D8499">
      <w:pPr>
        <w:pStyle w:val="4"/>
        <w:spacing w:before="468"/>
        <w:ind w:left="0" w:right="0"/>
        <w:jc w:val="left"/>
        <w:rPr>
          <w:rFonts w:hint="eastAsia"/>
        </w:rPr>
      </w:pPr>
      <w:r>
        <w:rPr>
          <w:rFonts w:hint="eastAsia"/>
        </w:rPr>
        <w:t>他们在祂“来的时候”，因羞愧而躲避祂。</w:t>
      </w:r>
    </w:p>
    <w:p w14:paraId="4EEBD29E">
      <w:pPr>
        <w:pStyle w:val="4"/>
        <w:spacing w:before="468"/>
        <w:ind w:left="0" w:right="0"/>
        <w:jc w:val="left"/>
        <w:rPr>
          <w:rFonts w:hint="eastAsia"/>
        </w:rPr>
      </w:pPr>
    </w:p>
    <w:p w14:paraId="23D7A12F">
      <w:pPr>
        <w:pStyle w:val="4"/>
        <w:spacing w:before="468"/>
        <w:ind w:left="0" w:right="0"/>
        <w:jc w:val="left"/>
        <w:rPr>
          <w:rFonts w:hint="eastAsia"/>
        </w:rPr>
      </w:pPr>
      <w:r>
        <w:rPr>
          <w:rFonts w:hint="eastAsia"/>
        </w:rPr>
        <w:t>Is it thus that we should shrink at his coming now?</w:t>
      </w:r>
    </w:p>
    <w:p w14:paraId="79BF8DC7">
      <w:pPr>
        <w:pStyle w:val="4"/>
        <w:spacing w:before="468"/>
        <w:ind w:left="0" w:right="0"/>
        <w:jc w:val="left"/>
        <w:rPr>
          <w:rFonts w:hint="eastAsia"/>
        </w:rPr>
      </w:pPr>
      <w:r>
        <w:rPr>
          <w:rFonts w:hint="eastAsia"/>
        </w:rPr>
        <w:t>我们现在也当如此在祂降临时畏缩吗？</w:t>
      </w:r>
    </w:p>
    <w:p w14:paraId="59D4FE56">
      <w:pPr>
        <w:pStyle w:val="4"/>
        <w:spacing w:before="468"/>
        <w:ind w:left="0" w:right="0"/>
        <w:jc w:val="left"/>
        <w:rPr>
          <w:rFonts w:hint="eastAsia"/>
        </w:rPr>
      </w:pPr>
    </w:p>
    <w:p w14:paraId="6F419E35">
      <w:pPr>
        <w:pStyle w:val="4"/>
        <w:spacing w:before="468"/>
        <w:ind w:left="0" w:right="0"/>
        <w:jc w:val="left"/>
        <w:rPr>
          <w:rFonts w:hint="eastAsia"/>
        </w:rPr>
      </w:pPr>
      <w:r>
        <w:rPr>
          <w:rFonts w:hint="eastAsia"/>
        </w:rPr>
        <w:t>Were he at this moment to appear, how would we feel?</w:t>
      </w:r>
    </w:p>
    <w:p w14:paraId="3A9E0691">
      <w:pPr>
        <w:pStyle w:val="4"/>
        <w:spacing w:before="468"/>
        <w:ind w:left="0" w:right="0"/>
        <w:jc w:val="left"/>
        <w:rPr>
          <w:rFonts w:hint="eastAsia"/>
        </w:rPr>
      </w:pPr>
      <w:r>
        <w:rPr>
          <w:rFonts w:hint="eastAsia"/>
        </w:rPr>
        <w:t>如果祂此刻显现，我们会作何感想？</w:t>
      </w:r>
    </w:p>
    <w:p w14:paraId="37A0A07A">
      <w:pPr>
        <w:pStyle w:val="4"/>
        <w:spacing w:before="468"/>
        <w:ind w:left="0" w:right="0"/>
        <w:jc w:val="left"/>
        <w:rPr>
          <w:rFonts w:hint="eastAsia"/>
        </w:rPr>
      </w:pPr>
    </w:p>
    <w:p w14:paraId="1BE3B428">
      <w:pPr>
        <w:pStyle w:val="4"/>
        <w:spacing w:before="468"/>
        <w:ind w:left="0" w:right="0"/>
        <w:jc w:val="left"/>
        <w:rPr>
          <w:rFonts w:hint="eastAsia"/>
        </w:rPr>
      </w:pPr>
      <w:r>
        <w:rPr>
          <w:rFonts w:hint="eastAsia"/>
        </w:rPr>
        <w:t>What would be our first impulse, our instinct?</w:t>
      </w:r>
    </w:p>
    <w:p w14:paraId="180D76AB">
      <w:pPr>
        <w:pStyle w:val="4"/>
        <w:spacing w:before="468"/>
        <w:ind w:left="0" w:right="0"/>
        <w:jc w:val="left"/>
        <w:rPr>
          <w:rFonts w:hint="eastAsia"/>
        </w:rPr>
      </w:pPr>
      <w:r>
        <w:rPr>
          <w:rFonts w:hint="eastAsia"/>
        </w:rPr>
        <w:t>我们的第一冲动，我们的本能会是什么？</w:t>
      </w:r>
    </w:p>
    <w:p w14:paraId="66DDD702">
      <w:pPr>
        <w:pStyle w:val="4"/>
        <w:spacing w:before="468"/>
        <w:ind w:left="0" w:right="0"/>
        <w:jc w:val="left"/>
        <w:rPr>
          <w:rFonts w:hint="eastAsia"/>
        </w:rPr>
      </w:pPr>
    </w:p>
    <w:p w14:paraId="1AFB8CF0">
      <w:pPr>
        <w:pStyle w:val="4"/>
        <w:spacing w:before="468"/>
        <w:ind w:left="0" w:right="0"/>
        <w:jc w:val="left"/>
        <w:rPr>
          <w:rFonts w:hint="eastAsia"/>
        </w:rPr>
      </w:pPr>
      <w:r>
        <w:rPr>
          <w:rFonts w:hint="eastAsia"/>
        </w:rPr>
        <w:t>To run to meet him, or to shrink from him in shame?</w:t>
      </w:r>
    </w:p>
    <w:p w14:paraId="584068F2">
      <w:pPr>
        <w:pStyle w:val="4"/>
        <w:spacing w:before="468"/>
        <w:ind w:left="0" w:right="0"/>
        <w:jc w:val="left"/>
        <w:rPr>
          <w:rFonts w:hint="eastAsia"/>
        </w:rPr>
      </w:pPr>
      <w:r>
        <w:rPr>
          <w:rFonts w:hint="eastAsia"/>
        </w:rPr>
        <w:t>是跑去迎接祂，还是因羞愧而躲避祂？</w:t>
      </w:r>
    </w:p>
    <w:p w14:paraId="7E66FBAE">
      <w:pPr>
        <w:pStyle w:val="4"/>
        <w:spacing w:before="468"/>
        <w:ind w:left="0" w:right="0"/>
        <w:jc w:val="left"/>
        <w:rPr>
          <w:rFonts w:hint="eastAsia"/>
        </w:rPr>
      </w:pPr>
    </w:p>
    <w:p w14:paraId="62677C98">
      <w:pPr>
        <w:pStyle w:val="4"/>
        <w:spacing w:before="468"/>
        <w:ind w:left="0" w:right="0"/>
        <w:jc w:val="left"/>
        <w:rPr>
          <w:rFonts w:hint="eastAsia"/>
        </w:rPr>
      </w:pPr>
      <w:r>
        <w:rPr>
          <w:rFonts w:hint="eastAsia"/>
        </w:rPr>
        <w:t>There are those who at the coming of the Lord shall "hide themselves in the dens and in the rocks of the mountains, and say to the mountains and rocks, Fall on us, and hide us from the face of him that sitteth on the throne and from the wrath of the Lamb; for the great day of his wrath is come; and who shall be able to stand?"</w:t>
      </w:r>
    </w:p>
    <w:p w14:paraId="4DC35175">
      <w:pPr>
        <w:pStyle w:val="4"/>
        <w:spacing w:before="468"/>
        <w:ind w:left="0" w:right="0"/>
        <w:jc w:val="left"/>
        <w:rPr>
          <w:rFonts w:hint="eastAsia"/>
        </w:rPr>
      </w:pPr>
      <w:r>
        <w:rPr>
          <w:rFonts w:hint="eastAsia"/>
        </w:rPr>
        <w:t>有些人在主降临的时候，必“藏在山洞和山岩中，向山和岩石说：倒在我们身上罢！把我们藏起来，躲避坐宝座者的面目和羔羊的忿怒；因为祂忿怒的大日到了，谁能站立得住呢？”</w:t>
      </w:r>
    </w:p>
    <w:p w14:paraId="039244F6">
      <w:pPr>
        <w:pStyle w:val="4"/>
        <w:spacing w:before="468"/>
        <w:ind w:left="0" w:right="0"/>
        <w:jc w:val="left"/>
        <w:rPr>
          <w:rFonts w:hint="eastAsia"/>
        </w:rPr>
      </w:pPr>
    </w:p>
    <w:p w14:paraId="755DD55A">
      <w:pPr>
        <w:pStyle w:val="4"/>
        <w:spacing w:before="468"/>
        <w:ind w:left="0" w:right="0"/>
        <w:jc w:val="left"/>
        <w:rPr>
          <w:rFonts w:hint="eastAsia"/>
        </w:rPr>
      </w:pPr>
      <w:r>
        <w:rPr>
          <w:rFonts w:hint="eastAsia"/>
        </w:rPr>
        <w:t>Would we be among that terrified multitude, that woful crowd?</w:t>
      </w:r>
    </w:p>
    <w:p w14:paraId="4426B197">
      <w:pPr>
        <w:pStyle w:val="4"/>
        <w:spacing w:before="468"/>
        <w:ind w:left="0" w:right="0"/>
        <w:jc w:val="left"/>
        <w:rPr>
          <w:rFonts w:hint="eastAsia"/>
        </w:rPr>
      </w:pPr>
      <w:r>
        <w:rPr>
          <w:rFonts w:hint="eastAsia"/>
        </w:rPr>
        <w:t>我们会在那惊恐的人群，那悲惨的群众中吗？</w:t>
      </w:r>
    </w:p>
    <w:p w14:paraId="177AC6BF">
      <w:pPr>
        <w:pStyle w:val="4"/>
        <w:spacing w:before="468"/>
        <w:ind w:left="0" w:right="0"/>
        <w:jc w:val="left"/>
        <w:rPr>
          <w:rFonts w:hint="eastAsia"/>
        </w:rPr>
      </w:pPr>
    </w:p>
    <w:p w14:paraId="73CD532B">
      <w:pPr>
        <w:pStyle w:val="4"/>
        <w:spacing w:before="468"/>
        <w:ind w:left="0" w:right="0"/>
        <w:jc w:val="left"/>
        <w:rPr>
          <w:rFonts w:hint="eastAsia"/>
        </w:rPr>
      </w:pPr>
      <w:r>
        <w:rPr>
          <w:rFonts w:hint="eastAsia"/>
        </w:rPr>
        <w:t>It is to have in it not a little of the pomp and fashion of the world; "kings of the earth, great men, rich men, chief captains, mighty men, as well as bond and free men, without number."</w:t>
      </w:r>
    </w:p>
    <w:p w14:paraId="160255AB">
      <w:pPr>
        <w:pStyle w:val="4"/>
        <w:spacing w:before="468"/>
        <w:ind w:left="0" w:right="0"/>
        <w:jc w:val="left"/>
        <w:rPr>
          <w:rFonts w:hint="eastAsia"/>
        </w:rPr>
      </w:pPr>
      <w:r>
        <w:rPr>
          <w:rFonts w:hint="eastAsia"/>
        </w:rPr>
        <w:t>其中不乏世间的浮华和时尚；“地上的君王、臣宰、财主、将军、壮士，以及为奴的、自主的，都无数。”</w:t>
      </w:r>
    </w:p>
    <w:p w14:paraId="0A01D7E3">
      <w:pPr>
        <w:pStyle w:val="4"/>
        <w:spacing w:before="468"/>
        <w:ind w:left="0" w:right="0"/>
        <w:jc w:val="left"/>
        <w:rPr>
          <w:rFonts w:hint="eastAsia"/>
        </w:rPr>
      </w:pPr>
    </w:p>
    <w:p w14:paraId="4DE0B028">
      <w:pPr>
        <w:pStyle w:val="4"/>
        <w:spacing w:before="468"/>
        <w:ind w:left="0" w:right="0"/>
        <w:jc w:val="left"/>
        <w:rPr>
          <w:rFonts w:hint="eastAsia"/>
        </w:rPr>
      </w:pPr>
      <w:r>
        <w:rPr>
          <w:rFonts w:hint="eastAsia"/>
        </w:rPr>
        <w:t>They may know no shame or fear now; unused to blush, or be abashed, or tremble in any presence, however they may force others to blush, and be abashed, and tremble before them.</w:t>
      </w:r>
    </w:p>
    <w:p w14:paraId="3FD2496D">
      <w:pPr>
        <w:pStyle w:val="4"/>
        <w:spacing w:before="468"/>
        <w:ind w:left="0" w:right="0"/>
        <w:jc w:val="left"/>
        <w:rPr>
          <w:rFonts w:hint="eastAsia"/>
        </w:rPr>
      </w:pPr>
      <w:r>
        <w:rPr>
          <w:rFonts w:hint="eastAsia"/>
        </w:rPr>
        <w:t>他们现在或许不知羞耻或恐惧；不习惯脸红，或局促不安，或在任何人面前颤抖，无论他们如何强迫别人在他们面前脸红、局促不安和颤抖。</w:t>
      </w:r>
    </w:p>
    <w:p w14:paraId="2370BDD3">
      <w:pPr>
        <w:pStyle w:val="4"/>
        <w:spacing w:before="468"/>
        <w:ind w:left="0" w:right="0"/>
        <w:jc w:val="left"/>
        <w:rPr>
          <w:rFonts w:hint="eastAsia"/>
        </w:rPr>
      </w:pPr>
    </w:p>
    <w:p w14:paraId="337C4751">
      <w:pPr>
        <w:pStyle w:val="4"/>
        <w:spacing w:before="468"/>
        <w:ind w:left="0" w:right="0"/>
        <w:jc w:val="left"/>
        <w:rPr>
          <w:rFonts w:hint="eastAsia"/>
        </w:rPr>
      </w:pPr>
      <w:r>
        <w:rPr>
          <w:rFonts w:hint="eastAsia"/>
        </w:rPr>
        <w:t>But at the Lord's appearing, their brave, bold looks are gone.</w:t>
      </w:r>
    </w:p>
    <w:p w14:paraId="6E26D16D">
      <w:pPr>
        <w:pStyle w:val="4"/>
        <w:spacing w:before="468"/>
        <w:ind w:left="0" w:right="0"/>
        <w:jc w:val="left"/>
        <w:rPr>
          <w:rFonts w:hint="eastAsia"/>
        </w:rPr>
      </w:pPr>
      <w:r>
        <w:rPr>
          <w:rFonts w:hint="eastAsia"/>
        </w:rPr>
        <w:t>但在主显现时，他们勇敢、大胆的神情都消失了。</w:t>
      </w:r>
    </w:p>
    <w:p w14:paraId="6FC636AA">
      <w:pPr>
        <w:pStyle w:val="4"/>
        <w:spacing w:before="468"/>
        <w:ind w:left="0" w:right="0"/>
        <w:jc w:val="left"/>
        <w:rPr>
          <w:rFonts w:hint="eastAsia"/>
        </w:rPr>
      </w:pPr>
    </w:p>
    <w:p w14:paraId="7EED13A9">
      <w:pPr>
        <w:pStyle w:val="4"/>
        <w:spacing w:before="468"/>
        <w:ind w:left="0" w:right="0"/>
        <w:jc w:val="left"/>
        <w:rPr>
          <w:rFonts w:hint="eastAsia"/>
        </w:rPr>
      </w:pPr>
      <w:r>
        <w:rPr>
          <w:rFonts w:hint="eastAsia"/>
        </w:rPr>
        <w:t>Ashamed, alarmed, despairing, they shrink from him.</w:t>
      </w:r>
    </w:p>
    <w:p w14:paraId="6C361B5C">
      <w:pPr>
        <w:pStyle w:val="4"/>
        <w:spacing w:before="468"/>
        <w:ind w:left="0" w:right="0"/>
        <w:jc w:val="left"/>
        <w:rPr>
          <w:rFonts w:hint="eastAsia"/>
        </w:rPr>
      </w:pPr>
      <w:r>
        <w:rPr>
          <w:rFonts w:hint="eastAsia"/>
        </w:rPr>
        <w:t>羞愧、惊恐、绝望，他们躲避祂。</w:t>
      </w:r>
    </w:p>
    <w:p w14:paraId="6B2DCB75">
      <w:pPr>
        <w:pStyle w:val="4"/>
        <w:spacing w:before="468"/>
        <w:ind w:left="0" w:right="0"/>
        <w:jc w:val="left"/>
        <w:rPr>
          <w:rFonts w:hint="eastAsia"/>
        </w:rPr>
      </w:pPr>
    </w:p>
    <w:p w14:paraId="54ED076E">
      <w:pPr>
        <w:pStyle w:val="4"/>
        <w:spacing w:before="468"/>
        <w:ind w:left="0" w:right="0"/>
        <w:jc w:val="left"/>
        <w:rPr>
          <w:rFonts w:hint="eastAsia"/>
        </w:rPr>
      </w:pPr>
      <w:r>
        <w:rPr>
          <w:rFonts w:hint="eastAsia"/>
        </w:rPr>
        <w:t>Surely we would not be of that miserable crew.</w:t>
      </w:r>
    </w:p>
    <w:p w14:paraId="59B8035C">
      <w:pPr>
        <w:pStyle w:val="4"/>
        <w:spacing w:before="468"/>
        <w:ind w:left="0" w:right="0"/>
        <w:jc w:val="left"/>
        <w:rPr>
          <w:rFonts w:hint="eastAsia"/>
        </w:rPr>
      </w:pPr>
      <w:r>
        <w:rPr>
          <w:rFonts w:hint="eastAsia"/>
        </w:rPr>
        <w:t>我们当然不愿成为那群可怜的人。</w:t>
      </w:r>
    </w:p>
    <w:p w14:paraId="67B34020">
      <w:pPr>
        <w:pStyle w:val="4"/>
        <w:spacing w:before="468"/>
        <w:ind w:left="0" w:right="0"/>
        <w:jc w:val="left"/>
        <w:rPr>
          <w:rFonts w:hint="eastAsia"/>
        </w:rPr>
      </w:pPr>
    </w:p>
    <w:p w14:paraId="4F15C955">
      <w:pPr>
        <w:pStyle w:val="4"/>
        <w:spacing w:before="468"/>
        <w:ind w:left="0" w:right="0"/>
        <w:jc w:val="left"/>
        <w:rPr>
          <w:rFonts w:hint="eastAsia"/>
        </w:rPr>
      </w:pPr>
      <w:r>
        <w:rPr>
          <w:rFonts w:hint="eastAsia"/>
        </w:rPr>
        <w:t>Nay, fear apart, we who believe and love him would not wish to be found by him, at his coming, in any mood of mind, in any attitude of body, in any company, at any work, in any pleasure, over any book, that would cause even a momentary shrinking from him in shame.</w:t>
      </w:r>
    </w:p>
    <w:p w14:paraId="1310E81A">
      <w:pPr>
        <w:pStyle w:val="4"/>
        <w:spacing w:before="468"/>
        <w:ind w:left="0" w:right="0"/>
        <w:jc w:val="left"/>
        <w:rPr>
          <w:rFonts w:hint="eastAsia"/>
        </w:rPr>
      </w:pPr>
      <w:r>
        <w:rPr>
          <w:rFonts w:hint="eastAsia"/>
        </w:rPr>
        <w:t>不，撇开恐惧不谈，我们这些相信并爱祂的人，不希望在祂降临时，被祂发现处于任何一种会使我们因羞愧而暂时躲避祂的心境、身体姿态、同伴、工作、娱乐或阅读的书籍中。</w:t>
      </w:r>
    </w:p>
    <w:p w14:paraId="079437E5">
      <w:pPr>
        <w:pStyle w:val="4"/>
        <w:spacing w:before="468"/>
        <w:ind w:left="0" w:right="0"/>
        <w:jc w:val="left"/>
        <w:rPr>
          <w:rFonts w:hint="eastAsia"/>
        </w:rPr>
      </w:pPr>
    </w:p>
    <w:p w14:paraId="1670AB7A">
      <w:pPr>
        <w:pStyle w:val="4"/>
        <w:spacing w:before="468"/>
        <w:ind w:left="0" w:right="0"/>
        <w:jc w:val="left"/>
        <w:rPr>
          <w:rFonts w:hint="eastAsia"/>
        </w:rPr>
      </w:pPr>
      <w:r>
        <w:rPr>
          <w:rFonts w:hint="eastAsia"/>
        </w:rPr>
        <w:t>We would not choose to be so caught by him and taken by surprise; when we were not thinking of him, or serving him; when perhaps we were tempted to be ashamed of him, or of one of his saints, or of some things about his cause and kingdom, before those who happened to be our associates at the time;—so caught, I say, and taken by surprise, as to wish for a moment's delay, that we might get over our nervous flutter and confusion, and summon courage to bid him welcome.</w:t>
      </w:r>
    </w:p>
    <w:p w14:paraId="794F4352">
      <w:pPr>
        <w:pStyle w:val="4"/>
        <w:spacing w:before="468"/>
        <w:ind w:left="0" w:right="0"/>
        <w:jc w:val="left"/>
        <w:rPr>
          <w:rFonts w:hint="eastAsia"/>
        </w:rPr>
      </w:pPr>
      <w:r>
        <w:rPr>
          <w:rFonts w:hint="eastAsia"/>
        </w:rPr>
        <w:t>我们不愿如此被祂抓住，措手不及；当我们没有思想祂，或服事祂时；当我们或许在当时的同伴面前，受试探要以祂，或祂的一个圣徒，或关于祂的事业和国度的一些事为耻时；——我说，如此被抓住，措手不及，以致于希望延迟片刻，好让我们克服紧张的慌乱和困惑，鼓起勇气欢迎祂。</w:t>
      </w:r>
    </w:p>
    <w:p w14:paraId="243B7D11">
      <w:pPr>
        <w:pStyle w:val="4"/>
        <w:spacing w:before="468"/>
        <w:ind w:left="0" w:right="0"/>
        <w:jc w:val="left"/>
        <w:rPr>
          <w:rFonts w:hint="eastAsia"/>
        </w:rPr>
      </w:pPr>
    </w:p>
    <w:p w14:paraId="56C2F935">
      <w:pPr>
        <w:pStyle w:val="4"/>
        <w:spacing w:before="468"/>
        <w:ind w:left="0" w:right="0"/>
        <w:jc w:val="left"/>
        <w:rPr>
          <w:rFonts w:hint="eastAsia"/>
        </w:rPr>
      </w:pPr>
      <w:r>
        <w:rPr>
          <w:rFonts w:hint="eastAsia"/>
        </w:rPr>
        <w:t>Who is he who comes?</w:t>
      </w:r>
    </w:p>
    <w:p w14:paraId="62F8D910">
      <w:pPr>
        <w:pStyle w:val="4"/>
        <w:spacing w:before="468"/>
        <w:ind w:left="0" w:right="0"/>
        <w:jc w:val="left"/>
        <w:rPr>
          <w:rFonts w:hint="eastAsia"/>
        </w:rPr>
      </w:pPr>
      <w:r>
        <w:rPr>
          <w:rFonts w:hint="eastAsia"/>
        </w:rPr>
        <w:t>来的是谁？</w:t>
      </w:r>
    </w:p>
    <w:p w14:paraId="27EC1BE4">
      <w:pPr>
        <w:pStyle w:val="4"/>
        <w:spacing w:before="468"/>
        <w:ind w:left="0" w:right="0"/>
        <w:jc w:val="left"/>
        <w:rPr>
          <w:rFonts w:hint="eastAsia"/>
        </w:rPr>
      </w:pPr>
    </w:p>
    <w:p w14:paraId="5DBD00B1">
      <w:pPr>
        <w:pStyle w:val="4"/>
        <w:spacing w:before="468"/>
        <w:ind w:left="0" w:right="0"/>
        <w:jc w:val="left"/>
        <w:rPr>
          <w:rFonts w:hint="eastAsia"/>
        </w:rPr>
      </w:pPr>
      <w:r>
        <w:rPr>
          <w:rFonts w:hint="eastAsia"/>
        </w:rPr>
        <w:t>And for what?</w:t>
      </w:r>
    </w:p>
    <w:p w14:paraId="5B7D9AD9">
      <w:pPr>
        <w:pStyle w:val="4"/>
        <w:spacing w:before="468"/>
        <w:ind w:left="0" w:right="0"/>
        <w:jc w:val="left"/>
        <w:rPr>
          <w:rFonts w:hint="eastAsia"/>
        </w:rPr>
      </w:pPr>
      <w:r>
        <w:rPr>
          <w:rFonts w:hint="eastAsia"/>
        </w:rPr>
        <w:t>为了什么？</w:t>
      </w:r>
    </w:p>
    <w:p w14:paraId="1988876F">
      <w:pPr>
        <w:pStyle w:val="4"/>
        <w:spacing w:before="468"/>
        <w:ind w:left="0" w:right="0"/>
        <w:jc w:val="left"/>
        <w:rPr>
          <w:rFonts w:hint="eastAsia"/>
        </w:rPr>
      </w:pPr>
    </w:p>
    <w:p w14:paraId="2B07F9B8">
      <w:pPr>
        <w:pStyle w:val="4"/>
        <w:spacing w:before="468"/>
        <w:ind w:left="0" w:right="0"/>
        <w:jc w:val="left"/>
        <w:rPr>
          <w:rFonts w:hint="eastAsia"/>
        </w:rPr>
      </w:pPr>
      <w:r>
        <w:rPr>
          <w:rFonts w:hint="eastAsia"/>
        </w:rPr>
        <w:t>Is it not "he whom our soul loveth," our Saviour, friend, brother, who has gone to prepare a place for us among the many mansions of his Father's house?</w:t>
      </w:r>
    </w:p>
    <w:p w14:paraId="73C55732">
      <w:pPr>
        <w:pStyle w:val="4"/>
        <w:spacing w:before="468"/>
        <w:ind w:left="0" w:right="0"/>
        <w:jc w:val="left"/>
        <w:rPr>
          <w:rFonts w:hint="eastAsia"/>
        </w:rPr>
      </w:pPr>
      <w:r>
        <w:rPr>
          <w:rFonts w:hint="eastAsia"/>
        </w:rPr>
        <w:t>岂不是“我们心里所爱的祂”，我们的救主，朋友，弟兄，祂已经去为我们在祂父家许多的住处中预备地方了吗？</w:t>
      </w:r>
    </w:p>
    <w:p w14:paraId="105B395E">
      <w:pPr>
        <w:pStyle w:val="4"/>
        <w:spacing w:before="468"/>
        <w:ind w:left="0" w:right="0"/>
        <w:jc w:val="left"/>
        <w:rPr>
          <w:rFonts w:hint="eastAsia"/>
        </w:rPr>
      </w:pPr>
    </w:p>
    <w:p w14:paraId="7EE4FBE3">
      <w:pPr>
        <w:pStyle w:val="4"/>
        <w:spacing w:before="468"/>
        <w:ind w:left="0" w:right="0"/>
        <w:jc w:val="left"/>
        <w:rPr>
          <w:rFonts w:hint="eastAsia"/>
        </w:rPr>
      </w:pPr>
      <w:r>
        <w:rPr>
          <w:rFonts w:hint="eastAsia"/>
        </w:rPr>
        <w:t>And for what does he come?</w:t>
      </w:r>
    </w:p>
    <w:p w14:paraId="298512BD">
      <w:pPr>
        <w:pStyle w:val="4"/>
        <w:spacing w:before="468"/>
        <w:ind w:left="0" w:right="0"/>
        <w:jc w:val="left"/>
        <w:rPr>
          <w:rFonts w:hint="eastAsia"/>
        </w:rPr>
      </w:pPr>
      <w:r>
        <w:rPr>
          <w:rFonts w:hint="eastAsia"/>
        </w:rPr>
        <w:t>祂来是为了什么？</w:t>
      </w:r>
    </w:p>
    <w:p w14:paraId="156CA230">
      <w:pPr>
        <w:pStyle w:val="4"/>
        <w:spacing w:before="468"/>
        <w:ind w:left="0" w:right="0"/>
        <w:jc w:val="left"/>
        <w:rPr>
          <w:rFonts w:hint="eastAsia"/>
        </w:rPr>
      </w:pPr>
    </w:p>
    <w:p w14:paraId="5C563932">
      <w:pPr>
        <w:pStyle w:val="4"/>
        <w:spacing w:before="468"/>
        <w:ind w:left="0" w:right="0"/>
        <w:jc w:val="left"/>
        <w:rPr>
          <w:rFonts w:hint="eastAsia"/>
        </w:rPr>
      </w:pPr>
      <w:r>
        <w:rPr>
          <w:rFonts w:hint="eastAsia"/>
        </w:rPr>
        <w:t>To take us to himself, that where he is we may be also.</w:t>
      </w:r>
    </w:p>
    <w:p w14:paraId="3B38FC6B">
      <w:pPr>
        <w:pStyle w:val="4"/>
        <w:spacing w:before="468"/>
        <w:ind w:left="0" w:right="0"/>
        <w:jc w:val="left"/>
        <w:rPr>
          <w:rFonts w:hint="eastAsia"/>
        </w:rPr>
      </w:pPr>
      <w:r>
        <w:rPr>
          <w:rFonts w:hint="eastAsia"/>
        </w:rPr>
        <w:t>要把我们接到祂自己那里去，好叫祂在哪里，我们也在那里。</w:t>
      </w:r>
    </w:p>
    <w:p w14:paraId="03D61375">
      <w:pPr>
        <w:pStyle w:val="4"/>
        <w:spacing w:before="468"/>
        <w:ind w:left="0" w:right="0"/>
        <w:jc w:val="left"/>
        <w:rPr>
          <w:rFonts w:hint="eastAsia"/>
        </w:rPr>
      </w:pPr>
    </w:p>
    <w:p w14:paraId="27BB266B">
      <w:pPr>
        <w:pStyle w:val="4"/>
        <w:spacing w:before="468"/>
        <w:ind w:left="0" w:right="0"/>
        <w:jc w:val="left"/>
        <w:rPr>
          <w:rFonts w:hint="eastAsia"/>
        </w:rPr>
      </w:pPr>
      <w:r>
        <w:rPr>
          <w:rFonts w:hint="eastAsia"/>
        </w:rPr>
        <w:t>Can we tolerate the idea of being ashamed before him when he comes, and comes on such an errand?</w:t>
      </w:r>
    </w:p>
    <w:p w14:paraId="7456538C">
      <w:pPr>
        <w:pStyle w:val="4"/>
        <w:spacing w:before="468"/>
        <w:ind w:left="0" w:right="0"/>
        <w:jc w:val="left"/>
        <w:rPr>
          <w:rFonts w:hint="eastAsia"/>
        </w:rPr>
      </w:pPr>
      <w:r>
        <w:rPr>
          <w:rFonts w:hint="eastAsia"/>
        </w:rPr>
        <w:t>当祂来，并且带着这样的使命而来时，我们能容忍在祂面前感到羞愧的想法吗？</w:t>
      </w:r>
    </w:p>
    <w:p w14:paraId="7DC34897">
      <w:pPr>
        <w:pStyle w:val="4"/>
        <w:spacing w:before="468"/>
        <w:ind w:left="0" w:right="0"/>
        <w:jc w:val="left"/>
        <w:rPr>
          <w:rFonts w:hint="eastAsia"/>
        </w:rPr>
      </w:pPr>
    </w:p>
    <w:p w14:paraId="4B053D67">
      <w:pPr>
        <w:pStyle w:val="4"/>
        <w:spacing w:before="468"/>
        <w:ind w:left="0" w:right="0"/>
        <w:jc w:val="left"/>
        <w:rPr>
          <w:rFonts w:hint="eastAsia"/>
        </w:rPr>
      </w:pPr>
      <w:r>
        <w:rPr>
          <w:rFonts w:hint="eastAsia"/>
        </w:rPr>
        <w:t>Ah! if we would be safe from any such risk then, let us "abide in him" now; "abide in him" always.</w:t>
      </w:r>
    </w:p>
    <w:p w14:paraId="3E5C1B8B">
      <w:pPr>
        <w:pStyle w:val="4"/>
        <w:spacing w:before="468"/>
        <w:ind w:left="0" w:right="0"/>
        <w:jc w:val="left"/>
        <w:rPr>
          <w:rFonts w:hint="eastAsia"/>
        </w:rPr>
      </w:pPr>
      <w:r>
        <w:rPr>
          <w:rFonts w:hint="eastAsia"/>
        </w:rPr>
        <w:t>啊！如果我们那时想免于任何这样的风险，现在就让我们“常在祂里面”；永远“常在祂里面”。</w:t>
      </w:r>
    </w:p>
    <w:p w14:paraId="66AA3521">
      <w:pPr>
        <w:pStyle w:val="4"/>
        <w:spacing w:before="468"/>
        <w:ind w:left="0" w:right="0"/>
        <w:jc w:val="left"/>
        <w:rPr>
          <w:rFonts w:hint="eastAsia"/>
        </w:rPr>
      </w:pPr>
    </w:p>
    <w:p w14:paraId="6EBCC95B">
      <w:pPr>
        <w:pStyle w:val="4"/>
        <w:spacing w:before="468"/>
        <w:ind w:left="0" w:right="0"/>
        <w:jc w:val="left"/>
        <w:rPr>
          <w:rFonts w:hint="eastAsia"/>
        </w:rPr>
      </w:pPr>
      <w:r>
        <w:rPr>
          <w:rFonts w:hint="eastAsia"/>
        </w:rPr>
        <w:t>So, "when he shall appear, we may have confidence."</w:t>
      </w:r>
    </w:p>
    <w:p w14:paraId="3484BC9A">
      <w:pPr>
        <w:pStyle w:val="4"/>
        <w:spacing w:before="468"/>
        <w:ind w:left="0" w:right="0"/>
        <w:jc w:val="left"/>
        <w:rPr>
          <w:rFonts w:hint="eastAsia"/>
        </w:rPr>
      </w:pPr>
      <w:r>
        <w:rPr>
          <w:rFonts w:hint="eastAsia"/>
        </w:rPr>
        <w:t>所以，“当祂显现的时候，我们就可以坦然无惧。”</w:t>
      </w:r>
    </w:p>
    <w:p w14:paraId="75E51F66">
      <w:pPr>
        <w:pStyle w:val="4"/>
        <w:spacing w:before="468"/>
        <w:ind w:left="0" w:right="0"/>
        <w:jc w:val="left"/>
        <w:rPr>
          <w:rFonts w:hint="eastAsia"/>
        </w:rPr>
      </w:pPr>
    </w:p>
    <w:p w14:paraId="6119C024">
      <w:pPr>
        <w:pStyle w:val="4"/>
        <w:spacing w:before="468"/>
        <w:ind w:left="0" w:right="0"/>
        <w:jc w:val="left"/>
        <w:rPr>
          <w:rFonts w:hint="eastAsia"/>
        </w:rPr>
      </w:pPr>
      <w:r>
        <w:rPr>
          <w:rFonts w:hint="eastAsia"/>
        </w:rPr>
        <w:t>Let me be ever asking myself, at every moment, If he were to appear now, would I have confidence?</w:t>
      </w:r>
    </w:p>
    <w:p w14:paraId="60A3CB2E">
      <w:pPr>
        <w:pStyle w:val="4"/>
        <w:spacing w:before="468"/>
        <w:ind w:left="0" w:right="0"/>
        <w:jc w:val="left"/>
        <w:rPr>
          <w:rFonts w:hint="eastAsia"/>
        </w:rPr>
      </w:pPr>
      <w:r>
        <w:rPr>
          <w:rFonts w:hint="eastAsia"/>
        </w:rPr>
        <w:t>让我每时每刻都问自己，如果祂现在显现，我会有信心吗？</w:t>
      </w:r>
    </w:p>
    <w:p w14:paraId="5D262C36">
      <w:pPr>
        <w:pStyle w:val="4"/>
        <w:spacing w:before="468"/>
        <w:ind w:left="0" w:right="0"/>
        <w:jc w:val="left"/>
        <w:rPr>
          <w:rFonts w:hint="eastAsia"/>
        </w:rPr>
      </w:pPr>
    </w:p>
    <w:p w14:paraId="4A63035C">
      <w:pPr>
        <w:pStyle w:val="4"/>
        <w:spacing w:before="468"/>
        <w:ind w:left="0" w:right="0"/>
        <w:jc w:val="left"/>
        <w:rPr>
          <w:rFonts w:hint="eastAsia"/>
        </w:rPr>
      </w:pPr>
      <w:r>
        <w:rPr>
          <w:rFonts w:hint="eastAsia"/>
        </w:rPr>
        <w:t>If he were to come into my house, my room, and show himself, and speak to me face to face; would I have confidence?</w:t>
      </w:r>
    </w:p>
    <w:p w14:paraId="218E34CD">
      <w:pPr>
        <w:pStyle w:val="4"/>
        <w:spacing w:before="468"/>
        <w:ind w:left="0" w:right="0"/>
        <w:jc w:val="left"/>
        <w:rPr>
          <w:rFonts w:hint="eastAsia"/>
        </w:rPr>
      </w:pPr>
      <w:r>
        <w:rPr>
          <w:rFonts w:hint="eastAsia"/>
        </w:rPr>
        <w:t>如果祂进入我的家，我的房间，向我显现，并与我面对面说话；我会有信心吗？</w:t>
      </w:r>
    </w:p>
    <w:p w14:paraId="1550BA39">
      <w:pPr>
        <w:pStyle w:val="4"/>
        <w:spacing w:before="468"/>
        <w:ind w:left="0" w:right="0"/>
        <w:jc w:val="left"/>
        <w:rPr>
          <w:rFonts w:hint="eastAsia"/>
        </w:rPr>
      </w:pPr>
    </w:p>
    <w:p w14:paraId="34E23D67">
      <w:pPr>
        <w:pStyle w:val="4"/>
        <w:spacing w:before="468"/>
        <w:ind w:left="0" w:right="0"/>
        <w:jc w:val="left"/>
        <w:rPr>
          <w:rFonts w:hint="eastAsia"/>
        </w:rPr>
      </w:pPr>
      <w:r>
        <w:rPr>
          <w:rFonts w:hint="eastAsia"/>
        </w:rPr>
        <w:t>Could I meet his look of love without embarrassment?</w:t>
      </w:r>
    </w:p>
    <w:p w14:paraId="61EC6B36">
      <w:pPr>
        <w:pStyle w:val="4"/>
        <w:spacing w:before="468"/>
        <w:ind w:left="0" w:right="0"/>
        <w:jc w:val="left"/>
        <w:rPr>
          <w:rFonts w:hint="eastAsia"/>
        </w:rPr>
      </w:pPr>
      <w:r>
        <w:rPr>
          <w:rFonts w:hint="eastAsia"/>
        </w:rPr>
        <w:t>我能坦然无愧地迎接祂慈爱的目光吗？</w:t>
      </w:r>
    </w:p>
    <w:p w14:paraId="44D21CE3">
      <w:pPr>
        <w:pStyle w:val="4"/>
        <w:spacing w:before="468"/>
        <w:ind w:left="0" w:right="0"/>
        <w:jc w:val="left"/>
        <w:rPr>
          <w:rFonts w:hint="eastAsia"/>
        </w:rPr>
      </w:pPr>
    </w:p>
    <w:p w14:paraId="469CB1CC">
      <w:pPr>
        <w:pStyle w:val="4"/>
        <w:spacing w:before="468"/>
        <w:ind w:left="0" w:right="0"/>
        <w:jc w:val="left"/>
        <w:rPr>
          <w:rFonts w:hint="eastAsia"/>
        </w:rPr>
      </w:pPr>
      <w:r>
        <w:rPr>
          <w:rFonts w:hint="eastAsia"/>
        </w:rPr>
        <w:t>Only if he found me "abiding in him;" doing whatever I might be doing "in his name, giving thanks unto God even the Father by him;" only if he found me keeping him in my heart.</w:t>
      </w:r>
    </w:p>
    <w:p w14:paraId="42B77199">
      <w:pPr>
        <w:pStyle w:val="4"/>
        <w:spacing w:before="468"/>
        <w:ind w:left="0" w:right="0"/>
        <w:jc w:val="left"/>
        <w:rPr>
          <w:rFonts w:hint="eastAsia"/>
        </w:rPr>
      </w:pPr>
      <w:r>
        <w:rPr>
          <w:rFonts w:hint="eastAsia"/>
        </w:rPr>
        <w:t>只有当祂发现我“常在祂里面”；无论我做什么，都“奉祂的名，藉着祂感谢父神”；只有当祂发现我把祂存在心里。</w:t>
      </w:r>
    </w:p>
    <w:p w14:paraId="00DA6AB5">
      <w:pPr>
        <w:pStyle w:val="4"/>
        <w:spacing w:before="468"/>
        <w:ind w:left="0" w:right="0"/>
        <w:jc w:val="left"/>
        <w:rPr>
          <w:rFonts w:hint="eastAsia"/>
        </w:rPr>
      </w:pPr>
    </w:p>
    <w:p w14:paraId="45ABCC13">
      <w:pPr>
        <w:pStyle w:val="4"/>
        <w:spacing w:before="468"/>
        <w:ind w:left="0" w:right="0"/>
        <w:jc w:val="left"/>
        <w:rPr>
          <w:rFonts w:hint="eastAsia"/>
        </w:rPr>
      </w:pPr>
      <w:r>
        <w:rPr>
          <w:rFonts w:hint="eastAsia"/>
        </w:rPr>
        <w:t>Let us then be always abiding in him; every day, every hour, every instant; even as we would wish to be found abiding in him, were he to appear this very day, this very hour, this very instant.</w:t>
      </w:r>
    </w:p>
    <w:p w14:paraId="6BC2C71A">
      <w:pPr>
        <w:pStyle w:val="4"/>
        <w:spacing w:before="468"/>
        <w:ind w:left="0" w:right="0"/>
        <w:jc w:val="left"/>
        <w:rPr>
          <w:rFonts w:hint="eastAsia"/>
        </w:rPr>
      </w:pPr>
      <w:r>
        <w:rPr>
          <w:rFonts w:hint="eastAsia"/>
        </w:rPr>
        <w:t>那么，让我们永远常在祂里面；每一天，每一小时，每一刻；正如我们希望在祂显现的这一天，这一小时，这一刻，被发现常在祂里面一样。</w:t>
      </w:r>
    </w:p>
    <w:p w14:paraId="3B0049A6">
      <w:pPr>
        <w:pStyle w:val="4"/>
        <w:spacing w:before="468"/>
        <w:ind w:left="0" w:right="0"/>
        <w:jc w:val="left"/>
        <w:rPr>
          <w:rFonts w:hint="eastAsia"/>
        </w:rPr>
      </w:pPr>
    </w:p>
    <w:p w14:paraId="29F6716F">
      <w:pPr>
        <w:pStyle w:val="4"/>
        <w:spacing w:before="468"/>
        <w:ind w:left="0" w:right="0"/>
        <w:jc w:val="left"/>
        <w:rPr>
          <w:rFonts w:hint="eastAsia"/>
        </w:rPr>
      </w:pPr>
      <w:r>
        <w:rPr>
          <w:rFonts w:hint="eastAsia"/>
        </w:rPr>
        <w:t>He is about to appear; to appear suddenly; to come quickly.</w:t>
      </w:r>
    </w:p>
    <w:p w14:paraId="3883978D">
      <w:pPr>
        <w:pStyle w:val="4"/>
        <w:spacing w:before="468"/>
        <w:ind w:left="0" w:right="0"/>
        <w:jc w:val="left"/>
        <w:rPr>
          <w:rFonts w:hint="eastAsia"/>
        </w:rPr>
      </w:pPr>
      <w:r>
        <w:rPr>
          <w:rFonts w:hint="eastAsia"/>
        </w:rPr>
        <w:t>祂即将显现；突然显现；迅速降临。</w:t>
      </w:r>
    </w:p>
    <w:p w14:paraId="293814B4">
      <w:pPr>
        <w:pStyle w:val="4"/>
        <w:spacing w:before="468"/>
        <w:ind w:left="0" w:right="0"/>
        <w:jc w:val="left"/>
        <w:rPr>
          <w:rFonts w:hint="eastAsia"/>
        </w:rPr>
      </w:pPr>
    </w:p>
    <w:p w14:paraId="3A125FF5">
      <w:pPr>
        <w:pStyle w:val="4"/>
        <w:spacing w:before="468"/>
        <w:ind w:left="0" w:right="0"/>
        <w:jc w:val="left"/>
        <w:rPr>
          <w:rFonts w:hint="eastAsia"/>
        </w:rPr>
      </w:pPr>
      <w:r>
        <w:rPr>
          <w:rFonts w:hint="eastAsia"/>
        </w:rPr>
        <w:t>Oh let us see to it, that as we would not wish him to come when we were in such a state as to cause shrinking from him in shame; as we would rather that when he appears we were in a position to spring forward with keen eye and outstretched arm, to welcome in all confidence him whom we love; let us see to it that we "abide in him."</w:t>
      </w:r>
    </w:p>
    <w:p w14:paraId="311AFD4D">
      <w:pPr>
        <w:pStyle w:val="4"/>
        <w:spacing w:before="468"/>
        <w:ind w:left="0" w:right="0"/>
        <w:jc w:val="left"/>
        <w:rPr>
          <w:rFonts w:hint="eastAsia"/>
        </w:rPr>
      </w:pPr>
      <w:r>
        <w:rPr>
          <w:rFonts w:hint="eastAsia"/>
        </w:rPr>
        <w:t>哦，让我们务必注意，既然我们不希望祂在我们因羞愧而躲避祂的状态下降临；既然我们宁愿当祂显现时，我们能以敏锐的目光和伸出的手臂向前跃进，满怀信心地欢迎我们所爱的那位；让我们务必注意，我们“常在祂里面”。</w:t>
      </w:r>
    </w:p>
    <w:p w14:paraId="7E810FAE">
      <w:pPr>
        <w:pStyle w:val="4"/>
        <w:spacing w:before="468"/>
        <w:ind w:left="0" w:right="0"/>
        <w:jc w:val="left"/>
        <w:rPr>
          <w:rFonts w:hint="eastAsia"/>
        </w:rPr>
      </w:pPr>
    </w:p>
    <w:p w14:paraId="684E3DBD">
      <w:pPr>
        <w:pStyle w:val="4"/>
        <w:spacing w:before="468"/>
        <w:ind w:left="0" w:right="0"/>
        <w:jc w:val="left"/>
        <w:rPr>
          <w:rFonts w:hint="eastAsia"/>
        </w:rPr>
      </w:pPr>
      <w:r>
        <w:rPr>
          <w:rFonts w:hint="eastAsia"/>
        </w:rPr>
        <w:t>Let us be always in the posture in which he who gives his "little children" this counsel was himself when he closed the book of the Revelation.</w:t>
      </w:r>
    </w:p>
    <w:p w14:paraId="7FF0AB63">
      <w:pPr>
        <w:pStyle w:val="4"/>
        <w:spacing w:before="468"/>
        <w:ind w:left="0" w:right="0"/>
        <w:jc w:val="left"/>
        <w:rPr>
          <w:rFonts w:hint="eastAsia"/>
        </w:rPr>
      </w:pPr>
      <w:r>
        <w:rPr>
          <w:rFonts w:hint="eastAsia"/>
        </w:rPr>
        <w:t>让我们永远保持那种姿态，就是那位给祂“小子们”这劝告的主，当祂结束启示录时，祂自己所处的姿态。</w:t>
      </w:r>
    </w:p>
    <w:p w14:paraId="0BB309A6">
      <w:pPr>
        <w:pStyle w:val="4"/>
        <w:spacing w:before="468"/>
        <w:ind w:left="0" w:right="0"/>
        <w:jc w:val="left"/>
        <w:rPr>
          <w:rFonts w:hint="eastAsia"/>
        </w:rPr>
      </w:pPr>
    </w:p>
    <w:p w14:paraId="22FE4391">
      <w:pPr>
        <w:pStyle w:val="4"/>
        <w:spacing w:before="468"/>
        <w:ind w:left="0" w:right="0"/>
        <w:jc w:val="left"/>
        <w:rPr>
          <w:rFonts w:hint="eastAsia"/>
        </w:rPr>
      </w:pPr>
      <w:r>
        <w:rPr>
          <w:rFonts w:hint="eastAsia"/>
        </w:rPr>
        <w:t>"He which testifieth these things saith, Surely I come quickly, Amen. Even so, come, Lord Jesus."</w:t>
      </w:r>
    </w:p>
    <w:p w14:paraId="0357CADE">
      <w:pPr>
        <w:pStyle w:val="4"/>
        <w:spacing w:before="468"/>
        <w:ind w:left="0" w:right="0"/>
        <w:jc w:val="left"/>
        <w:rPr>
          <w:rFonts w:hint="eastAsia"/>
        </w:rPr>
      </w:pPr>
      <w:r>
        <w:rPr>
          <w:rFonts w:hint="eastAsia"/>
        </w:rPr>
        <w:t>“证明这事的说：‘是了，我必快来！’阿们！主耶稣啊，我愿祢来！”</w:t>
      </w:r>
    </w:p>
    <w:p w14:paraId="3ABAD754">
      <w:pPr>
        <w:pStyle w:val="4"/>
        <w:spacing w:before="468"/>
        <w:ind w:left="0" w:right="0"/>
        <w:jc w:val="left"/>
        <w:rPr>
          <w:rFonts w:hint="eastAsia"/>
        </w:rPr>
      </w:pPr>
    </w:p>
    <w:p w14:paraId="7D461732">
      <w:pPr>
        <w:pStyle w:val="4"/>
        <w:spacing w:before="468"/>
        <w:ind w:left="0" w:right="0"/>
        <w:jc w:val="left"/>
        <w:rPr>
          <w:rFonts w:hint="eastAsia"/>
        </w:rPr>
      </w:pPr>
    </w:p>
    <w:p w14:paraId="4751B91D">
      <w:pPr>
        <w:pStyle w:val="4"/>
        <w:spacing w:before="468"/>
        <w:ind w:left="0" w:right="0"/>
        <w:jc w:val="left"/>
        <w:rPr>
          <w:rFonts w:hint="eastAsia"/>
        </w:rPr>
      </w:pPr>
    </w:p>
    <w:p w14:paraId="135EE59C">
      <w:pPr>
        <w:pStyle w:val="4"/>
        <w:spacing w:before="468"/>
        <w:ind w:left="0" w:right="0"/>
        <w:jc w:val="left"/>
        <w:rPr>
          <w:rFonts w:hint="eastAsia"/>
        </w:rPr>
      </w:pPr>
    </w:p>
    <w:p w14:paraId="5C4A0AA0">
      <w:pPr>
        <w:pStyle w:val="4"/>
        <w:spacing w:before="468"/>
        <w:ind w:left="0" w:right="0"/>
        <w:jc w:val="left"/>
        <w:rPr>
          <w:rFonts w:hint="eastAsia"/>
        </w:rPr>
      </w:pPr>
    </w:p>
    <w:p w14:paraId="5A2B4D02">
      <w:pPr>
        <w:pStyle w:val="2"/>
        <w:bidi w:val="0"/>
        <w:rPr>
          <w:rFonts w:hint="eastAsia"/>
        </w:rPr>
      </w:pPr>
      <w:bookmarkStart w:id="2" w:name="_bookmark21"/>
      <w:bookmarkEnd w:id="2"/>
      <w:bookmarkStart w:id="3" w:name="PART SECOND: INTERMEDIATE CONDITION OF T"/>
      <w:bookmarkEnd w:id="3"/>
      <w:r>
        <w:rPr>
          <w:rFonts w:hint="eastAsia"/>
        </w:rPr>
        <w:t>INTERMEDIATE CONDITION OF THE DIVINE FELLOWSHIP— RIGHTEOUSNESS (2:28—4:6)</w:t>
      </w:r>
    </w:p>
    <w:p w14:paraId="23F7168F">
      <w:pPr>
        <w:pStyle w:val="2"/>
        <w:bidi w:val="0"/>
        <w:rPr>
          <w:rFonts w:hint="eastAsia"/>
        </w:rPr>
      </w:pPr>
      <w:r>
        <w:rPr>
          <w:rFonts w:hint="eastAsia"/>
        </w:rPr>
        <w:t>神圣团契的中间条件——公义（2:28—4:6）</w:t>
      </w:r>
    </w:p>
    <w:p w14:paraId="31371214">
      <w:pPr>
        <w:pStyle w:val="4"/>
        <w:spacing w:before="0"/>
        <w:ind w:left="0" w:right="0"/>
        <w:jc w:val="left"/>
        <w:rPr>
          <w:rFonts w:hint="eastAsia"/>
        </w:rPr>
      </w:pPr>
    </w:p>
    <w:p w14:paraId="2C0A76EE">
      <w:pPr>
        <w:pStyle w:val="3"/>
        <w:bidi w:val="0"/>
        <w:rPr>
          <w:rFonts w:hint="eastAsia"/>
        </w:rPr>
      </w:pPr>
      <w:r>
        <w:rPr>
          <w:rFonts w:hint="eastAsia"/>
        </w:rPr>
        <w:t>XVIII: GROUND OR REASON OF THIS CONDITION IN THE RIGHTEOUS NATURE OF GOD—THE NEW BIRTH UNTO RIGHTEOUSNESS</w:t>
      </w:r>
    </w:p>
    <w:p w14:paraId="3F3D44CF">
      <w:pPr>
        <w:pStyle w:val="3"/>
        <w:bidi w:val="0"/>
        <w:rPr>
          <w:rFonts w:hint="eastAsia"/>
        </w:rPr>
      </w:pPr>
      <w:r>
        <w:rPr>
          <w:rFonts w:hint="eastAsia"/>
        </w:rPr>
        <w:t>十八：这条件在神公义本性中的根据或理由——重生得着公义</w:t>
      </w:r>
    </w:p>
    <w:p w14:paraId="3D745719">
      <w:pPr>
        <w:pStyle w:val="4"/>
        <w:spacing w:before="0"/>
        <w:ind w:left="0" w:right="0"/>
        <w:jc w:val="left"/>
        <w:rPr>
          <w:rFonts w:hint="eastAsia"/>
        </w:rPr>
      </w:pPr>
    </w:p>
    <w:p w14:paraId="1B28407F">
      <w:pPr>
        <w:pStyle w:val="4"/>
        <w:spacing w:before="0"/>
        <w:ind w:left="0" w:right="0"/>
        <w:jc w:val="left"/>
        <w:rPr>
          <w:rFonts w:hint="eastAsia"/>
        </w:rPr>
      </w:pPr>
      <w:r>
        <w:rPr>
          <w:rFonts w:hint="eastAsia"/>
        </w:rPr>
        <w:t>"If ye know that he is righteous, ye know that every one that doeth righteousness is born of him. Behold, what manner of love the Father hath bestowed on us, that we should be called the sons of God."—1 JOHN 2:29; 3:1.</w:t>
      </w:r>
    </w:p>
    <w:p w14:paraId="4FE143DF">
      <w:pPr>
        <w:pStyle w:val="4"/>
        <w:spacing w:before="0"/>
        <w:ind w:left="0" w:right="0"/>
        <w:jc w:val="left"/>
        <w:rPr>
          <w:rFonts w:hint="eastAsia"/>
        </w:rPr>
      </w:pPr>
      <w:r>
        <w:rPr>
          <w:rFonts w:hint="eastAsia"/>
        </w:rPr>
        <w:t>“你们若知道祂是公义的，就知道凡行公义之人都是祂所生的。你看父赐给我们是何等的慈爱，使我们得称为神的儿女。”——约翰一书 2:29；3:1。</w:t>
      </w:r>
    </w:p>
    <w:p w14:paraId="57AAEC0D">
      <w:pPr>
        <w:pStyle w:val="4"/>
        <w:spacing w:before="0"/>
        <w:ind w:left="0" w:right="0"/>
        <w:jc w:val="left"/>
        <w:rPr>
          <w:rFonts w:hint="eastAsia"/>
        </w:rPr>
      </w:pPr>
    </w:p>
    <w:p w14:paraId="6E32AAFE">
      <w:pPr>
        <w:pStyle w:val="4"/>
        <w:spacing w:before="0"/>
        <w:ind w:left="0" w:right="0"/>
        <w:jc w:val="left"/>
        <w:rPr>
          <w:rFonts w:hint="eastAsia"/>
        </w:rPr>
      </w:pPr>
      <w:r>
        <w:rPr>
          <w:rFonts w:hint="eastAsia"/>
        </w:rPr>
        <w:t>THE apostle passes to a new thought or theme; a new view of the fellowship in which he would have us to be partakers with himself and all the apostles.</w:t>
      </w:r>
    </w:p>
    <w:p w14:paraId="30C48376">
      <w:pPr>
        <w:pStyle w:val="4"/>
        <w:spacing w:before="0"/>
        <w:ind w:left="0" w:right="0"/>
        <w:jc w:val="left"/>
        <w:rPr>
          <w:rFonts w:hint="eastAsia"/>
        </w:rPr>
      </w:pPr>
      <w:r>
        <w:rPr>
          <w:rFonts w:hint="eastAsia"/>
        </w:rPr>
        <w:t>使徒转向一个新的思想或主题；一个新的关于团契的观点，祂希望我们与祂自己和所有使徒一同分享这个团契。</w:t>
      </w:r>
    </w:p>
    <w:p w14:paraId="047ABEE5">
      <w:pPr>
        <w:pStyle w:val="4"/>
        <w:spacing w:before="0"/>
        <w:ind w:left="0" w:right="0"/>
        <w:jc w:val="left"/>
        <w:rPr>
          <w:rFonts w:hint="eastAsia"/>
        </w:rPr>
      </w:pPr>
    </w:p>
    <w:p w14:paraId="63C7DBE1">
      <w:pPr>
        <w:pStyle w:val="4"/>
        <w:spacing w:before="0"/>
        <w:ind w:left="0" w:right="0"/>
        <w:jc w:val="left"/>
        <w:rPr>
          <w:rFonts w:hint="eastAsia"/>
        </w:rPr>
      </w:pPr>
      <w:r>
        <w:rPr>
          <w:rFonts w:hint="eastAsia"/>
        </w:rPr>
        <w:t>It is "fellowship with the Father and with his Son Jesus Christ."</w:t>
      </w:r>
    </w:p>
    <w:p w14:paraId="7E29544F">
      <w:pPr>
        <w:pStyle w:val="4"/>
        <w:spacing w:before="0"/>
        <w:ind w:left="0" w:right="0"/>
        <w:jc w:val="left"/>
        <w:rPr>
          <w:rFonts w:hint="eastAsia"/>
        </w:rPr>
      </w:pPr>
      <w:r>
        <w:rPr>
          <w:rFonts w:hint="eastAsia"/>
        </w:rPr>
        <w:t>这是“与父并祂儿子耶稣基督相交。”</w:t>
      </w:r>
    </w:p>
    <w:p w14:paraId="1ABB2440">
      <w:pPr>
        <w:pStyle w:val="4"/>
        <w:spacing w:before="0"/>
        <w:ind w:left="0" w:right="0"/>
        <w:jc w:val="left"/>
        <w:rPr>
          <w:rFonts w:hint="eastAsia"/>
        </w:rPr>
      </w:pPr>
    </w:p>
    <w:p w14:paraId="3874868C">
      <w:pPr>
        <w:pStyle w:val="4"/>
        <w:spacing w:before="0"/>
        <w:ind w:left="0" w:right="0"/>
        <w:jc w:val="left"/>
        <w:rPr>
          <w:rFonts w:hint="eastAsia"/>
        </w:rPr>
      </w:pPr>
      <w:r>
        <w:rPr>
          <w:rFonts w:hint="eastAsia"/>
        </w:rPr>
        <w:t>He has viewed it as a fellowship of light.</w:t>
      </w:r>
    </w:p>
    <w:p w14:paraId="74FD4A9B">
      <w:pPr>
        <w:pStyle w:val="4"/>
        <w:spacing w:before="0"/>
        <w:ind w:left="0" w:right="0"/>
        <w:jc w:val="left"/>
        <w:rPr>
          <w:rFonts w:hint="eastAsia"/>
        </w:rPr>
      </w:pPr>
      <w:r>
        <w:rPr>
          <w:rFonts w:hint="eastAsia"/>
        </w:rPr>
        <w:t>祂曾视之为光的团契。</w:t>
      </w:r>
    </w:p>
    <w:p w14:paraId="4CE77031">
      <w:pPr>
        <w:pStyle w:val="4"/>
        <w:spacing w:before="0"/>
        <w:ind w:left="0" w:right="0"/>
        <w:jc w:val="left"/>
        <w:rPr>
          <w:rFonts w:hint="eastAsia"/>
        </w:rPr>
      </w:pPr>
    </w:p>
    <w:p w14:paraId="447A7319">
      <w:pPr>
        <w:pStyle w:val="4"/>
        <w:spacing w:before="0"/>
        <w:ind w:left="0" w:right="0"/>
        <w:jc w:val="left"/>
        <w:rPr>
          <w:rFonts w:hint="eastAsia"/>
        </w:rPr>
      </w:pPr>
      <w:r>
        <w:rPr>
          <w:rFonts w:hint="eastAsia"/>
        </w:rPr>
        <w:t>He now views it as a fellowship of righteousness.</w:t>
      </w:r>
    </w:p>
    <w:p w14:paraId="724C0DAD">
      <w:pPr>
        <w:pStyle w:val="4"/>
        <w:spacing w:before="0"/>
        <w:ind w:left="0" w:right="0"/>
        <w:jc w:val="left"/>
        <w:rPr>
          <w:rFonts w:hint="eastAsia"/>
        </w:rPr>
      </w:pPr>
      <w:r>
        <w:rPr>
          <w:rFonts w:hint="eastAsia"/>
        </w:rPr>
        <w:t>祂现在视之为公义的团契。</w:t>
      </w:r>
    </w:p>
    <w:p w14:paraId="7DF7BCAA">
      <w:pPr>
        <w:pStyle w:val="4"/>
        <w:spacing w:before="0"/>
        <w:ind w:left="0" w:right="0"/>
        <w:jc w:val="left"/>
        <w:rPr>
          <w:rFonts w:hint="eastAsia"/>
        </w:rPr>
      </w:pPr>
    </w:p>
    <w:p w14:paraId="5248EAE5">
      <w:pPr>
        <w:pStyle w:val="4"/>
        <w:spacing w:before="0"/>
        <w:ind w:left="0" w:right="0"/>
        <w:jc w:val="left"/>
        <w:rPr>
          <w:rFonts w:hint="eastAsia"/>
        </w:rPr>
      </w:pPr>
      <w:r>
        <w:rPr>
          <w:rFonts w:hint="eastAsia"/>
        </w:rPr>
        <w:t>"God is light,"—that is the key- note to the former view.</w:t>
      </w:r>
    </w:p>
    <w:p w14:paraId="4724B820">
      <w:pPr>
        <w:pStyle w:val="4"/>
        <w:spacing w:before="0"/>
        <w:ind w:left="0" w:right="0"/>
        <w:jc w:val="left"/>
        <w:rPr>
          <w:rFonts w:hint="eastAsia"/>
        </w:rPr>
      </w:pPr>
      <w:r>
        <w:rPr>
          <w:rFonts w:hint="eastAsia"/>
        </w:rPr>
        <w:t>“神就是光，”——这是前一个观点的基调。</w:t>
      </w:r>
    </w:p>
    <w:p w14:paraId="01C1ED41">
      <w:pPr>
        <w:pStyle w:val="4"/>
        <w:spacing w:before="0"/>
        <w:ind w:left="0" w:right="0"/>
        <w:jc w:val="left"/>
        <w:rPr>
          <w:rFonts w:hint="eastAsia"/>
        </w:rPr>
      </w:pPr>
    </w:p>
    <w:p w14:paraId="0159DB9A">
      <w:pPr>
        <w:pStyle w:val="4"/>
        <w:spacing w:before="0"/>
        <w:ind w:left="0" w:right="0"/>
        <w:jc w:val="left"/>
        <w:rPr>
          <w:rFonts w:hint="eastAsia"/>
        </w:rPr>
      </w:pPr>
      <w:r>
        <w:rPr>
          <w:rFonts w:hint="eastAsia"/>
        </w:rPr>
        <w:t>"God is righteous,"—that is the keynote to the present view.</w:t>
      </w:r>
    </w:p>
    <w:p w14:paraId="522444D0">
      <w:pPr>
        <w:pStyle w:val="4"/>
        <w:spacing w:before="0"/>
        <w:ind w:left="0" w:right="0"/>
        <w:jc w:val="left"/>
        <w:rPr>
          <w:rFonts w:hint="eastAsia"/>
        </w:rPr>
      </w:pPr>
      <w:r>
        <w:rPr>
          <w:rFonts w:hint="eastAsia"/>
        </w:rPr>
        <w:t>“神是公义的，”——这是现在观点的基调。</w:t>
      </w:r>
    </w:p>
    <w:p w14:paraId="6D87F9FA">
      <w:pPr>
        <w:pStyle w:val="4"/>
        <w:spacing w:before="0"/>
        <w:ind w:left="0" w:right="0"/>
        <w:jc w:val="left"/>
        <w:rPr>
          <w:rFonts w:hint="eastAsia"/>
        </w:rPr>
      </w:pPr>
    </w:p>
    <w:p w14:paraId="4B357132">
      <w:pPr>
        <w:pStyle w:val="4"/>
        <w:spacing w:before="0"/>
        <w:ind w:left="0" w:right="0"/>
        <w:jc w:val="left"/>
        <w:rPr>
          <w:rFonts w:hint="eastAsia"/>
        </w:rPr>
      </w:pPr>
      <w:r>
        <w:rPr>
          <w:rFonts w:hint="eastAsia"/>
        </w:rPr>
        <w:t>It is introductory to the third,—"God is love."</w:t>
      </w:r>
    </w:p>
    <w:p w14:paraId="01B18D95">
      <w:pPr>
        <w:pStyle w:val="4"/>
        <w:spacing w:before="0"/>
        <w:ind w:left="0" w:right="0"/>
        <w:jc w:val="left"/>
        <w:rPr>
          <w:rFonts w:hint="eastAsia"/>
        </w:rPr>
      </w:pPr>
      <w:r>
        <w:rPr>
          <w:rFonts w:hint="eastAsia"/>
        </w:rPr>
        <w:t>这是对第三个观点的引言——“神就是爱。”</w:t>
      </w:r>
    </w:p>
    <w:p w14:paraId="0FA0D651">
      <w:pPr>
        <w:pStyle w:val="4"/>
        <w:spacing w:before="0"/>
        <w:ind w:left="0" w:right="0"/>
        <w:jc w:val="left"/>
        <w:rPr>
          <w:rFonts w:hint="eastAsia"/>
        </w:rPr>
      </w:pPr>
    </w:p>
    <w:p w14:paraId="175E7FF6">
      <w:pPr>
        <w:pStyle w:val="4"/>
        <w:spacing w:before="0"/>
        <w:ind w:left="0" w:right="0"/>
        <w:jc w:val="left"/>
        <w:rPr>
          <w:rFonts w:hint="eastAsia"/>
        </w:rPr>
      </w:pPr>
      <w:r>
        <w:rPr>
          <w:rFonts w:hint="eastAsia"/>
        </w:rPr>
        <w:t>For it is an indispensable condition of this fellowship with God that we realise in ourselves, and in our doings, what is in accordance with his nature.</w:t>
      </w:r>
    </w:p>
    <w:p w14:paraId="50C241F7">
      <w:pPr>
        <w:pStyle w:val="4"/>
        <w:spacing w:before="0"/>
        <w:ind w:left="0" w:right="0"/>
        <w:jc w:val="left"/>
        <w:rPr>
          <w:rFonts w:hint="eastAsia"/>
        </w:rPr>
      </w:pPr>
      <w:r>
        <w:rPr>
          <w:rFonts w:hint="eastAsia"/>
        </w:rPr>
        <w:t>因为这种与神相交的一个不可或缺的条件是，我们在自己里面，以及在我们的行为中，认识到与祂本性相符的事物。</w:t>
      </w:r>
    </w:p>
    <w:p w14:paraId="3363FCB3">
      <w:pPr>
        <w:pStyle w:val="4"/>
        <w:spacing w:before="0"/>
        <w:ind w:left="0" w:right="0"/>
        <w:jc w:val="left"/>
        <w:rPr>
          <w:rFonts w:hint="eastAsia"/>
        </w:rPr>
      </w:pPr>
    </w:p>
    <w:p w14:paraId="35F3290C">
      <w:pPr>
        <w:pStyle w:val="4"/>
        <w:spacing w:before="0"/>
        <w:ind w:left="0" w:right="0"/>
        <w:jc w:val="left"/>
        <w:rPr>
          <w:rFonts w:hint="eastAsia"/>
        </w:rPr>
      </w:pPr>
      <w:r>
        <w:rPr>
          <w:rFonts w:hint="eastAsia"/>
        </w:rPr>
        <w:t>If therefore it is his nature to be righteous, it must be our nature to do righteousness.</w:t>
      </w:r>
    </w:p>
    <w:p w14:paraId="09A1DBB2">
      <w:pPr>
        <w:pStyle w:val="4"/>
        <w:spacing w:before="0"/>
        <w:ind w:left="0" w:right="0"/>
        <w:jc w:val="left"/>
        <w:rPr>
          <w:rFonts w:hint="eastAsia"/>
        </w:rPr>
      </w:pPr>
      <w:r>
        <w:rPr>
          <w:rFonts w:hint="eastAsia"/>
        </w:rPr>
        <w:t>因此，如果祂的本性是公义的，我们的本性就必须是行公义。</w:t>
      </w:r>
    </w:p>
    <w:p w14:paraId="6D622E2D">
      <w:pPr>
        <w:pStyle w:val="4"/>
        <w:spacing w:before="0"/>
        <w:ind w:left="0" w:right="0"/>
        <w:jc w:val="left"/>
        <w:rPr>
          <w:rFonts w:hint="eastAsia"/>
        </w:rPr>
      </w:pPr>
    </w:p>
    <w:p w14:paraId="31A3AF89">
      <w:pPr>
        <w:pStyle w:val="4"/>
        <w:spacing w:before="0"/>
        <w:ind w:left="0" w:right="0"/>
        <w:jc w:val="left"/>
        <w:rPr>
          <w:rFonts w:hint="eastAsia"/>
        </w:rPr>
      </w:pPr>
      <w:r>
        <w:rPr>
          <w:rFonts w:hint="eastAsia"/>
        </w:rPr>
        <w:t>But that to us is a new nature.</w:t>
      </w:r>
    </w:p>
    <w:p w14:paraId="2FA5CB28">
      <w:pPr>
        <w:pStyle w:val="4"/>
        <w:spacing w:before="0"/>
        <w:ind w:left="0" w:right="0"/>
        <w:jc w:val="left"/>
        <w:rPr>
          <w:rFonts w:hint="eastAsia"/>
        </w:rPr>
      </w:pPr>
      <w:r>
        <w:rPr>
          <w:rFonts w:hint="eastAsia"/>
        </w:rPr>
        <w:t>但那对我们来说是一种新的本性。</w:t>
      </w:r>
    </w:p>
    <w:p w14:paraId="18B78B40">
      <w:pPr>
        <w:pStyle w:val="4"/>
        <w:spacing w:before="0"/>
        <w:ind w:left="0" w:right="0"/>
        <w:jc w:val="left"/>
        <w:rPr>
          <w:rFonts w:hint="eastAsia"/>
        </w:rPr>
      </w:pPr>
    </w:p>
    <w:p w14:paraId="22F5BA6B">
      <w:pPr>
        <w:pStyle w:val="4"/>
        <w:spacing w:before="0"/>
        <w:ind w:left="0" w:right="0"/>
        <w:jc w:val="left"/>
        <w:rPr>
          <w:rFonts w:hint="eastAsia"/>
        </w:rPr>
      </w:pPr>
      <w:r>
        <w:rPr>
          <w:rFonts w:hint="eastAsia"/>
        </w:rPr>
        <w:t>It implies that we are born of him to whose nature ours is to be conformed; that we are "born of God."*</w:t>
      </w:r>
    </w:p>
    <w:p w14:paraId="7C009EA2">
      <w:pPr>
        <w:pStyle w:val="4"/>
        <w:spacing w:before="0"/>
        <w:ind w:left="0" w:right="0"/>
        <w:jc w:val="left"/>
        <w:rPr>
          <w:rFonts w:hint="eastAsia"/>
        </w:rPr>
      </w:pPr>
      <w:r>
        <w:rPr>
          <w:rFonts w:hint="eastAsia"/>
        </w:rPr>
        <w:t>这暗示着我们是从祂而生的，我们的本性要与祂的本性相符；我们是“从神生的”。*</w:t>
      </w:r>
    </w:p>
    <w:p w14:paraId="360F0513">
      <w:pPr>
        <w:pStyle w:val="4"/>
        <w:spacing w:before="0"/>
        <w:ind w:left="0" w:right="0"/>
        <w:jc w:val="left"/>
        <w:rPr>
          <w:rFonts w:hint="eastAsia"/>
        </w:rPr>
      </w:pPr>
    </w:p>
    <w:p w14:paraId="115AB3CF">
      <w:pPr>
        <w:pStyle w:val="4"/>
        <w:spacing w:before="0"/>
        <w:ind w:left="0" w:right="0"/>
        <w:jc w:val="left"/>
        <w:rPr>
          <w:rFonts w:hint="eastAsia"/>
        </w:rPr>
      </w:pPr>
      <w:r>
        <w:rPr>
          <w:rFonts w:hint="eastAsia"/>
        </w:rPr>
        <w:t>"Born of God!"</w:t>
      </w:r>
    </w:p>
    <w:p w14:paraId="55927291">
      <w:pPr>
        <w:pStyle w:val="4"/>
        <w:spacing w:before="0"/>
        <w:ind w:left="0" w:right="0"/>
        <w:jc w:val="left"/>
        <w:rPr>
          <w:rFonts w:hint="eastAsia"/>
        </w:rPr>
      </w:pPr>
      <w:r>
        <w:rPr>
          <w:rFonts w:hint="eastAsia"/>
        </w:rPr>
        <w:t>“从神生的！”</w:t>
      </w:r>
    </w:p>
    <w:p w14:paraId="152DA976">
      <w:pPr>
        <w:pStyle w:val="4"/>
        <w:spacing w:before="0"/>
        <w:ind w:left="0" w:right="0"/>
        <w:jc w:val="left"/>
        <w:rPr>
          <w:rFonts w:hint="eastAsia"/>
        </w:rPr>
      </w:pPr>
    </w:p>
    <w:p w14:paraId="0D4ECCDE">
      <w:pPr>
        <w:pStyle w:val="4"/>
        <w:spacing w:before="0"/>
        <w:ind w:left="0" w:right="0"/>
        <w:jc w:val="left"/>
        <w:rPr>
          <w:rFonts w:hint="eastAsia"/>
        </w:rPr>
      </w:pPr>
      <w:r>
        <w:rPr>
          <w:rFonts w:hint="eastAsia"/>
        </w:rPr>
        <w:t>The idea seems to strike John's mind with fresh astonishment.</w:t>
      </w:r>
    </w:p>
    <w:p w14:paraId="5550779D">
      <w:pPr>
        <w:pStyle w:val="4"/>
        <w:spacing w:before="0"/>
        <w:ind w:left="0" w:right="0"/>
        <w:jc w:val="left"/>
        <w:rPr>
          <w:rFonts w:hint="eastAsia"/>
        </w:rPr>
      </w:pPr>
      <w:r>
        <w:rPr>
          <w:rFonts w:hint="eastAsia"/>
        </w:rPr>
        <w:t>这个想法似乎使约翰的心灵再次感到惊奇。</w:t>
      </w:r>
    </w:p>
    <w:p w14:paraId="70EF233A">
      <w:pPr>
        <w:pStyle w:val="4"/>
        <w:spacing w:before="0"/>
        <w:ind w:left="0" w:right="0"/>
        <w:jc w:val="left"/>
        <w:rPr>
          <w:rFonts w:hint="eastAsia"/>
        </w:rPr>
      </w:pPr>
    </w:p>
    <w:p w14:paraId="5462F914">
      <w:pPr>
        <w:pStyle w:val="4"/>
        <w:spacing w:before="0"/>
        <w:ind w:left="0" w:right="0"/>
        <w:jc w:val="left"/>
        <w:rPr>
          <w:rFonts w:hint="eastAsia"/>
        </w:rPr>
      </w:pPr>
      <w:r>
        <w:rPr>
          <w:rFonts w:hint="eastAsia"/>
        </w:rPr>
        <w:t>Familiar as it is, he sees in it, as it here occurs to him, new cause of wonder; "Behold, what manner of love the Father hath bestowed upon us, that we should be called the sons of God!"</w:t>
      </w:r>
    </w:p>
    <w:p w14:paraId="02F6D999">
      <w:pPr>
        <w:pStyle w:val="4"/>
        <w:spacing w:before="0"/>
        <w:ind w:left="0" w:right="0"/>
        <w:jc w:val="left"/>
        <w:rPr>
          <w:rFonts w:hint="eastAsia"/>
        </w:rPr>
      </w:pPr>
      <w:r>
        <w:rPr>
          <w:rFonts w:hint="eastAsia"/>
        </w:rPr>
        <w:t>尽管这很熟悉，但当它在这里浮现在祂脑海中时，祂在其中看到了新的惊奇原因；“你看父赐给我们是何等的慈爱，使我们得称为神的儿女！”</w:t>
      </w:r>
    </w:p>
    <w:p w14:paraId="18EA9988">
      <w:pPr>
        <w:pStyle w:val="4"/>
        <w:spacing w:before="0"/>
        <w:ind w:left="0" w:right="0"/>
        <w:jc w:val="left"/>
        <w:rPr>
          <w:rFonts w:hint="eastAsia"/>
        </w:rPr>
      </w:pPr>
    </w:p>
    <w:p w14:paraId="0A94CD7F">
      <w:pPr>
        <w:pStyle w:val="4"/>
        <w:spacing w:before="0"/>
        <w:ind w:left="0" w:right="0"/>
        <w:jc w:val="left"/>
        <w:rPr>
          <w:rFonts w:hint="eastAsia"/>
        </w:rPr>
      </w:pPr>
      <w:r>
        <w:rPr>
          <w:rFonts w:hint="eastAsia"/>
        </w:rPr>
        <w:t>For this rapturous exclamation in the beginning of the third chapter is based on the principle of sonship brought out in the last verse of the second; "If ye know that he is righteous, ye know that every one that doeth righteousness is born of him."</w:t>
      </w:r>
    </w:p>
    <w:p w14:paraId="047683CC">
      <w:pPr>
        <w:pStyle w:val="4"/>
        <w:spacing w:before="0"/>
        <w:ind w:left="0" w:right="0"/>
        <w:jc w:val="left"/>
        <w:rPr>
          <w:rFonts w:hint="eastAsia"/>
        </w:rPr>
      </w:pPr>
      <w:r>
        <w:rPr>
          <w:rFonts w:hint="eastAsia"/>
        </w:rPr>
        <w:t>因为第三章开头的这个狂喜的感叹，是基于第二章最后一节所提出的儿子名分的原则；“你们若知道祂是公义的，就知道凡行公义之人都是祂所生的。”</w:t>
      </w:r>
    </w:p>
    <w:p w14:paraId="497FAC67">
      <w:pPr>
        <w:pStyle w:val="4"/>
        <w:spacing w:before="0"/>
        <w:ind w:left="0" w:right="0"/>
        <w:jc w:val="left"/>
        <w:rPr>
          <w:rFonts w:hint="eastAsia"/>
        </w:rPr>
      </w:pPr>
    </w:p>
    <w:p w14:paraId="4BB5C8F1">
      <w:pPr>
        <w:pStyle w:val="4"/>
        <w:spacing w:before="0"/>
        <w:ind w:left="0" w:right="0"/>
        <w:jc w:val="left"/>
        <w:rPr>
          <w:rFonts w:hint="eastAsia"/>
        </w:rPr>
      </w:pPr>
      <w:r>
        <w:rPr>
          <w:rFonts w:hint="eastAsia"/>
        </w:rPr>
        <w:t>The starting-point in this new line of argument is the statement that "God is righteous."</w:t>
      </w:r>
    </w:p>
    <w:p w14:paraId="7AD06307">
      <w:pPr>
        <w:pStyle w:val="4"/>
        <w:spacing w:before="0"/>
        <w:ind w:left="0" w:right="0"/>
        <w:jc w:val="left"/>
        <w:rPr>
          <w:rFonts w:hint="eastAsia"/>
        </w:rPr>
      </w:pPr>
      <w:r>
        <w:rPr>
          <w:rFonts w:hint="eastAsia"/>
        </w:rPr>
        <w:t>这个新论证思路的出发点是“神是公义的”这个陈述。</w:t>
      </w:r>
    </w:p>
    <w:p w14:paraId="36F71AB9">
      <w:pPr>
        <w:pStyle w:val="4"/>
        <w:spacing w:before="0"/>
        <w:ind w:left="0" w:right="0"/>
        <w:jc w:val="left"/>
        <w:rPr>
          <w:rFonts w:hint="eastAsia"/>
        </w:rPr>
      </w:pPr>
    </w:p>
    <w:p w14:paraId="71D3484E">
      <w:pPr>
        <w:pStyle w:val="4"/>
        <w:spacing w:before="0"/>
        <w:ind w:left="0" w:right="0"/>
        <w:jc w:val="left"/>
        <w:rPr>
          <w:rFonts w:hint="eastAsia"/>
        </w:rPr>
      </w:pPr>
      <w:r>
        <w:rPr>
          <w:rFonts w:hint="eastAsia"/>
        </w:rPr>
        <w:t>It is analogous to that given before, that "God is light."</w:t>
      </w:r>
    </w:p>
    <w:p w14:paraId="0262842B">
      <w:pPr>
        <w:pStyle w:val="4"/>
        <w:spacing w:before="0"/>
        <w:ind w:left="0" w:right="0"/>
        <w:jc w:val="left"/>
        <w:rPr>
          <w:rFonts w:hint="eastAsia"/>
        </w:rPr>
      </w:pPr>
      <w:r>
        <w:rPr>
          <w:rFonts w:hint="eastAsia"/>
        </w:rPr>
        <w:t>这与前面所给的“神就是光”类似。</w:t>
      </w:r>
    </w:p>
    <w:p w14:paraId="436C7BDC">
      <w:pPr>
        <w:pStyle w:val="4"/>
        <w:spacing w:before="0"/>
        <w:ind w:left="0" w:right="0"/>
        <w:jc w:val="left"/>
        <w:rPr>
          <w:rFonts w:hint="eastAsia"/>
        </w:rPr>
      </w:pPr>
    </w:p>
    <w:p w14:paraId="50BB764C">
      <w:pPr>
        <w:pStyle w:val="4"/>
        <w:spacing w:before="0"/>
        <w:ind w:left="0" w:right="0"/>
        <w:jc w:val="left"/>
        <w:rPr>
          <w:rFonts w:hint="eastAsia"/>
        </w:rPr>
      </w:pPr>
      <w:r>
        <w:rPr>
          <w:rFonts w:hint="eastAsia"/>
        </w:rPr>
        <w:t>And as there, so here, the inference is obvious.</w:t>
      </w:r>
    </w:p>
    <w:p w14:paraId="23984C82">
      <w:pPr>
        <w:pStyle w:val="4"/>
        <w:spacing w:before="0"/>
        <w:ind w:left="0" w:right="0"/>
        <w:jc w:val="left"/>
        <w:rPr>
          <w:rFonts w:hint="eastAsia"/>
        </w:rPr>
      </w:pPr>
      <w:r>
        <w:rPr>
          <w:rFonts w:hint="eastAsia"/>
        </w:rPr>
        <w:t>并且，如同那里一样，这里的推论也是显而易见的。</w:t>
      </w:r>
    </w:p>
    <w:p w14:paraId="736ECCDC">
      <w:pPr>
        <w:pStyle w:val="4"/>
        <w:spacing w:before="0"/>
        <w:ind w:left="0" w:right="0"/>
        <w:jc w:val="left"/>
        <w:rPr>
          <w:rFonts w:hint="eastAsia"/>
        </w:rPr>
      </w:pPr>
    </w:p>
    <w:p w14:paraId="4607392C">
      <w:pPr>
        <w:pStyle w:val="4"/>
        <w:spacing w:before="0"/>
        <w:ind w:left="0" w:right="0"/>
        <w:jc w:val="left"/>
        <w:rPr>
          <w:rFonts w:hint="eastAsia"/>
        </w:rPr>
      </w:pPr>
      <w:r>
        <w:rPr>
          <w:rFonts w:hint="eastAsia"/>
        </w:rPr>
        <w:t>Only the doer of righteousness can be really born of him, and the doer of righteousness certainly is so.</w:t>
      </w:r>
    </w:p>
    <w:p w14:paraId="4B5D798E">
      <w:pPr>
        <w:pStyle w:val="4"/>
        <w:spacing w:before="0"/>
        <w:ind w:left="0" w:right="0"/>
        <w:jc w:val="left"/>
        <w:rPr>
          <w:rFonts w:hint="eastAsia"/>
        </w:rPr>
      </w:pPr>
      <w:r>
        <w:rPr>
          <w:rFonts w:hint="eastAsia"/>
        </w:rPr>
        <w:t>唯有行公义的人才能真正从祂而生，并且行公义的人确实如此。</w:t>
      </w:r>
    </w:p>
    <w:p w14:paraId="17FC6734">
      <w:pPr>
        <w:pStyle w:val="4"/>
        <w:spacing w:before="0"/>
        <w:ind w:left="0" w:right="0"/>
        <w:jc w:val="left"/>
        <w:rPr>
          <w:rFonts w:hint="eastAsia"/>
        </w:rPr>
      </w:pPr>
    </w:p>
    <w:p w14:paraId="728AF116">
      <w:pPr>
        <w:pStyle w:val="4"/>
        <w:spacing w:before="0"/>
        <w:ind w:left="0" w:right="0"/>
        <w:jc w:val="left"/>
        <w:rPr>
          <w:rFonts w:hint="eastAsia"/>
        </w:rPr>
      </w:pPr>
      <w:r>
        <w:rPr>
          <w:rFonts w:hint="eastAsia"/>
        </w:rPr>
        <w:t>For to be born of God implies community of nature between him and us.</w:t>
      </w:r>
    </w:p>
    <w:p w14:paraId="1E0E9F4F">
      <w:pPr>
        <w:pStyle w:val="4"/>
        <w:spacing w:before="0"/>
        <w:ind w:left="0" w:right="0"/>
        <w:jc w:val="left"/>
        <w:rPr>
          <w:rFonts w:hint="eastAsia"/>
        </w:rPr>
      </w:pPr>
      <w:r>
        <w:rPr>
          <w:rFonts w:hint="eastAsia"/>
        </w:rPr>
        <w:t>因为从神而生意味着祂与我们之间本性的相通。</w:t>
      </w:r>
    </w:p>
    <w:p w14:paraId="7D58C7A5">
      <w:pPr>
        <w:pStyle w:val="4"/>
        <w:spacing w:before="0"/>
        <w:ind w:left="0" w:right="0"/>
        <w:jc w:val="left"/>
        <w:rPr>
          <w:rFonts w:hint="eastAsia"/>
        </w:rPr>
      </w:pPr>
    </w:p>
    <w:p w14:paraId="49DB8F14">
      <w:pPr>
        <w:pStyle w:val="4"/>
        <w:spacing w:before="0"/>
        <w:ind w:left="0" w:right="0"/>
        <w:jc w:val="left"/>
        <w:rPr>
          <w:rFonts w:hint="eastAsia"/>
        </w:rPr>
      </w:pPr>
      <w:r>
        <w:rPr>
          <w:rFonts w:hint="eastAsia"/>
        </w:rPr>
        <w:t>I cannot be really his child unless I am possessed of the same nature with him.</w:t>
      </w:r>
    </w:p>
    <w:p w14:paraId="5BC4F8AA">
      <w:pPr>
        <w:pStyle w:val="4"/>
        <w:spacing w:before="0"/>
        <w:ind w:left="0" w:right="0"/>
        <w:jc w:val="left"/>
        <w:rPr>
          <w:rFonts w:hint="eastAsia"/>
        </w:rPr>
      </w:pPr>
      <w:r>
        <w:rPr>
          <w:rFonts w:hint="eastAsia"/>
        </w:rPr>
        <w:t>除非我拥有与祂相同的本性，否则我不可能真正成为祂的孩子。</w:t>
      </w:r>
    </w:p>
    <w:p w14:paraId="60D5CA59">
      <w:pPr>
        <w:pStyle w:val="4"/>
        <w:spacing w:before="0"/>
        <w:ind w:left="0" w:right="0"/>
        <w:jc w:val="left"/>
        <w:rPr>
          <w:rFonts w:hint="eastAsia"/>
        </w:rPr>
      </w:pPr>
    </w:p>
    <w:p w14:paraId="77D0A907">
      <w:pPr>
        <w:pStyle w:val="4"/>
        <w:spacing w:before="0"/>
        <w:ind w:left="0" w:right="0"/>
        <w:jc w:val="left"/>
        <w:rPr>
          <w:rFonts w:hint="eastAsia"/>
        </w:rPr>
      </w:pPr>
      <w:r>
        <w:rPr>
          <w:rFonts w:hint="eastAsia"/>
        </w:rPr>
        <w:t>So the Lord Jesus himself teaches in two remarkable passages (Matt. 5:43–45, John 8:38–44).</w:t>
      </w:r>
    </w:p>
    <w:p w14:paraId="0BAEC340">
      <w:pPr>
        <w:pStyle w:val="4"/>
        <w:spacing w:before="0"/>
        <w:ind w:left="0" w:right="0"/>
        <w:jc w:val="left"/>
        <w:rPr>
          <w:rFonts w:hint="eastAsia"/>
        </w:rPr>
      </w:pPr>
      <w:r>
        <w:rPr>
          <w:rFonts w:hint="eastAsia"/>
        </w:rPr>
        <w:t>主耶稣自己也在两段显著的经文中如此教导（马太福音 5:43-45，约翰福音 8:38-44）。</w:t>
      </w:r>
    </w:p>
    <w:p w14:paraId="030F42EE">
      <w:pPr>
        <w:pStyle w:val="4"/>
        <w:spacing w:before="0"/>
        <w:ind w:left="0" w:right="0"/>
        <w:jc w:val="left"/>
        <w:rPr>
          <w:rFonts w:hint="eastAsia"/>
        </w:rPr>
      </w:pPr>
    </w:p>
    <w:p w14:paraId="65A303FB">
      <w:pPr>
        <w:pStyle w:val="4"/>
        <w:spacing w:before="0"/>
        <w:ind w:left="0" w:right="0"/>
        <w:jc w:val="left"/>
        <w:rPr>
          <w:rFonts w:hint="eastAsia"/>
        </w:rPr>
      </w:pPr>
      <w:r>
        <w:rPr>
          <w:rFonts w:hint="eastAsia"/>
        </w:rPr>
        <w:t>In both of these passages, but especially in the last, there is a general principle involved.</w:t>
      </w:r>
    </w:p>
    <w:p w14:paraId="34DA6709">
      <w:pPr>
        <w:pStyle w:val="4"/>
        <w:spacing w:before="0"/>
        <w:ind w:left="0" w:right="0"/>
        <w:jc w:val="left"/>
        <w:rPr>
          <w:rFonts w:hint="eastAsia"/>
        </w:rPr>
      </w:pPr>
      <w:r>
        <w:rPr>
          <w:rFonts w:hint="eastAsia"/>
        </w:rPr>
        <w:t>在这两段经文中，尤其是在最后一段，都包含了一个普遍的原则。</w:t>
      </w:r>
    </w:p>
    <w:p w14:paraId="5CC2AF24">
      <w:pPr>
        <w:pStyle w:val="4"/>
        <w:spacing w:before="0"/>
        <w:ind w:left="0" w:right="0"/>
        <w:jc w:val="left"/>
        <w:rPr>
          <w:rFonts w:hint="eastAsia"/>
        </w:rPr>
      </w:pPr>
    </w:p>
    <w:p w14:paraId="0ABB9312">
      <w:pPr>
        <w:pStyle w:val="4"/>
        <w:spacing w:before="0"/>
        <w:ind w:left="0" w:right="0"/>
        <w:jc w:val="left"/>
        <w:rPr>
          <w:rFonts w:hint="eastAsia"/>
        </w:rPr>
      </w:pPr>
      <w:r>
        <w:rPr>
          <w:rFonts w:hint="eastAsia"/>
        </w:rPr>
        <w:t>A family likeness, in features of character as well as of countenance, will betray an evil paternity, and must prove a good one; "I speak that which I have seen with my Father; and ye do that which ye have seen with your father."</w:t>
      </w:r>
    </w:p>
    <w:p w14:paraId="787E3E0D">
      <w:pPr>
        <w:pStyle w:val="4"/>
        <w:spacing w:before="0"/>
        <w:ind w:left="0" w:right="0"/>
        <w:jc w:val="left"/>
        <w:rPr>
          <w:rFonts w:hint="eastAsia"/>
        </w:rPr>
      </w:pPr>
      <w:r>
        <w:rPr>
          <w:rFonts w:hint="eastAsia"/>
        </w:rPr>
        <w:t>品格特征以及面容上的家族相似性，会暴露邪恶的父系关系，并且必定证明良好的父系关系；“我说的是我从我父那里看见的；你们做的是你们从你们父那里看见的。”</w:t>
      </w:r>
    </w:p>
    <w:p w14:paraId="54A672C8">
      <w:pPr>
        <w:pStyle w:val="4"/>
        <w:spacing w:before="0"/>
        <w:ind w:left="0" w:right="0"/>
        <w:jc w:val="left"/>
        <w:rPr>
          <w:rFonts w:hint="eastAsia"/>
        </w:rPr>
      </w:pPr>
    </w:p>
    <w:p w14:paraId="48C8DA88">
      <w:pPr>
        <w:pStyle w:val="4"/>
        <w:spacing w:before="0"/>
        <w:ind w:left="0" w:right="0"/>
        <w:jc w:val="left"/>
        <w:rPr>
          <w:rFonts w:hint="eastAsia"/>
        </w:rPr>
      </w:pPr>
      <w:r>
        <w:rPr>
          <w:rFonts w:hint="eastAsia"/>
        </w:rPr>
        <w:t>You say that you are Abraham's children.</w:t>
      </w:r>
    </w:p>
    <w:p w14:paraId="790C4B81">
      <w:pPr>
        <w:pStyle w:val="4"/>
        <w:spacing w:before="0"/>
        <w:ind w:left="0" w:right="0"/>
        <w:jc w:val="left"/>
        <w:rPr>
          <w:rFonts w:hint="eastAsia"/>
        </w:rPr>
      </w:pPr>
      <w:r>
        <w:rPr>
          <w:rFonts w:hint="eastAsia"/>
        </w:rPr>
        <w:t>你们说你们是亚伯拉罕的子孙。</w:t>
      </w:r>
    </w:p>
    <w:p w14:paraId="3934D19C">
      <w:pPr>
        <w:pStyle w:val="4"/>
        <w:spacing w:before="0"/>
        <w:ind w:left="0" w:right="0"/>
        <w:jc w:val="left"/>
        <w:rPr>
          <w:rFonts w:hint="eastAsia"/>
        </w:rPr>
      </w:pPr>
    </w:p>
    <w:p w14:paraId="1C7258A1">
      <w:pPr>
        <w:pStyle w:val="4"/>
        <w:spacing w:before="0"/>
        <w:ind w:left="0" w:right="0"/>
        <w:jc w:val="left"/>
        <w:rPr>
          <w:rFonts w:hint="eastAsia"/>
        </w:rPr>
      </w:pPr>
      <w:r>
        <w:rPr>
          <w:rFonts w:hint="eastAsia"/>
        </w:rPr>
        <w:t>If that were true, you would do the works of Abraham.</w:t>
      </w:r>
    </w:p>
    <w:p w14:paraId="31B3FD0A">
      <w:pPr>
        <w:pStyle w:val="4"/>
        <w:spacing w:before="0"/>
        <w:ind w:left="0" w:right="0"/>
        <w:jc w:val="left"/>
        <w:rPr>
          <w:rFonts w:hint="eastAsia"/>
        </w:rPr>
      </w:pPr>
      <w:r>
        <w:rPr>
          <w:rFonts w:hint="eastAsia"/>
        </w:rPr>
        <w:t>如果那是真的，你们就会行亚伯拉罕所行的。</w:t>
      </w:r>
    </w:p>
    <w:p w14:paraId="03BB2F4D">
      <w:pPr>
        <w:pStyle w:val="4"/>
        <w:spacing w:before="0"/>
        <w:ind w:left="0" w:right="0"/>
        <w:jc w:val="left"/>
        <w:rPr>
          <w:rFonts w:hint="eastAsia"/>
        </w:rPr>
      </w:pPr>
    </w:p>
    <w:p w14:paraId="6C9E25BB">
      <w:pPr>
        <w:pStyle w:val="4"/>
        <w:spacing w:before="0"/>
        <w:ind w:left="0" w:right="0"/>
        <w:jc w:val="left"/>
        <w:rPr>
          <w:rFonts w:hint="eastAsia"/>
        </w:rPr>
      </w:pPr>
      <w:r>
        <w:rPr>
          <w:rFonts w:hint="eastAsia"/>
        </w:rPr>
        <w:t>He would not like you have sought to kill me, for telling the truth which I have heard of God.</w:t>
      </w:r>
    </w:p>
    <w:p w14:paraId="2B87B316">
      <w:pPr>
        <w:pStyle w:val="4"/>
        <w:spacing w:before="0"/>
        <w:ind w:left="0" w:right="0"/>
        <w:jc w:val="left"/>
        <w:rPr>
          <w:rFonts w:hint="eastAsia"/>
        </w:rPr>
      </w:pPr>
      <w:r>
        <w:rPr>
          <w:rFonts w:hint="eastAsia"/>
        </w:rPr>
        <w:t>祂不像你们那样，因我说了从神那里听见的真理，就想法子要杀我。</w:t>
      </w:r>
    </w:p>
    <w:p w14:paraId="1C293B7E">
      <w:pPr>
        <w:pStyle w:val="4"/>
        <w:spacing w:before="0"/>
        <w:ind w:left="0" w:right="0"/>
        <w:jc w:val="left"/>
        <w:rPr>
          <w:rFonts w:hint="eastAsia"/>
        </w:rPr>
      </w:pPr>
    </w:p>
    <w:p w14:paraId="3AFEB198">
      <w:pPr>
        <w:pStyle w:val="4"/>
        <w:spacing w:before="0"/>
        <w:ind w:left="0" w:right="0"/>
        <w:jc w:val="left"/>
        <w:rPr>
          <w:rFonts w:hint="eastAsia"/>
        </w:rPr>
      </w:pPr>
      <w:r>
        <w:rPr>
          <w:rFonts w:hint="eastAsia"/>
        </w:rPr>
        <w:t>But I will tell you whose children you are, and who is your father.</w:t>
      </w:r>
    </w:p>
    <w:p w14:paraId="0A073922">
      <w:pPr>
        <w:pStyle w:val="4"/>
        <w:spacing w:before="0"/>
        <w:ind w:left="0" w:right="0"/>
        <w:jc w:val="left"/>
        <w:rPr>
          <w:rFonts w:hint="eastAsia"/>
        </w:rPr>
      </w:pPr>
      <w:r>
        <w:rPr>
          <w:rFonts w:hint="eastAsia"/>
        </w:rPr>
        <w:t>但我会告诉你们你们是谁的儿女，谁是你们的父。</w:t>
      </w:r>
    </w:p>
    <w:p w14:paraId="41056C73">
      <w:pPr>
        <w:pStyle w:val="4"/>
        <w:spacing w:before="0"/>
        <w:ind w:left="0" w:right="0"/>
        <w:jc w:val="left"/>
        <w:rPr>
          <w:rFonts w:hint="eastAsia"/>
        </w:rPr>
      </w:pPr>
    </w:p>
    <w:p w14:paraId="0A1F1C42">
      <w:pPr>
        <w:pStyle w:val="4"/>
        <w:spacing w:before="0"/>
        <w:ind w:left="0" w:right="0"/>
        <w:jc w:val="left"/>
        <w:rPr>
          <w:rFonts w:hint="eastAsia"/>
        </w:rPr>
      </w:pPr>
      <w:r>
        <w:rPr>
          <w:rFonts w:hint="eastAsia"/>
        </w:rPr>
        <w:t>It is he whose deeds you do.</w:t>
      </w:r>
    </w:p>
    <w:p w14:paraId="7599A5B0">
      <w:pPr>
        <w:pStyle w:val="4"/>
        <w:spacing w:before="0"/>
        <w:ind w:left="0" w:right="0"/>
        <w:jc w:val="left"/>
        <w:rPr>
          <w:rFonts w:hint="eastAsia"/>
        </w:rPr>
      </w:pPr>
      <w:r>
        <w:rPr>
          <w:rFonts w:hint="eastAsia"/>
        </w:rPr>
        <w:t>是你们所行之事的父。</w:t>
      </w:r>
    </w:p>
    <w:p w14:paraId="1D1CA58C">
      <w:pPr>
        <w:pStyle w:val="4"/>
        <w:spacing w:before="0"/>
        <w:ind w:left="0" w:right="0"/>
        <w:jc w:val="left"/>
        <w:rPr>
          <w:rFonts w:hint="eastAsia"/>
        </w:rPr>
      </w:pPr>
    </w:p>
    <w:p w14:paraId="548EE36B">
      <w:pPr>
        <w:pStyle w:val="4"/>
        <w:spacing w:before="0"/>
        <w:ind w:left="0" w:right="0"/>
        <w:jc w:val="left"/>
        <w:rPr>
          <w:rFonts w:hint="eastAsia"/>
        </w:rPr>
      </w:pPr>
      <w:r>
        <w:rPr>
          <w:rFonts w:hint="eastAsia"/>
        </w:rPr>
        <w:t>You reply, We have one Father, even God.</w:t>
      </w:r>
    </w:p>
    <w:p w14:paraId="2312DF00">
      <w:pPr>
        <w:pStyle w:val="4"/>
        <w:spacing w:before="0"/>
        <w:ind w:left="0" w:right="0"/>
        <w:jc w:val="left"/>
        <w:rPr>
          <w:rFonts w:hint="eastAsia"/>
        </w:rPr>
      </w:pPr>
      <w:r>
        <w:rPr>
          <w:rFonts w:hint="eastAsia"/>
        </w:rPr>
        <w:t>你们回答说，我们有一位父，就是神。</w:t>
      </w:r>
    </w:p>
    <w:p w14:paraId="4F48526A">
      <w:pPr>
        <w:pStyle w:val="4"/>
        <w:spacing w:before="0"/>
        <w:ind w:left="0" w:right="0"/>
        <w:jc w:val="left"/>
        <w:rPr>
          <w:rFonts w:hint="eastAsia"/>
        </w:rPr>
      </w:pPr>
    </w:p>
    <w:p w14:paraId="6CA34126">
      <w:pPr>
        <w:pStyle w:val="4"/>
        <w:spacing w:before="0"/>
        <w:ind w:left="0" w:right="0"/>
        <w:jc w:val="left"/>
        <w:rPr>
          <w:rFonts w:hint="eastAsia"/>
        </w:rPr>
      </w:pPr>
      <w:r>
        <w:rPr>
          <w:rFonts w:hint="eastAsia"/>
        </w:rPr>
        <w:t>Nay; if God were your Father, you would do the work of your Father, which is "loving me;" for he loveth me.</w:t>
      </w:r>
    </w:p>
    <w:p w14:paraId="2BE080D0">
      <w:pPr>
        <w:pStyle w:val="4"/>
        <w:spacing w:before="0"/>
        <w:ind w:left="0" w:right="0"/>
        <w:jc w:val="left"/>
        <w:rPr>
          <w:rFonts w:hint="eastAsia"/>
        </w:rPr>
      </w:pPr>
      <w:r>
        <w:rPr>
          <w:rFonts w:hint="eastAsia"/>
        </w:rPr>
        <w:t>不；如果神是你们的父，你们就会作你们父的工作，那就是“爱我”；因为祂爱我。</w:t>
      </w:r>
    </w:p>
    <w:p w14:paraId="63C55BA3">
      <w:pPr>
        <w:pStyle w:val="4"/>
        <w:spacing w:before="0"/>
        <w:ind w:left="0" w:right="0"/>
        <w:jc w:val="left"/>
        <w:rPr>
          <w:rFonts w:hint="eastAsia"/>
        </w:rPr>
      </w:pPr>
    </w:p>
    <w:p w14:paraId="2C8583A8">
      <w:pPr>
        <w:pStyle w:val="4"/>
        <w:spacing w:before="0"/>
        <w:ind w:left="0" w:right="0"/>
        <w:jc w:val="left"/>
        <w:rPr>
          <w:rFonts w:hint="eastAsia"/>
        </w:rPr>
      </w:pPr>
      <w:r>
        <w:rPr>
          <w:rFonts w:hint="eastAsia"/>
        </w:rPr>
        <w:t>But you reject me, and so prove that, in spite of your claim to be God's children, your actual paternity is very different; "Ye are of your father the devil."</w:t>
      </w:r>
    </w:p>
    <w:p w14:paraId="55E6A775">
      <w:pPr>
        <w:pStyle w:val="4"/>
        <w:spacing w:before="0"/>
        <w:ind w:left="0" w:right="0"/>
        <w:jc w:val="left"/>
        <w:rPr>
          <w:rFonts w:hint="eastAsia"/>
        </w:rPr>
      </w:pPr>
      <w:r>
        <w:rPr>
          <w:rFonts w:hint="eastAsia"/>
        </w:rPr>
        <w:t>但你们弃绝我，因此证明，尽管你们声称是神的儿女，你们实际的父系关系却截然不同；“你们是出于你们的父魔鬼。”</w:t>
      </w:r>
    </w:p>
    <w:p w14:paraId="16CCFFC7">
      <w:pPr>
        <w:pStyle w:val="4"/>
        <w:spacing w:before="0"/>
        <w:ind w:left="0" w:right="0"/>
        <w:jc w:val="left"/>
        <w:rPr>
          <w:rFonts w:hint="eastAsia"/>
        </w:rPr>
      </w:pPr>
    </w:p>
    <w:p w14:paraId="381ADF3E">
      <w:pPr>
        <w:pStyle w:val="4"/>
        <w:spacing w:before="0"/>
        <w:ind w:left="0" w:right="0"/>
        <w:jc w:val="left"/>
        <w:rPr>
          <w:rFonts w:hint="eastAsia"/>
        </w:rPr>
      </w:pPr>
      <w:r>
        <w:rPr>
          <w:rFonts w:hint="eastAsia"/>
        </w:rPr>
        <w:t>John may have had these words of his Master in his mind when he wrote down the brief and pithy maxim, "God is righteous, and every one that doeth righteousness is born of him."</w:t>
      </w:r>
    </w:p>
    <w:p w14:paraId="6F187625">
      <w:pPr>
        <w:pStyle w:val="4"/>
        <w:spacing w:before="0"/>
        <w:ind w:left="0" w:right="0"/>
        <w:jc w:val="left"/>
        <w:rPr>
          <w:rFonts w:hint="eastAsia"/>
        </w:rPr>
      </w:pPr>
      <w:r>
        <w:rPr>
          <w:rFonts w:hint="eastAsia"/>
        </w:rPr>
        <w:t>约翰写下这简短而精辟的格言“神是公义的，凡行公义之人都是祂所生的”时，祂心中可能想起了祂夫子的这些话。</w:t>
      </w:r>
    </w:p>
    <w:p w14:paraId="0C54D915">
      <w:pPr>
        <w:pStyle w:val="4"/>
        <w:spacing w:before="0"/>
        <w:ind w:left="0" w:right="0"/>
        <w:jc w:val="left"/>
        <w:rPr>
          <w:rFonts w:hint="eastAsia"/>
        </w:rPr>
      </w:pPr>
    </w:p>
    <w:p w14:paraId="304436C6">
      <w:pPr>
        <w:pStyle w:val="4"/>
        <w:spacing w:before="0"/>
        <w:ind w:left="0" w:right="0"/>
        <w:jc w:val="left"/>
        <w:rPr>
          <w:rFonts w:hint="eastAsia"/>
        </w:rPr>
      </w:pPr>
      <w:r>
        <w:rPr>
          <w:rFonts w:hint="eastAsia"/>
        </w:rPr>
        <w:t>His object is to supply a searching test by which our abiding in God may be surely tried.</w:t>
      </w:r>
    </w:p>
    <w:p w14:paraId="60E56528">
      <w:pPr>
        <w:pStyle w:val="4"/>
        <w:spacing w:before="0"/>
        <w:ind w:left="0" w:right="0"/>
        <w:jc w:val="left"/>
        <w:rPr>
          <w:rFonts w:hint="eastAsia"/>
        </w:rPr>
      </w:pPr>
      <w:r>
        <w:rPr>
          <w:rFonts w:hint="eastAsia"/>
        </w:rPr>
        <w:t>祂的目的是提供一个深刻的考验，藉此我们可以确切地检验我们是否常在神里面。</w:t>
      </w:r>
    </w:p>
    <w:p w14:paraId="6CADAF2E">
      <w:pPr>
        <w:pStyle w:val="4"/>
        <w:spacing w:before="0"/>
        <w:ind w:left="0" w:right="0"/>
        <w:jc w:val="left"/>
        <w:rPr>
          <w:rFonts w:hint="eastAsia"/>
        </w:rPr>
      </w:pPr>
    </w:p>
    <w:p w14:paraId="59576E1B">
      <w:pPr>
        <w:pStyle w:val="4"/>
        <w:spacing w:before="0"/>
        <w:ind w:left="0" w:right="0"/>
        <w:jc w:val="left"/>
        <w:rPr>
          <w:rFonts w:hint="eastAsia"/>
        </w:rPr>
      </w:pPr>
      <w:r>
        <w:rPr>
          <w:rFonts w:hint="eastAsia"/>
        </w:rPr>
        <w:t>For our abiding in God is our abiding in the Son; and through our abiding in the Son, abiding in the Father, as the Son abides in the Father.</w:t>
      </w:r>
    </w:p>
    <w:p w14:paraId="0B2DB440">
      <w:pPr>
        <w:pStyle w:val="4"/>
        <w:spacing w:before="0"/>
        <w:ind w:left="0" w:right="0"/>
        <w:jc w:val="left"/>
        <w:rPr>
          <w:rFonts w:hint="eastAsia"/>
        </w:rPr>
      </w:pPr>
      <w:r>
        <w:rPr>
          <w:rFonts w:hint="eastAsia"/>
        </w:rPr>
        <w:t>因为我们常在神里面，就是我们常在子里面；并且藉着我们常在子里面，就常在父里面，如同子常在父里面一样。</w:t>
      </w:r>
    </w:p>
    <w:p w14:paraId="0B3078D7">
      <w:pPr>
        <w:pStyle w:val="4"/>
        <w:spacing w:before="0"/>
        <w:ind w:left="0" w:right="0"/>
        <w:jc w:val="left"/>
        <w:rPr>
          <w:rFonts w:hint="eastAsia"/>
        </w:rPr>
      </w:pPr>
    </w:p>
    <w:p w14:paraId="7DA0B55A">
      <w:pPr>
        <w:pStyle w:val="4"/>
        <w:spacing w:before="0"/>
        <w:ind w:left="0" w:right="0"/>
        <w:jc w:val="left"/>
        <w:rPr>
          <w:rFonts w:hint="eastAsia"/>
        </w:rPr>
      </w:pPr>
      <w:r>
        <w:rPr>
          <w:rFonts w:hint="eastAsia"/>
        </w:rPr>
        <w:t>But that implies our being "born of God."</w:t>
      </w:r>
    </w:p>
    <w:p w14:paraId="1180D9FA">
      <w:pPr>
        <w:pStyle w:val="4"/>
        <w:spacing w:before="0"/>
        <w:ind w:left="0" w:right="0"/>
        <w:jc w:val="left"/>
        <w:rPr>
          <w:rFonts w:hint="eastAsia"/>
        </w:rPr>
      </w:pPr>
      <w:r>
        <w:rPr>
          <w:rFonts w:hint="eastAsia"/>
        </w:rPr>
        <w:t>但这暗示着我们是“从神生的”。</w:t>
      </w:r>
    </w:p>
    <w:p w14:paraId="67C16982">
      <w:pPr>
        <w:pStyle w:val="4"/>
        <w:spacing w:before="0"/>
        <w:ind w:left="0" w:right="0"/>
        <w:jc w:val="left"/>
        <w:rPr>
          <w:rFonts w:hint="eastAsia"/>
        </w:rPr>
      </w:pPr>
    </w:p>
    <w:p w14:paraId="4FBFBBCC">
      <w:pPr>
        <w:pStyle w:val="4"/>
        <w:spacing w:before="0"/>
        <w:ind w:left="0" w:right="0"/>
        <w:jc w:val="left"/>
        <w:rPr>
          <w:rFonts w:hint="eastAsia"/>
        </w:rPr>
      </w:pPr>
      <w:r>
        <w:rPr>
          <w:rFonts w:hint="eastAsia"/>
        </w:rPr>
        <w:t>It is as "born of God" that the Son abides in the Father.</w:t>
      </w:r>
    </w:p>
    <w:p w14:paraId="3A94FBD4">
      <w:pPr>
        <w:pStyle w:val="4"/>
        <w:spacing w:before="0"/>
        <w:ind w:left="0" w:right="0"/>
        <w:jc w:val="left"/>
        <w:rPr>
          <w:rFonts w:hint="eastAsia"/>
        </w:rPr>
      </w:pPr>
      <w:r>
        <w:rPr>
          <w:rFonts w:hint="eastAsia"/>
        </w:rPr>
        <w:t>子是作为“从神生的”而常在父里面。</w:t>
      </w:r>
    </w:p>
    <w:p w14:paraId="28241146">
      <w:pPr>
        <w:pStyle w:val="4"/>
        <w:spacing w:before="0"/>
        <w:ind w:left="0" w:right="0"/>
        <w:jc w:val="left"/>
        <w:rPr>
          <w:rFonts w:hint="eastAsia"/>
        </w:rPr>
      </w:pPr>
    </w:p>
    <w:p w14:paraId="052DBD5F">
      <w:pPr>
        <w:pStyle w:val="4"/>
        <w:spacing w:before="0"/>
        <w:ind w:left="0" w:right="0"/>
        <w:jc w:val="left"/>
        <w:rPr>
          <w:rFonts w:hint="eastAsia"/>
        </w:rPr>
      </w:pPr>
      <w:r>
        <w:rPr>
          <w:rFonts w:hint="eastAsia"/>
        </w:rPr>
        <w:t>And it must be as "born of God"</w:t>
      </w:r>
    </w:p>
    <w:p w14:paraId="4C9E4049">
      <w:pPr>
        <w:pStyle w:val="4"/>
        <w:spacing w:before="0"/>
        <w:ind w:left="0" w:right="0"/>
        <w:jc w:val="left"/>
        <w:rPr>
          <w:rFonts w:hint="eastAsia"/>
        </w:rPr>
      </w:pPr>
      <w:r>
        <w:rPr>
          <w:rFonts w:hint="eastAsia"/>
        </w:rPr>
        <w:t>并且必须是作为“从神生的”</w:t>
      </w:r>
    </w:p>
    <w:p w14:paraId="36BD91DB">
      <w:pPr>
        <w:pStyle w:val="4"/>
        <w:spacing w:before="0"/>
        <w:ind w:left="0" w:right="0"/>
        <w:jc w:val="left"/>
        <w:rPr>
          <w:rFonts w:hint="eastAsia"/>
        </w:rPr>
      </w:pPr>
    </w:p>
    <w:p w14:paraId="6274605C">
      <w:pPr>
        <w:pStyle w:val="4"/>
        <w:spacing w:before="0"/>
        <w:ind w:left="0" w:right="0"/>
        <w:jc w:val="left"/>
        <w:rPr>
          <w:rFonts w:hint="eastAsia"/>
        </w:rPr>
      </w:pPr>
      <w:r>
        <w:rPr>
          <w:rFonts w:hint="eastAsia"/>
        </w:rPr>
        <w:t>that we, abiding in the Son, abide in the Father as he does.</w:t>
      </w:r>
    </w:p>
    <w:p w14:paraId="58C001FF">
      <w:pPr>
        <w:pStyle w:val="4"/>
        <w:spacing w:before="0"/>
        <w:ind w:left="0" w:right="0"/>
        <w:jc w:val="left"/>
        <w:rPr>
          <w:rFonts w:hint="eastAsia"/>
        </w:rPr>
      </w:pPr>
      <w:r>
        <w:rPr>
          <w:rFonts w:hint="eastAsia"/>
        </w:rPr>
        <w:t>我们，常在子里面，也像祂一样常在父里面。</w:t>
      </w:r>
    </w:p>
    <w:p w14:paraId="3A53EA0C">
      <w:pPr>
        <w:pStyle w:val="4"/>
        <w:spacing w:before="0"/>
        <w:ind w:left="0" w:right="0"/>
        <w:jc w:val="left"/>
        <w:rPr>
          <w:rFonts w:hint="eastAsia"/>
        </w:rPr>
      </w:pPr>
    </w:p>
    <w:p w14:paraId="5E2C6517">
      <w:pPr>
        <w:pStyle w:val="4"/>
        <w:spacing w:before="0"/>
        <w:ind w:left="0" w:right="0"/>
        <w:jc w:val="left"/>
        <w:rPr>
          <w:rFonts w:hint="eastAsia"/>
        </w:rPr>
      </w:pPr>
      <w:r>
        <w:rPr>
          <w:rFonts w:hint="eastAsia"/>
        </w:rPr>
        <w:t>The practical way of proving so high and holy a filiation is very simple: "If ye know that he is righteous, ye know that every one that doeth righteousness is born of him."</w:t>
      </w:r>
    </w:p>
    <w:p w14:paraId="059B58F5">
      <w:pPr>
        <w:pStyle w:val="4"/>
        <w:spacing w:before="0"/>
        <w:ind w:left="0" w:right="0"/>
        <w:jc w:val="left"/>
        <w:rPr>
          <w:rFonts w:hint="eastAsia"/>
        </w:rPr>
      </w:pPr>
      <w:r>
        <w:rPr>
          <w:rFonts w:hint="eastAsia"/>
        </w:rPr>
        <w:t>证明如此崇高而圣洁的父子关系的实际方法非常简单：“你们若知道祂是公义的，就知道凡行公义之人都是祂所生的。”</w:t>
      </w:r>
    </w:p>
    <w:p w14:paraId="1DEC2461">
      <w:pPr>
        <w:pStyle w:val="4"/>
        <w:spacing w:before="0"/>
        <w:ind w:left="0" w:right="0"/>
        <w:jc w:val="left"/>
        <w:rPr>
          <w:rFonts w:hint="eastAsia"/>
        </w:rPr>
      </w:pPr>
    </w:p>
    <w:p w14:paraId="150270F6">
      <w:pPr>
        <w:pStyle w:val="4"/>
        <w:spacing w:before="0"/>
        <w:ind w:left="0" w:right="0"/>
        <w:jc w:val="left"/>
        <w:rPr>
          <w:rFonts w:hint="eastAsia"/>
        </w:rPr>
      </w:pPr>
      <w:r>
        <w:rPr>
          <w:rFonts w:hint="eastAsia"/>
        </w:rPr>
        <w:t>It is a mode of proof which may, without irreverence, be applied in the first instance to the Son himself.</w:t>
      </w:r>
    </w:p>
    <w:p w14:paraId="6C9E52D9">
      <w:pPr>
        <w:pStyle w:val="4"/>
        <w:spacing w:before="0"/>
        <w:ind w:left="0" w:right="0"/>
        <w:jc w:val="left"/>
        <w:rPr>
          <w:rFonts w:hint="eastAsia"/>
        </w:rPr>
      </w:pPr>
      <w:r>
        <w:rPr>
          <w:rFonts w:hint="eastAsia"/>
        </w:rPr>
        <w:t>这是一种可以，恕我冒昧，首先应用于子本身的证明方式。</w:t>
      </w:r>
    </w:p>
    <w:p w14:paraId="066D62BB">
      <w:pPr>
        <w:pStyle w:val="4"/>
        <w:spacing w:before="0"/>
        <w:ind w:left="0" w:right="0"/>
        <w:jc w:val="left"/>
        <w:rPr>
          <w:rFonts w:hint="eastAsia"/>
        </w:rPr>
      </w:pPr>
    </w:p>
    <w:p w14:paraId="351EC31D">
      <w:pPr>
        <w:pStyle w:val="4"/>
        <w:spacing w:before="0"/>
        <w:ind w:left="0" w:right="0"/>
        <w:jc w:val="left"/>
        <w:rPr>
          <w:rFonts w:hint="eastAsia"/>
        </w:rPr>
      </w:pPr>
      <w:r>
        <w:rPr>
          <w:rFonts w:hint="eastAsia"/>
        </w:rPr>
        <w:t>We have his own warrant for so applying it (John 15:9, 10).</w:t>
      </w:r>
    </w:p>
    <w:p w14:paraId="28BE4171">
      <w:pPr>
        <w:pStyle w:val="4"/>
        <w:spacing w:before="0"/>
        <w:ind w:left="0" w:right="0"/>
        <w:jc w:val="left"/>
        <w:rPr>
          <w:rFonts w:hint="eastAsia"/>
        </w:rPr>
      </w:pPr>
      <w:r>
        <w:rPr>
          <w:rFonts w:hint="eastAsia"/>
        </w:rPr>
        <w:t>我们有祂自己的授权如此应用它（约翰福音 15:9, 10）。</w:t>
      </w:r>
    </w:p>
    <w:p w14:paraId="670619E2">
      <w:pPr>
        <w:pStyle w:val="4"/>
        <w:spacing w:before="0"/>
        <w:ind w:left="0" w:right="0"/>
        <w:jc w:val="left"/>
        <w:rPr>
          <w:rFonts w:hint="eastAsia"/>
        </w:rPr>
      </w:pPr>
    </w:p>
    <w:p w14:paraId="48C14771">
      <w:pPr>
        <w:pStyle w:val="4"/>
        <w:spacing w:before="0"/>
        <w:ind w:left="0" w:right="0"/>
        <w:jc w:val="left"/>
        <w:rPr>
          <w:rFonts w:hint="eastAsia"/>
        </w:rPr>
      </w:pPr>
      <w:r>
        <w:rPr>
          <w:rFonts w:hint="eastAsia"/>
        </w:rPr>
        <w:t>It is by keeping his Father's commandments that he, as the Son, born of the Father, abides in the Father's love.</w:t>
      </w:r>
    </w:p>
    <w:p w14:paraId="76B82ED8">
      <w:pPr>
        <w:pStyle w:val="4"/>
        <w:spacing w:before="0"/>
        <w:ind w:left="0" w:right="0"/>
        <w:jc w:val="left"/>
        <w:rPr>
          <w:rFonts w:hint="eastAsia"/>
        </w:rPr>
      </w:pPr>
      <w:r>
        <w:rPr>
          <w:rFonts w:hint="eastAsia"/>
        </w:rPr>
        <w:t>祂作为子，从父而生，藉着遵守祂父的诫命，常在父的爱里。</w:t>
      </w:r>
    </w:p>
    <w:p w14:paraId="1508D28A">
      <w:pPr>
        <w:pStyle w:val="4"/>
        <w:spacing w:before="0"/>
        <w:ind w:left="0" w:right="0"/>
        <w:jc w:val="left"/>
        <w:rPr>
          <w:rFonts w:hint="eastAsia"/>
        </w:rPr>
      </w:pPr>
    </w:p>
    <w:p w14:paraId="5EC8750B">
      <w:pPr>
        <w:pStyle w:val="4"/>
        <w:spacing w:before="0"/>
        <w:ind w:left="0" w:right="0"/>
        <w:jc w:val="left"/>
        <w:rPr>
          <w:rFonts w:hint="eastAsia"/>
        </w:rPr>
      </w:pPr>
      <w:r>
        <w:rPr>
          <w:rFonts w:hint="eastAsia"/>
        </w:rPr>
        <w:t>As the Father is known by him as righteous, so he, doing righteousness, is proved to be born of him.</w:t>
      </w:r>
    </w:p>
    <w:p w14:paraId="57BBEF54">
      <w:pPr>
        <w:pStyle w:val="4"/>
        <w:spacing w:before="0"/>
        <w:ind w:left="0" w:right="0"/>
        <w:jc w:val="left"/>
        <w:rPr>
          <w:rFonts w:hint="eastAsia"/>
        </w:rPr>
      </w:pPr>
      <w:r>
        <w:rPr>
          <w:rFonts w:hint="eastAsia"/>
        </w:rPr>
        <w:t>父被祂认识为公义的，照样祂，行公义，就被证明是从祂而生的。</w:t>
      </w:r>
    </w:p>
    <w:p w14:paraId="03067DC6">
      <w:pPr>
        <w:pStyle w:val="4"/>
        <w:spacing w:before="0"/>
        <w:ind w:left="0" w:right="0"/>
        <w:jc w:val="left"/>
        <w:rPr>
          <w:rFonts w:hint="eastAsia"/>
        </w:rPr>
      </w:pPr>
    </w:p>
    <w:p w14:paraId="28EAA0AF">
      <w:pPr>
        <w:pStyle w:val="4"/>
        <w:spacing w:before="0"/>
        <w:ind w:left="0" w:right="0"/>
        <w:jc w:val="left"/>
        <w:rPr>
          <w:rFonts w:hint="eastAsia"/>
        </w:rPr>
      </w:pPr>
      <w:r>
        <w:rPr>
          <w:rFonts w:hint="eastAsia"/>
        </w:rPr>
        <w:t>He doeth the works of his Father, and so evinces his sonship.</w:t>
      </w:r>
    </w:p>
    <w:p w14:paraId="44D3AA86">
      <w:pPr>
        <w:pStyle w:val="4"/>
        <w:spacing w:before="0"/>
        <w:ind w:left="0" w:right="0"/>
        <w:jc w:val="left"/>
        <w:rPr>
          <w:rFonts w:hint="eastAsia"/>
        </w:rPr>
      </w:pPr>
      <w:r>
        <w:rPr>
          <w:rFonts w:hint="eastAsia"/>
        </w:rPr>
        <w:t>祂行祂父所行的事，从而显明祂的儿子名分。</w:t>
      </w:r>
    </w:p>
    <w:p w14:paraId="0D197124">
      <w:pPr>
        <w:pStyle w:val="4"/>
        <w:spacing w:before="0"/>
        <w:ind w:left="0" w:right="0"/>
        <w:jc w:val="left"/>
        <w:rPr>
          <w:rFonts w:hint="eastAsia"/>
        </w:rPr>
      </w:pPr>
    </w:p>
    <w:p w14:paraId="2093C670">
      <w:pPr>
        <w:pStyle w:val="4"/>
        <w:spacing w:before="0"/>
        <w:ind w:left="0" w:right="0"/>
        <w:jc w:val="left"/>
        <w:rPr>
          <w:rFonts w:hint="eastAsia"/>
        </w:rPr>
      </w:pPr>
      <w:r>
        <w:rPr>
          <w:rFonts w:hint="eastAsia"/>
        </w:rPr>
        <w:t>All through, the stress is laid on righteousness.</w:t>
      </w:r>
    </w:p>
    <w:p w14:paraId="0C8A65A9">
      <w:pPr>
        <w:pStyle w:val="4"/>
        <w:spacing w:before="0"/>
        <w:ind w:left="0" w:right="0"/>
        <w:jc w:val="left"/>
        <w:rPr>
          <w:rFonts w:hint="eastAsia"/>
        </w:rPr>
      </w:pPr>
      <w:r>
        <w:rPr>
          <w:rFonts w:hint="eastAsia"/>
        </w:rPr>
        <w:t>自始至终，重点都放在公义上。</w:t>
      </w:r>
    </w:p>
    <w:p w14:paraId="5015F1C8">
      <w:pPr>
        <w:pStyle w:val="4"/>
        <w:spacing w:before="0"/>
        <w:ind w:left="0" w:right="0"/>
        <w:jc w:val="left"/>
        <w:rPr>
          <w:rFonts w:hint="eastAsia"/>
        </w:rPr>
      </w:pPr>
    </w:p>
    <w:p w14:paraId="316EA03B">
      <w:pPr>
        <w:pStyle w:val="4"/>
        <w:spacing w:before="0"/>
        <w:ind w:left="0" w:right="0"/>
        <w:jc w:val="left"/>
        <w:rPr>
          <w:rFonts w:hint="eastAsia"/>
        </w:rPr>
      </w:pPr>
      <w:r>
        <w:rPr>
          <w:rFonts w:hint="eastAsia"/>
        </w:rPr>
        <w:t>That is the distinguishing characteristic which identifies him that is born of God; the common quality connecting what he does as born of God with the nature of him of whom he is born.</w:t>
      </w:r>
    </w:p>
    <w:p w14:paraId="6B099826">
      <w:pPr>
        <w:pStyle w:val="4"/>
        <w:spacing w:before="0"/>
        <w:ind w:left="0" w:right="0"/>
        <w:jc w:val="left"/>
        <w:rPr>
          <w:rFonts w:hint="eastAsia"/>
        </w:rPr>
      </w:pPr>
      <w:r>
        <w:rPr>
          <w:rFonts w:hint="eastAsia"/>
        </w:rPr>
        <w:t>那就是识别从神而生者的显著特征；是将祂作为从神而生者所行的事，与祂所从生之神的本性联系起来的共同品质。</w:t>
      </w:r>
    </w:p>
    <w:p w14:paraId="526215ED">
      <w:pPr>
        <w:pStyle w:val="4"/>
        <w:spacing w:before="0"/>
        <w:ind w:left="0" w:right="0"/>
        <w:jc w:val="left"/>
        <w:rPr>
          <w:rFonts w:hint="eastAsia"/>
        </w:rPr>
      </w:pPr>
    </w:p>
    <w:p w14:paraId="6DE09D86">
      <w:pPr>
        <w:pStyle w:val="4"/>
        <w:spacing w:before="0"/>
        <w:ind w:left="0" w:right="0"/>
        <w:jc w:val="left"/>
        <w:rPr>
          <w:rFonts w:hint="eastAsia"/>
        </w:rPr>
      </w:pPr>
      <w:r>
        <w:rPr>
          <w:rFonts w:hint="eastAsia"/>
        </w:rPr>
        <w:t>Already this attribute of righteousness has been brought prominently forward in this epistle.</w:t>
      </w:r>
    </w:p>
    <w:p w14:paraId="5B23EECF">
      <w:pPr>
        <w:pStyle w:val="4"/>
        <w:spacing w:before="0"/>
        <w:ind w:left="0" w:right="0"/>
        <w:jc w:val="left"/>
        <w:rPr>
          <w:rFonts w:hint="eastAsia"/>
        </w:rPr>
      </w:pPr>
      <w:r>
        <w:rPr>
          <w:rFonts w:hint="eastAsia"/>
        </w:rPr>
        <w:t>公义这个属性，在这封书信中已经被突出地提出来了。</w:t>
      </w:r>
    </w:p>
    <w:p w14:paraId="0C0BA098">
      <w:pPr>
        <w:pStyle w:val="4"/>
        <w:spacing w:before="0"/>
        <w:ind w:left="0" w:right="0"/>
        <w:jc w:val="left"/>
        <w:rPr>
          <w:rFonts w:hint="eastAsia"/>
        </w:rPr>
      </w:pPr>
    </w:p>
    <w:p w14:paraId="761A7B84">
      <w:pPr>
        <w:pStyle w:val="4"/>
        <w:spacing w:before="0"/>
        <w:ind w:left="0" w:right="0"/>
        <w:jc w:val="left"/>
        <w:rPr>
          <w:rFonts w:hint="eastAsia"/>
        </w:rPr>
      </w:pPr>
      <w:r>
        <w:rPr>
          <w:rFonts w:hint="eastAsia"/>
        </w:rPr>
        <w:t>God is righteous in forgiving sin (1:9).</w:t>
      </w:r>
    </w:p>
    <w:p w14:paraId="34C05287">
      <w:pPr>
        <w:pStyle w:val="4"/>
        <w:spacing w:before="0"/>
        <w:ind w:left="0" w:right="0"/>
        <w:jc w:val="left"/>
        <w:rPr>
          <w:rFonts w:hint="eastAsia"/>
        </w:rPr>
      </w:pPr>
      <w:r>
        <w:rPr>
          <w:rFonts w:hint="eastAsia"/>
        </w:rPr>
        <w:t>神在赦罪上是公义的（1:9）。</w:t>
      </w:r>
    </w:p>
    <w:p w14:paraId="089CB289">
      <w:pPr>
        <w:pStyle w:val="4"/>
        <w:spacing w:before="0"/>
        <w:ind w:left="0" w:right="0"/>
        <w:jc w:val="left"/>
        <w:rPr>
          <w:rFonts w:hint="eastAsia"/>
        </w:rPr>
      </w:pPr>
    </w:p>
    <w:p w14:paraId="155F25FB">
      <w:pPr>
        <w:pStyle w:val="4"/>
        <w:spacing w:before="0"/>
        <w:ind w:left="0" w:right="0"/>
        <w:jc w:val="left"/>
        <w:rPr>
          <w:rFonts w:hint="eastAsia"/>
        </w:rPr>
      </w:pPr>
      <w:r>
        <w:rPr>
          <w:rFonts w:hint="eastAsia"/>
        </w:rPr>
        <w:t>Jesus Christ is righteous as our advocate with the Father (2:1).</w:t>
      </w:r>
    </w:p>
    <w:p w14:paraId="22E819C7">
      <w:pPr>
        <w:pStyle w:val="4"/>
        <w:spacing w:before="0"/>
        <w:ind w:left="0" w:right="0"/>
        <w:jc w:val="left"/>
        <w:rPr>
          <w:rFonts w:hint="eastAsia"/>
        </w:rPr>
      </w:pPr>
      <w:r>
        <w:rPr>
          <w:rFonts w:hint="eastAsia"/>
        </w:rPr>
        <w:t>耶稣基督作为我们在父面前的代求者是公义的（2:1）。</w:t>
      </w:r>
    </w:p>
    <w:p w14:paraId="4345CC3E">
      <w:pPr>
        <w:pStyle w:val="4"/>
        <w:spacing w:before="0"/>
        <w:ind w:left="0" w:right="0"/>
        <w:jc w:val="left"/>
        <w:rPr>
          <w:rFonts w:hint="eastAsia"/>
        </w:rPr>
      </w:pPr>
    </w:p>
    <w:p w14:paraId="733249DF">
      <w:pPr>
        <w:pStyle w:val="4"/>
        <w:spacing w:before="0"/>
        <w:ind w:left="0" w:right="0"/>
        <w:jc w:val="left"/>
        <w:rPr>
          <w:rFonts w:hint="eastAsia"/>
        </w:rPr>
      </w:pPr>
      <w:r>
        <w:rPr>
          <w:rFonts w:hint="eastAsia"/>
        </w:rPr>
        <w:t>But it is in the section on which we are now entering that righteousness bulks most largely.</w:t>
      </w:r>
    </w:p>
    <w:p w14:paraId="2FD61DB2">
      <w:pPr>
        <w:pStyle w:val="4"/>
        <w:spacing w:before="0"/>
        <w:ind w:left="0" w:right="0"/>
        <w:jc w:val="left"/>
        <w:rPr>
          <w:rFonts w:hint="eastAsia"/>
        </w:rPr>
      </w:pPr>
      <w:r>
        <w:rPr>
          <w:rFonts w:hint="eastAsia"/>
        </w:rPr>
        <w:t>但正是在我们现在要进入的这一部分，公义占据了最大的篇幅。</w:t>
      </w:r>
    </w:p>
    <w:p w14:paraId="7FD89858">
      <w:pPr>
        <w:pStyle w:val="4"/>
        <w:spacing w:before="0"/>
        <w:ind w:left="0" w:right="0"/>
        <w:jc w:val="left"/>
        <w:rPr>
          <w:rFonts w:hint="eastAsia"/>
        </w:rPr>
      </w:pPr>
    </w:p>
    <w:p w14:paraId="23A92D76">
      <w:pPr>
        <w:pStyle w:val="4"/>
        <w:spacing w:before="0"/>
        <w:ind w:left="0" w:right="0"/>
        <w:jc w:val="left"/>
        <w:rPr>
          <w:rFonts w:hint="eastAsia"/>
        </w:rPr>
      </w:pPr>
      <w:r>
        <w:rPr>
          <w:rFonts w:hint="eastAsia"/>
        </w:rPr>
        <w:t>"God is righteous;" that is his perfection.</w:t>
      </w:r>
    </w:p>
    <w:p w14:paraId="7B0182E9">
      <w:pPr>
        <w:pStyle w:val="4"/>
        <w:spacing w:before="0"/>
        <w:ind w:left="0" w:right="0"/>
        <w:jc w:val="left"/>
        <w:rPr>
          <w:rFonts w:hint="eastAsia"/>
        </w:rPr>
      </w:pPr>
      <w:r>
        <w:rPr>
          <w:rFonts w:hint="eastAsia"/>
        </w:rPr>
        <w:t>“神是公义的；”那是祂的完美。</w:t>
      </w:r>
    </w:p>
    <w:p w14:paraId="1DE4E34F">
      <w:pPr>
        <w:pStyle w:val="4"/>
        <w:spacing w:before="0"/>
        <w:ind w:left="0" w:right="0"/>
        <w:jc w:val="left"/>
        <w:rPr>
          <w:rFonts w:hint="eastAsia"/>
        </w:rPr>
      </w:pPr>
    </w:p>
    <w:p w14:paraId="45F68E5A">
      <w:pPr>
        <w:pStyle w:val="4"/>
        <w:spacing w:before="0"/>
        <w:ind w:left="0" w:right="0"/>
        <w:jc w:val="left"/>
        <w:rPr>
          <w:rFonts w:hint="eastAsia"/>
        </w:rPr>
      </w:pPr>
      <w:r>
        <w:rPr>
          <w:rFonts w:hint="eastAsia"/>
        </w:rPr>
        <w:t>We are to "know that he is righteous."</w:t>
      </w:r>
    </w:p>
    <w:p w14:paraId="6DC7D237">
      <w:pPr>
        <w:pStyle w:val="4"/>
        <w:spacing w:before="0"/>
        <w:ind w:left="0" w:right="0"/>
        <w:jc w:val="left"/>
        <w:rPr>
          <w:rFonts w:hint="eastAsia"/>
        </w:rPr>
      </w:pPr>
      <w:r>
        <w:rPr>
          <w:rFonts w:hint="eastAsia"/>
        </w:rPr>
        <w:t>我们要“知道祂是公义的”。</w:t>
      </w:r>
    </w:p>
    <w:p w14:paraId="5E1EE2C2">
      <w:pPr>
        <w:pStyle w:val="4"/>
        <w:spacing w:before="0"/>
        <w:ind w:left="0" w:right="0"/>
        <w:jc w:val="left"/>
        <w:rPr>
          <w:rFonts w:hint="eastAsia"/>
        </w:rPr>
      </w:pPr>
    </w:p>
    <w:p w14:paraId="62FFC462">
      <w:pPr>
        <w:pStyle w:val="4"/>
        <w:spacing w:before="0"/>
        <w:ind w:left="0" w:right="0"/>
        <w:jc w:val="left"/>
        <w:rPr>
          <w:rFonts w:hint="eastAsia"/>
        </w:rPr>
      </w:pPr>
      <w:r>
        <w:rPr>
          <w:rFonts w:hint="eastAsia"/>
        </w:rPr>
        <w:t>His Son, born of him, knew this; "O righteous Father, the world hath not known thee, but I have known thee."</w:t>
      </w:r>
    </w:p>
    <w:p w14:paraId="7B158B7F">
      <w:pPr>
        <w:pStyle w:val="4"/>
        <w:spacing w:before="0"/>
        <w:ind w:left="0" w:right="0"/>
        <w:jc w:val="left"/>
        <w:rPr>
          <w:rFonts w:hint="eastAsia"/>
        </w:rPr>
      </w:pPr>
      <w:r>
        <w:rPr>
          <w:rFonts w:hint="eastAsia"/>
        </w:rPr>
        <w:t>祂的儿子，从祂而生，知道这一点；“公义的父啊，世人未曾认识祢，我却认识祢。”</w:t>
      </w:r>
    </w:p>
    <w:p w14:paraId="05373611">
      <w:pPr>
        <w:pStyle w:val="4"/>
        <w:spacing w:before="0"/>
        <w:ind w:left="0" w:right="0"/>
        <w:jc w:val="left"/>
        <w:rPr>
          <w:rFonts w:hint="eastAsia"/>
        </w:rPr>
      </w:pPr>
    </w:p>
    <w:p w14:paraId="1A04386D">
      <w:pPr>
        <w:pStyle w:val="4"/>
        <w:spacing w:before="0"/>
        <w:ind w:left="0" w:right="0"/>
        <w:jc w:val="left"/>
        <w:rPr>
          <w:rFonts w:hint="eastAsia"/>
        </w:rPr>
      </w:pPr>
      <w:r>
        <w:rPr>
          <w:rFonts w:hint="eastAsia"/>
        </w:rPr>
        <w:t>I have known that thou art righteous.</w:t>
      </w:r>
    </w:p>
    <w:p w14:paraId="78BC5E18">
      <w:pPr>
        <w:pStyle w:val="4"/>
        <w:spacing w:before="0"/>
        <w:ind w:left="0" w:right="0"/>
        <w:jc w:val="left"/>
        <w:rPr>
          <w:rFonts w:hint="eastAsia"/>
        </w:rPr>
      </w:pPr>
      <w:r>
        <w:rPr>
          <w:rFonts w:hint="eastAsia"/>
        </w:rPr>
        <w:t>我知道祢是公义的。</w:t>
      </w:r>
    </w:p>
    <w:p w14:paraId="60484415">
      <w:pPr>
        <w:pStyle w:val="4"/>
        <w:spacing w:before="0"/>
        <w:ind w:left="0" w:right="0"/>
        <w:jc w:val="left"/>
        <w:rPr>
          <w:rFonts w:hint="eastAsia"/>
        </w:rPr>
      </w:pPr>
    </w:p>
    <w:p w14:paraId="681C1504">
      <w:pPr>
        <w:pStyle w:val="4"/>
        <w:spacing w:before="0"/>
        <w:ind w:left="0" w:right="0"/>
        <w:jc w:val="left"/>
        <w:rPr>
          <w:rFonts w:hint="eastAsia"/>
        </w:rPr>
      </w:pPr>
      <w:r>
        <w:rPr>
          <w:rFonts w:hint="eastAsia"/>
        </w:rPr>
        <w:t>It is a great matter to know that, in the midst of a world that knows it not.</w:t>
      </w:r>
    </w:p>
    <w:p w14:paraId="6CE0084B">
      <w:pPr>
        <w:pStyle w:val="4"/>
        <w:spacing w:before="0"/>
        <w:ind w:left="0" w:right="0"/>
        <w:jc w:val="left"/>
        <w:rPr>
          <w:rFonts w:hint="eastAsia"/>
        </w:rPr>
      </w:pPr>
      <w:r>
        <w:rPr>
          <w:rFonts w:hint="eastAsia"/>
        </w:rPr>
        <w:t>在一个不认识它的世界中，认识到这一点是件大事。</w:t>
      </w:r>
    </w:p>
    <w:p w14:paraId="449FAA3B">
      <w:pPr>
        <w:pStyle w:val="4"/>
        <w:spacing w:before="0"/>
        <w:ind w:left="0" w:right="0"/>
        <w:jc w:val="left"/>
        <w:rPr>
          <w:rFonts w:hint="eastAsia"/>
        </w:rPr>
      </w:pPr>
    </w:p>
    <w:p w14:paraId="68208763">
      <w:pPr>
        <w:pStyle w:val="4"/>
        <w:spacing w:before="0"/>
        <w:ind w:left="0" w:right="0"/>
        <w:jc w:val="left"/>
        <w:rPr>
          <w:rFonts w:hint="eastAsia"/>
        </w:rPr>
      </w:pPr>
      <w:r>
        <w:rPr>
          <w:rFonts w:hint="eastAsia"/>
        </w:rPr>
        <w:t>For does the world know that God is righteous?</w:t>
      </w:r>
    </w:p>
    <w:p w14:paraId="48DF8899">
      <w:pPr>
        <w:pStyle w:val="4"/>
        <w:spacing w:before="0"/>
        <w:ind w:left="0" w:right="0"/>
        <w:jc w:val="left"/>
        <w:rPr>
          <w:rFonts w:hint="eastAsia"/>
        </w:rPr>
      </w:pPr>
      <w:r>
        <w:rPr>
          <w:rFonts w:hint="eastAsia"/>
        </w:rPr>
        <w:t>因为世界知道神是公义的吗？</w:t>
      </w:r>
    </w:p>
    <w:p w14:paraId="23378E78">
      <w:pPr>
        <w:pStyle w:val="4"/>
        <w:spacing w:before="0"/>
        <w:ind w:left="0" w:right="0"/>
        <w:jc w:val="left"/>
        <w:rPr>
          <w:rFonts w:hint="eastAsia"/>
        </w:rPr>
      </w:pPr>
    </w:p>
    <w:p w14:paraId="249AE7CA">
      <w:pPr>
        <w:pStyle w:val="4"/>
        <w:spacing w:before="0"/>
        <w:ind w:left="0" w:right="0"/>
        <w:jc w:val="left"/>
        <w:rPr>
          <w:rFonts w:hint="eastAsia"/>
        </w:rPr>
      </w:pPr>
      <w:r>
        <w:rPr>
          <w:rFonts w:hint="eastAsia"/>
        </w:rPr>
        <w:t>Have "the workers of iniquity" that knowledge, when "they eat up God's people like bread, and say God seeth not"?</w:t>
      </w:r>
    </w:p>
    <w:p w14:paraId="4F80843A">
      <w:pPr>
        <w:pStyle w:val="4"/>
        <w:spacing w:before="0"/>
        <w:ind w:left="0" w:right="0"/>
        <w:jc w:val="left"/>
        <w:rPr>
          <w:rFonts w:hint="eastAsia"/>
        </w:rPr>
      </w:pPr>
      <w:r>
        <w:rPr>
          <w:rFonts w:hint="eastAsia"/>
        </w:rPr>
        <w:t>“作孽的人”有那种知识吗，当他们“吞吃神的百姓如同吃饭，并且说神看不见”的时候？</w:t>
      </w:r>
    </w:p>
    <w:p w14:paraId="6AE3A82A">
      <w:pPr>
        <w:pStyle w:val="4"/>
        <w:spacing w:before="0"/>
        <w:ind w:left="0" w:right="0"/>
        <w:jc w:val="left"/>
        <w:rPr>
          <w:rFonts w:hint="eastAsia"/>
        </w:rPr>
      </w:pPr>
    </w:p>
    <w:p w14:paraId="21489766">
      <w:pPr>
        <w:pStyle w:val="4"/>
        <w:spacing w:before="0"/>
        <w:ind w:left="0" w:right="0"/>
        <w:jc w:val="left"/>
        <w:rPr>
          <w:rFonts w:hint="eastAsia"/>
        </w:rPr>
      </w:pPr>
      <w:r>
        <w:rPr>
          <w:rFonts w:hint="eastAsia"/>
        </w:rPr>
        <w:t>when they call not upon the name of the Lord?</w:t>
      </w:r>
    </w:p>
    <w:p w14:paraId="0268A121">
      <w:pPr>
        <w:pStyle w:val="4"/>
        <w:spacing w:before="0"/>
        <w:ind w:left="0" w:right="0"/>
        <w:jc w:val="left"/>
        <w:rPr>
          <w:rFonts w:hint="eastAsia"/>
        </w:rPr>
      </w:pPr>
      <w:r>
        <w:rPr>
          <w:rFonts w:hint="eastAsia"/>
        </w:rPr>
        <w:t>当他们不求告耶和华的名时？</w:t>
      </w:r>
    </w:p>
    <w:p w14:paraId="3876E51D">
      <w:pPr>
        <w:pStyle w:val="4"/>
        <w:spacing w:before="0"/>
        <w:ind w:left="0" w:right="0"/>
        <w:jc w:val="left"/>
        <w:rPr>
          <w:rFonts w:hint="eastAsia"/>
        </w:rPr>
      </w:pPr>
    </w:p>
    <w:p w14:paraId="207186C7">
      <w:pPr>
        <w:pStyle w:val="4"/>
        <w:spacing w:before="0"/>
        <w:ind w:left="0" w:right="0"/>
        <w:jc w:val="left"/>
        <w:rPr>
          <w:rFonts w:hint="eastAsia"/>
        </w:rPr>
      </w:pPr>
      <w:r>
        <w:rPr>
          <w:rFonts w:hint="eastAsia"/>
        </w:rPr>
        <w:t>when they do deeds of darkness, and, because he keeps silence, think that he is altogether such an one as themselves?</w:t>
      </w:r>
    </w:p>
    <w:p w14:paraId="0B88ABCC">
      <w:pPr>
        <w:pStyle w:val="4"/>
        <w:spacing w:before="0"/>
        <w:ind w:left="0" w:right="0"/>
        <w:jc w:val="left"/>
        <w:rPr>
          <w:rFonts w:hint="eastAsia"/>
        </w:rPr>
      </w:pPr>
      <w:r>
        <w:rPr>
          <w:rFonts w:hint="eastAsia"/>
        </w:rPr>
        <w:t>当他们行黑暗的事，并且因为祂保持沉默，就以为祂完全像他们一样吗？</w:t>
      </w:r>
    </w:p>
    <w:p w14:paraId="578F2733">
      <w:pPr>
        <w:pStyle w:val="4"/>
        <w:spacing w:before="0"/>
        <w:ind w:left="0" w:right="0"/>
        <w:jc w:val="left"/>
        <w:rPr>
          <w:rFonts w:hint="eastAsia"/>
        </w:rPr>
      </w:pPr>
    </w:p>
    <w:p w14:paraId="4B8E671C">
      <w:pPr>
        <w:pStyle w:val="4"/>
        <w:spacing w:before="0"/>
        <w:ind w:left="0" w:right="0"/>
        <w:jc w:val="left"/>
        <w:rPr>
          <w:rFonts w:hint="eastAsia"/>
        </w:rPr>
      </w:pPr>
      <w:r>
        <w:rPr>
          <w:rFonts w:hint="eastAsia"/>
        </w:rPr>
        <w:t>Do we know that God is righteous?</w:t>
      </w:r>
    </w:p>
    <w:p w14:paraId="78751A23">
      <w:pPr>
        <w:pStyle w:val="4"/>
        <w:spacing w:before="0"/>
        <w:ind w:left="0" w:right="0"/>
        <w:jc w:val="left"/>
        <w:rPr>
          <w:rFonts w:hint="eastAsia"/>
        </w:rPr>
      </w:pPr>
      <w:r>
        <w:rPr>
          <w:rFonts w:hint="eastAsia"/>
        </w:rPr>
        <w:t>我们知道神是公义的吗？</w:t>
      </w:r>
    </w:p>
    <w:p w14:paraId="58F5F377">
      <w:pPr>
        <w:pStyle w:val="4"/>
        <w:spacing w:before="0"/>
        <w:ind w:left="0" w:right="0"/>
        <w:jc w:val="left"/>
        <w:rPr>
          <w:rFonts w:hint="eastAsia"/>
        </w:rPr>
      </w:pPr>
    </w:p>
    <w:p w14:paraId="2B296297">
      <w:pPr>
        <w:pStyle w:val="4"/>
        <w:spacing w:before="0"/>
        <w:ind w:left="0" w:right="0"/>
        <w:jc w:val="left"/>
        <w:rPr>
          <w:rFonts w:hint="eastAsia"/>
        </w:rPr>
      </w:pPr>
      <w:r>
        <w:rPr>
          <w:rFonts w:hint="eastAsia"/>
        </w:rPr>
        <w:t>That God is kind, compassionate, merciful, bountiful,—all that we can easily know.</w:t>
      </w:r>
    </w:p>
    <w:p w14:paraId="132190D5">
      <w:pPr>
        <w:pStyle w:val="4"/>
        <w:spacing w:before="0"/>
        <w:ind w:left="0" w:right="0"/>
        <w:jc w:val="left"/>
        <w:rPr>
          <w:rFonts w:hint="eastAsia"/>
        </w:rPr>
      </w:pPr>
      <w:r>
        <w:rPr>
          <w:rFonts w:hint="eastAsia"/>
        </w:rPr>
        <w:t>神是仁慈、怜悯、慈悲、慷慨的——这一切我们都能轻易知道。</w:t>
      </w:r>
    </w:p>
    <w:p w14:paraId="49C58513">
      <w:pPr>
        <w:pStyle w:val="4"/>
        <w:spacing w:before="0"/>
        <w:ind w:left="0" w:right="0"/>
        <w:jc w:val="left"/>
        <w:rPr>
          <w:rFonts w:hint="eastAsia"/>
        </w:rPr>
      </w:pPr>
    </w:p>
    <w:p w14:paraId="707AFBD5">
      <w:pPr>
        <w:pStyle w:val="4"/>
        <w:spacing w:before="0"/>
        <w:ind w:left="0" w:right="0"/>
        <w:jc w:val="left"/>
        <w:rPr>
          <w:rFonts w:hint="eastAsia"/>
        </w:rPr>
      </w:pPr>
      <w:r>
        <w:rPr>
          <w:rFonts w:hint="eastAsia"/>
        </w:rPr>
        <w:t>Such knowledge is not too wonderful for us; it is not high or unattainable.</w:t>
      </w:r>
    </w:p>
    <w:p w14:paraId="1333B3D5">
      <w:pPr>
        <w:pStyle w:val="4"/>
        <w:spacing w:before="0"/>
        <w:ind w:left="0" w:right="0"/>
        <w:jc w:val="left"/>
        <w:rPr>
          <w:rFonts w:hint="eastAsia"/>
        </w:rPr>
      </w:pPr>
      <w:r>
        <w:rPr>
          <w:rFonts w:hint="eastAsia"/>
        </w:rPr>
        <w:t>这样的知识对我们来说并非太奇妙；它并非高不可攀。</w:t>
      </w:r>
    </w:p>
    <w:p w14:paraId="108BCBAD">
      <w:pPr>
        <w:pStyle w:val="4"/>
        <w:spacing w:before="0"/>
        <w:ind w:left="0" w:right="0"/>
        <w:jc w:val="left"/>
        <w:rPr>
          <w:rFonts w:hint="eastAsia"/>
        </w:rPr>
      </w:pPr>
    </w:p>
    <w:p w14:paraId="2E988AAD">
      <w:pPr>
        <w:pStyle w:val="4"/>
        <w:spacing w:before="0"/>
        <w:ind w:left="0" w:right="0"/>
        <w:jc w:val="left"/>
        <w:rPr>
          <w:rFonts w:hint="eastAsia"/>
        </w:rPr>
      </w:pPr>
      <w:r>
        <w:rPr>
          <w:rFonts w:hint="eastAsia"/>
        </w:rPr>
        <w:t>But that he is righteous!</w:t>
      </w:r>
    </w:p>
    <w:p w14:paraId="61993001">
      <w:pPr>
        <w:pStyle w:val="4"/>
        <w:spacing w:before="0"/>
        <w:ind w:left="0" w:right="0"/>
        <w:jc w:val="left"/>
        <w:rPr>
          <w:rFonts w:hint="eastAsia"/>
        </w:rPr>
      </w:pPr>
      <w:r>
        <w:rPr>
          <w:rFonts w:hint="eastAsia"/>
        </w:rPr>
        <w:t>但祂是公义的！</w:t>
      </w:r>
    </w:p>
    <w:p w14:paraId="40E778B5">
      <w:pPr>
        <w:pStyle w:val="4"/>
        <w:spacing w:before="0"/>
        <w:ind w:left="0" w:right="0"/>
        <w:jc w:val="left"/>
        <w:rPr>
          <w:rFonts w:hint="eastAsia"/>
        </w:rPr>
      </w:pPr>
    </w:p>
    <w:p w14:paraId="48A10844">
      <w:pPr>
        <w:pStyle w:val="4"/>
        <w:spacing w:before="0"/>
        <w:ind w:left="0" w:right="0"/>
        <w:jc w:val="left"/>
        <w:rPr>
          <w:rFonts w:hint="eastAsia"/>
        </w:rPr>
      </w:pPr>
      <w:r>
        <w:rPr>
          <w:rFonts w:hint="eastAsia"/>
        </w:rPr>
        <w:t>Have we a fixed and firm knowledge of that?</w:t>
      </w:r>
    </w:p>
    <w:p w14:paraId="104FD4D4">
      <w:pPr>
        <w:pStyle w:val="4"/>
        <w:spacing w:before="0"/>
        <w:ind w:left="0" w:right="0"/>
        <w:jc w:val="left"/>
        <w:rPr>
          <w:rFonts w:hint="eastAsia"/>
        </w:rPr>
      </w:pPr>
      <w:r>
        <w:rPr>
          <w:rFonts w:hint="eastAsia"/>
        </w:rPr>
        <w:t>我们对此是否有固定而坚定的认识？</w:t>
      </w:r>
    </w:p>
    <w:p w14:paraId="6976AC0E">
      <w:pPr>
        <w:pStyle w:val="4"/>
        <w:spacing w:before="0"/>
        <w:ind w:left="0" w:right="0"/>
        <w:jc w:val="left"/>
        <w:rPr>
          <w:rFonts w:hint="eastAsia"/>
        </w:rPr>
      </w:pPr>
    </w:p>
    <w:p w14:paraId="7BFA48A5">
      <w:pPr>
        <w:pStyle w:val="4"/>
        <w:spacing w:before="0"/>
        <w:ind w:left="0" w:right="0"/>
        <w:jc w:val="left"/>
        <w:rPr>
          <w:rFonts w:hint="eastAsia"/>
        </w:rPr>
      </w:pPr>
      <w:r>
        <w:rPr>
          <w:rFonts w:hint="eastAsia"/>
        </w:rPr>
        <w:t>Do we understand what it means?</w:t>
      </w:r>
    </w:p>
    <w:p w14:paraId="3E4BBB05">
      <w:pPr>
        <w:pStyle w:val="4"/>
        <w:spacing w:before="0"/>
        <w:ind w:left="0" w:right="0"/>
        <w:jc w:val="left"/>
        <w:rPr>
          <w:rFonts w:hint="eastAsia"/>
        </w:rPr>
      </w:pPr>
      <w:r>
        <w:rPr>
          <w:rFonts w:hint="eastAsia"/>
        </w:rPr>
        <w:t>我们明白那是什么意思吗？</w:t>
      </w:r>
    </w:p>
    <w:p w14:paraId="7DADF3F3">
      <w:pPr>
        <w:pStyle w:val="4"/>
        <w:spacing w:before="0"/>
        <w:ind w:left="0" w:right="0"/>
        <w:jc w:val="left"/>
        <w:rPr>
          <w:rFonts w:hint="eastAsia"/>
        </w:rPr>
      </w:pPr>
    </w:p>
    <w:p w14:paraId="137E80AD">
      <w:pPr>
        <w:pStyle w:val="4"/>
        <w:spacing w:before="0"/>
        <w:ind w:left="0" w:right="0"/>
        <w:jc w:val="left"/>
        <w:rPr>
          <w:rFonts w:hint="eastAsia"/>
        </w:rPr>
      </w:pPr>
      <w:r>
        <w:rPr>
          <w:rFonts w:hint="eastAsia"/>
        </w:rPr>
        <w:t>Do we grasp the meaning of it and hold it fast?</w:t>
      </w:r>
    </w:p>
    <w:p w14:paraId="362A2F8E">
      <w:pPr>
        <w:pStyle w:val="4"/>
        <w:spacing w:before="0"/>
        <w:ind w:left="0" w:right="0"/>
        <w:jc w:val="left"/>
        <w:rPr>
          <w:rFonts w:hint="eastAsia"/>
        </w:rPr>
      </w:pPr>
      <w:r>
        <w:rPr>
          <w:rFonts w:hint="eastAsia"/>
        </w:rPr>
        <w:t>我们是否掌握了它的意义并紧紧抓住它？</w:t>
      </w:r>
    </w:p>
    <w:p w14:paraId="735E50C0">
      <w:pPr>
        <w:pStyle w:val="4"/>
        <w:spacing w:before="0"/>
        <w:ind w:left="0" w:right="0"/>
        <w:jc w:val="left"/>
        <w:rPr>
          <w:rFonts w:hint="eastAsia"/>
        </w:rPr>
      </w:pPr>
    </w:p>
    <w:p w14:paraId="6F8C6AA2">
      <w:pPr>
        <w:pStyle w:val="4"/>
        <w:spacing w:before="0"/>
        <w:ind w:left="0" w:right="0"/>
        <w:jc w:val="left"/>
        <w:rPr>
          <w:rFonts w:hint="eastAsia"/>
        </w:rPr>
      </w:pPr>
      <w:r>
        <w:rPr>
          <w:rFonts w:hint="eastAsia"/>
        </w:rPr>
        <w:t>Ah! it is not natural for us to do so.</w:t>
      </w:r>
    </w:p>
    <w:p w14:paraId="625FE608">
      <w:pPr>
        <w:pStyle w:val="4"/>
        <w:spacing w:before="0"/>
        <w:ind w:left="0" w:right="0"/>
        <w:jc w:val="left"/>
        <w:rPr>
          <w:rFonts w:hint="eastAsia"/>
        </w:rPr>
      </w:pPr>
      <w:r>
        <w:rPr>
          <w:rFonts w:hint="eastAsia"/>
        </w:rPr>
        <w:t>啊！我们这样做并非出于本性。</w:t>
      </w:r>
    </w:p>
    <w:p w14:paraId="3587B5B9">
      <w:pPr>
        <w:pStyle w:val="4"/>
        <w:spacing w:before="0"/>
        <w:ind w:left="0" w:right="0"/>
        <w:jc w:val="left"/>
        <w:rPr>
          <w:rFonts w:hint="eastAsia"/>
        </w:rPr>
      </w:pPr>
    </w:p>
    <w:p w14:paraId="018D3701">
      <w:pPr>
        <w:pStyle w:val="4"/>
        <w:spacing w:before="0"/>
        <w:ind w:left="0" w:right="0"/>
        <w:jc w:val="left"/>
        <w:rPr>
          <w:rFonts w:hint="eastAsia"/>
        </w:rPr>
      </w:pPr>
      <w:r>
        <w:rPr>
          <w:rFonts w:hint="eastAsia"/>
        </w:rPr>
        <w:t>That God is righteous, absolutely and perfectly righteous;—that he thinks and feels and purposes and acts, always according to what ought to be, and never in accommodation to what is; that he makes uncompromising rectitude the rule of all his judgments and proceedings in all his dealings with men;—that he is not facile and bending, open to appeals and appliances from without, but inherently and unalterably righteous;— to know that; really to know it as a fact, and a great fact; true now and true for eternity; ah! such knowledge is not easy for me, a guilty and fallen man.</w:t>
      </w:r>
    </w:p>
    <w:p w14:paraId="0634E7BE">
      <w:pPr>
        <w:pStyle w:val="4"/>
        <w:spacing w:before="0"/>
        <w:ind w:left="0" w:right="0"/>
        <w:jc w:val="left"/>
        <w:rPr>
          <w:rFonts w:hint="eastAsia"/>
        </w:rPr>
      </w:pPr>
      <w:r>
        <w:rPr>
          <w:rFonts w:hint="eastAsia"/>
        </w:rPr>
        <w:t>神是公义的，绝对而完全地公义；——祂的思想、感觉、意图和行为，总是按照应当如何，从不迁就现状；祂使不妥协的正直成为祂在与人一切交往中所有判断和行动的准则；——祂并非轻易变通，易受外界呼吁和手段的影响，而是内在且不可改变地公义；——认识到这一点；真正认识到这是一个事实，一个伟大的事实；现在真实，永远真实；啊！这样的知识对我这个有罪而堕落的人来说，并不容易。</w:t>
      </w:r>
    </w:p>
    <w:p w14:paraId="09FD16D9">
      <w:pPr>
        <w:pStyle w:val="4"/>
        <w:spacing w:before="0"/>
        <w:ind w:left="0" w:right="0"/>
        <w:jc w:val="left"/>
        <w:rPr>
          <w:rFonts w:hint="eastAsia"/>
        </w:rPr>
      </w:pPr>
    </w:p>
    <w:p w14:paraId="08B66D73">
      <w:pPr>
        <w:pStyle w:val="4"/>
        <w:spacing w:before="0"/>
        <w:ind w:left="0" w:right="0"/>
        <w:jc w:val="left"/>
        <w:rPr>
          <w:rFonts w:hint="eastAsia"/>
        </w:rPr>
      </w:pPr>
      <w:r>
        <w:rPr>
          <w:rFonts w:hint="eastAsia"/>
        </w:rPr>
        <w:t>It is not possible, unless I am "born of God."</w:t>
      </w:r>
    </w:p>
    <w:p w14:paraId="225B127C">
      <w:pPr>
        <w:pStyle w:val="4"/>
        <w:spacing w:before="0"/>
        <w:ind w:left="0" w:right="0"/>
        <w:jc w:val="left"/>
        <w:rPr>
          <w:rFonts w:hint="eastAsia"/>
        </w:rPr>
      </w:pPr>
      <w:r>
        <w:rPr>
          <w:rFonts w:hint="eastAsia"/>
        </w:rPr>
        <w:t>这不可能，除非我“从神生的”。</w:t>
      </w:r>
    </w:p>
    <w:p w14:paraId="0A0397A3">
      <w:pPr>
        <w:pStyle w:val="4"/>
        <w:spacing w:before="0"/>
        <w:ind w:left="0" w:right="0"/>
        <w:jc w:val="left"/>
        <w:rPr>
          <w:rFonts w:hint="eastAsia"/>
        </w:rPr>
      </w:pPr>
    </w:p>
    <w:p w14:paraId="13E8D30A">
      <w:pPr>
        <w:pStyle w:val="4"/>
        <w:spacing w:before="0"/>
        <w:ind w:left="0" w:right="0"/>
        <w:jc w:val="left"/>
        <w:rPr>
          <w:rFonts w:hint="eastAsia"/>
        </w:rPr>
      </w:pPr>
      <w:r>
        <w:rPr>
          <w:rFonts w:hint="eastAsia"/>
        </w:rPr>
        <w:t>Jesus knew it; he knew the righteous Father.</w:t>
      </w:r>
    </w:p>
    <w:p w14:paraId="7B7C351F">
      <w:pPr>
        <w:pStyle w:val="4"/>
        <w:spacing w:before="0"/>
        <w:ind w:left="0" w:right="0"/>
        <w:jc w:val="left"/>
        <w:rPr>
          <w:rFonts w:hint="eastAsia"/>
        </w:rPr>
      </w:pPr>
      <w:r>
        <w:rPr>
          <w:rFonts w:hint="eastAsia"/>
        </w:rPr>
        <w:t>耶稣知道；祂认识公义的父。</w:t>
      </w:r>
    </w:p>
    <w:p w14:paraId="4A0C8D07">
      <w:pPr>
        <w:pStyle w:val="4"/>
        <w:spacing w:before="0"/>
        <w:ind w:left="0" w:right="0"/>
        <w:jc w:val="left"/>
        <w:rPr>
          <w:rFonts w:hint="eastAsia"/>
        </w:rPr>
      </w:pPr>
    </w:p>
    <w:p w14:paraId="76757910">
      <w:pPr>
        <w:pStyle w:val="4"/>
        <w:spacing w:before="0"/>
        <w:ind w:left="0" w:right="0"/>
        <w:jc w:val="left"/>
        <w:rPr>
          <w:rFonts w:hint="eastAsia"/>
        </w:rPr>
      </w:pPr>
      <w:r>
        <w:rPr>
          <w:rFonts w:hint="eastAsia"/>
        </w:rPr>
        <w:t>Born of God, he knew that God is righteous; and he did righteousness accordingly.</w:t>
      </w:r>
    </w:p>
    <w:p w14:paraId="049ACA63">
      <w:pPr>
        <w:pStyle w:val="4"/>
        <w:spacing w:before="0"/>
        <w:ind w:left="0" w:right="0"/>
        <w:jc w:val="left"/>
        <w:rPr>
          <w:rFonts w:hint="eastAsia"/>
        </w:rPr>
      </w:pPr>
      <w:r>
        <w:rPr>
          <w:rFonts w:hint="eastAsia"/>
        </w:rPr>
        <w:t>从神而生，祂知道神是公义的；祂也因此行公义。</w:t>
      </w:r>
    </w:p>
    <w:p w14:paraId="35388CAC">
      <w:pPr>
        <w:pStyle w:val="4"/>
        <w:spacing w:before="0"/>
        <w:ind w:left="0" w:right="0"/>
        <w:jc w:val="left"/>
        <w:rPr>
          <w:rFonts w:hint="eastAsia"/>
        </w:rPr>
      </w:pPr>
    </w:p>
    <w:p w14:paraId="7E12E94B">
      <w:pPr>
        <w:pStyle w:val="4"/>
        <w:spacing w:before="0"/>
        <w:ind w:left="0" w:right="0"/>
        <w:jc w:val="left"/>
        <w:rPr>
          <w:rFonts w:hint="eastAsia"/>
        </w:rPr>
      </w:pPr>
      <w:r>
        <w:rPr>
          <w:rFonts w:hint="eastAsia"/>
        </w:rPr>
        <w:t>How thoroughly he did so, let some cases in which he might have been tempted to do otherwise attest.</w:t>
      </w:r>
    </w:p>
    <w:p w14:paraId="16955791">
      <w:pPr>
        <w:pStyle w:val="4"/>
        <w:spacing w:before="0"/>
        <w:ind w:left="0" w:right="0"/>
        <w:jc w:val="left"/>
        <w:rPr>
          <w:rFonts w:hint="eastAsia"/>
        </w:rPr>
      </w:pPr>
      <w:r>
        <w:rPr>
          <w:rFonts w:hint="eastAsia"/>
        </w:rPr>
        <w:t>祂做得何等彻底，让一些祂可能受试探要另作他为的例子来证明。</w:t>
      </w:r>
    </w:p>
    <w:p w14:paraId="3B150167">
      <w:pPr>
        <w:pStyle w:val="4"/>
        <w:spacing w:before="0"/>
        <w:ind w:left="0" w:right="0"/>
        <w:jc w:val="left"/>
        <w:rPr>
          <w:rFonts w:hint="eastAsia"/>
        </w:rPr>
      </w:pPr>
    </w:p>
    <w:p w14:paraId="1026FD80">
      <w:pPr>
        <w:pStyle w:val="4"/>
        <w:spacing w:before="0"/>
        <w:ind w:left="0" w:right="0"/>
        <w:jc w:val="left"/>
        <w:rPr>
          <w:rFonts w:hint="eastAsia"/>
        </w:rPr>
      </w:pPr>
      <w:r>
        <w:rPr>
          <w:rFonts w:hint="eastAsia"/>
        </w:rPr>
        <w:t>1.I cite an instance already referred to in a somewhat different connection.</w:t>
      </w:r>
    </w:p>
    <w:p w14:paraId="4585C3D1">
      <w:pPr>
        <w:pStyle w:val="4"/>
        <w:spacing w:before="0"/>
        <w:ind w:left="0" w:right="0"/>
        <w:jc w:val="left"/>
        <w:rPr>
          <w:rFonts w:hint="eastAsia"/>
        </w:rPr>
      </w:pPr>
      <w:r>
        <w:rPr>
          <w:rFonts w:hint="eastAsia"/>
        </w:rPr>
        <w:t>1.我引用一个先前在略微不同的语境中已经提到过的例子。</w:t>
      </w:r>
    </w:p>
    <w:p w14:paraId="7E9022D3">
      <w:pPr>
        <w:pStyle w:val="4"/>
        <w:spacing w:before="0"/>
        <w:ind w:left="0" w:right="0"/>
        <w:jc w:val="left"/>
        <w:rPr>
          <w:rFonts w:hint="eastAsia"/>
        </w:rPr>
      </w:pPr>
    </w:p>
    <w:p w14:paraId="787B6B0D">
      <w:pPr>
        <w:pStyle w:val="4"/>
        <w:spacing w:before="0"/>
        <w:ind w:left="0" w:right="0"/>
        <w:jc w:val="left"/>
        <w:rPr>
          <w:rFonts w:hint="eastAsia"/>
        </w:rPr>
      </w:pPr>
      <w:r>
        <w:rPr>
          <w:rFonts w:hint="eastAsia"/>
        </w:rPr>
        <w:t>A young man comes to him asking the way to eternal life.</w:t>
      </w:r>
    </w:p>
    <w:p w14:paraId="7458EEBB">
      <w:pPr>
        <w:pStyle w:val="4"/>
        <w:spacing w:before="0"/>
        <w:ind w:left="0" w:right="0"/>
        <w:jc w:val="left"/>
        <w:rPr>
          <w:rFonts w:hint="eastAsia"/>
        </w:rPr>
      </w:pPr>
      <w:r>
        <w:rPr>
          <w:rFonts w:hint="eastAsia"/>
        </w:rPr>
        <w:t>一个年轻人来见祂，询问永生之路。</w:t>
      </w:r>
    </w:p>
    <w:p w14:paraId="1F9E7C66">
      <w:pPr>
        <w:pStyle w:val="4"/>
        <w:spacing w:before="0"/>
        <w:ind w:left="0" w:right="0"/>
        <w:jc w:val="left"/>
        <w:rPr>
          <w:rFonts w:hint="eastAsia"/>
        </w:rPr>
      </w:pPr>
    </w:p>
    <w:p w14:paraId="0C0A6F6C">
      <w:pPr>
        <w:pStyle w:val="4"/>
        <w:spacing w:before="0"/>
        <w:ind w:left="0" w:right="0"/>
        <w:jc w:val="left"/>
        <w:rPr>
          <w:rFonts w:hint="eastAsia"/>
        </w:rPr>
      </w:pPr>
      <w:r>
        <w:rPr>
          <w:rFonts w:hint="eastAsia"/>
        </w:rPr>
        <w:t>He is rich, amiable, good; a keeper of the commandments from his youth; ingenuous, attractive, sincere; so that Jesus beholding him loveth him.</w:t>
      </w:r>
    </w:p>
    <w:p w14:paraId="38A90DA8">
      <w:pPr>
        <w:pStyle w:val="4"/>
        <w:spacing w:before="0"/>
        <w:ind w:left="0" w:right="0"/>
        <w:jc w:val="left"/>
        <w:rPr>
          <w:rFonts w:hint="eastAsia"/>
        </w:rPr>
      </w:pPr>
      <w:r>
        <w:rPr>
          <w:rFonts w:hint="eastAsia"/>
        </w:rPr>
        <w:t>祂富有、和蔼、良善；从年幼时就遵守诫命；坦率、有魅力、真诚；以致耶稣看着祂就爱祂。</w:t>
      </w:r>
    </w:p>
    <w:p w14:paraId="6E783AA8">
      <w:pPr>
        <w:pStyle w:val="4"/>
        <w:spacing w:before="0"/>
        <w:ind w:left="0" w:right="0"/>
        <w:jc w:val="left"/>
        <w:rPr>
          <w:rFonts w:hint="eastAsia"/>
        </w:rPr>
      </w:pPr>
    </w:p>
    <w:p w14:paraId="49B29BEB">
      <w:pPr>
        <w:pStyle w:val="4"/>
        <w:spacing w:before="0"/>
        <w:ind w:left="0" w:right="0"/>
        <w:jc w:val="left"/>
        <w:rPr>
          <w:rFonts w:hint="eastAsia"/>
        </w:rPr>
      </w:pPr>
      <w:r>
        <w:rPr>
          <w:rFonts w:hint="eastAsia"/>
        </w:rPr>
        <w:t>May he not stretch a point in this goodly youth's favour?</w:t>
      </w:r>
    </w:p>
    <w:p w14:paraId="0C1144C7">
      <w:pPr>
        <w:pStyle w:val="4"/>
        <w:spacing w:before="0"/>
        <w:ind w:left="0" w:right="0"/>
        <w:jc w:val="left"/>
        <w:rPr>
          <w:rFonts w:hint="eastAsia"/>
        </w:rPr>
      </w:pPr>
      <w:r>
        <w:rPr>
          <w:rFonts w:hint="eastAsia"/>
        </w:rPr>
        <w:t>祂难道不能为了这个美好的青年而通融一下吗？</w:t>
      </w:r>
    </w:p>
    <w:p w14:paraId="6AB3A7EF">
      <w:pPr>
        <w:pStyle w:val="4"/>
        <w:spacing w:before="0"/>
        <w:ind w:left="0" w:right="0"/>
        <w:jc w:val="left"/>
        <w:rPr>
          <w:rFonts w:hint="eastAsia"/>
        </w:rPr>
      </w:pPr>
    </w:p>
    <w:p w14:paraId="3346031C">
      <w:pPr>
        <w:pStyle w:val="4"/>
        <w:spacing w:before="0"/>
        <w:ind w:left="0" w:right="0"/>
        <w:jc w:val="left"/>
        <w:rPr>
          <w:rFonts w:hint="eastAsia"/>
        </w:rPr>
      </w:pPr>
      <w:r>
        <w:rPr>
          <w:rFonts w:hint="eastAsia"/>
        </w:rPr>
        <w:t>May he not accept his goodness as being, if not all that strict law requires, yet on the whole sufficient?</w:t>
      </w:r>
    </w:p>
    <w:p w14:paraId="7962AD97">
      <w:pPr>
        <w:pStyle w:val="4"/>
        <w:spacing w:before="0"/>
        <w:ind w:left="0" w:right="0"/>
        <w:jc w:val="left"/>
        <w:rPr>
          <w:rFonts w:hint="eastAsia"/>
        </w:rPr>
      </w:pPr>
      <w:r>
        <w:rPr>
          <w:rFonts w:hint="eastAsia"/>
        </w:rPr>
        <w:t>祂难道不能接受祂的良善，即使并非完全符合严格律法的要求，但总体上是足够的吗？</w:t>
      </w:r>
    </w:p>
    <w:p w14:paraId="2568E811">
      <w:pPr>
        <w:pStyle w:val="4"/>
        <w:spacing w:before="0"/>
        <w:ind w:left="0" w:right="0"/>
        <w:jc w:val="left"/>
        <w:rPr>
          <w:rFonts w:hint="eastAsia"/>
        </w:rPr>
      </w:pPr>
    </w:p>
    <w:p w14:paraId="79014089">
      <w:pPr>
        <w:pStyle w:val="4"/>
        <w:spacing w:before="0"/>
        <w:ind w:left="0" w:right="0"/>
        <w:jc w:val="left"/>
        <w:rPr>
          <w:rFonts w:hint="eastAsia"/>
        </w:rPr>
      </w:pPr>
      <w:r>
        <w:rPr>
          <w:rFonts w:hint="eastAsia"/>
        </w:rPr>
        <w:t>No. He knows that God is righteous.</w:t>
      </w:r>
    </w:p>
    <w:p w14:paraId="40FB5DFA">
      <w:pPr>
        <w:pStyle w:val="4"/>
        <w:spacing w:before="0"/>
        <w:ind w:left="0" w:right="0"/>
        <w:jc w:val="left"/>
        <w:rPr>
          <w:rFonts w:hint="eastAsia"/>
        </w:rPr>
      </w:pPr>
      <w:r>
        <w:rPr>
          <w:rFonts w:hint="eastAsia"/>
        </w:rPr>
        <w:t>不。祂知道神是公义的。</w:t>
      </w:r>
    </w:p>
    <w:p w14:paraId="45A24C8B">
      <w:pPr>
        <w:pStyle w:val="4"/>
        <w:spacing w:before="0"/>
        <w:ind w:left="0" w:right="0"/>
        <w:jc w:val="left"/>
        <w:rPr>
          <w:rFonts w:hint="eastAsia"/>
        </w:rPr>
      </w:pPr>
    </w:p>
    <w:p w14:paraId="5F42F848">
      <w:pPr>
        <w:pStyle w:val="4"/>
        <w:spacing w:before="0"/>
        <w:ind w:left="0" w:right="0"/>
        <w:jc w:val="left"/>
        <w:rPr>
          <w:rFonts w:hint="eastAsia"/>
        </w:rPr>
      </w:pPr>
      <w:r>
        <w:rPr>
          <w:rFonts w:hint="eastAsia"/>
        </w:rPr>
        <w:t>And, knowing that, he doeth righteousness, though his doing it drives the youth away, with what issue who can tell?</w:t>
      </w:r>
    </w:p>
    <w:p w14:paraId="77013B6F">
      <w:pPr>
        <w:pStyle w:val="4"/>
        <w:spacing w:before="0"/>
        <w:ind w:left="0" w:right="0"/>
        <w:jc w:val="left"/>
        <w:rPr>
          <w:rFonts w:hint="eastAsia"/>
        </w:rPr>
      </w:pPr>
      <w:r>
        <w:rPr>
          <w:rFonts w:hint="eastAsia"/>
        </w:rPr>
        <w:t>并且，知道这一点，祂就施行公义，尽管祂这样做把那青年赶走了，结果如何谁能说得清呢？</w:t>
      </w:r>
    </w:p>
    <w:p w14:paraId="54937A7B">
      <w:pPr>
        <w:pStyle w:val="4"/>
        <w:spacing w:before="0"/>
        <w:ind w:left="0" w:right="0"/>
        <w:jc w:val="left"/>
        <w:rPr>
          <w:rFonts w:hint="eastAsia"/>
        </w:rPr>
      </w:pPr>
    </w:p>
    <w:p w14:paraId="61C3045B">
      <w:pPr>
        <w:pStyle w:val="4"/>
        <w:spacing w:before="0"/>
        <w:ind w:left="0" w:right="0"/>
        <w:jc w:val="left"/>
        <w:rPr>
          <w:rFonts w:hint="eastAsia"/>
        </w:rPr>
      </w:pPr>
      <w:r>
        <w:rPr>
          <w:rFonts w:hint="eastAsia"/>
        </w:rPr>
        <w:t>2.He draws near Jerusalem, and beholds the city.</w:t>
      </w:r>
    </w:p>
    <w:p w14:paraId="2DAAB616">
      <w:pPr>
        <w:pStyle w:val="4"/>
        <w:spacing w:before="0"/>
        <w:ind w:left="0" w:right="0"/>
        <w:jc w:val="left"/>
        <w:rPr>
          <w:rFonts w:hint="eastAsia"/>
        </w:rPr>
      </w:pPr>
      <w:r>
        <w:rPr>
          <w:rFonts w:hint="eastAsia"/>
        </w:rPr>
        <w:t>2.祂临近耶路撒冷，看见那城。</w:t>
      </w:r>
    </w:p>
    <w:p w14:paraId="4A6116BF">
      <w:pPr>
        <w:pStyle w:val="4"/>
        <w:spacing w:before="0"/>
        <w:ind w:left="0" w:right="0"/>
        <w:jc w:val="left"/>
        <w:rPr>
          <w:rFonts w:hint="eastAsia"/>
        </w:rPr>
      </w:pPr>
    </w:p>
    <w:p w14:paraId="33F0EDF2">
      <w:pPr>
        <w:pStyle w:val="4"/>
        <w:spacing w:before="0"/>
        <w:ind w:left="0" w:right="0"/>
        <w:jc w:val="left"/>
        <w:rPr>
          <w:rFonts w:hint="eastAsia"/>
        </w:rPr>
      </w:pPr>
      <w:r>
        <w:rPr>
          <w:rFonts w:hint="eastAsia"/>
        </w:rPr>
        <w:t>It is inexpressibly dear to him.</w:t>
      </w:r>
    </w:p>
    <w:p w14:paraId="622D4E95">
      <w:pPr>
        <w:pStyle w:val="4"/>
        <w:spacing w:before="0"/>
        <w:ind w:left="0" w:right="0"/>
        <w:jc w:val="left"/>
        <w:rPr>
          <w:rFonts w:hint="eastAsia"/>
        </w:rPr>
      </w:pPr>
      <w:r>
        <w:rPr>
          <w:rFonts w:hint="eastAsia"/>
        </w:rPr>
        <w:t>它对祂来说是难以言喻的宝贵。</w:t>
      </w:r>
    </w:p>
    <w:p w14:paraId="14254350">
      <w:pPr>
        <w:pStyle w:val="4"/>
        <w:spacing w:before="0"/>
        <w:ind w:left="0" w:right="0"/>
        <w:jc w:val="left"/>
        <w:rPr>
          <w:rFonts w:hint="eastAsia"/>
        </w:rPr>
      </w:pPr>
    </w:p>
    <w:p w14:paraId="52478F9F">
      <w:pPr>
        <w:pStyle w:val="4"/>
        <w:spacing w:before="0"/>
        <w:ind w:left="0" w:right="0"/>
        <w:jc w:val="left"/>
        <w:rPr>
          <w:rFonts w:hint="eastAsia"/>
        </w:rPr>
      </w:pPr>
      <w:r>
        <w:rPr>
          <w:rFonts w:hint="eastAsia"/>
        </w:rPr>
        <w:t>If other Israelites hailed it as beautiful for situation, and boasted of it as the joy of the whole earth, the city of the great king; the great king himself may well have a favour for it.</w:t>
      </w:r>
    </w:p>
    <w:p w14:paraId="33A02BF1">
      <w:pPr>
        <w:pStyle w:val="4"/>
        <w:spacing w:before="0"/>
        <w:ind w:left="0" w:right="0"/>
        <w:jc w:val="left"/>
        <w:rPr>
          <w:rFonts w:hint="eastAsia"/>
        </w:rPr>
      </w:pPr>
      <w:r>
        <w:rPr>
          <w:rFonts w:hint="eastAsia"/>
        </w:rPr>
        <w:t>如果其他以色列人称赞它地理位置优美，并夸耀它是全地的喜乐，是大君的城；那么大君自己很可能对它有所偏爱。</w:t>
      </w:r>
    </w:p>
    <w:p w14:paraId="4FE88112">
      <w:pPr>
        <w:pStyle w:val="4"/>
        <w:spacing w:before="0"/>
        <w:ind w:left="0" w:right="0"/>
        <w:jc w:val="left"/>
        <w:rPr>
          <w:rFonts w:hint="eastAsia"/>
        </w:rPr>
      </w:pPr>
    </w:p>
    <w:p w14:paraId="6B7B0387">
      <w:pPr>
        <w:pStyle w:val="4"/>
        <w:spacing w:before="0"/>
        <w:ind w:left="0" w:right="0"/>
        <w:jc w:val="left"/>
        <w:rPr>
          <w:rFonts w:hint="eastAsia"/>
        </w:rPr>
      </w:pPr>
      <w:r>
        <w:rPr>
          <w:rFonts w:hint="eastAsia"/>
        </w:rPr>
        <w:t>The anguish of his human soul, as he contemplates its present security and coming desolation, must be all but intolerable.</w:t>
      </w:r>
    </w:p>
    <w:p w14:paraId="57AC7D81">
      <w:pPr>
        <w:pStyle w:val="4"/>
        <w:spacing w:before="0"/>
        <w:ind w:left="0" w:right="0"/>
        <w:jc w:val="left"/>
        <w:rPr>
          <w:rFonts w:hint="eastAsia"/>
        </w:rPr>
      </w:pPr>
      <w:r>
        <w:rPr>
          <w:rFonts w:hint="eastAsia"/>
        </w:rPr>
        <w:t>当祂默想它现在的安稳和将临的荒凉时，祂属人灵魂的痛苦几乎难以忍受。</w:t>
      </w:r>
    </w:p>
    <w:p w14:paraId="72780691">
      <w:pPr>
        <w:pStyle w:val="4"/>
        <w:spacing w:before="0"/>
        <w:ind w:left="0" w:right="0"/>
        <w:jc w:val="left"/>
        <w:rPr>
          <w:rFonts w:hint="eastAsia"/>
        </w:rPr>
      </w:pPr>
    </w:p>
    <w:p w14:paraId="04E9A9B4">
      <w:pPr>
        <w:pStyle w:val="4"/>
        <w:spacing w:before="0"/>
        <w:ind w:left="0" w:right="0"/>
        <w:jc w:val="left"/>
        <w:rPr>
          <w:rFonts w:hint="eastAsia"/>
        </w:rPr>
      </w:pPr>
      <w:r>
        <w:rPr>
          <w:rFonts w:hint="eastAsia"/>
        </w:rPr>
        <w:t>Can there be no help?</w:t>
      </w:r>
    </w:p>
    <w:p w14:paraId="26797FBA">
      <w:pPr>
        <w:pStyle w:val="4"/>
        <w:spacing w:before="0"/>
        <w:ind w:left="0" w:right="0"/>
        <w:jc w:val="left"/>
        <w:rPr>
          <w:rFonts w:hint="eastAsia"/>
        </w:rPr>
      </w:pPr>
      <w:r>
        <w:rPr>
          <w:rFonts w:hint="eastAsia"/>
        </w:rPr>
        <w:t>难道没有帮助吗？</w:t>
      </w:r>
    </w:p>
    <w:p w14:paraId="284B2473">
      <w:pPr>
        <w:pStyle w:val="4"/>
        <w:spacing w:before="0"/>
        <w:ind w:left="0" w:right="0"/>
        <w:jc w:val="left"/>
        <w:rPr>
          <w:rFonts w:hint="eastAsia"/>
        </w:rPr>
      </w:pPr>
    </w:p>
    <w:p w14:paraId="3FCA09D3">
      <w:pPr>
        <w:pStyle w:val="4"/>
        <w:spacing w:before="0"/>
        <w:ind w:left="0" w:right="0"/>
        <w:jc w:val="left"/>
        <w:rPr>
          <w:rFonts w:hint="eastAsia"/>
        </w:rPr>
      </w:pPr>
      <w:r>
        <w:rPr>
          <w:rFonts w:hint="eastAsia"/>
        </w:rPr>
        <w:t>Is no indulgence possible for his own chosen city's sin?</w:t>
      </w:r>
    </w:p>
    <w:p w14:paraId="2F356899">
      <w:pPr>
        <w:pStyle w:val="4"/>
        <w:spacing w:before="0"/>
        <w:ind w:left="0" w:right="0"/>
        <w:jc w:val="left"/>
        <w:rPr>
          <w:rFonts w:hint="eastAsia"/>
        </w:rPr>
      </w:pPr>
      <w:r>
        <w:rPr>
          <w:rFonts w:hint="eastAsia"/>
        </w:rPr>
        <w:t>对祂自己所拣选之城的罪，难道不可能有任何宽容吗？</w:t>
      </w:r>
    </w:p>
    <w:p w14:paraId="68C7FCF4">
      <w:pPr>
        <w:pStyle w:val="4"/>
        <w:spacing w:before="0"/>
        <w:ind w:left="0" w:right="0"/>
        <w:jc w:val="left"/>
        <w:rPr>
          <w:rFonts w:hint="eastAsia"/>
        </w:rPr>
      </w:pPr>
    </w:p>
    <w:p w14:paraId="1B8C2064">
      <w:pPr>
        <w:pStyle w:val="4"/>
        <w:spacing w:before="0"/>
        <w:ind w:left="0" w:right="0"/>
        <w:jc w:val="left"/>
        <w:rPr>
          <w:rFonts w:hint="eastAsia"/>
        </w:rPr>
      </w:pPr>
      <w:r>
        <w:rPr>
          <w:rFonts w:hint="eastAsia"/>
        </w:rPr>
        <w:t>May no miracle be wrought sufficient to rouse it to repentance?</w:t>
      </w:r>
    </w:p>
    <w:p w14:paraId="3141C7E6">
      <w:pPr>
        <w:pStyle w:val="4"/>
        <w:spacing w:before="0"/>
        <w:ind w:left="0" w:right="0"/>
        <w:jc w:val="left"/>
        <w:rPr>
          <w:rFonts w:hint="eastAsia"/>
        </w:rPr>
      </w:pPr>
      <w:r>
        <w:rPr>
          <w:rFonts w:hint="eastAsia"/>
        </w:rPr>
        <w:t>难道不能行一个足以唤醒它悔改的奇迹吗？</w:t>
      </w:r>
    </w:p>
    <w:p w14:paraId="18A7173D">
      <w:pPr>
        <w:pStyle w:val="4"/>
        <w:spacing w:before="0"/>
        <w:ind w:left="0" w:right="0"/>
        <w:jc w:val="left"/>
        <w:rPr>
          <w:rFonts w:hint="eastAsia"/>
        </w:rPr>
      </w:pPr>
    </w:p>
    <w:p w14:paraId="0F8BAFF4">
      <w:pPr>
        <w:pStyle w:val="4"/>
        <w:spacing w:before="0"/>
        <w:ind w:left="0" w:right="0"/>
        <w:jc w:val="left"/>
        <w:rPr>
          <w:rFonts w:hint="eastAsia"/>
        </w:rPr>
      </w:pPr>
      <w:r>
        <w:rPr>
          <w:rFonts w:hint="eastAsia"/>
        </w:rPr>
        <w:t>He knows that God is righteous; and he doeth righteousness.</w:t>
      </w:r>
    </w:p>
    <w:p w14:paraId="4C1D222E">
      <w:pPr>
        <w:pStyle w:val="4"/>
        <w:spacing w:before="0"/>
        <w:ind w:left="0" w:right="0"/>
        <w:jc w:val="left"/>
        <w:rPr>
          <w:rFonts w:hint="eastAsia"/>
        </w:rPr>
      </w:pPr>
      <w:r>
        <w:rPr>
          <w:rFonts w:hint="eastAsia"/>
        </w:rPr>
        <w:t>祂知道神是公义的；祂也行公义。</w:t>
      </w:r>
    </w:p>
    <w:p w14:paraId="07172928">
      <w:pPr>
        <w:pStyle w:val="4"/>
        <w:spacing w:before="0"/>
        <w:ind w:left="0" w:right="0"/>
        <w:jc w:val="left"/>
        <w:rPr>
          <w:rFonts w:hint="eastAsia"/>
        </w:rPr>
      </w:pPr>
    </w:p>
    <w:p w14:paraId="415A5899">
      <w:pPr>
        <w:pStyle w:val="4"/>
        <w:spacing w:before="0"/>
        <w:ind w:left="0" w:right="0"/>
        <w:jc w:val="left"/>
        <w:rPr>
          <w:rFonts w:hint="eastAsia"/>
        </w:rPr>
      </w:pPr>
      <w:r>
        <w:rPr>
          <w:rFonts w:hint="eastAsia"/>
        </w:rPr>
        <w:t>He weeps in the doing of it.</w:t>
      </w:r>
    </w:p>
    <w:p w14:paraId="4C2B518E">
      <w:pPr>
        <w:pStyle w:val="4"/>
        <w:spacing w:before="0"/>
        <w:ind w:left="0" w:right="0"/>
        <w:jc w:val="left"/>
        <w:rPr>
          <w:rFonts w:hint="eastAsia"/>
        </w:rPr>
      </w:pPr>
      <w:r>
        <w:rPr>
          <w:rFonts w:hint="eastAsia"/>
        </w:rPr>
        <w:t>祂在行的时候哭了。</w:t>
      </w:r>
    </w:p>
    <w:p w14:paraId="035A2893">
      <w:pPr>
        <w:pStyle w:val="4"/>
        <w:spacing w:before="0"/>
        <w:ind w:left="0" w:right="0"/>
        <w:jc w:val="left"/>
        <w:rPr>
          <w:rFonts w:hint="eastAsia"/>
        </w:rPr>
      </w:pPr>
    </w:p>
    <w:p w14:paraId="5E8E678C">
      <w:pPr>
        <w:pStyle w:val="4"/>
        <w:spacing w:before="0"/>
        <w:ind w:left="0" w:right="0"/>
        <w:jc w:val="left"/>
        <w:rPr>
          <w:rFonts w:hint="eastAsia"/>
        </w:rPr>
      </w:pPr>
      <w:r>
        <w:rPr>
          <w:rFonts w:hint="eastAsia"/>
        </w:rPr>
        <w:t>The city's fate rings his heart.</w:t>
      </w:r>
    </w:p>
    <w:p w14:paraId="3A2ED880">
      <w:pPr>
        <w:pStyle w:val="4"/>
        <w:spacing w:before="0"/>
        <w:ind w:left="0" w:right="0"/>
        <w:jc w:val="left"/>
        <w:rPr>
          <w:rFonts w:hint="eastAsia"/>
        </w:rPr>
      </w:pPr>
      <w:r>
        <w:rPr>
          <w:rFonts w:hint="eastAsia"/>
        </w:rPr>
        <w:t>那城的命运使祂心痛。</w:t>
      </w:r>
    </w:p>
    <w:p w14:paraId="0EC16491">
      <w:pPr>
        <w:pStyle w:val="4"/>
        <w:spacing w:before="0"/>
        <w:ind w:left="0" w:right="0"/>
        <w:jc w:val="left"/>
        <w:rPr>
          <w:rFonts w:hint="eastAsia"/>
        </w:rPr>
      </w:pPr>
    </w:p>
    <w:p w14:paraId="5687F31D">
      <w:pPr>
        <w:pStyle w:val="4"/>
        <w:spacing w:before="0"/>
        <w:ind w:left="0" w:right="0"/>
        <w:jc w:val="left"/>
        <w:rPr>
          <w:rFonts w:hint="eastAsia"/>
        </w:rPr>
      </w:pPr>
      <w:r>
        <w:rPr>
          <w:rFonts w:hint="eastAsia"/>
        </w:rPr>
        <w:t>But what can he say?</w:t>
      </w:r>
    </w:p>
    <w:p w14:paraId="278175F9">
      <w:pPr>
        <w:pStyle w:val="4"/>
        <w:spacing w:before="0"/>
        <w:ind w:left="0" w:right="0"/>
        <w:jc w:val="left"/>
        <w:rPr>
          <w:rFonts w:hint="eastAsia"/>
        </w:rPr>
      </w:pPr>
      <w:r>
        <w:rPr>
          <w:rFonts w:hint="eastAsia"/>
        </w:rPr>
        <w:t>但祂能说什么呢？</w:t>
      </w:r>
    </w:p>
    <w:p w14:paraId="3DA22AA0">
      <w:pPr>
        <w:pStyle w:val="4"/>
        <w:spacing w:before="0"/>
        <w:ind w:left="0" w:right="0"/>
        <w:jc w:val="left"/>
        <w:rPr>
          <w:rFonts w:hint="eastAsia"/>
        </w:rPr>
      </w:pPr>
    </w:p>
    <w:p w14:paraId="18314596">
      <w:pPr>
        <w:pStyle w:val="4"/>
        <w:spacing w:before="0"/>
        <w:ind w:left="0" w:right="0"/>
        <w:jc w:val="left"/>
        <w:rPr>
          <w:rFonts w:hint="eastAsia"/>
        </w:rPr>
      </w:pPr>
      <w:r>
        <w:rPr>
          <w:rFonts w:hint="eastAsia"/>
        </w:rPr>
        <w:t>What but "O Jerusalem, Jerusalem!"</w:t>
      </w:r>
    </w:p>
    <w:p w14:paraId="4D5F68D1">
      <w:pPr>
        <w:pStyle w:val="4"/>
        <w:spacing w:before="0"/>
        <w:ind w:left="0" w:right="0"/>
        <w:jc w:val="left"/>
        <w:rPr>
          <w:rFonts w:hint="eastAsia"/>
        </w:rPr>
      </w:pPr>
      <w:r>
        <w:rPr>
          <w:rFonts w:hint="eastAsia"/>
        </w:rPr>
        <w:t>除了“耶路撒冷啊，耶路撒冷！”还能说什么呢？</w:t>
      </w:r>
    </w:p>
    <w:p w14:paraId="7D1BA540">
      <w:pPr>
        <w:pStyle w:val="4"/>
        <w:spacing w:before="0"/>
        <w:ind w:left="0" w:right="0"/>
        <w:jc w:val="left"/>
        <w:rPr>
          <w:rFonts w:hint="eastAsia"/>
        </w:rPr>
      </w:pPr>
    </w:p>
    <w:p w14:paraId="1C82EC5A">
      <w:pPr>
        <w:pStyle w:val="4"/>
        <w:spacing w:before="0"/>
        <w:ind w:left="0" w:right="0"/>
        <w:jc w:val="left"/>
        <w:rPr>
          <w:rFonts w:hint="eastAsia"/>
        </w:rPr>
      </w:pPr>
      <w:r>
        <w:rPr>
          <w:rFonts w:hint="eastAsia"/>
        </w:rPr>
        <w:t>3.He is in the garden; praying the prayer of agony; sweating great drops of blood.</w:t>
      </w:r>
    </w:p>
    <w:p w14:paraId="5161AF54">
      <w:pPr>
        <w:pStyle w:val="4"/>
        <w:spacing w:before="0"/>
        <w:ind w:left="0" w:right="0"/>
        <w:jc w:val="left"/>
        <w:rPr>
          <w:rFonts w:hint="eastAsia"/>
        </w:rPr>
      </w:pPr>
      <w:r>
        <w:rPr>
          <w:rFonts w:hint="eastAsia"/>
        </w:rPr>
        <w:t>3.祂在园中；作痛苦的祷告；汗珠如大血点滴下。</w:t>
      </w:r>
    </w:p>
    <w:p w14:paraId="1818F159">
      <w:pPr>
        <w:pStyle w:val="4"/>
        <w:spacing w:before="0"/>
        <w:ind w:left="0" w:right="0"/>
        <w:jc w:val="left"/>
        <w:rPr>
          <w:rFonts w:hint="eastAsia"/>
        </w:rPr>
      </w:pPr>
    </w:p>
    <w:p w14:paraId="1906FC7E">
      <w:pPr>
        <w:pStyle w:val="4"/>
        <w:spacing w:before="0"/>
        <w:ind w:left="0" w:right="0"/>
        <w:jc w:val="left"/>
        <w:rPr>
          <w:rFonts w:hint="eastAsia"/>
        </w:rPr>
      </w:pPr>
      <w:r>
        <w:rPr>
          <w:rFonts w:hint="eastAsia"/>
        </w:rPr>
        <w:t>The cup is handed to him; the cup of woe; the cup of wrath; the cup of his Father's judicial reckoning with him as answerable for all his people's sins.</w:t>
      </w:r>
    </w:p>
    <w:p w14:paraId="7E172814">
      <w:pPr>
        <w:pStyle w:val="4"/>
        <w:spacing w:before="0"/>
        <w:ind w:left="0" w:right="0"/>
        <w:jc w:val="left"/>
        <w:rPr>
          <w:rFonts w:hint="eastAsia"/>
        </w:rPr>
      </w:pPr>
      <w:r>
        <w:rPr>
          <w:rFonts w:hint="eastAsia"/>
        </w:rPr>
        <w:t>那杯递给祂；苦杯；忿怒之杯；祂父因祂为祂所有百姓的罪负责而对祂的司法审判之杯。</w:t>
      </w:r>
    </w:p>
    <w:p w14:paraId="4C00DA36">
      <w:pPr>
        <w:pStyle w:val="4"/>
        <w:spacing w:before="0"/>
        <w:ind w:left="0" w:right="0"/>
        <w:jc w:val="left"/>
        <w:rPr>
          <w:rFonts w:hint="eastAsia"/>
        </w:rPr>
      </w:pPr>
    </w:p>
    <w:p w14:paraId="0CC91B13">
      <w:pPr>
        <w:pStyle w:val="4"/>
        <w:spacing w:before="0"/>
        <w:ind w:left="0" w:right="0"/>
        <w:jc w:val="left"/>
        <w:rPr>
          <w:rFonts w:hint="eastAsia"/>
        </w:rPr>
      </w:pPr>
      <w:r>
        <w:rPr>
          <w:rFonts w:hint="eastAsia"/>
        </w:rPr>
        <w:t>"Father, if it be possible!"</w:t>
      </w:r>
    </w:p>
    <w:p w14:paraId="7345F2D6">
      <w:pPr>
        <w:pStyle w:val="4"/>
        <w:spacing w:before="0"/>
        <w:ind w:left="0" w:right="0"/>
        <w:jc w:val="left"/>
        <w:rPr>
          <w:rFonts w:hint="eastAsia"/>
        </w:rPr>
      </w:pPr>
      <w:r>
        <w:rPr>
          <w:rFonts w:hint="eastAsia"/>
        </w:rPr>
        <w:t>“父啊，倘若可行！”</w:t>
      </w:r>
    </w:p>
    <w:p w14:paraId="3FACE4B8">
      <w:pPr>
        <w:pStyle w:val="4"/>
        <w:spacing w:before="0"/>
        <w:ind w:left="0" w:right="0"/>
        <w:jc w:val="left"/>
        <w:rPr>
          <w:rFonts w:hint="eastAsia"/>
        </w:rPr>
      </w:pPr>
    </w:p>
    <w:p w14:paraId="4D543568">
      <w:pPr>
        <w:pStyle w:val="4"/>
        <w:spacing w:before="0"/>
        <w:ind w:left="0" w:right="0"/>
        <w:jc w:val="left"/>
        <w:rPr>
          <w:rFonts w:hint="eastAsia"/>
        </w:rPr>
      </w:pPr>
      <w:r>
        <w:rPr>
          <w:rFonts w:hint="eastAsia"/>
        </w:rPr>
        <w:t>May it not be possible?</w:t>
      </w:r>
    </w:p>
    <w:p w14:paraId="31AA2337">
      <w:pPr>
        <w:pStyle w:val="4"/>
        <w:spacing w:before="0"/>
        <w:ind w:left="0" w:right="0"/>
        <w:jc w:val="left"/>
        <w:rPr>
          <w:rFonts w:hint="eastAsia"/>
        </w:rPr>
      </w:pPr>
      <w:r>
        <w:rPr>
          <w:rFonts w:hint="eastAsia"/>
        </w:rPr>
        <w:t>难道不可能吗？</w:t>
      </w:r>
    </w:p>
    <w:p w14:paraId="665FAA5F">
      <w:pPr>
        <w:pStyle w:val="4"/>
        <w:spacing w:before="0"/>
        <w:ind w:left="0" w:right="0"/>
        <w:jc w:val="left"/>
        <w:rPr>
          <w:rFonts w:hint="eastAsia"/>
        </w:rPr>
      </w:pPr>
    </w:p>
    <w:p w14:paraId="447C0570">
      <w:pPr>
        <w:pStyle w:val="4"/>
        <w:spacing w:before="0"/>
        <w:ind w:left="0" w:right="0"/>
        <w:jc w:val="left"/>
        <w:rPr>
          <w:rFonts w:hint="eastAsia"/>
        </w:rPr>
      </w:pPr>
      <w:r>
        <w:rPr>
          <w:rFonts w:hint="eastAsia"/>
        </w:rPr>
        <w:t>Is there no way of salvation but through the shedding of my blood?</w:t>
      </w:r>
    </w:p>
    <w:p w14:paraId="7DB52379">
      <w:pPr>
        <w:pStyle w:val="4"/>
        <w:spacing w:before="0"/>
        <w:ind w:left="0" w:right="0"/>
        <w:jc w:val="left"/>
        <w:rPr>
          <w:rFonts w:hint="eastAsia"/>
        </w:rPr>
      </w:pPr>
      <w:r>
        <w:rPr>
          <w:rFonts w:hint="eastAsia"/>
        </w:rPr>
        <w:t>除了流我的血之外，难道没有别的拯救之路吗？</w:t>
      </w:r>
    </w:p>
    <w:p w14:paraId="53A6E152">
      <w:pPr>
        <w:pStyle w:val="4"/>
        <w:spacing w:before="0"/>
        <w:ind w:left="0" w:right="0"/>
        <w:jc w:val="left"/>
        <w:rPr>
          <w:rFonts w:hint="eastAsia"/>
        </w:rPr>
      </w:pPr>
    </w:p>
    <w:p w14:paraId="2FF59222">
      <w:pPr>
        <w:pStyle w:val="4"/>
        <w:spacing w:before="0"/>
        <w:ind w:left="0" w:right="0"/>
        <w:jc w:val="left"/>
        <w:rPr>
          <w:rFonts w:hint="eastAsia"/>
        </w:rPr>
      </w:pPr>
      <w:r>
        <w:rPr>
          <w:rFonts w:hint="eastAsia"/>
        </w:rPr>
        <w:t>No. He knows that God is righteous; and he doeth righteousness.</w:t>
      </w:r>
    </w:p>
    <w:p w14:paraId="658C8DF3">
      <w:pPr>
        <w:pStyle w:val="4"/>
        <w:spacing w:before="0"/>
        <w:ind w:left="0" w:right="0"/>
        <w:jc w:val="left"/>
        <w:rPr>
          <w:rFonts w:hint="eastAsia"/>
        </w:rPr>
      </w:pPr>
      <w:r>
        <w:rPr>
          <w:rFonts w:hint="eastAsia"/>
        </w:rPr>
        <w:t>不。祂知道神是公义的；祂也行公义。</w:t>
      </w:r>
    </w:p>
    <w:p w14:paraId="7127EEAD">
      <w:pPr>
        <w:pStyle w:val="4"/>
        <w:spacing w:before="0"/>
        <w:ind w:left="0" w:right="0"/>
        <w:jc w:val="left"/>
        <w:rPr>
          <w:rFonts w:hint="eastAsia"/>
        </w:rPr>
      </w:pPr>
    </w:p>
    <w:p w14:paraId="5511ACDD">
      <w:pPr>
        <w:pStyle w:val="4"/>
        <w:spacing w:before="0"/>
        <w:ind w:left="0" w:right="0"/>
        <w:jc w:val="left"/>
        <w:rPr>
          <w:rFonts w:hint="eastAsia"/>
        </w:rPr>
      </w:pPr>
      <w:r>
        <w:rPr>
          <w:rFonts w:hint="eastAsia"/>
        </w:rPr>
        <w:t>"Father, thy will be done!"</w:t>
      </w:r>
    </w:p>
    <w:p w14:paraId="7264879A">
      <w:pPr>
        <w:pStyle w:val="4"/>
        <w:spacing w:before="0"/>
        <w:ind w:left="0" w:right="0"/>
        <w:jc w:val="left"/>
        <w:rPr>
          <w:rFonts w:hint="eastAsia"/>
        </w:rPr>
      </w:pPr>
      <w:r>
        <w:rPr>
          <w:rFonts w:hint="eastAsia"/>
        </w:rPr>
        <w:t>“父啊，愿祢的旨意成就！”</w:t>
      </w:r>
    </w:p>
    <w:p w14:paraId="6AF6FC25">
      <w:pPr>
        <w:pStyle w:val="4"/>
        <w:spacing w:before="0"/>
        <w:ind w:left="0" w:right="0"/>
        <w:jc w:val="left"/>
        <w:rPr>
          <w:rFonts w:hint="eastAsia"/>
        </w:rPr>
      </w:pPr>
    </w:p>
    <w:p w14:paraId="3890C59E">
      <w:pPr>
        <w:pStyle w:val="4"/>
        <w:spacing w:before="0"/>
        <w:ind w:left="0" w:right="0"/>
        <w:jc w:val="left"/>
        <w:rPr>
          <w:rFonts w:hint="eastAsia"/>
        </w:rPr>
      </w:pPr>
      <w:r>
        <w:rPr>
          <w:rFonts w:hint="eastAsia"/>
        </w:rPr>
        <w:t>Thus it is plainly seen that he is born of God.</w:t>
      </w:r>
    </w:p>
    <w:p w14:paraId="3D4662DD">
      <w:pPr>
        <w:pStyle w:val="4"/>
        <w:spacing w:before="0"/>
        <w:ind w:left="0" w:right="0"/>
        <w:jc w:val="left"/>
        <w:rPr>
          <w:rFonts w:hint="eastAsia"/>
        </w:rPr>
      </w:pPr>
      <w:r>
        <w:rPr>
          <w:rFonts w:hint="eastAsia"/>
        </w:rPr>
        <w:t>因此清楚地看见祂是从神生的。</w:t>
      </w:r>
    </w:p>
    <w:p w14:paraId="6CE85B91">
      <w:pPr>
        <w:pStyle w:val="4"/>
        <w:spacing w:before="0"/>
        <w:ind w:left="0" w:right="0"/>
        <w:jc w:val="left"/>
        <w:rPr>
          <w:rFonts w:hint="eastAsia"/>
        </w:rPr>
      </w:pPr>
    </w:p>
    <w:p w14:paraId="6012AD40">
      <w:pPr>
        <w:pStyle w:val="4"/>
        <w:spacing w:before="0"/>
        <w:ind w:left="0" w:right="0"/>
        <w:jc w:val="left"/>
        <w:rPr>
          <w:rFonts w:hint="eastAsia"/>
        </w:rPr>
      </w:pPr>
      <w:r>
        <w:rPr>
          <w:rFonts w:hint="eastAsia"/>
        </w:rPr>
        <w:t>He knows the righteous Father.</w:t>
      </w:r>
    </w:p>
    <w:p w14:paraId="1E97DF09">
      <w:pPr>
        <w:pStyle w:val="4"/>
        <w:spacing w:before="0"/>
        <w:ind w:left="0" w:right="0"/>
        <w:jc w:val="left"/>
        <w:rPr>
          <w:rFonts w:hint="eastAsia"/>
        </w:rPr>
      </w:pPr>
      <w:r>
        <w:rPr>
          <w:rFonts w:hint="eastAsia"/>
        </w:rPr>
        <w:t>祂认识公义的父。</w:t>
      </w:r>
    </w:p>
    <w:p w14:paraId="22B6AB86">
      <w:pPr>
        <w:pStyle w:val="4"/>
        <w:spacing w:before="0"/>
        <w:ind w:left="0" w:right="0"/>
        <w:jc w:val="left"/>
        <w:rPr>
          <w:rFonts w:hint="eastAsia"/>
        </w:rPr>
      </w:pPr>
    </w:p>
    <w:p w14:paraId="1699304B">
      <w:pPr>
        <w:pStyle w:val="4"/>
        <w:spacing w:before="0"/>
        <w:ind w:left="0" w:right="0"/>
        <w:jc w:val="left"/>
        <w:rPr>
          <w:rFonts w:hint="eastAsia"/>
        </w:rPr>
      </w:pPr>
      <w:r>
        <w:rPr>
          <w:rFonts w:hint="eastAsia"/>
        </w:rPr>
        <w:t>And knowing him as the righteous Father, he doeth righteousness as his only begotten Son.</w:t>
      </w:r>
    </w:p>
    <w:p w14:paraId="14C80CFA">
      <w:pPr>
        <w:pStyle w:val="4"/>
        <w:spacing w:before="0"/>
        <w:ind w:left="0" w:right="0"/>
        <w:jc w:val="left"/>
        <w:rPr>
          <w:rFonts w:hint="eastAsia"/>
        </w:rPr>
      </w:pPr>
      <w:r>
        <w:rPr>
          <w:rFonts w:hint="eastAsia"/>
        </w:rPr>
        <w:t>并且认识祂为公义的父，祂作为祂的独生子行公义。</w:t>
      </w:r>
    </w:p>
    <w:p w14:paraId="449A7352">
      <w:pPr>
        <w:pStyle w:val="4"/>
        <w:spacing w:before="0"/>
        <w:ind w:left="0" w:right="0"/>
        <w:jc w:val="left"/>
        <w:rPr>
          <w:rFonts w:hint="eastAsia"/>
        </w:rPr>
      </w:pPr>
    </w:p>
    <w:p w14:paraId="2EC00132">
      <w:pPr>
        <w:pStyle w:val="4"/>
        <w:spacing w:before="0"/>
        <w:ind w:left="0" w:right="0"/>
        <w:jc w:val="left"/>
        <w:rPr>
          <w:rFonts w:hint="eastAsia"/>
        </w:rPr>
      </w:pPr>
      <w:r>
        <w:rPr>
          <w:rFonts w:hint="eastAsia"/>
        </w:rPr>
        <w:t>You who believe are born of God as he is.</w:t>
      </w:r>
    </w:p>
    <w:p w14:paraId="4C06B758">
      <w:pPr>
        <w:pStyle w:val="4"/>
        <w:spacing w:before="0"/>
        <w:ind w:left="0" w:right="0"/>
        <w:jc w:val="left"/>
        <w:rPr>
          <w:rFonts w:hint="eastAsia"/>
        </w:rPr>
      </w:pPr>
      <w:r>
        <w:rPr>
          <w:rFonts w:hint="eastAsia"/>
        </w:rPr>
        <w:t>你们这些相信的人，像祂一样从神而生。</w:t>
      </w:r>
    </w:p>
    <w:p w14:paraId="6810363F">
      <w:pPr>
        <w:pStyle w:val="4"/>
        <w:spacing w:before="0"/>
        <w:ind w:left="0" w:right="0"/>
        <w:jc w:val="left"/>
        <w:rPr>
          <w:rFonts w:hint="eastAsia"/>
        </w:rPr>
      </w:pPr>
    </w:p>
    <w:p w14:paraId="6D65F07C">
      <w:pPr>
        <w:pStyle w:val="4"/>
        <w:spacing w:before="0"/>
        <w:ind w:left="0" w:right="0"/>
        <w:jc w:val="left"/>
        <w:rPr>
          <w:rFonts w:hint="eastAsia"/>
        </w:rPr>
      </w:pPr>
      <w:r>
        <w:rPr>
          <w:rFonts w:hint="eastAsia"/>
        </w:rPr>
        <w:t>I speak of his human birth; in which you, in your new birth, are partakers with him; the same Spirit of God being the agent in both, and originating in both the same new life.</w:t>
      </w:r>
    </w:p>
    <w:p w14:paraId="55E7A818">
      <w:pPr>
        <w:pStyle w:val="4"/>
        <w:spacing w:before="0"/>
        <w:ind w:left="0" w:right="0"/>
        <w:jc w:val="left"/>
        <w:rPr>
          <w:rFonts w:hint="eastAsia"/>
        </w:rPr>
      </w:pPr>
      <w:r>
        <w:rPr>
          <w:rFonts w:hint="eastAsia"/>
        </w:rPr>
        <w:t>我说的是祂属人的出生；在你们的新生中，你们与祂一同有份；神的同一个灵是两者中的作用者，并在两者中都产生同样的新生命。</w:t>
      </w:r>
    </w:p>
    <w:p w14:paraId="4F7DE4F4">
      <w:pPr>
        <w:pStyle w:val="4"/>
        <w:spacing w:before="0"/>
        <w:ind w:left="0" w:right="0"/>
        <w:jc w:val="left"/>
        <w:rPr>
          <w:rFonts w:hint="eastAsia"/>
        </w:rPr>
      </w:pPr>
    </w:p>
    <w:p w14:paraId="5EAC4636">
      <w:pPr>
        <w:pStyle w:val="4"/>
        <w:spacing w:before="0"/>
        <w:ind w:left="0" w:right="0"/>
        <w:jc w:val="left"/>
        <w:rPr>
          <w:rFonts w:hint="eastAsia"/>
        </w:rPr>
      </w:pPr>
      <w:r>
        <w:rPr>
          <w:rFonts w:hint="eastAsia"/>
        </w:rPr>
        <w:t>His birth was humiliation to him, though it was of God: your new birth is exaltation to you, because it is of God.</w:t>
      </w:r>
    </w:p>
    <w:p w14:paraId="3A3A0863">
      <w:pPr>
        <w:pStyle w:val="4"/>
        <w:spacing w:before="0"/>
        <w:ind w:left="0" w:right="0"/>
        <w:jc w:val="left"/>
        <w:rPr>
          <w:rFonts w:hint="eastAsia"/>
        </w:rPr>
      </w:pPr>
      <w:r>
        <w:rPr>
          <w:rFonts w:hint="eastAsia"/>
        </w:rPr>
        <w:t>祂的出生对祂来说是羞辱，虽然那是出于神：你们的新生对你们来说是高举，因为那是出于神。</w:t>
      </w:r>
    </w:p>
    <w:p w14:paraId="2231102C">
      <w:pPr>
        <w:pStyle w:val="4"/>
        <w:spacing w:before="0"/>
        <w:ind w:left="0" w:right="0"/>
        <w:jc w:val="left"/>
        <w:rPr>
          <w:rFonts w:hint="eastAsia"/>
        </w:rPr>
      </w:pPr>
    </w:p>
    <w:p w14:paraId="01EED46F">
      <w:pPr>
        <w:pStyle w:val="4"/>
        <w:spacing w:before="0"/>
        <w:ind w:left="0" w:right="0"/>
        <w:jc w:val="left"/>
        <w:rPr>
          <w:rFonts w:hint="eastAsia"/>
        </w:rPr>
      </w:pPr>
      <w:r>
        <w:rPr>
          <w:rFonts w:hint="eastAsia"/>
        </w:rPr>
        <w:t>His being born of God by the Spirit made him partaker of your human nature;—your being born again of God by the Spirit makes you partakers of his "divine nature."</w:t>
      </w:r>
    </w:p>
    <w:p w14:paraId="3B2EF948">
      <w:pPr>
        <w:pStyle w:val="4"/>
        <w:spacing w:before="0"/>
        <w:ind w:left="0" w:right="0"/>
        <w:jc w:val="left"/>
        <w:rPr>
          <w:rFonts w:hint="eastAsia"/>
        </w:rPr>
      </w:pPr>
      <w:r>
        <w:rPr>
          <w:rFonts w:hint="eastAsia"/>
        </w:rPr>
        <w:t>祂藉着圣灵从神而生，使祂有份于你们属人的本性；——你们藉着圣灵从神重生，使你们有份于祂“神圣的本性”。</w:t>
      </w:r>
    </w:p>
    <w:p w14:paraId="51E584BB">
      <w:pPr>
        <w:pStyle w:val="4"/>
        <w:spacing w:before="0"/>
        <w:ind w:left="0" w:right="0"/>
        <w:jc w:val="left"/>
        <w:rPr>
          <w:rFonts w:hint="eastAsia"/>
        </w:rPr>
      </w:pPr>
    </w:p>
    <w:p w14:paraId="3E73F61B">
      <w:pPr>
        <w:pStyle w:val="4"/>
        <w:spacing w:before="0"/>
        <w:ind w:left="0" w:right="0"/>
        <w:jc w:val="left"/>
        <w:rPr>
          <w:rFonts w:hint="eastAsia"/>
        </w:rPr>
      </w:pPr>
      <w:r>
        <w:rPr>
          <w:rFonts w:hint="eastAsia"/>
        </w:rPr>
        <w:t>You, thus born of God, come to be of the same mind with him who is the first begotten of the Father; especially as regards your knowing that God is righteous, and that it is, therefore, and must be, the impulse and characteristic of every one that is born of him to do righteousness.</w:t>
      </w:r>
    </w:p>
    <w:p w14:paraId="7E6C70A1">
      <w:pPr>
        <w:pStyle w:val="4"/>
        <w:spacing w:before="0"/>
        <w:ind w:left="0" w:right="0"/>
        <w:jc w:val="left"/>
        <w:rPr>
          <w:rFonts w:hint="eastAsia"/>
        </w:rPr>
      </w:pPr>
      <w:r>
        <w:rPr>
          <w:rFonts w:hint="eastAsia"/>
        </w:rPr>
        <w:t>你们，如此从神而生，就与那父所生的长子同心合意；特别是在你们认识到神是公义的，因此，凡从祂而生的人，行公义乃是其冲动和特征，并且必须如此。</w:t>
      </w:r>
    </w:p>
    <w:p w14:paraId="73730042">
      <w:pPr>
        <w:pStyle w:val="4"/>
        <w:spacing w:before="0"/>
        <w:ind w:left="0" w:right="0"/>
        <w:jc w:val="left"/>
        <w:rPr>
          <w:rFonts w:hint="eastAsia"/>
        </w:rPr>
      </w:pPr>
    </w:p>
    <w:p w14:paraId="28A35B35">
      <w:pPr>
        <w:pStyle w:val="4"/>
        <w:spacing w:before="0"/>
        <w:ind w:left="0" w:right="0"/>
        <w:jc w:val="left"/>
        <w:rPr>
          <w:rFonts w:hint="eastAsia"/>
        </w:rPr>
      </w:pPr>
      <w:r>
        <w:rPr>
          <w:rFonts w:hint="eastAsia"/>
        </w:rPr>
        <w:t>For if you are thus born of God, must you not be as thoroughly on his side, as unreservedly in his interest, in the great outstanding controversy between his righteousness and man's sin, as is his well-beloved Son himself?</w:t>
      </w:r>
    </w:p>
    <w:p w14:paraId="6C7B0DD3">
      <w:pPr>
        <w:pStyle w:val="4"/>
        <w:spacing w:before="0"/>
        <w:ind w:left="0" w:right="0"/>
        <w:jc w:val="left"/>
        <w:rPr>
          <w:rFonts w:hint="eastAsia"/>
        </w:rPr>
      </w:pPr>
      <w:r>
        <w:rPr>
          <w:rFonts w:hint="eastAsia"/>
        </w:rPr>
        <w:t>因为如果你们如此从神而生，难道你们不应当像祂的爱子自己一样，在祂的公义与人的罪之间那场重大的未决争论中，完全站在祂的一边，毫无保留地为祂的利益着想吗？</w:t>
      </w:r>
    </w:p>
    <w:p w14:paraId="4180D648">
      <w:pPr>
        <w:pStyle w:val="4"/>
        <w:spacing w:before="0"/>
        <w:ind w:left="0" w:right="0"/>
        <w:jc w:val="left"/>
        <w:rPr>
          <w:rFonts w:hint="eastAsia"/>
        </w:rPr>
      </w:pPr>
    </w:p>
    <w:p w14:paraId="43239CA3">
      <w:pPr>
        <w:pStyle w:val="4"/>
        <w:spacing w:before="0"/>
        <w:ind w:left="0" w:right="0"/>
        <w:jc w:val="left"/>
        <w:rPr>
          <w:rFonts w:hint="eastAsia"/>
        </w:rPr>
      </w:pPr>
      <w:r>
        <w:rPr>
          <w:rFonts w:hint="eastAsia"/>
        </w:rPr>
        <w:t>Is it really so?</w:t>
      </w:r>
    </w:p>
    <w:p w14:paraId="00C2BD26">
      <w:pPr>
        <w:pStyle w:val="4"/>
        <w:spacing w:before="0"/>
        <w:ind w:left="0" w:right="0"/>
        <w:jc w:val="left"/>
        <w:rPr>
          <w:rFonts w:hint="eastAsia"/>
        </w:rPr>
      </w:pPr>
      <w:r>
        <w:rPr>
          <w:rFonts w:hint="eastAsia"/>
        </w:rPr>
        <w:t>果真如此吗？</w:t>
      </w:r>
    </w:p>
    <w:p w14:paraId="1C3CB1B2">
      <w:pPr>
        <w:pStyle w:val="4"/>
        <w:spacing w:before="0"/>
        <w:ind w:left="0" w:right="0"/>
        <w:jc w:val="left"/>
        <w:rPr>
          <w:rFonts w:hint="eastAsia"/>
        </w:rPr>
      </w:pPr>
    </w:p>
    <w:p w14:paraId="1F28F3D6">
      <w:pPr>
        <w:pStyle w:val="4"/>
        <w:spacing w:before="0"/>
        <w:ind w:left="0" w:right="0"/>
        <w:jc w:val="left"/>
        <w:rPr>
          <w:rFonts w:hint="eastAsia"/>
        </w:rPr>
      </w:pPr>
      <w:r>
        <w:rPr>
          <w:rFonts w:hint="eastAsia"/>
        </w:rPr>
        <w:t>Was he ever seen as infirm and irresolute, as weak and wavering, in his moral judgments, as you too frequently are in yours?</w:t>
      </w:r>
    </w:p>
    <w:p w14:paraId="5C8DCB3E">
      <w:pPr>
        <w:pStyle w:val="4"/>
        <w:spacing w:before="0"/>
        <w:ind w:left="0" w:right="0"/>
        <w:jc w:val="left"/>
        <w:rPr>
          <w:rFonts w:hint="eastAsia"/>
        </w:rPr>
      </w:pPr>
      <w:r>
        <w:rPr>
          <w:rFonts w:hint="eastAsia"/>
        </w:rPr>
        <w:t>祂在道德判断上，是否曾像你们常常表现的那样软弱、犹豫、无力、摇摆不定呢？</w:t>
      </w:r>
    </w:p>
    <w:p w14:paraId="62DBD870">
      <w:pPr>
        <w:pStyle w:val="4"/>
        <w:spacing w:before="0"/>
        <w:ind w:left="0" w:right="0"/>
        <w:jc w:val="left"/>
        <w:rPr>
          <w:rFonts w:hint="eastAsia"/>
        </w:rPr>
      </w:pPr>
    </w:p>
    <w:p w14:paraId="61E8B89B">
      <w:pPr>
        <w:pStyle w:val="4"/>
        <w:spacing w:before="0"/>
        <w:ind w:left="0" w:right="0"/>
        <w:jc w:val="left"/>
        <w:rPr>
          <w:rFonts w:hint="eastAsia"/>
        </w:rPr>
      </w:pPr>
      <w:r>
        <w:rPr>
          <w:rFonts w:hint="eastAsia"/>
        </w:rPr>
        <w:t>Was he ever equivocal or feeble in his utterances about God's claims, and man's duty, and man's guilt?</w:t>
      </w:r>
    </w:p>
    <w:p w14:paraId="5B246BFF">
      <w:pPr>
        <w:pStyle w:val="4"/>
        <w:spacing w:before="0"/>
        <w:ind w:left="0" w:right="0"/>
        <w:jc w:val="left"/>
        <w:rPr>
          <w:rFonts w:hint="eastAsia"/>
        </w:rPr>
      </w:pPr>
      <w:r>
        <w:rPr>
          <w:rFonts w:hint="eastAsia"/>
        </w:rPr>
        <w:t>祂在关于神的权利、人的责任和人的罪愆的言论中，是否曾含糊其辞或软弱无力？</w:t>
      </w:r>
    </w:p>
    <w:p w14:paraId="14637DD7">
      <w:pPr>
        <w:pStyle w:val="4"/>
        <w:spacing w:before="0"/>
        <w:ind w:left="0" w:right="0"/>
        <w:jc w:val="left"/>
        <w:rPr>
          <w:rFonts w:hint="eastAsia"/>
        </w:rPr>
      </w:pPr>
    </w:p>
    <w:p w14:paraId="4799EF51">
      <w:pPr>
        <w:pStyle w:val="4"/>
        <w:spacing w:before="0"/>
        <w:ind w:left="0" w:right="0"/>
        <w:jc w:val="left"/>
        <w:rPr>
          <w:rFonts w:hint="eastAsia"/>
        </w:rPr>
      </w:pPr>
      <w:r>
        <w:rPr>
          <w:rFonts w:hint="eastAsia"/>
        </w:rPr>
        <w:t>Did he ever hesitate to act upon the principle: "Let God be true and every man a liar?"</w:t>
      </w:r>
    </w:p>
    <w:p w14:paraId="105FE8CD">
      <w:pPr>
        <w:pStyle w:val="4"/>
        <w:spacing w:before="0"/>
        <w:ind w:left="0" w:right="0"/>
        <w:jc w:val="left"/>
        <w:rPr>
          <w:rFonts w:hint="eastAsia"/>
        </w:rPr>
      </w:pPr>
      <w:r>
        <w:rPr>
          <w:rFonts w:hint="eastAsia"/>
        </w:rPr>
        <w:t>祂是否曾犹豫不决地按照这个原则行事：“让神为真，人人为谎”？</w:t>
      </w:r>
    </w:p>
    <w:p w14:paraId="5527A2BF">
      <w:pPr>
        <w:pStyle w:val="4"/>
        <w:spacing w:before="0"/>
        <w:ind w:left="0" w:right="0"/>
        <w:jc w:val="left"/>
        <w:rPr>
          <w:rFonts w:hint="eastAsia"/>
        </w:rPr>
      </w:pPr>
    </w:p>
    <w:p w14:paraId="3E4E5640">
      <w:pPr>
        <w:pStyle w:val="4"/>
        <w:spacing w:before="0"/>
        <w:ind w:left="0" w:right="0"/>
        <w:jc w:val="left"/>
        <w:rPr>
          <w:rFonts w:hint="eastAsia"/>
        </w:rPr>
      </w:pPr>
      <w:r>
        <w:rPr>
          <w:rFonts w:hint="eastAsia"/>
        </w:rPr>
        <w:t>Nor will it do to say that he had not so much inducement as you have to tamper with God's righteousness, and be disloyal to his throne.</w:t>
      </w:r>
    </w:p>
    <w:p w14:paraId="3517DD52">
      <w:pPr>
        <w:pStyle w:val="4"/>
        <w:spacing w:before="0"/>
        <w:ind w:left="0" w:right="0"/>
        <w:jc w:val="left"/>
        <w:rPr>
          <w:rFonts w:hint="eastAsia"/>
        </w:rPr>
      </w:pPr>
      <w:r>
        <w:rPr>
          <w:rFonts w:hint="eastAsia"/>
        </w:rPr>
        <w:t>也不能说祂不像你们那样有那么多动机去篡改神的公义，并对祂的宝座不忠。</w:t>
      </w:r>
    </w:p>
    <w:p w14:paraId="0B4DA863">
      <w:pPr>
        <w:pStyle w:val="4"/>
        <w:spacing w:before="0"/>
        <w:ind w:left="0" w:right="0"/>
        <w:jc w:val="left"/>
        <w:rPr>
          <w:rFonts w:hint="eastAsia"/>
        </w:rPr>
      </w:pPr>
    </w:p>
    <w:p w14:paraId="1BBB5BED">
      <w:pPr>
        <w:pStyle w:val="4"/>
        <w:spacing w:before="0"/>
        <w:ind w:left="0" w:right="0"/>
        <w:jc w:val="left"/>
        <w:rPr>
          <w:rFonts w:hint="eastAsia"/>
        </w:rPr>
      </w:pPr>
      <w:r>
        <w:rPr>
          <w:rFonts w:hint="eastAsia"/>
        </w:rPr>
        <w:t>Personally, it is true that he had no need to have recourse to any expedient of accommodation or compromise.</w:t>
      </w:r>
    </w:p>
    <w:p w14:paraId="133A5F41">
      <w:pPr>
        <w:pStyle w:val="4"/>
        <w:spacing w:before="0"/>
        <w:ind w:left="0" w:right="0"/>
        <w:jc w:val="left"/>
        <w:rPr>
          <w:rFonts w:hint="eastAsia"/>
        </w:rPr>
      </w:pPr>
      <w:r>
        <w:rPr>
          <w:rFonts w:hint="eastAsia"/>
        </w:rPr>
        <w:t>就个人而言，诚然祂无需诉诸任何迁就或妥协的权宜之计。</w:t>
      </w:r>
    </w:p>
    <w:p w14:paraId="68FC478D">
      <w:pPr>
        <w:pStyle w:val="4"/>
        <w:spacing w:before="0"/>
        <w:ind w:left="0" w:right="0"/>
        <w:jc w:val="left"/>
        <w:rPr>
          <w:rFonts w:hint="eastAsia"/>
        </w:rPr>
      </w:pPr>
    </w:p>
    <w:p w14:paraId="1AFE44A4">
      <w:pPr>
        <w:pStyle w:val="4"/>
        <w:spacing w:before="0"/>
        <w:ind w:left="0" w:right="0"/>
        <w:jc w:val="left"/>
        <w:rPr>
          <w:rFonts w:hint="eastAsia"/>
        </w:rPr>
      </w:pPr>
      <w:r>
        <w:rPr>
          <w:rFonts w:hint="eastAsia"/>
        </w:rPr>
        <w:t>God's judicial righteousness and his acceptance in God's sight never could come into collision.</w:t>
      </w:r>
    </w:p>
    <w:p w14:paraId="4CCC5ACF">
      <w:pPr>
        <w:pStyle w:val="4"/>
        <w:spacing w:before="0"/>
        <w:ind w:left="0" w:right="0"/>
        <w:jc w:val="left"/>
        <w:rPr>
          <w:rFonts w:hint="eastAsia"/>
        </w:rPr>
      </w:pPr>
      <w:r>
        <w:rPr>
          <w:rFonts w:hint="eastAsia"/>
        </w:rPr>
        <w:t>神的司法公义和祂在神面前的蒙悦纳，永远不可能发生冲突。</w:t>
      </w:r>
    </w:p>
    <w:p w14:paraId="49ACC0B3">
      <w:pPr>
        <w:pStyle w:val="4"/>
        <w:spacing w:before="0"/>
        <w:ind w:left="0" w:right="0"/>
        <w:jc w:val="left"/>
        <w:rPr>
          <w:rFonts w:hint="eastAsia"/>
        </w:rPr>
      </w:pPr>
    </w:p>
    <w:p w14:paraId="0121A296">
      <w:pPr>
        <w:pStyle w:val="4"/>
        <w:spacing w:before="0"/>
        <w:ind w:left="0" w:right="0"/>
        <w:jc w:val="left"/>
        <w:rPr>
          <w:rFonts w:hint="eastAsia"/>
        </w:rPr>
      </w:pPr>
      <w:r>
        <w:rPr>
          <w:rFonts w:hint="eastAsia"/>
        </w:rPr>
        <w:t>Never could he have occasion to desire that God were less righteous than he is, in order that there might be hope for him.</w:t>
      </w:r>
    </w:p>
    <w:p w14:paraId="52B58039">
      <w:pPr>
        <w:pStyle w:val="4"/>
        <w:spacing w:before="0"/>
        <w:ind w:left="0" w:right="0"/>
        <w:jc w:val="left"/>
        <w:rPr>
          <w:rFonts w:hint="eastAsia"/>
        </w:rPr>
      </w:pPr>
      <w:r>
        <w:rPr>
          <w:rFonts w:hint="eastAsia"/>
        </w:rPr>
        <w:t>祂绝不可能有机会希望神不像祂那样公义，以便祂能有盼望。</w:t>
      </w:r>
    </w:p>
    <w:p w14:paraId="15D57CC4">
      <w:pPr>
        <w:pStyle w:val="4"/>
        <w:spacing w:before="0"/>
        <w:ind w:left="0" w:right="0"/>
        <w:jc w:val="left"/>
        <w:rPr>
          <w:rFonts w:hint="eastAsia"/>
        </w:rPr>
      </w:pPr>
    </w:p>
    <w:p w14:paraId="1D47FB09">
      <w:pPr>
        <w:pStyle w:val="4"/>
        <w:spacing w:before="0"/>
        <w:ind w:left="0" w:right="0"/>
        <w:jc w:val="left"/>
        <w:rPr>
          <w:rFonts w:hint="eastAsia"/>
        </w:rPr>
      </w:pPr>
      <w:r>
        <w:rPr>
          <w:rFonts w:hint="eastAsia"/>
        </w:rPr>
        <w:t>But when I think of him as taking my place, bearing my sin, receiving in his bosom the sword that should have smitten me; can I say that he had no cause to wish, had it been possible, that God might be less inflexibly and inexorably righteous than he there and then found him to be?</w:t>
      </w:r>
    </w:p>
    <w:p w14:paraId="7F68BBDE">
      <w:pPr>
        <w:pStyle w:val="4"/>
        <w:spacing w:before="0"/>
        <w:ind w:left="0" w:right="0"/>
        <w:jc w:val="left"/>
        <w:rPr>
          <w:rFonts w:hint="eastAsia"/>
        </w:rPr>
      </w:pPr>
      <w:r>
        <w:rPr>
          <w:rFonts w:hint="eastAsia"/>
        </w:rPr>
        <w:t>但是当我想到祂代替我，担当我的罪，把那本该击打我的刀剑接在祂怀里时；我能说祂没有理由希望，如果可能的话，神不像祂当时发现的那样不屈不挠、毫不留情地公义吗？</w:t>
      </w:r>
    </w:p>
    <w:p w14:paraId="69DE4345">
      <w:pPr>
        <w:pStyle w:val="4"/>
        <w:spacing w:before="0"/>
        <w:ind w:left="0" w:right="0"/>
        <w:jc w:val="left"/>
        <w:rPr>
          <w:rFonts w:hint="eastAsia"/>
        </w:rPr>
      </w:pPr>
    </w:p>
    <w:p w14:paraId="578D3C5A">
      <w:pPr>
        <w:pStyle w:val="4"/>
        <w:spacing w:before="0"/>
        <w:ind w:left="0" w:right="0"/>
        <w:jc w:val="left"/>
        <w:rPr>
          <w:rFonts w:hint="eastAsia"/>
        </w:rPr>
      </w:pPr>
      <w:r>
        <w:rPr>
          <w:rFonts w:hint="eastAsia"/>
        </w:rPr>
        <w:t>And when I think of the exquisite tenderness of his sensibility; how he could not witness human suffering unmoved, or see a human soul perish, or run the hazard of perishing, without a tear;—I can scarcely fancy it less difficult for him than for me to acquiesce complacently in God's righteousness reigning, as it must reign, not only "through grace unto eternal life," but through wrath unto everlasting death.</w:t>
      </w:r>
    </w:p>
    <w:p w14:paraId="37A7F9AC">
      <w:pPr>
        <w:pStyle w:val="4"/>
        <w:spacing w:before="0"/>
        <w:ind w:left="0" w:right="0"/>
        <w:jc w:val="left"/>
        <w:rPr>
          <w:rFonts w:hint="eastAsia"/>
        </w:rPr>
      </w:pPr>
      <w:r>
        <w:rPr>
          <w:rFonts w:hint="eastAsia"/>
        </w:rPr>
        <w:t>当我想到祂那极其温柔的敏感性；祂如何不能无动于衷地目睹人类的苦难，或看见一个灵魂灭亡，或冒着灭亡的危险，而不流泪；——我几乎无法想象，祂比我更容易心安理得地默许神的公义作王，正如它必须作王一样，不仅“藉着恩典直到永生”，而且藉着忿怒直到永死。</w:t>
      </w:r>
    </w:p>
    <w:p w14:paraId="5DBA06AD">
      <w:pPr>
        <w:pStyle w:val="4"/>
        <w:spacing w:before="0"/>
        <w:ind w:left="0" w:right="0"/>
        <w:jc w:val="left"/>
        <w:rPr>
          <w:rFonts w:hint="eastAsia"/>
        </w:rPr>
      </w:pPr>
    </w:p>
    <w:p w14:paraId="54DD713A">
      <w:pPr>
        <w:pStyle w:val="4"/>
        <w:spacing w:before="0"/>
        <w:ind w:left="0" w:right="0"/>
        <w:jc w:val="left"/>
        <w:rPr>
          <w:rFonts w:hint="eastAsia"/>
        </w:rPr>
      </w:pPr>
      <w:r>
        <w:rPr>
          <w:rFonts w:hint="eastAsia"/>
        </w:rPr>
        <w:t>But that is what is implied in knowing that God is righteous.</w:t>
      </w:r>
    </w:p>
    <w:p w14:paraId="24FE9D8F">
      <w:pPr>
        <w:pStyle w:val="4"/>
        <w:spacing w:before="0"/>
        <w:ind w:left="0" w:right="0"/>
        <w:jc w:val="left"/>
        <w:rPr>
          <w:rFonts w:hint="eastAsia"/>
        </w:rPr>
      </w:pPr>
      <w:r>
        <w:rPr>
          <w:rFonts w:hint="eastAsia"/>
        </w:rPr>
        <w:t>但那就是认识神是公义的所包含的意义。</w:t>
      </w:r>
    </w:p>
    <w:p w14:paraId="7D099400">
      <w:pPr>
        <w:pStyle w:val="4"/>
        <w:spacing w:before="0"/>
        <w:ind w:left="0" w:right="0"/>
        <w:jc w:val="left"/>
        <w:rPr>
          <w:rFonts w:hint="eastAsia"/>
        </w:rPr>
      </w:pPr>
    </w:p>
    <w:p w14:paraId="2545D426">
      <w:pPr>
        <w:pStyle w:val="4"/>
        <w:spacing w:before="0"/>
        <w:ind w:left="0" w:right="0"/>
        <w:jc w:val="left"/>
        <w:rPr>
          <w:rFonts w:hint="eastAsia"/>
        </w:rPr>
      </w:pPr>
      <w:r>
        <w:rPr>
          <w:rFonts w:hint="eastAsia"/>
        </w:rPr>
        <w:t>And to do righteousness, is to think and speak and act accordingly.</w:t>
      </w:r>
    </w:p>
    <w:p w14:paraId="102F7E07">
      <w:pPr>
        <w:pStyle w:val="4"/>
        <w:spacing w:before="0"/>
        <w:ind w:left="0" w:right="0"/>
        <w:jc w:val="left"/>
        <w:rPr>
          <w:rFonts w:hint="eastAsia"/>
        </w:rPr>
      </w:pPr>
      <w:r>
        <w:rPr>
          <w:rFonts w:hint="eastAsia"/>
        </w:rPr>
        <w:t>行公义，就是照此思想、说话和行事。</w:t>
      </w:r>
    </w:p>
    <w:p w14:paraId="0B3CBB38">
      <w:pPr>
        <w:pStyle w:val="4"/>
        <w:spacing w:before="0"/>
        <w:ind w:left="0" w:right="0"/>
        <w:jc w:val="left"/>
        <w:rPr>
          <w:rFonts w:hint="eastAsia"/>
        </w:rPr>
      </w:pPr>
    </w:p>
    <w:p w14:paraId="588AC25B">
      <w:pPr>
        <w:pStyle w:val="4"/>
        <w:spacing w:before="0"/>
        <w:ind w:left="0" w:right="0"/>
        <w:jc w:val="left"/>
        <w:rPr>
          <w:rFonts w:hint="eastAsia"/>
        </w:rPr>
      </w:pPr>
      <w:r>
        <w:rPr>
          <w:rFonts w:hint="eastAsia"/>
        </w:rPr>
        <w:t>It is to be unflinching and unfaltering in preferring God's righteousness to man's sin.</w:t>
      </w:r>
    </w:p>
    <w:p w14:paraId="60BF5136">
      <w:pPr>
        <w:pStyle w:val="4"/>
        <w:spacing w:before="0"/>
        <w:ind w:left="0" w:right="0"/>
        <w:jc w:val="left"/>
        <w:rPr>
          <w:rFonts w:hint="eastAsia"/>
        </w:rPr>
      </w:pPr>
      <w:r>
        <w:rPr>
          <w:rFonts w:hint="eastAsia"/>
        </w:rPr>
        <w:t>这是在偏爱神的公义胜过人的罪方面毫不畏惧、毫不动摇。</w:t>
      </w:r>
    </w:p>
    <w:p w14:paraId="3A4A4A01">
      <w:pPr>
        <w:pStyle w:val="4"/>
        <w:spacing w:before="0"/>
        <w:ind w:left="0" w:right="0"/>
        <w:jc w:val="left"/>
        <w:rPr>
          <w:rFonts w:hint="eastAsia"/>
        </w:rPr>
      </w:pPr>
    </w:p>
    <w:p w14:paraId="18928CDA">
      <w:pPr>
        <w:pStyle w:val="4"/>
        <w:spacing w:before="0"/>
        <w:ind w:left="0" w:right="0"/>
        <w:jc w:val="left"/>
        <w:rPr>
          <w:rFonts w:hint="eastAsia"/>
        </w:rPr>
      </w:pPr>
      <w:r>
        <w:rPr>
          <w:rFonts w:hint="eastAsia"/>
        </w:rPr>
        <w:t>It is to justify God's righteousness and condemn man's sin, with an entire and utter abandonment of all attempts, and even of all desire, to make terms between them.</w:t>
      </w:r>
    </w:p>
    <w:p w14:paraId="63487A2D">
      <w:pPr>
        <w:pStyle w:val="4"/>
        <w:spacing w:before="0"/>
        <w:ind w:left="0" w:right="0"/>
        <w:jc w:val="left"/>
        <w:rPr>
          <w:rFonts w:hint="eastAsia"/>
        </w:rPr>
      </w:pPr>
      <w:r>
        <w:rPr>
          <w:rFonts w:hint="eastAsia"/>
        </w:rPr>
        <w:t>这是要称义神的公义并定罪人的罪，完全彻底地放弃所有试图，甚至所有愿望，在两者之间达成协议。</w:t>
      </w:r>
    </w:p>
    <w:p w14:paraId="7D1621D2">
      <w:pPr>
        <w:pStyle w:val="4"/>
        <w:spacing w:before="0"/>
        <w:ind w:left="0" w:right="0"/>
        <w:jc w:val="left"/>
        <w:rPr>
          <w:rFonts w:hint="eastAsia"/>
        </w:rPr>
      </w:pPr>
    </w:p>
    <w:p w14:paraId="0211CFAE">
      <w:pPr>
        <w:pStyle w:val="4"/>
        <w:spacing w:before="0"/>
        <w:ind w:left="0" w:right="0"/>
        <w:jc w:val="left"/>
        <w:rPr>
          <w:rFonts w:hint="eastAsia"/>
        </w:rPr>
      </w:pPr>
      <w:r>
        <w:rPr>
          <w:rFonts w:hint="eastAsia"/>
        </w:rPr>
        <w:t>It is to proclaim internecine war between them; yes, even though the issue should be the triumph of God's righteousness in the sinner's inevitable ruin.</w:t>
      </w:r>
    </w:p>
    <w:p w14:paraId="451686B4">
      <w:pPr>
        <w:pStyle w:val="4"/>
        <w:spacing w:before="0"/>
        <w:ind w:left="0" w:right="0"/>
        <w:jc w:val="left"/>
        <w:rPr>
          <w:rFonts w:hint="eastAsia"/>
        </w:rPr>
      </w:pPr>
      <w:r>
        <w:rPr>
          <w:rFonts w:hint="eastAsia"/>
        </w:rPr>
        <w:t>这是要宣告它们之间你死我活的战争；是的，即使结果是神的公义在罪人不可避免的毁灭中得胜。</w:t>
      </w:r>
    </w:p>
    <w:p w14:paraId="569BE843">
      <w:pPr>
        <w:pStyle w:val="4"/>
        <w:spacing w:before="0"/>
        <w:ind w:left="0" w:right="0"/>
        <w:jc w:val="left"/>
        <w:rPr>
          <w:rFonts w:hint="eastAsia"/>
        </w:rPr>
      </w:pPr>
    </w:p>
    <w:p w14:paraId="1CA3F918">
      <w:pPr>
        <w:pStyle w:val="4"/>
        <w:spacing w:before="0"/>
        <w:ind w:left="0" w:right="0"/>
        <w:jc w:val="left"/>
        <w:rPr>
          <w:rFonts w:hint="eastAsia"/>
        </w:rPr>
      </w:pPr>
      <w:r>
        <w:rPr>
          <w:rFonts w:hint="eastAsia"/>
        </w:rPr>
        <w:t>A hard saying this! who can hear it?</w:t>
      </w:r>
    </w:p>
    <w:p w14:paraId="4FA48232">
      <w:pPr>
        <w:pStyle w:val="4"/>
        <w:spacing w:before="0"/>
        <w:ind w:left="0" w:right="0"/>
        <w:jc w:val="left"/>
        <w:rPr>
          <w:rFonts w:hint="eastAsia"/>
        </w:rPr>
      </w:pPr>
      <w:r>
        <w:rPr>
          <w:rFonts w:hint="eastAsia"/>
        </w:rPr>
        <w:t>这话难懂！谁能听呢？</w:t>
      </w:r>
    </w:p>
    <w:p w14:paraId="1CF27183">
      <w:pPr>
        <w:pStyle w:val="4"/>
        <w:spacing w:before="0"/>
        <w:ind w:left="0" w:right="0"/>
        <w:jc w:val="left"/>
        <w:rPr>
          <w:rFonts w:hint="eastAsia"/>
        </w:rPr>
      </w:pPr>
    </w:p>
    <w:p w14:paraId="23DD30EB">
      <w:pPr>
        <w:pStyle w:val="4"/>
        <w:spacing w:before="0"/>
        <w:ind w:left="0" w:right="0"/>
        <w:jc w:val="left"/>
        <w:rPr>
          <w:rFonts w:hint="eastAsia"/>
        </w:rPr>
      </w:pPr>
      <w:r>
        <w:rPr>
          <w:rFonts w:hint="eastAsia"/>
        </w:rPr>
        <w:t>A heavy burden! who can bear it?</w:t>
      </w:r>
    </w:p>
    <w:p w14:paraId="458BF75A">
      <w:pPr>
        <w:pStyle w:val="4"/>
        <w:spacing w:before="0"/>
        <w:ind w:left="0" w:right="0"/>
        <w:jc w:val="left"/>
        <w:rPr>
          <w:rFonts w:hint="eastAsia"/>
        </w:rPr>
      </w:pPr>
      <w:r>
        <w:rPr>
          <w:rFonts w:hint="eastAsia"/>
        </w:rPr>
        <w:t>沉重的担子！谁能背负呢？</w:t>
      </w:r>
    </w:p>
    <w:p w14:paraId="577C86DC">
      <w:pPr>
        <w:pStyle w:val="4"/>
        <w:spacing w:before="0"/>
        <w:ind w:left="0" w:right="0"/>
        <w:jc w:val="left"/>
        <w:rPr>
          <w:rFonts w:hint="eastAsia"/>
        </w:rPr>
      </w:pPr>
    </w:p>
    <w:p w14:paraId="6B18BCDD">
      <w:pPr>
        <w:pStyle w:val="4"/>
        <w:spacing w:before="0"/>
        <w:ind w:left="0" w:right="0"/>
        <w:jc w:val="left"/>
        <w:rPr>
          <w:rFonts w:hint="eastAsia"/>
        </w:rPr>
      </w:pPr>
      <w:r>
        <w:rPr>
          <w:rFonts w:hint="eastAsia"/>
        </w:rPr>
        <w:t>Who that is not born of God?</w:t>
      </w:r>
    </w:p>
    <w:p w14:paraId="3081F839">
      <w:pPr>
        <w:pStyle w:val="4"/>
        <w:spacing w:before="0"/>
        <w:ind w:left="0" w:right="0"/>
        <w:jc w:val="left"/>
        <w:rPr>
          <w:rFonts w:hint="eastAsia"/>
        </w:rPr>
      </w:pPr>
      <w:r>
        <w:rPr>
          <w:rFonts w:hint="eastAsia"/>
        </w:rPr>
        <w:t>除了从神生的，还有谁呢？</w:t>
      </w:r>
    </w:p>
    <w:p w14:paraId="2C3C3B60">
      <w:pPr>
        <w:pStyle w:val="4"/>
        <w:spacing w:before="0"/>
        <w:ind w:left="0" w:right="0"/>
        <w:jc w:val="left"/>
        <w:rPr>
          <w:rFonts w:hint="eastAsia"/>
        </w:rPr>
      </w:pPr>
    </w:p>
    <w:p w14:paraId="3EA2B77C">
      <w:pPr>
        <w:pStyle w:val="4"/>
        <w:spacing w:before="0"/>
        <w:ind w:left="0" w:right="0"/>
        <w:jc w:val="left"/>
        <w:rPr>
          <w:rFonts w:hint="eastAsia"/>
        </w:rPr>
      </w:pPr>
      <w:r>
        <w:rPr>
          <w:rFonts w:hint="eastAsia"/>
        </w:rPr>
        <w:t>Who but one who reaches, by the new birth, the position which the Son, in his birth, took as his?</w:t>
      </w:r>
    </w:p>
    <w:p w14:paraId="33916FFC">
      <w:pPr>
        <w:pStyle w:val="4"/>
        <w:spacing w:before="0"/>
        <w:ind w:left="0" w:right="0"/>
        <w:jc w:val="left"/>
        <w:rPr>
          <w:rFonts w:hint="eastAsia"/>
        </w:rPr>
      </w:pPr>
      <w:r>
        <w:rPr>
          <w:rFonts w:hint="eastAsia"/>
        </w:rPr>
        <w:t>除了藉着新生达到子在祂出生时所取的地位的那一位，还有谁呢？</w:t>
      </w:r>
    </w:p>
    <w:p w14:paraId="2C4E0D6A">
      <w:pPr>
        <w:pStyle w:val="4"/>
        <w:spacing w:before="0"/>
        <w:ind w:left="0" w:right="0"/>
        <w:jc w:val="left"/>
        <w:rPr>
          <w:rFonts w:hint="eastAsia"/>
        </w:rPr>
      </w:pPr>
    </w:p>
    <w:p w14:paraId="17ECF6FA">
      <w:pPr>
        <w:pStyle w:val="4"/>
        <w:spacing w:before="0"/>
        <w:ind w:left="0" w:right="0"/>
        <w:jc w:val="left"/>
        <w:rPr>
          <w:rFonts w:hint="eastAsia"/>
        </w:rPr>
      </w:pPr>
      <w:r>
        <w:rPr>
          <w:rFonts w:hint="eastAsia"/>
        </w:rPr>
        <w:t>Who but one who, born again of the Spirit as he was born of the Spirit, comes to occupy the same point of view that he did; to see righteousness and sin, God's righteousness and man's sin, as he saw them; and to deal with them as he dealt with them in all his ministry, and especially on the cross?</w:t>
      </w:r>
    </w:p>
    <w:p w14:paraId="64DA1620">
      <w:pPr>
        <w:pStyle w:val="4"/>
        <w:spacing w:before="0"/>
        <w:ind w:left="0" w:right="0"/>
        <w:jc w:val="left"/>
        <w:rPr>
          <w:rFonts w:hint="eastAsia"/>
        </w:rPr>
      </w:pPr>
      <w:r>
        <w:rPr>
          <w:rFonts w:hint="eastAsia"/>
        </w:rPr>
        <w:t>除了像祂一样从圣灵重生，从而与祂有同样观点；像祂一样看待公义与罪，神的公义与人的罪；并在祂所有的事奉中，尤其是在十字架上，像祂一样处理它们的人，还有谁呢？</w:t>
      </w:r>
    </w:p>
    <w:p w14:paraId="17992323">
      <w:pPr>
        <w:pStyle w:val="4"/>
        <w:spacing w:before="0"/>
        <w:ind w:left="0" w:right="0"/>
        <w:jc w:val="left"/>
        <w:rPr>
          <w:rFonts w:hint="eastAsia"/>
        </w:rPr>
      </w:pPr>
    </w:p>
    <w:p w14:paraId="5E5CB31A">
      <w:pPr>
        <w:pStyle w:val="4"/>
        <w:spacing w:before="0"/>
        <w:ind w:left="0" w:right="0"/>
        <w:jc w:val="left"/>
        <w:rPr>
          <w:rFonts w:hint="eastAsia"/>
        </w:rPr>
      </w:pPr>
      <w:r>
        <w:rPr>
          <w:rFonts w:hint="eastAsia"/>
        </w:rPr>
        <w:t>First, in him, and with him,—born of God into fellowship with him in his birth,—you enter into that doing of righteousness on his part, which was the main design of his being born; which brings into perfect harmony, not God's righteousness and man's sin, but God's righteousness and man's salvation from sin.</w:t>
      </w:r>
    </w:p>
    <w:p w14:paraId="389C21EC">
      <w:pPr>
        <w:pStyle w:val="4"/>
        <w:spacing w:before="0"/>
        <w:ind w:left="0" w:right="0"/>
        <w:jc w:val="left"/>
        <w:rPr>
          <w:rFonts w:hint="eastAsia"/>
        </w:rPr>
      </w:pPr>
      <w:r>
        <w:rPr>
          <w:rFonts w:hint="eastAsia"/>
        </w:rPr>
        <w:t>首先，在祂里面，并与祂同在，——从神而生，进入与祂在祂出生时的团契，——你们就进入祂那行公义的作为，那是祂出生的主要目的；这并非使神的公义与人的罪和谐，而是使神的公义与人从罪中得救和谐。</w:t>
      </w:r>
    </w:p>
    <w:p w14:paraId="5363BC3C">
      <w:pPr>
        <w:pStyle w:val="4"/>
        <w:spacing w:before="0"/>
        <w:ind w:left="0" w:right="0"/>
        <w:jc w:val="left"/>
        <w:rPr>
          <w:rFonts w:hint="eastAsia"/>
        </w:rPr>
      </w:pPr>
    </w:p>
    <w:p w14:paraId="061C91A6">
      <w:pPr>
        <w:pStyle w:val="4"/>
        <w:spacing w:before="0"/>
        <w:ind w:left="0" w:right="0"/>
        <w:jc w:val="left"/>
        <w:rPr>
          <w:rFonts w:hint="eastAsia"/>
        </w:rPr>
      </w:pPr>
      <w:r>
        <w:rPr>
          <w:rFonts w:hint="eastAsia"/>
        </w:rPr>
        <w:t>This is your first step, as born of God; and it is all-important for yourselves, and for your fellow-men.</w:t>
      </w:r>
    </w:p>
    <w:p w14:paraId="5795C8F1">
      <w:pPr>
        <w:pStyle w:val="4"/>
        <w:spacing w:before="0"/>
        <w:ind w:left="0" w:right="0"/>
        <w:jc w:val="left"/>
        <w:rPr>
          <w:rFonts w:hint="eastAsia"/>
        </w:rPr>
      </w:pPr>
      <w:r>
        <w:rPr>
          <w:rFonts w:hint="eastAsia"/>
        </w:rPr>
        <w:t>这是你们作为从神而生的第一步；这对你们自己，以及对你们的同胞，都至关重要。</w:t>
      </w:r>
    </w:p>
    <w:p w14:paraId="72C6F23B">
      <w:pPr>
        <w:pStyle w:val="4"/>
        <w:spacing w:before="0"/>
        <w:ind w:left="0" w:right="0"/>
        <w:jc w:val="left"/>
        <w:rPr>
          <w:rFonts w:hint="eastAsia"/>
        </w:rPr>
      </w:pPr>
    </w:p>
    <w:p w14:paraId="37A75461">
      <w:pPr>
        <w:pStyle w:val="4"/>
        <w:spacing w:before="0"/>
        <w:ind w:left="0" w:right="0"/>
        <w:jc w:val="left"/>
        <w:rPr>
          <w:rFonts w:hint="eastAsia"/>
        </w:rPr>
      </w:pPr>
      <w:r>
        <w:rPr>
          <w:rFonts w:hint="eastAsia"/>
        </w:rPr>
        <w:t>It places you on the very vantage-ground on which the Son himself stood, when, coming into the world, he surveyed its sad, sinful case, in the light of the will of God which he came to do, and the righteousness of God which he came to vindicate and fulfil.</w:t>
      </w:r>
    </w:p>
    <w:p w14:paraId="5C05A74A">
      <w:pPr>
        <w:pStyle w:val="4"/>
        <w:spacing w:before="0"/>
        <w:ind w:left="0" w:right="0"/>
        <w:jc w:val="left"/>
        <w:rPr>
          <w:rFonts w:hint="eastAsia"/>
        </w:rPr>
      </w:pPr>
      <w:r>
        <w:rPr>
          <w:rFonts w:hint="eastAsia"/>
        </w:rPr>
        <w:t>这使你们立于子自己所站立的有利地位，当祂来到世上，在祂来要遵行的神的旨意，以及祂来要维护和成全的神的公义的光照下，察看这世界可悲、有罪的光景时。</w:t>
      </w:r>
    </w:p>
    <w:p w14:paraId="6DCDFB17">
      <w:pPr>
        <w:pStyle w:val="4"/>
        <w:spacing w:before="0"/>
        <w:ind w:left="0" w:right="0"/>
        <w:jc w:val="left"/>
        <w:rPr>
          <w:rFonts w:hint="eastAsia"/>
        </w:rPr>
      </w:pPr>
    </w:p>
    <w:p w14:paraId="73C2CFA7">
      <w:pPr>
        <w:pStyle w:val="4"/>
        <w:spacing w:before="0"/>
        <w:ind w:left="0" w:right="0"/>
        <w:jc w:val="left"/>
        <w:rPr>
          <w:rFonts w:hint="eastAsia"/>
        </w:rPr>
      </w:pPr>
      <w:r>
        <w:rPr>
          <w:rFonts w:hint="eastAsia"/>
        </w:rPr>
        <w:t>It enables you to draw the line sharp and clear, as he did, between that loving embrace of him and his cross which wins salvation for the chief of sinners from a righteous God, and in a way of perfect righteousness,—and that rejection of him which seals the fate of the very best of those who, refusing his righteous justifying mercy, brave his righteous retributive wrath.</w:t>
      </w:r>
    </w:p>
    <w:p w14:paraId="7B51D5EE">
      <w:pPr>
        <w:pStyle w:val="4"/>
        <w:spacing w:before="0"/>
        <w:ind w:left="0" w:right="0"/>
        <w:jc w:val="left"/>
        <w:rPr>
          <w:rFonts w:hint="eastAsia"/>
        </w:rPr>
      </w:pPr>
      <w:r>
        <w:rPr>
          <w:rFonts w:hint="eastAsia"/>
        </w:rPr>
        <w:t>这使你们能够像祂一样，在对祂和祂十字架的慈爱拥抱——这拥抱以完全公义的方式，从公义的神那里为罪魁赢得救恩——与对祂的拒绝——这拒绝决定了那些拒绝祂公义称义怜悯，却勇敢面对祂公义报应忿怒的最优秀之人的命运——之间，划清界限。</w:t>
      </w:r>
    </w:p>
    <w:p w14:paraId="34793C83">
      <w:pPr>
        <w:pStyle w:val="4"/>
        <w:spacing w:before="0"/>
        <w:ind w:left="0" w:right="0"/>
        <w:jc w:val="left"/>
        <w:rPr>
          <w:rFonts w:hint="eastAsia"/>
        </w:rPr>
      </w:pPr>
    </w:p>
    <w:p w14:paraId="50813893">
      <w:pPr>
        <w:pStyle w:val="4"/>
        <w:spacing w:before="0"/>
        <w:ind w:left="0" w:right="0"/>
        <w:jc w:val="left"/>
        <w:rPr>
          <w:rFonts w:hint="eastAsia"/>
        </w:rPr>
      </w:pPr>
      <w:r>
        <w:rPr>
          <w:rFonts w:hint="eastAsia"/>
        </w:rPr>
        <w:t>Thus, knowing for yourselves, in and with Christ, that God is righteous, you do righteousness, as he did.</w:t>
      </w:r>
    </w:p>
    <w:p w14:paraId="2D7B2EAE">
      <w:pPr>
        <w:pStyle w:val="4"/>
        <w:spacing w:before="0"/>
        <w:ind w:left="0" w:right="0"/>
        <w:jc w:val="left"/>
        <w:rPr>
          <w:rFonts w:hint="eastAsia"/>
        </w:rPr>
      </w:pPr>
      <w:r>
        <w:rPr>
          <w:rFonts w:hint="eastAsia"/>
        </w:rPr>
        <w:t>因此，你们自己，在基督里并与基督同在，知道神是公义的，你们就施行公义，如同祂所行的一样。</w:t>
      </w:r>
    </w:p>
    <w:p w14:paraId="44ED7E09">
      <w:pPr>
        <w:pStyle w:val="4"/>
        <w:spacing w:before="0"/>
        <w:ind w:left="0" w:right="0"/>
        <w:jc w:val="left"/>
        <w:rPr>
          <w:rFonts w:hint="eastAsia"/>
        </w:rPr>
      </w:pPr>
    </w:p>
    <w:p w14:paraId="2DDB977F">
      <w:pPr>
        <w:pStyle w:val="4"/>
        <w:spacing w:before="0"/>
        <w:ind w:left="0" w:right="0"/>
        <w:jc w:val="left"/>
        <w:rPr>
          <w:rFonts w:hint="eastAsia"/>
        </w:rPr>
      </w:pPr>
      <w:r>
        <w:rPr>
          <w:rFonts w:hint="eastAsia"/>
        </w:rPr>
        <w:t>And thus also, in your customary intercourse with other men, you act upon the deep conviction that God is righteous; that his righteousness admits of no relaxation; that there is between it and all manner of iniquity a terrible incompatibility; that there is one only way in which the workers of iniquity can be righteously delivered; and that all who are not found in that way, be they ever so respectable, ever so amiable, are righteously condemned.</w:t>
      </w:r>
    </w:p>
    <w:p w14:paraId="5C7B0E31">
      <w:pPr>
        <w:pStyle w:val="4"/>
        <w:spacing w:before="0"/>
        <w:ind w:left="0" w:right="0"/>
        <w:jc w:val="left"/>
        <w:rPr>
          <w:rFonts w:hint="eastAsia"/>
        </w:rPr>
      </w:pPr>
      <w:r>
        <w:rPr>
          <w:rFonts w:hint="eastAsia"/>
        </w:rPr>
        <w:t>因此，在你们与他人的日常交往中，你们也本着神是公义的深刻信念行事；祂的公义不容松懈；祂的公义与一切不义之间存在着可怕的不相容性；作恶的人只有一条路可以被公义地拯救；所有不在这条路上的人，无论他们多么受人尊敬，多么和蔼可亲，都被公义地定罪了。</w:t>
      </w:r>
    </w:p>
    <w:p w14:paraId="5F3C2A75">
      <w:pPr>
        <w:pStyle w:val="4"/>
        <w:spacing w:before="0"/>
        <w:ind w:left="0" w:right="0"/>
        <w:jc w:val="left"/>
        <w:rPr>
          <w:rFonts w:hint="eastAsia"/>
        </w:rPr>
      </w:pPr>
    </w:p>
    <w:p w14:paraId="0A9AD567">
      <w:pPr>
        <w:pStyle w:val="4"/>
        <w:spacing w:before="0"/>
        <w:ind w:left="0" w:right="0"/>
        <w:jc w:val="left"/>
        <w:rPr>
          <w:rFonts w:hint="eastAsia"/>
        </w:rPr>
      </w:pPr>
      <w:r>
        <w:rPr>
          <w:rFonts w:hint="eastAsia"/>
        </w:rPr>
        <w:t>Fully to realise that assurance, and to act upon it, without any wavering;—as if you still regarded being in Christ of little moment or being out of Christ of little peril;—so to live in your closet and in the world, at home and abroad, under the constant urgent sense of there being safety only in Christ, and only ruin out of Christ, for you, for all, for any;—that is to do righteousness, in the knowledge that God is righteous.</w:t>
      </w:r>
    </w:p>
    <w:p w14:paraId="04C44663">
      <w:pPr>
        <w:pStyle w:val="4"/>
        <w:spacing w:before="0"/>
        <w:ind w:left="0" w:right="0"/>
        <w:jc w:val="left"/>
        <w:rPr>
          <w:rFonts w:hint="eastAsia"/>
        </w:rPr>
      </w:pPr>
      <w:r>
        <w:rPr>
          <w:rFonts w:hint="eastAsia"/>
        </w:rPr>
        <w:t>充分认识到那确据，并毫不动摇地按照它行事；——仿佛你们仍然认为在基督里无关紧要，或在基督之外没有什么危险；——如此在你们的内室和世上，在家里和在外，在只有在基督里才有安全，在基督之外只有毁灭的持续而紧迫的感觉下生活，为了你们，为了所有人，为了任何人；——那就是行公义，因为知道神是公义的。</w:t>
      </w:r>
    </w:p>
    <w:p w14:paraId="19309CD2">
      <w:pPr>
        <w:pStyle w:val="4"/>
        <w:spacing w:before="0"/>
        <w:ind w:left="0" w:right="0"/>
        <w:jc w:val="left"/>
        <w:rPr>
          <w:rFonts w:hint="eastAsia"/>
        </w:rPr>
      </w:pPr>
    </w:p>
    <w:p w14:paraId="14EB0A5A">
      <w:pPr>
        <w:pStyle w:val="4"/>
        <w:spacing w:before="0"/>
        <w:ind w:left="0" w:right="0"/>
        <w:jc w:val="left"/>
        <w:rPr>
          <w:rFonts w:hint="eastAsia"/>
        </w:rPr>
      </w:pPr>
      <w:r>
        <w:rPr>
          <w:rFonts w:hint="eastAsia"/>
        </w:rPr>
        <w:t>Ah! what an insight into the righteous nature and character of God; what a measure of cordial oneness of principle and sentiment with him; entering into his very mind and heart; does all this involve!</w:t>
      </w:r>
    </w:p>
    <w:p w14:paraId="44A3FF18">
      <w:pPr>
        <w:pStyle w:val="4"/>
        <w:spacing w:before="0"/>
        <w:ind w:left="0" w:right="0"/>
        <w:jc w:val="left"/>
        <w:rPr>
          <w:rFonts w:hint="eastAsia"/>
        </w:rPr>
      </w:pPr>
      <w:r>
        <w:rPr>
          <w:rFonts w:hint="eastAsia"/>
        </w:rPr>
        <w:t>啊！这包含了对神公义本性和品格何等的洞察力；与祂在原则和情感上何等程度的衷心合一；进入祂的心思意念！</w:t>
      </w:r>
    </w:p>
    <w:p w14:paraId="7EED61DD">
      <w:pPr>
        <w:pStyle w:val="4"/>
        <w:spacing w:before="0"/>
        <w:ind w:left="0" w:right="0"/>
        <w:jc w:val="left"/>
        <w:rPr>
          <w:rFonts w:hint="eastAsia"/>
        </w:rPr>
      </w:pPr>
    </w:p>
    <w:p w14:paraId="6AE1642B">
      <w:pPr>
        <w:pStyle w:val="4"/>
        <w:spacing w:before="0"/>
        <w:ind w:left="0" w:right="0"/>
        <w:jc w:val="left"/>
        <w:rPr>
          <w:rFonts w:hint="eastAsia"/>
        </w:rPr>
      </w:pPr>
      <w:r>
        <w:rPr>
          <w:rFonts w:hint="eastAsia"/>
        </w:rPr>
        <w:t>How far removed is it from that loose, easy-going sort of Christian virtue which would not itself do iniquity, but is very tolerant of those who do it; not, like Lot's righteous soul, vexed with evil; nor, like Lot, preaching righteousness; but rather prone to look on sin with indifference or complacency, and to let the sinner go on, without warning or entreaty, to his doom.</w:t>
      </w:r>
    </w:p>
    <w:p w14:paraId="125B14DC">
      <w:pPr>
        <w:pStyle w:val="4"/>
        <w:spacing w:before="0"/>
        <w:ind w:left="0" w:right="0"/>
        <w:jc w:val="left"/>
        <w:rPr>
          <w:rFonts w:hint="eastAsia"/>
        </w:rPr>
      </w:pPr>
      <w:r>
        <w:rPr>
          <w:rFonts w:hint="eastAsia"/>
        </w:rPr>
        <w:t>这与那种松散、随和的基督徒美德相去何远，那种美德本身不行不义，却非常容忍行不义的人；不像罗得公义的灵魂，因邪恶而烦恼；也不像罗得，传讲公义；而是倾向于对罪漠不关心或自鸣得意，任凭罪人继续下去，不加警告或恳求，走向他的厄运。</w:t>
      </w:r>
    </w:p>
    <w:p w14:paraId="21646963">
      <w:pPr>
        <w:pStyle w:val="4"/>
        <w:spacing w:before="0"/>
        <w:ind w:left="0" w:right="0"/>
        <w:jc w:val="left"/>
        <w:rPr>
          <w:rFonts w:hint="eastAsia"/>
        </w:rPr>
      </w:pPr>
    </w:p>
    <w:p w14:paraId="709AA11C">
      <w:pPr>
        <w:pStyle w:val="4"/>
        <w:spacing w:before="0"/>
        <w:ind w:left="0" w:right="0"/>
        <w:jc w:val="left"/>
        <w:rPr>
          <w:rFonts w:hint="eastAsia"/>
        </w:rPr>
      </w:pPr>
      <w:r>
        <w:rPr>
          <w:rFonts w:hint="eastAsia"/>
        </w:rPr>
        <w:t>If you know that God is righteous, and make conscience of doing righteousness accordingly, you cannot be thus tame and acquiescent; thus cold and callous.</w:t>
      </w:r>
    </w:p>
    <w:p w14:paraId="2540D9FE">
      <w:pPr>
        <w:pStyle w:val="4"/>
        <w:spacing w:before="0"/>
        <w:ind w:left="0" w:right="0"/>
        <w:jc w:val="left"/>
        <w:rPr>
          <w:rFonts w:hint="eastAsia"/>
        </w:rPr>
      </w:pPr>
      <w:r>
        <w:rPr>
          <w:rFonts w:hint="eastAsia"/>
        </w:rPr>
        <w:t>如果你们知道神是公义的，并且因此凭良心行公义，你们就不可能如此温顺和默许；如此冷漠和麻木。</w:t>
      </w:r>
    </w:p>
    <w:p w14:paraId="329AF91A">
      <w:pPr>
        <w:pStyle w:val="4"/>
        <w:spacing w:before="0"/>
        <w:ind w:left="0" w:right="0"/>
        <w:jc w:val="left"/>
        <w:rPr>
          <w:rFonts w:hint="eastAsia"/>
        </w:rPr>
      </w:pPr>
    </w:p>
    <w:p w14:paraId="7B42C4D9">
      <w:pPr>
        <w:pStyle w:val="4"/>
        <w:spacing w:before="0"/>
        <w:ind w:left="0" w:right="0"/>
        <w:jc w:val="left"/>
        <w:rPr>
          <w:rFonts w:hint="eastAsia"/>
        </w:rPr>
      </w:pPr>
      <w:r>
        <w:rPr>
          <w:rFonts w:hint="eastAsia"/>
        </w:rPr>
        <w:t>To you, righteousness, God's righteousness, is not a name but a reality.</w:t>
      </w:r>
    </w:p>
    <w:p w14:paraId="01D934B3">
      <w:pPr>
        <w:pStyle w:val="4"/>
        <w:spacing w:before="0"/>
        <w:ind w:left="0" w:right="0"/>
        <w:jc w:val="left"/>
        <w:rPr>
          <w:rFonts w:hint="eastAsia"/>
        </w:rPr>
      </w:pPr>
      <w:r>
        <w:rPr>
          <w:rFonts w:hint="eastAsia"/>
        </w:rPr>
        <w:t>对你们而言，公义，神的公义，并非一个名称，而是一个现实。</w:t>
      </w:r>
    </w:p>
    <w:p w14:paraId="263888E6">
      <w:pPr>
        <w:pStyle w:val="4"/>
        <w:spacing w:before="0"/>
        <w:ind w:left="0" w:right="0"/>
        <w:jc w:val="left"/>
        <w:rPr>
          <w:rFonts w:hint="eastAsia"/>
        </w:rPr>
      </w:pPr>
    </w:p>
    <w:p w14:paraId="055A7EF7">
      <w:pPr>
        <w:pStyle w:val="4"/>
        <w:spacing w:before="0"/>
        <w:ind w:left="0" w:right="0"/>
        <w:jc w:val="left"/>
        <w:rPr>
          <w:rFonts w:hint="eastAsia"/>
        </w:rPr>
      </w:pPr>
      <w:r>
        <w:rPr>
          <w:rFonts w:hint="eastAsia"/>
        </w:rPr>
        <w:t>To be conformed to it, to submit to it, is life.</w:t>
      </w:r>
    </w:p>
    <w:p w14:paraId="6EE1C73A">
      <w:pPr>
        <w:pStyle w:val="4"/>
        <w:spacing w:before="0"/>
        <w:ind w:left="0" w:right="0"/>
        <w:jc w:val="left"/>
        <w:rPr>
          <w:rFonts w:hint="eastAsia"/>
        </w:rPr>
      </w:pPr>
      <w:r>
        <w:rPr>
          <w:rFonts w:hint="eastAsia"/>
        </w:rPr>
        <w:t>顺应它，降服于它，就是生命。</w:t>
      </w:r>
    </w:p>
    <w:p w14:paraId="61E9F536">
      <w:pPr>
        <w:pStyle w:val="4"/>
        <w:spacing w:before="0"/>
        <w:ind w:left="0" w:right="0"/>
        <w:jc w:val="left"/>
        <w:rPr>
          <w:rFonts w:hint="eastAsia"/>
        </w:rPr>
      </w:pPr>
    </w:p>
    <w:p w14:paraId="789581C4">
      <w:pPr>
        <w:pStyle w:val="4"/>
        <w:spacing w:before="0"/>
        <w:ind w:left="0" w:right="0"/>
        <w:jc w:val="left"/>
        <w:rPr>
          <w:rFonts w:hint="eastAsia"/>
        </w:rPr>
      </w:pPr>
      <w:r>
        <w:rPr>
          <w:rFonts w:hint="eastAsia"/>
        </w:rPr>
        <w:t>To be ignorant of it, or opposed to it, or far from it, is death.</w:t>
      </w:r>
    </w:p>
    <w:p w14:paraId="6202D1AD">
      <w:pPr>
        <w:pStyle w:val="4"/>
        <w:spacing w:before="0"/>
        <w:ind w:left="0" w:right="0"/>
        <w:jc w:val="left"/>
        <w:rPr>
          <w:rFonts w:hint="eastAsia"/>
        </w:rPr>
      </w:pPr>
      <w:r>
        <w:rPr>
          <w:rFonts w:hint="eastAsia"/>
        </w:rPr>
        <w:t>对它无知，或反对它，或远离它，就是死亡。</w:t>
      </w:r>
    </w:p>
    <w:p w14:paraId="05E22698">
      <w:pPr>
        <w:pStyle w:val="4"/>
        <w:spacing w:before="0"/>
        <w:ind w:left="0" w:right="0"/>
        <w:jc w:val="left"/>
        <w:rPr>
          <w:rFonts w:hint="eastAsia"/>
        </w:rPr>
      </w:pPr>
    </w:p>
    <w:p w14:paraId="6BE4AFD9">
      <w:pPr>
        <w:pStyle w:val="4"/>
        <w:spacing w:before="0"/>
        <w:ind w:left="0" w:right="0"/>
        <w:jc w:val="left"/>
        <w:rPr>
          <w:rFonts w:hint="eastAsia"/>
        </w:rPr>
      </w:pPr>
      <w:r>
        <w:rPr>
          <w:rFonts w:hint="eastAsia"/>
        </w:rPr>
        <w:t>Do you know that?</w:t>
      </w:r>
    </w:p>
    <w:p w14:paraId="4E9047B1">
      <w:pPr>
        <w:pStyle w:val="4"/>
        <w:spacing w:before="0"/>
        <w:ind w:left="0" w:right="0"/>
        <w:jc w:val="left"/>
        <w:rPr>
          <w:rFonts w:hint="eastAsia"/>
        </w:rPr>
      </w:pPr>
      <w:r>
        <w:rPr>
          <w:rFonts w:hint="eastAsia"/>
        </w:rPr>
        <w:t>你知道吗？</w:t>
      </w:r>
    </w:p>
    <w:p w14:paraId="4E591FB9">
      <w:pPr>
        <w:pStyle w:val="4"/>
        <w:spacing w:before="0"/>
        <w:ind w:left="0" w:right="0"/>
        <w:jc w:val="left"/>
        <w:rPr>
          <w:rFonts w:hint="eastAsia"/>
        </w:rPr>
      </w:pPr>
    </w:p>
    <w:p w14:paraId="79CECC07">
      <w:pPr>
        <w:pStyle w:val="4"/>
        <w:spacing w:before="0"/>
        <w:ind w:left="0" w:right="0"/>
        <w:jc w:val="left"/>
        <w:rPr>
          <w:rFonts w:hint="eastAsia"/>
        </w:rPr>
      </w:pPr>
      <w:r>
        <w:rPr>
          <w:rFonts w:hint="eastAsia"/>
        </w:rPr>
        <w:t>Do you know it so as to feel it for others as well as for yourselves?</w:t>
      </w:r>
    </w:p>
    <w:p w14:paraId="6E1C880D">
      <w:pPr>
        <w:pStyle w:val="4"/>
        <w:spacing w:before="0"/>
        <w:ind w:left="0" w:right="0"/>
        <w:jc w:val="left"/>
        <w:rPr>
          <w:rFonts w:hint="eastAsia"/>
        </w:rPr>
      </w:pPr>
      <w:r>
        <w:rPr>
          <w:rFonts w:hint="eastAsia"/>
        </w:rPr>
        <w:t>你们知道它，以致于为别人也为自己感受到它吗？</w:t>
      </w:r>
    </w:p>
    <w:p w14:paraId="48D24B25">
      <w:pPr>
        <w:pStyle w:val="4"/>
        <w:spacing w:before="0"/>
        <w:ind w:left="0" w:right="0"/>
        <w:jc w:val="left"/>
        <w:rPr>
          <w:rFonts w:hint="eastAsia"/>
        </w:rPr>
      </w:pPr>
    </w:p>
    <w:p w14:paraId="12818A7C">
      <w:pPr>
        <w:pStyle w:val="4"/>
        <w:spacing w:before="0"/>
        <w:ind w:left="0" w:right="0"/>
        <w:jc w:val="left"/>
        <w:rPr>
          <w:rFonts w:hint="eastAsia"/>
        </w:rPr>
      </w:pPr>
      <w:r>
        <w:rPr>
          <w:rFonts w:hint="eastAsia"/>
        </w:rPr>
        <w:t>Can you look out upon the world that knows not the righteous Father, and not be more in earnest than you are?</w:t>
      </w:r>
    </w:p>
    <w:p w14:paraId="24BC5390">
      <w:pPr>
        <w:pStyle w:val="4"/>
        <w:spacing w:before="0"/>
        <w:ind w:left="0" w:right="0"/>
        <w:jc w:val="left"/>
        <w:rPr>
          <w:rFonts w:hint="eastAsia"/>
        </w:rPr>
      </w:pPr>
      <w:r>
        <w:rPr>
          <w:rFonts w:hint="eastAsia"/>
        </w:rPr>
        <w:t>你们能看见那不认识公义父的世界，而不比现在更认真吗？</w:t>
      </w:r>
    </w:p>
    <w:p w14:paraId="1DB72A4B">
      <w:pPr>
        <w:pStyle w:val="4"/>
        <w:spacing w:before="0"/>
        <w:ind w:left="0" w:right="0"/>
        <w:jc w:val="left"/>
        <w:rPr>
          <w:rFonts w:hint="eastAsia"/>
        </w:rPr>
      </w:pPr>
    </w:p>
    <w:p w14:paraId="76ED5670">
      <w:pPr>
        <w:pStyle w:val="4"/>
        <w:spacing w:before="0"/>
        <w:ind w:left="0" w:right="0"/>
        <w:jc w:val="left"/>
        <w:rPr>
          <w:rFonts w:hint="eastAsia"/>
        </w:rPr>
      </w:pPr>
      <w:r>
        <w:rPr>
          <w:rFonts w:hint="eastAsia"/>
        </w:rPr>
        <w:t>"Who is on the Lord's side—who?"</w:t>
      </w:r>
    </w:p>
    <w:p w14:paraId="3BE6A45A">
      <w:pPr>
        <w:pStyle w:val="4"/>
        <w:spacing w:before="0"/>
        <w:ind w:left="0" w:right="0"/>
        <w:jc w:val="left"/>
        <w:rPr>
          <w:rFonts w:hint="eastAsia"/>
        </w:rPr>
      </w:pPr>
      <w:r>
        <w:rPr>
          <w:rFonts w:hint="eastAsia"/>
        </w:rPr>
        <w:t>“谁是属耶和华的——谁？”</w:t>
      </w:r>
    </w:p>
    <w:p w14:paraId="4E47441F">
      <w:pPr>
        <w:pStyle w:val="4"/>
        <w:spacing w:before="0"/>
        <w:ind w:left="0" w:right="0"/>
        <w:jc w:val="left"/>
        <w:rPr>
          <w:rFonts w:hint="eastAsia"/>
        </w:rPr>
      </w:pPr>
    </w:p>
    <w:p w14:paraId="7A805CC6">
      <w:pPr>
        <w:pStyle w:val="4"/>
        <w:spacing w:before="0"/>
        <w:ind w:left="0" w:right="0"/>
        <w:jc w:val="left"/>
        <w:rPr>
          <w:rFonts w:hint="eastAsia"/>
        </w:rPr>
      </w:pPr>
      <w:r>
        <w:rPr>
          <w:rFonts w:hint="eastAsia"/>
        </w:rPr>
        <w:t>Who is in the interest of the "righteous Father"?</w:t>
      </w:r>
    </w:p>
    <w:p w14:paraId="433910CD">
      <w:pPr>
        <w:pStyle w:val="4"/>
        <w:spacing w:before="0"/>
        <w:ind w:left="0" w:right="0"/>
        <w:jc w:val="left"/>
        <w:rPr>
          <w:rFonts w:hint="eastAsia"/>
        </w:rPr>
      </w:pPr>
      <w:r>
        <w:rPr>
          <w:rFonts w:hint="eastAsia"/>
        </w:rPr>
        <w:t>谁是为了“公义的父”的利益？</w:t>
      </w:r>
    </w:p>
    <w:p w14:paraId="5456A842">
      <w:pPr>
        <w:pStyle w:val="4"/>
        <w:spacing w:before="0"/>
        <w:ind w:left="0" w:right="0"/>
        <w:jc w:val="left"/>
        <w:rPr>
          <w:rFonts w:hint="eastAsia"/>
        </w:rPr>
      </w:pPr>
    </w:p>
    <w:p w14:paraId="2218AA05">
      <w:pPr>
        <w:pStyle w:val="4"/>
        <w:spacing w:before="0"/>
        <w:ind w:left="0" w:right="0"/>
        <w:jc w:val="left"/>
        <w:rPr>
          <w:rFonts w:hint="eastAsia"/>
        </w:rPr>
      </w:pPr>
      <w:r>
        <w:rPr>
          <w:rFonts w:hint="eastAsia"/>
        </w:rPr>
        <w:t>Who is he whose soul burns within him at the thought of the righteous Father being so little known?—whose bowels of compassion melt at the sight of men perishing in the world that know him not?</w:t>
      </w:r>
    </w:p>
    <w:p w14:paraId="3EB319A0">
      <w:pPr>
        <w:pStyle w:val="4"/>
        <w:spacing w:before="0"/>
        <w:ind w:left="0" w:right="0"/>
        <w:jc w:val="left"/>
        <w:rPr>
          <w:rFonts w:hint="eastAsia"/>
        </w:rPr>
      </w:pPr>
      <w:r>
        <w:rPr>
          <w:rFonts w:hint="eastAsia"/>
        </w:rPr>
        <w:t>谁是那想到公义的父如此鲜为人知就内心火热的人？——谁是那看见世人在不认识祂的世界中灭亡就心肠怜悯融化的人？</w:t>
      </w:r>
    </w:p>
    <w:p w14:paraId="1C66DC86">
      <w:pPr>
        <w:pStyle w:val="4"/>
        <w:spacing w:before="0"/>
        <w:ind w:left="0" w:right="0"/>
        <w:jc w:val="left"/>
        <w:rPr>
          <w:rFonts w:hint="eastAsia"/>
        </w:rPr>
      </w:pPr>
    </w:p>
    <w:p w14:paraId="23D34952">
      <w:pPr>
        <w:pStyle w:val="4"/>
        <w:spacing w:before="0"/>
        <w:ind w:left="0" w:right="0"/>
        <w:jc w:val="left"/>
        <w:rPr>
          <w:rFonts w:hint="eastAsia"/>
        </w:rPr>
      </w:pPr>
      <w:r>
        <w:rPr>
          <w:rFonts w:hint="eastAsia"/>
        </w:rPr>
        <w:t>Truly he is "born of God."</w:t>
      </w:r>
    </w:p>
    <w:p w14:paraId="5FF427BB">
      <w:pPr>
        <w:pStyle w:val="4"/>
        <w:spacing w:before="0"/>
        <w:ind w:left="0" w:right="0"/>
        <w:jc w:val="left"/>
        <w:rPr>
          <w:rFonts w:hint="eastAsia"/>
        </w:rPr>
      </w:pPr>
      <w:r>
        <w:rPr>
          <w:rFonts w:hint="eastAsia"/>
        </w:rPr>
        <w:t>祂确实是“从神生的”。</w:t>
      </w:r>
    </w:p>
    <w:p w14:paraId="47F6DC56">
      <w:pPr>
        <w:pStyle w:val="4"/>
        <w:spacing w:before="0"/>
        <w:ind w:left="0" w:right="0"/>
        <w:jc w:val="left"/>
        <w:rPr>
          <w:rFonts w:hint="eastAsia"/>
        </w:rPr>
      </w:pPr>
    </w:p>
    <w:p w14:paraId="61A59D3B">
      <w:pPr>
        <w:pStyle w:val="4"/>
        <w:spacing w:before="0"/>
        <w:ind w:left="0" w:right="0"/>
        <w:jc w:val="left"/>
        <w:rPr>
          <w:rFonts w:hint="eastAsia"/>
        </w:rPr>
      </w:pPr>
      <w:r>
        <w:rPr>
          <w:rFonts w:hint="eastAsia"/>
        </w:rPr>
        <w:t>None but one born of God can be so like his only-begotten Son.</w:t>
      </w:r>
    </w:p>
    <w:p w14:paraId="7C92C55D">
      <w:pPr>
        <w:pStyle w:val="4"/>
        <w:spacing w:before="0"/>
        <w:ind w:left="0" w:right="0"/>
        <w:jc w:val="left"/>
        <w:rPr>
          <w:rFonts w:hint="eastAsia"/>
        </w:rPr>
      </w:pPr>
      <w:r>
        <w:rPr>
          <w:rFonts w:hint="eastAsia"/>
        </w:rPr>
        <w:t>唯有从神而生的，才能如此像祂的独生子。</w:t>
      </w:r>
    </w:p>
    <w:p w14:paraId="7DE56B40">
      <w:pPr>
        <w:pStyle w:val="4"/>
        <w:spacing w:before="0"/>
        <w:ind w:left="0" w:right="0"/>
        <w:jc w:val="left"/>
        <w:rPr>
          <w:rFonts w:hint="eastAsia"/>
        </w:rPr>
      </w:pPr>
    </w:p>
    <w:p w14:paraId="6B30C298">
      <w:pPr>
        <w:pStyle w:val="4"/>
        <w:spacing w:before="0"/>
        <w:ind w:left="0" w:right="0"/>
        <w:jc w:val="left"/>
        <w:rPr>
          <w:rFonts w:hint="eastAsia"/>
        </w:rPr>
      </w:pPr>
      <w:r>
        <w:rPr>
          <w:rFonts w:hint="eastAsia"/>
        </w:rPr>
        <w:t>Is not this a position eminently high and holy?</w:t>
      </w:r>
    </w:p>
    <w:p w14:paraId="6DE37137">
      <w:pPr>
        <w:pStyle w:val="4"/>
        <w:spacing w:before="0"/>
        <w:ind w:left="0" w:right="0"/>
        <w:jc w:val="left"/>
        <w:rPr>
          <w:rFonts w:hint="eastAsia"/>
        </w:rPr>
      </w:pPr>
      <w:r>
        <w:rPr>
          <w:rFonts w:hint="eastAsia"/>
        </w:rPr>
        <w:t>这岂不是一个极其崇高而圣洁的地位吗？</w:t>
      </w:r>
    </w:p>
    <w:p w14:paraId="64FDF8EB">
      <w:pPr>
        <w:pStyle w:val="4"/>
        <w:spacing w:before="0"/>
        <w:ind w:left="0" w:right="0"/>
        <w:jc w:val="left"/>
        <w:rPr>
          <w:rFonts w:hint="eastAsia"/>
        </w:rPr>
      </w:pPr>
    </w:p>
    <w:p w14:paraId="134080BF">
      <w:pPr>
        <w:pStyle w:val="4"/>
        <w:spacing w:before="0"/>
        <w:ind w:left="0" w:right="0"/>
        <w:jc w:val="left"/>
        <w:rPr>
          <w:rFonts w:hint="eastAsia"/>
        </w:rPr>
      </w:pPr>
      <w:r>
        <w:rPr>
          <w:rFonts w:hint="eastAsia"/>
        </w:rPr>
        <w:t>Is it not a position, our occupancy of which may well be matter of surprise even to ourselves?</w:t>
      </w:r>
    </w:p>
    <w:p w14:paraId="40114EE6">
      <w:pPr>
        <w:pStyle w:val="4"/>
        <w:spacing w:before="0"/>
        <w:ind w:left="0" w:right="0"/>
        <w:jc w:val="left"/>
        <w:rPr>
          <w:rFonts w:hint="eastAsia"/>
        </w:rPr>
      </w:pPr>
      <w:r>
        <w:rPr>
          <w:rFonts w:hint="eastAsia"/>
        </w:rPr>
        <w:t>这岂不是一个我们占据其位也可能令我们自己感到惊讶的地位吗？</w:t>
      </w:r>
    </w:p>
    <w:p w14:paraId="142549D2">
      <w:pPr>
        <w:pStyle w:val="4"/>
        <w:spacing w:before="0"/>
        <w:ind w:left="0" w:right="0"/>
        <w:jc w:val="left"/>
        <w:rPr>
          <w:rFonts w:hint="eastAsia"/>
        </w:rPr>
      </w:pPr>
    </w:p>
    <w:p w14:paraId="40A677F2">
      <w:pPr>
        <w:pStyle w:val="4"/>
        <w:spacing w:before="0"/>
        <w:ind w:left="0" w:right="0"/>
        <w:jc w:val="left"/>
        <w:rPr>
          <w:rFonts w:hint="eastAsia"/>
        </w:rPr>
      </w:pPr>
      <w:r>
        <w:rPr>
          <w:rFonts w:hint="eastAsia"/>
        </w:rPr>
        <w:t>Does it not imply a wondrous manner of love bestowed on us by the Father, that on such a footing, in such a sense, and for such an end, "we should be called the sons of God?"—born of him; so born of him as to do righteousness, even as he is righteous; to uphold practically the very righteousness which is his essential characteristic, the peculiar and consummate glory of his infinitely perfect nature?</w:t>
      </w:r>
    </w:p>
    <w:p w14:paraId="4BD8161C">
      <w:pPr>
        <w:pStyle w:val="4"/>
        <w:spacing w:before="0"/>
        <w:ind w:left="0" w:right="0"/>
        <w:jc w:val="left"/>
        <w:rPr>
          <w:rFonts w:hint="eastAsia"/>
        </w:rPr>
      </w:pPr>
      <w:r>
        <w:rPr>
          <w:rFonts w:hint="eastAsia"/>
        </w:rPr>
        <w:t>这岂不意味着父赐给我们一种奇妙的爱，使我们能立于如此根基，怀着如此意义，并为了如此目的，“得称为神的儿女”吗？——从祂而生；如此从祂而生，以致于行公义，如同祂是公义的一样；实际地维护那作为祂本质特征，祂无限完美本性独特而圆满荣耀的公义吗？</w:t>
      </w:r>
    </w:p>
    <w:p w14:paraId="2D40760A">
      <w:pPr>
        <w:pStyle w:val="4"/>
        <w:spacing w:before="0"/>
        <w:ind w:left="0" w:right="0"/>
        <w:jc w:val="left"/>
        <w:rPr>
          <w:rFonts w:hint="eastAsia"/>
        </w:rPr>
      </w:pPr>
    </w:p>
    <w:p w14:paraId="10DBD547">
      <w:pPr>
        <w:pStyle w:val="4"/>
        <w:spacing w:before="0"/>
        <w:ind w:left="0" w:right="0"/>
        <w:jc w:val="left"/>
        <w:rPr>
          <w:rFonts w:hint="eastAsia"/>
        </w:rPr>
      </w:pPr>
      <w:r>
        <w:rPr>
          <w:rFonts w:hint="eastAsia"/>
        </w:rPr>
        <w:t>I do not speak now, at least not yet, of the amazing love manifested by the Father in the provision made for our being called or constituted his sons, through the giving up of his own dear Son for us, to bear our guilt as criminals, that we may share with him his grace and glory as the Son.</w:t>
      </w:r>
    </w:p>
    <w:p w14:paraId="2D9A54D1">
      <w:pPr>
        <w:pStyle w:val="4"/>
        <w:spacing w:before="0"/>
        <w:ind w:left="0" w:right="0"/>
        <w:jc w:val="left"/>
        <w:rPr>
          <w:rFonts w:hint="eastAsia"/>
        </w:rPr>
      </w:pPr>
      <w:r>
        <w:rPr>
          <w:rFonts w:hint="eastAsia"/>
        </w:rPr>
        <w:t>我现在，至少现在还不说，父在为我们预备，使我们藉着祂为我们舍弃祂自己的爱子，担当我们作为罪犯的罪愆，从而被称为或构成祂的儿子这件事上所显明的奇妙的爱，好叫我们能与祂一同分享祂作为子的恩典和荣耀。</w:t>
      </w:r>
    </w:p>
    <w:p w14:paraId="7EFAAFB8">
      <w:pPr>
        <w:pStyle w:val="4"/>
        <w:spacing w:before="0"/>
        <w:ind w:left="0" w:right="0"/>
        <w:jc w:val="left"/>
        <w:rPr>
          <w:rFonts w:hint="eastAsia"/>
        </w:rPr>
      </w:pPr>
    </w:p>
    <w:p w14:paraId="7F07DE9F">
      <w:pPr>
        <w:pStyle w:val="4"/>
        <w:spacing w:before="0"/>
        <w:ind w:left="0" w:right="0"/>
        <w:jc w:val="left"/>
        <w:rPr>
          <w:rFonts w:hint="eastAsia"/>
        </w:rPr>
      </w:pPr>
      <w:r>
        <w:rPr>
          <w:rFonts w:hint="eastAsia"/>
        </w:rPr>
        <w:t>What at present we have to consider is, not how we become sons of God, but rather what it is to be sons of God; what oneness of nature and character, of sentiment and sympathy, of feeling and action, between God and us,—especially in respect of that righteousness of his which we thus come to know,— our being his sons, or being born of him, implies.</w:t>
      </w:r>
    </w:p>
    <w:p w14:paraId="6C3A9D84">
      <w:pPr>
        <w:pStyle w:val="4"/>
        <w:spacing w:before="0"/>
        <w:ind w:left="0" w:right="0"/>
        <w:jc w:val="left"/>
        <w:rPr>
          <w:rFonts w:hint="eastAsia"/>
        </w:rPr>
      </w:pPr>
      <w:r>
        <w:rPr>
          <w:rFonts w:hint="eastAsia"/>
        </w:rPr>
        <w:t>我们现在要思考的，并非我们如何成为神的儿子，而是成为神的儿子意味着什么；神与我们之间本性和品格、情感和同情、感觉和行动的合一，——特别是在我们因此而认识到的祂的公义方面，——我们作为祂的儿子，或从祂而生，所包含的意义。</w:t>
      </w:r>
    </w:p>
    <w:p w14:paraId="7C7C14B2">
      <w:pPr>
        <w:pStyle w:val="4"/>
        <w:spacing w:before="0"/>
        <w:ind w:left="0" w:right="0"/>
        <w:jc w:val="left"/>
        <w:rPr>
          <w:rFonts w:hint="eastAsia"/>
        </w:rPr>
      </w:pPr>
    </w:p>
    <w:p w14:paraId="37D3292D">
      <w:pPr>
        <w:pStyle w:val="4"/>
        <w:spacing w:before="0"/>
        <w:ind w:left="0" w:right="0"/>
        <w:jc w:val="left"/>
        <w:rPr>
          <w:rFonts w:hint="eastAsia"/>
        </w:rPr>
      </w:pPr>
      <w:r>
        <w:rPr>
          <w:rFonts w:hint="eastAsia"/>
        </w:rPr>
        <w:t>He would have us to be his sons, as he had Jesus to be his Son, when he was on the earth; knowing him as the "righteous Father," and doing righteousness as he is righteous.</w:t>
      </w:r>
    </w:p>
    <w:p w14:paraId="53179CE5">
      <w:pPr>
        <w:pStyle w:val="4"/>
        <w:spacing w:before="0"/>
        <w:ind w:left="0" w:right="0"/>
        <w:jc w:val="left"/>
        <w:rPr>
          <w:rFonts w:hint="eastAsia"/>
        </w:rPr>
      </w:pPr>
      <w:r>
        <w:rPr>
          <w:rFonts w:hint="eastAsia"/>
        </w:rPr>
        <w:t>祂希望我们作祂的儿子，如同祂曾有耶稣作祂的儿子一样，当祂在地上的时候；认识祂为“公义的父”，并且行公义如同祂是公义的一样。</w:t>
      </w:r>
    </w:p>
    <w:p w14:paraId="40B1991F">
      <w:pPr>
        <w:pStyle w:val="4"/>
        <w:spacing w:before="0"/>
        <w:ind w:left="0" w:right="0"/>
        <w:jc w:val="left"/>
        <w:rPr>
          <w:rFonts w:hint="eastAsia"/>
        </w:rPr>
      </w:pPr>
    </w:p>
    <w:p w14:paraId="08889ADC">
      <w:pPr>
        <w:pStyle w:val="4"/>
        <w:spacing w:before="0"/>
        <w:ind w:left="0" w:right="0"/>
        <w:jc w:val="left"/>
        <w:rPr>
          <w:rFonts w:hint="eastAsia"/>
        </w:rPr>
      </w:pPr>
      <w:r>
        <w:rPr>
          <w:rFonts w:hint="eastAsia"/>
        </w:rPr>
        <w:t>He would have us, as his sons, to be true and loyal to him, as Jesus his Son was, in the great outstanding controversy of his righteousness with the world's sin; as faithful; and as tender too.</w:t>
      </w:r>
    </w:p>
    <w:p w14:paraId="7ECF0AED">
      <w:pPr>
        <w:pStyle w:val="4"/>
        <w:spacing w:before="0"/>
        <w:ind w:left="0" w:right="0"/>
        <w:jc w:val="left"/>
        <w:rPr>
          <w:rFonts w:hint="eastAsia"/>
        </w:rPr>
      </w:pPr>
      <w:r>
        <w:rPr>
          <w:rFonts w:hint="eastAsia"/>
        </w:rPr>
        <w:t>祂希望我们，作为祂的儿子，在祂的公义与世界的罪之间那场重大的未决争论中，像祂的儿子耶稣一样，对祂忠诚；像祂一样忠实；也像祂一样温柔。</w:t>
      </w:r>
    </w:p>
    <w:p w14:paraId="3C0F6DC3">
      <w:pPr>
        <w:pStyle w:val="4"/>
        <w:spacing w:before="0"/>
        <w:ind w:left="0" w:right="0"/>
        <w:jc w:val="left"/>
        <w:rPr>
          <w:rFonts w:hint="eastAsia"/>
        </w:rPr>
      </w:pPr>
    </w:p>
    <w:p w14:paraId="576CF876">
      <w:pPr>
        <w:pStyle w:val="4"/>
        <w:spacing w:before="0"/>
        <w:ind w:left="0" w:right="0"/>
        <w:jc w:val="left"/>
        <w:rPr>
          <w:rFonts w:hint="eastAsia"/>
        </w:rPr>
      </w:pPr>
      <w:r>
        <w:rPr>
          <w:rFonts w:hint="eastAsia"/>
        </w:rPr>
        <w:t>He would have us, as his sons, to go on the very errand on which his Son, as his righteous servant, went; and in his very spirit; with the law of God in our heart, and rivers of water running down our eyes because men will not keep that law.</w:t>
      </w:r>
    </w:p>
    <w:p w14:paraId="6CCD6212">
      <w:pPr>
        <w:pStyle w:val="4"/>
        <w:spacing w:before="0"/>
        <w:ind w:left="0" w:right="0"/>
        <w:jc w:val="left"/>
        <w:rPr>
          <w:rFonts w:hint="eastAsia"/>
        </w:rPr>
      </w:pPr>
      <w:r>
        <w:rPr>
          <w:rFonts w:hint="eastAsia"/>
        </w:rPr>
        <w:t>祂希望我们，作为祂的儿子，去完成祂的儿子，作为祂公义的仆人，所去完成的同样的使命；并且怀着祂同样的灵；把神的律法存在心里，并且因世人不遵守那律法而泪流成河。</w:t>
      </w:r>
    </w:p>
    <w:p w14:paraId="2883045C">
      <w:pPr>
        <w:pStyle w:val="4"/>
        <w:spacing w:before="0"/>
        <w:ind w:left="0" w:right="0"/>
        <w:jc w:val="left"/>
        <w:rPr>
          <w:rFonts w:hint="eastAsia"/>
        </w:rPr>
      </w:pPr>
    </w:p>
    <w:p w14:paraId="151E7A0F">
      <w:pPr>
        <w:pStyle w:val="4"/>
        <w:spacing w:before="0"/>
        <w:ind w:left="0" w:right="0"/>
        <w:jc w:val="left"/>
        <w:rPr>
          <w:rFonts w:hint="eastAsia"/>
        </w:rPr>
      </w:pPr>
      <w:r>
        <w:rPr>
          <w:rFonts w:hint="eastAsia"/>
        </w:rPr>
        <w:t>Ah! to be thus the sons of God; as thoroughly at one with God as Jesus his Son was; witnessing everywhere and evermore that God is righteous; righteous to punish; righteous to forgive and save!</w:t>
      </w:r>
    </w:p>
    <w:p w14:paraId="30676405">
      <w:pPr>
        <w:pStyle w:val="4"/>
        <w:spacing w:before="0"/>
        <w:ind w:left="0" w:right="0"/>
        <w:jc w:val="left"/>
        <w:rPr>
          <w:rFonts w:hint="eastAsia"/>
        </w:rPr>
      </w:pPr>
      <w:r>
        <w:rPr>
          <w:rFonts w:hint="eastAsia"/>
        </w:rPr>
        <w:t>啊！如此成为神的儿子；如同祂的儿子耶稣一样，与神完全合一；处处永远见证神是公义的；公义地惩罚；公义地赦免和拯救！</w:t>
      </w:r>
    </w:p>
    <w:p w14:paraId="3EE9B92F">
      <w:pPr>
        <w:pStyle w:val="4"/>
        <w:spacing w:before="0"/>
        <w:ind w:left="0" w:right="0"/>
        <w:jc w:val="left"/>
        <w:rPr>
          <w:rFonts w:hint="eastAsia"/>
        </w:rPr>
      </w:pPr>
    </w:p>
    <w:p w14:paraId="1E5D7DB4">
      <w:pPr>
        <w:pStyle w:val="4"/>
        <w:spacing w:before="0"/>
        <w:ind w:left="0" w:right="0"/>
        <w:jc w:val="left"/>
        <w:rPr>
          <w:rFonts w:hint="eastAsia"/>
        </w:rPr>
      </w:pPr>
      <w:r>
        <w:rPr>
          <w:rFonts w:hint="eastAsia"/>
        </w:rPr>
        <w:t>What an attainment!</w:t>
      </w:r>
    </w:p>
    <w:p w14:paraId="4CDBCCC4">
      <w:pPr>
        <w:pStyle w:val="4"/>
        <w:spacing w:before="0"/>
        <w:ind w:left="0" w:right="0"/>
        <w:jc w:val="left"/>
        <w:rPr>
          <w:rFonts w:hint="eastAsia"/>
        </w:rPr>
      </w:pPr>
      <w:r>
        <w:rPr>
          <w:rFonts w:hint="eastAsia"/>
        </w:rPr>
        <w:t>何等的成就！</w:t>
      </w:r>
    </w:p>
    <w:p w14:paraId="774C229E">
      <w:pPr>
        <w:pStyle w:val="4"/>
        <w:spacing w:before="0"/>
        <w:ind w:left="0" w:right="0"/>
        <w:jc w:val="left"/>
        <w:rPr>
          <w:rFonts w:hint="eastAsia"/>
        </w:rPr>
      </w:pPr>
    </w:p>
    <w:p w14:paraId="6F23D140">
      <w:pPr>
        <w:pStyle w:val="4"/>
        <w:spacing w:before="0"/>
        <w:ind w:left="0" w:right="0"/>
        <w:jc w:val="left"/>
        <w:rPr>
          <w:rFonts w:hint="eastAsia"/>
        </w:rPr>
      </w:pPr>
      <w:r>
        <w:rPr>
          <w:rFonts w:hint="eastAsia"/>
        </w:rPr>
        <w:t>What a responsibility!</w:t>
      </w:r>
    </w:p>
    <w:p w14:paraId="50C1DBA9">
      <w:pPr>
        <w:pStyle w:val="4"/>
        <w:spacing w:before="0"/>
        <w:ind w:left="0" w:right="0"/>
        <w:jc w:val="left"/>
        <w:rPr>
          <w:rFonts w:hint="eastAsia"/>
        </w:rPr>
      </w:pPr>
      <w:r>
        <w:rPr>
          <w:rFonts w:hint="eastAsia"/>
        </w:rPr>
        <w:t>何等的责任！</w:t>
      </w:r>
    </w:p>
    <w:p w14:paraId="73692124">
      <w:pPr>
        <w:pStyle w:val="4"/>
        <w:spacing w:before="0"/>
        <w:ind w:left="0" w:right="0"/>
        <w:jc w:val="left"/>
        <w:rPr>
          <w:rFonts w:hint="eastAsia"/>
        </w:rPr>
      </w:pPr>
    </w:p>
    <w:p w14:paraId="2FB94E3F">
      <w:pPr>
        <w:pStyle w:val="4"/>
        <w:spacing w:before="0"/>
        <w:ind w:left="0" w:right="0"/>
        <w:jc w:val="left"/>
        <w:rPr>
          <w:rFonts w:hint="eastAsia"/>
        </w:rPr>
      </w:pPr>
      <w:r>
        <w:rPr>
          <w:rFonts w:hint="eastAsia"/>
        </w:rPr>
        <w:t>What a rank!</w:t>
      </w:r>
    </w:p>
    <w:p w14:paraId="1DF902CC">
      <w:pPr>
        <w:pStyle w:val="4"/>
        <w:spacing w:before="0"/>
        <w:ind w:left="0" w:right="0"/>
        <w:jc w:val="left"/>
        <w:rPr>
          <w:rFonts w:hint="eastAsia"/>
        </w:rPr>
      </w:pPr>
      <w:r>
        <w:rPr>
          <w:rFonts w:hint="eastAsia"/>
        </w:rPr>
        <w:t>何等的地位！</w:t>
      </w:r>
    </w:p>
    <w:p w14:paraId="57BA6B95">
      <w:pPr>
        <w:pStyle w:val="4"/>
        <w:spacing w:before="0"/>
        <w:ind w:left="0" w:right="0"/>
        <w:jc w:val="left"/>
        <w:rPr>
          <w:rFonts w:hint="eastAsia"/>
        </w:rPr>
      </w:pPr>
    </w:p>
    <w:p w14:paraId="4FCECA81">
      <w:pPr>
        <w:pStyle w:val="4"/>
        <w:spacing w:before="0"/>
        <w:ind w:left="0" w:right="0"/>
        <w:jc w:val="left"/>
        <w:rPr>
          <w:rFonts w:hint="eastAsia"/>
        </w:rPr>
      </w:pPr>
      <w:r>
        <w:rPr>
          <w:rFonts w:hint="eastAsia"/>
        </w:rPr>
        <w:t>Well may it prompt the abrupt ejaculation,—"Behold, what manner of love the Father hath bestowed on us, that we should be called the sons of God."</w:t>
      </w:r>
    </w:p>
    <w:p w14:paraId="01B860CA">
      <w:pPr>
        <w:pStyle w:val="4"/>
        <w:spacing w:before="0"/>
        <w:ind w:left="0" w:right="0"/>
        <w:jc w:val="left"/>
        <w:rPr>
          <w:rFonts w:hint="eastAsia"/>
        </w:rPr>
      </w:pPr>
      <w:r>
        <w:rPr>
          <w:rFonts w:hint="eastAsia"/>
        </w:rPr>
        <w:t>这很可能引发突然的感叹——“你看父赐给我们是何等的慈爱，使我们得称为神的儿女。”</w:t>
      </w:r>
    </w:p>
    <w:p w14:paraId="3C6FD206">
      <w:pPr>
        <w:pStyle w:val="4"/>
        <w:spacing w:before="0"/>
        <w:ind w:left="0" w:right="0"/>
        <w:jc w:val="left"/>
        <w:rPr>
          <w:rFonts w:hint="eastAsia"/>
        </w:rPr>
      </w:pPr>
    </w:p>
    <w:p w14:paraId="46B04C6A">
      <w:pPr>
        <w:pStyle w:val="3"/>
        <w:bidi w:val="0"/>
        <w:rPr>
          <w:rFonts w:hint="eastAsia"/>
        </w:rPr>
      </w:pPr>
      <w:r>
        <w:rPr>
          <w:rFonts w:hint="eastAsia"/>
        </w:rPr>
        <w:t>XIX: THE DIVINE BIRTH—THE FAMILY LIKENESS</w:t>
      </w:r>
    </w:p>
    <w:p w14:paraId="5608713F">
      <w:pPr>
        <w:pStyle w:val="3"/>
        <w:bidi w:val="0"/>
        <w:rPr>
          <w:rFonts w:hint="eastAsia"/>
        </w:rPr>
      </w:pPr>
      <w:r>
        <w:rPr>
          <w:rFonts w:hint="eastAsia"/>
        </w:rPr>
        <w:t>十九：神圣的诞生——家族的相似</w:t>
      </w:r>
    </w:p>
    <w:p w14:paraId="388BA99E">
      <w:pPr>
        <w:pStyle w:val="4"/>
        <w:spacing w:before="0"/>
        <w:ind w:left="0" w:right="0"/>
        <w:jc w:val="left"/>
        <w:rPr>
          <w:rFonts w:hint="eastAsia"/>
        </w:rPr>
      </w:pPr>
    </w:p>
    <w:p w14:paraId="17705E25">
      <w:pPr>
        <w:pStyle w:val="4"/>
        <w:spacing w:before="0"/>
        <w:ind w:left="0" w:right="0"/>
        <w:jc w:val="left"/>
        <w:rPr>
          <w:rFonts w:hint="eastAsia"/>
        </w:rPr>
      </w:pPr>
      <w:r>
        <w:rPr>
          <w:rFonts w:hint="eastAsia"/>
        </w:rPr>
        <w:t>"If ye know that he is righteous, ye know that every one that doeth righteousness is born of him. Behold, what manner of love the Father hath bestowed upon us, that we should be called [the] sons" [children] "of God!" [and so we are!] "Therefore the world knoweth us not, because it knew him" [God] "not. Beloved, now are we [the] sons" [children] "of God, and it doth not yet appear what we shall be: but we know that, when he shall appear" [when that shall appear] "we shall be like him" [God]; "for we shall see him as he is."—1 JOHN 2:29–3:2.*</w:t>
      </w:r>
    </w:p>
    <w:p w14:paraId="04DF96FA">
      <w:pPr>
        <w:pStyle w:val="4"/>
        <w:spacing w:before="0"/>
        <w:ind w:left="0" w:right="0"/>
        <w:jc w:val="left"/>
        <w:rPr>
          <w:rFonts w:hint="eastAsia"/>
        </w:rPr>
      </w:pPr>
      <w:r>
        <w:rPr>
          <w:rFonts w:hint="eastAsia"/>
        </w:rPr>
        <w:t>“你们若知道祂是公义的，就知道凡行公义之人都是祂所生的。你看父赐给我们是何等的慈爱，使我们得称为神的[儿子们]”[儿女们]“！”[我们也真是！]“所以世界不认识我们，是因为不认识祂”[神]。“亲爱的弟兄啊，我们现在是神的[儿子们]”[儿女们]“，将来如何，还未显明；但我们知道，主若显现”[那若显现]“，我们必要像祂”[神]；“因为我们必得见祂的真体。”——约翰一书 2:29-3:2。*</w:t>
      </w:r>
    </w:p>
    <w:p w14:paraId="798C294B">
      <w:pPr>
        <w:pStyle w:val="4"/>
        <w:spacing w:before="0"/>
        <w:ind w:left="0" w:right="0"/>
        <w:jc w:val="left"/>
        <w:rPr>
          <w:rFonts w:hint="eastAsia"/>
        </w:rPr>
      </w:pPr>
    </w:p>
    <w:p w14:paraId="35304114">
      <w:pPr>
        <w:pStyle w:val="4"/>
        <w:spacing w:before="0"/>
        <w:ind w:left="0" w:right="0"/>
        <w:jc w:val="left"/>
        <w:rPr>
          <w:rFonts w:hint="eastAsia"/>
        </w:rPr>
      </w:pPr>
      <w:r>
        <w:rPr>
          <w:rFonts w:hint="eastAsia"/>
        </w:rPr>
        <w:t>THE first verses of the third chapter are to be viewed as inseparable from the last verse of the second.</w:t>
      </w:r>
    </w:p>
    <w:p w14:paraId="1002BA94">
      <w:pPr>
        <w:pStyle w:val="4"/>
        <w:spacing w:before="0"/>
        <w:ind w:left="0" w:right="0"/>
        <w:jc w:val="left"/>
        <w:rPr>
          <w:rFonts w:hint="eastAsia"/>
        </w:rPr>
      </w:pPr>
      <w:r>
        <w:rPr>
          <w:rFonts w:hint="eastAsia"/>
        </w:rPr>
        <w:t>第三章的头几节，应被视为与第二章的最后一节不可分割。</w:t>
      </w:r>
    </w:p>
    <w:p w14:paraId="050415D2">
      <w:pPr>
        <w:pStyle w:val="4"/>
        <w:spacing w:before="0"/>
        <w:ind w:left="0" w:right="0"/>
        <w:jc w:val="left"/>
        <w:rPr>
          <w:rFonts w:hint="eastAsia"/>
        </w:rPr>
      </w:pPr>
    </w:p>
    <w:p w14:paraId="5DB0EABB">
      <w:pPr>
        <w:pStyle w:val="4"/>
        <w:spacing w:before="0"/>
        <w:ind w:left="0" w:right="0"/>
        <w:jc w:val="left"/>
        <w:rPr>
          <w:rFonts w:hint="eastAsia"/>
        </w:rPr>
      </w:pPr>
      <w:r>
        <w:rPr>
          <w:rFonts w:hint="eastAsia"/>
        </w:rPr>
        <w:t>It is that verse which starts the new line of thought; our "knowing that God is righteous, and doing righteousness accordingly," in virtue of our "being born of him."</w:t>
      </w:r>
    </w:p>
    <w:p w14:paraId="239189A5">
      <w:pPr>
        <w:pStyle w:val="4"/>
        <w:spacing w:before="0"/>
        <w:ind w:left="0" w:right="0"/>
        <w:jc w:val="left"/>
        <w:rPr>
          <w:rFonts w:hint="eastAsia"/>
        </w:rPr>
      </w:pPr>
      <w:r>
        <w:rPr>
          <w:rFonts w:hint="eastAsia"/>
        </w:rPr>
        <w:t>正是那一节开启了新的思路；我们“知道神是公义的，并且因此行公义”，是因着我们“从祂而生”。</w:t>
      </w:r>
    </w:p>
    <w:p w14:paraId="077B3535">
      <w:pPr>
        <w:pStyle w:val="4"/>
        <w:spacing w:before="0"/>
        <w:ind w:left="0" w:right="0"/>
        <w:jc w:val="left"/>
        <w:rPr>
          <w:rFonts w:hint="eastAsia"/>
        </w:rPr>
      </w:pPr>
    </w:p>
    <w:p w14:paraId="4546D6A0">
      <w:pPr>
        <w:pStyle w:val="4"/>
        <w:spacing w:before="0"/>
        <w:ind w:left="0" w:right="0"/>
        <w:jc w:val="left"/>
        <w:rPr>
          <w:rFonts w:hint="eastAsia"/>
        </w:rPr>
      </w:pPr>
      <w:r>
        <w:rPr>
          <w:rFonts w:hint="eastAsia"/>
        </w:rPr>
        <w:t>Born of him!</w:t>
      </w:r>
    </w:p>
    <w:p w14:paraId="4F96743C">
      <w:pPr>
        <w:pStyle w:val="4"/>
        <w:spacing w:before="0"/>
        <w:ind w:left="0" w:right="0"/>
        <w:jc w:val="left"/>
        <w:rPr>
          <w:rFonts w:hint="eastAsia"/>
        </w:rPr>
      </w:pPr>
      <w:r>
        <w:rPr>
          <w:rFonts w:hint="eastAsia"/>
        </w:rPr>
        <w:t>从祂而生！</w:t>
      </w:r>
    </w:p>
    <w:p w14:paraId="44A3AC5B">
      <w:pPr>
        <w:pStyle w:val="4"/>
        <w:spacing w:before="0"/>
        <w:ind w:left="0" w:right="0"/>
        <w:jc w:val="left"/>
        <w:rPr>
          <w:rFonts w:hint="eastAsia"/>
        </w:rPr>
      </w:pPr>
    </w:p>
    <w:p w14:paraId="0B95464A">
      <w:pPr>
        <w:pStyle w:val="4"/>
        <w:spacing w:before="0"/>
        <w:ind w:left="0" w:right="0"/>
        <w:jc w:val="left"/>
        <w:rPr>
          <w:rFonts w:hint="eastAsia"/>
        </w:rPr>
      </w:pPr>
      <w:r>
        <w:rPr>
          <w:rFonts w:hint="eastAsia"/>
        </w:rPr>
        <w:t>That is what awakens John's grateful surprise, and occasions his exclamation, "Behold, what manner of love!"</w:t>
      </w:r>
    </w:p>
    <w:p w14:paraId="389449F0">
      <w:pPr>
        <w:pStyle w:val="4"/>
        <w:spacing w:before="0"/>
        <w:ind w:left="0" w:right="0"/>
        <w:jc w:val="left"/>
        <w:rPr>
          <w:rFonts w:hint="eastAsia"/>
        </w:rPr>
      </w:pPr>
      <w:r>
        <w:rPr>
          <w:rFonts w:hint="eastAsia"/>
        </w:rPr>
        <w:t>那就是唤醒约翰感恩的惊奇，并引发祂感叹“你看，何等的爱！”的原因。</w:t>
      </w:r>
    </w:p>
    <w:p w14:paraId="59C84861">
      <w:pPr>
        <w:pStyle w:val="4"/>
        <w:spacing w:before="0"/>
        <w:ind w:left="0" w:right="0"/>
        <w:jc w:val="left"/>
        <w:rPr>
          <w:rFonts w:hint="eastAsia"/>
        </w:rPr>
      </w:pPr>
    </w:p>
    <w:p w14:paraId="0F61A269">
      <w:pPr>
        <w:pStyle w:val="4"/>
        <w:spacing w:before="0"/>
        <w:ind w:left="0" w:right="0"/>
        <w:jc w:val="left"/>
        <w:rPr>
          <w:rFonts w:hint="eastAsia"/>
        </w:rPr>
      </w:pPr>
      <w:r>
        <w:rPr>
          <w:rFonts w:hint="eastAsia"/>
        </w:rPr>
        <w:t>His discourse now is an expansion of that thought.</w:t>
      </w:r>
    </w:p>
    <w:p w14:paraId="74BE07D5">
      <w:pPr>
        <w:pStyle w:val="4"/>
        <w:spacing w:before="0"/>
        <w:ind w:left="0" w:right="0"/>
        <w:jc w:val="left"/>
        <w:rPr>
          <w:rFonts w:hint="eastAsia"/>
        </w:rPr>
      </w:pPr>
      <w:r>
        <w:rPr>
          <w:rFonts w:hint="eastAsia"/>
        </w:rPr>
        <w:t>祂现在的论述是对那个思想的扩展。</w:t>
      </w:r>
    </w:p>
    <w:p w14:paraId="5BD44B2C">
      <w:pPr>
        <w:pStyle w:val="4"/>
        <w:spacing w:before="0"/>
        <w:ind w:left="0" w:right="0"/>
        <w:jc w:val="left"/>
        <w:rPr>
          <w:rFonts w:hint="eastAsia"/>
        </w:rPr>
      </w:pPr>
    </w:p>
    <w:p w14:paraId="1AC6E9A0">
      <w:pPr>
        <w:pStyle w:val="4"/>
        <w:spacing w:before="0"/>
        <w:ind w:left="0" w:right="0"/>
        <w:jc w:val="left"/>
        <w:rPr>
          <w:rFonts w:hint="eastAsia"/>
        </w:rPr>
      </w:pPr>
      <w:r>
        <w:rPr>
          <w:rFonts w:hint="eastAsia"/>
        </w:rPr>
        <w:t>I.In every view that can be taken of it, our being called the sons of God is a wonderful instance of the Father's love.</w:t>
      </w:r>
    </w:p>
    <w:p w14:paraId="7E868317">
      <w:pPr>
        <w:pStyle w:val="4"/>
        <w:spacing w:before="0"/>
        <w:ind w:left="0" w:right="0"/>
        <w:jc w:val="left"/>
        <w:rPr>
          <w:rFonts w:hint="eastAsia"/>
        </w:rPr>
      </w:pPr>
      <w:r>
        <w:rPr>
          <w:rFonts w:hint="eastAsia"/>
        </w:rPr>
        <w:t>一、无论从哪个角度来看，我们被称为神的儿子，都是父爱的奇妙例证。</w:t>
      </w:r>
    </w:p>
    <w:p w14:paraId="4EEB9DFA">
      <w:pPr>
        <w:pStyle w:val="4"/>
        <w:spacing w:before="0"/>
        <w:ind w:left="0" w:right="0"/>
        <w:jc w:val="left"/>
        <w:rPr>
          <w:rFonts w:hint="eastAsia"/>
        </w:rPr>
      </w:pPr>
    </w:p>
    <w:p w14:paraId="447588AF">
      <w:pPr>
        <w:pStyle w:val="4"/>
        <w:spacing w:before="0"/>
        <w:ind w:left="0" w:right="0"/>
        <w:jc w:val="left"/>
        <w:rPr>
          <w:rFonts w:hint="eastAsia"/>
        </w:rPr>
      </w:pPr>
      <w:r>
        <w:rPr>
          <w:rFonts w:hint="eastAsia"/>
        </w:rPr>
        <w:t>That we—Who? The lost and guilty; who have forfeited by sin whatever claim we might have on God originally; who have become rebels against his authority and criminals under the sentence of his law; who, if left to ourselves, would rather continue estranged from him for ever than consent to return and be reconciled to him in peace:—That such as we should be called the sons of God!</w:t>
      </w:r>
    </w:p>
    <w:p w14:paraId="4DCED1B2">
      <w:pPr>
        <w:pStyle w:val="4"/>
        <w:spacing w:before="0"/>
        <w:ind w:left="0" w:right="0"/>
        <w:jc w:val="left"/>
        <w:rPr>
          <w:rFonts w:hint="eastAsia"/>
        </w:rPr>
      </w:pPr>
      <w:r>
        <w:rPr>
          <w:rFonts w:hint="eastAsia"/>
        </w:rPr>
        <w:t>我们——谁？失丧和有罪的人；因罪而丧失了我们最初可能对神拥有的任何权利；成为反抗祂权威的叛逆者和祂律法判决下的罪犯；如果我们任凭自己，宁愿永远与祂疏远，也不愿同意在平安中回归并与祂和好：——像我们这样的人，竟被称为神的儿子！</w:t>
      </w:r>
    </w:p>
    <w:p w14:paraId="0E29302B">
      <w:pPr>
        <w:pStyle w:val="4"/>
        <w:spacing w:before="0"/>
        <w:ind w:left="0" w:right="0"/>
        <w:jc w:val="left"/>
        <w:rPr>
          <w:rFonts w:hint="eastAsia"/>
        </w:rPr>
      </w:pPr>
    </w:p>
    <w:p w14:paraId="34E5652B">
      <w:pPr>
        <w:pStyle w:val="4"/>
        <w:spacing w:before="0"/>
        <w:ind w:left="0" w:right="0"/>
        <w:jc w:val="left"/>
        <w:rPr>
          <w:rFonts w:hint="eastAsia"/>
        </w:rPr>
      </w:pPr>
      <w:r>
        <w:rPr>
          <w:rFonts w:hint="eastAsia"/>
        </w:rPr>
        <w:t>And then how?</w:t>
      </w:r>
    </w:p>
    <w:p w14:paraId="2A5A6235">
      <w:pPr>
        <w:pStyle w:val="4"/>
        <w:spacing w:before="0"/>
        <w:ind w:left="0" w:right="0"/>
        <w:jc w:val="left"/>
        <w:rPr>
          <w:rFonts w:hint="eastAsia"/>
        </w:rPr>
      </w:pPr>
      <w:r>
        <w:rPr>
          <w:rFonts w:hint="eastAsia"/>
        </w:rPr>
        <w:t>然后如何呢？</w:t>
      </w:r>
    </w:p>
    <w:p w14:paraId="2B2112B4">
      <w:pPr>
        <w:pStyle w:val="4"/>
        <w:spacing w:before="0"/>
        <w:ind w:left="0" w:right="0"/>
        <w:jc w:val="left"/>
        <w:rPr>
          <w:rFonts w:hint="eastAsia"/>
        </w:rPr>
      </w:pPr>
    </w:p>
    <w:p w14:paraId="78E51CC9">
      <w:pPr>
        <w:pStyle w:val="4"/>
        <w:spacing w:before="0"/>
        <w:ind w:left="0" w:right="0"/>
        <w:jc w:val="left"/>
        <w:rPr>
          <w:rFonts w:hint="eastAsia"/>
        </w:rPr>
      </w:pPr>
      <w:r>
        <w:rPr>
          <w:rFonts w:hint="eastAsia"/>
        </w:rPr>
        <w:t>Through his own Son making common cause with us, that we may have a common standing with him; and by his own Spirit making us willing, almost against our wills, to acquiesce in that arrangement.</w:t>
      </w:r>
    </w:p>
    <w:p w14:paraId="61B4C0CB">
      <w:pPr>
        <w:pStyle w:val="4"/>
        <w:spacing w:before="0"/>
        <w:ind w:left="0" w:right="0"/>
        <w:jc w:val="left"/>
        <w:rPr>
          <w:rFonts w:hint="eastAsia"/>
        </w:rPr>
      </w:pPr>
      <w:r>
        <w:rPr>
          <w:rFonts w:hint="eastAsia"/>
        </w:rPr>
        <w:t>藉着祂自己的儿子与我们同心合意，使我们可以与祂有共同的地位；并藉着祂自己的灵使我们甘愿，几乎是违背我们的意愿，默许那种安排。</w:t>
      </w:r>
    </w:p>
    <w:p w14:paraId="2B84198F">
      <w:pPr>
        <w:pStyle w:val="4"/>
        <w:spacing w:before="0"/>
        <w:ind w:left="0" w:right="0"/>
        <w:jc w:val="left"/>
        <w:rPr>
          <w:rFonts w:hint="eastAsia"/>
        </w:rPr>
      </w:pPr>
    </w:p>
    <w:p w14:paraId="2C28B726">
      <w:pPr>
        <w:pStyle w:val="4"/>
        <w:spacing w:before="0"/>
        <w:ind w:left="0" w:right="0"/>
        <w:jc w:val="left"/>
        <w:rPr>
          <w:rFonts w:hint="eastAsia"/>
        </w:rPr>
      </w:pPr>
      <w:r>
        <w:rPr>
          <w:rFonts w:hint="eastAsia"/>
        </w:rPr>
        <w:t>And to what effect?</w:t>
      </w:r>
    </w:p>
    <w:p w14:paraId="017CDE11">
      <w:pPr>
        <w:pStyle w:val="4"/>
        <w:spacing w:before="0"/>
        <w:ind w:left="0" w:right="0"/>
        <w:jc w:val="left"/>
        <w:rPr>
          <w:rFonts w:hint="eastAsia"/>
        </w:rPr>
      </w:pPr>
      <w:r>
        <w:rPr>
          <w:rFonts w:hint="eastAsia"/>
        </w:rPr>
        <w:t>结果如何？</w:t>
      </w:r>
    </w:p>
    <w:p w14:paraId="1F8F13C0">
      <w:pPr>
        <w:pStyle w:val="4"/>
        <w:spacing w:before="0"/>
        <w:ind w:left="0" w:right="0"/>
        <w:jc w:val="left"/>
        <w:rPr>
          <w:rFonts w:hint="eastAsia"/>
        </w:rPr>
      </w:pPr>
    </w:p>
    <w:p w14:paraId="3D3E0644">
      <w:pPr>
        <w:pStyle w:val="4"/>
        <w:spacing w:before="0"/>
        <w:ind w:left="0" w:right="0"/>
        <w:jc w:val="left"/>
        <w:rPr>
          <w:rFonts w:hint="eastAsia"/>
        </w:rPr>
      </w:pPr>
      <w:r>
        <w:rPr>
          <w:rFonts w:hint="eastAsia"/>
        </w:rPr>
        <w:t>That we may be to him what his own Son is to him; the objects of the same love; sharers of the same rank.</w:t>
      </w:r>
    </w:p>
    <w:p w14:paraId="3F91681D">
      <w:pPr>
        <w:pStyle w:val="4"/>
        <w:spacing w:before="0"/>
        <w:ind w:left="0" w:right="0"/>
        <w:jc w:val="left"/>
        <w:rPr>
          <w:rFonts w:hint="eastAsia"/>
        </w:rPr>
      </w:pPr>
      <w:r>
        <w:rPr>
          <w:rFonts w:hint="eastAsia"/>
        </w:rPr>
        <w:t>好叫我们对祂而言，如同祂自己的儿子对祂而言一样；成为同样爱的对象；分享同样的地位。</w:t>
      </w:r>
    </w:p>
    <w:p w14:paraId="36D3E9DE">
      <w:pPr>
        <w:pStyle w:val="4"/>
        <w:spacing w:before="0"/>
        <w:ind w:left="0" w:right="0"/>
        <w:jc w:val="left"/>
        <w:rPr>
          <w:rFonts w:hint="eastAsia"/>
        </w:rPr>
      </w:pPr>
    </w:p>
    <w:p w14:paraId="28FAB214">
      <w:pPr>
        <w:pStyle w:val="4"/>
        <w:spacing w:before="0"/>
        <w:ind w:left="0" w:right="0"/>
        <w:jc w:val="left"/>
        <w:rPr>
          <w:rFonts w:hint="eastAsia"/>
        </w:rPr>
      </w:pPr>
      <w:r>
        <w:rPr>
          <w:rFonts w:hint="eastAsia"/>
        </w:rPr>
        <w:t>Well may we exclaim, "Behold what manner of love!"</w:t>
      </w:r>
    </w:p>
    <w:p w14:paraId="00138C29">
      <w:pPr>
        <w:pStyle w:val="4"/>
        <w:spacing w:before="0"/>
        <w:ind w:left="0" w:right="0"/>
        <w:jc w:val="left"/>
        <w:rPr>
          <w:rFonts w:hint="eastAsia"/>
        </w:rPr>
      </w:pPr>
      <w:r>
        <w:rPr>
          <w:rFonts w:hint="eastAsia"/>
        </w:rPr>
        <w:t>我们很可能感叹：“你看何等的爱！”</w:t>
      </w:r>
    </w:p>
    <w:p w14:paraId="4015D6C9">
      <w:pPr>
        <w:pStyle w:val="4"/>
        <w:spacing w:before="0"/>
        <w:ind w:left="0" w:right="0"/>
        <w:jc w:val="left"/>
        <w:rPr>
          <w:rFonts w:hint="eastAsia"/>
        </w:rPr>
      </w:pPr>
    </w:p>
    <w:p w14:paraId="0AA480F6">
      <w:pPr>
        <w:pStyle w:val="4"/>
        <w:spacing w:before="0"/>
        <w:ind w:left="0" w:right="0"/>
        <w:jc w:val="left"/>
        <w:rPr>
          <w:rFonts w:hint="eastAsia"/>
        </w:rPr>
      </w:pPr>
      <w:r>
        <w:rPr>
          <w:rFonts w:hint="eastAsia"/>
        </w:rPr>
        <w:t>But it is chiefly one element or feature in this high calling that the apostle has before him when he breaks out into this rapturous exclamation; our being the sons of God as "born of him" (2:29); our undergoing a divine birth which, making us partakers of the divine nature, makes us thereby really and truly children of God; children, in a sense, by nature; and therefore fitly acknowledged as children.</w:t>
      </w:r>
    </w:p>
    <w:p w14:paraId="054C512D">
      <w:pPr>
        <w:pStyle w:val="4"/>
        <w:spacing w:before="0"/>
        <w:ind w:left="0" w:right="0"/>
        <w:jc w:val="left"/>
        <w:rPr>
          <w:rFonts w:hint="eastAsia"/>
        </w:rPr>
      </w:pPr>
      <w:r>
        <w:rPr>
          <w:rFonts w:hint="eastAsia"/>
        </w:rPr>
        <w:t>但当使徒发出这狂喜的感叹时，祂面前主要是这崇高呼召中的一个要素或特征；我们作为“从祂而生”的神的儿子（2:29）；我们经历神圣的诞生，这使我们有份于神圣的本性，从而使我们真正地成为神的儿女；在某种意义上，是天生的儿女；因此理应被承认为儿女。</w:t>
      </w:r>
    </w:p>
    <w:p w14:paraId="77AE25FB">
      <w:pPr>
        <w:pStyle w:val="4"/>
        <w:spacing w:before="0"/>
        <w:ind w:left="0" w:right="0"/>
        <w:jc w:val="left"/>
        <w:rPr>
          <w:rFonts w:hint="eastAsia"/>
        </w:rPr>
      </w:pPr>
    </w:p>
    <w:p w14:paraId="01121F60">
      <w:pPr>
        <w:pStyle w:val="4"/>
        <w:spacing w:before="0"/>
        <w:ind w:left="0" w:right="0"/>
        <w:jc w:val="left"/>
        <w:rPr>
          <w:rFonts w:hint="eastAsia"/>
        </w:rPr>
      </w:pPr>
      <w:r>
        <w:rPr>
          <w:rFonts w:hint="eastAsia"/>
        </w:rPr>
        <w:t>Observe the peculiar turn of expression.</w:t>
      </w:r>
    </w:p>
    <w:p w14:paraId="34CCED1E">
      <w:pPr>
        <w:pStyle w:val="4"/>
        <w:spacing w:before="0"/>
        <w:ind w:left="0" w:right="0"/>
        <w:jc w:val="left"/>
        <w:rPr>
          <w:rFonts w:hint="eastAsia"/>
        </w:rPr>
      </w:pPr>
      <w:r>
        <w:rPr>
          <w:rFonts w:hint="eastAsia"/>
        </w:rPr>
        <w:t>请注意这独特的措辞。</w:t>
      </w:r>
    </w:p>
    <w:p w14:paraId="63CC690A">
      <w:pPr>
        <w:pStyle w:val="4"/>
        <w:spacing w:before="0"/>
        <w:ind w:left="0" w:right="0"/>
        <w:jc w:val="left"/>
        <w:rPr>
          <w:rFonts w:hint="eastAsia"/>
        </w:rPr>
      </w:pPr>
    </w:p>
    <w:p w14:paraId="29240EA5">
      <w:pPr>
        <w:pStyle w:val="4"/>
        <w:spacing w:before="0"/>
        <w:ind w:left="0" w:right="0"/>
        <w:jc w:val="left"/>
        <w:rPr>
          <w:rFonts w:hint="eastAsia"/>
        </w:rPr>
      </w:pPr>
      <w:r>
        <w:rPr>
          <w:rFonts w:hint="eastAsia"/>
        </w:rPr>
        <w:t>As exactly rendered, it is not that we should be called "the sons," but rather, that we should be called "children," of God.</w:t>
      </w:r>
    </w:p>
    <w:p w14:paraId="006B8A54">
      <w:pPr>
        <w:pStyle w:val="4"/>
        <w:spacing w:before="0"/>
        <w:ind w:left="0" w:right="0"/>
        <w:jc w:val="left"/>
        <w:rPr>
          <w:rFonts w:hint="eastAsia"/>
        </w:rPr>
      </w:pPr>
      <w:r>
        <w:rPr>
          <w:rFonts w:hint="eastAsia"/>
        </w:rPr>
        <w:t>准确地说，并非我们应当被称为“儿子”，而是应当被称为神的“儿女”。</w:t>
      </w:r>
    </w:p>
    <w:p w14:paraId="30E4B846">
      <w:pPr>
        <w:pStyle w:val="4"/>
        <w:spacing w:before="0"/>
        <w:ind w:left="0" w:right="0"/>
        <w:jc w:val="left"/>
        <w:rPr>
          <w:rFonts w:hint="eastAsia"/>
        </w:rPr>
      </w:pPr>
    </w:p>
    <w:p w14:paraId="3A9A81A0">
      <w:pPr>
        <w:pStyle w:val="4"/>
        <w:spacing w:before="0"/>
        <w:ind w:left="0" w:right="0"/>
        <w:jc w:val="left"/>
        <w:rPr>
          <w:rFonts w:hint="eastAsia"/>
        </w:rPr>
      </w:pPr>
      <w:r>
        <w:rPr>
          <w:rFonts w:hint="eastAsia"/>
        </w:rPr>
        <w:t>It is not said merely that we are called his sons, as having him standing to us in the relation of a Father; but that we are called his children; his divinely-born children; deriving from a divine birth a divine nature; children of God, in respect of our being born of God.*</w:t>
      </w:r>
    </w:p>
    <w:p w14:paraId="68B55283">
      <w:pPr>
        <w:pStyle w:val="4"/>
        <w:spacing w:before="0"/>
        <w:ind w:left="0" w:right="0"/>
        <w:jc w:val="left"/>
        <w:rPr>
          <w:rFonts w:hint="eastAsia"/>
        </w:rPr>
      </w:pPr>
      <w:r>
        <w:rPr>
          <w:rFonts w:hint="eastAsia"/>
        </w:rPr>
        <w:t>并非仅仅说我们被称为祂的儿子，如同祂与我们处于父子关系一样；而是说我们被称为祂的儿女；祂神圣所生的儿女；从神圣的诞生中获得神圣的本性；神的儿女，就我们从神而生而言。*</w:t>
      </w:r>
    </w:p>
    <w:p w14:paraId="58303035">
      <w:pPr>
        <w:pStyle w:val="4"/>
        <w:spacing w:before="0"/>
        <w:ind w:left="0" w:right="0"/>
        <w:jc w:val="left"/>
        <w:rPr>
          <w:rFonts w:hint="eastAsia"/>
        </w:rPr>
      </w:pPr>
    </w:p>
    <w:p w14:paraId="61E37D7A">
      <w:pPr>
        <w:pStyle w:val="4"/>
        <w:spacing w:before="0"/>
        <w:ind w:left="0" w:right="0"/>
        <w:jc w:val="left"/>
        <w:rPr>
          <w:rFonts w:hint="eastAsia"/>
        </w:rPr>
      </w:pPr>
      <w:r>
        <w:rPr>
          <w:rFonts w:hint="eastAsia"/>
        </w:rPr>
        <w:t>Of course this last view does not exclude the other; on the contrary, they virtually coincide.</w:t>
      </w:r>
    </w:p>
    <w:p w14:paraId="361EB747">
      <w:pPr>
        <w:pStyle w:val="4"/>
        <w:spacing w:before="0"/>
        <w:ind w:left="0" w:right="0"/>
        <w:jc w:val="left"/>
        <w:rPr>
          <w:rFonts w:hint="eastAsia"/>
        </w:rPr>
      </w:pPr>
      <w:r>
        <w:rPr>
          <w:rFonts w:hint="eastAsia"/>
        </w:rPr>
        <w:t>当然，后一种观点并不排除前一种；相反，它们实际上是一致的。</w:t>
      </w:r>
    </w:p>
    <w:p w14:paraId="1AA66B77">
      <w:pPr>
        <w:pStyle w:val="4"/>
        <w:spacing w:before="0"/>
        <w:ind w:left="0" w:right="0"/>
        <w:jc w:val="left"/>
        <w:rPr>
          <w:rFonts w:hint="eastAsia"/>
        </w:rPr>
      </w:pPr>
    </w:p>
    <w:p w14:paraId="1CC27096">
      <w:pPr>
        <w:pStyle w:val="4"/>
        <w:spacing w:before="0"/>
        <w:ind w:left="0" w:right="0"/>
        <w:jc w:val="left"/>
        <w:rPr>
          <w:rFonts w:hint="eastAsia"/>
        </w:rPr>
      </w:pPr>
      <w:r>
        <w:rPr>
          <w:rFonts w:hint="eastAsia"/>
        </w:rPr>
        <w:t>The thought of our being born of God immediately suggests the thought of the Father's love.</w:t>
      </w:r>
    </w:p>
    <w:p w14:paraId="37053FDD">
      <w:pPr>
        <w:pStyle w:val="4"/>
        <w:spacing w:before="0"/>
        <w:ind w:left="0" w:right="0"/>
        <w:jc w:val="left"/>
        <w:rPr>
          <w:rFonts w:hint="eastAsia"/>
        </w:rPr>
      </w:pPr>
      <w:r>
        <w:rPr>
          <w:rFonts w:hint="eastAsia"/>
        </w:rPr>
        <w:t>我们从神而生的想法，立刻暗示了父爱的想法。</w:t>
      </w:r>
    </w:p>
    <w:p w14:paraId="3C3D4DBA">
      <w:pPr>
        <w:pStyle w:val="4"/>
        <w:spacing w:before="0"/>
        <w:ind w:left="0" w:right="0"/>
        <w:jc w:val="left"/>
        <w:rPr>
          <w:rFonts w:hint="eastAsia"/>
        </w:rPr>
      </w:pPr>
    </w:p>
    <w:p w14:paraId="107C9CBA">
      <w:pPr>
        <w:pStyle w:val="4"/>
        <w:spacing w:before="0"/>
        <w:ind w:left="0" w:right="0"/>
        <w:jc w:val="left"/>
        <w:rPr>
          <w:rFonts w:hint="eastAsia"/>
        </w:rPr>
      </w:pPr>
      <w:r>
        <w:rPr>
          <w:rFonts w:hint="eastAsia"/>
        </w:rPr>
        <w:t>It is fatherly love that explains our being called children of God in virtue of our being born of God.</w:t>
      </w:r>
    </w:p>
    <w:p w14:paraId="42423491">
      <w:pPr>
        <w:pStyle w:val="4"/>
        <w:spacing w:before="0"/>
        <w:ind w:left="0" w:right="0"/>
        <w:jc w:val="left"/>
        <w:rPr>
          <w:rFonts w:hint="eastAsia"/>
        </w:rPr>
      </w:pPr>
      <w:r>
        <w:rPr>
          <w:rFonts w:hint="eastAsia"/>
        </w:rPr>
        <w:t>是父爱解释了我们因从神而生而被 M 称为神的儿女。</w:t>
      </w:r>
    </w:p>
    <w:p w14:paraId="03E383ED">
      <w:pPr>
        <w:pStyle w:val="4"/>
        <w:spacing w:before="0"/>
        <w:ind w:left="0" w:right="0"/>
        <w:jc w:val="left"/>
        <w:rPr>
          <w:rFonts w:hint="eastAsia"/>
        </w:rPr>
      </w:pPr>
    </w:p>
    <w:p w14:paraId="3F8FFFAB">
      <w:pPr>
        <w:pStyle w:val="4"/>
        <w:spacing w:before="0"/>
        <w:ind w:left="0" w:right="0"/>
        <w:jc w:val="left"/>
        <w:rPr>
          <w:rFonts w:hint="eastAsia"/>
        </w:rPr>
      </w:pPr>
      <w:r>
        <w:rPr>
          <w:rFonts w:hint="eastAsia"/>
        </w:rPr>
        <w:t>It is the very glory and perfection of the love which the Father bestows on us, that we are thus called or constituted children of God.</w:t>
      </w:r>
    </w:p>
    <w:p w14:paraId="3E4812D8">
      <w:pPr>
        <w:pStyle w:val="4"/>
        <w:spacing w:before="0"/>
        <w:ind w:left="0" w:right="0"/>
        <w:jc w:val="left"/>
        <w:rPr>
          <w:rFonts w:hint="eastAsia"/>
        </w:rPr>
      </w:pPr>
      <w:r>
        <w:rPr>
          <w:rFonts w:hint="eastAsia"/>
        </w:rPr>
        <w:t>父赐给我们的爱的荣耀和完美，就在于我们因此被称为或构成为神的儿女。</w:t>
      </w:r>
    </w:p>
    <w:p w14:paraId="1203CE2E">
      <w:pPr>
        <w:pStyle w:val="4"/>
        <w:spacing w:before="0"/>
        <w:ind w:left="0" w:right="0"/>
        <w:jc w:val="left"/>
        <w:rPr>
          <w:rFonts w:hint="eastAsia"/>
        </w:rPr>
      </w:pPr>
    </w:p>
    <w:p w14:paraId="7E25672C">
      <w:pPr>
        <w:pStyle w:val="4"/>
        <w:spacing w:before="0"/>
        <w:ind w:left="0" w:right="0"/>
        <w:jc w:val="left"/>
        <w:rPr>
          <w:rFonts w:hint="eastAsia"/>
        </w:rPr>
      </w:pPr>
      <w:r>
        <w:rPr>
          <w:rFonts w:hint="eastAsia"/>
        </w:rPr>
        <w:t>For it is conceivable that in some other way, and on some other footing, we might be called children of God.</w:t>
      </w:r>
    </w:p>
    <w:p w14:paraId="54E3B33D">
      <w:pPr>
        <w:pStyle w:val="4"/>
        <w:spacing w:before="0"/>
        <w:ind w:left="0" w:right="0"/>
        <w:jc w:val="left"/>
        <w:rPr>
          <w:rFonts w:hint="eastAsia"/>
        </w:rPr>
      </w:pPr>
      <w:r>
        <w:rPr>
          <w:rFonts w:hint="eastAsia"/>
        </w:rPr>
        <w:t>因为可以想象，我们或许可以通过某种其他方式，并在某种其他基础上，被称为神的儿女。</w:t>
      </w:r>
    </w:p>
    <w:p w14:paraId="76FDFDD1">
      <w:pPr>
        <w:pStyle w:val="4"/>
        <w:spacing w:before="0"/>
        <w:ind w:left="0" w:right="0"/>
        <w:jc w:val="left"/>
        <w:rPr>
          <w:rFonts w:hint="eastAsia"/>
        </w:rPr>
      </w:pPr>
    </w:p>
    <w:p w14:paraId="53C8D7AA">
      <w:pPr>
        <w:pStyle w:val="4"/>
        <w:spacing w:before="0"/>
        <w:ind w:left="0" w:right="0"/>
        <w:jc w:val="left"/>
        <w:rPr>
          <w:rFonts w:hint="eastAsia"/>
        </w:rPr>
      </w:pPr>
      <w:r>
        <w:rPr>
          <w:rFonts w:hint="eastAsia"/>
        </w:rPr>
        <w:t>In point of fact, men dream of their being God's children altogether irrespectively of any new divine birth,—anything like "being born of God."</w:t>
      </w:r>
    </w:p>
    <w:p w14:paraId="03485013">
      <w:pPr>
        <w:pStyle w:val="4"/>
        <w:spacing w:before="0"/>
        <w:ind w:left="0" w:right="0"/>
        <w:jc w:val="left"/>
        <w:rPr>
          <w:rFonts w:hint="eastAsia"/>
        </w:rPr>
      </w:pPr>
      <w:r>
        <w:rPr>
          <w:rFonts w:hint="eastAsia"/>
        </w:rPr>
        <w:t>事实上，人们梦想着自己是神的儿女，完全不考虑任何新的神圣诞生——任何类似“从神而生”的事。</w:t>
      </w:r>
    </w:p>
    <w:p w14:paraId="357DF561">
      <w:pPr>
        <w:pStyle w:val="4"/>
        <w:spacing w:before="0"/>
        <w:ind w:left="0" w:right="0"/>
        <w:jc w:val="left"/>
        <w:rPr>
          <w:rFonts w:hint="eastAsia"/>
        </w:rPr>
      </w:pPr>
    </w:p>
    <w:p w14:paraId="2FD61D7F">
      <w:pPr>
        <w:pStyle w:val="4"/>
        <w:spacing w:before="0"/>
        <w:ind w:left="0" w:right="0"/>
        <w:jc w:val="left"/>
        <w:rPr>
          <w:rFonts w:hint="eastAsia"/>
        </w:rPr>
      </w:pPr>
      <w:r>
        <w:rPr>
          <w:rFonts w:hint="eastAsia"/>
        </w:rPr>
        <w:t>Paul, at Athens, quoted a Greek poet as saying, "We are also his offspring."</w:t>
      </w:r>
    </w:p>
    <w:p w14:paraId="51480AC7">
      <w:pPr>
        <w:pStyle w:val="4"/>
        <w:spacing w:before="0"/>
        <w:ind w:left="0" w:right="0"/>
        <w:jc w:val="left"/>
        <w:rPr>
          <w:rFonts w:hint="eastAsia"/>
        </w:rPr>
      </w:pPr>
      <w:r>
        <w:rPr>
          <w:rFonts w:hint="eastAsia"/>
        </w:rPr>
        <w:t>保罗在雅典引用一位希腊诗人的话说：“我们也是祂所生的。”</w:t>
      </w:r>
    </w:p>
    <w:p w14:paraId="3FFB54E8">
      <w:pPr>
        <w:pStyle w:val="4"/>
        <w:spacing w:before="0"/>
        <w:ind w:left="0" w:right="0"/>
        <w:jc w:val="left"/>
        <w:rPr>
          <w:rFonts w:hint="eastAsia"/>
        </w:rPr>
      </w:pPr>
    </w:p>
    <w:p w14:paraId="7D4EA8CE">
      <w:pPr>
        <w:pStyle w:val="4"/>
        <w:spacing w:before="0"/>
        <w:ind w:left="0" w:right="0"/>
        <w:jc w:val="left"/>
        <w:rPr>
          <w:rFonts w:hint="eastAsia"/>
        </w:rPr>
      </w:pPr>
      <w:r>
        <w:rPr>
          <w:rFonts w:hint="eastAsia"/>
        </w:rPr>
        <w:t>From him we have our origin, and "in him we live, and move, and have our being."</w:t>
      </w:r>
    </w:p>
    <w:p w14:paraId="244C3D29">
      <w:pPr>
        <w:pStyle w:val="4"/>
        <w:spacing w:before="0"/>
        <w:ind w:left="0" w:right="0"/>
        <w:jc w:val="left"/>
        <w:rPr>
          <w:rFonts w:hint="eastAsia"/>
        </w:rPr>
      </w:pPr>
      <w:r>
        <w:rPr>
          <w:rFonts w:hint="eastAsia"/>
        </w:rPr>
        <w:t>我们从祂而来，并且“我们生活、动作、存留，都在乎祂。”</w:t>
      </w:r>
    </w:p>
    <w:p w14:paraId="19FC7A6E">
      <w:pPr>
        <w:pStyle w:val="4"/>
        <w:spacing w:before="0"/>
        <w:ind w:left="0" w:right="0"/>
        <w:jc w:val="left"/>
        <w:rPr>
          <w:rFonts w:hint="eastAsia"/>
        </w:rPr>
      </w:pPr>
    </w:p>
    <w:p w14:paraId="6D8228FE">
      <w:pPr>
        <w:pStyle w:val="4"/>
        <w:spacing w:before="0"/>
        <w:ind w:left="0" w:right="0"/>
        <w:jc w:val="left"/>
        <w:rPr>
          <w:rFonts w:hint="eastAsia"/>
        </w:rPr>
      </w:pPr>
      <w:r>
        <w:rPr>
          <w:rFonts w:hint="eastAsia"/>
        </w:rPr>
        <w:t>Simply as his dependent offspring, we may think that we are entitled to be called his children, and to call him Father.</w:t>
      </w:r>
    </w:p>
    <w:p w14:paraId="48F12680">
      <w:pPr>
        <w:pStyle w:val="4"/>
        <w:spacing w:before="0"/>
        <w:ind w:left="0" w:right="0"/>
        <w:jc w:val="left"/>
        <w:rPr>
          <w:rFonts w:hint="eastAsia"/>
        </w:rPr>
      </w:pPr>
      <w:r>
        <w:rPr>
          <w:rFonts w:hint="eastAsia"/>
        </w:rPr>
        <w:t>仅仅作为祂的后裔，我们或许认为自己有权被称为祂的儿女，并称祂为父。</w:t>
      </w:r>
    </w:p>
    <w:p w14:paraId="10C70347">
      <w:pPr>
        <w:pStyle w:val="4"/>
        <w:spacing w:before="0"/>
        <w:ind w:left="0" w:right="0"/>
        <w:jc w:val="left"/>
        <w:rPr>
          <w:rFonts w:hint="eastAsia"/>
        </w:rPr>
      </w:pPr>
    </w:p>
    <w:p w14:paraId="5DE93CD7">
      <w:pPr>
        <w:pStyle w:val="4"/>
        <w:spacing w:before="0"/>
        <w:ind w:left="0" w:right="0"/>
        <w:jc w:val="left"/>
        <w:rPr>
          <w:rFonts w:hint="eastAsia"/>
        </w:rPr>
      </w:pPr>
      <w:r>
        <w:rPr>
          <w:rFonts w:hint="eastAsia"/>
        </w:rPr>
        <w:t>We may speak of his love in creating us and caring for us as fatherly love.</w:t>
      </w:r>
    </w:p>
    <w:p w14:paraId="32473FAA">
      <w:pPr>
        <w:pStyle w:val="4"/>
        <w:spacing w:before="0"/>
        <w:ind w:left="0" w:right="0"/>
        <w:jc w:val="left"/>
        <w:rPr>
          <w:rFonts w:hint="eastAsia"/>
        </w:rPr>
      </w:pPr>
      <w:r>
        <w:rPr>
          <w:rFonts w:hint="eastAsia"/>
        </w:rPr>
        <w:t>我们可以把祂创造我们和眷顾我们的爱称为父爱。</w:t>
      </w:r>
    </w:p>
    <w:p w14:paraId="786C6991">
      <w:pPr>
        <w:pStyle w:val="4"/>
        <w:spacing w:before="0"/>
        <w:ind w:left="0" w:right="0"/>
        <w:jc w:val="left"/>
        <w:rPr>
          <w:rFonts w:hint="eastAsia"/>
        </w:rPr>
      </w:pPr>
    </w:p>
    <w:p w14:paraId="5D6B7CBC">
      <w:pPr>
        <w:pStyle w:val="4"/>
        <w:spacing w:before="0"/>
        <w:ind w:left="0" w:right="0"/>
        <w:jc w:val="left"/>
        <w:rPr>
          <w:rFonts w:hint="eastAsia"/>
        </w:rPr>
      </w:pPr>
      <w:r>
        <w:rPr>
          <w:rFonts w:hint="eastAsia"/>
        </w:rPr>
        <w:t>It is not however really so, in any valid scriptural sense.</w:t>
      </w:r>
    </w:p>
    <w:p w14:paraId="700035B4">
      <w:pPr>
        <w:pStyle w:val="4"/>
        <w:spacing w:before="0"/>
        <w:ind w:left="0" w:right="0"/>
        <w:jc w:val="left"/>
        <w:rPr>
          <w:rFonts w:hint="eastAsia"/>
        </w:rPr>
      </w:pPr>
      <w:r>
        <w:rPr>
          <w:rFonts w:hint="eastAsia"/>
        </w:rPr>
        <w:t>然而，在任何有效的圣经意义上，情况并非如此。</w:t>
      </w:r>
    </w:p>
    <w:p w14:paraId="18B35FCA">
      <w:pPr>
        <w:pStyle w:val="4"/>
        <w:spacing w:before="0"/>
        <w:ind w:left="0" w:right="0"/>
        <w:jc w:val="left"/>
        <w:rPr>
          <w:rFonts w:hint="eastAsia"/>
        </w:rPr>
      </w:pPr>
    </w:p>
    <w:p w14:paraId="3A55E77A">
      <w:pPr>
        <w:pStyle w:val="4"/>
        <w:spacing w:before="0"/>
        <w:ind w:left="0" w:right="0"/>
        <w:jc w:val="left"/>
        <w:rPr>
          <w:rFonts w:hint="eastAsia"/>
        </w:rPr>
      </w:pPr>
      <w:r>
        <w:rPr>
          <w:rFonts w:hint="eastAsia"/>
        </w:rPr>
        <w:t>At any rate it is not the "manner of love" which John thinks it so amazing a wonder that the Father should have "bestowed upon us in our being called children of God."</w:t>
      </w:r>
    </w:p>
    <w:p w14:paraId="2172DD58">
      <w:pPr>
        <w:pStyle w:val="4"/>
        <w:spacing w:before="0"/>
        <w:ind w:left="0" w:right="0"/>
        <w:jc w:val="left"/>
        <w:rPr>
          <w:rFonts w:hint="eastAsia"/>
        </w:rPr>
      </w:pPr>
      <w:r>
        <w:rPr>
          <w:rFonts w:hint="eastAsia"/>
        </w:rPr>
        <w:t>无论如何，这并非约翰认为父“赐给我们，使我们得称为神的儿女”是如此奇妙的“爱的样式”。</w:t>
      </w:r>
    </w:p>
    <w:p w14:paraId="4CEB7B1B">
      <w:pPr>
        <w:pStyle w:val="4"/>
        <w:spacing w:before="0"/>
        <w:ind w:left="0" w:right="0"/>
        <w:jc w:val="left"/>
        <w:rPr>
          <w:rFonts w:hint="eastAsia"/>
        </w:rPr>
      </w:pPr>
    </w:p>
    <w:p w14:paraId="2BA81918">
      <w:pPr>
        <w:pStyle w:val="4"/>
        <w:spacing w:before="0"/>
        <w:ind w:left="0" w:right="0"/>
        <w:jc w:val="left"/>
        <w:rPr>
          <w:rFonts w:hint="eastAsia"/>
        </w:rPr>
      </w:pPr>
      <w:r>
        <w:rPr>
          <w:rFonts w:hint="eastAsia"/>
        </w:rPr>
        <w:t>Again, our being "called children of God" may be considered simply as an act of adoption, very much analogous to what is practised among men.</w:t>
      </w:r>
    </w:p>
    <w:p w14:paraId="50D6CC30">
      <w:pPr>
        <w:pStyle w:val="4"/>
        <w:spacing w:before="0"/>
        <w:ind w:left="0" w:right="0"/>
        <w:jc w:val="left"/>
        <w:rPr>
          <w:rFonts w:hint="eastAsia"/>
        </w:rPr>
      </w:pPr>
      <w:r>
        <w:rPr>
          <w:rFonts w:hint="eastAsia"/>
        </w:rPr>
        <w:t>再者，我们“被称为神的儿女”可以被简单地视为一种收养行为，与人间所行的非常相似。</w:t>
      </w:r>
    </w:p>
    <w:p w14:paraId="40D32124">
      <w:pPr>
        <w:pStyle w:val="4"/>
        <w:spacing w:before="0"/>
        <w:ind w:left="0" w:right="0"/>
        <w:jc w:val="left"/>
        <w:rPr>
          <w:rFonts w:hint="eastAsia"/>
        </w:rPr>
      </w:pPr>
    </w:p>
    <w:p w14:paraId="248071B7">
      <w:pPr>
        <w:pStyle w:val="4"/>
        <w:spacing w:before="0"/>
        <w:ind w:left="0" w:right="0"/>
        <w:jc w:val="left"/>
        <w:rPr>
          <w:rFonts w:hint="eastAsia"/>
        </w:rPr>
      </w:pPr>
      <w:r>
        <w:rPr>
          <w:rFonts w:hint="eastAsia"/>
        </w:rPr>
        <w:t>Viewed in that light, it is unquestionably an instance of fatherly love; and fatherly love of no ordinary kind.</w:t>
      </w:r>
    </w:p>
    <w:p w14:paraId="18365E65">
      <w:pPr>
        <w:pStyle w:val="4"/>
        <w:spacing w:before="0"/>
        <w:ind w:left="0" w:right="0"/>
        <w:jc w:val="left"/>
        <w:rPr>
          <w:rFonts w:hint="eastAsia"/>
        </w:rPr>
      </w:pPr>
      <w:r>
        <w:rPr>
          <w:rFonts w:hint="eastAsia"/>
        </w:rPr>
        <w:t>从那个角度来看，这无疑是父爱的一个例子；并且是非同寻常的父爱。</w:t>
      </w:r>
    </w:p>
    <w:p w14:paraId="49837B34">
      <w:pPr>
        <w:pStyle w:val="4"/>
        <w:spacing w:before="0"/>
        <w:ind w:left="0" w:right="0"/>
        <w:jc w:val="left"/>
        <w:rPr>
          <w:rFonts w:hint="eastAsia"/>
        </w:rPr>
      </w:pPr>
    </w:p>
    <w:p w14:paraId="39F3ECA0">
      <w:pPr>
        <w:pStyle w:val="4"/>
        <w:spacing w:before="0"/>
        <w:ind w:left="0" w:right="0"/>
        <w:jc w:val="left"/>
        <w:rPr>
          <w:rFonts w:hint="eastAsia"/>
        </w:rPr>
      </w:pPr>
      <w:r>
        <w:rPr>
          <w:rFonts w:hint="eastAsia"/>
        </w:rPr>
        <w:t>It is as if a judge were not only to procure a pardon for the criminal he has doomed to death, and hand it to him on the scaffold as he is awaiting execution; but were to take him home, and, by a legal deed, constitute him his son and heir; or as if the monarch were to admit into the royal household a vanquished and forgiven rebel, to be on the same filial terms with him, and enjoy the same filial privileges, as his own first- begotten.</w:t>
      </w:r>
    </w:p>
    <w:p w14:paraId="6E0C7653">
      <w:pPr>
        <w:pStyle w:val="4"/>
        <w:spacing w:before="0"/>
        <w:ind w:left="0" w:right="0"/>
        <w:jc w:val="left"/>
        <w:rPr>
          <w:rFonts w:hint="eastAsia"/>
        </w:rPr>
      </w:pPr>
      <w:r>
        <w:rPr>
          <w:rFonts w:hint="eastAsia"/>
        </w:rPr>
        <w:t>这好比一个法官不仅为他判处死刑的罪犯争取到赦免，并在他等待行刑时在断头台上把赦免书交给他；而且把他带回家，并通过法律文书立他为自己的儿子和继承人；或者好比君主接纳一个战败并被赦免的叛逆者进入王室，使他与自己享有同样的父子关系，并享有与自己长子同样的父子特权。</w:t>
      </w:r>
    </w:p>
    <w:p w14:paraId="232F4E2B">
      <w:pPr>
        <w:pStyle w:val="4"/>
        <w:spacing w:before="0"/>
        <w:ind w:left="0" w:right="0"/>
        <w:jc w:val="left"/>
        <w:rPr>
          <w:rFonts w:hint="eastAsia"/>
        </w:rPr>
      </w:pPr>
    </w:p>
    <w:p w14:paraId="7093C9D7">
      <w:pPr>
        <w:pStyle w:val="4"/>
        <w:spacing w:before="0"/>
        <w:ind w:left="0" w:right="0"/>
        <w:jc w:val="left"/>
        <w:rPr>
          <w:rFonts w:hint="eastAsia"/>
        </w:rPr>
      </w:pPr>
      <w:r>
        <w:rPr>
          <w:rFonts w:hint="eastAsia"/>
        </w:rPr>
        <w:t>Or take the better example of the reception of the prodigal son.</w:t>
      </w:r>
    </w:p>
    <w:p w14:paraId="75FFB2DE">
      <w:pPr>
        <w:pStyle w:val="4"/>
        <w:spacing w:before="0"/>
        <w:ind w:left="0" w:right="0"/>
        <w:jc w:val="left"/>
        <w:rPr>
          <w:rFonts w:hint="eastAsia"/>
        </w:rPr>
      </w:pPr>
      <w:r>
        <w:rPr>
          <w:rFonts w:hint="eastAsia"/>
        </w:rPr>
        <w:t>或者以浪子回头的更好例子为例。</w:t>
      </w:r>
    </w:p>
    <w:p w14:paraId="7B37A083">
      <w:pPr>
        <w:pStyle w:val="4"/>
        <w:spacing w:before="0"/>
        <w:ind w:left="0" w:right="0"/>
        <w:jc w:val="left"/>
        <w:rPr>
          <w:rFonts w:hint="eastAsia"/>
        </w:rPr>
      </w:pPr>
    </w:p>
    <w:p w14:paraId="54AD08CF">
      <w:pPr>
        <w:pStyle w:val="4"/>
        <w:spacing w:before="0"/>
        <w:ind w:left="0" w:right="0"/>
        <w:jc w:val="left"/>
        <w:rPr>
          <w:rFonts w:hint="eastAsia"/>
        </w:rPr>
      </w:pPr>
      <w:r>
        <w:rPr>
          <w:rFonts w:hint="eastAsia"/>
        </w:rPr>
        <w:t>The sympathising witnesses of that scene of reconciliation might well utter the ejaculation, Behold, what manner of love the father has bestowed on him!</w:t>
      </w:r>
    </w:p>
    <w:p w14:paraId="05B6462D">
      <w:pPr>
        <w:pStyle w:val="4"/>
        <w:spacing w:before="0"/>
        <w:ind w:left="0" w:right="0"/>
        <w:jc w:val="left"/>
        <w:rPr>
          <w:rFonts w:hint="eastAsia"/>
        </w:rPr>
      </w:pPr>
      <w:r>
        <w:rPr>
          <w:rFonts w:hint="eastAsia"/>
        </w:rPr>
        <w:t>那和好场景的同情见证者，很可能会发出感叹：看哪，父亲赐给他何等的爱！</w:t>
      </w:r>
    </w:p>
    <w:p w14:paraId="68173E13">
      <w:pPr>
        <w:pStyle w:val="4"/>
        <w:spacing w:before="0"/>
        <w:ind w:left="0" w:right="0"/>
        <w:jc w:val="left"/>
        <w:rPr>
          <w:rFonts w:hint="eastAsia"/>
        </w:rPr>
      </w:pPr>
    </w:p>
    <w:p w14:paraId="07D9A4A0">
      <w:pPr>
        <w:pStyle w:val="4"/>
        <w:spacing w:before="0"/>
        <w:ind w:left="0" w:right="0"/>
        <w:jc w:val="left"/>
        <w:rPr>
          <w:rFonts w:hint="eastAsia"/>
        </w:rPr>
      </w:pPr>
      <w:r>
        <w:rPr>
          <w:rFonts w:hint="eastAsia"/>
        </w:rPr>
        <w:t>He himself could never cease to feel the wonder of it.</w:t>
      </w:r>
    </w:p>
    <w:p w14:paraId="1B3B82A9">
      <w:pPr>
        <w:pStyle w:val="4"/>
        <w:spacing w:before="0"/>
        <w:ind w:left="0" w:right="0"/>
        <w:jc w:val="left"/>
        <w:rPr>
          <w:rFonts w:hint="eastAsia"/>
        </w:rPr>
      </w:pPr>
      <w:r>
        <w:rPr>
          <w:rFonts w:hint="eastAsia"/>
        </w:rPr>
        <w:t>祂自己永远不会停止感受到它的奇妙。</w:t>
      </w:r>
    </w:p>
    <w:p w14:paraId="70ADB2B5">
      <w:pPr>
        <w:pStyle w:val="4"/>
        <w:spacing w:before="0"/>
        <w:ind w:left="0" w:right="0"/>
        <w:jc w:val="left"/>
        <w:rPr>
          <w:rFonts w:hint="eastAsia"/>
        </w:rPr>
      </w:pPr>
    </w:p>
    <w:p w14:paraId="1EC5FA9B">
      <w:pPr>
        <w:pStyle w:val="4"/>
        <w:spacing w:before="0"/>
        <w:ind w:left="0" w:right="0"/>
        <w:jc w:val="left"/>
        <w:rPr>
          <w:rFonts w:hint="eastAsia"/>
        </w:rPr>
      </w:pPr>
      <w:r>
        <w:rPr>
          <w:rFonts w:hint="eastAsia"/>
        </w:rPr>
        <w:t>And yet even this is not the manner of love that awakens John's admiring rapture; or at least not the whole of it.</w:t>
      </w:r>
    </w:p>
    <w:p w14:paraId="7ABFBCD4">
      <w:pPr>
        <w:pStyle w:val="4"/>
        <w:spacing w:before="0"/>
        <w:ind w:left="0" w:right="0"/>
        <w:jc w:val="left"/>
        <w:rPr>
          <w:rFonts w:hint="eastAsia"/>
        </w:rPr>
      </w:pPr>
      <w:r>
        <w:rPr>
          <w:rFonts w:hint="eastAsia"/>
        </w:rPr>
        <w:t>然而，即使这也不是唤醒约翰钦佩狂喜的那种爱；或者至少不是全部。</w:t>
      </w:r>
    </w:p>
    <w:p w14:paraId="06979CC9">
      <w:pPr>
        <w:pStyle w:val="4"/>
        <w:spacing w:before="0"/>
        <w:ind w:left="0" w:right="0"/>
        <w:jc w:val="left"/>
        <w:rPr>
          <w:rFonts w:hint="eastAsia"/>
        </w:rPr>
      </w:pPr>
    </w:p>
    <w:p w14:paraId="513FE107">
      <w:pPr>
        <w:pStyle w:val="4"/>
        <w:spacing w:before="0"/>
        <w:ind w:left="0" w:right="0"/>
        <w:jc w:val="left"/>
        <w:rPr>
          <w:rFonts w:hint="eastAsia"/>
        </w:rPr>
      </w:pPr>
      <w:r>
        <w:rPr>
          <w:rFonts w:hint="eastAsia"/>
        </w:rPr>
        <w:t>The parable, for its purpose, is complete, although it takes no express notice of anything on the father's part but his welcoming his son, "once dead but now alive,—once lost but now found;" or anything on the son's part but his "coming to himself and going to his father."</w:t>
      </w:r>
    </w:p>
    <w:p w14:paraId="5898B09C">
      <w:pPr>
        <w:pStyle w:val="4"/>
        <w:spacing w:before="0"/>
        <w:ind w:left="0" w:right="0"/>
        <w:jc w:val="left"/>
        <w:rPr>
          <w:rFonts w:hint="eastAsia"/>
        </w:rPr>
      </w:pPr>
      <w:r>
        <w:rPr>
          <w:rFonts w:hint="eastAsia"/>
        </w:rPr>
        <w:t>这个比喻，就其目的而言，是完整的，尽管它没有明确提及父亲方面除了欢迎他的儿子，“死而复活，失而复得”之外的任何事；也没有提及儿子方面除了他“醒悟过来，回到他父亲那里去”之外的任何事。</w:t>
      </w:r>
    </w:p>
    <w:p w14:paraId="1A304D95">
      <w:pPr>
        <w:pStyle w:val="4"/>
        <w:spacing w:before="0"/>
        <w:ind w:left="0" w:right="0"/>
        <w:jc w:val="left"/>
        <w:rPr>
          <w:rFonts w:hint="eastAsia"/>
        </w:rPr>
      </w:pPr>
    </w:p>
    <w:p w14:paraId="4D5DE03B">
      <w:pPr>
        <w:pStyle w:val="4"/>
        <w:spacing w:before="0"/>
        <w:ind w:left="0" w:right="0"/>
        <w:jc w:val="left"/>
        <w:rPr>
          <w:rFonts w:hint="eastAsia"/>
        </w:rPr>
      </w:pPr>
      <w:r>
        <w:rPr>
          <w:rFonts w:hint="eastAsia"/>
        </w:rPr>
        <w:t>But he who uttered the parable spoke of our being "born again;" "born of the Spirit;" as explicitly as his beloved disciple speaks here of our being "born of God."</w:t>
      </w:r>
    </w:p>
    <w:p w14:paraId="456A8005">
      <w:pPr>
        <w:pStyle w:val="4"/>
        <w:spacing w:before="0"/>
        <w:ind w:left="0" w:right="0"/>
        <w:jc w:val="left"/>
        <w:rPr>
          <w:rFonts w:hint="eastAsia"/>
        </w:rPr>
      </w:pPr>
      <w:r>
        <w:rPr>
          <w:rFonts w:hint="eastAsia"/>
        </w:rPr>
        <w:t>但说这比喻的那位，论到我们“重生”；“从圣灵生的”；正如祂所爱的门徒在此论到我们“从神生的”一样明确。</w:t>
      </w:r>
    </w:p>
    <w:p w14:paraId="6584454A">
      <w:pPr>
        <w:pStyle w:val="4"/>
        <w:spacing w:before="0"/>
        <w:ind w:left="0" w:right="0"/>
        <w:jc w:val="left"/>
        <w:rPr>
          <w:rFonts w:hint="eastAsia"/>
        </w:rPr>
      </w:pPr>
    </w:p>
    <w:p w14:paraId="64D5FE0A">
      <w:pPr>
        <w:pStyle w:val="4"/>
        <w:spacing w:before="0"/>
        <w:ind w:left="0" w:right="0"/>
        <w:jc w:val="left"/>
        <w:rPr>
          <w:rFonts w:hint="eastAsia"/>
        </w:rPr>
      </w:pPr>
      <w:r>
        <w:rPr>
          <w:rFonts w:hint="eastAsia"/>
        </w:rPr>
        <w:t>And we cannot know what manner of love the Father hath bestowed on us in our being called the children of God, unless we realise our being so in virtue of this new divine birth.</w:t>
      </w:r>
    </w:p>
    <w:p w14:paraId="22276CDA">
      <w:pPr>
        <w:pStyle w:val="4"/>
        <w:spacing w:before="0"/>
        <w:ind w:left="0" w:right="0"/>
        <w:jc w:val="left"/>
        <w:rPr>
          <w:rFonts w:hint="eastAsia"/>
        </w:rPr>
      </w:pPr>
      <w:r>
        <w:rPr>
          <w:rFonts w:hint="eastAsia"/>
        </w:rPr>
        <w:t>除非我们藉着这新的神圣诞生认识到我们如此，否则我们无法知道父在我们被称为神的儿女时赐给我们的是何等的爱。</w:t>
      </w:r>
    </w:p>
    <w:p w14:paraId="6C27A804">
      <w:pPr>
        <w:pStyle w:val="4"/>
        <w:spacing w:before="0"/>
        <w:ind w:left="0" w:right="0"/>
        <w:jc w:val="left"/>
        <w:rPr>
          <w:rFonts w:hint="eastAsia"/>
        </w:rPr>
      </w:pPr>
    </w:p>
    <w:p w14:paraId="0B64C59E">
      <w:pPr>
        <w:pStyle w:val="4"/>
        <w:spacing w:before="0"/>
        <w:ind w:left="0" w:right="0"/>
        <w:jc w:val="left"/>
        <w:rPr>
          <w:rFonts w:hint="eastAsia"/>
        </w:rPr>
      </w:pPr>
      <w:r>
        <w:rPr>
          <w:rFonts w:hint="eastAsia"/>
        </w:rPr>
        <w:t>Here the parable does not help; it may even, if taken alone, mislead.</w:t>
      </w:r>
    </w:p>
    <w:p w14:paraId="14AC6816">
      <w:pPr>
        <w:pStyle w:val="4"/>
        <w:spacing w:before="0"/>
        <w:ind w:left="0" w:right="0"/>
        <w:jc w:val="left"/>
        <w:rPr>
          <w:rFonts w:hint="eastAsia"/>
        </w:rPr>
      </w:pPr>
      <w:r>
        <w:rPr>
          <w:rFonts w:hint="eastAsia"/>
        </w:rPr>
        <w:t>在这里，这个比喻没有帮助；如果单独来看，它甚至可能误导。</w:t>
      </w:r>
    </w:p>
    <w:p w14:paraId="58C16427">
      <w:pPr>
        <w:pStyle w:val="4"/>
        <w:spacing w:before="0"/>
        <w:ind w:left="0" w:right="0"/>
        <w:jc w:val="left"/>
        <w:rPr>
          <w:rFonts w:hint="eastAsia"/>
        </w:rPr>
      </w:pPr>
    </w:p>
    <w:p w14:paraId="3CD41D62">
      <w:pPr>
        <w:pStyle w:val="4"/>
        <w:spacing w:before="0"/>
        <w:ind w:left="0" w:right="0"/>
        <w:jc w:val="left"/>
        <w:rPr>
          <w:rFonts w:hint="eastAsia"/>
        </w:rPr>
      </w:pPr>
      <w:r>
        <w:rPr>
          <w:rFonts w:hint="eastAsia"/>
        </w:rPr>
        <w:t>It teaches its own lesson; but it does not teach the whole truth of God on the subject of our being "called children of God."</w:t>
      </w:r>
    </w:p>
    <w:p w14:paraId="22753BBD">
      <w:pPr>
        <w:pStyle w:val="4"/>
        <w:spacing w:before="0"/>
        <w:ind w:left="0" w:right="0"/>
        <w:jc w:val="left"/>
        <w:rPr>
          <w:rFonts w:hint="eastAsia"/>
        </w:rPr>
      </w:pPr>
      <w:r>
        <w:rPr>
          <w:rFonts w:hint="eastAsia"/>
        </w:rPr>
        <w:t>它教导它自己的功课；但它并没有教导关于我们“被称为神的儿女”这个主题的神的全部真理。</w:t>
      </w:r>
    </w:p>
    <w:p w14:paraId="395DC33E">
      <w:pPr>
        <w:pStyle w:val="4"/>
        <w:spacing w:before="0"/>
        <w:ind w:left="0" w:right="0"/>
        <w:jc w:val="left"/>
        <w:rPr>
          <w:rFonts w:hint="eastAsia"/>
        </w:rPr>
      </w:pPr>
    </w:p>
    <w:p w14:paraId="18BCA2AE">
      <w:pPr>
        <w:pStyle w:val="4"/>
        <w:spacing w:before="0"/>
        <w:ind w:left="0" w:right="0"/>
        <w:jc w:val="left"/>
        <w:rPr>
          <w:rFonts w:hint="eastAsia"/>
        </w:rPr>
      </w:pPr>
      <w:r>
        <w:rPr>
          <w:rFonts w:hint="eastAsia"/>
        </w:rPr>
        <w:t>The prodigal's mind underwent a mighty revolution with reference to his father and his father's house.</w:t>
      </w:r>
    </w:p>
    <w:p w14:paraId="0DC05235">
      <w:pPr>
        <w:pStyle w:val="4"/>
        <w:spacing w:before="0"/>
        <w:ind w:left="0" w:right="0"/>
        <w:jc w:val="left"/>
        <w:rPr>
          <w:rFonts w:hint="eastAsia"/>
        </w:rPr>
      </w:pPr>
      <w:r>
        <w:rPr>
          <w:rFonts w:hint="eastAsia"/>
        </w:rPr>
        <w:t>浪子的心思，关于他的父亲和他父亲的家，经历了一场巨大的革命。</w:t>
      </w:r>
    </w:p>
    <w:p w14:paraId="4BAD5970">
      <w:pPr>
        <w:pStyle w:val="4"/>
        <w:spacing w:before="0"/>
        <w:ind w:left="0" w:right="0"/>
        <w:jc w:val="left"/>
        <w:rPr>
          <w:rFonts w:hint="eastAsia"/>
        </w:rPr>
      </w:pPr>
    </w:p>
    <w:p w14:paraId="255A721E">
      <w:pPr>
        <w:pStyle w:val="4"/>
        <w:spacing w:before="0"/>
        <w:ind w:left="0" w:right="0"/>
        <w:jc w:val="left"/>
        <w:rPr>
          <w:rFonts w:hint="eastAsia"/>
        </w:rPr>
      </w:pPr>
      <w:r>
        <w:rPr>
          <w:rFonts w:hint="eastAsia"/>
        </w:rPr>
        <w:t>It must have done so before he could be willing, either to accept the father's terms of pardon and peace, or to accommodate himself afterwards to the father's character and way of life; and without such willingness he could not have been really his son.</w:t>
      </w:r>
    </w:p>
    <w:p w14:paraId="2A32E130">
      <w:pPr>
        <w:pStyle w:val="4"/>
        <w:spacing w:before="0"/>
        <w:ind w:left="0" w:right="0"/>
        <w:jc w:val="left"/>
        <w:rPr>
          <w:rFonts w:hint="eastAsia"/>
        </w:rPr>
      </w:pPr>
      <w:r>
        <w:rPr>
          <w:rFonts w:hint="eastAsia"/>
        </w:rPr>
        <w:t>在他愿意接受父亲赦免与和好的条件，或者后来适应父亲的品格和生活方式之前，他必定已经这样做了；没有这样的意愿，他就不可能真正成为他的儿子。</w:t>
      </w:r>
    </w:p>
    <w:p w14:paraId="70EF3ABC">
      <w:pPr>
        <w:pStyle w:val="4"/>
        <w:spacing w:before="0"/>
        <w:ind w:left="0" w:right="0"/>
        <w:jc w:val="left"/>
        <w:rPr>
          <w:rFonts w:hint="eastAsia"/>
        </w:rPr>
      </w:pPr>
    </w:p>
    <w:p w14:paraId="2B669EAA">
      <w:pPr>
        <w:pStyle w:val="4"/>
        <w:spacing w:before="0"/>
        <w:ind w:left="0" w:right="0"/>
        <w:jc w:val="left"/>
        <w:rPr>
          <w:rFonts w:hint="eastAsia"/>
        </w:rPr>
      </w:pPr>
      <w:r>
        <w:rPr>
          <w:rFonts w:hint="eastAsia"/>
        </w:rPr>
        <w:t>That surely implied a great change of mind, which the parable, however, does not fully, or indeed at all explain.</w:t>
      </w:r>
    </w:p>
    <w:p w14:paraId="4F7EAB90">
      <w:pPr>
        <w:pStyle w:val="4"/>
        <w:spacing w:before="0"/>
        <w:ind w:left="0" w:right="0"/>
        <w:jc w:val="left"/>
        <w:rPr>
          <w:rFonts w:hint="eastAsia"/>
        </w:rPr>
      </w:pPr>
      <w:r>
        <w:rPr>
          <w:rFonts w:hint="eastAsia"/>
        </w:rPr>
        <w:t>那无疑暗示了心思的巨大改变，然而这个比喻并没有充分，或者说根本没有解释。</w:t>
      </w:r>
    </w:p>
    <w:p w14:paraId="3BCAB771">
      <w:pPr>
        <w:pStyle w:val="4"/>
        <w:spacing w:before="0"/>
        <w:ind w:left="0" w:right="0"/>
        <w:jc w:val="left"/>
        <w:rPr>
          <w:rFonts w:hint="eastAsia"/>
        </w:rPr>
      </w:pPr>
    </w:p>
    <w:p w14:paraId="7589747F">
      <w:pPr>
        <w:pStyle w:val="4"/>
        <w:spacing w:before="0"/>
        <w:ind w:left="0" w:right="0"/>
        <w:jc w:val="left"/>
        <w:rPr>
          <w:rFonts w:hint="eastAsia"/>
        </w:rPr>
      </w:pPr>
      <w:r>
        <w:rPr>
          <w:rFonts w:hint="eastAsia"/>
        </w:rPr>
        <w:t>But we know well, as spiritual men, how the corresponding change in our nature must be wrought.</w:t>
      </w:r>
    </w:p>
    <w:p w14:paraId="25CA1C8F">
      <w:pPr>
        <w:pStyle w:val="4"/>
        <w:spacing w:before="0"/>
        <w:ind w:left="0" w:right="0"/>
        <w:jc w:val="left"/>
        <w:rPr>
          <w:rFonts w:hint="eastAsia"/>
        </w:rPr>
      </w:pPr>
      <w:r>
        <w:rPr>
          <w:rFonts w:hint="eastAsia"/>
        </w:rPr>
        <w:t>但我们作为属灵的人，很清楚我们本性中相应的改变必须如何作成。</w:t>
      </w:r>
    </w:p>
    <w:p w14:paraId="08F423EC">
      <w:pPr>
        <w:pStyle w:val="4"/>
        <w:spacing w:before="0"/>
        <w:ind w:left="0" w:right="0"/>
        <w:jc w:val="left"/>
        <w:rPr>
          <w:rFonts w:hint="eastAsia"/>
        </w:rPr>
      </w:pPr>
    </w:p>
    <w:p w14:paraId="7C0EE8F6">
      <w:pPr>
        <w:pStyle w:val="4"/>
        <w:spacing w:before="0"/>
        <w:ind w:left="0" w:right="0"/>
        <w:jc w:val="left"/>
        <w:rPr>
          <w:rFonts w:hint="eastAsia"/>
        </w:rPr>
      </w:pPr>
      <w:r>
        <w:rPr>
          <w:rFonts w:hint="eastAsia"/>
        </w:rPr>
        <w:t>We must be born of God; so born of God that it shall be as truly our nature to do righteousness as it is his nature to be righteous.</w:t>
      </w:r>
    </w:p>
    <w:p w14:paraId="57C88BFF">
      <w:pPr>
        <w:pStyle w:val="4"/>
        <w:spacing w:before="0"/>
        <w:ind w:left="0" w:right="0"/>
        <w:jc w:val="left"/>
        <w:rPr>
          <w:rFonts w:hint="eastAsia"/>
        </w:rPr>
      </w:pPr>
      <w:r>
        <w:rPr>
          <w:rFonts w:hint="eastAsia"/>
        </w:rPr>
        <w:t>我们必须从神而生；如此从神而生，以致于行公义如同祂的本性是公义的一样，真正成为我们的本性。</w:t>
      </w:r>
    </w:p>
    <w:p w14:paraId="2AE0A198">
      <w:pPr>
        <w:pStyle w:val="4"/>
        <w:spacing w:before="0"/>
        <w:ind w:left="0" w:right="0"/>
        <w:jc w:val="left"/>
        <w:rPr>
          <w:rFonts w:hint="eastAsia"/>
        </w:rPr>
      </w:pPr>
    </w:p>
    <w:p w14:paraId="59EA911B">
      <w:pPr>
        <w:pStyle w:val="4"/>
        <w:spacing w:before="0"/>
        <w:ind w:left="0" w:right="0"/>
        <w:jc w:val="left"/>
        <w:rPr>
          <w:rFonts w:hint="eastAsia"/>
        </w:rPr>
      </w:pPr>
      <w:r>
        <w:rPr>
          <w:rFonts w:hint="eastAsia"/>
        </w:rPr>
        <w:t>It is not merely that we need to be made willing to embrace his righteous overtures of mercy, in order to our personal acceptance in his sight.</w:t>
      </w:r>
    </w:p>
    <w:p w14:paraId="378C163E">
      <w:pPr>
        <w:pStyle w:val="4"/>
        <w:spacing w:before="0"/>
        <w:ind w:left="0" w:right="0"/>
        <w:jc w:val="left"/>
        <w:rPr>
          <w:rFonts w:hint="eastAsia"/>
        </w:rPr>
      </w:pPr>
      <w:r>
        <w:rPr>
          <w:rFonts w:hint="eastAsia"/>
        </w:rPr>
        <w:t>并非仅仅我们需要被促使甘愿接受祂公义的怜悯提议，以便我们在祂面前蒙悦纳。</w:t>
      </w:r>
    </w:p>
    <w:p w14:paraId="05BBC0F8">
      <w:pPr>
        <w:pStyle w:val="4"/>
        <w:spacing w:before="0"/>
        <w:ind w:left="0" w:right="0"/>
        <w:jc w:val="left"/>
        <w:rPr>
          <w:rFonts w:hint="eastAsia"/>
        </w:rPr>
      </w:pPr>
    </w:p>
    <w:p w14:paraId="625F6F07">
      <w:pPr>
        <w:pStyle w:val="4"/>
        <w:spacing w:before="0"/>
        <w:ind w:left="0" w:right="0"/>
        <w:jc w:val="left"/>
        <w:rPr>
          <w:rFonts w:hint="eastAsia"/>
        </w:rPr>
      </w:pPr>
      <w:r>
        <w:rPr>
          <w:rFonts w:hint="eastAsia"/>
        </w:rPr>
        <w:t>That doubtless requires that we should be born of God; for no man ever yet was found willing to know and submit to the righteousness of God, or unreservedly to consent to be "justified freely by God's grace through the redemption that is in Christ," without so thorough a revolution in his whole inner man, so complete an abandonment of his own way of peace, and such entire acquiescence in that of God, as could only come from his being indeed born of God.</w:t>
      </w:r>
    </w:p>
    <w:p w14:paraId="5B04C4E3">
      <w:pPr>
        <w:pStyle w:val="4"/>
        <w:spacing w:before="0"/>
        <w:ind w:left="0" w:right="0"/>
        <w:jc w:val="left"/>
        <w:rPr>
          <w:rFonts w:hint="eastAsia"/>
        </w:rPr>
      </w:pPr>
      <w:r>
        <w:rPr>
          <w:rFonts w:hint="eastAsia"/>
        </w:rPr>
        <w:t>那无疑要求我们从神而生；因为从来没有人愿意认识并顺服神的公义，或毫无保留地同意“藉着在基督里的救赎，白白地被神的恩典称义”，除非他的整个内心发生如此彻底的革命，如此完全地放弃他自己的平安之路，并如此完全地默许神的平安之路，而这只能来自他确实从神而生。</w:t>
      </w:r>
    </w:p>
    <w:p w14:paraId="1EEEC3DF">
      <w:pPr>
        <w:pStyle w:val="4"/>
        <w:spacing w:before="0"/>
        <w:ind w:left="0" w:right="0"/>
        <w:jc w:val="left"/>
        <w:rPr>
          <w:rFonts w:hint="eastAsia"/>
        </w:rPr>
      </w:pPr>
    </w:p>
    <w:p w14:paraId="0BF6B619">
      <w:pPr>
        <w:pStyle w:val="4"/>
        <w:spacing w:before="0"/>
        <w:ind w:left="0" w:right="0"/>
        <w:jc w:val="left"/>
        <w:rPr>
          <w:rFonts w:hint="eastAsia"/>
        </w:rPr>
      </w:pPr>
      <w:r>
        <w:rPr>
          <w:rFonts w:hint="eastAsia"/>
        </w:rPr>
        <w:t>To be born of God to this effect, to the effect of our coming to be of the same mind with him, in the great and vital matter of a sinner's justification, and our justification as sinners;— that is much.</w:t>
      </w:r>
    </w:p>
    <w:p w14:paraId="7AB53E39">
      <w:pPr>
        <w:pStyle w:val="4"/>
        <w:spacing w:before="0"/>
        <w:ind w:left="0" w:right="0"/>
        <w:jc w:val="left"/>
        <w:rPr>
          <w:rFonts w:hint="eastAsia"/>
        </w:rPr>
      </w:pPr>
      <w:r>
        <w:rPr>
          <w:rFonts w:hint="eastAsia"/>
        </w:rPr>
        <w:t>为达到这个目的而从神而生，为达到我们与祂同心合意这个目的，在罪人称义这个重大而关键的问题上，以及我们作为罪人称义的问题上；——这意义重大。</w:t>
      </w:r>
    </w:p>
    <w:p w14:paraId="14D6CA74">
      <w:pPr>
        <w:pStyle w:val="4"/>
        <w:spacing w:before="0"/>
        <w:ind w:left="0" w:right="0"/>
        <w:jc w:val="left"/>
        <w:rPr>
          <w:rFonts w:hint="eastAsia"/>
        </w:rPr>
      </w:pPr>
    </w:p>
    <w:p w14:paraId="39E3CC6D">
      <w:pPr>
        <w:pStyle w:val="4"/>
        <w:spacing w:before="0"/>
        <w:ind w:left="0" w:right="0"/>
        <w:jc w:val="left"/>
        <w:rPr>
          <w:rFonts w:hint="eastAsia"/>
        </w:rPr>
      </w:pPr>
      <w:r>
        <w:rPr>
          <w:rFonts w:hint="eastAsia"/>
        </w:rPr>
        <w:t>It is the proof or manifestation of a fatherly love bestowed on us that is of a very wonderful sort indeed.</w:t>
      </w:r>
    </w:p>
    <w:p w14:paraId="39D75545">
      <w:pPr>
        <w:pStyle w:val="4"/>
        <w:spacing w:before="0"/>
        <w:ind w:left="0" w:right="0"/>
        <w:jc w:val="left"/>
        <w:rPr>
          <w:rFonts w:hint="eastAsia"/>
        </w:rPr>
      </w:pPr>
      <w:r>
        <w:rPr>
          <w:rFonts w:hint="eastAsia"/>
        </w:rPr>
        <w:t>这确实是父赐给我们的一种非常奇妙的父爱的证明或显现。</w:t>
      </w:r>
    </w:p>
    <w:p w14:paraId="6620FA3E">
      <w:pPr>
        <w:pStyle w:val="4"/>
        <w:spacing w:before="0"/>
        <w:ind w:left="0" w:right="0"/>
        <w:jc w:val="left"/>
        <w:rPr>
          <w:rFonts w:hint="eastAsia"/>
        </w:rPr>
      </w:pPr>
    </w:p>
    <w:p w14:paraId="3821FCB0">
      <w:pPr>
        <w:pStyle w:val="4"/>
        <w:spacing w:before="0"/>
        <w:ind w:left="0" w:right="0"/>
        <w:jc w:val="left"/>
        <w:rPr>
          <w:rFonts w:hint="eastAsia"/>
        </w:rPr>
      </w:pPr>
      <w:r>
        <w:rPr>
          <w:rFonts w:hint="eastAsia"/>
        </w:rPr>
        <w:t>But that is not all.</w:t>
      </w:r>
    </w:p>
    <w:p w14:paraId="5FD5D5FD">
      <w:pPr>
        <w:pStyle w:val="4"/>
        <w:spacing w:before="0"/>
        <w:ind w:left="0" w:right="0"/>
        <w:jc w:val="left"/>
        <w:rPr>
          <w:rFonts w:hint="eastAsia"/>
        </w:rPr>
      </w:pPr>
      <w:r>
        <w:rPr>
          <w:rFonts w:hint="eastAsia"/>
        </w:rPr>
        <w:t>但那并非全部。</w:t>
      </w:r>
    </w:p>
    <w:p w14:paraId="3A2105D9">
      <w:pPr>
        <w:pStyle w:val="4"/>
        <w:spacing w:before="0"/>
        <w:ind w:left="0" w:right="0"/>
        <w:jc w:val="left"/>
        <w:rPr>
          <w:rFonts w:hint="eastAsia"/>
        </w:rPr>
      </w:pPr>
    </w:p>
    <w:p w14:paraId="27C4EF5C">
      <w:pPr>
        <w:pStyle w:val="4"/>
        <w:spacing w:before="0"/>
        <w:ind w:left="0" w:right="0"/>
        <w:jc w:val="left"/>
        <w:rPr>
          <w:rFonts w:hint="eastAsia"/>
        </w:rPr>
      </w:pPr>
      <w:r>
        <w:rPr>
          <w:rFonts w:hint="eastAsia"/>
        </w:rPr>
        <w:t>Not only are we to be of one mind with the righteous Father as to the manner of our return and reconciliation to him; we are so born of God as to be ever after of the same mind with him, as to the whole of his righteous laws, and his righteous administration of them; "doing righteousness as we know that he is righteous."</w:t>
      </w:r>
    </w:p>
    <w:p w14:paraId="3BD47D8A">
      <w:pPr>
        <w:pStyle w:val="4"/>
        <w:spacing w:before="0"/>
        <w:ind w:left="0" w:right="0"/>
        <w:jc w:val="left"/>
        <w:rPr>
          <w:rFonts w:hint="eastAsia"/>
        </w:rPr>
      </w:pPr>
      <w:r>
        <w:rPr>
          <w:rFonts w:hint="eastAsia"/>
        </w:rPr>
        <w:t>我们不仅要在回归并与公义的父和好的方式上与祂同心合意；我们如此从神而生，以致于此后在祂所有公义的律法，以及祂对这些律法的公义管理上，都与祂同心合意；“行公义如同我们知道祂是公义的一样。”</w:t>
      </w:r>
    </w:p>
    <w:p w14:paraId="418986FA">
      <w:pPr>
        <w:pStyle w:val="4"/>
        <w:spacing w:before="0"/>
        <w:ind w:left="0" w:right="0"/>
        <w:jc w:val="left"/>
        <w:rPr>
          <w:rFonts w:hint="eastAsia"/>
        </w:rPr>
      </w:pPr>
    </w:p>
    <w:p w14:paraId="5509D46A">
      <w:pPr>
        <w:pStyle w:val="4"/>
        <w:spacing w:before="0"/>
        <w:ind w:left="0" w:right="0"/>
        <w:jc w:val="left"/>
        <w:rPr>
          <w:rFonts w:hint="eastAsia"/>
        </w:rPr>
      </w:pPr>
      <w:r>
        <w:rPr>
          <w:rFonts w:hint="eastAsia"/>
        </w:rPr>
        <w:t>That is what his heart is set upon; that is his fatherly love.</w:t>
      </w:r>
    </w:p>
    <w:p w14:paraId="0E97D662">
      <w:pPr>
        <w:pStyle w:val="4"/>
        <w:spacing w:before="0"/>
        <w:ind w:left="0" w:right="0"/>
        <w:jc w:val="left"/>
        <w:rPr>
          <w:rFonts w:hint="eastAsia"/>
        </w:rPr>
      </w:pPr>
      <w:r>
        <w:rPr>
          <w:rFonts w:hint="eastAsia"/>
        </w:rPr>
        <w:t>那就是祂心所向往的；那就是祂的父爱。</w:t>
      </w:r>
    </w:p>
    <w:p w14:paraId="48C5E37D">
      <w:pPr>
        <w:pStyle w:val="4"/>
        <w:spacing w:before="0"/>
        <w:ind w:left="0" w:right="0"/>
        <w:jc w:val="left"/>
        <w:rPr>
          <w:rFonts w:hint="eastAsia"/>
        </w:rPr>
      </w:pPr>
    </w:p>
    <w:p w14:paraId="361B488C">
      <w:pPr>
        <w:pStyle w:val="4"/>
        <w:spacing w:before="0"/>
        <w:ind w:left="0" w:right="0"/>
        <w:jc w:val="left"/>
        <w:rPr>
          <w:rFonts w:hint="eastAsia"/>
        </w:rPr>
      </w:pPr>
      <w:r>
        <w:rPr>
          <w:rFonts w:hint="eastAsia"/>
        </w:rPr>
        <w:t>It goes far beyond his simply consenting to regard us, in spite of all our estrangement, as still his children, if we consent to be so regarded.</w:t>
      </w:r>
    </w:p>
    <w:p w14:paraId="0CFB2C61">
      <w:pPr>
        <w:pStyle w:val="4"/>
        <w:spacing w:before="0"/>
        <w:ind w:left="0" w:right="0"/>
        <w:jc w:val="left"/>
        <w:rPr>
          <w:rFonts w:hint="eastAsia"/>
        </w:rPr>
      </w:pPr>
      <w:r>
        <w:rPr>
          <w:rFonts w:hint="eastAsia"/>
        </w:rPr>
        <w:t>这远超于祂仅仅同意，尽管我们与祂疏远，仍然把我们视为祂的儿女，如果我们同意被如此看待的话。</w:t>
      </w:r>
    </w:p>
    <w:p w14:paraId="3FAC609C">
      <w:pPr>
        <w:pStyle w:val="4"/>
        <w:spacing w:before="0"/>
        <w:ind w:left="0" w:right="0"/>
        <w:jc w:val="left"/>
        <w:rPr>
          <w:rFonts w:hint="eastAsia"/>
        </w:rPr>
      </w:pPr>
    </w:p>
    <w:p w14:paraId="27420574">
      <w:pPr>
        <w:pStyle w:val="4"/>
        <w:spacing w:before="0"/>
        <w:ind w:left="0" w:right="0"/>
        <w:jc w:val="left"/>
        <w:rPr>
          <w:rFonts w:hint="eastAsia"/>
        </w:rPr>
      </w:pPr>
      <w:r>
        <w:rPr>
          <w:rFonts w:hint="eastAsia"/>
        </w:rPr>
        <w:t>It is very different from his merely passing an act of indemnity, and by a summary and sovereign process of will, executing, as it were, a deed whereby we are declared to be in law his children.</w:t>
      </w:r>
    </w:p>
    <w:p w14:paraId="08771400">
      <w:pPr>
        <w:pStyle w:val="4"/>
        <w:spacing w:before="0"/>
        <w:ind w:left="0" w:right="0"/>
        <w:jc w:val="left"/>
        <w:rPr>
          <w:rFonts w:hint="eastAsia"/>
        </w:rPr>
      </w:pPr>
      <w:r>
        <w:rPr>
          <w:rFonts w:hint="eastAsia"/>
        </w:rPr>
        <w:t>这与祂仅仅通过一项赦免法案，并藉着一种简要而至高的意志过程，仿佛执行一项契约，藉此我们在法律上被宣告为祂的儿女，截然不同。</w:t>
      </w:r>
    </w:p>
    <w:p w14:paraId="0EC195BD">
      <w:pPr>
        <w:pStyle w:val="4"/>
        <w:spacing w:before="0"/>
        <w:ind w:left="0" w:right="0"/>
        <w:jc w:val="left"/>
        <w:rPr>
          <w:rFonts w:hint="eastAsia"/>
        </w:rPr>
      </w:pPr>
    </w:p>
    <w:p w14:paraId="3892878F">
      <w:pPr>
        <w:pStyle w:val="4"/>
        <w:spacing w:before="0"/>
        <w:ind w:left="0" w:right="0"/>
        <w:jc w:val="left"/>
        <w:rPr>
          <w:rFonts w:hint="eastAsia"/>
        </w:rPr>
      </w:pPr>
      <w:r>
        <w:rPr>
          <w:rFonts w:hint="eastAsia"/>
        </w:rPr>
        <w:t>That is all the love which a father can bestow in adopting a child, according to the usages of earth.</w:t>
      </w:r>
    </w:p>
    <w:p w14:paraId="047AC165">
      <w:pPr>
        <w:pStyle w:val="4"/>
        <w:spacing w:before="0"/>
        <w:ind w:left="0" w:right="0"/>
        <w:jc w:val="left"/>
        <w:rPr>
          <w:rFonts w:hint="eastAsia"/>
        </w:rPr>
      </w:pPr>
      <w:r>
        <w:rPr>
          <w:rFonts w:hint="eastAsia"/>
        </w:rPr>
        <w:t>根据世俗的惯例，那是一个父亲在收养孩子时所能给予的全部爱。</w:t>
      </w:r>
    </w:p>
    <w:p w14:paraId="3F9F879B">
      <w:pPr>
        <w:pStyle w:val="4"/>
        <w:spacing w:before="0"/>
        <w:ind w:left="0" w:right="0"/>
        <w:jc w:val="left"/>
        <w:rPr>
          <w:rFonts w:hint="eastAsia"/>
        </w:rPr>
      </w:pPr>
    </w:p>
    <w:p w14:paraId="6C2A5BC8">
      <w:pPr>
        <w:pStyle w:val="4"/>
        <w:spacing w:before="0"/>
        <w:ind w:left="0" w:right="0"/>
        <w:jc w:val="left"/>
        <w:rPr>
          <w:rFonts w:hint="eastAsia"/>
        </w:rPr>
      </w:pPr>
      <w:r>
        <w:rPr>
          <w:rFonts w:hint="eastAsia"/>
        </w:rPr>
        <w:t>But it is not all that our Father in heaven bestows upon us, when we are called children of God.</w:t>
      </w:r>
    </w:p>
    <w:p w14:paraId="6819F91C">
      <w:pPr>
        <w:pStyle w:val="4"/>
        <w:spacing w:before="0"/>
        <w:ind w:left="0" w:right="0"/>
        <w:jc w:val="left"/>
        <w:rPr>
          <w:rFonts w:hint="eastAsia"/>
        </w:rPr>
      </w:pPr>
      <w:r>
        <w:rPr>
          <w:rFonts w:hint="eastAsia"/>
        </w:rPr>
        <w:t>但那并非我们在天上的父，当我们被称为神的儿女时，所赐给我们的一切。</w:t>
      </w:r>
    </w:p>
    <w:p w14:paraId="43A4DA9E">
      <w:pPr>
        <w:pStyle w:val="4"/>
        <w:spacing w:before="0"/>
        <w:ind w:left="0" w:right="0"/>
        <w:jc w:val="left"/>
        <w:rPr>
          <w:rFonts w:hint="eastAsia"/>
        </w:rPr>
      </w:pPr>
    </w:p>
    <w:p w14:paraId="3672C350">
      <w:pPr>
        <w:pStyle w:val="4"/>
        <w:spacing w:before="0"/>
        <w:ind w:left="0" w:right="0"/>
        <w:jc w:val="left"/>
        <w:rPr>
          <w:rFonts w:hint="eastAsia"/>
        </w:rPr>
      </w:pPr>
      <w:r>
        <w:rPr>
          <w:rFonts w:hint="eastAsia"/>
        </w:rPr>
        <w:t>He contemplates a far more thorough filiation, a more intensely real sonship, than what can result from any such transaction outside of us;—any agreement between him and us, however generous and gracious.</w:t>
      </w:r>
    </w:p>
    <w:p w14:paraId="22F1DBE5">
      <w:pPr>
        <w:pStyle w:val="4"/>
        <w:spacing w:before="0"/>
        <w:ind w:left="0" w:right="0"/>
        <w:jc w:val="left"/>
        <w:rPr>
          <w:rFonts w:hint="eastAsia"/>
        </w:rPr>
      </w:pPr>
      <w:r>
        <w:rPr>
          <w:rFonts w:hint="eastAsia"/>
        </w:rPr>
        <w:t>祂所默想的，是一种远为更彻底的父子关系，一种远为更真实的儿子名分，而非任何在我们之外的此类交易——任何祂与我们之间的协议，无论多么慷慨和恩慈——所能产生的。</w:t>
      </w:r>
    </w:p>
    <w:p w14:paraId="2061A35E">
      <w:pPr>
        <w:pStyle w:val="4"/>
        <w:spacing w:before="0"/>
        <w:ind w:left="0" w:right="0"/>
        <w:jc w:val="left"/>
        <w:rPr>
          <w:rFonts w:hint="eastAsia"/>
        </w:rPr>
      </w:pPr>
    </w:p>
    <w:p w14:paraId="0F620C8E">
      <w:pPr>
        <w:pStyle w:val="4"/>
        <w:spacing w:before="0"/>
        <w:ind w:left="0" w:right="0"/>
        <w:jc w:val="left"/>
        <w:rPr>
          <w:rFonts w:hint="eastAsia"/>
        </w:rPr>
      </w:pPr>
      <w:r>
        <w:rPr>
          <w:rFonts w:hint="eastAsia"/>
        </w:rPr>
        <w:t>He "begets us" to himself (James 1:18); "we are born of God," by an inward communication of his nature to us.</w:t>
      </w:r>
    </w:p>
    <w:p w14:paraId="6EB9A981">
      <w:pPr>
        <w:pStyle w:val="4"/>
        <w:spacing w:before="0"/>
        <w:ind w:left="0" w:right="0"/>
        <w:jc w:val="left"/>
        <w:rPr>
          <w:rFonts w:hint="eastAsia"/>
        </w:rPr>
      </w:pPr>
      <w:r>
        <w:rPr>
          <w:rFonts w:hint="eastAsia"/>
        </w:rPr>
        <w:t>祂“生了我们”（雅各书 1:18）；我们“从神生的”，是藉着祂的本性向我们内心的传递。</w:t>
      </w:r>
    </w:p>
    <w:p w14:paraId="65B6ED6A">
      <w:pPr>
        <w:pStyle w:val="4"/>
        <w:spacing w:before="0"/>
        <w:ind w:left="0" w:right="0"/>
        <w:jc w:val="left"/>
        <w:rPr>
          <w:rFonts w:hint="eastAsia"/>
        </w:rPr>
      </w:pPr>
    </w:p>
    <w:p w14:paraId="6987BB8D">
      <w:pPr>
        <w:pStyle w:val="4"/>
        <w:spacing w:before="0"/>
        <w:ind w:left="0" w:right="0"/>
        <w:jc w:val="left"/>
        <w:rPr>
          <w:rFonts w:hint="eastAsia"/>
        </w:rPr>
      </w:pPr>
      <w:r>
        <w:rPr>
          <w:rFonts w:hint="eastAsia"/>
        </w:rPr>
        <w:t>He must have us to be, not titular, but real and actual children; children by participation of nature as well as by deed of adoption; by a new creation as well as a new covenant; of one mind and heart, of one character and moral frame with himself; "doing righteousness," as we "know that he is righteous;"—so, and no otherwise, "born of him."</w:t>
      </w:r>
    </w:p>
    <w:p w14:paraId="6DA7EB43">
      <w:pPr>
        <w:pStyle w:val="4"/>
        <w:spacing w:before="0"/>
        <w:ind w:left="0" w:right="0"/>
        <w:jc w:val="left"/>
        <w:rPr>
          <w:rFonts w:hint="eastAsia"/>
        </w:rPr>
      </w:pPr>
      <w:r>
        <w:rPr>
          <w:rFonts w:hint="eastAsia"/>
        </w:rPr>
        <w:t>祂必须使我们成为，并非名义上的，而是真实而实际的儿女；藉着分享本性以及藉着收养行为而成为儿女；藉着新的创造以及新的盟约而成为儿女；与祂自己同心合意，品格和道德框架相同；“行公义”，如同我们“知道祂是公义的”；——如此，并且唯有如此，“从祂而生”。</w:t>
      </w:r>
    </w:p>
    <w:p w14:paraId="3B3C8DBB">
      <w:pPr>
        <w:pStyle w:val="4"/>
        <w:spacing w:before="0"/>
        <w:ind w:left="0" w:right="0"/>
        <w:jc w:val="left"/>
        <w:rPr>
          <w:rFonts w:hint="eastAsia"/>
        </w:rPr>
      </w:pPr>
    </w:p>
    <w:p w14:paraId="4A3AA48F">
      <w:pPr>
        <w:pStyle w:val="4"/>
        <w:spacing w:before="0"/>
        <w:ind w:left="0" w:right="0"/>
        <w:jc w:val="left"/>
        <w:rPr>
          <w:rFonts w:hint="eastAsia"/>
        </w:rPr>
      </w:pPr>
      <w:r>
        <w:rPr>
          <w:rFonts w:hint="eastAsia"/>
        </w:rPr>
        <w:t>"Behold what manner of love" is this that "the Father hath bestowed upon us!"</w:t>
      </w:r>
    </w:p>
    <w:p w14:paraId="5166483C">
      <w:pPr>
        <w:pStyle w:val="4"/>
        <w:spacing w:before="0"/>
        <w:ind w:left="0" w:right="0"/>
        <w:jc w:val="left"/>
        <w:rPr>
          <w:rFonts w:hint="eastAsia"/>
        </w:rPr>
      </w:pPr>
      <w:r>
        <w:rPr>
          <w:rFonts w:hint="eastAsia"/>
        </w:rPr>
        <w:t>“你看父赐给我们是何等的爱！”</w:t>
      </w:r>
    </w:p>
    <w:p w14:paraId="78AF6CCA">
      <w:pPr>
        <w:pStyle w:val="4"/>
        <w:spacing w:before="0"/>
        <w:ind w:left="0" w:right="0"/>
        <w:jc w:val="left"/>
        <w:rPr>
          <w:rFonts w:hint="eastAsia"/>
        </w:rPr>
      </w:pPr>
    </w:p>
    <w:p w14:paraId="0F7F13B7">
      <w:pPr>
        <w:pStyle w:val="4"/>
        <w:spacing w:before="0"/>
        <w:ind w:left="0" w:right="0"/>
        <w:jc w:val="left"/>
        <w:rPr>
          <w:rFonts w:hint="eastAsia"/>
        </w:rPr>
      </w:pPr>
      <w:r>
        <w:rPr>
          <w:rFonts w:hint="eastAsia"/>
        </w:rPr>
        <w:t>That in such a sense, and to such an effect, the righteous God should be bent on our "being called his children;" his very children; his children in respect of our being made partakers of his righteous nature as God!</w:t>
      </w:r>
    </w:p>
    <w:p w14:paraId="4EEE2C97">
      <w:pPr>
        <w:pStyle w:val="4"/>
        <w:spacing w:before="0"/>
        <w:ind w:left="0" w:right="0"/>
        <w:jc w:val="left"/>
        <w:rPr>
          <w:rFonts w:hint="eastAsia"/>
        </w:rPr>
      </w:pPr>
      <w:r>
        <w:rPr>
          <w:rFonts w:hint="eastAsia"/>
        </w:rPr>
        <w:t>公义的神竟如此执着于我们“被称为祂的儿女”；祂真正的儿女；就我们有份于祂作为神的公义本性而言，是祂的儿女！这在如此意义上，并达到如此效果！</w:t>
      </w:r>
    </w:p>
    <w:p w14:paraId="52772001">
      <w:pPr>
        <w:pStyle w:val="4"/>
        <w:spacing w:before="0"/>
        <w:ind w:left="0" w:right="0"/>
        <w:jc w:val="left"/>
        <w:rPr>
          <w:rFonts w:hint="eastAsia"/>
        </w:rPr>
      </w:pPr>
    </w:p>
    <w:p w14:paraId="648D6B3F">
      <w:pPr>
        <w:pStyle w:val="4"/>
        <w:spacing w:before="0"/>
        <w:ind w:left="0" w:right="0"/>
        <w:jc w:val="left"/>
        <w:rPr>
          <w:rFonts w:hint="eastAsia"/>
        </w:rPr>
      </w:pPr>
      <w:r>
        <w:rPr>
          <w:rFonts w:hint="eastAsia"/>
        </w:rPr>
        <w:t>Truly it is a love which it would never have entered into man's heart to conceive, that in this marvellous way of such a new birth, "we should be called children of God."</w:t>
      </w:r>
    </w:p>
    <w:p w14:paraId="6E737AE8">
      <w:pPr>
        <w:pStyle w:val="4"/>
        <w:spacing w:before="0"/>
        <w:ind w:left="0" w:right="0"/>
        <w:jc w:val="left"/>
        <w:rPr>
          <w:rFonts w:hint="eastAsia"/>
        </w:rPr>
      </w:pPr>
      <w:r>
        <w:rPr>
          <w:rFonts w:hint="eastAsia"/>
        </w:rPr>
        <w:t>这确实是一种人心中从未想过的爱，以这种如此奇妙的新生方式，“我们竟被称为神的儿女。”</w:t>
      </w:r>
    </w:p>
    <w:p w14:paraId="745FE882">
      <w:pPr>
        <w:pStyle w:val="4"/>
        <w:spacing w:before="0"/>
        <w:ind w:left="0" w:right="0"/>
        <w:jc w:val="left"/>
        <w:rPr>
          <w:rFonts w:hint="eastAsia"/>
        </w:rPr>
      </w:pPr>
    </w:p>
    <w:p w14:paraId="2FE78C3A">
      <w:pPr>
        <w:pStyle w:val="4"/>
        <w:spacing w:before="0"/>
        <w:ind w:left="0" w:right="0"/>
        <w:jc w:val="left"/>
        <w:rPr>
          <w:rFonts w:hint="eastAsia"/>
        </w:rPr>
      </w:pPr>
      <w:r>
        <w:rPr>
          <w:rFonts w:hint="eastAsia"/>
        </w:rPr>
        <w:t>II.And we are his children; "Beloved, now are we children of God."</w:t>
      </w:r>
    </w:p>
    <w:p w14:paraId="6D642399">
      <w:pPr>
        <w:pStyle w:val="4"/>
        <w:spacing w:before="0"/>
        <w:ind w:left="0" w:right="0"/>
        <w:jc w:val="left"/>
        <w:rPr>
          <w:rFonts w:hint="eastAsia"/>
        </w:rPr>
      </w:pPr>
      <w:r>
        <w:rPr>
          <w:rFonts w:hint="eastAsia"/>
        </w:rPr>
        <w:t>二、我们是祂的儿女；“亲爱的弟兄啊，我们现在是神的儿女。”</w:t>
      </w:r>
    </w:p>
    <w:p w14:paraId="4C07DE5E">
      <w:pPr>
        <w:pStyle w:val="4"/>
        <w:spacing w:before="0"/>
        <w:ind w:left="0" w:right="0"/>
        <w:jc w:val="left"/>
        <w:rPr>
          <w:rFonts w:hint="eastAsia"/>
        </w:rPr>
      </w:pPr>
    </w:p>
    <w:p w14:paraId="528E93A6">
      <w:pPr>
        <w:pStyle w:val="4"/>
        <w:spacing w:before="0"/>
        <w:ind w:left="0" w:right="0"/>
        <w:jc w:val="left"/>
        <w:rPr>
          <w:rFonts w:hint="eastAsia"/>
        </w:rPr>
      </w:pPr>
      <w:r>
        <w:rPr>
          <w:rFonts w:hint="eastAsia"/>
        </w:rPr>
        <w:t>Our being called children of God is a reality; our being born of God makes it so.</w:t>
      </w:r>
    </w:p>
    <w:p w14:paraId="6C2BB690">
      <w:pPr>
        <w:pStyle w:val="4"/>
        <w:spacing w:before="0"/>
        <w:ind w:left="0" w:right="0"/>
        <w:jc w:val="left"/>
        <w:rPr>
          <w:rFonts w:hint="eastAsia"/>
        </w:rPr>
      </w:pPr>
      <w:r>
        <w:rPr>
          <w:rFonts w:hint="eastAsia"/>
        </w:rPr>
        <w:t>我们被称为神的儿女是真实的；我们从神而生使之如此。</w:t>
      </w:r>
    </w:p>
    <w:p w14:paraId="0D5D7878">
      <w:pPr>
        <w:pStyle w:val="4"/>
        <w:spacing w:before="0"/>
        <w:ind w:left="0" w:right="0"/>
        <w:jc w:val="left"/>
        <w:rPr>
          <w:rFonts w:hint="eastAsia"/>
        </w:rPr>
      </w:pPr>
    </w:p>
    <w:p w14:paraId="10A5B9AD">
      <w:pPr>
        <w:pStyle w:val="4"/>
        <w:spacing w:before="0"/>
        <w:ind w:left="0" w:right="0"/>
        <w:jc w:val="left"/>
        <w:rPr>
          <w:rFonts w:hint="eastAsia"/>
        </w:rPr>
      </w:pPr>
      <w:r>
        <w:rPr>
          <w:rFonts w:hint="eastAsia"/>
        </w:rPr>
        <w:t>The world may not know us in that character, for "it knows not God," and has never known him.</w:t>
      </w:r>
    </w:p>
    <w:p w14:paraId="328C1845">
      <w:pPr>
        <w:pStyle w:val="4"/>
        <w:spacing w:before="0"/>
        <w:ind w:left="0" w:right="0"/>
        <w:jc w:val="left"/>
        <w:rPr>
          <w:rFonts w:hint="eastAsia"/>
        </w:rPr>
      </w:pPr>
      <w:r>
        <w:rPr>
          <w:rFonts w:hint="eastAsia"/>
        </w:rPr>
        <w:t>世界或许不认识我们这种品格，因为“它不认识神”，也从未认识过祂。</w:t>
      </w:r>
    </w:p>
    <w:p w14:paraId="160FA5D8">
      <w:pPr>
        <w:pStyle w:val="4"/>
        <w:spacing w:before="0"/>
        <w:ind w:left="0" w:right="0"/>
        <w:jc w:val="left"/>
        <w:rPr>
          <w:rFonts w:hint="eastAsia"/>
        </w:rPr>
      </w:pPr>
    </w:p>
    <w:p w14:paraId="37C8D422">
      <w:pPr>
        <w:pStyle w:val="4"/>
        <w:spacing w:before="0"/>
        <w:ind w:left="0" w:right="0"/>
        <w:jc w:val="left"/>
        <w:rPr>
          <w:rFonts w:hint="eastAsia"/>
        </w:rPr>
      </w:pPr>
      <w:r>
        <w:rPr>
          <w:rFonts w:hint="eastAsia"/>
        </w:rPr>
        <w:t>We "know that God is righteous;" but the world does not so know him, has not so known him, will not and cannot so know him.</w:t>
      </w:r>
    </w:p>
    <w:p w14:paraId="5342D199">
      <w:pPr>
        <w:pStyle w:val="4"/>
        <w:spacing w:before="0"/>
        <w:ind w:left="0" w:right="0"/>
        <w:jc w:val="left"/>
        <w:rPr>
          <w:rFonts w:hint="eastAsia"/>
        </w:rPr>
      </w:pPr>
      <w:r>
        <w:rPr>
          <w:rFonts w:hint="eastAsia"/>
        </w:rPr>
        <w:t>我们“知道神是公义的；”但世界并非如此认识祂，从未如此认识祂，也不愿并且不能如此认识祂。</w:t>
      </w:r>
    </w:p>
    <w:p w14:paraId="001DCEDC">
      <w:pPr>
        <w:pStyle w:val="4"/>
        <w:spacing w:before="0"/>
        <w:ind w:left="0" w:right="0"/>
        <w:jc w:val="left"/>
        <w:rPr>
          <w:rFonts w:hint="eastAsia"/>
        </w:rPr>
      </w:pPr>
    </w:p>
    <w:p w14:paraId="3D3FD245">
      <w:pPr>
        <w:pStyle w:val="4"/>
        <w:spacing w:before="0"/>
        <w:ind w:left="0" w:right="0"/>
        <w:jc w:val="left"/>
        <w:rPr>
          <w:rFonts w:hint="eastAsia"/>
        </w:rPr>
      </w:pPr>
      <w:r>
        <w:rPr>
          <w:rFonts w:hint="eastAsia"/>
        </w:rPr>
        <w:t>How then should it know us, when, born of God, we do righteousness as he is righteous?</w:t>
      </w:r>
    </w:p>
    <w:p w14:paraId="500A0732">
      <w:pPr>
        <w:pStyle w:val="4"/>
        <w:spacing w:before="0"/>
        <w:ind w:left="0" w:right="0"/>
        <w:jc w:val="left"/>
        <w:rPr>
          <w:rFonts w:hint="eastAsia"/>
        </w:rPr>
      </w:pPr>
      <w:r>
        <w:rPr>
          <w:rFonts w:hint="eastAsia"/>
        </w:rPr>
        <w:t>那么，当它从神而生，行公义如同祂是公义的一样时，它又怎能认识我们呢？</w:t>
      </w:r>
    </w:p>
    <w:p w14:paraId="6A5D1C27">
      <w:pPr>
        <w:pStyle w:val="4"/>
        <w:spacing w:before="0"/>
        <w:ind w:left="0" w:right="0"/>
        <w:jc w:val="left"/>
        <w:rPr>
          <w:rFonts w:hint="eastAsia"/>
        </w:rPr>
      </w:pPr>
    </w:p>
    <w:p w14:paraId="2E04B55D">
      <w:pPr>
        <w:pStyle w:val="4"/>
        <w:spacing w:before="0"/>
        <w:ind w:left="0" w:right="0"/>
        <w:jc w:val="left"/>
        <w:rPr>
          <w:rFonts w:hint="eastAsia"/>
        </w:rPr>
      </w:pPr>
      <w:r>
        <w:rPr>
          <w:rFonts w:hint="eastAsia"/>
        </w:rPr>
        <w:t>On the contrary, for this very reason, because we are called children of God, and indeed are so,—therefore "the world knoweth us not."</w:t>
      </w:r>
    </w:p>
    <w:p w14:paraId="3456CB69">
      <w:pPr>
        <w:pStyle w:val="4"/>
        <w:spacing w:before="0"/>
        <w:ind w:left="0" w:right="0"/>
        <w:jc w:val="left"/>
        <w:rPr>
          <w:rFonts w:hint="eastAsia"/>
        </w:rPr>
      </w:pPr>
      <w:r>
        <w:rPr>
          <w:rFonts w:hint="eastAsia"/>
        </w:rPr>
        <w:t>相反，正因如此，因为我们被称为神的儿女，并且确实如此，——所以“世界不认识我们。”</w:t>
      </w:r>
    </w:p>
    <w:p w14:paraId="434CB92A">
      <w:pPr>
        <w:pStyle w:val="4"/>
        <w:spacing w:before="0"/>
        <w:ind w:left="0" w:right="0"/>
        <w:jc w:val="left"/>
        <w:rPr>
          <w:rFonts w:hint="eastAsia"/>
        </w:rPr>
      </w:pPr>
    </w:p>
    <w:p w14:paraId="0D223965">
      <w:pPr>
        <w:pStyle w:val="4"/>
        <w:spacing w:before="0"/>
        <w:ind w:left="0" w:right="0"/>
        <w:jc w:val="left"/>
        <w:rPr>
          <w:rFonts w:hint="eastAsia"/>
        </w:rPr>
      </w:pPr>
      <w:r>
        <w:rPr>
          <w:rFonts w:hint="eastAsia"/>
        </w:rPr>
        <w:t>In this respect our position in the world is identical with that of Christ himself.</w:t>
      </w:r>
    </w:p>
    <w:p w14:paraId="63604A3D">
      <w:pPr>
        <w:pStyle w:val="4"/>
        <w:spacing w:before="0"/>
        <w:ind w:left="0" w:right="0"/>
        <w:jc w:val="left"/>
        <w:rPr>
          <w:rFonts w:hint="eastAsia"/>
        </w:rPr>
      </w:pPr>
      <w:r>
        <w:rPr>
          <w:rFonts w:hint="eastAsia"/>
        </w:rPr>
        <w:t>在这方面，我们在世界上的地位与基督自己相同。</w:t>
      </w:r>
    </w:p>
    <w:p w14:paraId="3AA28994">
      <w:pPr>
        <w:pStyle w:val="4"/>
        <w:spacing w:before="0"/>
        <w:ind w:left="0" w:right="0"/>
        <w:jc w:val="left"/>
        <w:rPr>
          <w:rFonts w:hint="eastAsia"/>
        </w:rPr>
      </w:pPr>
    </w:p>
    <w:p w14:paraId="5B512AAC">
      <w:pPr>
        <w:pStyle w:val="4"/>
        <w:spacing w:before="0"/>
        <w:ind w:left="0" w:right="0"/>
        <w:jc w:val="left"/>
        <w:rPr>
          <w:rFonts w:hint="eastAsia"/>
        </w:rPr>
      </w:pPr>
      <w:r>
        <w:rPr>
          <w:rFonts w:hint="eastAsia"/>
        </w:rPr>
        <w:t>He was called the Son of God, and was so; therefore the world did not own him any more than it owns us; because "it knew not him whose Son he was."*</w:t>
      </w:r>
    </w:p>
    <w:p w14:paraId="611CBBAA">
      <w:pPr>
        <w:pStyle w:val="4"/>
        <w:spacing w:before="0"/>
        <w:ind w:left="0" w:right="0"/>
        <w:jc w:val="left"/>
        <w:rPr>
          <w:rFonts w:hint="eastAsia"/>
        </w:rPr>
      </w:pPr>
      <w:r>
        <w:rPr>
          <w:rFonts w:hint="eastAsia"/>
        </w:rPr>
        <w:t>祂被称为神的儿子，并且确实如此；因此世界不承认祂，正如不承认我们一样；因为“它不认识祂是谁的儿子。”*</w:t>
      </w:r>
    </w:p>
    <w:p w14:paraId="570E0DEB">
      <w:pPr>
        <w:pStyle w:val="4"/>
        <w:spacing w:before="0"/>
        <w:ind w:left="0" w:right="0"/>
        <w:jc w:val="left"/>
        <w:rPr>
          <w:rFonts w:hint="eastAsia"/>
        </w:rPr>
      </w:pPr>
    </w:p>
    <w:p w14:paraId="1A8F0432">
      <w:pPr>
        <w:pStyle w:val="4"/>
        <w:spacing w:before="0"/>
        <w:ind w:left="0" w:right="0"/>
        <w:jc w:val="left"/>
        <w:rPr>
          <w:rFonts w:hint="eastAsia"/>
        </w:rPr>
      </w:pPr>
      <w:r>
        <w:rPr>
          <w:rFonts w:hint="eastAsia"/>
        </w:rPr>
        <w:t>The world could not understand his thorough sympathy with God; his burning zeal for God; his holy anger kindled at the sight of whatever outraged the righteous character and claims of God; his lofty, uncompromising loyalty to God's righteous government and law; his tender concern for the little ones given to him by God, that they might be shielded from man's wrong and led in God's righteous way.</w:t>
      </w:r>
    </w:p>
    <w:p w14:paraId="27F6A152">
      <w:pPr>
        <w:pStyle w:val="4"/>
        <w:spacing w:before="0"/>
        <w:ind w:left="0" w:right="0"/>
        <w:jc w:val="left"/>
        <w:rPr>
          <w:rFonts w:hint="eastAsia"/>
        </w:rPr>
      </w:pPr>
      <w:r>
        <w:rPr>
          <w:rFonts w:hint="eastAsia"/>
        </w:rPr>
        <w:t>世界无法理解祂对神的彻底同情；祂对神火热的心；祂看见任何冒犯神公义品格和权利的事物时所燃起的圣洁怒火；祂对神公义治理和律法崇高而不妥协的忠诚；祂对神所赐给祂的小孩子的温柔关怀，好叫他们能免受人的伤害，并被引导走神公义的道路。</w:t>
      </w:r>
    </w:p>
    <w:p w14:paraId="23C341BF">
      <w:pPr>
        <w:pStyle w:val="4"/>
        <w:spacing w:before="0"/>
        <w:ind w:left="0" w:right="0"/>
        <w:jc w:val="left"/>
        <w:rPr>
          <w:rFonts w:hint="eastAsia"/>
        </w:rPr>
      </w:pPr>
    </w:p>
    <w:p w14:paraId="4E14D5ED">
      <w:pPr>
        <w:pStyle w:val="4"/>
        <w:spacing w:before="0"/>
        <w:ind w:left="0" w:right="0"/>
        <w:jc w:val="left"/>
        <w:rPr>
          <w:rFonts w:hint="eastAsia"/>
        </w:rPr>
      </w:pPr>
      <w:r>
        <w:rPr>
          <w:rFonts w:hint="eastAsia"/>
        </w:rPr>
        <w:t>His being the Son of God, not in name only but in nature also;—his being so constantly and consistently true, in all his life, and in his death, to what his sonship involved;—was the very thing which made him incomprehensible to the world.</w:t>
      </w:r>
    </w:p>
    <w:p w14:paraId="56A29583">
      <w:pPr>
        <w:pStyle w:val="4"/>
        <w:spacing w:before="0"/>
        <w:ind w:left="0" w:right="0"/>
        <w:jc w:val="left"/>
        <w:rPr>
          <w:rFonts w:hint="eastAsia"/>
        </w:rPr>
      </w:pPr>
      <w:r>
        <w:rPr>
          <w:rFonts w:hint="eastAsia"/>
        </w:rPr>
        <w:t>祂作为神的儿子，不仅在名义上，也在本性上；——祂在整个生命和死亡中，对祂儿子名分所包含的一切，都如此持续而一贯地真实；——正是这一点使祂为世界所不理解。</w:t>
      </w:r>
    </w:p>
    <w:p w14:paraId="3E975566">
      <w:pPr>
        <w:pStyle w:val="4"/>
        <w:spacing w:before="0"/>
        <w:ind w:left="0" w:right="0"/>
        <w:jc w:val="left"/>
        <w:rPr>
          <w:rFonts w:hint="eastAsia"/>
        </w:rPr>
      </w:pPr>
    </w:p>
    <w:p w14:paraId="54FD8EE4">
      <w:pPr>
        <w:pStyle w:val="4"/>
        <w:spacing w:before="0"/>
        <w:ind w:left="0" w:right="0"/>
        <w:jc w:val="left"/>
        <w:rPr>
          <w:rFonts w:hint="eastAsia"/>
        </w:rPr>
      </w:pPr>
      <w:r>
        <w:rPr>
          <w:rFonts w:hint="eastAsia"/>
        </w:rPr>
        <w:t>Even his own chosen ones, when he was in the crisis and agony of doing righteousness, knew him not.</w:t>
      </w:r>
    </w:p>
    <w:p w14:paraId="4C9BBC49">
      <w:pPr>
        <w:pStyle w:val="4"/>
        <w:spacing w:before="0"/>
        <w:ind w:left="0" w:right="0"/>
        <w:jc w:val="left"/>
        <w:rPr>
          <w:rFonts w:hint="eastAsia"/>
        </w:rPr>
      </w:pPr>
      <w:r>
        <w:rPr>
          <w:rFonts w:hint="eastAsia"/>
        </w:rPr>
        <w:t>即使是祂自己所拣选的人，当祂处于行公义的危机和痛苦之中时，也不认识祂。</w:t>
      </w:r>
    </w:p>
    <w:p w14:paraId="52DB99CE">
      <w:pPr>
        <w:pStyle w:val="4"/>
        <w:spacing w:before="0"/>
        <w:ind w:left="0" w:right="0"/>
        <w:jc w:val="left"/>
        <w:rPr>
          <w:rFonts w:hint="eastAsia"/>
        </w:rPr>
      </w:pPr>
    </w:p>
    <w:p w14:paraId="4C611773">
      <w:pPr>
        <w:pStyle w:val="4"/>
        <w:spacing w:before="0"/>
        <w:ind w:left="0" w:right="0"/>
        <w:jc w:val="left"/>
        <w:rPr>
          <w:rFonts w:hint="eastAsia"/>
        </w:rPr>
      </w:pPr>
      <w:r>
        <w:rPr>
          <w:rFonts w:hint="eastAsia"/>
        </w:rPr>
        <w:t>The three who should have watched with him in the garden, slept.</w:t>
      </w:r>
    </w:p>
    <w:p w14:paraId="1F424248">
      <w:pPr>
        <w:pStyle w:val="4"/>
        <w:spacing w:before="0"/>
        <w:ind w:left="0" w:right="0"/>
        <w:jc w:val="left"/>
        <w:rPr>
          <w:rFonts w:hint="eastAsia"/>
        </w:rPr>
      </w:pPr>
      <w:r>
        <w:rPr>
          <w:rFonts w:hint="eastAsia"/>
        </w:rPr>
        <w:t>那三个本该与祂一同在园中儆醒的人，却睡着了。</w:t>
      </w:r>
    </w:p>
    <w:p w14:paraId="6F320CA8">
      <w:pPr>
        <w:pStyle w:val="4"/>
        <w:spacing w:before="0"/>
        <w:ind w:left="0" w:right="0"/>
        <w:jc w:val="left"/>
        <w:rPr>
          <w:rFonts w:hint="eastAsia"/>
        </w:rPr>
      </w:pPr>
    </w:p>
    <w:p w14:paraId="267194B5">
      <w:pPr>
        <w:pStyle w:val="4"/>
        <w:spacing w:before="0"/>
        <w:ind w:left="0" w:right="0"/>
        <w:jc w:val="left"/>
        <w:rPr>
          <w:rFonts w:hint="eastAsia"/>
        </w:rPr>
      </w:pPr>
      <w:r>
        <w:rPr>
          <w:rFonts w:hint="eastAsia"/>
        </w:rPr>
        <w:t>When he was on his way to trial and death, they all forsook him and fled.</w:t>
      </w:r>
    </w:p>
    <w:p w14:paraId="07D9E181">
      <w:pPr>
        <w:pStyle w:val="4"/>
        <w:spacing w:before="0"/>
        <w:ind w:left="0" w:right="0"/>
        <w:jc w:val="left"/>
        <w:rPr>
          <w:rFonts w:hint="eastAsia"/>
        </w:rPr>
      </w:pPr>
      <w:r>
        <w:rPr>
          <w:rFonts w:hint="eastAsia"/>
        </w:rPr>
        <w:t>当祂走向审判和死亡的路上时，他们都离弃祂逃跑了。</w:t>
      </w:r>
    </w:p>
    <w:p w14:paraId="75AAC344">
      <w:pPr>
        <w:pStyle w:val="4"/>
        <w:spacing w:before="0"/>
        <w:ind w:left="0" w:right="0"/>
        <w:jc w:val="left"/>
        <w:rPr>
          <w:rFonts w:hint="eastAsia"/>
        </w:rPr>
      </w:pPr>
    </w:p>
    <w:p w14:paraId="42CC3D97">
      <w:pPr>
        <w:pStyle w:val="4"/>
        <w:spacing w:before="0"/>
        <w:ind w:left="0" w:right="0"/>
        <w:jc w:val="left"/>
        <w:rPr>
          <w:rFonts w:hint="eastAsia"/>
        </w:rPr>
      </w:pPr>
      <w:r>
        <w:rPr>
          <w:rFonts w:hint="eastAsia"/>
        </w:rPr>
        <w:t>They knew him not as the Father's "righteous servant, by his righteousness justifying many, through bearing their iniquities;" because they knew not the righteous Father himself, laying upon him their iniquities.</w:t>
      </w:r>
    </w:p>
    <w:p w14:paraId="66C797A7">
      <w:pPr>
        <w:pStyle w:val="4"/>
        <w:spacing w:before="0"/>
        <w:ind w:left="0" w:right="0"/>
        <w:jc w:val="left"/>
        <w:rPr>
          <w:rFonts w:hint="eastAsia"/>
        </w:rPr>
      </w:pPr>
      <w:r>
        <w:rPr>
          <w:rFonts w:hint="eastAsia"/>
        </w:rPr>
        <w:t>他们不认识祂是父的“公义仆人，藉着祂的公义使许多人称义，因祂担当他们的罪孽；”因为他们不认识公义的父自己，将他们的罪孽加在祂身上。</w:t>
      </w:r>
    </w:p>
    <w:p w14:paraId="65B88D2D">
      <w:pPr>
        <w:pStyle w:val="4"/>
        <w:spacing w:before="0"/>
        <w:ind w:left="0" w:right="0"/>
        <w:jc w:val="left"/>
        <w:rPr>
          <w:rFonts w:hint="eastAsia"/>
        </w:rPr>
      </w:pPr>
    </w:p>
    <w:p w14:paraId="610A0FDD">
      <w:pPr>
        <w:pStyle w:val="4"/>
        <w:spacing w:before="0"/>
        <w:ind w:left="0" w:right="0"/>
        <w:jc w:val="left"/>
        <w:rPr>
          <w:rFonts w:hint="eastAsia"/>
        </w:rPr>
      </w:pPr>
      <w:r>
        <w:rPr>
          <w:rFonts w:hint="eastAsia"/>
        </w:rPr>
        <w:t>He was left alone with the Father in that last scene of all (John 16:32).</w:t>
      </w:r>
    </w:p>
    <w:p w14:paraId="51864139">
      <w:pPr>
        <w:pStyle w:val="4"/>
        <w:spacing w:before="0"/>
        <w:ind w:left="0" w:right="0"/>
        <w:jc w:val="left"/>
        <w:rPr>
          <w:rFonts w:hint="eastAsia"/>
        </w:rPr>
      </w:pPr>
      <w:r>
        <w:rPr>
          <w:rFonts w:hint="eastAsia"/>
        </w:rPr>
        <w:t>在最后那一幕中，祂与父独处（约翰福音 16:32）。</w:t>
      </w:r>
    </w:p>
    <w:p w14:paraId="6FD08F27">
      <w:pPr>
        <w:pStyle w:val="4"/>
        <w:spacing w:before="0"/>
        <w:ind w:left="0" w:right="0"/>
        <w:jc w:val="left"/>
        <w:rPr>
          <w:rFonts w:hint="eastAsia"/>
        </w:rPr>
      </w:pPr>
    </w:p>
    <w:p w14:paraId="120B20DF">
      <w:pPr>
        <w:pStyle w:val="4"/>
        <w:spacing w:before="0"/>
        <w:ind w:left="0" w:right="0"/>
        <w:jc w:val="left"/>
        <w:rPr>
          <w:rFonts w:hint="eastAsia"/>
        </w:rPr>
      </w:pPr>
      <w:r>
        <w:rPr>
          <w:rFonts w:hint="eastAsia"/>
        </w:rPr>
        <w:t>All throughout he was constrained painfully to realise the fact that his mission from the righteous Father, and the righteous meaning of it, were but dimly apprehended by his closest friends, and were wholly set at nought by a world "that by wisdom knew not God."</w:t>
      </w:r>
    </w:p>
    <w:p w14:paraId="7D9D6F8A">
      <w:pPr>
        <w:pStyle w:val="4"/>
        <w:spacing w:before="0"/>
        <w:ind w:left="0" w:right="0"/>
        <w:jc w:val="left"/>
        <w:rPr>
          <w:rFonts w:hint="eastAsia"/>
        </w:rPr>
      </w:pPr>
      <w:r>
        <w:rPr>
          <w:rFonts w:hint="eastAsia"/>
        </w:rPr>
        <w:t>自始至终，祂都痛苦地被迫认识到这样一个事实：祂从公义的父那里领受的使命，以及其公义的意义，祂最亲密的朋友也只是模糊地领会，并且完全被一个“凭智慧不认识神”的世界所藐视。</w:t>
      </w:r>
    </w:p>
    <w:p w14:paraId="43D59B47">
      <w:pPr>
        <w:pStyle w:val="4"/>
        <w:spacing w:before="0"/>
        <w:ind w:left="0" w:right="0"/>
        <w:jc w:val="left"/>
        <w:rPr>
          <w:rFonts w:hint="eastAsia"/>
        </w:rPr>
      </w:pPr>
    </w:p>
    <w:p w14:paraId="08935915">
      <w:pPr>
        <w:pStyle w:val="4"/>
        <w:spacing w:before="0"/>
        <w:ind w:left="0" w:right="0"/>
        <w:jc w:val="left"/>
        <w:rPr>
          <w:rFonts w:hint="eastAsia"/>
        </w:rPr>
      </w:pPr>
      <w:r>
        <w:rPr>
          <w:rFonts w:hint="eastAsia"/>
        </w:rPr>
        <w:t>That same world has not known God since, any more than it did before; his children have still to live in the midst of a world that knows not him, and therefore will not know them.</w:t>
      </w:r>
    </w:p>
    <w:p w14:paraId="64333BB8">
      <w:pPr>
        <w:pStyle w:val="4"/>
        <w:spacing w:before="0"/>
        <w:ind w:left="0" w:right="0"/>
        <w:jc w:val="left"/>
        <w:rPr>
          <w:rFonts w:hint="eastAsia"/>
        </w:rPr>
      </w:pPr>
      <w:r>
        <w:rPr>
          <w:rFonts w:hint="eastAsia"/>
        </w:rPr>
        <w:t>那个同样的世界，此后也未曾认识神，正如以前一样；祂的儿女仍然必须生活在一个不认识祂，因此也不认识他们的世界中。</w:t>
      </w:r>
    </w:p>
    <w:p w14:paraId="0E6DFBE7">
      <w:pPr>
        <w:pStyle w:val="4"/>
        <w:spacing w:before="0"/>
        <w:ind w:left="0" w:right="0"/>
        <w:jc w:val="left"/>
        <w:rPr>
          <w:rFonts w:hint="eastAsia"/>
        </w:rPr>
      </w:pPr>
    </w:p>
    <w:p w14:paraId="0646906B">
      <w:pPr>
        <w:pStyle w:val="4"/>
        <w:spacing w:before="0"/>
        <w:ind w:left="0" w:right="0"/>
        <w:jc w:val="left"/>
        <w:rPr>
          <w:rFonts w:hint="eastAsia"/>
        </w:rPr>
      </w:pPr>
      <w:r>
        <w:rPr>
          <w:rFonts w:hint="eastAsia"/>
        </w:rPr>
        <w:t>This is their trial, as it was Christ's.</w:t>
      </w:r>
    </w:p>
    <w:p w14:paraId="75A86F88">
      <w:pPr>
        <w:pStyle w:val="4"/>
        <w:spacing w:before="0"/>
        <w:ind w:left="0" w:right="0"/>
        <w:jc w:val="left"/>
        <w:rPr>
          <w:rFonts w:hint="eastAsia"/>
        </w:rPr>
      </w:pPr>
      <w:r>
        <w:rPr>
          <w:rFonts w:hint="eastAsia"/>
        </w:rPr>
        <w:t>这是他们的试炼，正如基督的试炼一样。</w:t>
      </w:r>
    </w:p>
    <w:p w14:paraId="0D1C682F">
      <w:pPr>
        <w:pStyle w:val="4"/>
        <w:spacing w:before="0"/>
        <w:ind w:left="0" w:right="0"/>
        <w:jc w:val="left"/>
        <w:rPr>
          <w:rFonts w:hint="eastAsia"/>
        </w:rPr>
      </w:pPr>
    </w:p>
    <w:p w14:paraId="403501E8">
      <w:pPr>
        <w:pStyle w:val="4"/>
        <w:spacing w:before="0"/>
        <w:ind w:left="0" w:right="0"/>
        <w:jc w:val="left"/>
        <w:rPr>
          <w:rFonts w:hint="eastAsia"/>
        </w:rPr>
      </w:pPr>
      <w:r>
        <w:rPr>
          <w:rFonts w:hint="eastAsia"/>
        </w:rPr>
        <w:t>And in one respect it is to them, if not a sorer or more painful, yet a more perilous trial, than it was to him.</w:t>
      </w:r>
    </w:p>
    <w:p w14:paraId="74817DBC">
      <w:pPr>
        <w:pStyle w:val="4"/>
        <w:spacing w:before="0"/>
        <w:ind w:left="0" w:right="0"/>
        <w:jc w:val="left"/>
        <w:rPr>
          <w:rFonts w:hint="eastAsia"/>
        </w:rPr>
      </w:pPr>
      <w:r>
        <w:rPr>
          <w:rFonts w:hint="eastAsia"/>
        </w:rPr>
        <w:t>并且在某个方面，这对他们来说，即使并非更痛苦或更难受，却也是比对祂而言更危险的试炼。</w:t>
      </w:r>
    </w:p>
    <w:p w14:paraId="3A537694">
      <w:pPr>
        <w:pStyle w:val="4"/>
        <w:spacing w:before="0"/>
        <w:ind w:left="0" w:right="0"/>
        <w:jc w:val="left"/>
        <w:rPr>
          <w:rFonts w:hint="eastAsia"/>
        </w:rPr>
      </w:pPr>
    </w:p>
    <w:p w14:paraId="73EB22C6">
      <w:pPr>
        <w:pStyle w:val="4"/>
        <w:spacing w:before="0"/>
        <w:ind w:left="0" w:right="0"/>
        <w:jc w:val="left"/>
        <w:rPr>
          <w:rFonts w:hint="eastAsia"/>
        </w:rPr>
      </w:pPr>
      <w:r>
        <w:rPr>
          <w:rFonts w:hint="eastAsia"/>
        </w:rPr>
        <w:t>If the world knew not him, he in a corresponding sense knew not it.</w:t>
      </w:r>
    </w:p>
    <w:p w14:paraId="66B9D270">
      <w:pPr>
        <w:pStyle w:val="4"/>
        <w:spacing w:before="0"/>
        <w:ind w:left="0" w:right="0"/>
        <w:jc w:val="left"/>
        <w:rPr>
          <w:rFonts w:hint="eastAsia"/>
        </w:rPr>
      </w:pPr>
      <w:r>
        <w:rPr>
          <w:rFonts w:hint="eastAsia"/>
        </w:rPr>
        <w:t>如果世界不认识祂，祂在相应的意义上也不认识它。</w:t>
      </w:r>
    </w:p>
    <w:p w14:paraId="40BAD600">
      <w:pPr>
        <w:pStyle w:val="4"/>
        <w:spacing w:before="0"/>
        <w:ind w:left="0" w:right="0"/>
        <w:jc w:val="left"/>
        <w:rPr>
          <w:rFonts w:hint="eastAsia"/>
        </w:rPr>
      </w:pPr>
    </w:p>
    <w:p w14:paraId="44D87739">
      <w:pPr>
        <w:pStyle w:val="4"/>
        <w:spacing w:before="0"/>
        <w:ind w:left="0" w:right="0"/>
        <w:jc w:val="left"/>
        <w:rPr>
          <w:rFonts w:hint="eastAsia"/>
        </w:rPr>
      </w:pPr>
      <w:r>
        <w:rPr>
          <w:rFonts w:hint="eastAsia"/>
        </w:rPr>
        <w:t>If the world had no sympathy with him in what he knew of the righteous Father, he had no sympathy with the world in what it thought of the righteous Father.</w:t>
      </w:r>
    </w:p>
    <w:p w14:paraId="22025661">
      <w:pPr>
        <w:pStyle w:val="4"/>
        <w:spacing w:before="0"/>
        <w:ind w:left="0" w:right="0"/>
        <w:jc w:val="left"/>
        <w:rPr>
          <w:rFonts w:hint="eastAsia"/>
        </w:rPr>
      </w:pPr>
      <w:r>
        <w:rPr>
          <w:rFonts w:hint="eastAsia"/>
        </w:rPr>
        <w:t>如果世界对祂所认识的公义的父毫无同情，祂对世界所思想的公义的父也毫无同情。</w:t>
      </w:r>
    </w:p>
    <w:p w14:paraId="2CECD264">
      <w:pPr>
        <w:pStyle w:val="4"/>
        <w:spacing w:before="0"/>
        <w:ind w:left="0" w:right="0"/>
        <w:jc w:val="left"/>
        <w:rPr>
          <w:rFonts w:hint="eastAsia"/>
        </w:rPr>
      </w:pPr>
    </w:p>
    <w:p w14:paraId="61B33960">
      <w:pPr>
        <w:pStyle w:val="4"/>
        <w:spacing w:before="0"/>
        <w:ind w:left="0" w:right="0"/>
        <w:jc w:val="left"/>
        <w:rPr>
          <w:rFonts w:hint="eastAsia"/>
        </w:rPr>
      </w:pPr>
      <w:r>
        <w:rPr>
          <w:rFonts w:hint="eastAsia"/>
        </w:rPr>
        <w:t>If men, not knowing God whose only begotten and well beloved Son he was, could not enter into his deep views of God's righteous character and claims, he had no leaning toward their loose notion of all in God's government being made to bend and give way to them, that they might not die.</w:t>
      </w:r>
    </w:p>
    <w:p w14:paraId="73B6853D">
      <w:pPr>
        <w:pStyle w:val="4"/>
        <w:spacing w:before="0"/>
        <w:ind w:left="0" w:right="0"/>
        <w:jc w:val="left"/>
        <w:rPr>
          <w:rFonts w:hint="eastAsia"/>
        </w:rPr>
      </w:pPr>
      <w:r>
        <w:rPr>
          <w:rFonts w:hint="eastAsia"/>
        </w:rPr>
        <w:t>如果世人，不认识神，祂是神的独生爱子，无法进入祂对神公义品格和权利的深刻看法，祂也绝不倾向于他们那种认为神治理中的一切都应当迁就他们，使他们不至死亡的松散观念。</w:t>
      </w:r>
    </w:p>
    <w:p w14:paraId="0DE2A783">
      <w:pPr>
        <w:pStyle w:val="4"/>
        <w:spacing w:before="0"/>
        <w:ind w:left="0" w:right="0"/>
        <w:jc w:val="left"/>
        <w:rPr>
          <w:rFonts w:hint="eastAsia"/>
        </w:rPr>
      </w:pPr>
    </w:p>
    <w:p w14:paraId="19074496">
      <w:pPr>
        <w:pStyle w:val="4"/>
        <w:spacing w:before="0"/>
        <w:ind w:left="0" w:right="0"/>
        <w:jc w:val="left"/>
        <w:rPr>
          <w:rFonts w:hint="eastAsia"/>
        </w:rPr>
      </w:pPr>
      <w:r>
        <w:rPr>
          <w:rFonts w:hint="eastAsia"/>
        </w:rPr>
        <w:t>That never could be his infirmity.</w:t>
      </w:r>
    </w:p>
    <w:p w14:paraId="5EB0D4CC">
      <w:pPr>
        <w:pStyle w:val="4"/>
        <w:spacing w:before="0"/>
        <w:ind w:left="0" w:right="0"/>
        <w:jc w:val="left"/>
        <w:rPr>
          <w:rFonts w:hint="eastAsia"/>
        </w:rPr>
      </w:pPr>
      <w:r>
        <w:rPr>
          <w:rFonts w:hint="eastAsia"/>
        </w:rPr>
        <w:t>那绝不可能是祂的软弱。</w:t>
      </w:r>
    </w:p>
    <w:p w14:paraId="47214602">
      <w:pPr>
        <w:pStyle w:val="4"/>
        <w:spacing w:before="0"/>
        <w:ind w:left="0" w:right="0"/>
        <w:jc w:val="left"/>
        <w:rPr>
          <w:rFonts w:hint="eastAsia"/>
        </w:rPr>
      </w:pPr>
    </w:p>
    <w:p w14:paraId="2D01402F">
      <w:pPr>
        <w:pStyle w:val="4"/>
        <w:spacing w:before="0"/>
        <w:ind w:left="0" w:right="0"/>
        <w:jc w:val="left"/>
        <w:rPr>
          <w:rFonts w:hint="eastAsia"/>
        </w:rPr>
      </w:pPr>
      <w:r>
        <w:rPr>
          <w:rFonts w:hint="eastAsia"/>
        </w:rPr>
        <w:t>But it is ours; it is our temptation.</w:t>
      </w:r>
    </w:p>
    <w:p w14:paraId="2B3C509D">
      <w:pPr>
        <w:pStyle w:val="4"/>
        <w:spacing w:before="0"/>
        <w:ind w:left="0" w:right="0"/>
        <w:jc w:val="left"/>
        <w:rPr>
          <w:rFonts w:hint="eastAsia"/>
        </w:rPr>
      </w:pPr>
      <w:r>
        <w:rPr>
          <w:rFonts w:hint="eastAsia"/>
        </w:rPr>
        <w:t>但那是我们的；那是我们的试探。</w:t>
      </w:r>
    </w:p>
    <w:p w14:paraId="636D7DD0">
      <w:pPr>
        <w:pStyle w:val="4"/>
        <w:spacing w:before="0"/>
        <w:ind w:left="0" w:right="0"/>
        <w:jc w:val="left"/>
        <w:rPr>
          <w:rFonts w:hint="eastAsia"/>
        </w:rPr>
      </w:pPr>
    </w:p>
    <w:p w14:paraId="262B9D37">
      <w:pPr>
        <w:pStyle w:val="4"/>
        <w:spacing w:before="0"/>
        <w:ind w:left="0" w:right="0"/>
        <w:jc w:val="left"/>
        <w:rPr>
          <w:rFonts w:hint="eastAsia"/>
        </w:rPr>
      </w:pPr>
      <w:r>
        <w:rPr>
          <w:rFonts w:hint="eastAsia"/>
        </w:rPr>
        <w:t>Children of God as we are called, and really are; "born of God," so as to be partakers of his nature, and to "do righteousness as he is righteous;" we are not so thoroughly rid of the old nature but that still we have too strong an inclination to think as the world thinks, and feel as the world feels, about the righteous God and his righteousness.</w:t>
      </w:r>
    </w:p>
    <w:p w14:paraId="76F2A614">
      <w:pPr>
        <w:pStyle w:val="4"/>
        <w:spacing w:before="0"/>
        <w:ind w:left="0" w:right="0"/>
        <w:jc w:val="left"/>
        <w:rPr>
          <w:rFonts w:hint="eastAsia"/>
        </w:rPr>
      </w:pPr>
      <w:r>
        <w:rPr>
          <w:rFonts w:hint="eastAsia"/>
        </w:rPr>
        <w:t>我们被称为神的儿女，并且确实如此；“从神生的”，以致于有份于祂的本性，并“行公义如同祂是公义的”；我们并非完全摆脱了旧的本性，以致于仍然有太强烈的倾向，像世界那样思想，像世界那样感受，关于公义的神和祂的公义。</w:t>
      </w:r>
    </w:p>
    <w:p w14:paraId="6C659D67">
      <w:pPr>
        <w:pStyle w:val="4"/>
        <w:spacing w:before="0"/>
        <w:ind w:left="0" w:right="0"/>
        <w:jc w:val="left"/>
        <w:rPr>
          <w:rFonts w:hint="eastAsia"/>
        </w:rPr>
      </w:pPr>
    </w:p>
    <w:p w14:paraId="14C0D6A8">
      <w:pPr>
        <w:pStyle w:val="4"/>
        <w:spacing w:before="0"/>
        <w:ind w:left="0" w:right="0"/>
        <w:jc w:val="left"/>
        <w:rPr>
          <w:rFonts w:hint="eastAsia"/>
        </w:rPr>
      </w:pPr>
      <w:r>
        <w:rPr>
          <w:rFonts w:hint="eastAsia"/>
        </w:rPr>
        <w:t>Especially when there comes to be a heavy strain upon us as God's children; and a strong case is made out for some concession; and we begin to doubt if we have not been too stiff and strict in refusing this or that compliance, or condemning this or that liberty; and ask if we might not perhaps do more good, and better serve the cause of righteousness and a righteous God, by being a little less precise and more accommodating.</w:t>
      </w:r>
    </w:p>
    <w:p w14:paraId="7C9BED97">
      <w:pPr>
        <w:pStyle w:val="4"/>
        <w:spacing w:before="0"/>
        <w:ind w:left="0" w:right="0"/>
        <w:jc w:val="left"/>
        <w:rPr>
          <w:rFonts w:hint="eastAsia"/>
        </w:rPr>
      </w:pPr>
      <w:r>
        <w:rPr>
          <w:rFonts w:hint="eastAsia"/>
        </w:rPr>
        <w:t>特别是当我们作为神的儿女承受巨大压力时；并且有充分的理由作出某些让步时；我们开始怀疑，我们是否在拒绝这种或那种顺从，或谴责这种或那种自由方面过于僵硬和严格了；并询问，我们是否可以通过稍微不那么精确和更迁就一些，来做得更好，更好地服事公义和公义的神的事业。</w:t>
      </w:r>
    </w:p>
    <w:p w14:paraId="44B9CB7F">
      <w:pPr>
        <w:pStyle w:val="4"/>
        <w:spacing w:before="0"/>
        <w:ind w:left="0" w:right="0"/>
        <w:jc w:val="left"/>
        <w:rPr>
          <w:rFonts w:hint="eastAsia"/>
        </w:rPr>
      </w:pPr>
    </w:p>
    <w:p w14:paraId="1A3236B6">
      <w:pPr>
        <w:pStyle w:val="4"/>
        <w:spacing w:before="0"/>
        <w:ind w:left="0" w:right="0"/>
        <w:jc w:val="left"/>
        <w:rPr>
          <w:rFonts w:hint="eastAsia"/>
        </w:rPr>
      </w:pPr>
      <w:r>
        <w:rPr>
          <w:rFonts w:hint="eastAsia"/>
        </w:rPr>
        <w:t>Yes; we might in that way disarm somewhat the world's hostility, and win a character for amiable courtesy and a liberal spirit.</w:t>
      </w:r>
    </w:p>
    <w:p w14:paraId="50F00DB5">
      <w:pPr>
        <w:pStyle w:val="4"/>
        <w:spacing w:before="0"/>
        <w:ind w:left="0" w:right="0"/>
        <w:jc w:val="left"/>
        <w:rPr>
          <w:rFonts w:hint="eastAsia"/>
        </w:rPr>
      </w:pPr>
      <w:r>
        <w:rPr>
          <w:rFonts w:hint="eastAsia"/>
        </w:rPr>
        <w:t>是的；我们或许可以藉此稍微消除世界的敌意，并赢得和蔼可亲、思想开明的名声。</w:t>
      </w:r>
    </w:p>
    <w:p w14:paraId="19470962">
      <w:pPr>
        <w:pStyle w:val="4"/>
        <w:spacing w:before="0"/>
        <w:ind w:left="0" w:right="0"/>
        <w:jc w:val="left"/>
        <w:rPr>
          <w:rFonts w:hint="eastAsia"/>
        </w:rPr>
      </w:pPr>
    </w:p>
    <w:p w14:paraId="38713D10">
      <w:pPr>
        <w:pStyle w:val="4"/>
        <w:spacing w:before="0"/>
        <w:ind w:left="0" w:right="0"/>
        <w:jc w:val="left"/>
        <w:rPr>
          <w:rFonts w:hint="eastAsia"/>
        </w:rPr>
      </w:pPr>
      <w:r>
        <w:rPr>
          <w:rFonts w:hint="eastAsia"/>
        </w:rPr>
        <w:t>The world might come to know us, so as to like us better than it does now; better than it likes our more scrupulous brethren.</w:t>
      </w:r>
    </w:p>
    <w:p w14:paraId="5EE3996E">
      <w:pPr>
        <w:pStyle w:val="4"/>
        <w:spacing w:before="0"/>
        <w:ind w:left="0" w:right="0"/>
        <w:jc w:val="left"/>
        <w:rPr>
          <w:rFonts w:hint="eastAsia"/>
        </w:rPr>
      </w:pPr>
      <w:r>
        <w:rPr>
          <w:rFonts w:hint="eastAsia"/>
        </w:rPr>
        <w:t>世界或许会认识我们，从而比现在更喜欢我们；比喜欢我们更严谨的弟兄更喜欢我们。</w:t>
      </w:r>
    </w:p>
    <w:p w14:paraId="15D0C1B4">
      <w:pPr>
        <w:pStyle w:val="4"/>
        <w:spacing w:before="0"/>
        <w:ind w:left="0" w:right="0"/>
        <w:jc w:val="left"/>
        <w:rPr>
          <w:rFonts w:hint="eastAsia"/>
        </w:rPr>
      </w:pPr>
    </w:p>
    <w:p w14:paraId="63BC2BA8">
      <w:pPr>
        <w:pStyle w:val="4"/>
        <w:spacing w:before="0"/>
        <w:ind w:left="0" w:right="0"/>
        <w:jc w:val="left"/>
        <w:rPr>
          <w:rFonts w:hint="eastAsia"/>
        </w:rPr>
      </w:pPr>
      <w:r>
        <w:rPr>
          <w:rFonts w:hint="eastAsia"/>
        </w:rPr>
        <w:t>But would not its knowing us in that way be just in proportion to our ceasing so far practically to be God's children, "doing righteousness as he is righteous?"</w:t>
      </w:r>
    </w:p>
    <w:p w14:paraId="5C4E8680">
      <w:pPr>
        <w:pStyle w:val="4"/>
        <w:spacing w:before="0"/>
        <w:ind w:left="0" w:right="0"/>
        <w:jc w:val="left"/>
        <w:rPr>
          <w:rFonts w:hint="eastAsia"/>
        </w:rPr>
      </w:pPr>
      <w:r>
        <w:rPr>
          <w:rFonts w:hint="eastAsia"/>
        </w:rPr>
        <w:t>但是，它以那种方式认识我们，难道不正是与我们实际上在某种程度上不再作神的儿女，“行公义如同祂是公义的”成正比吗？</w:t>
      </w:r>
    </w:p>
    <w:p w14:paraId="2838F658">
      <w:pPr>
        <w:pStyle w:val="4"/>
        <w:spacing w:before="0"/>
        <w:ind w:left="0" w:right="0"/>
        <w:jc w:val="left"/>
        <w:rPr>
          <w:rFonts w:hint="eastAsia"/>
        </w:rPr>
      </w:pPr>
    </w:p>
    <w:p w14:paraId="7DB64CBE">
      <w:pPr>
        <w:pStyle w:val="4"/>
        <w:spacing w:before="0"/>
        <w:ind w:left="0" w:right="0"/>
        <w:jc w:val="left"/>
        <w:rPr>
          <w:rFonts w:hint="eastAsia"/>
        </w:rPr>
      </w:pPr>
      <w:r>
        <w:rPr>
          <w:rFonts w:hint="eastAsia"/>
        </w:rPr>
        <w:t>Let us be upon our guard against so great a danger.</w:t>
      </w:r>
    </w:p>
    <w:p w14:paraId="3BF957DE">
      <w:pPr>
        <w:pStyle w:val="4"/>
        <w:spacing w:before="0"/>
        <w:ind w:left="0" w:right="0"/>
        <w:jc w:val="left"/>
        <w:rPr>
          <w:rFonts w:hint="eastAsia"/>
        </w:rPr>
      </w:pPr>
      <w:r>
        <w:rPr>
          <w:rFonts w:hint="eastAsia"/>
        </w:rPr>
        <w:t>让我们警惕如此巨大的危险。</w:t>
      </w:r>
    </w:p>
    <w:p w14:paraId="44982A38">
      <w:pPr>
        <w:pStyle w:val="4"/>
        <w:spacing w:before="0"/>
        <w:ind w:left="0" w:right="0"/>
        <w:jc w:val="left"/>
        <w:rPr>
          <w:rFonts w:hint="eastAsia"/>
        </w:rPr>
      </w:pPr>
    </w:p>
    <w:p w14:paraId="54FA7E3D">
      <w:pPr>
        <w:pStyle w:val="4"/>
        <w:spacing w:before="0"/>
        <w:ind w:left="0" w:right="0"/>
        <w:jc w:val="left"/>
        <w:rPr>
          <w:rFonts w:hint="eastAsia"/>
        </w:rPr>
      </w:pPr>
      <w:r>
        <w:rPr>
          <w:rFonts w:hint="eastAsia"/>
        </w:rPr>
        <w:t>Let us lay our account with having to judge and act on principles which the world cannot understand.</w:t>
      </w:r>
    </w:p>
    <w:p w14:paraId="36C157C6">
      <w:pPr>
        <w:pStyle w:val="4"/>
        <w:spacing w:before="0"/>
        <w:ind w:left="0" w:right="0"/>
        <w:jc w:val="left"/>
        <w:rPr>
          <w:rFonts w:hint="eastAsia"/>
        </w:rPr>
      </w:pPr>
      <w:r>
        <w:rPr>
          <w:rFonts w:hint="eastAsia"/>
        </w:rPr>
        <w:t>让我们准备好，必须根据世界无法理解的原则来判断和行事。</w:t>
      </w:r>
    </w:p>
    <w:p w14:paraId="7E155CBD">
      <w:pPr>
        <w:pStyle w:val="4"/>
        <w:spacing w:before="0"/>
        <w:ind w:left="0" w:right="0"/>
        <w:jc w:val="left"/>
        <w:rPr>
          <w:rFonts w:hint="eastAsia"/>
        </w:rPr>
      </w:pPr>
    </w:p>
    <w:p w14:paraId="19A07741">
      <w:pPr>
        <w:pStyle w:val="4"/>
        <w:spacing w:before="0"/>
        <w:ind w:left="0" w:right="0"/>
        <w:jc w:val="left"/>
        <w:rPr>
          <w:rFonts w:hint="eastAsia"/>
        </w:rPr>
      </w:pPr>
      <w:r>
        <w:rPr>
          <w:rFonts w:hint="eastAsia"/>
        </w:rPr>
        <w:t>Let us be God's children indeed; though on that very account the world that has not known God should not know us.</w:t>
      </w:r>
    </w:p>
    <w:p w14:paraId="3A0F2E62">
      <w:pPr>
        <w:pStyle w:val="4"/>
        <w:spacing w:before="0"/>
        <w:ind w:left="0" w:right="0"/>
        <w:jc w:val="left"/>
        <w:rPr>
          <w:rFonts w:hint="eastAsia"/>
        </w:rPr>
      </w:pPr>
      <w:r>
        <w:rPr>
          <w:rFonts w:hint="eastAsia"/>
        </w:rPr>
        <w:t>让我们确实作神的儿女；尽管正因如此，那不认识神的世界也不认识我们。</w:t>
      </w:r>
    </w:p>
    <w:p w14:paraId="6ABBC2EC">
      <w:pPr>
        <w:pStyle w:val="4"/>
        <w:spacing w:before="0"/>
        <w:ind w:left="0" w:right="0"/>
        <w:jc w:val="left"/>
        <w:rPr>
          <w:rFonts w:hint="eastAsia"/>
        </w:rPr>
      </w:pPr>
    </w:p>
    <w:p w14:paraId="4A105482">
      <w:pPr>
        <w:pStyle w:val="4"/>
        <w:spacing w:before="0"/>
        <w:ind w:left="0" w:right="0"/>
        <w:jc w:val="left"/>
        <w:rPr>
          <w:rFonts w:hint="eastAsia"/>
        </w:rPr>
      </w:pPr>
      <w:r>
        <w:rPr>
          <w:rFonts w:hint="eastAsia"/>
        </w:rPr>
        <w:t>III.For, whatever the world may think or say, "we are the children of God," his dear children; sharers of his divine nature; the objects of his fatherly love.</w:t>
      </w:r>
    </w:p>
    <w:p w14:paraId="1EC1DB1C">
      <w:pPr>
        <w:pStyle w:val="4"/>
        <w:spacing w:before="0"/>
        <w:ind w:left="0" w:right="0"/>
        <w:jc w:val="left"/>
        <w:rPr>
          <w:rFonts w:hint="eastAsia"/>
        </w:rPr>
      </w:pPr>
      <w:r>
        <w:rPr>
          <w:rFonts w:hint="eastAsia"/>
        </w:rPr>
        <w:t>三、因为，无论世界怎么想或怎么说，“我们是神的儿女”，祂亲爱的儿女；分享祂神圣的本性；祂父爱的对象。</w:t>
      </w:r>
    </w:p>
    <w:p w14:paraId="11EF7B3C">
      <w:pPr>
        <w:pStyle w:val="4"/>
        <w:spacing w:before="0"/>
        <w:ind w:left="0" w:right="0"/>
        <w:jc w:val="left"/>
        <w:rPr>
          <w:rFonts w:hint="eastAsia"/>
        </w:rPr>
      </w:pPr>
    </w:p>
    <w:p w14:paraId="78694912">
      <w:pPr>
        <w:pStyle w:val="4"/>
        <w:spacing w:before="0"/>
        <w:ind w:left="0" w:right="0"/>
        <w:jc w:val="left"/>
        <w:rPr>
          <w:rFonts w:hint="eastAsia"/>
        </w:rPr>
      </w:pPr>
      <w:r>
        <w:rPr>
          <w:rFonts w:hint="eastAsia"/>
        </w:rPr>
        <w:t>It concerns us to bear this in mind; to apprehend and feel it to be true.</w:t>
      </w:r>
    </w:p>
    <w:p w14:paraId="3413631B">
      <w:pPr>
        <w:pStyle w:val="4"/>
        <w:spacing w:before="0"/>
        <w:ind w:left="0" w:right="0"/>
        <w:jc w:val="left"/>
        <w:rPr>
          <w:rFonts w:hint="eastAsia"/>
        </w:rPr>
      </w:pPr>
      <w:r>
        <w:rPr>
          <w:rFonts w:hint="eastAsia"/>
        </w:rPr>
        <w:t>我们当牢记这一点；领会并感受到它是真实的。</w:t>
      </w:r>
    </w:p>
    <w:p w14:paraId="758107F5">
      <w:pPr>
        <w:pStyle w:val="4"/>
        <w:spacing w:before="0"/>
        <w:ind w:left="0" w:right="0"/>
        <w:jc w:val="left"/>
        <w:rPr>
          <w:rFonts w:hint="eastAsia"/>
        </w:rPr>
      </w:pPr>
    </w:p>
    <w:p w14:paraId="7273FA78">
      <w:pPr>
        <w:pStyle w:val="4"/>
        <w:spacing w:before="0"/>
        <w:ind w:left="0" w:right="0"/>
        <w:jc w:val="left"/>
        <w:rPr>
          <w:rFonts w:hint="eastAsia"/>
        </w:rPr>
      </w:pPr>
      <w:r>
        <w:rPr>
          <w:rFonts w:hint="eastAsia"/>
        </w:rPr>
        <w:t>It is our safety to do so.</w:t>
      </w:r>
    </w:p>
    <w:p w14:paraId="2F49628D">
      <w:pPr>
        <w:pStyle w:val="4"/>
        <w:spacing w:before="0"/>
        <w:ind w:left="0" w:right="0"/>
        <w:jc w:val="left"/>
        <w:rPr>
          <w:rFonts w:hint="eastAsia"/>
        </w:rPr>
      </w:pPr>
      <w:r>
        <w:rPr>
          <w:rFonts w:hint="eastAsia"/>
        </w:rPr>
        <w:t>这样做是我们的安全。</w:t>
      </w:r>
    </w:p>
    <w:p w14:paraId="6494A061">
      <w:pPr>
        <w:pStyle w:val="4"/>
        <w:spacing w:before="0"/>
        <w:ind w:left="0" w:right="0"/>
        <w:jc w:val="left"/>
        <w:rPr>
          <w:rFonts w:hint="eastAsia"/>
        </w:rPr>
      </w:pPr>
    </w:p>
    <w:p w14:paraId="7074D8B2">
      <w:pPr>
        <w:pStyle w:val="4"/>
        <w:spacing w:before="0"/>
        <w:ind w:left="0" w:right="0"/>
        <w:jc w:val="left"/>
        <w:rPr>
          <w:rFonts w:hint="eastAsia"/>
        </w:rPr>
      </w:pPr>
      <w:r>
        <w:rPr>
          <w:rFonts w:hint="eastAsia"/>
        </w:rPr>
        <w:t>It is what is due to ourselves; it is what God expects, and has a right to expect, from us.</w:t>
      </w:r>
    </w:p>
    <w:p w14:paraId="67126DF8">
      <w:pPr>
        <w:pStyle w:val="4"/>
        <w:spacing w:before="0"/>
        <w:ind w:left="0" w:right="0"/>
        <w:jc w:val="left"/>
        <w:rPr>
          <w:rFonts w:hint="eastAsia"/>
        </w:rPr>
      </w:pPr>
      <w:r>
        <w:rPr>
          <w:rFonts w:hint="eastAsia"/>
        </w:rPr>
        <w:t>这是我们应得的；这是神期望，并且有权期望我们做的。</w:t>
      </w:r>
    </w:p>
    <w:p w14:paraId="18121681">
      <w:pPr>
        <w:pStyle w:val="4"/>
        <w:spacing w:before="0"/>
        <w:ind w:left="0" w:right="0"/>
        <w:jc w:val="left"/>
        <w:rPr>
          <w:rFonts w:hint="eastAsia"/>
        </w:rPr>
      </w:pPr>
    </w:p>
    <w:p w14:paraId="439E5CB5">
      <w:pPr>
        <w:pStyle w:val="4"/>
        <w:spacing w:before="0"/>
        <w:ind w:left="0" w:right="0"/>
        <w:jc w:val="left"/>
        <w:rPr>
          <w:rFonts w:hint="eastAsia"/>
        </w:rPr>
      </w:pPr>
      <w:r>
        <w:rPr>
          <w:rFonts w:hint="eastAsia"/>
        </w:rPr>
        <w:t>And it is especially on our community of nature with God, as being "born of him" and so "called his children," that we are to dwell.</w:t>
      </w:r>
    </w:p>
    <w:p w14:paraId="3E6852E4">
      <w:pPr>
        <w:pStyle w:val="4"/>
        <w:spacing w:before="0"/>
        <w:ind w:left="0" w:right="0"/>
        <w:jc w:val="left"/>
        <w:rPr>
          <w:rFonts w:hint="eastAsia"/>
        </w:rPr>
      </w:pPr>
      <w:r>
        <w:rPr>
          <w:rFonts w:hint="eastAsia"/>
        </w:rPr>
        <w:t>我们尤其要思想我们与神本性的相通，因为我们是“从祂而生”，因此“被称为祂的儿女”。</w:t>
      </w:r>
    </w:p>
    <w:p w14:paraId="27DBADC0">
      <w:pPr>
        <w:pStyle w:val="4"/>
        <w:spacing w:before="0"/>
        <w:ind w:left="0" w:right="0"/>
        <w:jc w:val="left"/>
        <w:rPr>
          <w:rFonts w:hint="eastAsia"/>
        </w:rPr>
      </w:pPr>
    </w:p>
    <w:p w14:paraId="3EDF4850">
      <w:pPr>
        <w:pStyle w:val="4"/>
        <w:spacing w:before="0"/>
        <w:ind w:left="0" w:right="0"/>
        <w:jc w:val="left"/>
        <w:rPr>
          <w:rFonts w:hint="eastAsia"/>
        </w:rPr>
      </w:pPr>
      <w:r>
        <w:rPr>
          <w:rFonts w:hint="eastAsia"/>
        </w:rPr>
        <w:t>It is not so much with a view to heighten our sense of privilege, as to deepen our sense of obligation, that John so emphatically repeats this assertion;—"Now are we the children of God."</w:t>
      </w:r>
    </w:p>
    <w:p w14:paraId="29754741">
      <w:pPr>
        <w:pStyle w:val="4"/>
        <w:spacing w:before="0"/>
        <w:ind w:left="0" w:right="0"/>
        <w:jc w:val="left"/>
        <w:rPr>
          <w:rFonts w:hint="eastAsia"/>
        </w:rPr>
      </w:pPr>
      <w:r>
        <w:rPr>
          <w:rFonts w:hint="eastAsia"/>
        </w:rPr>
        <w:t>约翰如此强调地重复这个断言——“我们现在是神的儿女”——并非主要为了增强我们的特权感，而是为了加深我们的责任感。</w:t>
      </w:r>
    </w:p>
    <w:p w14:paraId="4CAD62F9">
      <w:pPr>
        <w:pStyle w:val="4"/>
        <w:spacing w:before="0"/>
        <w:ind w:left="0" w:right="0"/>
        <w:jc w:val="left"/>
        <w:rPr>
          <w:rFonts w:hint="eastAsia"/>
        </w:rPr>
      </w:pPr>
    </w:p>
    <w:p w14:paraId="6E35D63E">
      <w:pPr>
        <w:pStyle w:val="4"/>
        <w:spacing w:before="0"/>
        <w:ind w:left="0" w:right="0"/>
        <w:jc w:val="left"/>
        <w:rPr>
          <w:rFonts w:hint="eastAsia"/>
        </w:rPr>
      </w:pPr>
      <w:r>
        <w:rPr>
          <w:rFonts w:hint="eastAsia"/>
        </w:rPr>
        <w:t>It is our nature, as such, being born of God, to "do righteousness, as we know him to be righteous."</w:t>
      </w:r>
    </w:p>
    <w:p w14:paraId="33E68679">
      <w:pPr>
        <w:pStyle w:val="4"/>
        <w:spacing w:before="0"/>
        <w:ind w:left="0" w:right="0"/>
        <w:jc w:val="left"/>
        <w:rPr>
          <w:rFonts w:hint="eastAsia"/>
        </w:rPr>
      </w:pPr>
      <w:r>
        <w:rPr>
          <w:rFonts w:hint="eastAsia"/>
        </w:rPr>
        <w:t>作为从神而生的人，行公义，如同我们知道祂是公义的一样，这是我们的本性。</w:t>
      </w:r>
    </w:p>
    <w:p w14:paraId="253F2FC7">
      <w:pPr>
        <w:pStyle w:val="4"/>
        <w:spacing w:before="0"/>
        <w:ind w:left="0" w:right="0"/>
        <w:jc w:val="left"/>
        <w:rPr>
          <w:rFonts w:hint="eastAsia"/>
        </w:rPr>
      </w:pPr>
    </w:p>
    <w:p w14:paraId="29EA496B">
      <w:pPr>
        <w:pStyle w:val="4"/>
        <w:spacing w:before="0"/>
        <w:ind w:left="0" w:right="0"/>
        <w:jc w:val="left"/>
        <w:rPr>
          <w:rFonts w:hint="eastAsia"/>
        </w:rPr>
      </w:pPr>
      <w:r>
        <w:rPr>
          <w:rFonts w:hint="eastAsia"/>
        </w:rPr>
        <w:t>That is a new nature in us, and it is to be cultivated, exercised, developed, ripened.</w:t>
      </w:r>
    </w:p>
    <w:p w14:paraId="1F3FA166">
      <w:pPr>
        <w:pStyle w:val="4"/>
        <w:spacing w:before="0"/>
        <w:ind w:left="0" w:right="0"/>
        <w:jc w:val="left"/>
        <w:rPr>
          <w:rFonts w:hint="eastAsia"/>
        </w:rPr>
      </w:pPr>
      <w:r>
        <w:rPr>
          <w:rFonts w:hint="eastAsia"/>
        </w:rPr>
        <w:t>那是我们里面的新本性，它需要被培养、操练、发展、成熟。</w:t>
      </w:r>
    </w:p>
    <w:p w14:paraId="70BA6075">
      <w:pPr>
        <w:pStyle w:val="4"/>
        <w:spacing w:before="0"/>
        <w:ind w:left="0" w:right="0"/>
        <w:jc w:val="left"/>
        <w:rPr>
          <w:rFonts w:hint="eastAsia"/>
        </w:rPr>
      </w:pPr>
    </w:p>
    <w:p w14:paraId="18BFA45B">
      <w:pPr>
        <w:pStyle w:val="4"/>
        <w:spacing w:before="0"/>
        <w:ind w:left="0" w:right="0"/>
        <w:jc w:val="left"/>
        <w:rPr>
          <w:rFonts w:hint="eastAsia"/>
        </w:rPr>
      </w:pPr>
      <w:r>
        <w:rPr>
          <w:rFonts w:hint="eastAsia"/>
        </w:rPr>
        <w:t>The field in which it is to grow and be matured is not at all congenial or favourable.</w:t>
      </w:r>
    </w:p>
    <w:p w14:paraId="179869A8">
      <w:pPr>
        <w:pStyle w:val="4"/>
        <w:spacing w:before="0"/>
        <w:ind w:left="0" w:right="0"/>
        <w:jc w:val="left"/>
        <w:rPr>
          <w:rFonts w:hint="eastAsia"/>
        </w:rPr>
      </w:pPr>
      <w:r>
        <w:rPr>
          <w:rFonts w:hint="eastAsia"/>
        </w:rPr>
        <w:t>它生长和成熟的田地，一点也不适合或有利。</w:t>
      </w:r>
    </w:p>
    <w:p w14:paraId="330F184F">
      <w:pPr>
        <w:pStyle w:val="4"/>
        <w:spacing w:before="0"/>
        <w:ind w:left="0" w:right="0"/>
        <w:jc w:val="left"/>
        <w:rPr>
          <w:rFonts w:hint="eastAsia"/>
        </w:rPr>
      </w:pPr>
    </w:p>
    <w:p w14:paraId="39C96E77">
      <w:pPr>
        <w:pStyle w:val="4"/>
        <w:spacing w:before="0"/>
        <w:ind w:left="0" w:right="0"/>
        <w:jc w:val="left"/>
        <w:rPr>
          <w:rFonts w:hint="eastAsia"/>
        </w:rPr>
      </w:pPr>
      <w:r>
        <w:rPr>
          <w:rFonts w:hint="eastAsia"/>
        </w:rPr>
        <w:t>It is the world, which not knowing him who begets, cannot be expected to know us who are begotten of him.</w:t>
      </w:r>
    </w:p>
    <w:p w14:paraId="2855E203">
      <w:pPr>
        <w:pStyle w:val="4"/>
        <w:spacing w:before="0"/>
        <w:ind w:left="0" w:right="0"/>
        <w:jc w:val="left"/>
        <w:rPr>
          <w:rFonts w:hint="eastAsia"/>
        </w:rPr>
      </w:pPr>
      <w:r>
        <w:rPr>
          <w:rFonts w:hint="eastAsia"/>
        </w:rPr>
        <w:t>这是世界，它不认识生我们的那一位，因此不能指望认识我们这些从祂而生的人。</w:t>
      </w:r>
    </w:p>
    <w:p w14:paraId="7F06A8F1">
      <w:pPr>
        <w:pStyle w:val="4"/>
        <w:spacing w:before="0"/>
        <w:ind w:left="0" w:right="0"/>
        <w:jc w:val="left"/>
        <w:rPr>
          <w:rFonts w:hint="eastAsia"/>
        </w:rPr>
      </w:pPr>
    </w:p>
    <w:p w14:paraId="57E64571">
      <w:pPr>
        <w:pStyle w:val="4"/>
        <w:spacing w:before="0"/>
        <w:ind w:left="0" w:right="0"/>
        <w:jc w:val="left"/>
        <w:rPr>
          <w:rFonts w:hint="eastAsia"/>
        </w:rPr>
      </w:pPr>
      <w:r>
        <w:rPr>
          <w:rFonts w:hint="eastAsia"/>
        </w:rPr>
        <w:t>It is the world, whose influences are all hostile to what is the great characteristic of the new nature in us which our being born of God creates, our "doing righteousness as we know that God is righteous."</w:t>
      </w:r>
    </w:p>
    <w:p w14:paraId="6AB77651">
      <w:pPr>
        <w:pStyle w:val="4"/>
        <w:spacing w:before="0"/>
        <w:ind w:left="0" w:right="0"/>
        <w:jc w:val="left"/>
        <w:rPr>
          <w:rFonts w:hint="eastAsia"/>
        </w:rPr>
      </w:pPr>
      <w:r>
        <w:rPr>
          <w:rFonts w:hint="eastAsia"/>
        </w:rPr>
        <w:t>这是世界，其所有影响都与我们里面新本性的伟大特征——我们从神而生所创造的，即我们“行公义如同我们知道神是公义的”——相敌对。</w:t>
      </w:r>
    </w:p>
    <w:p w14:paraId="256D811F">
      <w:pPr>
        <w:pStyle w:val="4"/>
        <w:spacing w:before="0"/>
        <w:ind w:left="0" w:right="0"/>
        <w:jc w:val="left"/>
        <w:rPr>
          <w:rFonts w:hint="eastAsia"/>
        </w:rPr>
      </w:pPr>
    </w:p>
    <w:p w14:paraId="75D2DC23">
      <w:pPr>
        <w:pStyle w:val="4"/>
        <w:spacing w:before="0"/>
        <w:ind w:left="0" w:right="0"/>
        <w:jc w:val="left"/>
        <w:rPr>
          <w:rFonts w:hint="eastAsia"/>
        </w:rPr>
      </w:pPr>
      <w:r>
        <w:rPr>
          <w:rFonts w:hint="eastAsia"/>
        </w:rPr>
        <w:t>Still that is our nature; our new nature: "Now are we the children of God."</w:t>
      </w:r>
    </w:p>
    <w:p w14:paraId="4D0E723D">
      <w:pPr>
        <w:pStyle w:val="4"/>
        <w:spacing w:before="0"/>
        <w:ind w:left="0" w:right="0"/>
        <w:jc w:val="left"/>
        <w:rPr>
          <w:rFonts w:hint="eastAsia"/>
        </w:rPr>
      </w:pPr>
      <w:r>
        <w:rPr>
          <w:rFonts w:hint="eastAsia"/>
        </w:rPr>
        <w:t>然而那是我们的本性；我们新的本性：“我们现在是神的儿女。”</w:t>
      </w:r>
    </w:p>
    <w:p w14:paraId="2FE5EEC1">
      <w:pPr>
        <w:pStyle w:val="4"/>
        <w:spacing w:before="0"/>
        <w:ind w:left="0" w:right="0"/>
        <w:jc w:val="left"/>
        <w:rPr>
          <w:rFonts w:hint="eastAsia"/>
        </w:rPr>
      </w:pPr>
    </w:p>
    <w:p w14:paraId="534F6687">
      <w:pPr>
        <w:pStyle w:val="4"/>
        <w:spacing w:before="0"/>
        <w:ind w:left="0" w:right="0"/>
        <w:jc w:val="left"/>
        <w:rPr>
          <w:rFonts w:hint="eastAsia"/>
        </w:rPr>
      </w:pPr>
      <w:r>
        <w:rPr>
          <w:rFonts w:hint="eastAsia"/>
        </w:rPr>
        <w:t>And be the world ever so unpropitious in its atmosphere and soil, we are here in it as "trees of righteousness, the planting of the Lord," to grow as his children, "that he may be glorified."</w:t>
      </w:r>
    </w:p>
    <w:p w14:paraId="3E0C1BF8">
      <w:pPr>
        <w:pStyle w:val="4"/>
        <w:spacing w:before="0"/>
        <w:ind w:left="0" w:right="0"/>
        <w:jc w:val="left"/>
        <w:rPr>
          <w:rFonts w:hint="eastAsia"/>
        </w:rPr>
      </w:pPr>
      <w:r>
        <w:rPr>
          <w:rFonts w:hint="eastAsia"/>
        </w:rPr>
        <w:t>并且，无论世界的氛围和土壤多么不利，我们都在其中，如同“公义树，耶和华所栽的”，作为祂的儿女成长，“好叫祂得荣耀。”</w:t>
      </w:r>
    </w:p>
    <w:p w14:paraId="7F864B39">
      <w:pPr>
        <w:pStyle w:val="4"/>
        <w:spacing w:before="0"/>
        <w:ind w:left="0" w:right="0"/>
        <w:jc w:val="left"/>
        <w:rPr>
          <w:rFonts w:hint="eastAsia"/>
        </w:rPr>
      </w:pPr>
    </w:p>
    <w:p w14:paraId="517FB8BE">
      <w:pPr>
        <w:pStyle w:val="4"/>
        <w:spacing w:before="0"/>
        <w:ind w:left="0" w:right="0"/>
        <w:jc w:val="left"/>
        <w:rPr>
          <w:rFonts w:hint="eastAsia"/>
        </w:rPr>
      </w:pPr>
      <w:r>
        <w:rPr>
          <w:rFonts w:hint="eastAsia"/>
        </w:rPr>
        <w:t>That is what is John's chief design, in reminding us, in this connection, that we are the children of God.</w:t>
      </w:r>
    </w:p>
    <w:p w14:paraId="56A64B1A">
      <w:pPr>
        <w:pStyle w:val="4"/>
        <w:spacing w:before="0"/>
        <w:ind w:left="0" w:right="0"/>
        <w:jc w:val="left"/>
        <w:rPr>
          <w:rFonts w:hint="eastAsia"/>
        </w:rPr>
      </w:pPr>
      <w:r>
        <w:rPr>
          <w:rFonts w:hint="eastAsia"/>
        </w:rPr>
        <w:t>这就是约翰在此提醒我们我们是神的儿女的主要目的。</w:t>
      </w:r>
    </w:p>
    <w:p w14:paraId="7867B893">
      <w:pPr>
        <w:pStyle w:val="4"/>
        <w:spacing w:before="0"/>
        <w:ind w:left="0" w:right="0"/>
        <w:jc w:val="left"/>
        <w:rPr>
          <w:rFonts w:hint="eastAsia"/>
        </w:rPr>
      </w:pPr>
    </w:p>
    <w:p w14:paraId="7FDCBF0E">
      <w:pPr>
        <w:pStyle w:val="4"/>
        <w:spacing w:before="0"/>
        <w:ind w:left="0" w:right="0"/>
        <w:jc w:val="left"/>
        <w:rPr>
          <w:rFonts w:hint="eastAsia"/>
        </w:rPr>
      </w:pPr>
      <w:r>
        <w:rPr>
          <w:rFonts w:hint="eastAsia"/>
        </w:rPr>
        <w:t>Other views are not to be excluded.</w:t>
      </w:r>
    </w:p>
    <w:p w14:paraId="078B2D04">
      <w:pPr>
        <w:pStyle w:val="4"/>
        <w:spacing w:before="0"/>
        <w:ind w:left="0" w:right="0"/>
        <w:jc w:val="left"/>
        <w:rPr>
          <w:rFonts w:hint="eastAsia"/>
        </w:rPr>
      </w:pPr>
      <w:r>
        <w:rPr>
          <w:rFonts w:hint="eastAsia"/>
        </w:rPr>
        <w:t>其他观点不应被排除。</w:t>
      </w:r>
    </w:p>
    <w:p w14:paraId="65828BB1">
      <w:pPr>
        <w:pStyle w:val="4"/>
        <w:spacing w:before="0"/>
        <w:ind w:left="0" w:right="0"/>
        <w:jc w:val="left"/>
        <w:rPr>
          <w:rFonts w:hint="eastAsia"/>
        </w:rPr>
      </w:pPr>
    </w:p>
    <w:p w14:paraId="1662A1DD">
      <w:pPr>
        <w:pStyle w:val="4"/>
        <w:spacing w:before="0"/>
        <w:ind w:left="0" w:right="0"/>
        <w:jc w:val="left"/>
        <w:rPr>
          <w:rFonts w:hint="eastAsia"/>
        </w:rPr>
      </w:pPr>
      <w:r>
        <w:rPr>
          <w:rFonts w:hint="eastAsia"/>
        </w:rPr>
        <w:t>The high rank in God's kingdom; the intimate, familiar footing in his house; the warm place in his heart; which that wondrous manner of love bestowed upon us in our being called his children implies;—these all are animating and spirit-stirring motives to face the worst the world can do to us, through its not knowing us any more than it knows him whose children we are.</w:t>
      </w:r>
    </w:p>
    <w:p w14:paraId="6F047897">
      <w:pPr>
        <w:pStyle w:val="4"/>
        <w:spacing w:before="0"/>
        <w:ind w:left="0" w:right="0"/>
        <w:jc w:val="left"/>
        <w:rPr>
          <w:rFonts w:hint="eastAsia"/>
        </w:rPr>
      </w:pPr>
      <w:r>
        <w:rPr>
          <w:rFonts w:hint="eastAsia"/>
        </w:rPr>
        <w:t>在神的国度里崇高的地位；在祂家中亲密熟悉的关系；在祂心中温暖的位置；这一切都是父赐给我们，使我们被称为祂儿女的那种奇妙的爱所包含的；——这些都是激励人心、振奋精神的动机，使我们能面对世界因不认识我们，如同不认识我们所属的那位一样，而对我们所能做的一切最坏的事。</w:t>
      </w:r>
    </w:p>
    <w:p w14:paraId="35B79A87">
      <w:pPr>
        <w:pStyle w:val="4"/>
        <w:spacing w:before="0"/>
        <w:ind w:left="0" w:right="0"/>
        <w:jc w:val="left"/>
        <w:rPr>
          <w:rFonts w:hint="eastAsia"/>
        </w:rPr>
      </w:pPr>
    </w:p>
    <w:p w14:paraId="3B4D3289">
      <w:pPr>
        <w:pStyle w:val="4"/>
        <w:spacing w:before="0"/>
        <w:ind w:left="0" w:right="0"/>
        <w:jc w:val="left"/>
        <w:rPr>
          <w:rFonts w:hint="eastAsia"/>
        </w:rPr>
      </w:pPr>
      <w:r>
        <w:rPr>
          <w:rFonts w:hint="eastAsia"/>
        </w:rPr>
        <w:t>It is a legitimate source of comfort and encouragement when, disallowed of men, we have to fall back upon "the witness of the Spirit, witnessing with our spirits that we are the children of God; and if children then heirs; heirs of God, and joint-heirs with Christ."</w:t>
      </w:r>
    </w:p>
    <w:p w14:paraId="3A2B89DB">
      <w:pPr>
        <w:pStyle w:val="4"/>
        <w:spacing w:before="0"/>
        <w:ind w:left="0" w:right="0"/>
        <w:jc w:val="left"/>
        <w:rPr>
          <w:rFonts w:hint="eastAsia"/>
        </w:rPr>
      </w:pPr>
      <w:r>
        <w:rPr>
          <w:rFonts w:hint="eastAsia"/>
        </w:rPr>
        <w:t>当我们不被世人接纳，不得不依靠“圣灵与我们的心同证我们是神的儿女；既是儿女，便是后嗣；是神的后嗣，和基督同作后嗣”时，这无疑是一个合法的安慰和鼓励的源泉。</w:t>
      </w:r>
    </w:p>
    <w:p w14:paraId="70FDC023">
      <w:pPr>
        <w:pStyle w:val="4"/>
        <w:spacing w:before="0"/>
        <w:ind w:left="0" w:right="0"/>
        <w:jc w:val="left"/>
        <w:rPr>
          <w:rFonts w:hint="eastAsia"/>
        </w:rPr>
      </w:pPr>
    </w:p>
    <w:p w14:paraId="4327CA40">
      <w:pPr>
        <w:pStyle w:val="4"/>
        <w:spacing w:before="0"/>
        <w:ind w:left="0" w:right="0"/>
        <w:jc w:val="left"/>
        <w:rPr>
          <w:rFonts w:hint="eastAsia"/>
        </w:rPr>
      </w:pPr>
      <w:r>
        <w:rPr>
          <w:rFonts w:hint="eastAsia"/>
        </w:rPr>
        <w:t>It is, moreover, a strong and telling appeal that is made to our sense of honour, to every noble and generous impulse of the new nature in us, when we are reminded that we are sent as God's children into the very midst of a world that knows neither our Father nor ourselves; and sent for this very end, that we may approve ourselves to be his children indeed; and may "let our light so shine before men, that they may see our good works, and glorify our Father which is in heaven."</w:t>
      </w:r>
    </w:p>
    <w:p w14:paraId="76CB54FB">
      <w:pPr>
        <w:pStyle w:val="4"/>
        <w:spacing w:before="0"/>
        <w:ind w:left="0" w:right="0"/>
        <w:jc w:val="left"/>
        <w:rPr>
          <w:rFonts w:hint="eastAsia"/>
        </w:rPr>
      </w:pPr>
      <w:r>
        <w:rPr>
          <w:rFonts w:hint="eastAsia"/>
        </w:rPr>
        <w:t>此外，当我们被提醒，我们作为神的儿女被差遣到不认识我们的父也不认识我们自己的世界中间；并且正是为了这个目的而被差遣，好叫我们能证明自己确实是祂的儿女；并能“叫我们的光照在人前，叫他们看见我们的好行为，便将荣耀归给我们在天上的父”时，这对我们的荣誉感，对我们里面新本性的每一个高尚而慷慨的冲动，都是一个强烈而有力的呼吁。</w:t>
      </w:r>
    </w:p>
    <w:p w14:paraId="3B468579">
      <w:pPr>
        <w:pStyle w:val="4"/>
        <w:spacing w:before="0"/>
        <w:ind w:left="0" w:right="0"/>
        <w:jc w:val="left"/>
        <w:rPr>
          <w:rFonts w:hint="eastAsia"/>
        </w:rPr>
      </w:pPr>
    </w:p>
    <w:p w14:paraId="14CA2AFD">
      <w:pPr>
        <w:pStyle w:val="4"/>
        <w:spacing w:before="0"/>
        <w:ind w:left="0" w:right="0"/>
        <w:jc w:val="left"/>
        <w:rPr>
          <w:rFonts w:hint="eastAsia"/>
        </w:rPr>
      </w:pPr>
      <w:r>
        <w:rPr>
          <w:rFonts w:hint="eastAsia"/>
        </w:rPr>
        <w:t>In the face of the world's ignorance of us and of our Father, and its ignorant opposition to us and to our Father; though the world may refuse to acknowledge us as God's children, and give us credit for being what we profess to be; still let us not lose our own sense of the reality of what we are.</w:t>
      </w:r>
    </w:p>
    <w:p w14:paraId="2311E411">
      <w:pPr>
        <w:pStyle w:val="4"/>
        <w:spacing w:before="0"/>
        <w:ind w:left="0" w:right="0"/>
        <w:jc w:val="left"/>
        <w:rPr>
          <w:rFonts w:hint="eastAsia"/>
        </w:rPr>
      </w:pPr>
      <w:r>
        <w:rPr>
          <w:rFonts w:hint="eastAsia"/>
        </w:rPr>
        <w:t>面对世界对我们和我们父的无知，以及它对我们和我们父的无知反对；尽管世界可能拒绝承认我们是神的儿女，并相信我们所宣称的；我们仍然不要失去对自己真实身份的认识。</w:t>
      </w:r>
    </w:p>
    <w:p w14:paraId="03682F9C">
      <w:pPr>
        <w:pStyle w:val="4"/>
        <w:spacing w:before="0"/>
        <w:ind w:left="0" w:right="0"/>
        <w:jc w:val="left"/>
        <w:rPr>
          <w:rFonts w:hint="eastAsia"/>
        </w:rPr>
      </w:pPr>
    </w:p>
    <w:p w14:paraId="2D09666F">
      <w:pPr>
        <w:pStyle w:val="4"/>
        <w:spacing w:before="0"/>
        <w:ind w:left="0" w:right="0"/>
        <w:jc w:val="left"/>
        <w:rPr>
          <w:rFonts w:hint="eastAsia"/>
        </w:rPr>
      </w:pPr>
      <w:r>
        <w:rPr>
          <w:rFonts w:hint="eastAsia"/>
        </w:rPr>
        <w:t>Let us stay ourselves on the conviction that our being God's children is not a matter of opinion, dependent on the world's vote, but a matter of fact, flowing from the amazing manner of love which the Father hath bestowed upon us.</w:t>
      </w:r>
    </w:p>
    <w:p w14:paraId="710C2EA1">
      <w:pPr>
        <w:pStyle w:val="4"/>
        <w:spacing w:before="0"/>
        <w:ind w:left="0" w:right="0"/>
        <w:jc w:val="left"/>
        <w:rPr>
          <w:rFonts w:hint="eastAsia"/>
        </w:rPr>
      </w:pPr>
      <w:r>
        <w:rPr>
          <w:rFonts w:hint="eastAsia"/>
        </w:rPr>
        <w:t>让我们坚信，我们是神的儿女并非意见问题，不依赖于世界的投票，而是一个事实，源于父赐给我们的奇妙的爱。</w:t>
      </w:r>
    </w:p>
    <w:p w14:paraId="7A22B190">
      <w:pPr>
        <w:pStyle w:val="4"/>
        <w:spacing w:before="0"/>
        <w:ind w:left="0" w:right="0"/>
        <w:jc w:val="left"/>
        <w:rPr>
          <w:rFonts w:hint="eastAsia"/>
        </w:rPr>
      </w:pPr>
    </w:p>
    <w:p w14:paraId="2E6A6E92">
      <w:pPr>
        <w:pStyle w:val="4"/>
        <w:spacing w:before="0"/>
        <w:ind w:left="0" w:right="0"/>
        <w:jc w:val="left"/>
        <w:rPr>
          <w:rFonts w:hint="eastAsia"/>
        </w:rPr>
      </w:pPr>
      <w:r>
        <w:rPr>
          <w:rFonts w:hint="eastAsia"/>
        </w:rPr>
        <w:t>And let us be put, as the saying is, upon our mettle, to make good our claim to be God's children, by such a manifestation of our oneness of nature with him of whom we are born, as may, by God's blessing, overcome some of the world's ignorant unbelief, and lead some of the world's children to try that manner of love for themselves, to taste and see how good the Lord is.</w:t>
      </w:r>
    </w:p>
    <w:p w14:paraId="546971F5">
      <w:pPr>
        <w:pStyle w:val="4"/>
        <w:spacing w:before="0"/>
        <w:ind w:left="0" w:right="0"/>
        <w:jc w:val="left"/>
        <w:rPr>
          <w:rFonts w:hint="eastAsia"/>
        </w:rPr>
      </w:pPr>
      <w:r>
        <w:rPr>
          <w:rFonts w:hint="eastAsia"/>
        </w:rPr>
        <w:t>让我们，正如俗话所说，鼓起勇气，藉着显明我们与生我们的那一位本性合一，来证实我们是神儿女的宣告，这藉着神的祝福，或许能克服世界某些无知的不信，并引导世界某些儿女亲自尝试那种爱，尝尝主恩的滋味，便知道祂是美善。</w:t>
      </w:r>
    </w:p>
    <w:p w14:paraId="7F5E3A7A">
      <w:pPr>
        <w:pStyle w:val="4"/>
        <w:spacing w:before="0"/>
        <w:ind w:left="0" w:right="0"/>
        <w:jc w:val="left"/>
        <w:rPr>
          <w:rFonts w:hint="eastAsia"/>
        </w:rPr>
      </w:pPr>
    </w:p>
    <w:p w14:paraId="1D43138E">
      <w:pPr>
        <w:pStyle w:val="4"/>
        <w:spacing w:before="0"/>
        <w:ind w:left="0" w:right="0"/>
        <w:jc w:val="left"/>
        <w:rPr>
          <w:rFonts w:hint="eastAsia"/>
        </w:rPr>
      </w:pPr>
      <w:r>
        <w:rPr>
          <w:rFonts w:hint="eastAsia"/>
        </w:rPr>
        <w:t>These are important and relevant practical considerations, to which we do well to give heed.</w:t>
      </w:r>
    </w:p>
    <w:p w14:paraId="517332CC">
      <w:pPr>
        <w:pStyle w:val="4"/>
        <w:spacing w:before="0"/>
        <w:ind w:left="0" w:right="0"/>
        <w:jc w:val="left"/>
        <w:rPr>
          <w:rFonts w:hint="eastAsia"/>
        </w:rPr>
      </w:pPr>
      <w:r>
        <w:rPr>
          <w:rFonts w:hint="eastAsia"/>
        </w:rPr>
        <w:t>这些是重要而相关的实际考量，我们应当予以注意。</w:t>
      </w:r>
    </w:p>
    <w:p w14:paraId="39615AC2">
      <w:pPr>
        <w:pStyle w:val="4"/>
        <w:spacing w:before="0"/>
        <w:ind w:left="0" w:right="0"/>
        <w:jc w:val="left"/>
        <w:rPr>
          <w:rFonts w:hint="eastAsia"/>
        </w:rPr>
      </w:pPr>
    </w:p>
    <w:p w14:paraId="246C161F">
      <w:pPr>
        <w:pStyle w:val="4"/>
        <w:spacing w:before="0"/>
        <w:ind w:left="0" w:right="0"/>
        <w:jc w:val="left"/>
        <w:rPr>
          <w:rFonts w:hint="eastAsia"/>
        </w:rPr>
      </w:pPr>
      <w:r>
        <w:rPr>
          <w:rFonts w:hint="eastAsia"/>
        </w:rPr>
        <w:t>But they must not thrust aside the apostle's main design, which is that our own personal holiness may be preserved and may grow.</w:t>
      </w:r>
    </w:p>
    <w:p w14:paraId="6366E9F2">
      <w:pPr>
        <w:pStyle w:val="4"/>
        <w:spacing w:before="0"/>
        <w:ind w:left="0" w:right="0"/>
        <w:jc w:val="left"/>
        <w:rPr>
          <w:rFonts w:hint="eastAsia"/>
        </w:rPr>
      </w:pPr>
      <w:r>
        <w:rPr>
          <w:rFonts w:hint="eastAsia"/>
        </w:rPr>
        <w:t>但它们绝不能取代使徒的主要目的，那就是我们个人的圣洁得以保守并得以成长。</w:t>
      </w:r>
    </w:p>
    <w:p w14:paraId="48F6144D">
      <w:pPr>
        <w:pStyle w:val="4"/>
        <w:spacing w:before="0"/>
        <w:ind w:left="0" w:right="0"/>
        <w:jc w:val="left"/>
        <w:rPr>
          <w:rFonts w:hint="eastAsia"/>
        </w:rPr>
      </w:pPr>
    </w:p>
    <w:p w14:paraId="130E4DBA">
      <w:pPr>
        <w:pStyle w:val="4"/>
        <w:spacing w:before="0"/>
        <w:ind w:left="0" w:right="0"/>
        <w:jc w:val="left"/>
        <w:rPr>
          <w:rFonts w:hint="eastAsia"/>
        </w:rPr>
      </w:pPr>
      <w:r>
        <w:rPr>
          <w:rFonts w:hint="eastAsia"/>
        </w:rPr>
        <w:t>We are the children of God, as born of him; so born of him as to have the great fundamental principle of his righteous nature wrought and implanted in us.</w:t>
      </w:r>
    </w:p>
    <w:p w14:paraId="07FB4CBB">
      <w:pPr>
        <w:pStyle w:val="4"/>
        <w:spacing w:before="0"/>
        <w:ind w:left="0" w:right="0"/>
        <w:jc w:val="left"/>
        <w:rPr>
          <w:rFonts w:hint="eastAsia"/>
        </w:rPr>
      </w:pPr>
      <w:r>
        <w:rPr>
          <w:rFonts w:hint="eastAsia"/>
        </w:rPr>
        <w:t>我们是神的儿女，是从祂而生的；如此从祂而生，以致于祂公义本性的伟大基本原则在我们里面作成并栽植。</w:t>
      </w:r>
    </w:p>
    <w:p w14:paraId="3E4D6529">
      <w:pPr>
        <w:pStyle w:val="4"/>
        <w:spacing w:before="0"/>
        <w:ind w:left="0" w:right="0"/>
        <w:jc w:val="left"/>
        <w:rPr>
          <w:rFonts w:hint="eastAsia"/>
        </w:rPr>
      </w:pPr>
    </w:p>
    <w:p w14:paraId="30501CA5">
      <w:pPr>
        <w:pStyle w:val="4"/>
        <w:spacing w:before="0"/>
        <w:ind w:left="0" w:right="0"/>
        <w:jc w:val="left"/>
        <w:rPr>
          <w:rFonts w:hint="eastAsia"/>
        </w:rPr>
      </w:pPr>
      <w:r>
        <w:rPr>
          <w:rFonts w:hint="eastAsia"/>
        </w:rPr>
        <w:t>And our task, our trial, our probation, is, to give that principle fair play and full scope, in opposition to the world which disowns it; to act out all that is implied in our being God's children, in the very heart of the world which knows neither him nor us; to grow in filial likeness and filial love to God amid all the adverse influences of the world's ignorant ungodliness.</w:t>
      </w:r>
    </w:p>
    <w:p w14:paraId="11F14980">
      <w:pPr>
        <w:pStyle w:val="4"/>
        <w:spacing w:before="0"/>
        <w:ind w:left="0" w:right="0"/>
        <w:jc w:val="left"/>
        <w:rPr>
          <w:rFonts w:hint="eastAsia"/>
        </w:rPr>
      </w:pPr>
      <w:r>
        <w:rPr>
          <w:rFonts w:hint="eastAsia"/>
        </w:rPr>
        <w:t>我们的任务，我们的试炼，我们的考验，是让那个原则公平地发挥作用并充分施展，以对抗否认它的世界；在不认识祂也不认识我们的世界的核心，活出我们作为神儿女所包含的一切；在世界无知的不敬虔的所有不利影响中，在对神的孝顺相似和孝顺之爱中成长。</w:t>
      </w:r>
    </w:p>
    <w:p w14:paraId="30A19F34">
      <w:pPr>
        <w:pStyle w:val="4"/>
        <w:spacing w:before="0"/>
        <w:ind w:left="0" w:right="0"/>
        <w:jc w:val="left"/>
        <w:rPr>
          <w:rFonts w:hint="eastAsia"/>
        </w:rPr>
      </w:pPr>
    </w:p>
    <w:p w14:paraId="7A9481CF">
      <w:pPr>
        <w:pStyle w:val="4"/>
        <w:spacing w:before="0"/>
        <w:ind w:left="0" w:right="0"/>
        <w:jc w:val="left"/>
        <w:rPr>
          <w:rFonts w:hint="eastAsia"/>
        </w:rPr>
      </w:pPr>
      <w:r>
        <w:rPr>
          <w:rFonts w:hint="eastAsia"/>
        </w:rPr>
        <w:t>"Now are we the children of God," as being "born of him;" having his moral image stamped upon us; his moral nature formed in us.</w:t>
      </w:r>
    </w:p>
    <w:p w14:paraId="1F632544">
      <w:pPr>
        <w:pStyle w:val="4"/>
        <w:spacing w:before="0"/>
        <w:ind w:left="0" w:right="0"/>
        <w:jc w:val="left"/>
        <w:rPr>
          <w:rFonts w:hint="eastAsia"/>
        </w:rPr>
      </w:pPr>
      <w:r>
        <w:rPr>
          <w:rFonts w:hint="eastAsia"/>
        </w:rPr>
        <w:t>“我们现在是神的儿女”，因为我们“从祂而生”；祂的道德形象印在我们身上；祂的道德本性在我们里面形成。</w:t>
      </w:r>
    </w:p>
    <w:p w14:paraId="2D2ECA80">
      <w:pPr>
        <w:pStyle w:val="4"/>
        <w:spacing w:before="0"/>
        <w:ind w:left="0" w:right="0"/>
        <w:jc w:val="left"/>
        <w:rPr>
          <w:rFonts w:hint="eastAsia"/>
        </w:rPr>
      </w:pPr>
    </w:p>
    <w:p w14:paraId="12F7D276">
      <w:pPr>
        <w:pStyle w:val="4"/>
        <w:spacing w:before="0"/>
        <w:ind w:left="0" w:right="0"/>
        <w:jc w:val="left"/>
        <w:rPr>
          <w:rFonts w:hint="eastAsia"/>
        </w:rPr>
      </w:pPr>
      <w:r>
        <w:rPr>
          <w:rFonts w:hint="eastAsia"/>
        </w:rPr>
        <w:t>That is what we are ever more and more to realise ourselves to be, amid all the drawbacks and disadvantages of our present state.</w:t>
      </w:r>
    </w:p>
    <w:p w14:paraId="6D74C6AE">
      <w:pPr>
        <w:pStyle w:val="4"/>
        <w:spacing w:before="0"/>
        <w:ind w:left="0" w:right="0"/>
        <w:jc w:val="left"/>
        <w:rPr>
          <w:rFonts w:hint="eastAsia"/>
        </w:rPr>
      </w:pPr>
      <w:r>
        <w:rPr>
          <w:rFonts w:hint="eastAsia"/>
        </w:rPr>
        <w:t>那就是我们在目前状态的所有缺陷和不利条件中，要越来越认识到自己是什么。</w:t>
      </w:r>
    </w:p>
    <w:p w14:paraId="2D093A8D">
      <w:pPr>
        <w:pStyle w:val="4"/>
        <w:spacing w:before="0"/>
        <w:ind w:left="0" w:right="0"/>
        <w:jc w:val="left"/>
        <w:rPr>
          <w:rFonts w:hint="eastAsia"/>
        </w:rPr>
      </w:pPr>
    </w:p>
    <w:p w14:paraId="6CCFCAFA">
      <w:pPr>
        <w:pStyle w:val="4"/>
        <w:spacing w:before="0"/>
        <w:ind w:left="0" w:right="0"/>
        <w:jc w:val="left"/>
        <w:rPr>
          <w:rFonts w:hint="eastAsia"/>
        </w:rPr>
      </w:pPr>
      <w:r>
        <w:rPr>
          <w:rFonts w:hint="eastAsia"/>
        </w:rPr>
        <w:t>IV.And we are to do so all the rather, because these drawbacks and disadvantages will not last long.</w:t>
      </w:r>
    </w:p>
    <w:p w14:paraId="5B0D4854">
      <w:pPr>
        <w:pStyle w:val="4"/>
        <w:spacing w:before="0"/>
        <w:ind w:left="0" w:right="0"/>
        <w:jc w:val="left"/>
        <w:rPr>
          <w:rFonts w:hint="eastAsia"/>
        </w:rPr>
      </w:pPr>
      <w:r>
        <w:rPr>
          <w:rFonts w:hint="eastAsia"/>
        </w:rPr>
        <w:t>四、我们更当如此行，因为这些缺陷和不利条件不会长久。</w:t>
      </w:r>
    </w:p>
    <w:p w14:paraId="2AC5DF3B">
      <w:pPr>
        <w:pStyle w:val="4"/>
        <w:spacing w:before="0"/>
        <w:ind w:left="0" w:right="0"/>
        <w:jc w:val="left"/>
        <w:rPr>
          <w:rFonts w:hint="eastAsia"/>
        </w:rPr>
      </w:pPr>
    </w:p>
    <w:p w14:paraId="26B64C40">
      <w:pPr>
        <w:pStyle w:val="4"/>
        <w:spacing w:before="0"/>
        <w:ind w:left="0" w:right="0"/>
        <w:jc w:val="left"/>
        <w:rPr>
          <w:rFonts w:hint="eastAsia"/>
        </w:rPr>
      </w:pPr>
      <w:r>
        <w:rPr>
          <w:rFonts w:hint="eastAsia"/>
        </w:rPr>
        <w:t>We are only at the beginning of our life as God's children.</w:t>
      </w:r>
    </w:p>
    <w:p w14:paraId="2A4E8A02">
      <w:pPr>
        <w:pStyle w:val="4"/>
        <w:spacing w:before="0"/>
        <w:ind w:left="0" w:right="0"/>
        <w:jc w:val="left"/>
        <w:rPr>
          <w:rFonts w:hint="eastAsia"/>
        </w:rPr>
      </w:pPr>
      <w:r>
        <w:rPr>
          <w:rFonts w:hint="eastAsia"/>
        </w:rPr>
        <w:t>我们作为神的儿女，生命才刚刚开始。</w:t>
      </w:r>
    </w:p>
    <w:p w14:paraId="70BC95E1">
      <w:pPr>
        <w:pStyle w:val="4"/>
        <w:spacing w:before="0"/>
        <w:ind w:left="0" w:right="0"/>
        <w:jc w:val="left"/>
        <w:rPr>
          <w:rFonts w:hint="eastAsia"/>
        </w:rPr>
      </w:pPr>
    </w:p>
    <w:p w14:paraId="315059E5">
      <w:pPr>
        <w:pStyle w:val="4"/>
        <w:spacing w:before="0"/>
        <w:ind w:left="0" w:right="0"/>
        <w:jc w:val="left"/>
        <w:rPr>
          <w:rFonts w:hint="eastAsia"/>
        </w:rPr>
      </w:pPr>
      <w:r>
        <w:rPr>
          <w:rFonts w:hint="eastAsia"/>
        </w:rPr>
        <w:t>What we are, in that character, we grasp, or try to grasp, by faith; "what we shall be does not yet appear."</w:t>
      </w:r>
    </w:p>
    <w:p w14:paraId="1EF55208">
      <w:pPr>
        <w:pStyle w:val="4"/>
        <w:spacing w:before="0"/>
        <w:ind w:left="0" w:right="0"/>
        <w:jc w:val="left"/>
        <w:rPr>
          <w:rFonts w:hint="eastAsia"/>
        </w:rPr>
      </w:pPr>
      <w:r>
        <w:rPr>
          <w:rFonts w:hint="eastAsia"/>
        </w:rPr>
        <w:t>我们凭信心把握，或试图把握，我们作为那种品格是什么；“我们将来如何，还未显明。”</w:t>
      </w:r>
    </w:p>
    <w:p w14:paraId="23895576">
      <w:pPr>
        <w:pStyle w:val="4"/>
        <w:spacing w:before="0"/>
        <w:ind w:left="0" w:right="0"/>
        <w:jc w:val="left"/>
        <w:rPr>
          <w:rFonts w:hint="eastAsia"/>
        </w:rPr>
      </w:pPr>
    </w:p>
    <w:p w14:paraId="1C7A1DBB">
      <w:pPr>
        <w:pStyle w:val="4"/>
        <w:spacing w:before="0"/>
        <w:ind w:left="0" w:right="0"/>
        <w:jc w:val="left"/>
        <w:rPr>
          <w:rFonts w:hint="eastAsia"/>
        </w:rPr>
      </w:pPr>
      <w:r>
        <w:rPr>
          <w:rFonts w:hint="eastAsia"/>
        </w:rPr>
        <w:t>But it is to appear soon.</w:t>
      </w:r>
    </w:p>
    <w:p w14:paraId="288859B0">
      <w:pPr>
        <w:pStyle w:val="4"/>
        <w:spacing w:before="0"/>
        <w:ind w:left="0" w:right="0"/>
        <w:jc w:val="left"/>
        <w:rPr>
          <w:rFonts w:hint="eastAsia"/>
        </w:rPr>
      </w:pPr>
      <w:r>
        <w:rPr>
          <w:rFonts w:hint="eastAsia"/>
        </w:rPr>
        <w:t>但它很快就要显现了。</w:t>
      </w:r>
    </w:p>
    <w:p w14:paraId="6CB4AE87">
      <w:pPr>
        <w:pStyle w:val="4"/>
        <w:spacing w:before="0"/>
        <w:ind w:left="0" w:right="0"/>
        <w:jc w:val="left"/>
        <w:rPr>
          <w:rFonts w:hint="eastAsia"/>
        </w:rPr>
      </w:pPr>
    </w:p>
    <w:p w14:paraId="30EAC7A4">
      <w:pPr>
        <w:pStyle w:val="4"/>
        <w:spacing w:before="0"/>
        <w:ind w:left="0" w:right="0"/>
        <w:jc w:val="left"/>
        <w:rPr>
          <w:rFonts w:hint="eastAsia"/>
        </w:rPr>
      </w:pPr>
      <w:r>
        <w:rPr>
          <w:rFonts w:hint="eastAsia"/>
        </w:rPr>
        <w:t>And one thing we know about it is, that our participation in God's nature, as his children, must then be perfect, for our knowledge of him will be perfect: "We shall be like him, for we shall see him as he is."</w:t>
      </w:r>
    </w:p>
    <w:p w14:paraId="240DD280">
      <w:pPr>
        <w:pStyle w:val="4"/>
        <w:spacing w:before="0"/>
        <w:ind w:left="0" w:right="0"/>
        <w:jc w:val="left"/>
        <w:rPr>
          <w:rFonts w:hint="eastAsia"/>
        </w:rPr>
      </w:pPr>
      <w:r>
        <w:rPr>
          <w:rFonts w:hint="eastAsia"/>
        </w:rPr>
        <w:t>关于它，我们知道一件事，那就是我们作为祂的儿女，有份于神的本性，那时必定是完美的，因为我们对祂的认识将是完美的：“我们必要像祂，因为我们必得见祂的真体。”</w:t>
      </w:r>
    </w:p>
    <w:p w14:paraId="69A553E7">
      <w:pPr>
        <w:pStyle w:val="4"/>
        <w:spacing w:before="0"/>
        <w:ind w:left="0" w:right="0"/>
        <w:jc w:val="left"/>
        <w:rPr>
          <w:rFonts w:hint="eastAsia"/>
        </w:rPr>
      </w:pPr>
    </w:p>
    <w:p w14:paraId="040DCA1B">
      <w:pPr>
        <w:pStyle w:val="4"/>
        <w:spacing w:before="0"/>
        <w:ind w:left="0" w:right="0"/>
        <w:jc w:val="left"/>
        <w:rPr>
          <w:rFonts w:hint="eastAsia"/>
        </w:rPr>
      </w:pPr>
      <w:r>
        <w:rPr>
          <w:rFonts w:hint="eastAsia"/>
        </w:rPr>
        <w:t>This suggests two thoughts.</w:t>
      </w:r>
    </w:p>
    <w:p w14:paraId="14F87CED">
      <w:pPr>
        <w:pStyle w:val="4"/>
        <w:spacing w:before="0"/>
        <w:ind w:left="0" w:right="0"/>
        <w:jc w:val="left"/>
        <w:rPr>
          <w:rFonts w:hint="eastAsia"/>
        </w:rPr>
      </w:pPr>
      <w:r>
        <w:rPr>
          <w:rFonts w:hint="eastAsia"/>
        </w:rPr>
        <w:t>这暗示了两个想法。</w:t>
      </w:r>
    </w:p>
    <w:p w14:paraId="650E45F8">
      <w:pPr>
        <w:pStyle w:val="4"/>
        <w:spacing w:before="0"/>
        <w:ind w:left="0" w:right="0"/>
        <w:jc w:val="left"/>
        <w:rPr>
          <w:rFonts w:hint="eastAsia"/>
        </w:rPr>
      </w:pPr>
    </w:p>
    <w:p w14:paraId="1D08705E">
      <w:pPr>
        <w:pStyle w:val="4"/>
        <w:spacing w:before="0"/>
        <w:ind w:left="0" w:right="0"/>
        <w:jc w:val="left"/>
        <w:rPr>
          <w:rFonts w:hint="eastAsia"/>
        </w:rPr>
      </w:pPr>
      <w:r>
        <w:rPr>
          <w:rFonts w:hint="eastAsia"/>
        </w:rPr>
        <w:t>In the first place, what is set before us, as matter of hope in the future life, is not something different from what is to be attained, enjoyed, and improved by us, as matter of faith, and of the experience of faith, in the present life.</w:t>
      </w:r>
    </w:p>
    <w:p w14:paraId="3244A62C">
      <w:pPr>
        <w:pStyle w:val="4"/>
        <w:spacing w:before="0"/>
        <w:ind w:left="0" w:right="0"/>
        <w:jc w:val="left"/>
        <w:rPr>
          <w:rFonts w:hint="eastAsia"/>
        </w:rPr>
      </w:pPr>
      <w:r>
        <w:rPr>
          <w:rFonts w:hint="eastAsia"/>
        </w:rPr>
        <w:t>首先，摆在我们面前，作为来生盼望之事，并非与我们今生作为信心之事，以及信心经历之事所要达到、享受和改进的事物不同。</w:t>
      </w:r>
    </w:p>
    <w:p w14:paraId="7FA0A80C">
      <w:pPr>
        <w:pStyle w:val="4"/>
        <w:spacing w:before="0"/>
        <w:ind w:left="0" w:right="0"/>
        <w:jc w:val="left"/>
        <w:rPr>
          <w:rFonts w:hint="eastAsia"/>
        </w:rPr>
      </w:pPr>
    </w:p>
    <w:p w14:paraId="520F2730">
      <w:pPr>
        <w:pStyle w:val="4"/>
        <w:spacing w:before="0"/>
        <w:ind w:left="0" w:right="0"/>
        <w:jc w:val="left"/>
        <w:rPr>
          <w:rFonts w:hint="eastAsia"/>
        </w:rPr>
      </w:pPr>
      <w:r>
        <w:rPr>
          <w:rFonts w:hint="eastAsia"/>
        </w:rPr>
        <w:t>It is not that now we are the children of God, and that hereafter we are to be something else, or something more.</w:t>
      </w:r>
    </w:p>
    <w:p w14:paraId="06B8AEB6">
      <w:pPr>
        <w:pStyle w:val="4"/>
        <w:spacing w:before="0"/>
        <w:ind w:left="0" w:right="0"/>
        <w:jc w:val="left"/>
        <w:rPr>
          <w:rFonts w:hint="eastAsia"/>
        </w:rPr>
      </w:pPr>
      <w:r>
        <w:rPr>
          <w:rFonts w:hint="eastAsia"/>
        </w:rPr>
        <w:t>并非现在我们是神的儿女，将来我们要成为别的什么，或更多的什么。</w:t>
      </w:r>
    </w:p>
    <w:p w14:paraId="6E12C16D">
      <w:pPr>
        <w:pStyle w:val="4"/>
        <w:spacing w:before="0"/>
        <w:ind w:left="0" w:right="0"/>
        <w:jc w:val="left"/>
        <w:rPr>
          <w:rFonts w:hint="eastAsia"/>
        </w:rPr>
      </w:pPr>
    </w:p>
    <w:p w14:paraId="546FBD16">
      <w:pPr>
        <w:pStyle w:val="4"/>
        <w:spacing w:before="0"/>
        <w:ind w:left="0" w:right="0"/>
        <w:jc w:val="left"/>
        <w:rPr>
          <w:rFonts w:hint="eastAsia"/>
        </w:rPr>
      </w:pPr>
      <w:r>
        <w:rPr>
          <w:rFonts w:hint="eastAsia"/>
        </w:rPr>
        <w:t>No. The sole and simple contrast is between what we are now, as children of God, and what we shall be hereafter as such.</w:t>
      </w:r>
    </w:p>
    <w:p w14:paraId="0DCED847">
      <w:pPr>
        <w:pStyle w:val="4"/>
        <w:spacing w:before="0"/>
        <w:ind w:left="0" w:right="0"/>
        <w:jc w:val="left"/>
        <w:rPr>
          <w:rFonts w:hint="eastAsia"/>
        </w:rPr>
      </w:pPr>
      <w:r>
        <w:rPr>
          <w:rFonts w:hint="eastAsia"/>
        </w:rPr>
        <w:t>不。唯一而简单的对比在于我们现在作为神的儿女是什么，以及我们将来作为神的儿女会是什么。</w:t>
      </w:r>
    </w:p>
    <w:p w14:paraId="71F5A345">
      <w:pPr>
        <w:pStyle w:val="4"/>
        <w:spacing w:before="0"/>
        <w:ind w:left="0" w:right="0"/>
        <w:jc w:val="left"/>
        <w:rPr>
          <w:rFonts w:hint="eastAsia"/>
        </w:rPr>
      </w:pPr>
    </w:p>
    <w:p w14:paraId="3601A68B">
      <w:pPr>
        <w:pStyle w:val="4"/>
        <w:spacing w:before="0"/>
        <w:ind w:left="0" w:right="0"/>
        <w:jc w:val="left"/>
        <w:rPr>
          <w:rFonts w:hint="eastAsia"/>
        </w:rPr>
      </w:pPr>
      <w:r>
        <w:rPr>
          <w:rFonts w:hint="eastAsia"/>
        </w:rPr>
        <w:t>"Now we are the children of God;" "born of him;" partakers of his nature; "doing righteousness, as he is righteous," in the midst of a world that knows us not as doing righteousness, any more than it knows him, the righteous Father, whose righteousness we do.</w:t>
      </w:r>
    </w:p>
    <w:p w14:paraId="1984AD2B">
      <w:pPr>
        <w:pStyle w:val="4"/>
        <w:spacing w:before="0"/>
        <w:ind w:left="0" w:right="0"/>
        <w:jc w:val="left"/>
        <w:rPr>
          <w:rFonts w:hint="eastAsia"/>
        </w:rPr>
      </w:pPr>
      <w:r>
        <w:rPr>
          <w:rFonts w:hint="eastAsia"/>
        </w:rPr>
        <w:t>“我们现在是神的儿女；”“从祂而生；”有份于祂的本性；“行公义，如同祂是公义的，”在一个不认识我们行公义，如同不认识祂，我们所行之公义的公义父的世界中。</w:t>
      </w:r>
    </w:p>
    <w:p w14:paraId="2339A262">
      <w:pPr>
        <w:pStyle w:val="4"/>
        <w:spacing w:before="0"/>
        <w:ind w:left="0" w:right="0"/>
        <w:jc w:val="left"/>
        <w:rPr>
          <w:rFonts w:hint="eastAsia"/>
        </w:rPr>
      </w:pPr>
    </w:p>
    <w:p w14:paraId="7AED0BEF">
      <w:pPr>
        <w:pStyle w:val="4"/>
        <w:spacing w:before="0"/>
        <w:ind w:left="0" w:right="0"/>
        <w:jc w:val="left"/>
        <w:rPr>
          <w:rFonts w:hint="eastAsia"/>
        </w:rPr>
      </w:pPr>
      <w:r>
        <w:rPr>
          <w:rFonts w:hint="eastAsia"/>
        </w:rPr>
        <w:t>But "the world passes away, and the lust thereof;" and, lo! "new heavens and a new earth, wherein dwelleth righteousness!"</w:t>
      </w:r>
    </w:p>
    <w:p w14:paraId="06DE4B51">
      <w:pPr>
        <w:pStyle w:val="4"/>
        <w:spacing w:before="0"/>
        <w:ind w:left="0" w:right="0"/>
        <w:jc w:val="left"/>
        <w:rPr>
          <w:rFonts w:hint="eastAsia"/>
        </w:rPr>
      </w:pPr>
      <w:r>
        <w:rPr>
          <w:rFonts w:hint="eastAsia"/>
        </w:rPr>
        <w:t>但是“世界和其上的情欲都要过去；”看哪！“新天新地，有义居在其中！”</w:t>
      </w:r>
    </w:p>
    <w:p w14:paraId="790C2FB6">
      <w:pPr>
        <w:pStyle w:val="4"/>
        <w:spacing w:before="0"/>
        <w:ind w:left="0" w:right="0"/>
        <w:jc w:val="left"/>
        <w:rPr>
          <w:rFonts w:hint="eastAsia"/>
        </w:rPr>
      </w:pPr>
    </w:p>
    <w:p w14:paraId="10C96C42">
      <w:pPr>
        <w:pStyle w:val="4"/>
        <w:spacing w:before="0"/>
        <w:ind w:left="0" w:right="0"/>
        <w:jc w:val="left"/>
        <w:rPr>
          <w:rFonts w:hint="eastAsia"/>
        </w:rPr>
      </w:pPr>
      <w:r>
        <w:rPr>
          <w:rFonts w:hint="eastAsia"/>
        </w:rPr>
        <w:t>What shall we then be as children of God, in a new world, that knows both him and us, all whose arrangements and ongoings are in sympathy with him and us?</w:t>
      </w:r>
    </w:p>
    <w:p w14:paraId="0054EC00">
      <w:pPr>
        <w:pStyle w:val="4"/>
        <w:spacing w:before="0"/>
        <w:ind w:left="0" w:right="0"/>
        <w:jc w:val="left"/>
        <w:rPr>
          <w:rFonts w:hint="eastAsia"/>
        </w:rPr>
      </w:pPr>
      <w:r>
        <w:rPr>
          <w:rFonts w:hint="eastAsia"/>
        </w:rPr>
        <w:t>那么，在一个认识祂和我们，其所有安排和运作都与祂和我们相称的新世界里，我们作为神的儿女会是怎样呢？</w:t>
      </w:r>
    </w:p>
    <w:p w14:paraId="5F067A21">
      <w:pPr>
        <w:pStyle w:val="4"/>
        <w:spacing w:before="0"/>
        <w:ind w:left="0" w:right="0"/>
        <w:jc w:val="left"/>
        <w:rPr>
          <w:rFonts w:hint="eastAsia"/>
        </w:rPr>
      </w:pPr>
    </w:p>
    <w:p w14:paraId="34FE666A">
      <w:pPr>
        <w:pStyle w:val="4"/>
        <w:spacing w:before="0"/>
        <w:ind w:left="0" w:right="0"/>
        <w:jc w:val="left"/>
        <w:rPr>
          <w:rFonts w:hint="eastAsia"/>
        </w:rPr>
      </w:pPr>
      <w:r>
        <w:rPr>
          <w:rFonts w:hint="eastAsia"/>
        </w:rPr>
        <w:t>"It doth not yet appear."</w:t>
      </w:r>
    </w:p>
    <w:p w14:paraId="5CFF2ED1">
      <w:pPr>
        <w:pStyle w:val="4"/>
        <w:spacing w:before="0"/>
        <w:ind w:left="0" w:right="0"/>
        <w:jc w:val="left"/>
        <w:rPr>
          <w:rFonts w:hint="eastAsia"/>
        </w:rPr>
      </w:pPr>
      <w:r>
        <w:rPr>
          <w:rFonts w:hint="eastAsia"/>
        </w:rPr>
        <w:t>“还未显明。”</w:t>
      </w:r>
    </w:p>
    <w:p w14:paraId="6CF3AAF0">
      <w:pPr>
        <w:pStyle w:val="4"/>
        <w:spacing w:before="0"/>
        <w:ind w:left="0" w:right="0"/>
        <w:jc w:val="left"/>
        <w:rPr>
          <w:rFonts w:hint="eastAsia"/>
        </w:rPr>
      </w:pPr>
    </w:p>
    <w:p w14:paraId="49D1A1A2">
      <w:pPr>
        <w:pStyle w:val="4"/>
        <w:spacing w:before="0"/>
        <w:ind w:left="0" w:right="0"/>
        <w:jc w:val="left"/>
        <w:rPr>
          <w:rFonts w:hint="eastAsia"/>
        </w:rPr>
      </w:pPr>
      <w:r>
        <w:rPr>
          <w:rFonts w:hint="eastAsia"/>
        </w:rPr>
        <w:t>There is a veil hiding that glory from our eyes; and John does not lift it.</w:t>
      </w:r>
    </w:p>
    <w:p w14:paraId="4E610B3A">
      <w:pPr>
        <w:pStyle w:val="4"/>
        <w:spacing w:before="0"/>
        <w:ind w:left="0" w:right="0"/>
        <w:jc w:val="left"/>
        <w:rPr>
          <w:rFonts w:hint="eastAsia"/>
        </w:rPr>
      </w:pPr>
      <w:r>
        <w:rPr>
          <w:rFonts w:hint="eastAsia"/>
        </w:rPr>
        <w:t>有一层帕子遮蔽了那荣耀，使我们看不见；约翰并没有揭开它。</w:t>
      </w:r>
    </w:p>
    <w:p w14:paraId="0FE1933F">
      <w:pPr>
        <w:pStyle w:val="4"/>
        <w:spacing w:before="0"/>
        <w:ind w:left="0" w:right="0"/>
        <w:jc w:val="left"/>
        <w:rPr>
          <w:rFonts w:hint="eastAsia"/>
        </w:rPr>
      </w:pPr>
    </w:p>
    <w:p w14:paraId="1843C36D">
      <w:pPr>
        <w:pStyle w:val="4"/>
        <w:spacing w:before="0"/>
        <w:ind w:left="0" w:right="0"/>
        <w:jc w:val="left"/>
        <w:rPr>
          <w:rFonts w:hint="eastAsia"/>
        </w:rPr>
      </w:pPr>
      <w:r>
        <w:rPr>
          <w:rFonts w:hint="eastAsia"/>
        </w:rPr>
        <w:t>But, secondly, one thing he tells us plainly enough.</w:t>
      </w:r>
    </w:p>
    <w:p w14:paraId="49D4F950">
      <w:pPr>
        <w:pStyle w:val="4"/>
        <w:spacing w:before="0"/>
        <w:ind w:left="0" w:right="0"/>
        <w:jc w:val="left"/>
        <w:rPr>
          <w:rFonts w:hint="eastAsia"/>
        </w:rPr>
      </w:pPr>
      <w:r>
        <w:rPr>
          <w:rFonts w:hint="eastAsia"/>
        </w:rPr>
        <w:t>但是，其次，有一件事祂说得很清楚。</w:t>
      </w:r>
    </w:p>
    <w:p w14:paraId="02A4359D">
      <w:pPr>
        <w:pStyle w:val="4"/>
        <w:spacing w:before="0"/>
        <w:ind w:left="0" w:right="0"/>
        <w:jc w:val="left"/>
        <w:rPr>
          <w:rFonts w:hint="eastAsia"/>
        </w:rPr>
      </w:pPr>
    </w:p>
    <w:p w14:paraId="4F20D7A8">
      <w:pPr>
        <w:pStyle w:val="4"/>
        <w:spacing w:before="0"/>
        <w:ind w:left="0" w:right="0"/>
        <w:jc w:val="left"/>
        <w:rPr>
          <w:rFonts w:hint="eastAsia"/>
        </w:rPr>
      </w:pPr>
      <w:r>
        <w:rPr>
          <w:rFonts w:hint="eastAsia"/>
        </w:rPr>
        <w:t>When it does appear what we are to be; when that is no more hidden but disclosed; we shall be like God whose children we are as being born of him; "for we shall see him as he is."</w:t>
      </w:r>
    </w:p>
    <w:p w14:paraId="67A23573">
      <w:pPr>
        <w:pStyle w:val="4"/>
        <w:spacing w:before="0"/>
        <w:ind w:left="0" w:right="0"/>
        <w:jc w:val="left"/>
        <w:rPr>
          <w:rFonts w:hint="eastAsia"/>
        </w:rPr>
      </w:pPr>
      <w:r>
        <w:rPr>
          <w:rFonts w:hint="eastAsia"/>
        </w:rPr>
        <w:t>当那显明我们将来如何的时候；当那不再隐藏而是显露的时候；我们必要像我们因从祂而生而作祂儿女的神一样；“因为我们必得见祂的真体。”</w:t>
      </w:r>
    </w:p>
    <w:p w14:paraId="34D3F58A">
      <w:pPr>
        <w:pStyle w:val="4"/>
        <w:spacing w:before="0"/>
        <w:ind w:left="0" w:right="0"/>
        <w:jc w:val="left"/>
        <w:rPr>
          <w:rFonts w:hint="eastAsia"/>
        </w:rPr>
      </w:pPr>
    </w:p>
    <w:p w14:paraId="47AF84C3">
      <w:pPr>
        <w:pStyle w:val="4"/>
        <w:spacing w:before="0"/>
        <w:ind w:left="0" w:right="0"/>
        <w:jc w:val="left"/>
        <w:rPr>
          <w:rFonts w:hint="eastAsia"/>
        </w:rPr>
      </w:pPr>
      <w:r>
        <w:rPr>
          <w:rFonts w:hint="eastAsia"/>
        </w:rPr>
        <w:t>We shall be like him; we shall be such as he is, not almost but altogether.</w:t>
      </w:r>
    </w:p>
    <w:p w14:paraId="76FC6ED1">
      <w:pPr>
        <w:pStyle w:val="4"/>
        <w:spacing w:before="0"/>
        <w:ind w:left="0" w:right="0"/>
        <w:jc w:val="left"/>
        <w:rPr>
          <w:rFonts w:hint="eastAsia"/>
        </w:rPr>
      </w:pPr>
      <w:r>
        <w:rPr>
          <w:rFonts w:hint="eastAsia"/>
        </w:rPr>
        <w:t>我们将像祂；我们将像祂一样，并非几乎而是完全。</w:t>
      </w:r>
    </w:p>
    <w:p w14:paraId="54472EDC">
      <w:pPr>
        <w:pStyle w:val="4"/>
        <w:spacing w:before="0"/>
        <w:ind w:left="0" w:right="0"/>
        <w:jc w:val="left"/>
        <w:rPr>
          <w:rFonts w:hint="eastAsia"/>
        </w:rPr>
      </w:pPr>
    </w:p>
    <w:p w14:paraId="44D3359B">
      <w:pPr>
        <w:pStyle w:val="4"/>
        <w:spacing w:before="0"/>
        <w:ind w:left="0" w:right="0"/>
        <w:jc w:val="left"/>
        <w:rPr>
          <w:rFonts w:hint="eastAsia"/>
        </w:rPr>
      </w:pPr>
      <w:r>
        <w:rPr>
          <w:rFonts w:hint="eastAsia"/>
        </w:rPr>
        <w:t>We are like him now.</w:t>
      </w:r>
    </w:p>
    <w:p w14:paraId="72E9BC8B">
      <w:pPr>
        <w:pStyle w:val="4"/>
        <w:spacing w:before="0"/>
        <w:ind w:left="0" w:right="0"/>
        <w:jc w:val="left"/>
        <w:rPr>
          <w:rFonts w:hint="eastAsia"/>
        </w:rPr>
      </w:pPr>
      <w:r>
        <w:rPr>
          <w:rFonts w:hint="eastAsia"/>
        </w:rPr>
        <w:t>我们现在像祂。</w:t>
      </w:r>
    </w:p>
    <w:p w14:paraId="7B93A234">
      <w:pPr>
        <w:pStyle w:val="4"/>
        <w:spacing w:before="0"/>
        <w:ind w:left="0" w:right="0"/>
        <w:jc w:val="left"/>
        <w:rPr>
          <w:rFonts w:hint="eastAsia"/>
        </w:rPr>
      </w:pPr>
    </w:p>
    <w:p w14:paraId="036DC027">
      <w:pPr>
        <w:pStyle w:val="4"/>
        <w:spacing w:before="0"/>
        <w:ind w:left="0" w:right="0"/>
        <w:jc w:val="left"/>
        <w:rPr>
          <w:rFonts w:hint="eastAsia"/>
        </w:rPr>
      </w:pPr>
      <w:r>
        <w:rPr>
          <w:rFonts w:hint="eastAsia"/>
        </w:rPr>
        <w:t>We are of his mind and on his side in all that pertains to his righteous character and government; his righteous condemnation of all iniquity; his righteous way of saving sinners.</w:t>
      </w:r>
    </w:p>
    <w:p w14:paraId="33C65370">
      <w:pPr>
        <w:pStyle w:val="4"/>
        <w:spacing w:before="0"/>
        <w:ind w:left="0" w:right="0"/>
        <w:jc w:val="left"/>
        <w:rPr>
          <w:rFonts w:hint="eastAsia"/>
        </w:rPr>
      </w:pPr>
      <w:r>
        <w:rPr>
          <w:rFonts w:hint="eastAsia"/>
        </w:rPr>
        <w:t>在所有关乎祂公义品格和治理的事上，我们与祂同心，站在祂的一边；祂对一切不义的公义定罪；祂拯救罪人的公义方式。</w:t>
      </w:r>
    </w:p>
    <w:p w14:paraId="5DD56D3A">
      <w:pPr>
        <w:pStyle w:val="4"/>
        <w:spacing w:before="0"/>
        <w:ind w:left="0" w:right="0"/>
        <w:jc w:val="left"/>
        <w:rPr>
          <w:rFonts w:hint="eastAsia"/>
        </w:rPr>
      </w:pPr>
    </w:p>
    <w:p w14:paraId="07F0AD2F">
      <w:pPr>
        <w:pStyle w:val="4"/>
        <w:spacing w:before="0"/>
        <w:ind w:left="0" w:right="0"/>
        <w:jc w:val="left"/>
        <w:rPr>
          <w:rFonts w:hint="eastAsia"/>
        </w:rPr>
      </w:pPr>
      <w:r>
        <w:rPr>
          <w:rFonts w:hint="eastAsia"/>
        </w:rPr>
        <w:t>But the likeness is broken and imperfect.</w:t>
      </w:r>
    </w:p>
    <w:p w14:paraId="077EB46C">
      <w:pPr>
        <w:pStyle w:val="4"/>
        <w:spacing w:before="0"/>
        <w:ind w:left="0" w:right="0"/>
        <w:jc w:val="left"/>
        <w:rPr>
          <w:rFonts w:hint="eastAsia"/>
        </w:rPr>
      </w:pPr>
      <w:r>
        <w:rPr>
          <w:rFonts w:hint="eastAsia"/>
        </w:rPr>
        <w:t>但这相似性是破碎而不完美的。</w:t>
      </w:r>
    </w:p>
    <w:p w14:paraId="2244CA6B">
      <w:pPr>
        <w:pStyle w:val="4"/>
        <w:spacing w:before="0"/>
        <w:ind w:left="0" w:right="0"/>
        <w:jc w:val="left"/>
        <w:rPr>
          <w:rFonts w:hint="eastAsia"/>
        </w:rPr>
      </w:pPr>
    </w:p>
    <w:p w14:paraId="2107B95C">
      <w:pPr>
        <w:pStyle w:val="4"/>
        <w:spacing w:before="0"/>
        <w:ind w:left="0" w:right="0"/>
        <w:jc w:val="left"/>
        <w:rPr>
          <w:rFonts w:hint="eastAsia"/>
        </w:rPr>
      </w:pPr>
      <w:r>
        <w:rPr>
          <w:rFonts w:hint="eastAsia"/>
        </w:rPr>
        <w:t>It is a real family likeness so far as it goes, a real oneness of nature; it identifies us as his children.</w:t>
      </w:r>
    </w:p>
    <w:p w14:paraId="46D6EA05">
      <w:pPr>
        <w:pStyle w:val="4"/>
        <w:spacing w:before="0"/>
        <w:ind w:left="0" w:right="0"/>
        <w:jc w:val="left"/>
        <w:rPr>
          <w:rFonts w:hint="eastAsia"/>
        </w:rPr>
      </w:pPr>
      <w:r>
        <w:rPr>
          <w:rFonts w:hint="eastAsia"/>
        </w:rPr>
        <w:t>就其本身而言，这是一种真实的家族相似性，一种真实的本性合一；它将我们识别为祂的儿女。</w:t>
      </w:r>
    </w:p>
    <w:p w14:paraId="371B63CA">
      <w:pPr>
        <w:pStyle w:val="4"/>
        <w:spacing w:before="0"/>
        <w:ind w:left="0" w:right="0"/>
        <w:jc w:val="left"/>
        <w:rPr>
          <w:rFonts w:hint="eastAsia"/>
        </w:rPr>
      </w:pPr>
    </w:p>
    <w:p w14:paraId="7F34A0F3">
      <w:pPr>
        <w:pStyle w:val="4"/>
        <w:spacing w:before="0"/>
        <w:ind w:left="0" w:right="0"/>
        <w:jc w:val="left"/>
        <w:rPr>
          <w:rFonts w:hint="eastAsia"/>
        </w:rPr>
      </w:pPr>
      <w:r>
        <w:rPr>
          <w:rFonts w:hint="eastAsia"/>
        </w:rPr>
        <w:t>But the features of resemblance are faint at the best, and marred by traces ever reappearing of our old likeness to the world and its prince, whose children we once were.</w:t>
      </w:r>
    </w:p>
    <w:p w14:paraId="7145938F">
      <w:pPr>
        <w:pStyle w:val="4"/>
        <w:spacing w:before="0"/>
        <w:ind w:left="0" w:right="0"/>
        <w:jc w:val="left"/>
        <w:rPr>
          <w:rFonts w:hint="eastAsia"/>
        </w:rPr>
      </w:pPr>
      <w:r>
        <w:rPr>
          <w:rFonts w:hint="eastAsia"/>
        </w:rPr>
        <w:t>但相似的特征充其量是微弱的，并且被我们过去与世界及其君王——我们曾是其儿女——相似的痕迹不断重现所损害。</w:t>
      </w:r>
    </w:p>
    <w:p w14:paraId="30A3BFD4">
      <w:pPr>
        <w:pStyle w:val="4"/>
        <w:spacing w:before="0"/>
        <w:ind w:left="0" w:right="0"/>
        <w:jc w:val="left"/>
        <w:rPr>
          <w:rFonts w:hint="eastAsia"/>
        </w:rPr>
      </w:pPr>
    </w:p>
    <w:p w14:paraId="6B648BC6">
      <w:pPr>
        <w:pStyle w:val="4"/>
        <w:spacing w:before="0"/>
        <w:ind w:left="0" w:right="0"/>
        <w:jc w:val="left"/>
        <w:rPr>
          <w:rFonts w:hint="eastAsia"/>
        </w:rPr>
      </w:pPr>
      <w:r>
        <w:rPr>
          <w:rFonts w:hint="eastAsia"/>
        </w:rPr>
        <w:t>It will be otherwise when "what we shall be" is made manifest or appears.</w:t>
      </w:r>
    </w:p>
    <w:p w14:paraId="5EC04509">
      <w:pPr>
        <w:pStyle w:val="4"/>
        <w:spacing w:before="0"/>
        <w:ind w:left="0" w:right="0"/>
        <w:jc w:val="left"/>
        <w:rPr>
          <w:rFonts w:hint="eastAsia"/>
        </w:rPr>
      </w:pPr>
      <w:r>
        <w:rPr>
          <w:rFonts w:hint="eastAsia"/>
        </w:rPr>
        <w:t>当“我们将来如何”显明或显现时，情况就会不同了。</w:t>
      </w:r>
    </w:p>
    <w:p w14:paraId="18448F86">
      <w:pPr>
        <w:pStyle w:val="4"/>
        <w:spacing w:before="0"/>
        <w:ind w:left="0" w:right="0"/>
        <w:jc w:val="left"/>
        <w:rPr>
          <w:rFonts w:hint="eastAsia"/>
        </w:rPr>
      </w:pPr>
    </w:p>
    <w:p w14:paraId="3D46AAD8">
      <w:pPr>
        <w:pStyle w:val="4"/>
        <w:spacing w:before="0"/>
        <w:ind w:left="0" w:right="0"/>
        <w:jc w:val="left"/>
        <w:rPr>
          <w:rFonts w:hint="eastAsia"/>
        </w:rPr>
      </w:pPr>
      <w:r>
        <w:rPr>
          <w:rFonts w:hint="eastAsia"/>
        </w:rPr>
        <w:t>Then our likeness to God will be complete; for then "we shall see him as he is."</w:t>
      </w:r>
    </w:p>
    <w:p w14:paraId="49322C4F">
      <w:pPr>
        <w:pStyle w:val="4"/>
        <w:spacing w:before="0"/>
        <w:ind w:left="0" w:right="0"/>
        <w:jc w:val="left"/>
        <w:rPr>
          <w:rFonts w:hint="eastAsia"/>
        </w:rPr>
      </w:pPr>
      <w:r>
        <w:rPr>
          <w:rFonts w:hint="eastAsia"/>
        </w:rPr>
        <w:t>那时我们与神的相似将是完全的；因为那时“我们将看见祂的真体。”</w:t>
      </w:r>
    </w:p>
    <w:p w14:paraId="30A36CAD">
      <w:pPr>
        <w:pStyle w:val="4"/>
        <w:spacing w:before="0"/>
        <w:ind w:left="0" w:right="0"/>
        <w:jc w:val="left"/>
        <w:rPr>
          <w:rFonts w:hint="eastAsia"/>
        </w:rPr>
      </w:pPr>
    </w:p>
    <w:p w14:paraId="31118228">
      <w:pPr>
        <w:pStyle w:val="4"/>
        <w:spacing w:before="0"/>
        <w:ind w:left="0" w:right="0"/>
        <w:jc w:val="left"/>
        <w:rPr>
          <w:rFonts w:hint="eastAsia"/>
        </w:rPr>
      </w:pPr>
      <w:r>
        <w:rPr>
          <w:rFonts w:hint="eastAsia"/>
        </w:rPr>
        <w:t>"We shall see him as he is;" for "the pure in heart shall see God."</w:t>
      </w:r>
    </w:p>
    <w:p w14:paraId="745FAE5E">
      <w:pPr>
        <w:pStyle w:val="4"/>
        <w:spacing w:before="0"/>
        <w:ind w:left="0" w:right="0"/>
        <w:jc w:val="left"/>
        <w:rPr>
          <w:rFonts w:hint="eastAsia"/>
        </w:rPr>
      </w:pPr>
      <w:r>
        <w:rPr>
          <w:rFonts w:hint="eastAsia"/>
        </w:rPr>
        <w:t>“我们将看见祂的真体；”因为“清心的人必得见神。”</w:t>
      </w:r>
    </w:p>
    <w:p w14:paraId="7C3AAEE2">
      <w:pPr>
        <w:pStyle w:val="4"/>
        <w:spacing w:before="0"/>
        <w:ind w:left="0" w:right="0"/>
        <w:jc w:val="left"/>
        <w:rPr>
          <w:rFonts w:hint="eastAsia"/>
        </w:rPr>
      </w:pPr>
    </w:p>
    <w:p w14:paraId="2FF05F20">
      <w:pPr>
        <w:pStyle w:val="4"/>
        <w:spacing w:before="0"/>
        <w:ind w:left="0" w:right="0"/>
        <w:jc w:val="left"/>
        <w:rPr>
          <w:rFonts w:hint="eastAsia"/>
        </w:rPr>
      </w:pPr>
      <w:r>
        <w:rPr>
          <w:rFonts w:hint="eastAsia"/>
        </w:rPr>
        <w:t>The full light of all his perfection as the righteous God will open upon our view; we shall know the righteous Father as the Son knows him.</w:t>
      </w:r>
    </w:p>
    <w:p w14:paraId="4D39C944">
      <w:pPr>
        <w:pStyle w:val="4"/>
        <w:spacing w:before="0"/>
        <w:ind w:left="0" w:right="0"/>
        <w:jc w:val="left"/>
        <w:rPr>
          <w:rFonts w:hint="eastAsia"/>
        </w:rPr>
      </w:pPr>
      <w:r>
        <w:rPr>
          <w:rFonts w:hint="eastAsia"/>
        </w:rPr>
        <w:t>祂作为公义的神所有完美的荣光，将向我们显现；我们将像子认识公义的父一样认识祂。</w:t>
      </w:r>
    </w:p>
    <w:p w14:paraId="184451BD">
      <w:pPr>
        <w:pStyle w:val="4"/>
        <w:spacing w:before="0"/>
        <w:ind w:left="0" w:right="0"/>
        <w:jc w:val="left"/>
        <w:rPr>
          <w:rFonts w:hint="eastAsia"/>
        </w:rPr>
      </w:pPr>
    </w:p>
    <w:p w14:paraId="7101A386">
      <w:pPr>
        <w:pStyle w:val="4"/>
        <w:spacing w:before="0"/>
        <w:ind w:left="0" w:right="0"/>
        <w:jc w:val="left"/>
        <w:rPr>
          <w:rFonts w:hint="eastAsia"/>
        </w:rPr>
      </w:pPr>
      <w:r>
        <w:rPr>
          <w:rFonts w:hint="eastAsia"/>
        </w:rPr>
        <w:t>The Son knows him;—"O righteous Father, the world hath not known thee: but I have known thee; and these have known that thou hast sent me."</w:t>
      </w:r>
    </w:p>
    <w:p w14:paraId="0C0E4AE6">
      <w:pPr>
        <w:pStyle w:val="4"/>
        <w:spacing w:before="0"/>
        <w:ind w:left="0" w:right="0"/>
        <w:jc w:val="left"/>
        <w:rPr>
          <w:rFonts w:hint="eastAsia"/>
        </w:rPr>
      </w:pPr>
      <w:r>
        <w:rPr>
          <w:rFonts w:hint="eastAsia"/>
        </w:rPr>
        <w:t>子认识祂；——“公义的父啊，世人未曾认识祢：我却认识祢；这些人也知道是祢差了我来。”</w:t>
      </w:r>
    </w:p>
    <w:p w14:paraId="11426087">
      <w:pPr>
        <w:pStyle w:val="4"/>
        <w:spacing w:before="0"/>
        <w:ind w:left="0" w:right="0"/>
        <w:jc w:val="left"/>
        <w:rPr>
          <w:rFonts w:hint="eastAsia"/>
        </w:rPr>
      </w:pPr>
    </w:p>
    <w:p w14:paraId="7B6BFC34">
      <w:pPr>
        <w:pStyle w:val="4"/>
        <w:spacing w:before="0"/>
        <w:ind w:left="0" w:right="0"/>
        <w:jc w:val="left"/>
        <w:rPr>
          <w:rFonts w:hint="eastAsia"/>
        </w:rPr>
      </w:pPr>
      <w:r>
        <w:rPr>
          <w:rFonts w:hint="eastAsia"/>
        </w:rPr>
        <w:t>Here are the two extremes:—"The world hath not known thee; but I have known thee."</w:t>
      </w:r>
    </w:p>
    <w:p w14:paraId="66BE8833">
      <w:pPr>
        <w:pStyle w:val="4"/>
        <w:spacing w:before="0"/>
        <w:ind w:left="0" w:right="0"/>
        <w:jc w:val="left"/>
        <w:rPr>
          <w:rFonts w:hint="eastAsia"/>
        </w:rPr>
      </w:pPr>
      <w:r>
        <w:rPr>
          <w:rFonts w:hint="eastAsia"/>
        </w:rPr>
        <w:t>这里是两个极端：——“世人未曾认识祢；但我认识祢。”</w:t>
      </w:r>
    </w:p>
    <w:p w14:paraId="27EC9FCA">
      <w:pPr>
        <w:pStyle w:val="4"/>
        <w:spacing w:before="0"/>
        <w:ind w:left="0" w:right="0"/>
        <w:jc w:val="left"/>
        <w:rPr>
          <w:rFonts w:hint="eastAsia"/>
        </w:rPr>
      </w:pPr>
    </w:p>
    <w:p w14:paraId="60EBCC03">
      <w:pPr>
        <w:pStyle w:val="4"/>
        <w:spacing w:before="0"/>
        <w:ind w:left="0" w:right="0"/>
        <w:jc w:val="left"/>
        <w:rPr>
          <w:rFonts w:hint="eastAsia"/>
        </w:rPr>
      </w:pPr>
      <w:r>
        <w:rPr>
          <w:rFonts w:hint="eastAsia"/>
        </w:rPr>
        <w:t>And here also is, as it were, the intermediate position occupied by us:—"these have known that thou hast sent me."</w:t>
      </w:r>
    </w:p>
    <w:p w14:paraId="6269E213">
      <w:pPr>
        <w:pStyle w:val="4"/>
        <w:spacing w:before="0"/>
        <w:ind w:left="0" w:right="0"/>
        <w:jc w:val="left"/>
        <w:rPr>
          <w:rFonts w:hint="eastAsia"/>
        </w:rPr>
      </w:pPr>
      <w:r>
        <w:rPr>
          <w:rFonts w:hint="eastAsia"/>
        </w:rPr>
        <w:t>这里也是，可以说是，我们所占据的中间位置：——“这些人知道是祢差了我来。”</w:t>
      </w:r>
    </w:p>
    <w:p w14:paraId="0B87D789">
      <w:pPr>
        <w:pStyle w:val="4"/>
        <w:spacing w:before="0"/>
        <w:ind w:left="0" w:right="0"/>
        <w:jc w:val="left"/>
        <w:rPr>
          <w:rFonts w:hint="eastAsia"/>
        </w:rPr>
      </w:pPr>
    </w:p>
    <w:p w14:paraId="19EE7C29">
      <w:pPr>
        <w:pStyle w:val="4"/>
        <w:spacing w:before="0"/>
        <w:ind w:left="0" w:right="0"/>
        <w:jc w:val="left"/>
        <w:rPr>
          <w:rFonts w:hint="eastAsia"/>
        </w:rPr>
      </w:pPr>
      <w:r>
        <w:rPr>
          <w:rFonts w:hint="eastAsia"/>
        </w:rPr>
        <w:t>They do not know thee yet, as I, O righteous Father, know thee.</w:t>
      </w:r>
    </w:p>
    <w:p w14:paraId="1E3FAFE5">
      <w:pPr>
        <w:pStyle w:val="4"/>
        <w:spacing w:before="0"/>
        <w:ind w:left="0" w:right="0"/>
        <w:jc w:val="left"/>
        <w:rPr>
          <w:rFonts w:hint="eastAsia"/>
        </w:rPr>
      </w:pPr>
      <w:r>
        <w:rPr>
          <w:rFonts w:hint="eastAsia"/>
        </w:rPr>
        <w:t>他们尚未认识祢，如同我，哦，公义的父，认识祢一样。</w:t>
      </w:r>
    </w:p>
    <w:p w14:paraId="0ADA3A3E">
      <w:pPr>
        <w:pStyle w:val="4"/>
        <w:spacing w:before="0"/>
        <w:ind w:left="0" w:right="0"/>
        <w:jc w:val="left"/>
        <w:rPr>
          <w:rFonts w:hint="eastAsia"/>
        </w:rPr>
      </w:pPr>
    </w:p>
    <w:p w14:paraId="2C95016E">
      <w:pPr>
        <w:pStyle w:val="4"/>
        <w:spacing w:before="0"/>
        <w:ind w:left="0" w:right="0"/>
        <w:jc w:val="left"/>
        <w:rPr>
          <w:rFonts w:hint="eastAsia"/>
        </w:rPr>
      </w:pPr>
      <w:r>
        <w:rPr>
          <w:rFonts w:hint="eastAsia"/>
        </w:rPr>
        <w:t>But they are in the way of learning thus to know thee; for they know me as sent by thee.</w:t>
      </w:r>
    </w:p>
    <w:p w14:paraId="3BB5779F">
      <w:pPr>
        <w:pStyle w:val="4"/>
        <w:spacing w:before="0"/>
        <w:ind w:left="0" w:right="0"/>
        <w:jc w:val="left"/>
        <w:rPr>
          <w:rFonts w:hint="eastAsia"/>
        </w:rPr>
      </w:pPr>
      <w:r>
        <w:rPr>
          <w:rFonts w:hint="eastAsia"/>
        </w:rPr>
        <w:t>但他们正在学习如此认识祢的道路上；因为他们认识我是祢所差来的。</w:t>
      </w:r>
    </w:p>
    <w:p w14:paraId="2C6A0E3B">
      <w:pPr>
        <w:pStyle w:val="4"/>
        <w:spacing w:before="0"/>
        <w:ind w:left="0" w:right="0"/>
        <w:jc w:val="left"/>
        <w:rPr>
          <w:rFonts w:hint="eastAsia"/>
        </w:rPr>
      </w:pPr>
    </w:p>
    <w:p w14:paraId="17711811">
      <w:pPr>
        <w:pStyle w:val="4"/>
        <w:spacing w:before="0"/>
        <w:ind w:left="0" w:right="0"/>
        <w:jc w:val="left"/>
        <w:rPr>
          <w:rFonts w:hint="eastAsia"/>
        </w:rPr>
      </w:pPr>
      <w:r>
        <w:rPr>
          <w:rFonts w:hint="eastAsia"/>
        </w:rPr>
        <w:t>I am educating and training them in that knowledge of thee which I. would have them to possess as perfectly as I possess it myself;—"I have declared unto them thy name, and will declare it."</w:t>
      </w:r>
    </w:p>
    <w:p w14:paraId="4122F7C9">
      <w:pPr>
        <w:pStyle w:val="4"/>
        <w:spacing w:before="0"/>
        <w:ind w:left="0" w:right="0"/>
        <w:jc w:val="left"/>
        <w:rPr>
          <w:rFonts w:hint="eastAsia"/>
        </w:rPr>
      </w:pPr>
      <w:r>
        <w:rPr>
          <w:rFonts w:hint="eastAsia"/>
        </w:rPr>
        <w:t>我正在教育和训练他们认识祢，我希望他们能像我自己一样完美地拥有这种认识；——“我已将祢的名指示他们，还要指示他们。”</w:t>
      </w:r>
    </w:p>
    <w:p w14:paraId="30F6A827">
      <w:pPr>
        <w:pStyle w:val="4"/>
        <w:spacing w:before="0"/>
        <w:ind w:left="0" w:right="0"/>
        <w:jc w:val="left"/>
        <w:rPr>
          <w:rFonts w:hint="eastAsia"/>
        </w:rPr>
      </w:pPr>
    </w:p>
    <w:p w14:paraId="412F734C">
      <w:pPr>
        <w:pStyle w:val="4"/>
        <w:spacing w:before="0"/>
        <w:ind w:left="0" w:right="0"/>
        <w:jc w:val="left"/>
        <w:rPr>
          <w:rFonts w:hint="eastAsia"/>
        </w:rPr>
      </w:pPr>
      <w:r>
        <w:rPr>
          <w:rFonts w:hint="eastAsia"/>
        </w:rPr>
        <w:t>Nor will I desist until they know thee, as I know thee, by experience of thy love; "the love wherewith thou hast loved me dwelling in them and I in them" (John 17:25, 26).</w:t>
      </w:r>
    </w:p>
    <w:p w14:paraId="55A92BAE">
      <w:pPr>
        <w:pStyle w:val="4"/>
        <w:spacing w:before="0"/>
        <w:ind w:left="0" w:right="0"/>
        <w:jc w:val="left"/>
        <w:rPr>
          <w:rFonts w:hint="eastAsia"/>
        </w:rPr>
      </w:pPr>
      <w:r>
        <w:rPr>
          <w:rFonts w:hint="eastAsia"/>
        </w:rPr>
        <w:t>我也不会停止，直到他们藉着经历祢的爱，像我认识祢一样认识祢；“祢所爱我的爱在他们里面，我也在他们里面”（约翰福音 17:25, 26）。</w:t>
      </w:r>
    </w:p>
    <w:p w14:paraId="4C4A309F">
      <w:pPr>
        <w:pStyle w:val="4"/>
        <w:spacing w:before="0"/>
        <w:ind w:left="0" w:right="0"/>
        <w:jc w:val="left"/>
        <w:rPr>
          <w:rFonts w:hint="eastAsia"/>
        </w:rPr>
      </w:pPr>
    </w:p>
    <w:p w14:paraId="513E6565">
      <w:pPr>
        <w:pStyle w:val="4"/>
        <w:spacing w:before="0"/>
        <w:ind w:left="0" w:right="0"/>
        <w:jc w:val="left"/>
        <w:rPr>
          <w:rFonts w:hint="eastAsia"/>
        </w:rPr>
      </w:pPr>
      <w:r>
        <w:rPr>
          <w:rFonts w:hint="eastAsia"/>
        </w:rPr>
        <w:t>So Jesus, the first-begotten among many brethren, is teaching us now to know, as he knows, the righteous Father, through the love wherewith the Father loveth him dwelling in us, and himself dwelling in us.</w:t>
      </w:r>
    </w:p>
    <w:p w14:paraId="269CC59E">
      <w:pPr>
        <w:pStyle w:val="4"/>
        <w:spacing w:before="0"/>
        <w:ind w:left="0" w:right="0"/>
        <w:jc w:val="left"/>
        <w:rPr>
          <w:rFonts w:hint="eastAsia"/>
        </w:rPr>
      </w:pPr>
      <w:r>
        <w:rPr>
          <w:rFonts w:hint="eastAsia"/>
        </w:rPr>
        <w:t>因此，耶稣，在许多弟兄中作长子的，现在正教导我们，藉着父爱祂的爱住在我们里面，以及祂自己住在我们里面，来认识公义的父，如同祂认识祂一样。</w:t>
      </w:r>
    </w:p>
    <w:p w14:paraId="75208A70">
      <w:pPr>
        <w:pStyle w:val="4"/>
        <w:spacing w:before="0"/>
        <w:ind w:left="0" w:right="0"/>
        <w:jc w:val="left"/>
        <w:rPr>
          <w:rFonts w:hint="eastAsia"/>
        </w:rPr>
      </w:pPr>
    </w:p>
    <w:p w14:paraId="46486BBE">
      <w:pPr>
        <w:pStyle w:val="4"/>
        <w:spacing w:before="0"/>
        <w:ind w:left="0" w:right="0"/>
        <w:jc w:val="left"/>
        <w:rPr>
          <w:rFonts w:hint="eastAsia"/>
        </w:rPr>
      </w:pPr>
      <w:r>
        <w:rPr>
          <w:rFonts w:hint="eastAsia"/>
        </w:rPr>
        <w:t>The school is ill-suited, in many respects, to the teaching; and the scholars are not so apt as might be wished.</w:t>
      </w:r>
    </w:p>
    <w:p w14:paraId="67EF1C74">
      <w:pPr>
        <w:pStyle w:val="4"/>
        <w:spacing w:before="0"/>
        <w:ind w:left="0" w:right="0"/>
        <w:jc w:val="left"/>
        <w:rPr>
          <w:rFonts w:hint="eastAsia"/>
        </w:rPr>
      </w:pPr>
      <w:r>
        <w:rPr>
          <w:rFonts w:hint="eastAsia"/>
        </w:rPr>
        <w:t>这学校在许多方面都不适合教导；学生们也不像所希望的那样聪明。</w:t>
      </w:r>
    </w:p>
    <w:p w14:paraId="4FBC51B2">
      <w:pPr>
        <w:pStyle w:val="4"/>
        <w:spacing w:before="0"/>
        <w:ind w:left="0" w:right="0"/>
        <w:jc w:val="left"/>
        <w:rPr>
          <w:rFonts w:hint="eastAsia"/>
        </w:rPr>
      </w:pPr>
    </w:p>
    <w:p w14:paraId="26023616">
      <w:pPr>
        <w:pStyle w:val="4"/>
        <w:spacing w:before="0"/>
        <w:ind w:left="0" w:right="0"/>
        <w:jc w:val="left"/>
        <w:rPr>
          <w:rFonts w:hint="eastAsia"/>
        </w:rPr>
      </w:pPr>
      <w:r>
        <w:rPr>
          <w:rFonts w:hint="eastAsia"/>
        </w:rPr>
        <w:t>The school is but dimly lighted and badly aired; the atmosphere is too full of dust and smoke; the learners also are often drowsy; and the lesson-object is seen through a glass darkly.</w:t>
      </w:r>
    </w:p>
    <w:p w14:paraId="7BADEBCC">
      <w:pPr>
        <w:pStyle w:val="4"/>
        <w:spacing w:before="0"/>
        <w:ind w:left="0" w:right="0"/>
        <w:jc w:val="left"/>
        <w:rPr>
          <w:rFonts w:hint="eastAsia"/>
        </w:rPr>
      </w:pPr>
      <w:r>
        <w:rPr>
          <w:rFonts w:hint="eastAsia"/>
        </w:rPr>
        <w:t>这学校光线昏暗，通风不良；空气中充满了灰尘和烟雾；学习者也常常昏昏欲睡；教训的对象也只能模糊地看见。</w:t>
      </w:r>
    </w:p>
    <w:p w14:paraId="2172796D">
      <w:pPr>
        <w:pStyle w:val="4"/>
        <w:spacing w:before="0"/>
        <w:ind w:left="0" w:right="0"/>
        <w:jc w:val="left"/>
        <w:rPr>
          <w:rFonts w:hint="eastAsia"/>
        </w:rPr>
      </w:pPr>
    </w:p>
    <w:p w14:paraId="737D3C80">
      <w:pPr>
        <w:pStyle w:val="4"/>
        <w:spacing w:before="0"/>
        <w:ind w:left="0" w:right="0"/>
        <w:jc w:val="left"/>
        <w:rPr>
          <w:rFonts w:hint="eastAsia"/>
        </w:rPr>
      </w:pPr>
      <w:r>
        <w:rPr>
          <w:rFonts w:hint="eastAsia"/>
        </w:rPr>
        <w:t>But lo! the hour comes when the benign master, the loving elder brother, leads us into the spacious, lofty, bright hall of his Father's many-mansioned house, and presents us to the Father, face to face, saying, "Behold I and the little ones whom thou hast given me."</w:t>
      </w:r>
    </w:p>
    <w:p w14:paraId="501342FB">
      <w:pPr>
        <w:pStyle w:val="4"/>
        <w:spacing w:before="0"/>
        <w:ind w:left="0" w:right="0"/>
        <w:jc w:val="left"/>
        <w:rPr>
          <w:rFonts w:hint="eastAsia"/>
        </w:rPr>
      </w:pPr>
      <w:r>
        <w:rPr>
          <w:rFonts w:hint="eastAsia"/>
        </w:rPr>
        <w:t>但看哪！时候到了，仁慈的夫子，慈爱的长兄，带领我们进入祂父那有许多住处的宽敞、高大、明亮的殿堂，并将我们面对面地呈献给父，说：“看哪，我和祢所赐给我的小子们。”</w:t>
      </w:r>
    </w:p>
    <w:p w14:paraId="2DB85CDE">
      <w:pPr>
        <w:pStyle w:val="4"/>
        <w:spacing w:before="0"/>
        <w:ind w:left="0" w:right="0"/>
        <w:jc w:val="left"/>
        <w:rPr>
          <w:rFonts w:hint="eastAsia"/>
        </w:rPr>
      </w:pPr>
    </w:p>
    <w:p w14:paraId="1177D20C">
      <w:pPr>
        <w:pStyle w:val="4"/>
        <w:spacing w:before="0"/>
        <w:ind w:left="0" w:right="0"/>
        <w:jc w:val="left"/>
        <w:rPr>
          <w:rFonts w:hint="eastAsia"/>
        </w:rPr>
      </w:pPr>
      <w:r>
        <w:rPr>
          <w:rFonts w:hint="eastAsia"/>
        </w:rPr>
        <w:t>Then there is clear sight; unclouded vision; a full and perfect understanding of the righteous Father; a full and perfect understanding between him and us; as full and perfect an understanding as there is in the case of his own beloved Son himself.</w:t>
      </w:r>
    </w:p>
    <w:p w14:paraId="67EA2A85">
      <w:pPr>
        <w:pStyle w:val="4"/>
        <w:spacing w:before="0"/>
        <w:ind w:left="0" w:right="0"/>
        <w:jc w:val="left"/>
        <w:rPr>
          <w:rFonts w:hint="eastAsia"/>
        </w:rPr>
      </w:pPr>
      <w:r>
        <w:rPr>
          <w:rFonts w:hint="eastAsia"/>
        </w:rPr>
        <w:t>那时就有清晰的看见；没有乌云的异象；对公义的父有充分而完美的理解；祂与我们之间有充分而完美的理解；如同祂自己爱子的情况一样充分而完美。</w:t>
      </w:r>
    </w:p>
    <w:p w14:paraId="0758A1B0">
      <w:pPr>
        <w:pStyle w:val="4"/>
        <w:spacing w:before="0"/>
        <w:ind w:left="0" w:right="0"/>
        <w:jc w:val="left"/>
        <w:rPr>
          <w:rFonts w:hint="eastAsia"/>
        </w:rPr>
      </w:pPr>
    </w:p>
    <w:p w14:paraId="7931778A">
      <w:pPr>
        <w:pStyle w:val="4"/>
        <w:spacing w:before="0"/>
        <w:ind w:left="0" w:right="0"/>
        <w:jc w:val="left"/>
        <w:rPr>
          <w:rFonts w:hint="eastAsia"/>
        </w:rPr>
      </w:pPr>
      <w:r>
        <w:rPr>
          <w:rFonts w:hint="eastAsia"/>
        </w:rPr>
        <w:t>All that is dark or doubtful about his character and ways is cleared up.</w:t>
      </w:r>
    </w:p>
    <w:p w14:paraId="409F14EA">
      <w:pPr>
        <w:pStyle w:val="4"/>
        <w:spacing w:before="0"/>
        <w:ind w:left="0" w:right="0"/>
        <w:jc w:val="left"/>
        <w:rPr>
          <w:rFonts w:hint="eastAsia"/>
        </w:rPr>
      </w:pPr>
      <w:r>
        <w:rPr>
          <w:rFonts w:hint="eastAsia"/>
        </w:rPr>
        <w:t>所有关于祂品格和道路的黑暗或可疑之处都澄清了。</w:t>
      </w:r>
    </w:p>
    <w:p w14:paraId="772D8385">
      <w:pPr>
        <w:pStyle w:val="4"/>
        <w:spacing w:before="0"/>
        <w:ind w:left="0" w:right="0"/>
        <w:jc w:val="left"/>
        <w:rPr>
          <w:rFonts w:hint="eastAsia"/>
        </w:rPr>
      </w:pPr>
    </w:p>
    <w:p w14:paraId="7F72F636">
      <w:pPr>
        <w:pStyle w:val="4"/>
        <w:spacing w:before="0"/>
        <w:ind w:left="0" w:right="0"/>
        <w:jc w:val="left"/>
        <w:rPr>
          <w:rFonts w:hint="eastAsia"/>
        </w:rPr>
      </w:pPr>
      <w:r>
        <w:rPr>
          <w:rFonts w:hint="eastAsia"/>
        </w:rPr>
        <w:t>There is nothing anywhere to awaken a suspicion or suggest a question; nothing to give a partial or distorted view of what he is or what he does.</w:t>
      </w:r>
    </w:p>
    <w:p w14:paraId="20F47CD1">
      <w:pPr>
        <w:pStyle w:val="4"/>
        <w:spacing w:before="0"/>
        <w:ind w:left="0" w:right="0"/>
        <w:jc w:val="left"/>
        <w:rPr>
          <w:rFonts w:hint="eastAsia"/>
        </w:rPr>
      </w:pPr>
      <w:r>
        <w:rPr>
          <w:rFonts w:hint="eastAsia"/>
        </w:rPr>
        <w:t>任何地方都没有任何事物能引起怀疑或提出问题；没有任何事物能对祂是什么或祂做什么给出片面或歪曲的看法。</w:t>
      </w:r>
    </w:p>
    <w:p w14:paraId="2511BDEB">
      <w:pPr>
        <w:pStyle w:val="4"/>
        <w:spacing w:before="0"/>
        <w:ind w:left="0" w:right="0"/>
        <w:jc w:val="left"/>
        <w:rPr>
          <w:rFonts w:hint="eastAsia"/>
        </w:rPr>
      </w:pPr>
    </w:p>
    <w:p w14:paraId="10EF1E31">
      <w:pPr>
        <w:pStyle w:val="4"/>
        <w:spacing w:before="0"/>
        <w:ind w:left="0" w:right="0"/>
        <w:jc w:val="left"/>
        <w:rPr>
          <w:rFonts w:hint="eastAsia"/>
        </w:rPr>
      </w:pPr>
      <w:r>
        <w:rPr>
          <w:rFonts w:hint="eastAsia"/>
        </w:rPr>
        <w:t>We see him as he is; and so seeing him, we approve, and love, and are like him evermore!</w:t>
      </w:r>
    </w:p>
    <w:p w14:paraId="09E21F9F">
      <w:pPr>
        <w:pStyle w:val="4"/>
        <w:spacing w:before="0"/>
        <w:ind w:left="0" w:right="0"/>
        <w:jc w:val="left"/>
        <w:rPr>
          <w:rFonts w:hint="eastAsia"/>
        </w:rPr>
      </w:pPr>
      <w:r>
        <w:rPr>
          <w:rFonts w:hint="eastAsia"/>
        </w:rPr>
        <w:t>我们看见祂的真体；如此看见祂，我们就赞同、爱慕，并且永远像祂！</w:t>
      </w:r>
    </w:p>
    <w:p w14:paraId="739417E0">
      <w:pPr>
        <w:pStyle w:val="4"/>
        <w:spacing w:before="0"/>
        <w:ind w:left="0" w:right="0"/>
        <w:jc w:val="left"/>
        <w:rPr>
          <w:rFonts w:hint="eastAsia"/>
        </w:rPr>
      </w:pPr>
    </w:p>
    <w:p w14:paraId="6A1AA2A0">
      <w:pPr>
        <w:pStyle w:val="4"/>
        <w:spacing w:before="0"/>
        <w:ind w:left="0" w:right="0"/>
        <w:jc w:val="left"/>
        <w:rPr>
          <w:rFonts w:hint="eastAsia"/>
        </w:rPr>
      </w:pPr>
      <w:r>
        <w:rPr>
          <w:rFonts w:hint="eastAsia"/>
        </w:rPr>
        <w:t>Is not this a hope "full of glory"?</w:t>
      </w:r>
    </w:p>
    <w:p w14:paraId="02BA2203">
      <w:pPr>
        <w:pStyle w:val="4"/>
        <w:spacing w:before="0"/>
        <w:ind w:left="0" w:right="0"/>
        <w:jc w:val="left"/>
        <w:rPr>
          <w:rFonts w:hint="eastAsia"/>
        </w:rPr>
      </w:pPr>
      <w:r>
        <w:rPr>
          <w:rFonts w:hint="eastAsia"/>
        </w:rPr>
        <w:t>这岂不是“满有荣光”的盼望吗？</w:t>
      </w:r>
    </w:p>
    <w:p w14:paraId="72D5BC25">
      <w:pPr>
        <w:pStyle w:val="4"/>
        <w:spacing w:before="0"/>
        <w:ind w:left="0" w:right="0"/>
        <w:jc w:val="left"/>
        <w:rPr>
          <w:rFonts w:hint="eastAsia"/>
        </w:rPr>
      </w:pPr>
    </w:p>
    <w:p w14:paraId="5ED7C46F">
      <w:pPr>
        <w:pStyle w:val="4"/>
        <w:spacing w:before="0"/>
        <w:ind w:left="0" w:right="0"/>
        <w:jc w:val="left"/>
        <w:rPr>
          <w:rFonts w:hint="eastAsia"/>
        </w:rPr>
      </w:pPr>
      <w:r>
        <w:rPr>
          <w:rFonts w:hint="eastAsia"/>
        </w:rPr>
        <w:t>And is it not a hope full of holiness too?</w:t>
      </w:r>
    </w:p>
    <w:p w14:paraId="3DAB3C51">
      <w:pPr>
        <w:pStyle w:val="4"/>
        <w:spacing w:before="0"/>
        <w:ind w:left="0" w:right="0"/>
        <w:jc w:val="left"/>
        <w:rPr>
          <w:rFonts w:hint="eastAsia"/>
        </w:rPr>
      </w:pPr>
      <w:r>
        <w:rPr>
          <w:rFonts w:hint="eastAsia"/>
        </w:rPr>
        <w:t>这岂不也是充满圣洁的盼望吗？</w:t>
      </w:r>
    </w:p>
    <w:p w14:paraId="116B33E7">
      <w:pPr>
        <w:pStyle w:val="4"/>
        <w:spacing w:before="0"/>
        <w:ind w:left="0" w:right="0"/>
        <w:jc w:val="left"/>
        <w:rPr>
          <w:rFonts w:hint="eastAsia"/>
        </w:rPr>
      </w:pPr>
    </w:p>
    <w:p w14:paraId="0BC89882">
      <w:pPr>
        <w:pStyle w:val="4"/>
        <w:spacing w:before="0"/>
        <w:ind w:left="0" w:right="0"/>
        <w:jc w:val="left"/>
        <w:rPr>
          <w:rFonts w:hint="eastAsia"/>
        </w:rPr>
      </w:pPr>
      <w:r>
        <w:rPr>
          <w:rFonts w:hint="eastAsia"/>
        </w:rPr>
        <w:t>Surely it must be true that "every man that hath this hope in God," the righteous Father,—the hope of being like him through seeing him as he is,—"purifieth himself even as Jesus, the Son, is pure."</w:t>
      </w:r>
    </w:p>
    <w:p w14:paraId="6BE05BED">
      <w:pPr>
        <w:pStyle w:val="4"/>
        <w:spacing w:before="0"/>
        <w:ind w:left="0" w:right="0"/>
        <w:jc w:val="left"/>
        <w:rPr>
          <w:rFonts w:hint="eastAsia"/>
        </w:rPr>
      </w:pPr>
      <w:r>
        <w:rPr>
          <w:rFonts w:hint="eastAsia"/>
        </w:rPr>
        <w:t>无疑，“凡向神怀此盼望的”，向公义的父怀此盼望——盼望藉着看见祂的真体而像祂——“就洁净自己，像耶稣，子，洁净一样”，这必定是真的。</w:t>
      </w:r>
    </w:p>
    <w:p w14:paraId="26417421">
      <w:pPr>
        <w:pStyle w:val="4"/>
        <w:spacing w:before="0"/>
        <w:ind w:left="0" w:right="0"/>
        <w:jc w:val="left"/>
        <w:rPr>
          <w:rFonts w:hint="eastAsia"/>
        </w:rPr>
      </w:pPr>
    </w:p>
    <w:p w14:paraId="525F69E2">
      <w:pPr>
        <w:pStyle w:val="3"/>
        <w:bidi w:val="0"/>
        <w:rPr>
          <w:rFonts w:hint="eastAsia"/>
        </w:rPr>
      </w:pPr>
      <w:r>
        <w:rPr>
          <w:rFonts w:hint="eastAsia"/>
        </w:rPr>
        <w:t>XX: THE DIVINE HOPE PERFECTING THE SINLESS FAMILY LIKENESS</w:t>
      </w:r>
    </w:p>
    <w:p w14:paraId="5D7256FE">
      <w:pPr>
        <w:pStyle w:val="3"/>
        <w:bidi w:val="0"/>
        <w:rPr>
          <w:rFonts w:hint="eastAsia"/>
        </w:rPr>
      </w:pPr>
      <w:r>
        <w:rPr>
          <w:rFonts w:hint="eastAsia"/>
        </w:rPr>
        <w:t>二十：神圣的盼望使无罪的家族相似性得以完全</w:t>
      </w:r>
    </w:p>
    <w:p w14:paraId="245C1CD5">
      <w:pPr>
        <w:pStyle w:val="4"/>
        <w:spacing w:before="0"/>
        <w:ind w:left="0" w:right="0"/>
        <w:jc w:val="left"/>
        <w:rPr>
          <w:rFonts w:hint="eastAsia"/>
        </w:rPr>
      </w:pPr>
    </w:p>
    <w:p w14:paraId="7B6053BD">
      <w:pPr>
        <w:pStyle w:val="4"/>
        <w:spacing w:before="0"/>
        <w:ind w:left="0" w:right="0"/>
        <w:jc w:val="left"/>
        <w:rPr>
          <w:rFonts w:hint="eastAsia"/>
        </w:rPr>
      </w:pPr>
      <w:r>
        <w:rPr>
          <w:rFonts w:hint="eastAsia"/>
        </w:rPr>
        <w:t>"Beloved, now are we the sons [children] of God; and it doth not yet appear what we shall be; but when he shall appear" [when that shall appear] "we shall be like him [God], for we shall see him as he is. And every man that hath this hope in him [God], purifieth himself, even as he [Christ] is pure. Whosoever committeth sin transgresseth also the law; for sin is the transgression of the law."—1 JOHN 3:2, 4.</w:t>
      </w:r>
    </w:p>
    <w:p w14:paraId="21B3876E">
      <w:pPr>
        <w:pStyle w:val="4"/>
        <w:spacing w:before="0"/>
        <w:ind w:left="0" w:right="0"/>
        <w:jc w:val="left"/>
        <w:rPr>
          <w:rFonts w:hint="eastAsia"/>
        </w:rPr>
      </w:pPr>
      <w:r>
        <w:rPr>
          <w:rFonts w:hint="eastAsia"/>
        </w:rPr>
        <w:t>“亲爱的弟兄啊，我们现在是神的[儿子们]”[儿女们]“；将来如何，还未显明；但主若显现”[那若显现]“，我们必要像祂”[神]，“因为我们必得见祂的真体。凡向祂”[神]“存这指望的，就洁净自己，像祂”[基督]“洁净一样。凡犯罪的，就是违背律法；违背律法就是罪。”——约翰一书 3:2, 4。</w:t>
      </w:r>
    </w:p>
    <w:p w14:paraId="569B37EE">
      <w:pPr>
        <w:pStyle w:val="4"/>
        <w:spacing w:before="0"/>
        <w:ind w:left="0" w:right="0"/>
        <w:jc w:val="left"/>
        <w:rPr>
          <w:rFonts w:hint="eastAsia"/>
        </w:rPr>
      </w:pPr>
    </w:p>
    <w:p w14:paraId="62300385">
      <w:pPr>
        <w:pStyle w:val="4"/>
        <w:spacing w:before="0"/>
        <w:ind w:left="0" w:right="0"/>
        <w:jc w:val="left"/>
        <w:rPr>
          <w:rFonts w:hint="eastAsia"/>
        </w:rPr>
      </w:pPr>
      <w:r>
        <w:rPr>
          <w:rFonts w:hint="eastAsia"/>
        </w:rPr>
        <w:t>THE crowning glory and joy of sonship is to be like him whose sons we are; and that glory, that joy, is set before us.</w:t>
      </w:r>
    </w:p>
    <w:p w14:paraId="7F4F29EC">
      <w:pPr>
        <w:pStyle w:val="4"/>
        <w:spacing w:before="0"/>
        <w:ind w:left="0" w:right="0"/>
        <w:jc w:val="left"/>
        <w:rPr>
          <w:rFonts w:hint="eastAsia"/>
        </w:rPr>
      </w:pPr>
      <w:r>
        <w:rPr>
          <w:rFonts w:hint="eastAsia"/>
        </w:rPr>
        <w:t>儿子名分的至高荣耀和喜乐，在于像我们作其儿子的那位；那荣耀，那喜乐，就摆在我们面前。</w:t>
      </w:r>
    </w:p>
    <w:p w14:paraId="0ADC58DD">
      <w:pPr>
        <w:pStyle w:val="4"/>
        <w:spacing w:before="0"/>
        <w:ind w:left="0" w:right="0"/>
        <w:jc w:val="left"/>
        <w:rPr>
          <w:rFonts w:hint="eastAsia"/>
        </w:rPr>
      </w:pPr>
    </w:p>
    <w:p w14:paraId="22E3FC91">
      <w:pPr>
        <w:pStyle w:val="4"/>
        <w:spacing w:before="0"/>
        <w:ind w:left="0" w:right="0"/>
        <w:jc w:val="left"/>
        <w:rPr>
          <w:rFonts w:hint="eastAsia"/>
        </w:rPr>
      </w:pPr>
      <w:r>
        <w:rPr>
          <w:rFonts w:hint="eastAsia"/>
        </w:rPr>
        <w:t>What we are to be, as sons of God, does not now appear.</w:t>
      </w:r>
    </w:p>
    <w:p w14:paraId="39226626">
      <w:pPr>
        <w:pStyle w:val="4"/>
        <w:spacing w:before="0"/>
        <w:ind w:left="0" w:right="0"/>
        <w:jc w:val="left"/>
        <w:rPr>
          <w:rFonts w:hint="eastAsia"/>
        </w:rPr>
      </w:pPr>
      <w:r>
        <w:rPr>
          <w:rFonts w:hint="eastAsia"/>
        </w:rPr>
        <w:t>我们作为神的儿子，将来如何，现在还未显明。</w:t>
      </w:r>
    </w:p>
    <w:p w14:paraId="4F1827EC">
      <w:pPr>
        <w:pStyle w:val="4"/>
        <w:spacing w:before="0"/>
        <w:ind w:left="0" w:right="0"/>
        <w:jc w:val="left"/>
        <w:rPr>
          <w:rFonts w:hint="eastAsia"/>
        </w:rPr>
      </w:pPr>
    </w:p>
    <w:p w14:paraId="2E1717A3">
      <w:pPr>
        <w:pStyle w:val="4"/>
        <w:spacing w:before="0"/>
        <w:ind w:left="0" w:right="0"/>
        <w:jc w:val="left"/>
        <w:rPr>
          <w:rFonts w:hint="eastAsia"/>
        </w:rPr>
      </w:pPr>
      <w:r>
        <w:rPr>
          <w:rFonts w:hint="eastAsia"/>
        </w:rPr>
        <w:t>But it is to appear.</w:t>
      </w:r>
    </w:p>
    <w:p w14:paraId="433951C2">
      <w:pPr>
        <w:pStyle w:val="4"/>
        <w:spacing w:before="0"/>
        <w:ind w:left="0" w:right="0"/>
        <w:jc w:val="left"/>
        <w:rPr>
          <w:rFonts w:hint="eastAsia"/>
        </w:rPr>
      </w:pPr>
      <w:r>
        <w:rPr>
          <w:rFonts w:hint="eastAsia"/>
        </w:rPr>
        <w:t>但它将要显现。</w:t>
      </w:r>
    </w:p>
    <w:p w14:paraId="44E3FD83">
      <w:pPr>
        <w:pStyle w:val="4"/>
        <w:spacing w:before="0"/>
        <w:ind w:left="0" w:right="0"/>
        <w:jc w:val="left"/>
        <w:rPr>
          <w:rFonts w:hint="eastAsia"/>
        </w:rPr>
      </w:pPr>
    </w:p>
    <w:p w14:paraId="387DC85B">
      <w:pPr>
        <w:pStyle w:val="4"/>
        <w:spacing w:before="0"/>
        <w:ind w:left="0" w:right="0"/>
        <w:jc w:val="left"/>
        <w:rPr>
          <w:rFonts w:hint="eastAsia"/>
        </w:rPr>
      </w:pPr>
      <w:r>
        <w:rPr>
          <w:rFonts w:hint="eastAsia"/>
        </w:rPr>
        <w:t>And when it does appear, we know that we shall be like him.</w:t>
      </w:r>
    </w:p>
    <w:p w14:paraId="74236F56">
      <w:pPr>
        <w:pStyle w:val="4"/>
        <w:spacing w:before="0"/>
        <w:ind w:left="0" w:right="0"/>
        <w:jc w:val="left"/>
        <w:rPr>
          <w:rFonts w:hint="eastAsia"/>
        </w:rPr>
      </w:pPr>
      <w:r>
        <w:rPr>
          <w:rFonts w:hint="eastAsia"/>
        </w:rPr>
        <w:t>当它显现的时候，我们知道我们将要像祂。</w:t>
      </w:r>
    </w:p>
    <w:p w14:paraId="31972319">
      <w:pPr>
        <w:pStyle w:val="4"/>
        <w:spacing w:before="0"/>
        <w:ind w:left="0" w:right="0"/>
        <w:jc w:val="left"/>
        <w:rPr>
          <w:rFonts w:hint="eastAsia"/>
        </w:rPr>
      </w:pPr>
    </w:p>
    <w:p w14:paraId="5EA3FAB7">
      <w:pPr>
        <w:pStyle w:val="4"/>
        <w:spacing w:before="0"/>
        <w:ind w:left="0" w:right="0"/>
        <w:jc w:val="left"/>
        <w:rPr>
          <w:rFonts w:hint="eastAsia"/>
        </w:rPr>
      </w:pPr>
      <w:r>
        <w:rPr>
          <w:rFonts w:hint="eastAsia"/>
        </w:rPr>
        <w:t>That one element or feature of our future state as children of God, hidden as that state is, we know.</w:t>
      </w:r>
    </w:p>
    <w:p w14:paraId="3A3E2CD2">
      <w:pPr>
        <w:pStyle w:val="4"/>
        <w:spacing w:before="0"/>
        <w:ind w:left="0" w:right="0"/>
        <w:jc w:val="left"/>
        <w:rPr>
          <w:rFonts w:hint="eastAsia"/>
        </w:rPr>
      </w:pPr>
      <w:r>
        <w:rPr>
          <w:rFonts w:hint="eastAsia"/>
        </w:rPr>
        <w:t>我们作为神的儿女，未来状态的那个要素或特征，尽管那状态是隐藏的，我们却知道。</w:t>
      </w:r>
    </w:p>
    <w:p w14:paraId="47B5F537">
      <w:pPr>
        <w:pStyle w:val="4"/>
        <w:spacing w:before="0"/>
        <w:ind w:left="0" w:right="0"/>
        <w:jc w:val="left"/>
        <w:rPr>
          <w:rFonts w:hint="eastAsia"/>
        </w:rPr>
      </w:pPr>
    </w:p>
    <w:p w14:paraId="6DACD4FB">
      <w:pPr>
        <w:pStyle w:val="4"/>
        <w:spacing w:before="0"/>
        <w:ind w:left="0" w:right="0"/>
        <w:jc w:val="left"/>
        <w:rPr>
          <w:rFonts w:hint="eastAsia"/>
        </w:rPr>
      </w:pPr>
      <w:r>
        <w:rPr>
          <w:rFonts w:hint="eastAsia"/>
        </w:rPr>
        <w:t>What more, or what besides, there may be in it to make it blessed, we cannot know; for "what we are to be does not yet appear."</w:t>
      </w:r>
    </w:p>
    <w:p w14:paraId="4AE0DF88">
      <w:pPr>
        <w:pStyle w:val="4"/>
        <w:spacing w:before="0"/>
        <w:ind w:left="0" w:right="0"/>
        <w:jc w:val="left"/>
        <w:rPr>
          <w:rFonts w:hint="eastAsia"/>
        </w:rPr>
      </w:pPr>
      <w:r>
        <w:rPr>
          <w:rFonts w:hint="eastAsia"/>
        </w:rPr>
        <w:t>其中可能还有什么更多，或此外还有什么，能使它蒙福，我们无法知道；因为“我们将来如何，还未显明。”</w:t>
      </w:r>
    </w:p>
    <w:p w14:paraId="6D795C09">
      <w:pPr>
        <w:pStyle w:val="4"/>
        <w:spacing w:before="0"/>
        <w:ind w:left="0" w:right="0"/>
        <w:jc w:val="left"/>
        <w:rPr>
          <w:rFonts w:hint="eastAsia"/>
        </w:rPr>
      </w:pPr>
    </w:p>
    <w:p w14:paraId="413A33A3">
      <w:pPr>
        <w:pStyle w:val="4"/>
        <w:spacing w:before="0"/>
        <w:ind w:left="0" w:right="0"/>
        <w:jc w:val="left"/>
        <w:rPr>
          <w:rFonts w:hint="eastAsia"/>
        </w:rPr>
      </w:pPr>
      <w:r>
        <w:rPr>
          <w:rFonts w:hint="eastAsia"/>
        </w:rPr>
        <w:t>Only we do know that when it does appear, it will be found to have this blessedness in it; that "we shall be like God."</w:t>
      </w:r>
    </w:p>
    <w:p w14:paraId="1D199D6B">
      <w:pPr>
        <w:pStyle w:val="4"/>
        <w:spacing w:before="0"/>
        <w:ind w:left="0" w:right="0"/>
        <w:jc w:val="left"/>
        <w:rPr>
          <w:rFonts w:hint="eastAsia"/>
        </w:rPr>
      </w:pPr>
      <w:r>
        <w:rPr>
          <w:rFonts w:hint="eastAsia"/>
        </w:rPr>
        <w:t>我们只知道，当它显现的时候，必发现其中有这福气；就是“我们将要像神。”</w:t>
      </w:r>
    </w:p>
    <w:p w14:paraId="0E0BCAF8">
      <w:pPr>
        <w:pStyle w:val="4"/>
        <w:spacing w:before="0"/>
        <w:ind w:left="0" w:right="0"/>
        <w:jc w:val="left"/>
        <w:rPr>
          <w:rFonts w:hint="eastAsia"/>
        </w:rPr>
      </w:pPr>
    </w:p>
    <w:p w14:paraId="7DA2E160">
      <w:pPr>
        <w:pStyle w:val="4"/>
        <w:spacing w:before="0"/>
        <w:ind w:left="0" w:right="0"/>
        <w:jc w:val="left"/>
        <w:rPr>
          <w:rFonts w:hint="eastAsia"/>
        </w:rPr>
      </w:pPr>
      <w:r>
        <w:rPr>
          <w:rFonts w:hint="eastAsia"/>
        </w:rPr>
        <w:t>It must be so; for "we shall see God as he is."</w:t>
      </w:r>
    </w:p>
    <w:p w14:paraId="40604E44">
      <w:pPr>
        <w:pStyle w:val="4"/>
        <w:spacing w:before="0"/>
        <w:ind w:left="0" w:right="0"/>
        <w:jc w:val="left"/>
        <w:rPr>
          <w:rFonts w:hint="eastAsia"/>
        </w:rPr>
      </w:pPr>
      <w:r>
        <w:rPr>
          <w:rFonts w:hint="eastAsia"/>
        </w:rPr>
        <w:t>必定如此；因为“我们将看见神的真体。”</w:t>
      </w:r>
    </w:p>
    <w:p w14:paraId="63C5098C">
      <w:pPr>
        <w:pStyle w:val="4"/>
        <w:spacing w:before="0"/>
        <w:ind w:left="0" w:right="0"/>
        <w:jc w:val="left"/>
        <w:rPr>
          <w:rFonts w:hint="eastAsia"/>
        </w:rPr>
      </w:pPr>
    </w:p>
    <w:p w14:paraId="12B72BFD">
      <w:pPr>
        <w:pStyle w:val="4"/>
        <w:spacing w:before="0"/>
        <w:ind w:left="0" w:right="0"/>
        <w:jc w:val="left"/>
        <w:rPr>
          <w:rFonts w:hint="eastAsia"/>
        </w:rPr>
      </w:pPr>
      <w:r>
        <w:rPr>
          <w:rFonts w:hint="eastAsia"/>
        </w:rPr>
        <w:t>Other things about our future state as children of God we cannot know until what we are to be, which does not now appear, shall appear.</w:t>
      </w:r>
    </w:p>
    <w:p w14:paraId="4B7C258D">
      <w:pPr>
        <w:pStyle w:val="4"/>
        <w:spacing w:before="0"/>
        <w:ind w:left="0" w:right="0"/>
        <w:jc w:val="left"/>
        <w:rPr>
          <w:rFonts w:hint="eastAsia"/>
        </w:rPr>
      </w:pPr>
      <w:r>
        <w:rPr>
          <w:rFonts w:hint="eastAsia"/>
        </w:rPr>
        <w:t>关于我们作为神的儿女未来状态的其他事情，在我们将来如何——现在尚未显明——显明之前，我们无法知道。</w:t>
      </w:r>
    </w:p>
    <w:p w14:paraId="558B6829">
      <w:pPr>
        <w:pStyle w:val="4"/>
        <w:spacing w:before="0"/>
        <w:ind w:left="0" w:right="0"/>
        <w:jc w:val="left"/>
        <w:rPr>
          <w:rFonts w:hint="eastAsia"/>
        </w:rPr>
      </w:pPr>
    </w:p>
    <w:p w14:paraId="6F316C67">
      <w:pPr>
        <w:pStyle w:val="4"/>
        <w:spacing w:before="0"/>
        <w:ind w:left="0" w:right="0"/>
        <w:jc w:val="left"/>
        <w:rPr>
          <w:rFonts w:hint="eastAsia"/>
        </w:rPr>
      </w:pPr>
      <w:r>
        <w:rPr>
          <w:rFonts w:hint="eastAsia"/>
        </w:rPr>
        <w:t>But one thing we do know, that we are to "see God as he is," and therefore to "be like him."</w:t>
      </w:r>
    </w:p>
    <w:p w14:paraId="726A0410">
      <w:pPr>
        <w:pStyle w:val="4"/>
        <w:spacing w:before="0"/>
        <w:ind w:left="0" w:right="0"/>
        <w:jc w:val="left"/>
        <w:rPr>
          <w:rFonts w:hint="eastAsia"/>
        </w:rPr>
      </w:pPr>
      <w:r>
        <w:rPr>
          <w:rFonts w:hint="eastAsia"/>
        </w:rPr>
        <w:t>但我们确实知道一件事，那就是我们要“看见神的真体”，因此要“像祂”。</w:t>
      </w:r>
    </w:p>
    <w:p w14:paraId="6CD9C6B0">
      <w:pPr>
        <w:pStyle w:val="4"/>
        <w:spacing w:before="0"/>
        <w:ind w:left="0" w:right="0"/>
        <w:jc w:val="left"/>
        <w:rPr>
          <w:rFonts w:hint="eastAsia"/>
        </w:rPr>
      </w:pPr>
    </w:p>
    <w:p w14:paraId="6C726C83">
      <w:pPr>
        <w:pStyle w:val="4"/>
        <w:spacing w:before="0"/>
        <w:ind w:left="0" w:right="0"/>
        <w:jc w:val="left"/>
        <w:rPr>
          <w:rFonts w:hint="eastAsia"/>
        </w:rPr>
      </w:pPr>
      <w:r>
        <w:rPr>
          <w:rFonts w:hint="eastAsia"/>
        </w:rPr>
        <w:t>That is our hope; a divine hope; "hope in God;" tending towards the perfecting, even here, of the family likeness that attests our divine filiation, or our being "born of God."</w:t>
      </w:r>
    </w:p>
    <w:p w14:paraId="4C92FAB4">
      <w:pPr>
        <w:pStyle w:val="4"/>
        <w:spacing w:before="0"/>
        <w:ind w:left="0" w:right="0"/>
        <w:jc w:val="left"/>
        <w:rPr>
          <w:rFonts w:hint="eastAsia"/>
        </w:rPr>
      </w:pPr>
      <w:r>
        <w:rPr>
          <w:rFonts w:hint="eastAsia"/>
        </w:rPr>
        <w:t>那就是我们的盼望；神圣的盼望；“在神里面的盼望；”趋向于在此处就使那证明我们神圣父子关系，或我们“从神而生”的家族相似性得以完全。</w:t>
      </w:r>
    </w:p>
    <w:p w14:paraId="48863ED4">
      <w:pPr>
        <w:pStyle w:val="4"/>
        <w:spacing w:before="0"/>
        <w:ind w:left="0" w:right="0"/>
        <w:jc w:val="left"/>
        <w:rPr>
          <w:rFonts w:hint="eastAsia"/>
        </w:rPr>
      </w:pPr>
    </w:p>
    <w:p w14:paraId="2B22D6B4">
      <w:pPr>
        <w:pStyle w:val="4"/>
        <w:spacing w:before="0"/>
        <w:ind w:left="0" w:right="0"/>
        <w:jc w:val="left"/>
        <w:rPr>
          <w:rFonts w:hint="eastAsia"/>
        </w:rPr>
      </w:pPr>
      <w:r>
        <w:rPr>
          <w:rFonts w:hint="eastAsia"/>
        </w:rPr>
        <w:t>For "every man that hath this hope in him, (that is, in God,) purifieth himself, even as he, (that is, Christ,) is pure" (ver. 3).</w:t>
      </w:r>
    </w:p>
    <w:p w14:paraId="024BB6D0">
      <w:pPr>
        <w:pStyle w:val="4"/>
        <w:spacing w:before="0"/>
        <w:ind w:left="0" w:right="0"/>
        <w:jc w:val="left"/>
        <w:rPr>
          <w:rFonts w:hint="eastAsia"/>
        </w:rPr>
      </w:pPr>
      <w:r>
        <w:rPr>
          <w:rFonts w:hint="eastAsia"/>
        </w:rPr>
        <w:t>因为“凡向祂（即神）存这指望的，就洁净自己，像祂（即基督）洁净一样”（第3节）。</w:t>
      </w:r>
    </w:p>
    <w:p w14:paraId="508F79FF">
      <w:pPr>
        <w:pStyle w:val="4"/>
        <w:spacing w:before="0"/>
        <w:ind w:left="0" w:right="0"/>
        <w:jc w:val="left"/>
        <w:rPr>
          <w:rFonts w:hint="eastAsia"/>
        </w:rPr>
      </w:pPr>
    </w:p>
    <w:p w14:paraId="00C38277">
      <w:pPr>
        <w:pStyle w:val="4"/>
        <w:spacing w:before="0"/>
        <w:ind w:left="0" w:right="0"/>
        <w:jc w:val="left"/>
        <w:rPr>
          <w:rFonts w:hint="eastAsia"/>
        </w:rPr>
      </w:pPr>
      <w:r>
        <w:rPr>
          <w:rFonts w:hint="eastAsia"/>
        </w:rPr>
        <w:t>There is, as usual, some difficulty here as to the pronouns "him" and "he."</w:t>
      </w:r>
    </w:p>
    <w:p w14:paraId="572C5B2C">
      <w:pPr>
        <w:pStyle w:val="4"/>
        <w:spacing w:before="0"/>
        <w:ind w:left="0" w:right="0"/>
        <w:jc w:val="left"/>
        <w:rPr>
          <w:rFonts w:hint="eastAsia"/>
        </w:rPr>
      </w:pPr>
      <w:r>
        <w:rPr>
          <w:rFonts w:hint="eastAsia"/>
        </w:rPr>
        <w:t>像往常一样，这里关于代词“祂”和“祂”有一些困难。</w:t>
      </w:r>
    </w:p>
    <w:p w14:paraId="3EF4E232">
      <w:pPr>
        <w:pStyle w:val="4"/>
        <w:spacing w:before="0"/>
        <w:ind w:left="0" w:right="0"/>
        <w:jc w:val="left"/>
        <w:rPr>
          <w:rFonts w:hint="eastAsia"/>
        </w:rPr>
      </w:pPr>
    </w:p>
    <w:p w14:paraId="11DEB675">
      <w:pPr>
        <w:pStyle w:val="4"/>
        <w:spacing w:before="0"/>
        <w:ind w:left="0" w:right="0"/>
        <w:jc w:val="left"/>
        <w:rPr>
          <w:rFonts w:hint="eastAsia"/>
        </w:rPr>
      </w:pPr>
      <w:r>
        <w:rPr>
          <w:rFonts w:hint="eastAsia"/>
        </w:rPr>
        <w:t>The first "him" evidently points to God the Father, whose children we are.</w:t>
      </w:r>
    </w:p>
    <w:p w14:paraId="5D6DD60A">
      <w:pPr>
        <w:pStyle w:val="4"/>
        <w:spacing w:before="0"/>
        <w:ind w:left="0" w:right="0"/>
        <w:jc w:val="left"/>
        <w:rPr>
          <w:rFonts w:hint="eastAsia"/>
        </w:rPr>
      </w:pPr>
      <w:r>
        <w:rPr>
          <w:rFonts w:hint="eastAsia"/>
        </w:rPr>
        <w:t>第一个“祂”显然指向神父，我们是祂的儿女。</w:t>
      </w:r>
    </w:p>
    <w:p w14:paraId="6A08F9B0">
      <w:pPr>
        <w:pStyle w:val="4"/>
        <w:spacing w:before="0"/>
        <w:ind w:left="0" w:right="0"/>
        <w:jc w:val="left"/>
        <w:rPr>
          <w:rFonts w:hint="eastAsia"/>
        </w:rPr>
      </w:pPr>
    </w:p>
    <w:p w14:paraId="26BCE4D4">
      <w:pPr>
        <w:pStyle w:val="4"/>
        <w:spacing w:before="0"/>
        <w:ind w:left="0" w:right="0"/>
        <w:jc w:val="left"/>
        <w:rPr>
          <w:rFonts w:hint="eastAsia"/>
        </w:rPr>
      </w:pPr>
      <w:r>
        <w:rPr>
          <w:rFonts w:hint="eastAsia"/>
        </w:rPr>
        <w:t>The hope which we have of being like God, because we shall see him as he is, is a hope "in him," or upon him, having him as its object and its ground.</w:t>
      </w:r>
    </w:p>
    <w:p w14:paraId="10DBCAC2">
      <w:pPr>
        <w:pStyle w:val="4"/>
        <w:spacing w:before="0"/>
        <w:ind w:left="0" w:right="0"/>
        <w:jc w:val="left"/>
        <w:rPr>
          <w:rFonts w:hint="eastAsia"/>
        </w:rPr>
      </w:pPr>
      <w:r>
        <w:rPr>
          <w:rFonts w:hint="eastAsia"/>
        </w:rPr>
        <w:t>我们盼望像神，因为我们将看见祂的真体，这种盼望是“在祂里面”的盼望，或寄托在祂身上的盼望，以祂为对象和根据。</w:t>
      </w:r>
    </w:p>
    <w:p w14:paraId="527C3F1F">
      <w:pPr>
        <w:pStyle w:val="4"/>
        <w:spacing w:before="0"/>
        <w:ind w:left="0" w:right="0"/>
        <w:jc w:val="left"/>
        <w:rPr>
          <w:rFonts w:hint="eastAsia"/>
        </w:rPr>
      </w:pPr>
    </w:p>
    <w:p w14:paraId="26DEA2B1">
      <w:pPr>
        <w:pStyle w:val="4"/>
        <w:spacing w:before="0"/>
        <w:ind w:left="0" w:right="0"/>
        <w:jc w:val="left"/>
        <w:rPr>
          <w:rFonts w:hint="eastAsia"/>
        </w:rPr>
      </w:pPr>
      <w:r>
        <w:rPr>
          <w:rFonts w:hint="eastAsia"/>
        </w:rPr>
        <w:t>It is the last "he" that may seem uncertain.</w:t>
      </w:r>
    </w:p>
    <w:p w14:paraId="0765E7BF">
      <w:pPr>
        <w:pStyle w:val="4"/>
        <w:spacing w:before="0"/>
        <w:ind w:left="0" w:right="0"/>
        <w:jc w:val="left"/>
        <w:rPr>
          <w:rFonts w:hint="eastAsia"/>
        </w:rPr>
      </w:pPr>
      <w:r>
        <w:rPr>
          <w:rFonts w:hint="eastAsia"/>
        </w:rPr>
        <w:t>最后一个“祂”似乎不确定。</w:t>
      </w:r>
    </w:p>
    <w:p w14:paraId="4605EF41">
      <w:pPr>
        <w:pStyle w:val="4"/>
        <w:spacing w:before="0"/>
        <w:ind w:left="0" w:right="0"/>
        <w:jc w:val="left"/>
        <w:rPr>
          <w:rFonts w:hint="eastAsia"/>
        </w:rPr>
      </w:pPr>
    </w:p>
    <w:p w14:paraId="57716BB0">
      <w:pPr>
        <w:pStyle w:val="4"/>
        <w:spacing w:before="0"/>
        <w:ind w:left="0" w:right="0"/>
        <w:jc w:val="left"/>
        <w:rPr>
          <w:rFonts w:hint="eastAsia"/>
        </w:rPr>
      </w:pPr>
      <w:r>
        <w:rPr>
          <w:rFonts w:hint="eastAsia"/>
        </w:rPr>
        <w:t>It is a different word in the original from the previous word "him;" which again is the same as that used in the previous verse about God.</w:t>
      </w:r>
    </w:p>
    <w:p w14:paraId="7156BA6F">
      <w:pPr>
        <w:pStyle w:val="4"/>
        <w:spacing w:before="0"/>
        <w:ind w:left="0" w:right="0"/>
        <w:jc w:val="left"/>
        <w:rPr>
          <w:rFonts w:hint="eastAsia"/>
        </w:rPr>
      </w:pPr>
      <w:r>
        <w:rPr>
          <w:rFonts w:hint="eastAsia"/>
        </w:rPr>
        <w:t>它在原文中与前面的词“祂”不同；而前面的词“祂”又与前一节关于神的词相同。</w:t>
      </w:r>
    </w:p>
    <w:p w14:paraId="6F46568C">
      <w:pPr>
        <w:pStyle w:val="4"/>
        <w:spacing w:before="0"/>
        <w:ind w:left="0" w:right="0"/>
        <w:jc w:val="left"/>
        <w:rPr>
          <w:rFonts w:hint="eastAsia"/>
        </w:rPr>
      </w:pPr>
    </w:p>
    <w:p w14:paraId="471F1302">
      <w:pPr>
        <w:pStyle w:val="4"/>
        <w:spacing w:before="0"/>
        <w:ind w:left="0" w:right="0"/>
        <w:jc w:val="left"/>
        <w:rPr>
          <w:rFonts w:hint="eastAsia"/>
        </w:rPr>
      </w:pPr>
      <w:r>
        <w:rPr>
          <w:rFonts w:hint="eastAsia"/>
        </w:rPr>
        <w:t>The "he" in the close of the verse,—"even as he is pure,"—is emphatically demonstrative.</w:t>
      </w:r>
    </w:p>
    <w:p w14:paraId="020DA0C0">
      <w:pPr>
        <w:pStyle w:val="4"/>
        <w:spacing w:before="0"/>
        <w:ind w:left="0" w:right="0"/>
        <w:jc w:val="left"/>
        <w:rPr>
          <w:rFonts w:hint="eastAsia"/>
        </w:rPr>
      </w:pPr>
      <w:r>
        <w:rPr>
          <w:rFonts w:hint="eastAsia"/>
        </w:rPr>
        <w:t>这节经文末尾的“祂”——“正如祂是纯洁的”——是强调性的指示代词。</w:t>
      </w:r>
    </w:p>
    <w:p w14:paraId="346524A7">
      <w:pPr>
        <w:pStyle w:val="4"/>
        <w:spacing w:before="0"/>
        <w:ind w:left="0" w:right="0"/>
        <w:jc w:val="left"/>
        <w:rPr>
          <w:rFonts w:hint="eastAsia"/>
        </w:rPr>
      </w:pPr>
    </w:p>
    <w:p w14:paraId="201026B5">
      <w:pPr>
        <w:pStyle w:val="4"/>
        <w:spacing w:before="0"/>
        <w:ind w:left="0" w:right="0"/>
        <w:jc w:val="left"/>
        <w:rPr>
          <w:rFonts w:hint="eastAsia"/>
        </w:rPr>
      </w:pPr>
      <w:r>
        <w:rPr>
          <w:rFonts w:hint="eastAsia"/>
        </w:rPr>
        <w:t>It means "that one," "that child of God," "that Son."</w:t>
      </w:r>
    </w:p>
    <w:p w14:paraId="6E6F7EBB">
      <w:pPr>
        <w:pStyle w:val="4"/>
        <w:spacing w:before="0"/>
        <w:ind w:left="0" w:right="0"/>
        <w:jc w:val="left"/>
        <w:rPr>
          <w:rFonts w:hint="eastAsia"/>
        </w:rPr>
      </w:pPr>
      <w:r>
        <w:rPr>
          <w:rFonts w:hint="eastAsia"/>
        </w:rPr>
        <w:t>它意味着“那一位”，“那个神的儿女”，“那个儿子”。</w:t>
      </w:r>
    </w:p>
    <w:p w14:paraId="610F0EAA">
      <w:pPr>
        <w:pStyle w:val="4"/>
        <w:spacing w:before="0"/>
        <w:ind w:left="0" w:right="0"/>
        <w:jc w:val="left"/>
        <w:rPr>
          <w:rFonts w:hint="eastAsia"/>
        </w:rPr>
      </w:pPr>
    </w:p>
    <w:p w14:paraId="5C976363">
      <w:pPr>
        <w:pStyle w:val="4"/>
        <w:spacing w:before="0"/>
        <w:ind w:left="0" w:right="0"/>
        <w:jc w:val="left"/>
        <w:rPr>
          <w:rFonts w:hint="eastAsia"/>
        </w:rPr>
      </w:pPr>
      <w:r>
        <w:rPr>
          <w:rFonts w:hint="eastAsia"/>
        </w:rPr>
        <w:t>So clear is the identification of the person.</w:t>
      </w:r>
    </w:p>
    <w:p w14:paraId="27085028">
      <w:pPr>
        <w:pStyle w:val="4"/>
        <w:spacing w:before="0"/>
        <w:ind w:left="0" w:right="0"/>
        <w:jc w:val="left"/>
        <w:rPr>
          <w:rFonts w:hint="eastAsia"/>
        </w:rPr>
      </w:pPr>
      <w:r>
        <w:rPr>
          <w:rFonts w:hint="eastAsia"/>
        </w:rPr>
        <w:t>这人的身份如此清晰。</w:t>
      </w:r>
    </w:p>
    <w:p w14:paraId="3618BC5C">
      <w:pPr>
        <w:pStyle w:val="4"/>
        <w:spacing w:before="0"/>
        <w:ind w:left="0" w:right="0"/>
        <w:jc w:val="left"/>
        <w:rPr>
          <w:rFonts w:hint="eastAsia"/>
        </w:rPr>
      </w:pPr>
    </w:p>
    <w:p w14:paraId="629D7F0E">
      <w:pPr>
        <w:pStyle w:val="4"/>
        <w:spacing w:before="0"/>
        <w:ind w:left="0" w:right="0"/>
        <w:jc w:val="left"/>
        <w:rPr>
          <w:rFonts w:hint="eastAsia"/>
        </w:rPr>
      </w:pPr>
      <w:r>
        <w:rPr>
          <w:rFonts w:hint="eastAsia"/>
        </w:rPr>
        <w:t>Both pronouns, it is to be noticed,—the "him" and the "he,"—are expressed in the original, and not left to be supplied.</w:t>
      </w:r>
    </w:p>
    <w:p w14:paraId="0BC4DC54">
      <w:pPr>
        <w:pStyle w:val="4"/>
        <w:spacing w:before="0"/>
        <w:ind w:left="0" w:right="0"/>
        <w:jc w:val="left"/>
        <w:rPr>
          <w:rFonts w:hint="eastAsia"/>
        </w:rPr>
      </w:pPr>
      <w:r>
        <w:rPr>
          <w:rFonts w:hint="eastAsia"/>
        </w:rPr>
        <w:t>需要注意的是，这两个代词——“祂”和“祂”——在原文中都明确表达出来，并非留待补充。</w:t>
      </w:r>
    </w:p>
    <w:p w14:paraId="55D33F08">
      <w:pPr>
        <w:pStyle w:val="4"/>
        <w:spacing w:before="0"/>
        <w:ind w:left="0" w:right="0"/>
        <w:jc w:val="left"/>
        <w:rPr>
          <w:rFonts w:hint="eastAsia"/>
        </w:rPr>
      </w:pPr>
    </w:p>
    <w:p w14:paraId="438CF5C1">
      <w:pPr>
        <w:pStyle w:val="4"/>
        <w:spacing w:before="0"/>
        <w:ind w:left="0" w:right="0"/>
        <w:jc w:val="left"/>
        <w:rPr>
          <w:rFonts w:hint="eastAsia"/>
        </w:rPr>
      </w:pPr>
      <w:r>
        <w:rPr>
          <w:rFonts w:hint="eastAsia"/>
        </w:rPr>
        <w:t>The first naturally refers to the person previously spoken of, God the Father, whose children we are.</w:t>
      </w:r>
    </w:p>
    <w:p w14:paraId="14300D7F">
      <w:pPr>
        <w:pStyle w:val="4"/>
        <w:spacing w:before="0"/>
        <w:ind w:left="0" w:right="0"/>
        <w:jc w:val="left"/>
        <w:rPr>
          <w:rFonts w:hint="eastAsia"/>
        </w:rPr>
      </w:pPr>
      <w:r>
        <w:rPr>
          <w:rFonts w:hint="eastAsia"/>
        </w:rPr>
        <w:t>第一个自然指的是先前说到的那一位，神父，我们是祂的儿女。</w:t>
      </w:r>
    </w:p>
    <w:p w14:paraId="3D8F35D1">
      <w:pPr>
        <w:pStyle w:val="4"/>
        <w:spacing w:before="0"/>
        <w:ind w:left="0" w:right="0"/>
        <w:jc w:val="left"/>
        <w:rPr>
          <w:rFonts w:hint="eastAsia"/>
        </w:rPr>
      </w:pPr>
    </w:p>
    <w:p w14:paraId="2A933CF4">
      <w:pPr>
        <w:pStyle w:val="4"/>
        <w:spacing w:before="0"/>
        <w:ind w:left="0" w:right="0"/>
        <w:jc w:val="left"/>
        <w:rPr>
          <w:rFonts w:hint="eastAsia"/>
        </w:rPr>
      </w:pPr>
      <w:r>
        <w:rPr>
          <w:rFonts w:hint="eastAsia"/>
        </w:rPr>
        <w:t>The second as naturally refers to some other person, already distinctly enough indicated, in whom the ideal of our ultimate perfection in respect of likeness to God is realised, and in whom, therefore, the model and standard of our duty, as aiming at that likeness, is to be found.</w:t>
      </w:r>
    </w:p>
    <w:p w14:paraId="0A8D0190">
      <w:pPr>
        <w:pStyle w:val="4"/>
        <w:spacing w:before="0"/>
        <w:ind w:left="0" w:right="0"/>
        <w:jc w:val="left"/>
        <w:rPr>
          <w:rFonts w:hint="eastAsia"/>
        </w:rPr>
      </w:pPr>
      <w:r>
        <w:rPr>
          <w:rFonts w:hint="eastAsia"/>
        </w:rPr>
        <w:t>第二个同样自然地指某个其他人，已经足够清楚地指明了，在我们最终在与神相似方面完美的理想，在他身上得以实现，因此，我们以那种相似为目标的责任的榜样和标准，也在他身上可以找到。</w:t>
      </w:r>
    </w:p>
    <w:p w14:paraId="5FC092AD">
      <w:pPr>
        <w:pStyle w:val="4"/>
        <w:spacing w:before="0"/>
        <w:ind w:left="0" w:right="0"/>
        <w:jc w:val="left"/>
        <w:rPr>
          <w:rFonts w:hint="eastAsia"/>
        </w:rPr>
      </w:pPr>
    </w:p>
    <w:p w14:paraId="7065211D">
      <w:pPr>
        <w:pStyle w:val="4"/>
        <w:spacing w:before="0"/>
        <w:ind w:left="0" w:right="0"/>
        <w:jc w:val="left"/>
        <w:rPr>
          <w:rFonts w:hint="eastAsia"/>
        </w:rPr>
      </w:pPr>
      <w:r>
        <w:rPr>
          <w:rFonts w:hint="eastAsia"/>
        </w:rPr>
        <w:t>That person is evidently Christ the Son.</w:t>
      </w:r>
    </w:p>
    <w:p w14:paraId="4BC3AD4D">
      <w:pPr>
        <w:pStyle w:val="4"/>
        <w:spacing w:before="0"/>
        <w:ind w:left="0" w:right="0"/>
        <w:jc w:val="left"/>
        <w:rPr>
          <w:rFonts w:hint="eastAsia"/>
        </w:rPr>
      </w:pPr>
      <w:r>
        <w:rPr>
          <w:rFonts w:hint="eastAsia"/>
        </w:rPr>
        <w:t>那个人显然是基督子。</w:t>
      </w:r>
    </w:p>
    <w:p w14:paraId="745DE8DD">
      <w:pPr>
        <w:pStyle w:val="4"/>
        <w:spacing w:before="0"/>
        <w:ind w:left="0" w:right="0"/>
        <w:jc w:val="left"/>
        <w:rPr>
          <w:rFonts w:hint="eastAsia"/>
        </w:rPr>
      </w:pPr>
    </w:p>
    <w:p w14:paraId="5E59FDE6">
      <w:pPr>
        <w:pStyle w:val="4"/>
        <w:spacing w:before="0"/>
        <w:ind w:left="0" w:right="0"/>
        <w:jc w:val="left"/>
        <w:rPr>
          <w:rFonts w:hint="eastAsia"/>
        </w:rPr>
      </w:pPr>
      <w:r>
        <w:rPr>
          <w:rFonts w:hint="eastAsia"/>
        </w:rPr>
        <w:t>The verse, accordingly, interpreted in strict consistency with the exact grammatical construction, may and must run thus:—Every man, every one, every one of God's children, every child of God,— having this hope in God, the hope of seeing him as he is and being like him,—purifieth himself, even as that child of God, that Son of God, that Christ, is pure.</w:t>
      </w:r>
    </w:p>
    <w:p w14:paraId="3457A8D8">
      <w:pPr>
        <w:pStyle w:val="4"/>
        <w:spacing w:before="0"/>
        <w:ind w:left="0" w:right="0"/>
        <w:jc w:val="left"/>
        <w:rPr>
          <w:rFonts w:hint="eastAsia"/>
        </w:rPr>
      </w:pPr>
      <w:r>
        <w:rPr>
          <w:rFonts w:hint="eastAsia"/>
        </w:rPr>
        <w:t>因此，这节经文，严格按照准确的语法结构来解释，可以并且必须如此理解：——每一个人，每一个人，神的每一个儿女，神的每一个孩子，——怀着对神的这种盼望，盼望看见祂的真体并像祂，——就洁净自己，正如那个神的儿女，那个神的儿子，那个基督，是纯洁的一样。</w:t>
      </w:r>
    </w:p>
    <w:p w14:paraId="02E7DE98">
      <w:pPr>
        <w:pStyle w:val="4"/>
        <w:spacing w:before="0"/>
        <w:ind w:left="0" w:right="0"/>
        <w:jc w:val="left"/>
        <w:rPr>
          <w:rFonts w:hint="eastAsia"/>
        </w:rPr>
      </w:pPr>
    </w:p>
    <w:p w14:paraId="48CDDC88">
      <w:pPr>
        <w:pStyle w:val="4"/>
        <w:spacing w:before="0"/>
        <w:ind w:left="0" w:right="0"/>
        <w:jc w:val="left"/>
        <w:rPr>
          <w:rFonts w:hint="eastAsia"/>
        </w:rPr>
      </w:pPr>
      <w:r>
        <w:rPr>
          <w:rFonts w:hint="eastAsia"/>
        </w:rPr>
        <w:t>Thus the apostle, having set before us the high ideal, brings in the model of its actual realisation.</w:t>
      </w:r>
    </w:p>
    <w:p w14:paraId="319C36ED">
      <w:pPr>
        <w:pStyle w:val="4"/>
        <w:spacing w:before="0"/>
        <w:ind w:left="0" w:right="0"/>
        <w:jc w:val="left"/>
        <w:rPr>
          <w:rFonts w:hint="eastAsia"/>
        </w:rPr>
      </w:pPr>
      <w:r>
        <w:rPr>
          <w:rFonts w:hint="eastAsia"/>
        </w:rPr>
        <w:t>因此，使徒在向我们提出崇高理想之后，又引入了其实际实现的榜样。</w:t>
      </w:r>
    </w:p>
    <w:p w14:paraId="3A837647">
      <w:pPr>
        <w:pStyle w:val="4"/>
        <w:spacing w:before="0"/>
        <w:ind w:left="0" w:right="0"/>
        <w:jc w:val="left"/>
        <w:rPr>
          <w:rFonts w:hint="eastAsia"/>
        </w:rPr>
      </w:pPr>
    </w:p>
    <w:p w14:paraId="0AE84936">
      <w:pPr>
        <w:pStyle w:val="4"/>
        <w:spacing w:before="0"/>
        <w:ind w:left="0" w:right="0"/>
        <w:jc w:val="left"/>
        <w:rPr>
          <w:rFonts w:hint="eastAsia"/>
        </w:rPr>
      </w:pPr>
      <w:r>
        <w:rPr>
          <w:rFonts w:hint="eastAsia"/>
        </w:rPr>
        <w:t>The ideal is our being therefore like God whose children we are; our being like him, because we shall see him as he is.</w:t>
      </w:r>
    </w:p>
    <w:p w14:paraId="537D957F">
      <w:pPr>
        <w:pStyle w:val="4"/>
        <w:spacing w:before="0"/>
        <w:ind w:left="0" w:right="0"/>
        <w:jc w:val="left"/>
        <w:rPr>
          <w:rFonts w:hint="eastAsia"/>
        </w:rPr>
      </w:pPr>
      <w:r>
        <w:rPr>
          <w:rFonts w:hint="eastAsia"/>
        </w:rPr>
        <w:t>因此，理想在于我们像我们作其儿女的神一样；我们像祂，因为我们将看见祂的真体。</w:t>
      </w:r>
    </w:p>
    <w:p w14:paraId="5DBFA179">
      <w:pPr>
        <w:pStyle w:val="4"/>
        <w:spacing w:before="0"/>
        <w:ind w:left="0" w:right="0"/>
        <w:jc w:val="left"/>
        <w:rPr>
          <w:rFonts w:hint="eastAsia"/>
        </w:rPr>
      </w:pPr>
    </w:p>
    <w:p w14:paraId="168F5CBD">
      <w:pPr>
        <w:pStyle w:val="4"/>
        <w:spacing w:before="0"/>
        <w:ind w:left="0" w:right="0"/>
        <w:jc w:val="left"/>
        <w:rPr>
          <w:rFonts w:hint="eastAsia"/>
        </w:rPr>
      </w:pPr>
      <w:r>
        <w:rPr>
          <w:rFonts w:hint="eastAsia"/>
        </w:rPr>
        <w:t>This ideal as to what we shall be implies a striving after it as we now are.</w:t>
      </w:r>
    </w:p>
    <w:p w14:paraId="06EEF0A7">
      <w:pPr>
        <w:pStyle w:val="4"/>
        <w:spacing w:before="0"/>
        <w:ind w:left="0" w:right="0"/>
        <w:jc w:val="left"/>
        <w:rPr>
          <w:rFonts w:hint="eastAsia"/>
        </w:rPr>
      </w:pPr>
      <w:r>
        <w:rPr>
          <w:rFonts w:hint="eastAsia"/>
        </w:rPr>
        <w:t>关于我们将来如何的这个理想，意味着我们现在就要为之努力。</w:t>
      </w:r>
    </w:p>
    <w:p w14:paraId="6FAB87F3">
      <w:pPr>
        <w:pStyle w:val="4"/>
        <w:spacing w:before="0"/>
        <w:ind w:left="0" w:right="0"/>
        <w:jc w:val="left"/>
        <w:rPr>
          <w:rFonts w:hint="eastAsia"/>
        </w:rPr>
      </w:pPr>
    </w:p>
    <w:p w14:paraId="57B1DDFE">
      <w:pPr>
        <w:pStyle w:val="4"/>
        <w:spacing w:before="0"/>
        <w:ind w:left="0" w:right="0"/>
        <w:jc w:val="left"/>
        <w:rPr>
          <w:rFonts w:hint="eastAsia"/>
        </w:rPr>
      </w:pPr>
      <w:r>
        <w:rPr>
          <w:rFonts w:hint="eastAsia"/>
        </w:rPr>
        <w:t>For "every one who hath this hope in God purifieth himself."</w:t>
      </w:r>
    </w:p>
    <w:p w14:paraId="2EF18FC1">
      <w:pPr>
        <w:pStyle w:val="4"/>
        <w:spacing w:before="0"/>
        <w:ind w:left="0" w:right="0"/>
        <w:jc w:val="left"/>
        <w:rPr>
          <w:rFonts w:hint="eastAsia"/>
        </w:rPr>
      </w:pPr>
      <w:r>
        <w:rPr>
          <w:rFonts w:hint="eastAsia"/>
        </w:rPr>
        <w:t>因为“凡向神存这指望的，就洁净自己。”</w:t>
      </w:r>
    </w:p>
    <w:p w14:paraId="0470593D">
      <w:pPr>
        <w:pStyle w:val="4"/>
        <w:spacing w:before="0"/>
        <w:ind w:left="0" w:right="0"/>
        <w:jc w:val="left"/>
        <w:rPr>
          <w:rFonts w:hint="eastAsia"/>
        </w:rPr>
      </w:pPr>
    </w:p>
    <w:p w14:paraId="5A8CBCAF">
      <w:pPr>
        <w:pStyle w:val="4"/>
        <w:spacing w:before="0"/>
        <w:ind w:left="0" w:right="0"/>
        <w:jc w:val="left"/>
        <w:rPr>
          <w:rFonts w:hint="eastAsia"/>
        </w:rPr>
      </w:pPr>
      <w:r>
        <w:rPr>
          <w:rFonts w:hint="eastAsia"/>
        </w:rPr>
        <w:t>And we strive all the better because we have a model of its realisation; "even as the Son is pure."</w:t>
      </w:r>
    </w:p>
    <w:p w14:paraId="2F1DFCF3">
      <w:pPr>
        <w:pStyle w:val="4"/>
        <w:spacing w:before="0"/>
        <w:ind w:left="0" w:right="0"/>
        <w:jc w:val="left"/>
        <w:rPr>
          <w:rFonts w:hint="eastAsia"/>
        </w:rPr>
      </w:pPr>
      <w:r>
        <w:rPr>
          <w:rFonts w:hint="eastAsia"/>
        </w:rPr>
        <w:t>我们之所以能更好地努力，是因为我们有其实现的榜样；“正如子是纯洁的一样。”</w:t>
      </w:r>
    </w:p>
    <w:p w14:paraId="1C41011E">
      <w:pPr>
        <w:pStyle w:val="4"/>
        <w:spacing w:before="0"/>
        <w:ind w:left="0" w:right="0"/>
        <w:jc w:val="left"/>
        <w:rPr>
          <w:rFonts w:hint="eastAsia"/>
        </w:rPr>
      </w:pPr>
    </w:p>
    <w:p w14:paraId="33A738BE">
      <w:pPr>
        <w:pStyle w:val="4"/>
        <w:spacing w:before="0"/>
        <w:ind w:left="0" w:right="0"/>
        <w:jc w:val="left"/>
        <w:rPr>
          <w:rFonts w:hint="eastAsia"/>
        </w:rPr>
      </w:pPr>
      <w:r>
        <w:rPr>
          <w:rFonts w:hint="eastAsia"/>
        </w:rPr>
        <w:t>I.We must look then here, as always, to Christ.</w:t>
      </w:r>
    </w:p>
    <w:p w14:paraId="17765790">
      <w:pPr>
        <w:pStyle w:val="4"/>
        <w:spacing w:before="0"/>
        <w:ind w:left="0" w:right="0"/>
        <w:jc w:val="left"/>
        <w:rPr>
          <w:rFonts w:hint="eastAsia"/>
        </w:rPr>
      </w:pPr>
      <w:r>
        <w:rPr>
          <w:rFonts w:hint="eastAsia"/>
        </w:rPr>
        <w:t>一、那么，我们必须像往常一样，在这里仰望基督。</w:t>
      </w:r>
    </w:p>
    <w:p w14:paraId="78224F50">
      <w:pPr>
        <w:pStyle w:val="4"/>
        <w:spacing w:before="0"/>
        <w:ind w:left="0" w:right="0"/>
        <w:jc w:val="left"/>
        <w:rPr>
          <w:rFonts w:hint="eastAsia"/>
        </w:rPr>
      </w:pPr>
    </w:p>
    <w:p w14:paraId="7A94E026">
      <w:pPr>
        <w:pStyle w:val="4"/>
        <w:spacing w:before="0"/>
        <w:ind w:left="0" w:right="0"/>
        <w:jc w:val="left"/>
        <w:rPr>
          <w:rFonts w:hint="eastAsia"/>
        </w:rPr>
      </w:pPr>
      <w:r>
        <w:rPr>
          <w:rFonts w:hint="eastAsia"/>
        </w:rPr>
        <w:t>He had a hope in God, or upon God; a hope having God for its object, and God for its ground and warrant.</w:t>
      </w:r>
    </w:p>
    <w:p w14:paraId="72220423">
      <w:pPr>
        <w:pStyle w:val="4"/>
        <w:spacing w:before="0"/>
        <w:ind w:left="0" w:right="0"/>
        <w:jc w:val="left"/>
        <w:rPr>
          <w:rFonts w:hint="eastAsia"/>
        </w:rPr>
      </w:pPr>
      <w:r>
        <w:rPr>
          <w:rFonts w:hint="eastAsia"/>
        </w:rPr>
        <w:t>祂在神里面，或寄望于神，有一种盼望；一种以神为对象，以神为根据和保证的盼望。</w:t>
      </w:r>
    </w:p>
    <w:p w14:paraId="609B4BF7">
      <w:pPr>
        <w:pStyle w:val="4"/>
        <w:spacing w:before="0"/>
        <w:ind w:left="0" w:right="0"/>
        <w:jc w:val="left"/>
        <w:rPr>
          <w:rFonts w:hint="eastAsia"/>
        </w:rPr>
      </w:pPr>
    </w:p>
    <w:p w14:paraId="68CFC9D8">
      <w:pPr>
        <w:pStyle w:val="4"/>
        <w:spacing w:before="0"/>
        <w:ind w:left="0" w:right="0"/>
        <w:jc w:val="left"/>
        <w:rPr>
          <w:rFonts w:hint="eastAsia"/>
        </w:rPr>
      </w:pPr>
      <w:r>
        <w:rPr>
          <w:rFonts w:hint="eastAsia"/>
        </w:rPr>
        <w:t>"Thou didst make me hope when I was upon my mother's breast" (Ps. 22:9).</w:t>
      </w:r>
    </w:p>
    <w:p w14:paraId="74DF436C">
      <w:pPr>
        <w:pStyle w:val="4"/>
        <w:spacing w:before="0"/>
        <w:ind w:left="0" w:right="0"/>
        <w:jc w:val="left"/>
        <w:rPr>
          <w:rFonts w:hint="eastAsia"/>
        </w:rPr>
      </w:pPr>
      <w:r>
        <w:rPr>
          <w:rFonts w:hint="eastAsia"/>
        </w:rPr>
        <w:t>“祢使我在母怀中就有盼望”（诗篇 22:9）。</w:t>
      </w:r>
    </w:p>
    <w:p w14:paraId="59932286">
      <w:pPr>
        <w:pStyle w:val="4"/>
        <w:spacing w:before="0"/>
        <w:ind w:left="0" w:right="0"/>
        <w:jc w:val="left"/>
        <w:rPr>
          <w:rFonts w:hint="eastAsia"/>
        </w:rPr>
      </w:pPr>
    </w:p>
    <w:p w14:paraId="5E51C13F">
      <w:pPr>
        <w:pStyle w:val="4"/>
        <w:spacing w:before="0"/>
        <w:ind w:left="0" w:right="0"/>
        <w:jc w:val="left"/>
        <w:rPr>
          <w:rFonts w:hint="eastAsia"/>
        </w:rPr>
      </w:pPr>
      <w:r>
        <w:rPr>
          <w:rFonts w:hint="eastAsia"/>
        </w:rPr>
        <w:t>"My flesh shall rest in hope" (Ps. 16:9).</w:t>
      </w:r>
    </w:p>
    <w:p w14:paraId="204AE624">
      <w:pPr>
        <w:pStyle w:val="4"/>
        <w:spacing w:before="0"/>
        <w:ind w:left="0" w:right="0"/>
        <w:jc w:val="left"/>
        <w:rPr>
          <w:rFonts w:hint="eastAsia"/>
        </w:rPr>
      </w:pPr>
      <w:r>
        <w:rPr>
          <w:rFonts w:hint="eastAsia"/>
        </w:rPr>
        <w:t>“我的肉身也要安然居住在指望中”（诗篇 16:9）。</w:t>
      </w:r>
    </w:p>
    <w:p w14:paraId="01FA044C">
      <w:pPr>
        <w:pStyle w:val="4"/>
        <w:spacing w:before="0"/>
        <w:ind w:left="0" w:right="0"/>
        <w:jc w:val="left"/>
        <w:rPr>
          <w:rFonts w:hint="eastAsia"/>
        </w:rPr>
      </w:pPr>
    </w:p>
    <w:p w14:paraId="4392FF35">
      <w:pPr>
        <w:pStyle w:val="4"/>
        <w:spacing w:before="0"/>
        <w:ind w:left="0" w:right="0"/>
        <w:jc w:val="left"/>
        <w:rPr>
          <w:rFonts w:hint="eastAsia"/>
        </w:rPr>
      </w:pPr>
      <w:r>
        <w:rPr>
          <w:rFonts w:hint="eastAsia"/>
        </w:rPr>
        <w:t>It was hope for himself as the Son; and it was hope in and upon God his Father.</w:t>
      </w:r>
    </w:p>
    <w:p w14:paraId="097C4612">
      <w:pPr>
        <w:pStyle w:val="4"/>
        <w:spacing w:before="0"/>
        <w:ind w:left="0" w:right="0"/>
        <w:jc w:val="left"/>
        <w:rPr>
          <w:rFonts w:hint="eastAsia"/>
        </w:rPr>
      </w:pPr>
      <w:r>
        <w:rPr>
          <w:rFonts w:hint="eastAsia"/>
        </w:rPr>
        <w:t>那是祂作为子的盼望；那是对祂父神的盼望。</w:t>
      </w:r>
    </w:p>
    <w:p w14:paraId="2C38754D">
      <w:pPr>
        <w:pStyle w:val="4"/>
        <w:spacing w:before="0"/>
        <w:ind w:left="0" w:right="0"/>
        <w:jc w:val="left"/>
        <w:rPr>
          <w:rFonts w:hint="eastAsia"/>
        </w:rPr>
      </w:pPr>
    </w:p>
    <w:p w14:paraId="6F27DD10">
      <w:pPr>
        <w:pStyle w:val="4"/>
        <w:spacing w:before="0"/>
        <w:ind w:left="0" w:right="0"/>
        <w:jc w:val="left"/>
        <w:rPr>
          <w:rFonts w:hint="eastAsia"/>
        </w:rPr>
      </w:pPr>
      <w:r>
        <w:rPr>
          <w:rFonts w:hint="eastAsia"/>
        </w:rPr>
        <w:t>And it was substantially the same hope that we have as children that he had as the Son.</w:t>
      </w:r>
    </w:p>
    <w:p w14:paraId="5D541832">
      <w:pPr>
        <w:pStyle w:val="4"/>
        <w:spacing w:before="0"/>
        <w:ind w:left="0" w:right="0"/>
        <w:jc w:val="left"/>
        <w:rPr>
          <w:rFonts w:hint="eastAsia"/>
        </w:rPr>
      </w:pPr>
      <w:r>
        <w:rPr>
          <w:rFonts w:hint="eastAsia"/>
        </w:rPr>
        <w:t>并且，祂作为子所怀的盼望，实质上与我们作为儿女所怀的盼望相同。</w:t>
      </w:r>
    </w:p>
    <w:p w14:paraId="3BE37523">
      <w:pPr>
        <w:pStyle w:val="4"/>
        <w:spacing w:before="0"/>
        <w:ind w:left="0" w:right="0"/>
        <w:jc w:val="left"/>
        <w:rPr>
          <w:rFonts w:hint="eastAsia"/>
        </w:rPr>
      </w:pPr>
    </w:p>
    <w:p w14:paraId="73C5A6EB">
      <w:pPr>
        <w:pStyle w:val="4"/>
        <w:spacing w:before="0"/>
        <w:ind w:left="0" w:right="0"/>
        <w:jc w:val="left"/>
        <w:rPr>
          <w:rFonts w:hint="eastAsia"/>
        </w:rPr>
      </w:pPr>
      <w:r>
        <w:rPr>
          <w:rFonts w:hint="eastAsia"/>
        </w:rPr>
        <w:t>True; he could not say, with reference to himself, and his own knowledge or consciousness,—It doth not yet appear what I shall be; at least not exactly as we say it.</w:t>
      </w:r>
    </w:p>
    <w:p w14:paraId="47FE183C">
      <w:pPr>
        <w:pStyle w:val="4"/>
        <w:spacing w:before="0"/>
        <w:ind w:left="0" w:right="0"/>
        <w:jc w:val="left"/>
        <w:rPr>
          <w:rFonts w:hint="eastAsia"/>
        </w:rPr>
      </w:pPr>
      <w:r>
        <w:rPr>
          <w:rFonts w:hint="eastAsia"/>
        </w:rPr>
        <w:t>诚然；祂不能论到自己，以及祂自己的知识或意识说——我将来如何，还未显明；至少不像我们说的那样确切。</w:t>
      </w:r>
    </w:p>
    <w:p w14:paraId="6633C4FC">
      <w:pPr>
        <w:pStyle w:val="4"/>
        <w:spacing w:before="0"/>
        <w:ind w:left="0" w:right="0"/>
        <w:jc w:val="left"/>
        <w:rPr>
          <w:rFonts w:hint="eastAsia"/>
        </w:rPr>
      </w:pPr>
    </w:p>
    <w:p w14:paraId="771777E8">
      <w:pPr>
        <w:pStyle w:val="4"/>
        <w:spacing w:before="0"/>
        <w:ind w:left="0" w:right="0"/>
        <w:jc w:val="left"/>
        <w:rPr>
          <w:rFonts w:hint="eastAsia"/>
        </w:rPr>
      </w:pPr>
      <w:r>
        <w:rPr>
          <w:rFonts w:hint="eastAsia"/>
        </w:rPr>
        <w:t>He knew better what he was to be, than we can know what we are to be.</w:t>
      </w:r>
    </w:p>
    <w:p w14:paraId="4BF6F372">
      <w:pPr>
        <w:pStyle w:val="4"/>
        <w:spacing w:before="0"/>
        <w:ind w:left="0" w:right="0"/>
        <w:jc w:val="left"/>
        <w:rPr>
          <w:rFonts w:hint="eastAsia"/>
        </w:rPr>
      </w:pPr>
      <w:r>
        <w:rPr>
          <w:rFonts w:hint="eastAsia"/>
        </w:rPr>
        <w:t>祂比我们更清楚祂将来如何，胜过我们能知道我们将来如何。</w:t>
      </w:r>
    </w:p>
    <w:p w14:paraId="091C29C4">
      <w:pPr>
        <w:pStyle w:val="4"/>
        <w:spacing w:before="0"/>
        <w:ind w:left="0" w:right="0"/>
        <w:jc w:val="left"/>
        <w:rPr>
          <w:rFonts w:hint="eastAsia"/>
        </w:rPr>
      </w:pPr>
    </w:p>
    <w:p w14:paraId="4C2FE6A8">
      <w:pPr>
        <w:pStyle w:val="4"/>
        <w:spacing w:before="0"/>
        <w:ind w:left="0" w:right="0"/>
        <w:jc w:val="left"/>
        <w:rPr>
          <w:rFonts w:hint="eastAsia"/>
        </w:rPr>
      </w:pPr>
      <w:r>
        <w:rPr>
          <w:rFonts w:hint="eastAsia"/>
        </w:rPr>
        <w:t>But even he, in his human nature and human experience, did not adequately know this; for even he walked by faith and not by sight.</w:t>
      </w:r>
    </w:p>
    <w:p w14:paraId="55CA73C7">
      <w:pPr>
        <w:pStyle w:val="4"/>
        <w:spacing w:before="0"/>
        <w:ind w:left="0" w:right="0"/>
        <w:jc w:val="left"/>
        <w:rPr>
          <w:rFonts w:hint="eastAsia"/>
        </w:rPr>
      </w:pPr>
      <w:r>
        <w:rPr>
          <w:rFonts w:hint="eastAsia"/>
        </w:rPr>
        <w:t>但即使是祂，在祂的人性和属人经历中，也未能充分认识这一点；因为即使是祂，也是凭信心而非凭眼见行走。</w:t>
      </w:r>
    </w:p>
    <w:p w14:paraId="51FE2529">
      <w:pPr>
        <w:pStyle w:val="4"/>
        <w:spacing w:before="0"/>
        <w:ind w:left="0" w:right="0"/>
        <w:jc w:val="left"/>
        <w:rPr>
          <w:rFonts w:hint="eastAsia"/>
        </w:rPr>
      </w:pPr>
    </w:p>
    <w:p w14:paraId="1FD5114B">
      <w:pPr>
        <w:pStyle w:val="4"/>
        <w:spacing w:before="0"/>
        <w:ind w:left="0" w:right="0"/>
        <w:jc w:val="left"/>
        <w:rPr>
          <w:rFonts w:hint="eastAsia"/>
        </w:rPr>
      </w:pPr>
      <w:r>
        <w:rPr>
          <w:rFonts w:hint="eastAsia"/>
        </w:rPr>
        <w:t>It really did not yet appear what he was to be.</w:t>
      </w:r>
    </w:p>
    <w:p w14:paraId="2A724609">
      <w:pPr>
        <w:pStyle w:val="4"/>
        <w:spacing w:before="0"/>
        <w:ind w:left="0" w:right="0"/>
        <w:jc w:val="left"/>
        <w:rPr>
          <w:rFonts w:hint="eastAsia"/>
        </w:rPr>
      </w:pPr>
      <w:r>
        <w:rPr>
          <w:rFonts w:hint="eastAsia"/>
        </w:rPr>
        <w:t>祂将来如何，确实尚未显明。</w:t>
      </w:r>
    </w:p>
    <w:p w14:paraId="403CDF53">
      <w:pPr>
        <w:pStyle w:val="4"/>
        <w:spacing w:before="0"/>
        <w:ind w:left="0" w:right="0"/>
        <w:jc w:val="left"/>
        <w:rPr>
          <w:rFonts w:hint="eastAsia"/>
        </w:rPr>
      </w:pPr>
    </w:p>
    <w:p w14:paraId="4282504D">
      <w:pPr>
        <w:pStyle w:val="4"/>
        <w:spacing w:before="0"/>
        <w:ind w:left="0" w:right="0"/>
        <w:jc w:val="left"/>
        <w:rPr>
          <w:rFonts w:hint="eastAsia"/>
        </w:rPr>
      </w:pPr>
      <w:r>
        <w:rPr>
          <w:rFonts w:hint="eastAsia"/>
        </w:rPr>
        <w:t>There was much, very much, of the joy set before him, that his human soul, in its earthly condition, could not comprehend.</w:t>
      </w:r>
    </w:p>
    <w:p w14:paraId="62C96A92">
      <w:pPr>
        <w:pStyle w:val="4"/>
        <w:spacing w:before="0"/>
        <w:ind w:left="0" w:right="0"/>
        <w:jc w:val="left"/>
        <w:rPr>
          <w:rFonts w:hint="eastAsia"/>
        </w:rPr>
      </w:pPr>
      <w:r>
        <w:rPr>
          <w:rFonts w:hint="eastAsia"/>
        </w:rPr>
        <w:t>摆在祂面前的喜乐，有很多，很多，是祂属人的灵魂，在其属世的状况中，所不能理解的。</w:t>
      </w:r>
    </w:p>
    <w:p w14:paraId="7F00F1C4">
      <w:pPr>
        <w:pStyle w:val="4"/>
        <w:spacing w:before="0"/>
        <w:ind w:left="0" w:right="0"/>
        <w:jc w:val="left"/>
        <w:rPr>
          <w:rFonts w:hint="eastAsia"/>
        </w:rPr>
      </w:pPr>
    </w:p>
    <w:p w14:paraId="4816E719">
      <w:pPr>
        <w:pStyle w:val="4"/>
        <w:spacing w:before="0"/>
        <w:ind w:left="0" w:right="0"/>
        <w:jc w:val="left"/>
        <w:rPr>
          <w:rFonts w:hint="eastAsia"/>
        </w:rPr>
      </w:pPr>
      <w:r>
        <w:rPr>
          <w:rFonts w:hint="eastAsia"/>
        </w:rPr>
        <w:t>The Father had in store for him as his beloved Son such a recompense, such a fulness of consummated joy and glory; that, Son as he was, he could not beforehand comprehend or imagine it.</w:t>
      </w:r>
    </w:p>
    <w:p w14:paraId="7EA430E8">
      <w:pPr>
        <w:pStyle w:val="4"/>
        <w:spacing w:before="0"/>
        <w:ind w:left="0" w:right="0"/>
        <w:jc w:val="left"/>
        <w:rPr>
          <w:rFonts w:hint="eastAsia"/>
        </w:rPr>
      </w:pPr>
      <w:r>
        <w:rPr>
          <w:rFonts w:hint="eastAsia"/>
        </w:rPr>
        <w:t>父为祂的爱子预备了如此的赏赐，如此圆满的喜乐和荣耀；以致于，祂虽然是子，也无法预先理解或想象。</w:t>
      </w:r>
    </w:p>
    <w:p w14:paraId="7C5F0447">
      <w:pPr>
        <w:pStyle w:val="4"/>
        <w:spacing w:before="0"/>
        <w:ind w:left="0" w:right="0"/>
        <w:jc w:val="left"/>
        <w:rPr>
          <w:rFonts w:hint="eastAsia"/>
        </w:rPr>
      </w:pPr>
    </w:p>
    <w:p w14:paraId="1D43BD58">
      <w:pPr>
        <w:pStyle w:val="4"/>
        <w:spacing w:before="0"/>
        <w:ind w:left="0" w:right="0"/>
        <w:jc w:val="left"/>
        <w:rPr>
          <w:rFonts w:hint="eastAsia"/>
        </w:rPr>
      </w:pPr>
      <w:r>
        <w:rPr>
          <w:rFonts w:hint="eastAsia"/>
        </w:rPr>
        <w:t>One thing, however, he did know, that whatever the future discovery or development, to himself or others, of his sonship was to be, it would be all in the line of his being like the Father; and being like the Father through seeing him as he is.</w:t>
      </w:r>
    </w:p>
    <w:p w14:paraId="50A49B6A">
      <w:pPr>
        <w:pStyle w:val="4"/>
        <w:spacing w:before="0"/>
        <w:ind w:left="0" w:right="0"/>
        <w:jc w:val="left"/>
        <w:rPr>
          <w:rFonts w:hint="eastAsia"/>
        </w:rPr>
      </w:pPr>
      <w:r>
        <w:rPr>
          <w:rFonts w:hint="eastAsia"/>
        </w:rPr>
        <w:t>然而，有一件事祂确实知道，那就是无论将来祂的儿子名分对自己或他人有何发现或发展，都必与祂像父一致；并且藉着看见父的真体而像父。</w:t>
      </w:r>
    </w:p>
    <w:p w14:paraId="298D1A0D">
      <w:pPr>
        <w:pStyle w:val="4"/>
        <w:spacing w:before="0"/>
        <w:ind w:left="0" w:right="0"/>
        <w:jc w:val="left"/>
        <w:rPr>
          <w:rFonts w:hint="eastAsia"/>
        </w:rPr>
      </w:pPr>
    </w:p>
    <w:p w14:paraId="6DAFACC9">
      <w:pPr>
        <w:pStyle w:val="4"/>
        <w:spacing w:before="0"/>
        <w:ind w:left="0" w:right="0"/>
        <w:jc w:val="left"/>
        <w:rPr>
          <w:rFonts w:hint="eastAsia"/>
        </w:rPr>
      </w:pPr>
      <w:r>
        <w:rPr>
          <w:rFonts w:hint="eastAsia"/>
        </w:rPr>
        <w:t>I would speak with reverence and diffidence here.</w:t>
      </w:r>
    </w:p>
    <w:p w14:paraId="5AEFCF76">
      <w:pPr>
        <w:pStyle w:val="4"/>
        <w:spacing w:before="0"/>
        <w:ind w:left="0" w:right="0"/>
        <w:jc w:val="left"/>
        <w:rPr>
          <w:rFonts w:hint="eastAsia"/>
        </w:rPr>
      </w:pPr>
      <w:r>
        <w:rPr>
          <w:rFonts w:hint="eastAsia"/>
        </w:rPr>
        <w:t>我在此愿怀着敬畏和谦逊说话。</w:t>
      </w:r>
    </w:p>
    <w:p w14:paraId="00CA4668">
      <w:pPr>
        <w:pStyle w:val="4"/>
        <w:spacing w:before="0"/>
        <w:ind w:left="0" w:right="0"/>
        <w:jc w:val="left"/>
        <w:rPr>
          <w:rFonts w:hint="eastAsia"/>
        </w:rPr>
      </w:pPr>
    </w:p>
    <w:p w14:paraId="11777BED">
      <w:pPr>
        <w:pStyle w:val="4"/>
        <w:spacing w:before="0"/>
        <w:ind w:left="0" w:right="0"/>
        <w:jc w:val="left"/>
        <w:rPr>
          <w:rFonts w:hint="eastAsia"/>
        </w:rPr>
      </w:pPr>
      <w:r>
        <w:rPr>
          <w:rFonts w:hint="eastAsia"/>
        </w:rPr>
        <w:t>I try to put myself in the position of him who, as regards this very matter, is held up before me as my pattern; I mean, as regards my purifying myself now, in virtue of my having this hope in or upon God my Father, that I am to be like him hereafter, when I shall see him as he is.</w:t>
      </w:r>
    </w:p>
    <w:p w14:paraId="266CD2FC">
      <w:pPr>
        <w:pStyle w:val="4"/>
        <w:spacing w:before="0"/>
        <w:ind w:left="0" w:right="0"/>
        <w:jc w:val="left"/>
        <w:rPr>
          <w:rFonts w:hint="eastAsia"/>
        </w:rPr>
      </w:pPr>
      <w:r>
        <w:rPr>
          <w:rFonts w:hint="eastAsia"/>
        </w:rPr>
        <w:t>我试图把自己置于那位在这件事上被树立在我面前作为榜样之人的位置；我的意思是，就我现在因着对我的父神怀有这种盼望——即我将来在看见祂的真体时要像祂——而洁净自己而言。</w:t>
      </w:r>
    </w:p>
    <w:p w14:paraId="118E6275">
      <w:pPr>
        <w:pStyle w:val="4"/>
        <w:spacing w:before="0"/>
        <w:ind w:left="0" w:right="0"/>
        <w:jc w:val="left"/>
        <w:rPr>
          <w:rFonts w:hint="eastAsia"/>
        </w:rPr>
      </w:pPr>
    </w:p>
    <w:p w14:paraId="17F45697">
      <w:pPr>
        <w:pStyle w:val="4"/>
        <w:spacing w:before="0"/>
        <w:ind w:left="0" w:right="0"/>
        <w:jc w:val="left"/>
        <w:rPr>
          <w:rFonts w:hint="eastAsia"/>
        </w:rPr>
      </w:pPr>
      <w:r>
        <w:rPr>
          <w:rFonts w:hint="eastAsia"/>
        </w:rPr>
        <w:t>Christ was as I am; else the reference to him here is vain.</w:t>
      </w:r>
    </w:p>
    <w:p w14:paraId="3E92A8DE">
      <w:pPr>
        <w:pStyle w:val="4"/>
        <w:spacing w:before="0"/>
        <w:ind w:left="0" w:right="0"/>
        <w:jc w:val="left"/>
        <w:rPr>
          <w:rFonts w:hint="eastAsia"/>
        </w:rPr>
      </w:pPr>
      <w:r>
        <w:rPr>
          <w:rFonts w:hint="eastAsia"/>
        </w:rPr>
        <w:t>基督曾像我一样；否则这里提到祂就徒然了。</w:t>
      </w:r>
    </w:p>
    <w:p w14:paraId="2C1BEB8F">
      <w:pPr>
        <w:pStyle w:val="4"/>
        <w:spacing w:before="0"/>
        <w:ind w:left="0" w:right="0"/>
        <w:jc w:val="left"/>
        <w:rPr>
          <w:rFonts w:hint="eastAsia"/>
        </w:rPr>
      </w:pPr>
    </w:p>
    <w:p w14:paraId="743DF331">
      <w:pPr>
        <w:pStyle w:val="4"/>
        <w:spacing w:before="0"/>
        <w:ind w:left="0" w:right="0"/>
        <w:jc w:val="left"/>
        <w:rPr>
          <w:rFonts w:hint="eastAsia"/>
        </w:rPr>
      </w:pPr>
      <w:r>
        <w:rPr>
          <w:rFonts w:hint="eastAsia"/>
        </w:rPr>
        <w:t>He had the same hope in or upon God that I have; the hope of seeing him as he is, and being therefore like him.</w:t>
      </w:r>
    </w:p>
    <w:p w14:paraId="327DC4CB">
      <w:pPr>
        <w:pStyle w:val="4"/>
        <w:spacing w:before="0"/>
        <w:ind w:left="0" w:right="0"/>
        <w:jc w:val="left"/>
        <w:rPr>
          <w:rFonts w:hint="eastAsia"/>
        </w:rPr>
      </w:pPr>
      <w:r>
        <w:rPr>
          <w:rFonts w:hint="eastAsia"/>
        </w:rPr>
        <w:t>祂在神里面或寄望于神，怀着与我同样的盼望；盼望看见祂的真体，因此像祂。</w:t>
      </w:r>
    </w:p>
    <w:p w14:paraId="5F1214FA">
      <w:pPr>
        <w:pStyle w:val="4"/>
        <w:spacing w:before="0"/>
        <w:ind w:left="0" w:right="0"/>
        <w:jc w:val="left"/>
        <w:rPr>
          <w:rFonts w:hint="eastAsia"/>
        </w:rPr>
      </w:pPr>
    </w:p>
    <w:p w14:paraId="28842707">
      <w:pPr>
        <w:pStyle w:val="4"/>
        <w:spacing w:before="0"/>
        <w:ind w:left="0" w:right="0"/>
        <w:jc w:val="left"/>
        <w:rPr>
          <w:rFonts w:hint="eastAsia"/>
        </w:rPr>
      </w:pPr>
      <w:r>
        <w:rPr>
          <w:rFonts w:hint="eastAsia"/>
        </w:rPr>
        <w:t>Is it wrong to say that he did not always see God as he is, while he was on earth?</w:t>
      </w:r>
    </w:p>
    <w:p w14:paraId="1BCC5560">
      <w:pPr>
        <w:pStyle w:val="4"/>
        <w:spacing w:before="0"/>
        <w:ind w:left="0" w:right="0"/>
        <w:jc w:val="left"/>
        <w:rPr>
          <w:rFonts w:hint="eastAsia"/>
        </w:rPr>
      </w:pPr>
      <w:r>
        <w:rPr>
          <w:rFonts w:hint="eastAsia"/>
        </w:rPr>
        <w:t>说祂在地上的时候，并非总是看见神的真体，这错了吗？</w:t>
      </w:r>
    </w:p>
    <w:p w14:paraId="1C841D49">
      <w:pPr>
        <w:pStyle w:val="4"/>
        <w:spacing w:before="0"/>
        <w:ind w:left="0" w:right="0"/>
        <w:jc w:val="left"/>
        <w:rPr>
          <w:rFonts w:hint="eastAsia"/>
        </w:rPr>
      </w:pPr>
    </w:p>
    <w:p w14:paraId="37D9AB0B">
      <w:pPr>
        <w:pStyle w:val="4"/>
        <w:spacing w:before="0"/>
        <w:ind w:left="0" w:right="0"/>
        <w:jc w:val="left"/>
        <w:rPr>
          <w:rFonts w:hint="eastAsia"/>
        </w:rPr>
      </w:pPr>
      <w:r>
        <w:rPr>
          <w:rFonts w:hint="eastAsia"/>
        </w:rPr>
        <w:t>I speak of him as man; and it is as man that he is here set before me.</w:t>
      </w:r>
    </w:p>
    <w:p w14:paraId="39BF80BE">
      <w:pPr>
        <w:pStyle w:val="4"/>
        <w:spacing w:before="0"/>
        <w:ind w:left="0" w:right="0"/>
        <w:jc w:val="left"/>
        <w:rPr>
          <w:rFonts w:hint="eastAsia"/>
        </w:rPr>
      </w:pPr>
      <w:r>
        <w:rPr>
          <w:rFonts w:hint="eastAsia"/>
        </w:rPr>
        <w:t>我说的是祂作为人；并且祂作为人，在这里摆在我面前。</w:t>
      </w:r>
    </w:p>
    <w:p w14:paraId="7F5ACC95">
      <w:pPr>
        <w:pStyle w:val="4"/>
        <w:spacing w:before="0"/>
        <w:ind w:left="0" w:right="0"/>
        <w:jc w:val="left"/>
        <w:rPr>
          <w:rFonts w:hint="eastAsia"/>
        </w:rPr>
      </w:pPr>
    </w:p>
    <w:p w14:paraId="3C9C5E57">
      <w:pPr>
        <w:pStyle w:val="4"/>
        <w:spacing w:before="0"/>
        <w:ind w:left="0" w:right="0"/>
        <w:jc w:val="left"/>
        <w:rPr>
          <w:rFonts w:hint="eastAsia"/>
        </w:rPr>
      </w:pPr>
      <w:r>
        <w:rPr>
          <w:rFonts w:hint="eastAsia"/>
        </w:rPr>
        <w:t>Was he not in circumstances in which what he actually saw of God was to a large extent identical with what we see of God?</w:t>
      </w:r>
    </w:p>
    <w:p w14:paraId="324D24D7">
      <w:pPr>
        <w:pStyle w:val="4"/>
        <w:spacing w:before="0"/>
        <w:ind w:left="0" w:right="0"/>
        <w:jc w:val="left"/>
        <w:rPr>
          <w:rFonts w:hint="eastAsia"/>
        </w:rPr>
      </w:pPr>
      <w:r>
        <w:rPr>
          <w:rFonts w:hint="eastAsia"/>
        </w:rPr>
        <w:t>祂岂非处于一种境况，在其中祂实际看见的神，在很大程度上与我们看见的神相同吗？</w:t>
      </w:r>
    </w:p>
    <w:p w14:paraId="12F3B0C0">
      <w:pPr>
        <w:pStyle w:val="4"/>
        <w:spacing w:before="0"/>
        <w:ind w:left="0" w:right="0"/>
        <w:jc w:val="left"/>
        <w:rPr>
          <w:rFonts w:hint="eastAsia"/>
        </w:rPr>
      </w:pPr>
    </w:p>
    <w:p w14:paraId="4C6D7EB5">
      <w:pPr>
        <w:pStyle w:val="4"/>
        <w:spacing w:before="0"/>
        <w:ind w:left="0" w:right="0"/>
        <w:jc w:val="left"/>
        <w:rPr>
          <w:rFonts w:hint="eastAsia"/>
        </w:rPr>
      </w:pPr>
      <w:r>
        <w:rPr>
          <w:rFonts w:hint="eastAsia"/>
        </w:rPr>
        <w:t>Did he always see him as he is, any more than we do?</w:t>
      </w:r>
    </w:p>
    <w:p w14:paraId="64DE3345">
      <w:pPr>
        <w:pStyle w:val="4"/>
        <w:spacing w:before="0"/>
        <w:ind w:left="0" w:right="0"/>
        <w:jc w:val="left"/>
        <w:rPr>
          <w:rFonts w:hint="eastAsia"/>
        </w:rPr>
      </w:pPr>
      <w:r>
        <w:rPr>
          <w:rFonts w:hint="eastAsia"/>
        </w:rPr>
        <w:t>祂是否总是看见祂的真体，比我们更多呢？</w:t>
      </w:r>
    </w:p>
    <w:p w14:paraId="52371260">
      <w:pPr>
        <w:pStyle w:val="4"/>
        <w:spacing w:before="0"/>
        <w:ind w:left="0" w:right="0"/>
        <w:jc w:val="left"/>
        <w:rPr>
          <w:rFonts w:hint="eastAsia"/>
        </w:rPr>
      </w:pPr>
    </w:p>
    <w:p w14:paraId="109CCCBE">
      <w:pPr>
        <w:pStyle w:val="4"/>
        <w:spacing w:before="0"/>
        <w:ind w:left="0" w:right="0"/>
        <w:jc w:val="left"/>
        <w:rPr>
          <w:rFonts w:hint="eastAsia"/>
        </w:rPr>
      </w:pPr>
      <w:r>
        <w:rPr>
          <w:rFonts w:hint="eastAsia"/>
        </w:rPr>
        <w:t>He saw him in his actings; and in whatever explanation of his actings he was pleased by revelation to give.</w:t>
      </w:r>
    </w:p>
    <w:p w14:paraId="5E766C9B">
      <w:pPr>
        <w:pStyle w:val="4"/>
        <w:spacing w:before="0"/>
        <w:ind w:left="0" w:right="0"/>
        <w:jc w:val="left"/>
        <w:rPr>
          <w:rFonts w:hint="eastAsia"/>
        </w:rPr>
      </w:pPr>
      <w:r>
        <w:rPr>
          <w:rFonts w:hint="eastAsia"/>
        </w:rPr>
        <w:t>祂在祂的作为中看见祂；并在祂乐意藉着启示给予的任何关于祂作为的解释中看见祂。</w:t>
      </w:r>
    </w:p>
    <w:p w14:paraId="57A3F268">
      <w:pPr>
        <w:pStyle w:val="4"/>
        <w:spacing w:before="0"/>
        <w:ind w:left="0" w:right="0"/>
        <w:jc w:val="left"/>
        <w:rPr>
          <w:rFonts w:hint="eastAsia"/>
        </w:rPr>
      </w:pPr>
    </w:p>
    <w:p w14:paraId="27EFF474">
      <w:pPr>
        <w:pStyle w:val="4"/>
        <w:spacing w:before="0"/>
        <w:ind w:left="0" w:right="0"/>
        <w:jc w:val="left"/>
        <w:rPr>
          <w:rFonts w:hint="eastAsia"/>
        </w:rPr>
      </w:pPr>
      <w:r>
        <w:rPr>
          <w:rFonts w:hint="eastAsia"/>
        </w:rPr>
        <w:t>He saw him, in that way, more clearly than we see him.</w:t>
      </w:r>
    </w:p>
    <w:p w14:paraId="5CD440B6">
      <w:pPr>
        <w:pStyle w:val="4"/>
        <w:spacing w:before="0"/>
        <w:ind w:left="0" w:right="0"/>
        <w:jc w:val="left"/>
        <w:rPr>
          <w:rFonts w:hint="eastAsia"/>
        </w:rPr>
      </w:pPr>
      <w:r>
        <w:rPr>
          <w:rFonts w:hint="eastAsia"/>
        </w:rPr>
        <w:t>祂以那种方式，比我们更清楚地看见祂。</w:t>
      </w:r>
    </w:p>
    <w:p w14:paraId="3336FD52">
      <w:pPr>
        <w:pStyle w:val="4"/>
        <w:spacing w:before="0"/>
        <w:ind w:left="0" w:right="0"/>
        <w:jc w:val="left"/>
        <w:rPr>
          <w:rFonts w:hint="eastAsia"/>
        </w:rPr>
      </w:pPr>
    </w:p>
    <w:p w14:paraId="2E18C59B">
      <w:pPr>
        <w:pStyle w:val="4"/>
        <w:spacing w:before="0"/>
        <w:ind w:left="0" w:right="0"/>
        <w:jc w:val="left"/>
        <w:rPr>
          <w:rFonts w:hint="eastAsia"/>
        </w:rPr>
      </w:pPr>
      <w:r>
        <w:rPr>
          <w:rFonts w:hint="eastAsia"/>
        </w:rPr>
        <w:t>But did he see him otherwise, any more than we see him otherwise?</w:t>
      </w:r>
    </w:p>
    <w:p w14:paraId="3B183B37">
      <w:pPr>
        <w:pStyle w:val="4"/>
        <w:spacing w:before="0"/>
        <w:ind w:left="0" w:right="0"/>
        <w:jc w:val="left"/>
        <w:rPr>
          <w:rFonts w:hint="eastAsia"/>
        </w:rPr>
      </w:pPr>
      <w:r>
        <w:rPr>
          <w:rFonts w:hint="eastAsia"/>
        </w:rPr>
        <w:t>但祂是否以别的方式看见祂，比我们以别的方式看见祂更多呢？</w:t>
      </w:r>
    </w:p>
    <w:p w14:paraId="5F21D146">
      <w:pPr>
        <w:pStyle w:val="4"/>
        <w:spacing w:before="0"/>
        <w:ind w:left="0" w:right="0"/>
        <w:jc w:val="left"/>
        <w:rPr>
          <w:rFonts w:hint="eastAsia"/>
        </w:rPr>
      </w:pPr>
    </w:p>
    <w:p w14:paraId="43655ECA">
      <w:pPr>
        <w:pStyle w:val="4"/>
        <w:spacing w:before="0"/>
        <w:ind w:left="0" w:right="0"/>
        <w:jc w:val="left"/>
        <w:rPr>
          <w:rFonts w:hint="eastAsia"/>
        </w:rPr>
      </w:pPr>
      <w:r>
        <w:rPr>
          <w:rFonts w:hint="eastAsia"/>
        </w:rPr>
        <w:t>Did he see him as he is?</w:t>
      </w:r>
    </w:p>
    <w:p w14:paraId="4BC45690">
      <w:pPr>
        <w:pStyle w:val="4"/>
        <w:spacing w:before="0"/>
        <w:ind w:left="0" w:right="0"/>
        <w:jc w:val="left"/>
        <w:rPr>
          <w:rFonts w:hint="eastAsia"/>
        </w:rPr>
      </w:pPr>
      <w:r>
        <w:rPr>
          <w:rFonts w:hint="eastAsia"/>
        </w:rPr>
        <w:t>祂看见祂的真体吗？</w:t>
      </w:r>
    </w:p>
    <w:p w14:paraId="6A55764F">
      <w:pPr>
        <w:pStyle w:val="4"/>
        <w:spacing w:before="0"/>
        <w:ind w:left="0" w:right="0"/>
        <w:jc w:val="left"/>
        <w:rPr>
          <w:rFonts w:hint="eastAsia"/>
        </w:rPr>
      </w:pPr>
    </w:p>
    <w:p w14:paraId="17B6174A">
      <w:pPr>
        <w:pStyle w:val="4"/>
        <w:spacing w:before="0"/>
        <w:ind w:left="0" w:right="0"/>
        <w:jc w:val="left"/>
        <w:rPr>
          <w:rFonts w:hint="eastAsia"/>
        </w:rPr>
      </w:pPr>
      <w:r>
        <w:rPr>
          <w:rFonts w:hint="eastAsia"/>
        </w:rPr>
        <w:t>Were there not to him the same clouds and darkness around the throne of God his Father that there are to us?</w:t>
      </w:r>
    </w:p>
    <w:p w14:paraId="63ABF27F">
      <w:pPr>
        <w:pStyle w:val="4"/>
        <w:spacing w:before="0"/>
        <w:ind w:left="0" w:right="0"/>
        <w:jc w:val="left"/>
        <w:rPr>
          <w:rFonts w:hint="eastAsia"/>
        </w:rPr>
      </w:pPr>
      <w:r>
        <w:rPr>
          <w:rFonts w:hint="eastAsia"/>
        </w:rPr>
        <w:t>在祂父神的宝座周围，岂不也像在我们周围一样，有同样的云彩和黑暗吗？</w:t>
      </w:r>
    </w:p>
    <w:p w14:paraId="7F06AAA3">
      <w:pPr>
        <w:pStyle w:val="4"/>
        <w:spacing w:before="0"/>
        <w:ind w:left="0" w:right="0"/>
        <w:jc w:val="left"/>
        <w:rPr>
          <w:rFonts w:hint="eastAsia"/>
        </w:rPr>
      </w:pPr>
    </w:p>
    <w:p w14:paraId="0CEE0541">
      <w:pPr>
        <w:pStyle w:val="4"/>
        <w:spacing w:before="0"/>
        <w:ind w:left="0" w:right="0"/>
        <w:jc w:val="left"/>
        <w:rPr>
          <w:rFonts w:hint="eastAsia"/>
        </w:rPr>
      </w:pPr>
      <w:r>
        <w:rPr>
          <w:rFonts w:hint="eastAsia"/>
        </w:rPr>
        <w:t>Was not God's way to him, as to us, in the deep, and his path in the mighty waters?</w:t>
      </w:r>
    </w:p>
    <w:p w14:paraId="3BD2DE39">
      <w:pPr>
        <w:pStyle w:val="4"/>
        <w:spacing w:before="0"/>
        <w:ind w:left="0" w:right="0"/>
        <w:jc w:val="left"/>
        <w:rPr>
          <w:rFonts w:hint="eastAsia"/>
        </w:rPr>
      </w:pPr>
      <w:r>
        <w:rPr>
          <w:rFonts w:hint="eastAsia"/>
        </w:rPr>
        <w:t>神的道路对祂而言，如同对我们而言一样，岂不也在深渊之中，祂的路径岂不也在大水之中吗？</w:t>
      </w:r>
    </w:p>
    <w:p w14:paraId="143DAC8E">
      <w:pPr>
        <w:pStyle w:val="4"/>
        <w:spacing w:before="0"/>
        <w:ind w:left="0" w:right="0"/>
        <w:jc w:val="left"/>
        <w:rPr>
          <w:rFonts w:hint="eastAsia"/>
        </w:rPr>
      </w:pPr>
    </w:p>
    <w:p w14:paraId="372B33A2">
      <w:pPr>
        <w:pStyle w:val="4"/>
        <w:spacing w:before="0"/>
        <w:ind w:left="0" w:right="0"/>
        <w:jc w:val="left"/>
        <w:rPr>
          <w:rFonts w:hint="eastAsia"/>
        </w:rPr>
      </w:pPr>
      <w:r>
        <w:rPr>
          <w:rFonts w:hint="eastAsia"/>
        </w:rPr>
        <w:t>The medium of vision, at all events, was the same to him that it is to us.</w:t>
      </w:r>
    </w:p>
    <w:p w14:paraId="491B34C5">
      <w:pPr>
        <w:pStyle w:val="4"/>
        <w:spacing w:before="0"/>
        <w:ind w:left="0" w:right="0"/>
        <w:jc w:val="left"/>
        <w:rPr>
          <w:rFonts w:hint="eastAsia"/>
        </w:rPr>
      </w:pPr>
      <w:r>
        <w:rPr>
          <w:rFonts w:hint="eastAsia"/>
        </w:rPr>
        <w:t>无论如何，视觉的媒介对祂而言，与对我们而言是相同的。</w:t>
      </w:r>
    </w:p>
    <w:p w14:paraId="46C16B71">
      <w:pPr>
        <w:pStyle w:val="4"/>
        <w:spacing w:before="0"/>
        <w:ind w:left="0" w:right="0"/>
        <w:jc w:val="left"/>
        <w:rPr>
          <w:rFonts w:hint="eastAsia"/>
        </w:rPr>
      </w:pPr>
    </w:p>
    <w:p w14:paraId="2410EF13">
      <w:pPr>
        <w:pStyle w:val="4"/>
        <w:spacing w:before="0"/>
        <w:ind w:left="0" w:right="0"/>
        <w:jc w:val="left"/>
        <w:rPr>
          <w:rFonts w:hint="eastAsia"/>
        </w:rPr>
      </w:pPr>
      <w:r>
        <w:rPr>
          <w:rFonts w:hint="eastAsia"/>
        </w:rPr>
        <w:t>It was through the dim and hazy atmosphere of things as they are, with what light revelation sheds on them, that he, like us, had to see God; not as he is in himself, but as he is in his dealings with a world whose fall has made his providence of forbearance, grace, and judgment, a strange and awful mystery to all intelligences; a mystery which the last day alone is to unfold.</w:t>
      </w:r>
    </w:p>
    <w:p w14:paraId="6CBFEBE6">
      <w:pPr>
        <w:pStyle w:val="4"/>
        <w:spacing w:before="0"/>
        <w:ind w:left="0" w:right="0"/>
        <w:jc w:val="left"/>
        <w:rPr>
          <w:rFonts w:hint="eastAsia"/>
        </w:rPr>
      </w:pPr>
      <w:r>
        <w:rPr>
          <w:rFonts w:hint="eastAsia"/>
        </w:rPr>
        <w:t>祂像我们一样，必须藉着事物现状昏暗而朦胧的氛围，以及启示所投射在其上的光，来看见神；并非看见祂的本体，而是看见祂在与一个世界的交往中如何，这个世界的堕落使祂的护理——忍耐、恩典和审判——对所有有智慧的生灵来说，都成了一个奇异而可怕的奥秘；一个唯有末日才能揭开的奥秘。</w:t>
      </w:r>
    </w:p>
    <w:p w14:paraId="3F42B69A">
      <w:pPr>
        <w:pStyle w:val="4"/>
        <w:spacing w:before="0"/>
        <w:ind w:left="0" w:right="0"/>
        <w:jc w:val="left"/>
        <w:rPr>
          <w:rFonts w:hint="eastAsia"/>
        </w:rPr>
      </w:pPr>
    </w:p>
    <w:p w14:paraId="0D36307E">
      <w:pPr>
        <w:pStyle w:val="4"/>
        <w:spacing w:before="0"/>
        <w:ind w:left="0" w:right="0"/>
        <w:jc w:val="left"/>
        <w:rPr>
          <w:rFonts w:hint="eastAsia"/>
        </w:rPr>
      </w:pPr>
      <w:r>
        <w:rPr>
          <w:rFonts w:hint="eastAsia"/>
        </w:rPr>
        <w:t>Jesus lived under that providence, as we do; and saw God, through it, as we do.</w:t>
      </w:r>
    </w:p>
    <w:p w14:paraId="236FE878">
      <w:pPr>
        <w:pStyle w:val="4"/>
        <w:spacing w:before="0"/>
        <w:ind w:left="0" w:right="0"/>
        <w:jc w:val="left"/>
        <w:rPr>
          <w:rFonts w:hint="eastAsia"/>
        </w:rPr>
      </w:pPr>
      <w:r>
        <w:rPr>
          <w:rFonts w:hint="eastAsia"/>
        </w:rPr>
        <w:t>耶稣像我们一样，生活在那护理之下；并藉着它，像我们一样看见神。</w:t>
      </w:r>
    </w:p>
    <w:p w14:paraId="4FC78333">
      <w:pPr>
        <w:pStyle w:val="4"/>
        <w:spacing w:before="0"/>
        <w:ind w:left="0" w:right="0"/>
        <w:jc w:val="left"/>
        <w:rPr>
          <w:rFonts w:hint="eastAsia"/>
        </w:rPr>
      </w:pPr>
    </w:p>
    <w:p w14:paraId="0D3F8E2F">
      <w:pPr>
        <w:pStyle w:val="4"/>
        <w:spacing w:before="0"/>
        <w:ind w:left="0" w:right="0"/>
        <w:jc w:val="left"/>
        <w:rPr>
          <w:rFonts w:hint="eastAsia"/>
        </w:rPr>
      </w:pPr>
      <w:r>
        <w:rPr>
          <w:rFonts w:hint="eastAsia"/>
        </w:rPr>
        <w:t>That is not quite seeing him as he is.</w:t>
      </w:r>
    </w:p>
    <w:p w14:paraId="280BE2E9">
      <w:pPr>
        <w:pStyle w:val="4"/>
        <w:spacing w:before="0"/>
        <w:ind w:left="0" w:right="0"/>
        <w:jc w:val="left"/>
        <w:rPr>
          <w:rFonts w:hint="eastAsia"/>
        </w:rPr>
      </w:pPr>
      <w:r>
        <w:rPr>
          <w:rFonts w:hint="eastAsia"/>
        </w:rPr>
        <w:t>那并非完全看见祂的真体。</w:t>
      </w:r>
    </w:p>
    <w:p w14:paraId="136E3754">
      <w:pPr>
        <w:pStyle w:val="4"/>
        <w:spacing w:before="0"/>
        <w:ind w:left="0" w:right="0"/>
        <w:jc w:val="left"/>
        <w:rPr>
          <w:rFonts w:hint="eastAsia"/>
        </w:rPr>
      </w:pPr>
    </w:p>
    <w:p w14:paraId="2ADC2373">
      <w:pPr>
        <w:pStyle w:val="4"/>
        <w:spacing w:before="0"/>
        <w:ind w:left="0" w:right="0"/>
        <w:jc w:val="left"/>
        <w:rPr>
          <w:rFonts w:hint="eastAsia"/>
        </w:rPr>
      </w:pPr>
      <w:r>
        <w:rPr>
          <w:rFonts w:hint="eastAsia"/>
        </w:rPr>
        <w:t>To see God as he is, when the present strange problem—a dispensation of long-suffering patience, subservient to a dispensation of present mercy and salvation, and preparatory to a dispensation of retribution and reward,—is at last solved;—to see God as he is, when the shifting shadows of time flee away, and the repose of the final settlement of all things comes;—that was to Christ a matter of hope; exactly as it is to us.</w:t>
      </w:r>
    </w:p>
    <w:p w14:paraId="35B31FAA">
      <w:pPr>
        <w:pStyle w:val="4"/>
        <w:spacing w:before="0"/>
        <w:ind w:left="0" w:right="0"/>
        <w:jc w:val="left"/>
        <w:rPr>
          <w:rFonts w:hint="eastAsia"/>
        </w:rPr>
      </w:pPr>
      <w:r>
        <w:rPr>
          <w:rFonts w:hint="eastAsia"/>
        </w:rPr>
        <w:t>当目前这个奇异的问题——一个长久忍耐的护理，服务于一个现时怜悯和救恩的护理，并预备一个报应和奖赏的护理——最终解决时，看见神的真体；——当时间变幻的阴影消逝，万物最终安定下来的安息来临时，看见神的真体；——这对基督而言是一个盼望的事；正如对我们而言一样。</w:t>
      </w:r>
    </w:p>
    <w:p w14:paraId="3E9C572D">
      <w:pPr>
        <w:pStyle w:val="4"/>
        <w:spacing w:before="0"/>
        <w:ind w:left="0" w:right="0"/>
        <w:jc w:val="left"/>
        <w:rPr>
          <w:rFonts w:hint="eastAsia"/>
        </w:rPr>
      </w:pPr>
    </w:p>
    <w:p w14:paraId="715EDA90">
      <w:pPr>
        <w:pStyle w:val="4"/>
        <w:spacing w:before="0"/>
        <w:ind w:left="0" w:right="0"/>
        <w:jc w:val="left"/>
        <w:rPr>
          <w:rFonts w:hint="eastAsia"/>
        </w:rPr>
      </w:pPr>
      <w:r>
        <w:rPr>
          <w:rFonts w:hint="eastAsia"/>
        </w:rPr>
        <w:t>It must have been so.</w:t>
      </w:r>
    </w:p>
    <w:p w14:paraId="232E7C75">
      <w:pPr>
        <w:pStyle w:val="4"/>
        <w:spacing w:before="0"/>
        <w:ind w:left="0" w:right="0"/>
        <w:jc w:val="left"/>
        <w:rPr>
          <w:rFonts w:hint="eastAsia"/>
        </w:rPr>
      </w:pPr>
      <w:r>
        <w:rPr>
          <w:rFonts w:hint="eastAsia"/>
        </w:rPr>
        <w:t>必定如此。</w:t>
      </w:r>
    </w:p>
    <w:p w14:paraId="7047C819">
      <w:pPr>
        <w:pStyle w:val="4"/>
        <w:spacing w:before="0"/>
        <w:ind w:left="0" w:right="0"/>
        <w:jc w:val="left"/>
        <w:rPr>
          <w:rFonts w:hint="eastAsia"/>
        </w:rPr>
      </w:pPr>
    </w:p>
    <w:p w14:paraId="1DA9C8B6">
      <w:pPr>
        <w:pStyle w:val="4"/>
        <w:spacing w:before="0"/>
        <w:ind w:left="0" w:right="0"/>
        <w:jc w:val="left"/>
        <w:rPr>
          <w:rFonts w:hint="eastAsia"/>
        </w:rPr>
      </w:pPr>
      <w:r>
        <w:rPr>
          <w:rFonts w:hint="eastAsia"/>
        </w:rPr>
        <w:t>And if it was so, is it too much to say that this included, even in his case, the idea of his hoping to be like God, when he was thus to see him as he is, in a sense and to an extent not within the reach and range of his human experience, when it was among the ordinary conditions of humanity here on earth that he had to see him?</w:t>
      </w:r>
    </w:p>
    <w:p w14:paraId="719E5732">
      <w:pPr>
        <w:pStyle w:val="4"/>
        <w:spacing w:before="0"/>
        <w:ind w:left="0" w:right="0"/>
        <w:jc w:val="left"/>
        <w:rPr>
          <w:rFonts w:hint="eastAsia"/>
        </w:rPr>
      </w:pPr>
      <w:r>
        <w:rPr>
          <w:rFonts w:hint="eastAsia"/>
        </w:rPr>
        <w:t>如果是这样，说这甚至在祂的情况中，也包含了祂盼望像神的观念，当祂如此要看见祂的真体，在某种意义上和某种程度上，并非祂属人经历所能及的范围，当祂必须在地上人类的普通条件下看见祂时，这是否言过其实？</w:t>
      </w:r>
    </w:p>
    <w:p w14:paraId="365A5C50">
      <w:pPr>
        <w:pStyle w:val="4"/>
        <w:spacing w:before="0"/>
        <w:ind w:left="0" w:right="0"/>
        <w:jc w:val="left"/>
        <w:rPr>
          <w:rFonts w:hint="eastAsia"/>
        </w:rPr>
      </w:pPr>
    </w:p>
    <w:p w14:paraId="32725861">
      <w:pPr>
        <w:pStyle w:val="4"/>
        <w:spacing w:before="0"/>
        <w:ind w:left="0" w:right="0"/>
        <w:jc w:val="left"/>
        <w:rPr>
          <w:rFonts w:hint="eastAsia"/>
        </w:rPr>
      </w:pPr>
      <w:r>
        <w:rPr>
          <w:rFonts w:hint="eastAsia"/>
        </w:rPr>
        <w:t>Is there no trace of a conflict between his natural human will and the divine will of the Father, in the deep movements of his soul in its agony?</w:t>
      </w:r>
    </w:p>
    <w:p w14:paraId="38E72011">
      <w:pPr>
        <w:pStyle w:val="4"/>
        <w:spacing w:before="0"/>
        <w:ind w:left="0" w:right="0"/>
        <w:jc w:val="left"/>
        <w:rPr>
          <w:rFonts w:hint="eastAsia"/>
        </w:rPr>
      </w:pPr>
      <w:r>
        <w:rPr>
          <w:rFonts w:hint="eastAsia"/>
        </w:rPr>
        <w:t>在祂灵魂痛苦的深处，祂属人的自然意志与父神圣的意志之间，难道没有冲突的痕迹吗？</w:t>
      </w:r>
    </w:p>
    <w:p w14:paraId="3AE66BC8">
      <w:pPr>
        <w:pStyle w:val="4"/>
        <w:spacing w:before="0"/>
        <w:ind w:left="0" w:right="0"/>
        <w:jc w:val="left"/>
        <w:rPr>
          <w:rFonts w:hint="eastAsia"/>
        </w:rPr>
      </w:pPr>
    </w:p>
    <w:p w14:paraId="3EBBEE60">
      <w:pPr>
        <w:pStyle w:val="4"/>
        <w:spacing w:before="0"/>
        <w:ind w:left="0" w:right="0"/>
        <w:jc w:val="left"/>
        <w:rPr>
          <w:rFonts w:hint="eastAsia"/>
        </w:rPr>
      </w:pPr>
      <w:r>
        <w:rPr>
          <w:rFonts w:hint="eastAsia"/>
        </w:rPr>
        <w:t>Was it never an effort with him to bring his own mind into harmony, or to keep his own mind in harmony, with the mind of the Father?</w:t>
      </w:r>
    </w:p>
    <w:p w14:paraId="7671B5AB">
      <w:pPr>
        <w:pStyle w:val="4"/>
        <w:spacing w:before="0"/>
        <w:ind w:left="0" w:right="0"/>
        <w:jc w:val="left"/>
        <w:rPr>
          <w:rFonts w:hint="eastAsia"/>
        </w:rPr>
      </w:pPr>
      <w:r>
        <w:rPr>
          <w:rFonts w:hint="eastAsia"/>
        </w:rPr>
        <w:t>使祂自己的心思与父的心思和谐，或保持祂自己的心思与父的心思和谐，对祂而言是否从未是一种努力？</w:t>
      </w:r>
    </w:p>
    <w:p w14:paraId="604298AA">
      <w:pPr>
        <w:pStyle w:val="4"/>
        <w:spacing w:before="0"/>
        <w:ind w:left="0" w:right="0"/>
        <w:jc w:val="left"/>
        <w:rPr>
          <w:rFonts w:hint="eastAsia"/>
        </w:rPr>
      </w:pPr>
    </w:p>
    <w:p w14:paraId="38D5CA29">
      <w:pPr>
        <w:pStyle w:val="4"/>
        <w:spacing w:before="0"/>
        <w:ind w:left="0" w:right="0"/>
        <w:jc w:val="left"/>
        <w:rPr>
          <w:rFonts w:hint="eastAsia"/>
        </w:rPr>
      </w:pPr>
      <w:r>
        <w:rPr>
          <w:rFonts w:hint="eastAsia"/>
        </w:rPr>
        <w:t>Is he not now more like the Father,—I speak of his human consciousness, his human sense and feeling,—now that he fully "sees of the travail of his soul and is satisfied," and sees therefore God the Father as he is, in the consummated issue of his mighty plan,—than he could be when he had to bow his meek and uncomplaining neck to the untried yoke; to meet the experimentally-unknown doom; when, "though he was a Son, he had to learn obedience by the things which he suffered;" when, "in the days of his flesh he offered up prayers and supplications unto him that was able to save him from death, and was heard in that he feared?"</w:t>
      </w:r>
    </w:p>
    <w:p w14:paraId="5F2770B4">
      <w:pPr>
        <w:pStyle w:val="4"/>
        <w:spacing w:before="0"/>
        <w:ind w:left="0" w:right="0"/>
        <w:jc w:val="left"/>
        <w:rPr>
          <w:rFonts w:hint="eastAsia"/>
        </w:rPr>
      </w:pPr>
      <w:r>
        <w:rPr>
          <w:rFonts w:hint="eastAsia"/>
        </w:rPr>
        <w:t>祂现在岂不像父吗——我说的是祂属人的意识，祂属人的感觉和情感——既然祂完全“看见祂灵魂的劳苦就心满意足”，因此看见父神的真体，在祂伟大计划圆满的结局中——岂不像祂不得不将祂温柔而毫无怨言的颈项，伏在未曾尝试过的轭下；不得不面对经验上未知的厄运；当“祂虽然是儿子，还要因所受的苦难学了顺从；”当“祂在肉身的时候，曾大声哀哭，流泪祷告恳求那能救祂免死的主，就因祂的虔诚蒙了应允”的时候那样吗？</w:t>
      </w:r>
    </w:p>
    <w:p w14:paraId="5911A878">
      <w:pPr>
        <w:pStyle w:val="4"/>
        <w:spacing w:before="0"/>
        <w:ind w:left="0" w:right="0"/>
        <w:jc w:val="left"/>
        <w:rPr>
          <w:rFonts w:hint="eastAsia"/>
        </w:rPr>
      </w:pPr>
    </w:p>
    <w:p w14:paraId="0A05DF51">
      <w:pPr>
        <w:pStyle w:val="4"/>
        <w:spacing w:before="0"/>
        <w:ind w:left="0" w:right="0"/>
        <w:jc w:val="left"/>
        <w:rPr>
          <w:rFonts w:hint="eastAsia"/>
        </w:rPr>
      </w:pPr>
      <w:r>
        <w:rPr>
          <w:rFonts w:hint="eastAsia"/>
        </w:rPr>
        <w:t>That was his trial, as it is ours; to be in a position in which, seeing God as he is, and being consequently thoroughly like him, in respect of full and ultimate contentment, complacency, satisfaction, and joy, is "a thing hoped for."</w:t>
      </w:r>
    </w:p>
    <w:p w14:paraId="7B75DD9E">
      <w:pPr>
        <w:pStyle w:val="4"/>
        <w:spacing w:before="0"/>
        <w:ind w:left="0" w:right="0"/>
        <w:jc w:val="left"/>
        <w:rPr>
          <w:rFonts w:hint="eastAsia"/>
        </w:rPr>
      </w:pPr>
      <w:r>
        <w:rPr>
          <w:rFonts w:hint="eastAsia"/>
        </w:rPr>
        <w:t>那是祂的试炼，正如也是我们的试炼一样；处于一种境地，在其中，看见神的真体，从而在完全而最终的满足、自满、满意和喜乐方面彻底像祂，是“所盼望的事”。</w:t>
      </w:r>
    </w:p>
    <w:p w14:paraId="0EA4D046">
      <w:pPr>
        <w:pStyle w:val="4"/>
        <w:spacing w:before="0"/>
        <w:ind w:left="0" w:right="0"/>
        <w:jc w:val="left"/>
        <w:rPr>
          <w:rFonts w:hint="eastAsia"/>
        </w:rPr>
      </w:pPr>
    </w:p>
    <w:p w14:paraId="0070153D">
      <w:pPr>
        <w:pStyle w:val="4"/>
        <w:spacing w:before="0"/>
        <w:ind w:left="0" w:right="0"/>
        <w:jc w:val="left"/>
        <w:rPr>
          <w:rFonts w:hint="eastAsia"/>
        </w:rPr>
      </w:pPr>
      <w:r>
        <w:rPr>
          <w:rFonts w:hint="eastAsia"/>
        </w:rPr>
        <w:t>It is in such a position that our purifying of ourselves is to be wrought out, even as it was in such a position that his being pure was manifested and approved.</w:t>
      </w:r>
    </w:p>
    <w:p w14:paraId="5C0E02B6">
      <w:pPr>
        <w:pStyle w:val="4"/>
        <w:spacing w:before="0"/>
        <w:ind w:left="0" w:right="0"/>
        <w:jc w:val="left"/>
        <w:rPr>
          <w:rFonts w:hint="eastAsia"/>
        </w:rPr>
      </w:pPr>
      <w:r>
        <w:rPr>
          <w:rFonts w:hint="eastAsia"/>
        </w:rPr>
        <w:t>正是在这样的境况中，我们洁净自己的工作要得以成就，正如祂的纯洁正是在这样的境况中被显明和称许一样。</w:t>
      </w:r>
    </w:p>
    <w:p w14:paraId="237A2E5C">
      <w:pPr>
        <w:pStyle w:val="4"/>
        <w:spacing w:before="0"/>
        <w:ind w:left="0" w:right="0"/>
        <w:jc w:val="left"/>
        <w:rPr>
          <w:rFonts w:hint="eastAsia"/>
        </w:rPr>
      </w:pPr>
    </w:p>
    <w:p w14:paraId="6EDE49C2">
      <w:pPr>
        <w:pStyle w:val="4"/>
        <w:spacing w:before="0"/>
        <w:ind w:left="0" w:right="0"/>
        <w:jc w:val="left"/>
        <w:rPr>
          <w:rFonts w:hint="eastAsia"/>
        </w:rPr>
      </w:pPr>
      <w:r>
        <w:rPr>
          <w:rFonts w:hint="eastAsia"/>
        </w:rPr>
        <w:t>We, having this hope in God our Father, are to purify ourselves even as he, having this hope also in God his Father—how shall the sentence run to a close?— purified himself?—nay, that will not do,—was pure?—that might do, but it is not enough,—"is pure?"</w:t>
      </w:r>
    </w:p>
    <w:p w14:paraId="0BC9E356">
      <w:pPr>
        <w:pStyle w:val="4"/>
        <w:spacing w:before="0"/>
        <w:ind w:left="0" w:right="0"/>
        <w:jc w:val="left"/>
        <w:rPr>
          <w:rFonts w:hint="eastAsia"/>
        </w:rPr>
      </w:pPr>
      <w:r>
        <w:rPr>
          <w:rFonts w:hint="eastAsia"/>
        </w:rPr>
        <w:t>我们，怀着对我们父神的这种盼望，要洁净自己，正如祂，也怀着对祂父神的这种盼望——这句话该如何结束呢？——洁净了自己吗？——不，那不行——是纯洁的吗？——那或许可以，但还不够——“是纯洁的吗？”</w:t>
      </w:r>
    </w:p>
    <w:p w14:paraId="52BB8DE5">
      <w:pPr>
        <w:pStyle w:val="4"/>
        <w:spacing w:before="0"/>
        <w:ind w:left="0" w:right="0"/>
        <w:jc w:val="left"/>
        <w:rPr>
          <w:rFonts w:hint="eastAsia"/>
        </w:rPr>
      </w:pPr>
    </w:p>
    <w:p w14:paraId="537F3A06">
      <w:pPr>
        <w:pStyle w:val="4"/>
        <w:spacing w:before="0"/>
        <w:ind w:left="0" w:right="0"/>
        <w:jc w:val="left"/>
        <w:rPr>
          <w:rFonts w:hint="eastAsia"/>
        </w:rPr>
      </w:pPr>
      <w:r>
        <w:rPr>
          <w:rFonts w:hint="eastAsia"/>
        </w:rPr>
        <w:t>Yes; that is the way of putting it that pleases the disciple who records the Son's own saying; "Before Abraham was, I am."</w:t>
      </w:r>
    </w:p>
    <w:p w14:paraId="28387C8E">
      <w:pPr>
        <w:pStyle w:val="4"/>
        <w:spacing w:before="0"/>
        <w:ind w:left="0" w:right="0"/>
        <w:jc w:val="left"/>
        <w:rPr>
          <w:rFonts w:hint="eastAsia"/>
        </w:rPr>
      </w:pPr>
      <w:r>
        <w:rPr>
          <w:rFonts w:hint="eastAsia"/>
        </w:rPr>
        <w:t>是的；这就是那位记录了子自己话语的门徒所喜悦的说法；“还没有亚伯拉罕，就有了我。”</w:t>
      </w:r>
    </w:p>
    <w:p w14:paraId="4279E481">
      <w:pPr>
        <w:pStyle w:val="4"/>
        <w:spacing w:before="0"/>
        <w:ind w:left="0" w:right="0"/>
        <w:jc w:val="left"/>
        <w:rPr>
          <w:rFonts w:hint="eastAsia"/>
        </w:rPr>
      </w:pPr>
    </w:p>
    <w:p w14:paraId="673A9DC2">
      <w:pPr>
        <w:pStyle w:val="4"/>
        <w:spacing w:before="0"/>
        <w:ind w:left="0" w:right="0"/>
        <w:jc w:val="left"/>
        <w:rPr>
          <w:rFonts w:hint="eastAsia"/>
        </w:rPr>
      </w:pPr>
      <w:r>
        <w:rPr>
          <w:rFonts w:hint="eastAsia"/>
        </w:rPr>
        <w:t>"He is pure."</w:t>
      </w:r>
    </w:p>
    <w:p w14:paraId="00A3345E">
      <w:pPr>
        <w:pStyle w:val="4"/>
        <w:spacing w:before="0"/>
        <w:ind w:left="0" w:right="0"/>
        <w:jc w:val="left"/>
        <w:rPr>
          <w:rFonts w:hint="eastAsia"/>
        </w:rPr>
      </w:pPr>
      <w:r>
        <w:rPr>
          <w:rFonts w:hint="eastAsia"/>
        </w:rPr>
        <w:t>“祂是纯洁的。”</w:t>
      </w:r>
    </w:p>
    <w:p w14:paraId="77135609">
      <w:pPr>
        <w:pStyle w:val="4"/>
        <w:spacing w:before="0"/>
        <w:ind w:left="0" w:right="0"/>
        <w:jc w:val="left"/>
        <w:rPr>
          <w:rFonts w:hint="eastAsia"/>
        </w:rPr>
      </w:pPr>
    </w:p>
    <w:p w14:paraId="12E93EDC">
      <w:pPr>
        <w:pStyle w:val="4"/>
        <w:spacing w:before="0"/>
        <w:ind w:left="0" w:right="0"/>
        <w:jc w:val="left"/>
        <w:rPr>
          <w:rFonts w:hint="eastAsia"/>
        </w:rPr>
      </w:pPr>
      <w:r>
        <w:rPr>
          <w:rFonts w:hint="eastAsia"/>
        </w:rPr>
        <w:t>It is not enough to say that he was pure; that in the condition and experience in respect of which he is here held out as an encouragement and example to us, he kept himself pure, as we have to make ourselves pure.</w:t>
      </w:r>
    </w:p>
    <w:p w14:paraId="5CC6008F">
      <w:pPr>
        <w:pStyle w:val="4"/>
        <w:spacing w:before="0"/>
        <w:ind w:left="0" w:right="0"/>
        <w:jc w:val="left"/>
        <w:rPr>
          <w:rFonts w:hint="eastAsia"/>
        </w:rPr>
      </w:pPr>
      <w:r>
        <w:rPr>
          <w:rFonts w:hint="eastAsia"/>
        </w:rPr>
        <w:t>仅仅说祂是纯洁的是不够的；在祂在此被树立为我们的鼓励和榜样的境况和经历中，祂保守自己纯洁，正如我们必须使自己纯洁一样。</w:t>
      </w:r>
    </w:p>
    <w:p w14:paraId="77B6055C">
      <w:pPr>
        <w:pStyle w:val="4"/>
        <w:spacing w:before="0"/>
        <w:ind w:left="0" w:right="0"/>
        <w:jc w:val="left"/>
        <w:rPr>
          <w:rFonts w:hint="eastAsia"/>
        </w:rPr>
      </w:pPr>
    </w:p>
    <w:p w14:paraId="2E9E962E">
      <w:pPr>
        <w:pStyle w:val="4"/>
        <w:spacing w:before="0"/>
        <w:ind w:left="0" w:right="0"/>
        <w:jc w:val="left"/>
        <w:rPr>
          <w:rFonts w:hint="eastAsia"/>
        </w:rPr>
      </w:pPr>
      <w:r>
        <w:rPr>
          <w:rFonts w:hint="eastAsia"/>
        </w:rPr>
        <w:t>The use of the present tense is most significant, "he is pure."</w:t>
      </w:r>
    </w:p>
    <w:p w14:paraId="67281F11">
      <w:pPr>
        <w:pStyle w:val="4"/>
        <w:spacing w:before="0"/>
        <w:ind w:left="0" w:right="0"/>
        <w:jc w:val="left"/>
        <w:rPr>
          <w:rFonts w:hint="eastAsia"/>
        </w:rPr>
      </w:pPr>
      <w:r>
        <w:rPr>
          <w:rFonts w:hint="eastAsia"/>
        </w:rPr>
        <w:t>现在时态的使用非常重要，“祂是纯洁的。”</w:t>
      </w:r>
    </w:p>
    <w:p w14:paraId="3EC4C85A">
      <w:pPr>
        <w:pStyle w:val="4"/>
        <w:spacing w:before="0"/>
        <w:ind w:left="0" w:right="0"/>
        <w:jc w:val="left"/>
        <w:rPr>
          <w:rFonts w:hint="eastAsia"/>
        </w:rPr>
      </w:pPr>
    </w:p>
    <w:p w14:paraId="67B77BC3">
      <w:pPr>
        <w:pStyle w:val="4"/>
        <w:spacing w:before="0"/>
        <w:ind w:left="0" w:right="0"/>
        <w:jc w:val="left"/>
        <w:rPr>
          <w:rFonts w:hint="eastAsia"/>
        </w:rPr>
      </w:pPr>
      <w:r>
        <w:rPr>
          <w:rFonts w:hint="eastAsia"/>
        </w:rPr>
        <w:t>It is the essential purity of his human nature, as then and now eternally welded into his divine, that is set before us.</w:t>
      </w:r>
    </w:p>
    <w:p w14:paraId="58ABD8CA">
      <w:pPr>
        <w:pStyle w:val="4"/>
        <w:spacing w:before="0"/>
        <w:ind w:left="0" w:right="0"/>
        <w:jc w:val="left"/>
        <w:rPr>
          <w:rFonts w:hint="eastAsia"/>
        </w:rPr>
      </w:pPr>
      <w:r>
        <w:rPr>
          <w:rFonts w:hint="eastAsia"/>
        </w:rPr>
        <w:t>摆在我们面前的，是祂属人本性的本质纯洁，这纯洁那时和现在都永远地与祂神圣的本性融合在一起。</w:t>
      </w:r>
    </w:p>
    <w:p w14:paraId="02A2FAD0">
      <w:pPr>
        <w:pStyle w:val="4"/>
        <w:spacing w:before="0"/>
        <w:ind w:left="0" w:right="0"/>
        <w:jc w:val="left"/>
        <w:rPr>
          <w:rFonts w:hint="eastAsia"/>
        </w:rPr>
      </w:pPr>
    </w:p>
    <w:p w14:paraId="6AD5AB7C">
      <w:pPr>
        <w:pStyle w:val="4"/>
        <w:spacing w:before="0"/>
        <w:ind w:left="0" w:right="0"/>
        <w:jc w:val="left"/>
        <w:rPr>
          <w:rFonts w:hint="eastAsia"/>
        </w:rPr>
      </w:pPr>
      <w:r>
        <w:rPr>
          <w:rFonts w:hint="eastAsia"/>
        </w:rPr>
        <w:t>And the precise lesson is this.</w:t>
      </w:r>
    </w:p>
    <w:p w14:paraId="29030142">
      <w:pPr>
        <w:pStyle w:val="4"/>
        <w:spacing w:before="0"/>
        <w:ind w:left="0" w:right="0"/>
        <w:jc w:val="left"/>
        <w:rPr>
          <w:rFonts w:hint="eastAsia"/>
        </w:rPr>
      </w:pPr>
      <w:r>
        <w:rPr>
          <w:rFonts w:hint="eastAsia"/>
        </w:rPr>
        <w:t>确切的教训是这个。</w:t>
      </w:r>
    </w:p>
    <w:p w14:paraId="6AAE8736">
      <w:pPr>
        <w:pStyle w:val="4"/>
        <w:spacing w:before="0"/>
        <w:ind w:left="0" w:right="0"/>
        <w:jc w:val="left"/>
        <w:rPr>
          <w:rFonts w:hint="eastAsia"/>
        </w:rPr>
      </w:pPr>
    </w:p>
    <w:p w14:paraId="265015B7">
      <w:pPr>
        <w:pStyle w:val="4"/>
        <w:spacing w:before="0"/>
        <w:ind w:left="0" w:right="0"/>
        <w:jc w:val="left"/>
        <w:rPr>
          <w:rFonts w:hint="eastAsia"/>
        </w:rPr>
      </w:pPr>
      <w:r>
        <w:rPr>
          <w:rFonts w:hint="eastAsia"/>
        </w:rPr>
        <w:t>The task of purifying ourselves is assigned to us in such circumstances, however unpropitious  and  unfavourable,  as  were  yet  not  found  to  be incompatible or inconsistent with his essential purity.</w:t>
      </w:r>
    </w:p>
    <w:p w14:paraId="69508AFD">
      <w:pPr>
        <w:pStyle w:val="4"/>
        <w:spacing w:before="0"/>
        <w:ind w:left="0" w:right="0"/>
        <w:jc w:val="left"/>
        <w:rPr>
          <w:rFonts w:hint="eastAsia"/>
        </w:rPr>
      </w:pPr>
      <w:r>
        <w:rPr>
          <w:rFonts w:hint="eastAsia"/>
        </w:rPr>
        <w:t>洁净我们自己的任务，是在这样的境况下分配给我们的，无论多么不利，然而这些境况并未被发现与祂本质的纯洁不相容或不一致。</w:t>
      </w:r>
    </w:p>
    <w:p w14:paraId="2ACD00AB">
      <w:pPr>
        <w:pStyle w:val="4"/>
        <w:spacing w:before="0"/>
        <w:ind w:left="0" w:right="0"/>
        <w:jc w:val="left"/>
        <w:rPr>
          <w:rFonts w:hint="eastAsia"/>
        </w:rPr>
      </w:pPr>
    </w:p>
    <w:p w14:paraId="3E39CA21">
      <w:pPr>
        <w:pStyle w:val="4"/>
        <w:spacing w:before="0"/>
        <w:ind w:left="0" w:right="0"/>
        <w:jc w:val="left"/>
        <w:rPr>
          <w:rFonts w:hint="eastAsia"/>
        </w:rPr>
      </w:pPr>
      <w:r>
        <w:rPr>
          <w:rFonts w:hint="eastAsia"/>
        </w:rPr>
        <w:t>His being pure, in such circumstances, is a motive for our purifying ourselves; his purity, moreover, in these circumstances is the model and measure of what we should wish ours to be.</w:t>
      </w:r>
    </w:p>
    <w:p w14:paraId="0ECBAFA9">
      <w:pPr>
        <w:pStyle w:val="4"/>
        <w:spacing w:before="0"/>
        <w:ind w:left="0" w:right="0"/>
        <w:jc w:val="left"/>
        <w:rPr>
          <w:rFonts w:hint="eastAsia"/>
        </w:rPr>
      </w:pPr>
      <w:r>
        <w:rPr>
          <w:rFonts w:hint="eastAsia"/>
        </w:rPr>
        <w:t>祂在这样的境况中保持纯洁，是我们洁净自己的动机；此外，祂在这些境况中的纯洁，是我们应当希望我们自己达到的榜样和标准。</w:t>
      </w:r>
    </w:p>
    <w:p w14:paraId="67F4E95A">
      <w:pPr>
        <w:pStyle w:val="4"/>
        <w:spacing w:before="0"/>
        <w:ind w:left="0" w:right="0"/>
        <w:jc w:val="left"/>
        <w:rPr>
          <w:rFonts w:hint="eastAsia"/>
        </w:rPr>
      </w:pPr>
    </w:p>
    <w:p w14:paraId="10D1C415">
      <w:pPr>
        <w:pStyle w:val="4"/>
        <w:spacing w:before="0"/>
        <w:ind w:left="0" w:right="0"/>
        <w:jc w:val="left"/>
        <w:rPr>
          <w:rFonts w:hint="eastAsia"/>
        </w:rPr>
      </w:pPr>
      <w:r>
        <w:rPr>
          <w:rFonts w:hint="eastAsia"/>
        </w:rPr>
        <w:t>We, having the same hope in God that he had; the hope of being like God because we shall see him as he is; are to purify ourselves as he is pure.</w:t>
      </w:r>
    </w:p>
    <w:p w14:paraId="71AB5210">
      <w:pPr>
        <w:pStyle w:val="4"/>
        <w:spacing w:before="0"/>
        <w:ind w:left="0" w:right="0"/>
        <w:jc w:val="left"/>
        <w:rPr>
          <w:rFonts w:hint="eastAsia"/>
        </w:rPr>
      </w:pPr>
      <w:r>
        <w:rPr>
          <w:rFonts w:hint="eastAsia"/>
        </w:rPr>
        <w:t>我们，怀着与祂同样的在神里面的盼望；盼望像神一样，因为我们将看见祂的真体；要洁净自己，如同祂是纯洁的一样。</w:t>
      </w:r>
    </w:p>
    <w:p w14:paraId="5D98C13F">
      <w:pPr>
        <w:pStyle w:val="4"/>
        <w:spacing w:before="0"/>
        <w:ind w:left="0" w:right="0"/>
        <w:jc w:val="left"/>
        <w:rPr>
          <w:rFonts w:hint="eastAsia"/>
        </w:rPr>
      </w:pPr>
    </w:p>
    <w:p w14:paraId="11C6EFDD">
      <w:pPr>
        <w:pStyle w:val="4"/>
        <w:spacing w:before="0"/>
        <w:ind w:left="0" w:right="0"/>
        <w:jc w:val="left"/>
        <w:rPr>
          <w:rFonts w:hint="eastAsia"/>
        </w:rPr>
      </w:pPr>
      <w:r>
        <w:rPr>
          <w:rFonts w:hint="eastAsia"/>
        </w:rPr>
        <w:t>"He is pure."</w:t>
      </w:r>
    </w:p>
    <w:p w14:paraId="66DE7E6A">
      <w:pPr>
        <w:pStyle w:val="4"/>
        <w:spacing w:before="0"/>
        <w:ind w:left="0" w:right="0"/>
        <w:jc w:val="left"/>
        <w:rPr>
          <w:rFonts w:hint="eastAsia"/>
        </w:rPr>
      </w:pPr>
      <w:r>
        <w:rPr>
          <w:rFonts w:hint="eastAsia"/>
        </w:rPr>
        <w:t>“祂是纯洁的。”</w:t>
      </w:r>
    </w:p>
    <w:p w14:paraId="23616519">
      <w:pPr>
        <w:pStyle w:val="4"/>
        <w:spacing w:before="0"/>
        <w:ind w:left="0" w:right="0"/>
        <w:jc w:val="left"/>
        <w:rPr>
          <w:rFonts w:hint="eastAsia"/>
        </w:rPr>
      </w:pPr>
    </w:p>
    <w:p w14:paraId="3D3C8CBD">
      <w:pPr>
        <w:pStyle w:val="4"/>
        <w:spacing w:before="0"/>
        <w:ind w:left="0" w:right="0"/>
        <w:jc w:val="left"/>
        <w:rPr>
          <w:rFonts w:hint="eastAsia"/>
        </w:rPr>
      </w:pPr>
      <w:r>
        <w:rPr>
          <w:rFonts w:hint="eastAsia"/>
        </w:rPr>
        <w:t>It is with reference to his being a model to us that he is said to be so; we are "to purify ourselves as he is pure."</w:t>
      </w:r>
    </w:p>
    <w:p w14:paraId="784180FF">
      <w:pPr>
        <w:pStyle w:val="4"/>
        <w:spacing w:before="0"/>
        <w:ind w:left="0" w:right="0"/>
        <w:jc w:val="left"/>
        <w:rPr>
          <w:rFonts w:hint="eastAsia"/>
        </w:rPr>
      </w:pPr>
      <w:r>
        <w:rPr>
          <w:rFonts w:hint="eastAsia"/>
        </w:rPr>
        <w:t>说祂如此，是指祂作为我们的榜样；我们“要洁净自己，像祂纯洁一样。”</w:t>
      </w:r>
    </w:p>
    <w:p w14:paraId="3DAECA97">
      <w:pPr>
        <w:pStyle w:val="4"/>
        <w:spacing w:before="0"/>
        <w:ind w:left="0" w:right="0"/>
        <w:jc w:val="left"/>
        <w:rPr>
          <w:rFonts w:hint="eastAsia"/>
        </w:rPr>
      </w:pPr>
    </w:p>
    <w:p w14:paraId="0E4A83AC">
      <w:pPr>
        <w:pStyle w:val="4"/>
        <w:spacing w:before="0"/>
        <w:ind w:left="0" w:right="0"/>
        <w:jc w:val="left"/>
        <w:rPr>
          <w:rFonts w:hint="eastAsia"/>
        </w:rPr>
      </w:pPr>
      <w:r>
        <w:rPr>
          <w:rFonts w:hint="eastAsia"/>
        </w:rPr>
        <w:t>And we are to purify ourselves as he is pure, in the very same world which he, in his perfect purity, defied,—"Which of you convinceth me of sin?"</w:t>
      </w:r>
    </w:p>
    <w:p w14:paraId="1935E3A8">
      <w:pPr>
        <w:pStyle w:val="4"/>
        <w:spacing w:before="0"/>
        <w:ind w:left="0" w:right="0"/>
        <w:jc w:val="left"/>
        <w:rPr>
          <w:rFonts w:hint="eastAsia"/>
        </w:rPr>
      </w:pPr>
      <w:r>
        <w:rPr>
          <w:rFonts w:hint="eastAsia"/>
        </w:rPr>
        <w:t>我们要在祂以其完美的纯洁所藐视的同一个世界中，洁净自己，如同祂是纯洁的一样——“你们中间谁能指证我有罪呢？”</w:t>
      </w:r>
    </w:p>
    <w:p w14:paraId="1E65DC8F">
      <w:pPr>
        <w:pStyle w:val="4"/>
        <w:spacing w:before="0"/>
        <w:ind w:left="0" w:right="0"/>
        <w:jc w:val="left"/>
        <w:rPr>
          <w:rFonts w:hint="eastAsia"/>
        </w:rPr>
      </w:pPr>
    </w:p>
    <w:p w14:paraId="164F1FA7">
      <w:pPr>
        <w:pStyle w:val="4"/>
        <w:spacing w:before="0"/>
        <w:ind w:left="0" w:right="0"/>
        <w:jc w:val="left"/>
        <w:rPr>
          <w:rFonts w:hint="eastAsia"/>
        </w:rPr>
      </w:pPr>
      <w:r>
        <w:rPr>
          <w:rFonts w:hint="eastAsia"/>
        </w:rPr>
        <w:t>He has really, in this matter, no advantage over us.</w:t>
      </w:r>
    </w:p>
    <w:p w14:paraId="040CFC0B">
      <w:pPr>
        <w:pStyle w:val="4"/>
        <w:spacing w:before="0"/>
        <w:ind w:left="0" w:right="0"/>
        <w:jc w:val="left"/>
        <w:rPr>
          <w:rFonts w:hint="eastAsia"/>
        </w:rPr>
      </w:pPr>
      <w:r>
        <w:rPr>
          <w:rFonts w:hint="eastAsia"/>
        </w:rPr>
        <w:t>祂在这件事上，实在没有比我们占任何优势。</w:t>
      </w:r>
    </w:p>
    <w:p w14:paraId="6B40B6B7">
      <w:pPr>
        <w:pStyle w:val="4"/>
        <w:spacing w:before="0"/>
        <w:ind w:left="0" w:right="0"/>
        <w:jc w:val="left"/>
        <w:rPr>
          <w:rFonts w:hint="eastAsia"/>
        </w:rPr>
      </w:pPr>
    </w:p>
    <w:p w14:paraId="647508CA">
      <w:pPr>
        <w:pStyle w:val="4"/>
        <w:spacing w:before="0"/>
        <w:ind w:left="0" w:right="0"/>
        <w:jc w:val="left"/>
        <w:rPr>
          <w:rFonts w:hint="eastAsia"/>
        </w:rPr>
      </w:pPr>
      <w:r>
        <w:rPr>
          <w:rFonts w:hint="eastAsia"/>
        </w:rPr>
        <w:t>He, as to his being pure; and we, as to our purifying ourselves; are on the same footing.</w:t>
      </w:r>
    </w:p>
    <w:p w14:paraId="108E5370">
      <w:pPr>
        <w:pStyle w:val="4"/>
        <w:spacing w:before="0"/>
        <w:ind w:left="0" w:right="0"/>
        <w:jc w:val="left"/>
        <w:rPr>
          <w:rFonts w:hint="eastAsia"/>
        </w:rPr>
      </w:pPr>
      <w:r>
        <w:rPr>
          <w:rFonts w:hint="eastAsia"/>
        </w:rPr>
        <w:t>祂，就其纯洁而言；我们，就我们洁净自己而言；处于同样的地位。</w:t>
      </w:r>
    </w:p>
    <w:p w14:paraId="74EA1B14">
      <w:pPr>
        <w:pStyle w:val="4"/>
        <w:spacing w:before="0"/>
        <w:ind w:left="0" w:right="0"/>
        <w:jc w:val="left"/>
        <w:rPr>
          <w:rFonts w:hint="eastAsia"/>
        </w:rPr>
      </w:pPr>
    </w:p>
    <w:p w14:paraId="62BAE597">
      <w:pPr>
        <w:pStyle w:val="4"/>
        <w:spacing w:before="0"/>
        <w:ind w:left="0" w:right="0"/>
        <w:jc w:val="left"/>
        <w:rPr>
          <w:rFonts w:hint="eastAsia"/>
        </w:rPr>
      </w:pPr>
      <w:r>
        <w:rPr>
          <w:rFonts w:hint="eastAsia"/>
        </w:rPr>
        <w:t>We have to realise our sonship, as he had to realise his sonship, in a world that knows not God; and we have to realise it, like him, in hope.</w:t>
      </w:r>
    </w:p>
    <w:p w14:paraId="67BE1B0B">
      <w:pPr>
        <w:pStyle w:val="4"/>
        <w:spacing w:before="0"/>
        <w:ind w:left="0" w:right="0"/>
        <w:jc w:val="left"/>
        <w:rPr>
          <w:rFonts w:hint="eastAsia"/>
        </w:rPr>
      </w:pPr>
      <w:r>
        <w:rPr>
          <w:rFonts w:hint="eastAsia"/>
        </w:rPr>
        <w:t>我们必须在一个不认识神的世界中认识我们的儿子名分，正如祂必须认识祂的儿子名分一样；我们必须像祂一样，在盼望中认识它。</w:t>
      </w:r>
    </w:p>
    <w:p w14:paraId="4CDAF398">
      <w:pPr>
        <w:pStyle w:val="4"/>
        <w:spacing w:before="0"/>
        <w:ind w:left="0" w:right="0"/>
        <w:jc w:val="left"/>
        <w:rPr>
          <w:rFonts w:hint="eastAsia"/>
        </w:rPr>
      </w:pPr>
    </w:p>
    <w:p w14:paraId="359E17F3">
      <w:pPr>
        <w:pStyle w:val="4"/>
        <w:spacing w:before="0"/>
        <w:ind w:left="0" w:right="0"/>
        <w:jc w:val="left"/>
        <w:rPr>
          <w:rFonts w:hint="eastAsia"/>
        </w:rPr>
      </w:pPr>
      <w:r>
        <w:rPr>
          <w:rFonts w:hint="eastAsia"/>
        </w:rPr>
        <w:t>So realising it, and having this joint hope with him in God, we purify ourselves as he is pure.</w:t>
      </w:r>
    </w:p>
    <w:p w14:paraId="6BE78B75">
      <w:pPr>
        <w:pStyle w:val="4"/>
        <w:spacing w:before="0"/>
        <w:ind w:left="0" w:right="0"/>
        <w:jc w:val="left"/>
        <w:rPr>
          <w:rFonts w:hint="eastAsia"/>
        </w:rPr>
      </w:pPr>
      <w:r>
        <w:rPr>
          <w:rFonts w:hint="eastAsia"/>
        </w:rPr>
        <w:t>如此认识它，并与祂一同在神里面怀着这共同的盼望，我们就洁净自己，如同祂是纯洁的一样。</w:t>
      </w:r>
    </w:p>
    <w:p w14:paraId="65D39A27">
      <w:pPr>
        <w:pStyle w:val="4"/>
        <w:spacing w:before="0"/>
        <w:ind w:left="0" w:right="0"/>
        <w:jc w:val="left"/>
        <w:rPr>
          <w:rFonts w:hint="eastAsia"/>
        </w:rPr>
      </w:pPr>
    </w:p>
    <w:p w14:paraId="3E924CD4">
      <w:pPr>
        <w:pStyle w:val="4"/>
        <w:spacing w:before="0"/>
        <w:ind w:left="0" w:right="0"/>
        <w:jc w:val="left"/>
        <w:rPr>
          <w:rFonts w:hint="eastAsia"/>
        </w:rPr>
      </w:pPr>
      <w:r>
        <w:rPr>
          <w:rFonts w:hint="eastAsia"/>
        </w:rPr>
        <w:t>II.With all this, the commission of sin is incompatible.</w:t>
      </w:r>
    </w:p>
    <w:p w14:paraId="5FE85EDD">
      <w:pPr>
        <w:pStyle w:val="4"/>
        <w:spacing w:before="0"/>
        <w:ind w:left="0" w:right="0"/>
        <w:jc w:val="left"/>
        <w:rPr>
          <w:rFonts w:hint="eastAsia"/>
        </w:rPr>
      </w:pPr>
      <w:r>
        <w:rPr>
          <w:rFonts w:hint="eastAsia"/>
        </w:rPr>
        <w:t>二、这一切与犯罪是不相容的。</w:t>
      </w:r>
    </w:p>
    <w:p w14:paraId="0A6CF051">
      <w:pPr>
        <w:pStyle w:val="4"/>
        <w:spacing w:before="0"/>
        <w:ind w:left="0" w:right="0"/>
        <w:jc w:val="left"/>
        <w:rPr>
          <w:rFonts w:hint="eastAsia"/>
        </w:rPr>
      </w:pPr>
    </w:p>
    <w:p w14:paraId="0EF85F08">
      <w:pPr>
        <w:pStyle w:val="4"/>
        <w:spacing w:before="0"/>
        <w:ind w:left="0" w:right="0"/>
        <w:jc w:val="left"/>
        <w:rPr>
          <w:rFonts w:hint="eastAsia"/>
        </w:rPr>
      </w:pPr>
      <w:r>
        <w:rPr>
          <w:rFonts w:hint="eastAsia"/>
        </w:rPr>
        <w:t>"He that doeth righteousness," and he alone, "is born of God" (2:29).</w:t>
      </w:r>
    </w:p>
    <w:p w14:paraId="20A0CE60">
      <w:pPr>
        <w:pStyle w:val="4"/>
        <w:spacing w:before="0"/>
        <w:ind w:left="0" w:right="0"/>
        <w:jc w:val="left"/>
        <w:rPr>
          <w:rFonts w:hint="eastAsia"/>
        </w:rPr>
      </w:pPr>
      <w:r>
        <w:rPr>
          <w:rFonts w:hint="eastAsia"/>
        </w:rPr>
        <w:t>“行公义的”，唯有祂，“是从神生的”（2:29）。</w:t>
      </w:r>
    </w:p>
    <w:p w14:paraId="2EB14B72">
      <w:pPr>
        <w:pStyle w:val="4"/>
        <w:spacing w:before="0"/>
        <w:ind w:left="0" w:right="0"/>
        <w:jc w:val="left"/>
        <w:rPr>
          <w:rFonts w:hint="eastAsia"/>
        </w:rPr>
      </w:pPr>
    </w:p>
    <w:p w14:paraId="12939445">
      <w:pPr>
        <w:pStyle w:val="4"/>
        <w:spacing w:before="0"/>
        <w:ind w:left="0" w:right="0"/>
        <w:jc w:val="left"/>
        <w:rPr>
          <w:rFonts w:hint="eastAsia"/>
        </w:rPr>
      </w:pPr>
      <w:r>
        <w:rPr>
          <w:rFonts w:hint="eastAsia"/>
        </w:rPr>
        <w:t>For God is righteous; and every one that is born of God must partake of his righteous nature; and be a doer of righteousness, as God his Father is righteous.</w:t>
      </w:r>
    </w:p>
    <w:p w14:paraId="7197AD87">
      <w:pPr>
        <w:pStyle w:val="4"/>
        <w:spacing w:before="0"/>
        <w:ind w:left="0" w:right="0"/>
        <w:jc w:val="left"/>
        <w:rPr>
          <w:rFonts w:hint="eastAsia"/>
        </w:rPr>
      </w:pPr>
      <w:r>
        <w:rPr>
          <w:rFonts w:hint="eastAsia"/>
        </w:rPr>
        <w:t>因为神是公义的；凡从神而生的，都必有份于祂公义的本性；并且要行公义，如同祂的父神是公义的一样。</w:t>
      </w:r>
    </w:p>
    <w:p w14:paraId="300F0DF6">
      <w:pPr>
        <w:pStyle w:val="4"/>
        <w:spacing w:before="0"/>
        <w:ind w:left="0" w:right="0"/>
        <w:jc w:val="left"/>
        <w:rPr>
          <w:rFonts w:hint="eastAsia"/>
        </w:rPr>
      </w:pPr>
    </w:p>
    <w:p w14:paraId="355F4B76">
      <w:pPr>
        <w:pStyle w:val="4"/>
        <w:spacing w:before="0"/>
        <w:ind w:left="0" w:right="0"/>
        <w:jc w:val="left"/>
        <w:rPr>
          <w:rFonts w:hint="eastAsia"/>
        </w:rPr>
      </w:pPr>
      <w:r>
        <w:rPr>
          <w:rFonts w:hint="eastAsia"/>
        </w:rPr>
        <w:t>The doing of sin is inconsistent with so righteous a parentage; for it is the doing of that which is against law; "Whosoever committed sin transgresseth also the law: for sin is the transgression of the law" (ver. 4).</w:t>
      </w:r>
    </w:p>
    <w:p w14:paraId="137D4F89">
      <w:pPr>
        <w:pStyle w:val="4"/>
        <w:spacing w:before="0"/>
        <w:ind w:left="0" w:right="0"/>
        <w:jc w:val="left"/>
        <w:rPr>
          <w:rFonts w:hint="eastAsia"/>
        </w:rPr>
      </w:pPr>
      <w:r>
        <w:rPr>
          <w:rFonts w:hint="eastAsia"/>
        </w:rPr>
        <w:t>犯罪与如此公义的出身是不相称的；因为那是行违背律法的事；“凡犯罪的，就是违背律法；违背律法就是罪”（第4节）。</w:t>
      </w:r>
    </w:p>
    <w:p w14:paraId="2EDAB578">
      <w:pPr>
        <w:pStyle w:val="4"/>
        <w:spacing w:before="0"/>
        <w:ind w:left="0" w:right="0"/>
        <w:jc w:val="left"/>
        <w:rPr>
          <w:rFonts w:hint="eastAsia"/>
        </w:rPr>
      </w:pPr>
    </w:p>
    <w:p w14:paraId="3CB31431">
      <w:pPr>
        <w:pStyle w:val="4"/>
        <w:spacing w:before="0"/>
        <w:ind w:left="0" w:right="0"/>
        <w:jc w:val="left"/>
        <w:rPr>
          <w:rFonts w:hint="eastAsia"/>
        </w:rPr>
      </w:pPr>
      <w:r>
        <w:rPr>
          <w:rFonts w:hint="eastAsia"/>
        </w:rPr>
        <w:t>Sin is lawlessness; insubordination to law.</w:t>
      </w:r>
    </w:p>
    <w:p w14:paraId="5476832D">
      <w:pPr>
        <w:pStyle w:val="4"/>
        <w:spacing w:before="0"/>
        <w:ind w:left="0" w:right="0"/>
        <w:jc w:val="left"/>
        <w:rPr>
          <w:rFonts w:hint="eastAsia"/>
        </w:rPr>
      </w:pPr>
      <w:r>
        <w:rPr>
          <w:rFonts w:hint="eastAsia"/>
        </w:rPr>
        <w:t>罪是无法无天；不服从律法。</w:t>
      </w:r>
    </w:p>
    <w:p w14:paraId="0D1DAFF7">
      <w:pPr>
        <w:pStyle w:val="4"/>
        <w:spacing w:before="0"/>
        <w:ind w:left="0" w:right="0"/>
        <w:jc w:val="left"/>
        <w:rPr>
          <w:rFonts w:hint="eastAsia"/>
        </w:rPr>
      </w:pPr>
    </w:p>
    <w:p w14:paraId="2A2DCC3A">
      <w:pPr>
        <w:pStyle w:val="4"/>
        <w:spacing w:before="0"/>
        <w:ind w:left="0" w:right="0"/>
        <w:jc w:val="left"/>
        <w:rPr>
          <w:rFonts w:hint="eastAsia"/>
        </w:rPr>
      </w:pPr>
      <w:r>
        <w:rPr>
          <w:rFonts w:hint="eastAsia"/>
        </w:rPr>
        <w:t>It is to be so regarded; especially by us who, on the one hand, being born of God, make conscience of doing righteousness as God is righteous (2:29); and who, on the other hand, having this hope in God,—that we are to be like him when we shall see him as he is,—make conscience of purifying ourselves, as our model, his own beloved Son, is pure (3:2, 3).</w:t>
      </w:r>
    </w:p>
    <w:p w14:paraId="3D0F073D">
      <w:pPr>
        <w:pStyle w:val="4"/>
        <w:spacing w:before="0"/>
        <w:ind w:left="0" w:right="0"/>
        <w:jc w:val="left"/>
        <w:rPr>
          <w:rFonts w:hint="eastAsia"/>
        </w:rPr>
      </w:pPr>
      <w:r>
        <w:rPr>
          <w:rFonts w:hint="eastAsia"/>
        </w:rPr>
        <w:t>应当如此看待；特别是我们，一方面，从神而生，凭良心行公义如同神是公义的一样（2:29）；另一方面，在神里面怀着这种盼望——当我们看见祂的真体时，我们将像祂一样——凭良心洁净自己，如同我们的榜样，祂自己的爱子，是纯洁的一样（3:2, 3）。</w:t>
      </w:r>
    </w:p>
    <w:p w14:paraId="0DD40D05">
      <w:pPr>
        <w:pStyle w:val="4"/>
        <w:spacing w:before="0"/>
        <w:ind w:left="0" w:right="0"/>
        <w:jc w:val="left"/>
        <w:rPr>
          <w:rFonts w:hint="eastAsia"/>
        </w:rPr>
      </w:pPr>
    </w:p>
    <w:p w14:paraId="3F9D49DB">
      <w:pPr>
        <w:pStyle w:val="4"/>
        <w:spacing w:before="0"/>
        <w:ind w:left="0" w:right="0"/>
        <w:jc w:val="left"/>
        <w:rPr>
          <w:rFonts w:hint="eastAsia"/>
        </w:rPr>
      </w:pPr>
      <w:r>
        <w:rPr>
          <w:rFonts w:hint="eastAsia"/>
        </w:rPr>
        <w:t>We are to look upon sin as a breach of law.</w:t>
      </w:r>
    </w:p>
    <w:p w14:paraId="643ECAFB">
      <w:pPr>
        <w:pStyle w:val="4"/>
        <w:spacing w:before="0"/>
        <w:ind w:left="0" w:right="0"/>
        <w:jc w:val="left"/>
        <w:rPr>
          <w:rFonts w:hint="eastAsia"/>
        </w:rPr>
      </w:pPr>
      <w:r>
        <w:rPr>
          <w:rFonts w:hint="eastAsia"/>
        </w:rPr>
        <w:t>我们要把罪看作是违背律法。</w:t>
      </w:r>
    </w:p>
    <w:p w14:paraId="4DD251C2">
      <w:pPr>
        <w:pStyle w:val="4"/>
        <w:spacing w:before="0"/>
        <w:ind w:left="0" w:right="0"/>
        <w:jc w:val="left"/>
        <w:rPr>
          <w:rFonts w:hint="eastAsia"/>
        </w:rPr>
      </w:pPr>
    </w:p>
    <w:p w14:paraId="681DD75A">
      <w:pPr>
        <w:pStyle w:val="4"/>
        <w:spacing w:before="0"/>
        <w:ind w:left="0" w:right="0"/>
        <w:jc w:val="left"/>
        <w:rPr>
          <w:rFonts w:hint="eastAsia"/>
        </w:rPr>
      </w:pPr>
      <w:r>
        <w:rPr>
          <w:rFonts w:hint="eastAsia"/>
        </w:rPr>
        <w:t>That is our security against committing sin, and so compromising the righteousness which we do, and the purity to which we aspire.</w:t>
      </w:r>
    </w:p>
    <w:p w14:paraId="6ABA55BE">
      <w:pPr>
        <w:pStyle w:val="4"/>
        <w:spacing w:before="0"/>
        <w:ind w:left="0" w:right="0"/>
        <w:jc w:val="left"/>
        <w:rPr>
          <w:rFonts w:hint="eastAsia"/>
        </w:rPr>
      </w:pPr>
      <w:r>
        <w:rPr>
          <w:rFonts w:hint="eastAsia"/>
        </w:rPr>
        <w:t>那就是我们抵挡犯罪，从而不损害我们所行的义，以及我们所渴望的纯洁的保障。</w:t>
      </w:r>
    </w:p>
    <w:p w14:paraId="2D0160C5">
      <w:pPr>
        <w:pStyle w:val="4"/>
        <w:spacing w:before="0"/>
        <w:ind w:left="0" w:right="0"/>
        <w:jc w:val="left"/>
        <w:rPr>
          <w:rFonts w:hint="eastAsia"/>
        </w:rPr>
      </w:pPr>
    </w:p>
    <w:p w14:paraId="5AEE2780">
      <w:pPr>
        <w:pStyle w:val="4"/>
        <w:spacing w:before="0"/>
        <w:ind w:left="0" w:right="0"/>
        <w:jc w:val="left"/>
        <w:rPr>
          <w:rFonts w:hint="eastAsia"/>
        </w:rPr>
      </w:pPr>
      <w:r>
        <w:rPr>
          <w:rFonts w:hint="eastAsia"/>
        </w:rPr>
        <w:t>There are other views that may be taken of sin; and some that may even seem more spiritual than this, and more in keeping with our character and position as sons of God.</w:t>
      </w:r>
    </w:p>
    <w:p w14:paraId="16AB5FE0">
      <w:pPr>
        <w:pStyle w:val="4"/>
        <w:spacing w:before="0"/>
        <w:ind w:left="0" w:right="0"/>
        <w:jc w:val="left"/>
        <w:rPr>
          <w:rFonts w:hint="eastAsia"/>
        </w:rPr>
      </w:pPr>
      <w:r>
        <w:rPr>
          <w:rFonts w:hint="eastAsia"/>
        </w:rPr>
        <w:t>关于罪，还有其他的看法；有些甚至可能比这更属灵，更符合我们作为神儿女的品格和地位。</w:t>
      </w:r>
    </w:p>
    <w:p w14:paraId="5BAAE581">
      <w:pPr>
        <w:pStyle w:val="4"/>
        <w:spacing w:before="0"/>
        <w:ind w:left="0" w:right="0"/>
        <w:jc w:val="left"/>
        <w:rPr>
          <w:rFonts w:hint="eastAsia"/>
        </w:rPr>
      </w:pPr>
    </w:p>
    <w:p w14:paraId="42FBDD0F">
      <w:pPr>
        <w:pStyle w:val="4"/>
        <w:spacing w:before="0"/>
        <w:ind w:left="0" w:right="0"/>
        <w:jc w:val="left"/>
        <w:rPr>
          <w:rFonts w:hint="eastAsia"/>
        </w:rPr>
      </w:pPr>
      <w:r>
        <w:rPr>
          <w:rFonts w:hint="eastAsia"/>
        </w:rPr>
        <w:t>For there is a temptation to over-refining here; a temptation to which many in John's day yielded, with most disastrous results to the interests of righteousness and purity; a temptation which may even yet beset us.</w:t>
      </w:r>
    </w:p>
    <w:p w14:paraId="06556F95">
      <w:pPr>
        <w:pStyle w:val="4"/>
        <w:spacing w:before="0"/>
        <w:ind w:left="0" w:right="0"/>
        <w:jc w:val="left"/>
        <w:rPr>
          <w:rFonts w:hint="eastAsia"/>
        </w:rPr>
      </w:pPr>
      <w:r>
        <w:rPr>
          <w:rFonts w:hint="eastAsia"/>
        </w:rPr>
        <w:t>因为这里有一种过度精炼的试探；约翰时代许多人都屈服于这种试探，给公义和纯洁的利益带来了灾难性的后果；这种试探甚至现在也可能困扰我们。</w:t>
      </w:r>
    </w:p>
    <w:p w14:paraId="002B0009">
      <w:pPr>
        <w:pStyle w:val="4"/>
        <w:spacing w:before="0"/>
        <w:ind w:left="0" w:right="0"/>
        <w:jc w:val="left"/>
        <w:rPr>
          <w:rFonts w:hint="eastAsia"/>
        </w:rPr>
      </w:pPr>
    </w:p>
    <w:p w14:paraId="1A0C671B">
      <w:pPr>
        <w:pStyle w:val="4"/>
        <w:spacing w:before="0"/>
        <w:ind w:left="0" w:right="0"/>
        <w:jc w:val="left"/>
        <w:rPr>
          <w:rFonts w:hint="eastAsia"/>
        </w:rPr>
      </w:pPr>
      <w:r>
        <w:rPr>
          <w:rFonts w:hint="eastAsia"/>
        </w:rPr>
        <w:t>Am I a child of God, born of him, standing to him in the same relation with his beloved Son?</w:t>
      </w:r>
    </w:p>
    <w:p w14:paraId="2FD466D1">
      <w:pPr>
        <w:pStyle w:val="4"/>
        <w:spacing w:before="0"/>
        <w:ind w:left="0" w:right="0"/>
        <w:jc w:val="left"/>
        <w:rPr>
          <w:rFonts w:hint="eastAsia"/>
        </w:rPr>
      </w:pPr>
      <w:r>
        <w:rPr>
          <w:rFonts w:hint="eastAsia"/>
        </w:rPr>
        <w:t>我是神的儿女，从祂而生，与祂的爱子处于同样的关系吗？</w:t>
      </w:r>
    </w:p>
    <w:p w14:paraId="6603942D">
      <w:pPr>
        <w:pStyle w:val="4"/>
        <w:spacing w:before="0"/>
        <w:ind w:left="0" w:right="0"/>
        <w:jc w:val="left"/>
        <w:rPr>
          <w:rFonts w:hint="eastAsia"/>
        </w:rPr>
      </w:pPr>
    </w:p>
    <w:p w14:paraId="5510DA24">
      <w:pPr>
        <w:pStyle w:val="4"/>
        <w:spacing w:before="0"/>
        <w:ind w:left="0" w:right="0"/>
        <w:jc w:val="left"/>
        <w:rPr>
          <w:rFonts w:hint="eastAsia"/>
        </w:rPr>
      </w:pPr>
      <w:r>
        <w:rPr>
          <w:rFonts w:hint="eastAsia"/>
        </w:rPr>
        <w:t>I seem to be raised above the commonplace consideration of sin being wrong because it is against the law.</w:t>
      </w:r>
    </w:p>
    <w:p w14:paraId="76B5034C">
      <w:pPr>
        <w:pStyle w:val="4"/>
        <w:spacing w:before="0"/>
        <w:ind w:left="0" w:right="0"/>
        <w:jc w:val="left"/>
        <w:rPr>
          <w:rFonts w:hint="eastAsia"/>
        </w:rPr>
      </w:pPr>
      <w:r>
        <w:rPr>
          <w:rFonts w:hint="eastAsia"/>
        </w:rPr>
        <w:t>我似乎超越了那种认为罪是错误的，仅仅因为它违背律法的平庸想法。</w:t>
      </w:r>
    </w:p>
    <w:p w14:paraId="0BA3FD03">
      <w:pPr>
        <w:pStyle w:val="4"/>
        <w:spacing w:before="0"/>
        <w:ind w:left="0" w:right="0"/>
        <w:jc w:val="left"/>
        <w:rPr>
          <w:rFonts w:hint="eastAsia"/>
        </w:rPr>
      </w:pPr>
    </w:p>
    <w:p w14:paraId="52E17B36">
      <w:pPr>
        <w:pStyle w:val="4"/>
        <w:spacing w:before="0"/>
        <w:ind w:left="0" w:right="0"/>
        <w:jc w:val="left"/>
        <w:rPr>
          <w:rFonts w:hint="eastAsia"/>
        </w:rPr>
      </w:pPr>
      <w:r>
        <w:rPr>
          <w:rFonts w:hint="eastAsia"/>
        </w:rPr>
        <w:t>Sin should be offensive to me on higher grounds.</w:t>
      </w:r>
    </w:p>
    <w:p w14:paraId="6F352060">
      <w:pPr>
        <w:pStyle w:val="4"/>
        <w:spacing w:before="0"/>
        <w:ind w:left="0" w:right="0"/>
        <w:jc w:val="left"/>
        <w:rPr>
          <w:rFonts w:hint="eastAsia"/>
        </w:rPr>
      </w:pPr>
      <w:r>
        <w:rPr>
          <w:rFonts w:hint="eastAsia"/>
        </w:rPr>
        <w:t>罪应当在更高的层面上令我反感。</w:t>
      </w:r>
    </w:p>
    <w:p w14:paraId="6BF25858">
      <w:pPr>
        <w:pStyle w:val="4"/>
        <w:spacing w:before="0"/>
        <w:ind w:left="0" w:right="0"/>
        <w:jc w:val="left"/>
        <w:rPr>
          <w:rFonts w:hint="eastAsia"/>
        </w:rPr>
      </w:pPr>
    </w:p>
    <w:p w14:paraId="19648AA7">
      <w:pPr>
        <w:pStyle w:val="4"/>
        <w:spacing w:before="0"/>
        <w:ind w:left="0" w:right="0"/>
        <w:jc w:val="left"/>
        <w:rPr>
          <w:rFonts w:hint="eastAsia"/>
        </w:rPr>
      </w:pPr>
      <w:r>
        <w:rPr>
          <w:rFonts w:hint="eastAsia"/>
        </w:rPr>
        <w:t>Does it not shock the heavenly instincts of my new-born nature?</w:t>
      </w:r>
    </w:p>
    <w:p w14:paraId="0577EA37">
      <w:pPr>
        <w:pStyle w:val="4"/>
        <w:spacing w:before="0"/>
        <w:ind w:left="0" w:right="0"/>
        <w:jc w:val="left"/>
        <w:rPr>
          <w:rFonts w:hint="eastAsia"/>
        </w:rPr>
      </w:pPr>
      <w:r>
        <w:rPr>
          <w:rFonts w:hint="eastAsia"/>
        </w:rPr>
        <w:t>它难道不冲击我新生本性的属天本能吗？</w:t>
      </w:r>
    </w:p>
    <w:p w14:paraId="2AEF8BB7">
      <w:pPr>
        <w:pStyle w:val="4"/>
        <w:spacing w:before="0"/>
        <w:ind w:left="0" w:right="0"/>
        <w:jc w:val="left"/>
        <w:rPr>
          <w:rFonts w:hint="eastAsia"/>
        </w:rPr>
      </w:pPr>
    </w:p>
    <w:p w14:paraId="61C5D1F4">
      <w:pPr>
        <w:pStyle w:val="4"/>
        <w:spacing w:before="0"/>
        <w:ind w:left="0" w:right="0"/>
        <w:jc w:val="left"/>
        <w:rPr>
          <w:rFonts w:hint="eastAsia"/>
        </w:rPr>
      </w:pPr>
      <w:r>
        <w:rPr>
          <w:rFonts w:hint="eastAsia"/>
        </w:rPr>
        <w:t>Do I not feel it now to be beneath me to commit sin?</w:t>
      </w:r>
    </w:p>
    <w:p w14:paraId="1E2E052D">
      <w:pPr>
        <w:pStyle w:val="4"/>
        <w:spacing w:before="0"/>
        <w:ind w:left="0" w:right="0"/>
        <w:jc w:val="left"/>
        <w:rPr>
          <w:rFonts w:hint="eastAsia"/>
        </w:rPr>
      </w:pPr>
      <w:r>
        <w:rPr>
          <w:rFonts w:hint="eastAsia"/>
        </w:rPr>
        <w:t>我现在难道不觉得犯罪有失我的身份吗？</w:t>
      </w:r>
    </w:p>
    <w:p w14:paraId="5EADD31C">
      <w:pPr>
        <w:pStyle w:val="4"/>
        <w:spacing w:before="0"/>
        <w:ind w:left="0" w:right="0"/>
        <w:jc w:val="left"/>
        <w:rPr>
          <w:rFonts w:hint="eastAsia"/>
        </w:rPr>
      </w:pPr>
    </w:p>
    <w:p w14:paraId="33FF0BED">
      <w:pPr>
        <w:pStyle w:val="4"/>
        <w:spacing w:before="0"/>
        <w:ind w:left="0" w:right="0"/>
        <w:jc w:val="left"/>
        <w:rPr>
          <w:rFonts w:hint="eastAsia"/>
        </w:rPr>
      </w:pPr>
      <w:r>
        <w:rPr>
          <w:rFonts w:hint="eastAsia"/>
        </w:rPr>
        <w:t>It is a degradation unworthy of my rank and prospects.</w:t>
      </w:r>
    </w:p>
    <w:p w14:paraId="546E6BEC">
      <w:pPr>
        <w:pStyle w:val="4"/>
        <w:spacing w:before="0"/>
        <w:ind w:left="0" w:right="0"/>
        <w:jc w:val="left"/>
        <w:rPr>
          <w:rFonts w:hint="eastAsia"/>
        </w:rPr>
      </w:pPr>
      <w:r>
        <w:rPr>
          <w:rFonts w:hint="eastAsia"/>
        </w:rPr>
        <w:t>这是一种与我的地位和前景不相称的堕落。</w:t>
      </w:r>
    </w:p>
    <w:p w14:paraId="455AE3E2">
      <w:pPr>
        <w:pStyle w:val="4"/>
        <w:spacing w:before="0"/>
        <w:ind w:left="0" w:right="0"/>
        <w:jc w:val="left"/>
        <w:rPr>
          <w:rFonts w:hint="eastAsia"/>
        </w:rPr>
      </w:pPr>
    </w:p>
    <w:p w14:paraId="1FA78D79">
      <w:pPr>
        <w:pStyle w:val="4"/>
        <w:spacing w:before="0"/>
        <w:ind w:left="0" w:right="0"/>
        <w:jc w:val="left"/>
        <w:rPr>
          <w:rFonts w:hint="eastAsia"/>
        </w:rPr>
      </w:pPr>
      <w:r>
        <w:rPr>
          <w:rFonts w:hint="eastAsia"/>
        </w:rPr>
        <w:t>There can be no need of law to restrain me.</w:t>
      </w:r>
    </w:p>
    <w:p w14:paraId="44821472">
      <w:pPr>
        <w:pStyle w:val="4"/>
        <w:spacing w:before="0"/>
        <w:ind w:left="0" w:right="0"/>
        <w:jc w:val="left"/>
        <w:rPr>
          <w:rFonts w:hint="eastAsia"/>
        </w:rPr>
      </w:pPr>
      <w:r>
        <w:rPr>
          <w:rFonts w:hint="eastAsia"/>
        </w:rPr>
        <w:t>不需要律法来约束我。</w:t>
      </w:r>
    </w:p>
    <w:p w14:paraId="25EC9520">
      <w:pPr>
        <w:pStyle w:val="4"/>
        <w:spacing w:before="0"/>
        <w:ind w:left="0" w:right="0"/>
        <w:jc w:val="left"/>
        <w:rPr>
          <w:rFonts w:hint="eastAsia"/>
        </w:rPr>
      </w:pPr>
    </w:p>
    <w:p w14:paraId="056C20D7">
      <w:pPr>
        <w:pStyle w:val="4"/>
        <w:spacing w:before="0"/>
        <w:ind w:left="0" w:right="0"/>
        <w:jc w:val="left"/>
        <w:rPr>
          <w:rFonts w:hint="eastAsia"/>
        </w:rPr>
      </w:pPr>
      <w:r>
        <w:rPr>
          <w:rFonts w:hint="eastAsia"/>
        </w:rPr>
        <w:t>Sin is not to be shunned by me merely because some legal enactment prohibits and condemns it.</w:t>
      </w:r>
    </w:p>
    <w:p w14:paraId="4D2DD7F4">
      <w:pPr>
        <w:pStyle w:val="4"/>
        <w:spacing w:before="0"/>
        <w:ind w:left="0" w:right="0"/>
        <w:jc w:val="left"/>
        <w:rPr>
          <w:rFonts w:hint="eastAsia"/>
        </w:rPr>
      </w:pPr>
      <w:r>
        <w:rPr>
          <w:rFonts w:hint="eastAsia"/>
        </w:rPr>
        <w:t>我不应仅仅因为某些法律条文禁止和谴责罪而躲避它。</w:t>
      </w:r>
    </w:p>
    <w:p w14:paraId="6BF07757">
      <w:pPr>
        <w:pStyle w:val="4"/>
        <w:spacing w:before="0"/>
        <w:ind w:left="0" w:right="0"/>
        <w:jc w:val="left"/>
        <w:rPr>
          <w:rFonts w:hint="eastAsia"/>
        </w:rPr>
      </w:pPr>
    </w:p>
    <w:p w14:paraId="243F762B">
      <w:pPr>
        <w:pStyle w:val="4"/>
        <w:spacing w:before="0"/>
        <w:ind w:left="0" w:right="0"/>
        <w:jc w:val="left"/>
        <w:rPr>
          <w:rFonts w:hint="eastAsia"/>
        </w:rPr>
      </w:pPr>
      <w:r>
        <w:rPr>
          <w:rFonts w:hint="eastAsia"/>
        </w:rPr>
        <w:t>I loathe its foulness; I despise its baseness; I spurn its ingratitude.</w:t>
      </w:r>
    </w:p>
    <w:p w14:paraId="154F9FF5">
      <w:pPr>
        <w:pStyle w:val="4"/>
        <w:spacing w:before="0"/>
        <w:ind w:left="0" w:right="0"/>
        <w:jc w:val="left"/>
        <w:rPr>
          <w:rFonts w:hint="eastAsia"/>
        </w:rPr>
      </w:pPr>
      <w:r>
        <w:rPr>
          <w:rFonts w:hint="eastAsia"/>
        </w:rPr>
        <w:t>我厌恶它的污秽；我鄙视它的卑劣；我唾弃它的忘恩负义。</w:t>
      </w:r>
    </w:p>
    <w:p w14:paraId="094909CC">
      <w:pPr>
        <w:pStyle w:val="4"/>
        <w:spacing w:before="0"/>
        <w:ind w:left="0" w:right="0"/>
        <w:jc w:val="left"/>
        <w:rPr>
          <w:rFonts w:hint="eastAsia"/>
        </w:rPr>
      </w:pPr>
    </w:p>
    <w:p w14:paraId="3230B2AD">
      <w:pPr>
        <w:pStyle w:val="4"/>
        <w:spacing w:before="0"/>
        <w:ind w:left="0" w:right="0"/>
        <w:jc w:val="left"/>
        <w:rPr>
          <w:rFonts w:hint="eastAsia"/>
        </w:rPr>
      </w:pPr>
      <w:r>
        <w:rPr>
          <w:rFonts w:hint="eastAsia"/>
        </w:rPr>
        <w:t>So far, such feelings are gracious, generous, honourable; and they are to be cherished accordingly.</w:t>
      </w:r>
    </w:p>
    <w:p w14:paraId="048FB53E">
      <w:pPr>
        <w:pStyle w:val="4"/>
        <w:spacing w:before="0"/>
        <w:ind w:left="0" w:right="0"/>
        <w:jc w:val="left"/>
        <w:rPr>
          <w:rFonts w:hint="eastAsia"/>
        </w:rPr>
      </w:pPr>
      <w:r>
        <w:rPr>
          <w:rFonts w:hint="eastAsia"/>
        </w:rPr>
        <w:t>到目前为止，这样的情感是恩慈、慷慨、尊贵的；因此应当予以珍视。</w:t>
      </w:r>
    </w:p>
    <w:p w14:paraId="4C59060E">
      <w:pPr>
        <w:pStyle w:val="4"/>
        <w:spacing w:before="0"/>
        <w:ind w:left="0" w:right="0"/>
        <w:jc w:val="left"/>
        <w:rPr>
          <w:rFonts w:hint="eastAsia"/>
        </w:rPr>
      </w:pPr>
    </w:p>
    <w:p w14:paraId="7B1E3D9E">
      <w:pPr>
        <w:pStyle w:val="4"/>
        <w:spacing w:before="0"/>
        <w:ind w:left="0" w:right="0"/>
        <w:jc w:val="left"/>
        <w:rPr>
          <w:rFonts w:hint="eastAsia"/>
        </w:rPr>
      </w:pPr>
      <w:r>
        <w:rPr>
          <w:rFonts w:hint="eastAsia"/>
        </w:rPr>
        <w:t>But it is dangerous to trust to them, as if they might supersede what may seem the homelier and humbler reason for not committing sin; that it is against the law.</w:t>
      </w:r>
    </w:p>
    <w:p w14:paraId="4E25FE49">
      <w:pPr>
        <w:pStyle w:val="4"/>
        <w:spacing w:before="0"/>
        <w:ind w:left="0" w:right="0"/>
        <w:jc w:val="left"/>
        <w:rPr>
          <w:rFonts w:hint="eastAsia"/>
        </w:rPr>
      </w:pPr>
      <w:r>
        <w:rPr>
          <w:rFonts w:hint="eastAsia"/>
        </w:rPr>
        <w:t>但是，信赖它们是危险的，仿佛它们可以取代那个可能看起来更朴素、更谦卑的不犯罪的理由；那就是它违背律法。</w:t>
      </w:r>
    </w:p>
    <w:p w14:paraId="34B85808">
      <w:pPr>
        <w:pStyle w:val="4"/>
        <w:spacing w:before="0"/>
        <w:ind w:left="0" w:right="0"/>
        <w:jc w:val="left"/>
        <w:rPr>
          <w:rFonts w:hint="eastAsia"/>
        </w:rPr>
      </w:pPr>
    </w:p>
    <w:p w14:paraId="41027C76">
      <w:pPr>
        <w:pStyle w:val="4"/>
        <w:spacing w:before="0"/>
        <w:ind w:left="0" w:right="0"/>
        <w:jc w:val="left"/>
        <w:rPr>
          <w:rFonts w:hint="eastAsia"/>
        </w:rPr>
      </w:pPr>
      <w:r>
        <w:rPr>
          <w:rFonts w:hint="eastAsia"/>
        </w:rPr>
        <w:t>Do I feel or fancy that that is not altogether a filial motive, that it somewhat grates upon my ear and wounds my sensibility, that it scarcely comes up to my notion of what a filial frame of mind should be, and almost subjects me again to the bondage of legal constraint and a legal covenant?</w:t>
      </w:r>
    </w:p>
    <w:p w14:paraId="6B21C33F">
      <w:pPr>
        <w:pStyle w:val="4"/>
        <w:spacing w:before="0"/>
        <w:ind w:left="0" w:right="0"/>
        <w:jc w:val="left"/>
        <w:rPr>
          <w:rFonts w:hint="eastAsia"/>
        </w:rPr>
      </w:pPr>
      <w:r>
        <w:rPr>
          <w:rFonts w:hint="eastAsia"/>
        </w:rPr>
        <w:t>我是否感觉或幻想那并非完全是孝顺的动机，它多少有些刺耳，伤害了我的情感，它几乎达不到我对孝顺心境应有样子的观念，并且几乎使我再次受到律法约束和律法盟约的束缚？</w:t>
      </w:r>
    </w:p>
    <w:p w14:paraId="3A56CA97">
      <w:pPr>
        <w:pStyle w:val="4"/>
        <w:spacing w:before="0"/>
        <w:ind w:left="0" w:right="0"/>
        <w:jc w:val="left"/>
        <w:rPr>
          <w:rFonts w:hint="eastAsia"/>
        </w:rPr>
      </w:pPr>
    </w:p>
    <w:p w14:paraId="2D3EA265">
      <w:pPr>
        <w:pStyle w:val="4"/>
        <w:spacing w:before="0"/>
        <w:ind w:left="0" w:right="0"/>
        <w:jc w:val="left"/>
        <w:rPr>
          <w:rFonts w:hint="eastAsia"/>
        </w:rPr>
      </w:pPr>
      <w:r>
        <w:rPr>
          <w:rFonts w:hint="eastAsia"/>
        </w:rPr>
        <w:t>Trust me, I may be inclined to say; leave me to myself; and you may be very sure that I shall not commit sin.</w:t>
      </w:r>
    </w:p>
    <w:p w14:paraId="3343C2AA">
      <w:pPr>
        <w:pStyle w:val="4"/>
        <w:spacing w:before="0"/>
        <w:ind w:left="0" w:right="0"/>
        <w:jc w:val="left"/>
        <w:rPr>
          <w:rFonts w:hint="eastAsia"/>
        </w:rPr>
      </w:pPr>
      <w:r>
        <w:rPr>
          <w:rFonts w:hint="eastAsia"/>
        </w:rPr>
        <w:t>相信我，我或许会倾向于说；让我自己来；你们可以非常肯定我不会犯罪。</w:t>
      </w:r>
    </w:p>
    <w:p w14:paraId="308D7AA3">
      <w:pPr>
        <w:pStyle w:val="4"/>
        <w:spacing w:before="0"/>
        <w:ind w:left="0" w:right="0"/>
        <w:jc w:val="left"/>
        <w:rPr>
          <w:rFonts w:hint="eastAsia"/>
        </w:rPr>
      </w:pPr>
    </w:p>
    <w:p w14:paraId="4CB839BC">
      <w:pPr>
        <w:pStyle w:val="4"/>
        <w:spacing w:before="0"/>
        <w:ind w:left="0" w:right="0"/>
        <w:jc w:val="left"/>
        <w:rPr>
          <w:rFonts w:hint="eastAsia"/>
        </w:rPr>
      </w:pPr>
      <w:r>
        <w:rPr>
          <w:rFonts w:hint="eastAsia"/>
        </w:rPr>
        <w:t>I have no wish for it; no heart for it.</w:t>
      </w:r>
    </w:p>
    <w:p w14:paraId="48EFA4E1">
      <w:pPr>
        <w:pStyle w:val="4"/>
        <w:spacing w:before="0"/>
        <w:ind w:left="0" w:right="0"/>
        <w:jc w:val="left"/>
        <w:rPr>
          <w:rFonts w:hint="eastAsia"/>
        </w:rPr>
      </w:pPr>
      <w:r>
        <w:rPr>
          <w:rFonts w:hint="eastAsia"/>
        </w:rPr>
        <w:t>我对此毫无愿望；对此毫无兴趣。</w:t>
      </w:r>
    </w:p>
    <w:p w14:paraId="26B702C9">
      <w:pPr>
        <w:pStyle w:val="4"/>
        <w:spacing w:before="0"/>
        <w:ind w:left="0" w:right="0"/>
        <w:jc w:val="left"/>
        <w:rPr>
          <w:rFonts w:hint="eastAsia"/>
        </w:rPr>
      </w:pPr>
    </w:p>
    <w:p w14:paraId="323F8660">
      <w:pPr>
        <w:pStyle w:val="4"/>
        <w:spacing w:before="0"/>
        <w:ind w:left="0" w:right="0"/>
        <w:jc w:val="left"/>
        <w:rPr>
          <w:rFonts w:hint="eastAsia"/>
        </w:rPr>
      </w:pPr>
      <w:r>
        <w:rPr>
          <w:rFonts w:hint="eastAsia"/>
        </w:rPr>
        <w:t>I am upon honour not to commit sin.</w:t>
      </w:r>
    </w:p>
    <w:p w14:paraId="5970F191">
      <w:pPr>
        <w:pStyle w:val="4"/>
        <w:spacing w:before="0"/>
        <w:ind w:left="0" w:right="0"/>
        <w:jc w:val="left"/>
        <w:rPr>
          <w:rFonts w:hint="eastAsia"/>
        </w:rPr>
      </w:pPr>
      <w:r>
        <w:rPr>
          <w:rFonts w:hint="eastAsia"/>
        </w:rPr>
        <w:t>我以名誉担保不犯罪。</w:t>
      </w:r>
    </w:p>
    <w:p w14:paraId="33783001">
      <w:pPr>
        <w:pStyle w:val="4"/>
        <w:spacing w:before="0"/>
        <w:ind w:left="0" w:right="0"/>
        <w:jc w:val="left"/>
        <w:rPr>
          <w:rFonts w:hint="eastAsia"/>
        </w:rPr>
      </w:pPr>
    </w:p>
    <w:p w14:paraId="37AD1F2D">
      <w:pPr>
        <w:pStyle w:val="4"/>
        <w:spacing w:before="0"/>
        <w:ind w:left="0" w:right="0"/>
        <w:jc w:val="left"/>
        <w:rPr>
          <w:rFonts w:hint="eastAsia"/>
        </w:rPr>
      </w:pPr>
      <w:r>
        <w:rPr>
          <w:rFonts w:hint="eastAsia"/>
        </w:rPr>
        <w:t>But why bring in again the element of law?</w:t>
      </w:r>
    </w:p>
    <w:p w14:paraId="005D2033">
      <w:pPr>
        <w:pStyle w:val="4"/>
        <w:spacing w:before="0"/>
        <w:ind w:left="0" w:right="0"/>
        <w:jc w:val="left"/>
        <w:rPr>
          <w:rFonts w:hint="eastAsia"/>
        </w:rPr>
      </w:pPr>
      <w:r>
        <w:rPr>
          <w:rFonts w:hint="eastAsia"/>
        </w:rPr>
        <w:t>但为何再次引入律法的因素呢？</w:t>
      </w:r>
    </w:p>
    <w:p w14:paraId="0936DC0A">
      <w:pPr>
        <w:pStyle w:val="4"/>
        <w:spacing w:before="0"/>
        <w:ind w:left="0" w:right="0"/>
        <w:jc w:val="left"/>
        <w:rPr>
          <w:rFonts w:hint="eastAsia"/>
        </w:rPr>
      </w:pPr>
    </w:p>
    <w:p w14:paraId="3432EA4A">
      <w:pPr>
        <w:pStyle w:val="4"/>
        <w:spacing w:before="0"/>
        <w:ind w:left="0" w:right="0"/>
        <w:jc w:val="left"/>
        <w:rPr>
          <w:rFonts w:hint="eastAsia"/>
        </w:rPr>
      </w:pPr>
      <w:r>
        <w:rPr>
          <w:rFonts w:hint="eastAsia"/>
        </w:rPr>
        <w:t>Why be ever reminding me not to break the law?</w:t>
      </w:r>
    </w:p>
    <w:p w14:paraId="5573EB7D">
      <w:pPr>
        <w:pStyle w:val="4"/>
        <w:spacing w:before="0"/>
        <w:ind w:left="0" w:right="0"/>
        <w:jc w:val="left"/>
        <w:rPr>
          <w:rFonts w:hint="eastAsia"/>
        </w:rPr>
      </w:pPr>
      <w:r>
        <w:rPr>
          <w:rFonts w:hint="eastAsia"/>
        </w:rPr>
        <w:t>为何总是提醒我不要违背律法？</w:t>
      </w:r>
    </w:p>
    <w:p w14:paraId="52A80544">
      <w:pPr>
        <w:pStyle w:val="4"/>
        <w:spacing w:before="0"/>
        <w:ind w:left="0" w:right="0"/>
        <w:jc w:val="left"/>
        <w:rPr>
          <w:rFonts w:hint="eastAsia"/>
        </w:rPr>
      </w:pPr>
    </w:p>
    <w:p w14:paraId="58C09B82">
      <w:pPr>
        <w:pStyle w:val="4"/>
        <w:spacing w:before="0"/>
        <w:ind w:left="0" w:right="0"/>
        <w:jc w:val="left"/>
        <w:rPr>
          <w:rFonts w:hint="eastAsia"/>
        </w:rPr>
      </w:pPr>
      <w:r>
        <w:rPr>
          <w:rFonts w:hint="eastAsia"/>
        </w:rPr>
        <w:t>Let me beware of the insidious entrance of such a thought into my heart.</w:t>
      </w:r>
    </w:p>
    <w:p w14:paraId="0D37E38C">
      <w:pPr>
        <w:pStyle w:val="4"/>
        <w:spacing w:before="0"/>
        <w:ind w:left="0" w:right="0"/>
        <w:jc w:val="left"/>
        <w:rPr>
          <w:rFonts w:hint="eastAsia"/>
        </w:rPr>
      </w:pPr>
      <w:r>
        <w:rPr>
          <w:rFonts w:hint="eastAsia"/>
        </w:rPr>
        <w:t>让我警惕这种想法阴险地进入我的内心。</w:t>
      </w:r>
    </w:p>
    <w:p w14:paraId="573ECA9D">
      <w:pPr>
        <w:pStyle w:val="4"/>
        <w:spacing w:before="0"/>
        <w:ind w:left="0" w:right="0"/>
        <w:jc w:val="left"/>
        <w:rPr>
          <w:rFonts w:hint="eastAsia"/>
        </w:rPr>
      </w:pPr>
    </w:p>
    <w:p w14:paraId="3263F00F">
      <w:pPr>
        <w:pStyle w:val="4"/>
        <w:spacing w:before="0"/>
        <w:ind w:left="0" w:right="0"/>
        <w:jc w:val="left"/>
        <w:rPr>
          <w:rFonts w:hint="eastAsia"/>
        </w:rPr>
      </w:pPr>
      <w:r>
        <w:rPr>
          <w:rFonts w:hint="eastAsia"/>
        </w:rPr>
        <w:t>Am I not, in suffering it even for a moment, already committing sin?</w:t>
      </w:r>
    </w:p>
    <w:p w14:paraId="568EB132">
      <w:pPr>
        <w:pStyle w:val="4"/>
        <w:spacing w:before="0"/>
        <w:ind w:left="0" w:right="0"/>
        <w:jc w:val="left"/>
        <w:rPr>
          <w:rFonts w:hint="eastAsia"/>
        </w:rPr>
      </w:pPr>
      <w:r>
        <w:rPr>
          <w:rFonts w:hint="eastAsia"/>
        </w:rPr>
        <w:t>我难道不是，即使只容忍它片刻，就已经在犯罪了吗？</w:t>
      </w:r>
    </w:p>
    <w:p w14:paraId="19A6EC8E">
      <w:pPr>
        <w:pStyle w:val="4"/>
        <w:spacing w:before="0"/>
        <w:ind w:left="0" w:right="0"/>
        <w:jc w:val="left"/>
        <w:rPr>
          <w:rFonts w:hint="eastAsia"/>
        </w:rPr>
      </w:pPr>
    </w:p>
    <w:p w14:paraId="3BF99414">
      <w:pPr>
        <w:pStyle w:val="4"/>
        <w:spacing w:before="0"/>
        <w:ind w:left="0" w:right="0"/>
        <w:jc w:val="left"/>
        <w:rPr>
          <w:rFonts w:hint="eastAsia"/>
        </w:rPr>
      </w:pPr>
      <w:r>
        <w:rPr>
          <w:rFonts w:hint="eastAsia"/>
        </w:rPr>
        <w:t>Am I not committing the very sin by which Adam fell, the sin by which the angels fell, the sin of counting it an irksome thing to be governed by law as being under authority, and aspiring to a sort of liberty of independence which no created being can ever assume or usurp without just offence to God and inevitable ruin to himself.</w:t>
      </w:r>
    </w:p>
    <w:p w14:paraId="09595C47">
      <w:pPr>
        <w:pStyle w:val="4"/>
        <w:spacing w:before="0"/>
        <w:ind w:left="0" w:right="0"/>
        <w:jc w:val="left"/>
        <w:rPr>
          <w:rFonts w:hint="eastAsia"/>
        </w:rPr>
      </w:pPr>
      <w:r>
        <w:rPr>
          <w:rFonts w:hint="eastAsia"/>
        </w:rPr>
        <w:t>我难道不是在犯亚当堕落的那个罪，天使堕落的那个罪，把受律法管辖如同在权柄之下视为一件烦人的事的罪，并渴望一种任何受造物都无法擅自取得或篡夺，否则必将公正地冒犯神并不可避免地毁灭自己的独立自由吗？</w:t>
      </w:r>
    </w:p>
    <w:p w14:paraId="460A7825">
      <w:pPr>
        <w:pStyle w:val="4"/>
        <w:spacing w:before="0"/>
        <w:ind w:left="0" w:right="0"/>
        <w:jc w:val="left"/>
        <w:rPr>
          <w:rFonts w:hint="eastAsia"/>
        </w:rPr>
      </w:pPr>
    </w:p>
    <w:p w14:paraId="1A30DCC3">
      <w:pPr>
        <w:pStyle w:val="4"/>
        <w:spacing w:before="0"/>
        <w:ind w:left="0" w:right="0"/>
        <w:jc w:val="left"/>
        <w:rPr>
          <w:rFonts w:hint="eastAsia"/>
        </w:rPr>
      </w:pPr>
      <w:r>
        <w:rPr>
          <w:rFonts w:hint="eastAsia"/>
        </w:rPr>
        <w:t>And let me look to that Pure One, who is to be my pattern in my life- task of purifying myself.</w:t>
      </w:r>
    </w:p>
    <w:p w14:paraId="7E894AA6">
      <w:pPr>
        <w:pStyle w:val="4"/>
        <w:spacing w:before="0"/>
        <w:ind w:left="0" w:right="0"/>
        <w:jc w:val="left"/>
        <w:rPr>
          <w:rFonts w:hint="eastAsia"/>
        </w:rPr>
      </w:pPr>
      <w:r>
        <w:rPr>
          <w:rFonts w:hint="eastAsia"/>
        </w:rPr>
        <w:t>让我仰望那位纯洁者，祂是我洁净自己生命任务的榜样。</w:t>
      </w:r>
    </w:p>
    <w:p w14:paraId="0B9DA072">
      <w:pPr>
        <w:pStyle w:val="4"/>
        <w:spacing w:before="0"/>
        <w:ind w:left="0" w:right="0"/>
        <w:jc w:val="left"/>
        <w:rPr>
          <w:rFonts w:hint="eastAsia"/>
        </w:rPr>
      </w:pPr>
    </w:p>
    <w:p w14:paraId="7165DFE8">
      <w:pPr>
        <w:pStyle w:val="4"/>
        <w:spacing w:before="0"/>
        <w:ind w:left="0" w:right="0"/>
        <w:jc w:val="left"/>
        <w:rPr>
          <w:rFonts w:hint="eastAsia"/>
        </w:rPr>
      </w:pPr>
      <w:r>
        <w:rPr>
          <w:rFonts w:hint="eastAsia"/>
        </w:rPr>
        <w:t>How did he keep his purity intact when he was in the midst of that world which has not known God?</w:t>
      </w:r>
    </w:p>
    <w:p w14:paraId="24292EE6">
      <w:pPr>
        <w:pStyle w:val="4"/>
        <w:spacing w:before="0"/>
        <w:ind w:left="0" w:right="0"/>
        <w:jc w:val="left"/>
        <w:rPr>
          <w:rFonts w:hint="eastAsia"/>
        </w:rPr>
      </w:pPr>
      <w:r>
        <w:rPr>
          <w:rFonts w:hint="eastAsia"/>
        </w:rPr>
        <w:t>当祂在那个不认识神的世界中时，祂如何保持自己的纯洁完整呢？</w:t>
      </w:r>
    </w:p>
    <w:p w14:paraId="48F2819A">
      <w:pPr>
        <w:pStyle w:val="4"/>
        <w:spacing w:before="0"/>
        <w:ind w:left="0" w:right="0"/>
        <w:jc w:val="left"/>
        <w:rPr>
          <w:rFonts w:hint="eastAsia"/>
        </w:rPr>
      </w:pPr>
    </w:p>
    <w:p w14:paraId="33F62C83">
      <w:pPr>
        <w:pStyle w:val="4"/>
        <w:spacing w:before="0"/>
        <w:ind w:left="0" w:right="0"/>
        <w:jc w:val="left"/>
        <w:rPr>
          <w:rFonts w:hint="eastAsia"/>
        </w:rPr>
      </w:pPr>
      <w:r>
        <w:rPr>
          <w:rFonts w:hint="eastAsia"/>
        </w:rPr>
        <w:t>Was he above law?</w:t>
      </w:r>
    </w:p>
    <w:p w14:paraId="0298857B">
      <w:pPr>
        <w:pStyle w:val="4"/>
        <w:spacing w:before="0"/>
        <w:ind w:left="0" w:right="0"/>
        <w:jc w:val="left"/>
        <w:rPr>
          <w:rFonts w:hint="eastAsia"/>
        </w:rPr>
      </w:pPr>
      <w:r>
        <w:rPr>
          <w:rFonts w:hint="eastAsia"/>
        </w:rPr>
        <w:t>祂是否超越律法？</w:t>
      </w:r>
    </w:p>
    <w:p w14:paraId="3B17E1F2">
      <w:pPr>
        <w:pStyle w:val="4"/>
        <w:spacing w:before="0"/>
        <w:ind w:left="0" w:right="0"/>
        <w:jc w:val="left"/>
        <w:rPr>
          <w:rFonts w:hint="eastAsia"/>
        </w:rPr>
      </w:pPr>
    </w:p>
    <w:p w14:paraId="39891209">
      <w:pPr>
        <w:pStyle w:val="4"/>
        <w:spacing w:before="0"/>
        <w:ind w:left="0" w:right="0"/>
        <w:jc w:val="left"/>
        <w:rPr>
          <w:rFonts w:hint="eastAsia"/>
        </w:rPr>
      </w:pPr>
      <w:r>
        <w:rPr>
          <w:rFonts w:hint="eastAsia"/>
        </w:rPr>
        <w:t>Was he not "made under the law?"</w:t>
      </w:r>
    </w:p>
    <w:p w14:paraId="245ACFFC">
      <w:pPr>
        <w:pStyle w:val="4"/>
        <w:spacing w:before="0"/>
        <w:ind w:left="0" w:right="0"/>
        <w:jc w:val="left"/>
        <w:rPr>
          <w:rFonts w:hint="eastAsia"/>
        </w:rPr>
      </w:pPr>
      <w:r>
        <w:rPr>
          <w:rFonts w:hint="eastAsia"/>
        </w:rPr>
        <w:t>祂岂非“生在律法以下”吗？</w:t>
      </w:r>
    </w:p>
    <w:p w14:paraId="66E9AF4A">
      <w:pPr>
        <w:pStyle w:val="4"/>
        <w:spacing w:before="0"/>
        <w:ind w:left="0" w:right="0"/>
        <w:jc w:val="left"/>
        <w:rPr>
          <w:rFonts w:hint="eastAsia"/>
        </w:rPr>
      </w:pPr>
    </w:p>
    <w:p w14:paraId="48C433EB">
      <w:pPr>
        <w:pStyle w:val="4"/>
        <w:spacing w:before="0"/>
        <w:ind w:left="0" w:right="0"/>
        <w:jc w:val="left"/>
        <w:rPr>
          <w:rFonts w:hint="eastAsia"/>
        </w:rPr>
      </w:pPr>
      <w:r>
        <w:rPr>
          <w:rFonts w:hint="eastAsia"/>
        </w:rPr>
        <w:t>Was it not "obedience" that "he learned by the things which he suffered?"</w:t>
      </w:r>
    </w:p>
    <w:p w14:paraId="75B3D230">
      <w:pPr>
        <w:pStyle w:val="4"/>
        <w:spacing w:before="0"/>
        <w:ind w:left="0" w:right="0"/>
        <w:jc w:val="left"/>
        <w:rPr>
          <w:rFonts w:hint="eastAsia"/>
        </w:rPr>
      </w:pPr>
      <w:r>
        <w:rPr>
          <w:rFonts w:hint="eastAsia"/>
        </w:rPr>
        <w:t>祂岂非“因所受的苦难学了顺从”吗？</w:t>
      </w:r>
    </w:p>
    <w:p w14:paraId="4AD2A753">
      <w:pPr>
        <w:pStyle w:val="4"/>
        <w:spacing w:before="0"/>
        <w:ind w:left="0" w:right="0"/>
        <w:jc w:val="left"/>
        <w:rPr>
          <w:rFonts w:hint="eastAsia"/>
        </w:rPr>
      </w:pPr>
    </w:p>
    <w:p w14:paraId="10242CD5">
      <w:pPr>
        <w:pStyle w:val="4"/>
        <w:spacing w:before="0"/>
        <w:ind w:left="0" w:right="0"/>
        <w:jc w:val="left"/>
        <w:rPr>
          <w:rFonts w:hint="eastAsia"/>
        </w:rPr>
      </w:pPr>
      <w:r>
        <w:rPr>
          <w:rFonts w:hint="eastAsia"/>
        </w:rPr>
        <w:t>Shall I aspire to a more transcendental style of purity than he exemplified?</w:t>
      </w:r>
    </w:p>
    <w:p w14:paraId="3A1C2F79">
      <w:pPr>
        <w:pStyle w:val="4"/>
        <w:spacing w:before="0"/>
        <w:ind w:left="0" w:right="0"/>
        <w:jc w:val="left"/>
        <w:rPr>
          <w:rFonts w:hint="eastAsia"/>
        </w:rPr>
      </w:pPr>
      <w:r>
        <w:rPr>
          <w:rFonts w:hint="eastAsia"/>
        </w:rPr>
        <w:t>我难道要追求比祂所例证的更超验的纯洁风格吗？</w:t>
      </w:r>
    </w:p>
    <w:p w14:paraId="7C1E5806">
      <w:pPr>
        <w:pStyle w:val="4"/>
        <w:spacing w:before="0"/>
        <w:ind w:left="0" w:right="0"/>
        <w:jc w:val="left"/>
        <w:rPr>
          <w:rFonts w:hint="eastAsia"/>
        </w:rPr>
      </w:pPr>
    </w:p>
    <w:p w14:paraId="1D93F2DF">
      <w:pPr>
        <w:pStyle w:val="4"/>
        <w:spacing w:before="0"/>
        <w:ind w:left="0" w:right="0"/>
        <w:jc w:val="left"/>
        <w:rPr>
          <w:rFonts w:hint="eastAsia"/>
        </w:rPr>
      </w:pPr>
      <w:r>
        <w:rPr>
          <w:rFonts w:hint="eastAsia"/>
        </w:rPr>
        <w:t>Shall I adopt a method of self-purification more refined than that Pure One himself has by his practice sanctioned?</w:t>
      </w:r>
    </w:p>
    <w:p w14:paraId="7494B3F1">
      <w:pPr>
        <w:pStyle w:val="4"/>
        <w:spacing w:before="0"/>
        <w:ind w:left="0" w:right="0"/>
        <w:jc w:val="left"/>
        <w:rPr>
          <w:rFonts w:hint="eastAsia"/>
        </w:rPr>
      </w:pPr>
      <w:r>
        <w:rPr>
          <w:rFonts w:hint="eastAsia"/>
        </w:rPr>
        <w:t>我难道要采用一种比那位纯洁者自己藉着祂的实践所认可的更精炼的自我净化方法吗？</w:t>
      </w:r>
    </w:p>
    <w:p w14:paraId="32C60296">
      <w:pPr>
        <w:pStyle w:val="4"/>
        <w:spacing w:before="0"/>
        <w:ind w:left="0" w:right="0"/>
        <w:jc w:val="left"/>
        <w:rPr>
          <w:rFonts w:hint="eastAsia"/>
        </w:rPr>
      </w:pPr>
    </w:p>
    <w:p w14:paraId="7D85E55F">
      <w:pPr>
        <w:pStyle w:val="4"/>
        <w:spacing w:before="0"/>
        <w:ind w:left="0" w:right="0"/>
        <w:jc w:val="left"/>
        <w:rPr>
          <w:rFonts w:hint="eastAsia"/>
        </w:rPr>
      </w:pPr>
      <w:r>
        <w:rPr>
          <w:rFonts w:hint="eastAsia"/>
        </w:rPr>
        <w:t>Is the disciple to be above his master, the servant above his lord?</w:t>
      </w:r>
    </w:p>
    <w:p w14:paraId="4A410770">
      <w:pPr>
        <w:pStyle w:val="4"/>
        <w:spacing w:before="0"/>
        <w:ind w:left="0" w:right="0"/>
        <w:jc w:val="left"/>
        <w:rPr>
          <w:rFonts w:hint="eastAsia"/>
        </w:rPr>
      </w:pPr>
      <w:r>
        <w:rPr>
          <w:rFonts w:hint="eastAsia"/>
        </w:rPr>
        <w:t>门徒岂能高过夫子，仆人岂能高过主人吗？</w:t>
      </w:r>
    </w:p>
    <w:p w14:paraId="6FC92A0D">
      <w:pPr>
        <w:pStyle w:val="4"/>
        <w:spacing w:before="0"/>
        <w:ind w:left="0" w:right="0"/>
        <w:jc w:val="left"/>
        <w:rPr>
          <w:rFonts w:hint="eastAsia"/>
        </w:rPr>
      </w:pPr>
    </w:p>
    <w:p w14:paraId="7FA28E05">
      <w:pPr>
        <w:pStyle w:val="4"/>
        <w:spacing w:before="0"/>
        <w:ind w:left="0" w:right="0"/>
        <w:jc w:val="left"/>
        <w:rPr>
          <w:rFonts w:hint="eastAsia"/>
        </w:rPr>
      </w:pPr>
      <w:r>
        <w:rPr>
          <w:rFonts w:hint="eastAsia"/>
        </w:rPr>
        <w:t>Ah! let me remember that if I have to sustain the character of a child of God here; to prove myself to be born of God and partaker of his righteous nature; to purify myself as hoping hereafter to be like God when I shall see him as he is; it is in the midst of a world that has not known him that I have all this to do.</w:t>
      </w:r>
    </w:p>
    <w:p w14:paraId="74ABC514">
      <w:pPr>
        <w:pStyle w:val="4"/>
        <w:spacing w:before="0"/>
        <w:ind w:left="0" w:right="0"/>
        <w:jc w:val="left"/>
        <w:rPr>
          <w:rFonts w:hint="eastAsia"/>
        </w:rPr>
      </w:pPr>
      <w:r>
        <w:rPr>
          <w:rFonts w:hint="eastAsia"/>
        </w:rPr>
        <w:t>啊！让我记住，如果我在此要维持神儿女的品格；要证明自己是从神生的，并且有份于祂公义的本性；要洁净自己，盼望将来在看见祂的真体时能像祂；我必须在一个不认识祂的世界中做这一切。</w:t>
      </w:r>
    </w:p>
    <w:p w14:paraId="27C05680">
      <w:pPr>
        <w:pStyle w:val="4"/>
        <w:spacing w:before="0"/>
        <w:ind w:left="0" w:right="0"/>
        <w:jc w:val="left"/>
        <w:rPr>
          <w:rFonts w:hint="eastAsia"/>
        </w:rPr>
      </w:pPr>
    </w:p>
    <w:p w14:paraId="76423597">
      <w:pPr>
        <w:pStyle w:val="4"/>
        <w:spacing w:before="0"/>
        <w:ind w:left="0" w:right="0"/>
        <w:jc w:val="left"/>
        <w:rPr>
          <w:rFonts w:hint="eastAsia"/>
        </w:rPr>
      </w:pPr>
      <w:r>
        <w:rPr>
          <w:rFonts w:hint="eastAsia"/>
        </w:rPr>
        <w:t>And what is more, it is in the midst of a world that has known me, and that I have known, too well.</w:t>
      </w:r>
    </w:p>
    <w:p w14:paraId="221EBAE4">
      <w:pPr>
        <w:pStyle w:val="4"/>
        <w:spacing w:before="0"/>
        <w:ind w:left="0" w:right="0"/>
        <w:jc w:val="left"/>
        <w:rPr>
          <w:rFonts w:hint="eastAsia"/>
        </w:rPr>
      </w:pPr>
      <w:r>
        <w:rPr>
          <w:rFonts w:hint="eastAsia"/>
        </w:rPr>
        <w:t>更重要的是，这是在一个认识我，并且我也太认识它的世界中。</w:t>
      </w:r>
    </w:p>
    <w:p w14:paraId="67923C93">
      <w:pPr>
        <w:pStyle w:val="4"/>
        <w:spacing w:before="0"/>
        <w:ind w:left="0" w:right="0"/>
        <w:jc w:val="left"/>
        <w:rPr>
          <w:rFonts w:hint="eastAsia"/>
        </w:rPr>
      </w:pPr>
    </w:p>
    <w:p w14:paraId="66927570">
      <w:pPr>
        <w:pStyle w:val="4"/>
        <w:spacing w:before="0"/>
        <w:ind w:left="0" w:right="0"/>
        <w:jc w:val="left"/>
        <w:rPr>
          <w:rFonts w:hint="eastAsia"/>
        </w:rPr>
      </w:pPr>
      <w:r>
        <w:rPr>
          <w:rFonts w:hint="eastAsia"/>
        </w:rPr>
        <w:t>Let me think of the sympathy that there still is between that world and me; how far too congenial its ungodly and unholy spirit still is to my spirit.</w:t>
      </w:r>
    </w:p>
    <w:p w14:paraId="0C6D956A">
      <w:pPr>
        <w:pStyle w:val="4"/>
        <w:spacing w:before="0"/>
        <w:ind w:left="0" w:right="0"/>
        <w:jc w:val="left"/>
        <w:rPr>
          <w:rFonts w:hint="eastAsia"/>
        </w:rPr>
      </w:pPr>
      <w:r>
        <w:rPr>
          <w:rFonts w:hint="eastAsia"/>
        </w:rPr>
        <w:t>让我思想那个世界与我之间仍然存在的同情；它那不敬虔和不圣洁的灵，对我来说仍然是何等合意。</w:t>
      </w:r>
    </w:p>
    <w:p w14:paraId="71A8D2A2">
      <w:pPr>
        <w:pStyle w:val="4"/>
        <w:spacing w:before="0"/>
        <w:ind w:left="0" w:right="0"/>
        <w:jc w:val="left"/>
        <w:rPr>
          <w:rFonts w:hint="eastAsia"/>
        </w:rPr>
      </w:pPr>
    </w:p>
    <w:p w14:paraId="01DC01A5">
      <w:pPr>
        <w:pStyle w:val="4"/>
        <w:spacing w:before="0"/>
        <w:ind w:left="0" w:right="0"/>
        <w:jc w:val="left"/>
        <w:rPr>
          <w:rFonts w:hint="eastAsia"/>
        </w:rPr>
      </w:pPr>
      <w:r>
        <w:rPr>
          <w:rFonts w:hint="eastAsia"/>
        </w:rPr>
        <w:t>How am I to keep myself unspotted from the world, and purify myself in it as Christ is pure?</w:t>
      </w:r>
    </w:p>
    <w:p w14:paraId="7CF6AD88">
      <w:pPr>
        <w:pStyle w:val="4"/>
        <w:spacing w:before="0"/>
        <w:ind w:left="0" w:right="0"/>
        <w:jc w:val="left"/>
        <w:rPr>
          <w:rFonts w:hint="eastAsia"/>
        </w:rPr>
      </w:pPr>
      <w:r>
        <w:rPr>
          <w:rFonts w:hint="eastAsia"/>
        </w:rPr>
        <w:t>我如何才能保守自己不沾染世俗，并在其中洁净自己，如同基督是纯洁的一样呢？</w:t>
      </w:r>
    </w:p>
    <w:p w14:paraId="231B2523">
      <w:pPr>
        <w:pStyle w:val="4"/>
        <w:spacing w:before="0"/>
        <w:ind w:left="0" w:right="0"/>
        <w:jc w:val="left"/>
        <w:rPr>
          <w:rFonts w:hint="eastAsia"/>
        </w:rPr>
      </w:pPr>
    </w:p>
    <w:p w14:paraId="2E19B6BA">
      <w:pPr>
        <w:pStyle w:val="4"/>
        <w:spacing w:before="0"/>
        <w:ind w:left="0" w:right="0"/>
        <w:jc w:val="left"/>
        <w:rPr>
          <w:rFonts w:hint="eastAsia"/>
        </w:rPr>
      </w:pPr>
      <w:r>
        <w:rPr>
          <w:rFonts w:hint="eastAsia"/>
        </w:rPr>
        <w:t>How but by entering into his mind as he takes upon him. the form of a servant, and becomes obedient?</w:t>
      </w:r>
    </w:p>
    <w:p w14:paraId="07EC0D89">
      <w:pPr>
        <w:pStyle w:val="4"/>
        <w:spacing w:before="0"/>
        <w:ind w:left="0" w:right="0"/>
        <w:jc w:val="left"/>
        <w:rPr>
          <w:rFonts w:hint="eastAsia"/>
        </w:rPr>
      </w:pPr>
      <w:r>
        <w:rPr>
          <w:rFonts w:hint="eastAsia"/>
        </w:rPr>
        <w:t>除了进入祂的心思，如同祂取了奴仆的形像，并且顺服之外，还有什么办法呢？</w:t>
      </w:r>
    </w:p>
    <w:p w14:paraId="0DB21505">
      <w:pPr>
        <w:pStyle w:val="4"/>
        <w:spacing w:before="0"/>
        <w:ind w:left="0" w:right="0"/>
        <w:jc w:val="left"/>
        <w:rPr>
          <w:rFonts w:hint="eastAsia"/>
        </w:rPr>
      </w:pPr>
    </w:p>
    <w:p w14:paraId="7B3DD4C0">
      <w:pPr>
        <w:pStyle w:val="4"/>
        <w:spacing w:before="0"/>
        <w:ind w:left="0" w:right="0"/>
        <w:jc w:val="left"/>
        <w:rPr>
          <w:rFonts w:hint="eastAsia"/>
        </w:rPr>
      </w:pPr>
      <w:r>
        <w:rPr>
          <w:rFonts w:hint="eastAsia"/>
        </w:rPr>
        <w:t>He who is himself pure; immaculately, incorruptibly, inviolably pure; essentially pure in his human nature as well as his divine; manifested and maintained this purity in the attitude of one saying: "Lo, I come: in the volume of the book it is written of me, I delight to do thy will, O my God: yea, thy law is within my heart" (Ps. 40:7, 8).</w:t>
      </w:r>
    </w:p>
    <w:p w14:paraId="2B0DE2B0">
      <w:pPr>
        <w:pStyle w:val="4"/>
        <w:spacing w:before="0"/>
        <w:ind w:left="0" w:right="0"/>
        <w:jc w:val="left"/>
        <w:rPr>
          <w:rFonts w:hint="eastAsia"/>
        </w:rPr>
      </w:pPr>
      <w:r>
        <w:rPr>
          <w:rFonts w:hint="eastAsia"/>
        </w:rPr>
        <w:t>祂自己是纯洁的；无瑕疵、无玷污、不可侵犯地纯洁；在祂的人性和神性中都本质纯洁；祂以一种说：“看哪，我来了；经卷上已经记载我的事；神啊，我乐意照祢的旨意行；是的，祢的律法在我心里”（诗篇 40:7, 8）的态度，显明并保守了这种纯洁。</w:t>
      </w:r>
    </w:p>
    <w:p w14:paraId="7D55272A">
      <w:pPr>
        <w:pStyle w:val="4"/>
        <w:spacing w:before="0"/>
        <w:ind w:left="0" w:right="0"/>
        <w:jc w:val="left"/>
        <w:rPr>
          <w:rFonts w:hint="eastAsia"/>
        </w:rPr>
      </w:pPr>
    </w:p>
    <w:p w14:paraId="1A74E4CF">
      <w:pPr>
        <w:pStyle w:val="4"/>
        <w:spacing w:before="0"/>
        <w:ind w:left="0" w:right="0"/>
        <w:jc w:val="left"/>
        <w:rPr>
          <w:rFonts w:hint="eastAsia"/>
        </w:rPr>
      </w:pPr>
      <w:r>
        <w:rPr>
          <w:rFonts w:hint="eastAsia"/>
        </w:rPr>
        <w:t>Much more must it be in that attitude that I purify myself; I, who am not by nature "separate from sinners;" I, in whom there is still always too much of a leaning to their side.</w:t>
      </w:r>
    </w:p>
    <w:p w14:paraId="210FEA4B">
      <w:pPr>
        <w:pStyle w:val="4"/>
        <w:spacing w:before="0"/>
        <w:ind w:left="0" w:right="0"/>
        <w:jc w:val="left"/>
        <w:rPr>
          <w:rFonts w:hint="eastAsia"/>
        </w:rPr>
      </w:pPr>
      <w:r>
        <w:rPr>
          <w:rFonts w:hint="eastAsia"/>
        </w:rPr>
        <w:t>我更当以那种态度洁净自己；我，并非天生“与罪人隔开”；我，里面仍然总是过多地倾向于他们。</w:t>
      </w:r>
    </w:p>
    <w:p w14:paraId="48A155D3">
      <w:pPr>
        <w:pStyle w:val="4"/>
        <w:spacing w:before="0"/>
        <w:ind w:left="0" w:right="0"/>
        <w:jc w:val="left"/>
        <w:rPr>
          <w:rFonts w:hint="eastAsia"/>
        </w:rPr>
      </w:pPr>
    </w:p>
    <w:p w14:paraId="5A1FBD89">
      <w:pPr>
        <w:pStyle w:val="4"/>
        <w:spacing w:before="0"/>
        <w:ind w:left="0" w:right="0"/>
        <w:jc w:val="left"/>
        <w:rPr>
          <w:rFonts w:hint="eastAsia"/>
        </w:rPr>
      </w:pPr>
      <w:r>
        <w:rPr>
          <w:rFonts w:hint="eastAsia"/>
        </w:rPr>
        <w:t>How shall I guard against worldly conformity, against compromises and compliances, against ingenious casuistry or special pleading, that would try to reconcile with a high toned spirituality more or less of indifference or indulgence towards the world and its lusts?</w:t>
      </w:r>
    </w:p>
    <w:p w14:paraId="6783CE54">
      <w:pPr>
        <w:pStyle w:val="4"/>
        <w:spacing w:before="0"/>
        <w:ind w:left="0" w:right="0"/>
        <w:jc w:val="left"/>
        <w:rPr>
          <w:rFonts w:hint="eastAsia"/>
        </w:rPr>
      </w:pPr>
      <w:r>
        <w:rPr>
          <w:rFonts w:hint="eastAsia"/>
        </w:rPr>
        <w:t>我如何才能防备属世的顺从，防备妥协和迁就，防备巧妙的诡辩或特别的辩护，这些都试图将某种高调的属灵性与对世界及其情欲或多或少的冷漠或放纵调和起来呢？</w:t>
      </w:r>
    </w:p>
    <w:p w14:paraId="430FA82B">
      <w:pPr>
        <w:pStyle w:val="4"/>
        <w:spacing w:before="0"/>
        <w:ind w:left="0" w:right="0"/>
        <w:jc w:val="left"/>
        <w:rPr>
          <w:rFonts w:hint="eastAsia"/>
        </w:rPr>
      </w:pPr>
    </w:p>
    <w:p w14:paraId="5F4F5DF7">
      <w:pPr>
        <w:pStyle w:val="4"/>
        <w:spacing w:before="0"/>
        <w:ind w:left="0" w:right="0"/>
        <w:jc w:val="left"/>
        <w:rPr>
          <w:rFonts w:hint="eastAsia"/>
        </w:rPr>
      </w:pPr>
      <w:r>
        <w:rPr>
          <w:rFonts w:hint="eastAsia"/>
        </w:rPr>
        <w:t>"To the law and to the testimony" let me be ever subject.</w:t>
      </w:r>
    </w:p>
    <w:p w14:paraId="6B2E8B1A">
      <w:pPr>
        <w:pStyle w:val="4"/>
        <w:spacing w:before="0"/>
        <w:ind w:left="0" w:right="0"/>
        <w:jc w:val="left"/>
        <w:rPr>
          <w:rFonts w:hint="eastAsia"/>
        </w:rPr>
      </w:pPr>
      <w:r>
        <w:rPr>
          <w:rFonts w:hint="eastAsia"/>
        </w:rPr>
        <w:t>“当以训诲和法度为标准”，让我永远顺服。</w:t>
      </w:r>
    </w:p>
    <w:p w14:paraId="0EE0FF7E">
      <w:pPr>
        <w:pStyle w:val="4"/>
        <w:spacing w:before="0"/>
        <w:ind w:left="0" w:right="0"/>
        <w:jc w:val="left"/>
        <w:rPr>
          <w:rFonts w:hint="eastAsia"/>
        </w:rPr>
      </w:pPr>
    </w:p>
    <w:p w14:paraId="4912EACA">
      <w:pPr>
        <w:pStyle w:val="4"/>
        <w:spacing w:before="0"/>
        <w:ind w:left="0" w:right="0"/>
        <w:jc w:val="left"/>
        <w:rPr>
          <w:rFonts w:hint="eastAsia"/>
        </w:rPr>
      </w:pPr>
      <w:r>
        <w:rPr>
          <w:rFonts w:hint="eastAsia"/>
        </w:rPr>
        <w:t>Let me be true and loyal to the law.</w:t>
      </w:r>
    </w:p>
    <w:p w14:paraId="21898DA8">
      <w:pPr>
        <w:pStyle w:val="4"/>
        <w:spacing w:before="0"/>
        <w:ind w:left="0" w:right="0"/>
        <w:jc w:val="left"/>
        <w:rPr>
          <w:rFonts w:hint="eastAsia"/>
        </w:rPr>
      </w:pPr>
      <w:r>
        <w:rPr>
          <w:rFonts w:hint="eastAsia"/>
        </w:rPr>
        <w:t>让我忠于律法。</w:t>
      </w:r>
    </w:p>
    <w:p w14:paraId="105705D4">
      <w:pPr>
        <w:pStyle w:val="4"/>
        <w:spacing w:before="0"/>
        <w:ind w:left="0" w:right="0"/>
        <w:jc w:val="left"/>
        <w:rPr>
          <w:rFonts w:hint="eastAsia"/>
        </w:rPr>
      </w:pPr>
    </w:p>
    <w:p w14:paraId="3FE858DE">
      <w:pPr>
        <w:pStyle w:val="4"/>
        <w:spacing w:before="0"/>
        <w:ind w:left="0" w:right="0"/>
        <w:jc w:val="left"/>
        <w:rPr>
          <w:rFonts w:hint="eastAsia"/>
        </w:rPr>
      </w:pPr>
      <w:r>
        <w:rPr>
          <w:rFonts w:hint="eastAsia"/>
        </w:rPr>
        <w:t>Let me love and fear the law.</w:t>
      </w:r>
    </w:p>
    <w:p w14:paraId="00FFDED7">
      <w:pPr>
        <w:pStyle w:val="4"/>
        <w:spacing w:before="0"/>
        <w:ind w:left="0" w:right="0"/>
        <w:jc w:val="left"/>
        <w:rPr>
          <w:rFonts w:hint="eastAsia"/>
        </w:rPr>
      </w:pPr>
      <w:r>
        <w:rPr>
          <w:rFonts w:hint="eastAsia"/>
        </w:rPr>
        <w:t>让我爱慕并敬畏律法。</w:t>
      </w:r>
    </w:p>
    <w:p w14:paraId="1A15A78F">
      <w:pPr>
        <w:pStyle w:val="4"/>
        <w:spacing w:before="0"/>
        <w:ind w:left="0" w:right="0"/>
        <w:jc w:val="left"/>
        <w:rPr>
          <w:rFonts w:hint="eastAsia"/>
        </w:rPr>
      </w:pPr>
    </w:p>
    <w:p w14:paraId="79DFF21B">
      <w:pPr>
        <w:pStyle w:val="4"/>
        <w:spacing w:before="0"/>
        <w:ind w:left="0" w:right="0"/>
        <w:jc w:val="left"/>
        <w:rPr>
          <w:rFonts w:hint="eastAsia"/>
        </w:rPr>
      </w:pPr>
      <w:r>
        <w:rPr>
          <w:rFonts w:hint="eastAsia"/>
        </w:rPr>
        <w:t>Let me take my stand on the law of my God; doing righteousness according to the law of the righteous Father; unsparingly and unflinchingly, without equivocation or evasion, condemning, shunning, hating sin as "the transgression of the law."</w:t>
      </w:r>
    </w:p>
    <w:p w14:paraId="7B1DF9EC">
      <w:pPr>
        <w:pStyle w:val="4"/>
        <w:spacing w:before="0"/>
        <w:ind w:left="0" w:right="0"/>
        <w:jc w:val="left"/>
        <w:rPr>
          <w:rFonts w:hint="eastAsia"/>
        </w:rPr>
      </w:pPr>
      <w:r>
        <w:rPr>
          <w:rFonts w:hint="eastAsia"/>
        </w:rPr>
        <w:t>让我坚守我神的律法；按照公义父的律法行公义；毫不留情、毫不畏惧，不含糊其辞、不逃避，谴责、躲避、憎恨罪如同“违背律法”。</w:t>
      </w:r>
    </w:p>
    <w:p w14:paraId="549E13EC">
      <w:pPr>
        <w:pStyle w:val="4"/>
        <w:spacing w:before="0"/>
        <w:ind w:left="0" w:right="0"/>
        <w:jc w:val="left"/>
        <w:rPr>
          <w:rFonts w:hint="eastAsia"/>
        </w:rPr>
      </w:pPr>
    </w:p>
    <w:p w14:paraId="71894148">
      <w:pPr>
        <w:pStyle w:val="4"/>
        <w:spacing w:before="0"/>
        <w:ind w:left="0" w:right="0"/>
        <w:jc w:val="left"/>
        <w:rPr>
          <w:rFonts w:hint="eastAsia"/>
        </w:rPr>
      </w:pPr>
    </w:p>
    <w:p w14:paraId="4C10F4D4">
      <w:pPr>
        <w:pStyle w:val="4"/>
        <w:spacing w:before="0"/>
        <w:ind w:left="0" w:right="0"/>
        <w:jc w:val="left"/>
        <w:rPr>
          <w:rFonts w:hint="eastAsia"/>
        </w:rPr>
      </w:pPr>
    </w:p>
    <w:p w14:paraId="26C50BFF">
      <w:pPr>
        <w:pStyle w:val="4"/>
        <w:spacing w:before="0"/>
        <w:ind w:left="0" w:right="0"/>
        <w:jc w:val="left"/>
        <w:rPr>
          <w:rFonts w:hint="eastAsia"/>
        </w:rPr>
      </w:pPr>
    </w:p>
    <w:p w14:paraId="1FB37D5E">
      <w:pPr>
        <w:pStyle w:val="4"/>
        <w:spacing w:before="0"/>
        <w:ind w:left="0" w:right="0"/>
        <w:jc w:val="left"/>
        <w:rPr>
          <w:rFonts w:hint="eastAsia"/>
        </w:rPr>
      </w:pPr>
    </w:p>
    <w:p w14:paraId="45C7CFC6">
      <w:pPr>
        <w:pStyle w:val="4"/>
        <w:spacing w:before="0"/>
        <w:ind w:left="0" w:right="0"/>
        <w:jc w:val="left"/>
        <w:rPr>
          <w:rFonts w:hint="eastAsia"/>
        </w:rPr>
      </w:pPr>
    </w:p>
    <w:p w14:paraId="3650731E">
      <w:pPr>
        <w:pStyle w:val="4"/>
        <w:spacing w:before="0"/>
        <w:ind w:left="0" w:right="0"/>
        <w:jc w:val="left"/>
      </w:pPr>
    </w:p>
    <w:p w14:paraId="167CAD15">
      <w:pPr>
        <w:pStyle w:val="4"/>
        <w:spacing w:before="45"/>
        <w:ind w:left="0" w:right="0"/>
        <w:jc w:val="left"/>
      </w:pPr>
    </w:p>
    <w:p w14:paraId="3B89633E">
      <w:pPr>
        <w:pStyle w:val="3"/>
        <w:bidi w:val="0"/>
        <w:rPr>
          <w:rFonts w:hint="eastAsia"/>
        </w:rPr>
      </w:pPr>
      <w:bookmarkStart w:id="4" w:name="_bookmark25"/>
      <w:bookmarkEnd w:id="4"/>
      <w:bookmarkStart w:id="5" w:name="XXI. The Secret of Sinlessness—Abiding i"/>
      <w:bookmarkEnd w:id="5"/>
      <w:r>
        <w:rPr>
          <w:rFonts w:hint="eastAsia"/>
        </w:rPr>
        <w:t>XXI: THE SECRET OF SINLESSNESS— ABIDING IN THE SINLESS ONE AS MANIFESTED TO TAKE AWAY OUR SINS</w:t>
      </w:r>
    </w:p>
    <w:p w14:paraId="30B7F86A">
      <w:pPr>
        <w:pStyle w:val="3"/>
        <w:bidi w:val="0"/>
        <w:rPr>
          <w:rFonts w:hint="eastAsia"/>
        </w:rPr>
      </w:pPr>
      <w:r>
        <w:rPr>
          <w:rFonts w:hint="eastAsia"/>
        </w:rPr>
        <w:t>二十一：无罪的秘诀——常在显现为除去我们罪的那位无罪者里面</w:t>
      </w:r>
    </w:p>
    <w:p w14:paraId="21CAED7D">
      <w:pPr>
        <w:pStyle w:val="4"/>
        <w:spacing w:after="0" w:line="254" w:lineRule="auto"/>
        <w:rPr>
          <w:rFonts w:hint="eastAsia"/>
        </w:rPr>
      </w:pPr>
    </w:p>
    <w:p w14:paraId="06A161AA">
      <w:pPr>
        <w:pStyle w:val="4"/>
        <w:spacing w:after="0" w:line="254" w:lineRule="auto"/>
        <w:rPr>
          <w:rFonts w:hint="eastAsia"/>
        </w:rPr>
      </w:pPr>
      <w:r>
        <w:rPr>
          <w:rFonts w:hint="eastAsia"/>
        </w:rPr>
        <w:t>"Whosoever committeth sin transgresseth also the law; for sin is the transgression of the law. And ye know that he was manifested to take away our sins; and in him is no sin. Whosoever abideth in him sinneth not: whosoever sinneth hath not seen him, neither known him."—1 JOHN 3:4–6.</w:t>
      </w:r>
    </w:p>
    <w:p w14:paraId="046AFB52">
      <w:pPr>
        <w:pStyle w:val="4"/>
        <w:spacing w:after="0" w:line="254" w:lineRule="auto"/>
        <w:rPr>
          <w:rFonts w:hint="eastAsia"/>
        </w:rPr>
      </w:pPr>
      <w:r>
        <w:rPr>
          <w:rFonts w:hint="eastAsia"/>
        </w:rPr>
        <w:t>“凡犯罪的，就是违背律法；违背律法就是罪。你们知道主曾显现，是要除掉人的罪；在祂并没有罪。凡住在祂里面的，就不犯罪；凡犯罪的，是未曾看见祂，也未曾认识祂。”——约翰一书 3:4-6。</w:t>
      </w:r>
    </w:p>
    <w:p w14:paraId="2A20A58F">
      <w:pPr>
        <w:pStyle w:val="4"/>
        <w:spacing w:after="0" w:line="254" w:lineRule="auto"/>
        <w:rPr>
          <w:rFonts w:hint="eastAsia"/>
        </w:rPr>
      </w:pPr>
    </w:p>
    <w:p w14:paraId="4AE8CCBF">
      <w:pPr>
        <w:pStyle w:val="4"/>
        <w:spacing w:after="0" w:line="254" w:lineRule="auto"/>
        <w:rPr>
          <w:rFonts w:hint="eastAsia"/>
        </w:rPr>
      </w:pPr>
      <w:r>
        <w:rPr>
          <w:rFonts w:hint="eastAsia"/>
        </w:rPr>
        <w:t>FOUR arguments against committing sin, or transgressing the law, are here suggested; all of them connected with him whose essential purity is to be our model in purifying ourselves: I. The end or design of his manifestation,—"to take away our sins;" II. His own sinlessness,—"in  him  is  no  sin;"  III.  Our  oneness  with  him, —"whosoever abideth in him sinneth not;" IV. The incompatibility of sin with any real acquaintance with him,—"whosoever sinneth hath not seen him, neither known him."</w:t>
      </w:r>
    </w:p>
    <w:p w14:paraId="7FD0730E">
      <w:pPr>
        <w:pStyle w:val="4"/>
        <w:spacing w:after="0" w:line="254" w:lineRule="auto"/>
        <w:rPr>
          <w:rFonts w:hint="eastAsia"/>
        </w:rPr>
      </w:pPr>
      <w:r>
        <w:rPr>
          <w:rFonts w:hint="eastAsia"/>
        </w:rPr>
        <w:t>这里提出了四个反对犯罪或违背律法的论点；所有这些论点都与那位其本质纯洁是我们洁净自己榜样的主有关：一、祂显现的目的或意图——“除去我们的罪”；二、祂自己的无罪——“在祂并没有罪”；三、我们与祂的合一——“凡住在祂里面的，就不犯罪”；四、罪与任何真正认识祂的不相容性——“凡犯罪的，是未曾看见祂，也未曾认识祂。”</w:t>
      </w:r>
    </w:p>
    <w:p w14:paraId="5AF2FFF6">
      <w:pPr>
        <w:pStyle w:val="4"/>
        <w:spacing w:after="0" w:line="254" w:lineRule="auto"/>
        <w:rPr>
          <w:rFonts w:hint="eastAsia"/>
        </w:rPr>
      </w:pPr>
    </w:p>
    <w:p w14:paraId="4CF26343">
      <w:pPr>
        <w:pStyle w:val="4"/>
        <w:spacing w:after="0" w:line="254" w:lineRule="auto"/>
        <w:rPr>
          <w:rFonts w:hint="eastAsia"/>
        </w:rPr>
      </w:pPr>
      <w:r>
        <w:rPr>
          <w:rFonts w:hint="eastAsia"/>
        </w:rPr>
        <w:t>The four may be reduced to two: the first and second being, as it were, doctrinal; the third and fourth experimental: the former turning on what he is to us, as our Saviour; the latter, on what we are in him as his saved ones.</w:t>
      </w:r>
    </w:p>
    <w:p w14:paraId="0DF73AC3">
      <w:pPr>
        <w:pStyle w:val="4"/>
        <w:spacing w:after="0" w:line="254" w:lineRule="auto"/>
        <w:rPr>
          <w:rFonts w:hint="eastAsia"/>
        </w:rPr>
      </w:pPr>
      <w:r>
        <w:rPr>
          <w:rFonts w:hint="eastAsia"/>
        </w:rPr>
        <w:t>这四个可以归结为两个：第一个和第二个，可以说是教义性的；第三个和第四个是经验性的：前者取决于祂作为我们的救主对我们是什么；后者取决于我们作为祂所拯救的人在祂里面是什么。</w:t>
      </w:r>
    </w:p>
    <w:p w14:paraId="0A6FB384">
      <w:pPr>
        <w:pStyle w:val="4"/>
        <w:spacing w:after="0" w:line="254" w:lineRule="auto"/>
        <w:rPr>
          <w:rFonts w:hint="eastAsia"/>
        </w:rPr>
      </w:pPr>
    </w:p>
    <w:p w14:paraId="722589E7">
      <w:pPr>
        <w:pStyle w:val="4"/>
        <w:spacing w:after="0" w:line="254" w:lineRule="auto"/>
        <w:rPr>
          <w:rFonts w:hint="eastAsia"/>
        </w:rPr>
      </w:pPr>
      <w:r>
        <w:rPr>
          <w:rFonts w:hint="eastAsia"/>
        </w:rPr>
        <w:t>I."Ye know that he was manifested to take away our sins; and in him is no sin" (ver. 5).</w:t>
      </w:r>
    </w:p>
    <w:p w14:paraId="55CD9153">
      <w:pPr>
        <w:pStyle w:val="4"/>
        <w:spacing w:after="0" w:line="254" w:lineRule="auto"/>
        <w:rPr>
          <w:rFonts w:hint="eastAsia"/>
        </w:rPr>
      </w:pPr>
      <w:r>
        <w:rPr>
          <w:rFonts w:hint="eastAsia"/>
        </w:rPr>
        <w:t>一、“你们知道祂曾显现，是要除掉人的罪；在祂并没有罪”（第5节）。</w:t>
      </w:r>
    </w:p>
    <w:p w14:paraId="5C1BC5AC">
      <w:pPr>
        <w:pStyle w:val="4"/>
        <w:spacing w:after="0" w:line="254" w:lineRule="auto"/>
        <w:rPr>
          <w:rFonts w:hint="eastAsia"/>
        </w:rPr>
      </w:pPr>
    </w:p>
    <w:p w14:paraId="24C1F404">
      <w:pPr>
        <w:pStyle w:val="4"/>
        <w:spacing w:after="0" w:line="254" w:lineRule="auto"/>
        <w:rPr>
          <w:rFonts w:hint="eastAsia"/>
        </w:rPr>
      </w:pPr>
      <w:r>
        <w:rPr>
          <w:rFonts w:hint="eastAsia"/>
        </w:rPr>
        <w:t>Let us consider, in the first place, for what end he was manifested; it was to "take away our sins."</w:t>
      </w:r>
    </w:p>
    <w:p w14:paraId="7A2F6F2B">
      <w:pPr>
        <w:pStyle w:val="4"/>
        <w:spacing w:after="0" w:line="254" w:lineRule="auto"/>
        <w:rPr>
          <w:rFonts w:hint="eastAsia"/>
        </w:rPr>
      </w:pPr>
      <w:r>
        <w:rPr>
          <w:rFonts w:hint="eastAsia"/>
        </w:rPr>
        <w:t>首先，让我们思考祂为何显现；是为了“除去我们的罪”。</w:t>
      </w:r>
    </w:p>
    <w:p w14:paraId="2A96D2E8">
      <w:pPr>
        <w:pStyle w:val="4"/>
        <w:spacing w:after="0" w:line="254" w:lineRule="auto"/>
        <w:rPr>
          <w:rFonts w:hint="eastAsia"/>
        </w:rPr>
      </w:pPr>
    </w:p>
    <w:p w14:paraId="1F4220D4">
      <w:pPr>
        <w:pStyle w:val="4"/>
        <w:spacing w:after="0" w:line="254" w:lineRule="auto"/>
        <w:rPr>
          <w:rFonts w:hint="eastAsia"/>
        </w:rPr>
      </w:pPr>
      <w:r>
        <w:rPr>
          <w:rFonts w:hint="eastAsia"/>
        </w:rPr>
        <w:t>Some would understand this phrase as denoting here exclusively the cleansing of our nature from its sinful lusts and habits; and as having no distinct reference at all to the removal of contracted guilt.</w:t>
      </w:r>
    </w:p>
    <w:p w14:paraId="61843CFD">
      <w:pPr>
        <w:pStyle w:val="4"/>
        <w:spacing w:after="0" w:line="254" w:lineRule="auto"/>
        <w:rPr>
          <w:rFonts w:hint="eastAsia"/>
        </w:rPr>
      </w:pPr>
      <w:r>
        <w:rPr>
          <w:rFonts w:hint="eastAsia"/>
        </w:rPr>
        <w:t>有些人会把这句话理解为仅仅指洁净我们本性中罪恶的情欲和习惯；并且完全没有明确提及除去所犯的罪愆。</w:t>
      </w:r>
    </w:p>
    <w:p w14:paraId="6A3FBFC2">
      <w:pPr>
        <w:pStyle w:val="4"/>
        <w:spacing w:after="0" w:line="254" w:lineRule="auto"/>
        <w:rPr>
          <w:rFonts w:hint="eastAsia"/>
        </w:rPr>
      </w:pPr>
    </w:p>
    <w:p w14:paraId="6E061A21">
      <w:pPr>
        <w:pStyle w:val="4"/>
        <w:spacing w:after="0" w:line="254" w:lineRule="auto"/>
        <w:rPr>
          <w:rFonts w:hint="eastAsia"/>
        </w:rPr>
      </w:pPr>
      <w:r>
        <w:rPr>
          <w:rFonts w:hint="eastAsia"/>
        </w:rPr>
        <w:t>It is admitted that when the phrase occurs elsewhere it is the taking away of guilt by means of atoning blood that is meant; as in the Baptist's testimony, "Behold the Lamb of God, which taketh away the sin of the world" (John 1:29).</w:t>
      </w:r>
    </w:p>
    <w:p w14:paraId="1350248D">
      <w:pPr>
        <w:pStyle w:val="4"/>
        <w:spacing w:after="0" w:line="254" w:lineRule="auto"/>
        <w:rPr>
          <w:rFonts w:hint="eastAsia"/>
        </w:rPr>
      </w:pPr>
      <w:r>
        <w:rPr>
          <w:rFonts w:hint="eastAsia"/>
        </w:rPr>
        <w:t>诚然，当这句话在别处出现时，指的是藉着赎罪的血除去罪愆；如同施洗约翰的见证：“看哪，神的羔羊，除去世人罪孽的！”（约翰福音 1:29）。</w:t>
      </w:r>
    </w:p>
    <w:p w14:paraId="06684137">
      <w:pPr>
        <w:pStyle w:val="4"/>
        <w:spacing w:after="0" w:line="254" w:lineRule="auto"/>
        <w:rPr>
          <w:rFonts w:hint="eastAsia"/>
        </w:rPr>
      </w:pPr>
    </w:p>
    <w:p w14:paraId="609BC41B">
      <w:pPr>
        <w:pStyle w:val="4"/>
        <w:spacing w:after="0" w:line="254" w:lineRule="auto"/>
        <w:rPr>
          <w:rFonts w:hint="eastAsia"/>
        </w:rPr>
      </w:pPr>
      <w:r>
        <w:rPr>
          <w:rFonts w:hint="eastAsia"/>
        </w:rPr>
        <w:t>But it is contended that here that thought is somewhat irrelevant, since it is moral purification, and not legal satisfaction or legal purging, sanctification in a moral, and not in a legal or sacrificial sense, that John is speaking of; and since, moreover, he seems to make that depend rather on what the Son is manifested to be, than on what he is manifested to do; on his person rather than on his work.</w:t>
      </w:r>
    </w:p>
    <w:p w14:paraId="5D35D7CD">
      <w:pPr>
        <w:pStyle w:val="4"/>
        <w:spacing w:after="0" w:line="254" w:lineRule="auto"/>
        <w:rPr>
          <w:rFonts w:hint="eastAsia"/>
        </w:rPr>
      </w:pPr>
      <w:r>
        <w:rPr>
          <w:rFonts w:hint="eastAsia"/>
        </w:rPr>
        <w:t>但是有人主张，这里的那个思想有些不相干，因为约翰所说的是道德上的洁净，而非律法上的满足或律法上的清除，是道德意义上的成圣，而非律法或献祭意义上的成圣；此外，祂似乎更强调子显现为谁，而非祂显现所做的事；更强调祂的位格而非祂的工作。</w:t>
      </w:r>
    </w:p>
    <w:p w14:paraId="2A3D905A">
      <w:pPr>
        <w:pStyle w:val="4"/>
        <w:spacing w:after="0" w:line="254" w:lineRule="auto"/>
        <w:rPr>
          <w:rFonts w:hint="eastAsia"/>
        </w:rPr>
      </w:pPr>
    </w:p>
    <w:p w14:paraId="7A412266">
      <w:pPr>
        <w:pStyle w:val="4"/>
        <w:spacing w:after="0" w:line="254" w:lineRule="auto"/>
        <w:rPr>
          <w:rFonts w:hint="eastAsia"/>
        </w:rPr>
      </w:pPr>
      <w:r>
        <w:rPr>
          <w:rFonts w:hint="eastAsia"/>
        </w:rPr>
        <w:t>There is no doubt truth in these remarks.</w:t>
      </w:r>
    </w:p>
    <w:p w14:paraId="372D786C">
      <w:pPr>
        <w:pStyle w:val="4"/>
        <w:spacing w:after="0" w:line="254" w:lineRule="auto"/>
        <w:rPr>
          <w:rFonts w:hint="eastAsia"/>
        </w:rPr>
      </w:pPr>
      <w:r>
        <w:rPr>
          <w:rFonts w:hint="eastAsia"/>
        </w:rPr>
        <w:t>这些话无疑是真实的。</w:t>
      </w:r>
    </w:p>
    <w:p w14:paraId="761A22EC">
      <w:pPr>
        <w:pStyle w:val="4"/>
        <w:spacing w:after="0" w:line="254" w:lineRule="auto"/>
        <w:rPr>
          <w:rFonts w:hint="eastAsia"/>
        </w:rPr>
      </w:pPr>
    </w:p>
    <w:p w14:paraId="1A03D8C5">
      <w:pPr>
        <w:pStyle w:val="4"/>
        <w:spacing w:after="0" w:line="254" w:lineRule="auto"/>
        <w:rPr>
          <w:rFonts w:hint="eastAsia"/>
        </w:rPr>
      </w:pPr>
      <w:r>
        <w:rPr>
          <w:rFonts w:hint="eastAsia"/>
        </w:rPr>
        <w:t>But I cannot help thinking that they have led to an unnecessary and undue limitation of the force and fulness of this pregnant phrase.</w:t>
      </w:r>
    </w:p>
    <w:p w14:paraId="096CC8E9">
      <w:pPr>
        <w:pStyle w:val="4"/>
        <w:spacing w:after="0" w:line="254" w:lineRule="auto"/>
        <w:rPr>
          <w:rFonts w:hint="eastAsia"/>
        </w:rPr>
      </w:pPr>
      <w:r>
        <w:rPr>
          <w:rFonts w:hint="eastAsia"/>
        </w:rPr>
        <w:t>但我忍不住认为，它们导致了对这个含义丰富的短语的力量和丰满性的不必要和不当的限制。</w:t>
      </w:r>
    </w:p>
    <w:p w14:paraId="77ED5F0D">
      <w:pPr>
        <w:pStyle w:val="4"/>
        <w:spacing w:after="0" w:line="254" w:lineRule="auto"/>
        <w:rPr>
          <w:rFonts w:hint="eastAsia"/>
        </w:rPr>
      </w:pPr>
    </w:p>
    <w:p w14:paraId="564EA805">
      <w:pPr>
        <w:pStyle w:val="4"/>
        <w:spacing w:after="0" w:line="254" w:lineRule="auto"/>
        <w:rPr>
          <w:rFonts w:hint="eastAsia"/>
        </w:rPr>
      </w:pPr>
      <w:r>
        <w:rPr>
          <w:rFonts w:hint="eastAsia"/>
        </w:rPr>
        <w:t>I would not, in that other passage, restrict it to the mere legal removal of the guilt of the world's sin, without including in it also the removal of the sin itself, in its moral pollution and power.</w:t>
      </w:r>
    </w:p>
    <w:p w14:paraId="1621AA98">
      <w:pPr>
        <w:pStyle w:val="4"/>
        <w:spacing w:after="0" w:line="254" w:lineRule="auto"/>
        <w:rPr>
          <w:rFonts w:hint="eastAsia"/>
        </w:rPr>
      </w:pPr>
      <w:r>
        <w:rPr>
          <w:rFonts w:hint="eastAsia"/>
        </w:rPr>
        <w:t>在那另一段经文中，我不会将其仅仅限制在律法上除去世界罪的罪愆，而不也包括除去罪本身，在其道德污染和能力方面。</w:t>
      </w:r>
    </w:p>
    <w:p w14:paraId="1A05A52C">
      <w:pPr>
        <w:pStyle w:val="4"/>
        <w:spacing w:after="0" w:line="254" w:lineRule="auto"/>
        <w:rPr>
          <w:rFonts w:hint="eastAsia"/>
        </w:rPr>
      </w:pPr>
    </w:p>
    <w:p w14:paraId="6C27A53E">
      <w:pPr>
        <w:pStyle w:val="4"/>
        <w:spacing w:after="0" w:line="254" w:lineRule="auto"/>
        <w:rPr>
          <w:rFonts w:hint="eastAsia"/>
        </w:rPr>
      </w:pPr>
      <w:r>
        <w:rPr>
          <w:rFonts w:hint="eastAsia"/>
        </w:rPr>
        <w:t>Nor am I inclined here to shut out the idea of the expiation of the guilt of our sins, though the other idea of moral purification from them is confessedly the uppermost or leading one.</w:t>
      </w:r>
    </w:p>
    <w:p w14:paraId="45C2C277">
      <w:pPr>
        <w:pStyle w:val="4"/>
        <w:spacing w:after="0" w:line="254" w:lineRule="auto"/>
        <w:rPr>
          <w:rFonts w:hint="eastAsia"/>
        </w:rPr>
      </w:pPr>
      <w:r>
        <w:rPr>
          <w:rFonts w:hint="eastAsia"/>
        </w:rPr>
        <w:t>我也不倾向于在此排除我们罪愆得以赎清的观念，尽管从罪中得到道德洁净的另一个观念，无疑是首要或主导的观念。</w:t>
      </w:r>
    </w:p>
    <w:p w14:paraId="19918513">
      <w:pPr>
        <w:pStyle w:val="4"/>
        <w:spacing w:after="0" w:line="254" w:lineRule="auto"/>
        <w:rPr>
          <w:rFonts w:hint="eastAsia"/>
        </w:rPr>
      </w:pPr>
    </w:p>
    <w:p w14:paraId="3FC2DA8A">
      <w:pPr>
        <w:pStyle w:val="4"/>
        <w:spacing w:after="0" w:line="254" w:lineRule="auto"/>
        <w:rPr>
          <w:rFonts w:hint="eastAsia"/>
        </w:rPr>
      </w:pPr>
      <w:r>
        <w:rPr>
          <w:rFonts w:hint="eastAsia"/>
        </w:rPr>
        <w:t>In fact, the two are inseparable: they are really one.</w:t>
      </w:r>
    </w:p>
    <w:p w14:paraId="5E7C7100">
      <w:pPr>
        <w:pStyle w:val="4"/>
        <w:spacing w:after="0" w:line="254" w:lineRule="auto"/>
        <w:rPr>
          <w:rFonts w:hint="eastAsia"/>
        </w:rPr>
      </w:pPr>
      <w:r>
        <w:rPr>
          <w:rFonts w:hint="eastAsia"/>
        </w:rPr>
        <w:t>事实上，两者是不可分割的：它们实际上是一体的。</w:t>
      </w:r>
    </w:p>
    <w:p w14:paraId="4B9262AC">
      <w:pPr>
        <w:pStyle w:val="4"/>
        <w:spacing w:after="0" w:line="254" w:lineRule="auto"/>
        <w:rPr>
          <w:rFonts w:hint="eastAsia"/>
        </w:rPr>
      </w:pPr>
    </w:p>
    <w:p w14:paraId="2B8F0032">
      <w:pPr>
        <w:pStyle w:val="4"/>
        <w:spacing w:after="0" w:line="254" w:lineRule="auto"/>
        <w:rPr>
          <w:rFonts w:hint="eastAsia"/>
        </w:rPr>
      </w:pPr>
      <w:r>
        <w:rPr>
          <w:rFonts w:hint="eastAsia"/>
        </w:rPr>
        <w:t>I can scarcely conceive of John pointing to the manifestation of him in whom is no sin, as a source of moral purity, as taking away our sins out of our nature, without having in his mind, and wishing us to have in our mind, as a material part of the process by which that object is attained, his taking away our sins out of the record of their guilt, "the book of God's remembrance."</w:t>
      </w:r>
    </w:p>
    <w:p w14:paraId="4FFAAB56">
      <w:pPr>
        <w:pStyle w:val="4"/>
        <w:spacing w:after="0" w:line="254" w:lineRule="auto"/>
        <w:rPr>
          <w:rFonts w:hint="eastAsia"/>
        </w:rPr>
      </w:pPr>
      <w:r>
        <w:rPr>
          <w:rFonts w:hint="eastAsia"/>
        </w:rPr>
        <w:t>我几乎无法想象约翰会指出那位无罪者的显现，作为道德纯洁的源泉，将我们的罪从我们的本性中除去，而祂心中，以及希望我们心中，却没有将祂从我们罪愆的记录中，从“神记念册”中除去我们的罪，作为达到那个目的过程的一个重要部分。</w:t>
      </w:r>
    </w:p>
    <w:p w14:paraId="465C3226">
      <w:pPr>
        <w:pStyle w:val="4"/>
        <w:spacing w:after="0" w:line="254" w:lineRule="auto"/>
        <w:rPr>
          <w:rFonts w:hint="eastAsia"/>
        </w:rPr>
      </w:pPr>
    </w:p>
    <w:p w14:paraId="2D184FCC">
      <w:pPr>
        <w:pStyle w:val="4"/>
        <w:spacing w:after="0" w:line="254" w:lineRule="auto"/>
        <w:rPr>
          <w:rFonts w:hint="eastAsia"/>
        </w:rPr>
      </w:pPr>
      <w:r>
        <w:rPr>
          <w:rFonts w:hint="eastAsia"/>
        </w:rPr>
        <w:t>It confirms this view to remember that John has just described sin as "the transgression of the law" (ver. 4).</w:t>
      </w:r>
    </w:p>
    <w:p w14:paraId="3DB33AFA">
      <w:pPr>
        <w:pStyle w:val="4"/>
        <w:spacing w:after="0" w:line="254" w:lineRule="auto"/>
        <w:rPr>
          <w:rFonts w:hint="eastAsia"/>
        </w:rPr>
      </w:pPr>
      <w:r>
        <w:rPr>
          <w:rFonts w:hint="eastAsia"/>
        </w:rPr>
        <w:t>记住约翰刚刚将罪描述为“违背律法”（第4节），这证实了这种观点。</w:t>
      </w:r>
    </w:p>
    <w:p w14:paraId="3055CA3F">
      <w:pPr>
        <w:pStyle w:val="4"/>
        <w:spacing w:after="0" w:line="254" w:lineRule="auto"/>
        <w:rPr>
          <w:rFonts w:hint="eastAsia"/>
        </w:rPr>
      </w:pPr>
    </w:p>
    <w:p w14:paraId="799092EA">
      <w:pPr>
        <w:pStyle w:val="4"/>
        <w:spacing w:after="0" w:line="254" w:lineRule="auto"/>
        <w:rPr>
          <w:rFonts w:hint="eastAsia"/>
        </w:rPr>
      </w:pPr>
      <w:r>
        <w:rPr>
          <w:rFonts w:hint="eastAsia"/>
        </w:rPr>
        <w:t>He has fastened upon this as constituting the essence of sin, that it is against law.</w:t>
      </w:r>
    </w:p>
    <w:p w14:paraId="1EA711E5">
      <w:pPr>
        <w:pStyle w:val="4"/>
        <w:spacing w:after="0" w:line="254" w:lineRule="auto"/>
        <w:rPr>
          <w:rFonts w:hint="eastAsia"/>
        </w:rPr>
      </w:pPr>
      <w:r>
        <w:rPr>
          <w:rFonts w:hint="eastAsia"/>
        </w:rPr>
        <w:t>祂抓住这一点，认为这构成了罪的本质，即罪是违背律法的。</w:t>
      </w:r>
    </w:p>
    <w:p w14:paraId="13057ABD">
      <w:pPr>
        <w:pStyle w:val="4"/>
        <w:spacing w:after="0" w:line="254" w:lineRule="auto"/>
        <w:rPr>
          <w:rFonts w:hint="eastAsia"/>
        </w:rPr>
      </w:pPr>
    </w:p>
    <w:p w14:paraId="19A89996">
      <w:pPr>
        <w:pStyle w:val="4"/>
        <w:spacing w:after="0" w:line="254" w:lineRule="auto"/>
        <w:rPr>
          <w:rFonts w:hint="eastAsia"/>
        </w:rPr>
      </w:pPr>
      <w:r>
        <w:rPr>
          <w:rFonts w:hint="eastAsia"/>
        </w:rPr>
        <w:t>He is of the same mind with Paul, in that saying of his,—"The carnal mind is enmity against God; for it is not subject to the law of God, neither indeed can be" (Rom. 8:7).</w:t>
      </w:r>
    </w:p>
    <w:p w14:paraId="4A860356">
      <w:pPr>
        <w:pStyle w:val="4"/>
        <w:spacing w:after="0" w:line="254" w:lineRule="auto"/>
        <w:rPr>
          <w:rFonts w:hint="eastAsia"/>
        </w:rPr>
      </w:pPr>
      <w:r>
        <w:rPr>
          <w:rFonts w:hint="eastAsia"/>
        </w:rPr>
        <w:t>祂与保罗的看法相同，正如保罗所说——“原来体贴肉体的，就是与神为仇；因为不服神的律法，也是不能服”（罗马书 8:7）。</w:t>
      </w:r>
    </w:p>
    <w:p w14:paraId="53822364">
      <w:pPr>
        <w:pStyle w:val="4"/>
        <w:spacing w:after="0" w:line="254" w:lineRule="auto"/>
        <w:rPr>
          <w:rFonts w:hint="eastAsia"/>
        </w:rPr>
      </w:pPr>
    </w:p>
    <w:p w14:paraId="3FDE0649">
      <w:pPr>
        <w:pStyle w:val="4"/>
        <w:spacing w:after="0" w:line="254" w:lineRule="auto"/>
        <w:rPr>
          <w:rFonts w:hint="eastAsia"/>
        </w:rPr>
      </w:pPr>
      <w:r>
        <w:rPr>
          <w:rFonts w:hint="eastAsia"/>
        </w:rPr>
        <w:t>He, like Paul, knows that as our sins are against the law, so the law is against our sins.</w:t>
      </w:r>
    </w:p>
    <w:p w14:paraId="37224BEA">
      <w:pPr>
        <w:pStyle w:val="4"/>
        <w:spacing w:after="0" w:line="254" w:lineRule="auto"/>
        <w:rPr>
          <w:rFonts w:hint="eastAsia"/>
        </w:rPr>
      </w:pPr>
      <w:r>
        <w:rPr>
          <w:rFonts w:hint="eastAsia"/>
        </w:rPr>
        <w:t>祂像保罗一样，知道我们的罪是违背律法的，所以律法也与我们的罪为敌。</w:t>
      </w:r>
    </w:p>
    <w:p w14:paraId="2A53C340">
      <w:pPr>
        <w:pStyle w:val="4"/>
        <w:spacing w:after="0" w:line="254" w:lineRule="auto"/>
        <w:rPr>
          <w:rFonts w:hint="eastAsia"/>
        </w:rPr>
      </w:pPr>
    </w:p>
    <w:p w14:paraId="2C842AD4">
      <w:pPr>
        <w:pStyle w:val="4"/>
        <w:spacing w:after="0" w:line="254" w:lineRule="auto"/>
        <w:rPr>
          <w:rFonts w:hint="eastAsia"/>
        </w:rPr>
      </w:pPr>
      <w:r>
        <w:rPr>
          <w:rFonts w:hint="eastAsia"/>
        </w:rPr>
        <w:t>It is against our sins, in such a sense and to such an effect as to keep us, on account of them, helplessly under condemnation.</w:t>
      </w:r>
    </w:p>
    <w:p w14:paraId="06269F8E">
      <w:pPr>
        <w:pStyle w:val="4"/>
        <w:spacing w:after="0" w:line="254" w:lineRule="auto"/>
        <w:rPr>
          <w:rFonts w:hint="eastAsia"/>
        </w:rPr>
      </w:pPr>
      <w:r>
        <w:rPr>
          <w:rFonts w:hint="eastAsia"/>
        </w:rPr>
        <w:t>它与我们的罪为敌，其意义和效果是使我们因罪而无助地处于定罪之下。</w:t>
      </w:r>
    </w:p>
    <w:p w14:paraId="6931D232">
      <w:pPr>
        <w:pStyle w:val="4"/>
        <w:spacing w:after="0" w:line="254" w:lineRule="auto"/>
        <w:rPr>
          <w:rFonts w:hint="eastAsia"/>
        </w:rPr>
      </w:pPr>
    </w:p>
    <w:p w14:paraId="2F7B4975">
      <w:pPr>
        <w:pStyle w:val="4"/>
        <w:spacing w:after="0" w:line="254" w:lineRule="auto"/>
        <w:rPr>
          <w:rFonts w:hint="eastAsia"/>
        </w:rPr>
      </w:pPr>
      <w:r>
        <w:rPr>
          <w:rFonts w:hint="eastAsia"/>
        </w:rPr>
        <w:t>We are under the law's just sentence of death.</w:t>
      </w:r>
    </w:p>
    <w:p w14:paraId="34F5DE0A">
      <w:pPr>
        <w:pStyle w:val="4"/>
        <w:spacing w:after="0" w:line="254" w:lineRule="auto"/>
        <w:rPr>
          <w:rFonts w:hint="eastAsia"/>
        </w:rPr>
      </w:pPr>
      <w:r>
        <w:rPr>
          <w:rFonts w:hint="eastAsia"/>
        </w:rPr>
        <w:t>我们处于律法公义的死刑判决之下。</w:t>
      </w:r>
    </w:p>
    <w:p w14:paraId="7CD846A5">
      <w:pPr>
        <w:pStyle w:val="4"/>
        <w:spacing w:after="0" w:line="254" w:lineRule="auto"/>
        <w:rPr>
          <w:rFonts w:hint="eastAsia"/>
        </w:rPr>
      </w:pPr>
    </w:p>
    <w:p w14:paraId="6AC521A7">
      <w:pPr>
        <w:pStyle w:val="4"/>
        <w:spacing w:after="0" w:line="254" w:lineRule="auto"/>
        <w:rPr>
          <w:rFonts w:hint="eastAsia"/>
        </w:rPr>
      </w:pPr>
      <w:r>
        <w:rPr>
          <w:rFonts w:hint="eastAsia"/>
        </w:rPr>
        <w:t>Nay, more, the law, of which our sins are the transgression, is so against our sins as by a natural reaction to stir up in us more and more, the more closely it is brought to bear upon us, that very opposition to itself, and rebellion against itself, in which the sinfulness of our sins consists.</w:t>
      </w:r>
    </w:p>
    <w:p w14:paraId="7CF7BC6A">
      <w:pPr>
        <w:pStyle w:val="4"/>
        <w:spacing w:after="0" w:line="254" w:lineRule="auto"/>
        <w:rPr>
          <w:rFonts w:hint="eastAsia"/>
        </w:rPr>
      </w:pPr>
      <w:r>
        <w:rPr>
          <w:rFonts w:hint="eastAsia"/>
        </w:rPr>
        <w:t>不仅如此，我们所违背的律法，是如此与我们的罪为敌，以致于当它越紧密地作用于我们时，就越会藉着自然的反应，在我们里面激起那种对它本身的反对和背叛，而我们罪的罪性就在于此。</w:t>
      </w:r>
    </w:p>
    <w:p w14:paraId="0B521BAD">
      <w:pPr>
        <w:pStyle w:val="4"/>
        <w:spacing w:after="0" w:line="254" w:lineRule="auto"/>
        <w:rPr>
          <w:rFonts w:hint="eastAsia"/>
        </w:rPr>
      </w:pPr>
    </w:p>
    <w:p w14:paraId="5794A8A3">
      <w:pPr>
        <w:pStyle w:val="4"/>
        <w:spacing w:after="0" w:line="254" w:lineRule="auto"/>
        <w:rPr>
          <w:rFonts w:hint="eastAsia"/>
        </w:rPr>
      </w:pPr>
      <w:r>
        <w:rPr>
          <w:rFonts w:hint="eastAsia"/>
        </w:rPr>
        <w:t>In the grasp and under the power of the law, as condemned criminals, we are fettered; and can no more get rid of our sins than a doomed felon can shake off his irons.</w:t>
      </w:r>
    </w:p>
    <w:p w14:paraId="1ED1E360">
      <w:pPr>
        <w:pStyle w:val="4"/>
        <w:spacing w:after="0" w:line="254" w:lineRule="auto"/>
        <w:rPr>
          <w:rFonts w:hint="eastAsia"/>
        </w:rPr>
      </w:pPr>
      <w:r>
        <w:rPr>
          <w:rFonts w:hint="eastAsia"/>
        </w:rPr>
        <w:t>在律法的掌握和权柄之下，如同被定罪的罪犯，我们被束缚；并且我们摆脱不了我们的罪，如同一个注定要死的重罪犯摆脱不了他的镣铐一样。</w:t>
      </w:r>
    </w:p>
    <w:p w14:paraId="3B245D08">
      <w:pPr>
        <w:pStyle w:val="4"/>
        <w:spacing w:after="0" w:line="254" w:lineRule="auto"/>
        <w:rPr>
          <w:rFonts w:hint="eastAsia"/>
        </w:rPr>
      </w:pPr>
    </w:p>
    <w:p w14:paraId="07CF4525">
      <w:pPr>
        <w:pStyle w:val="4"/>
        <w:spacing w:after="0" w:line="254" w:lineRule="auto"/>
        <w:rPr>
          <w:rFonts w:hint="eastAsia"/>
        </w:rPr>
      </w:pPr>
      <w:r>
        <w:rPr>
          <w:rFonts w:hint="eastAsia"/>
        </w:rPr>
        <w:t>If we are spiritual men at all, we know this well.</w:t>
      </w:r>
    </w:p>
    <w:p w14:paraId="30C28802">
      <w:pPr>
        <w:pStyle w:val="4"/>
        <w:spacing w:after="0" w:line="254" w:lineRule="auto"/>
        <w:rPr>
          <w:rFonts w:hint="eastAsia"/>
        </w:rPr>
      </w:pPr>
      <w:r>
        <w:rPr>
          <w:rFonts w:hint="eastAsia"/>
        </w:rPr>
        <w:t>如果我们真是属灵的人，我们就很清楚这一点。</w:t>
      </w:r>
    </w:p>
    <w:p w14:paraId="69E08370">
      <w:pPr>
        <w:pStyle w:val="4"/>
        <w:spacing w:after="0" w:line="254" w:lineRule="auto"/>
        <w:rPr>
          <w:rFonts w:hint="eastAsia"/>
        </w:rPr>
      </w:pPr>
    </w:p>
    <w:p w14:paraId="0979C494">
      <w:pPr>
        <w:pStyle w:val="4"/>
        <w:spacing w:after="0" w:line="254" w:lineRule="auto"/>
        <w:rPr>
          <w:rFonts w:hint="eastAsia"/>
        </w:rPr>
      </w:pPr>
      <w:r>
        <w:rPr>
          <w:rFonts w:hint="eastAsia"/>
        </w:rPr>
        <w:t>We know and have felt, that the more the law approves itself to us, as "holy, and just, and good;" the more it comes home to us, by the power of the Holy Ghost, in its high excellency and deep spirituality; the more our conscience and our heart are on its side; the more we see and apprehend of its just authority and holy beauty; the more we strive after complete conformity to it; the more we "would do good:" so much the more, while we are thus under the law, is "evil present with us" (Rom. 7)</w:t>
      </w:r>
    </w:p>
    <w:p w14:paraId="12C41B84">
      <w:pPr>
        <w:pStyle w:val="4"/>
        <w:spacing w:after="0" w:line="254" w:lineRule="auto"/>
        <w:rPr>
          <w:rFonts w:hint="eastAsia"/>
        </w:rPr>
      </w:pPr>
      <w:r>
        <w:rPr>
          <w:rFonts w:hint="eastAsia"/>
        </w:rPr>
        <w:t>我们知道并且感觉到，律法越向我们显明其为“圣洁、公义、良善的”；它越藉着圣灵的能力，在其崇高的卓越和深奥的属灵性中临到我们；我们的良心和心灵越站在它的一边；我们越看见并领会它公义的权柄和圣洁的美丽；我们越努力追求完全顺从它；我们越“愿意为善”：那么，当我们如此在律法之下时，“恶就与我们同在”也越多（罗马书 7）。</w:t>
      </w:r>
    </w:p>
    <w:p w14:paraId="205C9C90">
      <w:pPr>
        <w:pStyle w:val="4"/>
        <w:spacing w:after="0" w:line="254" w:lineRule="auto"/>
        <w:rPr>
          <w:rFonts w:hint="eastAsia"/>
        </w:rPr>
      </w:pPr>
    </w:p>
    <w:p w14:paraId="6BCE3867">
      <w:pPr>
        <w:pStyle w:val="4"/>
        <w:spacing w:after="0" w:line="254" w:lineRule="auto"/>
        <w:rPr>
          <w:rFonts w:hint="eastAsia"/>
        </w:rPr>
      </w:pPr>
      <w:r>
        <w:rPr>
          <w:rFonts w:hint="eastAsia"/>
        </w:rPr>
        <w:t>An impotent sense of failure deadens and depresses us, while the feeling of our prostrate bondage in our sins irritates our natural enmity against God.</w:t>
      </w:r>
    </w:p>
    <w:p w14:paraId="30C5793F">
      <w:pPr>
        <w:pStyle w:val="4"/>
        <w:spacing w:after="0" w:line="254" w:lineRule="auto"/>
        <w:rPr>
          <w:rFonts w:hint="eastAsia"/>
        </w:rPr>
      </w:pPr>
      <w:r>
        <w:rPr>
          <w:rFonts w:hint="eastAsia"/>
        </w:rPr>
        <w:t>一种无能为力的失败感使我们麻木和沮丧，而我们因罪而俯伏受捆绑的感觉，则激怒了我们对神天然的敌意。</w:t>
      </w:r>
    </w:p>
    <w:p w14:paraId="324FD502">
      <w:pPr>
        <w:pStyle w:val="4"/>
        <w:spacing w:after="0" w:line="254" w:lineRule="auto"/>
        <w:rPr>
          <w:rFonts w:hint="eastAsia"/>
        </w:rPr>
      </w:pPr>
    </w:p>
    <w:p w14:paraId="65069606">
      <w:pPr>
        <w:pStyle w:val="4"/>
        <w:spacing w:after="0" w:line="254" w:lineRule="auto"/>
        <w:rPr>
          <w:rFonts w:hint="eastAsia"/>
        </w:rPr>
      </w:pPr>
      <w:r>
        <w:rPr>
          <w:rFonts w:hint="eastAsia"/>
        </w:rPr>
        <w:t>And if we do not relapse into indifference, or take refuge in formality, or sink into sullen gloom, we are shut up to the one only effectual way of ending this miserable struggle between the law and our sinful nature; the way of free grace and sovereign mercy; the way of embracing him whom "God hath set forth to be a propitiation through faith in his blood;" "in whom we have redemption through his blood, even the forgiveness of sins."</w:t>
      </w:r>
    </w:p>
    <w:p w14:paraId="525C202F">
      <w:pPr>
        <w:pStyle w:val="4"/>
        <w:spacing w:after="0" w:line="254" w:lineRule="auto"/>
        <w:rPr>
          <w:rFonts w:hint="eastAsia"/>
        </w:rPr>
      </w:pPr>
      <w:r>
        <w:rPr>
          <w:rFonts w:hint="eastAsia"/>
        </w:rPr>
        <w:t>如果我们不重新陷入冷漠，或躲避到形式主义中，或沉沦到阴郁的沮丧中，我们就只能采取唯一有效的方法来结束律法与我们罪性之间这种可悲的挣扎；那就是白白的恩典和至高的怜悯之路；那就是拥抱那位“神所设立，藉着信祂的血作挽回祭”的人；“我们在祂里面藉着祂的血得蒙救赎，罪过得以赦免。”</w:t>
      </w:r>
    </w:p>
    <w:p w14:paraId="21F2C85B">
      <w:pPr>
        <w:pStyle w:val="4"/>
        <w:spacing w:after="0" w:line="254" w:lineRule="auto"/>
        <w:rPr>
          <w:rFonts w:hint="eastAsia"/>
        </w:rPr>
      </w:pPr>
    </w:p>
    <w:p w14:paraId="14956C2F">
      <w:pPr>
        <w:pStyle w:val="4"/>
        <w:spacing w:after="0" w:line="254" w:lineRule="auto"/>
        <w:rPr>
          <w:rFonts w:hint="eastAsia"/>
        </w:rPr>
      </w:pPr>
      <w:r>
        <w:rPr>
          <w:rFonts w:hint="eastAsia"/>
        </w:rPr>
        <w:t>Then indeed "sin shall no more have dominion over us, when we are not under the law but under grace;" when "there is now to us no condemnation because we are in Christ Jesus;" when we know him as "his own self bearing our sins in his own body on the cross, that we being dead to sin might live unto righteousness."</w:t>
      </w:r>
    </w:p>
    <w:p w14:paraId="106FF191">
      <w:pPr>
        <w:pStyle w:val="4"/>
        <w:spacing w:after="0" w:line="254" w:lineRule="auto"/>
        <w:rPr>
          <w:rFonts w:hint="eastAsia"/>
        </w:rPr>
      </w:pPr>
      <w:r>
        <w:rPr>
          <w:rFonts w:hint="eastAsia"/>
        </w:rPr>
        <w:t>那时，“罪必不能再作你们的主，因你们不在律法之下，乃在恩典之下；”那时“如今那些在基督耶稣里的，就不定罪了；”那时我们认识祂，如同“祂被挂在木头上，亲身担当了我们的罪，使我们既然在罪上死，就得以在义上活。”</w:t>
      </w:r>
    </w:p>
    <w:p w14:paraId="787CC70F">
      <w:pPr>
        <w:pStyle w:val="4"/>
        <w:spacing w:after="0" w:line="254" w:lineRule="auto"/>
        <w:rPr>
          <w:rFonts w:hint="eastAsia"/>
        </w:rPr>
      </w:pPr>
    </w:p>
    <w:p w14:paraId="50F71F02">
      <w:pPr>
        <w:pStyle w:val="4"/>
        <w:spacing w:after="0" w:line="254" w:lineRule="auto"/>
        <w:rPr>
          <w:rFonts w:hint="eastAsia"/>
        </w:rPr>
      </w:pPr>
      <w:r>
        <w:rPr>
          <w:rFonts w:hint="eastAsia"/>
        </w:rPr>
        <w:t>All this, I think, must be held to be comprehended in the fact stated; —"he was manifested to take away our sins."</w:t>
      </w:r>
    </w:p>
    <w:p w14:paraId="65FE1AD8">
      <w:pPr>
        <w:pStyle w:val="4"/>
        <w:spacing w:after="0" w:line="254" w:lineRule="auto"/>
        <w:rPr>
          <w:rFonts w:hint="eastAsia"/>
        </w:rPr>
      </w:pPr>
      <w:r>
        <w:rPr>
          <w:rFonts w:hint="eastAsia"/>
        </w:rPr>
        <w:t>我认为，这一切都必须被理解为包含在所陈述的事实之中；——“祂曾显现，是要除掉人的罪。”</w:t>
      </w:r>
    </w:p>
    <w:p w14:paraId="60715B17">
      <w:pPr>
        <w:pStyle w:val="4"/>
        <w:spacing w:after="0" w:line="254" w:lineRule="auto"/>
        <w:rPr>
          <w:rFonts w:hint="eastAsia"/>
        </w:rPr>
      </w:pPr>
    </w:p>
    <w:p w14:paraId="42EF4016">
      <w:pPr>
        <w:pStyle w:val="4"/>
        <w:spacing w:after="0" w:line="254" w:lineRule="auto"/>
        <w:rPr>
          <w:rFonts w:hint="eastAsia"/>
        </w:rPr>
      </w:pPr>
      <w:r>
        <w:rPr>
          <w:rFonts w:hint="eastAsia"/>
        </w:rPr>
        <w:t>And it is all consistent with the object for which John reminds us of it; our purifying ourselves, as he is pure.</w:t>
      </w:r>
    </w:p>
    <w:p w14:paraId="44671906">
      <w:pPr>
        <w:pStyle w:val="4"/>
        <w:spacing w:after="0" w:line="254" w:lineRule="auto"/>
        <w:rPr>
          <w:rFonts w:hint="eastAsia"/>
        </w:rPr>
      </w:pPr>
      <w:r>
        <w:rPr>
          <w:rFonts w:hint="eastAsia"/>
        </w:rPr>
        <w:t>这一切都与约翰提醒我们的目的相一致；我们洁净自己，如同祂是纯洁的一样。</w:t>
      </w:r>
    </w:p>
    <w:p w14:paraId="55EF0CCB">
      <w:pPr>
        <w:pStyle w:val="4"/>
        <w:spacing w:after="0" w:line="254" w:lineRule="auto"/>
        <w:rPr>
          <w:rFonts w:hint="eastAsia"/>
        </w:rPr>
      </w:pPr>
    </w:p>
    <w:p w14:paraId="07109F72">
      <w:pPr>
        <w:pStyle w:val="4"/>
        <w:spacing w:after="0" w:line="254" w:lineRule="auto"/>
        <w:rPr>
          <w:rFonts w:hint="eastAsia"/>
        </w:rPr>
      </w:pPr>
      <w:r>
        <w:rPr>
          <w:rFonts w:hint="eastAsia"/>
        </w:rPr>
        <w:t>He was manifested to take away our sins, root and branch.</w:t>
      </w:r>
    </w:p>
    <w:p w14:paraId="5A1A4B4C">
      <w:pPr>
        <w:pStyle w:val="4"/>
        <w:spacing w:after="0" w:line="254" w:lineRule="auto"/>
        <w:rPr>
          <w:rFonts w:hint="eastAsia"/>
        </w:rPr>
      </w:pPr>
      <w:r>
        <w:rPr>
          <w:rFonts w:hint="eastAsia"/>
        </w:rPr>
        <w:t>祂显现出来，是要根除我们的罪。</w:t>
      </w:r>
    </w:p>
    <w:p w14:paraId="43F2ACB7">
      <w:pPr>
        <w:pStyle w:val="4"/>
        <w:spacing w:after="0" w:line="254" w:lineRule="auto"/>
        <w:rPr>
          <w:rFonts w:hint="eastAsia"/>
        </w:rPr>
      </w:pPr>
    </w:p>
    <w:p w14:paraId="27A95AAD">
      <w:pPr>
        <w:pStyle w:val="4"/>
        <w:spacing w:after="0" w:line="254" w:lineRule="auto"/>
        <w:rPr>
          <w:rFonts w:hint="eastAsia"/>
        </w:rPr>
      </w:pPr>
      <w:r>
        <w:rPr>
          <w:rFonts w:hint="eastAsia"/>
        </w:rPr>
        <w:t>The very completeness of that work of atonement by which he takes them away, in respect of the condemnation and punishment which as transgressions of the law they bind upon us, secures also his completely taking them away, in respect of the carnal mind in us, of whose enmity against God and insubordination to his law they are the fruits.</w:t>
      </w:r>
    </w:p>
    <w:p w14:paraId="40687D49">
      <w:pPr>
        <w:pStyle w:val="4"/>
        <w:spacing w:after="0" w:line="254" w:lineRule="auto"/>
        <w:rPr>
          <w:rFonts w:hint="eastAsia"/>
        </w:rPr>
      </w:pPr>
      <w:r>
        <w:rPr>
          <w:rFonts w:hint="eastAsia"/>
        </w:rPr>
        <w:t>那赎罪工作的完全性，藉此祂除去我们的罪，就其作为违背律法的行为而加在我们身上的定罪和惩罚而言，也确保了祂完全除去我们的罪，就我们里面肉体的心思而言，那心思对神的敌意和对祂律法的不顺服，乃是罪的果实。</w:t>
      </w:r>
    </w:p>
    <w:p w14:paraId="45EC2666">
      <w:pPr>
        <w:pStyle w:val="4"/>
        <w:spacing w:after="0" w:line="254" w:lineRule="auto"/>
        <w:rPr>
          <w:rFonts w:hint="eastAsia"/>
        </w:rPr>
      </w:pPr>
    </w:p>
    <w:p w14:paraId="4F057840">
      <w:pPr>
        <w:pStyle w:val="4"/>
        <w:spacing w:after="0" w:line="254" w:lineRule="auto"/>
        <w:rPr>
          <w:rFonts w:hint="eastAsia"/>
        </w:rPr>
      </w:pPr>
      <w:r>
        <w:rPr>
          <w:rFonts w:hint="eastAsia"/>
        </w:rPr>
        <w:t>His purging our conscience from the guilt of them, is the very means of his purging our hearts from the pollution of them.</w:t>
      </w:r>
    </w:p>
    <w:p w14:paraId="33FC4FCA">
      <w:pPr>
        <w:pStyle w:val="4"/>
        <w:spacing w:after="0" w:line="254" w:lineRule="auto"/>
        <w:rPr>
          <w:rFonts w:hint="eastAsia"/>
        </w:rPr>
      </w:pPr>
      <w:r>
        <w:rPr>
          <w:rFonts w:hint="eastAsia"/>
        </w:rPr>
        <w:t>祂洁净我们良心脱离罪愆，正是祂洁净我们心灵脱离罪污的途径。</w:t>
      </w:r>
    </w:p>
    <w:p w14:paraId="41F0AF67">
      <w:pPr>
        <w:pStyle w:val="4"/>
        <w:spacing w:after="0" w:line="254" w:lineRule="auto"/>
        <w:rPr>
          <w:rFonts w:hint="eastAsia"/>
        </w:rPr>
      </w:pPr>
    </w:p>
    <w:p w14:paraId="36D3632C">
      <w:pPr>
        <w:pStyle w:val="4"/>
        <w:spacing w:after="0" w:line="254" w:lineRule="auto"/>
        <w:rPr>
          <w:rFonts w:hint="eastAsia"/>
        </w:rPr>
      </w:pPr>
      <w:r>
        <w:rPr>
          <w:rFonts w:hint="eastAsia"/>
        </w:rPr>
        <w:t>Their power to condemn us he takes away; and so he takes away also their power to rule over us.</w:t>
      </w:r>
    </w:p>
    <w:p w14:paraId="53C2FDA3">
      <w:pPr>
        <w:pStyle w:val="4"/>
        <w:spacing w:after="0" w:line="254" w:lineRule="auto"/>
        <w:rPr>
          <w:rFonts w:hint="eastAsia"/>
        </w:rPr>
      </w:pPr>
      <w:r>
        <w:rPr>
          <w:rFonts w:hint="eastAsia"/>
        </w:rPr>
        <w:t>祂除去它们定我们罪的能力；因此祂也除去它们统治我们的能力。</w:t>
      </w:r>
    </w:p>
    <w:p w14:paraId="27755450">
      <w:pPr>
        <w:pStyle w:val="4"/>
        <w:spacing w:after="0" w:line="254" w:lineRule="auto"/>
        <w:rPr>
          <w:rFonts w:hint="eastAsia"/>
        </w:rPr>
      </w:pPr>
    </w:p>
    <w:p w14:paraId="7125F09C">
      <w:pPr>
        <w:pStyle w:val="4"/>
        <w:spacing w:after="0" w:line="254" w:lineRule="auto"/>
        <w:rPr>
          <w:rFonts w:hint="eastAsia"/>
        </w:rPr>
      </w:pPr>
      <w:r>
        <w:rPr>
          <w:rFonts w:hint="eastAsia"/>
        </w:rPr>
        <w:t>They can never again subject us to the law's curse; and therefore they can never again provoke in us resistance or resentment of the law's authority.</w:t>
      </w:r>
    </w:p>
    <w:p w14:paraId="5EE46A82">
      <w:pPr>
        <w:pStyle w:val="4"/>
        <w:spacing w:after="0" w:line="254" w:lineRule="auto"/>
        <w:rPr>
          <w:rFonts w:hint="eastAsia"/>
        </w:rPr>
      </w:pPr>
      <w:r>
        <w:rPr>
          <w:rFonts w:hint="eastAsia"/>
        </w:rPr>
        <w:t>它们再也不能使我们受律法的咒诅；因此它们再也不能在我们里面激起对律法权柄的抗拒或怨恨。</w:t>
      </w:r>
    </w:p>
    <w:p w14:paraId="6B065F1C">
      <w:pPr>
        <w:pStyle w:val="4"/>
        <w:spacing w:after="0" w:line="254" w:lineRule="auto"/>
        <w:rPr>
          <w:rFonts w:hint="eastAsia"/>
        </w:rPr>
      </w:pPr>
    </w:p>
    <w:p w14:paraId="6D70B70E">
      <w:pPr>
        <w:pStyle w:val="4"/>
        <w:spacing w:after="0" w:line="254" w:lineRule="auto"/>
        <w:rPr>
          <w:rFonts w:hint="eastAsia"/>
        </w:rPr>
      </w:pPr>
      <w:r>
        <w:rPr>
          <w:rFonts w:hint="eastAsia"/>
        </w:rPr>
        <w:t>Nor is this all.</w:t>
      </w:r>
    </w:p>
    <w:p w14:paraId="55F084DF">
      <w:pPr>
        <w:pStyle w:val="4"/>
        <w:spacing w:after="0" w:line="254" w:lineRule="auto"/>
        <w:rPr>
          <w:rFonts w:hint="eastAsia"/>
        </w:rPr>
      </w:pPr>
      <w:r>
        <w:rPr>
          <w:rFonts w:hint="eastAsia"/>
        </w:rPr>
        <w:t>这并非全部。</w:t>
      </w:r>
    </w:p>
    <w:p w14:paraId="5DF3D81D">
      <w:pPr>
        <w:pStyle w:val="4"/>
        <w:spacing w:after="0" w:line="254" w:lineRule="auto"/>
        <w:rPr>
          <w:rFonts w:hint="eastAsia"/>
        </w:rPr>
      </w:pPr>
    </w:p>
    <w:p w14:paraId="5A10AEEB">
      <w:pPr>
        <w:pStyle w:val="4"/>
        <w:spacing w:after="0" w:line="254" w:lineRule="auto"/>
        <w:rPr>
          <w:rFonts w:hint="eastAsia"/>
        </w:rPr>
      </w:pPr>
      <w:r>
        <w:rPr>
          <w:rFonts w:hint="eastAsia"/>
        </w:rPr>
        <w:t>In virtue of his being manifested to take away our sins, we receive the Holy Ghost.</w:t>
      </w:r>
    </w:p>
    <w:p w14:paraId="5C1B344D">
      <w:pPr>
        <w:pStyle w:val="4"/>
        <w:spacing w:after="0" w:line="254" w:lineRule="auto"/>
        <w:rPr>
          <w:rFonts w:hint="eastAsia"/>
        </w:rPr>
      </w:pPr>
      <w:r>
        <w:rPr>
          <w:rFonts w:hint="eastAsia"/>
        </w:rPr>
        <w:t>因着祂显现为要除去我们的罪，我们领受了圣灵。</w:t>
      </w:r>
    </w:p>
    <w:p w14:paraId="3445D283">
      <w:pPr>
        <w:pStyle w:val="4"/>
        <w:spacing w:after="0" w:line="254" w:lineRule="auto"/>
        <w:rPr>
          <w:rFonts w:hint="eastAsia"/>
        </w:rPr>
      </w:pPr>
    </w:p>
    <w:p w14:paraId="408E4DB2">
      <w:pPr>
        <w:pStyle w:val="4"/>
        <w:spacing w:after="0" w:line="254" w:lineRule="auto"/>
        <w:rPr>
          <w:rFonts w:hint="eastAsia"/>
        </w:rPr>
      </w:pPr>
      <w:r>
        <w:rPr>
          <w:rFonts w:hint="eastAsia"/>
        </w:rPr>
        <w:t>The obstacle which our sin, as a breach of the law, interposed to his being graciously present with us and in us is taken away.</w:t>
      </w:r>
    </w:p>
    <w:p w14:paraId="031A8635">
      <w:pPr>
        <w:pStyle w:val="4"/>
        <w:spacing w:after="0" w:line="254" w:lineRule="auto"/>
        <w:rPr>
          <w:rFonts w:hint="eastAsia"/>
        </w:rPr>
      </w:pPr>
      <w:r>
        <w:rPr>
          <w:rFonts w:hint="eastAsia"/>
        </w:rPr>
        <w:t>我们的罪，作为对律法的违背，所造成的阻碍祂恩慈地与我们同在并在我们里面的障碍，被除去了。</w:t>
      </w:r>
    </w:p>
    <w:p w14:paraId="2565C059">
      <w:pPr>
        <w:pStyle w:val="4"/>
        <w:spacing w:after="0" w:line="254" w:lineRule="auto"/>
        <w:rPr>
          <w:rFonts w:hint="eastAsia"/>
        </w:rPr>
      </w:pPr>
    </w:p>
    <w:p w14:paraId="652B929E">
      <w:pPr>
        <w:pStyle w:val="4"/>
        <w:spacing w:after="0" w:line="254" w:lineRule="auto"/>
        <w:rPr>
          <w:rFonts w:hint="eastAsia"/>
        </w:rPr>
      </w:pPr>
      <w:r>
        <w:rPr>
          <w:rFonts w:hint="eastAsia"/>
        </w:rPr>
        <w:t>The Divine Spirit dwells and works in us; causing us to love the law which is now magnified, not in our destruction but in our salvation, not in our death but in our life; and to hate the thought of transgressing it any more.</w:t>
      </w:r>
    </w:p>
    <w:p w14:paraId="4AB3701B">
      <w:pPr>
        <w:pStyle w:val="4"/>
        <w:spacing w:after="0" w:line="254" w:lineRule="auto"/>
        <w:rPr>
          <w:rFonts w:hint="eastAsia"/>
        </w:rPr>
      </w:pPr>
      <w:r>
        <w:rPr>
          <w:rFonts w:hint="eastAsia"/>
        </w:rPr>
        <w:t>神圣的灵住在我们里面，并在我们里面作工；使我们爱那如今被尊大的律法，并非在我们的毁灭中，而是在我们的救恩中，并非在我们的死亡中，而是在我们的生命中；并使我们憎恶再次违背它的念头。</w:t>
      </w:r>
    </w:p>
    <w:p w14:paraId="37236009">
      <w:pPr>
        <w:pStyle w:val="4"/>
        <w:spacing w:after="0" w:line="254" w:lineRule="auto"/>
        <w:rPr>
          <w:rFonts w:hint="eastAsia"/>
        </w:rPr>
      </w:pPr>
    </w:p>
    <w:p w14:paraId="1DC22F48">
      <w:pPr>
        <w:pStyle w:val="4"/>
        <w:spacing w:after="0" w:line="254" w:lineRule="auto"/>
        <w:rPr>
          <w:rFonts w:hint="eastAsia"/>
        </w:rPr>
      </w:pPr>
      <w:r>
        <w:rPr>
          <w:rFonts w:hint="eastAsia"/>
        </w:rPr>
        <w:t>A new nature, a new heart, a new spirit, as respects the law of God and God the lawgiver, a new character as well as a new state, is the result of Christ being manifested to take away our sins.</w:t>
      </w:r>
    </w:p>
    <w:p w14:paraId="55BFDCC8">
      <w:pPr>
        <w:pStyle w:val="4"/>
        <w:spacing w:after="0" w:line="254" w:lineRule="auto"/>
        <w:rPr>
          <w:rFonts w:hint="eastAsia"/>
        </w:rPr>
      </w:pPr>
      <w:r>
        <w:rPr>
          <w:rFonts w:hint="eastAsia"/>
        </w:rPr>
        <w:t>基督显现为要除去我们的罪，其结果是，就神的律法和立法者神而言，我们有了新的本性、新的心、新的灵，以及新的品格和新的状态。</w:t>
      </w:r>
    </w:p>
    <w:p w14:paraId="61D25380">
      <w:pPr>
        <w:pStyle w:val="4"/>
        <w:spacing w:after="0" w:line="254" w:lineRule="auto"/>
        <w:rPr>
          <w:rFonts w:hint="eastAsia"/>
        </w:rPr>
      </w:pPr>
    </w:p>
    <w:p w14:paraId="437609FE">
      <w:pPr>
        <w:pStyle w:val="4"/>
        <w:spacing w:after="0" w:line="254" w:lineRule="auto"/>
        <w:rPr>
          <w:rFonts w:hint="eastAsia"/>
        </w:rPr>
      </w:pPr>
      <w:r>
        <w:rPr>
          <w:rFonts w:hint="eastAsia"/>
        </w:rPr>
        <w:t>We know that, personally, practically, experimentally; and our knowledge of it is what enables as well as moves us to purify ourselves as Christ is pure.</w:t>
      </w:r>
    </w:p>
    <w:p w14:paraId="195D1DA2">
      <w:pPr>
        <w:pStyle w:val="4"/>
        <w:spacing w:after="0" w:line="254" w:lineRule="auto"/>
        <w:rPr>
          <w:rFonts w:hint="eastAsia"/>
        </w:rPr>
      </w:pPr>
      <w:r>
        <w:rPr>
          <w:rFonts w:hint="eastAsia"/>
        </w:rPr>
        <w:t>我们个人地、实际地、经验地知道这一点；我们对这一点的认识，既使我们能够，也促使我们洁净自己，如同基督是纯洁的一样。</w:t>
      </w:r>
    </w:p>
    <w:p w14:paraId="49EEE8F6">
      <w:pPr>
        <w:pStyle w:val="4"/>
        <w:spacing w:after="0" w:line="254" w:lineRule="auto"/>
        <w:rPr>
          <w:rFonts w:hint="eastAsia"/>
        </w:rPr>
      </w:pPr>
    </w:p>
    <w:p w14:paraId="72D88E28">
      <w:pPr>
        <w:pStyle w:val="4"/>
        <w:spacing w:after="0" w:line="254" w:lineRule="auto"/>
        <w:rPr>
          <w:rFonts w:hint="eastAsia"/>
        </w:rPr>
      </w:pPr>
      <w:r>
        <w:rPr>
          <w:rFonts w:hint="eastAsia"/>
        </w:rPr>
        <w:t>It is so all the rather because, secondly, we are to consider that he is manifested as himself the sinless one: "In him is no sin."</w:t>
      </w:r>
    </w:p>
    <w:p w14:paraId="1B0DC6A7">
      <w:pPr>
        <w:pStyle w:val="4"/>
        <w:spacing w:after="0" w:line="254" w:lineRule="auto"/>
        <w:rPr>
          <w:rFonts w:hint="eastAsia"/>
        </w:rPr>
      </w:pPr>
      <w:r>
        <w:rPr>
          <w:rFonts w:hint="eastAsia"/>
        </w:rPr>
        <w:t>更因为，其次，我们要思考祂显现为无罪者：“在祂并没有罪。”</w:t>
      </w:r>
    </w:p>
    <w:p w14:paraId="608D40C0">
      <w:pPr>
        <w:pStyle w:val="4"/>
        <w:spacing w:after="0" w:line="254" w:lineRule="auto"/>
        <w:rPr>
          <w:rFonts w:hint="eastAsia"/>
        </w:rPr>
      </w:pPr>
    </w:p>
    <w:p w14:paraId="4C9246C6">
      <w:pPr>
        <w:pStyle w:val="4"/>
        <w:spacing w:after="0" w:line="254" w:lineRule="auto"/>
        <w:rPr>
          <w:rFonts w:hint="eastAsia"/>
        </w:rPr>
      </w:pPr>
      <w:r>
        <w:rPr>
          <w:rFonts w:hint="eastAsia"/>
        </w:rPr>
        <w:t>Here again let us remember that sin is viewed in the light of the law: it is the transgression of the law: it is against law.</w:t>
      </w:r>
    </w:p>
    <w:p w14:paraId="0BA79D9D">
      <w:pPr>
        <w:pStyle w:val="4"/>
        <w:spacing w:after="0" w:line="254" w:lineRule="auto"/>
        <w:rPr>
          <w:rFonts w:hint="eastAsia"/>
        </w:rPr>
      </w:pPr>
      <w:r>
        <w:rPr>
          <w:rFonts w:hint="eastAsia"/>
        </w:rPr>
        <w:t>在此，让我们再次记住，罪是在律法的亮光下被看待的：它是违背律法的：它是与律法为敌的。</w:t>
      </w:r>
    </w:p>
    <w:p w14:paraId="1FA93127">
      <w:pPr>
        <w:pStyle w:val="4"/>
        <w:spacing w:after="0" w:line="254" w:lineRule="auto"/>
        <w:rPr>
          <w:rFonts w:hint="eastAsia"/>
        </w:rPr>
      </w:pPr>
    </w:p>
    <w:p w14:paraId="4D878C47">
      <w:pPr>
        <w:pStyle w:val="4"/>
        <w:spacing w:after="0" w:line="254" w:lineRule="auto"/>
        <w:rPr>
          <w:rFonts w:hint="eastAsia"/>
        </w:rPr>
      </w:pPr>
      <w:r>
        <w:rPr>
          <w:rFonts w:hint="eastAsia"/>
        </w:rPr>
        <w:t>The precise point of this declaration concerning the sinless one lies in that declaration concerning sin.</w:t>
      </w:r>
    </w:p>
    <w:p w14:paraId="55482360">
      <w:pPr>
        <w:pStyle w:val="4"/>
        <w:spacing w:after="0" w:line="254" w:lineRule="auto"/>
        <w:rPr>
          <w:rFonts w:hint="eastAsia"/>
        </w:rPr>
      </w:pPr>
      <w:r>
        <w:rPr>
          <w:rFonts w:hint="eastAsia"/>
        </w:rPr>
        <w:t>关于无罪者的这个宣告的确切要点，在于关于罪的那个宣告。</w:t>
      </w:r>
    </w:p>
    <w:p w14:paraId="76356D83">
      <w:pPr>
        <w:pStyle w:val="4"/>
        <w:spacing w:after="0" w:line="254" w:lineRule="auto"/>
        <w:rPr>
          <w:rFonts w:hint="eastAsia"/>
        </w:rPr>
      </w:pPr>
    </w:p>
    <w:p w14:paraId="06E9E9BF">
      <w:pPr>
        <w:pStyle w:val="4"/>
        <w:spacing w:after="0" w:line="254" w:lineRule="auto"/>
        <w:rPr>
          <w:rFonts w:hint="eastAsia"/>
        </w:rPr>
      </w:pPr>
      <w:r>
        <w:rPr>
          <w:rFonts w:hint="eastAsia"/>
        </w:rPr>
        <w:t>In him is no sin, because in him is no lawlessness; nothing that is against the law.</w:t>
      </w:r>
    </w:p>
    <w:p w14:paraId="6F36A453">
      <w:pPr>
        <w:pStyle w:val="4"/>
        <w:spacing w:after="0" w:line="254" w:lineRule="auto"/>
        <w:rPr>
          <w:rFonts w:hint="eastAsia"/>
        </w:rPr>
      </w:pPr>
      <w:r>
        <w:rPr>
          <w:rFonts w:hint="eastAsia"/>
        </w:rPr>
        <w:t>在祂并没有罪，因为在祂并没有无法无天；没有任何违背律法的事。</w:t>
      </w:r>
    </w:p>
    <w:p w14:paraId="087CB020">
      <w:pPr>
        <w:pStyle w:val="4"/>
        <w:spacing w:after="0" w:line="254" w:lineRule="auto"/>
        <w:rPr>
          <w:rFonts w:hint="eastAsia"/>
        </w:rPr>
      </w:pPr>
    </w:p>
    <w:p w14:paraId="271F218C">
      <w:pPr>
        <w:pStyle w:val="4"/>
        <w:spacing w:after="0" w:line="254" w:lineRule="auto"/>
        <w:rPr>
          <w:rFonts w:hint="eastAsia"/>
        </w:rPr>
      </w:pPr>
      <w:r>
        <w:rPr>
          <w:rFonts w:hint="eastAsia"/>
        </w:rPr>
        <w:t>It is his being manifested as in that sense without sin, that makes his manifestation to us,—or our looking to what he is, as well as our looking to what he does,— effectual towards the taking away of our sins out of our heart and nature.</w:t>
      </w:r>
    </w:p>
    <w:p w14:paraId="6BEB7628">
      <w:pPr>
        <w:pStyle w:val="4"/>
        <w:spacing w:after="0" w:line="254" w:lineRule="auto"/>
        <w:rPr>
          <w:rFonts w:hint="eastAsia"/>
        </w:rPr>
      </w:pPr>
      <w:r>
        <w:rPr>
          <w:rFonts w:hint="eastAsia"/>
        </w:rPr>
        <w:t>正是祂显现为在那意义上无罪，才使祂向我们显现——或者说我们仰望祂是谁，以及我们仰望祂所做的——对于除去我们心中和本性中的罪产生功效。</w:t>
      </w:r>
    </w:p>
    <w:p w14:paraId="2E842598">
      <w:pPr>
        <w:pStyle w:val="4"/>
        <w:spacing w:after="0" w:line="254" w:lineRule="auto"/>
        <w:rPr>
          <w:rFonts w:hint="eastAsia"/>
        </w:rPr>
      </w:pPr>
    </w:p>
    <w:p w14:paraId="12B21481">
      <w:pPr>
        <w:pStyle w:val="4"/>
        <w:spacing w:after="0" w:line="254" w:lineRule="auto"/>
        <w:rPr>
          <w:rFonts w:hint="eastAsia"/>
        </w:rPr>
      </w:pPr>
      <w:r>
        <w:rPr>
          <w:rFonts w:hint="eastAsia"/>
        </w:rPr>
        <w:t>In him, as "manifested to take away our sins," "there is no sin;" nothing of what needs to be taken away from us; nothing of that sin which is the transgression of the law.</w:t>
      </w:r>
    </w:p>
    <w:p w14:paraId="60C491DC">
      <w:pPr>
        <w:pStyle w:val="4"/>
        <w:spacing w:after="0" w:line="254" w:lineRule="auto"/>
        <w:rPr>
          <w:rFonts w:hint="eastAsia"/>
        </w:rPr>
      </w:pPr>
      <w:r>
        <w:rPr>
          <w:rFonts w:hint="eastAsia"/>
        </w:rPr>
        <w:t>在祂里面，作为“显现为要除去我们的罪”的那位，“并没有罪；”没有任何需要从我们身上除去的东西；没有任何违背律法的罪。</w:t>
      </w:r>
    </w:p>
    <w:p w14:paraId="1A1BD52E">
      <w:pPr>
        <w:pStyle w:val="4"/>
        <w:spacing w:after="0" w:line="254" w:lineRule="auto"/>
        <w:rPr>
          <w:rFonts w:hint="eastAsia"/>
        </w:rPr>
      </w:pPr>
    </w:p>
    <w:p w14:paraId="42D92C56">
      <w:pPr>
        <w:pStyle w:val="4"/>
        <w:spacing w:after="0" w:line="254" w:lineRule="auto"/>
        <w:rPr>
          <w:rFonts w:hint="eastAsia"/>
        </w:rPr>
      </w:pPr>
      <w:r>
        <w:rPr>
          <w:rFonts w:hint="eastAsia"/>
        </w:rPr>
        <w:t>I do not ask you now to dwell on the thought that this sinlessness of his, his being himself free from all liability to the law as a transgressor, was an essential condition of his taking upon himself our liabilities, so as to take them away from us.</w:t>
      </w:r>
    </w:p>
    <w:p w14:paraId="023BAE18">
      <w:pPr>
        <w:pStyle w:val="4"/>
        <w:spacing w:after="0" w:line="254" w:lineRule="auto"/>
        <w:rPr>
          <w:rFonts w:hint="eastAsia"/>
        </w:rPr>
      </w:pPr>
      <w:r>
        <w:rPr>
          <w:rFonts w:hint="eastAsia"/>
        </w:rPr>
        <w:t>我现在不要求你们思想祂的无罪，祂自己作为违背律法者免于一切律法责任，是祂担当我们责任，从而除去我们责任的一个基本条件。</w:t>
      </w:r>
    </w:p>
    <w:p w14:paraId="70778100">
      <w:pPr>
        <w:pStyle w:val="4"/>
        <w:spacing w:after="0" w:line="254" w:lineRule="auto"/>
        <w:rPr>
          <w:rFonts w:hint="eastAsia"/>
        </w:rPr>
      </w:pPr>
    </w:p>
    <w:p w14:paraId="2C7F6187">
      <w:pPr>
        <w:pStyle w:val="4"/>
        <w:spacing w:after="0" w:line="254" w:lineRule="auto"/>
        <w:rPr>
          <w:rFonts w:hint="eastAsia"/>
        </w:rPr>
      </w:pPr>
      <w:r>
        <w:rPr>
          <w:rFonts w:hint="eastAsia"/>
        </w:rPr>
        <w:t>I ask you rather to consider the mighty moral power which his being manifested as the sinless one has, in itself and of itself, to take away our sins; not merely to take away their guilt lying upon us, but to take them bodily, as it were, as to their very substance and spirit, from within us.</w:t>
      </w:r>
    </w:p>
    <w:p w14:paraId="5454F94C">
      <w:pPr>
        <w:pStyle w:val="4"/>
        <w:spacing w:after="0" w:line="254" w:lineRule="auto"/>
        <w:rPr>
          <w:rFonts w:hint="eastAsia"/>
        </w:rPr>
      </w:pPr>
      <w:r>
        <w:rPr>
          <w:rFonts w:hint="eastAsia"/>
        </w:rPr>
        <w:t>我毋宁说请你们思考，祂显现为无罪者本身所具有的强大道德力量，如何能除去我们的罪；不仅仅是除去我们身上的罪愆，而是仿佛从我们里面，就其本质和精神而言，将它们完全除去。</w:t>
      </w:r>
    </w:p>
    <w:p w14:paraId="5F7FB5F3">
      <w:pPr>
        <w:pStyle w:val="4"/>
        <w:spacing w:after="0" w:line="254" w:lineRule="auto"/>
        <w:rPr>
          <w:rFonts w:hint="eastAsia"/>
        </w:rPr>
      </w:pPr>
    </w:p>
    <w:p w14:paraId="1307034A">
      <w:pPr>
        <w:pStyle w:val="4"/>
        <w:spacing w:after="0" w:line="254" w:lineRule="auto"/>
        <w:rPr>
          <w:rFonts w:hint="eastAsia"/>
        </w:rPr>
      </w:pPr>
      <w:r>
        <w:rPr>
          <w:rFonts w:hint="eastAsia"/>
        </w:rPr>
        <w:t>In that view, it is all-important that we look at his sinlessness in strict and definite connection with the law.</w:t>
      </w:r>
    </w:p>
    <w:p w14:paraId="71218848">
      <w:pPr>
        <w:pStyle w:val="4"/>
        <w:spacing w:after="0" w:line="254" w:lineRule="auto"/>
        <w:rPr>
          <w:rFonts w:hint="eastAsia"/>
        </w:rPr>
      </w:pPr>
      <w:r>
        <w:rPr>
          <w:rFonts w:hint="eastAsia"/>
        </w:rPr>
        <w:t>从那个角度来看，我们必须在与律法严格而明确的联系中看待祂的无罪性，这至关重要。</w:t>
      </w:r>
    </w:p>
    <w:p w14:paraId="4A3F83D8">
      <w:pPr>
        <w:pStyle w:val="4"/>
        <w:spacing w:after="0" w:line="254" w:lineRule="auto"/>
        <w:rPr>
          <w:rFonts w:hint="eastAsia"/>
        </w:rPr>
      </w:pPr>
    </w:p>
    <w:p w14:paraId="03A6C4CF">
      <w:pPr>
        <w:pStyle w:val="4"/>
        <w:spacing w:after="0" w:line="254" w:lineRule="auto"/>
        <w:rPr>
          <w:rFonts w:hint="eastAsia"/>
        </w:rPr>
      </w:pPr>
      <w:r>
        <w:rPr>
          <w:rFonts w:hint="eastAsia"/>
        </w:rPr>
        <w:t>How do we conceive of him as without sin?</w:t>
      </w:r>
    </w:p>
    <w:p w14:paraId="7B299413">
      <w:pPr>
        <w:pStyle w:val="4"/>
        <w:spacing w:after="0" w:line="254" w:lineRule="auto"/>
        <w:rPr>
          <w:rFonts w:hint="eastAsia"/>
        </w:rPr>
      </w:pPr>
      <w:r>
        <w:rPr>
          <w:rFonts w:hint="eastAsia"/>
        </w:rPr>
        <w:t>我们如何理解祂是无罪的呢？</w:t>
      </w:r>
    </w:p>
    <w:p w14:paraId="445B9F75">
      <w:pPr>
        <w:pStyle w:val="4"/>
        <w:spacing w:after="0" w:line="254" w:lineRule="auto"/>
        <w:rPr>
          <w:rFonts w:hint="eastAsia"/>
        </w:rPr>
      </w:pPr>
    </w:p>
    <w:p w14:paraId="38934356">
      <w:pPr>
        <w:pStyle w:val="4"/>
        <w:spacing w:after="0" w:line="254" w:lineRule="auto"/>
        <w:rPr>
          <w:rFonts w:hint="eastAsia"/>
        </w:rPr>
      </w:pPr>
      <w:r>
        <w:rPr>
          <w:rFonts w:hint="eastAsia"/>
        </w:rPr>
        <w:t>He is before us as one in whom there is no sympathy with what is vile and polluting; or with what is mean and base; or with what is unfair and untrue; or with what is dishonourable and unhandsome; or with what is unkind, ungenerous, unloving.</w:t>
      </w:r>
    </w:p>
    <w:p w14:paraId="691E4084">
      <w:pPr>
        <w:pStyle w:val="4"/>
        <w:spacing w:after="0" w:line="254" w:lineRule="auto"/>
        <w:rPr>
          <w:rFonts w:hint="eastAsia"/>
        </w:rPr>
      </w:pPr>
      <w:r>
        <w:rPr>
          <w:rFonts w:hint="eastAsia"/>
        </w:rPr>
        <w:t>祂在我们面前，如同一个对卑劣污秽之物，或卑鄙下贱之物，或不公不实之物，或不名誉不体面之物，或不仁慈、不慷慨、不仁爱之物，毫无同情的人。</w:t>
      </w:r>
    </w:p>
    <w:p w14:paraId="74A8E337">
      <w:pPr>
        <w:pStyle w:val="4"/>
        <w:spacing w:after="0" w:line="254" w:lineRule="auto"/>
        <w:rPr>
          <w:rFonts w:hint="eastAsia"/>
        </w:rPr>
      </w:pPr>
    </w:p>
    <w:p w14:paraId="3A2F0EF8">
      <w:pPr>
        <w:pStyle w:val="4"/>
        <w:spacing w:after="0" w:line="254" w:lineRule="auto"/>
        <w:rPr>
          <w:rFonts w:hint="eastAsia"/>
        </w:rPr>
      </w:pPr>
      <w:r>
        <w:rPr>
          <w:rFonts w:hint="eastAsia"/>
        </w:rPr>
        <w:t>Not a thought, not a feeling, not an affection is in him that could offend the purest taste, the most fastidious delicacy.</w:t>
      </w:r>
    </w:p>
    <w:p w14:paraId="3CA1B743">
      <w:pPr>
        <w:pStyle w:val="4"/>
        <w:spacing w:after="0" w:line="254" w:lineRule="auto"/>
        <w:rPr>
          <w:rFonts w:hint="eastAsia"/>
        </w:rPr>
      </w:pPr>
      <w:r>
        <w:rPr>
          <w:rFonts w:hint="eastAsia"/>
        </w:rPr>
        <w:t>在祂里面，没有一个思想，没有一种感觉，没有一种情感，会冒犯最纯洁的品味，最挑剔的雅致。</w:t>
      </w:r>
    </w:p>
    <w:p w14:paraId="25112043">
      <w:pPr>
        <w:pStyle w:val="4"/>
        <w:spacing w:after="0" w:line="254" w:lineRule="auto"/>
        <w:rPr>
          <w:rFonts w:hint="eastAsia"/>
        </w:rPr>
      </w:pPr>
    </w:p>
    <w:p w14:paraId="11DE3ED6">
      <w:pPr>
        <w:pStyle w:val="4"/>
        <w:spacing w:after="0" w:line="254" w:lineRule="auto"/>
        <w:rPr>
          <w:rFonts w:hint="eastAsia"/>
        </w:rPr>
      </w:pPr>
      <w:r>
        <w:rPr>
          <w:rFonts w:hint="eastAsia"/>
        </w:rPr>
        <w:t>Benevolence without the slightest alloy of selfishness; integrity such as the breath of suspicion cannot touch; seraphic mildness, sweetness, calmness, that no storm of passion has ever ruffled; a soul attuned to all the melodies of heaven, on which no jarring note of earth's discord can ever strike; a divine dignity; a divine gracefulness in look and mein, in air and carriage, infinitely removed from man's uncertain temper and the rude strife of tongues;—some such ideal, some such picture, rises before our eye.</w:t>
      </w:r>
    </w:p>
    <w:p w14:paraId="63FF2881">
      <w:pPr>
        <w:pStyle w:val="4"/>
        <w:spacing w:after="0" w:line="254" w:lineRule="auto"/>
        <w:rPr>
          <w:rFonts w:hint="eastAsia"/>
        </w:rPr>
      </w:pPr>
      <w:r>
        <w:rPr>
          <w:rFonts w:hint="eastAsia"/>
        </w:rPr>
        <w:t>毫无自私杂质的仁慈；怀疑的气息无法触及的正直；天使般的温和、甜美、平静，任何激情的风暴都未曾搅乱；一个与天上所有旋律和谐的灵魂，地上任何不和谐的音符都无法触动；神圣的尊严；神圣的容貌、风度、举止，无限远离人易变的脾气和粗鲁的舌战；——某种这样的理想，某种这样的画面，浮现在我们眼前。</w:t>
      </w:r>
    </w:p>
    <w:p w14:paraId="4BBF0EF2">
      <w:pPr>
        <w:pStyle w:val="4"/>
        <w:spacing w:after="0" w:line="254" w:lineRule="auto"/>
        <w:rPr>
          <w:rFonts w:hint="eastAsia"/>
        </w:rPr>
      </w:pPr>
    </w:p>
    <w:p w14:paraId="43B6F8B4">
      <w:pPr>
        <w:pStyle w:val="4"/>
        <w:spacing w:after="0" w:line="254" w:lineRule="auto"/>
        <w:rPr>
          <w:rFonts w:hint="eastAsia"/>
        </w:rPr>
      </w:pPr>
      <w:r>
        <w:rPr>
          <w:rFonts w:hint="eastAsia"/>
        </w:rPr>
        <w:t>And the contemplation of it may be profitable as well as pleasant; for all these representations of the one only perfectly sinless man are true; and contemplating them, we may to some extent be moved to imitate as well as admire.</w:t>
      </w:r>
    </w:p>
    <w:p w14:paraId="787C8C75">
      <w:pPr>
        <w:pStyle w:val="4"/>
        <w:spacing w:after="0" w:line="254" w:lineRule="auto"/>
        <w:rPr>
          <w:rFonts w:hint="eastAsia"/>
        </w:rPr>
      </w:pPr>
      <w:r>
        <w:rPr>
          <w:rFonts w:hint="eastAsia"/>
        </w:rPr>
        <w:t>默想它可能既有益又愉快；因为所有这些关于唯一完全无罪之人的描绘都是真实的；默想它们，我们或许会在某种程度上被感动去模仿和钦佩。</w:t>
      </w:r>
    </w:p>
    <w:p w14:paraId="7CE50811">
      <w:pPr>
        <w:pStyle w:val="4"/>
        <w:spacing w:after="0" w:line="254" w:lineRule="auto"/>
        <w:rPr>
          <w:rFonts w:hint="eastAsia"/>
        </w:rPr>
      </w:pPr>
    </w:p>
    <w:p w14:paraId="2F072DDB">
      <w:pPr>
        <w:pStyle w:val="4"/>
        <w:spacing w:after="0" w:line="254" w:lineRule="auto"/>
        <w:rPr>
          <w:rFonts w:hint="eastAsia"/>
        </w:rPr>
      </w:pPr>
      <w:r>
        <w:rPr>
          <w:rFonts w:hint="eastAsia"/>
        </w:rPr>
        <w:t>But we do not thus, "with open face, behold as in a glass the glory of the Lord," so as to be really "changed into the same image, from glory to glory."</w:t>
      </w:r>
    </w:p>
    <w:p w14:paraId="27D5BA4A">
      <w:pPr>
        <w:pStyle w:val="4"/>
        <w:spacing w:after="0" w:line="254" w:lineRule="auto"/>
        <w:rPr>
          <w:rFonts w:hint="eastAsia"/>
        </w:rPr>
      </w:pPr>
      <w:r>
        <w:rPr>
          <w:rFonts w:hint="eastAsia"/>
        </w:rPr>
        <w:t>但我们并非如此，“敞着脸，如同从镜子里返照，看见主的荣光，”以致于真正“变成主的形状，荣上加荣。”</w:t>
      </w:r>
    </w:p>
    <w:p w14:paraId="69B4BE99">
      <w:pPr>
        <w:pStyle w:val="4"/>
        <w:spacing w:after="0" w:line="254" w:lineRule="auto"/>
        <w:rPr>
          <w:rFonts w:hint="eastAsia"/>
        </w:rPr>
      </w:pPr>
    </w:p>
    <w:p w14:paraId="75BEA9B5">
      <w:pPr>
        <w:pStyle w:val="4"/>
        <w:spacing w:after="0" w:line="254" w:lineRule="auto"/>
        <w:rPr>
          <w:rFonts w:hint="eastAsia"/>
        </w:rPr>
      </w:pPr>
      <w:r>
        <w:rPr>
          <w:rFonts w:hint="eastAsia"/>
        </w:rPr>
        <w:t>For the glory of the Lord, manifested in and by him as the sinless one, is his never "transgressing the law."</w:t>
      </w:r>
    </w:p>
    <w:p w14:paraId="5B77EBB5">
      <w:pPr>
        <w:pStyle w:val="4"/>
        <w:spacing w:after="0" w:line="254" w:lineRule="auto"/>
        <w:rPr>
          <w:rFonts w:hint="eastAsia"/>
        </w:rPr>
      </w:pPr>
      <w:r>
        <w:rPr>
          <w:rFonts w:hint="eastAsia"/>
        </w:rPr>
        <w:t>因为主的荣耀，藉着祂作为无罪者显明出来，就在于祂从不“违背律法”。</w:t>
      </w:r>
    </w:p>
    <w:p w14:paraId="521FC848">
      <w:pPr>
        <w:pStyle w:val="4"/>
        <w:spacing w:after="0" w:line="254" w:lineRule="auto"/>
        <w:rPr>
          <w:rFonts w:hint="eastAsia"/>
        </w:rPr>
      </w:pPr>
    </w:p>
    <w:p w14:paraId="510C7505">
      <w:pPr>
        <w:pStyle w:val="4"/>
        <w:spacing w:after="0" w:line="254" w:lineRule="auto"/>
        <w:rPr>
          <w:rFonts w:hint="eastAsia"/>
        </w:rPr>
      </w:pPr>
      <w:r>
        <w:rPr>
          <w:rFonts w:hint="eastAsia"/>
        </w:rPr>
        <w:t>In him is no sin; nothing of what is against the law; against the law under which he was made when he was made of a woman.</w:t>
      </w:r>
    </w:p>
    <w:p w14:paraId="3FBEC85F">
      <w:pPr>
        <w:pStyle w:val="4"/>
        <w:spacing w:after="0" w:line="254" w:lineRule="auto"/>
        <w:rPr>
          <w:rFonts w:hint="eastAsia"/>
        </w:rPr>
      </w:pPr>
      <w:r>
        <w:rPr>
          <w:rFonts w:hint="eastAsia"/>
        </w:rPr>
        <w:t>在祂并没有罪；没有任何违背律法的事；违背祂由女子所生时所服从的律法。</w:t>
      </w:r>
    </w:p>
    <w:p w14:paraId="7BCECD24">
      <w:pPr>
        <w:pStyle w:val="4"/>
        <w:spacing w:after="0" w:line="254" w:lineRule="auto"/>
        <w:rPr>
          <w:rFonts w:hint="eastAsia"/>
        </w:rPr>
      </w:pPr>
    </w:p>
    <w:p w14:paraId="12958592">
      <w:pPr>
        <w:pStyle w:val="4"/>
        <w:spacing w:after="0" w:line="254" w:lineRule="auto"/>
        <w:rPr>
          <w:rFonts w:hint="eastAsia"/>
        </w:rPr>
      </w:pPr>
      <w:r>
        <w:rPr>
          <w:rFonts w:hint="eastAsia"/>
        </w:rPr>
        <w:t>It is into the image of that glory that we, beholding it, are to be changed "by the Spirit of the Lord."</w:t>
      </w:r>
    </w:p>
    <w:p w14:paraId="3145075D">
      <w:pPr>
        <w:pStyle w:val="4"/>
        <w:spacing w:after="0" w:line="254" w:lineRule="auto"/>
        <w:rPr>
          <w:rFonts w:hint="eastAsia"/>
        </w:rPr>
      </w:pPr>
      <w:r>
        <w:rPr>
          <w:rFonts w:hint="eastAsia"/>
        </w:rPr>
        <w:t>我们观看那荣耀，就要“藉着主的灵”变成那荣耀的形像。</w:t>
      </w:r>
    </w:p>
    <w:p w14:paraId="4FD94781">
      <w:pPr>
        <w:pStyle w:val="4"/>
        <w:spacing w:after="0" w:line="254" w:lineRule="auto"/>
        <w:rPr>
          <w:rFonts w:hint="eastAsia"/>
        </w:rPr>
      </w:pPr>
    </w:p>
    <w:p w14:paraId="4B60B04A">
      <w:pPr>
        <w:pStyle w:val="4"/>
        <w:spacing w:after="0" w:line="254" w:lineRule="auto"/>
        <w:rPr>
          <w:rFonts w:hint="eastAsia"/>
        </w:rPr>
      </w:pPr>
      <w:r>
        <w:rPr>
          <w:rFonts w:hint="eastAsia"/>
        </w:rPr>
        <w:t>Does this seem to be a lowering of our high ideal of perfect sinlessness, as exemplified in him?</w:t>
      </w:r>
    </w:p>
    <w:p w14:paraId="701D073C">
      <w:pPr>
        <w:pStyle w:val="4"/>
        <w:spacing w:after="0" w:line="254" w:lineRule="auto"/>
        <w:rPr>
          <w:rFonts w:hint="eastAsia"/>
        </w:rPr>
      </w:pPr>
      <w:r>
        <w:rPr>
          <w:rFonts w:hint="eastAsia"/>
        </w:rPr>
        <w:t>这似乎降低了我们对祂所例证的完美无罪的崇高理想吗？</w:t>
      </w:r>
    </w:p>
    <w:p w14:paraId="0B42C7F0">
      <w:pPr>
        <w:pStyle w:val="4"/>
        <w:spacing w:after="0" w:line="254" w:lineRule="auto"/>
        <w:rPr>
          <w:rFonts w:hint="eastAsia"/>
        </w:rPr>
      </w:pPr>
    </w:p>
    <w:p w14:paraId="08E8E220">
      <w:pPr>
        <w:pStyle w:val="4"/>
        <w:spacing w:after="0" w:line="254" w:lineRule="auto"/>
        <w:rPr>
          <w:rFonts w:hint="eastAsia"/>
        </w:rPr>
      </w:pPr>
      <w:r>
        <w:rPr>
          <w:rFonts w:hint="eastAsia"/>
        </w:rPr>
        <w:t>Does it sound strange to hear it spoken of as his glory?</w:t>
      </w:r>
    </w:p>
    <w:p w14:paraId="2313E16B">
      <w:pPr>
        <w:pStyle w:val="4"/>
        <w:spacing w:after="0" w:line="254" w:lineRule="auto"/>
        <w:rPr>
          <w:rFonts w:hint="eastAsia"/>
        </w:rPr>
      </w:pPr>
      <w:r>
        <w:rPr>
          <w:rFonts w:hint="eastAsia"/>
        </w:rPr>
        <w:t>听到这被称为祂的荣耀，听起来是否奇怪？</w:t>
      </w:r>
    </w:p>
    <w:p w14:paraId="19E6AB58">
      <w:pPr>
        <w:pStyle w:val="4"/>
        <w:spacing w:after="0" w:line="254" w:lineRule="auto"/>
        <w:rPr>
          <w:rFonts w:hint="eastAsia"/>
        </w:rPr>
      </w:pPr>
    </w:p>
    <w:p w14:paraId="7FDB8275">
      <w:pPr>
        <w:pStyle w:val="4"/>
        <w:spacing w:after="0" w:line="254" w:lineRule="auto"/>
        <w:rPr>
          <w:rFonts w:hint="eastAsia"/>
        </w:rPr>
      </w:pPr>
      <w:r>
        <w:rPr>
          <w:rFonts w:hint="eastAsia"/>
        </w:rPr>
        <w:t>Do we feel it to be almost a sort of outrage and offence to speak of this as his moral glory, that he never broke the law, and never wished to break it?</w:t>
      </w:r>
    </w:p>
    <w:p w14:paraId="040C55CC">
      <w:pPr>
        <w:pStyle w:val="4"/>
        <w:spacing w:after="0" w:line="254" w:lineRule="auto"/>
        <w:rPr>
          <w:rFonts w:hint="eastAsia"/>
        </w:rPr>
      </w:pPr>
      <w:r>
        <w:rPr>
          <w:rFonts w:hint="eastAsia"/>
        </w:rPr>
        <w:t>我们是否觉得，把这说成是祂的道德荣耀，即祂从未违背律法，也从未想过违背律法，几乎是一种侮辱和冒犯？</w:t>
      </w:r>
    </w:p>
    <w:p w14:paraId="0E3B8C7D">
      <w:pPr>
        <w:pStyle w:val="4"/>
        <w:spacing w:after="0" w:line="254" w:lineRule="auto"/>
        <w:rPr>
          <w:rFonts w:hint="eastAsia"/>
        </w:rPr>
      </w:pPr>
    </w:p>
    <w:p w14:paraId="76E0533D">
      <w:pPr>
        <w:pStyle w:val="4"/>
        <w:spacing w:after="0" w:line="254" w:lineRule="auto"/>
        <w:rPr>
          <w:rFonts w:hint="eastAsia"/>
        </w:rPr>
      </w:pPr>
      <w:r>
        <w:rPr>
          <w:rFonts w:hint="eastAsia"/>
        </w:rPr>
        <w:t>What glory, what moral grandeur, is there in that?</w:t>
      </w:r>
    </w:p>
    <w:p w14:paraId="086C96F1">
      <w:pPr>
        <w:pStyle w:val="4"/>
        <w:spacing w:after="0" w:line="254" w:lineRule="auto"/>
        <w:rPr>
          <w:rFonts w:hint="eastAsia"/>
        </w:rPr>
      </w:pPr>
      <w:r>
        <w:rPr>
          <w:rFonts w:hint="eastAsia"/>
        </w:rPr>
        <w:t>那里面有什么荣耀，什么道德上的宏伟呢？</w:t>
      </w:r>
    </w:p>
    <w:p w14:paraId="3E4A7A21">
      <w:pPr>
        <w:pStyle w:val="4"/>
        <w:spacing w:after="0" w:line="254" w:lineRule="auto"/>
        <w:rPr>
          <w:rFonts w:hint="eastAsia"/>
        </w:rPr>
      </w:pPr>
    </w:p>
    <w:p w14:paraId="255773E0">
      <w:pPr>
        <w:pStyle w:val="4"/>
        <w:spacing w:after="0" w:line="254" w:lineRule="auto"/>
        <w:rPr>
          <w:rFonts w:hint="eastAsia"/>
        </w:rPr>
      </w:pPr>
      <w:r>
        <w:rPr>
          <w:rFonts w:hint="eastAsia"/>
        </w:rPr>
        <w:t>Much, I answer; much every way.</w:t>
      </w:r>
    </w:p>
    <w:p w14:paraId="339FF0F8">
      <w:pPr>
        <w:pStyle w:val="4"/>
        <w:spacing w:after="0" w:line="254" w:lineRule="auto"/>
        <w:rPr>
          <w:rFonts w:hint="eastAsia"/>
        </w:rPr>
      </w:pPr>
      <w:r>
        <w:rPr>
          <w:rFonts w:hint="eastAsia"/>
        </w:rPr>
        <w:t>很多，我回答；各方面都很多。</w:t>
      </w:r>
    </w:p>
    <w:p w14:paraId="29D41690">
      <w:pPr>
        <w:pStyle w:val="4"/>
        <w:spacing w:after="0" w:line="254" w:lineRule="auto"/>
        <w:rPr>
          <w:rFonts w:hint="eastAsia"/>
        </w:rPr>
      </w:pPr>
    </w:p>
    <w:p w14:paraId="4F956413">
      <w:pPr>
        <w:pStyle w:val="4"/>
        <w:spacing w:after="0" w:line="254" w:lineRule="auto"/>
        <w:rPr>
          <w:rFonts w:hint="eastAsia"/>
        </w:rPr>
      </w:pPr>
      <w:r>
        <w:rPr>
          <w:rFonts w:hint="eastAsia"/>
        </w:rPr>
        <w:t>It is man's highest glory.</w:t>
      </w:r>
    </w:p>
    <w:p w14:paraId="19AA2BA2">
      <w:pPr>
        <w:pStyle w:val="4"/>
        <w:spacing w:after="0" w:line="254" w:lineRule="auto"/>
        <w:rPr>
          <w:rFonts w:hint="eastAsia"/>
        </w:rPr>
      </w:pPr>
      <w:r>
        <w:rPr>
          <w:rFonts w:hint="eastAsia"/>
        </w:rPr>
        <w:t>这是人最高的荣耀。</w:t>
      </w:r>
    </w:p>
    <w:p w14:paraId="43ADA34F">
      <w:pPr>
        <w:pStyle w:val="4"/>
        <w:spacing w:after="0" w:line="254" w:lineRule="auto"/>
        <w:rPr>
          <w:rFonts w:hint="eastAsia"/>
        </w:rPr>
      </w:pPr>
    </w:p>
    <w:p w14:paraId="43D8169C">
      <w:pPr>
        <w:pStyle w:val="4"/>
        <w:spacing w:after="0" w:line="254" w:lineRule="auto"/>
        <w:rPr>
          <w:rFonts w:hint="eastAsia"/>
        </w:rPr>
      </w:pPr>
      <w:r>
        <w:rPr>
          <w:rFonts w:hint="eastAsia"/>
        </w:rPr>
        <w:t>It is the highest glory of angels.</w:t>
      </w:r>
    </w:p>
    <w:p w14:paraId="5C778149">
      <w:pPr>
        <w:pStyle w:val="4"/>
        <w:spacing w:after="0" w:line="254" w:lineRule="auto"/>
        <w:rPr>
          <w:rFonts w:hint="eastAsia"/>
        </w:rPr>
      </w:pPr>
      <w:r>
        <w:rPr>
          <w:rFonts w:hint="eastAsia"/>
        </w:rPr>
        <w:t>这是天使最高的荣耀。</w:t>
      </w:r>
    </w:p>
    <w:p w14:paraId="7D4D9E17">
      <w:pPr>
        <w:pStyle w:val="4"/>
        <w:spacing w:after="0" w:line="254" w:lineRule="auto"/>
        <w:rPr>
          <w:rFonts w:hint="eastAsia"/>
        </w:rPr>
      </w:pPr>
    </w:p>
    <w:p w14:paraId="35741377">
      <w:pPr>
        <w:pStyle w:val="4"/>
        <w:spacing w:after="0" w:line="254" w:lineRule="auto"/>
        <w:rPr>
          <w:rFonts w:hint="eastAsia"/>
        </w:rPr>
      </w:pPr>
      <w:r>
        <w:rPr>
          <w:rFonts w:hint="eastAsia"/>
        </w:rPr>
        <w:t>It is the highest glory of the Son himself, manifested to take away our sins, that in him, in this sense, is no sin.</w:t>
      </w:r>
    </w:p>
    <w:p w14:paraId="536C366B">
      <w:pPr>
        <w:pStyle w:val="4"/>
        <w:spacing w:after="0" w:line="254" w:lineRule="auto"/>
        <w:rPr>
          <w:rFonts w:hint="eastAsia"/>
        </w:rPr>
      </w:pPr>
      <w:r>
        <w:rPr>
          <w:rFonts w:hint="eastAsia"/>
        </w:rPr>
        <w:t>子自己显现为要除去我们的罪，祂最高的荣耀在于，在这个意义上，在祂并没有罪。</w:t>
      </w:r>
    </w:p>
    <w:p w14:paraId="69274652">
      <w:pPr>
        <w:pStyle w:val="4"/>
        <w:spacing w:after="0" w:line="254" w:lineRule="auto"/>
        <w:rPr>
          <w:rFonts w:hint="eastAsia"/>
        </w:rPr>
      </w:pPr>
    </w:p>
    <w:p w14:paraId="7CAA3D5B">
      <w:pPr>
        <w:pStyle w:val="4"/>
        <w:spacing w:after="0" w:line="254" w:lineRule="auto"/>
        <w:rPr>
          <w:rFonts w:hint="eastAsia"/>
        </w:rPr>
      </w:pPr>
      <w:r>
        <w:rPr>
          <w:rFonts w:hint="eastAsia"/>
        </w:rPr>
        <w:t>"He learned obedience," I repeat, "by the things which he suffered."</w:t>
      </w:r>
    </w:p>
    <w:p w14:paraId="49F8F24F">
      <w:pPr>
        <w:pStyle w:val="4"/>
        <w:spacing w:after="0" w:line="254" w:lineRule="auto"/>
        <w:rPr>
          <w:rFonts w:hint="eastAsia"/>
        </w:rPr>
      </w:pPr>
      <w:r>
        <w:rPr>
          <w:rFonts w:hint="eastAsia"/>
        </w:rPr>
        <w:t>我再说一遍，“祂因所受的苦难学了顺从。”</w:t>
      </w:r>
    </w:p>
    <w:p w14:paraId="31DD3A79">
      <w:pPr>
        <w:pStyle w:val="4"/>
        <w:spacing w:after="0" w:line="254" w:lineRule="auto"/>
        <w:rPr>
          <w:rFonts w:hint="eastAsia"/>
        </w:rPr>
      </w:pPr>
    </w:p>
    <w:p w14:paraId="361B7537">
      <w:pPr>
        <w:pStyle w:val="4"/>
        <w:spacing w:after="0" w:line="254" w:lineRule="auto"/>
        <w:rPr>
          <w:rFonts w:hint="eastAsia"/>
        </w:rPr>
      </w:pPr>
      <w:r>
        <w:rPr>
          <w:rFonts w:hint="eastAsia"/>
        </w:rPr>
        <w:t>And he learned it perfectly; for in him is no sin; no possibility of any thought adverse to the learning of obedience, entering into, or rising up in, his mind.</w:t>
      </w:r>
    </w:p>
    <w:p w14:paraId="091340D3">
      <w:pPr>
        <w:pStyle w:val="4"/>
        <w:spacing w:after="0" w:line="254" w:lineRule="auto"/>
        <w:rPr>
          <w:rFonts w:hint="eastAsia"/>
        </w:rPr>
      </w:pPr>
      <w:r>
        <w:rPr>
          <w:rFonts w:hint="eastAsia"/>
        </w:rPr>
        <w:t>祂学得完全；因为在祂并没有罪；任何与学习顺服相悖的思想，都不可能进入或在祂心中兴起。</w:t>
      </w:r>
    </w:p>
    <w:p w14:paraId="07127C91">
      <w:pPr>
        <w:pStyle w:val="4"/>
        <w:spacing w:after="0" w:line="254" w:lineRule="auto"/>
        <w:rPr>
          <w:rFonts w:hint="eastAsia"/>
        </w:rPr>
      </w:pPr>
    </w:p>
    <w:p w14:paraId="1E60DA5B">
      <w:pPr>
        <w:pStyle w:val="4"/>
        <w:spacing w:after="0" w:line="254" w:lineRule="auto"/>
        <w:rPr>
          <w:rFonts w:hint="eastAsia"/>
        </w:rPr>
      </w:pPr>
      <w:r>
        <w:rPr>
          <w:rFonts w:hint="eastAsia"/>
        </w:rPr>
        <w:t>That is his essential impeccability; his being incapable of even the faintest surmise of impatience under the law of his God and Father, or the most remote approach to a desire that it were anything else than obedience, anything less or anything more, that he had to learn.</w:t>
      </w:r>
    </w:p>
    <w:p w14:paraId="45BEA260">
      <w:pPr>
        <w:pStyle w:val="4"/>
        <w:spacing w:after="0" w:line="254" w:lineRule="auto"/>
        <w:rPr>
          <w:rFonts w:hint="eastAsia"/>
        </w:rPr>
      </w:pPr>
      <w:r>
        <w:rPr>
          <w:rFonts w:hint="eastAsia"/>
        </w:rPr>
        <w:t>那就是祂本质上的无罪性；祂甚至不可能对祂神和父的律法有丝毫的不耐烦，或者丝毫接近于希望祂所要学习的不是顺服，不是更少或更多。</w:t>
      </w:r>
    </w:p>
    <w:p w14:paraId="5A9E64E8">
      <w:pPr>
        <w:pStyle w:val="4"/>
        <w:spacing w:after="0" w:line="254" w:lineRule="auto"/>
        <w:rPr>
          <w:rFonts w:hint="eastAsia"/>
        </w:rPr>
      </w:pPr>
    </w:p>
    <w:p w14:paraId="4B3189FB">
      <w:pPr>
        <w:pStyle w:val="4"/>
        <w:spacing w:after="0" w:line="254" w:lineRule="auto"/>
        <w:rPr>
          <w:rFonts w:hint="eastAsia"/>
        </w:rPr>
      </w:pPr>
      <w:r>
        <w:rPr>
          <w:rFonts w:hint="eastAsia"/>
        </w:rPr>
        <w:t>Is not that "a glory which excels"?</w:t>
      </w:r>
    </w:p>
    <w:p w14:paraId="7333BCF5">
      <w:pPr>
        <w:pStyle w:val="4"/>
        <w:spacing w:after="0" w:line="254" w:lineRule="auto"/>
        <w:rPr>
          <w:rFonts w:hint="eastAsia"/>
        </w:rPr>
      </w:pPr>
      <w:r>
        <w:rPr>
          <w:rFonts w:hint="eastAsia"/>
        </w:rPr>
        <w:t>那岂不是“超越的荣耀”吗？</w:t>
      </w:r>
    </w:p>
    <w:p w14:paraId="6F88A88F">
      <w:pPr>
        <w:pStyle w:val="4"/>
        <w:spacing w:after="0" w:line="254" w:lineRule="auto"/>
        <w:rPr>
          <w:rFonts w:hint="eastAsia"/>
        </w:rPr>
      </w:pPr>
    </w:p>
    <w:p w14:paraId="0CFB118C">
      <w:pPr>
        <w:pStyle w:val="4"/>
        <w:spacing w:after="0" w:line="254" w:lineRule="auto"/>
        <w:rPr>
          <w:rFonts w:hint="eastAsia"/>
        </w:rPr>
      </w:pPr>
      <w:r>
        <w:rPr>
          <w:rFonts w:hint="eastAsia"/>
        </w:rPr>
        <w:t>Is it not worth while to behold it,— and to aim at being changed into the same image with it, from one degree of it to another, from glory to glory, by the Spirit of the Lord?</w:t>
      </w:r>
    </w:p>
    <w:p w14:paraId="746C4B4A">
      <w:pPr>
        <w:pStyle w:val="4"/>
        <w:spacing w:after="0" w:line="254" w:lineRule="auto"/>
        <w:rPr>
          <w:rFonts w:hint="eastAsia"/>
        </w:rPr>
      </w:pPr>
      <w:r>
        <w:rPr>
          <w:rFonts w:hint="eastAsia"/>
        </w:rPr>
        <w:t>难道不值得观看它——并藉着主的灵，从一个程度到另一个程度，从荣耀到荣耀，努力变成与它同样的形像吗？</w:t>
      </w:r>
    </w:p>
    <w:p w14:paraId="79AFFC9D">
      <w:pPr>
        <w:pStyle w:val="4"/>
        <w:spacing w:after="0" w:line="254" w:lineRule="auto"/>
        <w:rPr>
          <w:rFonts w:hint="eastAsia"/>
        </w:rPr>
      </w:pPr>
    </w:p>
    <w:p w14:paraId="58CB01E0">
      <w:pPr>
        <w:pStyle w:val="4"/>
        <w:spacing w:after="0" w:line="254" w:lineRule="auto"/>
        <w:rPr>
          <w:rFonts w:hint="eastAsia"/>
        </w:rPr>
      </w:pPr>
      <w:r>
        <w:rPr>
          <w:rFonts w:hint="eastAsia"/>
        </w:rPr>
        <w:t>Behold it!</w:t>
      </w:r>
    </w:p>
    <w:p w14:paraId="3FE7C3B2">
      <w:pPr>
        <w:pStyle w:val="4"/>
        <w:spacing w:after="0" w:line="254" w:lineRule="auto"/>
        <w:rPr>
          <w:rFonts w:hint="eastAsia"/>
        </w:rPr>
      </w:pPr>
      <w:r>
        <w:rPr>
          <w:rFonts w:hint="eastAsia"/>
        </w:rPr>
        <w:t>看哪！</w:t>
      </w:r>
    </w:p>
    <w:p w14:paraId="170B3BB1">
      <w:pPr>
        <w:pStyle w:val="4"/>
        <w:spacing w:after="0" w:line="254" w:lineRule="auto"/>
        <w:rPr>
          <w:rFonts w:hint="eastAsia"/>
        </w:rPr>
      </w:pPr>
    </w:p>
    <w:p w14:paraId="2B0AF911">
      <w:pPr>
        <w:pStyle w:val="4"/>
        <w:spacing w:after="0" w:line="254" w:lineRule="auto"/>
        <w:rPr>
          <w:rFonts w:hint="eastAsia"/>
        </w:rPr>
      </w:pPr>
      <w:r>
        <w:rPr>
          <w:rFonts w:hint="eastAsia"/>
        </w:rPr>
        <w:t>See! It is no mere negation; no mere abstinence from evil, or absence of evil.</w:t>
      </w:r>
    </w:p>
    <w:p w14:paraId="00947366">
      <w:pPr>
        <w:pStyle w:val="4"/>
        <w:spacing w:after="0" w:line="254" w:lineRule="auto"/>
        <w:rPr>
          <w:rFonts w:hint="eastAsia"/>
        </w:rPr>
      </w:pPr>
      <w:r>
        <w:rPr>
          <w:rFonts w:hint="eastAsia"/>
        </w:rPr>
        <w:t>看！这并非仅仅是否定；并非仅仅是禁戒邪恶，或没有邪恶。</w:t>
      </w:r>
    </w:p>
    <w:p w14:paraId="5C732BAF">
      <w:pPr>
        <w:pStyle w:val="4"/>
        <w:spacing w:after="0" w:line="254" w:lineRule="auto"/>
        <w:rPr>
          <w:rFonts w:hint="eastAsia"/>
        </w:rPr>
      </w:pPr>
    </w:p>
    <w:p w14:paraId="3C1AE3C8">
      <w:pPr>
        <w:pStyle w:val="4"/>
        <w:spacing w:after="0" w:line="254" w:lineRule="auto"/>
        <w:rPr>
          <w:rFonts w:hint="eastAsia"/>
        </w:rPr>
      </w:pPr>
      <w:r>
        <w:rPr>
          <w:rFonts w:hint="eastAsia"/>
        </w:rPr>
        <w:t>Nor is it any mere spontaneous development of native, innate good.</w:t>
      </w:r>
    </w:p>
    <w:p w14:paraId="59CAA083">
      <w:pPr>
        <w:pStyle w:val="4"/>
        <w:spacing w:after="0" w:line="254" w:lineRule="auto"/>
        <w:rPr>
          <w:rFonts w:hint="eastAsia"/>
        </w:rPr>
      </w:pPr>
      <w:r>
        <w:rPr>
          <w:rFonts w:hint="eastAsia"/>
        </w:rPr>
        <w:t>也并非仅仅是本土、天生良善的自发发展。</w:t>
      </w:r>
    </w:p>
    <w:p w14:paraId="29C5429A">
      <w:pPr>
        <w:pStyle w:val="4"/>
        <w:spacing w:after="0" w:line="254" w:lineRule="auto"/>
        <w:rPr>
          <w:rFonts w:hint="eastAsia"/>
        </w:rPr>
      </w:pPr>
    </w:p>
    <w:p w14:paraId="3266103E">
      <w:pPr>
        <w:pStyle w:val="4"/>
        <w:spacing w:after="0" w:line="254" w:lineRule="auto"/>
        <w:rPr>
          <w:rFonts w:hint="eastAsia"/>
        </w:rPr>
      </w:pPr>
      <w:r>
        <w:rPr>
          <w:rFonts w:hint="eastAsia"/>
        </w:rPr>
        <w:t>It is positive, practical, perfect obedience to God's holy law.</w:t>
      </w:r>
    </w:p>
    <w:p w14:paraId="2983842E">
      <w:pPr>
        <w:pStyle w:val="4"/>
        <w:spacing w:after="0" w:line="254" w:lineRule="auto"/>
        <w:rPr>
          <w:rFonts w:hint="eastAsia"/>
        </w:rPr>
      </w:pPr>
      <w:r>
        <w:rPr>
          <w:rFonts w:hint="eastAsia"/>
        </w:rPr>
        <w:t>这是对神圣洁律法积极、实际、完美的顺服。</w:t>
      </w:r>
    </w:p>
    <w:p w14:paraId="08CDB57F">
      <w:pPr>
        <w:pStyle w:val="4"/>
        <w:spacing w:after="0" w:line="254" w:lineRule="auto"/>
        <w:rPr>
          <w:rFonts w:hint="eastAsia"/>
        </w:rPr>
      </w:pPr>
    </w:p>
    <w:p w14:paraId="66A893E8">
      <w:pPr>
        <w:pStyle w:val="4"/>
        <w:spacing w:after="0" w:line="254" w:lineRule="auto"/>
        <w:rPr>
          <w:rFonts w:hint="eastAsia"/>
        </w:rPr>
      </w:pPr>
      <w:r>
        <w:rPr>
          <w:rFonts w:hint="eastAsia"/>
        </w:rPr>
        <w:t>It is the doing of his will with the whole heart.</w:t>
      </w:r>
    </w:p>
    <w:p w14:paraId="669486C4">
      <w:pPr>
        <w:pStyle w:val="4"/>
        <w:spacing w:after="0" w:line="254" w:lineRule="auto"/>
        <w:rPr>
          <w:rFonts w:hint="eastAsia"/>
        </w:rPr>
      </w:pPr>
      <w:r>
        <w:rPr>
          <w:rFonts w:hint="eastAsia"/>
        </w:rPr>
        <w:t>这是全心全意遵行祂的旨意。</w:t>
      </w:r>
    </w:p>
    <w:p w14:paraId="2D3B684A">
      <w:pPr>
        <w:pStyle w:val="4"/>
        <w:spacing w:after="0" w:line="254" w:lineRule="auto"/>
        <w:rPr>
          <w:rFonts w:hint="eastAsia"/>
        </w:rPr>
      </w:pPr>
    </w:p>
    <w:p w14:paraId="530CC8C7">
      <w:pPr>
        <w:pStyle w:val="4"/>
        <w:spacing w:after="0" w:line="254" w:lineRule="auto"/>
        <w:rPr>
          <w:rFonts w:hint="eastAsia"/>
        </w:rPr>
      </w:pPr>
      <w:r>
        <w:rPr>
          <w:rFonts w:hint="eastAsia"/>
        </w:rPr>
        <w:t>It is to live for no other end but that his will be done.</w:t>
      </w:r>
    </w:p>
    <w:p w14:paraId="65EF3822">
      <w:pPr>
        <w:pStyle w:val="4"/>
        <w:spacing w:after="0" w:line="254" w:lineRule="auto"/>
        <w:rPr>
          <w:rFonts w:hint="eastAsia"/>
        </w:rPr>
      </w:pPr>
      <w:r>
        <w:rPr>
          <w:rFonts w:hint="eastAsia"/>
        </w:rPr>
        <w:t>除了祂的旨意得以成就之外，别无他求。</w:t>
      </w:r>
    </w:p>
    <w:p w14:paraId="1F175540">
      <w:pPr>
        <w:pStyle w:val="4"/>
        <w:spacing w:after="0" w:line="254" w:lineRule="auto"/>
        <w:rPr>
          <w:rFonts w:hint="eastAsia"/>
        </w:rPr>
      </w:pPr>
    </w:p>
    <w:p w14:paraId="25B6CFB4">
      <w:pPr>
        <w:pStyle w:val="4"/>
        <w:spacing w:after="0" w:line="254" w:lineRule="auto"/>
        <w:rPr>
          <w:rFonts w:hint="eastAsia"/>
        </w:rPr>
      </w:pPr>
      <w:r>
        <w:rPr>
          <w:rFonts w:hint="eastAsia"/>
        </w:rPr>
        <w:t>So in his life did he manifest his sinlessness who said, "I must be about my Father's business:" "The cup which my Father giveth me, shall I not drink it?"</w:t>
      </w:r>
    </w:p>
    <w:p w14:paraId="06D55675">
      <w:pPr>
        <w:pStyle w:val="4"/>
        <w:spacing w:after="0" w:line="254" w:lineRule="auto"/>
        <w:rPr>
          <w:rFonts w:hint="eastAsia"/>
        </w:rPr>
      </w:pPr>
      <w:r>
        <w:rPr>
          <w:rFonts w:hint="eastAsia"/>
        </w:rPr>
        <w:t>祂在祂的生命中如此显明祂的无罪，祂曾说：“我必须以我父的事为念：”“我父所给我的那杯，我岂可不喝呢？”</w:t>
      </w:r>
    </w:p>
    <w:p w14:paraId="72F80B3E">
      <w:pPr>
        <w:pStyle w:val="4"/>
        <w:spacing w:after="0" w:line="254" w:lineRule="auto"/>
        <w:rPr>
          <w:rFonts w:hint="eastAsia"/>
        </w:rPr>
      </w:pPr>
    </w:p>
    <w:p w14:paraId="27DD8090">
      <w:pPr>
        <w:pStyle w:val="4"/>
        <w:spacing w:after="0" w:line="254" w:lineRule="auto"/>
        <w:rPr>
          <w:rFonts w:hint="eastAsia"/>
        </w:rPr>
      </w:pPr>
      <w:r>
        <w:rPr>
          <w:rFonts w:hint="eastAsia"/>
        </w:rPr>
        <w:t>Thus it is seen that "in him is no sin."*</w:t>
      </w:r>
    </w:p>
    <w:p w14:paraId="086D43AD">
      <w:pPr>
        <w:pStyle w:val="4"/>
        <w:spacing w:after="0" w:line="254" w:lineRule="auto"/>
        <w:rPr>
          <w:rFonts w:hint="eastAsia"/>
        </w:rPr>
      </w:pPr>
      <w:r>
        <w:rPr>
          <w:rFonts w:hint="eastAsia"/>
        </w:rPr>
        <w:t>因此可以看出，“在祂并没有罪。”*</w:t>
      </w:r>
    </w:p>
    <w:p w14:paraId="594C51CD">
      <w:pPr>
        <w:pStyle w:val="4"/>
        <w:spacing w:after="0" w:line="254" w:lineRule="auto"/>
        <w:rPr>
          <w:rFonts w:hint="eastAsia"/>
        </w:rPr>
      </w:pPr>
    </w:p>
    <w:p w14:paraId="004D947E">
      <w:pPr>
        <w:pStyle w:val="4"/>
        <w:spacing w:after="0" w:line="254" w:lineRule="auto"/>
        <w:rPr>
          <w:rFonts w:hint="eastAsia"/>
        </w:rPr>
      </w:pPr>
      <w:r>
        <w:rPr>
          <w:rFonts w:hint="eastAsia"/>
        </w:rPr>
        <w:t>II.With this sinless person we are one; "abiding in him as the sinless one manifested to take away our sins."</w:t>
      </w:r>
    </w:p>
    <w:p w14:paraId="1A542A23">
      <w:pPr>
        <w:pStyle w:val="4"/>
        <w:spacing w:after="0" w:line="254" w:lineRule="auto"/>
        <w:rPr>
          <w:rFonts w:hint="eastAsia"/>
        </w:rPr>
      </w:pPr>
      <w:r>
        <w:rPr>
          <w:rFonts w:hint="eastAsia"/>
        </w:rPr>
        <w:t>二、我们与这位无罪者合一；“常在祂里面，如同常在那显现为除去我们罪的无罪者里面。”</w:t>
      </w:r>
    </w:p>
    <w:p w14:paraId="49F9B019">
      <w:pPr>
        <w:pStyle w:val="4"/>
        <w:spacing w:after="0" w:line="254" w:lineRule="auto"/>
        <w:rPr>
          <w:rFonts w:hint="eastAsia"/>
        </w:rPr>
      </w:pPr>
    </w:p>
    <w:p w14:paraId="70E9D88E">
      <w:pPr>
        <w:pStyle w:val="4"/>
        <w:spacing w:after="0" w:line="254" w:lineRule="auto"/>
        <w:rPr>
          <w:rFonts w:hint="eastAsia"/>
        </w:rPr>
      </w:pPr>
      <w:r>
        <w:rPr>
          <w:rFonts w:hint="eastAsia"/>
        </w:rPr>
        <w:t>And that is our security against sinning;—"Whosoever abideth in him sinneth not."</w:t>
      </w:r>
    </w:p>
    <w:p w14:paraId="3A670C53">
      <w:pPr>
        <w:pStyle w:val="4"/>
        <w:spacing w:after="0" w:line="254" w:lineRule="auto"/>
        <w:rPr>
          <w:rFonts w:hint="eastAsia"/>
        </w:rPr>
      </w:pPr>
      <w:r>
        <w:rPr>
          <w:rFonts w:hint="eastAsia"/>
        </w:rPr>
        <w:t>那就是我们抵挡犯罪的保障；——“凡住在祂里面的，就不犯罪。”</w:t>
      </w:r>
    </w:p>
    <w:p w14:paraId="368545BF">
      <w:pPr>
        <w:pStyle w:val="4"/>
        <w:spacing w:after="0" w:line="254" w:lineRule="auto"/>
        <w:rPr>
          <w:rFonts w:hint="eastAsia"/>
        </w:rPr>
      </w:pPr>
    </w:p>
    <w:p w14:paraId="6E96C588">
      <w:pPr>
        <w:pStyle w:val="4"/>
        <w:spacing w:after="0" w:line="254" w:lineRule="auto"/>
        <w:rPr>
          <w:rFonts w:hint="eastAsia"/>
        </w:rPr>
      </w:pPr>
      <w:r>
        <w:rPr>
          <w:rFonts w:hint="eastAsia"/>
        </w:rPr>
        <w:t>This is the statement of a fact.</w:t>
      </w:r>
    </w:p>
    <w:p w14:paraId="1441C3B0">
      <w:pPr>
        <w:pStyle w:val="4"/>
        <w:spacing w:after="0" w:line="254" w:lineRule="auto"/>
        <w:rPr>
          <w:rFonts w:hint="eastAsia"/>
        </w:rPr>
      </w:pPr>
      <w:r>
        <w:rPr>
          <w:rFonts w:hint="eastAsia"/>
        </w:rPr>
        <w:t>这是对事实的陈述。</w:t>
      </w:r>
    </w:p>
    <w:p w14:paraId="230C4B33">
      <w:pPr>
        <w:pStyle w:val="4"/>
        <w:spacing w:after="0" w:line="254" w:lineRule="auto"/>
        <w:rPr>
          <w:rFonts w:hint="eastAsia"/>
        </w:rPr>
      </w:pPr>
    </w:p>
    <w:p w14:paraId="232D20CD">
      <w:pPr>
        <w:pStyle w:val="4"/>
        <w:spacing w:after="0" w:line="254" w:lineRule="auto"/>
        <w:rPr>
          <w:rFonts w:hint="eastAsia"/>
        </w:rPr>
      </w:pPr>
      <w:r>
        <w:rPr>
          <w:rFonts w:hint="eastAsia"/>
        </w:rPr>
        <w:t>It is not the enforcing of a duty, as if it were said,—whosoever abideth in him should not sin, and must not sin; let him not sin.</w:t>
      </w:r>
    </w:p>
    <w:p w14:paraId="0546A280">
      <w:pPr>
        <w:pStyle w:val="4"/>
        <w:spacing w:after="0" w:line="254" w:lineRule="auto"/>
        <w:rPr>
          <w:rFonts w:hint="eastAsia"/>
        </w:rPr>
      </w:pPr>
      <w:r>
        <w:rPr>
          <w:rFonts w:hint="eastAsia"/>
        </w:rPr>
        <w:t>这并非强制履行一项责任，仿佛说——凡住在祂里面的，就不应当犯罪，并且绝不可犯罪；让他不要犯罪。</w:t>
      </w:r>
    </w:p>
    <w:p w14:paraId="42DDFBE3">
      <w:pPr>
        <w:pStyle w:val="4"/>
        <w:spacing w:after="0" w:line="254" w:lineRule="auto"/>
        <w:rPr>
          <w:rFonts w:hint="eastAsia"/>
        </w:rPr>
      </w:pPr>
    </w:p>
    <w:p w14:paraId="7536ECFC">
      <w:pPr>
        <w:pStyle w:val="4"/>
        <w:spacing w:after="0" w:line="254" w:lineRule="auto"/>
        <w:rPr>
          <w:rFonts w:hint="eastAsia"/>
        </w:rPr>
      </w:pPr>
      <w:r>
        <w:rPr>
          <w:rFonts w:hint="eastAsia"/>
        </w:rPr>
        <w:t>It is not even the drawing of an inference or the announcement of what will probably be, and may be expected to be, the issue of oneness with the Lord, as if it ran thus,—whosoever abideth in him will not sin, or is not likely to sin.</w:t>
      </w:r>
    </w:p>
    <w:p w14:paraId="78053E80">
      <w:pPr>
        <w:pStyle w:val="4"/>
        <w:spacing w:after="0" w:line="254" w:lineRule="auto"/>
        <w:rPr>
          <w:rFonts w:hint="eastAsia"/>
        </w:rPr>
      </w:pPr>
      <w:r>
        <w:rPr>
          <w:rFonts w:hint="eastAsia"/>
        </w:rPr>
        <w:t>这甚至并非推断或宣告与主合一可能的结果，仿佛说——凡住在祂里面的，就不会犯罪，或不大可能犯罪。</w:t>
      </w:r>
    </w:p>
    <w:p w14:paraId="13379CBA">
      <w:pPr>
        <w:pStyle w:val="4"/>
        <w:spacing w:after="0" w:line="254" w:lineRule="auto"/>
        <w:rPr>
          <w:rFonts w:hint="eastAsia"/>
        </w:rPr>
      </w:pPr>
    </w:p>
    <w:p w14:paraId="4500710D">
      <w:pPr>
        <w:pStyle w:val="4"/>
        <w:spacing w:after="0" w:line="254" w:lineRule="auto"/>
        <w:rPr>
          <w:rFonts w:hint="eastAsia"/>
        </w:rPr>
      </w:pPr>
      <w:r>
        <w:rPr>
          <w:rFonts w:hint="eastAsia"/>
        </w:rPr>
        <w:t>It is the broad statement of a present fact,—"Whosoever abideth in him sinneth not;" as is also the converse—"Whosoever sinneth hath not seen him, neither known him."</w:t>
      </w:r>
    </w:p>
    <w:p w14:paraId="0511F854">
      <w:pPr>
        <w:pStyle w:val="4"/>
        <w:spacing w:after="0" w:line="254" w:lineRule="auto"/>
        <w:rPr>
          <w:rFonts w:hint="eastAsia"/>
        </w:rPr>
      </w:pPr>
      <w:r>
        <w:rPr>
          <w:rFonts w:hint="eastAsia"/>
        </w:rPr>
        <w:t>这是一个关于当前事实的广泛陈述——“凡住在祂里面的，就不犯罪；”反之亦然——“凡犯罪的，是未曾看见祂，也未曾认识祂。”</w:t>
      </w:r>
    </w:p>
    <w:p w14:paraId="57D824C5">
      <w:pPr>
        <w:pStyle w:val="4"/>
        <w:spacing w:after="0" w:line="254" w:lineRule="auto"/>
        <w:rPr>
          <w:rFonts w:hint="eastAsia"/>
        </w:rPr>
      </w:pPr>
    </w:p>
    <w:p w14:paraId="605E1DE8">
      <w:pPr>
        <w:pStyle w:val="4"/>
        <w:spacing w:after="0" w:line="254" w:lineRule="auto"/>
        <w:rPr>
          <w:rFonts w:hint="eastAsia"/>
        </w:rPr>
      </w:pPr>
      <w:r>
        <w:rPr>
          <w:rFonts w:hint="eastAsia"/>
        </w:rPr>
        <w:t>Between abiding in Christ and sinning there is such an absolute incompatibility, that whosoever sinneth is for the time not merely in the position of not abiding in Christ, but in the position of not having seen or known him.</w:t>
      </w:r>
    </w:p>
    <w:p w14:paraId="01898689">
      <w:pPr>
        <w:pStyle w:val="4"/>
        <w:spacing w:after="0" w:line="254" w:lineRule="auto"/>
        <w:rPr>
          <w:rFonts w:hint="eastAsia"/>
        </w:rPr>
      </w:pPr>
      <w:r>
        <w:rPr>
          <w:rFonts w:hint="eastAsia"/>
        </w:rPr>
        <w:t>常在基督里与犯罪之间存在着如此绝对的不相容性，以致于凡犯罪的人，暂时不仅处于不常在基督里的境地，而且处于未曾看见或认识祂的境地。</w:t>
      </w:r>
    </w:p>
    <w:p w14:paraId="66169795">
      <w:pPr>
        <w:pStyle w:val="4"/>
        <w:spacing w:after="0" w:line="254" w:lineRule="auto"/>
        <w:rPr>
          <w:rFonts w:hint="eastAsia"/>
        </w:rPr>
      </w:pPr>
    </w:p>
    <w:p w14:paraId="12442F6E">
      <w:pPr>
        <w:pStyle w:val="4"/>
        <w:spacing w:after="0" w:line="254" w:lineRule="auto"/>
        <w:rPr>
          <w:rFonts w:hint="eastAsia"/>
        </w:rPr>
      </w:pPr>
      <w:r>
        <w:rPr>
          <w:rFonts w:hint="eastAsia"/>
        </w:rPr>
        <w:t>In so far as he is sinning, his is virtually the very same case with that of the man who has never either seen or known Christ.</w:t>
      </w:r>
    </w:p>
    <w:p w14:paraId="1D5194B4">
      <w:pPr>
        <w:pStyle w:val="4"/>
        <w:spacing w:after="0" w:line="254" w:lineRule="auto"/>
        <w:rPr>
          <w:rFonts w:hint="eastAsia"/>
        </w:rPr>
      </w:pPr>
      <w:r>
        <w:rPr>
          <w:rFonts w:hint="eastAsia"/>
        </w:rPr>
        <w:t>就祂犯罪而言，祂的情况实际上与从未看见或认识基督的人完全相同。</w:t>
      </w:r>
    </w:p>
    <w:p w14:paraId="07664DE6">
      <w:pPr>
        <w:pStyle w:val="4"/>
        <w:spacing w:after="0" w:line="254" w:lineRule="auto"/>
        <w:rPr>
          <w:rFonts w:hint="eastAsia"/>
        </w:rPr>
      </w:pPr>
    </w:p>
    <w:p w14:paraId="6AF2CAF9">
      <w:pPr>
        <w:pStyle w:val="4"/>
        <w:spacing w:after="0" w:line="254" w:lineRule="auto"/>
        <w:rPr>
          <w:rFonts w:hint="eastAsia"/>
        </w:rPr>
      </w:pPr>
      <w:r>
        <w:rPr>
          <w:rFonts w:hint="eastAsia"/>
        </w:rPr>
        <w:t>The statement is very emphatic and very categorical.</w:t>
      </w:r>
    </w:p>
    <w:p w14:paraId="131875E9">
      <w:pPr>
        <w:pStyle w:val="4"/>
        <w:spacing w:after="0" w:line="254" w:lineRule="auto"/>
        <w:rPr>
          <w:rFonts w:hint="eastAsia"/>
        </w:rPr>
      </w:pPr>
      <w:r>
        <w:rPr>
          <w:rFonts w:hint="eastAsia"/>
        </w:rPr>
        <w:t>这陈述非常强调和明确。</w:t>
      </w:r>
    </w:p>
    <w:p w14:paraId="561424F9">
      <w:pPr>
        <w:pStyle w:val="4"/>
        <w:spacing w:after="0" w:line="254" w:lineRule="auto"/>
        <w:rPr>
          <w:rFonts w:hint="eastAsia"/>
        </w:rPr>
      </w:pPr>
    </w:p>
    <w:p w14:paraId="6B29888D">
      <w:pPr>
        <w:pStyle w:val="4"/>
        <w:spacing w:after="0" w:line="254" w:lineRule="auto"/>
        <w:rPr>
          <w:rFonts w:hint="eastAsia"/>
        </w:rPr>
      </w:pPr>
      <w:r>
        <w:rPr>
          <w:rFonts w:hint="eastAsia"/>
        </w:rPr>
        <w:t>It is more than a mere assertion of a sort of moral inconsistency or incongruity, a certain manifest unsuitableness, in the view of common-sense and right feeling.</w:t>
      </w:r>
    </w:p>
    <w:p w14:paraId="5BFE13FA">
      <w:pPr>
        <w:pStyle w:val="4"/>
        <w:spacing w:after="0" w:line="254" w:lineRule="auto"/>
        <w:rPr>
          <w:rFonts w:hint="eastAsia"/>
        </w:rPr>
      </w:pPr>
      <w:r>
        <w:rPr>
          <w:rFonts w:hint="eastAsia"/>
        </w:rPr>
        <w:t>这不仅仅是对某种道德上的不一致或不协调，某种在常识和正确情感看来明显的失当的断言。</w:t>
      </w:r>
    </w:p>
    <w:p w14:paraId="0976E4B7">
      <w:pPr>
        <w:pStyle w:val="4"/>
        <w:spacing w:after="0" w:line="254" w:lineRule="auto"/>
        <w:rPr>
          <w:rFonts w:hint="eastAsia"/>
        </w:rPr>
      </w:pPr>
    </w:p>
    <w:p w14:paraId="2874E03B">
      <w:pPr>
        <w:pStyle w:val="4"/>
        <w:spacing w:after="0" w:line="254" w:lineRule="auto"/>
        <w:rPr>
          <w:rFonts w:hint="eastAsia"/>
        </w:rPr>
      </w:pPr>
      <w:r>
        <w:rPr>
          <w:rFonts w:hint="eastAsia"/>
        </w:rPr>
        <w:t>It is an assertion of absolute incompatibility, in the nature of things; and it is a very strong assertion of that, put in two forms, positively and negatively, to make it all the stronger.</w:t>
      </w:r>
    </w:p>
    <w:p w14:paraId="1FDA783E">
      <w:pPr>
        <w:pStyle w:val="4"/>
        <w:spacing w:after="0" w:line="254" w:lineRule="auto"/>
        <w:rPr>
          <w:rFonts w:hint="eastAsia"/>
        </w:rPr>
      </w:pPr>
      <w:r>
        <w:rPr>
          <w:rFonts w:hint="eastAsia"/>
        </w:rPr>
        <w:t>这是对事物本质上绝对不相容性的断言；并且这是一个非常强烈的断言，以肯定和否定两种形式提出，使其更加有力。</w:t>
      </w:r>
    </w:p>
    <w:p w14:paraId="1D8C73C7">
      <w:pPr>
        <w:pStyle w:val="4"/>
        <w:spacing w:after="0" w:line="254" w:lineRule="auto"/>
        <w:rPr>
          <w:rFonts w:hint="eastAsia"/>
        </w:rPr>
      </w:pPr>
    </w:p>
    <w:p w14:paraId="0BC78953">
      <w:pPr>
        <w:pStyle w:val="4"/>
        <w:spacing w:after="0" w:line="254" w:lineRule="auto"/>
        <w:rPr>
          <w:rFonts w:hint="eastAsia"/>
        </w:rPr>
      </w:pPr>
      <w:r>
        <w:rPr>
          <w:rFonts w:hint="eastAsia"/>
        </w:rPr>
        <w:t>Let us see how it must be so.</w:t>
      </w:r>
    </w:p>
    <w:p w14:paraId="3018DB66">
      <w:pPr>
        <w:pStyle w:val="4"/>
        <w:spacing w:after="0" w:line="254" w:lineRule="auto"/>
        <w:rPr>
          <w:rFonts w:hint="eastAsia"/>
        </w:rPr>
      </w:pPr>
      <w:r>
        <w:rPr>
          <w:rFonts w:hint="eastAsia"/>
        </w:rPr>
        <w:t>让我们看看情况必定如此。</w:t>
      </w:r>
    </w:p>
    <w:p w14:paraId="0DC20037">
      <w:pPr>
        <w:pStyle w:val="4"/>
        <w:spacing w:after="0" w:line="254" w:lineRule="auto"/>
        <w:rPr>
          <w:rFonts w:hint="eastAsia"/>
        </w:rPr>
      </w:pPr>
    </w:p>
    <w:p w14:paraId="2AEFC34E">
      <w:pPr>
        <w:pStyle w:val="4"/>
        <w:spacing w:after="0" w:line="254" w:lineRule="auto"/>
        <w:rPr>
          <w:rFonts w:hint="eastAsia"/>
        </w:rPr>
      </w:pPr>
      <w:r>
        <w:rPr>
          <w:rFonts w:hint="eastAsia"/>
        </w:rPr>
        <w:t>1.We abide in Christ by faith; by that faith, wrought in us by the Spirit, which unites us to Christ.</w:t>
      </w:r>
    </w:p>
    <w:p w14:paraId="5FE66C4E">
      <w:pPr>
        <w:pStyle w:val="4"/>
        <w:spacing w:after="0" w:line="254" w:lineRule="auto"/>
        <w:rPr>
          <w:rFonts w:hint="eastAsia"/>
        </w:rPr>
      </w:pPr>
      <w:r>
        <w:rPr>
          <w:rFonts w:hint="eastAsia"/>
        </w:rPr>
        <w:t>1.我们藉着信心常在基督里；藉着那由圣灵在我们里面作成的、使我们与基督联合的信心。</w:t>
      </w:r>
    </w:p>
    <w:p w14:paraId="63CC8811">
      <w:pPr>
        <w:pStyle w:val="4"/>
        <w:spacing w:after="0" w:line="254" w:lineRule="auto"/>
        <w:rPr>
          <w:rFonts w:hint="eastAsia"/>
        </w:rPr>
      </w:pPr>
    </w:p>
    <w:p w14:paraId="7B7E41CA">
      <w:pPr>
        <w:pStyle w:val="4"/>
        <w:spacing w:after="0" w:line="254" w:lineRule="auto"/>
        <w:rPr>
          <w:rFonts w:hint="eastAsia"/>
        </w:rPr>
      </w:pPr>
      <w:r>
        <w:rPr>
          <w:rFonts w:hint="eastAsia"/>
        </w:rPr>
        <w:t>Our abiding in him by this faith implies oneness; real and actual oneness; not oneness only in the eye of the law, so that we are regarded and treated as one, in the Judge's dealings with him for us, and with us in him; not oneness merely in the sense of an ordinary alliance or partnership, with a community of goods and interests, of lives and fortunes; but real and actual oneness of nature.</w:t>
      </w:r>
    </w:p>
    <w:p w14:paraId="57064962">
      <w:pPr>
        <w:pStyle w:val="4"/>
        <w:spacing w:after="0" w:line="254" w:lineRule="auto"/>
        <w:rPr>
          <w:rFonts w:hint="eastAsia"/>
        </w:rPr>
      </w:pPr>
      <w:r>
        <w:rPr>
          <w:rFonts w:hint="eastAsia"/>
        </w:rPr>
        <w:t>我们藉着这信心常在祂里面，意味着合一；真实而实际的合一；并非仅仅在律法看来是合一的，以致于在审判者为我们对待祂，以及在祂里面对待我们时，我们被视为并被当作一体；并非仅仅是在普通联盟或伙伴关系意义上的合一，共享财物和利益，生命和命运；而是本性上真实而实际的合一。</w:t>
      </w:r>
    </w:p>
    <w:p w14:paraId="6DF0EEF2">
      <w:pPr>
        <w:pStyle w:val="4"/>
        <w:spacing w:after="0" w:line="254" w:lineRule="auto"/>
        <w:rPr>
          <w:rFonts w:hint="eastAsia"/>
        </w:rPr>
      </w:pPr>
    </w:p>
    <w:p w14:paraId="19D31BF7">
      <w:pPr>
        <w:pStyle w:val="4"/>
        <w:spacing w:after="0" w:line="254" w:lineRule="auto"/>
        <w:rPr>
          <w:rFonts w:hint="eastAsia"/>
        </w:rPr>
      </w:pPr>
      <w:r>
        <w:rPr>
          <w:rFonts w:hint="eastAsia"/>
        </w:rPr>
        <w:t>As the husband and the wife are made of twain one flesh; so Christ and we are one spirit.</w:t>
      </w:r>
    </w:p>
    <w:p w14:paraId="20E0E55E">
      <w:pPr>
        <w:pStyle w:val="4"/>
        <w:spacing w:after="0" w:line="254" w:lineRule="auto"/>
        <w:rPr>
          <w:rFonts w:hint="eastAsia"/>
        </w:rPr>
      </w:pPr>
      <w:r>
        <w:rPr>
          <w:rFonts w:hint="eastAsia"/>
        </w:rPr>
        <w:t>如同丈夫和妻子由二人成为一体；照样基督和我们也是一灵。</w:t>
      </w:r>
    </w:p>
    <w:p w14:paraId="2045248F">
      <w:pPr>
        <w:pStyle w:val="4"/>
        <w:spacing w:after="0" w:line="254" w:lineRule="auto"/>
        <w:rPr>
          <w:rFonts w:hint="eastAsia"/>
        </w:rPr>
      </w:pPr>
    </w:p>
    <w:p w14:paraId="3CC4C130">
      <w:pPr>
        <w:pStyle w:val="4"/>
        <w:spacing w:after="0" w:line="254" w:lineRule="auto"/>
        <w:rPr>
          <w:rFonts w:hint="eastAsia"/>
        </w:rPr>
      </w:pPr>
      <w:r>
        <w:rPr>
          <w:rFonts w:hint="eastAsia"/>
        </w:rPr>
        <w:t>"He that is joined unto the Lord is one spirit."</w:t>
      </w:r>
    </w:p>
    <w:p w14:paraId="2C1ACD7A">
      <w:pPr>
        <w:pStyle w:val="4"/>
        <w:spacing w:after="0" w:line="254" w:lineRule="auto"/>
        <w:rPr>
          <w:rFonts w:hint="eastAsia"/>
        </w:rPr>
      </w:pPr>
      <w:r>
        <w:rPr>
          <w:rFonts w:hint="eastAsia"/>
        </w:rPr>
        <w:t>“与主联合的，便是与主成为一灵。”</w:t>
      </w:r>
    </w:p>
    <w:p w14:paraId="6EACF05B">
      <w:pPr>
        <w:pStyle w:val="4"/>
        <w:spacing w:after="0" w:line="254" w:lineRule="auto"/>
        <w:rPr>
          <w:rFonts w:hint="eastAsia"/>
        </w:rPr>
      </w:pPr>
    </w:p>
    <w:p w14:paraId="71C6D1A0">
      <w:pPr>
        <w:pStyle w:val="4"/>
        <w:spacing w:after="0" w:line="254" w:lineRule="auto"/>
        <w:rPr>
          <w:rFonts w:hint="eastAsia"/>
        </w:rPr>
      </w:pPr>
      <w:r>
        <w:rPr>
          <w:rFonts w:hint="eastAsia"/>
        </w:rPr>
        <w:t>Our abiding in him is our realising this oneness.</w:t>
      </w:r>
    </w:p>
    <w:p w14:paraId="6B22AFF8">
      <w:pPr>
        <w:pStyle w:val="4"/>
        <w:spacing w:after="0" w:line="254" w:lineRule="auto"/>
        <w:rPr>
          <w:rFonts w:hint="eastAsia"/>
        </w:rPr>
      </w:pPr>
      <w:r>
        <w:rPr>
          <w:rFonts w:hint="eastAsia"/>
        </w:rPr>
        <w:t>我们常在祂里面，就是我们认识到这种合一。</w:t>
      </w:r>
    </w:p>
    <w:p w14:paraId="53FA930A">
      <w:pPr>
        <w:pStyle w:val="4"/>
        <w:spacing w:after="0" w:line="254" w:lineRule="auto"/>
        <w:rPr>
          <w:rFonts w:hint="eastAsia"/>
        </w:rPr>
      </w:pPr>
    </w:p>
    <w:p w14:paraId="0A16F517">
      <w:pPr>
        <w:pStyle w:val="4"/>
        <w:spacing w:after="0" w:line="254" w:lineRule="auto"/>
        <w:rPr>
          <w:rFonts w:hint="eastAsia"/>
        </w:rPr>
      </w:pPr>
      <w:r>
        <w:rPr>
          <w:rFonts w:hint="eastAsia"/>
        </w:rPr>
        <w:t>It is our apprehending ourselves to be consciously one with him, of the same nature, of the same mind, with him, of the same way of thinking and feeling with him.</w:t>
      </w:r>
    </w:p>
    <w:p w14:paraId="116232DD">
      <w:pPr>
        <w:pStyle w:val="4"/>
        <w:spacing w:after="0" w:line="254" w:lineRule="auto"/>
        <w:rPr>
          <w:rFonts w:hint="eastAsia"/>
        </w:rPr>
      </w:pPr>
      <w:r>
        <w:rPr>
          <w:rFonts w:hint="eastAsia"/>
        </w:rPr>
        <w:t>这是我们领会到自己有意识地与祂合一，与祂同性，同心，思想和感受方式相同。</w:t>
      </w:r>
    </w:p>
    <w:p w14:paraId="3F5CB974">
      <w:pPr>
        <w:pStyle w:val="4"/>
        <w:spacing w:after="0" w:line="254" w:lineRule="auto"/>
        <w:rPr>
          <w:rFonts w:hint="eastAsia"/>
        </w:rPr>
      </w:pPr>
    </w:p>
    <w:p w14:paraId="38C5026B">
      <w:pPr>
        <w:pStyle w:val="4"/>
        <w:spacing w:after="0" w:line="254" w:lineRule="auto"/>
        <w:rPr>
          <w:rFonts w:hint="eastAsia"/>
        </w:rPr>
      </w:pPr>
      <w:r>
        <w:rPr>
          <w:rFonts w:hint="eastAsia"/>
        </w:rPr>
        <w:t>It implies our taking the same view that he does of all things, of God and his law, of righteousness and sin, of guilt and judgment, of holiness and grace and love; our entertaining the same sentiments with reference to them all.</w:t>
      </w:r>
    </w:p>
    <w:p w14:paraId="11E9B819">
      <w:pPr>
        <w:pStyle w:val="4"/>
        <w:spacing w:after="0" w:line="254" w:lineRule="auto"/>
        <w:rPr>
          <w:rFonts w:hint="eastAsia"/>
        </w:rPr>
      </w:pPr>
      <w:r>
        <w:rPr>
          <w:rFonts w:hint="eastAsia"/>
        </w:rPr>
        <w:t>这暗示着我们对万事，对神和祂的律法，对公义和罪，对罪愆和审判，对圣洁、恩典和爱，都与祂有同样的看法；我们对它们所有都怀有同样的情感。</w:t>
      </w:r>
    </w:p>
    <w:p w14:paraId="349A9C88">
      <w:pPr>
        <w:pStyle w:val="4"/>
        <w:spacing w:after="0" w:line="254" w:lineRule="auto"/>
        <w:rPr>
          <w:rFonts w:hint="eastAsia"/>
        </w:rPr>
      </w:pPr>
    </w:p>
    <w:p w14:paraId="0A85CDF5">
      <w:pPr>
        <w:pStyle w:val="4"/>
        <w:spacing w:after="0" w:line="254" w:lineRule="auto"/>
        <w:rPr>
          <w:rFonts w:hint="eastAsia"/>
        </w:rPr>
      </w:pPr>
      <w:r>
        <w:rPr>
          <w:rFonts w:hint="eastAsia"/>
        </w:rPr>
        <w:t>It is this which secures our closing with him at first as our Saviour, and carries our consent to his saving us in his own way and on his own terms, so glorifying to the Father, so costly to him, so gracious to us.</w:t>
      </w:r>
    </w:p>
    <w:p w14:paraId="284D24DB">
      <w:pPr>
        <w:pStyle w:val="4"/>
        <w:spacing w:after="0" w:line="254" w:lineRule="auto"/>
        <w:rPr>
          <w:rFonts w:hint="eastAsia"/>
        </w:rPr>
      </w:pPr>
      <w:r>
        <w:rPr>
          <w:rFonts w:hint="eastAsia"/>
        </w:rPr>
        <w:t>正是这一点，确保了我们起初就接受祂为我们的救主，并使我们同意祂以祂自己的方式和祂自己的条件拯救我们，这如此荣耀父，对祂来说代价如此高昂，对我们来说如此恩慈。</w:t>
      </w:r>
    </w:p>
    <w:p w14:paraId="44D4B769">
      <w:pPr>
        <w:pStyle w:val="4"/>
        <w:spacing w:after="0" w:line="254" w:lineRule="auto"/>
        <w:rPr>
          <w:rFonts w:hint="eastAsia"/>
        </w:rPr>
      </w:pPr>
    </w:p>
    <w:p w14:paraId="2AA27F1B">
      <w:pPr>
        <w:pStyle w:val="4"/>
        <w:spacing w:after="0" w:line="254" w:lineRule="auto"/>
        <w:rPr>
          <w:rFonts w:hint="eastAsia"/>
        </w:rPr>
      </w:pPr>
      <w:r>
        <w:rPr>
          <w:rFonts w:hint="eastAsia"/>
        </w:rPr>
        <w:t>It is this also which ever after secures our not sinning.</w:t>
      </w:r>
    </w:p>
    <w:p w14:paraId="241C78F3">
      <w:pPr>
        <w:pStyle w:val="4"/>
        <w:spacing w:after="0" w:line="254" w:lineRule="auto"/>
        <w:rPr>
          <w:rFonts w:hint="eastAsia"/>
        </w:rPr>
      </w:pPr>
      <w:r>
        <w:rPr>
          <w:rFonts w:hint="eastAsia"/>
        </w:rPr>
        <w:t>这也是此后确保我们不犯罪的原因。</w:t>
      </w:r>
    </w:p>
    <w:p w14:paraId="669E19FE">
      <w:pPr>
        <w:pStyle w:val="4"/>
        <w:spacing w:after="0" w:line="254" w:lineRule="auto"/>
        <w:rPr>
          <w:rFonts w:hint="eastAsia"/>
        </w:rPr>
      </w:pPr>
    </w:p>
    <w:p w14:paraId="690A900B">
      <w:pPr>
        <w:pStyle w:val="4"/>
        <w:spacing w:after="0" w:line="254" w:lineRule="auto"/>
        <w:rPr>
          <w:rFonts w:hint="eastAsia"/>
        </w:rPr>
      </w:pPr>
      <w:r>
        <w:rPr>
          <w:rFonts w:hint="eastAsia"/>
        </w:rPr>
        <w:t>We cannot be thus abiding in Christ, realising our oneness of mind and nature with him, and at the same time sinning.</w:t>
      </w:r>
    </w:p>
    <w:p w14:paraId="690D257D">
      <w:pPr>
        <w:pStyle w:val="4"/>
        <w:spacing w:after="0" w:line="254" w:lineRule="auto"/>
        <w:rPr>
          <w:rFonts w:hint="eastAsia"/>
        </w:rPr>
      </w:pPr>
      <w:r>
        <w:rPr>
          <w:rFonts w:hint="eastAsia"/>
        </w:rPr>
        <w:t>我们不可能如此常在基督里，认识到我们与祂心思意念和本性的合一，同时又犯罪。</w:t>
      </w:r>
    </w:p>
    <w:p w14:paraId="733031AE">
      <w:pPr>
        <w:pStyle w:val="4"/>
        <w:spacing w:after="0" w:line="254" w:lineRule="auto"/>
        <w:rPr>
          <w:rFonts w:hint="eastAsia"/>
        </w:rPr>
      </w:pPr>
    </w:p>
    <w:p w14:paraId="613EC610">
      <w:pPr>
        <w:pStyle w:val="4"/>
        <w:spacing w:after="0" w:line="254" w:lineRule="auto"/>
        <w:rPr>
          <w:rFonts w:hint="eastAsia"/>
        </w:rPr>
      </w:pPr>
      <w:r>
        <w:rPr>
          <w:rFonts w:hint="eastAsia"/>
        </w:rPr>
        <w:t>The thought or feeling of opposition to the law, or of impatience under it; the wish that we were more free to act as we choose; is no thought or feeling or wish of his: for "in him is no sin."</w:t>
      </w:r>
    </w:p>
    <w:p w14:paraId="60CBA360">
      <w:pPr>
        <w:pStyle w:val="4"/>
        <w:spacing w:after="0" w:line="254" w:lineRule="auto"/>
        <w:rPr>
          <w:rFonts w:hint="eastAsia"/>
        </w:rPr>
      </w:pPr>
      <w:r>
        <w:rPr>
          <w:rFonts w:hint="eastAsia"/>
        </w:rPr>
        <w:t>对律法的反对思想或情感，或对其不耐烦；希望我们能更自由地按自己的选择行事；这些都不是祂的思想、情感或愿望：因为“在祂并没有罪。”</w:t>
      </w:r>
    </w:p>
    <w:p w14:paraId="5C900969">
      <w:pPr>
        <w:pStyle w:val="4"/>
        <w:spacing w:after="0" w:line="254" w:lineRule="auto"/>
        <w:rPr>
          <w:rFonts w:hint="eastAsia"/>
        </w:rPr>
      </w:pPr>
    </w:p>
    <w:p w14:paraId="0A98687A">
      <w:pPr>
        <w:pStyle w:val="4"/>
        <w:spacing w:after="0" w:line="254" w:lineRule="auto"/>
        <w:rPr>
          <w:rFonts w:hint="eastAsia"/>
        </w:rPr>
      </w:pPr>
      <w:r>
        <w:rPr>
          <w:rFonts w:hint="eastAsia"/>
        </w:rPr>
        <w:t>When we sin, when we suffer any such thought or feeling or wish to find harbour in our breasts; we cease for the time to be abiding in him.</w:t>
      </w:r>
    </w:p>
    <w:p w14:paraId="6D2B05A8">
      <w:pPr>
        <w:pStyle w:val="4"/>
        <w:spacing w:after="0" w:line="254" w:lineRule="auto"/>
        <w:rPr>
          <w:rFonts w:hint="eastAsia"/>
        </w:rPr>
      </w:pPr>
      <w:r>
        <w:rPr>
          <w:rFonts w:hint="eastAsia"/>
        </w:rPr>
        <w:t>当我们犯罪，当我们容许任何这样的思想、情感或愿望在我们胸中找到藏身之处时；我们暂时就不再常在祂里面了。</w:t>
      </w:r>
    </w:p>
    <w:p w14:paraId="4B045806">
      <w:pPr>
        <w:pStyle w:val="4"/>
        <w:spacing w:after="0" w:line="254" w:lineRule="auto"/>
        <w:rPr>
          <w:rFonts w:hint="eastAsia"/>
        </w:rPr>
      </w:pPr>
    </w:p>
    <w:p w14:paraId="7E64A56F">
      <w:pPr>
        <w:pStyle w:val="4"/>
        <w:spacing w:after="0" w:line="254" w:lineRule="auto"/>
        <w:rPr>
          <w:rFonts w:hint="eastAsia"/>
        </w:rPr>
      </w:pPr>
      <w:r>
        <w:rPr>
          <w:rFonts w:hint="eastAsia"/>
        </w:rPr>
        <w:t>Between him and us, not then and there abiding in him, there is really as entire a separation as if we had never seen or known him: as wide and deep a gulph as that which lay between the rich man in hell and Lazarus in Abraham's bosom.</w:t>
      </w:r>
    </w:p>
    <w:p w14:paraId="30DDF8EF">
      <w:pPr>
        <w:pStyle w:val="4"/>
        <w:spacing w:after="0" w:line="254" w:lineRule="auto"/>
        <w:rPr>
          <w:rFonts w:hint="eastAsia"/>
        </w:rPr>
      </w:pPr>
      <w:r>
        <w:rPr>
          <w:rFonts w:hint="eastAsia"/>
        </w:rPr>
        <w:t>在祂与我们之间，那时那地不常在祂里面，实际上就如同我们从未看见或认识祂一样完全分离：如同地狱里的财主与亚伯拉罕怀里的拉撒路之间那道又宽又深的鸿沟一样。</w:t>
      </w:r>
    </w:p>
    <w:p w14:paraId="22B7CAA1">
      <w:pPr>
        <w:pStyle w:val="4"/>
        <w:spacing w:after="0" w:line="254" w:lineRule="auto"/>
        <w:rPr>
          <w:rFonts w:hint="eastAsia"/>
        </w:rPr>
      </w:pPr>
    </w:p>
    <w:p w14:paraId="0E80FF9B">
      <w:pPr>
        <w:pStyle w:val="4"/>
        <w:spacing w:after="0" w:line="254" w:lineRule="auto"/>
        <w:rPr>
          <w:rFonts w:hint="eastAsia"/>
        </w:rPr>
      </w:pPr>
      <w:r>
        <w:rPr>
          <w:rFonts w:hint="eastAsia"/>
        </w:rPr>
        <w:t>It is not fixed like that gulph; not yet.</w:t>
      </w:r>
    </w:p>
    <w:p w14:paraId="14C2DE77">
      <w:pPr>
        <w:pStyle w:val="4"/>
        <w:spacing w:after="0" w:line="254" w:lineRule="auto"/>
        <w:rPr>
          <w:rFonts w:hint="eastAsia"/>
        </w:rPr>
      </w:pPr>
      <w:r>
        <w:rPr>
          <w:rFonts w:hint="eastAsia"/>
        </w:rPr>
        <w:t>它不像那鸿沟一样固定；现在还没有。</w:t>
      </w:r>
    </w:p>
    <w:p w14:paraId="0F926DE0">
      <w:pPr>
        <w:pStyle w:val="4"/>
        <w:spacing w:after="0" w:line="254" w:lineRule="auto"/>
        <w:rPr>
          <w:rFonts w:hint="eastAsia"/>
        </w:rPr>
      </w:pPr>
    </w:p>
    <w:p w14:paraId="38CCC1AE">
      <w:pPr>
        <w:pStyle w:val="4"/>
        <w:spacing w:after="0" w:line="254" w:lineRule="auto"/>
        <w:rPr>
          <w:rFonts w:hint="eastAsia"/>
        </w:rPr>
      </w:pPr>
      <w:r>
        <w:rPr>
          <w:rFonts w:hint="eastAsia"/>
        </w:rPr>
        <w:t>But let us beware lest it become fixed.</w:t>
      </w:r>
    </w:p>
    <w:p w14:paraId="47058D43">
      <w:pPr>
        <w:pStyle w:val="4"/>
        <w:spacing w:after="0" w:line="254" w:lineRule="auto"/>
        <w:rPr>
          <w:rFonts w:hint="eastAsia"/>
        </w:rPr>
      </w:pPr>
      <w:r>
        <w:rPr>
          <w:rFonts w:hint="eastAsia"/>
        </w:rPr>
        <w:t>但我们要警惕，免得它变得固定。</w:t>
      </w:r>
    </w:p>
    <w:p w14:paraId="51CDD768">
      <w:pPr>
        <w:pStyle w:val="4"/>
        <w:spacing w:after="0" w:line="254" w:lineRule="auto"/>
        <w:rPr>
          <w:rFonts w:hint="eastAsia"/>
        </w:rPr>
      </w:pPr>
    </w:p>
    <w:p w14:paraId="7A3B5D1C">
      <w:pPr>
        <w:pStyle w:val="4"/>
        <w:spacing w:after="0" w:line="254" w:lineRule="auto"/>
        <w:rPr>
          <w:rFonts w:hint="eastAsia"/>
        </w:rPr>
      </w:pPr>
      <w:r>
        <w:rPr>
          <w:rFonts w:hint="eastAsia"/>
        </w:rPr>
        <w:t>Let us be thankful that it may still be made to disappear.</w:t>
      </w:r>
    </w:p>
    <w:p w14:paraId="5FC26EA7">
      <w:pPr>
        <w:pStyle w:val="4"/>
        <w:spacing w:after="0" w:line="254" w:lineRule="auto"/>
        <w:rPr>
          <w:rFonts w:hint="eastAsia"/>
        </w:rPr>
      </w:pPr>
      <w:r>
        <w:rPr>
          <w:rFonts w:hint="eastAsia"/>
        </w:rPr>
        <w:t>让我们感谢它仍然可以被消除。</w:t>
      </w:r>
    </w:p>
    <w:p w14:paraId="351F9D15">
      <w:pPr>
        <w:pStyle w:val="4"/>
        <w:spacing w:after="0" w:line="254" w:lineRule="auto"/>
        <w:rPr>
          <w:rFonts w:hint="eastAsia"/>
        </w:rPr>
      </w:pPr>
    </w:p>
    <w:p w14:paraId="73108937">
      <w:pPr>
        <w:pStyle w:val="4"/>
        <w:spacing w:after="0" w:line="254" w:lineRule="auto"/>
        <w:rPr>
          <w:rFonts w:hint="eastAsia"/>
        </w:rPr>
      </w:pPr>
      <w:r>
        <w:rPr>
          <w:rFonts w:hint="eastAsia"/>
        </w:rPr>
        <w:t>And let us remember that this can only be through our repenting again, as at the beginning,—believing again, as if we had never believed before,—embracing the Lord Jesus, as if now for the first time we saw and knew him,—"doing the first works,"—becoming anew and afresh, by the grace of the Spirit, "members of Christ's body, of his flesh and of his bones,"—getting shut up into him anew and afresh, so as to be again of one mind and heart with him, abiding once more in him in whom is no sin.</w:t>
      </w:r>
    </w:p>
    <w:p w14:paraId="135E42E2">
      <w:pPr>
        <w:pStyle w:val="4"/>
        <w:spacing w:after="0" w:line="254" w:lineRule="auto"/>
        <w:rPr>
          <w:rFonts w:hint="eastAsia"/>
        </w:rPr>
      </w:pPr>
      <w:r>
        <w:rPr>
          <w:rFonts w:hint="eastAsia"/>
        </w:rPr>
        <w:t>让我们记住，这唯有藉着我们再次悔改，如同起初一样，——再次相信，仿佛我们以前从未相信过一样，——拥抱主耶稣，仿佛现在才第一次看见并认识祂，——“行起初所行的事，”——藉着圣灵的恩典，重新成为“基督身体的肢体，祂的肉和祂的骨头，”——重新被关闭在祂里面，好叫我们再次与祂同心合意，再次常在那无罪的祂里面。</w:t>
      </w:r>
    </w:p>
    <w:p w14:paraId="1A5E3256">
      <w:pPr>
        <w:pStyle w:val="4"/>
        <w:spacing w:after="0" w:line="254" w:lineRule="auto"/>
        <w:rPr>
          <w:rFonts w:hint="eastAsia"/>
        </w:rPr>
      </w:pPr>
    </w:p>
    <w:p w14:paraId="49FE9E32">
      <w:pPr>
        <w:pStyle w:val="4"/>
        <w:spacing w:after="0" w:line="254" w:lineRule="auto"/>
        <w:rPr>
          <w:rFonts w:hint="eastAsia"/>
        </w:rPr>
      </w:pPr>
      <w:r>
        <w:rPr>
          <w:rFonts w:hint="eastAsia"/>
        </w:rPr>
        <w:t>For we may be very sure that when we sin, we are none the better for all that we have seen or known of Christ; none the safer.</w:t>
      </w:r>
    </w:p>
    <w:p w14:paraId="4072D215">
      <w:pPr>
        <w:pStyle w:val="4"/>
        <w:spacing w:after="0" w:line="254" w:lineRule="auto"/>
        <w:rPr>
          <w:rFonts w:hint="eastAsia"/>
        </w:rPr>
      </w:pPr>
      <w:r>
        <w:rPr>
          <w:rFonts w:hint="eastAsia"/>
        </w:rPr>
        <w:t>因为我们可以非常肯定，当我们犯罪时，我们所看见或认识的基督的一切，都对我们毫无益处；我们一点也不更安全。</w:t>
      </w:r>
    </w:p>
    <w:p w14:paraId="2874051B">
      <w:pPr>
        <w:pStyle w:val="4"/>
        <w:spacing w:after="0" w:line="254" w:lineRule="auto"/>
        <w:rPr>
          <w:rFonts w:hint="eastAsia"/>
        </w:rPr>
      </w:pPr>
    </w:p>
    <w:p w14:paraId="2FEE48FF">
      <w:pPr>
        <w:pStyle w:val="4"/>
        <w:spacing w:after="0" w:line="254" w:lineRule="auto"/>
        <w:rPr>
          <w:rFonts w:hint="eastAsia"/>
        </w:rPr>
      </w:pPr>
      <w:r>
        <w:rPr>
          <w:rFonts w:hint="eastAsia"/>
        </w:rPr>
        <w:t>It is the same thing to us as if we had never seen him, neither known him at all.*</w:t>
      </w:r>
    </w:p>
    <w:p w14:paraId="32EE551E">
      <w:pPr>
        <w:pStyle w:val="4"/>
        <w:spacing w:after="0" w:line="254" w:lineRule="auto"/>
        <w:rPr>
          <w:rFonts w:hint="eastAsia"/>
        </w:rPr>
      </w:pPr>
      <w:r>
        <w:rPr>
          <w:rFonts w:hint="eastAsia"/>
        </w:rPr>
        <w:t>这对我们来说，就如同我们从未见过祂，也从未认识过祂一样。*</w:t>
      </w:r>
    </w:p>
    <w:p w14:paraId="13F5B87B">
      <w:pPr>
        <w:pStyle w:val="4"/>
        <w:spacing w:after="0" w:line="254" w:lineRule="auto"/>
        <w:rPr>
          <w:rFonts w:hint="eastAsia"/>
        </w:rPr>
      </w:pPr>
    </w:p>
    <w:p w14:paraId="762B150D">
      <w:pPr>
        <w:pStyle w:val="4"/>
        <w:spacing w:after="0" w:line="254" w:lineRule="auto"/>
        <w:rPr>
          <w:rFonts w:hint="eastAsia"/>
        </w:rPr>
      </w:pPr>
      <w:r>
        <w:rPr>
          <w:rFonts w:hint="eastAsia"/>
        </w:rPr>
        <w:t>2.We abide in Christ by his Spirit abiding in us.</w:t>
      </w:r>
    </w:p>
    <w:p w14:paraId="309336D3">
      <w:pPr>
        <w:pStyle w:val="4"/>
        <w:spacing w:after="0" w:line="254" w:lineRule="auto"/>
        <w:rPr>
          <w:rFonts w:hint="eastAsia"/>
        </w:rPr>
      </w:pPr>
      <w:r>
        <w:rPr>
          <w:rFonts w:hint="eastAsia"/>
        </w:rPr>
        <w:t>2.我们常在基督里，是藉着祂的灵常存在我们里面。</w:t>
      </w:r>
    </w:p>
    <w:p w14:paraId="471D28F4">
      <w:pPr>
        <w:pStyle w:val="4"/>
        <w:spacing w:after="0" w:line="254" w:lineRule="auto"/>
        <w:rPr>
          <w:rFonts w:hint="eastAsia"/>
        </w:rPr>
      </w:pPr>
    </w:p>
    <w:p w14:paraId="199A40CF">
      <w:pPr>
        <w:pStyle w:val="4"/>
        <w:spacing w:after="0" w:line="254" w:lineRule="auto"/>
        <w:rPr>
          <w:rFonts w:hint="eastAsia"/>
        </w:rPr>
      </w:pPr>
      <w:r>
        <w:rPr>
          <w:rFonts w:hint="eastAsia"/>
        </w:rPr>
        <w:t>That is a filial spirit; —the Spirit of God's Son in us crying Abba Father;—the Spirit of adoption whereby we cry Abba Father.</w:t>
      </w:r>
    </w:p>
    <w:p w14:paraId="7AC33469">
      <w:pPr>
        <w:pStyle w:val="4"/>
        <w:spacing w:after="0" w:line="254" w:lineRule="auto"/>
        <w:rPr>
          <w:rFonts w:hint="eastAsia"/>
        </w:rPr>
      </w:pPr>
      <w:r>
        <w:rPr>
          <w:rFonts w:hint="eastAsia"/>
        </w:rPr>
        <w:t>那是一种孝顺的灵；——神儿子的灵在我们里面呼叫阿爸父；——我们藉以呼叫阿爸父的儿子名分的灵。</w:t>
      </w:r>
    </w:p>
    <w:p w14:paraId="4FF2C4EA">
      <w:pPr>
        <w:pStyle w:val="4"/>
        <w:spacing w:after="0" w:line="254" w:lineRule="auto"/>
        <w:rPr>
          <w:rFonts w:hint="eastAsia"/>
        </w:rPr>
      </w:pPr>
    </w:p>
    <w:p w14:paraId="064A2FAB">
      <w:pPr>
        <w:pStyle w:val="4"/>
        <w:spacing w:after="0" w:line="254" w:lineRule="auto"/>
        <w:rPr>
          <w:rFonts w:hint="eastAsia"/>
        </w:rPr>
      </w:pPr>
      <w:r>
        <w:rPr>
          <w:rFonts w:hint="eastAsia"/>
        </w:rPr>
        <w:t>A servile frame of mind grieves and vexes the Holy Spirit, and hinders his continuing to dwell in us.</w:t>
      </w:r>
    </w:p>
    <w:p w14:paraId="2C4A0A80">
      <w:pPr>
        <w:pStyle w:val="4"/>
        <w:spacing w:after="0" w:line="254" w:lineRule="auto"/>
        <w:rPr>
          <w:rFonts w:hint="eastAsia"/>
        </w:rPr>
      </w:pPr>
      <w:r>
        <w:rPr>
          <w:rFonts w:hint="eastAsia"/>
        </w:rPr>
        <w:t>奴性的心态使圣灵忧伤烦恼，并阻碍祂继续住在我们里面。</w:t>
      </w:r>
    </w:p>
    <w:p w14:paraId="4BB2DEF5">
      <w:pPr>
        <w:pStyle w:val="4"/>
        <w:spacing w:after="0" w:line="254" w:lineRule="auto"/>
        <w:rPr>
          <w:rFonts w:hint="eastAsia"/>
        </w:rPr>
      </w:pPr>
    </w:p>
    <w:p w14:paraId="308ED6C5">
      <w:pPr>
        <w:pStyle w:val="4"/>
        <w:spacing w:after="0" w:line="254" w:lineRule="auto"/>
        <w:rPr>
          <w:rFonts w:hint="eastAsia"/>
        </w:rPr>
      </w:pPr>
      <w:r>
        <w:rPr>
          <w:rFonts w:hint="eastAsia"/>
        </w:rPr>
        <w:t>He dwells in us only when we cry Abba Father, and therefore sin not.</w:t>
      </w:r>
    </w:p>
    <w:p w14:paraId="6E3F3B5A">
      <w:pPr>
        <w:pStyle w:val="4"/>
        <w:spacing w:after="0" w:line="254" w:lineRule="auto"/>
        <w:rPr>
          <w:rFonts w:hint="eastAsia"/>
        </w:rPr>
      </w:pPr>
      <w:r>
        <w:rPr>
          <w:rFonts w:hint="eastAsia"/>
        </w:rPr>
        <w:t>祂只在我们呼叫阿爸父，因此不犯罪的时候，才住在我们里面。</w:t>
      </w:r>
    </w:p>
    <w:p w14:paraId="4EDA8EE1">
      <w:pPr>
        <w:pStyle w:val="4"/>
        <w:spacing w:after="0" w:line="254" w:lineRule="auto"/>
        <w:rPr>
          <w:rFonts w:hint="eastAsia"/>
        </w:rPr>
      </w:pPr>
    </w:p>
    <w:p w14:paraId="6ED02F04">
      <w:pPr>
        <w:pStyle w:val="4"/>
        <w:spacing w:after="0" w:line="254" w:lineRule="auto"/>
        <w:rPr>
          <w:rFonts w:hint="eastAsia"/>
        </w:rPr>
      </w:pPr>
      <w:r>
        <w:rPr>
          <w:rFonts w:hint="eastAsia"/>
        </w:rPr>
        <w:t>Sin is ever the fruit of that servile frame of mind which is characteristic of one that has not seen or known the Son.</w:t>
      </w:r>
    </w:p>
    <w:p w14:paraId="49A90F6E">
      <w:pPr>
        <w:pStyle w:val="4"/>
        <w:spacing w:after="0" w:line="254" w:lineRule="auto"/>
        <w:rPr>
          <w:rFonts w:hint="eastAsia"/>
        </w:rPr>
      </w:pPr>
      <w:r>
        <w:rPr>
          <w:rFonts w:hint="eastAsia"/>
        </w:rPr>
        <w:t>罪永远是那种奴性心态的果实，那是不曾看见或认识子之人的特征。</w:t>
      </w:r>
    </w:p>
    <w:p w14:paraId="27CB58DE">
      <w:pPr>
        <w:pStyle w:val="4"/>
        <w:spacing w:after="0" w:line="254" w:lineRule="auto"/>
        <w:rPr>
          <w:rFonts w:hint="eastAsia"/>
        </w:rPr>
      </w:pPr>
    </w:p>
    <w:p w14:paraId="3BEAF3DA">
      <w:pPr>
        <w:pStyle w:val="4"/>
        <w:spacing w:after="0" w:line="254" w:lineRule="auto"/>
        <w:rPr>
          <w:rFonts w:hint="eastAsia"/>
        </w:rPr>
      </w:pPr>
      <w:r>
        <w:rPr>
          <w:rFonts w:hint="eastAsia"/>
        </w:rPr>
        <w:t>Abiding in him, through his Spirit abiding in us, we have a filial heart towards God.</w:t>
      </w:r>
    </w:p>
    <w:p w14:paraId="4DD6AB7B">
      <w:pPr>
        <w:pStyle w:val="4"/>
        <w:spacing w:after="0" w:line="254" w:lineRule="auto"/>
        <w:rPr>
          <w:rFonts w:hint="eastAsia"/>
        </w:rPr>
      </w:pPr>
      <w:r>
        <w:rPr>
          <w:rFonts w:hint="eastAsia"/>
        </w:rPr>
        <w:t>常在祂里面，藉着祂的灵常存在我们里面，我们对神就存着孝顺的心。</w:t>
      </w:r>
    </w:p>
    <w:p w14:paraId="48A2BC8C">
      <w:pPr>
        <w:pStyle w:val="4"/>
        <w:spacing w:after="0" w:line="254" w:lineRule="auto"/>
        <w:rPr>
          <w:rFonts w:hint="eastAsia"/>
        </w:rPr>
      </w:pPr>
    </w:p>
    <w:p w14:paraId="66517A77">
      <w:pPr>
        <w:pStyle w:val="4"/>
        <w:spacing w:after="0" w:line="254" w:lineRule="auto"/>
        <w:rPr>
          <w:rFonts w:hint="eastAsia"/>
        </w:rPr>
      </w:pPr>
      <w:r>
        <w:rPr>
          <w:rFonts w:hint="eastAsia"/>
        </w:rPr>
        <w:t>And a filial heart "sinneth not."</w:t>
      </w:r>
    </w:p>
    <w:p w14:paraId="0E43DA93">
      <w:pPr>
        <w:pStyle w:val="4"/>
        <w:spacing w:after="0" w:line="254" w:lineRule="auto"/>
        <w:rPr>
          <w:rFonts w:hint="eastAsia"/>
        </w:rPr>
      </w:pPr>
      <w:r>
        <w:rPr>
          <w:rFonts w:hint="eastAsia"/>
        </w:rPr>
        <w:t>孝顺的心“不犯罪”。</w:t>
      </w:r>
    </w:p>
    <w:p w14:paraId="7312D9FF">
      <w:pPr>
        <w:pStyle w:val="4"/>
        <w:spacing w:after="0" w:line="254" w:lineRule="auto"/>
        <w:rPr>
          <w:rFonts w:hint="eastAsia"/>
        </w:rPr>
      </w:pPr>
    </w:p>
    <w:p w14:paraId="4F79219A">
      <w:pPr>
        <w:pStyle w:val="4"/>
        <w:spacing w:after="0" w:line="254" w:lineRule="auto"/>
        <w:rPr>
          <w:rFonts w:hint="eastAsia"/>
        </w:rPr>
      </w:pPr>
      <w:r>
        <w:rPr>
          <w:rFonts w:hint="eastAsia"/>
        </w:rPr>
        <w:t>For a filial heart has no temptation and no desire to go against the will, or the law, of the righteous Father.</w:t>
      </w:r>
    </w:p>
    <w:p w14:paraId="494FC034">
      <w:pPr>
        <w:pStyle w:val="4"/>
        <w:spacing w:after="0" w:line="254" w:lineRule="auto"/>
        <w:rPr>
          <w:rFonts w:hint="eastAsia"/>
        </w:rPr>
      </w:pPr>
      <w:r>
        <w:rPr>
          <w:rFonts w:hint="eastAsia"/>
        </w:rPr>
        <w:t>因为孝顺的心没有试探，也没有愿望去违背公义父的旨意或律法。</w:t>
      </w:r>
    </w:p>
    <w:p w14:paraId="5C4253C2">
      <w:pPr>
        <w:pStyle w:val="4"/>
        <w:spacing w:after="0" w:line="254" w:lineRule="auto"/>
        <w:rPr>
          <w:rFonts w:hint="eastAsia"/>
        </w:rPr>
      </w:pPr>
    </w:p>
    <w:p w14:paraId="1D9352CD">
      <w:pPr>
        <w:pStyle w:val="4"/>
        <w:spacing w:after="0" w:line="254" w:lineRule="auto"/>
        <w:rPr>
          <w:rFonts w:hint="eastAsia"/>
        </w:rPr>
      </w:pPr>
      <w:r>
        <w:rPr>
          <w:rFonts w:hint="eastAsia"/>
        </w:rPr>
        <w:t>From all this we may see how the stress of practical exhortations against sin is to be brought to bear upon a child of God; upon us, who are children in the Son.</w:t>
      </w:r>
    </w:p>
    <w:p w14:paraId="3FCE3AFC">
      <w:pPr>
        <w:pStyle w:val="4"/>
        <w:spacing w:after="0" w:line="254" w:lineRule="auto"/>
        <w:rPr>
          <w:rFonts w:hint="eastAsia"/>
        </w:rPr>
      </w:pPr>
      <w:r>
        <w:rPr>
          <w:rFonts w:hint="eastAsia"/>
        </w:rPr>
        <w:t>由此可见，反对罪的实际劝勉的重点，应当如何作用于神的儿女；作用于我们这些在子里面的儿女。</w:t>
      </w:r>
    </w:p>
    <w:p w14:paraId="78C051C2">
      <w:pPr>
        <w:pStyle w:val="4"/>
        <w:spacing w:after="0" w:line="254" w:lineRule="auto"/>
        <w:rPr>
          <w:rFonts w:hint="eastAsia"/>
        </w:rPr>
      </w:pPr>
    </w:p>
    <w:p w14:paraId="4E4F7D94">
      <w:pPr>
        <w:pStyle w:val="4"/>
        <w:spacing w:after="0" w:line="254" w:lineRule="auto"/>
        <w:rPr>
          <w:rFonts w:hint="eastAsia"/>
        </w:rPr>
      </w:pPr>
      <w:r>
        <w:rPr>
          <w:rFonts w:hint="eastAsia"/>
        </w:rPr>
        <w:t>For it is very important that there should be exhortation, direct and pointed.</w:t>
      </w:r>
    </w:p>
    <w:p w14:paraId="194DAC77">
      <w:pPr>
        <w:pStyle w:val="4"/>
        <w:spacing w:after="0" w:line="254" w:lineRule="auto"/>
        <w:rPr>
          <w:rFonts w:hint="eastAsia"/>
        </w:rPr>
      </w:pPr>
      <w:r>
        <w:rPr>
          <w:rFonts w:hint="eastAsia"/>
        </w:rPr>
        <w:t>因为直接而明确的劝勉非常重要。</w:t>
      </w:r>
    </w:p>
    <w:p w14:paraId="2563820C">
      <w:pPr>
        <w:pStyle w:val="4"/>
        <w:spacing w:after="0" w:line="254" w:lineRule="auto"/>
        <w:rPr>
          <w:rFonts w:hint="eastAsia"/>
        </w:rPr>
      </w:pPr>
    </w:p>
    <w:p w14:paraId="5D23BDEF">
      <w:pPr>
        <w:pStyle w:val="4"/>
        <w:spacing w:after="0" w:line="254" w:lineRule="auto"/>
        <w:rPr>
          <w:rFonts w:hint="eastAsia"/>
        </w:rPr>
      </w:pPr>
      <w:r>
        <w:rPr>
          <w:rFonts w:hint="eastAsia"/>
        </w:rPr>
        <w:t>It is not enough to put the matter in the form of doctrinal statement or anticipated consequence; as if we said: Being God's children in Christ you do not sin; or you will not sin.</w:t>
      </w:r>
    </w:p>
    <w:p w14:paraId="10042E4A">
      <w:pPr>
        <w:pStyle w:val="4"/>
        <w:spacing w:after="0" w:line="254" w:lineRule="auto"/>
        <w:rPr>
          <w:rFonts w:hint="eastAsia"/>
        </w:rPr>
      </w:pPr>
      <w:r>
        <w:rPr>
          <w:rFonts w:hint="eastAsia"/>
        </w:rPr>
        <w:t>仅仅以教义陈述或预期后果的形式来表达是不够的；仿佛我们说：作为基督里神的儿女，你们不犯罪；或者你们不会犯罪。</w:t>
      </w:r>
    </w:p>
    <w:p w14:paraId="1D62267E">
      <w:pPr>
        <w:pStyle w:val="4"/>
        <w:spacing w:after="0" w:line="254" w:lineRule="auto"/>
        <w:rPr>
          <w:rFonts w:hint="eastAsia"/>
        </w:rPr>
      </w:pPr>
    </w:p>
    <w:p w14:paraId="48C02026">
      <w:pPr>
        <w:pStyle w:val="4"/>
        <w:spacing w:after="0" w:line="254" w:lineRule="auto"/>
        <w:rPr>
          <w:rFonts w:hint="eastAsia"/>
        </w:rPr>
      </w:pPr>
      <w:r>
        <w:rPr>
          <w:rFonts w:hint="eastAsia"/>
        </w:rPr>
        <w:t>It is good for you to hear a voice of authority and command: Sin not.</w:t>
      </w:r>
    </w:p>
    <w:p w14:paraId="6778AA00">
      <w:pPr>
        <w:pStyle w:val="4"/>
        <w:spacing w:after="0" w:line="254" w:lineRule="auto"/>
        <w:rPr>
          <w:rFonts w:hint="eastAsia"/>
        </w:rPr>
      </w:pPr>
      <w:r>
        <w:rPr>
          <w:rFonts w:hint="eastAsia"/>
        </w:rPr>
        <w:t>听见权柄和命令的声音对你们有益：不要犯罪。</w:t>
      </w:r>
    </w:p>
    <w:p w14:paraId="4C57D409">
      <w:pPr>
        <w:pStyle w:val="4"/>
        <w:spacing w:after="0" w:line="254" w:lineRule="auto"/>
        <w:rPr>
          <w:rFonts w:hint="eastAsia"/>
        </w:rPr>
      </w:pPr>
    </w:p>
    <w:p w14:paraId="4FB32955">
      <w:pPr>
        <w:pStyle w:val="4"/>
        <w:spacing w:after="0" w:line="254" w:lineRule="auto"/>
        <w:rPr>
          <w:rFonts w:hint="eastAsia"/>
        </w:rPr>
      </w:pPr>
      <w:r>
        <w:rPr>
          <w:rFonts w:hint="eastAsia"/>
        </w:rPr>
        <w:t>And yet that is not the way in which the matter is put here.</w:t>
      </w:r>
    </w:p>
    <w:p w14:paraId="292367DF">
      <w:pPr>
        <w:pStyle w:val="4"/>
        <w:spacing w:after="0" w:line="254" w:lineRule="auto"/>
        <w:rPr>
          <w:rFonts w:hint="eastAsia"/>
        </w:rPr>
      </w:pPr>
      <w:r>
        <w:rPr>
          <w:rFonts w:hint="eastAsia"/>
        </w:rPr>
        <w:t>然而，这里并非如此表达。</w:t>
      </w:r>
    </w:p>
    <w:p w14:paraId="10ED5F4E">
      <w:pPr>
        <w:pStyle w:val="4"/>
        <w:spacing w:after="0" w:line="254" w:lineRule="auto"/>
        <w:rPr>
          <w:rFonts w:hint="eastAsia"/>
        </w:rPr>
      </w:pPr>
    </w:p>
    <w:p w14:paraId="730CD2AA">
      <w:pPr>
        <w:pStyle w:val="4"/>
        <w:spacing w:after="0" w:line="254" w:lineRule="auto"/>
        <w:rPr>
          <w:rFonts w:hint="eastAsia"/>
        </w:rPr>
      </w:pPr>
      <w:r>
        <w:rPr>
          <w:rFonts w:hint="eastAsia"/>
        </w:rPr>
        <w:t>It is not an order issued, but a fact announced; "whosoever abideth in him sinneth not."</w:t>
      </w:r>
    </w:p>
    <w:p w14:paraId="741809B6">
      <w:pPr>
        <w:pStyle w:val="4"/>
        <w:spacing w:after="0" w:line="254" w:lineRule="auto"/>
        <w:rPr>
          <w:rFonts w:hint="eastAsia"/>
        </w:rPr>
      </w:pPr>
      <w:r>
        <w:rPr>
          <w:rFonts w:hint="eastAsia"/>
        </w:rPr>
        <w:t>这不是一道命令，而是一个事实的宣告；“凡住在祂里面的，就不犯罪。”</w:t>
      </w:r>
    </w:p>
    <w:p w14:paraId="2C5E2D0C">
      <w:pPr>
        <w:pStyle w:val="4"/>
        <w:spacing w:after="0" w:line="254" w:lineRule="auto"/>
        <w:rPr>
          <w:rFonts w:hint="eastAsia"/>
        </w:rPr>
      </w:pPr>
    </w:p>
    <w:p w14:paraId="252B8D48">
      <w:pPr>
        <w:pStyle w:val="4"/>
        <w:spacing w:after="0" w:line="254" w:lineRule="auto"/>
        <w:rPr>
          <w:rFonts w:hint="eastAsia"/>
        </w:rPr>
      </w:pPr>
      <w:r>
        <w:rPr>
          <w:rFonts w:hint="eastAsia"/>
        </w:rPr>
        <w:t>What then?</w:t>
      </w:r>
    </w:p>
    <w:p w14:paraId="5F4CFB22">
      <w:pPr>
        <w:pStyle w:val="4"/>
        <w:spacing w:after="0" w:line="254" w:lineRule="auto"/>
        <w:rPr>
          <w:rFonts w:hint="eastAsia"/>
        </w:rPr>
      </w:pPr>
      <w:r>
        <w:rPr>
          <w:rFonts w:hint="eastAsia"/>
        </w:rPr>
        <w:t>那么呢？</w:t>
      </w:r>
    </w:p>
    <w:p w14:paraId="647790EE">
      <w:pPr>
        <w:pStyle w:val="4"/>
        <w:spacing w:after="0" w:line="254" w:lineRule="auto"/>
        <w:rPr>
          <w:rFonts w:hint="eastAsia"/>
        </w:rPr>
      </w:pPr>
    </w:p>
    <w:p w14:paraId="5504A794">
      <w:pPr>
        <w:pStyle w:val="4"/>
        <w:spacing w:after="0" w:line="254" w:lineRule="auto"/>
        <w:rPr>
          <w:rFonts w:hint="eastAsia"/>
        </w:rPr>
      </w:pPr>
      <w:r>
        <w:rPr>
          <w:rFonts w:hint="eastAsia"/>
        </w:rPr>
        <w:t>Is the hortatory method to be given up?</w:t>
      </w:r>
    </w:p>
    <w:p w14:paraId="69891B0F">
      <w:pPr>
        <w:pStyle w:val="4"/>
        <w:spacing w:after="0" w:line="254" w:lineRule="auto"/>
        <w:rPr>
          <w:rFonts w:hint="eastAsia"/>
        </w:rPr>
      </w:pPr>
      <w:r>
        <w:rPr>
          <w:rFonts w:hint="eastAsia"/>
        </w:rPr>
        <w:t>劝勉的方法要放弃吗？</w:t>
      </w:r>
    </w:p>
    <w:p w14:paraId="4C8461CE">
      <w:pPr>
        <w:pStyle w:val="4"/>
        <w:spacing w:after="0" w:line="254" w:lineRule="auto"/>
        <w:rPr>
          <w:rFonts w:hint="eastAsia"/>
        </w:rPr>
      </w:pPr>
    </w:p>
    <w:p w14:paraId="0E5EAE45">
      <w:pPr>
        <w:pStyle w:val="4"/>
        <w:spacing w:after="0" w:line="254" w:lineRule="auto"/>
        <w:rPr>
          <w:rFonts w:hint="eastAsia"/>
        </w:rPr>
      </w:pPr>
      <w:r>
        <w:rPr>
          <w:rFonts w:hint="eastAsia"/>
        </w:rPr>
        <w:t>Nay; it is only necessary to shift a little, as it were, the point of its application.</w:t>
      </w:r>
    </w:p>
    <w:p w14:paraId="1DC611C3">
      <w:pPr>
        <w:pStyle w:val="4"/>
        <w:spacing w:after="0" w:line="254" w:lineRule="auto"/>
        <w:rPr>
          <w:rFonts w:hint="eastAsia"/>
        </w:rPr>
      </w:pPr>
      <w:r>
        <w:rPr>
          <w:rFonts w:hint="eastAsia"/>
        </w:rPr>
        <w:t>不；只需要稍微改变一下，可以说是，它应用的点。</w:t>
      </w:r>
    </w:p>
    <w:p w14:paraId="4FE8E62C">
      <w:pPr>
        <w:pStyle w:val="4"/>
        <w:spacing w:after="0" w:line="254" w:lineRule="auto"/>
        <w:rPr>
          <w:rFonts w:hint="eastAsia"/>
        </w:rPr>
      </w:pPr>
    </w:p>
    <w:p w14:paraId="47EB83A5">
      <w:pPr>
        <w:pStyle w:val="4"/>
        <w:spacing w:after="0" w:line="254" w:lineRule="auto"/>
        <w:rPr>
          <w:rFonts w:hint="eastAsia"/>
        </w:rPr>
      </w:pPr>
      <w:r>
        <w:rPr>
          <w:rFonts w:hint="eastAsia"/>
        </w:rPr>
        <w:t>I state it as a fact that whosoever abideth in him sinneth not.</w:t>
      </w:r>
    </w:p>
    <w:p w14:paraId="3B973A5E">
      <w:pPr>
        <w:pStyle w:val="4"/>
        <w:spacing w:after="0" w:line="254" w:lineRule="auto"/>
        <w:rPr>
          <w:rFonts w:hint="eastAsia"/>
        </w:rPr>
      </w:pPr>
      <w:r>
        <w:rPr>
          <w:rFonts w:hint="eastAsia"/>
        </w:rPr>
        <w:t>我陈述一个事实：凡住在祂里面的，就不犯罪。</w:t>
      </w:r>
    </w:p>
    <w:p w14:paraId="5FB5FDD4">
      <w:pPr>
        <w:pStyle w:val="4"/>
        <w:spacing w:after="0" w:line="254" w:lineRule="auto"/>
        <w:rPr>
          <w:rFonts w:hint="eastAsia"/>
        </w:rPr>
      </w:pPr>
    </w:p>
    <w:p w14:paraId="5BC5DA75">
      <w:pPr>
        <w:pStyle w:val="4"/>
        <w:spacing w:after="0" w:line="254" w:lineRule="auto"/>
        <w:rPr>
          <w:rFonts w:hint="eastAsia"/>
        </w:rPr>
      </w:pPr>
      <w:r>
        <w:rPr>
          <w:rFonts w:hint="eastAsia"/>
        </w:rPr>
        <w:t>And therefore I issue the command: Abide in him.</w:t>
      </w:r>
    </w:p>
    <w:p w14:paraId="6B1DE9D6">
      <w:pPr>
        <w:pStyle w:val="4"/>
        <w:spacing w:after="0" w:line="254" w:lineRule="auto"/>
        <w:rPr>
          <w:rFonts w:hint="eastAsia"/>
        </w:rPr>
      </w:pPr>
      <w:r>
        <w:rPr>
          <w:rFonts w:hint="eastAsia"/>
        </w:rPr>
        <w:t>因此我发出命令：常在祂里面。</w:t>
      </w:r>
    </w:p>
    <w:p w14:paraId="4976BD9C">
      <w:pPr>
        <w:pStyle w:val="4"/>
        <w:spacing w:after="0" w:line="254" w:lineRule="auto"/>
        <w:rPr>
          <w:rFonts w:hint="eastAsia"/>
        </w:rPr>
      </w:pPr>
    </w:p>
    <w:p w14:paraId="79DAA889">
      <w:pPr>
        <w:pStyle w:val="4"/>
        <w:spacing w:after="0" w:line="254" w:lineRule="auto"/>
        <w:rPr>
          <w:rFonts w:hint="eastAsia"/>
        </w:rPr>
      </w:pPr>
      <w:r>
        <w:rPr>
          <w:rFonts w:hint="eastAsia"/>
        </w:rPr>
        <w:t>It is his own command: "Abide in me."</w:t>
      </w:r>
    </w:p>
    <w:p w14:paraId="083E1A07">
      <w:pPr>
        <w:pStyle w:val="4"/>
        <w:spacing w:after="0" w:line="254" w:lineRule="auto"/>
        <w:rPr>
          <w:rFonts w:hint="eastAsia"/>
        </w:rPr>
      </w:pPr>
      <w:r>
        <w:rPr>
          <w:rFonts w:hint="eastAsia"/>
        </w:rPr>
        <w:t>这是祂自己的命令：“常在我里面。”</w:t>
      </w:r>
    </w:p>
    <w:p w14:paraId="57AA70A3">
      <w:pPr>
        <w:pStyle w:val="4"/>
        <w:spacing w:after="0" w:line="254" w:lineRule="auto"/>
        <w:rPr>
          <w:rFonts w:hint="eastAsia"/>
        </w:rPr>
      </w:pPr>
    </w:p>
    <w:p w14:paraId="1D04CBCA">
      <w:pPr>
        <w:pStyle w:val="4"/>
        <w:spacing w:after="0" w:line="254" w:lineRule="auto"/>
        <w:rPr>
          <w:rFonts w:hint="eastAsia"/>
        </w:rPr>
      </w:pPr>
      <w:r>
        <w:rPr>
          <w:rFonts w:hint="eastAsia"/>
        </w:rPr>
        <w:t>And that is the right position for the hortatory or commanding mode of appeal.</w:t>
      </w:r>
    </w:p>
    <w:p w14:paraId="0E493EA4">
      <w:pPr>
        <w:pStyle w:val="4"/>
        <w:spacing w:after="0" w:line="254" w:lineRule="auto"/>
        <w:rPr>
          <w:rFonts w:hint="eastAsia"/>
        </w:rPr>
      </w:pPr>
      <w:r>
        <w:rPr>
          <w:rFonts w:hint="eastAsia"/>
        </w:rPr>
        <w:t>那就是劝勉或命令式呼吁的正确立场。</w:t>
      </w:r>
    </w:p>
    <w:p w14:paraId="4FD25146">
      <w:pPr>
        <w:pStyle w:val="4"/>
        <w:spacing w:after="0" w:line="254" w:lineRule="auto"/>
        <w:rPr>
          <w:rFonts w:hint="eastAsia"/>
        </w:rPr>
      </w:pPr>
    </w:p>
    <w:p w14:paraId="28442437">
      <w:pPr>
        <w:pStyle w:val="4"/>
        <w:spacing w:after="0" w:line="254" w:lineRule="auto"/>
        <w:rPr>
          <w:rFonts w:hint="eastAsia"/>
        </w:rPr>
      </w:pPr>
      <w:r>
        <w:rPr>
          <w:rFonts w:hint="eastAsia"/>
        </w:rPr>
        <w:t>If you would not sin; that you may not sin; that it may be impossible for you sin;—"abide in him who was manifested to take away your sins, and in whom is no sin."</w:t>
      </w:r>
    </w:p>
    <w:p w14:paraId="5B82C3DD">
      <w:pPr>
        <w:pStyle w:val="4"/>
        <w:spacing w:after="0" w:line="254" w:lineRule="auto"/>
        <w:rPr>
          <w:rFonts w:hint="eastAsia"/>
        </w:rPr>
      </w:pPr>
      <w:r>
        <w:rPr>
          <w:rFonts w:hint="eastAsia"/>
        </w:rPr>
        <w:t>如果你们不想犯罪；好叫你们不犯罪；好叫你们不可能犯罪；——“常在那显现为要除去你们的罪，并且在祂并没有罪的那位里面。”</w:t>
      </w:r>
    </w:p>
    <w:p w14:paraId="122A90B8">
      <w:pPr>
        <w:pStyle w:val="4"/>
        <w:spacing w:after="0" w:line="254" w:lineRule="auto"/>
        <w:rPr>
          <w:rFonts w:hint="eastAsia"/>
        </w:rPr>
      </w:pPr>
    </w:p>
    <w:p w14:paraId="3A656D9E">
      <w:pPr>
        <w:pStyle w:val="4"/>
        <w:spacing w:after="0" w:line="254" w:lineRule="auto"/>
        <w:rPr>
          <w:rFonts w:hint="eastAsia"/>
        </w:rPr>
      </w:pPr>
      <w:r>
        <w:rPr>
          <w:rFonts w:hint="eastAsia"/>
        </w:rPr>
        <w:t>Cleave to him; grow up into him; get into his mind; drink into his spirit.</w:t>
      </w:r>
    </w:p>
    <w:p w14:paraId="1CD4DC97">
      <w:pPr>
        <w:pStyle w:val="4"/>
        <w:spacing w:after="0" w:line="254" w:lineRule="auto"/>
        <w:rPr>
          <w:rFonts w:hint="eastAsia"/>
        </w:rPr>
      </w:pPr>
      <w:r>
        <w:rPr>
          <w:rFonts w:hint="eastAsia"/>
        </w:rPr>
        <w:t>依恋祂；长成祂的样式；进入祂的心思；饮于祂的灵。</w:t>
      </w:r>
    </w:p>
    <w:p w14:paraId="5CBCB821">
      <w:pPr>
        <w:pStyle w:val="4"/>
        <w:spacing w:after="0" w:line="254" w:lineRule="auto"/>
        <w:rPr>
          <w:rFonts w:hint="eastAsia"/>
        </w:rPr>
      </w:pPr>
    </w:p>
    <w:p w14:paraId="1C075D16">
      <w:pPr>
        <w:pStyle w:val="4"/>
        <w:spacing w:after="0" w:line="254" w:lineRule="auto"/>
        <w:rPr>
          <w:rFonts w:hint="eastAsia"/>
        </w:rPr>
      </w:pPr>
      <w:r>
        <w:rPr>
          <w:rFonts w:hint="eastAsia"/>
        </w:rPr>
        <w:t>Enter into the design of his being manifested, and into the way in which, being manifested, he accomplishes that design.</w:t>
      </w:r>
    </w:p>
    <w:p w14:paraId="718A0A76">
      <w:pPr>
        <w:pStyle w:val="4"/>
        <w:spacing w:after="0" w:line="254" w:lineRule="auto"/>
        <w:rPr>
          <w:rFonts w:hint="eastAsia"/>
        </w:rPr>
      </w:pPr>
      <w:r>
        <w:rPr>
          <w:rFonts w:hint="eastAsia"/>
        </w:rPr>
        <w:t>进入祂显现的目的，以及祂显现后成就那目的的方式。</w:t>
      </w:r>
    </w:p>
    <w:p w14:paraId="1EB1D781">
      <w:pPr>
        <w:pStyle w:val="4"/>
        <w:spacing w:after="0" w:line="254" w:lineRule="auto"/>
        <w:rPr>
          <w:rFonts w:hint="eastAsia"/>
        </w:rPr>
      </w:pPr>
    </w:p>
    <w:p w14:paraId="7F842EEC">
      <w:pPr>
        <w:pStyle w:val="4"/>
        <w:spacing w:after="0" w:line="254" w:lineRule="auto"/>
        <w:rPr>
          <w:rFonts w:hint="eastAsia"/>
        </w:rPr>
      </w:pPr>
      <w:r>
        <w:rPr>
          <w:rFonts w:hint="eastAsia"/>
        </w:rPr>
        <w:t>Enter into the secret of his sinlessness.</w:t>
      </w:r>
    </w:p>
    <w:p w14:paraId="28624501">
      <w:pPr>
        <w:pStyle w:val="4"/>
        <w:spacing w:after="0" w:line="254" w:lineRule="auto"/>
        <w:rPr>
          <w:rFonts w:hint="eastAsia"/>
        </w:rPr>
      </w:pPr>
      <w:r>
        <w:rPr>
          <w:rFonts w:hint="eastAsia"/>
        </w:rPr>
        <w:t>进入祂无罪的奥秘。</w:t>
      </w:r>
    </w:p>
    <w:p w14:paraId="44855883">
      <w:pPr>
        <w:pStyle w:val="4"/>
        <w:spacing w:after="0" w:line="254" w:lineRule="auto"/>
        <w:rPr>
          <w:rFonts w:hint="eastAsia"/>
        </w:rPr>
      </w:pPr>
    </w:p>
    <w:p w14:paraId="1357EA9A">
      <w:pPr>
        <w:pStyle w:val="4"/>
        <w:spacing w:after="0" w:line="254" w:lineRule="auto"/>
        <w:rPr>
          <w:rFonts w:hint="eastAsia"/>
        </w:rPr>
      </w:pPr>
      <w:r>
        <w:rPr>
          <w:rFonts w:hint="eastAsia"/>
        </w:rPr>
        <w:t>Keep close to him, abide in him, and sin not.</w:t>
      </w:r>
    </w:p>
    <w:p w14:paraId="7BA7766E">
      <w:pPr>
        <w:pStyle w:val="4"/>
        <w:spacing w:after="0" w:line="254" w:lineRule="auto"/>
        <w:rPr>
          <w:rFonts w:hint="eastAsia"/>
        </w:rPr>
      </w:pPr>
      <w:r>
        <w:rPr>
          <w:rFonts w:hint="eastAsia"/>
        </w:rPr>
        <w:t>亲近祂，常在祂里面，不要犯罪。</w:t>
      </w:r>
    </w:p>
    <w:p w14:paraId="1C2DD708">
      <w:pPr>
        <w:pStyle w:val="4"/>
        <w:spacing w:after="0" w:line="254" w:lineRule="auto"/>
        <w:rPr>
          <w:rFonts w:hint="eastAsia"/>
        </w:rPr>
      </w:pPr>
    </w:p>
    <w:p w14:paraId="3CE5DBFA">
      <w:pPr>
        <w:pStyle w:val="4"/>
        <w:spacing w:after="0" w:line="254" w:lineRule="auto"/>
        <w:rPr>
          <w:rFonts w:hint="eastAsia"/>
        </w:rPr>
      </w:pPr>
      <w:r>
        <w:rPr>
          <w:rFonts w:hint="eastAsia"/>
        </w:rPr>
        <w:t>And forget not the positive, any more than the negative, result of your abiding in him; your "bringing forth much fruit" (John 15:5).</w:t>
      </w:r>
    </w:p>
    <w:p w14:paraId="21129168">
      <w:pPr>
        <w:pStyle w:val="4"/>
        <w:spacing w:after="0" w:line="254" w:lineRule="auto"/>
        <w:rPr>
          <w:rFonts w:hint="eastAsia"/>
        </w:rPr>
      </w:pPr>
      <w:r>
        <w:rPr>
          <w:rFonts w:hint="eastAsia"/>
        </w:rPr>
        <w:t>并且不要忘记你们常在祂里面的积极结果，正如不要忘记消极结果一样；你们“多结果子”（约翰福音 15:5）。</w:t>
      </w:r>
    </w:p>
    <w:p w14:paraId="6CBABEFA">
      <w:pPr>
        <w:pStyle w:val="4"/>
        <w:spacing w:after="0" w:line="254" w:lineRule="auto"/>
        <w:rPr>
          <w:rFonts w:hint="eastAsia"/>
        </w:rPr>
      </w:pPr>
    </w:p>
    <w:p w14:paraId="1F474EB0">
      <w:pPr>
        <w:pStyle w:val="4"/>
        <w:spacing w:after="0" w:line="254" w:lineRule="auto"/>
        <w:rPr>
          <w:rFonts w:hint="eastAsia"/>
        </w:rPr>
      </w:pPr>
      <w:r>
        <w:rPr>
          <w:rFonts w:hint="eastAsia"/>
        </w:rPr>
        <w:t>For it is only in the line of the positive, in the line of bearing fruit, that you can be sure even of the negative,—not sinning.</w:t>
      </w:r>
    </w:p>
    <w:p w14:paraId="7F0CEBEE">
      <w:pPr>
        <w:pStyle w:val="4"/>
        <w:spacing w:after="0" w:line="254" w:lineRule="auto"/>
        <w:rPr>
          <w:rFonts w:hint="eastAsia"/>
        </w:rPr>
      </w:pPr>
      <w:r>
        <w:rPr>
          <w:rFonts w:hint="eastAsia"/>
        </w:rPr>
        <w:t>因为只有在积极的方面，在结果子的方面，你们才能确信即使是消极的方面——不犯罪。</w:t>
      </w:r>
    </w:p>
    <w:p w14:paraId="5C2C52C4">
      <w:pPr>
        <w:pStyle w:val="4"/>
        <w:spacing w:after="0" w:line="254" w:lineRule="auto"/>
        <w:rPr>
          <w:rFonts w:hint="eastAsia"/>
        </w:rPr>
      </w:pPr>
    </w:p>
    <w:p w14:paraId="06C06492">
      <w:pPr>
        <w:pStyle w:val="4"/>
        <w:spacing w:after="0" w:line="254" w:lineRule="auto"/>
        <w:rPr>
          <w:rFonts w:hint="eastAsia"/>
        </w:rPr>
      </w:pPr>
      <w:r>
        <w:rPr>
          <w:rFonts w:hint="eastAsia"/>
        </w:rPr>
        <w:t>Nay, if your negatively not sinning is the effect of your abiding in Christ, it really resolves itself into your actually and positively bearing fruit, and becomes identical with it.</w:t>
      </w:r>
    </w:p>
    <w:p w14:paraId="05E16E46">
      <w:pPr>
        <w:pStyle w:val="4"/>
        <w:spacing w:after="0" w:line="254" w:lineRule="auto"/>
        <w:rPr>
          <w:rFonts w:hint="eastAsia"/>
        </w:rPr>
      </w:pPr>
      <w:r>
        <w:rPr>
          <w:rFonts w:hint="eastAsia"/>
        </w:rPr>
        <w:t>不，如果你们消极地不犯罪是你们常在基督里的结果，那么它实际上就变成了你们实际地、积极地结果子，并与之等同。</w:t>
      </w:r>
    </w:p>
    <w:p w14:paraId="785BD09C">
      <w:pPr>
        <w:pStyle w:val="4"/>
        <w:spacing w:after="0" w:line="254" w:lineRule="auto"/>
        <w:rPr>
          <w:rFonts w:hint="eastAsia"/>
        </w:rPr>
      </w:pPr>
    </w:p>
    <w:p w14:paraId="5CC82A6B">
      <w:pPr>
        <w:pStyle w:val="4"/>
        <w:spacing w:after="0" w:line="254" w:lineRule="auto"/>
        <w:rPr>
          <w:rFonts w:hint="eastAsia"/>
        </w:rPr>
      </w:pPr>
      <w:r>
        <w:rPr>
          <w:rFonts w:hint="eastAsia"/>
        </w:rPr>
        <w:t>"In him is no sin;" no rebellion against that will of God which he comes to do; no insubordination to that law of God which is within his heart; nothing that hinders, or possibly can hinder, his doing that will and keeping that law always and thoroughly.</w:t>
      </w:r>
    </w:p>
    <w:p w14:paraId="120857F5">
      <w:pPr>
        <w:pStyle w:val="4"/>
        <w:spacing w:after="0" w:line="254" w:lineRule="auto"/>
        <w:rPr>
          <w:rFonts w:hint="eastAsia"/>
        </w:rPr>
      </w:pPr>
      <w:r>
        <w:rPr>
          <w:rFonts w:hint="eastAsia"/>
        </w:rPr>
        <w:t>“在祂并没有罪；”没有反抗祂来要遵行的神的旨意；没有不服从那在祂心中的神的律法；没有任何阻碍，或可能阻碍，祂总是并且彻底地遵行那旨意并遵守那律法。</w:t>
      </w:r>
    </w:p>
    <w:p w14:paraId="687B220B">
      <w:pPr>
        <w:pStyle w:val="4"/>
        <w:spacing w:after="0" w:line="254" w:lineRule="auto"/>
        <w:rPr>
          <w:rFonts w:hint="eastAsia"/>
        </w:rPr>
      </w:pPr>
    </w:p>
    <w:p w14:paraId="498AA6B1">
      <w:pPr>
        <w:pStyle w:val="4"/>
        <w:spacing w:after="0" w:line="254" w:lineRule="auto"/>
        <w:rPr>
          <w:rFonts w:hint="eastAsia"/>
        </w:rPr>
      </w:pPr>
      <w:r>
        <w:rPr>
          <w:rFonts w:hint="eastAsia"/>
        </w:rPr>
        <w:t>You "abide in him and sin not."</w:t>
      </w:r>
    </w:p>
    <w:p w14:paraId="533CABC1">
      <w:pPr>
        <w:pStyle w:val="4"/>
        <w:spacing w:after="0" w:line="254" w:lineRule="auto"/>
        <w:rPr>
          <w:rFonts w:hint="eastAsia"/>
        </w:rPr>
      </w:pPr>
      <w:r>
        <w:rPr>
          <w:rFonts w:hint="eastAsia"/>
        </w:rPr>
        <w:t>你们“常在祂里面，就不犯罪。”</w:t>
      </w:r>
    </w:p>
    <w:p w14:paraId="523ED29F">
      <w:pPr>
        <w:pStyle w:val="4"/>
        <w:spacing w:after="0" w:line="254" w:lineRule="auto"/>
        <w:rPr>
          <w:rFonts w:hint="eastAsia"/>
        </w:rPr>
      </w:pPr>
    </w:p>
    <w:p w14:paraId="344EA833">
      <w:pPr>
        <w:pStyle w:val="4"/>
        <w:spacing w:after="0" w:line="254" w:lineRule="auto"/>
        <w:rPr>
          <w:rFonts w:hint="eastAsia"/>
        </w:rPr>
      </w:pPr>
      <w:r>
        <w:rPr>
          <w:rFonts w:hint="eastAsia"/>
        </w:rPr>
        <w:t>You have in you now nothing more than he had, in so far as you abide in him, of that sullen, slavish, selfish frame of mind; bent on getting its own way, and doing its own pleasure; grudging God and men their due; which hinders all cheerful, loyal obedience.</w:t>
      </w:r>
    </w:p>
    <w:p w14:paraId="1A3E5019">
      <w:pPr>
        <w:pStyle w:val="4"/>
        <w:spacing w:after="0" w:line="254" w:lineRule="auto"/>
        <w:rPr>
          <w:rFonts w:hint="eastAsia"/>
        </w:rPr>
      </w:pPr>
      <w:r>
        <w:rPr>
          <w:rFonts w:hint="eastAsia"/>
        </w:rPr>
        <w:t>你们现在里面，就你们常在祂里面而言，不再有祂所曾有的那种阴沉、奴性、自私的心态；那种一心要走自己的路，行自己喜悦的事；吝啬神和人当得的；那种阻碍一切喜乐、忠诚顺服的心态。</w:t>
      </w:r>
    </w:p>
    <w:p w14:paraId="6BCA4A3B">
      <w:pPr>
        <w:pStyle w:val="4"/>
        <w:spacing w:after="0" w:line="254" w:lineRule="auto"/>
        <w:rPr>
          <w:rFonts w:hint="eastAsia"/>
        </w:rPr>
      </w:pPr>
    </w:p>
    <w:p w14:paraId="17AE2260">
      <w:pPr>
        <w:pStyle w:val="4"/>
        <w:spacing w:after="0" w:line="254" w:lineRule="auto"/>
        <w:rPr>
          <w:rFonts w:hint="eastAsia"/>
        </w:rPr>
      </w:pPr>
      <w:r>
        <w:rPr>
          <w:rFonts w:hint="eastAsia"/>
        </w:rPr>
        <w:t>You therefore, abiding in him in whom is no sin, that there may be no sin in you, go about with him doing good.</w:t>
      </w:r>
    </w:p>
    <w:p w14:paraId="254A1B45">
      <w:pPr>
        <w:pStyle w:val="4"/>
        <w:spacing w:after="0" w:line="254" w:lineRule="auto"/>
        <w:rPr>
          <w:rFonts w:hint="eastAsia"/>
        </w:rPr>
      </w:pPr>
      <w:r>
        <w:rPr>
          <w:rFonts w:hint="eastAsia"/>
        </w:rPr>
        <w:t>因此，你们常在那无罪的祂里面，好叫你们里面也没有罪，就与祂一同周流四方行善事。</w:t>
      </w:r>
    </w:p>
    <w:p w14:paraId="4C0E1FBE">
      <w:pPr>
        <w:pStyle w:val="4"/>
        <w:spacing w:after="0" w:line="254" w:lineRule="auto"/>
        <w:rPr>
          <w:rFonts w:hint="eastAsia"/>
        </w:rPr>
      </w:pPr>
    </w:p>
    <w:p w14:paraId="51E5BA27">
      <w:pPr>
        <w:pStyle w:val="4"/>
        <w:spacing w:after="0" w:line="254" w:lineRule="auto"/>
        <w:rPr>
          <w:rFonts w:hint="eastAsia"/>
        </w:rPr>
      </w:pPr>
      <w:r>
        <w:rPr>
          <w:rFonts w:hint="eastAsia"/>
        </w:rPr>
        <w:t>Yours is that "pure religion and undefiled before God and the Father," which is this, "to visit the fatherless and widows in their affliction," as well as to keep "yourselves unspotted from the world."</w:t>
      </w:r>
    </w:p>
    <w:p w14:paraId="3222D7FE">
      <w:pPr>
        <w:pStyle w:val="4"/>
        <w:spacing w:after="0" w:line="254" w:lineRule="auto"/>
        <w:rPr>
          <w:rFonts w:hint="eastAsia"/>
        </w:rPr>
      </w:pPr>
      <w:r>
        <w:rPr>
          <w:rFonts w:hint="eastAsia"/>
        </w:rPr>
        <w:t>你们的是那“在神我们的父面前，那清洁没有玷污的虔诚”，就是“看顾在患难中的孤儿寡妇”，以及保守“自己不沾染世俗”。</w:t>
      </w:r>
    </w:p>
    <w:p w14:paraId="6DC7092B">
      <w:pPr>
        <w:pStyle w:val="4"/>
        <w:spacing w:after="0" w:line="254" w:lineRule="auto"/>
        <w:rPr>
          <w:rFonts w:hint="eastAsia"/>
        </w:rPr>
      </w:pPr>
    </w:p>
    <w:p w14:paraId="5C7DC63D">
      <w:pPr>
        <w:pStyle w:val="3"/>
        <w:bidi w:val="0"/>
        <w:rPr>
          <w:rFonts w:hint="eastAsia"/>
        </w:rPr>
      </w:pPr>
      <w:r>
        <w:rPr>
          <w:rFonts w:hint="eastAsia"/>
        </w:rPr>
        <w:t>XXII: THE SECRET OF SINLESSNESS— OUR ABIDING IN CHRIST—THE SEED OF GOD ABIDING IN US—OUR BEING BORN OF GOD</w:t>
      </w:r>
    </w:p>
    <w:p w14:paraId="3365269A">
      <w:pPr>
        <w:pStyle w:val="3"/>
        <w:bidi w:val="0"/>
        <w:rPr>
          <w:rFonts w:hint="eastAsia"/>
        </w:rPr>
      </w:pPr>
      <w:r>
        <w:rPr>
          <w:rFonts w:hint="eastAsia"/>
        </w:rPr>
        <w:t>二十二：无罪的秘诀——我们常在基督里面——神的种子常存在我们里面——我们从神而生</w:t>
      </w:r>
    </w:p>
    <w:p w14:paraId="2EADA396">
      <w:pPr>
        <w:pStyle w:val="4"/>
        <w:spacing w:after="0" w:line="254" w:lineRule="auto"/>
        <w:rPr>
          <w:rFonts w:hint="eastAsia"/>
        </w:rPr>
      </w:pPr>
    </w:p>
    <w:p w14:paraId="7E48B80E">
      <w:pPr>
        <w:pStyle w:val="4"/>
        <w:spacing w:after="0" w:line="254" w:lineRule="auto"/>
        <w:rPr>
          <w:rFonts w:hint="eastAsia"/>
        </w:rPr>
      </w:pPr>
      <w:r>
        <w:rPr>
          <w:rFonts w:hint="eastAsia"/>
        </w:rPr>
        <w:t>"Whosoever abideth in him sinneth not: whosoever sinneth hath not seen him, neither known him.… Whosoever is born of God doth not commit sin; for his seed remaineth [abideth] in him: and he cannot sin, because he is born of God."—1 JOHN 3:6 and 9.*</w:t>
      </w:r>
    </w:p>
    <w:p w14:paraId="693E6BCA">
      <w:pPr>
        <w:pStyle w:val="4"/>
        <w:spacing w:after="0" w:line="254" w:lineRule="auto"/>
        <w:rPr>
          <w:rFonts w:hint="eastAsia"/>
        </w:rPr>
      </w:pPr>
      <w:r>
        <w:rPr>
          <w:rFonts w:hint="eastAsia"/>
        </w:rPr>
        <w:t>“凡住在祂里面的，就不犯罪；凡犯罪的，是未曾看见祂，也未曾认识祂。……凡从神生的，就不犯罪，因神的道存在他心里；他也不能犯罪，因为他是由神生的。”——约翰一书 3:6 及 9。*</w:t>
      </w:r>
    </w:p>
    <w:p w14:paraId="3E6644BE">
      <w:pPr>
        <w:pStyle w:val="4"/>
        <w:spacing w:after="0" w:line="254" w:lineRule="auto"/>
        <w:rPr>
          <w:rFonts w:hint="eastAsia"/>
        </w:rPr>
      </w:pPr>
    </w:p>
    <w:p w14:paraId="36275FCA">
      <w:pPr>
        <w:pStyle w:val="4"/>
        <w:spacing w:after="0" w:line="254" w:lineRule="auto"/>
        <w:rPr>
          <w:rFonts w:hint="eastAsia"/>
        </w:rPr>
      </w:pPr>
      <w:r>
        <w:rPr>
          <w:rFonts w:hint="eastAsia"/>
        </w:rPr>
        <w:t>THESE strong statements;—that one abiding in Christ does not sin, and that one born of God cannot sin;—are often perplexing, not to say distressing, to serious minds.</w:t>
      </w:r>
    </w:p>
    <w:p w14:paraId="1E5CB4A1">
      <w:pPr>
        <w:pStyle w:val="4"/>
        <w:spacing w:after="0" w:line="254" w:lineRule="auto"/>
        <w:rPr>
          <w:rFonts w:hint="eastAsia"/>
        </w:rPr>
      </w:pPr>
      <w:r>
        <w:rPr>
          <w:rFonts w:hint="eastAsia"/>
        </w:rPr>
        <w:t>这些强烈的陈述；——住在基督里的人不犯罪，从神生的人不能犯罪；——常常使认真的心灵困惑，甚至痛苦。</w:t>
      </w:r>
    </w:p>
    <w:p w14:paraId="11F11BC6">
      <w:pPr>
        <w:pStyle w:val="4"/>
        <w:spacing w:after="0" w:line="254" w:lineRule="auto"/>
        <w:rPr>
          <w:rFonts w:hint="eastAsia"/>
        </w:rPr>
      </w:pPr>
    </w:p>
    <w:p w14:paraId="499D5EFF">
      <w:pPr>
        <w:pStyle w:val="4"/>
        <w:spacing w:after="0" w:line="254" w:lineRule="auto"/>
        <w:rPr>
          <w:rFonts w:hint="eastAsia"/>
        </w:rPr>
      </w:pPr>
      <w:r>
        <w:rPr>
          <w:rFonts w:hint="eastAsia"/>
        </w:rPr>
        <w:t>How is it? I am forced to ask.</w:t>
      </w:r>
    </w:p>
    <w:p w14:paraId="01385618">
      <w:pPr>
        <w:pStyle w:val="4"/>
        <w:spacing w:after="0" w:line="254" w:lineRule="auto"/>
        <w:rPr>
          <w:rFonts w:hint="eastAsia"/>
        </w:rPr>
      </w:pPr>
      <w:r>
        <w:rPr>
          <w:rFonts w:hint="eastAsia"/>
        </w:rPr>
        <w:t>怎么回事？我不得不问。</w:t>
      </w:r>
    </w:p>
    <w:p w14:paraId="1F666056">
      <w:pPr>
        <w:pStyle w:val="4"/>
        <w:spacing w:after="0" w:line="254" w:lineRule="auto"/>
        <w:rPr>
          <w:rFonts w:hint="eastAsia"/>
        </w:rPr>
      </w:pPr>
    </w:p>
    <w:p w14:paraId="2C375B61">
      <w:pPr>
        <w:pStyle w:val="4"/>
        <w:spacing w:after="0" w:line="254" w:lineRule="auto"/>
        <w:rPr>
          <w:rFonts w:hint="eastAsia"/>
        </w:rPr>
      </w:pPr>
      <w:r>
        <w:rPr>
          <w:rFonts w:hint="eastAsia"/>
        </w:rPr>
        <w:t>I sin, every day, every hour, every moment, I may say, in thought or word or deed.</w:t>
      </w:r>
    </w:p>
    <w:p w14:paraId="726CDB56">
      <w:pPr>
        <w:pStyle w:val="4"/>
        <w:spacing w:after="0" w:line="254" w:lineRule="auto"/>
        <w:rPr>
          <w:rFonts w:hint="eastAsia"/>
        </w:rPr>
      </w:pPr>
      <w:r>
        <w:rPr>
          <w:rFonts w:hint="eastAsia"/>
        </w:rPr>
        <w:t>我犯罪，每一天，每一小时，每一刻，可以说，在思想、言语或行为上。</w:t>
      </w:r>
    </w:p>
    <w:p w14:paraId="44D987E1">
      <w:pPr>
        <w:pStyle w:val="4"/>
        <w:spacing w:after="0" w:line="254" w:lineRule="auto"/>
        <w:rPr>
          <w:rFonts w:hint="eastAsia"/>
        </w:rPr>
      </w:pPr>
    </w:p>
    <w:p w14:paraId="2DD71E73">
      <w:pPr>
        <w:pStyle w:val="4"/>
        <w:spacing w:after="0" w:line="254" w:lineRule="auto"/>
        <w:rPr>
          <w:rFonts w:hint="eastAsia"/>
        </w:rPr>
      </w:pPr>
      <w:r>
        <w:rPr>
          <w:rFonts w:hint="eastAsia"/>
        </w:rPr>
        <w:t>Must I therefore conclude that I am not in Christ; not born of God?</w:t>
      </w:r>
    </w:p>
    <w:p w14:paraId="5FEB6B3D">
      <w:pPr>
        <w:pStyle w:val="4"/>
        <w:spacing w:after="0" w:line="254" w:lineRule="auto"/>
        <w:rPr>
          <w:rFonts w:hint="eastAsia"/>
        </w:rPr>
      </w:pPr>
      <w:r>
        <w:rPr>
          <w:rFonts w:hint="eastAsia"/>
        </w:rPr>
        <w:t>因此我必须断定我不在基督里；不是从神生的吗？</w:t>
      </w:r>
    </w:p>
    <w:p w14:paraId="34F4E4EC">
      <w:pPr>
        <w:pStyle w:val="4"/>
        <w:spacing w:after="0" w:line="254" w:lineRule="auto"/>
        <w:rPr>
          <w:rFonts w:hint="eastAsia"/>
        </w:rPr>
      </w:pPr>
    </w:p>
    <w:p w14:paraId="4590D2EF">
      <w:pPr>
        <w:pStyle w:val="4"/>
        <w:spacing w:after="0" w:line="254" w:lineRule="auto"/>
        <w:rPr>
          <w:rFonts w:hint="eastAsia"/>
        </w:rPr>
      </w:pPr>
      <w:r>
        <w:rPr>
          <w:rFonts w:hint="eastAsia"/>
        </w:rPr>
        <w:t>It is a real practical difficulty.</w:t>
      </w:r>
    </w:p>
    <w:p w14:paraId="30F470AF">
      <w:pPr>
        <w:pStyle w:val="4"/>
        <w:spacing w:after="0" w:line="254" w:lineRule="auto"/>
        <w:rPr>
          <w:rFonts w:hint="eastAsia"/>
        </w:rPr>
      </w:pPr>
      <w:r>
        <w:rPr>
          <w:rFonts w:hint="eastAsia"/>
        </w:rPr>
        <w:t>这是一个实际的难题。</w:t>
      </w:r>
    </w:p>
    <w:p w14:paraId="13E9DC5F">
      <w:pPr>
        <w:pStyle w:val="4"/>
        <w:spacing w:after="0" w:line="254" w:lineRule="auto"/>
        <w:rPr>
          <w:rFonts w:hint="eastAsia"/>
        </w:rPr>
      </w:pPr>
    </w:p>
    <w:p w14:paraId="65E5FE52">
      <w:pPr>
        <w:pStyle w:val="4"/>
        <w:spacing w:after="0" w:line="254" w:lineRule="auto"/>
        <w:rPr>
          <w:rFonts w:hint="eastAsia"/>
        </w:rPr>
      </w:pPr>
      <w:r>
        <w:rPr>
          <w:rFonts w:hint="eastAsia"/>
        </w:rPr>
        <w:t>Let us fairly grapple with it.</w:t>
      </w:r>
    </w:p>
    <w:p w14:paraId="3642AAD2">
      <w:pPr>
        <w:pStyle w:val="4"/>
        <w:spacing w:after="0" w:line="254" w:lineRule="auto"/>
        <w:rPr>
          <w:rFonts w:hint="eastAsia"/>
        </w:rPr>
      </w:pPr>
      <w:r>
        <w:rPr>
          <w:rFonts w:hint="eastAsia"/>
        </w:rPr>
        <w:t>让我们公平地处理它。</w:t>
      </w:r>
    </w:p>
    <w:p w14:paraId="3AD43484">
      <w:pPr>
        <w:pStyle w:val="4"/>
        <w:spacing w:after="0" w:line="254" w:lineRule="auto"/>
        <w:rPr>
          <w:rFonts w:hint="eastAsia"/>
        </w:rPr>
      </w:pPr>
    </w:p>
    <w:p w14:paraId="16B7D3B3">
      <w:pPr>
        <w:pStyle w:val="4"/>
        <w:spacing w:after="0" w:line="254" w:lineRule="auto"/>
        <w:rPr>
          <w:rFonts w:hint="eastAsia"/>
        </w:rPr>
      </w:pPr>
      <w:r>
        <w:rPr>
          <w:rFonts w:hint="eastAsia"/>
        </w:rPr>
        <w:t>I.These texts do not teach, either the doctrine of perfection, or that other doctrine which is apt to usurp its place; the doctrine that God sees no sin in his people, or that what would be sin in others is not sin in them.</w:t>
      </w:r>
    </w:p>
    <w:p w14:paraId="53AAECCC">
      <w:pPr>
        <w:pStyle w:val="4"/>
        <w:spacing w:after="0" w:line="254" w:lineRule="auto"/>
        <w:rPr>
          <w:rFonts w:hint="eastAsia"/>
        </w:rPr>
      </w:pPr>
      <w:r>
        <w:rPr>
          <w:rFonts w:hint="eastAsia"/>
        </w:rPr>
        <w:t>一、这些经文既不教导完美的教义，也不教导那容易篡夺其位的另一种教义；即神在祂的子民中看不见罪，或者在别人身上是罪的，在他们身上就不是罪的教义。</w:t>
      </w:r>
    </w:p>
    <w:p w14:paraId="74B01869">
      <w:pPr>
        <w:pStyle w:val="4"/>
        <w:spacing w:after="0" w:line="254" w:lineRule="auto"/>
        <w:rPr>
          <w:rFonts w:hint="eastAsia"/>
        </w:rPr>
      </w:pPr>
    </w:p>
    <w:p w14:paraId="6D5993D2">
      <w:pPr>
        <w:pStyle w:val="4"/>
        <w:spacing w:after="0" w:line="254" w:lineRule="auto"/>
        <w:rPr>
          <w:rFonts w:hint="eastAsia"/>
        </w:rPr>
      </w:pPr>
      <w:r>
        <w:rPr>
          <w:rFonts w:hint="eastAsia"/>
        </w:rPr>
        <w:t>When I say that this latter doctrine is apt to supplant the other, I do not mean that all who believe in the perfection or perfectibility of the saints on earth are antinomians.</w:t>
      </w:r>
    </w:p>
    <w:p w14:paraId="71900E3D">
      <w:pPr>
        <w:pStyle w:val="4"/>
        <w:spacing w:after="0" w:line="254" w:lineRule="auto"/>
        <w:rPr>
          <w:rFonts w:hint="eastAsia"/>
        </w:rPr>
      </w:pPr>
      <w:r>
        <w:rPr>
          <w:rFonts w:hint="eastAsia"/>
        </w:rPr>
        <w:t>当我说后一种教义容易取代前一种时，我并非指所有相信地上圣徒完美或可臻完美的人都是反律法主义者。</w:t>
      </w:r>
    </w:p>
    <w:p w14:paraId="314A23B5">
      <w:pPr>
        <w:pStyle w:val="4"/>
        <w:spacing w:after="0" w:line="254" w:lineRule="auto"/>
        <w:rPr>
          <w:rFonts w:hint="eastAsia"/>
        </w:rPr>
      </w:pPr>
    </w:p>
    <w:p w14:paraId="4A9ADEF0">
      <w:pPr>
        <w:pStyle w:val="4"/>
        <w:spacing w:after="0" w:line="254" w:lineRule="auto"/>
        <w:rPr>
          <w:rFonts w:hint="eastAsia"/>
        </w:rPr>
      </w:pPr>
      <w:r>
        <w:rPr>
          <w:rFonts w:hint="eastAsia"/>
        </w:rPr>
        <w:t>I speak simply of what I hold to be a strong tendency in the nature of things.</w:t>
      </w:r>
    </w:p>
    <w:p w14:paraId="2F433A05">
      <w:pPr>
        <w:pStyle w:val="4"/>
        <w:spacing w:after="0" w:line="254" w:lineRule="auto"/>
        <w:rPr>
          <w:rFonts w:hint="eastAsia"/>
        </w:rPr>
      </w:pPr>
      <w:r>
        <w:rPr>
          <w:rFonts w:hint="eastAsia"/>
        </w:rPr>
        <w:t>我仅仅说的是我认为事物本质中一种强烈的倾向。</w:t>
      </w:r>
    </w:p>
    <w:p w14:paraId="1DD101B5">
      <w:pPr>
        <w:pStyle w:val="4"/>
        <w:spacing w:after="0" w:line="254" w:lineRule="auto"/>
        <w:rPr>
          <w:rFonts w:hint="eastAsia"/>
        </w:rPr>
      </w:pPr>
    </w:p>
    <w:p w14:paraId="1BCDC723">
      <w:pPr>
        <w:pStyle w:val="4"/>
        <w:spacing w:after="0" w:line="254" w:lineRule="auto"/>
        <w:rPr>
          <w:rFonts w:hint="eastAsia"/>
        </w:rPr>
      </w:pPr>
      <w:r>
        <w:rPr>
          <w:rFonts w:hint="eastAsia"/>
        </w:rPr>
        <w:t>I am told that it is possible for a Christian to live without sinning; that he may be so sanctified as to be incapable of sinning; that such holiness is attainable; nay, that no one can be long a Christian without attaining it; that no one can be sure of his Christianity unless he has attained it.</w:t>
      </w:r>
    </w:p>
    <w:p w14:paraId="1CB797FE">
      <w:pPr>
        <w:pStyle w:val="4"/>
        <w:spacing w:after="0" w:line="254" w:lineRule="auto"/>
        <w:rPr>
          <w:rFonts w:hint="eastAsia"/>
        </w:rPr>
      </w:pPr>
      <w:r>
        <w:rPr>
          <w:rFonts w:hint="eastAsia"/>
        </w:rPr>
        <w:t>我被告知，基督徒有可能不犯罪地生活；祂可能如此成圣以致不能犯罪；这种圣洁是可以达到的；不，没有人能长期作基督徒而不达到它；没有人能确信自己的基督信仰，除非祂已经达到了它。</w:t>
      </w:r>
    </w:p>
    <w:p w14:paraId="4430318A">
      <w:pPr>
        <w:pStyle w:val="4"/>
        <w:spacing w:after="0" w:line="254" w:lineRule="auto"/>
        <w:rPr>
          <w:rFonts w:hint="eastAsia"/>
        </w:rPr>
      </w:pPr>
    </w:p>
    <w:p w14:paraId="3390CDAA">
      <w:pPr>
        <w:pStyle w:val="4"/>
        <w:spacing w:after="0" w:line="254" w:lineRule="auto"/>
        <w:rPr>
          <w:rFonts w:hint="eastAsia"/>
        </w:rPr>
      </w:pPr>
      <w:r>
        <w:rPr>
          <w:rFonts w:hint="eastAsia"/>
        </w:rPr>
        <w:t>But I see in the most Christian of men, I feel in myself in my most Christian mood, much that is not easily reconcilable with this immaculate sinlessness, unless I can persuade myself that what looks very like sin is not really sin.</w:t>
      </w:r>
    </w:p>
    <w:p w14:paraId="56013236">
      <w:pPr>
        <w:pStyle w:val="4"/>
        <w:spacing w:after="0" w:line="254" w:lineRule="auto"/>
        <w:rPr>
          <w:rFonts w:hint="eastAsia"/>
        </w:rPr>
      </w:pPr>
      <w:r>
        <w:rPr>
          <w:rFonts w:hint="eastAsia"/>
        </w:rPr>
        <w:t>但在最虔诚的基督徒身上，在我自己最虔诚的心境中，我看见许多与这种无瑕的无罪性难以调和之处，除非我能说服自己，那些看起来很像罪的事物，实际上并非罪。</w:t>
      </w:r>
    </w:p>
    <w:p w14:paraId="3BC756EE">
      <w:pPr>
        <w:pStyle w:val="4"/>
        <w:spacing w:after="0" w:line="254" w:lineRule="auto"/>
        <w:rPr>
          <w:rFonts w:hint="eastAsia"/>
        </w:rPr>
      </w:pPr>
    </w:p>
    <w:p w14:paraId="39A25A7C">
      <w:pPr>
        <w:pStyle w:val="4"/>
        <w:spacing w:after="0" w:line="254" w:lineRule="auto"/>
        <w:rPr>
          <w:rFonts w:hint="eastAsia"/>
        </w:rPr>
      </w:pPr>
      <w:r>
        <w:rPr>
          <w:rFonts w:hint="eastAsia"/>
        </w:rPr>
        <w:t>I am tempted to do so; to defend, on the ground of Christian character, what otherwise I would give over to just condemnation; to stand up for the harmlessness in a believer of ways that would confessedly hurt or ruin the unconverted.</w:t>
      </w:r>
    </w:p>
    <w:p w14:paraId="7F382190">
      <w:pPr>
        <w:pStyle w:val="4"/>
        <w:spacing w:after="0" w:line="254" w:lineRule="auto"/>
        <w:rPr>
          <w:rFonts w:hint="eastAsia"/>
        </w:rPr>
      </w:pPr>
      <w:r>
        <w:rPr>
          <w:rFonts w:hint="eastAsia"/>
        </w:rPr>
        <w:t>我受试探要这样做；以基督徒品格为由，为那些我本应予以公正谴责的事物辩护；为信徒身上那些公认会伤害或毁灭未悔改者的方式的无害性辩护。</w:t>
      </w:r>
    </w:p>
    <w:p w14:paraId="5E936660">
      <w:pPr>
        <w:pStyle w:val="4"/>
        <w:spacing w:after="0" w:line="254" w:lineRule="auto"/>
        <w:rPr>
          <w:rFonts w:hint="eastAsia"/>
        </w:rPr>
      </w:pPr>
    </w:p>
    <w:p w14:paraId="78A05C5E">
      <w:pPr>
        <w:pStyle w:val="4"/>
        <w:spacing w:after="0" w:line="254" w:lineRule="auto"/>
        <w:rPr>
          <w:rFonts w:hint="eastAsia"/>
        </w:rPr>
      </w:pPr>
      <w:r>
        <w:rPr>
          <w:rFonts w:hint="eastAsia"/>
        </w:rPr>
        <w:t>And so I really open the door to those perversions of such texts as, "He that is spiritual is judged of no man," "To the pure all things are pure," which have wrought sad havoc with the plain morality of the Bible.</w:t>
      </w:r>
    </w:p>
    <w:p w14:paraId="2957DA48">
      <w:pPr>
        <w:pStyle w:val="4"/>
        <w:spacing w:after="0" w:line="254" w:lineRule="auto"/>
        <w:rPr>
          <w:rFonts w:hint="eastAsia"/>
        </w:rPr>
      </w:pPr>
      <w:r>
        <w:rPr>
          <w:rFonts w:hint="eastAsia"/>
        </w:rPr>
        <w:t>因此，我实际上为那些对“属灵的人不被任何人判断”，“在纯洁的人，凡物都纯洁”这类经文的曲解打开了方便之门，这些曲解对圣经朴素的道德造成了可悲的破坏。</w:t>
      </w:r>
    </w:p>
    <w:p w14:paraId="47B2BA5C">
      <w:pPr>
        <w:pStyle w:val="4"/>
        <w:spacing w:after="0" w:line="254" w:lineRule="auto"/>
        <w:rPr>
          <w:rFonts w:hint="eastAsia"/>
        </w:rPr>
      </w:pPr>
    </w:p>
    <w:p w14:paraId="5C1B04C0">
      <w:pPr>
        <w:pStyle w:val="4"/>
        <w:spacing w:after="0" w:line="254" w:lineRule="auto"/>
        <w:rPr>
          <w:rFonts w:hint="eastAsia"/>
        </w:rPr>
      </w:pPr>
      <w:r>
        <w:rPr>
          <w:rFonts w:hint="eastAsia"/>
        </w:rPr>
        <w:t>II.There is another mode of dealing with the statements before us which I cannot feel to be satisfactory.</w:t>
      </w:r>
    </w:p>
    <w:p w14:paraId="6778E8FE">
      <w:pPr>
        <w:pStyle w:val="4"/>
        <w:spacing w:after="0" w:line="254" w:lineRule="auto"/>
        <w:rPr>
          <w:rFonts w:hint="eastAsia"/>
        </w:rPr>
      </w:pPr>
      <w:r>
        <w:rPr>
          <w:rFonts w:hint="eastAsia"/>
        </w:rPr>
        <w:t>二、还有另一种处理我们面前陈述的方式，我感觉不满意。</w:t>
      </w:r>
    </w:p>
    <w:p w14:paraId="1F1F52DD">
      <w:pPr>
        <w:pStyle w:val="4"/>
        <w:spacing w:after="0" w:line="254" w:lineRule="auto"/>
        <w:rPr>
          <w:rFonts w:hint="eastAsia"/>
        </w:rPr>
      </w:pPr>
    </w:p>
    <w:p w14:paraId="15AE254D">
      <w:pPr>
        <w:pStyle w:val="4"/>
        <w:spacing w:after="0" w:line="254" w:lineRule="auto"/>
        <w:rPr>
          <w:rFonts w:hint="eastAsia"/>
        </w:rPr>
      </w:pPr>
      <w:r>
        <w:rPr>
          <w:rFonts w:hint="eastAsia"/>
        </w:rPr>
        <w:t>It is to limit or restrict their comprehensiveness; and to understand the apostle as speaking, not of sin absolutely and universally, but of sin more or less voluntary and presumptuous.</w:t>
      </w:r>
    </w:p>
    <w:p w14:paraId="76CA2629">
      <w:pPr>
        <w:pStyle w:val="4"/>
        <w:spacing w:after="0" w:line="254" w:lineRule="auto"/>
        <w:rPr>
          <w:rFonts w:hint="eastAsia"/>
        </w:rPr>
      </w:pPr>
      <w:r>
        <w:rPr>
          <w:rFonts w:hint="eastAsia"/>
        </w:rPr>
        <w:t>那就是限制或约束它们的全面性；并且理解使徒所说的，并非绝对和普遍的罪，而是或多或少自愿和僭越的罪。</w:t>
      </w:r>
    </w:p>
    <w:p w14:paraId="53BFF039">
      <w:pPr>
        <w:pStyle w:val="4"/>
        <w:spacing w:after="0" w:line="254" w:lineRule="auto"/>
        <w:rPr>
          <w:rFonts w:hint="eastAsia"/>
        </w:rPr>
      </w:pPr>
    </w:p>
    <w:p w14:paraId="200EE030">
      <w:pPr>
        <w:pStyle w:val="4"/>
        <w:spacing w:after="0" w:line="254" w:lineRule="auto"/>
        <w:rPr>
          <w:rFonts w:hint="eastAsia"/>
        </w:rPr>
      </w:pPr>
      <w:r>
        <w:rPr>
          <w:rFonts w:hint="eastAsia"/>
        </w:rPr>
        <w:t>According to this view, one abiding in Christ and born of God does not and cannot sin deliberately, intentionally, knowingly.</w:t>
      </w:r>
    </w:p>
    <w:p w14:paraId="663537BC">
      <w:pPr>
        <w:pStyle w:val="4"/>
        <w:spacing w:after="0" w:line="254" w:lineRule="auto"/>
        <w:rPr>
          <w:rFonts w:hint="eastAsia"/>
        </w:rPr>
      </w:pPr>
      <w:r>
        <w:rPr>
          <w:rFonts w:hint="eastAsia"/>
        </w:rPr>
        <w:t>根据这种观点，常在基督里并从神而生的人，不会也不能故意、蓄意、明知故犯地犯罪。</w:t>
      </w:r>
    </w:p>
    <w:p w14:paraId="38FFB1B9">
      <w:pPr>
        <w:pStyle w:val="4"/>
        <w:spacing w:after="0" w:line="254" w:lineRule="auto"/>
        <w:rPr>
          <w:rFonts w:hint="eastAsia"/>
        </w:rPr>
      </w:pPr>
    </w:p>
    <w:p w14:paraId="48076ED4">
      <w:pPr>
        <w:pStyle w:val="4"/>
        <w:spacing w:after="0" w:line="254" w:lineRule="auto"/>
        <w:rPr>
          <w:rFonts w:hint="eastAsia"/>
        </w:rPr>
      </w:pPr>
      <w:r>
        <w:rPr>
          <w:rFonts w:hint="eastAsia"/>
        </w:rPr>
        <w:t>He may be overtaken in a fault; he may be compassed about with infirmities; he may have his occasional aberrations and failings.</w:t>
      </w:r>
    </w:p>
    <w:p w14:paraId="0F5AD732">
      <w:pPr>
        <w:pStyle w:val="4"/>
        <w:spacing w:after="0" w:line="254" w:lineRule="auto"/>
        <w:rPr>
          <w:rFonts w:hint="eastAsia"/>
        </w:rPr>
      </w:pPr>
      <w:r>
        <w:rPr>
          <w:rFonts w:hint="eastAsia"/>
        </w:rPr>
        <w:t>祂可能偶然被过犯所胜；祂可能被软弱所困；祂可能偶尔有偏差和过失。</w:t>
      </w:r>
    </w:p>
    <w:p w14:paraId="43425C11">
      <w:pPr>
        <w:pStyle w:val="4"/>
        <w:spacing w:after="0" w:line="254" w:lineRule="auto"/>
        <w:rPr>
          <w:rFonts w:hint="eastAsia"/>
        </w:rPr>
      </w:pPr>
    </w:p>
    <w:p w14:paraId="47C9FA34">
      <w:pPr>
        <w:pStyle w:val="4"/>
        <w:spacing w:after="0" w:line="254" w:lineRule="auto"/>
        <w:rPr>
          <w:rFonts w:hint="eastAsia"/>
        </w:rPr>
      </w:pPr>
      <w:r>
        <w:rPr>
          <w:rFonts w:hint="eastAsia"/>
        </w:rPr>
        <w:t>But he does not lay plans and go into evil with his eyes open.</w:t>
      </w:r>
    </w:p>
    <w:p w14:paraId="5AD0AC50">
      <w:pPr>
        <w:pStyle w:val="4"/>
        <w:spacing w:after="0" w:line="254" w:lineRule="auto"/>
        <w:rPr>
          <w:rFonts w:hint="eastAsia"/>
        </w:rPr>
      </w:pPr>
      <w:r>
        <w:rPr>
          <w:rFonts w:hint="eastAsia"/>
        </w:rPr>
        <w:t>但祂不会计划并睁着眼睛作恶。</w:t>
      </w:r>
    </w:p>
    <w:p w14:paraId="43DCE4AD">
      <w:pPr>
        <w:pStyle w:val="4"/>
        <w:spacing w:after="0" w:line="254" w:lineRule="auto"/>
        <w:rPr>
          <w:rFonts w:hint="eastAsia"/>
        </w:rPr>
      </w:pPr>
    </w:p>
    <w:p w14:paraId="5C0884C0">
      <w:pPr>
        <w:pStyle w:val="4"/>
        <w:spacing w:after="0" w:line="254" w:lineRule="auto"/>
        <w:rPr>
          <w:rFonts w:hint="eastAsia"/>
        </w:rPr>
      </w:pPr>
      <w:r>
        <w:rPr>
          <w:rFonts w:hint="eastAsia"/>
        </w:rPr>
        <w:t>Is that true?</w:t>
      </w:r>
    </w:p>
    <w:p w14:paraId="2107EA78">
      <w:pPr>
        <w:pStyle w:val="4"/>
        <w:spacing w:after="0" w:line="254" w:lineRule="auto"/>
        <w:rPr>
          <w:rFonts w:hint="eastAsia"/>
        </w:rPr>
      </w:pPr>
      <w:r>
        <w:rPr>
          <w:rFonts w:hint="eastAsia"/>
        </w:rPr>
        <w:t>那是真的吗？</w:t>
      </w:r>
    </w:p>
    <w:p w14:paraId="311DC577">
      <w:pPr>
        <w:pStyle w:val="4"/>
        <w:spacing w:after="0" w:line="254" w:lineRule="auto"/>
        <w:rPr>
          <w:rFonts w:hint="eastAsia"/>
        </w:rPr>
      </w:pPr>
    </w:p>
    <w:p w14:paraId="586A0EA0">
      <w:pPr>
        <w:pStyle w:val="4"/>
        <w:spacing w:after="0" w:line="254" w:lineRule="auto"/>
        <w:rPr>
          <w:rFonts w:hint="eastAsia"/>
        </w:rPr>
      </w:pPr>
      <w:r>
        <w:rPr>
          <w:rFonts w:hint="eastAsia"/>
        </w:rPr>
        <w:t>Was it true of David?</w:t>
      </w:r>
    </w:p>
    <w:p w14:paraId="790A6688">
      <w:pPr>
        <w:pStyle w:val="4"/>
        <w:spacing w:after="0" w:line="254" w:lineRule="auto"/>
        <w:rPr>
          <w:rFonts w:hint="eastAsia"/>
        </w:rPr>
      </w:pPr>
      <w:r>
        <w:rPr>
          <w:rFonts w:hint="eastAsia"/>
        </w:rPr>
        <w:t>这对大卫来说是真的吗？</w:t>
      </w:r>
    </w:p>
    <w:p w14:paraId="720E11B8">
      <w:pPr>
        <w:pStyle w:val="4"/>
        <w:spacing w:after="0" w:line="254" w:lineRule="auto"/>
        <w:rPr>
          <w:rFonts w:hint="eastAsia"/>
        </w:rPr>
      </w:pPr>
    </w:p>
    <w:p w14:paraId="768E68D3">
      <w:pPr>
        <w:pStyle w:val="4"/>
        <w:spacing w:after="0" w:line="254" w:lineRule="auto"/>
        <w:rPr>
          <w:rFonts w:hint="eastAsia"/>
        </w:rPr>
      </w:pPr>
      <w:r>
        <w:rPr>
          <w:rFonts w:hint="eastAsia"/>
        </w:rPr>
        <w:t>Or of the man in Corinth who was excommunicated for incest, and upon repentance restored?</w:t>
      </w:r>
    </w:p>
    <w:p w14:paraId="56B2D406">
      <w:pPr>
        <w:pStyle w:val="4"/>
        <w:spacing w:after="0" w:line="254" w:lineRule="auto"/>
        <w:rPr>
          <w:rFonts w:hint="eastAsia"/>
        </w:rPr>
      </w:pPr>
      <w:r>
        <w:rPr>
          <w:rFonts w:hint="eastAsia"/>
        </w:rPr>
        <w:t>或者对哥林多那个因乱伦被逐出教会，悔改后又被恢复的人来说是真的吗？</w:t>
      </w:r>
    </w:p>
    <w:p w14:paraId="3044FB4F">
      <w:pPr>
        <w:pStyle w:val="4"/>
        <w:spacing w:after="0" w:line="254" w:lineRule="auto"/>
        <w:rPr>
          <w:rFonts w:hint="eastAsia"/>
        </w:rPr>
      </w:pPr>
    </w:p>
    <w:p w14:paraId="35FC02E1">
      <w:pPr>
        <w:pStyle w:val="4"/>
        <w:spacing w:after="0" w:line="254" w:lineRule="auto"/>
        <w:rPr>
          <w:rFonts w:hint="eastAsia"/>
        </w:rPr>
      </w:pPr>
      <w:r>
        <w:rPr>
          <w:rFonts w:hint="eastAsia"/>
        </w:rPr>
        <w:t>Is it any relief to me, when I am staggered by the hard saying that the true Christian does not and cannot commit sin, to be told that it may be so modified as to mean that he does not and cannot sin voluntarily?</w:t>
      </w:r>
    </w:p>
    <w:p w14:paraId="26AE27E1">
      <w:pPr>
        <w:pStyle w:val="4"/>
        <w:spacing w:after="0" w:line="254" w:lineRule="auto"/>
        <w:rPr>
          <w:rFonts w:hint="eastAsia"/>
        </w:rPr>
      </w:pPr>
      <w:r>
        <w:rPr>
          <w:rFonts w:hint="eastAsia"/>
        </w:rPr>
        <w:t>当我对真基督徒不犯罪也不能犯罪这句难懂的话感到震惊时，被告知它可以被修改为他不会也不能自愿犯罪，这对我来说有任何安慰吗？</w:t>
      </w:r>
    </w:p>
    <w:p w14:paraId="4D4B5BF1">
      <w:pPr>
        <w:pStyle w:val="4"/>
        <w:spacing w:after="0" w:line="254" w:lineRule="auto"/>
        <w:rPr>
          <w:rFonts w:hint="eastAsia"/>
        </w:rPr>
      </w:pPr>
    </w:p>
    <w:p w14:paraId="1B7652E8">
      <w:pPr>
        <w:pStyle w:val="4"/>
        <w:spacing w:after="0" w:line="254" w:lineRule="auto"/>
        <w:rPr>
          <w:rFonts w:hint="eastAsia"/>
        </w:rPr>
      </w:pPr>
      <w:r>
        <w:rPr>
          <w:rFonts w:hint="eastAsia"/>
        </w:rPr>
        <w:t>Will that modification meet my case?</w:t>
      </w:r>
    </w:p>
    <w:p w14:paraId="77C7D710">
      <w:pPr>
        <w:pStyle w:val="4"/>
        <w:spacing w:after="0" w:line="254" w:lineRule="auto"/>
        <w:rPr>
          <w:rFonts w:hint="eastAsia"/>
        </w:rPr>
      </w:pPr>
      <w:r>
        <w:rPr>
          <w:rFonts w:hint="eastAsia"/>
        </w:rPr>
        <w:t>那种修改能解决我的问题吗？</w:t>
      </w:r>
    </w:p>
    <w:p w14:paraId="36D1D72D">
      <w:pPr>
        <w:pStyle w:val="4"/>
        <w:spacing w:after="0" w:line="254" w:lineRule="auto"/>
        <w:rPr>
          <w:rFonts w:hint="eastAsia"/>
        </w:rPr>
      </w:pPr>
    </w:p>
    <w:p w14:paraId="376A5339">
      <w:pPr>
        <w:pStyle w:val="4"/>
        <w:spacing w:after="0" w:line="254" w:lineRule="auto"/>
        <w:rPr>
          <w:rFonts w:hint="eastAsia"/>
        </w:rPr>
      </w:pPr>
      <w:r>
        <w:rPr>
          <w:rFonts w:hint="eastAsia"/>
        </w:rPr>
        <w:t>Alas! no.</w:t>
      </w:r>
    </w:p>
    <w:p w14:paraId="06EAA460">
      <w:pPr>
        <w:pStyle w:val="4"/>
        <w:spacing w:after="0" w:line="254" w:lineRule="auto"/>
        <w:rPr>
          <w:rFonts w:hint="eastAsia"/>
        </w:rPr>
      </w:pPr>
      <w:r>
        <w:rPr>
          <w:rFonts w:hint="eastAsia"/>
        </w:rPr>
        <w:t>唉！不。</w:t>
      </w:r>
    </w:p>
    <w:p w14:paraId="76584CA2">
      <w:pPr>
        <w:pStyle w:val="4"/>
        <w:spacing w:after="0" w:line="254" w:lineRule="auto"/>
        <w:rPr>
          <w:rFonts w:hint="eastAsia"/>
        </w:rPr>
      </w:pPr>
    </w:p>
    <w:p w14:paraId="02B3A592">
      <w:pPr>
        <w:pStyle w:val="4"/>
        <w:spacing w:after="0" w:line="254" w:lineRule="auto"/>
        <w:rPr>
          <w:rFonts w:hint="eastAsia"/>
        </w:rPr>
      </w:pPr>
      <w:r>
        <w:rPr>
          <w:rFonts w:hint="eastAsia"/>
        </w:rPr>
        <w:t>For I dare not persuade myself that I never sin voluntarily.</w:t>
      </w:r>
    </w:p>
    <w:p w14:paraId="0C4544CB">
      <w:pPr>
        <w:pStyle w:val="4"/>
        <w:spacing w:after="0" w:line="254" w:lineRule="auto"/>
        <w:rPr>
          <w:rFonts w:hint="eastAsia"/>
        </w:rPr>
      </w:pPr>
      <w:r>
        <w:rPr>
          <w:rFonts w:hint="eastAsia"/>
        </w:rPr>
        <w:t>因为我不敢说服自己我从未自愿犯罪。</w:t>
      </w:r>
    </w:p>
    <w:p w14:paraId="262047D3">
      <w:pPr>
        <w:pStyle w:val="4"/>
        <w:spacing w:after="0" w:line="254" w:lineRule="auto"/>
        <w:rPr>
          <w:rFonts w:hint="eastAsia"/>
        </w:rPr>
      </w:pPr>
    </w:p>
    <w:p w14:paraId="1B85F770">
      <w:pPr>
        <w:pStyle w:val="4"/>
        <w:spacing w:after="0" w:line="254" w:lineRule="auto"/>
        <w:rPr>
          <w:rFonts w:hint="eastAsia"/>
        </w:rPr>
      </w:pPr>
      <w:r>
        <w:rPr>
          <w:rFonts w:hint="eastAsia"/>
        </w:rPr>
        <w:t>The saying excludes me, and tells against me, as much as ever.</w:t>
      </w:r>
    </w:p>
    <w:p w14:paraId="277E7F21">
      <w:pPr>
        <w:pStyle w:val="4"/>
        <w:spacing w:after="0" w:line="254" w:lineRule="auto"/>
        <w:rPr>
          <w:rFonts w:hint="eastAsia"/>
        </w:rPr>
      </w:pPr>
      <w:r>
        <w:rPr>
          <w:rFonts w:hint="eastAsia"/>
        </w:rPr>
        <w:t>这句话像以往一样排斥我，对我来说不利。</w:t>
      </w:r>
    </w:p>
    <w:p w14:paraId="0854261C">
      <w:pPr>
        <w:pStyle w:val="4"/>
        <w:spacing w:after="0" w:line="254" w:lineRule="auto"/>
        <w:rPr>
          <w:rFonts w:hint="eastAsia"/>
        </w:rPr>
      </w:pPr>
    </w:p>
    <w:p w14:paraId="10E4DCBE">
      <w:pPr>
        <w:pStyle w:val="4"/>
        <w:spacing w:after="0" w:line="254" w:lineRule="auto"/>
        <w:rPr>
          <w:rFonts w:hint="eastAsia"/>
        </w:rPr>
      </w:pPr>
      <w:r>
        <w:rPr>
          <w:rFonts w:hint="eastAsia"/>
        </w:rPr>
        <w:t>And then, is it safe to make such a distinction as this between two sorts of sin: and to make it for such a purpose as this?</w:t>
      </w:r>
    </w:p>
    <w:p w14:paraId="6F4D0314">
      <w:pPr>
        <w:pStyle w:val="4"/>
        <w:spacing w:after="0" w:line="254" w:lineRule="auto"/>
        <w:rPr>
          <w:rFonts w:hint="eastAsia"/>
        </w:rPr>
      </w:pPr>
      <w:r>
        <w:rPr>
          <w:rFonts w:hint="eastAsia"/>
        </w:rPr>
        <w:t>然后，在两种罪之间作这样的区分，并且为了这样的目的而作区分，这安全吗？</w:t>
      </w:r>
    </w:p>
    <w:p w14:paraId="05504EFA">
      <w:pPr>
        <w:pStyle w:val="4"/>
        <w:spacing w:after="0" w:line="254" w:lineRule="auto"/>
        <w:rPr>
          <w:rFonts w:hint="eastAsia"/>
        </w:rPr>
      </w:pPr>
    </w:p>
    <w:p w14:paraId="05958E6B">
      <w:pPr>
        <w:pStyle w:val="4"/>
        <w:spacing w:after="0" w:line="254" w:lineRule="auto"/>
        <w:rPr>
          <w:rFonts w:hint="eastAsia"/>
        </w:rPr>
      </w:pPr>
      <w:r>
        <w:rPr>
          <w:rFonts w:hint="eastAsia"/>
        </w:rPr>
        <w:t>May it not again let in the notion of some evil being tolerable and venial after all in a child of God?</w:t>
      </w:r>
    </w:p>
    <w:p w14:paraId="239971D7">
      <w:pPr>
        <w:pStyle w:val="4"/>
        <w:spacing w:after="0" w:line="254" w:lineRule="auto"/>
        <w:rPr>
          <w:rFonts w:hint="eastAsia"/>
        </w:rPr>
      </w:pPr>
      <w:r>
        <w:rPr>
          <w:rFonts w:hint="eastAsia"/>
        </w:rPr>
        <w:t>这难道不会再次让神的儿女身上某些邪恶终究是可以容忍和轻微的观念潜入吗？</w:t>
      </w:r>
    </w:p>
    <w:p w14:paraId="478F4365">
      <w:pPr>
        <w:pStyle w:val="4"/>
        <w:spacing w:after="0" w:line="254" w:lineRule="auto"/>
        <w:rPr>
          <w:rFonts w:hint="eastAsia"/>
        </w:rPr>
      </w:pPr>
    </w:p>
    <w:p w14:paraId="74D77551">
      <w:pPr>
        <w:pStyle w:val="4"/>
        <w:spacing w:after="0" w:line="254" w:lineRule="auto"/>
        <w:rPr>
          <w:rFonts w:hint="eastAsia"/>
        </w:rPr>
      </w:pPr>
      <w:r>
        <w:rPr>
          <w:rFonts w:hint="eastAsia"/>
        </w:rPr>
        <w:t>Where and how is the line to be drawn?</w:t>
      </w:r>
    </w:p>
    <w:p w14:paraId="5F145E5F">
      <w:pPr>
        <w:pStyle w:val="4"/>
        <w:spacing w:after="0" w:line="254" w:lineRule="auto"/>
        <w:rPr>
          <w:rFonts w:hint="eastAsia"/>
        </w:rPr>
      </w:pPr>
      <w:r>
        <w:rPr>
          <w:rFonts w:hint="eastAsia"/>
        </w:rPr>
        <w:t>界线该在哪里以及如何划分呢？</w:t>
      </w:r>
    </w:p>
    <w:p w14:paraId="6BA94901">
      <w:pPr>
        <w:pStyle w:val="4"/>
        <w:spacing w:after="0" w:line="254" w:lineRule="auto"/>
        <w:rPr>
          <w:rFonts w:hint="eastAsia"/>
        </w:rPr>
      </w:pPr>
    </w:p>
    <w:p w14:paraId="53DA3876">
      <w:pPr>
        <w:pStyle w:val="4"/>
        <w:spacing w:after="0" w:line="254" w:lineRule="auto"/>
        <w:rPr>
          <w:rFonts w:hint="eastAsia"/>
        </w:rPr>
      </w:pPr>
      <w:r>
        <w:rPr>
          <w:rFonts w:hint="eastAsia"/>
        </w:rPr>
        <w:t>III.It may help us out of the difficulty if we first look at the statements before us in the light, not of what we are now by grace, but of what we are to be in the future state of glory.</w:t>
      </w:r>
    </w:p>
    <w:p w14:paraId="4C3ECFE0">
      <w:pPr>
        <w:pStyle w:val="4"/>
        <w:spacing w:after="0" w:line="254" w:lineRule="auto"/>
        <w:rPr>
          <w:rFonts w:hint="eastAsia"/>
        </w:rPr>
      </w:pPr>
      <w:r>
        <w:rPr>
          <w:rFonts w:hint="eastAsia"/>
        </w:rPr>
        <w:t>三、如果我们首先从我们将来在荣耀状态中将成为什么，而非我们现在藉着恩典是什么的角度，来看待我们面前的陈述，这或许能帮助我们摆脱困境。</w:t>
      </w:r>
    </w:p>
    <w:p w14:paraId="03D714E0">
      <w:pPr>
        <w:pStyle w:val="4"/>
        <w:spacing w:after="0" w:line="254" w:lineRule="auto"/>
        <w:rPr>
          <w:rFonts w:hint="eastAsia"/>
        </w:rPr>
      </w:pPr>
    </w:p>
    <w:p w14:paraId="6A0C25C6">
      <w:pPr>
        <w:pStyle w:val="4"/>
        <w:spacing w:after="0" w:line="254" w:lineRule="auto"/>
        <w:rPr>
          <w:rFonts w:hint="eastAsia"/>
        </w:rPr>
      </w:pPr>
      <w:r>
        <w:rPr>
          <w:rFonts w:hint="eastAsia"/>
        </w:rPr>
        <w:t>It will be true then that we sin not; it will be impossible for us then to sin.</w:t>
      </w:r>
    </w:p>
    <w:p w14:paraId="2D3ECCBF">
      <w:pPr>
        <w:pStyle w:val="4"/>
        <w:spacing w:after="0" w:line="254" w:lineRule="auto"/>
        <w:rPr>
          <w:rFonts w:hint="eastAsia"/>
        </w:rPr>
      </w:pPr>
      <w:r>
        <w:rPr>
          <w:rFonts w:hint="eastAsia"/>
        </w:rPr>
        <w:t>那时我们不犯罪将是真实的；那时我们不可能犯罪。</w:t>
      </w:r>
    </w:p>
    <w:p w14:paraId="061E6AE9">
      <w:pPr>
        <w:pStyle w:val="4"/>
        <w:spacing w:after="0" w:line="254" w:lineRule="auto"/>
        <w:rPr>
          <w:rFonts w:hint="eastAsia"/>
        </w:rPr>
      </w:pPr>
    </w:p>
    <w:p w14:paraId="7A994B94">
      <w:pPr>
        <w:pStyle w:val="4"/>
        <w:spacing w:after="0" w:line="254" w:lineRule="auto"/>
        <w:rPr>
          <w:rFonts w:hint="eastAsia"/>
        </w:rPr>
      </w:pPr>
      <w:r>
        <w:rPr>
          <w:rFonts w:hint="eastAsia"/>
        </w:rPr>
        <w:t>What will make it true that we sin not?</w:t>
      </w:r>
    </w:p>
    <w:p w14:paraId="6C830E35">
      <w:pPr>
        <w:pStyle w:val="4"/>
        <w:spacing w:after="0" w:line="254" w:lineRule="auto"/>
        <w:rPr>
          <w:rFonts w:hint="eastAsia"/>
        </w:rPr>
      </w:pPr>
      <w:r>
        <w:rPr>
          <w:rFonts w:hint="eastAsia"/>
        </w:rPr>
        <w:t>是什么使我们不犯罪成为真实呢？</w:t>
      </w:r>
    </w:p>
    <w:p w14:paraId="32DFBFBF">
      <w:pPr>
        <w:pStyle w:val="4"/>
        <w:spacing w:after="0" w:line="254" w:lineRule="auto"/>
        <w:rPr>
          <w:rFonts w:hint="eastAsia"/>
        </w:rPr>
      </w:pPr>
    </w:p>
    <w:p w14:paraId="74A2A095">
      <w:pPr>
        <w:pStyle w:val="4"/>
        <w:spacing w:after="0" w:line="254" w:lineRule="auto"/>
        <w:rPr>
          <w:rFonts w:hint="eastAsia"/>
        </w:rPr>
      </w:pPr>
      <w:r>
        <w:rPr>
          <w:rFonts w:hint="eastAsia"/>
        </w:rPr>
        <w:t>What will make it impossible for us to sin?</w:t>
      </w:r>
    </w:p>
    <w:p w14:paraId="07E55BE7">
      <w:pPr>
        <w:pStyle w:val="4"/>
        <w:spacing w:after="0" w:line="254" w:lineRule="auto"/>
        <w:rPr>
          <w:rFonts w:hint="eastAsia"/>
        </w:rPr>
      </w:pPr>
      <w:r>
        <w:rPr>
          <w:rFonts w:hint="eastAsia"/>
        </w:rPr>
        <w:t>是什么使我们不可能犯罪呢？</w:t>
      </w:r>
    </w:p>
    <w:p w14:paraId="5E4D8790">
      <w:pPr>
        <w:pStyle w:val="4"/>
        <w:spacing w:after="0" w:line="254" w:lineRule="auto"/>
        <w:rPr>
          <w:rFonts w:hint="eastAsia"/>
        </w:rPr>
      </w:pPr>
    </w:p>
    <w:p w14:paraId="4EA4233C">
      <w:pPr>
        <w:pStyle w:val="4"/>
        <w:spacing w:after="0" w:line="254" w:lineRule="auto"/>
        <w:rPr>
          <w:rFonts w:hint="eastAsia"/>
        </w:rPr>
      </w:pPr>
      <w:r>
        <w:rPr>
          <w:rFonts w:hint="eastAsia"/>
        </w:rPr>
        <w:t>Simply, our abiding in Christ; our being born of God; his seed abiding in us.</w:t>
      </w:r>
    </w:p>
    <w:p w14:paraId="5E34DDB2">
      <w:pPr>
        <w:pStyle w:val="4"/>
        <w:spacing w:after="0" w:line="254" w:lineRule="auto"/>
        <w:rPr>
          <w:rFonts w:hint="eastAsia"/>
        </w:rPr>
      </w:pPr>
      <w:r>
        <w:rPr>
          <w:rFonts w:hint="eastAsia"/>
        </w:rPr>
        <w:t>仅仅是我们常在基督里；我们从神而生；祂的种子常存在我们里面。</w:t>
      </w:r>
    </w:p>
    <w:p w14:paraId="35995A86">
      <w:pPr>
        <w:pStyle w:val="4"/>
        <w:spacing w:after="0" w:line="254" w:lineRule="auto"/>
        <w:rPr>
          <w:rFonts w:hint="eastAsia"/>
        </w:rPr>
      </w:pPr>
    </w:p>
    <w:p w14:paraId="1A0036F0">
      <w:pPr>
        <w:pStyle w:val="4"/>
        <w:spacing w:after="0" w:line="254" w:lineRule="auto"/>
        <w:rPr>
          <w:rFonts w:hint="eastAsia"/>
        </w:rPr>
      </w:pPr>
      <w:r>
        <w:rPr>
          <w:rFonts w:hint="eastAsia"/>
        </w:rPr>
        <w:t>It is most important that we should endeavour to form some distinct idea of this feature or characteristic of heaven's holiness; its absolute inviolability; its being perfectly secure against the possibility of sin ever marring it.</w:t>
      </w:r>
    </w:p>
    <w:p w14:paraId="54CFB1BD">
      <w:pPr>
        <w:pStyle w:val="4"/>
        <w:spacing w:after="0" w:line="254" w:lineRule="auto"/>
        <w:rPr>
          <w:rFonts w:hint="eastAsia"/>
        </w:rPr>
      </w:pPr>
      <w:r>
        <w:rPr>
          <w:rFonts w:hint="eastAsia"/>
        </w:rPr>
        <w:t>我们务必努力对天堂圣洁的这个特征或特性，即其绝对的不可侵犯性；其完全免于罪恶可能永远损害它的可能性，形成某种清晰的观念，这至关重要。</w:t>
      </w:r>
    </w:p>
    <w:p w14:paraId="2CEB63C7">
      <w:pPr>
        <w:pStyle w:val="4"/>
        <w:spacing w:after="0" w:line="254" w:lineRule="auto"/>
        <w:rPr>
          <w:rFonts w:hint="eastAsia"/>
        </w:rPr>
      </w:pPr>
    </w:p>
    <w:p w14:paraId="364E59FD">
      <w:pPr>
        <w:pStyle w:val="4"/>
        <w:spacing w:after="0" w:line="254" w:lineRule="auto"/>
        <w:rPr>
          <w:rFonts w:hint="eastAsia"/>
        </w:rPr>
      </w:pPr>
      <w:r>
        <w:rPr>
          <w:rFonts w:hint="eastAsia"/>
        </w:rPr>
        <w:t>Saints in glory do not and cannot sin.</w:t>
      </w:r>
    </w:p>
    <w:p w14:paraId="6BD58E4E">
      <w:pPr>
        <w:pStyle w:val="4"/>
        <w:spacing w:after="0" w:line="254" w:lineRule="auto"/>
        <w:rPr>
          <w:rFonts w:hint="eastAsia"/>
        </w:rPr>
      </w:pPr>
      <w:r>
        <w:rPr>
          <w:rFonts w:hint="eastAsia"/>
        </w:rPr>
        <w:t>在荣耀中的圣徒不犯罪，也不能犯罪。</w:t>
      </w:r>
    </w:p>
    <w:p w14:paraId="26226E20">
      <w:pPr>
        <w:pStyle w:val="4"/>
        <w:spacing w:after="0" w:line="254" w:lineRule="auto"/>
        <w:rPr>
          <w:rFonts w:hint="eastAsia"/>
        </w:rPr>
      </w:pPr>
    </w:p>
    <w:p w14:paraId="7787DF19">
      <w:pPr>
        <w:pStyle w:val="4"/>
        <w:spacing w:after="0" w:line="254" w:lineRule="auto"/>
        <w:rPr>
          <w:rFonts w:hint="eastAsia"/>
        </w:rPr>
      </w:pPr>
      <w:r>
        <w:rPr>
          <w:rFonts w:hint="eastAsia"/>
        </w:rPr>
        <w:t>Wherein consists this impossibility of sinning?</w:t>
      </w:r>
    </w:p>
    <w:p w14:paraId="6FE0C82E">
      <w:pPr>
        <w:pStyle w:val="4"/>
        <w:spacing w:after="0" w:line="254" w:lineRule="auto"/>
        <w:rPr>
          <w:rFonts w:hint="eastAsia"/>
        </w:rPr>
      </w:pPr>
      <w:r>
        <w:rPr>
          <w:rFonts w:hint="eastAsia"/>
        </w:rPr>
        <w:t>这种不可能犯罪的原因何在？</w:t>
      </w:r>
    </w:p>
    <w:p w14:paraId="6C88956D">
      <w:pPr>
        <w:pStyle w:val="4"/>
        <w:spacing w:after="0" w:line="254" w:lineRule="auto"/>
        <w:rPr>
          <w:rFonts w:hint="eastAsia"/>
        </w:rPr>
      </w:pPr>
    </w:p>
    <w:p w14:paraId="7844B4D4">
      <w:pPr>
        <w:pStyle w:val="4"/>
        <w:spacing w:after="0" w:line="254" w:lineRule="auto"/>
        <w:rPr>
          <w:rFonts w:hint="eastAsia"/>
        </w:rPr>
      </w:pPr>
      <w:r>
        <w:rPr>
          <w:rFonts w:hint="eastAsia"/>
        </w:rPr>
        <w:t>Of what sort is it?</w:t>
      </w:r>
    </w:p>
    <w:p w14:paraId="0F30F9E7">
      <w:pPr>
        <w:pStyle w:val="4"/>
        <w:spacing w:after="0" w:line="254" w:lineRule="auto"/>
        <w:rPr>
          <w:rFonts w:hint="eastAsia"/>
        </w:rPr>
      </w:pPr>
      <w:r>
        <w:rPr>
          <w:rFonts w:hint="eastAsia"/>
        </w:rPr>
        <w:t>它属于哪一种？</w:t>
      </w:r>
    </w:p>
    <w:p w14:paraId="12679148">
      <w:pPr>
        <w:pStyle w:val="4"/>
        <w:spacing w:after="0" w:line="254" w:lineRule="auto"/>
        <w:rPr>
          <w:rFonts w:hint="eastAsia"/>
        </w:rPr>
      </w:pPr>
    </w:p>
    <w:p w14:paraId="58D249AB">
      <w:pPr>
        <w:pStyle w:val="4"/>
        <w:spacing w:after="0" w:line="254" w:lineRule="auto"/>
        <w:rPr>
          <w:rFonts w:hint="eastAsia"/>
        </w:rPr>
      </w:pPr>
      <w:r>
        <w:rPr>
          <w:rFonts w:hint="eastAsia"/>
        </w:rPr>
        <w:t>Plainly it cannot be a merely physical or natural inability; it must be of a moral kind.</w:t>
      </w:r>
    </w:p>
    <w:p w14:paraId="675E4FFD">
      <w:pPr>
        <w:pStyle w:val="4"/>
        <w:spacing w:after="0" w:line="254" w:lineRule="auto"/>
        <w:rPr>
          <w:rFonts w:hint="eastAsia"/>
        </w:rPr>
      </w:pPr>
      <w:r>
        <w:rPr>
          <w:rFonts w:hint="eastAsia"/>
        </w:rPr>
        <w:t>显然，这不可能是仅仅是肉体或自然上的无能；它必须是道德上的。</w:t>
      </w:r>
    </w:p>
    <w:p w14:paraId="6FB2C156">
      <w:pPr>
        <w:pStyle w:val="4"/>
        <w:spacing w:after="0" w:line="254" w:lineRule="auto"/>
        <w:rPr>
          <w:rFonts w:hint="eastAsia"/>
        </w:rPr>
      </w:pPr>
    </w:p>
    <w:p w14:paraId="01188622">
      <w:pPr>
        <w:pStyle w:val="4"/>
        <w:spacing w:after="0" w:line="254" w:lineRule="auto"/>
        <w:rPr>
          <w:rFonts w:hint="eastAsia"/>
        </w:rPr>
      </w:pPr>
      <w:r>
        <w:rPr>
          <w:rFonts w:hint="eastAsia"/>
        </w:rPr>
        <w:t>It is not outward coercion or prevention; it is not enforced sinlessness, which would be no sinlessness at all.</w:t>
      </w:r>
    </w:p>
    <w:p w14:paraId="0B57D28D">
      <w:pPr>
        <w:pStyle w:val="4"/>
        <w:spacing w:after="0" w:line="254" w:lineRule="auto"/>
        <w:rPr>
          <w:rFonts w:hint="eastAsia"/>
        </w:rPr>
      </w:pPr>
      <w:r>
        <w:rPr>
          <w:rFonts w:hint="eastAsia"/>
        </w:rPr>
        <w:t>这不是外在的强迫或阻止；这不是强迫的无罪，那根本就不是无罪。</w:t>
      </w:r>
    </w:p>
    <w:p w14:paraId="5D80BEE9">
      <w:pPr>
        <w:pStyle w:val="4"/>
        <w:spacing w:after="0" w:line="254" w:lineRule="auto"/>
        <w:rPr>
          <w:rFonts w:hint="eastAsia"/>
        </w:rPr>
      </w:pPr>
    </w:p>
    <w:p w14:paraId="48E1ED08">
      <w:pPr>
        <w:pStyle w:val="4"/>
        <w:spacing w:after="0" w:line="254" w:lineRule="auto"/>
        <w:rPr>
          <w:rFonts w:hint="eastAsia"/>
        </w:rPr>
      </w:pPr>
      <w:r>
        <w:rPr>
          <w:rFonts w:hint="eastAsia"/>
        </w:rPr>
        <w:t>Neither is it sinlessness dependent on external circumstances; such as want of opportunity or absence of temptation.</w:t>
      </w:r>
    </w:p>
    <w:p w14:paraId="7B9A3698">
      <w:pPr>
        <w:pStyle w:val="4"/>
        <w:spacing w:after="0" w:line="254" w:lineRule="auto"/>
        <w:rPr>
          <w:rFonts w:hint="eastAsia"/>
        </w:rPr>
      </w:pPr>
      <w:r>
        <w:rPr>
          <w:rFonts w:hint="eastAsia"/>
        </w:rPr>
        <w:t>也不是依赖于外在环境的无罪；例如缺乏机会或没有试探。</w:t>
      </w:r>
    </w:p>
    <w:p w14:paraId="6310F3C6">
      <w:pPr>
        <w:pStyle w:val="4"/>
        <w:spacing w:after="0" w:line="254" w:lineRule="auto"/>
        <w:rPr>
          <w:rFonts w:hint="eastAsia"/>
        </w:rPr>
      </w:pPr>
    </w:p>
    <w:p w14:paraId="6B96D3D9">
      <w:pPr>
        <w:pStyle w:val="4"/>
        <w:spacing w:after="0" w:line="254" w:lineRule="auto"/>
        <w:rPr>
          <w:rFonts w:hint="eastAsia"/>
        </w:rPr>
      </w:pPr>
      <w:r>
        <w:rPr>
          <w:rFonts w:hint="eastAsia"/>
        </w:rPr>
        <w:t>The impeccability is and must be an attribute of the inner man; of the saint himself, as perfectly sanctified in his whole nature.</w:t>
      </w:r>
    </w:p>
    <w:p w14:paraId="1485E779">
      <w:pPr>
        <w:pStyle w:val="4"/>
        <w:spacing w:after="0" w:line="254" w:lineRule="auto"/>
        <w:rPr>
          <w:rFonts w:hint="eastAsia"/>
        </w:rPr>
      </w:pPr>
      <w:r>
        <w:rPr>
          <w:rFonts w:hint="eastAsia"/>
        </w:rPr>
        <w:t>无罪性是并且必须是内在之人的属性；是圣徒自己的属性，祂整个本性都已完全成圣。</w:t>
      </w:r>
    </w:p>
    <w:p w14:paraId="20B7C980">
      <w:pPr>
        <w:pStyle w:val="4"/>
        <w:spacing w:after="0" w:line="254" w:lineRule="auto"/>
        <w:rPr>
          <w:rFonts w:hint="eastAsia"/>
        </w:rPr>
      </w:pPr>
    </w:p>
    <w:p w14:paraId="32A041D3">
      <w:pPr>
        <w:pStyle w:val="4"/>
        <w:spacing w:after="0" w:line="254" w:lineRule="auto"/>
        <w:rPr>
          <w:rFonts w:hint="eastAsia"/>
        </w:rPr>
      </w:pPr>
      <w:r>
        <w:rPr>
          <w:rFonts w:hint="eastAsia"/>
        </w:rPr>
        <w:t>If in the heavenly world I am not to sin; to be incapable of sinning; that cannot be in consequence of any mere change in my outward position; any mere translation from one locality to another, from one system of things to another.</w:t>
      </w:r>
    </w:p>
    <w:p w14:paraId="3860BF56">
      <w:pPr>
        <w:pStyle w:val="4"/>
        <w:spacing w:after="0" w:line="254" w:lineRule="auto"/>
        <w:rPr>
          <w:rFonts w:hint="eastAsia"/>
        </w:rPr>
      </w:pPr>
      <w:r>
        <w:rPr>
          <w:rFonts w:hint="eastAsia"/>
        </w:rPr>
        <w:t>如果在天上的世界我不犯罪；不能犯罪；那不可能是仅仅因为我外在地位的任何改变；仅仅是从一个地方转移到另一个地方，从一个事物体系转移到另一个事物体系。</w:t>
      </w:r>
    </w:p>
    <w:p w14:paraId="5933C7D4">
      <w:pPr>
        <w:pStyle w:val="4"/>
        <w:spacing w:after="0" w:line="254" w:lineRule="auto"/>
        <w:rPr>
          <w:rFonts w:hint="eastAsia"/>
        </w:rPr>
      </w:pPr>
    </w:p>
    <w:p w14:paraId="0109B99D">
      <w:pPr>
        <w:pStyle w:val="4"/>
        <w:spacing w:after="0" w:line="254" w:lineRule="auto"/>
        <w:rPr>
          <w:rFonts w:hint="eastAsia"/>
        </w:rPr>
      </w:pPr>
      <w:r>
        <w:rPr>
          <w:rFonts w:hint="eastAsia"/>
        </w:rPr>
        <w:t>It was not his expulsion from Paradise that made Adam peccable, or capable of committing sin.</w:t>
      </w:r>
    </w:p>
    <w:p w14:paraId="775ACFFC">
      <w:pPr>
        <w:pStyle w:val="4"/>
        <w:spacing w:after="0" w:line="254" w:lineRule="auto"/>
        <w:rPr>
          <w:rFonts w:hint="eastAsia"/>
        </w:rPr>
      </w:pPr>
      <w:r>
        <w:rPr>
          <w:rFonts w:hint="eastAsia"/>
        </w:rPr>
        <w:t>并非亚当被逐出乐园才使他易于犯罪，或有能力犯罪。</w:t>
      </w:r>
    </w:p>
    <w:p w14:paraId="34073B11">
      <w:pPr>
        <w:pStyle w:val="4"/>
        <w:spacing w:after="0" w:line="254" w:lineRule="auto"/>
        <w:rPr>
          <w:rFonts w:hint="eastAsia"/>
        </w:rPr>
      </w:pPr>
    </w:p>
    <w:p w14:paraId="73B286F1">
      <w:pPr>
        <w:pStyle w:val="4"/>
        <w:spacing w:after="0" w:line="254" w:lineRule="auto"/>
        <w:rPr>
          <w:rFonts w:hint="eastAsia"/>
        </w:rPr>
      </w:pPr>
      <w:r>
        <w:rPr>
          <w:rFonts w:hint="eastAsia"/>
        </w:rPr>
        <w:t>He was so from the first in Paradise, for there he sinned.</w:t>
      </w:r>
    </w:p>
    <w:p w14:paraId="19163267">
      <w:pPr>
        <w:pStyle w:val="4"/>
        <w:spacing w:after="0" w:line="254" w:lineRule="auto"/>
        <w:rPr>
          <w:rFonts w:hint="eastAsia"/>
        </w:rPr>
      </w:pPr>
      <w:r>
        <w:rPr>
          <w:rFonts w:hint="eastAsia"/>
        </w:rPr>
        <w:t>祂从起初在乐园里就是如此，因为祂在那里犯了罪。</w:t>
      </w:r>
    </w:p>
    <w:p w14:paraId="75714267">
      <w:pPr>
        <w:pStyle w:val="4"/>
        <w:spacing w:after="0" w:line="254" w:lineRule="auto"/>
        <w:rPr>
          <w:rFonts w:hint="eastAsia"/>
        </w:rPr>
      </w:pPr>
    </w:p>
    <w:p w14:paraId="62EB2C66">
      <w:pPr>
        <w:pStyle w:val="4"/>
        <w:spacing w:after="0" w:line="254" w:lineRule="auto"/>
        <w:rPr>
          <w:rFonts w:hint="eastAsia"/>
        </w:rPr>
      </w:pPr>
      <w:r>
        <w:rPr>
          <w:rFonts w:hint="eastAsia"/>
        </w:rPr>
        <w:t>It is not his return to Paradise, nor his promotion to a better state than that of Paradise, that will make him impeccable.</w:t>
      </w:r>
    </w:p>
    <w:p w14:paraId="1BA2E6E2">
      <w:pPr>
        <w:pStyle w:val="4"/>
        <w:spacing w:after="0" w:line="254" w:lineRule="auto"/>
        <w:rPr>
          <w:rFonts w:hint="eastAsia"/>
        </w:rPr>
      </w:pPr>
      <w:r>
        <w:rPr>
          <w:rFonts w:hint="eastAsia"/>
        </w:rPr>
        <w:t>并非祂重返乐园，也并非祂被提升到比乐园更好的状态，就能使祂无罪。</w:t>
      </w:r>
    </w:p>
    <w:p w14:paraId="35F7E341">
      <w:pPr>
        <w:pStyle w:val="4"/>
        <w:spacing w:after="0" w:line="254" w:lineRule="auto"/>
        <w:rPr>
          <w:rFonts w:hint="eastAsia"/>
        </w:rPr>
      </w:pPr>
    </w:p>
    <w:p w14:paraId="110A82DF">
      <w:pPr>
        <w:pStyle w:val="4"/>
        <w:spacing w:after="0" w:line="254" w:lineRule="auto"/>
        <w:rPr>
          <w:rFonts w:hint="eastAsia"/>
        </w:rPr>
      </w:pPr>
      <w:r>
        <w:rPr>
          <w:rFonts w:hint="eastAsia"/>
        </w:rPr>
        <w:t>His impeccability must be otherwise attained and secured.</w:t>
      </w:r>
    </w:p>
    <w:p w14:paraId="6AE61305">
      <w:pPr>
        <w:pStyle w:val="4"/>
        <w:spacing w:after="0" w:line="254" w:lineRule="auto"/>
        <w:rPr>
          <w:rFonts w:hint="eastAsia"/>
        </w:rPr>
      </w:pPr>
      <w:r>
        <w:rPr>
          <w:rFonts w:hint="eastAsia"/>
        </w:rPr>
        <w:t>祂的无罪性必须以别的方式达到和确保。</w:t>
      </w:r>
    </w:p>
    <w:p w14:paraId="4D1B4AB8">
      <w:pPr>
        <w:pStyle w:val="4"/>
        <w:spacing w:after="0" w:line="254" w:lineRule="auto"/>
        <w:rPr>
          <w:rFonts w:hint="eastAsia"/>
        </w:rPr>
      </w:pPr>
    </w:p>
    <w:p w14:paraId="785C6CF8">
      <w:pPr>
        <w:pStyle w:val="4"/>
        <w:spacing w:after="0" w:line="254" w:lineRule="auto"/>
        <w:rPr>
          <w:rFonts w:hint="eastAsia"/>
        </w:rPr>
      </w:pPr>
      <w:r>
        <w:rPr>
          <w:rFonts w:hint="eastAsia"/>
        </w:rPr>
        <w:t>It is true that change of place and of circumstances may do much; and it is a great change that is before us.</w:t>
      </w:r>
    </w:p>
    <w:p w14:paraId="44DC3922">
      <w:pPr>
        <w:pStyle w:val="4"/>
        <w:spacing w:after="0" w:line="254" w:lineRule="auto"/>
        <w:rPr>
          <w:rFonts w:hint="eastAsia"/>
        </w:rPr>
      </w:pPr>
      <w:r>
        <w:rPr>
          <w:rFonts w:hint="eastAsia"/>
        </w:rPr>
        <w:t>诚然，地方和环境的改变可能大有作为；摆在我们面前的是一个巨大的改变。</w:t>
      </w:r>
    </w:p>
    <w:p w14:paraId="3A8875DA">
      <w:pPr>
        <w:pStyle w:val="4"/>
        <w:spacing w:after="0" w:line="254" w:lineRule="auto"/>
        <w:rPr>
          <w:rFonts w:hint="eastAsia"/>
        </w:rPr>
      </w:pPr>
    </w:p>
    <w:p w14:paraId="36D97212">
      <w:pPr>
        <w:pStyle w:val="4"/>
        <w:spacing w:after="0" w:line="254" w:lineRule="auto"/>
        <w:rPr>
          <w:rFonts w:hint="eastAsia"/>
        </w:rPr>
      </w:pPr>
      <w:r>
        <w:rPr>
          <w:rFonts w:hint="eastAsia"/>
        </w:rPr>
        <w:t>"We look for new heavens and a new earth, wherein dwelleth righteousness."</w:t>
      </w:r>
    </w:p>
    <w:p w14:paraId="1A4B962C">
      <w:pPr>
        <w:pStyle w:val="4"/>
        <w:spacing w:after="0" w:line="254" w:lineRule="auto"/>
        <w:rPr>
          <w:rFonts w:hint="eastAsia"/>
        </w:rPr>
      </w:pPr>
      <w:r>
        <w:rPr>
          <w:rFonts w:hint="eastAsia"/>
        </w:rPr>
        <w:t>“我们照祂的应许，盼望新天新地，有义居在其中。”</w:t>
      </w:r>
    </w:p>
    <w:p w14:paraId="73D7EE17">
      <w:pPr>
        <w:pStyle w:val="4"/>
        <w:spacing w:after="0" w:line="254" w:lineRule="auto"/>
        <w:rPr>
          <w:rFonts w:hint="eastAsia"/>
        </w:rPr>
      </w:pPr>
    </w:p>
    <w:p w14:paraId="365E34DE">
      <w:pPr>
        <w:pStyle w:val="4"/>
        <w:spacing w:after="0" w:line="254" w:lineRule="auto"/>
        <w:rPr>
          <w:rFonts w:hint="eastAsia"/>
        </w:rPr>
      </w:pPr>
      <w:r>
        <w:rPr>
          <w:rFonts w:hint="eastAsia"/>
        </w:rPr>
        <w:t>It will, indeed, be a very different atmosphere that we breathe in heaven from what so often deadens, stupifies, and paralyses our Christian life on earth.</w:t>
      </w:r>
    </w:p>
    <w:p w14:paraId="3AC916A3">
      <w:pPr>
        <w:pStyle w:val="4"/>
        <w:spacing w:after="0" w:line="254" w:lineRule="auto"/>
        <w:rPr>
          <w:rFonts w:hint="eastAsia"/>
        </w:rPr>
      </w:pPr>
      <w:r>
        <w:rPr>
          <w:rFonts w:hint="eastAsia"/>
        </w:rPr>
        <w:t>诚然，我们在天上呼吸的空气，将与那常常使我们在地上的基督徒生活麻木、迟钝和瘫痪的空气截然不同。</w:t>
      </w:r>
    </w:p>
    <w:p w14:paraId="5B1D0A13">
      <w:pPr>
        <w:pStyle w:val="4"/>
        <w:spacing w:after="0" w:line="254" w:lineRule="auto"/>
        <w:rPr>
          <w:rFonts w:hint="eastAsia"/>
        </w:rPr>
      </w:pPr>
    </w:p>
    <w:p w14:paraId="31FA5881">
      <w:pPr>
        <w:pStyle w:val="4"/>
        <w:spacing w:after="0" w:line="254" w:lineRule="auto"/>
        <w:rPr>
          <w:rFonts w:hint="eastAsia"/>
        </w:rPr>
      </w:pPr>
      <w:r>
        <w:rPr>
          <w:rFonts w:hint="eastAsia"/>
        </w:rPr>
        <w:t>We shall be there under other influences and in the midst of other companionships.</w:t>
      </w:r>
    </w:p>
    <w:p w14:paraId="2A56F69E">
      <w:pPr>
        <w:pStyle w:val="4"/>
        <w:spacing w:after="0" w:line="254" w:lineRule="auto"/>
        <w:rPr>
          <w:rFonts w:hint="eastAsia"/>
        </w:rPr>
      </w:pPr>
      <w:r>
        <w:rPr>
          <w:rFonts w:hint="eastAsia"/>
        </w:rPr>
        <w:t>我们将在那里受到其他影响，并置身于其他同伴之中。</w:t>
      </w:r>
    </w:p>
    <w:p w14:paraId="05FE8D7D">
      <w:pPr>
        <w:pStyle w:val="4"/>
        <w:spacing w:after="0" w:line="254" w:lineRule="auto"/>
        <w:rPr>
          <w:rFonts w:hint="eastAsia"/>
        </w:rPr>
      </w:pPr>
    </w:p>
    <w:p w14:paraId="34ECA1D7">
      <w:pPr>
        <w:pStyle w:val="4"/>
        <w:spacing w:after="0" w:line="254" w:lineRule="auto"/>
        <w:rPr>
          <w:rFonts w:hint="eastAsia"/>
        </w:rPr>
      </w:pPr>
      <w:r>
        <w:rPr>
          <w:rFonts w:hint="eastAsia"/>
        </w:rPr>
        <w:t>No more is there any course of this world for us to walk after; no more any prince of the power of the air to intoxicate us with the poisonous vapour of his ungodliness; no more any children of disobedience, seducing us to have our conversation among them.</w:t>
      </w:r>
    </w:p>
    <w:p w14:paraId="5EC07FB8">
      <w:pPr>
        <w:pStyle w:val="4"/>
        <w:spacing w:after="0" w:line="254" w:lineRule="auto"/>
        <w:rPr>
          <w:rFonts w:hint="eastAsia"/>
        </w:rPr>
      </w:pPr>
      <w:r>
        <w:rPr>
          <w:rFonts w:hint="eastAsia"/>
        </w:rPr>
        <w:t>我们不再有这世界的道路可循；不再有空中掌权者的首领用祂不敬虔的毒气迷惑我们；不再有悖逆之子引诱我们在他们中间行事为人。</w:t>
      </w:r>
    </w:p>
    <w:p w14:paraId="7868BE34">
      <w:pPr>
        <w:pStyle w:val="4"/>
        <w:spacing w:after="0" w:line="254" w:lineRule="auto"/>
        <w:rPr>
          <w:rFonts w:hint="eastAsia"/>
        </w:rPr>
      </w:pPr>
    </w:p>
    <w:p w14:paraId="1FEA98A2">
      <w:pPr>
        <w:pStyle w:val="4"/>
        <w:spacing w:after="0" w:line="254" w:lineRule="auto"/>
        <w:rPr>
          <w:rFonts w:hint="eastAsia"/>
        </w:rPr>
      </w:pPr>
      <w:r>
        <w:rPr>
          <w:rFonts w:hint="eastAsia"/>
        </w:rPr>
        <w:t>It will, unquestionably, be a blessed relief.</w:t>
      </w:r>
    </w:p>
    <w:p w14:paraId="648CC802">
      <w:pPr>
        <w:pStyle w:val="4"/>
        <w:spacing w:after="0" w:line="254" w:lineRule="auto"/>
        <w:rPr>
          <w:rFonts w:hint="eastAsia"/>
        </w:rPr>
      </w:pPr>
      <w:r>
        <w:rPr>
          <w:rFonts w:hint="eastAsia"/>
        </w:rPr>
        <w:t>毫无疑问，这将是一种蒙福的解脱。</w:t>
      </w:r>
    </w:p>
    <w:p w14:paraId="3C13E10A">
      <w:pPr>
        <w:pStyle w:val="4"/>
        <w:spacing w:after="0" w:line="254" w:lineRule="auto"/>
        <w:rPr>
          <w:rFonts w:hint="eastAsia"/>
        </w:rPr>
      </w:pPr>
    </w:p>
    <w:p w14:paraId="66D19512">
      <w:pPr>
        <w:pStyle w:val="4"/>
        <w:spacing w:after="0" w:line="254" w:lineRule="auto"/>
        <w:rPr>
          <w:rFonts w:hint="eastAsia"/>
        </w:rPr>
      </w:pPr>
      <w:r>
        <w:rPr>
          <w:rFonts w:hint="eastAsia"/>
        </w:rPr>
        <w:t>To be rid of Satan and of Satan's wiles; to be for ever quit of those worldly ways and habits around us here that are so apt to draw us into conformity with themselves; to be where there is no more any antagonism between what is and what ought to be; to be where God is all in all;—it may well be imagined to be like "a bird escaping out of the snare of the fowler; the snare is broken; and we are escaped!"</w:t>
      </w:r>
    </w:p>
    <w:p w14:paraId="0D5CF1AA">
      <w:pPr>
        <w:pStyle w:val="4"/>
        <w:spacing w:after="0" w:line="254" w:lineRule="auto"/>
        <w:rPr>
          <w:rFonts w:hint="eastAsia"/>
        </w:rPr>
      </w:pPr>
      <w:r>
        <w:rPr>
          <w:rFonts w:hint="eastAsia"/>
        </w:rPr>
        <w:t>摆脱撒但和撒但的诡计；永远摆脱我们周围那些容易引诱我们与它们同流合污的属世方式和习惯；处于不再有任何“是”与“应当是”之间对立的地方；处于神是万有中的万有的地方；——这很可能被想象成“如同雀鸟从捕鸟人的网罗里逃脱；网罗破裂，我们就逃脱了！”</w:t>
      </w:r>
    </w:p>
    <w:p w14:paraId="069D8389">
      <w:pPr>
        <w:pStyle w:val="4"/>
        <w:spacing w:after="0" w:line="254" w:lineRule="auto"/>
        <w:rPr>
          <w:rFonts w:hint="eastAsia"/>
        </w:rPr>
      </w:pPr>
    </w:p>
    <w:p w14:paraId="0A8D87A3">
      <w:pPr>
        <w:pStyle w:val="4"/>
        <w:spacing w:after="0" w:line="254" w:lineRule="auto"/>
        <w:rPr>
          <w:rFonts w:hint="eastAsia"/>
        </w:rPr>
      </w:pPr>
      <w:r>
        <w:rPr>
          <w:rFonts w:hint="eastAsia"/>
        </w:rPr>
        <w:t>"Oh! that I had wings like a dove, that I might flee away and be at rest!"</w:t>
      </w:r>
    </w:p>
    <w:p w14:paraId="50AE3300">
      <w:pPr>
        <w:pStyle w:val="4"/>
        <w:spacing w:after="0" w:line="254" w:lineRule="auto"/>
        <w:rPr>
          <w:rFonts w:hint="eastAsia"/>
        </w:rPr>
      </w:pPr>
      <w:r>
        <w:rPr>
          <w:rFonts w:hint="eastAsia"/>
        </w:rPr>
        <w:t>“哦！但愿我有鸽子的翅膀，我就飞去得享安息！”</w:t>
      </w:r>
    </w:p>
    <w:p w14:paraId="72114297">
      <w:pPr>
        <w:pStyle w:val="4"/>
        <w:spacing w:after="0" w:line="254" w:lineRule="auto"/>
        <w:rPr>
          <w:rFonts w:hint="eastAsia"/>
        </w:rPr>
      </w:pPr>
    </w:p>
    <w:p w14:paraId="66034E3A">
      <w:pPr>
        <w:pStyle w:val="4"/>
        <w:spacing w:after="0" w:line="254" w:lineRule="auto"/>
        <w:rPr>
          <w:rFonts w:hint="eastAsia"/>
        </w:rPr>
      </w:pPr>
      <w:r>
        <w:rPr>
          <w:rFonts w:hint="eastAsia"/>
        </w:rPr>
        <w:t>"Woe is me that I sojourn in Meshech, that I dwell in the tents of Kedar!"</w:t>
      </w:r>
    </w:p>
    <w:p w14:paraId="04F03F40">
      <w:pPr>
        <w:pStyle w:val="4"/>
        <w:spacing w:after="0" w:line="254" w:lineRule="auto"/>
        <w:rPr>
          <w:rFonts w:hint="eastAsia"/>
        </w:rPr>
      </w:pPr>
      <w:r>
        <w:rPr>
          <w:rFonts w:hint="eastAsia"/>
        </w:rPr>
        <w:t>“我寄居在米设，住在基达帐棚之中，有祸了！”</w:t>
      </w:r>
    </w:p>
    <w:p w14:paraId="7C794773">
      <w:pPr>
        <w:pStyle w:val="4"/>
        <w:spacing w:after="0" w:line="254" w:lineRule="auto"/>
        <w:rPr>
          <w:rFonts w:hint="eastAsia"/>
        </w:rPr>
      </w:pPr>
    </w:p>
    <w:p w14:paraId="40092B92">
      <w:pPr>
        <w:pStyle w:val="4"/>
        <w:spacing w:after="0" w:line="254" w:lineRule="auto"/>
        <w:rPr>
          <w:rFonts w:hint="eastAsia"/>
        </w:rPr>
      </w:pPr>
      <w:r>
        <w:rPr>
          <w:rFonts w:hint="eastAsia"/>
        </w:rPr>
        <w:t>But let me beware.</w:t>
      </w:r>
    </w:p>
    <w:p w14:paraId="7099C445">
      <w:pPr>
        <w:pStyle w:val="4"/>
        <w:spacing w:after="0" w:line="254" w:lineRule="auto"/>
        <w:rPr>
          <w:rFonts w:hint="eastAsia"/>
        </w:rPr>
      </w:pPr>
      <w:r>
        <w:rPr>
          <w:rFonts w:hint="eastAsia"/>
        </w:rPr>
        <w:t>但让我警惕。</w:t>
      </w:r>
    </w:p>
    <w:p w14:paraId="247EAC1D">
      <w:pPr>
        <w:pStyle w:val="4"/>
        <w:spacing w:after="0" w:line="254" w:lineRule="auto"/>
        <w:rPr>
          <w:rFonts w:hint="eastAsia"/>
        </w:rPr>
      </w:pPr>
    </w:p>
    <w:p w14:paraId="4258EDDC">
      <w:pPr>
        <w:pStyle w:val="4"/>
        <w:spacing w:after="0" w:line="254" w:lineRule="auto"/>
        <w:rPr>
          <w:rFonts w:hint="eastAsia"/>
        </w:rPr>
      </w:pPr>
      <w:r>
        <w:rPr>
          <w:rFonts w:hint="eastAsia"/>
        </w:rPr>
        <w:t>If I imagine that it is my being in heaven that is to make me pure and sinless, or render it impossible for me to sin, I am under a sad and most unsafe delusion.</w:t>
      </w:r>
    </w:p>
    <w:p w14:paraId="15840CF4">
      <w:pPr>
        <w:pStyle w:val="4"/>
        <w:spacing w:after="0" w:line="254" w:lineRule="auto"/>
        <w:rPr>
          <w:rFonts w:hint="eastAsia"/>
        </w:rPr>
      </w:pPr>
      <w:r>
        <w:rPr>
          <w:rFonts w:hint="eastAsia"/>
        </w:rPr>
        <w:t>如果我想象是身在天堂才使我纯洁无罪，或使我不可能犯罪，那么我就处于一种可悲且极不安全的错觉之中。</w:t>
      </w:r>
    </w:p>
    <w:p w14:paraId="14F41E3F">
      <w:pPr>
        <w:pStyle w:val="4"/>
        <w:spacing w:after="0" w:line="254" w:lineRule="auto"/>
        <w:rPr>
          <w:rFonts w:hint="eastAsia"/>
        </w:rPr>
      </w:pPr>
    </w:p>
    <w:p w14:paraId="295180EA">
      <w:pPr>
        <w:pStyle w:val="4"/>
        <w:spacing w:after="0" w:line="254" w:lineRule="auto"/>
        <w:rPr>
          <w:rFonts w:hint="eastAsia"/>
        </w:rPr>
      </w:pPr>
      <w:r>
        <w:rPr>
          <w:rFonts w:hint="eastAsia"/>
        </w:rPr>
        <w:t>Let it be granted that then all I come in contact with will be holy, and all conducive to holiness; with "nothing to hurt or to destroy in all God's holy mountain."</w:t>
      </w:r>
    </w:p>
    <w:p w14:paraId="5F58652D">
      <w:pPr>
        <w:pStyle w:val="4"/>
        <w:spacing w:after="0" w:line="254" w:lineRule="auto"/>
        <w:rPr>
          <w:rFonts w:hint="eastAsia"/>
        </w:rPr>
      </w:pPr>
      <w:r>
        <w:rPr>
          <w:rFonts w:hint="eastAsia"/>
        </w:rPr>
        <w:t>即使承认那时我所接触的一切都将是圣洁的，并且都有助于圣洁；在“神圣洁的山上，没有伤害或毁灭的事物”。</w:t>
      </w:r>
    </w:p>
    <w:p w14:paraId="22822650">
      <w:pPr>
        <w:pStyle w:val="4"/>
        <w:spacing w:after="0" w:line="254" w:lineRule="auto"/>
        <w:rPr>
          <w:rFonts w:hint="eastAsia"/>
        </w:rPr>
      </w:pPr>
    </w:p>
    <w:p w14:paraId="1070A5B2">
      <w:pPr>
        <w:pStyle w:val="4"/>
        <w:spacing w:after="0" w:line="254" w:lineRule="auto"/>
        <w:rPr>
          <w:rFonts w:hint="eastAsia"/>
        </w:rPr>
      </w:pPr>
      <w:r>
        <w:rPr>
          <w:rFonts w:hint="eastAsia"/>
        </w:rPr>
        <w:t>Still, place me there, continuing simply such as I am here; and not only is it not true of me that I cannot sin; but it is true of me that I cannot but sin.</w:t>
      </w:r>
    </w:p>
    <w:p w14:paraId="5D4BC431">
      <w:pPr>
        <w:pStyle w:val="4"/>
        <w:spacing w:after="0" w:line="254" w:lineRule="auto"/>
        <w:rPr>
          <w:rFonts w:hint="eastAsia"/>
        </w:rPr>
      </w:pPr>
      <w:r>
        <w:rPr>
          <w:rFonts w:hint="eastAsia"/>
        </w:rPr>
        <w:t>然而，把我安置在那里，仅仅保持我在这里的样子；不仅我不能犯罪并非真实；而且我不能不犯罪却是真实的。</w:t>
      </w:r>
    </w:p>
    <w:p w14:paraId="3C4F937A">
      <w:pPr>
        <w:pStyle w:val="4"/>
        <w:spacing w:after="0" w:line="254" w:lineRule="auto"/>
        <w:rPr>
          <w:rFonts w:hint="eastAsia"/>
        </w:rPr>
      </w:pPr>
    </w:p>
    <w:p w14:paraId="39512D41">
      <w:pPr>
        <w:pStyle w:val="4"/>
        <w:spacing w:after="0" w:line="254" w:lineRule="auto"/>
        <w:rPr>
          <w:rFonts w:hint="eastAsia"/>
        </w:rPr>
      </w:pPr>
      <w:r>
        <w:rPr>
          <w:rFonts w:hint="eastAsia"/>
        </w:rPr>
        <w:t>Evidently, therefore, its being impossible for me to sin in the future state, must depend upon something else than mere change of scene.</w:t>
      </w:r>
    </w:p>
    <w:p w14:paraId="276A64B8">
      <w:pPr>
        <w:pStyle w:val="4"/>
        <w:spacing w:after="0" w:line="254" w:lineRule="auto"/>
        <w:rPr>
          <w:rFonts w:hint="eastAsia"/>
        </w:rPr>
      </w:pPr>
      <w:r>
        <w:rPr>
          <w:rFonts w:hint="eastAsia"/>
        </w:rPr>
        <w:t>因此，显然，我在未来状态中不可能犯罪，必定取决于某种并非仅仅是场景改变的东西。</w:t>
      </w:r>
    </w:p>
    <w:p w14:paraId="070F1D56">
      <w:pPr>
        <w:pStyle w:val="4"/>
        <w:spacing w:after="0" w:line="254" w:lineRule="auto"/>
        <w:rPr>
          <w:rFonts w:hint="eastAsia"/>
        </w:rPr>
      </w:pPr>
    </w:p>
    <w:p w14:paraId="60D5C9C0">
      <w:pPr>
        <w:pStyle w:val="4"/>
        <w:spacing w:after="0" w:line="254" w:lineRule="auto"/>
        <w:rPr>
          <w:rFonts w:hint="eastAsia"/>
        </w:rPr>
      </w:pPr>
      <w:r>
        <w:rPr>
          <w:rFonts w:hint="eastAsia"/>
        </w:rPr>
        <w:t>And what follows?</w:t>
      </w:r>
    </w:p>
    <w:p w14:paraId="505FA34C">
      <w:pPr>
        <w:pStyle w:val="4"/>
        <w:spacing w:after="0" w:line="254" w:lineRule="auto"/>
        <w:rPr>
          <w:rFonts w:hint="eastAsia"/>
        </w:rPr>
      </w:pPr>
      <w:r>
        <w:rPr>
          <w:rFonts w:hint="eastAsia"/>
        </w:rPr>
        <w:t>然后呢？</w:t>
      </w:r>
    </w:p>
    <w:p w14:paraId="70B86282">
      <w:pPr>
        <w:pStyle w:val="4"/>
        <w:spacing w:after="0" w:line="254" w:lineRule="auto"/>
        <w:rPr>
          <w:rFonts w:hint="eastAsia"/>
        </w:rPr>
      </w:pPr>
    </w:p>
    <w:p w14:paraId="3B29B378">
      <w:pPr>
        <w:pStyle w:val="4"/>
        <w:spacing w:after="0" w:line="254" w:lineRule="auto"/>
        <w:rPr>
          <w:rFonts w:hint="eastAsia"/>
        </w:rPr>
      </w:pPr>
      <w:r>
        <w:rPr>
          <w:rFonts w:hint="eastAsia"/>
        </w:rPr>
        <w:t>It must depend upon something that may be actually realised more or less perfectly here.</w:t>
      </w:r>
    </w:p>
    <w:p w14:paraId="40E3C054">
      <w:pPr>
        <w:pStyle w:val="4"/>
        <w:spacing w:after="0" w:line="254" w:lineRule="auto"/>
        <w:rPr>
          <w:rFonts w:hint="eastAsia"/>
        </w:rPr>
      </w:pPr>
      <w:r>
        <w:rPr>
          <w:rFonts w:hint="eastAsia"/>
        </w:rPr>
        <w:t>这必定取决于某种在此处或多或少可以完美实现的事物。</w:t>
      </w:r>
    </w:p>
    <w:p w14:paraId="47D49928">
      <w:pPr>
        <w:pStyle w:val="4"/>
        <w:spacing w:after="0" w:line="254" w:lineRule="auto"/>
        <w:rPr>
          <w:rFonts w:hint="eastAsia"/>
        </w:rPr>
      </w:pPr>
    </w:p>
    <w:p w14:paraId="611F7194">
      <w:pPr>
        <w:pStyle w:val="4"/>
        <w:spacing w:after="0" w:line="254" w:lineRule="auto"/>
        <w:rPr>
          <w:rFonts w:hint="eastAsia"/>
        </w:rPr>
      </w:pPr>
      <w:r>
        <w:rPr>
          <w:rFonts w:hint="eastAsia"/>
        </w:rPr>
        <w:t>It must depend upon what may be and must be realised here, in the inner spiritual history and experience of every child of God.</w:t>
      </w:r>
    </w:p>
    <w:p w14:paraId="224191F4">
      <w:pPr>
        <w:pStyle w:val="4"/>
        <w:spacing w:after="0" w:line="254" w:lineRule="auto"/>
        <w:rPr>
          <w:rFonts w:hint="eastAsia"/>
        </w:rPr>
      </w:pPr>
      <w:r>
        <w:rPr>
          <w:rFonts w:hint="eastAsia"/>
        </w:rPr>
        <w:t>这必定取决于每一个神的儿女内心属灵历史和经历中可能并且必须实现的事物。</w:t>
      </w:r>
    </w:p>
    <w:p w14:paraId="35A55BF2">
      <w:pPr>
        <w:pStyle w:val="4"/>
        <w:spacing w:after="0" w:line="254" w:lineRule="auto"/>
        <w:rPr>
          <w:rFonts w:hint="eastAsia"/>
        </w:rPr>
      </w:pPr>
    </w:p>
    <w:p w14:paraId="43C9F70F">
      <w:pPr>
        <w:pStyle w:val="4"/>
        <w:spacing w:after="0" w:line="254" w:lineRule="auto"/>
        <w:rPr>
          <w:rFonts w:hint="eastAsia"/>
        </w:rPr>
      </w:pPr>
      <w:r>
        <w:rPr>
          <w:rFonts w:hint="eastAsia"/>
        </w:rPr>
        <w:t>Let me remind you that this impeccability lies in the will; the seat of it is the will.</w:t>
      </w:r>
    </w:p>
    <w:p w14:paraId="1D7852FC">
      <w:pPr>
        <w:pStyle w:val="4"/>
        <w:spacing w:after="0" w:line="254" w:lineRule="auto"/>
        <w:rPr>
          <w:rFonts w:hint="eastAsia"/>
        </w:rPr>
      </w:pPr>
      <w:r>
        <w:rPr>
          <w:rFonts w:hint="eastAsia"/>
        </w:rPr>
        <w:t>让我提醒你们，这种无罪性在于意志；它的根源在于意志。</w:t>
      </w:r>
    </w:p>
    <w:p w14:paraId="7EB6D89D">
      <w:pPr>
        <w:pStyle w:val="4"/>
        <w:spacing w:after="0" w:line="254" w:lineRule="auto"/>
        <w:rPr>
          <w:rFonts w:hint="eastAsia"/>
        </w:rPr>
      </w:pPr>
    </w:p>
    <w:p w14:paraId="2F5C2039">
      <w:pPr>
        <w:pStyle w:val="4"/>
        <w:spacing w:after="0" w:line="254" w:lineRule="auto"/>
        <w:rPr>
          <w:rFonts w:hint="eastAsia"/>
        </w:rPr>
      </w:pPr>
      <w:r>
        <w:rPr>
          <w:rFonts w:hint="eastAsia"/>
        </w:rPr>
        <w:t>It is because, in the state of glory, my will is made "perfectly and immutably free to do good alone," that my will is, or that I myself am, incapable of doing evil.*</w:t>
      </w:r>
    </w:p>
    <w:p w14:paraId="6E0A773B">
      <w:pPr>
        <w:pStyle w:val="4"/>
        <w:spacing w:after="0" w:line="254" w:lineRule="auto"/>
        <w:rPr>
          <w:rFonts w:hint="eastAsia"/>
        </w:rPr>
      </w:pPr>
      <w:r>
        <w:rPr>
          <w:rFonts w:hint="eastAsia"/>
        </w:rPr>
        <w:t>正因为在荣耀的状态中，我的意志被造就得“完全而不可改变地只自由行善”，所以我的意志，或者说我自己，不能行恶。*</w:t>
      </w:r>
    </w:p>
    <w:p w14:paraId="26667243">
      <w:pPr>
        <w:pStyle w:val="4"/>
        <w:spacing w:after="0" w:line="254" w:lineRule="auto"/>
        <w:rPr>
          <w:rFonts w:hint="eastAsia"/>
        </w:rPr>
      </w:pPr>
    </w:p>
    <w:p w14:paraId="2CCD3471">
      <w:pPr>
        <w:pStyle w:val="4"/>
        <w:spacing w:after="0" w:line="254" w:lineRule="auto"/>
        <w:rPr>
          <w:rFonts w:hint="eastAsia"/>
        </w:rPr>
      </w:pPr>
      <w:r>
        <w:rPr>
          <w:rFonts w:hint="eastAsia"/>
        </w:rPr>
        <w:t>And let me also remind you that sin, the sin which it will then be impossible for me to commit, is "the transgression of the law;" of the law of God which is the expression of his will.</w:t>
      </w:r>
    </w:p>
    <w:p w14:paraId="3A79546C">
      <w:pPr>
        <w:pStyle w:val="4"/>
        <w:spacing w:after="0" w:line="254" w:lineRule="auto"/>
        <w:rPr>
          <w:rFonts w:hint="eastAsia"/>
        </w:rPr>
      </w:pPr>
      <w:r>
        <w:rPr>
          <w:rFonts w:hint="eastAsia"/>
        </w:rPr>
        <w:t>我也要提醒你们，罪，那时我不可能犯的罪，是“违背律法”；违背神的律法，那是祂旨意的表达。</w:t>
      </w:r>
    </w:p>
    <w:p w14:paraId="31A2E2B1">
      <w:pPr>
        <w:pStyle w:val="4"/>
        <w:spacing w:after="0" w:line="254" w:lineRule="auto"/>
        <w:rPr>
          <w:rFonts w:hint="eastAsia"/>
        </w:rPr>
      </w:pPr>
    </w:p>
    <w:p w14:paraId="5AA44BA6">
      <w:pPr>
        <w:pStyle w:val="4"/>
        <w:spacing w:after="0" w:line="254" w:lineRule="auto"/>
        <w:rPr>
          <w:rFonts w:hint="eastAsia"/>
        </w:rPr>
      </w:pPr>
      <w:r>
        <w:rPr>
          <w:rFonts w:hint="eastAsia"/>
        </w:rPr>
        <w:t>His will is perfectly and immutably free.</w:t>
      </w:r>
    </w:p>
    <w:p w14:paraId="56ADCCF3">
      <w:pPr>
        <w:pStyle w:val="4"/>
        <w:spacing w:after="0" w:line="254" w:lineRule="auto"/>
        <w:rPr>
          <w:rFonts w:hint="eastAsia"/>
        </w:rPr>
      </w:pPr>
      <w:r>
        <w:rPr>
          <w:rFonts w:hint="eastAsia"/>
        </w:rPr>
        <w:t>祂的旨意是完全而不可改变地自由的。</w:t>
      </w:r>
    </w:p>
    <w:p w14:paraId="08B23FB4">
      <w:pPr>
        <w:pStyle w:val="4"/>
        <w:spacing w:after="0" w:line="254" w:lineRule="auto"/>
        <w:rPr>
          <w:rFonts w:hint="eastAsia"/>
        </w:rPr>
      </w:pPr>
    </w:p>
    <w:p w14:paraId="1EF7B58D">
      <w:pPr>
        <w:pStyle w:val="4"/>
        <w:spacing w:after="0" w:line="254" w:lineRule="auto"/>
        <w:rPr>
          <w:rFonts w:hint="eastAsia"/>
        </w:rPr>
      </w:pPr>
      <w:r>
        <w:rPr>
          <w:rFonts w:hint="eastAsia"/>
        </w:rPr>
        <w:t>His law is its free utterance; the free forthgoing of his free will.</w:t>
      </w:r>
    </w:p>
    <w:p w14:paraId="6E82F183">
      <w:pPr>
        <w:pStyle w:val="4"/>
        <w:spacing w:after="0" w:line="254" w:lineRule="auto"/>
        <w:rPr>
          <w:rFonts w:hint="eastAsia"/>
        </w:rPr>
      </w:pPr>
      <w:r>
        <w:rPr>
          <w:rFonts w:hint="eastAsia"/>
        </w:rPr>
        <w:t>祂的律法是祂自由的表达；是祂自由意志的自由流露。</w:t>
      </w:r>
    </w:p>
    <w:p w14:paraId="22C91772">
      <w:pPr>
        <w:pStyle w:val="4"/>
        <w:spacing w:after="0" w:line="254" w:lineRule="auto"/>
        <w:rPr>
          <w:rFonts w:hint="eastAsia"/>
        </w:rPr>
      </w:pPr>
    </w:p>
    <w:p w14:paraId="7617A969">
      <w:pPr>
        <w:pStyle w:val="4"/>
        <w:spacing w:after="0" w:line="254" w:lineRule="auto"/>
        <w:rPr>
          <w:rFonts w:hint="eastAsia"/>
        </w:rPr>
      </w:pPr>
      <w:r>
        <w:rPr>
          <w:rFonts w:hint="eastAsia"/>
        </w:rPr>
        <w:t>Your impeccability,—its being impossible for you to sin,—is its being impossible for you to will otherwise than he wills; to think or feel otherwise than he does, as to that law of his which is his will.</w:t>
      </w:r>
    </w:p>
    <w:p w14:paraId="13625B04">
      <w:pPr>
        <w:pStyle w:val="4"/>
        <w:spacing w:after="0" w:line="254" w:lineRule="auto"/>
        <w:rPr>
          <w:rFonts w:hint="eastAsia"/>
        </w:rPr>
      </w:pPr>
      <w:r>
        <w:rPr>
          <w:rFonts w:hint="eastAsia"/>
        </w:rPr>
        <w:t>你们的无罪性——你们不可能犯罪——就是你们不可能有与祂旨意不同的意愿；对于祂那作为祂旨意的律法，你们不可能有与祂不同的想法或感受。</w:t>
      </w:r>
    </w:p>
    <w:p w14:paraId="020E53BB">
      <w:pPr>
        <w:pStyle w:val="4"/>
        <w:spacing w:after="0" w:line="254" w:lineRule="auto"/>
        <w:rPr>
          <w:rFonts w:hint="eastAsia"/>
        </w:rPr>
      </w:pPr>
    </w:p>
    <w:p w14:paraId="15F87830">
      <w:pPr>
        <w:pStyle w:val="4"/>
        <w:spacing w:after="0" w:line="254" w:lineRule="auto"/>
        <w:rPr>
          <w:rFonts w:hint="eastAsia"/>
        </w:rPr>
      </w:pPr>
      <w:r>
        <w:rPr>
          <w:rFonts w:hint="eastAsia"/>
        </w:rPr>
        <w:t>And if it is your will that is to be thus free; free, as his will is free, to do good alone; and therefore incapable of an evil choice; then your impeccability must be, if I may say so, itself voluntary; voluntarily accepted and realised.</w:t>
      </w:r>
    </w:p>
    <w:p w14:paraId="0B8BE1F0">
      <w:pPr>
        <w:pStyle w:val="4"/>
        <w:spacing w:after="0" w:line="254" w:lineRule="auto"/>
        <w:rPr>
          <w:rFonts w:hint="eastAsia"/>
        </w:rPr>
      </w:pPr>
      <w:r>
        <w:rPr>
          <w:rFonts w:hint="eastAsia"/>
        </w:rPr>
        <w:t>如果你们的意志要如此自由；像祂的意志一样自由，只行善；因此不能作恶的选择；那么你们的无罪性，如果我可以这么说，本身必须是自愿的；自愿地接受并实现。</w:t>
      </w:r>
    </w:p>
    <w:p w14:paraId="52215E6F">
      <w:pPr>
        <w:pStyle w:val="4"/>
        <w:spacing w:after="0" w:line="254" w:lineRule="auto"/>
        <w:rPr>
          <w:rFonts w:hint="eastAsia"/>
        </w:rPr>
      </w:pPr>
    </w:p>
    <w:p w14:paraId="4E15C1BC">
      <w:pPr>
        <w:pStyle w:val="4"/>
        <w:spacing w:after="0" w:line="254" w:lineRule="auto"/>
        <w:rPr>
          <w:rFonts w:hint="eastAsia"/>
        </w:rPr>
      </w:pPr>
      <w:r>
        <w:rPr>
          <w:rFonts w:hint="eastAsia"/>
        </w:rPr>
        <w:t>The position in which I find it impossible to sin must be attested by my own consciousness as a position that is freely and voluntarily mine.</w:t>
      </w:r>
    </w:p>
    <w:p w14:paraId="7EFB03C0">
      <w:pPr>
        <w:pStyle w:val="4"/>
        <w:spacing w:after="0" w:line="254" w:lineRule="auto"/>
        <w:rPr>
          <w:rFonts w:hint="eastAsia"/>
        </w:rPr>
      </w:pPr>
      <w:r>
        <w:rPr>
          <w:rFonts w:hint="eastAsia"/>
        </w:rPr>
        <w:t>我发现不可能犯罪的那个境地，必须由我自己的意识来证明，那是一个我自由而自愿拥有的境地。</w:t>
      </w:r>
    </w:p>
    <w:p w14:paraId="71D8325A">
      <w:pPr>
        <w:pStyle w:val="4"/>
        <w:spacing w:after="0" w:line="254" w:lineRule="auto"/>
        <w:rPr>
          <w:rFonts w:hint="eastAsia"/>
        </w:rPr>
      </w:pPr>
    </w:p>
    <w:p w14:paraId="66A775BE">
      <w:pPr>
        <w:pStyle w:val="4"/>
        <w:spacing w:after="0" w:line="254" w:lineRule="auto"/>
        <w:rPr>
          <w:rFonts w:hint="eastAsia"/>
        </w:rPr>
      </w:pPr>
      <w:r>
        <w:rPr>
          <w:rFonts w:hint="eastAsia"/>
        </w:rPr>
        <w:t>Let me try to imagine myself as regards this matter in the heavenly state.</w:t>
      </w:r>
    </w:p>
    <w:p w14:paraId="511FBDCC">
      <w:pPr>
        <w:pStyle w:val="4"/>
        <w:spacing w:after="0" w:line="254" w:lineRule="auto"/>
        <w:rPr>
          <w:rFonts w:hint="eastAsia"/>
        </w:rPr>
      </w:pPr>
      <w:r>
        <w:rPr>
          <w:rFonts w:hint="eastAsia"/>
        </w:rPr>
        <w:t>让我试着想象一下自己在这件事上处于天上的状态。</w:t>
      </w:r>
    </w:p>
    <w:p w14:paraId="7EE89893">
      <w:pPr>
        <w:pStyle w:val="4"/>
        <w:spacing w:after="0" w:line="254" w:lineRule="auto"/>
        <w:rPr>
          <w:rFonts w:hint="eastAsia"/>
        </w:rPr>
      </w:pPr>
    </w:p>
    <w:p w14:paraId="4EE30FA2">
      <w:pPr>
        <w:pStyle w:val="4"/>
        <w:spacing w:after="0" w:line="254" w:lineRule="auto"/>
        <w:rPr>
          <w:rFonts w:hint="eastAsia"/>
        </w:rPr>
      </w:pPr>
      <w:r>
        <w:rPr>
          <w:rFonts w:hint="eastAsia"/>
        </w:rPr>
        <w:t>I cannot sin.</w:t>
      </w:r>
    </w:p>
    <w:p w14:paraId="19878FA5">
      <w:pPr>
        <w:pStyle w:val="4"/>
        <w:spacing w:after="0" w:line="254" w:lineRule="auto"/>
        <w:rPr>
          <w:rFonts w:hint="eastAsia"/>
        </w:rPr>
      </w:pPr>
      <w:r>
        <w:rPr>
          <w:rFonts w:hint="eastAsia"/>
        </w:rPr>
        <w:t>我不能犯罪。</w:t>
      </w:r>
    </w:p>
    <w:p w14:paraId="7A15348B">
      <w:pPr>
        <w:pStyle w:val="4"/>
        <w:spacing w:after="0" w:line="254" w:lineRule="auto"/>
        <w:rPr>
          <w:rFonts w:hint="eastAsia"/>
        </w:rPr>
      </w:pPr>
    </w:p>
    <w:p w14:paraId="3D242FF2">
      <w:pPr>
        <w:pStyle w:val="4"/>
        <w:spacing w:after="0" w:line="254" w:lineRule="auto"/>
        <w:rPr>
          <w:rFonts w:hint="eastAsia"/>
        </w:rPr>
      </w:pPr>
      <w:r>
        <w:rPr>
          <w:rFonts w:hint="eastAsia"/>
        </w:rPr>
        <w:t>Why not?</w:t>
      </w:r>
    </w:p>
    <w:p w14:paraId="13148343">
      <w:pPr>
        <w:pStyle w:val="4"/>
        <w:spacing w:after="0" w:line="254" w:lineRule="auto"/>
        <w:rPr>
          <w:rFonts w:hint="eastAsia"/>
        </w:rPr>
      </w:pPr>
      <w:r>
        <w:rPr>
          <w:rFonts w:hint="eastAsia"/>
        </w:rPr>
        <w:t>为什么不呢？</w:t>
      </w:r>
    </w:p>
    <w:p w14:paraId="022C328C">
      <w:pPr>
        <w:pStyle w:val="4"/>
        <w:spacing w:after="0" w:line="254" w:lineRule="auto"/>
        <w:rPr>
          <w:rFonts w:hint="eastAsia"/>
        </w:rPr>
      </w:pPr>
    </w:p>
    <w:p w14:paraId="07F97F13">
      <w:pPr>
        <w:pStyle w:val="4"/>
        <w:spacing w:after="0" w:line="254" w:lineRule="auto"/>
        <w:rPr>
          <w:rFonts w:hint="eastAsia"/>
        </w:rPr>
      </w:pPr>
      <w:r>
        <w:rPr>
          <w:rFonts w:hint="eastAsia"/>
        </w:rPr>
        <w:t>What hinders me?</w:t>
      </w:r>
    </w:p>
    <w:p w14:paraId="3702E3CF">
      <w:pPr>
        <w:pStyle w:val="4"/>
        <w:spacing w:after="0" w:line="254" w:lineRule="auto"/>
        <w:rPr>
          <w:rFonts w:hint="eastAsia"/>
        </w:rPr>
      </w:pPr>
      <w:r>
        <w:rPr>
          <w:rFonts w:hint="eastAsia"/>
        </w:rPr>
        <w:t>是什么阻碍了我？</w:t>
      </w:r>
    </w:p>
    <w:p w14:paraId="1F6A31B6">
      <w:pPr>
        <w:pStyle w:val="4"/>
        <w:spacing w:after="0" w:line="254" w:lineRule="auto"/>
        <w:rPr>
          <w:rFonts w:hint="eastAsia"/>
        </w:rPr>
      </w:pPr>
    </w:p>
    <w:p w14:paraId="3A6E8782">
      <w:pPr>
        <w:pStyle w:val="4"/>
        <w:spacing w:after="0" w:line="254" w:lineRule="auto"/>
        <w:rPr>
          <w:rFonts w:hint="eastAsia"/>
        </w:rPr>
      </w:pPr>
      <w:r>
        <w:rPr>
          <w:rFonts w:hint="eastAsia"/>
        </w:rPr>
        <w:t>Is it that my hands are tied?</w:t>
      </w:r>
    </w:p>
    <w:p w14:paraId="216903A9">
      <w:pPr>
        <w:pStyle w:val="4"/>
        <w:spacing w:after="0" w:line="254" w:lineRule="auto"/>
        <w:rPr>
          <w:rFonts w:hint="eastAsia"/>
        </w:rPr>
      </w:pPr>
      <w:r>
        <w:rPr>
          <w:rFonts w:hint="eastAsia"/>
        </w:rPr>
        <w:t>是我的手被绑住了吗？</w:t>
      </w:r>
    </w:p>
    <w:p w14:paraId="2E06ACDB">
      <w:pPr>
        <w:pStyle w:val="4"/>
        <w:spacing w:after="0" w:line="254" w:lineRule="auto"/>
        <w:rPr>
          <w:rFonts w:hint="eastAsia"/>
        </w:rPr>
      </w:pPr>
    </w:p>
    <w:p w14:paraId="51E2EF3A">
      <w:pPr>
        <w:pStyle w:val="4"/>
        <w:spacing w:after="0" w:line="254" w:lineRule="auto"/>
        <w:rPr>
          <w:rFonts w:hint="eastAsia"/>
        </w:rPr>
      </w:pPr>
      <w:r>
        <w:rPr>
          <w:rFonts w:hint="eastAsia"/>
        </w:rPr>
        <w:t>Is it that my will is fettered?</w:t>
      </w:r>
    </w:p>
    <w:p w14:paraId="1C959A46">
      <w:pPr>
        <w:pStyle w:val="4"/>
        <w:spacing w:after="0" w:line="254" w:lineRule="auto"/>
        <w:rPr>
          <w:rFonts w:hint="eastAsia"/>
        </w:rPr>
      </w:pPr>
      <w:r>
        <w:rPr>
          <w:rFonts w:hint="eastAsia"/>
        </w:rPr>
        <w:t>是我的意志被束缚了吗？</w:t>
      </w:r>
    </w:p>
    <w:p w14:paraId="18AD3071">
      <w:pPr>
        <w:pStyle w:val="4"/>
        <w:spacing w:after="0" w:line="254" w:lineRule="auto"/>
        <w:rPr>
          <w:rFonts w:hint="eastAsia"/>
        </w:rPr>
      </w:pPr>
    </w:p>
    <w:p w14:paraId="68FDA0E3">
      <w:pPr>
        <w:pStyle w:val="4"/>
        <w:spacing w:after="0" w:line="254" w:lineRule="auto"/>
        <w:rPr>
          <w:rFonts w:hint="eastAsia"/>
        </w:rPr>
      </w:pPr>
      <w:r>
        <w:rPr>
          <w:rFonts w:hint="eastAsia"/>
        </w:rPr>
        <w:t>Am I not free?</w:t>
      </w:r>
    </w:p>
    <w:p w14:paraId="584DBABA">
      <w:pPr>
        <w:pStyle w:val="4"/>
        <w:spacing w:after="0" w:line="254" w:lineRule="auto"/>
        <w:rPr>
          <w:rFonts w:hint="eastAsia"/>
        </w:rPr>
      </w:pPr>
      <w:r>
        <w:rPr>
          <w:rFonts w:hint="eastAsia"/>
        </w:rPr>
        <w:t>我难道不自由吗？</w:t>
      </w:r>
    </w:p>
    <w:p w14:paraId="676BE99A">
      <w:pPr>
        <w:pStyle w:val="4"/>
        <w:spacing w:after="0" w:line="254" w:lineRule="auto"/>
        <w:rPr>
          <w:rFonts w:hint="eastAsia"/>
        </w:rPr>
      </w:pPr>
    </w:p>
    <w:p w14:paraId="12513318">
      <w:pPr>
        <w:pStyle w:val="4"/>
        <w:spacing w:after="0" w:line="254" w:lineRule="auto"/>
        <w:rPr>
          <w:rFonts w:hint="eastAsia"/>
        </w:rPr>
      </w:pPr>
      <w:r>
        <w:rPr>
          <w:rFonts w:hint="eastAsia"/>
        </w:rPr>
        <w:t>Yes; I am free as God is free.</w:t>
      </w:r>
    </w:p>
    <w:p w14:paraId="4F78D168">
      <w:pPr>
        <w:pStyle w:val="4"/>
        <w:spacing w:after="0" w:line="254" w:lineRule="auto"/>
        <w:rPr>
          <w:rFonts w:hint="eastAsia"/>
        </w:rPr>
      </w:pPr>
      <w:r>
        <w:rPr>
          <w:rFonts w:hint="eastAsia"/>
        </w:rPr>
        <w:t>是的；我像神一样自由。</w:t>
      </w:r>
    </w:p>
    <w:p w14:paraId="26E1944F">
      <w:pPr>
        <w:pStyle w:val="4"/>
        <w:spacing w:after="0" w:line="254" w:lineRule="auto"/>
        <w:rPr>
          <w:rFonts w:hint="eastAsia"/>
        </w:rPr>
      </w:pPr>
    </w:p>
    <w:p w14:paraId="29537AE5">
      <w:pPr>
        <w:pStyle w:val="4"/>
        <w:spacing w:after="0" w:line="254" w:lineRule="auto"/>
        <w:rPr>
          <w:rFonts w:hint="eastAsia"/>
        </w:rPr>
      </w:pPr>
      <w:r>
        <w:rPr>
          <w:rFonts w:hint="eastAsia"/>
        </w:rPr>
        <w:t>And therefore I can no more sin than God can sin.</w:t>
      </w:r>
    </w:p>
    <w:p w14:paraId="531E3F74">
      <w:pPr>
        <w:pStyle w:val="4"/>
        <w:spacing w:after="0" w:line="254" w:lineRule="auto"/>
        <w:rPr>
          <w:rFonts w:hint="eastAsia"/>
        </w:rPr>
      </w:pPr>
      <w:r>
        <w:rPr>
          <w:rFonts w:hint="eastAsia"/>
        </w:rPr>
        <w:t>因此，我不能再犯罪，如同神不能犯罪一样。</w:t>
      </w:r>
    </w:p>
    <w:p w14:paraId="1D442266">
      <w:pPr>
        <w:pStyle w:val="4"/>
        <w:spacing w:after="0" w:line="254" w:lineRule="auto"/>
        <w:rPr>
          <w:rFonts w:hint="eastAsia"/>
        </w:rPr>
      </w:pPr>
    </w:p>
    <w:p w14:paraId="33A993C9">
      <w:pPr>
        <w:pStyle w:val="4"/>
        <w:spacing w:after="0" w:line="254" w:lineRule="auto"/>
        <w:rPr>
          <w:rFonts w:hint="eastAsia"/>
        </w:rPr>
      </w:pPr>
      <w:r>
        <w:rPr>
          <w:rFonts w:hint="eastAsia"/>
        </w:rPr>
        <w:t>In the very same sense in which God cannot sin, I cannot sin.</w:t>
      </w:r>
    </w:p>
    <w:p w14:paraId="32D5FC37">
      <w:pPr>
        <w:pStyle w:val="4"/>
        <w:spacing w:after="0" w:line="254" w:lineRule="auto"/>
        <w:rPr>
          <w:rFonts w:hint="eastAsia"/>
        </w:rPr>
      </w:pPr>
      <w:r>
        <w:rPr>
          <w:rFonts w:hint="eastAsia"/>
        </w:rPr>
        <w:t>在神不能犯罪的同样意义上，我也不能犯罪。</w:t>
      </w:r>
    </w:p>
    <w:p w14:paraId="33F1821C">
      <w:pPr>
        <w:pStyle w:val="4"/>
        <w:spacing w:after="0" w:line="254" w:lineRule="auto"/>
        <w:rPr>
          <w:rFonts w:hint="eastAsia"/>
        </w:rPr>
      </w:pPr>
    </w:p>
    <w:p w14:paraId="0C4A680D">
      <w:pPr>
        <w:pStyle w:val="4"/>
        <w:spacing w:after="0" w:line="254" w:lineRule="auto"/>
        <w:rPr>
          <w:rFonts w:hint="eastAsia"/>
        </w:rPr>
      </w:pPr>
      <w:r>
        <w:rPr>
          <w:rFonts w:hint="eastAsia"/>
        </w:rPr>
        <w:t>My will can no more go against his law than his own will can go against it.</w:t>
      </w:r>
    </w:p>
    <w:p w14:paraId="2A0200CF">
      <w:pPr>
        <w:pStyle w:val="4"/>
        <w:spacing w:after="0" w:line="254" w:lineRule="auto"/>
        <w:rPr>
          <w:rFonts w:hint="eastAsia"/>
        </w:rPr>
      </w:pPr>
      <w:r>
        <w:rPr>
          <w:rFonts w:hint="eastAsia"/>
        </w:rPr>
        <w:t>我的意志不能再违背祂的律法，如同祂自己的意志不能违背它一样。</w:t>
      </w:r>
    </w:p>
    <w:p w14:paraId="206FF68C">
      <w:pPr>
        <w:pStyle w:val="4"/>
        <w:spacing w:after="0" w:line="254" w:lineRule="auto"/>
        <w:rPr>
          <w:rFonts w:hint="eastAsia"/>
        </w:rPr>
      </w:pPr>
    </w:p>
    <w:p w14:paraId="153B1165">
      <w:pPr>
        <w:pStyle w:val="4"/>
        <w:spacing w:after="0" w:line="254" w:lineRule="auto"/>
        <w:rPr>
          <w:rFonts w:hint="eastAsia"/>
        </w:rPr>
      </w:pPr>
      <w:r>
        <w:rPr>
          <w:rFonts w:hint="eastAsia"/>
        </w:rPr>
        <w:t>For why is it that God cannot sin?—that his will cannot go against his law?</w:t>
      </w:r>
    </w:p>
    <w:p w14:paraId="2006D664">
      <w:pPr>
        <w:pStyle w:val="4"/>
        <w:spacing w:after="0" w:line="254" w:lineRule="auto"/>
        <w:rPr>
          <w:rFonts w:hint="eastAsia"/>
        </w:rPr>
      </w:pPr>
      <w:r>
        <w:rPr>
          <w:rFonts w:hint="eastAsia"/>
        </w:rPr>
        <w:t>因为神为何不能犯罪？——祂的旨意为何不能违背祂的律法？</w:t>
      </w:r>
    </w:p>
    <w:p w14:paraId="7894D0AD">
      <w:pPr>
        <w:pStyle w:val="4"/>
        <w:spacing w:after="0" w:line="254" w:lineRule="auto"/>
        <w:rPr>
          <w:rFonts w:hint="eastAsia"/>
        </w:rPr>
      </w:pPr>
    </w:p>
    <w:p w14:paraId="08C3748D">
      <w:pPr>
        <w:pStyle w:val="4"/>
        <w:spacing w:after="0" w:line="254" w:lineRule="auto"/>
        <w:rPr>
          <w:rFonts w:hint="eastAsia"/>
        </w:rPr>
      </w:pPr>
      <w:r>
        <w:rPr>
          <w:rFonts w:hint="eastAsia"/>
        </w:rPr>
        <w:t>Is it not because the law is his will?</w:t>
      </w:r>
    </w:p>
    <w:p w14:paraId="02C0D019">
      <w:pPr>
        <w:pStyle w:val="4"/>
        <w:spacing w:after="0" w:line="254" w:lineRule="auto"/>
        <w:rPr>
          <w:rFonts w:hint="eastAsia"/>
        </w:rPr>
      </w:pPr>
      <w:r>
        <w:rPr>
          <w:rFonts w:hint="eastAsia"/>
        </w:rPr>
        <w:t>岂不是因为律法是祂的旨意吗？</w:t>
      </w:r>
    </w:p>
    <w:p w14:paraId="5A5BCBC5">
      <w:pPr>
        <w:pStyle w:val="4"/>
        <w:spacing w:after="0" w:line="254" w:lineRule="auto"/>
        <w:rPr>
          <w:rFonts w:hint="eastAsia"/>
        </w:rPr>
      </w:pPr>
    </w:p>
    <w:p w14:paraId="0F719F03">
      <w:pPr>
        <w:pStyle w:val="4"/>
        <w:spacing w:after="0" w:line="254" w:lineRule="auto"/>
        <w:rPr>
          <w:rFonts w:hint="eastAsia"/>
        </w:rPr>
      </w:pPr>
      <w:r>
        <w:rPr>
          <w:rFonts w:hint="eastAsia"/>
        </w:rPr>
        <w:t>Is it not because the law is his nature?</w:t>
      </w:r>
    </w:p>
    <w:p w14:paraId="746C3D67">
      <w:pPr>
        <w:pStyle w:val="4"/>
        <w:spacing w:after="0" w:line="254" w:lineRule="auto"/>
        <w:rPr>
          <w:rFonts w:hint="eastAsia"/>
        </w:rPr>
      </w:pPr>
      <w:r>
        <w:rPr>
          <w:rFonts w:hint="eastAsia"/>
        </w:rPr>
        <w:t>岂不是因为律法是祂的本性吗？</w:t>
      </w:r>
    </w:p>
    <w:p w14:paraId="5D015CF4">
      <w:pPr>
        <w:pStyle w:val="4"/>
        <w:spacing w:after="0" w:line="254" w:lineRule="auto"/>
        <w:rPr>
          <w:rFonts w:hint="eastAsia"/>
        </w:rPr>
      </w:pPr>
    </w:p>
    <w:p w14:paraId="6BAA60FD">
      <w:pPr>
        <w:pStyle w:val="4"/>
        <w:spacing w:after="0" w:line="254" w:lineRule="auto"/>
        <w:rPr>
          <w:rFonts w:hint="eastAsia"/>
        </w:rPr>
      </w:pPr>
      <w:r>
        <w:rPr>
          <w:rFonts w:hint="eastAsia"/>
        </w:rPr>
        <w:t>Yes. The law is his will, his spontaneous will.</w:t>
      </w:r>
    </w:p>
    <w:p w14:paraId="5EAC4DE0">
      <w:pPr>
        <w:pStyle w:val="4"/>
        <w:spacing w:after="0" w:line="254" w:lineRule="auto"/>
        <w:rPr>
          <w:rFonts w:hint="eastAsia"/>
        </w:rPr>
      </w:pPr>
      <w:r>
        <w:rPr>
          <w:rFonts w:hint="eastAsia"/>
        </w:rPr>
        <w:t>是的。律法是祂的旨意，祂自发的旨意。</w:t>
      </w:r>
    </w:p>
    <w:p w14:paraId="24EF931F">
      <w:pPr>
        <w:pStyle w:val="4"/>
        <w:spacing w:after="0" w:line="254" w:lineRule="auto"/>
        <w:rPr>
          <w:rFonts w:hint="eastAsia"/>
        </w:rPr>
      </w:pPr>
    </w:p>
    <w:p w14:paraId="161F1A57">
      <w:pPr>
        <w:pStyle w:val="4"/>
        <w:spacing w:after="0" w:line="254" w:lineRule="auto"/>
        <w:rPr>
          <w:rFonts w:hint="eastAsia"/>
        </w:rPr>
      </w:pPr>
      <w:r>
        <w:rPr>
          <w:rFonts w:hint="eastAsia"/>
        </w:rPr>
        <w:t>And it is his nature; the very essence of his moral character and being is in his law.</w:t>
      </w:r>
    </w:p>
    <w:p w14:paraId="77360616">
      <w:pPr>
        <w:pStyle w:val="4"/>
        <w:spacing w:after="0" w:line="254" w:lineRule="auto"/>
        <w:rPr>
          <w:rFonts w:hint="eastAsia"/>
        </w:rPr>
      </w:pPr>
      <w:r>
        <w:rPr>
          <w:rFonts w:hint="eastAsia"/>
        </w:rPr>
        <w:t>并且这是祂的本性；祂道德品格和存在的本质就在于祂的律法。</w:t>
      </w:r>
    </w:p>
    <w:p w14:paraId="4CFA2DA6">
      <w:pPr>
        <w:pStyle w:val="4"/>
        <w:spacing w:after="0" w:line="254" w:lineRule="auto"/>
        <w:rPr>
          <w:rFonts w:hint="eastAsia"/>
        </w:rPr>
      </w:pPr>
    </w:p>
    <w:p w14:paraId="78CB9607">
      <w:pPr>
        <w:pStyle w:val="4"/>
        <w:spacing w:after="0" w:line="254" w:lineRule="auto"/>
        <w:rPr>
          <w:rFonts w:hint="eastAsia"/>
        </w:rPr>
      </w:pPr>
      <w:r>
        <w:rPr>
          <w:rFonts w:hint="eastAsia"/>
        </w:rPr>
        <w:t>For the law is love; and God is love.</w:t>
      </w:r>
    </w:p>
    <w:p w14:paraId="45D6D179">
      <w:pPr>
        <w:pStyle w:val="4"/>
        <w:spacing w:after="0" w:line="254" w:lineRule="auto"/>
        <w:rPr>
          <w:rFonts w:hint="eastAsia"/>
        </w:rPr>
      </w:pPr>
      <w:r>
        <w:rPr>
          <w:rFonts w:hint="eastAsia"/>
        </w:rPr>
        <w:t>因为律法是爱；神就是爱。</w:t>
      </w:r>
    </w:p>
    <w:p w14:paraId="68265CEF">
      <w:pPr>
        <w:pStyle w:val="4"/>
        <w:spacing w:after="0" w:line="254" w:lineRule="auto"/>
        <w:rPr>
          <w:rFonts w:hint="eastAsia"/>
        </w:rPr>
      </w:pPr>
    </w:p>
    <w:p w14:paraId="505A45F8">
      <w:pPr>
        <w:pStyle w:val="4"/>
        <w:spacing w:after="0" w:line="254" w:lineRule="auto"/>
        <w:rPr>
          <w:rFonts w:hint="eastAsia"/>
        </w:rPr>
      </w:pPr>
      <w:r>
        <w:rPr>
          <w:rFonts w:hint="eastAsia"/>
        </w:rPr>
        <w:t>The law is holy; and God is holy.</w:t>
      </w:r>
    </w:p>
    <w:p w14:paraId="1F3596F6">
      <w:pPr>
        <w:pStyle w:val="4"/>
        <w:spacing w:after="0" w:line="254" w:lineRule="auto"/>
        <w:rPr>
          <w:rFonts w:hint="eastAsia"/>
        </w:rPr>
      </w:pPr>
      <w:r>
        <w:rPr>
          <w:rFonts w:hint="eastAsia"/>
        </w:rPr>
        <w:t>律法是圣洁的；神是圣洁的。</w:t>
      </w:r>
    </w:p>
    <w:p w14:paraId="388227D6">
      <w:pPr>
        <w:pStyle w:val="4"/>
        <w:spacing w:after="0" w:line="254" w:lineRule="auto"/>
        <w:rPr>
          <w:rFonts w:hint="eastAsia"/>
        </w:rPr>
      </w:pPr>
    </w:p>
    <w:p w14:paraId="1F48A4C1">
      <w:pPr>
        <w:pStyle w:val="4"/>
        <w:spacing w:after="0" w:line="254" w:lineRule="auto"/>
        <w:rPr>
          <w:rFonts w:hint="eastAsia"/>
        </w:rPr>
      </w:pPr>
      <w:r>
        <w:rPr>
          <w:rFonts w:hint="eastAsia"/>
        </w:rPr>
        <w:t>He cannot sin, or transgress the law, because he cannot go against his own will, or against his nature.</w:t>
      </w:r>
    </w:p>
    <w:p w14:paraId="02328143">
      <w:pPr>
        <w:pStyle w:val="4"/>
        <w:spacing w:after="0" w:line="254" w:lineRule="auto"/>
        <w:rPr>
          <w:rFonts w:hint="eastAsia"/>
        </w:rPr>
      </w:pPr>
      <w:r>
        <w:rPr>
          <w:rFonts w:hint="eastAsia"/>
        </w:rPr>
        <w:t>祂不能犯罪，或违背律法，因为祂不能违背祂自己的旨意，或违背祂的本性。</w:t>
      </w:r>
    </w:p>
    <w:p w14:paraId="025AE2BA">
      <w:pPr>
        <w:pStyle w:val="4"/>
        <w:spacing w:after="0" w:line="254" w:lineRule="auto"/>
        <w:rPr>
          <w:rFonts w:hint="eastAsia"/>
        </w:rPr>
      </w:pPr>
    </w:p>
    <w:p w14:paraId="557718F8">
      <w:pPr>
        <w:pStyle w:val="4"/>
        <w:spacing w:after="0" w:line="254" w:lineRule="auto"/>
        <w:rPr>
          <w:rFonts w:hint="eastAsia"/>
        </w:rPr>
      </w:pPr>
      <w:r>
        <w:rPr>
          <w:rFonts w:hint="eastAsia"/>
        </w:rPr>
        <w:t>Sin in him, were the thought admissible, would be self-contradictory; suicidal.</w:t>
      </w:r>
    </w:p>
    <w:p w14:paraId="67EDC449">
      <w:pPr>
        <w:pStyle w:val="4"/>
        <w:spacing w:after="0" w:line="254" w:lineRule="auto"/>
        <w:rPr>
          <w:rFonts w:hint="eastAsia"/>
        </w:rPr>
      </w:pPr>
      <w:r>
        <w:rPr>
          <w:rFonts w:hint="eastAsia"/>
        </w:rPr>
        <w:t>在祂里面犯罪，如果这个想法可以接受的话，将是自相矛盾的；是自杀性的。</w:t>
      </w:r>
    </w:p>
    <w:p w14:paraId="57D34684">
      <w:pPr>
        <w:pStyle w:val="4"/>
        <w:spacing w:after="0" w:line="254" w:lineRule="auto"/>
        <w:rPr>
          <w:rFonts w:hint="eastAsia"/>
        </w:rPr>
      </w:pPr>
    </w:p>
    <w:p w14:paraId="71591659">
      <w:pPr>
        <w:pStyle w:val="4"/>
        <w:spacing w:after="0" w:line="254" w:lineRule="auto"/>
        <w:rPr>
          <w:rFonts w:hint="eastAsia"/>
        </w:rPr>
      </w:pPr>
      <w:r>
        <w:rPr>
          <w:rFonts w:hint="eastAsia"/>
        </w:rPr>
        <w:t>"He cannot deny himself."</w:t>
      </w:r>
    </w:p>
    <w:p w14:paraId="4E4ED3F7">
      <w:pPr>
        <w:pStyle w:val="4"/>
        <w:spacing w:after="0" w:line="254" w:lineRule="auto"/>
        <w:rPr>
          <w:rFonts w:hint="eastAsia"/>
        </w:rPr>
      </w:pPr>
      <w:r>
        <w:rPr>
          <w:rFonts w:hint="eastAsia"/>
        </w:rPr>
        <w:t>“祂不能否认自己。”</w:t>
      </w:r>
    </w:p>
    <w:p w14:paraId="6C594811">
      <w:pPr>
        <w:pStyle w:val="4"/>
        <w:spacing w:after="0" w:line="254" w:lineRule="auto"/>
        <w:rPr>
          <w:rFonts w:hint="eastAsia"/>
        </w:rPr>
      </w:pPr>
    </w:p>
    <w:p w14:paraId="6310480B">
      <w:pPr>
        <w:pStyle w:val="4"/>
        <w:spacing w:after="0" w:line="254" w:lineRule="auto"/>
        <w:rPr>
          <w:rFonts w:hint="eastAsia"/>
        </w:rPr>
      </w:pPr>
      <w:r>
        <w:rPr>
          <w:rFonts w:hint="eastAsia"/>
        </w:rPr>
        <w:t>Now in heaven am I in this respect such as he is?— really, literally, absolutely such as he is?</w:t>
      </w:r>
    </w:p>
    <w:p w14:paraId="2DFCD1BF">
      <w:pPr>
        <w:pStyle w:val="4"/>
        <w:spacing w:after="0" w:line="254" w:lineRule="auto"/>
        <w:rPr>
          <w:rFonts w:hint="eastAsia"/>
        </w:rPr>
      </w:pPr>
      <w:r>
        <w:rPr>
          <w:rFonts w:hint="eastAsia"/>
        </w:rPr>
        <w:t>现在在天上，我在这方面是否像祂一样？——真正地，字面上地，绝对地像祂一样？</w:t>
      </w:r>
    </w:p>
    <w:p w14:paraId="42F618D0">
      <w:pPr>
        <w:pStyle w:val="4"/>
        <w:spacing w:after="0" w:line="254" w:lineRule="auto"/>
        <w:rPr>
          <w:rFonts w:hint="eastAsia"/>
        </w:rPr>
      </w:pPr>
    </w:p>
    <w:p w14:paraId="0CA7DB12">
      <w:pPr>
        <w:pStyle w:val="4"/>
        <w:spacing w:after="0" w:line="254" w:lineRule="auto"/>
        <w:rPr>
          <w:rFonts w:hint="eastAsia"/>
        </w:rPr>
      </w:pPr>
      <w:r>
        <w:rPr>
          <w:rFonts w:hint="eastAsia"/>
        </w:rPr>
        <w:t>Yes, that is my heaven!</w:t>
      </w:r>
    </w:p>
    <w:p w14:paraId="7BCF5AEB">
      <w:pPr>
        <w:pStyle w:val="4"/>
        <w:spacing w:after="0" w:line="254" w:lineRule="auto"/>
        <w:rPr>
          <w:rFonts w:hint="eastAsia"/>
        </w:rPr>
      </w:pPr>
      <w:r>
        <w:rPr>
          <w:rFonts w:hint="eastAsia"/>
        </w:rPr>
        <w:t>是的，那就是我的天堂！</w:t>
      </w:r>
    </w:p>
    <w:p w14:paraId="7B8016BE">
      <w:pPr>
        <w:pStyle w:val="4"/>
        <w:spacing w:after="0" w:line="254" w:lineRule="auto"/>
        <w:rPr>
          <w:rFonts w:hint="eastAsia"/>
        </w:rPr>
      </w:pPr>
    </w:p>
    <w:p w14:paraId="2563F5E5">
      <w:pPr>
        <w:pStyle w:val="4"/>
        <w:spacing w:after="0" w:line="254" w:lineRule="auto"/>
        <w:rPr>
          <w:rFonts w:hint="eastAsia"/>
        </w:rPr>
      </w:pPr>
      <w:r>
        <w:rPr>
          <w:rFonts w:hint="eastAsia"/>
        </w:rPr>
        <w:t>It is my being thus like him when I see him as he is.</w:t>
      </w:r>
    </w:p>
    <w:p w14:paraId="125F3625">
      <w:pPr>
        <w:pStyle w:val="4"/>
        <w:spacing w:after="0" w:line="254" w:lineRule="auto"/>
        <w:rPr>
          <w:rFonts w:hint="eastAsia"/>
        </w:rPr>
      </w:pPr>
      <w:r>
        <w:rPr>
          <w:rFonts w:hint="eastAsia"/>
        </w:rPr>
        <w:t>当我看见祂的真体时，我就像祂一样。</w:t>
      </w:r>
    </w:p>
    <w:p w14:paraId="724DB19C">
      <w:pPr>
        <w:pStyle w:val="4"/>
        <w:spacing w:after="0" w:line="254" w:lineRule="auto"/>
        <w:rPr>
          <w:rFonts w:hint="eastAsia"/>
        </w:rPr>
      </w:pPr>
    </w:p>
    <w:p w14:paraId="2D0F7D6E">
      <w:pPr>
        <w:pStyle w:val="4"/>
        <w:spacing w:after="0" w:line="254" w:lineRule="auto"/>
        <w:rPr>
          <w:rFonts w:hint="eastAsia"/>
        </w:rPr>
      </w:pPr>
      <w:r>
        <w:rPr>
          <w:rFonts w:hint="eastAsia"/>
        </w:rPr>
        <w:t>When, clear from the darkness in which now he hides himself in a world that knows him not, his glory shines unclouded; then I "see him as he is" so as to be "satisfied when I awake with his likeness."</w:t>
      </w:r>
    </w:p>
    <w:p w14:paraId="4B5BA951">
      <w:pPr>
        <w:pStyle w:val="4"/>
        <w:spacing w:after="0" w:line="254" w:lineRule="auto"/>
        <w:rPr>
          <w:rFonts w:hint="eastAsia"/>
        </w:rPr>
      </w:pPr>
      <w:r>
        <w:rPr>
          <w:rFonts w:hint="eastAsia"/>
        </w:rPr>
        <w:t>当祂从现在祂隐藏在不认识祂的世界的黑暗中出来，祂的荣耀毫无遮蔽地照耀时；那时我就“看见祂的真体”，以致于“我醒了的时候，得见祂的形像就心满意足了。”</w:t>
      </w:r>
    </w:p>
    <w:p w14:paraId="2A35837E">
      <w:pPr>
        <w:pStyle w:val="4"/>
        <w:spacing w:after="0" w:line="254" w:lineRule="auto"/>
        <w:rPr>
          <w:rFonts w:hint="eastAsia"/>
        </w:rPr>
      </w:pPr>
    </w:p>
    <w:p w14:paraId="7F760097">
      <w:pPr>
        <w:pStyle w:val="4"/>
        <w:spacing w:after="0" w:line="254" w:lineRule="auto"/>
        <w:rPr>
          <w:rFonts w:hint="eastAsia"/>
        </w:rPr>
      </w:pPr>
      <w:r>
        <w:rPr>
          <w:rFonts w:hint="eastAsia"/>
        </w:rPr>
        <w:t>It is the likeness of him who cannot sin.</w:t>
      </w:r>
    </w:p>
    <w:p w14:paraId="11134645">
      <w:pPr>
        <w:pStyle w:val="4"/>
        <w:spacing w:after="0" w:line="254" w:lineRule="auto"/>
        <w:rPr>
          <w:rFonts w:hint="eastAsia"/>
        </w:rPr>
      </w:pPr>
      <w:r>
        <w:rPr>
          <w:rFonts w:hint="eastAsia"/>
        </w:rPr>
        <w:t>这是那位不能犯罪者的形像。</w:t>
      </w:r>
    </w:p>
    <w:p w14:paraId="417E9EF7">
      <w:pPr>
        <w:pStyle w:val="4"/>
        <w:spacing w:after="0" w:line="254" w:lineRule="auto"/>
        <w:rPr>
          <w:rFonts w:hint="eastAsia"/>
        </w:rPr>
      </w:pPr>
    </w:p>
    <w:p w14:paraId="2954EBCB">
      <w:pPr>
        <w:pStyle w:val="4"/>
        <w:spacing w:after="0" w:line="254" w:lineRule="auto"/>
        <w:rPr>
          <w:rFonts w:hint="eastAsia"/>
        </w:rPr>
      </w:pPr>
      <w:r>
        <w:rPr>
          <w:rFonts w:hint="eastAsia"/>
        </w:rPr>
        <w:t>IV.Let me try to bring out more clearly this principle as one that must connect the future with the present.</w:t>
      </w:r>
    </w:p>
    <w:p w14:paraId="093C9E4C">
      <w:pPr>
        <w:pStyle w:val="4"/>
        <w:spacing w:after="0" w:line="254" w:lineRule="auto"/>
        <w:rPr>
          <w:rFonts w:hint="eastAsia"/>
        </w:rPr>
      </w:pPr>
      <w:r>
        <w:rPr>
          <w:rFonts w:hint="eastAsia"/>
        </w:rPr>
        <w:t>四、让我试着更清楚地阐明这个原则，作为一个必须将未来与现在联系起来的原则。</w:t>
      </w:r>
    </w:p>
    <w:p w14:paraId="12577E14">
      <w:pPr>
        <w:pStyle w:val="4"/>
        <w:spacing w:after="0" w:line="254" w:lineRule="auto"/>
        <w:rPr>
          <w:rFonts w:hint="eastAsia"/>
        </w:rPr>
      </w:pPr>
    </w:p>
    <w:p w14:paraId="3AC23F71">
      <w:pPr>
        <w:pStyle w:val="4"/>
        <w:spacing w:after="0" w:line="254" w:lineRule="auto"/>
        <w:rPr>
          <w:rFonts w:hint="eastAsia"/>
        </w:rPr>
      </w:pPr>
      <w:r>
        <w:rPr>
          <w:rFonts w:hint="eastAsia"/>
        </w:rPr>
        <w:t>Why is it that in heaven, my will being free as God's will is free, I can no more sin than he can sin?</w:t>
      </w:r>
    </w:p>
    <w:p w14:paraId="75DF39C0">
      <w:pPr>
        <w:pStyle w:val="4"/>
        <w:spacing w:after="0" w:line="254" w:lineRule="auto"/>
        <w:rPr>
          <w:rFonts w:hint="eastAsia"/>
        </w:rPr>
      </w:pPr>
      <w:r>
        <w:rPr>
          <w:rFonts w:hint="eastAsia"/>
        </w:rPr>
        <w:t>为何在天上，我的意志像神的意志一样自由，我就不能再犯罪，如同祂不能犯罪一样呢？</w:t>
      </w:r>
    </w:p>
    <w:p w14:paraId="4F2D6E33">
      <w:pPr>
        <w:pStyle w:val="4"/>
        <w:spacing w:after="0" w:line="254" w:lineRule="auto"/>
        <w:rPr>
          <w:rFonts w:hint="eastAsia"/>
        </w:rPr>
      </w:pPr>
    </w:p>
    <w:p w14:paraId="7686B32F">
      <w:pPr>
        <w:pStyle w:val="4"/>
        <w:spacing w:after="0" w:line="254" w:lineRule="auto"/>
        <w:rPr>
          <w:rFonts w:hint="eastAsia"/>
        </w:rPr>
      </w:pPr>
      <w:r>
        <w:rPr>
          <w:rFonts w:hint="eastAsia"/>
        </w:rPr>
        <w:t>What answer would John give to that question if you could put it to him now?</w:t>
      </w:r>
    </w:p>
    <w:p w14:paraId="25E1C103">
      <w:pPr>
        <w:pStyle w:val="4"/>
        <w:spacing w:after="0" w:line="254" w:lineRule="auto"/>
        <w:rPr>
          <w:rFonts w:hint="eastAsia"/>
        </w:rPr>
      </w:pPr>
      <w:r>
        <w:rPr>
          <w:rFonts w:hint="eastAsia"/>
        </w:rPr>
        <w:t>如果你现在能向约翰提出那个问题，祂会给出什么答案呢？</w:t>
      </w:r>
    </w:p>
    <w:p w14:paraId="0573D1EC">
      <w:pPr>
        <w:pStyle w:val="4"/>
        <w:spacing w:after="0" w:line="254" w:lineRule="auto"/>
        <w:rPr>
          <w:rFonts w:hint="eastAsia"/>
        </w:rPr>
      </w:pPr>
    </w:p>
    <w:p w14:paraId="776536FC">
      <w:pPr>
        <w:pStyle w:val="4"/>
        <w:spacing w:after="0" w:line="254" w:lineRule="auto"/>
        <w:rPr>
          <w:rFonts w:hint="eastAsia"/>
        </w:rPr>
      </w:pPr>
      <w:r>
        <w:rPr>
          <w:rFonts w:hint="eastAsia"/>
        </w:rPr>
        <w:t>As thus;—"In whatever sense, and with whatever modifications, thou didst, in thy experience when here, find that to be true which thou hast so emphatically put,—as the test, apparently, of real Christianity,—it is all true of thee there, where thou art now!</w:t>
      </w:r>
    </w:p>
    <w:p w14:paraId="06C856B6">
      <w:pPr>
        <w:pStyle w:val="4"/>
        <w:spacing w:after="0" w:line="254" w:lineRule="auto"/>
        <w:rPr>
          <w:rFonts w:hint="eastAsia"/>
        </w:rPr>
      </w:pPr>
      <w:r>
        <w:rPr>
          <w:rFonts w:hint="eastAsia"/>
        </w:rPr>
        <w:t>如此；——“无论在何种意义上，无论有何种修正，祢在这里的经历中，都发现祢如此强调地提出的——显然是真正基督信仰的考验——那件事是真的，那么在祢现在所在之处，那一切对祢而言也都是真的！</w:t>
      </w:r>
    </w:p>
    <w:p w14:paraId="3368C75A">
      <w:pPr>
        <w:pStyle w:val="4"/>
        <w:spacing w:after="0" w:line="254" w:lineRule="auto"/>
        <w:rPr>
          <w:rFonts w:hint="eastAsia"/>
        </w:rPr>
      </w:pPr>
    </w:p>
    <w:p w14:paraId="0412AB53">
      <w:pPr>
        <w:pStyle w:val="4"/>
        <w:spacing w:after="0" w:line="254" w:lineRule="auto"/>
        <w:rPr>
          <w:rFonts w:hint="eastAsia"/>
        </w:rPr>
      </w:pPr>
      <w:r>
        <w:rPr>
          <w:rFonts w:hint="eastAsia"/>
        </w:rPr>
        <w:t>How is it so?</w:t>
      </w:r>
    </w:p>
    <w:p w14:paraId="11BBF318">
      <w:pPr>
        <w:pStyle w:val="4"/>
        <w:spacing w:after="0" w:line="254" w:lineRule="auto"/>
        <w:rPr>
          <w:rFonts w:hint="eastAsia"/>
        </w:rPr>
      </w:pPr>
      <w:r>
        <w:rPr>
          <w:rFonts w:hint="eastAsia"/>
        </w:rPr>
        <w:t>怎么会这样呢？</w:t>
      </w:r>
    </w:p>
    <w:p w14:paraId="75B4C1BC">
      <w:pPr>
        <w:pStyle w:val="4"/>
        <w:spacing w:after="0" w:line="254" w:lineRule="auto"/>
        <w:rPr>
          <w:rFonts w:hint="eastAsia"/>
        </w:rPr>
      </w:pPr>
    </w:p>
    <w:p w14:paraId="3BF30320">
      <w:pPr>
        <w:pStyle w:val="4"/>
        <w:spacing w:after="0" w:line="254" w:lineRule="auto"/>
        <w:rPr>
          <w:rFonts w:hint="eastAsia"/>
        </w:rPr>
      </w:pPr>
      <w:r>
        <w:rPr>
          <w:rFonts w:hint="eastAsia"/>
        </w:rPr>
        <w:t>Why is it so?"</w:t>
      </w:r>
    </w:p>
    <w:p w14:paraId="0000B1FD">
      <w:pPr>
        <w:pStyle w:val="4"/>
        <w:spacing w:after="0" w:line="254" w:lineRule="auto"/>
        <w:rPr>
          <w:rFonts w:hint="eastAsia"/>
        </w:rPr>
      </w:pPr>
      <w:r>
        <w:rPr>
          <w:rFonts w:hint="eastAsia"/>
        </w:rPr>
        <w:t>为什么会这样？”</w:t>
      </w:r>
    </w:p>
    <w:p w14:paraId="6248943C">
      <w:pPr>
        <w:pStyle w:val="4"/>
        <w:spacing w:after="0" w:line="254" w:lineRule="auto"/>
        <w:rPr>
          <w:rFonts w:hint="eastAsia"/>
        </w:rPr>
      </w:pPr>
    </w:p>
    <w:p w14:paraId="604857CC">
      <w:pPr>
        <w:pStyle w:val="4"/>
        <w:spacing w:after="0" w:line="254" w:lineRule="auto"/>
        <w:rPr>
          <w:rFonts w:hint="eastAsia"/>
        </w:rPr>
      </w:pPr>
      <w:r>
        <w:rPr>
          <w:rFonts w:hint="eastAsia"/>
        </w:rPr>
        <w:t>"Because I abide in the Son of God, and God's own seed abides in me, as being born of God;"—is not that his reply?</w:t>
      </w:r>
    </w:p>
    <w:p w14:paraId="528A92D9">
      <w:pPr>
        <w:pStyle w:val="4"/>
        <w:spacing w:after="0" w:line="254" w:lineRule="auto"/>
        <w:rPr>
          <w:rFonts w:hint="eastAsia"/>
        </w:rPr>
      </w:pPr>
      <w:r>
        <w:rPr>
          <w:rFonts w:hint="eastAsia"/>
        </w:rPr>
        <w:t>“因为我常在神的儿子里面，并且神的种子常存在我里面，如同从神而生的一样；”——那岂不是祂的回答吗？</w:t>
      </w:r>
    </w:p>
    <w:p w14:paraId="1562FF72">
      <w:pPr>
        <w:pStyle w:val="4"/>
        <w:spacing w:after="0" w:line="254" w:lineRule="auto"/>
        <w:rPr>
          <w:rFonts w:hint="eastAsia"/>
        </w:rPr>
      </w:pPr>
    </w:p>
    <w:p w14:paraId="575B0D0C">
      <w:pPr>
        <w:pStyle w:val="4"/>
        <w:spacing w:after="0" w:line="254" w:lineRule="auto"/>
        <w:rPr>
          <w:rFonts w:hint="eastAsia"/>
        </w:rPr>
      </w:pPr>
      <w:r>
        <w:rPr>
          <w:rFonts w:hint="eastAsia"/>
        </w:rPr>
        <w:t>What other reply can he give?</w:t>
      </w:r>
    </w:p>
    <w:p w14:paraId="3BCC6436">
      <w:pPr>
        <w:pStyle w:val="4"/>
        <w:spacing w:after="0" w:line="254" w:lineRule="auto"/>
        <w:rPr>
          <w:rFonts w:hint="eastAsia"/>
        </w:rPr>
      </w:pPr>
      <w:r>
        <w:rPr>
          <w:rFonts w:hint="eastAsia"/>
        </w:rPr>
        <w:t>祂还能给出什么别的回答呢？</w:t>
      </w:r>
    </w:p>
    <w:p w14:paraId="7472D54B">
      <w:pPr>
        <w:pStyle w:val="4"/>
        <w:spacing w:after="0" w:line="254" w:lineRule="auto"/>
        <w:rPr>
          <w:rFonts w:hint="eastAsia"/>
        </w:rPr>
      </w:pPr>
    </w:p>
    <w:p w14:paraId="528880A4">
      <w:pPr>
        <w:pStyle w:val="4"/>
        <w:spacing w:after="0" w:line="254" w:lineRule="auto"/>
        <w:rPr>
          <w:rFonts w:hint="eastAsia"/>
        </w:rPr>
      </w:pPr>
      <w:r>
        <w:rPr>
          <w:rFonts w:hint="eastAsia"/>
        </w:rPr>
        <w:t>No doubt he may also say, "I am no more in a world that knows not God; exposed to its flattery or its rage. I have nothing now to apprehend from Satan's subtilty. I have laid aside the body of corruption that used to weigh me down. The lusts of the flesh solicit and trouble me no more. Evil propensities, the remains of my old original and inveterate depravity, are all thoroughly put away. Not a vestige of any root of bitterness remains in me; nor is there any exposure to trial or temptation from without."</w:t>
      </w:r>
    </w:p>
    <w:p w14:paraId="6FB264AF">
      <w:pPr>
        <w:pStyle w:val="4"/>
        <w:spacing w:after="0" w:line="254" w:lineRule="auto"/>
        <w:rPr>
          <w:rFonts w:hint="eastAsia"/>
        </w:rPr>
      </w:pPr>
      <w:r>
        <w:rPr>
          <w:rFonts w:hint="eastAsia"/>
        </w:rPr>
        <w:t>无疑祂也可能说：“我不再在一个不认识神的世界里；不再受其奉承或愤怒的影响。我现在没有什么可惧怕撒但的诡计。我已经脱去了那曾压迫我的败坏身体。肉体的情欲不再引诱和搅扰我。邪恶的倾向，我旧有根深蒂固败坏的残余，都已彻底清除。我里面没有任何苦毒的根源；也没有任何来自外部的试炼或试探的风险。”</w:t>
      </w:r>
    </w:p>
    <w:p w14:paraId="63DE7952">
      <w:pPr>
        <w:pStyle w:val="4"/>
        <w:spacing w:after="0" w:line="254" w:lineRule="auto"/>
        <w:rPr>
          <w:rFonts w:hint="eastAsia"/>
        </w:rPr>
      </w:pPr>
    </w:p>
    <w:p w14:paraId="050BFD29">
      <w:pPr>
        <w:pStyle w:val="4"/>
        <w:spacing w:after="0" w:line="254" w:lineRule="auto"/>
        <w:rPr>
          <w:rFonts w:hint="eastAsia"/>
        </w:rPr>
      </w:pPr>
      <w:r>
        <w:rPr>
          <w:rFonts w:hint="eastAsia"/>
        </w:rPr>
        <w:t>These are great and inestimable advantages.</w:t>
      </w:r>
    </w:p>
    <w:p w14:paraId="155BF1BA">
      <w:pPr>
        <w:pStyle w:val="4"/>
        <w:spacing w:after="0" w:line="254" w:lineRule="auto"/>
        <w:rPr>
          <w:rFonts w:hint="eastAsia"/>
        </w:rPr>
      </w:pPr>
      <w:r>
        <w:rPr>
          <w:rFonts w:hint="eastAsia"/>
        </w:rPr>
        <w:t>这些是巨大而无法估量的优势。</w:t>
      </w:r>
    </w:p>
    <w:p w14:paraId="0F32A930">
      <w:pPr>
        <w:pStyle w:val="4"/>
        <w:spacing w:after="0" w:line="254" w:lineRule="auto"/>
        <w:rPr>
          <w:rFonts w:hint="eastAsia"/>
        </w:rPr>
      </w:pPr>
    </w:p>
    <w:p w14:paraId="232ABBD9">
      <w:pPr>
        <w:pStyle w:val="4"/>
        <w:spacing w:after="0" w:line="254" w:lineRule="auto"/>
        <w:rPr>
          <w:rFonts w:hint="eastAsia"/>
        </w:rPr>
      </w:pPr>
      <w:r>
        <w:rPr>
          <w:rFonts w:hint="eastAsia"/>
        </w:rPr>
        <w:t>"But," he would add, "not one of them secures, nor do they altogether secure, my impeccability; or its being impossible for me to sin.</w:t>
      </w:r>
    </w:p>
    <w:p w14:paraId="74AC5651">
      <w:pPr>
        <w:pStyle w:val="4"/>
        <w:spacing w:after="0" w:line="254" w:lineRule="auto"/>
        <w:rPr>
          <w:rFonts w:hint="eastAsia"/>
        </w:rPr>
      </w:pPr>
      <w:r>
        <w:rPr>
          <w:rFonts w:hint="eastAsia"/>
        </w:rPr>
        <w:t>“但是，”祂会补充说，“它们中没有一个能保证，它们加在一起也不能保证，我的无罪性；或者说我不可能犯罪。</w:t>
      </w:r>
    </w:p>
    <w:p w14:paraId="4A0DD344">
      <w:pPr>
        <w:pStyle w:val="4"/>
        <w:spacing w:after="0" w:line="254" w:lineRule="auto"/>
        <w:rPr>
          <w:rFonts w:hint="eastAsia"/>
        </w:rPr>
      </w:pPr>
    </w:p>
    <w:p w14:paraId="0FEF34BB">
      <w:pPr>
        <w:pStyle w:val="4"/>
        <w:spacing w:after="0" w:line="254" w:lineRule="auto"/>
        <w:rPr>
          <w:rFonts w:hint="eastAsia"/>
        </w:rPr>
      </w:pPr>
      <w:r>
        <w:rPr>
          <w:rFonts w:hint="eastAsia"/>
        </w:rPr>
        <w:t>Excepting only immunity from Satan's subtilty, man in Paradise enjoyed them all; and yet he was peccable; he sinned.</w:t>
      </w:r>
    </w:p>
    <w:p w14:paraId="2DA69F9D">
      <w:pPr>
        <w:pStyle w:val="4"/>
        <w:spacing w:after="0" w:line="254" w:lineRule="auto"/>
        <w:rPr>
          <w:rFonts w:hint="eastAsia"/>
        </w:rPr>
      </w:pPr>
      <w:r>
        <w:rPr>
          <w:rFonts w:hint="eastAsia"/>
        </w:rPr>
        <w:t>除了免于撒但的诡计之外，人在乐园里享有它们所有；然而祂却易于犯罪；祂犯了罪。</w:t>
      </w:r>
    </w:p>
    <w:p w14:paraId="19CA2C79">
      <w:pPr>
        <w:pStyle w:val="4"/>
        <w:spacing w:after="0" w:line="254" w:lineRule="auto"/>
        <w:rPr>
          <w:rFonts w:hint="eastAsia"/>
        </w:rPr>
      </w:pPr>
    </w:p>
    <w:p w14:paraId="2AB6B98F">
      <w:pPr>
        <w:pStyle w:val="4"/>
        <w:spacing w:after="0" w:line="254" w:lineRule="auto"/>
        <w:rPr>
          <w:rFonts w:hint="eastAsia"/>
        </w:rPr>
      </w:pPr>
      <w:r>
        <w:rPr>
          <w:rFonts w:hint="eastAsia"/>
        </w:rPr>
        <w:t>Without any exception, the unfallen angels enjoyed them all; and yet they showed themselves peccable; some of their number fell.</w:t>
      </w:r>
    </w:p>
    <w:p w14:paraId="383F37B0">
      <w:pPr>
        <w:pStyle w:val="4"/>
        <w:spacing w:after="0" w:line="254" w:lineRule="auto"/>
        <w:rPr>
          <w:rFonts w:hint="eastAsia"/>
        </w:rPr>
      </w:pPr>
      <w:r>
        <w:rPr>
          <w:rFonts w:hint="eastAsia"/>
        </w:rPr>
        <w:t>毫无例外，未堕落的天使享有它们所有；然而他们却显出自己易于犯罪；他们中间有些堕落了。</w:t>
      </w:r>
    </w:p>
    <w:p w14:paraId="550A8BE9">
      <w:pPr>
        <w:pStyle w:val="4"/>
        <w:spacing w:after="0" w:line="254" w:lineRule="auto"/>
        <w:rPr>
          <w:rFonts w:hint="eastAsia"/>
        </w:rPr>
      </w:pPr>
    </w:p>
    <w:p w14:paraId="0ECE9048">
      <w:pPr>
        <w:pStyle w:val="4"/>
        <w:spacing w:after="0" w:line="254" w:lineRule="auto"/>
        <w:rPr>
          <w:rFonts w:hint="eastAsia"/>
        </w:rPr>
      </w:pPr>
      <w:r>
        <w:rPr>
          <w:rFonts w:hint="eastAsia"/>
        </w:rPr>
        <w:t>My heaven is no heaven at all, if in respect of this matter of my not sinning, or its being impossible for me to sin, I am no better off than Adam was in the garden, or the angelic hosts in their first estate.</w:t>
      </w:r>
    </w:p>
    <w:p w14:paraId="07CB09D1">
      <w:pPr>
        <w:pStyle w:val="4"/>
        <w:spacing w:after="0" w:line="254" w:lineRule="auto"/>
        <w:rPr>
          <w:rFonts w:hint="eastAsia"/>
        </w:rPr>
      </w:pPr>
      <w:r>
        <w:rPr>
          <w:rFonts w:hint="eastAsia"/>
        </w:rPr>
        <w:t>如果就我不犯罪，或我不可能犯罪这件事而言，我的天堂比不上亚当在园中的光景，或天使最初的状态，那么我的天堂根本就不是天堂。</w:t>
      </w:r>
    </w:p>
    <w:p w14:paraId="0A6D5AA3">
      <w:pPr>
        <w:pStyle w:val="4"/>
        <w:spacing w:after="0" w:line="254" w:lineRule="auto"/>
        <w:rPr>
          <w:rFonts w:hint="eastAsia"/>
        </w:rPr>
      </w:pPr>
    </w:p>
    <w:p w14:paraId="2AB0BEA9">
      <w:pPr>
        <w:pStyle w:val="4"/>
        <w:spacing w:after="0" w:line="254" w:lineRule="auto"/>
        <w:rPr>
          <w:rFonts w:hint="eastAsia"/>
        </w:rPr>
      </w:pPr>
      <w:r>
        <w:rPr>
          <w:rFonts w:hint="eastAsia"/>
        </w:rPr>
        <w:t>But I am better off.</w:t>
      </w:r>
    </w:p>
    <w:p w14:paraId="6FA70C77">
      <w:pPr>
        <w:pStyle w:val="4"/>
        <w:spacing w:after="0" w:line="254" w:lineRule="auto"/>
        <w:rPr>
          <w:rFonts w:hint="eastAsia"/>
        </w:rPr>
      </w:pPr>
      <w:r>
        <w:rPr>
          <w:rFonts w:hint="eastAsia"/>
        </w:rPr>
        <w:t>但我情况更好。</w:t>
      </w:r>
    </w:p>
    <w:p w14:paraId="31E9278B">
      <w:pPr>
        <w:pStyle w:val="4"/>
        <w:spacing w:after="0" w:line="254" w:lineRule="auto"/>
        <w:rPr>
          <w:rFonts w:hint="eastAsia"/>
        </w:rPr>
      </w:pPr>
    </w:p>
    <w:p w14:paraId="27399EBC">
      <w:pPr>
        <w:pStyle w:val="4"/>
        <w:spacing w:after="0" w:line="254" w:lineRule="auto"/>
        <w:rPr>
          <w:rFonts w:hint="eastAsia"/>
        </w:rPr>
      </w:pPr>
      <w:r>
        <w:rPr>
          <w:rFonts w:hint="eastAsia"/>
        </w:rPr>
        <w:t>And what, you ask, makes me better off?</w:t>
      </w:r>
    </w:p>
    <w:p w14:paraId="283B8B27">
      <w:pPr>
        <w:pStyle w:val="4"/>
        <w:spacing w:after="0" w:line="254" w:lineRule="auto"/>
        <w:rPr>
          <w:rFonts w:hint="eastAsia"/>
        </w:rPr>
      </w:pPr>
      <w:r>
        <w:rPr>
          <w:rFonts w:hint="eastAsia"/>
        </w:rPr>
        <w:t>你问，是什么使我情况更好？</w:t>
      </w:r>
    </w:p>
    <w:p w14:paraId="22B4E50E">
      <w:pPr>
        <w:pStyle w:val="4"/>
        <w:spacing w:after="0" w:line="254" w:lineRule="auto"/>
        <w:rPr>
          <w:rFonts w:hint="eastAsia"/>
        </w:rPr>
      </w:pPr>
    </w:p>
    <w:p w14:paraId="6B7F2528">
      <w:pPr>
        <w:pStyle w:val="4"/>
        <w:spacing w:after="0" w:line="254" w:lineRule="auto"/>
        <w:rPr>
          <w:rFonts w:hint="eastAsia"/>
        </w:rPr>
      </w:pPr>
      <w:r>
        <w:rPr>
          <w:rFonts w:hint="eastAsia"/>
        </w:rPr>
        <w:t>My abiding in the Son of God, and having God's own seed abiding in me, as being born of him.</w:t>
      </w:r>
    </w:p>
    <w:p w14:paraId="139F051B">
      <w:pPr>
        <w:pStyle w:val="4"/>
        <w:spacing w:after="0" w:line="254" w:lineRule="auto"/>
        <w:rPr>
          <w:rFonts w:hint="eastAsia"/>
        </w:rPr>
      </w:pPr>
      <w:r>
        <w:rPr>
          <w:rFonts w:hint="eastAsia"/>
        </w:rPr>
        <w:t>我常在神的儿子里面，并且神的种子常存在我里面，如同从祂而生的一样。</w:t>
      </w:r>
    </w:p>
    <w:p w14:paraId="2E014C7C">
      <w:pPr>
        <w:pStyle w:val="4"/>
        <w:spacing w:after="0" w:line="254" w:lineRule="auto"/>
        <w:rPr>
          <w:rFonts w:hint="eastAsia"/>
        </w:rPr>
      </w:pPr>
    </w:p>
    <w:p w14:paraId="0CE43D16">
      <w:pPr>
        <w:pStyle w:val="4"/>
        <w:spacing w:after="0" w:line="254" w:lineRule="auto"/>
        <w:rPr>
          <w:rFonts w:hint="eastAsia"/>
        </w:rPr>
      </w:pPr>
      <w:r>
        <w:rPr>
          <w:rFonts w:hint="eastAsia"/>
        </w:rPr>
        <w:t>First, I "abide in the Son of God "evermore, uninterruptedly; and therefore I see God as his Son sees him; I feel towards God as his Son feels.</w:t>
      </w:r>
    </w:p>
    <w:p w14:paraId="23F4F96F">
      <w:pPr>
        <w:pStyle w:val="4"/>
        <w:spacing w:after="0" w:line="254" w:lineRule="auto"/>
        <w:rPr>
          <w:rFonts w:hint="eastAsia"/>
        </w:rPr>
      </w:pPr>
      <w:r>
        <w:rPr>
          <w:rFonts w:hint="eastAsia"/>
        </w:rPr>
        <w:t>首先，我“永远常在神的儿子里面”，不间断地；因此我像祂的儿子看见神一样看见神；我像祂的儿子感受神一样感受神。</w:t>
      </w:r>
    </w:p>
    <w:p w14:paraId="1EDE1EF2">
      <w:pPr>
        <w:pStyle w:val="4"/>
        <w:spacing w:after="0" w:line="254" w:lineRule="auto"/>
        <w:rPr>
          <w:rFonts w:hint="eastAsia"/>
        </w:rPr>
      </w:pPr>
    </w:p>
    <w:p w14:paraId="18054CE9">
      <w:pPr>
        <w:pStyle w:val="4"/>
        <w:spacing w:after="0" w:line="254" w:lineRule="auto"/>
        <w:rPr>
          <w:rFonts w:hint="eastAsia"/>
        </w:rPr>
      </w:pPr>
      <w:r>
        <w:rPr>
          <w:rFonts w:hint="eastAsia"/>
        </w:rPr>
        <w:t>Secondly, as born of God, I have "his seed abiding in me," evermore, uninterruptedly; his seed, conveying and imparting to me his nature, as truly as a plant's seed imparts its nature to its successor, or a man's seed imparts his nature to his child."</w:t>
      </w:r>
    </w:p>
    <w:p w14:paraId="73FCA31D">
      <w:pPr>
        <w:pStyle w:val="4"/>
        <w:spacing w:after="0" w:line="254" w:lineRule="auto"/>
        <w:rPr>
          <w:rFonts w:hint="eastAsia"/>
        </w:rPr>
      </w:pPr>
      <w:r>
        <w:rPr>
          <w:rFonts w:hint="eastAsia"/>
        </w:rPr>
        <w:t>其次，作为从神而生的，我“祂的种子常存在我里面”，永远，不间断地；祂的种子，将祂的本性传递并赋予我，正如植物的种子将其本性传递给其后代，或人的种子将其本性传递给其孩子一样真实。</w:t>
      </w:r>
    </w:p>
    <w:p w14:paraId="714D4BF1">
      <w:pPr>
        <w:pStyle w:val="4"/>
        <w:spacing w:after="0" w:line="254" w:lineRule="auto"/>
        <w:rPr>
          <w:rFonts w:hint="eastAsia"/>
        </w:rPr>
      </w:pPr>
    </w:p>
    <w:p w14:paraId="516AAD20">
      <w:pPr>
        <w:pStyle w:val="4"/>
        <w:spacing w:after="0" w:line="254" w:lineRule="auto"/>
        <w:rPr>
          <w:rFonts w:hint="eastAsia"/>
        </w:rPr>
      </w:pPr>
      <w:r>
        <w:rPr>
          <w:rFonts w:hint="eastAsia"/>
        </w:rPr>
        <w:t>"These two causes combined," John might say, "ensure my not sinning; make it impossible for me to sin by transgressing the law.</w:t>
      </w:r>
    </w:p>
    <w:p w14:paraId="78BDD816">
      <w:pPr>
        <w:pStyle w:val="4"/>
        <w:spacing w:after="0" w:line="254" w:lineRule="auto"/>
        <w:rPr>
          <w:rFonts w:hint="eastAsia"/>
        </w:rPr>
      </w:pPr>
      <w:r>
        <w:rPr>
          <w:rFonts w:hint="eastAsia"/>
        </w:rPr>
        <w:t>“这两个原因结合起来，”约翰或许会说，“确保我不犯罪；使我不可能藉着违背律法而犯罪。</w:t>
      </w:r>
    </w:p>
    <w:p w14:paraId="35651092">
      <w:pPr>
        <w:pStyle w:val="4"/>
        <w:spacing w:after="0" w:line="254" w:lineRule="auto"/>
        <w:rPr>
          <w:rFonts w:hint="eastAsia"/>
        </w:rPr>
      </w:pPr>
    </w:p>
    <w:p w14:paraId="65F78F17">
      <w:pPr>
        <w:pStyle w:val="4"/>
        <w:spacing w:after="0" w:line="254" w:lineRule="auto"/>
        <w:rPr>
          <w:rFonts w:hint="eastAsia"/>
        </w:rPr>
      </w:pPr>
      <w:r>
        <w:rPr>
          <w:rFonts w:hint="eastAsia"/>
        </w:rPr>
        <w:t>For, in virtue of the first, the law is to me what it is to the Son of God, the God-man; not merely an enforced rule; far less a yoke of bondage; but an inward principle also of free, spontaneous choice.</w:t>
      </w:r>
    </w:p>
    <w:p w14:paraId="20E136BC">
      <w:pPr>
        <w:pStyle w:val="4"/>
        <w:spacing w:after="0" w:line="254" w:lineRule="auto"/>
        <w:rPr>
          <w:rFonts w:hint="eastAsia"/>
        </w:rPr>
      </w:pPr>
      <w:r>
        <w:rPr>
          <w:rFonts w:hint="eastAsia"/>
        </w:rPr>
        <w:t>因为，藉着第一个原因，律法对我而言，如同对神的儿子，神人而言一样；不仅仅是一条强制的规则；更不是奴役的轭；而且也是自由、自发选择的内在原则。</w:t>
      </w:r>
    </w:p>
    <w:p w14:paraId="56DE52C7">
      <w:pPr>
        <w:pStyle w:val="4"/>
        <w:spacing w:after="0" w:line="254" w:lineRule="auto"/>
        <w:rPr>
          <w:rFonts w:hint="eastAsia"/>
        </w:rPr>
      </w:pPr>
    </w:p>
    <w:p w14:paraId="4F242B81">
      <w:pPr>
        <w:pStyle w:val="4"/>
        <w:spacing w:after="0" w:line="254" w:lineRule="auto"/>
        <w:rPr>
          <w:rFonts w:hint="eastAsia"/>
        </w:rPr>
      </w:pPr>
      <w:r>
        <w:rPr>
          <w:rFonts w:hint="eastAsia"/>
        </w:rPr>
        <w:t>It is within my heart, as it is within his.</w:t>
      </w:r>
    </w:p>
    <w:p w14:paraId="1BE2D88A">
      <w:pPr>
        <w:pStyle w:val="4"/>
        <w:spacing w:after="0" w:line="254" w:lineRule="auto"/>
        <w:rPr>
          <w:rFonts w:hint="eastAsia"/>
        </w:rPr>
      </w:pPr>
      <w:r>
        <w:rPr>
          <w:rFonts w:hint="eastAsia"/>
        </w:rPr>
        <w:t>它在我心里，如同在祂心里一样。</w:t>
      </w:r>
    </w:p>
    <w:p w14:paraId="7F3EE267">
      <w:pPr>
        <w:pStyle w:val="4"/>
        <w:spacing w:after="0" w:line="254" w:lineRule="auto"/>
        <w:rPr>
          <w:rFonts w:hint="eastAsia"/>
        </w:rPr>
      </w:pPr>
    </w:p>
    <w:p w14:paraId="5EC3A013">
      <w:pPr>
        <w:pStyle w:val="4"/>
        <w:spacing w:after="0" w:line="254" w:lineRule="auto"/>
        <w:rPr>
          <w:rFonts w:hint="eastAsia"/>
        </w:rPr>
      </w:pPr>
      <w:r>
        <w:rPr>
          <w:rFonts w:hint="eastAsia"/>
        </w:rPr>
        <w:t>There can no more spring up in my heart than there can spring up in his, the slightest or faintest feeling of impatience under it, or of a longing to be without it or above it.</w:t>
      </w:r>
    </w:p>
    <w:p w14:paraId="35E1FA09">
      <w:pPr>
        <w:pStyle w:val="4"/>
        <w:spacing w:after="0" w:line="254" w:lineRule="auto"/>
        <w:rPr>
          <w:rFonts w:hint="eastAsia"/>
        </w:rPr>
      </w:pPr>
      <w:r>
        <w:rPr>
          <w:rFonts w:hint="eastAsia"/>
        </w:rPr>
        <w:t>在我心里，如同在祂心里一样，再也不会产生丝毫或最微弱的对其不耐烦的感觉，或渴望没有它或超越它的感觉。</w:t>
      </w:r>
    </w:p>
    <w:p w14:paraId="5CF18B1A">
      <w:pPr>
        <w:pStyle w:val="4"/>
        <w:spacing w:after="0" w:line="254" w:lineRule="auto"/>
        <w:rPr>
          <w:rFonts w:hint="eastAsia"/>
        </w:rPr>
      </w:pPr>
    </w:p>
    <w:p w14:paraId="6DE242E7">
      <w:pPr>
        <w:pStyle w:val="4"/>
        <w:spacing w:after="0" w:line="254" w:lineRule="auto"/>
        <w:rPr>
          <w:rFonts w:hint="eastAsia"/>
        </w:rPr>
      </w:pPr>
      <w:r>
        <w:rPr>
          <w:rFonts w:hint="eastAsia"/>
        </w:rPr>
        <w:t>And then, in virtue of the other, the law is to me what it is to God himself.</w:t>
      </w:r>
    </w:p>
    <w:p w14:paraId="343EE940">
      <w:pPr>
        <w:pStyle w:val="4"/>
        <w:spacing w:after="0" w:line="254" w:lineRule="auto"/>
        <w:rPr>
          <w:rFonts w:hint="eastAsia"/>
        </w:rPr>
      </w:pPr>
      <w:r>
        <w:rPr>
          <w:rFonts w:hint="eastAsia"/>
        </w:rPr>
        <w:t>然后，藉着另一个原因，律法对我而言，如同对神自己而言一样。</w:t>
      </w:r>
    </w:p>
    <w:p w14:paraId="3E1BEE9B">
      <w:pPr>
        <w:pStyle w:val="4"/>
        <w:spacing w:after="0" w:line="254" w:lineRule="auto"/>
        <w:rPr>
          <w:rFonts w:hint="eastAsia"/>
        </w:rPr>
      </w:pPr>
    </w:p>
    <w:p w14:paraId="0ADD5471">
      <w:pPr>
        <w:pStyle w:val="4"/>
        <w:spacing w:after="0" w:line="254" w:lineRule="auto"/>
        <w:rPr>
          <w:rFonts w:hint="eastAsia"/>
        </w:rPr>
      </w:pPr>
      <w:r>
        <w:rPr>
          <w:rFonts w:hint="eastAsia"/>
        </w:rPr>
        <w:t>It is the expression of my nature, as it is of his.</w:t>
      </w:r>
    </w:p>
    <w:p w14:paraId="3AE31BB7">
      <w:pPr>
        <w:pStyle w:val="4"/>
        <w:spacing w:after="0" w:line="254" w:lineRule="auto"/>
        <w:rPr>
          <w:rFonts w:hint="eastAsia"/>
        </w:rPr>
      </w:pPr>
      <w:r>
        <w:rPr>
          <w:rFonts w:hint="eastAsia"/>
        </w:rPr>
        <w:t>这是我本性的表达，正如也是祂本性的表达一样。</w:t>
      </w:r>
    </w:p>
    <w:p w14:paraId="46DD31AF">
      <w:pPr>
        <w:pStyle w:val="4"/>
        <w:spacing w:after="0" w:line="254" w:lineRule="auto"/>
        <w:rPr>
          <w:rFonts w:hint="eastAsia"/>
        </w:rPr>
      </w:pPr>
    </w:p>
    <w:p w14:paraId="0E980BE1">
      <w:pPr>
        <w:pStyle w:val="4"/>
        <w:spacing w:after="0" w:line="254" w:lineRule="auto"/>
        <w:rPr>
          <w:rFonts w:hint="eastAsia"/>
        </w:rPr>
      </w:pPr>
      <w:r>
        <w:rPr>
          <w:rFonts w:hint="eastAsia"/>
        </w:rPr>
        <w:t>Being what I am, as born of him, his seed abiding in me, I can no more go against it than he, being what he is, can go against it himself."</w:t>
      </w:r>
    </w:p>
    <w:p w14:paraId="11AD1B31">
      <w:pPr>
        <w:pStyle w:val="4"/>
        <w:spacing w:after="0" w:line="254" w:lineRule="auto"/>
        <w:rPr>
          <w:rFonts w:hint="eastAsia"/>
        </w:rPr>
      </w:pPr>
      <w:r>
        <w:rPr>
          <w:rFonts w:hint="eastAsia"/>
        </w:rPr>
        <w:t>我既然是从祂而生，祂的种子常存在我里面，我就不能再违背它，正如祂，既然是祂，也不能违背它自己一样。”</w:t>
      </w:r>
    </w:p>
    <w:p w14:paraId="521C067E">
      <w:pPr>
        <w:pStyle w:val="4"/>
        <w:spacing w:after="0" w:line="254" w:lineRule="auto"/>
        <w:rPr>
          <w:rFonts w:hint="eastAsia"/>
        </w:rPr>
      </w:pPr>
    </w:p>
    <w:p w14:paraId="60D66BC7">
      <w:pPr>
        <w:pStyle w:val="4"/>
        <w:spacing w:after="0" w:line="254" w:lineRule="auto"/>
        <w:rPr>
          <w:rFonts w:hint="eastAsia"/>
        </w:rPr>
      </w:pPr>
      <w:r>
        <w:rPr>
          <w:rFonts w:hint="eastAsia"/>
        </w:rPr>
        <w:t>Is this the secret of the saint's impeccability in heaven?</w:t>
      </w:r>
    </w:p>
    <w:p w14:paraId="2103AB45">
      <w:pPr>
        <w:pStyle w:val="4"/>
        <w:spacing w:after="0" w:line="254" w:lineRule="auto"/>
        <w:rPr>
          <w:rFonts w:hint="eastAsia"/>
        </w:rPr>
      </w:pPr>
      <w:r>
        <w:rPr>
          <w:rFonts w:hint="eastAsia"/>
        </w:rPr>
        <w:t>这是否是圣徒在天上无罪的秘诀？</w:t>
      </w:r>
    </w:p>
    <w:p w14:paraId="1EB59EC3">
      <w:pPr>
        <w:pStyle w:val="4"/>
        <w:spacing w:after="0" w:line="254" w:lineRule="auto"/>
        <w:rPr>
          <w:rFonts w:hint="eastAsia"/>
        </w:rPr>
      </w:pPr>
    </w:p>
    <w:p w14:paraId="5E0CEB4F">
      <w:pPr>
        <w:pStyle w:val="4"/>
        <w:spacing w:after="0" w:line="254" w:lineRule="auto"/>
        <w:rPr>
          <w:rFonts w:hint="eastAsia"/>
        </w:rPr>
      </w:pPr>
      <w:r>
        <w:rPr>
          <w:rFonts w:hint="eastAsia"/>
        </w:rPr>
        <w:t>Is it at all a true and fair account of his not sinning, of its being impossible for him to sin?</w:t>
      </w:r>
    </w:p>
    <w:p w14:paraId="2DF010CA">
      <w:pPr>
        <w:pStyle w:val="4"/>
        <w:spacing w:after="0" w:line="254" w:lineRule="auto"/>
        <w:rPr>
          <w:rFonts w:hint="eastAsia"/>
        </w:rPr>
      </w:pPr>
      <w:r>
        <w:rPr>
          <w:rFonts w:hint="eastAsia"/>
        </w:rPr>
        <w:t>这是否完全真实而公正地解释了祂不犯罪，祂不可能犯罪的原因？</w:t>
      </w:r>
    </w:p>
    <w:p w14:paraId="59BD84D9">
      <w:pPr>
        <w:pStyle w:val="4"/>
        <w:spacing w:after="0" w:line="254" w:lineRule="auto"/>
        <w:rPr>
          <w:rFonts w:hint="eastAsia"/>
        </w:rPr>
      </w:pPr>
    </w:p>
    <w:p w14:paraId="6F743A2D">
      <w:pPr>
        <w:pStyle w:val="4"/>
        <w:spacing w:after="0" w:line="254" w:lineRule="auto"/>
        <w:rPr>
          <w:rFonts w:hint="eastAsia"/>
        </w:rPr>
      </w:pPr>
      <w:r>
        <w:rPr>
          <w:rFonts w:hint="eastAsia"/>
        </w:rPr>
        <w:t>Then does it not follow that it is an impeccability that may be realised on earth?</w:t>
      </w:r>
    </w:p>
    <w:p w14:paraId="1B21B98A">
      <w:pPr>
        <w:pStyle w:val="4"/>
        <w:spacing w:after="0" w:line="254" w:lineRule="auto"/>
        <w:rPr>
          <w:rFonts w:hint="eastAsia"/>
        </w:rPr>
      </w:pPr>
      <w:r>
        <w:rPr>
          <w:rFonts w:hint="eastAsia"/>
        </w:rPr>
        <w:t>那么，这岂不意味着这是一种可以在地上实现的无罪性吗？</w:t>
      </w:r>
    </w:p>
    <w:p w14:paraId="003B4623">
      <w:pPr>
        <w:pStyle w:val="4"/>
        <w:spacing w:after="0" w:line="254" w:lineRule="auto"/>
        <w:rPr>
          <w:rFonts w:hint="eastAsia"/>
        </w:rPr>
      </w:pPr>
    </w:p>
    <w:p w14:paraId="1732824F">
      <w:pPr>
        <w:pStyle w:val="4"/>
        <w:spacing w:after="0" w:line="254" w:lineRule="auto"/>
        <w:rPr>
          <w:rFonts w:hint="eastAsia"/>
        </w:rPr>
      </w:pPr>
      <w:r>
        <w:rPr>
          <w:rFonts w:hint="eastAsia"/>
        </w:rPr>
        <w:t>For the causes of it are realised on earth; first, your abiding in the Son of God; secondly, your being born of God so as to have his seed abiding in you.</w:t>
      </w:r>
    </w:p>
    <w:p w14:paraId="366155E5">
      <w:pPr>
        <w:pStyle w:val="4"/>
        <w:spacing w:after="0" w:line="254" w:lineRule="auto"/>
        <w:rPr>
          <w:rFonts w:hint="eastAsia"/>
        </w:rPr>
      </w:pPr>
      <w:r>
        <w:rPr>
          <w:rFonts w:hint="eastAsia"/>
        </w:rPr>
        <w:t>因为它的原因在地上得以实现；首先，你们常在神的儿子里面；其次，你们从神而生，以致于祂的种子常存在你们里面。</w:t>
      </w:r>
    </w:p>
    <w:p w14:paraId="65E41F75">
      <w:pPr>
        <w:pStyle w:val="4"/>
        <w:spacing w:after="0" w:line="254" w:lineRule="auto"/>
        <w:rPr>
          <w:rFonts w:hint="eastAsia"/>
        </w:rPr>
      </w:pPr>
    </w:p>
    <w:p w14:paraId="69913F32">
      <w:pPr>
        <w:pStyle w:val="4"/>
        <w:spacing w:after="0" w:line="254" w:lineRule="auto"/>
        <w:rPr>
          <w:rFonts w:hint="eastAsia"/>
        </w:rPr>
      </w:pPr>
      <w:r>
        <w:rPr>
          <w:rFonts w:hint="eastAsia"/>
        </w:rPr>
        <w:t>And so far as they are realised on earth, they cannot but make it impossible for you to sin here, in the very same way in which, when realised perfectly in heaven, they will make it impossible for you to sin there.</w:t>
      </w:r>
    </w:p>
    <w:p w14:paraId="5E1A36FC">
      <w:pPr>
        <w:pStyle w:val="4"/>
        <w:spacing w:after="0" w:line="254" w:lineRule="auto"/>
        <w:rPr>
          <w:rFonts w:hint="eastAsia"/>
        </w:rPr>
      </w:pPr>
      <w:r>
        <w:rPr>
          <w:rFonts w:hint="eastAsia"/>
        </w:rPr>
        <w:t>并且，就它们在地上得以实现的程度而言，它们必定使你们在此处不可能犯罪，其方式与它们在天上完美实现时使你们在那里不可能犯罪的方式完全相同。</w:t>
      </w:r>
    </w:p>
    <w:p w14:paraId="3E69363E">
      <w:pPr>
        <w:pStyle w:val="4"/>
        <w:spacing w:after="0" w:line="254" w:lineRule="auto"/>
        <w:rPr>
          <w:rFonts w:hint="eastAsia"/>
        </w:rPr>
      </w:pPr>
    </w:p>
    <w:p w14:paraId="6E5B8996">
      <w:pPr>
        <w:pStyle w:val="4"/>
        <w:spacing w:after="0" w:line="254" w:lineRule="auto"/>
        <w:rPr>
          <w:rFonts w:hint="eastAsia"/>
        </w:rPr>
      </w:pPr>
      <w:r>
        <w:rPr>
          <w:rFonts w:hint="eastAsia"/>
        </w:rPr>
        <w:t>For they are causes whose efficacy does not at all depend on time or place or circumstances.</w:t>
      </w:r>
    </w:p>
    <w:p w14:paraId="79775C1B">
      <w:pPr>
        <w:pStyle w:val="4"/>
        <w:spacing w:after="0" w:line="254" w:lineRule="auto"/>
        <w:rPr>
          <w:rFonts w:hint="eastAsia"/>
        </w:rPr>
      </w:pPr>
      <w:r>
        <w:rPr>
          <w:rFonts w:hint="eastAsia"/>
        </w:rPr>
        <w:t>因为它们是其功效完全不依赖于时间、地点或环境的原因。</w:t>
      </w:r>
    </w:p>
    <w:p w14:paraId="1AA30C07">
      <w:pPr>
        <w:pStyle w:val="4"/>
        <w:spacing w:after="0" w:line="254" w:lineRule="auto"/>
        <w:rPr>
          <w:rFonts w:hint="eastAsia"/>
        </w:rPr>
      </w:pPr>
    </w:p>
    <w:p w14:paraId="535A6CD8">
      <w:pPr>
        <w:pStyle w:val="4"/>
        <w:spacing w:after="0" w:line="254" w:lineRule="auto"/>
        <w:rPr>
          <w:rFonts w:hint="eastAsia"/>
        </w:rPr>
      </w:pPr>
      <w:r>
        <w:rPr>
          <w:rFonts w:hint="eastAsia"/>
        </w:rPr>
        <w:t>They act here and now as they will act then and there.</w:t>
      </w:r>
    </w:p>
    <w:p w14:paraId="4985615A">
      <w:pPr>
        <w:pStyle w:val="4"/>
        <w:spacing w:after="0" w:line="254" w:lineRule="auto"/>
        <w:rPr>
          <w:rFonts w:hint="eastAsia"/>
        </w:rPr>
      </w:pPr>
      <w:r>
        <w:rPr>
          <w:rFonts w:hint="eastAsia"/>
        </w:rPr>
        <w:t>它们此时此地行事，如同它们彼时彼地行事一样。</w:t>
      </w:r>
    </w:p>
    <w:p w14:paraId="6F863E35">
      <w:pPr>
        <w:pStyle w:val="4"/>
        <w:spacing w:after="0" w:line="254" w:lineRule="auto"/>
        <w:rPr>
          <w:rFonts w:hint="eastAsia"/>
        </w:rPr>
      </w:pPr>
    </w:p>
    <w:p w14:paraId="49991C6B">
      <w:pPr>
        <w:pStyle w:val="4"/>
        <w:spacing w:after="0" w:line="254" w:lineRule="auto"/>
        <w:rPr>
          <w:rFonts w:hint="eastAsia"/>
        </w:rPr>
      </w:pPr>
      <w:r>
        <w:rPr>
          <w:rFonts w:hint="eastAsia"/>
        </w:rPr>
        <w:t>They make God's will be done on earth, even as it is in heaven.</w:t>
      </w:r>
    </w:p>
    <w:p w14:paraId="3AACC8A2">
      <w:pPr>
        <w:pStyle w:val="4"/>
        <w:spacing w:after="0" w:line="254" w:lineRule="auto"/>
        <w:rPr>
          <w:rFonts w:hint="eastAsia"/>
        </w:rPr>
      </w:pPr>
      <w:r>
        <w:rPr>
          <w:rFonts w:hint="eastAsia"/>
        </w:rPr>
        <w:t>它们使神的旨意行在地上，如同行在天上一样。</w:t>
      </w:r>
    </w:p>
    <w:p w14:paraId="4B6C249A">
      <w:pPr>
        <w:pStyle w:val="4"/>
        <w:spacing w:after="0" w:line="254" w:lineRule="auto"/>
        <w:rPr>
          <w:rFonts w:hint="eastAsia"/>
        </w:rPr>
      </w:pPr>
    </w:p>
    <w:p w14:paraId="50A91902">
      <w:pPr>
        <w:pStyle w:val="4"/>
        <w:spacing w:after="0" w:line="254" w:lineRule="auto"/>
        <w:rPr>
          <w:rFonts w:hint="eastAsia"/>
        </w:rPr>
      </w:pPr>
      <w:r>
        <w:rPr>
          <w:rFonts w:hint="eastAsia"/>
        </w:rPr>
        <w:t>V.Viewed thus in the light of "what we shall be," and of the bearing of what we shall be on what we are, John's statements assume a somewhat different aspect from what they are apt to wear when taken by themselves.</w:t>
      </w:r>
    </w:p>
    <w:p w14:paraId="14CD2CC8">
      <w:pPr>
        <w:pStyle w:val="4"/>
        <w:spacing w:after="0" w:line="254" w:lineRule="auto"/>
        <w:rPr>
          <w:rFonts w:hint="eastAsia"/>
        </w:rPr>
      </w:pPr>
      <w:r>
        <w:rPr>
          <w:rFonts w:hint="eastAsia"/>
        </w:rPr>
        <w:t>五、如此从“我们将来如何”以及我们将来如何对我们现在如何的影响的角度来看，约翰的陈述就呈现出与单独看待时不同的面貌。</w:t>
      </w:r>
    </w:p>
    <w:p w14:paraId="57AD77E5">
      <w:pPr>
        <w:pStyle w:val="4"/>
        <w:spacing w:after="0" w:line="254" w:lineRule="auto"/>
        <w:rPr>
          <w:rFonts w:hint="eastAsia"/>
        </w:rPr>
      </w:pPr>
    </w:p>
    <w:p w14:paraId="67101712">
      <w:pPr>
        <w:pStyle w:val="4"/>
        <w:spacing w:after="0" w:line="254" w:lineRule="auto"/>
        <w:rPr>
          <w:rFonts w:hint="eastAsia"/>
        </w:rPr>
      </w:pPr>
      <w:r>
        <w:rPr>
          <w:rFonts w:hint="eastAsia"/>
        </w:rPr>
        <w:t>They become not one whit less solemn but greatly more encouraging.</w:t>
      </w:r>
    </w:p>
    <w:p w14:paraId="7437F230">
      <w:pPr>
        <w:pStyle w:val="4"/>
        <w:spacing w:after="0" w:line="254" w:lineRule="auto"/>
        <w:rPr>
          <w:rFonts w:hint="eastAsia"/>
        </w:rPr>
      </w:pPr>
      <w:r>
        <w:rPr>
          <w:rFonts w:hint="eastAsia"/>
        </w:rPr>
        <w:t>它们变得丝毫不减庄严，反而更加鼓舞人心。</w:t>
      </w:r>
    </w:p>
    <w:p w14:paraId="46740FCC">
      <w:pPr>
        <w:pStyle w:val="4"/>
        <w:spacing w:after="0" w:line="254" w:lineRule="auto"/>
        <w:rPr>
          <w:rFonts w:hint="eastAsia"/>
        </w:rPr>
      </w:pPr>
    </w:p>
    <w:p w14:paraId="76EC41CD">
      <w:pPr>
        <w:pStyle w:val="4"/>
        <w:spacing w:after="0" w:line="254" w:lineRule="auto"/>
        <w:rPr>
          <w:rFonts w:hint="eastAsia"/>
        </w:rPr>
      </w:pPr>
      <w:r>
        <w:rPr>
          <w:rFonts w:hint="eastAsia"/>
        </w:rPr>
        <w:t>For one thing, you may now regard them as describing a precious privilege, as well as imposing a searching test.</w:t>
      </w:r>
    </w:p>
    <w:p w14:paraId="1DFDFD24">
      <w:pPr>
        <w:pStyle w:val="4"/>
        <w:spacing w:after="0" w:line="254" w:lineRule="auto"/>
        <w:rPr>
          <w:rFonts w:hint="eastAsia"/>
        </w:rPr>
      </w:pPr>
      <w:r>
        <w:rPr>
          <w:rFonts w:hint="eastAsia"/>
        </w:rPr>
        <w:t>一方面，你们现在可以把它们视为描述一种宝贵的特权，同时也施加一种深刻的考验。</w:t>
      </w:r>
    </w:p>
    <w:p w14:paraId="222EA24A">
      <w:pPr>
        <w:pStyle w:val="4"/>
        <w:spacing w:after="0" w:line="254" w:lineRule="auto"/>
        <w:rPr>
          <w:rFonts w:hint="eastAsia"/>
        </w:rPr>
      </w:pPr>
    </w:p>
    <w:p w14:paraId="57F66E63">
      <w:pPr>
        <w:pStyle w:val="4"/>
        <w:spacing w:after="0" w:line="254" w:lineRule="auto"/>
        <w:rPr>
          <w:rFonts w:hint="eastAsia"/>
        </w:rPr>
      </w:pPr>
      <w:r>
        <w:rPr>
          <w:rFonts w:hint="eastAsia"/>
        </w:rPr>
        <w:t>They show you the way of perfect holiness; how you are to be righteous, even as Christ is righteous,—even as God is righteous.</w:t>
      </w:r>
    </w:p>
    <w:p w14:paraId="757420DB">
      <w:pPr>
        <w:pStyle w:val="4"/>
        <w:spacing w:after="0" w:line="254" w:lineRule="auto"/>
        <w:rPr>
          <w:rFonts w:hint="eastAsia"/>
        </w:rPr>
      </w:pPr>
      <w:r>
        <w:rPr>
          <w:rFonts w:hint="eastAsia"/>
        </w:rPr>
        <w:t>它们向你们显明完全圣洁的道路；你们如何才能公义，如同基督是公义的，——如同神是公义的一样。</w:t>
      </w:r>
    </w:p>
    <w:p w14:paraId="70AEAEC3">
      <w:pPr>
        <w:pStyle w:val="4"/>
        <w:spacing w:after="0" w:line="254" w:lineRule="auto"/>
        <w:rPr>
          <w:rFonts w:hint="eastAsia"/>
        </w:rPr>
      </w:pPr>
    </w:p>
    <w:p w14:paraId="66E5BE85">
      <w:pPr>
        <w:pStyle w:val="4"/>
        <w:spacing w:after="0" w:line="254" w:lineRule="auto"/>
        <w:rPr>
          <w:rFonts w:hint="eastAsia"/>
        </w:rPr>
      </w:pPr>
      <w:r>
        <w:rPr>
          <w:rFonts w:hint="eastAsia"/>
        </w:rPr>
        <w:t>I suppose that it is your desire to be so; if it is not, you are none of Christ's, and are not children of God.</w:t>
      </w:r>
    </w:p>
    <w:p w14:paraId="6C92E205">
      <w:pPr>
        <w:pStyle w:val="4"/>
        <w:spacing w:after="0" w:line="254" w:lineRule="auto"/>
        <w:rPr>
          <w:rFonts w:hint="eastAsia"/>
        </w:rPr>
      </w:pPr>
      <w:r>
        <w:rPr>
          <w:rFonts w:hint="eastAsia"/>
        </w:rPr>
        <w:t>我想你们渴望如此；如果不是，你们就不是属基督的，也不是神的儿女。</w:t>
      </w:r>
    </w:p>
    <w:p w14:paraId="45F3E06D">
      <w:pPr>
        <w:pStyle w:val="4"/>
        <w:spacing w:after="0" w:line="254" w:lineRule="auto"/>
        <w:rPr>
          <w:rFonts w:hint="eastAsia"/>
        </w:rPr>
      </w:pPr>
    </w:p>
    <w:p w14:paraId="2F05C6DC">
      <w:pPr>
        <w:pStyle w:val="4"/>
        <w:spacing w:after="0" w:line="254" w:lineRule="auto"/>
        <w:rPr>
          <w:rFonts w:hint="eastAsia"/>
        </w:rPr>
      </w:pPr>
      <w:r>
        <w:rPr>
          <w:rFonts w:hint="eastAsia"/>
        </w:rPr>
        <w:t>Your earnest longing is, I assume, that you were placed in such circumstances, or that there were wrought in you such a frame of spirit, as would make it impossible for you ever to sin any more.</w:t>
      </w:r>
    </w:p>
    <w:p w14:paraId="23E5EC3D">
      <w:pPr>
        <w:pStyle w:val="4"/>
        <w:spacing w:after="0" w:line="254" w:lineRule="auto"/>
        <w:rPr>
          <w:rFonts w:hint="eastAsia"/>
        </w:rPr>
      </w:pPr>
      <w:r>
        <w:rPr>
          <w:rFonts w:hint="eastAsia"/>
        </w:rPr>
        <w:t>我假定，你们恳切的渴望是，你们被置于这样的境况中，或者在你们里面作成这样的心灵光景，以致于你们永远不可能再犯罪。</w:t>
      </w:r>
    </w:p>
    <w:p w14:paraId="18A57D85">
      <w:pPr>
        <w:pStyle w:val="4"/>
        <w:spacing w:after="0" w:line="254" w:lineRule="auto"/>
        <w:rPr>
          <w:rFonts w:hint="eastAsia"/>
        </w:rPr>
      </w:pPr>
    </w:p>
    <w:p w14:paraId="56D2953C">
      <w:pPr>
        <w:pStyle w:val="4"/>
        <w:spacing w:after="0" w:line="254" w:lineRule="auto"/>
        <w:rPr>
          <w:rFonts w:hint="eastAsia"/>
        </w:rPr>
      </w:pPr>
      <w:r>
        <w:rPr>
          <w:rFonts w:hint="eastAsia"/>
        </w:rPr>
        <w:t>Well, if it is so, should it not be matter of satisfaction to you to be told that you have even now within your reach, realisable in your experience, the elements or conditions, so to speak, of that very state of things which you so warmly covet?</w:t>
      </w:r>
    </w:p>
    <w:p w14:paraId="59AF877F">
      <w:pPr>
        <w:pStyle w:val="4"/>
        <w:spacing w:after="0" w:line="254" w:lineRule="auto"/>
        <w:rPr>
          <w:rFonts w:hint="eastAsia"/>
        </w:rPr>
      </w:pPr>
      <w:r>
        <w:rPr>
          <w:rFonts w:hint="eastAsia"/>
        </w:rPr>
        <w:t>那么，如果真是这样，被告知你们现在触手可及，并且可以在你们的经历中实现的，可以说是你们如此热切渴望的那种事态的要素或条件，难道不应该令你们满意吗？</w:t>
      </w:r>
    </w:p>
    <w:p w14:paraId="4BF968C1">
      <w:pPr>
        <w:pStyle w:val="4"/>
        <w:spacing w:after="0" w:line="254" w:lineRule="auto"/>
        <w:rPr>
          <w:rFonts w:hint="eastAsia"/>
        </w:rPr>
      </w:pPr>
    </w:p>
    <w:p w14:paraId="05B04153">
      <w:pPr>
        <w:pStyle w:val="4"/>
        <w:spacing w:after="0" w:line="254" w:lineRule="auto"/>
        <w:rPr>
          <w:rFonts w:hint="eastAsia"/>
        </w:rPr>
      </w:pPr>
      <w:r>
        <w:rPr>
          <w:rFonts w:hint="eastAsia"/>
        </w:rPr>
        <w:t>John takes it for granted, that "having this hope in God;"—the hope that when "it does appear what you shall be," it will imply your being "like him whose children you are, because you shall see him as he is;"—"you purify yourselves even as his own Son is pure."</w:t>
      </w:r>
    </w:p>
    <w:p w14:paraId="5741A2BE">
      <w:pPr>
        <w:pStyle w:val="4"/>
        <w:spacing w:after="0" w:line="254" w:lineRule="auto"/>
        <w:rPr>
          <w:rFonts w:hint="eastAsia"/>
        </w:rPr>
      </w:pPr>
      <w:r>
        <w:rPr>
          <w:rFonts w:hint="eastAsia"/>
        </w:rPr>
        <w:t>约翰想当然地认为，“既有这指望在神里面；”——指望当“那显明你们将来如何的时候”，就意味着你们“像你们作其儿女的那位，因为你们必得见祂的真体；”——“你们就洁净自己，像祂自己的儿子纯洁一样。”</w:t>
      </w:r>
    </w:p>
    <w:p w14:paraId="4F71BDF3">
      <w:pPr>
        <w:pStyle w:val="4"/>
        <w:spacing w:after="0" w:line="254" w:lineRule="auto"/>
        <w:rPr>
          <w:rFonts w:hint="eastAsia"/>
        </w:rPr>
      </w:pPr>
    </w:p>
    <w:p w14:paraId="60C5D5FD">
      <w:pPr>
        <w:pStyle w:val="4"/>
        <w:spacing w:after="0" w:line="254" w:lineRule="auto"/>
        <w:rPr>
          <w:rFonts w:hint="eastAsia"/>
        </w:rPr>
      </w:pPr>
      <w:r>
        <w:rPr>
          <w:rFonts w:hint="eastAsia"/>
        </w:rPr>
        <w:t>And surely in that view he does you a kindness when he tells you how this purifying of yourselves as Christ is pure may become possible, even to the extent of its being as impossible for you as for him to commit sin or to transgress the law.</w:t>
      </w:r>
    </w:p>
    <w:p w14:paraId="7DCC6618">
      <w:pPr>
        <w:pStyle w:val="4"/>
        <w:spacing w:after="0" w:line="254" w:lineRule="auto"/>
        <w:rPr>
          <w:rFonts w:hint="eastAsia"/>
        </w:rPr>
      </w:pPr>
      <w:r>
        <w:rPr>
          <w:rFonts w:hint="eastAsia"/>
        </w:rPr>
        <w:t>无疑，从那个角度来看，当祂告诉你们，如何使你们洁净自己如同基督纯洁一样成为可能，甚至达到你们像祂一样不可能犯罪或违背律法的程度时，祂是对你们施恩。</w:t>
      </w:r>
    </w:p>
    <w:p w14:paraId="1B95887C">
      <w:pPr>
        <w:pStyle w:val="4"/>
        <w:spacing w:after="0" w:line="254" w:lineRule="auto"/>
        <w:rPr>
          <w:rFonts w:hint="eastAsia"/>
        </w:rPr>
      </w:pPr>
    </w:p>
    <w:p w14:paraId="43351717">
      <w:pPr>
        <w:pStyle w:val="4"/>
        <w:spacing w:after="0" w:line="254" w:lineRule="auto"/>
        <w:rPr>
          <w:rFonts w:hint="eastAsia"/>
        </w:rPr>
      </w:pPr>
      <w:r>
        <w:rPr>
          <w:rFonts w:hint="eastAsia"/>
        </w:rPr>
        <w:t>He does no sin; he can do no sin; he cannot have a thought or wish to transgress the law.</w:t>
      </w:r>
    </w:p>
    <w:p w14:paraId="599CDD10">
      <w:pPr>
        <w:pStyle w:val="4"/>
        <w:spacing w:after="0" w:line="254" w:lineRule="auto"/>
        <w:rPr>
          <w:rFonts w:hint="eastAsia"/>
        </w:rPr>
      </w:pPr>
      <w:r>
        <w:rPr>
          <w:rFonts w:hint="eastAsia"/>
        </w:rPr>
        <w:t>祂不犯罪；祂不能犯罪；祂不可能有违背律法的念头或愿望。</w:t>
      </w:r>
    </w:p>
    <w:p w14:paraId="6B06CC10">
      <w:pPr>
        <w:pStyle w:val="4"/>
        <w:spacing w:after="0" w:line="254" w:lineRule="auto"/>
        <w:rPr>
          <w:rFonts w:hint="eastAsia"/>
        </w:rPr>
      </w:pPr>
    </w:p>
    <w:p w14:paraId="0A3FDBBB">
      <w:pPr>
        <w:pStyle w:val="4"/>
        <w:spacing w:after="0" w:line="254" w:lineRule="auto"/>
        <w:rPr>
          <w:rFonts w:hint="eastAsia"/>
        </w:rPr>
      </w:pPr>
      <w:r>
        <w:rPr>
          <w:rFonts w:hint="eastAsia"/>
        </w:rPr>
        <w:t>Why?</w:t>
      </w:r>
    </w:p>
    <w:p w14:paraId="0A179A02">
      <w:pPr>
        <w:pStyle w:val="4"/>
        <w:spacing w:after="0" w:line="254" w:lineRule="auto"/>
        <w:rPr>
          <w:rFonts w:hint="eastAsia"/>
        </w:rPr>
      </w:pPr>
      <w:r>
        <w:rPr>
          <w:rFonts w:hint="eastAsia"/>
        </w:rPr>
        <w:t>为什么？</w:t>
      </w:r>
    </w:p>
    <w:p w14:paraId="206014FA">
      <w:pPr>
        <w:pStyle w:val="4"/>
        <w:spacing w:after="0" w:line="254" w:lineRule="auto"/>
        <w:rPr>
          <w:rFonts w:hint="eastAsia"/>
        </w:rPr>
      </w:pPr>
    </w:p>
    <w:p w14:paraId="53D8756E">
      <w:pPr>
        <w:pStyle w:val="4"/>
        <w:spacing w:after="0" w:line="254" w:lineRule="auto"/>
        <w:rPr>
          <w:rFonts w:hint="eastAsia"/>
        </w:rPr>
      </w:pPr>
      <w:r>
        <w:rPr>
          <w:rFonts w:hint="eastAsia"/>
        </w:rPr>
        <w:t>Because he is the Son of God, his only begotten Son, of one nature with the Father.</w:t>
      </w:r>
    </w:p>
    <w:p w14:paraId="02E9B637">
      <w:pPr>
        <w:pStyle w:val="4"/>
        <w:spacing w:after="0" w:line="254" w:lineRule="auto"/>
        <w:rPr>
          <w:rFonts w:hint="eastAsia"/>
        </w:rPr>
      </w:pPr>
      <w:r>
        <w:rPr>
          <w:rFonts w:hint="eastAsia"/>
        </w:rPr>
        <w:t>因为祂是神的儿子，祂的独生子，与父同性。</w:t>
      </w:r>
    </w:p>
    <w:p w14:paraId="59A8A9B8">
      <w:pPr>
        <w:pStyle w:val="4"/>
        <w:spacing w:after="0" w:line="254" w:lineRule="auto"/>
        <w:rPr>
          <w:rFonts w:hint="eastAsia"/>
        </w:rPr>
      </w:pPr>
    </w:p>
    <w:p w14:paraId="7411C575">
      <w:pPr>
        <w:pStyle w:val="4"/>
        <w:spacing w:after="0" w:line="254" w:lineRule="auto"/>
        <w:rPr>
          <w:rFonts w:hint="eastAsia"/>
        </w:rPr>
      </w:pPr>
      <w:r>
        <w:rPr>
          <w:rFonts w:hint="eastAsia"/>
        </w:rPr>
        <w:t>Even when he takes your nature, he is, on that account, sinless and impeccable.</w:t>
      </w:r>
    </w:p>
    <w:p w14:paraId="40E8EE41">
      <w:pPr>
        <w:pStyle w:val="4"/>
        <w:spacing w:after="0" w:line="254" w:lineRule="auto"/>
        <w:rPr>
          <w:rFonts w:hint="eastAsia"/>
        </w:rPr>
      </w:pPr>
      <w:r>
        <w:rPr>
          <w:rFonts w:hint="eastAsia"/>
        </w:rPr>
        <w:t>即使当祂取了你们的本性，祂也因此是无罪而完美的。</w:t>
      </w:r>
    </w:p>
    <w:p w14:paraId="3156F84F">
      <w:pPr>
        <w:pStyle w:val="4"/>
        <w:spacing w:after="0" w:line="254" w:lineRule="auto"/>
        <w:rPr>
          <w:rFonts w:hint="eastAsia"/>
        </w:rPr>
      </w:pPr>
    </w:p>
    <w:p w14:paraId="0714B7EA">
      <w:pPr>
        <w:pStyle w:val="4"/>
        <w:spacing w:after="0" w:line="254" w:lineRule="auto"/>
        <w:rPr>
          <w:rFonts w:hint="eastAsia"/>
        </w:rPr>
      </w:pPr>
      <w:r>
        <w:rPr>
          <w:rFonts w:hint="eastAsia"/>
        </w:rPr>
        <w:t>And the good news here is, that you also are becoming impeccable in him.</w:t>
      </w:r>
    </w:p>
    <w:p w14:paraId="03D295F1">
      <w:pPr>
        <w:pStyle w:val="4"/>
        <w:spacing w:after="0" w:line="254" w:lineRule="auto"/>
        <w:rPr>
          <w:rFonts w:hint="eastAsia"/>
        </w:rPr>
      </w:pPr>
      <w:r>
        <w:rPr>
          <w:rFonts w:hint="eastAsia"/>
        </w:rPr>
        <w:t>这里的好消息是，你们也在祂里面变得无罪。</w:t>
      </w:r>
    </w:p>
    <w:p w14:paraId="12CCFC4C">
      <w:pPr>
        <w:pStyle w:val="4"/>
        <w:spacing w:after="0" w:line="254" w:lineRule="auto"/>
        <w:rPr>
          <w:rFonts w:hint="eastAsia"/>
        </w:rPr>
      </w:pPr>
    </w:p>
    <w:p w14:paraId="4D91E549">
      <w:pPr>
        <w:pStyle w:val="4"/>
        <w:spacing w:after="0" w:line="254" w:lineRule="auto"/>
        <w:rPr>
          <w:rFonts w:hint="eastAsia"/>
        </w:rPr>
      </w:pPr>
      <w:r>
        <w:rPr>
          <w:rFonts w:hint="eastAsia"/>
        </w:rPr>
        <w:t>Of course, it is good news to you only if impeccability is really the object of your desire; your hope; your heaven.</w:t>
      </w:r>
    </w:p>
    <w:p w14:paraId="58D2923B">
      <w:pPr>
        <w:pStyle w:val="4"/>
        <w:spacing w:after="0" w:line="254" w:lineRule="auto"/>
        <w:rPr>
          <w:rFonts w:hint="eastAsia"/>
        </w:rPr>
      </w:pPr>
      <w:r>
        <w:rPr>
          <w:rFonts w:hint="eastAsia"/>
        </w:rPr>
        <w:t>当然，这只有在无罪性确实是你们渴望的目标、你们的盼望、你们的天堂时，才对你们是好消息。</w:t>
      </w:r>
    </w:p>
    <w:p w14:paraId="1FCCCA1F">
      <w:pPr>
        <w:pStyle w:val="4"/>
        <w:spacing w:after="0" w:line="254" w:lineRule="auto"/>
        <w:rPr>
          <w:rFonts w:hint="eastAsia"/>
        </w:rPr>
      </w:pPr>
    </w:p>
    <w:p w14:paraId="50C6625C">
      <w:pPr>
        <w:pStyle w:val="4"/>
        <w:spacing w:after="0" w:line="254" w:lineRule="auto"/>
        <w:rPr>
          <w:rFonts w:hint="eastAsia"/>
        </w:rPr>
      </w:pPr>
      <w:r>
        <w:rPr>
          <w:rFonts w:hint="eastAsia"/>
        </w:rPr>
        <w:t>Is it so?</w:t>
      </w:r>
    </w:p>
    <w:p w14:paraId="693542B1">
      <w:pPr>
        <w:pStyle w:val="4"/>
        <w:spacing w:after="0" w:line="254" w:lineRule="auto"/>
        <w:rPr>
          <w:rFonts w:hint="eastAsia"/>
        </w:rPr>
      </w:pPr>
      <w:r>
        <w:rPr>
          <w:rFonts w:hint="eastAsia"/>
        </w:rPr>
        <w:t>是这样吗？</w:t>
      </w:r>
    </w:p>
    <w:p w14:paraId="3A947EAD">
      <w:pPr>
        <w:pStyle w:val="4"/>
        <w:spacing w:after="0" w:line="254" w:lineRule="auto"/>
        <w:rPr>
          <w:rFonts w:hint="eastAsia"/>
        </w:rPr>
      </w:pPr>
    </w:p>
    <w:p w14:paraId="38515138">
      <w:pPr>
        <w:pStyle w:val="4"/>
        <w:spacing w:after="0" w:line="254" w:lineRule="auto"/>
        <w:rPr>
          <w:rFonts w:hint="eastAsia"/>
        </w:rPr>
      </w:pPr>
      <w:r>
        <w:rPr>
          <w:rFonts w:hint="eastAsia"/>
        </w:rPr>
        <w:t>Would it be heaven to you not to sin; to be incapable of sinning; to be so situated and so minded, that for you to sin would be as truly and really an impossibility as for Christ or for God?</w:t>
      </w:r>
    </w:p>
    <w:p w14:paraId="4067E17C">
      <w:pPr>
        <w:pStyle w:val="4"/>
        <w:spacing w:after="0" w:line="254" w:lineRule="auto"/>
        <w:rPr>
          <w:rFonts w:hint="eastAsia"/>
        </w:rPr>
      </w:pPr>
      <w:r>
        <w:rPr>
          <w:rFonts w:hint="eastAsia"/>
        </w:rPr>
        <w:t>不犯罪，不能犯罪，处于如此境地并有如此心意，以致于你们犯罪如同基督或神犯罪一样真实而不可能性，这对你们来说会是天堂吗？</w:t>
      </w:r>
    </w:p>
    <w:p w14:paraId="10D708C7">
      <w:pPr>
        <w:pStyle w:val="4"/>
        <w:spacing w:after="0" w:line="254" w:lineRule="auto"/>
        <w:rPr>
          <w:rFonts w:hint="eastAsia"/>
        </w:rPr>
      </w:pPr>
    </w:p>
    <w:p w14:paraId="323FEF3D">
      <w:pPr>
        <w:pStyle w:val="4"/>
        <w:spacing w:after="0" w:line="254" w:lineRule="auto"/>
        <w:rPr>
          <w:rFonts w:hint="eastAsia"/>
        </w:rPr>
      </w:pPr>
      <w:r>
        <w:rPr>
          <w:rFonts w:hint="eastAsia"/>
        </w:rPr>
        <w:t>Then these texts are for you.</w:t>
      </w:r>
    </w:p>
    <w:p w14:paraId="65FC710B">
      <w:pPr>
        <w:pStyle w:val="4"/>
        <w:spacing w:after="0" w:line="254" w:lineRule="auto"/>
        <w:rPr>
          <w:rFonts w:hint="eastAsia"/>
        </w:rPr>
      </w:pPr>
      <w:r>
        <w:rPr>
          <w:rFonts w:hint="eastAsia"/>
        </w:rPr>
        <w:t>那么这些经文就是为你们写的。</w:t>
      </w:r>
    </w:p>
    <w:p w14:paraId="50376D57">
      <w:pPr>
        <w:pStyle w:val="4"/>
        <w:spacing w:after="0" w:line="254" w:lineRule="auto"/>
        <w:rPr>
          <w:rFonts w:hint="eastAsia"/>
        </w:rPr>
      </w:pPr>
    </w:p>
    <w:p w14:paraId="619F9CAD">
      <w:pPr>
        <w:pStyle w:val="4"/>
        <w:spacing w:after="0" w:line="254" w:lineRule="auto"/>
        <w:rPr>
          <w:rFonts w:hint="eastAsia"/>
        </w:rPr>
      </w:pPr>
      <w:r>
        <w:rPr>
          <w:rFonts w:hint="eastAsia"/>
        </w:rPr>
        <w:t>They let you into the secret of this impeccability; they show you wherein it consists.</w:t>
      </w:r>
    </w:p>
    <w:p w14:paraId="76FC90D5">
      <w:pPr>
        <w:pStyle w:val="4"/>
        <w:spacing w:after="0" w:line="254" w:lineRule="auto"/>
        <w:rPr>
          <w:rFonts w:hint="eastAsia"/>
        </w:rPr>
      </w:pPr>
      <w:r>
        <w:rPr>
          <w:rFonts w:hint="eastAsia"/>
        </w:rPr>
        <w:t>它们让你们了解这无罪性的奥秘；它们向你们显明它在于何处。</w:t>
      </w:r>
    </w:p>
    <w:p w14:paraId="4804DE2A">
      <w:pPr>
        <w:pStyle w:val="4"/>
        <w:spacing w:after="0" w:line="254" w:lineRule="auto"/>
        <w:rPr>
          <w:rFonts w:hint="eastAsia"/>
        </w:rPr>
      </w:pPr>
    </w:p>
    <w:p w14:paraId="0EEF358D">
      <w:pPr>
        <w:pStyle w:val="4"/>
        <w:spacing w:after="0" w:line="254" w:lineRule="auto"/>
        <w:rPr>
          <w:rFonts w:hint="eastAsia"/>
        </w:rPr>
      </w:pPr>
      <w:r>
        <w:rPr>
          <w:rFonts w:hint="eastAsia"/>
        </w:rPr>
        <w:t>They set it before you, not as something to be reached some time, somewhere, somehow, in some other world, through some mysterious unknown processes to be gone through at death and the resurrection; but as what you may have experience of, and must have experience of, in this present world, and under this present dispensation of the Holy Ghost.</w:t>
      </w:r>
    </w:p>
    <w:p w14:paraId="793CF263">
      <w:pPr>
        <w:pStyle w:val="4"/>
        <w:spacing w:after="0" w:line="254" w:lineRule="auto"/>
        <w:rPr>
          <w:rFonts w:hint="eastAsia"/>
        </w:rPr>
      </w:pPr>
      <w:r>
        <w:rPr>
          <w:rFonts w:hint="eastAsia"/>
        </w:rPr>
        <w:t>它们把它摆在你们面前，并非作为某个时候、某个地方、以某种方式，在某个别的世界，藉着死亡和复活时要经历的某些神秘未知的过程才能达到的东西；而是作为你们在这个现世，在这个圣灵的现时护理之下，可能并且必须经历的东西。</w:t>
      </w:r>
    </w:p>
    <w:p w14:paraId="118F425D">
      <w:pPr>
        <w:pStyle w:val="4"/>
        <w:spacing w:after="0" w:line="254" w:lineRule="auto"/>
        <w:rPr>
          <w:rFonts w:hint="eastAsia"/>
        </w:rPr>
      </w:pPr>
    </w:p>
    <w:p w14:paraId="4C408588">
      <w:pPr>
        <w:pStyle w:val="4"/>
        <w:spacing w:after="0" w:line="254" w:lineRule="auto"/>
        <w:rPr>
          <w:rFonts w:hint="eastAsia"/>
        </w:rPr>
      </w:pPr>
      <w:r>
        <w:rPr>
          <w:rFonts w:hint="eastAsia"/>
        </w:rPr>
        <w:t>For the Holy Ghost makes you really one with the Son of God, so that, abiding in him, you partake of his sonship; his filial relation to the Father and filial heart towards the Father.</w:t>
      </w:r>
    </w:p>
    <w:p w14:paraId="71ADCA44">
      <w:pPr>
        <w:pStyle w:val="4"/>
        <w:spacing w:after="0" w:line="254" w:lineRule="auto"/>
        <w:rPr>
          <w:rFonts w:hint="eastAsia"/>
        </w:rPr>
      </w:pPr>
      <w:r>
        <w:rPr>
          <w:rFonts w:hint="eastAsia"/>
        </w:rPr>
        <w:t>因为圣灵使你们真正与神的儿子合一，以致于，常在祂里面，你们就有份于祂的儿子名分；祂对父的孝顺关系和对父的孝顺之心。</w:t>
      </w:r>
    </w:p>
    <w:p w14:paraId="498648EF">
      <w:pPr>
        <w:pStyle w:val="4"/>
        <w:spacing w:after="0" w:line="254" w:lineRule="auto"/>
        <w:rPr>
          <w:rFonts w:hint="eastAsia"/>
        </w:rPr>
      </w:pPr>
    </w:p>
    <w:p w14:paraId="2E2F5EE7">
      <w:pPr>
        <w:pStyle w:val="4"/>
        <w:spacing w:after="0" w:line="254" w:lineRule="auto"/>
        <w:rPr>
          <w:rFonts w:hint="eastAsia"/>
        </w:rPr>
      </w:pPr>
      <w:r>
        <w:rPr>
          <w:rFonts w:hint="eastAsia"/>
        </w:rPr>
        <w:t>And the Holy Ghost also implants in you and puts within you the seed of God, the germ of God's own nature and God's own life, so that you are in very truth born of God.</w:t>
      </w:r>
    </w:p>
    <w:p w14:paraId="70EDA7B1">
      <w:pPr>
        <w:pStyle w:val="4"/>
        <w:spacing w:after="0" w:line="254" w:lineRule="auto"/>
        <w:rPr>
          <w:rFonts w:hint="eastAsia"/>
        </w:rPr>
      </w:pPr>
      <w:r>
        <w:rPr>
          <w:rFonts w:hint="eastAsia"/>
        </w:rPr>
        <w:t>圣灵也把神的种子，神自己本性和神自己生命的萌芽，栽植在你们里面，放在你们里面，以致于你们确实是从神而生。</w:t>
      </w:r>
    </w:p>
    <w:p w14:paraId="05DF9D1D">
      <w:pPr>
        <w:pStyle w:val="4"/>
        <w:spacing w:after="0" w:line="254" w:lineRule="auto"/>
        <w:rPr>
          <w:rFonts w:hint="eastAsia"/>
        </w:rPr>
      </w:pPr>
    </w:p>
    <w:p w14:paraId="2B7175D0">
      <w:pPr>
        <w:pStyle w:val="4"/>
        <w:spacing w:after="0" w:line="254" w:lineRule="auto"/>
        <w:rPr>
          <w:rFonts w:hint="eastAsia"/>
        </w:rPr>
      </w:pPr>
      <w:r>
        <w:rPr>
          <w:rFonts w:hint="eastAsia"/>
        </w:rPr>
        <w:t>When thus in your adoption, rightly viewed, and in your regeneration, the Holy Ghost unites you to the Son, and assimilates you to the Father;— when thus you abide in the Son, in whose sonship you share, and the seed of God your Father, of whom you are born, abides in you;—you have already, in present possession and for present use, all that is essential to impeccability.</w:t>
      </w:r>
    </w:p>
    <w:p w14:paraId="0E8560FD">
      <w:pPr>
        <w:pStyle w:val="4"/>
        <w:spacing w:after="0" w:line="254" w:lineRule="auto"/>
        <w:rPr>
          <w:rFonts w:hint="eastAsia"/>
        </w:rPr>
      </w:pPr>
      <w:r>
        <w:rPr>
          <w:rFonts w:hint="eastAsia"/>
        </w:rPr>
        <w:t>因此，当你们在你们的儿子名分中，正确地看待，并在你们的重生中，圣灵使你们与子联合，并使你们与父同化时；——当你们如此常在子里面，你们分享祂的儿子名分，并且你们的父神的种子，你们从祂而生，常存在你们里面时；——你们已经，在现时的拥有中，并为现时的使用，拥有了无罪性所必需的一切。</w:t>
      </w:r>
    </w:p>
    <w:p w14:paraId="5D695B84">
      <w:pPr>
        <w:pStyle w:val="4"/>
        <w:spacing w:after="0" w:line="254" w:lineRule="auto"/>
        <w:rPr>
          <w:rFonts w:hint="eastAsia"/>
        </w:rPr>
      </w:pPr>
    </w:p>
    <w:p w14:paraId="12FF6489">
      <w:pPr>
        <w:pStyle w:val="4"/>
        <w:spacing w:after="0" w:line="254" w:lineRule="auto"/>
        <w:rPr>
          <w:rFonts w:hint="eastAsia"/>
        </w:rPr>
      </w:pPr>
      <w:r>
        <w:rPr>
          <w:rFonts w:hint="eastAsia"/>
        </w:rPr>
        <w:t>VI.Taking this view, I confess I do not feel so much concern as otherwise I might feel about reconciling such strong statements as that one abiding in Christ sinneth not, or that one born of God cannot sin, with the acknowledged and lamented fact that he does sin.</w:t>
      </w:r>
    </w:p>
    <w:p w14:paraId="624E83E4">
      <w:pPr>
        <w:pStyle w:val="4"/>
        <w:spacing w:after="0" w:line="254" w:lineRule="auto"/>
        <w:rPr>
          <w:rFonts w:hint="eastAsia"/>
        </w:rPr>
      </w:pPr>
      <w:r>
        <w:rPr>
          <w:rFonts w:hint="eastAsia"/>
        </w:rPr>
        <w:t>六、持此观点，我承认，对于调和“常在基督里的人不犯罪”或“从神生的人不能犯罪”这类强烈陈述与祂确实犯罪这一公认且令人惋叹的事实，我并不像否则那样感到担忧。</w:t>
      </w:r>
    </w:p>
    <w:p w14:paraId="07F226A1">
      <w:pPr>
        <w:pStyle w:val="4"/>
        <w:spacing w:after="0" w:line="254" w:lineRule="auto"/>
        <w:rPr>
          <w:rFonts w:hint="eastAsia"/>
        </w:rPr>
      </w:pPr>
    </w:p>
    <w:p w14:paraId="154B2DAF">
      <w:pPr>
        <w:pStyle w:val="4"/>
        <w:spacing w:after="0" w:line="254" w:lineRule="auto"/>
        <w:rPr>
          <w:rFonts w:hint="eastAsia"/>
        </w:rPr>
      </w:pPr>
      <w:r>
        <w:rPr>
          <w:rFonts w:hint="eastAsia"/>
        </w:rPr>
        <w:t>John has dealt with that fact already, and told us how to deal with it.</w:t>
      </w:r>
    </w:p>
    <w:p w14:paraId="0532546C">
      <w:pPr>
        <w:pStyle w:val="4"/>
        <w:spacing w:after="0" w:line="254" w:lineRule="auto"/>
        <w:rPr>
          <w:rFonts w:hint="eastAsia"/>
        </w:rPr>
      </w:pPr>
      <w:r>
        <w:rPr>
          <w:rFonts w:hint="eastAsia"/>
        </w:rPr>
        <w:t>约翰已经处理过那个事实，并告诉我们如何处理它。</w:t>
      </w:r>
    </w:p>
    <w:p w14:paraId="57E7D400">
      <w:pPr>
        <w:pStyle w:val="4"/>
        <w:spacing w:after="0" w:line="254" w:lineRule="auto"/>
        <w:rPr>
          <w:rFonts w:hint="eastAsia"/>
        </w:rPr>
      </w:pPr>
    </w:p>
    <w:p w14:paraId="0DBD8A4D">
      <w:pPr>
        <w:pStyle w:val="4"/>
        <w:spacing w:after="0" w:line="254" w:lineRule="auto"/>
        <w:rPr>
          <w:rFonts w:hint="eastAsia"/>
        </w:rPr>
      </w:pPr>
      <w:r>
        <w:rPr>
          <w:rFonts w:hint="eastAsia"/>
        </w:rPr>
        <w:t>It is not his business here to be making allowance for it.</w:t>
      </w:r>
    </w:p>
    <w:p w14:paraId="0790571D">
      <w:pPr>
        <w:pStyle w:val="4"/>
        <w:spacing w:after="0" w:line="254" w:lineRule="auto"/>
        <w:rPr>
          <w:rFonts w:hint="eastAsia"/>
        </w:rPr>
      </w:pPr>
      <w:r>
        <w:rPr>
          <w:rFonts w:hint="eastAsia"/>
        </w:rPr>
        <w:t>祂在这里并非要为此留有余地。</w:t>
      </w:r>
    </w:p>
    <w:p w14:paraId="31692CA6">
      <w:pPr>
        <w:pStyle w:val="4"/>
        <w:spacing w:after="0" w:line="254" w:lineRule="auto"/>
        <w:rPr>
          <w:rFonts w:hint="eastAsia"/>
        </w:rPr>
      </w:pPr>
    </w:p>
    <w:p w14:paraId="62292714">
      <w:pPr>
        <w:pStyle w:val="4"/>
        <w:spacing w:after="0" w:line="254" w:lineRule="auto"/>
        <w:rPr>
          <w:rFonts w:hint="eastAsia"/>
        </w:rPr>
      </w:pPr>
      <w:r>
        <w:rPr>
          <w:rFonts w:hint="eastAsia"/>
        </w:rPr>
        <w:t>It would be beside his purpose altogether, and indeed against it, to be qualifying his high and bold appeal to honest aspirants after perfection, by concessions to those whose object would seem to be to ascertain, not how, and how far, perfection may be reached, but how far they may stop short of it.</w:t>
      </w:r>
    </w:p>
    <w:p w14:paraId="388E1572">
      <w:pPr>
        <w:pStyle w:val="4"/>
        <w:spacing w:after="0" w:line="254" w:lineRule="auto"/>
        <w:rPr>
          <w:rFonts w:hint="eastAsia"/>
        </w:rPr>
      </w:pPr>
      <w:r>
        <w:rPr>
          <w:rFonts w:hint="eastAsia"/>
        </w:rPr>
        <w:t>完全偏离祂的目的，甚至违背祂的目的的是，藉着向那些似乎旨在确定并非如何以及在多大程度上可以达到完美，而是他们可以在多大程度上止步于完美的人作出让步，来限定祂对追求完美的诚实者的崇高而大胆的呼吁。</w:t>
      </w:r>
    </w:p>
    <w:p w14:paraId="345DFAD8">
      <w:pPr>
        <w:pStyle w:val="4"/>
        <w:spacing w:after="0" w:line="254" w:lineRule="auto"/>
        <w:rPr>
          <w:rFonts w:hint="eastAsia"/>
        </w:rPr>
      </w:pPr>
    </w:p>
    <w:p w14:paraId="47F2BFB7">
      <w:pPr>
        <w:pStyle w:val="4"/>
        <w:spacing w:after="0" w:line="254" w:lineRule="auto"/>
        <w:rPr>
          <w:rFonts w:hint="eastAsia"/>
        </w:rPr>
      </w:pPr>
      <w:r>
        <w:rPr>
          <w:rFonts w:hint="eastAsia"/>
        </w:rPr>
        <w:t>John has not any such Christians in his eye.</w:t>
      </w:r>
    </w:p>
    <w:p w14:paraId="16650FC3">
      <w:pPr>
        <w:pStyle w:val="4"/>
        <w:spacing w:after="0" w:line="254" w:lineRule="auto"/>
        <w:rPr>
          <w:rFonts w:hint="eastAsia"/>
        </w:rPr>
      </w:pPr>
      <w:r>
        <w:rPr>
          <w:rFonts w:hint="eastAsia"/>
        </w:rPr>
        <w:t>约翰眼中并没有这样的基督徒。</w:t>
      </w:r>
    </w:p>
    <w:p w14:paraId="1CBE5650">
      <w:pPr>
        <w:pStyle w:val="4"/>
        <w:spacing w:after="0" w:line="254" w:lineRule="auto"/>
        <w:rPr>
          <w:rFonts w:hint="eastAsia"/>
        </w:rPr>
      </w:pPr>
    </w:p>
    <w:p w14:paraId="68E5BF86">
      <w:pPr>
        <w:pStyle w:val="4"/>
        <w:spacing w:after="0" w:line="254" w:lineRule="auto"/>
        <w:rPr>
          <w:rFonts w:hint="eastAsia"/>
        </w:rPr>
      </w:pPr>
      <w:r>
        <w:rPr>
          <w:rFonts w:hint="eastAsia"/>
        </w:rPr>
        <w:t>Or if he has, it is to bring to bear upon them the whole artillery of these startling statements, in all their strictest and most literal force.</w:t>
      </w:r>
    </w:p>
    <w:p w14:paraId="7C8FFA02">
      <w:pPr>
        <w:pStyle w:val="4"/>
        <w:spacing w:after="0" w:line="254" w:lineRule="auto"/>
        <w:rPr>
          <w:rFonts w:hint="eastAsia"/>
        </w:rPr>
      </w:pPr>
      <w:r>
        <w:rPr>
          <w:rFonts w:hint="eastAsia"/>
        </w:rPr>
        <w:t>或者如果祂有，那就是要用这些令人震惊的陈述的全部火力，以其最严格和最字面的力量，来对付他们。</w:t>
      </w:r>
    </w:p>
    <w:p w14:paraId="33FBBB16">
      <w:pPr>
        <w:pStyle w:val="4"/>
        <w:spacing w:after="0" w:line="254" w:lineRule="auto"/>
        <w:rPr>
          <w:rFonts w:hint="eastAsia"/>
        </w:rPr>
      </w:pPr>
    </w:p>
    <w:p w14:paraId="524F414E">
      <w:pPr>
        <w:pStyle w:val="4"/>
        <w:spacing w:after="0" w:line="254" w:lineRule="auto"/>
        <w:rPr>
          <w:rFonts w:hint="eastAsia"/>
        </w:rPr>
      </w:pPr>
      <w:r>
        <w:rPr>
          <w:rFonts w:hint="eastAsia"/>
        </w:rPr>
        <w:t>They are to be solemnly warned that sin is absolutely incompatible with abiding in Christ and being born of God—all sin, any sin, every sin; that "whosoever sinneth hath not seen Christ, neither known him."</w:t>
      </w:r>
    </w:p>
    <w:p w14:paraId="484F753A">
      <w:pPr>
        <w:pStyle w:val="4"/>
        <w:spacing w:after="0" w:line="254" w:lineRule="auto"/>
        <w:rPr>
          <w:rFonts w:hint="eastAsia"/>
        </w:rPr>
      </w:pPr>
      <w:r>
        <w:rPr>
          <w:rFonts w:hint="eastAsia"/>
        </w:rPr>
        <w:t>他们要受到庄严的警告，罪与常在基督里并从神而生是绝对不相容的——所有的罪，任何罪，每一种罪；“凡犯罪的，是未曾看见基督，也未曾认识祂。”</w:t>
      </w:r>
    </w:p>
    <w:p w14:paraId="67556E11">
      <w:pPr>
        <w:pStyle w:val="4"/>
        <w:spacing w:after="0" w:line="254" w:lineRule="auto"/>
        <w:rPr>
          <w:rFonts w:hint="eastAsia"/>
        </w:rPr>
      </w:pPr>
    </w:p>
    <w:p w14:paraId="0F4AD491">
      <w:pPr>
        <w:pStyle w:val="4"/>
        <w:spacing w:after="0" w:line="254" w:lineRule="auto"/>
        <w:rPr>
          <w:rFonts w:hint="eastAsia"/>
        </w:rPr>
      </w:pPr>
      <w:r>
        <w:rPr>
          <w:rFonts w:hint="eastAsia"/>
        </w:rPr>
        <w:t>To them John has nothing else to say.</w:t>
      </w:r>
    </w:p>
    <w:p w14:paraId="5099FB43">
      <w:pPr>
        <w:pStyle w:val="4"/>
        <w:spacing w:after="0" w:line="254" w:lineRule="auto"/>
        <w:rPr>
          <w:rFonts w:hint="eastAsia"/>
        </w:rPr>
      </w:pPr>
      <w:r>
        <w:rPr>
          <w:rFonts w:hint="eastAsia"/>
        </w:rPr>
        <w:t>对他们，约翰无话可说。</w:t>
      </w:r>
    </w:p>
    <w:p w14:paraId="20DD3790">
      <w:pPr>
        <w:pStyle w:val="4"/>
        <w:spacing w:after="0" w:line="254" w:lineRule="auto"/>
        <w:rPr>
          <w:rFonts w:hint="eastAsia"/>
        </w:rPr>
      </w:pPr>
    </w:p>
    <w:p w14:paraId="19B1E8A4">
      <w:pPr>
        <w:pStyle w:val="4"/>
        <w:spacing w:after="0" w:line="254" w:lineRule="auto"/>
        <w:rPr>
          <w:rFonts w:hint="eastAsia"/>
        </w:rPr>
      </w:pPr>
      <w:r>
        <w:rPr>
          <w:rFonts w:hint="eastAsia"/>
        </w:rPr>
        <w:t>He cannot otherwise meet their question as to the extent to which sin, still cleaving to a child of God, may be admitted not to vitiate his title.</w:t>
      </w:r>
    </w:p>
    <w:p w14:paraId="17C31A9F">
      <w:pPr>
        <w:pStyle w:val="4"/>
        <w:spacing w:after="0" w:line="254" w:lineRule="auto"/>
        <w:rPr>
          <w:rFonts w:hint="eastAsia"/>
        </w:rPr>
      </w:pPr>
      <w:r>
        <w:rPr>
          <w:rFonts w:hint="eastAsia"/>
        </w:rPr>
        <w:t>祂无法以别的方式回答他们的问题，即罪，仍然依附于神的儿女，在多大程度上可以被承认不损害祂的名分。</w:t>
      </w:r>
    </w:p>
    <w:p w14:paraId="1A9FC0C3">
      <w:pPr>
        <w:pStyle w:val="4"/>
        <w:spacing w:after="0" w:line="254" w:lineRule="auto"/>
        <w:rPr>
          <w:rFonts w:hint="eastAsia"/>
        </w:rPr>
      </w:pPr>
    </w:p>
    <w:p w14:paraId="4D11A8AB">
      <w:pPr>
        <w:pStyle w:val="4"/>
        <w:spacing w:after="0" w:line="254" w:lineRule="auto"/>
        <w:rPr>
          <w:rFonts w:hint="eastAsia"/>
        </w:rPr>
      </w:pPr>
      <w:r>
        <w:rPr>
          <w:rFonts w:hint="eastAsia"/>
        </w:rPr>
        <w:t>For indeed it is most dangerous to be considering the matter in that light or on that side at all.</w:t>
      </w:r>
    </w:p>
    <w:p w14:paraId="506FBF73">
      <w:pPr>
        <w:pStyle w:val="4"/>
        <w:spacing w:after="0" w:line="254" w:lineRule="auto"/>
        <w:rPr>
          <w:rFonts w:hint="eastAsia"/>
        </w:rPr>
      </w:pPr>
      <w:r>
        <w:rPr>
          <w:rFonts w:hint="eastAsia"/>
        </w:rPr>
        <w:t>因为，从那个角度或那方面来考虑这件事，确实是最危险的。</w:t>
      </w:r>
    </w:p>
    <w:p w14:paraId="152B8B11">
      <w:pPr>
        <w:pStyle w:val="4"/>
        <w:spacing w:after="0" w:line="254" w:lineRule="auto"/>
        <w:rPr>
          <w:rFonts w:hint="eastAsia"/>
        </w:rPr>
      </w:pPr>
    </w:p>
    <w:p w14:paraId="72231707">
      <w:pPr>
        <w:pStyle w:val="4"/>
        <w:spacing w:after="0" w:line="254" w:lineRule="auto"/>
        <w:rPr>
          <w:rFonts w:hint="eastAsia"/>
        </w:rPr>
      </w:pPr>
      <w:r>
        <w:rPr>
          <w:rFonts w:hint="eastAsia"/>
        </w:rPr>
        <w:t>It is almost sure to lead, first to calculations, and then to compromises, fatal to singleness of eye and the holy ambition that ought to fire the breast; calculations first, about the quantity and quality of the residuum of old corruption which we must lay our account with finding in the purest God-born soul; and then compromises, under the sort of feeling that, as the proverb says, what cannot be cured must be endured.</w:t>
      </w:r>
    </w:p>
    <w:p w14:paraId="03655F11">
      <w:pPr>
        <w:pStyle w:val="4"/>
        <w:spacing w:after="0" w:line="254" w:lineRule="auto"/>
        <w:rPr>
          <w:rFonts w:hint="eastAsia"/>
        </w:rPr>
      </w:pPr>
      <w:r>
        <w:rPr>
          <w:rFonts w:hint="eastAsia"/>
        </w:rPr>
        <w:t>这几乎肯定会导致，首先是算计，然后是妥协，这对单一的眼光和本应点燃胸膛的圣洁抱负是致命的；首先是关于我们必须指望在最纯洁的神生灵魂中找到的旧败坏残余的数量和质量的算计；然后是妥协，出于一种感觉，正如谚语所说，无法治愈的就必须忍受。</w:t>
      </w:r>
    </w:p>
    <w:p w14:paraId="79CEDA20">
      <w:pPr>
        <w:pStyle w:val="4"/>
        <w:spacing w:after="0" w:line="254" w:lineRule="auto"/>
        <w:rPr>
          <w:rFonts w:hint="eastAsia"/>
        </w:rPr>
      </w:pPr>
    </w:p>
    <w:p w14:paraId="1F057A52">
      <w:pPr>
        <w:pStyle w:val="4"/>
        <w:spacing w:after="0" w:line="254" w:lineRule="auto"/>
        <w:rPr>
          <w:rFonts w:hint="eastAsia"/>
        </w:rPr>
      </w:pPr>
      <w:r>
        <w:rPr>
          <w:rFonts w:hint="eastAsia"/>
        </w:rPr>
        <w:t>I beseech you to turn from that downward, earthward way of looking at this great theme; and to look upward and heavenward.</w:t>
      </w:r>
    </w:p>
    <w:p w14:paraId="0197F5FE">
      <w:pPr>
        <w:pStyle w:val="4"/>
        <w:spacing w:after="0" w:line="254" w:lineRule="auto"/>
        <w:rPr>
          <w:rFonts w:hint="eastAsia"/>
        </w:rPr>
      </w:pPr>
      <w:r>
        <w:rPr>
          <w:rFonts w:hint="eastAsia"/>
        </w:rPr>
        <w:t>我恳求你们转离那种向下、向地的看待这个伟大主题的方式；而要向上、向天观看。</w:t>
      </w:r>
    </w:p>
    <w:p w14:paraId="435A5983">
      <w:pPr>
        <w:pStyle w:val="4"/>
        <w:spacing w:after="0" w:line="254" w:lineRule="auto"/>
        <w:rPr>
          <w:rFonts w:hint="eastAsia"/>
        </w:rPr>
      </w:pPr>
    </w:p>
    <w:p w14:paraId="35330480">
      <w:pPr>
        <w:pStyle w:val="4"/>
        <w:spacing w:after="0" w:line="254" w:lineRule="auto"/>
        <w:rPr>
          <w:rFonts w:hint="eastAsia"/>
        </w:rPr>
      </w:pPr>
      <w:r>
        <w:rPr>
          <w:rFonts w:hint="eastAsia"/>
        </w:rPr>
        <w:t>I speak to you as believing you to be in earnest about purifying yourselves even as Christ is pure.</w:t>
      </w:r>
    </w:p>
    <w:p w14:paraId="79FC8FEA">
      <w:pPr>
        <w:pStyle w:val="4"/>
        <w:spacing w:after="0" w:line="254" w:lineRule="auto"/>
        <w:rPr>
          <w:rFonts w:hint="eastAsia"/>
        </w:rPr>
      </w:pPr>
      <w:r>
        <w:rPr>
          <w:rFonts w:hint="eastAsia"/>
        </w:rPr>
        <w:t>我对你们说话，是相信你们认真地要洁净自己，如同基督是纯洁的一样。</w:t>
      </w:r>
    </w:p>
    <w:p w14:paraId="45F580EB">
      <w:pPr>
        <w:pStyle w:val="4"/>
        <w:spacing w:after="0" w:line="254" w:lineRule="auto"/>
        <w:rPr>
          <w:rFonts w:hint="eastAsia"/>
        </w:rPr>
      </w:pPr>
    </w:p>
    <w:p w14:paraId="24A10C35">
      <w:pPr>
        <w:pStyle w:val="4"/>
        <w:spacing w:after="0" w:line="254" w:lineRule="auto"/>
        <w:rPr>
          <w:rFonts w:hint="eastAsia"/>
        </w:rPr>
      </w:pPr>
      <w:r>
        <w:rPr>
          <w:rFonts w:hint="eastAsia"/>
        </w:rPr>
        <w:t>I tell you that the gospel makes full provision for holiness; and no provision at all for sin.</w:t>
      </w:r>
    </w:p>
    <w:p w14:paraId="7617AAFB">
      <w:pPr>
        <w:pStyle w:val="4"/>
        <w:spacing w:after="0" w:line="254" w:lineRule="auto"/>
        <w:rPr>
          <w:rFonts w:hint="eastAsia"/>
        </w:rPr>
      </w:pPr>
      <w:r>
        <w:rPr>
          <w:rFonts w:hint="eastAsia"/>
        </w:rPr>
        <w:t>我告诉你们，福音为圣洁作了充分的预备；却丝毫没有为罪作预备。</w:t>
      </w:r>
    </w:p>
    <w:p w14:paraId="054D66FD">
      <w:pPr>
        <w:pStyle w:val="4"/>
        <w:spacing w:after="0" w:line="254" w:lineRule="auto"/>
        <w:rPr>
          <w:rFonts w:hint="eastAsia"/>
        </w:rPr>
      </w:pPr>
    </w:p>
    <w:p w14:paraId="62BB9CFC">
      <w:pPr>
        <w:pStyle w:val="4"/>
        <w:spacing w:after="0" w:line="254" w:lineRule="auto"/>
        <w:rPr>
          <w:rFonts w:hint="eastAsia"/>
        </w:rPr>
      </w:pPr>
      <w:r>
        <w:rPr>
          <w:rFonts w:hint="eastAsia"/>
        </w:rPr>
        <w:t>It contemplates, not your sinning, but your not sinning; nay, its being impossible for you to sin.</w:t>
      </w:r>
    </w:p>
    <w:p w14:paraId="55BD994A">
      <w:pPr>
        <w:pStyle w:val="4"/>
        <w:spacing w:after="0" w:line="254" w:lineRule="auto"/>
        <w:rPr>
          <w:rFonts w:hint="eastAsia"/>
        </w:rPr>
      </w:pPr>
      <w:r>
        <w:rPr>
          <w:rFonts w:hint="eastAsia"/>
        </w:rPr>
        <w:t>它所默想的，并非你们犯罪，而是你们不犯罪；不，是你们不可能犯罪。</w:t>
      </w:r>
    </w:p>
    <w:p w14:paraId="55336A84">
      <w:pPr>
        <w:pStyle w:val="4"/>
        <w:spacing w:after="0" w:line="254" w:lineRule="auto"/>
        <w:rPr>
          <w:rFonts w:hint="eastAsia"/>
        </w:rPr>
      </w:pPr>
    </w:p>
    <w:p w14:paraId="501FC744">
      <w:pPr>
        <w:pStyle w:val="4"/>
        <w:spacing w:after="0" w:line="254" w:lineRule="auto"/>
        <w:rPr>
          <w:rFonts w:hint="eastAsia"/>
        </w:rPr>
      </w:pPr>
      <w:r>
        <w:rPr>
          <w:rFonts w:hint="eastAsia"/>
        </w:rPr>
        <w:t>If it did not, it would be no gospel to you.</w:t>
      </w:r>
    </w:p>
    <w:p w14:paraId="3A50DE64">
      <w:pPr>
        <w:pStyle w:val="4"/>
        <w:spacing w:after="0" w:line="254" w:lineRule="auto"/>
        <w:rPr>
          <w:rFonts w:hint="eastAsia"/>
        </w:rPr>
      </w:pPr>
      <w:r>
        <w:rPr>
          <w:rFonts w:hint="eastAsia"/>
        </w:rPr>
        <w:t>如果不是这样，它对你们来说就不是福音了。</w:t>
      </w:r>
    </w:p>
    <w:p w14:paraId="5858FA3D">
      <w:pPr>
        <w:pStyle w:val="4"/>
        <w:spacing w:after="0" w:line="254" w:lineRule="auto"/>
        <w:rPr>
          <w:rFonts w:hint="eastAsia"/>
        </w:rPr>
      </w:pPr>
    </w:p>
    <w:p w14:paraId="51F4E167">
      <w:pPr>
        <w:pStyle w:val="4"/>
        <w:spacing w:after="0" w:line="254" w:lineRule="auto"/>
        <w:rPr>
          <w:rFonts w:hint="eastAsia"/>
        </w:rPr>
      </w:pPr>
      <w:r>
        <w:rPr>
          <w:rFonts w:hint="eastAsia"/>
        </w:rPr>
        <w:t>For you are weary of sinning; weary of finding it always so possible, so easy to sin.</w:t>
      </w:r>
    </w:p>
    <w:p w14:paraId="5F43547A">
      <w:pPr>
        <w:pStyle w:val="4"/>
        <w:spacing w:after="0" w:line="254" w:lineRule="auto"/>
        <w:rPr>
          <w:rFonts w:hint="eastAsia"/>
        </w:rPr>
      </w:pPr>
      <w:r>
        <w:rPr>
          <w:rFonts w:hint="eastAsia"/>
        </w:rPr>
        <w:t>因为你们厌倦了犯罪；厌倦了发现犯罪总是如此可能，如此容易。</w:t>
      </w:r>
    </w:p>
    <w:p w14:paraId="50BAB58B">
      <w:pPr>
        <w:pStyle w:val="4"/>
        <w:spacing w:after="0" w:line="254" w:lineRule="auto"/>
        <w:rPr>
          <w:rFonts w:hint="eastAsia"/>
        </w:rPr>
      </w:pPr>
    </w:p>
    <w:p w14:paraId="77A5ECDA">
      <w:pPr>
        <w:pStyle w:val="4"/>
        <w:spacing w:after="0" w:line="254" w:lineRule="auto"/>
        <w:rPr>
          <w:rFonts w:hint="eastAsia"/>
        </w:rPr>
      </w:pPr>
      <w:r>
        <w:rPr>
          <w:rFonts w:hint="eastAsia"/>
        </w:rPr>
        <w:t>The risings of a rebellious spirit in you against God, and his will, and his law; your feelings of irksomeness, as if his commandments were grievous, his ways dark, his sayings harsh, his service hard, himself austere; are a continual grief to you.</w:t>
      </w:r>
    </w:p>
    <w:p w14:paraId="7B94DD56">
      <w:pPr>
        <w:pStyle w:val="4"/>
        <w:spacing w:after="0" w:line="254" w:lineRule="auto"/>
        <w:rPr>
          <w:rFonts w:hint="eastAsia"/>
        </w:rPr>
      </w:pPr>
      <w:r>
        <w:rPr>
          <w:rFonts w:hint="eastAsia"/>
        </w:rPr>
        <w:t>你们里面反叛神的灵的兴起，反叛祂的旨意和祂的律法；你们烦躁的感觉，仿佛祂的诫命是难守的，祂的道路是黑暗的，祂的话语是严厉的，祂的服事是艰难的，祂自己是严厉的；这些都持续地使你们忧伤。</w:t>
      </w:r>
    </w:p>
    <w:p w14:paraId="07EE5786">
      <w:pPr>
        <w:pStyle w:val="4"/>
        <w:spacing w:after="0" w:line="254" w:lineRule="auto"/>
        <w:rPr>
          <w:rFonts w:hint="eastAsia"/>
        </w:rPr>
      </w:pPr>
    </w:p>
    <w:p w14:paraId="14CF8425">
      <w:pPr>
        <w:pStyle w:val="4"/>
        <w:spacing w:after="0" w:line="254" w:lineRule="auto"/>
        <w:rPr>
          <w:rFonts w:hint="eastAsia"/>
        </w:rPr>
      </w:pPr>
      <w:r>
        <w:rPr>
          <w:rFonts w:hint="eastAsia"/>
        </w:rPr>
        <w:t>Well, may it not be some consolation, some encouragement, to know, that you have within you, if you will but stir up the gift that is in you, the elements of a holier and happier life?</w:t>
      </w:r>
    </w:p>
    <w:p w14:paraId="55463513">
      <w:pPr>
        <w:pStyle w:val="4"/>
        <w:spacing w:after="0" w:line="254" w:lineRule="auto"/>
        <w:rPr>
          <w:rFonts w:hint="eastAsia"/>
        </w:rPr>
      </w:pPr>
      <w:r>
        <w:rPr>
          <w:rFonts w:hint="eastAsia"/>
        </w:rPr>
        <w:t>那么，知道你们里面，只要你们挑旺你们里面的恩赐，就拥有更圣洁、更快乐生活的要素，这难道不是某种安慰，某种鼓励吗？</w:t>
      </w:r>
    </w:p>
    <w:p w14:paraId="7E3315EC">
      <w:pPr>
        <w:pStyle w:val="4"/>
        <w:spacing w:after="0" w:line="254" w:lineRule="auto"/>
        <w:rPr>
          <w:rFonts w:hint="eastAsia"/>
        </w:rPr>
      </w:pPr>
    </w:p>
    <w:p w14:paraId="15D69422">
      <w:pPr>
        <w:pStyle w:val="4"/>
        <w:spacing w:after="0" w:line="254" w:lineRule="auto"/>
        <w:rPr>
          <w:rFonts w:hint="eastAsia"/>
        </w:rPr>
      </w:pPr>
      <w:r>
        <w:rPr>
          <w:rFonts w:hint="eastAsia"/>
        </w:rPr>
        <w:t>For these are indeed, when rightly considered, most precious assurances; "Whosoever abideth in Christ sinneth not;" "Whosoever is born of God doth not commit sin; for God's seed remaineth in him: and he cannot sin, because he is born of God."</w:t>
      </w:r>
    </w:p>
    <w:p w14:paraId="703A885A">
      <w:pPr>
        <w:pStyle w:val="4"/>
        <w:spacing w:after="0" w:line="254" w:lineRule="auto"/>
        <w:rPr>
          <w:rFonts w:hint="eastAsia"/>
        </w:rPr>
      </w:pPr>
      <w:r>
        <w:rPr>
          <w:rFonts w:hint="eastAsia"/>
        </w:rPr>
        <w:t>因为这些，如果正确地看待，确实是最宝贵的保证；“凡住在基督里面的，就不犯罪；”“凡从神生的，就不犯罪，因神的道存在他心里；他也不能犯罪，因为他是由神生的。”</w:t>
      </w:r>
    </w:p>
    <w:p w14:paraId="00627246">
      <w:pPr>
        <w:pStyle w:val="4"/>
        <w:spacing w:after="0" w:line="254" w:lineRule="auto"/>
        <w:rPr>
          <w:rFonts w:hint="eastAsia"/>
        </w:rPr>
      </w:pPr>
    </w:p>
    <w:p w14:paraId="6819CD52">
      <w:pPr>
        <w:pStyle w:val="4"/>
        <w:spacing w:after="0" w:line="254" w:lineRule="auto"/>
        <w:rPr>
          <w:rFonts w:hint="eastAsia"/>
        </w:rPr>
      </w:pPr>
      <w:r>
        <w:rPr>
          <w:rFonts w:hint="eastAsia"/>
        </w:rPr>
        <w:t>Let a few practical inferences be suggested.</w:t>
      </w:r>
    </w:p>
    <w:p w14:paraId="1E70FC65">
      <w:pPr>
        <w:pStyle w:val="4"/>
        <w:spacing w:after="0" w:line="254" w:lineRule="auto"/>
        <w:rPr>
          <w:rFonts w:hint="eastAsia"/>
        </w:rPr>
      </w:pPr>
      <w:r>
        <w:rPr>
          <w:rFonts w:hint="eastAsia"/>
        </w:rPr>
        <w:t>让我们提出一些实际的推论。</w:t>
      </w:r>
    </w:p>
    <w:p w14:paraId="4BC9BE05">
      <w:pPr>
        <w:pStyle w:val="4"/>
        <w:spacing w:after="0" w:line="254" w:lineRule="auto"/>
        <w:rPr>
          <w:rFonts w:hint="eastAsia"/>
        </w:rPr>
      </w:pPr>
    </w:p>
    <w:p w14:paraId="30272B3F">
      <w:pPr>
        <w:pStyle w:val="4"/>
        <w:spacing w:after="0" w:line="254" w:lineRule="auto"/>
        <w:rPr>
          <w:rFonts w:hint="eastAsia"/>
        </w:rPr>
      </w:pPr>
      <w:r>
        <w:rPr>
          <w:rFonts w:hint="eastAsia"/>
        </w:rPr>
        <w:t>1.I think the texts teach, or imply, the doctrine of the final perseverance of the saints; the impossibility of their either wholly or permanently falling away from a state of grace.</w:t>
      </w:r>
    </w:p>
    <w:p w14:paraId="489E17BB">
      <w:pPr>
        <w:pStyle w:val="4"/>
        <w:spacing w:after="0" w:line="254" w:lineRule="auto"/>
        <w:rPr>
          <w:rFonts w:hint="eastAsia"/>
        </w:rPr>
      </w:pPr>
      <w:r>
        <w:rPr>
          <w:rFonts w:hint="eastAsia"/>
        </w:rPr>
        <w:t>1.我认为这些经文教导，或暗示，圣徒最终坚忍的教义；他们不可能完全或永久地从恩典的状态中堕落。</w:t>
      </w:r>
    </w:p>
    <w:p w14:paraId="0DA269F7">
      <w:pPr>
        <w:pStyle w:val="4"/>
        <w:spacing w:after="0" w:line="254" w:lineRule="auto"/>
        <w:rPr>
          <w:rFonts w:hint="eastAsia"/>
        </w:rPr>
      </w:pPr>
    </w:p>
    <w:p w14:paraId="34CCA17E">
      <w:pPr>
        <w:pStyle w:val="4"/>
        <w:spacing w:after="0" w:line="254" w:lineRule="auto"/>
        <w:rPr>
          <w:rFonts w:hint="eastAsia"/>
        </w:rPr>
      </w:pPr>
      <w:r>
        <w:rPr>
          <w:rFonts w:hint="eastAsia"/>
        </w:rPr>
        <w:t>I cannot understand statements so strong as "sinneth not," or "cannot sin," especially when taken in connection with the reasons given,—"abiding in Christ;" "being born of God;" "the seed of God abiding in him,"—in any sense consistent with the idea of one who by faith has been united to Christ, and by adoption and regeneration made a child of God, proving ultimately a castaway.</w:t>
      </w:r>
    </w:p>
    <w:p w14:paraId="01D74D21">
      <w:pPr>
        <w:pStyle w:val="4"/>
        <w:spacing w:after="0" w:line="254" w:lineRule="auto"/>
        <w:rPr>
          <w:rFonts w:hint="eastAsia"/>
        </w:rPr>
      </w:pPr>
      <w:r>
        <w:rPr>
          <w:rFonts w:hint="eastAsia"/>
        </w:rPr>
        <w:t>我无法理解像“不犯罪”或“不能犯罪”这样强烈的陈述，特别是当它们与所给出的理由——“常在基督里；”“从神而生；”“神的种子常存在祂里面”——联系起来时，在任何与一个藉着信心与基督联合，并藉着收养和重生而成为神的儿女，最终却被弃绝的人的观念相一致的意义上。</w:t>
      </w:r>
    </w:p>
    <w:p w14:paraId="61B009AE">
      <w:pPr>
        <w:pStyle w:val="4"/>
        <w:spacing w:after="0" w:line="254" w:lineRule="auto"/>
        <w:rPr>
          <w:rFonts w:hint="eastAsia"/>
        </w:rPr>
      </w:pPr>
    </w:p>
    <w:p w14:paraId="6DCECE01">
      <w:pPr>
        <w:pStyle w:val="4"/>
        <w:spacing w:after="0" w:line="254" w:lineRule="auto"/>
        <w:rPr>
          <w:rFonts w:hint="eastAsia"/>
        </w:rPr>
      </w:pPr>
      <w:r>
        <w:rPr>
          <w:rFonts w:hint="eastAsia"/>
        </w:rPr>
        <w:t>It may be quite true that it is not John's immediate design to dwell on that tenet.</w:t>
      </w:r>
    </w:p>
    <w:p w14:paraId="2820A7D3">
      <w:pPr>
        <w:pStyle w:val="4"/>
        <w:spacing w:after="0" w:line="254" w:lineRule="auto"/>
        <w:rPr>
          <w:rFonts w:hint="eastAsia"/>
        </w:rPr>
      </w:pPr>
      <w:r>
        <w:rPr>
          <w:rFonts w:hint="eastAsia"/>
        </w:rPr>
        <w:t>约翰的直接目的或许并非详细阐述那个信条，这很可能是真的。</w:t>
      </w:r>
    </w:p>
    <w:p w14:paraId="10E8DF5F">
      <w:pPr>
        <w:pStyle w:val="4"/>
        <w:spacing w:after="0" w:line="254" w:lineRule="auto"/>
        <w:rPr>
          <w:rFonts w:hint="eastAsia"/>
        </w:rPr>
      </w:pPr>
    </w:p>
    <w:p w14:paraId="08F77898">
      <w:pPr>
        <w:pStyle w:val="4"/>
        <w:spacing w:after="0" w:line="254" w:lineRule="auto"/>
        <w:rPr>
          <w:rFonts w:hint="eastAsia"/>
        </w:rPr>
      </w:pPr>
      <w:r>
        <w:rPr>
          <w:rFonts w:hint="eastAsia"/>
        </w:rPr>
        <w:t>But nevertheless he uses words that seem very plainly to assume it.</w:t>
      </w:r>
    </w:p>
    <w:p w14:paraId="4F88A57D">
      <w:pPr>
        <w:pStyle w:val="4"/>
        <w:spacing w:after="0" w:line="254" w:lineRule="auto"/>
        <w:rPr>
          <w:rFonts w:hint="eastAsia"/>
        </w:rPr>
      </w:pPr>
      <w:r>
        <w:rPr>
          <w:rFonts w:hint="eastAsia"/>
        </w:rPr>
        <w:t>但尽管如此，祂使用的词语似乎非常清楚地假定了它。</w:t>
      </w:r>
    </w:p>
    <w:p w14:paraId="228BB836">
      <w:pPr>
        <w:pStyle w:val="4"/>
        <w:spacing w:after="0" w:line="254" w:lineRule="auto"/>
        <w:rPr>
          <w:rFonts w:hint="eastAsia"/>
        </w:rPr>
      </w:pPr>
    </w:p>
    <w:p w14:paraId="26CF1A61">
      <w:pPr>
        <w:pStyle w:val="4"/>
        <w:spacing w:after="0" w:line="254" w:lineRule="auto"/>
        <w:rPr>
          <w:rFonts w:hint="eastAsia"/>
        </w:rPr>
      </w:pPr>
      <w:r>
        <w:rPr>
          <w:rFonts w:hint="eastAsia"/>
        </w:rPr>
        <w:t>It is not easy to see how any one could be called upon to recognise in himself, as actually his now in possession and experience, the principle, if I may so speak, of impeccability, excepting upon grounds precluding the risk of his losing altogether his character and standing in Christ.</w:t>
      </w:r>
    </w:p>
    <w:p w14:paraId="3C82758C">
      <w:pPr>
        <w:pStyle w:val="4"/>
        <w:spacing w:after="0" w:line="254" w:lineRule="auto"/>
        <w:rPr>
          <w:rFonts w:hint="eastAsia"/>
        </w:rPr>
      </w:pPr>
      <w:r>
        <w:rPr>
          <w:rFonts w:hint="eastAsia"/>
        </w:rPr>
        <w:t>不容易看出，除非有排除某人完全失去其在基督里的品格和地位风险的根据，否则如何能要求任何人在自己里面，作为祂现在实际拥有和经历的，认识到（如果我可以这么说）无罪的原则。</w:t>
      </w:r>
    </w:p>
    <w:p w14:paraId="03DB8AAB">
      <w:pPr>
        <w:pStyle w:val="4"/>
        <w:spacing w:after="0" w:line="254" w:lineRule="auto"/>
        <w:rPr>
          <w:rFonts w:hint="eastAsia"/>
        </w:rPr>
      </w:pPr>
    </w:p>
    <w:p w14:paraId="4BD01F91">
      <w:pPr>
        <w:pStyle w:val="4"/>
        <w:spacing w:after="0" w:line="254" w:lineRule="auto"/>
        <w:rPr>
          <w:rFonts w:hint="eastAsia"/>
        </w:rPr>
      </w:pPr>
      <w:r>
        <w:rPr>
          <w:rFonts w:hint="eastAsia"/>
        </w:rPr>
        <w:t>2.The texts teach however, very plainly, that this doctrine, whatever may be its practical use and value in its right place, and when turned to legitimate account, cannot give to any man security in sin; cannot make him safe when he is sinning, when he is committing sin or transgressing the law.</w:t>
      </w:r>
    </w:p>
    <w:p w14:paraId="3B2450FA">
      <w:pPr>
        <w:pStyle w:val="4"/>
        <w:spacing w:after="0" w:line="254" w:lineRule="auto"/>
        <w:rPr>
          <w:rFonts w:hint="eastAsia"/>
        </w:rPr>
      </w:pPr>
      <w:r>
        <w:rPr>
          <w:rFonts w:hint="eastAsia"/>
        </w:rPr>
        <w:t>2.然而，这些经文非常清楚地教导说，这个教义，无论其在恰当的位置，以及被合法利用时，有何实际用途和价值，都不能给任何人犯罪的安全感；不能使他在犯罪时，在他犯下罪行或违背律法时感到安全。</w:t>
      </w:r>
    </w:p>
    <w:p w14:paraId="5435996E">
      <w:pPr>
        <w:pStyle w:val="4"/>
        <w:spacing w:after="0" w:line="254" w:lineRule="auto"/>
        <w:rPr>
          <w:rFonts w:hint="eastAsia"/>
        </w:rPr>
      </w:pPr>
    </w:p>
    <w:p w14:paraId="0F7C8FA1">
      <w:pPr>
        <w:pStyle w:val="4"/>
        <w:spacing w:after="0" w:line="254" w:lineRule="auto"/>
        <w:rPr>
          <w:rFonts w:hint="eastAsia"/>
        </w:rPr>
      </w:pPr>
      <w:r>
        <w:rPr>
          <w:rFonts w:hint="eastAsia"/>
        </w:rPr>
        <w:t>When he is sinning, he can draw no assurance whatever from his. "having seen and known Christ."</w:t>
      </w:r>
    </w:p>
    <w:p w14:paraId="4D574909">
      <w:pPr>
        <w:pStyle w:val="4"/>
        <w:spacing w:after="0" w:line="254" w:lineRule="auto"/>
        <w:rPr>
          <w:rFonts w:hint="eastAsia"/>
        </w:rPr>
      </w:pPr>
      <w:r>
        <w:rPr>
          <w:rFonts w:hint="eastAsia"/>
        </w:rPr>
        <w:t>当祂犯罪时，祂无法从祂“曾看见并认识基督”中得到任何保证。</w:t>
      </w:r>
    </w:p>
    <w:p w14:paraId="3B129A0B">
      <w:pPr>
        <w:pStyle w:val="4"/>
        <w:spacing w:after="0" w:line="254" w:lineRule="auto"/>
        <w:rPr>
          <w:rFonts w:hint="eastAsia"/>
        </w:rPr>
      </w:pPr>
    </w:p>
    <w:p w14:paraId="24BDDC56">
      <w:pPr>
        <w:pStyle w:val="4"/>
        <w:spacing w:after="0" w:line="254" w:lineRule="auto"/>
        <w:rPr>
          <w:rFonts w:hint="eastAsia"/>
        </w:rPr>
      </w:pPr>
      <w:r>
        <w:rPr>
          <w:rFonts w:hint="eastAsia"/>
        </w:rPr>
        <w:t>Virtually, to all intents and purposes, he is exactly in the same position with one who "has not seen him, neither known him" (ver. 6).</w:t>
      </w:r>
    </w:p>
    <w:p w14:paraId="08CDD998">
      <w:pPr>
        <w:pStyle w:val="4"/>
        <w:spacing w:after="0" w:line="254" w:lineRule="auto"/>
        <w:rPr>
          <w:rFonts w:hint="eastAsia"/>
        </w:rPr>
      </w:pPr>
      <w:r>
        <w:rPr>
          <w:rFonts w:hint="eastAsia"/>
        </w:rPr>
        <w:t>实际上，就所有意图和目的而言，祂与“未曾看见祂，也未曾认识祂”的人（第6节）处于完全相同的境地。</w:t>
      </w:r>
    </w:p>
    <w:p w14:paraId="5FC6435B">
      <w:pPr>
        <w:pStyle w:val="4"/>
        <w:spacing w:after="0" w:line="254" w:lineRule="auto"/>
        <w:rPr>
          <w:rFonts w:hint="eastAsia"/>
        </w:rPr>
      </w:pPr>
    </w:p>
    <w:p w14:paraId="572832F4">
      <w:pPr>
        <w:pStyle w:val="4"/>
        <w:spacing w:after="0" w:line="254" w:lineRule="auto"/>
        <w:rPr>
          <w:rFonts w:hint="eastAsia"/>
        </w:rPr>
      </w:pPr>
      <w:r>
        <w:rPr>
          <w:rFonts w:hint="eastAsia"/>
        </w:rPr>
        <w:t>Never, at any moment, may I reckon on a past act of God towards me,—his calling me, justifying me, adopting me in his Son; or a past work of God in me,—his regenerating me by his Spirit;—as giving me any present confidence, if my present state is one of sin.</w:t>
      </w:r>
    </w:p>
    <w:p w14:paraId="2FC569D2">
      <w:pPr>
        <w:pStyle w:val="4"/>
        <w:spacing w:after="0" w:line="254" w:lineRule="auto"/>
        <w:rPr>
          <w:rFonts w:hint="eastAsia"/>
        </w:rPr>
      </w:pPr>
      <w:r>
        <w:rPr>
          <w:rFonts w:hint="eastAsia"/>
        </w:rPr>
        <w:t>无论何时，我都不能指望神过去对我所行的事——祂召我，称我为义，在祂儿子里收养我；或者神过去在我里面所作的工——祂藉着祂的灵重生我；——如果我现在处于罪的状态，能给我任何现时的信心。</w:t>
      </w:r>
    </w:p>
    <w:p w14:paraId="32B7FF8D">
      <w:pPr>
        <w:pStyle w:val="4"/>
        <w:spacing w:after="0" w:line="254" w:lineRule="auto"/>
        <w:rPr>
          <w:rFonts w:hint="eastAsia"/>
        </w:rPr>
      </w:pPr>
    </w:p>
    <w:p w14:paraId="08011B22">
      <w:pPr>
        <w:pStyle w:val="4"/>
        <w:spacing w:after="0" w:line="254" w:lineRule="auto"/>
        <w:rPr>
          <w:rFonts w:hint="eastAsia"/>
        </w:rPr>
      </w:pPr>
      <w:r>
        <w:rPr>
          <w:rFonts w:hint="eastAsia"/>
        </w:rPr>
        <w:t>Not only is this not right; I believe it to be impossible.</w:t>
      </w:r>
    </w:p>
    <w:p w14:paraId="3E7CECA0">
      <w:pPr>
        <w:pStyle w:val="4"/>
        <w:spacing w:after="0" w:line="254" w:lineRule="auto"/>
        <w:rPr>
          <w:rFonts w:hint="eastAsia"/>
        </w:rPr>
      </w:pPr>
      <w:r>
        <w:rPr>
          <w:rFonts w:hint="eastAsia"/>
        </w:rPr>
        <w:t>这不仅不对；我相信这是不可能的。</w:t>
      </w:r>
    </w:p>
    <w:p w14:paraId="0403DE88">
      <w:pPr>
        <w:pStyle w:val="4"/>
        <w:spacing w:after="0" w:line="254" w:lineRule="auto"/>
        <w:rPr>
          <w:rFonts w:hint="eastAsia"/>
        </w:rPr>
      </w:pPr>
    </w:p>
    <w:p w14:paraId="60721309">
      <w:pPr>
        <w:pStyle w:val="4"/>
        <w:spacing w:after="0" w:line="254" w:lineRule="auto"/>
        <w:rPr>
          <w:rFonts w:hint="eastAsia"/>
        </w:rPr>
      </w:pPr>
      <w:r>
        <w:rPr>
          <w:rFonts w:hint="eastAsia"/>
        </w:rPr>
        <w:t>I believe that no man ever yet felt himself secure in sinning now, on the ground of his having been brought to "see and know" Christ long ago.</w:t>
      </w:r>
    </w:p>
    <w:p w14:paraId="07498CF5">
      <w:pPr>
        <w:pStyle w:val="4"/>
        <w:spacing w:after="0" w:line="254" w:lineRule="auto"/>
        <w:rPr>
          <w:rFonts w:hint="eastAsia"/>
        </w:rPr>
      </w:pPr>
      <w:r>
        <w:rPr>
          <w:rFonts w:hint="eastAsia"/>
        </w:rPr>
        <w:t>我相信，从来没有人因为很久以前曾被带到“看见并认识”基督，而现在在犯罪时感到安全。</w:t>
      </w:r>
    </w:p>
    <w:p w14:paraId="61825FB5">
      <w:pPr>
        <w:pStyle w:val="4"/>
        <w:spacing w:after="0" w:line="254" w:lineRule="auto"/>
        <w:rPr>
          <w:rFonts w:hint="eastAsia"/>
        </w:rPr>
      </w:pPr>
    </w:p>
    <w:p w14:paraId="10E5F4D6">
      <w:pPr>
        <w:pStyle w:val="4"/>
        <w:spacing w:after="0" w:line="254" w:lineRule="auto"/>
        <w:rPr>
          <w:rFonts w:hint="eastAsia"/>
        </w:rPr>
      </w:pPr>
      <w:r>
        <w:rPr>
          <w:rFonts w:hint="eastAsia"/>
        </w:rPr>
        <w:t>His feeling of security, in so far as he has such a feeling, does not really spring from that belief as to the past, but from ignorance now of Christ and of God; from present unbelief.</w:t>
      </w:r>
    </w:p>
    <w:p w14:paraId="2DD6495B">
      <w:pPr>
        <w:pStyle w:val="4"/>
        <w:spacing w:after="0" w:line="254" w:lineRule="auto"/>
        <w:rPr>
          <w:rFonts w:hint="eastAsia"/>
        </w:rPr>
      </w:pPr>
      <w:r>
        <w:rPr>
          <w:rFonts w:hint="eastAsia"/>
        </w:rPr>
        <w:t>祂的安全感，就祂有这种感觉而言，并非真正源于对过去的那个信念，而是源于现在对基督和神的无知；源于现时的不信。</w:t>
      </w:r>
    </w:p>
    <w:p w14:paraId="27946637">
      <w:pPr>
        <w:pStyle w:val="4"/>
        <w:spacing w:after="0" w:line="254" w:lineRule="auto"/>
        <w:rPr>
          <w:rFonts w:hint="eastAsia"/>
        </w:rPr>
      </w:pPr>
    </w:p>
    <w:p w14:paraId="2240C116">
      <w:pPr>
        <w:pStyle w:val="4"/>
        <w:spacing w:after="0" w:line="254" w:lineRule="auto"/>
        <w:rPr>
          <w:rFonts w:hint="eastAsia"/>
        </w:rPr>
      </w:pPr>
      <w:r>
        <w:rPr>
          <w:rFonts w:hint="eastAsia"/>
        </w:rPr>
        <w:t>For the present, he is an unbeliever, not seeing or knowing Christ; no better than if he had never seen or known him.</w:t>
      </w:r>
    </w:p>
    <w:p w14:paraId="483C387A">
      <w:pPr>
        <w:pStyle w:val="4"/>
        <w:spacing w:after="0" w:line="254" w:lineRule="auto"/>
        <w:rPr>
          <w:rFonts w:hint="eastAsia"/>
        </w:rPr>
      </w:pPr>
      <w:r>
        <w:rPr>
          <w:rFonts w:hint="eastAsia"/>
        </w:rPr>
        <w:t>目前，祂是一个不信者，没有看见或认识基督；与从未看见或认识祂的人无异。</w:t>
      </w:r>
    </w:p>
    <w:p w14:paraId="09EDD9F6">
      <w:pPr>
        <w:pStyle w:val="4"/>
        <w:spacing w:after="0" w:line="254" w:lineRule="auto"/>
        <w:rPr>
          <w:rFonts w:hint="eastAsia"/>
        </w:rPr>
      </w:pPr>
    </w:p>
    <w:p w14:paraId="611128F9">
      <w:pPr>
        <w:pStyle w:val="4"/>
        <w:spacing w:after="0" w:line="254" w:lineRule="auto"/>
        <w:rPr>
          <w:rFonts w:hint="eastAsia"/>
        </w:rPr>
      </w:pPr>
      <w:r>
        <w:rPr>
          <w:rFonts w:hint="eastAsia"/>
        </w:rPr>
        <w:t>The moment he comes again to believe, and has his eyes opened to see and know Christ; Christ looking on him when he is sinning as he looked on Peter;—security there is none; confidence there is none; only bitter weeping.</w:t>
      </w:r>
    </w:p>
    <w:p w14:paraId="31F36C6A">
      <w:pPr>
        <w:pStyle w:val="4"/>
        <w:spacing w:after="0" w:line="254" w:lineRule="auto"/>
        <w:rPr>
          <w:rFonts w:hint="eastAsia"/>
        </w:rPr>
      </w:pPr>
      <w:r>
        <w:rPr>
          <w:rFonts w:hint="eastAsia"/>
        </w:rPr>
        <w:t>当祂再次相信，并且祂的眼睛被打开看见并认识基督时；当祂犯罪时基督看着祂，如同祂看着彼得一样；——就没有安全感了；就没有信心了；只有痛苦的哭泣。</w:t>
      </w:r>
    </w:p>
    <w:p w14:paraId="30911424">
      <w:pPr>
        <w:pStyle w:val="4"/>
        <w:spacing w:after="0" w:line="254" w:lineRule="auto"/>
        <w:rPr>
          <w:rFonts w:hint="eastAsia"/>
        </w:rPr>
      </w:pPr>
    </w:p>
    <w:p w14:paraId="6A898938">
      <w:pPr>
        <w:pStyle w:val="4"/>
        <w:spacing w:after="0" w:line="254" w:lineRule="auto"/>
        <w:rPr>
          <w:rFonts w:hint="eastAsia"/>
        </w:rPr>
      </w:pPr>
      <w:r>
        <w:rPr>
          <w:rFonts w:hint="eastAsia"/>
        </w:rPr>
        <w:t>He repents, and does the first works.</w:t>
      </w:r>
    </w:p>
    <w:p w14:paraId="2D4CA174">
      <w:pPr>
        <w:pStyle w:val="4"/>
        <w:spacing w:after="0" w:line="254" w:lineRule="auto"/>
        <w:rPr>
          <w:rFonts w:hint="eastAsia"/>
        </w:rPr>
      </w:pPr>
      <w:r>
        <w:rPr>
          <w:rFonts w:hint="eastAsia"/>
        </w:rPr>
        <w:t>祂悔改，并作起初所行的事。</w:t>
      </w:r>
    </w:p>
    <w:p w14:paraId="1CC70B6D">
      <w:pPr>
        <w:pStyle w:val="4"/>
        <w:spacing w:after="0" w:line="254" w:lineRule="auto"/>
        <w:rPr>
          <w:rFonts w:hint="eastAsia"/>
        </w:rPr>
      </w:pPr>
    </w:p>
    <w:p w14:paraId="7629648D">
      <w:pPr>
        <w:pStyle w:val="4"/>
        <w:spacing w:after="0" w:line="254" w:lineRule="auto"/>
        <w:rPr>
          <w:rFonts w:hint="eastAsia"/>
        </w:rPr>
      </w:pPr>
      <w:r>
        <w:rPr>
          <w:rFonts w:hint="eastAsia"/>
        </w:rPr>
        <w:t>He believes, as if he had never believed before.</w:t>
      </w:r>
    </w:p>
    <w:p w14:paraId="21E959B8">
      <w:pPr>
        <w:pStyle w:val="4"/>
        <w:spacing w:after="0" w:line="254" w:lineRule="auto"/>
        <w:rPr>
          <w:rFonts w:hint="eastAsia"/>
        </w:rPr>
      </w:pPr>
      <w:r>
        <w:rPr>
          <w:rFonts w:hint="eastAsia"/>
        </w:rPr>
        <w:t>祂相信，仿佛以前从未相信过一样。</w:t>
      </w:r>
    </w:p>
    <w:p w14:paraId="00085DCF">
      <w:pPr>
        <w:pStyle w:val="4"/>
        <w:spacing w:after="0" w:line="254" w:lineRule="auto"/>
        <w:rPr>
          <w:rFonts w:hint="eastAsia"/>
        </w:rPr>
      </w:pPr>
    </w:p>
    <w:p w14:paraId="3801BF95">
      <w:pPr>
        <w:pStyle w:val="4"/>
        <w:spacing w:after="0" w:line="254" w:lineRule="auto"/>
        <w:rPr>
          <w:rFonts w:hint="eastAsia"/>
        </w:rPr>
      </w:pPr>
      <w:r>
        <w:rPr>
          <w:rFonts w:hint="eastAsia"/>
        </w:rPr>
        <w:t>He realises again, as at the first, his abiding in Christ and God's seed abiding in him.</w:t>
      </w:r>
    </w:p>
    <w:p w14:paraId="41F3F10D">
      <w:pPr>
        <w:pStyle w:val="4"/>
        <w:spacing w:after="0" w:line="254" w:lineRule="auto"/>
        <w:rPr>
          <w:rFonts w:hint="eastAsia"/>
        </w:rPr>
      </w:pPr>
      <w:r>
        <w:rPr>
          <w:rFonts w:hint="eastAsia"/>
        </w:rPr>
        <w:t>祂再次认识到，如同起初一样，祂常在基督里，神的种子常存在祂里面。</w:t>
      </w:r>
    </w:p>
    <w:p w14:paraId="58BD016D">
      <w:pPr>
        <w:pStyle w:val="4"/>
        <w:spacing w:after="0" w:line="254" w:lineRule="auto"/>
        <w:rPr>
          <w:rFonts w:hint="eastAsia"/>
        </w:rPr>
      </w:pPr>
    </w:p>
    <w:p w14:paraId="0DC97827">
      <w:pPr>
        <w:pStyle w:val="4"/>
        <w:spacing w:after="0" w:line="254" w:lineRule="auto"/>
        <w:rPr>
          <w:rFonts w:hint="eastAsia"/>
        </w:rPr>
      </w:pPr>
      <w:r>
        <w:rPr>
          <w:rFonts w:hint="eastAsia"/>
        </w:rPr>
        <w:t>Our sinning, therefore; our feeling it to be possible for us to sin; is in fact, and as a practical matter, absolutely incompatible with our abiding in Christ and being born of God.</w:t>
      </w:r>
    </w:p>
    <w:p w14:paraId="7D4B7201">
      <w:pPr>
        <w:pStyle w:val="4"/>
        <w:spacing w:after="0" w:line="254" w:lineRule="auto"/>
        <w:rPr>
          <w:rFonts w:hint="eastAsia"/>
        </w:rPr>
      </w:pPr>
      <w:r>
        <w:rPr>
          <w:rFonts w:hint="eastAsia"/>
        </w:rPr>
        <w:t>因此，我们犯罪；我们感觉到我们可能犯罪；实际上，并且作为一个实际问题，与我们常在基督里并从神而生是绝对不相容的。</w:t>
      </w:r>
    </w:p>
    <w:p w14:paraId="0943C90A">
      <w:pPr>
        <w:pStyle w:val="4"/>
        <w:spacing w:after="0" w:line="254" w:lineRule="auto"/>
        <w:rPr>
          <w:rFonts w:hint="eastAsia"/>
        </w:rPr>
      </w:pPr>
    </w:p>
    <w:p w14:paraId="6417B849">
      <w:pPr>
        <w:pStyle w:val="4"/>
        <w:spacing w:after="0" w:line="254" w:lineRule="auto"/>
        <w:rPr>
          <w:rFonts w:hint="eastAsia"/>
        </w:rPr>
      </w:pPr>
      <w:r>
        <w:rPr>
          <w:rFonts w:hint="eastAsia"/>
        </w:rPr>
        <w:t>We are only really abiding in Christ, and consciously and influentially, if I may say so, born of God so as to have his seed abiding in us,—in so far as we do. not sin,—in so far as we cannot sin.</w:t>
      </w:r>
    </w:p>
    <w:p w14:paraId="7E828F57">
      <w:pPr>
        <w:pStyle w:val="4"/>
        <w:spacing w:after="0" w:line="254" w:lineRule="auto"/>
        <w:rPr>
          <w:rFonts w:hint="eastAsia"/>
        </w:rPr>
      </w:pPr>
      <w:r>
        <w:rPr>
          <w:rFonts w:hint="eastAsia"/>
        </w:rPr>
        <w:t>我们只有在不犯罪——在我们不能犯罪——的程度上，才真正常在基督里，并且有意识地、有影响力地（如果我可以这么说）从神而生，以致于祂的种子常存在我们里面。</w:t>
      </w:r>
    </w:p>
    <w:p w14:paraId="35B69494">
      <w:pPr>
        <w:pStyle w:val="4"/>
        <w:spacing w:after="0" w:line="254" w:lineRule="auto"/>
        <w:rPr>
          <w:rFonts w:hint="eastAsia"/>
        </w:rPr>
      </w:pPr>
    </w:p>
    <w:p w14:paraId="698D8C70">
      <w:pPr>
        <w:pStyle w:val="4"/>
        <w:spacing w:after="0" w:line="254" w:lineRule="auto"/>
        <w:rPr>
          <w:rFonts w:hint="eastAsia"/>
        </w:rPr>
      </w:pPr>
      <w:r>
        <w:rPr>
          <w:rFonts w:hint="eastAsia"/>
        </w:rPr>
        <w:t>3.For this, let me again remind you, is John's true design and purpose; it is to put you in the way of not sinning; of its being impossible for you to sin.</w:t>
      </w:r>
    </w:p>
    <w:p w14:paraId="1D363C6B">
      <w:pPr>
        <w:pStyle w:val="4"/>
        <w:spacing w:after="0" w:line="254" w:lineRule="auto"/>
        <w:rPr>
          <w:rFonts w:hint="eastAsia"/>
        </w:rPr>
      </w:pPr>
      <w:r>
        <w:rPr>
          <w:rFonts w:hint="eastAsia"/>
        </w:rPr>
        <w:t>3.为此，让我再次提醒你们，这是约翰真正的意图和目的；是要使你们走上不犯罪的道路；使你们不可能犯罪。</w:t>
      </w:r>
    </w:p>
    <w:p w14:paraId="7479401D">
      <w:pPr>
        <w:pStyle w:val="4"/>
        <w:spacing w:after="0" w:line="254" w:lineRule="auto"/>
        <w:rPr>
          <w:rFonts w:hint="eastAsia"/>
        </w:rPr>
      </w:pPr>
    </w:p>
    <w:p w14:paraId="58E6B7FC">
      <w:pPr>
        <w:pStyle w:val="4"/>
        <w:spacing w:after="0" w:line="254" w:lineRule="auto"/>
        <w:rPr>
          <w:rFonts w:hint="eastAsia"/>
        </w:rPr>
      </w:pPr>
      <w:r>
        <w:rPr>
          <w:rFonts w:hint="eastAsia"/>
        </w:rPr>
        <w:t>It is to let you into the secret of sinlessness, of impeccability; that you may be successful in purifying yourselves as Christ is pure.</w:t>
      </w:r>
    </w:p>
    <w:p w14:paraId="047205F4">
      <w:pPr>
        <w:pStyle w:val="4"/>
        <w:spacing w:after="0" w:line="254" w:lineRule="auto"/>
        <w:rPr>
          <w:rFonts w:hint="eastAsia"/>
        </w:rPr>
      </w:pPr>
      <w:r>
        <w:rPr>
          <w:rFonts w:hint="eastAsia"/>
        </w:rPr>
        <w:t>这是要让你们了解无罪、无瑕疵的奥秘；好叫你们能成功地洁净自己，如同基督是纯洁的一样。</w:t>
      </w:r>
    </w:p>
    <w:p w14:paraId="37E57749">
      <w:pPr>
        <w:pStyle w:val="4"/>
        <w:spacing w:after="0" w:line="254" w:lineRule="auto"/>
        <w:rPr>
          <w:rFonts w:hint="eastAsia"/>
        </w:rPr>
      </w:pPr>
    </w:p>
    <w:p w14:paraId="414FE24B">
      <w:pPr>
        <w:pStyle w:val="4"/>
        <w:spacing w:after="0" w:line="254" w:lineRule="auto"/>
        <w:rPr>
          <w:rFonts w:hint="eastAsia"/>
        </w:rPr>
      </w:pPr>
      <w:r>
        <w:rPr>
          <w:rFonts w:hint="eastAsia"/>
        </w:rPr>
        <w:t>Realise your abiding in Christ, your being born of God, his seed abiding in you.</w:t>
      </w:r>
    </w:p>
    <w:p w14:paraId="5B26B3F8">
      <w:pPr>
        <w:pStyle w:val="4"/>
        <w:spacing w:after="0" w:line="254" w:lineRule="auto"/>
        <w:rPr>
          <w:rFonts w:hint="eastAsia"/>
        </w:rPr>
      </w:pPr>
      <w:r>
        <w:rPr>
          <w:rFonts w:hint="eastAsia"/>
        </w:rPr>
        <w:t>认识到你们常在基督里，你们从神而生，祂的种子常存在你们里面。</w:t>
      </w:r>
    </w:p>
    <w:p w14:paraId="329331FA">
      <w:pPr>
        <w:pStyle w:val="4"/>
        <w:spacing w:after="0" w:line="254" w:lineRule="auto"/>
        <w:rPr>
          <w:rFonts w:hint="eastAsia"/>
        </w:rPr>
      </w:pPr>
    </w:p>
    <w:p w14:paraId="12E70D17">
      <w:pPr>
        <w:pStyle w:val="4"/>
        <w:spacing w:after="0" w:line="254" w:lineRule="auto"/>
        <w:rPr>
          <w:rFonts w:hint="eastAsia"/>
        </w:rPr>
      </w:pPr>
      <w:r>
        <w:rPr>
          <w:rFonts w:hint="eastAsia"/>
        </w:rPr>
        <w:t>And realise all that, as you may realise it, not as what is to be in heaven; when it will appear what you shall be; but as what may be, and must be, and is on earth; even when "it doth not yet appear what you shall be."</w:t>
      </w:r>
    </w:p>
    <w:p w14:paraId="6073815F">
      <w:pPr>
        <w:pStyle w:val="4"/>
        <w:spacing w:after="0" w:line="254" w:lineRule="auto"/>
        <w:rPr>
          <w:rFonts w:hint="eastAsia"/>
        </w:rPr>
      </w:pPr>
      <w:r>
        <w:rPr>
          <w:rFonts w:hint="eastAsia"/>
        </w:rPr>
        <w:t>并且要认识到这一切，正如你们可能认识到的那样，并非作为将来在天上会如何；当那显明你们将来如何的时候；而是作为在地上可能如何，必须如何，并且现在如何；即使当“那尚未显明你们将来如何”的时候。</w:t>
      </w:r>
    </w:p>
    <w:p w14:paraId="505BBB86">
      <w:pPr>
        <w:pStyle w:val="4"/>
        <w:spacing w:after="0" w:line="254" w:lineRule="auto"/>
        <w:rPr>
          <w:rFonts w:hint="eastAsia"/>
        </w:rPr>
      </w:pPr>
    </w:p>
    <w:p w14:paraId="2E75CACB">
      <w:pPr>
        <w:pStyle w:val="4"/>
        <w:spacing w:after="0" w:line="254" w:lineRule="auto"/>
        <w:rPr>
          <w:rFonts w:hint="eastAsia"/>
        </w:rPr>
      </w:pPr>
      <w:r>
        <w:rPr>
          <w:rFonts w:hint="eastAsia"/>
        </w:rPr>
        <w:t>Do not imagine that you must wait till you get to heaven until you can know what it is not to sin; to be beyond the possibility of sinning.</w:t>
      </w:r>
    </w:p>
    <w:p w14:paraId="43B8B477">
      <w:pPr>
        <w:pStyle w:val="4"/>
        <w:spacing w:after="0" w:line="254" w:lineRule="auto"/>
        <w:rPr>
          <w:rFonts w:hint="eastAsia"/>
        </w:rPr>
      </w:pPr>
      <w:r>
        <w:rPr>
          <w:rFonts w:hint="eastAsia"/>
        </w:rPr>
        <w:t>不要以为你们必须等到上了天堂，才能知道不犯罪是什么滋味；才能超越犯罪的可能性。</w:t>
      </w:r>
    </w:p>
    <w:p w14:paraId="12DC602F">
      <w:pPr>
        <w:pStyle w:val="4"/>
        <w:spacing w:after="0" w:line="254" w:lineRule="auto"/>
        <w:rPr>
          <w:rFonts w:hint="eastAsia"/>
        </w:rPr>
      </w:pPr>
    </w:p>
    <w:p w14:paraId="7969A837">
      <w:pPr>
        <w:pStyle w:val="4"/>
        <w:spacing w:after="0" w:line="254" w:lineRule="auto"/>
        <w:rPr>
          <w:rFonts w:hint="eastAsia"/>
        </w:rPr>
      </w:pPr>
      <w:r>
        <w:rPr>
          <w:rFonts w:hint="eastAsia"/>
        </w:rPr>
        <w:t>No doubt it is only in heaven that you can know that perfectly.</w:t>
      </w:r>
    </w:p>
    <w:p w14:paraId="5248217C">
      <w:pPr>
        <w:pStyle w:val="4"/>
        <w:spacing w:after="0" w:line="254" w:lineRule="auto"/>
        <w:rPr>
          <w:rFonts w:hint="eastAsia"/>
        </w:rPr>
      </w:pPr>
      <w:r>
        <w:rPr>
          <w:rFonts w:hint="eastAsia"/>
        </w:rPr>
        <w:t>无疑，只有在天上，你们才能完全知道这一点。</w:t>
      </w:r>
    </w:p>
    <w:p w14:paraId="0532521D">
      <w:pPr>
        <w:pStyle w:val="4"/>
        <w:spacing w:after="0" w:line="254" w:lineRule="auto"/>
        <w:rPr>
          <w:rFonts w:hint="eastAsia"/>
        </w:rPr>
      </w:pPr>
    </w:p>
    <w:p w14:paraId="35AF14B0">
      <w:pPr>
        <w:pStyle w:val="4"/>
        <w:spacing w:after="0" w:line="254" w:lineRule="auto"/>
        <w:rPr>
          <w:rFonts w:hint="eastAsia"/>
        </w:rPr>
      </w:pPr>
      <w:r>
        <w:rPr>
          <w:rFonts w:hint="eastAsia"/>
        </w:rPr>
        <w:t>But you may know something of it on earth.</w:t>
      </w:r>
    </w:p>
    <w:p w14:paraId="0C88AEFA">
      <w:pPr>
        <w:pStyle w:val="4"/>
        <w:spacing w:after="0" w:line="254" w:lineRule="auto"/>
        <w:rPr>
          <w:rFonts w:hint="eastAsia"/>
        </w:rPr>
      </w:pPr>
      <w:r>
        <w:rPr>
          <w:rFonts w:hint="eastAsia"/>
        </w:rPr>
        <w:t>但你们在地上或许能知道一些。</w:t>
      </w:r>
    </w:p>
    <w:p w14:paraId="3C510DB8">
      <w:pPr>
        <w:pStyle w:val="4"/>
        <w:spacing w:after="0" w:line="254" w:lineRule="auto"/>
        <w:rPr>
          <w:rFonts w:hint="eastAsia"/>
        </w:rPr>
      </w:pPr>
    </w:p>
    <w:p w14:paraId="11E64A27">
      <w:pPr>
        <w:pStyle w:val="4"/>
        <w:spacing w:after="0" w:line="254" w:lineRule="auto"/>
        <w:rPr>
          <w:rFonts w:hint="eastAsia"/>
        </w:rPr>
      </w:pPr>
      <w:r>
        <w:rPr>
          <w:rFonts w:hint="eastAsia"/>
        </w:rPr>
        <w:t>You need not imagine that if you know nothing of it on earth, you can know anything of it in heaven.</w:t>
      </w:r>
    </w:p>
    <w:p w14:paraId="4392043D">
      <w:pPr>
        <w:pStyle w:val="4"/>
        <w:spacing w:after="0" w:line="254" w:lineRule="auto"/>
        <w:rPr>
          <w:rFonts w:hint="eastAsia"/>
        </w:rPr>
      </w:pPr>
      <w:r>
        <w:rPr>
          <w:rFonts w:hint="eastAsia"/>
        </w:rPr>
        <w:t>你们不必想象，如果你们在地上对此一无所知，你们在天上就能知道任何关于它的事。</w:t>
      </w:r>
    </w:p>
    <w:p w14:paraId="58F211D7">
      <w:pPr>
        <w:pStyle w:val="4"/>
        <w:spacing w:after="0" w:line="254" w:lineRule="auto"/>
        <w:rPr>
          <w:rFonts w:hint="eastAsia"/>
        </w:rPr>
      </w:pPr>
    </w:p>
    <w:p w14:paraId="47E7E6A8">
      <w:pPr>
        <w:pStyle w:val="4"/>
        <w:spacing w:after="0" w:line="254" w:lineRule="auto"/>
        <w:rPr>
          <w:rFonts w:hint="eastAsia"/>
        </w:rPr>
      </w:pPr>
      <w:r>
        <w:rPr>
          <w:rFonts w:hint="eastAsia"/>
        </w:rPr>
        <w:t>For it is not, I repeat, any change of scene that will make you know it.</w:t>
      </w:r>
    </w:p>
    <w:p w14:paraId="6F875EAA">
      <w:pPr>
        <w:pStyle w:val="4"/>
        <w:spacing w:after="0" w:line="254" w:lineRule="auto"/>
        <w:rPr>
          <w:rFonts w:hint="eastAsia"/>
        </w:rPr>
      </w:pPr>
      <w:r>
        <w:rPr>
          <w:rFonts w:hint="eastAsia"/>
        </w:rPr>
        <w:t>因为，我再说一遍，并非任何场景的改变能使你们知道它。</w:t>
      </w:r>
    </w:p>
    <w:p w14:paraId="4B6959A4">
      <w:pPr>
        <w:pStyle w:val="4"/>
        <w:spacing w:after="0" w:line="254" w:lineRule="auto"/>
        <w:rPr>
          <w:rFonts w:hint="eastAsia"/>
        </w:rPr>
      </w:pPr>
    </w:p>
    <w:p w14:paraId="2E7A5E85">
      <w:pPr>
        <w:pStyle w:val="4"/>
        <w:spacing w:after="0" w:line="254" w:lineRule="auto"/>
        <w:rPr>
          <w:rFonts w:hint="eastAsia"/>
        </w:rPr>
      </w:pPr>
      <w:r>
        <w:rPr>
          <w:rFonts w:hint="eastAsia"/>
        </w:rPr>
        <w:t>Some have fancied that by getting out of the world into the wilderness they might come not to sin; nay, might get themselves into a state in which they could not sin.</w:t>
      </w:r>
    </w:p>
    <w:p w14:paraId="6B98A2D0">
      <w:pPr>
        <w:pStyle w:val="4"/>
        <w:spacing w:after="0" w:line="254" w:lineRule="auto"/>
        <w:rPr>
          <w:rFonts w:hint="eastAsia"/>
        </w:rPr>
      </w:pPr>
      <w:r>
        <w:rPr>
          <w:rFonts w:hint="eastAsia"/>
        </w:rPr>
        <w:t>有些人曾幻想，藉着脱离世界进入旷野，他们或许可以不犯罪；不，或许可以使自己进入一种不能犯罪的状态。</w:t>
      </w:r>
    </w:p>
    <w:p w14:paraId="5DFB2F1F">
      <w:pPr>
        <w:pStyle w:val="4"/>
        <w:spacing w:after="0" w:line="254" w:lineRule="auto"/>
        <w:rPr>
          <w:rFonts w:hint="eastAsia"/>
        </w:rPr>
      </w:pPr>
    </w:p>
    <w:p w14:paraId="26ADC622">
      <w:pPr>
        <w:pStyle w:val="4"/>
        <w:spacing w:after="0" w:line="254" w:lineRule="auto"/>
        <w:rPr>
          <w:rFonts w:hint="eastAsia"/>
        </w:rPr>
      </w:pPr>
      <w:r>
        <w:rPr>
          <w:rFonts w:hint="eastAsia"/>
        </w:rPr>
        <w:t>Away from society's pomps and vanities, its pleasures and vices, in the solitude of the desert, they have sought for immaculate and impeccable holiness; they have sought for it painfully, with tears and stripes.</w:t>
      </w:r>
    </w:p>
    <w:p w14:paraId="37DDA128">
      <w:pPr>
        <w:pStyle w:val="4"/>
        <w:spacing w:after="0" w:line="254" w:lineRule="auto"/>
        <w:rPr>
          <w:rFonts w:hint="eastAsia"/>
        </w:rPr>
      </w:pPr>
      <w:r>
        <w:rPr>
          <w:rFonts w:hint="eastAsia"/>
        </w:rPr>
        <w:t>远离社会的浮华和虚荣，其享乐和罪恶，在沙漠的孤寂中，他们寻求无瑕疵和无罪的圣洁；他们痛苦地，带着眼泪和鞭痕寻求它。</w:t>
      </w:r>
    </w:p>
    <w:p w14:paraId="367D0FEA">
      <w:pPr>
        <w:pStyle w:val="4"/>
        <w:spacing w:after="0" w:line="254" w:lineRule="auto"/>
        <w:rPr>
          <w:rFonts w:hint="eastAsia"/>
        </w:rPr>
      </w:pPr>
    </w:p>
    <w:p w14:paraId="4EEEF364">
      <w:pPr>
        <w:pStyle w:val="4"/>
        <w:spacing w:after="0" w:line="254" w:lineRule="auto"/>
        <w:rPr>
          <w:rFonts w:hint="eastAsia"/>
        </w:rPr>
      </w:pPr>
      <w:r>
        <w:rPr>
          <w:rFonts w:hint="eastAsia"/>
        </w:rPr>
        <w:t>Alas! they have sought for it in vain.</w:t>
      </w:r>
    </w:p>
    <w:p w14:paraId="6D157B11">
      <w:pPr>
        <w:pStyle w:val="4"/>
        <w:spacing w:after="0" w:line="254" w:lineRule="auto"/>
        <w:rPr>
          <w:rFonts w:hint="eastAsia"/>
        </w:rPr>
      </w:pPr>
      <w:r>
        <w:rPr>
          <w:rFonts w:hint="eastAsia"/>
        </w:rPr>
        <w:t>唉！他们徒然寻求它。</w:t>
      </w:r>
    </w:p>
    <w:p w14:paraId="45B43034">
      <w:pPr>
        <w:pStyle w:val="4"/>
        <w:spacing w:after="0" w:line="254" w:lineRule="auto"/>
        <w:rPr>
          <w:rFonts w:hint="eastAsia"/>
        </w:rPr>
      </w:pPr>
    </w:p>
    <w:p w14:paraId="371D90C2">
      <w:pPr>
        <w:pStyle w:val="4"/>
        <w:spacing w:after="0" w:line="254" w:lineRule="auto"/>
        <w:rPr>
          <w:rFonts w:hint="eastAsia"/>
        </w:rPr>
      </w:pPr>
      <w:r>
        <w:rPr>
          <w:rFonts w:hint="eastAsia"/>
        </w:rPr>
        <w:t>But you may find it, in the midst of all evil, if you seek it aright, in the way of abiding in Christ, and having God's seed abiding in you, as being born of him.</w:t>
      </w:r>
    </w:p>
    <w:p w14:paraId="5B27BC18">
      <w:pPr>
        <w:pStyle w:val="4"/>
        <w:spacing w:after="0" w:line="254" w:lineRule="auto"/>
        <w:rPr>
          <w:rFonts w:hint="eastAsia"/>
        </w:rPr>
      </w:pPr>
      <w:r>
        <w:rPr>
          <w:rFonts w:hint="eastAsia"/>
        </w:rPr>
        <w:t>但是，如果你们正确地寻求它，藉着常在基督里，并有神的种子常存在你们里面，如同从祂而生的一样，你们就能在一切邪恶之中找到它。</w:t>
      </w:r>
    </w:p>
    <w:p w14:paraId="6E005CF8">
      <w:pPr>
        <w:pStyle w:val="4"/>
        <w:spacing w:after="0" w:line="254" w:lineRule="auto"/>
        <w:rPr>
          <w:rFonts w:hint="eastAsia"/>
        </w:rPr>
      </w:pPr>
    </w:p>
    <w:p w14:paraId="26C6C4EC">
      <w:pPr>
        <w:pStyle w:val="4"/>
        <w:spacing w:after="0" w:line="254" w:lineRule="auto"/>
        <w:rPr>
          <w:rFonts w:hint="eastAsia"/>
        </w:rPr>
      </w:pPr>
      <w:r>
        <w:rPr>
          <w:rFonts w:hint="eastAsia"/>
        </w:rPr>
        <w:t>And you will find it, if you apprehend the force of the Lord's own words: "As thou, Father, hast sent me into the world, even so have I sent them into the world.</w:t>
      </w:r>
    </w:p>
    <w:p w14:paraId="2B6FA500">
      <w:pPr>
        <w:pStyle w:val="4"/>
        <w:spacing w:after="0" w:line="254" w:lineRule="auto"/>
        <w:rPr>
          <w:rFonts w:hint="eastAsia"/>
        </w:rPr>
      </w:pPr>
      <w:r>
        <w:rPr>
          <w:rFonts w:hint="eastAsia"/>
        </w:rPr>
        <w:t>如果你们领会主自己话语的力量，你们就会找到它：“父啊，祢怎样差我到世上来，我也照样差他们到世上去。</w:t>
      </w:r>
    </w:p>
    <w:p w14:paraId="02A8D3CC">
      <w:pPr>
        <w:pStyle w:val="4"/>
        <w:spacing w:after="0" w:line="254" w:lineRule="auto"/>
        <w:rPr>
          <w:rFonts w:hint="eastAsia"/>
        </w:rPr>
      </w:pPr>
    </w:p>
    <w:p w14:paraId="3ED5089B">
      <w:pPr>
        <w:pStyle w:val="4"/>
        <w:spacing w:after="0" w:line="254" w:lineRule="auto"/>
        <w:rPr>
          <w:rFonts w:hint="eastAsia"/>
        </w:rPr>
      </w:pPr>
      <w:r>
        <w:rPr>
          <w:rFonts w:hint="eastAsia"/>
        </w:rPr>
        <w:t>And for their sakes I sanctify myself, that they also may be sanctified through the truth."</w:t>
      </w:r>
    </w:p>
    <w:p w14:paraId="07E3B15E">
      <w:pPr>
        <w:pStyle w:val="4"/>
        <w:spacing w:after="0" w:line="254" w:lineRule="auto"/>
        <w:rPr>
          <w:rFonts w:hint="eastAsia"/>
        </w:rPr>
      </w:pPr>
      <w:r>
        <w:rPr>
          <w:rFonts w:hint="eastAsia"/>
        </w:rPr>
        <w:t>我为他们的缘故，自己分别为圣，叫他们也因真理成圣。”</w:t>
      </w:r>
    </w:p>
    <w:p w14:paraId="4A2C05CA">
      <w:pPr>
        <w:pStyle w:val="4"/>
        <w:spacing w:after="0" w:line="254" w:lineRule="auto"/>
        <w:rPr>
          <w:rFonts w:hint="eastAsia"/>
        </w:rPr>
        <w:sectPr>
          <w:pgSz w:w="12240" w:h="15840"/>
          <w:pgMar w:top="1360" w:right="1440" w:bottom="280" w:left="1440" w:header="720" w:footer="720" w:gutter="0"/>
          <w:cols w:space="720" w:num="1"/>
        </w:sectPr>
      </w:pPr>
    </w:p>
    <w:p w14:paraId="7D246930">
      <w:pPr>
        <w:pStyle w:val="3"/>
        <w:bidi w:val="0"/>
        <w:rPr>
          <w:rFonts w:hint="eastAsia"/>
        </w:rPr>
      </w:pPr>
      <w:bookmarkStart w:id="6" w:name="XXIII. The Secret of Sinlessness—The Con"/>
      <w:bookmarkEnd w:id="6"/>
      <w:bookmarkStart w:id="7" w:name="_bookmark27"/>
      <w:bookmarkEnd w:id="7"/>
      <w:r>
        <w:rPr>
          <w:rFonts w:hint="eastAsia"/>
        </w:rPr>
        <w:t>XXIII: THE SECRET OF SINLESSNESS— THE CONTRASTED "DOINGS"—DOING RIGHTEOUSNESS AND DOING SIN— THEIR INCOMPATIBILITY IN RESPECT OF THEIR OPPOSITE ORIGINS OR PARENTAGES—GOD AND THE DEVIL</w:t>
      </w:r>
    </w:p>
    <w:p w14:paraId="482D1213">
      <w:pPr>
        <w:pStyle w:val="3"/>
        <w:bidi w:val="0"/>
        <w:rPr>
          <w:rFonts w:hint="eastAsia"/>
        </w:rPr>
      </w:pPr>
      <w:r>
        <w:rPr>
          <w:rFonts w:hint="eastAsia"/>
        </w:rPr>
        <w:t>二十三：无罪的奥秘——对比鲜明的“行为”——行义与犯罪——其在相反起源或家系方面的不相容性——神与魔鬼</w:t>
      </w:r>
    </w:p>
    <w:p w14:paraId="7C666461">
      <w:pPr>
        <w:pStyle w:val="4"/>
        <w:spacing w:before="0"/>
        <w:ind w:left="0" w:right="0"/>
        <w:jc w:val="left"/>
        <w:rPr>
          <w:rFonts w:hint="eastAsia"/>
        </w:rPr>
      </w:pPr>
    </w:p>
    <w:p w14:paraId="2FD96BCA">
      <w:pPr>
        <w:pStyle w:val="4"/>
        <w:spacing w:before="0"/>
        <w:ind w:left="0" w:right="0"/>
        <w:jc w:val="left"/>
        <w:rPr>
          <w:rFonts w:hint="eastAsia"/>
        </w:rPr>
      </w:pPr>
      <w:r>
        <w:rPr>
          <w:rFonts w:hint="eastAsia"/>
        </w:rPr>
        <w:t>"Little children, let no man deceive you: he that doeth righteousness is righteous, even as he [Christ] is righteous. He that committeth [doeth] sin is of the devil; for the devil sinneth from the beginning. For this purpose the Son of God was manifested, that he might destroy the works of the devil."—1 JOHN 3:7, 8.</w:t>
      </w:r>
    </w:p>
    <w:p w14:paraId="456406C7">
      <w:pPr>
        <w:pStyle w:val="4"/>
        <w:spacing w:before="0"/>
        <w:ind w:left="0" w:right="0"/>
        <w:jc w:val="left"/>
        <w:rPr>
          <w:rFonts w:hint="eastAsia"/>
        </w:rPr>
      </w:pPr>
      <w:r>
        <w:rPr>
          <w:rFonts w:hint="eastAsia"/>
        </w:rPr>
        <w:t>“小子们哪，不要让人欺哄你们：那行义的，就是义的，正如祂（基督）是义的一样。那犯罪的（行的）是属魔鬼的；因为魔鬼从起初就犯罪。为此，神的儿子显现出来，为要除灭魔鬼的作为。”——约翰一书 3:7, 8。</w:t>
      </w:r>
    </w:p>
    <w:p w14:paraId="57B7F9F6">
      <w:pPr>
        <w:pStyle w:val="4"/>
        <w:spacing w:before="0"/>
        <w:ind w:left="0" w:right="0"/>
        <w:jc w:val="left"/>
        <w:rPr>
          <w:rFonts w:hint="eastAsia"/>
        </w:rPr>
      </w:pPr>
    </w:p>
    <w:p w14:paraId="2D236A18">
      <w:pPr>
        <w:pStyle w:val="4"/>
        <w:spacing w:before="0"/>
        <w:ind w:left="0" w:right="0"/>
        <w:jc w:val="left"/>
        <w:rPr>
          <w:rFonts w:hint="eastAsia"/>
        </w:rPr>
      </w:pPr>
      <w:r>
        <w:rPr>
          <w:rFonts w:hint="eastAsia"/>
        </w:rPr>
        <w:t>THESE verses are embedded, as it were, between the two already considered (6 and 9); which teach what may be called the secret of sinlessness as a possible attainment, and one that a child of God must apprehend and realise.</w:t>
      </w:r>
    </w:p>
    <w:p w14:paraId="0AEBBF9B">
      <w:pPr>
        <w:pStyle w:val="4"/>
        <w:spacing w:before="0"/>
        <w:ind w:left="0" w:right="0"/>
        <w:jc w:val="left"/>
        <w:rPr>
          <w:rFonts w:hint="eastAsia"/>
        </w:rPr>
      </w:pPr>
      <w:r>
        <w:rPr>
          <w:rFonts w:hint="eastAsia"/>
        </w:rPr>
        <w:t>这些经文，可以说是嵌入在先前讨论过的两节（第6和第9节）之间；这两节教导了可称为无罪奥秘的东西，这是一种可能达到的境界，也是神的儿女必须领会和实现的。</w:t>
      </w:r>
    </w:p>
    <w:p w14:paraId="64054526">
      <w:pPr>
        <w:pStyle w:val="4"/>
        <w:spacing w:before="0"/>
        <w:ind w:left="0" w:right="0"/>
        <w:jc w:val="left"/>
        <w:rPr>
          <w:rFonts w:hint="eastAsia"/>
        </w:rPr>
      </w:pPr>
    </w:p>
    <w:p w14:paraId="403141E6">
      <w:pPr>
        <w:pStyle w:val="4"/>
        <w:spacing w:before="0"/>
        <w:ind w:left="0" w:right="0"/>
        <w:jc w:val="left"/>
        <w:rPr>
          <w:rFonts w:hint="eastAsia"/>
        </w:rPr>
      </w:pPr>
      <w:r>
        <w:rPr>
          <w:rFonts w:hint="eastAsia"/>
        </w:rPr>
        <w:t>They fit into that theme, placing in marked contrast the two opposite lines of conduct,—"doing righteousness and doing sin,"—and tracing them up to their respective sources, a righteous nature on the one hand, indicating a divine birth; and a sinful nature on the other, betraying a devilish origin.</w:t>
      </w:r>
    </w:p>
    <w:p w14:paraId="403DC06B">
      <w:pPr>
        <w:pStyle w:val="4"/>
        <w:spacing w:before="0"/>
        <w:ind w:left="0" w:right="0"/>
        <w:jc w:val="left"/>
        <w:rPr>
          <w:rFonts w:hint="eastAsia"/>
        </w:rPr>
      </w:pPr>
      <w:r>
        <w:rPr>
          <w:rFonts w:hint="eastAsia"/>
        </w:rPr>
        <w:t>它们契合那个主题，将两种截然相反的行为方式——“行义和犯罪”——置于显著的对比之中，并将它们追溯到各自的源头：一方面是公义的本性，表明属神的重生；另一方面是罪恶的本性，显露出属魔鬼的起源。</w:t>
      </w:r>
    </w:p>
    <w:p w14:paraId="6A6E956A">
      <w:pPr>
        <w:pStyle w:val="4"/>
        <w:spacing w:before="0"/>
        <w:ind w:left="0" w:right="0"/>
        <w:jc w:val="left"/>
        <w:rPr>
          <w:rFonts w:hint="eastAsia"/>
        </w:rPr>
      </w:pPr>
    </w:p>
    <w:p w14:paraId="7C5AB27D">
      <w:pPr>
        <w:pStyle w:val="4"/>
        <w:spacing w:before="0"/>
        <w:ind w:left="0" w:right="0"/>
        <w:jc w:val="left"/>
        <w:rPr>
          <w:rFonts w:hint="eastAsia"/>
        </w:rPr>
      </w:pPr>
      <w:r>
        <w:rPr>
          <w:rFonts w:hint="eastAsia"/>
        </w:rPr>
        <w:t>Thus they shut out the very idea of any mixture of the two characters, or anything intermediate between the two.</w:t>
      </w:r>
    </w:p>
    <w:p w14:paraId="2187B6D7">
      <w:pPr>
        <w:pStyle w:val="4"/>
        <w:spacing w:before="0"/>
        <w:ind w:left="0" w:right="0"/>
        <w:jc w:val="left"/>
        <w:rPr>
          <w:rFonts w:hint="eastAsia"/>
        </w:rPr>
      </w:pPr>
      <w:r>
        <w:rPr>
          <w:rFonts w:hint="eastAsia"/>
        </w:rPr>
        <w:t>因此，它们排除了这两种品格任何混合的观念，或介于两者之间的任何事物的观念。</w:t>
      </w:r>
    </w:p>
    <w:p w14:paraId="0C8FBF46">
      <w:pPr>
        <w:pStyle w:val="4"/>
        <w:spacing w:before="0"/>
        <w:ind w:left="0" w:right="0"/>
        <w:jc w:val="left"/>
        <w:rPr>
          <w:rFonts w:hint="eastAsia"/>
        </w:rPr>
      </w:pPr>
    </w:p>
    <w:p w14:paraId="09C5172C">
      <w:pPr>
        <w:pStyle w:val="4"/>
        <w:spacing w:before="0"/>
        <w:ind w:left="0" w:right="0"/>
        <w:jc w:val="left"/>
        <w:rPr>
          <w:rFonts w:hint="eastAsia"/>
        </w:rPr>
      </w:pPr>
      <w:r>
        <w:rPr>
          <w:rFonts w:hint="eastAsia"/>
        </w:rPr>
        <w:t>Thus also they connect the argument with the introductory statement at the beginning of this second part of the epistle, "If ye know that God is righteous, ye know that every one that doeth righteousness is born of God" (2:29).</w:t>
      </w:r>
    </w:p>
    <w:p w14:paraId="3DA8BD77">
      <w:pPr>
        <w:pStyle w:val="4"/>
        <w:spacing w:before="0"/>
        <w:ind w:left="0" w:right="0"/>
        <w:jc w:val="left"/>
        <w:rPr>
          <w:rFonts w:hint="eastAsia"/>
        </w:rPr>
      </w:pPr>
      <w:r>
        <w:rPr>
          <w:rFonts w:hint="eastAsia"/>
        </w:rPr>
        <w:t>因此，它们也将这一论证与书信第二部分开头的引言联系起来：“你们若知道神是公义的，就知道凡行公义之人都是由祂所生的”（2:29）。</w:t>
      </w:r>
    </w:p>
    <w:p w14:paraId="0CE8695B">
      <w:pPr>
        <w:pStyle w:val="4"/>
        <w:spacing w:before="0"/>
        <w:ind w:left="0" w:right="0"/>
        <w:jc w:val="left"/>
        <w:rPr>
          <w:rFonts w:hint="eastAsia"/>
        </w:rPr>
      </w:pPr>
    </w:p>
    <w:p w14:paraId="659C1174">
      <w:pPr>
        <w:pStyle w:val="4"/>
        <w:spacing w:before="0"/>
        <w:ind w:left="0" w:right="0"/>
        <w:jc w:val="left"/>
        <w:rPr>
          <w:rFonts w:hint="eastAsia"/>
        </w:rPr>
      </w:pPr>
      <w:r>
        <w:rPr>
          <w:rFonts w:hint="eastAsia"/>
        </w:rPr>
        <w:t>For this doing righteousness, which at once implies and tests our being born of him who is righteous, must evince a family likeness to him, or a participation of nature with him.</w:t>
      </w:r>
    </w:p>
    <w:p w14:paraId="666E2F45">
      <w:pPr>
        <w:pStyle w:val="4"/>
        <w:spacing w:before="0"/>
        <w:ind w:left="0" w:right="0"/>
        <w:jc w:val="left"/>
        <w:rPr>
          <w:rFonts w:hint="eastAsia"/>
        </w:rPr>
      </w:pPr>
      <w:r>
        <w:rPr>
          <w:rFonts w:hint="eastAsia"/>
        </w:rPr>
        <w:t>因为这行义，既暗示也考验我们是否由那公义者所生，必须显出与祂家族的相似性，或与祂本性的相通。</w:t>
      </w:r>
    </w:p>
    <w:p w14:paraId="448B4C4F">
      <w:pPr>
        <w:pStyle w:val="4"/>
        <w:spacing w:before="0"/>
        <w:ind w:left="0" w:right="0"/>
        <w:jc w:val="left"/>
        <w:rPr>
          <w:rFonts w:hint="eastAsia"/>
        </w:rPr>
      </w:pPr>
    </w:p>
    <w:p w14:paraId="1E10E719">
      <w:pPr>
        <w:pStyle w:val="4"/>
        <w:spacing w:before="0"/>
        <w:ind w:left="0" w:right="0"/>
        <w:jc w:val="left"/>
        <w:rPr>
          <w:rFonts w:hint="eastAsia"/>
        </w:rPr>
      </w:pPr>
      <w:r>
        <w:rPr>
          <w:rFonts w:hint="eastAsia"/>
        </w:rPr>
        <w:t>It must, therefore, be very thorough and complete, and cannot be compatible with doing sin.</w:t>
      </w:r>
    </w:p>
    <w:p w14:paraId="7F33A7BA">
      <w:pPr>
        <w:pStyle w:val="4"/>
        <w:spacing w:before="0"/>
        <w:ind w:left="0" w:right="0"/>
        <w:jc w:val="left"/>
        <w:rPr>
          <w:rFonts w:hint="eastAsia"/>
        </w:rPr>
      </w:pPr>
      <w:r>
        <w:rPr>
          <w:rFonts w:hint="eastAsia"/>
        </w:rPr>
        <w:t>因此，它必须是非常彻底和完全的，并且不能与犯罪相容。</w:t>
      </w:r>
    </w:p>
    <w:p w14:paraId="752E13E8">
      <w:pPr>
        <w:pStyle w:val="4"/>
        <w:spacing w:before="0"/>
        <w:ind w:left="0" w:right="0"/>
        <w:jc w:val="left"/>
        <w:rPr>
          <w:rFonts w:hint="eastAsia"/>
        </w:rPr>
      </w:pPr>
    </w:p>
    <w:p w14:paraId="77E4B65B">
      <w:pPr>
        <w:pStyle w:val="4"/>
        <w:spacing w:before="0"/>
        <w:ind w:left="0" w:right="0"/>
        <w:jc w:val="left"/>
        <w:rPr>
          <w:rFonts w:hint="eastAsia"/>
        </w:rPr>
      </w:pPr>
      <w:r>
        <w:rPr>
          <w:rFonts w:hint="eastAsia"/>
        </w:rPr>
        <w:t>For that, evincing an opposite family likeness and</w:t>
      </w:r>
    </w:p>
    <w:p w14:paraId="561645E6">
      <w:pPr>
        <w:pStyle w:val="4"/>
        <w:spacing w:before="0"/>
        <w:ind w:left="0" w:right="0"/>
        <w:jc w:val="left"/>
        <w:rPr>
          <w:rFonts w:hint="eastAsia"/>
        </w:rPr>
      </w:pPr>
      <w:r>
        <w:rPr>
          <w:rFonts w:hint="eastAsia"/>
        </w:rPr>
        <w:t>因为那（犯罪），显出一种相反的家族相似性和</w:t>
      </w:r>
    </w:p>
    <w:p w14:paraId="7975531E">
      <w:pPr>
        <w:pStyle w:val="4"/>
        <w:spacing w:before="0"/>
        <w:ind w:left="0" w:right="0"/>
        <w:jc w:val="left"/>
        <w:rPr>
          <w:rFonts w:hint="eastAsia"/>
        </w:rPr>
      </w:pPr>
    </w:p>
    <w:p w14:paraId="40E7BA8D">
      <w:pPr>
        <w:pStyle w:val="4"/>
        <w:spacing w:before="0"/>
        <w:ind w:left="0" w:right="0"/>
        <w:jc w:val="left"/>
        <w:rPr>
          <w:rFonts w:hint="eastAsia"/>
        </w:rPr>
      </w:pPr>
      <w:r>
        <w:rPr>
          <w:rFonts w:hint="eastAsia"/>
        </w:rPr>
        <w:t>participation in an opposite nature, points not to a divine birth or our being born of God, but to a very different parentage, our being of the devil.</w:t>
      </w:r>
    </w:p>
    <w:p w14:paraId="7F864FD2">
      <w:pPr>
        <w:pStyle w:val="4"/>
        <w:spacing w:before="0"/>
        <w:ind w:left="0" w:right="0"/>
        <w:jc w:val="left"/>
        <w:rPr>
          <w:rFonts w:hint="eastAsia"/>
        </w:rPr>
      </w:pPr>
      <w:r>
        <w:rPr>
          <w:rFonts w:hint="eastAsia"/>
        </w:rPr>
        <w:t>参与一种相反的本性，指向的不是属神的重生或我们由神所生，而是指向一个截然不同的家系，即我们是属魔鬼的。</w:t>
      </w:r>
    </w:p>
    <w:p w14:paraId="388D45E5">
      <w:pPr>
        <w:pStyle w:val="4"/>
        <w:spacing w:before="0"/>
        <w:ind w:left="0" w:right="0"/>
        <w:jc w:val="left"/>
        <w:rPr>
          <w:rFonts w:hint="eastAsia"/>
        </w:rPr>
      </w:pPr>
    </w:p>
    <w:p w14:paraId="09F7A2F8">
      <w:pPr>
        <w:pStyle w:val="4"/>
        <w:spacing w:before="0"/>
        <w:ind w:left="0" w:right="0"/>
        <w:jc w:val="left"/>
        <w:rPr>
          <w:rFonts w:hint="eastAsia"/>
        </w:rPr>
      </w:pPr>
      <w:r>
        <w:rPr>
          <w:rFonts w:hint="eastAsia"/>
        </w:rPr>
        <w:t>The passage before us opens accordingly with a very solemn warning: "Little children, let no man deceive you."</w:t>
      </w:r>
    </w:p>
    <w:p w14:paraId="105E1C7F">
      <w:pPr>
        <w:pStyle w:val="4"/>
        <w:spacing w:before="0"/>
        <w:ind w:left="0" w:right="0"/>
        <w:jc w:val="left"/>
        <w:rPr>
          <w:rFonts w:hint="eastAsia"/>
        </w:rPr>
      </w:pPr>
      <w:r>
        <w:rPr>
          <w:rFonts w:hint="eastAsia"/>
        </w:rPr>
        <w:t>因此，我们面前的这段经文以一个非常严肃的警告开始：“小子们哪，不要让人欺哄你们。”</w:t>
      </w:r>
    </w:p>
    <w:p w14:paraId="0794C872">
      <w:pPr>
        <w:pStyle w:val="4"/>
        <w:spacing w:before="0"/>
        <w:ind w:left="0" w:right="0"/>
        <w:jc w:val="left"/>
        <w:rPr>
          <w:rFonts w:hint="eastAsia"/>
        </w:rPr>
      </w:pPr>
    </w:p>
    <w:p w14:paraId="20145E36">
      <w:pPr>
        <w:pStyle w:val="4"/>
        <w:spacing w:before="0"/>
        <w:ind w:left="0" w:right="0"/>
        <w:jc w:val="left"/>
        <w:rPr>
          <w:rFonts w:hint="eastAsia"/>
        </w:rPr>
      </w:pPr>
      <w:r>
        <w:rPr>
          <w:rFonts w:hint="eastAsia"/>
        </w:rPr>
        <w:t>It assumes an urgent and serious danger.</w:t>
      </w:r>
    </w:p>
    <w:p w14:paraId="18FB024D">
      <w:pPr>
        <w:pStyle w:val="4"/>
        <w:spacing w:before="0"/>
        <w:ind w:left="0" w:right="0"/>
        <w:jc w:val="left"/>
        <w:rPr>
          <w:rFonts w:hint="eastAsia"/>
        </w:rPr>
      </w:pPr>
      <w:r>
        <w:rPr>
          <w:rFonts w:hint="eastAsia"/>
        </w:rPr>
        <w:t>它预示着一种紧迫而严重的危险。</w:t>
      </w:r>
    </w:p>
    <w:p w14:paraId="796C3873">
      <w:pPr>
        <w:pStyle w:val="4"/>
        <w:spacing w:before="0"/>
        <w:ind w:left="0" w:right="0"/>
        <w:jc w:val="left"/>
        <w:rPr>
          <w:rFonts w:hint="eastAsia"/>
        </w:rPr>
      </w:pPr>
    </w:p>
    <w:p w14:paraId="7F46D50B">
      <w:pPr>
        <w:pStyle w:val="4"/>
        <w:spacing w:before="0"/>
        <w:ind w:left="0" w:right="0"/>
        <w:jc w:val="left"/>
        <w:rPr>
          <w:rFonts w:hint="eastAsia"/>
        </w:rPr>
      </w:pPr>
      <w:r>
        <w:rPr>
          <w:rFonts w:hint="eastAsia"/>
        </w:rPr>
        <w:t>There are those who will do their utmost to deceive you, and the point on which they will try to deceive you is a very vital one.</w:t>
      </w:r>
    </w:p>
    <w:p w14:paraId="5CA93F9D">
      <w:pPr>
        <w:pStyle w:val="4"/>
        <w:spacing w:before="0"/>
        <w:ind w:left="0" w:right="0"/>
        <w:jc w:val="left"/>
        <w:rPr>
          <w:rFonts w:hint="eastAsia"/>
        </w:rPr>
      </w:pPr>
      <w:r>
        <w:rPr>
          <w:rFonts w:hint="eastAsia"/>
        </w:rPr>
        <w:t>有些人会竭尽全力欺骗你们，而他们试图欺骗你们的那一点是非常关键的。</w:t>
      </w:r>
    </w:p>
    <w:p w14:paraId="42F2B5E1">
      <w:pPr>
        <w:pStyle w:val="4"/>
        <w:spacing w:before="0"/>
        <w:ind w:left="0" w:right="0"/>
        <w:jc w:val="left"/>
        <w:rPr>
          <w:rFonts w:hint="eastAsia"/>
        </w:rPr>
      </w:pPr>
    </w:p>
    <w:p w14:paraId="3AAF96EA">
      <w:pPr>
        <w:pStyle w:val="4"/>
        <w:spacing w:before="0"/>
        <w:ind w:left="0" w:right="0"/>
        <w:jc w:val="left"/>
        <w:rPr>
          <w:rFonts w:hint="eastAsia"/>
        </w:rPr>
      </w:pPr>
      <w:r>
        <w:rPr>
          <w:rFonts w:hint="eastAsia"/>
        </w:rPr>
        <w:t>It is so all the rather because it is one on which your own hearts may be but too willing to be deceived.</w:t>
      </w:r>
    </w:p>
    <w:p w14:paraId="49EF9C6F">
      <w:pPr>
        <w:pStyle w:val="4"/>
        <w:spacing w:before="0"/>
        <w:ind w:left="0" w:right="0"/>
        <w:jc w:val="left"/>
        <w:rPr>
          <w:rFonts w:hint="eastAsia"/>
        </w:rPr>
      </w:pPr>
      <w:r>
        <w:rPr>
          <w:rFonts w:hint="eastAsia"/>
        </w:rPr>
        <w:t>更是如此，因为在这一点上，你们自己的心可能太愿意受骗了。</w:t>
      </w:r>
    </w:p>
    <w:p w14:paraId="64881D1A">
      <w:pPr>
        <w:pStyle w:val="4"/>
        <w:spacing w:before="0"/>
        <w:ind w:left="0" w:right="0"/>
        <w:jc w:val="left"/>
        <w:rPr>
          <w:rFonts w:hint="eastAsia"/>
        </w:rPr>
      </w:pPr>
    </w:p>
    <w:p w14:paraId="4D68D380">
      <w:pPr>
        <w:pStyle w:val="4"/>
        <w:spacing w:before="0"/>
        <w:ind w:left="0" w:right="0"/>
        <w:jc w:val="left"/>
        <w:rPr>
          <w:rFonts w:hint="eastAsia"/>
        </w:rPr>
      </w:pPr>
      <w:r>
        <w:rPr>
          <w:rFonts w:hint="eastAsia"/>
        </w:rPr>
        <w:t>It turns upon the indissoluble connection that there is between being and doing; between character and conduct; between what a man is and how he acts.</w:t>
      </w:r>
    </w:p>
    <w:p w14:paraId="7D64B498">
      <w:pPr>
        <w:pStyle w:val="4"/>
        <w:spacing w:before="0"/>
        <w:ind w:left="0" w:right="0"/>
        <w:jc w:val="left"/>
        <w:rPr>
          <w:rFonts w:hint="eastAsia"/>
        </w:rPr>
      </w:pPr>
      <w:r>
        <w:rPr>
          <w:rFonts w:hint="eastAsia"/>
        </w:rPr>
        <w:t>它关乎存在与行为之间不可分割的联系；品格与行为之间的联系；一个人的所是与他如何行事之间的联系。</w:t>
      </w:r>
    </w:p>
    <w:p w14:paraId="6A265635">
      <w:pPr>
        <w:pStyle w:val="4"/>
        <w:spacing w:before="0"/>
        <w:ind w:left="0" w:right="0"/>
        <w:jc w:val="left"/>
        <w:rPr>
          <w:rFonts w:hint="eastAsia"/>
        </w:rPr>
      </w:pPr>
    </w:p>
    <w:p w14:paraId="0CD8AA48">
      <w:pPr>
        <w:pStyle w:val="4"/>
        <w:spacing w:before="0"/>
        <w:ind w:left="0" w:right="0"/>
        <w:jc w:val="left"/>
        <w:rPr>
          <w:rFonts w:hint="eastAsia"/>
        </w:rPr>
      </w:pPr>
      <w:r>
        <w:rPr>
          <w:rFonts w:hint="eastAsia"/>
        </w:rPr>
        <w:t>The false teachers of John's day held that one might reach in some mysterious way a height of serene, inviolable, inward purity and peace, such as no things without, not even his own actions, could stain.</w:t>
      </w:r>
    </w:p>
    <w:p w14:paraId="6EC90BB9">
      <w:pPr>
        <w:pStyle w:val="4"/>
        <w:spacing w:before="0"/>
        <w:ind w:left="0" w:right="0"/>
        <w:jc w:val="left"/>
        <w:rPr>
          <w:rFonts w:hint="eastAsia"/>
        </w:rPr>
      </w:pPr>
      <w:r>
        <w:rPr>
          <w:rFonts w:hint="eastAsia"/>
        </w:rPr>
        <w:t>约翰时代的假教师认为，人可以通过某种神秘的方式达到一种宁静、不可侵犯的内在纯洁与平安的高度，以致任何外在事物，甚至他自己的行为，都无法玷污。</w:t>
      </w:r>
    </w:p>
    <w:p w14:paraId="52780914">
      <w:pPr>
        <w:pStyle w:val="4"/>
        <w:spacing w:before="0"/>
        <w:ind w:left="0" w:right="0"/>
        <w:jc w:val="left"/>
        <w:rPr>
          <w:rFonts w:hint="eastAsia"/>
        </w:rPr>
      </w:pPr>
    </w:p>
    <w:p w14:paraId="68530320">
      <w:pPr>
        <w:pStyle w:val="4"/>
        <w:spacing w:before="0"/>
        <w:ind w:left="0" w:right="0"/>
        <w:jc w:val="left"/>
        <w:rPr>
          <w:rFonts w:hint="eastAsia"/>
        </w:rPr>
      </w:pPr>
      <w:r>
        <w:rPr>
          <w:rFonts w:hint="eastAsia"/>
        </w:rPr>
        <w:t>In a less transcendental form, the same sort of notion practically prevails in the world.</w:t>
      </w:r>
    </w:p>
    <w:p w14:paraId="3C79C3D5">
      <w:pPr>
        <w:pStyle w:val="4"/>
        <w:spacing w:before="0"/>
        <w:ind w:left="0" w:right="0"/>
        <w:jc w:val="left"/>
        <w:rPr>
          <w:rFonts w:hint="eastAsia"/>
        </w:rPr>
      </w:pPr>
      <w:r>
        <w:rPr>
          <w:rFonts w:hint="eastAsia"/>
        </w:rPr>
        <w:t>以一种不那么超验的形式，同样的想法在世上实际上也普遍存在。</w:t>
      </w:r>
    </w:p>
    <w:p w14:paraId="228D572A">
      <w:pPr>
        <w:pStyle w:val="4"/>
        <w:spacing w:before="0"/>
        <w:ind w:left="0" w:right="0"/>
        <w:jc w:val="left"/>
        <w:rPr>
          <w:rFonts w:hint="eastAsia"/>
        </w:rPr>
      </w:pPr>
    </w:p>
    <w:p w14:paraId="636A5D2B">
      <w:pPr>
        <w:pStyle w:val="4"/>
        <w:spacing w:before="0"/>
        <w:ind w:left="0" w:right="0"/>
        <w:jc w:val="left"/>
        <w:rPr>
          <w:rFonts w:hint="eastAsia"/>
        </w:rPr>
      </w:pPr>
      <w:r>
        <w:rPr>
          <w:rFonts w:hint="eastAsia"/>
        </w:rPr>
        <w:t>It used perhaps to be more common than it is now to give a person credit for having right principles, though his practice might be often wrong; to admit his claim to a good heart, in spite of his habits being to a large extent bad.</w:t>
      </w:r>
    </w:p>
    <w:p w14:paraId="083C3B3C">
      <w:pPr>
        <w:pStyle w:val="4"/>
        <w:spacing w:before="0"/>
        <w:ind w:left="0" w:right="0"/>
        <w:jc w:val="left"/>
        <w:rPr>
          <w:rFonts w:hint="eastAsia"/>
        </w:rPr>
      </w:pPr>
      <w:r>
        <w:rPr>
          <w:rFonts w:hint="eastAsia"/>
        </w:rPr>
        <w:t>过去也许比现在更普遍地认为一个人即使行为常常有错，也值得称赞其原则正确；承认他心地善良，尽管他的习惯在很大程度上是坏的。</w:t>
      </w:r>
    </w:p>
    <w:p w14:paraId="58183E25">
      <w:pPr>
        <w:pStyle w:val="4"/>
        <w:spacing w:before="0"/>
        <w:ind w:left="0" w:right="0"/>
        <w:jc w:val="left"/>
        <w:rPr>
          <w:rFonts w:hint="eastAsia"/>
        </w:rPr>
      </w:pPr>
    </w:p>
    <w:p w14:paraId="6071EEC9">
      <w:pPr>
        <w:pStyle w:val="4"/>
        <w:spacing w:before="0"/>
        <w:ind w:left="0" w:right="0"/>
        <w:jc w:val="left"/>
        <w:rPr>
          <w:rFonts w:hint="eastAsia"/>
        </w:rPr>
      </w:pPr>
      <w:r>
        <w:rPr>
          <w:rFonts w:hint="eastAsia"/>
        </w:rPr>
        <w:t>But the delusion is one against which we still need to be cautioned.</w:t>
      </w:r>
    </w:p>
    <w:p w14:paraId="270F380D">
      <w:pPr>
        <w:pStyle w:val="4"/>
        <w:spacing w:before="0"/>
        <w:ind w:left="0" w:right="0"/>
        <w:jc w:val="left"/>
        <w:rPr>
          <w:rFonts w:hint="eastAsia"/>
        </w:rPr>
      </w:pPr>
      <w:r>
        <w:rPr>
          <w:rFonts w:hint="eastAsia"/>
        </w:rPr>
        <w:t>但这种错觉是我们仍然需要警惕的。</w:t>
      </w:r>
    </w:p>
    <w:p w14:paraId="311BD5B5">
      <w:pPr>
        <w:pStyle w:val="4"/>
        <w:spacing w:before="0"/>
        <w:ind w:left="0" w:right="0"/>
        <w:jc w:val="left"/>
        <w:rPr>
          <w:rFonts w:hint="eastAsia"/>
        </w:rPr>
      </w:pPr>
    </w:p>
    <w:p w14:paraId="03127587">
      <w:pPr>
        <w:pStyle w:val="4"/>
        <w:spacing w:before="0"/>
        <w:ind w:left="0" w:right="0"/>
        <w:jc w:val="left"/>
        <w:rPr>
          <w:rFonts w:hint="eastAsia"/>
        </w:rPr>
      </w:pPr>
      <w:r>
        <w:rPr>
          <w:rFonts w:hint="eastAsia"/>
        </w:rPr>
        <w:t>John meets it by bringing out in marked contrast the two opposite natures, one or other of which we must all share; that of God and that of the devil.</w:t>
      </w:r>
    </w:p>
    <w:p w14:paraId="68D0512A">
      <w:pPr>
        <w:pStyle w:val="4"/>
        <w:spacing w:before="0"/>
        <w:ind w:left="0" w:right="0"/>
        <w:jc w:val="left"/>
        <w:rPr>
          <w:rFonts w:hint="eastAsia"/>
        </w:rPr>
      </w:pPr>
      <w:r>
        <w:rPr>
          <w:rFonts w:hint="eastAsia"/>
        </w:rPr>
        <w:t>约翰通过鲜明对比两种相反的本性来应对它，我们都必须拥有其中一种；即神的本性和魔鬼的本性。</w:t>
      </w:r>
    </w:p>
    <w:p w14:paraId="5836479D">
      <w:pPr>
        <w:pStyle w:val="4"/>
        <w:spacing w:before="0"/>
        <w:ind w:left="0" w:right="0"/>
        <w:jc w:val="left"/>
        <w:rPr>
          <w:rFonts w:hint="eastAsia"/>
        </w:rPr>
      </w:pPr>
    </w:p>
    <w:p w14:paraId="43C7F1F6">
      <w:pPr>
        <w:pStyle w:val="4"/>
        <w:spacing w:before="0"/>
        <w:ind w:left="0" w:right="0"/>
        <w:jc w:val="left"/>
        <w:rPr>
          <w:rFonts w:hint="eastAsia"/>
        </w:rPr>
      </w:pPr>
      <w:r>
        <w:rPr>
          <w:rFonts w:hint="eastAsia"/>
        </w:rPr>
        <w:t>As it is the nature of God to be righteous, so it is the nature of every one who is born of God to be righteous also.</w:t>
      </w:r>
    </w:p>
    <w:p w14:paraId="7C57286F">
      <w:pPr>
        <w:pStyle w:val="4"/>
        <w:spacing w:before="0"/>
        <w:ind w:left="0" w:right="0"/>
        <w:jc w:val="left"/>
        <w:rPr>
          <w:rFonts w:hint="eastAsia"/>
        </w:rPr>
      </w:pPr>
      <w:r>
        <w:rPr>
          <w:rFonts w:hint="eastAsia"/>
        </w:rPr>
        <w:t>正如神的本性是公义的，凡从神生的人，其本性也是公义的。</w:t>
      </w:r>
    </w:p>
    <w:p w14:paraId="7C06B96B">
      <w:pPr>
        <w:pStyle w:val="4"/>
        <w:spacing w:before="0"/>
        <w:ind w:left="0" w:right="0"/>
        <w:jc w:val="left"/>
        <w:rPr>
          <w:rFonts w:hint="eastAsia"/>
        </w:rPr>
      </w:pPr>
    </w:p>
    <w:p w14:paraId="6E7D5AD2">
      <w:pPr>
        <w:pStyle w:val="4"/>
        <w:spacing w:before="0"/>
        <w:ind w:left="0" w:right="0"/>
        <w:jc w:val="left"/>
        <w:rPr>
          <w:rFonts w:hint="eastAsia"/>
        </w:rPr>
      </w:pPr>
      <w:r>
        <w:rPr>
          <w:rFonts w:hint="eastAsia"/>
        </w:rPr>
        <w:t>So he who is pre-eminently the Son of God is righteous; and we who are children of God in him are righteous as he is righteous.</w:t>
      </w:r>
    </w:p>
    <w:p w14:paraId="49DF8BBC">
      <w:pPr>
        <w:pStyle w:val="4"/>
        <w:spacing w:before="0"/>
        <w:ind w:left="0" w:right="0"/>
        <w:jc w:val="left"/>
        <w:rPr>
          <w:rFonts w:hint="eastAsia"/>
        </w:rPr>
      </w:pPr>
      <w:r>
        <w:rPr>
          <w:rFonts w:hint="eastAsia"/>
        </w:rPr>
        <w:t>所以，那卓越不凡的神的儿子是公义的；我们在祂里面作神儿女的，也像祂是公义的一样公义。</w:t>
      </w:r>
    </w:p>
    <w:p w14:paraId="04D7EBA8">
      <w:pPr>
        <w:pStyle w:val="4"/>
        <w:spacing w:before="0"/>
        <w:ind w:left="0" w:right="0"/>
        <w:jc w:val="left"/>
        <w:rPr>
          <w:rFonts w:hint="eastAsia"/>
        </w:rPr>
      </w:pPr>
    </w:p>
    <w:p w14:paraId="462F6E7C">
      <w:pPr>
        <w:pStyle w:val="4"/>
        <w:spacing w:before="0"/>
        <w:ind w:left="0" w:right="0"/>
        <w:jc w:val="left"/>
        <w:rPr>
          <w:rFonts w:hint="eastAsia"/>
        </w:rPr>
      </w:pPr>
      <w:r>
        <w:rPr>
          <w:rFonts w:hint="eastAsia"/>
        </w:rPr>
        <w:t>But his being righteous necessitates his doing righteousness; to imagine otherwise in his case would be a profane calumny.</w:t>
      </w:r>
    </w:p>
    <w:p w14:paraId="1421FCBE">
      <w:pPr>
        <w:pStyle w:val="4"/>
        <w:spacing w:before="0"/>
        <w:ind w:left="0" w:right="0"/>
        <w:jc w:val="left"/>
        <w:rPr>
          <w:rFonts w:hint="eastAsia"/>
        </w:rPr>
      </w:pPr>
      <w:r>
        <w:rPr>
          <w:rFonts w:hint="eastAsia"/>
        </w:rPr>
        <w:t>但祂的公义必然要求祂行公义；在祂的情况下作此他想，将是一种亵渎的诽谤。</w:t>
      </w:r>
    </w:p>
    <w:p w14:paraId="496EB893">
      <w:pPr>
        <w:pStyle w:val="4"/>
        <w:spacing w:before="0"/>
        <w:ind w:left="0" w:right="0"/>
        <w:jc w:val="left"/>
        <w:rPr>
          <w:rFonts w:hint="eastAsia"/>
        </w:rPr>
      </w:pPr>
    </w:p>
    <w:p w14:paraId="650C3B29">
      <w:pPr>
        <w:pStyle w:val="4"/>
        <w:spacing w:before="0"/>
        <w:ind w:left="0" w:right="0"/>
        <w:jc w:val="left"/>
        <w:rPr>
          <w:rFonts w:hint="eastAsia"/>
        </w:rPr>
      </w:pPr>
      <w:r>
        <w:rPr>
          <w:rFonts w:hint="eastAsia"/>
        </w:rPr>
        <w:t>So also to think that we can be righteous as he is righteous, if our being righteous does not necessitate our doing righteousness, must be a gross and grievous delusion.</w:t>
      </w:r>
    </w:p>
    <w:p w14:paraId="743FA0D9">
      <w:pPr>
        <w:pStyle w:val="4"/>
        <w:spacing w:before="0"/>
        <w:ind w:left="0" w:right="0"/>
        <w:jc w:val="left"/>
        <w:rPr>
          <w:rFonts w:hint="eastAsia"/>
        </w:rPr>
      </w:pPr>
      <w:r>
        <w:rPr>
          <w:rFonts w:hint="eastAsia"/>
        </w:rPr>
        <w:t>同样，如果我们认为我们可以像祂那样公义，而我们的公义却不必然要求我们行公义，那必定是一种严重而可悲的错觉。</w:t>
      </w:r>
    </w:p>
    <w:p w14:paraId="50AC0F62">
      <w:pPr>
        <w:pStyle w:val="4"/>
        <w:spacing w:before="0"/>
        <w:ind w:left="0" w:right="0"/>
        <w:jc w:val="left"/>
        <w:rPr>
          <w:rFonts w:hint="eastAsia"/>
        </w:rPr>
      </w:pPr>
    </w:p>
    <w:p w14:paraId="1B0ECEF5">
      <w:pPr>
        <w:pStyle w:val="4"/>
        <w:spacing w:before="0"/>
        <w:ind w:left="0" w:right="0"/>
        <w:jc w:val="left"/>
        <w:rPr>
          <w:rFonts w:hint="eastAsia"/>
        </w:rPr>
      </w:pPr>
      <w:r>
        <w:rPr>
          <w:rFonts w:hint="eastAsia"/>
        </w:rPr>
        <w:t>On the other hand, it is the devil's nature to be evil; and being evil, he cannot but be doing evil.</w:t>
      </w:r>
    </w:p>
    <w:p w14:paraId="439590B5">
      <w:pPr>
        <w:pStyle w:val="4"/>
        <w:spacing w:before="0"/>
        <w:ind w:left="0" w:right="0"/>
        <w:jc w:val="left"/>
        <w:rPr>
          <w:rFonts w:hint="eastAsia"/>
        </w:rPr>
      </w:pPr>
      <w:r>
        <w:rPr>
          <w:rFonts w:hint="eastAsia"/>
        </w:rPr>
        <w:t>另一方面，魔鬼的本性是邪恶的；既是邪恶的，他就不得不作恶。</w:t>
      </w:r>
    </w:p>
    <w:p w14:paraId="305DBC00">
      <w:pPr>
        <w:pStyle w:val="4"/>
        <w:spacing w:before="0"/>
        <w:ind w:left="0" w:right="0"/>
        <w:jc w:val="left"/>
        <w:rPr>
          <w:rFonts w:hint="eastAsia"/>
        </w:rPr>
      </w:pPr>
    </w:p>
    <w:p w14:paraId="0C7B31C9">
      <w:pPr>
        <w:pStyle w:val="4"/>
        <w:spacing w:before="0"/>
        <w:ind w:left="0" w:right="0"/>
        <w:jc w:val="left"/>
        <w:rPr>
          <w:rFonts w:hint="eastAsia"/>
        </w:rPr>
      </w:pPr>
      <w:r>
        <w:rPr>
          <w:rFonts w:hint="eastAsia"/>
        </w:rPr>
        <w:t>If we are doing evil, doing sin;</w:t>
      </w:r>
    </w:p>
    <w:p w14:paraId="3E7D6FFC">
      <w:pPr>
        <w:pStyle w:val="4"/>
        <w:spacing w:before="0"/>
        <w:ind w:left="0" w:right="0"/>
        <w:jc w:val="left"/>
        <w:rPr>
          <w:rFonts w:hint="eastAsia"/>
        </w:rPr>
      </w:pPr>
      <w:r>
        <w:rPr>
          <w:rFonts w:hint="eastAsia"/>
        </w:rPr>
        <w:t>如果我们作恶，犯罪；</w:t>
      </w:r>
    </w:p>
    <w:p w14:paraId="30C59770">
      <w:pPr>
        <w:pStyle w:val="4"/>
        <w:spacing w:before="0"/>
        <w:ind w:left="0" w:right="0"/>
        <w:jc w:val="left"/>
        <w:rPr>
          <w:rFonts w:hint="eastAsia"/>
        </w:rPr>
      </w:pPr>
    </w:p>
    <w:p w14:paraId="5FA9178F">
      <w:pPr>
        <w:pStyle w:val="4"/>
        <w:spacing w:before="0"/>
        <w:ind w:left="0" w:right="0"/>
        <w:jc w:val="left"/>
        <w:rPr>
          <w:rFonts w:hint="eastAsia"/>
        </w:rPr>
      </w:pPr>
      <w:r>
        <w:rPr>
          <w:rFonts w:hint="eastAsia"/>
        </w:rPr>
        <w:t>that proves our identity of nature with the devil; we are of the devil.</w:t>
      </w:r>
    </w:p>
    <w:p w14:paraId="321F573D">
      <w:pPr>
        <w:pStyle w:val="4"/>
        <w:spacing w:before="0"/>
        <w:ind w:left="0" w:right="0"/>
        <w:jc w:val="left"/>
        <w:rPr>
          <w:rFonts w:hint="eastAsia"/>
        </w:rPr>
      </w:pPr>
      <w:r>
        <w:rPr>
          <w:rFonts w:hint="eastAsia"/>
        </w:rPr>
        <w:t>那就证明我们的本性与魔鬼相同；我们是属魔鬼的。</w:t>
      </w:r>
    </w:p>
    <w:p w14:paraId="701825BC">
      <w:pPr>
        <w:pStyle w:val="4"/>
        <w:spacing w:before="0"/>
        <w:ind w:left="0" w:right="0"/>
        <w:jc w:val="left"/>
        <w:rPr>
          <w:rFonts w:hint="eastAsia"/>
        </w:rPr>
      </w:pPr>
    </w:p>
    <w:p w14:paraId="33F40689">
      <w:pPr>
        <w:pStyle w:val="4"/>
        <w:spacing w:before="0"/>
        <w:ind w:left="0" w:right="0"/>
        <w:jc w:val="left"/>
        <w:rPr>
          <w:rFonts w:hint="eastAsia"/>
        </w:rPr>
      </w:pPr>
      <w:r>
        <w:rPr>
          <w:rFonts w:hint="eastAsia"/>
        </w:rPr>
        <w:t>And being of the devil, the originator of sin,—sinning from the beginning,—we cannot be children of God as Christ is his Son.</w:t>
      </w:r>
    </w:p>
    <w:p w14:paraId="15AAFDCD">
      <w:pPr>
        <w:pStyle w:val="4"/>
        <w:spacing w:before="0"/>
        <w:ind w:left="0" w:right="0"/>
        <w:jc w:val="left"/>
        <w:rPr>
          <w:rFonts w:hint="eastAsia"/>
        </w:rPr>
      </w:pPr>
      <w:r>
        <w:rPr>
          <w:rFonts w:hint="eastAsia"/>
        </w:rPr>
        <w:t>并且，既属魔鬼——罪的创始者，从起初就犯罪——我们就不能像基督是祂的儿子那样成为神的儿女。</w:t>
      </w:r>
    </w:p>
    <w:p w14:paraId="19F0CC67">
      <w:pPr>
        <w:pStyle w:val="4"/>
        <w:spacing w:before="0"/>
        <w:ind w:left="0" w:right="0"/>
        <w:jc w:val="left"/>
        <w:rPr>
          <w:rFonts w:hint="eastAsia"/>
        </w:rPr>
      </w:pPr>
    </w:p>
    <w:p w14:paraId="640D3BB2">
      <w:pPr>
        <w:pStyle w:val="4"/>
        <w:spacing w:before="0"/>
        <w:ind w:left="0" w:right="0"/>
        <w:jc w:val="left"/>
        <w:rPr>
          <w:rFonts w:hint="eastAsia"/>
        </w:rPr>
      </w:pPr>
      <w:r>
        <w:rPr>
          <w:rFonts w:hint="eastAsia"/>
        </w:rPr>
        <w:t>For he was manifested for this very purpose, that he might destroy the works of the devil.</w:t>
      </w:r>
    </w:p>
    <w:p w14:paraId="729E09DA">
      <w:pPr>
        <w:pStyle w:val="4"/>
        <w:spacing w:before="0"/>
        <w:ind w:left="0" w:right="0"/>
        <w:jc w:val="left"/>
        <w:rPr>
          <w:rFonts w:hint="eastAsia"/>
        </w:rPr>
      </w:pPr>
      <w:r>
        <w:rPr>
          <w:rFonts w:hint="eastAsia"/>
        </w:rPr>
        <w:t>因为祂显现出来，正是为此目的，要除灭魔鬼的作为。</w:t>
      </w:r>
    </w:p>
    <w:p w14:paraId="18E951FC">
      <w:pPr>
        <w:pStyle w:val="4"/>
        <w:spacing w:before="0"/>
        <w:ind w:left="0" w:right="0"/>
        <w:jc w:val="left"/>
        <w:rPr>
          <w:rFonts w:hint="eastAsia"/>
        </w:rPr>
      </w:pPr>
    </w:p>
    <w:p w14:paraId="2DD0F38E">
      <w:pPr>
        <w:pStyle w:val="4"/>
        <w:spacing w:before="0"/>
        <w:ind w:left="0" w:right="0"/>
        <w:jc w:val="left"/>
        <w:rPr>
          <w:rFonts w:hint="eastAsia"/>
        </w:rPr>
      </w:pPr>
      <w:r>
        <w:rPr>
          <w:rFonts w:hint="eastAsia"/>
        </w:rPr>
        <w:t>Let us consider the three steps in this argument, as thus adjusted.</w:t>
      </w:r>
    </w:p>
    <w:p w14:paraId="3052E7D5">
      <w:pPr>
        <w:pStyle w:val="4"/>
        <w:spacing w:before="0"/>
        <w:ind w:left="0" w:right="0"/>
        <w:jc w:val="left"/>
        <w:rPr>
          <w:rFonts w:hint="eastAsia"/>
        </w:rPr>
      </w:pPr>
      <w:r>
        <w:rPr>
          <w:rFonts w:hint="eastAsia"/>
        </w:rPr>
        <w:t>让我们思考这个论证中如此调整后的三个步骤。</w:t>
      </w:r>
    </w:p>
    <w:p w14:paraId="75F2149A">
      <w:pPr>
        <w:pStyle w:val="4"/>
        <w:spacing w:before="0"/>
        <w:ind w:left="0" w:right="0"/>
        <w:jc w:val="left"/>
        <w:rPr>
          <w:rFonts w:hint="eastAsia"/>
        </w:rPr>
      </w:pPr>
    </w:p>
    <w:p w14:paraId="52928C98">
      <w:pPr>
        <w:pStyle w:val="4"/>
        <w:spacing w:before="0"/>
        <w:ind w:left="0" w:right="0"/>
        <w:jc w:val="left"/>
        <w:rPr>
          <w:rFonts w:hint="eastAsia"/>
        </w:rPr>
      </w:pPr>
      <w:r>
        <w:rPr>
          <w:rFonts w:hint="eastAsia"/>
        </w:rPr>
        <w:t>I."He that doeth righteousness is righteous, even as Christ is righteous."</w:t>
      </w:r>
    </w:p>
    <w:p w14:paraId="3C7CD7DB">
      <w:pPr>
        <w:pStyle w:val="4"/>
        <w:spacing w:before="0"/>
        <w:ind w:left="0" w:right="0"/>
        <w:jc w:val="left"/>
        <w:rPr>
          <w:rFonts w:hint="eastAsia"/>
        </w:rPr>
      </w:pPr>
      <w:r>
        <w:rPr>
          <w:rFonts w:hint="eastAsia"/>
        </w:rPr>
        <w:t>一、“那行义的就是义的，正如基督是义的一样。”</w:t>
      </w:r>
    </w:p>
    <w:p w14:paraId="3F5B0409">
      <w:pPr>
        <w:pStyle w:val="4"/>
        <w:spacing w:before="0"/>
        <w:ind w:left="0" w:right="0"/>
        <w:jc w:val="left"/>
        <w:rPr>
          <w:rFonts w:hint="eastAsia"/>
        </w:rPr>
      </w:pPr>
    </w:p>
    <w:p w14:paraId="45348E97">
      <w:pPr>
        <w:pStyle w:val="4"/>
        <w:spacing w:before="0"/>
        <w:ind w:left="0" w:right="0"/>
        <w:jc w:val="left"/>
        <w:rPr>
          <w:rFonts w:hint="eastAsia"/>
        </w:rPr>
      </w:pPr>
      <w:r>
        <w:rPr>
          <w:rFonts w:hint="eastAsia"/>
        </w:rPr>
        <w:t>It is clearly moral character that is here in question, not legal standing.</w:t>
      </w:r>
    </w:p>
    <w:p w14:paraId="31B829EE">
      <w:pPr>
        <w:pStyle w:val="4"/>
        <w:spacing w:before="0"/>
        <w:ind w:left="0" w:right="0"/>
        <w:jc w:val="left"/>
        <w:rPr>
          <w:rFonts w:hint="eastAsia"/>
        </w:rPr>
      </w:pPr>
      <w:r>
        <w:rPr>
          <w:rFonts w:hint="eastAsia"/>
        </w:rPr>
        <w:t>这里所讨论的显然是道德品格，而非法律地位。</w:t>
      </w:r>
    </w:p>
    <w:p w14:paraId="5E3A9094">
      <w:pPr>
        <w:pStyle w:val="4"/>
        <w:spacing w:before="0"/>
        <w:ind w:left="0" w:right="0"/>
        <w:jc w:val="left"/>
        <w:rPr>
          <w:rFonts w:hint="eastAsia"/>
        </w:rPr>
      </w:pPr>
    </w:p>
    <w:p w14:paraId="2F81844D">
      <w:pPr>
        <w:pStyle w:val="4"/>
        <w:spacing w:before="0"/>
        <w:ind w:left="0" w:right="0"/>
        <w:jc w:val="left"/>
        <w:rPr>
          <w:rFonts w:hint="eastAsia"/>
        </w:rPr>
      </w:pPr>
      <w:r>
        <w:rPr>
          <w:rFonts w:hint="eastAsia"/>
        </w:rPr>
        <w:t>There is no reference to Christ's vicarious righteousness; its imputation to us through our oneness with him by faith, and our consequent justification in the sight of God.</w:t>
      </w:r>
    </w:p>
    <w:p w14:paraId="6B154F0D">
      <w:pPr>
        <w:pStyle w:val="4"/>
        <w:spacing w:before="0"/>
        <w:ind w:left="0" w:right="0"/>
        <w:jc w:val="left"/>
        <w:rPr>
          <w:rFonts w:hint="eastAsia"/>
        </w:rPr>
      </w:pPr>
      <w:r>
        <w:rPr>
          <w:rFonts w:hint="eastAsia"/>
        </w:rPr>
        <w:t>这里没有提及基督代赎的义；它通过我们因信与祂合一而归算给我们，以及我们因此在神面前称义。</w:t>
      </w:r>
    </w:p>
    <w:p w14:paraId="55D10DDB">
      <w:pPr>
        <w:pStyle w:val="4"/>
        <w:spacing w:before="0"/>
        <w:ind w:left="0" w:right="0"/>
        <w:jc w:val="left"/>
        <w:rPr>
          <w:rFonts w:hint="eastAsia"/>
        </w:rPr>
      </w:pPr>
    </w:p>
    <w:p w14:paraId="59749183">
      <w:pPr>
        <w:pStyle w:val="4"/>
        <w:spacing w:before="0"/>
        <w:ind w:left="0" w:right="0"/>
        <w:jc w:val="left"/>
        <w:rPr>
          <w:rFonts w:hint="eastAsia"/>
        </w:rPr>
      </w:pPr>
      <w:r>
        <w:rPr>
          <w:rFonts w:hint="eastAsia"/>
        </w:rPr>
        <w:t>That doctrine, so clearly revealed elsewhere underlies, as we have already seen, the whole of John's teaching in this epistle.</w:t>
      </w:r>
    </w:p>
    <w:p w14:paraId="1BA0AB43">
      <w:pPr>
        <w:pStyle w:val="4"/>
        <w:spacing w:before="0"/>
        <w:ind w:left="0" w:right="0"/>
        <w:jc w:val="left"/>
        <w:rPr>
          <w:rFonts w:hint="eastAsia"/>
        </w:rPr>
      </w:pPr>
      <w:r>
        <w:rPr>
          <w:rFonts w:hint="eastAsia"/>
        </w:rPr>
        <w:t>正如我们已经看到的，那在别处如此清晰启示的教义，是约翰在这封书信中全部教导的基础。</w:t>
      </w:r>
    </w:p>
    <w:p w14:paraId="2AA5E501">
      <w:pPr>
        <w:pStyle w:val="4"/>
        <w:spacing w:before="0"/>
        <w:ind w:left="0" w:right="0"/>
        <w:jc w:val="left"/>
        <w:rPr>
          <w:rFonts w:hint="eastAsia"/>
        </w:rPr>
      </w:pPr>
    </w:p>
    <w:p w14:paraId="34E78A15">
      <w:pPr>
        <w:pStyle w:val="4"/>
        <w:spacing w:before="0"/>
        <w:ind w:left="0" w:right="0"/>
        <w:jc w:val="left"/>
        <w:rPr>
          <w:rFonts w:hint="eastAsia"/>
        </w:rPr>
      </w:pPr>
      <w:r>
        <w:rPr>
          <w:rFonts w:hint="eastAsia"/>
        </w:rPr>
        <w:t>But to import it into this passage is to destroy the sense.</w:t>
      </w:r>
    </w:p>
    <w:p w14:paraId="167C5595">
      <w:pPr>
        <w:pStyle w:val="4"/>
        <w:spacing w:before="0"/>
        <w:ind w:left="0" w:right="0"/>
        <w:jc w:val="left"/>
        <w:rPr>
          <w:rFonts w:hint="eastAsia"/>
        </w:rPr>
      </w:pPr>
      <w:r>
        <w:rPr>
          <w:rFonts w:hint="eastAsia"/>
        </w:rPr>
        <w:t>但将其引入这段经文，就会破坏其意义。</w:t>
      </w:r>
    </w:p>
    <w:p w14:paraId="6B65AF56">
      <w:pPr>
        <w:pStyle w:val="4"/>
        <w:spacing w:before="0"/>
        <w:ind w:left="0" w:right="0"/>
        <w:jc w:val="left"/>
        <w:rPr>
          <w:rFonts w:hint="eastAsia"/>
        </w:rPr>
      </w:pPr>
    </w:p>
    <w:p w14:paraId="7A925834">
      <w:pPr>
        <w:pStyle w:val="4"/>
        <w:spacing w:before="0"/>
        <w:ind w:left="0" w:right="0"/>
        <w:jc w:val="left"/>
        <w:rPr>
          <w:rFonts w:hint="eastAsia"/>
        </w:rPr>
      </w:pPr>
      <w:r>
        <w:rPr>
          <w:rFonts w:hint="eastAsia"/>
        </w:rPr>
        <w:t>Of course it is equally destructive of the sense to use the passage as a support to the doctrine of justification by works, as if it meant that the doer of righteousness is thereby, on the ground of his personal doing of righteousness, justified or accounted righteous before God.</w:t>
      </w:r>
    </w:p>
    <w:p w14:paraId="08874C80">
      <w:pPr>
        <w:pStyle w:val="4"/>
        <w:spacing w:before="0"/>
        <w:ind w:left="0" w:right="0"/>
        <w:jc w:val="left"/>
        <w:rPr>
          <w:rFonts w:hint="eastAsia"/>
        </w:rPr>
      </w:pPr>
      <w:r>
        <w:rPr>
          <w:rFonts w:hint="eastAsia"/>
        </w:rPr>
        <w:t>当然，用这段经文来支持因行为称义的教义，同样会破坏其意义，好像它的意思是行义者因此，凭借他个人行义，就在神面前称义或被算为义。</w:t>
      </w:r>
    </w:p>
    <w:p w14:paraId="4C2AAFB9">
      <w:pPr>
        <w:pStyle w:val="4"/>
        <w:spacing w:before="0"/>
        <w:ind w:left="0" w:right="0"/>
        <w:jc w:val="left"/>
        <w:rPr>
          <w:rFonts w:hint="eastAsia"/>
        </w:rPr>
      </w:pPr>
    </w:p>
    <w:p w14:paraId="50DF81E4">
      <w:pPr>
        <w:pStyle w:val="4"/>
        <w:spacing w:before="0"/>
        <w:ind w:left="0" w:right="0"/>
        <w:jc w:val="left"/>
        <w:rPr>
          <w:rFonts w:hint="eastAsia"/>
        </w:rPr>
      </w:pPr>
      <w:r>
        <w:rPr>
          <w:rFonts w:hint="eastAsia"/>
        </w:rPr>
        <w:t>John is not thinking of justification at all, but rather of sanctification; of holiness of life being inseparable from holiness of nature.</w:t>
      </w:r>
    </w:p>
    <w:p w14:paraId="79A14633">
      <w:pPr>
        <w:pStyle w:val="4"/>
        <w:spacing w:before="0"/>
        <w:ind w:left="0" w:right="0"/>
        <w:jc w:val="left"/>
        <w:rPr>
          <w:rFonts w:hint="eastAsia"/>
        </w:rPr>
      </w:pPr>
      <w:r>
        <w:rPr>
          <w:rFonts w:hint="eastAsia"/>
        </w:rPr>
        <w:t>约翰根本没有考虑称义，而是考虑成圣；即生命的圣洁与本性的圣洁是不可分割的。</w:t>
      </w:r>
    </w:p>
    <w:p w14:paraId="204577F2">
      <w:pPr>
        <w:pStyle w:val="4"/>
        <w:spacing w:before="0"/>
        <w:ind w:left="0" w:right="0"/>
        <w:jc w:val="left"/>
        <w:rPr>
          <w:rFonts w:hint="eastAsia"/>
        </w:rPr>
      </w:pPr>
    </w:p>
    <w:p w14:paraId="05560923">
      <w:pPr>
        <w:pStyle w:val="4"/>
        <w:spacing w:before="0"/>
        <w:ind w:left="0" w:right="0"/>
        <w:jc w:val="left"/>
        <w:rPr>
          <w:rFonts w:hint="eastAsia"/>
        </w:rPr>
      </w:pPr>
      <w:r>
        <w:rPr>
          <w:rFonts w:hint="eastAsia"/>
        </w:rPr>
        <w:t>The precise lesson taught, the great principle asserted, is that righteousness, moral righteousness, cannot possibly exist in a quiescent or inactive state; that it never can be a latent power or undeveloped quality; that wherever it is it must be operative.</w:t>
      </w:r>
    </w:p>
    <w:p w14:paraId="2AE234AA">
      <w:pPr>
        <w:pStyle w:val="4"/>
        <w:spacing w:before="0"/>
        <w:ind w:left="0" w:right="0"/>
        <w:jc w:val="left"/>
        <w:rPr>
          <w:rFonts w:hint="eastAsia"/>
        </w:rPr>
      </w:pPr>
      <w:r>
        <w:rPr>
          <w:rFonts w:hint="eastAsia"/>
        </w:rPr>
        <w:t>所教导的确切功课，所主张的伟大原则是，公义，道德上的公义，不可能以静止或不活跃的状态存在；它绝不可能是潜伏的力量或未发展的品质；无论它在哪里，它都必须是运作的。</w:t>
      </w:r>
    </w:p>
    <w:p w14:paraId="5CAE5725">
      <w:pPr>
        <w:pStyle w:val="4"/>
        <w:spacing w:before="0"/>
        <w:ind w:left="0" w:right="0"/>
        <w:jc w:val="left"/>
        <w:rPr>
          <w:rFonts w:hint="eastAsia"/>
        </w:rPr>
      </w:pPr>
    </w:p>
    <w:p w14:paraId="22E5C587">
      <w:pPr>
        <w:pStyle w:val="4"/>
        <w:spacing w:before="0"/>
        <w:ind w:left="0" w:right="0"/>
        <w:jc w:val="left"/>
        <w:rPr>
          <w:rFonts w:hint="eastAsia"/>
        </w:rPr>
      </w:pPr>
      <w:r>
        <w:rPr>
          <w:rFonts w:hint="eastAsia"/>
        </w:rPr>
        <w:t>It must be working, and working according to its own essential nature.</w:t>
      </w:r>
    </w:p>
    <w:p w14:paraId="443C9361">
      <w:pPr>
        <w:pStyle w:val="4"/>
        <w:spacing w:before="0"/>
        <w:ind w:left="0" w:right="0"/>
        <w:jc w:val="left"/>
        <w:rPr>
          <w:rFonts w:hint="eastAsia"/>
        </w:rPr>
      </w:pPr>
      <w:r>
        <w:rPr>
          <w:rFonts w:hint="eastAsia"/>
        </w:rPr>
        <w:t>它必须运作，并且按照其自身的本质运作。</w:t>
      </w:r>
    </w:p>
    <w:p w14:paraId="664E41E7">
      <w:pPr>
        <w:pStyle w:val="4"/>
        <w:spacing w:before="0"/>
        <w:ind w:left="0" w:right="0"/>
        <w:jc w:val="left"/>
        <w:rPr>
          <w:rFonts w:hint="eastAsia"/>
        </w:rPr>
      </w:pPr>
    </w:p>
    <w:p w14:paraId="381902E3">
      <w:pPr>
        <w:pStyle w:val="4"/>
        <w:spacing w:before="0"/>
        <w:ind w:left="0" w:right="0"/>
        <w:jc w:val="left"/>
        <w:rPr>
          <w:rFonts w:hint="eastAsia"/>
        </w:rPr>
      </w:pPr>
      <w:r>
        <w:rPr>
          <w:rFonts w:hint="eastAsia"/>
        </w:rPr>
        <w:t>Moreover, it must be working, not partially but universally; working everywhere and always; working in and upon whatever it comes in contact with, in the mind within and the world without.</w:t>
      </w:r>
    </w:p>
    <w:p w14:paraId="72B74F26">
      <w:pPr>
        <w:pStyle w:val="4"/>
        <w:spacing w:before="0"/>
        <w:ind w:left="0" w:right="0"/>
        <w:jc w:val="left"/>
        <w:rPr>
          <w:rFonts w:hint="eastAsia"/>
        </w:rPr>
      </w:pPr>
      <w:r>
        <w:rPr>
          <w:rFonts w:hint="eastAsia"/>
        </w:rPr>
        <w:t>此外，它必须运作，不是部分地而是普遍地运作；在各处、在任何时候运作；在内在的心思意念和外在的世界中，凡它所接触到的，它都必须在其上运作。</w:t>
      </w:r>
    </w:p>
    <w:p w14:paraId="576D9E7A">
      <w:pPr>
        <w:pStyle w:val="4"/>
        <w:spacing w:before="0"/>
        <w:ind w:left="0" w:right="0"/>
        <w:jc w:val="left"/>
        <w:rPr>
          <w:rFonts w:hint="eastAsia"/>
        </w:rPr>
      </w:pPr>
    </w:p>
    <w:p w14:paraId="527103D5">
      <w:pPr>
        <w:pStyle w:val="4"/>
        <w:spacing w:before="0"/>
        <w:ind w:left="0" w:right="0"/>
        <w:jc w:val="left"/>
        <w:rPr>
          <w:rFonts w:hint="eastAsia"/>
        </w:rPr>
      </w:pPr>
      <w:r>
        <w:rPr>
          <w:rFonts w:hint="eastAsia"/>
        </w:rPr>
        <w:t>Otherwise, it is not righteousness at all; certainly not such as we see in Jesus; it is not "being righteous as he is righteous."</w:t>
      </w:r>
    </w:p>
    <w:p w14:paraId="2876936A">
      <w:pPr>
        <w:pStyle w:val="4"/>
        <w:spacing w:before="0"/>
        <w:ind w:left="0" w:right="0"/>
        <w:jc w:val="left"/>
        <w:rPr>
          <w:rFonts w:hint="eastAsia"/>
        </w:rPr>
      </w:pPr>
      <w:r>
        <w:rPr>
          <w:rFonts w:hint="eastAsia"/>
        </w:rPr>
        <w:t>否则，它根本就不是公义；当然也不是我们在耶稣里所见到的那种公义；它不是“像祂那样公义”。</w:t>
      </w:r>
    </w:p>
    <w:p w14:paraId="51BC2DCA">
      <w:pPr>
        <w:pStyle w:val="4"/>
        <w:spacing w:before="0"/>
        <w:ind w:left="0" w:right="0"/>
        <w:jc w:val="left"/>
        <w:rPr>
          <w:rFonts w:hint="eastAsia"/>
        </w:rPr>
      </w:pPr>
    </w:p>
    <w:p w14:paraId="6F243AD2">
      <w:pPr>
        <w:pStyle w:val="4"/>
        <w:spacing w:before="0"/>
        <w:ind w:left="0" w:right="0"/>
        <w:jc w:val="left"/>
        <w:rPr>
          <w:rFonts w:hint="eastAsia"/>
        </w:rPr>
      </w:pPr>
      <w:r>
        <w:rPr>
          <w:rFonts w:hint="eastAsia"/>
        </w:rPr>
        <w:t>Therefore being righteous and doing righteousness are not twain, but one; one in the very nature of things, by divine ordination and arrangement.</w:t>
      </w:r>
    </w:p>
    <w:p w14:paraId="439555FF">
      <w:pPr>
        <w:pStyle w:val="4"/>
        <w:spacing w:before="0"/>
        <w:ind w:left="0" w:right="0"/>
        <w:jc w:val="left"/>
        <w:rPr>
          <w:rFonts w:hint="eastAsia"/>
        </w:rPr>
      </w:pPr>
      <w:r>
        <w:rPr>
          <w:rFonts w:hint="eastAsia"/>
        </w:rPr>
        <w:t>因此，公义与行义不是两回事，而是一回事；就事物的本质而言，借着神的命定和安排，它们是一回事。</w:t>
      </w:r>
    </w:p>
    <w:p w14:paraId="4077EDD7">
      <w:pPr>
        <w:pStyle w:val="4"/>
        <w:spacing w:before="0"/>
        <w:ind w:left="0" w:right="0"/>
        <w:jc w:val="left"/>
        <w:rPr>
          <w:rFonts w:hint="eastAsia"/>
        </w:rPr>
      </w:pPr>
    </w:p>
    <w:p w14:paraId="33FAC598">
      <w:pPr>
        <w:pStyle w:val="4"/>
        <w:spacing w:before="0"/>
        <w:ind w:left="0" w:right="0"/>
        <w:jc w:val="left"/>
        <w:rPr>
          <w:rFonts w:hint="eastAsia"/>
        </w:rPr>
      </w:pPr>
      <w:r>
        <w:rPr>
          <w:rFonts w:hint="eastAsia"/>
        </w:rPr>
        <w:t>God has joined them; and what God has joined man may not put asunder.</w:t>
      </w:r>
    </w:p>
    <w:p w14:paraId="41249A15">
      <w:pPr>
        <w:pStyle w:val="4"/>
        <w:spacing w:before="0"/>
        <w:ind w:left="0" w:right="0"/>
        <w:jc w:val="left"/>
        <w:rPr>
          <w:rFonts w:hint="eastAsia"/>
        </w:rPr>
      </w:pPr>
      <w:r>
        <w:rPr>
          <w:rFonts w:hint="eastAsia"/>
        </w:rPr>
        <w:t>神已将它们联合起来；神所联合的，人不可分开。</w:t>
      </w:r>
    </w:p>
    <w:p w14:paraId="6150B177">
      <w:pPr>
        <w:pStyle w:val="4"/>
        <w:spacing w:before="0"/>
        <w:ind w:left="0" w:right="0"/>
        <w:jc w:val="left"/>
        <w:rPr>
          <w:rFonts w:hint="eastAsia"/>
        </w:rPr>
      </w:pPr>
    </w:p>
    <w:p w14:paraId="5721958C">
      <w:pPr>
        <w:pStyle w:val="4"/>
        <w:spacing w:before="0"/>
        <w:ind w:left="0" w:right="0"/>
        <w:jc w:val="left"/>
        <w:rPr>
          <w:rFonts w:hint="eastAsia"/>
        </w:rPr>
      </w:pPr>
      <w:r>
        <w:rPr>
          <w:rFonts w:hint="eastAsia"/>
        </w:rPr>
        <w:t>The attempt to separate them on either side, or to confound them, is a fatal error.</w:t>
      </w:r>
    </w:p>
    <w:p w14:paraId="6A66AEC9">
      <w:pPr>
        <w:pStyle w:val="4"/>
        <w:spacing w:before="0"/>
        <w:ind w:left="0" w:right="0"/>
        <w:jc w:val="left"/>
        <w:rPr>
          <w:rFonts w:hint="eastAsia"/>
        </w:rPr>
      </w:pPr>
      <w:r>
        <w:rPr>
          <w:rFonts w:hint="eastAsia"/>
        </w:rPr>
        <w:t>试图从任何一方将它们分开，或混淆它们，都是致命的错误。</w:t>
      </w:r>
    </w:p>
    <w:p w14:paraId="41458093">
      <w:pPr>
        <w:pStyle w:val="4"/>
        <w:spacing w:before="0"/>
        <w:ind w:left="0" w:right="0"/>
        <w:jc w:val="left"/>
        <w:rPr>
          <w:rFonts w:hint="eastAsia"/>
        </w:rPr>
      </w:pPr>
    </w:p>
    <w:p w14:paraId="2CB684C1">
      <w:pPr>
        <w:pStyle w:val="4"/>
        <w:spacing w:before="0"/>
        <w:ind w:left="0" w:right="0"/>
        <w:jc w:val="left"/>
        <w:rPr>
          <w:rFonts w:hint="eastAsia"/>
        </w:rPr>
      </w:pPr>
      <w:r>
        <w:rPr>
          <w:rFonts w:hint="eastAsia"/>
        </w:rPr>
        <w:t>Hence those err who would sink the being in the doing as if the doing were all in all,—quite as much as those who would divorce the doing from the being, and leave the being all alone.</w:t>
      </w:r>
    </w:p>
    <w:p w14:paraId="0F5AAAC2">
      <w:pPr>
        <w:pStyle w:val="4"/>
        <w:spacing w:before="0"/>
        <w:ind w:left="0" w:right="0"/>
        <w:jc w:val="left"/>
        <w:rPr>
          <w:rFonts w:hint="eastAsia"/>
        </w:rPr>
      </w:pPr>
      <w:r>
        <w:rPr>
          <w:rFonts w:hint="eastAsia"/>
        </w:rPr>
        <w:t>因此，那些想把“所是”淹没在“所行”之中，仿佛“所行”就是一切的人，与那些想把“所行”从“所是”中分离出来，让“所是”独自存在的人一样，都犯了错误。</w:t>
      </w:r>
    </w:p>
    <w:p w14:paraId="72A4E93C">
      <w:pPr>
        <w:pStyle w:val="4"/>
        <w:spacing w:before="0"/>
        <w:ind w:left="0" w:right="0"/>
        <w:jc w:val="left"/>
        <w:rPr>
          <w:rFonts w:hint="eastAsia"/>
        </w:rPr>
      </w:pPr>
    </w:p>
    <w:p w14:paraId="5AFD2E33">
      <w:pPr>
        <w:pStyle w:val="4"/>
        <w:spacing w:before="0"/>
        <w:ind w:left="0" w:right="0"/>
        <w:jc w:val="left"/>
        <w:rPr>
          <w:rFonts w:hint="eastAsia"/>
        </w:rPr>
      </w:pPr>
      <w:r>
        <w:rPr>
          <w:rFonts w:hint="eastAsia"/>
        </w:rPr>
        <w:t>"He can't be wrong whose life is in the right," is a perilous half-truth.</w:t>
      </w:r>
    </w:p>
    <w:p w14:paraId="5CA5474E">
      <w:pPr>
        <w:pStyle w:val="4"/>
        <w:spacing w:before="0"/>
        <w:ind w:left="0" w:right="0"/>
        <w:jc w:val="left"/>
        <w:rPr>
          <w:rFonts w:hint="eastAsia"/>
        </w:rPr>
      </w:pPr>
      <w:r>
        <w:rPr>
          <w:rFonts w:hint="eastAsia"/>
        </w:rPr>
        <w:t>“生命正直的人不会错，”这是一个危险的半真理。</w:t>
      </w:r>
    </w:p>
    <w:p w14:paraId="556D9CA9">
      <w:pPr>
        <w:pStyle w:val="4"/>
        <w:spacing w:before="0"/>
        <w:ind w:left="0" w:right="0"/>
        <w:jc w:val="left"/>
        <w:rPr>
          <w:rFonts w:hint="eastAsia"/>
        </w:rPr>
      </w:pPr>
    </w:p>
    <w:p w14:paraId="5D31AE9A">
      <w:pPr>
        <w:pStyle w:val="4"/>
        <w:spacing w:before="0"/>
        <w:ind w:left="0" w:right="0"/>
        <w:jc w:val="left"/>
        <w:rPr>
          <w:rFonts w:hint="eastAsia"/>
        </w:rPr>
      </w:pPr>
      <w:r>
        <w:rPr>
          <w:rFonts w:hint="eastAsia"/>
        </w:rPr>
        <w:t>Doing righteousness, in the sense of merely leading what is called a virtuous life, being irreproachable in manners, and performing acts of kindness, may thus be made to constitute the sum and substance of religion and morality.</w:t>
      </w:r>
    </w:p>
    <w:p w14:paraId="3C64E644">
      <w:pPr>
        <w:pStyle w:val="4"/>
        <w:spacing w:before="0"/>
        <w:ind w:left="0" w:right="0"/>
        <w:jc w:val="left"/>
        <w:rPr>
          <w:rFonts w:hint="eastAsia"/>
        </w:rPr>
      </w:pPr>
      <w:r>
        <w:rPr>
          <w:rFonts w:hint="eastAsia"/>
        </w:rPr>
        <w:t>行义，如果仅仅指过所谓有道德的生活，行为无可指摘，并行善举，这样就可能被构成为宗教和道德的总和与实质。</w:t>
      </w:r>
    </w:p>
    <w:p w14:paraId="3AF58713">
      <w:pPr>
        <w:pStyle w:val="4"/>
        <w:spacing w:before="0"/>
        <w:ind w:left="0" w:right="0"/>
        <w:jc w:val="left"/>
        <w:rPr>
          <w:rFonts w:hint="eastAsia"/>
        </w:rPr>
      </w:pPr>
    </w:p>
    <w:p w14:paraId="036DC46F">
      <w:pPr>
        <w:pStyle w:val="4"/>
        <w:spacing w:before="0"/>
        <w:ind w:left="0" w:right="0"/>
        <w:jc w:val="left"/>
        <w:rPr>
          <w:rFonts w:hint="eastAsia"/>
        </w:rPr>
      </w:pPr>
      <w:r>
        <w:rPr>
          <w:rFonts w:hint="eastAsia"/>
        </w:rPr>
        <w:t>Evidently that is not John's teaching.</w:t>
      </w:r>
    </w:p>
    <w:p w14:paraId="0A0F6E9F">
      <w:pPr>
        <w:pStyle w:val="4"/>
        <w:spacing w:before="0"/>
        <w:ind w:left="0" w:right="0"/>
        <w:jc w:val="left"/>
        <w:rPr>
          <w:rFonts w:hint="eastAsia"/>
        </w:rPr>
      </w:pPr>
      <w:r>
        <w:rPr>
          <w:rFonts w:hint="eastAsia"/>
        </w:rPr>
        <w:t>显然，那不是约翰的教导。</w:t>
      </w:r>
    </w:p>
    <w:p w14:paraId="444149EF">
      <w:pPr>
        <w:pStyle w:val="4"/>
        <w:spacing w:before="0"/>
        <w:ind w:left="0" w:right="0"/>
        <w:jc w:val="left"/>
        <w:rPr>
          <w:rFonts w:hint="eastAsia"/>
        </w:rPr>
      </w:pPr>
    </w:p>
    <w:p w14:paraId="24DB1505">
      <w:pPr>
        <w:pStyle w:val="4"/>
        <w:spacing w:before="0"/>
        <w:ind w:left="0" w:right="0"/>
        <w:jc w:val="left"/>
        <w:rPr>
          <w:rFonts w:hint="eastAsia"/>
        </w:rPr>
      </w:pPr>
      <w:r>
        <w:rPr>
          <w:rFonts w:hint="eastAsia"/>
        </w:rPr>
        <w:t>On the contrary, it is with the inward frame of mind that he is chiefly occupied; it is about the heart being right with God that he is concerned.</w:t>
      </w:r>
    </w:p>
    <w:p w14:paraId="082D61C2">
      <w:pPr>
        <w:pStyle w:val="4"/>
        <w:spacing w:before="0"/>
        <w:ind w:left="0" w:right="0"/>
        <w:jc w:val="left"/>
        <w:rPr>
          <w:rFonts w:hint="eastAsia"/>
        </w:rPr>
      </w:pPr>
      <w:r>
        <w:rPr>
          <w:rFonts w:hint="eastAsia"/>
        </w:rPr>
        <w:t>相反，他主要关注的是内心的状态；他关心的是心在神面前是否正直。</w:t>
      </w:r>
    </w:p>
    <w:p w14:paraId="2342B75D">
      <w:pPr>
        <w:pStyle w:val="4"/>
        <w:spacing w:before="0"/>
        <w:ind w:left="0" w:right="0"/>
        <w:jc w:val="left"/>
        <w:rPr>
          <w:rFonts w:hint="eastAsia"/>
        </w:rPr>
      </w:pPr>
    </w:p>
    <w:p w14:paraId="6AC32CB1">
      <w:pPr>
        <w:pStyle w:val="4"/>
        <w:spacing w:before="0"/>
        <w:ind w:left="0" w:right="0"/>
        <w:jc w:val="left"/>
        <w:rPr>
          <w:rFonts w:hint="eastAsia"/>
        </w:rPr>
      </w:pPr>
      <w:r>
        <w:rPr>
          <w:rFonts w:hint="eastAsia"/>
        </w:rPr>
        <w:t>The very righteousness, pure and holy, which is the distinguishing characteristic or attribute of the moral character of God, is to become the attribute of ours, as it is of Christ's.</w:t>
      </w:r>
    </w:p>
    <w:p w14:paraId="64AEA4C8">
      <w:pPr>
        <w:pStyle w:val="4"/>
        <w:spacing w:before="0"/>
        <w:ind w:left="0" w:right="0"/>
        <w:jc w:val="left"/>
        <w:rPr>
          <w:rFonts w:hint="eastAsia"/>
        </w:rPr>
      </w:pPr>
      <w:r>
        <w:rPr>
          <w:rFonts w:hint="eastAsia"/>
        </w:rPr>
        <w:t>那纯洁神圣的公义，正是神道德品格的显著特征或属性，也要成为我们的属性，正如它也是基督的属性一样。</w:t>
      </w:r>
    </w:p>
    <w:p w14:paraId="07DBF2FA">
      <w:pPr>
        <w:pStyle w:val="4"/>
        <w:spacing w:before="0"/>
        <w:ind w:left="0" w:right="0"/>
        <w:jc w:val="left"/>
        <w:rPr>
          <w:rFonts w:hint="eastAsia"/>
        </w:rPr>
      </w:pPr>
    </w:p>
    <w:p w14:paraId="7A145799">
      <w:pPr>
        <w:pStyle w:val="4"/>
        <w:spacing w:before="0"/>
        <w:ind w:left="0" w:right="0"/>
        <w:jc w:val="left"/>
        <w:rPr>
          <w:rFonts w:hint="eastAsia"/>
        </w:rPr>
      </w:pPr>
      <w:r>
        <w:rPr>
          <w:rFonts w:hint="eastAsia"/>
        </w:rPr>
        <w:t>Far from undervaluing, or as it were postponing, the inward, or being righteous; he lays on that the whole stress of his appeal about the outward, or doing righteousness.</w:t>
      </w:r>
    </w:p>
    <w:p w14:paraId="1AE9989C">
      <w:pPr>
        <w:pStyle w:val="4"/>
        <w:spacing w:before="0"/>
        <w:ind w:left="0" w:right="0"/>
        <w:jc w:val="left"/>
        <w:rPr>
          <w:rFonts w:hint="eastAsia"/>
        </w:rPr>
      </w:pPr>
      <w:r>
        <w:rPr>
          <w:rFonts w:hint="eastAsia"/>
        </w:rPr>
        <w:t>祂远非低估，或仿佛推迟，内在的，或成为公义的；祂将关于外在的，或行公义的呼吁的全部重点都放在那上面。</w:t>
      </w:r>
    </w:p>
    <w:p w14:paraId="30D7B79F">
      <w:pPr>
        <w:pStyle w:val="4"/>
        <w:spacing w:before="0"/>
        <w:ind w:left="0" w:right="0"/>
        <w:jc w:val="left"/>
        <w:rPr>
          <w:rFonts w:hint="eastAsia"/>
        </w:rPr>
      </w:pPr>
    </w:p>
    <w:p w14:paraId="47DA6C34">
      <w:pPr>
        <w:pStyle w:val="4"/>
        <w:spacing w:before="0"/>
        <w:ind w:left="0" w:right="0"/>
        <w:jc w:val="left"/>
        <w:rPr>
          <w:rFonts w:hint="eastAsia"/>
        </w:rPr>
      </w:pPr>
      <w:r>
        <w:rPr>
          <w:rFonts w:hint="eastAsia"/>
        </w:rPr>
        <w:t>For the very reason of his appeal is this, that if there be not the being there cannot be the doing; and therefore, on the other hand, if there be the doing, it proves and insures the being.</w:t>
      </w:r>
    </w:p>
    <w:p w14:paraId="35437BDF">
      <w:pPr>
        <w:pStyle w:val="4"/>
        <w:spacing w:before="0"/>
        <w:ind w:left="0" w:right="0"/>
        <w:jc w:val="left"/>
        <w:rPr>
          <w:rFonts w:hint="eastAsia"/>
        </w:rPr>
      </w:pPr>
      <w:r>
        <w:rPr>
          <w:rFonts w:hint="eastAsia"/>
        </w:rPr>
        <w:t>因为祂呼吁的真正原因在于此：如果没有“所是”，就不可能有“所行”；因此，反过来说，如果有“所行”，它就证明并确保了“所是”。</w:t>
      </w:r>
    </w:p>
    <w:p w14:paraId="4C629BD2">
      <w:pPr>
        <w:pStyle w:val="4"/>
        <w:spacing w:before="0"/>
        <w:ind w:left="0" w:right="0"/>
        <w:jc w:val="left"/>
        <w:rPr>
          <w:rFonts w:hint="eastAsia"/>
        </w:rPr>
      </w:pPr>
    </w:p>
    <w:p w14:paraId="48B929FD">
      <w:pPr>
        <w:pStyle w:val="4"/>
        <w:spacing w:before="0"/>
        <w:ind w:left="0" w:right="0"/>
        <w:jc w:val="left"/>
        <w:rPr>
          <w:rFonts w:hint="eastAsia"/>
        </w:rPr>
      </w:pPr>
      <w:r>
        <w:rPr>
          <w:rFonts w:hint="eastAsia"/>
        </w:rPr>
        <w:t>This last is the important practical consideration here.</w:t>
      </w:r>
    </w:p>
    <w:p w14:paraId="3DC039C2">
      <w:pPr>
        <w:pStyle w:val="4"/>
        <w:spacing w:before="0"/>
        <w:ind w:left="0" w:right="0"/>
        <w:jc w:val="left"/>
        <w:rPr>
          <w:rFonts w:hint="eastAsia"/>
        </w:rPr>
      </w:pPr>
      <w:r>
        <w:rPr>
          <w:rFonts w:hint="eastAsia"/>
        </w:rPr>
        <w:t>这最后一点是这里重要的实践性考量。</w:t>
      </w:r>
    </w:p>
    <w:p w14:paraId="14629A5E">
      <w:pPr>
        <w:pStyle w:val="4"/>
        <w:spacing w:before="0"/>
        <w:ind w:left="0" w:right="0"/>
        <w:jc w:val="left"/>
        <w:rPr>
          <w:rFonts w:hint="eastAsia"/>
        </w:rPr>
      </w:pPr>
    </w:p>
    <w:p w14:paraId="0A2FC2E3">
      <w:pPr>
        <w:pStyle w:val="4"/>
        <w:spacing w:before="0"/>
        <w:ind w:left="0" w:right="0"/>
        <w:jc w:val="left"/>
        <w:rPr>
          <w:rFonts w:hint="eastAsia"/>
        </w:rPr>
      </w:pPr>
      <w:r>
        <w:rPr>
          <w:rFonts w:hint="eastAsia"/>
        </w:rPr>
        <w:t>But it is so only when we rightly understand what doing righteousness, in John's notion of it, really is.</w:t>
      </w:r>
    </w:p>
    <w:p w14:paraId="7D9AD6E9">
      <w:pPr>
        <w:pStyle w:val="4"/>
        <w:spacing w:before="0"/>
        <w:ind w:left="0" w:right="0"/>
        <w:jc w:val="left"/>
        <w:rPr>
          <w:rFonts w:hint="eastAsia"/>
        </w:rPr>
      </w:pPr>
      <w:r>
        <w:rPr>
          <w:rFonts w:hint="eastAsia"/>
        </w:rPr>
        <w:t>但只有当我们正确理解约翰概念中行义的真正含义时，情况才是如此。</w:t>
      </w:r>
    </w:p>
    <w:p w14:paraId="6510B14E">
      <w:pPr>
        <w:pStyle w:val="4"/>
        <w:spacing w:before="0"/>
        <w:ind w:left="0" w:right="0"/>
        <w:jc w:val="left"/>
        <w:rPr>
          <w:rFonts w:hint="eastAsia"/>
        </w:rPr>
      </w:pPr>
    </w:p>
    <w:p w14:paraId="125632F6">
      <w:pPr>
        <w:pStyle w:val="4"/>
        <w:spacing w:before="0"/>
        <w:ind w:left="0" w:right="0"/>
        <w:jc w:val="left"/>
        <w:rPr>
          <w:rFonts w:hint="eastAsia"/>
        </w:rPr>
      </w:pPr>
      <w:r>
        <w:rPr>
          <w:rFonts w:hint="eastAsia"/>
        </w:rPr>
        <w:t>It is not merely performing righteous actions; doing things that are in themselves, or in their own essential nature, right and good.</w:t>
      </w:r>
    </w:p>
    <w:p w14:paraId="4B43680E">
      <w:pPr>
        <w:pStyle w:val="4"/>
        <w:spacing w:before="0"/>
        <w:ind w:left="0" w:right="0"/>
        <w:jc w:val="left"/>
        <w:rPr>
          <w:rFonts w:hint="eastAsia"/>
        </w:rPr>
      </w:pPr>
      <w:r>
        <w:rPr>
          <w:rFonts w:hint="eastAsia"/>
        </w:rPr>
        <w:t>这不仅仅是行公义的行为；做那些本身，或在其自身本质上，是正确和良善的事情。</w:t>
      </w:r>
    </w:p>
    <w:p w14:paraId="1BA11D88">
      <w:pPr>
        <w:pStyle w:val="4"/>
        <w:spacing w:before="0"/>
        <w:ind w:left="0" w:right="0"/>
        <w:jc w:val="left"/>
        <w:rPr>
          <w:rFonts w:hint="eastAsia"/>
        </w:rPr>
      </w:pPr>
    </w:p>
    <w:p w14:paraId="3A86FAE5">
      <w:pPr>
        <w:pStyle w:val="4"/>
        <w:spacing w:before="0"/>
        <w:ind w:left="0" w:right="0"/>
        <w:jc w:val="left"/>
        <w:rPr>
          <w:rFonts w:hint="eastAsia"/>
        </w:rPr>
      </w:pPr>
      <w:r>
        <w:rPr>
          <w:rFonts w:hint="eastAsia"/>
        </w:rPr>
        <w:t>The abstract form righteousness is significant and all-important.</w:t>
      </w:r>
    </w:p>
    <w:p w14:paraId="4EB9ED0D">
      <w:pPr>
        <w:pStyle w:val="4"/>
        <w:spacing w:before="0"/>
        <w:ind w:left="0" w:right="0"/>
        <w:jc w:val="left"/>
        <w:rPr>
          <w:rFonts w:hint="eastAsia"/>
        </w:rPr>
      </w:pPr>
      <w:r>
        <w:rPr>
          <w:rFonts w:hint="eastAsia"/>
        </w:rPr>
        <w:t>抽象形式的“公义”是重要的，也是至关重要的。</w:t>
      </w:r>
    </w:p>
    <w:p w14:paraId="0B6AD9D7">
      <w:pPr>
        <w:pStyle w:val="4"/>
        <w:spacing w:before="0"/>
        <w:ind w:left="0" w:right="0"/>
        <w:jc w:val="left"/>
        <w:rPr>
          <w:rFonts w:hint="eastAsia"/>
        </w:rPr>
      </w:pPr>
    </w:p>
    <w:p w14:paraId="5A5A8D9A">
      <w:pPr>
        <w:pStyle w:val="4"/>
        <w:spacing w:before="0"/>
        <w:ind w:left="0" w:right="0"/>
        <w:jc w:val="left"/>
        <w:rPr>
          <w:rFonts w:hint="eastAsia"/>
        </w:rPr>
      </w:pPr>
      <w:r>
        <w:rPr>
          <w:rFonts w:hint="eastAsia"/>
        </w:rPr>
        <w:t>To do a righteous deed is one thing: to be doing righteousness in the doing of it is another.</w:t>
      </w:r>
    </w:p>
    <w:p w14:paraId="075FAD1C">
      <w:pPr>
        <w:pStyle w:val="4"/>
        <w:spacing w:before="0"/>
        <w:ind w:left="0" w:right="0"/>
        <w:jc w:val="left"/>
        <w:rPr>
          <w:rFonts w:hint="eastAsia"/>
        </w:rPr>
      </w:pPr>
      <w:r>
        <w:rPr>
          <w:rFonts w:hint="eastAsia"/>
        </w:rPr>
        <w:t>行一件义举是一回事：在行这义举时行出公义是另一回事。</w:t>
      </w:r>
    </w:p>
    <w:p w14:paraId="74703968">
      <w:pPr>
        <w:pStyle w:val="4"/>
        <w:spacing w:before="0"/>
        <w:ind w:left="0" w:right="0"/>
        <w:jc w:val="left"/>
        <w:rPr>
          <w:rFonts w:hint="eastAsia"/>
        </w:rPr>
      </w:pPr>
    </w:p>
    <w:p w14:paraId="30DA8473">
      <w:pPr>
        <w:pStyle w:val="4"/>
        <w:spacing w:before="0"/>
        <w:ind w:left="0" w:right="0"/>
        <w:jc w:val="left"/>
        <w:rPr>
          <w:rFonts w:hint="eastAsia"/>
        </w:rPr>
      </w:pPr>
      <w:r>
        <w:rPr>
          <w:rFonts w:hint="eastAsia"/>
        </w:rPr>
        <w:t>The difference may be immense.</w:t>
      </w:r>
    </w:p>
    <w:p w14:paraId="1D48E08C">
      <w:pPr>
        <w:pStyle w:val="4"/>
        <w:spacing w:before="0"/>
        <w:ind w:left="0" w:right="0"/>
        <w:jc w:val="left"/>
        <w:rPr>
          <w:rFonts w:hint="eastAsia"/>
        </w:rPr>
      </w:pPr>
      <w:r>
        <w:rPr>
          <w:rFonts w:hint="eastAsia"/>
        </w:rPr>
        <w:t>差别可能很大。</w:t>
      </w:r>
    </w:p>
    <w:p w14:paraId="487CE44C">
      <w:pPr>
        <w:pStyle w:val="4"/>
        <w:spacing w:before="0"/>
        <w:ind w:left="0" w:right="0"/>
        <w:jc w:val="left"/>
        <w:rPr>
          <w:rFonts w:hint="eastAsia"/>
        </w:rPr>
      </w:pPr>
    </w:p>
    <w:p w14:paraId="5248E511">
      <w:pPr>
        <w:pStyle w:val="4"/>
        <w:spacing w:before="0"/>
        <w:ind w:left="0" w:right="0"/>
        <w:jc w:val="left"/>
        <w:rPr>
          <w:rFonts w:hint="eastAsia"/>
        </w:rPr>
      </w:pPr>
      <w:r>
        <w:rPr>
          <w:rFonts w:hint="eastAsia"/>
        </w:rPr>
        <w:t>Jesus "went about doing good."</w:t>
      </w:r>
    </w:p>
    <w:p w14:paraId="3988A643">
      <w:pPr>
        <w:pStyle w:val="4"/>
        <w:spacing w:before="0"/>
        <w:ind w:left="0" w:right="0"/>
        <w:jc w:val="left"/>
        <w:rPr>
          <w:rFonts w:hint="eastAsia"/>
        </w:rPr>
      </w:pPr>
      <w:r>
        <w:rPr>
          <w:rFonts w:hint="eastAsia"/>
        </w:rPr>
        <w:t>耶稣“周流四方行善事”。</w:t>
      </w:r>
    </w:p>
    <w:p w14:paraId="384A90A6">
      <w:pPr>
        <w:pStyle w:val="4"/>
        <w:spacing w:before="0"/>
        <w:ind w:left="0" w:right="0"/>
        <w:jc w:val="left"/>
        <w:rPr>
          <w:rFonts w:hint="eastAsia"/>
        </w:rPr>
      </w:pPr>
    </w:p>
    <w:p w14:paraId="316F2245">
      <w:pPr>
        <w:pStyle w:val="4"/>
        <w:spacing w:before="0"/>
        <w:ind w:left="0" w:right="0"/>
        <w:jc w:val="left"/>
        <w:rPr>
          <w:rFonts w:hint="eastAsia"/>
        </w:rPr>
      </w:pPr>
      <w:r>
        <w:rPr>
          <w:rFonts w:hint="eastAsia"/>
        </w:rPr>
        <w:t>And in doing good he was ever doing righteousness.</w:t>
      </w:r>
    </w:p>
    <w:p w14:paraId="5B67CD35">
      <w:pPr>
        <w:pStyle w:val="4"/>
        <w:spacing w:before="0"/>
        <w:ind w:left="0" w:right="0"/>
        <w:jc w:val="left"/>
        <w:rPr>
          <w:rFonts w:hint="eastAsia"/>
        </w:rPr>
      </w:pPr>
      <w:r>
        <w:rPr>
          <w:rFonts w:hint="eastAsia"/>
        </w:rPr>
        <w:t>并且在行善时，祂总是在行公义。</w:t>
      </w:r>
    </w:p>
    <w:p w14:paraId="757EBDE9">
      <w:pPr>
        <w:pStyle w:val="4"/>
        <w:spacing w:before="0"/>
        <w:ind w:left="0" w:right="0"/>
        <w:jc w:val="left"/>
        <w:rPr>
          <w:rFonts w:hint="eastAsia"/>
        </w:rPr>
      </w:pPr>
    </w:p>
    <w:p w14:paraId="6C7F67A1">
      <w:pPr>
        <w:pStyle w:val="4"/>
        <w:spacing w:before="0"/>
        <w:ind w:left="0" w:right="0"/>
        <w:jc w:val="left"/>
        <w:rPr>
          <w:rFonts w:hint="eastAsia"/>
        </w:rPr>
      </w:pPr>
      <w:r>
        <w:rPr>
          <w:rFonts w:hint="eastAsia"/>
        </w:rPr>
        <w:t>For he did good because he knew that to do good is to do what is righteous in the judgment of the righteous Father.</w:t>
      </w:r>
    </w:p>
    <w:p w14:paraId="40A36142">
      <w:pPr>
        <w:pStyle w:val="4"/>
        <w:spacing w:before="0"/>
        <w:ind w:left="0" w:right="0"/>
        <w:jc w:val="left"/>
        <w:rPr>
          <w:rFonts w:hint="eastAsia"/>
        </w:rPr>
      </w:pPr>
      <w:r>
        <w:rPr>
          <w:rFonts w:hint="eastAsia"/>
        </w:rPr>
        <w:t>因为祂行善，是因为祂知道行善就是在公义天父的判断中行公义的事。</w:t>
      </w:r>
    </w:p>
    <w:p w14:paraId="1AC8AB30">
      <w:pPr>
        <w:pStyle w:val="4"/>
        <w:spacing w:before="0"/>
        <w:ind w:left="0" w:right="0"/>
        <w:jc w:val="left"/>
        <w:rPr>
          <w:rFonts w:hint="eastAsia"/>
        </w:rPr>
      </w:pPr>
    </w:p>
    <w:p w14:paraId="7B9F54A2">
      <w:pPr>
        <w:pStyle w:val="4"/>
        <w:spacing w:before="0"/>
        <w:ind w:left="0" w:right="0"/>
        <w:jc w:val="left"/>
        <w:rPr>
          <w:rFonts w:hint="eastAsia"/>
        </w:rPr>
      </w:pPr>
      <w:r>
        <w:rPr>
          <w:rFonts w:hint="eastAsia"/>
        </w:rPr>
        <w:t>He did good, not as doing himself a pleasure or his fellow-men a service, but as doing the Father's righteous will.</w:t>
      </w:r>
    </w:p>
    <w:p w14:paraId="7F9BD6D9">
      <w:pPr>
        <w:pStyle w:val="4"/>
        <w:spacing w:before="0"/>
        <w:ind w:left="0" w:right="0"/>
        <w:jc w:val="left"/>
        <w:rPr>
          <w:rFonts w:hint="eastAsia"/>
        </w:rPr>
      </w:pPr>
      <w:r>
        <w:rPr>
          <w:rFonts w:hint="eastAsia"/>
        </w:rPr>
        <w:t>祂行善，不是为了取悦自己或服事同胞，而是为了遵行天父公义的旨意。</w:t>
      </w:r>
    </w:p>
    <w:p w14:paraId="41F93B54">
      <w:pPr>
        <w:pStyle w:val="4"/>
        <w:spacing w:before="0"/>
        <w:ind w:left="0" w:right="0"/>
        <w:jc w:val="left"/>
        <w:rPr>
          <w:rFonts w:hint="eastAsia"/>
        </w:rPr>
      </w:pPr>
    </w:p>
    <w:p w14:paraId="0EA08A50">
      <w:pPr>
        <w:pStyle w:val="4"/>
        <w:spacing w:before="0"/>
        <w:ind w:left="0" w:right="0"/>
        <w:jc w:val="left"/>
        <w:rPr>
          <w:rFonts w:hint="eastAsia"/>
        </w:rPr>
      </w:pPr>
      <w:r>
        <w:rPr>
          <w:rFonts w:hint="eastAsia"/>
        </w:rPr>
        <w:t>To do good thus is to do righteousness indeed.</w:t>
      </w:r>
    </w:p>
    <w:p w14:paraId="7499B2EE">
      <w:pPr>
        <w:pStyle w:val="4"/>
        <w:spacing w:before="0"/>
        <w:ind w:left="0" w:right="0"/>
        <w:jc w:val="left"/>
        <w:rPr>
          <w:rFonts w:hint="eastAsia"/>
        </w:rPr>
      </w:pPr>
      <w:r>
        <w:rPr>
          <w:rFonts w:hint="eastAsia"/>
        </w:rPr>
        <w:t>如此行善，确实是行公义。</w:t>
      </w:r>
    </w:p>
    <w:p w14:paraId="09F23C55">
      <w:pPr>
        <w:pStyle w:val="4"/>
        <w:spacing w:before="0"/>
        <w:ind w:left="0" w:right="0"/>
        <w:jc w:val="left"/>
        <w:rPr>
          <w:rFonts w:hint="eastAsia"/>
        </w:rPr>
      </w:pPr>
    </w:p>
    <w:p w14:paraId="3139DA71">
      <w:pPr>
        <w:pStyle w:val="4"/>
        <w:spacing w:before="0"/>
        <w:ind w:left="0" w:right="0"/>
        <w:jc w:val="left"/>
        <w:rPr>
          <w:rFonts w:hint="eastAsia"/>
        </w:rPr>
      </w:pPr>
      <w:r>
        <w:rPr>
          <w:rFonts w:hint="eastAsia"/>
        </w:rPr>
        <w:t>Viewing it in that light, we cannot err, or go</w:t>
      </w:r>
    </w:p>
    <w:p w14:paraId="23615E88">
      <w:pPr>
        <w:pStyle w:val="4"/>
        <w:spacing w:before="0"/>
        <w:ind w:left="0" w:right="0"/>
        <w:jc w:val="left"/>
        <w:rPr>
          <w:rFonts w:hint="eastAsia"/>
        </w:rPr>
      </w:pPr>
      <w:r>
        <w:rPr>
          <w:rFonts w:hint="eastAsia"/>
        </w:rPr>
        <w:t>从那个角度看，我们不会错，也不会走</w:t>
      </w:r>
    </w:p>
    <w:p w14:paraId="51A7DE19">
      <w:pPr>
        <w:pStyle w:val="4"/>
        <w:spacing w:before="0"/>
        <w:ind w:left="0" w:right="0"/>
        <w:jc w:val="left"/>
        <w:rPr>
          <w:rFonts w:hint="eastAsia"/>
        </w:rPr>
      </w:pPr>
    </w:p>
    <w:p w14:paraId="303EE6EF">
      <w:pPr>
        <w:pStyle w:val="4"/>
        <w:spacing w:before="0"/>
        <w:ind w:left="0" w:right="0"/>
        <w:jc w:val="left"/>
        <w:rPr>
          <w:rFonts w:hint="eastAsia"/>
        </w:rPr>
      </w:pPr>
      <w:r>
        <w:rPr>
          <w:rFonts w:hint="eastAsia"/>
        </w:rPr>
        <w:t>too far, in the way of identifying it with being righteous.</w:t>
      </w:r>
    </w:p>
    <w:p w14:paraId="311B5239">
      <w:pPr>
        <w:pStyle w:val="4"/>
        <w:spacing w:before="0"/>
        <w:ind w:left="0" w:right="0"/>
        <w:jc w:val="left"/>
        <w:rPr>
          <w:rFonts w:hint="eastAsia"/>
        </w:rPr>
      </w:pPr>
      <w:r>
        <w:rPr>
          <w:rFonts w:hint="eastAsia"/>
        </w:rPr>
        <w:t>太远，在将其等同于公义的道路上。</w:t>
      </w:r>
    </w:p>
    <w:p w14:paraId="59D7933C">
      <w:pPr>
        <w:pStyle w:val="4"/>
        <w:spacing w:before="0"/>
        <w:ind w:left="0" w:right="0"/>
        <w:jc w:val="left"/>
        <w:rPr>
          <w:rFonts w:hint="eastAsia"/>
        </w:rPr>
      </w:pPr>
    </w:p>
    <w:p w14:paraId="0A6365C6">
      <w:pPr>
        <w:pStyle w:val="4"/>
        <w:spacing w:before="0"/>
        <w:ind w:left="0" w:right="0"/>
        <w:jc w:val="left"/>
        <w:rPr>
          <w:rFonts w:hint="eastAsia"/>
        </w:rPr>
      </w:pPr>
      <w:r>
        <w:rPr>
          <w:rFonts w:hint="eastAsia"/>
        </w:rPr>
        <w:t>So to do righteousness is really to be righteous; in the highest and holiest sense; according to the most perfect type and model; "even as Christ is righteous."</w:t>
      </w:r>
    </w:p>
    <w:p w14:paraId="2C560A77">
      <w:pPr>
        <w:pStyle w:val="4"/>
        <w:spacing w:before="0"/>
        <w:ind w:left="0" w:right="0"/>
        <w:jc w:val="left"/>
        <w:rPr>
          <w:rFonts w:hint="eastAsia"/>
        </w:rPr>
      </w:pPr>
      <w:r>
        <w:rPr>
          <w:rFonts w:hint="eastAsia"/>
        </w:rPr>
        <w:t>所以行义就是真正的公义；在最高尚、最神圣的意义上；按照最完美的典范和榜样；“正如基督是公义的一样”。</w:t>
      </w:r>
    </w:p>
    <w:p w14:paraId="451121DB">
      <w:pPr>
        <w:pStyle w:val="4"/>
        <w:spacing w:before="0"/>
        <w:ind w:left="0" w:right="0"/>
        <w:jc w:val="left"/>
        <w:rPr>
          <w:rFonts w:hint="eastAsia"/>
        </w:rPr>
      </w:pPr>
    </w:p>
    <w:p w14:paraId="2AF85C98">
      <w:pPr>
        <w:pStyle w:val="4"/>
        <w:spacing w:before="0"/>
        <w:ind w:left="0" w:right="0"/>
        <w:jc w:val="left"/>
        <w:rPr>
          <w:rFonts w:hint="eastAsia"/>
        </w:rPr>
      </w:pPr>
      <w:r>
        <w:rPr>
          <w:rFonts w:hint="eastAsia"/>
        </w:rPr>
        <w:t>It is a vain dream, a fond imagination, for any of us to aspire to being righteous in any other manner or after any other fashion.</w:t>
      </w:r>
    </w:p>
    <w:p w14:paraId="5CCED22F">
      <w:pPr>
        <w:pStyle w:val="4"/>
        <w:spacing w:before="0"/>
        <w:ind w:left="0" w:right="0"/>
        <w:jc w:val="left"/>
        <w:rPr>
          <w:rFonts w:hint="eastAsia"/>
        </w:rPr>
      </w:pPr>
      <w:r>
        <w:rPr>
          <w:rFonts w:hint="eastAsia"/>
        </w:rPr>
        <w:t>对于我们任何人来说，渴望以任何其他方式或任何其他模式成为公义的，都是一场空梦，一种痴心妄想。</w:t>
      </w:r>
    </w:p>
    <w:p w14:paraId="5411E8BE">
      <w:pPr>
        <w:pStyle w:val="4"/>
        <w:spacing w:before="0"/>
        <w:ind w:left="0" w:right="0"/>
        <w:jc w:val="left"/>
        <w:rPr>
          <w:rFonts w:hint="eastAsia"/>
        </w:rPr>
      </w:pPr>
    </w:p>
    <w:p w14:paraId="3D07C750">
      <w:pPr>
        <w:pStyle w:val="4"/>
        <w:spacing w:before="0"/>
        <w:ind w:left="0" w:right="0"/>
        <w:jc w:val="left"/>
        <w:rPr>
          <w:rFonts w:hint="eastAsia"/>
        </w:rPr>
      </w:pPr>
      <w:r>
        <w:rPr>
          <w:rFonts w:hint="eastAsia"/>
        </w:rPr>
        <w:t>The humble path of obedience to the righteous Father,—the consistent doing of righteousness as we know, and because we know, that God is righteous (2:29),—is practically being righteous.</w:t>
      </w:r>
    </w:p>
    <w:p w14:paraId="0346F860">
      <w:pPr>
        <w:pStyle w:val="4"/>
        <w:spacing w:before="0"/>
        <w:ind w:left="0" w:right="0"/>
        <w:jc w:val="left"/>
        <w:rPr>
          <w:rFonts w:hint="eastAsia"/>
        </w:rPr>
      </w:pPr>
      <w:r>
        <w:rPr>
          <w:rFonts w:hint="eastAsia"/>
        </w:rPr>
        <w:t>顺服公义天父的谦卑道路——因为我们知道，并且因为我们知道神是公义的（2:29），而持续行义——实际上就是公义。</w:t>
      </w:r>
    </w:p>
    <w:p w14:paraId="54D40E95">
      <w:pPr>
        <w:pStyle w:val="4"/>
        <w:spacing w:before="0"/>
        <w:ind w:left="0" w:right="0"/>
        <w:jc w:val="left"/>
        <w:rPr>
          <w:rFonts w:hint="eastAsia"/>
        </w:rPr>
      </w:pPr>
    </w:p>
    <w:p w14:paraId="435A6305">
      <w:pPr>
        <w:pStyle w:val="4"/>
        <w:spacing w:before="0"/>
        <w:ind w:left="0" w:right="0"/>
        <w:jc w:val="left"/>
        <w:rPr>
          <w:rFonts w:hint="eastAsia"/>
        </w:rPr>
      </w:pPr>
      <w:r>
        <w:rPr>
          <w:rFonts w:hint="eastAsia"/>
        </w:rPr>
        <w:t>So Christ, the Son of God, is the Father's righteous servant, doing the Father's righteousness.</w:t>
      </w:r>
    </w:p>
    <w:p w14:paraId="79D5F825">
      <w:pPr>
        <w:pStyle w:val="4"/>
        <w:spacing w:before="0"/>
        <w:ind w:left="0" w:right="0"/>
        <w:jc w:val="left"/>
        <w:rPr>
          <w:rFonts w:hint="eastAsia"/>
        </w:rPr>
      </w:pPr>
      <w:r>
        <w:rPr>
          <w:rFonts w:hint="eastAsia"/>
        </w:rPr>
        <w:t>所以基督，神的儿子，是天父公义的仆人，行天父的公义。</w:t>
      </w:r>
    </w:p>
    <w:p w14:paraId="7700FFA1">
      <w:pPr>
        <w:pStyle w:val="4"/>
        <w:spacing w:before="0"/>
        <w:ind w:left="0" w:right="0"/>
        <w:jc w:val="left"/>
        <w:rPr>
          <w:rFonts w:hint="eastAsia"/>
        </w:rPr>
      </w:pPr>
    </w:p>
    <w:p w14:paraId="35A9985B">
      <w:pPr>
        <w:pStyle w:val="4"/>
        <w:spacing w:before="0"/>
        <w:ind w:left="0" w:right="0"/>
        <w:jc w:val="left"/>
        <w:rPr>
          <w:rFonts w:hint="eastAsia"/>
        </w:rPr>
      </w:pPr>
      <w:r>
        <w:rPr>
          <w:rFonts w:hint="eastAsia"/>
        </w:rPr>
        <w:t>So let us, as born of God, be the Father's righteous servants in Christ; doing righteousness as Christ does righteousness, and being righteous as Christ is righteous.</w:t>
      </w:r>
    </w:p>
    <w:p w14:paraId="0A8339A5">
      <w:pPr>
        <w:pStyle w:val="4"/>
        <w:spacing w:before="0"/>
        <w:ind w:left="0" w:right="0"/>
        <w:jc w:val="left"/>
        <w:rPr>
          <w:rFonts w:hint="eastAsia"/>
        </w:rPr>
      </w:pPr>
      <w:r>
        <w:rPr>
          <w:rFonts w:hint="eastAsia"/>
        </w:rPr>
        <w:t>所以，让我们这些从神生的，在基督里作天父公义的仆人；像基督行公义那样行公义，像基督是公义的那样公义。</w:t>
      </w:r>
    </w:p>
    <w:p w14:paraId="6C1C7633">
      <w:pPr>
        <w:pStyle w:val="4"/>
        <w:spacing w:before="0"/>
        <w:ind w:left="0" w:right="0"/>
        <w:jc w:val="left"/>
        <w:rPr>
          <w:rFonts w:hint="eastAsia"/>
        </w:rPr>
      </w:pPr>
    </w:p>
    <w:p w14:paraId="3CE004E1">
      <w:pPr>
        <w:pStyle w:val="4"/>
        <w:spacing w:before="0"/>
        <w:ind w:left="0" w:right="0"/>
        <w:jc w:val="left"/>
        <w:rPr>
          <w:rFonts w:hint="eastAsia"/>
        </w:rPr>
      </w:pPr>
      <w:r>
        <w:rPr>
          <w:rFonts w:hint="eastAsia"/>
        </w:rPr>
        <w:t>II.As "doing righteousness,"—through its being thus associated or identified with "being righteous as the Son is righteous,"—proves our being "born of God;" so "doing sin" proves a very different relationship, a very different paternity.</w:t>
      </w:r>
    </w:p>
    <w:p w14:paraId="5F5475F9">
      <w:pPr>
        <w:pStyle w:val="4"/>
        <w:spacing w:before="0"/>
        <w:ind w:left="0" w:right="0"/>
        <w:jc w:val="left"/>
        <w:rPr>
          <w:rFonts w:hint="eastAsia"/>
        </w:rPr>
      </w:pPr>
      <w:r>
        <w:rPr>
          <w:rFonts w:hint="eastAsia"/>
        </w:rPr>
        <w:t>二、正如“行义”——因其如此与“像子那样公义”相关联或等同——证明我们是“从神生的”；同样，“犯罪”也证明了一种截然不同的关系，一种截然不同的父系。</w:t>
      </w:r>
    </w:p>
    <w:p w14:paraId="34416CCB">
      <w:pPr>
        <w:pStyle w:val="4"/>
        <w:spacing w:before="0"/>
        <w:ind w:left="0" w:right="0"/>
        <w:jc w:val="left"/>
        <w:rPr>
          <w:rFonts w:hint="eastAsia"/>
        </w:rPr>
      </w:pPr>
    </w:p>
    <w:p w14:paraId="5DF6C1DF">
      <w:pPr>
        <w:pStyle w:val="4"/>
        <w:spacing w:before="0"/>
        <w:ind w:left="0" w:right="0"/>
        <w:jc w:val="left"/>
        <w:rPr>
          <w:rFonts w:hint="eastAsia"/>
        </w:rPr>
      </w:pPr>
      <w:r>
        <w:rPr>
          <w:rFonts w:hint="eastAsia"/>
        </w:rPr>
        <w:t>"He that committeth" or doeth "sin is of the devil."</w:t>
      </w:r>
    </w:p>
    <w:p w14:paraId="5DE5B927">
      <w:pPr>
        <w:pStyle w:val="4"/>
        <w:spacing w:before="0"/>
        <w:ind w:left="0" w:right="0"/>
        <w:jc w:val="left"/>
        <w:rPr>
          <w:rFonts w:hint="eastAsia"/>
        </w:rPr>
      </w:pPr>
      <w:r>
        <w:rPr>
          <w:rFonts w:hint="eastAsia"/>
        </w:rPr>
        <w:t>“凡犯罪的”或行“罪的，是属魔鬼的。”</w:t>
      </w:r>
    </w:p>
    <w:p w14:paraId="2A748CC5">
      <w:pPr>
        <w:pStyle w:val="4"/>
        <w:spacing w:before="0"/>
        <w:ind w:left="0" w:right="0"/>
        <w:jc w:val="left"/>
        <w:rPr>
          <w:rFonts w:hint="eastAsia"/>
        </w:rPr>
      </w:pPr>
    </w:p>
    <w:p w14:paraId="7A0F2D8D">
      <w:pPr>
        <w:pStyle w:val="4"/>
        <w:spacing w:before="0"/>
        <w:ind w:left="0" w:right="0"/>
        <w:jc w:val="left"/>
        <w:rPr>
          <w:rFonts w:hint="eastAsia"/>
        </w:rPr>
      </w:pPr>
      <w:r>
        <w:rPr>
          <w:rFonts w:hint="eastAsia"/>
        </w:rPr>
        <w:t>That is his genealogy or pedigree.</w:t>
      </w:r>
    </w:p>
    <w:p w14:paraId="1C68A3D1">
      <w:pPr>
        <w:pStyle w:val="4"/>
        <w:spacing w:before="0"/>
        <w:ind w:left="0" w:right="0"/>
        <w:jc w:val="left"/>
        <w:rPr>
          <w:rFonts w:hint="eastAsia"/>
        </w:rPr>
      </w:pPr>
      <w:r>
        <w:rPr>
          <w:rFonts w:hint="eastAsia"/>
        </w:rPr>
        <w:t>那是他的家谱或血统。</w:t>
      </w:r>
    </w:p>
    <w:p w14:paraId="16D866A3">
      <w:pPr>
        <w:pStyle w:val="4"/>
        <w:spacing w:before="0"/>
        <w:ind w:left="0" w:right="0"/>
        <w:jc w:val="left"/>
        <w:rPr>
          <w:rFonts w:hint="eastAsia"/>
        </w:rPr>
      </w:pPr>
    </w:p>
    <w:p w14:paraId="71C34EB0">
      <w:pPr>
        <w:pStyle w:val="4"/>
        <w:spacing w:before="0"/>
        <w:ind w:left="0" w:right="0"/>
        <w:jc w:val="left"/>
        <w:rPr>
          <w:rFonts w:hint="eastAsia"/>
        </w:rPr>
      </w:pPr>
      <w:r>
        <w:rPr>
          <w:rFonts w:hint="eastAsia"/>
        </w:rPr>
        <w:t>And the reason is plain.</w:t>
      </w:r>
    </w:p>
    <w:p w14:paraId="1EE230A6">
      <w:pPr>
        <w:pStyle w:val="4"/>
        <w:spacing w:before="0"/>
        <w:ind w:left="0" w:right="0"/>
        <w:jc w:val="left"/>
        <w:rPr>
          <w:rFonts w:hint="eastAsia"/>
        </w:rPr>
      </w:pPr>
      <w:r>
        <w:rPr>
          <w:rFonts w:hint="eastAsia"/>
        </w:rPr>
        <w:t>原因很清楚。</w:t>
      </w:r>
    </w:p>
    <w:p w14:paraId="34CCB08E">
      <w:pPr>
        <w:pStyle w:val="4"/>
        <w:spacing w:before="0"/>
        <w:ind w:left="0" w:right="0"/>
        <w:jc w:val="left"/>
        <w:rPr>
          <w:rFonts w:hint="eastAsia"/>
        </w:rPr>
      </w:pPr>
    </w:p>
    <w:p w14:paraId="3B37C4BF">
      <w:pPr>
        <w:pStyle w:val="4"/>
        <w:spacing w:before="0"/>
        <w:ind w:left="0" w:right="0"/>
        <w:jc w:val="left"/>
        <w:rPr>
          <w:rFonts w:hint="eastAsia"/>
        </w:rPr>
      </w:pPr>
      <w:r>
        <w:rPr>
          <w:rFonts w:hint="eastAsia"/>
        </w:rPr>
        <w:t>The devil is the author of sin; it is he who "sinneth from the beginning."</w:t>
      </w:r>
    </w:p>
    <w:p w14:paraId="4FE0CB27">
      <w:pPr>
        <w:pStyle w:val="4"/>
        <w:spacing w:before="0"/>
        <w:ind w:left="0" w:right="0"/>
        <w:jc w:val="left"/>
        <w:rPr>
          <w:rFonts w:hint="eastAsia"/>
        </w:rPr>
      </w:pPr>
      <w:r>
        <w:rPr>
          <w:rFonts w:hint="eastAsia"/>
        </w:rPr>
        <w:t>魔鬼是罪的创始者；是他“从起初就犯罪”。</w:t>
      </w:r>
    </w:p>
    <w:p w14:paraId="7DAE91FC">
      <w:pPr>
        <w:pStyle w:val="4"/>
        <w:spacing w:before="0"/>
        <w:ind w:left="0" w:right="0"/>
        <w:jc w:val="left"/>
        <w:rPr>
          <w:rFonts w:hint="eastAsia"/>
        </w:rPr>
      </w:pPr>
    </w:p>
    <w:p w14:paraId="67A402F9">
      <w:pPr>
        <w:pStyle w:val="4"/>
        <w:spacing w:before="0"/>
        <w:ind w:left="0" w:right="0"/>
        <w:jc w:val="left"/>
        <w:rPr>
          <w:rFonts w:hint="eastAsia"/>
        </w:rPr>
      </w:pPr>
      <w:r>
        <w:rPr>
          <w:rFonts w:hint="eastAsia"/>
        </w:rPr>
        <w:t>The "doer of sin" cannot, as such, have any other father than the originator of sin.</w:t>
      </w:r>
    </w:p>
    <w:p w14:paraId="58FE27DB">
      <w:pPr>
        <w:pStyle w:val="4"/>
        <w:spacing w:before="0"/>
        <w:ind w:left="0" w:right="0"/>
        <w:jc w:val="left"/>
        <w:rPr>
          <w:rFonts w:hint="eastAsia"/>
        </w:rPr>
      </w:pPr>
      <w:r>
        <w:rPr>
          <w:rFonts w:hint="eastAsia"/>
        </w:rPr>
        <w:t>“犯罪者”本身，不可能有罪的创始者以外的任何其他父亲。</w:t>
      </w:r>
    </w:p>
    <w:p w14:paraId="247E5179">
      <w:pPr>
        <w:pStyle w:val="4"/>
        <w:spacing w:before="0"/>
        <w:ind w:left="0" w:right="0"/>
        <w:jc w:val="left"/>
        <w:rPr>
          <w:rFonts w:hint="eastAsia"/>
        </w:rPr>
      </w:pPr>
    </w:p>
    <w:p w14:paraId="7A11D5D4">
      <w:pPr>
        <w:pStyle w:val="4"/>
        <w:spacing w:before="0"/>
        <w:ind w:left="0" w:right="0"/>
        <w:jc w:val="left"/>
        <w:rPr>
          <w:rFonts w:hint="eastAsia"/>
        </w:rPr>
      </w:pPr>
      <w:r>
        <w:rPr>
          <w:rFonts w:hint="eastAsia"/>
        </w:rPr>
        <w:t>And he cannot repudiate the ancestry.</w:t>
      </w:r>
    </w:p>
    <w:p w14:paraId="17E4BFD1">
      <w:pPr>
        <w:pStyle w:val="4"/>
        <w:spacing w:before="0"/>
        <w:ind w:left="0" w:right="0"/>
        <w:jc w:val="left"/>
        <w:rPr>
          <w:rFonts w:hint="eastAsia"/>
        </w:rPr>
      </w:pPr>
      <w:r>
        <w:rPr>
          <w:rFonts w:hint="eastAsia"/>
        </w:rPr>
        <w:t>他也无法否认这个祖先。</w:t>
      </w:r>
    </w:p>
    <w:p w14:paraId="3AB03BCC">
      <w:pPr>
        <w:pStyle w:val="4"/>
        <w:spacing w:before="0"/>
        <w:ind w:left="0" w:right="0"/>
        <w:jc w:val="left"/>
        <w:rPr>
          <w:rFonts w:hint="eastAsia"/>
        </w:rPr>
      </w:pPr>
    </w:p>
    <w:p w14:paraId="383ABCFF">
      <w:pPr>
        <w:pStyle w:val="4"/>
        <w:spacing w:before="0"/>
        <w:ind w:left="0" w:right="0"/>
        <w:jc w:val="left"/>
        <w:rPr>
          <w:rFonts w:hint="eastAsia"/>
        </w:rPr>
      </w:pPr>
      <w:r>
        <w:rPr>
          <w:rFonts w:hint="eastAsia"/>
        </w:rPr>
        <w:t>It is fastened upon him by the same law or principle which enables "the doer of righteousness" to claim kindred with the righteous Father, in respect of his "being righteous as his own Son is righteous."</w:t>
      </w:r>
    </w:p>
    <w:p w14:paraId="66C9DEF2">
      <w:pPr>
        <w:pStyle w:val="4"/>
        <w:spacing w:before="0"/>
        <w:ind w:left="0" w:right="0"/>
        <w:jc w:val="left"/>
        <w:rPr>
          <w:rFonts w:hint="eastAsia"/>
        </w:rPr>
      </w:pPr>
      <w:r>
        <w:rPr>
          <w:rFonts w:hint="eastAsia"/>
        </w:rPr>
        <w:t>这同一个律法或原则，使“行义者”能够就其“像祂自己的儿子那样公义”而与公义的天父认亲，也同样将这（罪的祖先）加在他身上。</w:t>
      </w:r>
    </w:p>
    <w:p w14:paraId="54F203E3">
      <w:pPr>
        <w:pStyle w:val="4"/>
        <w:spacing w:before="0"/>
        <w:ind w:left="0" w:right="0"/>
        <w:jc w:val="left"/>
        <w:rPr>
          <w:rFonts w:hint="eastAsia"/>
        </w:rPr>
      </w:pPr>
    </w:p>
    <w:p w14:paraId="71F2C99D">
      <w:pPr>
        <w:pStyle w:val="4"/>
        <w:spacing w:before="0"/>
        <w:ind w:left="0" w:right="0"/>
        <w:jc w:val="left"/>
        <w:rPr>
          <w:rFonts w:hint="eastAsia"/>
        </w:rPr>
      </w:pPr>
      <w:r>
        <w:rPr>
          <w:rFonts w:hint="eastAsia"/>
        </w:rPr>
        <w:t>The medium of proof is the same.</w:t>
      </w:r>
    </w:p>
    <w:p w14:paraId="72D14A70">
      <w:pPr>
        <w:pStyle w:val="4"/>
        <w:spacing w:before="0"/>
        <w:ind w:left="0" w:right="0"/>
        <w:jc w:val="left"/>
        <w:rPr>
          <w:rFonts w:hint="eastAsia"/>
        </w:rPr>
      </w:pPr>
      <w:r>
        <w:rPr>
          <w:rFonts w:hint="eastAsia"/>
        </w:rPr>
        <w:t>证明的媒介是相同的。</w:t>
      </w:r>
    </w:p>
    <w:p w14:paraId="0D5FA53A">
      <w:pPr>
        <w:pStyle w:val="4"/>
        <w:spacing w:before="0"/>
        <w:ind w:left="0" w:right="0"/>
        <w:jc w:val="left"/>
        <w:rPr>
          <w:rFonts w:hint="eastAsia"/>
        </w:rPr>
      </w:pPr>
    </w:p>
    <w:p w14:paraId="329E054A">
      <w:pPr>
        <w:pStyle w:val="4"/>
        <w:spacing w:before="0"/>
        <w:ind w:left="0" w:right="0"/>
        <w:jc w:val="left"/>
        <w:rPr>
          <w:rFonts w:hint="eastAsia"/>
        </w:rPr>
      </w:pPr>
      <w:r>
        <w:rPr>
          <w:rFonts w:hint="eastAsia"/>
        </w:rPr>
        <w:t>It is this, that what one does is really what one is; the doing being the index or identification of the being.</w:t>
      </w:r>
    </w:p>
    <w:p w14:paraId="41368394">
      <w:pPr>
        <w:pStyle w:val="4"/>
        <w:spacing w:before="0"/>
        <w:ind w:left="0" w:right="0"/>
        <w:jc w:val="left"/>
        <w:rPr>
          <w:rFonts w:hint="eastAsia"/>
        </w:rPr>
      </w:pPr>
      <w:r>
        <w:rPr>
          <w:rFonts w:hint="eastAsia"/>
        </w:rPr>
        <w:t>那就是，一个人所做的，实际上就是他的所是；行为是存在的标志或认同。</w:t>
      </w:r>
    </w:p>
    <w:p w14:paraId="4D8C81A9">
      <w:pPr>
        <w:pStyle w:val="4"/>
        <w:spacing w:before="0"/>
        <w:ind w:left="0" w:right="0"/>
        <w:jc w:val="left"/>
        <w:rPr>
          <w:rFonts w:hint="eastAsia"/>
        </w:rPr>
      </w:pPr>
    </w:p>
    <w:p w14:paraId="55D657C0">
      <w:pPr>
        <w:pStyle w:val="4"/>
        <w:spacing w:before="0"/>
        <w:ind w:left="0" w:right="0"/>
        <w:jc w:val="left"/>
        <w:rPr>
          <w:rFonts w:hint="eastAsia"/>
        </w:rPr>
      </w:pPr>
      <w:r>
        <w:rPr>
          <w:rFonts w:hint="eastAsia"/>
        </w:rPr>
        <w:t>"He that committeth" or doeth "sin is of the devil;" for, by doing sin, he shows his identity of nature with him who is a sinner from the beginning.</w:t>
      </w:r>
    </w:p>
    <w:p w14:paraId="186713CD">
      <w:pPr>
        <w:pStyle w:val="4"/>
        <w:spacing w:before="0"/>
        <w:ind w:left="0" w:right="0"/>
        <w:jc w:val="left"/>
        <w:rPr>
          <w:rFonts w:hint="eastAsia"/>
        </w:rPr>
      </w:pPr>
      <w:r>
        <w:rPr>
          <w:rFonts w:hint="eastAsia"/>
        </w:rPr>
        <w:t>“凡犯罪的”或行“罪的，是属魔鬼的”；因为，通过犯罪，他显明自己与那从起初就犯罪者的本性相同。</w:t>
      </w:r>
    </w:p>
    <w:p w14:paraId="47ADD005">
      <w:pPr>
        <w:pStyle w:val="4"/>
        <w:spacing w:before="0"/>
        <w:ind w:left="0" w:right="0"/>
        <w:jc w:val="left"/>
        <w:rPr>
          <w:rFonts w:hint="eastAsia"/>
        </w:rPr>
      </w:pPr>
    </w:p>
    <w:p w14:paraId="2E398299">
      <w:pPr>
        <w:pStyle w:val="4"/>
        <w:spacing w:before="0"/>
        <w:ind w:left="0" w:right="0"/>
        <w:jc w:val="left"/>
        <w:rPr>
          <w:rFonts w:hint="eastAsia"/>
        </w:rPr>
      </w:pPr>
      <w:r>
        <w:rPr>
          <w:rFonts w:hint="eastAsia"/>
        </w:rPr>
        <w:t>And it is upon identity of nature, proved practically, that the question of moral and spiritual parentage must ultimately turn.</w:t>
      </w:r>
    </w:p>
    <w:p w14:paraId="2327858E">
      <w:pPr>
        <w:pStyle w:val="4"/>
        <w:spacing w:before="0"/>
        <w:ind w:left="0" w:right="0"/>
        <w:jc w:val="left"/>
        <w:rPr>
          <w:rFonts w:hint="eastAsia"/>
        </w:rPr>
      </w:pPr>
      <w:r>
        <w:rPr>
          <w:rFonts w:hint="eastAsia"/>
        </w:rPr>
        <w:t>道德和属灵的父子关系问题，最终必须取决于实际上得到证明的本性的一致性。</w:t>
      </w:r>
    </w:p>
    <w:p w14:paraId="7D437A53">
      <w:pPr>
        <w:pStyle w:val="4"/>
        <w:spacing w:before="0"/>
        <w:ind w:left="0" w:right="0"/>
        <w:jc w:val="left"/>
        <w:rPr>
          <w:rFonts w:hint="eastAsia"/>
        </w:rPr>
      </w:pPr>
    </w:p>
    <w:p w14:paraId="57AC809C">
      <w:pPr>
        <w:pStyle w:val="4"/>
        <w:spacing w:before="0"/>
        <w:ind w:left="0" w:right="0"/>
        <w:jc w:val="left"/>
        <w:rPr>
          <w:rFonts w:hint="eastAsia"/>
        </w:rPr>
      </w:pPr>
      <w:r>
        <w:rPr>
          <w:rFonts w:hint="eastAsia"/>
        </w:rPr>
        <w:t>That is the question which John raises here, and to which he afterwards returns (ver. 10).</w:t>
      </w:r>
    </w:p>
    <w:p w14:paraId="594CCEDA">
      <w:pPr>
        <w:pStyle w:val="4"/>
        <w:spacing w:before="0"/>
        <w:ind w:left="0" w:right="0"/>
        <w:jc w:val="left"/>
        <w:rPr>
          <w:rFonts w:hint="eastAsia"/>
        </w:rPr>
      </w:pPr>
      <w:r>
        <w:rPr>
          <w:rFonts w:hint="eastAsia"/>
        </w:rPr>
        <w:t>这就是约翰在这里提出的问题，他后来又回到了这个问题上（第10节）。</w:t>
      </w:r>
    </w:p>
    <w:p w14:paraId="47D317B8">
      <w:pPr>
        <w:pStyle w:val="4"/>
        <w:spacing w:before="0"/>
        <w:ind w:left="0" w:right="0"/>
        <w:jc w:val="left"/>
        <w:rPr>
          <w:rFonts w:hint="eastAsia"/>
        </w:rPr>
      </w:pPr>
    </w:p>
    <w:p w14:paraId="1D4B35AC">
      <w:pPr>
        <w:pStyle w:val="4"/>
        <w:spacing w:before="0"/>
        <w:ind w:left="0" w:right="0"/>
        <w:jc w:val="left"/>
        <w:rPr>
          <w:rFonts w:hint="eastAsia"/>
        </w:rPr>
      </w:pPr>
      <w:r>
        <w:rPr>
          <w:rFonts w:hint="eastAsia"/>
        </w:rPr>
        <w:t>It is with a view to that question that he lays down the essential moral truth involved in his two contrasted propositions or arguments; first, "He that doeth righteousness is</w:t>
      </w:r>
    </w:p>
    <w:p w14:paraId="07F882F2">
      <w:pPr>
        <w:pStyle w:val="4"/>
        <w:spacing w:before="0"/>
        <w:ind w:left="0" w:right="0"/>
        <w:jc w:val="left"/>
        <w:rPr>
          <w:rFonts w:hint="eastAsia"/>
        </w:rPr>
      </w:pPr>
      <w:r>
        <w:rPr>
          <w:rFonts w:hint="eastAsia"/>
        </w:rPr>
        <w:t>为了这个问题，他阐述了包含在他两个对比鲜明的命题或论点中的基本道德真理；首先，“凡行公义的，就是</w:t>
      </w:r>
    </w:p>
    <w:p w14:paraId="33030E06">
      <w:pPr>
        <w:pStyle w:val="4"/>
        <w:spacing w:before="0"/>
        <w:ind w:left="0" w:right="0"/>
        <w:jc w:val="left"/>
        <w:rPr>
          <w:rFonts w:hint="eastAsia"/>
        </w:rPr>
      </w:pPr>
    </w:p>
    <w:p w14:paraId="3418DCD0">
      <w:pPr>
        <w:pStyle w:val="4"/>
        <w:spacing w:before="0"/>
        <w:ind w:left="0" w:right="0"/>
        <w:jc w:val="left"/>
        <w:rPr>
          <w:rFonts w:hint="eastAsia"/>
        </w:rPr>
      </w:pPr>
      <w:r>
        <w:rPr>
          <w:rFonts w:hint="eastAsia"/>
        </w:rPr>
        <w:t>righteous, even as he, the Son, is righteous," and so, as "born of God," may assert a divine paternity; secondly, "He that doeth sin is of the devil," the original and archetypal sinner: he must consent, therefore, to trace his genealogical line from a devilish beginning and in a devilish stream.</w:t>
      </w:r>
    </w:p>
    <w:p w14:paraId="0D291D1A">
      <w:pPr>
        <w:pStyle w:val="4"/>
        <w:spacing w:before="0"/>
        <w:ind w:left="0" w:right="0"/>
        <w:jc w:val="left"/>
        <w:rPr>
          <w:rFonts w:hint="eastAsia"/>
        </w:rPr>
      </w:pPr>
      <w:r>
        <w:rPr>
          <w:rFonts w:hint="eastAsia"/>
        </w:rPr>
        <w:t>公义的，正如祂，那子，是公义的，”因此，作为“从神生的”，可以宣称属神的父系；其次，“凡犯罪的是属魔鬼的”，那原始的、典型的罪人：因此，他必须同意从一个属魔鬼的开端，在一个属魔鬼的洪流中追溯他的谱系。</w:t>
      </w:r>
    </w:p>
    <w:p w14:paraId="21F82195">
      <w:pPr>
        <w:pStyle w:val="4"/>
        <w:spacing w:before="0"/>
        <w:ind w:left="0" w:right="0"/>
        <w:jc w:val="left"/>
        <w:rPr>
          <w:rFonts w:hint="eastAsia"/>
        </w:rPr>
      </w:pPr>
    </w:p>
    <w:p w14:paraId="1D4A6D87">
      <w:pPr>
        <w:pStyle w:val="4"/>
        <w:spacing w:before="0"/>
        <w:ind w:left="0" w:right="0"/>
        <w:jc w:val="left"/>
        <w:rPr>
          <w:rFonts w:hint="eastAsia"/>
        </w:rPr>
      </w:pPr>
      <w:r>
        <w:rPr>
          <w:rFonts w:hint="eastAsia"/>
        </w:rPr>
        <w:t>And still the test is the consistency or identity of the doing with the being.</w:t>
      </w:r>
    </w:p>
    <w:p w14:paraId="20992E43">
      <w:pPr>
        <w:pStyle w:val="4"/>
        <w:spacing w:before="0"/>
        <w:ind w:left="0" w:right="0"/>
        <w:jc w:val="left"/>
        <w:rPr>
          <w:rFonts w:hint="eastAsia"/>
        </w:rPr>
      </w:pPr>
      <w:r>
        <w:rPr>
          <w:rFonts w:hint="eastAsia"/>
        </w:rPr>
        <w:t>而检验标准仍然是行为与存在的连贯性或一致性。</w:t>
      </w:r>
    </w:p>
    <w:p w14:paraId="20490977">
      <w:pPr>
        <w:pStyle w:val="4"/>
        <w:spacing w:before="0"/>
        <w:ind w:left="0" w:right="0"/>
        <w:jc w:val="left"/>
        <w:rPr>
          <w:rFonts w:hint="eastAsia"/>
        </w:rPr>
      </w:pPr>
    </w:p>
    <w:p w14:paraId="373127DB">
      <w:pPr>
        <w:pStyle w:val="4"/>
        <w:spacing w:before="0"/>
        <w:ind w:left="0" w:right="0"/>
        <w:jc w:val="left"/>
        <w:rPr>
          <w:rFonts w:hint="eastAsia"/>
        </w:rPr>
      </w:pPr>
      <w:r>
        <w:rPr>
          <w:rFonts w:hint="eastAsia"/>
        </w:rPr>
        <w:t>The doer of righteousness is righteous, as Christ the Son, who is one in nature with the Father, is righteous.</w:t>
      </w:r>
    </w:p>
    <w:p w14:paraId="733277DB">
      <w:pPr>
        <w:pStyle w:val="4"/>
        <w:spacing w:before="0"/>
        <w:ind w:left="0" w:right="0"/>
        <w:jc w:val="left"/>
        <w:rPr>
          <w:rFonts w:hint="eastAsia"/>
        </w:rPr>
      </w:pPr>
      <w:r>
        <w:rPr>
          <w:rFonts w:hint="eastAsia"/>
        </w:rPr>
        <w:t>行义者是义的，正如基督——神的儿子，祂在本质上与父是一——是义的一样。</w:t>
      </w:r>
    </w:p>
    <w:p w14:paraId="7AF9B5F6">
      <w:pPr>
        <w:pStyle w:val="4"/>
        <w:spacing w:before="0"/>
        <w:ind w:left="0" w:right="0"/>
        <w:jc w:val="left"/>
        <w:rPr>
          <w:rFonts w:hint="eastAsia"/>
        </w:rPr>
      </w:pPr>
    </w:p>
    <w:p w14:paraId="78147835">
      <w:pPr>
        <w:pStyle w:val="4"/>
        <w:spacing w:before="0"/>
        <w:ind w:left="0" w:right="0"/>
        <w:jc w:val="left"/>
        <w:rPr>
          <w:rFonts w:hint="eastAsia"/>
        </w:rPr>
      </w:pPr>
      <w:r>
        <w:rPr>
          <w:rFonts w:hint="eastAsia"/>
        </w:rPr>
        <w:t>The doer of sin is not so, but on the contrary is of the same nature with the devil, who "sinneth from the beginning."</w:t>
      </w:r>
    </w:p>
    <w:p w14:paraId="3C878944">
      <w:pPr>
        <w:pStyle w:val="4"/>
        <w:spacing w:before="0"/>
        <w:ind w:left="0" w:right="0"/>
        <w:jc w:val="left"/>
        <w:rPr>
          <w:rFonts w:hint="eastAsia"/>
        </w:rPr>
      </w:pPr>
      <w:r>
        <w:rPr>
          <w:rFonts w:hint="eastAsia"/>
        </w:rPr>
        <w:t>犯罪者却不是这样，相反，他与那“从起初就犯罪”的魔鬼本性相同。</w:t>
      </w:r>
    </w:p>
    <w:p w14:paraId="74E9D31C">
      <w:pPr>
        <w:pStyle w:val="4"/>
        <w:spacing w:before="0"/>
        <w:ind w:left="0" w:right="0"/>
        <w:jc w:val="left"/>
        <w:rPr>
          <w:rFonts w:hint="eastAsia"/>
        </w:rPr>
      </w:pPr>
    </w:p>
    <w:p w14:paraId="22A5B8D0">
      <w:pPr>
        <w:pStyle w:val="4"/>
        <w:spacing w:before="0"/>
        <w:ind w:left="0" w:right="0"/>
        <w:jc w:val="left"/>
        <w:rPr>
          <w:rFonts w:hint="eastAsia"/>
        </w:rPr>
      </w:pPr>
      <w:r>
        <w:rPr>
          <w:rFonts w:hint="eastAsia"/>
        </w:rPr>
        <w:t>He who is born of God, knowing that God is righteous, can do nothing but righteousness, in so far as he realises his position; being himself righteous as Christ is righteous.</w:t>
      </w:r>
    </w:p>
    <w:p w14:paraId="72AE0E74">
      <w:pPr>
        <w:pStyle w:val="4"/>
        <w:spacing w:before="0"/>
        <w:ind w:left="0" w:right="0"/>
        <w:jc w:val="left"/>
        <w:rPr>
          <w:rFonts w:hint="eastAsia"/>
        </w:rPr>
      </w:pPr>
      <w:r>
        <w:rPr>
          <w:rFonts w:hint="eastAsia"/>
        </w:rPr>
        <w:t>凡从神生的，知道神是公义的，只要他认识到自己的地位，就只能行义；他自己也像基督那样公义。</w:t>
      </w:r>
    </w:p>
    <w:p w14:paraId="734965A7">
      <w:pPr>
        <w:pStyle w:val="4"/>
        <w:spacing w:before="0"/>
        <w:ind w:left="0" w:right="0"/>
        <w:jc w:val="left"/>
        <w:rPr>
          <w:rFonts w:hint="eastAsia"/>
        </w:rPr>
      </w:pPr>
    </w:p>
    <w:p w14:paraId="2EAE4B0F">
      <w:pPr>
        <w:pStyle w:val="4"/>
        <w:spacing w:before="0"/>
        <w:ind w:left="0" w:right="0"/>
        <w:jc w:val="left"/>
        <w:rPr>
          <w:rFonts w:hint="eastAsia"/>
        </w:rPr>
      </w:pPr>
      <w:r>
        <w:rPr>
          <w:rFonts w:hint="eastAsia"/>
        </w:rPr>
        <w:t>He that is of the devil can do nothing but sin, as the devil has been doing all along from the beginning.</w:t>
      </w:r>
    </w:p>
    <w:p w14:paraId="636F8EDA">
      <w:pPr>
        <w:pStyle w:val="4"/>
        <w:spacing w:before="0"/>
        <w:ind w:left="0" w:right="0"/>
        <w:jc w:val="left"/>
        <w:rPr>
          <w:rFonts w:hint="eastAsia"/>
        </w:rPr>
      </w:pPr>
      <w:r>
        <w:rPr>
          <w:rFonts w:hint="eastAsia"/>
        </w:rPr>
        <w:t>属魔鬼的人只能犯罪，正如魔鬼从起初就一直在做的那样。</w:t>
      </w:r>
    </w:p>
    <w:p w14:paraId="2884081F">
      <w:pPr>
        <w:pStyle w:val="4"/>
        <w:spacing w:before="0"/>
        <w:ind w:left="0" w:right="0"/>
        <w:jc w:val="left"/>
        <w:rPr>
          <w:rFonts w:hint="eastAsia"/>
        </w:rPr>
      </w:pPr>
    </w:p>
    <w:p w14:paraId="4821A9F1">
      <w:pPr>
        <w:pStyle w:val="4"/>
        <w:spacing w:before="0"/>
        <w:ind w:left="0" w:right="0"/>
        <w:jc w:val="left"/>
        <w:rPr>
          <w:rFonts w:hint="eastAsia"/>
        </w:rPr>
      </w:pPr>
      <w:r>
        <w:rPr>
          <w:rFonts w:hint="eastAsia"/>
        </w:rPr>
        <w:t>So far as his nature is allowed full development, that is its working.</w:t>
      </w:r>
    </w:p>
    <w:p w14:paraId="5FE07048">
      <w:pPr>
        <w:pStyle w:val="4"/>
        <w:spacing w:before="0"/>
        <w:ind w:left="0" w:right="0"/>
        <w:jc w:val="left"/>
        <w:rPr>
          <w:rFonts w:hint="eastAsia"/>
        </w:rPr>
      </w:pPr>
      <w:r>
        <w:rPr>
          <w:rFonts w:hint="eastAsia"/>
        </w:rPr>
        <w:t>只要他的本性得到充分发展，那就是它的运作方式。</w:t>
      </w:r>
    </w:p>
    <w:p w14:paraId="5A6C6C43">
      <w:pPr>
        <w:pStyle w:val="4"/>
        <w:spacing w:before="0"/>
        <w:ind w:left="0" w:right="0"/>
        <w:jc w:val="left"/>
        <w:rPr>
          <w:rFonts w:hint="eastAsia"/>
        </w:rPr>
      </w:pPr>
    </w:p>
    <w:p w14:paraId="2B214C10">
      <w:pPr>
        <w:pStyle w:val="4"/>
        <w:spacing w:before="0"/>
        <w:ind w:left="0" w:right="0"/>
        <w:jc w:val="left"/>
        <w:rPr>
          <w:rFonts w:hint="eastAsia"/>
        </w:rPr>
      </w:pPr>
      <w:r>
        <w:rPr>
          <w:rFonts w:hint="eastAsia"/>
        </w:rPr>
        <w:t>But that proves a paternity the opposite of divine.</w:t>
      </w:r>
    </w:p>
    <w:p w14:paraId="2E097478">
      <w:pPr>
        <w:pStyle w:val="4"/>
        <w:spacing w:before="0"/>
        <w:ind w:left="0" w:right="0"/>
        <w:jc w:val="left"/>
        <w:rPr>
          <w:rFonts w:hint="eastAsia"/>
        </w:rPr>
      </w:pPr>
      <w:r>
        <w:rPr>
          <w:rFonts w:hint="eastAsia"/>
        </w:rPr>
        <w:t>但这证明了一种与神圣相反的父系。</w:t>
      </w:r>
    </w:p>
    <w:p w14:paraId="2083E1FF">
      <w:pPr>
        <w:pStyle w:val="4"/>
        <w:spacing w:before="0"/>
        <w:ind w:left="0" w:right="0"/>
        <w:jc w:val="left"/>
        <w:rPr>
          <w:rFonts w:hint="eastAsia"/>
        </w:rPr>
      </w:pPr>
    </w:p>
    <w:p w14:paraId="021CF8F5">
      <w:pPr>
        <w:pStyle w:val="4"/>
        <w:spacing w:before="0"/>
        <w:ind w:left="0" w:right="0"/>
        <w:jc w:val="left"/>
        <w:rPr>
          <w:rFonts w:hint="eastAsia"/>
        </w:rPr>
      </w:pPr>
      <w:r>
        <w:rPr>
          <w:rFonts w:hint="eastAsia"/>
        </w:rPr>
        <w:t>Thus two parentages are here contrasted.</w:t>
      </w:r>
    </w:p>
    <w:p w14:paraId="6CAAEF69">
      <w:pPr>
        <w:pStyle w:val="4"/>
        <w:spacing w:before="0"/>
        <w:ind w:left="0" w:right="0"/>
        <w:jc w:val="left"/>
        <w:rPr>
          <w:rFonts w:hint="eastAsia"/>
        </w:rPr>
      </w:pPr>
      <w:r>
        <w:rPr>
          <w:rFonts w:hint="eastAsia"/>
        </w:rPr>
        <w:t>因此，这里对比了两种家系。</w:t>
      </w:r>
    </w:p>
    <w:p w14:paraId="7C2AA3AB">
      <w:pPr>
        <w:pStyle w:val="4"/>
        <w:spacing w:before="0"/>
        <w:ind w:left="0" w:right="0"/>
        <w:jc w:val="left"/>
        <w:rPr>
          <w:rFonts w:hint="eastAsia"/>
        </w:rPr>
      </w:pPr>
    </w:p>
    <w:p w14:paraId="7EC7435E">
      <w:pPr>
        <w:pStyle w:val="4"/>
        <w:spacing w:before="0"/>
        <w:ind w:left="0" w:right="0"/>
        <w:jc w:val="left"/>
        <w:rPr>
          <w:rFonts w:hint="eastAsia"/>
        </w:rPr>
      </w:pPr>
      <w:r>
        <w:rPr>
          <w:rFonts w:hint="eastAsia"/>
        </w:rPr>
        <w:t>Two fathers, as it were, desire to have us as children.</w:t>
      </w:r>
    </w:p>
    <w:p w14:paraId="22A3D3C9">
      <w:pPr>
        <w:pStyle w:val="4"/>
        <w:spacing w:before="0"/>
        <w:ind w:left="0" w:right="0"/>
        <w:jc w:val="left"/>
        <w:rPr>
          <w:rFonts w:hint="eastAsia"/>
        </w:rPr>
      </w:pPr>
      <w:r>
        <w:rPr>
          <w:rFonts w:hint="eastAsia"/>
        </w:rPr>
        <w:t>可以说，有两位父亲都想让我们作他们的孩子。</w:t>
      </w:r>
    </w:p>
    <w:p w14:paraId="55FE5408">
      <w:pPr>
        <w:pStyle w:val="4"/>
        <w:spacing w:before="0"/>
        <w:ind w:left="0" w:right="0"/>
        <w:jc w:val="left"/>
        <w:rPr>
          <w:rFonts w:hint="eastAsia"/>
        </w:rPr>
      </w:pPr>
    </w:p>
    <w:p w14:paraId="6E46C410">
      <w:pPr>
        <w:pStyle w:val="4"/>
        <w:spacing w:before="0"/>
        <w:ind w:left="0" w:right="0"/>
        <w:jc w:val="left"/>
        <w:rPr>
          <w:rFonts w:hint="eastAsia"/>
        </w:rPr>
      </w:pPr>
      <w:r>
        <w:rPr>
          <w:rFonts w:hint="eastAsia"/>
        </w:rPr>
        <w:t>They are wide as the poles asunder.</w:t>
      </w:r>
    </w:p>
    <w:p w14:paraId="16B41407">
      <w:pPr>
        <w:pStyle w:val="4"/>
        <w:spacing w:before="0"/>
        <w:ind w:left="0" w:right="0"/>
        <w:jc w:val="left"/>
        <w:rPr>
          <w:rFonts w:hint="eastAsia"/>
        </w:rPr>
      </w:pPr>
      <w:r>
        <w:rPr>
          <w:rFonts w:hint="eastAsia"/>
        </w:rPr>
        <w:t>他们有天壤之别。</w:t>
      </w:r>
    </w:p>
    <w:p w14:paraId="60206EAA">
      <w:pPr>
        <w:pStyle w:val="4"/>
        <w:spacing w:before="0"/>
        <w:ind w:left="0" w:right="0"/>
        <w:jc w:val="left"/>
        <w:rPr>
          <w:rFonts w:hint="eastAsia"/>
        </w:rPr>
      </w:pPr>
    </w:p>
    <w:p w14:paraId="17F781DB">
      <w:pPr>
        <w:pStyle w:val="4"/>
        <w:spacing w:before="0"/>
        <w:ind w:left="0" w:right="0"/>
        <w:jc w:val="left"/>
        <w:rPr>
          <w:rFonts w:hint="eastAsia"/>
        </w:rPr>
      </w:pPr>
      <w:r>
        <w:rPr>
          <w:rFonts w:hint="eastAsia"/>
        </w:rPr>
        <w:t>Of the one relationship it is the characteristic not to sin; of the other, to be always sinning.</w:t>
      </w:r>
    </w:p>
    <w:p w14:paraId="048571DE">
      <w:pPr>
        <w:pStyle w:val="4"/>
        <w:spacing w:before="0"/>
        <w:ind w:left="0" w:right="0"/>
        <w:jc w:val="left"/>
        <w:rPr>
          <w:rFonts w:hint="eastAsia"/>
        </w:rPr>
      </w:pPr>
      <w:r>
        <w:rPr>
          <w:rFonts w:hint="eastAsia"/>
        </w:rPr>
        <w:t>一种关系的特征是不犯罪；另一种关系的特征是总是犯罪。</w:t>
      </w:r>
    </w:p>
    <w:p w14:paraId="57D78390">
      <w:pPr>
        <w:pStyle w:val="4"/>
        <w:spacing w:before="0"/>
        <w:ind w:left="0" w:right="0"/>
        <w:jc w:val="left"/>
        <w:rPr>
          <w:rFonts w:hint="eastAsia"/>
        </w:rPr>
      </w:pPr>
    </w:p>
    <w:p w14:paraId="463CBC69">
      <w:pPr>
        <w:pStyle w:val="4"/>
        <w:spacing w:before="0"/>
        <w:ind w:left="0" w:right="0"/>
        <w:jc w:val="left"/>
        <w:rPr>
          <w:rFonts w:hint="eastAsia"/>
        </w:rPr>
      </w:pPr>
      <w:r>
        <w:rPr>
          <w:rFonts w:hint="eastAsia"/>
        </w:rPr>
        <w:t>The one father never has sinned, never could sin, being the "righteous Father."</w:t>
      </w:r>
    </w:p>
    <w:p w14:paraId="49FD720E">
      <w:pPr>
        <w:pStyle w:val="4"/>
        <w:spacing w:before="0"/>
        <w:ind w:left="0" w:right="0"/>
        <w:jc w:val="left"/>
        <w:rPr>
          <w:rFonts w:hint="eastAsia"/>
        </w:rPr>
      </w:pPr>
      <w:r>
        <w:rPr>
          <w:rFonts w:hint="eastAsia"/>
        </w:rPr>
        <w:t>一位父亲从未犯过罪，也绝不可能犯罪，因为祂是“公义的父”。</w:t>
      </w:r>
    </w:p>
    <w:p w14:paraId="65D491BC">
      <w:pPr>
        <w:pStyle w:val="4"/>
        <w:spacing w:before="0"/>
        <w:ind w:left="0" w:right="0"/>
        <w:jc w:val="left"/>
        <w:rPr>
          <w:rFonts w:hint="eastAsia"/>
        </w:rPr>
      </w:pPr>
    </w:p>
    <w:p w14:paraId="665F0CA5">
      <w:pPr>
        <w:pStyle w:val="4"/>
        <w:spacing w:before="0"/>
        <w:ind w:left="0" w:right="0"/>
        <w:jc w:val="left"/>
        <w:rPr>
          <w:rFonts w:hint="eastAsia"/>
        </w:rPr>
      </w:pPr>
      <w:r>
        <w:rPr>
          <w:rFonts w:hint="eastAsia"/>
        </w:rPr>
        <w:t>The other has been always a sinner; sinning from the beginning; his first act being to sin.</w:t>
      </w:r>
    </w:p>
    <w:p w14:paraId="003FB905">
      <w:pPr>
        <w:pStyle w:val="4"/>
        <w:spacing w:before="0"/>
        <w:ind w:left="0" w:right="0"/>
        <w:jc w:val="left"/>
        <w:rPr>
          <w:rFonts w:hint="eastAsia"/>
        </w:rPr>
      </w:pPr>
      <w:r>
        <w:rPr>
          <w:rFonts w:hint="eastAsia"/>
        </w:rPr>
        <w:t>另一个则一直是罪人；从起初就犯罪；他的第一个行为就是犯罪。</w:t>
      </w:r>
    </w:p>
    <w:p w14:paraId="6380BD50">
      <w:pPr>
        <w:pStyle w:val="4"/>
        <w:spacing w:before="0"/>
        <w:ind w:left="0" w:right="0"/>
        <w:jc w:val="left"/>
        <w:rPr>
          <w:rFonts w:hint="eastAsia"/>
        </w:rPr>
      </w:pPr>
    </w:p>
    <w:p w14:paraId="72B0817A">
      <w:pPr>
        <w:pStyle w:val="4"/>
        <w:spacing w:before="0"/>
        <w:ind w:left="0" w:right="0"/>
        <w:jc w:val="left"/>
        <w:rPr>
          <w:rFonts w:hint="eastAsia"/>
        </w:rPr>
      </w:pPr>
      <w:r>
        <w:rPr>
          <w:rFonts w:hint="eastAsia"/>
        </w:rPr>
        <w:t>Each father imparts his own character to his children.</w:t>
      </w:r>
    </w:p>
    <w:p w14:paraId="358A31D0">
      <w:pPr>
        <w:pStyle w:val="4"/>
        <w:spacing w:before="0"/>
        <w:ind w:left="0" w:right="0"/>
        <w:jc w:val="left"/>
        <w:rPr>
          <w:rFonts w:hint="eastAsia"/>
        </w:rPr>
      </w:pPr>
      <w:r>
        <w:rPr>
          <w:rFonts w:hint="eastAsia"/>
        </w:rPr>
        <w:t>每个父亲都将自己的品格传给他的孩子。</w:t>
      </w:r>
    </w:p>
    <w:p w14:paraId="52EB8F27">
      <w:pPr>
        <w:pStyle w:val="4"/>
        <w:spacing w:before="0"/>
        <w:ind w:left="0" w:right="0"/>
        <w:jc w:val="left"/>
        <w:rPr>
          <w:rFonts w:hint="eastAsia"/>
        </w:rPr>
      </w:pPr>
    </w:p>
    <w:p w14:paraId="1EC225A1">
      <w:pPr>
        <w:pStyle w:val="4"/>
        <w:spacing w:before="0"/>
        <w:ind w:left="0" w:right="0"/>
        <w:jc w:val="left"/>
        <w:rPr>
          <w:rFonts w:hint="eastAsia"/>
        </w:rPr>
      </w:pPr>
      <w:r>
        <w:rPr>
          <w:rFonts w:hint="eastAsia"/>
        </w:rPr>
        <w:t>The virtue or the vice; the wholesome purity or the poisonous matter; the sweet charm or the sour taint; runs in the blood.</w:t>
      </w:r>
    </w:p>
    <w:p w14:paraId="2B0437E4">
      <w:pPr>
        <w:pStyle w:val="4"/>
        <w:spacing w:before="0"/>
        <w:ind w:left="0" w:right="0"/>
        <w:jc w:val="left"/>
        <w:rPr>
          <w:rFonts w:hint="eastAsia"/>
        </w:rPr>
      </w:pPr>
      <w:r>
        <w:rPr>
          <w:rFonts w:hint="eastAsia"/>
        </w:rPr>
        <w:t>美德或邪恶；健康的纯洁或有毒的物质；甜蜜的魅力或酸腐的污点；都流淌在血液中。</w:t>
      </w:r>
    </w:p>
    <w:p w14:paraId="20C5E0C0">
      <w:pPr>
        <w:pStyle w:val="4"/>
        <w:spacing w:before="0"/>
        <w:ind w:left="0" w:right="0"/>
        <w:jc w:val="left"/>
        <w:rPr>
          <w:rFonts w:hint="eastAsia"/>
        </w:rPr>
      </w:pPr>
    </w:p>
    <w:p w14:paraId="4F78BB0F">
      <w:pPr>
        <w:pStyle w:val="4"/>
        <w:spacing w:before="0"/>
        <w:ind w:left="0" w:right="0"/>
        <w:jc w:val="left"/>
        <w:rPr>
          <w:rFonts w:hint="eastAsia"/>
        </w:rPr>
      </w:pPr>
      <w:r>
        <w:rPr>
          <w:rFonts w:hint="eastAsia"/>
        </w:rPr>
        <w:t>The children of the one father have infused into them the seed or germ of his impeccability; his being of such a nature that it is impossible for him to sin.</w:t>
      </w:r>
    </w:p>
    <w:p w14:paraId="2DDF09A7">
      <w:pPr>
        <w:pStyle w:val="4"/>
        <w:spacing w:before="0"/>
        <w:ind w:left="0" w:right="0"/>
        <w:jc w:val="left"/>
        <w:rPr>
          <w:rFonts w:hint="eastAsia"/>
        </w:rPr>
      </w:pPr>
      <w:r>
        <w:rPr>
          <w:rFonts w:hint="eastAsia"/>
        </w:rPr>
        <w:t>一位父亲的儿女们被注入了祂无罪的种子或萌芽；祂的本性使祂不可能犯罪。</w:t>
      </w:r>
    </w:p>
    <w:p w14:paraId="1FF00AF0">
      <w:pPr>
        <w:pStyle w:val="4"/>
        <w:spacing w:before="0"/>
        <w:ind w:left="0" w:right="0"/>
        <w:jc w:val="left"/>
        <w:rPr>
          <w:rFonts w:hint="eastAsia"/>
        </w:rPr>
      </w:pPr>
    </w:p>
    <w:p w14:paraId="2A68FF49">
      <w:pPr>
        <w:pStyle w:val="4"/>
        <w:spacing w:before="0"/>
        <w:ind w:left="0" w:right="0"/>
        <w:jc w:val="left"/>
        <w:rPr>
          <w:rFonts w:hint="eastAsia"/>
        </w:rPr>
      </w:pPr>
      <w:r>
        <w:rPr>
          <w:rFonts w:hint="eastAsia"/>
        </w:rPr>
        <w:t>The children of the other inherit his absolute incapacity of not sinning; his being of such a nature that it is morally impossible for him not to sin.</w:t>
      </w:r>
    </w:p>
    <w:p w14:paraId="221B6614">
      <w:pPr>
        <w:pStyle w:val="4"/>
        <w:spacing w:before="0"/>
        <w:ind w:left="0" w:right="0"/>
        <w:jc w:val="left"/>
        <w:rPr>
          <w:rFonts w:hint="eastAsia"/>
        </w:rPr>
      </w:pPr>
      <w:r>
        <w:rPr>
          <w:rFonts w:hint="eastAsia"/>
        </w:rPr>
        <w:t>另一个的儿女们则继承了他绝对不能不犯罪的特性；他的本性使他在道德上不可能不犯罪。</w:t>
      </w:r>
    </w:p>
    <w:p w14:paraId="5B962F3E">
      <w:pPr>
        <w:pStyle w:val="4"/>
        <w:spacing w:before="0"/>
        <w:ind w:left="0" w:right="0"/>
        <w:jc w:val="left"/>
        <w:rPr>
          <w:rFonts w:hint="eastAsia"/>
        </w:rPr>
      </w:pPr>
    </w:p>
    <w:p w14:paraId="07B84A89">
      <w:pPr>
        <w:pStyle w:val="4"/>
        <w:spacing w:before="0"/>
        <w:ind w:left="0" w:right="0"/>
        <w:jc w:val="left"/>
        <w:rPr>
          <w:rFonts w:hint="eastAsia"/>
        </w:rPr>
      </w:pPr>
      <w:r>
        <w:rPr>
          <w:rFonts w:hint="eastAsia"/>
        </w:rPr>
        <w:t>It is a terrible inheritance.</w:t>
      </w:r>
    </w:p>
    <w:p w14:paraId="59A06875">
      <w:pPr>
        <w:pStyle w:val="4"/>
        <w:spacing w:before="0"/>
        <w:ind w:left="0" w:right="0"/>
        <w:jc w:val="left"/>
        <w:rPr>
          <w:rFonts w:hint="eastAsia"/>
        </w:rPr>
      </w:pPr>
      <w:r>
        <w:rPr>
          <w:rFonts w:hint="eastAsia"/>
        </w:rPr>
        <w:t>这是一种可怕的遗传。</w:t>
      </w:r>
    </w:p>
    <w:p w14:paraId="03D95B95">
      <w:pPr>
        <w:pStyle w:val="4"/>
        <w:spacing w:before="0"/>
        <w:ind w:left="0" w:right="0"/>
        <w:jc w:val="left"/>
        <w:rPr>
          <w:rFonts w:hint="eastAsia"/>
        </w:rPr>
      </w:pPr>
    </w:p>
    <w:p w14:paraId="7B745EAE">
      <w:pPr>
        <w:pStyle w:val="4"/>
        <w:spacing w:before="0"/>
        <w:ind w:left="0" w:right="0"/>
        <w:jc w:val="left"/>
        <w:rPr>
          <w:rFonts w:hint="eastAsia"/>
        </w:rPr>
      </w:pPr>
      <w:r>
        <w:rPr>
          <w:rFonts w:hint="eastAsia"/>
        </w:rPr>
        <w:t>It is the devil's nature to sin.</w:t>
      </w:r>
    </w:p>
    <w:p w14:paraId="3C47C4B3">
      <w:pPr>
        <w:pStyle w:val="4"/>
        <w:spacing w:before="0"/>
        <w:ind w:left="0" w:right="0"/>
        <w:jc w:val="left"/>
        <w:rPr>
          <w:rFonts w:hint="eastAsia"/>
        </w:rPr>
      </w:pPr>
      <w:r>
        <w:rPr>
          <w:rFonts w:hint="eastAsia"/>
        </w:rPr>
        <w:t>魔鬼的本性就是犯罪。</w:t>
      </w:r>
    </w:p>
    <w:p w14:paraId="7446806B">
      <w:pPr>
        <w:pStyle w:val="4"/>
        <w:spacing w:before="0"/>
        <w:ind w:left="0" w:right="0"/>
        <w:jc w:val="left"/>
        <w:rPr>
          <w:rFonts w:hint="eastAsia"/>
        </w:rPr>
      </w:pPr>
    </w:p>
    <w:p w14:paraId="02313EFE">
      <w:pPr>
        <w:pStyle w:val="4"/>
        <w:spacing w:before="0"/>
        <w:ind w:left="0" w:right="0"/>
        <w:jc w:val="left"/>
        <w:rPr>
          <w:rFonts w:hint="eastAsia"/>
        </w:rPr>
      </w:pPr>
      <w:r>
        <w:rPr>
          <w:rFonts w:hint="eastAsia"/>
        </w:rPr>
        <w:t>When we sin we give proof of its being our nature too.</w:t>
      </w:r>
    </w:p>
    <w:p w14:paraId="728E3857">
      <w:pPr>
        <w:pStyle w:val="4"/>
        <w:spacing w:before="0"/>
        <w:ind w:left="0" w:right="0"/>
        <w:jc w:val="left"/>
        <w:rPr>
          <w:rFonts w:hint="eastAsia"/>
        </w:rPr>
      </w:pPr>
      <w:r>
        <w:rPr>
          <w:rFonts w:hint="eastAsia"/>
        </w:rPr>
        <w:t>当我们犯罪时，我们证明了这也是我们的本性。</w:t>
      </w:r>
    </w:p>
    <w:p w14:paraId="5DCDD006">
      <w:pPr>
        <w:pStyle w:val="4"/>
        <w:spacing w:before="0"/>
        <w:ind w:left="0" w:right="0"/>
        <w:jc w:val="left"/>
        <w:rPr>
          <w:rFonts w:hint="eastAsia"/>
        </w:rPr>
      </w:pPr>
    </w:p>
    <w:p w14:paraId="447DF7B9">
      <w:pPr>
        <w:pStyle w:val="4"/>
        <w:spacing w:before="0"/>
        <w:ind w:left="0" w:right="0"/>
        <w:jc w:val="left"/>
        <w:rPr>
          <w:rFonts w:hint="eastAsia"/>
        </w:rPr>
      </w:pPr>
      <w:r>
        <w:rPr>
          <w:rFonts w:hint="eastAsia"/>
        </w:rPr>
        <w:t>And it is a nature which we derive from him.</w:t>
      </w:r>
    </w:p>
    <w:p w14:paraId="3218592B">
      <w:pPr>
        <w:pStyle w:val="4"/>
        <w:spacing w:before="0"/>
        <w:ind w:left="0" w:right="0"/>
        <w:jc w:val="left"/>
        <w:rPr>
          <w:rFonts w:hint="eastAsia"/>
        </w:rPr>
      </w:pPr>
      <w:r>
        <w:rPr>
          <w:rFonts w:hint="eastAsia"/>
        </w:rPr>
        <w:t>这是一种我们从他那里继承来的本性。</w:t>
      </w:r>
    </w:p>
    <w:p w14:paraId="40FB41B2">
      <w:pPr>
        <w:pStyle w:val="4"/>
        <w:spacing w:before="0"/>
        <w:ind w:left="0" w:right="0"/>
        <w:jc w:val="left"/>
        <w:rPr>
          <w:rFonts w:hint="eastAsia"/>
        </w:rPr>
      </w:pPr>
    </w:p>
    <w:p w14:paraId="297A82B0">
      <w:pPr>
        <w:pStyle w:val="4"/>
        <w:spacing w:before="0"/>
        <w:ind w:left="0" w:right="0"/>
        <w:jc w:val="left"/>
        <w:rPr>
          <w:rFonts w:hint="eastAsia"/>
        </w:rPr>
      </w:pPr>
      <w:r>
        <w:rPr>
          <w:rFonts w:hint="eastAsia"/>
        </w:rPr>
        <w:t>It was he that communicated it to us.</w:t>
      </w:r>
    </w:p>
    <w:p w14:paraId="43781A5F">
      <w:pPr>
        <w:pStyle w:val="4"/>
        <w:spacing w:before="0"/>
        <w:ind w:left="0" w:right="0"/>
        <w:jc w:val="left"/>
        <w:rPr>
          <w:rFonts w:hint="eastAsia"/>
        </w:rPr>
      </w:pPr>
      <w:r>
        <w:rPr>
          <w:rFonts w:hint="eastAsia"/>
        </w:rPr>
        <w:t>是他把这种本性传给了我们。</w:t>
      </w:r>
    </w:p>
    <w:p w14:paraId="3E4EB0C9">
      <w:pPr>
        <w:pStyle w:val="4"/>
        <w:spacing w:before="0"/>
        <w:ind w:left="0" w:right="0"/>
        <w:jc w:val="left"/>
        <w:rPr>
          <w:rFonts w:hint="eastAsia"/>
        </w:rPr>
      </w:pPr>
    </w:p>
    <w:p w14:paraId="704AB3FA">
      <w:pPr>
        <w:pStyle w:val="4"/>
        <w:spacing w:before="0"/>
        <w:ind w:left="0" w:right="0"/>
        <w:jc w:val="left"/>
        <w:rPr>
          <w:rFonts w:hint="eastAsia"/>
        </w:rPr>
      </w:pPr>
      <w:r>
        <w:rPr>
          <w:rFonts w:hint="eastAsia"/>
        </w:rPr>
        <w:t>Our relation to him, therefore, in respect of our thus sharing his nature, is very</w:t>
      </w:r>
    </w:p>
    <w:p w14:paraId="242831ED">
      <w:pPr>
        <w:pStyle w:val="4"/>
        <w:spacing w:before="0"/>
        <w:ind w:left="0" w:right="0"/>
        <w:jc w:val="left"/>
        <w:rPr>
          <w:rFonts w:hint="eastAsia"/>
        </w:rPr>
      </w:pPr>
      <w:r>
        <w:rPr>
          <w:rFonts w:hint="eastAsia"/>
        </w:rPr>
        <w:t>因此，就我们如此分享他的本性而言，我们与他的关系是非常</w:t>
      </w:r>
    </w:p>
    <w:p w14:paraId="294F3561">
      <w:pPr>
        <w:pStyle w:val="4"/>
        <w:spacing w:before="0"/>
        <w:ind w:left="0" w:right="0"/>
        <w:jc w:val="left"/>
        <w:rPr>
          <w:rFonts w:hint="eastAsia"/>
        </w:rPr>
      </w:pPr>
    </w:p>
    <w:p w14:paraId="662294B7">
      <w:pPr>
        <w:pStyle w:val="4"/>
        <w:spacing w:before="0"/>
        <w:ind w:left="0" w:right="0"/>
        <w:jc w:val="left"/>
        <w:rPr>
          <w:rFonts w:hint="eastAsia"/>
        </w:rPr>
      </w:pPr>
      <w:r>
        <w:rPr>
          <w:rFonts w:hint="eastAsia"/>
        </w:rPr>
        <w:t>close.</w:t>
      </w:r>
    </w:p>
    <w:p w14:paraId="6E6493ED">
      <w:pPr>
        <w:pStyle w:val="4"/>
        <w:spacing w:before="0"/>
        <w:ind w:left="0" w:right="0"/>
        <w:jc w:val="left"/>
        <w:rPr>
          <w:rFonts w:hint="eastAsia"/>
        </w:rPr>
      </w:pPr>
      <w:r>
        <w:rPr>
          <w:rFonts w:hint="eastAsia"/>
        </w:rPr>
        <w:t>密切的。</w:t>
      </w:r>
    </w:p>
    <w:p w14:paraId="76D528A1">
      <w:pPr>
        <w:pStyle w:val="4"/>
        <w:spacing w:before="0"/>
        <w:ind w:left="0" w:right="0"/>
        <w:jc w:val="left"/>
        <w:rPr>
          <w:rFonts w:hint="eastAsia"/>
        </w:rPr>
      </w:pPr>
    </w:p>
    <w:p w14:paraId="7CD32681">
      <w:pPr>
        <w:pStyle w:val="4"/>
        <w:spacing w:before="0"/>
        <w:ind w:left="0" w:right="0"/>
        <w:jc w:val="left"/>
        <w:rPr>
          <w:rFonts w:hint="eastAsia"/>
        </w:rPr>
      </w:pPr>
      <w:r>
        <w:rPr>
          <w:rFonts w:hint="eastAsia"/>
        </w:rPr>
        <w:t>It may be true that it is only in a figurative sense that we can be called "children of the devil," or said to be "of the devil."</w:t>
      </w:r>
    </w:p>
    <w:p w14:paraId="018BE277">
      <w:pPr>
        <w:pStyle w:val="4"/>
        <w:spacing w:before="0"/>
        <w:ind w:left="0" w:right="0"/>
        <w:jc w:val="left"/>
        <w:rPr>
          <w:rFonts w:hint="eastAsia"/>
        </w:rPr>
      </w:pPr>
      <w:r>
        <w:rPr>
          <w:rFonts w:hint="eastAsia"/>
        </w:rPr>
        <w:t>我们被称为“魔鬼的儿女”，或被说成“属魔鬼的”，可能仅仅是在比喻意义上才是真实的。</w:t>
      </w:r>
    </w:p>
    <w:p w14:paraId="7B05ACEB">
      <w:pPr>
        <w:pStyle w:val="4"/>
        <w:spacing w:before="0"/>
        <w:ind w:left="0" w:right="0"/>
        <w:jc w:val="left"/>
        <w:rPr>
          <w:rFonts w:hint="eastAsia"/>
        </w:rPr>
      </w:pPr>
    </w:p>
    <w:p w14:paraId="5E95DC1E">
      <w:pPr>
        <w:pStyle w:val="4"/>
        <w:spacing w:before="0"/>
        <w:ind w:left="0" w:right="0"/>
        <w:jc w:val="left"/>
        <w:rPr>
          <w:rFonts w:hint="eastAsia"/>
        </w:rPr>
      </w:pPr>
      <w:r>
        <w:rPr>
          <w:rFonts w:hint="eastAsia"/>
        </w:rPr>
        <w:t>Still the figure has in it a sad reality.</w:t>
      </w:r>
    </w:p>
    <w:p w14:paraId="2E99E76F">
      <w:pPr>
        <w:pStyle w:val="4"/>
        <w:spacing w:before="0"/>
        <w:ind w:left="0" w:right="0"/>
        <w:jc w:val="left"/>
        <w:rPr>
          <w:rFonts w:hint="eastAsia"/>
        </w:rPr>
      </w:pPr>
      <w:r>
        <w:rPr>
          <w:rFonts w:hint="eastAsia"/>
        </w:rPr>
        <w:t>然而，这个比喻中却有着悲哀的现实。</w:t>
      </w:r>
    </w:p>
    <w:p w14:paraId="1B7976CF">
      <w:pPr>
        <w:pStyle w:val="4"/>
        <w:spacing w:before="0"/>
        <w:ind w:left="0" w:right="0"/>
        <w:jc w:val="left"/>
        <w:rPr>
          <w:rFonts w:hint="eastAsia"/>
        </w:rPr>
      </w:pPr>
    </w:p>
    <w:p w14:paraId="07254E42">
      <w:pPr>
        <w:pStyle w:val="4"/>
        <w:spacing w:before="0"/>
        <w:ind w:left="0" w:right="0"/>
        <w:jc w:val="left"/>
        <w:rPr>
          <w:rFonts w:hint="eastAsia"/>
        </w:rPr>
      </w:pPr>
      <w:r>
        <w:rPr>
          <w:rFonts w:hint="eastAsia"/>
        </w:rPr>
        <w:t>If it is natural for us to sin, he is the father of that nature in us.</w:t>
      </w:r>
    </w:p>
    <w:p w14:paraId="0B78CE4F">
      <w:pPr>
        <w:pStyle w:val="4"/>
        <w:spacing w:before="0"/>
        <w:ind w:left="0" w:right="0"/>
        <w:jc w:val="left"/>
        <w:rPr>
          <w:rFonts w:hint="eastAsia"/>
        </w:rPr>
      </w:pPr>
      <w:r>
        <w:rPr>
          <w:rFonts w:hint="eastAsia"/>
        </w:rPr>
        <w:t>如果我们犯罪是自然的，那么他就是我们里面那种本性的父。</w:t>
      </w:r>
    </w:p>
    <w:p w14:paraId="103D0F50">
      <w:pPr>
        <w:pStyle w:val="4"/>
        <w:spacing w:before="0"/>
        <w:ind w:left="0" w:right="0"/>
        <w:jc w:val="left"/>
        <w:rPr>
          <w:rFonts w:hint="eastAsia"/>
        </w:rPr>
      </w:pPr>
    </w:p>
    <w:p w14:paraId="37279C70">
      <w:pPr>
        <w:pStyle w:val="4"/>
        <w:spacing w:before="0"/>
        <w:ind w:left="0" w:right="0"/>
        <w:jc w:val="left"/>
        <w:rPr>
          <w:rFonts w:hint="eastAsia"/>
        </w:rPr>
      </w:pPr>
      <w:r>
        <w:rPr>
          <w:rFonts w:hint="eastAsia"/>
        </w:rPr>
        <w:t>His seed is in us; the seed of his nature, his natural life, which is to sin, to do nothing but commit sin.</w:t>
      </w:r>
    </w:p>
    <w:p w14:paraId="16040709">
      <w:pPr>
        <w:pStyle w:val="4"/>
        <w:spacing w:before="0"/>
        <w:ind w:left="0" w:right="0"/>
        <w:jc w:val="left"/>
        <w:rPr>
          <w:rFonts w:hint="eastAsia"/>
        </w:rPr>
      </w:pPr>
      <w:r>
        <w:rPr>
          <w:rFonts w:hint="eastAsia"/>
        </w:rPr>
        <w:t>他的种子在我们里面；他本性的种子，他天然生命的种子，就是犯罪，除了犯罪什么也不做。</w:t>
      </w:r>
    </w:p>
    <w:p w14:paraId="25492173">
      <w:pPr>
        <w:pStyle w:val="4"/>
        <w:spacing w:before="0"/>
        <w:ind w:left="0" w:right="0"/>
        <w:jc w:val="left"/>
        <w:rPr>
          <w:rFonts w:hint="eastAsia"/>
        </w:rPr>
      </w:pPr>
    </w:p>
    <w:p w14:paraId="47E27BC0">
      <w:pPr>
        <w:pStyle w:val="4"/>
        <w:spacing w:before="0"/>
        <w:ind w:left="0" w:right="0"/>
        <w:jc w:val="left"/>
        <w:rPr>
          <w:rFonts w:hint="eastAsia"/>
        </w:rPr>
      </w:pPr>
      <w:r>
        <w:rPr>
          <w:rFonts w:hint="eastAsia"/>
        </w:rPr>
        <w:t>And let us remember John's definition of sin (ver. 4), and Paul's (Rom. 8:7).</w:t>
      </w:r>
    </w:p>
    <w:p w14:paraId="2E2B2277">
      <w:pPr>
        <w:pStyle w:val="4"/>
        <w:spacing w:before="0"/>
        <w:ind w:left="0" w:right="0"/>
        <w:jc w:val="left"/>
        <w:rPr>
          <w:rFonts w:hint="eastAsia"/>
        </w:rPr>
      </w:pPr>
      <w:r>
        <w:rPr>
          <w:rFonts w:hint="eastAsia"/>
        </w:rPr>
        <w:t>让我们记住约翰对罪的定义（第4节），以及保罗的定义（罗马书8:7）。</w:t>
      </w:r>
    </w:p>
    <w:p w14:paraId="27018DFB">
      <w:pPr>
        <w:pStyle w:val="4"/>
        <w:spacing w:before="0"/>
        <w:ind w:left="0" w:right="0"/>
        <w:jc w:val="left"/>
        <w:rPr>
          <w:rFonts w:hint="eastAsia"/>
        </w:rPr>
      </w:pPr>
    </w:p>
    <w:p w14:paraId="7FB5A8BD">
      <w:pPr>
        <w:pStyle w:val="4"/>
        <w:spacing w:before="0"/>
        <w:ind w:left="0" w:right="0"/>
        <w:jc w:val="left"/>
        <w:rPr>
          <w:rFonts w:hint="eastAsia"/>
        </w:rPr>
      </w:pPr>
      <w:r>
        <w:rPr>
          <w:rFonts w:hint="eastAsia"/>
        </w:rPr>
        <w:t>The essence of sin is refusing to be subject to law.</w:t>
      </w:r>
    </w:p>
    <w:p w14:paraId="3A8D5560">
      <w:pPr>
        <w:pStyle w:val="4"/>
        <w:spacing w:before="0"/>
        <w:ind w:left="0" w:right="0"/>
        <w:jc w:val="left"/>
        <w:rPr>
          <w:rFonts w:hint="eastAsia"/>
        </w:rPr>
      </w:pPr>
      <w:r>
        <w:rPr>
          <w:rFonts w:hint="eastAsia"/>
        </w:rPr>
        <w:t>罪的本质是拒绝服从律法。</w:t>
      </w:r>
    </w:p>
    <w:p w14:paraId="2F239DBD">
      <w:pPr>
        <w:pStyle w:val="4"/>
        <w:spacing w:before="0"/>
        <w:ind w:left="0" w:right="0"/>
        <w:jc w:val="left"/>
        <w:rPr>
          <w:rFonts w:hint="eastAsia"/>
        </w:rPr>
      </w:pPr>
    </w:p>
    <w:p w14:paraId="00A70AA3">
      <w:pPr>
        <w:pStyle w:val="4"/>
        <w:spacing w:before="0"/>
        <w:ind w:left="0" w:right="0"/>
        <w:jc w:val="left"/>
        <w:rPr>
          <w:rFonts w:hint="eastAsia"/>
        </w:rPr>
      </w:pPr>
      <w:r>
        <w:rPr>
          <w:rFonts w:hint="eastAsia"/>
        </w:rPr>
        <w:t>That is the sin which "the devil sinneth from the beginning;" he sinneth by insubordination.</w:t>
      </w:r>
    </w:p>
    <w:p w14:paraId="1A08FD1D">
      <w:pPr>
        <w:pStyle w:val="4"/>
        <w:spacing w:before="0"/>
        <w:ind w:left="0" w:right="0"/>
        <w:jc w:val="left"/>
        <w:rPr>
          <w:rFonts w:hint="eastAsia"/>
        </w:rPr>
      </w:pPr>
      <w:r>
        <w:rPr>
          <w:rFonts w:hint="eastAsia"/>
        </w:rPr>
        <w:t>这就是“魔鬼从起初就犯的罪”；他因不顺从而犯罪。</w:t>
      </w:r>
    </w:p>
    <w:p w14:paraId="56E2B43D">
      <w:pPr>
        <w:pStyle w:val="4"/>
        <w:spacing w:before="0"/>
        <w:ind w:left="0" w:right="0"/>
        <w:jc w:val="left"/>
        <w:rPr>
          <w:rFonts w:hint="eastAsia"/>
        </w:rPr>
      </w:pPr>
    </w:p>
    <w:p w14:paraId="6DC0FE8F">
      <w:pPr>
        <w:pStyle w:val="4"/>
        <w:spacing w:before="0"/>
        <w:ind w:left="0" w:right="0"/>
        <w:jc w:val="left"/>
        <w:rPr>
          <w:rFonts w:hint="eastAsia"/>
        </w:rPr>
      </w:pPr>
      <w:r>
        <w:rPr>
          <w:rFonts w:hint="eastAsia"/>
        </w:rPr>
        <w:t>That is his nature, his natural life.</w:t>
      </w:r>
    </w:p>
    <w:p w14:paraId="1E52A96D">
      <w:pPr>
        <w:pStyle w:val="4"/>
        <w:spacing w:before="0"/>
        <w:ind w:left="0" w:right="0"/>
        <w:jc w:val="left"/>
        <w:rPr>
          <w:rFonts w:hint="eastAsia"/>
        </w:rPr>
      </w:pPr>
      <w:r>
        <w:rPr>
          <w:rFonts w:hint="eastAsia"/>
        </w:rPr>
        <w:t>那就是他的本性，他天然的生命。</w:t>
      </w:r>
    </w:p>
    <w:p w14:paraId="735BB13B">
      <w:pPr>
        <w:pStyle w:val="4"/>
        <w:spacing w:before="0"/>
        <w:ind w:left="0" w:right="0"/>
        <w:jc w:val="left"/>
        <w:rPr>
          <w:rFonts w:hint="eastAsia"/>
        </w:rPr>
      </w:pPr>
    </w:p>
    <w:p w14:paraId="2ACE0148">
      <w:pPr>
        <w:pStyle w:val="4"/>
        <w:spacing w:before="0"/>
        <w:ind w:left="0" w:right="0"/>
        <w:jc w:val="left"/>
        <w:rPr>
          <w:rFonts w:hint="eastAsia"/>
        </w:rPr>
      </w:pPr>
      <w:r>
        <w:rPr>
          <w:rFonts w:hint="eastAsia"/>
        </w:rPr>
        <w:t>And he put the seed of it in us when he said to Eve, "Yea, hath God said, Ye shall not eat of every tree in the garden?"</w:t>
      </w:r>
    </w:p>
    <w:p w14:paraId="57A5DC7D">
      <w:pPr>
        <w:pStyle w:val="4"/>
        <w:spacing w:before="0"/>
        <w:ind w:left="0" w:right="0"/>
        <w:jc w:val="left"/>
        <w:rPr>
          <w:rFonts w:hint="eastAsia"/>
        </w:rPr>
      </w:pPr>
      <w:r>
        <w:rPr>
          <w:rFonts w:hint="eastAsia"/>
        </w:rPr>
        <w:t>当他对夏娃说：“神岂是真说，你们不可吃园中所有树上的果子吗？”的时候，他把这罪的种子放在我们里面。</w:t>
      </w:r>
    </w:p>
    <w:p w14:paraId="2CDAEE86">
      <w:pPr>
        <w:pStyle w:val="4"/>
        <w:spacing w:before="0"/>
        <w:ind w:left="0" w:right="0"/>
        <w:jc w:val="left"/>
        <w:rPr>
          <w:rFonts w:hint="eastAsia"/>
        </w:rPr>
      </w:pPr>
    </w:p>
    <w:p w14:paraId="3C755446">
      <w:pPr>
        <w:pStyle w:val="4"/>
        <w:spacing w:before="0"/>
        <w:ind w:left="0" w:right="0"/>
        <w:jc w:val="left"/>
        <w:rPr>
          <w:rFonts w:hint="eastAsia"/>
        </w:rPr>
      </w:pPr>
      <w:r>
        <w:rPr>
          <w:rFonts w:hint="eastAsia"/>
        </w:rPr>
        <w:t>This phrase, therefore,—"being of the devil,"—as used here and elsewhere in Scripture, does not imply what in human opinion would be accounted great criminality or gross immorality.</w:t>
      </w:r>
    </w:p>
    <w:p w14:paraId="0F9C0F0F">
      <w:pPr>
        <w:pStyle w:val="4"/>
        <w:spacing w:before="0"/>
        <w:ind w:left="0" w:right="0"/>
        <w:jc w:val="left"/>
        <w:rPr>
          <w:rFonts w:hint="eastAsia"/>
        </w:rPr>
      </w:pPr>
      <w:r>
        <w:rPr>
          <w:rFonts w:hint="eastAsia"/>
        </w:rPr>
        <w:t>因此，这个短语——“属魔鬼的”——在圣经此处和其他地方使用时，并不意味着在人的观念中会被认为是重大罪行或严重不道德行为。</w:t>
      </w:r>
    </w:p>
    <w:p w14:paraId="1DC207B0">
      <w:pPr>
        <w:pStyle w:val="4"/>
        <w:spacing w:before="0"/>
        <w:ind w:left="0" w:right="0"/>
        <w:jc w:val="left"/>
        <w:rPr>
          <w:rFonts w:hint="eastAsia"/>
        </w:rPr>
      </w:pPr>
    </w:p>
    <w:p w14:paraId="4859A715">
      <w:pPr>
        <w:pStyle w:val="4"/>
        <w:spacing w:before="0"/>
        <w:ind w:left="0" w:right="0"/>
        <w:jc w:val="left"/>
        <w:rPr>
          <w:rFonts w:hint="eastAsia"/>
        </w:rPr>
      </w:pPr>
      <w:r>
        <w:rPr>
          <w:rFonts w:hint="eastAsia"/>
        </w:rPr>
        <w:t>To call any one a devil, or a child of the devil, is to impute to him, according to ordinary notions, an extreme depravity.</w:t>
      </w:r>
    </w:p>
    <w:p w14:paraId="6A2D689F">
      <w:pPr>
        <w:pStyle w:val="4"/>
        <w:spacing w:before="0"/>
        <w:ind w:left="0" w:right="0"/>
        <w:jc w:val="left"/>
        <w:rPr>
          <w:rFonts w:hint="eastAsia"/>
        </w:rPr>
      </w:pPr>
      <w:r>
        <w:rPr>
          <w:rFonts w:hint="eastAsia"/>
        </w:rPr>
        <w:t>称某人为魔鬼，或魔鬼的儿女，按照通常的观念，是把极端的堕落归咎于他。</w:t>
      </w:r>
    </w:p>
    <w:p w14:paraId="4BA12A87">
      <w:pPr>
        <w:pStyle w:val="4"/>
        <w:spacing w:before="0"/>
        <w:ind w:left="0" w:right="0"/>
        <w:jc w:val="left"/>
        <w:rPr>
          <w:rFonts w:hint="eastAsia"/>
        </w:rPr>
      </w:pPr>
    </w:p>
    <w:p w14:paraId="6564F47D">
      <w:pPr>
        <w:pStyle w:val="4"/>
        <w:spacing w:before="0"/>
        <w:ind w:left="0" w:right="0"/>
        <w:jc w:val="left"/>
        <w:rPr>
          <w:rFonts w:hint="eastAsia"/>
        </w:rPr>
      </w:pPr>
      <w:r>
        <w:rPr>
          <w:rFonts w:hint="eastAsia"/>
        </w:rPr>
        <w:t>We paint the great Apostate Spirit in the blackest colours of foul pollution, rancorous hate, and wanton cruelty; and it is only monsters of vice among ourselves that we characterise as satanic.</w:t>
      </w:r>
    </w:p>
    <w:p w14:paraId="0DBE5460">
      <w:pPr>
        <w:pStyle w:val="4"/>
        <w:spacing w:before="0"/>
        <w:ind w:left="0" w:right="0"/>
        <w:jc w:val="left"/>
        <w:rPr>
          <w:rFonts w:hint="eastAsia"/>
        </w:rPr>
      </w:pPr>
      <w:r>
        <w:rPr>
          <w:rFonts w:hint="eastAsia"/>
        </w:rPr>
        <w:t>我们将那伟大的背道之灵描绘成污秽、怨毒和肆意残忍的最黑暗色彩；我们只把我们中间那些邪恶的怪物描绘成撒旦式的。</w:t>
      </w:r>
    </w:p>
    <w:p w14:paraId="695A4D2D">
      <w:pPr>
        <w:pStyle w:val="4"/>
        <w:spacing w:before="0"/>
        <w:ind w:left="0" w:right="0"/>
        <w:jc w:val="left"/>
        <w:rPr>
          <w:rFonts w:hint="eastAsia"/>
        </w:rPr>
      </w:pPr>
    </w:p>
    <w:p w14:paraId="65E1781F">
      <w:pPr>
        <w:pStyle w:val="4"/>
        <w:spacing w:before="0"/>
        <w:ind w:left="0" w:right="0"/>
        <w:jc w:val="left"/>
        <w:rPr>
          <w:rFonts w:hint="eastAsia"/>
        </w:rPr>
      </w:pPr>
      <w:r>
        <w:rPr>
          <w:rFonts w:hint="eastAsia"/>
        </w:rPr>
        <w:t>Thus we extricate ourselves from the shame of so discreditable a lineage as is involved in being of the devil.</w:t>
      </w:r>
    </w:p>
    <w:p w14:paraId="171FDCB9">
      <w:pPr>
        <w:pStyle w:val="4"/>
        <w:spacing w:before="0"/>
        <w:ind w:left="0" w:right="0"/>
        <w:jc w:val="left"/>
        <w:rPr>
          <w:rFonts w:hint="eastAsia"/>
        </w:rPr>
      </w:pPr>
      <w:r>
        <w:rPr>
          <w:rFonts w:hint="eastAsia"/>
        </w:rPr>
        <w:t>因此，我们把自己从属魔鬼这种不光彩的血统所带来的羞耻中解脱出来。</w:t>
      </w:r>
    </w:p>
    <w:p w14:paraId="11CB334C">
      <w:pPr>
        <w:pStyle w:val="4"/>
        <w:spacing w:before="0"/>
        <w:ind w:left="0" w:right="0"/>
        <w:jc w:val="left"/>
        <w:rPr>
          <w:rFonts w:hint="eastAsia"/>
        </w:rPr>
      </w:pPr>
    </w:p>
    <w:p w14:paraId="2B6C639A">
      <w:pPr>
        <w:pStyle w:val="4"/>
        <w:spacing w:before="0"/>
        <w:ind w:left="0" w:right="0"/>
        <w:jc w:val="left"/>
        <w:rPr>
          <w:rFonts w:hint="eastAsia"/>
        </w:rPr>
      </w:pPr>
      <w:r>
        <w:rPr>
          <w:rFonts w:hint="eastAsia"/>
        </w:rPr>
        <w:t>But neither John nor his Master will let us off so easily.</w:t>
      </w:r>
    </w:p>
    <w:p w14:paraId="7B478A27">
      <w:pPr>
        <w:pStyle w:val="4"/>
        <w:spacing w:before="0"/>
        <w:ind w:left="0" w:right="0"/>
        <w:jc w:val="left"/>
        <w:rPr>
          <w:rFonts w:hint="eastAsia"/>
        </w:rPr>
      </w:pPr>
      <w:r>
        <w:rPr>
          <w:rFonts w:hint="eastAsia"/>
        </w:rPr>
        <w:t>但约翰和他的主都不会让我们轻易脱身。</w:t>
      </w:r>
    </w:p>
    <w:p w14:paraId="6693A13D">
      <w:pPr>
        <w:pStyle w:val="4"/>
        <w:spacing w:before="0"/>
        <w:ind w:left="0" w:right="0"/>
        <w:jc w:val="left"/>
        <w:rPr>
          <w:rFonts w:hint="eastAsia"/>
        </w:rPr>
      </w:pPr>
    </w:p>
    <w:p w14:paraId="4DFEEF5E">
      <w:pPr>
        <w:pStyle w:val="4"/>
        <w:spacing w:before="0"/>
        <w:ind w:left="0" w:right="0"/>
        <w:jc w:val="left"/>
        <w:rPr>
          <w:rFonts w:hint="eastAsia"/>
        </w:rPr>
      </w:pPr>
      <w:r>
        <w:rPr>
          <w:rFonts w:hint="eastAsia"/>
        </w:rPr>
        <w:t>The sin which lost Satan heaven was neither lust nor murder.</w:t>
      </w:r>
    </w:p>
    <w:p w14:paraId="289151E6">
      <w:pPr>
        <w:pStyle w:val="4"/>
        <w:spacing w:before="0"/>
        <w:ind w:left="0" w:right="0"/>
        <w:jc w:val="left"/>
        <w:rPr>
          <w:rFonts w:hint="eastAsia"/>
        </w:rPr>
      </w:pPr>
      <w:r>
        <w:rPr>
          <w:rFonts w:hint="eastAsia"/>
        </w:rPr>
        <w:t>使撒但失去天堂的罪既不是情欲也不是谋杀。</w:t>
      </w:r>
    </w:p>
    <w:p w14:paraId="16CA6E68">
      <w:pPr>
        <w:pStyle w:val="4"/>
        <w:spacing w:before="0"/>
        <w:ind w:left="0" w:right="0"/>
        <w:jc w:val="left"/>
        <w:rPr>
          <w:rFonts w:hint="eastAsia"/>
        </w:rPr>
      </w:pPr>
    </w:p>
    <w:p w14:paraId="340758E4">
      <w:pPr>
        <w:pStyle w:val="4"/>
        <w:spacing w:before="0"/>
        <w:ind w:left="0" w:right="0"/>
        <w:jc w:val="left"/>
        <w:rPr>
          <w:rFonts w:hint="eastAsia"/>
        </w:rPr>
      </w:pPr>
      <w:r>
        <w:rPr>
          <w:rFonts w:hint="eastAsia"/>
        </w:rPr>
        <w:t>It was not carnal at all, but merely spiritual.</w:t>
      </w:r>
    </w:p>
    <w:p w14:paraId="381F966B">
      <w:pPr>
        <w:pStyle w:val="4"/>
        <w:spacing w:before="0"/>
        <w:ind w:left="0" w:right="0"/>
        <w:jc w:val="left"/>
        <w:rPr>
          <w:rFonts w:hint="eastAsia"/>
        </w:rPr>
      </w:pPr>
      <w:r>
        <w:rPr>
          <w:rFonts w:hint="eastAsia"/>
        </w:rPr>
        <w:t>它根本不是属肉体的，而仅仅是属灵的。</w:t>
      </w:r>
    </w:p>
    <w:p w14:paraId="4B6E9AD7">
      <w:pPr>
        <w:pStyle w:val="4"/>
        <w:spacing w:before="0"/>
        <w:ind w:left="0" w:right="0"/>
        <w:jc w:val="left"/>
        <w:rPr>
          <w:rFonts w:hint="eastAsia"/>
        </w:rPr>
      </w:pPr>
    </w:p>
    <w:p w14:paraId="771106D1">
      <w:pPr>
        <w:pStyle w:val="4"/>
        <w:spacing w:before="0"/>
        <w:ind w:left="0" w:right="0"/>
        <w:jc w:val="left"/>
        <w:rPr>
          <w:rFonts w:hint="eastAsia"/>
        </w:rPr>
      </w:pPr>
      <w:r>
        <w:rPr>
          <w:rFonts w:hint="eastAsia"/>
        </w:rPr>
        <w:t>It was not even lying, at least not at first,—though "he is a liar, and the father of it."</w:t>
      </w:r>
    </w:p>
    <w:p w14:paraId="1FE85580">
      <w:pPr>
        <w:pStyle w:val="4"/>
        <w:spacing w:before="0"/>
        <w:ind w:left="0" w:right="0"/>
        <w:jc w:val="left"/>
        <w:rPr>
          <w:rFonts w:hint="eastAsia"/>
        </w:rPr>
      </w:pPr>
      <w:r>
        <w:rPr>
          <w:rFonts w:hint="eastAsia"/>
        </w:rPr>
        <w:t>甚至不是说谎，至少起初不是——尽管“他是说谎的，也是说谎之人的父”。</w:t>
      </w:r>
    </w:p>
    <w:p w14:paraId="3B091A6F">
      <w:pPr>
        <w:pStyle w:val="4"/>
        <w:spacing w:before="0"/>
        <w:ind w:left="0" w:right="0"/>
        <w:jc w:val="left"/>
        <w:rPr>
          <w:rFonts w:hint="eastAsia"/>
        </w:rPr>
      </w:pPr>
    </w:p>
    <w:p w14:paraId="3F2ED9E7">
      <w:pPr>
        <w:pStyle w:val="4"/>
        <w:spacing w:before="0"/>
        <w:ind w:left="0" w:right="0"/>
        <w:jc w:val="left"/>
        <w:rPr>
          <w:rFonts w:hint="eastAsia"/>
        </w:rPr>
      </w:pPr>
      <w:r>
        <w:rPr>
          <w:rFonts w:hint="eastAsia"/>
        </w:rPr>
        <w:t>It was pure and simple insubordination and rebellion; the setting of his will against God's; the proud refusal, at the Father's bidding, to worship the Son.</w:t>
      </w:r>
    </w:p>
    <w:p w14:paraId="5CB7420F">
      <w:pPr>
        <w:pStyle w:val="4"/>
        <w:spacing w:before="0"/>
        <w:ind w:left="0" w:right="0"/>
        <w:jc w:val="left"/>
        <w:rPr>
          <w:rFonts w:hint="eastAsia"/>
        </w:rPr>
      </w:pPr>
      <w:r>
        <w:rPr>
          <w:rFonts w:hint="eastAsia"/>
        </w:rPr>
        <w:t>这纯粹是简单的悖逆和反叛；是将他的意志与神的意志对立；是在天父的吩咐下，骄傲地拒绝敬拜圣子。</w:t>
      </w:r>
    </w:p>
    <w:p w14:paraId="00082ACE">
      <w:pPr>
        <w:pStyle w:val="4"/>
        <w:spacing w:before="0"/>
        <w:ind w:left="0" w:right="0"/>
        <w:jc w:val="left"/>
        <w:rPr>
          <w:rFonts w:hint="eastAsia"/>
        </w:rPr>
      </w:pPr>
    </w:p>
    <w:p w14:paraId="18BC25C4">
      <w:pPr>
        <w:pStyle w:val="4"/>
        <w:spacing w:before="0"/>
        <w:ind w:left="0" w:right="0"/>
        <w:jc w:val="left"/>
        <w:rPr>
          <w:rFonts w:hint="eastAsia"/>
        </w:rPr>
      </w:pPr>
      <w:r>
        <w:rPr>
          <w:rFonts w:hint="eastAsia"/>
        </w:rPr>
        <w:t>So "the devil sinneth from the beginning."</w:t>
      </w:r>
    </w:p>
    <w:p w14:paraId="398FCACB">
      <w:pPr>
        <w:pStyle w:val="4"/>
        <w:spacing w:before="0"/>
        <w:ind w:left="0" w:right="0"/>
        <w:jc w:val="left"/>
        <w:rPr>
          <w:rFonts w:hint="eastAsia"/>
        </w:rPr>
      </w:pPr>
      <w:r>
        <w:rPr>
          <w:rFonts w:hint="eastAsia"/>
        </w:rPr>
        <w:t>所以“魔鬼从起初就犯罪”。</w:t>
      </w:r>
    </w:p>
    <w:p w14:paraId="1AF287D7">
      <w:pPr>
        <w:pStyle w:val="4"/>
        <w:spacing w:before="0"/>
        <w:ind w:left="0" w:right="0"/>
        <w:jc w:val="left"/>
        <w:rPr>
          <w:rFonts w:hint="eastAsia"/>
        </w:rPr>
      </w:pPr>
    </w:p>
    <w:p w14:paraId="43B11291">
      <w:pPr>
        <w:pStyle w:val="4"/>
        <w:spacing w:before="0"/>
        <w:ind w:left="0" w:right="0"/>
        <w:jc w:val="left"/>
        <w:rPr>
          <w:rFonts w:hint="eastAsia"/>
        </w:rPr>
      </w:pPr>
      <w:r>
        <w:rPr>
          <w:rFonts w:hint="eastAsia"/>
        </w:rPr>
        <w:t>And when you so sin, you are of your father the devil.</w:t>
      </w:r>
    </w:p>
    <w:p w14:paraId="66D75EF6">
      <w:pPr>
        <w:pStyle w:val="4"/>
        <w:spacing w:before="0"/>
        <w:ind w:left="0" w:right="0"/>
        <w:jc w:val="left"/>
        <w:rPr>
          <w:rFonts w:hint="eastAsia"/>
        </w:rPr>
      </w:pPr>
      <w:r>
        <w:rPr>
          <w:rFonts w:hint="eastAsia"/>
        </w:rPr>
        <w:t>当你如此犯罪时，你就是属你父魔鬼的。</w:t>
      </w:r>
    </w:p>
    <w:p w14:paraId="027F7ABF">
      <w:pPr>
        <w:pStyle w:val="4"/>
        <w:spacing w:before="0"/>
        <w:ind w:left="0" w:right="0"/>
        <w:jc w:val="left"/>
        <w:rPr>
          <w:rFonts w:hint="eastAsia"/>
        </w:rPr>
      </w:pPr>
    </w:p>
    <w:p w14:paraId="38003EB5">
      <w:pPr>
        <w:pStyle w:val="4"/>
        <w:spacing w:before="0"/>
        <w:ind w:left="0" w:right="0"/>
        <w:jc w:val="left"/>
        <w:rPr>
          <w:rFonts w:hint="eastAsia"/>
        </w:rPr>
      </w:pPr>
      <w:r>
        <w:rPr>
          <w:rFonts w:hint="eastAsia"/>
        </w:rPr>
        <w:t>Peter was sinning in that way when Jesus called him Satan.</w:t>
      </w:r>
    </w:p>
    <w:p w14:paraId="3E324110">
      <w:pPr>
        <w:pStyle w:val="4"/>
        <w:spacing w:before="0"/>
        <w:ind w:left="0" w:right="0"/>
        <w:jc w:val="left"/>
        <w:rPr>
          <w:rFonts w:hint="eastAsia"/>
        </w:rPr>
      </w:pPr>
      <w:r>
        <w:rPr>
          <w:rFonts w:hint="eastAsia"/>
        </w:rPr>
        <w:t>当耶稣称彼得为撒但时，彼得就是那样犯罪。</w:t>
      </w:r>
    </w:p>
    <w:p w14:paraId="470170C3">
      <w:pPr>
        <w:pStyle w:val="4"/>
        <w:spacing w:before="0"/>
        <w:ind w:left="0" w:right="0"/>
        <w:jc w:val="left"/>
        <w:rPr>
          <w:rFonts w:hint="eastAsia"/>
        </w:rPr>
      </w:pPr>
    </w:p>
    <w:p w14:paraId="4256DF0A">
      <w:pPr>
        <w:pStyle w:val="4"/>
        <w:spacing w:before="0"/>
        <w:ind w:left="0" w:right="0"/>
        <w:jc w:val="left"/>
        <w:rPr>
          <w:rFonts w:hint="eastAsia"/>
        </w:rPr>
      </w:pPr>
      <w:r>
        <w:rPr>
          <w:rFonts w:hint="eastAsia"/>
        </w:rPr>
        <w:t>There was nothing of what we might be inclined to stigmatise as satanic in his very natural wish to arrest his Master's fatal journey.</w:t>
      </w:r>
    </w:p>
    <w:p w14:paraId="0632B63E">
      <w:pPr>
        <w:pStyle w:val="4"/>
        <w:spacing w:before="0"/>
        <w:ind w:left="0" w:right="0"/>
        <w:jc w:val="left"/>
        <w:rPr>
          <w:rFonts w:hint="eastAsia"/>
        </w:rPr>
      </w:pPr>
      <w:r>
        <w:rPr>
          <w:rFonts w:hint="eastAsia"/>
        </w:rPr>
        <w:t>在他阻止他夫子致命旅程的极其自然的愿望中，并没有什么我们可能倾向于谴责为撒旦式的东西。</w:t>
      </w:r>
    </w:p>
    <w:p w14:paraId="03F6E0C5">
      <w:pPr>
        <w:pStyle w:val="4"/>
        <w:spacing w:before="0"/>
        <w:ind w:left="0" w:right="0"/>
        <w:jc w:val="left"/>
        <w:rPr>
          <w:rFonts w:hint="eastAsia"/>
        </w:rPr>
      </w:pPr>
    </w:p>
    <w:p w14:paraId="2451D3E5">
      <w:pPr>
        <w:pStyle w:val="4"/>
        <w:spacing w:before="0"/>
        <w:ind w:left="0" w:right="0"/>
        <w:jc w:val="left"/>
        <w:rPr>
          <w:rFonts w:hint="eastAsia"/>
        </w:rPr>
      </w:pPr>
      <w:r>
        <w:rPr>
          <w:rFonts w:hint="eastAsia"/>
        </w:rPr>
        <w:t>It was an impulse of generous affection which burst out in the expostulation, "Be it far from thee."</w:t>
      </w:r>
    </w:p>
    <w:p w14:paraId="30693C49">
      <w:pPr>
        <w:pStyle w:val="4"/>
        <w:spacing w:before="0"/>
        <w:ind w:left="0" w:right="0"/>
        <w:jc w:val="left"/>
        <w:rPr>
          <w:rFonts w:hint="eastAsia"/>
        </w:rPr>
      </w:pPr>
      <w:r>
        <w:rPr>
          <w:rFonts w:hint="eastAsia"/>
        </w:rPr>
        <w:t>这是一种慷慨情感的冲动，爆发为“主啊，万不可如此！”的劝谏。</w:t>
      </w:r>
    </w:p>
    <w:p w14:paraId="25BF7B78">
      <w:pPr>
        <w:pStyle w:val="4"/>
        <w:spacing w:before="0"/>
        <w:ind w:left="0" w:right="0"/>
        <w:jc w:val="left"/>
        <w:rPr>
          <w:rFonts w:hint="eastAsia"/>
        </w:rPr>
      </w:pPr>
    </w:p>
    <w:p w14:paraId="4E4425B5">
      <w:pPr>
        <w:pStyle w:val="4"/>
        <w:spacing w:before="0"/>
        <w:ind w:left="0" w:right="0"/>
        <w:jc w:val="left"/>
        <w:rPr>
          <w:rFonts w:hint="eastAsia"/>
        </w:rPr>
      </w:pPr>
      <w:r>
        <w:rPr>
          <w:rFonts w:hint="eastAsia"/>
        </w:rPr>
        <w:t>But he was "of the devil" then, notwithstanding.</w:t>
      </w:r>
    </w:p>
    <w:p w14:paraId="531801F9">
      <w:pPr>
        <w:pStyle w:val="4"/>
        <w:spacing w:before="0"/>
        <w:ind w:left="0" w:right="0"/>
        <w:jc w:val="left"/>
        <w:rPr>
          <w:rFonts w:hint="eastAsia"/>
        </w:rPr>
      </w:pPr>
      <w:r>
        <w:rPr>
          <w:rFonts w:hint="eastAsia"/>
        </w:rPr>
        <w:t>尽管如此，那时他仍是“属魔鬼的”。</w:t>
      </w:r>
    </w:p>
    <w:p w14:paraId="2B5EA201">
      <w:pPr>
        <w:pStyle w:val="4"/>
        <w:spacing w:before="0"/>
        <w:ind w:left="0" w:right="0"/>
        <w:jc w:val="left"/>
        <w:rPr>
          <w:rFonts w:hint="eastAsia"/>
        </w:rPr>
      </w:pPr>
    </w:p>
    <w:p w14:paraId="452B7167">
      <w:pPr>
        <w:pStyle w:val="4"/>
        <w:spacing w:before="0"/>
        <w:ind w:left="0" w:right="0"/>
        <w:jc w:val="left"/>
        <w:rPr>
          <w:rFonts w:hint="eastAsia"/>
        </w:rPr>
      </w:pPr>
      <w:r>
        <w:rPr>
          <w:rFonts w:hint="eastAsia"/>
        </w:rPr>
        <w:t>Therefore Jesus said to him, "Get thee behind me, Satan; thou art an offence unto me" (Matt. 16:23).</w:t>
      </w:r>
    </w:p>
    <w:p w14:paraId="11FB333E">
      <w:pPr>
        <w:pStyle w:val="4"/>
        <w:spacing w:before="0"/>
        <w:ind w:left="0" w:right="0"/>
        <w:jc w:val="left"/>
        <w:rPr>
          <w:rFonts w:hint="eastAsia"/>
        </w:rPr>
      </w:pPr>
      <w:r>
        <w:rPr>
          <w:rFonts w:hint="eastAsia"/>
        </w:rPr>
        <w:t>因此耶稣对他说：“撒但，退我后边去吧！你是绊我脚的”（马太福音 16:23）。</w:t>
      </w:r>
    </w:p>
    <w:p w14:paraId="2002AA70">
      <w:pPr>
        <w:pStyle w:val="4"/>
        <w:spacing w:before="0"/>
        <w:ind w:left="0" w:right="0"/>
        <w:jc w:val="left"/>
        <w:rPr>
          <w:rFonts w:hint="eastAsia"/>
        </w:rPr>
      </w:pPr>
    </w:p>
    <w:p w14:paraId="55B66DEA">
      <w:pPr>
        <w:pStyle w:val="4"/>
        <w:spacing w:before="0"/>
        <w:ind w:left="0" w:right="0"/>
        <w:jc w:val="left"/>
        <w:rPr>
          <w:rFonts w:hint="eastAsia"/>
        </w:rPr>
      </w:pPr>
      <w:r>
        <w:rPr>
          <w:rFonts w:hint="eastAsia"/>
        </w:rPr>
        <w:t>Not saying it</w:t>
      </w:r>
    </w:p>
    <w:p w14:paraId="27E0D829">
      <w:pPr>
        <w:pStyle w:val="4"/>
        <w:spacing w:before="0"/>
        <w:ind w:left="0" w:right="0"/>
        <w:jc w:val="left"/>
        <w:rPr>
          <w:rFonts w:hint="eastAsia"/>
        </w:rPr>
      </w:pPr>
      <w:r>
        <w:rPr>
          <w:rFonts w:hint="eastAsia"/>
        </w:rPr>
        <w:t>你自己不这样说，</w:t>
      </w:r>
    </w:p>
    <w:p w14:paraId="55BC85A5">
      <w:pPr>
        <w:pStyle w:val="4"/>
        <w:spacing w:before="0"/>
        <w:ind w:left="0" w:right="0"/>
        <w:jc w:val="left"/>
        <w:rPr>
          <w:rFonts w:hint="eastAsia"/>
        </w:rPr>
      </w:pPr>
    </w:p>
    <w:p w14:paraId="715C38E4">
      <w:pPr>
        <w:pStyle w:val="4"/>
        <w:spacing w:before="0"/>
        <w:ind w:left="0" w:right="0"/>
        <w:jc w:val="left"/>
        <w:rPr>
          <w:rFonts w:hint="eastAsia"/>
        </w:rPr>
      </w:pPr>
      <w:r>
        <w:rPr>
          <w:rFonts w:hint="eastAsia"/>
        </w:rPr>
        <w:t>thyself, thou wouldst hinder me from saying to my Father, "Thy will be done."</w:t>
      </w:r>
    </w:p>
    <w:p w14:paraId="4094DE50">
      <w:pPr>
        <w:pStyle w:val="4"/>
        <w:spacing w:before="0"/>
        <w:ind w:left="0" w:right="0"/>
        <w:jc w:val="left"/>
        <w:rPr>
          <w:rFonts w:hint="eastAsia"/>
        </w:rPr>
      </w:pPr>
      <w:r>
        <w:rPr>
          <w:rFonts w:hint="eastAsia"/>
        </w:rPr>
        <w:t>你倒要拦阻我对我的父说：“愿祢的旨意成就。”</w:t>
      </w:r>
    </w:p>
    <w:p w14:paraId="55BCE977">
      <w:pPr>
        <w:pStyle w:val="4"/>
        <w:spacing w:before="0"/>
        <w:ind w:left="0" w:right="0"/>
        <w:jc w:val="left"/>
        <w:rPr>
          <w:rFonts w:hint="eastAsia"/>
        </w:rPr>
      </w:pPr>
    </w:p>
    <w:p w14:paraId="713E119C">
      <w:pPr>
        <w:pStyle w:val="4"/>
        <w:spacing w:before="0"/>
        <w:ind w:left="0" w:right="0"/>
        <w:jc w:val="left"/>
        <w:rPr>
          <w:rFonts w:hint="eastAsia"/>
        </w:rPr>
      </w:pPr>
      <w:r>
        <w:rPr>
          <w:rFonts w:hint="eastAsia"/>
        </w:rPr>
        <w:t>And that is devil's work.</w:t>
      </w:r>
    </w:p>
    <w:p w14:paraId="78AF7C7E">
      <w:pPr>
        <w:pStyle w:val="4"/>
        <w:spacing w:before="0"/>
        <w:ind w:left="0" w:right="0"/>
        <w:jc w:val="left"/>
        <w:rPr>
          <w:rFonts w:hint="eastAsia"/>
        </w:rPr>
      </w:pPr>
      <w:r>
        <w:rPr>
          <w:rFonts w:hint="eastAsia"/>
        </w:rPr>
        <w:t>那就是魔鬼的工作。</w:t>
      </w:r>
    </w:p>
    <w:p w14:paraId="0648ABBA">
      <w:pPr>
        <w:pStyle w:val="4"/>
        <w:spacing w:before="0"/>
        <w:ind w:left="0" w:right="0"/>
        <w:jc w:val="left"/>
        <w:rPr>
          <w:rFonts w:hint="eastAsia"/>
        </w:rPr>
      </w:pPr>
    </w:p>
    <w:p w14:paraId="5EE61949">
      <w:pPr>
        <w:pStyle w:val="4"/>
        <w:spacing w:before="0"/>
        <w:ind w:left="0" w:right="0"/>
        <w:jc w:val="left"/>
        <w:rPr>
          <w:rFonts w:hint="eastAsia"/>
        </w:rPr>
      </w:pPr>
      <w:r>
        <w:rPr>
          <w:rFonts w:hint="eastAsia"/>
        </w:rPr>
        <w:t>In order then to enter into the full meaning of John's solemn testimony, it is not needful to wait till some horrid access of diabolic fury or frenzy seizes us.</w:t>
      </w:r>
    </w:p>
    <w:p w14:paraId="5DEA6706">
      <w:pPr>
        <w:pStyle w:val="4"/>
        <w:spacing w:before="0"/>
        <w:ind w:left="0" w:right="0"/>
        <w:jc w:val="left"/>
        <w:rPr>
          <w:rFonts w:hint="eastAsia"/>
        </w:rPr>
      </w:pPr>
      <w:r>
        <w:rPr>
          <w:rFonts w:hint="eastAsia"/>
        </w:rPr>
        <w:t>因此，为了理解约翰庄严见证的全部意义，不必等到某种可怕的魔鬼般的愤怒或疯狂抓住我们。</w:t>
      </w:r>
    </w:p>
    <w:p w14:paraId="68AF9C7D">
      <w:pPr>
        <w:pStyle w:val="4"/>
        <w:spacing w:before="0"/>
        <w:ind w:left="0" w:right="0"/>
        <w:jc w:val="left"/>
        <w:rPr>
          <w:rFonts w:hint="eastAsia"/>
        </w:rPr>
      </w:pPr>
    </w:p>
    <w:p w14:paraId="65064B93">
      <w:pPr>
        <w:pStyle w:val="4"/>
        <w:spacing w:before="0"/>
        <w:ind w:left="0" w:right="0"/>
        <w:jc w:val="left"/>
        <w:rPr>
          <w:rFonts w:hint="eastAsia"/>
        </w:rPr>
      </w:pPr>
      <w:r>
        <w:rPr>
          <w:rFonts w:hint="eastAsia"/>
        </w:rPr>
        <w:t>It is enough if "the tongue speaketh proud things," or the heart conceives them.</w:t>
      </w:r>
    </w:p>
    <w:p w14:paraId="5B5F5E3C">
      <w:pPr>
        <w:pStyle w:val="4"/>
        <w:spacing w:before="0"/>
        <w:ind w:left="0" w:right="0"/>
        <w:jc w:val="left"/>
        <w:rPr>
          <w:rFonts w:hint="eastAsia"/>
        </w:rPr>
      </w:pPr>
      <w:r>
        <w:rPr>
          <w:rFonts w:hint="eastAsia"/>
        </w:rPr>
        <w:t>只要“舌头说夸大的话”，或者心里思量这些事，就够了。</w:t>
      </w:r>
    </w:p>
    <w:p w14:paraId="70298701">
      <w:pPr>
        <w:pStyle w:val="4"/>
        <w:spacing w:before="0"/>
        <w:ind w:left="0" w:right="0"/>
        <w:jc w:val="left"/>
        <w:rPr>
          <w:rFonts w:hint="eastAsia"/>
        </w:rPr>
      </w:pPr>
    </w:p>
    <w:p w14:paraId="32EF1047">
      <w:pPr>
        <w:pStyle w:val="4"/>
        <w:spacing w:before="0"/>
        <w:ind w:left="0" w:right="0"/>
        <w:jc w:val="left"/>
        <w:rPr>
          <w:rFonts w:hint="eastAsia"/>
        </w:rPr>
      </w:pPr>
      <w:r>
        <w:rPr>
          <w:rFonts w:hint="eastAsia"/>
        </w:rPr>
        <w:t>"Our lips are our own; who is lord over us?"</w:t>
      </w:r>
    </w:p>
    <w:p w14:paraId="197BE0CB">
      <w:pPr>
        <w:pStyle w:val="4"/>
        <w:spacing w:before="0"/>
        <w:ind w:left="0" w:right="0"/>
        <w:jc w:val="left"/>
        <w:rPr>
          <w:rFonts w:hint="eastAsia"/>
        </w:rPr>
      </w:pPr>
      <w:r>
        <w:rPr>
          <w:rFonts w:hint="eastAsia"/>
        </w:rPr>
        <w:t>“我们的嘴唇是自己的；谁是我们的主呢？”</w:t>
      </w:r>
    </w:p>
    <w:p w14:paraId="39B5C186">
      <w:pPr>
        <w:pStyle w:val="4"/>
        <w:spacing w:before="0"/>
        <w:ind w:left="0" w:right="0"/>
        <w:jc w:val="left"/>
        <w:rPr>
          <w:rFonts w:hint="eastAsia"/>
        </w:rPr>
      </w:pPr>
    </w:p>
    <w:p w14:paraId="633341F1">
      <w:pPr>
        <w:pStyle w:val="4"/>
        <w:spacing w:before="0"/>
        <w:ind w:left="0" w:right="0"/>
        <w:jc w:val="left"/>
        <w:rPr>
          <w:rFonts w:hint="eastAsia"/>
        </w:rPr>
      </w:pPr>
      <w:r>
        <w:rPr>
          <w:rFonts w:hint="eastAsia"/>
        </w:rPr>
        <w:t>Or, why are they not our own?</w:t>
      </w:r>
    </w:p>
    <w:p w14:paraId="5994285E">
      <w:pPr>
        <w:pStyle w:val="4"/>
        <w:spacing w:before="0"/>
        <w:ind w:left="0" w:right="0"/>
        <w:jc w:val="left"/>
        <w:rPr>
          <w:rFonts w:hint="eastAsia"/>
        </w:rPr>
      </w:pPr>
      <w:r>
        <w:rPr>
          <w:rFonts w:hint="eastAsia"/>
        </w:rPr>
        <w:t>或者，为什么它们不是我们自己的呢？</w:t>
      </w:r>
    </w:p>
    <w:p w14:paraId="34CA0B68">
      <w:pPr>
        <w:pStyle w:val="4"/>
        <w:spacing w:before="0"/>
        <w:ind w:left="0" w:right="0"/>
        <w:jc w:val="left"/>
        <w:rPr>
          <w:rFonts w:hint="eastAsia"/>
        </w:rPr>
      </w:pPr>
    </w:p>
    <w:p w14:paraId="2B8DDD2F">
      <w:pPr>
        <w:pStyle w:val="4"/>
        <w:spacing w:before="0"/>
        <w:ind w:left="0" w:right="0"/>
        <w:jc w:val="left"/>
        <w:rPr>
          <w:rFonts w:hint="eastAsia"/>
        </w:rPr>
      </w:pPr>
      <w:r>
        <w:rPr>
          <w:rFonts w:hint="eastAsia"/>
        </w:rPr>
        <w:t>May they not at least occasionally be our own,—this once; for singing one vain song, or uttering one idle word, or joining in an hour's not very profitable, but yet not very objectionable, talk?</w:t>
      </w:r>
    </w:p>
    <w:p w14:paraId="3BB7FE46">
      <w:pPr>
        <w:pStyle w:val="4"/>
        <w:spacing w:before="0"/>
        <w:ind w:left="0" w:right="0"/>
        <w:jc w:val="left"/>
        <w:rPr>
          <w:rFonts w:hint="eastAsia"/>
        </w:rPr>
      </w:pPr>
      <w:r>
        <w:rPr>
          <w:rFonts w:hint="eastAsia"/>
        </w:rPr>
        <w:t>难道它们至少不偶尔可以是我们自己的吗——就这一次；为了唱一首虚妄的歌，或说一句闲话，或参加一小时不甚有益，但也不太令人反感的谈话？</w:t>
      </w:r>
    </w:p>
    <w:p w14:paraId="1829EF2C">
      <w:pPr>
        <w:pStyle w:val="4"/>
        <w:spacing w:before="0"/>
        <w:ind w:left="0" w:right="0"/>
        <w:jc w:val="left"/>
        <w:rPr>
          <w:rFonts w:hint="eastAsia"/>
        </w:rPr>
      </w:pPr>
    </w:p>
    <w:p w14:paraId="7211D5DF">
      <w:pPr>
        <w:pStyle w:val="4"/>
        <w:spacing w:before="0"/>
        <w:ind w:left="0" w:right="0"/>
        <w:jc w:val="left"/>
        <w:rPr>
          <w:rFonts w:hint="eastAsia"/>
        </w:rPr>
      </w:pPr>
      <w:r>
        <w:rPr>
          <w:rFonts w:hint="eastAsia"/>
        </w:rPr>
        <w:t>Is there any rising up in us of such a feeling as this, as if it were hard that we may not occasionally take our own way and be our own masters?</w:t>
      </w:r>
    </w:p>
    <w:p w14:paraId="31C985E5">
      <w:pPr>
        <w:pStyle w:val="4"/>
        <w:spacing w:before="0"/>
        <w:ind w:left="0" w:right="0"/>
        <w:jc w:val="left"/>
        <w:rPr>
          <w:rFonts w:hint="eastAsia"/>
        </w:rPr>
      </w:pPr>
      <w:r>
        <w:rPr>
          <w:rFonts w:hint="eastAsia"/>
        </w:rPr>
        <w:t>我们里面是否会涌现出这样的感觉，仿佛我们偶尔不能走自己的路、做自己的主人是一件难事？</w:t>
      </w:r>
    </w:p>
    <w:p w14:paraId="0D05C608">
      <w:pPr>
        <w:pStyle w:val="4"/>
        <w:spacing w:before="0"/>
        <w:ind w:left="0" w:right="0"/>
        <w:jc w:val="left"/>
        <w:rPr>
          <w:rFonts w:hint="eastAsia"/>
        </w:rPr>
      </w:pPr>
    </w:p>
    <w:p w14:paraId="199105AC">
      <w:pPr>
        <w:pStyle w:val="4"/>
        <w:spacing w:before="0"/>
        <w:ind w:left="0" w:right="0"/>
        <w:jc w:val="left"/>
        <w:rPr>
          <w:rFonts w:hint="eastAsia"/>
        </w:rPr>
      </w:pPr>
      <w:r>
        <w:rPr>
          <w:rFonts w:hint="eastAsia"/>
        </w:rPr>
        <w:t>It is the devil's seed abiding in us; the seed of the devil's sin, and of his sinful nature.</w:t>
      </w:r>
    </w:p>
    <w:p w14:paraId="1B799052">
      <w:pPr>
        <w:pStyle w:val="4"/>
        <w:spacing w:before="0"/>
        <w:ind w:left="0" w:right="0"/>
        <w:jc w:val="left"/>
        <w:rPr>
          <w:rFonts w:hint="eastAsia"/>
        </w:rPr>
      </w:pPr>
      <w:r>
        <w:rPr>
          <w:rFonts w:hint="eastAsia"/>
        </w:rPr>
        <w:t>这是魔鬼的种子住在我们里面；是魔鬼的罪的种子，也是他罪恶本性的种子。</w:t>
      </w:r>
    </w:p>
    <w:p w14:paraId="65350349">
      <w:pPr>
        <w:pStyle w:val="4"/>
        <w:spacing w:before="0"/>
        <w:ind w:left="0" w:right="0"/>
        <w:jc w:val="left"/>
        <w:rPr>
          <w:rFonts w:hint="eastAsia"/>
        </w:rPr>
      </w:pPr>
    </w:p>
    <w:p w14:paraId="15A44CF8">
      <w:pPr>
        <w:pStyle w:val="4"/>
        <w:spacing w:before="0"/>
        <w:ind w:left="0" w:right="0"/>
        <w:jc w:val="left"/>
        <w:rPr>
          <w:rFonts w:hint="eastAsia"/>
        </w:rPr>
      </w:pPr>
      <w:r>
        <w:rPr>
          <w:rFonts w:hint="eastAsia"/>
        </w:rPr>
        <w:t>Thus this testimony is of wide range and searching power, when the Spirit brings it home.</w:t>
      </w:r>
    </w:p>
    <w:p w14:paraId="4B18FE05">
      <w:pPr>
        <w:pStyle w:val="4"/>
        <w:spacing w:before="0"/>
        <w:ind w:left="0" w:right="0"/>
        <w:jc w:val="left"/>
        <w:rPr>
          <w:rFonts w:hint="eastAsia"/>
        </w:rPr>
      </w:pPr>
      <w:r>
        <w:rPr>
          <w:rFonts w:hint="eastAsia"/>
        </w:rPr>
        <w:t>因此，当圣灵将其带入人心时，这见证就具有广泛的范围和深刻的洞察力。</w:t>
      </w:r>
    </w:p>
    <w:p w14:paraId="7DBF8702">
      <w:pPr>
        <w:pStyle w:val="4"/>
        <w:spacing w:before="0"/>
        <w:ind w:left="0" w:right="0"/>
        <w:jc w:val="left"/>
        <w:rPr>
          <w:rFonts w:hint="eastAsia"/>
        </w:rPr>
      </w:pPr>
    </w:p>
    <w:p w14:paraId="26C10C6B">
      <w:pPr>
        <w:pStyle w:val="4"/>
        <w:spacing w:before="0"/>
        <w:ind w:left="0" w:right="0"/>
        <w:jc w:val="left"/>
        <w:rPr>
          <w:rFonts w:hint="eastAsia"/>
        </w:rPr>
      </w:pPr>
      <w:r>
        <w:rPr>
          <w:rFonts w:hint="eastAsia"/>
        </w:rPr>
        <w:t>The law says—Thou shalt love God with all thy heart; thou shalt not covet.</w:t>
      </w:r>
    </w:p>
    <w:p w14:paraId="1EDDC57D">
      <w:pPr>
        <w:pStyle w:val="4"/>
        <w:spacing w:before="0"/>
        <w:ind w:left="0" w:right="0"/>
        <w:jc w:val="left"/>
        <w:rPr>
          <w:rFonts w:hint="eastAsia"/>
        </w:rPr>
      </w:pPr>
      <w:r>
        <w:rPr>
          <w:rFonts w:hint="eastAsia"/>
        </w:rPr>
        <w:t>律法说——你要尽心爱神；你不可贪婪。</w:t>
      </w:r>
    </w:p>
    <w:p w14:paraId="10B2E366">
      <w:pPr>
        <w:pStyle w:val="4"/>
        <w:spacing w:before="0"/>
        <w:ind w:left="0" w:right="0"/>
        <w:jc w:val="left"/>
        <w:rPr>
          <w:rFonts w:hint="eastAsia"/>
        </w:rPr>
      </w:pPr>
    </w:p>
    <w:p w14:paraId="7BC9933F">
      <w:pPr>
        <w:pStyle w:val="4"/>
        <w:spacing w:before="0"/>
        <w:ind w:left="0" w:right="0"/>
        <w:jc w:val="left"/>
        <w:rPr>
          <w:rFonts w:hint="eastAsia"/>
        </w:rPr>
      </w:pPr>
      <w:r>
        <w:rPr>
          <w:rFonts w:hint="eastAsia"/>
        </w:rPr>
        <w:t>Let that commandment come to me, in its real spiritual force; and how thoroughly, how helplessly, how miserably, does it make me out to be a very child of the devil!</w:t>
      </w:r>
    </w:p>
    <w:p w14:paraId="0534D11D">
      <w:pPr>
        <w:pStyle w:val="4"/>
        <w:spacing w:before="0"/>
        <w:ind w:left="0" w:right="0"/>
        <w:jc w:val="left"/>
        <w:rPr>
          <w:rFonts w:hint="eastAsia"/>
        </w:rPr>
      </w:pPr>
      <w:r>
        <w:rPr>
          <w:rFonts w:hint="eastAsia"/>
        </w:rPr>
        <w:t>让那诫命带着它真正的属灵力量临到我；它何等彻底、何等无助、何等悲惨地显明我就是一个魔鬼的儿女！</w:t>
      </w:r>
    </w:p>
    <w:p w14:paraId="54480FDD">
      <w:pPr>
        <w:pStyle w:val="4"/>
        <w:spacing w:before="0"/>
        <w:ind w:left="0" w:right="0"/>
        <w:jc w:val="left"/>
        <w:rPr>
          <w:rFonts w:hint="eastAsia"/>
        </w:rPr>
      </w:pPr>
    </w:p>
    <w:p w14:paraId="09D59A81">
      <w:pPr>
        <w:pStyle w:val="4"/>
        <w:spacing w:before="0"/>
        <w:ind w:left="0" w:right="0"/>
        <w:jc w:val="left"/>
        <w:rPr>
          <w:rFonts w:hint="eastAsia"/>
        </w:rPr>
      </w:pPr>
      <w:r>
        <w:rPr>
          <w:rFonts w:hint="eastAsia"/>
        </w:rPr>
        <w:t>Many laws I cannot charge myself with breaking; I do not feel them to be irksome; the laws of my country and of society, for example; the laws of just dealing between man and man; the laws of kindness, courtesy, good breeding, good taste and feeling; the law of chivalry; the law of honour.</w:t>
      </w:r>
    </w:p>
    <w:p w14:paraId="3BF3A9C4">
      <w:pPr>
        <w:pStyle w:val="4"/>
        <w:spacing w:before="0"/>
        <w:ind w:left="0" w:right="0"/>
        <w:jc w:val="left"/>
        <w:rPr>
          <w:rFonts w:hint="eastAsia"/>
        </w:rPr>
      </w:pPr>
      <w:r>
        <w:rPr>
          <w:rFonts w:hint="eastAsia"/>
        </w:rPr>
        <w:t>许多律法我不能指责自己违犯了；我不觉得它们令人厌烦；例如，我国和社会的法律；人与人之间公正交易的法律；仁慈、礼貌、良好教养、良好品味和情感的法律；骑士精神的法律；荣誉的法律。</w:t>
      </w:r>
    </w:p>
    <w:p w14:paraId="4CE763C4">
      <w:pPr>
        <w:pStyle w:val="4"/>
        <w:spacing w:before="0"/>
        <w:ind w:left="0" w:right="0"/>
        <w:jc w:val="left"/>
        <w:rPr>
          <w:rFonts w:hint="eastAsia"/>
        </w:rPr>
      </w:pPr>
    </w:p>
    <w:p w14:paraId="6F802378">
      <w:pPr>
        <w:pStyle w:val="4"/>
        <w:spacing w:before="0"/>
        <w:ind w:left="0" w:right="0"/>
        <w:jc w:val="left"/>
        <w:rPr>
          <w:rFonts w:hint="eastAsia"/>
        </w:rPr>
      </w:pPr>
      <w:r>
        <w:rPr>
          <w:rFonts w:hint="eastAsia"/>
        </w:rPr>
        <w:t>Of all such laws I can cheerfully acknowledge the authority.</w:t>
      </w:r>
    </w:p>
    <w:p w14:paraId="3D9DC2BF">
      <w:pPr>
        <w:pStyle w:val="4"/>
        <w:spacing w:before="0"/>
        <w:ind w:left="0" w:right="0"/>
        <w:jc w:val="left"/>
        <w:rPr>
          <w:rFonts w:hint="eastAsia"/>
        </w:rPr>
      </w:pPr>
      <w:r>
        <w:rPr>
          <w:rFonts w:hint="eastAsia"/>
        </w:rPr>
        <w:t>对于所有这些法律，我都能欣然承认其权威。</w:t>
      </w:r>
    </w:p>
    <w:p w14:paraId="5D769660">
      <w:pPr>
        <w:pStyle w:val="4"/>
        <w:spacing w:before="0"/>
        <w:ind w:left="0" w:right="0"/>
        <w:jc w:val="left"/>
        <w:rPr>
          <w:rFonts w:hint="eastAsia"/>
        </w:rPr>
      </w:pPr>
    </w:p>
    <w:p w14:paraId="3FBA7F6D">
      <w:pPr>
        <w:pStyle w:val="4"/>
        <w:spacing w:before="0"/>
        <w:ind w:left="0" w:right="0"/>
        <w:jc w:val="left"/>
        <w:rPr>
          <w:rFonts w:hint="eastAsia"/>
        </w:rPr>
      </w:pPr>
      <w:r>
        <w:rPr>
          <w:rFonts w:hint="eastAsia"/>
        </w:rPr>
        <w:t>But this law,—the law binding me by peremptory statute to love God supremely, and not to covet, not to love at all except as he loves, I feel that I cannot own.</w:t>
      </w:r>
    </w:p>
    <w:p w14:paraId="28CBAF8E">
      <w:pPr>
        <w:pStyle w:val="4"/>
        <w:spacing w:before="0"/>
        <w:ind w:left="0" w:right="0"/>
        <w:jc w:val="left"/>
        <w:rPr>
          <w:rFonts w:hint="eastAsia"/>
        </w:rPr>
      </w:pPr>
      <w:r>
        <w:rPr>
          <w:rFonts w:hint="eastAsia"/>
        </w:rPr>
        <w:t>但是这条律法——以强制性法规约束我至高地爱神，并且不可贪恋，除非像祂那样爱，否则根本不可爱——我觉得我无法承认。</w:t>
      </w:r>
    </w:p>
    <w:p w14:paraId="2554DB20">
      <w:pPr>
        <w:pStyle w:val="4"/>
        <w:spacing w:before="0"/>
        <w:ind w:left="0" w:right="0"/>
        <w:jc w:val="left"/>
        <w:rPr>
          <w:rFonts w:hint="eastAsia"/>
        </w:rPr>
      </w:pPr>
    </w:p>
    <w:p w14:paraId="40CDF6D3">
      <w:pPr>
        <w:pStyle w:val="4"/>
        <w:spacing w:before="0"/>
        <w:ind w:left="0" w:right="0"/>
        <w:jc w:val="left"/>
        <w:rPr>
          <w:rFonts w:hint="eastAsia"/>
        </w:rPr>
      </w:pPr>
      <w:r>
        <w:rPr>
          <w:rFonts w:hint="eastAsia"/>
        </w:rPr>
        <w:t>There is that in me which makes me rebel against what it enjoकक्षins being made matter of law at all.</w:t>
      </w:r>
    </w:p>
    <w:p w14:paraId="5FE9E397">
      <w:pPr>
        <w:pStyle w:val="4"/>
        <w:spacing w:before="0"/>
        <w:ind w:left="0" w:right="0"/>
        <w:jc w:val="left"/>
        <w:rPr>
          <w:rFonts w:hint="eastAsia"/>
        </w:rPr>
      </w:pPr>
      <w:r>
        <w:rPr>
          <w:rFonts w:hint="eastAsia"/>
        </w:rPr>
        <w:t>我里面有一种东西，使我反抗它所吩咐的事竟然成为律法。</w:t>
      </w:r>
    </w:p>
    <w:p w14:paraId="049A60EE">
      <w:pPr>
        <w:pStyle w:val="4"/>
        <w:spacing w:before="0"/>
        <w:ind w:left="0" w:right="0"/>
        <w:jc w:val="left"/>
        <w:rPr>
          <w:rFonts w:hint="eastAsia"/>
        </w:rPr>
      </w:pPr>
    </w:p>
    <w:p w14:paraId="7710354B">
      <w:pPr>
        <w:pStyle w:val="4"/>
        <w:spacing w:before="0"/>
        <w:ind w:left="0" w:right="0"/>
        <w:jc w:val="left"/>
        <w:rPr>
          <w:rFonts w:hint="eastAsia"/>
        </w:rPr>
      </w:pPr>
      <w:r>
        <w:rPr>
          <w:rFonts w:hint="eastAsia"/>
        </w:rPr>
        <w:t>I would have it left to my own discretion.</w:t>
      </w:r>
    </w:p>
    <w:p w14:paraId="126DD3EB">
      <w:pPr>
        <w:pStyle w:val="4"/>
        <w:spacing w:before="0"/>
        <w:ind w:left="0" w:right="0"/>
        <w:jc w:val="left"/>
        <w:rPr>
          <w:rFonts w:hint="eastAsia"/>
        </w:rPr>
      </w:pPr>
      <w:r>
        <w:rPr>
          <w:rFonts w:hint="eastAsia"/>
        </w:rPr>
        <w:t>我希望把它留给我自己斟酌决定。</w:t>
      </w:r>
    </w:p>
    <w:p w14:paraId="0B2C4F75">
      <w:pPr>
        <w:pStyle w:val="4"/>
        <w:spacing w:before="0"/>
        <w:ind w:left="0" w:right="0"/>
        <w:jc w:val="left"/>
        <w:rPr>
          <w:rFonts w:hint="eastAsia"/>
        </w:rPr>
      </w:pPr>
    </w:p>
    <w:p w14:paraId="2A48D3D2">
      <w:pPr>
        <w:pStyle w:val="4"/>
        <w:spacing w:before="0"/>
        <w:ind w:left="0" w:right="0"/>
        <w:jc w:val="left"/>
        <w:rPr>
          <w:rFonts w:hint="eastAsia"/>
        </w:rPr>
      </w:pPr>
      <w:r>
        <w:rPr>
          <w:rFonts w:hint="eastAsia"/>
        </w:rPr>
        <w:t>I object to love upon compulsion, or to worship, or to obey.</w:t>
      </w:r>
    </w:p>
    <w:p w14:paraId="66E9A3A1">
      <w:pPr>
        <w:pStyle w:val="4"/>
        <w:spacing w:before="0"/>
        <w:ind w:left="0" w:right="0"/>
        <w:jc w:val="left"/>
        <w:rPr>
          <w:rFonts w:hint="eastAsia"/>
        </w:rPr>
      </w:pPr>
      <w:r>
        <w:rPr>
          <w:rFonts w:hint="eastAsia"/>
        </w:rPr>
        <w:t>我反对被迫去爱，或敬拜，或顺服。</w:t>
      </w:r>
    </w:p>
    <w:p w14:paraId="243B9CD2">
      <w:pPr>
        <w:pStyle w:val="4"/>
        <w:spacing w:before="0"/>
        <w:ind w:left="0" w:right="0"/>
        <w:jc w:val="left"/>
        <w:rPr>
          <w:rFonts w:hint="eastAsia"/>
        </w:rPr>
      </w:pPr>
    </w:p>
    <w:p w14:paraId="5656395A">
      <w:pPr>
        <w:pStyle w:val="4"/>
        <w:spacing w:before="0"/>
        <w:ind w:left="0" w:right="0"/>
        <w:jc w:val="left"/>
        <w:rPr>
          <w:rFonts w:hint="eastAsia"/>
        </w:rPr>
      </w:pPr>
      <w:r>
        <w:rPr>
          <w:rFonts w:hint="eastAsia"/>
        </w:rPr>
        <w:t>Yes, there it is! That is it!</w:t>
      </w:r>
    </w:p>
    <w:p w14:paraId="5A7E3FDA">
      <w:pPr>
        <w:pStyle w:val="4"/>
        <w:spacing w:before="0"/>
        <w:ind w:left="0" w:right="0"/>
        <w:jc w:val="left"/>
        <w:rPr>
          <w:rFonts w:hint="eastAsia"/>
        </w:rPr>
      </w:pPr>
      <w:r>
        <w:rPr>
          <w:rFonts w:hint="eastAsia"/>
        </w:rPr>
        <w:t>是的，就是这样！就是这个！</w:t>
      </w:r>
    </w:p>
    <w:p w14:paraId="2FDC2A8A">
      <w:pPr>
        <w:pStyle w:val="4"/>
        <w:spacing w:before="0"/>
        <w:ind w:left="0" w:right="0"/>
        <w:jc w:val="left"/>
        <w:rPr>
          <w:rFonts w:hint="eastAsia"/>
        </w:rPr>
      </w:pPr>
    </w:p>
    <w:p w14:paraId="745C36FA">
      <w:pPr>
        <w:pStyle w:val="4"/>
        <w:spacing w:before="0"/>
        <w:ind w:left="0" w:right="0"/>
        <w:jc w:val="left"/>
        <w:rPr>
          <w:rFonts w:hint="eastAsia"/>
        </w:rPr>
      </w:pPr>
      <w:r>
        <w:rPr>
          <w:rFonts w:hint="eastAsia"/>
        </w:rPr>
        <w:t>I have in me the seed, the root, the germ, of the satanic spirit and the satanic nature.</w:t>
      </w:r>
    </w:p>
    <w:p w14:paraId="5E62A0FF">
      <w:pPr>
        <w:pStyle w:val="4"/>
        <w:spacing w:before="0"/>
        <w:ind w:left="0" w:right="0"/>
        <w:jc w:val="left"/>
        <w:rPr>
          <w:rFonts w:hint="eastAsia"/>
        </w:rPr>
      </w:pPr>
      <w:r>
        <w:rPr>
          <w:rFonts w:hint="eastAsia"/>
        </w:rPr>
        <w:t>我里面有撒旦精神和撒旦本性的种子、根源、萌芽。</w:t>
      </w:r>
    </w:p>
    <w:p w14:paraId="71B7DE25">
      <w:pPr>
        <w:pStyle w:val="4"/>
        <w:spacing w:before="0"/>
        <w:ind w:left="0" w:right="0"/>
        <w:jc w:val="left"/>
        <w:rPr>
          <w:rFonts w:hint="eastAsia"/>
        </w:rPr>
      </w:pPr>
    </w:p>
    <w:p w14:paraId="5B84FBF3">
      <w:pPr>
        <w:pStyle w:val="4"/>
        <w:spacing w:before="0"/>
        <w:ind w:left="0" w:right="0"/>
        <w:jc w:val="left"/>
        <w:rPr>
          <w:rFonts w:hint="eastAsia"/>
        </w:rPr>
      </w:pPr>
      <w:r>
        <w:rPr>
          <w:rFonts w:hint="eastAsia"/>
        </w:rPr>
        <w:t>I cannot bring myself to be thoroughly under authority and law, when the authority and law are God's.</w:t>
      </w:r>
    </w:p>
    <w:p w14:paraId="57CDB730">
      <w:pPr>
        <w:pStyle w:val="4"/>
        <w:spacing w:before="0"/>
        <w:ind w:left="0" w:right="0"/>
        <w:jc w:val="left"/>
        <w:rPr>
          <w:rFonts w:hint="eastAsia"/>
        </w:rPr>
      </w:pPr>
      <w:r>
        <w:rPr>
          <w:rFonts w:hint="eastAsia"/>
        </w:rPr>
        <w:t>当权柄和律法是神的权柄和律法时，我无法使自己完全顺服于权柄和律法之下。</w:t>
      </w:r>
    </w:p>
    <w:p w14:paraId="1F818AAE">
      <w:pPr>
        <w:pStyle w:val="4"/>
        <w:spacing w:before="0"/>
        <w:ind w:left="0" w:right="0"/>
        <w:jc w:val="left"/>
        <w:rPr>
          <w:rFonts w:hint="eastAsia"/>
        </w:rPr>
      </w:pPr>
    </w:p>
    <w:p w14:paraId="12C764CD">
      <w:pPr>
        <w:pStyle w:val="4"/>
        <w:spacing w:before="0"/>
        <w:ind w:left="0" w:right="0"/>
        <w:jc w:val="left"/>
        <w:rPr>
          <w:rFonts w:hint="eastAsia"/>
        </w:rPr>
      </w:pPr>
      <w:r>
        <w:rPr>
          <w:rFonts w:hint="eastAsia"/>
        </w:rPr>
        <w:t>And why? Why but "because the carnal mind is enmity against God: for it is not subject to the law of God, neither indeed can be?"</w:t>
      </w:r>
    </w:p>
    <w:p w14:paraId="7956ACFB">
      <w:pPr>
        <w:pStyle w:val="4"/>
        <w:spacing w:before="0"/>
        <w:ind w:left="0" w:right="0"/>
        <w:jc w:val="left"/>
        <w:rPr>
          <w:rFonts w:hint="eastAsia"/>
        </w:rPr>
      </w:pPr>
      <w:r>
        <w:rPr>
          <w:rFonts w:hint="eastAsia"/>
        </w:rPr>
        <w:t>为什么呢？岂不就是“因为体贴肉体的心，就是与神为仇的；因为它不服神的律法，也实在是不能服的吗？”</w:t>
      </w:r>
    </w:p>
    <w:p w14:paraId="10E1D49F">
      <w:pPr>
        <w:pStyle w:val="4"/>
        <w:spacing w:before="0"/>
        <w:ind w:left="0" w:right="0"/>
        <w:jc w:val="left"/>
        <w:rPr>
          <w:rFonts w:hint="eastAsia"/>
        </w:rPr>
      </w:pPr>
    </w:p>
    <w:p w14:paraId="034D5628">
      <w:pPr>
        <w:pStyle w:val="4"/>
        <w:spacing w:before="0"/>
        <w:ind w:left="0" w:right="0"/>
        <w:jc w:val="left"/>
        <w:rPr>
          <w:rFonts w:hint="eastAsia"/>
        </w:rPr>
      </w:pPr>
      <w:r>
        <w:rPr>
          <w:rFonts w:hint="eastAsia"/>
        </w:rPr>
        <w:t>III."But for this purpose the Son of God was manifested, that he might destroy the works of the devil."</w:t>
      </w:r>
    </w:p>
    <w:p w14:paraId="2CF76FB3">
      <w:pPr>
        <w:pStyle w:val="4"/>
        <w:spacing w:before="0"/>
        <w:ind w:left="0" w:right="0"/>
        <w:jc w:val="left"/>
        <w:rPr>
          <w:rFonts w:hint="eastAsia"/>
        </w:rPr>
      </w:pPr>
      <w:r>
        <w:rPr>
          <w:rFonts w:hint="eastAsia"/>
        </w:rPr>
        <w:t>三、“但为此目的，神的儿子显现出来，为要除灭魔鬼的作为。”</w:t>
      </w:r>
    </w:p>
    <w:p w14:paraId="53A0E760">
      <w:pPr>
        <w:pStyle w:val="4"/>
        <w:spacing w:before="0"/>
        <w:ind w:left="0" w:right="0"/>
        <w:jc w:val="left"/>
        <w:rPr>
          <w:rFonts w:hint="eastAsia"/>
        </w:rPr>
      </w:pPr>
    </w:p>
    <w:p w14:paraId="25388229">
      <w:pPr>
        <w:pStyle w:val="4"/>
        <w:spacing w:before="0"/>
        <w:ind w:left="0" w:right="0"/>
        <w:jc w:val="left"/>
        <w:rPr>
          <w:rFonts w:hint="eastAsia"/>
        </w:rPr>
      </w:pPr>
      <w:r>
        <w:rPr>
          <w:rFonts w:hint="eastAsia"/>
        </w:rPr>
        <w:t>The expression,—"to destroy the works of the devil,"—if it is to meet the previous statement, must be understood as meaning, in substance, that the Son of God was manifested to undo what the devil has done and is doing; to counteract and counterwork him, in respect of all his doings generally; but especially in respect of his imparting to us, as his children, the germ or seed of his own sin of insubordination to the authority and law of God.</w:t>
      </w:r>
    </w:p>
    <w:p w14:paraId="14806D3E">
      <w:pPr>
        <w:pStyle w:val="4"/>
        <w:spacing w:before="0"/>
        <w:ind w:left="0" w:right="0"/>
        <w:jc w:val="left"/>
        <w:rPr>
          <w:rFonts w:hint="eastAsia"/>
        </w:rPr>
      </w:pPr>
      <w:r>
        <w:rPr>
          <w:rFonts w:hint="eastAsia"/>
        </w:rPr>
        <w:t>这个表述——“除灭魔鬼的作为”——如果要与前面的陈述相符，其实质意思必须理解为，神的儿子显现出来，是要废除魔鬼已经做的和正在做的事；是要在魔鬼一切的作为上抵制他、反击他；尤其是在他将自己不服从神权柄和律法的罪的萌芽或种子，作为他的儿女传给我们这方面。</w:t>
      </w:r>
    </w:p>
    <w:p w14:paraId="11016962">
      <w:pPr>
        <w:pStyle w:val="4"/>
        <w:spacing w:before="0"/>
        <w:ind w:left="0" w:right="0"/>
        <w:jc w:val="left"/>
        <w:rPr>
          <w:rFonts w:hint="eastAsia"/>
        </w:rPr>
      </w:pPr>
    </w:p>
    <w:p w14:paraId="67B87EFF">
      <w:pPr>
        <w:pStyle w:val="4"/>
        <w:spacing w:before="0"/>
        <w:ind w:left="0" w:right="0"/>
        <w:jc w:val="left"/>
        <w:rPr>
          <w:rFonts w:hint="eastAsia"/>
        </w:rPr>
      </w:pPr>
      <w:r>
        <w:rPr>
          <w:rFonts w:hint="eastAsia"/>
        </w:rPr>
        <w:t>The phrase, indeed, might be taken in a wide sense; and might lead us to consider the many various ways in which the gospel tends to redress, and has actually to a large extent redressed, the manifold wrongs and mischiefs that the devil, by introducing moral evil and turning it to account, has wrought in the earth.</w:t>
      </w:r>
    </w:p>
    <w:p w14:paraId="38C45576">
      <w:pPr>
        <w:pStyle w:val="4"/>
        <w:spacing w:before="0"/>
        <w:ind w:left="0" w:right="0"/>
        <w:jc w:val="left"/>
        <w:rPr>
          <w:rFonts w:hint="eastAsia"/>
        </w:rPr>
      </w:pPr>
      <w:r>
        <w:rPr>
          <w:rFonts w:hint="eastAsia"/>
        </w:rPr>
        <w:t>事实上，这个短语可以从广义上理解；并且可能引导我们思考福音以许多不同方式倾向于纠正，并且实际上在很大程度上已经纠正了魔鬼通过引入道德败坏并加以利用而在地上造成的各种错误和祸害。</w:t>
      </w:r>
    </w:p>
    <w:p w14:paraId="15C447B8">
      <w:pPr>
        <w:pStyle w:val="4"/>
        <w:spacing w:before="0"/>
        <w:ind w:left="0" w:right="0"/>
        <w:jc w:val="left"/>
        <w:rPr>
          <w:rFonts w:hint="eastAsia"/>
        </w:rPr>
      </w:pPr>
    </w:p>
    <w:p w14:paraId="0EB13DD5">
      <w:pPr>
        <w:pStyle w:val="4"/>
        <w:spacing w:before="0"/>
        <w:ind w:left="0" w:right="0"/>
        <w:jc w:val="left"/>
        <w:rPr>
          <w:rFonts w:hint="eastAsia"/>
        </w:rPr>
      </w:pPr>
      <w:r>
        <w:rPr>
          <w:rFonts w:hint="eastAsia"/>
        </w:rPr>
        <w:t>But evidently the reference here is rather to the one inherent quality, than to the various effects, of the devil's working.</w:t>
      </w:r>
    </w:p>
    <w:p w14:paraId="56FD6910">
      <w:pPr>
        <w:pStyle w:val="4"/>
        <w:spacing w:before="0"/>
        <w:ind w:left="0" w:right="0"/>
        <w:jc w:val="left"/>
        <w:rPr>
          <w:rFonts w:hint="eastAsia"/>
        </w:rPr>
      </w:pPr>
      <w:r>
        <w:rPr>
          <w:rFonts w:hint="eastAsia"/>
        </w:rPr>
        <w:t>但显然，这里的所指更多的是魔鬼作为的某种内在特质，而非其各种影响。</w:t>
      </w:r>
    </w:p>
    <w:p w14:paraId="3F01EDF6">
      <w:pPr>
        <w:pStyle w:val="4"/>
        <w:spacing w:before="0"/>
        <w:ind w:left="0" w:right="0"/>
        <w:jc w:val="left"/>
        <w:rPr>
          <w:rFonts w:hint="eastAsia"/>
        </w:rPr>
      </w:pPr>
    </w:p>
    <w:p w14:paraId="548FEC42">
      <w:pPr>
        <w:pStyle w:val="4"/>
        <w:spacing w:before="0"/>
        <w:ind w:left="0" w:right="0"/>
        <w:jc w:val="left"/>
        <w:rPr>
          <w:rFonts w:hint="eastAsia"/>
        </w:rPr>
      </w:pPr>
      <w:r>
        <w:rPr>
          <w:rFonts w:hint="eastAsia"/>
        </w:rPr>
        <w:t>The Son of God was manifested to destroy the works of the devil—to destroy in you that sort of doing, or working, which you have derived from the devil; that sinning, or committing sin, which is his nature, and of which he has implanted in you the seed.</w:t>
      </w:r>
    </w:p>
    <w:p w14:paraId="2D7A4312">
      <w:pPr>
        <w:pStyle w:val="4"/>
        <w:spacing w:before="0"/>
        <w:ind w:left="0" w:right="0"/>
        <w:jc w:val="left"/>
        <w:rPr>
          <w:rFonts w:hint="eastAsia"/>
        </w:rPr>
      </w:pPr>
      <w:r>
        <w:rPr>
          <w:rFonts w:hint="eastAsia"/>
        </w:rPr>
        <w:t>神的儿子显现出来，是要除灭魔鬼的作为——要除灭你们里面从魔鬼那里继承来的那种行为或作为；那种犯罪，或犯下罪行，那是他的本性，也是他已在你们里面种下的种子。</w:t>
      </w:r>
    </w:p>
    <w:p w14:paraId="607C4C3A">
      <w:pPr>
        <w:pStyle w:val="4"/>
        <w:spacing w:before="0"/>
        <w:ind w:left="0" w:right="0"/>
        <w:jc w:val="left"/>
        <w:rPr>
          <w:rFonts w:hint="eastAsia"/>
        </w:rPr>
      </w:pPr>
    </w:p>
    <w:p w14:paraId="76E6287A">
      <w:pPr>
        <w:pStyle w:val="4"/>
        <w:spacing w:before="0"/>
        <w:ind w:left="0" w:right="0"/>
        <w:jc w:val="left"/>
        <w:rPr>
          <w:rFonts w:hint="eastAsia"/>
        </w:rPr>
      </w:pPr>
      <w:r>
        <w:rPr>
          <w:rFonts w:hint="eastAsia"/>
        </w:rPr>
        <w:t>It is a work of destruction which he is manifested to do, or which his being manifested does; for we need not be very particular as to which of these ways of putting the matter is to be preferred: they are virtually the same.</w:t>
      </w:r>
    </w:p>
    <w:p w14:paraId="686DE90C">
      <w:pPr>
        <w:pStyle w:val="4"/>
        <w:spacing w:before="0"/>
        <w:ind w:left="0" w:right="0"/>
        <w:jc w:val="left"/>
        <w:rPr>
          <w:rFonts w:hint="eastAsia"/>
        </w:rPr>
      </w:pPr>
      <w:r>
        <w:rPr>
          <w:rFonts w:hint="eastAsia"/>
        </w:rPr>
        <w:t>这是祂显现出来要做的毁灭工作，或者是祂的显现所做的工作；因为我们不必太在意这两种表述方式哪一种更好：它们实际上是一样的。</w:t>
      </w:r>
    </w:p>
    <w:p w14:paraId="21F3AFA3">
      <w:pPr>
        <w:pStyle w:val="4"/>
        <w:spacing w:before="0"/>
        <w:ind w:left="0" w:right="0"/>
        <w:jc w:val="left"/>
        <w:rPr>
          <w:rFonts w:hint="eastAsia"/>
        </w:rPr>
      </w:pPr>
    </w:p>
    <w:p w14:paraId="5B547248">
      <w:pPr>
        <w:pStyle w:val="4"/>
        <w:spacing w:before="0"/>
        <w:ind w:left="0" w:right="0"/>
        <w:jc w:val="left"/>
        <w:rPr>
          <w:rFonts w:hint="eastAsia"/>
        </w:rPr>
      </w:pPr>
      <w:r>
        <w:rPr>
          <w:rFonts w:hint="eastAsia"/>
        </w:rPr>
        <w:t>Execution is to be done upon what is the essence of all the devil's works, so far as our sharing in them as his children is concerned; the spirit of suspicion, impatience, and rankling discontent, under God's loving rule, which the devil insinuates into our hearts, and fosters, inflames, and irritates there.</w:t>
      </w:r>
    </w:p>
    <w:p w14:paraId="01C2B174">
      <w:pPr>
        <w:pStyle w:val="4"/>
        <w:spacing w:before="0"/>
        <w:ind w:left="0" w:right="0"/>
        <w:jc w:val="left"/>
        <w:rPr>
          <w:rFonts w:hint="eastAsia"/>
        </w:rPr>
      </w:pPr>
      <w:r>
        <w:rPr>
          <w:rFonts w:hint="eastAsia"/>
        </w:rPr>
        <w:t>就我们作为他的儿女分享其中而言，必须对魔鬼一切作为的本质进行处决；那就是魔鬼在我们心中暗示、培养、煽动和激怒的，在神慈爱的统治下的怀疑、不耐烦和怨恨不满的精神。</w:t>
      </w:r>
    </w:p>
    <w:p w14:paraId="2701E22C">
      <w:pPr>
        <w:pStyle w:val="4"/>
        <w:spacing w:before="0"/>
        <w:ind w:left="0" w:right="0"/>
        <w:jc w:val="left"/>
        <w:rPr>
          <w:rFonts w:hint="eastAsia"/>
        </w:rPr>
      </w:pPr>
    </w:p>
    <w:p w14:paraId="49283584">
      <w:pPr>
        <w:pStyle w:val="4"/>
        <w:spacing w:before="0"/>
        <w:ind w:left="0" w:right="0"/>
        <w:jc w:val="left"/>
        <w:rPr>
          <w:rFonts w:hint="eastAsia"/>
        </w:rPr>
      </w:pPr>
      <w:r>
        <w:rPr>
          <w:rFonts w:hint="eastAsia"/>
        </w:rPr>
        <w:t>In thus destroying the works of the devil, in this sense and to this effect, his being manifested as the Son of God was, in itself alone, a great step.</w:t>
      </w:r>
    </w:p>
    <w:p w14:paraId="26FE6FFE">
      <w:pPr>
        <w:pStyle w:val="4"/>
        <w:spacing w:before="0"/>
        <w:ind w:left="0" w:right="0"/>
        <w:jc w:val="left"/>
        <w:rPr>
          <w:rFonts w:hint="eastAsia"/>
        </w:rPr>
      </w:pPr>
      <w:r>
        <w:rPr>
          <w:rFonts w:hint="eastAsia"/>
        </w:rPr>
        <w:t>因此，在除灭魔鬼的作为方面，从这个意义和这个效果上说，祂作为神的儿子显现出来，其本身就是一个巨大的进步。</w:t>
      </w:r>
    </w:p>
    <w:p w14:paraId="323B0500">
      <w:pPr>
        <w:pStyle w:val="4"/>
        <w:spacing w:before="0"/>
        <w:ind w:left="0" w:right="0"/>
        <w:jc w:val="left"/>
        <w:rPr>
          <w:rFonts w:hint="eastAsia"/>
        </w:rPr>
      </w:pPr>
    </w:p>
    <w:p w14:paraId="0E0F5EB3">
      <w:pPr>
        <w:pStyle w:val="4"/>
        <w:spacing w:before="0"/>
        <w:ind w:left="0" w:right="0"/>
        <w:jc w:val="left"/>
        <w:rPr>
          <w:rFonts w:hint="eastAsia"/>
        </w:rPr>
      </w:pPr>
      <w:r>
        <w:rPr>
          <w:rFonts w:hint="eastAsia"/>
        </w:rPr>
        <w:t>For he was manifested, in the very form, in the very position, which the devil had himself felt, and had persuaded us to feel, to be grievous, irksome, and intolerable.</w:t>
      </w:r>
    </w:p>
    <w:p w14:paraId="71162755">
      <w:pPr>
        <w:pStyle w:val="4"/>
        <w:spacing w:before="0"/>
        <w:ind w:left="0" w:right="0"/>
        <w:jc w:val="left"/>
        <w:rPr>
          <w:rFonts w:hint="eastAsia"/>
        </w:rPr>
      </w:pPr>
      <w:r>
        <w:rPr>
          <w:rFonts w:hint="eastAsia"/>
        </w:rPr>
        <w:t>因为祂显现出来，正是以魔鬼自己感觉到，并说服我们也感觉到是痛苦、烦扰和无法忍受的那种形式和地位。</w:t>
      </w:r>
    </w:p>
    <w:p w14:paraId="3B496037">
      <w:pPr>
        <w:pStyle w:val="4"/>
        <w:spacing w:before="0"/>
        <w:ind w:left="0" w:right="0"/>
        <w:jc w:val="left"/>
        <w:rPr>
          <w:rFonts w:hint="eastAsia"/>
        </w:rPr>
      </w:pPr>
    </w:p>
    <w:p w14:paraId="60F8E9DF">
      <w:pPr>
        <w:pStyle w:val="4"/>
        <w:spacing w:before="0"/>
        <w:ind w:left="0" w:right="0"/>
        <w:jc w:val="left"/>
        <w:rPr>
          <w:rFonts w:hint="eastAsia"/>
        </w:rPr>
      </w:pPr>
      <w:r>
        <w:rPr>
          <w:rFonts w:hint="eastAsia"/>
        </w:rPr>
        <w:t>He, being the Son, "took upon him the form of a servant."</w:t>
      </w:r>
    </w:p>
    <w:p w14:paraId="5D23CBD6">
      <w:pPr>
        <w:pStyle w:val="4"/>
        <w:spacing w:before="0"/>
        <w:ind w:left="0" w:right="0"/>
        <w:jc w:val="left"/>
        <w:rPr>
          <w:rFonts w:hint="eastAsia"/>
        </w:rPr>
      </w:pPr>
      <w:r>
        <w:rPr>
          <w:rFonts w:hint="eastAsia"/>
        </w:rPr>
        <w:t>祂，既是子，“就取了奴仆的形像。”</w:t>
      </w:r>
    </w:p>
    <w:p w14:paraId="6A63A82D">
      <w:pPr>
        <w:pStyle w:val="4"/>
        <w:spacing w:before="0"/>
        <w:ind w:left="0" w:right="0"/>
        <w:jc w:val="left"/>
        <w:rPr>
          <w:rFonts w:hint="eastAsia"/>
        </w:rPr>
      </w:pPr>
    </w:p>
    <w:p w14:paraId="79A79CC9">
      <w:pPr>
        <w:pStyle w:val="4"/>
        <w:spacing w:before="0"/>
        <w:ind w:left="0" w:right="0"/>
        <w:jc w:val="left"/>
        <w:rPr>
          <w:rFonts w:hint="eastAsia"/>
        </w:rPr>
      </w:pPr>
      <w:r>
        <w:rPr>
          <w:rFonts w:hint="eastAsia"/>
        </w:rPr>
        <w:t>He was so manifested as to</w:t>
      </w:r>
    </w:p>
    <w:p w14:paraId="7148F7E3">
      <w:pPr>
        <w:pStyle w:val="4"/>
        <w:spacing w:before="0"/>
        <w:ind w:left="0" w:right="0"/>
        <w:jc w:val="left"/>
        <w:rPr>
          <w:rFonts w:hint="eastAsia"/>
        </w:rPr>
      </w:pPr>
      <w:r>
        <w:rPr>
          <w:rFonts w:hint="eastAsia"/>
        </w:rPr>
        <w:t>祂如此显现，以至于</w:t>
      </w:r>
    </w:p>
    <w:p w14:paraId="606D64F8">
      <w:pPr>
        <w:pStyle w:val="4"/>
        <w:spacing w:before="0"/>
        <w:ind w:left="0" w:right="0"/>
        <w:jc w:val="left"/>
        <w:rPr>
          <w:rFonts w:hint="eastAsia"/>
        </w:rPr>
      </w:pPr>
    </w:p>
    <w:p w14:paraId="38E29538">
      <w:pPr>
        <w:pStyle w:val="4"/>
        <w:spacing w:before="0"/>
        <w:ind w:left="0" w:right="0"/>
        <w:jc w:val="left"/>
        <w:rPr>
          <w:rFonts w:hint="eastAsia"/>
        </w:rPr>
      </w:pPr>
      <w:r>
        <w:rPr>
          <w:rFonts w:hint="eastAsia"/>
        </w:rPr>
        <w:t>make it plain, beyond all question, that there is no such root of bitterness as the devil would insinuate that there is, in a creature's subjection as a servant to the law of God his Creator, in a Son's subjection as a servant to the law of God his Father.</w:t>
      </w:r>
    </w:p>
    <w:p w14:paraId="1E21B654">
      <w:pPr>
        <w:pStyle w:val="4"/>
        <w:spacing w:before="0"/>
        <w:ind w:left="0" w:right="0"/>
        <w:jc w:val="left"/>
        <w:rPr>
          <w:rFonts w:hint="eastAsia"/>
        </w:rPr>
      </w:pPr>
      <w:r>
        <w:rPr>
          <w:rFonts w:hint="eastAsia"/>
        </w:rPr>
        <w:t>毫无疑问地表明，在受造物作为仆人顺服其创造主神的律法中，在儿子作为仆人顺服其父神的律法中，并不存在魔鬼所暗示的那种苦毒的根源。</w:t>
      </w:r>
    </w:p>
    <w:p w14:paraId="2C1EB02C">
      <w:pPr>
        <w:pStyle w:val="4"/>
        <w:spacing w:before="0"/>
        <w:ind w:left="0" w:right="0"/>
        <w:jc w:val="left"/>
        <w:rPr>
          <w:rFonts w:hint="eastAsia"/>
        </w:rPr>
      </w:pPr>
    </w:p>
    <w:p w14:paraId="18AC8D34">
      <w:pPr>
        <w:pStyle w:val="4"/>
        <w:spacing w:before="0"/>
        <w:ind w:left="0" w:right="0"/>
        <w:jc w:val="left"/>
        <w:rPr>
          <w:rFonts w:hint="eastAsia"/>
        </w:rPr>
      </w:pPr>
      <w:r>
        <w:rPr>
          <w:rFonts w:hint="eastAsia"/>
        </w:rPr>
        <w:t>The Son of God is manifested as submitting to that place of subordination to authority which the devil and his angels spurned; giving himself to a service infinitely more humiliating than they were called to when they were commanded to worship him.</w:t>
      </w:r>
    </w:p>
    <w:p w14:paraId="537018A8">
      <w:pPr>
        <w:pStyle w:val="4"/>
        <w:spacing w:before="0"/>
        <w:ind w:left="0" w:right="0"/>
        <w:jc w:val="left"/>
        <w:rPr>
          <w:rFonts w:hint="eastAsia"/>
        </w:rPr>
      </w:pPr>
      <w:r>
        <w:rPr>
          <w:rFonts w:hint="eastAsia"/>
        </w:rPr>
        <w:t>神的儿子显现出来，是顺服于魔鬼及其使者所唾弃的那个服从权柄的地位；祂献身于一种比他们被吩咐敬拜祂时所蒙召的服事要屈辱得多的服事。</w:t>
      </w:r>
    </w:p>
    <w:p w14:paraId="574DFD81">
      <w:pPr>
        <w:pStyle w:val="4"/>
        <w:spacing w:before="0"/>
        <w:ind w:left="0" w:right="0"/>
        <w:jc w:val="left"/>
        <w:rPr>
          <w:rFonts w:hint="eastAsia"/>
        </w:rPr>
      </w:pPr>
    </w:p>
    <w:p w14:paraId="0EC7470D">
      <w:pPr>
        <w:pStyle w:val="4"/>
        <w:spacing w:before="0"/>
        <w:ind w:left="0" w:right="0"/>
        <w:jc w:val="left"/>
        <w:rPr>
          <w:rFonts w:hint="eastAsia"/>
        </w:rPr>
      </w:pPr>
      <w:r>
        <w:rPr>
          <w:rFonts w:hint="eastAsia"/>
        </w:rPr>
        <w:t>It was a great blow to the works of the devil; it cut up by the roots the very pith and staple of his power to work at all; when the Son of God was thus manifested; when it was made patent to all the universe that it was no degradation or bondage for the Son himself to be the servant of the Father; when it was seen that his being so was not incompatible with sonship, but was in fact its very perfection.*</w:t>
      </w:r>
    </w:p>
    <w:p w14:paraId="0B75B35D">
      <w:pPr>
        <w:pStyle w:val="4"/>
        <w:spacing w:before="0"/>
        <w:ind w:left="0" w:right="0"/>
        <w:jc w:val="left"/>
        <w:rPr>
          <w:rFonts w:hint="eastAsia"/>
        </w:rPr>
      </w:pPr>
      <w:r>
        <w:rPr>
          <w:rFonts w:hint="eastAsia"/>
        </w:rPr>
        <w:t>当神的儿子如此显现时，这对魔鬼的作为是一个沉重的打击；它从根本上摧毁了他所有作为能力的核心和要素；当全宇宙都清楚地看到，子自己作父的仆人并非降格或受奴役；当人们看到祂这样做与子的身份并不矛盾，事实上正是其完美的体现*。</w:t>
      </w:r>
    </w:p>
    <w:p w14:paraId="7610B9E1">
      <w:pPr>
        <w:pStyle w:val="4"/>
        <w:spacing w:before="0"/>
        <w:ind w:left="0" w:right="0"/>
        <w:jc w:val="left"/>
        <w:rPr>
          <w:rFonts w:hint="eastAsia"/>
        </w:rPr>
      </w:pPr>
    </w:p>
    <w:p w14:paraId="73853191">
      <w:pPr>
        <w:pStyle w:val="4"/>
        <w:spacing w:before="0"/>
        <w:ind w:left="0" w:right="0"/>
        <w:jc w:val="left"/>
        <w:rPr>
          <w:rFonts w:hint="eastAsia"/>
        </w:rPr>
      </w:pPr>
      <w:r>
        <w:rPr>
          <w:rFonts w:hint="eastAsia"/>
        </w:rPr>
        <w:t>This, however, is not all; it is only a small part of what he does in destroying, to me and to all his people, the works of the devil.</w:t>
      </w:r>
    </w:p>
    <w:p w14:paraId="24EF338A">
      <w:pPr>
        <w:pStyle w:val="4"/>
        <w:spacing w:before="0"/>
        <w:ind w:left="0" w:right="0"/>
        <w:jc w:val="left"/>
        <w:rPr>
          <w:rFonts w:hint="eastAsia"/>
        </w:rPr>
      </w:pPr>
      <w:r>
        <w:rPr>
          <w:rFonts w:hint="eastAsia"/>
        </w:rPr>
        <w:t>然而，这并非全部；这仅仅是祂为我和祂所有的子民除灭魔鬼作为的一小部分。</w:t>
      </w:r>
    </w:p>
    <w:p w14:paraId="0B4F6C38">
      <w:pPr>
        <w:pStyle w:val="4"/>
        <w:spacing w:before="0"/>
        <w:ind w:left="0" w:right="0"/>
        <w:jc w:val="left"/>
        <w:rPr>
          <w:rFonts w:hint="eastAsia"/>
        </w:rPr>
      </w:pPr>
    </w:p>
    <w:p w14:paraId="344AC5E3">
      <w:pPr>
        <w:pStyle w:val="4"/>
        <w:spacing w:before="0"/>
        <w:ind w:left="0" w:right="0"/>
        <w:jc w:val="left"/>
        <w:rPr>
          <w:rFonts w:hint="eastAsia"/>
        </w:rPr>
      </w:pPr>
      <w:r>
        <w:rPr>
          <w:rFonts w:hint="eastAsia"/>
        </w:rPr>
        <w:t>The Son of God might have been manifested as sustaining the very character of a servant, under authority and law, which the devil found, and which the devil makes me find, so provocative of an inward sense of impatience and spirit of rebellion; and he might have been manifested as sustaining that character in such a way as to win me over to the conviction that it is, if I can but reach it, my highest freedom and joy.</w:t>
      </w:r>
    </w:p>
    <w:p w14:paraId="281B26C8">
      <w:pPr>
        <w:pStyle w:val="4"/>
        <w:spacing w:before="0"/>
        <w:ind w:left="0" w:right="0"/>
        <w:jc w:val="left"/>
        <w:rPr>
          <w:rFonts w:hint="eastAsia"/>
        </w:rPr>
      </w:pPr>
      <w:r>
        <w:rPr>
          <w:rFonts w:hint="eastAsia"/>
        </w:rPr>
        <w:t>神的儿子或许曾显现为持守着仆人的品格，在权柄和律法之下，这品格是魔鬼发现，也是魔鬼使我发现的，如此挑动内心的不耐烦和悖逆之灵；祂或许曾显现为以这样一种方式持守那品格，以赢得我相信，如果我能达到，那就是我最高的自由和喜乐。</w:t>
      </w:r>
    </w:p>
    <w:p w14:paraId="39498684">
      <w:pPr>
        <w:pStyle w:val="4"/>
        <w:spacing w:before="0"/>
        <w:ind w:left="0" w:right="0"/>
        <w:jc w:val="left"/>
        <w:rPr>
          <w:rFonts w:hint="eastAsia"/>
        </w:rPr>
      </w:pPr>
    </w:p>
    <w:p w14:paraId="080A651C">
      <w:pPr>
        <w:pStyle w:val="4"/>
        <w:spacing w:before="0"/>
        <w:ind w:left="0" w:right="0"/>
        <w:jc w:val="left"/>
        <w:rPr>
          <w:rFonts w:hint="eastAsia"/>
        </w:rPr>
      </w:pPr>
      <w:r>
        <w:rPr>
          <w:rFonts w:hint="eastAsia"/>
        </w:rPr>
        <w:t>But what of that, if I cannot reach it?</w:t>
      </w:r>
    </w:p>
    <w:p w14:paraId="6227DBE1">
      <w:pPr>
        <w:pStyle w:val="4"/>
        <w:spacing w:before="0"/>
        <w:ind w:left="0" w:right="0"/>
        <w:jc w:val="left"/>
        <w:rPr>
          <w:rFonts w:hint="eastAsia"/>
        </w:rPr>
      </w:pPr>
      <w:r>
        <w:rPr>
          <w:rFonts w:hint="eastAsia"/>
        </w:rPr>
        <w:t>但是，如果我达不到，那又有什么用呢？</w:t>
      </w:r>
    </w:p>
    <w:p w14:paraId="1BF063AF">
      <w:pPr>
        <w:pStyle w:val="4"/>
        <w:spacing w:before="0"/>
        <w:ind w:left="0" w:right="0"/>
        <w:jc w:val="left"/>
        <w:rPr>
          <w:rFonts w:hint="eastAsia"/>
        </w:rPr>
      </w:pPr>
    </w:p>
    <w:p w14:paraId="34F6A8E6">
      <w:pPr>
        <w:pStyle w:val="4"/>
        <w:spacing w:before="0"/>
        <w:ind w:left="0" w:right="0"/>
        <w:jc w:val="left"/>
        <w:rPr>
          <w:rFonts w:hint="eastAsia"/>
        </w:rPr>
      </w:pPr>
      <w:r>
        <w:rPr>
          <w:rFonts w:hint="eastAsia"/>
        </w:rPr>
        <w:t>And I cannot reach it, unless the Son of God, thus manifested, does two things on my behalf.</w:t>
      </w:r>
    </w:p>
    <w:p w14:paraId="30B4321E">
      <w:pPr>
        <w:pStyle w:val="4"/>
        <w:spacing w:before="0"/>
        <w:ind w:left="0" w:right="0"/>
        <w:jc w:val="left"/>
        <w:rPr>
          <w:rFonts w:hint="eastAsia"/>
        </w:rPr>
      </w:pPr>
      <w:r>
        <w:rPr>
          <w:rFonts w:hint="eastAsia"/>
        </w:rPr>
        <w:t>除非神的儿子，如此显现，为我做两件事，否则我无法达到。</w:t>
      </w:r>
    </w:p>
    <w:p w14:paraId="5FDA4C1D">
      <w:pPr>
        <w:pStyle w:val="4"/>
        <w:spacing w:before="0"/>
        <w:ind w:left="0" w:right="0"/>
        <w:jc w:val="left"/>
        <w:rPr>
          <w:rFonts w:hint="eastAsia"/>
        </w:rPr>
      </w:pPr>
    </w:p>
    <w:p w14:paraId="24E46DDA">
      <w:pPr>
        <w:pStyle w:val="4"/>
        <w:spacing w:before="0"/>
        <w:ind w:left="0" w:right="0"/>
        <w:jc w:val="left"/>
        <w:rPr>
          <w:rFonts w:hint="eastAsia"/>
        </w:rPr>
      </w:pPr>
      <w:r>
        <w:rPr>
          <w:rFonts w:hint="eastAsia"/>
        </w:rPr>
        <w:t>In the first place, he must make my relation to the Father such as his own is.</w:t>
      </w:r>
    </w:p>
    <w:p w14:paraId="1A03BEF0">
      <w:pPr>
        <w:pStyle w:val="4"/>
        <w:spacing w:before="0"/>
        <w:ind w:left="0" w:right="0"/>
        <w:jc w:val="left"/>
        <w:rPr>
          <w:rFonts w:hint="eastAsia"/>
        </w:rPr>
      </w:pPr>
      <w:r>
        <w:rPr>
          <w:rFonts w:hint="eastAsia"/>
        </w:rPr>
        <w:t>首先，祂必须使我与父的关系像祂自己的关系一样。</w:t>
      </w:r>
    </w:p>
    <w:p w14:paraId="583A20A4">
      <w:pPr>
        <w:pStyle w:val="4"/>
        <w:spacing w:before="0"/>
        <w:ind w:left="0" w:right="0"/>
        <w:jc w:val="left"/>
        <w:rPr>
          <w:rFonts w:hint="eastAsia"/>
        </w:rPr>
      </w:pPr>
    </w:p>
    <w:p w14:paraId="389903EC">
      <w:pPr>
        <w:pStyle w:val="4"/>
        <w:spacing w:before="0"/>
        <w:ind w:left="0" w:right="0"/>
        <w:jc w:val="left"/>
        <w:rPr>
          <w:rFonts w:hint="eastAsia"/>
        </w:rPr>
      </w:pPr>
      <w:r>
        <w:rPr>
          <w:rFonts w:hint="eastAsia"/>
        </w:rPr>
        <w:t>In order to that, and as an indispensable preliminary to that, he must abolish and destroy the relation in which the devil has got me, along with himself, to stand to God; the relation of a guilty criminal to a righteous and avenging judge.</w:t>
      </w:r>
    </w:p>
    <w:p w14:paraId="03E5A85A">
      <w:pPr>
        <w:pStyle w:val="4"/>
        <w:spacing w:before="0"/>
        <w:ind w:left="0" w:right="0"/>
        <w:jc w:val="left"/>
        <w:rPr>
          <w:rFonts w:hint="eastAsia"/>
        </w:rPr>
      </w:pPr>
      <w:r>
        <w:rPr>
          <w:rFonts w:hint="eastAsia"/>
        </w:rPr>
        <w:t>为了达到这一点，并且作为不可或缺的前提，祂必须废除并摧毁魔鬼使我和他自己一同站在神面前的那种关系；即有罪的罪犯与公义而施行报应的审判官的关系。</w:t>
      </w:r>
    </w:p>
    <w:p w14:paraId="342133C7">
      <w:pPr>
        <w:pStyle w:val="4"/>
        <w:spacing w:before="0"/>
        <w:ind w:left="0" w:right="0"/>
        <w:jc w:val="left"/>
        <w:rPr>
          <w:rFonts w:hint="eastAsia"/>
        </w:rPr>
      </w:pPr>
    </w:p>
    <w:p w14:paraId="7AF2FAC6">
      <w:pPr>
        <w:pStyle w:val="4"/>
        <w:spacing w:before="0"/>
        <w:ind w:left="0" w:right="0"/>
        <w:jc w:val="left"/>
        <w:rPr>
          <w:rFonts w:hint="eastAsia"/>
        </w:rPr>
      </w:pPr>
      <w:r>
        <w:rPr>
          <w:rFonts w:hint="eastAsia"/>
        </w:rPr>
        <w:t>Fain would the devil keep me in that relation to my God; scowling impotent defiance, or writhing under the lashings of despair.</w:t>
      </w:r>
    </w:p>
    <w:p w14:paraId="13DE6CD6">
      <w:pPr>
        <w:pStyle w:val="4"/>
        <w:spacing w:before="0"/>
        <w:ind w:left="0" w:right="0"/>
        <w:jc w:val="left"/>
        <w:rPr>
          <w:rFonts w:hint="eastAsia"/>
        </w:rPr>
      </w:pPr>
      <w:r>
        <w:rPr>
          <w:rFonts w:hint="eastAsia"/>
        </w:rPr>
        <w:t>魔鬼巴不得把我留在那种与我神的关系中；怒目而视，无能为力地反抗，或在绝望的鞭笞下扭动。</w:t>
      </w:r>
    </w:p>
    <w:p w14:paraId="0C81F7AE">
      <w:pPr>
        <w:pStyle w:val="4"/>
        <w:spacing w:before="0"/>
        <w:ind w:left="0" w:right="0"/>
        <w:jc w:val="left"/>
        <w:rPr>
          <w:rFonts w:hint="eastAsia"/>
        </w:rPr>
      </w:pPr>
    </w:p>
    <w:p w14:paraId="37BAE701">
      <w:pPr>
        <w:pStyle w:val="4"/>
        <w:spacing w:before="0"/>
        <w:ind w:left="0" w:right="0"/>
        <w:jc w:val="left"/>
        <w:rPr>
          <w:rFonts w:hint="eastAsia"/>
        </w:rPr>
      </w:pPr>
      <w:r>
        <w:rPr>
          <w:rFonts w:hint="eastAsia"/>
        </w:rPr>
        <w:t>Or he would set me to the task of painfully working out for myself deliverance; and all in vain.</w:t>
      </w:r>
    </w:p>
    <w:p w14:paraId="3A8E9F36">
      <w:pPr>
        <w:pStyle w:val="4"/>
        <w:spacing w:before="0"/>
        <w:ind w:left="0" w:right="0"/>
        <w:jc w:val="left"/>
        <w:rPr>
          <w:rFonts w:hint="eastAsia"/>
        </w:rPr>
      </w:pPr>
      <w:r>
        <w:rPr>
          <w:rFonts w:hint="eastAsia"/>
        </w:rPr>
        <w:t>或者他会让我去费力地为自己寻求拯救；结果都是徒劳。</w:t>
      </w:r>
    </w:p>
    <w:p w14:paraId="15FC5E74">
      <w:pPr>
        <w:pStyle w:val="4"/>
        <w:spacing w:before="0"/>
        <w:ind w:left="0" w:right="0"/>
        <w:jc w:val="left"/>
        <w:rPr>
          <w:rFonts w:hint="eastAsia"/>
        </w:rPr>
      </w:pPr>
    </w:p>
    <w:p w14:paraId="4E490E97">
      <w:pPr>
        <w:pStyle w:val="4"/>
        <w:spacing w:before="0"/>
        <w:ind w:left="0" w:right="0"/>
        <w:jc w:val="left"/>
        <w:rPr>
          <w:rFonts w:hint="eastAsia"/>
        </w:rPr>
      </w:pPr>
      <w:r>
        <w:rPr>
          <w:rFonts w:hint="eastAsia"/>
        </w:rPr>
        <w:t>The Son of God is manifested to make short work of all that.</w:t>
      </w:r>
    </w:p>
    <w:p w14:paraId="2E16D25C">
      <w:pPr>
        <w:pStyle w:val="4"/>
        <w:spacing w:before="0"/>
        <w:ind w:left="0" w:right="0"/>
        <w:jc w:val="left"/>
        <w:rPr>
          <w:rFonts w:hint="eastAsia"/>
        </w:rPr>
      </w:pPr>
      <w:r>
        <w:rPr>
          <w:rFonts w:hint="eastAsia"/>
        </w:rPr>
        <w:t>神的儿子显现出来，就是要迅速了结这一切。</w:t>
      </w:r>
    </w:p>
    <w:p w14:paraId="264BC952">
      <w:pPr>
        <w:pStyle w:val="4"/>
        <w:spacing w:before="0"/>
        <w:ind w:left="0" w:right="0"/>
        <w:jc w:val="left"/>
        <w:rPr>
          <w:rFonts w:hint="eastAsia"/>
        </w:rPr>
      </w:pPr>
    </w:p>
    <w:p w14:paraId="41F83C3A">
      <w:pPr>
        <w:pStyle w:val="4"/>
        <w:spacing w:before="0"/>
        <w:ind w:left="0" w:right="0"/>
        <w:jc w:val="left"/>
        <w:rPr>
          <w:rFonts w:hint="eastAsia"/>
        </w:rPr>
      </w:pPr>
      <w:r>
        <w:rPr>
          <w:rFonts w:hint="eastAsia"/>
        </w:rPr>
        <w:t>I see</w:t>
      </w:r>
    </w:p>
    <w:p w14:paraId="58ECFD79">
      <w:pPr>
        <w:pStyle w:val="4"/>
        <w:spacing w:before="0"/>
        <w:ind w:left="0" w:right="0"/>
        <w:jc w:val="left"/>
        <w:rPr>
          <w:rFonts w:hint="eastAsia"/>
        </w:rPr>
      </w:pPr>
      <w:r>
        <w:rPr>
          <w:rFonts w:hint="eastAsia"/>
        </w:rPr>
        <w:t>我看见</w:t>
      </w:r>
    </w:p>
    <w:p w14:paraId="7C34106B">
      <w:pPr>
        <w:pStyle w:val="4"/>
        <w:spacing w:before="0"/>
        <w:ind w:left="0" w:right="0"/>
        <w:jc w:val="left"/>
        <w:rPr>
          <w:rFonts w:hint="eastAsia"/>
        </w:rPr>
      </w:pPr>
    </w:p>
    <w:p w14:paraId="248087FF">
      <w:pPr>
        <w:pStyle w:val="4"/>
        <w:spacing w:before="0"/>
        <w:ind w:left="0" w:right="0"/>
        <w:jc w:val="left"/>
        <w:rPr>
          <w:rFonts w:hint="eastAsia"/>
        </w:rPr>
      </w:pPr>
      <w:r>
        <w:rPr>
          <w:rFonts w:hint="eastAsia"/>
        </w:rPr>
        <w:t>him taking my relation to God as his, that I may take his relation to God as mine.</w:t>
      </w:r>
    </w:p>
    <w:p w14:paraId="2C35C701">
      <w:pPr>
        <w:pStyle w:val="4"/>
        <w:spacing w:before="0"/>
        <w:ind w:left="0" w:right="0"/>
        <w:jc w:val="left"/>
        <w:rPr>
          <w:rFonts w:hint="eastAsia"/>
        </w:rPr>
      </w:pPr>
      <w:r>
        <w:rPr>
          <w:rFonts w:hint="eastAsia"/>
        </w:rPr>
        <w:t>祂把我和神的关系当作祂自己的，好让我把祂和神的关系当作我自己的。</w:t>
      </w:r>
    </w:p>
    <w:p w14:paraId="0ABF66BD">
      <w:pPr>
        <w:pStyle w:val="4"/>
        <w:spacing w:before="0"/>
        <w:ind w:left="0" w:right="0"/>
        <w:jc w:val="left"/>
        <w:rPr>
          <w:rFonts w:hint="eastAsia"/>
        </w:rPr>
      </w:pPr>
    </w:p>
    <w:p w14:paraId="13C48B51">
      <w:pPr>
        <w:pStyle w:val="4"/>
        <w:spacing w:before="0"/>
        <w:ind w:left="0" w:right="0"/>
        <w:jc w:val="left"/>
        <w:rPr>
          <w:rFonts w:hint="eastAsia"/>
        </w:rPr>
      </w:pPr>
      <w:r>
        <w:rPr>
          <w:rFonts w:hint="eastAsia"/>
        </w:rPr>
        <w:t>And I have literally nothing to do but say Yes!</w:t>
      </w:r>
    </w:p>
    <w:p w14:paraId="601E0C0C">
      <w:pPr>
        <w:pStyle w:val="4"/>
        <w:spacing w:before="0"/>
        <w:ind w:left="0" w:right="0"/>
        <w:jc w:val="left"/>
        <w:rPr>
          <w:rFonts w:hint="eastAsia"/>
        </w:rPr>
      </w:pPr>
      <w:r>
        <w:rPr>
          <w:rFonts w:hint="eastAsia"/>
        </w:rPr>
        <w:t>我除了说“是”之外，实在无事可做！</w:t>
      </w:r>
    </w:p>
    <w:p w14:paraId="230F82C1">
      <w:pPr>
        <w:pStyle w:val="4"/>
        <w:spacing w:before="0"/>
        <w:ind w:left="0" w:right="0"/>
        <w:jc w:val="left"/>
        <w:rPr>
          <w:rFonts w:hint="eastAsia"/>
        </w:rPr>
      </w:pPr>
    </w:p>
    <w:p w14:paraId="45E19226">
      <w:pPr>
        <w:pStyle w:val="4"/>
        <w:spacing w:before="0"/>
        <w:ind w:left="0" w:right="0"/>
        <w:jc w:val="left"/>
        <w:rPr>
          <w:rFonts w:hint="eastAsia"/>
        </w:rPr>
      </w:pPr>
      <w:r>
        <w:rPr>
          <w:rFonts w:hint="eastAsia"/>
        </w:rPr>
        <w:t>Yes; I allow him to take my relation to God as his, the relation of a condemned criminal, a sentenced transgressor of the law!—to take it, so as to exhaust all the curse of it, and destroy it, as the devil's work, for so it is, utterly and for ever!</w:t>
      </w:r>
    </w:p>
    <w:p w14:paraId="40522F2C">
      <w:pPr>
        <w:pStyle w:val="4"/>
        <w:spacing w:before="0"/>
        <w:ind w:left="0" w:right="0"/>
        <w:jc w:val="left"/>
        <w:rPr>
          <w:rFonts w:hint="eastAsia"/>
        </w:rPr>
      </w:pPr>
      <w:r>
        <w:rPr>
          <w:rFonts w:hint="eastAsia"/>
        </w:rPr>
        <w:t>是的；我允许祂把我和神的关系——一个被定罪的罪犯，一个被判刑的违法者的关系——当作祂自己的！——去承担它，以耗尽它所有的咒诅，并作为魔鬼的工作将其彻底永远地摧毁！</w:t>
      </w:r>
    </w:p>
    <w:p w14:paraId="137495DB">
      <w:pPr>
        <w:pStyle w:val="4"/>
        <w:spacing w:before="0"/>
        <w:ind w:left="0" w:right="0"/>
        <w:jc w:val="left"/>
        <w:rPr>
          <w:rFonts w:hint="eastAsia"/>
        </w:rPr>
      </w:pPr>
    </w:p>
    <w:p w14:paraId="361035EF">
      <w:pPr>
        <w:pStyle w:val="4"/>
        <w:spacing w:before="0"/>
        <w:ind w:left="0" w:right="0"/>
        <w:jc w:val="left"/>
        <w:rPr>
          <w:rFonts w:hint="eastAsia"/>
        </w:rPr>
      </w:pPr>
      <w:r>
        <w:rPr>
          <w:rFonts w:hint="eastAsia"/>
        </w:rPr>
        <w:t>Wondrous condescension, is it not, on my part!</w:t>
      </w:r>
    </w:p>
    <w:p w14:paraId="69585C10">
      <w:pPr>
        <w:pStyle w:val="4"/>
        <w:spacing w:before="0"/>
        <w:ind w:left="0" w:right="0"/>
        <w:jc w:val="left"/>
        <w:rPr>
          <w:rFonts w:hint="eastAsia"/>
        </w:rPr>
      </w:pPr>
      <w:r>
        <w:rPr>
          <w:rFonts w:hint="eastAsia"/>
        </w:rPr>
        <w:t>这难道不是我这边奇妙的俯就吗！</w:t>
      </w:r>
    </w:p>
    <w:p w14:paraId="13C37187">
      <w:pPr>
        <w:pStyle w:val="4"/>
        <w:spacing w:before="0"/>
        <w:ind w:left="0" w:right="0"/>
        <w:jc w:val="left"/>
        <w:rPr>
          <w:rFonts w:hint="eastAsia"/>
        </w:rPr>
      </w:pPr>
    </w:p>
    <w:p w14:paraId="5E61E659">
      <w:pPr>
        <w:pStyle w:val="4"/>
        <w:spacing w:before="0"/>
        <w:ind w:left="0" w:right="0"/>
        <w:jc w:val="left"/>
        <w:rPr>
          <w:rFonts w:hint="eastAsia"/>
        </w:rPr>
      </w:pPr>
      <w:r>
        <w:rPr>
          <w:rFonts w:hint="eastAsia"/>
        </w:rPr>
        <w:t>And I accept his relation to God, the relation of a beloved son and faithful servant, as mine!</w:t>
      </w:r>
    </w:p>
    <w:p w14:paraId="367DFA81">
      <w:pPr>
        <w:pStyle w:val="4"/>
        <w:spacing w:before="0"/>
        <w:ind w:left="0" w:right="0"/>
        <w:jc w:val="left"/>
        <w:rPr>
          <w:rFonts w:hint="eastAsia"/>
        </w:rPr>
      </w:pPr>
      <w:r>
        <w:rPr>
          <w:rFonts w:hint="eastAsia"/>
        </w:rPr>
        <w:t>我接受祂与神的关系，一个蒙爱的儿子和忠心的仆人的关系，作为我自己的！</w:t>
      </w:r>
    </w:p>
    <w:p w14:paraId="7C05F965">
      <w:pPr>
        <w:pStyle w:val="4"/>
        <w:spacing w:before="0"/>
        <w:ind w:left="0" w:right="0"/>
        <w:jc w:val="left"/>
        <w:rPr>
          <w:rFonts w:hint="eastAsia"/>
        </w:rPr>
      </w:pPr>
    </w:p>
    <w:p w14:paraId="4931ABB5">
      <w:pPr>
        <w:pStyle w:val="4"/>
        <w:spacing w:before="0"/>
        <w:ind w:left="0" w:right="0"/>
        <w:jc w:val="left"/>
        <w:rPr>
          <w:rFonts w:hint="eastAsia"/>
        </w:rPr>
      </w:pPr>
      <w:r>
        <w:rPr>
          <w:rFonts w:hint="eastAsia"/>
        </w:rPr>
        <w:t>More wondrous condescension still!</w:t>
      </w:r>
    </w:p>
    <w:p w14:paraId="67C63C37">
      <w:pPr>
        <w:pStyle w:val="4"/>
        <w:spacing w:before="0"/>
        <w:ind w:left="0" w:right="0"/>
        <w:jc w:val="left"/>
        <w:rPr>
          <w:rFonts w:hint="eastAsia"/>
        </w:rPr>
      </w:pPr>
      <w:r>
        <w:rPr>
          <w:rFonts w:hint="eastAsia"/>
        </w:rPr>
        <w:t>更加奇妙的俯就！</w:t>
      </w:r>
    </w:p>
    <w:p w14:paraId="69FA1C91">
      <w:pPr>
        <w:pStyle w:val="4"/>
        <w:spacing w:before="0"/>
        <w:ind w:left="0" w:right="0"/>
        <w:jc w:val="left"/>
        <w:rPr>
          <w:rFonts w:hint="eastAsia"/>
        </w:rPr>
      </w:pPr>
    </w:p>
    <w:p w14:paraId="32209269">
      <w:pPr>
        <w:pStyle w:val="4"/>
        <w:spacing w:before="0"/>
        <w:ind w:left="0" w:right="0"/>
        <w:jc w:val="left"/>
        <w:rPr>
          <w:rFonts w:hint="eastAsia"/>
        </w:rPr>
      </w:pPr>
      <w:r>
        <w:rPr>
          <w:rFonts w:hint="eastAsia"/>
        </w:rPr>
        <w:t>Ah! let me be ashamed to hesitate here.</w:t>
      </w:r>
    </w:p>
    <w:p w14:paraId="040C60BA">
      <w:pPr>
        <w:pStyle w:val="4"/>
        <w:spacing w:before="0"/>
        <w:ind w:left="0" w:right="0"/>
        <w:jc w:val="left"/>
        <w:rPr>
          <w:rFonts w:hint="eastAsia"/>
        </w:rPr>
      </w:pPr>
      <w:r>
        <w:rPr>
          <w:rFonts w:hint="eastAsia"/>
        </w:rPr>
        <w:t>啊！让我为在此犹豫而羞愧。</w:t>
      </w:r>
    </w:p>
    <w:p w14:paraId="39C2711F">
      <w:pPr>
        <w:pStyle w:val="4"/>
        <w:spacing w:before="0"/>
        <w:ind w:left="0" w:right="0"/>
        <w:jc w:val="left"/>
        <w:rPr>
          <w:rFonts w:hint="eastAsia"/>
        </w:rPr>
      </w:pPr>
    </w:p>
    <w:p w14:paraId="2A60BA2D">
      <w:pPr>
        <w:pStyle w:val="4"/>
        <w:spacing w:before="0"/>
        <w:ind w:left="0" w:right="0"/>
        <w:jc w:val="left"/>
        <w:rPr>
          <w:rFonts w:hint="eastAsia"/>
        </w:rPr>
      </w:pPr>
      <w:r>
        <w:rPr>
          <w:rFonts w:hint="eastAsia"/>
        </w:rPr>
        <w:t>Let me be willing to be to the Father all that his own Son is, in both views of this wonderful substitution and most blessed union.</w:t>
      </w:r>
    </w:p>
    <w:p w14:paraId="0B462517">
      <w:pPr>
        <w:pStyle w:val="4"/>
        <w:spacing w:before="0"/>
        <w:ind w:left="0" w:right="0"/>
        <w:jc w:val="left"/>
        <w:rPr>
          <w:rFonts w:hint="eastAsia"/>
        </w:rPr>
      </w:pPr>
      <w:r>
        <w:rPr>
          <w:rFonts w:hint="eastAsia"/>
        </w:rPr>
        <w:t>让我愿意在天父面前成为祂自己儿子所是的一切，从这奇妙的替代和至福的联合的两个方面来看都是如此。</w:t>
      </w:r>
    </w:p>
    <w:p w14:paraId="1DE9B4FA">
      <w:pPr>
        <w:pStyle w:val="4"/>
        <w:spacing w:before="0"/>
        <w:ind w:left="0" w:right="0"/>
        <w:jc w:val="left"/>
        <w:rPr>
          <w:rFonts w:hint="eastAsia"/>
        </w:rPr>
      </w:pPr>
    </w:p>
    <w:p w14:paraId="2EEBE18D">
      <w:pPr>
        <w:pStyle w:val="4"/>
        <w:spacing w:before="0"/>
        <w:ind w:left="0" w:right="0"/>
        <w:jc w:val="left"/>
        <w:rPr>
          <w:rFonts w:hint="eastAsia"/>
        </w:rPr>
      </w:pPr>
      <w:r>
        <w:rPr>
          <w:rFonts w:hint="eastAsia"/>
        </w:rPr>
        <w:t>But, secondly, that I may be willing, he must put within me his own heart towards God, as well as place me in his own relation to God.</w:t>
      </w:r>
    </w:p>
    <w:p w14:paraId="7F2C1FCD">
      <w:pPr>
        <w:pStyle w:val="4"/>
        <w:spacing w:before="0"/>
        <w:ind w:left="0" w:right="0"/>
        <w:jc w:val="left"/>
        <w:rPr>
          <w:rFonts w:hint="eastAsia"/>
        </w:rPr>
      </w:pPr>
      <w:r>
        <w:rPr>
          <w:rFonts w:hint="eastAsia"/>
        </w:rPr>
        <w:t>但是，其次，为了使我愿意，祂必须将祂自己向着神的心放在我里面，并将我置于祂自己与神的关系之中。</w:t>
      </w:r>
    </w:p>
    <w:p w14:paraId="4E4CAB35">
      <w:pPr>
        <w:pStyle w:val="4"/>
        <w:spacing w:before="0"/>
        <w:ind w:left="0" w:right="0"/>
        <w:jc w:val="left"/>
        <w:rPr>
          <w:rFonts w:hint="eastAsia"/>
        </w:rPr>
      </w:pPr>
    </w:p>
    <w:p w14:paraId="3575D5B0">
      <w:pPr>
        <w:pStyle w:val="4"/>
        <w:spacing w:before="0"/>
        <w:ind w:left="0" w:right="0"/>
        <w:jc w:val="left"/>
        <w:rPr>
          <w:rFonts w:hint="eastAsia"/>
        </w:rPr>
      </w:pPr>
      <w:r>
        <w:rPr>
          <w:rFonts w:hint="eastAsia"/>
        </w:rPr>
        <w:t>For this purpose also the Son of God is manifested; not only that through his entering into my guilty relation to God the righteous judge, and making an end of it for me, I may enter into his relation to God the righteous Father, and make full proof of it, in him; but also that, through the Spirit dwelling in me, as in him, I may have the same heart that he has to cry, "Abba, Father."</w:t>
      </w:r>
    </w:p>
    <w:p w14:paraId="36B02741">
      <w:pPr>
        <w:pStyle w:val="4"/>
        <w:spacing w:before="0"/>
        <w:ind w:left="0" w:right="0"/>
        <w:jc w:val="left"/>
        <w:rPr>
          <w:rFonts w:hint="eastAsia"/>
        </w:rPr>
      </w:pPr>
      <w:r>
        <w:rPr>
          <w:rFonts w:hint="eastAsia"/>
        </w:rPr>
        <w:t>为此目的，神的儿子也显现出来；不仅使我藉着祂进入我与公义审判者神之间的有罪关系，并为我了结这关系，使我可以进入祂与公义天父神之间的关系，并在祂里面充分证实这关系；而且也使我藉着圣灵住在我里面，如同住在祂里面一样，可以有祂那样的心呼叫：“阿爸，父。”</w:t>
      </w:r>
    </w:p>
    <w:p w14:paraId="6F478888">
      <w:pPr>
        <w:pStyle w:val="4"/>
        <w:spacing w:before="0"/>
        <w:ind w:left="0" w:right="0"/>
        <w:jc w:val="left"/>
        <w:rPr>
          <w:rFonts w:hint="eastAsia"/>
        </w:rPr>
      </w:pPr>
    </w:p>
    <w:p w14:paraId="11280680">
      <w:pPr>
        <w:pStyle w:val="4"/>
        <w:spacing w:before="0"/>
        <w:ind w:left="0" w:right="0"/>
        <w:jc w:val="left"/>
        <w:rPr>
          <w:rFonts w:hint="eastAsia"/>
        </w:rPr>
      </w:pPr>
      <w:r>
        <w:rPr>
          <w:rFonts w:hint="eastAsia"/>
        </w:rPr>
        <w:t>Let me never forget that it is for this double purpose that the Son of God is manifested.</w:t>
      </w:r>
    </w:p>
    <w:p w14:paraId="3DD8C1AC">
      <w:pPr>
        <w:pStyle w:val="4"/>
        <w:spacing w:before="0"/>
        <w:ind w:left="0" w:right="0"/>
        <w:jc w:val="left"/>
        <w:rPr>
          <w:rFonts w:hint="eastAsia"/>
        </w:rPr>
      </w:pPr>
      <w:r>
        <w:rPr>
          <w:rFonts w:hint="eastAsia"/>
        </w:rPr>
        <w:t>让我永不忘记，神的儿子显现出来是为了这双重目的。</w:t>
      </w:r>
    </w:p>
    <w:p w14:paraId="68CCB53F">
      <w:pPr>
        <w:pStyle w:val="4"/>
        <w:spacing w:before="0"/>
        <w:ind w:left="0" w:right="0"/>
        <w:jc w:val="left"/>
        <w:rPr>
          <w:rFonts w:hint="eastAsia"/>
        </w:rPr>
      </w:pPr>
    </w:p>
    <w:p w14:paraId="46843659">
      <w:pPr>
        <w:pStyle w:val="4"/>
        <w:spacing w:before="0"/>
        <w:ind w:left="0" w:right="0"/>
        <w:jc w:val="left"/>
        <w:rPr>
          <w:rFonts w:hint="eastAsia"/>
        </w:rPr>
      </w:pPr>
      <w:r>
        <w:rPr>
          <w:rFonts w:hint="eastAsia"/>
        </w:rPr>
        <w:t>Root and branch, the works of the devil must be destroyed.</w:t>
      </w:r>
    </w:p>
    <w:p w14:paraId="196DBBD8">
      <w:pPr>
        <w:pStyle w:val="4"/>
        <w:spacing w:before="0"/>
        <w:ind w:left="0" w:right="0"/>
        <w:jc w:val="left"/>
        <w:rPr>
          <w:rFonts w:hint="eastAsia"/>
        </w:rPr>
      </w:pPr>
      <w:r>
        <w:rPr>
          <w:rFonts w:hint="eastAsia"/>
        </w:rPr>
        <w:t>魔鬼的作为必须连根拔除。</w:t>
      </w:r>
    </w:p>
    <w:p w14:paraId="62232A46">
      <w:pPr>
        <w:pStyle w:val="4"/>
        <w:spacing w:before="0"/>
        <w:ind w:left="0" w:right="0"/>
        <w:jc w:val="left"/>
        <w:rPr>
          <w:rFonts w:hint="eastAsia"/>
        </w:rPr>
      </w:pPr>
    </w:p>
    <w:p w14:paraId="52595AFE">
      <w:pPr>
        <w:pStyle w:val="4"/>
        <w:spacing w:before="0"/>
        <w:ind w:left="0" w:right="0"/>
        <w:jc w:val="left"/>
        <w:rPr>
          <w:rFonts w:hint="eastAsia"/>
        </w:rPr>
      </w:pPr>
      <w:r>
        <w:rPr>
          <w:rFonts w:hint="eastAsia"/>
        </w:rPr>
        <w:t>The seed, the germ, the principle of all his works must be eradicated.</w:t>
      </w:r>
    </w:p>
    <w:p w14:paraId="3FD86831">
      <w:pPr>
        <w:pStyle w:val="4"/>
        <w:spacing w:before="0"/>
        <w:ind w:left="0" w:right="0"/>
        <w:jc w:val="left"/>
        <w:rPr>
          <w:rFonts w:hint="eastAsia"/>
        </w:rPr>
      </w:pPr>
      <w:r>
        <w:rPr>
          <w:rFonts w:hint="eastAsia"/>
        </w:rPr>
        <w:t>他一切作为的种子、萌芽、原则都必须根除。</w:t>
      </w:r>
    </w:p>
    <w:p w14:paraId="73D82CD8">
      <w:pPr>
        <w:pStyle w:val="4"/>
        <w:spacing w:before="0"/>
        <w:ind w:left="0" w:right="0"/>
        <w:jc w:val="left"/>
        <w:rPr>
          <w:rFonts w:hint="eastAsia"/>
        </w:rPr>
      </w:pPr>
    </w:p>
    <w:p w14:paraId="7C4B3797">
      <w:pPr>
        <w:pStyle w:val="4"/>
        <w:spacing w:before="0"/>
        <w:ind w:left="0" w:right="0"/>
        <w:jc w:val="left"/>
        <w:rPr>
          <w:rFonts w:hint="eastAsia"/>
        </w:rPr>
      </w:pPr>
      <w:r>
        <w:rPr>
          <w:rFonts w:hint="eastAsia"/>
        </w:rPr>
        <w:t>Suspicion, dislike, servile dread, criminal sullenness, self- justifying pride, must all be scotched and killed.</w:t>
      </w:r>
    </w:p>
    <w:p w14:paraId="31D2D0F1">
      <w:pPr>
        <w:pStyle w:val="4"/>
        <w:spacing w:before="0"/>
        <w:ind w:left="0" w:right="0"/>
        <w:jc w:val="left"/>
        <w:rPr>
          <w:rFonts w:hint="eastAsia"/>
        </w:rPr>
      </w:pPr>
      <w:r>
        <w:rPr>
          <w:rFonts w:hint="eastAsia"/>
        </w:rPr>
        <w:t>怀疑、厌恶、奴性的恐惧、罪恶的愠怒、自以为是的骄傲，都必须被制止和消灭。</w:t>
      </w:r>
    </w:p>
    <w:p w14:paraId="3E5855F5">
      <w:pPr>
        <w:pStyle w:val="4"/>
        <w:spacing w:before="0"/>
        <w:ind w:left="0" w:right="0"/>
        <w:jc w:val="left"/>
        <w:rPr>
          <w:rFonts w:hint="eastAsia"/>
        </w:rPr>
      </w:pPr>
    </w:p>
    <w:p w14:paraId="48C94AC7">
      <w:pPr>
        <w:pStyle w:val="4"/>
        <w:spacing w:before="0"/>
        <w:ind w:left="0" w:right="0"/>
        <w:jc w:val="left"/>
        <w:rPr>
          <w:rFonts w:hint="eastAsia"/>
        </w:rPr>
      </w:pPr>
      <w:r>
        <w:rPr>
          <w:rFonts w:hint="eastAsia"/>
        </w:rPr>
        <w:t>These are the devil's works.</w:t>
      </w:r>
    </w:p>
    <w:p w14:paraId="5BF02989">
      <w:pPr>
        <w:pStyle w:val="4"/>
        <w:spacing w:before="0"/>
        <w:ind w:left="0" w:right="0"/>
        <w:jc w:val="left"/>
        <w:rPr>
          <w:rFonts w:hint="eastAsia"/>
        </w:rPr>
      </w:pPr>
      <w:r>
        <w:rPr>
          <w:rFonts w:hint="eastAsia"/>
        </w:rPr>
        <w:t>这些是魔鬼的作为。</w:t>
      </w:r>
    </w:p>
    <w:p w14:paraId="23C7DF28">
      <w:pPr>
        <w:pStyle w:val="4"/>
        <w:spacing w:before="0"/>
        <w:ind w:left="0" w:right="0"/>
        <w:jc w:val="left"/>
        <w:rPr>
          <w:rFonts w:hint="eastAsia"/>
        </w:rPr>
      </w:pPr>
    </w:p>
    <w:p w14:paraId="73200DB8">
      <w:pPr>
        <w:pStyle w:val="4"/>
        <w:spacing w:before="0"/>
        <w:ind w:left="0" w:right="0"/>
        <w:jc w:val="left"/>
        <w:rPr>
          <w:rFonts w:hint="eastAsia"/>
        </w:rPr>
      </w:pPr>
      <w:r>
        <w:rPr>
          <w:rFonts w:hint="eastAsia"/>
        </w:rPr>
        <w:t>They must be all destroyed.</w:t>
      </w:r>
    </w:p>
    <w:p w14:paraId="262A7207">
      <w:pPr>
        <w:pStyle w:val="4"/>
        <w:spacing w:before="0"/>
        <w:ind w:left="0" w:right="0"/>
        <w:jc w:val="left"/>
        <w:rPr>
          <w:rFonts w:hint="eastAsia"/>
        </w:rPr>
      </w:pPr>
      <w:r>
        <w:rPr>
          <w:rFonts w:hint="eastAsia"/>
        </w:rPr>
        <w:t>它们必须全部被摧毁。</w:t>
      </w:r>
    </w:p>
    <w:p w14:paraId="672C8284">
      <w:pPr>
        <w:pStyle w:val="4"/>
        <w:spacing w:before="0"/>
        <w:ind w:left="0" w:right="0"/>
        <w:jc w:val="left"/>
        <w:rPr>
          <w:rFonts w:hint="eastAsia"/>
        </w:rPr>
      </w:pPr>
    </w:p>
    <w:p w14:paraId="4EA07C54">
      <w:pPr>
        <w:pStyle w:val="4"/>
        <w:spacing w:before="0"/>
        <w:ind w:left="0" w:right="0"/>
        <w:jc w:val="left"/>
        <w:rPr>
          <w:rFonts w:hint="eastAsia"/>
        </w:rPr>
      </w:pPr>
      <w:r>
        <w:rPr>
          <w:rFonts w:hint="eastAsia"/>
        </w:rPr>
        <w:t>Let me look to the Son of God as he has been and is manifested; and are they not, through my so looking, destroyed?</w:t>
      </w:r>
    </w:p>
    <w:p w14:paraId="7B6CB065">
      <w:pPr>
        <w:pStyle w:val="4"/>
        <w:spacing w:before="0"/>
        <w:ind w:left="0" w:right="0"/>
        <w:jc w:val="left"/>
        <w:rPr>
          <w:rFonts w:hint="eastAsia"/>
        </w:rPr>
      </w:pPr>
      <w:r>
        <w:rPr>
          <w:rFonts w:hint="eastAsia"/>
        </w:rPr>
        <w:t>让我仰望神的儿子，祂过去和现在是如何显现的；难道我如此仰望，它们不就被摧毁了吗？</w:t>
      </w:r>
    </w:p>
    <w:p w14:paraId="4B3B46C4">
      <w:pPr>
        <w:pStyle w:val="4"/>
        <w:spacing w:before="0"/>
        <w:ind w:left="0" w:right="0"/>
        <w:jc w:val="left"/>
        <w:rPr>
          <w:rFonts w:hint="eastAsia"/>
        </w:rPr>
      </w:pPr>
    </w:p>
    <w:p w14:paraId="438EA269">
      <w:pPr>
        <w:pStyle w:val="4"/>
        <w:spacing w:before="0"/>
        <w:ind w:left="0" w:right="0"/>
        <w:jc w:val="left"/>
        <w:rPr>
          <w:rFonts w:hint="eastAsia"/>
        </w:rPr>
      </w:pPr>
      <w:r>
        <w:rPr>
          <w:rFonts w:hint="eastAsia"/>
        </w:rPr>
        <w:t>I cannot think and feel, with reference to God and his authority and law, as the devil does, when I look to the Son of God manifested for this very purpose, that I may think and feel as he does; that God may be to me what he is to him, and his law to me what it is to him; that thus in me he may "destroy the works of the devil."</w:t>
      </w:r>
    </w:p>
    <w:p w14:paraId="581C7EAB">
      <w:pPr>
        <w:pStyle w:val="4"/>
        <w:spacing w:before="0"/>
        <w:ind w:left="0" w:right="0"/>
        <w:jc w:val="left"/>
        <w:rPr>
          <w:rFonts w:hint="eastAsia"/>
        </w:rPr>
      </w:pPr>
      <w:r>
        <w:rPr>
          <w:rFonts w:hint="eastAsia"/>
        </w:rPr>
        <w:t>当我仰望为此目的而显现的神的儿子，使我可以像祂那样思想和感受时，我就不能像魔鬼那样，对神和祂的权柄与律法有那样的想法和感受；神对我来说可以像祂对祂那样，祂的律法对我来说可以像对祂那样；这样在我里面，祂就可以“除灭魔鬼的作为”。</w:t>
      </w:r>
    </w:p>
    <w:p w14:paraId="31108DFA">
      <w:pPr>
        <w:pStyle w:val="4"/>
        <w:spacing w:before="0"/>
        <w:ind w:left="0" w:right="0"/>
        <w:jc w:val="left"/>
        <w:rPr>
          <w:rFonts w:hint="eastAsia"/>
        </w:rPr>
      </w:pPr>
    </w:p>
    <w:p w14:paraId="0FBD5AB6">
      <w:pPr>
        <w:pStyle w:val="3"/>
        <w:bidi w:val="0"/>
        <w:rPr>
          <w:rFonts w:hint="eastAsia"/>
        </w:rPr>
      </w:pPr>
      <w:r>
        <w:rPr>
          <w:rFonts w:hint="eastAsia"/>
        </w:rPr>
        <w:t>XXIV: CONNECTION OF DOING RIGHTEOUSNESS WITH BROTHERLY LOVE AS PROVING A DIVINE BIRTH, IN CONTRAST WITH THE UNRIGHTEOUS AND UNLOVING SPIRIT INDICATING A DEVILISH PARENTAGE</w:t>
      </w:r>
    </w:p>
    <w:p w14:paraId="09F17F05">
      <w:pPr>
        <w:pStyle w:val="3"/>
        <w:bidi w:val="0"/>
        <w:rPr>
          <w:rFonts w:hint="eastAsia"/>
        </w:rPr>
      </w:pPr>
      <w:r>
        <w:rPr>
          <w:rFonts w:hint="eastAsia"/>
        </w:rPr>
        <w:t>二十四：行义与弟兄相爱之联系，作为神圣出身的证明，与表明魔鬼家系之不义不爱之灵的对比</w:t>
      </w:r>
    </w:p>
    <w:p w14:paraId="7748F4BA">
      <w:pPr>
        <w:pStyle w:val="4"/>
        <w:spacing w:before="0"/>
        <w:ind w:left="0" w:right="0"/>
        <w:jc w:val="left"/>
        <w:rPr>
          <w:rFonts w:hint="eastAsia"/>
        </w:rPr>
      </w:pPr>
    </w:p>
    <w:p w14:paraId="7E78F6B9">
      <w:pPr>
        <w:pStyle w:val="4"/>
        <w:spacing w:before="0"/>
        <w:ind w:left="0" w:right="0"/>
        <w:jc w:val="left"/>
        <w:rPr>
          <w:rFonts w:hint="eastAsia"/>
        </w:rPr>
      </w:pPr>
      <w:r>
        <w:rPr>
          <w:rFonts w:hint="eastAsia"/>
        </w:rPr>
        <w:t>"In this the children of God are manifest, and the children of the devil: whosoever doeth not righteousness is not of God, neither he that loveth not his brother. For this is the message that ye heard from the beginning, that we should love one another. Not as Cain, who was of that wicked one, and slew his brother. And wherefore slew he him? Because his own works were evil, and his brother's righteous."—1 JOHN 3:10–12.</w:t>
      </w:r>
    </w:p>
    <w:p w14:paraId="77F48315">
      <w:pPr>
        <w:pStyle w:val="4"/>
        <w:spacing w:before="0"/>
        <w:ind w:left="0" w:right="0"/>
        <w:jc w:val="left"/>
        <w:rPr>
          <w:rFonts w:hint="eastAsia"/>
        </w:rPr>
      </w:pPr>
      <w:r>
        <w:rPr>
          <w:rFonts w:hint="eastAsia"/>
        </w:rPr>
        <w:t>“从此就显出谁是神的儿女，谁是魔鬼的儿女：凡不行义的，就不是属神的，不爱他弟兄的也是如此。因为这是你们从起初所听见的信息，就是我们应当彼此相爱。不可像该隐；他是属那恶者，杀了他兄弟。为什么杀了他呢？因自己的行为是恶的，兄弟的行为是义的。”——约翰一书 3:10-12。</w:t>
      </w:r>
    </w:p>
    <w:p w14:paraId="5E618BC0">
      <w:pPr>
        <w:pStyle w:val="4"/>
        <w:spacing w:before="0"/>
        <w:ind w:left="0" w:right="0"/>
        <w:jc w:val="left"/>
        <w:rPr>
          <w:rFonts w:hint="eastAsia"/>
        </w:rPr>
      </w:pPr>
    </w:p>
    <w:p w14:paraId="1E9D82A8">
      <w:pPr>
        <w:pStyle w:val="4"/>
        <w:spacing w:before="0"/>
        <w:ind w:left="0" w:right="0"/>
        <w:jc w:val="left"/>
        <w:rPr>
          <w:rFonts w:hint="eastAsia"/>
        </w:rPr>
      </w:pPr>
      <w:r>
        <w:rPr>
          <w:rFonts w:hint="eastAsia"/>
        </w:rPr>
        <w:t>THE antagonism between the righteous Father and the great adversary, and between their respective seeds or offsprings, is here announced in such a way as to run it up to a very precise point.</w:t>
      </w:r>
    </w:p>
    <w:p w14:paraId="5EC51D0D">
      <w:pPr>
        <w:pStyle w:val="4"/>
        <w:spacing w:before="0"/>
        <w:ind w:left="0" w:right="0"/>
        <w:jc w:val="left"/>
        <w:rPr>
          <w:rFonts w:hint="eastAsia"/>
        </w:rPr>
      </w:pPr>
      <w:r>
        <w:rPr>
          <w:rFonts w:hint="eastAsia"/>
        </w:rPr>
        <w:t>公义的天父与那大仇敌之间的对立，以及他们各自的后裔或子孙之间的对立，在这里以一种将其归结到一个非常精确点的方式宣布出来。</w:t>
      </w:r>
    </w:p>
    <w:p w14:paraId="440339DA">
      <w:pPr>
        <w:pStyle w:val="4"/>
        <w:spacing w:before="0"/>
        <w:ind w:left="0" w:right="0"/>
        <w:jc w:val="left"/>
        <w:rPr>
          <w:rFonts w:hint="eastAsia"/>
        </w:rPr>
      </w:pPr>
    </w:p>
    <w:p w14:paraId="3A4D816D">
      <w:pPr>
        <w:pStyle w:val="4"/>
        <w:spacing w:before="0"/>
        <w:ind w:left="0" w:right="0"/>
        <w:jc w:val="left"/>
        <w:rPr>
          <w:rFonts w:hint="eastAsia"/>
        </w:rPr>
      </w:pPr>
      <w:r>
        <w:rPr>
          <w:rFonts w:hint="eastAsia"/>
        </w:rPr>
        <w:t>The question to which of the two you belong; which of the two parentages or fatherhoods, God's or the devil's, is really yours; is brought to a narrow issue.</w:t>
      </w:r>
    </w:p>
    <w:p w14:paraId="0DAF772C">
      <w:pPr>
        <w:pStyle w:val="4"/>
        <w:spacing w:before="0"/>
        <w:ind w:left="0" w:right="0"/>
        <w:jc w:val="left"/>
        <w:rPr>
          <w:rFonts w:hint="eastAsia"/>
        </w:rPr>
      </w:pPr>
      <w:r>
        <w:rPr>
          <w:rFonts w:hint="eastAsia"/>
        </w:rPr>
        <w:t>你属于两者中的哪一个；神的家系或父权，还是魔鬼的家系或父权，哪一个真正是你的；这个问题被归结为一个狭窄的议题。</w:t>
      </w:r>
    </w:p>
    <w:p w14:paraId="5986B979">
      <w:pPr>
        <w:pStyle w:val="4"/>
        <w:spacing w:before="0"/>
        <w:ind w:left="0" w:right="0"/>
        <w:jc w:val="left"/>
        <w:rPr>
          <w:rFonts w:hint="eastAsia"/>
        </w:rPr>
      </w:pPr>
    </w:p>
    <w:p w14:paraId="2D570A87">
      <w:pPr>
        <w:pStyle w:val="4"/>
        <w:spacing w:before="0"/>
        <w:ind w:left="0" w:right="0"/>
        <w:jc w:val="left"/>
        <w:rPr>
          <w:rFonts w:hint="eastAsia"/>
        </w:rPr>
      </w:pPr>
      <w:r>
        <w:rPr>
          <w:rFonts w:hint="eastAsia"/>
        </w:rPr>
        <w:t>It is put negatively; and it is all the more searching on that account.</w:t>
      </w:r>
    </w:p>
    <w:p w14:paraId="307425D1">
      <w:pPr>
        <w:pStyle w:val="4"/>
        <w:spacing w:before="0"/>
        <w:ind w:left="0" w:right="0"/>
        <w:jc w:val="left"/>
        <w:rPr>
          <w:rFonts w:hint="eastAsia"/>
        </w:rPr>
      </w:pPr>
      <w:r>
        <w:rPr>
          <w:rFonts w:hint="eastAsia"/>
        </w:rPr>
        <w:t>它是以否定的方式提出的；因此，它更具洞察力。</w:t>
      </w:r>
    </w:p>
    <w:p w14:paraId="7643EC10">
      <w:pPr>
        <w:pStyle w:val="4"/>
        <w:spacing w:before="0"/>
        <w:ind w:left="0" w:right="0"/>
        <w:jc w:val="left"/>
        <w:rPr>
          <w:rFonts w:hint="eastAsia"/>
        </w:rPr>
      </w:pPr>
    </w:p>
    <w:p w14:paraId="47ED19C1">
      <w:pPr>
        <w:pStyle w:val="4"/>
        <w:spacing w:before="0"/>
        <w:ind w:left="0" w:right="0"/>
        <w:jc w:val="left"/>
        <w:rPr>
          <w:rFonts w:hint="eastAsia"/>
        </w:rPr>
      </w:pPr>
      <w:r>
        <w:rPr>
          <w:rFonts w:hint="eastAsia"/>
        </w:rPr>
        <w:t>The want of righteous doing, the absence of brotherly love, is conclusive against your being of God; "Whosoever doeth not righteousness is not of God, neither he that loveth not his brother."</w:t>
      </w:r>
    </w:p>
    <w:p w14:paraId="22FC7E01">
      <w:pPr>
        <w:pStyle w:val="4"/>
        <w:spacing w:before="0"/>
        <w:ind w:left="0" w:right="0"/>
        <w:jc w:val="left"/>
        <w:rPr>
          <w:rFonts w:hint="eastAsia"/>
        </w:rPr>
      </w:pPr>
      <w:r>
        <w:rPr>
          <w:rFonts w:hint="eastAsia"/>
        </w:rPr>
        <w:t>缺乏公义的行为，没有弟兄之爱，就足以证明你不是属神的；“凡不行义的，就不是属神的，不爱他弟兄的也是如此。”</w:t>
      </w:r>
    </w:p>
    <w:p w14:paraId="746DEF9C">
      <w:pPr>
        <w:pStyle w:val="4"/>
        <w:spacing w:before="0"/>
        <w:ind w:left="0" w:right="0"/>
        <w:jc w:val="left"/>
        <w:rPr>
          <w:rFonts w:hint="eastAsia"/>
        </w:rPr>
      </w:pPr>
    </w:p>
    <w:p w14:paraId="3EC680A8">
      <w:pPr>
        <w:pStyle w:val="4"/>
        <w:spacing w:before="0"/>
        <w:ind w:left="0" w:right="0"/>
        <w:jc w:val="left"/>
        <w:rPr>
          <w:rFonts w:hint="eastAsia"/>
        </w:rPr>
      </w:pPr>
      <w:r>
        <w:rPr>
          <w:rFonts w:hint="eastAsia"/>
        </w:rPr>
        <w:t>These two things are here virtually identified; or the one is represented as implying the other.</w:t>
      </w:r>
    </w:p>
    <w:p w14:paraId="529A9E35">
      <w:pPr>
        <w:pStyle w:val="4"/>
        <w:spacing w:before="0"/>
        <w:ind w:left="0" w:right="0"/>
        <w:jc w:val="left"/>
        <w:rPr>
          <w:rFonts w:hint="eastAsia"/>
        </w:rPr>
      </w:pPr>
      <w:r>
        <w:rPr>
          <w:rFonts w:hint="eastAsia"/>
        </w:rPr>
        <w:t>这两件事在这里实际上是等同的；或者说，一件被表述为暗示另一件。</w:t>
      </w:r>
    </w:p>
    <w:p w14:paraId="3D5F4047">
      <w:pPr>
        <w:pStyle w:val="4"/>
        <w:spacing w:before="0"/>
        <w:ind w:left="0" w:right="0"/>
        <w:jc w:val="left"/>
        <w:rPr>
          <w:rFonts w:hint="eastAsia"/>
        </w:rPr>
      </w:pPr>
    </w:p>
    <w:p w14:paraId="4BF27F22">
      <w:pPr>
        <w:pStyle w:val="4"/>
        <w:spacing w:before="0"/>
        <w:ind w:left="0" w:right="0"/>
        <w:jc w:val="left"/>
        <w:rPr>
          <w:rFonts w:hint="eastAsia"/>
        </w:rPr>
      </w:pPr>
      <w:r>
        <w:rPr>
          <w:rFonts w:hint="eastAsia"/>
        </w:rPr>
        <w:t>The general is now made particular; what was general and abstract, "doing righteousness" (2:29), is now reduced to a particular practical test, "loving one's brother."</w:t>
      </w:r>
    </w:p>
    <w:p w14:paraId="2288D310">
      <w:pPr>
        <w:pStyle w:val="4"/>
        <w:spacing w:before="0"/>
        <w:ind w:left="0" w:right="0"/>
        <w:jc w:val="left"/>
        <w:rPr>
          <w:rFonts w:hint="eastAsia"/>
        </w:rPr>
      </w:pPr>
      <w:r>
        <w:rPr>
          <w:rFonts w:hint="eastAsia"/>
        </w:rPr>
        <w:t>普遍的现在变得具体；先前普遍而抽象的“行义”（2:29），现在被简化为一个具体的实践性检验，“爱自己的弟兄”。</w:t>
      </w:r>
    </w:p>
    <w:p w14:paraId="23227D54">
      <w:pPr>
        <w:pStyle w:val="4"/>
        <w:spacing w:before="0"/>
        <w:ind w:left="0" w:right="0"/>
        <w:jc w:val="left"/>
        <w:rPr>
          <w:rFonts w:hint="eastAsia"/>
        </w:rPr>
      </w:pPr>
    </w:p>
    <w:p w14:paraId="1B21A79A">
      <w:pPr>
        <w:pStyle w:val="4"/>
        <w:spacing w:before="0"/>
        <w:ind w:left="0" w:right="0"/>
        <w:jc w:val="left"/>
        <w:rPr>
          <w:rFonts w:hint="eastAsia"/>
        </w:rPr>
      </w:pPr>
      <w:r>
        <w:rPr>
          <w:rFonts w:hint="eastAsia"/>
        </w:rPr>
        <w:t>What sort of love is here meant will appear more clearly as we proceed.</w:t>
      </w:r>
    </w:p>
    <w:p w14:paraId="2A110E03">
      <w:pPr>
        <w:pStyle w:val="4"/>
        <w:spacing w:before="0"/>
        <w:ind w:left="0" w:right="0"/>
        <w:jc w:val="left"/>
        <w:rPr>
          <w:rFonts w:hint="eastAsia"/>
        </w:rPr>
      </w:pPr>
      <w:r>
        <w:rPr>
          <w:rFonts w:hint="eastAsia"/>
        </w:rPr>
        <w:t>这里所指的爱是何种爱，随着我们的进展将会更清楚地显明。</w:t>
      </w:r>
    </w:p>
    <w:p w14:paraId="7984487F">
      <w:pPr>
        <w:pStyle w:val="4"/>
        <w:spacing w:before="0"/>
        <w:ind w:left="0" w:right="0"/>
        <w:jc w:val="left"/>
        <w:rPr>
          <w:rFonts w:hint="eastAsia"/>
        </w:rPr>
      </w:pPr>
    </w:p>
    <w:p w14:paraId="1910B028">
      <w:pPr>
        <w:pStyle w:val="4"/>
        <w:spacing w:before="0"/>
        <w:ind w:left="0" w:right="0"/>
        <w:jc w:val="left"/>
        <w:rPr>
          <w:rFonts w:hint="eastAsia"/>
        </w:rPr>
      </w:pPr>
      <w:r>
        <w:rPr>
          <w:rFonts w:hint="eastAsia"/>
        </w:rPr>
        <w:t>It is, at any rate, love whose obligation is not of yesterday;  the  commandment  rendering  it  obligatory  is  of  old</w:t>
      </w:r>
    </w:p>
    <w:p w14:paraId="6767A789">
      <w:pPr>
        <w:pStyle w:val="4"/>
        <w:spacing w:before="0"/>
        <w:ind w:left="0" w:right="0"/>
        <w:jc w:val="left"/>
        <w:rPr>
          <w:rFonts w:hint="eastAsia"/>
        </w:rPr>
      </w:pPr>
      <w:r>
        <w:rPr>
          <w:rFonts w:hint="eastAsia"/>
        </w:rPr>
        <w:t>无论如何，这是一种其义务并非始于昨日的爱；使其成为义务的诫命是古老的，</w:t>
      </w:r>
    </w:p>
    <w:p w14:paraId="0B94A335">
      <w:pPr>
        <w:pStyle w:val="4"/>
        <w:spacing w:before="0"/>
        <w:ind w:left="0" w:right="0"/>
        <w:jc w:val="left"/>
        <w:rPr>
          <w:rFonts w:hint="eastAsia"/>
        </w:rPr>
      </w:pPr>
    </w:p>
    <w:p w14:paraId="101A22EB">
      <w:pPr>
        <w:pStyle w:val="4"/>
        <w:spacing w:before="0"/>
        <w:ind w:left="0" w:right="0"/>
        <w:jc w:val="left"/>
        <w:rPr>
          <w:rFonts w:hint="eastAsia"/>
        </w:rPr>
      </w:pPr>
      <w:r>
        <w:rPr>
          <w:rFonts w:hint="eastAsia"/>
        </w:rPr>
        <w:t>standing, of ancient date: "For this is the message that ye heard from the beginning, that we should love one another."</w:t>
      </w:r>
    </w:p>
    <w:p w14:paraId="50E2DC82">
      <w:pPr>
        <w:pStyle w:val="4"/>
        <w:spacing w:before="0"/>
        <w:ind w:left="0" w:right="0"/>
        <w:jc w:val="left"/>
        <w:rPr>
          <w:rFonts w:hint="eastAsia"/>
        </w:rPr>
      </w:pPr>
      <w:r>
        <w:rPr>
          <w:rFonts w:hint="eastAsia"/>
        </w:rPr>
        <w:t>历史悠久的：“因为这是你们从起初所听见的信息，就是我们应当彼此相爱。”</w:t>
      </w:r>
    </w:p>
    <w:p w14:paraId="735599EA">
      <w:pPr>
        <w:pStyle w:val="4"/>
        <w:spacing w:before="0"/>
        <w:ind w:left="0" w:right="0"/>
        <w:jc w:val="left"/>
        <w:rPr>
          <w:rFonts w:hint="eastAsia"/>
        </w:rPr>
      </w:pPr>
    </w:p>
    <w:p w14:paraId="3284286F">
      <w:pPr>
        <w:pStyle w:val="4"/>
        <w:spacing w:before="0"/>
        <w:ind w:left="0" w:right="0"/>
        <w:jc w:val="left"/>
        <w:rPr>
          <w:rFonts w:hint="eastAsia"/>
        </w:rPr>
      </w:pPr>
      <w:r>
        <w:rPr>
          <w:rFonts w:hint="eastAsia"/>
        </w:rPr>
        <w:t>And the question arises—What message or commandment is here referred to?</w:t>
      </w:r>
    </w:p>
    <w:p w14:paraId="376048CA">
      <w:pPr>
        <w:pStyle w:val="4"/>
        <w:spacing w:before="0"/>
        <w:ind w:left="0" w:right="0"/>
        <w:jc w:val="left"/>
        <w:rPr>
          <w:rFonts w:hint="eastAsia"/>
        </w:rPr>
      </w:pPr>
      <w:r>
        <w:rPr>
          <w:rFonts w:hint="eastAsia"/>
        </w:rPr>
        <w:t>于是问题就产生了——这里指的是什么信息或诫命呢？</w:t>
      </w:r>
    </w:p>
    <w:p w14:paraId="32EB4F49">
      <w:pPr>
        <w:pStyle w:val="4"/>
        <w:spacing w:before="0"/>
        <w:ind w:left="0" w:right="0"/>
        <w:jc w:val="left"/>
        <w:rPr>
          <w:rFonts w:hint="eastAsia"/>
        </w:rPr>
      </w:pPr>
    </w:p>
    <w:p w14:paraId="14EAF5ED">
      <w:pPr>
        <w:pStyle w:val="4"/>
        <w:spacing w:before="0"/>
        <w:ind w:left="0" w:right="0"/>
        <w:jc w:val="left"/>
        <w:rPr>
          <w:rFonts w:hint="eastAsia"/>
        </w:rPr>
      </w:pPr>
      <w:r>
        <w:rPr>
          <w:rFonts w:hint="eastAsia"/>
        </w:rPr>
        <w:t>The idea is apt to suggest itself, not unnaturally, that it is our Lord's commandment in the beginning of the gospel: "A new commandment I give unto you, that ye love one another; as I have loved you, that ye also love one another;" "This is my commandment, that ye love one another, as I have loved you;" "These things I command you, that ye love one another" (John 13:34, and 16:12–17).</w:t>
      </w:r>
    </w:p>
    <w:p w14:paraId="3001FEA8">
      <w:pPr>
        <w:pStyle w:val="4"/>
        <w:spacing w:before="0"/>
        <w:ind w:left="0" w:right="0"/>
        <w:jc w:val="left"/>
        <w:rPr>
          <w:rFonts w:hint="eastAsia"/>
        </w:rPr>
      </w:pPr>
      <w:r>
        <w:rPr>
          <w:rFonts w:hint="eastAsia"/>
        </w:rPr>
        <w:t>很自然地，这个想法会浮现出来，即这是我们主在福音起初的诫命：“我赐给你们一条新命令，乃是叫你们彼此相爱；我怎样爱你们，你们也要怎样相爱。”“你们要彼此相爱，像我爱你们一样；这就是我的命令。”“我这样吩咐你们，是要叫你们彼此相爱”（约翰福音 13:34，及 16:12-17）。</w:t>
      </w:r>
    </w:p>
    <w:p w14:paraId="14356EBF">
      <w:pPr>
        <w:pStyle w:val="4"/>
        <w:spacing w:before="0"/>
        <w:ind w:left="0" w:right="0"/>
        <w:jc w:val="left"/>
        <w:rPr>
          <w:rFonts w:hint="eastAsia"/>
        </w:rPr>
      </w:pPr>
    </w:p>
    <w:p w14:paraId="7C24967C">
      <w:pPr>
        <w:pStyle w:val="4"/>
        <w:spacing w:before="0"/>
        <w:ind w:left="0" w:right="0"/>
        <w:jc w:val="left"/>
        <w:rPr>
          <w:rFonts w:hint="eastAsia"/>
        </w:rPr>
      </w:pPr>
      <w:r>
        <w:rPr>
          <w:rFonts w:hint="eastAsia"/>
        </w:rPr>
        <w:t>But may not "the beginning" be held to date, not from Christ's teaching, but from the real beginning of the gospel, immediately after the fall?</w:t>
      </w:r>
    </w:p>
    <w:p w14:paraId="7300F120">
      <w:pPr>
        <w:pStyle w:val="4"/>
        <w:spacing w:before="0"/>
        <w:ind w:left="0" w:right="0"/>
        <w:jc w:val="left"/>
        <w:rPr>
          <w:rFonts w:hint="eastAsia"/>
        </w:rPr>
      </w:pPr>
      <w:r>
        <w:rPr>
          <w:rFonts w:hint="eastAsia"/>
        </w:rPr>
        <w:t>但是，“起初”难道不应该追溯到堕落之后福音真正的开端，而不是基督的教导吗？</w:t>
      </w:r>
    </w:p>
    <w:p w14:paraId="7640A236">
      <w:pPr>
        <w:pStyle w:val="4"/>
        <w:spacing w:before="0"/>
        <w:ind w:left="0" w:right="0"/>
        <w:jc w:val="left"/>
        <w:rPr>
          <w:rFonts w:hint="eastAsia"/>
        </w:rPr>
      </w:pPr>
    </w:p>
    <w:p w14:paraId="5876DC11">
      <w:pPr>
        <w:pStyle w:val="4"/>
        <w:spacing w:before="0"/>
        <w:ind w:left="0" w:right="0"/>
        <w:jc w:val="left"/>
        <w:rPr>
          <w:rFonts w:hint="eastAsia"/>
        </w:rPr>
      </w:pPr>
      <w:r>
        <w:rPr>
          <w:rFonts w:hint="eastAsia"/>
        </w:rPr>
        <w:t>Does not the mention of Cain indicate as much?</w:t>
      </w:r>
    </w:p>
    <w:p w14:paraId="779ADE96">
      <w:pPr>
        <w:pStyle w:val="4"/>
        <w:spacing w:before="0"/>
        <w:ind w:left="0" w:right="0"/>
        <w:jc w:val="left"/>
        <w:rPr>
          <w:rFonts w:hint="eastAsia"/>
        </w:rPr>
      </w:pPr>
      <w:r>
        <w:rPr>
          <w:rFonts w:hint="eastAsia"/>
        </w:rPr>
        <w:t>该隐的提及不就表明了这一点吗？</w:t>
      </w:r>
    </w:p>
    <w:p w14:paraId="5EA33408">
      <w:pPr>
        <w:pStyle w:val="4"/>
        <w:spacing w:before="0"/>
        <w:ind w:left="0" w:right="0"/>
        <w:jc w:val="left"/>
        <w:rPr>
          <w:rFonts w:hint="eastAsia"/>
        </w:rPr>
      </w:pPr>
    </w:p>
    <w:p w14:paraId="7F3E3FEB">
      <w:pPr>
        <w:pStyle w:val="4"/>
        <w:spacing w:before="0"/>
        <w:ind w:left="0" w:right="0"/>
        <w:jc w:val="left"/>
        <w:rPr>
          <w:rFonts w:hint="eastAsia"/>
        </w:rPr>
      </w:pPr>
      <w:r>
        <w:rPr>
          <w:rFonts w:hint="eastAsia"/>
        </w:rPr>
        <w:t>Is not the law or message of love in question that which was violated in the beginning, when Cain, being of that wicked one, slew his brother?</w:t>
      </w:r>
    </w:p>
    <w:p w14:paraId="52A1A4E8">
      <w:pPr>
        <w:pStyle w:val="4"/>
        <w:spacing w:before="0"/>
        <w:ind w:left="0" w:right="0"/>
        <w:jc w:val="left"/>
        <w:rPr>
          <w:rFonts w:hint="eastAsia"/>
        </w:rPr>
      </w:pPr>
      <w:r>
        <w:rPr>
          <w:rFonts w:hint="eastAsia"/>
        </w:rPr>
        <w:t>这里所说的爱的律法或信息，不就是起初当该隐属那恶者杀了他的兄弟时所违背的吗？</w:t>
      </w:r>
    </w:p>
    <w:p w14:paraId="2F0E4D14">
      <w:pPr>
        <w:pStyle w:val="4"/>
        <w:spacing w:before="0"/>
        <w:ind w:left="0" w:right="0"/>
        <w:jc w:val="left"/>
        <w:rPr>
          <w:rFonts w:hint="eastAsia"/>
        </w:rPr>
      </w:pPr>
    </w:p>
    <w:p w14:paraId="661FBECA">
      <w:pPr>
        <w:pStyle w:val="4"/>
        <w:spacing w:before="0"/>
        <w:ind w:left="0" w:right="0"/>
        <w:jc w:val="left"/>
        <w:rPr>
          <w:rFonts w:hint="eastAsia"/>
        </w:rPr>
      </w:pPr>
      <w:r>
        <w:rPr>
          <w:rFonts w:hint="eastAsia"/>
        </w:rPr>
        <w:t>God's commandment, heard from the beginning, is that we should love another.</w:t>
      </w:r>
    </w:p>
    <w:p w14:paraId="181BF8C4">
      <w:pPr>
        <w:pStyle w:val="4"/>
        <w:spacing w:before="0"/>
        <w:ind w:left="0" w:right="0"/>
        <w:jc w:val="left"/>
        <w:rPr>
          <w:rFonts w:hint="eastAsia"/>
        </w:rPr>
      </w:pPr>
      <w:r>
        <w:rPr>
          <w:rFonts w:hint="eastAsia"/>
        </w:rPr>
        <w:t>从起初听到的神的诫命，就是我们应当彼此相爱。</w:t>
      </w:r>
    </w:p>
    <w:p w14:paraId="066EB286">
      <w:pPr>
        <w:pStyle w:val="4"/>
        <w:spacing w:before="0"/>
        <w:ind w:left="0" w:right="0"/>
        <w:jc w:val="left"/>
        <w:rPr>
          <w:rFonts w:hint="eastAsia"/>
        </w:rPr>
      </w:pPr>
    </w:p>
    <w:p w14:paraId="5A17498E">
      <w:pPr>
        <w:pStyle w:val="4"/>
        <w:spacing w:before="0"/>
        <w:ind w:left="0" w:right="0"/>
        <w:jc w:val="left"/>
        <w:rPr>
          <w:rFonts w:hint="eastAsia"/>
        </w:rPr>
      </w:pPr>
      <w:r>
        <w:rPr>
          <w:rFonts w:hint="eastAsia"/>
        </w:rPr>
        <w:t>Therefore "he that loveth not his brother doeth not righteousness,"—the righteousness required to make good or verify the fact of his being "born of God."</w:t>
      </w:r>
    </w:p>
    <w:p w14:paraId="6E87DAC9">
      <w:pPr>
        <w:pStyle w:val="4"/>
        <w:spacing w:before="0"/>
        <w:ind w:left="0" w:right="0"/>
        <w:jc w:val="left"/>
        <w:rPr>
          <w:rFonts w:hint="eastAsia"/>
        </w:rPr>
      </w:pPr>
      <w:r>
        <w:rPr>
          <w:rFonts w:hint="eastAsia"/>
        </w:rPr>
        <w:t>因此，“不爱他弟兄的，就不行义”，——这义是证实或验证他“从神而生”这一事实所必需的。</w:t>
      </w:r>
    </w:p>
    <w:p w14:paraId="4AA294CA">
      <w:pPr>
        <w:pStyle w:val="4"/>
        <w:spacing w:before="0"/>
        <w:ind w:left="0" w:right="0"/>
        <w:jc w:val="left"/>
        <w:rPr>
          <w:rFonts w:hint="eastAsia"/>
        </w:rPr>
      </w:pPr>
    </w:p>
    <w:p w14:paraId="742F18B2">
      <w:pPr>
        <w:pStyle w:val="4"/>
        <w:spacing w:before="0"/>
        <w:ind w:left="0" w:right="0"/>
        <w:jc w:val="left"/>
        <w:rPr>
          <w:rFonts w:hint="eastAsia"/>
        </w:rPr>
      </w:pPr>
      <w:r>
        <w:rPr>
          <w:rFonts w:hint="eastAsia"/>
        </w:rPr>
        <w:t>He "committeth or doeth sin;" the sin which is "the transgression of the law."</w:t>
      </w:r>
    </w:p>
    <w:p w14:paraId="6868B66D">
      <w:pPr>
        <w:pStyle w:val="4"/>
        <w:spacing w:before="0"/>
        <w:ind w:left="0" w:right="0"/>
        <w:jc w:val="left"/>
        <w:rPr>
          <w:rFonts w:hint="eastAsia"/>
        </w:rPr>
      </w:pPr>
      <w:r>
        <w:rPr>
          <w:rFonts w:hint="eastAsia"/>
        </w:rPr>
        <w:t>他“犯罪或行罪”；这罪就是“违背律法”。</w:t>
      </w:r>
    </w:p>
    <w:p w14:paraId="1F0AE6B2">
      <w:pPr>
        <w:pStyle w:val="4"/>
        <w:spacing w:before="0"/>
        <w:ind w:left="0" w:right="0"/>
        <w:jc w:val="left"/>
        <w:rPr>
          <w:rFonts w:hint="eastAsia"/>
        </w:rPr>
      </w:pPr>
    </w:p>
    <w:p w14:paraId="0F636D58">
      <w:pPr>
        <w:pStyle w:val="4"/>
        <w:spacing w:before="0"/>
        <w:ind w:left="0" w:right="0"/>
        <w:jc w:val="left"/>
        <w:rPr>
          <w:rFonts w:hint="eastAsia"/>
        </w:rPr>
      </w:pPr>
      <w:r>
        <w:rPr>
          <w:rFonts w:hint="eastAsia"/>
        </w:rPr>
        <w:t>He is "of the devil;"—like Cain, who "was of that wicked one, and slew his brother."</w:t>
      </w:r>
    </w:p>
    <w:p w14:paraId="4E12CEC5">
      <w:pPr>
        <w:pStyle w:val="4"/>
        <w:spacing w:before="0"/>
        <w:ind w:left="0" w:right="0"/>
        <w:jc w:val="left"/>
        <w:rPr>
          <w:rFonts w:hint="eastAsia"/>
        </w:rPr>
      </w:pPr>
      <w:r>
        <w:rPr>
          <w:rFonts w:hint="eastAsia"/>
        </w:rPr>
        <w:t>他是“属魔鬼的”；——像该隐一样，“他是属那恶者，杀了他兄弟。”</w:t>
      </w:r>
    </w:p>
    <w:p w14:paraId="0319800F">
      <w:pPr>
        <w:pStyle w:val="4"/>
        <w:spacing w:before="0"/>
        <w:ind w:left="0" w:right="0"/>
        <w:jc w:val="left"/>
        <w:rPr>
          <w:rFonts w:hint="eastAsia"/>
        </w:rPr>
      </w:pPr>
    </w:p>
    <w:p w14:paraId="1E805296">
      <w:pPr>
        <w:pStyle w:val="4"/>
        <w:spacing w:before="0"/>
        <w:ind w:left="0" w:right="0"/>
        <w:jc w:val="left"/>
        <w:rPr>
          <w:rFonts w:hint="eastAsia"/>
        </w:rPr>
      </w:pPr>
      <w:r>
        <w:rPr>
          <w:rFonts w:hint="eastAsia"/>
        </w:rPr>
        <w:t>We are thus carried back to the earliest manifestation of the distinction between the children of God and the children of the devil in the old familiar history of Cain and Abel.</w:t>
      </w:r>
    </w:p>
    <w:p w14:paraId="16832B79">
      <w:pPr>
        <w:pStyle w:val="4"/>
        <w:spacing w:before="0"/>
        <w:ind w:left="0" w:right="0"/>
        <w:jc w:val="left"/>
        <w:rPr>
          <w:rFonts w:hint="eastAsia"/>
        </w:rPr>
      </w:pPr>
      <w:r>
        <w:rPr>
          <w:rFonts w:hint="eastAsia"/>
        </w:rPr>
        <w:t>因此，我们被带回到该隐和亚伯那段古老而熟悉的历史中，神儿女和魔鬼儿女之间区别的最早显现。</w:t>
      </w:r>
    </w:p>
    <w:p w14:paraId="2C5DD59C">
      <w:pPr>
        <w:pStyle w:val="4"/>
        <w:spacing w:before="0"/>
        <w:ind w:left="0" w:right="0"/>
        <w:jc w:val="left"/>
        <w:rPr>
          <w:rFonts w:hint="eastAsia"/>
        </w:rPr>
      </w:pPr>
    </w:p>
    <w:p w14:paraId="730A08AA">
      <w:pPr>
        <w:pStyle w:val="4"/>
        <w:spacing w:before="0"/>
        <w:ind w:left="0" w:right="0"/>
        <w:jc w:val="left"/>
        <w:rPr>
          <w:rFonts w:hint="eastAsia"/>
        </w:rPr>
      </w:pPr>
      <w:r>
        <w:rPr>
          <w:rFonts w:hint="eastAsia"/>
        </w:rPr>
        <w:t>Of Abel little is recorded in the history.</w:t>
      </w:r>
    </w:p>
    <w:p w14:paraId="1D45863C">
      <w:pPr>
        <w:pStyle w:val="4"/>
        <w:spacing w:before="0"/>
        <w:ind w:left="0" w:right="0"/>
        <w:jc w:val="left"/>
        <w:rPr>
          <w:rFonts w:hint="eastAsia"/>
        </w:rPr>
      </w:pPr>
      <w:r>
        <w:rPr>
          <w:rFonts w:hint="eastAsia"/>
        </w:rPr>
        <w:t>关于亚伯，历史记载甚少。</w:t>
      </w:r>
    </w:p>
    <w:p w14:paraId="74E9F71B">
      <w:pPr>
        <w:pStyle w:val="4"/>
        <w:spacing w:before="0"/>
        <w:ind w:left="0" w:right="0"/>
        <w:jc w:val="left"/>
        <w:rPr>
          <w:rFonts w:hint="eastAsia"/>
        </w:rPr>
      </w:pPr>
    </w:p>
    <w:p w14:paraId="331CB46B">
      <w:pPr>
        <w:pStyle w:val="4"/>
        <w:spacing w:before="0"/>
        <w:ind w:left="0" w:right="0"/>
        <w:jc w:val="left"/>
        <w:rPr>
          <w:rFonts w:hint="eastAsia"/>
        </w:rPr>
      </w:pPr>
      <w:r>
        <w:rPr>
          <w:rFonts w:hint="eastAsia"/>
        </w:rPr>
        <w:t>But it is plainly implied, in what is said of him here, that he loved his brother.</w:t>
      </w:r>
    </w:p>
    <w:p w14:paraId="0588B06F">
      <w:pPr>
        <w:pStyle w:val="4"/>
        <w:spacing w:before="0"/>
        <w:ind w:left="0" w:right="0"/>
        <w:jc w:val="left"/>
        <w:rPr>
          <w:rFonts w:hint="eastAsia"/>
        </w:rPr>
      </w:pPr>
      <w:r>
        <w:rPr>
          <w:rFonts w:hint="eastAsia"/>
        </w:rPr>
        <w:t>但在此处关于他的记载中，明确地暗示了他爱他的兄弟。</w:t>
      </w:r>
    </w:p>
    <w:p w14:paraId="2689896D">
      <w:pPr>
        <w:pStyle w:val="4"/>
        <w:spacing w:before="0"/>
        <w:ind w:left="0" w:right="0"/>
        <w:jc w:val="left"/>
        <w:rPr>
          <w:rFonts w:hint="eastAsia"/>
        </w:rPr>
      </w:pPr>
    </w:p>
    <w:p w14:paraId="6F9FD08A">
      <w:pPr>
        <w:pStyle w:val="4"/>
        <w:spacing w:before="0"/>
        <w:ind w:left="0" w:right="0"/>
        <w:jc w:val="left"/>
        <w:rPr>
          <w:rFonts w:hint="eastAsia"/>
        </w:rPr>
      </w:pPr>
      <w:r>
        <w:rPr>
          <w:rFonts w:hint="eastAsia"/>
        </w:rPr>
        <w:t>We read that "Cain talked with Abel his brother."</w:t>
      </w:r>
    </w:p>
    <w:p w14:paraId="331E2BE7">
      <w:pPr>
        <w:pStyle w:val="4"/>
        <w:spacing w:before="0"/>
        <w:ind w:left="0" w:right="0"/>
        <w:jc w:val="left"/>
        <w:rPr>
          <w:rFonts w:hint="eastAsia"/>
        </w:rPr>
      </w:pPr>
      <w:r>
        <w:rPr>
          <w:rFonts w:hint="eastAsia"/>
        </w:rPr>
        <w:t>我们读到“该隐与他兄弟亚伯说话”。</w:t>
      </w:r>
    </w:p>
    <w:p w14:paraId="6DD502BA">
      <w:pPr>
        <w:pStyle w:val="4"/>
        <w:spacing w:before="0"/>
        <w:ind w:left="0" w:right="0"/>
        <w:jc w:val="left"/>
        <w:rPr>
          <w:rFonts w:hint="eastAsia"/>
        </w:rPr>
      </w:pPr>
    </w:p>
    <w:p w14:paraId="4A134DFB">
      <w:pPr>
        <w:pStyle w:val="4"/>
        <w:spacing w:before="0"/>
        <w:ind w:left="0" w:right="0"/>
        <w:jc w:val="left"/>
        <w:rPr>
          <w:rFonts w:hint="eastAsia"/>
        </w:rPr>
      </w:pPr>
      <w:r>
        <w:rPr>
          <w:rFonts w:hint="eastAsia"/>
        </w:rPr>
        <w:t>And we read this in immediate connection with what the Lord said to Cain on the subject of his rejected offering:—"But unto Cain, and to his offering, he had not respect. And Cain was very wroth, and his countenance fell. And the Lord said unto Cain, Why art thou wroth? and why is thy countenance fallen? If thou doest well, shalt thou not be accepted?</w:t>
      </w:r>
    </w:p>
    <w:p w14:paraId="55753B40">
      <w:pPr>
        <w:pStyle w:val="4"/>
        <w:spacing w:before="0"/>
        <w:ind w:left="0" w:right="0"/>
        <w:jc w:val="left"/>
        <w:rPr>
          <w:rFonts w:hint="eastAsia"/>
        </w:rPr>
      </w:pPr>
      <w:r>
        <w:rPr>
          <w:rFonts w:hint="eastAsia"/>
        </w:rPr>
        <w:t>我们读到这一点，是紧接着主对该隐论到他被拒绝的供物所说的话：“只是该隐和他的供物，祂看不中。该隐就大大地发怒，变了脸色。耶和华对该隐说：‘你为什么发怒呢？你为什么变了脸色呢？你若行得好，岂不蒙悦纳吗？</w:t>
      </w:r>
    </w:p>
    <w:p w14:paraId="58F428DA">
      <w:pPr>
        <w:pStyle w:val="4"/>
        <w:spacing w:before="0"/>
        <w:ind w:left="0" w:right="0"/>
        <w:jc w:val="left"/>
        <w:rPr>
          <w:rFonts w:hint="eastAsia"/>
        </w:rPr>
      </w:pPr>
    </w:p>
    <w:p w14:paraId="0D1F01FD">
      <w:pPr>
        <w:pStyle w:val="4"/>
        <w:spacing w:before="0"/>
        <w:ind w:left="0" w:right="0"/>
        <w:jc w:val="left"/>
        <w:rPr>
          <w:rFonts w:hint="eastAsia"/>
        </w:rPr>
      </w:pPr>
      <w:r>
        <w:rPr>
          <w:rFonts w:hint="eastAsia"/>
        </w:rPr>
        <w:t>and if thou doest not well, sin"—a sin-offering—"lieth at the door"— at thy disposal, and available for thee.</w:t>
      </w:r>
    </w:p>
    <w:p w14:paraId="2D17F36A">
      <w:pPr>
        <w:pStyle w:val="4"/>
        <w:spacing w:before="0"/>
        <w:ind w:left="0" w:right="0"/>
        <w:jc w:val="left"/>
        <w:rPr>
          <w:rFonts w:hint="eastAsia"/>
        </w:rPr>
      </w:pPr>
      <w:r>
        <w:rPr>
          <w:rFonts w:hint="eastAsia"/>
        </w:rPr>
        <w:t>你若行得不好，罪”——赎罪祭——“就伏在门前”——任你处置，为你可用。</w:t>
      </w:r>
    </w:p>
    <w:p w14:paraId="1B753552">
      <w:pPr>
        <w:pStyle w:val="4"/>
        <w:spacing w:before="0"/>
        <w:ind w:left="0" w:right="0"/>
        <w:jc w:val="left"/>
        <w:rPr>
          <w:rFonts w:hint="eastAsia"/>
        </w:rPr>
      </w:pPr>
    </w:p>
    <w:p w14:paraId="1D2C7AA8">
      <w:pPr>
        <w:pStyle w:val="4"/>
        <w:spacing w:before="0"/>
        <w:ind w:left="0" w:right="0"/>
        <w:jc w:val="left"/>
        <w:rPr>
          <w:rFonts w:hint="eastAsia"/>
        </w:rPr>
      </w:pPr>
      <w:r>
        <w:rPr>
          <w:rFonts w:hint="eastAsia"/>
        </w:rPr>
        <w:t>After that "Cain talked with Abel his brother."</w:t>
      </w:r>
    </w:p>
    <w:p w14:paraId="1E69B57A">
      <w:pPr>
        <w:pStyle w:val="4"/>
        <w:spacing w:before="0"/>
        <w:ind w:left="0" w:right="0"/>
        <w:jc w:val="left"/>
        <w:rPr>
          <w:rFonts w:hint="eastAsia"/>
        </w:rPr>
      </w:pPr>
      <w:r>
        <w:rPr>
          <w:rFonts w:hint="eastAsia"/>
        </w:rPr>
        <w:t>在那之后，“该隐与他兄弟亚伯说话”。</w:t>
      </w:r>
    </w:p>
    <w:p w14:paraId="77665D86">
      <w:pPr>
        <w:pStyle w:val="4"/>
        <w:spacing w:before="0"/>
        <w:ind w:left="0" w:right="0"/>
        <w:jc w:val="left"/>
        <w:rPr>
          <w:rFonts w:hint="eastAsia"/>
        </w:rPr>
      </w:pPr>
    </w:p>
    <w:p w14:paraId="1EFE4791">
      <w:pPr>
        <w:pStyle w:val="4"/>
        <w:spacing w:before="0"/>
        <w:ind w:left="0" w:right="0"/>
        <w:jc w:val="left"/>
        <w:rPr>
          <w:rFonts w:hint="eastAsia"/>
        </w:rPr>
      </w:pPr>
      <w:r>
        <w:rPr>
          <w:rFonts w:hint="eastAsia"/>
        </w:rPr>
        <w:t>It is in that connection that we read of his doing so.</w:t>
      </w:r>
    </w:p>
    <w:p w14:paraId="568FC8F6">
      <w:pPr>
        <w:pStyle w:val="4"/>
        <w:spacing w:before="0"/>
        <w:ind w:left="0" w:right="0"/>
        <w:jc w:val="left"/>
        <w:rPr>
          <w:rFonts w:hint="eastAsia"/>
        </w:rPr>
      </w:pPr>
      <w:r>
        <w:rPr>
          <w:rFonts w:hint="eastAsia"/>
        </w:rPr>
        <w:t>我们正是在这种联系中读到他这样做的。</w:t>
      </w:r>
    </w:p>
    <w:p w14:paraId="18093AE0">
      <w:pPr>
        <w:pStyle w:val="4"/>
        <w:spacing w:before="0"/>
        <w:ind w:left="0" w:right="0"/>
        <w:jc w:val="left"/>
        <w:rPr>
          <w:rFonts w:hint="eastAsia"/>
        </w:rPr>
      </w:pPr>
    </w:p>
    <w:p w14:paraId="0C10FB44">
      <w:pPr>
        <w:pStyle w:val="4"/>
        <w:spacing w:before="0"/>
        <w:ind w:left="0" w:right="0"/>
        <w:jc w:val="left"/>
        <w:rPr>
          <w:rFonts w:hint="eastAsia"/>
        </w:rPr>
      </w:pPr>
      <w:r>
        <w:rPr>
          <w:rFonts w:hint="eastAsia"/>
        </w:rPr>
        <w:t>It is not needful to suppose that his talk was, at least in the first instance, a deliberate plot to draw his intended victim into his power.</w:t>
      </w:r>
    </w:p>
    <w:p w14:paraId="45E69109">
      <w:pPr>
        <w:pStyle w:val="4"/>
        <w:spacing w:before="0"/>
        <w:ind w:left="0" w:right="0"/>
        <w:jc w:val="left"/>
        <w:rPr>
          <w:rFonts w:hint="eastAsia"/>
        </w:rPr>
      </w:pPr>
      <w:r>
        <w:rPr>
          <w:rFonts w:hint="eastAsia"/>
        </w:rPr>
        <w:t>不必认为他的谈话，至少在最初，是一个蓄意的阴谋，要把他预定的受害者诱入他的掌握之中。</w:t>
      </w:r>
    </w:p>
    <w:p w14:paraId="40526AD2">
      <w:pPr>
        <w:pStyle w:val="4"/>
        <w:spacing w:before="0"/>
        <w:ind w:left="0" w:right="0"/>
        <w:jc w:val="left"/>
        <w:rPr>
          <w:rFonts w:hint="eastAsia"/>
        </w:rPr>
      </w:pPr>
    </w:p>
    <w:p w14:paraId="42F313FB">
      <w:pPr>
        <w:pStyle w:val="4"/>
        <w:spacing w:before="0"/>
        <w:ind w:left="0" w:right="0"/>
        <w:jc w:val="left"/>
        <w:rPr>
          <w:rFonts w:hint="eastAsia"/>
        </w:rPr>
      </w:pPr>
      <w:r>
        <w:rPr>
          <w:rFonts w:hint="eastAsia"/>
        </w:rPr>
        <w:t>It is quite probable, or rather more than probable, that the conversation began in good faith.</w:t>
      </w:r>
    </w:p>
    <w:p w14:paraId="5D55CD79">
      <w:pPr>
        <w:pStyle w:val="4"/>
        <w:spacing w:before="0"/>
        <w:ind w:left="0" w:right="0"/>
        <w:jc w:val="left"/>
        <w:rPr>
          <w:rFonts w:hint="eastAsia"/>
        </w:rPr>
      </w:pPr>
      <w:r>
        <w:rPr>
          <w:rFonts w:hint="eastAsia"/>
        </w:rPr>
        <w:t>这次谈话很可能是，甚至可以说极有可能是，真诚地开始的。</w:t>
      </w:r>
    </w:p>
    <w:p w14:paraId="64307035">
      <w:pPr>
        <w:pStyle w:val="4"/>
        <w:spacing w:before="0"/>
        <w:ind w:left="0" w:right="0"/>
        <w:jc w:val="left"/>
        <w:rPr>
          <w:rFonts w:hint="eastAsia"/>
        </w:rPr>
      </w:pPr>
    </w:p>
    <w:p w14:paraId="38254B2F">
      <w:pPr>
        <w:pStyle w:val="4"/>
        <w:spacing w:before="0"/>
        <w:ind w:left="0" w:right="0"/>
        <w:jc w:val="left"/>
        <w:rPr>
          <w:rFonts w:hint="eastAsia"/>
        </w:rPr>
      </w:pPr>
      <w:r>
        <w:rPr>
          <w:rFonts w:hint="eastAsia"/>
        </w:rPr>
        <w:t>The walk of the brothers in the field may have been as much without any purpose on the one side, as without any suspicion on the other, of anything like treachery or violence.</w:t>
      </w:r>
    </w:p>
    <w:p w14:paraId="7CEEF8FA">
      <w:pPr>
        <w:pStyle w:val="4"/>
        <w:spacing w:before="0"/>
        <w:ind w:left="0" w:right="0"/>
        <w:jc w:val="left"/>
        <w:rPr>
          <w:rFonts w:hint="eastAsia"/>
        </w:rPr>
      </w:pPr>
      <w:r>
        <w:rPr>
          <w:rFonts w:hint="eastAsia"/>
        </w:rPr>
        <w:t>兄弟俩在田间的行走，可能一方并无任何目的，另一方也未曾怀疑会有任何类似背叛或暴力的事情发生。</w:t>
      </w:r>
    </w:p>
    <w:p w14:paraId="17772DED">
      <w:pPr>
        <w:pStyle w:val="4"/>
        <w:spacing w:before="0"/>
        <w:ind w:left="0" w:right="0"/>
        <w:jc w:val="left"/>
        <w:rPr>
          <w:rFonts w:hint="eastAsia"/>
        </w:rPr>
      </w:pPr>
    </w:p>
    <w:p w14:paraId="470AE45B">
      <w:pPr>
        <w:pStyle w:val="4"/>
        <w:spacing w:before="0"/>
        <w:ind w:left="0" w:right="0"/>
        <w:jc w:val="left"/>
        <w:rPr>
          <w:rFonts w:hint="eastAsia"/>
        </w:rPr>
      </w:pPr>
      <w:r>
        <w:rPr>
          <w:rFonts w:hint="eastAsia"/>
        </w:rPr>
        <w:t>It is quite natural that Cain should have talked with Abel his brother.</w:t>
      </w:r>
    </w:p>
    <w:p w14:paraId="5667831B">
      <w:pPr>
        <w:pStyle w:val="4"/>
        <w:spacing w:before="0"/>
        <w:ind w:left="0" w:right="0"/>
        <w:jc w:val="left"/>
        <w:rPr>
          <w:rFonts w:hint="eastAsia"/>
        </w:rPr>
      </w:pPr>
      <w:r>
        <w:rPr>
          <w:rFonts w:hint="eastAsia"/>
        </w:rPr>
        <w:t>该隐与他兄弟亚伯说话是很自然的。</w:t>
      </w:r>
    </w:p>
    <w:p w14:paraId="37CB4758">
      <w:pPr>
        <w:pStyle w:val="4"/>
        <w:spacing w:before="0"/>
        <w:ind w:left="0" w:right="0"/>
        <w:jc w:val="left"/>
        <w:rPr>
          <w:rFonts w:hint="eastAsia"/>
        </w:rPr>
      </w:pPr>
    </w:p>
    <w:p w14:paraId="38655438">
      <w:pPr>
        <w:pStyle w:val="4"/>
        <w:spacing w:before="0"/>
        <w:ind w:left="0" w:right="0"/>
        <w:jc w:val="left"/>
        <w:rPr>
          <w:rFonts w:hint="eastAsia"/>
        </w:rPr>
      </w:pPr>
      <w:r>
        <w:rPr>
          <w:rFonts w:hint="eastAsia"/>
        </w:rPr>
        <w:t>And the talk might turn on the recent incident of the two acts of worship; on the disappointment which Cain had experienced, and the explanation of it which the Lord had been pleased to give him.</w:t>
      </w:r>
    </w:p>
    <w:p w14:paraId="2CA59055">
      <w:pPr>
        <w:pStyle w:val="4"/>
        <w:spacing w:before="0"/>
        <w:ind w:left="0" w:right="0"/>
        <w:jc w:val="left"/>
        <w:rPr>
          <w:rFonts w:hint="eastAsia"/>
        </w:rPr>
      </w:pPr>
      <w:r>
        <w:rPr>
          <w:rFonts w:hint="eastAsia"/>
        </w:rPr>
        <w:t>谈话可能围绕着最近两次敬拜的事件；围绕着该隐所经历的失望，以及主乐意给予他的解释。</w:t>
      </w:r>
    </w:p>
    <w:p w14:paraId="7BF118DE">
      <w:pPr>
        <w:pStyle w:val="4"/>
        <w:spacing w:before="0"/>
        <w:ind w:left="0" w:right="0"/>
        <w:jc w:val="left"/>
        <w:rPr>
          <w:rFonts w:hint="eastAsia"/>
        </w:rPr>
      </w:pPr>
    </w:p>
    <w:p w14:paraId="44F05FDA">
      <w:pPr>
        <w:pStyle w:val="4"/>
        <w:spacing w:before="0"/>
        <w:ind w:left="0" w:right="0"/>
        <w:jc w:val="left"/>
        <w:rPr>
          <w:rFonts w:hint="eastAsia"/>
        </w:rPr>
      </w:pPr>
      <w:r>
        <w:rPr>
          <w:rFonts w:hint="eastAsia"/>
        </w:rPr>
        <w:t>That "Cain was still wroth, and his countenance still fallen," we may well believe.</w:t>
      </w:r>
    </w:p>
    <w:p w14:paraId="5E5ED20F">
      <w:pPr>
        <w:pStyle w:val="4"/>
        <w:spacing w:before="0"/>
        <w:ind w:left="0" w:right="0"/>
        <w:jc w:val="left"/>
        <w:rPr>
          <w:rFonts w:hint="eastAsia"/>
        </w:rPr>
      </w:pPr>
      <w:r>
        <w:rPr>
          <w:rFonts w:hint="eastAsia"/>
        </w:rPr>
        <w:t>我们完全可以相信，“该隐仍然发怒，脸色仍然阴沉”。</w:t>
      </w:r>
    </w:p>
    <w:p w14:paraId="08094F0B">
      <w:pPr>
        <w:pStyle w:val="4"/>
        <w:spacing w:before="0"/>
        <w:ind w:left="0" w:right="0"/>
        <w:jc w:val="left"/>
        <w:rPr>
          <w:rFonts w:hint="eastAsia"/>
        </w:rPr>
      </w:pPr>
    </w:p>
    <w:p w14:paraId="7AF813B9">
      <w:pPr>
        <w:pStyle w:val="4"/>
        <w:spacing w:before="0"/>
        <w:ind w:left="0" w:right="0"/>
        <w:jc w:val="left"/>
        <w:rPr>
          <w:rFonts w:hint="eastAsia"/>
        </w:rPr>
      </w:pPr>
      <w:r>
        <w:rPr>
          <w:rFonts w:hint="eastAsia"/>
        </w:rPr>
        <w:t>He has not been able to bring himself to submit to God and his righteousness.</w:t>
      </w:r>
    </w:p>
    <w:p w14:paraId="5BA6BD04">
      <w:pPr>
        <w:pStyle w:val="4"/>
        <w:spacing w:before="0"/>
        <w:ind w:left="0" w:right="0"/>
        <w:jc w:val="left"/>
        <w:rPr>
          <w:rFonts w:hint="eastAsia"/>
        </w:rPr>
      </w:pPr>
      <w:r>
        <w:rPr>
          <w:rFonts w:hint="eastAsia"/>
        </w:rPr>
        <w:t>他未能使自己顺服神和祂的公义。</w:t>
      </w:r>
    </w:p>
    <w:p w14:paraId="6A6BB87B">
      <w:pPr>
        <w:pStyle w:val="4"/>
        <w:spacing w:before="0"/>
        <w:ind w:left="0" w:right="0"/>
        <w:jc w:val="left"/>
        <w:rPr>
          <w:rFonts w:hint="eastAsia"/>
        </w:rPr>
      </w:pPr>
    </w:p>
    <w:p w14:paraId="31F0DC15">
      <w:pPr>
        <w:pStyle w:val="4"/>
        <w:spacing w:before="0"/>
        <w:ind w:left="0" w:right="0"/>
        <w:jc w:val="left"/>
        <w:rPr>
          <w:rFonts w:hint="eastAsia"/>
        </w:rPr>
      </w:pPr>
      <w:r>
        <w:rPr>
          <w:rFonts w:hint="eastAsia"/>
        </w:rPr>
        <w:t>He is in no mood for being amiable to one who seems to him to be a favoured rival.</w:t>
      </w:r>
    </w:p>
    <w:p w14:paraId="7CF7EE2A">
      <w:pPr>
        <w:pStyle w:val="4"/>
        <w:spacing w:before="0"/>
        <w:ind w:left="0" w:right="0"/>
        <w:jc w:val="left"/>
        <w:rPr>
          <w:rFonts w:hint="eastAsia"/>
        </w:rPr>
      </w:pPr>
      <w:r>
        <w:rPr>
          <w:rFonts w:hint="eastAsia"/>
        </w:rPr>
        <w:t>他没有心情对一个在他看来是受宠的对手友善。</w:t>
      </w:r>
    </w:p>
    <w:p w14:paraId="48B5AE8A">
      <w:pPr>
        <w:pStyle w:val="4"/>
        <w:spacing w:before="0"/>
        <w:ind w:left="0" w:right="0"/>
        <w:jc w:val="left"/>
        <w:rPr>
          <w:rFonts w:hint="eastAsia"/>
        </w:rPr>
      </w:pPr>
    </w:p>
    <w:p w14:paraId="49F3E5CD">
      <w:pPr>
        <w:pStyle w:val="4"/>
        <w:spacing w:before="0"/>
        <w:ind w:left="0" w:right="0"/>
        <w:jc w:val="left"/>
        <w:rPr>
          <w:rFonts w:hint="eastAsia"/>
        </w:rPr>
      </w:pPr>
      <w:r>
        <w:rPr>
          <w:rFonts w:hint="eastAsia"/>
        </w:rPr>
        <w:t>But he does not meditate actual wrong.</w:t>
      </w:r>
    </w:p>
    <w:p w14:paraId="0359D983">
      <w:pPr>
        <w:pStyle w:val="4"/>
        <w:spacing w:before="0"/>
        <w:ind w:left="0" w:right="0"/>
        <w:jc w:val="left"/>
        <w:rPr>
          <w:rFonts w:hint="eastAsia"/>
        </w:rPr>
      </w:pPr>
      <w:r>
        <w:rPr>
          <w:rFonts w:hint="eastAsia"/>
        </w:rPr>
        <w:t>但他并没有图谋实际的恶行。</w:t>
      </w:r>
    </w:p>
    <w:p w14:paraId="1A0E8648">
      <w:pPr>
        <w:pStyle w:val="4"/>
        <w:spacing w:before="0"/>
        <w:ind w:left="0" w:right="0"/>
        <w:jc w:val="left"/>
        <w:rPr>
          <w:rFonts w:hint="eastAsia"/>
        </w:rPr>
      </w:pPr>
    </w:p>
    <w:p w14:paraId="4621F865">
      <w:pPr>
        <w:pStyle w:val="4"/>
        <w:spacing w:before="0"/>
        <w:ind w:left="0" w:right="0"/>
        <w:jc w:val="left"/>
        <w:rPr>
          <w:rFonts w:hint="eastAsia"/>
        </w:rPr>
      </w:pPr>
      <w:r>
        <w:rPr>
          <w:rFonts w:hint="eastAsia"/>
        </w:rPr>
        <w:t>He would startle at the thought of fratricide, when the talk with Abel his brother begins.</w:t>
      </w:r>
    </w:p>
    <w:p w14:paraId="4E33E79E">
      <w:pPr>
        <w:pStyle w:val="4"/>
        <w:spacing w:before="0"/>
        <w:ind w:left="0" w:right="0"/>
        <w:jc w:val="left"/>
        <w:rPr>
          <w:rFonts w:hint="eastAsia"/>
        </w:rPr>
      </w:pPr>
      <w:r>
        <w:rPr>
          <w:rFonts w:hint="eastAsia"/>
        </w:rPr>
        <w:t>当与兄弟亚伯的谈话开始时，他会因杀害兄弟的想法而感到震惊。</w:t>
      </w:r>
    </w:p>
    <w:p w14:paraId="780AE673">
      <w:pPr>
        <w:pStyle w:val="4"/>
        <w:spacing w:before="0"/>
        <w:ind w:left="0" w:right="0"/>
        <w:jc w:val="left"/>
        <w:rPr>
          <w:rFonts w:hint="eastAsia"/>
        </w:rPr>
      </w:pPr>
    </w:p>
    <w:p w14:paraId="50717C2D">
      <w:pPr>
        <w:pStyle w:val="4"/>
        <w:spacing w:before="0"/>
        <w:ind w:left="0" w:right="0"/>
        <w:jc w:val="left"/>
        <w:rPr>
          <w:rFonts w:hint="eastAsia"/>
        </w:rPr>
      </w:pPr>
      <w:r>
        <w:rPr>
          <w:rFonts w:hint="eastAsia"/>
        </w:rPr>
        <w:t>As it goes on, we may imagine Abel, warmly and affectionately enforcing the gospel message which Cain has just got from heaven; opening up its gracious meaning; trying to persuade his misjudging brother that there is really no respect of persons with God, no partiality for one above the other; but that for both alike there is acceptance, as well-doers, if they can claim to stand on that footing, and for both alike, if not well-doers, a sin-offering at the door and at command;—as near to thee, brother, as to me, as available for thee as for me, as much at thy service as at mine;—thine, as freely as it is mine, if thou wilt but have it to be thine.</w:t>
      </w:r>
    </w:p>
    <w:p w14:paraId="1DC0AA8A">
      <w:pPr>
        <w:pStyle w:val="4"/>
        <w:spacing w:before="0"/>
        <w:ind w:left="0" w:right="0"/>
        <w:jc w:val="left"/>
        <w:rPr>
          <w:rFonts w:hint="eastAsia"/>
        </w:rPr>
      </w:pPr>
      <w:r>
        <w:rPr>
          <w:rFonts w:hint="eastAsia"/>
        </w:rPr>
        <w:t>随着谈话的进行，我们可以想象亚伯热情而深情地强调该隐刚从天上得到的福音信息；阐明其恩典的意义；试图说服他那误判的兄弟，神实在不偏待人，不偏爱一方胜过另一方；而是对双方都一样，若是行善的，若他们能站在那个基础上，就有悦纳；对双方都一样，若不是行善的，门口就有赎罪祭，随时可用；——兄弟啊，离你和我一样近，为你和我一样可用，为你和我一样效劳；——只要你愿意，它就是你的，就像它是我的那样自由。</w:t>
      </w:r>
    </w:p>
    <w:p w14:paraId="72671DC1">
      <w:pPr>
        <w:pStyle w:val="4"/>
        <w:spacing w:before="0"/>
        <w:ind w:left="0" w:right="0"/>
        <w:jc w:val="left"/>
        <w:rPr>
          <w:rFonts w:hint="eastAsia"/>
        </w:rPr>
      </w:pPr>
    </w:p>
    <w:p w14:paraId="13D4289B">
      <w:pPr>
        <w:pStyle w:val="4"/>
        <w:spacing w:before="0"/>
        <w:ind w:left="0" w:right="0"/>
        <w:jc w:val="left"/>
        <w:rPr>
          <w:rFonts w:hint="eastAsia"/>
        </w:rPr>
      </w:pPr>
      <w:r>
        <w:rPr>
          <w:rFonts w:hint="eastAsia"/>
        </w:rPr>
        <w:t>Had I, brother, sought acceptance as a well-doer, needing no atoning blood of the slain lamb, coming merely with a tribute of grateful homage, the Lord would have had as little respect to me and my</w:t>
      </w:r>
    </w:p>
    <w:p w14:paraId="2B9D6F0E">
      <w:pPr>
        <w:pStyle w:val="4"/>
        <w:spacing w:before="0"/>
        <w:ind w:left="0" w:right="0"/>
        <w:jc w:val="left"/>
        <w:rPr>
          <w:rFonts w:hint="eastAsia"/>
        </w:rPr>
      </w:pPr>
      <w:r>
        <w:rPr>
          <w:rFonts w:hint="eastAsia"/>
        </w:rPr>
        <w:t>兄弟啊，我若寻求作为行善者被悦纳，不需要被杀羔羊的赎罪宝血，仅仅带着感恩的敬意而来，主对我和我的</w:t>
      </w:r>
    </w:p>
    <w:p w14:paraId="341FF3BC">
      <w:pPr>
        <w:pStyle w:val="4"/>
        <w:spacing w:before="0"/>
        <w:ind w:left="0" w:right="0"/>
        <w:jc w:val="left"/>
        <w:rPr>
          <w:rFonts w:hint="eastAsia"/>
        </w:rPr>
      </w:pPr>
    </w:p>
    <w:p w14:paraId="2074D504">
      <w:pPr>
        <w:pStyle w:val="4"/>
        <w:spacing w:before="0"/>
        <w:ind w:left="0" w:right="0"/>
        <w:jc w:val="left"/>
        <w:rPr>
          <w:rFonts w:hint="eastAsia"/>
        </w:rPr>
      </w:pPr>
      <w:r>
        <w:rPr>
          <w:rFonts w:hint="eastAsia"/>
        </w:rPr>
        <w:t>offering as he had to thee and thine.</w:t>
      </w:r>
    </w:p>
    <w:p w14:paraId="2E00CA84">
      <w:pPr>
        <w:pStyle w:val="4"/>
        <w:spacing w:before="0"/>
        <w:ind w:left="0" w:right="0"/>
        <w:jc w:val="left"/>
        <w:rPr>
          <w:rFonts w:hint="eastAsia"/>
        </w:rPr>
      </w:pPr>
      <w:r>
        <w:rPr>
          <w:rFonts w:hint="eastAsia"/>
        </w:rPr>
        <w:t>祭物，也会像对你和你的祭物一样不看重。</w:t>
      </w:r>
    </w:p>
    <w:p w14:paraId="63D21370">
      <w:pPr>
        <w:pStyle w:val="4"/>
        <w:spacing w:before="0"/>
        <w:ind w:left="0" w:right="0"/>
        <w:jc w:val="left"/>
        <w:rPr>
          <w:rFonts w:hint="eastAsia"/>
        </w:rPr>
      </w:pPr>
    </w:p>
    <w:p w14:paraId="117506A0">
      <w:pPr>
        <w:pStyle w:val="4"/>
        <w:spacing w:before="0"/>
        <w:ind w:left="0" w:right="0"/>
        <w:jc w:val="left"/>
        <w:rPr>
          <w:rFonts w:hint="eastAsia"/>
        </w:rPr>
      </w:pPr>
      <w:r>
        <w:rPr>
          <w:rFonts w:hint="eastAsia"/>
        </w:rPr>
        <w:t>Nay, less.</w:t>
      </w:r>
    </w:p>
    <w:p w14:paraId="7E69E47F">
      <w:pPr>
        <w:pStyle w:val="4"/>
        <w:spacing w:before="0"/>
        <w:ind w:left="0" w:right="0"/>
        <w:jc w:val="left"/>
        <w:rPr>
          <w:rFonts w:hint="eastAsia"/>
        </w:rPr>
      </w:pPr>
      <w:r>
        <w:rPr>
          <w:rFonts w:hint="eastAsia"/>
        </w:rPr>
        <w:t>不，更少。</w:t>
      </w:r>
    </w:p>
    <w:p w14:paraId="3EAD2CE8">
      <w:pPr>
        <w:pStyle w:val="4"/>
        <w:spacing w:before="0"/>
        <w:ind w:left="0" w:right="0"/>
        <w:jc w:val="left"/>
        <w:rPr>
          <w:rFonts w:hint="eastAsia"/>
        </w:rPr>
      </w:pPr>
    </w:p>
    <w:p w14:paraId="022A0F05">
      <w:pPr>
        <w:pStyle w:val="4"/>
        <w:spacing w:before="0"/>
        <w:ind w:left="0" w:right="0"/>
        <w:jc w:val="left"/>
        <w:rPr>
          <w:rFonts w:hint="eastAsia"/>
        </w:rPr>
      </w:pPr>
      <w:r>
        <w:rPr>
          <w:rFonts w:hint="eastAsia"/>
        </w:rPr>
        <w:t>I must have been more decidedly and justly rejected; for of sinners I am chief.</w:t>
      </w:r>
    </w:p>
    <w:p w14:paraId="28D51256">
      <w:pPr>
        <w:pStyle w:val="4"/>
        <w:spacing w:before="0"/>
        <w:ind w:left="0" w:right="0"/>
        <w:jc w:val="left"/>
        <w:rPr>
          <w:rFonts w:hint="eastAsia"/>
        </w:rPr>
      </w:pPr>
      <w:r>
        <w:rPr>
          <w:rFonts w:hint="eastAsia"/>
        </w:rPr>
        <w:t>我必定会被更坚决、更公正地拒绝；因为在罪人中我是罪魁。</w:t>
      </w:r>
    </w:p>
    <w:p w14:paraId="63DEEC19">
      <w:pPr>
        <w:pStyle w:val="4"/>
        <w:spacing w:before="0"/>
        <w:ind w:left="0" w:right="0"/>
        <w:jc w:val="left"/>
        <w:rPr>
          <w:rFonts w:hint="eastAsia"/>
        </w:rPr>
      </w:pPr>
    </w:p>
    <w:p w14:paraId="2675A32A">
      <w:pPr>
        <w:pStyle w:val="4"/>
        <w:spacing w:before="0"/>
        <w:ind w:left="0" w:right="0"/>
        <w:jc w:val="left"/>
        <w:rPr>
          <w:rFonts w:hint="eastAsia"/>
        </w:rPr>
      </w:pPr>
      <w:r>
        <w:rPr>
          <w:rFonts w:hint="eastAsia"/>
        </w:rPr>
        <w:t>But, in my sin, I looked and saw the sin-offering at my door.</w:t>
      </w:r>
    </w:p>
    <w:p w14:paraId="38EE4753">
      <w:pPr>
        <w:pStyle w:val="4"/>
        <w:spacing w:before="0"/>
        <w:ind w:left="0" w:right="0"/>
        <w:jc w:val="left"/>
        <w:rPr>
          <w:rFonts w:hint="eastAsia"/>
        </w:rPr>
      </w:pPr>
      <w:r>
        <w:rPr>
          <w:rFonts w:hint="eastAsia"/>
        </w:rPr>
        <w:t>但是，在我的罪中，我观看，看见赎罪祭就在我门口。</w:t>
      </w:r>
    </w:p>
    <w:p w14:paraId="072AEACC">
      <w:pPr>
        <w:pStyle w:val="4"/>
        <w:spacing w:before="0"/>
        <w:ind w:left="0" w:right="0"/>
        <w:jc w:val="left"/>
        <w:rPr>
          <w:rFonts w:hint="eastAsia"/>
        </w:rPr>
      </w:pPr>
    </w:p>
    <w:p w14:paraId="5F804B41">
      <w:pPr>
        <w:pStyle w:val="4"/>
        <w:spacing w:before="0"/>
        <w:ind w:left="0" w:right="0"/>
        <w:jc w:val="left"/>
        <w:rPr>
          <w:rFonts w:hint="eastAsia"/>
        </w:rPr>
      </w:pPr>
      <w:r>
        <w:rPr>
          <w:rFonts w:hint="eastAsia"/>
        </w:rPr>
        <w:t>And, brother, it lieth at thy door too, if thou wilt but consent, as a sinner, to make use of it.</w:t>
      </w:r>
    </w:p>
    <w:p w14:paraId="5DEFD159">
      <w:pPr>
        <w:pStyle w:val="4"/>
        <w:spacing w:before="0"/>
        <w:ind w:left="0" w:right="0"/>
        <w:jc w:val="left"/>
        <w:rPr>
          <w:rFonts w:hint="eastAsia"/>
        </w:rPr>
      </w:pPr>
      <w:r>
        <w:rPr>
          <w:rFonts w:hint="eastAsia"/>
        </w:rPr>
        <w:t>而且，兄弟啊，如果你愿意作为一个罪人同意使用它，它也伏在你的门口。</w:t>
      </w:r>
    </w:p>
    <w:p w14:paraId="6629893B">
      <w:pPr>
        <w:pStyle w:val="4"/>
        <w:spacing w:before="0"/>
        <w:ind w:left="0" w:right="0"/>
        <w:jc w:val="left"/>
        <w:rPr>
          <w:rFonts w:hint="eastAsia"/>
        </w:rPr>
      </w:pPr>
    </w:p>
    <w:p w14:paraId="7F567B76">
      <w:pPr>
        <w:pStyle w:val="4"/>
        <w:spacing w:before="0"/>
        <w:ind w:left="0" w:right="0"/>
        <w:jc w:val="left"/>
        <w:rPr>
          <w:rFonts w:hint="eastAsia"/>
        </w:rPr>
      </w:pPr>
      <w:r>
        <w:rPr>
          <w:rFonts w:hint="eastAsia"/>
        </w:rPr>
        <w:t>Has not our God been telling thee so?</w:t>
      </w:r>
    </w:p>
    <w:p w14:paraId="75A48FD3">
      <w:pPr>
        <w:pStyle w:val="4"/>
        <w:spacing w:before="0"/>
        <w:ind w:left="0" w:right="0"/>
        <w:jc w:val="left"/>
        <w:rPr>
          <w:rFonts w:hint="eastAsia"/>
        </w:rPr>
      </w:pPr>
      <w:r>
        <w:rPr>
          <w:rFonts w:hint="eastAsia"/>
        </w:rPr>
        <w:t>我们的神岂不是这样告诉你的吗？</w:t>
      </w:r>
    </w:p>
    <w:p w14:paraId="0357E8E7">
      <w:pPr>
        <w:pStyle w:val="4"/>
        <w:spacing w:before="0"/>
        <w:ind w:left="0" w:right="0"/>
        <w:jc w:val="left"/>
        <w:rPr>
          <w:rFonts w:hint="eastAsia"/>
        </w:rPr>
      </w:pPr>
    </w:p>
    <w:p w14:paraId="77FC929E">
      <w:pPr>
        <w:pStyle w:val="4"/>
        <w:spacing w:before="0"/>
        <w:ind w:left="0" w:right="0"/>
        <w:jc w:val="left"/>
        <w:rPr>
          <w:rFonts w:hint="eastAsia"/>
        </w:rPr>
      </w:pPr>
      <w:r>
        <w:rPr>
          <w:rFonts w:hint="eastAsia"/>
        </w:rPr>
        <w:t>Is not this his gospel to thee as well as to me?</w:t>
      </w:r>
    </w:p>
    <w:p w14:paraId="2262AA84">
      <w:pPr>
        <w:pStyle w:val="4"/>
        <w:spacing w:before="0"/>
        <w:ind w:left="0" w:right="0"/>
        <w:jc w:val="left"/>
        <w:rPr>
          <w:rFonts w:hint="eastAsia"/>
        </w:rPr>
      </w:pPr>
      <w:r>
        <w:rPr>
          <w:rFonts w:hint="eastAsia"/>
        </w:rPr>
        <w:t>这难道不也是祂给你的福音，如同给我的福音一样吗？</w:t>
      </w:r>
    </w:p>
    <w:p w14:paraId="1681E7AC">
      <w:pPr>
        <w:pStyle w:val="4"/>
        <w:spacing w:before="0"/>
        <w:ind w:left="0" w:right="0"/>
        <w:jc w:val="left"/>
        <w:rPr>
          <w:rFonts w:hint="eastAsia"/>
        </w:rPr>
      </w:pPr>
    </w:p>
    <w:p w14:paraId="496EFD85">
      <w:pPr>
        <w:pStyle w:val="4"/>
        <w:spacing w:before="0"/>
        <w:ind w:left="0" w:right="0"/>
        <w:jc w:val="left"/>
        <w:rPr>
          <w:rFonts w:hint="eastAsia"/>
        </w:rPr>
      </w:pPr>
      <w:r>
        <w:rPr>
          <w:rFonts w:hint="eastAsia"/>
        </w:rPr>
        <w:t>Is it too much to conceive of righteous Abel thus manifesting his being of God; thus doing righteousness and loving his brother?</w:t>
      </w:r>
    </w:p>
    <w:p w14:paraId="7A51C8FF">
      <w:pPr>
        <w:pStyle w:val="4"/>
        <w:spacing w:before="0"/>
        <w:ind w:left="0" w:right="0"/>
        <w:jc w:val="left"/>
        <w:rPr>
          <w:rFonts w:hint="eastAsia"/>
        </w:rPr>
      </w:pPr>
      <w:r>
        <w:rPr>
          <w:rFonts w:hint="eastAsia"/>
        </w:rPr>
        <w:t>设想公义的亚伯如此彰显他属乎神；如此行义并爱他的兄弟，这是否太过分了呢？</w:t>
      </w:r>
    </w:p>
    <w:p w14:paraId="28B34662">
      <w:pPr>
        <w:pStyle w:val="4"/>
        <w:spacing w:before="0"/>
        <w:ind w:left="0" w:right="0"/>
        <w:jc w:val="left"/>
        <w:rPr>
          <w:rFonts w:hint="eastAsia"/>
        </w:rPr>
      </w:pPr>
    </w:p>
    <w:p w14:paraId="7B37FFC7">
      <w:pPr>
        <w:pStyle w:val="4"/>
        <w:spacing w:before="0"/>
        <w:ind w:left="0" w:right="0"/>
        <w:jc w:val="left"/>
        <w:rPr>
          <w:rFonts w:hint="eastAsia"/>
        </w:rPr>
      </w:pPr>
      <w:r>
        <w:rPr>
          <w:rFonts w:hint="eastAsia"/>
        </w:rPr>
        <w:t>Is it at all conceivable that he should deal otherwise with his brother, or not deal thus with him, while Cain gave him the opportunity, by talking with him in the field?</w:t>
      </w:r>
    </w:p>
    <w:p w14:paraId="6C7B6B69">
      <w:pPr>
        <w:pStyle w:val="4"/>
        <w:spacing w:before="0"/>
        <w:ind w:left="0" w:right="0"/>
        <w:jc w:val="left"/>
        <w:rPr>
          <w:rFonts w:hint="eastAsia"/>
        </w:rPr>
      </w:pPr>
      <w:r>
        <w:rPr>
          <w:rFonts w:hint="eastAsia"/>
        </w:rPr>
        <w:t>当该隐在田间与他说话，给他机会时，他会以其他方式对待他的兄弟，或者不这样对待他，这可能吗？</w:t>
      </w:r>
    </w:p>
    <w:p w14:paraId="5C08D21B">
      <w:pPr>
        <w:pStyle w:val="4"/>
        <w:spacing w:before="0"/>
        <w:ind w:left="0" w:right="0"/>
        <w:jc w:val="left"/>
        <w:rPr>
          <w:rFonts w:hint="eastAsia"/>
        </w:rPr>
      </w:pPr>
    </w:p>
    <w:p w14:paraId="2CF98524">
      <w:pPr>
        <w:pStyle w:val="4"/>
        <w:spacing w:before="0"/>
        <w:ind w:left="0" w:right="0"/>
        <w:jc w:val="left"/>
        <w:rPr>
          <w:rFonts w:hint="eastAsia"/>
        </w:rPr>
      </w:pPr>
      <w:r>
        <w:rPr>
          <w:rFonts w:hint="eastAsia"/>
        </w:rPr>
        <w:t>Could anything else be the burden of the talk than his beseeching his brother to be reconciled to God by the sacrifice of the slain lamb?</w:t>
      </w:r>
    </w:p>
    <w:p w14:paraId="209DCAB6">
      <w:pPr>
        <w:pStyle w:val="4"/>
        <w:spacing w:before="0"/>
        <w:ind w:left="0" w:right="0"/>
        <w:jc w:val="left"/>
        <w:rPr>
          <w:rFonts w:hint="eastAsia"/>
        </w:rPr>
      </w:pPr>
      <w:r>
        <w:rPr>
          <w:rFonts w:hint="eastAsia"/>
        </w:rPr>
        <w:t>除了他恳求他兄弟藉着被杀羔羊的献祭与神和好之外，谈话的内容还能是什么呢？</w:t>
      </w:r>
    </w:p>
    <w:p w14:paraId="005B83C7">
      <w:pPr>
        <w:pStyle w:val="4"/>
        <w:spacing w:before="0"/>
        <w:ind w:left="0" w:right="0"/>
        <w:jc w:val="left"/>
        <w:rPr>
          <w:rFonts w:hint="eastAsia"/>
        </w:rPr>
      </w:pPr>
    </w:p>
    <w:p w14:paraId="40457272">
      <w:pPr>
        <w:pStyle w:val="4"/>
        <w:spacing w:before="0"/>
        <w:ind w:left="0" w:right="0"/>
        <w:jc w:val="left"/>
        <w:rPr>
          <w:rFonts w:hint="eastAsia"/>
        </w:rPr>
      </w:pPr>
      <w:r>
        <w:rPr>
          <w:rFonts w:hint="eastAsia"/>
        </w:rPr>
        <w:t>And is it not just by his manner of requiting such brotherly dealing with him on the part of Abel that Cain manifests his being of that wicked one?</w:t>
      </w:r>
    </w:p>
    <w:p w14:paraId="64E4DC4A">
      <w:pPr>
        <w:pStyle w:val="4"/>
        <w:spacing w:before="0"/>
        <w:ind w:left="0" w:right="0"/>
        <w:jc w:val="left"/>
        <w:rPr>
          <w:rFonts w:hint="eastAsia"/>
        </w:rPr>
      </w:pPr>
      <w:r>
        <w:rPr>
          <w:rFonts w:hint="eastAsia"/>
        </w:rPr>
        <w:t>难道不正是该隐回报亚伯如此兄弟般对待他的方式，显明了他属那恶者吗？</w:t>
      </w:r>
    </w:p>
    <w:p w14:paraId="6E7C6612">
      <w:pPr>
        <w:pStyle w:val="4"/>
        <w:spacing w:before="0"/>
        <w:ind w:left="0" w:right="0"/>
        <w:jc w:val="left"/>
        <w:rPr>
          <w:rFonts w:hint="eastAsia"/>
        </w:rPr>
      </w:pPr>
    </w:p>
    <w:p w14:paraId="74DD4D9A">
      <w:pPr>
        <w:pStyle w:val="4"/>
        <w:spacing w:before="0"/>
        <w:ind w:left="0" w:right="0"/>
        <w:jc w:val="left"/>
        <w:rPr>
          <w:rFonts w:hint="eastAsia"/>
        </w:rPr>
      </w:pPr>
      <w:r>
        <w:rPr>
          <w:rFonts w:hint="eastAsia"/>
        </w:rPr>
        <w:t>Is not that the explanation of his slaying him?</w:t>
      </w:r>
    </w:p>
    <w:p w14:paraId="537D279B">
      <w:pPr>
        <w:pStyle w:val="4"/>
        <w:spacing w:before="0"/>
        <w:ind w:left="0" w:right="0"/>
        <w:jc w:val="left"/>
        <w:rPr>
          <w:rFonts w:hint="eastAsia"/>
        </w:rPr>
      </w:pPr>
      <w:r>
        <w:rPr>
          <w:rFonts w:hint="eastAsia"/>
        </w:rPr>
        <w:t>那不就是他杀害他的解释吗？</w:t>
      </w:r>
    </w:p>
    <w:p w14:paraId="6864C4A8">
      <w:pPr>
        <w:pStyle w:val="4"/>
        <w:spacing w:before="0"/>
        <w:ind w:left="0" w:right="0"/>
        <w:jc w:val="left"/>
        <w:rPr>
          <w:rFonts w:hint="eastAsia"/>
        </w:rPr>
      </w:pPr>
    </w:p>
    <w:p w14:paraId="4CA7A972">
      <w:pPr>
        <w:pStyle w:val="4"/>
        <w:spacing w:before="0"/>
        <w:ind w:left="0" w:right="0"/>
        <w:jc w:val="left"/>
        <w:rPr>
          <w:rFonts w:hint="eastAsia"/>
        </w:rPr>
      </w:pPr>
      <w:r>
        <w:rPr>
          <w:rFonts w:hint="eastAsia"/>
        </w:rPr>
        <w:t>For "wherefore slew he him? Because his own works were evil, and his brother's righteous."</w:t>
      </w:r>
    </w:p>
    <w:p w14:paraId="7250CE98">
      <w:pPr>
        <w:pStyle w:val="4"/>
        <w:spacing w:before="0"/>
        <w:ind w:left="0" w:right="0"/>
        <w:jc w:val="left"/>
        <w:rPr>
          <w:rFonts w:hint="eastAsia"/>
        </w:rPr>
      </w:pPr>
      <w:r>
        <w:rPr>
          <w:rFonts w:hint="eastAsia"/>
        </w:rPr>
        <w:t>因为“为什么杀了他呢？因自己的行为是恶的，兄弟的行为是义的。”</w:t>
      </w:r>
    </w:p>
    <w:p w14:paraId="7B36CDB8">
      <w:pPr>
        <w:pStyle w:val="4"/>
        <w:spacing w:before="0"/>
        <w:ind w:left="0" w:right="0"/>
        <w:jc w:val="left"/>
        <w:rPr>
          <w:rFonts w:hint="eastAsia"/>
        </w:rPr>
      </w:pPr>
    </w:p>
    <w:p w14:paraId="2A851BF9">
      <w:pPr>
        <w:pStyle w:val="4"/>
        <w:spacing w:before="0"/>
        <w:ind w:left="0" w:right="0"/>
        <w:jc w:val="left"/>
        <w:rPr>
          <w:rFonts w:hint="eastAsia"/>
        </w:rPr>
      </w:pPr>
      <w:r>
        <w:rPr>
          <w:rFonts w:hint="eastAsia"/>
        </w:rPr>
        <w:t>That was the real reason; though of course he did not avow it to himself.</w:t>
      </w:r>
    </w:p>
    <w:p w14:paraId="2A918F57">
      <w:pPr>
        <w:pStyle w:val="4"/>
        <w:spacing w:before="0"/>
        <w:ind w:left="0" w:right="0"/>
        <w:jc w:val="left"/>
        <w:rPr>
          <w:rFonts w:hint="eastAsia"/>
        </w:rPr>
      </w:pPr>
      <w:r>
        <w:rPr>
          <w:rFonts w:hint="eastAsia"/>
        </w:rPr>
        <w:t>那才是真正的原因；尽管他当然没有向自己承认。</w:t>
      </w:r>
    </w:p>
    <w:p w14:paraId="34219625">
      <w:pPr>
        <w:pStyle w:val="4"/>
        <w:spacing w:before="0"/>
        <w:ind w:left="0" w:right="0"/>
        <w:jc w:val="left"/>
        <w:rPr>
          <w:rFonts w:hint="eastAsia"/>
        </w:rPr>
      </w:pPr>
    </w:p>
    <w:p w14:paraId="4FE2C6E3">
      <w:pPr>
        <w:pStyle w:val="4"/>
        <w:spacing w:before="0"/>
        <w:ind w:left="0" w:right="0"/>
        <w:jc w:val="left"/>
        <w:rPr>
          <w:rFonts w:hint="eastAsia"/>
        </w:rPr>
      </w:pPr>
      <w:r>
        <w:rPr>
          <w:rFonts w:hint="eastAsia"/>
        </w:rPr>
        <w:t>Probably he was not conscious of it.</w:t>
      </w:r>
    </w:p>
    <w:p w14:paraId="11129A4A">
      <w:pPr>
        <w:pStyle w:val="4"/>
        <w:spacing w:before="0"/>
        <w:ind w:left="0" w:right="0"/>
        <w:jc w:val="left"/>
        <w:rPr>
          <w:rFonts w:hint="eastAsia"/>
        </w:rPr>
      </w:pPr>
      <w:r>
        <w:rPr>
          <w:rFonts w:hint="eastAsia"/>
        </w:rPr>
        <w:t>或许他并没有意识到。</w:t>
      </w:r>
    </w:p>
    <w:p w14:paraId="40036C35">
      <w:pPr>
        <w:pStyle w:val="4"/>
        <w:spacing w:before="0"/>
        <w:ind w:left="0" w:right="0"/>
        <w:jc w:val="left"/>
        <w:rPr>
          <w:rFonts w:hint="eastAsia"/>
        </w:rPr>
      </w:pPr>
    </w:p>
    <w:p w14:paraId="3AB37C69">
      <w:pPr>
        <w:pStyle w:val="4"/>
        <w:spacing w:before="0"/>
        <w:ind w:left="0" w:right="0"/>
        <w:jc w:val="left"/>
        <w:rPr>
          <w:rFonts w:hint="eastAsia"/>
        </w:rPr>
      </w:pPr>
      <w:r>
        <w:rPr>
          <w:rFonts w:hint="eastAsia"/>
        </w:rPr>
        <w:t>He had some plausible plea of self-justification or of self-excuse.</w:t>
      </w:r>
    </w:p>
    <w:p w14:paraId="5A928D15">
      <w:pPr>
        <w:pStyle w:val="4"/>
        <w:spacing w:before="0"/>
        <w:ind w:left="0" w:right="0"/>
        <w:jc w:val="left"/>
        <w:rPr>
          <w:rFonts w:hint="eastAsia"/>
        </w:rPr>
      </w:pPr>
      <w:r>
        <w:rPr>
          <w:rFonts w:hint="eastAsia"/>
        </w:rPr>
        <w:t>他有一些貌似合理的自我辩解或自我原谅的借口。</w:t>
      </w:r>
    </w:p>
    <w:p w14:paraId="3B96BAD0">
      <w:pPr>
        <w:pStyle w:val="4"/>
        <w:spacing w:before="0"/>
        <w:ind w:left="0" w:right="0"/>
        <w:jc w:val="left"/>
        <w:rPr>
          <w:rFonts w:hint="eastAsia"/>
        </w:rPr>
      </w:pPr>
    </w:p>
    <w:p w14:paraId="637004FC">
      <w:pPr>
        <w:pStyle w:val="4"/>
        <w:spacing w:before="0"/>
        <w:ind w:left="0" w:right="0"/>
        <w:jc w:val="left"/>
        <w:rPr>
          <w:rFonts w:hint="eastAsia"/>
        </w:rPr>
      </w:pPr>
      <w:r>
        <w:rPr>
          <w:rFonts w:hint="eastAsia"/>
        </w:rPr>
        <w:t>His younger brother took too much upon him; affecting to be on a better footing with God than he was, and to be entitled to dictate and prescribe to him.</w:t>
      </w:r>
    </w:p>
    <w:p w14:paraId="5C1174FA">
      <w:pPr>
        <w:pStyle w:val="4"/>
        <w:spacing w:before="0"/>
        <w:ind w:left="0" w:right="0"/>
        <w:jc w:val="left"/>
        <w:rPr>
          <w:rFonts w:hint="eastAsia"/>
        </w:rPr>
      </w:pPr>
      <w:r>
        <w:rPr>
          <w:rFonts w:hint="eastAsia"/>
        </w:rPr>
        <w:t>他的弟弟太自以为是了；装作与神的关系比他好，并且有权对他发号施令。</w:t>
      </w:r>
    </w:p>
    <w:p w14:paraId="0D02215B">
      <w:pPr>
        <w:pStyle w:val="4"/>
        <w:spacing w:before="0"/>
        <w:ind w:left="0" w:right="0"/>
        <w:jc w:val="left"/>
        <w:rPr>
          <w:rFonts w:hint="eastAsia"/>
        </w:rPr>
      </w:pPr>
    </w:p>
    <w:p w14:paraId="6D24DB81">
      <w:pPr>
        <w:pStyle w:val="4"/>
        <w:spacing w:before="0"/>
        <w:ind w:left="0" w:right="0"/>
        <w:jc w:val="left"/>
        <w:rPr>
          <w:rFonts w:hint="eastAsia"/>
        </w:rPr>
      </w:pPr>
      <w:r>
        <w:rPr>
          <w:rFonts w:hint="eastAsia"/>
        </w:rPr>
        <w:t>It was bad enough that God should have rejected his plea of well-doing, or of righteousness; and bid him come, not with "God I thank thee" on his proud lips, but with "God be merciful to me a sinner" in his broken heart.</w:t>
      </w:r>
    </w:p>
    <w:p w14:paraId="76476355">
      <w:pPr>
        <w:pStyle w:val="4"/>
        <w:spacing w:before="0"/>
        <w:ind w:left="0" w:right="0"/>
        <w:jc w:val="left"/>
        <w:rPr>
          <w:rFonts w:hint="eastAsia"/>
        </w:rPr>
      </w:pPr>
      <w:r>
        <w:rPr>
          <w:rFonts w:hint="eastAsia"/>
        </w:rPr>
        <w:t>神拒绝了他行善或公义的恳求，这已经够糟了；并且吩咐他来，不是在他骄傲的嘴唇上带着“神啊，我感谢祢”，而是在他破碎的心中带着“神啊，开恩可怜我这个罪人”。</w:t>
      </w:r>
    </w:p>
    <w:p w14:paraId="756F231D">
      <w:pPr>
        <w:pStyle w:val="4"/>
        <w:spacing w:before="0"/>
        <w:ind w:left="0" w:right="0"/>
        <w:jc w:val="left"/>
        <w:rPr>
          <w:rFonts w:hint="eastAsia"/>
        </w:rPr>
      </w:pPr>
    </w:p>
    <w:p w14:paraId="6801F9C2">
      <w:pPr>
        <w:pStyle w:val="4"/>
        <w:spacing w:before="0"/>
        <w:ind w:left="0" w:right="0"/>
        <w:jc w:val="left"/>
        <w:rPr>
          <w:rFonts w:hint="eastAsia"/>
        </w:rPr>
      </w:pPr>
      <w:r>
        <w:rPr>
          <w:rFonts w:hint="eastAsia"/>
        </w:rPr>
        <w:t>That one who is his junior in age, and in strength so completely at his mercy, should press the same humiliating lesson, is more than he can stand.</w:t>
      </w:r>
    </w:p>
    <w:p w14:paraId="63722880">
      <w:pPr>
        <w:pStyle w:val="4"/>
        <w:spacing w:before="0"/>
        <w:ind w:left="0" w:right="0"/>
        <w:jc w:val="left"/>
        <w:rPr>
          <w:rFonts w:hint="eastAsia"/>
        </w:rPr>
      </w:pPr>
      <w:r>
        <w:rPr>
          <w:rFonts w:hint="eastAsia"/>
        </w:rPr>
        <w:t>一个比他年幼，力量上完全任他摆布的人，竟然也强调同样屈辱的教训，这让他无法忍受。</w:t>
      </w:r>
    </w:p>
    <w:p w14:paraId="1D28E5AE">
      <w:pPr>
        <w:pStyle w:val="4"/>
        <w:spacing w:before="0"/>
        <w:ind w:left="0" w:right="0"/>
        <w:jc w:val="left"/>
        <w:rPr>
          <w:rFonts w:hint="eastAsia"/>
        </w:rPr>
      </w:pPr>
    </w:p>
    <w:p w14:paraId="7FCCC95B">
      <w:pPr>
        <w:pStyle w:val="4"/>
        <w:spacing w:before="0"/>
        <w:ind w:left="0" w:right="0"/>
        <w:jc w:val="left"/>
        <w:rPr>
          <w:rFonts w:hint="eastAsia"/>
        </w:rPr>
      </w:pPr>
      <w:r>
        <w:rPr>
          <w:rFonts w:hint="eastAsia"/>
        </w:rPr>
        <w:t>He cannot reach God; else his anger would find vent against him.</w:t>
      </w:r>
    </w:p>
    <w:p w14:paraId="0802209E">
      <w:pPr>
        <w:pStyle w:val="4"/>
        <w:spacing w:before="0"/>
        <w:ind w:left="0" w:right="0"/>
        <w:jc w:val="left"/>
        <w:rPr>
          <w:rFonts w:hint="eastAsia"/>
        </w:rPr>
      </w:pPr>
      <w:r>
        <w:rPr>
          <w:rFonts w:hint="eastAsia"/>
        </w:rPr>
        <w:t>他无法触及神；否则他的怒气就会向祂发泄。</w:t>
      </w:r>
    </w:p>
    <w:p w14:paraId="5906E6AA">
      <w:pPr>
        <w:pStyle w:val="4"/>
        <w:spacing w:before="0"/>
        <w:ind w:left="0" w:right="0"/>
        <w:jc w:val="left"/>
        <w:rPr>
          <w:rFonts w:hint="eastAsia"/>
        </w:rPr>
      </w:pPr>
    </w:p>
    <w:p w14:paraId="78B03378">
      <w:pPr>
        <w:pStyle w:val="4"/>
        <w:spacing w:before="0"/>
        <w:ind w:left="0" w:right="0"/>
        <w:jc w:val="left"/>
        <w:rPr>
          <w:rFonts w:hint="eastAsia"/>
        </w:rPr>
      </w:pPr>
      <w:r>
        <w:rPr>
          <w:rFonts w:hint="eastAsia"/>
        </w:rPr>
        <w:t>But the meek and unresisting child of God is in his hands.</w:t>
      </w:r>
    </w:p>
    <w:p w14:paraId="06EAE21B">
      <w:pPr>
        <w:pStyle w:val="4"/>
        <w:spacing w:before="0"/>
        <w:ind w:left="0" w:right="0"/>
        <w:jc w:val="left"/>
        <w:rPr>
          <w:rFonts w:hint="eastAsia"/>
        </w:rPr>
      </w:pPr>
      <w:r>
        <w:rPr>
          <w:rFonts w:hint="eastAsia"/>
        </w:rPr>
        <w:t>但那温柔顺服的神的孩子却在他手中。</w:t>
      </w:r>
    </w:p>
    <w:p w14:paraId="0FA59131">
      <w:pPr>
        <w:pStyle w:val="4"/>
        <w:spacing w:before="0"/>
        <w:ind w:left="0" w:right="0"/>
        <w:jc w:val="left"/>
        <w:rPr>
          <w:rFonts w:hint="eastAsia"/>
        </w:rPr>
      </w:pPr>
    </w:p>
    <w:p w14:paraId="61EC6483">
      <w:pPr>
        <w:pStyle w:val="4"/>
        <w:spacing w:before="0"/>
        <w:ind w:left="0" w:right="0"/>
        <w:jc w:val="left"/>
        <w:rPr>
          <w:rFonts w:hint="eastAsia"/>
        </w:rPr>
      </w:pPr>
      <w:r>
        <w:rPr>
          <w:rFonts w:hint="eastAsia"/>
        </w:rPr>
        <w:t>And therefore he slays him; "because his own works were evil, and his brother's righteous."</w:t>
      </w:r>
    </w:p>
    <w:p w14:paraId="1A7F5D4B">
      <w:pPr>
        <w:pStyle w:val="4"/>
        <w:spacing w:before="0"/>
        <w:ind w:left="0" w:right="0"/>
        <w:jc w:val="left"/>
        <w:rPr>
          <w:rFonts w:hint="eastAsia"/>
        </w:rPr>
      </w:pPr>
      <w:r>
        <w:rPr>
          <w:rFonts w:hint="eastAsia"/>
        </w:rPr>
        <w:t>因此他杀了他；“因为他自己的行为是恶的，他兄弟的行为是义的。”</w:t>
      </w:r>
    </w:p>
    <w:p w14:paraId="6A8282C7">
      <w:pPr>
        <w:pStyle w:val="4"/>
        <w:spacing w:before="0"/>
        <w:ind w:left="0" w:right="0"/>
        <w:jc w:val="left"/>
        <w:rPr>
          <w:rFonts w:hint="eastAsia"/>
        </w:rPr>
      </w:pPr>
    </w:p>
    <w:p w14:paraId="5EF47285">
      <w:pPr>
        <w:pStyle w:val="4"/>
        <w:spacing w:before="0"/>
        <w:ind w:left="0" w:right="0"/>
        <w:jc w:val="left"/>
        <w:rPr>
          <w:rFonts w:hint="eastAsia"/>
        </w:rPr>
      </w:pPr>
      <w:r>
        <w:rPr>
          <w:rFonts w:hint="eastAsia"/>
        </w:rPr>
        <w:t>Well did our Lord say of the Jews who sought to kill him: "Ye are of your father the devil; and the lusts of your father ye will do. He was a murderer from the beginning."</w:t>
      </w:r>
    </w:p>
    <w:p w14:paraId="35B6AF2D">
      <w:pPr>
        <w:pStyle w:val="4"/>
        <w:spacing w:before="0"/>
        <w:ind w:left="0" w:right="0"/>
        <w:jc w:val="left"/>
        <w:rPr>
          <w:rFonts w:hint="eastAsia"/>
        </w:rPr>
      </w:pPr>
      <w:r>
        <w:rPr>
          <w:rFonts w:hint="eastAsia"/>
        </w:rPr>
        <w:t>我们的主论到那些想要杀祂的犹太人说得好：“你们是出于你们的父魔鬼；你们父的私欲，你们偏要行。他从起初是杀人的。”</w:t>
      </w:r>
    </w:p>
    <w:p w14:paraId="2E3C5BD2">
      <w:pPr>
        <w:pStyle w:val="4"/>
        <w:spacing w:before="0"/>
        <w:ind w:left="0" w:right="0"/>
        <w:jc w:val="left"/>
        <w:rPr>
          <w:rFonts w:hint="eastAsia"/>
        </w:rPr>
      </w:pPr>
    </w:p>
    <w:p w14:paraId="10ED8F00">
      <w:pPr>
        <w:pStyle w:val="4"/>
        <w:spacing w:before="0"/>
        <w:ind w:left="0" w:right="0"/>
        <w:jc w:val="left"/>
        <w:rPr>
          <w:rFonts w:hint="eastAsia"/>
        </w:rPr>
      </w:pPr>
      <w:r>
        <w:rPr>
          <w:rFonts w:hint="eastAsia"/>
        </w:rPr>
        <w:t>And he was so, "because he abode not in the truth, for there is no truth in him."</w:t>
      </w:r>
    </w:p>
    <w:p w14:paraId="51A85767">
      <w:pPr>
        <w:pStyle w:val="4"/>
        <w:spacing w:before="0"/>
        <w:ind w:left="0" w:right="0"/>
        <w:jc w:val="left"/>
        <w:rPr>
          <w:rFonts w:hint="eastAsia"/>
        </w:rPr>
      </w:pPr>
      <w:r>
        <w:rPr>
          <w:rFonts w:hint="eastAsia"/>
        </w:rPr>
        <w:t>他之所以如此，“因为他不守真理，因他心里没有真理。”</w:t>
      </w:r>
    </w:p>
    <w:p w14:paraId="248B4F5B">
      <w:pPr>
        <w:pStyle w:val="4"/>
        <w:spacing w:before="0"/>
        <w:ind w:left="0" w:right="0"/>
        <w:jc w:val="left"/>
        <w:rPr>
          <w:rFonts w:hint="eastAsia"/>
        </w:rPr>
      </w:pPr>
    </w:p>
    <w:p w14:paraId="2F8324B7">
      <w:pPr>
        <w:pStyle w:val="4"/>
        <w:spacing w:before="0"/>
        <w:ind w:left="0" w:right="0"/>
        <w:jc w:val="left"/>
        <w:rPr>
          <w:rFonts w:hint="eastAsia"/>
        </w:rPr>
      </w:pPr>
      <w:r>
        <w:rPr>
          <w:rFonts w:hint="eastAsia"/>
        </w:rPr>
        <w:t>To lie and hate the truth, is his nature; "when he speaketh a lie, he speaketh of his own;" it is his native speech, his vernacular; for "he is a liar, and the father of it" (John 8:44).</w:t>
      </w:r>
    </w:p>
    <w:p w14:paraId="78E66A49">
      <w:pPr>
        <w:pStyle w:val="4"/>
        <w:spacing w:before="0"/>
        <w:ind w:left="0" w:right="0"/>
        <w:jc w:val="left"/>
        <w:rPr>
          <w:rFonts w:hint="eastAsia"/>
        </w:rPr>
      </w:pPr>
      <w:r>
        <w:rPr>
          <w:rFonts w:hint="eastAsia"/>
        </w:rPr>
        <w:t>说谎和恨恶真理，是他的本性；“他说谎是出于自己”；这是他的母语，他的方言；因为“他是说谎的，也是说谎之人的父”（约翰福音 8:44）。</w:t>
      </w:r>
    </w:p>
    <w:p w14:paraId="65187434">
      <w:pPr>
        <w:pStyle w:val="4"/>
        <w:spacing w:before="0"/>
        <w:ind w:left="0" w:right="0"/>
        <w:jc w:val="left"/>
        <w:rPr>
          <w:rFonts w:hint="eastAsia"/>
        </w:rPr>
      </w:pPr>
    </w:p>
    <w:p w14:paraId="65416BBF">
      <w:pPr>
        <w:pStyle w:val="4"/>
        <w:spacing w:before="0"/>
        <w:ind w:left="0" w:right="0"/>
        <w:jc w:val="left"/>
        <w:rPr>
          <w:rFonts w:hint="eastAsia"/>
        </w:rPr>
      </w:pPr>
      <w:r>
        <w:rPr>
          <w:rFonts w:hint="eastAsia"/>
        </w:rPr>
        <w:t>And you are of him; for it is "because I tell you the truth that ye believe me not" (ver. 45); and it is that which provokes you to "seek to kill me" (ver. 40).</w:t>
      </w:r>
    </w:p>
    <w:p w14:paraId="331DF192">
      <w:pPr>
        <w:pStyle w:val="4"/>
        <w:spacing w:before="0"/>
        <w:ind w:left="0" w:right="0"/>
        <w:jc w:val="left"/>
        <w:rPr>
          <w:rFonts w:hint="eastAsia"/>
        </w:rPr>
      </w:pPr>
      <w:r>
        <w:rPr>
          <w:rFonts w:hint="eastAsia"/>
        </w:rPr>
        <w:t>你们是属他的；因为“我将真理告诉你们，你们就因此不信我”（第45节）；正是这个激怒你们去“想要杀我”（第40节）。</w:t>
      </w:r>
    </w:p>
    <w:p w14:paraId="7DE243D9">
      <w:pPr>
        <w:pStyle w:val="4"/>
        <w:spacing w:before="0"/>
        <w:ind w:left="0" w:right="0"/>
        <w:jc w:val="left"/>
        <w:rPr>
          <w:rFonts w:hint="eastAsia"/>
        </w:rPr>
      </w:pPr>
    </w:p>
    <w:p w14:paraId="14647E9F">
      <w:pPr>
        <w:pStyle w:val="4"/>
        <w:spacing w:before="0"/>
        <w:ind w:left="0" w:right="0"/>
        <w:jc w:val="left"/>
        <w:rPr>
          <w:rFonts w:hint="eastAsia"/>
        </w:rPr>
      </w:pPr>
      <w:r>
        <w:rPr>
          <w:rFonts w:hint="eastAsia"/>
        </w:rPr>
        <w:t>Here then are two instances of the children of God being manifested, and the children of the devil: Abel, and his brother Cain who slew him; Jesus, and the Jews who sought to kill him.</w:t>
      </w:r>
    </w:p>
    <w:p w14:paraId="27D9BAB3">
      <w:pPr>
        <w:pStyle w:val="4"/>
        <w:spacing w:before="0"/>
        <w:ind w:left="0" w:right="0"/>
        <w:jc w:val="left"/>
        <w:rPr>
          <w:rFonts w:hint="eastAsia"/>
        </w:rPr>
      </w:pPr>
      <w:r>
        <w:rPr>
          <w:rFonts w:hint="eastAsia"/>
        </w:rPr>
        <w:t>那么，这里有两个例子，显明了神的儿女和魔鬼的儿女：亚伯，和他杀害他的兄弟该隐；耶稣，和那些想要杀祂的犹太人。</w:t>
      </w:r>
    </w:p>
    <w:p w14:paraId="572A74FE">
      <w:pPr>
        <w:pStyle w:val="4"/>
        <w:spacing w:before="0"/>
        <w:ind w:left="0" w:right="0"/>
        <w:jc w:val="left"/>
        <w:rPr>
          <w:rFonts w:hint="eastAsia"/>
        </w:rPr>
      </w:pPr>
    </w:p>
    <w:p w14:paraId="5771E23E">
      <w:pPr>
        <w:pStyle w:val="4"/>
        <w:spacing w:before="0"/>
        <w:ind w:left="0" w:right="0"/>
        <w:jc w:val="left"/>
        <w:rPr>
          <w:rFonts w:hint="eastAsia"/>
        </w:rPr>
      </w:pPr>
      <w:r>
        <w:rPr>
          <w:rFonts w:hint="eastAsia"/>
        </w:rPr>
        <w:t>It is the first that John cites; but the second throws light upon it.</w:t>
      </w:r>
    </w:p>
    <w:p w14:paraId="0F272796">
      <w:pPr>
        <w:pStyle w:val="4"/>
        <w:spacing w:before="0"/>
        <w:ind w:left="0" w:right="0"/>
        <w:jc w:val="left"/>
        <w:rPr>
          <w:rFonts w:hint="eastAsia"/>
        </w:rPr>
      </w:pPr>
      <w:r>
        <w:rPr>
          <w:rFonts w:hint="eastAsia"/>
        </w:rPr>
        <w:t>约翰引用的是第一个；但第二个阐明了它。</w:t>
      </w:r>
    </w:p>
    <w:p w14:paraId="27899B1D">
      <w:pPr>
        <w:pStyle w:val="4"/>
        <w:spacing w:before="0"/>
        <w:ind w:left="0" w:right="0"/>
        <w:jc w:val="left"/>
        <w:rPr>
          <w:rFonts w:hint="eastAsia"/>
        </w:rPr>
      </w:pPr>
    </w:p>
    <w:p w14:paraId="0C649460">
      <w:pPr>
        <w:pStyle w:val="4"/>
        <w:spacing w:before="0"/>
        <w:ind w:left="0" w:right="0"/>
        <w:jc w:val="left"/>
        <w:rPr>
          <w:rFonts w:hint="eastAsia"/>
        </w:rPr>
      </w:pPr>
      <w:r>
        <w:rPr>
          <w:rFonts w:hint="eastAsia"/>
        </w:rPr>
        <w:t>For Abel is to Cain instead of Jesus; and Cain is to Abel what he would have been to Jesus.</w:t>
      </w:r>
    </w:p>
    <w:p w14:paraId="404B9900">
      <w:pPr>
        <w:pStyle w:val="4"/>
        <w:spacing w:before="0"/>
        <w:ind w:left="0" w:right="0"/>
        <w:jc w:val="left"/>
        <w:rPr>
          <w:rFonts w:hint="eastAsia"/>
        </w:rPr>
      </w:pPr>
      <w:r>
        <w:rPr>
          <w:rFonts w:hint="eastAsia"/>
        </w:rPr>
        <w:t>因为亚伯对该隐而言，如同耶稣；而该隐对亚伯而言，如同他会对耶稣那样。</w:t>
      </w:r>
    </w:p>
    <w:p w14:paraId="05C27FA3">
      <w:pPr>
        <w:pStyle w:val="4"/>
        <w:spacing w:before="0"/>
        <w:ind w:left="0" w:right="0"/>
        <w:jc w:val="left"/>
        <w:rPr>
          <w:rFonts w:hint="eastAsia"/>
        </w:rPr>
      </w:pPr>
    </w:p>
    <w:p w14:paraId="70961C5A">
      <w:pPr>
        <w:pStyle w:val="4"/>
        <w:spacing w:before="0"/>
        <w:ind w:left="0" w:right="0"/>
        <w:jc w:val="left"/>
        <w:rPr>
          <w:rFonts w:hint="eastAsia"/>
        </w:rPr>
      </w:pPr>
      <w:r>
        <w:rPr>
          <w:rFonts w:hint="eastAsia"/>
        </w:rPr>
        <w:t>The antagonism is clearly and sharply defined.</w:t>
      </w:r>
    </w:p>
    <w:p w14:paraId="66131C33">
      <w:pPr>
        <w:pStyle w:val="4"/>
        <w:spacing w:before="0"/>
        <w:ind w:left="0" w:right="0"/>
        <w:jc w:val="left"/>
        <w:rPr>
          <w:rFonts w:hint="eastAsia"/>
        </w:rPr>
      </w:pPr>
      <w:r>
        <w:rPr>
          <w:rFonts w:hint="eastAsia"/>
        </w:rPr>
        <w:t>这种对抗是清晰而尖锐地界定的。</w:t>
      </w:r>
    </w:p>
    <w:p w14:paraId="4F73388C">
      <w:pPr>
        <w:pStyle w:val="4"/>
        <w:spacing w:before="0"/>
        <w:ind w:left="0" w:right="0"/>
        <w:jc w:val="left"/>
        <w:rPr>
          <w:rFonts w:hint="eastAsia"/>
        </w:rPr>
      </w:pPr>
    </w:p>
    <w:p w14:paraId="25F57A2D">
      <w:pPr>
        <w:pStyle w:val="4"/>
        <w:spacing w:before="0"/>
        <w:ind w:left="0" w:right="0"/>
        <w:jc w:val="left"/>
        <w:rPr>
          <w:rFonts w:hint="eastAsia"/>
        </w:rPr>
      </w:pPr>
      <w:r>
        <w:rPr>
          <w:rFonts w:hint="eastAsia"/>
        </w:rPr>
        <w:t>On the one side there is love, brotherly love; love to one who slays his lover, and love to him as still a brother; which is indeed "doing righteousness as God is righteous," and therefore betokens a divine birth.</w:t>
      </w:r>
    </w:p>
    <w:p w14:paraId="168A5D61">
      <w:pPr>
        <w:pStyle w:val="4"/>
        <w:spacing w:before="0"/>
        <w:ind w:left="0" w:right="0"/>
        <w:jc w:val="left"/>
        <w:rPr>
          <w:rFonts w:hint="eastAsia"/>
        </w:rPr>
      </w:pPr>
      <w:r>
        <w:rPr>
          <w:rFonts w:hint="eastAsia"/>
        </w:rPr>
        <w:t>一方面是爱，弟兄之爱；爱那杀害爱他的人，并且仍旧爱他如弟兄；这确实是“行义，如同神是公义的”，因此预示着神圣的诞生。</w:t>
      </w:r>
    </w:p>
    <w:p w14:paraId="5C8CB9D3">
      <w:pPr>
        <w:pStyle w:val="4"/>
        <w:spacing w:before="0"/>
        <w:ind w:left="0" w:right="0"/>
        <w:jc w:val="left"/>
        <w:rPr>
          <w:rFonts w:hint="eastAsia"/>
        </w:rPr>
      </w:pPr>
    </w:p>
    <w:p w14:paraId="423130A2">
      <w:pPr>
        <w:pStyle w:val="4"/>
        <w:spacing w:before="0"/>
        <w:ind w:left="0" w:right="0"/>
        <w:jc w:val="left"/>
        <w:rPr>
          <w:rFonts w:hint="eastAsia"/>
        </w:rPr>
      </w:pPr>
      <w:r>
        <w:rPr>
          <w:rFonts w:hint="eastAsia"/>
        </w:rPr>
        <w:t>On the other side there is hatred, deadly hatred; hatred of the righteous for his righteousness; which is "a work of the devil," and savours accordingly of a devilish parentage.</w:t>
      </w:r>
    </w:p>
    <w:p w14:paraId="148EF491">
      <w:pPr>
        <w:pStyle w:val="4"/>
        <w:spacing w:before="0"/>
        <w:ind w:left="0" w:right="0"/>
        <w:jc w:val="left"/>
        <w:rPr>
          <w:rFonts w:hint="eastAsia"/>
        </w:rPr>
      </w:pPr>
      <w:r>
        <w:rPr>
          <w:rFonts w:hint="eastAsia"/>
        </w:rPr>
        <w:t>另一方面是仇恨，致命的仇恨；因义人的公义而恨恶他；这是“魔鬼的作为”，因此带有魔鬼家系的意味。</w:t>
      </w:r>
    </w:p>
    <w:p w14:paraId="09837CF5">
      <w:pPr>
        <w:pStyle w:val="4"/>
        <w:spacing w:before="0"/>
        <w:ind w:left="0" w:right="0"/>
        <w:jc w:val="left"/>
        <w:rPr>
          <w:rFonts w:hint="eastAsia"/>
        </w:rPr>
      </w:pPr>
    </w:p>
    <w:p w14:paraId="0EB8B95B">
      <w:pPr>
        <w:pStyle w:val="4"/>
        <w:spacing w:before="0"/>
        <w:ind w:left="0" w:right="0"/>
        <w:jc w:val="left"/>
        <w:rPr>
          <w:rFonts w:hint="eastAsia"/>
        </w:rPr>
      </w:pPr>
      <w:r>
        <w:rPr>
          <w:rFonts w:hint="eastAsia"/>
        </w:rPr>
        <w:t>For what brings out the antagonism in both cases is truth or righteousness; truth, as the Lord puts it (John 8); righteousness, as John puts it here; the truth of God; the righteousness of God.</w:t>
      </w:r>
    </w:p>
    <w:p w14:paraId="3A06D5DF">
      <w:pPr>
        <w:pStyle w:val="4"/>
        <w:spacing w:before="0"/>
        <w:ind w:left="0" w:right="0"/>
        <w:jc w:val="left"/>
        <w:rPr>
          <w:rFonts w:hint="eastAsia"/>
        </w:rPr>
      </w:pPr>
      <w:r>
        <w:rPr>
          <w:rFonts w:hint="eastAsia"/>
        </w:rPr>
        <w:t>因为在这两种情况下显出对抗的是真理或公义；真理，如主所说（约翰福音8章）；公义，如约翰在此处所说；神的真理；神的公义。</w:t>
      </w:r>
    </w:p>
    <w:p w14:paraId="4E907A71">
      <w:pPr>
        <w:pStyle w:val="4"/>
        <w:spacing w:before="0"/>
        <w:ind w:left="0" w:right="0"/>
        <w:jc w:val="left"/>
        <w:rPr>
          <w:rFonts w:hint="eastAsia"/>
        </w:rPr>
      </w:pPr>
    </w:p>
    <w:p w14:paraId="4E459321">
      <w:pPr>
        <w:pStyle w:val="4"/>
        <w:spacing w:before="0"/>
        <w:ind w:left="0" w:right="0"/>
        <w:jc w:val="left"/>
        <w:rPr>
          <w:rFonts w:hint="eastAsia"/>
        </w:rPr>
      </w:pPr>
      <w:r>
        <w:rPr>
          <w:rFonts w:hint="eastAsia"/>
        </w:rPr>
        <w:t>Whosoever doeth righteousness is of God; born of God.</w:t>
      </w:r>
    </w:p>
    <w:p w14:paraId="6C3F8823">
      <w:pPr>
        <w:pStyle w:val="4"/>
        <w:spacing w:before="0"/>
        <w:ind w:left="0" w:right="0"/>
        <w:jc w:val="left"/>
        <w:rPr>
          <w:rFonts w:hint="eastAsia"/>
        </w:rPr>
      </w:pPr>
      <w:r>
        <w:rPr>
          <w:rFonts w:hint="eastAsia"/>
        </w:rPr>
        <w:t>凡行义的，都是属神的；是从神生的。</w:t>
      </w:r>
    </w:p>
    <w:p w14:paraId="73824DCD">
      <w:pPr>
        <w:pStyle w:val="4"/>
        <w:spacing w:before="0"/>
        <w:ind w:left="0" w:right="0"/>
        <w:jc w:val="left"/>
        <w:rPr>
          <w:rFonts w:hint="eastAsia"/>
        </w:rPr>
      </w:pPr>
    </w:p>
    <w:p w14:paraId="12CAE8C2">
      <w:pPr>
        <w:pStyle w:val="4"/>
        <w:spacing w:before="0"/>
        <w:ind w:left="0" w:right="0"/>
        <w:jc w:val="left"/>
        <w:rPr>
          <w:rFonts w:hint="eastAsia"/>
        </w:rPr>
      </w:pPr>
      <w:r>
        <w:rPr>
          <w:rFonts w:hint="eastAsia"/>
        </w:rPr>
        <w:t>And such an one will, like Abel, love his brother; not sinning, or transgressing the law which commands love to men as brethren.</w:t>
      </w:r>
    </w:p>
    <w:p w14:paraId="1D187E9D">
      <w:pPr>
        <w:pStyle w:val="4"/>
        <w:spacing w:before="0"/>
        <w:ind w:left="0" w:right="0"/>
        <w:jc w:val="left"/>
        <w:rPr>
          <w:rFonts w:hint="eastAsia"/>
        </w:rPr>
      </w:pPr>
      <w:r>
        <w:rPr>
          <w:rFonts w:hint="eastAsia"/>
        </w:rPr>
        <w:t>这样的人，会像亚伯一样爱他的弟兄；不犯罪，或不违背那吩咐爱人如弟兄的律法。</w:t>
      </w:r>
    </w:p>
    <w:p w14:paraId="283BED1B">
      <w:pPr>
        <w:pStyle w:val="4"/>
        <w:spacing w:before="0"/>
        <w:ind w:left="0" w:right="0"/>
        <w:jc w:val="left"/>
        <w:rPr>
          <w:rFonts w:hint="eastAsia"/>
        </w:rPr>
      </w:pPr>
    </w:p>
    <w:p w14:paraId="7094DE4C">
      <w:pPr>
        <w:pStyle w:val="4"/>
        <w:spacing w:before="0"/>
        <w:ind w:left="0" w:right="0"/>
        <w:jc w:val="left"/>
        <w:rPr>
          <w:rFonts w:hint="eastAsia"/>
        </w:rPr>
      </w:pPr>
      <w:r>
        <w:rPr>
          <w:rFonts w:hint="eastAsia"/>
        </w:rPr>
        <w:t>"Whosoever doeth not righteousness is not of God."</w:t>
      </w:r>
    </w:p>
    <w:p w14:paraId="2DB71FC0">
      <w:pPr>
        <w:pStyle w:val="4"/>
        <w:spacing w:before="0"/>
        <w:ind w:left="0" w:right="0"/>
        <w:jc w:val="left"/>
        <w:rPr>
          <w:rFonts w:hint="eastAsia"/>
        </w:rPr>
      </w:pPr>
      <w:r>
        <w:rPr>
          <w:rFonts w:hint="eastAsia"/>
        </w:rPr>
        <w:t>“凡不行义的，就不是属神的。”</w:t>
      </w:r>
    </w:p>
    <w:p w14:paraId="17F514D0">
      <w:pPr>
        <w:pStyle w:val="4"/>
        <w:spacing w:before="0"/>
        <w:ind w:left="0" w:right="0"/>
        <w:jc w:val="left"/>
        <w:rPr>
          <w:rFonts w:hint="eastAsia"/>
        </w:rPr>
      </w:pPr>
    </w:p>
    <w:p w14:paraId="1F22A4E0">
      <w:pPr>
        <w:pStyle w:val="4"/>
        <w:spacing w:before="0"/>
        <w:ind w:left="0" w:right="0"/>
        <w:jc w:val="left"/>
        <w:rPr>
          <w:rFonts w:hint="eastAsia"/>
        </w:rPr>
      </w:pPr>
      <w:r>
        <w:rPr>
          <w:rFonts w:hint="eastAsia"/>
        </w:rPr>
        <w:t>And such an one "loveth not his brother," but "doeth the work of the devil;" being like Cain, who "was of that wicked one, and slew his brother, because his own works were evil and his brother's righteous."</w:t>
      </w:r>
    </w:p>
    <w:p w14:paraId="2FB7C736">
      <w:pPr>
        <w:pStyle w:val="4"/>
        <w:spacing w:before="0"/>
        <w:ind w:left="0" w:right="0"/>
        <w:jc w:val="left"/>
        <w:rPr>
          <w:rFonts w:hint="eastAsia"/>
        </w:rPr>
      </w:pPr>
      <w:r>
        <w:rPr>
          <w:rFonts w:hint="eastAsia"/>
        </w:rPr>
        <w:t>这样的人“不爱他的弟兄”，却“行魔鬼的作为”；就像该隐，“他是属那恶者，杀了他兄弟，因为他自己的行为是恶的，他兄弟的行为是义的。”</w:t>
      </w:r>
    </w:p>
    <w:p w14:paraId="47C99C99">
      <w:pPr>
        <w:pStyle w:val="4"/>
        <w:spacing w:before="0"/>
        <w:ind w:left="0" w:right="0"/>
        <w:jc w:val="left"/>
        <w:rPr>
          <w:rFonts w:hint="eastAsia"/>
        </w:rPr>
      </w:pPr>
    </w:p>
    <w:p w14:paraId="09095A96">
      <w:pPr>
        <w:pStyle w:val="4"/>
        <w:spacing w:before="0"/>
        <w:ind w:left="0" w:right="0"/>
        <w:jc w:val="left"/>
        <w:rPr>
          <w:rFonts w:hint="eastAsia"/>
        </w:rPr>
      </w:pPr>
      <w:r>
        <w:rPr>
          <w:rFonts w:hint="eastAsia"/>
        </w:rPr>
        <w:t>Mark how these opposite dispositions towards truth and righteousness,  the  truth  and  righteousness  of  God,  operate  in</w:t>
      </w:r>
    </w:p>
    <w:p w14:paraId="3896D79F">
      <w:pPr>
        <w:pStyle w:val="4"/>
        <w:spacing w:before="0"/>
        <w:ind w:left="0" w:right="0"/>
        <w:jc w:val="left"/>
        <w:rPr>
          <w:rFonts w:hint="eastAsia"/>
        </w:rPr>
      </w:pPr>
      <w:r>
        <w:rPr>
          <w:rFonts w:hint="eastAsia"/>
        </w:rPr>
        <w:t>请注意这些对真理和公义——神的真理和公义——的相反倾向，是如何运作</w:t>
      </w:r>
    </w:p>
    <w:p w14:paraId="13DE1EEF">
      <w:pPr>
        <w:pStyle w:val="4"/>
        <w:spacing w:before="0"/>
        <w:ind w:left="0" w:right="0"/>
        <w:jc w:val="left"/>
        <w:rPr>
          <w:rFonts w:hint="eastAsia"/>
        </w:rPr>
      </w:pPr>
    </w:p>
    <w:p w14:paraId="2D49043B">
      <w:pPr>
        <w:pStyle w:val="4"/>
        <w:spacing w:before="0"/>
        <w:ind w:left="0" w:right="0"/>
        <w:jc w:val="left"/>
        <w:rPr>
          <w:rFonts w:hint="eastAsia"/>
        </w:rPr>
      </w:pPr>
      <w:r>
        <w:rPr>
          <w:rFonts w:hint="eastAsia"/>
        </w:rPr>
        <w:t>producing the opposite dispositions of love and hatred.</w:t>
      </w:r>
    </w:p>
    <w:p w14:paraId="2B72AA50">
      <w:pPr>
        <w:pStyle w:val="4"/>
        <w:spacing w:before="0"/>
        <w:ind w:left="0" w:right="0"/>
        <w:jc w:val="left"/>
        <w:rPr>
          <w:rFonts w:hint="eastAsia"/>
        </w:rPr>
      </w:pPr>
      <w:r>
        <w:rPr>
          <w:rFonts w:hint="eastAsia"/>
        </w:rPr>
        <w:t>产生爱与恨的相反倾向。</w:t>
      </w:r>
    </w:p>
    <w:p w14:paraId="27817409">
      <w:pPr>
        <w:pStyle w:val="4"/>
        <w:spacing w:before="0"/>
        <w:ind w:left="0" w:right="0"/>
        <w:jc w:val="left"/>
        <w:rPr>
          <w:rFonts w:hint="eastAsia"/>
        </w:rPr>
      </w:pPr>
    </w:p>
    <w:p w14:paraId="61231FD1">
      <w:pPr>
        <w:pStyle w:val="4"/>
        <w:spacing w:before="0"/>
        <w:ind w:left="0" w:right="0"/>
        <w:jc w:val="left"/>
        <w:rPr>
          <w:rFonts w:hint="eastAsia"/>
        </w:rPr>
      </w:pPr>
      <w:r>
        <w:rPr>
          <w:rFonts w:hint="eastAsia"/>
        </w:rPr>
        <w:t>1.Consider that old message or commandment, heard from the beginning, that we should love one another.</w:t>
      </w:r>
    </w:p>
    <w:p w14:paraId="385585BB">
      <w:pPr>
        <w:pStyle w:val="4"/>
        <w:spacing w:before="0"/>
        <w:ind w:left="0" w:right="0"/>
        <w:jc w:val="left"/>
        <w:rPr>
          <w:rFonts w:hint="eastAsia"/>
        </w:rPr>
      </w:pPr>
      <w:r>
        <w:rPr>
          <w:rFonts w:hint="eastAsia"/>
        </w:rPr>
        <w:t>1.思想那从起初听见的古老信息或诫命，就是要我们彼此相爱。</w:t>
      </w:r>
    </w:p>
    <w:p w14:paraId="51DE721E">
      <w:pPr>
        <w:pStyle w:val="4"/>
        <w:spacing w:before="0"/>
        <w:ind w:left="0" w:right="0"/>
        <w:jc w:val="left"/>
        <w:rPr>
          <w:rFonts w:hint="eastAsia"/>
        </w:rPr>
      </w:pPr>
    </w:p>
    <w:p w14:paraId="3CEBA21C">
      <w:pPr>
        <w:pStyle w:val="4"/>
        <w:spacing w:before="0"/>
        <w:ind w:left="0" w:right="0"/>
        <w:jc w:val="left"/>
        <w:rPr>
          <w:rFonts w:hint="eastAsia"/>
        </w:rPr>
      </w:pPr>
      <w:r>
        <w:rPr>
          <w:rFonts w:hint="eastAsia"/>
        </w:rPr>
        <w:t>On what is it based?</w:t>
      </w:r>
    </w:p>
    <w:p w14:paraId="5602C340">
      <w:pPr>
        <w:pStyle w:val="4"/>
        <w:spacing w:before="0"/>
        <w:ind w:left="0" w:right="0"/>
        <w:jc w:val="left"/>
        <w:rPr>
          <w:rFonts w:hint="eastAsia"/>
        </w:rPr>
      </w:pPr>
      <w:r>
        <w:rPr>
          <w:rFonts w:hint="eastAsia"/>
        </w:rPr>
        <w:t>它基于什么呢？</w:t>
      </w:r>
    </w:p>
    <w:p w14:paraId="5AC09AD9">
      <w:pPr>
        <w:pStyle w:val="4"/>
        <w:spacing w:before="0"/>
        <w:ind w:left="0" w:right="0"/>
        <w:jc w:val="left"/>
        <w:rPr>
          <w:rFonts w:hint="eastAsia"/>
        </w:rPr>
      </w:pPr>
    </w:p>
    <w:p w14:paraId="1604900D">
      <w:pPr>
        <w:pStyle w:val="4"/>
        <w:spacing w:before="0"/>
        <w:ind w:left="0" w:right="0"/>
        <w:jc w:val="left"/>
        <w:rPr>
          <w:rFonts w:hint="eastAsia"/>
        </w:rPr>
      </w:pPr>
      <w:r>
        <w:rPr>
          <w:rFonts w:hint="eastAsia"/>
        </w:rPr>
        <w:t>It cannot, since the fall, be based on our joint participation in the ills to which the fall has made us heirs.</w:t>
      </w:r>
    </w:p>
    <w:p w14:paraId="6C54E0E7">
      <w:pPr>
        <w:pStyle w:val="4"/>
        <w:spacing w:before="0"/>
        <w:ind w:left="0" w:right="0"/>
        <w:jc w:val="left"/>
        <w:rPr>
          <w:rFonts w:hint="eastAsia"/>
        </w:rPr>
      </w:pPr>
      <w:r>
        <w:rPr>
          <w:rFonts w:hint="eastAsia"/>
        </w:rPr>
        <w:t>自从堕落以来，它不能建立在我们共同分担堕落使我们继承的祸患之上。</w:t>
      </w:r>
    </w:p>
    <w:p w14:paraId="111012CE">
      <w:pPr>
        <w:pStyle w:val="4"/>
        <w:spacing w:before="0"/>
        <w:ind w:left="0" w:right="0"/>
        <w:jc w:val="left"/>
        <w:rPr>
          <w:rFonts w:hint="eastAsia"/>
        </w:rPr>
      </w:pPr>
    </w:p>
    <w:p w14:paraId="5DA2AAB9">
      <w:pPr>
        <w:pStyle w:val="4"/>
        <w:spacing w:before="0"/>
        <w:ind w:left="0" w:right="0"/>
        <w:jc w:val="left"/>
        <w:rPr>
          <w:rFonts w:hint="eastAsia"/>
        </w:rPr>
      </w:pPr>
      <w:r>
        <w:rPr>
          <w:rFonts w:hint="eastAsia"/>
        </w:rPr>
        <w:t>Companions in guilt, shut up as criminals in the condemned cell, together awaiting execution, can scarcely be expected, need scarcely be exhorted, to love one another.</w:t>
      </w:r>
    </w:p>
    <w:p w14:paraId="32B27EE0">
      <w:pPr>
        <w:pStyle w:val="4"/>
        <w:spacing w:before="0"/>
        <w:ind w:left="0" w:right="0"/>
        <w:jc w:val="left"/>
        <w:rPr>
          <w:rFonts w:hint="eastAsia"/>
        </w:rPr>
      </w:pPr>
      <w:r>
        <w:rPr>
          <w:rFonts w:hint="eastAsia"/>
        </w:rPr>
        <w:t>同为罪犯，被关在死囚牢房里，一同等待处决，几乎不能指望，也几乎不需要劝勉他们彼此相爱。</w:t>
      </w:r>
    </w:p>
    <w:p w14:paraId="738F58EC">
      <w:pPr>
        <w:pStyle w:val="4"/>
        <w:spacing w:before="0"/>
        <w:ind w:left="0" w:right="0"/>
        <w:jc w:val="left"/>
        <w:rPr>
          <w:rFonts w:hint="eastAsia"/>
        </w:rPr>
      </w:pPr>
    </w:p>
    <w:p w14:paraId="61845AC9">
      <w:pPr>
        <w:pStyle w:val="4"/>
        <w:spacing w:before="0"/>
        <w:ind w:left="0" w:right="0"/>
        <w:jc w:val="left"/>
        <w:rPr>
          <w:rFonts w:hint="eastAsia"/>
        </w:rPr>
      </w:pPr>
      <w:r>
        <w:rPr>
          <w:rFonts w:hint="eastAsia"/>
        </w:rPr>
        <w:t>There is not much mutual love lost in a band of outlaws or a community of rebels.</w:t>
      </w:r>
    </w:p>
    <w:p w14:paraId="32E49D7F">
      <w:pPr>
        <w:pStyle w:val="4"/>
        <w:spacing w:before="0"/>
        <w:ind w:left="0" w:right="0"/>
        <w:jc w:val="left"/>
        <w:rPr>
          <w:rFonts w:hint="eastAsia"/>
        </w:rPr>
      </w:pPr>
      <w:r>
        <w:rPr>
          <w:rFonts w:hint="eastAsia"/>
        </w:rPr>
        <w:t>在一群亡命之徒或一个叛乱社区中，并没有多少相互的爱可言。</w:t>
      </w:r>
    </w:p>
    <w:p w14:paraId="28963A58">
      <w:pPr>
        <w:pStyle w:val="4"/>
        <w:spacing w:before="0"/>
        <w:ind w:left="0" w:right="0"/>
        <w:jc w:val="left"/>
        <w:rPr>
          <w:rFonts w:hint="eastAsia"/>
        </w:rPr>
      </w:pPr>
    </w:p>
    <w:p w14:paraId="1FEC2E73">
      <w:pPr>
        <w:pStyle w:val="4"/>
        <w:spacing w:before="0"/>
        <w:ind w:left="0" w:right="0"/>
        <w:jc w:val="left"/>
        <w:rPr>
          <w:rFonts w:hint="eastAsia"/>
        </w:rPr>
      </w:pPr>
      <w:r>
        <w:rPr>
          <w:rFonts w:hint="eastAsia"/>
        </w:rPr>
        <w:t>"Hateful and hating one another" is apt to be the characteristic of the tribe.</w:t>
      </w:r>
    </w:p>
    <w:p w14:paraId="6A1DFFE5">
      <w:pPr>
        <w:pStyle w:val="4"/>
        <w:spacing w:before="0"/>
        <w:ind w:left="0" w:right="0"/>
        <w:jc w:val="left"/>
        <w:rPr>
          <w:rFonts w:hint="eastAsia"/>
        </w:rPr>
      </w:pPr>
      <w:r>
        <w:rPr>
          <w:rFonts w:hint="eastAsia"/>
        </w:rPr>
        <w:t>“可憎的，并且彼此相恨”往往是这个群体的特征。</w:t>
      </w:r>
    </w:p>
    <w:p w14:paraId="334F3529">
      <w:pPr>
        <w:pStyle w:val="4"/>
        <w:spacing w:before="0"/>
        <w:ind w:left="0" w:right="0"/>
        <w:jc w:val="left"/>
        <w:rPr>
          <w:rFonts w:hint="eastAsia"/>
        </w:rPr>
      </w:pPr>
    </w:p>
    <w:p w14:paraId="21AB3224">
      <w:pPr>
        <w:pStyle w:val="4"/>
        <w:spacing w:before="0"/>
        <w:ind w:left="0" w:right="0"/>
        <w:jc w:val="left"/>
        <w:rPr>
          <w:rFonts w:hint="eastAsia"/>
        </w:rPr>
      </w:pPr>
      <w:r>
        <w:rPr>
          <w:rFonts w:hint="eastAsia"/>
        </w:rPr>
        <w:t>They may call one another brothers, sworn brothers; in the riot of a common feast, in the presence of a common foe.</w:t>
      </w:r>
    </w:p>
    <w:p w14:paraId="4AEF1133">
      <w:pPr>
        <w:pStyle w:val="4"/>
        <w:spacing w:before="0"/>
        <w:ind w:left="0" w:right="0"/>
        <w:jc w:val="left"/>
        <w:rPr>
          <w:rFonts w:hint="eastAsia"/>
        </w:rPr>
      </w:pPr>
      <w:r>
        <w:rPr>
          <w:rFonts w:hint="eastAsia"/>
        </w:rPr>
        <w:t>他们可能称彼此为弟兄，结拜兄弟；在共同宴席的喧闹中，在共同的敌人面前。</w:t>
      </w:r>
    </w:p>
    <w:p w14:paraId="53D986FB">
      <w:pPr>
        <w:pStyle w:val="4"/>
        <w:spacing w:before="0"/>
        <w:ind w:left="0" w:right="0"/>
        <w:jc w:val="left"/>
        <w:rPr>
          <w:rFonts w:hint="eastAsia"/>
        </w:rPr>
      </w:pPr>
    </w:p>
    <w:p w14:paraId="38A23634">
      <w:pPr>
        <w:pStyle w:val="4"/>
        <w:spacing w:before="0"/>
        <w:ind w:left="0" w:right="0"/>
        <w:jc w:val="left"/>
        <w:rPr>
          <w:rFonts w:hint="eastAsia"/>
        </w:rPr>
      </w:pPr>
      <w:r>
        <w:rPr>
          <w:rFonts w:hint="eastAsia"/>
        </w:rPr>
        <w:t>But there is little real confidence or cordiality in their fellowship.</w:t>
      </w:r>
    </w:p>
    <w:p w14:paraId="5B59B046">
      <w:pPr>
        <w:pStyle w:val="4"/>
        <w:spacing w:before="0"/>
        <w:ind w:left="0" w:right="0"/>
        <w:jc w:val="left"/>
        <w:rPr>
          <w:rFonts w:hint="eastAsia"/>
        </w:rPr>
      </w:pPr>
      <w:r>
        <w:rPr>
          <w:rFonts w:hint="eastAsia"/>
        </w:rPr>
        <w:t>但他们的交往中却很少有真正的信任或热诚。</w:t>
      </w:r>
    </w:p>
    <w:p w14:paraId="636728F6">
      <w:pPr>
        <w:pStyle w:val="4"/>
        <w:spacing w:before="0"/>
        <w:ind w:left="0" w:right="0"/>
        <w:jc w:val="left"/>
        <w:rPr>
          <w:rFonts w:hint="eastAsia"/>
        </w:rPr>
      </w:pPr>
    </w:p>
    <w:p w14:paraId="4D4A14F0">
      <w:pPr>
        <w:pStyle w:val="4"/>
        <w:spacing w:before="0"/>
        <w:ind w:left="0" w:right="0"/>
        <w:jc w:val="left"/>
        <w:rPr>
          <w:rFonts w:hint="eastAsia"/>
        </w:rPr>
      </w:pPr>
      <w:r>
        <w:rPr>
          <w:rFonts w:hint="eastAsia"/>
        </w:rPr>
        <w:t>It is not, it cannot be, to guilty and sinful men, in their natural condition of guilt and sinfulness, estranged from God and at enmity with God, that "the message" or commandment "heard from the beginning," to love one another, is now addressed.</w:t>
      </w:r>
    </w:p>
    <w:p w14:paraId="6D9C560E">
      <w:pPr>
        <w:pStyle w:val="4"/>
        <w:spacing w:before="0"/>
        <w:ind w:left="0" w:right="0"/>
        <w:jc w:val="left"/>
        <w:rPr>
          <w:rFonts w:hint="eastAsia"/>
        </w:rPr>
      </w:pPr>
      <w:r>
        <w:rPr>
          <w:rFonts w:hint="eastAsia"/>
        </w:rPr>
        <w:t>那“从起初听见的”、“彼此相爱”的“信息”或诫命，现在不是，也不可能是向那些有罪的、罪恶的人，在他们有罪和罪恶的自然状态中，与神疏远、与神为敌的人说的。</w:t>
      </w:r>
    </w:p>
    <w:p w14:paraId="77817273">
      <w:pPr>
        <w:pStyle w:val="4"/>
        <w:spacing w:before="0"/>
        <w:ind w:left="0" w:right="0"/>
        <w:jc w:val="left"/>
        <w:rPr>
          <w:rFonts w:hint="eastAsia"/>
        </w:rPr>
      </w:pPr>
    </w:p>
    <w:p w14:paraId="0A6A6221">
      <w:pPr>
        <w:pStyle w:val="4"/>
        <w:spacing w:before="0"/>
        <w:ind w:left="0" w:right="0"/>
        <w:jc w:val="left"/>
        <w:rPr>
          <w:rFonts w:hint="eastAsia"/>
        </w:rPr>
      </w:pPr>
      <w:r>
        <w:rPr>
          <w:rFonts w:hint="eastAsia"/>
        </w:rPr>
        <w:t>At least it is not to such that it can be addressed with any hope of its being complied with and obeyed.</w:t>
      </w:r>
    </w:p>
    <w:p w14:paraId="49D049F3">
      <w:pPr>
        <w:pStyle w:val="4"/>
        <w:spacing w:before="0"/>
        <w:ind w:left="0" w:right="0"/>
        <w:jc w:val="left"/>
        <w:rPr>
          <w:rFonts w:hint="eastAsia"/>
        </w:rPr>
      </w:pPr>
      <w:r>
        <w:rPr>
          <w:rFonts w:hint="eastAsia"/>
        </w:rPr>
        <w:t>至少，向这样的人说，是没有任何希望它会被遵守和服从的。</w:t>
      </w:r>
    </w:p>
    <w:p w14:paraId="72314BA9">
      <w:pPr>
        <w:pStyle w:val="4"/>
        <w:spacing w:before="0"/>
        <w:ind w:left="0" w:right="0"/>
        <w:jc w:val="left"/>
        <w:rPr>
          <w:rFonts w:hint="eastAsia"/>
        </w:rPr>
      </w:pPr>
    </w:p>
    <w:p w14:paraId="13341C4C">
      <w:pPr>
        <w:pStyle w:val="4"/>
        <w:spacing w:before="0"/>
        <w:ind w:left="0" w:right="0"/>
        <w:jc w:val="left"/>
        <w:rPr>
          <w:rFonts w:hint="eastAsia"/>
        </w:rPr>
      </w:pPr>
      <w:r>
        <w:rPr>
          <w:rFonts w:hint="eastAsia"/>
        </w:rPr>
        <w:t>It is a message or commandment that plainly, from its very nature, proceeds upon the fact of their being a method of extrication, actual or possible, out of that wretched state.</w:t>
      </w:r>
    </w:p>
    <w:p w14:paraId="3E7147B0">
      <w:pPr>
        <w:pStyle w:val="4"/>
        <w:spacing w:before="0"/>
        <w:ind w:left="0" w:right="0"/>
        <w:jc w:val="left"/>
        <w:rPr>
          <w:rFonts w:hint="eastAsia"/>
        </w:rPr>
      </w:pPr>
      <w:r>
        <w:rPr>
          <w:rFonts w:hint="eastAsia"/>
        </w:rPr>
        <w:t>这是一个信息或诫命，从其本质上清楚地表明，它是基于他们存在一种实际的或可能的摆脱那种悲惨状态的方法这一事实。</w:t>
      </w:r>
    </w:p>
    <w:p w14:paraId="7CC42F49">
      <w:pPr>
        <w:pStyle w:val="4"/>
        <w:spacing w:before="0"/>
        <w:ind w:left="0" w:right="0"/>
        <w:jc w:val="left"/>
        <w:rPr>
          <w:rFonts w:hint="eastAsia"/>
        </w:rPr>
      </w:pPr>
    </w:p>
    <w:p w14:paraId="5EF69839">
      <w:pPr>
        <w:pStyle w:val="4"/>
        <w:spacing w:before="0"/>
        <w:ind w:left="0" w:right="0"/>
        <w:jc w:val="left"/>
        <w:rPr>
          <w:rFonts w:hint="eastAsia"/>
        </w:rPr>
      </w:pPr>
      <w:r>
        <w:rPr>
          <w:rFonts w:hint="eastAsia"/>
        </w:rPr>
        <w:t>It is redemption, and redemption alone, with the regeneration which is involved in it, that makes mutual brotherly love among men, in its true and deep sense, a practicable duty, an attainable grace.</w:t>
      </w:r>
    </w:p>
    <w:p w14:paraId="14F314F7">
      <w:pPr>
        <w:pStyle w:val="4"/>
        <w:spacing w:before="0"/>
        <w:ind w:left="0" w:right="0"/>
        <w:jc w:val="left"/>
        <w:rPr>
          <w:rFonts w:hint="eastAsia"/>
        </w:rPr>
      </w:pPr>
      <w:r>
        <w:rPr>
          <w:rFonts w:hint="eastAsia"/>
        </w:rPr>
        <w:t>唯有救赎，以及救赎所包含的重生，才能使人与人之间真正的、深刻意义上的弟兄之爱，成为切实可行的责任，可以获得的恩典。</w:t>
      </w:r>
    </w:p>
    <w:p w14:paraId="79AC2462">
      <w:pPr>
        <w:pStyle w:val="4"/>
        <w:spacing w:before="0"/>
        <w:ind w:left="0" w:right="0"/>
        <w:jc w:val="left"/>
        <w:rPr>
          <w:rFonts w:hint="eastAsia"/>
        </w:rPr>
      </w:pPr>
    </w:p>
    <w:p w14:paraId="3B7A455D">
      <w:pPr>
        <w:pStyle w:val="4"/>
        <w:spacing w:before="0"/>
        <w:ind w:left="0" w:right="0"/>
        <w:jc w:val="left"/>
        <w:rPr>
          <w:rFonts w:hint="eastAsia"/>
        </w:rPr>
      </w:pPr>
      <w:r>
        <w:rPr>
          <w:rFonts w:hint="eastAsia"/>
        </w:rPr>
        <w:t>It is only one who, "being born of God, doeth righteousness as knowing God to be righteous," that is capable of really loving his fellow-man as a brother.</w:t>
      </w:r>
    </w:p>
    <w:p w14:paraId="532DE421">
      <w:pPr>
        <w:pStyle w:val="4"/>
        <w:spacing w:before="0"/>
        <w:ind w:left="0" w:right="0"/>
        <w:jc w:val="left"/>
        <w:rPr>
          <w:rFonts w:hint="eastAsia"/>
        </w:rPr>
      </w:pPr>
      <w:r>
        <w:rPr>
          <w:rFonts w:hint="eastAsia"/>
        </w:rPr>
        <w:t>只有那“从神而生，因知道神是公义的而行义”的人，才能够真正地爱他的同胞如同弟兄。</w:t>
      </w:r>
    </w:p>
    <w:p w14:paraId="48CDF36F">
      <w:pPr>
        <w:pStyle w:val="4"/>
        <w:spacing w:before="0"/>
        <w:ind w:left="0" w:right="0"/>
        <w:jc w:val="left"/>
        <w:rPr>
          <w:rFonts w:hint="eastAsia"/>
        </w:rPr>
      </w:pPr>
    </w:p>
    <w:p w14:paraId="024949B0">
      <w:pPr>
        <w:pStyle w:val="4"/>
        <w:spacing w:before="0"/>
        <w:ind w:left="0" w:right="0"/>
        <w:jc w:val="left"/>
        <w:rPr>
          <w:rFonts w:hint="eastAsia"/>
        </w:rPr>
      </w:pPr>
      <w:r>
        <w:rPr>
          <w:rFonts w:hint="eastAsia"/>
        </w:rPr>
        <w:t>Only righteous Abel can so love even murderous Cain.</w:t>
      </w:r>
    </w:p>
    <w:p w14:paraId="6307670F">
      <w:pPr>
        <w:pStyle w:val="4"/>
        <w:spacing w:before="0"/>
        <w:ind w:left="0" w:right="0"/>
        <w:jc w:val="left"/>
        <w:rPr>
          <w:rFonts w:hint="eastAsia"/>
        </w:rPr>
      </w:pPr>
      <w:r>
        <w:rPr>
          <w:rFonts w:hint="eastAsia"/>
        </w:rPr>
        <w:t>只有公义的亚伯才能如此爱那杀人的该隐。</w:t>
      </w:r>
    </w:p>
    <w:p w14:paraId="04C7996B">
      <w:pPr>
        <w:pStyle w:val="4"/>
        <w:spacing w:before="0"/>
        <w:ind w:left="0" w:right="0"/>
        <w:jc w:val="left"/>
        <w:rPr>
          <w:rFonts w:hint="eastAsia"/>
        </w:rPr>
      </w:pPr>
    </w:p>
    <w:p w14:paraId="2D219987">
      <w:pPr>
        <w:pStyle w:val="4"/>
        <w:spacing w:before="0"/>
        <w:ind w:left="0" w:right="0"/>
        <w:jc w:val="left"/>
        <w:rPr>
          <w:rFonts w:hint="eastAsia"/>
        </w:rPr>
      </w:pPr>
      <w:r>
        <w:rPr>
          <w:rFonts w:hint="eastAsia"/>
        </w:rPr>
        <w:t>If you are the children of the righteous Father, you can so love even those who "despitefully use you and persecute you."</w:t>
      </w:r>
    </w:p>
    <w:p w14:paraId="5F40FE2F">
      <w:pPr>
        <w:pStyle w:val="4"/>
        <w:spacing w:before="0"/>
        <w:ind w:left="0" w:right="0"/>
        <w:jc w:val="left"/>
        <w:rPr>
          <w:rFonts w:hint="eastAsia"/>
        </w:rPr>
      </w:pPr>
      <w:r>
        <w:rPr>
          <w:rFonts w:hint="eastAsia"/>
        </w:rPr>
        <w:t>你们若是公义天父的儿女，你们就能如此爱那些“凌辱你们，逼迫你们”的人。</w:t>
      </w:r>
    </w:p>
    <w:p w14:paraId="2D0F9CD8">
      <w:pPr>
        <w:pStyle w:val="4"/>
        <w:spacing w:before="0"/>
        <w:ind w:left="0" w:right="0"/>
        <w:jc w:val="left"/>
        <w:rPr>
          <w:rFonts w:hint="eastAsia"/>
        </w:rPr>
      </w:pPr>
    </w:p>
    <w:p w14:paraId="727AE44B">
      <w:pPr>
        <w:pStyle w:val="4"/>
        <w:spacing w:before="0"/>
        <w:ind w:left="0" w:right="0"/>
        <w:jc w:val="left"/>
        <w:rPr>
          <w:rFonts w:hint="eastAsia"/>
        </w:rPr>
      </w:pPr>
      <w:r>
        <w:rPr>
          <w:rFonts w:hint="eastAsia"/>
        </w:rPr>
        <w:t>For as his children you are one in sympathy with the righteous Father; you are of one mind with him; you are on his side in the great cause of righteousness, and of a righteous salvation, which lies so near his heart.</w:t>
      </w:r>
    </w:p>
    <w:p w14:paraId="649F65CF">
      <w:pPr>
        <w:pStyle w:val="4"/>
        <w:spacing w:before="0"/>
        <w:ind w:left="0" w:right="0"/>
        <w:jc w:val="left"/>
        <w:rPr>
          <w:rFonts w:hint="eastAsia"/>
        </w:rPr>
      </w:pPr>
      <w:r>
        <w:rPr>
          <w:rFonts w:hint="eastAsia"/>
        </w:rPr>
        <w:t>因为作为祂的儿女，你们与公义的天父有同样的同情心；你们与祂同心合意；在公义的伟大事业和公义的救恩中，你们站在祂的一边，这救恩是祂心中如此看重的。</w:t>
      </w:r>
    </w:p>
    <w:p w14:paraId="144DB3CD">
      <w:pPr>
        <w:pStyle w:val="4"/>
        <w:spacing w:before="0"/>
        <w:ind w:left="0" w:right="0"/>
        <w:jc w:val="left"/>
        <w:rPr>
          <w:rFonts w:hint="eastAsia"/>
        </w:rPr>
      </w:pPr>
    </w:p>
    <w:p w14:paraId="7DA56CEE">
      <w:pPr>
        <w:pStyle w:val="4"/>
        <w:spacing w:before="0"/>
        <w:ind w:left="0" w:right="0"/>
        <w:jc w:val="left"/>
        <w:rPr>
          <w:rFonts w:hint="eastAsia"/>
        </w:rPr>
      </w:pPr>
      <w:r>
        <w:rPr>
          <w:rFonts w:hint="eastAsia"/>
        </w:rPr>
        <w:t>Submitting yourselves to his righteous and sovereign grace; receiving pardon and peace, a new nature and a new life, on the footing of your oneness with his righteous servant and beloved Son;</w:t>
      </w:r>
    </w:p>
    <w:p w14:paraId="5E29249B">
      <w:pPr>
        <w:pStyle w:val="4"/>
        <w:spacing w:before="0"/>
        <w:ind w:left="0" w:right="0"/>
        <w:jc w:val="left"/>
        <w:rPr>
          <w:rFonts w:hint="eastAsia"/>
        </w:rPr>
      </w:pPr>
      <w:r>
        <w:rPr>
          <w:rFonts w:hint="eastAsia"/>
        </w:rPr>
        <w:t>你们顺服祂公义和至高的恩典；在与祂公义的仆人和爱子合一的基础上，领受赦免和平安，新的本性和新的生命；</w:t>
      </w:r>
    </w:p>
    <w:p w14:paraId="5E9BC940">
      <w:pPr>
        <w:pStyle w:val="4"/>
        <w:spacing w:before="0"/>
        <w:ind w:left="0" w:right="0"/>
        <w:jc w:val="left"/>
        <w:rPr>
          <w:rFonts w:hint="eastAsia"/>
        </w:rPr>
      </w:pPr>
    </w:p>
    <w:p w14:paraId="59245E6B">
      <w:pPr>
        <w:pStyle w:val="4"/>
        <w:spacing w:before="0"/>
        <w:ind w:left="0" w:right="0"/>
        <w:jc w:val="left"/>
        <w:rPr>
          <w:rFonts w:hint="eastAsia"/>
        </w:rPr>
      </w:pPr>
      <w:r>
        <w:rPr>
          <w:rFonts w:hint="eastAsia"/>
        </w:rPr>
        <w:t>you are now, as his children, being born of him, altogether for his righteousness and against the world's sin.</w:t>
      </w:r>
    </w:p>
    <w:p w14:paraId="63992DEF">
      <w:pPr>
        <w:pStyle w:val="4"/>
        <w:spacing w:before="0"/>
        <w:ind w:left="0" w:right="0"/>
        <w:jc w:val="left"/>
        <w:rPr>
          <w:rFonts w:hint="eastAsia"/>
        </w:rPr>
      </w:pPr>
      <w:r>
        <w:rPr>
          <w:rFonts w:hint="eastAsia"/>
        </w:rPr>
        <w:t>你们现在，作为祂的儿女，从祂而生，完全是为了祂的公义，并反对世界的罪。</w:t>
      </w:r>
    </w:p>
    <w:p w14:paraId="059C23F8">
      <w:pPr>
        <w:pStyle w:val="4"/>
        <w:spacing w:before="0"/>
        <w:ind w:left="0" w:right="0"/>
        <w:jc w:val="left"/>
        <w:rPr>
          <w:rFonts w:hint="eastAsia"/>
        </w:rPr>
      </w:pPr>
    </w:p>
    <w:p w14:paraId="589F82BD">
      <w:pPr>
        <w:pStyle w:val="4"/>
        <w:spacing w:before="0"/>
        <w:ind w:left="0" w:right="0"/>
        <w:jc w:val="left"/>
        <w:rPr>
          <w:rFonts w:hint="eastAsia"/>
        </w:rPr>
      </w:pPr>
      <w:r>
        <w:rPr>
          <w:rFonts w:hint="eastAsia"/>
        </w:rPr>
        <w:t>What brotherhood then can there be between you and the men who sin; and who harden themselves, or justify themselves, in their sin?</w:t>
      </w:r>
    </w:p>
    <w:p w14:paraId="141D2558">
      <w:pPr>
        <w:pStyle w:val="4"/>
        <w:spacing w:before="0"/>
        <w:ind w:left="0" w:right="0"/>
        <w:jc w:val="left"/>
        <w:rPr>
          <w:rFonts w:hint="eastAsia"/>
        </w:rPr>
      </w:pPr>
      <w:r>
        <w:rPr>
          <w:rFonts w:hint="eastAsia"/>
        </w:rPr>
        <w:t>那么，你和那些犯罪的人，以及那些在罪中硬着心肠或自以为义的人之间，还能有什么弟兄情谊呢？</w:t>
      </w:r>
    </w:p>
    <w:p w14:paraId="12D1B7E0">
      <w:pPr>
        <w:pStyle w:val="4"/>
        <w:spacing w:before="0"/>
        <w:ind w:left="0" w:right="0"/>
        <w:jc w:val="left"/>
        <w:rPr>
          <w:rFonts w:hint="eastAsia"/>
        </w:rPr>
      </w:pPr>
    </w:p>
    <w:p w14:paraId="0F26705E">
      <w:pPr>
        <w:pStyle w:val="4"/>
        <w:spacing w:before="0"/>
        <w:ind w:left="0" w:right="0"/>
        <w:jc w:val="left"/>
        <w:rPr>
          <w:rFonts w:hint="eastAsia"/>
        </w:rPr>
      </w:pPr>
      <w:r>
        <w:rPr>
          <w:rFonts w:hint="eastAsia"/>
        </w:rPr>
        <w:t>Is there not a great gulf between you and them?</w:t>
      </w:r>
    </w:p>
    <w:p w14:paraId="08A86AE7">
      <w:pPr>
        <w:pStyle w:val="4"/>
        <w:spacing w:before="0"/>
        <w:ind w:left="0" w:right="0"/>
        <w:jc w:val="left"/>
        <w:rPr>
          <w:rFonts w:hint="eastAsia"/>
        </w:rPr>
      </w:pPr>
      <w:r>
        <w:rPr>
          <w:rFonts w:hint="eastAsia"/>
        </w:rPr>
        <w:t>你们和他们之间难道没有巨大的鸿沟吗？</w:t>
      </w:r>
    </w:p>
    <w:p w14:paraId="3CCB00B5">
      <w:pPr>
        <w:pStyle w:val="4"/>
        <w:spacing w:before="0"/>
        <w:ind w:left="0" w:right="0"/>
        <w:jc w:val="left"/>
        <w:rPr>
          <w:rFonts w:hint="eastAsia"/>
        </w:rPr>
      </w:pPr>
    </w:p>
    <w:p w14:paraId="7BA6558C">
      <w:pPr>
        <w:pStyle w:val="4"/>
        <w:spacing w:before="0"/>
        <w:ind w:left="0" w:right="0"/>
        <w:jc w:val="left"/>
        <w:rPr>
          <w:rFonts w:hint="eastAsia"/>
        </w:rPr>
      </w:pPr>
      <w:r>
        <w:rPr>
          <w:rFonts w:hint="eastAsia"/>
        </w:rPr>
        <w:t>Are they not cut off from you?</w:t>
      </w:r>
    </w:p>
    <w:p w14:paraId="5678A3A5">
      <w:pPr>
        <w:pStyle w:val="4"/>
        <w:spacing w:before="0"/>
        <w:ind w:left="0" w:right="0"/>
        <w:jc w:val="left"/>
        <w:rPr>
          <w:rFonts w:hint="eastAsia"/>
        </w:rPr>
      </w:pPr>
      <w:r>
        <w:rPr>
          <w:rFonts w:hint="eastAsia"/>
        </w:rPr>
        <w:t>他们难道没有与你们隔绝吗？</w:t>
      </w:r>
    </w:p>
    <w:p w14:paraId="27583AC7">
      <w:pPr>
        <w:pStyle w:val="4"/>
        <w:spacing w:before="0"/>
        <w:ind w:left="0" w:right="0"/>
        <w:jc w:val="left"/>
        <w:rPr>
          <w:rFonts w:hint="eastAsia"/>
        </w:rPr>
      </w:pPr>
    </w:p>
    <w:p w14:paraId="27C6D425">
      <w:pPr>
        <w:pStyle w:val="4"/>
        <w:spacing w:before="0"/>
        <w:ind w:left="0" w:right="0"/>
        <w:jc w:val="left"/>
        <w:rPr>
          <w:rFonts w:hint="eastAsia"/>
        </w:rPr>
      </w:pPr>
      <w:r>
        <w:rPr>
          <w:rFonts w:hint="eastAsia"/>
        </w:rPr>
        <w:t>Are you not precluded from holding them to be your brethren?</w:t>
      </w:r>
    </w:p>
    <w:p w14:paraId="52FDD64F">
      <w:pPr>
        <w:pStyle w:val="4"/>
        <w:spacing w:before="0"/>
        <w:ind w:left="0" w:right="0"/>
        <w:jc w:val="left"/>
        <w:rPr>
          <w:rFonts w:hint="eastAsia"/>
        </w:rPr>
      </w:pPr>
      <w:r>
        <w:rPr>
          <w:rFonts w:hint="eastAsia"/>
        </w:rPr>
        <w:t>你难道不被禁止把他们当作你的弟兄吗？</w:t>
      </w:r>
    </w:p>
    <w:p w14:paraId="53A5B902">
      <w:pPr>
        <w:pStyle w:val="4"/>
        <w:spacing w:before="0"/>
        <w:ind w:left="0" w:right="0"/>
        <w:jc w:val="left"/>
        <w:rPr>
          <w:rFonts w:hint="eastAsia"/>
        </w:rPr>
      </w:pPr>
    </w:p>
    <w:p w14:paraId="48BA5A6F">
      <w:pPr>
        <w:pStyle w:val="4"/>
        <w:spacing w:before="0"/>
        <w:ind w:left="0" w:right="0"/>
        <w:jc w:val="left"/>
        <w:rPr>
          <w:rFonts w:hint="eastAsia"/>
        </w:rPr>
      </w:pPr>
      <w:r>
        <w:rPr>
          <w:rFonts w:hint="eastAsia"/>
        </w:rPr>
        <w:t>Nay; it is only now, now for the first time, that you are in a position, that you have the heart, to feel anything like a brother's love towards them.</w:t>
      </w:r>
    </w:p>
    <w:p w14:paraId="2B193532">
      <w:pPr>
        <w:pStyle w:val="4"/>
        <w:spacing w:before="0"/>
        <w:ind w:left="0" w:right="0"/>
        <w:jc w:val="left"/>
        <w:rPr>
          <w:rFonts w:hint="eastAsia"/>
        </w:rPr>
      </w:pPr>
      <w:r>
        <w:rPr>
          <w:rFonts w:hint="eastAsia"/>
        </w:rPr>
        <w:t>不；只有现在，现在才是第一次，你处在一个能够对他们怀有弟兄般爱心的地位，你拥有这样的心。</w:t>
      </w:r>
    </w:p>
    <w:p w14:paraId="0B232266">
      <w:pPr>
        <w:pStyle w:val="4"/>
        <w:spacing w:before="0"/>
        <w:ind w:left="0" w:right="0"/>
        <w:jc w:val="left"/>
        <w:rPr>
          <w:rFonts w:hint="eastAsia"/>
        </w:rPr>
      </w:pPr>
    </w:p>
    <w:p w14:paraId="15D12089">
      <w:pPr>
        <w:pStyle w:val="4"/>
        <w:spacing w:before="0"/>
        <w:ind w:left="0" w:right="0"/>
        <w:jc w:val="left"/>
        <w:rPr>
          <w:rFonts w:hint="eastAsia"/>
        </w:rPr>
      </w:pPr>
      <w:r>
        <w:rPr>
          <w:rFonts w:hint="eastAsia"/>
        </w:rPr>
        <w:t>And it is the very sharpness of the line that severs you from them that makes your brotherly love towards them burn bright and keen and warm.</w:t>
      </w:r>
    </w:p>
    <w:p w14:paraId="282987DD">
      <w:pPr>
        <w:pStyle w:val="4"/>
        <w:spacing w:before="0"/>
        <w:ind w:left="0" w:right="0"/>
        <w:jc w:val="left"/>
        <w:rPr>
          <w:rFonts w:hint="eastAsia"/>
        </w:rPr>
      </w:pPr>
      <w:r>
        <w:rPr>
          <w:rFonts w:hint="eastAsia"/>
        </w:rPr>
        <w:t>正是那将你们与他们隔开的界线的尖锐性，使你们对他们的弟兄之爱燃烧得明亮、敏锐而温暖。</w:t>
      </w:r>
    </w:p>
    <w:p w14:paraId="7B047D53">
      <w:pPr>
        <w:pStyle w:val="4"/>
        <w:spacing w:before="0"/>
        <w:ind w:left="0" w:right="0"/>
        <w:jc w:val="left"/>
        <w:rPr>
          <w:rFonts w:hint="eastAsia"/>
        </w:rPr>
      </w:pPr>
    </w:p>
    <w:p w14:paraId="11D75AD8">
      <w:pPr>
        <w:pStyle w:val="4"/>
        <w:spacing w:before="0"/>
        <w:ind w:left="0" w:right="0"/>
        <w:jc w:val="left"/>
        <w:rPr>
          <w:rFonts w:hint="eastAsia"/>
        </w:rPr>
      </w:pPr>
      <w:r>
        <w:rPr>
          <w:rFonts w:hint="eastAsia"/>
        </w:rPr>
        <w:t>You love them as brethren now, in a sense and manner in which you never could love them before; however closely you and they might be knit together, as issuing from the same womb, or dwelling in the same house, or associated in the same calling, or walking in the same way.</w:t>
      </w:r>
    </w:p>
    <w:p w14:paraId="094FA263">
      <w:pPr>
        <w:pStyle w:val="4"/>
        <w:spacing w:before="0"/>
        <w:ind w:left="0" w:right="0"/>
        <w:jc w:val="left"/>
        <w:rPr>
          <w:rFonts w:hint="eastAsia"/>
        </w:rPr>
      </w:pPr>
      <w:r>
        <w:rPr>
          <w:rFonts w:hint="eastAsia"/>
        </w:rPr>
        <w:t>你们现在爱他们如同弟兄，是以一种你们以前从未能爱他们的方式和程度去爱；无论你们和他们曾经多么紧密地联系在一起，如同出自同一母腹，或同住一屋，或同操一业，或同行一道。</w:t>
      </w:r>
    </w:p>
    <w:p w14:paraId="42ADB016">
      <w:pPr>
        <w:pStyle w:val="4"/>
        <w:spacing w:before="0"/>
        <w:ind w:left="0" w:right="0"/>
        <w:jc w:val="left"/>
        <w:rPr>
          <w:rFonts w:hint="eastAsia"/>
        </w:rPr>
      </w:pPr>
    </w:p>
    <w:p w14:paraId="28F0E3CD">
      <w:pPr>
        <w:pStyle w:val="4"/>
        <w:spacing w:before="0"/>
        <w:ind w:left="0" w:right="0"/>
        <w:jc w:val="left"/>
        <w:rPr>
          <w:rFonts w:hint="eastAsia"/>
        </w:rPr>
      </w:pPr>
      <w:r>
        <w:rPr>
          <w:rFonts w:hint="eastAsia"/>
        </w:rPr>
        <w:t>Yes; though you have "known that man after the flesh;" known him intimately, known him affectionately, known him so as to love him as a very brother when you sat together at the godless festive board, or drained together the cup of sinful pleasure; yet now henceforth you "know him no more."</w:t>
      </w:r>
    </w:p>
    <w:p w14:paraId="5DD3F946">
      <w:pPr>
        <w:pStyle w:val="4"/>
        <w:spacing w:before="0"/>
        <w:ind w:left="0" w:right="0"/>
        <w:jc w:val="left"/>
        <w:rPr>
          <w:rFonts w:hint="eastAsia"/>
        </w:rPr>
      </w:pPr>
      <w:r>
        <w:rPr>
          <w:rFonts w:hint="eastAsia"/>
        </w:rPr>
        <w:t>是的；虽然你曾“按着肉体认过那人”；亲密地认识他，深情地认识他，认识他到一个地步，当你们一同坐在不敬虔的筵席上，或一同饮尽罪中之乐的杯时，爱他如同亲兄弟；然而如今以后，你“不再认他了”。</w:t>
      </w:r>
    </w:p>
    <w:p w14:paraId="5F97DDAE">
      <w:pPr>
        <w:pStyle w:val="4"/>
        <w:spacing w:before="0"/>
        <w:ind w:left="0" w:right="0"/>
        <w:jc w:val="left"/>
        <w:rPr>
          <w:rFonts w:hint="eastAsia"/>
        </w:rPr>
      </w:pPr>
    </w:p>
    <w:p w14:paraId="42B390C3">
      <w:pPr>
        <w:pStyle w:val="4"/>
        <w:spacing w:before="0"/>
        <w:ind w:left="0" w:right="0"/>
        <w:jc w:val="left"/>
        <w:rPr>
          <w:rFonts w:hint="eastAsia"/>
        </w:rPr>
      </w:pPr>
      <w:r>
        <w:rPr>
          <w:rFonts w:hint="eastAsia"/>
        </w:rPr>
        <w:t>It is after another fashion than that of the flesh that you know him now; and after another fashion that you love him; with an intensity of brotherly longing for his good, unfelt, unimagined before.</w:t>
      </w:r>
    </w:p>
    <w:p w14:paraId="356E9E3F">
      <w:pPr>
        <w:pStyle w:val="4"/>
        <w:spacing w:before="0"/>
        <w:ind w:left="0" w:right="0"/>
        <w:jc w:val="left"/>
        <w:rPr>
          <w:rFonts w:hint="eastAsia"/>
        </w:rPr>
      </w:pPr>
      <w:r>
        <w:rPr>
          <w:rFonts w:hint="eastAsia"/>
        </w:rPr>
        <w:t>你现在认识他，是以一种不同于肉体的方式；你爱他，也是以一种不同的方式；带着一种前所未有、无法想象的弟兄般渴望他好的强烈情感。</w:t>
      </w:r>
    </w:p>
    <w:p w14:paraId="6A78E4E2">
      <w:pPr>
        <w:pStyle w:val="4"/>
        <w:spacing w:before="0"/>
        <w:ind w:left="0" w:right="0"/>
        <w:jc w:val="left"/>
        <w:rPr>
          <w:rFonts w:hint="eastAsia"/>
        </w:rPr>
      </w:pPr>
    </w:p>
    <w:p w14:paraId="5AEAEAA6">
      <w:pPr>
        <w:pStyle w:val="4"/>
        <w:spacing w:before="0"/>
        <w:ind w:left="0" w:right="0"/>
        <w:jc w:val="left"/>
        <w:rPr>
          <w:rFonts w:hint="eastAsia"/>
        </w:rPr>
      </w:pPr>
      <w:r>
        <w:rPr>
          <w:rFonts w:hint="eastAsia"/>
        </w:rPr>
        <w:t>What sacrifice would you have made for him then?</w:t>
      </w:r>
    </w:p>
    <w:p w14:paraId="73152C40">
      <w:pPr>
        <w:pStyle w:val="4"/>
        <w:spacing w:before="0"/>
        <w:ind w:left="0" w:right="0"/>
        <w:jc w:val="left"/>
        <w:rPr>
          <w:rFonts w:hint="eastAsia"/>
        </w:rPr>
      </w:pPr>
      <w:r>
        <w:rPr>
          <w:rFonts w:hint="eastAsia"/>
        </w:rPr>
        <w:t>那时你会为他作什么牺牲呢？</w:t>
      </w:r>
    </w:p>
    <w:p w14:paraId="711DD772">
      <w:pPr>
        <w:pStyle w:val="4"/>
        <w:spacing w:before="0"/>
        <w:ind w:left="0" w:right="0"/>
        <w:jc w:val="left"/>
        <w:rPr>
          <w:rFonts w:hint="eastAsia"/>
        </w:rPr>
      </w:pPr>
    </w:p>
    <w:p w14:paraId="5828C683">
      <w:pPr>
        <w:pStyle w:val="4"/>
        <w:spacing w:before="0"/>
        <w:ind w:left="0" w:right="0"/>
        <w:jc w:val="left"/>
        <w:rPr>
          <w:rFonts w:hint="eastAsia"/>
        </w:rPr>
      </w:pPr>
      <w:r>
        <w:rPr>
          <w:rFonts w:hint="eastAsia"/>
        </w:rPr>
        <w:t>You would "lay down your life" to save his soul now.</w:t>
      </w:r>
    </w:p>
    <w:p w14:paraId="0638C3A0">
      <w:pPr>
        <w:pStyle w:val="4"/>
        <w:spacing w:before="0"/>
        <w:ind w:left="0" w:right="0"/>
        <w:jc w:val="left"/>
        <w:rPr>
          <w:rFonts w:hint="eastAsia"/>
        </w:rPr>
      </w:pPr>
      <w:r>
        <w:rPr>
          <w:rFonts w:hint="eastAsia"/>
        </w:rPr>
        <w:t>你现在会“舍命”去救他的灵魂。</w:t>
      </w:r>
    </w:p>
    <w:p w14:paraId="317D2B26">
      <w:pPr>
        <w:pStyle w:val="4"/>
        <w:spacing w:before="0"/>
        <w:ind w:left="0" w:right="0"/>
        <w:jc w:val="left"/>
        <w:rPr>
          <w:rFonts w:hint="eastAsia"/>
        </w:rPr>
      </w:pPr>
    </w:p>
    <w:p w14:paraId="5A4A0140">
      <w:pPr>
        <w:pStyle w:val="4"/>
        <w:spacing w:before="0"/>
        <w:ind w:left="0" w:right="0"/>
        <w:jc w:val="left"/>
        <w:rPr>
          <w:rFonts w:hint="eastAsia"/>
        </w:rPr>
      </w:pPr>
      <w:r>
        <w:rPr>
          <w:rFonts w:hint="eastAsia"/>
        </w:rPr>
        <w:t>He was your playmate, your plaything then; you used him; you sported with him; you enjoyed him.</w:t>
      </w:r>
    </w:p>
    <w:p w14:paraId="485CAF71">
      <w:pPr>
        <w:pStyle w:val="4"/>
        <w:spacing w:before="0"/>
        <w:ind w:left="0" w:right="0"/>
        <w:jc w:val="left"/>
        <w:rPr>
          <w:rFonts w:hint="eastAsia"/>
        </w:rPr>
      </w:pPr>
      <w:r>
        <w:rPr>
          <w:rFonts w:hint="eastAsia"/>
        </w:rPr>
        <w:t>那时他是你的玩伴，你的玩物；你利用他；你与他嬉戏；你享受他。</w:t>
      </w:r>
    </w:p>
    <w:p w14:paraId="6DEA4FDB">
      <w:pPr>
        <w:pStyle w:val="4"/>
        <w:spacing w:before="0"/>
        <w:ind w:left="0" w:right="0"/>
        <w:jc w:val="left"/>
        <w:rPr>
          <w:rFonts w:hint="eastAsia"/>
        </w:rPr>
      </w:pPr>
    </w:p>
    <w:p w14:paraId="305913EC">
      <w:pPr>
        <w:pStyle w:val="4"/>
        <w:spacing w:before="0"/>
        <w:ind w:left="0" w:right="0"/>
        <w:jc w:val="left"/>
        <w:rPr>
          <w:rFonts w:hint="eastAsia"/>
        </w:rPr>
      </w:pPr>
      <w:r>
        <w:rPr>
          <w:rFonts w:hint="eastAsia"/>
        </w:rPr>
        <w:t>And you had a kindly enough feeling towards him.</w:t>
      </w:r>
    </w:p>
    <w:p w14:paraId="0B67F107">
      <w:pPr>
        <w:pStyle w:val="4"/>
        <w:spacing w:before="0"/>
        <w:ind w:left="0" w:right="0"/>
        <w:jc w:val="left"/>
        <w:rPr>
          <w:rFonts w:hint="eastAsia"/>
        </w:rPr>
      </w:pPr>
      <w:r>
        <w:rPr>
          <w:rFonts w:hint="eastAsia"/>
        </w:rPr>
        <w:t>你对他怀有相当友善的感情。</w:t>
      </w:r>
    </w:p>
    <w:p w14:paraId="7F46AB02">
      <w:pPr>
        <w:pStyle w:val="4"/>
        <w:spacing w:before="0"/>
        <w:ind w:left="0" w:right="0"/>
        <w:jc w:val="left"/>
        <w:rPr>
          <w:rFonts w:hint="eastAsia"/>
        </w:rPr>
      </w:pPr>
    </w:p>
    <w:p w14:paraId="7E480C3C">
      <w:pPr>
        <w:pStyle w:val="4"/>
        <w:spacing w:before="0"/>
        <w:ind w:left="0" w:right="0"/>
        <w:jc w:val="left"/>
        <w:rPr>
          <w:rFonts w:hint="eastAsia"/>
        </w:rPr>
      </w:pPr>
      <w:r>
        <w:rPr>
          <w:rFonts w:hint="eastAsia"/>
        </w:rPr>
        <w:t>He was profitable to you; or you found him always very pleasant to you.</w:t>
      </w:r>
    </w:p>
    <w:p w14:paraId="57249C04">
      <w:pPr>
        <w:pStyle w:val="4"/>
        <w:spacing w:before="0"/>
        <w:ind w:left="0" w:right="0"/>
        <w:jc w:val="left"/>
        <w:rPr>
          <w:rFonts w:hint="eastAsia"/>
        </w:rPr>
      </w:pPr>
      <w:r>
        <w:rPr>
          <w:rFonts w:hint="eastAsia"/>
        </w:rPr>
        <w:t>他对你有利；或者你发现他总是让你很愉快。</w:t>
      </w:r>
    </w:p>
    <w:p w14:paraId="0678A8D5">
      <w:pPr>
        <w:pStyle w:val="4"/>
        <w:spacing w:before="0"/>
        <w:ind w:left="0" w:right="0"/>
        <w:jc w:val="left"/>
        <w:rPr>
          <w:rFonts w:hint="eastAsia"/>
        </w:rPr>
      </w:pPr>
    </w:p>
    <w:p w14:paraId="167C4DB7">
      <w:pPr>
        <w:pStyle w:val="4"/>
        <w:spacing w:before="0"/>
        <w:ind w:left="0" w:right="0"/>
        <w:jc w:val="left"/>
        <w:rPr>
          <w:rFonts w:hint="eastAsia"/>
        </w:rPr>
      </w:pPr>
      <w:r>
        <w:rPr>
          <w:rFonts w:hint="eastAsia"/>
        </w:rPr>
        <w:t>But he is far more to you now.</w:t>
      </w:r>
    </w:p>
    <w:p w14:paraId="61DF5122">
      <w:pPr>
        <w:pStyle w:val="4"/>
        <w:spacing w:before="0"/>
        <w:ind w:left="0" w:right="0"/>
        <w:jc w:val="left"/>
        <w:rPr>
          <w:rFonts w:hint="eastAsia"/>
        </w:rPr>
      </w:pPr>
      <w:r>
        <w:rPr>
          <w:rFonts w:hint="eastAsia"/>
        </w:rPr>
        <w:t>但他现在对你来说远不止于此。</w:t>
      </w:r>
    </w:p>
    <w:p w14:paraId="175AB2E4">
      <w:pPr>
        <w:pStyle w:val="4"/>
        <w:spacing w:before="0"/>
        <w:ind w:left="0" w:right="0"/>
        <w:jc w:val="left"/>
        <w:rPr>
          <w:rFonts w:hint="eastAsia"/>
        </w:rPr>
      </w:pPr>
    </w:p>
    <w:p w14:paraId="1C45D4B5">
      <w:pPr>
        <w:pStyle w:val="4"/>
        <w:spacing w:before="0"/>
        <w:ind w:left="0" w:right="0"/>
        <w:jc w:val="left"/>
        <w:rPr>
          <w:rFonts w:hint="eastAsia"/>
        </w:rPr>
      </w:pPr>
      <w:r>
        <w:rPr>
          <w:rFonts w:hint="eastAsia"/>
        </w:rPr>
        <w:t>He is precious, oh! how precious, in your eyes; precious, not as the congenial companion of a passing hour, but as one whom you would fain grasp as a brother for eternity.</w:t>
      </w:r>
    </w:p>
    <w:p w14:paraId="423E663B">
      <w:pPr>
        <w:pStyle w:val="4"/>
        <w:spacing w:before="0"/>
        <w:ind w:left="0" w:right="0"/>
        <w:jc w:val="left"/>
        <w:rPr>
          <w:rFonts w:hint="eastAsia"/>
        </w:rPr>
      </w:pPr>
      <w:r>
        <w:rPr>
          <w:rFonts w:hint="eastAsia"/>
        </w:rPr>
        <w:t>在你眼中，他是宝贵的，哦！何等宝贵；宝贵，不是作为片刻投缘的同伴，而是作为你渴望抓住的永恒的弟兄。</w:t>
      </w:r>
    </w:p>
    <w:p w14:paraId="3E1B24CA">
      <w:pPr>
        <w:pStyle w:val="4"/>
        <w:spacing w:before="0"/>
        <w:ind w:left="0" w:right="0"/>
        <w:jc w:val="left"/>
        <w:rPr>
          <w:rFonts w:hint="eastAsia"/>
        </w:rPr>
      </w:pPr>
    </w:p>
    <w:p w14:paraId="7C646A3C">
      <w:pPr>
        <w:pStyle w:val="4"/>
        <w:spacing w:before="0"/>
        <w:ind w:left="0" w:right="0"/>
        <w:jc w:val="left"/>
        <w:rPr>
          <w:rFonts w:hint="eastAsia"/>
        </w:rPr>
      </w:pPr>
      <w:r>
        <w:rPr>
          <w:rFonts w:hint="eastAsia"/>
        </w:rPr>
        <w:t>2.No such brotherly love is possible for him who, not doing righteousness, is not of God.</w:t>
      </w:r>
    </w:p>
    <w:p w14:paraId="28065A4D">
      <w:pPr>
        <w:pStyle w:val="4"/>
        <w:spacing w:before="0"/>
        <w:ind w:left="0" w:right="0"/>
        <w:jc w:val="left"/>
        <w:rPr>
          <w:rFonts w:hint="eastAsia"/>
        </w:rPr>
      </w:pPr>
      <w:r>
        <w:rPr>
          <w:rFonts w:hint="eastAsia"/>
        </w:rPr>
        <w:t>2.对于那不行义，不属神的人，不可能有这样的弟兄之爱。</w:t>
      </w:r>
    </w:p>
    <w:p w14:paraId="3BAD28BA">
      <w:pPr>
        <w:pStyle w:val="4"/>
        <w:spacing w:before="0"/>
        <w:ind w:left="0" w:right="0"/>
        <w:jc w:val="left"/>
        <w:rPr>
          <w:rFonts w:hint="eastAsia"/>
        </w:rPr>
      </w:pPr>
    </w:p>
    <w:p w14:paraId="47008C87">
      <w:pPr>
        <w:pStyle w:val="4"/>
        <w:spacing w:before="0"/>
        <w:ind w:left="0" w:right="0"/>
        <w:jc w:val="left"/>
        <w:rPr>
          <w:rFonts w:hint="eastAsia"/>
        </w:rPr>
      </w:pPr>
      <w:r>
        <w:rPr>
          <w:rFonts w:hint="eastAsia"/>
        </w:rPr>
        <w:t>His frame of mind must be that of Cain; a frame of mind that but too unequivocally identifies him as one of the devil's children, and not God's.</w:t>
      </w:r>
    </w:p>
    <w:p w14:paraId="3C4B35C8">
      <w:pPr>
        <w:pStyle w:val="4"/>
        <w:spacing w:before="0"/>
        <w:ind w:left="0" w:right="0"/>
        <w:jc w:val="left"/>
        <w:rPr>
          <w:rFonts w:hint="eastAsia"/>
        </w:rPr>
      </w:pPr>
      <w:r>
        <w:rPr>
          <w:rFonts w:hint="eastAsia"/>
        </w:rPr>
        <w:t>他的心态必定是该隐的心态；一种明确无误地表明他是魔鬼的儿女，而非神儿女的心态。</w:t>
      </w:r>
    </w:p>
    <w:p w14:paraId="7B7FBFBF">
      <w:pPr>
        <w:pStyle w:val="4"/>
        <w:spacing w:before="0"/>
        <w:ind w:left="0" w:right="0"/>
        <w:jc w:val="left"/>
        <w:rPr>
          <w:rFonts w:hint="eastAsia"/>
        </w:rPr>
      </w:pPr>
    </w:p>
    <w:p w14:paraId="67BC0920">
      <w:pPr>
        <w:pStyle w:val="4"/>
        <w:spacing w:before="0"/>
        <w:ind w:left="0" w:right="0"/>
        <w:jc w:val="left"/>
        <w:rPr>
          <w:rFonts w:hint="eastAsia"/>
        </w:rPr>
      </w:pPr>
      <w:r>
        <w:rPr>
          <w:rFonts w:hint="eastAsia"/>
        </w:rPr>
        <w:t>For there is no room for any intermediate position here.</w:t>
      </w:r>
    </w:p>
    <w:p w14:paraId="600B5515">
      <w:pPr>
        <w:pStyle w:val="4"/>
        <w:spacing w:before="0"/>
        <w:ind w:left="0" w:right="0"/>
        <w:jc w:val="left"/>
        <w:rPr>
          <w:rFonts w:hint="eastAsia"/>
        </w:rPr>
      </w:pPr>
      <w:r>
        <w:rPr>
          <w:rFonts w:hint="eastAsia"/>
        </w:rPr>
        <w:t>因为这里没有任何中间立场可言。</w:t>
      </w:r>
    </w:p>
    <w:p w14:paraId="4A4C7451">
      <w:pPr>
        <w:pStyle w:val="4"/>
        <w:spacing w:before="0"/>
        <w:ind w:left="0" w:right="0"/>
        <w:jc w:val="left"/>
        <w:rPr>
          <w:rFonts w:hint="eastAsia"/>
        </w:rPr>
      </w:pPr>
    </w:p>
    <w:p w14:paraId="568C4FF6">
      <w:pPr>
        <w:pStyle w:val="4"/>
        <w:spacing w:before="0"/>
        <w:ind w:left="0" w:right="0"/>
        <w:jc w:val="left"/>
        <w:rPr>
          <w:rFonts w:hint="eastAsia"/>
        </w:rPr>
      </w:pPr>
      <w:r>
        <w:rPr>
          <w:rFonts w:hint="eastAsia"/>
        </w:rPr>
        <w:t>Either you are of God; or you are like Cain, who "was of that wicked one, and slew his brother."</w:t>
      </w:r>
    </w:p>
    <w:p w14:paraId="76E8B9ED">
      <w:pPr>
        <w:pStyle w:val="4"/>
        <w:spacing w:before="0"/>
        <w:ind w:left="0" w:right="0"/>
        <w:jc w:val="left"/>
        <w:rPr>
          <w:rFonts w:hint="eastAsia"/>
        </w:rPr>
      </w:pPr>
      <w:r>
        <w:rPr>
          <w:rFonts w:hint="eastAsia"/>
        </w:rPr>
        <w:t>你要么是属神的；要么你就像该隐，“他是属那恶者，杀了他兄弟。”</w:t>
      </w:r>
    </w:p>
    <w:p w14:paraId="46B09657">
      <w:pPr>
        <w:pStyle w:val="4"/>
        <w:spacing w:before="0"/>
        <w:ind w:left="0" w:right="0"/>
        <w:jc w:val="left"/>
        <w:rPr>
          <w:rFonts w:hint="eastAsia"/>
        </w:rPr>
      </w:pPr>
    </w:p>
    <w:p w14:paraId="72A1E5C8">
      <w:pPr>
        <w:pStyle w:val="4"/>
        <w:spacing w:before="0"/>
        <w:ind w:left="0" w:right="0"/>
        <w:jc w:val="left"/>
        <w:rPr>
          <w:rFonts w:hint="eastAsia"/>
        </w:rPr>
      </w:pPr>
      <w:r>
        <w:rPr>
          <w:rFonts w:hint="eastAsia"/>
        </w:rPr>
        <w:t>It was the contrast between his brother and himself that moved Cain to this act; and before he was moved to it, that contrast must have become very irksome and intolerable.</w:t>
      </w:r>
    </w:p>
    <w:p w14:paraId="511014A3">
      <w:pPr>
        <w:pStyle w:val="4"/>
        <w:spacing w:before="0"/>
        <w:ind w:left="0" w:right="0"/>
        <w:jc w:val="left"/>
        <w:rPr>
          <w:rFonts w:hint="eastAsia"/>
        </w:rPr>
      </w:pPr>
      <w:r>
        <w:rPr>
          <w:rFonts w:hint="eastAsia"/>
        </w:rPr>
        <w:t>正是他兄弟与他自己之间的对比促使该隐采取了这一行动；在他采取行动之前，这种对比必定已经变得非常令人厌烦和无法忍受。</w:t>
      </w:r>
    </w:p>
    <w:p w14:paraId="5DB32346">
      <w:pPr>
        <w:pStyle w:val="4"/>
        <w:spacing w:before="0"/>
        <w:ind w:left="0" w:right="0"/>
        <w:jc w:val="left"/>
        <w:rPr>
          <w:rFonts w:hint="eastAsia"/>
        </w:rPr>
      </w:pPr>
    </w:p>
    <w:p w14:paraId="609673C7">
      <w:pPr>
        <w:pStyle w:val="4"/>
        <w:spacing w:before="0"/>
        <w:ind w:left="0" w:right="0"/>
        <w:jc w:val="left"/>
        <w:rPr>
          <w:rFonts w:hint="eastAsia"/>
        </w:rPr>
      </w:pPr>
      <w:r>
        <w:rPr>
          <w:rFonts w:hint="eastAsia"/>
        </w:rPr>
        <w:t>It was not because he was void of natural affection, or because his disposition was one of wanton cruelty and bloodthirstiness; it was not in the heat of sudden passion, or in a quarrel about any earthly good, that Cain slew his brother; but "because his own works were evil, and his brother's righteous."</w:t>
      </w:r>
    </w:p>
    <w:p w14:paraId="7806B8A4">
      <w:pPr>
        <w:pStyle w:val="4"/>
        <w:spacing w:before="0"/>
        <w:ind w:left="0" w:right="0"/>
        <w:jc w:val="left"/>
        <w:rPr>
          <w:rFonts w:hint="eastAsia"/>
        </w:rPr>
      </w:pPr>
      <w:r>
        <w:rPr>
          <w:rFonts w:hint="eastAsia"/>
        </w:rPr>
        <w:t>该隐杀他的兄弟，不是因为他缺乏天生的亲情，也不是因为他的性情残忍嗜血；不是在突发的激情中，也不是因为争夺任何属世的好处；而是“因为他自己的行为是恶的，他兄弟的行为是义的。”</w:t>
      </w:r>
    </w:p>
    <w:p w14:paraId="6C3A558B">
      <w:pPr>
        <w:pStyle w:val="4"/>
        <w:spacing w:before="0"/>
        <w:ind w:left="0" w:right="0"/>
        <w:jc w:val="left"/>
        <w:rPr>
          <w:rFonts w:hint="eastAsia"/>
        </w:rPr>
      </w:pPr>
    </w:p>
    <w:p w14:paraId="2309BB7E">
      <w:pPr>
        <w:pStyle w:val="4"/>
        <w:spacing w:before="0"/>
        <w:ind w:left="0" w:right="0"/>
        <w:jc w:val="left"/>
        <w:rPr>
          <w:rFonts w:hint="eastAsia"/>
        </w:rPr>
      </w:pPr>
      <w:r>
        <w:rPr>
          <w:rFonts w:hint="eastAsia"/>
        </w:rPr>
        <w:t>It is this which chiefly marks the instigation of the devil; and his fatherhood of Cain, and such as Cain.</w:t>
      </w:r>
    </w:p>
    <w:p w14:paraId="31860F20">
      <w:pPr>
        <w:pStyle w:val="4"/>
        <w:spacing w:before="0"/>
        <w:ind w:left="0" w:right="0"/>
        <w:jc w:val="left"/>
        <w:rPr>
          <w:rFonts w:hint="eastAsia"/>
        </w:rPr>
      </w:pPr>
      <w:r>
        <w:rPr>
          <w:rFonts w:hint="eastAsia"/>
        </w:rPr>
        <w:t>这主要标志着魔鬼的唆使；以及他对该隐以及像该隐这样的人的父权。</w:t>
      </w:r>
    </w:p>
    <w:p w14:paraId="198510DF">
      <w:pPr>
        <w:pStyle w:val="4"/>
        <w:spacing w:before="0"/>
        <w:ind w:left="0" w:right="0"/>
        <w:jc w:val="left"/>
        <w:rPr>
          <w:rFonts w:hint="eastAsia"/>
        </w:rPr>
      </w:pPr>
    </w:p>
    <w:p w14:paraId="192B2493">
      <w:pPr>
        <w:pStyle w:val="4"/>
        <w:spacing w:before="0"/>
        <w:ind w:left="0" w:right="0"/>
        <w:jc w:val="left"/>
        <w:rPr>
          <w:rFonts w:hint="eastAsia"/>
        </w:rPr>
      </w:pPr>
      <w:r>
        <w:rPr>
          <w:rFonts w:hint="eastAsia"/>
        </w:rPr>
        <w:t>No doubt he has a hand in every sin or crime that his children commit.</w:t>
      </w:r>
    </w:p>
    <w:p w14:paraId="4F74262A">
      <w:pPr>
        <w:pStyle w:val="4"/>
        <w:spacing w:before="0"/>
        <w:ind w:left="0" w:right="0"/>
        <w:jc w:val="left"/>
        <w:rPr>
          <w:rFonts w:hint="eastAsia"/>
        </w:rPr>
      </w:pPr>
      <w:r>
        <w:rPr>
          <w:rFonts w:hint="eastAsia"/>
        </w:rPr>
        <w:t>毫无疑问，他参与了他儿女所犯的每一项罪或罪行。</w:t>
      </w:r>
    </w:p>
    <w:p w14:paraId="1DF39182">
      <w:pPr>
        <w:pStyle w:val="4"/>
        <w:spacing w:before="0"/>
        <w:ind w:left="0" w:right="0"/>
        <w:jc w:val="left"/>
        <w:rPr>
          <w:rFonts w:hint="eastAsia"/>
        </w:rPr>
      </w:pPr>
    </w:p>
    <w:p w14:paraId="77E748DD">
      <w:pPr>
        <w:pStyle w:val="4"/>
        <w:spacing w:before="0"/>
        <w:ind w:left="0" w:right="0"/>
        <w:jc w:val="left"/>
        <w:rPr>
          <w:rFonts w:hint="eastAsia"/>
        </w:rPr>
      </w:pPr>
      <w:r>
        <w:rPr>
          <w:rFonts w:hint="eastAsia"/>
        </w:rPr>
        <w:t>He fans the flame of lust, and fires the hot blood of furious passion.</w:t>
      </w:r>
    </w:p>
    <w:p w14:paraId="31749B37">
      <w:pPr>
        <w:pStyle w:val="4"/>
        <w:spacing w:before="0"/>
        <w:ind w:left="0" w:right="0"/>
        <w:jc w:val="left"/>
        <w:rPr>
          <w:rFonts w:hint="eastAsia"/>
        </w:rPr>
      </w:pPr>
      <w:r>
        <w:rPr>
          <w:rFonts w:hint="eastAsia"/>
        </w:rPr>
        <w:t>他煽动情欲的火焰，点燃狂怒激情的沸腾血液。</w:t>
      </w:r>
    </w:p>
    <w:p w14:paraId="5C0487BB">
      <w:pPr>
        <w:pStyle w:val="4"/>
        <w:spacing w:before="0"/>
        <w:ind w:left="0" w:right="0"/>
        <w:jc w:val="left"/>
        <w:rPr>
          <w:rFonts w:hint="eastAsia"/>
        </w:rPr>
      </w:pPr>
    </w:p>
    <w:p w14:paraId="18148F42">
      <w:pPr>
        <w:pStyle w:val="4"/>
        <w:spacing w:before="0"/>
        <w:ind w:left="0" w:right="0"/>
        <w:jc w:val="left"/>
        <w:rPr>
          <w:rFonts w:hint="eastAsia"/>
        </w:rPr>
      </w:pPr>
      <w:r>
        <w:rPr>
          <w:rFonts w:hint="eastAsia"/>
        </w:rPr>
        <w:t>He sharpens the wits of wily craft, and helps the plotter in many a stratagem.</w:t>
      </w:r>
    </w:p>
    <w:p w14:paraId="10A53CFD">
      <w:pPr>
        <w:pStyle w:val="4"/>
        <w:spacing w:before="0"/>
        <w:ind w:left="0" w:right="0"/>
        <w:jc w:val="left"/>
        <w:rPr>
          <w:rFonts w:hint="eastAsia"/>
        </w:rPr>
      </w:pPr>
      <w:r>
        <w:rPr>
          <w:rFonts w:hint="eastAsia"/>
        </w:rPr>
        <w:t>他使狡猾诡计的头脑更加敏锐，并在许多计谋中帮助阴谋家。</w:t>
      </w:r>
    </w:p>
    <w:p w14:paraId="097BD269">
      <w:pPr>
        <w:pStyle w:val="4"/>
        <w:spacing w:before="0"/>
        <w:ind w:left="0" w:right="0"/>
        <w:jc w:val="left"/>
        <w:rPr>
          <w:rFonts w:hint="eastAsia"/>
        </w:rPr>
      </w:pPr>
    </w:p>
    <w:p w14:paraId="1581D303">
      <w:pPr>
        <w:pStyle w:val="4"/>
        <w:spacing w:before="0"/>
        <w:ind w:left="0" w:right="0"/>
        <w:jc w:val="left"/>
        <w:rPr>
          <w:rFonts w:hint="eastAsia"/>
        </w:rPr>
      </w:pPr>
      <w:r>
        <w:rPr>
          <w:rFonts w:hint="eastAsia"/>
        </w:rPr>
        <w:t>He infuses fresh bitterness into the malign temper of envious hate, whoever or whatever its object may be.</w:t>
      </w:r>
    </w:p>
    <w:p w14:paraId="0E4A956D">
      <w:pPr>
        <w:pStyle w:val="4"/>
        <w:spacing w:before="0"/>
        <w:ind w:left="0" w:right="0"/>
        <w:jc w:val="left"/>
        <w:rPr>
          <w:rFonts w:hint="eastAsia"/>
        </w:rPr>
      </w:pPr>
      <w:r>
        <w:rPr>
          <w:rFonts w:hint="eastAsia"/>
        </w:rPr>
        <w:t>他将新的苦毒注入嫉妒仇恨的恶毒性情中，无论其对象是谁或什么。</w:t>
      </w:r>
    </w:p>
    <w:p w14:paraId="6C1A281B">
      <w:pPr>
        <w:pStyle w:val="4"/>
        <w:spacing w:before="0"/>
        <w:ind w:left="0" w:right="0"/>
        <w:jc w:val="left"/>
        <w:rPr>
          <w:rFonts w:hint="eastAsia"/>
        </w:rPr>
      </w:pPr>
    </w:p>
    <w:p w14:paraId="0FCE76EC">
      <w:pPr>
        <w:pStyle w:val="4"/>
        <w:spacing w:before="0"/>
        <w:ind w:left="0" w:right="0"/>
        <w:jc w:val="left"/>
        <w:rPr>
          <w:rFonts w:hint="eastAsia"/>
        </w:rPr>
      </w:pPr>
      <w:r>
        <w:rPr>
          <w:rFonts w:hint="eastAsia"/>
        </w:rPr>
        <w:t>But he has a special grudge and spite against "the seed of the woman who is to bruise his serpent-head."</w:t>
      </w:r>
    </w:p>
    <w:p w14:paraId="4F089CD5">
      <w:pPr>
        <w:pStyle w:val="4"/>
        <w:spacing w:before="0"/>
        <w:ind w:left="0" w:right="0"/>
        <w:jc w:val="left"/>
        <w:rPr>
          <w:rFonts w:hint="eastAsia"/>
        </w:rPr>
      </w:pPr>
      <w:r>
        <w:rPr>
          <w:rFonts w:hint="eastAsia"/>
        </w:rPr>
        <w:t>但他对那“要伤他蛇头的女人的后裔”怀有特别的怨恨和恶意。</w:t>
      </w:r>
    </w:p>
    <w:p w14:paraId="2A96ED83">
      <w:pPr>
        <w:pStyle w:val="4"/>
        <w:spacing w:before="0"/>
        <w:ind w:left="0" w:right="0"/>
        <w:jc w:val="left"/>
        <w:rPr>
          <w:rFonts w:hint="eastAsia"/>
        </w:rPr>
      </w:pPr>
    </w:p>
    <w:p w14:paraId="733A4CED">
      <w:pPr>
        <w:pStyle w:val="4"/>
        <w:spacing w:before="0"/>
        <w:ind w:left="0" w:right="0"/>
        <w:jc w:val="left"/>
        <w:rPr>
          <w:rFonts w:hint="eastAsia"/>
        </w:rPr>
      </w:pPr>
      <w:r>
        <w:rPr>
          <w:rFonts w:hint="eastAsia"/>
        </w:rPr>
        <w:t>More than anything else on earth;— infinitely more than any remains or remnants of good that the fall has left in human nature and human society;—for these he can turn to his own account and make his own use of;—does that wicked one detest the faintest trace of the footsteps, the slightest breathing of the spirit, of him "whose goings forth have been from of old;" who has been ever in the world, the wisdom and the word of God, the light and the life of men.</w:t>
      </w:r>
    </w:p>
    <w:p w14:paraId="54FF12F9">
      <w:pPr>
        <w:pStyle w:val="4"/>
        <w:spacing w:before="0"/>
        <w:ind w:left="0" w:right="0"/>
        <w:jc w:val="left"/>
        <w:rPr>
          <w:rFonts w:hint="eastAsia"/>
        </w:rPr>
      </w:pPr>
      <w:r>
        <w:rPr>
          <w:rFonts w:hint="eastAsia"/>
        </w:rPr>
        <w:t>比世上任何事物都更甚；——远胜过堕落后在人性和人类社会中留下的任何良善的残余；——因为这些他都能加以利用，为己所用；——那恶者憎恶祂“从亘古就有根源”的那一位最微弱的脚踪，最轻微的灵的气息；祂一直存在于世上，是神的智慧和话语，是人的光和生命。</w:t>
      </w:r>
    </w:p>
    <w:p w14:paraId="695A1533">
      <w:pPr>
        <w:pStyle w:val="4"/>
        <w:spacing w:before="0"/>
        <w:ind w:left="0" w:right="0"/>
        <w:jc w:val="left"/>
        <w:rPr>
          <w:rFonts w:hint="eastAsia"/>
        </w:rPr>
      </w:pPr>
    </w:p>
    <w:p w14:paraId="72F028A2">
      <w:pPr>
        <w:pStyle w:val="4"/>
        <w:spacing w:before="0"/>
        <w:ind w:left="0" w:right="0"/>
        <w:jc w:val="left"/>
        <w:rPr>
          <w:rFonts w:hint="eastAsia"/>
        </w:rPr>
      </w:pPr>
      <w:r>
        <w:rPr>
          <w:rFonts w:hint="eastAsia"/>
        </w:rPr>
        <w:t>Wherever his power appears, setting up God's righteousness and its claim to vindication against man's sin and its boast of impunity, there Satan's malice is stirred.</w:t>
      </w:r>
    </w:p>
    <w:p w14:paraId="616C27AA">
      <w:pPr>
        <w:pStyle w:val="4"/>
        <w:spacing w:before="0"/>
        <w:ind w:left="0" w:right="0"/>
        <w:jc w:val="left"/>
        <w:rPr>
          <w:rFonts w:hint="eastAsia"/>
        </w:rPr>
      </w:pPr>
      <w:r>
        <w:rPr>
          <w:rFonts w:hint="eastAsia"/>
        </w:rPr>
        <w:t>无论祂的权能显现之处，建立神的公义及其对人罪恶及其逍遥法外之夸耀的辩护要求，撒旦的恶意就被激起。</w:t>
      </w:r>
    </w:p>
    <w:p w14:paraId="46AA01A7">
      <w:pPr>
        <w:pStyle w:val="4"/>
        <w:spacing w:before="0"/>
        <w:ind w:left="0" w:right="0"/>
        <w:jc w:val="left"/>
        <w:rPr>
          <w:rFonts w:hint="eastAsia"/>
        </w:rPr>
      </w:pPr>
    </w:p>
    <w:p w14:paraId="64A4474D">
      <w:pPr>
        <w:pStyle w:val="4"/>
        <w:spacing w:before="0"/>
        <w:ind w:left="0" w:right="0"/>
        <w:jc w:val="left"/>
        <w:rPr>
          <w:rFonts w:hint="eastAsia"/>
        </w:rPr>
      </w:pPr>
      <w:r>
        <w:rPr>
          <w:rFonts w:hint="eastAsia"/>
        </w:rPr>
        <w:t>And he makes his children fierce even to slaying; as he made Cain.</w:t>
      </w:r>
    </w:p>
    <w:p w14:paraId="2459BDC2">
      <w:pPr>
        <w:pStyle w:val="4"/>
        <w:spacing w:before="0"/>
        <w:ind w:left="0" w:right="0"/>
        <w:jc w:val="left"/>
        <w:rPr>
          <w:rFonts w:hint="eastAsia"/>
        </w:rPr>
      </w:pPr>
      <w:r>
        <w:rPr>
          <w:rFonts w:hint="eastAsia"/>
        </w:rPr>
        <w:t>他使他的儿女凶残到甚至杀人；就像他对该隐所做的那样。</w:t>
      </w:r>
    </w:p>
    <w:p w14:paraId="7311BD7F">
      <w:pPr>
        <w:pStyle w:val="4"/>
        <w:spacing w:before="0"/>
        <w:ind w:left="0" w:right="0"/>
        <w:jc w:val="left"/>
        <w:rPr>
          <w:rFonts w:hint="eastAsia"/>
        </w:rPr>
      </w:pPr>
    </w:p>
    <w:p w14:paraId="5BADE42F">
      <w:pPr>
        <w:pStyle w:val="4"/>
        <w:spacing w:before="0"/>
        <w:ind w:left="0" w:right="0"/>
        <w:jc w:val="left"/>
        <w:rPr>
          <w:rFonts w:hint="eastAsia"/>
        </w:rPr>
      </w:pPr>
      <w:r>
        <w:rPr>
          <w:rFonts w:hint="eastAsia"/>
        </w:rPr>
        <w:t>He does so commonly by fretting and irritating the conscience, while at the same time he fortifies the stronghold of stout-heartedness and pride.</w:t>
      </w:r>
    </w:p>
    <w:p w14:paraId="6388D4C8">
      <w:pPr>
        <w:pStyle w:val="4"/>
        <w:spacing w:before="0"/>
        <w:ind w:left="0" w:right="0"/>
        <w:jc w:val="left"/>
        <w:rPr>
          <w:rFonts w:hint="eastAsia"/>
        </w:rPr>
      </w:pPr>
      <w:r>
        <w:rPr>
          <w:rFonts w:hint="eastAsia"/>
        </w:rPr>
        <w:t>他通常通过搅扰和刺激良心来做到这一点，同时又加固了顽固和骄傲的堡垒。</w:t>
      </w:r>
    </w:p>
    <w:p w14:paraId="360DB19F">
      <w:pPr>
        <w:pStyle w:val="4"/>
        <w:spacing w:before="0"/>
        <w:ind w:left="0" w:right="0"/>
        <w:jc w:val="left"/>
        <w:rPr>
          <w:rFonts w:hint="eastAsia"/>
        </w:rPr>
      </w:pPr>
    </w:p>
    <w:p w14:paraId="679D8C0C">
      <w:pPr>
        <w:pStyle w:val="4"/>
        <w:spacing w:before="0"/>
        <w:ind w:left="0" w:right="0"/>
        <w:jc w:val="left"/>
        <w:rPr>
          <w:rFonts w:hint="eastAsia"/>
        </w:rPr>
      </w:pPr>
      <w:r>
        <w:rPr>
          <w:rFonts w:hint="eastAsia"/>
        </w:rPr>
        <w:t>For these two in combination, an uneasy conscience and an unbroken heart, are in his hands capable of being wrought mightily to his purpose.</w:t>
      </w:r>
    </w:p>
    <w:p w14:paraId="2E0F7F33">
      <w:pPr>
        <w:pStyle w:val="4"/>
        <w:spacing w:before="0"/>
        <w:ind w:left="0" w:right="0"/>
        <w:jc w:val="left"/>
        <w:rPr>
          <w:rFonts w:hint="eastAsia"/>
        </w:rPr>
      </w:pPr>
      <w:r>
        <w:rPr>
          <w:rFonts w:hint="eastAsia"/>
        </w:rPr>
        <w:t>因为这两者结合起来，不安的良心和未破碎的心，在他手中能够被大大地利用以达到他的目的。</w:t>
      </w:r>
    </w:p>
    <w:p w14:paraId="6FF6F111">
      <w:pPr>
        <w:pStyle w:val="4"/>
        <w:spacing w:before="0"/>
        <w:ind w:left="0" w:right="0"/>
        <w:jc w:val="left"/>
        <w:rPr>
          <w:rFonts w:hint="eastAsia"/>
        </w:rPr>
      </w:pPr>
    </w:p>
    <w:p w14:paraId="78215BE6">
      <w:pPr>
        <w:pStyle w:val="4"/>
        <w:spacing w:before="0"/>
        <w:ind w:left="0" w:right="0"/>
        <w:jc w:val="left"/>
        <w:rPr>
          <w:rFonts w:hint="eastAsia"/>
        </w:rPr>
      </w:pPr>
      <w:r>
        <w:rPr>
          <w:rFonts w:hint="eastAsia"/>
        </w:rPr>
        <w:t>Let the truth and righteousness of God be brought so near to a man, by the divine word and Spirit, as to stir and trouble thoroughly his inward moral sense, while his desire and determination to stand his ground and not give in remains unabated, or rather is inflamed and aggravated; let the process go on; and let all attempts towards an accommodation, between the conscience's increasing soreness and the heart's increasing self-righteousness and self-will, be one after another frustrated and foiled;—you have then the making of a Cain, a very child of the devil, who, if need be and opportunity serve, will not scruple to cut short the terrible debate and end the intolerable strife by slaying his brother Abel; by "crucifying the Lord of glory!"</w:t>
      </w:r>
    </w:p>
    <w:p w14:paraId="599B41BD">
      <w:pPr>
        <w:pStyle w:val="4"/>
        <w:spacing w:before="0"/>
        <w:ind w:left="0" w:right="0"/>
        <w:jc w:val="left"/>
        <w:rPr>
          <w:rFonts w:hint="eastAsia"/>
        </w:rPr>
      </w:pPr>
      <w:r>
        <w:rPr>
          <w:rFonts w:hint="eastAsia"/>
        </w:rPr>
        <w:t>让神的真理和公义，藉着神的话语和圣灵，如此临近一个人，以致彻底搅动和困扰他内在的道德感，而他坚守立场、不屈服的愿望和决心却丝毫未减，反而更加炽烈和加剧；让这个过程继续下去；让所有试图在良心日益加剧的痛苦和内心日益增长的自以为义与任性之间达成妥协的尝试，都一一受挫和失败；——那么你就有了造就一个该隐的条件，一个十足的魔鬼的儿女，如果需要并且有机会，他会毫不犹豫地结束可怕的争论和无法忍受的冲突，方法就是杀死他的兄弟亚伯；就是“钉死荣耀的主！”</w:t>
      </w:r>
    </w:p>
    <w:p w14:paraId="26F05276">
      <w:pPr>
        <w:pStyle w:val="4"/>
        <w:spacing w:before="0"/>
        <w:ind w:left="0" w:right="0"/>
        <w:jc w:val="left"/>
        <w:rPr>
          <w:rFonts w:hint="eastAsia"/>
        </w:rPr>
      </w:pPr>
    </w:p>
    <w:p w14:paraId="18C72671">
      <w:pPr>
        <w:pStyle w:val="4"/>
        <w:spacing w:before="0"/>
        <w:ind w:left="0" w:right="0"/>
        <w:jc w:val="left"/>
        <w:rPr>
          <w:rFonts w:hint="eastAsia"/>
        </w:rPr>
      </w:pPr>
      <w:r>
        <w:rPr>
          <w:rFonts w:hint="eastAsia"/>
        </w:rPr>
        <w:t>O my fellow-sinner, let us beware!</w:t>
      </w:r>
    </w:p>
    <w:p w14:paraId="55F28AEA">
      <w:pPr>
        <w:pStyle w:val="4"/>
        <w:spacing w:before="0"/>
        <w:ind w:left="0" w:right="0"/>
        <w:jc w:val="left"/>
        <w:rPr>
          <w:rFonts w:hint="eastAsia"/>
        </w:rPr>
      </w:pPr>
      <w:r>
        <w:rPr>
          <w:rFonts w:hint="eastAsia"/>
        </w:rPr>
        <w:t>哦，我的同胞罪人啊，让我们警惕！</w:t>
      </w:r>
    </w:p>
    <w:p w14:paraId="34F7EC60">
      <w:pPr>
        <w:pStyle w:val="4"/>
        <w:spacing w:before="0"/>
        <w:ind w:left="0" w:right="0"/>
        <w:jc w:val="left"/>
        <w:rPr>
          <w:rFonts w:hint="eastAsia"/>
        </w:rPr>
      </w:pPr>
    </w:p>
    <w:p w14:paraId="7DAB6E8E">
      <w:pPr>
        <w:pStyle w:val="4"/>
        <w:spacing w:before="0"/>
        <w:ind w:left="0" w:right="0"/>
        <w:jc w:val="left"/>
        <w:rPr>
          <w:rFonts w:hint="eastAsia"/>
        </w:rPr>
      </w:pPr>
      <w:r>
        <w:rPr>
          <w:rFonts w:hint="eastAsia"/>
        </w:rPr>
        <w:t>Let us not be "as Cain, who was of that wicked one, and slew his brother."</w:t>
      </w:r>
    </w:p>
    <w:p w14:paraId="6D4BD86E">
      <w:pPr>
        <w:pStyle w:val="4"/>
        <w:spacing w:before="0"/>
        <w:ind w:left="0" w:right="0"/>
        <w:jc w:val="left"/>
        <w:rPr>
          <w:rFonts w:hint="eastAsia"/>
        </w:rPr>
      </w:pPr>
      <w:r>
        <w:rPr>
          <w:rFonts w:hint="eastAsia"/>
        </w:rPr>
        <w:t>我们不要“像该隐那样，他是属那恶者，杀了他兄弟。”</w:t>
      </w:r>
    </w:p>
    <w:p w14:paraId="19962126">
      <w:pPr>
        <w:pStyle w:val="4"/>
        <w:spacing w:before="0"/>
        <w:ind w:left="0" w:right="0"/>
        <w:jc w:val="left"/>
        <w:rPr>
          <w:rFonts w:hint="eastAsia"/>
        </w:rPr>
      </w:pPr>
    </w:p>
    <w:p w14:paraId="265B60E7">
      <w:pPr>
        <w:pStyle w:val="4"/>
        <w:spacing w:before="0"/>
        <w:ind w:left="0" w:right="0"/>
        <w:jc w:val="left"/>
        <w:rPr>
          <w:rFonts w:hint="eastAsia"/>
        </w:rPr>
      </w:pPr>
      <w:r>
        <w:rPr>
          <w:rFonts w:hint="eastAsia"/>
        </w:rPr>
        <w:t>I may think that there is no risk of my being as Cain; it will be long before I slay my brother Abel!</w:t>
      </w:r>
    </w:p>
    <w:p w14:paraId="2C7F418F">
      <w:pPr>
        <w:pStyle w:val="4"/>
        <w:spacing w:before="0"/>
        <w:ind w:left="0" w:right="0"/>
        <w:jc w:val="left"/>
        <w:rPr>
          <w:rFonts w:hint="eastAsia"/>
        </w:rPr>
      </w:pPr>
      <w:r>
        <w:rPr>
          <w:rFonts w:hint="eastAsia"/>
        </w:rPr>
        <w:t>我或许认为我不会有像该隐那样的风险；我杀我的兄弟亚伯还早着呢！</w:t>
      </w:r>
    </w:p>
    <w:p w14:paraId="134D82DD">
      <w:pPr>
        <w:pStyle w:val="4"/>
        <w:spacing w:before="0"/>
        <w:ind w:left="0" w:right="0"/>
        <w:jc w:val="left"/>
        <w:rPr>
          <w:rFonts w:hint="eastAsia"/>
        </w:rPr>
      </w:pPr>
    </w:p>
    <w:p w14:paraId="4CA4D26F">
      <w:pPr>
        <w:pStyle w:val="4"/>
        <w:spacing w:before="0"/>
        <w:ind w:left="0" w:right="0"/>
        <w:jc w:val="left"/>
        <w:rPr>
          <w:rFonts w:hint="eastAsia"/>
        </w:rPr>
      </w:pPr>
      <w:r>
        <w:rPr>
          <w:rFonts w:hint="eastAsia"/>
        </w:rPr>
        <w:t>But let me give good heed to what John records as the natural history, as it were, of Cain's sin.</w:t>
      </w:r>
    </w:p>
    <w:p w14:paraId="141E7404">
      <w:pPr>
        <w:pStyle w:val="4"/>
        <w:spacing w:before="0"/>
        <w:ind w:left="0" w:right="0"/>
        <w:jc w:val="left"/>
        <w:rPr>
          <w:rFonts w:hint="eastAsia"/>
        </w:rPr>
      </w:pPr>
      <w:r>
        <w:rPr>
          <w:rFonts w:hint="eastAsia"/>
        </w:rPr>
        <w:t>但让我仔细留意约翰所记载的，可以说是该隐之罪的自然史。</w:t>
      </w:r>
    </w:p>
    <w:p w14:paraId="318DBC2E">
      <w:pPr>
        <w:pStyle w:val="4"/>
        <w:spacing w:before="0"/>
        <w:ind w:left="0" w:right="0"/>
        <w:jc w:val="left"/>
        <w:rPr>
          <w:rFonts w:hint="eastAsia"/>
        </w:rPr>
      </w:pPr>
    </w:p>
    <w:p w14:paraId="57F1F924">
      <w:pPr>
        <w:pStyle w:val="4"/>
        <w:spacing w:before="0"/>
        <w:ind w:left="0" w:right="0"/>
        <w:jc w:val="left"/>
        <w:rPr>
          <w:rFonts w:hint="eastAsia"/>
        </w:rPr>
      </w:pPr>
      <w:r>
        <w:rPr>
          <w:rFonts w:hint="eastAsia"/>
        </w:rPr>
        <w:t>He "slew his brother; and wherefore slew he him? because his own works were evil, and his brother's righteous."</w:t>
      </w:r>
    </w:p>
    <w:p w14:paraId="3038150A">
      <w:pPr>
        <w:pStyle w:val="4"/>
        <w:spacing w:before="0"/>
        <w:ind w:left="0" w:right="0"/>
        <w:jc w:val="left"/>
        <w:rPr>
          <w:rFonts w:hint="eastAsia"/>
        </w:rPr>
      </w:pPr>
      <w:r>
        <w:rPr>
          <w:rFonts w:hint="eastAsia"/>
        </w:rPr>
        <w:t>他“杀了他兄弟；为什么杀了他呢？因为他自己的行为是恶的，他兄弟的行为是义的。”</w:t>
      </w:r>
    </w:p>
    <w:p w14:paraId="10B446B8">
      <w:pPr>
        <w:pStyle w:val="4"/>
        <w:spacing w:before="0"/>
        <w:ind w:left="0" w:right="0"/>
        <w:jc w:val="left"/>
        <w:rPr>
          <w:rFonts w:hint="eastAsia"/>
        </w:rPr>
      </w:pPr>
    </w:p>
    <w:p w14:paraId="58283DDA">
      <w:pPr>
        <w:pStyle w:val="4"/>
        <w:spacing w:before="0"/>
        <w:ind w:left="0" w:right="0"/>
        <w:jc w:val="left"/>
        <w:rPr>
          <w:rFonts w:hint="eastAsia"/>
        </w:rPr>
      </w:pPr>
      <w:r>
        <w:rPr>
          <w:rFonts w:hint="eastAsia"/>
        </w:rPr>
        <w:t>Let me ask myself a plain but pointed question.</w:t>
      </w:r>
    </w:p>
    <w:p w14:paraId="162B350A">
      <w:pPr>
        <w:pStyle w:val="4"/>
        <w:spacing w:before="0"/>
        <w:ind w:left="0" w:right="0"/>
        <w:jc w:val="left"/>
        <w:rPr>
          <w:rFonts w:hint="eastAsia"/>
        </w:rPr>
      </w:pPr>
      <w:r>
        <w:rPr>
          <w:rFonts w:hint="eastAsia"/>
        </w:rPr>
        <w:t>让我问自己一个简单而尖锐的问题。</w:t>
      </w:r>
    </w:p>
    <w:p w14:paraId="67E52409">
      <w:pPr>
        <w:pStyle w:val="4"/>
        <w:spacing w:before="0"/>
        <w:ind w:left="0" w:right="0"/>
        <w:jc w:val="left"/>
        <w:rPr>
          <w:rFonts w:hint="eastAsia"/>
        </w:rPr>
      </w:pPr>
    </w:p>
    <w:p w14:paraId="61FB982D">
      <w:pPr>
        <w:pStyle w:val="4"/>
        <w:spacing w:before="0"/>
        <w:ind w:left="0" w:right="0"/>
        <w:jc w:val="left"/>
        <w:rPr>
          <w:rFonts w:hint="eastAsia"/>
        </w:rPr>
      </w:pPr>
      <w:r>
        <w:rPr>
          <w:rFonts w:hint="eastAsia"/>
        </w:rPr>
        <w:t>Is there no child of God, no godly man or woman of my acquaintance, the thought of whom, or the sight of whom, or his or her talk in the field, troubles me and makes me feel uncomfortable?</w:t>
      </w:r>
    </w:p>
    <w:p w14:paraId="128F0A4A">
      <w:pPr>
        <w:pStyle w:val="4"/>
        <w:spacing w:before="0"/>
        <w:ind w:left="0" w:right="0"/>
        <w:jc w:val="left"/>
        <w:rPr>
          <w:rFonts w:hint="eastAsia"/>
        </w:rPr>
      </w:pPr>
      <w:r>
        <w:rPr>
          <w:rFonts w:hint="eastAsia"/>
        </w:rPr>
        <w:t>在我认识的人中，有没有神的儿女，虔诚的男人或女人，一想到他（她），或一见到他（她），或他（她）在田间的谈话，就使我烦恼，使我感到不舒服？</w:t>
      </w:r>
    </w:p>
    <w:p w14:paraId="6DC53362">
      <w:pPr>
        <w:pStyle w:val="4"/>
        <w:spacing w:before="0"/>
        <w:ind w:left="0" w:right="0"/>
        <w:jc w:val="left"/>
        <w:rPr>
          <w:rFonts w:hint="eastAsia"/>
        </w:rPr>
      </w:pPr>
    </w:p>
    <w:p w14:paraId="057AF790">
      <w:pPr>
        <w:pStyle w:val="4"/>
        <w:spacing w:before="0"/>
        <w:ind w:left="0" w:right="0"/>
        <w:jc w:val="left"/>
        <w:rPr>
          <w:rFonts w:hint="eastAsia"/>
        </w:rPr>
      </w:pPr>
      <w:r>
        <w:rPr>
          <w:rFonts w:hint="eastAsia"/>
        </w:rPr>
        <w:t>Many professing Christians I know and like.</w:t>
      </w:r>
    </w:p>
    <w:p w14:paraId="1E6D8996">
      <w:pPr>
        <w:pStyle w:val="4"/>
        <w:spacing w:before="0"/>
        <w:ind w:left="0" w:right="0"/>
        <w:jc w:val="left"/>
        <w:rPr>
          <w:rFonts w:hint="eastAsia"/>
        </w:rPr>
      </w:pPr>
      <w:r>
        <w:rPr>
          <w:rFonts w:hint="eastAsia"/>
        </w:rPr>
        <w:t>许多自称基督徒的人我认识并且喜欢。</w:t>
      </w:r>
    </w:p>
    <w:p w14:paraId="2BC5900C">
      <w:pPr>
        <w:pStyle w:val="4"/>
        <w:spacing w:before="0"/>
        <w:ind w:left="0" w:right="0"/>
        <w:jc w:val="left"/>
        <w:rPr>
          <w:rFonts w:hint="eastAsia"/>
        </w:rPr>
      </w:pPr>
    </w:p>
    <w:p w14:paraId="7FAAB354">
      <w:pPr>
        <w:pStyle w:val="4"/>
        <w:spacing w:before="0"/>
        <w:ind w:left="0" w:right="0"/>
        <w:jc w:val="left"/>
        <w:rPr>
          <w:rFonts w:hint="eastAsia"/>
        </w:rPr>
      </w:pPr>
      <w:r>
        <w:rPr>
          <w:rFonts w:hint="eastAsia"/>
        </w:rPr>
        <w:t>Many who pass for serious and evangelical I can meet and converse with, easily and satisfactorily enough.</w:t>
      </w:r>
    </w:p>
    <w:p w14:paraId="7D18D79B">
      <w:pPr>
        <w:pStyle w:val="4"/>
        <w:spacing w:before="0"/>
        <w:ind w:left="0" w:right="0"/>
        <w:jc w:val="left"/>
        <w:rPr>
          <w:rFonts w:hint="eastAsia"/>
        </w:rPr>
      </w:pPr>
      <w:r>
        <w:rPr>
          <w:rFonts w:hint="eastAsia"/>
        </w:rPr>
        <w:t>许多被认为是严肃和福音派的人，我可以轻松愉快地与他们会面和交谈。</w:t>
      </w:r>
    </w:p>
    <w:p w14:paraId="270BC560">
      <w:pPr>
        <w:pStyle w:val="4"/>
        <w:spacing w:before="0"/>
        <w:ind w:left="0" w:right="0"/>
        <w:jc w:val="left"/>
        <w:rPr>
          <w:rFonts w:hint="eastAsia"/>
        </w:rPr>
      </w:pPr>
    </w:p>
    <w:p w14:paraId="44120DA5">
      <w:pPr>
        <w:pStyle w:val="4"/>
        <w:spacing w:before="0"/>
        <w:ind w:left="0" w:right="0"/>
        <w:jc w:val="left"/>
        <w:rPr>
          <w:rFonts w:hint="eastAsia"/>
        </w:rPr>
      </w:pPr>
      <w:r>
        <w:rPr>
          <w:rFonts w:hint="eastAsia"/>
        </w:rPr>
        <w:t>There were four hundred prophets of the Lord that Ahab had no sort of objection to have near him and to listen to.</w:t>
      </w:r>
    </w:p>
    <w:p w14:paraId="2DB36285">
      <w:pPr>
        <w:pStyle w:val="4"/>
        <w:spacing w:before="0"/>
        <w:ind w:left="0" w:right="0"/>
        <w:jc w:val="left"/>
        <w:rPr>
          <w:rFonts w:hint="eastAsia"/>
        </w:rPr>
      </w:pPr>
      <w:r>
        <w:rPr>
          <w:rFonts w:hint="eastAsia"/>
        </w:rPr>
        <w:t>亚哈王身边有四百位耶和华的先知，他一点也不反对他们在身边，也不反对听他们说话。</w:t>
      </w:r>
    </w:p>
    <w:p w14:paraId="38133CFB">
      <w:pPr>
        <w:pStyle w:val="4"/>
        <w:spacing w:before="0"/>
        <w:ind w:left="0" w:right="0"/>
        <w:jc w:val="left"/>
        <w:rPr>
          <w:rFonts w:hint="eastAsia"/>
        </w:rPr>
      </w:pPr>
    </w:p>
    <w:p w14:paraId="1CEF2AE4">
      <w:pPr>
        <w:pStyle w:val="4"/>
        <w:spacing w:before="0"/>
        <w:ind w:left="0" w:right="0"/>
        <w:jc w:val="left"/>
        <w:rPr>
          <w:rFonts w:hint="eastAsia"/>
        </w:rPr>
      </w:pPr>
      <w:r>
        <w:rPr>
          <w:rFonts w:hint="eastAsia"/>
        </w:rPr>
        <w:t>But there was one Micaiah that he did not care to send for.</w:t>
      </w:r>
    </w:p>
    <w:p w14:paraId="0BC888DC">
      <w:pPr>
        <w:pStyle w:val="4"/>
        <w:spacing w:before="0"/>
        <w:ind w:left="0" w:right="0"/>
        <w:jc w:val="left"/>
        <w:rPr>
          <w:rFonts w:hint="eastAsia"/>
        </w:rPr>
      </w:pPr>
      <w:r>
        <w:rPr>
          <w:rFonts w:hint="eastAsia"/>
        </w:rPr>
        <w:t>但有一个米该雅，他却不愿派人去请。</w:t>
      </w:r>
    </w:p>
    <w:p w14:paraId="0ADDD1E4">
      <w:pPr>
        <w:pStyle w:val="4"/>
        <w:spacing w:before="0"/>
        <w:ind w:left="0" w:right="0"/>
        <w:jc w:val="left"/>
        <w:rPr>
          <w:rFonts w:hint="eastAsia"/>
        </w:rPr>
      </w:pPr>
    </w:p>
    <w:p w14:paraId="779483D4">
      <w:pPr>
        <w:pStyle w:val="4"/>
        <w:spacing w:before="0"/>
        <w:ind w:left="0" w:right="0"/>
        <w:jc w:val="left"/>
        <w:rPr>
          <w:rFonts w:hint="eastAsia"/>
        </w:rPr>
      </w:pPr>
      <w:r>
        <w:rPr>
          <w:rFonts w:hint="eastAsia"/>
        </w:rPr>
        <w:t>"I hate him," said the king, "for he doth not prophesy good concerning me, but evil."</w:t>
      </w:r>
    </w:p>
    <w:p w14:paraId="2CE8F7F4">
      <w:pPr>
        <w:pStyle w:val="4"/>
        <w:spacing w:before="0"/>
        <w:ind w:left="0" w:right="0"/>
        <w:jc w:val="left"/>
        <w:rPr>
          <w:rFonts w:hint="eastAsia"/>
        </w:rPr>
      </w:pPr>
      <w:r>
        <w:rPr>
          <w:rFonts w:hint="eastAsia"/>
        </w:rPr>
        <w:t>王说：“我恨他，因为他指着我所说的预言，不说吉语，单说凶言。”</w:t>
      </w:r>
    </w:p>
    <w:p w14:paraId="7510141D">
      <w:pPr>
        <w:pStyle w:val="4"/>
        <w:spacing w:before="0"/>
        <w:ind w:left="0" w:right="0"/>
        <w:jc w:val="left"/>
        <w:rPr>
          <w:rFonts w:hint="eastAsia"/>
        </w:rPr>
      </w:pPr>
    </w:p>
    <w:p w14:paraId="6A066563">
      <w:pPr>
        <w:pStyle w:val="4"/>
        <w:spacing w:before="0"/>
        <w:ind w:left="0" w:right="0"/>
        <w:jc w:val="left"/>
        <w:rPr>
          <w:rFonts w:hint="eastAsia"/>
        </w:rPr>
      </w:pPr>
      <w:r>
        <w:rPr>
          <w:rFonts w:hint="eastAsia"/>
        </w:rPr>
        <w:t>Is there any Micaiah who is</w:t>
      </w:r>
    </w:p>
    <w:p w14:paraId="5E309E95">
      <w:pPr>
        <w:pStyle w:val="4"/>
        <w:spacing w:before="0"/>
        <w:ind w:left="0" w:right="0"/>
        <w:jc w:val="left"/>
        <w:rPr>
          <w:rFonts w:hint="eastAsia"/>
        </w:rPr>
      </w:pPr>
      <w:r>
        <w:rPr>
          <w:rFonts w:hint="eastAsia"/>
        </w:rPr>
        <w:t>有没有哪个米该雅</w:t>
      </w:r>
    </w:p>
    <w:p w14:paraId="40EBD181">
      <w:pPr>
        <w:pStyle w:val="4"/>
        <w:spacing w:before="0"/>
        <w:ind w:left="0" w:right="0"/>
        <w:jc w:val="left"/>
        <w:rPr>
          <w:rFonts w:hint="eastAsia"/>
        </w:rPr>
      </w:pPr>
    </w:p>
    <w:p w14:paraId="14E7985C">
      <w:pPr>
        <w:pStyle w:val="4"/>
        <w:spacing w:before="0"/>
        <w:ind w:left="0" w:right="0"/>
        <w:jc w:val="left"/>
        <w:rPr>
          <w:rFonts w:hint="eastAsia"/>
        </w:rPr>
      </w:pPr>
      <w:r>
        <w:rPr>
          <w:rFonts w:hint="eastAsia"/>
        </w:rPr>
        <w:t>thus a sort of eyesore to me? any Abel who provokes in me a kind of Cainish spirit?</w:t>
      </w:r>
    </w:p>
    <w:p w14:paraId="43DBDFFB">
      <w:pPr>
        <w:pStyle w:val="4"/>
        <w:spacing w:before="0"/>
        <w:ind w:left="0" w:right="0"/>
        <w:jc w:val="left"/>
        <w:rPr>
          <w:rFonts w:hint="eastAsia"/>
        </w:rPr>
      </w:pPr>
      <w:r>
        <w:rPr>
          <w:rFonts w:hint="eastAsia"/>
        </w:rPr>
        <w:t>就这样成了我的眼中钉？有没有哪个亚伯在我里面激起了一种该隐式的精神？</w:t>
      </w:r>
    </w:p>
    <w:p w14:paraId="2041B111">
      <w:pPr>
        <w:pStyle w:val="4"/>
        <w:spacing w:before="0"/>
        <w:ind w:left="0" w:right="0"/>
        <w:jc w:val="left"/>
        <w:rPr>
          <w:rFonts w:hint="eastAsia"/>
        </w:rPr>
      </w:pPr>
    </w:p>
    <w:p w14:paraId="6FCE3D6B">
      <w:pPr>
        <w:pStyle w:val="4"/>
        <w:spacing w:before="0"/>
        <w:ind w:left="0" w:right="0"/>
        <w:jc w:val="left"/>
        <w:rPr>
          <w:rFonts w:hint="eastAsia"/>
        </w:rPr>
      </w:pPr>
      <w:r>
        <w:rPr>
          <w:rFonts w:hint="eastAsia"/>
        </w:rPr>
        <w:t>It is not, strictly speaking, envy, or mere jealousy of another's superior excellence.</w:t>
      </w:r>
    </w:p>
    <w:p w14:paraId="6A95E357">
      <w:pPr>
        <w:pStyle w:val="4"/>
        <w:spacing w:before="0"/>
        <w:ind w:left="0" w:right="0"/>
        <w:jc w:val="left"/>
        <w:rPr>
          <w:rFonts w:hint="eastAsia"/>
        </w:rPr>
      </w:pPr>
      <w:r>
        <w:rPr>
          <w:rFonts w:hint="eastAsia"/>
        </w:rPr>
        <w:t>严格来说，这不是嫉妒，也不是仅仅因为别人更优秀而产生的妒忌。</w:t>
      </w:r>
    </w:p>
    <w:p w14:paraId="06F6C78B">
      <w:pPr>
        <w:pStyle w:val="4"/>
        <w:spacing w:before="0"/>
        <w:ind w:left="0" w:right="0"/>
        <w:jc w:val="left"/>
        <w:rPr>
          <w:rFonts w:hint="eastAsia"/>
        </w:rPr>
      </w:pPr>
    </w:p>
    <w:p w14:paraId="5017A5EC">
      <w:pPr>
        <w:pStyle w:val="4"/>
        <w:spacing w:before="0"/>
        <w:ind w:left="0" w:right="0"/>
        <w:jc w:val="left"/>
        <w:rPr>
          <w:rFonts w:hint="eastAsia"/>
        </w:rPr>
      </w:pPr>
      <w:r>
        <w:rPr>
          <w:rFonts w:hint="eastAsia"/>
        </w:rPr>
        <w:t>It is the tacit rebuke administered to my shortcoming and sin; the awakening of a lurking consciousness of something wrong in my state of heart or way of life, the unsettling of my security, the begetting in me of—I scarcely know what to call it— dissatisfaction, apprehension, an uneasy and unpleasant feeling of my not being altogether, in some particulars, what I ought to be, or might be;—it is that which disturbs me, in the presence of some child of God, or in the thought of such an one, as an unquestionable type of godliness.</w:t>
      </w:r>
    </w:p>
    <w:p w14:paraId="221FC245">
      <w:pPr>
        <w:pStyle w:val="4"/>
        <w:spacing w:before="0"/>
        <w:ind w:left="0" w:right="0"/>
        <w:jc w:val="left"/>
        <w:rPr>
          <w:rFonts w:hint="eastAsia"/>
        </w:rPr>
      </w:pPr>
      <w:r>
        <w:rPr>
          <w:rFonts w:hint="eastAsia"/>
        </w:rPr>
        <w:t>这是对我缺点和罪过的无声斥责；唤醒了我潜意识中对内心状态或生活方式某些方面错误的认知，动摇了我的安全感，在我里面产生了——我几乎不知道该称之为什么——不满、忧虑，一种不安和不愉快的感觉，觉得我在某些方面并非完全是我应该成为或可能成为的样子；——正是在某个神的儿女面前，或想到这样一个无可置疑的敬虔典范时，这种感觉扰乱了我。</w:t>
      </w:r>
    </w:p>
    <w:p w14:paraId="4B4F491F">
      <w:pPr>
        <w:pStyle w:val="4"/>
        <w:spacing w:before="0"/>
        <w:ind w:left="0" w:right="0"/>
        <w:jc w:val="left"/>
        <w:rPr>
          <w:rFonts w:hint="eastAsia"/>
        </w:rPr>
      </w:pPr>
    </w:p>
    <w:p w14:paraId="722C47D5">
      <w:pPr>
        <w:pStyle w:val="4"/>
        <w:spacing w:before="0"/>
        <w:ind w:left="0" w:right="0"/>
        <w:jc w:val="left"/>
        <w:rPr>
          <w:rFonts w:hint="eastAsia"/>
        </w:rPr>
      </w:pPr>
      <w:r>
        <w:rPr>
          <w:rFonts w:hint="eastAsia"/>
        </w:rPr>
        <w:t>Ah! it is a dangerous symptom; you brother, as well as I, may give good heed to it.</w:t>
      </w:r>
    </w:p>
    <w:p w14:paraId="57CEFB49">
      <w:pPr>
        <w:pStyle w:val="4"/>
        <w:spacing w:before="0"/>
        <w:ind w:left="0" w:right="0"/>
        <w:jc w:val="left"/>
        <w:rPr>
          <w:rFonts w:hint="eastAsia"/>
        </w:rPr>
      </w:pPr>
      <w:r>
        <w:rPr>
          <w:rFonts w:hint="eastAsia"/>
        </w:rPr>
        <w:t>啊！这是一个危险的征兆；弟兄啊，你和我一样，都当留意。</w:t>
      </w:r>
    </w:p>
    <w:p w14:paraId="6BCCD4DB">
      <w:pPr>
        <w:pStyle w:val="4"/>
        <w:spacing w:before="0"/>
        <w:ind w:left="0" w:right="0"/>
        <w:jc w:val="left"/>
        <w:rPr>
          <w:rFonts w:hint="eastAsia"/>
        </w:rPr>
      </w:pPr>
    </w:p>
    <w:p w14:paraId="311A27E1">
      <w:pPr>
        <w:pStyle w:val="4"/>
        <w:spacing w:before="0"/>
        <w:ind w:left="0" w:right="0"/>
        <w:jc w:val="left"/>
        <w:rPr>
          <w:rFonts w:hint="eastAsia"/>
        </w:rPr>
      </w:pPr>
      <w:r>
        <w:rPr>
          <w:rFonts w:hint="eastAsia"/>
        </w:rPr>
        <w:t>It is the very germ of Cain's murderous mood.</w:t>
      </w:r>
    </w:p>
    <w:p w14:paraId="349132C2">
      <w:pPr>
        <w:pStyle w:val="4"/>
        <w:spacing w:before="0"/>
        <w:ind w:left="0" w:right="0"/>
        <w:jc w:val="left"/>
        <w:rPr>
          <w:rFonts w:hint="eastAsia"/>
        </w:rPr>
      </w:pPr>
      <w:r>
        <w:rPr>
          <w:rFonts w:hint="eastAsia"/>
        </w:rPr>
        <w:t>这正是该隐杀人情绪的萌芽。</w:t>
      </w:r>
    </w:p>
    <w:p w14:paraId="4B27E47D">
      <w:pPr>
        <w:pStyle w:val="4"/>
        <w:spacing w:before="0"/>
        <w:ind w:left="0" w:right="0"/>
        <w:jc w:val="left"/>
        <w:rPr>
          <w:rFonts w:hint="eastAsia"/>
        </w:rPr>
      </w:pPr>
    </w:p>
    <w:p w14:paraId="279E995D">
      <w:pPr>
        <w:pStyle w:val="4"/>
        <w:spacing w:before="0"/>
        <w:ind w:left="0" w:right="0"/>
        <w:jc w:val="left"/>
        <w:rPr>
          <w:rFonts w:hint="eastAsia"/>
        </w:rPr>
      </w:pPr>
      <w:r>
        <w:rPr>
          <w:rFonts w:hint="eastAsia"/>
        </w:rPr>
        <w:t>It may not lead you to slay your Abel; him or her who is thus obnoxious to you; whose eminent nearness to God causes you to be too sensible of your distance.</w:t>
      </w:r>
    </w:p>
    <w:p w14:paraId="1C3F5A6B">
      <w:pPr>
        <w:pStyle w:val="4"/>
        <w:spacing w:before="0"/>
        <w:ind w:left="0" w:right="0"/>
        <w:jc w:val="left"/>
        <w:rPr>
          <w:rFonts w:hint="eastAsia"/>
        </w:rPr>
      </w:pPr>
      <w:r>
        <w:rPr>
          <w:rFonts w:hint="eastAsia"/>
        </w:rPr>
        <w:t>它可能不会导致你去杀你的亚伯；那个如此令你讨厌的人；他或她与神的亲近使你过于清楚地意识到自己的距离。</w:t>
      </w:r>
    </w:p>
    <w:p w14:paraId="78D7C2F9">
      <w:pPr>
        <w:pStyle w:val="4"/>
        <w:spacing w:before="0"/>
        <w:ind w:left="0" w:right="0"/>
        <w:jc w:val="left"/>
        <w:rPr>
          <w:rFonts w:hint="eastAsia"/>
        </w:rPr>
      </w:pPr>
    </w:p>
    <w:p w14:paraId="111D3618">
      <w:pPr>
        <w:pStyle w:val="4"/>
        <w:spacing w:before="0"/>
        <w:ind w:left="0" w:right="0"/>
        <w:jc w:val="left"/>
        <w:rPr>
          <w:rFonts w:hint="eastAsia"/>
        </w:rPr>
      </w:pPr>
      <w:r>
        <w:rPr>
          <w:rFonts w:hint="eastAsia"/>
        </w:rPr>
        <w:t>You have other ways of getting rid of the troubler of your peace without raising the cry, Crucify him; away with him.</w:t>
      </w:r>
    </w:p>
    <w:p w14:paraId="30EE1CDC">
      <w:pPr>
        <w:pStyle w:val="4"/>
        <w:spacing w:before="0"/>
        <w:ind w:left="0" w:right="0"/>
        <w:jc w:val="left"/>
        <w:rPr>
          <w:rFonts w:hint="eastAsia"/>
        </w:rPr>
      </w:pPr>
      <w:r>
        <w:rPr>
          <w:rFonts w:hint="eastAsia"/>
        </w:rPr>
        <w:t>你有其他方法摆脱搅扰你平安的人，而不用高喊：钉死他；除掉他。</w:t>
      </w:r>
    </w:p>
    <w:p w14:paraId="2983069A">
      <w:pPr>
        <w:pStyle w:val="4"/>
        <w:spacing w:before="0"/>
        <w:ind w:left="0" w:right="0"/>
        <w:jc w:val="left"/>
        <w:rPr>
          <w:rFonts w:hint="eastAsia"/>
        </w:rPr>
      </w:pPr>
    </w:p>
    <w:p w14:paraId="50AEE479">
      <w:pPr>
        <w:pStyle w:val="4"/>
        <w:spacing w:before="0"/>
        <w:ind w:left="0" w:right="0"/>
        <w:jc w:val="left"/>
        <w:rPr>
          <w:rFonts w:hint="eastAsia"/>
        </w:rPr>
      </w:pPr>
      <w:r>
        <w:rPr>
          <w:rFonts w:hint="eastAsia"/>
        </w:rPr>
        <w:t>You can evade his company, keep out of hearing of his voice, and elude the glance of his eye.</w:t>
      </w:r>
    </w:p>
    <w:p w14:paraId="203D50C3">
      <w:pPr>
        <w:pStyle w:val="4"/>
        <w:spacing w:before="0"/>
        <w:ind w:left="0" w:right="0"/>
        <w:jc w:val="left"/>
        <w:rPr>
          <w:rFonts w:hint="eastAsia"/>
        </w:rPr>
      </w:pPr>
      <w:r>
        <w:rPr>
          <w:rFonts w:hint="eastAsia"/>
        </w:rPr>
        <w:t>你可以避开他的陪伴，不听他的声音，躲避他的目光。</w:t>
      </w:r>
    </w:p>
    <w:p w14:paraId="39775DDB">
      <w:pPr>
        <w:pStyle w:val="4"/>
        <w:spacing w:before="0"/>
        <w:ind w:left="0" w:right="0"/>
        <w:jc w:val="left"/>
        <w:rPr>
          <w:rFonts w:hint="eastAsia"/>
        </w:rPr>
      </w:pPr>
    </w:p>
    <w:p w14:paraId="25EC7DBC">
      <w:pPr>
        <w:pStyle w:val="4"/>
        <w:spacing w:before="0"/>
        <w:ind w:left="0" w:right="0"/>
        <w:jc w:val="left"/>
        <w:rPr>
          <w:rFonts w:hint="eastAsia"/>
        </w:rPr>
      </w:pPr>
      <w:r>
        <w:rPr>
          <w:rFonts w:hint="eastAsia"/>
        </w:rPr>
        <w:t>You can shut him out of your mind, and bid him be to you as if he was not.</w:t>
      </w:r>
    </w:p>
    <w:p w14:paraId="4D38077E">
      <w:pPr>
        <w:pStyle w:val="4"/>
        <w:spacing w:before="0"/>
        <w:ind w:left="0" w:right="0"/>
        <w:jc w:val="left"/>
        <w:rPr>
          <w:rFonts w:hint="eastAsia"/>
        </w:rPr>
      </w:pPr>
      <w:r>
        <w:rPr>
          <w:rFonts w:hint="eastAsia"/>
        </w:rPr>
        <w:t>你可以把他从你的脑海中驱逐出去，让他对你而言如同不存在一样。</w:t>
      </w:r>
    </w:p>
    <w:p w14:paraId="757BD7F1">
      <w:pPr>
        <w:pStyle w:val="4"/>
        <w:spacing w:before="0"/>
        <w:ind w:left="0" w:right="0"/>
        <w:jc w:val="left"/>
        <w:rPr>
          <w:rFonts w:hint="eastAsia"/>
        </w:rPr>
      </w:pPr>
    </w:p>
    <w:p w14:paraId="403BE206">
      <w:pPr>
        <w:pStyle w:val="4"/>
        <w:spacing w:before="0"/>
        <w:ind w:left="0" w:right="0"/>
        <w:jc w:val="left"/>
        <w:rPr>
          <w:rFonts w:hint="eastAsia"/>
        </w:rPr>
      </w:pPr>
      <w:r>
        <w:rPr>
          <w:rFonts w:hint="eastAsia"/>
        </w:rPr>
        <w:t>Or you may try another plan.</w:t>
      </w:r>
    </w:p>
    <w:p w14:paraId="74C5B67D">
      <w:pPr>
        <w:pStyle w:val="4"/>
        <w:spacing w:before="0"/>
        <w:ind w:left="0" w:right="0"/>
        <w:jc w:val="left"/>
        <w:rPr>
          <w:rFonts w:hint="eastAsia"/>
        </w:rPr>
      </w:pPr>
      <w:r>
        <w:rPr>
          <w:rFonts w:hint="eastAsia"/>
        </w:rPr>
        <w:t>或者你可以尝试另一个计划。</w:t>
      </w:r>
    </w:p>
    <w:p w14:paraId="5A7A230B">
      <w:pPr>
        <w:pStyle w:val="4"/>
        <w:spacing w:before="0"/>
        <w:ind w:left="0" w:right="0"/>
        <w:jc w:val="left"/>
        <w:rPr>
          <w:rFonts w:hint="eastAsia"/>
        </w:rPr>
      </w:pPr>
    </w:p>
    <w:p w14:paraId="6449D79B">
      <w:pPr>
        <w:pStyle w:val="4"/>
        <w:spacing w:before="0"/>
        <w:ind w:left="0" w:right="0"/>
        <w:jc w:val="left"/>
        <w:rPr>
          <w:rFonts w:hint="eastAsia"/>
        </w:rPr>
      </w:pPr>
      <w:r>
        <w:rPr>
          <w:rFonts w:hint="eastAsia"/>
        </w:rPr>
        <w:t>You may open your ears to whispers against him; you may sharpen your sight to discover faults and follies in him; you may "sit and speak against your brother, slandering your own mother's son," if by any means you can make him out to be not so very immaculate or so very heavenly, after all, but that you may stand your ground and pass muster beside him in the end.</w:t>
      </w:r>
    </w:p>
    <w:p w14:paraId="30434FD8">
      <w:pPr>
        <w:pStyle w:val="4"/>
        <w:spacing w:before="0"/>
        <w:ind w:left="0" w:right="0"/>
        <w:jc w:val="left"/>
        <w:rPr>
          <w:rFonts w:hint="eastAsia"/>
        </w:rPr>
      </w:pPr>
      <w:r>
        <w:rPr>
          <w:rFonts w:hint="eastAsia"/>
        </w:rPr>
        <w:t>你可能会听信针对他的谗言；你可能会睁大眼睛去发现他的过错和愚行；你可能会“坐着毁谤你的兄弟，谗毁你同母的儿子”，如果无论如何你能证明他毕竟不是那么完美无瑕或那么属天，以至于你最终可以在他旁边站稳脚跟，通过检验。</w:t>
      </w:r>
    </w:p>
    <w:p w14:paraId="6E2DAE86">
      <w:pPr>
        <w:pStyle w:val="4"/>
        <w:spacing w:before="0"/>
        <w:ind w:left="0" w:right="0"/>
        <w:jc w:val="left"/>
        <w:rPr>
          <w:rFonts w:hint="eastAsia"/>
        </w:rPr>
      </w:pPr>
    </w:p>
    <w:p w14:paraId="2672F5B0">
      <w:pPr>
        <w:pStyle w:val="4"/>
        <w:spacing w:before="0"/>
        <w:ind w:left="0" w:right="0"/>
        <w:jc w:val="left"/>
        <w:rPr>
          <w:rFonts w:hint="eastAsia"/>
        </w:rPr>
      </w:pPr>
      <w:r>
        <w:rPr>
          <w:rFonts w:hint="eastAsia"/>
        </w:rPr>
        <w:t>What is all that but slaying your brother; slaying him virtually if not literally; slaying him very cruelly?</w:t>
      </w:r>
    </w:p>
    <w:p w14:paraId="6B580E75">
      <w:pPr>
        <w:pStyle w:val="4"/>
        <w:spacing w:before="0"/>
        <w:ind w:left="0" w:right="0"/>
        <w:jc w:val="left"/>
        <w:rPr>
          <w:rFonts w:hint="eastAsia"/>
        </w:rPr>
      </w:pPr>
      <w:r>
        <w:rPr>
          <w:rFonts w:hint="eastAsia"/>
        </w:rPr>
        <w:t>那一切岂不都是在杀害你的弟兄；即使不是字面上的，也是实质上的杀害；极其残忍地杀害他吗？</w:t>
      </w:r>
    </w:p>
    <w:p w14:paraId="63B72120">
      <w:pPr>
        <w:pStyle w:val="4"/>
        <w:spacing w:before="0"/>
        <w:ind w:left="0" w:right="0"/>
        <w:jc w:val="left"/>
        <w:rPr>
          <w:rFonts w:hint="eastAsia"/>
        </w:rPr>
      </w:pPr>
    </w:p>
    <w:p w14:paraId="6FC95B1B">
      <w:pPr>
        <w:pStyle w:val="4"/>
        <w:spacing w:before="0"/>
        <w:ind w:left="0" w:right="0"/>
        <w:jc w:val="left"/>
        <w:rPr>
          <w:rFonts w:hint="eastAsia"/>
        </w:rPr>
      </w:pPr>
      <w:r>
        <w:rPr>
          <w:rFonts w:hint="eastAsia"/>
        </w:rPr>
        <w:t>And wherefore? "Because your own works are evil and your brother's righteous."</w:t>
      </w:r>
    </w:p>
    <w:p w14:paraId="12BC7E67">
      <w:pPr>
        <w:pStyle w:val="4"/>
        <w:spacing w:before="0"/>
        <w:ind w:left="0" w:right="0"/>
        <w:jc w:val="left"/>
        <w:rPr>
          <w:rFonts w:hint="eastAsia"/>
        </w:rPr>
      </w:pPr>
      <w:r>
        <w:rPr>
          <w:rFonts w:hint="eastAsia"/>
        </w:rPr>
        <w:t>为什么呢？“因为你自己的行为是恶的，你兄弟的行为是义的。”</w:t>
      </w:r>
    </w:p>
    <w:p w14:paraId="77534C33">
      <w:pPr>
        <w:pStyle w:val="4"/>
        <w:spacing w:before="0"/>
        <w:ind w:left="0" w:right="0"/>
        <w:jc w:val="left"/>
        <w:rPr>
          <w:rFonts w:hint="eastAsia"/>
        </w:rPr>
      </w:pPr>
    </w:p>
    <w:p w14:paraId="6B829CEA">
      <w:pPr>
        <w:pStyle w:val="4"/>
        <w:spacing w:before="0"/>
        <w:ind w:left="0" w:right="0"/>
        <w:jc w:val="left"/>
        <w:rPr>
          <w:rFonts w:hint="eastAsia"/>
        </w:rPr>
      </w:pPr>
      <w:r>
        <w:rPr>
          <w:rFonts w:hint="eastAsia"/>
        </w:rPr>
        <w:t>Be not deceived.</w:t>
      </w:r>
    </w:p>
    <w:p w14:paraId="4A77F85D">
      <w:pPr>
        <w:pStyle w:val="4"/>
        <w:spacing w:before="0"/>
        <w:ind w:left="0" w:right="0"/>
        <w:jc w:val="left"/>
        <w:rPr>
          <w:rFonts w:hint="eastAsia"/>
        </w:rPr>
      </w:pPr>
      <w:r>
        <w:rPr>
          <w:rFonts w:hint="eastAsia"/>
        </w:rPr>
        <w:t>不要自欺。</w:t>
      </w:r>
    </w:p>
    <w:p w14:paraId="111F3044">
      <w:pPr>
        <w:pStyle w:val="4"/>
        <w:spacing w:before="0"/>
        <w:ind w:left="0" w:right="0"/>
        <w:jc w:val="left"/>
        <w:rPr>
          <w:rFonts w:hint="eastAsia"/>
        </w:rPr>
      </w:pPr>
    </w:p>
    <w:p w14:paraId="1A442EE4">
      <w:pPr>
        <w:pStyle w:val="4"/>
        <w:spacing w:before="0"/>
        <w:ind w:left="0" w:right="0"/>
        <w:jc w:val="left"/>
        <w:rPr>
          <w:rFonts w:hint="eastAsia"/>
        </w:rPr>
      </w:pPr>
      <w:r>
        <w:rPr>
          <w:rFonts w:hint="eastAsia"/>
        </w:rPr>
        <w:t>Be very sure that "in this the children of God are manifest, and the children of the devil: whosoever doeth not righteousness is not of God, neither he that loveth not his brother."</w:t>
      </w:r>
    </w:p>
    <w:p w14:paraId="60C24F7B">
      <w:pPr>
        <w:pStyle w:val="4"/>
        <w:spacing w:before="0"/>
        <w:ind w:left="0" w:right="0"/>
        <w:jc w:val="left"/>
        <w:rPr>
          <w:rFonts w:hint="eastAsia"/>
        </w:rPr>
      </w:pPr>
      <w:r>
        <w:rPr>
          <w:rFonts w:hint="eastAsia"/>
        </w:rPr>
        <w:t>务要确信：“从此就显出谁是神的儿女，谁是魔鬼的儿女：凡不行义的，就不是属神的，不爱他弟兄的也是如此。”</w:t>
      </w:r>
    </w:p>
    <w:p w14:paraId="573749FC">
      <w:pPr>
        <w:pStyle w:val="4"/>
        <w:spacing w:before="0"/>
        <w:ind w:left="0" w:right="0"/>
        <w:jc w:val="left"/>
        <w:rPr>
          <w:rFonts w:hint="eastAsia"/>
        </w:rPr>
      </w:pPr>
    </w:p>
    <w:p w14:paraId="04A17B07">
      <w:pPr>
        <w:pStyle w:val="4"/>
        <w:spacing w:before="0"/>
        <w:ind w:left="0" w:right="0"/>
        <w:jc w:val="left"/>
        <w:rPr>
          <w:rFonts w:hint="eastAsia"/>
        </w:rPr>
      </w:pPr>
      <w:r>
        <w:rPr>
          <w:rFonts w:hint="eastAsia"/>
        </w:rPr>
        <w:t>I draw an important practical inference from the views now submitted.</w:t>
      </w:r>
    </w:p>
    <w:p w14:paraId="7E0C1EC6">
      <w:pPr>
        <w:pStyle w:val="4"/>
        <w:spacing w:before="0"/>
        <w:ind w:left="0" w:right="0"/>
        <w:jc w:val="left"/>
        <w:rPr>
          <w:rFonts w:hint="eastAsia"/>
        </w:rPr>
      </w:pPr>
      <w:r>
        <w:rPr>
          <w:rFonts w:hint="eastAsia"/>
        </w:rPr>
        <w:t>我从现在提出的观点中得出一个重要的实践性推论。</w:t>
      </w:r>
    </w:p>
    <w:p w14:paraId="507FEF62">
      <w:pPr>
        <w:pStyle w:val="4"/>
        <w:spacing w:before="0"/>
        <w:ind w:left="0" w:right="0"/>
        <w:jc w:val="left"/>
        <w:rPr>
          <w:rFonts w:hint="eastAsia"/>
        </w:rPr>
      </w:pPr>
    </w:p>
    <w:p w14:paraId="7536CE6F">
      <w:pPr>
        <w:pStyle w:val="4"/>
        <w:spacing w:before="0"/>
        <w:ind w:left="0" w:right="0"/>
        <w:jc w:val="left"/>
        <w:rPr>
          <w:rFonts w:hint="eastAsia"/>
        </w:rPr>
      </w:pPr>
      <w:r>
        <w:rPr>
          <w:rFonts w:hint="eastAsia"/>
        </w:rPr>
        <w:t>They may teach us something of the nature, and what may be called the genesis, or natural history, of brotherly love.</w:t>
      </w:r>
    </w:p>
    <w:p w14:paraId="72B94270">
      <w:pPr>
        <w:pStyle w:val="4"/>
        <w:spacing w:before="0"/>
        <w:ind w:left="0" w:right="0"/>
        <w:jc w:val="left"/>
        <w:rPr>
          <w:rFonts w:hint="eastAsia"/>
        </w:rPr>
      </w:pPr>
      <w:r>
        <w:rPr>
          <w:rFonts w:hint="eastAsia"/>
        </w:rPr>
        <w:t>它们可以教导我们一些关于弟兄之爱的本质，以及可称之为弟兄之爱的起源或自然史。</w:t>
      </w:r>
    </w:p>
    <w:p w14:paraId="280D3360">
      <w:pPr>
        <w:pStyle w:val="4"/>
        <w:spacing w:before="0"/>
        <w:ind w:left="0" w:right="0"/>
        <w:jc w:val="left"/>
        <w:rPr>
          <w:rFonts w:hint="eastAsia"/>
        </w:rPr>
      </w:pPr>
    </w:p>
    <w:p w14:paraId="194902F0">
      <w:pPr>
        <w:pStyle w:val="4"/>
        <w:spacing w:before="0"/>
        <w:ind w:left="0" w:right="0"/>
        <w:jc w:val="left"/>
        <w:rPr>
          <w:rFonts w:hint="eastAsia"/>
        </w:rPr>
      </w:pPr>
      <w:r>
        <w:rPr>
          <w:rFonts w:hint="eastAsia"/>
        </w:rPr>
        <w:t>We are accustomed, when we speak of the particular affection of brotherly love, as distinguished from the general affection of love or charity, to rest the distinction chiefly on the opposite characters of those who are the objects of the two affections respectively.</w:t>
      </w:r>
    </w:p>
    <w:p w14:paraId="1C7A9261">
      <w:pPr>
        <w:pStyle w:val="4"/>
        <w:spacing w:before="0"/>
        <w:ind w:left="0" w:right="0"/>
        <w:jc w:val="left"/>
        <w:rPr>
          <w:rFonts w:hint="eastAsia"/>
        </w:rPr>
      </w:pPr>
      <w:r>
        <w:rPr>
          <w:rFonts w:hint="eastAsia"/>
        </w:rPr>
        <w:t>当我们谈论弟兄之爱这种特殊情感，以区别于爱或仁爱这种普遍情感时，我们习惯于主要根据这两种情感各自对象的相反品格来区分它们。</w:t>
      </w:r>
    </w:p>
    <w:p w14:paraId="38A1BFB6">
      <w:pPr>
        <w:pStyle w:val="4"/>
        <w:spacing w:before="0"/>
        <w:ind w:left="0" w:right="0"/>
        <w:jc w:val="left"/>
        <w:rPr>
          <w:rFonts w:hint="eastAsia"/>
        </w:rPr>
      </w:pPr>
    </w:p>
    <w:p w14:paraId="6CB6FF23">
      <w:pPr>
        <w:pStyle w:val="4"/>
        <w:spacing w:before="0"/>
        <w:ind w:left="0" w:right="0"/>
        <w:jc w:val="left"/>
        <w:rPr>
          <w:rFonts w:hint="eastAsia"/>
        </w:rPr>
      </w:pPr>
      <w:r>
        <w:rPr>
          <w:rFonts w:hint="eastAsia"/>
        </w:rPr>
        <w:t>Charity or love—I speak of it in its earthward, not its heavenward direction— has for its objects men, all men, indiscriminately; men, as such.</w:t>
      </w:r>
    </w:p>
    <w:p w14:paraId="7DE48FB2">
      <w:pPr>
        <w:pStyle w:val="4"/>
        <w:spacing w:before="0"/>
        <w:ind w:left="0" w:right="0"/>
        <w:jc w:val="left"/>
        <w:rPr>
          <w:rFonts w:hint="eastAsia"/>
        </w:rPr>
      </w:pPr>
      <w:r>
        <w:rPr>
          <w:rFonts w:hint="eastAsia"/>
        </w:rPr>
        <w:t>仁爱或爱——我说的是它向地的方向，而不是向天的方向——其对象是人，所有的人，不加区别；人，本身。</w:t>
      </w:r>
    </w:p>
    <w:p w14:paraId="4E46E477">
      <w:pPr>
        <w:pStyle w:val="4"/>
        <w:spacing w:before="0"/>
        <w:ind w:left="0" w:right="0"/>
        <w:jc w:val="left"/>
        <w:rPr>
          <w:rFonts w:hint="eastAsia"/>
        </w:rPr>
      </w:pPr>
    </w:p>
    <w:p w14:paraId="4E61A1E7">
      <w:pPr>
        <w:pStyle w:val="4"/>
        <w:spacing w:before="0"/>
        <w:ind w:left="0" w:right="0"/>
        <w:jc w:val="left"/>
        <w:rPr>
          <w:rFonts w:hint="eastAsia"/>
        </w:rPr>
      </w:pPr>
      <w:r>
        <w:rPr>
          <w:rFonts w:hint="eastAsia"/>
        </w:rPr>
        <w:t>Brotherly love has for its objects the children of God; the members of the family or brotherhood of Christ's people; who have one Father, one Lord and elder Brother, one Spirit, one hope, one home.</w:t>
      </w:r>
    </w:p>
    <w:p w14:paraId="5198BA8E">
      <w:pPr>
        <w:pStyle w:val="4"/>
        <w:spacing w:before="0"/>
        <w:ind w:left="0" w:right="0"/>
        <w:jc w:val="left"/>
        <w:rPr>
          <w:rFonts w:hint="eastAsia"/>
        </w:rPr>
      </w:pPr>
      <w:r>
        <w:rPr>
          <w:rFonts w:hint="eastAsia"/>
        </w:rPr>
        <w:t>弟兄之爱，其对象是神的儿女；是基督子民家庭或弟兄团体的成员；他们同有一位父，一位主和长兄，一位灵，一个盼望，一个家。</w:t>
      </w:r>
    </w:p>
    <w:p w14:paraId="281403BA">
      <w:pPr>
        <w:pStyle w:val="4"/>
        <w:spacing w:before="0"/>
        <w:ind w:left="0" w:right="0"/>
        <w:jc w:val="left"/>
        <w:rPr>
          <w:rFonts w:hint="eastAsia"/>
        </w:rPr>
      </w:pPr>
    </w:p>
    <w:p w14:paraId="35A99777">
      <w:pPr>
        <w:pStyle w:val="4"/>
        <w:spacing w:before="0"/>
        <w:ind w:left="0" w:right="0"/>
        <w:jc w:val="left"/>
        <w:rPr>
          <w:rFonts w:hint="eastAsia"/>
        </w:rPr>
      </w:pPr>
      <w:r>
        <w:rPr>
          <w:rFonts w:hint="eastAsia"/>
        </w:rPr>
        <w:t>We love all men with a love of benevolence; we love the brethren with a love of congeniality and delight.</w:t>
      </w:r>
    </w:p>
    <w:p w14:paraId="6DC7405A">
      <w:pPr>
        <w:pStyle w:val="4"/>
        <w:spacing w:before="0"/>
        <w:ind w:left="0" w:right="0"/>
        <w:jc w:val="left"/>
        <w:rPr>
          <w:rFonts w:hint="eastAsia"/>
        </w:rPr>
      </w:pPr>
      <w:r>
        <w:rPr>
          <w:rFonts w:hint="eastAsia"/>
        </w:rPr>
        <w:t>我们以仁爱之心爱所有的人；我们以投缘和喜悦之心爱弟兄们。</w:t>
      </w:r>
    </w:p>
    <w:p w14:paraId="6DB7EA38">
      <w:pPr>
        <w:pStyle w:val="4"/>
        <w:spacing w:before="0"/>
        <w:ind w:left="0" w:right="0"/>
        <w:jc w:val="left"/>
        <w:rPr>
          <w:rFonts w:hint="eastAsia"/>
        </w:rPr>
      </w:pPr>
    </w:p>
    <w:p w14:paraId="44A3E20C">
      <w:pPr>
        <w:pStyle w:val="4"/>
        <w:spacing w:before="0"/>
        <w:ind w:left="0" w:right="0"/>
        <w:jc w:val="left"/>
        <w:rPr>
          <w:rFonts w:hint="eastAsia"/>
        </w:rPr>
      </w:pPr>
      <w:r>
        <w:rPr>
          <w:rFonts w:hint="eastAsia"/>
        </w:rPr>
        <w:t>So far as it goes, this is of course a true account.</w:t>
      </w:r>
    </w:p>
    <w:p w14:paraId="3C2E4D1C">
      <w:pPr>
        <w:pStyle w:val="4"/>
        <w:spacing w:before="0"/>
        <w:ind w:left="0" w:right="0"/>
        <w:jc w:val="left"/>
        <w:rPr>
          <w:rFonts w:hint="eastAsia"/>
        </w:rPr>
      </w:pPr>
      <w:r>
        <w:rPr>
          <w:rFonts w:hint="eastAsia"/>
        </w:rPr>
        <w:t>就其本身而言，这当然是一个真实的描述。</w:t>
      </w:r>
    </w:p>
    <w:p w14:paraId="420847EF">
      <w:pPr>
        <w:pStyle w:val="4"/>
        <w:spacing w:before="0"/>
        <w:ind w:left="0" w:right="0"/>
        <w:jc w:val="left"/>
        <w:rPr>
          <w:rFonts w:hint="eastAsia"/>
        </w:rPr>
      </w:pPr>
    </w:p>
    <w:p w14:paraId="6EB05C65">
      <w:pPr>
        <w:pStyle w:val="4"/>
        <w:spacing w:before="0"/>
        <w:ind w:left="0" w:right="0"/>
        <w:jc w:val="left"/>
        <w:rPr>
          <w:rFonts w:hint="eastAsia"/>
        </w:rPr>
      </w:pPr>
      <w:r>
        <w:rPr>
          <w:rFonts w:hint="eastAsia"/>
        </w:rPr>
        <w:t>But does not John's statement here suggest a somewhat different, or at least an additional, explanation?</w:t>
      </w:r>
    </w:p>
    <w:p w14:paraId="2357E2F2">
      <w:pPr>
        <w:pStyle w:val="4"/>
        <w:spacing w:before="0"/>
        <w:ind w:left="0" w:right="0"/>
        <w:jc w:val="left"/>
        <w:rPr>
          <w:rFonts w:hint="eastAsia"/>
        </w:rPr>
      </w:pPr>
      <w:r>
        <w:rPr>
          <w:rFonts w:hint="eastAsia"/>
        </w:rPr>
        <w:t>但是，约翰在这里的陈述难道没有提出一个略有不同，或者至少是一个补充的解释吗？</w:t>
      </w:r>
    </w:p>
    <w:p w14:paraId="26A70295">
      <w:pPr>
        <w:pStyle w:val="4"/>
        <w:spacing w:before="0"/>
        <w:ind w:left="0" w:right="0"/>
        <w:jc w:val="left"/>
        <w:rPr>
          <w:rFonts w:hint="eastAsia"/>
        </w:rPr>
      </w:pPr>
    </w:p>
    <w:p w14:paraId="545396ED">
      <w:pPr>
        <w:pStyle w:val="4"/>
        <w:spacing w:before="0"/>
        <w:ind w:left="0" w:right="0"/>
        <w:jc w:val="left"/>
        <w:rPr>
          <w:rFonts w:hint="eastAsia"/>
        </w:rPr>
      </w:pPr>
      <w:r>
        <w:rPr>
          <w:rFonts w:hint="eastAsia"/>
        </w:rPr>
        <w:t>May not the root of the distinction lie in the subject of the affection rather than in its objects; in the person loving, rather than in the persons loved?</w:t>
      </w:r>
    </w:p>
    <w:p w14:paraId="15E709B7">
      <w:pPr>
        <w:pStyle w:val="4"/>
        <w:spacing w:before="0"/>
        <w:ind w:left="0" w:right="0"/>
        <w:jc w:val="left"/>
        <w:rPr>
          <w:rFonts w:hint="eastAsia"/>
        </w:rPr>
      </w:pPr>
      <w:r>
        <w:rPr>
          <w:rFonts w:hint="eastAsia"/>
        </w:rPr>
        <w:t>这种区别的根源，难道不在于情感的主体，而在于其客体吗；不在于爱的人，而在于被爱的人吗？</w:t>
      </w:r>
    </w:p>
    <w:p w14:paraId="1449F1B7">
      <w:pPr>
        <w:pStyle w:val="4"/>
        <w:spacing w:before="0"/>
        <w:ind w:left="0" w:right="0"/>
        <w:jc w:val="left"/>
        <w:rPr>
          <w:rFonts w:hint="eastAsia"/>
        </w:rPr>
      </w:pPr>
    </w:p>
    <w:p w14:paraId="0AD1E40B">
      <w:pPr>
        <w:pStyle w:val="4"/>
        <w:spacing w:before="0"/>
        <w:ind w:left="0" w:right="0"/>
        <w:jc w:val="left"/>
        <w:rPr>
          <w:rFonts w:hint="eastAsia"/>
        </w:rPr>
      </w:pPr>
      <w:r>
        <w:rPr>
          <w:rFonts w:hint="eastAsia"/>
        </w:rPr>
        <w:t>Is not the character of the affection determined by the character of him in whom it dwells, even more than by the character of him to whom it goes forth?</w:t>
      </w:r>
    </w:p>
    <w:p w14:paraId="226C968B">
      <w:pPr>
        <w:pStyle w:val="4"/>
        <w:spacing w:before="0"/>
        <w:ind w:left="0" w:right="0"/>
        <w:jc w:val="left"/>
        <w:rPr>
          <w:rFonts w:hint="eastAsia"/>
        </w:rPr>
      </w:pPr>
      <w:r>
        <w:rPr>
          <w:rFonts w:hint="eastAsia"/>
        </w:rPr>
        <w:t>情感的特性，难道不是更多地取决于它所居住之人的品格，而不是它所施予之人的品格吗？</w:t>
      </w:r>
    </w:p>
    <w:p w14:paraId="00B8E403">
      <w:pPr>
        <w:pStyle w:val="4"/>
        <w:spacing w:before="0"/>
        <w:ind w:left="0" w:right="0"/>
        <w:jc w:val="left"/>
        <w:rPr>
          <w:rFonts w:hint="eastAsia"/>
        </w:rPr>
      </w:pPr>
    </w:p>
    <w:p w14:paraId="31712238">
      <w:pPr>
        <w:pStyle w:val="4"/>
        <w:spacing w:before="0"/>
        <w:ind w:left="0" w:right="0"/>
        <w:jc w:val="left"/>
        <w:rPr>
          <w:rFonts w:hint="eastAsia"/>
        </w:rPr>
      </w:pPr>
      <w:r>
        <w:rPr>
          <w:rFonts w:hint="eastAsia"/>
        </w:rPr>
        <w:t>At all events, when my character is changed, the character of all my love,—let who may be its objects, and let it have ever so many objects, differing ever so widely,—is changed in a corresponding manner.</w:t>
      </w:r>
    </w:p>
    <w:p w14:paraId="022581CF">
      <w:pPr>
        <w:pStyle w:val="4"/>
        <w:spacing w:before="0"/>
        <w:ind w:left="0" w:right="0"/>
        <w:jc w:val="left"/>
        <w:rPr>
          <w:rFonts w:hint="eastAsia"/>
        </w:rPr>
      </w:pPr>
      <w:r>
        <w:rPr>
          <w:rFonts w:hint="eastAsia"/>
        </w:rPr>
        <w:t>无论如何，当我的品格改变时，我所有爱的品格——无论其对象是谁，无论它有多少个对象，差异有多大——都会相应地改变。</w:t>
      </w:r>
    </w:p>
    <w:p w14:paraId="657F741B">
      <w:pPr>
        <w:pStyle w:val="4"/>
        <w:spacing w:before="0"/>
        <w:ind w:left="0" w:right="0"/>
        <w:jc w:val="left"/>
        <w:rPr>
          <w:rFonts w:hint="eastAsia"/>
        </w:rPr>
      </w:pPr>
    </w:p>
    <w:p w14:paraId="78B8AC6B">
      <w:pPr>
        <w:pStyle w:val="4"/>
        <w:spacing w:before="0"/>
        <w:ind w:left="0" w:right="0"/>
        <w:jc w:val="left"/>
        <w:rPr>
          <w:rFonts w:hint="eastAsia"/>
        </w:rPr>
      </w:pPr>
      <w:r>
        <w:rPr>
          <w:rFonts w:hint="eastAsia"/>
        </w:rPr>
        <w:t>There is not one of those I loved before whom I love now as I used to do.</w:t>
      </w:r>
    </w:p>
    <w:p w14:paraId="46ACD717">
      <w:pPr>
        <w:pStyle w:val="4"/>
        <w:spacing w:before="0"/>
        <w:ind w:left="0" w:right="0"/>
        <w:jc w:val="left"/>
        <w:rPr>
          <w:rFonts w:hint="eastAsia"/>
        </w:rPr>
      </w:pPr>
      <w:r>
        <w:rPr>
          <w:rFonts w:hint="eastAsia"/>
        </w:rPr>
        <w:t>我以前所爱的人中，没有一个我现在像过去那样爱他。</w:t>
      </w:r>
    </w:p>
    <w:p w14:paraId="01B81796">
      <w:pPr>
        <w:pStyle w:val="4"/>
        <w:spacing w:before="0"/>
        <w:ind w:left="0" w:right="0"/>
        <w:jc w:val="left"/>
        <w:rPr>
          <w:rFonts w:hint="eastAsia"/>
        </w:rPr>
      </w:pPr>
    </w:p>
    <w:p w14:paraId="3837E09A">
      <w:pPr>
        <w:pStyle w:val="4"/>
        <w:spacing w:before="0"/>
        <w:ind w:left="0" w:right="0"/>
        <w:jc w:val="left"/>
        <w:rPr>
          <w:rFonts w:hint="eastAsia"/>
        </w:rPr>
      </w:pPr>
      <w:r>
        <w:rPr>
          <w:rFonts w:hint="eastAsia"/>
        </w:rPr>
        <w:t>My love to every one of them is a quite new love.</w:t>
      </w:r>
    </w:p>
    <w:p w14:paraId="48990981">
      <w:pPr>
        <w:pStyle w:val="4"/>
        <w:spacing w:before="0"/>
        <w:ind w:left="0" w:right="0"/>
        <w:jc w:val="left"/>
        <w:rPr>
          <w:rFonts w:hint="eastAsia"/>
        </w:rPr>
      </w:pPr>
      <w:r>
        <w:rPr>
          <w:rFonts w:hint="eastAsia"/>
        </w:rPr>
        <w:t>我对他们每一个人的爱都是一种全新的爱。</w:t>
      </w:r>
    </w:p>
    <w:p w14:paraId="64AAB272">
      <w:pPr>
        <w:pStyle w:val="4"/>
        <w:spacing w:before="0"/>
        <w:ind w:left="0" w:right="0"/>
        <w:jc w:val="left"/>
        <w:rPr>
          <w:rFonts w:hint="eastAsia"/>
        </w:rPr>
      </w:pPr>
    </w:p>
    <w:p w14:paraId="5CC07C9D">
      <w:pPr>
        <w:pStyle w:val="4"/>
        <w:spacing w:before="0"/>
        <w:ind w:left="0" w:right="0"/>
        <w:jc w:val="left"/>
        <w:rPr>
          <w:rFonts w:hint="eastAsia"/>
        </w:rPr>
      </w:pPr>
      <w:r>
        <w:rPr>
          <w:rFonts w:hint="eastAsia"/>
        </w:rPr>
        <w:t>The wife of my bosom, the child of my house, the servant and stranger within my gates, the beggar at my door, the queen reigning over me, the companion of my leisure, the partner of my business, the holy man of God, the wretched prodigal, the child of misery and vice— there is not one of them whom I love now as I did before.</w:t>
      </w:r>
    </w:p>
    <w:p w14:paraId="514D0EE5">
      <w:pPr>
        <w:pStyle w:val="4"/>
        <w:spacing w:before="0"/>
        <w:ind w:left="0" w:right="0"/>
        <w:jc w:val="left"/>
        <w:rPr>
          <w:rFonts w:hint="eastAsia"/>
        </w:rPr>
      </w:pPr>
      <w:r>
        <w:rPr>
          <w:rFonts w:hint="eastAsia"/>
        </w:rPr>
        <w:t>我怀中的妻子，我家中的孩子，我门内的仆人和客旅，我门口的乞丐，统治我的女王，我闲暇时的伴侣，我生意上的伙伴，神的圣洁之人，可怜的浪子，苦难和邪恶的孩子——他们中间没有一个，我现在爱他们像以前那样。</w:t>
      </w:r>
    </w:p>
    <w:p w14:paraId="139564E8">
      <w:pPr>
        <w:pStyle w:val="4"/>
        <w:spacing w:before="0"/>
        <w:ind w:left="0" w:right="0"/>
        <w:jc w:val="left"/>
        <w:rPr>
          <w:rFonts w:hint="eastAsia"/>
        </w:rPr>
      </w:pPr>
    </w:p>
    <w:p w14:paraId="35A839EA">
      <w:pPr>
        <w:pStyle w:val="4"/>
        <w:spacing w:before="0"/>
        <w:ind w:left="0" w:right="0"/>
        <w:jc w:val="left"/>
        <w:rPr>
          <w:rFonts w:hint="eastAsia"/>
        </w:rPr>
      </w:pPr>
      <w:r>
        <w:rPr>
          <w:rFonts w:hint="eastAsia"/>
        </w:rPr>
        <w:t>It is a new affection that I feel to every one of them.</w:t>
      </w:r>
    </w:p>
    <w:p w14:paraId="0E8EB10E">
      <w:pPr>
        <w:pStyle w:val="4"/>
        <w:spacing w:before="0"/>
        <w:ind w:left="0" w:right="0"/>
        <w:jc w:val="left"/>
        <w:rPr>
          <w:rFonts w:hint="eastAsia"/>
        </w:rPr>
      </w:pPr>
      <w:r>
        <w:rPr>
          <w:rFonts w:hint="eastAsia"/>
        </w:rPr>
        <w:t>我对他们每一个人都怀有一种新的情感。</w:t>
      </w:r>
    </w:p>
    <w:p w14:paraId="69D42A18">
      <w:pPr>
        <w:pStyle w:val="4"/>
        <w:spacing w:before="0"/>
        <w:ind w:left="0" w:right="0"/>
        <w:jc w:val="left"/>
        <w:rPr>
          <w:rFonts w:hint="eastAsia"/>
        </w:rPr>
      </w:pPr>
    </w:p>
    <w:p w14:paraId="197783EB">
      <w:pPr>
        <w:pStyle w:val="4"/>
        <w:spacing w:before="0"/>
        <w:ind w:left="0" w:right="0"/>
        <w:jc w:val="left"/>
        <w:rPr>
          <w:rFonts w:hint="eastAsia"/>
        </w:rPr>
      </w:pPr>
      <w:r>
        <w:rPr>
          <w:rFonts w:hint="eastAsia"/>
        </w:rPr>
        <w:t>And what is it that is new about it?</w:t>
      </w:r>
    </w:p>
    <w:p w14:paraId="080D52D7">
      <w:pPr>
        <w:pStyle w:val="4"/>
        <w:spacing w:before="0"/>
        <w:ind w:left="0" w:right="0"/>
        <w:jc w:val="left"/>
        <w:rPr>
          <w:rFonts w:hint="eastAsia"/>
        </w:rPr>
      </w:pPr>
      <w:r>
        <w:rPr>
          <w:rFonts w:hint="eastAsia"/>
        </w:rPr>
        <w:t>那么，它有什么新的地方呢？</w:t>
      </w:r>
    </w:p>
    <w:p w14:paraId="7026AC54">
      <w:pPr>
        <w:pStyle w:val="4"/>
        <w:spacing w:before="0"/>
        <w:ind w:left="0" w:right="0"/>
        <w:jc w:val="left"/>
        <w:rPr>
          <w:rFonts w:hint="eastAsia"/>
        </w:rPr>
      </w:pPr>
    </w:p>
    <w:p w14:paraId="4419F849">
      <w:pPr>
        <w:pStyle w:val="4"/>
        <w:spacing w:before="0"/>
        <w:ind w:left="0" w:right="0"/>
        <w:jc w:val="left"/>
        <w:rPr>
          <w:rFonts w:hint="eastAsia"/>
        </w:rPr>
      </w:pPr>
      <w:r>
        <w:rPr>
          <w:rFonts w:hint="eastAsia"/>
        </w:rPr>
        <w:t>Is it not that it is all now brotherly love?</w:t>
      </w:r>
    </w:p>
    <w:p w14:paraId="28734EA1">
      <w:pPr>
        <w:pStyle w:val="4"/>
        <w:spacing w:before="0"/>
        <w:ind w:left="0" w:right="0"/>
        <w:jc w:val="left"/>
        <w:rPr>
          <w:rFonts w:hint="eastAsia"/>
        </w:rPr>
      </w:pPr>
      <w:r>
        <w:rPr>
          <w:rFonts w:hint="eastAsia"/>
        </w:rPr>
        <w:t>难道不都是弟兄之爱了吗？</w:t>
      </w:r>
    </w:p>
    <w:p w14:paraId="180010A0">
      <w:pPr>
        <w:pStyle w:val="4"/>
        <w:spacing w:before="0"/>
        <w:ind w:left="0" w:right="0"/>
        <w:jc w:val="left"/>
        <w:rPr>
          <w:rFonts w:hint="eastAsia"/>
        </w:rPr>
      </w:pPr>
    </w:p>
    <w:p w14:paraId="66B0DC3B">
      <w:pPr>
        <w:pStyle w:val="4"/>
        <w:spacing w:before="0"/>
        <w:ind w:left="0" w:right="0"/>
        <w:jc w:val="left"/>
        <w:rPr>
          <w:rFonts w:hint="eastAsia"/>
        </w:rPr>
      </w:pPr>
      <w:r>
        <w:rPr>
          <w:rFonts w:hint="eastAsia"/>
        </w:rPr>
        <w:t>Is it not that one and all of the varieties of natural affection,—not stifled, not lost or merged, but subsisting still, as distinct as ever and stronger than ever,—have infused into them this one common element of brotherhood in the Lord?</w:t>
      </w:r>
    </w:p>
    <w:p w14:paraId="2BA2AFB5">
      <w:pPr>
        <w:pStyle w:val="4"/>
        <w:spacing w:before="0"/>
        <w:ind w:left="0" w:right="0"/>
        <w:jc w:val="left"/>
        <w:rPr>
          <w:rFonts w:hint="eastAsia"/>
        </w:rPr>
      </w:pPr>
      <w:r>
        <w:rPr>
          <w:rFonts w:hint="eastAsia"/>
        </w:rPr>
        <w:t>难道不是所有各种各样的天然情感——没有被窒息，没有失落或融合，而是依然存在，像以往一样清晰，比以往更强烈——都被注入了主内弟兄情谊这个共同的元素吗？</w:t>
      </w:r>
    </w:p>
    <w:p w14:paraId="4D6FA7D4">
      <w:pPr>
        <w:pStyle w:val="4"/>
        <w:spacing w:before="0"/>
        <w:ind w:left="0" w:right="0"/>
        <w:jc w:val="left"/>
        <w:rPr>
          <w:rFonts w:hint="eastAsia"/>
        </w:rPr>
      </w:pPr>
    </w:p>
    <w:p w14:paraId="22F778FC">
      <w:pPr>
        <w:pStyle w:val="4"/>
        <w:spacing w:before="0"/>
        <w:ind w:left="0" w:right="0"/>
        <w:jc w:val="left"/>
        <w:rPr>
          <w:rFonts w:hint="eastAsia"/>
        </w:rPr>
      </w:pPr>
      <w:r>
        <w:rPr>
          <w:rFonts w:hint="eastAsia"/>
        </w:rPr>
        <w:t>In me, in my heart, there is brotherly love to every one; equal brotherly love to all.</w:t>
      </w:r>
    </w:p>
    <w:p w14:paraId="1B8BAD4C">
      <w:pPr>
        <w:pStyle w:val="4"/>
        <w:spacing w:before="0"/>
        <w:ind w:left="0" w:right="0"/>
        <w:jc w:val="left"/>
        <w:rPr>
          <w:rFonts w:hint="eastAsia"/>
        </w:rPr>
      </w:pPr>
      <w:r>
        <w:rPr>
          <w:rFonts w:hint="eastAsia"/>
        </w:rPr>
        <w:t>在我里面，在我心里，对每一个人都有弟兄之爱；对所有的人都有平等的弟兄之爱。</w:t>
      </w:r>
    </w:p>
    <w:p w14:paraId="3F1804E9">
      <w:pPr>
        <w:pStyle w:val="4"/>
        <w:spacing w:before="0"/>
        <w:ind w:left="0" w:right="0"/>
        <w:jc w:val="left"/>
        <w:rPr>
          <w:rFonts w:hint="eastAsia"/>
        </w:rPr>
      </w:pPr>
    </w:p>
    <w:p w14:paraId="1A58D44F">
      <w:pPr>
        <w:pStyle w:val="4"/>
        <w:spacing w:before="0"/>
        <w:ind w:left="0" w:right="0"/>
        <w:jc w:val="left"/>
        <w:rPr>
          <w:rFonts w:hint="eastAsia"/>
        </w:rPr>
      </w:pPr>
      <w:r>
        <w:rPr>
          <w:rFonts w:hint="eastAsia"/>
        </w:rPr>
        <w:t>It does not call forth the same response from all; it has not the same free course with respect to all.</w:t>
      </w:r>
    </w:p>
    <w:p w14:paraId="13D56EC6">
      <w:pPr>
        <w:pStyle w:val="4"/>
        <w:spacing w:before="0"/>
        <w:ind w:left="0" w:right="0"/>
        <w:jc w:val="left"/>
        <w:rPr>
          <w:rFonts w:hint="eastAsia"/>
        </w:rPr>
      </w:pPr>
      <w:r>
        <w:rPr>
          <w:rFonts w:hint="eastAsia"/>
        </w:rPr>
        <w:t>它并非从所有人那里都得到同样的回应；它在所有人那里也并非都畅通无阻。</w:t>
      </w:r>
    </w:p>
    <w:p w14:paraId="0A5078AE">
      <w:pPr>
        <w:pStyle w:val="4"/>
        <w:spacing w:before="0"/>
        <w:ind w:left="0" w:right="0"/>
        <w:jc w:val="left"/>
        <w:rPr>
          <w:rFonts w:hint="eastAsia"/>
        </w:rPr>
      </w:pPr>
    </w:p>
    <w:p w14:paraId="284BEFA2">
      <w:pPr>
        <w:pStyle w:val="4"/>
        <w:spacing w:before="0"/>
        <w:ind w:left="0" w:right="0"/>
        <w:jc w:val="left"/>
        <w:rPr>
          <w:rFonts w:hint="eastAsia"/>
        </w:rPr>
      </w:pPr>
      <w:r>
        <w:rPr>
          <w:rFonts w:hint="eastAsia"/>
        </w:rPr>
        <w:t>In some, alas! it is deeply wounded, meeting with what sorely tries and grieves it, as when the sad cry breaks forth, "Who hath believed our report?"—"All day long have I stretched forth my hands to a perverse and gainsaying generation."</w:t>
      </w:r>
    </w:p>
    <w:p w14:paraId="4F356F98">
      <w:pPr>
        <w:pStyle w:val="4"/>
        <w:spacing w:before="0"/>
        <w:ind w:left="0" w:right="0"/>
        <w:jc w:val="left"/>
        <w:rPr>
          <w:rFonts w:hint="eastAsia"/>
        </w:rPr>
      </w:pPr>
      <w:r>
        <w:rPr>
          <w:rFonts w:hint="eastAsia"/>
        </w:rPr>
        <w:t>在一些人身上，唉！它深受伤害，遭遇了令它痛苦和悲伤的事情，就像当那悲伤的呼喊发出时：“我们所传的，有谁信呢？”——“我整天伸手招呼那悖逆顶嘴的百姓。”</w:t>
      </w:r>
    </w:p>
    <w:p w14:paraId="40B1E5D1">
      <w:pPr>
        <w:pStyle w:val="4"/>
        <w:spacing w:before="0"/>
        <w:ind w:left="0" w:right="0"/>
        <w:jc w:val="left"/>
        <w:rPr>
          <w:rFonts w:hint="eastAsia"/>
        </w:rPr>
      </w:pPr>
    </w:p>
    <w:p w14:paraId="53D5B228">
      <w:pPr>
        <w:pStyle w:val="4"/>
        <w:spacing w:before="0"/>
        <w:ind w:left="0" w:right="0"/>
        <w:jc w:val="left"/>
        <w:rPr>
          <w:rFonts w:hint="eastAsia"/>
        </w:rPr>
      </w:pPr>
      <w:r>
        <w:rPr>
          <w:rFonts w:hint="eastAsia"/>
        </w:rPr>
        <w:t>In others, again, it finds a blessed, present recompense; and the fellowship of saints on earth becomes the foretaste of heaven's joy.</w:t>
      </w:r>
    </w:p>
    <w:p w14:paraId="41D70B46">
      <w:pPr>
        <w:pStyle w:val="4"/>
        <w:spacing w:before="0"/>
        <w:ind w:left="0" w:right="0"/>
        <w:jc w:val="left"/>
        <w:rPr>
          <w:rFonts w:hint="eastAsia"/>
        </w:rPr>
      </w:pPr>
      <w:r>
        <w:rPr>
          <w:rFonts w:hint="eastAsia"/>
        </w:rPr>
        <w:t>在另一些人身上，它又找到了蒙福的、当下的报偿；地上圣徒的交通成了天堂喜乐的预尝。</w:t>
      </w:r>
    </w:p>
    <w:p w14:paraId="263F465C">
      <w:pPr>
        <w:pStyle w:val="4"/>
        <w:spacing w:before="0"/>
        <w:ind w:left="0" w:right="0"/>
        <w:jc w:val="left"/>
        <w:rPr>
          <w:rFonts w:hint="eastAsia"/>
        </w:rPr>
      </w:pPr>
    </w:p>
    <w:p w14:paraId="170BE1CF">
      <w:pPr>
        <w:pStyle w:val="4"/>
        <w:spacing w:before="0"/>
        <w:ind w:left="0" w:right="0"/>
        <w:jc w:val="left"/>
        <w:rPr>
          <w:rFonts w:hint="eastAsia"/>
        </w:rPr>
      </w:pPr>
      <w:r>
        <w:rPr>
          <w:rFonts w:hint="eastAsia"/>
        </w:rPr>
        <w:t>But is it not the same affection, real, true, deep brotherly love, that is so sorely vexed in the one instance, and so richly gratified in the other?</w:t>
      </w:r>
    </w:p>
    <w:p w14:paraId="7E69EEF1">
      <w:pPr>
        <w:pStyle w:val="4"/>
        <w:spacing w:before="0"/>
        <w:ind w:left="0" w:right="0"/>
        <w:jc w:val="left"/>
        <w:rPr>
          <w:rFonts w:hint="eastAsia"/>
        </w:rPr>
      </w:pPr>
      <w:r>
        <w:rPr>
          <w:rFonts w:hint="eastAsia"/>
        </w:rPr>
        <w:t>但难道不是同一种情感，真实、真诚、深厚的弟兄之爱，在一个例子中如此痛苦，在另一个例子中又如此满足吗？</w:t>
      </w:r>
    </w:p>
    <w:p w14:paraId="31DEC4D1">
      <w:pPr>
        <w:pStyle w:val="4"/>
        <w:spacing w:before="0"/>
        <w:ind w:left="0" w:right="0"/>
        <w:jc w:val="left"/>
        <w:rPr>
          <w:rFonts w:hint="eastAsia"/>
        </w:rPr>
      </w:pPr>
    </w:p>
    <w:p w14:paraId="3605748D">
      <w:pPr>
        <w:pStyle w:val="4"/>
        <w:spacing w:before="0"/>
        <w:ind w:left="0" w:right="0"/>
        <w:jc w:val="left"/>
        <w:rPr>
          <w:rFonts w:hint="eastAsia"/>
        </w:rPr>
      </w:pPr>
      <w:r>
        <w:rPr>
          <w:rFonts w:hint="eastAsia"/>
        </w:rPr>
        <w:t>Was it not the same affection in the heart of Jesus that caused him to "rejoice in spirit," as he lifted up his eyes to heaven and said, "I thank thee, O Father, Lord of heaven and earth, because thou hast hid these things from the wise and prudent, and hast revealed them unto babes; even so, Father, for so it seemed good in thy sight"?— was it not, I ask, the very same affection that caused him to exclaim, as he drew near to the city, and wept over it, "O Jerusalem, Jerusalem, how often would I have gathered thy children together, as a hen gathereth her chickens under her wings; and ye would not"?</w:t>
      </w:r>
    </w:p>
    <w:p w14:paraId="5D3988C3">
      <w:pPr>
        <w:pStyle w:val="4"/>
        <w:spacing w:before="0"/>
        <w:ind w:left="0" w:right="0"/>
        <w:jc w:val="left"/>
      </w:pPr>
      <w:r>
        <w:rPr>
          <w:rFonts w:hint="eastAsia"/>
        </w:rPr>
        <w:t>难道不正是耶稣心中的同一种情感，使祂“灵里喜乐”，当祂举目望天说：“父啊，天地的主，我感谢祢！因为祢将这些事向聪明通达人就藏起来，向婴孩就显出来。父啊！是的，因为祢的美意本是如此。”吗？——我问，难道不正是同一种情感，使祂在临近那城，为它哀哭时喊道：“耶路撒冷啊，耶路撒冷啊，我多次愿意聚集你的儿女，好像母鸡把小鸡聚集在翅膀底下；只是你们不愿意。”吗？</w:t>
      </w:r>
    </w:p>
    <w:p w14:paraId="5A98E150">
      <w:pPr>
        <w:pStyle w:val="4"/>
        <w:spacing w:before="0"/>
        <w:ind w:left="0" w:right="0"/>
        <w:jc w:val="left"/>
      </w:pPr>
    </w:p>
    <w:p w14:paraId="7A804E10">
      <w:pPr>
        <w:pStyle w:val="4"/>
        <w:spacing w:before="28"/>
        <w:ind w:left="0" w:right="0"/>
        <w:jc w:val="left"/>
      </w:pPr>
    </w:p>
    <w:p w14:paraId="7434B3EB">
      <w:pPr>
        <w:pStyle w:val="3"/>
        <w:bidi w:val="0"/>
        <w:rPr>
          <w:rFonts w:hint="eastAsia"/>
        </w:rPr>
      </w:pPr>
      <w:bookmarkStart w:id="8" w:name="XXV. Brotherly Love the Fruit and Test o"/>
      <w:bookmarkEnd w:id="8"/>
      <w:bookmarkStart w:id="9" w:name="_bookmark29"/>
      <w:bookmarkEnd w:id="9"/>
      <w:r>
        <w:rPr>
          <w:rFonts w:hint="eastAsia"/>
        </w:rPr>
        <w:t>XXV: BROTHERLY LOVE THE FRUIT AND TEST OF PASSING FROM DEATH UNTO LIFE—THE WORLD'S HATRED— THE LOVE OF GOD</w:t>
      </w:r>
    </w:p>
    <w:p w14:paraId="4A7501E8">
      <w:pPr>
        <w:pStyle w:val="3"/>
        <w:bidi w:val="0"/>
        <w:rPr>
          <w:rFonts w:hint="eastAsia"/>
        </w:rPr>
      </w:pPr>
      <w:r>
        <w:rPr>
          <w:rFonts w:hint="eastAsia"/>
        </w:rPr>
        <w:t>二十五：弟兄之爱是从死入生的果子和考验——世界的仇恨——神的爱</w:t>
      </w:r>
    </w:p>
    <w:p w14:paraId="370F2FE4">
      <w:pPr>
        <w:pStyle w:val="4"/>
        <w:spacing w:line="254" w:lineRule="auto"/>
        <w:ind w:right="97"/>
        <w:rPr>
          <w:rFonts w:hint="eastAsia"/>
        </w:rPr>
      </w:pPr>
    </w:p>
    <w:p w14:paraId="54946585">
      <w:pPr>
        <w:pStyle w:val="4"/>
        <w:spacing w:line="254" w:lineRule="auto"/>
        <w:ind w:right="97"/>
        <w:rPr>
          <w:rFonts w:hint="eastAsia"/>
        </w:rPr>
      </w:pPr>
      <w:r>
        <w:rPr>
          <w:rFonts w:hint="eastAsia"/>
        </w:rPr>
        <w:t>"Marvel not, my brethren, if the world hate you. We know that we have passed from death unto life, because we love the brethren. He that loveth not his brother abideth in death. Whosoever hateth his brother is a murderer: and ye know that no murderer hath eternal life abiding in him. Hereby perceive we the love of God, because he laid down his life for us: and we ought to lay down our lives for the brethren."—1 JOHN 3:13–16.</w:t>
      </w:r>
    </w:p>
    <w:p w14:paraId="0B6DB212">
      <w:pPr>
        <w:pStyle w:val="4"/>
        <w:spacing w:line="254" w:lineRule="auto"/>
        <w:ind w:right="97"/>
        <w:rPr>
          <w:rFonts w:hint="eastAsia"/>
        </w:rPr>
      </w:pPr>
      <w:r>
        <w:rPr>
          <w:rFonts w:hint="eastAsia"/>
        </w:rPr>
        <w:t>“我的弟兄们，世人若恨你们，不要以为希奇。我们因为爱弟兄，就晓得是已经出死入生了。没有爱心的，仍住在死中。凡恨他弟兄的，就是杀人的；你们晓得凡杀人的，没有永生存在他里面。主为我们舍命，我们从此就知道何为爱；我们也当为弟兄舍命。”——约翰一书 3:13-16。</w:t>
      </w:r>
    </w:p>
    <w:p w14:paraId="6DF71F8F">
      <w:pPr>
        <w:pStyle w:val="4"/>
        <w:spacing w:line="254" w:lineRule="auto"/>
        <w:ind w:right="97"/>
        <w:rPr>
          <w:rFonts w:hint="eastAsia"/>
        </w:rPr>
      </w:pPr>
    </w:p>
    <w:p w14:paraId="060A0B99">
      <w:pPr>
        <w:pStyle w:val="4"/>
        <w:spacing w:line="254" w:lineRule="auto"/>
        <w:ind w:right="97"/>
        <w:rPr>
          <w:rFonts w:hint="eastAsia"/>
        </w:rPr>
      </w:pPr>
      <w:r>
        <w:rPr>
          <w:rFonts w:hint="eastAsia"/>
        </w:rPr>
        <w:t>THERE is an emphatic meaning in the address (ver. 13), "my brethren."</w:t>
      </w:r>
    </w:p>
    <w:p w14:paraId="46CE316A">
      <w:pPr>
        <w:pStyle w:val="4"/>
        <w:spacing w:line="254" w:lineRule="auto"/>
        <w:ind w:right="97"/>
        <w:rPr>
          <w:rFonts w:hint="eastAsia"/>
        </w:rPr>
      </w:pPr>
      <w:r>
        <w:rPr>
          <w:rFonts w:hint="eastAsia"/>
        </w:rPr>
        <w:t>这称呼（第13节）“我的弟兄们”带有强调的意义。</w:t>
      </w:r>
    </w:p>
    <w:p w14:paraId="1395E5D2">
      <w:pPr>
        <w:pStyle w:val="4"/>
        <w:spacing w:line="254" w:lineRule="auto"/>
        <w:ind w:right="97"/>
        <w:rPr>
          <w:rFonts w:hint="eastAsia"/>
        </w:rPr>
      </w:pPr>
    </w:p>
    <w:p w14:paraId="749005CF">
      <w:pPr>
        <w:pStyle w:val="4"/>
        <w:spacing w:line="254" w:lineRule="auto"/>
        <w:ind w:right="97"/>
        <w:rPr>
          <w:rFonts w:hint="eastAsia"/>
        </w:rPr>
      </w:pPr>
      <w:r>
        <w:rPr>
          <w:rFonts w:hint="eastAsia"/>
        </w:rPr>
        <w:t>It prepares the way for the use of the first person "we" (ver. 14).</w:t>
      </w:r>
    </w:p>
    <w:p w14:paraId="497254B2">
      <w:pPr>
        <w:pStyle w:val="4"/>
        <w:spacing w:line="254" w:lineRule="auto"/>
        <w:ind w:right="97"/>
        <w:rPr>
          <w:rFonts w:hint="eastAsia"/>
        </w:rPr>
      </w:pPr>
      <w:r>
        <w:rPr>
          <w:rFonts w:hint="eastAsia"/>
        </w:rPr>
        <w:t>它为使用第一人称“我们”（第14节）铺平了道路。</w:t>
      </w:r>
    </w:p>
    <w:p w14:paraId="3A2B9173">
      <w:pPr>
        <w:pStyle w:val="4"/>
        <w:spacing w:line="254" w:lineRule="auto"/>
        <w:ind w:right="97"/>
        <w:rPr>
          <w:rFonts w:hint="eastAsia"/>
        </w:rPr>
      </w:pPr>
    </w:p>
    <w:p w14:paraId="4D18B61D">
      <w:pPr>
        <w:pStyle w:val="4"/>
        <w:spacing w:line="254" w:lineRule="auto"/>
        <w:ind w:right="97"/>
        <w:rPr>
          <w:rFonts w:hint="eastAsia"/>
        </w:rPr>
      </w:pPr>
      <w:r>
        <w:rPr>
          <w:rFonts w:hint="eastAsia"/>
        </w:rPr>
        <w:t>You are of the company of the brethren, as I am.</w:t>
      </w:r>
    </w:p>
    <w:p w14:paraId="6C67D709">
      <w:pPr>
        <w:pStyle w:val="4"/>
        <w:spacing w:line="254" w:lineRule="auto"/>
        <w:ind w:right="97"/>
        <w:rPr>
          <w:rFonts w:hint="eastAsia"/>
        </w:rPr>
      </w:pPr>
      <w:r>
        <w:rPr>
          <w:rFonts w:hint="eastAsia"/>
        </w:rPr>
        <w:t>你们和我一样，同属弟兄的行列。</w:t>
      </w:r>
    </w:p>
    <w:p w14:paraId="31788793">
      <w:pPr>
        <w:pStyle w:val="4"/>
        <w:spacing w:line="254" w:lineRule="auto"/>
        <w:ind w:right="97"/>
        <w:rPr>
          <w:rFonts w:hint="eastAsia"/>
        </w:rPr>
      </w:pPr>
    </w:p>
    <w:p w14:paraId="14758A24">
      <w:pPr>
        <w:pStyle w:val="4"/>
        <w:spacing w:line="254" w:lineRule="auto"/>
        <w:ind w:right="97"/>
        <w:rPr>
          <w:rFonts w:hint="eastAsia"/>
        </w:rPr>
      </w:pPr>
      <w:r>
        <w:rPr>
          <w:rFonts w:hint="eastAsia"/>
        </w:rPr>
        <w:t>I address you as such,当我劝你们“不要因世人恨你们而感到惊奇”时，我是这样称呼你们的。</w:t>
      </w:r>
    </w:p>
    <w:p w14:paraId="0CD7B106">
      <w:pPr>
        <w:pStyle w:val="4"/>
        <w:spacing w:line="254" w:lineRule="auto"/>
        <w:ind w:right="97"/>
        <w:rPr>
          <w:rFonts w:hint="eastAsia"/>
        </w:rPr>
      </w:pPr>
    </w:p>
    <w:p w14:paraId="5D1488E4">
      <w:pPr>
        <w:pStyle w:val="4"/>
        <w:spacing w:line="254" w:lineRule="auto"/>
        <w:ind w:right="97"/>
        <w:rPr>
          <w:rFonts w:hint="eastAsia"/>
        </w:rPr>
      </w:pPr>
      <w:r>
        <w:rPr>
          <w:rFonts w:hint="eastAsia"/>
        </w:rPr>
        <w:t>For why should you not marvel at this? Why should you not count it strange or take it amiss?</w:t>
      </w:r>
    </w:p>
    <w:p w14:paraId="5DC96BCD">
      <w:pPr>
        <w:pStyle w:val="4"/>
        <w:spacing w:line="254" w:lineRule="auto"/>
        <w:ind w:right="97"/>
        <w:rPr>
          <w:rFonts w:hint="eastAsia"/>
        </w:rPr>
      </w:pPr>
      <w:r>
        <w:rPr>
          <w:rFonts w:hint="eastAsia"/>
        </w:rPr>
        <w:t>那么，你们为什么不应该为此感到惊奇呢？为什么不应该认为这事奇怪或感到不快呢？</w:t>
      </w:r>
    </w:p>
    <w:p w14:paraId="64A4696E">
      <w:pPr>
        <w:pStyle w:val="4"/>
        <w:spacing w:line="254" w:lineRule="auto"/>
        <w:ind w:right="97"/>
        <w:rPr>
          <w:rFonts w:hint="eastAsia"/>
        </w:rPr>
      </w:pPr>
    </w:p>
    <w:p w14:paraId="1050C0E9">
      <w:pPr>
        <w:pStyle w:val="4"/>
        <w:spacing w:line="254" w:lineRule="auto"/>
        <w:ind w:right="97"/>
        <w:rPr>
          <w:rFonts w:hint="eastAsia"/>
        </w:rPr>
      </w:pPr>
      <w:r>
        <w:rPr>
          <w:rFonts w:hint="eastAsia"/>
        </w:rPr>
        <w:t>For this, among other reasons: because we know,—you and I, as brethren, know,—that to love as brethren is a grace belonging entirely to the new life of which we are partakers.</w:t>
      </w:r>
    </w:p>
    <w:p w14:paraId="6A1F3CEE">
      <w:pPr>
        <w:pStyle w:val="4"/>
        <w:spacing w:line="254" w:lineRule="auto"/>
        <w:ind w:right="97"/>
        <w:rPr>
          <w:rFonts w:hint="eastAsia"/>
        </w:rPr>
      </w:pPr>
      <w:r>
        <w:rPr>
          <w:rFonts w:hint="eastAsia"/>
        </w:rPr>
        <w:t>原因之一是：因为我们知道——你和我，作为弟兄，知道——像弟兄一样去爱，完全是属于我们所共享的新生命的恩典。</w:t>
      </w:r>
    </w:p>
    <w:p w14:paraId="63DB301A">
      <w:pPr>
        <w:pStyle w:val="4"/>
        <w:spacing w:line="254" w:lineRule="auto"/>
        <w:ind w:right="97"/>
        <w:rPr>
          <w:rFonts w:hint="eastAsia"/>
        </w:rPr>
      </w:pPr>
    </w:p>
    <w:p w14:paraId="1376FB29">
      <w:pPr>
        <w:pStyle w:val="4"/>
        <w:spacing w:line="254" w:lineRule="auto"/>
        <w:ind w:right="97"/>
        <w:rPr>
          <w:rFonts w:hint="eastAsia"/>
        </w:rPr>
      </w:pPr>
      <w:r>
        <w:rPr>
          <w:rFonts w:hint="eastAsia"/>
        </w:rPr>
        <w:t>It is the very mark of our possessing that life.</w:t>
      </w:r>
    </w:p>
    <w:p w14:paraId="3D882B8D">
      <w:pPr>
        <w:pStyle w:val="4"/>
        <w:spacing w:line="254" w:lineRule="auto"/>
        <w:ind w:right="97"/>
        <w:rPr>
          <w:rFonts w:hint="eastAsia"/>
        </w:rPr>
      </w:pPr>
      <w:r>
        <w:rPr>
          <w:rFonts w:hint="eastAsia"/>
        </w:rPr>
        <w:t>这正是我们拥有那生命的标记。</w:t>
      </w:r>
    </w:p>
    <w:p w14:paraId="21A15F5D">
      <w:pPr>
        <w:pStyle w:val="4"/>
        <w:spacing w:line="254" w:lineRule="auto"/>
        <w:ind w:right="97"/>
        <w:rPr>
          <w:rFonts w:hint="eastAsia"/>
        </w:rPr>
      </w:pPr>
    </w:p>
    <w:p w14:paraId="16D6781A">
      <w:pPr>
        <w:pStyle w:val="4"/>
        <w:spacing w:line="254" w:lineRule="auto"/>
        <w:ind w:right="97"/>
        <w:rPr>
          <w:rFonts w:hint="eastAsia"/>
        </w:rPr>
      </w:pPr>
      <w:r>
        <w:rPr>
          <w:rFonts w:hint="eastAsia"/>
        </w:rPr>
        <w:t>Why then should we marvel if the dead are incapable of it?</w:t>
      </w:r>
    </w:p>
    <w:p w14:paraId="413CA7EF">
      <w:pPr>
        <w:pStyle w:val="4"/>
        <w:spacing w:line="254" w:lineRule="auto"/>
        <w:ind w:right="97"/>
        <w:rPr>
          <w:rFonts w:hint="eastAsia"/>
        </w:rPr>
      </w:pPr>
      <w:r>
        <w:rPr>
          <w:rFonts w:hint="eastAsia"/>
        </w:rPr>
        <w:t>那么，如果死人不能做到这一点，我们又何必惊奇呢？</w:t>
      </w:r>
    </w:p>
    <w:p w14:paraId="38BAF438">
      <w:pPr>
        <w:pStyle w:val="4"/>
        <w:spacing w:line="254" w:lineRule="auto"/>
        <w:ind w:right="97"/>
        <w:rPr>
          <w:rFonts w:hint="eastAsia"/>
        </w:rPr>
      </w:pPr>
    </w:p>
    <w:p w14:paraId="52037A37">
      <w:pPr>
        <w:pStyle w:val="4"/>
        <w:spacing w:line="254" w:lineRule="auto"/>
        <w:ind w:right="97"/>
        <w:rPr>
          <w:rFonts w:hint="eastAsia"/>
        </w:rPr>
      </w:pPr>
      <w:r>
        <w:rPr>
          <w:rFonts w:hint="eastAsia"/>
        </w:rPr>
        <w:t>It is the world's nature to hate the godly; it was our nature once; and if it is not so now, it is because we have undergone a great change; "we know that we have passed from death unto life because we love the brethren."</w:t>
      </w:r>
    </w:p>
    <w:p w14:paraId="61B0B59C">
      <w:pPr>
        <w:pStyle w:val="4"/>
        <w:spacing w:line="254" w:lineRule="auto"/>
        <w:ind w:right="97"/>
        <w:rPr>
          <w:rFonts w:hint="eastAsia"/>
        </w:rPr>
      </w:pPr>
      <w:r>
        <w:rPr>
          <w:rFonts w:hint="eastAsia"/>
        </w:rPr>
        <w:t>恨恶敬虔的人是世界的本性；这曾是我们的本性；如果现在不是这样，那是因为我们经历了一个巨大的改变；“我们因为爱弟兄，就晓得是已经出死入生了。”</w:t>
      </w:r>
    </w:p>
    <w:p w14:paraId="3A4DB90A">
      <w:pPr>
        <w:pStyle w:val="4"/>
        <w:spacing w:line="254" w:lineRule="auto"/>
        <w:ind w:right="97"/>
        <w:rPr>
          <w:rFonts w:hint="eastAsia"/>
        </w:rPr>
      </w:pPr>
    </w:p>
    <w:p w14:paraId="2648EC8B">
      <w:pPr>
        <w:pStyle w:val="4"/>
        <w:spacing w:line="254" w:lineRule="auto"/>
        <w:ind w:right="97"/>
        <w:rPr>
          <w:rFonts w:hint="eastAsia"/>
        </w:rPr>
      </w:pPr>
      <w:r>
        <w:rPr>
          <w:rFonts w:hint="eastAsia"/>
        </w:rPr>
        <w:t>It must be so.</w:t>
      </w:r>
    </w:p>
    <w:p w14:paraId="36333316">
      <w:pPr>
        <w:pStyle w:val="4"/>
        <w:spacing w:line="254" w:lineRule="auto"/>
        <w:ind w:right="97"/>
        <w:rPr>
          <w:rFonts w:hint="eastAsia"/>
        </w:rPr>
      </w:pPr>
      <w:r>
        <w:rPr>
          <w:rFonts w:hint="eastAsia"/>
        </w:rPr>
        <w:t>必然如此。</w:t>
      </w:r>
    </w:p>
    <w:p w14:paraId="513465EB">
      <w:pPr>
        <w:pStyle w:val="4"/>
        <w:spacing w:line="254" w:lineRule="auto"/>
        <w:ind w:right="97"/>
        <w:rPr>
          <w:rFonts w:hint="eastAsia"/>
        </w:rPr>
      </w:pPr>
    </w:p>
    <w:p w14:paraId="5CEF02DE">
      <w:pPr>
        <w:pStyle w:val="4"/>
        <w:spacing w:line="254" w:lineRule="auto"/>
        <w:ind w:right="97"/>
        <w:rPr>
          <w:rFonts w:hint="eastAsia"/>
        </w:rPr>
      </w:pPr>
      <w:r>
        <w:rPr>
          <w:rFonts w:hint="eastAsia"/>
        </w:rPr>
        <w:t>The absence of this brotherly love is, and must be, a fatal sign of death, and of continued death; "he that loveth not his brother abideth in death."</w:t>
      </w:r>
    </w:p>
    <w:p w14:paraId="1E07E46D">
      <w:pPr>
        <w:pStyle w:val="4"/>
        <w:spacing w:line="254" w:lineRule="auto"/>
        <w:ind w:right="97"/>
        <w:rPr>
          <w:rFonts w:hint="eastAsia"/>
        </w:rPr>
      </w:pPr>
      <w:r>
        <w:rPr>
          <w:rFonts w:hint="eastAsia"/>
        </w:rPr>
        <w:t>缺乏这种弟兄之爱，是，也必然是，死亡和持续死亡的致命标记；“不爱他弟兄的，仍住在死中。”</w:t>
      </w:r>
    </w:p>
    <w:p w14:paraId="5E606BA1">
      <w:pPr>
        <w:pStyle w:val="4"/>
        <w:spacing w:line="254" w:lineRule="auto"/>
        <w:ind w:right="97"/>
        <w:rPr>
          <w:rFonts w:hint="eastAsia"/>
        </w:rPr>
      </w:pPr>
    </w:p>
    <w:p w14:paraId="6637B86D">
      <w:pPr>
        <w:pStyle w:val="4"/>
        <w:spacing w:line="254" w:lineRule="auto"/>
        <w:ind w:right="97"/>
        <w:rPr>
          <w:rFonts w:hint="eastAsia"/>
        </w:rPr>
      </w:pPr>
      <w:r>
        <w:rPr>
          <w:rFonts w:hint="eastAsia"/>
        </w:rPr>
        <w:t>For not to love a brother is to hate him; and to hate him is to murder him; and to murder him is to forfeit life: "Whosoever hateth his brother is a murderer: and ye know that no murderer hath eternal life abiding in him."</w:t>
      </w:r>
    </w:p>
    <w:p w14:paraId="3A98F8C4">
      <w:pPr>
        <w:pStyle w:val="4"/>
        <w:spacing w:line="254" w:lineRule="auto"/>
        <w:ind w:right="97"/>
        <w:rPr>
          <w:rFonts w:hint="eastAsia"/>
        </w:rPr>
      </w:pPr>
      <w:r>
        <w:rPr>
          <w:rFonts w:hint="eastAsia"/>
        </w:rPr>
        <w:t>因为不爱弟兄就是恨他；恨他就是谋杀他；谋杀他就是丧失生命：“凡恨他弟兄的，就是杀人的；你们晓得凡杀人的，没有永生存在他里面。”</w:t>
      </w:r>
    </w:p>
    <w:p w14:paraId="08DB81EC">
      <w:pPr>
        <w:pStyle w:val="4"/>
        <w:spacing w:line="254" w:lineRule="auto"/>
        <w:ind w:right="97"/>
        <w:rPr>
          <w:rFonts w:hint="eastAsia"/>
        </w:rPr>
      </w:pPr>
    </w:p>
    <w:p w14:paraId="27A78D92">
      <w:pPr>
        <w:pStyle w:val="4"/>
        <w:spacing w:line="254" w:lineRule="auto"/>
        <w:ind w:right="97"/>
        <w:rPr>
          <w:rFonts w:hint="eastAsia"/>
        </w:rPr>
      </w:pPr>
      <w:r>
        <w:rPr>
          <w:rFonts w:hint="eastAsia"/>
        </w:rPr>
        <w:t>Whereas, on the other hand, the presence of this brotherly love is a blessed sign of life; for it marks our oneness with the Living One; our insight into the manner of his love and our sympathy with it: "Hereby perceive we the love of God, because he laid down his life for us: and we ought to lay down our lives for the brethren."</w:t>
      </w:r>
    </w:p>
    <w:p w14:paraId="654ACF04">
      <w:pPr>
        <w:pStyle w:val="4"/>
        <w:spacing w:line="254" w:lineRule="auto"/>
        <w:ind w:right="97"/>
        <w:rPr>
          <w:rFonts w:hint="eastAsia"/>
        </w:rPr>
      </w:pPr>
      <w:r>
        <w:rPr>
          <w:rFonts w:hint="eastAsia"/>
        </w:rPr>
        <w:t>然而，另一方面，这种弟兄之爱的存在是生命蒙福的标记；因为它标志着我们与永活者的合一；我们洞察祂爱的方式并与祂的爱有共鸣：“从此我们认识神的爱，因为祂为我们舍命；我们也当为弟兄舍命。”</w:t>
      </w:r>
    </w:p>
    <w:p w14:paraId="55DDF75F">
      <w:pPr>
        <w:pStyle w:val="4"/>
        <w:spacing w:line="254" w:lineRule="auto"/>
        <w:ind w:right="97"/>
        <w:rPr>
          <w:rFonts w:hint="eastAsia"/>
        </w:rPr>
      </w:pPr>
    </w:p>
    <w:p w14:paraId="38337EFE">
      <w:pPr>
        <w:pStyle w:val="4"/>
        <w:spacing w:line="254" w:lineRule="auto"/>
        <w:ind w:right="97"/>
        <w:rPr>
          <w:rFonts w:hint="eastAsia"/>
        </w:rPr>
      </w:pPr>
      <w:r>
        <w:rPr>
          <w:rFonts w:hint="eastAsia"/>
        </w:rPr>
        <w:t>Here then we have, in broad contrast, the way of the world, which is death, and the way of God, which is life.</w:t>
      </w:r>
    </w:p>
    <w:p w14:paraId="1FBF7DC8">
      <w:pPr>
        <w:pStyle w:val="4"/>
        <w:spacing w:line="254" w:lineRule="auto"/>
        <w:ind w:right="97"/>
        <w:rPr>
          <w:rFonts w:hint="eastAsia"/>
        </w:rPr>
      </w:pPr>
      <w:r>
        <w:rPr>
          <w:rFonts w:hint="eastAsia"/>
        </w:rPr>
        <w:t>那么，在这里，我们看到了一个鲜明的对比：世界的道路，是死亡；神的道路，是生命。</w:t>
      </w:r>
    </w:p>
    <w:p w14:paraId="1FC2367D">
      <w:pPr>
        <w:pStyle w:val="4"/>
        <w:spacing w:line="254" w:lineRule="auto"/>
        <w:ind w:right="97"/>
        <w:rPr>
          <w:rFonts w:hint="eastAsia"/>
        </w:rPr>
      </w:pPr>
    </w:p>
    <w:p w14:paraId="58E2D3D8">
      <w:pPr>
        <w:pStyle w:val="4"/>
        <w:spacing w:line="254" w:lineRule="auto"/>
        <w:ind w:right="97"/>
        <w:rPr>
          <w:rFonts w:hint="eastAsia"/>
        </w:rPr>
      </w:pPr>
      <w:r>
        <w:rPr>
          <w:rFonts w:hint="eastAsia"/>
        </w:rPr>
        <w:t>It is the way of the world to hate, and so to hate as to murder.</w:t>
      </w:r>
    </w:p>
    <w:p w14:paraId="01BC322D">
      <w:pPr>
        <w:pStyle w:val="4"/>
        <w:spacing w:line="254" w:lineRule="auto"/>
        <w:ind w:right="97"/>
        <w:rPr>
          <w:rFonts w:hint="eastAsia"/>
        </w:rPr>
      </w:pPr>
      <w:r>
        <w:rPr>
          <w:rFonts w:hint="eastAsia"/>
        </w:rPr>
        <w:t>世界的道路是仇恨，甚至恨到要杀人。</w:t>
      </w:r>
    </w:p>
    <w:p w14:paraId="0B115C1F">
      <w:pPr>
        <w:pStyle w:val="4"/>
        <w:spacing w:line="254" w:lineRule="auto"/>
        <w:ind w:right="97"/>
        <w:rPr>
          <w:rFonts w:hint="eastAsia"/>
        </w:rPr>
      </w:pPr>
    </w:p>
    <w:p w14:paraId="5407524B">
      <w:pPr>
        <w:pStyle w:val="4"/>
        <w:spacing w:line="254" w:lineRule="auto"/>
        <w:ind w:right="97"/>
        <w:rPr>
          <w:rFonts w:hint="eastAsia"/>
        </w:rPr>
      </w:pPr>
      <w:r>
        <w:rPr>
          <w:rFonts w:hint="eastAsia"/>
        </w:rPr>
        <w:t>It is the way of God to love, and so to love as to lay down life to save.</w:t>
      </w:r>
    </w:p>
    <w:p w14:paraId="3675C870">
      <w:pPr>
        <w:pStyle w:val="4"/>
        <w:spacing w:line="254" w:lineRule="auto"/>
        <w:ind w:right="97"/>
        <w:rPr>
          <w:rFonts w:hint="eastAsia"/>
        </w:rPr>
      </w:pPr>
      <w:r>
        <w:rPr>
          <w:rFonts w:hint="eastAsia"/>
        </w:rPr>
        <w:t>神的道路是爱，甚至爱到舍命去拯救。</w:t>
      </w:r>
    </w:p>
    <w:p w14:paraId="485CA3D4">
      <w:pPr>
        <w:pStyle w:val="4"/>
        <w:spacing w:line="254" w:lineRule="auto"/>
        <w:ind w:right="97"/>
        <w:rPr>
          <w:rFonts w:hint="eastAsia"/>
        </w:rPr>
      </w:pPr>
    </w:p>
    <w:p w14:paraId="0EA7A602">
      <w:pPr>
        <w:pStyle w:val="4"/>
        <w:spacing w:line="254" w:lineRule="auto"/>
        <w:ind w:right="97"/>
        <w:rPr>
          <w:rFonts w:hint="eastAsia"/>
        </w:rPr>
      </w:pPr>
      <w:r>
        <w:rPr>
          <w:rFonts w:hint="eastAsia"/>
        </w:rPr>
        <w:t>And it is in virtue of this contrast that the test holds good: "We know that we have passed from death unto life, because we love the brethren."</w:t>
      </w:r>
    </w:p>
    <w:p w14:paraId="389EA5D7">
      <w:pPr>
        <w:pStyle w:val="4"/>
        <w:spacing w:line="254" w:lineRule="auto"/>
        <w:ind w:right="97"/>
        <w:rPr>
          <w:rFonts w:hint="eastAsia"/>
        </w:rPr>
      </w:pPr>
      <w:r>
        <w:rPr>
          <w:rFonts w:hint="eastAsia"/>
        </w:rPr>
        <w:t>正是凭借这种对比，这个考验才成立：“我们知道我们已经出死入生了，因为我们爱弟兄。”</w:t>
      </w:r>
    </w:p>
    <w:p w14:paraId="3908FCBF">
      <w:pPr>
        <w:pStyle w:val="4"/>
        <w:spacing w:line="254" w:lineRule="auto"/>
        <w:ind w:right="97"/>
        <w:rPr>
          <w:rFonts w:hint="eastAsia"/>
        </w:rPr>
      </w:pPr>
    </w:p>
    <w:p w14:paraId="4A163FED">
      <w:pPr>
        <w:pStyle w:val="4"/>
        <w:spacing w:line="254" w:lineRule="auto"/>
        <w:ind w:right="97"/>
        <w:rPr>
          <w:rFonts w:hint="eastAsia"/>
        </w:rPr>
      </w:pPr>
      <w:r>
        <w:rPr>
          <w:rFonts w:hint="eastAsia"/>
        </w:rPr>
        <w:t>The world's hatred; God's love; these are what are here contrasted.</w:t>
      </w:r>
    </w:p>
    <w:p w14:paraId="766FE63C">
      <w:pPr>
        <w:pStyle w:val="4"/>
        <w:spacing w:line="254" w:lineRule="auto"/>
        <w:ind w:right="97"/>
        <w:rPr>
          <w:rFonts w:hint="eastAsia"/>
        </w:rPr>
      </w:pPr>
      <w:r>
        <w:rPr>
          <w:rFonts w:hint="eastAsia"/>
        </w:rPr>
        <w:t>世界的仇恨；神的爱；这些就是此处所对比的。</w:t>
      </w:r>
    </w:p>
    <w:p w14:paraId="68BE4E05">
      <w:pPr>
        <w:pStyle w:val="4"/>
        <w:spacing w:line="254" w:lineRule="auto"/>
        <w:ind w:right="97"/>
        <w:rPr>
          <w:rFonts w:hint="eastAsia"/>
        </w:rPr>
      </w:pPr>
    </w:p>
    <w:p w14:paraId="7A657D7E">
      <w:pPr>
        <w:pStyle w:val="4"/>
        <w:spacing w:line="254" w:lineRule="auto"/>
        <w:ind w:right="97"/>
        <w:rPr>
          <w:rFonts w:hint="eastAsia"/>
        </w:rPr>
      </w:pPr>
      <w:r>
        <w:rPr>
          <w:rFonts w:hint="eastAsia"/>
        </w:rPr>
        <w:t>And yet there is one point at least of partial similarity.</w:t>
      </w:r>
    </w:p>
    <w:p w14:paraId="3A8F7471">
      <w:pPr>
        <w:pStyle w:val="4"/>
        <w:spacing w:line="254" w:lineRule="auto"/>
        <w:ind w:right="97"/>
        <w:rPr>
          <w:rFonts w:hint="eastAsia"/>
        </w:rPr>
      </w:pPr>
      <w:r>
        <w:rPr>
          <w:rFonts w:hint="eastAsia"/>
        </w:rPr>
        <w:t>然而，至少有一点部分的相似之处。</w:t>
      </w:r>
    </w:p>
    <w:p w14:paraId="2DF3F55A">
      <w:pPr>
        <w:pStyle w:val="4"/>
        <w:spacing w:line="254" w:lineRule="auto"/>
        <w:ind w:right="97"/>
        <w:rPr>
          <w:rFonts w:hint="eastAsia"/>
        </w:rPr>
      </w:pPr>
    </w:p>
    <w:p w14:paraId="16D8D638">
      <w:pPr>
        <w:pStyle w:val="4"/>
        <w:spacing w:line="254" w:lineRule="auto"/>
        <w:ind w:right="97"/>
        <w:rPr>
          <w:rFonts w:hint="eastAsia"/>
        </w:rPr>
      </w:pPr>
      <w:r>
        <w:rPr>
          <w:rFonts w:hint="eastAsia"/>
        </w:rPr>
        <w:t>The affection, in either case, fastens in the first instance upon objects opposed to itself.</w:t>
      </w:r>
    </w:p>
    <w:p w14:paraId="20B924D4">
      <w:pPr>
        <w:pStyle w:val="4"/>
        <w:spacing w:line="254" w:lineRule="auto"/>
        <w:ind w:right="97"/>
        <w:rPr>
          <w:rFonts w:hint="eastAsia"/>
        </w:rPr>
      </w:pPr>
      <w:r>
        <w:rPr>
          <w:rFonts w:hint="eastAsia"/>
        </w:rPr>
        <w:t>无论哪种情况，这种情感首先都依附于与自身对立的对象。</w:t>
      </w:r>
    </w:p>
    <w:p w14:paraId="5CE6E366">
      <w:pPr>
        <w:pStyle w:val="4"/>
        <w:spacing w:line="254" w:lineRule="auto"/>
        <w:ind w:right="97"/>
        <w:rPr>
          <w:rFonts w:hint="eastAsia"/>
        </w:rPr>
      </w:pPr>
    </w:p>
    <w:p w14:paraId="6EBB376F">
      <w:pPr>
        <w:pStyle w:val="4"/>
        <w:spacing w:line="254" w:lineRule="auto"/>
        <w:ind w:right="97"/>
        <w:rPr>
          <w:rFonts w:hint="eastAsia"/>
        </w:rPr>
      </w:pPr>
      <w:r>
        <w:rPr>
          <w:rFonts w:hint="eastAsia"/>
        </w:rPr>
        <w:t>The world hates the brethren; God loves the world, "the world lying in the wicked one."</w:t>
      </w:r>
    </w:p>
    <w:p w14:paraId="6B14EBF7">
      <w:pPr>
        <w:pStyle w:val="4"/>
        <w:spacing w:line="254" w:lineRule="auto"/>
        <w:ind w:right="97"/>
        <w:rPr>
          <w:rFonts w:hint="eastAsia"/>
        </w:rPr>
      </w:pPr>
      <w:r>
        <w:rPr>
          <w:rFonts w:hint="eastAsia"/>
        </w:rPr>
        <w:t>世界恨恶弟兄；神爱世界，“那卧在恶者手下的世界”。</w:t>
      </w:r>
    </w:p>
    <w:p w14:paraId="7326CB7D">
      <w:pPr>
        <w:pStyle w:val="4"/>
        <w:spacing w:line="254" w:lineRule="auto"/>
        <w:ind w:right="97"/>
        <w:rPr>
          <w:rFonts w:hint="eastAsia"/>
        </w:rPr>
      </w:pPr>
    </w:p>
    <w:p w14:paraId="499E3EB1">
      <w:pPr>
        <w:pStyle w:val="4"/>
        <w:spacing w:line="254" w:lineRule="auto"/>
        <w:ind w:right="97"/>
        <w:rPr>
          <w:rFonts w:hint="eastAsia"/>
        </w:rPr>
      </w:pPr>
      <w:r>
        <w:rPr>
          <w:rFonts w:hint="eastAsia"/>
        </w:rPr>
        <w:t>And in a sense too the ends sought are similar.</w:t>
      </w:r>
    </w:p>
    <w:p w14:paraId="4814DE29">
      <w:pPr>
        <w:pStyle w:val="4"/>
        <w:spacing w:line="254" w:lineRule="auto"/>
        <w:ind w:right="97"/>
        <w:rPr>
          <w:rFonts w:hint="eastAsia"/>
        </w:rPr>
      </w:pPr>
      <w:r>
        <w:rPr>
          <w:rFonts w:hint="eastAsia"/>
        </w:rPr>
        <w:t>在某种意义上，所寻求的目的也是相似的。</w:t>
      </w:r>
    </w:p>
    <w:p w14:paraId="5AD0133F">
      <w:pPr>
        <w:pStyle w:val="4"/>
        <w:spacing w:line="254" w:lineRule="auto"/>
        <w:ind w:right="97"/>
        <w:rPr>
          <w:rFonts w:hint="eastAsia"/>
        </w:rPr>
      </w:pPr>
    </w:p>
    <w:p w14:paraId="09581981">
      <w:pPr>
        <w:pStyle w:val="4"/>
        <w:spacing w:line="254" w:lineRule="auto"/>
        <w:ind w:right="97"/>
        <w:rPr>
          <w:rFonts w:hint="eastAsia"/>
        </w:rPr>
      </w:pPr>
      <w:r>
        <w:rPr>
          <w:rFonts w:hint="eastAsia"/>
        </w:rPr>
        <w:t>The world, which hates, would assimilate those it hates to itself, and so be soothed or sated; God, who loves, would assimilate those he loves to himself, and so have satisfaction in them.</w:t>
      </w:r>
    </w:p>
    <w:p w14:paraId="0C4BF7CE">
      <w:pPr>
        <w:pStyle w:val="4"/>
        <w:spacing w:line="254" w:lineRule="auto"/>
        <w:ind w:right="97"/>
        <w:rPr>
          <w:rFonts w:hint="eastAsia"/>
        </w:rPr>
      </w:pPr>
      <w:r>
        <w:rPr>
          <w:rFonts w:hint="eastAsia"/>
        </w:rPr>
        <w:t>世界，因其仇恨，会试图同化它所仇恨的对象，从而得到抚慰或满足；神，因其爱，会试图同化祂所爱的对象，从而在他们身上得到满足。</w:t>
      </w:r>
    </w:p>
    <w:p w14:paraId="00AC5253">
      <w:pPr>
        <w:pStyle w:val="4"/>
        <w:spacing w:line="254" w:lineRule="auto"/>
        <w:ind w:right="97"/>
        <w:rPr>
          <w:rFonts w:hint="eastAsia"/>
        </w:rPr>
      </w:pPr>
    </w:p>
    <w:p w14:paraId="6909C8DD">
      <w:pPr>
        <w:pStyle w:val="4"/>
        <w:spacing w:line="254" w:lineRule="auto"/>
        <w:ind w:right="97"/>
        <w:rPr>
          <w:rFonts w:hint="eastAsia"/>
        </w:rPr>
      </w:pPr>
      <w:r>
        <w:rPr>
          <w:rFonts w:hint="eastAsia"/>
        </w:rPr>
        <w:t>This indeed may almost be said to be a universal characteristic of sentient and intelligent mind; be it pure and benevolent or depraved and malevolent; be its ruling passion hatred or love.</w:t>
      </w:r>
    </w:p>
    <w:p w14:paraId="067DC340">
      <w:pPr>
        <w:pStyle w:val="4"/>
        <w:spacing w:line="254" w:lineRule="auto"/>
        <w:ind w:right="97"/>
        <w:rPr>
          <w:rFonts w:hint="eastAsia"/>
        </w:rPr>
      </w:pPr>
      <w:r>
        <w:rPr>
          <w:rFonts w:hint="eastAsia"/>
        </w:rPr>
        <w:t>这确实几乎可以说是所有有知觉、有智慧的心灵的普遍特征；无论是纯洁仁慈的，还是败坏恶毒的；无论其主导激情是仇恨还是爱。</w:t>
      </w:r>
    </w:p>
    <w:p w14:paraId="264BB43B">
      <w:pPr>
        <w:pStyle w:val="4"/>
        <w:spacing w:line="254" w:lineRule="auto"/>
        <w:ind w:right="97"/>
        <w:rPr>
          <w:rFonts w:hint="eastAsia"/>
        </w:rPr>
      </w:pPr>
    </w:p>
    <w:p w14:paraId="64627224">
      <w:pPr>
        <w:pStyle w:val="4"/>
        <w:spacing w:line="254" w:lineRule="auto"/>
        <w:ind w:right="97"/>
        <w:rPr>
          <w:rFonts w:hint="eastAsia"/>
        </w:rPr>
      </w:pPr>
      <w:r>
        <w:rPr>
          <w:rFonts w:hint="eastAsia"/>
        </w:rPr>
        <w:t>It is, so far, common to the wicked one and the Holy One.</w:t>
      </w:r>
    </w:p>
    <w:p w14:paraId="29A2D603">
      <w:pPr>
        <w:pStyle w:val="4"/>
        <w:spacing w:line="254" w:lineRule="auto"/>
        <w:ind w:right="97"/>
        <w:rPr>
          <w:rFonts w:hint="eastAsia"/>
        </w:rPr>
      </w:pPr>
      <w:r>
        <w:rPr>
          <w:rFonts w:hint="eastAsia"/>
        </w:rPr>
        <w:t>就此而言，这对于恶者和圣者是共通的。</w:t>
      </w:r>
    </w:p>
    <w:p w14:paraId="55B8FC49">
      <w:pPr>
        <w:pStyle w:val="4"/>
        <w:spacing w:line="254" w:lineRule="auto"/>
        <w:ind w:right="97"/>
        <w:rPr>
          <w:rFonts w:hint="eastAsia"/>
        </w:rPr>
      </w:pPr>
    </w:p>
    <w:p w14:paraId="3696580E">
      <w:pPr>
        <w:pStyle w:val="4"/>
        <w:spacing w:line="254" w:lineRule="auto"/>
        <w:ind w:right="97"/>
        <w:rPr>
          <w:rFonts w:hint="eastAsia"/>
        </w:rPr>
      </w:pPr>
      <w:r>
        <w:rPr>
          <w:rFonts w:hint="eastAsia"/>
        </w:rPr>
        <w:t>The wicked one, in whom the world lies, hates; and his hatred fastens on the brethren.</w:t>
      </w:r>
    </w:p>
    <w:p w14:paraId="3590CA1B">
      <w:pPr>
        <w:pStyle w:val="4"/>
        <w:spacing w:line="254" w:lineRule="auto"/>
        <w:ind w:right="97"/>
        <w:rPr>
          <w:rFonts w:hint="eastAsia"/>
        </w:rPr>
      </w:pPr>
      <w:r>
        <w:rPr>
          <w:rFonts w:hint="eastAsia"/>
        </w:rPr>
        <w:t>那恶者，世界伏在他里面，他恨恶；他的恨恶集中在弟兄们身上。</w:t>
      </w:r>
    </w:p>
    <w:p w14:paraId="5AD029BA">
      <w:pPr>
        <w:pStyle w:val="4"/>
        <w:spacing w:line="254" w:lineRule="auto"/>
        <w:ind w:right="97"/>
        <w:rPr>
          <w:rFonts w:hint="eastAsia"/>
        </w:rPr>
      </w:pPr>
    </w:p>
    <w:p w14:paraId="65E0129A">
      <w:pPr>
        <w:pStyle w:val="4"/>
        <w:spacing w:line="254" w:lineRule="auto"/>
        <w:ind w:right="97"/>
        <w:rPr>
          <w:rFonts w:hint="eastAsia"/>
        </w:rPr>
      </w:pPr>
      <w:r>
        <w:rPr>
          <w:rFonts w:hint="eastAsia"/>
        </w:rPr>
        <w:t>In his hatred he will not scruple about murdering them outright in cruellest fashion.</w:t>
      </w:r>
    </w:p>
    <w:p w14:paraId="094F3D0A">
      <w:pPr>
        <w:pStyle w:val="4"/>
        <w:spacing w:line="254" w:lineRule="auto"/>
        <w:ind w:right="97"/>
        <w:rPr>
          <w:rFonts w:hint="eastAsia"/>
        </w:rPr>
      </w:pPr>
      <w:r>
        <w:rPr>
          <w:rFonts w:hint="eastAsia"/>
        </w:rPr>
        <w:t>在他的仇恨中，他会毫不犹豫地以最残忍的方式直接谋杀他们。</w:t>
      </w:r>
    </w:p>
    <w:p w14:paraId="3B8DE3FB">
      <w:pPr>
        <w:pStyle w:val="4"/>
        <w:spacing w:line="254" w:lineRule="auto"/>
        <w:ind w:right="97"/>
        <w:rPr>
          <w:rFonts w:hint="eastAsia"/>
        </w:rPr>
      </w:pPr>
    </w:p>
    <w:p w14:paraId="331A5D47">
      <w:pPr>
        <w:pStyle w:val="4"/>
        <w:spacing w:line="254" w:lineRule="auto"/>
        <w:ind w:right="97"/>
        <w:rPr>
          <w:rFonts w:hint="eastAsia"/>
        </w:rPr>
      </w:pPr>
      <w:r>
        <w:rPr>
          <w:rFonts w:hint="eastAsia"/>
        </w:rPr>
        <w:t>But he is as well, or even better pleased, if he succeeds in murdering them after a milder method; by getting them to listen to his wily speech.</w:t>
      </w:r>
    </w:p>
    <w:p w14:paraId="574B3792">
      <w:pPr>
        <w:pStyle w:val="4"/>
        <w:spacing w:line="254" w:lineRule="auto"/>
        <w:ind w:right="97"/>
        <w:rPr>
          <w:rFonts w:hint="eastAsia"/>
        </w:rPr>
      </w:pPr>
      <w:r>
        <w:rPr>
          <w:rFonts w:hint="eastAsia"/>
        </w:rPr>
        <w:t>但是，如果他成功地用一种更温和的方法谋杀他们，即让他们听从他狡猾的言语，他也会同样高兴，甚至更高兴。</w:t>
      </w:r>
    </w:p>
    <w:p w14:paraId="7754336A">
      <w:pPr>
        <w:pStyle w:val="4"/>
        <w:spacing w:line="254" w:lineRule="auto"/>
        <w:ind w:right="97"/>
        <w:rPr>
          <w:rFonts w:hint="eastAsia"/>
        </w:rPr>
      </w:pPr>
    </w:p>
    <w:p w14:paraId="0216D441">
      <w:pPr>
        <w:pStyle w:val="4"/>
        <w:spacing w:line="254" w:lineRule="auto"/>
        <w:ind w:right="97"/>
        <w:rPr>
          <w:rFonts w:hint="eastAsia"/>
        </w:rPr>
      </w:pPr>
      <w:r>
        <w:rPr>
          <w:rFonts w:hint="eastAsia"/>
        </w:rPr>
        <w:t>The Holy One loves; and his love fastens on the lost.</w:t>
      </w:r>
    </w:p>
    <w:p w14:paraId="030314CF">
      <w:pPr>
        <w:pStyle w:val="4"/>
        <w:spacing w:line="254" w:lineRule="auto"/>
        <w:ind w:right="97"/>
        <w:rPr>
          <w:rFonts w:hint="eastAsia"/>
        </w:rPr>
      </w:pPr>
      <w:r>
        <w:rPr>
          <w:rFonts w:hint="eastAsia"/>
        </w:rPr>
        <w:t>圣者爱；祂的爱专注于失丧的人。</w:t>
      </w:r>
    </w:p>
    <w:p w14:paraId="7CA6294C">
      <w:pPr>
        <w:pStyle w:val="4"/>
        <w:spacing w:line="254" w:lineRule="auto"/>
        <w:ind w:right="97"/>
        <w:rPr>
          <w:rFonts w:hint="eastAsia"/>
        </w:rPr>
      </w:pPr>
    </w:p>
    <w:p w14:paraId="0C238988">
      <w:pPr>
        <w:pStyle w:val="4"/>
        <w:spacing w:line="254" w:lineRule="auto"/>
        <w:ind w:right="97"/>
        <w:rPr>
          <w:rFonts w:hint="eastAsia"/>
        </w:rPr>
      </w:pPr>
      <w:r>
        <w:rPr>
          <w:rFonts w:hint="eastAsia"/>
        </w:rPr>
        <w:t>It is a love in spite of which he must, at the last, acquiesce in the inevitable ruin of multitudes, whom alas! its manifestation fails to touch.</w:t>
      </w:r>
    </w:p>
    <w:p w14:paraId="172723B6">
      <w:pPr>
        <w:pStyle w:val="4"/>
        <w:spacing w:line="254" w:lineRule="auto"/>
        <w:ind w:right="97"/>
        <w:rPr>
          <w:rFonts w:hint="eastAsia"/>
        </w:rPr>
      </w:pPr>
      <w:r>
        <w:rPr>
          <w:rFonts w:hint="eastAsia"/>
        </w:rPr>
        <w:t>这是一种爱，尽管如此，祂最终必须默认许多人的必然毁灭，唉！祂爱的显现未能触动他们。</w:t>
      </w:r>
    </w:p>
    <w:p w14:paraId="56FFFB7D">
      <w:pPr>
        <w:pStyle w:val="4"/>
        <w:spacing w:line="254" w:lineRule="auto"/>
        <w:ind w:right="97"/>
        <w:rPr>
          <w:rFonts w:hint="eastAsia"/>
        </w:rPr>
      </w:pPr>
    </w:p>
    <w:p w14:paraId="4FDCA816">
      <w:pPr>
        <w:pStyle w:val="4"/>
        <w:spacing w:line="254" w:lineRule="auto"/>
        <w:ind w:right="97"/>
        <w:rPr>
          <w:rFonts w:hint="eastAsia"/>
        </w:rPr>
      </w:pPr>
      <w:r>
        <w:rPr>
          <w:rFonts w:hint="eastAsia"/>
        </w:rPr>
        <w:t>But his heart is set on winning them to his embrace, and having them to be of one mind and nature with himself.</w:t>
      </w:r>
    </w:p>
    <w:p w14:paraId="5DA082F0">
      <w:pPr>
        <w:pStyle w:val="4"/>
        <w:spacing w:line="254" w:lineRule="auto"/>
        <w:ind w:right="97"/>
        <w:rPr>
          <w:rFonts w:hint="eastAsia"/>
        </w:rPr>
      </w:pPr>
      <w:r>
        <w:rPr>
          <w:rFonts w:hint="eastAsia"/>
        </w:rPr>
        <w:t>但祂的心意是要赢得他们归入祂的怀抱，使他们与祂自己同心同性。</w:t>
      </w:r>
    </w:p>
    <w:p w14:paraId="36FFD4DA">
      <w:pPr>
        <w:pStyle w:val="4"/>
        <w:spacing w:line="254" w:lineRule="auto"/>
        <w:ind w:right="97"/>
        <w:rPr>
          <w:rFonts w:hint="eastAsia"/>
        </w:rPr>
      </w:pPr>
    </w:p>
    <w:p w14:paraId="2D8DA4FE">
      <w:pPr>
        <w:pStyle w:val="4"/>
        <w:spacing w:line="254" w:lineRule="auto"/>
        <w:ind w:right="97"/>
        <w:rPr>
          <w:rFonts w:hint="eastAsia"/>
        </w:rPr>
      </w:pPr>
      <w:r>
        <w:rPr>
          <w:rFonts w:hint="eastAsia"/>
        </w:rPr>
        <w:t>And his love has this advantage over the opposite affection.</w:t>
      </w:r>
    </w:p>
    <w:p w14:paraId="468F63D5">
      <w:pPr>
        <w:pStyle w:val="4"/>
        <w:spacing w:line="254" w:lineRule="auto"/>
        <w:ind w:right="97"/>
        <w:rPr>
          <w:rFonts w:hint="eastAsia"/>
        </w:rPr>
      </w:pPr>
      <w:r>
        <w:rPr>
          <w:rFonts w:hint="eastAsia"/>
        </w:rPr>
        <w:t>祂的爱胜过那相反的情感。</w:t>
      </w:r>
    </w:p>
    <w:p w14:paraId="50E80A24">
      <w:pPr>
        <w:pStyle w:val="4"/>
        <w:spacing w:line="254" w:lineRule="auto"/>
        <w:ind w:right="97"/>
        <w:rPr>
          <w:rFonts w:hint="eastAsia"/>
        </w:rPr>
      </w:pPr>
    </w:p>
    <w:p w14:paraId="42E2B01C">
      <w:pPr>
        <w:pStyle w:val="4"/>
        <w:spacing w:line="254" w:lineRule="auto"/>
        <w:ind w:right="97"/>
        <w:rPr>
          <w:rFonts w:hint="eastAsia"/>
        </w:rPr>
      </w:pPr>
      <w:r>
        <w:rPr>
          <w:rFonts w:hint="eastAsia"/>
        </w:rPr>
        <w:t>Who ever heard of the wicked one laying down his life to secure the accomplishment of his object?—or any Cain who is of the wicked one?</w:t>
      </w:r>
    </w:p>
    <w:p w14:paraId="66EFCCB5">
      <w:pPr>
        <w:pStyle w:val="4"/>
        <w:spacing w:line="254" w:lineRule="auto"/>
        <w:ind w:right="97"/>
        <w:rPr>
          <w:rFonts w:hint="eastAsia"/>
        </w:rPr>
      </w:pPr>
      <w:r>
        <w:rPr>
          <w:rFonts w:hint="eastAsia"/>
        </w:rPr>
        <w:t>谁曾听说过恶者舍弃自己的生命来确保其目标的实现呢？——或者任何属恶者的该隐会这样做吗？</w:t>
      </w:r>
    </w:p>
    <w:p w14:paraId="34C278E8">
      <w:pPr>
        <w:pStyle w:val="4"/>
        <w:spacing w:line="254" w:lineRule="auto"/>
        <w:ind w:right="97"/>
        <w:rPr>
          <w:rFonts w:hint="eastAsia"/>
        </w:rPr>
      </w:pPr>
    </w:p>
    <w:p w14:paraId="2D6B48C3">
      <w:pPr>
        <w:pStyle w:val="4"/>
        <w:spacing w:line="254" w:lineRule="auto"/>
        <w:ind w:right="97"/>
        <w:rPr>
          <w:rFonts w:hint="eastAsia"/>
        </w:rPr>
      </w:pPr>
      <w:r>
        <w:rPr>
          <w:rFonts w:hint="eastAsia"/>
        </w:rPr>
        <w:t>"But hereby perceive we the love of God, because he laid down his life for us: and we ought to lay down our lives for the brethren."</w:t>
      </w:r>
    </w:p>
    <w:p w14:paraId="67FC20D2">
      <w:pPr>
        <w:pStyle w:val="4"/>
        <w:spacing w:line="254" w:lineRule="auto"/>
        <w:ind w:right="97"/>
        <w:rPr>
          <w:rFonts w:hint="eastAsia"/>
        </w:rPr>
      </w:pPr>
      <w:r>
        <w:rPr>
          <w:rFonts w:hint="eastAsia"/>
        </w:rPr>
        <w:t>“但我们从此认识神的爱，因为祂为我们舍命；我们也当为弟兄舍命。”</w:t>
      </w:r>
    </w:p>
    <w:p w14:paraId="4E651E42">
      <w:pPr>
        <w:pStyle w:val="4"/>
        <w:spacing w:line="254" w:lineRule="auto"/>
        <w:ind w:right="97"/>
        <w:rPr>
          <w:rFonts w:hint="eastAsia"/>
        </w:rPr>
      </w:pPr>
    </w:p>
    <w:p w14:paraId="7F08599F">
      <w:pPr>
        <w:pStyle w:val="4"/>
        <w:spacing w:line="254" w:lineRule="auto"/>
        <w:ind w:right="97"/>
        <w:rPr>
          <w:rFonts w:hint="eastAsia"/>
        </w:rPr>
      </w:pPr>
      <w:r>
        <w:rPr>
          <w:rFonts w:hint="eastAsia"/>
        </w:rPr>
        <w:t>I.Of the world's hatred of the brethren two things are said: it is natural, and it is murderous.</w:t>
      </w:r>
    </w:p>
    <w:p w14:paraId="7F06B363">
      <w:pPr>
        <w:pStyle w:val="4"/>
        <w:spacing w:line="254" w:lineRule="auto"/>
        <w:ind w:right="97"/>
        <w:rPr>
          <w:rFonts w:hint="eastAsia"/>
        </w:rPr>
      </w:pPr>
      <w:r>
        <w:rPr>
          <w:rFonts w:hint="eastAsia"/>
        </w:rPr>
        <w:t>一、关于世界对弟兄的仇恨，有两点说明：一是自然的，二是杀人的。</w:t>
      </w:r>
    </w:p>
    <w:p w14:paraId="2BA2FB84">
      <w:pPr>
        <w:pStyle w:val="4"/>
        <w:spacing w:line="254" w:lineRule="auto"/>
        <w:ind w:right="97"/>
        <w:rPr>
          <w:rFonts w:hint="eastAsia"/>
        </w:rPr>
      </w:pPr>
    </w:p>
    <w:p w14:paraId="5F99CBE9">
      <w:pPr>
        <w:pStyle w:val="4"/>
        <w:spacing w:line="254" w:lineRule="auto"/>
        <w:ind w:right="97"/>
        <w:rPr>
          <w:rFonts w:hint="eastAsia"/>
        </w:rPr>
      </w:pPr>
      <w:r>
        <w:rPr>
          <w:rFonts w:hint="eastAsia"/>
        </w:rPr>
        <w:t>In the first place, it is natural; not marvellous, but quite natural.</w:t>
      </w:r>
    </w:p>
    <w:p w14:paraId="3F91BFFC">
      <w:pPr>
        <w:pStyle w:val="4"/>
        <w:spacing w:line="254" w:lineRule="auto"/>
        <w:ind w:right="97"/>
        <w:rPr>
          <w:rFonts w:hint="eastAsia"/>
        </w:rPr>
      </w:pPr>
      <w:r>
        <w:rPr>
          <w:rFonts w:hint="eastAsia"/>
        </w:rPr>
        <w:t>首先，这是自然的；不是奇特的，而是完全自然的。</w:t>
      </w:r>
    </w:p>
    <w:p w14:paraId="00C9EC74">
      <w:pPr>
        <w:pStyle w:val="4"/>
        <w:spacing w:line="254" w:lineRule="auto"/>
        <w:ind w:right="97"/>
        <w:rPr>
          <w:rFonts w:hint="eastAsia"/>
        </w:rPr>
      </w:pPr>
    </w:p>
    <w:p w14:paraId="181755F1">
      <w:pPr>
        <w:pStyle w:val="4"/>
        <w:spacing w:line="254" w:lineRule="auto"/>
        <w:ind w:right="97"/>
        <w:rPr>
          <w:rFonts w:hint="eastAsia"/>
        </w:rPr>
      </w:pPr>
      <w:r>
        <w:rPr>
          <w:rFonts w:hint="eastAsia"/>
        </w:rPr>
        <w:t>The Lord prepared his disciples beforehand to expect it, warning them not to look for any other treatment at the world's hands than he had met with.</w:t>
      </w:r>
    </w:p>
    <w:p w14:paraId="5BAF6D36">
      <w:pPr>
        <w:pStyle w:val="4"/>
        <w:spacing w:line="254" w:lineRule="auto"/>
        <w:ind w:right="97"/>
        <w:rPr>
          <w:rFonts w:hint="eastAsia"/>
        </w:rPr>
      </w:pPr>
      <w:r>
        <w:rPr>
          <w:rFonts w:hint="eastAsia"/>
        </w:rPr>
        <w:t>主事先预备祂的门徒去预料这事，警告他们不要期望从世人手中得到任何不同于祂所遭遇的待遇。</w:t>
      </w:r>
    </w:p>
    <w:p w14:paraId="0D8DEA3A">
      <w:pPr>
        <w:pStyle w:val="4"/>
        <w:spacing w:line="254" w:lineRule="auto"/>
        <w:ind w:right="97"/>
        <w:rPr>
          <w:rFonts w:hint="eastAsia"/>
        </w:rPr>
      </w:pPr>
    </w:p>
    <w:p w14:paraId="6CBD890A">
      <w:pPr>
        <w:pStyle w:val="4"/>
        <w:spacing w:line="254" w:lineRule="auto"/>
        <w:ind w:right="97"/>
        <w:rPr>
          <w:rFonts w:hint="eastAsia"/>
        </w:rPr>
      </w:pPr>
      <w:r>
        <w:rPr>
          <w:rFonts w:hint="eastAsia"/>
        </w:rPr>
        <w:t>It should not, therefore, be matter of surprise to you if the world hate you.</w:t>
      </w:r>
    </w:p>
    <w:p w14:paraId="1BEBDC50">
      <w:pPr>
        <w:pStyle w:val="4"/>
        <w:spacing w:line="254" w:lineRule="auto"/>
        <w:ind w:right="97"/>
        <w:rPr>
          <w:rFonts w:hint="eastAsia"/>
        </w:rPr>
      </w:pPr>
      <w:r>
        <w:rPr>
          <w:rFonts w:hint="eastAsia"/>
        </w:rPr>
        <w:t>因此，如果世界恨你们，你们不应该感到惊讶。</w:t>
      </w:r>
    </w:p>
    <w:p w14:paraId="298B8E12">
      <w:pPr>
        <w:pStyle w:val="4"/>
        <w:spacing w:line="254" w:lineRule="auto"/>
        <w:ind w:right="97"/>
        <w:rPr>
          <w:rFonts w:hint="eastAsia"/>
        </w:rPr>
      </w:pPr>
    </w:p>
    <w:p w14:paraId="73059008">
      <w:pPr>
        <w:pStyle w:val="4"/>
        <w:spacing w:line="254" w:lineRule="auto"/>
        <w:ind w:right="97"/>
        <w:rPr>
          <w:rFonts w:hint="eastAsia"/>
        </w:rPr>
      </w:pPr>
      <w:r>
        <w:rPr>
          <w:rFonts w:hint="eastAsia"/>
        </w:rPr>
        <w:t>And yet it is sometimes apt to be so.</w:t>
      </w:r>
    </w:p>
    <w:p w14:paraId="366CF4FE">
      <w:pPr>
        <w:pStyle w:val="4"/>
        <w:spacing w:line="254" w:lineRule="auto"/>
        <w:ind w:right="97"/>
        <w:rPr>
          <w:rFonts w:hint="eastAsia"/>
        </w:rPr>
      </w:pPr>
      <w:r>
        <w:rPr>
          <w:rFonts w:hint="eastAsia"/>
        </w:rPr>
        <w:t>然而，有时却容易如此。</w:t>
      </w:r>
    </w:p>
    <w:p w14:paraId="6EA009B9">
      <w:pPr>
        <w:pStyle w:val="4"/>
        <w:spacing w:line="254" w:lineRule="auto"/>
        <w:ind w:right="97"/>
        <w:rPr>
          <w:rFonts w:hint="eastAsia"/>
        </w:rPr>
      </w:pPr>
    </w:p>
    <w:p w14:paraId="5DEAD413">
      <w:pPr>
        <w:pStyle w:val="4"/>
        <w:spacing w:line="254" w:lineRule="auto"/>
        <w:ind w:right="97"/>
        <w:rPr>
          <w:rFonts w:hint="eastAsia"/>
        </w:rPr>
      </w:pPr>
      <w:r>
        <w:rPr>
          <w:rFonts w:hint="eastAsia"/>
        </w:rPr>
        <w:t>Notwithstanding all warnings, and all the experience of others who have gone before him, the recent convert, the young Christian, fresh, buoyant, enthusiastic, may fancy that what he has to tell must pierce all consciences and melt all hearts.</w:t>
      </w:r>
    </w:p>
    <w:p w14:paraId="30B2ED81">
      <w:pPr>
        <w:pStyle w:val="4"/>
        <w:spacing w:line="254" w:lineRule="auto"/>
        <w:ind w:right="97"/>
        <w:rPr>
          <w:rFonts w:hint="eastAsia"/>
        </w:rPr>
      </w:pPr>
      <w:r>
        <w:rPr>
          <w:rFonts w:hint="eastAsia"/>
        </w:rPr>
        <w:t>尽管有各种警告，以及在他之前其他人的所有经历，新近归信的人，年轻的基督徒，新鲜、充满活力、热情洋溢，可能会幻想他所要讲述的必定能刺透所有人的良心，融化所有人的心。</w:t>
      </w:r>
    </w:p>
    <w:p w14:paraId="1A7875FC">
      <w:pPr>
        <w:pStyle w:val="4"/>
        <w:spacing w:line="254" w:lineRule="auto"/>
        <w:ind w:right="97"/>
        <w:rPr>
          <w:rFonts w:hint="eastAsia"/>
        </w:rPr>
      </w:pPr>
    </w:p>
    <w:p w14:paraId="59405018">
      <w:pPr>
        <w:pStyle w:val="4"/>
        <w:spacing w:line="254" w:lineRule="auto"/>
        <w:ind w:right="97"/>
        <w:rPr>
          <w:rFonts w:hint="eastAsia"/>
        </w:rPr>
      </w:pPr>
      <w:r>
        <w:rPr>
          <w:rFonts w:hint="eastAsia"/>
        </w:rPr>
        <w:t>He goes among his fellows, eager to appear in his new character, to bear his new testimony, to sing his new song.</w:t>
      </w:r>
    </w:p>
    <w:p w14:paraId="73173223">
      <w:pPr>
        <w:pStyle w:val="4"/>
        <w:spacing w:line="254" w:lineRule="auto"/>
        <w:ind w:right="97"/>
        <w:rPr>
          <w:rFonts w:hint="eastAsia"/>
        </w:rPr>
      </w:pPr>
      <w:r>
        <w:rPr>
          <w:rFonts w:hint="eastAsia"/>
        </w:rPr>
        <w:t>他走到同伴中间，渴望以新的品格出现，作新的见证，唱新的歌。</w:t>
      </w:r>
    </w:p>
    <w:p w14:paraId="16DFF7F7">
      <w:pPr>
        <w:pStyle w:val="4"/>
        <w:spacing w:line="254" w:lineRule="auto"/>
        <w:ind w:right="97"/>
        <w:rPr>
          <w:rFonts w:hint="eastAsia"/>
        </w:rPr>
      </w:pPr>
    </w:p>
    <w:p w14:paraId="142708FD">
      <w:pPr>
        <w:pStyle w:val="4"/>
        <w:spacing w:line="254" w:lineRule="auto"/>
        <w:ind w:right="97"/>
        <w:rPr>
          <w:rFonts w:hint="eastAsia"/>
        </w:rPr>
      </w:pPr>
      <w:r>
        <w:rPr>
          <w:rFonts w:hint="eastAsia"/>
        </w:rPr>
        <w:t>Alas! he comes in contact with what is like a wet blanket thrown in his face, cold looks and rude gestures of impatience, jeers and jibes, if not harsher usage still.</w:t>
      </w:r>
    </w:p>
    <w:p w14:paraId="4C7F4B22">
      <w:pPr>
        <w:pStyle w:val="4"/>
        <w:spacing w:line="254" w:lineRule="auto"/>
        <w:ind w:right="97"/>
        <w:rPr>
          <w:rFonts w:hint="eastAsia"/>
        </w:rPr>
      </w:pPr>
      <w:r>
        <w:rPr>
          <w:rFonts w:hint="eastAsia"/>
        </w:rPr>
        <w:t>唉！他所接触到的，就像一块湿毯子扔在他脸上，冷漠的目光和粗鲁不耐烦的姿势，嘲笑和讥讽，如果不是更严厉的对待的话。</w:t>
      </w:r>
    </w:p>
    <w:p w14:paraId="0231A6CF">
      <w:pPr>
        <w:pStyle w:val="4"/>
        <w:spacing w:line="254" w:lineRule="auto"/>
        <w:ind w:right="97"/>
        <w:rPr>
          <w:rFonts w:hint="eastAsia"/>
        </w:rPr>
      </w:pPr>
    </w:p>
    <w:p w14:paraId="1D910610">
      <w:pPr>
        <w:pStyle w:val="4"/>
        <w:spacing w:line="254" w:lineRule="auto"/>
        <w:ind w:right="97"/>
        <w:rPr>
          <w:rFonts w:hint="eastAsia"/>
        </w:rPr>
      </w:pPr>
      <w:r>
        <w:rPr>
          <w:rFonts w:hint="eastAsia"/>
        </w:rPr>
        <w:t>Instead of the welcome he anticipated, as he hastened forth, with face all radiant from the heavenly fellowship, and lips divinely touched with a live coal from off the altar, crying,—I have found him, come and see; he meets with chilling indifference, or contempt, or anger.</w:t>
      </w:r>
    </w:p>
    <w:p w14:paraId="4C54AFD9">
      <w:pPr>
        <w:pStyle w:val="4"/>
        <w:spacing w:line="254" w:lineRule="auto"/>
        <w:ind w:right="97"/>
        <w:rPr>
          <w:rFonts w:hint="eastAsia"/>
        </w:rPr>
      </w:pPr>
      <w:r>
        <w:rPr>
          <w:rFonts w:hint="eastAsia"/>
        </w:rPr>
        <w:t>他本以为会受到欢迎，当他急忙走出去，脸上因属天的交通而容光焕发，嘴唇被从祭坛上取下的火炭神圣地触摸，呼喊着——我找到了祂，快来看；他却遭遇了冷漠、蔑视或愤怒。</w:t>
      </w:r>
    </w:p>
    <w:p w14:paraId="1DEEA480">
      <w:pPr>
        <w:pStyle w:val="4"/>
        <w:spacing w:line="254" w:lineRule="auto"/>
        <w:ind w:right="97"/>
        <w:rPr>
          <w:rFonts w:hint="eastAsia"/>
        </w:rPr>
      </w:pPr>
    </w:p>
    <w:p w14:paraId="607DF5BD">
      <w:pPr>
        <w:pStyle w:val="4"/>
        <w:spacing w:line="254" w:lineRule="auto"/>
        <w:ind w:right="97"/>
        <w:rPr>
          <w:rFonts w:hint="eastAsia"/>
        </w:rPr>
      </w:pPr>
      <w:r>
        <w:rPr>
          <w:rFonts w:hint="eastAsia"/>
        </w:rPr>
        <w:t>He is tempted to give up as hopeless the task of dealing with the dead.</w:t>
      </w:r>
    </w:p>
    <w:p w14:paraId="0A98FC48">
      <w:pPr>
        <w:pStyle w:val="4"/>
        <w:spacing w:line="254" w:lineRule="auto"/>
        <w:ind w:right="97"/>
        <w:rPr>
          <w:rFonts w:hint="eastAsia"/>
        </w:rPr>
      </w:pPr>
      <w:r>
        <w:rPr>
          <w:rFonts w:hint="eastAsia"/>
        </w:rPr>
        <w:t>他受到试探，想要放弃与死人打交道这项看似无望的任务。</w:t>
      </w:r>
    </w:p>
    <w:p w14:paraId="76F8E4D7">
      <w:pPr>
        <w:pStyle w:val="4"/>
        <w:spacing w:line="254" w:lineRule="auto"/>
        <w:ind w:right="97"/>
        <w:rPr>
          <w:rFonts w:hint="eastAsia"/>
        </w:rPr>
      </w:pPr>
    </w:p>
    <w:p w14:paraId="2FB2FF86">
      <w:pPr>
        <w:pStyle w:val="4"/>
        <w:spacing w:line="254" w:lineRule="auto"/>
        <w:ind w:right="97"/>
        <w:rPr>
          <w:rFonts w:hint="eastAsia"/>
        </w:rPr>
      </w:pPr>
      <w:r>
        <w:rPr>
          <w:rFonts w:hint="eastAsia"/>
        </w:rPr>
        <w:t>But no.</w:t>
      </w:r>
    </w:p>
    <w:p w14:paraId="3A541B2C">
      <w:pPr>
        <w:pStyle w:val="4"/>
        <w:spacing w:line="254" w:lineRule="auto"/>
        <w:ind w:right="97"/>
        <w:rPr>
          <w:rFonts w:hint="eastAsia"/>
        </w:rPr>
      </w:pPr>
      <w:r>
        <w:rPr>
          <w:rFonts w:hint="eastAsia"/>
        </w:rPr>
        <w:t>但是，不。</w:t>
      </w:r>
    </w:p>
    <w:p w14:paraId="7167DC72">
      <w:pPr>
        <w:pStyle w:val="4"/>
        <w:spacing w:line="254" w:lineRule="auto"/>
        <w:ind w:right="97"/>
        <w:rPr>
          <w:rFonts w:hint="eastAsia"/>
        </w:rPr>
      </w:pPr>
    </w:p>
    <w:p w14:paraId="48A35DED">
      <w:pPr>
        <w:pStyle w:val="4"/>
        <w:spacing w:line="254" w:lineRule="auto"/>
        <w:ind w:right="97"/>
        <w:rPr>
          <w:rFonts w:hint="eastAsia"/>
        </w:rPr>
      </w:pPr>
      <w:r>
        <w:rPr>
          <w:rFonts w:hint="eastAsia"/>
        </w:rPr>
        <w:t>Count it not strange, brother, that you fall into this trial.</w:t>
      </w:r>
    </w:p>
    <w:p w14:paraId="1E83FDAB">
      <w:pPr>
        <w:pStyle w:val="4"/>
        <w:spacing w:line="254" w:lineRule="auto"/>
        <w:ind w:right="97"/>
        <w:rPr>
          <w:rFonts w:hint="eastAsia"/>
        </w:rPr>
      </w:pPr>
      <w:r>
        <w:rPr>
          <w:rFonts w:hint="eastAsia"/>
        </w:rPr>
        <w:t>弟兄啊，你陷入这试炼，不要以为奇怪。</w:t>
      </w:r>
    </w:p>
    <w:p w14:paraId="2E2AE85A">
      <w:pPr>
        <w:pStyle w:val="4"/>
        <w:spacing w:line="254" w:lineRule="auto"/>
        <w:ind w:right="97"/>
        <w:rPr>
          <w:rFonts w:hint="eastAsia"/>
        </w:rPr>
      </w:pPr>
    </w:p>
    <w:p w14:paraId="12C18B55">
      <w:pPr>
        <w:pStyle w:val="4"/>
        <w:spacing w:line="254" w:lineRule="auto"/>
        <w:ind w:right="97"/>
        <w:rPr>
          <w:rFonts w:hint="eastAsia"/>
        </w:rPr>
      </w:pPr>
      <w:r>
        <w:rPr>
          <w:rFonts w:hint="eastAsia"/>
        </w:rPr>
        <w:t>Why should you?</w:t>
      </w:r>
    </w:p>
    <w:p w14:paraId="69D92D88">
      <w:pPr>
        <w:pStyle w:val="4"/>
        <w:spacing w:line="254" w:lineRule="auto"/>
        <w:ind w:right="97"/>
        <w:rPr>
          <w:rFonts w:hint="eastAsia"/>
        </w:rPr>
      </w:pPr>
      <w:r>
        <w:rPr>
          <w:rFonts w:hint="eastAsia"/>
        </w:rPr>
        <w:t>你为什么应该呢？</w:t>
      </w:r>
    </w:p>
    <w:p w14:paraId="735F31A7">
      <w:pPr>
        <w:pStyle w:val="4"/>
        <w:spacing w:line="254" w:lineRule="auto"/>
        <w:ind w:right="97"/>
        <w:rPr>
          <w:rFonts w:hint="eastAsia"/>
        </w:rPr>
      </w:pPr>
    </w:p>
    <w:p w14:paraId="08D385C7">
      <w:pPr>
        <w:pStyle w:val="4"/>
        <w:spacing w:line="254" w:lineRule="auto"/>
        <w:ind w:right="97"/>
        <w:rPr>
          <w:rFonts w:hint="eastAsia"/>
        </w:rPr>
      </w:pPr>
      <w:r>
        <w:rPr>
          <w:rFonts w:hint="eastAsia"/>
        </w:rPr>
        <w:t>Is their reception of you very different from what, but yesterday perhaps, yours would have been of one coming to you in the same character and on the same errand?</w:t>
      </w:r>
    </w:p>
    <w:p w14:paraId="293A9553">
      <w:pPr>
        <w:pStyle w:val="4"/>
        <w:spacing w:line="254" w:lineRule="auto"/>
        <w:ind w:right="97"/>
        <w:rPr>
          <w:rFonts w:hint="eastAsia"/>
        </w:rPr>
      </w:pPr>
      <w:r>
        <w:rPr>
          <w:rFonts w:hint="eastAsia"/>
        </w:rPr>
        <w:t>他们对你的接待，与或许就在昨天，你对一个以同样品格、为同样差事而来的人的接待，有很大不同吗？</w:t>
      </w:r>
    </w:p>
    <w:p w14:paraId="4BA6C91E">
      <w:pPr>
        <w:pStyle w:val="4"/>
        <w:spacing w:line="254" w:lineRule="auto"/>
        <w:ind w:right="97"/>
        <w:rPr>
          <w:rFonts w:hint="eastAsia"/>
        </w:rPr>
      </w:pPr>
    </w:p>
    <w:p w14:paraId="00362DE2">
      <w:pPr>
        <w:pStyle w:val="4"/>
        <w:spacing w:line="254" w:lineRule="auto"/>
        <w:ind w:right="97"/>
        <w:rPr>
          <w:rFonts w:hint="eastAsia"/>
        </w:rPr>
      </w:pPr>
      <w:r>
        <w:rPr>
          <w:rFonts w:hint="eastAsia"/>
        </w:rPr>
        <w:t>Surely you know that love to the brethren, brotherly love, true Christian, Christ-like love—willing to give a cup of cold water to a disciple in the name of a disciple, and welcome the least of the little ones for the Master's sake—is no plant of natural growth in the soil of corrupt humanity; that, on the contrary, it is the fruit of the great change by means of which a poor sinner "passes from death unto life."</w:t>
      </w:r>
    </w:p>
    <w:p w14:paraId="33B163E6">
      <w:pPr>
        <w:pStyle w:val="4"/>
        <w:spacing w:line="254" w:lineRule="auto"/>
        <w:ind w:right="97"/>
        <w:rPr>
          <w:rFonts w:hint="eastAsia"/>
        </w:rPr>
      </w:pPr>
      <w:r>
        <w:rPr>
          <w:rFonts w:hint="eastAsia"/>
        </w:rPr>
        <w:t>你肯定知道，爱弟兄，弟兄之爱，真正的基督徒之爱，基督般的爱——愿意因门徒的名给一个门徒一杯凉水，并为着主的缘故欢迎最小的一个小子——这绝不是在败坏人性的土壤中自然生长的植物；相反，这是一个可怜的罪人借以“出死入生”的巨大改变的果实。</w:t>
      </w:r>
    </w:p>
    <w:p w14:paraId="5CFE9F8D">
      <w:pPr>
        <w:pStyle w:val="4"/>
        <w:spacing w:line="254" w:lineRule="auto"/>
        <w:ind w:right="97"/>
        <w:rPr>
          <w:rFonts w:hint="eastAsia"/>
        </w:rPr>
      </w:pPr>
    </w:p>
    <w:p w14:paraId="538D316B">
      <w:pPr>
        <w:pStyle w:val="4"/>
        <w:spacing w:line="254" w:lineRule="auto"/>
        <w:ind w:right="97"/>
        <w:rPr>
          <w:rFonts w:hint="eastAsia"/>
        </w:rPr>
      </w:pPr>
      <w:r>
        <w:rPr>
          <w:rFonts w:hint="eastAsia"/>
        </w:rPr>
        <w:t>Have you not found it to be so in your own case?</w:t>
      </w:r>
    </w:p>
    <w:p w14:paraId="4E90980A">
      <w:pPr>
        <w:pStyle w:val="4"/>
        <w:spacing w:line="254" w:lineRule="auto"/>
        <w:ind w:right="97"/>
        <w:rPr>
          <w:rFonts w:hint="eastAsia"/>
        </w:rPr>
      </w:pPr>
      <w:r>
        <w:rPr>
          <w:rFonts w:hint="eastAsia"/>
        </w:rPr>
        <w:t>你难道没有在你自己的情况中发现这一点吗？</w:t>
      </w:r>
    </w:p>
    <w:p w14:paraId="2673EE87">
      <w:pPr>
        <w:pStyle w:val="4"/>
        <w:spacing w:line="254" w:lineRule="auto"/>
        <w:ind w:right="97"/>
        <w:rPr>
          <w:rFonts w:hint="eastAsia"/>
        </w:rPr>
      </w:pPr>
    </w:p>
    <w:p w14:paraId="74DB81E8">
      <w:pPr>
        <w:pStyle w:val="4"/>
        <w:spacing w:line="254" w:lineRule="auto"/>
        <w:ind w:right="97"/>
        <w:rPr>
          <w:rFonts w:hint="eastAsia"/>
        </w:rPr>
      </w:pPr>
      <w:r>
        <w:rPr>
          <w:rFonts w:hint="eastAsia"/>
        </w:rPr>
        <w:t>Would anything short of that have made you love the brethren, and hear them gladly, when speaking in a brotherly way to you?</w:t>
      </w:r>
    </w:p>
    <w:p w14:paraId="063D24D2">
      <w:pPr>
        <w:pStyle w:val="4"/>
        <w:spacing w:line="254" w:lineRule="auto"/>
        <w:ind w:right="97"/>
        <w:rPr>
          <w:rFonts w:hint="eastAsia"/>
        </w:rPr>
      </w:pPr>
      <w:r>
        <w:rPr>
          <w:rFonts w:hint="eastAsia"/>
        </w:rPr>
        <w:t>若非如此，还有什么能使你爱弟兄，并在他们以弟兄般的方式对你说话时乐意听从呢？</w:t>
      </w:r>
    </w:p>
    <w:p w14:paraId="2DF45A3B">
      <w:pPr>
        <w:pStyle w:val="4"/>
        <w:spacing w:line="254" w:lineRule="auto"/>
        <w:ind w:right="97"/>
        <w:rPr>
          <w:rFonts w:hint="eastAsia"/>
        </w:rPr>
      </w:pPr>
    </w:p>
    <w:p w14:paraId="4B7DB73E">
      <w:pPr>
        <w:pStyle w:val="4"/>
        <w:spacing w:line="254" w:lineRule="auto"/>
        <w:ind w:right="97"/>
        <w:rPr>
          <w:rFonts w:hint="eastAsia"/>
        </w:rPr>
      </w:pPr>
      <w:r>
        <w:rPr>
          <w:rFonts w:hint="eastAsia"/>
        </w:rPr>
        <w:t>Would anything else have overcome your hatred of them?</w:t>
      </w:r>
    </w:p>
    <w:p w14:paraId="4515A307">
      <w:pPr>
        <w:pStyle w:val="4"/>
        <w:spacing w:line="254" w:lineRule="auto"/>
        <w:ind w:right="97"/>
        <w:rPr>
          <w:rFonts w:hint="eastAsia"/>
        </w:rPr>
      </w:pPr>
      <w:r>
        <w:rPr>
          <w:rFonts w:hint="eastAsia"/>
        </w:rPr>
        <w:t>还有什么能克服你对他们的仇恨呢？</w:t>
      </w:r>
    </w:p>
    <w:p w14:paraId="34075D0E">
      <w:pPr>
        <w:pStyle w:val="4"/>
        <w:spacing w:line="254" w:lineRule="auto"/>
        <w:ind w:right="97"/>
        <w:rPr>
          <w:rFonts w:hint="eastAsia"/>
        </w:rPr>
      </w:pPr>
    </w:p>
    <w:p w14:paraId="5B36A6D8">
      <w:pPr>
        <w:pStyle w:val="4"/>
        <w:spacing w:line="254" w:lineRule="auto"/>
        <w:ind w:right="97"/>
        <w:rPr>
          <w:rFonts w:hint="eastAsia"/>
        </w:rPr>
      </w:pPr>
      <w:r>
        <w:rPr>
          <w:rFonts w:hint="eastAsia"/>
        </w:rPr>
        <w:t>Then "marvel not," nor be impatient, "if the world hate you."</w:t>
      </w:r>
    </w:p>
    <w:p w14:paraId="75BDC16E">
      <w:pPr>
        <w:pStyle w:val="4"/>
        <w:spacing w:line="254" w:lineRule="auto"/>
        <w:ind w:right="97"/>
        <w:rPr>
          <w:rFonts w:hint="eastAsia"/>
        </w:rPr>
      </w:pPr>
      <w:r>
        <w:rPr>
          <w:rFonts w:hint="eastAsia"/>
        </w:rPr>
        <w:t>那么，“不要惊奇”，也不要不耐烦，“如果世界恨你们。”</w:t>
      </w:r>
    </w:p>
    <w:p w14:paraId="048A957D">
      <w:pPr>
        <w:pStyle w:val="4"/>
        <w:spacing w:line="254" w:lineRule="auto"/>
        <w:ind w:right="97"/>
        <w:rPr>
          <w:rFonts w:hint="eastAsia"/>
        </w:rPr>
      </w:pPr>
    </w:p>
    <w:p w14:paraId="040ED26D">
      <w:pPr>
        <w:pStyle w:val="4"/>
        <w:spacing w:line="254" w:lineRule="auto"/>
        <w:ind w:right="97"/>
        <w:rPr>
          <w:rFonts w:hint="eastAsia"/>
        </w:rPr>
      </w:pPr>
      <w:r>
        <w:rPr>
          <w:rFonts w:hint="eastAsia"/>
        </w:rPr>
        <w:t>Again, secondly, the world's hatred of the brethren is murderous, as regards its objects: "He that loveth not his brother abideth in death: whosoever hateth his brother is a murderer."</w:t>
      </w:r>
    </w:p>
    <w:p w14:paraId="5A48CCBD">
      <w:pPr>
        <w:pStyle w:val="4"/>
        <w:spacing w:line="254" w:lineRule="auto"/>
        <w:ind w:right="97"/>
        <w:rPr>
          <w:rFonts w:hint="eastAsia"/>
        </w:rPr>
      </w:pPr>
      <w:r>
        <w:rPr>
          <w:rFonts w:hint="eastAsia"/>
        </w:rPr>
        <w:t>再者，其次，世界对弟兄的仇恨，就其对象而言，是杀人的：“不爱他弟兄的，仍住在死中：凡恨他弟兄的，就是杀人的。”</w:t>
      </w:r>
    </w:p>
    <w:p w14:paraId="14EF246F">
      <w:pPr>
        <w:pStyle w:val="4"/>
        <w:spacing w:line="254" w:lineRule="auto"/>
        <w:ind w:right="97"/>
        <w:rPr>
          <w:rFonts w:hint="eastAsia"/>
        </w:rPr>
      </w:pPr>
    </w:p>
    <w:p w14:paraId="55A37C1C">
      <w:pPr>
        <w:pStyle w:val="4"/>
        <w:spacing w:line="254" w:lineRule="auto"/>
        <w:ind w:right="97"/>
        <w:rPr>
          <w:rFonts w:hint="eastAsia"/>
        </w:rPr>
      </w:pPr>
      <w:r>
        <w:rPr>
          <w:rFonts w:hint="eastAsia"/>
        </w:rPr>
        <w:t>"Loveth not," "hateth," "murdereth!" There is a sort of dark climax here!</w:t>
      </w:r>
    </w:p>
    <w:p w14:paraId="2D821B4B">
      <w:pPr>
        <w:pStyle w:val="4"/>
        <w:spacing w:line="254" w:lineRule="auto"/>
        <w:ind w:right="97"/>
        <w:rPr>
          <w:rFonts w:hint="eastAsia"/>
        </w:rPr>
      </w:pPr>
      <w:r>
        <w:rPr>
          <w:rFonts w:hint="eastAsia"/>
        </w:rPr>
        <w:t>“不爱”、“恨”、“杀”！这里有一种黑暗的高潮！</w:t>
      </w:r>
    </w:p>
    <w:p w14:paraId="4110231C">
      <w:pPr>
        <w:pStyle w:val="4"/>
        <w:spacing w:line="254" w:lineRule="auto"/>
        <w:ind w:right="97"/>
        <w:rPr>
          <w:rFonts w:hint="eastAsia"/>
        </w:rPr>
      </w:pPr>
    </w:p>
    <w:p w14:paraId="3589A428">
      <w:pPr>
        <w:pStyle w:val="4"/>
        <w:spacing w:line="254" w:lineRule="auto"/>
        <w:ind w:right="97"/>
        <w:rPr>
          <w:rFonts w:hint="eastAsia"/>
        </w:rPr>
      </w:pPr>
      <w:r>
        <w:rPr>
          <w:rFonts w:hint="eastAsia"/>
        </w:rPr>
        <w:t>Not loving is intensified into hating, and hating into murdering.</w:t>
      </w:r>
    </w:p>
    <w:p w14:paraId="054EC4D5">
      <w:pPr>
        <w:pStyle w:val="4"/>
        <w:spacing w:line="254" w:lineRule="auto"/>
        <w:ind w:right="97"/>
        <w:rPr>
          <w:rFonts w:hint="eastAsia"/>
        </w:rPr>
      </w:pPr>
      <w:r>
        <w:rPr>
          <w:rFonts w:hint="eastAsia"/>
        </w:rPr>
        <w:t>不爱加剧为恨，恨加剧为杀。</w:t>
      </w:r>
    </w:p>
    <w:p w14:paraId="0AF8ADE3">
      <w:pPr>
        <w:pStyle w:val="4"/>
        <w:spacing w:line="254" w:lineRule="auto"/>
        <w:ind w:right="97"/>
        <w:rPr>
          <w:rFonts w:hint="eastAsia"/>
        </w:rPr>
      </w:pPr>
    </w:p>
    <w:p w14:paraId="29720AC2">
      <w:pPr>
        <w:pStyle w:val="4"/>
        <w:spacing w:line="254" w:lineRule="auto"/>
        <w:ind w:right="97"/>
        <w:rPr>
          <w:rFonts w:hint="eastAsia"/>
        </w:rPr>
      </w:pPr>
      <w:r>
        <w:rPr>
          <w:rFonts w:hint="eastAsia"/>
        </w:rPr>
        <w:t>The three, however, are really one; as the Lord teaches in the sermon on the mount, to which undoubtedly John here points (Matt. 5:21–24).</w:t>
      </w:r>
    </w:p>
    <w:p w14:paraId="34EA8FD7">
      <w:pPr>
        <w:pStyle w:val="4"/>
        <w:spacing w:line="254" w:lineRule="auto"/>
        <w:ind w:right="97"/>
        <w:rPr>
          <w:rFonts w:hint="eastAsia"/>
        </w:rPr>
      </w:pPr>
      <w:r>
        <w:rPr>
          <w:rFonts w:hint="eastAsia"/>
        </w:rPr>
        <w:t>然而，这三者实际上是一体的；正如主在登山宝训中所教导的，约翰在此无疑指向了这一点（马太福音 5:21-24）。</w:t>
      </w:r>
    </w:p>
    <w:p w14:paraId="37B52A30">
      <w:pPr>
        <w:pStyle w:val="4"/>
        <w:spacing w:line="254" w:lineRule="auto"/>
        <w:ind w:right="97"/>
        <w:rPr>
          <w:rFonts w:hint="eastAsia"/>
        </w:rPr>
      </w:pPr>
    </w:p>
    <w:p w14:paraId="2FF2CA85">
      <w:pPr>
        <w:pStyle w:val="4"/>
        <w:spacing w:line="254" w:lineRule="auto"/>
        <w:ind w:right="97"/>
        <w:rPr>
          <w:rFonts w:hint="eastAsia"/>
        </w:rPr>
      </w:pPr>
      <w:r>
        <w:rPr>
          <w:rFonts w:hint="eastAsia"/>
        </w:rPr>
        <w:t>Not to love is to hate; and to hate is to murder.</w:t>
      </w:r>
    </w:p>
    <w:p w14:paraId="171BF5A2">
      <w:pPr>
        <w:pStyle w:val="4"/>
        <w:spacing w:line="254" w:lineRule="auto"/>
        <w:ind w:right="97"/>
        <w:rPr>
          <w:rFonts w:hint="eastAsia"/>
        </w:rPr>
      </w:pPr>
      <w:r>
        <w:rPr>
          <w:rFonts w:hint="eastAsia"/>
        </w:rPr>
        <w:t>不爱就是恨；恨就是杀。</w:t>
      </w:r>
    </w:p>
    <w:p w14:paraId="4E39EE93">
      <w:pPr>
        <w:pStyle w:val="4"/>
        <w:spacing w:line="254" w:lineRule="auto"/>
        <w:ind w:right="97"/>
        <w:rPr>
          <w:rFonts w:hint="eastAsia"/>
        </w:rPr>
      </w:pPr>
    </w:p>
    <w:p w14:paraId="29B4DF4E">
      <w:pPr>
        <w:pStyle w:val="4"/>
        <w:spacing w:line="254" w:lineRule="auto"/>
        <w:ind w:right="97"/>
        <w:rPr>
          <w:rFonts w:hint="eastAsia"/>
        </w:rPr>
      </w:pPr>
      <w:r>
        <w:rPr>
          <w:rFonts w:hint="eastAsia"/>
        </w:rPr>
        <w:t>If, therefore, you would be safe from the risk of being a murderer, see that you are not a hater.</w:t>
      </w:r>
    </w:p>
    <w:p w14:paraId="5D3FA871">
      <w:pPr>
        <w:pStyle w:val="4"/>
        <w:spacing w:line="254" w:lineRule="auto"/>
        <w:ind w:right="97"/>
        <w:rPr>
          <w:rFonts w:hint="eastAsia"/>
        </w:rPr>
      </w:pPr>
      <w:r>
        <w:rPr>
          <w:rFonts w:hint="eastAsia"/>
        </w:rPr>
        <w:t>因此，如果你想免于成为杀人犯的风险，就要确保自己不是一个仇恨者。</w:t>
      </w:r>
    </w:p>
    <w:p w14:paraId="14AFCC65">
      <w:pPr>
        <w:pStyle w:val="4"/>
        <w:spacing w:line="254" w:lineRule="auto"/>
        <w:ind w:right="97"/>
        <w:rPr>
          <w:rFonts w:hint="eastAsia"/>
        </w:rPr>
      </w:pPr>
    </w:p>
    <w:p w14:paraId="78E05C3E">
      <w:pPr>
        <w:pStyle w:val="4"/>
        <w:spacing w:line="254" w:lineRule="auto"/>
        <w:ind w:right="97"/>
        <w:rPr>
          <w:rFonts w:hint="eastAsia"/>
        </w:rPr>
      </w:pPr>
      <w:r>
        <w:rPr>
          <w:rFonts w:hint="eastAsia"/>
        </w:rPr>
        <w:t>And if you would not be in danger of being a hater, see that you are a lover.</w:t>
      </w:r>
    </w:p>
    <w:p w14:paraId="6E0D84CC">
      <w:pPr>
        <w:pStyle w:val="4"/>
        <w:spacing w:line="254" w:lineRule="auto"/>
        <w:ind w:right="97"/>
        <w:rPr>
          <w:rFonts w:hint="eastAsia"/>
        </w:rPr>
      </w:pPr>
      <w:r>
        <w:rPr>
          <w:rFonts w:hint="eastAsia"/>
        </w:rPr>
        <w:t>如果你不想有成为仇恨者的危险，就要确保自己是一个爱人者。</w:t>
      </w:r>
    </w:p>
    <w:p w14:paraId="6761A825">
      <w:pPr>
        <w:pStyle w:val="4"/>
        <w:spacing w:line="254" w:lineRule="auto"/>
        <w:ind w:right="97"/>
        <w:rPr>
          <w:rFonts w:hint="eastAsia"/>
        </w:rPr>
      </w:pPr>
    </w:p>
    <w:p w14:paraId="0824C2C6">
      <w:pPr>
        <w:pStyle w:val="4"/>
        <w:spacing w:line="254" w:lineRule="auto"/>
        <w:ind w:right="97"/>
        <w:rPr>
          <w:rFonts w:hint="eastAsia"/>
        </w:rPr>
      </w:pPr>
      <w:r>
        <w:rPr>
          <w:rFonts w:hint="eastAsia"/>
        </w:rPr>
        <w:t>It is a solemn lesson that is thus taught; and it would seem to be meant for you who are apt to marvel if the world hate you, as well as for the world that hates you.</w:t>
      </w:r>
    </w:p>
    <w:p w14:paraId="6025CA03">
      <w:pPr>
        <w:pStyle w:val="4"/>
        <w:spacing w:line="254" w:lineRule="auto"/>
        <w:ind w:right="97"/>
        <w:rPr>
          <w:rFonts w:hint="eastAsia"/>
        </w:rPr>
      </w:pPr>
      <w:r>
        <w:rPr>
          <w:rFonts w:hint="eastAsia"/>
        </w:rPr>
        <w:t>这所教导的是一个严肃的功课；它似乎既是针对你们这些容易因世界恨你们而惊奇的人，也是针对恨你们的世界。</w:t>
      </w:r>
    </w:p>
    <w:p w14:paraId="7065283A">
      <w:pPr>
        <w:pStyle w:val="4"/>
        <w:spacing w:line="254" w:lineRule="auto"/>
        <w:ind w:right="97"/>
        <w:rPr>
          <w:rFonts w:hint="eastAsia"/>
        </w:rPr>
      </w:pPr>
    </w:p>
    <w:p w14:paraId="3764FCC2">
      <w:pPr>
        <w:pStyle w:val="4"/>
        <w:spacing w:line="254" w:lineRule="auto"/>
        <w:ind w:right="97"/>
        <w:rPr>
          <w:rFonts w:hint="eastAsia"/>
        </w:rPr>
      </w:pPr>
      <w:r>
        <w:rPr>
          <w:rFonts w:hint="eastAsia"/>
        </w:rPr>
        <w:t>In that application, it may suggest some important practical thoughts.</w:t>
      </w:r>
    </w:p>
    <w:p w14:paraId="254141D5">
      <w:pPr>
        <w:pStyle w:val="4"/>
        <w:spacing w:line="254" w:lineRule="auto"/>
        <w:ind w:right="97"/>
        <w:rPr>
          <w:rFonts w:hint="eastAsia"/>
        </w:rPr>
      </w:pPr>
      <w:r>
        <w:rPr>
          <w:rFonts w:hint="eastAsia"/>
        </w:rPr>
        <w:t>在那应用中，它可能引出一些重要的实践性思考。</w:t>
      </w:r>
    </w:p>
    <w:p w14:paraId="44307AFC">
      <w:pPr>
        <w:pStyle w:val="4"/>
        <w:spacing w:line="254" w:lineRule="auto"/>
        <w:ind w:right="97"/>
        <w:rPr>
          <w:rFonts w:hint="eastAsia"/>
        </w:rPr>
      </w:pPr>
    </w:p>
    <w:p w14:paraId="28CDF5FD">
      <w:pPr>
        <w:pStyle w:val="4"/>
        <w:spacing w:line="254" w:lineRule="auto"/>
        <w:ind w:right="97"/>
        <w:rPr>
          <w:rFonts w:hint="eastAsia"/>
        </w:rPr>
      </w:pPr>
      <w:r>
        <w:rPr>
          <w:rFonts w:hint="eastAsia"/>
        </w:rPr>
        <w:t>1.When Abel first caught a glimpse of Cain's state of mind towards him, he might feel as one who painfully dreamed.</w:t>
      </w:r>
    </w:p>
    <w:p w14:paraId="485C0B5B">
      <w:pPr>
        <w:pStyle w:val="4"/>
        <w:spacing w:line="254" w:lineRule="auto"/>
        <w:ind w:right="97"/>
        <w:rPr>
          <w:rFonts w:hint="eastAsia"/>
        </w:rPr>
      </w:pPr>
      <w:r>
        <w:rPr>
          <w:rFonts w:hint="eastAsia"/>
        </w:rPr>
        <w:t>1.当亚伯初次瞥见该隐对他心态的时候，他或许感觉如同做了一个痛苦的梦。</w:t>
      </w:r>
    </w:p>
    <w:p w14:paraId="761BEC73">
      <w:pPr>
        <w:pStyle w:val="4"/>
        <w:spacing w:line="254" w:lineRule="auto"/>
        <w:ind w:right="97"/>
        <w:rPr>
          <w:rFonts w:hint="eastAsia"/>
        </w:rPr>
      </w:pPr>
    </w:p>
    <w:p w14:paraId="20B0591B">
      <w:pPr>
        <w:pStyle w:val="4"/>
        <w:spacing w:line="254" w:lineRule="auto"/>
        <w:ind w:right="97"/>
        <w:rPr>
          <w:rFonts w:hint="eastAsia"/>
        </w:rPr>
      </w:pPr>
      <w:r>
        <w:rPr>
          <w:rFonts w:hint="eastAsia"/>
        </w:rPr>
        <w:t>He must have been slow to take it in.</w:t>
      </w:r>
    </w:p>
    <w:p w14:paraId="17B22C68">
      <w:pPr>
        <w:pStyle w:val="4"/>
        <w:spacing w:line="254" w:lineRule="auto"/>
        <w:ind w:right="97"/>
        <w:rPr>
          <w:rFonts w:hint="eastAsia"/>
        </w:rPr>
      </w:pPr>
      <w:r>
        <w:rPr>
          <w:rFonts w:hint="eastAsia"/>
        </w:rPr>
        <w:t>他一定很难接受。</w:t>
      </w:r>
    </w:p>
    <w:p w14:paraId="33540641">
      <w:pPr>
        <w:pStyle w:val="4"/>
        <w:spacing w:line="254" w:lineRule="auto"/>
        <w:ind w:right="97"/>
        <w:rPr>
          <w:rFonts w:hint="eastAsia"/>
        </w:rPr>
      </w:pPr>
    </w:p>
    <w:p w14:paraId="0DE569FF">
      <w:pPr>
        <w:pStyle w:val="4"/>
        <w:spacing w:line="254" w:lineRule="auto"/>
        <w:ind w:right="97"/>
        <w:rPr>
          <w:rFonts w:hint="eastAsia"/>
        </w:rPr>
      </w:pPr>
      <w:r>
        <w:rPr>
          <w:rFonts w:hint="eastAsia"/>
        </w:rPr>
        <w:t>They had grown up together in the same home; worked and played together; prayed together at the same mother's knee; listened together to the same father's teaching; done one another many offices of kindness; enjoyed much pleasant intercourse in house and field.</w:t>
      </w:r>
    </w:p>
    <w:p w14:paraId="7AF7631D">
      <w:pPr>
        <w:pStyle w:val="4"/>
        <w:spacing w:line="254" w:lineRule="auto"/>
        <w:ind w:right="97"/>
        <w:rPr>
          <w:rFonts w:hint="eastAsia"/>
        </w:rPr>
      </w:pPr>
      <w:r>
        <w:rPr>
          <w:rFonts w:hint="eastAsia"/>
        </w:rPr>
        <w:t>他们一同在同一个家里长大；一同工作，一同玩耍；一同在同一个母亲的膝下祷告；一同聆听同一个父亲的教导；彼此行过许多善事；在家里和田间享受过许多愉快的交往。</w:t>
      </w:r>
    </w:p>
    <w:p w14:paraId="7B50436F">
      <w:pPr>
        <w:pStyle w:val="4"/>
        <w:spacing w:line="254" w:lineRule="auto"/>
        <w:ind w:right="97"/>
        <w:rPr>
          <w:rFonts w:hint="eastAsia"/>
        </w:rPr>
      </w:pPr>
    </w:p>
    <w:p w14:paraId="6D9172B3">
      <w:pPr>
        <w:pStyle w:val="4"/>
        <w:spacing w:line="254" w:lineRule="auto"/>
        <w:ind w:right="97"/>
        <w:rPr>
          <w:rFonts w:hint="eastAsia"/>
        </w:rPr>
      </w:pPr>
      <w:r>
        <w:rPr>
          <w:rFonts w:hint="eastAsia"/>
        </w:rPr>
        <w:t>While that strange conversation about God and his worship goes on, Abel is startled as he sees Cain's dark frown betokening growing wrath.</w:t>
      </w:r>
    </w:p>
    <w:p w14:paraId="42A5726A">
      <w:pPr>
        <w:pStyle w:val="4"/>
        <w:spacing w:line="254" w:lineRule="auto"/>
        <w:ind w:right="97"/>
        <w:rPr>
          <w:rFonts w:hint="eastAsia"/>
        </w:rPr>
      </w:pPr>
      <w:r>
        <w:rPr>
          <w:rFonts w:hint="eastAsia"/>
        </w:rPr>
        <w:t>当那场关于神和祂敬拜的奇怪谈话进行时，亚伯看到该隐阴沉的眉头预示着日益增长的怒气，便大吃一惊。</w:t>
      </w:r>
    </w:p>
    <w:p w14:paraId="04C9816A">
      <w:pPr>
        <w:pStyle w:val="4"/>
        <w:spacing w:line="254" w:lineRule="auto"/>
        <w:ind w:right="97"/>
        <w:rPr>
          <w:rFonts w:hint="eastAsia"/>
        </w:rPr>
      </w:pPr>
    </w:p>
    <w:p w14:paraId="4DF922E1">
      <w:pPr>
        <w:pStyle w:val="4"/>
        <w:spacing w:line="254" w:lineRule="auto"/>
        <w:ind w:right="97"/>
        <w:rPr>
          <w:rFonts w:hint="eastAsia"/>
        </w:rPr>
      </w:pPr>
      <w:r>
        <w:rPr>
          <w:rFonts w:hint="eastAsia"/>
        </w:rPr>
        <w:t>Hate gleams more and more from those kindling eyes.</w:t>
      </w:r>
    </w:p>
    <w:p w14:paraId="371CEC61">
      <w:pPr>
        <w:pStyle w:val="4"/>
        <w:spacing w:line="254" w:lineRule="auto"/>
        <w:ind w:right="97"/>
        <w:rPr>
          <w:rFonts w:hint="eastAsia"/>
        </w:rPr>
      </w:pPr>
      <w:r>
        <w:rPr>
          <w:rFonts w:hint="eastAsia"/>
        </w:rPr>
        <w:t>仇恨从那燃烧的眼中愈发闪烁。</w:t>
      </w:r>
    </w:p>
    <w:p w14:paraId="5D0CB255">
      <w:pPr>
        <w:pStyle w:val="4"/>
        <w:spacing w:line="254" w:lineRule="auto"/>
        <w:ind w:right="97"/>
        <w:rPr>
          <w:rFonts w:hint="eastAsia"/>
        </w:rPr>
      </w:pPr>
    </w:p>
    <w:p w14:paraId="2E705674">
      <w:pPr>
        <w:pStyle w:val="4"/>
        <w:spacing w:line="254" w:lineRule="auto"/>
        <w:ind w:right="97"/>
        <w:rPr>
          <w:rFonts w:hint="eastAsia"/>
        </w:rPr>
      </w:pPr>
      <w:r>
        <w:rPr>
          <w:rFonts w:hint="eastAsia"/>
        </w:rPr>
        <w:t>Is it fear that pales the meek martyr's face, or is it anger that agitates his frame, as that hoarse voice threatens and that cruel arm is raised?</w:t>
      </w:r>
    </w:p>
    <w:p w14:paraId="62F7A5A7">
      <w:pPr>
        <w:pStyle w:val="4"/>
        <w:spacing w:line="254" w:lineRule="auto"/>
        <w:ind w:right="97"/>
        <w:rPr>
          <w:rFonts w:hint="eastAsia"/>
        </w:rPr>
      </w:pPr>
      <w:r>
        <w:rPr>
          <w:rFonts w:hint="eastAsia"/>
        </w:rPr>
        <w:t>是恐惧使那温柔殉道者的脸苍白，还是愤怒使他的身体颤抖，当那沙哑的声音威胁，那残忍的手臂举起时？</w:t>
      </w:r>
    </w:p>
    <w:p w14:paraId="5BB19606">
      <w:pPr>
        <w:pStyle w:val="4"/>
        <w:spacing w:line="254" w:lineRule="auto"/>
        <w:ind w:right="97"/>
        <w:rPr>
          <w:rFonts w:hint="eastAsia"/>
        </w:rPr>
      </w:pPr>
    </w:p>
    <w:p w14:paraId="3E0510BA">
      <w:pPr>
        <w:pStyle w:val="4"/>
        <w:spacing w:line="254" w:lineRule="auto"/>
        <w:ind w:right="97"/>
        <w:rPr>
          <w:rFonts w:hint="eastAsia"/>
        </w:rPr>
      </w:pPr>
      <w:r>
        <w:rPr>
          <w:rFonts w:hint="eastAsia"/>
        </w:rPr>
        <w:t>Not so.</w:t>
      </w:r>
    </w:p>
    <w:p w14:paraId="6FCB0290">
      <w:pPr>
        <w:pStyle w:val="4"/>
        <w:spacing w:line="254" w:lineRule="auto"/>
        <w:ind w:right="97"/>
        <w:rPr>
          <w:rFonts w:hint="eastAsia"/>
        </w:rPr>
      </w:pPr>
      <w:r>
        <w:rPr>
          <w:rFonts w:hint="eastAsia"/>
        </w:rPr>
        <w:t>并非如此。</w:t>
      </w:r>
    </w:p>
    <w:p w14:paraId="419FB17F">
      <w:pPr>
        <w:pStyle w:val="4"/>
        <w:spacing w:line="254" w:lineRule="auto"/>
        <w:ind w:right="97"/>
        <w:rPr>
          <w:rFonts w:hint="eastAsia"/>
        </w:rPr>
      </w:pPr>
    </w:p>
    <w:p w14:paraId="5F552B8F">
      <w:pPr>
        <w:pStyle w:val="4"/>
        <w:spacing w:line="254" w:lineRule="auto"/>
        <w:ind w:right="97"/>
        <w:rPr>
          <w:rFonts w:hint="eastAsia"/>
        </w:rPr>
      </w:pPr>
      <w:r>
        <w:rPr>
          <w:rFonts w:hint="eastAsia"/>
        </w:rPr>
        <w:t>It is horrible surprise at first; and then deep concern, tender pity, bitter grief.</w:t>
      </w:r>
    </w:p>
    <w:p w14:paraId="27E61C89">
      <w:pPr>
        <w:pStyle w:val="4"/>
        <w:spacing w:line="254" w:lineRule="auto"/>
        <w:ind w:right="97"/>
        <w:rPr>
          <w:rFonts w:hint="eastAsia"/>
        </w:rPr>
      </w:pPr>
      <w:r>
        <w:rPr>
          <w:rFonts w:hint="eastAsia"/>
        </w:rPr>
        <w:t>起初是可怕的惊讶；然后是深深的关切，温柔的怜悯，痛苦的悲伤。</w:t>
      </w:r>
    </w:p>
    <w:p w14:paraId="3989B2EC">
      <w:pPr>
        <w:pStyle w:val="4"/>
        <w:spacing w:line="254" w:lineRule="auto"/>
        <w:ind w:right="97"/>
        <w:rPr>
          <w:rFonts w:hint="eastAsia"/>
        </w:rPr>
      </w:pPr>
    </w:p>
    <w:p w14:paraId="38C3C25C">
      <w:pPr>
        <w:pStyle w:val="4"/>
        <w:spacing w:line="254" w:lineRule="auto"/>
        <w:ind w:right="97"/>
        <w:rPr>
          <w:rFonts w:hint="eastAsia"/>
        </w:rPr>
      </w:pPr>
      <w:r>
        <w:rPr>
          <w:rFonts w:hint="eastAsia"/>
        </w:rPr>
        <w:t>That Cain has ceased to love him as a brother,—that is what chiefly wounds him; wounds him more keenly than the stroke that fells him to the ground.</w:t>
      </w:r>
    </w:p>
    <w:p w14:paraId="1E31B11A">
      <w:pPr>
        <w:pStyle w:val="4"/>
        <w:spacing w:line="254" w:lineRule="auto"/>
        <w:ind w:right="97"/>
        <w:rPr>
          <w:rFonts w:hint="eastAsia"/>
        </w:rPr>
      </w:pPr>
      <w:r>
        <w:rPr>
          <w:rFonts w:hint="eastAsia"/>
        </w:rPr>
        <w:t>该隐不再像爱兄弟那样爱他——这才是主要伤害他的；比那将他击倒在地的打击更深地伤害他。</w:t>
      </w:r>
    </w:p>
    <w:p w14:paraId="2B400EE2">
      <w:pPr>
        <w:pStyle w:val="4"/>
        <w:spacing w:line="254" w:lineRule="auto"/>
        <w:ind w:right="97"/>
        <w:rPr>
          <w:rFonts w:hint="eastAsia"/>
        </w:rPr>
      </w:pPr>
    </w:p>
    <w:p w14:paraId="49CCBF29">
      <w:pPr>
        <w:pStyle w:val="4"/>
        <w:spacing w:line="254" w:lineRule="auto"/>
        <w:ind w:right="97"/>
        <w:rPr>
          <w:rFonts w:hint="eastAsia"/>
        </w:rPr>
      </w:pPr>
      <w:r>
        <w:rPr>
          <w:rFonts w:hint="eastAsia"/>
        </w:rPr>
        <w:t>Has he lost, can he not win back, a brother's love?</w:t>
      </w:r>
    </w:p>
    <w:p w14:paraId="23F2757B">
      <w:pPr>
        <w:pStyle w:val="4"/>
        <w:spacing w:line="254" w:lineRule="auto"/>
        <w:ind w:right="97"/>
        <w:rPr>
          <w:rFonts w:hint="eastAsia"/>
        </w:rPr>
      </w:pPr>
      <w:r>
        <w:rPr>
          <w:rFonts w:hint="eastAsia"/>
        </w:rPr>
        <w:t>他失去了吗，他不能赢回一个弟兄的爱吗？</w:t>
      </w:r>
    </w:p>
    <w:p w14:paraId="5EBAADA7">
      <w:pPr>
        <w:pStyle w:val="4"/>
        <w:spacing w:line="254" w:lineRule="auto"/>
        <w:ind w:right="97"/>
        <w:rPr>
          <w:rFonts w:hint="eastAsia"/>
        </w:rPr>
      </w:pPr>
    </w:p>
    <w:p w14:paraId="0CB56E06">
      <w:pPr>
        <w:pStyle w:val="4"/>
        <w:spacing w:line="254" w:lineRule="auto"/>
        <w:ind w:right="97"/>
        <w:rPr>
          <w:rFonts w:hint="eastAsia"/>
        </w:rPr>
      </w:pPr>
      <w:r>
        <w:rPr>
          <w:rFonts w:hint="eastAsia"/>
        </w:rPr>
        <w:t>Is there such hatred, so murderous, in one who is still so dear to him?</w:t>
      </w:r>
    </w:p>
    <w:p w14:paraId="547B6A5F">
      <w:pPr>
        <w:pStyle w:val="4"/>
        <w:spacing w:line="254" w:lineRule="auto"/>
        <w:ind w:right="97"/>
        <w:rPr>
          <w:rFonts w:hint="eastAsia"/>
        </w:rPr>
      </w:pPr>
      <w:r>
        <w:rPr>
          <w:rFonts w:hint="eastAsia"/>
        </w:rPr>
        <w:t>在一个对他仍然如此亲爱的人身上，竟有如此杀气腾腾的仇恨吗？</w:t>
      </w:r>
    </w:p>
    <w:p w14:paraId="5AD3B543">
      <w:pPr>
        <w:pStyle w:val="4"/>
        <w:spacing w:line="254" w:lineRule="auto"/>
        <w:ind w:right="97"/>
        <w:rPr>
          <w:rFonts w:hint="eastAsia"/>
        </w:rPr>
      </w:pPr>
    </w:p>
    <w:p w14:paraId="6C050828">
      <w:pPr>
        <w:pStyle w:val="4"/>
        <w:spacing w:line="254" w:lineRule="auto"/>
        <w:ind w:right="97"/>
        <w:rPr>
          <w:rFonts w:hint="eastAsia"/>
        </w:rPr>
      </w:pPr>
      <w:r>
        <w:rPr>
          <w:rFonts w:hint="eastAsia"/>
        </w:rPr>
        <w:t>Will he rather slay me than taste and see how good our God is who has provided for us both the same sin-offering of the lamb?</w:t>
      </w:r>
    </w:p>
    <w:p w14:paraId="12493C15">
      <w:pPr>
        <w:pStyle w:val="4"/>
        <w:spacing w:line="254" w:lineRule="auto"/>
        <w:ind w:right="97"/>
        <w:rPr>
          <w:rFonts w:hint="eastAsia"/>
        </w:rPr>
      </w:pPr>
      <w:r>
        <w:rPr>
          <w:rFonts w:hint="eastAsia"/>
        </w:rPr>
        <w:t>他宁愿杀我，也不愿尝尝看我们的神是何等美善，祂为我们俩预备了同样的羔羊作赎罪祭吗？</w:t>
      </w:r>
    </w:p>
    <w:p w14:paraId="14BC2925">
      <w:pPr>
        <w:pStyle w:val="4"/>
        <w:spacing w:line="254" w:lineRule="auto"/>
        <w:ind w:right="97"/>
        <w:rPr>
          <w:rFonts w:hint="eastAsia"/>
        </w:rPr>
      </w:pPr>
    </w:p>
    <w:p w14:paraId="41E3CEA5">
      <w:pPr>
        <w:pStyle w:val="4"/>
        <w:spacing w:line="254" w:lineRule="auto"/>
        <w:ind w:right="97"/>
        <w:rPr>
          <w:rFonts w:hint="eastAsia"/>
        </w:rPr>
      </w:pPr>
      <w:r>
        <w:rPr>
          <w:rFonts w:hint="eastAsia"/>
        </w:rPr>
        <w:t>It is a bitter sorrow.</w:t>
      </w:r>
    </w:p>
    <w:p w14:paraId="5A12AF24">
      <w:pPr>
        <w:pStyle w:val="4"/>
        <w:spacing w:line="254" w:lineRule="auto"/>
        <w:ind w:right="97"/>
        <w:rPr>
          <w:rFonts w:hint="eastAsia"/>
        </w:rPr>
      </w:pPr>
      <w:r>
        <w:rPr>
          <w:rFonts w:hint="eastAsia"/>
        </w:rPr>
        <w:t>这是一种苦涩的悲伤。</w:t>
      </w:r>
    </w:p>
    <w:p w14:paraId="35B28D53">
      <w:pPr>
        <w:pStyle w:val="4"/>
        <w:spacing w:line="254" w:lineRule="auto"/>
        <w:ind w:right="97"/>
        <w:rPr>
          <w:rFonts w:hint="eastAsia"/>
        </w:rPr>
      </w:pPr>
    </w:p>
    <w:p w14:paraId="1B7EDF71">
      <w:pPr>
        <w:pStyle w:val="4"/>
        <w:spacing w:line="254" w:lineRule="auto"/>
        <w:ind w:right="97"/>
        <w:rPr>
          <w:rFonts w:hint="eastAsia"/>
        </w:rPr>
      </w:pPr>
      <w:r>
        <w:rPr>
          <w:rFonts w:hint="eastAsia"/>
        </w:rPr>
        <w:t>But it is not the bitterness of a sense of his own wrong; it is the bitterness of the melancholy insight he has got into his poor brother's dark and miserable heart.</w:t>
      </w:r>
    </w:p>
    <w:p w14:paraId="0726D938">
      <w:pPr>
        <w:pStyle w:val="4"/>
        <w:spacing w:line="254" w:lineRule="auto"/>
        <w:ind w:right="97"/>
        <w:rPr>
          <w:rFonts w:hint="eastAsia"/>
        </w:rPr>
      </w:pPr>
      <w:r>
        <w:rPr>
          <w:rFonts w:hint="eastAsia"/>
        </w:rPr>
        <w:t>但这并非因自身受屈而感到的苦涩；而是因他洞察到他可怜兄弟黑暗悲惨内心而感到的忧郁的苦涩。</w:t>
      </w:r>
    </w:p>
    <w:p w14:paraId="14B2299B">
      <w:pPr>
        <w:pStyle w:val="4"/>
        <w:spacing w:line="254" w:lineRule="auto"/>
        <w:ind w:right="97"/>
        <w:rPr>
          <w:rFonts w:hint="eastAsia"/>
        </w:rPr>
      </w:pPr>
    </w:p>
    <w:p w14:paraId="3BA38D0B">
      <w:pPr>
        <w:pStyle w:val="4"/>
        <w:spacing w:line="254" w:lineRule="auto"/>
        <w:ind w:right="97"/>
        <w:rPr>
          <w:rFonts w:hint="eastAsia"/>
        </w:rPr>
      </w:pPr>
      <w:r>
        <w:rPr>
          <w:rFonts w:hint="eastAsia"/>
        </w:rPr>
        <w:t>Ah! think;—when you come in contact with some one to whom you would fain commend the Saviour and the sacrifice you have yourself found so precious,—an old familiar friend perhaps with whom your intercourse has been wont to be frequent and sweet,—a humble neighbour who has often been glad to see you under his lowly roof, to accept your alms in his poverty or your kindly sympathy in his distress; and when you begin to discover that, as a child of God, you are not so welcome now as you were when like himself you were a child of the world; when he treats you coldly or rudely, and makes it plain that he would fain in any way get rid of you;—think rather of his case than of your own.</w:t>
      </w:r>
    </w:p>
    <w:p w14:paraId="745D147B">
      <w:pPr>
        <w:pStyle w:val="4"/>
        <w:spacing w:line="254" w:lineRule="auto"/>
        <w:ind w:right="97"/>
        <w:rPr>
          <w:rFonts w:hint="eastAsia"/>
        </w:rPr>
      </w:pPr>
      <w:r>
        <w:rPr>
          <w:rFonts w:hint="eastAsia"/>
        </w:rPr>
        <w:t>啊！想一想；——当你接触到某人，你很想向他推荐你亲身经历过如此宝贵的救主和祭物——也许是一个你以往交往频繁而甜蜜的老朋友——一个谦卑的邻居，他常常乐于在他的陋室里见到你，在他的贫困中接受你的施舍，或在他的苦难中接受你亲切的同情；而当你开始发现，作为一个神的儿女，你现在不像你和他一样是世界的儿女时那样受欢迎；当他冷淡或粗鲁地对待你，并且 ясно表明他很想以任何方式摆脱你时；——多想想他的情况，而不是你自己的。</w:t>
      </w:r>
    </w:p>
    <w:p w14:paraId="660EACA9">
      <w:pPr>
        <w:pStyle w:val="4"/>
        <w:spacing w:line="254" w:lineRule="auto"/>
        <w:ind w:right="97"/>
        <w:rPr>
          <w:rFonts w:hint="eastAsia"/>
        </w:rPr>
      </w:pPr>
    </w:p>
    <w:p w14:paraId="552DF5D8">
      <w:pPr>
        <w:pStyle w:val="4"/>
        <w:spacing w:line="254" w:lineRule="auto"/>
        <w:ind w:right="97"/>
        <w:rPr>
          <w:rFonts w:hint="eastAsia"/>
        </w:rPr>
      </w:pPr>
      <w:r>
        <w:rPr>
          <w:rFonts w:hint="eastAsia"/>
        </w:rPr>
        <w:t>It may be hard for you to bear with his irritability and incivility; and you may be provoked, if not to retaliate, yet to let him alone and make your escape.</w:t>
      </w:r>
    </w:p>
    <w:p w14:paraId="6D74472F">
      <w:pPr>
        <w:pStyle w:val="4"/>
        <w:spacing w:line="254" w:lineRule="auto"/>
        <w:ind w:right="97"/>
        <w:rPr>
          <w:rFonts w:hint="eastAsia"/>
        </w:rPr>
      </w:pPr>
      <w:r>
        <w:rPr>
          <w:rFonts w:hint="eastAsia"/>
        </w:rPr>
        <w:t>你或许难以忍受他的易怒和无礼；你或许会被激怒，即使不报复，也会让他独自一人，然后逃之夭夭。</w:t>
      </w:r>
    </w:p>
    <w:p w14:paraId="069358DD">
      <w:pPr>
        <w:pStyle w:val="4"/>
        <w:spacing w:line="254" w:lineRule="auto"/>
        <w:ind w:right="97"/>
        <w:rPr>
          <w:rFonts w:hint="eastAsia"/>
        </w:rPr>
      </w:pPr>
    </w:p>
    <w:p w14:paraId="21DB27D9">
      <w:pPr>
        <w:pStyle w:val="4"/>
        <w:spacing w:line="254" w:lineRule="auto"/>
        <w:ind w:right="97"/>
        <w:rPr>
          <w:rFonts w:hint="eastAsia"/>
        </w:rPr>
      </w:pPr>
      <w:r>
        <w:rPr>
          <w:rFonts w:hint="eastAsia"/>
        </w:rPr>
        <w:t>But consider him; and have pity upon him.</w:t>
      </w:r>
    </w:p>
    <w:p w14:paraId="7AE72E90">
      <w:pPr>
        <w:pStyle w:val="4"/>
        <w:spacing w:line="254" w:lineRule="auto"/>
        <w:ind w:right="97"/>
        <w:rPr>
          <w:rFonts w:hint="eastAsia"/>
        </w:rPr>
      </w:pPr>
      <w:r>
        <w:rPr>
          <w:rFonts w:hint="eastAsia"/>
        </w:rPr>
        <w:t>但要体谅他；并怜悯他。</w:t>
      </w:r>
    </w:p>
    <w:p w14:paraId="5D01BF96">
      <w:pPr>
        <w:pStyle w:val="4"/>
        <w:spacing w:line="254" w:lineRule="auto"/>
        <w:ind w:right="97"/>
        <w:rPr>
          <w:rFonts w:hint="eastAsia"/>
        </w:rPr>
      </w:pPr>
    </w:p>
    <w:p w14:paraId="57050B43">
      <w:pPr>
        <w:pStyle w:val="4"/>
        <w:spacing w:line="254" w:lineRule="auto"/>
        <w:ind w:right="97"/>
        <w:rPr>
          <w:rFonts w:hint="eastAsia"/>
        </w:rPr>
      </w:pPr>
      <w:r>
        <w:rPr>
          <w:rFonts w:hint="eastAsia"/>
        </w:rPr>
        <w:t>This malignant spirit of dislike to righteousness, and to him whose works are righteous, is far worse for him to cherish than for you to suffer.</w:t>
      </w:r>
    </w:p>
    <w:p w14:paraId="0F8077DC">
      <w:pPr>
        <w:pStyle w:val="4"/>
        <w:spacing w:line="254" w:lineRule="auto"/>
        <w:ind w:right="97"/>
        <w:rPr>
          <w:rFonts w:hint="eastAsia"/>
        </w:rPr>
      </w:pPr>
      <w:r>
        <w:rPr>
          <w:rFonts w:hint="eastAsia"/>
        </w:rPr>
        <w:t>这种厌恶公义、厌恶行为公义之人的恶毒心态，对他来说，怀揣着比你忍受更糟糕。</w:t>
      </w:r>
    </w:p>
    <w:p w14:paraId="36CCAF2C">
      <w:pPr>
        <w:pStyle w:val="4"/>
        <w:spacing w:line="254" w:lineRule="auto"/>
        <w:ind w:right="97"/>
        <w:rPr>
          <w:rFonts w:hint="eastAsia"/>
        </w:rPr>
      </w:pPr>
    </w:p>
    <w:p w14:paraId="728F1984">
      <w:pPr>
        <w:pStyle w:val="4"/>
        <w:spacing w:line="254" w:lineRule="auto"/>
        <w:ind w:right="97"/>
        <w:rPr>
          <w:rFonts w:hint="eastAsia"/>
        </w:rPr>
      </w:pPr>
      <w:r>
        <w:rPr>
          <w:rFonts w:hint="eastAsia"/>
        </w:rPr>
        <w:t>Leave him not.</w:t>
      </w:r>
    </w:p>
    <w:p w14:paraId="6D8D452F">
      <w:pPr>
        <w:pStyle w:val="4"/>
        <w:spacing w:line="254" w:lineRule="auto"/>
        <w:ind w:right="97"/>
        <w:rPr>
          <w:rFonts w:hint="eastAsia"/>
        </w:rPr>
      </w:pPr>
      <w:r>
        <w:rPr>
          <w:rFonts w:hint="eastAsia"/>
        </w:rPr>
        <w:t>不要离开他。</w:t>
      </w:r>
    </w:p>
    <w:p w14:paraId="2697A29B">
      <w:pPr>
        <w:pStyle w:val="4"/>
        <w:spacing w:line="254" w:lineRule="auto"/>
        <w:ind w:right="97"/>
        <w:rPr>
          <w:rFonts w:hint="eastAsia"/>
        </w:rPr>
      </w:pPr>
    </w:p>
    <w:p w14:paraId="685965E2">
      <w:pPr>
        <w:pStyle w:val="4"/>
        <w:spacing w:line="254" w:lineRule="auto"/>
        <w:ind w:right="97"/>
        <w:rPr>
          <w:rFonts w:hint="eastAsia"/>
        </w:rPr>
      </w:pPr>
      <w:r>
        <w:rPr>
          <w:rFonts w:hint="eastAsia"/>
        </w:rPr>
        <w:t>Rather stay by him and plead with him; even though his hatred rise to murder.</w:t>
      </w:r>
    </w:p>
    <w:p w14:paraId="64DDD60E">
      <w:pPr>
        <w:pStyle w:val="4"/>
        <w:spacing w:line="254" w:lineRule="auto"/>
        <w:ind w:right="97"/>
        <w:rPr>
          <w:rFonts w:hint="eastAsia"/>
        </w:rPr>
      </w:pPr>
      <w:r>
        <w:rPr>
          <w:rFonts w:hint="eastAsia"/>
        </w:rPr>
        <w:t>宁可留在他身边，恳求他；即使他的仇恨上升到要杀人。</w:t>
      </w:r>
    </w:p>
    <w:p w14:paraId="217F2856">
      <w:pPr>
        <w:pStyle w:val="4"/>
        <w:spacing w:line="254" w:lineRule="auto"/>
        <w:ind w:right="97"/>
        <w:rPr>
          <w:rFonts w:hint="eastAsia"/>
        </w:rPr>
      </w:pPr>
    </w:p>
    <w:p w14:paraId="4B779D08">
      <w:pPr>
        <w:pStyle w:val="4"/>
        <w:spacing w:line="254" w:lineRule="auto"/>
        <w:ind w:right="97"/>
        <w:rPr>
          <w:rFonts w:hint="eastAsia"/>
        </w:rPr>
      </w:pPr>
      <w:r>
        <w:rPr>
          <w:rFonts w:hint="eastAsia"/>
        </w:rPr>
        <w:t>2.For you need, for yourselves, and with special reference to the world's hatred of you, to be ever on your guard, lest somewhat of the old dark spirit should creep in again into your own hearts.</w:t>
      </w:r>
    </w:p>
    <w:p w14:paraId="77FFF866">
      <w:pPr>
        <w:pStyle w:val="4"/>
        <w:spacing w:line="254" w:lineRule="auto"/>
        <w:ind w:right="97"/>
        <w:rPr>
          <w:rFonts w:hint="eastAsia"/>
        </w:rPr>
      </w:pPr>
      <w:r>
        <w:rPr>
          <w:rFonts w:hint="eastAsia"/>
        </w:rPr>
        <w:t>2.因为你们自己需要，特别是针对世界对你们的仇恨，要时刻警惕，免得那旧有的黑暗之灵再次潜入你们的心中。</w:t>
      </w:r>
    </w:p>
    <w:p w14:paraId="06FC1FBB">
      <w:pPr>
        <w:pStyle w:val="4"/>
        <w:spacing w:line="254" w:lineRule="auto"/>
        <w:ind w:right="97"/>
        <w:rPr>
          <w:rFonts w:hint="eastAsia"/>
        </w:rPr>
      </w:pPr>
    </w:p>
    <w:p w14:paraId="602844A3">
      <w:pPr>
        <w:pStyle w:val="4"/>
        <w:spacing w:line="254" w:lineRule="auto"/>
        <w:ind w:right="97"/>
        <w:rPr>
          <w:rFonts w:hint="eastAsia"/>
        </w:rPr>
      </w:pPr>
      <w:r>
        <w:rPr>
          <w:rFonts w:hint="eastAsia"/>
        </w:rPr>
        <w:t>And remember it may insinuate itself very insidiously and stealthily.</w:t>
      </w:r>
    </w:p>
    <w:p w14:paraId="009FA78E">
      <w:pPr>
        <w:pStyle w:val="4"/>
        <w:spacing w:line="254" w:lineRule="auto"/>
        <w:ind w:right="97"/>
        <w:rPr>
          <w:rFonts w:hint="eastAsia"/>
        </w:rPr>
      </w:pPr>
      <w:r>
        <w:rPr>
          <w:rFonts w:hint="eastAsia"/>
        </w:rPr>
        <w:t>并且记住，它可能会非常阴险和隐秘地潜入。</w:t>
      </w:r>
    </w:p>
    <w:p w14:paraId="2270050B">
      <w:pPr>
        <w:pStyle w:val="4"/>
        <w:spacing w:line="254" w:lineRule="auto"/>
        <w:ind w:right="97"/>
        <w:rPr>
          <w:rFonts w:hint="eastAsia"/>
        </w:rPr>
      </w:pPr>
    </w:p>
    <w:p w14:paraId="7BA63F55">
      <w:pPr>
        <w:pStyle w:val="4"/>
        <w:spacing w:line="254" w:lineRule="auto"/>
        <w:ind w:right="97"/>
        <w:rPr>
          <w:rFonts w:hint="eastAsia"/>
        </w:rPr>
      </w:pPr>
      <w:r>
        <w:rPr>
          <w:rFonts w:hint="eastAsia"/>
        </w:rPr>
        <w:t>Consider once more the stages or steps: not loving; hating; murdering.</w:t>
      </w:r>
    </w:p>
    <w:p w14:paraId="75FC73F6">
      <w:pPr>
        <w:pStyle w:val="4"/>
        <w:spacing w:line="254" w:lineRule="auto"/>
        <w:ind w:right="97"/>
        <w:rPr>
          <w:rFonts w:hint="eastAsia"/>
        </w:rPr>
      </w:pPr>
      <w:r>
        <w:rPr>
          <w:rFonts w:hint="eastAsia"/>
        </w:rPr>
        <w:t>再思考一下这些阶段或步骤：不爱；恨；杀。</w:t>
      </w:r>
    </w:p>
    <w:p w14:paraId="45B79C63">
      <w:pPr>
        <w:pStyle w:val="4"/>
        <w:spacing w:line="254" w:lineRule="auto"/>
        <w:ind w:right="97"/>
        <w:rPr>
          <w:rFonts w:hint="eastAsia"/>
        </w:rPr>
      </w:pPr>
    </w:p>
    <w:p w14:paraId="0A9BA82A">
      <w:pPr>
        <w:pStyle w:val="4"/>
        <w:spacing w:line="254" w:lineRule="auto"/>
        <w:ind w:right="97"/>
        <w:rPr>
          <w:rFonts w:hint="eastAsia"/>
        </w:rPr>
      </w:pPr>
      <w:r>
        <w:rPr>
          <w:rFonts w:hint="eastAsia"/>
        </w:rPr>
        <w:t>Ah! how easily may the first of these begin: not loving.</w:t>
      </w:r>
    </w:p>
    <w:p w14:paraId="70EBB5F2">
      <w:pPr>
        <w:pStyle w:val="4"/>
        <w:spacing w:line="254" w:lineRule="auto"/>
        <w:ind w:right="97"/>
        <w:rPr>
          <w:rFonts w:hint="eastAsia"/>
        </w:rPr>
      </w:pPr>
      <w:r>
        <w:rPr>
          <w:rFonts w:hint="eastAsia"/>
        </w:rPr>
        <w:t>啊！这第一步是多么容易开始啊：不爱。</w:t>
      </w:r>
    </w:p>
    <w:p w14:paraId="5CFD1E82">
      <w:pPr>
        <w:pStyle w:val="4"/>
        <w:spacing w:line="254" w:lineRule="auto"/>
        <w:ind w:right="97"/>
        <w:rPr>
          <w:rFonts w:hint="eastAsia"/>
        </w:rPr>
      </w:pPr>
    </w:p>
    <w:p w14:paraId="172BCE16">
      <w:pPr>
        <w:pStyle w:val="4"/>
        <w:spacing w:line="254" w:lineRule="auto"/>
        <w:ind w:right="97"/>
        <w:rPr>
          <w:rFonts w:hint="eastAsia"/>
        </w:rPr>
      </w:pPr>
      <w:r>
        <w:rPr>
          <w:rFonts w:hint="eastAsia"/>
        </w:rPr>
        <w:t>It is a simple negation; no taking of any positive step; but only, as it were, not taking any step at all; or not this or that particular step; giving up; letting alone; using less energy of prayer and pains; feeling less interest.</w:t>
      </w:r>
    </w:p>
    <w:p w14:paraId="1A3776E4">
      <w:pPr>
        <w:pStyle w:val="4"/>
        <w:spacing w:line="254" w:lineRule="auto"/>
        <w:ind w:right="97"/>
        <w:rPr>
          <w:rFonts w:hint="eastAsia"/>
        </w:rPr>
      </w:pPr>
      <w:r>
        <w:rPr>
          <w:rFonts w:hint="eastAsia"/>
        </w:rPr>
        <w:t>这只是一个简单的否定；没有采取任何积极的步骤；而只是，可以说，根本没有采取任何步骤；或者没有采取这个或那个特定的步骤；放弃；听任；减少祷告和努力的精力；减少兴趣。</w:t>
      </w:r>
    </w:p>
    <w:p w14:paraId="5BD14D5D">
      <w:pPr>
        <w:pStyle w:val="4"/>
        <w:spacing w:line="254" w:lineRule="auto"/>
        <w:ind w:right="97"/>
        <w:rPr>
          <w:rFonts w:hint="eastAsia"/>
        </w:rPr>
      </w:pPr>
    </w:p>
    <w:p w14:paraId="208871CB">
      <w:pPr>
        <w:pStyle w:val="4"/>
        <w:spacing w:line="254" w:lineRule="auto"/>
        <w:ind w:right="97"/>
        <w:rPr>
          <w:rFonts w:hint="eastAsia"/>
        </w:rPr>
      </w:pPr>
      <w:r>
        <w:rPr>
          <w:rFonts w:hint="eastAsia"/>
        </w:rPr>
        <w:t>Who is it that you have ceased, or are ceasing, to love with a true brotherly love like Christ's?</w:t>
      </w:r>
    </w:p>
    <w:p w14:paraId="0D2BAA04">
      <w:pPr>
        <w:pStyle w:val="4"/>
        <w:spacing w:line="254" w:lineRule="auto"/>
        <w:ind w:right="97"/>
        <w:rPr>
          <w:rFonts w:hint="eastAsia"/>
        </w:rPr>
      </w:pPr>
      <w:r>
        <w:rPr>
          <w:rFonts w:hint="eastAsia"/>
        </w:rPr>
        <w:t>你停止了，或正在停止，用基督那样的真挚弟兄之爱去爱的是谁呢？</w:t>
      </w:r>
    </w:p>
    <w:p w14:paraId="2C5D68EC">
      <w:pPr>
        <w:pStyle w:val="4"/>
        <w:spacing w:line="254" w:lineRule="auto"/>
        <w:ind w:right="97"/>
        <w:rPr>
          <w:rFonts w:hint="eastAsia"/>
        </w:rPr>
      </w:pPr>
    </w:p>
    <w:p w14:paraId="14DD4C47">
      <w:pPr>
        <w:pStyle w:val="4"/>
        <w:spacing w:line="254" w:lineRule="auto"/>
        <w:ind w:right="97"/>
        <w:rPr>
          <w:rFonts w:hint="eastAsia"/>
        </w:rPr>
      </w:pPr>
      <w:r>
        <w:rPr>
          <w:rFonts w:hint="eastAsia"/>
        </w:rPr>
        <w:t>Is it one still unconverted and unsaved?</w:t>
      </w:r>
    </w:p>
    <w:p w14:paraId="3EBDA6B1">
      <w:pPr>
        <w:pStyle w:val="4"/>
        <w:spacing w:line="254" w:lineRule="auto"/>
        <w:ind w:right="97"/>
        <w:rPr>
          <w:rFonts w:hint="eastAsia"/>
        </w:rPr>
      </w:pPr>
      <w:r>
        <w:rPr>
          <w:rFonts w:hint="eastAsia"/>
        </w:rPr>
        <w:t>那人是否仍未归信，仍未得救？</w:t>
      </w:r>
    </w:p>
    <w:p w14:paraId="6E155C21">
      <w:pPr>
        <w:pStyle w:val="4"/>
        <w:spacing w:line="254" w:lineRule="auto"/>
        <w:ind w:right="97"/>
        <w:rPr>
          <w:rFonts w:hint="eastAsia"/>
        </w:rPr>
      </w:pPr>
    </w:p>
    <w:p w14:paraId="33CE8F8A">
      <w:pPr>
        <w:pStyle w:val="4"/>
        <w:spacing w:line="254" w:lineRule="auto"/>
        <w:ind w:right="97"/>
        <w:rPr>
          <w:rFonts w:hint="eastAsia"/>
        </w:rPr>
      </w:pPr>
      <w:r>
        <w:rPr>
          <w:rFonts w:hint="eastAsia"/>
        </w:rPr>
        <w:t>You have been dealing with him, as you think, faithfully and affectionately; pleading with him for Christ, and with Christ for him.</w:t>
      </w:r>
    </w:p>
    <w:p w14:paraId="447C0571">
      <w:pPr>
        <w:pStyle w:val="4"/>
        <w:spacing w:line="254" w:lineRule="auto"/>
        <w:ind w:right="97"/>
        <w:rPr>
          <w:rFonts w:hint="eastAsia"/>
        </w:rPr>
      </w:pPr>
      <w:r>
        <w:rPr>
          <w:rFonts w:hint="eastAsia"/>
        </w:rPr>
        <w:t>你一直自以为忠诚而深情地对待他；为基督向他恳求，也为他向基督恳求。</w:t>
      </w:r>
    </w:p>
    <w:p w14:paraId="0046AE65">
      <w:pPr>
        <w:pStyle w:val="4"/>
        <w:spacing w:line="254" w:lineRule="auto"/>
        <w:ind w:right="97"/>
        <w:rPr>
          <w:rFonts w:hint="eastAsia"/>
        </w:rPr>
      </w:pPr>
    </w:p>
    <w:p w14:paraId="5FF7F2E5">
      <w:pPr>
        <w:pStyle w:val="4"/>
        <w:spacing w:line="254" w:lineRule="auto"/>
        <w:ind w:right="97"/>
        <w:rPr>
          <w:rFonts w:hint="eastAsia"/>
        </w:rPr>
      </w:pPr>
      <w:r>
        <w:rPr>
          <w:rFonts w:hint="eastAsia"/>
        </w:rPr>
        <w:t>You have had much patience, and</w:t>
      </w:r>
    </w:p>
    <w:p w14:paraId="7C9E3BD0">
      <w:pPr>
        <w:pStyle w:val="4"/>
        <w:spacing w:line="254" w:lineRule="auto"/>
        <w:ind w:right="97"/>
        <w:rPr>
          <w:rFonts w:hint="eastAsia"/>
        </w:rPr>
      </w:pPr>
      <w:r>
        <w:rPr>
          <w:rFonts w:hint="eastAsia"/>
        </w:rPr>
        <w:t>你很有耐心，并且</w:t>
      </w:r>
    </w:p>
    <w:p w14:paraId="7CCC0B4D">
      <w:pPr>
        <w:pStyle w:val="4"/>
        <w:spacing w:line="254" w:lineRule="auto"/>
        <w:ind w:right="97"/>
        <w:rPr>
          <w:rFonts w:hint="eastAsia"/>
        </w:rPr>
      </w:pPr>
    </w:p>
    <w:p w14:paraId="76E9A3E3">
      <w:pPr>
        <w:pStyle w:val="4"/>
        <w:spacing w:line="254" w:lineRule="auto"/>
        <w:ind w:right="97"/>
        <w:rPr>
          <w:rFonts w:hint="eastAsia"/>
        </w:rPr>
      </w:pPr>
      <w:r>
        <w:rPr>
          <w:rFonts w:hint="eastAsia"/>
        </w:rPr>
        <w:t>have persevered long.</w:t>
      </w:r>
    </w:p>
    <w:p w14:paraId="4045CC2D">
      <w:pPr>
        <w:pStyle w:val="4"/>
        <w:spacing w:line="254" w:lineRule="auto"/>
        <w:ind w:right="97"/>
        <w:rPr>
          <w:rFonts w:hint="eastAsia"/>
        </w:rPr>
      </w:pPr>
      <w:r>
        <w:rPr>
          <w:rFonts w:hint="eastAsia"/>
        </w:rPr>
        <w:t>坚持了很久。</w:t>
      </w:r>
    </w:p>
    <w:p w14:paraId="671F6505">
      <w:pPr>
        <w:pStyle w:val="4"/>
        <w:spacing w:line="254" w:lineRule="auto"/>
        <w:ind w:right="97"/>
        <w:rPr>
          <w:rFonts w:hint="eastAsia"/>
        </w:rPr>
      </w:pPr>
    </w:p>
    <w:p w14:paraId="06CCBF2B">
      <w:pPr>
        <w:pStyle w:val="4"/>
        <w:spacing w:line="254" w:lineRule="auto"/>
        <w:ind w:right="97"/>
        <w:rPr>
          <w:rFonts w:hint="eastAsia"/>
        </w:rPr>
      </w:pPr>
      <w:r>
        <w:rPr>
          <w:rFonts w:hint="eastAsia"/>
        </w:rPr>
        <w:t>Nor has it been mere taskwork with you; it has been a work of love.</w:t>
      </w:r>
    </w:p>
    <w:p w14:paraId="08426612">
      <w:pPr>
        <w:pStyle w:val="4"/>
        <w:spacing w:line="254" w:lineRule="auto"/>
        <w:ind w:right="97"/>
        <w:rPr>
          <w:rFonts w:hint="eastAsia"/>
        </w:rPr>
      </w:pPr>
      <w:r>
        <w:rPr>
          <w:rFonts w:hint="eastAsia"/>
        </w:rPr>
        <w:t>对你而言，这并非仅仅是任务性的工作；这是一项爱的工作。</w:t>
      </w:r>
    </w:p>
    <w:p w14:paraId="157C2BE2">
      <w:pPr>
        <w:pStyle w:val="4"/>
        <w:spacing w:line="254" w:lineRule="auto"/>
        <w:ind w:right="97"/>
        <w:rPr>
          <w:rFonts w:hint="eastAsia"/>
        </w:rPr>
      </w:pPr>
    </w:p>
    <w:p w14:paraId="7DE03CF0">
      <w:pPr>
        <w:pStyle w:val="4"/>
        <w:spacing w:line="254" w:lineRule="auto"/>
        <w:ind w:right="97"/>
        <w:rPr>
          <w:rFonts w:hint="eastAsia"/>
        </w:rPr>
      </w:pPr>
      <w:r>
        <w:rPr>
          <w:rFonts w:hint="eastAsia"/>
        </w:rPr>
        <w:t>You have felt a real concern for his soul, a real longing for his salvation.</w:t>
      </w:r>
    </w:p>
    <w:p w14:paraId="0DD08B12">
      <w:pPr>
        <w:pStyle w:val="4"/>
        <w:spacing w:line="254" w:lineRule="auto"/>
        <w:ind w:right="97"/>
        <w:rPr>
          <w:rFonts w:hint="eastAsia"/>
        </w:rPr>
      </w:pPr>
      <w:r>
        <w:rPr>
          <w:rFonts w:hint="eastAsia"/>
        </w:rPr>
        <w:t>你曾真切地关心他的灵魂，真切地渴望他的救恩。</w:t>
      </w:r>
    </w:p>
    <w:p w14:paraId="3B458116">
      <w:pPr>
        <w:pStyle w:val="4"/>
        <w:spacing w:line="254" w:lineRule="auto"/>
        <w:ind w:right="97"/>
        <w:rPr>
          <w:rFonts w:hint="eastAsia"/>
        </w:rPr>
      </w:pPr>
    </w:p>
    <w:p w14:paraId="5260DBD2">
      <w:pPr>
        <w:pStyle w:val="4"/>
        <w:spacing w:line="254" w:lineRule="auto"/>
        <w:ind w:right="97"/>
        <w:rPr>
          <w:rFonts w:hint="eastAsia"/>
        </w:rPr>
      </w:pPr>
      <w:r>
        <w:rPr>
          <w:rFonts w:hint="eastAsia"/>
        </w:rPr>
        <w:t>But somehow the case is not very hopeful; it was not very hopeful at first, and it is becoming less so, or at least not more so.</w:t>
      </w:r>
    </w:p>
    <w:p w14:paraId="3CC678F6">
      <w:pPr>
        <w:pStyle w:val="4"/>
        <w:spacing w:line="254" w:lineRule="auto"/>
        <w:ind w:right="97"/>
        <w:rPr>
          <w:rFonts w:hint="eastAsia"/>
        </w:rPr>
      </w:pPr>
      <w:r>
        <w:rPr>
          <w:rFonts w:hint="eastAsia"/>
        </w:rPr>
        <w:t>但不知何故，情况并不乐观；起初就不乐观，现在更不乐观了，或者至少没有变得更乐观。</w:t>
      </w:r>
    </w:p>
    <w:p w14:paraId="6DC3DEC0">
      <w:pPr>
        <w:pStyle w:val="4"/>
        <w:spacing w:line="254" w:lineRule="auto"/>
        <w:ind w:right="97"/>
        <w:rPr>
          <w:rFonts w:hint="eastAsia"/>
        </w:rPr>
      </w:pPr>
    </w:p>
    <w:p w14:paraId="433B243C">
      <w:pPr>
        <w:pStyle w:val="4"/>
        <w:spacing w:line="254" w:lineRule="auto"/>
        <w:ind w:right="97"/>
        <w:rPr>
          <w:rFonts w:hint="eastAsia"/>
        </w:rPr>
      </w:pPr>
      <w:r>
        <w:rPr>
          <w:rFonts w:hint="eastAsia"/>
        </w:rPr>
        <w:t>You are getting reconciled to the idea of failure and disappointment.</w:t>
      </w:r>
    </w:p>
    <w:p w14:paraId="3DE25E8F">
      <w:pPr>
        <w:pStyle w:val="4"/>
        <w:spacing w:line="254" w:lineRule="auto"/>
        <w:ind w:right="97"/>
        <w:rPr>
          <w:rFonts w:hint="eastAsia"/>
        </w:rPr>
      </w:pPr>
      <w:r>
        <w:rPr>
          <w:rFonts w:hint="eastAsia"/>
        </w:rPr>
        <w:t>你渐渐接受了失败和失望的想法。</w:t>
      </w:r>
    </w:p>
    <w:p w14:paraId="1AADE674">
      <w:pPr>
        <w:pStyle w:val="4"/>
        <w:spacing w:line="254" w:lineRule="auto"/>
        <w:ind w:right="97"/>
        <w:rPr>
          <w:rFonts w:hint="eastAsia"/>
        </w:rPr>
      </w:pPr>
    </w:p>
    <w:p w14:paraId="58A149E3">
      <w:pPr>
        <w:pStyle w:val="4"/>
        <w:spacing w:line="254" w:lineRule="auto"/>
        <w:ind w:right="97"/>
        <w:rPr>
          <w:rFonts w:hint="eastAsia"/>
        </w:rPr>
      </w:pPr>
      <w:r>
        <w:rPr>
          <w:rFonts w:hint="eastAsia"/>
        </w:rPr>
        <w:t>You are not at first conscious of a diminished regard for your poor brother; but you are becoming less sanguine, and gradually less earnest.</w:t>
      </w:r>
    </w:p>
    <w:p w14:paraId="28FD86DB">
      <w:pPr>
        <w:pStyle w:val="4"/>
        <w:spacing w:line="254" w:lineRule="auto"/>
        <w:ind w:right="97"/>
        <w:rPr>
          <w:rFonts w:hint="eastAsia"/>
        </w:rPr>
      </w:pPr>
      <w:r>
        <w:rPr>
          <w:rFonts w:hint="eastAsia"/>
        </w:rPr>
        <w:t>起初你并没有意识到对你可怜的弟兄的关心减少了；但你变得不那么乐观，渐渐地也不那么认真了。</w:t>
      </w:r>
    </w:p>
    <w:p w14:paraId="3050B429">
      <w:pPr>
        <w:pStyle w:val="4"/>
        <w:spacing w:line="254" w:lineRule="auto"/>
        <w:ind w:right="97"/>
        <w:rPr>
          <w:rFonts w:hint="eastAsia"/>
        </w:rPr>
      </w:pPr>
    </w:p>
    <w:p w14:paraId="33D80EB4">
      <w:pPr>
        <w:pStyle w:val="4"/>
        <w:spacing w:line="254" w:lineRule="auto"/>
        <w:ind w:right="97"/>
        <w:rPr>
          <w:rFonts w:hint="eastAsia"/>
        </w:rPr>
      </w:pPr>
      <w:r>
        <w:rPr>
          <w:rFonts w:hint="eastAsia"/>
        </w:rPr>
        <w:t>The work of love becomes more like taskwork now.</w:t>
      </w:r>
    </w:p>
    <w:p w14:paraId="390CB521">
      <w:pPr>
        <w:pStyle w:val="4"/>
        <w:spacing w:line="254" w:lineRule="auto"/>
        <w:ind w:right="97"/>
        <w:rPr>
          <w:rFonts w:hint="eastAsia"/>
        </w:rPr>
      </w:pPr>
      <w:r>
        <w:rPr>
          <w:rFonts w:hint="eastAsia"/>
        </w:rPr>
        <w:t>爱的工价如今更像是任务了。</w:t>
      </w:r>
    </w:p>
    <w:p w14:paraId="614638DD">
      <w:pPr>
        <w:pStyle w:val="4"/>
        <w:spacing w:line="254" w:lineRule="auto"/>
        <w:ind w:right="97"/>
        <w:rPr>
          <w:rFonts w:hint="eastAsia"/>
        </w:rPr>
      </w:pPr>
    </w:p>
    <w:p w14:paraId="153FA161">
      <w:pPr>
        <w:pStyle w:val="4"/>
        <w:spacing w:line="254" w:lineRule="auto"/>
        <w:ind w:right="97"/>
        <w:rPr>
          <w:rFonts w:hint="eastAsia"/>
        </w:rPr>
      </w:pPr>
      <w:r>
        <w:rPr>
          <w:rFonts w:hint="eastAsia"/>
        </w:rPr>
        <w:t>You will do your duty; you will continue to be kind to him, to warn and exhort him, to set Christ before him, and urge him to believe and live.</w:t>
      </w:r>
    </w:p>
    <w:p w14:paraId="1A92A24B">
      <w:pPr>
        <w:pStyle w:val="4"/>
        <w:spacing w:line="254" w:lineRule="auto"/>
        <w:ind w:right="97"/>
        <w:rPr>
          <w:rFonts w:hint="eastAsia"/>
        </w:rPr>
      </w:pPr>
      <w:r>
        <w:rPr>
          <w:rFonts w:hint="eastAsia"/>
        </w:rPr>
        <w:t>你会尽你的本分；你会继续善待他，警告和劝勉他，把基督摆在他面前，并敦促他相信并活下去。</w:t>
      </w:r>
    </w:p>
    <w:p w14:paraId="41133509">
      <w:pPr>
        <w:pStyle w:val="4"/>
        <w:spacing w:line="254" w:lineRule="auto"/>
        <w:ind w:right="97"/>
        <w:rPr>
          <w:rFonts w:hint="eastAsia"/>
        </w:rPr>
      </w:pPr>
    </w:p>
    <w:p w14:paraId="660447BE">
      <w:pPr>
        <w:pStyle w:val="4"/>
        <w:spacing w:line="254" w:lineRule="auto"/>
        <w:ind w:right="97"/>
        <w:rPr>
          <w:rFonts w:hint="eastAsia"/>
        </w:rPr>
      </w:pPr>
      <w:r>
        <w:rPr>
          <w:rFonts w:hint="eastAsia"/>
        </w:rPr>
        <w:t>But there is less cordiality in what you do and say; you bestow less of your heart upon him.</w:t>
      </w:r>
    </w:p>
    <w:p w14:paraId="2E4F3D73">
      <w:pPr>
        <w:pStyle w:val="4"/>
        <w:spacing w:line="254" w:lineRule="auto"/>
        <w:ind w:right="97"/>
        <w:rPr>
          <w:rFonts w:hint="eastAsia"/>
        </w:rPr>
      </w:pPr>
      <w:r>
        <w:rPr>
          <w:rFonts w:hint="eastAsia"/>
        </w:rPr>
        <w:t>但你所做所说的话中，诚意减少了；你对他投入的心思也少了。</w:t>
      </w:r>
    </w:p>
    <w:p w14:paraId="114C6907">
      <w:pPr>
        <w:pStyle w:val="4"/>
        <w:spacing w:line="254" w:lineRule="auto"/>
        <w:ind w:right="97"/>
        <w:rPr>
          <w:rFonts w:hint="eastAsia"/>
        </w:rPr>
      </w:pPr>
    </w:p>
    <w:p w14:paraId="6FAF28DD">
      <w:pPr>
        <w:pStyle w:val="4"/>
        <w:spacing w:line="254" w:lineRule="auto"/>
        <w:ind w:right="97"/>
        <w:rPr>
          <w:rFonts w:hint="eastAsia"/>
        </w:rPr>
      </w:pPr>
      <w:r>
        <w:rPr>
          <w:rFonts w:hint="eastAsia"/>
        </w:rPr>
        <w:t>This may be natural, in a sense and measure perhaps unavoidable, and not altogether unreasonable.</w:t>
      </w:r>
    </w:p>
    <w:p w14:paraId="50D004DA">
      <w:pPr>
        <w:pStyle w:val="4"/>
        <w:spacing w:line="254" w:lineRule="auto"/>
        <w:ind w:right="97"/>
        <w:rPr>
          <w:rFonts w:hint="eastAsia"/>
        </w:rPr>
      </w:pPr>
      <w:r>
        <w:rPr>
          <w:rFonts w:hint="eastAsia"/>
        </w:rPr>
        <w:t>这在某种意义和程度上或许是自然的，不可避免的，也并非完全不合理。</w:t>
      </w:r>
    </w:p>
    <w:p w14:paraId="01E9E1CE">
      <w:pPr>
        <w:pStyle w:val="4"/>
        <w:spacing w:line="254" w:lineRule="auto"/>
        <w:ind w:right="97"/>
        <w:rPr>
          <w:rFonts w:hint="eastAsia"/>
        </w:rPr>
      </w:pPr>
    </w:p>
    <w:p w14:paraId="0ABFAA6C">
      <w:pPr>
        <w:pStyle w:val="4"/>
        <w:spacing w:line="254" w:lineRule="auto"/>
        <w:ind w:right="97"/>
        <w:rPr>
          <w:rFonts w:hint="eastAsia"/>
        </w:rPr>
      </w:pPr>
      <w:r>
        <w:rPr>
          <w:rFonts w:hint="eastAsia"/>
        </w:rPr>
        <w:t>There may be a limit to your earnest striving, in love, with an obdurate sinner, as there is a limit to the striving, in love, of God's own Spirit with him.</w:t>
      </w:r>
    </w:p>
    <w:p w14:paraId="4636D6A0">
      <w:pPr>
        <w:pStyle w:val="4"/>
        <w:spacing w:line="254" w:lineRule="auto"/>
        <w:ind w:right="97"/>
        <w:rPr>
          <w:rFonts w:hint="eastAsia"/>
        </w:rPr>
      </w:pPr>
      <w:r>
        <w:rPr>
          <w:rFonts w:hint="eastAsia"/>
        </w:rPr>
        <w:t>你用爱心与顽固的罪人恳切争辩，可能有一个限度，正如神自己的灵用爱心与他争辩也有一个限度一样。</w:t>
      </w:r>
    </w:p>
    <w:p w14:paraId="1C58B762">
      <w:pPr>
        <w:pStyle w:val="4"/>
        <w:spacing w:line="254" w:lineRule="auto"/>
        <w:ind w:right="97"/>
        <w:rPr>
          <w:rFonts w:hint="eastAsia"/>
        </w:rPr>
      </w:pPr>
    </w:p>
    <w:p w14:paraId="20BD66E9">
      <w:pPr>
        <w:pStyle w:val="4"/>
        <w:spacing w:line="254" w:lineRule="auto"/>
        <w:ind w:right="97"/>
        <w:rPr>
          <w:rFonts w:hint="eastAsia"/>
        </w:rPr>
      </w:pPr>
      <w:r>
        <w:rPr>
          <w:rFonts w:hint="eastAsia"/>
        </w:rPr>
        <w:t>But beware.</w:t>
      </w:r>
    </w:p>
    <w:p w14:paraId="7B918843">
      <w:pPr>
        <w:pStyle w:val="4"/>
        <w:spacing w:line="254" w:lineRule="auto"/>
        <w:ind w:right="97"/>
        <w:rPr>
          <w:rFonts w:hint="eastAsia"/>
        </w:rPr>
      </w:pPr>
      <w:r>
        <w:rPr>
          <w:rFonts w:hint="eastAsia"/>
        </w:rPr>
        <w:t>但要当心。</w:t>
      </w:r>
    </w:p>
    <w:p w14:paraId="6D4F989C">
      <w:pPr>
        <w:pStyle w:val="4"/>
        <w:spacing w:line="254" w:lineRule="auto"/>
        <w:ind w:right="97"/>
        <w:rPr>
          <w:rFonts w:hint="eastAsia"/>
        </w:rPr>
      </w:pPr>
    </w:p>
    <w:p w14:paraId="6FCBCC76">
      <w:pPr>
        <w:pStyle w:val="4"/>
        <w:spacing w:line="254" w:lineRule="auto"/>
        <w:ind w:right="97"/>
        <w:rPr>
          <w:rFonts w:hint="eastAsia"/>
        </w:rPr>
      </w:pPr>
      <w:r>
        <w:rPr>
          <w:rFonts w:hint="eastAsia"/>
        </w:rPr>
        <w:t>It is not because he ceases to love that the Spirit ceases to strive.</w:t>
      </w:r>
    </w:p>
    <w:p w14:paraId="1791BF19">
      <w:pPr>
        <w:pStyle w:val="4"/>
        <w:spacing w:line="254" w:lineRule="auto"/>
        <w:ind w:right="97"/>
        <w:rPr>
          <w:rFonts w:hint="eastAsia"/>
        </w:rPr>
      </w:pPr>
      <w:r>
        <w:rPr>
          <w:rFonts w:hint="eastAsia"/>
        </w:rPr>
        <w:t>圣灵停止争辩，并非因为祂停止了爱。</w:t>
      </w:r>
    </w:p>
    <w:p w14:paraId="6482914F">
      <w:pPr>
        <w:pStyle w:val="4"/>
        <w:spacing w:line="254" w:lineRule="auto"/>
        <w:ind w:right="97"/>
        <w:rPr>
          <w:rFonts w:hint="eastAsia"/>
        </w:rPr>
      </w:pPr>
    </w:p>
    <w:p w14:paraId="50F49E6C">
      <w:pPr>
        <w:pStyle w:val="4"/>
        <w:spacing w:line="254" w:lineRule="auto"/>
        <w:ind w:right="97"/>
        <w:rPr>
          <w:rFonts w:hint="eastAsia"/>
        </w:rPr>
      </w:pPr>
      <w:r>
        <w:rPr>
          <w:rFonts w:hint="eastAsia"/>
        </w:rPr>
        <w:t>See that it be not otherwise with you; that it be not your ceasing to love that makes you cease to strive.</w:t>
      </w:r>
    </w:p>
    <w:p w14:paraId="6E93A744">
      <w:pPr>
        <w:pStyle w:val="4"/>
        <w:spacing w:line="254" w:lineRule="auto"/>
        <w:ind w:right="97"/>
        <w:rPr>
          <w:rFonts w:hint="eastAsia"/>
        </w:rPr>
      </w:pPr>
      <w:r>
        <w:rPr>
          <w:rFonts w:hint="eastAsia"/>
        </w:rPr>
        <w:t>要确保你不是这样；不要因为你停止了爱而停止了努力。</w:t>
      </w:r>
    </w:p>
    <w:p w14:paraId="1AC74A86">
      <w:pPr>
        <w:pStyle w:val="4"/>
        <w:spacing w:line="254" w:lineRule="auto"/>
        <w:ind w:right="97"/>
        <w:rPr>
          <w:rFonts w:hint="eastAsia"/>
        </w:rPr>
      </w:pPr>
    </w:p>
    <w:p w14:paraId="358F853C">
      <w:pPr>
        <w:pStyle w:val="4"/>
        <w:spacing w:line="254" w:lineRule="auto"/>
        <w:ind w:right="97"/>
        <w:rPr>
          <w:rFonts w:hint="eastAsia"/>
        </w:rPr>
      </w:pPr>
      <w:r>
        <w:rPr>
          <w:rFonts w:hint="eastAsia"/>
        </w:rPr>
        <w:t>If it be Christ's mind that you should shake off the dust of your feet as a testimony of judgment against any one whom you have been plying with the testimony of mercy, he will make that plain enough to you by unmistakeable indications of his will.</w:t>
      </w:r>
    </w:p>
    <w:p w14:paraId="6FCCB981">
      <w:pPr>
        <w:pStyle w:val="4"/>
        <w:spacing w:line="254" w:lineRule="auto"/>
        <w:ind w:right="97"/>
        <w:rPr>
          <w:rFonts w:hint="eastAsia"/>
        </w:rPr>
      </w:pPr>
      <w:r>
        <w:rPr>
          <w:rFonts w:hint="eastAsia"/>
        </w:rPr>
        <w:t>如果基督的意思是要你跺掉脚上的尘土，作为对任何一个你一直用怜悯的见证劝说的人的审判的见证，祂会藉着祂旨意的明确指示，清楚地让你明白。</w:t>
      </w:r>
    </w:p>
    <w:p w14:paraId="17B91FA9">
      <w:pPr>
        <w:pStyle w:val="4"/>
        <w:spacing w:line="254" w:lineRule="auto"/>
        <w:ind w:right="97"/>
        <w:rPr>
          <w:rFonts w:hint="eastAsia"/>
        </w:rPr>
      </w:pPr>
    </w:p>
    <w:p w14:paraId="26949938">
      <w:pPr>
        <w:pStyle w:val="4"/>
        <w:spacing w:line="254" w:lineRule="auto"/>
        <w:ind w:right="97"/>
        <w:rPr>
          <w:rFonts w:hint="eastAsia"/>
        </w:rPr>
      </w:pPr>
      <w:r>
        <w:rPr>
          <w:rFonts w:hint="eastAsia"/>
        </w:rPr>
        <w:t>And you will see all the more clearly, and judge all the more fairly, if there be no ceasing to love; no growing coldness and indifference; no feeling of a sort of apathetic acquiescence in the inevitableness of that poor soul's fate.</w:t>
      </w:r>
    </w:p>
    <w:p w14:paraId="05F92044">
      <w:pPr>
        <w:pStyle w:val="4"/>
        <w:spacing w:line="254" w:lineRule="auto"/>
        <w:ind w:right="97"/>
        <w:rPr>
          <w:rFonts w:hint="eastAsia"/>
        </w:rPr>
      </w:pPr>
      <w:r>
        <w:rPr>
          <w:rFonts w:hint="eastAsia"/>
        </w:rPr>
        <w:t>如果你没有停止去爱；没有日益增长的冷漠和漠不关心；没有对那个可怜灵魂不可避免的命运的麻木默许之感，那么你就会看得更清楚，判断得更公正。</w:t>
      </w:r>
    </w:p>
    <w:p w14:paraId="53ADA807">
      <w:pPr>
        <w:pStyle w:val="4"/>
        <w:spacing w:line="254" w:lineRule="auto"/>
        <w:ind w:right="97"/>
        <w:rPr>
          <w:rFonts w:hint="eastAsia"/>
        </w:rPr>
      </w:pPr>
    </w:p>
    <w:p w14:paraId="2A801408">
      <w:pPr>
        <w:pStyle w:val="4"/>
        <w:spacing w:line="254" w:lineRule="auto"/>
        <w:ind w:right="97"/>
        <w:rPr>
          <w:rFonts w:hint="eastAsia"/>
        </w:rPr>
      </w:pPr>
      <w:r>
        <w:rPr>
          <w:rFonts w:hint="eastAsia"/>
        </w:rPr>
        <w:t>No such feeling is there in the tears of Jesus over Jerusalem.</w:t>
      </w:r>
    </w:p>
    <w:p w14:paraId="4BA4CB56">
      <w:pPr>
        <w:pStyle w:val="4"/>
        <w:spacing w:line="254" w:lineRule="auto"/>
        <w:ind w:right="97"/>
        <w:rPr>
          <w:rFonts w:hint="eastAsia"/>
        </w:rPr>
      </w:pPr>
      <w:r>
        <w:rPr>
          <w:rFonts w:hint="eastAsia"/>
        </w:rPr>
        <w:t>耶稣为耶路撒冷哀哭的泪水中，没有这样的感觉。</w:t>
      </w:r>
    </w:p>
    <w:p w14:paraId="5C9CDAE2">
      <w:pPr>
        <w:pStyle w:val="4"/>
        <w:spacing w:line="254" w:lineRule="auto"/>
        <w:ind w:right="97"/>
        <w:rPr>
          <w:rFonts w:hint="eastAsia"/>
        </w:rPr>
      </w:pPr>
    </w:p>
    <w:p w14:paraId="62CEE336">
      <w:pPr>
        <w:pStyle w:val="4"/>
        <w:spacing w:line="254" w:lineRule="auto"/>
        <w:ind w:right="97"/>
        <w:rPr>
          <w:rFonts w:hint="eastAsia"/>
        </w:rPr>
      </w:pPr>
      <w:r>
        <w:rPr>
          <w:rFonts w:hint="eastAsia"/>
        </w:rPr>
        <w:t>Beware, I repeat, of any such feeling insinuating itself into your bosom.</w:t>
      </w:r>
    </w:p>
    <w:p w14:paraId="1491C21E">
      <w:pPr>
        <w:pStyle w:val="4"/>
        <w:spacing w:line="254" w:lineRule="auto"/>
        <w:ind w:right="97"/>
        <w:rPr>
          <w:rFonts w:hint="eastAsia"/>
        </w:rPr>
      </w:pPr>
      <w:r>
        <w:rPr>
          <w:rFonts w:hint="eastAsia"/>
        </w:rPr>
        <w:t>我再说一遍，要当心任何这样的感觉潜入你的心中。</w:t>
      </w:r>
    </w:p>
    <w:p w14:paraId="3DE15321">
      <w:pPr>
        <w:pStyle w:val="4"/>
        <w:spacing w:line="254" w:lineRule="auto"/>
        <w:ind w:right="97"/>
        <w:rPr>
          <w:rFonts w:hint="eastAsia"/>
        </w:rPr>
      </w:pPr>
    </w:p>
    <w:p w14:paraId="7403D38E">
      <w:pPr>
        <w:pStyle w:val="4"/>
        <w:spacing w:line="254" w:lineRule="auto"/>
        <w:ind w:right="97"/>
        <w:rPr>
          <w:rFonts w:hint="eastAsia"/>
        </w:rPr>
      </w:pPr>
      <w:r>
        <w:rPr>
          <w:rFonts w:hint="eastAsia"/>
        </w:rPr>
        <w:t>Not to love, with a love that yearns to save, and weeps rivers of waters for the lost, is to hate; and to hate is to murder.</w:t>
      </w:r>
    </w:p>
    <w:p w14:paraId="05CE7355">
      <w:pPr>
        <w:pStyle w:val="4"/>
        <w:spacing w:line="254" w:lineRule="auto"/>
        <w:ind w:right="97"/>
        <w:rPr>
          <w:rFonts w:hint="eastAsia"/>
        </w:rPr>
      </w:pPr>
      <w:r>
        <w:rPr>
          <w:rFonts w:hint="eastAsia"/>
        </w:rPr>
        <w:t>不以渴望拯救、为失丧者泪流成河的爱去爱，就是恨；恨就是杀。</w:t>
      </w:r>
    </w:p>
    <w:p w14:paraId="749D715B">
      <w:pPr>
        <w:pStyle w:val="4"/>
        <w:spacing w:line="254" w:lineRule="auto"/>
        <w:ind w:right="97"/>
        <w:rPr>
          <w:rFonts w:hint="eastAsia"/>
        </w:rPr>
      </w:pPr>
    </w:p>
    <w:p w14:paraId="4E70FE6C">
      <w:pPr>
        <w:pStyle w:val="4"/>
        <w:spacing w:line="254" w:lineRule="auto"/>
        <w:ind w:right="97"/>
        <w:rPr>
          <w:rFonts w:hint="eastAsia"/>
        </w:rPr>
      </w:pPr>
      <w:r>
        <w:rPr>
          <w:rFonts w:hint="eastAsia"/>
        </w:rPr>
        <w:t>"Deliver me from blood- guiltiness, O God, thou God of my salvation."</w:t>
      </w:r>
    </w:p>
    <w:p w14:paraId="1B88B174">
      <w:pPr>
        <w:pStyle w:val="4"/>
        <w:spacing w:line="254" w:lineRule="auto"/>
        <w:ind w:right="97"/>
        <w:rPr>
          <w:rFonts w:hint="eastAsia"/>
        </w:rPr>
      </w:pPr>
      <w:r>
        <w:rPr>
          <w:rFonts w:hint="eastAsia"/>
        </w:rPr>
        <w:t>“神啊，祢是拯救我的神，求祢救我脱离流人血的罪。”</w:t>
      </w:r>
    </w:p>
    <w:p w14:paraId="1F890B94">
      <w:pPr>
        <w:pStyle w:val="4"/>
        <w:spacing w:line="254" w:lineRule="auto"/>
        <w:ind w:right="97"/>
        <w:rPr>
          <w:rFonts w:hint="eastAsia"/>
        </w:rPr>
      </w:pPr>
    </w:p>
    <w:p w14:paraId="49259FF8">
      <w:pPr>
        <w:pStyle w:val="4"/>
        <w:spacing w:line="254" w:lineRule="auto"/>
        <w:ind w:right="97"/>
        <w:rPr>
          <w:rFonts w:hint="eastAsia"/>
        </w:rPr>
      </w:pPr>
      <w:r>
        <w:rPr>
          <w:rFonts w:hint="eastAsia"/>
        </w:rPr>
        <w:t>Or is it one of Christ's little ones; one of the fatherless and widows whom you visit in their affliction; one whose feet you have counted it a privilege to wash?</w:t>
      </w:r>
    </w:p>
    <w:p w14:paraId="3D430592">
      <w:pPr>
        <w:pStyle w:val="4"/>
        <w:spacing w:line="254" w:lineRule="auto"/>
        <w:ind w:right="97"/>
        <w:rPr>
          <w:rFonts w:hint="eastAsia"/>
        </w:rPr>
      </w:pPr>
      <w:r>
        <w:rPr>
          <w:rFonts w:hint="eastAsia"/>
        </w:rPr>
        <w:t>或者，是基督的小羊之一；是你探望在苦难中的孤儿寡妇之一；是你曾认为有幸为其洗脚的人之一吗？</w:t>
      </w:r>
    </w:p>
    <w:p w14:paraId="0B5C1302">
      <w:pPr>
        <w:pStyle w:val="4"/>
        <w:spacing w:line="254" w:lineRule="auto"/>
        <w:ind w:right="97"/>
        <w:rPr>
          <w:rFonts w:hint="eastAsia"/>
        </w:rPr>
      </w:pPr>
    </w:p>
    <w:p w14:paraId="523BEBCF">
      <w:pPr>
        <w:pStyle w:val="4"/>
        <w:spacing w:line="254" w:lineRule="auto"/>
        <w:ind w:right="97"/>
        <w:rPr>
          <w:rFonts w:hint="eastAsia"/>
        </w:rPr>
      </w:pPr>
      <w:r>
        <w:rPr>
          <w:rFonts w:hint="eastAsia"/>
        </w:rPr>
        <w:t>The service has been a delight; that suffering saint's chamber has been to you a Bethel.</w:t>
      </w:r>
    </w:p>
    <w:p w14:paraId="3A54727B">
      <w:pPr>
        <w:pStyle w:val="4"/>
        <w:spacing w:line="254" w:lineRule="auto"/>
        <w:ind w:right="97"/>
        <w:rPr>
          <w:rFonts w:hint="eastAsia"/>
        </w:rPr>
      </w:pPr>
      <w:r>
        <w:rPr>
          <w:rFonts w:hint="eastAsia"/>
        </w:rPr>
        <w:t>那服事曾是一种喜乐；那受苦圣徒的房间曾是你的伯特利。</w:t>
      </w:r>
    </w:p>
    <w:p w14:paraId="55009BAE">
      <w:pPr>
        <w:pStyle w:val="4"/>
        <w:spacing w:line="254" w:lineRule="auto"/>
        <w:ind w:right="97"/>
        <w:rPr>
          <w:rFonts w:hint="eastAsia"/>
        </w:rPr>
      </w:pPr>
    </w:p>
    <w:p w14:paraId="5C2A80CB">
      <w:pPr>
        <w:pStyle w:val="4"/>
        <w:spacing w:line="254" w:lineRule="auto"/>
        <w:ind w:right="97"/>
        <w:rPr>
          <w:rFonts w:hint="eastAsia"/>
        </w:rPr>
      </w:pPr>
      <w:r>
        <w:rPr>
          <w:rFonts w:hint="eastAsia"/>
        </w:rPr>
        <w:t>You have got in it far more than you have given of spiritual refreshment and consolation.</w:t>
      </w:r>
    </w:p>
    <w:p w14:paraId="6A8D68FB">
      <w:pPr>
        <w:pStyle w:val="4"/>
        <w:spacing w:line="254" w:lineRule="auto"/>
        <w:ind w:right="97"/>
        <w:rPr>
          <w:rFonts w:hint="eastAsia"/>
        </w:rPr>
      </w:pPr>
      <w:r>
        <w:rPr>
          <w:rFonts w:hint="eastAsia"/>
        </w:rPr>
        <w:t>你在其中得到的属灵更新和安慰，远比你付出的多。</w:t>
      </w:r>
    </w:p>
    <w:p w14:paraId="13D5EDCC">
      <w:pPr>
        <w:pStyle w:val="4"/>
        <w:spacing w:line="254" w:lineRule="auto"/>
        <w:ind w:right="97"/>
        <w:rPr>
          <w:rFonts w:hint="eastAsia"/>
        </w:rPr>
      </w:pPr>
    </w:p>
    <w:p w14:paraId="5E740C03">
      <w:pPr>
        <w:pStyle w:val="4"/>
        <w:spacing w:line="254" w:lineRule="auto"/>
        <w:ind w:right="97"/>
        <w:rPr>
          <w:rFonts w:hint="eastAsia"/>
        </w:rPr>
      </w:pPr>
      <w:r>
        <w:rPr>
          <w:rFonts w:hint="eastAsia"/>
        </w:rPr>
        <w:t>So you</w:t>
      </w:r>
    </w:p>
    <w:p w14:paraId="42E23282">
      <w:pPr>
        <w:pStyle w:val="4"/>
        <w:spacing w:line="254" w:lineRule="auto"/>
        <w:ind w:right="97"/>
        <w:rPr>
          <w:rFonts w:hint="eastAsia"/>
        </w:rPr>
      </w:pPr>
      <w:r>
        <w:rPr>
          <w:rFonts w:hint="eastAsia"/>
        </w:rPr>
        <w:t>所以你</w:t>
      </w:r>
    </w:p>
    <w:p w14:paraId="15DD8A12">
      <w:pPr>
        <w:pStyle w:val="4"/>
        <w:spacing w:line="254" w:lineRule="auto"/>
        <w:ind w:right="97"/>
        <w:rPr>
          <w:rFonts w:hint="eastAsia"/>
        </w:rPr>
      </w:pPr>
    </w:p>
    <w:p w14:paraId="5F9AF111">
      <w:pPr>
        <w:pStyle w:val="4"/>
        <w:spacing w:line="254" w:lineRule="auto"/>
        <w:ind w:right="97"/>
        <w:rPr>
          <w:rFonts w:hint="eastAsia"/>
        </w:rPr>
      </w:pPr>
      <w:r>
        <w:rPr>
          <w:rFonts w:hint="eastAsia"/>
        </w:rPr>
        <w:t>say and feel, under the impulse of your first love for that brother in Christ.</w:t>
      </w:r>
    </w:p>
    <w:p w14:paraId="73205CA3">
      <w:pPr>
        <w:pStyle w:val="4"/>
        <w:spacing w:line="254" w:lineRule="auto"/>
        <w:ind w:right="97"/>
        <w:rPr>
          <w:rFonts w:hint="eastAsia"/>
        </w:rPr>
      </w:pPr>
      <w:r>
        <w:rPr>
          <w:rFonts w:hint="eastAsia"/>
        </w:rPr>
        <w:t>在对基督里那位弟兄初爱的冲动下，这样说，也这样感觉。</w:t>
      </w:r>
    </w:p>
    <w:p w14:paraId="0C1289BC">
      <w:pPr>
        <w:pStyle w:val="4"/>
        <w:spacing w:line="254" w:lineRule="auto"/>
        <w:ind w:right="97"/>
        <w:rPr>
          <w:rFonts w:hint="eastAsia"/>
        </w:rPr>
      </w:pPr>
    </w:p>
    <w:p w14:paraId="0E05CFB5">
      <w:pPr>
        <w:pStyle w:val="4"/>
        <w:spacing w:line="254" w:lineRule="auto"/>
        <w:ind w:right="97"/>
        <w:rPr>
          <w:rFonts w:hint="eastAsia"/>
        </w:rPr>
      </w:pPr>
      <w:r>
        <w:rPr>
          <w:rFonts w:hint="eastAsia"/>
        </w:rPr>
        <w:t>But on further acquaintance you find, or think you find, things in him or about him that are fitted to damp and repel your ardent advances.</w:t>
      </w:r>
    </w:p>
    <w:p w14:paraId="262BA8A9">
      <w:pPr>
        <w:pStyle w:val="4"/>
        <w:spacing w:line="254" w:lineRule="auto"/>
        <w:ind w:right="97"/>
        <w:rPr>
          <w:rFonts w:hint="eastAsia"/>
        </w:rPr>
      </w:pPr>
      <w:r>
        <w:rPr>
          <w:rFonts w:hint="eastAsia"/>
        </w:rPr>
        <w:t>但进一步交往后，你发现，或者你认为你发现，他身上或他周围有些东西，足以抑制和排斥你热切的接近。</w:t>
      </w:r>
    </w:p>
    <w:p w14:paraId="7BB8AC56">
      <w:pPr>
        <w:pStyle w:val="4"/>
        <w:spacing w:line="254" w:lineRule="auto"/>
        <w:ind w:right="97"/>
        <w:rPr>
          <w:rFonts w:hint="eastAsia"/>
        </w:rPr>
      </w:pPr>
    </w:p>
    <w:p w14:paraId="3192982E">
      <w:pPr>
        <w:pStyle w:val="4"/>
        <w:spacing w:line="254" w:lineRule="auto"/>
        <w:ind w:right="97"/>
        <w:rPr>
          <w:rFonts w:hint="eastAsia"/>
        </w:rPr>
      </w:pPr>
      <w:r>
        <w:rPr>
          <w:rFonts w:hint="eastAsia"/>
        </w:rPr>
        <w:t>He is not so perfect as you thought; his person not so pleasant; his room not so tidy.</w:t>
      </w:r>
    </w:p>
    <w:p w14:paraId="1DA9C947">
      <w:pPr>
        <w:pStyle w:val="4"/>
        <w:spacing w:line="254" w:lineRule="auto"/>
        <w:ind w:right="97"/>
        <w:rPr>
          <w:rFonts w:hint="eastAsia"/>
        </w:rPr>
      </w:pPr>
      <w:r>
        <w:rPr>
          <w:rFonts w:hint="eastAsia"/>
        </w:rPr>
        <w:t>他不像你想象的那么完美；他的人不那么讨人喜欢；他的房间不那么整洁。</w:t>
      </w:r>
    </w:p>
    <w:p w14:paraId="3226BDC2">
      <w:pPr>
        <w:pStyle w:val="4"/>
        <w:spacing w:line="254" w:lineRule="auto"/>
        <w:ind w:right="97"/>
        <w:rPr>
          <w:rFonts w:hint="eastAsia"/>
        </w:rPr>
      </w:pPr>
    </w:p>
    <w:p w14:paraId="2F6CFD55">
      <w:pPr>
        <w:pStyle w:val="4"/>
        <w:spacing w:line="254" w:lineRule="auto"/>
        <w:ind w:right="97"/>
        <w:rPr>
          <w:rFonts w:hint="eastAsia"/>
        </w:rPr>
      </w:pPr>
      <w:r>
        <w:rPr>
          <w:rFonts w:hint="eastAsia"/>
        </w:rPr>
        <w:t>Infirmities come out; disagreeable incidents occur; rude friends interfere.</w:t>
      </w:r>
    </w:p>
    <w:p w14:paraId="6C2FF0A6">
      <w:pPr>
        <w:pStyle w:val="4"/>
        <w:spacing w:line="254" w:lineRule="auto"/>
        <w:ind w:right="97"/>
        <w:rPr>
          <w:rFonts w:hint="eastAsia"/>
        </w:rPr>
      </w:pPr>
      <w:r>
        <w:rPr>
          <w:rFonts w:hint="eastAsia"/>
        </w:rPr>
        <w:t>软弱显露出来；不愉快的事情发生；粗鲁的朋友干涉。</w:t>
      </w:r>
    </w:p>
    <w:p w14:paraId="4A4F3F0E">
      <w:pPr>
        <w:pStyle w:val="4"/>
        <w:spacing w:line="254" w:lineRule="auto"/>
        <w:ind w:right="97"/>
        <w:rPr>
          <w:rFonts w:hint="eastAsia"/>
        </w:rPr>
      </w:pPr>
    </w:p>
    <w:p w14:paraId="6530989A">
      <w:pPr>
        <w:pStyle w:val="4"/>
        <w:spacing w:line="254" w:lineRule="auto"/>
        <w:ind w:right="97"/>
        <w:rPr>
          <w:rFonts w:hint="eastAsia"/>
        </w:rPr>
      </w:pPr>
      <w:r>
        <w:rPr>
          <w:rFonts w:hint="eastAsia"/>
        </w:rPr>
        <w:t>It is not romance now, but reality.</w:t>
      </w:r>
    </w:p>
    <w:p w14:paraId="7E7063F2">
      <w:pPr>
        <w:pStyle w:val="4"/>
        <w:spacing w:line="254" w:lineRule="auto"/>
        <w:ind w:right="97"/>
        <w:rPr>
          <w:rFonts w:hint="eastAsia"/>
        </w:rPr>
      </w:pPr>
      <w:r>
        <w:rPr>
          <w:rFonts w:hint="eastAsia"/>
        </w:rPr>
        <w:t>现在不是浪漫，而是现实。</w:t>
      </w:r>
    </w:p>
    <w:p w14:paraId="144BEA89">
      <w:pPr>
        <w:pStyle w:val="4"/>
        <w:spacing w:line="254" w:lineRule="auto"/>
        <w:ind w:right="97"/>
        <w:rPr>
          <w:rFonts w:hint="eastAsia"/>
        </w:rPr>
      </w:pPr>
    </w:p>
    <w:p w14:paraId="20656E3E">
      <w:pPr>
        <w:pStyle w:val="4"/>
        <w:spacing w:line="254" w:lineRule="auto"/>
        <w:ind w:right="97"/>
        <w:rPr>
          <w:rFonts w:hint="eastAsia"/>
        </w:rPr>
      </w:pPr>
      <w:r>
        <w:rPr>
          <w:rFonts w:hint="eastAsia"/>
        </w:rPr>
        <w:t>You are not quite so enthusiastic as you were in your esteem of him, or quite so frequent and regular in your calls upon him.</w:t>
      </w:r>
    </w:p>
    <w:p w14:paraId="058BD830">
      <w:pPr>
        <w:pStyle w:val="4"/>
        <w:spacing w:line="254" w:lineRule="auto"/>
        <w:ind w:right="97"/>
        <w:rPr>
          <w:rFonts w:hint="eastAsia"/>
        </w:rPr>
      </w:pPr>
      <w:r>
        <w:rPr>
          <w:rFonts w:hint="eastAsia"/>
        </w:rPr>
        <w:t>你对他的敬重不像以前那样热忱，探望他的次数也不像以前那样频繁和规律了。</w:t>
      </w:r>
    </w:p>
    <w:p w14:paraId="7077A19B">
      <w:pPr>
        <w:pStyle w:val="4"/>
        <w:spacing w:line="254" w:lineRule="auto"/>
        <w:ind w:right="97"/>
        <w:rPr>
          <w:rFonts w:hint="eastAsia"/>
        </w:rPr>
      </w:pPr>
    </w:p>
    <w:p w14:paraId="4E3051E6">
      <w:pPr>
        <w:pStyle w:val="4"/>
        <w:spacing w:line="254" w:lineRule="auto"/>
        <w:ind w:right="97"/>
        <w:rPr>
          <w:rFonts w:hint="eastAsia"/>
        </w:rPr>
      </w:pPr>
      <w:r>
        <w:rPr>
          <w:rFonts w:hint="eastAsia"/>
        </w:rPr>
        <w:t>A sort of weariness comes over you when you knock at his door; a sort of distasteful recoil arrests you as you enter his chamber.</w:t>
      </w:r>
    </w:p>
    <w:p w14:paraId="745F8CFC">
      <w:pPr>
        <w:pStyle w:val="4"/>
        <w:spacing w:line="254" w:lineRule="auto"/>
        <w:ind w:right="97"/>
        <w:rPr>
          <w:rFonts w:hint="eastAsia"/>
        </w:rPr>
      </w:pPr>
      <w:r>
        <w:rPr>
          <w:rFonts w:hint="eastAsia"/>
        </w:rPr>
        <w:t>当你敲他的门时，一种倦怠感袭上心头；当你进入他的房间时，一种厌恶的退缩感阻止了你。</w:t>
      </w:r>
    </w:p>
    <w:p w14:paraId="321089ED">
      <w:pPr>
        <w:pStyle w:val="4"/>
        <w:spacing w:line="254" w:lineRule="auto"/>
        <w:ind w:right="97"/>
        <w:rPr>
          <w:rFonts w:hint="eastAsia"/>
        </w:rPr>
      </w:pPr>
    </w:p>
    <w:p w14:paraId="45E08CD5">
      <w:pPr>
        <w:pStyle w:val="4"/>
        <w:spacing w:line="254" w:lineRule="auto"/>
        <w:ind w:right="97"/>
        <w:rPr>
          <w:rFonts w:hint="eastAsia"/>
        </w:rPr>
      </w:pPr>
      <w:r>
        <w:rPr>
          <w:rFonts w:hint="eastAsia"/>
        </w:rPr>
        <w:t>It is plain that your Christian admiration, your brotherly love towards him, is not exactly what it was; not so glowing and so gushing.</w:t>
      </w:r>
    </w:p>
    <w:p w14:paraId="5BC04EAB">
      <w:pPr>
        <w:pStyle w:val="4"/>
        <w:spacing w:line="254" w:lineRule="auto"/>
        <w:ind w:right="97"/>
        <w:rPr>
          <w:rFonts w:hint="eastAsia"/>
        </w:rPr>
      </w:pPr>
      <w:r>
        <w:rPr>
          <w:rFonts w:hint="eastAsia"/>
        </w:rPr>
        <w:t>很明显，你对他的基督徒式的钦佩，你对他的弟兄之爱，已经不像从前那样了；不像从前那样热烈和洋溢了。</w:t>
      </w:r>
    </w:p>
    <w:p w14:paraId="07C87AD1">
      <w:pPr>
        <w:pStyle w:val="4"/>
        <w:spacing w:line="254" w:lineRule="auto"/>
        <w:ind w:right="97"/>
        <w:rPr>
          <w:rFonts w:hint="eastAsia"/>
        </w:rPr>
      </w:pPr>
    </w:p>
    <w:p w14:paraId="0D02888A">
      <w:pPr>
        <w:pStyle w:val="4"/>
        <w:spacing w:line="254" w:lineRule="auto"/>
        <w:ind w:right="97"/>
        <w:rPr>
          <w:rFonts w:hint="eastAsia"/>
        </w:rPr>
      </w:pPr>
      <w:r>
        <w:rPr>
          <w:rFonts w:hint="eastAsia"/>
        </w:rPr>
        <w:t>It may be as real and genuine; it may be even more trustworthy, because it is more sober.</w:t>
      </w:r>
    </w:p>
    <w:p w14:paraId="3CB04C04">
      <w:pPr>
        <w:pStyle w:val="4"/>
        <w:spacing w:line="254" w:lineRule="auto"/>
        <w:ind w:right="97"/>
        <w:rPr>
          <w:rFonts w:hint="eastAsia"/>
        </w:rPr>
      </w:pPr>
      <w:r>
        <w:rPr>
          <w:rFonts w:hint="eastAsia"/>
        </w:rPr>
        <w:t>它可能同样真实和真诚；它甚至可能更值得信赖，因为它更清醒。</w:t>
      </w:r>
    </w:p>
    <w:p w14:paraId="51EDE240">
      <w:pPr>
        <w:pStyle w:val="4"/>
        <w:spacing w:line="254" w:lineRule="auto"/>
        <w:ind w:right="97"/>
        <w:rPr>
          <w:rFonts w:hint="eastAsia"/>
        </w:rPr>
      </w:pPr>
    </w:p>
    <w:p w14:paraId="08BACC1F">
      <w:pPr>
        <w:pStyle w:val="4"/>
        <w:spacing w:line="254" w:lineRule="auto"/>
        <w:ind w:right="97"/>
        <w:rPr>
          <w:rFonts w:hint="eastAsia"/>
        </w:rPr>
      </w:pPr>
      <w:r>
        <w:rPr>
          <w:rFonts w:hint="eastAsia"/>
        </w:rPr>
        <w:t>If so, it is well.</w:t>
      </w:r>
    </w:p>
    <w:p w14:paraId="1A62C41F">
      <w:pPr>
        <w:pStyle w:val="4"/>
        <w:spacing w:line="254" w:lineRule="auto"/>
        <w:ind w:right="97"/>
        <w:rPr>
          <w:rFonts w:hint="eastAsia"/>
        </w:rPr>
      </w:pPr>
      <w:r>
        <w:rPr>
          <w:rFonts w:hint="eastAsia"/>
        </w:rPr>
        <w:t>若是如此，甚好。</w:t>
      </w:r>
    </w:p>
    <w:p w14:paraId="72C66081">
      <w:pPr>
        <w:pStyle w:val="4"/>
        <w:spacing w:line="254" w:lineRule="auto"/>
        <w:ind w:right="97"/>
        <w:rPr>
          <w:rFonts w:hint="eastAsia"/>
        </w:rPr>
      </w:pPr>
    </w:p>
    <w:p w14:paraId="42076213">
      <w:pPr>
        <w:pStyle w:val="4"/>
        <w:spacing w:line="254" w:lineRule="auto"/>
        <w:ind w:right="97"/>
        <w:rPr>
          <w:rFonts w:hint="eastAsia"/>
        </w:rPr>
      </w:pPr>
      <w:r>
        <w:rPr>
          <w:rFonts w:hint="eastAsia"/>
        </w:rPr>
        <w:t>But beware.</w:t>
      </w:r>
    </w:p>
    <w:p w14:paraId="14E8DBFC">
      <w:pPr>
        <w:pStyle w:val="4"/>
        <w:spacing w:line="254" w:lineRule="auto"/>
        <w:ind w:right="97"/>
        <w:rPr>
          <w:rFonts w:hint="eastAsia"/>
        </w:rPr>
      </w:pPr>
      <w:r>
        <w:rPr>
          <w:rFonts w:hint="eastAsia"/>
        </w:rPr>
        <w:t>但要当心。</w:t>
      </w:r>
    </w:p>
    <w:p w14:paraId="5BB1AB45">
      <w:pPr>
        <w:pStyle w:val="4"/>
        <w:spacing w:line="254" w:lineRule="auto"/>
        <w:ind w:right="97"/>
        <w:rPr>
          <w:rFonts w:hint="eastAsia"/>
        </w:rPr>
      </w:pPr>
    </w:p>
    <w:p w14:paraId="391693F2">
      <w:pPr>
        <w:pStyle w:val="4"/>
        <w:spacing w:line="254" w:lineRule="auto"/>
        <w:ind w:right="97"/>
        <w:rPr>
          <w:rFonts w:hint="eastAsia"/>
        </w:rPr>
      </w:pPr>
      <w:r>
        <w:rPr>
          <w:rFonts w:hint="eastAsia"/>
        </w:rPr>
        <w:t>It may be otherwise.</w:t>
      </w:r>
    </w:p>
    <w:p w14:paraId="78CD45E2">
      <w:pPr>
        <w:pStyle w:val="4"/>
        <w:spacing w:line="254" w:lineRule="auto"/>
        <w:ind w:right="97"/>
        <w:rPr>
          <w:rFonts w:hint="eastAsia"/>
        </w:rPr>
      </w:pPr>
      <w:r>
        <w:rPr>
          <w:rFonts w:hint="eastAsia"/>
        </w:rPr>
        <w:t>情况可能并非如此。</w:t>
      </w:r>
    </w:p>
    <w:p w14:paraId="251708A1">
      <w:pPr>
        <w:pStyle w:val="4"/>
        <w:spacing w:line="254" w:lineRule="auto"/>
        <w:ind w:right="97"/>
        <w:rPr>
          <w:rFonts w:hint="eastAsia"/>
        </w:rPr>
      </w:pPr>
    </w:p>
    <w:p w14:paraId="753EB804">
      <w:pPr>
        <w:pStyle w:val="4"/>
        <w:spacing w:line="254" w:lineRule="auto"/>
        <w:ind w:right="97"/>
        <w:rPr>
          <w:rFonts w:hint="eastAsia"/>
        </w:rPr>
      </w:pPr>
      <w:r>
        <w:rPr>
          <w:rFonts w:hint="eastAsia"/>
        </w:rPr>
        <w:t>There may be an approximation to a state of mind not quite so right or safe;</w:t>
      </w:r>
    </w:p>
    <w:p w14:paraId="0383C82F">
      <w:pPr>
        <w:pStyle w:val="4"/>
        <w:spacing w:line="254" w:lineRule="auto"/>
        <w:ind w:right="97"/>
        <w:rPr>
          <w:rFonts w:hint="eastAsia"/>
        </w:rPr>
      </w:pPr>
      <w:r>
        <w:rPr>
          <w:rFonts w:hint="eastAsia"/>
        </w:rPr>
        <w:t>可能接近一种不太正确或安全的心态；</w:t>
      </w:r>
    </w:p>
    <w:p w14:paraId="2788F645">
      <w:pPr>
        <w:pStyle w:val="4"/>
        <w:spacing w:line="254" w:lineRule="auto"/>
        <w:ind w:right="97"/>
        <w:rPr>
          <w:rFonts w:hint="eastAsia"/>
        </w:rPr>
      </w:pPr>
    </w:p>
    <w:p w14:paraId="05FF203D">
      <w:pPr>
        <w:pStyle w:val="4"/>
        <w:spacing w:line="254" w:lineRule="auto"/>
        <w:ind w:right="97"/>
        <w:rPr>
          <w:rFonts w:hint="eastAsia"/>
        </w:rPr>
      </w:pPr>
      <w:r>
        <w:rPr>
          <w:rFonts w:hint="eastAsia"/>
        </w:rPr>
        <w:t>—"not loving your brother," ceasing to love him as your brother in</w:t>
      </w:r>
    </w:p>
    <w:p w14:paraId="439A5A97">
      <w:pPr>
        <w:pStyle w:val="4"/>
        <w:spacing w:line="254" w:lineRule="auto"/>
        <w:ind w:right="97"/>
        <w:rPr>
          <w:rFonts w:hint="eastAsia"/>
        </w:rPr>
      </w:pPr>
      <w:r>
        <w:rPr>
          <w:rFonts w:hint="eastAsia"/>
        </w:rPr>
        <w:t>——“不爱你的弟兄”，停止像爱你在基督里的弟兄那样爱他，</w:t>
      </w:r>
    </w:p>
    <w:p w14:paraId="09BB636A">
      <w:pPr>
        <w:pStyle w:val="4"/>
        <w:spacing w:line="254" w:lineRule="auto"/>
        <w:ind w:right="97"/>
        <w:rPr>
          <w:rFonts w:hint="eastAsia"/>
        </w:rPr>
      </w:pPr>
    </w:p>
    <w:p w14:paraId="6E9EA2E3">
      <w:pPr>
        <w:pStyle w:val="4"/>
        <w:spacing w:line="254" w:lineRule="auto"/>
        <w:ind w:right="97"/>
        <w:rPr>
          <w:rFonts w:hint="eastAsia"/>
        </w:rPr>
      </w:pPr>
      <w:r>
        <w:rPr>
          <w:rFonts w:hint="eastAsia"/>
        </w:rPr>
        <w:t>Christ, allowing natural or accidental causes of estrangement or indifference to cool your brotherly affection.</w:t>
      </w:r>
    </w:p>
    <w:p w14:paraId="34E16E58">
      <w:pPr>
        <w:pStyle w:val="4"/>
        <w:spacing w:line="254" w:lineRule="auto"/>
        <w:ind w:right="97"/>
        <w:rPr>
          <w:rFonts w:hint="eastAsia"/>
        </w:rPr>
      </w:pPr>
      <w:r>
        <w:rPr>
          <w:rFonts w:hint="eastAsia"/>
        </w:rPr>
        <w:t>基督，任凭自然的或偶然的疏远或冷漠的原因冷却你弟兄般的情感。</w:t>
      </w:r>
    </w:p>
    <w:p w14:paraId="1ED018C3">
      <w:pPr>
        <w:pStyle w:val="4"/>
        <w:spacing w:line="254" w:lineRule="auto"/>
        <w:ind w:right="97"/>
        <w:rPr>
          <w:rFonts w:hint="eastAsia"/>
        </w:rPr>
      </w:pPr>
    </w:p>
    <w:p w14:paraId="534092A6">
      <w:pPr>
        <w:pStyle w:val="4"/>
        <w:spacing w:line="254" w:lineRule="auto"/>
        <w:ind w:right="97"/>
        <w:rPr>
          <w:rFonts w:hint="eastAsia"/>
        </w:rPr>
      </w:pPr>
      <w:r>
        <w:rPr>
          <w:rFonts w:hint="eastAsia"/>
        </w:rPr>
        <w:t>And what then?</w:t>
      </w:r>
    </w:p>
    <w:p w14:paraId="4C7402C8">
      <w:pPr>
        <w:pStyle w:val="4"/>
        <w:spacing w:line="254" w:lineRule="auto"/>
        <w:ind w:right="97"/>
        <w:rPr>
          <w:rFonts w:hint="eastAsia"/>
        </w:rPr>
      </w:pPr>
      <w:r>
        <w:rPr>
          <w:rFonts w:hint="eastAsia"/>
        </w:rPr>
        <w:t>然后呢？</w:t>
      </w:r>
    </w:p>
    <w:p w14:paraId="70FB822A">
      <w:pPr>
        <w:pStyle w:val="4"/>
        <w:spacing w:line="254" w:lineRule="auto"/>
        <w:ind w:right="97"/>
        <w:rPr>
          <w:rFonts w:hint="eastAsia"/>
        </w:rPr>
      </w:pPr>
    </w:p>
    <w:p w14:paraId="3DA11B11">
      <w:pPr>
        <w:pStyle w:val="4"/>
        <w:spacing w:line="254" w:lineRule="auto"/>
        <w:ind w:right="97"/>
        <w:rPr>
          <w:rFonts w:hint="eastAsia"/>
        </w:rPr>
      </w:pPr>
      <w:r>
        <w:rPr>
          <w:rFonts w:hint="eastAsia"/>
        </w:rPr>
        <w:t>May there not come something worse?</w:t>
      </w:r>
    </w:p>
    <w:p w14:paraId="31C9E501">
      <w:pPr>
        <w:pStyle w:val="4"/>
        <w:spacing w:line="254" w:lineRule="auto"/>
        <w:ind w:right="97"/>
        <w:rPr>
          <w:rFonts w:hint="eastAsia"/>
        </w:rPr>
      </w:pPr>
      <w:r>
        <w:rPr>
          <w:rFonts w:hint="eastAsia"/>
        </w:rPr>
        <w:t>难道不会有更糟的事情发生吗？</w:t>
      </w:r>
    </w:p>
    <w:p w14:paraId="37D98429">
      <w:pPr>
        <w:pStyle w:val="4"/>
        <w:spacing w:line="254" w:lineRule="auto"/>
        <w:ind w:right="97"/>
        <w:rPr>
          <w:rFonts w:hint="eastAsia"/>
        </w:rPr>
      </w:pPr>
    </w:p>
    <w:p w14:paraId="5ED2032C">
      <w:pPr>
        <w:pStyle w:val="4"/>
        <w:spacing w:line="254" w:lineRule="auto"/>
        <w:ind w:right="97"/>
        <w:rPr>
          <w:rFonts w:hint="eastAsia"/>
        </w:rPr>
      </w:pPr>
      <w:r>
        <w:rPr>
          <w:rFonts w:hint="eastAsia"/>
        </w:rPr>
        <w:t>A certain half-unconscious dislike; a certain pleasure, even in hearing him ridiculed or defamed; a not unwilling participation in the idle talk that, exaggerating defects, and overlooking or misrepresenting excellencies, would take away his fair name and reputation, and play the murderer as regards his Christian character and standing?</w:t>
      </w:r>
    </w:p>
    <w:p w14:paraId="6666F9F2">
      <w:pPr>
        <w:pStyle w:val="4"/>
        <w:spacing w:line="254" w:lineRule="auto"/>
        <w:ind w:right="97"/>
        <w:rPr>
          <w:rFonts w:hint="eastAsia"/>
        </w:rPr>
      </w:pPr>
      <w:r>
        <w:rPr>
          <w:rFonts w:hint="eastAsia"/>
        </w:rPr>
        <w:t>某种半无意识的厌恶；某种快感，甚至在听到他被嘲笑或诽谤时；不情愿地参与那些夸大缺点、忽视或歪曲优点的闲谈，这些闲谈会夺去他美好的名声和声誉，并在他的基督徒品格和地位方面扮演杀人犯的角色吗？</w:t>
      </w:r>
    </w:p>
    <w:p w14:paraId="36ED6901">
      <w:pPr>
        <w:pStyle w:val="4"/>
        <w:spacing w:line="254" w:lineRule="auto"/>
        <w:ind w:right="97"/>
        <w:rPr>
          <w:rFonts w:hint="eastAsia"/>
        </w:rPr>
      </w:pPr>
    </w:p>
    <w:p w14:paraId="333EE654">
      <w:pPr>
        <w:pStyle w:val="4"/>
        <w:spacing w:line="254" w:lineRule="auto"/>
        <w:ind w:right="97"/>
        <w:rPr>
          <w:rFonts w:hint="eastAsia"/>
        </w:rPr>
      </w:pPr>
      <w:r>
        <w:rPr>
          <w:rFonts w:hint="eastAsia"/>
        </w:rPr>
        <w:t>Be on your guard against this spirit of the world finding harbour again in your breasts.</w:t>
      </w:r>
    </w:p>
    <w:p w14:paraId="384356E3">
      <w:pPr>
        <w:pStyle w:val="4"/>
        <w:spacing w:line="254" w:lineRule="auto"/>
        <w:ind w:right="97"/>
        <w:rPr>
          <w:rFonts w:hint="eastAsia"/>
        </w:rPr>
      </w:pPr>
      <w:r>
        <w:rPr>
          <w:rFonts w:hint="eastAsia"/>
        </w:rPr>
        <w:t>要警惕这世界的精神再次在你们心中找到庇护所。</w:t>
      </w:r>
    </w:p>
    <w:p w14:paraId="782F8626">
      <w:pPr>
        <w:pStyle w:val="4"/>
        <w:spacing w:line="254" w:lineRule="auto"/>
        <w:ind w:right="97"/>
        <w:rPr>
          <w:rFonts w:hint="eastAsia"/>
        </w:rPr>
      </w:pPr>
    </w:p>
    <w:p w14:paraId="3603BAF1">
      <w:pPr>
        <w:pStyle w:val="4"/>
        <w:spacing w:line="254" w:lineRule="auto"/>
        <w:ind w:right="97"/>
        <w:rPr>
          <w:rFonts w:hint="eastAsia"/>
        </w:rPr>
      </w:pPr>
      <w:r>
        <w:rPr>
          <w:rFonts w:hint="eastAsia"/>
        </w:rPr>
        <w:t>I speak to you who have "passed from death unto life," and who know what it is to love the brethren; to love all men with a true brotherly love in the Lord, a love that looks on them as immortal beings, having near them a Saviour dying for them, having in them a Spirit striving with them, having before them a Father waiting to be gracious.</w:t>
      </w:r>
    </w:p>
    <w:p w14:paraId="2F7A163E">
      <w:pPr>
        <w:pStyle w:val="4"/>
        <w:spacing w:line="254" w:lineRule="auto"/>
        <w:ind w:right="97"/>
        <w:rPr>
          <w:rFonts w:hint="eastAsia"/>
        </w:rPr>
      </w:pPr>
      <w:r>
        <w:rPr>
          <w:rFonts w:hint="eastAsia"/>
        </w:rPr>
        <w:t>我对你们这些“已经出死入生”的人说话，你们知道什么是爱弟兄；是以主里真实的弟兄之爱去爱所有的人，这种爱视他们为不朽的存在，他们身边有为他们而死的救主，他们里面有与他们争战的圣灵，他们面前有等待施恩的父。</w:t>
      </w:r>
    </w:p>
    <w:p w14:paraId="4CA94A01">
      <w:pPr>
        <w:pStyle w:val="4"/>
        <w:spacing w:line="254" w:lineRule="auto"/>
        <w:ind w:right="97"/>
        <w:rPr>
          <w:rFonts w:hint="eastAsia"/>
        </w:rPr>
      </w:pPr>
    </w:p>
    <w:p w14:paraId="65360F8C">
      <w:pPr>
        <w:pStyle w:val="4"/>
        <w:spacing w:line="254" w:lineRule="auto"/>
        <w:ind w:right="97"/>
        <w:rPr>
          <w:rFonts w:hint="eastAsia"/>
        </w:rPr>
      </w:pPr>
      <w:r>
        <w:rPr>
          <w:rFonts w:hint="eastAsia"/>
        </w:rPr>
        <w:t>Even you need to be warned against the world's evil temper of dislike and envy.</w:t>
      </w:r>
    </w:p>
    <w:p w14:paraId="373510D3">
      <w:pPr>
        <w:pStyle w:val="4"/>
        <w:spacing w:line="254" w:lineRule="auto"/>
        <w:ind w:right="97"/>
        <w:rPr>
          <w:rFonts w:hint="eastAsia"/>
        </w:rPr>
      </w:pPr>
      <w:r>
        <w:rPr>
          <w:rFonts w:hint="eastAsia"/>
        </w:rPr>
        <w:t>即使是你们，也需要警惕世界那种厌恶和嫉妒的邪恶性情。</w:t>
      </w:r>
    </w:p>
    <w:p w14:paraId="00D52D6E">
      <w:pPr>
        <w:pStyle w:val="4"/>
        <w:spacing w:line="254" w:lineRule="auto"/>
        <w:ind w:right="97"/>
        <w:rPr>
          <w:rFonts w:hint="eastAsia"/>
        </w:rPr>
      </w:pPr>
    </w:p>
    <w:p w14:paraId="0AEE45BD">
      <w:pPr>
        <w:pStyle w:val="4"/>
        <w:spacing w:line="254" w:lineRule="auto"/>
        <w:ind w:right="97"/>
        <w:rPr>
          <w:rFonts w:hint="eastAsia"/>
        </w:rPr>
      </w:pPr>
      <w:r>
        <w:rPr>
          <w:rFonts w:hint="eastAsia"/>
        </w:rPr>
        <w:t>Consider how insidious it is.</w:t>
      </w:r>
    </w:p>
    <w:p w14:paraId="13D4BD81">
      <w:pPr>
        <w:pStyle w:val="4"/>
        <w:spacing w:line="254" w:lineRule="auto"/>
        <w:ind w:right="97"/>
        <w:rPr>
          <w:rFonts w:hint="eastAsia"/>
        </w:rPr>
      </w:pPr>
      <w:r>
        <w:rPr>
          <w:rFonts w:hint="eastAsia"/>
        </w:rPr>
        <w:t>想想它是多么阴险。</w:t>
      </w:r>
    </w:p>
    <w:p w14:paraId="72A4D394">
      <w:pPr>
        <w:pStyle w:val="4"/>
        <w:spacing w:line="254" w:lineRule="auto"/>
        <w:ind w:right="97"/>
        <w:rPr>
          <w:rFonts w:hint="eastAsia"/>
        </w:rPr>
      </w:pPr>
    </w:p>
    <w:p w14:paraId="595251FF">
      <w:pPr>
        <w:pStyle w:val="4"/>
        <w:spacing w:line="254" w:lineRule="auto"/>
        <w:ind w:right="97"/>
        <w:rPr>
          <w:rFonts w:hint="eastAsia"/>
        </w:rPr>
      </w:pPr>
      <w:r>
        <w:rPr>
          <w:rFonts w:hint="eastAsia"/>
        </w:rPr>
        <w:t>It begins with what may attract little observation and awaken little alarm; a change, scarcely noticeable, or if noticed easily explained by altered  circumstances,  sobering  age,  sad  experience,  repeated</w:t>
      </w:r>
    </w:p>
    <w:p w14:paraId="24ECE960">
      <w:pPr>
        <w:pStyle w:val="4"/>
        <w:spacing w:line="254" w:lineRule="auto"/>
        <w:ind w:right="97"/>
        <w:rPr>
          <w:rFonts w:hint="eastAsia"/>
        </w:rPr>
      </w:pPr>
      <w:r>
        <w:rPr>
          <w:rFonts w:hint="eastAsia"/>
        </w:rPr>
        <w:t>它始于可能不引人注目、不引起警觉的事情；一种几乎不引人注意的变化，或者即使注意到，也很容易用改变了的环境、使人清醒的年龄、悲伤的经历、一再的</w:t>
      </w:r>
    </w:p>
    <w:p w14:paraId="50A5D96E">
      <w:pPr>
        <w:pStyle w:val="4"/>
        <w:spacing w:line="254" w:lineRule="auto"/>
        <w:ind w:right="97"/>
        <w:rPr>
          <w:rFonts w:hint="eastAsia"/>
        </w:rPr>
      </w:pPr>
    </w:p>
    <w:p w14:paraId="6B14C635">
      <w:pPr>
        <w:pStyle w:val="4"/>
        <w:spacing w:line="254" w:lineRule="auto"/>
        <w:ind w:right="97"/>
        <w:rPr>
          <w:rFonts w:hint="eastAsia"/>
        </w:rPr>
      </w:pPr>
      <w:r>
        <w:rPr>
          <w:rFonts w:hint="eastAsia"/>
        </w:rPr>
        <w:t>disappointment, or any of the thousand causes that make the heart beat less wildly as time rolls on.</w:t>
      </w:r>
    </w:p>
    <w:p w14:paraId="5E2AACD7">
      <w:pPr>
        <w:pStyle w:val="4"/>
        <w:spacing w:line="254" w:lineRule="auto"/>
        <w:ind w:right="97"/>
        <w:rPr>
          <w:rFonts w:hint="eastAsia"/>
        </w:rPr>
      </w:pPr>
      <w:r>
        <w:rPr>
          <w:rFonts w:hint="eastAsia"/>
        </w:rPr>
        <w:t>失望，或任何使人心跳随着时间的推移而不再那么狂野的千百种原因来解释。</w:t>
      </w:r>
    </w:p>
    <w:p w14:paraId="20C8545E">
      <w:pPr>
        <w:pStyle w:val="4"/>
        <w:spacing w:line="254" w:lineRule="auto"/>
        <w:ind w:right="97"/>
        <w:rPr>
          <w:rFonts w:hint="eastAsia"/>
        </w:rPr>
      </w:pPr>
    </w:p>
    <w:p w14:paraId="7023E3B9">
      <w:pPr>
        <w:pStyle w:val="4"/>
        <w:spacing w:line="254" w:lineRule="auto"/>
        <w:ind w:right="97"/>
        <w:rPr>
          <w:rFonts w:hint="eastAsia"/>
        </w:rPr>
      </w:pPr>
      <w:r>
        <w:rPr>
          <w:rFonts w:hint="eastAsia"/>
        </w:rPr>
        <w:t>Consider also its deadly danger.</w:t>
      </w:r>
    </w:p>
    <w:p w14:paraId="0A47AC60">
      <w:pPr>
        <w:pStyle w:val="4"/>
        <w:spacing w:line="254" w:lineRule="auto"/>
        <w:ind w:right="97"/>
        <w:rPr>
          <w:rFonts w:hint="eastAsia"/>
        </w:rPr>
      </w:pPr>
      <w:r>
        <w:rPr>
          <w:rFonts w:hint="eastAsia"/>
        </w:rPr>
        <w:t>也想想它致命的危险。</w:t>
      </w:r>
    </w:p>
    <w:p w14:paraId="07B3F8DC">
      <w:pPr>
        <w:pStyle w:val="4"/>
        <w:spacing w:line="254" w:lineRule="auto"/>
        <w:ind w:right="97"/>
        <w:rPr>
          <w:rFonts w:hint="eastAsia"/>
        </w:rPr>
      </w:pPr>
    </w:p>
    <w:p w14:paraId="290CA103">
      <w:pPr>
        <w:pStyle w:val="4"/>
        <w:spacing w:line="254" w:lineRule="auto"/>
        <w:ind w:right="97"/>
        <w:rPr>
          <w:rFonts w:hint="eastAsia"/>
        </w:rPr>
      </w:pPr>
      <w:r>
        <w:rPr>
          <w:rFonts w:hint="eastAsia"/>
        </w:rPr>
        <w:t>The "not loving," or not loving so purely and so truly, comes to be "hating, avowed or unavowed, distaste, disinclination, displeasure, dislike; estrangement, suspicion, envy.</w:t>
      </w:r>
    </w:p>
    <w:p w14:paraId="25162E28">
      <w:pPr>
        <w:pStyle w:val="4"/>
        <w:spacing w:line="254" w:lineRule="auto"/>
        <w:ind w:right="97"/>
        <w:rPr>
          <w:rFonts w:hint="eastAsia"/>
        </w:rPr>
      </w:pPr>
      <w:r>
        <w:rPr>
          <w:rFonts w:hint="eastAsia"/>
        </w:rPr>
        <w:t>“不爱”，或爱得不那么纯粹、不那么真诚，就变成了“恨，公开的或不公开的，厌恶，不情愿，不悦，不喜欢；疏远，怀疑，嫉妒”。</w:t>
      </w:r>
    </w:p>
    <w:p w14:paraId="59BBA78B">
      <w:pPr>
        <w:pStyle w:val="4"/>
        <w:spacing w:line="254" w:lineRule="auto"/>
        <w:ind w:right="97"/>
        <w:rPr>
          <w:rFonts w:hint="eastAsia"/>
        </w:rPr>
      </w:pPr>
    </w:p>
    <w:p w14:paraId="0C4625D2">
      <w:pPr>
        <w:pStyle w:val="4"/>
        <w:spacing w:line="254" w:lineRule="auto"/>
        <w:ind w:right="97"/>
        <w:rPr>
          <w:rFonts w:hint="eastAsia"/>
        </w:rPr>
      </w:pPr>
      <w:r>
        <w:rPr>
          <w:rFonts w:hint="eastAsia"/>
        </w:rPr>
        <w:t>And to hate is to "murder;" one way or other, by neglect or by calumny, by ill thoughts or ill words or ill deeds, it murders.</w:t>
      </w:r>
    </w:p>
    <w:p w14:paraId="7FAC863B">
      <w:pPr>
        <w:pStyle w:val="4"/>
        <w:spacing w:line="254" w:lineRule="auto"/>
        <w:ind w:right="97"/>
        <w:rPr>
          <w:rFonts w:hint="eastAsia"/>
        </w:rPr>
      </w:pPr>
      <w:r>
        <w:rPr>
          <w:rFonts w:hint="eastAsia"/>
        </w:rPr>
        <w:t>恨就是“杀”；无论如何，通过忽视或诽谤，通过恶念或恶言或恶行，它都会杀人。</w:t>
      </w:r>
    </w:p>
    <w:p w14:paraId="071B3602">
      <w:pPr>
        <w:pStyle w:val="4"/>
        <w:spacing w:line="254" w:lineRule="auto"/>
        <w:ind w:right="97"/>
        <w:rPr>
          <w:rFonts w:hint="eastAsia"/>
        </w:rPr>
      </w:pPr>
    </w:p>
    <w:p w14:paraId="5439E002">
      <w:pPr>
        <w:pStyle w:val="4"/>
        <w:spacing w:line="254" w:lineRule="auto"/>
        <w:ind w:right="97"/>
        <w:rPr>
          <w:rFonts w:hint="eastAsia"/>
        </w:rPr>
      </w:pPr>
      <w:r>
        <w:rPr>
          <w:rFonts w:hint="eastAsia"/>
        </w:rPr>
        <w:t>Consider, finally, how natural it is; so natural that only your "passing from death unto life" can rid you of it, and make you capable of its opposite.</w:t>
      </w:r>
    </w:p>
    <w:p w14:paraId="666BA9D5">
      <w:pPr>
        <w:pStyle w:val="4"/>
        <w:spacing w:line="254" w:lineRule="auto"/>
        <w:ind w:right="97"/>
        <w:rPr>
          <w:rFonts w:hint="eastAsia"/>
        </w:rPr>
      </w:pPr>
      <w:r>
        <w:rPr>
          <w:rFonts w:hint="eastAsia"/>
        </w:rPr>
        <w:t>最后，想想这是多么自然；如此自然，以至于只有你“出死入生”才能摆脱它，并使你能够做到与它相反的事情。</w:t>
      </w:r>
    </w:p>
    <w:p w14:paraId="3A2F52E5">
      <w:pPr>
        <w:pStyle w:val="4"/>
        <w:spacing w:line="254" w:lineRule="auto"/>
        <w:ind w:right="97"/>
        <w:rPr>
          <w:rFonts w:hint="eastAsia"/>
        </w:rPr>
      </w:pPr>
    </w:p>
    <w:p w14:paraId="0505E511">
      <w:pPr>
        <w:pStyle w:val="4"/>
        <w:spacing w:line="254" w:lineRule="auto"/>
        <w:ind w:right="97"/>
        <w:rPr>
          <w:rFonts w:hint="eastAsia"/>
        </w:rPr>
      </w:pPr>
      <w:r>
        <w:rPr>
          <w:rFonts w:hint="eastAsia"/>
        </w:rPr>
        <w:t>You need not marvel if the world thus hate; for it is its nature.</w:t>
      </w:r>
    </w:p>
    <w:p w14:paraId="09F5BEFC">
      <w:pPr>
        <w:pStyle w:val="4"/>
        <w:spacing w:line="254" w:lineRule="auto"/>
        <w:ind w:right="97"/>
        <w:rPr>
          <w:rFonts w:hint="eastAsia"/>
        </w:rPr>
      </w:pPr>
      <w:r>
        <w:rPr>
          <w:rFonts w:hint="eastAsia"/>
        </w:rPr>
        <w:t>你们不必惊奇世界如此恨恶；因为这是它的本性。</w:t>
      </w:r>
    </w:p>
    <w:p w14:paraId="546C08CB">
      <w:pPr>
        <w:pStyle w:val="4"/>
        <w:spacing w:line="254" w:lineRule="auto"/>
        <w:ind w:right="97"/>
        <w:rPr>
          <w:rFonts w:hint="eastAsia"/>
        </w:rPr>
      </w:pPr>
    </w:p>
    <w:p w14:paraId="3B5CC19B">
      <w:pPr>
        <w:pStyle w:val="4"/>
        <w:spacing w:line="254" w:lineRule="auto"/>
        <w:ind w:right="97"/>
        <w:rPr>
          <w:rFonts w:hint="eastAsia"/>
        </w:rPr>
      </w:pPr>
      <w:r>
        <w:rPr>
          <w:rFonts w:hint="eastAsia"/>
        </w:rPr>
        <w:t>Nor need you marvel that you should still require to be exhorted not thus to hate; for it is your nature too.</w:t>
      </w:r>
    </w:p>
    <w:p w14:paraId="24173B6A">
      <w:pPr>
        <w:pStyle w:val="4"/>
        <w:spacing w:line="254" w:lineRule="auto"/>
        <w:ind w:right="97"/>
        <w:rPr>
          <w:rFonts w:hint="eastAsia"/>
        </w:rPr>
      </w:pPr>
      <w:r>
        <w:rPr>
          <w:rFonts w:hint="eastAsia"/>
        </w:rPr>
        <w:t>你们也不必惊奇你们仍需被劝勉不要如此恨恶；因为这也是你们的本性。</w:t>
      </w:r>
    </w:p>
    <w:p w14:paraId="465A1E47">
      <w:pPr>
        <w:pStyle w:val="4"/>
        <w:spacing w:line="254" w:lineRule="auto"/>
        <w:ind w:right="97"/>
        <w:rPr>
          <w:rFonts w:hint="eastAsia"/>
        </w:rPr>
      </w:pPr>
    </w:p>
    <w:p w14:paraId="322EC9A3">
      <w:pPr>
        <w:pStyle w:val="4"/>
        <w:spacing w:line="254" w:lineRule="auto"/>
        <w:ind w:right="97"/>
        <w:rPr>
          <w:rFonts w:hint="eastAsia"/>
        </w:rPr>
      </w:pPr>
      <w:r>
        <w:rPr>
          <w:rFonts w:hint="eastAsia"/>
        </w:rPr>
        <w:t>Grace may overcome it; grace alone can do so.</w:t>
      </w:r>
    </w:p>
    <w:p w14:paraId="04EE5293">
      <w:pPr>
        <w:pStyle w:val="4"/>
        <w:spacing w:line="254" w:lineRule="auto"/>
        <w:ind w:right="97"/>
        <w:rPr>
          <w:rFonts w:hint="eastAsia"/>
        </w:rPr>
      </w:pPr>
      <w:r>
        <w:rPr>
          <w:rFonts w:hint="eastAsia"/>
        </w:rPr>
        <w:t>恩典可以胜过它；唯有恩典才能做到。</w:t>
      </w:r>
    </w:p>
    <w:p w14:paraId="4BB90AC2">
      <w:pPr>
        <w:pStyle w:val="4"/>
        <w:spacing w:line="254" w:lineRule="auto"/>
        <w:ind w:right="97"/>
        <w:rPr>
          <w:rFonts w:hint="eastAsia"/>
        </w:rPr>
      </w:pPr>
    </w:p>
    <w:p w14:paraId="709BF7E0">
      <w:pPr>
        <w:pStyle w:val="4"/>
        <w:spacing w:line="254" w:lineRule="auto"/>
        <w:ind w:right="97"/>
        <w:rPr>
          <w:rFonts w:hint="eastAsia"/>
        </w:rPr>
      </w:pPr>
      <w:r>
        <w:rPr>
          <w:rFonts w:hint="eastAsia"/>
        </w:rPr>
        <w:t>And even grace can do so only through continual watchfulness and prayer, continual recognition of the life to which you pass from death, and continual exercise of the love which is the characteristic of that life.</w:t>
      </w:r>
    </w:p>
    <w:p w14:paraId="02D017E0">
      <w:pPr>
        <w:pStyle w:val="4"/>
        <w:spacing w:line="254" w:lineRule="auto"/>
        <w:ind w:right="97"/>
        <w:rPr>
          <w:rFonts w:hint="eastAsia"/>
        </w:rPr>
      </w:pPr>
      <w:r>
        <w:rPr>
          <w:rFonts w:hint="eastAsia"/>
        </w:rPr>
        <w:t>即使是恩典，也只有通过持续的警醒和祷告，持续认识到你们从死亡进入的生命，以及持续操练那生命的特征——爱，才能做到。</w:t>
      </w:r>
    </w:p>
    <w:p w14:paraId="7F3A85A2">
      <w:pPr>
        <w:pStyle w:val="4"/>
        <w:spacing w:line="254" w:lineRule="auto"/>
        <w:ind w:right="97"/>
        <w:rPr>
          <w:rFonts w:hint="eastAsia"/>
        </w:rPr>
      </w:pPr>
    </w:p>
    <w:p w14:paraId="58C6F6EF">
      <w:pPr>
        <w:pStyle w:val="4"/>
        <w:spacing w:line="254" w:lineRule="auto"/>
        <w:ind w:right="97"/>
        <w:rPr>
          <w:rFonts w:hint="eastAsia"/>
        </w:rPr>
      </w:pPr>
      <w:r>
        <w:rPr>
          <w:rFonts w:hint="eastAsia"/>
        </w:rPr>
        <w:t>II.Of this love, as of the hatred, two things are said.</w:t>
      </w:r>
    </w:p>
    <w:p w14:paraId="63D44ACD">
      <w:pPr>
        <w:pStyle w:val="4"/>
        <w:spacing w:line="254" w:lineRule="auto"/>
        <w:ind w:right="97"/>
        <w:rPr>
          <w:rFonts w:hint="eastAsia"/>
        </w:rPr>
      </w:pPr>
      <w:r>
        <w:rPr>
          <w:rFonts w:hint="eastAsia"/>
        </w:rPr>
        <w:t>二、关于这种爱，如同关于仇恨一样，有两点说明。</w:t>
      </w:r>
    </w:p>
    <w:p w14:paraId="535A1F19">
      <w:pPr>
        <w:pStyle w:val="4"/>
        <w:spacing w:line="254" w:lineRule="auto"/>
        <w:ind w:right="97"/>
        <w:rPr>
          <w:rFonts w:hint="eastAsia"/>
        </w:rPr>
      </w:pPr>
    </w:p>
    <w:p w14:paraId="4D393EC2">
      <w:pPr>
        <w:pStyle w:val="4"/>
        <w:spacing w:line="254" w:lineRule="auto"/>
        <w:ind w:right="97"/>
        <w:rPr>
          <w:rFonts w:hint="eastAsia"/>
        </w:rPr>
      </w:pPr>
      <w:r>
        <w:rPr>
          <w:rFonts w:hint="eastAsia"/>
        </w:rPr>
        <w:t>In the first place, it is natural now to the spiritual mind; natural as the fruit and sign of the new life; "We know that we have passed from death unto life because we love the brethren."</w:t>
      </w:r>
    </w:p>
    <w:p w14:paraId="6AEE66D6">
      <w:pPr>
        <w:pStyle w:val="4"/>
        <w:spacing w:line="254" w:lineRule="auto"/>
        <w:ind w:right="97"/>
        <w:rPr>
          <w:rFonts w:hint="eastAsia"/>
        </w:rPr>
      </w:pPr>
      <w:r>
        <w:rPr>
          <w:rFonts w:hint="eastAsia"/>
        </w:rPr>
        <w:t>首先，它现在对于属灵的心思是自然的；作为新生命的果子和标记是自然的；“我们因为爱弟兄，就晓得是已经出死入生了。”</w:t>
      </w:r>
    </w:p>
    <w:p w14:paraId="0919B57A">
      <w:pPr>
        <w:pStyle w:val="4"/>
        <w:spacing w:line="254" w:lineRule="auto"/>
        <w:ind w:right="97"/>
        <w:rPr>
          <w:rFonts w:hint="eastAsia"/>
        </w:rPr>
      </w:pPr>
    </w:p>
    <w:p w14:paraId="1F56686B">
      <w:pPr>
        <w:pStyle w:val="4"/>
        <w:spacing w:line="254" w:lineRule="auto"/>
        <w:ind w:right="97"/>
        <w:rPr>
          <w:rFonts w:hint="eastAsia"/>
        </w:rPr>
      </w:pPr>
      <w:r>
        <w:rPr>
          <w:rFonts w:hint="eastAsia"/>
        </w:rPr>
        <w:t>It is natural to us, in our old state of death, to hate; it is, or should be, natural to us, in our new state of life, to love.</w:t>
      </w:r>
    </w:p>
    <w:p w14:paraId="26229986">
      <w:pPr>
        <w:pStyle w:val="4"/>
        <w:spacing w:line="254" w:lineRule="auto"/>
        <w:ind w:right="97"/>
        <w:rPr>
          <w:rFonts w:hint="eastAsia"/>
        </w:rPr>
      </w:pPr>
      <w:r>
        <w:rPr>
          <w:rFonts w:hint="eastAsia"/>
        </w:rPr>
        <w:t>在我们旧有的死亡状态中，恨是自然的；在我们新的生命状态中，爱是，或者应该是，自然的。</w:t>
      </w:r>
    </w:p>
    <w:p w14:paraId="695FDDAF">
      <w:pPr>
        <w:pStyle w:val="4"/>
        <w:spacing w:line="254" w:lineRule="auto"/>
        <w:ind w:right="97"/>
        <w:rPr>
          <w:rFonts w:hint="eastAsia"/>
        </w:rPr>
      </w:pPr>
    </w:p>
    <w:p w14:paraId="1E187C99">
      <w:pPr>
        <w:pStyle w:val="4"/>
        <w:spacing w:line="254" w:lineRule="auto"/>
        <w:ind w:right="97"/>
        <w:rPr>
          <w:rFonts w:hint="eastAsia"/>
        </w:rPr>
      </w:pPr>
      <w:r>
        <w:rPr>
          <w:rFonts w:hint="eastAsia"/>
        </w:rPr>
        <w:t>For our life is our participation with Christ in his life; and his life, like the Father's, is manifested in love; or is love.</w:t>
      </w:r>
    </w:p>
    <w:p w14:paraId="1CA03642">
      <w:pPr>
        <w:pStyle w:val="4"/>
        <w:spacing w:line="254" w:lineRule="auto"/>
        <w:ind w:right="97"/>
        <w:rPr>
          <w:rFonts w:hint="eastAsia"/>
        </w:rPr>
      </w:pPr>
      <w:r>
        <w:rPr>
          <w:rFonts w:hint="eastAsia"/>
        </w:rPr>
        <w:t>因为我们的生命是我们与基督在祂生命中的分享；而祂的生命，如同父的生命一样，在爱中显明；或者就是爱。</w:t>
      </w:r>
    </w:p>
    <w:p w14:paraId="69B11F26">
      <w:pPr>
        <w:pStyle w:val="4"/>
        <w:spacing w:line="254" w:lineRule="auto"/>
        <w:ind w:right="97"/>
        <w:rPr>
          <w:rFonts w:hint="eastAsia"/>
        </w:rPr>
      </w:pPr>
    </w:p>
    <w:p w14:paraId="1D443EAC">
      <w:pPr>
        <w:pStyle w:val="4"/>
        <w:spacing w:line="254" w:lineRule="auto"/>
        <w:ind w:right="97"/>
        <w:rPr>
          <w:rFonts w:hint="eastAsia"/>
        </w:rPr>
      </w:pPr>
      <w:r>
        <w:rPr>
          <w:rFonts w:hint="eastAsia"/>
        </w:rPr>
        <w:t>Our life, therefore, is also love; it is our loving as the Father loves, and as the Son loves.</w:t>
      </w:r>
    </w:p>
    <w:p w14:paraId="7774E31F">
      <w:pPr>
        <w:pStyle w:val="4"/>
        <w:spacing w:line="254" w:lineRule="auto"/>
        <w:ind w:right="97"/>
        <w:rPr>
          <w:rFonts w:hint="eastAsia"/>
        </w:rPr>
      </w:pPr>
      <w:r>
        <w:rPr>
          <w:rFonts w:hint="eastAsia"/>
        </w:rPr>
        <w:t>因此，我们的生命也是爱；是我们像父爱那样去爱，像子爱那样去爱。</w:t>
      </w:r>
    </w:p>
    <w:p w14:paraId="7A92D477">
      <w:pPr>
        <w:pStyle w:val="4"/>
        <w:spacing w:line="254" w:lineRule="auto"/>
        <w:ind w:right="97"/>
        <w:rPr>
          <w:rFonts w:hint="eastAsia"/>
        </w:rPr>
      </w:pPr>
    </w:p>
    <w:p w14:paraId="1DDF905C">
      <w:pPr>
        <w:pStyle w:val="4"/>
        <w:spacing w:line="254" w:lineRule="auto"/>
        <w:ind w:right="97"/>
        <w:rPr>
          <w:rFonts w:hint="eastAsia"/>
        </w:rPr>
      </w:pPr>
      <w:r>
        <w:rPr>
          <w:rFonts w:hint="eastAsia"/>
        </w:rPr>
        <w:t>And this, secondly, implies that the love in question is the very opposite of the murderous hatred of the devil; it is self- sacrificing, like the love of God himself: "Hereby perceive we the love of God, because he laid down his life for us: and we ought to lay down our lives for the brethren" (ver. 16).</w:t>
      </w:r>
    </w:p>
    <w:p w14:paraId="2AA08E75">
      <w:pPr>
        <w:pStyle w:val="4"/>
        <w:spacing w:line="254" w:lineRule="auto"/>
        <w:ind w:right="97"/>
        <w:rPr>
          <w:rFonts w:hint="eastAsia"/>
        </w:rPr>
      </w:pPr>
      <w:r>
        <w:rPr>
          <w:rFonts w:hint="eastAsia"/>
        </w:rPr>
        <w:t>其次，这意味着所讨论的爱与魔鬼杀人的仇恨截然相反；它是自我牺牲的，就像神自己的爱一样：“从此我们认识神的爱，因为祂为我们舍命；我们也当为弟兄舍命”（第16节）。</w:t>
      </w:r>
    </w:p>
    <w:p w14:paraId="002F1A4A">
      <w:pPr>
        <w:pStyle w:val="4"/>
        <w:spacing w:line="254" w:lineRule="auto"/>
        <w:ind w:right="97"/>
        <w:rPr>
          <w:rFonts w:hint="eastAsia"/>
        </w:rPr>
      </w:pPr>
    </w:p>
    <w:p w14:paraId="79FA04CB">
      <w:pPr>
        <w:pStyle w:val="4"/>
        <w:spacing w:line="254" w:lineRule="auto"/>
        <w:ind w:right="97"/>
        <w:rPr>
          <w:rFonts w:hint="eastAsia"/>
        </w:rPr>
      </w:pPr>
      <w:r>
        <w:rPr>
          <w:rFonts w:hint="eastAsia"/>
        </w:rPr>
        <w:t>It is a high ideal of this love to men as brethren that is set before us.</w:t>
      </w:r>
    </w:p>
    <w:p w14:paraId="79D052AE">
      <w:pPr>
        <w:pStyle w:val="4"/>
        <w:spacing w:line="254" w:lineRule="auto"/>
        <w:ind w:right="97"/>
        <w:rPr>
          <w:rFonts w:hint="eastAsia"/>
        </w:rPr>
      </w:pPr>
      <w:r>
        <w:rPr>
          <w:rFonts w:hint="eastAsia"/>
        </w:rPr>
        <w:t>摆在我们面前的，是对人如弟兄的这种爱的一个崇高理想。</w:t>
      </w:r>
    </w:p>
    <w:p w14:paraId="380D3DFF">
      <w:pPr>
        <w:pStyle w:val="4"/>
        <w:spacing w:line="254" w:lineRule="auto"/>
        <w:ind w:right="97"/>
        <w:rPr>
          <w:rFonts w:hint="eastAsia"/>
        </w:rPr>
      </w:pPr>
    </w:p>
    <w:p w14:paraId="66C232F2">
      <w:pPr>
        <w:pStyle w:val="4"/>
        <w:spacing w:line="254" w:lineRule="auto"/>
        <w:ind w:right="97"/>
        <w:rPr>
          <w:rFonts w:hint="eastAsia"/>
        </w:rPr>
      </w:pPr>
      <w:r>
        <w:rPr>
          <w:rFonts w:hint="eastAsia"/>
        </w:rPr>
        <w:t>It is sympathy with God in his love to us; and in that love as measured by his laying down his life for us.</w:t>
      </w:r>
    </w:p>
    <w:p w14:paraId="319FDF46">
      <w:pPr>
        <w:pStyle w:val="4"/>
        <w:spacing w:line="254" w:lineRule="auto"/>
        <w:ind w:right="97"/>
        <w:rPr>
          <w:rFonts w:hint="eastAsia"/>
        </w:rPr>
      </w:pPr>
      <w:r>
        <w:rPr>
          <w:rFonts w:hint="eastAsia"/>
        </w:rPr>
        <w:t>这是与神对我们的爱相通；并且在那爱中，以祂为我们舍命来衡量。</w:t>
      </w:r>
    </w:p>
    <w:p w14:paraId="31B4E98F">
      <w:pPr>
        <w:pStyle w:val="4"/>
        <w:spacing w:line="254" w:lineRule="auto"/>
        <w:ind w:right="97"/>
        <w:rPr>
          <w:rFonts w:hint="eastAsia"/>
        </w:rPr>
      </w:pPr>
    </w:p>
    <w:p w14:paraId="678DD10A">
      <w:pPr>
        <w:pStyle w:val="4"/>
        <w:spacing w:line="254" w:lineRule="auto"/>
        <w:ind w:right="97"/>
        <w:rPr>
          <w:rFonts w:hint="eastAsia"/>
        </w:rPr>
      </w:pPr>
      <w:r>
        <w:rPr>
          <w:rFonts w:hint="eastAsia"/>
        </w:rPr>
        <w:t>Whom does he thus love?</w:t>
      </w:r>
    </w:p>
    <w:p w14:paraId="4F6DF6B6">
      <w:pPr>
        <w:pStyle w:val="4"/>
        <w:spacing w:line="254" w:lineRule="auto"/>
        <w:ind w:right="97"/>
        <w:rPr>
          <w:rFonts w:hint="eastAsia"/>
        </w:rPr>
      </w:pPr>
      <w:r>
        <w:rPr>
          <w:rFonts w:hint="eastAsia"/>
        </w:rPr>
        <w:t>祂如此爱的是谁呢？</w:t>
      </w:r>
    </w:p>
    <w:p w14:paraId="3F42F527">
      <w:pPr>
        <w:pStyle w:val="4"/>
        <w:spacing w:line="254" w:lineRule="auto"/>
        <w:ind w:right="97"/>
        <w:rPr>
          <w:rFonts w:hint="eastAsia"/>
        </w:rPr>
      </w:pPr>
    </w:p>
    <w:p w14:paraId="07596E5C">
      <w:pPr>
        <w:pStyle w:val="4"/>
        <w:spacing w:line="254" w:lineRule="auto"/>
        <w:ind w:right="97"/>
        <w:rPr>
          <w:rFonts w:hint="eastAsia"/>
        </w:rPr>
      </w:pPr>
      <w:r>
        <w:rPr>
          <w:rFonts w:hint="eastAsia"/>
        </w:rPr>
        <w:t>Us: and all such as we are; or as we were, when his love reached us.</w:t>
      </w:r>
    </w:p>
    <w:p w14:paraId="7A832EC2">
      <w:pPr>
        <w:pStyle w:val="4"/>
        <w:spacing w:line="254" w:lineRule="auto"/>
        <w:ind w:right="97"/>
        <w:rPr>
          <w:rFonts w:hint="eastAsia"/>
        </w:rPr>
      </w:pPr>
      <w:r>
        <w:rPr>
          <w:rFonts w:hint="eastAsia"/>
        </w:rPr>
        <w:t>我们：以及所有像我们这样的人；或者像我们过去那样，当祂的爱临到我们的时候。</w:t>
      </w:r>
    </w:p>
    <w:p w14:paraId="120E94D4">
      <w:pPr>
        <w:pStyle w:val="4"/>
        <w:spacing w:line="254" w:lineRule="auto"/>
        <w:ind w:right="97"/>
        <w:rPr>
          <w:rFonts w:hint="eastAsia"/>
        </w:rPr>
      </w:pPr>
    </w:p>
    <w:p w14:paraId="00CF4B35">
      <w:pPr>
        <w:pStyle w:val="4"/>
        <w:spacing w:line="254" w:lineRule="auto"/>
        <w:ind w:right="97"/>
        <w:rPr>
          <w:rFonts w:hint="eastAsia"/>
        </w:rPr>
      </w:pPr>
      <w:r>
        <w:rPr>
          <w:rFonts w:hint="eastAsia"/>
        </w:rPr>
        <w:t>"Scarcely for a righteous man will one die: yet peradventure for a good man some would even dare to die. But God commendeth his</w:t>
      </w:r>
    </w:p>
    <w:p w14:paraId="606B083A">
      <w:pPr>
        <w:pStyle w:val="4"/>
        <w:spacing w:line="254" w:lineRule="auto"/>
        <w:ind w:right="97"/>
        <w:rPr>
          <w:rFonts w:hint="eastAsia"/>
        </w:rPr>
      </w:pPr>
      <w:r>
        <w:rPr>
          <w:rFonts w:hint="eastAsia"/>
        </w:rPr>
        <w:t>“为义人死，是少有的；为仁人死，或者有敢作的。惟有基督在我们还作罪人的时候为我们死，神的</w:t>
      </w:r>
    </w:p>
    <w:p w14:paraId="77E48F8E">
      <w:pPr>
        <w:pStyle w:val="4"/>
        <w:spacing w:line="254" w:lineRule="auto"/>
        <w:ind w:right="97"/>
        <w:rPr>
          <w:rFonts w:hint="eastAsia"/>
        </w:rPr>
      </w:pPr>
    </w:p>
    <w:p w14:paraId="13A2D111">
      <w:pPr>
        <w:pStyle w:val="4"/>
        <w:spacing w:line="254" w:lineRule="auto"/>
        <w:ind w:right="97"/>
        <w:rPr>
          <w:rFonts w:hint="eastAsia"/>
        </w:rPr>
      </w:pPr>
      <w:r>
        <w:rPr>
          <w:rFonts w:hint="eastAsia"/>
        </w:rPr>
        <w:t>love towards us, in that, while we were yet sinners, Christ died for us."</w:t>
      </w:r>
    </w:p>
    <w:p w14:paraId="472E1D50">
      <w:pPr>
        <w:pStyle w:val="4"/>
        <w:spacing w:line="254" w:lineRule="auto"/>
        <w:ind w:right="97"/>
        <w:rPr>
          <w:rFonts w:hint="eastAsia"/>
        </w:rPr>
      </w:pPr>
      <w:r>
        <w:rPr>
          <w:rFonts w:hint="eastAsia"/>
        </w:rPr>
        <w:t>爱就在此向我们显明了。”</w:t>
      </w:r>
    </w:p>
    <w:p w14:paraId="226C5601">
      <w:pPr>
        <w:pStyle w:val="4"/>
        <w:spacing w:line="254" w:lineRule="auto"/>
        <w:ind w:right="97"/>
        <w:rPr>
          <w:rFonts w:hint="eastAsia"/>
        </w:rPr>
      </w:pPr>
    </w:p>
    <w:p w14:paraId="4BFD4835">
      <w:pPr>
        <w:pStyle w:val="4"/>
        <w:spacing w:line="254" w:lineRule="auto"/>
        <w:ind w:right="97"/>
        <w:rPr>
          <w:rFonts w:hint="eastAsia"/>
        </w:rPr>
      </w:pPr>
      <w:r>
        <w:rPr>
          <w:rFonts w:hint="eastAsia"/>
        </w:rPr>
        <w:t>"When we were without strength, in due time Christ died for the ungodly."</w:t>
      </w:r>
    </w:p>
    <w:p w14:paraId="69D5A225">
      <w:pPr>
        <w:pStyle w:val="4"/>
        <w:spacing w:line="254" w:lineRule="auto"/>
        <w:ind w:right="97"/>
        <w:rPr>
          <w:rFonts w:hint="eastAsia"/>
        </w:rPr>
      </w:pPr>
      <w:r>
        <w:rPr>
          <w:rFonts w:hint="eastAsia"/>
        </w:rPr>
        <w:t>“因我们还软弱的时候，基督就按所定的日期为罪人死。”</w:t>
      </w:r>
    </w:p>
    <w:p w14:paraId="675DD0F2">
      <w:pPr>
        <w:pStyle w:val="4"/>
        <w:spacing w:line="254" w:lineRule="auto"/>
        <w:ind w:right="97"/>
        <w:rPr>
          <w:rFonts w:hint="eastAsia"/>
        </w:rPr>
      </w:pPr>
    </w:p>
    <w:p w14:paraId="21F8C57D">
      <w:pPr>
        <w:pStyle w:val="4"/>
        <w:spacing w:line="254" w:lineRule="auto"/>
        <w:ind w:right="97"/>
        <w:rPr>
          <w:rFonts w:hint="eastAsia"/>
        </w:rPr>
      </w:pPr>
      <w:r>
        <w:rPr>
          <w:rFonts w:hint="eastAsia"/>
        </w:rPr>
        <w:t>For us sinners, for us without strength, for us ungodly, he laid down his life.</w:t>
      </w:r>
    </w:p>
    <w:p w14:paraId="3B16FD76">
      <w:pPr>
        <w:pStyle w:val="4"/>
        <w:spacing w:line="254" w:lineRule="auto"/>
        <w:ind w:right="97"/>
        <w:rPr>
          <w:rFonts w:hint="eastAsia"/>
        </w:rPr>
      </w:pPr>
      <w:r>
        <w:rPr>
          <w:rFonts w:hint="eastAsia"/>
        </w:rPr>
        <w:t>为我们罪人，为我们软弱无力的人，为我们不敬虔的人，祂舍弃了祂的生命。</w:t>
      </w:r>
    </w:p>
    <w:p w14:paraId="100934C2">
      <w:pPr>
        <w:pStyle w:val="4"/>
        <w:spacing w:line="254" w:lineRule="auto"/>
        <w:ind w:right="97"/>
        <w:rPr>
          <w:rFonts w:hint="eastAsia"/>
        </w:rPr>
      </w:pPr>
    </w:p>
    <w:p w14:paraId="654578EC">
      <w:pPr>
        <w:pStyle w:val="4"/>
        <w:spacing w:line="254" w:lineRule="auto"/>
        <w:ind w:right="97"/>
        <w:rPr>
          <w:rFonts w:hint="eastAsia"/>
        </w:rPr>
      </w:pPr>
      <w:r>
        <w:rPr>
          <w:rFonts w:hint="eastAsia"/>
        </w:rPr>
        <w:t>And it was a brotherly love to us that moved him to do so.</w:t>
      </w:r>
    </w:p>
    <w:p w14:paraId="16BB2F27">
      <w:pPr>
        <w:pStyle w:val="4"/>
        <w:spacing w:line="254" w:lineRule="auto"/>
        <w:ind w:right="97"/>
        <w:rPr>
          <w:rFonts w:hint="eastAsia"/>
        </w:rPr>
      </w:pPr>
      <w:r>
        <w:rPr>
          <w:rFonts w:hint="eastAsia"/>
        </w:rPr>
        <w:t>是弟兄般的爱激励祂这样做。</w:t>
      </w:r>
    </w:p>
    <w:p w14:paraId="5385E012">
      <w:pPr>
        <w:pStyle w:val="4"/>
        <w:spacing w:line="254" w:lineRule="auto"/>
        <w:ind w:right="97"/>
        <w:rPr>
          <w:rFonts w:hint="eastAsia"/>
        </w:rPr>
      </w:pPr>
    </w:p>
    <w:p w14:paraId="7B1919BF">
      <w:pPr>
        <w:pStyle w:val="4"/>
        <w:spacing w:line="254" w:lineRule="auto"/>
        <w:ind w:right="97"/>
        <w:rPr>
          <w:rFonts w:hint="eastAsia"/>
        </w:rPr>
      </w:pPr>
      <w:r>
        <w:rPr>
          <w:rFonts w:hint="eastAsia"/>
        </w:rPr>
        <w:t>It was as our brother that he sacrificed himself for us.</w:t>
      </w:r>
    </w:p>
    <w:p w14:paraId="02305463">
      <w:pPr>
        <w:pStyle w:val="4"/>
        <w:spacing w:line="254" w:lineRule="auto"/>
        <w:ind w:right="97"/>
        <w:rPr>
          <w:rFonts w:hint="eastAsia"/>
        </w:rPr>
      </w:pPr>
      <w:r>
        <w:rPr>
          <w:rFonts w:hint="eastAsia"/>
        </w:rPr>
        <w:t>祂是作为我们的弟兄为我们牺牲了自己。</w:t>
      </w:r>
    </w:p>
    <w:p w14:paraId="2E0B71F2">
      <w:pPr>
        <w:pStyle w:val="4"/>
        <w:spacing w:line="254" w:lineRule="auto"/>
        <w:ind w:right="97"/>
        <w:rPr>
          <w:rFonts w:hint="eastAsia"/>
        </w:rPr>
      </w:pPr>
    </w:p>
    <w:p w14:paraId="0E7FCE7C">
      <w:pPr>
        <w:pStyle w:val="4"/>
        <w:spacing w:line="254" w:lineRule="auto"/>
        <w:ind w:right="97"/>
        <w:rPr>
          <w:rFonts w:hint="eastAsia"/>
        </w:rPr>
      </w:pPr>
      <w:r>
        <w:rPr>
          <w:rFonts w:hint="eastAsia"/>
        </w:rPr>
        <w:t>It is that we may be his brethren that he would have us to perceive his love in sacrificing himself for us, and to believe it.</w:t>
      </w:r>
    </w:p>
    <w:p w14:paraId="25010D4E">
      <w:pPr>
        <w:pStyle w:val="4"/>
        <w:spacing w:line="254" w:lineRule="auto"/>
        <w:ind w:right="97"/>
        <w:rPr>
          <w:rFonts w:hint="eastAsia"/>
        </w:rPr>
      </w:pPr>
      <w:r>
        <w:rPr>
          <w:rFonts w:hint="eastAsia"/>
        </w:rPr>
        <w:t>祂愿意我们认识到祂为我们牺牲自己所显明的爱，并相信这爱，是为了使我们成为祂的弟兄。</w:t>
      </w:r>
    </w:p>
    <w:p w14:paraId="7A836FBC">
      <w:pPr>
        <w:pStyle w:val="4"/>
        <w:spacing w:line="254" w:lineRule="auto"/>
        <w:ind w:right="97"/>
        <w:rPr>
          <w:rFonts w:hint="eastAsia"/>
        </w:rPr>
      </w:pPr>
    </w:p>
    <w:p w14:paraId="4B843DBB">
      <w:pPr>
        <w:pStyle w:val="4"/>
        <w:spacing w:line="254" w:lineRule="auto"/>
        <w:ind w:right="97"/>
        <w:rPr>
          <w:rFonts w:hint="eastAsia"/>
        </w:rPr>
      </w:pPr>
      <w:r>
        <w:rPr>
          <w:rFonts w:hint="eastAsia"/>
        </w:rPr>
        <w:t>Oh! to be enabled to enter more and more into this brotherly love of Jesus; to apprehend its nature; to imbibe its spirit!</w:t>
      </w:r>
    </w:p>
    <w:p w14:paraId="7F7274DA">
      <w:pPr>
        <w:pStyle w:val="4"/>
        <w:spacing w:line="254" w:lineRule="auto"/>
        <w:ind w:right="97"/>
        <w:rPr>
          <w:rFonts w:hint="eastAsia"/>
        </w:rPr>
      </w:pPr>
      <w:r>
        <w:rPr>
          <w:rFonts w:hint="eastAsia"/>
        </w:rPr>
        <w:t>哦！愿我们能越来越深地进入耶稣这弟兄般的爱；领会其本质；领受其精神！</w:t>
      </w:r>
    </w:p>
    <w:p w14:paraId="278DAC08">
      <w:pPr>
        <w:pStyle w:val="4"/>
        <w:spacing w:line="254" w:lineRule="auto"/>
        <w:ind w:right="97"/>
        <w:rPr>
          <w:rFonts w:hint="eastAsia"/>
        </w:rPr>
      </w:pPr>
    </w:p>
    <w:p w14:paraId="74C9499E">
      <w:pPr>
        <w:pStyle w:val="4"/>
        <w:spacing w:line="254" w:lineRule="auto"/>
        <w:ind w:right="97"/>
        <w:rPr>
          <w:rFonts w:hint="eastAsia"/>
        </w:rPr>
      </w:pPr>
      <w:r>
        <w:rPr>
          <w:rFonts w:hint="eastAsia"/>
        </w:rPr>
        <w:t>Truly it is the opposite of the hatred of a brother which marks one abiding in death.</w:t>
      </w:r>
    </w:p>
    <w:p w14:paraId="6467641A">
      <w:pPr>
        <w:pStyle w:val="4"/>
        <w:spacing w:line="254" w:lineRule="auto"/>
        <w:ind w:right="97"/>
        <w:rPr>
          <w:rFonts w:hint="eastAsia"/>
        </w:rPr>
      </w:pPr>
      <w:r>
        <w:rPr>
          <w:rFonts w:hint="eastAsia"/>
        </w:rPr>
        <w:t>这确实与那标志着住在死中的人对弟兄的仇恨相反。</w:t>
      </w:r>
    </w:p>
    <w:p w14:paraId="2492C291">
      <w:pPr>
        <w:pStyle w:val="4"/>
        <w:spacing w:line="254" w:lineRule="auto"/>
        <w:ind w:right="97"/>
        <w:rPr>
          <w:rFonts w:hint="eastAsia"/>
        </w:rPr>
      </w:pPr>
    </w:p>
    <w:p w14:paraId="1ACD2E72">
      <w:pPr>
        <w:pStyle w:val="4"/>
        <w:spacing w:line="254" w:lineRule="auto"/>
        <w:ind w:right="97"/>
        <w:rPr>
          <w:rFonts w:hint="eastAsia"/>
        </w:rPr>
      </w:pPr>
      <w:r>
        <w:rPr>
          <w:rFonts w:hint="eastAsia"/>
        </w:rPr>
        <w:t>That hatred prompts to take away another's life; this love to lay down one's own.</w:t>
      </w:r>
    </w:p>
    <w:p w14:paraId="79E6EFE5">
      <w:pPr>
        <w:pStyle w:val="4"/>
        <w:spacing w:line="254" w:lineRule="auto"/>
        <w:ind w:right="97"/>
        <w:rPr>
          <w:rFonts w:hint="eastAsia"/>
        </w:rPr>
      </w:pPr>
      <w:r>
        <w:rPr>
          <w:rFonts w:hint="eastAsia"/>
        </w:rPr>
        <w:t>那仇恨促使人夺去别人的生命；这种爱促使人舍弃自己的生命。</w:t>
      </w:r>
    </w:p>
    <w:p w14:paraId="51B2A0E1">
      <w:pPr>
        <w:pStyle w:val="4"/>
        <w:spacing w:line="254" w:lineRule="auto"/>
        <w:ind w:right="97"/>
        <w:rPr>
          <w:rFonts w:hint="eastAsia"/>
        </w:rPr>
      </w:pPr>
    </w:p>
    <w:p w14:paraId="2681BDBE">
      <w:pPr>
        <w:pStyle w:val="4"/>
        <w:spacing w:line="254" w:lineRule="auto"/>
        <w:ind w:right="97"/>
        <w:rPr>
          <w:rFonts w:hint="eastAsia"/>
        </w:rPr>
      </w:pPr>
      <w:r>
        <w:rPr>
          <w:rFonts w:hint="eastAsia"/>
        </w:rPr>
        <w:t>"Whosoever hateth his brother is a murderer;" but here is one so loving his brother, that to save him alive he sacrifices himself.</w:t>
      </w:r>
    </w:p>
    <w:p w14:paraId="5A2F8B34">
      <w:pPr>
        <w:pStyle w:val="4"/>
        <w:spacing w:line="254" w:lineRule="auto"/>
        <w:ind w:right="97"/>
        <w:rPr>
          <w:rFonts w:hint="eastAsia"/>
        </w:rPr>
      </w:pPr>
      <w:r>
        <w:rPr>
          <w:rFonts w:hint="eastAsia"/>
        </w:rPr>
        <w:t>“凡恨他弟兄的，就是杀人的”；但这里有一位如此爱他的弟兄，以致为救他活而牺牲自己。</w:t>
      </w:r>
    </w:p>
    <w:p w14:paraId="346994B5">
      <w:pPr>
        <w:pStyle w:val="4"/>
        <w:spacing w:line="254" w:lineRule="auto"/>
        <w:ind w:right="97"/>
        <w:rPr>
          <w:rFonts w:hint="eastAsia"/>
        </w:rPr>
      </w:pPr>
    </w:p>
    <w:p w14:paraId="652770BD">
      <w:pPr>
        <w:pStyle w:val="4"/>
        <w:spacing w:line="254" w:lineRule="auto"/>
        <w:ind w:right="97"/>
        <w:rPr>
          <w:rFonts w:hint="eastAsia"/>
        </w:rPr>
      </w:pPr>
      <w:r>
        <w:rPr>
          <w:rFonts w:hint="eastAsia"/>
        </w:rPr>
        <w:t>Cain was bent on slaying his brother: Abel, was anxious, at the risk of death, to win Cain.</w:t>
      </w:r>
    </w:p>
    <w:p w14:paraId="602489CE">
      <w:pPr>
        <w:pStyle w:val="4"/>
        <w:spacing w:line="254" w:lineRule="auto"/>
        <w:ind w:right="97"/>
        <w:rPr>
          <w:rFonts w:hint="eastAsia"/>
        </w:rPr>
      </w:pPr>
      <w:r>
        <w:rPr>
          <w:rFonts w:hint="eastAsia"/>
        </w:rPr>
        <w:t>该隐一心要杀他的兄弟：亚伯则冒着生命危险，急于赢得该隐。</w:t>
      </w:r>
    </w:p>
    <w:p w14:paraId="0648273C">
      <w:pPr>
        <w:pStyle w:val="4"/>
        <w:spacing w:line="254" w:lineRule="auto"/>
        <w:ind w:right="97"/>
        <w:rPr>
          <w:rFonts w:hint="eastAsia"/>
        </w:rPr>
      </w:pPr>
    </w:p>
    <w:p w14:paraId="4ABEFD47">
      <w:pPr>
        <w:pStyle w:val="4"/>
        <w:spacing w:line="254" w:lineRule="auto"/>
        <w:ind w:right="97"/>
        <w:rPr>
          <w:rFonts w:hint="eastAsia"/>
        </w:rPr>
      </w:pPr>
      <w:r>
        <w:rPr>
          <w:rFonts w:hint="eastAsia"/>
        </w:rPr>
        <w:t>We, in our hatred, because he was righteous and we were evil, slew a greater than Abel.</w:t>
      </w:r>
    </w:p>
    <w:p w14:paraId="39E26AE0">
      <w:pPr>
        <w:pStyle w:val="4"/>
        <w:spacing w:line="254" w:lineRule="auto"/>
        <w:ind w:right="97"/>
        <w:rPr>
          <w:rFonts w:hint="eastAsia"/>
        </w:rPr>
      </w:pPr>
      <w:r>
        <w:rPr>
          <w:rFonts w:hint="eastAsia"/>
        </w:rPr>
        <w:t>我们因我们的仇恨，因为祂是公义的而我们是邪恶的，杀了一个比亚伯更伟大的人。</w:t>
      </w:r>
    </w:p>
    <w:p w14:paraId="2AE0859C">
      <w:pPr>
        <w:pStyle w:val="4"/>
        <w:spacing w:line="254" w:lineRule="auto"/>
        <w:ind w:right="97"/>
        <w:rPr>
          <w:rFonts w:hint="eastAsia"/>
        </w:rPr>
      </w:pPr>
    </w:p>
    <w:p w14:paraId="40D9B154">
      <w:pPr>
        <w:pStyle w:val="4"/>
        <w:spacing w:line="254" w:lineRule="auto"/>
        <w:ind w:right="97"/>
        <w:rPr>
          <w:rFonts w:hint="eastAsia"/>
        </w:rPr>
      </w:pPr>
      <w:r>
        <w:rPr>
          <w:rFonts w:hint="eastAsia"/>
        </w:rPr>
        <w:t>He loved us with more than Abel's love when "he laid down his life for us."</w:t>
      </w:r>
    </w:p>
    <w:p w14:paraId="363D72AC">
      <w:pPr>
        <w:pStyle w:val="4"/>
        <w:spacing w:line="254" w:lineRule="auto"/>
        <w:ind w:right="97"/>
        <w:rPr>
          <w:rFonts w:hint="eastAsia"/>
        </w:rPr>
      </w:pPr>
      <w:r>
        <w:rPr>
          <w:rFonts w:hint="eastAsia"/>
        </w:rPr>
        <w:t>当“祂为我们舍命”时，祂以比亚伯更深的爱爱我们。</w:t>
      </w:r>
    </w:p>
    <w:p w14:paraId="32A11CA2">
      <w:pPr>
        <w:pStyle w:val="4"/>
        <w:spacing w:line="254" w:lineRule="auto"/>
        <w:ind w:right="97"/>
        <w:rPr>
          <w:rFonts w:hint="eastAsia"/>
        </w:rPr>
      </w:pPr>
    </w:p>
    <w:p w14:paraId="47661A99">
      <w:pPr>
        <w:pStyle w:val="4"/>
        <w:spacing w:line="254" w:lineRule="auto"/>
        <w:ind w:right="97"/>
        <w:rPr>
          <w:rFonts w:hint="eastAsia"/>
        </w:rPr>
      </w:pPr>
      <w:r>
        <w:rPr>
          <w:rFonts w:hint="eastAsia"/>
        </w:rPr>
        <w:t>We know that we have passed from death unto life, when we love our fellow-men with a brotherly love like his; when we are so bent on saving and blessing them, that we are willing not only to give our whole lives for their good, but to suffer all loss, even death itself, at their hands.</w:t>
      </w:r>
    </w:p>
    <w:p w14:paraId="65FE319F">
      <w:pPr>
        <w:pStyle w:val="4"/>
        <w:spacing w:line="254" w:lineRule="auto"/>
        <w:ind w:right="97"/>
        <w:rPr>
          <w:rFonts w:hint="eastAsia"/>
        </w:rPr>
      </w:pPr>
      <w:r>
        <w:rPr>
          <w:rFonts w:hint="eastAsia"/>
        </w:rPr>
        <w:t>当我们以像祂那样的弟兄之爱爱我们的同胞时；当我们如此致力于拯救和祝福他们，以致我们不仅愿意为他们的益处献出我们全部的生命，而且愿意在他们手中遭受一切损失，甚至死亡本身时，我们就知道我们已经出死入生了。</w:t>
      </w:r>
    </w:p>
    <w:p w14:paraId="1E918591">
      <w:pPr>
        <w:pStyle w:val="4"/>
        <w:spacing w:line="254" w:lineRule="auto"/>
        <w:ind w:right="97"/>
        <w:rPr>
          <w:rFonts w:hint="eastAsia"/>
        </w:rPr>
      </w:pPr>
    </w:p>
    <w:p w14:paraId="4361FA82">
      <w:pPr>
        <w:pStyle w:val="4"/>
        <w:spacing w:line="254" w:lineRule="auto"/>
        <w:ind w:right="97"/>
        <w:rPr>
          <w:rFonts w:hint="eastAsia"/>
        </w:rPr>
      </w:pPr>
      <w:r>
        <w:rPr>
          <w:rFonts w:hint="eastAsia"/>
        </w:rPr>
        <w:t>Even when they are still our enemies, because the enemies of our Lord; even while they hate us, and persecute us, and say all manner of evil against us; how does it become us still to love them as brethren, with a love that would seek them as brethren, and welcome them as brethren, and live and die for them as brethren!</w:t>
      </w:r>
    </w:p>
    <w:p w14:paraId="0C9AFFB7">
      <w:pPr>
        <w:pStyle w:val="4"/>
        <w:spacing w:line="254" w:lineRule="auto"/>
        <w:ind w:right="97"/>
        <w:rPr>
          <w:rFonts w:hint="eastAsia"/>
        </w:rPr>
      </w:pPr>
      <w:r>
        <w:rPr>
          <w:rFonts w:hint="eastAsia"/>
        </w:rPr>
        <w:t>即使他们仍是我们的仇敌，因为他们是我们主的仇敌；即使他们恨我们，逼迫我们，说各样毁谤我们的话；我们岂不仍当像爱弟兄那样爱他们，以一种寻求他们为弟兄、欢迎他们为弟兄、为他们生为他们死的爱去爱他们吗！</w:t>
      </w:r>
    </w:p>
    <w:p w14:paraId="11D74CD3">
      <w:pPr>
        <w:pStyle w:val="4"/>
        <w:spacing w:line="254" w:lineRule="auto"/>
        <w:ind w:right="97"/>
        <w:rPr>
          <w:rFonts w:hint="eastAsia"/>
        </w:rPr>
      </w:pPr>
    </w:p>
    <w:p w14:paraId="091FAC58">
      <w:pPr>
        <w:pStyle w:val="4"/>
        <w:spacing w:line="254" w:lineRule="auto"/>
        <w:ind w:right="97"/>
        <w:rPr>
          <w:rFonts w:hint="eastAsia"/>
        </w:rPr>
      </w:pPr>
      <w:r>
        <w:rPr>
          <w:rFonts w:hint="eastAsia"/>
        </w:rPr>
        <w:t>Can they be more hostile or injurious to us, than we were to Christ when he loved us and laid down his life for us?</w:t>
      </w:r>
    </w:p>
    <w:p w14:paraId="7D218231">
      <w:pPr>
        <w:pStyle w:val="4"/>
        <w:spacing w:line="254" w:lineRule="auto"/>
        <w:ind w:right="97"/>
        <w:rPr>
          <w:rFonts w:hint="eastAsia"/>
        </w:rPr>
      </w:pPr>
      <w:r>
        <w:rPr>
          <w:rFonts w:hint="eastAsia"/>
        </w:rPr>
        <w:t>他们对我们能比我们对基督更敌对或更有害吗，当祂爱我们并为我们舍命的时候？</w:t>
      </w:r>
    </w:p>
    <w:p w14:paraId="7237E56B">
      <w:pPr>
        <w:pStyle w:val="4"/>
        <w:spacing w:line="254" w:lineRule="auto"/>
        <w:ind w:right="97"/>
        <w:rPr>
          <w:rFonts w:hint="eastAsia"/>
        </w:rPr>
      </w:pPr>
    </w:p>
    <w:p w14:paraId="0F0B108F">
      <w:pPr>
        <w:pStyle w:val="4"/>
        <w:spacing w:line="254" w:lineRule="auto"/>
        <w:ind w:right="97"/>
        <w:rPr>
          <w:rFonts w:hint="eastAsia"/>
        </w:rPr>
      </w:pPr>
      <w:r>
        <w:rPr>
          <w:rFonts w:hint="eastAsia"/>
        </w:rPr>
        <w:t>Have they wearied us as we have wearied him? or provoked us as we have provoked him? or pierced us as we have pierced him?</w:t>
      </w:r>
    </w:p>
    <w:p w14:paraId="35085685">
      <w:pPr>
        <w:pStyle w:val="4"/>
        <w:spacing w:line="254" w:lineRule="auto"/>
        <w:ind w:right="97"/>
        <w:rPr>
          <w:rFonts w:hint="eastAsia"/>
        </w:rPr>
      </w:pPr>
      <w:r>
        <w:rPr>
          <w:rFonts w:hint="eastAsia"/>
        </w:rPr>
        <w:t>他们曾像我们使祂疲倦那样使我们疲倦吗？或者像我们惹祂发怒那样惹我们发怒吗？或者像我们刺伤祂那样刺伤我们吗？</w:t>
      </w:r>
    </w:p>
    <w:p w14:paraId="33CDAA6D">
      <w:pPr>
        <w:pStyle w:val="4"/>
        <w:spacing w:line="254" w:lineRule="auto"/>
        <w:ind w:right="97"/>
        <w:rPr>
          <w:rFonts w:hint="eastAsia"/>
        </w:rPr>
      </w:pPr>
    </w:p>
    <w:p w14:paraId="4A76C423">
      <w:pPr>
        <w:pStyle w:val="4"/>
        <w:spacing w:line="254" w:lineRule="auto"/>
        <w:ind w:right="97"/>
        <w:rPr>
          <w:rFonts w:hint="eastAsia"/>
        </w:rPr>
      </w:pPr>
      <w:r>
        <w:rPr>
          <w:rFonts w:hint="eastAsia"/>
        </w:rPr>
        <w:t>How shall we not continue to care for them and plead with them, as Christ continued to care for us and plead with us,—oh! how long, how patiently, how tenderly,—if by any means he might bring us to receive him as laying down his life for us!</w:t>
      </w:r>
    </w:p>
    <w:p w14:paraId="1F4AD41B">
      <w:pPr>
        <w:pStyle w:val="4"/>
        <w:spacing w:line="254" w:lineRule="auto"/>
        <w:ind w:right="97"/>
        <w:rPr>
          <w:rFonts w:hint="eastAsia"/>
        </w:rPr>
      </w:pPr>
      <w:r>
        <w:rPr>
          <w:rFonts w:hint="eastAsia"/>
        </w:rPr>
        <w:t>我们怎能不继续关心他们，为他们代求，正如基督继续关心我们，为我们代求——哦！何等长久，何等忍耐，何等温柔——如果无论如何祂能使我们接受祂为我们舍命！</w:t>
      </w:r>
    </w:p>
    <w:p w14:paraId="27CC563A">
      <w:pPr>
        <w:pStyle w:val="4"/>
        <w:spacing w:line="254" w:lineRule="auto"/>
        <w:ind w:right="97"/>
        <w:rPr>
          <w:rFonts w:hint="eastAsia"/>
        </w:rPr>
      </w:pPr>
    </w:p>
    <w:p w14:paraId="2DD02BA0">
      <w:pPr>
        <w:pStyle w:val="4"/>
        <w:spacing w:line="254" w:lineRule="auto"/>
        <w:ind w:right="97"/>
        <w:rPr>
          <w:rFonts w:hint="eastAsia"/>
        </w:rPr>
      </w:pPr>
      <w:r>
        <w:rPr>
          <w:rFonts w:hint="eastAsia"/>
        </w:rPr>
        <w:t>And when, by his Spirit, they are moved and melted, and on</w:t>
      </w:r>
    </w:p>
    <w:p w14:paraId="7E228C83">
      <w:pPr>
        <w:pStyle w:val="4"/>
        <w:spacing w:line="254" w:lineRule="auto"/>
        <w:ind w:right="97"/>
        <w:rPr>
          <w:rFonts w:hint="eastAsia"/>
        </w:rPr>
      </w:pPr>
      <w:r>
        <w:rPr>
          <w:rFonts w:hint="eastAsia"/>
        </w:rPr>
        <w:t>并且当，藉着祂的灵，他们被感动和融化，并且在</w:t>
      </w:r>
    </w:p>
    <w:p w14:paraId="15C32068">
      <w:pPr>
        <w:pStyle w:val="4"/>
        <w:spacing w:line="254" w:lineRule="auto"/>
        <w:ind w:right="97"/>
        <w:rPr>
          <w:rFonts w:hint="eastAsia"/>
        </w:rPr>
      </w:pPr>
    </w:p>
    <w:p w14:paraId="4685AA94">
      <w:pPr>
        <w:pStyle w:val="4"/>
        <w:spacing w:line="254" w:lineRule="auto"/>
        <w:ind w:right="97"/>
        <w:rPr>
          <w:rFonts w:hint="eastAsia"/>
        </w:rPr>
      </w:pPr>
      <w:r>
        <w:rPr>
          <w:rFonts w:hint="eastAsia"/>
        </w:rPr>
        <w:t>the footing of that great propitiation reconciled to God and to us; how shall we set bounds to the warmth and cordiality of our embrace of them as now our brethren indeed!</w:t>
      </w:r>
    </w:p>
    <w:p w14:paraId="3A8DCFC2">
      <w:pPr>
        <w:pStyle w:val="4"/>
        <w:spacing w:line="254" w:lineRule="auto"/>
        <w:ind w:right="97"/>
        <w:rPr>
          <w:rFonts w:hint="eastAsia"/>
        </w:rPr>
      </w:pPr>
      <w:r>
        <w:rPr>
          <w:rFonts w:hint="eastAsia"/>
        </w:rPr>
        <w:t>那伟大的挽回祭的基础上与神和我们和好；我们怎能限制我们对他们如今真正成为我们弟兄的热情和诚挚的拥抱呢！</w:t>
      </w:r>
    </w:p>
    <w:p w14:paraId="144F9800">
      <w:pPr>
        <w:pStyle w:val="4"/>
        <w:spacing w:line="254" w:lineRule="auto"/>
        <w:ind w:right="97"/>
        <w:rPr>
          <w:rFonts w:hint="eastAsia"/>
        </w:rPr>
      </w:pPr>
    </w:p>
    <w:p w14:paraId="55625A0C">
      <w:pPr>
        <w:pStyle w:val="4"/>
        <w:spacing w:line="254" w:lineRule="auto"/>
        <w:ind w:right="97"/>
        <w:rPr>
          <w:rFonts w:hint="eastAsia"/>
        </w:rPr>
      </w:pPr>
      <w:r>
        <w:rPr>
          <w:rFonts w:hint="eastAsia"/>
        </w:rPr>
        <w:t>Can we grudge any service or sacrifice to show our love, even should it be the laying down of our lives for them, as he laid down his life for us?</w:t>
      </w:r>
    </w:p>
    <w:p w14:paraId="7C14C243">
      <w:pPr>
        <w:pStyle w:val="4"/>
        <w:spacing w:line="254" w:lineRule="auto"/>
        <w:ind w:right="97"/>
        <w:rPr>
          <w:rFonts w:hint="eastAsia"/>
        </w:rPr>
      </w:pPr>
      <w:r>
        <w:rPr>
          <w:rFonts w:hint="eastAsia"/>
        </w:rPr>
        <w:t>我们岂能吝惜任何服事或牺牲来显明我们的爱，即使是为他们舍命，如同祂为我们舍命一样吗？</w:t>
      </w:r>
    </w:p>
    <w:p w14:paraId="5F865E74">
      <w:pPr>
        <w:pStyle w:val="4"/>
        <w:spacing w:line="254" w:lineRule="auto"/>
        <w:ind w:right="97"/>
        <w:rPr>
          <w:rFonts w:hint="eastAsia"/>
        </w:rPr>
      </w:pPr>
    </w:p>
    <w:p w14:paraId="356114BB">
      <w:pPr>
        <w:pStyle w:val="4"/>
        <w:spacing w:line="254" w:lineRule="auto"/>
        <w:ind w:right="97"/>
        <w:rPr>
          <w:rFonts w:hint="eastAsia"/>
        </w:rPr>
      </w:pPr>
      <w:r>
        <w:rPr>
          <w:rFonts w:hint="eastAsia"/>
        </w:rPr>
        <w:t>This is our security against the evil spirit of Cain coming in again to trouble us.</w:t>
      </w:r>
    </w:p>
    <w:p w14:paraId="727D7BE2">
      <w:pPr>
        <w:pStyle w:val="4"/>
        <w:spacing w:line="254" w:lineRule="auto"/>
        <w:ind w:right="97"/>
        <w:rPr>
          <w:rFonts w:hint="eastAsia"/>
        </w:rPr>
      </w:pPr>
      <w:r>
        <w:rPr>
          <w:rFonts w:hint="eastAsia"/>
        </w:rPr>
        <w:t>这是我们抵御该隐邪灵再次来搅扰我们的保障。</w:t>
      </w:r>
    </w:p>
    <w:p w14:paraId="3447E28D">
      <w:pPr>
        <w:pStyle w:val="4"/>
        <w:spacing w:line="254" w:lineRule="auto"/>
        <w:ind w:right="97"/>
        <w:rPr>
          <w:rFonts w:hint="eastAsia"/>
        </w:rPr>
      </w:pPr>
    </w:p>
    <w:p w14:paraId="500574E0">
      <w:pPr>
        <w:pStyle w:val="4"/>
        <w:spacing w:line="254" w:lineRule="auto"/>
        <w:ind w:right="97"/>
        <w:rPr>
          <w:rFonts w:hint="eastAsia"/>
        </w:rPr>
      </w:pPr>
      <w:r>
        <w:rPr>
          <w:rFonts w:hint="eastAsia"/>
        </w:rPr>
        <w:t>It is to make full proof of the better spirit of Abel, or of him in whom Abel, like us, believed, even Jesus, who so loved us, even when dead in sins, that he gave himself for us, the just for the unjust, that he might bring us to God; and who so loveth us, as his brethren, for whom he laid down his life, that he would have us to be sharers as his brethren with him in all the love with which the Father loveth him and all the glory which the Father giveth him.</w:t>
      </w:r>
    </w:p>
    <w:p w14:paraId="3B05DBBE">
      <w:pPr>
        <w:pStyle w:val="4"/>
        <w:spacing w:line="254" w:lineRule="auto"/>
        <w:ind w:right="97"/>
        <w:rPr>
          <w:rFonts w:hint="eastAsia"/>
        </w:rPr>
      </w:pPr>
      <w:r>
        <w:rPr>
          <w:rFonts w:hint="eastAsia"/>
        </w:rPr>
        <w:t>这是要充分证明亚伯更美好的灵，或者亚伯像我们一样所信的那位，就是耶稣，祂如此爱我们，甚至当我们死在罪中的时候，祂为我们舍了自己，义的代替不义的，为要引我们到神面前；祂如此爱我们，如同祂的弟兄，为他们舍了祂的生命，祂愿意我们作为祂的弟兄与祂一同分享父爱祂的一切爱和父赐给祂的一切荣耀。</w:t>
      </w:r>
    </w:p>
    <w:p w14:paraId="7113B75A">
      <w:pPr>
        <w:pStyle w:val="4"/>
        <w:spacing w:line="254" w:lineRule="auto"/>
        <w:ind w:right="97"/>
        <w:rPr>
          <w:rFonts w:hint="eastAsia"/>
        </w:rPr>
      </w:pPr>
    </w:p>
    <w:p w14:paraId="2413AFC0">
      <w:pPr>
        <w:pStyle w:val="3"/>
        <w:bidi w:val="0"/>
        <w:rPr>
          <w:rFonts w:hint="eastAsia"/>
        </w:rPr>
      </w:pPr>
      <w:r>
        <w:rPr>
          <w:rFonts w:hint="eastAsia"/>
        </w:rPr>
        <w:t>XXVI: RIGHTEOUSNESS OR TRUTH IN BROTHERLY LOVE—ESSENTIAL TO THE ANSWER OF A GOOD CONSCIENCE IN OURSELVES AND BEFORE GOD</w:t>
      </w:r>
    </w:p>
    <w:p w14:paraId="69CA64E0">
      <w:pPr>
        <w:pStyle w:val="3"/>
        <w:bidi w:val="0"/>
        <w:rPr>
          <w:rFonts w:hint="eastAsia"/>
        </w:rPr>
      </w:pPr>
      <w:r>
        <w:rPr>
          <w:rFonts w:hint="eastAsia"/>
        </w:rPr>
        <w:t>二十六：弟兄相爱中的公义或真理——对我们自己里面和在神面前的无亏良心的回应至关重要</w:t>
      </w:r>
    </w:p>
    <w:p w14:paraId="0D711ED3">
      <w:pPr>
        <w:pStyle w:val="4"/>
        <w:spacing w:line="254" w:lineRule="auto"/>
        <w:ind w:right="97"/>
        <w:rPr>
          <w:rFonts w:hint="eastAsia"/>
        </w:rPr>
      </w:pPr>
    </w:p>
    <w:p w14:paraId="39DF2EC2">
      <w:pPr>
        <w:pStyle w:val="4"/>
        <w:spacing w:line="254" w:lineRule="auto"/>
        <w:ind w:right="97"/>
        <w:rPr>
          <w:rFonts w:hint="eastAsia"/>
        </w:rPr>
      </w:pPr>
      <w:r>
        <w:rPr>
          <w:rFonts w:hint="eastAsia"/>
        </w:rPr>
        <w:t>"But whoso hath this world's good, and seeth his brother have need, and shutteth up his bowels of compassion from him, how dwelleth the love of God in him? My little children, let us not love in word, neither in tongue; but in deed and in truth. And hereby we know that we are of the truth, and shall assure our hearts before him. For if our heart condemn us, God is greater than our heart, and knoweth all things. Beloved, if our heart condemn us not, then have we confidence toward God."—1 JOHN 3:17–21.</w:t>
      </w:r>
    </w:p>
    <w:p w14:paraId="2725C23E">
      <w:pPr>
        <w:pStyle w:val="4"/>
        <w:spacing w:line="254" w:lineRule="auto"/>
        <w:ind w:right="97"/>
        <w:rPr>
          <w:rFonts w:hint="eastAsia"/>
        </w:rPr>
      </w:pPr>
      <w:r>
        <w:rPr>
          <w:rFonts w:hint="eastAsia"/>
        </w:rPr>
        <w:t>“凡有世上财物的，看见弟兄穷乏，却塞住怜恤的心，爱神的心怎能存在他里面呢？小子们哪，我们相爱，不要只在言语和舌头上，总要在行为和诚实话上。从此，就知道我们是属真理的，并且我们的心在神面前可以安稳。我们的心若责备我们，神比我们的心大，一切事没有不知道的。亲爱的弟兄啊，我们的心若不责备我们，就可以向神坦然无惧了。”——约翰一书 3:17-21。</w:t>
      </w:r>
    </w:p>
    <w:p w14:paraId="646CA824">
      <w:pPr>
        <w:pStyle w:val="4"/>
        <w:spacing w:line="254" w:lineRule="auto"/>
        <w:ind w:right="97"/>
        <w:rPr>
          <w:rFonts w:hint="eastAsia"/>
        </w:rPr>
      </w:pPr>
    </w:p>
    <w:p w14:paraId="7948D17E">
      <w:pPr>
        <w:pStyle w:val="4"/>
        <w:spacing w:line="254" w:lineRule="auto"/>
        <w:ind w:right="97"/>
        <w:rPr>
          <w:rFonts w:hint="eastAsia"/>
        </w:rPr>
      </w:pPr>
      <w:r>
        <w:rPr>
          <w:rFonts w:hint="eastAsia"/>
        </w:rPr>
        <w:t>THE lesson here is sincerity.</w:t>
      </w:r>
    </w:p>
    <w:p w14:paraId="4F8A2849">
      <w:pPr>
        <w:pStyle w:val="4"/>
        <w:spacing w:line="254" w:lineRule="auto"/>
        <w:ind w:right="97"/>
        <w:rPr>
          <w:rFonts w:hint="eastAsia"/>
        </w:rPr>
      </w:pPr>
      <w:r>
        <w:rPr>
          <w:rFonts w:hint="eastAsia"/>
        </w:rPr>
        <w:t>这里的功课是真诚。</w:t>
      </w:r>
    </w:p>
    <w:p w14:paraId="176CA533">
      <w:pPr>
        <w:pStyle w:val="4"/>
        <w:spacing w:line="254" w:lineRule="auto"/>
        <w:ind w:right="97"/>
        <w:rPr>
          <w:rFonts w:hint="eastAsia"/>
        </w:rPr>
      </w:pPr>
    </w:p>
    <w:p w14:paraId="6FB670BF">
      <w:pPr>
        <w:pStyle w:val="4"/>
        <w:spacing w:line="254" w:lineRule="auto"/>
        <w:ind w:right="97"/>
        <w:rPr>
          <w:rFonts w:hint="eastAsia"/>
        </w:rPr>
      </w:pPr>
      <w:r>
        <w:rPr>
          <w:rFonts w:hint="eastAsia"/>
        </w:rPr>
        <w:t>It is with special reference to the grace or affection of brotherly love, that this lesson is in the first instance</w:t>
      </w:r>
    </w:p>
    <w:p w14:paraId="172AB96D">
      <w:pPr>
        <w:pStyle w:val="4"/>
        <w:spacing w:line="254" w:lineRule="auto"/>
        <w:ind w:right="97"/>
        <w:rPr>
          <w:rFonts w:hint="eastAsia"/>
        </w:rPr>
      </w:pPr>
      <w:r>
        <w:rPr>
          <w:rFonts w:hint="eastAsia"/>
        </w:rPr>
        <w:t>这功课首先是特别针对弟兄之爱的恩典或情感而</w:t>
      </w:r>
    </w:p>
    <w:p w14:paraId="4AE1DC58">
      <w:pPr>
        <w:pStyle w:val="4"/>
        <w:spacing w:line="254" w:lineRule="auto"/>
        <w:ind w:right="97"/>
        <w:rPr>
          <w:rFonts w:hint="eastAsia"/>
        </w:rPr>
      </w:pPr>
    </w:p>
    <w:p w14:paraId="2277EB0D">
      <w:pPr>
        <w:pStyle w:val="4"/>
        <w:spacing w:line="254" w:lineRule="auto"/>
        <w:ind w:right="97"/>
        <w:rPr>
          <w:rFonts w:hint="eastAsia"/>
        </w:rPr>
      </w:pPr>
      <w:r>
        <w:rPr>
          <w:rFonts w:hint="eastAsia"/>
        </w:rPr>
        <w:t>enforced; and the manner in which the subject is introduced is noticeable.</w:t>
      </w:r>
    </w:p>
    <w:p w14:paraId="75A7028A">
      <w:pPr>
        <w:pStyle w:val="4"/>
        <w:spacing w:line="254" w:lineRule="auto"/>
        <w:ind w:right="97"/>
        <w:rPr>
          <w:rFonts w:hint="eastAsia"/>
        </w:rPr>
      </w:pPr>
      <w:r>
        <w:rPr>
          <w:rFonts w:hint="eastAsia"/>
        </w:rPr>
        <w:t>强调的；并且引入这个主题的方式值得注意。</w:t>
      </w:r>
    </w:p>
    <w:p w14:paraId="140FF57F">
      <w:pPr>
        <w:pStyle w:val="4"/>
        <w:spacing w:line="254" w:lineRule="auto"/>
        <w:ind w:right="97"/>
        <w:rPr>
          <w:rFonts w:hint="eastAsia"/>
        </w:rPr>
      </w:pPr>
    </w:p>
    <w:p w14:paraId="361B03ED">
      <w:pPr>
        <w:pStyle w:val="4"/>
        <w:spacing w:line="254" w:lineRule="auto"/>
        <w:ind w:right="97"/>
        <w:rPr>
          <w:rFonts w:hint="eastAsia"/>
        </w:rPr>
      </w:pPr>
      <w:r>
        <w:rPr>
          <w:rFonts w:hint="eastAsia"/>
        </w:rPr>
        <w:t>The highest possible model or ideal has been presented for imitation: "Hereby perceive we the love of God, because he laid down his life for us: and we ought to lay down our lives for the brethren."</w:t>
      </w:r>
    </w:p>
    <w:p w14:paraId="3002CB62">
      <w:pPr>
        <w:pStyle w:val="4"/>
        <w:spacing w:line="254" w:lineRule="auto"/>
        <w:ind w:right="97"/>
        <w:rPr>
          <w:rFonts w:hint="eastAsia"/>
        </w:rPr>
      </w:pPr>
      <w:r>
        <w:rPr>
          <w:rFonts w:hint="eastAsia"/>
        </w:rPr>
        <w:t>最高的典范或理想已呈现出来供人效法：“从此我们认识神的爱，因为祂为我们舍命；我们也当为弟兄舍命。”</w:t>
      </w:r>
    </w:p>
    <w:p w14:paraId="319C7573">
      <w:pPr>
        <w:pStyle w:val="4"/>
        <w:spacing w:line="254" w:lineRule="auto"/>
        <w:ind w:right="97"/>
        <w:rPr>
          <w:rFonts w:hint="eastAsia"/>
        </w:rPr>
      </w:pPr>
    </w:p>
    <w:p w14:paraId="1EE56021">
      <w:pPr>
        <w:pStyle w:val="4"/>
        <w:spacing w:line="254" w:lineRule="auto"/>
        <w:ind w:right="97"/>
        <w:rPr>
          <w:rFonts w:hint="eastAsia"/>
        </w:rPr>
      </w:pPr>
      <w:r>
        <w:rPr>
          <w:rFonts w:hint="eastAsia"/>
        </w:rPr>
        <w:t>Then immediately, by way of contrast, the testing case put is made to turn on one of the simplest and commonest instances of the exercise of human pity: "But whoso hath this world's good, and seeth his brother have need, and shutteth up his bowels of compassion from him, how dwelleth the love of God in him?"</w:t>
      </w:r>
    </w:p>
    <w:p w14:paraId="08F62641">
      <w:pPr>
        <w:pStyle w:val="4"/>
        <w:spacing w:line="254" w:lineRule="auto"/>
        <w:ind w:right="97"/>
        <w:rPr>
          <w:rFonts w:hint="eastAsia"/>
        </w:rPr>
      </w:pPr>
      <w:r>
        <w:rPr>
          <w:rFonts w:hint="eastAsia"/>
        </w:rPr>
        <w:t>然后立刻，作为对比，所提出的考验案例，转而集中在人类怜悯之心的最简单、最普遍的例子之一：“但凡有世上财物的，看见弟兄穷乏，却塞住怜恤的心，爱神的心怎能存在他里面呢？”</w:t>
      </w:r>
    </w:p>
    <w:p w14:paraId="115D344A">
      <w:pPr>
        <w:pStyle w:val="4"/>
        <w:spacing w:line="254" w:lineRule="auto"/>
        <w:ind w:right="97"/>
        <w:rPr>
          <w:rFonts w:hint="eastAsia"/>
        </w:rPr>
      </w:pPr>
    </w:p>
    <w:p w14:paraId="04F8F405">
      <w:pPr>
        <w:pStyle w:val="4"/>
        <w:spacing w:line="254" w:lineRule="auto"/>
        <w:ind w:right="97"/>
        <w:rPr>
          <w:rFonts w:hint="eastAsia"/>
        </w:rPr>
      </w:pPr>
      <w:r>
        <w:rPr>
          <w:rFonts w:hint="eastAsia"/>
        </w:rPr>
        <w:t>It looks almost like irony or sarcasm.</w:t>
      </w:r>
    </w:p>
    <w:p w14:paraId="12A90592">
      <w:pPr>
        <w:pStyle w:val="4"/>
        <w:spacing w:line="254" w:lineRule="auto"/>
        <w:ind w:right="97"/>
        <w:rPr>
          <w:rFonts w:hint="eastAsia"/>
        </w:rPr>
      </w:pPr>
      <w:r>
        <w:rPr>
          <w:rFonts w:hint="eastAsia"/>
        </w:rPr>
        <w:t>这几乎像是一种讽刺或挖苦。</w:t>
      </w:r>
    </w:p>
    <w:p w14:paraId="5325C151">
      <w:pPr>
        <w:pStyle w:val="4"/>
        <w:spacing w:line="254" w:lineRule="auto"/>
        <w:ind w:right="97"/>
        <w:rPr>
          <w:rFonts w:hint="eastAsia"/>
        </w:rPr>
      </w:pPr>
    </w:p>
    <w:p w14:paraId="210F3AC7">
      <w:pPr>
        <w:pStyle w:val="4"/>
        <w:spacing w:line="254" w:lineRule="auto"/>
        <w:ind w:right="97"/>
        <w:rPr>
          <w:rFonts w:hint="eastAsia"/>
        </w:rPr>
      </w:pPr>
      <w:r>
        <w:rPr>
          <w:rFonts w:hint="eastAsia"/>
        </w:rPr>
        <w:t>Your love to the brethren, to men as brethren, should reach to your laying down your lives for them.</w:t>
      </w:r>
    </w:p>
    <w:p w14:paraId="48E92ADD">
      <w:pPr>
        <w:pStyle w:val="4"/>
        <w:spacing w:line="254" w:lineRule="auto"/>
        <w:ind w:right="97"/>
        <w:rPr>
          <w:rFonts w:hint="eastAsia"/>
        </w:rPr>
      </w:pPr>
      <w:r>
        <w:rPr>
          <w:rFonts w:hint="eastAsia"/>
        </w:rPr>
        <w:t>你对弟兄的爱，对人如弟兄的爱，应当达到为他们舍命的程度。</w:t>
      </w:r>
    </w:p>
    <w:p w14:paraId="4A629360">
      <w:pPr>
        <w:pStyle w:val="4"/>
        <w:spacing w:line="254" w:lineRule="auto"/>
        <w:ind w:right="97"/>
        <w:rPr>
          <w:rFonts w:hint="eastAsia"/>
        </w:rPr>
      </w:pPr>
    </w:p>
    <w:p w14:paraId="05E56EE5">
      <w:pPr>
        <w:pStyle w:val="4"/>
        <w:spacing w:line="254" w:lineRule="auto"/>
        <w:ind w:right="97"/>
        <w:rPr>
          <w:rFonts w:hint="eastAsia"/>
        </w:rPr>
      </w:pPr>
      <w:r>
        <w:rPr>
          <w:rFonts w:hint="eastAsia"/>
        </w:rPr>
        <w:t>Yes! And it would, if that were necessary, or might do them good.</w:t>
      </w:r>
    </w:p>
    <w:p w14:paraId="4FF94E16">
      <w:pPr>
        <w:pStyle w:val="4"/>
        <w:spacing w:line="254" w:lineRule="auto"/>
        <w:ind w:right="97"/>
        <w:rPr>
          <w:rFonts w:hint="eastAsia"/>
        </w:rPr>
      </w:pPr>
      <w:r>
        <w:rPr>
          <w:rFonts w:hint="eastAsia"/>
        </w:rPr>
        <w:t>是的！如果那是必要的，或者可能对他们有益，它会的。</w:t>
      </w:r>
    </w:p>
    <w:p w14:paraId="1585CACA">
      <w:pPr>
        <w:pStyle w:val="4"/>
        <w:spacing w:line="254" w:lineRule="auto"/>
        <w:ind w:right="97"/>
        <w:rPr>
          <w:rFonts w:hint="eastAsia"/>
        </w:rPr>
      </w:pPr>
    </w:p>
    <w:p w14:paraId="5B69E16A">
      <w:pPr>
        <w:pStyle w:val="4"/>
        <w:spacing w:line="254" w:lineRule="auto"/>
        <w:ind w:right="97"/>
        <w:rPr>
          <w:rFonts w:hint="eastAsia"/>
        </w:rPr>
      </w:pPr>
      <w:r>
        <w:rPr>
          <w:rFonts w:hint="eastAsia"/>
        </w:rPr>
        <w:t>So you say, and think.</w:t>
      </w:r>
    </w:p>
    <w:p w14:paraId="1180EB32">
      <w:pPr>
        <w:pStyle w:val="4"/>
        <w:spacing w:line="254" w:lineRule="auto"/>
        <w:ind w:right="97"/>
        <w:rPr>
          <w:rFonts w:hint="eastAsia"/>
        </w:rPr>
      </w:pPr>
      <w:r>
        <w:rPr>
          <w:rFonts w:hint="eastAsia"/>
        </w:rPr>
        <w:t>你这么说，也这么想。</w:t>
      </w:r>
    </w:p>
    <w:p w14:paraId="5038E642">
      <w:pPr>
        <w:pStyle w:val="4"/>
        <w:spacing w:line="254" w:lineRule="auto"/>
        <w:ind w:right="97"/>
        <w:rPr>
          <w:rFonts w:hint="eastAsia"/>
        </w:rPr>
      </w:pPr>
    </w:p>
    <w:p w14:paraId="275A15DB">
      <w:pPr>
        <w:pStyle w:val="4"/>
        <w:spacing w:line="254" w:lineRule="auto"/>
        <w:ind w:right="97"/>
        <w:rPr>
          <w:rFonts w:hint="eastAsia"/>
        </w:rPr>
      </w:pPr>
      <w:r>
        <w:rPr>
          <w:rFonts w:hint="eastAsia"/>
        </w:rPr>
        <w:t>But what if, having this world's good, and seeing your brother have need, you shut up your bowels of compassion from him?</w:t>
      </w:r>
    </w:p>
    <w:p w14:paraId="6CC1003C">
      <w:pPr>
        <w:pStyle w:val="4"/>
        <w:spacing w:line="254" w:lineRule="auto"/>
        <w:ind w:right="97"/>
        <w:rPr>
          <w:rFonts w:hint="eastAsia"/>
        </w:rPr>
      </w:pPr>
      <w:r>
        <w:rPr>
          <w:rFonts w:hint="eastAsia"/>
        </w:rPr>
        <w:t>但是，如果你拥有这世上的财物，看见你的弟兄有需要，却向他关闭你的怜悯之心呢？</w:t>
      </w:r>
    </w:p>
    <w:p w14:paraId="2A3CD07B">
      <w:pPr>
        <w:pStyle w:val="4"/>
        <w:spacing w:line="254" w:lineRule="auto"/>
        <w:ind w:right="97"/>
        <w:rPr>
          <w:rFonts w:hint="eastAsia"/>
        </w:rPr>
      </w:pPr>
    </w:p>
    <w:p w14:paraId="0D326204">
      <w:pPr>
        <w:pStyle w:val="4"/>
        <w:spacing w:line="254" w:lineRule="auto"/>
        <w:ind w:right="97"/>
        <w:rPr>
          <w:rFonts w:hint="eastAsia"/>
        </w:rPr>
      </w:pPr>
      <w:r>
        <w:rPr>
          <w:rFonts w:hint="eastAsia"/>
        </w:rPr>
        <w:t>How then dwelleth the love of God in you?</w:t>
      </w:r>
    </w:p>
    <w:p w14:paraId="28B0FA09">
      <w:pPr>
        <w:pStyle w:val="4"/>
        <w:spacing w:line="254" w:lineRule="auto"/>
        <w:ind w:right="97"/>
        <w:rPr>
          <w:rFonts w:hint="eastAsia"/>
        </w:rPr>
      </w:pPr>
      <w:r>
        <w:rPr>
          <w:rFonts w:hint="eastAsia"/>
        </w:rPr>
        <w:t>那么，神的爱怎能住在你里面呢？</w:t>
      </w:r>
    </w:p>
    <w:p w14:paraId="6A9D92E5">
      <w:pPr>
        <w:pStyle w:val="4"/>
        <w:spacing w:line="254" w:lineRule="auto"/>
        <w:ind w:right="97"/>
        <w:rPr>
          <w:rFonts w:hint="eastAsia"/>
        </w:rPr>
      </w:pPr>
    </w:p>
    <w:p w14:paraId="34E9F6AE">
      <w:pPr>
        <w:pStyle w:val="4"/>
        <w:spacing w:line="254" w:lineRule="auto"/>
        <w:ind w:right="97"/>
        <w:rPr>
          <w:rFonts w:hint="eastAsia"/>
        </w:rPr>
      </w:pPr>
      <w:r>
        <w:rPr>
          <w:rFonts w:hint="eastAsia"/>
        </w:rPr>
        <w:t>Is that loving as God loves?</w:t>
      </w:r>
    </w:p>
    <w:p w14:paraId="7DA296BE">
      <w:pPr>
        <w:pStyle w:val="4"/>
        <w:spacing w:line="254" w:lineRule="auto"/>
        <w:ind w:right="97"/>
        <w:rPr>
          <w:rFonts w:hint="eastAsia"/>
        </w:rPr>
      </w:pPr>
      <w:r>
        <w:rPr>
          <w:rFonts w:hint="eastAsia"/>
        </w:rPr>
        <w:t>那是像神那样爱吗？</w:t>
      </w:r>
    </w:p>
    <w:p w14:paraId="52FB224B">
      <w:pPr>
        <w:pStyle w:val="4"/>
        <w:spacing w:line="254" w:lineRule="auto"/>
        <w:ind w:right="97"/>
        <w:rPr>
          <w:rFonts w:hint="eastAsia"/>
        </w:rPr>
      </w:pPr>
    </w:p>
    <w:p w14:paraId="48A59D8B">
      <w:pPr>
        <w:pStyle w:val="4"/>
        <w:spacing w:line="254" w:lineRule="auto"/>
        <w:ind w:right="97"/>
        <w:rPr>
          <w:rFonts w:hint="eastAsia"/>
        </w:rPr>
      </w:pPr>
      <w:r>
        <w:rPr>
          <w:rFonts w:hint="eastAsia"/>
        </w:rPr>
        <w:t>Beware of self-deception in this matter.</w:t>
      </w:r>
    </w:p>
    <w:p w14:paraId="2D537A52">
      <w:pPr>
        <w:pStyle w:val="4"/>
        <w:spacing w:line="254" w:lineRule="auto"/>
        <w:ind w:right="97"/>
        <w:rPr>
          <w:rFonts w:hint="eastAsia"/>
        </w:rPr>
      </w:pPr>
      <w:r>
        <w:rPr>
          <w:rFonts w:hint="eastAsia"/>
        </w:rPr>
        <w:t>在这件事上要当心自欺。</w:t>
      </w:r>
    </w:p>
    <w:p w14:paraId="4BA02E94">
      <w:pPr>
        <w:pStyle w:val="4"/>
        <w:spacing w:line="254" w:lineRule="auto"/>
        <w:ind w:right="97"/>
        <w:rPr>
          <w:rFonts w:hint="eastAsia"/>
        </w:rPr>
      </w:pPr>
    </w:p>
    <w:p w14:paraId="10002537">
      <w:pPr>
        <w:pStyle w:val="4"/>
        <w:spacing w:line="254" w:lineRule="auto"/>
        <w:ind w:right="97"/>
        <w:rPr>
          <w:rFonts w:hint="eastAsia"/>
        </w:rPr>
      </w:pPr>
      <w:r>
        <w:rPr>
          <w:rFonts w:hint="eastAsia"/>
        </w:rPr>
        <w:t>It is easy to imagine what you would do to win or help a brother; and you may please yourselves by carrying the imagination to any length you choose.</w:t>
      </w:r>
    </w:p>
    <w:p w14:paraId="2EB0D9B5">
      <w:pPr>
        <w:pStyle w:val="4"/>
        <w:spacing w:line="254" w:lineRule="auto"/>
        <w:ind w:right="97"/>
        <w:rPr>
          <w:rFonts w:hint="eastAsia"/>
        </w:rPr>
      </w:pPr>
      <w:r>
        <w:rPr>
          <w:rFonts w:hint="eastAsia"/>
        </w:rPr>
        <w:t>很容易想象你会做什么来赢得或帮助一个弟兄；你可以随心所欲地把想象发挥到任何程度来取悦自己。</w:t>
      </w:r>
    </w:p>
    <w:p w14:paraId="2E9926DB">
      <w:pPr>
        <w:pStyle w:val="4"/>
        <w:spacing w:line="254" w:lineRule="auto"/>
        <w:ind w:right="97"/>
        <w:rPr>
          <w:rFonts w:hint="eastAsia"/>
        </w:rPr>
      </w:pPr>
    </w:p>
    <w:p w14:paraId="4EB517C6">
      <w:pPr>
        <w:pStyle w:val="4"/>
        <w:spacing w:line="254" w:lineRule="auto"/>
        <w:ind w:right="97"/>
        <w:rPr>
          <w:rFonts w:hint="eastAsia"/>
        </w:rPr>
      </w:pPr>
      <w:r>
        <w:rPr>
          <w:rFonts w:hint="eastAsia"/>
        </w:rPr>
        <w:t>If a great act of self-sacrifice would avail, you would not shrink from it.</w:t>
      </w:r>
    </w:p>
    <w:p w14:paraId="6CCF417E">
      <w:pPr>
        <w:pStyle w:val="4"/>
        <w:spacing w:line="254" w:lineRule="auto"/>
        <w:ind w:right="97"/>
        <w:rPr>
          <w:rFonts w:hint="eastAsia"/>
        </w:rPr>
      </w:pPr>
      <w:r>
        <w:rPr>
          <w:rFonts w:hint="eastAsia"/>
        </w:rPr>
        <w:t>如果一个伟大的自我牺牲行为会有用，你不会退缩。</w:t>
      </w:r>
    </w:p>
    <w:p w14:paraId="3462B92B">
      <w:pPr>
        <w:pStyle w:val="4"/>
        <w:spacing w:line="254" w:lineRule="auto"/>
        <w:ind w:right="97"/>
        <w:rPr>
          <w:rFonts w:hint="eastAsia"/>
        </w:rPr>
      </w:pPr>
    </w:p>
    <w:p w14:paraId="150E075F">
      <w:pPr>
        <w:pStyle w:val="4"/>
        <w:spacing w:line="254" w:lineRule="auto"/>
        <w:ind w:right="97"/>
        <w:rPr>
          <w:rFonts w:hint="eastAsia"/>
        </w:rPr>
      </w:pPr>
      <w:r>
        <w:rPr>
          <w:rFonts w:hint="eastAsia"/>
        </w:rPr>
        <w:t>But what if you grudge some far readier and easier service, a gift to the needy out of your abundance, or a visit of sympathy to the widow out of your leisure, or a word in season to the weary out of the fulness of your own happier experience, or a helping hand to snatch a perishing soul from the pit and set him on the rock on which the Lord has set you?</w:t>
      </w:r>
    </w:p>
    <w:p w14:paraId="49A9C6C9">
      <w:pPr>
        <w:pStyle w:val="4"/>
        <w:spacing w:line="254" w:lineRule="auto"/>
        <w:ind w:right="97"/>
        <w:rPr>
          <w:rFonts w:hint="eastAsia"/>
        </w:rPr>
      </w:pPr>
      <w:r>
        <w:rPr>
          <w:rFonts w:hint="eastAsia"/>
        </w:rPr>
        <w:t>但是，如果你吝啬一些更现成、更容易的服事——从你的富余中给有需要的人一份礼物，或者从你的闲暇中去探望寡妇表示同情，或者从你自己更快乐的经历的丰盛中对疲惫的人说一句合时宜的话，或者伸出援手将一个将亡的灵魂从坑中拉出来，把他安置在主为你安置的磐石上呢？</w:t>
      </w:r>
    </w:p>
    <w:p w14:paraId="12B42660">
      <w:pPr>
        <w:pStyle w:val="4"/>
        <w:spacing w:line="254" w:lineRule="auto"/>
        <w:ind w:right="97"/>
        <w:rPr>
          <w:rFonts w:hint="eastAsia"/>
        </w:rPr>
      </w:pPr>
    </w:p>
    <w:p w14:paraId="6AD9DEFB">
      <w:pPr>
        <w:pStyle w:val="4"/>
        <w:spacing w:line="254" w:lineRule="auto"/>
        <w:ind w:right="97"/>
        <w:rPr>
          <w:rFonts w:hint="eastAsia"/>
        </w:rPr>
      </w:pPr>
      <w:r>
        <w:rPr>
          <w:rFonts w:hint="eastAsia"/>
        </w:rPr>
        <w:t>You will lay down your life for one who is, or who may be, a brother!</w:t>
      </w:r>
    </w:p>
    <w:p w14:paraId="197B2054">
      <w:pPr>
        <w:pStyle w:val="4"/>
        <w:spacing w:line="254" w:lineRule="auto"/>
        <w:ind w:right="97"/>
        <w:rPr>
          <w:rFonts w:hint="eastAsia"/>
        </w:rPr>
      </w:pPr>
      <w:r>
        <w:rPr>
          <w:rFonts w:hint="eastAsia"/>
        </w:rPr>
        <w:t>你会为一个是，或可能是一个弟兄的人舍命！</w:t>
      </w:r>
    </w:p>
    <w:p w14:paraId="601F6BB0">
      <w:pPr>
        <w:pStyle w:val="4"/>
        <w:spacing w:line="254" w:lineRule="auto"/>
        <w:ind w:right="97"/>
        <w:rPr>
          <w:rFonts w:hint="eastAsia"/>
        </w:rPr>
      </w:pPr>
    </w:p>
    <w:p w14:paraId="6822EF09">
      <w:pPr>
        <w:pStyle w:val="4"/>
        <w:spacing w:line="254" w:lineRule="auto"/>
        <w:ind w:right="97"/>
        <w:rPr>
          <w:rFonts w:hint="eastAsia"/>
        </w:rPr>
      </w:pPr>
      <w:r>
        <w:rPr>
          <w:rFonts w:hint="eastAsia"/>
        </w:rPr>
        <w:t>And yet you cannot lay down for him your love of this world's good; your love of ease and selfish comfort; your fastidious taste, that shrinks from contact with squalid wretchedness and vulgar ways; your proud or shy reserve, that keeps the humble at a distance; your false shame, that sends you in upon yourself when you should be sowing beside all waters.</w:t>
      </w:r>
    </w:p>
    <w:p w14:paraId="316EC8DC">
      <w:pPr>
        <w:pStyle w:val="4"/>
        <w:spacing w:line="254" w:lineRule="auto"/>
        <w:ind w:right="97"/>
        <w:rPr>
          <w:rFonts w:hint="eastAsia"/>
        </w:rPr>
      </w:pPr>
      <w:r>
        <w:rPr>
          <w:rFonts w:hint="eastAsia"/>
        </w:rPr>
        <w:t>然而你却不能为他放下你对这世上财物的爱；你对安逸和自私舒适的爱；你那挑剔的品味，它因接触肮脏的苦难和粗俗的方式而退缩；你那骄傲或羞怯的矜持，它使谦卑的人保持距离；你那虚假的羞耻感，它在你应当在各水边撒种的时候，却使你退缩到自己里面。</w:t>
      </w:r>
    </w:p>
    <w:p w14:paraId="4DB00CA4">
      <w:pPr>
        <w:pStyle w:val="4"/>
        <w:spacing w:line="254" w:lineRule="auto"/>
        <w:ind w:right="97"/>
        <w:rPr>
          <w:rFonts w:hint="eastAsia"/>
        </w:rPr>
      </w:pPr>
    </w:p>
    <w:p w14:paraId="4BAA5010">
      <w:pPr>
        <w:pStyle w:val="4"/>
        <w:spacing w:line="254" w:lineRule="auto"/>
        <w:ind w:right="97"/>
        <w:rPr>
          <w:rFonts w:hint="eastAsia"/>
        </w:rPr>
      </w:pPr>
      <w:r>
        <w:rPr>
          <w:rFonts w:hint="eastAsia"/>
        </w:rPr>
        <w:t>Thus somewhat sternly John's tender expostulation—for it is very tender—is introduced: "My little children, let us not love in word, neither in tongue."</w:t>
      </w:r>
    </w:p>
    <w:p w14:paraId="354B7B46">
      <w:pPr>
        <w:pStyle w:val="4"/>
        <w:spacing w:line="254" w:lineRule="auto"/>
        <w:ind w:right="97"/>
        <w:rPr>
          <w:rFonts w:hint="eastAsia"/>
        </w:rPr>
      </w:pPr>
      <w:r>
        <w:rPr>
          <w:rFonts w:hint="eastAsia"/>
        </w:rPr>
        <w:t>因此，约翰温柔的劝告——因为这劝告是非常温柔的——以略带严厉的方式引入：“小子们哪，我们相爱，不要只在言语和舌头上。”</w:t>
      </w:r>
    </w:p>
    <w:p w14:paraId="3CF96968">
      <w:pPr>
        <w:pStyle w:val="4"/>
        <w:spacing w:line="254" w:lineRule="auto"/>
        <w:ind w:right="97"/>
        <w:rPr>
          <w:rFonts w:hint="eastAsia"/>
        </w:rPr>
      </w:pPr>
    </w:p>
    <w:p w14:paraId="7A00B447">
      <w:pPr>
        <w:pStyle w:val="4"/>
        <w:spacing w:line="254" w:lineRule="auto"/>
        <w:ind w:right="97"/>
        <w:rPr>
          <w:rFonts w:hint="eastAsia"/>
        </w:rPr>
      </w:pPr>
      <w:r>
        <w:rPr>
          <w:rFonts w:hint="eastAsia"/>
        </w:rPr>
        <w:t>There is enough in the world of that sort of love.</w:t>
      </w:r>
    </w:p>
    <w:p w14:paraId="28B3D26C">
      <w:pPr>
        <w:pStyle w:val="4"/>
        <w:spacing w:line="254" w:lineRule="auto"/>
        <w:ind w:right="97"/>
        <w:rPr>
          <w:rFonts w:hint="eastAsia"/>
        </w:rPr>
      </w:pPr>
      <w:r>
        <w:rPr>
          <w:rFonts w:hint="eastAsia"/>
        </w:rPr>
        <w:t>世上那种爱已经够多了。</w:t>
      </w:r>
    </w:p>
    <w:p w14:paraId="5D8B46B1">
      <w:pPr>
        <w:pStyle w:val="4"/>
        <w:spacing w:line="254" w:lineRule="auto"/>
        <w:ind w:right="97"/>
        <w:rPr>
          <w:rFonts w:hint="eastAsia"/>
        </w:rPr>
      </w:pPr>
    </w:p>
    <w:p w14:paraId="2086EF31">
      <w:pPr>
        <w:pStyle w:val="4"/>
        <w:spacing w:line="254" w:lineRule="auto"/>
        <w:ind w:right="97"/>
        <w:rPr>
          <w:rFonts w:hint="eastAsia"/>
        </w:rPr>
      </w:pPr>
      <w:r>
        <w:rPr>
          <w:rFonts w:hint="eastAsia"/>
        </w:rPr>
        <w:t>"Let us love in deed and in truth."</w:t>
      </w:r>
    </w:p>
    <w:p w14:paraId="0214C2DB">
      <w:pPr>
        <w:pStyle w:val="4"/>
        <w:spacing w:line="254" w:lineRule="auto"/>
        <w:ind w:right="97"/>
        <w:rPr>
          <w:rFonts w:hint="eastAsia"/>
        </w:rPr>
      </w:pPr>
      <w:r>
        <w:rPr>
          <w:rFonts w:hint="eastAsia"/>
        </w:rPr>
        <w:t>“让我们在行为和真理上相爱。”</w:t>
      </w:r>
    </w:p>
    <w:p w14:paraId="1B3A489A">
      <w:pPr>
        <w:pStyle w:val="4"/>
        <w:spacing w:line="254" w:lineRule="auto"/>
        <w:ind w:right="97"/>
        <w:rPr>
          <w:rFonts w:hint="eastAsia"/>
        </w:rPr>
      </w:pPr>
    </w:p>
    <w:p w14:paraId="625075F8">
      <w:pPr>
        <w:pStyle w:val="4"/>
        <w:spacing w:line="254" w:lineRule="auto"/>
        <w:ind w:right="97"/>
        <w:rPr>
          <w:rFonts w:hint="eastAsia"/>
        </w:rPr>
      </w:pPr>
      <w:r>
        <w:rPr>
          <w:rFonts w:hint="eastAsia"/>
        </w:rPr>
        <w:t>It is only thus that we can "know ourselves to be of the truth," or to be true, and so can "assure our hearts before God."</w:t>
      </w:r>
    </w:p>
    <w:p w14:paraId="04356520">
      <w:pPr>
        <w:pStyle w:val="4"/>
        <w:spacing w:line="254" w:lineRule="auto"/>
        <w:ind w:right="97"/>
        <w:rPr>
          <w:rFonts w:hint="eastAsia"/>
        </w:rPr>
      </w:pPr>
      <w:r>
        <w:rPr>
          <w:rFonts w:hint="eastAsia"/>
        </w:rPr>
        <w:t>只有这样，我们才能“知道自己是属真理的”，或者是真实的，从而才能“在神面前坚固我们的心”。</w:t>
      </w:r>
    </w:p>
    <w:p w14:paraId="6F874C6B">
      <w:pPr>
        <w:pStyle w:val="4"/>
        <w:spacing w:line="254" w:lineRule="auto"/>
        <w:ind w:right="97"/>
        <w:rPr>
          <w:rFonts w:hint="eastAsia"/>
        </w:rPr>
      </w:pPr>
    </w:p>
    <w:p w14:paraId="2A855F95">
      <w:pPr>
        <w:pStyle w:val="4"/>
        <w:spacing w:line="254" w:lineRule="auto"/>
        <w:ind w:right="97"/>
        <w:rPr>
          <w:rFonts w:hint="eastAsia"/>
        </w:rPr>
      </w:pPr>
      <w:r>
        <w:rPr>
          <w:rFonts w:hint="eastAsia"/>
        </w:rPr>
        <w:t>We can have no such assurance if our consciousness hints that there is guile in our spirit.</w:t>
      </w:r>
    </w:p>
    <w:p w14:paraId="5461A0B0">
      <w:pPr>
        <w:pStyle w:val="4"/>
        <w:spacing w:line="254" w:lineRule="auto"/>
        <w:ind w:right="97"/>
        <w:rPr>
          <w:rFonts w:hint="eastAsia"/>
        </w:rPr>
      </w:pPr>
      <w:r>
        <w:rPr>
          <w:rFonts w:hint="eastAsia"/>
        </w:rPr>
        <w:t>如果我们的意识暗示我们的灵里有诡诈，我们就无法有这样的确据。</w:t>
      </w:r>
    </w:p>
    <w:p w14:paraId="64BD3466">
      <w:pPr>
        <w:pStyle w:val="4"/>
        <w:spacing w:line="254" w:lineRule="auto"/>
        <w:ind w:right="97"/>
        <w:rPr>
          <w:rFonts w:hint="eastAsia"/>
        </w:rPr>
      </w:pPr>
    </w:p>
    <w:p w14:paraId="3A8F8F37">
      <w:pPr>
        <w:pStyle w:val="4"/>
        <w:spacing w:line="254" w:lineRule="auto"/>
        <w:ind w:right="97"/>
        <w:rPr>
          <w:rFonts w:hint="eastAsia"/>
        </w:rPr>
      </w:pPr>
      <w:r>
        <w:rPr>
          <w:rFonts w:hint="eastAsia"/>
        </w:rPr>
        <w:t>"For if our heart condemn us," how can we face him "who is greater than our heart and knoweth all things;" all things about our heart; its secret windings and subtle refuges of lies?</w:t>
      </w:r>
    </w:p>
    <w:p w14:paraId="4B0E8C8A">
      <w:pPr>
        <w:pStyle w:val="4"/>
        <w:spacing w:line="254" w:lineRule="auto"/>
        <w:ind w:right="97"/>
        <w:rPr>
          <w:rFonts w:hint="eastAsia"/>
        </w:rPr>
      </w:pPr>
      <w:r>
        <w:rPr>
          <w:rFonts w:hint="eastAsia"/>
        </w:rPr>
        <w:t>“因为我们的心若责备我们，”我们怎能面对祂“比我们的心大，并且知道万事”；知道关于我们内心的一切；它隐秘的曲折和谎言的微妙避难所呢？</w:t>
      </w:r>
    </w:p>
    <w:p w14:paraId="4FAE093A">
      <w:pPr>
        <w:pStyle w:val="4"/>
        <w:spacing w:line="254" w:lineRule="auto"/>
        <w:ind w:right="97"/>
        <w:rPr>
          <w:rFonts w:hint="eastAsia"/>
        </w:rPr>
      </w:pPr>
    </w:p>
    <w:p w14:paraId="178C65BA">
      <w:pPr>
        <w:pStyle w:val="4"/>
        <w:spacing w:line="254" w:lineRule="auto"/>
        <w:ind w:right="97"/>
        <w:rPr>
          <w:rFonts w:hint="eastAsia"/>
        </w:rPr>
      </w:pPr>
      <w:r>
        <w:rPr>
          <w:rFonts w:hint="eastAsia"/>
        </w:rPr>
        <w:t>It is only "if our heart condemn us not,"—condemn us not, that is, as unrighteous and insincere in the matter on hand,—it is only then that we can "have confidence toward God."</w:t>
      </w:r>
    </w:p>
    <w:p w14:paraId="19DC3106">
      <w:pPr>
        <w:pStyle w:val="4"/>
        <w:spacing w:line="254" w:lineRule="auto"/>
        <w:ind w:right="97"/>
        <w:rPr>
          <w:rFonts w:hint="eastAsia"/>
        </w:rPr>
      </w:pPr>
      <w:r>
        <w:rPr>
          <w:rFonts w:hint="eastAsia"/>
        </w:rPr>
        <w:t>只有“我们的心若不责备我们”——也就是说，在手头的事情上不责备我们为不义和不真诚——只有那时我们才能“向神坦然无惧”。</w:t>
      </w:r>
    </w:p>
    <w:p w14:paraId="23A8E7C7">
      <w:pPr>
        <w:pStyle w:val="4"/>
        <w:spacing w:line="254" w:lineRule="auto"/>
        <w:ind w:right="97"/>
        <w:rPr>
          <w:rFonts w:hint="eastAsia"/>
        </w:rPr>
      </w:pPr>
    </w:p>
    <w:p w14:paraId="41480B0C">
      <w:pPr>
        <w:pStyle w:val="4"/>
        <w:spacing w:line="254" w:lineRule="auto"/>
        <w:ind w:right="97"/>
        <w:rPr>
          <w:rFonts w:hint="eastAsia"/>
        </w:rPr>
      </w:pPr>
      <w:r>
        <w:rPr>
          <w:rFonts w:hint="eastAsia"/>
        </w:rPr>
        <w:t>Thus John brings out into prominence a general principle connecting conscience and faith, with immediate reference to his particular topic of brotherly love.</w:t>
      </w:r>
    </w:p>
    <w:p w14:paraId="55819F07">
      <w:pPr>
        <w:pStyle w:val="4"/>
        <w:spacing w:line="254" w:lineRule="auto"/>
        <w:ind w:right="97"/>
        <w:rPr>
          <w:rFonts w:hint="eastAsia"/>
        </w:rPr>
      </w:pPr>
      <w:r>
        <w:rPr>
          <w:rFonts w:hint="eastAsia"/>
        </w:rPr>
        <w:t>因此，约翰突出强调了一个连接良心和信心的普遍原则，并直接参照了他关于弟兄之爱的特定主题。</w:t>
      </w:r>
    </w:p>
    <w:p w14:paraId="6A99955A">
      <w:pPr>
        <w:pStyle w:val="4"/>
        <w:spacing w:line="254" w:lineRule="auto"/>
        <w:ind w:right="97"/>
        <w:rPr>
          <w:rFonts w:hint="eastAsia"/>
        </w:rPr>
      </w:pPr>
    </w:p>
    <w:p w14:paraId="63886BA9">
      <w:pPr>
        <w:pStyle w:val="4"/>
        <w:spacing w:line="254" w:lineRule="auto"/>
        <w:ind w:right="97"/>
        <w:rPr>
          <w:rFonts w:hint="eastAsia"/>
        </w:rPr>
      </w:pPr>
      <w:r>
        <w:rPr>
          <w:rFonts w:hint="eastAsia"/>
        </w:rPr>
        <w:t>The principle may be briefly stated.</w:t>
      </w:r>
    </w:p>
    <w:p w14:paraId="72C1C243">
      <w:pPr>
        <w:pStyle w:val="4"/>
        <w:spacing w:line="254" w:lineRule="auto"/>
        <w:ind w:right="97"/>
        <w:rPr>
          <w:rFonts w:hint="eastAsia"/>
        </w:rPr>
      </w:pPr>
      <w:r>
        <w:rPr>
          <w:rFonts w:hint="eastAsia"/>
        </w:rPr>
        <w:t>这个原则可以简要地陈述如下。</w:t>
      </w:r>
    </w:p>
    <w:p w14:paraId="3EA6D066">
      <w:pPr>
        <w:pStyle w:val="4"/>
        <w:spacing w:line="254" w:lineRule="auto"/>
        <w:ind w:right="97"/>
        <w:rPr>
          <w:rFonts w:hint="eastAsia"/>
        </w:rPr>
      </w:pPr>
    </w:p>
    <w:p w14:paraId="68C3322A">
      <w:pPr>
        <w:pStyle w:val="4"/>
        <w:spacing w:line="254" w:lineRule="auto"/>
        <w:ind w:right="97"/>
        <w:rPr>
          <w:rFonts w:hint="eastAsia"/>
        </w:rPr>
      </w:pPr>
      <w:r>
        <w:rPr>
          <w:rFonts w:hint="eastAsia"/>
        </w:rPr>
        <w:t>There can be no faith where there is not conscience; no more of faith than there is of conscience; no firm faith without a clear conscience.</w:t>
      </w:r>
    </w:p>
    <w:p w14:paraId="63D008F2">
      <w:pPr>
        <w:pStyle w:val="4"/>
        <w:spacing w:line="254" w:lineRule="auto"/>
        <w:ind w:right="97"/>
        <w:rPr>
          <w:rFonts w:hint="eastAsia"/>
        </w:rPr>
      </w:pPr>
      <w:r>
        <w:rPr>
          <w:rFonts w:hint="eastAsia"/>
        </w:rPr>
        <w:t>没有良心，就没有信心；信心的程度不会超过良心的程度；没有清洁的良心，就没有坚固的信心。</w:t>
      </w:r>
    </w:p>
    <w:p w14:paraId="1CE2F8ED">
      <w:pPr>
        <w:pStyle w:val="4"/>
        <w:spacing w:line="254" w:lineRule="auto"/>
        <w:ind w:right="97"/>
        <w:rPr>
          <w:rFonts w:hint="eastAsia"/>
        </w:rPr>
      </w:pPr>
    </w:p>
    <w:p w14:paraId="2CF7F98E">
      <w:pPr>
        <w:pStyle w:val="4"/>
        <w:spacing w:line="254" w:lineRule="auto"/>
        <w:ind w:right="97"/>
        <w:rPr>
          <w:rFonts w:hint="eastAsia"/>
        </w:rPr>
      </w:pPr>
      <w:r>
        <w:rPr>
          <w:rFonts w:hint="eastAsia"/>
        </w:rPr>
        <w:t>In plain terms, I cannot look my God in the face if I cannot look myself in the face.</w:t>
      </w:r>
    </w:p>
    <w:p w14:paraId="40E2FD39">
      <w:pPr>
        <w:pStyle w:val="4"/>
        <w:spacing w:line="254" w:lineRule="auto"/>
        <w:ind w:right="97"/>
        <w:rPr>
          <w:rFonts w:hint="eastAsia"/>
        </w:rPr>
      </w:pPr>
      <w:r>
        <w:rPr>
          <w:rFonts w:hint="eastAsia"/>
        </w:rPr>
        <w:t>简单地说，如果我不能正视自己，我就不能正视我的神。</w:t>
      </w:r>
    </w:p>
    <w:p w14:paraId="67F4E09B">
      <w:pPr>
        <w:pStyle w:val="4"/>
        <w:spacing w:line="254" w:lineRule="auto"/>
        <w:ind w:right="97"/>
        <w:rPr>
          <w:rFonts w:hint="eastAsia"/>
        </w:rPr>
      </w:pPr>
    </w:p>
    <w:p w14:paraId="26F258DE">
      <w:pPr>
        <w:pStyle w:val="4"/>
        <w:spacing w:line="254" w:lineRule="auto"/>
        <w:ind w:right="97"/>
        <w:rPr>
          <w:rFonts w:hint="eastAsia"/>
        </w:rPr>
      </w:pPr>
      <w:r>
        <w:rPr>
          <w:rFonts w:hint="eastAsia"/>
        </w:rPr>
        <w:t>In a sense, I must be able to justify myself if I would look on God as justifying me; I must be able to acquit myself of guile if I would reckon on his acquitting me of guilt.</w:t>
      </w:r>
    </w:p>
    <w:p w14:paraId="3E8593B5">
      <w:pPr>
        <w:pStyle w:val="4"/>
        <w:spacing w:line="254" w:lineRule="auto"/>
        <w:ind w:right="97"/>
        <w:rPr>
          <w:rFonts w:hint="eastAsia"/>
        </w:rPr>
      </w:pPr>
      <w:r>
        <w:rPr>
          <w:rFonts w:hint="eastAsia"/>
        </w:rPr>
        <w:t>在某种意义上，如果我希望神称我为义，我就必须能够证明自己是义的；如果我指望祂赦免我的罪，我就必须能够证明自己没有诡诈。</w:t>
      </w:r>
    </w:p>
    <w:p w14:paraId="1439E71A">
      <w:pPr>
        <w:pStyle w:val="4"/>
        <w:spacing w:line="254" w:lineRule="auto"/>
        <w:ind w:right="97"/>
        <w:rPr>
          <w:rFonts w:hint="eastAsia"/>
        </w:rPr>
      </w:pPr>
    </w:p>
    <w:p w14:paraId="174515E8">
      <w:pPr>
        <w:pStyle w:val="4"/>
        <w:spacing w:line="254" w:lineRule="auto"/>
        <w:ind w:right="97"/>
        <w:rPr>
          <w:rFonts w:hint="eastAsia"/>
        </w:rPr>
      </w:pPr>
      <w:r>
        <w:rPr>
          <w:rFonts w:hint="eastAsia"/>
        </w:rPr>
        <w:t>If my heart condemns me, much more must he condemn me who is greater than my heart, and knoweth all things.</w:t>
      </w:r>
    </w:p>
    <w:p w14:paraId="1BB7E643">
      <w:pPr>
        <w:pStyle w:val="4"/>
        <w:spacing w:line="254" w:lineRule="auto"/>
        <w:ind w:right="97"/>
        <w:rPr>
          <w:rFonts w:hint="eastAsia"/>
        </w:rPr>
      </w:pPr>
      <w:r>
        <w:rPr>
          <w:rFonts w:hint="eastAsia"/>
        </w:rPr>
        <w:t>如果我的心责备我，那么比我的心更大、知道万事的祂，必定更要责备我。</w:t>
      </w:r>
    </w:p>
    <w:p w14:paraId="090E3851">
      <w:pPr>
        <w:pStyle w:val="4"/>
        <w:spacing w:line="254" w:lineRule="auto"/>
        <w:ind w:right="97"/>
        <w:rPr>
          <w:rFonts w:hint="eastAsia"/>
        </w:rPr>
      </w:pPr>
    </w:p>
    <w:p w14:paraId="2B16065A">
      <w:pPr>
        <w:pStyle w:val="4"/>
        <w:spacing w:line="254" w:lineRule="auto"/>
        <w:ind w:right="97"/>
        <w:rPr>
          <w:rFonts w:hint="eastAsia"/>
        </w:rPr>
      </w:pPr>
      <w:r>
        <w:rPr>
          <w:rFonts w:hint="eastAsia"/>
        </w:rPr>
        <w:t>But must not my heart always condemn me?</w:t>
      </w:r>
    </w:p>
    <w:p w14:paraId="1DD5C28A">
      <w:pPr>
        <w:pStyle w:val="4"/>
        <w:spacing w:line="254" w:lineRule="auto"/>
        <w:ind w:right="97"/>
        <w:rPr>
          <w:rFonts w:hint="eastAsia"/>
        </w:rPr>
      </w:pPr>
      <w:r>
        <w:rPr>
          <w:rFonts w:hint="eastAsia"/>
        </w:rPr>
        <w:t>但我的心岂不总是责备我吗？</w:t>
      </w:r>
    </w:p>
    <w:p w14:paraId="554DC10C">
      <w:pPr>
        <w:pStyle w:val="4"/>
        <w:spacing w:line="254" w:lineRule="auto"/>
        <w:ind w:right="97"/>
        <w:rPr>
          <w:rFonts w:hint="eastAsia"/>
        </w:rPr>
      </w:pPr>
    </w:p>
    <w:p w14:paraId="61A73F96">
      <w:pPr>
        <w:pStyle w:val="4"/>
        <w:spacing w:line="254" w:lineRule="auto"/>
        <w:ind w:right="97"/>
        <w:rPr>
          <w:rFonts w:hint="eastAsia"/>
        </w:rPr>
      </w:pPr>
      <w:r>
        <w:rPr>
          <w:rFonts w:hint="eastAsia"/>
        </w:rPr>
        <w:t>Must I not be always confessing that my heart condemns me, and that therefore the searcher of it must condemn me much more?</w:t>
      </w:r>
    </w:p>
    <w:p w14:paraId="0D8AAFCB">
      <w:pPr>
        <w:pStyle w:val="4"/>
        <w:spacing w:line="254" w:lineRule="auto"/>
        <w:ind w:right="97"/>
        <w:rPr>
          <w:rFonts w:hint="eastAsia"/>
        </w:rPr>
      </w:pPr>
      <w:r>
        <w:rPr>
          <w:rFonts w:hint="eastAsia"/>
        </w:rPr>
        <w:t>我岂不必须总是承认我的心责备我，因此那鉴察我心的也必定更要责备我吗？</w:t>
      </w:r>
    </w:p>
    <w:p w14:paraId="745CAC14">
      <w:pPr>
        <w:pStyle w:val="4"/>
        <w:spacing w:line="254" w:lineRule="auto"/>
        <w:ind w:right="97"/>
        <w:rPr>
          <w:rFonts w:hint="eastAsia"/>
        </w:rPr>
      </w:pPr>
    </w:p>
    <w:p w14:paraId="0AC1CA0A">
      <w:pPr>
        <w:pStyle w:val="4"/>
        <w:spacing w:line="254" w:lineRule="auto"/>
        <w:ind w:right="97"/>
        <w:rPr>
          <w:rFonts w:hint="eastAsia"/>
        </w:rPr>
      </w:pPr>
      <w:r>
        <w:rPr>
          <w:rFonts w:hint="eastAsia"/>
        </w:rPr>
        <w:t>No. This is not the language of legitimate confession, although it is often used as such.</w:t>
      </w:r>
    </w:p>
    <w:p w14:paraId="5DAD5507">
      <w:pPr>
        <w:pStyle w:val="4"/>
        <w:spacing w:line="254" w:lineRule="auto"/>
        <w:ind w:right="97"/>
        <w:rPr>
          <w:rFonts w:hint="eastAsia"/>
        </w:rPr>
      </w:pPr>
      <w:r>
        <w:rPr>
          <w:rFonts w:hint="eastAsia"/>
        </w:rPr>
        <w:t>不，这不是合乎规矩的认罪的语言，尽管它常常被这样使用。</w:t>
      </w:r>
    </w:p>
    <w:p w14:paraId="32280DF1">
      <w:pPr>
        <w:pStyle w:val="4"/>
        <w:spacing w:line="254" w:lineRule="auto"/>
        <w:ind w:right="97"/>
        <w:rPr>
          <w:rFonts w:hint="eastAsia"/>
        </w:rPr>
      </w:pPr>
    </w:p>
    <w:p w14:paraId="0FE44B7B">
      <w:pPr>
        <w:pStyle w:val="4"/>
        <w:spacing w:line="254" w:lineRule="auto"/>
        <w:ind w:right="97"/>
        <w:rPr>
          <w:rFonts w:hint="eastAsia"/>
        </w:rPr>
      </w:pPr>
      <w:r>
        <w:rPr>
          <w:rFonts w:hint="eastAsia"/>
        </w:rPr>
        <w:t>On the contrary, it is rather a protest against the very sort of confession which it is too commonly employed to express.</w:t>
      </w:r>
    </w:p>
    <w:p w14:paraId="043F0799">
      <w:pPr>
        <w:pStyle w:val="4"/>
        <w:spacing w:line="254" w:lineRule="auto"/>
        <w:ind w:right="97"/>
        <w:rPr>
          <w:rFonts w:hint="eastAsia"/>
        </w:rPr>
      </w:pPr>
      <w:r>
        <w:rPr>
          <w:rFonts w:hint="eastAsia"/>
        </w:rPr>
        <w:t>相反，它更像是在抗议那种它太常被用来表达的认罪。</w:t>
      </w:r>
    </w:p>
    <w:p w14:paraId="2AF70271">
      <w:pPr>
        <w:pStyle w:val="4"/>
        <w:spacing w:line="254" w:lineRule="auto"/>
        <w:ind w:right="97"/>
        <w:rPr>
          <w:rFonts w:hint="eastAsia"/>
        </w:rPr>
      </w:pPr>
    </w:p>
    <w:p w14:paraId="1258191A">
      <w:pPr>
        <w:pStyle w:val="4"/>
        <w:spacing w:line="254" w:lineRule="auto"/>
        <w:ind w:right="97"/>
        <w:rPr>
          <w:rFonts w:hint="eastAsia"/>
        </w:rPr>
      </w:pPr>
      <w:r>
        <w:rPr>
          <w:rFonts w:hint="eastAsia"/>
        </w:rPr>
        <w:t>It rebukes all conventionalism; all formal routine or covert</w:t>
      </w:r>
    </w:p>
    <w:p w14:paraId="2A704243">
      <w:pPr>
        <w:pStyle w:val="4"/>
        <w:spacing w:line="254" w:lineRule="auto"/>
        <w:ind w:right="97"/>
        <w:rPr>
          <w:rFonts w:hint="eastAsia"/>
        </w:rPr>
      </w:pPr>
      <w:r>
        <w:rPr>
          <w:rFonts w:hint="eastAsia"/>
        </w:rPr>
        <w:t>它斥责一切因循守旧；一切形式化的例行公事或隐秘的</w:t>
      </w:r>
    </w:p>
    <w:p w14:paraId="3E6114AB">
      <w:pPr>
        <w:pStyle w:val="4"/>
        <w:spacing w:line="254" w:lineRule="auto"/>
        <w:ind w:right="97"/>
        <w:rPr>
          <w:rFonts w:hint="eastAsia"/>
        </w:rPr>
      </w:pPr>
    </w:p>
    <w:p w14:paraId="01FE3FD0">
      <w:pPr>
        <w:pStyle w:val="4"/>
        <w:spacing w:line="254" w:lineRule="auto"/>
        <w:ind w:right="97"/>
        <w:rPr>
          <w:rFonts w:hint="eastAsia"/>
        </w:rPr>
      </w:pPr>
      <w:r>
        <w:rPr>
          <w:rFonts w:hint="eastAsia"/>
        </w:rPr>
        <w:t>guile; all false dealing with myself and with God.</w:t>
      </w:r>
    </w:p>
    <w:p w14:paraId="27C279D9">
      <w:pPr>
        <w:pStyle w:val="4"/>
        <w:spacing w:line="254" w:lineRule="auto"/>
        <w:ind w:right="97"/>
        <w:rPr>
          <w:rFonts w:hint="eastAsia"/>
        </w:rPr>
      </w:pPr>
      <w:r>
        <w:rPr>
          <w:rFonts w:hint="eastAsia"/>
        </w:rPr>
        <w:t>诡诈；一切与自己和与神虚假的交往。</w:t>
      </w:r>
    </w:p>
    <w:p w14:paraId="752978E0">
      <w:pPr>
        <w:pStyle w:val="4"/>
        <w:spacing w:line="254" w:lineRule="auto"/>
        <w:ind w:right="97"/>
        <w:rPr>
          <w:rFonts w:hint="eastAsia"/>
        </w:rPr>
      </w:pPr>
    </w:p>
    <w:p w14:paraId="40F614EC">
      <w:pPr>
        <w:pStyle w:val="4"/>
        <w:spacing w:line="254" w:lineRule="auto"/>
        <w:ind w:right="97"/>
        <w:rPr>
          <w:rFonts w:hint="eastAsia"/>
        </w:rPr>
      </w:pPr>
      <w:r>
        <w:rPr>
          <w:rFonts w:hint="eastAsia"/>
        </w:rPr>
        <w:t>It demands, in worship and fellowship, that I approach him who is greater than my heart and who knoweth all things, as one whose heart does not condemn him.</w:t>
      </w:r>
    </w:p>
    <w:p w14:paraId="6CF9289E">
      <w:pPr>
        <w:pStyle w:val="4"/>
        <w:spacing w:line="254" w:lineRule="auto"/>
        <w:ind w:right="97"/>
        <w:rPr>
          <w:rFonts w:hint="eastAsia"/>
        </w:rPr>
      </w:pPr>
      <w:r>
        <w:rPr>
          <w:rFonts w:hint="eastAsia"/>
        </w:rPr>
        <w:t>它要求，在敬拜和交通中，我当像一个内心不责备自己的人那样，去亲近那比我的心更大、并且知道万事的祂。</w:t>
      </w:r>
    </w:p>
    <w:p w14:paraId="60C68700">
      <w:pPr>
        <w:pStyle w:val="4"/>
        <w:spacing w:line="254" w:lineRule="auto"/>
        <w:ind w:right="97"/>
        <w:rPr>
          <w:rFonts w:hint="eastAsia"/>
        </w:rPr>
      </w:pPr>
    </w:p>
    <w:p w14:paraId="57EDA594">
      <w:pPr>
        <w:pStyle w:val="4"/>
        <w:spacing w:line="254" w:lineRule="auto"/>
        <w:ind w:right="97"/>
        <w:rPr>
          <w:rFonts w:hint="eastAsia"/>
        </w:rPr>
      </w:pPr>
      <w:r>
        <w:rPr>
          <w:rFonts w:hint="eastAsia"/>
        </w:rPr>
        <w:t>Reserving the special application of this principle to the grace of brotherly kindness, I ask you for the present to consider it more generally with reference to the divine love; first, as you have to receive it by faith; and, secondly, as you have to retain it and act it out in your loving walk with God and man.</w:t>
      </w:r>
    </w:p>
    <w:p w14:paraId="5E230DE3">
      <w:pPr>
        <w:pStyle w:val="4"/>
        <w:spacing w:line="254" w:lineRule="auto"/>
        <w:ind w:right="97"/>
        <w:rPr>
          <w:rFonts w:hint="eastAsia"/>
        </w:rPr>
      </w:pPr>
      <w:r>
        <w:rPr>
          <w:rFonts w:hint="eastAsia"/>
        </w:rPr>
        <w:t>暂且不谈这个原则在弟兄友爱之恩典上的具体应用，我目前请你们更广泛地从神圣之爱的角度来思考它；首先，是你们如何凭信心领受它；其次，是你们如何在与神和与人的爱的同行中持守并活出它。</w:t>
      </w:r>
    </w:p>
    <w:p w14:paraId="67A06F11">
      <w:pPr>
        <w:pStyle w:val="4"/>
        <w:spacing w:line="254" w:lineRule="auto"/>
        <w:ind w:right="97"/>
        <w:rPr>
          <w:rFonts w:hint="eastAsia"/>
        </w:rPr>
      </w:pPr>
    </w:p>
    <w:p w14:paraId="73EF808F">
      <w:pPr>
        <w:pStyle w:val="4"/>
        <w:spacing w:line="254" w:lineRule="auto"/>
        <w:ind w:right="97"/>
        <w:rPr>
          <w:rFonts w:hint="eastAsia"/>
        </w:rPr>
      </w:pPr>
      <w:r>
        <w:rPr>
          <w:rFonts w:hint="eastAsia"/>
        </w:rPr>
        <w:t>I.I am a receiver of this love.</w:t>
      </w:r>
    </w:p>
    <w:p w14:paraId="1FAD1EC5">
      <w:pPr>
        <w:pStyle w:val="4"/>
        <w:spacing w:line="254" w:lineRule="auto"/>
        <w:ind w:right="97"/>
        <w:rPr>
          <w:rFonts w:hint="eastAsia"/>
        </w:rPr>
      </w:pPr>
      <w:r>
        <w:rPr>
          <w:rFonts w:hint="eastAsia"/>
        </w:rPr>
        <w:t>一、我是这爱的领受者。</w:t>
      </w:r>
    </w:p>
    <w:p w14:paraId="1CB9B5A7">
      <w:pPr>
        <w:pStyle w:val="4"/>
        <w:spacing w:line="254" w:lineRule="auto"/>
        <w:ind w:right="97"/>
        <w:rPr>
          <w:rFonts w:hint="eastAsia"/>
        </w:rPr>
      </w:pPr>
    </w:p>
    <w:p w14:paraId="0F909D43">
      <w:pPr>
        <w:pStyle w:val="4"/>
        <w:spacing w:line="254" w:lineRule="auto"/>
        <w:ind w:right="97"/>
        <w:rPr>
          <w:rFonts w:hint="eastAsia"/>
        </w:rPr>
      </w:pPr>
      <w:r>
        <w:rPr>
          <w:rFonts w:hint="eastAsia"/>
        </w:rPr>
        <w:t>And it concerns me much that my faith, by which I receive it, should be strong and steadfast; which, however, it cannot be unless my conscience, in receiving it, is guileless.</w:t>
      </w:r>
    </w:p>
    <w:p w14:paraId="2C7CE230">
      <w:pPr>
        <w:pStyle w:val="4"/>
        <w:spacing w:line="254" w:lineRule="auto"/>
        <w:ind w:right="97"/>
        <w:rPr>
          <w:rFonts w:hint="eastAsia"/>
        </w:rPr>
      </w:pPr>
      <w:r>
        <w:rPr>
          <w:rFonts w:hint="eastAsia"/>
        </w:rPr>
        <w:t>我非常关切的是，我藉以领受这爱的信心应当坚强稳固；然而，除非我的良心在领受它时是无诡诈的，否则信心不可能如此。</w:t>
      </w:r>
    </w:p>
    <w:p w14:paraId="24FA653B">
      <w:pPr>
        <w:pStyle w:val="4"/>
        <w:spacing w:line="254" w:lineRule="auto"/>
        <w:ind w:right="97"/>
        <w:rPr>
          <w:rFonts w:hint="eastAsia"/>
        </w:rPr>
      </w:pPr>
    </w:p>
    <w:p w14:paraId="76BFDCA7">
      <w:pPr>
        <w:pStyle w:val="4"/>
        <w:spacing w:line="254" w:lineRule="auto"/>
        <w:ind w:right="97"/>
        <w:rPr>
          <w:rFonts w:hint="eastAsia"/>
        </w:rPr>
      </w:pPr>
      <w:r>
        <w:rPr>
          <w:rFonts w:hint="eastAsia"/>
        </w:rPr>
        <w:t>David experienced this; and he describes his experience in the thirty- second Psalm.</w:t>
      </w:r>
    </w:p>
    <w:p w14:paraId="143047E2">
      <w:pPr>
        <w:pStyle w:val="4"/>
        <w:spacing w:line="254" w:lineRule="auto"/>
        <w:ind w:right="97"/>
        <w:rPr>
          <w:rFonts w:hint="eastAsia"/>
        </w:rPr>
      </w:pPr>
      <w:r>
        <w:rPr>
          <w:rFonts w:hint="eastAsia"/>
        </w:rPr>
        <w:t>大卫经历了这一点；他在诗篇第三十二篇中描述了他的经历。</w:t>
      </w:r>
    </w:p>
    <w:p w14:paraId="0648BC3E">
      <w:pPr>
        <w:pStyle w:val="4"/>
        <w:spacing w:line="254" w:lineRule="auto"/>
        <w:ind w:right="97"/>
        <w:rPr>
          <w:rFonts w:hint="eastAsia"/>
        </w:rPr>
      </w:pPr>
    </w:p>
    <w:p w14:paraId="187A7CA9">
      <w:pPr>
        <w:pStyle w:val="4"/>
        <w:spacing w:line="254" w:lineRule="auto"/>
        <w:ind w:right="97"/>
        <w:rPr>
          <w:rFonts w:hint="eastAsia"/>
        </w:rPr>
      </w:pPr>
      <w:r>
        <w:rPr>
          <w:rFonts w:hint="eastAsia"/>
        </w:rPr>
        <w:t>There was a time, he says, when he kept silence; when there was guile in his spirit.</w:t>
      </w:r>
    </w:p>
    <w:p w14:paraId="41AFEB7C">
      <w:pPr>
        <w:pStyle w:val="4"/>
        <w:spacing w:line="254" w:lineRule="auto"/>
        <w:ind w:right="97"/>
        <w:rPr>
          <w:rFonts w:hint="eastAsia"/>
        </w:rPr>
      </w:pPr>
      <w:r>
        <w:rPr>
          <w:rFonts w:hint="eastAsia"/>
        </w:rPr>
        <w:t>他说，曾有一段时间，他闭口不言；那时他的灵里有诡诈。</w:t>
      </w:r>
    </w:p>
    <w:p w14:paraId="41F1C1A3">
      <w:pPr>
        <w:pStyle w:val="4"/>
        <w:spacing w:line="254" w:lineRule="auto"/>
        <w:ind w:right="97"/>
        <w:rPr>
          <w:rFonts w:hint="eastAsia"/>
        </w:rPr>
      </w:pPr>
    </w:p>
    <w:p w14:paraId="25695255">
      <w:pPr>
        <w:pStyle w:val="4"/>
        <w:spacing w:line="254" w:lineRule="auto"/>
        <w:ind w:right="97"/>
        <w:rPr>
          <w:rFonts w:hint="eastAsia"/>
        </w:rPr>
      </w:pPr>
      <w:r>
        <w:rPr>
          <w:rFonts w:hint="eastAsia"/>
        </w:rPr>
        <w:t>Then he had no rest.</w:t>
      </w:r>
    </w:p>
    <w:p w14:paraId="55F807E1">
      <w:pPr>
        <w:pStyle w:val="4"/>
        <w:spacing w:line="254" w:lineRule="auto"/>
        <w:ind w:right="97"/>
        <w:rPr>
          <w:rFonts w:hint="eastAsia"/>
        </w:rPr>
      </w:pPr>
      <w:r>
        <w:rPr>
          <w:rFonts w:hint="eastAsia"/>
        </w:rPr>
        <w:t>那时他没有安息。</w:t>
      </w:r>
    </w:p>
    <w:p w14:paraId="76C439E9">
      <w:pPr>
        <w:pStyle w:val="4"/>
        <w:spacing w:line="254" w:lineRule="auto"/>
        <w:ind w:right="97"/>
        <w:rPr>
          <w:rFonts w:hint="eastAsia"/>
        </w:rPr>
      </w:pPr>
    </w:p>
    <w:p w14:paraId="44179746">
      <w:pPr>
        <w:pStyle w:val="4"/>
        <w:spacing w:line="254" w:lineRule="auto"/>
        <w:ind w:right="97"/>
        <w:rPr>
          <w:rFonts w:hint="eastAsia"/>
        </w:rPr>
      </w:pPr>
      <w:r>
        <w:rPr>
          <w:rFonts w:hint="eastAsia"/>
        </w:rPr>
        <w:t>He was unwilling to be thoroughly searched and tried by God; to have the hurt of his soul otherwise than slightly healed; to have the deadly sore probed to the bottom, that the oil and balm to be poured in might reach the root of the disease.</w:t>
      </w:r>
    </w:p>
    <w:p w14:paraId="5A57B093">
      <w:pPr>
        <w:pStyle w:val="4"/>
        <w:spacing w:line="254" w:lineRule="auto"/>
        <w:ind w:right="97"/>
        <w:rPr>
          <w:rFonts w:hint="eastAsia"/>
        </w:rPr>
      </w:pPr>
      <w:r>
        <w:rPr>
          <w:rFonts w:hint="eastAsia"/>
        </w:rPr>
        <w:t>祂不愿意被神彻底察验和试验；不愿意灵魂的创伤只是轻微地愈合；不愿意那致命的疮被探到底，好让倒进去的油和膏药能达到疾病的根源。</w:t>
      </w:r>
    </w:p>
    <w:p w14:paraId="306F457C">
      <w:pPr>
        <w:pStyle w:val="4"/>
        <w:spacing w:line="254" w:lineRule="auto"/>
        <w:ind w:right="97"/>
        <w:rPr>
          <w:rFonts w:hint="eastAsia"/>
        </w:rPr>
      </w:pPr>
    </w:p>
    <w:p w14:paraId="020FAD20">
      <w:pPr>
        <w:pStyle w:val="4"/>
        <w:spacing w:line="254" w:lineRule="auto"/>
        <w:ind w:right="97"/>
        <w:rPr>
          <w:rFonts w:hint="eastAsia"/>
        </w:rPr>
      </w:pPr>
      <w:r>
        <w:rPr>
          <w:rFonts w:hint="eastAsia"/>
        </w:rPr>
        <w:t>His heart condemned him; and there was one greater than his heart, knowing all things, whose "hand day and night was heavy upon him" (ver. 3, 4).</w:t>
      </w:r>
    </w:p>
    <w:p w14:paraId="71373CFC">
      <w:pPr>
        <w:pStyle w:val="4"/>
        <w:spacing w:line="254" w:lineRule="auto"/>
        <w:ind w:right="97"/>
        <w:rPr>
          <w:rFonts w:hint="eastAsia"/>
        </w:rPr>
      </w:pPr>
      <w:r>
        <w:rPr>
          <w:rFonts w:hint="eastAsia"/>
        </w:rPr>
        <w:t>他的心责备他；并且有一位比他的心更大，知道万事，祂的“手昼夜在他身上沉重”（第3、4节）。</w:t>
      </w:r>
    </w:p>
    <w:p w14:paraId="45A62282">
      <w:pPr>
        <w:pStyle w:val="4"/>
        <w:spacing w:line="254" w:lineRule="auto"/>
        <w:ind w:right="97"/>
        <w:rPr>
          <w:rFonts w:hint="eastAsia"/>
        </w:rPr>
      </w:pPr>
    </w:p>
    <w:p w14:paraId="0879B153">
      <w:pPr>
        <w:pStyle w:val="4"/>
        <w:spacing w:line="254" w:lineRule="auto"/>
        <w:ind w:right="97"/>
        <w:rPr>
          <w:rFonts w:hint="eastAsia"/>
        </w:rPr>
      </w:pPr>
      <w:r>
        <w:rPr>
          <w:rFonts w:hint="eastAsia"/>
        </w:rPr>
        <w:t>He got enlargement and assurance only when he tried the more excellent way of full and frank confession, apprehending full and free forgiveness (ver. 5–7).</w:t>
      </w:r>
    </w:p>
    <w:p w14:paraId="20B03ECF">
      <w:pPr>
        <w:pStyle w:val="4"/>
        <w:spacing w:line="254" w:lineRule="auto"/>
        <w:ind w:right="97"/>
        <w:rPr>
          <w:rFonts w:hint="eastAsia"/>
        </w:rPr>
      </w:pPr>
      <w:r>
        <w:rPr>
          <w:rFonts w:hint="eastAsia"/>
        </w:rPr>
        <w:t>只有当他尝试那更美妙的、完全坦诚认罪的道路，领会到完全自由的赦免时（第5-7节），他才得到释放和确据。</w:t>
      </w:r>
    </w:p>
    <w:p w14:paraId="710F042A">
      <w:pPr>
        <w:pStyle w:val="4"/>
        <w:spacing w:line="254" w:lineRule="auto"/>
        <w:ind w:right="97"/>
        <w:rPr>
          <w:rFonts w:hint="eastAsia"/>
        </w:rPr>
      </w:pPr>
    </w:p>
    <w:p w14:paraId="10FD7FE2">
      <w:pPr>
        <w:pStyle w:val="4"/>
        <w:spacing w:line="254" w:lineRule="auto"/>
        <w:ind w:right="97"/>
        <w:rPr>
          <w:rFonts w:hint="eastAsia"/>
        </w:rPr>
      </w:pPr>
      <w:r>
        <w:rPr>
          <w:rFonts w:hint="eastAsia"/>
        </w:rPr>
        <w:t>Then his heart did not condemn him, and he had confidence towards God; being of the truth, he assured his heart before God.</w:t>
      </w:r>
    </w:p>
    <w:p w14:paraId="4FDDCBBD">
      <w:pPr>
        <w:pStyle w:val="4"/>
        <w:spacing w:line="254" w:lineRule="auto"/>
        <w:ind w:right="97"/>
        <w:rPr>
          <w:rFonts w:hint="eastAsia"/>
        </w:rPr>
      </w:pPr>
      <w:r>
        <w:rPr>
          <w:rFonts w:hint="eastAsia"/>
        </w:rPr>
        <w:t>那时他的心不责备他，他就向神坦然无惧；既属真理，他就在神面前坚固自己的心。</w:t>
      </w:r>
    </w:p>
    <w:p w14:paraId="623E7A45">
      <w:pPr>
        <w:pStyle w:val="4"/>
        <w:spacing w:line="254" w:lineRule="auto"/>
        <w:ind w:right="97"/>
        <w:rPr>
          <w:rFonts w:hint="eastAsia"/>
        </w:rPr>
      </w:pPr>
    </w:p>
    <w:p w14:paraId="1C88D34A">
      <w:pPr>
        <w:pStyle w:val="4"/>
        <w:spacing w:line="254" w:lineRule="auto"/>
        <w:ind w:right="97"/>
        <w:rPr>
          <w:rFonts w:hint="eastAsia"/>
        </w:rPr>
      </w:pPr>
      <w:r>
        <w:rPr>
          <w:rFonts w:hint="eastAsia"/>
        </w:rPr>
        <w:t>It must be noticed, however, that the ground of this assurance or confidence is not the consciousness of integrity, thus declared to be indispensable, but that gracious dealing on the part of God for which it makes way.</w:t>
      </w:r>
    </w:p>
    <w:p w14:paraId="705AA5AF">
      <w:pPr>
        <w:pStyle w:val="4"/>
        <w:spacing w:line="254" w:lineRule="auto"/>
        <w:ind w:right="97"/>
        <w:rPr>
          <w:rFonts w:hint="eastAsia"/>
        </w:rPr>
      </w:pPr>
      <w:r>
        <w:rPr>
          <w:rFonts w:hint="eastAsia"/>
        </w:rPr>
        <w:t>然而，必须注意的是，这种确据或信心的基础，并非这里所宣称不可或缺的正直意识，而是神恩典的作为，正直意识为之开辟了道路。</w:t>
      </w:r>
    </w:p>
    <w:p w14:paraId="5CEF53B0">
      <w:pPr>
        <w:pStyle w:val="4"/>
        <w:spacing w:line="254" w:lineRule="auto"/>
        <w:ind w:right="97"/>
        <w:rPr>
          <w:rFonts w:hint="eastAsia"/>
        </w:rPr>
      </w:pPr>
    </w:p>
    <w:p w14:paraId="22EC469B">
      <w:pPr>
        <w:pStyle w:val="4"/>
        <w:spacing w:line="254" w:lineRule="auto"/>
        <w:ind w:right="97"/>
        <w:rPr>
          <w:rFonts w:hint="eastAsia"/>
        </w:rPr>
      </w:pPr>
      <w:r>
        <w:rPr>
          <w:rFonts w:hint="eastAsia"/>
        </w:rPr>
        <w:t>The negative form of John's language is not without its meaning here,—"if our heart condemn us not, then have we confidence toward God."</w:t>
      </w:r>
    </w:p>
    <w:p w14:paraId="06633882">
      <w:pPr>
        <w:pStyle w:val="4"/>
        <w:spacing w:line="254" w:lineRule="auto"/>
        <w:ind w:right="97"/>
        <w:rPr>
          <w:rFonts w:hint="eastAsia"/>
        </w:rPr>
      </w:pPr>
      <w:r>
        <w:rPr>
          <w:rFonts w:hint="eastAsia"/>
        </w:rPr>
        <w:t>约翰语言的否定形式在这里并非没有意义——“如果我们的心不责备我们，那么我们就有对神的信心。”</w:t>
      </w:r>
    </w:p>
    <w:p w14:paraId="4B25632F">
      <w:pPr>
        <w:pStyle w:val="4"/>
        <w:spacing w:line="254" w:lineRule="auto"/>
        <w:ind w:right="97"/>
        <w:rPr>
          <w:rFonts w:hint="eastAsia"/>
        </w:rPr>
      </w:pPr>
    </w:p>
    <w:p w14:paraId="46A6B433">
      <w:pPr>
        <w:pStyle w:val="4"/>
        <w:spacing w:line="254" w:lineRule="auto"/>
        <w:ind w:right="97"/>
        <w:rPr>
          <w:rFonts w:hint="eastAsia"/>
        </w:rPr>
      </w:pPr>
      <w:r>
        <w:rPr>
          <w:rFonts w:hint="eastAsia"/>
        </w:rPr>
        <w:t>It describes simply the removal of an obstacle; a hindrance or obstruction taken out of the way.</w:t>
      </w:r>
    </w:p>
    <w:p w14:paraId="4F1CDB1F">
      <w:pPr>
        <w:pStyle w:val="4"/>
        <w:spacing w:line="254" w:lineRule="auto"/>
        <w:ind w:right="97"/>
        <w:rPr>
          <w:rFonts w:hint="eastAsia"/>
        </w:rPr>
      </w:pPr>
      <w:r>
        <w:rPr>
          <w:rFonts w:hint="eastAsia"/>
        </w:rPr>
        <w:t>它仅仅描述了障碍的移除；一个障碍或阻碍被清除了。</w:t>
      </w:r>
    </w:p>
    <w:p w14:paraId="64CC31C4">
      <w:pPr>
        <w:pStyle w:val="4"/>
        <w:spacing w:line="254" w:lineRule="auto"/>
        <w:ind w:right="97"/>
        <w:rPr>
          <w:rFonts w:hint="eastAsia"/>
        </w:rPr>
      </w:pPr>
    </w:p>
    <w:p w14:paraId="6AA81414">
      <w:pPr>
        <w:pStyle w:val="4"/>
        <w:spacing w:line="254" w:lineRule="auto"/>
        <w:ind w:right="97"/>
        <w:rPr>
          <w:rFonts w:hint="eastAsia"/>
        </w:rPr>
      </w:pPr>
      <w:r>
        <w:rPr>
          <w:rFonts w:hint="eastAsia"/>
        </w:rPr>
        <w:t>A haze or mist of earth is dispelled, that the sun from heaven may give light</w:t>
      </w:r>
    </w:p>
    <w:p w14:paraId="12F498D4">
      <w:pPr>
        <w:pStyle w:val="4"/>
        <w:spacing w:line="254" w:lineRule="auto"/>
        <w:ind w:right="97"/>
        <w:rPr>
          <w:rFonts w:hint="eastAsia"/>
        </w:rPr>
      </w:pPr>
      <w:r>
        <w:rPr>
          <w:rFonts w:hint="eastAsia"/>
        </w:rPr>
        <w:t>地上的雾霭消散，好让天上的太阳发出光芒</w:t>
      </w:r>
    </w:p>
    <w:p w14:paraId="05C14018">
      <w:pPr>
        <w:pStyle w:val="4"/>
        <w:spacing w:line="254" w:lineRule="auto"/>
        <w:ind w:right="97"/>
        <w:rPr>
          <w:rFonts w:hint="eastAsia"/>
        </w:rPr>
      </w:pPr>
    </w:p>
    <w:p w14:paraId="6CC574C7">
      <w:pPr>
        <w:pStyle w:val="4"/>
        <w:spacing w:line="254" w:lineRule="auto"/>
        <w:ind w:right="97"/>
        <w:rPr>
          <w:rFonts w:hint="eastAsia"/>
        </w:rPr>
      </w:pPr>
      <w:r>
        <w:rPr>
          <w:rFonts w:hint="eastAsia"/>
        </w:rPr>
        <w:t>and warmth.</w:t>
      </w:r>
    </w:p>
    <w:p w14:paraId="027D512D">
      <w:pPr>
        <w:pStyle w:val="4"/>
        <w:spacing w:line="254" w:lineRule="auto"/>
        <w:ind w:right="97"/>
        <w:rPr>
          <w:rFonts w:hint="eastAsia"/>
        </w:rPr>
      </w:pPr>
      <w:r>
        <w:rPr>
          <w:rFonts w:hint="eastAsia"/>
        </w:rPr>
        <w:t>和温暖。</w:t>
      </w:r>
    </w:p>
    <w:p w14:paraId="6D5CE5E4">
      <w:pPr>
        <w:pStyle w:val="4"/>
        <w:spacing w:line="254" w:lineRule="auto"/>
        <w:ind w:right="97"/>
        <w:rPr>
          <w:rFonts w:hint="eastAsia"/>
        </w:rPr>
      </w:pPr>
    </w:p>
    <w:p w14:paraId="0D48EAA5">
      <w:pPr>
        <w:pStyle w:val="4"/>
        <w:spacing w:line="254" w:lineRule="auto"/>
        <w:ind w:right="97"/>
        <w:rPr>
          <w:rFonts w:hint="eastAsia"/>
        </w:rPr>
      </w:pPr>
      <w:r>
        <w:rPr>
          <w:rFonts w:hint="eastAsia"/>
        </w:rPr>
        <w:t>A work of the devil is undone, that the work of God may be wrought.</w:t>
      </w:r>
    </w:p>
    <w:p w14:paraId="7FDED6E8">
      <w:pPr>
        <w:pStyle w:val="4"/>
        <w:spacing w:line="254" w:lineRule="auto"/>
        <w:ind w:right="97"/>
        <w:rPr>
          <w:rFonts w:hint="eastAsia"/>
        </w:rPr>
      </w:pPr>
      <w:r>
        <w:rPr>
          <w:rFonts w:hint="eastAsia"/>
        </w:rPr>
        <w:t>魔鬼的工作被废除，好让神的工作得以成就。</w:t>
      </w:r>
    </w:p>
    <w:p w14:paraId="17C0EF0F">
      <w:pPr>
        <w:pStyle w:val="4"/>
        <w:spacing w:line="254" w:lineRule="auto"/>
        <w:ind w:right="97"/>
        <w:rPr>
          <w:rFonts w:hint="eastAsia"/>
        </w:rPr>
      </w:pPr>
    </w:p>
    <w:p w14:paraId="569AD8E3">
      <w:pPr>
        <w:pStyle w:val="4"/>
        <w:spacing w:line="254" w:lineRule="auto"/>
        <w:ind w:right="97"/>
        <w:rPr>
          <w:rFonts w:hint="eastAsia"/>
        </w:rPr>
      </w:pPr>
      <w:r>
        <w:rPr>
          <w:rFonts w:hint="eastAsia"/>
        </w:rPr>
        <w:t>For this inward misgiving, this secret consciousness of insincerity, "our heart condemning us," is of that wicked one.</w:t>
      </w:r>
    </w:p>
    <w:p w14:paraId="53DC6DA2">
      <w:pPr>
        <w:pStyle w:val="4"/>
        <w:spacing w:line="254" w:lineRule="auto"/>
        <w:ind w:right="97"/>
        <w:rPr>
          <w:rFonts w:hint="eastAsia"/>
        </w:rPr>
      </w:pPr>
      <w:r>
        <w:rPr>
          <w:rFonts w:hint="eastAsia"/>
        </w:rPr>
        <w:t>因为这种内心的疑虑，这种不真诚的秘密意识，“我们的心责备我们”，是属那恶者的。</w:t>
      </w:r>
    </w:p>
    <w:p w14:paraId="37DBA5D8">
      <w:pPr>
        <w:pStyle w:val="4"/>
        <w:spacing w:line="254" w:lineRule="auto"/>
        <w:ind w:right="97"/>
        <w:rPr>
          <w:rFonts w:hint="eastAsia"/>
        </w:rPr>
      </w:pPr>
    </w:p>
    <w:p w14:paraId="36B9CD4F">
      <w:pPr>
        <w:pStyle w:val="4"/>
        <w:spacing w:line="254" w:lineRule="auto"/>
        <w:ind w:right="97"/>
        <w:rPr>
          <w:rFonts w:hint="eastAsia"/>
        </w:rPr>
      </w:pPr>
      <w:r>
        <w:rPr>
          <w:rFonts w:hint="eastAsia"/>
        </w:rPr>
        <w:t>It comes of his lie still heeded, and, as it were, half believed.</w:t>
      </w:r>
    </w:p>
    <w:p w14:paraId="3D6A8952">
      <w:pPr>
        <w:pStyle w:val="4"/>
        <w:spacing w:line="254" w:lineRule="auto"/>
        <w:ind w:right="97"/>
        <w:rPr>
          <w:rFonts w:hint="eastAsia"/>
        </w:rPr>
      </w:pPr>
      <w:r>
        <w:rPr>
          <w:rFonts w:hint="eastAsia"/>
        </w:rPr>
        <w:t>这是因为他的谎言仍然被听从，并且，可以说，半信半疑。</w:t>
      </w:r>
    </w:p>
    <w:p w14:paraId="655A1196">
      <w:pPr>
        <w:pStyle w:val="4"/>
        <w:spacing w:line="254" w:lineRule="auto"/>
        <w:ind w:right="97"/>
        <w:rPr>
          <w:rFonts w:hint="eastAsia"/>
        </w:rPr>
      </w:pPr>
    </w:p>
    <w:p w14:paraId="0B250685">
      <w:pPr>
        <w:pStyle w:val="4"/>
        <w:spacing w:line="254" w:lineRule="auto"/>
        <w:ind w:right="97"/>
        <w:rPr>
          <w:rFonts w:hint="eastAsia"/>
        </w:rPr>
      </w:pPr>
      <w:r>
        <w:rPr>
          <w:rFonts w:hint="eastAsia"/>
        </w:rPr>
        <w:t>We must let it go, that the truth may make us free.</w:t>
      </w:r>
    </w:p>
    <w:p w14:paraId="22EE9563">
      <w:pPr>
        <w:pStyle w:val="4"/>
        <w:spacing w:line="254" w:lineRule="auto"/>
        <w:ind w:right="97"/>
        <w:rPr>
          <w:rFonts w:hint="eastAsia"/>
        </w:rPr>
      </w:pPr>
      <w:r>
        <w:rPr>
          <w:rFonts w:hint="eastAsia"/>
        </w:rPr>
        <w:t>我们必须放手，好让真理使我们得自由。</w:t>
      </w:r>
    </w:p>
    <w:p w14:paraId="6DC2EF4D">
      <w:pPr>
        <w:pStyle w:val="4"/>
        <w:spacing w:line="254" w:lineRule="auto"/>
        <w:ind w:right="97"/>
        <w:rPr>
          <w:rFonts w:hint="eastAsia"/>
        </w:rPr>
      </w:pPr>
    </w:p>
    <w:p w14:paraId="67826932">
      <w:pPr>
        <w:pStyle w:val="4"/>
        <w:spacing w:line="254" w:lineRule="auto"/>
        <w:ind w:right="97"/>
        <w:rPr>
          <w:rFonts w:hint="eastAsia"/>
        </w:rPr>
      </w:pPr>
      <w:r>
        <w:rPr>
          <w:rFonts w:hint="eastAsia"/>
        </w:rPr>
        <w:t>The plain question then is, Are you dealing truly with God as he deals truly with you?</w:t>
      </w:r>
    </w:p>
    <w:p w14:paraId="294FFD5F">
      <w:pPr>
        <w:pStyle w:val="4"/>
        <w:spacing w:line="254" w:lineRule="auto"/>
        <w:ind w:right="97"/>
        <w:rPr>
          <w:rFonts w:hint="eastAsia"/>
        </w:rPr>
      </w:pPr>
      <w:r>
        <w:rPr>
          <w:rFonts w:hint="eastAsia"/>
        </w:rPr>
        <w:t>那么，简单的问题是：你是否像神真诚待你那样真诚待祂？</w:t>
      </w:r>
    </w:p>
    <w:p w14:paraId="67CF20DB">
      <w:pPr>
        <w:pStyle w:val="4"/>
        <w:spacing w:line="254" w:lineRule="auto"/>
        <w:ind w:right="97"/>
        <w:rPr>
          <w:rFonts w:hint="eastAsia"/>
        </w:rPr>
      </w:pPr>
    </w:p>
    <w:p w14:paraId="7B97D7C6">
      <w:pPr>
        <w:pStyle w:val="4"/>
        <w:spacing w:line="254" w:lineRule="auto"/>
        <w:ind w:right="97"/>
        <w:rPr>
          <w:rFonts w:hint="eastAsia"/>
        </w:rPr>
      </w:pPr>
      <w:r>
        <w:rPr>
          <w:rFonts w:hint="eastAsia"/>
        </w:rPr>
        <w:t>Are you meeting him, as he meets you, in good faith?</w:t>
      </w:r>
    </w:p>
    <w:p w14:paraId="4C2BF844">
      <w:pPr>
        <w:pStyle w:val="4"/>
        <w:spacing w:line="254" w:lineRule="auto"/>
        <w:ind w:right="97"/>
        <w:rPr>
          <w:rFonts w:hint="eastAsia"/>
        </w:rPr>
      </w:pPr>
      <w:r>
        <w:rPr>
          <w:rFonts w:hint="eastAsia"/>
        </w:rPr>
        <w:t>你是否像祂遇见你那样，以诚相待地遇见祂？</w:t>
      </w:r>
    </w:p>
    <w:p w14:paraId="0B92CB3D">
      <w:pPr>
        <w:pStyle w:val="4"/>
        <w:spacing w:line="254" w:lineRule="auto"/>
        <w:ind w:right="97"/>
        <w:rPr>
          <w:rFonts w:hint="eastAsia"/>
        </w:rPr>
      </w:pPr>
    </w:p>
    <w:p w14:paraId="331B6E59">
      <w:pPr>
        <w:pStyle w:val="4"/>
        <w:spacing w:line="254" w:lineRule="auto"/>
        <w:ind w:right="97"/>
        <w:rPr>
          <w:rFonts w:hint="eastAsia"/>
        </w:rPr>
      </w:pPr>
      <w:r>
        <w:rPr>
          <w:rFonts w:hint="eastAsia"/>
        </w:rPr>
        <w:t>Is reserve on your part laid aside, as it is thoroughly laid aside on his part?</w:t>
      </w:r>
    </w:p>
    <w:p w14:paraId="6B29B4B5">
      <w:pPr>
        <w:pStyle w:val="4"/>
        <w:spacing w:line="254" w:lineRule="auto"/>
        <w:ind w:right="97"/>
        <w:rPr>
          <w:rFonts w:hint="eastAsia"/>
        </w:rPr>
      </w:pPr>
      <w:r>
        <w:rPr>
          <w:rFonts w:hint="eastAsia"/>
        </w:rPr>
        <w:t>你这边的保留是否已经放下，就像祂那边已经彻底放下一样？</w:t>
      </w:r>
    </w:p>
    <w:p w14:paraId="2751FA30">
      <w:pPr>
        <w:pStyle w:val="4"/>
        <w:spacing w:line="254" w:lineRule="auto"/>
        <w:ind w:right="97"/>
        <w:rPr>
          <w:rFonts w:hint="eastAsia"/>
        </w:rPr>
      </w:pPr>
    </w:p>
    <w:p w14:paraId="5898CE47">
      <w:pPr>
        <w:pStyle w:val="4"/>
        <w:spacing w:line="254" w:lineRule="auto"/>
        <w:ind w:right="97"/>
        <w:rPr>
          <w:rFonts w:hint="eastAsia"/>
        </w:rPr>
      </w:pPr>
      <w:r>
        <w:rPr>
          <w:rFonts w:hint="eastAsia"/>
        </w:rPr>
        <w:t>He makes advances to you in his gospel, advances most generous and free; he gives you assurances most firm and faithful.</w:t>
      </w:r>
    </w:p>
    <w:p w14:paraId="2CDED40C">
      <w:pPr>
        <w:pStyle w:val="4"/>
        <w:spacing w:line="254" w:lineRule="auto"/>
        <w:ind w:right="97"/>
        <w:rPr>
          <w:rFonts w:hint="eastAsia"/>
        </w:rPr>
      </w:pPr>
      <w:r>
        <w:rPr>
          <w:rFonts w:hint="eastAsia"/>
        </w:rPr>
        <w:t>祂在祂的福音中向你示好，这示好是极其慷慨和自由的；祂给你最坚定和忠实的保证。</w:t>
      </w:r>
    </w:p>
    <w:p w14:paraId="05300766">
      <w:pPr>
        <w:pStyle w:val="4"/>
        <w:spacing w:line="254" w:lineRule="auto"/>
        <w:ind w:right="97"/>
        <w:rPr>
          <w:rFonts w:hint="eastAsia"/>
        </w:rPr>
      </w:pPr>
    </w:p>
    <w:p w14:paraId="795BFCFB">
      <w:pPr>
        <w:pStyle w:val="4"/>
        <w:spacing w:line="254" w:lineRule="auto"/>
        <w:ind w:right="97"/>
        <w:rPr>
          <w:rFonts w:hint="eastAsia"/>
        </w:rPr>
      </w:pPr>
      <w:r>
        <w:rPr>
          <w:rFonts w:hint="eastAsia"/>
        </w:rPr>
        <w:t>These are the ground and warrant of your confidence before him; these alone, and not anything in yourselves, in your own consciousness of integrity, or in your conscience acquitting you of deceit.</w:t>
      </w:r>
    </w:p>
    <w:p w14:paraId="4EA54027">
      <w:pPr>
        <w:pStyle w:val="4"/>
        <w:spacing w:line="254" w:lineRule="auto"/>
        <w:ind w:right="97"/>
        <w:rPr>
          <w:rFonts w:hint="eastAsia"/>
        </w:rPr>
      </w:pPr>
      <w:r>
        <w:rPr>
          <w:rFonts w:hint="eastAsia"/>
        </w:rPr>
        <w:t>这些是你在祂面前信心的基础和保证；唯有这些，而不是你们自己里面的任何东西，不是你们自己正直的意识，也不是你们良心宣告你们无欺。</w:t>
      </w:r>
    </w:p>
    <w:p w14:paraId="357A5A62">
      <w:pPr>
        <w:pStyle w:val="4"/>
        <w:spacing w:line="254" w:lineRule="auto"/>
        <w:ind w:right="97"/>
        <w:rPr>
          <w:rFonts w:hint="eastAsia"/>
        </w:rPr>
      </w:pPr>
    </w:p>
    <w:p w14:paraId="11E14F8B">
      <w:pPr>
        <w:pStyle w:val="4"/>
        <w:spacing w:line="254" w:lineRule="auto"/>
        <w:ind w:right="97"/>
        <w:rPr>
          <w:rFonts w:hint="eastAsia"/>
        </w:rPr>
      </w:pPr>
      <w:r>
        <w:rPr>
          <w:rFonts w:hint="eastAsia"/>
        </w:rPr>
        <w:t>But they can be so only when they have their free course and their perfect work in you.</w:t>
      </w:r>
    </w:p>
    <w:p w14:paraId="5BD02C2A">
      <w:pPr>
        <w:pStyle w:val="4"/>
        <w:spacing w:line="254" w:lineRule="auto"/>
        <w:ind w:right="97"/>
        <w:rPr>
          <w:rFonts w:hint="eastAsia"/>
        </w:rPr>
      </w:pPr>
      <w:r>
        <w:rPr>
          <w:rFonts w:hint="eastAsia"/>
        </w:rPr>
        <w:t>但只有当它们在你们里面畅行无阻，成就完美的工作时，它们才能如此。</w:t>
      </w:r>
    </w:p>
    <w:p w14:paraId="685A4D90">
      <w:pPr>
        <w:pStyle w:val="4"/>
        <w:spacing w:line="254" w:lineRule="auto"/>
        <w:ind w:right="97"/>
        <w:rPr>
          <w:rFonts w:hint="eastAsia"/>
        </w:rPr>
      </w:pPr>
    </w:p>
    <w:p w14:paraId="4B21F713">
      <w:pPr>
        <w:pStyle w:val="4"/>
        <w:spacing w:line="254" w:lineRule="auto"/>
        <w:ind w:right="97"/>
        <w:rPr>
          <w:rFonts w:hint="eastAsia"/>
        </w:rPr>
      </w:pPr>
      <w:r>
        <w:rPr>
          <w:rFonts w:hint="eastAsia"/>
        </w:rPr>
        <w:t>And that they cannot have if there is guile in your spirit, if your heart condemns you.</w:t>
      </w:r>
    </w:p>
    <w:p w14:paraId="71C992CF">
      <w:pPr>
        <w:pStyle w:val="4"/>
        <w:spacing w:line="254" w:lineRule="auto"/>
        <w:ind w:right="97"/>
        <w:rPr>
          <w:rFonts w:hint="eastAsia"/>
        </w:rPr>
      </w:pPr>
      <w:r>
        <w:rPr>
          <w:rFonts w:hint="eastAsia"/>
        </w:rPr>
        <w:t>如果你们的灵里有诡诈，如果你们的心责备你们，它们就不能如此。</w:t>
      </w:r>
    </w:p>
    <w:p w14:paraId="5633ABC8">
      <w:pPr>
        <w:pStyle w:val="4"/>
        <w:spacing w:line="254" w:lineRule="auto"/>
        <w:ind w:right="97"/>
        <w:rPr>
          <w:rFonts w:hint="eastAsia"/>
        </w:rPr>
      </w:pPr>
    </w:p>
    <w:p w14:paraId="0BDCE98B">
      <w:pPr>
        <w:pStyle w:val="4"/>
        <w:spacing w:line="254" w:lineRule="auto"/>
        <w:ind w:right="97"/>
        <w:rPr>
          <w:rFonts w:hint="eastAsia"/>
        </w:rPr>
      </w:pPr>
      <w:r>
        <w:rPr>
          <w:rFonts w:hint="eastAsia"/>
        </w:rPr>
        <w:t>May not this be the explanation of that want of assurance of which some anxious souls complain?</w:t>
      </w:r>
    </w:p>
    <w:p w14:paraId="4CBED2B3">
      <w:pPr>
        <w:pStyle w:val="4"/>
        <w:spacing w:line="254" w:lineRule="auto"/>
        <w:ind w:right="97"/>
        <w:rPr>
          <w:rFonts w:hint="eastAsia"/>
        </w:rPr>
      </w:pPr>
      <w:r>
        <w:rPr>
          <w:rFonts w:hint="eastAsia"/>
        </w:rPr>
        <w:t>这难道不就是某些焦虑的灵魂所抱怨的缺乏确据的解释吗？</w:t>
      </w:r>
    </w:p>
    <w:p w14:paraId="73766560">
      <w:pPr>
        <w:pStyle w:val="4"/>
        <w:spacing w:line="254" w:lineRule="auto"/>
        <w:ind w:right="97"/>
        <w:rPr>
          <w:rFonts w:hint="eastAsia"/>
        </w:rPr>
      </w:pPr>
    </w:p>
    <w:p w14:paraId="7EA4FF09">
      <w:pPr>
        <w:pStyle w:val="4"/>
        <w:spacing w:line="254" w:lineRule="auto"/>
        <w:ind w:right="97"/>
        <w:rPr>
          <w:rFonts w:hint="eastAsia"/>
        </w:rPr>
      </w:pPr>
      <w:r>
        <w:rPr>
          <w:rFonts w:hint="eastAsia"/>
        </w:rPr>
        <w:t>They are not at ease; they have not comfort, peace, liberty: they feel as if they could not win Christ, so as to be sure of being in him.</w:t>
      </w:r>
    </w:p>
    <w:p w14:paraId="707397E4">
      <w:pPr>
        <w:pStyle w:val="4"/>
        <w:spacing w:line="254" w:lineRule="auto"/>
        <w:ind w:right="97"/>
        <w:rPr>
          <w:rFonts w:hint="eastAsia"/>
        </w:rPr>
      </w:pPr>
      <w:r>
        <w:rPr>
          <w:rFonts w:hint="eastAsia"/>
        </w:rPr>
        <w:t>他们不安；他们没有安慰、平安、自由：他们觉得仿佛无法赢得基督，以致确信自己在祂里面。</w:t>
      </w:r>
    </w:p>
    <w:p w14:paraId="75EB05B1">
      <w:pPr>
        <w:pStyle w:val="4"/>
        <w:spacing w:line="254" w:lineRule="auto"/>
        <w:ind w:right="97"/>
        <w:rPr>
          <w:rFonts w:hint="eastAsia"/>
        </w:rPr>
      </w:pPr>
    </w:p>
    <w:p w14:paraId="1C9059DE">
      <w:pPr>
        <w:pStyle w:val="4"/>
        <w:spacing w:line="254" w:lineRule="auto"/>
        <w:ind w:right="97"/>
        <w:rPr>
          <w:rFonts w:hint="eastAsia"/>
        </w:rPr>
      </w:pPr>
      <w:r>
        <w:rPr>
          <w:rFonts w:hint="eastAsia"/>
        </w:rPr>
        <w:t>They see how complete he is for them, as well as how complete they would be if once in him; and they would fain win him and be found in him.</w:t>
      </w:r>
    </w:p>
    <w:p w14:paraId="00595417">
      <w:pPr>
        <w:pStyle w:val="4"/>
        <w:spacing w:line="254" w:lineRule="auto"/>
        <w:ind w:right="97"/>
        <w:rPr>
          <w:rFonts w:hint="eastAsia"/>
        </w:rPr>
      </w:pPr>
      <w:r>
        <w:rPr>
          <w:rFonts w:hint="eastAsia"/>
        </w:rPr>
        <w:t>他们看到祂为他们是何等完全，也看到他们若一旦在祂里面会是何等完全；他们很想赢得祂，并在祂里面被寻见。</w:t>
      </w:r>
    </w:p>
    <w:p w14:paraId="3068FBAE">
      <w:pPr>
        <w:pStyle w:val="4"/>
        <w:spacing w:line="254" w:lineRule="auto"/>
        <w:ind w:right="97"/>
        <w:rPr>
          <w:rFonts w:hint="eastAsia"/>
        </w:rPr>
      </w:pPr>
    </w:p>
    <w:p w14:paraId="379051CB">
      <w:pPr>
        <w:pStyle w:val="4"/>
        <w:spacing w:line="254" w:lineRule="auto"/>
        <w:ind w:right="97"/>
        <w:rPr>
          <w:rFonts w:hint="eastAsia"/>
        </w:rPr>
      </w:pPr>
      <w:r>
        <w:rPr>
          <w:rFonts w:hint="eastAsia"/>
        </w:rPr>
        <w:t>But they cannot.</w:t>
      </w:r>
    </w:p>
    <w:p w14:paraId="764161AF">
      <w:pPr>
        <w:pStyle w:val="4"/>
        <w:spacing w:line="254" w:lineRule="auto"/>
        <w:ind w:right="97"/>
        <w:rPr>
          <w:rFonts w:hint="eastAsia"/>
        </w:rPr>
      </w:pPr>
      <w:r>
        <w:rPr>
          <w:rFonts w:hint="eastAsia"/>
        </w:rPr>
        <w:t>但他们不能。</w:t>
      </w:r>
    </w:p>
    <w:p w14:paraId="4B933205">
      <w:pPr>
        <w:pStyle w:val="4"/>
        <w:spacing w:line="254" w:lineRule="auto"/>
        <w:ind w:right="97"/>
        <w:rPr>
          <w:rFonts w:hint="eastAsia"/>
        </w:rPr>
      </w:pPr>
    </w:p>
    <w:p w14:paraId="5957D32A">
      <w:pPr>
        <w:pStyle w:val="4"/>
        <w:spacing w:line="254" w:lineRule="auto"/>
        <w:ind w:right="97"/>
        <w:rPr>
          <w:rFonts w:hint="eastAsia"/>
        </w:rPr>
      </w:pPr>
      <w:r>
        <w:rPr>
          <w:rFonts w:hint="eastAsia"/>
        </w:rPr>
        <w:t>Why not?</w:t>
      </w:r>
    </w:p>
    <w:p w14:paraId="7EA50629">
      <w:pPr>
        <w:pStyle w:val="4"/>
        <w:spacing w:line="254" w:lineRule="auto"/>
        <w:ind w:right="97"/>
        <w:rPr>
          <w:rFonts w:hint="eastAsia"/>
        </w:rPr>
      </w:pPr>
      <w:r>
        <w:rPr>
          <w:rFonts w:hint="eastAsia"/>
        </w:rPr>
        <w:t>为什么不呢？</w:t>
      </w:r>
    </w:p>
    <w:p w14:paraId="5F726EED">
      <w:pPr>
        <w:pStyle w:val="4"/>
        <w:spacing w:line="254" w:lineRule="auto"/>
        <w:ind w:right="97"/>
        <w:rPr>
          <w:rFonts w:hint="eastAsia"/>
        </w:rPr>
      </w:pPr>
    </w:p>
    <w:p w14:paraId="2182B0A8">
      <w:pPr>
        <w:pStyle w:val="4"/>
        <w:spacing w:line="254" w:lineRule="auto"/>
        <w:ind w:right="97"/>
        <w:rPr>
          <w:rFonts w:hint="eastAsia"/>
        </w:rPr>
      </w:pPr>
      <w:r>
        <w:rPr>
          <w:rFonts w:hint="eastAsia"/>
        </w:rPr>
        <w:t>What is there between him and them?</w:t>
      </w:r>
    </w:p>
    <w:p w14:paraId="49FCDFF4">
      <w:pPr>
        <w:pStyle w:val="4"/>
        <w:spacing w:line="254" w:lineRule="auto"/>
        <w:ind w:right="97"/>
        <w:rPr>
          <w:rFonts w:hint="eastAsia"/>
        </w:rPr>
      </w:pPr>
      <w:r>
        <w:rPr>
          <w:rFonts w:hint="eastAsia"/>
        </w:rPr>
        <w:t>祂和他们之间有什么呢？</w:t>
      </w:r>
    </w:p>
    <w:p w14:paraId="12BD4B2D">
      <w:pPr>
        <w:pStyle w:val="4"/>
        <w:spacing w:line="254" w:lineRule="auto"/>
        <w:ind w:right="97"/>
        <w:rPr>
          <w:rFonts w:hint="eastAsia"/>
        </w:rPr>
      </w:pPr>
    </w:p>
    <w:p w14:paraId="51E6DEC2">
      <w:pPr>
        <w:pStyle w:val="4"/>
        <w:spacing w:line="254" w:lineRule="auto"/>
        <w:ind w:right="97"/>
        <w:rPr>
          <w:rFonts w:hint="eastAsia"/>
        </w:rPr>
      </w:pPr>
      <w:r>
        <w:rPr>
          <w:rFonts w:hint="eastAsia"/>
        </w:rPr>
        <w:t>Guilt it cannot be; for guilt of deepest dye he takes away; but it may be guile.</w:t>
      </w:r>
    </w:p>
    <w:p w14:paraId="644BF8BE">
      <w:pPr>
        <w:pStyle w:val="4"/>
        <w:spacing w:line="254" w:lineRule="auto"/>
        <w:ind w:right="97"/>
        <w:rPr>
          <w:rFonts w:hint="eastAsia"/>
        </w:rPr>
      </w:pPr>
      <w:r>
        <w:rPr>
          <w:rFonts w:hint="eastAsia"/>
        </w:rPr>
        <w:t>不可能是罪疚；因为最深的罪疚祂都除去了；但可能是诡诈。</w:t>
      </w:r>
    </w:p>
    <w:p w14:paraId="4E86C64D">
      <w:pPr>
        <w:pStyle w:val="4"/>
        <w:spacing w:line="254" w:lineRule="auto"/>
        <w:ind w:right="97"/>
        <w:rPr>
          <w:rFonts w:hint="eastAsia"/>
        </w:rPr>
      </w:pPr>
    </w:p>
    <w:p w14:paraId="33957267">
      <w:pPr>
        <w:pStyle w:val="4"/>
        <w:spacing w:line="254" w:lineRule="auto"/>
        <w:ind w:right="97"/>
        <w:rPr>
          <w:rFonts w:hint="eastAsia"/>
        </w:rPr>
      </w:pPr>
      <w:r>
        <w:rPr>
          <w:rFonts w:hint="eastAsia"/>
        </w:rPr>
        <w:t>Sin it cannot be; but it may be silence; keeping silence.</w:t>
      </w:r>
    </w:p>
    <w:p w14:paraId="6CEBE26A">
      <w:pPr>
        <w:pStyle w:val="4"/>
        <w:spacing w:line="254" w:lineRule="auto"/>
        <w:ind w:right="97"/>
        <w:rPr>
          <w:rFonts w:hint="eastAsia"/>
        </w:rPr>
      </w:pPr>
      <w:r>
        <w:rPr>
          <w:rFonts w:hint="eastAsia"/>
        </w:rPr>
        <w:t>不可能是罪；但可能是沉默；保持沉默。</w:t>
      </w:r>
    </w:p>
    <w:p w14:paraId="3B1E84FB">
      <w:pPr>
        <w:pStyle w:val="4"/>
        <w:spacing w:line="254" w:lineRule="auto"/>
        <w:ind w:right="97"/>
        <w:rPr>
          <w:rFonts w:hint="eastAsia"/>
        </w:rPr>
      </w:pPr>
    </w:p>
    <w:p w14:paraId="0F29D121">
      <w:pPr>
        <w:pStyle w:val="4"/>
        <w:spacing w:line="254" w:lineRule="auto"/>
        <w:ind w:right="97"/>
        <w:rPr>
          <w:rFonts w:hint="eastAsia"/>
        </w:rPr>
      </w:pPr>
      <w:r>
        <w:rPr>
          <w:rFonts w:hint="eastAsia"/>
        </w:rPr>
        <w:t>Let them not lay the blame of their unquiet and unsatisfied state of mind upon God, or Christ, or the Holy Spirit; upon the gospel way of salvation, or upon the gospel call.</w:t>
      </w:r>
    </w:p>
    <w:p w14:paraId="0368EAB7">
      <w:pPr>
        <w:pStyle w:val="4"/>
        <w:spacing w:line="254" w:lineRule="auto"/>
        <w:ind w:right="97"/>
        <w:rPr>
          <w:rFonts w:hint="eastAsia"/>
        </w:rPr>
      </w:pPr>
      <w:r>
        <w:rPr>
          <w:rFonts w:hint="eastAsia"/>
        </w:rPr>
        <w:t>让他们不要将他们不安和不满的心态归咎于神，或基督，或圣灵；归咎于福音的救赎之道，或福音的呼召。</w:t>
      </w:r>
    </w:p>
    <w:p w14:paraId="7468CFCC">
      <w:pPr>
        <w:pStyle w:val="4"/>
        <w:spacing w:line="254" w:lineRule="auto"/>
        <w:ind w:right="97"/>
        <w:rPr>
          <w:rFonts w:hint="eastAsia"/>
        </w:rPr>
      </w:pPr>
    </w:p>
    <w:p w14:paraId="53994CF8">
      <w:pPr>
        <w:pStyle w:val="4"/>
        <w:spacing w:line="254" w:lineRule="auto"/>
        <w:ind w:right="97"/>
        <w:rPr>
          <w:rFonts w:hint="eastAsia"/>
        </w:rPr>
      </w:pPr>
      <w:r>
        <w:rPr>
          <w:rFonts w:hint="eastAsia"/>
        </w:rPr>
        <w:t>All the persons of the Godhead are in favour of their assuring their hearts before God.</w:t>
      </w:r>
    </w:p>
    <w:p w14:paraId="40368533">
      <w:pPr>
        <w:pStyle w:val="4"/>
        <w:spacing w:line="254" w:lineRule="auto"/>
        <w:ind w:right="97"/>
        <w:rPr>
          <w:rFonts w:hint="eastAsia"/>
        </w:rPr>
      </w:pPr>
      <w:r>
        <w:rPr>
          <w:rFonts w:hint="eastAsia"/>
        </w:rPr>
        <w:t>神格的所有位格都赞成他们在神面前坚固自己的心。</w:t>
      </w:r>
    </w:p>
    <w:p w14:paraId="4ECC42DE">
      <w:pPr>
        <w:pStyle w:val="4"/>
        <w:spacing w:line="254" w:lineRule="auto"/>
        <w:ind w:right="97"/>
        <w:rPr>
          <w:rFonts w:hint="eastAsia"/>
        </w:rPr>
      </w:pPr>
    </w:p>
    <w:p w14:paraId="5FD68C71">
      <w:pPr>
        <w:pStyle w:val="4"/>
        <w:spacing w:line="254" w:lineRule="auto"/>
        <w:ind w:right="97"/>
        <w:rPr>
          <w:rFonts w:hint="eastAsia"/>
        </w:rPr>
      </w:pPr>
      <w:r>
        <w:rPr>
          <w:rFonts w:hint="eastAsia"/>
        </w:rPr>
        <w:t>In the Father, they have rich, free, sovereign grace; altogether gratuitous; unbought and unconditional.</w:t>
      </w:r>
    </w:p>
    <w:p w14:paraId="134FB6B2">
      <w:pPr>
        <w:pStyle w:val="4"/>
        <w:spacing w:line="254" w:lineRule="auto"/>
        <w:ind w:right="97"/>
        <w:rPr>
          <w:rFonts w:hint="eastAsia"/>
        </w:rPr>
      </w:pPr>
      <w:r>
        <w:rPr>
          <w:rFonts w:hint="eastAsia"/>
        </w:rPr>
        <w:t>在父里面，他们拥有丰盛、自由、至高的恩典；完全是白白赐予的；无需购买，也无条件的。</w:t>
      </w:r>
    </w:p>
    <w:p w14:paraId="436230D0">
      <w:pPr>
        <w:pStyle w:val="4"/>
        <w:spacing w:line="254" w:lineRule="auto"/>
        <w:ind w:right="97"/>
        <w:rPr>
          <w:rFonts w:hint="eastAsia"/>
        </w:rPr>
      </w:pPr>
    </w:p>
    <w:p w14:paraId="0347A240">
      <w:pPr>
        <w:pStyle w:val="4"/>
        <w:spacing w:line="254" w:lineRule="auto"/>
        <w:ind w:right="97"/>
        <w:rPr>
          <w:rFonts w:hint="eastAsia"/>
        </w:rPr>
      </w:pPr>
      <w:r>
        <w:rPr>
          <w:rFonts w:hint="eastAsia"/>
        </w:rPr>
        <w:t>In the Son, they have an infinitely precious atonement, an infinitely meritorious work of righteousness, meeting all claims in law against them and upon them.</w:t>
      </w:r>
    </w:p>
    <w:p w14:paraId="5D1CC842">
      <w:pPr>
        <w:pStyle w:val="4"/>
        <w:spacing w:line="254" w:lineRule="auto"/>
        <w:ind w:right="97"/>
        <w:rPr>
          <w:rFonts w:hint="eastAsia"/>
        </w:rPr>
      </w:pPr>
      <w:r>
        <w:rPr>
          <w:rFonts w:hint="eastAsia"/>
        </w:rPr>
        <w:t>在子里面，他们拥有无限宝贵的赎罪祭，无限功勋的公义之工，满足了律法对他们的一切要求和加在他们身上的一切。</w:t>
      </w:r>
    </w:p>
    <w:p w14:paraId="5077C407">
      <w:pPr>
        <w:pStyle w:val="4"/>
        <w:spacing w:line="254" w:lineRule="auto"/>
        <w:ind w:right="97"/>
        <w:rPr>
          <w:rFonts w:hint="eastAsia"/>
        </w:rPr>
      </w:pPr>
    </w:p>
    <w:p w14:paraId="12EDE944">
      <w:pPr>
        <w:pStyle w:val="4"/>
        <w:spacing w:line="254" w:lineRule="auto"/>
        <w:ind w:right="97"/>
        <w:rPr>
          <w:rFonts w:hint="eastAsia"/>
        </w:rPr>
      </w:pPr>
      <w:r>
        <w:rPr>
          <w:rFonts w:hint="eastAsia"/>
        </w:rPr>
        <w:t>In the Spirit, they have an almighty agency, shutting them up into Christ, and taking of what is his to show to</w:t>
      </w:r>
    </w:p>
    <w:p w14:paraId="5439C3FE">
      <w:pPr>
        <w:pStyle w:val="4"/>
        <w:spacing w:line="254" w:lineRule="auto"/>
        <w:ind w:right="97"/>
        <w:rPr>
          <w:rFonts w:hint="eastAsia"/>
        </w:rPr>
      </w:pPr>
      <w:r>
        <w:rPr>
          <w:rFonts w:hint="eastAsia"/>
        </w:rPr>
        <w:t>在圣灵里，他们拥有全能的作为，将他们圈在基督里，并将属祂的启示给</w:t>
      </w:r>
    </w:p>
    <w:p w14:paraId="1CBF0323">
      <w:pPr>
        <w:pStyle w:val="4"/>
        <w:spacing w:line="254" w:lineRule="auto"/>
        <w:ind w:right="97"/>
        <w:rPr>
          <w:rFonts w:hint="eastAsia"/>
        </w:rPr>
      </w:pPr>
    </w:p>
    <w:p w14:paraId="5BA3BEB4">
      <w:pPr>
        <w:pStyle w:val="4"/>
        <w:spacing w:line="254" w:lineRule="auto"/>
        <w:ind w:right="97"/>
        <w:rPr>
          <w:rFonts w:hint="eastAsia"/>
        </w:rPr>
      </w:pPr>
      <w:r>
        <w:rPr>
          <w:rFonts w:hint="eastAsia"/>
        </w:rPr>
        <w:t>them.</w:t>
      </w:r>
    </w:p>
    <w:p w14:paraId="5397D677">
      <w:pPr>
        <w:pStyle w:val="4"/>
        <w:spacing w:line="254" w:lineRule="auto"/>
        <w:ind w:right="97"/>
        <w:rPr>
          <w:rFonts w:hint="eastAsia"/>
        </w:rPr>
      </w:pPr>
      <w:r>
        <w:rPr>
          <w:rFonts w:hint="eastAsia"/>
        </w:rPr>
        <w:t>他们。</w:t>
      </w:r>
    </w:p>
    <w:p w14:paraId="663850EC">
      <w:pPr>
        <w:pStyle w:val="4"/>
        <w:spacing w:line="254" w:lineRule="auto"/>
        <w:ind w:right="97"/>
        <w:rPr>
          <w:rFonts w:hint="eastAsia"/>
        </w:rPr>
      </w:pPr>
    </w:p>
    <w:p w14:paraId="0CCFA057">
      <w:pPr>
        <w:pStyle w:val="4"/>
        <w:spacing w:line="254" w:lineRule="auto"/>
        <w:ind w:right="97"/>
        <w:rPr>
          <w:rFonts w:hint="eastAsia"/>
        </w:rPr>
      </w:pPr>
      <w:r>
        <w:rPr>
          <w:rFonts w:hint="eastAsia"/>
        </w:rPr>
        <w:t>Then in the gospel, they have all this love of the one God,— Father, Son, and Holy Ghost,—made over to them, if they will but have it, without price and without reserve; just in order that they may assure their hearts before God.</w:t>
      </w:r>
    </w:p>
    <w:p w14:paraId="554FDF2B">
      <w:pPr>
        <w:pStyle w:val="4"/>
        <w:spacing w:line="254" w:lineRule="auto"/>
        <w:ind w:right="97"/>
        <w:rPr>
          <w:rFonts w:hint="eastAsia"/>
        </w:rPr>
      </w:pPr>
      <w:r>
        <w:rPr>
          <w:rFonts w:hint="eastAsia"/>
        </w:rPr>
        <w:t>然后在福音里，他们拥有这独一神——父、子、圣灵——的全部的爱，只要他们愿意接受，这爱就无价地、毫无保留地赐给他们；正是为了使他们可以在神面前坚固自己的心。</w:t>
      </w:r>
    </w:p>
    <w:p w14:paraId="1E3E362C">
      <w:pPr>
        <w:pStyle w:val="4"/>
        <w:spacing w:line="254" w:lineRule="auto"/>
        <w:ind w:right="97"/>
        <w:rPr>
          <w:rFonts w:hint="eastAsia"/>
        </w:rPr>
      </w:pPr>
    </w:p>
    <w:p w14:paraId="5D01712D">
      <w:pPr>
        <w:pStyle w:val="4"/>
        <w:spacing w:line="254" w:lineRule="auto"/>
        <w:ind w:right="97"/>
        <w:rPr>
          <w:rFonts w:hint="eastAsia"/>
        </w:rPr>
      </w:pPr>
      <w:r>
        <w:rPr>
          <w:rFonts w:hint="eastAsia"/>
        </w:rPr>
        <w:t>The whole plan of salvation contemplates that result, and makes full and adequate provision for its being realised.</w:t>
      </w:r>
    </w:p>
    <w:p w14:paraId="2C53A31C">
      <w:pPr>
        <w:pStyle w:val="4"/>
        <w:spacing w:line="254" w:lineRule="auto"/>
        <w:ind w:right="97"/>
        <w:rPr>
          <w:rFonts w:hint="eastAsia"/>
        </w:rPr>
      </w:pPr>
      <w:r>
        <w:rPr>
          <w:rFonts w:hint="eastAsia"/>
        </w:rPr>
        <w:t>整个救赎计划都预见了那个结果，并为其实际实现作了充分而充足的预备。</w:t>
      </w:r>
    </w:p>
    <w:p w14:paraId="68C16D92">
      <w:pPr>
        <w:pStyle w:val="4"/>
        <w:spacing w:line="254" w:lineRule="auto"/>
        <w:ind w:right="97"/>
        <w:rPr>
          <w:rFonts w:hint="eastAsia"/>
        </w:rPr>
      </w:pPr>
    </w:p>
    <w:p w14:paraId="4293F0B0">
      <w:pPr>
        <w:pStyle w:val="4"/>
        <w:spacing w:line="254" w:lineRule="auto"/>
        <w:ind w:right="97"/>
        <w:rPr>
          <w:rFonts w:hint="eastAsia"/>
        </w:rPr>
      </w:pPr>
      <w:r>
        <w:rPr>
          <w:rFonts w:hint="eastAsia"/>
        </w:rPr>
        <w:t>If it is not, why is it not?</w:t>
      </w:r>
    </w:p>
    <w:p w14:paraId="49B09EEE">
      <w:pPr>
        <w:pStyle w:val="4"/>
        <w:spacing w:line="254" w:lineRule="auto"/>
        <w:ind w:right="97"/>
        <w:rPr>
          <w:rFonts w:hint="eastAsia"/>
        </w:rPr>
      </w:pPr>
      <w:r>
        <w:rPr>
          <w:rFonts w:hint="eastAsia"/>
        </w:rPr>
        <w:t>如果不是，为什么不是呢？</w:t>
      </w:r>
    </w:p>
    <w:p w14:paraId="23FBC724">
      <w:pPr>
        <w:pStyle w:val="4"/>
        <w:spacing w:line="254" w:lineRule="auto"/>
        <w:ind w:right="97"/>
        <w:rPr>
          <w:rFonts w:hint="eastAsia"/>
        </w:rPr>
      </w:pPr>
    </w:p>
    <w:p w14:paraId="0ECA022E">
      <w:pPr>
        <w:pStyle w:val="4"/>
        <w:spacing w:line="254" w:lineRule="auto"/>
        <w:ind w:right="97"/>
        <w:rPr>
          <w:rFonts w:hint="eastAsia"/>
        </w:rPr>
      </w:pPr>
      <w:r>
        <w:rPr>
          <w:rFonts w:hint="eastAsia"/>
        </w:rPr>
        <w:t>Look well to this question, my brother.</w:t>
      </w:r>
    </w:p>
    <w:p w14:paraId="4429C52F">
      <w:pPr>
        <w:pStyle w:val="4"/>
        <w:spacing w:line="254" w:lineRule="auto"/>
        <w:ind w:right="97"/>
        <w:rPr>
          <w:rFonts w:hint="eastAsia"/>
        </w:rPr>
      </w:pPr>
      <w:r>
        <w:rPr>
          <w:rFonts w:hint="eastAsia"/>
        </w:rPr>
        <w:t>弟兄啊，好好看看这个问题。</w:t>
      </w:r>
    </w:p>
    <w:p w14:paraId="7DD954A0">
      <w:pPr>
        <w:pStyle w:val="4"/>
        <w:spacing w:line="254" w:lineRule="auto"/>
        <w:ind w:right="97"/>
        <w:rPr>
          <w:rFonts w:hint="eastAsia"/>
        </w:rPr>
      </w:pPr>
    </w:p>
    <w:p w14:paraId="0FE9CDB6">
      <w:pPr>
        <w:pStyle w:val="4"/>
        <w:spacing w:line="254" w:lineRule="auto"/>
        <w:ind w:right="97"/>
        <w:rPr>
          <w:rFonts w:hint="eastAsia"/>
        </w:rPr>
      </w:pPr>
      <w:r>
        <w:rPr>
          <w:rFonts w:hint="eastAsia"/>
        </w:rPr>
        <w:t>See if there is not in you some double-dealing, for which "your heart condemns you."</w:t>
      </w:r>
    </w:p>
    <w:p w14:paraId="3956DC7B">
      <w:pPr>
        <w:pStyle w:val="4"/>
        <w:spacing w:line="254" w:lineRule="auto"/>
        <w:ind w:right="97"/>
        <w:rPr>
          <w:rFonts w:hint="eastAsia"/>
        </w:rPr>
      </w:pPr>
      <w:r>
        <w:rPr>
          <w:rFonts w:hint="eastAsia"/>
        </w:rPr>
        <w:t>看看你里面是否有些两面三刀的行为，为此“你的心责备你”。</w:t>
      </w:r>
    </w:p>
    <w:p w14:paraId="118C1827">
      <w:pPr>
        <w:pStyle w:val="4"/>
        <w:spacing w:line="254" w:lineRule="auto"/>
        <w:ind w:right="97"/>
        <w:rPr>
          <w:rFonts w:hint="eastAsia"/>
        </w:rPr>
      </w:pPr>
    </w:p>
    <w:p w14:paraId="6527AAB0">
      <w:pPr>
        <w:pStyle w:val="4"/>
        <w:spacing w:line="254" w:lineRule="auto"/>
        <w:ind w:right="97"/>
        <w:rPr>
          <w:rFonts w:hint="eastAsia"/>
        </w:rPr>
      </w:pPr>
      <w:r>
        <w:rPr>
          <w:rFonts w:hint="eastAsia"/>
        </w:rPr>
        <w:t>Is all straightforward?</w:t>
      </w:r>
    </w:p>
    <w:p w14:paraId="39491051">
      <w:pPr>
        <w:pStyle w:val="4"/>
        <w:spacing w:line="254" w:lineRule="auto"/>
        <w:ind w:right="97"/>
        <w:rPr>
          <w:rFonts w:hint="eastAsia"/>
        </w:rPr>
      </w:pPr>
      <w:r>
        <w:rPr>
          <w:rFonts w:hint="eastAsia"/>
        </w:rPr>
        <w:t>一切都坦诚吗？</w:t>
      </w:r>
    </w:p>
    <w:p w14:paraId="0C98708E">
      <w:pPr>
        <w:pStyle w:val="4"/>
        <w:spacing w:line="254" w:lineRule="auto"/>
        <w:ind w:right="97"/>
        <w:rPr>
          <w:rFonts w:hint="eastAsia"/>
        </w:rPr>
      </w:pPr>
    </w:p>
    <w:p w14:paraId="173054F1">
      <w:pPr>
        <w:pStyle w:val="4"/>
        <w:spacing w:line="254" w:lineRule="auto"/>
        <w:ind w:right="97"/>
        <w:rPr>
          <w:rFonts w:hint="eastAsia"/>
        </w:rPr>
      </w:pPr>
      <w:r>
        <w:rPr>
          <w:rFonts w:hint="eastAsia"/>
        </w:rPr>
        <w:t>Is all real and downright earnest with you?</w:t>
      </w:r>
    </w:p>
    <w:p w14:paraId="43D08A13">
      <w:pPr>
        <w:pStyle w:val="4"/>
        <w:spacing w:line="254" w:lineRule="auto"/>
        <w:ind w:right="97"/>
        <w:rPr>
          <w:rFonts w:hint="eastAsia"/>
        </w:rPr>
      </w:pPr>
      <w:r>
        <w:rPr>
          <w:rFonts w:hint="eastAsia"/>
        </w:rPr>
        <w:t>你是否一切都真实而彻底认真？</w:t>
      </w:r>
    </w:p>
    <w:p w14:paraId="7951AFC7">
      <w:pPr>
        <w:pStyle w:val="4"/>
        <w:spacing w:line="254" w:lineRule="auto"/>
        <w:ind w:right="97"/>
        <w:rPr>
          <w:rFonts w:hint="eastAsia"/>
        </w:rPr>
      </w:pPr>
    </w:p>
    <w:p w14:paraId="3FA638B1">
      <w:pPr>
        <w:pStyle w:val="4"/>
        <w:spacing w:line="254" w:lineRule="auto"/>
        <w:ind w:right="97"/>
        <w:rPr>
          <w:rFonts w:hint="eastAsia"/>
        </w:rPr>
      </w:pPr>
      <w:r>
        <w:rPr>
          <w:rFonts w:hint="eastAsia"/>
        </w:rPr>
        <w:t>Or are you toying and playing with spiritual frames as if it were all a mere affair of sentimentalism?</w:t>
      </w:r>
    </w:p>
    <w:p w14:paraId="69ADBCDF">
      <w:pPr>
        <w:pStyle w:val="4"/>
        <w:spacing w:line="254" w:lineRule="auto"/>
        <w:ind w:right="97"/>
        <w:rPr>
          <w:rFonts w:hint="eastAsia"/>
        </w:rPr>
      </w:pPr>
      <w:r>
        <w:rPr>
          <w:rFonts w:hint="eastAsia"/>
        </w:rPr>
        <w:t>或者你是在玩弄属灵的情操，仿佛这纯粹是一件多愁善感的事？</w:t>
      </w:r>
    </w:p>
    <w:p w14:paraId="1C155900">
      <w:pPr>
        <w:pStyle w:val="4"/>
        <w:spacing w:line="254" w:lineRule="auto"/>
        <w:ind w:right="97"/>
        <w:rPr>
          <w:rFonts w:hint="eastAsia"/>
        </w:rPr>
      </w:pPr>
    </w:p>
    <w:p w14:paraId="309F8F7B">
      <w:pPr>
        <w:pStyle w:val="4"/>
        <w:spacing w:line="254" w:lineRule="auto"/>
        <w:ind w:right="97"/>
        <w:rPr>
          <w:rFonts w:hint="eastAsia"/>
        </w:rPr>
      </w:pPr>
      <w:r>
        <w:rPr>
          <w:rFonts w:hint="eastAsia"/>
        </w:rPr>
        <w:t>Or are you brooding over your own gloomy thoughts with that sort of morbid self- satisfaction that feeds on doubt and despair?</w:t>
      </w:r>
    </w:p>
    <w:p w14:paraId="1B095CB2">
      <w:pPr>
        <w:pStyle w:val="4"/>
        <w:spacing w:line="254" w:lineRule="auto"/>
        <w:ind w:right="97"/>
        <w:rPr>
          <w:rFonts w:hint="eastAsia"/>
        </w:rPr>
      </w:pPr>
      <w:r>
        <w:rPr>
          <w:rFonts w:hint="eastAsia"/>
        </w:rPr>
        <w:t>或者你是在沉溺于自己阴郁的想法，带着那种以怀疑和绝望为食的病态自我满足？</w:t>
      </w:r>
    </w:p>
    <w:p w14:paraId="551C4D09">
      <w:pPr>
        <w:pStyle w:val="4"/>
        <w:spacing w:line="254" w:lineRule="auto"/>
        <w:ind w:right="97"/>
        <w:rPr>
          <w:rFonts w:hint="eastAsia"/>
        </w:rPr>
      </w:pPr>
    </w:p>
    <w:p w14:paraId="1405438B">
      <w:pPr>
        <w:pStyle w:val="4"/>
        <w:spacing w:line="254" w:lineRule="auto"/>
        <w:ind w:right="97"/>
        <w:rPr>
          <w:rFonts w:hint="eastAsia"/>
        </w:rPr>
      </w:pPr>
      <w:r>
        <w:rPr>
          <w:rFonts w:hint="eastAsia"/>
        </w:rPr>
        <w:t>Thus, first, is it a real thirsting for God, a genuine and strong desire for his face and favour, that is moving you; such as will break through obstructions and "take the kingdom by force"?</w:t>
      </w:r>
    </w:p>
    <w:p w14:paraId="0703AE08">
      <w:pPr>
        <w:pStyle w:val="4"/>
        <w:spacing w:line="254" w:lineRule="auto"/>
        <w:ind w:right="97"/>
        <w:rPr>
          <w:rFonts w:hint="eastAsia"/>
        </w:rPr>
      </w:pPr>
      <w:r>
        <w:rPr>
          <w:rFonts w:hint="eastAsia"/>
        </w:rPr>
        <w:t>因此，首先，感动你的是否是对神真正的渴慕，对祂面容和恩惠真实而强烈的渴望；这种渴望会冲破障碍并“强取天国”吗？</w:t>
      </w:r>
    </w:p>
    <w:p w14:paraId="7A1B451D">
      <w:pPr>
        <w:pStyle w:val="4"/>
        <w:spacing w:line="254" w:lineRule="auto"/>
        <w:ind w:right="97"/>
        <w:rPr>
          <w:rFonts w:hint="eastAsia"/>
        </w:rPr>
      </w:pPr>
    </w:p>
    <w:p w14:paraId="28F9B137">
      <w:pPr>
        <w:pStyle w:val="4"/>
        <w:spacing w:line="254" w:lineRule="auto"/>
        <w:ind w:right="97"/>
        <w:rPr>
          <w:rFonts w:hint="eastAsia"/>
        </w:rPr>
      </w:pPr>
      <w:r>
        <w:rPr>
          <w:rFonts w:hint="eastAsia"/>
        </w:rPr>
        <w:t>Or is it the old Israelitish temper of peevish and petulant discontent, rather pleased than not to have to complain that you cannot find the living water?</w:t>
      </w:r>
    </w:p>
    <w:p w14:paraId="15B3B289">
      <w:pPr>
        <w:pStyle w:val="4"/>
        <w:spacing w:line="254" w:lineRule="auto"/>
        <w:ind w:right="97"/>
        <w:rPr>
          <w:rFonts w:hint="eastAsia"/>
        </w:rPr>
      </w:pPr>
      <w:r>
        <w:rPr>
          <w:rFonts w:hint="eastAsia"/>
        </w:rPr>
        <w:t>或者，这是一种古老的以色列人那种暴躁易怒、不满的情绪，宁愿抱怨找不到活水，也不愿不抱怨吗？</w:t>
      </w:r>
    </w:p>
    <w:p w14:paraId="68383E31">
      <w:pPr>
        <w:pStyle w:val="4"/>
        <w:spacing w:line="254" w:lineRule="auto"/>
        <w:ind w:right="97"/>
        <w:rPr>
          <w:rFonts w:hint="eastAsia"/>
        </w:rPr>
      </w:pPr>
    </w:p>
    <w:p w14:paraId="38FFCC7D">
      <w:pPr>
        <w:pStyle w:val="4"/>
        <w:spacing w:line="254" w:lineRule="auto"/>
        <w:ind w:right="97"/>
        <w:rPr>
          <w:rFonts w:hint="eastAsia"/>
        </w:rPr>
      </w:pPr>
      <w:r>
        <w:rPr>
          <w:rFonts w:hint="eastAsia"/>
        </w:rPr>
        <w:t>And is all right as regards your perfect willingness to fall in with God's plan?</w:t>
      </w:r>
    </w:p>
    <w:p w14:paraId="6D83C81B">
      <w:pPr>
        <w:pStyle w:val="4"/>
        <w:spacing w:line="254" w:lineRule="auto"/>
        <w:ind w:right="97"/>
        <w:rPr>
          <w:rFonts w:hint="eastAsia"/>
        </w:rPr>
      </w:pPr>
      <w:r>
        <w:rPr>
          <w:rFonts w:hint="eastAsia"/>
        </w:rPr>
        <w:t>至于你完全愿意顺从神的计划，一切都妥当吗？</w:t>
      </w:r>
    </w:p>
    <w:p w14:paraId="310C9C65">
      <w:pPr>
        <w:pStyle w:val="4"/>
        <w:spacing w:line="254" w:lineRule="auto"/>
        <w:ind w:right="97"/>
        <w:rPr>
          <w:rFonts w:hint="eastAsia"/>
        </w:rPr>
      </w:pPr>
    </w:p>
    <w:p w14:paraId="5D9E1C54">
      <w:pPr>
        <w:pStyle w:val="4"/>
        <w:spacing w:line="254" w:lineRule="auto"/>
        <w:ind w:right="97"/>
        <w:rPr>
          <w:rFonts w:hint="eastAsia"/>
        </w:rPr>
      </w:pPr>
      <w:r>
        <w:rPr>
          <w:rFonts w:hint="eastAsia"/>
        </w:rPr>
        <w:t>Is there no disingenuousness here; no dislike of being indebted wholly to free grace; no hesitancy about letting go your last hold of the prop on which you have been leaning, and casting yourself, as by a leap in the dark, into the arms of the waiting Saviour?</w:t>
      </w:r>
    </w:p>
    <w:p w14:paraId="62FFEFFC">
      <w:pPr>
        <w:pStyle w:val="4"/>
        <w:spacing w:line="254" w:lineRule="auto"/>
        <w:ind w:right="97"/>
        <w:rPr>
          <w:rFonts w:hint="eastAsia"/>
        </w:rPr>
      </w:pPr>
      <w:r>
        <w:rPr>
          <w:rFonts w:hint="eastAsia"/>
        </w:rPr>
        <w:t>这里有没有不诚实；有没有不喜欢完全归功于白白的恩典；有没有犹豫不决，不肯放开你一直倚靠的支柱，像在黑暗中纵身一跃那样，投入等待的救主的怀抱？</w:t>
      </w:r>
    </w:p>
    <w:p w14:paraId="17F26324">
      <w:pPr>
        <w:pStyle w:val="4"/>
        <w:spacing w:line="254" w:lineRule="auto"/>
        <w:ind w:right="97"/>
        <w:rPr>
          <w:rFonts w:hint="eastAsia"/>
        </w:rPr>
      </w:pPr>
    </w:p>
    <w:p w14:paraId="3976F31D">
      <w:pPr>
        <w:pStyle w:val="4"/>
        <w:spacing w:line="254" w:lineRule="auto"/>
        <w:ind w:right="97"/>
        <w:rPr>
          <w:rFonts w:hint="eastAsia"/>
        </w:rPr>
      </w:pPr>
      <w:r>
        <w:rPr>
          <w:rFonts w:hint="eastAsia"/>
        </w:rPr>
        <w:t>Above all, thirdly, is there a clear understanding as to the terms on which you would choose to be with God?</w:t>
      </w:r>
    </w:p>
    <w:p w14:paraId="6035DD1A">
      <w:pPr>
        <w:pStyle w:val="4"/>
        <w:spacing w:line="254" w:lineRule="auto"/>
        <w:ind w:right="97"/>
        <w:rPr>
          <w:rFonts w:hint="eastAsia"/>
        </w:rPr>
      </w:pPr>
      <w:r>
        <w:rPr>
          <w:rFonts w:hint="eastAsia"/>
        </w:rPr>
        <w:t>最重要的是，第三，你是否清楚地了解你选择与神同在的条件？</w:t>
      </w:r>
    </w:p>
    <w:p w14:paraId="6719F918">
      <w:pPr>
        <w:pStyle w:val="4"/>
        <w:spacing w:line="254" w:lineRule="auto"/>
        <w:ind w:right="97"/>
        <w:rPr>
          <w:rFonts w:hint="eastAsia"/>
        </w:rPr>
      </w:pPr>
    </w:p>
    <w:p w14:paraId="5A46257C">
      <w:pPr>
        <w:pStyle w:val="4"/>
        <w:spacing w:line="254" w:lineRule="auto"/>
        <w:ind w:right="97"/>
        <w:rPr>
          <w:rFonts w:hint="eastAsia"/>
        </w:rPr>
      </w:pPr>
      <w:r>
        <w:rPr>
          <w:rFonts w:hint="eastAsia"/>
        </w:rPr>
        <w:t>Is there no shrinking from the footing on which Christ would place you with his Father and your Father, his God and your God?</w:t>
      </w:r>
    </w:p>
    <w:p w14:paraId="43210D0B">
      <w:pPr>
        <w:pStyle w:val="4"/>
        <w:spacing w:line="254" w:lineRule="auto"/>
        <w:ind w:right="97"/>
        <w:rPr>
          <w:rFonts w:hint="eastAsia"/>
        </w:rPr>
      </w:pPr>
      <w:r>
        <w:rPr>
          <w:rFonts w:hint="eastAsia"/>
        </w:rPr>
        <w:t>对于基督要把你放在与祂的父和你的父，祂的神和你的神同等地位上，你有没有退缩呢？</w:t>
      </w:r>
    </w:p>
    <w:p w14:paraId="44397D89">
      <w:pPr>
        <w:pStyle w:val="4"/>
        <w:spacing w:line="254" w:lineRule="auto"/>
        <w:ind w:right="97"/>
        <w:rPr>
          <w:rFonts w:hint="eastAsia"/>
        </w:rPr>
      </w:pPr>
    </w:p>
    <w:p w14:paraId="554C9889">
      <w:pPr>
        <w:pStyle w:val="4"/>
        <w:spacing w:line="254" w:lineRule="auto"/>
        <w:ind w:right="97"/>
        <w:rPr>
          <w:rFonts w:hint="eastAsia"/>
        </w:rPr>
      </w:pPr>
      <w:r>
        <w:rPr>
          <w:rFonts w:hint="eastAsia"/>
        </w:rPr>
        <w:t>Is there a sort of half-consciousness in you that you would really apprehend and welcome the mediation of Christ better than you do, if it were meant merely to establish a relation between God and you, so far amicable as to secure your being let alone now and let off at last; and that in consideration of certain specified and ascertainable acts of homage; without its being insisted on that God and you should become so completely one?</w:t>
      </w:r>
    </w:p>
    <w:p w14:paraId="5F253711">
      <w:pPr>
        <w:pStyle w:val="4"/>
        <w:spacing w:line="254" w:lineRule="auto"/>
        <w:ind w:right="97"/>
        <w:rPr>
          <w:rFonts w:hint="eastAsia"/>
        </w:rPr>
      </w:pPr>
      <w:r>
        <w:rPr>
          <w:rFonts w:hint="eastAsia"/>
        </w:rPr>
        <w:t>你里面是否有一种半意识，觉得如果基督的调停仅仅是为了在你和神之间建立一种关系，一种足以确保你现在不受打扰，最终得到赦免的关系，并且是基于某些特定和可确定的敬拜行为，而不坚持神和你应该如此完全合一，那么你会比现在更好地理解和欢迎基督的调停吗？</w:t>
      </w:r>
    </w:p>
    <w:p w14:paraId="195CF4FC">
      <w:pPr>
        <w:pStyle w:val="4"/>
        <w:spacing w:line="254" w:lineRule="auto"/>
        <w:ind w:right="97"/>
        <w:rPr>
          <w:rFonts w:hint="eastAsia"/>
        </w:rPr>
      </w:pPr>
    </w:p>
    <w:p w14:paraId="7A048C9F">
      <w:pPr>
        <w:pStyle w:val="4"/>
        <w:spacing w:line="254" w:lineRule="auto"/>
        <w:ind w:right="97"/>
        <w:rPr>
          <w:rFonts w:hint="eastAsia"/>
        </w:rPr>
      </w:pPr>
      <w:r>
        <w:rPr>
          <w:rFonts w:hint="eastAsia"/>
        </w:rPr>
        <w:t>If your heart misgive you and condemn you on such</w:t>
      </w:r>
    </w:p>
    <w:p w14:paraId="631B2039">
      <w:pPr>
        <w:pStyle w:val="4"/>
        <w:spacing w:line="254" w:lineRule="auto"/>
        <w:ind w:right="97"/>
        <w:rPr>
          <w:rFonts w:hint="eastAsia"/>
        </w:rPr>
      </w:pPr>
      <w:r>
        <w:rPr>
          <w:rFonts w:hint="eastAsia"/>
        </w:rPr>
        <w:t>如果你的心在这些方面疑虑并责备你，</w:t>
      </w:r>
    </w:p>
    <w:p w14:paraId="2FD2B87D">
      <w:pPr>
        <w:pStyle w:val="4"/>
        <w:spacing w:line="254" w:lineRule="auto"/>
        <w:ind w:right="97"/>
        <w:rPr>
          <w:rFonts w:hint="eastAsia"/>
        </w:rPr>
      </w:pPr>
    </w:p>
    <w:p w14:paraId="3A5B0696">
      <w:pPr>
        <w:pStyle w:val="4"/>
        <w:spacing w:line="254" w:lineRule="auto"/>
        <w:ind w:right="97"/>
        <w:rPr>
          <w:rFonts w:hint="eastAsia"/>
        </w:rPr>
      </w:pPr>
      <w:r>
        <w:rPr>
          <w:rFonts w:hint="eastAsia"/>
        </w:rPr>
        <w:t>points as these, it is no wonder that you have not peace with him "who is greater than your heart, and knoweth all things."</w:t>
      </w:r>
    </w:p>
    <w:p w14:paraId="4DAD9643">
      <w:pPr>
        <w:pStyle w:val="4"/>
        <w:spacing w:line="254" w:lineRule="auto"/>
        <w:ind w:right="97"/>
        <w:rPr>
          <w:rFonts w:hint="eastAsia"/>
        </w:rPr>
      </w:pPr>
      <w:r>
        <w:rPr>
          <w:rFonts w:hint="eastAsia"/>
        </w:rPr>
        <w:t>你与那“比你的心更大，并且知道万事”的祂没有平安，也就不足为奇了。</w:t>
      </w:r>
    </w:p>
    <w:p w14:paraId="4914C44A">
      <w:pPr>
        <w:pStyle w:val="4"/>
        <w:spacing w:line="254" w:lineRule="auto"/>
        <w:ind w:right="97"/>
        <w:rPr>
          <w:rFonts w:hint="eastAsia"/>
        </w:rPr>
      </w:pPr>
    </w:p>
    <w:p w14:paraId="5BE9841F">
      <w:pPr>
        <w:pStyle w:val="4"/>
        <w:spacing w:line="254" w:lineRule="auto"/>
        <w:ind w:right="97"/>
        <w:rPr>
          <w:rFonts w:hint="eastAsia"/>
        </w:rPr>
      </w:pPr>
      <w:r>
        <w:rPr>
          <w:rFonts w:hint="eastAsia"/>
        </w:rPr>
        <w:t>But, beloved, now your hearts condemn you not!</w:t>
      </w:r>
    </w:p>
    <w:p w14:paraId="2FC9DB02">
      <w:pPr>
        <w:pStyle w:val="4"/>
        <w:spacing w:line="254" w:lineRule="auto"/>
        <w:ind w:right="97"/>
        <w:rPr>
          <w:rFonts w:hint="eastAsia"/>
        </w:rPr>
      </w:pPr>
      <w:r>
        <w:rPr>
          <w:rFonts w:hint="eastAsia"/>
        </w:rPr>
        <w:t>但是，亲爱的，现在你们的心不责备你们了！</w:t>
      </w:r>
    </w:p>
    <w:p w14:paraId="7097186E">
      <w:pPr>
        <w:pStyle w:val="4"/>
        <w:spacing w:line="254" w:lineRule="auto"/>
        <w:ind w:right="97"/>
        <w:rPr>
          <w:rFonts w:hint="eastAsia"/>
        </w:rPr>
      </w:pPr>
    </w:p>
    <w:p w14:paraId="150C5547">
      <w:pPr>
        <w:pStyle w:val="4"/>
        <w:spacing w:line="254" w:lineRule="auto"/>
        <w:ind w:right="97"/>
        <w:rPr>
          <w:rFonts w:hint="eastAsia"/>
        </w:rPr>
      </w:pPr>
      <w:r>
        <w:rPr>
          <w:rFonts w:hint="eastAsia"/>
        </w:rPr>
        <w:t>"You are of thetruth;" you are true yourselves, and truth is your object; the truth; the truth of God.</w:t>
      </w:r>
    </w:p>
    <w:p w14:paraId="5585159D">
      <w:pPr>
        <w:pStyle w:val="4"/>
        <w:spacing w:line="254" w:lineRule="auto"/>
        <w:ind w:right="97"/>
        <w:rPr>
          <w:rFonts w:hint="eastAsia"/>
        </w:rPr>
      </w:pPr>
      <w:r>
        <w:rPr>
          <w:rFonts w:hint="eastAsia"/>
        </w:rPr>
        <w:t>“你们是属真理的”；你们自己是真实的，真理是你们的目标；真理；神的真理。</w:t>
      </w:r>
    </w:p>
    <w:p w14:paraId="17F36CA9">
      <w:pPr>
        <w:pStyle w:val="4"/>
        <w:spacing w:line="254" w:lineRule="auto"/>
        <w:ind w:right="97"/>
        <w:rPr>
          <w:rFonts w:hint="eastAsia"/>
        </w:rPr>
      </w:pPr>
    </w:p>
    <w:p w14:paraId="648733D8">
      <w:pPr>
        <w:pStyle w:val="4"/>
        <w:spacing w:line="254" w:lineRule="auto"/>
        <w:ind w:right="97"/>
        <w:rPr>
          <w:rFonts w:hint="eastAsia"/>
        </w:rPr>
      </w:pPr>
      <w:r>
        <w:rPr>
          <w:rFonts w:hint="eastAsia"/>
        </w:rPr>
        <w:t>Then you can have no objection to take in the truth, full and entire, no matter what humiliating discoveries it gives you of your own character and state; or what demands it makes upon you for submission to the sovereignty and grace of God.</w:t>
      </w:r>
    </w:p>
    <w:p w14:paraId="72559482">
      <w:pPr>
        <w:pStyle w:val="4"/>
        <w:spacing w:line="254" w:lineRule="auto"/>
        <w:ind w:right="97"/>
        <w:rPr>
          <w:rFonts w:hint="eastAsia"/>
        </w:rPr>
      </w:pPr>
      <w:r>
        <w:rPr>
          <w:rFonts w:hint="eastAsia"/>
        </w:rPr>
        <w:t>那么，你们就不会反对接受全部的、完整的真理，无论它使你们对自己的品格和状态有什么屈辱的发现；或者它对你们顺服神的主权和恩典有什么要求。</w:t>
      </w:r>
    </w:p>
    <w:p w14:paraId="37FBD1E6">
      <w:pPr>
        <w:pStyle w:val="4"/>
        <w:spacing w:line="254" w:lineRule="auto"/>
        <w:ind w:right="97"/>
        <w:rPr>
          <w:rFonts w:hint="eastAsia"/>
        </w:rPr>
      </w:pPr>
    </w:p>
    <w:p w14:paraId="6255FAA0">
      <w:pPr>
        <w:pStyle w:val="4"/>
        <w:spacing w:line="254" w:lineRule="auto"/>
        <w:ind w:right="97"/>
        <w:rPr>
          <w:rFonts w:hint="eastAsia"/>
        </w:rPr>
      </w:pPr>
      <w:r>
        <w:rPr>
          <w:rFonts w:hint="eastAsia"/>
        </w:rPr>
        <w:t>You have no quarrel with the gospel method of salvation for anything in it that abases you and exalts the Lord alone; if you are "of the truth."</w:t>
      </w:r>
    </w:p>
    <w:p w14:paraId="6721C834">
      <w:pPr>
        <w:pStyle w:val="4"/>
        <w:spacing w:line="254" w:lineRule="auto"/>
        <w:ind w:right="97"/>
        <w:rPr>
          <w:rFonts w:hint="eastAsia"/>
        </w:rPr>
      </w:pPr>
      <w:r>
        <w:rPr>
          <w:rFonts w:hint="eastAsia"/>
        </w:rPr>
        <w:t>如果你们“属真理”，你们就不会因福音救赎方法中任何贬低你们、单单高举主的事而与之争论。</w:t>
      </w:r>
    </w:p>
    <w:p w14:paraId="0C97425E">
      <w:pPr>
        <w:pStyle w:val="4"/>
        <w:spacing w:line="254" w:lineRule="auto"/>
        <w:ind w:right="97"/>
        <w:rPr>
          <w:rFonts w:hint="eastAsia"/>
        </w:rPr>
      </w:pPr>
    </w:p>
    <w:p w14:paraId="7F65D86E">
      <w:pPr>
        <w:pStyle w:val="4"/>
        <w:spacing w:line="254" w:lineRule="auto"/>
        <w:ind w:right="97"/>
        <w:rPr>
          <w:rFonts w:hint="eastAsia"/>
        </w:rPr>
      </w:pPr>
      <w:r>
        <w:rPr>
          <w:rFonts w:hint="eastAsia"/>
        </w:rPr>
        <w:t>Nor can you now be cleaving to any righteousness of your own.</w:t>
      </w:r>
    </w:p>
    <w:p w14:paraId="4A4F150A">
      <w:pPr>
        <w:pStyle w:val="4"/>
        <w:spacing w:line="254" w:lineRule="auto"/>
        <w:ind w:right="97"/>
        <w:rPr>
          <w:rFonts w:hint="eastAsia"/>
        </w:rPr>
      </w:pPr>
      <w:r>
        <w:rPr>
          <w:rFonts w:hint="eastAsia"/>
        </w:rPr>
        <w:t>现在你也不能依恋任何自己的义了。</w:t>
      </w:r>
    </w:p>
    <w:p w14:paraId="42C1FC6E">
      <w:pPr>
        <w:pStyle w:val="4"/>
        <w:spacing w:line="254" w:lineRule="auto"/>
        <w:ind w:right="97"/>
        <w:rPr>
          <w:rFonts w:hint="eastAsia"/>
        </w:rPr>
      </w:pPr>
    </w:p>
    <w:p w14:paraId="74549799">
      <w:pPr>
        <w:pStyle w:val="4"/>
        <w:spacing w:line="254" w:lineRule="auto"/>
        <w:ind w:right="97"/>
        <w:rPr>
          <w:rFonts w:hint="eastAsia"/>
        </w:rPr>
      </w:pPr>
      <w:r>
        <w:rPr>
          <w:rFonts w:hint="eastAsia"/>
        </w:rPr>
        <w:t>You cut the last cord that binds you to the old natural way of making your peace with God, and sink into the embrace of him who is himself your peace.</w:t>
      </w:r>
    </w:p>
    <w:p w14:paraId="3FCCEEEA">
      <w:pPr>
        <w:pStyle w:val="4"/>
        <w:spacing w:line="254" w:lineRule="auto"/>
        <w:ind w:right="97"/>
        <w:rPr>
          <w:rFonts w:hint="eastAsia"/>
        </w:rPr>
      </w:pPr>
      <w:r>
        <w:rPr>
          <w:rFonts w:hint="eastAsia"/>
        </w:rPr>
        <w:t>你剪断了那把你束缚在与神和好的旧有自然方式上的最后一根绳索，沉入那本身就是你平安的祂的怀抱。</w:t>
      </w:r>
    </w:p>
    <w:p w14:paraId="4C1D44E2">
      <w:pPr>
        <w:pStyle w:val="4"/>
        <w:spacing w:line="254" w:lineRule="auto"/>
        <w:ind w:right="97"/>
        <w:rPr>
          <w:rFonts w:hint="eastAsia"/>
        </w:rPr>
      </w:pPr>
    </w:p>
    <w:p w14:paraId="45E91455">
      <w:pPr>
        <w:pStyle w:val="4"/>
        <w:spacing w:line="254" w:lineRule="auto"/>
        <w:ind w:right="97"/>
        <w:rPr>
          <w:rFonts w:hint="eastAsia"/>
        </w:rPr>
      </w:pPr>
      <w:r>
        <w:rPr>
          <w:rFonts w:hint="eastAsia"/>
        </w:rPr>
        <w:t>And it is peace, immediate, full, free, unreserved, that you are eager to have.</w:t>
      </w:r>
    </w:p>
    <w:p w14:paraId="10739FE5">
      <w:pPr>
        <w:pStyle w:val="4"/>
        <w:spacing w:line="254" w:lineRule="auto"/>
        <w:ind w:right="97"/>
        <w:rPr>
          <w:rFonts w:hint="eastAsia"/>
        </w:rPr>
      </w:pPr>
      <w:r>
        <w:rPr>
          <w:rFonts w:hint="eastAsia"/>
        </w:rPr>
        <w:t>你渴望拥有的是即刻的、完全的、自由的、毫无保留的平安。</w:t>
      </w:r>
    </w:p>
    <w:p w14:paraId="0B9C1F81">
      <w:pPr>
        <w:pStyle w:val="4"/>
        <w:spacing w:line="254" w:lineRule="auto"/>
        <w:ind w:right="97"/>
        <w:rPr>
          <w:rFonts w:hint="eastAsia"/>
        </w:rPr>
      </w:pPr>
    </w:p>
    <w:p w14:paraId="5E850916">
      <w:pPr>
        <w:pStyle w:val="4"/>
        <w:spacing w:line="254" w:lineRule="auto"/>
        <w:ind w:right="97"/>
        <w:rPr>
          <w:rFonts w:hint="eastAsia"/>
        </w:rPr>
      </w:pPr>
      <w:r>
        <w:rPr>
          <w:rFonts w:hint="eastAsia"/>
        </w:rPr>
        <w:t>No truce or compromise will content you now.</w:t>
      </w:r>
    </w:p>
    <w:p w14:paraId="0B8CDBFB">
      <w:pPr>
        <w:pStyle w:val="4"/>
        <w:spacing w:line="254" w:lineRule="auto"/>
        <w:ind w:right="97"/>
        <w:rPr>
          <w:rFonts w:hint="eastAsia"/>
        </w:rPr>
      </w:pPr>
      <w:r>
        <w:rPr>
          <w:rFonts w:hint="eastAsia"/>
        </w:rPr>
        <w:t>现在，任何休战或妥协都不能使你满足。</w:t>
      </w:r>
    </w:p>
    <w:p w14:paraId="52EDE18E">
      <w:pPr>
        <w:pStyle w:val="4"/>
        <w:spacing w:line="254" w:lineRule="auto"/>
        <w:ind w:right="97"/>
        <w:rPr>
          <w:rFonts w:hint="eastAsia"/>
        </w:rPr>
      </w:pPr>
    </w:p>
    <w:p w14:paraId="51DBF422">
      <w:pPr>
        <w:pStyle w:val="4"/>
        <w:spacing w:line="254" w:lineRule="auto"/>
        <w:ind w:right="97"/>
        <w:rPr>
          <w:rFonts w:hint="eastAsia"/>
        </w:rPr>
      </w:pPr>
      <w:r>
        <w:rPr>
          <w:rFonts w:hint="eastAsia"/>
        </w:rPr>
        <w:t>You cannot be too completely reconciled to God, or brought into friendship too intimate, or fellowship too close and confidential, with your Father in heaven.</w:t>
      </w:r>
    </w:p>
    <w:p w14:paraId="56B10CE6">
      <w:pPr>
        <w:pStyle w:val="4"/>
        <w:spacing w:line="254" w:lineRule="auto"/>
        <w:ind w:right="97"/>
        <w:rPr>
          <w:rFonts w:hint="eastAsia"/>
        </w:rPr>
      </w:pPr>
      <w:r>
        <w:rPr>
          <w:rFonts w:hint="eastAsia"/>
        </w:rPr>
        <w:t>你与神和好，或者与你在天上的父建立过于亲密的友谊，或过于亲近和信赖的交通，都不能太过完全。</w:t>
      </w:r>
    </w:p>
    <w:p w14:paraId="14A9823E">
      <w:pPr>
        <w:pStyle w:val="4"/>
        <w:spacing w:line="254" w:lineRule="auto"/>
        <w:ind w:right="97"/>
        <w:rPr>
          <w:rFonts w:hint="eastAsia"/>
        </w:rPr>
      </w:pPr>
    </w:p>
    <w:p w14:paraId="36837C81">
      <w:pPr>
        <w:pStyle w:val="4"/>
        <w:spacing w:line="254" w:lineRule="auto"/>
        <w:ind w:right="97"/>
        <w:rPr>
          <w:rFonts w:hint="eastAsia"/>
        </w:rPr>
      </w:pPr>
      <w:r>
        <w:rPr>
          <w:rFonts w:hint="eastAsia"/>
        </w:rPr>
        <w:t>Is it so?</w:t>
      </w:r>
    </w:p>
    <w:p w14:paraId="7D06144F">
      <w:pPr>
        <w:pStyle w:val="4"/>
        <w:spacing w:line="254" w:lineRule="auto"/>
        <w:ind w:right="97"/>
        <w:rPr>
          <w:rFonts w:hint="eastAsia"/>
        </w:rPr>
      </w:pPr>
      <w:r>
        <w:rPr>
          <w:rFonts w:hint="eastAsia"/>
        </w:rPr>
        <w:t>是这样吗？</w:t>
      </w:r>
    </w:p>
    <w:p w14:paraId="66ADBC08">
      <w:pPr>
        <w:pStyle w:val="4"/>
        <w:spacing w:line="254" w:lineRule="auto"/>
        <w:ind w:right="97"/>
        <w:rPr>
          <w:rFonts w:hint="eastAsia"/>
        </w:rPr>
      </w:pPr>
    </w:p>
    <w:p w14:paraId="42A0AF0F">
      <w:pPr>
        <w:pStyle w:val="4"/>
        <w:spacing w:line="254" w:lineRule="auto"/>
        <w:ind w:right="97"/>
        <w:rPr>
          <w:rFonts w:hint="eastAsia"/>
        </w:rPr>
      </w:pPr>
      <w:r>
        <w:rPr>
          <w:rFonts w:hint="eastAsia"/>
        </w:rPr>
        <w:t>In all this your hearts condemn you not.</w:t>
      </w:r>
    </w:p>
    <w:p w14:paraId="7210FF14">
      <w:pPr>
        <w:pStyle w:val="4"/>
        <w:spacing w:line="254" w:lineRule="auto"/>
        <w:ind w:right="97"/>
        <w:rPr>
          <w:rFonts w:hint="eastAsia"/>
        </w:rPr>
      </w:pPr>
      <w:r>
        <w:rPr>
          <w:rFonts w:hint="eastAsia"/>
        </w:rPr>
        <w:t>在这一切事上，你们的心不责备你们。</w:t>
      </w:r>
    </w:p>
    <w:p w14:paraId="06C5AECF">
      <w:pPr>
        <w:pStyle w:val="4"/>
        <w:spacing w:line="254" w:lineRule="auto"/>
        <w:ind w:right="97"/>
        <w:rPr>
          <w:rFonts w:hint="eastAsia"/>
        </w:rPr>
      </w:pPr>
    </w:p>
    <w:p w14:paraId="3C2B39B0">
      <w:pPr>
        <w:pStyle w:val="4"/>
        <w:spacing w:line="254" w:lineRule="auto"/>
        <w:ind w:right="97"/>
        <w:rPr>
          <w:rFonts w:hint="eastAsia"/>
        </w:rPr>
      </w:pPr>
      <w:r>
        <w:rPr>
          <w:rFonts w:hint="eastAsia"/>
        </w:rPr>
        <w:t>Then why should you not "have confidence toward God"?</w:t>
      </w:r>
    </w:p>
    <w:p w14:paraId="302CDB2B">
      <w:pPr>
        <w:pStyle w:val="4"/>
        <w:spacing w:line="254" w:lineRule="auto"/>
        <w:ind w:right="97"/>
        <w:rPr>
          <w:rFonts w:hint="eastAsia"/>
        </w:rPr>
      </w:pPr>
      <w:r>
        <w:rPr>
          <w:rFonts w:hint="eastAsia"/>
        </w:rPr>
        <w:t>那么，你们为什么不应该“向神坦然无惧”呢？</w:t>
      </w:r>
    </w:p>
    <w:p w14:paraId="69260B68">
      <w:pPr>
        <w:pStyle w:val="4"/>
        <w:spacing w:line="254" w:lineRule="auto"/>
        <w:ind w:right="97"/>
        <w:rPr>
          <w:rFonts w:hint="eastAsia"/>
        </w:rPr>
      </w:pPr>
    </w:p>
    <w:p w14:paraId="5393F325">
      <w:pPr>
        <w:pStyle w:val="4"/>
        <w:spacing w:line="254" w:lineRule="auto"/>
        <w:ind w:right="97"/>
        <w:rPr>
          <w:rFonts w:hint="eastAsia"/>
        </w:rPr>
      </w:pPr>
      <w:r>
        <w:rPr>
          <w:rFonts w:hint="eastAsia"/>
        </w:rPr>
        <w:t>Is it not precisely thus that he is willing, in truth and faithfulness, to deal with you?</w:t>
      </w:r>
    </w:p>
    <w:p w14:paraId="6A926753">
      <w:pPr>
        <w:pStyle w:val="4"/>
        <w:spacing w:line="254" w:lineRule="auto"/>
        <w:ind w:right="97"/>
        <w:rPr>
          <w:rFonts w:hint="eastAsia"/>
        </w:rPr>
      </w:pPr>
      <w:r>
        <w:rPr>
          <w:rFonts w:hint="eastAsia"/>
        </w:rPr>
        <w:t>祂难道不正是这样，凭着真理和信实，愿意对待你们吗？</w:t>
      </w:r>
    </w:p>
    <w:p w14:paraId="2282DA42">
      <w:pPr>
        <w:pStyle w:val="4"/>
        <w:spacing w:line="254" w:lineRule="auto"/>
        <w:ind w:right="97"/>
        <w:rPr>
          <w:rFonts w:hint="eastAsia"/>
        </w:rPr>
      </w:pPr>
    </w:p>
    <w:p w14:paraId="59D863CE">
      <w:pPr>
        <w:pStyle w:val="4"/>
        <w:spacing w:line="254" w:lineRule="auto"/>
        <w:ind w:right="97"/>
        <w:rPr>
          <w:rFonts w:hint="eastAsia"/>
        </w:rPr>
      </w:pPr>
      <w:r>
        <w:rPr>
          <w:rFonts w:hint="eastAsia"/>
        </w:rPr>
        <w:t>Then taste and see that God is good; suffer the love of God to dwell in you, without obstruction on your part or any partial dealing any more.</w:t>
      </w:r>
    </w:p>
    <w:p w14:paraId="102A04DA">
      <w:pPr>
        <w:pStyle w:val="4"/>
        <w:spacing w:line="254" w:lineRule="auto"/>
        <w:ind w:right="97"/>
        <w:rPr>
          <w:rFonts w:hint="eastAsia"/>
        </w:rPr>
      </w:pPr>
      <w:r>
        <w:rPr>
          <w:rFonts w:hint="eastAsia"/>
        </w:rPr>
        <w:t>那么，尝尝主恩的滋味，便知道祂是美善；让神的爱住在你们里面，你们这边不再有任何阻碍，也不再有任何偏袒。</w:t>
      </w:r>
    </w:p>
    <w:p w14:paraId="1503338F">
      <w:pPr>
        <w:pStyle w:val="4"/>
        <w:spacing w:line="254" w:lineRule="auto"/>
        <w:ind w:right="97"/>
        <w:rPr>
          <w:rFonts w:hint="eastAsia"/>
        </w:rPr>
      </w:pPr>
    </w:p>
    <w:p w14:paraId="747E2D77">
      <w:pPr>
        <w:pStyle w:val="4"/>
        <w:spacing w:line="254" w:lineRule="auto"/>
        <w:ind w:right="97"/>
        <w:rPr>
          <w:rFonts w:hint="eastAsia"/>
        </w:rPr>
      </w:pPr>
      <w:r>
        <w:rPr>
          <w:rFonts w:hint="eastAsia"/>
        </w:rPr>
        <w:t>II.Not only as receiving God's love does it concern me to see to it that my heart condemns me not; but as retaining it, and acting it out, in my walk and conduct.</w:t>
      </w:r>
    </w:p>
    <w:p w14:paraId="7216A48C">
      <w:pPr>
        <w:pStyle w:val="4"/>
        <w:spacing w:line="254" w:lineRule="auto"/>
        <w:ind w:right="97"/>
        <w:rPr>
          <w:rFonts w:hint="eastAsia"/>
        </w:rPr>
      </w:pPr>
      <w:r>
        <w:rPr>
          <w:rFonts w:hint="eastAsia"/>
        </w:rPr>
        <w:t>二、不仅在领受神的爱时，我需要确保我的心不责备我；而且在持守这爱，并在我的行事为人中活出这爱时，也同样如此。</w:t>
      </w:r>
    </w:p>
    <w:p w14:paraId="29C32ED1">
      <w:pPr>
        <w:pStyle w:val="4"/>
        <w:spacing w:line="254" w:lineRule="auto"/>
        <w:ind w:right="97"/>
        <w:rPr>
          <w:rFonts w:hint="eastAsia"/>
        </w:rPr>
      </w:pPr>
    </w:p>
    <w:p w14:paraId="75477476">
      <w:pPr>
        <w:pStyle w:val="4"/>
        <w:spacing w:line="254" w:lineRule="auto"/>
        <w:ind w:right="97"/>
        <w:rPr>
          <w:rFonts w:hint="eastAsia"/>
        </w:rPr>
      </w:pPr>
      <w:r>
        <w:rPr>
          <w:rFonts w:hint="eastAsia"/>
        </w:rPr>
        <w:t>Otherwise, "how dwelleth the love of God in me"?</w:t>
      </w:r>
    </w:p>
    <w:p w14:paraId="377A5E22">
      <w:pPr>
        <w:pStyle w:val="4"/>
        <w:spacing w:line="254" w:lineRule="auto"/>
        <w:ind w:right="97"/>
        <w:rPr>
          <w:rFonts w:hint="eastAsia"/>
        </w:rPr>
      </w:pPr>
      <w:r>
        <w:rPr>
          <w:rFonts w:hint="eastAsia"/>
        </w:rPr>
        <w:t>否则，“神的爱怎能住在我里面呢？”</w:t>
      </w:r>
    </w:p>
    <w:p w14:paraId="145ECAC0">
      <w:pPr>
        <w:pStyle w:val="4"/>
        <w:spacing w:line="254" w:lineRule="auto"/>
        <w:ind w:right="97"/>
        <w:rPr>
          <w:rFonts w:hint="eastAsia"/>
        </w:rPr>
      </w:pPr>
    </w:p>
    <w:p w14:paraId="007F7EFD">
      <w:pPr>
        <w:pStyle w:val="4"/>
        <w:spacing w:line="254" w:lineRule="auto"/>
        <w:ind w:right="97"/>
        <w:rPr>
          <w:rFonts w:hint="eastAsia"/>
        </w:rPr>
      </w:pPr>
      <w:r>
        <w:rPr>
          <w:rFonts w:hint="eastAsia"/>
        </w:rPr>
        <w:t>The apostle Paul speaks of "holding faith and a good conscience;" "holding the mystery of faith in a good conscience."</w:t>
      </w:r>
    </w:p>
    <w:p w14:paraId="2D606A56">
      <w:pPr>
        <w:pStyle w:val="4"/>
        <w:spacing w:line="254" w:lineRule="auto"/>
        <w:ind w:right="97"/>
        <w:rPr>
          <w:rFonts w:hint="eastAsia"/>
        </w:rPr>
      </w:pPr>
      <w:r>
        <w:rPr>
          <w:rFonts w:hint="eastAsia"/>
        </w:rPr>
        <w:t>使徒保罗说到“持守信心和无亏的良心”；“在无亏的良心上持守信仰的奥秘”。</w:t>
      </w:r>
    </w:p>
    <w:p w14:paraId="082687BD">
      <w:pPr>
        <w:pStyle w:val="4"/>
        <w:spacing w:line="254" w:lineRule="auto"/>
        <w:ind w:right="97"/>
        <w:rPr>
          <w:rFonts w:hint="eastAsia"/>
        </w:rPr>
      </w:pPr>
    </w:p>
    <w:p w14:paraId="15F48ABB">
      <w:pPr>
        <w:pStyle w:val="4"/>
        <w:spacing w:line="254" w:lineRule="auto"/>
        <w:ind w:right="97"/>
        <w:rPr>
          <w:rFonts w:hint="eastAsia"/>
        </w:rPr>
      </w:pPr>
      <w:r>
        <w:rPr>
          <w:rFonts w:hint="eastAsia"/>
        </w:rPr>
        <w:t>"Herein," he says, "do I exercise myself, that I have always a conscience void of offence, toward God and toward men."</w:t>
      </w:r>
    </w:p>
    <w:p w14:paraId="5923318F">
      <w:pPr>
        <w:pStyle w:val="4"/>
        <w:spacing w:line="254" w:lineRule="auto"/>
        <w:ind w:right="97"/>
        <w:rPr>
          <w:rFonts w:hint="eastAsia"/>
        </w:rPr>
      </w:pPr>
      <w:r>
        <w:rPr>
          <w:rFonts w:hint="eastAsia"/>
        </w:rPr>
        <w:t>他说：“我因此操练自己，对神对人，常存无亏的良心。”</w:t>
      </w:r>
    </w:p>
    <w:p w14:paraId="0B528529">
      <w:pPr>
        <w:pStyle w:val="4"/>
        <w:spacing w:line="254" w:lineRule="auto"/>
        <w:ind w:right="97"/>
        <w:rPr>
          <w:rFonts w:hint="eastAsia"/>
        </w:rPr>
      </w:pPr>
    </w:p>
    <w:p w14:paraId="4167494C">
      <w:pPr>
        <w:pStyle w:val="4"/>
        <w:spacing w:line="254" w:lineRule="auto"/>
        <w:ind w:right="97"/>
        <w:rPr>
          <w:rFonts w:hint="eastAsia"/>
        </w:rPr>
      </w:pPr>
      <w:r>
        <w:rPr>
          <w:rFonts w:hint="eastAsia"/>
        </w:rPr>
        <w:t>This was, in a large measure, the secret, or at least one indispensable condition, of his confident</w:t>
      </w:r>
    </w:p>
    <w:p w14:paraId="4735B4D0">
      <w:pPr>
        <w:pStyle w:val="4"/>
        <w:spacing w:line="254" w:lineRule="auto"/>
        <w:ind w:right="97"/>
        <w:rPr>
          <w:rFonts w:hint="eastAsia"/>
        </w:rPr>
      </w:pPr>
      <w:r>
        <w:rPr>
          <w:rFonts w:hint="eastAsia"/>
        </w:rPr>
        <w:t>这在很大程度上是他充满信心的秘诀，或者至少是一个不可或缺的条件，</w:t>
      </w:r>
    </w:p>
    <w:p w14:paraId="45C347AC">
      <w:pPr>
        <w:pStyle w:val="4"/>
        <w:spacing w:line="254" w:lineRule="auto"/>
        <w:ind w:right="97"/>
        <w:rPr>
          <w:rFonts w:hint="eastAsia"/>
        </w:rPr>
      </w:pPr>
    </w:p>
    <w:p w14:paraId="75DD7799">
      <w:pPr>
        <w:pStyle w:val="4"/>
        <w:spacing w:line="254" w:lineRule="auto"/>
        <w:ind w:right="97"/>
        <w:rPr>
          <w:rFonts w:hint="eastAsia"/>
        </w:rPr>
      </w:pPr>
      <w:r>
        <w:rPr>
          <w:rFonts w:hint="eastAsia"/>
        </w:rPr>
        <w:t>boldness, as a worker and a witness for Christ.</w:t>
      </w:r>
    </w:p>
    <w:p w14:paraId="6521A6E3">
      <w:pPr>
        <w:pStyle w:val="4"/>
        <w:spacing w:line="254" w:lineRule="auto"/>
        <w:ind w:right="97"/>
        <w:rPr>
          <w:rFonts w:hint="eastAsia"/>
        </w:rPr>
      </w:pPr>
      <w:r>
        <w:rPr>
          <w:rFonts w:hint="eastAsia"/>
        </w:rPr>
        <w:t>作为基督的工人和见证人的勇敢。</w:t>
      </w:r>
    </w:p>
    <w:p w14:paraId="1074178C">
      <w:pPr>
        <w:pStyle w:val="4"/>
        <w:spacing w:line="254" w:lineRule="auto"/>
        <w:ind w:right="97"/>
        <w:rPr>
          <w:rFonts w:hint="eastAsia"/>
        </w:rPr>
      </w:pPr>
    </w:p>
    <w:p w14:paraId="6A2E0656">
      <w:pPr>
        <w:pStyle w:val="4"/>
        <w:spacing w:line="254" w:lineRule="auto"/>
        <w:ind w:right="97"/>
        <w:rPr>
          <w:rFonts w:hint="eastAsia"/>
        </w:rPr>
      </w:pPr>
      <w:r>
        <w:rPr>
          <w:rFonts w:hint="eastAsia"/>
        </w:rPr>
        <w:t>His heart did not misgive or condemn him, as to any part of his habitual demeanour and behaviour.</w:t>
      </w:r>
    </w:p>
    <w:p w14:paraId="13A7A189">
      <w:pPr>
        <w:pStyle w:val="4"/>
        <w:spacing w:line="254" w:lineRule="auto"/>
        <w:ind w:right="97"/>
        <w:rPr>
          <w:rFonts w:hint="eastAsia"/>
        </w:rPr>
      </w:pPr>
      <w:r>
        <w:rPr>
          <w:rFonts w:hint="eastAsia"/>
        </w:rPr>
        <w:t>他的心，对于他惯常的举止行为的任何部分，都没有疑虑或责备。</w:t>
      </w:r>
    </w:p>
    <w:p w14:paraId="7D9DAC27">
      <w:pPr>
        <w:pStyle w:val="4"/>
        <w:spacing w:line="254" w:lineRule="auto"/>
        <w:ind w:right="97"/>
        <w:rPr>
          <w:rFonts w:hint="eastAsia"/>
        </w:rPr>
      </w:pPr>
    </w:p>
    <w:p w14:paraId="61251085">
      <w:pPr>
        <w:pStyle w:val="4"/>
        <w:spacing w:line="254" w:lineRule="auto"/>
        <w:ind w:right="97"/>
        <w:rPr>
          <w:rFonts w:hint="eastAsia"/>
        </w:rPr>
      </w:pPr>
      <w:r>
        <w:rPr>
          <w:rFonts w:hint="eastAsia"/>
        </w:rPr>
        <w:t>If it had, he would have been instantly smitten with a sort of moral or spiritual paralysis.</w:t>
      </w:r>
    </w:p>
    <w:p w14:paraId="659149E7">
      <w:pPr>
        <w:pStyle w:val="4"/>
        <w:spacing w:line="254" w:lineRule="auto"/>
        <w:ind w:right="97"/>
        <w:rPr>
          <w:rFonts w:hint="eastAsia"/>
        </w:rPr>
      </w:pPr>
      <w:r>
        <w:rPr>
          <w:rFonts w:hint="eastAsia"/>
        </w:rPr>
        <w:t>如果那样，他会立刻受到一种道德或属灵麻痹的打击。</w:t>
      </w:r>
    </w:p>
    <w:p w14:paraId="4CB20EDB">
      <w:pPr>
        <w:pStyle w:val="4"/>
        <w:spacing w:line="254" w:lineRule="auto"/>
        <w:ind w:right="97"/>
        <w:rPr>
          <w:rFonts w:hint="eastAsia"/>
        </w:rPr>
      </w:pPr>
    </w:p>
    <w:p w14:paraId="44360446">
      <w:pPr>
        <w:pStyle w:val="4"/>
        <w:spacing w:line="254" w:lineRule="auto"/>
        <w:ind w:right="97"/>
        <w:rPr>
          <w:rFonts w:hint="eastAsia"/>
        </w:rPr>
      </w:pPr>
      <w:r>
        <w:rPr>
          <w:rFonts w:hint="eastAsia"/>
        </w:rPr>
        <w:t>For the absence of conscious, or half-conscious, guile, is not more essential to your standing right with God, as regards your acceptance and peace, than it is to your continuing to stand right with him in the whole work of faith and labour of love by which you have to glorify him.</w:t>
      </w:r>
    </w:p>
    <w:p w14:paraId="0A68E284">
      <w:pPr>
        <w:pStyle w:val="4"/>
        <w:spacing w:line="254" w:lineRule="auto"/>
        <w:ind w:right="97"/>
        <w:rPr>
          <w:rFonts w:hint="eastAsia"/>
        </w:rPr>
      </w:pPr>
      <w:r>
        <w:rPr>
          <w:rFonts w:hint="eastAsia"/>
        </w:rPr>
        <w:t>因为，没有有意识或半意识的诡诈，对于你们在神面前站立得稳，就你们的蒙悦纳和平安而言，固然重要；但对于你们在荣耀祂的整个信心的工夫和爱心的劳苦中继续在祂面前站立得稳，也同样重要。</w:t>
      </w:r>
    </w:p>
    <w:p w14:paraId="1B6A3B44">
      <w:pPr>
        <w:pStyle w:val="4"/>
        <w:spacing w:line="254" w:lineRule="auto"/>
        <w:ind w:right="97"/>
        <w:rPr>
          <w:rFonts w:hint="eastAsia"/>
        </w:rPr>
      </w:pPr>
    </w:p>
    <w:p w14:paraId="2B43A7B4">
      <w:pPr>
        <w:pStyle w:val="4"/>
        <w:spacing w:line="254" w:lineRule="auto"/>
        <w:ind w:right="97"/>
        <w:rPr>
          <w:rFonts w:hint="eastAsia"/>
        </w:rPr>
      </w:pPr>
      <w:r>
        <w:rPr>
          <w:rFonts w:hint="eastAsia"/>
        </w:rPr>
        <w:t>What a source of imbecility and unhappiness, even for the Lord's own people, is there in this; "their heart condemning them!"</w:t>
      </w:r>
    </w:p>
    <w:p w14:paraId="7E87D0BA">
      <w:pPr>
        <w:pStyle w:val="4"/>
        <w:spacing w:line="254" w:lineRule="auto"/>
        <w:ind w:right="97"/>
        <w:rPr>
          <w:rFonts w:hint="eastAsia"/>
        </w:rPr>
      </w:pPr>
      <w:r>
        <w:rPr>
          <w:rFonts w:hint="eastAsia"/>
        </w:rPr>
        <w:t>这对于主自己的子民来说，是何等软弱和不幸的根源啊；“他们的心责备他们！”</w:t>
      </w:r>
    </w:p>
    <w:p w14:paraId="60F4D100">
      <w:pPr>
        <w:pStyle w:val="4"/>
        <w:spacing w:line="254" w:lineRule="auto"/>
        <w:ind w:right="97"/>
        <w:rPr>
          <w:rFonts w:hint="eastAsia"/>
        </w:rPr>
      </w:pPr>
    </w:p>
    <w:p w14:paraId="3818871D">
      <w:pPr>
        <w:pStyle w:val="4"/>
        <w:spacing w:line="254" w:lineRule="auto"/>
        <w:ind w:right="97"/>
        <w:rPr>
          <w:rFonts w:hint="eastAsia"/>
        </w:rPr>
      </w:pPr>
      <w:r>
        <w:rPr>
          <w:rFonts w:hint="eastAsia"/>
        </w:rPr>
        <w:t>Peter's heart must have condemned him, more or less consciously, when he entered the high-priest's hall, and mingled with the servants.</w:t>
      </w:r>
    </w:p>
    <w:p w14:paraId="1438A51F">
      <w:pPr>
        <w:pStyle w:val="4"/>
        <w:spacing w:line="254" w:lineRule="auto"/>
        <w:ind w:right="97"/>
        <w:rPr>
          <w:rFonts w:hint="eastAsia"/>
        </w:rPr>
      </w:pPr>
      <w:r>
        <w:rPr>
          <w:rFonts w:hint="eastAsia"/>
        </w:rPr>
        <w:t>当彼得进入大祭司的院子，与仆人们混在一起时，他的心必定或多或少有意识地责备他。</w:t>
      </w:r>
    </w:p>
    <w:p w14:paraId="5AB14495">
      <w:pPr>
        <w:pStyle w:val="4"/>
        <w:spacing w:line="254" w:lineRule="auto"/>
        <w:ind w:right="97"/>
        <w:rPr>
          <w:rFonts w:hint="eastAsia"/>
        </w:rPr>
      </w:pPr>
    </w:p>
    <w:p w14:paraId="63B9E354">
      <w:pPr>
        <w:pStyle w:val="4"/>
        <w:spacing w:line="254" w:lineRule="auto"/>
        <w:ind w:right="97"/>
        <w:rPr>
          <w:rFonts w:hint="eastAsia"/>
        </w:rPr>
      </w:pPr>
      <w:r>
        <w:rPr>
          <w:rFonts w:hint="eastAsia"/>
        </w:rPr>
        <w:t>What had he to do there at all; getting in as he did; taking the place he did, and the character?</w:t>
      </w:r>
    </w:p>
    <w:p w14:paraId="350C27B3">
      <w:pPr>
        <w:pStyle w:val="4"/>
        <w:spacing w:line="254" w:lineRule="auto"/>
        <w:ind w:right="97"/>
        <w:rPr>
          <w:rFonts w:hint="eastAsia"/>
        </w:rPr>
      </w:pPr>
      <w:r>
        <w:rPr>
          <w:rFonts w:hint="eastAsia"/>
        </w:rPr>
        <w:t>他到底在那里做什么；像他那样进去；占据他所占据的位置，扮演他所扮演的角色？</w:t>
      </w:r>
    </w:p>
    <w:p w14:paraId="0E29DEDA">
      <w:pPr>
        <w:pStyle w:val="4"/>
        <w:spacing w:line="254" w:lineRule="auto"/>
        <w:ind w:right="97"/>
        <w:rPr>
          <w:rFonts w:hint="eastAsia"/>
        </w:rPr>
      </w:pPr>
    </w:p>
    <w:p w14:paraId="6704A391">
      <w:pPr>
        <w:pStyle w:val="4"/>
        <w:spacing w:line="254" w:lineRule="auto"/>
        <w:ind w:right="97"/>
        <w:rPr>
          <w:rFonts w:hint="eastAsia"/>
        </w:rPr>
      </w:pPr>
      <w:r>
        <w:rPr>
          <w:rFonts w:hint="eastAsia"/>
        </w:rPr>
        <w:t>Could he fail to have some misgivings, as he stood beside the fire warming himself, like any ordinary onlooker, while false testimony, that he could have contradicted, was swearing away his master's life?</w:t>
      </w:r>
    </w:p>
    <w:p w14:paraId="4E1FB0E2">
      <w:pPr>
        <w:pStyle w:val="4"/>
        <w:spacing w:line="254" w:lineRule="auto"/>
        <w:ind w:right="97"/>
        <w:rPr>
          <w:rFonts w:hint="eastAsia"/>
        </w:rPr>
      </w:pPr>
      <w:r>
        <w:rPr>
          <w:rFonts w:hint="eastAsia"/>
        </w:rPr>
        <w:t>当他像任何普通旁观者一样站在火旁取暖，而他本可以反驳的假见证正在宣誓夺去他夫子的生命时，他能不心存疑虑吗？</w:t>
      </w:r>
    </w:p>
    <w:p w14:paraId="79CE68FD">
      <w:pPr>
        <w:pStyle w:val="4"/>
        <w:spacing w:line="254" w:lineRule="auto"/>
        <w:ind w:right="97"/>
        <w:rPr>
          <w:rFonts w:hint="eastAsia"/>
        </w:rPr>
      </w:pPr>
    </w:p>
    <w:p w14:paraId="140B6CF4">
      <w:pPr>
        <w:pStyle w:val="4"/>
        <w:spacing w:line="254" w:lineRule="auto"/>
        <w:ind w:right="97"/>
        <w:rPr>
          <w:rFonts w:hint="eastAsia"/>
        </w:rPr>
      </w:pPr>
      <w:r>
        <w:rPr>
          <w:rFonts w:hint="eastAsia"/>
        </w:rPr>
        <w:t>He "kept silence" and slunk away among the menials of the office.</w:t>
      </w:r>
    </w:p>
    <w:p w14:paraId="3F6CA3CC">
      <w:pPr>
        <w:pStyle w:val="4"/>
        <w:spacing w:line="254" w:lineRule="auto"/>
        <w:ind w:right="97"/>
        <w:rPr>
          <w:rFonts w:hint="eastAsia"/>
        </w:rPr>
      </w:pPr>
      <w:r>
        <w:rPr>
          <w:rFonts w:hint="eastAsia"/>
        </w:rPr>
        <w:t>他“闭口不言”，溜到衙役中间去了。</w:t>
      </w:r>
    </w:p>
    <w:p w14:paraId="3A215099">
      <w:pPr>
        <w:pStyle w:val="4"/>
        <w:spacing w:line="254" w:lineRule="auto"/>
        <w:ind w:right="97"/>
        <w:rPr>
          <w:rFonts w:hint="eastAsia"/>
        </w:rPr>
      </w:pPr>
    </w:p>
    <w:p w14:paraId="14AB5C6E">
      <w:pPr>
        <w:pStyle w:val="4"/>
        <w:spacing w:line="254" w:lineRule="auto"/>
        <w:ind w:right="97"/>
        <w:rPr>
          <w:rFonts w:hint="eastAsia"/>
        </w:rPr>
      </w:pPr>
      <w:r>
        <w:rPr>
          <w:rFonts w:hint="eastAsia"/>
        </w:rPr>
        <w:t>He must have felt that either he should not have been there at all, or if there, he should have been at his master's side.</w:t>
      </w:r>
    </w:p>
    <w:p w14:paraId="175E6834">
      <w:pPr>
        <w:pStyle w:val="4"/>
        <w:spacing w:line="254" w:lineRule="auto"/>
        <w:ind w:right="97"/>
        <w:rPr>
          <w:rFonts w:hint="eastAsia"/>
        </w:rPr>
      </w:pPr>
      <w:r>
        <w:rPr>
          <w:rFonts w:hint="eastAsia"/>
        </w:rPr>
        <w:t>他一定感觉到，他要么根本不该在那里，要么如果在那里，就该在他夫子身边。</w:t>
      </w:r>
    </w:p>
    <w:p w14:paraId="2B105374">
      <w:pPr>
        <w:pStyle w:val="4"/>
        <w:spacing w:line="254" w:lineRule="auto"/>
        <w:ind w:right="97"/>
        <w:rPr>
          <w:rFonts w:hint="eastAsia"/>
        </w:rPr>
      </w:pPr>
    </w:p>
    <w:p w14:paraId="3DF52D6F">
      <w:pPr>
        <w:pStyle w:val="4"/>
        <w:spacing w:line="254" w:lineRule="auto"/>
        <w:ind w:right="97"/>
        <w:rPr>
          <w:rFonts w:hint="eastAsia"/>
        </w:rPr>
      </w:pPr>
      <w:r>
        <w:rPr>
          <w:rFonts w:hint="eastAsia"/>
        </w:rPr>
        <w:t>He could not "assure his heart before God," or "have confidence toward God."</w:t>
      </w:r>
    </w:p>
    <w:p w14:paraId="67354F67">
      <w:pPr>
        <w:pStyle w:val="4"/>
        <w:spacing w:line="254" w:lineRule="auto"/>
        <w:ind w:right="97"/>
        <w:rPr>
          <w:rFonts w:hint="eastAsia"/>
        </w:rPr>
      </w:pPr>
      <w:r>
        <w:rPr>
          <w:rFonts w:hint="eastAsia"/>
        </w:rPr>
        <w:t>他不能“在神面前坚固自己的心”，也不能“向神坦然无惧”。</w:t>
      </w:r>
    </w:p>
    <w:p w14:paraId="13F42599">
      <w:pPr>
        <w:pStyle w:val="4"/>
        <w:spacing w:line="254" w:lineRule="auto"/>
        <w:ind w:right="97"/>
        <w:rPr>
          <w:rFonts w:hint="eastAsia"/>
        </w:rPr>
      </w:pPr>
    </w:p>
    <w:p w14:paraId="098B19D2">
      <w:pPr>
        <w:pStyle w:val="4"/>
        <w:spacing w:line="254" w:lineRule="auto"/>
        <w:ind w:right="97"/>
        <w:rPr>
          <w:rFonts w:hint="eastAsia"/>
        </w:rPr>
      </w:pPr>
      <w:r>
        <w:rPr>
          <w:rFonts w:hint="eastAsia"/>
        </w:rPr>
        <w:t>It is all the less surprising, in these circumstances, that he should have fallen when sharper trial came.</w:t>
      </w:r>
    </w:p>
    <w:p w14:paraId="0789481D">
      <w:pPr>
        <w:pStyle w:val="4"/>
        <w:spacing w:line="254" w:lineRule="auto"/>
        <w:ind w:right="97"/>
        <w:rPr>
          <w:rFonts w:hint="eastAsia"/>
        </w:rPr>
      </w:pPr>
      <w:r>
        <w:rPr>
          <w:rFonts w:hint="eastAsia"/>
        </w:rPr>
        <w:t>在这种情况下，当更严峻的考验来临时，他会跌倒，也就不足为奇了。</w:t>
      </w:r>
    </w:p>
    <w:p w14:paraId="500F39EA">
      <w:pPr>
        <w:pStyle w:val="4"/>
        <w:spacing w:line="254" w:lineRule="auto"/>
        <w:ind w:right="97"/>
        <w:rPr>
          <w:rFonts w:hint="eastAsia"/>
        </w:rPr>
      </w:pPr>
    </w:p>
    <w:p w14:paraId="60113D03">
      <w:pPr>
        <w:pStyle w:val="4"/>
        <w:spacing w:line="254" w:lineRule="auto"/>
        <w:ind w:right="97"/>
        <w:rPr>
          <w:rFonts w:hint="eastAsia"/>
        </w:rPr>
      </w:pPr>
      <w:r>
        <w:rPr>
          <w:rFonts w:hint="eastAsia"/>
        </w:rPr>
        <w:t>He was not found "holding faith and a good conscience."</w:t>
      </w:r>
    </w:p>
    <w:p w14:paraId="6853EEDE">
      <w:pPr>
        <w:pStyle w:val="4"/>
        <w:spacing w:line="254" w:lineRule="auto"/>
        <w:ind w:right="97"/>
        <w:rPr>
          <w:rFonts w:hint="eastAsia"/>
        </w:rPr>
      </w:pPr>
      <w:r>
        <w:rPr>
          <w:rFonts w:hint="eastAsia"/>
        </w:rPr>
        <w:t>他没有被发现“持守信心和无亏的良心”。</w:t>
      </w:r>
    </w:p>
    <w:p w14:paraId="6FB03087">
      <w:pPr>
        <w:pStyle w:val="4"/>
        <w:spacing w:line="254" w:lineRule="auto"/>
        <w:ind w:right="97"/>
        <w:rPr>
          <w:rFonts w:hint="eastAsia"/>
        </w:rPr>
      </w:pPr>
    </w:p>
    <w:p w14:paraId="1B44CFCC">
      <w:pPr>
        <w:pStyle w:val="4"/>
        <w:spacing w:line="254" w:lineRule="auto"/>
        <w:ind w:right="97"/>
        <w:rPr>
          <w:rFonts w:hint="eastAsia"/>
        </w:rPr>
      </w:pPr>
      <w:r>
        <w:rPr>
          <w:rFonts w:hint="eastAsia"/>
        </w:rPr>
        <w:t>May we not thus account for the want of joy and power that too often characterises your practical Christianity?</w:t>
      </w:r>
    </w:p>
    <w:p w14:paraId="00292E3F">
      <w:pPr>
        <w:pStyle w:val="4"/>
        <w:spacing w:line="254" w:lineRule="auto"/>
        <w:ind w:right="97"/>
        <w:rPr>
          <w:rFonts w:hint="eastAsia"/>
        </w:rPr>
      </w:pPr>
      <w:r>
        <w:rPr>
          <w:rFonts w:hint="eastAsia"/>
        </w:rPr>
        <w:t>我们岂不因此可以解释那常常 caractérise 你们实践性基督教的喜乐和能力的缺乏吗？</w:t>
      </w:r>
    </w:p>
    <w:p w14:paraId="74B7E03B">
      <w:pPr>
        <w:pStyle w:val="4"/>
        <w:spacing w:line="254" w:lineRule="auto"/>
        <w:ind w:right="97"/>
        <w:rPr>
          <w:rFonts w:hint="eastAsia"/>
        </w:rPr>
      </w:pPr>
    </w:p>
    <w:p w14:paraId="402C0553">
      <w:pPr>
        <w:pStyle w:val="4"/>
        <w:spacing w:line="254" w:lineRule="auto"/>
        <w:ind w:right="97"/>
        <w:rPr>
          <w:rFonts w:hint="eastAsia"/>
        </w:rPr>
      </w:pPr>
      <w:r>
        <w:rPr>
          <w:rFonts w:hint="eastAsia"/>
        </w:rPr>
        <w:t>Your experience is felt to be lacking in life; your influence somehow does not tell.</w:t>
      </w:r>
    </w:p>
    <w:p w14:paraId="7283FA89">
      <w:pPr>
        <w:pStyle w:val="4"/>
        <w:spacing w:line="254" w:lineRule="auto"/>
        <w:ind w:right="97"/>
        <w:rPr>
          <w:rFonts w:hint="eastAsia"/>
        </w:rPr>
      </w:pPr>
      <w:r>
        <w:rPr>
          <w:rFonts w:hint="eastAsia"/>
        </w:rPr>
        <w:t>你的经历感觉缺乏生命力；你的影响力不知何故没有显现出来。</w:t>
      </w:r>
    </w:p>
    <w:p w14:paraId="4D802F24">
      <w:pPr>
        <w:pStyle w:val="4"/>
        <w:spacing w:line="254" w:lineRule="auto"/>
        <w:ind w:right="97"/>
        <w:rPr>
          <w:rFonts w:hint="eastAsia"/>
        </w:rPr>
      </w:pPr>
    </w:p>
    <w:p w14:paraId="021CBD10">
      <w:pPr>
        <w:pStyle w:val="4"/>
        <w:spacing w:line="254" w:lineRule="auto"/>
        <w:ind w:right="97"/>
        <w:rPr>
          <w:rFonts w:hint="eastAsia"/>
        </w:rPr>
      </w:pPr>
      <w:r>
        <w:rPr>
          <w:rFonts w:hint="eastAsia"/>
        </w:rPr>
        <w:t>May it not be because "your heart condemns you"?</w:t>
      </w:r>
    </w:p>
    <w:p w14:paraId="69AAEC52">
      <w:pPr>
        <w:pStyle w:val="4"/>
        <w:spacing w:line="254" w:lineRule="auto"/>
        <w:ind w:right="97"/>
        <w:rPr>
          <w:rFonts w:hint="eastAsia"/>
        </w:rPr>
      </w:pPr>
      <w:r>
        <w:rPr>
          <w:rFonts w:hint="eastAsia"/>
        </w:rPr>
        <w:t>难道不是因为“你的心责备你”吗？</w:t>
      </w:r>
    </w:p>
    <w:p w14:paraId="17320224">
      <w:pPr>
        <w:pStyle w:val="4"/>
        <w:spacing w:line="254" w:lineRule="auto"/>
        <w:ind w:right="97"/>
        <w:rPr>
          <w:rFonts w:hint="eastAsia"/>
        </w:rPr>
      </w:pPr>
    </w:p>
    <w:p w14:paraId="38E5C811">
      <w:pPr>
        <w:pStyle w:val="4"/>
        <w:spacing w:line="254" w:lineRule="auto"/>
        <w:ind w:right="97"/>
        <w:rPr>
          <w:rFonts w:hint="eastAsia"/>
        </w:rPr>
      </w:pPr>
      <w:r>
        <w:rPr>
          <w:rFonts w:hint="eastAsia"/>
        </w:rPr>
        <w:t>"Happy is he that condemneth not himself in that which he alloweth."</w:t>
      </w:r>
    </w:p>
    <w:p w14:paraId="14CE9E87">
      <w:pPr>
        <w:pStyle w:val="4"/>
        <w:spacing w:line="254" w:lineRule="auto"/>
        <w:ind w:right="97"/>
        <w:rPr>
          <w:rFonts w:hint="eastAsia"/>
        </w:rPr>
      </w:pPr>
      <w:r>
        <w:rPr>
          <w:rFonts w:hint="eastAsia"/>
        </w:rPr>
        <w:t>“人在自己所行的事上，不自责备，就有福了。”</w:t>
      </w:r>
    </w:p>
    <w:p w14:paraId="4A796503">
      <w:pPr>
        <w:pStyle w:val="4"/>
        <w:spacing w:line="254" w:lineRule="auto"/>
        <w:ind w:right="97"/>
        <w:rPr>
          <w:rFonts w:hint="eastAsia"/>
        </w:rPr>
      </w:pPr>
    </w:p>
    <w:p w14:paraId="6949F35B">
      <w:pPr>
        <w:pStyle w:val="4"/>
        <w:spacing w:line="254" w:lineRule="auto"/>
        <w:ind w:right="97"/>
        <w:rPr>
          <w:rFonts w:hint="eastAsia"/>
        </w:rPr>
      </w:pPr>
      <w:r>
        <w:rPr>
          <w:rFonts w:hint="eastAsia"/>
        </w:rPr>
        <w:t>Is that happiness yours?</w:t>
      </w:r>
    </w:p>
    <w:p w14:paraId="57D6862E">
      <w:pPr>
        <w:pStyle w:val="4"/>
        <w:spacing w:line="254" w:lineRule="auto"/>
        <w:ind w:right="97"/>
        <w:rPr>
          <w:rFonts w:hint="eastAsia"/>
        </w:rPr>
      </w:pPr>
      <w:r>
        <w:rPr>
          <w:rFonts w:hint="eastAsia"/>
        </w:rPr>
        <w:t>那幸福是你的吗？</w:t>
      </w:r>
    </w:p>
    <w:p w14:paraId="46C5CD41">
      <w:pPr>
        <w:pStyle w:val="4"/>
        <w:spacing w:line="254" w:lineRule="auto"/>
        <w:ind w:right="97"/>
        <w:rPr>
          <w:rFonts w:hint="eastAsia"/>
        </w:rPr>
      </w:pPr>
    </w:p>
    <w:p w14:paraId="529058D0">
      <w:pPr>
        <w:pStyle w:val="4"/>
        <w:spacing w:line="254" w:lineRule="auto"/>
        <w:ind w:right="97"/>
        <w:rPr>
          <w:rFonts w:hint="eastAsia"/>
        </w:rPr>
      </w:pPr>
      <w:r>
        <w:rPr>
          <w:rFonts w:hint="eastAsia"/>
        </w:rPr>
        <w:t>Is there nothing in which you allow yourself about which you have a doubt?</w:t>
      </w:r>
    </w:p>
    <w:p w14:paraId="07226C91">
      <w:pPr>
        <w:pStyle w:val="4"/>
        <w:spacing w:line="254" w:lineRule="auto"/>
        <w:ind w:right="97"/>
        <w:rPr>
          <w:rFonts w:hint="eastAsia"/>
        </w:rPr>
      </w:pPr>
      <w:r>
        <w:rPr>
          <w:rFonts w:hint="eastAsia"/>
        </w:rPr>
        <w:t>在你容许自己做的事情中，有没有什么让你怀疑的呢？</w:t>
      </w:r>
    </w:p>
    <w:p w14:paraId="0AA559A5">
      <w:pPr>
        <w:pStyle w:val="4"/>
        <w:spacing w:line="254" w:lineRule="auto"/>
        <w:ind w:right="97"/>
        <w:rPr>
          <w:rFonts w:hint="eastAsia"/>
        </w:rPr>
      </w:pPr>
    </w:p>
    <w:p w14:paraId="7A82480E">
      <w:pPr>
        <w:pStyle w:val="4"/>
        <w:spacing w:line="254" w:lineRule="auto"/>
        <w:ind w:right="97"/>
        <w:rPr>
          <w:rFonts w:hint="eastAsia"/>
        </w:rPr>
      </w:pPr>
      <w:r>
        <w:rPr>
          <w:rFonts w:hint="eastAsia"/>
        </w:rPr>
        <w:t>Have you a latent suspicion that you are not quite acting up to the standard of attainment at which you ought to aim; that you are not following out your convictions to the full extent to which they might lead you; that you are tolerating what may be at least of questionable expediency?</w:t>
      </w:r>
    </w:p>
    <w:p w14:paraId="6726A059">
      <w:pPr>
        <w:pStyle w:val="4"/>
        <w:spacing w:line="254" w:lineRule="auto"/>
        <w:ind w:right="97"/>
        <w:rPr>
          <w:rFonts w:hint="eastAsia"/>
        </w:rPr>
      </w:pPr>
      <w:r>
        <w:rPr>
          <w:rFonts w:hint="eastAsia"/>
        </w:rPr>
        <w:t>你是否潜意识里怀疑自己没有完全达到应当追求的成就标准；你没有完全贯彻你的信念，达到它们可能引导你达到的程度；你正在容忍至少是权宜之计可疑的事情？</w:t>
      </w:r>
    </w:p>
    <w:p w14:paraId="719BB54C">
      <w:pPr>
        <w:pStyle w:val="4"/>
        <w:spacing w:line="254" w:lineRule="auto"/>
        <w:ind w:right="97"/>
        <w:rPr>
          <w:rFonts w:hint="eastAsia"/>
        </w:rPr>
      </w:pPr>
    </w:p>
    <w:p w14:paraId="34806C5B">
      <w:pPr>
        <w:pStyle w:val="4"/>
        <w:spacing w:line="254" w:lineRule="auto"/>
        <w:ind w:right="97"/>
        <w:rPr>
          <w:rFonts w:hint="eastAsia"/>
        </w:rPr>
      </w:pPr>
      <w:r>
        <w:rPr>
          <w:rFonts w:hint="eastAsia"/>
        </w:rPr>
        <w:t>You may have your excuses; your reasons</w:t>
      </w:r>
    </w:p>
    <w:p w14:paraId="78FF7499">
      <w:pPr>
        <w:pStyle w:val="4"/>
        <w:spacing w:line="254" w:lineRule="auto"/>
        <w:ind w:right="97"/>
        <w:rPr>
          <w:rFonts w:hint="eastAsia"/>
        </w:rPr>
      </w:pPr>
      <w:r>
        <w:rPr>
          <w:rFonts w:hint="eastAsia"/>
        </w:rPr>
        <w:t>你可能有你的借口；你的理由</w:t>
      </w:r>
    </w:p>
    <w:p w14:paraId="6F16E5A9">
      <w:pPr>
        <w:pStyle w:val="4"/>
        <w:spacing w:line="254" w:lineRule="auto"/>
        <w:ind w:right="97"/>
        <w:rPr>
          <w:rFonts w:hint="eastAsia"/>
        </w:rPr>
      </w:pPr>
    </w:p>
    <w:p w14:paraId="6C93E503">
      <w:pPr>
        <w:pStyle w:val="4"/>
        <w:spacing w:line="254" w:lineRule="auto"/>
        <w:ind w:right="97"/>
        <w:rPr>
          <w:rFonts w:hint="eastAsia"/>
        </w:rPr>
      </w:pPr>
      <w:r>
        <w:rPr>
          <w:rFonts w:hint="eastAsia"/>
        </w:rPr>
        <w:t>why you cannot be expected to be altogether so heavenly as one, or so self-denied as another, or so decided and outspoken as a third, or so emphatic a protester against the world's follies as a fourth.</w:t>
      </w:r>
    </w:p>
    <w:p w14:paraId="6DCBBEC9">
      <w:pPr>
        <w:pStyle w:val="4"/>
        <w:spacing w:line="254" w:lineRule="auto"/>
        <w:ind w:right="97"/>
        <w:rPr>
          <w:rFonts w:hint="eastAsia"/>
        </w:rPr>
      </w:pPr>
      <w:r>
        <w:rPr>
          <w:rFonts w:hint="eastAsia"/>
        </w:rPr>
        <w:t>为什么不能期望你像某人那样完全属天，或像另一个人那样克己，或像第三个人那样果断直言，或像第四个人那样强烈抗议世界的愚行。</w:t>
      </w:r>
    </w:p>
    <w:p w14:paraId="7DE27D80">
      <w:pPr>
        <w:pStyle w:val="4"/>
        <w:spacing w:line="254" w:lineRule="auto"/>
        <w:ind w:right="97"/>
        <w:rPr>
          <w:rFonts w:hint="eastAsia"/>
        </w:rPr>
      </w:pPr>
    </w:p>
    <w:p w14:paraId="2B32F9AA">
      <w:pPr>
        <w:pStyle w:val="4"/>
        <w:spacing w:line="254" w:lineRule="auto"/>
        <w:ind w:right="97"/>
        <w:rPr>
          <w:rFonts w:hint="eastAsia"/>
        </w:rPr>
      </w:pPr>
      <w:r>
        <w:rPr>
          <w:rFonts w:hint="eastAsia"/>
        </w:rPr>
        <w:t>But do these reasons satisfy you?</w:t>
      </w:r>
    </w:p>
    <w:p w14:paraId="5787132A">
      <w:pPr>
        <w:pStyle w:val="4"/>
        <w:spacing w:line="254" w:lineRule="auto"/>
        <w:ind w:right="97"/>
        <w:rPr>
          <w:rFonts w:hint="eastAsia"/>
        </w:rPr>
      </w:pPr>
      <w:r>
        <w:rPr>
          <w:rFonts w:hint="eastAsia"/>
        </w:rPr>
        <w:t>但这些理由能使你满意吗？</w:t>
      </w:r>
    </w:p>
    <w:p w14:paraId="57D44597">
      <w:pPr>
        <w:pStyle w:val="4"/>
        <w:spacing w:line="254" w:lineRule="auto"/>
        <w:ind w:right="97"/>
        <w:rPr>
          <w:rFonts w:hint="eastAsia"/>
        </w:rPr>
      </w:pPr>
    </w:p>
    <w:p w14:paraId="6B9AC242">
      <w:pPr>
        <w:pStyle w:val="4"/>
        <w:spacing w:line="254" w:lineRule="auto"/>
        <w:ind w:right="97"/>
        <w:rPr>
          <w:rFonts w:hint="eastAsia"/>
        </w:rPr>
      </w:pPr>
      <w:r>
        <w:rPr>
          <w:rFonts w:hint="eastAsia"/>
        </w:rPr>
        <w:t>Do they keep your mind at ease?</w:t>
      </w:r>
    </w:p>
    <w:p w14:paraId="21BAC6BF">
      <w:pPr>
        <w:pStyle w:val="4"/>
        <w:spacing w:line="254" w:lineRule="auto"/>
        <w:ind w:right="97"/>
        <w:rPr>
          <w:rFonts w:hint="eastAsia"/>
        </w:rPr>
      </w:pPr>
      <w:r>
        <w:rPr>
          <w:rFonts w:hint="eastAsia"/>
        </w:rPr>
        <w:t>它们能使你安心吗？</w:t>
      </w:r>
    </w:p>
    <w:p w14:paraId="63084232">
      <w:pPr>
        <w:pStyle w:val="4"/>
        <w:spacing w:line="254" w:lineRule="auto"/>
        <w:ind w:right="97"/>
        <w:rPr>
          <w:rFonts w:hint="eastAsia"/>
        </w:rPr>
      </w:pPr>
    </w:p>
    <w:p w14:paraId="22E805F2">
      <w:pPr>
        <w:pStyle w:val="4"/>
        <w:spacing w:line="254" w:lineRule="auto"/>
        <w:ind w:right="97"/>
        <w:rPr>
          <w:rFonts w:hint="eastAsia"/>
        </w:rPr>
      </w:pPr>
      <w:r>
        <w:rPr>
          <w:rFonts w:hint="eastAsia"/>
        </w:rPr>
        <w:t>Or have you occasional qualms?</w:t>
      </w:r>
    </w:p>
    <w:p w14:paraId="4EF15493">
      <w:pPr>
        <w:pStyle w:val="4"/>
        <w:spacing w:line="254" w:lineRule="auto"/>
        <w:ind w:right="97"/>
        <w:rPr>
          <w:rFonts w:hint="eastAsia"/>
        </w:rPr>
      </w:pPr>
      <w:r>
        <w:rPr>
          <w:rFonts w:hint="eastAsia"/>
        </w:rPr>
        <w:t>或者你偶尔会感到不安吗？</w:t>
      </w:r>
    </w:p>
    <w:p w14:paraId="12F38DDB">
      <w:pPr>
        <w:pStyle w:val="4"/>
        <w:spacing w:line="254" w:lineRule="auto"/>
        <w:ind w:right="97"/>
        <w:rPr>
          <w:rFonts w:hint="eastAsia"/>
        </w:rPr>
      </w:pPr>
    </w:p>
    <w:p w14:paraId="2314423B">
      <w:pPr>
        <w:pStyle w:val="4"/>
        <w:spacing w:line="254" w:lineRule="auto"/>
        <w:ind w:right="97"/>
        <w:rPr>
          <w:rFonts w:hint="eastAsia"/>
        </w:rPr>
      </w:pPr>
      <w:r>
        <w:rPr>
          <w:rFonts w:hint="eastAsia"/>
        </w:rPr>
        <w:t>It is a great matter if the eye be single; if your heart do not condemn you.</w:t>
      </w:r>
    </w:p>
    <w:p w14:paraId="269BB615">
      <w:pPr>
        <w:pStyle w:val="4"/>
        <w:spacing w:line="254" w:lineRule="auto"/>
        <w:ind w:right="97"/>
        <w:rPr>
          <w:rFonts w:hint="eastAsia"/>
        </w:rPr>
      </w:pPr>
      <w:r>
        <w:rPr>
          <w:rFonts w:hint="eastAsia"/>
        </w:rPr>
        <w:t>若是眼睛纯一；若是你的心不责备你，这便是大事。</w:t>
      </w:r>
    </w:p>
    <w:p w14:paraId="0A4BCDEB">
      <w:pPr>
        <w:pStyle w:val="4"/>
        <w:spacing w:line="254" w:lineRule="auto"/>
        <w:ind w:right="97"/>
        <w:rPr>
          <w:rFonts w:hint="eastAsia"/>
        </w:rPr>
      </w:pPr>
    </w:p>
    <w:p w14:paraId="74BC4E53">
      <w:pPr>
        <w:pStyle w:val="4"/>
        <w:spacing w:line="254" w:lineRule="auto"/>
        <w:ind w:right="97"/>
        <w:rPr>
          <w:rFonts w:hint="eastAsia"/>
        </w:rPr>
      </w:pPr>
      <w:r>
        <w:rPr>
          <w:rFonts w:hint="eastAsia"/>
        </w:rPr>
        <w:t>The consciousness of integrity is, of itself, a well-spring of peace and power in the guileless soul.</w:t>
      </w:r>
    </w:p>
    <w:p w14:paraId="398ADDE9">
      <w:pPr>
        <w:pStyle w:val="4"/>
        <w:spacing w:line="254" w:lineRule="auto"/>
        <w:ind w:right="97"/>
        <w:rPr>
          <w:rFonts w:hint="eastAsia"/>
        </w:rPr>
      </w:pPr>
      <w:r>
        <w:rPr>
          <w:rFonts w:hint="eastAsia"/>
        </w:rPr>
        <w:t>正直的意识，本身就是无诡诈灵魂中平安与力量的泉源。</w:t>
      </w:r>
    </w:p>
    <w:p w14:paraId="0498B0BB">
      <w:pPr>
        <w:pStyle w:val="4"/>
        <w:spacing w:line="254" w:lineRule="auto"/>
        <w:ind w:right="97"/>
        <w:rPr>
          <w:rFonts w:hint="eastAsia"/>
        </w:rPr>
      </w:pPr>
    </w:p>
    <w:p w14:paraId="3B7348C3">
      <w:pPr>
        <w:pStyle w:val="4"/>
        <w:spacing w:line="254" w:lineRule="auto"/>
        <w:ind w:right="97"/>
        <w:rPr>
          <w:rFonts w:hint="eastAsia"/>
        </w:rPr>
      </w:pPr>
      <w:r>
        <w:rPr>
          <w:rFonts w:hint="eastAsia"/>
        </w:rPr>
        <w:t>The clear look, the erect gait, the firm step, the ringing voice, of an upright man, are as impressive upon others as they are expressive of himself.</w:t>
      </w:r>
    </w:p>
    <w:p w14:paraId="32919832">
      <w:pPr>
        <w:pStyle w:val="4"/>
        <w:spacing w:line="254" w:lineRule="auto"/>
        <w:ind w:right="97"/>
        <w:rPr>
          <w:rFonts w:hint="eastAsia"/>
        </w:rPr>
      </w:pPr>
      <w:r>
        <w:rPr>
          <w:rFonts w:hint="eastAsia"/>
        </w:rPr>
        <w:t>正直之人清晰的目光、挺拔的步态、坚定的步伐、洪亮的声音，既能给他人留下深刻印象，也能表达他自己。</w:t>
      </w:r>
    </w:p>
    <w:p w14:paraId="7995928F">
      <w:pPr>
        <w:pStyle w:val="4"/>
        <w:spacing w:line="254" w:lineRule="auto"/>
        <w:ind w:right="97"/>
        <w:rPr>
          <w:rFonts w:hint="eastAsia"/>
        </w:rPr>
      </w:pPr>
    </w:p>
    <w:p w14:paraId="5D1B266F">
      <w:pPr>
        <w:pStyle w:val="4"/>
        <w:spacing w:line="254" w:lineRule="auto"/>
        <w:ind w:right="97"/>
        <w:rPr>
          <w:rFonts w:hint="eastAsia"/>
        </w:rPr>
      </w:pPr>
      <w:r>
        <w:rPr>
          <w:rFonts w:hint="eastAsia"/>
        </w:rPr>
        <w:t>But that is not all.</w:t>
      </w:r>
    </w:p>
    <w:p w14:paraId="327F3DEA">
      <w:pPr>
        <w:pStyle w:val="4"/>
        <w:spacing w:line="254" w:lineRule="auto"/>
        <w:ind w:right="97"/>
        <w:rPr>
          <w:rFonts w:hint="eastAsia"/>
        </w:rPr>
      </w:pPr>
      <w:r>
        <w:rPr>
          <w:rFonts w:hint="eastAsia"/>
        </w:rPr>
        <w:t>但这并非全部。</w:t>
      </w:r>
    </w:p>
    <w:p w14:paraId="233E6ABF">
      <w:pPr>
        <w:pStyle w:val="4"/>
        <w:spacing w:line="254" w:lineRule="auto"/>
        <w:ind w:right="97"/>
        <w:rPr>
          <w:rFonts w:hint="eastAsia"/>
        </w:rPr>
      </w:pPr>
    </w:p>
    <w:p w14:paraId="48FE585D">
      <w:pPr>
        <w:pStyle w:val="4"/>
        <w:spacing w:line="254" w:lineRule="auto"/>
        <w:ind w:right="97"/>
        <w:rPr>
          <w:rFonts w:hint="eastAsia"/>
        </w:rPr>
      </w:pPr>
      <w:r>
        <w:rPr>
          <w:rFonts w:hint="eastAsia"/>
        </w:rPr>
        <w:t>The assurance or confidence of which John speaks, is not self-assurance or self-confidence.</w:t>
      </w:r>
    </w:p>
    <w:p w14:paraId="240AE00C">
      <w:pPr>
        <w:pStyle w:val="4"/>
        <w:spacing w:line="254" w:lineRule="auto"/>
        <w:ind w:right="97"/>
        <w:rPr>
          <w:rFonts w:hint="eastAsia"/>
        </w:rPr>
      </w:pPr>
      <w:r>
        <w:rPr>
          <w:rFonts w:hint="eastAsia"/>
        </w:rPr>
        <w:t>约翰所说的确据或信心，并非自我确据或自信。</w:t>
      </w:r>
    </w:p>
    <w:p w14:paraId="7D735246">
      <w:pPr>
        <w:pStyle w:val="4"/>
        <w:spacing w:line="254" w:lineRule="auto"/>
        <w:ind w:right="97"/>
        <w:rPr>
          <w:rFonts w:hint="eastAsia"/>
        </w:rPr>
      </w:pPr>
    </w:p>
    <w:p w14:paraId="37C139EA">
      <w:pPr>
        <w:pStyle w:val="4"/>
        <w:spacing w:line="254" w:lineRule="auto"/>
        <w:ind w:right="97"/>
        <w:rPr>
          <w:rFonts w:hint="eastAsia"/>
        </w:rPr>
      </w:pPr>
      <w:r>
        <w:rPr>
          <w:rFonts w:hint="eastAsia"/>
        </w:rPr>
        <w:t>No. It is "assurance before God;" it is "confidence toward God."</w:t>
      </w:r>
    </w:p>
    <w:p w14:paraId="6C95568D">
      <w:pPr>
        <w:pStyle w:val="4"/>
        <w:spacing w:line="254" w:lineRule="auto"/>
        <w:ind w:right="97"/>
        <w:rPr>
          <w:rFonts w:hint="eastAsia"/>
        </w:rPr>
      </w:pPr>
      <w:r>
        <w:rPr>
          <w:rFonts w:hint="eastAsia"/>
        </w:rPr>
        <w:t>不，这是“在神面前的确据”；这是“对神的信心”。</w:t>
      </w:r>
    </w:p>
    <w:p w14:paraId="1F4C0F12">
      <w:pPr>
        <w:pStyle w:val="4"/>
        <w:spacing w:line="254" w:lineRule="auto"/>
        <w:ind w:right="97"/>
        <w:rPr>
          <w:rFonts w:hint="eastAsia"/>
        </w:rPr>
      </w:pPr>
    </w:p>
    <w:p w14:paraId="1295DCF4">
      <w:pPr>
        <w:pStyle w:val="4"/>
        <w:spacing w:line="254" w:lineRule="auto"/>
        <w:ind w:right="97"/>
        <w:rPr>
          <w:rFonts w:hint="eastAsia"/>
        </w:rPr>
      </w:pPr>
      <w:r>
        <w:rPr>
          <w:rFonts w:hint="eastAsia"/>
        </w:rPr>
        <w:t>Why does the apostle make "our heart condemning us" so fatal to our "assuring our heart before God"?</w:t>
      </w:r>
    </w:p>
    <w:p w14:paraId="18FBECD3">
      <w:pPr>
        <w:pStyle w:val="4"/>
        <w:spacing w:line="254" w:lineRule="auto"/>
        <w:ind w:right="97"/>
        <w:rPr>
          <w:rFonts w:hint="eastAsia"/>
        </w:rPr>
      </w:pPr>
      <w:r>
        <w:rPr>
          <w:rFonts w:hint="eastAsia"/>
        </w:rPr>
        <w:t>为什么使徒把“我们的心责备我们”看作对我们“在神面前坚固我们的心”如此致命呢？</w:t>
      </w:r>
    </w:p>
    <w:p w14:paraId="5D77C258">
      <w:pPr>
        <w:pStyle w:val="4"/>
        <w:spacing w:line="254" w:lineRule="auto"/>
        <w:ind w:right="97"/>
        <w:rPr>
          <w:rFonts w:hint="eastAsia"/>
        </w:rPr>
      </w:pPr>
    </w:p>
    <w:p w14:paraId="35678B53">
      <w:pPr>
        <w:pStyle w:val="4"/>
        <w:spacing w:line="254" w:lineRule="auto"/>
        <w:ind w:right="97"/>
        <w:rPr>
          <w:rFonts w:hint="eastAsia"/>
        </w:rPr>
      </w:pPr>
      <w:r>
        <w:rPr>
          <w:rFonts w:hint="eastAsia"/>
        </w:rPr>
        <w:t>It is because "God is greater than our heart, and knoweth all things."</w:t>
      </w:r>
    </w:p>
    <w:p w14:paraId="295BE70A">
      <w:pPr>
        <w:pStyle w:val="4"/>
        <w:spacing w:line="254" w:lineRule="auto"/>
        <w:ind w:right="97"/>
        <w:rPr>
          <w:rFonts w:hint="eastAsia"/>
        </w:rPr>
      </w:pPr>
      <w:r>
        <w:rPr>
          <w:rFonts w:hint="eastAsia"/>
        </w:rPr>
        <w:t>这是因为“神比我们的心大，并且知道万事。”</w:t>
      </w:r>
    </w:p>
    <w:p w14:paraId="1CFEAD8B">
      <w:pPr>
        <w:pStyle w:val="4"/>
        <w:spacing w:line="254" w:lineRule="auto"/>
        <w:ind w:right="97"/>
        <w:rPr>
          <w:rFonts w:hint="eastAsia"/>
        </w:rPr>
      </w:pPr>
    </w:p>
    <w:p w14:paraId="5950CF4A">
      <w:pPr>
        <w:pStyle w:val="4"/>
        <w:spacing w:line="254" w:lineRule="auto"/>
        <w:ind w:right="97"/>
        <w:rPr>
          <w:rFonts w:hint="eastAsia"/>
        </w:rPr>
      </w:pPr>
      <w:r>
        <w:rPr>
          <w:rFonts w:hint="eastAsia"/>
        </w:rPr>
        <w:t>He assumes that it is with God we have to do; and that we feel this.</w:t>
      </w:r>
    </w:p>
    <w:p w14:paraId="0E6CC56D">
      <w:pPr>
        <w:pStyle w:val="4"/>
        <w:spacing w:line="254" w:lineRule="auto"/>
        <w:ind w:right="97"/>
        <w:rPr>
          <w:rFonts w:hint="eastAsia"/>
        </w:rPr>
      </w:pPr>
      <w:r>
        <w:rPr>
          <w:rFonts w:hint="eastAsia"/>
        </w:rPr>
        <w:t>祂假设我们必须与神打交道；并且我们感觉到这一点。</w:t>
      </w:r>
    </w:p>
    <w:p w14:paraId="7C5EB7DF">
      <w:pPr>
        <w:pStyle w:val="4"/>
        <w:spacing w:line="254" w:lineRule="auto"/>
        <w:ind w:right="97"/>
        <w:rPr>
          <w:rFonts w:hint="eastAsia"/>
        </w:rPr>
      </w:pPr>
    </w:p>
    <w:p w14:paraId="03971B75">
      <w:pPr>
        <w:pStyle w:val="4"/>
        <w:spacing w:line="254" w:lineRule="auto"/>
        <w:ind w:right="97"/>
        <w:rPr>
          <w:rFonts w:hint="eastAsia"/>
        </w:rPr>
      </w:pPr>
      <w:r>
        <w:rPr>
          <w:rFonts w:hint="eastAsia"/>
        </w:rPr>
        <w:t>Our own verdict upon ourselves is comparatively a small affair; we ask the verdict of God.</w:t>
      </w:r>
    </w:p>
    <w:p w14:paraId="1C4BE9A6">
      <w:pPr>
        <w:pStyle w:val="4"/>
        <w:spacing w:line="254" w:lineRule="auto"/>
        <w:ind w:right="97"/>
        <w:rPr>
          <w:rFonts w:hint="eastAsia"/>
        </w:rPr>
      </w:pPr>
      <w:r>
        <w:rPr>
          <w:rFonts w:hint="eastAsia"/>
        </w:rPr>
        <w:t>我们对自己的判断相对而言是小事；我们求问神的判断。</w:t>
      </w:r>
    </w:p>
    <w:p w14:paraId="7C8E036E">
      <w:pPr>
        <w:pStyle w:val="4"/>
        <w:spacing w:line="254" w:lineRule="auto"/>
        <w:ind w:right="97"/>
        <w:rPr>
          <w:rFonts w:hint="eastAsia"/>
        </w:rPr>
      </w:pPr>
    </w:p>
    <w:p w14:paraId="50CB95B2">
      <w:pPr>
        <w:pStyle w:val="4"/>
        <w:spacing w:line="254" w:lineRule="auto"/>
        <w:ind w:right="97"/>
        <w:rPr>
          <w:rFonts w:hint="eastAsia"/>
        </w:rPr>
      </w:pPr>
      <w:r>
        <w:rPr>
          <w:rFonts w:hint="eastAsia"/>
        </w:rPr>
        <w:t>"With me," says Paul, "it is a very small matter that I should be judged of man's judgment; yea I judge not mine own self."</w:t>
      </w:r>
    </w:p>
    <w:p w14:paraId="7B070DB1">
      <w:pPr>
        <w:pStyle w:val="4"/>
        <w:spacing w:line="254" w:lineRule="auto"/>
        <w:ind w:right="97"/>
        <w:rPr>
          <w:rFonts w:hint="eastAsia"/>
        </w:rPr>
      </w:pPr>
      <w:r>
        <w:rPr>
          <w:rFonts w:hint="eastAsia"/>
        </w:rPr>
        <w:t>保罗说：“我被你们论断，或被别人论断，我都以为极小的事；连我自己也不论断自己。”</w:t>
      </w:r>
    </w:p>
    <w:p w14:paraId="07282B50">
      <w:pPr>
        <w:pStyle w:val="4"/>
        <w:spacing w:line="254" w:lineRule="auto"/>
        <w:ind w:right="97"/>
        <w:rPr>
          <w:rFonts w:hint="eastAsia"/>
        </w:rPr>
      </w:pPr>
    </w:p>
    <w:p w14:paraId="5C129FD8">
      <w:pPr>
        <w:pStyle w:val="4"/>
        <w:spacing w:line="254" w:lineRule="auto"/>
        <w:ind w:right="97"/>
        <w:rPr>
          <w:rFonts w:hint="eastAsia"/>
        </w:rPr>
      </w:pPr>
      <w:r>
        <w:rPr>
          <w:rFonts w:hint="eastAsia"/>
        </w:rPr>
        <w:t>I am not consciously self- convicted; "yet am I not thereby justified; but he that judgeth me is the Lord."</w:t>
      </w:r>
    </w:p>
    <w:p w14:paraId="2A01B91C">
      <w:pPr>
        <w:pStyle w:val="4"/>
        <w:spacing w:line="254" w:lineRule="auto"/>
        <w:ind w:right="97"/>
        <w:rPr>
          <w:rFonts w:hint="eastAsia"/>
        </w:rPr>
      </w:pPr>
      <w:r>
        <w:rPr>
          <w:rFonts w:hint="eastAsia"/>
        </w:rPr>
        <w:t>我虽然不觉得自己有错，“但我因此不能称义；判断我的乃是主。”</w:t>
      </w:r>
    </w:p>
    <w:p w14:paraId="66D6012E">
      <w:pPr>
        <w:pStyle w:val="4"/>
        <w:spacing w:line="254" w:lineRule="auto"/>
        <w:ind w:right="97"/>
        <w:rPr>
          <w:rFonts w:hint="eastAsia"/>
        </w:rPr>
      </w:pPr>
    </w:p>
    <w:p w14:paraId="5C9DAFE9">
      <w:pPr>
        <w:pStyle w:val="4"/>
        <w:spacing w:line="254" w:lineRule="auto"/>
        <w:ind w:right="97"/>
        <w:rPr>
          <w:rFonts w:hint="eastAsia"/>
        </w:rPr>
      </w:pPr>
      <w:r>
        <w:rPr>
          <w:rFonts w:hint="eastAsia"/>
        </w:rPr>
        <w:t>If indeed my heart condemns me, there can be little room for question as to what I am.</w:t>
      </w:r>
    </w:p>
    <w:p w14:paraId="5CFC4328">
      <w:pPr>
        <w:pStyle w:val="4"/>
        <w:spacing w:line="254" w:lineRule="auto"/>
        <w:ind w:right="97"/>
        <w:rPr>
          <w:rFonts w:hint="eastAsia"/>
        </w:rPr>
      </w:pPr>
      <w:r>
        <w:rPr>
          <w:rFonts w:hint="eastAsia"/>
        </w:rPr>
        <w:t>如果我的心确实责备我，那么关于我是什么样的人，就几乎没有疑问的余地了。</w:t>
      </w:r>
    </w:p>
    <w:p w14:paraId="557A7BEE">
      <w:pPr>
        <w:pStyle w:val="4"/>
        <w:spacing w:line="254" w:lineRule="auto"/>
        <w:ind w:right="97"/>
        <w:rPr>
          <w:rFonts w:hint="eastAsia"/>
        </w:rPr>
      </w:pPr>
    </w:p>
    <w:p w14:paraId="4A67B86C">
      <w:pPr>
        <w:pStyle w:val="4"/>
        <w:spacing w:line="254" w:lineRule="auto"/>
        <w:ind w:right="97"/>
        <w:rPr>
          <w:rFonts w:hint="eastAsia"/>
        </w:rPr>
      </w:pPr>
      <w:r>
        <w:rPr>
          <w:rFonts w:hint="eastAsia"/>
        </w:rPr>
        <w:t>Even then, however, what is fatal to my peace and power, is not my heart condemning me; but God's being greater than my heart, and knowing all things.</w:t>
      </w:r>
    </w:p>
    <w:p w14:paraId="22A5E80C">
      <w:pPr>
        <w:pStyle w:val="4"/>
        <w:spacing w:line="254" w:lineRule="auto"/>
        <w:ind w:right="97"/>
        <w:rPr>
          <w:rFonts w:hint="eastAsia"/>
        </w:rPr>
      </w:pPr>
      <w:r>
        <w:rPr>
          <w:rFonts w:hint="eastAsia"/>
        </w:rPr>
        <w:t>然而，即使在那时，对我平安和能力致命的，并非我的心责备我；而是神比我的心更大，并且知道万事。</w:t>
      </w:r>
    </w:p>
    <w:p w14:paraId="79E6ED5D">
      <w:pPr>
        <w:pStyle w:val="4"/>
        <w:spacing w:line="254" w:lineRule="auto"/>
        <w:ind w:right="97"/>
        <w:rPr>
          <w:rFonts w:hint="eastAsia"/>
        </w:rPr>
      </w:pPr>
    </w:p>
    <w:p w14:paraId="5B4C52AF">
      <w:pPr>
        <w:pStyle w:val="4"/>
        <w:spacing w:line="254" w:lineRule="auto"/>
        <w:ind w:right="97"/>
        <w:rPr>
          <w:rFonts w:hint="eastAsia"/>
        </w:rPr>
      </w:pPr>
      <w:r>
        <w:rPr>
          <w:rFonts w:hint="eastAsia"/>
        </w:rPr>
        <w:t>My own heart is not likely to condemn me without God condemning me also, and still more.</w:t>
      </w:r>
    </w:p>
    <w:p w14:paraId="0811F07A">
      <w:pPr>
        <w:pStyle w:val="4"/>
        <w:spacing w:line="254" w:lineRule="auto"/>
        <w:ind w:right="97"/>
        <w:rPr>
          <w:rFonts w:hint="eastAsia"/>
        </w:rPr>
      </w:pPr>
      <w:r>
        <w:rPr>
          <w:rFonts w:hint="eastAsia"/>
        </w:rPr>
        <w:t>我自己的心不大可能在神不也责备我，甚至更严厉地责备我之前就责备我。</w:t>
      </w:r>
    </w:p>
    <w:p w14:paraId="048AE303">
      <w:pPr>
        <w:pStyle w:val="4"/>
        <w:spacing w:line="254" w:lineRule="auto"/>
        <w:ind w:right="97"/>
        <w:rPr>
          <w:rFonts w:hint="eastAsia"/>
        </w:rPr>
      </w:pPr>
    </w:p>
    <w:p w14:paraId="7CCB4FB9">
      <w:pPr>
        <w:pStyle w:val="4"/>
        <w:spacing w:line="254" w:lineRule="auto"/>
        <w:ind w:right="97"/>
        <w:rPr>
          <w:rFonts w:hint="eastAsia"/>
        </w:rPr>
      </w:pPr>
      <w:r>
        <w:rPr>
          <w:rFonts w:hint="eastAsia"/>
        </w:rPr>
        <w:t>But does it follow that, if my heart acquit me, he must do the same?</w:t>
      </w:r>
    </w:p>
    <w:p w14:paraId="5EF6DDBE">
      <w:pPr>
        <w:pStyle w:val="4"/>
        <w:spacing w:line="254" w:lineRule="auto"/>
        <w:ind w:right="97"/>
        <w:rPr>
          <w:rFonts w:hint="eastAsia"/>
        </w:rPr>
      </w:pPr>
      <w:r>
        <w:rPr>
          <w:rFonts w:hint="eastAsia"/>
        </w:rPr>
        <w:t>但是，如果我的心宣告我无罪，祂也必须这样做吗？</w:t>
      </w:r>
    </w:p>
    <w:p w14:paraId="04C77B6A">
      <w:pPr>
        <w:pStyle w:val="4"/>
        <w:spacing w:line="254" w:lineRule="auto"/>
        <w:ind w:right="97"/>
        <w:rPr>
          <w:rFonts w:hint="eastAsia"/>
        </w:rPr>
      </w:pPr>
    </w:p>
    <w:p w14:paraId="1025AAD4">
      <w:pPr>
        <w:pStyle w:val="4"/>
        <w:spacing w:line="254" w:lineRule="auto"/>
        <w:ind w:right="97"/>
        <w:rPr>
          <w:rFonts w:hint="eastAsia"/>
        </w:rPr>
      </w:pPr>
      <w:r>
        <w:rPr>
          <w:rFonts w:hint="eastAsia"/>
        </w:rPr>
        <w:t>The contrary, rather, might be inferred.</w:t>
      </w:r>
    </w:p>
    <w:p w14:paraId="26D65A18">
      <w:pPr>
        <w:pStyle w:val="4"/>
        <w:spacing w:line="254" w:lineRule="auto"/>
        <w:ind w:right="97"/>
        <w:rPr>
          <w:rFonts w:hint="eastAsia"/>
        </w:rPr>
      </w:pPr>
      <w:r>
        <w:rPr>
          <w:rFonts w:hint="eastAsia"/>
        </w:rPr>
        <w:t>相反，倒可以推断出相反的情况。</w:t>
      </w:r>
    </w:p>
    <w:p w14:paraId="5E571D5B">
      <w:pPr>
        <w:pStyle w:val="4"/>
        <w:spacing w:line="254" w:lineRule="auto"/>
        <w:ind w:right="97"/>
        <w:rPr>
          <w:rFonts w:hint="eastAsia"/>
        </w:rPr>
      </w:pPr>
    </w:p>
    <w:p w14:paraId="4D3803BE">
      <w:pPr>
        <w:pStyle w:val="4"/>
        <w:spacing w:line="254" w:lineRule="auto"/>
        <w:ind w:right="97"/>
        <w:rPr>
          <w:rFonts w:hint="eastAsia"/>
        </w:rPr>
      </w:pPr>
      <w:r>
        <w:rPr>
          <w:rFonts w:hint="eastAsia"/>
        </w:rPr>
        <w:t>My heart not condemning me might be no proof or presumption that God did not condemn me.</w:t>
      </w:r>
    </w:p>
    <w:p w14:paraId="6C8CE519">
      <w:pPr>
        <w:pStyle w:val="4"/>
        <w:spacing w:line="254" w:lineRule="auto"/>
        <w:ind w:right="97"/>
        <w:rPr>
          <w:rFonts w:hint="eastAsia"/>
        </w:rPr>
      </w:pPr>
      <w:r>
        <w:rPr>
          <w:rFonts w:hint="eastAsia"/>
        </w:rPr>
        <w:t>我的心不责备我，可能并非神不责备我的证明或推定。</w:t>
      </w:r>
    </w:p>
    <w:p w14:paraId="6215CE9D">
      <w:pPr>
        <w:pStyle w:val="4"/>
        <w:spacing w:line="254" w:lineRule="auto"/>
        <w:ind w:right="97"/>
        <w:rPr>
          <w:rFonts w:hint="eastAsia"/>
        </w:rPr>
      </w:pPr>
    </w:p>
    <w:p w14:paraId="411563C4">
      <w:pPr>
        <w:pStyle w:val="4"/>
        <w:spacing w:line="254" w:lineRule="auto"/>
        <w:ind w:right="97"/>
        <w:rPr>
          <w:rFonts w:hint="eastAsia"/>
        </w:rPr>
      </w:pPr>
      <w:r>
        <w:rPr>
          <w:rFonts w:hint="eastAsia"/>
        </w:rPr>
        <w:t>He may not acquit me as easily as I acquit myself; for he is greater than my heart, and knoweth all things.</w:t>
      </w:r>
    </w:p>
    <w:p w14:paraId="4D7A0D99">
      <w:pPr>
        <w:pStyle w:val="4"/>
        <w:spacing w:line="254" w:lineRule="auto"/>
        <w:ind w:right="97"/>
        <w:rPr>
          <w:rFonts w:hint="eastAsia"/>
        </w:rPr>
      </w:pPr>
      <w:r>
        <w:rPr>
          <w:rFonts w:hint="eastAsia"/>
        </w:rPr>
        <w:t>祂可能不像我宽恕自己那样轻易宽恕我；因为祂比我的心更大，并且知道万事。</w:t>
      </w:r>
    </w:p>
    <w:p w14:paraId="61E9D66B">
      <w:pPr>
        <w:pStyle w:val="4"/>
        <w:spacing w:line="254" w:lineRule="auto"/>
        <w:ind w:right="97"/>
        <w:rPr>
          <w:rFonts w:hint="eastAsia"/>
        </w:rPr>
      </w:pPr>
    </w:p>
    <w:p w14:paraId="5DA26043">
      <w:pPr>
        <w:pStyle w:val="4"/>
        <w:spacing w:line="254" w:lineRule="auto"/>
        <w:ind w:right="97"/>
        <w:rPr>
          <w:rFonts w:hint="eastAsia"/>
        </w:rPr>
      </w:pPr>
      <w:r>
        <w:rPr>
          <w:rFonts w:hint="eastAsia"/>
        </w:rPr>
        <w:t>There is,</w:t>
      </w:r>
    </w:p>
    <w:p w14:paraId="4DB30FE3">
      <w:pPr>
        <w:pStyle w:val="4"/>
        <w:spacing w:line="254" w:lineRule="auto"/>
        <w:ind w:right="97"/>
        <w:rPr>
          <w:rFonts w:hint="eastAsia"/>
        </w:rPr>
      </w:pPr>
      <w:r>
        <w:rPr>
          <w:rFonts w:hint="eastAsia"/>
        </w:rPr>
        <w:t>因此，</w:t>
      </w:r>
    </w:p>
    <w:p w14:paraId="31478AF7">
      <w:pPr>
        <w:pStyle w:val="4"/>
        <w:spacing w:line="254" w:lineRule="auto"/>
        <w:ind w:right="97"/>
        <w:rPr>
          <w:rFonts w:hint="eastAsia"/>
        </w:rPr>
      </w:pPr>
    </w:p>
    <w:p w14:paraId="5EBF022E">
      <w:pPr>
        <w:pStyle w:val="4"/>
        <w:spacing w:line="254" w:lineRule="auto"/>
        <w:ind w:right="97"/>
        <w:rPr>
          <w:rFonts w:hint="eastAsia"/>
        </w:rPr>
      </w:pPr>
      <w:r>
        <w:rPr>
          <w:rFonts w:hint="eastAsia"/>
        </w:rPr>
        <w:t>therefore, not a little grace here; in our being permitted to infer, from our own heart not condemning us, a like acquittal on the part of God.</w:t>
      </w:r>
    </w:p>
    <w:p w14:paraId="6559070B">
      <w:pPr>
        <w:pStyle w:val="4"/>
        <w:spacing w:line="254" w:lineRule="auto"/>
        <w:ind w:right="97"/>
        <w:rPr>
          <w:rFonts w:hint="eastAsia"/>
        </w:rPr>
      </w:pPr>
      <w:r>
        <w:rPr>
          <w:rFonts w:hint="eastAsia"/>
        </w:rPr>
        <w:t>因此，这里有不少恩典；在于我们被允许从我们自己的心不责备我们，推断出神那边也有类似的赦免。</w:t>
      </w:r>
    </w:p>
    <w:p w14:paraId="65B9F717">
      <w:pPr>
        <w:pStyle w:val="4"/>
        <w:spacing w:line="254" w:lineRule="auto"/>
        <w:ind w:right="97"/>
        <w:rPr>
          <w:rFonts w:hint="eastAsia"/>
        </w:rPr>
      </w:pPr>
    </w:p>
    <w:p w14:paraId="4CA830DC">
      <w:pPr>
        <w:pStyle w:val="4"/>
        <w:spacing w:line="254" w:lineRule="auto"/>
        <w:ind w:right="97"/>
        <w:rPr>
          <w:rFonts w:hint="eastAsia"/>
        </w:rPr>
      </w:pPr>
      <w:r>
        <w:rPr>
          <w:rFonts w:hint="eastAsia"/>
        </w:rPr>
        <w:t>And yet how should it not be so if we are his children?</w:t>
      </w:r>
    </w:p>
    <w:p w14:paraId="457F13CE">
      <w:pPr>
        <w:pStyle w:val="4"/>
        <w:spacing w:line="254" w:lineRule="auto"/>
        <w:ind w:right="97"/>
        <w:rPr>
          <w:rFonts w:hint="eastAsia"/>
        </w:rPr>
      </w:pPr>
      <w:r>
        <w:rPr>
          <w:rFonts w:hint="eastAsia"/>
        </w:rPr>
        <w:t>然而，如果我们是祂的儿女，又怎能不如此呢？</w:t>
      </w:r>
    </w:p>
    <w:p w14:paraId="1EF76A7E">
      <w:pPr>
        <w:pStyle w:val="4"/>
        <w:spacing w:line="254" w:lineRule="auto"/>
        <w:ind w:right="97"/>
        <w:rPr>
          <w:rFonts w:hint="eastAsia"/>
        </w:rPr>
      </w:pPr>
    </w:p>
    <w:p w14:paraId="60CB5364">
      <w:pPr>
        <w:pStyle w:val="4"/>
        <w:spacing w:line="254" w:lineRule="auto"/>
        <w:ind w:right="97"/>
        <w:rPr>
          <w:rFonts w:hint="eastAsia"/>
        </w:rPr>
      </w:pPr>
      <w:r>
        <w:rPr>
          <w:rFonts w:hint="eastAsia"/>
        </w:rPr>
        <w:t>Does not the Spirit witness with our spirit that we are so?</w:t>
      </w:r>
    </w:p>
    <w:p w14:paraId="4B06226E">
      <w:pPr>
        <w:pStyle w:val="4"/>
        <w:spacing w:line="254" w:lineRule="auto"/>
        <w:ind w:right="97"/>
        <w:rPr>
          <w:rFonts w:hint="eastAsia"/>
        </w:rPr>
      </w:pPr>
      <w:r>
        <w:rPr>
          <w:rFonts w:hint="eastAsia"/>
        </w:rPr>
        <w:t>圣灵岂不与我们的灵同证我们是如此吗？</w:t>
      </w:r>
    </w:p>
    <w:p w14:paraId="607EB5E0">
      <w:pPr>
        <w:pStyle w:val="4"/>
        <w:spacing w:line="254" w:lineRule="auto"/>
        <w:ind w:right="97"/>
        <w:rPr>
          <w:rFonts w:hint="eastAsia"/>
        </w:rPr>
      </w:pPr>
    </w:p>
    <w:p w14:paraId="074CB41D">
      <w:pPr>
        <w:pStyle w:val="4"/>
        <w:spacing w:line="254" w:lineRule="auto"/>
        <w:ind w:right="97"/>
        <w:rPr>
          <w:rFonts w:hint="eastAsia"/>
        </w:rPr>
      </w:pPr>
      <w:r>
        <w:rPr>
          <w:rFonts w:hint="eastAsia"/>
        </w:rPr>
        <w:t>And that, not merely generally, with reference to the general question of our being God's children; but specifically, with reference to our being at each successive moment in our Christian experience, and each successive step in our Christian life, his children; his children, not in right of a past act of adoption and work of regeneration, but in virtue of a present filial heart and filial frame of mind towards him.</w:t>
      </w:r>
    </w:p>
    <w:p w14:paraId="0BC25969">
      <w:pPr>
        <w:pStyle w:val="4"/>
        <w:spacing w:line="254" w:lineRule="auto"/>
        <w:ind w:right="97"/>
        <w:rPr>
          <w:rFonts w:hint="eastAsia"/>
        </w:rPr>
      </w:pPr>
      <w:r>
        <w:rPr>
          <w:rFonts w:hint="eastAsia"/>
        </w:rPr>
        <w:t>而且，这不仅是一般性的，关于我们是神儿女的一般问题；而且是具体的，关于我们在基督徒经历中的每一个相继的时刻，以及在基督徒生活中的每一个相继的步骤，都是祂的儿女；祂的儿女，并非凭借过去的收养行为和重生之工，而是凭借现在对祂的孝心和孝顺的心态。</w:t>
      </w:r>
    </w:p>
    <w:p w14:paraId="2F0CA988">
      <w:pPr>
        <w:pStyle w:val="4"/>
        <w:spacing w:line="254" w:lineRule="auto"/>
        <w:ind w:right="97"/>
        <w:rPr>
          <w:rFonts w:hint="eastAsia"/>
        </w:rPr>
      </w:pPr>
    </w:p>
    <w:p w14:paraId="7F741328">
      <w:pPr>
        <w:pStyle w:val="4"/>
        <w:spacing w:line="254" w:lineRule="auto"/>
        <w:ind w:right="97"/>
        <w:rPr>
          <w:rFonts w:hint="eastAsia"/>
        </w:rPr>
      </w:pPr>
      <w:r>
        <w:rPr>
          <w:rFonts w:hint="eastAsia"/>
        </w:rPr>
        <w:t>It is thus that "the Spirit witnesseth with our spirit."</w:t>
      </w:r>
    </w:p>
    <w:p w14:paraId="71301784">
      <w:pPr>
        <w:pStyle w:val="4"/>
        <w:spacing w:line="254" w:lineRule="auto"/>
        <w:ind w:right="97"/>
        <w:rPr>
          <w:rFonts w:hint="eastAsia"/>
        </w:rPr>
      </w:pPr>
      <w:r>
        <w:rPr>
          <w:rFonts w:hint="eastAsia"/>
        </w:rPr>
        <w:t>圣灵就是这样“与我们的灵同作见证”。</w:t>
      </w:r>
    </w:p>
    <w:p w14:paraId="20477FBC">
      <w:pPr>
        <w:pStyle w:val="4"/>
        <w:spacing w:line="254" w:lineRule="auto"/>
        <w:ind w:right="97"/>
        <w:rPr>
          <w:rFonts w:hint="eastAsia"/>
        </w:rPr>
      </w:pPr>
    </w:p>
    <w:p w14:paraId="1D49F839">
      <w:pPr>
        <w:pStyle w:val="4"/>
        <w:spacing w:line="254" w:lineRule="auto"/>
        <w:ind w:right="97"/>
        <w:rPr>
          <w:rFonts w:hint="eastAsia"/>
        </w:rPr>
      </w:pPr>
      <w:r>
        <w:rPr>
          <w:rFonts w:hint="eastAsia"/>
        </w:rPr>
        <w:t>Our spirit witnesses first; faithfully; for we are upon honour.</w:t>
      </w:r>
    </w:p>
    <w:p w14:paraId="77E5830C">
      <w:pPr>
        <w:pStyle w:val="4"/>
        <w:spacing w:line="254" w:lineRule="auto"/>
        <w:ind w:right="97"/>
        <w:rPr>
          <w:rFonts w:hint="eastAsia"/>
        </w:rPr>
      </w:pPr>
      <w:r>
        <w:rPr>
          <w:rFonts w:hint="eastAsia"/>
        </w:rPr>
        <w:t>我们的灵首先作见证；忠实地；因为我们是以名誉担保。</w:t>
      </w:r>
    </w:p>
    <w:p w14:paraId="56D393B9">
      <w:pPr>
        <w:pStyle w:val="4"/>
        <w:spacing w:line="254" w:lineRule="auto"/>
        <w:ind w:right="97"/>
        <w:rPr>
          <w:rFonts w:hint="eastAsia"/>
        </w:rPr>
      </w:pPr>
    </w:p>
    <w:p w14:paraId="333F2D1A">
      <w:pPr>
        <w:pStyle w:val="4"/>
        <w:spacing w:line="254" w:lineRule="auto"/>
        <w:ind w:right="97"/>
        <w:rPr>
          <w:rFonts w:hint="eastAsia"/>
        </w:rPr>
      </w:pPr>
      <w:r>
        <w:rPr>
          <w:rFonts w:hint="eastAsia"/>
        </w:rPr>
        <w:t>How is it with you, brother, with reference to this present duty; this present trial?</w:t>
      </w:r>
    </w:p>
    <w:p w14:paraId="0486DD53">
      <w:pPr>
        <w:pStyle w:val="4"/>
        <w:spacing w:line="254" w:lineRule="auto"/>
        <w:ind w:right="97"/>
        <w:rPr>
          <w:rFonts w:hint="eastAsia"/>
        </w:rPr>
      </w:pPr>
      <w:r>
        <w:rPr>
          <w:rFonts w:hint="eastAsia"/>
        </w:rPr>
        <w:t>弟兄啊，关于这当前的责任；这当前的试炼，你怎么样了？</w:t>
      </w:r>
    </w:p>
    <w:p w14:paraId="464A963F">
      <w:pPr>
        <w:pStyle w:val="4"/>
        <w:spacing w:line="254" w:lineRule="auto"/>
        <w:ind w:right="97"/>
        <w:rPr>
          <w:rFonts w:hint="eastAsia"/>
        </w:rPr>
      </w:pPr>
    </w:p>
    <w:p w14:paraId="53DACB84">
      <w:pPr>
        <w:pStyle w:val="4"/>
        <w:spacing w:line="254" w:lineRule="auto"/>
        <w:ind w:right="97"/>
        <w:rPr>
          <w:rFonts w:hint="eastAsia"/>
        </w:rPr>
      </w:pPr>
      <w:r>
        <w:rPr>
          <w:rFonts w:hint="eastAsia"/>
        </w:rPr>
        <w:t>What are you thinking and feeling about it?</w:t>
      </w:r>
    </w:p>
    <w:p w14:paraId="368769F0">
      <w:pPr>
        <w:pStyle w:val="4"/>
        <w:spacing w:line="254" w:lineRule="auto"/>
        <w:ind w:right="97"/>
        <w:rPr>
          <w:rFonts w:hint="eastAsia"/>
        </w:rPr>
      </w:pPr>
      <w:r>
        <w:rPr>
          <w:rFonts w:hint="eastAsia"/>
        </w:rPr>
        <w:t>你对此有什么想法和感受？</w:t>
      </w:r>
    </w:p>
    <w:p w14:paraId="7A158F45">
      <w:pPr>
        <w:pStyle w:val="4"/>
        <w:spacing w:line="254" w:lineRule="auto"/>
        <w:ind w:right="97"/>
        <w:rPr>
          <w:rFonts w:hint="eastAsia"/>
        </w:rPr>
      </w:pPr>
    </w:p>
    <w:p w14:paraId="1908CB2B">
      <w:pPr>
        <w:pStyle w:val="4"/>
        <w:spacing w:line="254" w:lineRule="auto"/>
        <w:ind w:right="97"/>
        <w:rPr>
          <w:rFonts w:hint="eastAsia"/>
        </w:rPr>
      </w:pPr>
      <w:r>
        <w:rPr>
          <w:rFonts w:hint="eastAsia"/>
        </w:rPr>
        <w:t>That it is hard, too hard; that too much is asked of you, or laid upon you; but that you must do, or bear, as best you may, simply because you cannot help it?</w:t>
      </w:r>
    </w:p>
    <w:p w14:paraId="6345F615">
      <w:pPr>
        <w:pStyle w:val="4"/>
        <w:spacing w:line="254" w:lineRule="auto"/>
        <w:ind w:right="97"/>
        <w:rPr>
          <w:rFonts w:hint="eastAsia"/>
        </w:rPr>
      </w:pPr>
      <w:r>
        <w:rPr>
          <w:rFonts w:hint="eastAsia"/>
        </w:rPr>
        <w:t>觉得这太难，太难了；对你的要求太多，或加在你身上的太多；但你必须尽力去做，或忍受，仅仅因为你无能为力吗？</w:t>
      </w:r>
    </w:p>
    <w:p w14:paraId="65F8B2E0">
      <w:pPr>
        <w:pStyle w:val="4"/>
        <w:spacing w:line="254" w:lineRule="auto"/>
        <w:ind w:right="97"/>
        <w:rPr>
          <w:rFonts w:hint="eastAsia"/>
        </w:rPr>
      </w:pPr>
    </w:p>
    <w:p w14:paraId="125F9A89">
      <w:pPr>
        <w:pStyle w:val="4"/>
        <w:spacing w:line="254" w:lineRule="auto"/>
        <w:ind w:right="97"/>
        <w:rPr>
          <w:rFonts w:hint="eastAsia"/>
        </w:rPr>
      </w:pPr>
      <w:r>
        <w:rPr>
          <w:rFonts w:hint="eastAsia"/>
        </w:rPr>
        <w:t>These are servile thoughts and feelings; they breathe the spirit of bondage, not the spirit of adoption.</w:t>
      </w:r>
    </w:p>
    <w:p w14:paraId="4F251B4D">
      <w:pPr>
        <w:pStyle w:val="4"/>
        <w:spacing w:line="254" w:lineRule="auto"/>
        <w:ind w:right="97"/>
        <w:rPr>
          <w:rFonts w:hint="eastAsia"/>
        </w:rPr>
      </w:pPr>
      <w:r>
        <w:rPr>
          <w:rFonts w:hint="eastAsia"/>
        </w:rPr>
        <w:t>这些是奴性的思想和情感；它们散发着奴役的精神，而非收养的精神。</w:t>
      </w:r>
    </w:p>
    <w:p w14:paraId="584CF306">
      <w:pPr>
        <w:pStyle w:val="4"/>
        <w:spacing w:line="254" w:lineRule="auto"/>
        <w:ind w:right="97"/>
        <w:rPr>
          <w:rFonts w:hint="eastAsia"/>
        </w:rPr>
      </w:pPr>
    </w:p>
    <w:p w14:paraId="6DEB2990">
      <w:pPr>
        <w:pStyle w:val="4"/>
        <w:spacing w:line="254" w:lineRule="auto"/>
        <w:ind w:right="97"/>
        <w:rPr>
          <w:rFonts w:hint="eastAsia"/>
        </w:rPr>
      </w:pPr>
      <w:r>
        <w:rPr>
          <w:rFonts w:hint="eastAsia"/>
        </w:rPr>
        <w:t>Your heart condemns you; your own spirit witnesses against you; the Divine Spirit therefore cannot witness for you.</w:t>
      </w:r>
    </w:p>
    <w:p w14:paraId="21221436">
      <w:pPr>
        <w:pStyle w:val="4"/>
        <w:spacing w:line="254" w:lineRule="auto"/>
        <w:ind w:right="97"/>
        <w:rPr>
          <w:rFonts w:hint="eastAsia"/>
        </w:rPr>
      </w:pPr>
      <w:r>
        <w:rPr>
          <w:rFonts w:hint="eastAsia"/>
        </w:rPr>
        <w:t>你的心责备你；你自己的灵反对你；因此，神的灵不能为你作见证。</w:t>
      </w:r>
    </w:p>
    <w:p w14:paraId="673DA9E1">
      <w:pPr>
        <w:pStyle w:val="4"/>
        <w:spacing w:line="254" w:lineRule="auto"/>
        <w:ind w:right="97"/>
        <w:rPr>
          <w:rFonts w:hint="eastAsia"/>
        </w:rPr>
      </w:pPr>
    </w:p>
    <w:p w14:paraId="3CF8F78F">
      <w:pPr>
        <w:pStyle w:val="4"/>
        <w:spacing w:line="254" w:lineRule="auto"/>
        <w:ind w:right="97"/>
        <w:rPr>
          <w:rFonts w:hint="eastAsia"/>
        </w:rPr>
      </w:pPr>
      <w:r>
        <w:rPr>
          <w:rFonts w:hint="eastAsia"/>
        </w:rPr>
        <w:t>You cannot lift an honest filial eye to your Father; for "he is greater than your heart, and knoweth all things."</w:t>
      </w:r>
    </w:p>
    <w:p w14:paraId="34CF804F">
      <w:pPr>
        <w:pStyle w:val="4"/>
        <w:spacing w:line="254" w:lineRule="auto"/>
        <w:ind w:right="97"/>
        <w:rPr>
          <w:rFonts w:hint="eastAsia"/>
        </w:rPr>
      </w:pPr>
      <w:r>
        <w:rPr>
          <w:rFonts w:hint="eastAsia"/>
        </w:rPr>
        <w:t>你不能以诚实的儿女般的眼光仰望你的父；因为“祂比你的心更大，并且知道万事。”</w:t>
      </w:r>
    </w:p>
    <w:p w14:paraId="2E87A0AA">
      <w:pPr>
        <w:pStyle w:val="4"/>
        <w:spacing w:line="254" w:lineRule="auto"/>
        <w:ind w:right="97"/>
        <w:rPr>
          <w:rFonts w:hint="eastAsia"/>
        </w:rPr>
      </w:pPr>
    </w:p>
    <w:p w14:paraId="295E7C0B">
      <w:pPr>
        <w:pStyle w:val="4"/>
        <w:spacing w:line="254" w:lineRule="auto"/>
        <w:ind w:right="97"/>
        <w:rPr>
          <w:rFonts w:hint="eastAsia"/>
        </w:rPr>
      </w:pPr>
      <w:r>
        <w:rPr>
          <w:rFonts w:hint="eastAsia"/>
        </w:rPr>
        <w:t>But if now, by grace, you get the victory over these risings of the old slavish mind in you, and have again somewhat of the same mind that was in him who was ever saying, "Abba, Father," as to every business, every cup, every cross; ah! then your heart condemns you not of servile guile, and the sullen, dogged sense of bondage is all gone.</w:t>
      </w:r>
    </w:p>
    <w:p w14:paraId="24A4A4CE">
      <w:pPr>
        <w:pStyle w:val="4"/>
        <w:spacing w:line="254" w:lineRule="auto"/>
        <w:ind w:right="97"/>
        <w:rPr>
          <w:rFonts w:hint="eastAsia"/>
        </w:rPr>
      </w:pPr>
      <w:r>
        <w:rPr>
          <w:rFonts w:hint="eastAsia"/>
        </w:rPr>
        <w:t>但是，如果现在，靠着恩典，你胜过了你里面那些旧有奴性思想的兴起，并且再次拥有了那位总是说“阿爸，父”的祂那样的某些心思，无论对待任何事务、任何苦杯、任何十字架；啊！那么你的心就不再因奴性的诡诈而责备你，那阴郁、顽固的奴役感就都消失了。</w:t>
      </w:r>
    </w:p>
    <w:p w14:paraId="2ED73FAF">
      <w:pPr>
        <w:pStyle w:val="4"/>
        <w:spacing w:line="254" w:lineRule="auto"/>
        <w:ind w:right="97"/>
        <w:rPr>
          <w:rFonts w:hint="eastAsia"/>
        </w:rPr>
      </w:pPr>
    </w:p>
    <w:p w14:paraId="4841FECB">
      <w:pPr>
        <w:pStyle w:val="4"/>
        <w:spacing w:line="254" w:lineRule="auto"/>
        <w:ind w:right="97"/>
        <w:rPr>
          <w:rFonts w:hint="eastAsia"/>
        </w:rPr>
      </w:pPr>
      <w:r>
        <w:rPr>
          <w:rFonts w:hint="eastAsia"/>
        </w:rPr>
        <w:t>Your own spirit witnesses, not of past but of present sonship.</w:t>
      </w:r>
    </w:p>
    <w:p w14:paraId="15C3AE50">
      <w:pPr>
        <w:pStyle w:val="4"/>
        <w:spacing w:line="254" w:lineRule="auto"/>
        <w:ind w:right="97"/>
        <w:rPr>
          <w:rFonts w:hint="eastAsia"/>
        </w:rPr>
      </w:pPr>
      <w:r>
        <w:rPr>
          <w:rFonts w:hint="eastAsia"/>
        </w:rPr>
        <w:t>你自己的灵作见证，不是过去的，而是现在的儿子名分。</w:t>
      </w:r>
    </w:p>
    <w:p w14:paraId="318AC613">
      <w:pPr>
        <w:pStyle w:val="4"/>
        <w:spacing w:line="254" w:lineRule="auto"/>
        <w:ind w:right="97"/>
        <w:rPr>
          <w:rFonts w:hint="eastAsia"/>
        </w:rPr>
      </w:pPr>
    </w:p>
    <w:p w14:paraId="44CFC44A">
      <w:pPr>
        <w:pStyle w:val="4"/>
        <w:spacing w:line="254" w:lineRule="auto"/>
        <w:ind w:right="97"/>
        <w:rPr>
          <w:rFonts w:hint="eastAsia"/>
        </w:rPr>
      </w:pPr>
      <w:r>
        <w:rPr>
          <w:rFonts w:hint="eastAsia"/>
        </w:rPr>
        <w:t>It is "Abba, Father," with you and in you, here and now; you are here and now crying, "Abba, Father."</w:t>
      </w:r>
    </w:p>
    <w:p w14:paraId="65F83277">
      <w:pPr>
        <w:pStyle w:val="4"/>
        <w:spacing w:line="254" w:lineRule="auto"/>
        <w:ind w:right="97"/>
        <w:rPr>
          <w:rFonts w:hint="eastAsia"/>
        </w:rPr>
      </w:pPr>
      <w:r>
        <w:rPr>
          <w:rFonts w:hint="eastAsia"/>
        </w:rPr>
        <w:t>此时此地，在你里面，与你同在的，是“阿爸，父”；你此时此地呼喊：“阿爸，父。”</w:t>
      </w:r>
    </w:p>
    <w:p w14:paraId="40E2EE46">
      <w:pPr>
        <w:pStyle w:val="4"/>
        <w:spacing w:line="254" w:lineRule="auto"/>
        <w:ind w:right="97"/>
        <w:rPr>
          <w:rFonts w:hint="eastAsia"/>
        </w:rPr>
      </w:pPr>
    </w:p>
    <w:p w14:paraId="71BCD3B1">
      <w:pPr>
        <w:pStyle w:val="4"/>
        <w:spacing w:line="254" w:lineRule="auto"/>
        <w:ind w:right="97"/>
        <w:rPr>
          <w:rFonts w:hint="eastAsia"/>
        </w:rPr>
      </w:pPr>
      <w:r>
        <w:rPr>
          <w:rFonts w:hint="eastAsia"/>
        </w:rPr>
        <w:t>And another there is who is in you here and now crying, "Abba, Father;" the Spirit of adoption; the Spirit of God's own Son.</w:t>
      </w:r>
    </w:p>
    <w:p w14:paraId="0A86C859">
      <w:pPr>
        <w:pStyle w:val="4"/>
        <w:spacing w:line="254" w:lineRule="auto"/>
        <w:ind w:right="97"/>
        <w:rPr>
          <w:rFonts w:hint="eastAsia"/>
        </w:rPr>
      </w:pPr>
      <w:r>
        <w:rPr>
          <w:rFonts w:hint="eastAsia"/>
        </w:rPr>
        <w:t>此时此地，在你里面还有一位呼喊“阿爸，父”的；就是收养的灵；神自己儿子的灵。</w:t>
      </w:r>
    </w:p>
    <w:p w14:paraId="4D965DCD">
      <w:pPr>
        <w:pStyle w:val="4"/>
        <w:spacing w:line="254" w:lineRule="auto"/>
        <w:ind w:right="97"/>
        <w:rPr>
          <w:rFonts w:hint="eastAsia"/>
        </w:rPr>
      </w:pPr>
    </w:p>
    <w:p w14:paraId="5C312BD9">
      <w:pPr>
        <w:pStyle w:val="4"/>
        <w:spacing w:line="254" w:lineRule="auto"/>
        <w:ind w:right="97"/>
        <w:rPr>
          <w:rFonts w:hint="eastAsia"/>
        </w:rPr>
      </w:pPr>
      <w:r>
        <w:rPr>
          <w:rFonts w:hint="eastAsia"/>
        </w:rPr>
        <w:t>So he witnesses with your spirit that you are the sons of God; that you are so here and now, at this moment, in the doing of this painful business, in the drinking of this bitter cup, in the bearing of this heavy cross.</w:t>
      </w:r>
    </w:p>
    <w:p w14:paraId="5F5E7A89">
      <w:pPr>
        <w:pStyle w:val="4"/>
        <w:spacing w:line="254" w:lineRule="auto"/>
        <w:ind w:right="97"/>
        <w:rPr>
          <w:rFonts w:hint="eastAsia"/>
        </w:rPr>
      </w:pPr>
      <w:r>
        <w:rPr>
          <w:rFonts w:hint="eastAsia"/>
        </w:rPr>
        <w:t>所以祂与你的灵同证你是神的儿子；你此时此地，在做这件痛苦的事，在喝这杯苦酒，在背负这沉重的十字架时，都是如此。</w:t>
      </w:r>
    </w:p>
    <w:p w14:paraId="5C9038C2">
      <w:pPr>
        <w:pStyle w:val="4"/>
        <w:spacing w:line="254" w:lineRule="auto"/>
        <w:ind w:right="97"/>
        <w:rPr>
          <w:rFonts w:hint="eastAsia"/>
        </w:rPr>
      </w:pPr>
    </w:p>
    <w:p w14:paraId="6A18C185">
      <w:pPr>
        <w:pStyle w:val="4"/>
        <w:spacing w:line="254" w:lineRule="auto"/>
        <w:ind w:right="97"/>
        <w:rPr>
          <w:rFonts w:hint="eastAsia"/>
        </w:rPr>
      </w:pPr>
      <w:r>
        <w:rPr>
          <w:rFonts w:hint="eastAsia"/>
        </w:rPr>
        <w:t>And thus he gives you great enlargement and</w:t>
      </w:r>
    </w:p>
    <w:p w14:paraId="15BB1244">
      <w:pPr>
        <w:pStyle w:val="4"/>
        <w:spacing w:line="254" w:lineRule="auto"/>
        <w:ind w:right="97"/>
        <w:rPr>
          <w:rFonts w:hint="eastAsia"/>
        </w:rPr>
      </w:pPr>
      <w:r>
        <w:rPr>
          <w:rFonts w:hint="eastAsia"/>
        </w:rPr>
        <w:t>因此祂赐给你极大的释放和</w:t>
      </w:r>
    </w:p>
    <w:p w14:paraId="4159EECC">
      <w:pPr>
        <w:pStyle w:val="4"/>
        <w:spacing w:line="254" w:lineRule="auto"/>
        <w:ind w:right="97"/>
        <w:rPr>
          <w:rFonts w:hint="eastAsia"/>
        </w:rPr>
      </w:pPr>
    </w:p>
    <w:p w14:paraId="7EE14F74">
      <w:pPr>
        <w:pStyle w:val="4"/>
        <w:spacing w:line="254" w:lineRule="auto"/>
        <w:ind w:right="97"/>
        <w:rPr>
          <w:rFonts w:hint="eastAsia"/>
        </w:rPr>
      </w:pPr>
      <w:r>
        <w:rPr>
          <w:rFonts w:hint="eastAsia"/>
        </w:rPr>
        <w:t>assurance, great boldness and confidence, as you walk abroad in the light of God's loving face shining upon you, to manifest his love everywhere and always among your fellowmen, his love as "dwelling in you."</w:t>
      </w:r>
    </w:p>
    <w:p w14:paraId="7BC703B7">
      <w:pPr>
        <w:pStyle w:val="4"/>
        <w:spacing w:line="254" w:lineRule="auto"/>
        <w:ind w:right="97"/>
        <w:rPr>
          <w:rFonts w:hint="eastAsia"/>
        </w:rPr>
      </w:pPr>
      <w:r>
        <w:rPr>
          <w:rFonts w:hint="eastAsia"/>
        </w:rPr>
        <w:t>确据，极大的胆量和信心，当你在神慈爱面容的光照下行走时，在你的同胞中处处时时彰显祂的爱，祂的爱如同“住在你里面”。</w:t>
      </w:r>
    </w:p>
    <w:p w14:paraId="46CFAF00">
      <w:pPr>
        <w:pStyle w:val="4"/>
        <w:spacing w:line="254" w:lineRule="auto"/>
        <w:ind w:right="97"/>
        <w:rPr>
          <w:rFonts w:hint="eastAsia"/>
        </w:rPr>
      </w:pPr>
    </w:p>
    <w:p w14:paraId="70BD9507">
      <w:pPr>
        <w:pStyle w:val="4"/>
        <w:spacing w:line="254" w:lineRule="auto"/>
        <w:ind w:right="97"/>
        <w:rPr>
          <w:rFonts w:hint="eastAsia"/>
        </w:rPr>
      </w:pPr>
      <w:r>
        <w:rPr>
          <w:rFonts w:hint="eastAsia"/>
        </w:rPr>
        <w:t>For I must advert again to the immediate occasion of this appeal of John on the subject of sincerity or truthfulness.</w:t>
      </w:r>
    </w:p>
    <w:p w14:paraId="452DC478">
      <w:pPr>
        <w:pStyle w:val="4"/>
        <w:spacing w:line="254" w:lineRule="auto"/>
        <w:ind w:right="97"/>
        <w:rPr>
          <w:rFonts w:hint="eastAsia"/>
        </w:rPr>
      </w:pPr>
      <w:r>
        <w:rPr>
          <w:rFonts w:hint="eastAsia"/>
        </w:rPr>
        <w:t>因为我必须再次提及约翰就真诚或诚实这个主题发出呼吁的直接原因。</w:t>
      </w:r>
    </w:p>
    <w:p w14:paraId="77AA9DC4">
      <w:pPr>
        <w:pStyle w:val="4"/>
        <w:spacing w:line="254" w:lineRule="auto"/>
        <w:ind w:right="97"/>
        <w:rPr>
          <w:rFonts w:hint="eastAsia"/>
        </w:rPr>
      </w:pPr>
    </w:p>
    <w:p w14:paraId="66DF84C5">
      <w:pPr>
        <w:pStyle w:val="4"/>
        <w:spacing w:line="254" w:lineRule="auto"/>
        <w:ind w:right="97"/>
        <w:rPr>
          <w:rFonts w:hint="eastAsia"/>
        </w:rPr>
      </w:pPr>
      <w:r>
        <w:rPr>
          <w:rFonts w:hint="eastAsia"/>
        </w:rPr>
        <w:t>It is brotherly love of which he is discoursing; the duty of loving all men as brethren; loving every man as a brother; with a true and real brotherly love; a love that has respect to his being, or becoming, a brother in the Lord.</w:t>
      </w:r>
    </w:p>
    <w:p w14:paraId="696F0C12">
      <w:pPr>
        <w:pStyle w:val="4"/>
        <w:spacing w:line="254" w:lineRule="auto"/>
        <w:ind w:right="97"/>
        <w:rPr>
          <w:rFonts w:hint="eastAsia"/>
        </w:rPr>
      </w:pPr>
      <w:r>
        <w:rPr>
          <w:rFonts w:hint="eastAsia"/>
        </w:rPr>
        <w:t>他所论述的是弟兄之爱；爱所有的人如同弟兄的责任；爱每一个人如同弟兄；以一种真实而真诚的弟兄之爱；一种顾及他现在是，或将要成为，主内弟兄的爱。</w:t>
      </w:r>
    </w:p>
    <w:p w14:paraId="65AA5F78">
      <w:pPr>
        <w:pStyle w:val="4"/>
        <w:spacing w:line="254" w:lineRule="auto"/>
        <w:ind w:right="97"/>
        <w:rPr>
          <w:rFonts w:hint="eastAsia"/>
        </w:rPr>
      </w:pPr>
    </w:p>
    <w:p w14:paraId="171BA230">
      <w:pPr>
        <w:pStyle w:val="4"/>
        <w:spacing w:line="254" w:lineRule="auto"/>
        <w:ind w:right="97"/>
        <w:rPr>
          <w:rFonts w:hint="eastAsia"/>
        </w:rPr>
      </w:pPr>
      <w:r>
        <w:rPr>
          <w:rFonts w:hint="eastAsia"/>
        </w:rPr>
        <w:t>Judge yourselves here, that you may not be judged.</w:t>
      </w:r>
    </w:p>
    <w:p w14:paraId="78C78AD3">
      <w:pPr>
        <w:pStyle w:val="4"/>
        <w:spacing w:line="254" w:lineRule="auto"/>
        <w:ind w:right="97"/>
        <w:rPr>
          <w:rFonts w:hint="eastAsia"/>
        </w:rPr>
      </w:pPr>
      <w:r>
        <w:rPr>
          <w:rFonts w:hint="eastAsia"/>
        </w:rPr>
        <w:t>在此审判自己，免得你们受审判。</w:t>
      </w:r>
    </w:p>
    <w:p w14:paraId="463B4C3C">
      <w:pPr>
        <w:pStyle w:val="4"/>
        <w:spacing w:line="254" w:lineRule="auto"/>
        <w:ind w:right="97"/>
        <w:rPr>
          <w:rFonts w:hint="eastAsia"/>
        </w:rPr>
      </w:pPr>
    </w:p>
    <w:p w14:paraId="532197FC">
      <w:pPr>
        <w:pStyle w:val="4"/>
        <w:spacing w:line="254" w:lineRule="auto"/>
        <w:ind w:right="97"/>
        <w:rPr>
          <w:rFonts w:hint="eastAsia"/>
        </w:rPr>
      </w:pPr>
      <w:r>
        <w:rPr>
          <w:rFonts w:hint="eastAsia"/>
        </w:rPr>
        <w:t>What says your heart, your conscience, as to this matter?</w:t>
      </w:r>
    </w:p>
    <w:p w14:paraId="3BB1C974">
      <w:pPr>
        <w:pStyle w:val="4"/>
        <w:spacing w:line="254" w:lineRule="auto"/>
        <w:ind w:right="97"/>
        <w:rPr>
          <w:rFonts w:hint="eastAsia"/>
        </w:rPr>
      </w:pPr>
      <w:r>
        <w:rPr>
          <w:rFonts w:hint="eastAsia"/>
        </w:rPr>
        <w:t>关于这件事，你的心，你的良心，怎么说？</w:t>
      </w:r>
    </w:p>
    <w:p w14:paraId="40262A05">
      <w:pPr>
        <w:pStyle w:val="4"/>
        <w:spacing w:line="254" w:lineRule="auto"/>
        <w:ind w:right="97"/>
        <w:rPr>
          <w:rFonts w:hint="eastAsia"/>
        </w:rPr>
      </w:pPr>
    </w:p>
    <w:p w14:paraId="047A0B99">
      <w:pPr>
        <w:pStyle w:val="4"/>
        <w:spacing w:line="254" w:lineRule="auto"/>
        <w:ind w:right="97"/>
        <w:rPr>
          <w:rFonts w:hint="eastAsia"/>
        </w:rPr>
      </w:pPr>
      <w:r>
        <w:rPr>
          <w:rFonts w:hint="eastAsia"/>
        </w:rPr>
        <w:t>Does it acquit you?</w:t>
      </w:r>
    </w:p>
    <w:p w14:paraId="5A4057A8">
      <w:pPr>
        <w:pStyle w:val="4"/>
        <w:spacing w:line="254" w:lineRule="auto"/>
        <w:ind w:right="97"/>
        <w:rPr>
          <w:rFonts w:hint="eastAsia"/>
        </w:rPr>
      </w:pPr>
      <w:r>
        <w:rPr>
          <w:rFonts w:hint="eastAsia"/>
        </w:rPr>
        <w:t>它宣告你无罪吗？</w:t>
      </w:r>
    </w:p>
    <w:p w14:paraId="552CAA92">
      <w:pPr>
        <w:pStyle w:val="4"/>
        <w:spacing w:line="254" w:lineRule="auto"/>
        <w:ind w:right="97"/>
        <w:rPr>
          <w:rFonts w:hint="eastAsia"/>
        </w:rPr>
      </w:pPr>
    </w:p>
    <w:p w14:paraId="5F34C9BD">
      <w:pPr>
        <w:pStyle w:val="4"/>
        <w:spacing w:line="254" w:lineRule="auto"/>
        <w:ind w:right="97"/>
        <w:rPr>
          <w:rFonts w:hint="eastAsia"/>
        </w:rPr>
      </w:pPr>
      <w:r>
        <w:rPr>
          <w:rFonts w:hint="eastAsia"/>
        </w:rPr>
        <w:t>Does it absolve you from the blame of blood-guiltiness?</w:t>
      </w:r>
    </w:p>
    <w:p w14:paraId="477D0181">
      <w:pPr>
        <w:pStyle w:val="4"/>
        <w:spacing w:line="254" w:lineRule="auto"/>
        <w:ind w:right="97"/>
        <w:rPr>
          <w:rFonts w:hint="eastAsia"/>
        </w:rPr>
      </w:pPr>
      <w:r>
        <w:rPr>
          <w:rFonts w:hint="eastAsia"/>
        </w:rPr>
        <w:t>它赦免你流人血的罪责吗？</w:t>
      </w:r>
    </w:p>
    <w:p w14:paraId="04E1FD26">
      <w:pPr>
        <w:pStyle w:val="4"/>
        <w:spacing w:line="254" w:lineRule="auto"/>
        <w:ind w:right="97"/>
        <w:rPr>
          <w:rFonts w:hint="eastAsia"/>
        </w:rPr>
      </w:pPr>
    </w:p>
    <w:p w14:paraId="147FAFB1">
      <w:pPr>
        <w:pStyle w:val="4"/>
        <w:spacing w:line="254" w:lineRule="auto"/>
        <w:ind w:right="97"/>
        <w:rPr>
          <w:rFonts w:hint="eastAsia"/>
        </w:rPr>
      </w:pPr>
      <w:r>
        <w:rPr>
          <w:rFonts w:hint="eastAsia"/>
        </w:rPr>
        <w:t>Paul could take the people among whom he had lived and laboured to record, the day he bade them farewell, that he was pure from the blood of them all; for he had not shunned to declare unto them the whole counsel of God.</w:t>
      </w:r>
    </w:p>
    <w:p w14:paraId="7FB40FD6">
      <w:pPr>
        <w:pStyle w:val="4"/>
        <w:spacing w:line="254" w:lineRule="auto"/>
        <w:ind w:right="97"/>
        <w:rPr>
          <w:rFonts w:hint="eastAsia"/>
        </w:rPr>
      </w:pPr>
      <w:r>
        <w:rPr>
          <w:rFonts w:hint="eastAsia"/>
        </w:rPr>
        <w:t>保罗在他向那些他曾生活和劳苦过的人告别的那一天，可以让他们作证，他与他们众人的血无关；因为他没有避讳不将神的全部旨意传给他们。</w:t>
      </w:r>
    </w:p>
    <w:p w14:paraId="21F1B3B8">
      <w:pPr>
        <w:pStyle w:val="4"/>
        <w:spacing w:line="254" w:lineRule="auto"/>
        <w:ind w:right="97"/>
        <w:rPr>
          <w:rFonts w:hint="eastAsia"/>
        </w:rPr>
      </w:pPr>
    </w:p>
    <w:p w14:paraId="27CDCF70">
      <w:pPr>
        <w:pStyle w:val="4"/>
        <w:spacing w:line="254" w:lineRule="auto"/>
        <w:ind w:right="97"/>
        <w:rPr>
          <w:rFonts w:hint="eastAsia"/>
        </w:rPr>
      </w:pPr>
      <w:r>
        <w:rPr>
          <w:rFonts w:hint="eastAsia"/>
        </w:rPr>
        <w:t>May I venture to do so?</w:t>
      </w:r>
    </w:p>
    <w:p w14:paraId="1D4BD49B">
      <w:pPr>
        <w:pStyle w:val="4"/>
        <w:spacing w:line="254" w:lineRule="auto"/>
        <w:ind w:right="97"/>
        <w:rPr>
          <w:rFonts w:hint="eastAsia"/>
        </w:rPr>
      </w:pPr>
      <w:r>
        <w:rPr>
          <w:rFonts w:hint="eastAsia"/>
        </w:rPr>
        <w:t>我敢这样做吗？</w:t>
      </w:r>
    </w:p>
    <w:p w14:paraId="11DBF24A">
      <w:pPr>
        <w:pStyle w:val="4"/>
        <w:spacing w:line="254" w:lineRule="auto"/>
        <w:ind w:right="97"/>
        <w:rPr>
          <w:rFonts w:hint="eastAsia"/>
        </w:rPr>
      </w:pPr>
    </w:p>
    <w:p w14:paraId="5D3B1E47">
      <w:pPr>
        <w:pStyle w:val="4"/>
        <w:spacing w:line="254" w:lineRule="auto"/>
        <w:ind w:right="97"/>
        <w:rPr>
          <w:rFonts w:hint="eastAsia"/>
        </w:rPr>
      </w:pPr>
      <w:r>
        <w:rPr>
          <w:rFonts w:hint="eastAsia"/>
        </w:rPr>
        <w:t>Woe is me!</w:t>
      </w:r>
    </w:p>
    <w:p w14:paraId="7F77DE8A">
      <w:pPr>
        <w:pStyle w:val="4"/>
        <w:spacing w:line="254" w:lineRule="auto"/>
        <w:ind w:right="97"/>
        <w:rPr>
          <w:rFonts w:hint="eastAsia"/>
        </w:rPr>
      </w:pPr>
      <w:r>
        <w:rPr>
          <w:rFonts w:hint="eastAsia"/>
        </w:rPr>
        <w:t>我有祸了！</w:t>
      </w:r>
    </w:p>
    <w:p w14:paraId="24252348">
      <w:pPr>
        <w:pStyle w:val="4"/>
        <w:spacing w:line="254" w:lineRule="auto"/>
        <w:ind w:right="97"/>
        <w:rPr>
          <w:rFonts w:hint="eastAsia"/>
        </w:rPr>
      </w:pPr>
    </w:p>
    <w:p w14:paraId="2831C3B6">
      <w:pPr>
        <w:pStyle w:val="4"/>
        <w:spacing w:line="254" w:lineRule="auto"/>
        <w:ind w:right="97"/>
        <w:rPr>
          <w:rFonts w:hint="eastAsia"/>
        </w:rPr>
      </w:pPr>
      <w:r>
        <w:rPr>
          <w:rFonts w:hint="eastAsia"/>
        </w:rPr>
        <w:t>Can you venture?</w:t>
      </w:r>
    </w:p>
    <w:p w14:paraId="05CF9E34">
      <w:pPr>
        <w:pStyle w:val="4"/>
        <w:spacing w:line="254" w:lineRule="auto"/>
        <w:ind w:right="97"/>
        <w:rPr>
          <w:rFonts w:hint="eastAsia"/>
        </w:rPr>
      </w:pPr>
      <w:r>
        <w:rPr>
          <w:rFonts w:hint="eastAsia"/>
        </w:rPr>
        <w:t>你敢冒险吗？</w:t>
      </w:r>
    </w:p>
    <w:p w14:paraId="0F002375">
      <w:pPr>
        <w:pStyle w:val="4"/>
        <w:spacing w:line="254" w:lineRule="auto"/>
        <w:ind w:right="97"/>
        <w:rPr>
          <w:rFonts w:hint="eastAsia"/>
        </w:rPr>
      </w:pPr>
    </w:p>
    <w:p w14:paraId="532E04B5">
      <w:pPr>
        <w:pStyle w:val="4"/>
        <w:spacing w:line="254" w:lineRule="auto"/>
        <w:ind w:right="97"/>
        <w:rPr>
          <w:rFonts w:hint="eastAsia"/>
        </w:rPr>
      </w:pPr>
      <w:r>
        <w:rPr>
          <w:rFonts w:hint="eastAsia"/>
        </w:rPr>
        <w:t>Have you done what you could?</w:t>
      </w:r>
    </w:p>
    <w:p w14:paraId="3C8F13CB">
      <w:pPr>
        <w:pStyle w:val="4"/>
        <w:spacing w:line="254" w:lineRule="auto"/>
        <w:ind w:right="97"/>
        <w:rPr>
          <w:rFonts w:hint="eastAsia"/>
        </w:rPr>
      </w:pPr>
      <w:r>
        <w:rPr>
          <w:rFonts w:hint="eastAsia"/>
        </w:rPr>
        <w:t>你尽力而为了吗？</w:t>
      </w:r>
    </w:p>
    <w:p w14:paraId="0B62CF63">
      <w:pPr>
        <w:pStyle w:val="4"/>
        <w:spacing w:line="254" w:lineRule="auto"/>
        <w:ind w:right="97"/>
        <w:rPr>
          <w:rFonts w:hint="eastAsia"/>
        </w:rPr>
      </w:pPr>
    </w:p>
    <w:p w14:paraId="36458634">
      <w:pPr>
        <w:pStyle w:val="4"/>
        <w:spacing w:line="254" w:lineRule="auto"/>
        <w:ind w:right="97"/>
        <w:rPr>
          <w:rFonts w:hint="eastAsia"/>
        </w:rPr>
      </w:pPr>
      <w:r>
        <w:rPr>
          <w:rFonts w:hint="eastAsia"/>
        </w:rPr>
        <w:t>Are you doing what you can?</w:t>
      </w:r>
    </w:p>
    <w:p w14:paraId="5E4C9ADA">
      <w:pPr>
        <w:pStyle w:val="4"/>
        <w:spacing w:line="254" w:lineRule="auto"/>
        <w:ind w:right="97"/>
        <w:rPr>
          <w:rFonts w:hint="eastAsia"/>
        </w:rPr>
      </w:pPr>
      <w:r>
        <w:rPr>
          <w:rFonts w:hint="eastAsia"/>
        </w:rPr>
        <w:t>你正在尽你所能吗？</w:t>
      </w:r>
    </w:p>
    <w:p w14:paraId="2AFC12B3">
      <w:pPr>
        <w:pStyle w:val="4"/>
        <w:spacing w:line="254" w:lineRule="auto"/>
        <w:ind w:right="97"/>
        <w:rPr>
          <w:rFonts w:hint="eastAsia"/>
        </w:rPr>
      </w:pPr>
    </w:p>
    <w:p w14:paraId="20910B11">
      <w:pPr>
        <w:pStyle w:val="4"/>
        <w:spacing w:line="254" w:lineRule="auto"/>
        <w:ind w:right="97"/>
        <w:rPr>
          <w:rFonts w:hint="eastAsia"/>
        </w:rPr>
      </w:pPr>
      <w:r>
        <w:rPr>
          <w:rFonts w:hint="eastAsia"/>
        </w:rPr>
        <w:t>Or have you misgivings?</w:t>
      </w:r>
    </w:p>
    <w:p w14:paraId="0E25770E">
      <w:pPr>
        <w:pStyle w:val="4"/>
        <w:spacing w:line="254" w:lineRule="auto"/>
        <w:ind w:right="97"/>
        <w:rPr>
          <w:rFonts w:hint="eastAsia"/>
        </w:rPr>
      </w:pPr>
      <w:r>
        <w:rPr>
          <w:rFonts w:hint="eastAsia"/>
        </w:rPr>
        <w:t>或者你有所顾虑吗？</w:t>
      </w:r>
    </w:p>
    <w:p w14:paraId="1A6FCEF8">
      <w:pPr>
        <w:pStyle w:val="4"/>
        <w:spacing w:line="254" w:lineRule="auto"/>
        <w:ind w:right="97"/>
        <w:rPr>
          <w:rFonts w:hint="eastAsia"/>
        </w:rPr>
      </w:pPr>
    </w:p>
    <w:p w14:paraId="2FA6C836">
      <w:pPr>
        <w:pStyle w:val="4"/>
        <w:spacing w:line="254" w:lineRule="auto"/>
        <w:ind w:right="97"/>
        <w:rPr>
          <w:rFonts w:hint="eastAsia"/>
        </w:rPr>
      </w:pPr>
      <w:r>
        <w:rPr>
          <w:rFonts w:hint="eastAsia"/>
        </w:rPr>
        <w:t>Here, a stumbling-block is put in the way of an inquirer by some sad inconsistency, or some cold repulse!</w:t>
      </w:r>
    </w:p>
    <w:p w14:paraId="141E0C9F">
      <w:pPr>
        <w:pStyle w:val="4"/>
        <w:spacing w:line="254" w:lineRule="auto"/>
        <w:ind w:right="97"/>
        <w:rPr>
          <w:rFonts w:hint="eastAsia"/>
        </w:rPr>
      </w:pPr>
      <w:r>
        <w:rPr>
          <w:rFonts w:hint="eastAsia"/>
        </w:rPr>
        <w:t>在这里，一个寻求者因某些可悲的不一致，或某些冷淡的拒绝而绊倒了！</w:t>
      </w:r>
    </w:p>
    <w:p w14:paraId="255FAAF0">
      <w:pPr>
        <w:pStyle w:val="4"/>
        <w:spacing w:line="254" w:lineRule="auto"/>
        <w:ind w:right="97"/>
        <w:rPr>
          <w:rFonts w:hint="eastAsia"/>
        </w:rPr>
      </w:pPr>
    </w:p>
    <w:p w14:paraId="1ACC3915">
      <w:pPr>
        <w:pStyle w:val="4"/>
        <w:spacing w:line="254" w:lineRule="auto"/>
        <w:ind w:right="97"/>
        <w:rPr>
          <w:rFonts w:hint="eastAsia"/>
        </w:rPr>
      </w:pPr>
      <w:r>
        <w:rPr>
          <w:rFonts w:hint="eastAsia"/>
        </w:rPr>
        <w:t>There, a precious opportunity of showing a little kindness, or speaking a word in season, is lost irretrievably?</w:t>
      </w:r>
    </w:p>
    <w:p w14:paraId="53527130">
      <w:pPr>
        <w:pStyle w:val="4"/>
        <w:spacing w:line="254" w:lineRule="auto"/>
        <w:ind w:right="97"/>
        <w:rPr>
          <w:rFonts w:hint="eastAsia"/>
        </w:rPr>
      </w:pPr>
      <w:r>
        <w:rPr>
          <w:rFonts w:hint="eastAsia"/>
        </w:rPr>
        <w:t>在那里，一个显露些许善意，或说一句合时宜的话的宝贵机会，无可挽回地失去了吗？</w:t>
      </w:r>
    </w:p>
    <w:p w14:paraId="5B4D3288">
      <w:pPr>
        <w:pStyle w:val="4"/>
        <w:spacing w:line="254" w:lineRule="auto"/>
        <w:ind w:right="97"/>
        <w:rPr>
          <w:rFonts w:hint="eastAsia"/>
        </w:rPr>
      </w:pPr>
    </w:p>
    <w:p w14:paraId="22B58DCD">
      <w:pPr>
        <w:pStyle w:val="4"/>
        <w:spacing w:line="254" w:lineRule="auto"/>
        <w:ind w:right="97"/>
        <w:rPr>
          <w:rFonts w:hint="eastAsia"/>
        </w:rPr>
      </w:pPr>
      <w:r>
        <w:rPr>
          <w:rFonts w:hint="eastAsia"/>
        </w:rPr>
        <w:t>Ah! are these hands of yours clean which you hold out to some dear friend, or some well-disposed neighbour, or some stranger at your gate; clean from the sin of careless dealing with that man, as regards the welfare of his soul for eternity?</w:t>
      </w:r>
    </w:p>
    <w:p w14:paraId="0083118F">
      <w:pPr>
        <w:pStyle w:val="4"/>
        <w:spacing w:line="254" w:lineRule="auto"/>
        <w:ind w:right="97"/>
        <w:rPr>
          <w:rFonts w:hint="eastAsia"/>
        </w:rPr>
      </w:pPr>
      <w:r>
        <w:rPr>
          <w:rFonts w:hint="eastAsia"/>
        </w:rPr>
        <w:t>啊！你伸向某个亲爱的朋友，或某个好心的邻居，或某个在你门口的陌生人的这双手，是否干净；是否没有在关乎那人永恒灵魂福祉的事上，因疏忽对待他而犯的罪？</w:t>
      </w:r>
    </w:p>
    <w:p w14:paraId="54F63E62">
      <w:pPr>
        <w:pStyle w:val="4"/>
        <w:spacing w:line="254" w:lineRule="auto"/>
        <w:ind w:right="97"/>
        <w:rPr>
          <w:rFonts w:hint="eastAsia"/>
        </w:rPr>
      </w:pPr>
    </w:p>
    <w:p w14:paraId="18E2AE8F">
      <w:pPr>
        <w:pStyle w:val="4"/>
        <w:spacing w:line="254" w:lineRule="auto"/>
        <w:ind w:right="97"/>
        <w:rPr>
          <w:rFonts w:hint="eastAsia"/>
        </w:rPr>
      </w:pPr>
      <w:r>
        <w:rPr>
          <w:rFonts w:hint="eastAsia"/>
        </w:rPr>
        <w:t>Are you conscious of indifference or insensibility about his spiritual state being your prevailing temper, in your intercourse with this or that person in your house, or in your social circle?</w:t>
      </w:r>
    </w:p>
    <w:p w14:paraId="03DA5550">
      <w:pPr>
        <w:pStyle w:val="4"/>
        <w:spacing w:line="254" w:lineRule="auto"/>
        <w:ind w:right="97"/>
        <w:rPr>
          <w:rFonts w:hint="eastAsia"/>
        </w:rPr>
      </w:pPr>
      <w:r>
        <w:rPr>
          <w:rFonts w:hint="eastAsia"/>
        </w:rPr>
        <w:t>在你与家中或社交圈中这个人或那个人交往时，你是否意识到，对他们属灵状态的冷漠或麻木是你普遍的情绪？</w:t>
      </w:r>
    </w:p>
    <w:p w14:paraId="7B292632">
      <w:pPr>
        <w:pStyle w:val="4"/>
        <w:spacing w:line="254" w:lineRule="auto"/>
        <w:ind w:right="97"/>
        <w:rPr>
          <w:rFonts w:hint="eastAsia"/>
        </w:rPr>
      </w:pPr>
    </w:p>
    <w:p w14:paraId="60EF28E1">
      <w:pPr>
        <w:pStyle w:val="4"/>
        <w:spacing w:line="254" w:lineRule="auto"/>
        <w:ind w:right="97"/>
        <w:rPr>
          <w:rFonts w:hint="eastAsia"/>
        </w:rPr>
      </w:pPr>
      <w:r>
        <w:rPr>
          <w:rFonts w:hint="eastAsia"/>
        </w:rPr>
        <w:t>Are you conscious of estrangement, alienation, distance, dislike?</w:t>
      </w:r>
    </w:p>
    <w:p w14:paraId="3D7579B5">
      <w:pPr>
        <w:pStyle w:val="4"/>
        <w:spacing w:line="254" w:lineRule="auto"/>
        <w:ind w:right="97"/>
        <w:rPr>
          <w:rFonts w:hint="eastAsia"/>
        </w:rPr>
      </w:pPr>
      <w:r>
        <w:rPr>
          <w:rFonts w:hint="eastAsia"/>
        </w:rPr>
        <w:t>你是否意识到疏远、隔阂、距离、厌恶？</w:t>
      </w:r>
    </w:p>
    <w:p w14:paraId="2C337807">
      <w:pPr>
        <w:pStyle w:val="4"/>
        <w:spacing w:line="254" w:lineRule="auto"/>
        <w:ind w:right="97"/>
        <w:rPr>
          <w:rFonts w:hint="eastAsia"/>
        </w:rPr>
      </w:pPr>
    </w:p>
    <w:p w14:paraId="6464D253">
      <w:pPr>
        <w:pStyle w:val="4"/>
        <w:spacing w:line="254" w:lineRule="auto"/>
        <w:ind w:right="97"/>
        <w:rPr>
          <w:rFonts w:hint="eastAsia"/>
        </w:rPr>
      </w:pPr>
      <w:r>
        <w:rPr>
          <w:rFonts w:hint="eastAsia"/>
        </w:rPr>
        <w:t>Does your conscience tell you that you are not treating him kindly as regards his own good, or not treating him faithfully as regards the claims of God?</w:t>
      </w:r>
    </w:p>
    <w:p w14:paraId="1723AD67">
      <w:pPr>
        <w:pStyle w:val="4"/>
        <w:spacing w:line="254" w:lineRule="auto"/>
        <w:ind w:right="97"/>
        <w:rPr>
          <w:rFonts w:hint="eastAsia"/>
        </w:rPr>
      </w:pPr>
      <w:r>
        <w:rPr>
          <w:rFonts w:hint="eastAsia"/>
        </w:rPr>
        <w:t>你的良心是否告诉你，你没有为了他自身的益处而善待他，或者没有为了神的宣告而忠实地对待他？</w:t>
      </w:r>
    </w:p>
    <w:p w14:paraId="2A52CA5C">
      <w:pPr>
        <w:pStyle w:val="4"/>
        <w:spacing w:line="254" w:lineRule="auto"/>
        <w:ind w:right="97"/>
        <w:rPr>
          <w:rFonts w:hint="eastAsia"/>
        </w:rPr>
      </w:pPr>
    </w:p>
    <w:p w14:paraId="091AE16D">
      <w:pPr>
        <w:pStyle w:val="4"/>
        <w:spacing w:line="254" w:lineRule="auto"/>
        <w:ind w:right="97"/>
        <w:rPr>
          <w:rFonts w:hint="eastAsia"/>
        </w:rPr>
      </w:pPr>
      <w:r>
        <w:rPr>
          <w:rFonts w:hint="eastAsia"/>
        </w:rPr>
        <w:t>Ah! then, you cannot face your own heart; and how then can you, with open eye and upward gaze, face your God?</w:t>
      </w:r>
    </w:p>
    <w:p w14:paraId="6B010008">
      <w:pPr>
        <w:pStyle w:val="4"/>
        <w:spacing w:line="254" w:lineRule="auto"/>
        <w:ind w:right="97"/>
        <w:rPr>
          <w:rFonts w:hint="eastAsia"/>
        </w:rPr>
      </w:pPr>
      <w:r>
        <w:rPr>
          <w:rFonts w:hint="eastAsia"/>
        </w:rPr>
        <w:t>啊！那么，你无法面对自己的心；那么，你又怎能睁大眼睛，仰望苍天，面对你的神呢？</w:t>
      </w:r>
    </w:p>
    <w:p w14:paraId="07D74B91">
      <w:pPr>
        <w:pStyle w:val="4"/>
        <w:spacing w:line="254" w:lineRule="auto"/>
        <w:ind w:right="97"/>
        <w:rPr>
          <w:rFonts w:hint="eastAsia"/>
        </w:rPr>
      </w:pPr>
    </w:p>
    <w:p w14:paraId="0DAF3DEF">
      <w:pPr>
        <w:pStyle w:val="4"/>
        <w:spacing w:line="254" w:lineRule="auto"/>
        <w:ind w:right="97"/>
        <w:rPr>
          <w:rFonts w:hint="eastAsia"/>
        </w:rPr>
      </w:pPr>
      <w:r>
        <w:rPr>
          <w:rFonts w:hint="eastAsia"/>
        </w:rPr>
        <w:t>If there be even a lurking suspicion of duty possibly neglected, or of wrong possibly done, rest not till all is righted.</w:t>
      </w:r>
    </w:p>
    <w:p w14:paraId="301C8F5F">
      <w:pPr>
        <w:pStyle w:val="4"/>
        <w:spacing w:line="254" w:lineRule="auto"/>
        <w:ind w:right="97"/>
        <w:rPr>
          <w:rFonts w:hint="eastAsia"/>
        </w:rPr>
      </w:pPr>
      <w:r>
        <w:rPr>
          <w:rFonts w:hint="eastAsia"/>
        </w:rPr>
        <w:t>即使潜藏着一丝可能疏忽了责任，或可能做错了事的怀疑，也不要安息，直到一切都纠正过来。</w:t>
      </w:r>
    </w:p>
    <w:p w14:paraId="4D6DE9EE">
      <w:pPr>
        <w:pStyle w:val="4"/>
        <w:spacing w:line="254" w:lineRule="auto"/>
        <w:ind w:right="97"/>
        <w:rPr>
          <w:rFonts w:hint="eastAsia"/>
        </w:rPr>
      </w:pPr>
    </w:p>
    <w:p w14:paraId="29487E18">
      <w:pPr>
        <w:pStyle w:val="4"/>
        <w:spacing w:line="254" w:lineRule="auto"/>
        <w:ind w:right="97"/>
        <w:rPr>
          <w:rFonts w:hint="eastAsia"/>
        </w:rPr>
      </w:pPr>
      <w:r>
        <w:rPr>
          <w:rFonts w:hint="eastAsia"/>
        </w:rPr>
        <w:t>"If thou bring thy gift to the altar, and there rememberest that thy brother hath ought against thee; leave there</w:t>
      </w:r>
    </w:p>
    <w:p w14:paraId="3DF9D4F0">
      <w:pPr>
        <w:pStyle w:val="4"/>
        <w:spacing w:line="254" w:lineRule="auto"/>
        <w:ind w:right="97"/>
        <w:rPr>
          <w:rFonts w:hint="eastAsia"/>
        </w:rPr>
      </w:pPr>
      <w:r>
        <w:rPr>
          <w:rFonts w:hint="eastAsia"/>
        </w:rPr>
        <w:t>“你若把礼物献在坛上，在那里想起你弟兄向你怀怨；就把礼物留在</w:t>
      </w:r>
    </w:p>
    <w:p w14:paraId="127EBF42">
      <w:pPr>
        <w:pStyle w:val="4"/>
        <w:spacing w:line="254" w:lineRule="auto"/>
        <w:ind w:right="97"/>
        <w:rPr>
          <w:rFonts w:hint="eastAsia"/>
        </w:rPr>
      </w:pPr>
    </w:p>
    <w:p w14:paraId="508B03A7">
      <w:pPr>
        <w:pStyle w:val="4"/>
        <w:spacing w:line="254" w:lineRule="auto"/>
        <w:ind w:right="97"/>
        <w:rPr>
          <w:rFonts w:hint="eastAsia"/>
        </w:rPr>
      </w:pPr>
      <w:r>
        <w:rPr>
          <w:rFonts w:hint="eastAsia"/>
        </w:rPr>
        <w:t>thy gift before the altar, and go thy way; first be reconciled to thy brother, and then come and offer thy gift."</w:t>
      </w:r>
    </w:p>
    <w:p w14:paraId="39DCD607">
      <w:pPr>
        <w:pStyle w:val="4"/>
        <w:spacing w:line="254" w:lineRule="auto"/>
        <w:ind w:right="97"/>
        <w:rPr>
          <w:rFonts w:hint="eastAsia"/>
        </w:rPr>
      </w:pPr>
      <w:r>
        <w:rPr>
          <w:rFonts w:hint="eastAsia"/>
        </w:rPr>
        <w:t>坛前，先去同你弟兄和好，然后来献礼物。”</w:t>
      </w:r>
    </w:p>
    <w:p w14:paraId="07A85487">
      <w:pPr>
        <w:pStyle w:val="4"/>
        <w:spacing w:line="254" w:lineRule="auto"/>
        <w:ind w:right="97"/>
        <w:rPr>
          <w:rFonts w:hint="eastAsia"/>
        </w:rPr>
      </w:pPr>
    </w:p>
    <w:p w14:paraId="79F53CEA">
      <w:pPr>
        <w:pStyle w:val="4"/>
        <w:spacing w:line="254" w:lineRule="auto"/>
        <w:ind w:right="97"/>
        <w:rPr>
          <w:rFonts w:hint="eastAsia"/>
        </w:rPr>
      </w:pPr>
      <w:r>
        <w:rPr>
          <w:rFonts w:hint="eastAsia"/>
        </w:rPr>
        <w:t>And generally I would urge the vast importance of guilelessness and unreservedness, in the whole domain of your spiritual experience.</w:t>
      </w:r>
    </w:p>
    <w:p w14:paraId="3A971BA9">
      <w:pPr>
        <w:pStyle w:val="4"/>
        <w:spacing w:line="254" w:lineRule="auto"/>
        <w:ind w:right="97"/>
        <w:rPr>
          <w:rFonts w:hint="eastAsia"/>
        </w:rPr>
      </w:pPr>
      <w:r>
        <w:rPr>
          <w:rFonts w:hint="eastAsia"/>
        </w:rPr>
        <w:t>总的来说，我强调在你们整个属灵经历的领域中，无诡诈和毫无保留的极端重要性。</w:t>
      </w:r>
    </w:p>
    <w:p w14:paraId="5DFA4362">
      <w:pPr>
        <w:pStyle w:val="4"/>
        <w:spacing w:line="254" w:lineRule="auto"/>
        <w:ind w:right="97"/>
        <w:rPr>
          <w:rFonts w:hint="eastAsia"/>
        </w:rPr>
      </w:pPr>
    </w:p>
    <w:p w14:paraId="34F03AF9">
      <w:pPr>
        <w:pStyle w:val="4"/>
        <w:spacing w:line="254" w:lineRule="auto"/>
        <w:ind w:right="97"/>
        <w:rPr>
          <w:rFonts w:hint="eastAsia"/>
        </w:rPr>
      </w:pPr>
      <w:r>
        <w:rPr>
          <w:rFonts w:hint="eastAsia"/>
        </w:rPr>
        <w:t>Why is it that we see so many joyless, cheerless, one might almost say useless Christians?</w:t>
      </w:r>
    </w:p>
    <w:p w14:paraId="6BE1D316">
      <w:pPr>
        <w:pStyle w:val="4"/>
        <w:spacing w:line="254" w:lineRule="auto"/>
        <w:ind w:right="97"/>
        <w:rPr>
          <w:rFonts w:hint="eastAsia"/>
        </w:rPr>
      </w:pPr>
      <w:r>
        <w:rPr>
          <w:rFonts w:hint="eastAsia"/>
        </w:rPr>
        <w:t>为什么我们看到如此多没有喜乐、没有生气，几乎可以说是无用的基督徒呢？</w:t>
      </w:r>
    </w:p>
    <w:p w14:paraId="2756E6F7">
      <w:pPr>
        <w:pStyle w:val="4"/>
        <w:spacing w:line="254" w:lineRule="auto"/>
        <w:ind w:right="97"/>
        <w:rPr>
          <w:rFonts w:hint="eastAsia"/>
        </w:rPr>
      </w:pPr>
    </w:p>
    <w:p w14:paraId="6695E675">
      <w:pPr>
        <w:pStyle w:val="4"/>
        <w:spacing w:line="254" w:lineRule="auto"/>
        <w:ind w:right="97"/>
        <w:rPr>
          <w:rFonts w:hint="eastAsia"/>
        </w:rPr>
      </w:pPr>
      <w:r>
        <w:rPr>
          <w:rFonts w:hint="eastAsia"/>
        </w:rPr>
        <w:t>Why so many living and walking in such a way as to give the notion of godliness being all gloomy doubt, painful discipline, self-absorbing anxiety, listless musing?</w:t>
      </w:r>
    </w:p>
    <w:p w14:paraId="117BB1E2">
      <w:pPr>
        <w:pStyle w:val="4"/>
        <w:spacing w:line="254" w:lineRule="auto"/>
        <w:ind w:right="97"/>
        <w:rPr>
          <w:rFonts w:hint="eastAsia"/>
        </w:rPr>
      </w:pPr>
      <w:r>
        <w:rPr>
          <w:rFonts w:hint="eastAsia"/>
        </w:rPr>
        <w:t>为什么有那么多人生活和行事的方式，给人一种敬虔全是阴郁的怀疑、痛苦的管教、自我沉溺的焦虑、无精打采的默想的印象？</w:t>
      </w:r>
    </w:p>
    <w:p w14:paraId="5CB95B0A">
      <w:pPr>
        <w:pStyle w:val="4"/>
        <w:spacing w:line="254" w:lineRule="auto"/>
        <w:ind w:right="97"/>
        <w:rPr>
          <w:rFonts w:hint="eastAsia"/>
        </w:rPr>
      </w:pPr>
    </w:p>
    <w:p w14:paraId="13F5B30D">
      <w:pPr>
        <w:pStyle w:val="4"/>
        <w:spacing w:line="254" w:lineRule="auto"/>
        <w:ind w:right="97"/>
        <w:rPr>
          <w:rFonts w:hint="eastAsia"/>
        </w:rPr>
      </w:pPr>
      <w:r>
        <w:rPr>
          <w:rFonts w:hint="eastAsia"/>
        </w:rPr>
        <w:t>Awake! Arise!</w:t>
      </w:r>
    </w:p>
    <w:p w14:paraId="290BA21A">
      <w:pPr>
        <w:pStyle w:val="4"/>
        <w:spacing w:line="254" w:lineRule="auto"/>
        <w:ind w:right="97"/>
        <w:rPr>
          <w:rFonts w:hint="eastAsia"/>
        </w:rPr>
      </w:pPr>
      <w:r>
        <w:rPr>
          <w:rFonts w:hint="eastAsia"/>
        </w:rPr>
        <w:t>醒来！起来！</w:t>
      </w:r>
    </w:p>
    <w:p w14:paraId="36843332">
      <w:pPr>
        <w:pStyle w:val="4"/>
        <w:spacing w:line="254" w:lineRule="auto"/>
        <w:ind w:right="97"/>
        <w:rPr>
          <w:rFonts w:hint="eastAsia"/>
        </w:rPr>
      </w:pPr>
    </w:p>
    <w:p w14:paraId="38E1EAFC">
      <w:pPr>
        <w:pStyle w:val="4"/>
        <w:spacing w:line="254" w:lineRule="auto"/>
        <w:ind w:right="97"/>
        <w:rPr>
          <w:rFonts w:hint="eastAsia"/>
        </w:rPr>
      </w:pPr>
      <w:r>
        <w:rPr>
          <w:rFonts w:hint="eastAsia"/>
        </w:rPr>
        <w:t>Shake off the chains that bind you.</w:t>
      </w:r>
    </w:p>
    <w:p w14:paraId="0BE10B07">
      <w:pPr>
        <w:pStyle w:val="4"/>
        <w:spacing w:line="254" w:lineRule="auto"/>
        <w:ind w:right="97"/>
        <w:rPr>
          <w:rFonts w:hint="eastAsia"/>
        </w:rPr>
      </w:pPr>
      <w:r>
        <w:rPr>
          <w:rFonts w:hint="eastAsia"/>
        </w:rPr>
        <w:t>挣脱束缚你的锁链。</w:t>
      </w:r>
    </w:p>
    <w:p w14:paraId="58B6B592">
      <w:pPr>
        <w:pStyle w:val="4"/>
        <w:spacing w:line="254" w:lineRule="auto"/>
        <w:ind w:right="97"/>
        <w:rPr>
          <w:rFonts w:hint="eastAsia"/>
        </w:rPr>
      </w:pPr>
    </w:p>
    <w:p w14:paraId="300C01A4">
      <w:pPr>
        <w:pStyle w:val="4"/>
        <w:spacing w:line="254" w:lineRule="auto"/>
        <w:ind w:right="97"/>
        <w:rPr>
          <w:rFonts w:hint="eastAsia"/>
        </w:rPr>
      </w:pPr>
      <w:r>
        <w:rPr>
          <w:rFonts w:hint="eastAsia"/>
        </w:rPr>
        <w:t>Go forth in open day, under the open sky, to meet your God and Father, with your heart open to him, as his heart is open to you.</w:t>
      </w:r>
    </w:p>
    <w:p w14:paraId="29B88422">
      <w:pPr>
        <w:pStyle w:val="4"/>
        <w:spacing w:line="254" w:lineRule="auto"/>
        <w:ind w:right="97"/>
        <w:rPr>
          <w:rFonts w:hint="eastAsia"/>
        </w:rPr>
      </w:pPr>
      <w:r>
        <w:rPr>
          <w:rFonts w:hint="eastAsia"/>
        </w:rPr>
        <w:t>在光天化日之下，在开阔的天空下，敞开你的心去迎接你的神和父，正如祂的心向你敞开一样。</w:t>
      </w:r>
    </w:p>
    <w:p w14:paraId="5C39D37C">
      <w:pPr>
        <w:pStyle w:val="4"/>
        <w:spacing w:line="254" w:lineRule="auto"/>
        <w:ind w:right="97"/>
        <w:rPr>
          <w:rFonts w:hint="eastAsia"/>
        </w:rPr>
      </w:pPr>
    </w:p>
    <w:p w14:paraId="14E7ED96">
      <w:pPr>
        <w:pStyle w:val="4"/>
        <w:spacing w:line="254" w:lineRule="auto"/>
        <w:ind w:right="97"/>
        <w:rPr>
          <w:rFonts w:hint="eastAsia"/>
        </w:rPr>
      </w:pPr>
      <w:r>
        <w:rPr>
          <w:rFonts w:hint="eastAsia"/>
        </w:rPr>
        <w:t>Stand fast in the liberty with which Christ makes you free.</w:t>
      </w:r>
    </w:p>
    <w:p w14:paraId="68CF4F22">
      <w:pPr>
        <w:pStyle w:val="4"/>
        <w:spacing w:line="254" w:lineRule="auto"/>
        <w:ind w:right="97"/>
        <w:rPr>
          <w:rFonts w:hint="eastAsia"/>
        </w:rPr>
      </w:pPr>
      <w:r>
        <w:rPr>
          <w:rFonts w:hint="eastAsia"/>
        </w:rPr>
        <w:t>要站立得稳，在基督使你们得自由的自由里。</w:t>
      </w:r>
    </w:p>
    <w:p w14:paraId="6E64C640">
      <w:pPr>
        <w:pStyle w:val="4"/>
        <w:spacing w:line="254" w:lineRule="auto"/>
        <w:ind w:right="97"/>
        <w:rPr>
          <w:rFonts w:hint="eastAsia"/>
        </w:rPr>
      </w:pPr>
    </w:p>
    <w:p w14:paraId="06BCF750">
      <w:pPr>
        <w:pStyle w:val="4"/>
        <w:spacing w:line="254" w:lineRule="auto"/>
        <w:ind w:right="97"/>
        <w:rPr>
          <w:rFonts w:hint="eastAsia"/>
        </w:rPr>
      </w:pPr>
      <w:r>
        <w:rPr>
          <w:rFonts w:hint="eastAsia"/>
        </w:rPr>
        <w:t>Be upright.</w:t>
      </w:r>
    </w:p>
    <w:p w14:paraId="552EDA55">
      <w:pPr>
        <w:pStyle w:val="4"/>
        <w:spacing w:line="254" w:lineRule="auto"/>
        <w:ind w:right="97"/>
        <w:rPr>
          <w:rFonts w:hint="eastAsia"/>
        </w:rPr>
      </w:pPr>
      <w:r>
        <w:rPr>
          <w:rFonts w:hint="eastAsia"/>
        </w:rPr>
        <w:t>要正直。</w:t>
      </w:r>
    </w:p>
    <w:p w14:paraId="3266C05E">
      <w:pPr>
        <w:pStyle w:val="4"/>
        <w:spacing w:line="254" w:lineRule="auto"/>
        <w:ind w:right="97"/>
        <w:rPr>
          <w:rFonts w:hint="eastAsia"/>
        </w:rPr>
      </w:pPr>
    </w:p>
    <w:p w14:paraId="4E27F6D8">
      <w:pPr>
        <w:pStyle w:val="4"/>
        <w:spacing w:line="254" w:lineRule="auto"/>
        <w:ind w:right="97"/>
        <w:rPr>
          <w:rFonts w:hint="eastAsia"/>
        </w:rPr>
      </w:pPr>
      <w:r>
        <w:rPr>
          <w:rFonts w:hint="eastAsia"/>
        </w:rPr>
        <w:t>Be honest, frank, and fearless.</w:t>
      </w:r>
    </w:p>
    <w:p w14:paraId="2FAC7793">
      <w:pPr>
        <w:pStyle w:val="4"/>
        <w:spacing w:line="254" w:lineRule="auto"/>
        <w:ind w:right="97"/>
        <w:rPr>
          <w:rFonts w:hint="eastAsia"/>
        </w:rPr>
      </w:pPr>
      <w:r>
        <w:rPr>
          <w:rFonts w:hint="eastAsia"/>
        </w:rPr>
        <w:t>要诚实、坦率、无畏。</w:t>
      </w:r>
    </w:p>
    <w:p w14:paraId="7AD75B91">
      <w:pPr>
        <w:pStyle w:val="4"/>
        <w:spacing w:line="254" w:lineRule="auto"/>
        <w:ind w:right="97"/>
        <w:rPr>
          <w:rFonts w:hint="eastAsia"/>
        </w:rPr>
      </w:pPr>
    </w:p>
    <w:p w14:paraId="5C5DA4EB">
      <w:pPr>
        <w:pStyle w:val="4"/>
        <w:spacing w:line="254" w:lineRule="auto"/>
        <w:ind w:right="97"/>
        <w:rPr>
          <w:rFonts w:hint="eastAsia"/>
        </w:rPr>
      </w:pPr>
      <w:r>
        <w:rPr>
          <w:rFonts w:hint="eastAsia"/>
        </w:rPr>
        <w:t>Be yourselves; out and out yourselves.</w:t>
      </w:r>
    </w:p>
    <w:p w14:paraId="6596EE29">
      <w:pPr>
        <w:pStyle w:val="4"/>
        <w:spacing w:line="254" w:lineRule="auto"/>
        <w:ind w:right="97"/>
        <w:rPr>
          <w:rFonts w:hint="eastAsia"/>
        </w:rPr>
      </w:pPr>
      <w:r>
        <w:rPr>
          <w:rFonts w:hint="eastAsia"/>
        </w:rPr>
        <w:t>做你自己；彻头彻尾地做你自己。</w:t>
      </w:r>
    </w:p>
    <w:p w14:paraId="6B447EBA">
      <w:pPr>
        <w:pStyle w:val="4"/>
        <w:spacing w:line="254" w:lineRule="auto"/>
        <w:ind w:right="97"/>
        <w:rPr>
          <w:rFonts w:hint="eastAsia"/>
        </w:rPr>
      </w:pPr>
    </w:p>
    <w:p w14:paraId="2C3E56DD">
      <w:pPr>
        <w:pStyle w:val="4"/>
        <w:spacing w:line="254" w:lineRule="auto"/>
        <w:ind w:right="97"/>
        <w:rPr>
          <w:rFonts w:hint="eastAsia"/>
        </w:rPr>
      </w:pPr>
      <w:r>
        <w:rPr>
          <w:rFonts w:hint="eastAsia"/>
        </w:rPr>
        <w:t>Dare to avow yourselves what you are, to God, to your own hearts, to all men.</w:t>
      </w:r>
    </w:p>
    <w:p w14:paraId="185A4319">
      <w:pPr>
        <w:pStyle w:val="4"/>
        <w:spacing w:line="254" w:lineRule="auto"/>
        <w:ind w:right="97"/>
        <w:rPr>
          <w:rFonts w:hint="eastAsia"/>
        </w:rPr>
      </w:pPr>
      <w:r>
        <w:rPr>
          <w:rFonts w:hint="eastAsia"/>
        </w:rPr>
        <w:t>敢于向神，向你自己的心，向所有的人，承认你是什么样的人。</w:t>
      </w:r>
    </w:p>
    <w:p w14:paraId="03B3E371">
      <w:pPr>
        <w:pStyle w:val="4"/>
        <w:spacing w:line="254" w:lineRule="auto"/>
        <w:ind w:right="97"/>
        <w:rPr>
          <w:rFonts w:hint="eastAsia"/>
        </w:rPr>
      </w:pPr>
    </w:p>
    <w:p w14:paraId="1B2CCAB0">
      <w:pPr>
        <w:pStyle w:val="4"/>
        <w:spacing w:line="254" w:lineRule="auto"/>
        <w:ind w:right="97"/>
        <w:rPr>
          <w:rFonts w:hint="eastAsia"/>
        </w:rPr>
      </w:pPr>
      <w:r>
        <w:rPr>
          <w:rFonts w:hint="eastAsia"/>
        </w:rPr>
        <w:t>Be of the truth, the whole truth, and nothing but the truth; yourselves true; receiving all truth, declaring all truth; everywhere, and always.</w:t>
      </w:r>
    </w:p>
    <w:p w14:paraId="035918F8">
      <w:pPr>
        <w:pStyle w:val="4"/>
        <w:spacing w:line="254" w:lineRule="auto"/>
        <w:ind w:right="97"/>
        <w:rPr>
          <w:rFonts w:hint="eastAsia"/>
        </w:rPr>
      </w:pPr>
      <w:r>
        <w:rPr>
          <w:rFonts w:hint="eastAsia"/>
        </w:rPr>
        <w:t>要属于真理，全部的真理，并且除了真理什么也不是；你们自己要真实；接受一切真理，宣扬一切真理；无处不在，无时不刻。</w:t>
      </w:r>
    </w:p>
    <w:p w14:paraId="17BE78E8">
      <w:pPr>
        <w:pStyle w:val="4"/>
        <w:spacing w:line="254" w:lineRule="auto"/>
        <w:ind w:right="97"/>
        <w:rPr>
          <w:rFonts w:hint="eastAsia"/>
        </w:rPr>
      </w:pPr>
    </w:p>
    <w:p w14:paraId="1A0E4A98">
      <w:pPr>
        <w:pStyle w:val="4"/>
        <w:spacing w:line="254" w:lineRule="auto"/>
        <w:ind w:right="97"/>
        <w:rPr>
          <w:rFonts w:hint="eastAsia"/>
        </w:rPr>
      </w:pPr>
      <w:r>
        <w:rPr>
          <w:rFonts w:hint="eastAsia"/>
        </w:rPr>
        <w:t>Be honest, thoroughly honest, in the closet, in the family, in the market-place, in the parlour.</w:t>
      </w:r>
    </w:p>
    <w:p w14:paraId="1D7C5B42">
      <w:pPr>
        <w:pStyle w:val="4"/>
        <w:spacing w:line="254" w:lineRule="auto"/>
        <w:ind w:right="97"/>
        <w:rPr>
          <w:rFonts w:hint="eastAsia"/>
        </w:rPr>
      </w:pPr>
      <w:r>
        <w:rPr>
          <w:rFonts w:hint="eastAsia"/>
        </w:rPr>
        <w:t>在密室里，在家庭里，在市场上，在客厅里，都要诚实，彻底诚实。</w:t>
      </w:r>
    </w:p>
    <w:p w14:paraId="730252DF">
      <w:pPr>
        <w:pStyle w:val="4"/>
        <w:spacing w:line="254" w:lineRule="auto"/>
        <w:ind w:right="97"/>
        <w:rPr>
          <w:rFonts w:hint="eastAsia"/>
        </w:rPr>
      </w:pPr>
    </w:p>
    <w:p w14:paraId="356B5377">
      <w:pPr>
        <w:pStyle w:val="4"/>
        <w:spacing w:line="254" w:lineRule="auto"/>
        <w:ind w:right="97"/>
        <w:rPr>
          <w:rFonts w:hint="eastAsia"/>
        </w:rPr>
      </w:pPr>
      <w:r>
        <w:rPr>
          <w:rFonts w:hint="eastAsia"/>
        </w:rPr>
        <w:t>Be transparently honest to yourself and to your brother.</w:t>
      </w:r>
    </w:p>
    <w:p w14:paraId="7D52ECEE">
      <w:pPr>
        <w:pStyle w:val="4"/>
        <w:spacing w:line="254" w:lineRule="auto"/>
        <w:ind w:right="97"/>
        <w:rPr>
          <w:rFonts w:hint="eastAsia"/>
        </w:rPr>
      </w:pPr>
      <w:r>
        <w:rPr>
          <w:rFonts w:hint="eastAsia"/>
        </w:rPr>
        <w:t>对自己和你的弟兄要透明地诚实。</w:t>
      </w:r>
    </w:p>
    <w:p w14:paraId="4FBC320F">
      <w:pPr>
        <w:pStyle w:val="4"/>
        <w:spacing w:line="254" w:lineRule="auto"/>
        <w:ind w:right="97"/>
        <w:rPr>
          <w:rFonts w:hint="eastAsia"/>
        </w:rPr>
      </w:pPr>
    </w:p>
    <w:p w14:paraId="3069CC94">
      <w:pPr>
        <w:pStyle w:val="4"/>
        <w:spacing w:line="254" w:lineRule="auto"/>
        <w:ind w:right="97"/>
        <w:rPr>
          <w:rFonts w:hint="eastAsia"/>
        </w:rPr>
      </w:pPr>
      <w:r>
        <w:rPr>
          <w:rFonts w:hint="eastAsia"/>
        </w:rPr>
        <w:t>Be honest to your God and Father in heaven.</w:t>
      </w:r>
    </w:p>
    <w:p w14:paraId="4DD06ECC">
      <w:pPr>
        <w:pStyle w:val="4"/>
        <w:spacing w:line="254" w:lineRule="auto"/>
        <w:ind w:right="97"/>
        <w:rPr>
          <w:rFonts w:hint="eastAsia"/>
        </w:rPr>
      </w:pPr>
      <w:r>
        <w:rPr>
          <w:rFonts w:hint="eastAsia"/>
        </w:rPr>
        <w:t>对你在天上的神和父要诚实。</w:t>
      </w:r>
    </w:p>
    <w:p w14:paraId="52170564">
      <w:pPr>
        <w:pStyle w:val="4"/>
        <w:spacing w:line="254" w:lineRule="auto"/>
        <w:ind w:right="97"/>
        <w:rPr>
          <w:rFonts w:hint="eastAsia"/>
        </w:rPr>
      </w:pPr>
    </w:p>
    <w:p w14:paraId="1E18D49D">
      <w:pPr>
        <w:pStyle w:val="4"/>
        <w:spacing w:line="254" w:lineRule="auto"/>
        <w:ind w:right="97"/>
        <w:rPr>
          <w:rFonts w:hint="eastAsia"/>
        </w:rPr>
      </w:pPr>
      <w:r>
        <w:rPr>
          <w:rFonts w:hint="eastAsia"/>
        </w:rPr>
        <w:t>Do but consent to treat him as he treats you.</w:t>
      </w:r>
    </w:p>
    <w:p w14:paraId="73BAE2E5">
      <w:pPr>
        <w:pStyle w:val="4"/>
        <w:spacing w:line="254" w:lineRule="auto"/>
        <w:ind w:right="97"/>
        <w:rPr>
          <w:rFonts w:hint="eastAsia"/>
        </w:rPr>
      </w:pPr>
      <w:r>
        <w:rPr>
          <w:rFonts w:hint="eastAsia"/>
        </w:rPr>
        <w:t>只要同意像祂对待你那样对待祂。</w:t>
      </w:r>
    </w:p>
    <w:p w14:paraId="126C6A88">
      <w:pPr>
        <w:pStyle w:val="4"/>
        <w:spacing w:line="254" w:lineRule="auto"/>
        <w:ind w:right="97"/>
        <w:rPr>
          <w:rFonts w:hint="eastAsia"/>
        </w:rPr>
      </w:pPr>
    </w:p>
    <w:p w14:paraId="79FBC545">
      <w:pPr>
        <w:pStyle w:val="4"/>
        <w:spacing w:line="254" w:lineRule="auto"/>
        <w:ind w:right="97"/>
        <w:rPr>
          <w:rFonts w:hint="eastAsia"/>
        </w:rPr>
      </w:pPr>
      <w:r>
        <w:rPr>
          <w:rFonts w:hint="eastAsia"/>
        </w:rPr>
        <w:t>His whole heart, he himself wholly, is yours; all his love; all his fulness.</w:t>
      </w:r>
    </w:p>
    <w:p w14:paraId="09BD83A9">
      <w:pPr>
        <w:pStyle w:val="4"/>
        <w:spacing w:line="254" w:lineRule="auto"/>
        <w:ind w:right="97"/>
        <w:rPr>
          <w:rFonts w:hint="eastAsia"/>
        </w:rPr>
      </w:pPr>
      <w:r>
        <w:rPr>
          <w:rFonts w:hint="eastAsia"/>
        </w:rPr>
        <w:t>祂的整个心，祂自己整个的，都是你的；祂所有的爱；祂所有的丰盛。</w:t>
      </w:r>
    </w:p>
    <w:p w14:paraId="52E3679D">
      <w:pPr>
        <w:pStyle w:val="4"/>
        <w:spacing w:line="254" w:lineRule="auto"/>
        <w:ind w:right="97"/>
        <w:rPr>
          <w:rFonts w:hint="eastAsia"/>
        </w:rPr>
      </w:pPr>
    </w:p>
    <w:p w14:paraId="064AA64C">
      <w:pPr>
        <w:pStyle w:val="4"/>
        <w:spacing w:line="254" w:lineRule="auto"/>
        <w:ind w:right="97"/>
        <w:rPr>
          <w:rFonts w:hint="eastAsia"/>
        </w:rPr>
      </w:pPr>
      <w:r>
        <w:rPr>
          <w:rFonts w:hint="eastAsia"/>
        </w:rPr>
        <w:t>Let your whole heart be his.</w:t>
      </w:r>
    </w:p>
    <w:p w14:paraId="0D8D3E32">
      <w:pPr>
        <w:pStyle w:val="4"/>
        <w:spacing w:line="254" w:lineRule="auto"/>
        <w:ind w:right="97"/>
        <w:rPr>
          <w:rFonts w:hint="eastAsia"/>
        </w:rPr>
      </w:pPr>
      <w:r>
        <w:rPr>
          <w:rFonts w:hint="eastAsia"/>
        </w:rPr>
        <w:t>让你的整个心都属于祂。</w:t>
      </w:r>
    </w:p>
    <w:p w14:paraId="39A4DB06">
      <w:pPr>
        <w:pStyle w:val="4"/>
        <w:spacing w:line="254" w:lineRule="auto"/>
        <w:ind w:right="97"/>
        <w:rPr>
          <w:rFonts w:hint="eastAsia"/>
        </w:rPr>
      </w:pPr>
    </w:p>
    <w:p w14:paraId="02A40339">
      <w:pPr>
        <w:pStyle w:val="4"/>
        <w:spacing w:line="254" w:lineRule="auto"/>
        <w:ind w:right="97"/>
        <w:rPr>
          <w:rFonts w:hint="eastAsia"/>
        </w:rPr>
      </w:pPr>
      <w:r>
        <w:rPr>
          <w:rFonts w:hint="eastAsia"/>
        </w:rPr>
        <w:t>Be you yourselves his; with no reserve; be altogether, now and for ever, his.</w:t>
      </w:r>
    </w:p>
    <w:p w14:paraId="487507E5">
      <w:pPr>
        <w:pStyle w:val="4"/>
        <w:spacing w:line="254" w:lineRule="auto"/>
        <w:ind w:right="97"/>
        <w:rPr>
          <w:rFonts w:hint="eastAsia"/>
        </w:rPr>
      </w:pPr>
      <w:r>
        <w:rPr>
          <w:rFonts w:hint="eastAsia"/>
        </w:rPr>
        <w:t>你们自己要属于祂；毫无保留；现在和永远，完全属于祂。</w:t>
      </w:r>
    </w:p>
    <w:p w14:paraId="67E1E439">
      <w:pPr>
        <w:pStyle w:val="4"/>
        <w:spacing w:line="254" w:lineRule="auto"/>
        <w:ind w:right="97"/>
        <w:rPr>
          <w:rFonts w:hint="eastAsia"/>
        </w:rPr>
      </w:pPr>
    </w:p>
    <w:p w14:paraId="66CEAD7E">
      <w:pPr>
        <w:pStyle w:val="3"/>
        <w:bidi w:val="0"/>
        <w:rPr>
          <w:rFonts w:hint="eastAsia"/>
        </w:rPr>
      </w:pPr>
      <w:r>
        <w:rPr>
          <w:rFonts w:hint="eastAsia"/>
        </w:rPr>
        <w:t>XXVII: RIGHTEOUSNESS ESSENTIAL TO OUR PLEASING GOD AND TO HIS HEARING US</w:t>
      </w:r>
    </w:p>
    <w:p w14:paraId="1570D1BA">
      <w:pPr>
        <w:pStyle w:val="3"/>
        <w:bidi w:val="0"/>
        <w:rPr>
          <w:rFonts w:hint="eastAsia"/>
        </w:rPr>
      </w:pPr>
      <w:r>
        <w:rPr>
          <w:rFonts w:hint="eastAsia"/>
        </w:rPr>
        <w:t>二十七：公义对我们取悦神及蒙祂垂听至关重要</w:t>
      </w:r>
    </w:p>
    <w:p w14:paraId="0C9E963C">
      <w:pPr>
        <w:pStyle w:val="4"/>
        <w:spacing w:line="254" w:lineRule="auto"/>
        <w:ind w:right="97"/>
        <w:rPr>
          <w:rFonts w:hint="eastAsia"/>
        </w:rPr>
      </w:pPr>
    </w:p>
    <w:p w14:paraId="4AC2133F">
      <w:pPr>
        <w:pStyle w:val="4"/>
        <w:spacing w:line="254" w:lineRule="auto"/>
        <w:ind w:right="97"/>
        <w:rPr>
          <w:rFonts w:hint="eastAsia"/>
        </w:rPr>
      </w:pPr>
      <w:r>
        <w:rPr>
          <w:rFonts w:hint="eastAsia"/>
        </w:rPr>
        <w:t>"And whatsoever we ask, we receive of him, because we keep his commandments, and do those things that are pleasing in his sight. And this is his commandment, That we should believe on</w:t>
      </w:r>
    </w:p>
    <w:p w14:paraId="172BF08C">
      <w:pPr>
        <w:pStyle w:val="4"/>
        <w:spacing w:line="254" w:lineRule="auto"/>
        <w:ind w:right="97"/>
        <w:rPr>
          <w:rFonts w:hint="eastAsia"/>
        </w:rPr>
      </w:pPr>
      <w:r>
        <w:rPr>
          <w:rFonts w:hint="eastAsia"/>
        </w:rPr>
        <w:t>“我们一切所求的，就从祂得着；因为我们遵守祂的命令，行祂所喜悦的事。神的命令就是叫我们信</w:t>
      </w:r>
    </w:p>
    <w:p w14:paraId="2E37FFFF">
      <w:pPr>
        <w:pStyle w:val="4"/>
        <w:spacing w:line="254" w:lineRule="auto"/>
        <w:ind w:right="97"/>
        <w:rPr>
          <w:rFonts w:hint="eastAsia"/>
        </w:rPr>
      </w:pPr>
    </w:p>
    <w:p w14:paraId="3DF95B86">
      <w:pPr>
        <w:pStyle w:val="4"/>
        <w:spacing w:line="254" w:lineRule="auto"/>
        <w:ind w:right="97"/>
        <w:rPr>
          <w:rFonts w:hint="eastAsia"/>
        </w:rPr>
      </w:pPr>
      <w:r>
        <w:rPr>
          <w:rFonts w:hint="eastAsia"/>
        </w:rPr>
        <w:t>the name of his Son Jesus Christ, and love one another, as he gave us commandment."—1 JOHN 3:22, 23.</w:t>
      </w:r>
    </w:p>
    <w:p w14:paraId="01CE6845">
      <w:pPr>
        <w:pStyle w:val="4"/>
        <w:spacing w:line="254" w:lineRule="auto"/>
        <w:ind w:right="97"/>
        <w:rPr>
          <w:rFonts w:hint="eastAsia"/>
        </w:rPr>
      </w:pPr>
      <w:r>
        <w:rPr>
          <w:rFonts w:hint="eastAsia"/>
        </w:rPr>
        <w:t>祂儿子耶稣基督的名，且照祂所赐给我们的命令彼此相爱。”——约翰一书 3:22, 23。</w:t>
      </w:r>
    </w:p>
    <w:p w14:paraId="56CB97F2">
      <w:pPr>
        <w:pStyle w:val="4"/>
        <w:spacing w:line="254" w:lineRule="auto"/>
        <w:ind w:right="97"/>
        <w:rPr>
          <w:rFonts w:hint="eastAsia"/>
        </w:rPr>
      </w:pPr>
    </w:p>
    <w:p w14:paraId="215800B1">
      <w:pPr>
        <w:pStyle w:val="4"/>
        <w:spacing w:line="254" w:lineRule="auto"/>
        <w:ind w:right="97"/>
        <w:rPr>
          <w:rFonts w:hint="eastAsia"/>
        </w:rPr>
      </w:pPr>
      <w:r>
        <w:rPr>
          <w:rFonts w:hint="eastAsia"/>
        </w:rPr>
        <w:t>THIS is one of the strongest assertions that we have in Scripture of the efficacy of good works, as bearing on our relation to God.</w:t>
      </w:r>
    </w:p>
    <w:p w14:paraId="1EAFF952">
      <w:pPr>
        <w:pStyle w:val="4"/>
        <w:spacing w:line="254" w:lineRule="auto"/>
        <w:ind w:right="97"/>
        <w:rPr>
          <w:rFonts w:hint="eastAsia"/>
        </w:rPr>
      </w:pPr>
      <w:r>
        <w:rPr>
          <w:rFonts w:hint="eastAsia"/>
        </w:rPr>
        <w:t>这是圣经中关于善行在我们与神关系上的功效的最有力论断之一。</w:t>
      </w:r>
    </w:p>
    <w:p w14:paraId="414BD721">
      <w:pPr>
        <w:pStyle w:val="4"/>
        <w:spacing w:line="254" w:lineRule="auto"/>
        <w:ind w:right="97"/>
        <w:rPr>
          <w:rFonts w:hint="eastAsia"/>
        </w:rPr>
      </w:pPr>
    </w:p>
    <w:p w14:paraId="55AA5F9C">
      <w:pPr>
        <w:pStyle w:val="4"/>
        <w:spacing w:line="254" w:lineRule="auto"/>
        <w:ind w:right="97"/>
        <w:rPr>
          <w:rFonts w:hint="eastAsia"/>
        </w:rPr>
      </w:pPr>
      <w:r>
        <w:rPr>
          <w:rFonts w:hint="eastAsia"/>
        </w:rPr>
        <w:t>It has no reference, however, to the question of our acceptance or justification; it raises an ulterior question.</w:t>
      </w:r>
    </w:p>
    <w:p w14:paraId="1CF43CE0">
      <w:pPr>
        <w:pStyle w:val="4"/>
        <w:spacing w:line="254" w:lineRule="auto"/>
        <w:ind w:right="97"/>
        <w:rPr>
          <w:rFonts w:hint="eastAsia"/>
        </w:rPr>
      </w:pPr>
      <w:r>
        <w:rPr>
          <w:rFonts w:hint="eastAsia"/>
        </w:rPr>
        <w:t>然而，它与我们被接纳或称义的问题无关；它提出了一个更深层的问题。</w:t>
      </w:r>
    </w:p>
    <w:p w14:paraId="45A1CDBD">
      <w:pPr>
        <w:pStyle w:val="4"/>
        <w:spacing w:line="254" w:lineRule="auto"/>
        <w:ind w:right="97"/>
        <w:rPr>
          <w:rFonts w:hint="eastAsia"/>
        </w:rPr>
      </w:pPr>
    </w:p>
    <w:p w14:paraId="646B2EF4">
      <w:pPr>
        <w:pStyle w:val="4"/>
        <w:spacing w:line="254" w:lineRule="auto"/>
        <w:ind w:right="97"/>
        <w:rPr>
          <w:rFonts w:hint="eastAsia"/>
        </w:rPr>
      </w:pPr>
      <w:r>
        <w:rPr>
          <w:rFonts w:hint="eastAsia"/>
        </w:rPr>
        <w:t>It manifestly connects a certain privilege with a certain practice, in the case of true Christians, considered as already in a state of grace.</w:t>
      </w:r>
    </w:p>
    <w:p w14:paraId="52152553">
      <w:pPr>
        <w:pStyle w:val="4"/>
        <w:spacing w:line="254" w:lineRule="auto"/>
        <w:ind w:right="97"/>
        <w:rPr>
          <w:rFonts w:hint="eastAsia"/>
        </w:rPr>
      </w:pPr>
      <w:r>
        <w:rPr>
          <w:rFonts w:hint="eastAsia"/>
        </w:rPr>
        <w:t>它显然将某种特权与某种实践联系起来，就真基督徒而言，他们已被视为处于恩典状态。</w:t>
      </w:r>
    </w:p>
    <w:p w14:paraId="75A1E292">
      <w:pPr>
        <w:pStyle w:val="4"/>
        <w:spacing w:line="254" w:lineRule="auto"/>
        <w:ind w:right="97"/>
        <w:rPr>
          <w:rFonts w:hint="eastAsia"/>
        </w:rPr>
      </w:pPr>
    </w:p>
    <w:p w14:paraId="5BFE98F3">
      <w:pPr>
        <w:pStyle w:val="4"/>
        <w:spacing w:line="254" w:lineRule="auto"/>
        <w:ind w:right="97"/>
        <w:rPr>
          <w:rFonts w:hint="eastAsia"/>
        </w:rPr>
      </w:pPr>
      <w:r>
        <w:rPr>
          <w:rFonts w:hint="eastAsia"/>
        </w:rPr>
        <w:t>And it connects them, so as to make the privilege dependent upon the practice.</w:t>
      </w:r>
    </w:p>
    <w:p w14:paraId="38C2A856">
      <w:pPr>
        <w:pStyle w:val="4"/>
        <w:spacing w:line="254" w:lineRule="auto"/>
        <w:ind w:right="97"/>
        <w:rPr>
          <w:rFonts w:hint="eastAsia"/>
        </w:rPr>
      </w:pPr>
      <w:r>
        <w:rPr>
          <w:rFonts w:hint="eastAsia"/>
        </w:rPr>
        <w:t>并且它将它们联系起来，从而使特权依赖于实践。</w:t>
      </w:r>
    </w:p>
    <w:p w14:paraId="74EB11DB">
      <w:pPr>
        <w:pStyle w:val="4"/>
        <w:spacing w:line="254" w:lineRule="auto"/>
        <w:ind w:right="97"/>
        <w:rPr>
          <w:rFonts w:hint="eastAsia"/>
        </w:rPr>
      </w:pPr>
    </w:p>
    <w:p w14:paraId="644CD86C">
      <w:pPr>
        <w:pStyle w:val="4"/>
        <w:spacing w:line="254" w:lineRule="auto"/>
        <w:ind w:right="97"/>
        <w:rPr>
          <w:rFonts w:hint="eastAsia"/>
        </w:rPr>
      </w:pPr>
      <w:r>
        <w:rPr>
          <w:rFonts w:hint="eastAsia"/>
        </w:rPr>
        <w:t>The privilege is, that "whatsoever we ask, we receive of him."</w:t>
      </w:r>
    </w:p>
    <w:p w14:paraId="3DBF6DB8">
      <w:pPr>
        <w:pStyle w:val="4"/>
        <w:spacing w:line="254" w:lineRule="auto"/>
        <w:ind w:right="97"/>
        <w:rPr>
          <w:rFonts w:hint="eastAsia"/>
        </w:rPr>
      </w:pPr>
      <w:r>
        <w:rPr>
          <w:rFonts w:hint="eastAsia"/>
        </w:rPr>
        <w:t>这特权就是，“我们一切所求的，就从祂得着。”</w:t>
      </w:r>
    </w:p>
    <w:p w14:paraId="62F88965">
      <w:pPr>
        <w:pStyle w:val="4"/>
        <w:spacing w:line="254" w:lineRule="auto"/>
        <w:ind w:right="97"/>
        <w:rPr>
          <w:rFonts w:hint="eastAsia"/>
        </w:rPr>
      </w:pPr>
    </w:p>
    <w:p w14:paraId="163DDFBC">
      <w:pPr>
        <w:pStyle w:val="4"/>
        <w:spacing w:line="254" w:lineRule="auto"/>
        <w:ind w:right="97"/>
        <w:rPr>
          <w:rFonts w:hint="eastAsia"/>
        </w:rPr>
      </w:pPr>
      <w:r>
        <w:rPr>
          <w:rFonts w:hint="eastAsia"/>
        </w:rPr>
        <w:t>This is partly an explanation of the previous statement (ver. 21), and partly an additional thought.</w:t>
      </w:r>
    </w:p>
    <w:p w14:paraId="37FDD7CF">
      <w:pPr>
        <w:pStyle w:val="4"/>
        <w:spacing w:line="254" w:lineRule="auto"/>
        <w:ind w:right="97"/>
        <w:rPr>
          <w:rFonts w:hint="eastAsia"/>
        </w:rPr>
      </w:pPr>
      <w:r>
        <w:rPr>
          <w:rFonts w:hint="eastAsia"/>
        </w:rPr>
        <w:t>这部分是对前一陈述（第21节）的解释，部分是补充的想法。</w:t>
      </w:r>
    </w:p>
    <w:p w14:paraId="4A8DC53A">
      <w:pPr>
        <w:pStyle w:val="4"/>
        <w:spacing w:line="254" w:lineRule="auto"/>
        <w:ind w:right="97"/>
        <w:rPr>
          <w:rFonts w:hint="eastAsia"/>
        </w:rPr>
      </w:pPr>
    </w:p>
    <w:p w14:paraId="152943A6">
      <w:pPr>
        <w:pStyle w:val="4"/>
        <w:spacing w:line="254" w:lineRule="auto"/>
        <w:ind w:right="97"/>
        <w:rPr>
          <w:rFonts w:hint="eastAsia"/>
        </w:rPr>
      </w:pPr>
      <w:r>
        <w:rPr>
          <w:rFonts w:hint="eastAsia"/>
        </w:rPr>
        <w:t>The "confidence which we have toward God" is such as emboldens us to ask what we will.</w:t>
      </w:r>
    </w:p>
    <w:p w14:paraId="1CB029BA">
      <w:pPr>
        <w:pStyle w:val="4"/>
        <w:spacing w:line="254" w:lineRule="auto"/>
        <w:ind w:right="97"/>
        <w:rPr>
          <w:rFonts w:hint="eastAsia"/>
        </w:rPr>
      </w:pPr>
      <w:r>
        <w:rPr>
          <w:rFonts w:hint="eastAsia"/>
        </w:rPr>
        <w:t>我们“向神所存的坦然无惧的心”是这样的，它使我们有胆量求我们所愿的。</w:t>
      </w:r>
    </w:p>
    <w:p w14:paraId="2B4A4A1F">
      <w:pPr>
        <w:pStyle w:val="4"/>
        <w:spacing w:line="254" w:lineRule="auto"/>
        <w:ind w:right="97"/>
        <w:rPr>
          <w:rFonts w:hint="eastAsia"/>
        </w:rPr>
      </w:pPr>
    </w:p>
    <w:p w14:paraId="14EFFB2B">
      <w:pPr>
        <w:pStyle w:val="4"/>
        <w:spacing w:line="254" w:lineRule="auto"/>
        <w:ind w:right="97"/>
        <w:rPr>
          <w:rFonts w:hint="eastAsia"/>
        </w:rPr>
      </w:pPr>
      <w:r>
        <w:rPr>
          <w:rFonts w:hint="eastAsia"/>
        </w:rPr>
        <w:t>And we ask confidently, because we know that God will not refuse us anything that we ask.</w:t>
      </w:r>
    </w:p>
    <w:p w14:paraId="20125BF4">
      <w:pPr>
        <w:pStyle w:val="4"/>
        <w:spacing w:line="254" w:lineRule="auto"/>
        <w:ind w:right="97"/>
        <w:rPr>
          <w:rFonts w:hint="eastAsia"/>
        </w:rPr>
      </w:pPr>
      <w:r>
        <w:rPr>
          <w:rFonts w:hint="eastAsia"/>
        </w:rPr>
        <w:t>我们坦然无惧地祈求，因为我们知道神不会拒绝我们所求的任何事。</w:t>
      </w:r>
    </w:p>
    <w:p w14:paraId="16AC344A">
      <w:pPr>
        <w:pStyle w:val="4"/>
        <w:spacing w:line="254" w:lineRule="auto"/>
        <w:ind w:right="97"/>
        <w:rPr>
          <w:rFonts w:hint="eastAsia"/>
        </w:rPr>
      </w:pPr>
    </w:p>
    <w:p w14:paraId="0E2A8325">
      <w:pPr>
        <w:pStyle w:val="4"/>
        <w:spacing w:line="254" w:lineRule="auto"/>
        <w:ind w:right="97"/>
        <w:rPr>
          <w:rFonts w:hint="eastAsia"/>
        </w:rPr>
      </w:pPr>
      <w:r>
        <w:rPr>
          <w:rFonts w:hint="eastAsia"/>
        </w:rPr>
        <w:t>But it is the fact itself here asserted, and not our sense or apprehension of it, that chiefly claims attention.</w:t>
      </w:r>
    </w:p>
    <w:p w14:paraId="2DF7B8B2">
      <w:pPr>
        <w:pStyle w:val="4"/>
        <w:spacing w:line="254" w:lineRule="auto"/>
        <w:ind w:right="97"/>
        <w:rPr>
          <w:rFonts w:hint="eastAsia"/>
        </w:rPr>
      </w:pPr>
      <w:r>
        <w:rPr>
          <w:rFonts w:hint="eastAsia"/>
        </w:rPr>
        <w:t>但这里所断言的事实本身，而非我们对其的感觉或理解，才是主要值得注意的。</w:t>
      </w:r>
    </w:p>
    <w:p w14:paraId="29E09B76">
      <w:pPr>
        <w:pStyle w:val="4"/>
        <w:spacing w:line="254" w:lineRule="auto"/>
        <w:ind w:right="97"/>
        <w:rPr>
          <w:rFonts w:hint="eastAsia"/>
        </w:rPr>
      </w:pPr>
    </w:p>
    <w:p w14:paraId="63F2DBE4">
      <w:pPr>
        <w:pStyle w:val="4"/>
        <w:spacing w:line="254" w:lineRule="auto"/>
        <w:ind w:right="97"/>
        <w:rPr>
          <w:rFonts w:hint="eastAsia"/>
        </w:rPr>
      </w:pPr>
      <w:r>
        <w:rPr>
          <w:rFonts w:hint="eastAsia"/>
        </w:rPr>
        <w:t>It is certainly a strong assertion, "Whatsoever we ask we receive of him."</w:t>
      </w:r>
    </w:p>
    <w:p w14:paraId="17959047">
      <w:pPr>
        <w:pStyle w:val="4"/>
        <w:spacing w:line="254" w:lineRule="auto"/>
        <w:ind w:right="97"/>
        <w:rPr>
          <w:rFonts w:hint="eastAsia"/>
        </w:rPr>
      </w:pPr>
      <w:r>
        <w:rPr>
          <w:rFonts w:hint="eastAsia"/>
        </w:rPr>
        <w:t>这无疑是一个强有力的断言：“我们一切所求的，就从祂得着。”</w:t>
      </w:r>
    </w:p>
    <w:p w14:paraId="069BC0CB">
      <w:pPr>
        <w:pStyle w:val="4"/>
        <w:spacing w:line="254" w:lineRule="auto"/>
        <w:ind w:right="97"/>
        <w:rPr>
          <w:rFonts w:hint="eastAsia"/>
        </w:rPr>
      </w:pPr>
    </w:p>
    <w:p w14:paraId="6B62844E">
      <w:pPr>
        <w:pStyle w:val="4"/>
        <w:spacing w:line="254" w:lineRule="auto"/>
        <w:ind w:right="97"/>
        <w:rPr>
          <w:rFonts w:hint="eastAsia"/>
        </w:rPr>
      </w:pPr>
      <w:r>
        <w:rPr>
          <w:rFonts w:hint="eastAsia"/>
        </w:rPr>
        <w:t>And it is altogether unqualified; absolute and unrestricted.</w:t>
      </w:r>
    </w:p>
    <w:p w14:paraId="247BB8EE">
      <w:pPr>
        <w:pStyle w:val="4"/>
        <w:spacing w:line="254" w:lineRule="auto"/>
        <w:ind w:right="97"/>
        <w:rPr>
          <w:rFonts w:hint="eastAsia"/>
        </w:rPr>
      </w:pPr>
      <w:r>
        <w:rPr>
          <w:rFonts w:hint="eastAsia"/>
        </w:rPr>
        <w:t>并且这断言是完全没有限制的；绝对的，不受约束的。</w:t>
      </w:r>
    </w:p>
    <w:p w14:paraId="3E13AF94">
      <w:pPr>
        <w:pStyle w:val="4"/>
        <w:spacing w:line="254" w:lineRule="auto"/>
        <w:ind w:right="97"/>
        <w:rPr>
          <w:rFonts w:hint="eastAsia"/>
        </w:rPr>
      </w:pPr>
    </w:p>
    <w:p w14:paraId="77ED702E">
      <w:pPr>
        <w:pStyle w:val="4"/>
        <w:spacing w:line="254" w:lineRule="auto"/>
        <w:ind w:right="97"/>
        <w:rPr>
          <w:rFonts w:hint="eastAsia"/>
        </w:rPr>
      </w:pPr>
      <w:r>
        <w:rPr>
          <w:rFonts w:hint="eastAsia"/>
        </w:rPr>
        <w:t>We are on such terms with God that he will deny us nothing;—that is the plain unequivocal meaning of what John says.</w:t>
      </w:r>
    </w:p>
    <w:p w14:paraId="230BEB56">
      <w:pPr>
        <w:pStyle w:val="4"/>
        <w:spacing w:line="254" w:lineRule="auto"/>
        <w:ind w:right="97"/>
        <w:rPr>
          <w:rFonts w:hint="eastAsia"/>
        </w:rPr>
      </w:pPr>
      <w:r>
        <w:rPr>
          <w:rFonts w:hint="eastAsia"/>
        </w:rPr>
        <w:t>我们与神的关系如此之好，以致祂不会拒绝我们任何事；——这就是约翰所说的话的清楚明白、毫不含糊的意思。</w:t>
      </w:r>
    </w:p>
    <w:p w14:paraId="4A7B0CFF">
      <w:pPr>
        <w:pStyle w:val="4"/>
        <w:spacing w:line="254" w:lineRule="auto"/>
        <w:ind w:right="97"/>
        <w:rPr>
          <w:rFonts w:hint="eastAsia"/>
        </w:rPr>
      </w:pPr>
    </w:p>
    <w:p w14:paraId="020E4797">
      <w:pPr>
        <w:pStyle w:val="4"/>
        <w:spacing w:line="254" w:lineRule="auto"/>
        <w:ind w:right="97"/>
        <w:rPr>
          <w:rFonts w:hint="eastAsia"/>
        </w:rPr>
      </w:pPr>
      <w:r>
        <w:rPr>
          <w:rFonts w:hint="eastAsia"/>
        </w:rPr>
        <w:t>And it is not to be modified or explained away by any supposed exceptions or reservations.</w:t>
      </w:r>
    </w:p>
    <w:p w14:paraId="7854F85F">
      <w:pPr>
        <w:pStyle w:val="4"/>
        <w:spacing w:line="254" w:lineRule="auto"/>
        <w:ind w:right="97"/>
        <w:rPr>
          <w:rFonts w:hint="eastAsia"/>
        </w:rPr>
      </w:pPr>
      <w:r>
        <w:rPr>
          <w:rFonts w:hint="eastAsia"/>
        </w:rPr>
        <w:t>这不应被任何假定的例外或保留所修改或解释掉。</w:t>
      </w:r>
    </w:p>
    <w:p w14:paraId="10455534">
      <w:pPr>
        <w:pStyle w:val="4"/>
        <w:spacing w:line="254" w:lineRule="auto"/>
        <w:ind w:right="97"/>
        <w:rPr>
          <w:rFonts w:hint="eastAsia"/>
        </w:rPr>
      </w:pPr>
    </w:p>
    <w:p w14:paraId="2391BC44">
      <w:pPr>
        <w:pStyle w:val="4"/>
        <w:spacing w:line="254" w:lineRule="auto"/>
        <w:ind w:right="97"/>
        <w:rPr>
          <w:rFonts w:hint="eastAsia"/>
        </w:rPr>
      </w:pPr>
      <w:r>
        <w:rPr>
          <w:rFonts w:hint="eastAsia"/>
        </w:rPr>
        <w:t>It must be taken in all its breadth as literally true, in connection with the practice on which it is dependent.</w:t>
      </w:r>
    </w:p>
    <w:p w14:paraId="10565C5D">
      <w:pPr>
        <w:pStyle w:val="4"/>
        <w:spacing w:line="254" w:lineRule="auto"/>
        <w:ind w:right="97"/>
        <w:rPr>
          <w:rFonts w:hint="eastAsia"/>
        </w:rPr>
      </w:pPr>
      <w:r>
        <w:rPr>
          <w:rFonts w:hint="eastAsia"/>
        </w:rPr>
        <w:t>必须从其全部广度上按字面意思理解为真，并与其所依赖的实践联系起来。</w:t>
      </w:r>
    </w:p>
    <w:p w14:paraId="70551797">
      <w:pPr>
        <w:pStyle w:val="4"/>
        <w:spacing w:line="254" w:lineRule="auto"/>
        <w:ind w:right="97"/>
        <w:rPr>
          <w:rFonts w:hint="eastAsia"/>
        </w:rPr>
      </w:pPr>
    </w:p>
    <w:p w14:paraId="67246B55">
      <w:pPr>
        <w:pStyle w:val="4"/>
        <w:spacing w:line="254" w:lineRule="auto"/>
        <w:ind w:right="97"/>
        <w:rPr>
          <w:rFonts w:hint="eastAsia"/>
        </w:rPr>
      </w:pPr>
      <w:r>
        <w:rPr>
          <w:rFonts w:hint="eastAsia"/>
        </w:rPr>
        <w:t>That practice is obedience, "we keep his commandments;"—or the performance of good works, "we do those things which are pleasing in his sight."</w:t>
      </w:r>
    </w:p>
    <w:p w14:paraId="0932531B">
      <w:pPr>
        <w:pStyle w:val="4"/>
        <w:spacing w:line="254" w:lineRule="auto"/>
        <w:ind w:right="97"/>
        <w:rPr>
          <w:rFonts w:hint="eastAsia"/>
        </w:rPr>
      </w:pPr>
      <w:r>
        <w:rPr>
          <w:rFonts w:hint="eastAsia"/>
        </w:rPr>
        <w:t>那种操练是顺服，“我们遵守祂的诫命”；——或者是行善，“我们行祂眼中看为喜悦的事”。</w:t>
      </w:r>
    </w:p>
    <w:p w14:paraId="2549BC7F">
      <w:pPr>
        <w:pStyle w:val="4"/>
        <w:spacing w:line="254" w:lineRule="auto"/>
        <w:ind w:right="97"/>
        <w:rPr>
          <w:rFonts w:hint="eastAsia"/>
        </w:rPr>
      </w:pPr>
    </w:p>
    <w:p w14:paraId="4164B5B2">
      <w:pPr>
        <w:pStyle w:val="4"/>
        <w:spacing w:line="254" w:lineRule="auto"/>
        <w:ind w:right="97"/>
        <w:rPr>
          <w:rFonts w:hint="eastAsia"/>
        </w:rPr>
      </w:pPr>
      <w:r>
        <w:rPr>
          <w:rFonts w:hint="eastAsia"/>
        </w:rPr>
        <w:t>For there are not two separate acts or exercises here spoken of; but only one.</w:t>
      </w:r>
    </w:p>
    <w:p w14:paraId="2682BECF">
      <w:pPr>
        <w:pStyle w:val="4"/>
        <w:spacing w:line="254" w:lineRule="auto"/>
        <w:ind w:right="97"/>
        <w:rPr>
          <w:rFonts w:hint="eastAsia"/>
        </w:rPr>
      </w:pPr>
      <w:r>
        <w:rPr>
          <w:rFonts w:hint="eastAsia"/>
        </w:rPr>
        <w:t>因为这里所说的并非两个分开的行为或操练；而只有一个。</w:t>
      </w:r>
    </w:p>
    <w:p w14:paraId="3261B35E">
      <w:pPr>
        <w:pStyle w:val="4"/>
        <w:spacing w:line="254" w:lineRule="auto"/>
        <w:ind w:right="97"/>
        <w:rPr>
          <w:rFonts w:hint="eastAsia"/>
        </w:rPr>
      </w:pPr>
    </w:p>
    <w:p w14:paraId="18297E93">
      <w:pPr>
        <w:pStyle w:val="4"/>
        <w:spacing w:line="254" w:lineRule="auto"/>
        <w:ind w:right="97"/>
        <w:rPr>
          <w:rFonts w:hint="eastAsia"/>
        </w:rPr>
      </w:pPr>
      <w:r>
        <w:rPr>
          <w:rFonts w:hint="eastAsia"/>
        </w:rPr>
        <w:t>"Doing things pleasing in God's sight" is not something over and above "keeping his commandments," or something different from it.</w:t>
      </w:r>
    </w:p>
    <w:p w14:paraId="5AFC817F">
      <w:pPr>
        <w:pStyle w:val="4"/>
        <w:spacing w:line="254" w:lineRule="auto"/>
        <w:ind w:right="97"/>
        <w:rPr>
          <w:rFonts w:hint="eastAsia"/>
        </w:rPr>
      </w:pPr>
      <w:r>
        <w:rPr>
          <w:rFonts w:hint="eastAsia"/>
        </w:rPr>
        <w:t>“行神眼中看为喜悦的事”并非在“遵守祂的诫命”之外，或与之不同。</w:t>
      </w:r>
    </w:p>
    <w:p w14:paraId="6D7B3C69">
      <w:pPr>
        <w:pStyle w:val="4"/>
        <w:spacing w:line="254" w:lineRule="auto"/>
        <w:ind w:right="97"/>
        <w:rPr>
          <w:rFonts w:hint="eastAsia"/>
        </w:rPr>
      </w:pPr>
    </w:p>
    <w:p w14:paraId="54A94015">
      <w:pPr>
        <w:pStyle w:val="4"/>
        <w:spacing w:line="254" w:lineRule="auto"/>
        <w:ind w:right="97"/>
        <w:rPr>
          <w:rFonts w:hint="eastAsia"/>
        </w:rPr>
      </w:pPr>
      <w:r>
        <w:rPr>
          <w:rFonts w:hint="eastAsia"/>
        </w:rPr>
        <w:t>That cannot be.</w:t>
      </w:r>
    </w:p>
    <w:p w14:paraId="52F6E3CC">
      <w:pPr>
        <w:pStyle w:val="4"/>
        <w:spacing w:line="254" w:lineRule="auto"/>
        <w:ind w:right="97"/>
        <w:rPr>
          <w:rFonts w:hint="eastAsia"/>
        </w:rPr>
      </w:pPr>
      <w:r>
        <w:rPr>
          <w:rFonts w:hint="eastAsia"/>
        </w:rPr>
        <w:t>那是不可能的。</w:t>
      </w:r>
    </w:p>
    <w:p w14:paraId="2DF1B7DB">
      <w:pPr>
        <w:pStyle w:val="4"/>
        <w:spacing w:line="254" w:lineRule="auto"/>
        <w:ind w:right="97"/>
        <w:rPr>
          <w:rFonts w:hint="eastAsia"/>
        </w:rPr>
      </w:pPr>
    </w:p>
    <w:p w14:paraId="161DDD08">
      <w:pPr>
        <w:pStyle w:val="4"/>
        <w:spacing w:line="254" w:lineRule="auto"/>
        <w:ind w:right="97"/>
        <w:rPr>
          <w:rFonts w:hint="eastAsia"/>
        </w:rPr>
      </w:pPr>
      <w:r>
        <w:rPr>
          <w:rFonts w:hint="eastAsia"/>
        </w:rPr>
        <w:t>For it is not merely doing things, any things, that may be pleasing in his sight; but doing "those things;" which must mean doing the things which he has commanded, and none other.</w:t>
      </w:r>
    </w:p>
    <w:p w14:paraId="521C51D2">
      <w:pPr>
        <w:pStyle w:val="4"/>
        <w:spacing w:line="254" w:lineRule="auto"/>
        <w:ind w:right="97"/>
        <w:rPr>
          <w:rFonts w:hint="eastAsia"/>
        </w:rPr>
      </w:pPr>
      <w:r>
        <w:rPr>
          <w:rFonts w:hint="eastAsia"/>
        </w:rPr>
        <w:t>因为这不仅仅是做任何可能在祂眼中看为喜悦的事；而是做“那些事”；这必定是指做祂所吩咐的事，而非其他。</w:t>
      </w:r>
    </w:p>
    <w:p w14:paraId="4CD3BE3E">
      <w:pPr>
        <w:pStyle w:val="4"/>
        <w:spacing w:line="254" w:lineRule="auto"/>
        <w:ind w:right="97"/>
        <w:rPr>
          <w:rFonts w:hint="eastAsia"/>
        </w:rPr>
      </w:pPr>
    </w:p>
    <w:p w14:paraId="28683E44">
      <w:pPr>
        <w:pStyle w:val="4"/>
        <w:spacing w:line="254" w:lineRule="auto"/>
        <w:ind w:right="97"/>
        <w:rPr>
          <w:rFonts w:hint="eastAsia"/>
        </w:rPr>
      </w:pPr>
      <w:r>
        <w:rPr>
          <w:rFonts w:hint="eastAsia"/>
        </w:rPr>
        <w:t>Is, then, this second clause a mere redundancy?</w:t>
      </w:r>
    </w:p>
    <w:p w14:paraId="31C554D0">
      <w:pPr>
        <w:pStyle w:val="4"/>
        <w:spacing w:line="254" w:lineRule="auto"/>
        <w:ind w:right="97"/>
        <w:rPr>
          <w:rFonts w:hint="eastAsia"/>
        </w:rPr>
      </w:pPr>
      <w:r>
        <w:rPr>
          <w:rFonts w:hint="eastAsia"/>
        </w:rPr>
        <w:t>那么，这第二句仅仅是多余的吗？</w:t>
      </w:r>
    </w:p>
    <w:p w14:paraId="507F49FD">
      <w:pPr>
        <w:pStyle w:val="4"/>
        <w:spacing w:line="254" w:lineRule="auto"/>
        <w:ind w:right="97"/>
        <w:rPr>
          <w:rFonts w:hint="eastAsia"/>
        </w:rPr>
      </w:pPr>
    </w:p>
    <w:p w14:paraId="47456A35">
      <w:pPr>
        <w:pStyle w:val="4"/>
        <w:spacing w:line="254" w:lineRule="auto"/>
        <w:ind w:right="97"/>
        <w:rPr>
          <w:rFonts w:hint="eastAsia"/>
        </w:rPr>
      </w:pPr>
      <w:r>
        <w:rPr>
          <w:rFonts w:hint="eastAsia"/>
        </w:rPr>
        <w:t>Nay, it adds much to the meaning.</w:t>
      </w:r>
    </w:p>
    <w:p w14:paraId="65CAB416">
      <w:pPr>
        <w:pStyle w:val="4"/>
        <w:spacing w:line="254" w:lineRule="auto"/>
        <w:ind w:right="97"/>
        <w:rPr>
          <w:rFonts w:hint="eastAsia"/>
        </w:rPr>
      </w:pPr>
      <w:r>
        <w:rPr>
          <w:rFonts w:hint="eastAsia"/>
        </w:rPr>
        <w:t>不，它大大增加了意义。</w:t>
      </w:r>
    </w:p>
    <w:p w14:paraId="695BD07F">
      <w:pPr>
        <w:pStyle w:val="4"/>
        <w:spacing w:line="254" w:lineRule="auto"/>
        <w:ind w:right="97"/>
        <w:rPr>
          <w:rFonts w:hint="eastAsia"/>
        </w:rPr>
      </w:pPr>
    </w:p>
    <w:p w14:paraId="45C0663C">
      <w:pPr>
        <w:pStyle w:val="4"/>
        <w:spacing w:line="254" w:lineRule="auto"/>
        <w:ind w:right="97"/>
        <w:rPr>
          <w:rFonts w:hint="eastAsia"/>
        </w:rPr>
      </w:pPr>
      <w:r>
        <w:rPr>
          <w:rFonts w:hint="eastAsia"/>
        </w:rPr>
        <w:t>For one thing, it implies that when "we keep his commandments," or do the things commanded, we do them as "things pleasing in his sight;"—we take that view of them in the doing of them.</w:t>
      </w:r>
    </w:p>
    <w:p w14:paraId="100DD89C">
      <w:pPr>
        <w:pStyle w:val="4"/>
        <w:spacing w:line="254" w:lineRule="auto"/>
        <w:ind w:right="97"/>
        <w:rPr>
          <w:rFonts w:hint="eastAsia"/>
        </w:rPr>
      </w:pPr>
      <w:r>
        <w:rPr>
          <w:rFonts w:hint="eastAsia"/>
        </w:rPr>
        <w:t>其一，它意味着当我们“遵守祂的诫命”，或做所吩咐的事时，我们是把它们当作“在祂眼中看为喜悦的事”来做的；——我们在做这些事的时候，是这样看待它们的。</w:t>
      </w:r>
    </w:p>
    <w:p w14:paraId="73EBB61C">
      <w:pPr>
        <w:pStyle w:val="4"/>
        <w:spacing w:line="254" w:lineRule="auto"/>
        <w:ind w:right="97"/>
        <w:rPr>
          <w:rFonts w:hint="eastAsia"/>
        </w:rPr>
      </w:pPr>
    </w:p>
    <w:p w14:paraId="44B2C62B">
      <w:pPr>
        <w:pStyle w:val="4"/>
        <w:spacing w:line="254" w:lineRule="auto"/>
        <w:ind w:right="97"/>
        <w:rPr>
          <w:rFonts w:hint="eastAsia"/>
        </w:rPr>
      </w:pPr>
      <w:r>
        <w:rPr>
          <w:rFonts w:hint="eastAsia"/>
        </w:rPr>
        <w:t>And further, it implies that God is really pleased with them.</w:t>
      </w:r>
    </w:p>
    <w:p w14:paraId="526378F1">
      <w:pPr>
        <w:pStyle w:val="4"/>
        <w:spacing w:line="254" w:lineRule="auto"/>
        <w:ind w:right="97"/>
        <w:rPr>
          <w:rFonts w:hint="eastAsia"/>
        </w:rPr>
      </w:pPr>
      <w:r>
        <w:rPr>
          <w:rFonts w:hint="eastAsia"/>
        </w:rPr>
        <w:t>此外，它意味着神确实喜悦它们。</w:t>
      </w:r>
    </w:p>
    <w:p w14:paraId="423B397A">
      <w:pPr>
        <w:pStyle w:val="4"/>
        <w:spacing w:line="254" w:lineRule="auto"/>
        <w:ind w:right="97"/>
        <w:rPr>
          <w:rFonts w:hint="eastAsia"/>
        </w:rPr>
      </w:pPr>
    </w:p>
    <w:p w14:paraId="4FD36E6A">
      <w:pPr>
        <w:pStyle w:val="4"/>
        <w:spacing w:line="254" w:lineRule="auto"/>
        <w:ind w:right="97"/>
        <w:rPr>
          <w:rFonts w:hint="eastAsia"/>
        </w:rPr>
      </w:pPr>
      <w:r>
        <w:rPr>
          <w:rFonts w:hint="eastAsia"/>
        </w:rPr>
        <w:t>They are done in obedience to his commandments, and so done as to be in very truth "pleasing in his sight."</w:t>
      </w:r>
    </w:p>
    <w:p w14:paraId="07D43E70">
      <w:pPr>
        <w:pStyle w:val="4"/>
        <w:spacing w:line="254" w:lineRule="auto"/>
        <w:ind w:right="97"/>
        <w:rPr>
          <w:rFonts w:hint="eastAsia"/>
        </w:rPr>
      </w:pPr>
      <w:r>
        <w:rPr>
          <w:rFonts w:hint="eastAsia"/>
        </w:rPr>
        <w:t>它们是因顺服祂的诫命而行的，并且行得确实“在祂眼中看为喜悦”。</w:t>
      </w:r>
    </w:p>
    <w:p w14:paraId="0A44C537">
      <w:pPr>
        <w:pStyle w:val="4"/>
        <w:spacing w:line="254" w:lineRule="auto"/>
        <w:ind w:right="97"/>
        <w:rPr>
          <w:rFonts w:hint="eastAsia"/>
        </w:rPr>
      </w:pPr>
    </w:p>
    <w:p w14:paraId="3129536F">
      <w:pPr>
        <w:pStyle w:val="4"/>
        <w:spacing w:line="254" w:lineRule="auto"/>
        <w:ind w:right="97"/>
        <w:rPr>
          <w:rFonts w:hint="eastAsia"/>
        </w:rPr>
      </w:pPr>
      <w:r>
        <w:rPr>
          <w:rFonts w:hint="eastAsia"/>
        </w:rPr>
        <w:t>They do please him; and it is because they do please him, that he is so pleased with us who do them, that he can refuse us nothing that we choose to ask.</w:t>
      </w:r>
    </w:p>
    <w:p w14:paraId="1C491424">
      <w:pPr>
        <w:pStyle w:val="4"/>
        <w:spacing w:line="254" w:lineRule="auto"/>
        <w:ind w:right="97"/>
        <w:rPr>
          <w:rFonts w:hint="eastAsia"/>
        </w:rPr>
      </w:pPr>
      <w:r>
        <w:rPr>
          <w:rFonts w:hint="eastAsia"/>
        </w:rPr>
        <w:t>它们确实取悦祂；正是因为它们取悦祂，祂才如此喜悦行这些事的我们，以致祂不能拒绝我们选择祈求的任何事。</w:t>
      </w:r>
    </w:p>
    <w:p w14:paraId="22A6224D">
      <w:pPr>
        <w:pStyle w:val="4"/>
        <w:spacing w:line="254" w:lineRule="auto"/>
        <w:ind w:right="97"/>
        <w:rPr>
          <w:rFonts w:hint="eastAsia"/>
        </w:rPr>
      </w:pPr>
    </w:p>
    <w:p w14:paraId="3E805064">
      <w:pPr>
        <w:pStyle w:val="4"/>
        <w:spacing w:line="254" w:lineRule="auto"/>
        <w:ind w:right="97"/>
        <w:rPr>
          <w:rFonts w:hint="eastAsia"/>
        </w:rPr>
      </w:pPr>
      <w:r>
        <w:rPr>
          <w:rFonts w:hint="eastAsia"/>
        </w:rPr>
        <w:t>He derives real gratification from what we do for him.</w:t>
      </w:r>
    </w:p>
    <w:p w14:paraId="6E318007">
      <w:pPr>
        <w:pStyle w:val="4"/>
        <w:spacing w:line="254" w:lineRule="auto"/>
        <w:ind w:right="97"/>
        <w:rPr>
          <w:rFonts w:hint="eastAsia"/>
        </w:rPr>
      </w:pPr>
      <w:r>
        <w:rPr>
          <w:rFonts w:hint="eastAsia"/>
        </w:rPr>
        <w:t>祂从我们为祂所做的事中得到真正的满足。</w:t>
      </w:r>
    </w:p>
    <w:p w14:paraId="0099DE04">
      <w:pPr>
        <w:pStyle w:val="4"/>
        <w:spacing w:line="254" w:lineRule="auto"/>
        <w:ind w:right="97"/>
        <w:rPr>
          <w:rFonts w:hint="eastAsia"/>
        </w:rPr>
      </w:pPr>
    </w:p>
    <w:p w14:paraId="2616D18E">
      <w:pPr>
        <w:pStyle w:val="4"/>
        <w:spacing w:line="254" w:lineRule="auto"/>
        <w:ind w:right="97"/>
        <w:rPr>
          <w:rFonts w:hint="eastAsia"/>
        </w:rPr>
      </w:pPr>
      <w:r>
        <w:rPr>
          <w:rFonts w:hint="eastAsia"/>
        </w:rPr>
        <w:t>What then will he not do for us?</w:t>
      </w:r>
    </w:p>
    <w:p w14:paraId="7FA32CF2">
      <w:pPr>
        <w:pStyle w:val="4"/>
        <w:spacing w:line="254" w:lineRule="auto"/>
        <w:ind w:right="97"/>
        <w:rPr>
          <w:rFonts w:hint="eastAsia"/>
        </w:rPr>
      </w:pPr>
      <w:r>
        <w:rPr>
          <w:rFonts w:hint="eastAsia"/>
        </w:rPr>
        <w:t>那么，祂不会为我们做什么呢？</w:t>
      </w:r>
    </w:p>
    <w:p w14:paraId="2C86312D">
      <w:pPr>
        <w:pStyle w:val="4"/>
        <w:spacing w:line="254" w:lineRule="auto"/>
        <w:ind w:right="97"/>
        <w:rPr>
          <w:rFonts w:hint="eastAsia"/>
        </w:rPr>
      </w:pPr>
    </w:p>
    <w:p w14:paraId="78313A6D">
      <w:pPr>
        <w:pStyle w:val="4"/>
        <w:spacing w:line="254" w:lineRule="auto"/>
        <w:ind w:right="97"/>
        <w:rPr>
          <w:rFonts w:hint="eastAsia"/>
        </w:rPr>
      </w:pPr>
      <w:r>
        <w:rPr>
          <w:rFonts w:hint="eastAsia"/>
        </w:rPr>
        <w:t>To make this view of the matter clear, let us take our Lord himself as our example, in respect of both of these sayings of his beloved disciple.</w:t>
      </w:r>
    </w:p>
    <w:p w14:paraId="7151D54A">
      <w:pPr>
        <w:pStyle w:val="4"/>
        <w:spacing w:line="254" w:lineRule="auto"/>
        <w:ind w:right="97"/>
        <w:rPr>
          <w:rFonts w:hint="eastAsia"/>
        </w:rPr>
      </w:pPr>
      <w:r>
        <w:rPr>
          <w:rFonts w:hint="eastAsia"/>
        </w:rPr>
        <w:t>为了清楚地说明这个观点，让我们以我们的主自己为例，就祂所爱门徒的这两句话而言。</w:t>
      </w:r>
    </w:p>
    <w:p w14:paraId="0D400C57">
      <w:pPr>
        <w:pStyle w:val="4"/>
        <w:spacing w:line="254" w:lineRule="auto"/>
        <w:ind w:right="97"/>
        <w:rPr>
          <w:rFonts w:hint="eastAsia"/>
        </w:rPr>
      </w:pPr>
    </w:p>
    <w:p w14:paraId="50DDF0EB">
      <w:pPr>
        <w:pStyle w:val="4"/>
        <w:spacing w:line="254" w:lineRule="auto"/>
        <w:ind w:right="97"/>
        <w:rPr>
          <w:rFonts w:hint="eastAsia"/>
        </w:rPr>
      </w:pPr>
      <w:r>
        <w:rPr>
          <w:rFonts w:hint="eastAsia"/>
        </w:rPr>
        <w:t>I."We keep his commandments, and do those things that are pleasing in his sight."</w:t>
      </w:r>
    </w:p>
    <w:p w14:paraId="5F93F02B">
      <w:pPr>
        <w:pStyle w:val="4"/>
        <w:spacing w:line="254" w:lineRule="auto"/>
        <w:ind w:right="97"/>
        <w:rPr>
          <w:rFonts w:hint="eastAsia"/>
        </w:rPr>
      </w:pPr>
      <w:r>
        <w:rPr>
          <w:rFonts w:hint="eastAsia"/>
        </w:rPr>
        <w:t>一、“我们遵守祂的命令，行祂所喜悦的事。”</w:t>
      </w:r>
    </w:p>
    <w:p w14:paraId="68F6A55B">
      <w:pPr>
        <w:pStyle w:val="4"/>
        <w:spacing w:line="254" w:lineRule="auto"/>
        <w:ind w:right="97"/>
        <w:rPr>
          <w:rFonts w:hint="eastAsia"/>
        </w:rPr>
      </w:pPr>
    </w:p>
    <w:p w14:paraId="76A34899">
      <w:pPr>
        <w:pStyle w:val="4"/>
        <w:spacing w:line="254" w:lineRule="auto"/>
        <w:ind w:right="97"/>
        <w:rPr>
          <w:rFonts w:hint="eastAsia"/>
        </w:rPr>
      </w:pPr>
      <w:r>
        <w:rPr>
          <w:rFonts w:hint="eastAsia"/>
        </w:rPr>
        <w:t>So John writes; and so also Jesus speaks; "He that sent me is with me: the Father hath not left me alone; for I do always those things that please him" (John 8:29).</w:t>
      </w:r>
    </w:p>
    <w:p w14:paraId="56DA848C">
      <w:pPr>
        <w:pStyle w:val="4"/>
        <w:spacing w:line="254" w:lineRule="auto"/>
        <w:ind w:right="97"/>
        <w:rPr>
          <w:rFonts w:hint="eastAsia"/>
        </w:rPr>
      </w:pPr>
      <w:r>
        <w:rPr>
          <w:rFonts w:hint="eastAsia"/>
        </w:rPr>
        <w:t>约翰如此写道；耶稣也如此说：“那差我来的，是与我同在；父没有撇下我独自一人；因为我常作祂所喜悦的事”（约翰福音 8:29）。</w:t>
      </w:r>
    </w:p>
    <w:p w14:paraId="2393799D">
      <w:pPr>
        <w:pStyle w:val="4"/>
        <w:spacing w:line="254" w:lineRule="auto"/>
        <w:ind w:right="97"/>
        <w:rPr>
          <w:rFonts w:hint="eastAsia"/>
        </w:rPr>
      </w:pPr>
    </w:p>
    <w:p w14:paraId="7AA03DC1">
      <w:pPr>
        <w:pStyle w:val="4"/>
        <w:spacing w:line="254" w:lineRule="auto"/>
        <w:ind w:right="97"/>
        <w:rPr>
          <w:rFonts w:hint="eastAsia"/>
        </w:rPr>
      </w:pPr>
      <w:r>
        <w:rPr>
          <w:rFonts w:hint="eastAsia"/>
        </w:rPr>
        <w:t>That was the hold which he had on the Father.</w:t>
      </w:r>
    </w:p>
    <w:p w14:paraId="624C6136">
      <w:pPr>
        <w:pStyle w:val="4"/>
        <w:spacing w:line="254" w:lineRule="auto"/>
        <w:ind w:right="97"/>
        <w:rPr>
          <w:rFonts w:hint="eastAsia"/>
        </w:rPr>
      </w:pPr>
      <w:r>
        <w:rPr>
          <w:rFonts w:hint="eastAsia"/>
        </w:rPr>
        <w:t>那就是祂对父的把握。</w:t>
      </w:r>
    </w:p>
    <w:p w14:paraId="79EECB97">
      <w:pPr>
        <w:pStyle w:val="4"/>
        <w:spacing w:line="254" w:lineRule="auto"/>
        <w:ind w:right="97"/>
        <w:rPr>
          <w:rFonts w:hint="eastAsia"/>
        </w:rPr>
      </w:pPr>
    </w:p>
    <w:p w14:paraId="7EA87DDC">
      <w:pPr>
        <w:pStyle w:val="4"/>
        <w:spacing w:line="254" w:lineRule="auto"/>
        <w:ind w:right="97"/>
        <w:rPr>
          <w:rFonts w:hint="eastAsia"/>
        </w:rPr>
      </w:pPr>
      <w:r>
        <w:rPr>
          <w:rFonts w:hint="eastAsia"/>
        </w:rPr>
        <w:t>It is, in a measure, the same hold that John says we have on the Father.</w:t>
      </w:r>
    </w:p>
    <w:p w14:paraId="5D00ECB0">
      <w:pPr>
        <w:pStyle w:val="4"/>
        <w:spacing w:line="254" w:lineRule="auto"/>
        <w:ind w:right="97"/>
        <w:rPr>
          <w:rFonts w:hint="eastAsia"/>
        </w:rPr>
      </w:pPr>
      <w:r>
        <w:rPr>
          <w:rFonts w:hint="eastAsia"/>
        </w:rPr>
        <w:t>在某种程度上，这与约翰所说我们对父的把握是相同的。</w:t>
      </w:r>
    </w:p>
    <w:p w14:paraId="04336770">
      <w:pPr>
        <w:pStyle w:val="4"/>
        <w:spacing w:line="254" w:lineRule="auto"/>
        <w:ind w:right="97"/>
        <w:rPr>
          <w:rFonts w:hint="eastAsia"/>
        </w:rPr>
      </w:pPr>
    </w:p>
    <w:p w14:paraId="307277D8">
      <w:pPr>
        <w:pStyle w:val="4"/>
        <w:spacing w:line="254" w:lineRule="auto"/>
        <w:ind w:right="97"/>
        <w:rPr>
          <w:rFonts w:hint="eastAsia"/>
        </w:rPr>
      </w:pPr>
      <w:r>
        <w:rPr>
          <w:rFonts w:hint="eastAsia"/>
        </w:rPr>
        <w:t>"I do always those things that please him."</w:t>
      </w:r>
    </w:p>
    <w:p w14:paraId="76020AAA">
      <w:pPr>
        <w:pStyle w:val="4"/>
        <w:spacing w:line="254" w:lineRule="auto"/>
        <w:ind w:right="97"/>
        <w:rPr>
          <w:rFonts w:hint="eastAsia"/>
        </w:rPr>
      </w:pPr>
      <w:r>
        <w:rPr>
          <w:rFonts w:hint="eastAsia"/>
        </w:rPr>
        <w:t>“我常作祂所喜悦的事。”</w:t>
      </w:r>
    </w:p>
    <w:p w14:paraId="3DC67366">
      <w:pPr>
        <w:pStyle w:val="4"/>
        <w:spacing w:line="254" w:lineRule="auto"/>
        <w:ind w:right="97"/>
        <w:rPr>
          <w:rFonts w:hint="eastAsia"/>
        </w:rPr>
      </w:pPr>
    </w:p>
    <w:p w14:paraId="5798F78D">
      <w:pPr>
        <w:pStyle w:val="4"/>
        <w:spacing w:line="254" w:lineRule="auto"/>
        <w:ind w:right="97"/>
        <w:rPr>
          <w:rFonts w:hint="eastAsia"/>
        </w:rPr>
      </w:pPr>
      <w:r>
        <w:rPr>
          <w:rFonts w:hint="eastAsia"/>
        </w:rPr>
        <w:t>"We do those things that are pleasing in his sight."</w:t>
      </w:r>
    </w:p>
    <w:p w14:paraId="6C2383DF">
      <w:pPr>
        <w:pStyle w:val="4"/>
        <w:spacing w:line="254" w:lineRule="auto"/>
        <w:ind w:right="97"/>
        <w:rPr>
          <w:rFonts w:hint="eastAsia"/>
        </w:rPr>
      </w:pPr>
      <w:r>
        <w:rPr>
          <w:rFonts w:hint="eastAsia"/>
        </w:rPr>
        <w:t>“我们行祂所喜悦的事。”</w:t>
      </w:r>
    </w:p>
    <w:p w14:paraId="6DCA072E">
      <w:pPr>
        <w:pStyle w:val="4"/>
        <w:spacing w:line="254" w:lineRule="auto"/>
        <w:ind w:right="97"/>
        <w:rPr>
          <w:rFonts w:hint="eastAsia"/>
        </w:rPr>
      </w:pPr>
    </w:p>
    <w:p w14:paraId="7B639B0A">
      <w:pPr>
        <w:pStyle w:val="4"/>
        <w:spacing w:line="254" w:lineRule="auto"/>
        <w:ind w:right="97"/>
        <w:rPr>
          <w:rFonts w:hint="eastAsia"/>
        </w:rPr>
      </w:pPr>
      <w:r>
        <w:rPr>
          <w:rFonts w:hint="eastAsia"/>
        </w:rPr>
        <w:t>The language is the very same; the sense and spirit in which it is used must be the very same also.</w:t>
      </w:r>
    </w:p>
    <w:p w14:paraId="1BC44130">
      <w:pPr>
        <w:pStyle w:val="4"/>
        <w:spacing w:line="254" w:lineRule="auto"/>
        <w:ind w:right="97"/>
        <w:rPr>
          <w:rFonts w:hint="eastAsia"/>
        </w:rPr>
      </w:pPr>
      <w:r>
        <w:rPr>
          <w:rFonts w:hint="eastAsia"/>
        </w:rPr>
        <w:t>语言完全相同；其使用的意义和精神也必定完全相同。</w:t>
      </w:r>
    </w:p>
    <w:p w14:paraId="5942F32A">
      <w:pPr>
        <w:pStyle w:val="4"/>
        <w:spacing w:line="254" w:lineRule="auto"/>
        <w:ind w:right="97"/>
        <w:rPr>
          <w:rFonts w:hint="eastAsia"/>
        </w:rPr>
      </w:pPr>
    </w:p>
    <w:p w14:paraId="01E3DFBB">
      <w:pPr>
        <w:pStyle w:val="4"/>
        <w:spacing w:line="254" w:lineRule="auto"/>
        <w:ind w:right="97"/>
        <w:rPr>
          <w:rFonts w:hint="eastAsia"/>
        </w:rPr>
      </w:pPr>
      <w:r>
        <w:rPr>
          <w:rFonts w:hint="eastAsia"/>
        </w:rPr>
        <w:t>Let us consider it as used by Jesus; let us try to enter into his mind and heart in using it.</w:t>
      </w:r>
    </w:p>
    <w:p w14:paraId="4AC499A1">
      <w:pPr>
        <w:pStyle w:val="4"/>
        <w:spacing w:line="254" w:lineRule="auto"/>
        <w:ind w:right="97"/>
        <w:rPr>
          <w:rFonts w:hint="eastAsia"/>
        </w:rPr>
      </w:pPr>
      <w:r>
        <w:rPr>
          <w:rFonts w:hint="eastAsia"/>
        </w:rPr>
        <w:t>让我们思考耶稣如何使用它；让我们尝试进入祂使用它时的心思意念。</w:t>
      </w:r>
    </w:p>
    <w:p w14:paraId="406F3152">
      <w:pPr>
        <w:pStyle w:val="4"/>
        <w:spacing w:line="254" w:lineRule="auto"/>
        <w:ind w:right="97"/>
        <w:rPr>
          <w:rFonts w:hint="eastAsia"/>
        </w:rPr>
      </w:pPr>
    </w:p>
    <w:p w14:paraId="653A7F5D">
      <w:pPr>
        <w:pStyle w:val="4"/>
        <w:spacing w:line="254" w:lineRule="auto"/>
        <w:ind w:right="97"/>
        <w:rPr>
          <w:rFonts w:hint="eastAsia"/>
        </w:rPr>
      </w:pPr>
      <w:r>
        <w:rPr>
          <w:rFonts w:hint="eastAsia"/>
        </w:rPr>
        <w:t>There is indeed in it, as used by him, a depth of meaning which we dare not hope, or even try, to fathom.</w:t>
      </w:r>
    </w:p>
    <w:p w14:paraId="340EBC4B">
      <w:pPr>
        <w:pStyle w:val="4"/>
        <w:spacing w:line="254" w:lineRule="auto"/>
        <w:ind w:right="97"/>
        <w:rPr>
          <w:rFonts w:hint="eastAsia"/>
        </w:rPr>
      </w:pPr>
      <w:r>
        <w:rPr>
          <w:rFonts w:hint="eastAsia"/>
        </w:rPr>
        <w:t>确实，当祂使用这句话时，其中蕴含着我们不敢奢望，甚至不敢尝试去测度的深奥意义。</w:t>
      </w:r>
    </w:p>
    <w:p w14:paraId="6DEA49BF">
      <w:pPr>
        <w:pStyle w:val="4"/>
        <w:spacing w:line="254" w:lineRule="auto"/>
        <w:ind w:right="97"/>
        <w:rPr>
          <w:rFonts w:hint="eastAsia"/>
        </w:rPr>
      </w:pPr>
    </w:p>
    <w:p w14:paraId="31882AAF">
      <w:pPr>
        <w:pStyle w:val="4"/>
        <w:spacing w:line="254" w:lineRule="auto"/>
        <w:ind w:right="97"/>
        <w:rPr>
          <w:rFonts w:hint="eastAsia"/>
        </w:rPr>
      </w:pPr>
      <w:r>
        <w:rPr>
          <w:rFonts w:hint="eastAsia"/>
        </w:rPr>
        <w:t>It touches what must ever be an inscrutable mystery; the ineffable mutual complacency of the great Three in One, Father, Son, and Holy Ghost; and especially the Father's ineffable complacency in the Son of his love, as fulfilling on earth and in time the counsel of the Godhead which dates from everlasting in heaven.</w:t>
      </w:r>
    </w:p>
    <w:p w14:paraId="496B6142">
      <w:pPr>
        <w:pStyle w:val="4"/>
        <w:spacing w:line="254" w:lineRule="auto"/>
        <w:ind w:right="97"/>
        <w:rPr>
          <w:rFonts w:hint="eastAsia"/>
        </w:rPr>
      </w:pPr>
      <w:r>
        <w:rPr>
          <w:rFonts w:hint="eastAsia"/>
        </w:rPr>
        <w:t>它触及一个永远无法测透的奥秘；三位一体的伟大神——父、子、圣灵——之间难以言喻的相互喜悦；特别是父在祂爱子身上难以言喻的喜悦，因为爱子在地上和在时间里成全了从亘古在天上就已定下的神性旨意。</w:t>
      </w:r>
    </w:p>
    <w:p w14:paraId="3507FE0B">
      <w:pPr>
        <w:pStyle w:val="4"/>
        <w:spacing w:line="254" w:lineRule="auto"/>
        <w:ind w:right="97"/>
        <w:rPr>
          <w:rFonts w:hint="eastAsia"/>
        </w:rPr>
      </w:pPr>
    </w:p>
    <w:p w14:paraId="6790A213">
      <w:pPr>
        <w:pStyle w:val="4"/>
        <w:spacing w:line="254" w:lineRule="auto"/>
        <w:ind w:right="97"/>
        <w:rPr>
          <w:rFonts w:hint="eastAsia"/>
        </w:rPr>
      </w:pPr>
      <w:r>
        <w:rPr>
          <w:rFonts w:hint="eastAsia"/>
        </w:rPr>
        <w:t>But Jesus uttered the words for our sakes; and as expressing a human feeling which we may understand, and with which he would have us to sympathise.</w:t>
      </w:r>
    </w:p>
    <w:p w14:paraId="1E760D57">
      <w:pPr>
        <w:pStyle w:val="4"/>
        <w:spacing w:line="254" w:lineRule="auto"/>
        <w:ind w:right="97"/>
        <w:rPr>
          <w:rFonts w:hint="eastAsia"/>
        </w:rPr>
      </w:pPr>
      <w:r>
        <w:rPr>
          <w:rFonts w:hint="eastAsia"/>
        </w:rPr>
        <w:t>但耶稣为我们的缘故说出这些话；并且是作为表达一种我们可以理解，并且祂希望我们与之共鸣的人类情感。</w:t>
      </w:r>
    </w:p>
    <w:p w14:paraId="27431650">
      <w:pPr>
        <w:pStyle w:val="4"/>
        <w:spacing w:line="254" w:lineRule="auto"/>
        <w:ind w:right="97"/>
        <w:rPr>
          <w:rFonts w:hint="eastAsia"/>
        </w:rPr>
      </w:pPr>
    </w:p>
    <w:p w14:paraId="69A0F393">
      <w:pPr>
        <w:pStyle w:val="4"/>
        <w:spacing w:line="254" w:lineRule="auto"/>
        <w:ind w:right="97"/>
        <w:rPr>
          <w:rFonts w:hint="eastAsia"/>
        </w:rPr>
      </w:pPr>
      <w:r>
        <w:rPr>
          <w:rFonts w:hint="eastAsia"/>
        </w:rPr>
        <w:t>That human feeling in the</w:t>
      </w:r>
    </w:p>
    <w:p w14:paraId="4684FD18">
      <w:pPr>
        <w:pStyle w:val="4"/>
        <w:spacing w:line="254" w:lineRule="auto"/>
        <w:ind w:right="97"/>
        <w:rPr>
          <w:rFonts w:hint="eastAsia"/>
        </w:rPr>
      </w:pPr>
      <w:r>
        <w:rPr>
          <w:rFonts w:hint="eastAsia"/>
        </w:rPr>
        <w:t>那在耶稣心中的人类情感</w:t>
      </w:r>
    </w:p>
    <w:p w14:paraId="019A8834">
      <w:pPr>
        <w:pStyle w:val="4"/>
        <w:spacing w:line="254" w:lineRule="auto"/>
        <w:ind w:right="97"/>
        <w:rPr>
          <w:rFonts w:hint="eastAsia"/>
        </w:rPr>
      </w:pPr>
    </w:p>
    <w:p w14:paraId="524A6A18">
      <w:pPr>
        <w:pStyle w:val="4"/>
        <w:spacing w:line="254" w:lineRule="auto"/>
        <w:ind w:right="97"/>
        <w:rPr>
          <w:rFonts w:hint="eastAsia"/>
        </w:rPr>
      </w:pPr>
      <w:r>
        <w:rPr>
          <w:rFonts w:hint="eastAsia"/>
        </w:rPr>
        <w:t>bosom of Jesus must have been very simple, and intensely filial; realising intensely his filial relation to the Father, and his filial oneness with the Father.</w:t>
      </w:r>
    </w:p>
    <w:p w14:paraId="7735063E">
      <w:pPr>
        <w:pStyle w:val="4"/>
        <w:spacing w:line="254" w:lineRule="auto"/>
        <w:ind w:right="97"/>
        <w:rPr>
          <w:rFonts w:hint="eastAsia"/>
        </w:rPr>
      </w:pPr>
      <w:r>
        <w:rPr>
          <w:rFonts w:hint="eastAsia"/>
        </w:rPr>
        <w:t>耶稣的心中必定是非常单纯，并且极其孝顺的；祂强烈地意识到自己与父的父子关系，以及自己与父的父子合一。</w:t>
      </w:r>
    </w:p>
    <w:p w14:paraId="0357BB39">
      <w:pPr>
        <w:pStyle w:val="4"/>
        <w:spacing w:line="254" w:lineRule="auto"/>
        <w:ind w:right="97"/>
        <w:rPr>
          <w:rFonts w:hint="eastAsia"/>
        </w:rPr>
      </w:pPr>
    </w:p>
    <w:p w14:paraId="302E6EA4">
      <w:pPr>
        <w:pStyle w:val="4"/>
        <w:spacing w:line="254" w:lineRule="auto"/>
        <w:ind w:right="97"/>
        <w:rPr>
          <w:rFonts w:hint="eastAsia"/>
        </w:rPr>
      </w:pPr>
      <w:r>
        <w:rPr>
          <w:rFonts w:hint="eastAsia"/>
        </w:rPr>
        <w:t>There is, if I may venture so to speak, a childlike simplicity, a sort of artless straightforwardness, in his saying so confidingly, so lovingly, so naturally, "I do always those things that please him."</w:t>
      </w:r>
    </w:p>
    <w:p w14:paraId="181ABA7D">
      <w:pPr>
        <w:pStyle w:val="4"/>
        <w:spacing w:line="254" w:lineRule="auto"/>
        <w:ind w:right="97"/>
        <w:rPr>
          <w:rFonts w:hint="eastAsia"/>
        </w:rPr>
      </w:pPr>
      <w:r>
        <w:rPr>
          <w:rFonts w:hint="eastAsia"/>
        </w:rPr>
        <w:t>如果我可以冒昧地说，祂如此信赖地、如此慈爱地、如此自然地说出“我常作祂所喜悦的事”，其中有一种孩童般的单纯，一种天真坦率。</w:t>
      </w:r>
    </w:p>
    <w:p w14:paraId="54FECA84">
      <w:pPr>
        <w:pStyle w:val="4"/>
        <w:spacing w:line="254" w:lineRule="auto"/>
        <w:ind w:right="97"/>
        <w:rPr>
          <w:rFonts w:hint="eastAsia"/>
        </w:rPr>
      </w:pPr>
    </w:p>
    <w:p w14:paraId="49B4DFE2">
      <w:pPr>
        <w:pStyle w:val="4"/>
        <w:spacing w:line="254" w:lineRule="auto"/>
        <w:ind w:right="97"/>
        <w:rPr>
          <w:rFonts w:hint="eastAsia"/>
        </w:rPr>
      </w:pPr>
      <w:r>
        <w:rPr>
          <w:rFonts w:hint="eastAsia"/>
        </w:rPr>
        <w:t>It is almost as if the words came out, half- unconsciously, from his lips; as if he were thinking aloud.</w:t>
      </w:r>
    </w:p>
    <w:p w14:paraId="210F5E26">
      <w:pPr>
        <w:pStyle w:val="4"/>
        <w:spacing w:line="254" w:lineRule="auto"/>
        <w:ind w:right="97"/>
        <w:rPr>
          <w:rFonts w:hint="eastAsia"/>
        </w:rPr>
      </w:pPr>
      <w:r>
        <w:rPr>
          <w:rFonts w:hint="eastAsia"/>
        </w:rPr>
        <w:t>这几乎像是这些话半无意识地从祂口中说出；仿佛祂在自言自语。</w:t>
      </w:r>
    </w:p>
    <w:p w14:paraId="20C4A317">
      <w:pPr>
        <w:pStyle w:val="4"/>
        <w:spacing w:line="254" w:lineRule="auto"/>
        <w:ind w:right="97"/>
        <w:rPr>
          <w:rFonts w:hint="eastAsia"/>
        </w:rPr>
      </w:pPr>
    </w:p>
    <w:p w14:paraId="641C19BB">
      <w:pPr>
        <w:pStyle w:val="4"/>
        <w:spacing w:line="254" w:lineRule="auto"/>
        <w:ind w:right="97"/>
        <w:rPr>
          <w:rFonts w:hint="eastAsia"/>
        </w:rPr>
      </w:pPr>
      <w:r>
        <w:rPr>
          <w:rFonts w:hint="eastAsia"/>
        </w:rPr>
        <w:t>And certainly it is not of himself and his merit that he is thinking; but of the Father and the Father's love.</w:t>
      </w:r>
    </w:p>
    <w:p w14:paraId="379C4245">
      <w:pPr>
        <w:pStyle w:val="4"/>
        <w:spacing w:line="254" w:lineRule="auto"/>
        <w:ind w:right="97"/>
        <w:rPr>
          <w:rFonts w:hint="eastAsia"/>
        </w:rPr>
      </w:pPr>
      <w:r>
        <w:rPr>
          <w:rFonts w:hint="eastAsia"/>
        </w:rPr>
        <w:t>当然，祂想的不是祂自己和祂的功绩；而是父和父的爱。</w:t>
      </w:r>
    </w:p>
    <w:p w14:paraId="6FE5482D">
      <w:pPr>
        <w:pStyle w:val="4"/>
        <w:spacing w:line="254" w:lineRule="auto"/>
        <w:ind w:right="97"/>
        <w:rPr>
          <w:rFonts w:hint="eastAsia"/>
        </w:rPr>
      </w:pPr>
    </w:p>
    <w:p w14:paraId="31BD9E13">
      <w:pPr>
        <w:pStyle w:val="4"/>
        <w:spacing w:line="254" w:lineRule="auto"/>
        <w:ind w:right="97"/>
        <w:rPr>
          <w:rFonts w:hint="eastAsia"/>
        </w:rPr>
      </w:pPr>
      <w:r>
        <w:rPr>
          <w:rFonts w:hint="eastAsia"/>
        </w:rPr>
        <w:t>I always please him; what I do always pleases him; is the quiet comfort he takes in a trying moment.</w:t>
      </w:r>
    </w:p>
    <w:p w14:paraId="291EC712">
      <w:pPr>
        <w:pStyle w:val="4"/>
        <w:spacing w:line="254" w:lineRule="auto"/>
        <w:ind w:right="97"/>
        <w:rPr>
          <w:rFonts w:hint="eastAsia"/>
        </w:rPr>
      </w:pPr>
      <w:r>
        <w:rPr>
          <w:rFonts w:hint="eastAsia"/>
        </w:rPr>
        <w:t>我总是取悦祂；我所做的总是取悦祂；这是祂在艰难时刻得到的平静安慰。</w:t>
      </w:r>
    </w:p>
    <w:p w14:paraId="6D53A222">
      <w:pPr>
        <w:pStyle w:val="4"/>
        <w:spacing w:line="254" w:lineRule="auto"/>
        <w:ind w:right="97"/>
        <w:rPr>
          <w:rFonts w:hint="eastAsia"/>
        </w:rPr>
      </w:pPr>
    </w:p>
    <w:p w14:paraId="28CCDAC5">
      <w:pPr>
        <w:pStyle w:val="4"/>
        <w:spacing w:line="254" w:lineRule="auto"/>
        <w:ind w:right="97"/>
        <w:rPr>
          <w:rFonts w:hint="eastAsia"/>
        </w:rPr>
      </w:pPr>
      <w:r>
        <w:rPr>
          <w:rFonts w:hint="eastAsia"/>
        </w:rPr>
        <w:t>For it is indeed a trying moment.</w:t>
      </w:r>
    </w:p>
    <w:p w14:paraId="47AE97F6">
      <w:pPr>
        <w:pStyle w:val="4"/>
        <w:spacing w:line="254" w:lineRule="auto"/>
        <w:ind w:right="97"/>
        <w:rPr>
          <w:rFonts w:hint="eastAsia"/>
        </w:rPr>
      </w:pPr>
      <w:r>
        <w:rPr>
          <w:rFonts w:hint="eastAsia"/>
        </w:rPr>
        <w:t>因为这确实是一个艰难的时刻。</w:t>
      </w:r>
    </w:p>
    <w:p w14:paraId="1908F503">
      <w:pPr>
        <w:pStyle w:val="4"/>
        <w:spacing w:line="254" w:lineRule="auto"/>
        <w:ind w:right="97"/>
        <w:rPr>
          <w:rFonts w:hint="eastAsia"/>
        </w:rPr>
      </w:pPr>
    </w:p>
    <w:p w14:paraId="0710F1EA">
      <w:pPr>
        <w:pStyle w:val="4"/>
        <w:spacing w:line="254" w:lineRule="auto"/>
        <w:ind w:right="97"/>
        <w:rPr>
          <w:rFonts w:hint="eastAsia"/>
        </w:rPr>
      </w:pPr>
      <w:r>
        <w:rPr>
          <w:rFonts w:hint="eastAsia"/>
        </w:rPr>
        <w:t>He has the cross in view.</w:t>
      </w:r>
    </w:p>
    <w:p w14:paraId="2EA7DF46">
      <w:pPr>
        <w:pStyle w:val="4"/>
        <w:spacing w:line="254" w:lineRule="auto"/>
        <w:ind w:right="97"/>
        <w:rPr>
          <w:rFonts w:hint="eastAsia"/>
        </w:rPr>
      </w:pPr>
      <w:r>
        <w:rPr>
          <w:rFonts w:hint="eastAsia"/>
        </w:rPr>
        <w:t>祂已看见十字架。</w:t>
      </w:r>
    </w:p>
    <w:p w14:paraId="651501AD">
      <w:pPr>
        <w:pStyle w:val="4"/>
        <w:spacing w:line="254" w:lineRule="auto"/>
        <w:ind w:right="97"/>
        <w:rPr>
          <w:rFonts w:hint="eastAsia"/>
        </w:rPr>
      </w:pPr>
    </w:p>
    <w:p w14:paraId="551C2487">
      <w:pPr>
        <w:pStyle w:val="4"/>
        <w:spacing w:line="254" w:lineRule="auto"/>
        <w:ind w:right="97"/>
        <w:rPr>
          <w:rFonts w:hint="eastAsia"/>
        </w:rPr>
      </w:pPr>
      <w:r>
        <w:rPr>
          <w:rFonts w:hint="eastAsia"/>
        </w:rPr>
        <w:t>Men, displeased with him, are to "lift him up," and leave him to die in his agony alone.</w:t>
      </w:r>
    </w:p>
    <w:p w14:paraId="0926023B">
      <w:pPr>
        <w:pStyle w:val="4"/>
        <w:spacing w:line="254" w:lineRule="auto"/>
        <w:ind w:right="97"/>
        <w:rPr>
          <w:rFonts w:hint="eastAsia"/>
        </w:rPr>
      </w:pPr>
      <w:r>
        <w:rPr>
          <w:rFonts w:hint="eastAsia"/>
        </w:rPr>
        <w:t>不悦祂的人，要“把祂举起来”，让祂独自在痛苦中死去。</w:t>
      </w:r>
    </w:p>
    <w:p w14:paraId="13CBEB20">
      <w:pPr>
        <w:pStyle w:val="4"/>
        <w:spacing w:line="254" w:lineRule="auto"/>
        <w:ind w:right="97"/>
        <w:rPr>
          <w:rFonts w:hint="eastAsia"/>
        </w:rPr>
      </w:pPr>
    </w:p>
    <w:p w14:paraId="0C49A69B">
      <w:pPr>
        <w:pStyle w:val="4"/>
        <w:spacing w:line="254" w:lineRule="auto"/>
        <w:ind w:right="97"/>
        <w:rPr>
          <w:rFonts w:hint="eastAsia"/>
        </w:rPr>
      </w:pPr>
      <w:r>
        <w:rPr>
          <w:rFonts w:hint="eastAsia"/>
        </w:rPr>
        <w:t>Not so the Father.</w:t>
      </w:r>
    </w:p>
    <w:p w14:paraId="7FE1C5CF">
      <w:pPr>
        <w:pStyle w:val="4"/>
        <w:spacing w:line="254" w:lineRule="auto"/>
        <w:ind w:right="97"/>
        <w:rPr>
          <w:rFonts w:hint="eastAsia"/>
        </w:rPr>
      </w:pPr>
      <w:r>
        <w:rPr>
          <w:rFonts w:hint="eastAsia"/>
        </w:rPr>
        <w:t>父却不然。</w:t>
      </w:r>
    </w:p>
    <w:p w14:paraId="7F43C8AC">
      <w:pPr>
        <w:pStyle w:val="4"/>
        <w:spacing w:line="254" w:lineRule="auto"/>
        <w:ind w:right="97"/>
        <w:rPr>
          <w:rFonts w:hint="eastAsia"/>
        </w:rPr>
      </w:pPr>
    </w:p>
    <w:p w14:paraId="7C7FBFEE">
      <w:pPr>
        <w:pStyle w:val="4"/>
        <w:spacing w:line="254" w:lineRule="auto"/>
        <w:ind w:right="97"/>
        <w:rPr>
          <w:rFonts w:hint="eastAsia"/>
        </w:rPr>
      </w:pPr>
      <w:r>
        <w:rPr>
          <w:rFonts w:hint="eastAsia"/>
        </w:rPr>
        <w:t>He leaves me not alone; he is with me; "for I do always those things that please him."</w:t>
      </w:r>
    </w:p>
    <w:p w14:paraId="14424833">
      <w:pPr>
        <w:pStyle w:val="4"/>
        <w:spacing w:line="254" w:lineRule="auto"/>
        <w:ind w:right="97"/>
        <w:rPr>
          <w:rFonts w:hint="eastAsia"/>
        </w:rPr>
      </w:pPr>
      <w:r>
        <w:rPr>
          <w:rFonts w:hint="eastAsia"/>
        </w:rPr>
        <w:t>祂不撇下我独自一人；祂与我同在；“因为我常作祂所喜悦的事。”</w:t>
      </w:r>
    </w:p>
    <w:p w14:paraId="6BA589AC">
      <w:pPr>
        <w:pStyle w:val="4"/>
        <w:spacing w:line="254" w:lineRule="auto"/>
        <w:ind w:right="97"/>
        <w:rPr>
          <w:rFonts w:hint="eastAsia"/>
        </w:rPr>
      </w:pPr>
    </w:p>
    <w:p w14:paraId="4D7AB577">
      <w:pPr>
        <w:pStyle w:val="4"/>
        <w:spacing w:line="254" w:lineRule="auto"/>
        <w:ind w:right="97"/>
        <w:rPr>
          <w:rFonts w:hint="eastAsia"/>
        </w:rPr>
      </w:pPr>
      <w:r>
        <w:rPr>
          <w:rFonts w:hint="eastAsia"/>
        </w:rPr>
        <w:t>Somewhat similar are the circumstances in which John would have us to say; "we do those things that are pleasing in his sight."</w:t>
      </w:r>
    </w:p>
    <w:p w14:paraId="1B680002">
      <w:pPr>
        <w:pStyle w:val="4"/>
        <w:spacing w:line="254" w:lineRule="auto"/>
        <w:ind w:right="97"/>
        <w:rPr>
          <w:rFonts w:hint="eastAsia"/>
        </w:rPr>
      </w:pPr>
      <w:r>
        <w:rPr>
          <w:rFonts w:hint="eastAsia"/>
        </w:rPr>
        <w:t>约翰希望我们说出“我们行祂所喜悦的事”这句话的情形，与此有些相似。</w:t>
      </w:r>
    </w:p>
    <w:p w14:paraId="21E94635">
      <w:pPr>
        <w:pStyle w:val="4"/>
        <w:spacing w:line="254" w:lineRule="auto"/>
        <w:ind w:right="97"/>
        <w:rPr>
          <w:rFonts w:hint="eastAsia"/>
        </w:rPr>
      </w:pPr>
    </w:p>
    <w:p w14:paraId="2098DEAA">
      <w:pPr>
        <w:pStyle w:val="4"/>
        <w:spacing w:line="254" w:lineRule="auto"/>
        <w:ind w:right="97"/>
        <w:rPr>
          <w:rFonts w:hint="eastAsia"/>
        </w:rPr>
      </w:pPr>
      <w:r>
        <w:rPr>
          <w:rFonts w:hint="eastAsia"/>
        </w:rPr>
        <w:t>We are not to marvel if the world hate us; the source of its hatred we know (ver. 13).</w:t>
      </w:r>
    </w:p>
    <w:p w14:paraId="24535FC6">
      <w:pPr>
        <w:pStyle w:val="4"/>
        <w:spacing w:line="254" w:lineRule="auto"/>
        <w:ind w:right="97"/>
        <w:rPr>
          <w:rFonts w:hint="eastAsia"/>
        </w:rPr>
      </w:pPr>
      <w:r>
        <w:rPr>
          <w:rFonts w:hint="eastAsia"/>
        </w:rPr>
        <w:t>我们不必惊奇世界恨我们；我们知道它仇恨的根源（第13节）。</w:t>
      </w:r>
    </w:p>
    <w:p w14:paraId="3309966D">
      <w:pPr>
        <w:pStyle w:val="4"/>
        <w:spacing w:line="254" w:lineRule="auto"/>
        <w:ind w:right="97"/>
        <w:rPr>
          <w:rFonts w:hint="eastAsia"/>
        </w:rPr>
      </w:pPr>
    </w:p>
    <w:p w14:paraId="6EA1266F">
      <w:pPr>
        <w:pStyle w:val="4"/>
        <w:spacing w:line="254" w:lineRule="auto"/>
        <w:ind w:right="97"/>
        <w:rPr>
          <w:rFonts w:hint="eastAsia"/>
        </w:rPr>
      </w:pPr>
      <w:r>
        <w:rPr>
          <w:rFonts w:hint="eastAsia"/>
        </w:rPr>
        <w:t>And we know also the source of that better spirit of brotherly love with which it is to be met (ver. 14–16).</w:t>
      </w:r>
    </w:p>
    <w:p w14:paraId="75B9630D">
      <w:pPr>
        <w:pStyle w:val="4"/>
        <w:spacing w:line="254" w:lineRule="auto"/>
        <w:ind w:right="97"/>
        <w:rPr>
          <w:rFonts w:hint="eastAsia"/>
        </w:rPr>
      </w:pPr>
      <w:r>
        <w:rPr>
          <w:rFonts w:hint="eastAsia"/>
        </w:rPr>
        <w:t>我们也知道那用以应对的更美好的弟兄之爱的根源（第14-16节）。</w:t>
      </w:r>
    </w:p>
    <w:p w14:paraId="3F63271E">
      <w:pPr>
        <w:pStyle w:val="4"/>
        <w:spacing w:line="254" w:lineRule="auto"/>
        <w:ind w:right="97"/>
        <w:rPr>
          <w:rFonts w:hint="eastAsia"/>
        </w:rPr>
      </w:pPr>
    </w:p>
    <w:p w14:paraId="242C7287">
      <w:pPr>
        <w:pStyle w:val="4"/>
        <w:spacing w:line="254" w:lineRule="auto"/>
        <w:ind w:right="97"/>
        <w:rPr>
          <w:rFonts w:hint="eastAsia"/>
        </w:rPr>
      </w:pPr>
      <w:r>
        <w:rPr>
          <w:rFonts w:hint="eastAsia"/>
        </w:rPr>
        <w:t>Only let there be, on our part, open, guileless, unreserved sincerity (ver. 17–21).</w:t>
      </w:r>
    </w:p>
    <w:p w14:paraId="13AB5412">
      <w:pPr>
        <w:pStyle w:val="4"/>
        <w:spacing w:line="254" w:lineRule="auto"/>
        <w:ind w:right="97"/>
        <w:rPr>
          <w:rFonts w:hint="eastAsia"/>
        </w:rPr>
      </w:pPr>
      <w:r>
        <w:rPr>
          <w:rFonts w:hint="eastAsia"/>
        </w:rPr>
        <w:t>只要我们这边有敞开的、无诡诈的、毫无保留的真诚（第17-21节）。</w:t>
      </w:r>
    </w:p>
    <w:p w14:paraId="28DFC03B">
      <w:pPr>
        <w:pStyle w:val="4"/>
        <w:spacing w:line="254" w:lineRule="auto"/>
        <w:ind w:right="97"/>
        <w:rPr>
          <w:rFonts w:hint="eastAsia"/>
        </w:rPr>
      </w:pPr>
    </w:p>
    <w:p w14:paraId="5A892B59">
      <w:pPr>
        <w:pStyle w:val="4"/>
        <w:spacing w:line="254" w:lineRule="auto"/>
        <w:ind w:right="97"/>
        <w:rPr>
          <w:rFonts w:hint="eastAsia"/>
        </w:rPr>
      </w:pPr>
      <w:r>
        <w:rPr>
          <w:rFonts w:hint="eastAsia"/>
        </w:rPr>
        <w:t>Let our heart, as in the sight of God, acquit us of all secret dishonesty.</w:t>
      </w:r>
    </w:p>
    <w:p w14:paraId="364E991F">
      <w:pPr>
        <w:pStyle w:val="4"/>
        <w:spacing w:line="254" w:lineRule="auto"/>
        <w:ind w:right="97"/>
        <w:rPr>
          <w:rFonts w:hint="eastAsia"/>
        </w:rPr>
      </w:pPr>
      <w:r>
        <w:rPr>
          <w:rFonts w:hint="eastAsia"/>
        </w:rPr>
        <w:t>愿我们的心，在神面前，宣告我们没有任何隐秘的不诚实。</w:t>
      </w:r>
    </w:p>
    <w:p w14:paraId="44868A82">
      <w:pPr>
        <w:pStyle w:val="4"/>
        <w:spacing w:line="254" w:lineRule="auto"/>
        <w:ind w:right="97"/>
        <w:rPr>
          <w:rFonts w:hint="eastAsia"/>
        </w:rPr>
      </w:pPr>
    </w:p>
    <w:p w14:paraId="67BAB533">
      <w:pPr>
        <w:pStyle w:val="4"/>
        <w:spacing w:line="254" w:lineRule="auto"/>
        <w:ind w:right="97"/>
        <w:rPr>
          <w:rFonts w:hint="eastAsia"/>
        </w:rPr>
      </w:pPr>
      <w:r>
        <w:rPr>
          <w:rFonts w:hint="eastAsia"/>
        </w:rPr>
        <w:t>Let there be truth in the inner man; the truth in love.</w:t>
      </w:r>
    </w:p>
    <w:p w14:paraId="13F22EF3">
      <w:pPr>
        <w:pStyle w:val="4"/>
        <w:spacing w:line="254" w:lineRule="auto"/>
        <w:ind w:right="97"/>
        <w:rPr>
          <w:rFonts w:hint="eastAsia"/>
        </w:rPr>
      </w:pPr>
      <w:r>
        <w:rPr>
          <w:rFonts w:hint="eastAsia"/>
        </w:rPr>
        <w:t>愿内在的人有真理；在爱中的真理。</w:t>
      </w:r>
    </w:p>
    <w:p w14:paraId="7C413102">
      <w:pPr>
        <w:pStyle w:val="4"/>
        <w:spacing w:line="254" w:lineRule="auto"/>
        <w:ind w:right="97"/>
        <w:rPr>
          <w:rFonts w:hint="eastAsia"/>
        </w:rPr>
      </w:pPr>
    </w:p>
    <w:p w14:paraId="6B363E2F">
      <w:pPr>
        <w:pStyle w:val="4"/>
        <w:spacing w:line="254" w:lineRule="auto"/>
        <w:ind w:right="97"/>
        <w:rPr>
          <w:rFonts w:hint="eastAsia"/>
        </w:rPr>
      </w:pPr>
      <w:r>
        <w:rPr>
          <w:rFonts w:hint="eastAsia"/>
        </w:rPr>
        <w:t>Then we have the confidence of little children toward God.</w:t>
      </w:r>
    </w:p>
    <w:p w14:paraId="192CD517">
      <w:pPr>
        <w:pStyle w:val="4"/>
        <w:spacing w:line="254" w:lineRule="auto"/>
        <w:ind w:right="97"/>
        <w:rPr>
          <w:rFonts w:hint="eastAsia"/>
        </w:rPr>
      </w:pPr>
      <w:r>
        <w:rPr>
          <w:rFonts w:hint="eastAsia"/>
        </w:rPr>
        <w:t>那时我们就有小孩子对神的信心。</w:t>
      </w:r>
    </w:p>
    <w:p w14:paraId="7815CD91">
      <w:pPr>
        <w:pStyle w:val="4"/>
        <w:spacing w:line="254" w:lineRule="auto"/>
        <w:ind w:right="97"/>
        <w:rPr>
          <w:rFonts w:hint="eastAsia"/>
        </w:rPr>
      </w:pPr>
    </w:p>
    <w:p w14:paraId="599DDED2">
      <w:pPr>
        <w:pStyle w:val="4"/>
        <w:spacing w:line="254" w:lineRule="auto"/>
        <w:ind w:right="97"/>
        <w:rPr>
          <w:rFonts w:hint="eastAsia"/>
        </w:rPr>
      </w:pPr>
      <w:r>
        <w:rPr>
          <w:rFonts w:hint="eastAsia"/>
        </w:rPr>
        <w:t>And, as little children, we join with John, and with Jesus, in saying,—Whatever the world may do to us, we are not alone; the Father is with us, and heareth us, for "we do those things that are pleasing in his sight."</w:t>
      </w:r>
    </w:p>
    <w:p w14:paraId="6FA9B520">
      <w:pPr>
        <w:pStyle w:val="4"/>
        <w:spacing w:line="254" w:lineRule="auto"/>
        <w:ind w:right="97"/>
        <w:rPr>
          <w:rFonts w:hint="eastAsia"/>
        </w:rPr>
      </w:pPr>
      <w:r>
        <w:rPr>
          <w:rFonts w:hint="eastAsia"/>
        </w:rPr>
        <w:t>并且，像小孩子一样，我们与约翰，与耶稣一同说——无论世界对我们做什么，我们都不孤单；父与我们同在，并且听我们的，因为“我们行祂所喜悦的事”。</w:t>
      </w:r>
    </w:p>
    <w:p w14:paraId="7AAB6D63">
      <w:pPr>
        <w:pStyle w:val="4"/>
        <w:spacing w:line="254" w:lineRule="auto"/>
        <w:ind w:right="97"/>
        <w:rPr>
          <w:rFonts w:hint="eastAsia"/>
        </w:rPr>
      </w:pPr>
    </w:p>
    <w:p w14:paraId="41E659E7">
      <w:pPr>
        <w:pStyle w:val="4"/>
        <w:spacing w:line="254" w:lineRule="auto"/>
        <w:ind w:right="97"/>
        <w:rPr>
          <w:rFonts w:hint="eastAsia"/>
        </w:rPr>
      </w:pPr>
      <w:r>
        <w:rPr>
          <w:rFonts w:hint="eastAsia"/>
        </w:rPr>
        <w:t>There is nothing then here of a legal spirit; nothing of the Pharisee's self-righteous gratitude: "God, I thank thee that I am not as other men are."</w:t>
      </w:r>
    </w:p>
    <w:p w14:paraId="03B2B314">
      <w:pPr>
        <w:pStyle w:val="4"/>
        <w:spacing w:line="254" w:lineRule="auto"/>
        <w:ind w:right="97"/>
        <w:rPr>
          <w:rFonts w:hint="eastAsia"/>
        </w:rPr>
      </w:pPr>
      <w:r>
        <w:rPr>
          <w:rFonts w:hint="eastAsia"/>
        </w:rPr>
        <w:t>那么，这里就没有任何律法主义的精神；没有任何法利赛人自以为义的感恩：“神啊，我感谢祢，我不像别人。”</w:t>
      </w:r>
    </w:p>
    <w:p w14:paraId="28D84617">
      <w:pPr>
        <w:pStyle w:val="4"/>
        <w:spacing w:line="254" w:lineRule="auto"/>
        <w:ind w:right="97"/>
        <w:rPr>
          <w:rFonts w:hint="eastAsia"/>
        </w:rPr>
      </w:pPr>
    </w:p>
    <w:p w14:paraId="45126EBB">
      <w:pPr>
        <w:pStyle w:val="4"/>
        <w:spacing w:line="254" w:lineRule="auto"/>
        <w:ind w:right="97"/>
        <w:rPr>
          <w:rFonts w:hint="eastAsia"/>
        </w:rPr>
      </w:pPr>
      <w:r>
        <w:rPr>
          <w:rFonts w:hint="eastAsia"/>
        </w:rPr>
        <w:t>It is not thus that John asks us to join with him in saying "we do those things that are pleasing in God's sight."</w:t>
      </w:r>
    </w:p>
    <w:p w14:paraId="10E94059">
      <w:pPr>
        <w:pStyle w:val="4"/>
        <w:spacing w:line="254" w:lineRule="auto"/>
        <w:ind w:right="97"/>
        <w:rPr>
          <w:rFonts w:hint="eastAsia"/>
        </w:rPr>
      </w:pPr>
      <w:r>
        <w:rPr>
          <w:rFonts w:hint="eastAsia"/>
        </w:rPr>
        <w:t>约翰并非如此要求我们与他一同说“我们行神眼中看为喜悦的事”。</w:t>
      </w:r>
    </w:p>
    <w:p w14:paraId="1E55A825">
      <w:pPr>
        <w:pStyle w:val="4"/>
        <w:spacing w:line="254" w:lineRule="auto"/>
        <w:ind w:right="97"/>
        <w:rPr>
          <w:rFonts w:hint="eastAsia"/>
        </w:rPr>
      </w:pPr>
    </w:p>
    <w:p w14:paraId="50983FC9">
      <w:pPr>
        <w:pStyle w:val="4"/>
        <w:spacing w:line="254" w:lineRule="auto"/>
        <w:ind w:right="97"/>
        <w:rPr>
          <w:rFonts w:hint="eastAsia"/>
        </w:rPr>
      </w:pPr>
      <w:r>
        <w:rPr>
          <w:rFonts w:hint="eastAsia"/>
        </w:rPr>
        <w:t>Rather, he makes our saying this the very test of our entire freedom from all guile in our spirits; all that sort of guile which such prayer as the Pharisee's implies.</w:t>
      </w:r>
    </w:p>
    <w:p w14:paraId="440E83C1">
      <w:pPr>
        <w:pStyle w:val="4"/>
        <w:spacing w:line="254" w:lineRule="auto"/>
        <w:ind w:right="97"/>
        <w:rPr>
          <w:rFonts w:hint="eastAsia"/>
        </w:rPr>
      </w:pPr>
      <w:r>
        <w:rPr>
          <w:rFonts w:hint="eastAsia"/>
        </w:rPr>
        <w:t>相反，祂使我们说这句话，成为我们灵里完全脱离一切诡诈的真正考验；法利赛人那样的祷告所暗示的一切诡诈。</w:t>
      </w:r>
    </w:p>
    <w:p w14:paraId="229C8344">
      <w:pPr>
        <w:pStyle w:val="4"/>
        <w:spacing w:line="254" w:lineRule="auto"/>
        <w:ind w:right="97"/>
        <w:rPr>
          <w:rFonts w:hint="eastAsia"/>
        </w:rPr>
      </w:pPr>
    </w:p>
    <w:p w14:paraId="7AF5295C">
      <w:pPr>
        <w:pStyle w:val="4"/>
        <w:spacing w:line="254" w:lineRule="auto"/>
        <w:ind w:right="97"/>
        <w:rPr>
          <w:rFonts w:hint="eastAsia"/>
        </w:rPr>
      </w:pPr>
      <w:r>
        <w:rPr>
          <w:rFonts w:hint="eastAsia"/>
        </w:rPr>
        <w:t>For the Pharisee's prayer represents him as keeping God's commandments, in so far as he does keep them,</w:t>
      </w:r>
    </w:p>
    <w:p w14:paraId="07660848">
      <w:pPr>
        <w:pStyle w:val="4"/>
        <w:spacing w:line="254" w:lineRule="auto"/>
        <w:ind w:right="97"/>
        <w:rPr>
          <w:rFonts w:hint="eastAsia"/>
        </w:rPr>
      </w:pPr>
      <w:r>
        <w:rPr>
          <w:rFonts w:hint="eastAsia"/>
        </w:rPr>
        <w:t>因为法利赛人的祷告表明，他遵守神的诫命，就他遵守的程度而言，</w:t>
      </w:r>
    </w:p>
    <w:p w14:paraId="450990C0">
      <w:pPr>
        <w:pStyle w:val="4"/>
        <w:spacing w:line="254" w:lineRule="auto"/>
        <w:ind w:right="97"/>
        <w:rPr>
          <w:rFonts w:hint="eastAsia"/>
        </w:rPr>
      </w:pPr>
    </w:p>
    <w:p w14:paraId="4CA4284D">
      <w:pPr>
        <w:pStyle w:val="4"/>
        <w:spacing w:line="254" w:lineRule="auto"/>
        <w:ind w:right="97"/>
        <w:rPr>
          <w:rFonts w:hint="eastAsia"/>
        </w:rPr>
      </w:pPr>
      <w:r>
        <w:rPr>
          <w:rFonts w:hint="eastAsia"/>
        </w:rPr>
        <w:t>merely to gain a selfish end and serve a selfish purpose.</w:t>
      </w:r>
    </w:p>
    <w:p w14:paraId="1F4A4B23">
      <w:pPr>
        <w:pStyle w:val="4"/>
        <w:spacing w:line="254" w:lineRule="auto"/>
        <w:ind w:right="97"/>
        <w:rPr>
          <w:rFonts w:hint="eastAsia"/>
        </w:rPr>
      </w:pPr>
      <w:r>
        <w:rPr>
          <w:rFonts w:hint="eastAsia"/>
        </w:rPr>
        <w:t>仅仅是为了达到自私的目的，服务于自私的企图。</w:t>
      </w:r>
    </w:p>
    <w:p w14:paraId="49CC048B">
      <w:pPr>
        <w:pStyle w:val="4"/>
        <w:spacing w:line="254" w:lineRule="auto"/>
        <w:ind w:right="97"/>
        <w:rPr>
          <w:rFonts w:hint="eastAsia"/>
        </w:rPr>
      </w:pPr>
    </w:p>
    <w:p w14:paraId="5CF11A9F">
      <w:pPr>
        <w:pStyle w:val="4"/>
        <w:spacing w:line="254" w:lineRule="auto"/>
        <w:ind w:right="97"/>
        <w:rPr>
          <w:rFonts w:hint="eastAsia"/>
        </w:rPr>
      </w:pPr>
      <w:r>
        <w:rPr>
          <w:rFonts w:hint="eastAsia"/>
        </w:rPr>
        <w:t>If he cares about doing what pleases God at all, it is merely with that view.</w:t>
      </w:r>
    </w:p>
    <w:p w14:paraId="35B98D05">
      <w:pPr>
        <w:pStyle w:val="4"/>
        <w:spacing w:line="254" w:lineRule="auto"/>
        <w:ind w:right="97"/>
        <w:rPr>
          <w:rFonts w:hint="eastAsia"/>
        </w:rPr>
      </w:pPr>
      <w:r>
        <w:rPr>
          <w:rFonts w:hint="eastAsia"/>
        </w:rPr>
        <w:t>如果他根本在乎做神所喜悦的事，那也仅仅是为了那个目的。</w:t>
      </w:r>
    </w:p>
    <w:p w14:paraId="6202C6E8">
      <w:pPr>
        <w:pStyle w:val="4"/>
        <w:spacing w:line="254" w:lineRule="auto"/>
        <w:ind w:right="97"/>
        <w:rPr>
          <w:rFonts w:hint="eastAsia"/>
        </w:rPr>
      </w:pPr>
    </w:p>
    <w:p w14:paraId="18DE74BA">
      <w:pPr>
        <w:pStyle w:val="4"/>
        <w:spacing w:line="254" w:lineRule="auto"/>
        <w:ind w:right="97"/>
        <w:rPr>
          <w:rFonts w:hint="eastAsia"/>
        </w:rPr>
      </w:pPr>
      <w:r>
        <w:rPr>
          <w:rFonts w:hint="eastAsia"/>
        </w:rPr>
        <w:t>He may be in earnest, ever so much.</w:t>
      </w:r>
    </w:p>
    <w:p w14:paraId="56D9EEBC">
      <w:pPr>
        <w:pStyle w:val="4"/>
        <w:spacing w:line="254" w:lineRule="auto"/>
        <w:ind w:right="97"/>
        <w:rPr>
          <w:rFonts w:hint="eastAsia"/>
        </w:rPr>
      </w:pPr>
      <w:r>
        <w:rPr>
          <w:rFonts w:hint="eastAsia"/>
        </w:rPr>
        <w:t>他可能非常认真。</w:t>
      </w:r>
    </w:p>
    <w:p w14:paraId="1ABA58BC">
      <w:pPr>
        <w:pStyle w:val="4"/>
        <w:spacing w:line="254" w:lineRule="auto"/>
        <w:ind w:right="97"/>
        <w:rPr>
          <w:rFonts w:hint="eastAsia"/>
        </w:rPr>
      </w:pPr>
    </w:p>
    <w:p w14:paraId="0188C6AE">
      <w:pPr>
        <w:pStyle w:val="4"/>
        <w:spacing w:line="254" w:lineRule="auto"/>
        <w:ind w:right="97"/>
        <w:rPr>
          <w:rFonts w:hint="eastAsia"/>
        </w:rPr>
      </w:pPr>
      <w:r>
        <w:rPr>
          <w:rFonts w:hint="eastAsia"/>
        </w:rPr>
        <w:t>It is the earnestness of one seeking to make terms with an adversary, and win his favour or forbearance by a measure of forced submission.</w:t>
      </w:r>
    </w:p>
    <w:p w14:paraId="25C11817">
      <w:pPr>
        <w:pStyle w:val="4"/>
        <w:spacing w:line="254" w:lineRule="auto"/>
        <w:ind w:right="97"/>
        <w:rPr>
          <w:rFonts w:hint="eastAsia"/>
        </w:rPr>
      </w:pPr>
      <w:r>
        <w:rPr>
          <w:rFonts w:hint="eastAsia"/>
        </w:rPr>
        <w:t>这是一种寻求与对手讲条件，并通过一定程度的被迫顺服来赢得其好感或宽容的认真。</w:t>
      </w:r>
    </w:p>
    <w:p w14:paraId="41D23F9A">
      <w:pPr>
        <w:pStyle w:val="4"/>
        <w:spacing w:line="254" w:lineRule="auto"/>
        <w:ind w:right="97"/>
        <w:rPr>
          <w:rFonts w:hint="eastAsia"/>
        </w:rPr>
      </w:pPr>
    </w:p>
    <w:p w14:paraId="7E1A4C0A">
      <w:pPr>
        <w:pStyle w:val="4"/>
        <w:spacing w:line="254" w:lineRule="auto"/>
        <w:ind w:right="97"/>
        <w:rPr>
          <w:rFonts w:hint="eastAsia"/>
        </w:rPr>
      </w:pPr>
      <w:r>
        <w:rPr>
          <w:rFonts w:hint="eastAsia"/>
        </w:rPr>
        <w:t>It is the earnestness of one striving to effect a truce or compromise, on conditions ever so severe, for a boon ever so far off, and apt to be lost after all.</w:t>
      </w:r>
    </w:p>
    <w:p w14:paraId="7D787C36">
      <w:pPr>
        <w:pStyle w:val="4"/>
        <w:spacing w:line="254" w:lineRule="auto"/>
        <w:ind w:right="97"/>
        <w:rPr>
          <w:rFonts w:hint="eastAsia"/>
        </w:rPr>
      </w:pPr>
      <w:r>
        <w:rPr>
          <w:rFonts w:hint="eastAsia"/>
        </w:rPr>
        <w:t>这是一种努力达成休战或妥协的认真，即使条件再严苛，为了一个遥不可及、最终可能失去的恩惠。</w:t>
      </w:r>
    </w:p>
    <w:p w14:paraId="3D3A642C">
      <w:pPr>
        <w:pStyle w:val="4"/>
        <w:spacing w:line="254" w:lineRule="auto"/>
        <w:ind w:right="97"/>
        <w:rPr>
          <w:rFonts w:hint="eastAsia"/>
        </w:rPr>
      </w:pPr>
    </w:p>
    <w:p w14:paraId="51A437CE">
      <w:pPr>
        <w:pStyle w:val="4"/>
        <w:spacing w:line="254" w:lineRule="auto"/>
        <w:ind w:right="97"/>
        <w:rPr>
          <w:rFonts w:hint="eastAsia"/>
        </w:rPr>
      </w:pPr>
      <w:r>
        <w:rPr>
          <w:rFonts w:hint="eastAsia"/>
        </w:rPr>
        <w:t>Take the man who is serving God most anxiously, and with most painstaking observance of the letter of the commandments, on that footing; on the footing of his having thus to win his way to such kind and measure of God's countenance as he thinks he needs, or cares to have.</w:t>
      </w:r>
    </w:p>
    <w:p w14:paraId="2FA30B3B">
      <w:pPr>
        <w:pStyle w:val="4"/>
        <w:spacing w:line="254" w:lineRule="auto"/>
        <w:ind w:right="97"/>
        <w:rPr>
          <w:rFonts w:hint="eastAsia"/>
        </w:rPr>
      </w:pPr>
      <w:r>
        <w:rPr>
          <w:rFonts w:hint="eastAsia"/>
        </w:rPr>
        <w:t>以那样的方式，以那种必须如此赢得神所认为他需要或在乎的恩宠和程度的方式，来看待那个最焦虑地事奉神，并且最煞费苦心地遵守诫命字句的人。</w:t>
      </w:r>
    </w:p>
    <w:p w14:paraId="05009D56">
      <w:pPr>
        <w:pStyle w:val="4"/>
        <w:spacing w:line="254" w:lineRule="auto"/>
        <w:ind w:right="97"/>
        <w:rPr>
          <w:rFonts w:hint="eastAsia"/>
        </w:rPr>
      </w:pPr>
    </w:p>
    <w:p w14:paraId="44E0895B">
      <w:pPr>
        <w:pStyle w:val="4"/>
        <w:spacing w:line="254" w:lineRule="auto"/>
        <w:ind w:right="97"/>
        <w:rPr>
          <w:rFonts w:hint="eastAsia"/>
        </w:rPr>
      </w:pPr>
      <w:r>
        <w:rPr>
          <w:rFonts w:hint="eastAsia"/>
        </w:rPr>
        <w:t>Ask that man, as before God, and in the eye of his own conscience, Is all clear and open, free and forthflowing, between you and him whom you so painfully serve?</w:t>
      </w:r>
    </w:p>
    <w:p w14:paraId="30B1C083">
      <w:pPr>
        <w:pStyle w:val="4"/>
        <w:spacing w:line="254" w:lineRule="auto"/>
        <w:ind w:right="97"/>
        <w:rPr>
          <w:rFonts w:hint="eastAsia"/>
        </w:rPr>
      </w:pPr>
      <w:r>
        <w:rPr>
          <w:rFonts w:hint="eastAsia"/>
        </w:rPr>
        <w:t>问那个人，在神面前，在他自己良心的眼中，你和你如此痛苦地服事的那位之间，一切是否清楚、敞开、自由、畅通？</w:t>
      </w:r>
    </w:p>
    <w:p w14:paraId="579DD0CF">
      <w:pPr>
        <w:pStyle w:val="4"/>
        <w:spacing w:line="254" w:lineRule="auto"/>
        <w:ind w:right="97"/>
        <w:rPr>
          <w:rFonts w:hint="eastAsia"/>
        </w:rPr>
      </w:pPr>
    </w:p>
    <w:p w14:paraId="40F300AB">
      <w:pPr>
        <w:pStyle w:val="4"/>
        <w:spacing w:line="254" w:lineRule="auto"/>
        <w:ind w:right="97"/>
        <w:rPr>
          <w:rFonts w:hint="eastAsia"/>
        </w:rPr>
      </w:pPr>
      <w:r>
        <w:rPr>
          <w:rFonts w:hint="eastAsia"/>
        </w:rPr>
        <w:t>Is there not, on the contrary, reserve and restraint; a holding back, as it were, of confidence on both sides; something still outstanding between him and you which makes you feel that all is hollow and unsatisfying?</w:t>
      </w:r>
    </w:p>
    <w:p w14:paraId="23F5C6F4">
      <w:pPr>
        <w:pStyle w:val="4"/>
        <w:spacing w:line="254" w:lineRule="auto"/>
        <w:ind w:right="97"/>
        <w:rPr>
          <w:rFonts w:hint="eastAsia"/>
        </w:rPr>
      </w:pPr>
      <w:r>
        <w:rPr>
          <w:rFonts w:hint="eastAsia"/>
        </w:rPr>
        <w:t>相反，难道没有保留和克制；仿佛双方都克制着信任；祂和你之间仍然有些悬而未决的事情，让你觉得一切都是空洞和不令人满意的吗？</w:t>
      </w:r>
    </w:p>
    <w:p w14:paraId="213FDDBF">
      <w:pPr>
        <w:pStyle w:val="4"/>
        <w:spacing w:line="254" w:lineRule="auto"/>
        <w:ind w:right="97"/>
        <w:rPr>
          <w:rFonts w:hint="eastAsia"/>
        </w:rPr>
      </w:pPr>
    </w:p>
    <w:p w14:paraId="2D075731">
      <w:pPr>
        <w:pStyle w:val="4"/>
        <w:spacing w:line="254" w:lineRule="auto"/>
        <w:ind w:right="97"/>
        <w:rPr>
          <w:rFonts w:hint="eastAsia"/>
        </w:rPr>
      </w:pPr>
      <w:r>
        <w:rPr>
          <w:rFonts w:hint="eastAsia"/>
        </w:rPr>
        <w:t>Oh! to be converted, and become as little children!</w:t>
      </w:r>
    </w:p>
    <w:p w14:paraId="6632D2F3">
      <w:pPr>
        <w:pStyle w:val="4"/>
        <w:spacing w:line="254" w:lineRule="auto"/>
        <w:ind w:right="97"/>
        <w:rPr>
          <w:rFonts w:hint="eastAsia"/>
        </w:rPr>
      </w:pPr>
      <w:r>
        <w:rPr>
          <w:rFonts w:hint="eastAsia"/>
        </w:rPr>
        <w:t>哦！愿我们悔改，变成像小孩子一样！</w:t>
      </w:r>
    </w:p>
    <w:p w14:paraId="2F71FC16">
      <w:pPr>
        <w:pStyle w:val="4"/>
        <w:spacing w:line="254" w:lineRule="auto"/>
        <w:ind w:right="97"/>
        <w:rPr>
          <w:rFonts w:hint="eastAsia"/>
        </w:rPr>
      </w:pPr>
    </w:p>
    <w:p w14:paraId="2CD8E819">
      <w:pPr>
        <w:pStyle w:val="4"/>
        <w:spacing w:line="254" w:lineRule="auto"/>
        <w:ind w:right="97"/>
        <w:rPr>
          <w:rFonts w:hint="eastAsia"/>
        </w:rPr>
      </w:pPr>
      <w:r>
        <w:rPr>
          <w:rFonts w:hint="eastAsia"/>
        </w:rPr>
        <w:t>First, to be made willing as little children, that all this misunderstanding should be ended, and this breach thoroughly healed at once, and once for all, as the Father would have it to be, in the Son.</w:t>
      </w:r>
    </w:p>
    <w:p w14:paraId="41BA7147">
      <w:pPr>
        <w:pStyle w:val="4"/>
        <w:spacing w:line="254" w:lineRule="auto"/>
        <w:ind w:right="97"/>
        <w:rPr>
          <w:rFonts w:hint="eastAsia"/>
        </w:rPr>
      </w:pPr>
      <w:r>
        <w:rPr>
          <w:rFonts w:hint="eastAsia"/>
        </w:rPr>
        <w:t>首先，要像小孩子一样甘心乐意，使这一切误解都结束，这破口立刻彻底痊愈，并且一劳永逸，正如父愿意在子里面成就的那样。</w:t>
      </w:r>
    </w:p>
    <w:p w14:paraId="1E4B4345">
      <w:pPr>
        <w:pStyle w:val="4"/>
        <w:spacing w:line="254" w:lineRule="auto"/>
        <w:ind w:right="97"/>
        <w:rPr>
          <w:rFonts w:hint="eastAsia"/>
        </w:rPr>
      </w:pPr>
    </w:p>
    <w:p w14:paraId="55154659">
      <w:pPr>
        <w:pStyle w:val="4"/>
        <w:spacing w:line="254" w:lineRule="auto"/>
        <w:ind w:right="97"/>
        <w:rPr>
          <w:rFonts w:hint="eastAsia"/>
        </w:rPr>
      </w:pPr>
      <w:r>
        <w:rPr>
          <w:rFonts w:hint="eastAsia"/>
        </w:rPr>
        <w:t>And then, as little children, to know something of a little child's touching and artless simplicity, as we look with loving eye into the loving eye of the Father, and lovingly lisp out the touching words: "We keep his commandments and do those things that are pleasing in his sight."</w:t>
      </w:r>
    </w:p>
    <w:p w14:paraId="7E4CCB82">
      <w:pPr>
        <w:pStyle w:val="4"/>
        <w:spacing w:line="254" w:lineRule="auto"/>
        <w:ind w:right="97"/>
        <w:rPr>
          <w:rFonts w:hint="eastAsia"/>
        </w:rPr>
      </w:pPr>
      <w:r>
        <w:rPr>
          <w:rFonts w:hint="eastAsia"/>
        </w:rPr>
        <w:t>然后，像小孩子一样，当我们用慈爱的眼睛注视着父慈爱的眼睛，并慈爱地、含糊不清地说出那些感人的话语时，要体会到小孩子那种感人而天真的纯朴：“我们遵守祂的诫命，行祂眼中看为喜悦的事。”</w:t>
      </w:r>
    </w:p>
    <w:p w14:paraId="37941DB7">
      <w:pPr>
        <w:pStyle w:val="4"/>
        <w:spacing w:line="254" w:lineRule="auto"/>
        <w:ind w:right="97"/>
        <w:rPr>
          <w:rFonts w:hint="eastAsia"/>
        </w:rPr>
      </w:pPr>
    </w:p>
    <w:p w14:paraId="73F2F49C">
      <w:pPr>
        <w:pStyle w:val="4"/>
        <w:spacing w:line="254" w:lineRule="auto"/>
        <w:ind w:right="97"/>
        <w:rPr>
          <w:rFonts w:hint="eastAsia"/>
        </w:rPr>
      </w:pPr>
      <w:r>
        <w:rPr>
          <w:rFonts w:hint="eastAsia"/>
        </w:rPr>
        <w:t>Therefore now, O humble and simple child of God, if, in saying this, you feel yourself to be identified with the holy child Jesus; if your saying it is really his saying it in you by his Spirit; if it is as one with him that you say it, or in all honesty would fain say it; do not hesitate, or have any scruple, from any apprehension of its being presumptuous, or any misgiving lest it should savour of self- righteousness.</w:t>
      </w:r>
    </w:p>
    <w:p w14:paraId="685262C6">
      <w:pPr>
        <w:pStyle w:val="4"/>
        <w:spacing w:line="254" w:lineRule="auto"/>
        <w:ind w:right="97"/>
        <w:rPr>
          <w:rFonts w:hint="eastAsia"/>
        </w:rPr>
      </w:pPr>
      <w:r>
        <w:rPr>
          <w:rFonts w:hint="eastAsia"/>
        </w:rPr>
        <w:t>因此，现在，哦，谦卑单纯的神的儿女啊，如果你在说这话时，觉得自己与圣婴耶稣合而为一；如果你说这话，真是祂藉着祂的灵在你里面说这话；如果你是与祂合一地说这话，或者凭着全然的诚实很想说这话；就不要犹豫，也不要有任何顾虑，不要担心这会显得僭越，也不要疑虑这会带有自以为义的味道。</w:t>
      </w:r>
    </w:p>
    <w:p w14:paraId="265941A1">
      <w:pPr>
        <w:pStyle w:val="4"/>
        <w:spacing w:line="254" w:lineRule="auto"/>
        <w:ind w:right="97"/>
        <w:rPr>
          <w:rFonts w:hint="eastAsia"/>
        </w:rPr>
      </w:pPr>
    </w:p>
    <w:p w14:paraId="79093C79">
      <w:pPr>
        <w:pStyle w:val="4"/>
        <w:spacing w:line="254" w:lineRule="auto"/>
        <w:ind w:right="97"/>
        <w:rPr>
          <w:rFonts w:hint="eastAsia"/>
        </w:rPr>
      </w:pPr>
      <w:r>
        <w:rPr>
          <w:rFonts w:hint="eastAsia"/>
        </w:rPr>
        <w:t>There can be no risk of that, if you say it in and with Christ.</w:t>
      </w:r>
    </w:p>
    <w:p w14:paraId="5F601604">
      <w:pPr>
        <w:pStyle w:val="4"/>
        <w:spacing w:line="254" w:lineRule="auto"/>
        <w:ind w:right="97"/>
        <w:rPr>
          <w:rFonts w:hint="eastAsia"/>
        </w:rPr>
      </w:pPr>
      <w:r>
        <w:rPr>
          <w:rFonts w:hint="eastAsia"/>
        </w:rPr>
        <w:t>如果你在基督里并与基督一同说，就不会有那种风险。</w:t>
      </w:r>
    </w:p>
    <w:p w14:paraId="16B97F79">
      <w:pPr>
        <w:pStyle w:val="4"/>
        <w:spacing w:line="254" w:lineRule="auto"/>
        <w:ind w:right="97"/>
        <w:rPr>
          <w:rFonts w:hint="eastAsia"/>
        </w:rPr>
      </w:pPr>
    </w:p>
    <w:p w14:paraId="2F4B7974">
      <w:pPr>
        <w:pStyle w:val="4"/>
        <w:spacing w:line="254" w:lineRule="auto"/>
        <w:ind w:right="97"/>
        <w:rPr>
          <w:rFonts w:hint="eastAsia"/>
        </w:rPr>
      </w:pPr>
      <w:r>
        <w:rPr>
          <w:rFonts w:hint="eastAsia"/>
        </w:rPr>
        <w:t>There was no self-righteousness in him; there could not be.</w:t>
      </w:r>
    </w:p>
    <w:p w14:paraId="724135ED">
      <w:pPr>
        <w:pStyle w:val="4"/>
        <w:spacing w:line="254" w:lineRule="auto"/>
        <w:ind w:right="97"/>
        <w:rPr>
          <w:rFonts w:hint="eastAsia"/>
        </w:rPr>
      </w:pPr>
      <w:r>
        <w:rPr>
          <w:rFonts w:hint="eastAsia"/>
        </w:rPr>
        <w:t>祂里面没有自以为义；也不可能有。</w:t>
      </w:r>
    </w:p>
    <w:p w14:paraId="668DB160">
      <w:pPr>
        <w:pStyle w:val="4"/>
        <w:spacing w:line="254" w:lineRule="auto"/>
        <w:ind w:right="97"/>
        <w:rPr>
          <w:rFonts w:hint="eastAsia"/>
        </w:rPr>
      </w:pPr>
    </w:p>
    <w:p w14:paraId="0A657542">
      <w:pPr>
        <w:pStyle w:val="4"/>
        <w:spacing w:line="254" w:lineRule="auto"/>
        <w:ind w:right="97"/>
        <w:rPr>
          <w:rFonts w:hint="eastAsia"/>
        </w:rPr>
      </w:pPr>
      <w:r>
        <w:rPr>
          <w:rFonts w:hint="eastAsia"/>
        </w:rPr>
        <w:t>For he began his work, himself already personally accepted as</w:t>
      </w:r>
    </w:p>
    <w:p w14:paraId="3B4F8699">
      <w:pPr>
        <w:pStyle w:val="4"/>
        <w:spacing w:line="254" w:lineRule="auto"/>
        <w:ind w:right="97"/>
        <w:rPr>
          <w:rFonts w:hint="eastAsia"/>
        </w:rPr>
      </w:pPr>
      <w:r>
        <w:rPr>
          <w:rFonts w:hint="eastAsia"/>
        </w:rPr>
        <w:t>因为祂开始祂的工作时，祂自己已经亲自被接纳为</w:t>
      </w:r>
    </w:p>
    <w:p w14:paraId="750FE9B8">
      <w:pPr>
        <w:pStyle w:val="4"/>
        <w:spacing w:line="254" w:lineRule="auto"/>
        <w:ind w:right="97"/>
        <w:rPr>
          <w:rFonts w:hint="eastAsia"/>
        </w:rPr>
      </w:pPr>
    </w:p>
    <w:p w14:paraId="0B59E67A">
      <w:pPr>
        <w:pStyle w:val="4"/>
        <w:spacing w:line="254" w:lineRule="auto"/>
        <w:ind w:right="97"/>
        <w:rPr>
          <w:rFonts w:hint="eastAsia"/>
        </w:rPr>
      </w:pPr>
      <w:r>
        <w:rPr>
          <w:rFonts w:hint="eastAsia"/>
        </w:rPr>
        <w:t>righteous; and it was as a Son that he learned obedience.</w:t>
      </w:r>
    </w:p>
    <w:p w14:paraId="5B06F13D">
      <w:pPr>
        <w:pStyle w:val="4"/>
        <w:spacing w:line="254" w:lineRule="auto"/>
        <w:ind w:right="97"/>
        <w:rPr>
          <w:rFonts w:hint="eastAsia"/>
        </w:rPr>
      </w:pPr>
      <w:r>
        <w:rPr>
          <w:rFonts w:hint="eastAsia"/>
        </w:rPr>
        <w:t>义的；祂是作为儿子学习顺服的。</w:t>
      </w:r>
    </w:p>
    <w:p w14:paraId="14430884">
      <w:pPr>
        <w:pStyle w:val="4"/>
        <w:spacing w:line="254" w:lineRule="auto"/>
        <w:ind w:right="97"/>
        <w:rPr>
          <w:rFonts w:hint="eastAsia"/>
        </w:rPr>
      </w:pPr>
    </w:p>
    <w:p w14:paraId="52DD6C34">
      <w:pPr>
        <w:pStyle w:val="4"/>
        <w:spacing w:line="254" w:lineRule="auto"/>
        <w:ind w:right="97"/>
        <w:rPr>
          <w:rFonts w:hint="eastAsia"/>
        </w:rPr>
      </w:pPr>
      <w:r>
        <w:rPr>
          <w:rFonts w:hint="eastAsia"/>
        </w:rPr>
        <w:t>He makes you one with himself in his acceptance and in his sonship.</w:t>
      </w:r>
    </w:p>
    <w:p w14:paraId="729211CF">
      <w:pPr>
        <w:pStyle w:val="4"/>
        <w:spacing w:line="254" w:lineRule="auto"/>
        <w:ind w:right="97"/>
        <w:rPr>
          <w:rFonts w:hint="eastAsia"/>
        </w:rPr>
      </w:pPr>
      <w:r>
        <w:rPr>
          <w:rFonts w:hint="eastAsia"/>
        </w:rPr>
        <w:t>祂使你在祂的蒙悦纳和祂的儿子名分上与祂合一。</w:t>
      </w:r>
    </w:p>
    <w:p w14:paraId="5C0BE7C3">
      <w:pPr>
        <w:pStyle w:val="4"/>
        <w:spacing w:line="254" w:lineRule="auto"/>
        <w:ind w:right="97"/>
        <w:rPr>
          <w:rFonts w:hint="eastAsia"/>
        </w:rPr>
      </w:pPr>
    </w:p>
    <w:p w14:paraId="5168F22F">
      <w:pPr>
        <w:pStyle w:val="4"/>
        <w:spacing w:line="254" w:lineRule="auto"/>
        <w:ind w:right="97"/>
        <w:rPr>
          <w:rFonts w:hint="eastAsia"/>
        </w:rPr>
      </w:pPr>
      <w:r>
        <w:rPr>
          <w:rFonts w:hint="eastAsia"/>
        </w:rPr>
        <w:t>He asks you to let him make you thus one with himself; on the ground of his making himself one with you in your sin and death.</w:t>
      </w:r>
    </w:p>
    <w:p w14:paraId="06351C0E">
      <w:pPr>
        <w:pStyle w:val="4"/>
        <w:spacing w:line="254" w:lineRule="auto"/>
        <w:ind w:right="97"/>
        <w:rPr>
          <w:rFonts w:hint="eastAsia"/>
        </w:rPr>
      </w:pPr>
      <w:r>
        <w:rPr>
          <w:rFonts w:hint="eastAsia"/>
        </w:rPr>
        <w:t>祂要求你让祂如此使你与祂合一；基于祂使自己与你在你的罪和死亡中合一。</w:t>
      </w:r>
    </w:p>
    <w:p w14:paraId="1917FF0D">
      <w:pPr>
        <w:pStyle w:val="4"/>
        <w:spacing w:line="254" w:lineRule="auto"/>
        <w:ind w:right="97"/>
        <w:rPr>
          <w:rFonts w:hint="eastAsia"/>
        </w:rPr>
      </w:pPr>
    </w:p>
    <w:p w14:paraId="5A6A5B7A">
      <w:pPr>
        <w:pStyle w:val="4"/>
        <w:spacing w:line="254" w:lineRule="auto"/>
        <w:ind w:right="97"/>
        <w:rPr>
          <w:rFonts w:hint="eastAsia"/>
        </w:rPr>
      </w:pPr>
      <w:r>
        <w:rPr>
          <w:rFonts w:hint="eastAsia"/>
        </w:rPr>
        <w:t>You are as he is when you join with him in his saying, "I do always those things that please him."</w:t>
      </w:r>
    </w:p>
    <w:p w14:paraId="13F81B7C">
      <w:pPr>
        <w:pStyle w:val="4"/>
        <w:spacing w:line="254" w:lineRule="auto"/>
        <w:ind w:right="97"/>
        <w:rPr>
          <w:rFonts w:hint="eastAsia"/>
        </w:rPr>
      </w:pPr>
      <w:r>
        <w:rPr>
          <w:rFonts w:hint="eastAsia"/>
        </w:rPr>
        <w:t>当你与祂一同说“我常作祂所喜悦的事”时，你就与祂一样。</w:t>
      </w:r>
    </w:p>
    <w:p w14:paraId="48055946">
      <w:pPr>
        <w:pStyle w:val="4"/>
        <w:spacing w:line="254" w:lineRule="auto"/>
        <w:ind w:right="97"/>
        <w:rPr>
          <w:rFonts w:hint="eastAsia"/>
        </w:rPr>
      </w:pPr>
    </w:p>
    <w:p w14:paraId="3056F675">
      <w:pPr>
        <w:pStyle w:val="4"/>
        <w:spacing w:line="254" w:lineRule="auto"/>
        <w:ind w:right="97"/>
        <w:rPr>
          <w:rFonts w:hint="eastAsia"/>
        </w:rPr>
      </w:pPr>
      <w:r>
        <w:rPr>
          <w:rFonts w:hint="eastAsia"/>
        </w:rPr>
        <w:t>There is no self-righteousness here; scarcely even self- consciousness.</w:t>
      </w:r>
    </w:p>
    <w:p w14:paraId="612CCDA1">
      <w:pPr>
        <w:pStyle w:val="4"/>
        <w:spacing w:line="254" w:lineRule="auto"/>
        <w:ind w:right="97"/>
        <w:rPr>
          <w:rFonts w:hint="eastAsia"/>
        </w:rPr>
      </w:pPr>
      <w:r>
        <w:rPr>
          <w:rFonts w:hint="eastAsia"/>
        </w:rPr>
        <w:t>这里没有自以为义；甚至几乎没有自我意识。</w:t>
      </w:r>
    </w:p>
    <w:p w14:paraId="529D3BE5">
      <w:pPr>
        <w:pStyle w:val="4"/>
        <w:spacing w:line="254" w:lineRule="auto"/>
        <w:ind w:right="97"/>
        <w:rPr>
          <w:rFonts w:hint="eastAsia"/>
        </w:rPr>
      </w:pPr>
    </w:p>
    <w:p w14:paraId="04E8C3A4">
      <w:pPr>
        <w:pStyle w:val="4"/>
        <w:spacing w:line="254" w:lineRule="auto"/>
        <w:ind w:right="97"/>
        <w:rPr>
          <w:rFonts w:hint="eastAsia"/>
        </w:rPr>
      </w:pPr>
      <w:r>
        <w:rPr>
          <w:rFonts w:hint="eastAsia"/>
        </w:rPr>
        <w:t>It is all direct, outward upward motion of the soul; the outgoing of filial trust and love and loyalty; the fond and guileless unreserve, one would say, of an unreflecting child, who would be amazed if any doubt were cast on his father's being always with him, and always hearing him; for his heart bears him out in saying, with a child's simple and artless love,—I keep his commandments, and do those things that are pleasing in his sight.</w:t>
      </w:r>
    </w:p>
    <w:p w14:paraId="0F2C506A">
      <w:pPr>
        <w:pStyle w:val="4"/>
        <w:spacing w:line="254" w:lineRule="auto"/>
        <w:ind w:right="97"/>
        <w:rPr>
          <w:rFonts w:hint="eastAsia"/>
        </w:rPr>
      </w:pPr>
      <w:r>
        <w:rPr>
          <w:rFonts w:hint="eastAsia"/>
        </w:rPr>
        <w:t>这全是灵魂直接的、向外向上的运动；是孝顺的信靠、爱和忠诚的流露；可以说，是一个不假思索的孩子的深情而无诡诈的坦诚，如果有人怀疑他父亲是否总是与他同在，总是听他说话，他会感到惊讶；因为他的心支持他以孩子单纯而天真的爱说——我遵守祂的诫命，行祂眼中看为喜悦的事。</w:t>
      </w:r>
    </w:p>
    <w:p w14:paraId="0C6EF6A3">
      <w:pPr>
        <w:pStyle w:val="4"/>
        <w:spacing w:line="254" w:lineRule="auto"/>
        <w:ind w:right="97"/>
        <w:rPr>
          <w:rFonts w:hint="eastAsia"/>
        </w:rPr>
      </w:pPr>
    </w:p>
    <w:p w14:paraId="63ADF7E9">
      <w:pPr>
        <w:pStyle w:val="4"/>
        <w:spacing w:line="254" w:lineRule="auto"/>
        <w:ind w:right="97"/>
        <w:rPr>
          <w:rFonts w:hint="eastAsia"/>
        </w:rPr>
      </w:pPr>
      <w:r>
        <w:rPr>
          <w:rFonts w:hint="eastAsia"/>
        </w:rPr>
        <w:t>Only make sure that with reference to this matter there is no guile in your spirit; that your heart does not condemn you.</w:t>
      </w:r>
    </w:p>
    <w:p w14:paraId="0CAD61D8">
      <w:pPr>
        <w:pStyle w:val="4"/>
        <w:spacing w:line="254" w:lineRule="auto"/>
        <w:ind w:right="97"/>
        <w:rPr>
          <w:rFonts w:hint="eastAsia"/>
        </w:rPr>
      </w:pPr>
      <w:r>
        <w:rPr>
          <w:rFonts w:hint="eastAsia"/>
        </w:rPr>
        <w:t>只要确保关于这件事，你的灵里没有诡诈；你的心不责备你。</w:t>
      </w:r>
    </w:p>
    <w:p w14:paraId="3F80150A">
      <w:pPr>
        <w:pStyle w:val="4"/>
        <w:spacing w:line="254" w:lineRule="auto"/>
        <w:ind w:right="97"/>
        <w:rPr>
          <w:rFonts w:hint="eastAsia"/>
        </w:rPr>
      </w:pPr>
    </w:p>
    <w:p w14:paraId="12734437">
      <w:pPr>
        <w:pStyle w:val="4"/>
        <w:spacing w:line="254" w:lineRule="auto"/>
        <w:ind w:right="97"/>
        <w:rPr>
          <w:rFonts w:hint="eastAsia"/>
        </w:rPr>
      </w:pPr>
      <w:r>
        <w:rPr>
          <w:rFonts w:hint="eastAsia"/>
        </w:rPr>
        <w:t>And there is one plain and practical test or safeguard.</w:t>
      </w:r>
    </w:p>
    <w:p w14:paraId="1031072D">
      <w:pPr>
        <w:pStyle w:val="4"/>
        <w:spacing w:line="254" w:lineRule="auto"/>
        <w:ind w:right="97"/>
        <w:rPr>
          <w:rFonts w:hint="eastAsia"/>
        </w:rPr>
      </w:pPr>
      <w:r>
        <w:rPr>
          <w:rFonts w:hint="eastAsia"/>
        </w:rPr>
        <w:t>并且有一个简单而实际的检验或保障。</w:t>
      </w:r>
    </w:p>
    <w:p w14:paraId="42F0BF16">
      <w:pPr>
        <w:pStyle w:val="4"/>
        <w:spacing w:line="254" w:lineRule="auto"/>
        <w:ind w:right="97"/>
        <w:rPr>
          <w:rFonts w:hint="eastAsia"/>
        </w:rPr>
      </w:pPr>
    </w:p>
    <w:p w14:paraId="1AA21765">
      <w:pPr>
        <w:pStyle w:val="4"/>
        <w:spacing w:line="254" w:lineRule="auto"/>
        <w:ind w:right="97"/>
        <w:rPr>
          <w:rFonts w:hint="eastAsia"/>
        </w:rPr>
      </w:pPr>
      <w:r>
        <w:rPr>
          <w:rFonts w:hint="eastAsia"/>
        </w:rPr>
        <w:t>Your doing those things that are pleasing in God's sight, is simply your keeping his commandments.</w:t>
      </w:r>
    </w:p>
    <w:p w14:paraId="6B7C8168">
      <w:pPr>
        <w:pStyle w:val="4"/>
        <w:spacing w:line="254" w:lineRule="auto"/>
        <w:ind w:right="97"/>
        <w:rPr>
          <w:rFonts w:hint="eastAsia"/>
        </w:rPr>
      </w:pPr>
      <w:r>
        <w:rPr>
          <w:rFonts w:hint="eastAsia"/>
        </w:rPr>
        <w:t>你行神眼中看为喜悦的事，仅仅是你遵守祂的诫命。</w:t>
      </w:r>
    </w:p>
    <w:p w14:paraId="0567359D">
      <w:pPr>
        <w:pStyle w:val="4"/>
        <w:spacing w:line="254" w:lineRule="auto"/>
        <w:ind w:right="97"/>
        <w:rPr>
          <w:rFonts w:hint="eastAsia"/>
        </w:rPr>
      </w:pPr>
    </w:p>
    <w:p w14:paraId="55266AA6">
      <w:pPr>
        <w:pStyle w:val="4"/>
        <w:spacing w:line="254" w:lineRule="auto"/>
        <w:ind w:right="97"/>
        <w:rPr>
          <w:rFonts w:hint="eastAsia"/>
        </w:rPr>
      </w:pPr>
      <w:r>
        <w:rPr>
          <w:rFonts w:hint="eastAsia"/>
        </w:rPr>
        <w:t>If your heart is not right with God, you will be seeking to recommend yourself to him, by services or sacrifices that you think may give you some extra claim upon him, and almost lay him under obligation to you, as if you could benefit or profit him.</w:t>
      </w:r>
    </w:p>
    <w:p w14:paraId="32A01D57">
      <w:pPr>
        <w:pStyle w:val="4"/>
        <w:spacing w:line="254" w:lineRule="auto"/>
        <w:ind w:right="97"/>
        <w:rPr>
          <w:rFonts w:hint="eastAsia"/>
        </w:rPr>
      </w:pPr>
      <w:r>
        <w:rPr>
          <w:rFonts w:hint="eastAsia"/>
        </w:rPr>
        <w:t>如果你的心与神不正，你就会试图通过你认为可以使你对祂有额外要求的服事或牺牲来向祂推荐自己，几乎使祂对你负有义务，仿佛你能使祂受益或获利。</w:t>
      </w:r>
    </w:p>
    <w:p w14:paraId="0615BF11">
      <w:pPr>
        <w:pStyle w:val="4"/>
        <w:spacing w:line="254" w:lineRule="auto"/>
        <w:ind w:right="97"/>
        <w:rPr>
          <w:rFonts w:hint="eastAsia"/>
        </w:rPr>
      </w:pPr>
    </w:p>
    <w:p w14:paraId="73470EE2">
      <w:pPr>
        <w:pStyle w:val="4"/>
        <w:spacing w:line="254" w:lineRule="auto"/>
        <w:ind w:right="97"/>
        <w:rPr>
          <w:rFonts w:hint="eastAsia"/>
        </w:rPr>
      </w:pPr>
      <w:r>
        <w:rPr>
          <w:rFonts w:hint="eastAsia"/>
        </w:rPr>
        <w:t>You will be going about to establish or make good certain meritorious and tangible grounds of confidence, that may avail you when you have to plead with him in the judgment.</w:t>
      </w:r>
    </w:p>
    <w:p w14:paraId="741C5BEB">
      <w:pPr>
        <w:pStyle w:val="4"/>
        <w:spacing w:line="254" w:lineRule="auto"/>
        <w:ind w:right="97"/>
        <w:rPr>
          <w:rFonts w:hint="eastAsia"/>
        </w:rPr>
      </w:pPr>
      <w:r>
        <w:rPr>
          <w:rFonts w:hint="eastAsia"/>
        </w:rPr>
        <w:t>你们会到处去建立或证实某些有功绩的、实在的信心根据，以便在审判时向祂申辩时对你们有利。</w:t>
      </w:r>
    </w:p>
    <w:p w14:paraId="207B0F69">
      <w:pPr>
        <w:pStyle w:val="4"/>
        <w:spacing w:line="254" w:lineRule="auto"/>
        <w:ind w:right="97"/>
        <w:rPr>
          <w:rFonts w:hint="eastAsia"/>
        </w:rPr>
      </w:pPr>
    </w:p>
    <w:p w14:paraId="7655567B">
      <w:pPr>
        <w:pStyle w:val="4"/>
        <w:spacing w:line="254" w:lineRule="auto"/>
        <w:ind w:right="97"/>
        <w:rPr>
          <w:rFonts w:hint="eastAsia"/>
        </w:rPr>
      </w:pPr>
      <w:r>
        <w:rPr>
          <w:rFonts w:hint="eastAsia"/>
        </w:rPr>
        <w:t>But does not all that imply deceitful and double- dealing both with him and with yourselves?</w:t>
      </w:r>
    </w:p>
    <w:p w14:paraId="580C8C71">
      <w:pPr>
        <w:pStyle w:val="4"/>
        <w:spacing w:line="254" w:lineRule="auto"/>
        <w:ind w:right="97"/>
        <w:rPr>
          <w:rFonts w:hint="eastAsia"/>
        </w:rPr>
      </w:pPr>
      <w:r>
        <w:rPr>
          <w:rFonts w:hint="eastAsia"/>
        </w:rPr>
        <w:t>但这一切岂不都意味着与祂和与你们自己都有欺骗和两面三刀的行为吗？</w:t>
      </w:r>
    </w:p>
    <w:p w14:paraId="3A014236">
      <w:pPr>
        <w:pStyle w:val="4"/>
        <w:spacing w:line="254" w:lineRule="auto"/>
        <w:ind w:right="97"/>
        <w:rPr>
          <w:rFonts w:hint="eastAsia"/>
        </w:rPr>
      </w:pPr>
    </w:p>
    <w:p w14:paraId="54C448B4">
      <w:pPr>
        <w:pStyle w:val="4"/>
        <w:spacing w:line="254" w:lineRule="auto"/>
        <w:ind w:right="97"/>
        <w:rPr>
          <w:rFonts w:hint="eastAsia"/>
        </w:rPr>
      </w:pPr>
      <w:r>
        <w:rPr>
          <w:rFonts w:hint="eastAsia"/>
        </w:rPr>
        <w:t>If you would really please him, he has told you how to do so.</w:t>
      </w:r>
    </w:p>
    <w:p w14:paraId="77C71187">
      <w:pPr>
        <w:pStyle w:val="4"/>
        <w:spacing w:line="254" w:lineRule="auto"/>
        <w:ind w:right="97"/>
        <w:rPr>
          <w:rFonts w:hint="eastAsia"/>
        </w:rPr>
      </w:pPr>
      <w:r>
        <w:rPr>
          <w:rFonts w:hint="eastAsia"/>
        </w:rPr>
        <w:t>如果你真的想取悦祂，祂已经告诉过你该怎么做。</w:t>
      </w:r>
    </w:p>
    <w:p w14:paraId="203CD09D">
      <w:pPr>
        <w:pStyle w:val="4"/>
        <w:spacing w:line="254" w:lineRule="auto"/>
        <w:ind w:right="97"/>
        <w:rPr>
          <w:rFonts w:hint="eastAsia"/>
        </w:rPr>
      </w:pPr>
    </w:p>
    <w:p w14:paraId="5611D730">
      <w:pPr>
        <w:pStyle w:val="4"/>
        <w:spacing w:line="254" w:lineRule="auto"/>
        <w:ind w:right="97"/>
        <w:rPr>
          <w:rFonts w:hint="eastAsia"/>
        </w:rPr>
      </w:pPr>
      <w:r>
        <w:rPr>
          <w:rFonts w:hint="eastAsia"/>
        </w:rPr>
        <w:t>You are not to cast about for ways and means of winning his favour; his favour is freely yours, in his Son.</w:t>
      </w:r>
    </w:p>
    <w:p w14:paraId="11E391F8">
      <w:pPr>
        <w:pStyle w:val="4"/>
        <w:spacing w:line="254" w:lineRule="auto"/>
        <w:ind w:right="97"/>
        <w:rPr>
          <w:rFonts w:hint="eastAsia"/>
        </w:rPr>
      </w:pPr>
      <w:r>
        <w:rPr>
          <w:rFonts w:hint="eastAsia"/>
        </w:rPr>
        <w:t>你们不要到处寻找赢得祂恩宠的方法和途径；祂的恩宠在祂儿子里面是白白赐给你们的。</w:t>
      </w:r>
    </w:p>
    <w:p w14:paraId="6FF78E6D">
      <w:pPr>
        <w:pStyle w:val="4"/>
        <w:spacing w:line="254" w:lineRule="auto"/>
        <w:ind w:right="97"/>
        <w:rPr>
          <w:rFonts w:hint="eastAsia"/>
        </w:rPr>
      </w:pPr>
    </w:p>
    <w:p w14:paraId="58CD7CAB">
      <w:pPr>
        <w:pStyle w:val="4"/>
        <w:spacing w:line="254" w:lineRule="auto"/>
        <w:ind w:right="97"/>
        <w:rPr>
          <w:rFonts w:hint="eastAsia"/>
        </w:rPr>
      </w:pPr>
      <w:r>
        <w:rPr>
          <w:rFonts w:hint="eastAsia"/>
        </w:rPr>
        <w:t>And what now will he have at your hands?</w:t>
      </w:r>
    </w:p>
    <w:p w14:paraId="344B11B4">
      <w:pPr>
        <w:pStyle w:val="4"/>
        <w:spacing w:line="254" w:lineRule="auto"/>
        <w:ind w:right="97"/>
        <w:rPr>
          <w:rFonts w:hint="eastAsia"/>
        </w:rPr>
      </w:pPr>
      <w:r>
        <w:rPr>
          <w:rFonts w:hint="eastAsia"/>
        </w:rPr>
        <w:t>现在祂要从你们手中得到什么呢？</w:t>
      </w:r>
    </w:p>
    <w:p w14:paraId="58C70AB6">
      <w:pPr>
        <w:pStyle w:val="4"/>
        <w:spacing w:line="254" w:lineRule="auto"/>
        <w:ind w:right="97"/>
        <w:rPr>
          <w:rFonts w:hint="eastAsia"/>
        </w:rPr>
      </w:pPr>
    </w:p>
    <w:p w14:paraId="5722ABF4">
      <w:pPr>
        <w:pStyle w:val="4"/>
        <w:spacing w:line="254" w:lineRule="auto"/>
        <w:ind w:right="97"/>
        <w:rPr>
          <w:rFonts w:hint="eastAsia"/>
        </w:rPr>
      </w:pPr>
      <w:r>
        <w:rPr>
          <w:rFonts w:hint="eastAsia"/>
        </w:rPr>
        <w:t>How, on the footing on which he would have you to be with him, are you to please him?</w:t>
      </w:r>
    </w:p>
    <w:p w14:paraId="01E122F7">
      <w:pPr>
        <w:pStyle w:val="4"/>
        <w:spacing w:line="254" w:lineRule="auto"/>
        <w:ind w:right="97"/>
        <w:rPr>
          <w:rFonts w:hint="eastAsia"/>
        </w:rPr>
      </w:pPr>
      <w:r>
        <w:rPr>
          <w:rFonts w:hint="eastAsia"/>
        </w:rPr>
        <w:t>在祂愿意你与祂同在的基础上，你当如何取悦祂呢？</w:t>
      </w:r>
    </w:p>
    <w:p w14:paraId="1E2BCDB8">
      <w:pPr>
        <w:pStyle w:val="4"/>
        <w:spacing w:line="254" w:lineRule="auto"/>
        <w:ind w:right="97"/>
        <w:rPr>
          <w:rFonts w:hint="eastAsia"/>
        </w:rPr>
      </w:pPr>
    </w:p>
    <w:p w14:paraId="710D59AE">
      <w:pPr>
        <w:pStyle w:val="4"/>
        <w:spacing w:line="254" w:lineRule="auto"/>
        <w:ind w:right="97"/>
        <w:rPr>
          <w:rFonts w:hint="eastAsia"/>
        </w:rPr>
      </w:pPr>
      <w:r>
        <w:rPr>
          <w:rFonts w:hint="eastAsia"/>
        </w:rPr>
        <w:t>How, but just as his own Son pleased him?</w:t>
      </w:r>
    </w:p>
    <w:p w14:paraId="473FFCC9">
      <w:pPr>
        <w:pStyle w:val="4"/>
        <w:spacing w:line="254" w:lineRule="auto"/>
        <w:ind w:right="97"/>
        <w:rPr>
          <w:rFonts w:hint="eastAsia"/>
        </w:rPr>
      </w:pPr>
      <w:r>
        <w:rPr>
          <w:rFonts w:hint="eastAsia"/>
        </w:rPr>
        <w:t>除了像祂自己的儿子取悦祂那样，还能怎样呢？</w:t>
      </w:r>
    </w:p>
    <w:p w14:paraId="5E92F244">
      <w:pPr>
        <w:pStyle w:val="4"/>
        <w:spacing w:line="254" w:lineRule="auto"/>
        <w:ind w:right="97"/>
        <w:rPr>
          <w:rFonts w:hint="eastAsia"/>
        </w:rPr>
      </w:pPr>
    </w:p>
    <w:p w14:paraId="582A672D">
      <w:pPr>
        <w:pStyle w:val="4"/>
        <w:spacing w:line="254" w:lineRule="auto"/>
        <w:ind w:right="97"/>
        <w:rPr>
          <w:rFonts w:hint="eastAsia"/>
        </w:rPr>
      </w:pPr>
      <w:r>
        <w:rPr>
          <w:rFonts w:hint="eastAsia"/>
        </w:rPr>
        <w:t>It was his meat to do the will of him that sent him, and to finish his work.</w:t>
      </w:r>
    </w:p>
    <w:p w14:paraId="0D65145D">
      <w:pPr>
        <w:pStyle w:val="4"/>
        <w:spacing w:line="254" w:lineRule="auto"/>
        <w:ind w:right="97"/>
        <w:rPr>
          <w:rFonts w:hint="eastAsia"/>
        </w:rPr>
      </w:pPr>
      <w:r>
        <w:rPr>
          <w:rFonts w:hint="eastAsia"/>
        </w:rPr>
        <w:t>遵行差祂来者的旨意，作成祂的工，就是祂的食物。</w:t>
      </w:r>
    </w:p>
    <w:p w14:paraId="475DC658">
      <w:pPr>
        <w:pStyle w:val="4"/>
        <w:spacing w:line="254" w:lineRule="auto"/>
        <w:ind w:right="97"/>
        <w:rPr>
          <w:rFonts w:hint="eastAsia"/>
        </w:rPr>
      </w:pPr>
    </w:p>
    <w:p w14:paraId="1F02D2B8">
      <w:pPr>
        <w:pStyle w:val="4"/>
        <w:spacing w:line="254" w:lineRule="auto"/>
        <w:ind w:right="97"/>
        <w:rPr>
          <w:rFonts w:hint="eastAsia"/>
        </w:rPr>
      </w:pPr>
      <w:r>
        <w:rPr>
          <w:rFonts w:hint="eastAsia"/>
        </w:rPr>
        <w:t>He kept the Father's commandments, and so abode in the Father's love.</w:t>
      </w:r>
    </w:p>
    <w:p w14:paraId="15297106">
      <w:pPr>
        <w:pStyle w:val="4"/>
        <w:spacing w:line="254" w:lineRule="auto"/>
        <w:ind w:right="97"/>
        <w:rPr>
          <w:rFonts w:hint="eastAsia"/>
        </w:rPr>
      </w:pPr>
      <w:r>
        <w:rPr>
          <w:rFonts w:hint="eastAsia"/>
        </w:rPr>
        <w:t>祂遵守了父的诫命，因此住在父的爱里。</w:t>
      </w:r>
    </w:p>
    <w:p w14:paraId="225B0E8E">
      <w:pPr>
        <w:pStyle w:val="4"/>
        <w:spacing w:line="254" w:lineRule="auto"/>
        <w:ind w:right="97"/>
        <w:rPr>
          <w:rFonts w:hint="eastAsia"/>
        </w:rPr>
      </w:pPr>
    </w:p>
    <w:p w14:paraId="6E9CF8DB">
      <w:pPr>
        <w:pStyle w:val="4"/>
        <w:spacing w:line="254" w:lineRule="auto"/>
        <w:ind w:right="97"/>
        <w:rPr>
          <w:rFonts w:hint="eastAsia"/>
        </w:rPr>
      </w:pPr>
      <w:r>
        <w:rPr>
          <w:rFonts w:hint="eastAsia"/>
        </w:rPr>
        <w:t>II."And whatsoever we ask, we receive of him."</w:t>
      </w:r>
    </w:p>
    <w:p w14:paraId="386E7720">
      <w:pPr>
        <w:pStyle w:val="4"/>
        <w:spacing w:line="254" w:lineRule="auto"/>
        <w:ind w:right="97"/>
        <w:rPr>
          <w:rFonts w:hint="eastAsia"/>
        </w:rPr>
      </w:pPr>
      <w:r>
        <w:rPr>
          <w:rFonts w:hint="eastAsia"/>
        </w:rPr>
        <w:t>二、“我们一切所求的，就从祂得着。”</w:t>
      </w:r>
    </w:p>
    <w:p w14:paraId="137DC222">
      <w:pPr>
        <w:pStyle w:val="4"/>
        <w:spacing w:line="254" w:lineRule="auto"/>
        <w:ind w:right="97"/>
        <w:rPr>
          <w:rFonts w:hint="eastAsia"/>
        </w:rPr>
      </w:pPr>
    </w:p>
    <w:p w14:paraId="69AB3A9C">
      <w:pPr>
        <w:pStyle w:val="4"/>
        <w:spacing w:line="254" w:lineRule="auto"/>
        <w:ind w:right="97"/>
        <w:rPr>
          <w:rFonts w:hint="eastAsia"/>
        </w:rPr>
      </w:pPr>
      <w:r>
        <w:rPr>
          <w:rFonts w:hint="eastAsia"/>
        </w:rPr>
        <w:t>In this saying also we have the countenance of Jesus; for we find him using it: "Father, I</w:t>
      </w:r>
    </w:p>
    <w:p w14:paraId="3EBC8F75">
      <w:pPr>
        <w:pStyle w:val="4"/>
        <w:spacing w:line="254" w:lineRule="auto"/>
        <w:ind w:right="97"/>
        <w:rPr>
          <w:rFonts w:hint="eastAsia"/>
        </w:rPr>
      </w:pPr>
      <w:r>
        <w:rPr>
          <w:rFonts w:hint="eastAsia"/>
        </w:rPr>
        <w:t>在这句话中，我们也得到了耶稣的赞同；因为我们发现祂也这样说：“父啊，我</w:t>
      </w:r>
    </w:p>
    <w:p w14:paraId="28F4BB9E">
      <w:pPr>
        <w:pStyle w:val="4"/>
        <w:spacing w:line="254" w:lineRule="auto"/>
        <w:ind w:right="97"/>
        <w:rPr>
          <w:rFonts w:hint="eastAsia"/>
        </w:rPr>
      </w:pPr>
    </w:p>
    <w:p w14:paraId="59E5867D">
      <w:pPr>
        <w:pStyle w:val="4"/>
        <w:spacing w:line="254" w:lineRule="auto"/>
        <w:ind w:right="97"/>
        <w:rPr>
          <w:rFonts w:hint="eastAsia"/>
        </w:rPr>
      </w:pPr>
      <w:r>
        <w:rPr>
          <w:rFonts w:hint="eastAsia"/>
        </w:rPr>
        <w:t>thank thee that thou hast heard me. And I knew that thou hearest me always" (John 11:41, 42).</w:t>
      </w:r>
    </w:p>
    <w:p w14:paraId="4E3A7895">
      <w:pPr>
        <w:pStyle w:val="4"/>
        <w:spacing w:line="254" w:lineRule="auto"/>
        <w:ind w:right="97"/>
        <w:rPr>
          <w:rFonts w:hint="eastAsia"/>
        </w:rPr>
      </w:pPr>
      <w:r>
        <w:rPr>
          <w:rFonts w:hint="eastAsia"/>
        </w:rPr>
        <w:t>感谢祢，因为祢已经听我。我也知道祢常听我”（约翰福音 11:41, 42）。</w:t>
      </w:r>
    </w:p>
    <w:p w14:paraId="06126C90">
      <w:pPr>
        <w:pStyle w:val="4"/>
        <w:spacing w:line="254" w:lineRule="auto"/>
        <w:ind w:right="97"/>
        <w:rPr>
          <w:rFonts w:hint="eastAsia"/>
        </w:rPr>
      </w:pPr>
    </w:p>
    <w:p w14:paraId="50A231FC">
      <w:pPr>
        <w:pStyle w:val="4"/>
        <w:spacing w:line="254" w:lineRule="auto"/>
        <w:ind w:right="97"/>
        <w:rPr>
          <w:rFonts w:hint="eastAsia"/>
        </w:rPr>
      </w:pPr>
      <w:r>
        <w:rPr>
          <w:rFonts w:hint="eastAsia"/>
        </w:rPr>
        <w:t>It was beside the grave of Lazarus.</w:t>
      </w:r>
    </w:p>
    <w:p w14:paraId="05377A36">
      <w:pPr>
        <w:pStyle w:val="4"/>
        <w:spacing w:line="254" w:lineRule="auto"/>
        <w:ind w:right="97"/>
        <w:rPr>
          <w:rFonts w:hint="eastAsia"/>
        </w:rPr>
      </w:pPr>
      <w:r>
        <w:rPr>
          <w:rFonts w:hint="eastAsia"/>
        </w:rPr>
        <w:t>那是在拉撒路的坟墓旁。</w:t>
      </w:r>
    </w:p>
    <w:p w14:paraId="0EA10C86">
      <w:pPr>
        <w:pStyle w:val="4"/>
        <w:spacing w:line="254" w:lineRule="auto"/>
        <w:ind w:right="97"/>
        <w:rPr>
          <w:rFonts w:hint="eastAsia"/>
        </w:rPr>
      </w:pPr>
    </w:p>
    <w:p w14:paraId="4DB38A2D">
      <w:pPr>
        <w:pStyle w:val="4"/>
        <w:spacing w:line="254" w:lineRule="auto"/>
        <w:ind w:right="97"/>
        <w:rPr>
          <w:rFonts w:hint="eastAsia"/>
        </w:rPr>
      </w:pPr>
      <w:r>
        <w:rPr>
          <w:rFonts w:hint="eastAsia"/>
        </w:rPr>
        <w:t>What it was that he had been asking, is not said.</w:t>
      </w:r>
    </w:p>
    <w:p w14:paraId="1E7ED80E">
      <w:pPr>
        <w:pStyle w:val="4"/>
        <w:spacing w:line="254" w:lineRule="auto"/>
        <w:ind w:right="97"/>
        <w:rPr>
          <w:rFonts w:hint="eastAsia"/>
        </w:rPr>
      </w:pPr>
      <w:r>
        <w:rPr>
          <w:rFonts w:hint="eastAsia"/>
        </w:rPr>
        <w:t>祂曾求问的是什么，经上没有说。</w:t>
      </w:r>
    </w:p>
    <w:p w14:paraId="36DBAA18">
      <w:pPr>
        <w:pStyle w:val="4"/>
        <w:spacing w:line="254" w:lineRule="auto"/>
        <w:ind w:right="97"/>
        <w:rPr>
          <w:rFonts w:hint="eastAsia"/>
        </w:rPr>
      </w:pPr>
    </w:p>
    <w:p w14:paraId="75503108">
      <w:pPr>
        <w:pStyle w:val="4"/>
        <w:spacing w:line="254" w:lineRule="auto"/>
        <w:ind w:right="97"/>
        <w:rPr>
          <w:rFonts w:hint="eastAsia"/>
        </w:rPr>
      </w:pPr>
      <w:r>
        <w:rPr>
          <w:rFonts w:hint="eastAsia"/>
        </w:rPr>
        <w:t>So far as appears, the prayer for the answer to which he gives thanks consisted not of articulate words but of tears and groans.</w:t>
      </w:r>
    </w:p>
    <w:p w14:paraId="2242A836">
      <w:pPr>
        <w:pStyle w:val="4"/>
        <w:spacing w:line="254" w:lineRule="auto"/>
        <w:ind w:right="97"/>
        <w:rPr>
          <w:rFonts w:hint="eastAsia"/>
        </w:rPr>
      </w:pPr>
      <w:r>
        <w:rPr>
          <w:rFonts w:hint="eastAsia"/>
        </w:rPr>
        <w:t>就目前看来，祂为之感恩的祷告，并非由清晰的言语组成，而是由眼泪和呻吟组成。</w:t>
      </w:r>
    </w:p>
    <w:p w14:paraId="4498A407">
      <w:pPr>
        <w:pStyle w:val="4"/>
        <w:spacing w:line="254" w:lineRule="auto"/>
        <w:ind w:right="97"/>
        <w:rPr>
          <w:rFonts w:hint="eastAsia"/>
        </w:rPr>
      </w:pPr>
    </w:p>
    <w:p w14:paraId="43113CA8">
      <w:pPr>
        <w:pStyle w:val="4"/>
        <w:spacing w:line="254" w:lineRule="auto"/>
        <w:ind w:right="97"/>
        <w:rPr>
          <w:rFonts w:hint="eastAsia"/>
        </w:rPr>
      </w:pPr>
      <w:r>
        <w:rPr>
          <w:rFonts w:hint="eastAsia"/>
        </w:rPr>
        <w:t>At all events he was heard; what he asked, whatever it was, he received of the Father.</w:t>
      </w:r>
    </w:p>
    <w:p w14:paraId="133CED40">
      <w:pPr>
        <w:pStyle w:val="4"/>
        <w:spacing w:line="254" w:lineRule="auto"/>
        <w:ind w:right="97"/>
        <w:rPr>
          <w:rFonts w:hint="eastAsia"/>
        </w:rPr>
      </w:pPr>
      <w:r>
        <w:rPr>
          <w:rFonts w:hint="eastAsia"/>
        </w:rPr>
        <w:t>无论如何，祂蒙垂听了；祂所求的，无论是什么，都从父那里得到了。</w:t>
      </w:r>
    </w:p>
    <w:p w14:paraId="253C1E51">
      <w:pPr>
        <w:pStyle w:val="4"/>
        <w:spacing w:line="254" w:lineRule="auto"/>
        <w:ind w:right="97"/>
        <w:rPr>
          <w:rFonts w:hint="eastAsia"/>
        </w:rPr>
      </w:pPr>
    </w:p>
    <w:p w14:paraId="7F250ECC">
      <w:pPr>
        <w:pStyle w:val="4"/>
        <w:spacing w:line="254" w:lineRule="auto"/>
        <w:ind w:right="97"/>
        <w:rPr>
          <w:rFonts w:hint="eastAsia"/>
        </w:rPr>
      </w:pPr>
      <w:r>
        <w:rPr>
          <w:rFonts w:hint="eastAsia"/>
        </w:rPr>
        <w:t>And while openly acknowledging this, for the sake of the bystanders, he is careful to explain that it is no exceptional case.</w:t>
      </w:r>
    </w:p>
    <w:p w14:paraId="067366C4">
      <w:pPr>
        <w:pStyle w:val="4"/>
        <w:spacing w:line="254" w:lineRule="auto"/>
        <w:ind w:right="97"/>
        <w:rPr>
          <w:rFonts w:hint="eastAsia"/>
        </w:rPr>
      </w:pPr>
      <w:r>
        <w:rPr>
          <w:rFonts w:hint="eastAsia"/>
        </w:rPr>
        <w:t>并且，当祂为着旁观者的缘故公开承认这一点时，祂小心地解释说，这并非例外情况。</w:t>
      </w:r>
    </w:p>
    <w:p w14:paraId="01DE2155">
      <w:pPr>
        <w:pStyle w:val="4"/>
        <w:spacing w:line="254" w:lineRule="auto"/>
        <w:ind w:right="97"/>
        <w:rPr>
          <w:rFonts w:hint="eastAsia"/>
        </w:rPr>
      </w:pPr>
    </w:p>
    <w:p w14:paraId="60598F25">
      <w:pPr>
        <w:pStyle w:val="4"/>
        <w:spacing w:line="254" w:lineRule="auto"/>
        <w:ind w:right="97"/>
        <w:rPr>
          <w:rFonts w:hint="eastAsia"/>
        </w:rPr>
      </w:pPr>
      <w:r>
        <w:rPr>
          <w:rFonts w:hint="eastAsia"/>
        </w:rPr>
        <w:t>"Thou hearest me always;" "whatsoever I ask, I receive of thee always;" thou never refusest me anything.</w:t>
      </w:r>
    </w:p>
    <w:p w14:paraId="2B5D370C">
      <w:pPr>
        <w:pStyle w:val="4"/>
        <w:spacing w:line="254" w:lineRule="auto"/>
        <w:ind w:right="97"/>
        <w:rPr>
          <w:rFonts w:hint="eastAsia"/>
        </w:rPr>
      </w:pPr>
      <w:r>
        <w:rPr>
          <w:rFonts w:hint="eastAsia"/>
        </w:rPr>
        <w:t>“祢常听我”；“我无论求什么，常从祢得着”；祢从不拒绝我任何事。</w:t>
      </w:r>
    </w:p>
    <w:p w14:paraId="0A47A340">
      <w:pPr>
        <w:pStyle w:val="4"/>
        <w:spacing w:line="254" w:lineRule="auto"/>
        <w:ind w:right="97"/>
        <w:rPr>
          <w:rFonts w:hint="eastAsia"/>
        </w:rPr>
      </w:pPr>
    </w:p>
    <w:p w14:paraId="60CC5C1A">
      <w:pPr>
        <w:pStyle w:val="4"/>
        <w:spacing w:line="254" w:lineRule="auto"/>
        <w:ind w:right="97"/>
        <w:rPr>
          <w:rFonts w:hint="eastAsia"/>
        </w:rPr>
      </w:pPr>
      <w:r>
        <w:rPr>
          <w:rFonts w:hint="eastAsia"/>
        </w:rPr>
        <w:t>Why Jesus was so anxious, in this instance, publicly to connect the miracle he was intending to do with the Father's hearing his secret prayer, it is perhaps useless to conjecture.</w:t>
      </w:r>
    </w:p>
    <w:p w14:paraId="1FFA4707">
      <w:pPr>
        <w:pStyle w:val="4"/>
        <w:spacing w:line="254" w:lineRule="auto"/>
        <w:ind w:right="97"/>
        <w:rPr>
          <w:rFonts w:hint="eastAsia"/>
        </w:rPr>
      </w:pPr>
      <w:r>
        <w:rPr>
          <w:rFonts w:hint="eastAsia"/>
        </w:rPr>
        <w:t>耶稣为什么在这个例子中如此急切地要公开地把他打算行的神迹与父听他暗中的祷告联系起来，这或许是徒劳的猜测。</w:t>
      </w:r>
    </w:p>
    <w:p w14:paraId="3B19D6B2">
      <w:pPr>
        <w:pStyle w:val="4"/>
        <w:spacing w:line="254" w:lineRule="auto"/>
        <w:ind w:right="97"/>
        <w:rPr>
          <w:rFonts w:hint="eastAsia"/>
        </w:rPr>
      </w:pPr>
    </w:p>
    <w:p w14:paraId="484DC29C">
      <w:pPr>
        <w:pStyle w:val="4"/>
        <w:spacing w:line="254" w:lineRule="auto"/>
        <w:ind w:right="97"/>
        <w:rPr>
          <w:rFonts w:hint="eastAsia"/>
        </w:rPr>
      </w:pPr>
      <w:r>
        <w:rPr>
          <w:rFonts w:hint="eastAsia"/>
        </w:rPr>
        <w:t>It was a signal display of his power to overcome the corruption of the grave that he was about to give; that power which he is to put forth on a wider scale when he comes again.</w:t>
      </w:r>
    </w:p>
    <w:p w14:paraId="283593EC">
      <w:pPr>
        <w:pStyle w:val="4"/>
        <w:spacing w:line="254" w:lineRule="auto"/>
        <w:ind w:right="97"/>
        <w:rPr>
          <w:rFonts w:hint="eastAsia"/>
        </w:rPr>
      </w:pPr>
      <w:r>
        <w:rPr>
          <w:rFonts w:hint="eastAsia"/>
        </w:rPr>
        <w:t>祂即将显明祂胜过坟墓朽坏权能的显著表记；当祂再来时，祂将更大规模地运用这种权能。</w:t>
      </w:r>
    </w:p>
    <w:p w14:paraId="62DEA26D">
      <w:pPr>
        <w:pStyle w:val="4"/>
        <w:spacing w:line="254" w:lineRule="auto"/>
        <w:ind w:right="97"/>
        <w:rPr>
          <w:rFonts w:hint="eastAsia"/>
        </w:rPr>
      </w:pPr>
    </w:p>
    <w:p w14:paraId="410B96BB">
      <w:pPr>
        <w:pStyle w:val="4"/>
        <w:spacing w:line="254" w:lineRule="auto"/>
        <w:ind w:right="97"/>
        <w:rPr>
          <w:rFonts w:hint="eastAsia"/>
        </w:rPr>
      </w:pPr>
      <w:r>
        <w:rPr>
          <w:rFonts w:hint="eastAsia"/>
        </w:rPr>
        <w:t>It was fitting, one might say, that in giving it he should, with more than ordinary explicitness and solemnity, carry the Father along with him.</w:t>
      </w:r>
    </w:p>
    <w:p w14:paraId="3BA15F0B">
      <w:pPr>
        <w:pStyle w:val="4"/>
        <w:spacing w:line="254" w:lineRule="auto"/>
        <w:ind w:right="97"/>
        <w:rPr>
          <w:rFonts w:hint="eastAsia"/>
        </w:rPr>
      </w:pPr>
      <w:r>
        <w:rPr>
          <w:rFonts w:hint="eastAsia"/>
        </w:rPr>
        <w:t>可以说，祂在赐予它的时候，应当以超乎寻常的明确和庄严，将父与祂一同带去。</w:t>
      </w:r>
    </w:p>
    <w:p w14:paraId="02A65C6B">
      <w:pPr>
        <w:pStyle w:val="4"/>
        <w:spacing w:line="254" w:lineRule="auto"/>
        <w:ind w:right="97"/>
        <w:rPr>
          <w:rFonts w:hint="eastAsia"/>
        </w:rPr>
      </w:pPr>
    </w:p>
    <w:p w14:paraId="64F5A23C">
      <w:pPr>
        <w:pStyle w:val="4"/>
        <w:spacing w:line="254" w:lineRule="auto"/>
        <w:ind w:right="97"/>
        <w:rPr>
          <w:rFonts w:hint="eastAsia"/>
        </w:rPr>
      </w:pPr>
      <w:r>
        <w:rPr>
          <w:rFonts w:hint="eastAsia"/>
        </w:rPr>
        <w:t>But his studied generalisation of his thanksgiving is remarkable.</w:t>
      </w:r>
    </w:p>
    <w:p w14:paraId="2435D0D6">
      <w:pPr>
        <w:pStyle w:val="4"/>
        <w:spacing w:line="254" w:lineRule="auto"/>
        <w:ind w:right="97"/>
        <w:rPr>
          <w:rFonts w:hint="eastAsia"/>
        </w:rPr>
      </w:pPr>
      <w:r>
        <w:rPr>
          <w:rFonts w:hint="eastAsia"/>
        </w:rPr>
        <w:t>但他刻意概括他的感恩之情，却非同寻常。</w:t>
      </w:r>
    </w:p>
    <w:p w14:paraId="418DB5E6">
      <w:pPr>
        <w:pStyle w:val="4"/>
        <w:spacing w:line="254" w:lineRule="auto"/>
        <w:ind w:right="97"/>
        <w:rPr>
          <w:rFonts w:hint="eastAsia"/>
        </w:rPr>
      </w:pPr>
    </w:p>
    <w:p w14:paraId="4F97B581">
      <w:pPr>
        <w:pStyle w:val="4"/>
        <w:spacing w:line="254" w:lineRule="auto"/>
        <w:ind w:right="97"/>
        <w:rPr>
          <w:rFonts w:hint="eastAsia"/>
        </w:rPr>
      </w:pPr>
      <w:r>
        <w:rPr>
          <w:rFonts w:hint="eastAsia"/>
        </w:rPr>
        <w:t>"I knew that thou hearest me always."</w:t>
      </w:r>
    </w:p>
    <w:p w14:paraId="4EF027C0">
      <w:pPr>
        <w:pStyle w:val="4"/>
        <w:spacing w:line="254" w:lineRule="auto"/>
        <w:ind w:right="97"/>
        <w:rPr>
          <w:rFonts w:hint="eastAsia"/>
        </w:rPr>
      </w:pPr>
      <w:r>
        <w:rPr>
          <w:rFonts w:hint="eastAsia"/>
        </w:rPr>
        <w:t>“我知道祢常听我。”</w:t>
      </w:r>
    </w:p>
    <w:p w14:paraId="503DA9A7">
      <w:pPr>
        <w:pStyle w:val="4"/>
        <w:spacing w:line="254" w:lineRule="auto"/>
        <w:ind w:right="97"/>
        <w:rPr>
          <w:rFonts w:hint="eastAsia"/>
        </w:rPr>
      </w:pPr>
    </w:p>
    <w:p w14:paraId="099AD551">
      <w:pPr>
        <w:pStyle w:val="4"/>
        <w:spacing w:line="254" w:lineRule="auto"/>
        <w:ind w:right="97"/>
        <w:rPr>
          <w:rFonts w:hint="eastAsia"/>
        </w:rPr>
      </w:pPr>
      <w:r>
        <w:rPr>
          <w:rFonts w:hint="eastAsia"/>
        </w:rPr>
        <w:t>Never doth the Father leave me alone; for I do always those things that please him; and he heareth me always; I have his ear always; and whatsoever I ask I receive of him.</w:t>
      </w:r>
    </w:p>
    <w:p w14:paraId="1581ED25">
      <w:pPr>
        <w:pStyle w:val="4"/>
        <w:spacing w:line="254" w:lineRule="auto"/>
        <w:ind w:right="97"/>
        <w:rPr>
          <w:rFonts w:hint="eastAsia"/>
        </w:rPr>
      </w:pPr>
      <w:r>
        <w:rPr>
          <w:rFonts w:hint="eastAsia"/>
        </w:rPr>
        <w:t>父从不撇下我独自一人；因为我常作祂所喜悦的事；祂也常听我；我常蒙祂垂听；我无论求什么，都从祂得着。</w:t>
      </w:r>
    </w:p>
    <w:p w14:paraId="25E3BC0B">
      <w:pPr>
        <w:pStyle w:val="4"/>
        <w:spacing w:line="254" w:lineRule="auto"/>
        <w:ind w:right="97"/>
        <w:rPr>
          <w:rFonts w:hint="eastAsia"/>
        </w:rPr>
      </w:pPr>
    </w:p>
    <w:p w14:paraId="57DAB0E7">
      <w:pPr>
        <w:pStyle w:val="4"/>
        <w:spacing w:line="254" w:lineRule="auto"/>
        <w:ind w:right="97"/>
        <w:rPr>
          <w:rFonts w:hint="eastAsia"/>
        </w:rPr>
      </w:pPr>
      <w:r>
        <w:rPr>
          <w:rFonts w:hint="eastAsia"/>
        </w:rPr>
        <w:t>The Lord's manner of asking varies much.</w:t>
      </w:r>
    </w:p>
    <w:p w14:paraId="343F9E73">
      <w:pPr>
        <w:pStyle w:val="4"/>
        <w:spacing w:line="254" w:lineRule="auto"/>
        <w:ind w:right="97"/>
        <w:rPr>
          <w:rFonts w:hint="eastAsia"/>
        </w:rPr>
      </w:pPr>
      <w:r>
        <w:rPr>
          <w:rFonts w:hint="eastAsia"/>
        </w:rPr>
        <w:t>主的祈求方式变化多端。</w:t>
      </w:r>
    </w:p>
    <w:p w14:paraId="41D593F5">
      <w:pPr>
        <w:pStyle w:val="4"/>
        <w:spacing w:line="254" w:lineRule="auto"/>
        <w:ind w:right="97"/>
        <w:rPr>
          <w:rFonts w:hint="eastAsia"/>
        </w:rPr>
      </w:pPr>
    </w:p>
    <w:p w14:paraId="535C71F8">
      <w:pPr>
        <w:pStyle w:val="4"/>
        <w:spacing w:line="254" w:lineRule="auto"/>
        <w:ind w:right="97"/>
        <w:rPr>
          <w:rFonts w:hint="eastAsia"/>
        </w:rPr>
      </w:pPr>
      <w:r>
        <w:rPr>
          <w:rFonts w:hint="eastAsia"/>
        </w:rPr>
        <w:t>He weeps.</w:t>
      </w:r>
    </w:p>
    <w:p w14:paraId="75F7A4C5">
      <w:pPr>
        <w:pStyle w:val="4"/>
        <w:spacing w:line="254" w:lineRule="auto"/>
        <w:ind w:right="97"/>
        <w:rPr>
          <w:rFonts w:hint="eastAsia"/>
        </w:rPr>
      </w:pPr>
      <w:r>
        <w:rPr>
          <w:rFonts w:hint="eastAsia"/>
        </w:rPr>
        <w:t>祂哭泣。</w:t>
      </w:r>
    </w:p>
    <w:p w14:paraId="1EBBFBA2">
      <w:pPr>
        <w:pStyle w:val="4"/>
        <w:spacing w:line="254" w:lineRule="auto"/>
        <w:ind w:right="97"/>
        <w:rPr>
          <w:rFonts w:hint="eastAsia"/>
        </w:rPr>
      </w:pPr>
    </w:p>
    <w:p w14:paraId="3DEEFD48">
      <w:pPr>
        <w:pStyle w:val="4"/>
        <w:spacing w:line="254" w:lineRule="auto"/>
        <w:ind w:right="97"/>
        <w:rPr>
          <w:rFonts w:hint="eastAsia"/>
        </w:rPr>
      </w:pPr>
      <w:r>
        <w:rPr>
          <w:rFonts w:hint="eastAsia"/>
        </w:rPr>
        <w:t>He groans in the Spirit.</w:t>
      </w:r>
    </w:p>
    <w:p w14:paraId="78B51E31">
      <w:pPr>
        <w:pStyle w:val="4"/>
        <w:spacing w:line="254" w:lineRule="auto"/>
        <w:ind w:right="97"/>
        <w:rPr>
          <w:rFonts w:hint="eastAsia"/>
        </w:rPr>
      </w:pPr>
      <w:r>
        <w:rPr>
          <w:rFonts w:hint="eastAsia"/>
        </w:rPr>
        <w:t>祂在灵里叹息。</w:t>
      </w:r>
    </w:p>
    <w:p w14:paraId="28596374">
      <w:pPr>
        <w:pStyle w:val="4"/>
        <w:spacing w:line="254" w:lineRule="auto"/>
        <w:ind w:right="97"/>
        <w:rPr>
          <w:rFonts w:hint="eastAsia"/>
        </w:rPr>
      </w:pPr>
    </w:p>
    <w:p w14:paraId="5F93D885">
      <w:pPr>
        <w:pStyle w:val="4"/>
        <w:spacing w:line="254" w:lineRule="auto"/>
        <w:ind w:right="97"/>
        <w:rPr>
          <w:rFonts w:hint="eastAsia"/>
        </w:rPr>
      </w:pPr>
      <w:r>
        <w:rPr>
          <w:rFonts w:hint="eastAsia"/>
        </w:rPr>
        <w:t>He offers up prayers and supplications, with strong crying and tears.</w:t>
      </w:r>
    </w:p>
    <w:p w14:paraId="675A225B">
      <w:pPr>
        <w:pStyle w:val="4"/>
        <w:spacing w:line="254" w:lineRule="auto"/>
        <w:ind w:right="97"/>
        <w:rPr>
          <w:rFonts w:hint="eastAsia"/>
        </w:rPr>
      </w:pPr>
      <w:r>
        <w:rPr>
          <w:rFonts w:hint="eastAsia"/>
        </w:rPr>
        <w:t>祂大声哀哭，流泪祷告恳求。</w:t>
      </w:r>
    </w:p>
    <w:p w14:paraId="7A0B8A4C">
      <w:pPr>
        <w:pStyle w:val="4"/>
        <w:spacing w:line="254" w:lineRule="auto"/>
        <w:ind w:right="97"/>
        <w:rPr>
          <w:rFonts w:hint="eastAsia"/>
        </w:rPr>
      </w:pPr>
    </w:p>
    <w:p w14:paraId="68EDE84F">
      <w:pPr>
        <w:pStyle w:val="4"/>
        <w:spacing w:line="254" w:lineRule="auto"/>
        <w:ind w:right="97"/>
        <w:rPr>
          <w:rFonts w:hint="eastAsia"/>
        </w:rPr>
      </w:pPr>
      <w:r>
        <w:rPr>
          <w:rFonts w:hint="eastAsia"/>
        </w:rPr>
        <w:t>He asks, sometimes, as it might seem, almost incoherently (John 12:27).</w:t>
      </w:r>
    </w:p>
    <w:p w14:paraId="20508D2A">
      <w:pPr>
        <w:pStyle w:val="4"/>
        <w:spacing w:line="254" w:lineRule="auto"/>
        <w:ind w:right="97"/>
        <w:rPr>
          <w:rFonts w:hint="eastAsia"/>
        </w:rPr>
      </w:pPr>
      <w:r>
        <w:rPr>
          <w:rFonts w:hint="eastAsia"/>
        </w:rPr>
        <w:t>祂有时祈求，似乎近乎语无伦次（约翰福音 12:27）。</w:t>
      </w:r>
    </w:p>
    <w:p w14:paraId="6CE95485">
      <w:pPr>
        <w:pStyle w:val="4"/>
        <w:spacing w:line="254" w:lineRule="auto"/>
        <w:ind w:right="97"/>
        <w:rPr>
          <w:rFonts w:hint="eastAsia"/>
        </w:rPr>
      </w:pPr>
    </w:p>
    <w:p w14:paraId="086F0B26">
      <w:pPr>
        <w:pStyle w:val="4"/>
        <w:spacing w:line="254" w:lineRule="auto"/>
        <w:ind w:right="97"/>
        <w:rPr>
          <w:rFonts w:hint="eastAsia"/>
        </w:rPr>
      </w:pPr>
      <w:r>
        <w:rPr>
          <w:rFonts w:hint="eastAsia"/>
        </w:rPr>
        <w:t>Once, at least, he asks conditionally, "Father, if it be possible."</w:t>
      </w:r>
    </w:p>
    <w:p w14:paraId="19047E9D">
      <w:pPr>
        <w:pStyle w:val="4"/>
        <w:spacing w:line="254" w:lineRule="auto"/>
        <w:ind w:right="97"/>
        <w:rPr>
          <w:rFonts w:hint="eastAsia"/>
        </w:rPr>
      </w:pPr>
      <w:r>
        <w:rPr>
          <w:rFonts w:hint="eastAsia"/>
        </w:rPr>
        <w:t>至少有一次，祂有条件地祈求：“父啊，倘若可行。”</w:t>
      </w:r>
    </w:p>
    <w:p w14:paraId="344FFDF7">
      <w:pPr>
        <w:pStyle w:val="4"/>
        <w:spacing w:line="254" w:lineRule="auto"/>
        <w:ind w:right="97"/>
        <w:rPr>
          <w:rFonts w:hint="eastAsia"/>
        </w:rPr>
      </w:pPr>
    </w:p>
    <w:p w14:paraId="695B8A72">
      <w:pPr>
        <w:pStyle w:val="4"/>
        <w:spacing w:line="254" w:lineRule="auto"/>
        <w:ind w:right="97"/>
        <w:rPr>
          <w:rFonts w:hint="eastAsia"/>
        </w:rPr>
      </w:pPr>
      <w:r>
        <w:rPr>
          <w:rFonts w:hint="eastAsia"/>
        </w:rPr>
        <w:t>But, be his manner of asking what it may, always the Father heareth him; always, whatsoever he asks, he receives of him.</w:t>
      </w:r>
    </w:p>
    <w:p w14:paraId="59A2DA79">
      <w:pPr>
        <w:pStyle w:val="4"/>
        <w:spacing w:line="254" w:lineRule="auto"/>
        <w:ind w:right="97"/>
        <w:rPr>
          <w:rFonts w:hint="eastAsia"/>
        </w:rPr>
      </w:pPr>
      <w:r>
        <w:rPr>
          <w:rFonts w:hint="eastAsia"/>
        </w:rPr>
        <w:t>但是，无论祂祈求的方式如何，父总是听祂；无论祂求什么，祂总是从祂那里得到。</w:t>
      </w:r>
    </w:p>
    <w:p w14:paraId="141C781E">
      <w:pPr>
        <w:pStyle w:val="4"/>
        <w:spacing w:line="254" w:lineRule="auto"/>
        <w:ind w:right="97"/>
        <w:rPr>
          <w:rFonts w:hint="eastAsia"/>
        </w:rPr>
      </w:pPr>
    </w:p>
    <w:p w14:paraId="662605F1">
      <w:pPr>
        <w:pStyle w:val="4"/>
        <w:spacing w:line="254" w:lineRule="auto"/>
        <w:ind w:right="97"/>
        <w:rPr>
          <w:rFonts w:hint="eastAsia"/>
        </w:rPr>
      </w:pPr>
      <w:r>
        <w:rPr>
          <w:rFonts w:hint="eastAsia"/>
        </w:rPr>
        <w:t>"Thou hearest me always!"</w:t>
      </w:r>
    </w:p>
    <w:p w14:paraId="000F23CF">
      <w:pPr>
        <w:pStyle w:val="4"/>
        <w:spacing w:line="254" w:lineRule="auto"/>
        <w:ind w:right="97"/>
        <w:rPr>
          <w:rFonts w:hint="eastAsia"/>
        </w:rPr>
      </w:pPr>
      <w:r>
        <w:rPr>
          <w:rFonts w:hint="eastAsia"/>
        </w:rPr>
        <w:t>“祢常听我！”</w:t>
      </w:r>
    </w:p>
    <w:p w14:paraId="21D9F655">
      <w:pPr>
        <w:pStyle w:val="4"/>
        <w:spacing w:line="254" w:lineRule="auto"/>
        <w:ind w:right="97"/>
        <w:rPr>
          <w:rFonts w:hint="eastAsia"/>
        </w:rPr>
      </w:pPr>
    </w:p>
    <w:p w14:paraId="2B39D9A7">
      <w:pPr>
        <w:pStyle w:val="4"/>
        <w:spacing w:line="254" w:lineRule="auto"/>
        <w:ind w:right="97"/>
        <w:rPr>
          <w:rFonts w:hint="eastAsia"/>
        </w:rPr>
      </w:pPr>
      <w:r>
        <w:rPr>
          <w:rFonts w:hint="eastAsia"/>
        </w:rPr>
        <w:t>It is a blessed assurance.</w:t>
      </w:r>
    </w:p>
    <w:p w14:paraId="30673BE2">
      <w:pPr>
        <w:pStyle w:val="4"/>
        <w:spacing w:line="254" w:lineRule="auto"/>
        <w:ind w:right="97"/>
        <w:rPr>
          <w:rFonts w:hint="eastAsia"/>
        </w:rPr>
      </w:pPr>
      <w:r>
        <w:rPr>
          <w:rFonts w:hint="eastAsia"/>
        </w:rPr>
        <w:t>这是一种蒙福的确据。</w:t>
      </w:r>
    </w:p>
    <w:p w14:paraId="2ED74E49">
      <w:pPr>
        <w:pStyle w:val="4"/>
        <w:spacing w:line="254" w:lineRule="auto"/>
        <w:ind w:right="97"/>
        <w:rPr>
          <w:rFonts w:hint="eastAsia"/>
        </w:rPr>
      </w:pPr>
    </w:p>
    <w:p w14:paraId="299C4B4C">
      <w:pPr>
        <w:pStyle w:val="4"/>
        <w:spacing w:line="254" w:lineRule="auto"/>
        <w:ind w:right="97"/>
        <w:rPr>
          <w:rFonts w:hint="eastAsia"/>
        </w:rPr>
      </w:pPr>
      <w:r>
        <w:rPr>
          <w:rFonts w:hint="eastAsia"/>
        </w:rPr>
        <w:t>And the blessedness of it really lies, not so much in the good he gets from the Father's hearing him, as in the Father's hearing him itself; not so much in what he receives, as in his receiving it from the Father.</w:t>
      </w:r>
    </w:p>
    <w:p w14:paraId="399D333E">
      <w:pPr>
        <w:pStyle w:val="4"/>
        <w:spacing w:line="254" w:lineRule="auto"/>
        <w:ind w:right="97"/>
        <w:rPr>
          <w:rFonts w:hint="eastAsia"/>
        </w:rPr>
      </w:pPr>
      <w:r>
        <w:rPr>
          <w:rFonts w:hint="eastAsia"/>
        </w:rPr>
        <w:t>它的福气，实在不在于祂从父听祂祷告所得的好处，而在于父听祂祷告本身；不在于祂所领受的，而在于祂从父那里领受。</w:t>
      </w:r>
    </w:p>
    <w:p w14:paraId="2C23FD42">
      <w:pPr>
        <w:pStyle w:val="4"/>
        <w:spacing w:line="254" w:lineRule="auto"/>
        <w:ind w:right="97"/>
        <w:rPr>
          <w:rFonts w:hint="eastAsia"/>
        </w:rPr>
      </w:pPr>
    </w:p>
    <w:p w14:paraId="644FBDE3">
      <w:pPr>
        <w:pStyle w:val="4"/>
        <w:spacing w:line="254" w:lineRule="auto"/>
        <w:ind w:right="97"/>
        <w:rPr>
          <w:rFonts w:hint="eastAsia"/>
        </w:rPr>
      </w:pPr>
      <w:r>
        <w:rPr>
          <w:rFonts w:hint="eastAsia"/>
        </w:rPr>
        <w:t>For this is the charm, the joy, the consolation, of that access to the Father and that influence with the Father which you now have in common with the Son.</w:t>
      </w:r>
    </w:p>
    <w:p w14:paraId="03548F83">
      <w:pPr>
        <w:pStyle w:val="4"/>
        <w:spacing w:line="254" w:lineRule="auto"/>
        <w:ind w:right="97"/>
        <w:rPr>
          <w:rFonts w:hint="eastAsia"/>
        </w:rPr>
      </w:pPr>
      <w:r>
        <w:rPr>
          <w:rFonts w:hint="eastAsia"/>
        </w:rPr>
        <w:t>因为这正是你们现在与子一同拥有的，亲近父并在父面前有影响力的魅力、喜乐和安慰。</w:t>
      </w:r>
    </w:p>
    <w:p w14:paraId="7270599D">
      <w:pPr>
        <w:pStyle w:val="4"/>
        <w:spacing w:line="254" w:lineRule="auto"/>
        <w:ind w:right="97"/>
        <w:rPr>
          <w:rFonts w:hint="eastAsia"/>
        </w:rPr>
      </w:pPr>
    </w:p>
    <w:p w14:paraId="05AEE92E">
      <w:pPr>
        <w:pStyle w:val="4"/>
        <w:spacing w:line="254" w:lineRule="auto"/>
        <w:ind w:right="97"/>
        <w:rPr>
          <w:rFonts w:hint="eastAsia"/>
        </w:rPr>
      </w:pPr>
      <w:r>
        <w:rPr>
          <w:rFonts w:hint="eastAsia"/>
        </w:rPr>
        <w:t>It is not that you may enrich and gratify yourselves</w:t>
      </w:r>
    </w:p>
    <w:p w14:paraId="1CC0338E">
      <w:pPr>
        <w:pStyle w:val="4"/>
        <w:spacing w:line="254" w:lineRule="auto"/>
        <w:ind w:right="97"/>
        <w:rPr>
          <w:rFonts w:hint="eastAsia"/>
        </w:rPr>
      </w:pPr>
      <w:r>
        <w:rPr>
          <w:rFonts w:hint="eastAsia"/>
        </w:rPr>
        <w:t>这并非为了你们可以借着</w:t>
      </w:r>
    </w:p>
    <w:p w14:paraId="41345E5C">
      <w:pPr>
        <w:pStyle w:val="4"/>
        <w:spacing w:line="254" w:lineRule="auto"/>
        <w:ind w:right="97"/>
        <w:rPr>
          <w:rFonts w:hint="eastAsia"/>
        </w:rPr>
      </w:pPr>
    </w:p>
    <w:p w14:paraId="36BC7200">
      <w:pPr>
        <w:pStyle w:val="4"/>
        <w:spacing w:line="254" w:lineRule="auto"/>
        <w:ind w:right="97"/>
        <w:rPr>
          <w:rFonts w:hint="eastAsia"/>
        </w:rPr>
      </w:pPr>
      <w:r>
        <w:rPr>
          <w:rFonts w:hint="eastAsia"/>
        </w:rPr>
        <w:t>with what you win by asking from him.</w:t>
      </w:r>
    </w:p>
    <w:p w14:paraId="1E3790F6">
      <w:pPr>
        <w:pStyle w:val="4"/>
        <w:spacing w:line="254" w:lineRule="auto"/>
        <w:ind w:right="97"/>
        <w:rPr>
          <w:rFonts w:hint="eastAsia"/>
        </w:rPr>
      </w:pPr>
      <w:r>
        <w:rPr>
          <w:rFonts w:hint="eastAsia"/>
        </w:rPr>
        <w:t>向祂祈求所得的来使自己富足和满足。</w:t>
      </w:r>
    </w:p>
    <w:p w14:paraId="5C2D0178">
      <w:pPr>
        <w:pStyle w:val="4"/>
        <w:spacing w:line="254" w:lineRule="auto"/>
        <w:ind w:right="97"/>
        <w:rPr>
          <w:rFonts w:hint="eastAsia"/>
        </w:rPr>
      </w:pPr>
    </w:p>
    <w:p w14:paraId="778FE218">
      <w:pPr>
        <w:pStyle w:val="4"/>
        <w:spacing w:line="254" w:lineRule="auto"/>
        <w:ind w:right="97"/>
        <w:rPr>
          <w:rFonts w:hint="eastAsia"/>
        </w:rPr>
      </w:pPr>
      <w:r>
        <w:rPr>
          <w:rFonts w:hint="eastAsia"/>
        </w:rPr>
        <w:t>But it is literally that whatever you ask you receive of him, as his gift; the proof that he is ever with you and heareth you always.</w:t>
      </w:r>
    </w:p>
    <w:p w14:paraId="72D53663">
      <w:pPr>
        <w:pStyle w:val="4"/>
        <w:spacing w:line="254" w:lineRule="auto"/>
        <w:ind w:right="97"/>
        <w:rPr>
          <w:rFonts w:hint="eastAsia"/>
        </w:rPr>
      </w:pPr>
      <w:r>
        <w:rPr>
          <w:rFonts w:hint="eastAsia"/>
        </w:rPr>
        <w:t>但这确实是说，无论你求什么，你都从祂那里得到，作为祂的恩赐；这证明祂常与你同在，并且常听你的祷告。</w:t>
      </w:r>
    </w:p>
    <w:p w14:paraId="60BF638D">
      <w:pPr>
        <w:pStyle w:val="4"/>
        <w:spacing w:line="254" w:lineRule="auto"/>
        <w:ind w:right="97"/>
        <w:rPr>
          <w:rFonts w:hint="eastAsia"/>
        </w:rPr>
      </w:pPr>
    </w:p>
    <w:p w14:paraId="2C8B168E">
      <w:pPr>
        <w:pStyle w:val="4"/>
        <w:spacing w:line="254" w:lineRule="auto"/>
        <w:ind w:right="97"/>
        <w:rPr>
          <w:rFonts w:hint="eastAsia"/>
        </w:rPr>
      </w:pPr>
      <w:r>
        <w:rPr>
          <w:rFonts w:hint="eastAsia"/>
        </w:rPr>
        <w:t>Do you not lay the stress on the "him"?</w:t>
      </w:r>
    </w:p>
    <w:p w14:paraId="05B77566">
      <w:pPr>
        <w:pStyle w:val="4"/>
        <w:spacing w:line="254" w:lineRule="auto"/>
        <w:ind w:right="97"/>
        <w:rPr>
          <w:rFonts w:hint="eastAsia"/>
        </w:rPr>
      </w:pPr>
      <w:r>
        <w:rPr>
          <w:rFonts w:hint="eastAsia"/>
        </w:rPr>
        <w:t>你难道不强调那个“祂”吗？</w:t>
      </w:r>
    </w:p>
    <w:p w14:paraId="6736E52D">
      <w:pPr>
        <w:pStyle w:val="4"/>
        <w:spacing w:line="254" w:lineRule="auto"/>
        <w:ind w:right="97"/>
        <w:rPr>
          <w:rFonts w:hint="eastAsia"/>
        </w:rPr>
      </w:pPr>
    </w:p>
    <w:p w14:paraId="454A44BD">
      <w:pPr>
        <w:pStyle w:val="4"/>
        <w:spacing w:line="254" w:lineRule="auto"/>
        <w:ind w:right="97"/>
        <w:rPr>
          <w:rFonts w:hint="eastAsia"/>
        </w:rPr>
      </w:pPr>
      <w:r>
        <w:rPr>
          <w:rFonts w:hint="eastAsia"/>
        </w:rPr>
        <w:t>Whatsoever you ask you receive of "him."</w:t>
      </w:r>
    </w:p>
    <w:p w14:paraId="7501C1DD">
      <w:pPr>
        <w:pStyle w:val="4"/>
        <w:spacing w:line="254" w:lineRule="auto"/>
        <w:ind w:right="97"/>
        <w:rPr>
          <w:rFonts w:hint="eastAsia"/>
        </w:rPr>
      </w:pPr>
      <w:r>
        <w:rPr>
          <w:rFonts w:hint="eastAsia"/>
        </w:rPr>
        <w:t>你无论求什么，都从“祂”那里得着。</w:t>
      </w:r>
    </w:p>
    <w:p w14:paraId="73D0DBA2">
      <w:pPr>
        <w:pStyle w:val="4"/>
        <w:spacing w:line="254" w:lineRule="auto"/>
        <w:ind w:right="97"/>
        <w:rPr>
          <w:rFonts w:hint="eastAsia"/>
        </w:rPr>
      </w:pPr>
    </w:p>
    <w:p w14:paraId="76CC476C">
      <w:pPr>
        <w:pStyle w:val="4"/>
        <w:spacing w:line="254" w:lineRule="auto"/>
        <w:ind w:right="97"/>
        <w:rPr>
          <w:rFonts w:hint="eastAsia"/>
        </w:rPr>
      </w:pPr>
      <w:r>
        <w:rPr>
          <w:rFonts w:hint="eastAsia"/>
        </w:rPr>
        <w:t>You might have to do with one as to whom your only consideration would be, how much you could get out of him or extract from him.</w:t>
      </w:r>
    </w:p>
    <w:p w14:paraId="169D9D3A">
      <w:pPr>
        <w:pStyle w:val="4"/>
        <w:spacing w:line="254" w:lineRule="auto"/>
        <w:ind w:right="97"/>
        <w:rPr>
          <w:rFonts w:hint="eastAsia"/>
        </w:rPr>
      </w:pPr>
      <w:r>
        <w:rPr>
          <w:rFonts w:hint="eastAsia"/>
        </w:rPr>
        <w:t>你可能必须与某人打交道，而你唯一的考虑就是你能从他那里得到多少或榨取多少。</w:t>
      </w:r>
    </w:p>
    <w:p w14:paraId="13774AA7">
      <w:pPr>
        <w:pStyle w:val="4"/>
        <w:spacing w:line="254" w:lineRule="auto"/>
        <w:ind w:right="97"/>
        <w:rPr>
          <w:rFonts w:hint="eastAsia"/>
        </w:rPr>
      </w:pPr>
    </w:p>
    <w:p w14:paraId="40CC59CF">
      <w:pPr>
        <w:pStyle w:val="4"/>
        <w:spacing w:line="254" w:lineRule="auto"/>
        <w:ind w:right="97"/>
        <w:rPr>
          <w:rFonts w:hint="eastAsia"/>
        </w:rPr>
      </w:pPr>
      <w:r>
        <w:rPr>
          <w:rFonts w:hint="eastAsia"/>
        </w:rPr>
        <w:t>There is a common proverb about quartering upon an enemy.</w:t>
      </w:r>
    </w:p>
    <w:p w14:paraId="02A83B2B">
      <w:pPr>
        <w:pStyle w:val="4"/>
        <w:spacing w:line="254" w:lineRule="auto"/>
        <w:ind w:right="97"/>
        <w:rPr>
          <w:rFonts w:hint="eastAsia"/>
        </w:rPr>
      </w:pPr>
      <w:r>
        <w:rPr>
          <w:rFonts w:hint="eastAsia"/>
        </w:rPr>
        <w:t>有一句俗语说的是寄食于敌人。</w:t>
      </w:r>
    </w:p>
    <w:p w14:paraId="5E9D5287">
      <w:pPr>
        <w:pStyle w:val="4"/>
        <w:spacing w:line="254" w:lineRule="auto"/>
        <w:ind w:right="97"/>
        <w:rPr>
          <w:rFonts w:hint="eastAsia"/>
        </w:rPr>
      </w:pPr>
    </w:p>
    <w:p w14:paraId="16D4D18A">
      <w:pPr>
        <w:pStyle w:val="4"/>
        <w:spacing w:line="254" w:lineRule="auto"/>
        <w:ind w:right="97"/>
        <w:rPr>
          <w:rFonts w:hint="eastAsia"/>
        </w:rPr>
      </w:pPr>
      <w:r>
        <w:rPr>
          <w:rFonts w:hint="eastAsia"/>
        </w:rPr>
        <w:t>And there is no little satisfaction in the idea that you have a powerful and wealthy patron at your command, on whose resources you may draw at pleasure.</w:t>
      </w:r>
    </w:p>
    <w:p w14:paraId="0B8CAE73">
      <w:pPr>
        <w:pStyle w:val="4"/>
        <w:spacing w:line="254" w:lineRule="auto"/>
        <w:ind w:right="97"/>
        <w:rPr>
          <w:rFonts w:hint="eastAsia"/>
        </w:rPr>
      </w:pPr>
      <w:r>
        <w:rPr>
          <w:rFonts w:hint="eastAsia"/>
        </w:rPr>
        <w:t>并且，认为你有一个强大而富有的赞助人任你差遣，你可以随意支取他的资源，这种想法也并非没有小小的满足感。</w:t>
      </w:r>
    </w:p>
    <w:p w14:paraId="0A64A284">
      <w:pPr>
        <w:pStyle w:val="4"/>
        <w:spacing w:line="254" w:lineRule="auto"/>
        <w:ind w:right="97"/>
        <w:rPr>
          <w:rFonts w:hint="eastAsia"/>
        </w:rPr>
      </w:pPr>
    </w:p>
    <w:p w14:paraId="017C920D">
      <w:pPr>
        <w:pStyle w:val="4"/>
        <w:spacing w:line="254" w:lineRule="auto"/>
        <w:ind w:right="97"/>
        <w:rPr>
          <w:rFonts w:hint="eastAsia"/>
        </w:rPr>
      </w:pPr>
      <w:r>
        <w:rPr>
          <w:rFonts w:hint="eastAsia"/>
        </w:rPr>
        <w:t>But it is not thus that you stand with God.</w:t>
      </w:r>
    </w:p>
    <w:p w14:paraId="5C503EB1">
      <w:pPr>
        <w:pStyle w:val="4"/>
        <w:spacing w:line="254" w:lineRule="auto"/>
        <w:ind w:right="97"/>
        <w:rPr>
          <w:rFonts w:hint="eastAsia"/>
        </w:rPr>
      </w:pPr>
      <w:r>
        <w:rPr>
          <w:rFonts w:hint="eastAsia"/>
        </w:rPr>
        <w:t>但你们与神的关系并非如此。</w:t>
      </w:r>
    </w:p>
    <w:p w14:paraId="3FBF345D">
      <w:pPr>
        <w:pStyle w:val="4"/>
        <w:spacing w:line="254" w:lineRule="auto"/>
        <w:ind w:right="97"/>
        <w:rPr>
          <w:rFonts w:hint="eastAsia"/>
        </w:rPr>
      </w:pPr>
    </w:p>
    <w:p w14:paraId="231D7E8F">
      <w:pPr>
        <w:pStyle w:val="4"/>
        <w:spacing w:line="254" w:lineRule="auto"/>
        <w:ind w:right="97"/>
        <w:rPr>
          <w:rFonts w:hint="eastAsia"/>
        </w:rPr>
      </w:pPr>
      <w:r>
        <w:rPr>
          <w:rFonts w:hint="eastAsia"/>
        </w:rPr>
        <w:t>In these other instances, the chief, if not the whole value of any influence you have, is merely the amount of actual benefit obtained.</w:t>
      </w:r>
    </w:p>
    <w:p w14:paraId="2780DBC7">
      <w:pPr>
        <w:pStyle w:val="4"/>
        <w:spacing w:line="254" w:lineRule="auto"/>
        <w:ind w:right="97"/>
        <w:rPr>
          <w:rFonts w:hint="eastAsia"/>
        </w:rPr>
      </w:pPr>
      <w:r>
        <w:rPr>
          <w:rFonts w:hint="eastAsia"/>
        </w:rPr>
        <w:t>在这些其他例子中，你所拥有的任何影响力的主要价值，如果不是全部价值的话，仅仅是所获得的实际利益的数量。</w:t>
      </w:r>
    </w:p>
    <w:p w14:paraId="6FFE617F">
      <w:pPr>
        <w:pStyle w:val="4"/>
        <w:spacing w:line="254" w:lineRule="auto"/>
        <w:ind w:right="97"/>
        <w:rPr>
          <w:rFonts w:hint="eastAsia"/>
        </w:rPr>
      </w:pPr>
    </w:p>
    <w:p w14:paraId="52C07C32">
      <w:pPr>
        <w:pStyle w:val="4"/>
        <w:spacing w:line="254" w:lineRule="auto"/>
        <w:ind w:right="97"/>
        <w:rPr>
          <w:rFonts w:hint="eastAsia"/>
        </w:rPr>
      </w:pPr>
      <w:r>
        <w:rPr>
          <w:rFonts w:hint="eastAsia"/>
        </w:rPr>
        <w:t>The asker cares little or nothing for the motive which leads the giver to give, or for the disposition towards himself that the gift implies and indicates.</w:t>
      </w:r>
    </w:p>
    <w:p w14:paraId="3B17860C">
      <w:pPr>
        <w:pStyle w:val="4"/>
        <w:spacing w:line="254" w:lineRule="auto"/>
        <w:ind w:right="97"/>
        <w:rPr>
          <w:rFonts w:hint="eastAsia"/>
        </w:rPr>
      </w:pPr>
      <w:r>
        <w:rPr>
          <w:rFonts w:hint="eastAsia"/>
        </w:rPr>
        <w:t>祈求者对促使施予者施予的动机，或者礼物所暗示和表明的对祈求者本人的态度，几乎毫不在乎。</w:t>
      </w:r>
    </w:p>
    <w:p w14:paraId="5A161EBF">
      <w:pPr>
        <w:pStyle w:val="4"/>
        <w:spacing w:line="254" w:lineRule="auto"/>
        <w:ind w:right="97"/>
        <w:rPr>
          <w:rFonts w:hint="eastAsia"/>
        </w:rPr>
      </w:pPr>
    </w:p>
    <w:p w14:paraId="79A9BBC9">
      <w:pPr>
        <w:pStyle w:val="4"/>
        <w:spacing w:line="254" w:lineRule="auto"/>
        <w:ind w:right="97"/>
        <w:rPr>
          <w:rFonts w:hint="eastAsia"/>
        </w:rPr>
      </w:pPr>
      <w:r>
        <w:rPr>
          <w:rFonts w:hint="eastAsia"/>
        </w:rPr>
        <w:t>It is all the same to him, whether it be extorted by menace; or wrung reluctantly by importunity; or made matter of cold and cautious stipulation.</w:t>
      </w:r>
    </w:p>
    <w:p w14:paraId="58B4B30B">
      <w:pPr>
        <w:pStyle w:val="4"/>
        <w:spacing w:line="254" w:lineRule="auto"/>
        <w:ind w:right="97"/>
        <w:rPr>
          <w:rFonts w:hint="eastAsia"/>
        </w:rPr>
      </w:pPr>
      <w:r>
        <w:rPr>
          <w:rFonts w:hint="eastAsia"/>
        </w:rPr>
        <w:t>对他来说，无论是被威胁勒索的；还是被纠缠不休勉强得到的；还是被冷淡谨慎地约定的，都一样。</w:t>
      </w:r>
    </w:p>
    <w:p w14:paraId="782E9AB5">
      <w:pPr>
        <w:pStyle w:val="4"/>
        <w:spacing w:line="254" w:lineRule="auto"/>
        <w:ind w:right="97"/>
        <w:rPr>
          <w:rFonts w:hint="eastAsia"/>
        </w:rPr>
      </w:pPr>
    </w:p>
    <w:p w14:paraId="5A4913BC">
      <w:pPr>
        <w:pStyle w:val="4"/>
        <w:spacing w:line="254" w:lineRule="auto"/>
        <w:ind w:right="97"/>
        <w:rPr>
          <w:rFonts w:hint="eastAsia"/>
        </w:rPr>
      </w:pPr>
      <w:r>
        <w:rPr>
          <w:rFonts w:hint="eastAsia"/>
        </w:rPr>
        <w:t>So as only he gets, any how, and on any terms, a certain amount or quantity of what he wants, he is content.</w:t>
      </w:r>
    </w:p>
    <w:p w14:paraId="7BDCD761">
      <w:pPr>
        <w:pStyle w:val="4"/>
        <w:spacing w:line="254" w:lineRule="auto"/>
        <w:ind w:right="97"/>
        <w:rPr>
          <w:rFonts w:hint="eastAsia"/>
        </w:rPr>
      </w:pPr>
      <w:r>
        <w:rPr>
          <w:rFonts w:hint="eastAsia"/>
        </w:rPr>
        <w:t>只要他无论如何，无论什么条件，都能得到一定数量或分量的他想要的东西，他就满足了。</w:t>
      </w:r>
    </w:p>
    <w:p w14:paraId="3CD7265D">
      <w:pPr>
        <w:pStyle w:val="4"/>
        <w:spacing w:line="254" w:lineRule="auto"/>
        <w:ind w:right="97"/>
        <w:rPr>
          <w:rFonts w:hint="eastAsia"/>
        </w:rPr>
      </w:pPr>
    </w:p>
    <w:p w14:paraId="4795A04D">
      <w:pPr>
        <w:pStyle w:val="4"/>
        <w:spacing w:line="254" w:lineRule="auto"/>
        <w:ind w:right="97"/>
        <w:rPr>
          <w:rFonts w:hint="eastAsia"/>
        </w:rPr>
      </w:pPr>
      <w:r>
        <w:rPr>
          <w:rFonts w:hint="eastAsia"/>
        </w:rPr>
        <w:t>That is not the mind of Christ, when he says, "The Father is with me;" "thou hearest me always."</w:t>
      </w:r>
    </w:p>
    <w:p w14:paraId="474E7103">
      <w:pPr>
        <w:pStyle w:val="4"/>
        <w:spacing w:line="254" w:lineRule="auto"/>
        <w:ind w:right="97"/>
        <w:rPr>
          <w:rFonts w:hint="eastAsia"/>
        </w:rPr>
      </w:pPr>
      <w:r>
        <w:rPr>
          <w:rFonts w:hint="eastAsia"/>
        </w:rPr>
        <w:t>当基督说：“父与我同在”；“祢常听我”时，那并非基督的心意。</w:t>
      </w:r>
    </w:p>
    <w:p w14:paraId="0678F006">
      <w:pPr>
        <w:pStyle w:val="4"/>
        <w:spacing w:line="254" w:lineRule="auto"/>
        <w:ind w:right="97"/>
        <w:rPr>
          <w:rFonts w:hint="eastAsia"/>
        </w:rPr>
      </w:pPr>
    </w:p>
    <w:p w14:paraId="1F84710F">
      <w:pPr>
        <w:pStyle w:val="4"/>
        <w:spacing w:line="254" w:lineRule="auto"/>
        <w:ind w:right="97"/>
        <w:rPr>
          <w:rFonts w:hint="eastAsia"/>
        </w:rPr>
      </w:pPr>
      <w:r>
        <w:rPr>
          <w:rFonts w:hint="eastAsia"/>
        </w:rPr>
        <w:t>The support which this thought gives to him is not that it warrants him in demanding any personal benefit he may choose to specify, that would be pleasing to flesh and blood.</w:t>
      </w:r>
    </w:p>
    <w:p w14:paraId="6812FED7">
      <w:pPr>
        <w:pStyle w:val="4"/>
        <w:spacing w:line="254" w:lineRule="auto"/>
        <w:ind w:right="97"/>
        <w:rPr>
          <w:rFonts w:hint="eastAsia"/>
        </w:rPr>
      </w:pPr>
      <w:r>
        <w:rPr>
          <w:rFonts w:hint="eastAsia"/>
        </w:rPr>
        <w:t>这个想法给祂的支持，并非在于它保证祂可以要求任何祂可能选择指明的、会取悦肉体和血气的个人利益。</w:t>
      </w:r>
    </w:p>
    <w:p w14:paraId="4EF97844">
      <w:pPr>
        <w:pStyle w:val="4"/>
        <w:spacing w:line="254" w:lineRule="auto"/>
        <w:ind w:right="97"/>
        <w:rPr>
          <w:rFonts w:hint="eastAsia"/>
        </w:rPr>
      </w:pPr>
    </w:p>
    <w:p w14:paraId="00EC62F6">
      <w:pPr>
        <w:pStyle w:val="4"/>
        <w:spacing w:line="254" w:lineRule="auto"/>
        <w:ind w:right="97"/>
        <w:rPr>
          <w:rFonts w:hint="eastAsia"/>
        </w:rPr>
      </w:pPr>
      <w:r>
        <w:rPr>
          <w:rFonts w:hint="eastAsia"/>
        </w:rPr>
        <w:t>No. It is its imparting to his inmost consciousness the sense of his being such a Son to the Father, so dear in the Father's sight, that the Father can refuse him nothing.</w:t>
      </w:r>
    </w:p>
    <w:p w14:paraId="14AEB907">
      <w:pPr>
        <w:pStyle w:val="4"/>
        <w:spacing w:line="254" w:lineRule="auto"/>
        <w:ind w:right="97"/>
        <w:rPr>
          <w:rFonts w:hint="eastAsia"/>
        </w:rPr>
      </w:pPr>
      <w:r>
        <w:rPr>
          <w:rFonts w:hint="eastAsia"/>
        </w:rPr>
        <w:t>不，是它将一种意识灌输到祂最内在的知觉中，即祂是父的这样一位儿子，在父眼中如此宝贵，以致父不能拒绝祂任何事。</w:t>
      </w:r>
    </w:p>
    <w:p w14:paraId="5B745071">
      <w:pPr>
        <w:pStyle w:val="4"/>
        <w:spacing w:line="254" w:lineRule="auto"/>
        <w:ind w:right="97"/>
        <w:rPr>
          <w:rFonts w:hint="eastAsia"/>
        </w:rPr>
      </w:pPr>
    </w:p>
    <w:p w14:paraId="6DD98E60">
      <w:pPr>
        <w:pStyle w:val="4"/>
        <w:spacing w:line="254" w:lineRule="auto"/>
        <w:ind w:right="97"/>
        <w:rPr>
          <w:rFonts w:hint="eastAsia"/>
        </w:rPr>
      </w:pPr>
      <w:r>
        <w:rPr>
          <w:rFonts w:hint="eastAsia"/>
        </w:rPr>
        <w:t>He may ask what he will; and he is sure to receive it of the Father.</w:t>
      </w:r>
    </w:p>
    <w:p w14:paraId="4A7CF3FB">
      <w:pPr>
        <w:pStyle w:val="4"/>
        <w:spacing w:line="254" w:lineRule="auto"/>
        <w:ind w:right="97"/>
        <w:rPr>
          <w:rFonts w:hint="eastAsia"/>
        </w:rPr>
      </w:pPr>
      <w:r>
        <w:rPr>
          <w:rFonts w:hint="eastAsia"/>
        </w:rPr>
        <w:t>祂可以求祂所愿的；祂也确信会从父那里得到。</w:t>
      </w:r>
    </w:p>
    <w:p w14:paraId="2EA45B22">
      <w:pPr>
        <w:pStyle w:val="4"/>
        <w:spacing w:line="254" w:lineRule="auto"/>
        <w:ind w:right="97"/>
        <w:rPr>
          <w:rFonts w:hint="eastAsia"/>
        </w:rPr>
      </w:pPr>
    </w:p>
    <w:p w14:paraId="29927757">
      <w:pPr>
        <w:pStyle w:val="4"/>
        <w:spacing w:before="289" w:line="254" w:lineRule="auto"/>
        <w:rPr>
          <w:rFonts w:hint="eastAsia"/>
        </w:rPr>
      </w:pPr>
      <w:r>
        <w:rPr>
          <w:rFonts w:hint="eastAsia"/>
        </w:rPr>
        <w:t>Ah! how then shall I ask anything at all? If such is my position, in and with Christ, how shall I have the heart or the hardihood to ask anything at all of the Father, except only that he may deal with me according to his good pleasure?</w:t>
      </w:r>
    </w:p>
    <w:p w14:paraId="40176C5D">
      <w:pPr>
        <w:pStyle w:val="4"/>
        <w:spacing w:before="289" w:line="254" w:lineRule="auto"/>
        <w:rPr>
          <w:rFonts w:hint="eastAsia"/>
        </w:rPr>
      </w:pPr>
      <w:r>
        <w:rPr>
          <w:rFonts w:hint="eastAsia"/>
        </w:rPr>
        <w:t>啊！那么我还能求什么呢？如果我在基督里，与基督同在，处于这样的地位，除了求父按祂的美意待我之外，我怎能有心或有胆量向父求任何事呢？</w:t>
      </w:r>
    </w:p>
    <w:p w14:paraId="16024402">
      <w:pPr>
        <w:pStyle w:val="4"/>
        <w:spacing w:before="289" w:line="254" w:lineRule="auto"/>
        <w:rPr>
          <w:rFonts w:hint="eastAsia"/>
        </w:rPr>
      </w:pPr>
    </w:p>
    <w:p w14:paraId="793000DA">
      <w:pPr>
        <w:pStyle w:val="4"/>
        <w:spacing w:before="289" w:line="254" w:lineRule="auto"/>
        <w:rPr>
          <w:rFonts w:hint="eastAsia"/>
        </w:rPr>
      </w:pPr>
      <w:r>
        <w:rPr>
          <w:rFonts w:hint="eastAsia"/>
        </w:rPr>
        <w:t>If I am really on such a footing with the Father that "he heareth me always," and "whatsoever I ask I receive of him;" if I have such influence with him; if, as his dear child, pleasing him, and doing what pleases him, I can so prevail with him that he can refuse me nothing; what can I say?</w:t>
      </w:r>
    </w:p>
    <w:p w14:paraId="55FBB68B">
      <w:pPr>
        <w:pStyle w:val="4"/>
        <w:spacing w:before="289" w:line="254" w:lineRule="auto"/>
        <w:rPr>
          <w:rFonts w:hint="eastAsia"/>
        </w:rPr>
      </w:pPr>
      <w:r>
        <w:rPr>
          <w:rFonts w:hint="eastAsia"/>
        </w:rPr>
        <w:t>如果我与父的关系真的如此，以致“祂常听我”，“我无论求什么，都从祂得着”；如果我对祂有如此的影响力；如果，作为祂亲爱的孩子，取悦祂，行祂所喜悦的事，我能如此胜过祂，以致祂不能拒绝我任何事；我还能说什么呢？</w:t>
      </w:r>
    </w:p>
    <w:p w14:paraId="4F60DD27">
      <w:pPr>
        <w:pStyle w:val="4"/>
        <w:spacing w:before="289" w:line="254" w:lineRule="auto"/>
        <w:rPr>
          <w:rFonts w:hint="eastAsia"/>
        </w:rPr>
      </w:pPr>
    </w:p>
    <w:p w14:paraId="3785E868">
      <w:pPr>
        <w:pStyle w:val="4"/>
        <w:spacing w:before="289" w:line="254" w:lineRule="auto"/>
        <w:rPr>
          <w:rFonts w:hint="eastAsia"/>
        </w:rPr>
      </w:pPr>
      <w:r>
        <w:rPr>
          <w:rFonts w:hint="eastAsia"/>
        </w:rPr>
        <w:t>What can I do? I</w:t>
      </w:r>
    </w:p>
    <w:p w14:paraId="50FAF8CB">
      <w:pPr>
        <w:pStyle w:val="4"/>
        <w:spacing w:before="289" w:line="254" w:lineRule="auto"/>
        <w:rPr>
          <w:rFonts w:hint="eastAsia"/>
        </w:rPr>
      </w:pPr>
      <w:r>
        <w:rPr>
          <w:rFonts w:hint="eastAsia"/>
        </w:rPr>
        <w:t>我能做什么？我</w:t>
      </w:r>
    </w:p>
    <w:p w14:paraId="6413174C">
      <w:pPr>
        <w:pStyle w:val="4"/>
        <w:spacing w:before="289" w:line="254" w:lineRule="auto"/>
        <w:rPr>
          <w:rFonts w:hint="eastAsia"/>
        </w:rPr>
      </w:pPr>
    </w:p>
    <w:p w14:paraId="495B889A">
      <w:pPr>
        <w:pStyle w:val="4"/>
        <w:spacing w:before="289" w:line="254" w:lineRule="auto"/>
        <w:rPr>
          <w:rFonts w:hint="eastAsia"/>
        </w:rPr>
      </w:pPr>
      <w:r>
        <w:rPr>
          <w:rFonts w:hint="eastAsia"/>
        </w:rPr>
        <w:t>can but cast myself into his arms and cry, Thou knowest better than I, O my Father! Father, thy will be done!</w:t>
      </w:r>
    </w:p>
    <w:p w14:paraId="05B46E6C">
      <w:pPr>
        <w:pStyle w:val="4"/>
        <w:spacing w:before="289" w:line="254" w:lineRule="auto"/>
        <w:rPr>
          <w:rFonts w:hint="eastAsia"/>
        </w:rPr>
      </w:pPr>
      <w:r>
        <w:rPr>
          <w:rFonts w:hint="eastAsia"/>
        </w:rPr>
        <w:t>只能投身于祂的怀抱，呼喊：我的父啊，祢比我更清楚！父啊，愿祢的旨意成就！</w:t>
      </w:r>
    </w:p>
    <w:p w14:paraId="0EA45E77">
      <w:pPr>
        <w:pStyle w:val="4"/>
        <w:spacing w:before="289" w:line="254" w:lineRule="auto"/>
        <w:rPr>
          <w:rFonts w:hint="eastAsia"/>
        </w:rPr>
      </w:pPr>
    </w:p>
    <w:p w14:paraId="3130E71C">
      <w:pPr>
        <w:pStyle w:val="4"/>
        <w:spacing w:before="289" w:line="254" w:lineRule="auto"/>
        <w:rPr>
          <w:rFonts w:hint="eastAsia"/>
        </w:rPr>
      </w:pPr>
      <w:r>
        <w:rPr>
          <w:rFonts w:hint="eastAsia"/>
        </w:rPr>
        <w:t>Yes.</w:t>
      </w:r>
    </w:p>
    <w:p w14:paraId="572C5C08">
      <w:pPr>
        <w:pStyle w:val="4"/>
        <w:spacing w:before="289" w:line="254" w:lineRule="auto"/>
        <w:rPr>
          <w:rFonts w:hint="eastAsia"/>
        </w:rPr>
      </w:pPr>
      <w:r>
        <w:rPr>
          <w:rFonts w:hint="eastAsia"/>
        </w:rPr>
        <w:t>是的。</w:t>
      </w:r>
    </w:p>
    <w:p w14:paraId="4E96109B">
      <w:pPr>
        <w:pStyle w:val="4"/>
        <w:spacing w:before="289" w:line="254" w:lineRule="auto"/>
        <w:rPr>
          <w:rFonts w:hint="eastAsia"/>
        </w:rPr>
      </w:pPr>
    </w:p>
    <w:p w14:paraId="0F9AAD74">
      <w:pPr>
        <w:pStyle w:val="4"/>
        <w:spacing w:before="289" w:line="254" w:lineRule="auto"/>
        <w:rPr>
          <w:rFonts w:hint="eastAsia"/>
        </w:rPr>
      </w:pPr>
      <w:r>
        <w:rPr>
          <w:rFonts w:hint="eastAsia"/>
        </w:rPr>
        <w:t>And under that blessed committal of all to him, what freedom may I not use?</w:t>
      </w:r>
    </w:p>
    <w:p w14:paraId="6E82AF6A">
      <w:pPr>
        <w:pStyle w:val="4"/>
        <w:spacing w:before="289" w:line="254" w:lineRule="auto"/>
        <w:rPr>
          <w:rFonts w:hint="eastAsia"/>
        </w:rPr>
      </w:pPr>
      <w:r>
        <w:rPr>
          <w:rFonts w:hint="eastAsia"/>
        </w:rPr>
        <w:t>并且在那蒙福的、将一切都交托给祂的情况下，我岂不可以使用何等的自由呢？</w:t>
      </w:r>
    </w:p>
    <w:p w14:paraId="0155790D">
      <w:pPr>
        <w:pStyle w:val="4"/>
        <w:spacing w:before="289" w:line="254" w:lineRule="auto"/>
        <w:rPr>
          <w:rFonts w:hint="eastAsia"/>
        </w:rPr>
      </w:pPr>
    </w:p>
    <w:p w14:paraId="592F51C3">
      <w:pPr>
        <w:pStyle w:val="4"/>
        <w:spacing w:before="289" w:line="254" w:lineRule="auto"/>
        <w:rPr>
          <w:rFonts w:hint="eastAsia"/>
        </w:rPr>
      </w:pPr>
      <w:r>
        <w:rPr>
          <w:rFonts w:hint="eastAsia"/>
        </w:rPr>
        <w:t>When told that I and my doings are so pleasing to him that I may ask what I will and it shall be done; the very abundance of the grace silences me.</w:t>
      </w:r>
    </w:p>
    <w:p w14:paraId="57A71513">
      <w:pPr>
        <w:pStyle w:val="4"/>
        <w:spacing w:before="289" w:line="254" w:lineRule="auto"/>
        <w:rPr>
          <w:rFonts w:hint="eastAsia"/>
        </w:rPr>
      </w:pPr>
      <w:r>
        <w:rPr>
          <w:rFonts w:hint="eastAsia"/>
        </w:rPr>
        <w:t>当被告知我和我的行为如此取悦祂，以致我可以求我所愿的，并且那事就会成就时；这恩典的丰盛使我默然无语。</w:t>
      </w:r>
    </w:p>
    <w:p w14:paraId="2596C362">
      <w:pPr>
        <w:pStyle w:val="4"/>
        <w:spacing w:before="289" w:line="254" w:lineRule="auto"/>
        <w:rPr>
          <w:rFonts w:hint="eastAsia"/>
        </w:rPr>
      </w:pPr>
    </w:p>
    <w:p w14:paraId="3F3509C7">
      <w:pPr>
        <w:pStyle w:val="4"/>
        <w:spacing w:before="289" w:line="254" w:lineRule="auto"/>
        <w:rPr>
          <w:rFonts w:hint="eastAsia"/>
        </w:rPr>
      </w:pPr>
      <w:r>
        <w:rPr>
          <w:rFonts w:hint="eastAsia"/>
        </w:rPr>
        <w:t>It is enough for me, Father, that such is my acceptance in thy sight.</w:t>
      </w:r>
    </w:p>
    <w:p w14:paraId="4ACDBDD6">
      <w:pPr>
        <w:pStyle w:val="4"/>
        <w:spacing w:before="289" w:line="254" w:lineRule="auto"/>
        <w:rPr>
          <w:rFonts w:hint="eastAsia"/>
        </w:rPr>
      </w:pPr>
      <w:r>
        <w:rPr>
          <w:rFonts w:hint="eastAsia"/>
        </w:rPr>
        <w:t>父啊，我在祢眼中蒙悦纳，这对我来说已经足够了。</w:t>
      </w:r>
    </w:p>
    <w:p w14:paraId="2C942B08">
      <w:pPr>
        <w:pStyle w:val="4"/>
        <w:spacing w:before="289" w:line="254" w:lineRule="auto"/>
        <w:rPr>
          <w:rFonts w:hint="eastAsia"/>
        </w:rPr>
      </w:pPr>
    </w:p>
    <w:p w14:paraId="06481CA5">
      <w:pPr>
        <w:pStyle w:val="4"/>
        <w:spacing w:before="289" w:line="254" w:lineRule="auto"/>
        <w:rPr>
          <w:rFonts w:hint="eastAsia"/>
        </w:rPr>
      </w:pPr>
      <w:r>
        <w:rPr>
          <w:rFonts w:hint="eastAsia"/>
        </w:rPr>
        <w:t>But can I wield the sceptre?</w:t>
      </w:r>
    </w:p>
    <w:p w14:paraId="027ABBAB">
      <w:pPr>
        <w:pStyle w:val="4"/>
        <w:spacing w:before="289" w:line="254" w:lineRule="auto"/>
        <w:rPr>
          <w:rFonts w:hint="eastAsia"/>
        </w:rPr>
      </w:pPr>
      <w:r>
        <w:rPr>
          <w:rFonts w:hint="eastAsia"/>
        </w:rPr>
        <w:t>但我能挥舞权杖吗？</w:t>
      </w:r>
    </w:p>
    <w:p w14:paraId="366A6B24">
      <w:pPr>
        <w:pStyle w:val="4"/>
        <w:spacing w:before="289" w:line="254" w:lineRule="auto"/>
        <w:rPr>
          <w:rFonts w:hint="eastAsia"/>
        </w:rPr>
      </w:pPr>
    </w:p>
    <w:p w14:paraId="36C45B68">
      <w:pPr>
        <w:pStyle w:val="4"/>
        <w:spacing w:before="289" w:line="254" w:lineRule="auto"/>
        <w:rPr>
          <w:rFonts w:hint="eastAsia"/>
        </w:rPr>
      </w:pPr>
      <w:r>
        <w:rPr>
          <w:rFonts w:hint="eastAsia"/>
        </w:rPr>
        <w:t>Can I use so tremendous a power as this, that whatever I ask thee to do thou doest?</w:t>
      </w:r>
    </w:p>
    <w:p w14:paraId="3871E28D">
      <w:pPr>
        <w:pStyle w:val="4"/>
        <w:spacing w:before="289" w:line="254" w:lineRule="auto"/>
        <w:rPr>
          <w:rFonts w:hint="eastAsia"/>
        </w:rPr>
      </w:pPr>
      <w:r>
        <w:rPr>
          <w:rFonts w:hint="eastAsia"/>
        </w:rPr>
        <w:t>我能使用如此巨大的能力吗，以致无论我求祢做什么，祢都成就吗？</w:t>
      </w:r>
    </w:p>
    <w:p w14:paraId="0FCEA102">
      <w:pPr>
        <w:pStyle w:val="4"/>
        <w:spacing w:before="289" w:line="254" w:lineRule="auto"/>
        <w:rPr>
          <w:rFonts w:hint="eastAsia"/>
        </w:rPr>
      </w:pPr>
    </w:p>
    <w:p w14:paraId="1472B7F8">
      <w:pPr>
        <w:pStyle w:val="4"/>
        <w:spacing w:before="289" w:line="254" w:lineRule="auto"/>
        <w:rPr>
          <w:rFonts w:hint="eastAsia"/>
        </w:rPr>
      </w:pPr>
      <w:r>
        <w:rPr>
          <w:rFonts w:hint="eastAsia"/>
        </w:rPr>
        <w:t>Nay. I am thy servant.</w:t>
      </w:r>
    </w:p>
    <w:p w14:paraId="59967805">
      <w:pPr>
        <w:pStyle w:val="4"/>
        <w:spacing w:before="289" w:line="254" w:lineRule="auto"/>
        <w:rPr>
          <w:rFonts w:hint="eastAsia"/>
        </w:rPr>
      </w:pPr>
      <w:r>
        <w:rPr>
          <w:rFonts w:hint="eastAsia"/>
        </w:rPr>
        <w:t>不，我是祢的仆人。</w:t>
      </w:r>
    </w:p>
    <w:p w14:paraId="7B436C0F">
      <w:pPr>
        <w:pStyle w:val="4"/>
        <w:spacing w:before="289" w:line="254" w:lineRule="auto"/>
        <w:rPr>
          <w:rFonts w:hint="eastAsia"/>
        </w:rPr>
      </w:pPr>
    </w:p>
    <w:p w14:paraId="30A43689">
      <w:pPr>
        <w:pStyle w:val="4"/>
        <w:spacing w:before="289" w:line="254" w:lineRule="auto"/>
        <w:rPr>
          <w:rFonts w:hint="eastAsia"/>
        </w:rPr>
      </w:pPr>
      <w:r>
        <w:rPr>
          <w:rFonts w:hint="eastAsia"/>
        </w:rPr>
        <w:t>Undertake thou for me.</w:t>
      </w:r>
    </w:p>
    <w:p w14:paraId="77098CE6">
      <w:pPr>
        <w:pStyle w:val="4"/>
        <w:spacing w:before="289" w:line="254" w:lineRule="auto"/>
        <w:rPr>
          <w:rFonts w:hint="eastAsia"/>
        </w:rPr>
      </w:pPr>
      <w:r>
        <w:rPr>
          <w:rFonts w:hint="eastAsia"/>
        </w:rPr>
        <w:t>求祢为我担当。</w:t>
      </w:r>
    </w:p>
    <w:p w14:paraId="6CF0A7BA">
      <w:pPr>
        <w:pStyle w:val="4"/>
        <w:spacing w:before="289" w:line="254" w:lineRule="auto"/>
        <w:rPr>
          <w:rFonts w:hint="eastAsia"/>
        </w:rPr>
      </w:pPr>
    </w:p>
    <w:p w14:paraId="43EC153A">
      <w:pPr>
        <w:pStyle w:val="4"/>
        <w:spacing w:before="289" w:line="254" w:lineRule="auto"/>
        <w:rPr>
          <w:rFonts w:hint="eastAsia"/>
        </w:rPr>
      </w:pPr>
      <w:r>
        <w:rPr>
          <w:rFonts w:hint="eastAsia"/>
        </w:rPr>
        <w:t>Enough for me to be assured that I so find grace and favour in thy sight that I have but to ask thee to do anything and it is done.</w:t>
      </w:r>
    </w:p>
    <w:p w14:paraId="332AD463">
      <w:pPr>
        <w:pStyle w:val="4"/>
        <w:spacing w:before="289" w:line="254" w:lineRule="auto"/>
        <w:rPr>
          <w:rFonts w:hint="eastAsia"/>
        </w:rPr>
      </w:pPr>
      <w:r>
        <w:rPr>
          <w:rFonts w:hint="eastAsia"/>
        </w:rPr>
        <w:t>只要确信我在祢眼中蒙恩宠，以致我只需祈求祢做任何事，事就成就，这对我来说已经足够了。</w:t>
      </w:r>
    </w:p>
    <w:p w14:paraId="1BBCF7BE">
      <w:pPr>
        <w:pStyle w:val="4"/>
        <w:spacing w:before="289" w:line="254" w:lineRule="auto"/>
        <w:rPr>
          <w:rFonts w:hint="eastAsia"/>
        </w:rPr>
      </w:pPr>
    </w:p>
    <w:p w14:paraId="6EB4B5F4">
      <w:pPr>
        <w:pStyle w:val="4"/>
        <w:spacing w:before="289" w:line="254" w:lineRule="auto"/>
        <w:rPr>
          <w:rFonts w:hint="eastAsia"/>
        </w:rPr>
      </w:pPr>
      <w:r>
        <w:rPr>
          <w:rFonts w:hint="eastAsia"/>
        </w:rPr>
        <w:t>Enough! Nay, more than enough!</w:t>
      </w:r>
    </w:p>
    <w:p w14:paraId="4BF3C91C">
      <w:pPr>
        <w:pStyle w:val="4"/>
        <w:spacing w:before="289" w:line="254" w:lineRule="auto"/>
        <w:rPr>
          <w:rFonts w:hint="eastAsia"/>
        </w:rPr>
      </w:pPr>
      <w:r>
        <w:rPr>
          <w:rFonts w:hint="eastAsia"/>
        </w:rPr>
        <w:t>够了！不，绰绰有余！</w:t>
      </w:r>
    </w:p>
    <w:p w14:paraId="6CB2E0DA">
      <w:pPr>
        <w:pStyle w:val="4"/>
        <w:spacing w:before="289" w:line="254" w:lineRule="auto"/>
        <w:rPr>
          <w:rFonts w:hint="eastAsia"/>
        </w:rPr>
      </w:pPr>
    </w:p>
    <w:p w14:paraId="5C15F6BD">
      <w:pPr>
        <w:pStyle w:val="4"/>
        <w:spacing w:before="289" w:line="254" w:lineRule="auto"/>
        <w:rPr>
          <w:rFonts w:hint="eastAsia"/>
        </w:rPr>
      </w:pPr>
      <w:r>
        <w:rPr>
          <w:rFonts w:hint="eastAsia"/>
        </w:rPr>
        <w:t>I can ask nothing on these terms, I must leave all to thee.</w:t>
      </w:r>
    </w:p>
    <w:p w14:paraId="6A8651D0">
      <w:pPr>
        <w:pStyle w:val="4"/>
        <w:spacing w:before="289" w:line="254" w:lineRule="auto"/>
        <w:rPr>
          <w:rFonts w:hint="eastAsia"/>
        </w:rPr>
      </w:pPr>
      <w:r>
        <w:rPr>
          <w:rFonts w:hint="eastAsia"/>
        </w:rPr>
        <w:t>在这些条件下，我什么也不能求，我必须把一切都交给你。</w:t>
      </w:r>
    </w:p>
    <w:p w14:paraId="39F733D0">
      <w:pPr>
        <w:pStyle w:val="4"/>
        <w:spacing w:before="289" w:line="254" w:lineRule="auto"/>
        <w:rPr>
          <w:rFonts w:hint="eastAsia"/>
        </w:rPr>
      </w:pPr>
    </w:p>
    <w:p w14:paraId="512EFEA7">
      <w:pPr>
        <w:pStyle w:val="4"/>
        <w:spacing w:before="289" w:line="254" w:lineRule="auto"/>
        <w:rPr>
          <w:rFonts w:hint="eastAsia"/>
        </w:rPr>
      </w:pPr>
      <w:r>
        <w:rPr>
          <w:rFonts w:hint="eastAsia"/>
        </w:rPr>
        <w:t>But leaving all to thee, I pour out all the more freely my whole soul to thee, I spread out my whole case to thee.</w:t>
      </w:r>
    </w:p>
    <w:p w14:paraId="3274337B">
      <w:pPr>
        <w:pStyle w:val="4"/>
        <w:spacing w:before="289" w:line="254" w:lineRule="auto"/>
        <w:rPr>
          <w:rFonts w:hint="eastAsia"/>
        </w:rPr>
      </w:pPr>
      <w:r>
        <w:rPr>
          <w:rFonts w:hint="eastAsia"/>
        </w:rPr>
        <w:t>但是，把一切都交给你，我就更自由地把我的整个灵魂倾倒在你面前，把我的整个情况都向你陈明。</w:t>
      </w:r>
    </w:p>
    <w:p w14:paraId="52FC2994">
      <w:pPr>
        <w:pStyle w:val="4"/>
        <w:spacing w:before="289" w:line="254" w:lineRule="auto"/>
        <w:rPr>
          <w:rFonts w:hint="eastAsia"/>
        </w:rPr>
      </w:pPr>
    </w:p>
    <w:p w14:paraId="07306E69">
      <w:pPr>
        <w:pStyle w:val="4"/>
        <w:spacing w:before="289" w:line="254" w:lineRule="auto"/>
        <w:rPr>
          <w:rFonts w:hint="eastAsia"/>
        </w:rPr>
      </w:pPr>
      <w:r>
        <w:rPr>
          <w:rFonts w:hint="eastAsia"/>
        </w:rPr>
        <w:t>I speak to thee of all that is upon my mind and heart.</w:t>
      </w:r>
    </w:p>
    <w:p w14:paraId="4F39004B">
      <w:pPr>
        <w:pStyle w:val="4"/>
        <w:spacing w:before="289" w:line="254" w:lineRule="auto"/>
        <w:rPr>
          <w:rFonts w:hint="eastAsia"/>
        </w:rPr>
      </w:pPr>
      <w:r>
        <w:rPr>
          <w:rFonts w:hint="eastAsia"/>
        </w:rPr>
        <w:t>我向祢倾诉我心中所有的思虑和情感。</w:t>
      </w:r>
    </w:p>
    <w:p w14:paraId="66B9A24A">
      <w:pPr>
        <w:pStyle w:val="4"/>
        <w:spacing w:before="289" w:line="254" w:lineRule="auto"/>
        <w:rPr>
          <w:rFonts w:hint="eastAsia"/>
        </w:rPr>
      </w:pPr>
    </w:p>
    <w:p w14:paraId="12A4723E">
      <w:pPr>
        <w:pStyle w:val="4"/>
        <w:spacing w:before="289" w:line="254" w:lineRule="auto"/>
        <w:rPr>
          <w:rFonts w:hint="eastAsia"/>
        </w:rPr>
      </w:pPr>
      <w:r>
        <w:rPr>
          <w:rFonts w:hint="eastAsia"/>
        </w:rPr>
        <w:t>I tell thee all my desire.</w:t>
      </w:r>
    </w:p>
    <w:p w14:paraId="6051BCD0">
      <w:pPr>
        <w:pStyle w:val="4"/>
        <w:spacing w:before="289" w:line="254" w:lineRule="auto"/>
        <w:rPr>
          <w:rFonts w:hint="eastAsia"/>
        </w:rPr>
      </w:pPr>
      <w:r>
        <w:rPr>
          <w:rFonts w:hint="eastAsia"/>
        </w:rPr>
        <w:t>我把我所有的愿望都告诉祢。</w:t>
      </w:r>
    </w:p>
    <w:p w14:paraId="16D09100">
      <w:pPr>
        <w:pStyle w:val="4"/>
        <w:spacing w:before="289" w:line="254" w:lineRule="auto"/>
        <w:rPr>
          <w:rFonts w:hint="eastAsia"/>
        </w:rPr>
      </w:pPr>
    </w:p>
    <w:p w14:paraId="554EE365">
      <w:pPr>
        <w:pStyle w:val="4"/>
        <w:spacing w:before="289" w:line="254" w:lineRule="auto"/>
        <w:rPr>
          <w:rFonts w:hint="eastAsia"/>
        </w:rPr>
      </w:pPr>
      <w:r>
        <w:rPr>
          <w:rFonts w:hint="eastAsia"/>
        </w:rPr>
        <w:t>My groaning is not hid from thee.</w:t>
      </w:r>
    </w:p>
    <w:p w14:paraId="0087012C">
      <w:pPr>
        <w:pStyle w:val="4"/>
        <w:spacing w:before="289" w:line="254" w:lineRule="auto"/>
        <w:rPr>
          <w:rFonts w:hint="eastAsia"/>
        </w:rPr>
      </w:pPr>
      <w:r>
        <w:rPr>
          <w:rFonts w:hint="eastAsia"/>
        </w:rPr>
        <w:t>我的呻吟不向祢隐藏。</w:t>
      </w:r>
    </w:p>
    <w:p w14:paraId="722BD57B">
      <w:pPr>
        <w:pStyle w:val="4"/>
        <w:spacing w:before="289" w:line="254" w:lineRule="auto"/>
        <w:rPr>
          <w:rFonts w:hint="eastAsia"/>
        </w:rPr>
      </w:pPr>
    </w:p>
    <w:p w14:paraId="000EDD17">
      <w:pPr>
        <w:pStyle w:val="4"/>
        <w:spacing w:before="289" w:line="254" w:lineRule="auto"/>
        <w:rPr>
          <w:rFonts w:hint="eastAsia"/>
        </w:rPr>
      </w:pPr>
      <w:r>
        <w:rPr>
          <w:rFonts w:hint="eastAsia"/>
        </w:rPr>
        <w:t>Let us look in closing at the two specimen commandments, if one may so call them, or the two parts of the one specimen commandment, which John expressly mentions in this connection.</w:t>
      </w:r>
    </w:p>
    <w:p w14:paraId="703E2D7E">
      <w:pPr>
        <w:pStyle w:val="4"/>
        <w:spacing w:before="289" w:line="254" w:lineRule="auto"/>
        <w:rPr>
          <w:rFonts w:hint="eastAsia"/>
        </w:rPr>
      </w:pPr>
      <w:r>
        <w:rPr>
          <w:rFonts w:hint="eastAsia"/>
        </w:rPr>
        <w:t>最后，让我们看看约翰在这方面明确提到的两条（如果可以这样称呼的话）示范性诫命，或者说一条示范性诫命的两个部分。</w:t>
      </w:r>
    </w:p>
    <w:p w14:paraId="701A62EF">
      <w:pPr>
        <w:pStyle w:val="4"/>
        <w:spacing w:before="289" w:line="254" w:lineRule="auto"/>
        <w:rPr>
          <w:rFonts w:hint="eastAsia"/>
        </w:rPr>
      </w:pPr>
    </w:p>
    <w:p w14:paraId="551D5774">
      <w:pPr>
        <w:pStyle w:val="4"/>
        <w:spacing w:before="289" w:line="254" w:lineRule="auto"/>
        <w:rPr>
          <w:rFonts w:hint="eastAsia"/>
        </w:rPr>
      </w:pPr>
      <w:r>
        <w:rPr>
          <w:rFonts w:hint="eastAsia"/>
        </w:rPr>
        <w:t>1."That we should believe on the name of his Son Jesus Christ."</w:t>
      </w:r>
    </w:p>
    <w:p w14:paraId="43ACE227">
      <w:pPr>
        <w:pStyle w:val="4"/>
        <w:spacing w:before="289" w:line="254" w:lineRule="auto"/>
        <w:rPr>
          <w:rFonts w:hint="eastAsia"/>
        </w:rPr>
      </w:pPr>
      <w:r>
        <w:rPr>
          <w:rFonts w:hint="eastAsia"/>
        </w:rPr>
        <w:t>1.“我们当信祂儿子耶稣基督的名。”</w:t>
      </w:r>
    </w:p>
    <w:p w14:paraId="615690FD">
      <w:pPr>
        <w:pStyle w:val="4"/>
        <w:spacing w:before="289" w:line="254" w:lineRule="auto"/>
        <w:rPr>
          <w:rFonts w:hint="eastAsia"/>
        </w:rPr>
      </w:pPr>
    </w:p>
    <w:p w14:paraId="72FF5988">
      <w:pPr>
        <w:pStyle w:val="4"/>
        <w:spacing w:before="289" w:line="254" w:lineRule="auto"/>
        <w:rPr>
          <w:rFonts w:hint="eastAsia"/>
        </w:rPr>
      </w:pPr>
      <w:r>
        <w:rPr>
          <w:rFonts w:hint="eastAsia"/>
        </w:rPr>
        <w:t>The keeping of this commandment is the doing of what is pleasing in the Father's sight.</w:t>
      </w:r>
    </w:p>
    <w:p w14:paraId="205E0B0A">
      <w:pPr>
        <w:pStyle w:val="4"/>
        <w:spacing w:before="289" w:line="254" w:lineRule="auto"/>
        <w:rPr>
          <w:rFonts w:hint="eastAsia"/>
        </w:rPr>
      </w:pPr>
      <w:r>
        <w:rPr>
          <w:rFonts w:hint="eastAsia"/>
        </w:rPr>
        <w:t>遵守这条诫命，就是行父眼中看为喜悦的事。</w:t>
      </w:r>
    </w:p>
    <w:p w14:paraId="6E5AB9F6">
      <w:pPr>
        <w:pStyle w:val="4"/>
        <w:spacing w:before="289" w:line="254" w:lineRule="auto"/>
        <w:rPr>
          <w:rFonts w:hint="eastAsia"/>
        </w:rPr>
      </w:pPr>
    </w:p>
    <w:p w14:paraId="41857BD6">
      <w:pPr>
        <w:pStyle w:val="4"/>
        <w:spacing w:before="289" w:line="254" w:lineRule="auto"/>
        <w:rPr>
          <w:rFonts w:hint="eastAsia"/>
        </w:rPr>
      </w:pPr>
      <w:r>
        <w:rPr>
          <w:rFonts w:hint="eastAsia"/>
        </w:rPr>
        <w:t>It is so in proportion to the love with which he loveth the Son, and loveth us in the Son.</w:t>
      </w:r>
    </w:p>
    <w:p w14:paraId="3DAF8384">
      <w:pPr>
        <w:pStyle w:val="4"/>
        <w:spacing w:before="289" w:line="254" w:lineRule="auto"/>
        <w:rPr>
          <w:rFonts w:hint="eastAsia"/>
        </w:rPr>
      </w:pPr>
      <w:r>
        <w:rPr>
          <w:rFonts w:hint="eastAsia"/>
        </w:rPr>
        <w:t>这是与祂爱子以及在子里面爱我们的爱成正比的。</w:t>
      </w:r>
    </w:p>
    <w:p w14:paraId="6674FC24">
      <w:pPr>
        <w:pStyle w:val="4"/>
        <w:spacing w:before="289" w:line="254" w:lineRule="auto"/>
        <w:rPr>
          <w:rFonts w:hint="eastAsia"/>
        </w:rPr>
      </w:pPr>
    </w:p>
    <w:p w14:paraId="07901661">
      <w:pPr>
        <w:pStyle w:val="4"/>
        <w:spacing w:before="289" w:line="254" w:lineRule="auto"/>
        <w:rPr>
          <w:rFonts w:hint="eastAsia"/>
        </w:rPr>
      </w:pPr>
      <w:r>
        <w:rPr>
          <w:rFonts w:hint="eastAsia"/>
        </w:rPr>
        <w:t>We can do nothing that will please the Father more.</w:t>
      </w:r>
    </w:p>
    <w:p w14:paraId="311559FB">
      <w:pPr>
        <w:pStyle w:val="4"/>
        <w:spacing w:before="289" w:line="254" w:lineRule="auto"/>
        <w:rPr>
          <w:rFonts w:hint="eastAsia"/>
        </w:rPr>
      </w:pPr>
      <w:r>
        <w:rPr>
          <w:rFonts w:hint="eastAsia"/>
        </w:rPr>
        <w:t>我们所做的任何事，都不能比这更能取悦父。</w:t>
      </w:r>
    </w:p>
    <w:p w14:paraId="6E68987A">
      <w:pPr>
        <w:pStyle w:val="4"/>
        <w:spacing w:before="289" w:line="254" w:lineRule="auto"/>
        <w:rPr>
          <w:rFonts w:hint="eastAsia"/>
        </w:rPr>
      </w:pPr>
    </w:p>
    <w:p w14:paraId="70A9C56E">
      <w:pPr>
        <w:pStyle w:val="4"/>
        <w:spacing w:before="289" w:line="254" w:lineRule="auto"/>
        <w:rPr>
          <w:rFonts w:hint="eastAsia"/>
        </w:rPr>
      </w:pPr>
      <w:r>
        <w:rPr>
          <w:rFonts w:hint="eastAsia"/>
        </w:rPr>
        <w:t>It is what his heart is set on; that the Son of his love should be the object of our faith.</w:t>
      </w:r>
    </w:p>
    <w:p w14:paraId="67834785">
      <w:pPr>
        <w:pStyle w:val="4"/>
        <w:spacing w:before="289" w:line="254" w:lineRule="auto"/>
        <w:rPr>
          <w:rFonts w:hint="eastAsia"/>
        </w:rPr>
      </w:pPr>
      <w:r>
        <w:rPr>
          <w:rFonts w:hint="eastAsia"/>
        </w:rPr>
        <w:t>这是祂心之所向；祂爱子当成为我们信心的对象。</w:t>
      </w:r>
    </w:p>
    <w:p w14:paraId="30759520">
      <w:pPr>
        <w:pStyle w:val="4"/>
        <w:spacing w:before="289" w:line="254" w:lineRule="auto"/>
        <w:rPr>
          <w:rFonts w:hint="eastAsia"/>
        </w:rPr>
      </w:pPr>
    </w:p>
    <w:p w14:paraId="1249F88A">
      <w:pPr>
        <w:pStyle w:val="4"/>
        <w:spacing w:before="289" w:line="254" w:lineRule="auto"/>
        <w:rPr>
          <w:rFonts w:hint="eastAsia"/>
        </w:rPr>
      </w:pPr>
      <w:r>
        <w:rPr>
          <w:rFonts w:hint="eastAsia"/>
        </w:rPr>
        <w:t>Is there not here a word in season for you, O sinner, whoever you are, however guilty and however helpless, poor and needy, lost and undone?</w:t>
      </w:r>
    </w:p>
    <w:p w14:paraId="18266E69">
      <w:pPr>
        <w:pStyle w:val="4"/>
        <w:spacing w:before="289" w:line="254" w:lineRule="auto"/>
        <w:rPr>
          <w:rFonts w:hint="eastAsia"/>
        </w:rPr>
      </w:pPr>
      <w:r>
        <w:rPr>
          <w:rFonts w:hint="eastAsia"/>
        </w:rPr>
        <w:t>罪人啊，无论你是谁，无论你多么有罪，多么无助，多么贫穷困苦，多么失丧败坏，这里难道没有一句合时宜的话给你吗？</w:t>
      </w:r>
    </w:p>
    <w:p w14:paraId="138E9AA8">
      <w:pPr>
        <w:pStyle w:val="4"/>
        <w:spacing w:before="289" w:line="254" w:lineRule="auto"/>
        <w:rPr>
          <w:rFonts w:hint="eastAsia"/>
        </w:rPr>
      </w:pPr>
    </w:p>
    <w:p w14:paraId="69EA3EAE">
      <w:pPr>
        <w:pStyle w:val="4"/>
        <w:spacing w:before="289" w:line="254" w:lineRule="auto"/>
        <w:rPr>
          <w:rFonts w:hint="eastAsia"/>
        </w:rPr>
      </w:pPr>
      <w:r>
        <w:rPr>
          <w:rFonts w:hint="eastAsia"/>
        </w:rPr>
        <w:t>You, as it might seem, are in no condition to keep God's commandments so as to please him; and you cannot venture to ask anything, or to hope that you will receive anything, at his hands.</w:t>
      </w:r>
    </w:p>
    <w:p w14:paraId="3F1DBF70">
      <w:pPr>
        <w:pStyle w:val="4"/>
        <w:spacing w:before="289" w:line="254" w:lineRule="auto"/>
        <w:rPr>
          <w:rFonts w:hint="eastAsia"/>
        </w:rPr>
      </w:pPr>
      <w:r>
        <w:rPr>
          <w:rFonts w:hint="eastAsia"/>
        </w:rPr>
        <w:t>你，似乎，没有条件遵守神的诫命来取悦祂；你也不敢向祂祈求任何东西，或希望从祂手中得到任何东西。</w:t>
      </w:r>
    </w:p>
    <w:p w14:paraId="7A8FFFB0">
      <w:pPr>
        <w:pStyle w:val="4"/>
        <w:spacing w:before="289" w:line="254" w:lineRule="auto"/>
        <w:rPr>
          <w:rFonts w:hint="eastAsia"/>
        </w:rPr>
      </w:pPr>
    </w:p>
    <w:p w14:paraId="326D91F2">
      <w:pPr>
        <w:pStyle w:val="4"/>
        <w:spacing w:before="289" w:line="254" w:lineRule="auto"/>
        <w:rPr>
          <w:rFonts w:hint="eastAsia"/>
        </w:rPr>
      </w:pPr>
      <w:r>
        <w:rPr>
          <w:rFonts w:hint="eastAsia"/>
        </w:rPr>
        <w:t>Nay; but here is something that you may do, and that will be very pleasing to him.</w:t>
      </w:r>
    </w:p>
    <w:p w14:paraId="465F793F">
      <w:pPr>
        <w:pStyle w:val="4"/>
        <w:spacing w:before="289" w:line="254" w:lineRule="auto"/>
        <w:rPr>
          <w:rFonts w:hint="eastAsia"/>
        </w:rPr>
      </w:pPr>
      <w:r>
        <w:rPr>
          <w:rFonts w:hint="eastAsia"/>
        </w:rPr>
        <w:t>不；但这里有你可以做的事，并且这事会非常取悦祂。</w:t>
      </w:r>
    </w:p>
    <w:p w14:paraId="07C3D527">
      <w:pPr>
        <w:pStyle w:val="4"/>
        <w:spacing w:before="289" w:line="254" w:lineRule="auto"/>
        <w:rPr>
          <w:rFonts w:hint="eastAsia"/>
        </w:rPr>
      </w:pPr>
    </w:p>
    <w:p w14:paraId="1B69752E">
      <w:pPr>
        <w:pStyle w:val="4"/>
        <w:spacing w:before="289" w:line="254" w:lineRule="auto"/>
        <w:rPr>
          <w:rFonts w:hint="eastAsia"/>
        </w:rPr>
      </w:pPr>
      <w:r>
        <w:rPr>
          <w:rFonts w:hint="eastAsia"/>
        </w:rPr>
        <w:t>"Believe on the name of his Son Jesus Christ."</w:t>
      </w:r>
    </w:p>
    <w:p w14:paraId="63AB51C0">
      <w:pPr>
        <w:pStyle w:val="4"/>
        <w:spacing w:before="289" w:line="254" w:lineRule="auto"/>
        <w:rPr>
          <w:rFonts w:hint="eastAsia"/>
        </w:rPr>
      </w:pPr>
      <w:r>
        <w:rPr>
          <w:rFonts w:hint="eastAsia"/>
        </w:rPr>
        <w:t>“信祂儿子耶稣基督的名。”</w:t>
      </w:r>
    </w:p>
    <w:p w14:paraId="18F1BF07">
      <w:pPr>
        <w:pStyle w:val="4"/>
        <w:spacing w:before="289" w:line="254" w:lineRule="auto"/>
        <w:rPr>
          <w:rFonts w:hint="eastAsia"/>
        </w:rPr>
      </w:pPr>
    </w:p>
    <w:p w14:paraId="7C120B6D">
      <w:pPr>
        <w:pStyle w:val="4"/>
        <w:spacing w:before="289" w:line="254" w:lineRule="auto"/>
        <w:rPr>
          <w:rFonts w:hint="eastAsia"/>
        </w:rPr>
      </w:pPr>
      <w:r>
        <w:rPr>
          <w:rFonts w:hint="eastAsia"/>
        </w:rPr>
        <w:t>It is true that</w:t>
      </w:r>
    </w:p>
    <w:p w14:paraId="3975F35E">
      <w:pPr>
        <w:pStyle w:val="4"/>
        <w:spacing w:before="289" w:line="254" w:lineRule="auto"/>
        <w:rPr>
          <w:rFonts w:hint="eastAsia"/>
        </w:rPr>
      </w:pPr>
      <w:r>
        <w:rPr>
          <w:rFonts w:hint="eastAsia"/>
        </w:rPr>
        <w:t>诚然</w:t>
      </w:r>
    </w:p>
    <w:p w14:paraId="3FB4CBB2">
      <w:pPr>
        <w:pStyle w:val="4"/>
        <w:spacing w:before="289" w:line="254" w:lineRule="auto"/>
        <w:rPr>
          <w:rFonts w:hint="eastAsia"/>
        </w:rPr>
      </w:pPr>
    </w:p>
    <w:p w14:paraId="5C866AB9">
      <w:pPr>
        <w:pStyle w:val="4"/>
        <w:spacing w:before="289" w:line="254" w:lineRule="auto"/>
        <w:rPr>
          <w:rFonts w:hint="eastAsia"/>
        </w:rPr>
      </w:pPr>
      <w:r>
        <w:rPr>
          <w:rFonts w:hint="eastAsia"/>
        </w:rPr>
        <w:t>he will not be pleased with your keeping any other commandment; but he will be pleased with your keeping that one.</w:t>
      </w:r>
    </w:p>
    <w:p w14:paraId="11CCCA21">
      <w:pPr>
        <w:pStyle w:val="4"/>
        <w:spacing w:before="289" w:line="254" w:lineRule="auto"/>
        <w:rPr>
          <w:rFonts w:hint="eastAsia"/>
        </w:rPr>
      </w:pPr>
      <w:r>
        <w:rPr>
          <w:rFonts w:hint="eastAsia"/>
        </w:rPr>
        <w:t>祂不会因你遵守任何其他诫命而喜悦；但祂会因你遵守那一条诫命而喜悦。</w:t>
      </w:r>
    </w:p>
    <w:p w14:paraId="5B4680C4">
      <w:pPr>
        <w:pStyle w:val="4"/>
        <w:spacing w:before="289" w:line="254" w:lineRule="auto"/>
        <w:rPr>
          <w:rFonts w:hint="eastAsia"/>
        </w:rPr>
      </w:pPr>
    </w:p>
    <w:p w14:paraId="58FC9160">
      <w:pPr>
        <w:pStyle w:val="4"/>
        <w:spacing w:before="289" w:line="254" w:lineRule="auto"/>
        <w:rPr>
          <w:rFonts w:hint="eastAsia"/>
        </w:rPr>
      </w:pPr>
      <w:r>
        <w:rPr>
          <w:rFonts w:hint="eastAsia"/>
        </w:rPr>
        <w:t>You may not be in circumstances to do anything else that will be pleasing in his sight; but you are in the very circumstances to do that which will please him best.</w:t>
      </w:r>
    </w:p>
    <w:p w14:paraId="6A7E9D2E">
      <w:pPr>
        <w:pStyle w:val="4"/>
        <w:spacing w:before="289" w:line="254" w:lineRule="auto"/>
        <w:rPr>
          <w:rFonts w:hint="eastAsia"/>
        </w:rPr>
      </w:pPr>
      <w:r>
        <w:rPr>
          <w:rFonts w:hint="eastAsia"/>
        </w:rPr>
        <w:t>你或许没有条件做任何其他在祂看来会喜悦的事；但你正处于可以做最能取悦祂的事的境况中。</w:t>
      </w:r>
    </w:p>
    <w:p w14:paraId="1D6A6D9F">
      <w:pPr>
        <w:pStyle w:val="4"/>
        <w:spacing w:before="289" w:line="254" w:lineRule="auto"/>
        <w:rPr>
          <w:rFonts w:hint="eastAsia"/>
        </w:rPr>
      </w:pPr>
    </w:p>
    <w:p w14:paraId="1731CC29">
      <w:pPr>
        <w:pStyle w:val="4"/>
        <w:spacing w:before="289" w:line="254" w:lineRule="auto"/>
        <w:rPr>
          <w:rFonts w:hint="eastAsia"/>
        </w:rPr>
      </w:pPr>
      <w:r>
        <w:rPr>
          <w:rFonts w:hint="eastAsia"/>
        </w:rPr>
        <w:t>He asks you if you will not do him this pleasure, "to believe on the name of his Son Jesus Christ."</w:t>
      </w:r>
    </w:p>
    <w:p w14:paraId="33A0BB1D">
      <w:pPr>
        <w:pStyle w:val="4"/>
        <w:spacing w:before="289" w:line="254" w:lineRule="auto"/>
        <w:rPr>
          <w:rFonts w:hint="eastAsia"/>
        </w:rPr>
      </w:pPr>
      <w:r>
        <w:rPr>
          <w:rFonts w:hint="eastAsia"/>
        </w:rPr>
        <w:t>祂问你是否愿意行这件祂所喜悦的事，“信祂儿子耶稣基督的名。”</w:t>
      </w:r>
    </w:p>
    <w:p w14:paraId="5A37685E">
      <w:pPr>
        <w:pStyle w:val="4"/>
        <w:spacing w:before="289" w:line="254" w:lineRule="auto"/>
        <w:rPr>
          <w:rFonts w:hint="eastAsia"/>
        </w:rPr>
      </w:pPr>
    </w:p>
    <w:p w14:paraId="76089AFF">
      <w:pPr>
        <w:pStyle w:val="4"/>
        <w:spacing w:before="289" w:line="254" w:lineRule="auto"/>
        <w:rPr>
          <w:rFonts w:hint="eastAsia"/>
        </w:rPr>
      </w:pPr>
      <w:r>
        <w:rPr>
          <w:rFonts w:hint="eastAsia"/>
        </w:rPr>
        <w:t>Be it that you cannot receive anything you ask otherwise than on the footing of your keeping his commandments and doing those things that are pleasing in his sight.</w:t>
      </w:r>
    </w:p>
    <w:p w14:paraId="794BAC1B">
      <w:pPr>
        <w:pStyle w:val="4"/>
        <w:spacing w:before="289" w:line="254" w:lineRule="auto"/>
        <w:rPr>
          <w:rFonts w:hint="eastAsia"/>
        </w:rPr>
      </w:pPr>
      <w:r>
        <w:rPr>
          <w:rFonts w:hint="eastAsia"/>
        </w:rPr>
        <w:t>即使你除了遵守祂的诫命、行祂眼中看为喜悦的事之外，不能领受你所求的任何东西。</w:t>
      </w:r>
    </w:p>
    <w:p w14:paraId="67DD70DD">
      <w:pPr>
        <w:pStyle w:val="4"/>
        <w:spacing w:before="289" w:line="254" w:lineRule="auto"/>
        <w:rPr>
          <w:rFonts w:hint="eastAsia"/>
        </w:rPr>
      </w:pPr>
    </w:p>
    <w:p w14:paraId="3EE100AE">
      <w:pPr>
        <w:pStyle w:val="4"/>
        <w:spacing w:before="289" w:line="254" w:lineRule="auto"/>
        <w:rPr>
          <w:rFonts w:hint="eastAsia"/>
        </w:rPr>
      </w:pPr>
      <w:r>
        <w:rPr>
          <w:rFonts w:hint="eastAsia"/>
        </w:rPr>
        <w:t>Here is the commandment for you, here and now, to keep; here is the thing pleasing in his sight for you, here and now, to do.</w:t>
      </w:r>
    </w:p>
    <w:p w14:paraId="3CC4565B">
      <w:pPr>
        <w:pStyle w:val="4"/>
        <w:spacing w:before="289" w:line="254" w:lineRule="auto"/>
        <w:rPr>
          <w:rFonts w:hint="eastAsia"/>
        </w:rPr>
      </w:pPr>
      <w:r>
        <w:rPr>
          <w:rFonts w:hint="eastAsia"/>
        </w:rPr>
        <w:t>此时此地，有你要遵守的诫命；此时此地，有你要行的，在祂眼中看为喜悦的事。</w:t>
      </w:r>
    </w:p>
    <w:p w14:paraId="2E2DF476">
      <w:pPr>
        <w:pStyle w:val="4"/>
        <w:spacing w:before="289" w:line="254" w:lineRule="auto"/>
        <w:rPr>
          <w:rFonts w:hint="eastAsia"/>
        </w:rPr>
      </w:pPr>
    </w:p>
    <w:p w14:paraId="1BB64C18">
      <w:pPr>
        <w:pStyle w:val="4"/>
        <w:spacing w:before="289" w:line="254" w:lineRule="auto"/>
        <w:rPr>
          <w:rFonts w:hint="eastAsia"/>
        </w:rPr>
      </w:pPr>
      <w:r>
        <w:rPr>
          <w:rFonts w:hint="eastAsia"/>
        </w:rPr>
        <w:t>Without faith it is impossible to please God; but faith pleases him; it pleases him well.</w:t>
      </w:r>
    </w:p>
    <w:p w14:paraId="01CC1AB6">
      <w:pPr>
        <w:pStyle w:val="4"/>
        <w:spacing w:before="289" w:line="254" w:lineRule="auto"/>
        <w:rPr>
          <w:rFonts w:hint="eastAsia"/>
        </w:rPr>
      </w:pPr>
      <w:r>
        <w:rPr>
          <w:rFonts w:hint="eastAsia"/>
        </w:rPr>
        <w:t>没有信心，就不可能取悦神；但信心取悦祂；信心深深地取悦祂。</w:t>
      </w:r>
    </w:p>
    <w:p w14:paraId="3C5AE694">
      <w:pPr>
        <w:pStyle w:val="4"/>
        <w:spacing w:before="289" w:line="254" w:lineRule="auto"/>
        <w:rPr>
          <w:rFonts w:hint="eastAsia"/>
        </w:rPr>
      </w:pPr>
    </w:p>
    <w:p w14:paraId="39874B48">
      <w:pPr>
        <w:pStyle w:val="4"/>
        <w:spacing w:before="289" w:line="254" w:lineRule="auto"/>
        <w:rPr>
          <w:rFonts w:hint="eastAsia"/>
        </w:rPr>
      </w:pPr>
      <w:r>
        <w:rPr>
          <w:rFonts w:hint="eastAsia"/>
        </w:rPr>
        <w:t>Then believe now.</w:t>
      </w:r>
    </w:p>
    <w:p w14:paraId="522C8FA7">
      <w:pPr>
        <w:pStyle w:val="4"/>
        <w:spacing w:before="289" w:line="254" w:lineRule="auto"/>
        <w:rPr>
          <w:rFonts w:hint="eastAsia"/>
        </w:rPr>
      </w:pPr>
      <w:r>
        <w:rPr>
          <w:rFonts w:hint="eastAsia"/>
        </w:rPr>
        <w:t>那么现在就相信吧。</w:t>
      </w:r>
    </w:p>
    <w:p w14:paraId="35F15516">
      <w:pPr>
        <w:pStyle w:val="4"/>
        <w:spacing w:before="289" w:line="254" w:lineRule="auto"/>
        <w:rPr>
          <w:rFonts w:hint="eastAsia"/>
        </w:rPr>
      </w:pPr>
    </w:p>
    <w:p w14:paraId="172815E9">
      <w:pPr>
        <w:pStyle w:val="4"/>
        <w:spacing w:before="289" w:line="254" w:lineRule="auto"/>
        <w:rPr>
          <w:rFonts w:hint="eastAsia"/>
        </w:rPr>
      </w:pPr>
      <w:r>
        <w:rPr>
          <w:rFonts w:hint="eastAsia"/>
        </w:rPr>
        <w:t>And take a right view of the duty of believing.</w:t>
      </w:r>
    </w:p>
    <w:p w14:paraId="7ABB6600">
      <w:pPr>
        <w:pStyle w:val="4"/>
        <w:spacing w:before="289" w:line="254" w:lineRule="auto"/>
        <w:rPr>
          <w:rFonts w:hint="eastAsia"/>
        </w:rPr>
      </w:pPr>
      <w:r>
        <w:rPr>
          <w:rFonts w:hint="eastAsia"/>
        </w:rPr>
        <w:t>并且正确看待相信的责任。</w:t>
      </w:r>
    </w:p>
    <w:p w14:paraId="19E97777">
      <w:pPr>
        <w:pStyle w:val="4"/>
        <w:spacing w:before="289" w:line="254" w:lineRule="auto"/>
        <w:rPr>
          <w:rFonts w:hint="eastAsia"/>
        </w:rPr>
      </w:pPr>
    </w:p>
    <w:p w14:paraId="17A623E0">
      <w:pPr>
        <w:pStyle w:val="4"/>
        <w:spacing w:before="289" w:line="254" w:lineRule="auto"/>
        <w:rPr>
          <w:rFonts w:hint="eastAsia"/>
        </w:rPr>
      </w:pPr>
      <w:r>
        <w:rPr>
          <w:rFonts w:hint="eastAsia"/>
        </w:rPr>
        <w:t>It is not using a great liberty to believe on the name of Jesus; it is simply "keeping the commandment of God."</w:t>
      </w:r>
    </w:p>
    <w:p w14:paraId="48DE9B86">
      <w:pPr>
        <w:pStyle w:val="4"/>
        <w:spacing w:before="289" w:line="254" w:lineRule="auto"/>
        <w:rPr>
          <w:rFonts w:hint="eastAsia"/>
        </w:rPr>
      </w:pPr>
      <w:r>
        <w:rPr>
          <w:rFonts w:hint="eastAsia"/>
        </w:rPr>
        <w:t>信耶稣的名并非运用极大的自由；这仅仅是“遵守神的诫命”。</w:t>
      </w:r>
    </w:p>
    <w:p w14:paraId="49AE121C">
      <w:pPr>
        <w:pStyle w:val="4"/>
        <w:spacing w:before="289" w:line="254" w:lineRule="auto"/>
        <w:rPr>
          <w:rFonts w:hint="eastAsia"/>
        </w:rPr>
      </w:pPr>
    </w:p>
    <w:p w14:paraId="3E7BE03E">
      <w:pPr>
        <w:pStyle w:val="4"/>
        <w:spacing w:before="289" w:line="254" w:lineRule="auto"/>
        <w:rPr>
          <w:rFonts w:hint="eastAsia"/>
        </w:rPr>
      </w:pPr>
      <w:r>
        <w:rPr>
          <w:rFonts w:hint="eastAsia"/>
        </w:rPr>
        <w:t>The liberty is all the other way.</w:t>
      </w:r>
    </w:p>
    <w:p w14:paraId="1DC5E53F">
      <w:pPr>
        <w:pStyle w:val="4"/>
        <w:spacing w:before="289" w:line="254" w:lineRule="auto"/>
        <w:rPr>
          <w:rFonts w:hint="eastAsia"/>
        </w:rPr>
      </w:pPr>
      <w:r>
        <w:rPr>
          <w:rFonts w:hint="eastAsia"/>
        </w:rPr>
        <w:t>自由完全在另一方面。</w:t>
      </w:r>
    </w:p>
    <w:p w14:paraId="0AE056F5">
      <w:pPr>
        <w:pStyle w:val="4"/>
        <w:spacing w:before="289" w:line="254" w:lineRule="auto"/>
        <w:rPr>
          <w:rFonts w:hint="eastAsia"/>
        </w:rPr>
      </w:pPr>
    </w:p>
    <w:p w14:paraId="5C1F52B7">
      <w:pPr>
        <w:pStyle w:val="4"/>
        <w:spacing w:before="289" w:line="254" w:lineRule="auto"/>
        <w:rPr>
          <w:rFonts w:hint="eastAsia"/>
        </w:rPr>
      </w:pPr>
      <w:r>
        <w:rPr>
          <w:rFonts w:hint="eastAsia"/>
        </w:rPr>
        <w:t>You use a great liberty when you refuse to believe.</w:t>
      </w:r>
    </w:p>
    <w:p w14:paraId="66B563A1">
      <w:pPr>
        <w:pStyle w:val="4"/>
        <w:spacing w:before="289" w:line="254" w:lineRule="auto"/>
        <w:rPr>
          <w:rFonts w:hint="eastAsia"/>
        </w:rPr>
      </w:pPr>
      <w:r>
        <w:rPr>
          <w:rFonts w:hint="eastAsia"/>
        </w:rPr>
        <w:t>当你拒绝相信时，你是在运用极大的自由。</w:t>
      </w:r>
    </w:p>
    <w:p w14:paraId="53BAE956">
      <w:pPr>
        <w:pStyle w:val="4"/>
        <w:spacing w:before="289" w:line="254" w:lineRule="auto"/>
        <w:rPr>
          <w:rFonts w:hint="eastAsia"/>
        </w:rPr>
      </w:pPr>
    </w:p>
    <w:p w14:paraId="3471691F">
      <w:pPr>
        <w:pStyle w:val="4"/>
        <w:spacing w:before="289" w:line="254" w:lineRule="auto"/>
        <w:rPr>
          <w:rFonts w:hint="eastAsia"/>
        </w:rPr>
      </w:pPr>
      <w:r>
        <w:rPr>
          <w:rFonts w:hint="eastAsia"/>
        </w:rPr>
        <w:t>Be not disobedient; displease not God by unbelief; rather please him by believing.</w:t>
      </w:r>
    </w:p>
    <w:p w14:paraId="2C251103">
      <w:pPr>
        <w:pStyle w:val="4"/>
        <w:spacing w:before="289" w:line="254" w:lineRule="auto"/>
        <w:rPr>
          <w:rFonts w:hint="eastAsia"/>
        </w:rPr>
      </w:pPr>
      <w:r>
        <w:rPr>
          <w:rFonts w:hint="eastAsia"/>
        </w:rPr>
        <w:t>不要悖逆；不要因不信而使神不悦；宁可因相信而使祂喜悦。</w:t>
      </w:r>
    </w:p>
    <w:p w14:paraId="0AA59C4A">
      <w:pPr>
        <w:pStyle w:val="4"/>
        <w:spacing w:before="289" w:line="254" w:lineRule="auto"/>
        <w:rPr>
          <w:rFonts w:hint="eastAsia"/>
        </w:rPr>
      </w:pPr>
    </w:p>
    <w:p w14:paraId="0C8CE341">
      <w:pPr>
        <w:pStyle w:val="4"/>
        <w:spacing w:before="289" w:line="254" w:lineRule="auto"/>
        <w:rPr>
          <w:rFonts w:hint="eastAsia"/>
        </w:rPr>
      </w:pPr>
      <w:r>
        <w:rPr>
          <w:rFonts w:hint="eastAsia"/>
        </w:rPr>
        <w:t>And believing, ask what you will, and it shall be given you.</w:t>
      </w:r>
    </w:p>
    <w:p w14:paraId="5A032D59">
      <w:pPr>
        <w:pStyle w:val="4"/>
        <w:spacing w:before="289" w:line="254" w:lineRule="auto"/>
        <w:rPr>
          <w:rFonts w:hint="eastAsia"/>
        </w:rPr>
      </w:pPr>
      <w:r>
        <w:rPr>
          <w:rFonts w:hint="eastAsia"/>
        </w:rPr>
        <w:t>并且相信，凡你们所愿意的，祈求就给你们。</w:t>
      </w:r>
    </w:p>
    <w:p w14:paraId="1691B0CC">
      <w:pPr>
        <w:pStyle w:val="4"/>
        <w:spacing w:before="289" w:line="254" w:lineRule="auto"/>
        <w:rPr>
          <w:rFonts w:hint="eastAsia"/>
        </w:rPr>
      </w:pPr>
    </w:p>
    <w:p w14:paraId="23B353DD">
      <w:pPr>
        <w:pStyle w:val="4"/>
        <w:spacing w:before="289" w:line="254" w:lineRule="auto"/>
        <w:rPr>
          <w:rFonts w:hint="eastAsia"/>
        </w:rPr>
      </w:pPr>
      <w:r>
        <w:rPr>
          <w:rFonts w:hint="eastAsia"/>
        </w:rPr>
        <w:t>Keep on believing.</w:t>
      </w:r>
    </w:p>
    <w:p w14:paraId="1910EFE9">
      <w:pPr>
        <w:pStyle w:val="4"/>
        <w:spacing w:before="289" w:line="254" w:lineRule="auto"/>
        <w:rPr>
          <w:rFonts w:hint="eastAsia"/>
        </w:rPr>
      </w:pPr>
      <w:r>
        <w:rPr>
          <w:rFonts w:hint="eastAsia"/>
        </w:rPr>
        <w:t>继续相信。</w:t>
      </w:r>
    </w:p>
    <w:p w14:paraId="2F6988F5">
      <w:pPr>
        <w:pStyle w:val="4"/>
        <w:spacing w:before="289" w:line="254" w:lineRule="auto"/>
        <w:rPr>
          <w:rFonts w:hint="eastAsia"/>
        </w:rPr>
      </w:pPr>
    </w:p>
    <w:p w14:paraId="4047EEEB">
      <w:pPr>
        <w:pStyle w:val="4"/>
        <w:spacing w:before="289" w:line="254" w:lineRule="auto"/>
        <w:rPr>
          <w:rFonts w:hint="eastAsia"/>
        </w:rPr>
      </w:pPr>
      <w:r>
        <w:rPr>
          <w:rFonts w:hint="eastAsia"/>
        </w:rPr>
        <w:t>Continue to believe more and more, simply because you see and feel it more and more to be "his commandment that you should believe on the name of his Son Jesus Christ."</w:t>
      </w:r>
    </w:p>
    <w:p w14:paraId="502F7A40">
      <w:pPr>
        <w:pStyle w:val="4"/>
        <w:spacing w:before="289" w:line="254" w:lineRule="auto"/>
        <w:rPr>
          <w:rFonts w:hint="eastAsia"/>
        </w:rPr>
      </w:pPr>
      <w:r>
        <w:rPr>
          <w:rFonts w:hint="eastAsia"/>
        </w:rPr>
        <w:t>继续越来越相信，仅仅因为你越来越看见并感觉到这是“祂的诫命，要你们信祂儿子耶稣基督的名。”</w:t>
      </w:r>
    </w:p>
    <w:p w14:paraId="64ADF8AF">
      <w:pPr>
        <w:pStyle w:val="4"/>
        <w:spacing w:before="289" w:line="254" w:lineRule="auto"/>
        <w:rPr>
          <w:rFonts w:hint="eastAsia"/>
        </w:rPr>
      </w:pPr>
    </w:p>
    <w:p w14:paraId="04F4DFE6">
      <w:pPr>
        <w:pStyle w:val="4"/>
        <w:spacing w:before="289" w:line="254" w:lineRule="auto"/>
        <w:rPr>
          <w:rFonts w:hint="eastAsia"/>
        </w:rPr>
      </w:pPr>
      <w:r>
        <w:rPr>
          <w:rFonts w:hint="eastAsia"/>
        </w:rPr>
        <w:t>Unbelief, in you who have believed, is aggravated disobedience.</w:t>
      </w:r>
    </w:p>
    <w:p w14:paraId="3DBCB84D">
      <w:pPr>
        <w:pStyle w:val="4"/>
        <w:spacing w:before="289" w:line="254" w:lineRule="auto"/>
        <w:rPr>
          <w:rFonts w:hint="eastAsia"/>
        </w:rPr>
      </w:pPr>
      <w:r>
        <w:rPr>
          <w:rFonts w:hint="eastAsia"/>
        </w:rPr>
        <w:t>不信，在你们这些已经相信的人身上，是加重的悖逆。</w:t>
      </w:r>
    </w:p>
    <w:p w14:paraId="72F7CE69">
      <w:pPr>
        <w:pStyle w:val="4"/>
        <w:spacing w:before="289" w:line="254" w:lineRule="auto"/>
        <w:rPr>
          <w:rFonts w:hint="eastAsia"/>
        </w:rPr>
      </w:pPr>
    </w:p>
    <w:p w14:paraId="00887CC8">
      <w:pPr>
        <w:pStyle w:val="4"/>
        <w:spacing w:before="289" w:line="254" w:lineRule="auto"/>
        <w:rPr>
          <w:rFonts w:hint="eastAsia"/>
        </w:rPr>
      </w:pPr>
      <w:r>
        <w:rPr>
          <w:rFonts w:hint="eastAsia"/>
        </w:rPr>
        <w:t>And, as such, it is and must be especially displeasing to God.</w:t>
      </w:r>
    </w:p>
    <w:p w14:paraId="1B99E740">
      <w:pPr>
        <w:pStyle w:val="4"/>
        <w:spacing w:before="289" w:line="254" w:lineRule="auto"/>
        <w:rPr>
          <w:rFonts w:hint="eastAsia"/>
        </w:rPr>
      </w:pPr>
      <w:r>
        <w:rPr>
          <w:rFonts w:hint="eastAsia"/>
        </w:rPr>
        <w:t>因此，这尤其，也必然，令神不悦。</w:t>
      </w:r>
    </w:p>
    <w:p w14:paraId="6CED3442">
      <w:pPr>
        <w:pStyle w:val="4"/>
        <w:spacing w:before="289" w:line="254" w:lineRule="auto"/>
        <w:rPr>
          <w:rFonts w:hint="eastAsia"/>
        </w:rPr>
      </w:pPr>
    </w:p>
    <w:p w14:paraId="5F89AF2E">
      <w:pPr>
        <w:pStyle w:val="4"/>
        <w:spacing w:before="289" w:line="254" w:lineRule="auto"/>
        <w:rPr>
          <w:rFonts w:hint="eastAsia"/>
        </w:rPr>
      </w:pPr>
      <w:r>
        <w:rPr>
          <w:rFonts w:hint="eastAsia"/>
        </w:rPr>
        <w:t>It is his pleasure that his Son should be known, trusted, worshipped, loved; honoured as he himself would be honoured.</w:t>
      </w:r>
    </w:p>
    <w:p w14:paraId="175FCF0D">
      <w:pPr>
        <w:pStyle w:val="4"/>
        <w:spacing w:before="289" w:line="254" w:lineRule="auto"/>
        <w:rPr>
          <w:rFonts w:hint="eastAsia"/>
        </w:rPr>
      </w:pPr>
      <w:r>
        <w:rPr>
          <w:rFonts w:hint="eastAsia"/>
        </w:rPr>
        <w:t>祂的喜悦是，祂的儿子应被认识、信靠、敬拜、爱戴；像祂自己一样受尊崇。</w:t>
      </w:r>
    </w:p>
    <w:p w14:paraId="7E03D655">
      <w:pPr>
        <w:pStyle w:val="4"/>
        <w:spacing w:before="289" w:line="254" w:lineRule="auto"/>
        <w:rPr>
          <w:rFonts w:hint="eastAsia"/>
        </w:rPr>
      </w:pPr>
    </w:p>
    <w:p w14:paraId="3C2B1D5F">
      <w:pPr>
        <w:pStyle w:val="4"/>
        <w:spacing w:before="289" w:line="254" w:lineRule="auto"/>
        <w:rPr>
          <w:rFonts w:hint="eastAsia"/>
        </w:rPr>
      </w:pPr>
      <w:r>
        <w:rPr>
          <w:rFonts w:hint="eastAsia"/>
        </w:rPr>
        <w:t>You cannot displease the Father more than by dishonouring the Son; refusing to receive him, and rest upon him, and embrace him, and hold him fast, and place full reliance upon him as redeemer, brother, friend.</w:t>
      </w:r>
    </w:p>
    <w:p w14:paraId="34DDFDA1">
      <w:pPr>
        <w:pStyle w:val="4"/>
        <w:spacing w:before="289" w:line="254" w:lineRule="auto"/>
        <w:rPr>
          <w:rFonts w:hint="eastAsia"/>
        </w:rPr>
      </w:pPr>
      <w:r>
        <w:rPr>
          <w:rFonts w:hint="eastAsia"/>
        </w:rPr>
        <w:t>你们再没有比羞辱子更令父不悦的了；拒绝接受祂，倚靠祂，拥抱祂，紧紧抓住祂，并完全信赖祂为救赎主、弟兄、朋友。</w:t>
      </w:r>
    </w:p>
    <w:p w14:paraId="62E7D7A9">
      <w:pPr>
        <w:pStyle w:val="4"/>
        <w:spacing w:before="289" w:line="254" w:lineRule="auto"/>
        <w:rPr>
          <w:rFonts w:hint="eastAsia"/>
        </w:rPr>
      </w:pPr>
    </w:p>
    <w:p w14:paraId="383E450E">
      <w:pPr>
        <w:pStyle w:val="4"/>
        <w:spacing w:before="289" w:line="254" w:lineRule="auto"/>
        <w:rPr>
          <w:rFonts w:hint="eastAsia"/>
        </w:rPr>
      </w:pPr>
      <w:r>
        <w:rPr>
          <w:rFonts w:hint="eastAsia"/>
        </w:rPr>
        <w:t>Do not deceive yourselves by imagining that there may be something rather gracious in your doubts and fears; your unsettled and unassured frame of mind; as if it betokened humility, and a low esteem of yourselves.</w:t>
      </w:r>
    </w:p>
    <w:p w14:paraId="7A26CEB7">
      <w:pPr>
        <w:pStyle w:val="4"/>
        <w:spacing w:before="289" w:line="254" w:lineRule="auto"/>
        <w:rPr>
          <w:rFonts w:hint="eastAsia"/>
        </w:rPr>
      </w:pPr>
      <w:r>
        <w:rPr>
          <w:rFonts w:hint="eastAsia"/>
        </w:rPr>
        <w:t>不要自欺，以为你们的怀疑和恐惧，你们不安和不确定的心态，可能有些许恩典；仿佛这预示着谦卑和对自己的低估。</w:t>
      </w:r>
    </w:p>
    <w:p w14:paraId="64A758EA">
      <w:pPr>
        <w:pStyle w:val="4"/>
        <w:spacing w:before="289" w:line="254" w:lineRule="auto"/>
        <w:rPr>
          <w:rFonts w:hint="eastAsia"/>
        </w:rPr>
      </w:pPr>
    </w:p>
    <w:p w14:paraId="7E941578">
      <w:pPr>
        <w:pStyle w:val="4"/>
        <w:spacing w:before="289" w:line="254" w:lineRule="auto"/>
        <w:rPr>
          <w:rFonts w:hint="eastAsia"/>
        </w:rPr>
      </w:pPr>
      <w:r>
        <w:rPr>
          <w:rFonts w:hint="eastAsia"/>
        </w:rPr>
        <w:t>Beware lest God see in it only a low esteem of his Son Jesus Christ.</w:t>
      </w:r>
    </w:p>
    <w:p w14:paraId="70669E29">
      <w:pPr>
        <w:pStyle w:val="4"/>
        <w:spacing w:before="289" w:line="254" w:lineRule="auto"/>
        <w:rPr>
          <w:rFonts w:hint="eastAsia"/>
        </w:rPr>
      </w:pPr>
      <w:r>
        <w:rPr>
          <w:rFonts w:hint="eastAsia"/>
        </w:rPr>
        <w:t>当心，免得神在其中只看到对祂儿子耶稣基督的低估。</w:t>
      </w:r>
    </w:p>
    <w:p w14:paraId="30DDF906">
      <w:pPr>
        <w:pStyle w:val="4"/>
        <w:spacing w:before="289" w:line="254" w:lineRule="auto"/>
        <w:rPr>
          <w:rFonts w:hint="eastAsia"/>
        </w:rPr>
      </w:pPr>
    </w:p>
    <w:p w14:paraId="0D1999F9">
      <w:pPr>
        <w:pStyle w:val="4"/>
        <w:spacing w:before="289" w:line="254" w:lineRule="auto"/>
        <w:rPr>
          <w:rFonts w:hint="eastAsia"/>
        </w:rPr>
      </w:pPr>
      <w:r>
        <w:rPr>
          <w:rFonts w:hint="eastAsia"/>
        </w:rPr>
        <w:t>Beware of guile.</w:t>
      </w:r>
    </w:p>
    <w:p w14:paraId="58BDD43D">
      <w:pPr>
        <w:pStyle w:val="4"/>
        <w:spacing w:before="289" w:line="254" w:lineRule="auto"/>
        <w:rPr>
          <w:rFonts w:hint="eastAsia"/>
        </w:rPr>
      </w:pPr>
      <w:r>
        <w:rPr>
          <w:rFonts w:hint="eastAsia"/>
        </w:rPr>
        <w:t>谨防诡诈。</w:t>
      </w:r>
    </w:p>
    <w:p w14:paraId="51C855B4">
      <w:pPr>
        <w:pStyle w:val="4"/>
        <w:spacing w:before="289" w:line="254" w:lineRule="auto"/>
        <w:rPr>
          <w:rFonts w:hint="eastAsia"/>
        </w:rPr>
      </w:pPr>
    </w:p>
    <w:p w14:paraId="404AB6A0">
      <w:pPr>
        <w:pStyle w:val="4"/>
        <w:spacing w:before="289" w:line="254" w:lineRule="auto"/>
        <w:rPr>
          <w:rFonts w:hint="eastAsia"/>
        </w:rPr>
      </w:pPr>
      <w:r>
        <w:rPr>
          <w:rFonts w:hint="eastAsia"/>
        </w:rPr>
        <w:t>May not your staggering, hesitating faith be but half- faith after all?</w:t>
      </w:r>
    </w:p>
    <w:p w14:paraId="5F4BF3A2">
      <w:pPr>
        <w:pStyle w:val="4"/>
        <w:spacing w:before="289" w:line="254" w:lineRule="auto"/>
        <w:rPr>
          <w:rFonts w:hint="eastAsia"/>
        </w:rPr>
      </w:pPr>
      <w:r>
        <w:rPr>
          <w:rFonts w:hint="eastAsia"/>
        </w:rPr>
        <w:t>你那摇摆不定、犹豫不决的信心，最终会不会只是半信半疑呢？</w:t>
      </w:r>
    </w:p>
    <w:p w14:paraId="61C66643">
      <w:pPr>
        <w:pStyle w:val="4"/>
        <w:spacing w:before="289" w:line="254" w:lineRule="auto"/>
        <w:rPr>
          <w:rFonts w:hint="eastAsia"/>
        </w:rPr>
      </w:pPr>
    </w:p>
    <w:p w14:paraId="1B09EDBF">
      <w:pPr>
        <w:pStyle w:val="4"/>
        <w:spacing w:before="289" w:line="254" w:lineRule="auto"/>
        <w:rPr>
          <w:rFonts w:hint="eastAsia"/>
        </w:rPr>
      </w:pPr>
      <w:r>
        <w:rPr>
          <w:rFonts w:hint="eastAsia"/>
        </w:rPr>
        <w:t>May it not be that you are unwilling to be wholly</w:t>
      </w:r>
    </w:p>
    <w:p w14:paraId="21CAFEAD">
      <w:pPr>
        <w:pStyle w:val="4"/>
        <w:spacing w:before="289" w:line="254" w:lineRule="auto"/>
        <w:rPr>
          <w:rFonts w:hint="eastAsia"/>
        </w:rPr>
      </w:pPr>
      <w:r>
        <w:rPr>
          <w:rFonts w:hint="eastAsia"/>
        </w:rPr>
        <w:t>难道不是因为你不想完全</w:t>
      </w:r>
    </w:p>
    <w:p w14:paraId="0B62278B">
      <w:pPr>
        <w:pStyle w:val="4"/>
        <w:spacing w:before="289" w:line="254" w:lineRule="auto"/>
        <w:rPr>
          <w:rFonts w:hint="eastAsia"/>
        </w:rPr>
      </w:pPr>
    </w:p>
    <w:p w14:paraId="0CD64362">
      <w:pPr>
        <w:pStyle w:val="4"/>
        <w:spacing w:before="289" w:line="254" w:lineRule="auto"/>
        <w:rPr>
          <w:rFonts w:hint="eastAsia"/>
        </w:rPr>
      </w:pPr>
      <w:r>
        <w:rPr>
          <w:rFonts w:hint="eastAsia"/>
        </w:rPr>
        <w:t>Christ's, and to have Christ wholly yours?</w:t>
      </w:r>
    </w:p>
    <w:p w14:paraId="1EC97EC1">
      <w:pPr>
        <w:pStyle w:val="4"/>
        <w:spacing w:before="289" w:line="254" w:lineRule="auto"/>
        <w:rPr>
          <w:rFonts w:hint="eastAsia"/>
        </w:rPr>
      </w:pPr>
      <w:r>
        <w:rPr>
          <w:rFonts w:hint="eastAsia"/>
        </w:rPr>
        <w:t>属基督，也不想完全拥有基督吗？</w:t>
      </w:r>
    </w:p>
    <w:p w14:paraId="5013544E">
      <w:pPr>
        <w:pStyle w:val="4"/>
        <w:spacing w:before="289" w:line="254" w:lineRule="auto"/>
        <w:rPr>
          <w:rFonts w:hint="eastAsia"/>
        </w:rPr>
      </w:pPr>
    </w:p>
    <w:p w14:paraId="7CF0DE9D">
      <w:pPr>
        <w:pStyle w:val="4"/>
        <w:spacing w:before="289" w:line="254" w:lineRule="auto"/>
        <w:rPr>
          <w:rFonts w:hint="eastAsia"/>
        </w:rPr>
      </w:pPr>
      <w:r>
        <w:rPr>
          <w:rFonts w:hint="eastAsia"/>
        </w:rPr>
        <w:t>Can that be pleasing to God?</w:t>
      </w:r>
    </w:p>
    <w:p w14:paraId="618CEB22">
      <w:pPr>
        <w:pStyle w:val="4"/>
        <w:spacing w:before="289" w:line="254" w:lineRule="auto"/>
        <w:rPr>
          <w:rFonts w:hint="eastAsia"/>
        </w:rPr>
      </w:pPr>
      <w:r>
        <w:rPr>
          <w:rFonts w:hint="eastAsia"/>
        </w:rPr>
        <w:t>那能讨神喜悦吗？</w:t>
      </w:r>
    </w:p>
    <w:p w14:paraId="5D40613C">
      <w:pPr>
        <w:pStyle w:val="4"/>
        <w:spacing w:before="289" w:line="254" w:lineRule="auto"/>
        <w:rPr>
          <w:rFonts w:hint="eastAsia"/>
        </w:rPr>
      </w:pPr>
    </w:p>
    <w:p w14:paraId="20C82F9E">
      <w:pPr>
        <w:pStyle w:val="4"/>
        <w:spacing w:before="289" w:line="254" w:lineRule="auto"/>
        <w:rPr>
          <w:rFonts w:hint="eastAsia"/>
        </w:rPr>
      </w:pPr>
      <w:r>
        <w:rPr>
          <w:rFonts w:hint="eastAsia"/>
        </w:rPr>
        <w:t>"What shall we do that we might work the works of God?" asked the Jews, and the Lord replied: "This is the work of God, that ye believe on him whom he has sent."</w:t>
      </w:r>
    </w:p>
    <w:p w14:paraId="73ECB1A3">
      <w:pPr>
        <w:pStyle w:val="4"/>
        <w:spacing w:before="289" w:line="254" w:lineRule="auto"/>
        <w:rPr>
          <w:rFonts w:hint="eastAsia"/>
        </w:rPr>
      </w:pPr>
      <w:r>
        <w:rPr>
          <w:rFonts w:hint="eastAsia"/>
        </w:rPr>
        <w:t>犹太人问：“我们当行什么，才算作神的工呢？”主回答说：“信神所差来的，这就是作神的工。”</w:t>
      </w:r>
    </w:p>
    <w:p w14:paraId="490EE818">
      <w:pPr>
        <w:pStyle w:val="4"/>
        <w:spacing w:before="289" w:line="254" w:lineRule="auto"/>
        <w:rPr>
          <w:rFonts w:hint="eastAsia"/>
        </w:rPr>
      </w:pPr>
    </w:p>
    <w:p w14:paraId="6CF8D995">
      <w:pPr>
        <w:pStyle w:val="4"/>
        <w:spacing w:before="289" w:line="254" w:lineRule="auto"/>
        <w:rPr>
          <w:rFonts w:hint="eastAsia"/>
        </w:rPr>
      </w:pPr>
      <w:r>
        <w:rPr>
          <w:rFonts w:hint="eastAsia"/>
        </w:rPr>
        <w:t>Therefore let us believe; and let us be "strong in faith, giving glory to God."</w:t>
      </w:r>
    </w:p>
    <w:p w14:paraId="5A63B2BD">
      <w:pPr>
        <w:pStyle w:val="4"/>
        <w:spacing w:before="289" w:line="254" w:lineRule="auto"/>
        <w:rPr>
          <w:rFonts w:hint="eastAsia"/>
        </w:rPr>
      </w:pPr>
      <w:r>
        <w:rPr>
          <w:rFonts w:hint="eastAsia"/>
        </w:rPr>
        <w:t>所以让我们相信；让我们“因信心里得坚固，将荣耀归给神”。</w:t>
      </w:r>
    </w:p>
    <w:p w14:paraId="554336B6">
      <w:pPr>
        <w:pStyle w:val="4"/>
        <w:spacing w:before="289" w:line="254" w:lineRule="auto"/>
        <w:rPr>
          <w:rFonts w:hint="eastAsia"/>
        </w:rPr>
      </w:pPr>
    </w:p>
    <w:p w14:paraId="29B63671">
      <w:pPr>
        <w:pStyle w:val="4"/>
        <w:spacing w:before="289" w:line="254" w:lineRule="auto"/>
        <w:rPr>
          <w:rFonts w:hint="eastAsia"/>
        </w:rPr>
      </w:pPr>
      <w:r>
        <w:rPr>
          <w:rFonts w:hint="eastAsia"/>
        </w:rPr>
        <w:t>2."And love one another as he gave us commandment."</w:t>
      </w:r>
    </w:p>
    <w:p w14:paraId="3CAA755E">
      <w:pPr>
        <w:pStyle w:val="4"/>
        <w:spacing w:before="289" w:line="254" w:lineRule="auto"/>
        <w:rPr>
          <w:rFonts w:hint="eastAsia"/>
        </w:rPr>
      </w:pPr>
      <w:r>
        <w:rPr>
          <w:rFonts w:hint="eastAsia"/>
        </w:rPr>
        <w:t>2.“并且彼此相爱，正如祂所吩咐我们的。”</w:t>
      </w:r>
    </w:p>
    <w:p w14:paraId="5FFA593A">
      <w:pPr>
        <w:pStyle w:val="4"/>
        <w:spacing w:before="289" w:line="254" w:lineRule="auto"/>
        <w:rPr>
          <w:rFonts w:hint="eastAsia"/>
        </w:rPr>
      </w:pPr>
    </w:p>
    <w:p w14:paraId="795E09A3">
      <w:pPr>
        <w:pStyle w:val="4"/>
        <w:spacing w:before="289" w:line="254" w:lineRule="auto"/>
        <w:rPr>
          <w:rFonts w:hint="eastAsia"/>
        </w:rPr>
      </w:pPr>
      <w:r>
        <w:rPr>
          <w:rFonts w:hint="eastAsia"/>
        </w:rPr>
        <w:t>The keeping of this commandment of love, as well as the keeping of the former commandment of faith, is the doing of that which is very pleasing in God's sight; and, therefore, in the keeping of it we may with much confidence reckon and rely on the assurance that "whatsoever we ask we shall receive of him;" that "he will hear us always."</w:t>
      </w:r>
    </w:p>
    <w:p w14:paraId="3C35FED1">
      <w:pPr>
        <w:pStyle w:val="4"/>
        <w:spacing w:before="289" w:line="254" w:lineRule="auto"/>
        <w:rPr>
          <w:rFonts w:hint="eastAsia"/>
        </w:rPr>
      </w:pPr>
      <w:r>
        <w:rPr>
          <w:rFonts w:hint="eastAsia"/>
        </w:rPr>
        <w:t>遵守这条爱的诫命，如同遵守先前信心的诫命一样，都是行神眼中看为甚悦的事；因此，在遵守它的时候，我们可以满怀信心地指望并依赖这样的确据：“我们一切所求的，都从祂得着”；“祂必常听我们。”</w:t>
      </w:r>
    </w:p>
    <w:p w14:paraId="3D241BEB">
      <w:pPr>
        <w:pStyle w:val="4"/>
        <w:spacing w:before="289" w:line="254" w:lineRule="auto"/>
        <w:rPr>
          <w:rFonts w:hint="eastAsia"/>
        </w:rPr>
      </w:pPr>
    </w:p>
    <w:p w14:paraId="58067260">
      <w:pPr>
        <w:pStyle w:val="4"/>
        <w:spacing w:before="289" w:line="254" w:lineRule="auto"/>
        <w:rPr>
          <w:rFonts w:hint="eastAsia"/>
        </w:rPr>
      </w:pPr>
      <w:r>
        <w:rPr>
          <w:rFonts w:hint="eastAsia"/>
        </w:rPr>
        <w:t>I do not know—who can tell me?—what connection there was between the silent prayer of Jesus at the grave of Lazarus, and the utterance of that voice of power, "Lazarus, come forth!"</w:t>
      </w:r>
    </w:p>
    <w:p w14:paraId="615A9591">
      <w:pPr>
        <w:pStyle w:val="4"/>
        <w:spacing w:before="289" w:line="254" w:lineRule="auto"/>
        <w:rPr>
          <w:rFonts w:hint="eastAsia"/>
        </w:rPr>
      </w:pPr>
      <w:r>
        <w:rPr>
          <w:rFonts w:hint="eastAsia"/>
        </w:rPr>
        <w:t>我不知道——谁能告诉我呢？——耶稣在拉撒路坟墓旁的默祷，与那充满权能的声音“拉撒路，出来！”之间有什么联系。</w:t>
      </w:r>
    </w:p>
    <w:p w14:paraId="75211CA9">
      <w:pPr>
        <w:pStyle w:val="4"/>
        <w:spacing w:before="289" w:line="254" w:lineRule="auto"/>
        <w:rPr>
          <w:rFonts w:hint="eastAsia"/>
        </w:rPr>
      </w:pPr>
    </w:p>
    <w:p w14:paraId="75DA5DA0">
      <w:pPr>
        <w:pStyle w:val="4"/>
        <w:spacing w:before="289" w:line="254" w:lineRule="auto"/>
        <w:rPr>
          <w:rFonts w:hint="eastAsia"/>
        </w:rPr>
      </w:pPr>
      <w:r>
        <w:rPr>
          <w:rFonts w:hint="eastAsia"/>
        </w:rPr>
        <w:t>Evidently the Lord wished it to be seen and known that in some very special manner the Father was with him, and went along with him, in that great work.</w:t>
      </w:r>
    </w:p>
    <w:p w14:paraId="0F155203">
      <w:pPr>
        <w:pStyle w:val="4"/>
        <w:spacing w:before="289" w:line="254" w:lineRule="auto"/>
        <w:rPr>
          <w:rFonts w:hint="eastAsia"/>
        </w:rPr>
      </w:pPr>
      <w:r>
        <w:rPr>
          <w:rFonts w:hint="eastAsia"/>
        </w:rPr>
        <w:t>显然，主希望人们看到并知道，在那伟大的工作中，父以某种非常特殊的方式与祂同在，并与祂同行。</w:t>
      </w:r>
    </w:p>
    <w:p w14:paraId="159FC20E">
      <w:pPr>
        <w:pStyle w:val="4"/>
        <w:spacing w:before="289" w:line="254" w:lineRule="auto"/>
        <w:rPr>
          <w:rFonts w:hint="eastAsia"/>
        </w:rPr>
      </w:pPr>
    </w:p>
    <w:p w14:paraId="6C6FED60">
      <w:pPr>
        <w:pStyle w:val="4"/>
        <w:spacing w:before="289" w:line="254" w:lineRule="auto"/>
        <w:rPr>
          <w:rFonts w:hint="eastAsia"/>
        </w:rPr>
      </w:pPr>
      <w:r>
        <w:rPr>
          <w:rFonts w:hint="eastAsia"/>
        </w:rPr>
        <w:t>"Father, I thank thee that thou hast heard me. And I know that thou hearest me always; but because of the people that stand by I said it, that they may believe that thou hast sent me."</w:t>
      </w:r>
    </w:p>
    <w:p w14:paraId="0C20298C">
      <w:pPr>
        <w:pStyle w:val="4"/>
        <w:spacing w:before="289" w:line="254" w:lineRule="auto"/>
        <w:rPr>
          <w:rFonts w:hint="eastAsia"/>
        </w:rPr>
      </w:pPr>
      <w:r>
        <w:rPr>
          <w:rFonts w:hint="eastAsia"/>
        </w:rPr>
        <w:t>“父啊，我感谢祢，因为祢已经听我。我也知道祢常听我；但我说这话，是为旁边站着的众人，叫他们信祢差了我来。”</w:t>
      </w:r>
    </w:p>
    <w:p w14:paraId="3B08F8A1">
      <w:pPr>
        <w:pStyle w:val="4"/>
        <w:spacing w:before="289" w:line="254" w:lineRule="auto"/>
        <w:rPr>
          <w:rFonts w:hint="eastAsia"/>
        </w:rPr>
      </w:pPr>
    </w:p>
    <w:p w14:paraId="64CF3CE0">
      <w:pPr>
        <w:pStyle w:val="4"/>
        <w:spacing w:before="289" w:line="254" w:lineRule="auto"/>
        <w:rPr>
          <w:rFonts w:hint="eastAsia"/>
        </w:rPr>
      </w:pPr>
      <w:r>
        <w:rPr>
          <w:rFonts w:hint="eastAsia"/>
        </w:rPr>
        <w:t>He would have it understood that he did the work as one whom the Father had on this occasion heard; as one whom "the Father heareth always," and whom "the Father hath sent."</w:t>
      </w:r>
    </w:p>
    <w:p w14:paraId="621295B9">
      <w:pPr>
        <w:pStyle w:val="4"/>
        <w:spacing w:before="289" w:line="254" w:lineRule="auto"/>
        <w:rPr>
          <w:rFonts w:hint="eastAsia"/>
        </w:rPr>
      </w:pPr>
      <w:r>
        <w:rPr>
          <w:rFonts w:hint="eastAsia"/>
        </w:rPr>
        <w:t>祂愿意人明白，祂行这事，是作为父在这场合听了祂祷告的那一位；是作为“父常听祂”，并且“父所差遣”的那一位。</w:t>
      </w:r>
    </w:p>
    <w:p w14:paraId="72A4B0F7">
      <w:pPr>
        <w:pStyle w:val="4"/>
        <w:spacing w:before="289" w:line="254" w:lineRule="auto"/>
        <w:rPr>
          <w:rFonts w:hint="eastAsia"/>
        </w:rPr>
      </w:pPr>
    </w:p>
    <w:p w14:paraId="47023E8E">
      <w:pPr>
        <w:pStyle w:val="4"/>
        <w:spacing w:before="289" w:line="254" w:lineRule="auto"/>
        <w:rPr>
          <w:rFonts w:hint="eastAsia"/>
        </w:rPr>
      </w:pPr>
      <w:r>
        <w:rPr>
          <w:rFonts w:hint="eastAsia"/>
        </w:rPr>
        <w:t>For he was to do it, not as a thing that might please himself, but as a thing that would please the Father.</w:t>
      </w:r>
    </w:p>
    <w:p w14:paraId="6E4FB523">
      <w:pPr>
        <w:pStyle w:val="4"/>
        <w:spacing w:before="289" w:line="254" w:lineRule="auto"/>
        <w:rPr>
          <w:rFonts w:hint="eastAsia"/>
        </w:rPr>
      </w:pPr>
      <w:r>
        <w:rPr>
          <w:rFonts w:hint="eastAsia"/>
        </w:rPr>
        <w:t>因为祂要做这事，不是为了取悦自己，而是为了取悦父。</w:t>
      </w:r>
    </w:p>
    <w:p w14:paraId="1DAB2530">
      <w:pPr>
        <w:pStyle w:val="4"/>
        <w:spacing w:before="289" w:line="254" w:lineRule="auto"/>
        <w:rPr>
          <w:rFonts w:hint="eastAsia"/>
        </w:rPr>
      </w:pPr>
    </w:p>
    <w:p w14:paraId="46DB381C">
      <w:pPr>
        <w:pStyle w:val="4"/>
        <w:spacing w:before="289" w:line="254" w:lineRule="auto"/>
        <w:rPr>
          <w:rFonts w:hint="eastAsia"/>
        </w:rPr>
      </w:pPr>
      <w:r>
        <w:rPr>
          <w:rFonts w:hint="eastAsia"/>
        </w:rPr>
        <w:t>He "loved Martha and her sister and Lazarus," and he was about to manifest and gratify his love by a very signal proof and token.</w:t>
      </w:r>
    </w:p>
    <w:p w14:paraId="77683AD0">
      <w:pPr>
        <w:pStyle w:val="4"/>
        <w:spacing w:before="289" w:line="254" w:lineRule="auto"/>
        <w:rPr>
          <w:rFonts w:hint="eastAsia"/>
        </w:rPr>
      </w:pPr>
      <w:r>
        <w:rPr>
          <w:rFonts w:hint="eastAsia"/>
        </w:rPr>
        <w:t>祂“爱马大和她妹妹并拉撒路”，祂即将以一个非常显著的证据和标记来显明并满足祂的爱。</w:t>
      </w:r>
    </w:p>
    <w:p w14:paraId="41C974E2">
      <w:pPr>
        <w:pStyle w:val="4"/>
        <w:spacing w:before="289" w:line="254" w:lineRule="auto"/>
        <w:rPr>
          <w:rFonts w:hint="eastAsia"/>
        </w:rPr>
      </w:pPr>
    </w:p>
    <w:p w14:paraId="6B226B87">
      <w:pPr>
        <w:pStyle w:val="4"/>
        <w:spacing w:before="289" w:line="254" w:lineRule="auto"/>
        <w:rPr>
          <w:rFonts w:hint="eastAsia"/>
        </w:rPr>
      </w:pPr>
      <w:r>
        <w:rPr>
          <w:rFonts w:hint="eastAsia"/>
        </w:rPr>
        <w:t>But he would have all men to observe that it was not merely on the impulse of a spontaneous burst of affection that he acted, but as doing what the Father commanded, and what would be pleasing in the Father's sight.</w:t>
      </w:r>
    </w:p>
    <w:p w14:paraId="2929C3C0">
      <w:pPr>
        <w:pStyle w:val="4"/>
        <w:spacing w:before="289" w:line="254" w:lineRule="auto"/>
        <w:rPr>
          <w:rFonts w:hint="eastAsia"/>
        </w:rPr>
      </w:pPr>
      <w:r>
        <w:rPr>
          <w:rFonts w:hint="eastAsia"/>
        </w:rPr>
        <w:t>但祂愿意所有人都注意到，祂并非仅仅出于情感的自然流露而行动，而是作为遵行父的吩咐，行父眼中看为喜悦的事。</w:t>
      </w:r>
    </w:p>
    <w:p w14:paraId="388B5EA2">
      <w:pPr>
        <w:pStyle w:val="4"/>
        <w:spacing w:before="289" w:line="254" w:lineRule="auto"/>
        <w:rPr>
          <w:rFonts w:hint="eastAsia"/>
        </w:rPr>
      </w:pPr>
    </w:p>
    <w:p w14:paraId="6EC62562">
      <w:pPr>
        <w:pStyle w:val="4"/>
        <w:spacing w:before="289" w:line="254" w:lineRule="auto"/>
        <w:rPr>
          <w:rFonts w:hint="eastAsia"/>
        </w:rPr>
      </w:pPr>
      <w:r>
        <w:rPr>
          <w:rFonts w:hint="eastAsia"/>
        </w:rPr>
        <w:t>Loving, in that way, Martha and her sister and Lazarus, he knew that in the practical outgoing of his love towards them; in whatever loving words he was to say, and whatever loving works he was to do; he might be sure of the Father being with him.</w:t>
      </w:r>
    </w:p>
    <w:p w14:paraId="4C2EA69A">
      <w:pPr>
        <w:pStyle w:val="4"/>
        <w:spacing w:before="289" w:line="254" w:lineRule="auto"/>
        <w:rPr>
          <w:rFonts w:hint="eastAsia"/>
        </w:rPr>
      </w:pPr>
      <w:r>
        <w:rPr>
          <w:rFonts w:hint="eastAsia"/>
        </w:rPr>
        <w:t>如此爱马大、她妹妹和拉撒路，祂知道在祂对他们爱的实际流露中；无论祂要说什么慈爱的话语，无论祂要做什么慈爱的工作；祂都可以确信父与祂同在。</w:t>
      </w:r>
    </w:p>
    <w:p w14:paraId="74CA99B4">
      <w:pPr>
        <w:pStyle w:val="4"/>
        <w:spacing w:before="289" w:line="254" w:lineRule="auto"/>
        <w:rPr>
          <w:rFonts w:hint="eastAsia"/>
        </w:rPr>
      </w:pPr>
    </w:p>
    <w:p w14:paraId="7ADCBE39">
      <w:pPr>
        <w:pStyle w:val="4"/>
        <w:spacing w:before="289" w:line="254" w:lineRule="auto"/>
        <w:rPr>
          <w:rFonts w:hint="eastAsia"/>
        </w:rPr>
      </w:pPr>
      <w:r>
        <w:rPr>
          <w:rFonts w:hint="eastAsia"/>
        </w:rPr>
        <w:t>For "he pleased the Father;" he sought to please the Father, and did</w:t>
      </w:r>
    </w:p>
    <w:p w14:paraId="470D2BDC">
      <w:pPr>
        <w:pStyle w:val="4"/>
        <w:spacing w:before="289" w:line="254" w:lineRule="auto"/>
        <w:rPr>
          <w:rFonts w:hint="eastAsia"/>
        </w:rPr>
      </w:pPr>
      <w:r>
        <w:rPr>
          <w:rFonts w:hint="eastAsia"/>
        </w:rPr>
        <w:t>因为“祂取悦了父”；祂寻求取悦父，并且确实</w:t>
      </w:r>
    </w:p>
    <w:p w14:paraId="762A0E45">
      <w:pPr>
        <w:pStyle w:val="4"/>
        <w:spacing w:before="289" w:line="254" w:lineRule="auto"/>
        <w:rPr>
          <w:rFonts w:hint="eastAsia"/>
        </w:rPr>
      </w:pPr>
    </w:p>
    <w:p w14:paraId="57F0861C">
      <w:pPr>
        <w:pStyle w:val="4"/>
        <w:spacing w:before="289" w:line="254" w:lineRule="auto"/>
        <w:rPr>
          <w:rFonts w:hint="eastAsia"/>
        </w:rPr>
      </w:pPr>
      <w:r>
        <w:rPr>
          <w:rFonts w:hint="eastAsia"/>
        </w:rPr>
        <w:t>please the Father.</w:t>
      </w:r>
    </w:p>
    <w:p w14:paraId="5BB89A7D">
      <w:pPr>
        <w:pStyle w:val="4"/>
        <w:spacing w:before="289" w:line="254" w:lineRule="auto"/>
        <w:rPr>
          <w:rFonts w:hint="eastAsia"/>
        </w:rPr>
      </w:pPr>
      <w:r>
        <w:rPr>
          <w:rFonts w:hint="eastAsia"/>
        </w:rPr>
        <w:t>取悦了天父。</w:t>
      </w:r>
    </w:p>
    <w:p w14:paraId="5276D184">
      <w:pPr>
        <w:pStyle w:val="4"/>
        <w:spacing w:before="289" w:line="254" w:lineRule="auto"/>
        <w:rPr>
          <w:rFonts w:hint="eastAsia"/>
        </w:rPr>
      </w:pPr>
    </w:p>
    <w:p w14:paraId="25458D84">
      <w:pPr>
        <w:pStyle w:val="4"/>
        <w:spacing w:before="289" w:line="254" w:lineRule="auto"/>
        <w:rPr>
          <w:rFonts w:hint="eastAsia"/>
        </w:rPr>
      </w:pPr>
      <w:r>
        <w:rPr>
          <w:rFonts w:hint="eastAsia"/>
        </w:rPr>
        <w:t>Therefore he was sure of receiving what he asked; sure of the Father hearing him then and hearing him always.</w:t>
      </w:r>
    </w:p>
    <w:p w14:paraId="3BFC6540">
      <w:pPr>
        <w:pStyle w:val="4"/>
        <w:spacing w:before="289" w:line="254" w:lineRule="auto"/>
        <w:rPr>
          <w:rFonts w:hint="eastAsia"/>
        </w:rPr>
      </w:pPr>
      <w:r>
        <w:rPr>
          <w:rFonts w:hint="eastAsia"/>
        </w:rPr>
        <w:t>因此，祂确信能得到祂所求的；确信父那时听祂，并且常听祂。</w:t>
      </w:r>
    </w:p>
    <w:p w14:paraId="16990B44">
      <w:pPr>
        <w:pStyle w:val="4"/>
        <w:spacing w:before="289" w:line="254" w:lineRule="auto"/>
        <w:rPr>
          <w:rFonts w:hint="eastAsia"/>
        </w:rPr>
      </w:pPr>
    </w:p>
    <w:p w14:paraId="0701A0C4">
      <w:pPr>
        <w:pStyle w:val="4"/>
        <w:spacing w:before="289" w:line="254" w:lineRule="auto"/>
        <w:rPr>
          <w:rFonts w:hint="eastAsia"/>
        </w:rPr>
      </w:pPr>
      <w:r>
        <w:rPr>
          <w:rFonts w:hint="eastAsia"/>
        </w:rPr>
        <w:t>Go ye and do likewise.</w:t>
      </w:r>
    </w:p>
    <w:p w14:paraId="327C6699">
      <w:pPr>
        <w:pStyle w:val="4"/>
        <w:spacing w:before="289" w:line="254" w:lineRule="auto"/>
        <w:rPr>
          <w:rFonts w:hint="eastAsia"/>
        </w:rPr>
      </w:pPr>
      <w:r>
        <w:rPr>
          <w:rFonts w:hint="eastAsia"/>
        </w:rPr>
        <w:t>你们去照样行吧。</w:t>
      </w:r>
    </w:p>
    <w:p w14:paraId="3337BAD6">
      <w:pPr>
        <w:pStyle w:val="4"/>
        <w:spacing w:before="289" w:line="254" w:lineRule="auto"/>
        <w:rPr>
          <w:rFonts w:hint="eastAsia"/>
        </w:rPr>
      </w:pPr>
    </w:p>
    <w:p w14:paraId="469E2FF1">
      <w:pPr>
        <w:pStyle w:val="4"/>
        <w:spacing w:before="289" w:line="254" w:lineRule="auto"/>
        <w:rPr>
          <w:rFonts w:hint="eastAsia"/>
        </w:rPr>
      </w:pPr>
      <w:r>
        <w:rPr>
          <w:rFonts w:hint="eastAsia"/>
        </w:rPr>
        <w:t>Love one another; love your brother; love as a brother every one with whom you have anything to do; love him with the love that would fain have him for a brother.</w:t>
      </w:r>
    </w:p>
    <w:p w14:paraId="5E6F3823">
      <w:pPr>
        <w:pStyle w:val="4"/>
        <w:spacing w:before="289" w:line="254" w:lineRule="auto"/>
        <w:rPr>
          <w:rFonts w:hint="eastAsia"/>
        </w:rPr>
      </w:pPr>
      <w:r>
        <w:rPr>
          <w:rFonts w:hint="eastAsia"/>
        </w:rPr>
        <w:t>彼此相爱；爱你的弟兄；把你所接触的每一个人都当作弟兄来爱；以那种渴望他成为你弟兄的爱去爱他。</w:t>
      </w:r>
    </w:p>
    <w:p w14:paraId="0EDD9DAC">
      <w:pPr>
        <w:pStyle w:val="4"/>
        <w:spacing w:before="289" w:line="254" w:lineRule="auto"/>
        <w:rPr>
          <w:rFonts w:hint="eastAsia"/>
        </w:rPr>
      </w:pPr>
    </w:p>
    <w:p w14:paraId="0EF4561F">
      <w:pPr>
        <w:pStyle w:val="4"/>
        <w:spacing w:before="289" w:line="254" w:lineRule="auto"/>
        <w:rPr>
          <w:rFonts w:hint="eastAsia"/>
        </w:rPr>
      </w:pPr>
      <w:r>
        <w:rPr>
          <w:rFonts w:hint="eastAsia"/>
        </w:rPr>
        <w:t>And let your love still always be "the keeping of God's commandment," and "the doing of what is pleasing in his sight."</w:t>
      </w:r>
    </w:p>
    <w:p w14:paraId="37DFC631">
      <w:pPr>
        <w:pStyle w:val="4"/>
        <w:spacing w:before="289" w:line="254" w:lineRule="auto"/>
        <w:rPr>
          <w:rFonts w:hint="eastAsia"/>
        </w:rPr>
      </w:pPr>
      <w:r>
        <w:rPr>
          <w:rFonts w:hint="eastAsia"/>
        </w:rPr>
        <w:t>愿你们的爱永远是“遵守神的诫命”，并且“行祂眼中看为喜悦的事”。</w:t>
      </w:r>
    </w:p>
    <w:p w14:paraId="3B078F53">
      <w:pPr>
        <w:pStyle w:val="4"/>
        <w:spacing w:before="289" w:line="254" w:lineRule="auto"/>
        <w:rPr>
          <w:rFonts w:hint="eastAsia"/>
        </w:rPr>
      </w:pPr>
    </w:p>
    <w:p w14:paraId="3872AE40">
      <w:pPr>
        <w:pStyle w:val="4"/>
        <w:spacing w:before="289" w:line="254" w:lineRule="auto"/>
        <w:rPr>
          <w:rFonts w:hint="eastAsia"/>
        </w:rPr>
      </w:pPr>
      <w:r>
        <w:rPr>
          <w:rFonts w:hint="eastAsia"/>
        </w:rPr>
        <w:t>Let it not be, as it were, at your own hand that you love, but in obedience to the commandment of God.</w:t>
      </w:r>
    </w:p>
    <w:p w14:paraId="63AE3A92">
      <w:pPr>
        <w:pStyle w:val="4"/>
        <w:spacing w:before="289" w:line="254" w:lineRule="auto"/>
        <w:rPr>
          <w:rFonts w:hint="eastAsia"/>
        </w:rPr>
      </w:pPr>
      <w:r>
        <w:rPr>
          <w:rFonts w:hint="eastAsia"/>
        </w:rPr>
        <w:t>不要仿佛是凭着你自己的手去爱，而要顺服神的诫命。</w:t>
      </w:r>
    </w:p>
    <w:p w14:paraId="508AA83D">
      <w:pPr>
        <w:pStyle w:val="4"/>
        <w:spacing w:before="289" w:line="254" w:lineRule="auto"/>
        <w:rPr>
          <w:rFonts w:hint="eastAsia"/>
        </w:rPr>
      </w:pPr>
    </w:p>
    <w:p w14:paraId="57F4FE49">
      <w:pPr>
        <w:pStyle w:val="4"/>
        <w:spacing w:before="289" w:line="254" w:lineRule="auto"/>
        <w:rPr>
          <w:rFonts w:hint="eastAsia"/>
        </w:rPr>
      </w:pPr>
      <w:r>
        <w:rPr>
          <w:rFonts w:hint="eastAsia"/>
        </w:rPr>
        <w:t>This may, in one view, be felt by you to be a sort of damper; a drawback upon the warm spontaneous flow of your affections.</w:t>
      </w:r>
    </w:p>
    <w:p w14:paraId="457791FA">
      <w:pPr>
        <w:pStyle w:val="4"/>
        <w:spacing w:before="289" w:line="254" w:lineRule="auto"/>
        <w:rPr>
          <w:rFonts w:hint="eastAsia"/>
        </w:rPr>
      </w:pPr>
      <w:r>
        <w:rPr>
          <w:rFonts w:hint="eastAsia"/>
        </w:rPr>
        <w:t>从某个角度看，你可能会觉得这像是一种抑制剂；阻碍了你情感热烈而自然的流露。</w:t>
      </w:r>
    </w:p>
    <w:p w14:paraId="70D2D2F8">
      <w:pPr>
        <w:pStyle w:val="4"/>
        <w:spacing w:before="289" w:line="254" w:lineRule="auto"/>
        <w:rPr>
          <w:rFonts w:hint="eastAsia"/>
        </w:rPr>
      </w:pPr>
    </w:p>
    <w:p w14:paraId="72E7552E">
      <w:pPr>
        <w:pStyle w:val="4"/>
        <w:spacing w:before="289" w:line="254" w:lineRule="auto"/>
        <w:rPr>
          <w:rFonts w:hint="eastAsia"/>
        </w:rPr>
      </w:pPr>
      <w:r>
        <w:rPr>
          <w:rFonts w:hint="eastAsia"/>
        </w:rPr>
        <w:t>It may seem to detract from the generous enthusiasm of your good will and your good offices.</w:t>
      </w:r>
    </w:p>
    <w:p w14:paraId="07D18816">
      <w:pPr>
        <w:pStyle w:val="4"/>
        <w:spacing w:before="289" w:line="254" w:lineRule="auto"/>
        <w:rPr>
          <w:rFonts w:hint="eastAsia"/>
        </w:rPr>
      </w:pPr>
      <w:r>
        <w:rPr>
          <w:rFonts w:hint="eastAsia"/>
        </w:rPr>
        <w:t>这似乎会减损你善意和善行的慷慨热情。</w:t>
      </w:r>
    </w:p>
    <w:p w14:paraId="116D777F">
      <w:pPr>
        <w:pStyle w:val="4"/>
        <w:spacing w:before="289" w:line="254" w:lineRule="auto"/>
        <w:rPr>
          <w:rFonts w:hint="eastAsia"/>
        </w:rPr>
      </w:pPr>
    </w:p>
    <w:p w14:paraId="40F6ADD0">
      <w:pPr>
        <w:pStyle w:val="4"/>
        <w:spacing w:before="289" w:line="254" w:lineRule="auto"/>
        <w:rPr>
          <w:rFonts w:hint="eastAsia"/>
        </w:rPr>
      </w:pPr>
      <w:r>
        <w:rPr>
          <w:rFonts w:hint="eastAsia"/>
        </w:rPr>
        <w:t>It takes away the chivalry and romance of this virtue.</w:t>
      </w:r>
    </w:p>
    <w:p w14:paraId="38F52771">
      <w:pPr>
        <w:pStyle w:val="4"/>
        <w:spacing w:before="289" w:line="254" w:lineRule="auto"/>
        <w:rPr>
          <w:rFonts w:hint="eastAsia"/>
        </w:rPr>
      </w:pPr>
      <w:r>
        <w:rPr>
          <w:rFonts w:hint="eastAsia"/>
        </w:rPr>
        <w:t>它剥夺了这种美德的骑士精神和浪漫色彩。</w:t>
      </w:r>
    </w:p>
    <w:p w14:paraId="571DB9A3">
      <w:pPr>
        <w:pStyle w:val="4"/>
        <w:spacing w:before="289" w:line="254" w:lineRule="auto"/>
        <w:rPr>
          <w:rFonts w:hint="eastAsia"/>
        </w:rPr>
      </w:pPr>
    </w:p>
    <w:p w14:paraId="394F21E0">
      <w:pPr>
        <w:pStyle w:val="4"/>
        <w:spacing w:before="289" w:line="254" w:lineRule="auto"/>
        <w:rPr>
          <w:rFonts w:hint="eastAsia"/>
        </w:rPr>
      </w:pPr>
      <w:r>
        <w:rPr>
          <w:rFonts w:hint="eastAsia"/>
        </w:rPr>
        <w:t>It makes Christian philanthropy a very humble and homely duty.</w:t>
      </w:r>
    </w:p>
    <w:p w14:paraId="1E1C3594">
      <w:pPr>
        <w:pStyle w:val="4"/>
        <w:spacing w:before="289" w:line="254" w:lineRule="auto"/>
        <w:rPr>
          <w:rFonts w:hint="eastAsia"/>
        </w:rPr>
      </w:pPr>
      <w:r>
        <w:rPr>
          <w:rFonts w:hint="eastAsia"/>
        </w:rPr>
        <w:t>它使基督徒的慈善事业成为一项非常谦卑和平凡的责任。</w:t>
      </w:r>
    </w:p>
    <w:p w14:paraId="2402125D">
      <w:pPr>
        <w:pStyle w:val="4"/>
        <w:spacing w:before="289" w:line="254" w:lineRule="auto"/>
        <w:rPr>
          <w:rFonts w:hint="eastAsia"/>
        </w:rPr>
      </w:pPr>
    </w:p>
    <w:p w14:paraId="206D02B8">
      <w:pPr>
        <w:pStyle w:val="4"/>
        <w:spacing w:before="289" w:line="254" w:lineRule="auto"/>
        <w:rPr>
          <w:rFonts w:hint="eastAsia"/>
        </w:rPr>
      </w:pPr>
      <w:r>
        <w:rPr>
          <w:rFonts w:hint="eastAsia"/>
        </w:rPr>
        <w:t>You are to go among your fellows,—not loving them of your own accord, and at your own discretion showing your love,—but loving them in obedience to "the commandment of God;" and in all the expressions and acts of your love, simply bent on doing what is "pleasing in his sight."</w:t>
      </w:r>
    </w:p>
    <w:p w14:paraId="3A787180">
      <w:pPr>
        <w:pStyle w:val="4"/>
        <w:spacing w:before="289" w:line="254" w:lineRule="auto"/>
        <w:rPr>
          <w:rFonts w:hint="eastAsia"/>
        </w:rPr>
      </w:pPr>
      <w:r>
        <w:rPr>
          <w:rFonts w:hint="eastAsia"/>
        </w:rPr>
        <w:t>你们要到同伴中间去——不是出于自愿地爱他们，也不是凭自己的判断显露你们的爱——而是顺服“神的诫命”去爱他们；并且在你们爱的一切表达和行为中，单单致力于行“在祂眼中看为喜悦”的事。</w:t>
      </w:r>
    </w:p>
    <w:p w14:paraId="5B56D8FA">
      <w:pPr>
        <w:pStyle w:val="4"/>
        <w:spacing w:before="289" w:line="254" w:lineRule="auto"/>
        <w:rPr>
          <w:rFonts w:hint="eastAsia"/>
        </w:rPr>
      </w:pPr>
    </w:p>
    <w:p w14:paraId="6F0D0667">
      <w:pPr>
        <w:pStyle w:val="4"/>
        <w:spacing w:before="289" w:line="254" w:lineRule="auto"/>
        <w:rPr>
          <w:rFonts w:hint="eastAsia"/>
        </w:rPr>
      </w:pPr>
      <w:r>
        <w:rPr>
          <w:rFonts w:hint="eastAsia"/>
        </w:rPr>
        <w:t>But after all, if this is a lowlier, it is a far more becoming and safer position for you to occupy.</w:t>
      </w:r>
    </w:p>
    <w:p w14:paraId="0ED76886">
      <w:pPr>
        <w:pStyle w:val="4"/>
        <w:spacing w:before="289" w:line="254" w:lineRule="auto"/>
        <w:rPr>
          <w:rFonts w:hint="eastAsia"/>
        </w:rPr>
      </w:pPr>
      <w:r>
        <w:rPr>
          <w:rFonts w:hint="eastAsia"/>
        </w:rPr>
        <w:t>但毕竟，如果这是一个更卑微的地位，那么对你来说，这是一个远为更合适、更安全的位置。</w:t>
      </w:r>
    </w:p>
    <w:p w14:paraId="313C07D2">
      <w:pPr>
        <w:pStyle w:val="4"/>
        <w:spacing w:before="289" w:line="254" w:lineRule="auto"/>
        <w:rPr>
          <w:rFonts w:hint="eastAsia"/>
        </w:rPr>
      </w:pPr>
    </w:p>
    <w:p w14:paraId="32EF28DB">
      <w:pPr>
        <w:pStyle w:val="4"/>
        <w:spacing w:before="289" w:line="254" w:lineRule="auto"/>
        <w:rPr>
          <w:rFonts w:hint="eastAsia"/>
        </w:rPr>
      </w:pPr>
      <w:r>
        <w:rPr>
          <w:rFonts w:hint="eastAsia"/>
        </w:rPr>
        <w:t>And it is one in which, if you honestly occupy it, you may with all the greater confidence rely on his hearing you now, and always.</w:t>
      </w:r>
    </w:p>
    <w:p w14:paraId="18EDF25C">
      <w:pPr>
        <w:pStyle w:val="4"/>
        <w:spacing w:before="289" w:line="254" w:lineRule="auto"/>
        <w:rPr>
          <w:rFonts w:hint="eastAsia"/>
        </w:rPr>
      </w:pPr>
      <w:r>
        <w:rPr>
          <w:rFonts w:hint="eastAsia"/>
        </w:rPr>
        <w:t>并且，如果你诚实地占据这个位置，你就可以更加确信祂现在和永远都会听你的祷告。</w:t>
      </w:r>
    </w:p>
    <w:p w14:paraId="3BE33607">
      <w:pPr>
        <w:pStyle w:val="4"/>
        <w:spacing w:before="289" w:line="254" w:lineRule="auto"/>
        <w:rPr>
          <w:rFonts w:hint="eastAsia"/>
        </w:rPr>
      </w:pPr>
    </w:p>
    <w:p w14:paraId="687E15A0">
      <w:pPr>
        <w:pStyle w:val="4"/>
        <w:spacing w:before="289" w:line="254" w:lineRule="auto"/>
        <w:rPr>
          <w:rFonts w:hint="eastAsia"/>
        </w:rPr>
      </w:pPr>
      <w:r>
        <w:rPr>
          <w:rFonts w:hint="eastAsia"/>
        </w:rPr>
        <w:t>You do good and communicate; you are fruitful in every good work; you wash the feet of saints; you visit the fatherless and widows; you speak a word in season to the weary; you stretch out a helping hand to all that need; not merely as indulging your own loving impulses, but rather as carrying out God's loving purposes.</w:t>
      </w:r>
    </w:p>
    <w:p w14:paraId="2B18D67C">
      <w:pPr>
        <w:pStyle w:val="4"/>
        <w:spacing w:before="289" w:line="254" w:lineRule="auto"/>
        <w:rPr>
          <w:rFonts w:hint="eastAsia"/>
        </w:rPr>
      </w:pPr>
      <w:r>
        <w:rPr>
          <w:rFonts w:hint="eastAsia"/>
        </w:rPr>
        <w:t>你们行善施舍；你们在各样的善事上结果子；你们洗圣徒的脚；你们看顾孤儿寡妇；你们对疲乏的人说合时宜的话；你们向一切有需要的人伸出援手；不仅仅是放纵你们自己爱的冲动，更是遵行神爱的旨意。</w:t>
      </w:r>
    </w:p>
    <w:p w14:paraId="06512AD4">
      <w:pPr>
        <w:pStyle w:val="4"/>
        <w:spacing w:before="289" w:line="254" w:lineRule="auto"/>
        <w:rPr>
          <w:rFonts w:hint="eastAsia"/>
        </w:rPr>
      </w:pPr>
    </w:p>
    <w:p w14:paraId="6A61DED6">
      <w:pPr>
        <w:pStyle w:val="4"/>
        <w:spacing w:before="289" w:line="254" w:lineRule="auto"/>
        <w:rPr>
          <w:rFonts w:hint="eastAsia"/>
        </w:rPr>
      </w:pPr>
      <w:r>
        <w:rPr>
          <w:rFonts w:hint="eastAsia"/>
        </w:rPr>
        <w:t>You do these things because they are "well pleasing in his sight."</w:t>
      </w:r>
    </w:p>
    <w:p w14:paraId="0676491E">
      <w:pPr>
        <w:pStyle w:val="4"/>
        <w:spacing w:before="289" w:line="254" w:lineRule="auto"/>
        <w:rPr>
          <w:rFonts w:hint="eastAsia"/>
        </w:rPr>
      </w:pPr>
      <w:r>
        <w:rPr>
          <w:rFonts w:hint="eastAsia"/>
        </w:rPr>
        <w:t>你们做这些事，因为它们“在祂眼中看为甚好”。</w:t>
      </w:r>
    </w:p>
    <w:p w14:paraId="21436F4D">
      <w:pPr>
        <w:pStyle w:val="4"/>
        <w:spacing w:before="289" w:line="254" w:lineRule="auto"/>
        <w:rPr>
          <w:rFonts w:hint="eastAsia"/>
        </w:rPr>
      </w:pPr>
    </w:p>
    <w:p w14:paraId="44472BB2">
      <w:pPr>
        <w:pStyle w:val="4"/>
        <w:spacing w:before="289" w:line="254" w:lineRule="auto"/>
        <w:rPr>
          <w:rFonts w:hint="eastAsia"/>
        </w:rPr>
      </w:pPr>
      <w:r>
        <w:rPr>
          <w:rFonts w:hint="eastAsia"/>
        </w:rPr>
        <w:t>Doing them thus, in singleness of eye, what encouragement have you to expect that he will be with you in the doing of them; that he will hear your prayer for those to whom you do them; and that whatsoever you ask on their behalf you will receive of him!</w:t>
      </w:r>
    </w:p>
    <w:p w14:paraId="5DCCAD44">
      <w:pPr>
        <w:pStyle w:val="4"/>
        <w:spacing w:before="289" w:line="254" w:lineRule="auto"/>
        <w:rPr>
          <w:rFonts w:hint="eastAsia"/>
        </w:rPr>
      </w:pPr>
      <w:r>
        <w:rPr>
          <w:rFonts w:hint="eastAsia"/>
        </w:rPr>
        <w:t>如此行事，专心一意，你有什么鼓励可以期望祂在你行这些事时与你同在；祂会垂听你为那些你向他们行这些事的人所作的祷告；并且你为他们所求的一切，都必从祂那里得着！</w:t>
      </w:r>
    </w:p>
    <w:p w14:paraId="7CD74825">
      <w:pPr>
        <w:pStyle w:val="4"/>
        <w:spacing w:before="289" w:line="254" w:lineRule="auto"/>
        <w:rPr>
          <w:rFonts w:hint="eastAsia"/>
        </w:rPr>
      </w:pPr>
    </w:p>
    <w:p w14:paraId="74345256">
      <w:pPr>
        <w:pStyle w:val="4"/>
        <w:spacing w:before="289" w:line="254" w:lineRule="auto"/>
        <w:rPr>
          <w:rFonts w:hint="eastAsia"/>
        </w:rPr>
      </w:pPr>
      <w:r>
        <w:rPr>
          <w:rFonts w:hint="eastAsia"/>
        </w:rPr>
        <w:t>But in all this, let us see to it that we are "of the truth;" simple, guileless, upright; as regards our whole life and walk of faith and love.</w:t>
      </w:r>
    </w:p>
    <w:p w14:paraId="4C5879AA">
      <w:pPr>
        <w:pStyle w:val="4"/>
        <w:spacing w:before="289" w:line="254" w:lineRule="auto"/>
        <w:rPr>
          <w:rFonts w:hint="eastAsia"/>
        </w:rPr>
      </w:pPr>
      <w:r>
        <w:rPr>
          <w:rFonts w:hint="eastAsia"/>
        </w:rPr>
        <w:t>但在这一切事上，我们要确保自己“属真理”；单纯、无诡诈、正直；就我们整个信心和爱的生活与行事为人而言。</w:t>
      </w:r>
    </w:p>
    <w:p w14:paraId="544F4EC2">
      <w:pPr>
        <w:pStyle w:val="4"/>
        <w:spacing w:before="289" w:line="254" w:lineRule="auto"/>
        <w:rPr>
          <w:rFonts w:hint="eastAsia"/>
        </w:rPr>
      </w:pPr>
    </w:p>
    <w:p w14:paraId="3027C7B3">
      <w:pPr>
        <w:pStyle w:val="4"/>
        <w:spacing w:before="289" w:line="254" w:lineRule="auto"/>
        <w:rPr>
          <w:rFonts w:hint="eastAsia"/>
        </w:rPr>
      </w:pPr>
      <w:r>
        <w:rPr>
          <w:rFonts w:hint="eastAsia"/>
        </w:rPr>
        <w:t>Only then can we have confidence before God that whatsoever</w:t>
      </w:r>
    </w:p>
    <w:p w14:paraId="31A4263C">
      <w:pPr>
        <w:pStyle w:val="4"/>
        <w:spacing w:before="289" w:line="254" w:lineRule="auto"/>
        <w:rPr>
          <w:rFonts w:hint="eastAsia"/>
        </w:rPr>
      </w:pPr>
      <w:r>
        <w:rPr>
          <w:rFonts w:hint="eastAsia"/>
        </w:rPr>
        <w:t>只有这样，我们才能在神面前有信心，无论什么</w:t>
      </w:r>
    </w:p>
    <w:p w14:paraId="11B9CC8F">
      <w:pPr>
        <w:pStyle w:val="4"/>
        <w:spacing w:before="289" w:line="254" w:lineRule="auto"/>
        <w:rPr>
          <w:rFonts w:hint="eastAsia"/>
        </w:rPr>
      </w:pPr>
    </w:p>
    <w:p w14:paraId="741299ED">
      <w:pPr>
        <w:pStyle w:val="4"/>
        <w:spacing w:before="289" w:line="254" w:lineRule="auto"/>
        <w:rPr>
          <w:rFonts w:hint="eastAsia"/>
        </w:rPr>
      </w:pPr>
      <w:r>
        <w:rPr>
          <w:rFonts w:hint="eastAsia"/>
        </w:rPr>
        <w:t>we ask we shall receive of him.</w:t>
      </w:r>
    </w:p>
    <w:p w14:paraId="708F2E1C">
      <w:pPr>
        <w:pStyle w:val="4"/>
        <w:spacing w:before="289" w:line="254" w:lineRule="auto"/>
        <w:rPr>
          <w:rFonts w:hint="eastAsia"/>
        </w:rPr>
      </w:pPr>
      <w:r>
        <w:rPr>
          <w:rFonts w:hint="eastAsia"/>
        </w:rPr>
        <w:t>我们祈求，都必从祂得着。</w:t>
      </w:r>
    </w:p>
    <w:p w14:paraId="2C1ED272">
      <w:pPr>
        <w:pStyle w:val="4"/>
        <w:spacing w:before="289" w:line="254" w:lineRule="auto"/>
        <w:rPr>
          <w:rFonts w:hint="eastAsia"/>
        </w:rPr>
      </w:pPr>
    </w:p>
    <w:p w14:paraId="225A6596">
      <w:pPr>
        <w:pStyle w:val="4"/>
        <w:spacing w:before="289" w:line="254" w:lineRule="auto"/>
        <w:rPr>
          <w:rFonts w:hint="eastAsia"/>
        </w:rPr>
      </w:pPr>
      <w:r>
        <w:rPr>
          <w:rFonts w:hint="eastAsia"/>
        </w:rPr>
        <w:t>Let us lay to heart the Psalmist's acknowledgment,—"If I regard iniquity in my heart, the Lord will not hear me;" and his thanksgiving,—"But verily God hath heard me; he hath attended to the voice of my prayer. Blessed be God, which hath not turned away my prayer, nor his mercy from me."</w:t>
      </w:r>
    </w:p>
    <w:p w14:paraId="19AB778D">
      <w:pPr>
        <w:pStyle w:val="4"/>
        <w:spacing w:before="289" w:line="254" w:lineRule="auto"/>
        <w:rPr>
          <w:rFonts w:hint="eastAsia"/>
        </w:rPr>
      </w:pPr>
      <w:r>
        <w:rPr>
          <w:rFonts w:hint="eastAsia"/>
        </w:rPr>
        <w:t>让我们把诗人的承认——“我若心里注重罪孽，主必不听”；和他的感恩——“但神实在听见了；祂侧耳听了我祷告的声音。神是应当称颂的！祂并没有推却我的祷告，也没有叫祂的慈爱离开我。”——铭记在心。</w:t>
      </w:r>
    </w:p>
    <w:p w14:paraId="4F360750">
      <w:pPr>
        <w:pStyle w:val="4"/>
        <w:spacing w:before="289" w:line="254" w:lineRule="auto"/>
        <w:rPr>
          <w:rFonts w:hint="eastAsia"/>
        </w:rPr>
      </w:pPr>
    </w:p>
    <w:p w14:paraId="2B218646">
      <w:pPr>
        <w:pStyle w:val="4"/>
        <w:spacing w:before="289" w:line="254" w:lineRule="auto"/>
        <w:rPr>
          <w:rFonts w:hint="eastAsia"/>
        </w:rPr>
      </w:pPr>
      <w:r>
        <w:rPr>
          <w:rFonts w:hint="eastAsia"/>
        </w:rPr>
        <w:t>Let us lay this to heart, not in any spirit of self-righteousness or vain-glory; but in simple sincerity, as little children, honouring our Father; according to the quaint thought of an old writer:—"I find David making a complete syllogism, perfect in mood and figure. The first premiss being, 'If I regard iniquity in my heart, the Lord will not hear me;' and the second, 'But verily God hath heard me; he hath attended to the voice of my prayer;' I look for his drawing the conclusion: Therefore I regard not iniquity in my heart. But no. When I expected him to put the crown on his own head, he places it on God's;</w:t>
      </w:r>
    </w:p>
    <w:p w14:paraId="0168986D">
      <w:pPr>
        <w:pStyle w:val="4"/>
        <w:spacing w:before="289" w:line="254" w:lineRule="auto"/>
        <w:rPr>
          <w:rFonts w:hint="eastAsia"/>
        </w:rPr>
      </w:pPr>
      <w:r>
        <w:rPr>
          <w:rFonts w:hint="eastAsia"/>
        </w:rPr>
        <w:t>让我们把这事放在心上，不是出于任何自以为义或虚荣的精神；而是出于单纯的真诚，像小孩子一样，尊敬我们的父；根据一位古老作家的奇特想法：“我发现大卫作了一个完整的三段论，在语气和形式上都完美无缺。第一个前提是：‘我若心里注重罪孽，主必不听我’；第二个前提是：‘但神实在听见了；祂侧耳听了我祷告的声音’；我期望他得出结论：因此我不心里注重罪孽。但是没有。当我期望他把冠冕戴在自己头上时，他却把它戴在神的头上；</w:t>
      </w:r>
    </w:p>
    <w:p w14:paraId="1199ECE6">
      <w:pPr>
        <w:pStyle w:val="4"/>
        <w:spacing w:before="289" w:line="254" w:lineRule="auto"/>
        <w:rPr>
          <w:rFonts w:hint="eastAsia"/>
        </w:rPr>
      </w:pPr>
    </w:p>
    <w:p w14:paraId="627DC2AA">
      <w:pPr>
        <w:pStyle w:val="4"/>
        <w:spacing w:before="289" w:line="254" w:lineRule="auto"/>
        <w:rPr>
          <w:rFonts w:hint="eastAsia"/>
        </w:rPr>
      </w:pPr>
      <w:r>
        <w:rPr>
          <w:rFonts w:hint="eastAsia"/>
        </w:rPr>
        <w:t>—'Blessed be God, which hath not turned away my prayer, nor his</w:t>
      </w:r>
    </w:p>
    <w:p w14:paraId="31307103">
      <w:pPr>
        <w:pStyle w:val="4"/>
        <w:spacing w:before="289" w:line="254" w:lineRule="auto"/>
        <w:rPr>
          <w:rFonts w:hint="eastAsia"/>
        </w:rPr>
      </w:pPr>
      <w:r>
        <w:rPr>
          <w:rFonts w:hint="eastAsia"/>
        </w:rPr>
        <w:t>——“神是应当称颂的！祂并没有推却我的祷告，也没有叫祂的</w:t>
      </w:r>
    </w:p>
    <w:p w14:paraId="3E6DC32D">
      <w:pPr>
        <w:pStyle w:val="4"/>
        <w:spacing w:before="289" w:line="254" w:lineRule="auto"/>
        <w:rPr>
          <w:rFonts w:hint="eastAsia"/>
        </w:rPr>
      </w:pPr>
    </w:p>
    <w:p w14:paraId="56316EB1">
      <w:pPr>
        <w:pStyle w:val="4"/>
        <w:spacing w:before="289" w:line="254" w:lineRule="auto"/>
        <w:rPr>
          <w:rFonts w:hint="eastAsia"/>
        </w:rPr>
      </w:pPr>
      <w:r>
        <w:rPr>
          <w:rFonts w:hint="eastAsia"/>
        </w:rPr>
        <w:t>mercy from me.'</w:t>
      </w:r>
    </w:p>
    <w:p w14:paraId="4866FA6D">
      <w:pPr>
        <w:pStyle w:val="4"/>
        <w:spacing w:before="289" w:line="254" w:lineRule="auto"/>
        <w:rPr>
          <w:rFonts w:hint="eastAsia"/>
        </w:rPr>
      </w:pPr>
      <w:r>
        <w:rPr>
          <w:rFonts w:hint="eastAsia"/>
        </w:rPr>
        <w:t>慈爱离开我。”</w:t>
      </w:r>
    </w:p>
    <w:p w14:paraId="1C8248DD">
      <w:pPr>
        <w:pStyle w:val="4"/>
        <w:spacing w:before="289" w:line="254" w:lineRule="auto"/>
        <w:rPr>
          <w:rFonts w:hint="eastAsia"/>
        </w:rPr>
      </w:pPr>
    </w:p>
    <w:p w14:paraId="09A021A9">
      <w:pPr>
        <w:pStyle w:val="4"/>
        <w:spacing w:before="289" w:line="254" w:lineRule="auto"/>
        <w:rPr>
          <w:rFonts w:hint="eastAsia"/>
        </w:rPr>
      </w:pPr>
      <w:r>
        <w:rPr>
          <w:rFonts w:hint="eastAsia"/>
        </w:rPr>
        <w:t>I like David's logic better than Aristotle's; that whatever be the premiss God's glory is the conclusion."*</w:t>
      </w:r>
    </w:p>
    <w:p w14:paraId="680E5BC8">
      <w:pPr>
        <w:pStyle w:val="4"/>
        <w:spacing w:before="289" w:line="254" w:lineRule="auto"/>
        <w:rPr>
          <w:rFonts w:hint="eastAsia"/>
        </w:rPr>
      </w:pPr>
      <w:r>
        <w:rPr>
          <w:rFonts w:hint="eastAsia"/>
        </w:rPr>
        <w:t>我更喜欢大卫的逻辑，胜过亚里士多德的逻辑；无论前提是什么，神的荣耀都是结论。”*</w:t>
      </w:r>
    </w:p>
    <w:p w14:paraId="61AFADA1">
      <w:pPr>
        <w:pStyle w:val="4"/>
        <w:spacing w:before="289" w:line="254" w:lineRule="auto"/>
        <w:rPr>
          <w:rFonts w:hint="eastAsia"/>
        </w:rPr>
      </w:pPr>
    </w:p>
    <w:p w14:paraId="7750CA49">
      <w:pPr>
        <w:pStyle w:val="3"/>
        <w:bidi w:val="0"/>
        <w:rPr>
          <w:rFonts w:hint="eastAsia"/>
        </w:rPr>
      </w:pPr>
      <w:r>
        <w:rPr>
          <w:rFonts w:hint="eastAsia"/>
        </w:rPr>
        <w:t>XXVIII: OUR RIGHTEOUSNESS ATTESTED BY OBEDIENCE, AS IMPLYING OUR ABIDING IN GOD, AND HIS ABIDING IN US BY THE SPIRIT GIVEN BY HIM TO US</w:t>
      </w:r>
    </w:p>
    <w:p w14:paraId="72552BFE">
      <w:pPr>
        <w:pStyle w:val="3"/>
        <w:bidi w:val="0"/>
        <w:rPr>
          <w:rFonts w:hint="eastAsia"/>
        </w:rPr>
      </w:pPr>
      <w:r>
        <w:rPr>
          <w:rFonts w:hint="eastAsia"/>
        </w:rPr>
        <w:t>二十八：我们的义由顺服所证实，这顺服意味着我们住在神里面，神也藉着祂所赐给我们的圣灵住在我们里面</w:t>
      </w:r>
    </w:p>
    <w:p w14:paraId="5CC578BB">
      <w:pPr>
        <w:pStyle w:val="4"/>
        <w:spacing w:before="289" w:line="254" w:lineRule="auto"/>
        <w:rPr>
          <w:rFonts w:hint="eastAsia"/>
        </w:rPr>
      </w:pPr>
    </w:p>
    <w:p w14:paraId="4C85F008">
      <w:pPr>
        <w:pStyle w:val="4"/>
        <w:spacing w:before="289" w:line="254" w:lineRule="auto"/>
        <w:rPr>
          <w:rFonts w:hint="eastAsia"/>
        </w:rPr>
      </w:pPr>
      <w:r>
        <w:rPr>
          <w:rFonts w:hint="eastAsia"/>
        </w:rPr>
        <w:t>"And he that keepeth his commandments dwelleth [abideth] in him, and he in him. And hereby we know that he abideth in us, by the Spirit which he hath given us. Beloved, believe not every spirit, but try the spirits whether they are of God: because many false prophets are gone out into the world."—1 JOHN 3:24; 4:1.</w:t>
      </w:r>
    </w:p>
    <w:p w14:paraId="6862DDA6">
      <w:pPr>
        <w:pStyle w:val="4"/>
        <w:spacing w:before="289" w:line="254" w:lineRule="auto"/>
        <w:rPr>
          <w:rFonts w:hint="eastAsia"/>
        </w:rPr>
      </w:pPr>
      <w:r>
        <w:rPr>
          <w:rFonts w:hint="eastAsia"/>
        </w:rPr>
        <w:t>“遵守神命令的，就住在神里面，神也住在他里面。我们所以知道神住在我们里面，是因祂所赐给我们的圣灵。亲爱的弟兄啊，一切的灵，你们不可都信，总要试验那些灵是出于神的不是；因为世上有许多假先知已经出来了。”——约翰一书 3:24；4:1。</w:t>
      </w:r>
    </w:p>
    <w:p w14:paraId="5F51A109">
      <w:pPr>
        <w:pStyle w:val="4"/>
        <w:spacing w:before="289" w:line="254" w:lineRule="auto"/>
        <w:rPr>
          <w:rFonts w:hint="eastAsia"/>
        </w:rPr>
      </w:pPr>
    </w:p>
    <w:p w14:paraId="12510E3A">
      <w:pPr>
        <w:pStyle w:val="4"/>
        <w:spacing w:before="289" w:line="254" w:lineRule="auto"/>
        <w:rPr>
          <w:rFonts w:hint="eastAsia"/>
        </w:rPr>
      </w:pPr>
      <w:r>
        <w:rPr>
          <w:rFonts w:hint="eastAsia"/>
        </w:rPr>
        <w:t>THIS is another fruit of the keeping of God's commandments; or another view of the blessedness of doing so.</w:t>
      </w:r>
    </w:p>
    <w:p w14:paraId="1F579130">
      <w:pPr>
        <w:pStyle w:val="4"/>
        <w:spacing w:before="289" w:line="254" w:lineRule="auto"/>
        <w:rPr>
          <w:rFonts w:hint="eastAsia"/>
        </w:rPr>
      </w:pPr>
      <w:r>
        <w:rPr>
          <w:rFonts w:hint="eastAsia"/>
        </w:rPr>
        <w:t>这是遵守神诫命的另一个果效；或者说是这样做蒙福的另一个观点。</w:t>
      </w:r>
    </w:p>
    <w:p w14:paraId="3E4B074D">
      <w:pPr>
        <w:pStyle w:val="4"/>
        <w:spacing w:before="289" w:line="254" w:lineRule="auto"/>
        <w:rPr>
          <w:rFonts w:hint="eastAsia"/>
        </w:rPr>
      </w:pPr>
    </w:p>
    <w:p w14:paraId="531C7A85">
      <w:pPr>
        <w:pStyle w:val="4"/>
        <w:spacing w:before="289" w:line="254" w:lineRule="auto"/>
        <w:rPr>
          <w:rFonts w:hint="eastAsia"/>
        </w:rPr>
      </w:pPr>
      <w:r>
        <w:rPr>
          <w:rFonts w:hint="eastAsia"/>
        </w:rPr>
        <w:t>It ensures our abiding in</w:t>
      </w:r>
    </w:p>
    <w:p w14:paraId="128196E9">
      <w:pPr>
        <w:pStyle w:val="4"/>
        <w:spacing w:before="289" w:line="254" w:lineRule="auto"/>
        <w:rPr>
          <w:rFonts w:hint="eastAsia"/>
        </w:rPr>
      </w:pPr>
      <w:r>
        <w:rPr>
          <w:rFonts w:hint="eastAsia"/>
        </w:rPr>
        <w:t>它确保我们住在</w:t>
      </w:r>
    </w:p>
    <w:p w14:paraId="2B12EA1E">
      <w:pPr>
        <w:pStyle w:val="4"/>
        <w:spacing w:before="289" w:line="254" w:lineRule="auto"/>
        <w:rPr>
          <w:rFonts w:hint="eastAsia"/>
        </w:rPr>
      </w:pPr>
    </w:p>
    <w:p w14:paraId="57AFB0C3">
      <w:pPr>
        <w:pStyle w:val="4"/>
        <w:spacing w:before="289" w:line="254" w:lineRule="auto"/>
        <w:rPr>
          <w:rFonts w:hint="eastAsia"/>
        </w:rPr>
      </w:pPr>
      <w:r>
        <w:rPr>
          <w:rFonts w:hint="eastAsia"/>
        </w:rPr>
        <w:t>God, and his abiding in us; and that in a manner that may be ascertained and verified.</w:t>
      </w:r>
    </w:p>
    <w:p w14:paraId="2B3576A5">
      <w:pPr>
        <w:pStyle w:val="4"/>
        <w:spacing w:before="289" w:line="254" w:lineRule="auto"/>
        <w:rPr>
          <w:rFonts w:hint="eastAsia"/>
        </w:rPr>
      </w:pPr>
      <w:r>
        <w:rPr>
          <w:rFonts w:hint="eastAsia"/>
        </w:rPr>
        <w:t>神，并且祂住在我们里面；并且是以一种可以确定和验证的方式。</w:t>
      </w:r>
    </w:p>
    <w:p w14:paraId="0AB08B08">
      <w:pPr>
        <w:pStyle w:val="4"/>
        <w:spacing w:before="289" w:line="254" w:lineRule="auto"/>
        <w:rPr>
          <w:rFonts w:hint="eastAsia"/>
        </w:rPr>
      </w:pPr>
    </w:p>
    <w:p w14:paraId="61587D82">
      <w:pPr>
        <w:pStyle w:val="4"/>
        <w:spacing w:before="289" w:line="254" w:lineRule="auto"/>
        <w:rPr>
          <w:rFonts w:hint="eastAsia"/>
        </w:rPr>
      </w:pPr>
      <w:r>
        <w:rPr>
          <w:rFonts w:hint="eastAsia"/>
        </w:rPr>
        <w:t>Two practical questions are thus virtually put and answered.</w:t>
      </w:r>
    </w:p>
    <w:p w14:paraId="47C6541E">
      <w:pPr>
        <w:pStyle w:val="4"/>
        <w:spacing w:before="289" w:line="254" w:lineRule="auto"/>
        <w:rPr>
          <w:rFonts w:hint="eastAsia"/>
        </w:rPr>
      </w:pPr>
      <w:r>
        <w:rPr>
          <w:rFonts w:hint="eastAsia"/>
        </w:rPr>
        <w:t>因此，实际上提出了并回答了两个实践性的问题。</w:t>
      </w:r>
    </w:p>
    <w:p w14:paraId="238ECD04">
      <w:pPr>
        <w:pStyle w:val="4"/>
        <w:spacing w:before="289" w:line="254" w:lineRule="auto"/>
        <w:rPr>
          <w:rFonts w:hint="eastAsia"/>
        </w:rPr>
      </w:pPr>
    </w:p>
    <w:p w14:paraId="144B6218">
      <w:pPr>
        <w:pStyle w:val="4"/>
        <w:spacing w:before="289" w:line="254" w:lineRule="auto"/>
        <w:rPr>
          <w:rFonts w:hint="eastAsia"/>
        </w:rPr>
      </w:pPr>
      <w:r>
        <w:rPr>
          <w:rFonts w:hint="eastAsia"/>
        </w:rPr>
        <w:t>I. How may we abide in God?—so abide in him as to have him abiding in us?</w:t>
      </w:r>
    </w:p>
    <w:p w14:paraId="13CC87E2">
      <w:pPr>
        <w:pStyle w:val="4"/>
        <w:spacing w:before="289" w:line="254" w:lineRule="auto"/>
        <w:rPr>
          <w:rFonts w:hint="eastAsia"/>
        </w:rPr>
      </w:pPr>
      <w:r>
        <w:rPr>
          <w:rFonts w:hint="eastAsia"/>
        </w:rPr>
        <w:t>一、我们如何能住在神里面？——如何住在祂里面，以致祂也住在我们里面？</w:t>
      </w:r>
    </w:p>
    <w:p w14:paraId="79226EEC">
      <w:pPr>
        <w:pStyle w:val="4"/>
        <w:spacing w:before="289" w:line="254" w:lineRule="auto"/>
        <w:rPr>
          <w:rFonts w:hint="eastAsia"/>
        </w:rPr>
      </w:pPr>
    </w:p>
    <w:p w14:paraId="13C76E10">
      <w:pPr>
        <w:pStyle w:val="4"/>
        <w:spacing w:before="289" w:line="254" w:lineRule="auto"/>
        <w:rPr>
          <w:rFonts w:hint="eastAsia"/>
        </w:rPr>
      </w:pPr>
      <w:r>
        <w:rPr>
          <w:rFonts w:hint="eastAsia"/>
        </w:rPr>
        <w:t>By keeping his commandments.</w:t>
      </w:r>
    </w:p>
    <w:p w14:paraId="5B57D13D">
      <w:pPr>
        <w:pStyle w:val="4"/>
        <w:spacing w:before="289" w:line="254" w:lineRule="auto"/>
        <w:rPr>
          <w:rFonts w:hint="eastAsia"/>
        </w:rPr>
      </w:pPr>
      <w:r>
        <w:rPr>
          <w:rFonts w:hint="eastAsia"/>
        </w:rPr>
        <w:t>借着遵守祂的诫命。</w:t>
      </w:r>
    </w:p>
    <w:p w14:paraId="4026D628">
      <w:pPr>
        <w:pStyle w:val="4"/>
        <w:spacing w:before="289" w:line="254" w:lineRule="auto"/>
        <w:rPr>
          <w:rFonts w:hint="eastAsia"/>
        </w:rPr>
      </w:pPr>
    </w:p>
    <w:p w14:paraId="5E93A267">
      <w:pPr>
        <w:pStyle w:val="4"/>
        <w:spacing w:before="289" w:line="254" w:lineRule="auto"/>
        <w:rPr>
          <w:rFonts w:hint="eastAsia"/>
        </w:rPr>
      </w:pPr>
      <w:r>
        <w:rPr>
          <w:rFonts w:hint="eastAsia"/>
        </w:rPr>
        <w:t>How may we know that he abides in us?</w:t>
      </w:r>
    </w:p>
    <w:p w14:paraId="2F0B789F">
      <w:pPr>
        <w:pStyle w:val="4"/>
        <w:spacing w:before="289" w:line="254" w:lineRule="auto"/>
        <w:rPr>
          <w:rFonts w:hint="eastAsia"/>
        </w:rPr>
      </w:pPr>
      <w:r>
        <w:rPr>
          <w:rFonts w:hint="eastAsia"/>
        </w:rPr>
        <w:t>我们如何知道祂住在我们里面？</w:t>
      </w:r>
    </w:p>
    <w:p w14:paraId="199A4377">
      <w:pPr>
        <w:pStyle w:val="4"/>
        <w:spacing w:before="289" w:line="254" w:lineRule="auto"/>
        <w:rPr>
          <w:rFonts w:hint="eastAsia"/>
        </w:rPr>
      </w:pPr>
    </w:p>
    <w:p w14:paraId="3375FB64">
      <w:pPr>
        <w:pStyle w:val="4"/>
        <w:spacing w:before="289" w:line="254" w:lineRule="auto"/>
        <w:rPr>
          <w:rFonts w:hint="eastAsia"/>
        </w:rPr>
      </w:pPr>
      <w:r>
        <w:rPr>
          <w:rFonts w:hint="eastAsia"/>
        </w:rPr>
        <w:t>By the Spirit which he giveth us,—and giveth us in a way that admits of the gift being verified by trial.</w:t>
      </w:r>
    </w:p>
    <w:p w14:paraId="178875FB">
      <w:pPr>
        <w:pStyle w:val="4"/>
        <w:spacing w:before="289" w:line="254" w:lineRule="auto"/>
        <w:rPr>
          <w:rFonts w:hint="eastAsia"/>
        </w:rPr>
      </w:pPr>
      <w:r>
        <w:rPr>
          <w:rFonts w:hint="eastAsia"/>
        </w:rPr>
        <w:t>藉着祂所赐给我们的圣灵——并且是以一种容许这恩赐藉着试验得以验证的方式赐给我们。</w:t>
      </w:r>
    </w:p>
    <w:p w14:paraId="5310A292">
      <w:pPr>
        <w:pStyle w:val="4"/>
        <w:spacing w:before="289" w:line="254" w:lineRule="auto"/>
        <w:rPr>
          <w:rFonts w:hint="eastAsia"/>
        </w:rPr>
      </w:pPr>
    </w:p>
    <w:p w14:paraId="3DB51D77">
      <w:pPr>
        <w:pStyle w:val="4"/>
        <w:spacing w:before="289" w:line="254" w:lineRule="auto"/>
        <w:rPr>
          <w:rFonts w:hint="eastAsia"/>
        </w:rPr>
      </w:pPr>
      <w:r>
        <w:rPr>
          <w:rFonts w:hint="eastAsia"/>
        </w:rPr>
        <w:t>I.In the keeping of God's commandments there is this great reward, that he that doeth so "dwelleth in God, and God in him."</w:t>
      </w:r>
    </w:p>
    <w:p w14:paraId="260C7256">
      <w:pPr>
        <w:pStyle w:val="4"/>
        <w:spacing w:before="289" w:line="254" w:lineRule="auto"/>
        <w:rPr>
          <w:rFonts w:hint="eastAsia"/>
        </w:rPr>
      </w:pPr>
      <w:r>
        <w:rPr>
          <w:rFonts w:hint="eastAsia"/>
        </w:rPr>
        <w:t>一、遵守神的诫命有这极大的赏赐，就是凡这样行的，“就住在神里面，神也住在他里面。”</w:t>
      </w:r>
    </w:p>
    <w:p w14:paraId="7DC71EEA">
      <w:pPr>
        <w:pStyle w:val="4"/>
        <w:spacing w:before="289" w:line="254" w:lineRule="auto"/>
        <w:rPr>
          <w:rFonts w:hint="eastAsia"/>
        </w:rPr>
      </w:pPr>
    </w:p>
    <w:p w14:paraId="5E3D451A">
      <w:pPr>
        <w:pStyle w:val="4"/>
        <w:spacing w:before="289" w:line="254" w:lineRule="auto"/>
        <w:rPr>
          <w:rFonts w:hint="eastAsia"/>
        </w:rPr>
      </w:pPr>
      <w:r>
        <w:rPr>
          <w:rFonts w:hint="eastAsia"/>
        </w:rPr>
        <w:t>Negatively, it has been already shown that there can be no such mutual indwelling if there is on our part disobedience to God's commandments.</w:t>
      </w:r>
    </w:p>
    <w:p w14:paraId="06DDDA51">
      <w:pPr>
        <w:pStyle w:val="4"/>
        <w:spacing w:before="289" w:line="254" w:lineRule="auto"/>
        <w:rPr>
          <w:rFonts w:hint="eastAsia"/>
        </w:rPr>
      </w:pPr>
      <w:r>
        <w:rPr>
          <w:rFonts w:hint="eastAsia"/>
        </w:rPr>
        <w:t>从反面来说，已经表明，如果我们这边不顺服神的诫命，就不可能有这样的相互内住。</w:t>
      </w:r>
    </w:p>
    <w:p w14:paraId="5E73844E">
      <w:pPr>
        <w:pStyle w:val="4"/>
        <w:spacing w:before="289" w:line="254" w:lineRule="auto"/>
        <w:rPr>
          <w:rFonts w:hint="eastAsia"/>
        </w:rPr>
      </w:pPr>
    </w:p>
    <w:p w14:paraId="442AD475">
      <w:pPr>
        <w:pStyle w:val="4"/>
        <w:spacing w:before="289" w:line="254" w:lineRule="auto"/>
        <w:rPr>
          <w:rFonts w:hint="eastAsia"/>
        </w:rPr>
      </w:pPr>
      <w:r>
        <w:rPr>
          <w:rFonts w:hint="eastAsia"/>
        </w:rPr>
        <w:t>Sin, as "the transgression of the law," is incompatible with such high and holy communion (3:6).</w:t>
      </w:r>
    </w:p>
    <w:p w14:paraId="31D4FF08">
      <w:pPr>
        <w:pStyle w:val="4"/>
        <w:spacing w:before="289" w:line="254" w:lineRule="auto"/>
        <w:rPr>
          <w:rFonts w:hint="eastAsia"/>
        </w:rPr>
      </w:pPr>
      <w:r>
        <w:rPr>
          <w:rFonts w:hint="eastAsia"/>
        </w:rPr>
        <w:t>罪，作为“违背律法”，与如此崇高神圣的交通是不相容的（3:6）。</w:t>
      </w:r>
    </w:p>
    <w:p w14:paraId="33FDDADB">
      <w:pPr>
        <w:pStyle w:val="4"/>
        <w:spacing w:before="289" w:line="254" w:lineRule="auto"/>
        <w:rPr>
          <w:rFonts w:hint="eastAsia"/>
        </w:rPr>
      </w:pPr>
    </w:p>
    <w:p w14:paraId="26499E30">
      <w:pPr>
        <w:pStyle w:val="4"/>
        <w:spacing w:before="289" w:line="254" w:lineRule="auto"/>
        <w:rPr>
          <w:rFonts w:hint="eastAsia"/>
        </w:rPr>
      </w:pPr>
      <w:r>
        <w:rPr>
          <w:rFonts w:hint="eastAsia"/>
        </w:rPr>
        <w:t>It is the positive form of the statement that is now before us.</w:t>
      </w:r>
    </w:p>
    <w:p w14:paraId="128BF35E">
      <w:pPr>
        <w:pStyle w:val="4"/>
        <w:spacing w:before="289" w:line="254" w:lineRule="auto"/>
        <w:rPr>
          <w:rFonts w:hint="eastAsia"/>
        </w:rPr>
      </w:pPr>
      <w:r>
        <w:rPr>
          <w:rFonts w:hint="eastAsia"/>
        </w:rPr>
        <w:t>现在摆在我们面前的是陈述的肯定形式。</w:t>
      </w:r>
    </w:p>
    <w:p w14:paraId="6E521EFC">
      <w:pPr>
        <w:pStyle w:val="4"/>
        <w:spacing w:before="289" w:line="254" w:lineRule="auto"/>
        <w:rPr>
          <w:rFonts w:hint="eastAsia"/>
        </w:rPr>
      </w:pPr>
    </w:p>
    <w:p w14:paraId="25AF7512">
      <w:pPr>
        <w:pStyle w:val="4"/>
        <w:spacing w:before="289" w:line="254" w:lineRule="auto"/>
        <w:rPr>
          <w:rFonts w:hint="eastAsia"/>
        </w:rPr>
      </w:pPr>
      <w:r>
        <w:rPr>
          <w:rFonts w:hint="eastAsia"/>
        </w:rPr>
        <w:t>Obedience, or the keeping of God's commandments, actively promotes this communion.</w:t>
      </w:r>
    </w:p>
    <w:p w14:paraId="1D639999">
      <w:pPr>
        <w:pStyle w:val="4"/>
        <w:spacing w:before="289" w:line="254" w:lineRule="auto"/>
        <w:rPr>
          <w:rFonts w:hint="eastAsia"/>
        </w:rPr>
      </w:pPr>
      <w:r>
        <w:rPr>
          <w:rFonts w:hint="eastAsia"/>
        </w:rPr>
        <w:t>顺服，或遵守神的诫命，积极地促进这种交通。</w:t>
      </w:r>
    </w:p>
    <w:p w14:paraId="6CDF53FB">
      <w:pPr>
        <w:pStyle w:val="4"/>
        <w:spacing w:before="289" w:line="254" w:lineRule="auto"/>
        <w:rPr>
          <w:rFonts w:hint="eastAsia"/>
        </w:rPr>
      </w:pPr>
    </w:p>
    <w:p w14:paraId="1E5B4AE8">
      <w:pPr>
        <w:pStyle w:val="4"/>
        <w:spacing w:before="289" w:line="254" w:lineRule="auto"/>
        <w:rPr>
          <w:rFonts w:hint="eastAsia"/>
        </w:rPr>
      </w:pPr>
      <w:r>
        <w:rPr>
          <w:rFonts w:hint="eastAsia"/>
        </w:rPr>
        <w:t>It is more than the condition of it; it is of its very essence.</w:t>
      </w:r>
    </w:p>
    <w:p w14:paraId="0B37A2A7">
      <w:pPr>
        <w:pStyle w:val="4"/>
        <w:spacing w:before="289" w:line="254" w:lineRule="auto"/>
        <w:rPr>
          <w:rFonts w:hint="eastAsia"/>
        </w:rPr>
      </w:pPr>
      <w:r>
        <w:rPr>
          <w:rFonts w:hint="eastAsia"/>
        </w:rPr>
        <w:t>它不仅仅是它的条件；它更是它的本质。</w:t>
      </w:r>
    </w:p>
    <w:p w14:paraId="1D169036">
      <w:pPr>
        <w:pStyle w:val="4"/>
        <w:spacing w:before="289" w:line="254" w:lineRule="auto"/>
        <w:rPr>
          <w:rFonts w:hint="eastAsia"/>
        </w:rPr>
      </w:pPr>
    </w:p>
    <w:p w14:paraId="12349F79">
      <w:pPr>
        <w:pStyle w:val="4"/>
        <w:spacing w:before="289" w:line="254" w:lineRule="auto"/>
        <w:rPr>
          <w:rFonts w:hint="eastAsia"/>
        </w:rPr>
      </w:pPr>
      <w:r>
        <w:rPr>
          <w:rFonts w:hint="eastAsia"/>
        </w:rPr>
        <w:t>If this mutual indwelling is not to be mere absorption, which some dreamers in John's day held it to be;—if it is not to be the swallowing up of our conscious individual personality in the infinite mind or intelligence of God;—if it is to conserve the distinct relationship of God to man, the Creator to the creature, the Ruler to the subject, the Father to the child;—it must be realised and must develop itself, or act itself out, through the means of authority or law on the one side, and obedience or the keeping of the commandments on the other.</w:t>
      </w:r>
    </w:p>
    <w:p w14:paraId="457E7AF8">
      <w:pPr>
        <w:pStyle w:val="4"/>
        <w:spacing w:before="289" w:line="254" w:lineRule="auto"/>
        <w:rPr>
          <w:rFonts w:hint="eastAsia"/>
        </w:rPr>
      </w:pPr>
      <w:r>
        <w:rPr>
          <w:rFonts w:hint="eastAsia"/>
        </w:rPr>
        <w:t>如果这种相互内住不应仅仅是吸收——约翰时代的某些梦想家认为是这样；——如果它不应是我们有意识的个体人格被神无限的心智或智慧吞噬；——如果它要保守神与人、创造主与受造物、统治者与臣民、父与子之间明确的关系；——那么它就必须通过一方面的权柄或律法，以及另一方面的顺服或遵守诫命来实现并发展自身，或将其付诸行动。</w:t>
      </w:r>
    </w:p>
    <w:p w14:paraId="4FFF7236">
      <w:pPr>
        <w:pStyle w:val="4"/>
        <w:spacing w:before="289" w:line="254" w:lineRule="auto"/>
        <w:rPr>
          <w:rFonts w:hint="eastAsia"/>
        </w:rPr>
      </w:pPr>
    </w:p>
    <w:p w14:paraId="03E16623">
      <w:pPr>
        <w:pStyle w:val="4"/>
        <w:spacing w:before="289" w:line="254" w:lineRule="auto"/>
        <w:rPr>
          <w:rFonts w:hint="eastAsia"/>
        </w:rPr>
      </w:pPr>
      <w:r>
        <w:rPr>
          <w:rFonts w:hint="eastAsia"/>
        </w:rPr>
        <w:t>It is, in fact, the very consummation and crown of man's old, original relation to God; as that relation is not only restored, but perfected and gloriously fulfilled, in the new economy of grace.</w:t>
      </w:r>
    </w:p>
    <w:p w14:paraId="050A30A1">
      <w:pPr>
        <w:pStyle w:val="4"/>
        <w:spacing w:before="289" w:line="254" w:lineRule="auto"/>
        <w:rPr>
          <w:rFonts w:hint="eastAsia"/>
        </w:rPr>
      </w:pPr>
      <w:r>
        <w:rPr>
          <w:rFonts w:hint="eastAsia"/>
        </w:rPr>
        <w:t>事实上，这正是人与神古老、原始关系的顶点和冠冕；因为这关系在恩典的新经纶中不仅得到恢复，而且得到完善和荣耀的成全。</w:t>
      </w:r>
    </w:p>
    <w:p w14:paraId="784DA6F3">
      <w:pPr>
        <w:pStyle w:val="4"/>
        <w:spacing w:before="289" w:line="254" w:lineRule="auto"/>
        <w:rPr>
          <w:rFonts w:hint="eastAsia"/>
        </w:rPr>
      </w:pPr>
    </w:p>
    <w:p w14:paraId="65FB0F94">
      <w:pPr>
        <w:pStyle w:val="4"/>
        <w:spacing w:before="289" w:line="254" w:lineRule="auto"/>
        <w:rPr>
          <w:rFonts w:hint="eastAsia"/>
        </w:rPr>
      </w:pPr>
      <w:r>
        <w:rPr>
          <w:rFonts w:hint="eastAsia"/>
        </w:rPr>
        <w:t>For consider the divine ideal, if I may so speak, involved in the creation of man after the image of God, and in the footing on which it pleased God to place man towards himself.</w:t>
      </w:r>
    </w:p>
    <w:p w14:paraId="28988855">
      <w:pPr>
        <w:pStyle w:val="4"/>
        <w:spacing w:before="289" w:line="254" w:lineRule="auto"/>
        <w:rPr>
          <w:rFonts w:hint="eastAsia"/>
        </w:rPr>
      </w:pPr>
      <w:r>
        <w:rPr>
          <w:rFonts w:hint="eastAsia"/>
        </w:rPr>
        <w:t>因为，请思想一下，如果我可以这样说，包含在照着神的形像创造人，以及神乐意将人置于祂自己面前的地位中的神圣理想。</w:t>
      </w:r>
    </w:p>
    <w:p w14:paraId="3455068E">
      <w:pPr>
        <w:pStyle w:val="4"/>
        <w:spacing w:before="289" w:line="254" w:lineRule="auto"/>
        <w:rPr>
          <w:rFonts w:hint="eastAsia"/>
        </w:rPr>
      </w:pPr>
    </w:p>
    <w:p w14:paraId="310011BF">
      <w:pPr>
        <w:pStyle w:val="4"/>
        <w:spacing w:before="289" w:line="254" w:lineRule="auto"/>
        <w:rPr>
          <w:rFonts w:hint="eastAsia"/>
        </w:rPr>
      </w:pPr>
      <w:r>
        <w:rPr>
          <w:rFonts w:hint="eastAsia"/>
        </w:rPr>
        <w:t>Evidently God contemplated obedience, or the keeping of his commandments, as the normal state or character of man.</w:t>
      </w:r>
    </w:p>
    <w:p w14:paraId="1DA7E76A">
      <w:pPr>
        <w:pStyle w:val="4"/>
        <w:spacing w:before="289" w:line="254" w:lineRule="auto"/>
        <w:rPr>
          <w:rFonts w:hint="eastAsia"/>
        </w:rPr>
      </w:pPr>
      <w:r>
        <w:rPr>
          <w:rFonts w:hint="eastAsia"/>
        </w:rPr>
        <w:t>显然，神将顺服，或遵守祂的诫命，视为人的正常状态或品格。</w:t>
      </w:r>
    </w:p>
    <w:p w14:paraId="10DE8642">
      <w:pPr>
        <w:pStyle w:val="4"/>
        <w:spacing w:before="289" w:line="254" w:lineRule="auto"/>
        <w:rPr>
          <w:rFonts w:hint="eastAsia"/>
        </w:rPr>
      </w:pPr>
    </w:p>
    <w:p w14:paraId="01254B16">
      <w:pPr>
        <w:pStyle w:val="4"/>
        <w:spacing w:before="289" w:line="254" w:lineRule="auto"/>
        <w:rPr>
          <w:rFonts w:hint="eastAsia"/>
        </w:rPr>
      </w:pPr>
      <w:r>
        <w:rPr>
          <w:rFonts w:hint="eastAsia"/>
        </w:rPr>
        <w:t>While that state or character continued, there was the best understanding between the parties; between God and man; they were on the best of terms with one</w:t>
      </w:r>
    </w:p>
    <w:p w14:paraId="18677227">
      <w:pPr>
        <w:pStyle w:val="4"/>
        <w:spacing w:before="289" w:line="254" w:lineRule="auto"/>
        <w:rPr>
          <w:rFonts w:hint="eastAsia"/>
        </w:rPr>
      </w:pPr>
      <w:r>
        <w:rPr>
          <w:rFonts w:hint="eastAsia"/>
        </w:rPr>
        <w:t>只要那种状态或品格持续下去，双方之间就有最好的理解；神与人之间；他们彼此关系极好。</w:t>
      </w:r>
    </w:p>
    <w:p w14:paraId="10BEBB5D">
      <w:pPr>
        <w:pStyle w:val="4"/>
        <w:spacing w:before="289" w:line="254" w:lineRule="auto"/>
        <w:rPr>
          <w:rFonts w:hint="eastAsia"/>
        </w:rPr>
      </w:pPr>
    </w:p>
    <w:p w14:paraId="105E54CE">
      <w:pPr>
        <w:pStyle w:val="4"/>
        <w:spacing w:before="289" w:line="254" w:lineRule="auto"/>
        <w:rPr>
          <w:rFonts w:hint="eastAsia"/>
        </w:rPr>
      </w:pPr>
      <w:r>
        <w:rPr>
          <w:rFonts w:hint="eastAsia"/>
        </w:rPr>
        <w:t>another. There was entire complacency on both sides; each resting and dwelling in the other with full and unalloyed satisfaction.</w:t>
      </w:r>
    </w:p>
    <w:p w14:paraId="1ACA01F4">
      <w:pPr>
        <w:pStyle w:val="4"/>
        <w:spacing w:before="289" w:line="254" w:lineRule="auto"/>
        <w:rPr>
          <w:rFonts w:hint="eastAsia"/>
        </w:rPr>
      </w:pPr>
      <w:r>
        <w:rPr>
          <w:rFonts w:hint="eastAsia"/>
        </w:rPr>
        <w:t>双方都完全满意；彼此在对方里面安息居住，带着完全而纯粹的满足。</w:t>
      </w:r>
    </w:p>
    <w:p w14:paraId="0B8383F2">
      <w:pPr>
        <w:pStyle w:val="4"/>
        <w:spacing w:before="289" w:line="254" w:lineRule="auto"/>
        <w:rPr>
          <w:rFonts w:hint="eastAsia"/>
        </w:rPr>
      </w:pPr>
    </w:p>
    <w:p w14:paraId="487B08E4">
      <w:pPr>
        <w:pStyle w:val="4"/>
        <w:spacing w:before="289" w:line="254" w:lineRule="auto"/>
        <w:rPr>
          <w:rFonts w:hint="eastAsia"/>
        </w:rPr>
      </w:pPr>
      <w:r>
        <w:rPr>
          <w:rFonts w:hint="eastAsia"/>
        </w:rPr>
        <w:t>You would not say, in these circumstances, that this mutual indwelling of man in God and God in man was, in any proper sense, procured or obtained by man's obedience, by his keeping the commandments of God.</w:t>
      </w:r>
    </w:p>
    <w:p w14:paraId="03C19927">
      <w:pPr>
        <w:pStyle w:val="4"/>
        <w:spacing w:before="289" w:line="254" w:lineRule="auto"/>
        <w:rPr>
          <w:rFonts w:hint="eastAsia"/>
        </w:rPr>
      </w:pPr>
      <w:r>
        <w:rPr>
          <w:rFonts w:hint="eastAsia"/>
        </w:rPr>
        <w:t>在这种情况下，你不会说，人住在神里面，神也住在人里面这种相互内住，在任何恰当的意义上，是由于人的顺服，由于他遵守神的诫命而获得或得到的。</w:t>
      </w:r>
    </w:p>
    <w:p w14:paraId="2B162CBE">
      <w:pPr>
        <w:pStyle w:val="4"/>
        <w:spacing w:before="289" w:line="254" w:lineRule="auto"/>
        <w:rPr>
          <w:rFonts w:hint="eastAsia"/>
        </w:rPr>
      </w:pPr>
    </w:p>
    <w:p w14:paraId="04E2E756">
      <w:pPr>
        <w:pStyle w:val="4"/>
        <w:spacing w:before="289" w:line="254" w:lineRule="auto"/>
        <w:rPr>
          <w:rFonts w:hint="eastAsia"/>
        </w:rPr>
      </w:pPr>
      <w:r>
        <w:rPr>
          <w:rFonts w:hint="eastAsia"/>
        </w:rPr>
        <w:t>You would rather say that it had in that way its proper outgoing or forthgoing, its conscious realisation.</w:t>
      </w:r>
    </w:p>
    <w:p w14:paraId="7479F0C4">
      <w:pPr>
        <w:pStyle w:val="4"/>
        <w:spacing w:before="289" w:line="254" w:lineRule="auto"/>
        <w:rPr>
          <w:rFonts w:hint="eastAsia"/>
        </w:rPr>
      </w:pPr>
      <w:r>
        <w:rPr>
          <w:rFonts w:hint="eastAsia"/>
        </w:rPr>
        <w:t>你倒不如说，它以那种方式有了它应有的流露或显现，它有意识的实现。</w:t>
      </w:r>
    </w:p>
    <w:p w14:paraId="39AB8C64">
      <w:pPr>
        <w:pStyle w:val="4"/>
        <w:spacing w:before="289" w:line="254" w:lineRule="auto"/>
        <w:rPr>
          <w:rFonts w:hint="eastAsia"/>
        </w:rPr>
      </w:pPr>
    </w:p>
    <w:p w14:paraId="0874F5DA">
      <w:pPr>
        <w:pStyle w:val="4"/>
        <w:spacing w:before="289" w:line="254" w:lineRule="auto"/>
        <w:rPr>
          <w:rFonts w:hint="eastAsia"/>
        </w:rPr>
      </w:pPr>
      <w:r>
        <w:rPr>
          <w:rFonts w:hint="eastAsia"/>
        </w:rPr>
        <w:t>It is man's method of intercourse with God; the only competent, the only conceivable method, if God and man respectively are to keep their relative positions as distinct intelligences.</w:t>
      </w:r>
    </w:p>
    <w:p w14:paraId="3F4114F4">
      <w:pPr>
        <w:pStyle w:val="4"/>
        <w:spacing w:before="289" w:line="254" w:lineRule="auto"/>
        <w:rPr>
          <w:rFonts w:hint="eastAsia"/>
        </w:rPr>
      </w:pPr>
      <w:r>
        <w:rPr>
          <w:rFonts w:hint="eastAsia"/>
        </w:rPr>
        <w:t>这是人与神交通的方法；如果神和人各自要保持其作为不同智慧体的相对位置，这是唯一胜任的、唯一可以想象的方法。</w:t>
      </w:r>
    </w:p>
    <w:p w14:paraId="072E0CDB">
      <w:pPr>
        <w:pStyle w:val="4"/>
        <w:spacing w:before="289" w:line="254" w:lineRule="auto"/>
        <w:rPr>
          <w:rFonts w:hint="eastAsia"/>
        </w:rPr>
      </w:pPr>
    </w:p>
    <w:p w14:paraId="34CEC497">
      <w:pPr>
        <w:pStyle w:val="4"/>
        <w:spacing w:before="289" w:line="254" w:lineRule="auto"/>
        <w:rPr>
          <w:rFonts w:hint="eastAsia"/>
        </w:rPr>
      </w:pPr>
      <w:r>
        <w:rPr>
          <w:rFonts w:hint="eastAsia"/>
        </w:rPr>
        <w:t>It is only along the line of God ruling and man obeying, that the two, as separate persons or individuals, can so walk together as to get into one another's minds and hearts, and thus abide in one another.</w:t>
      </w:r>
    </w:p>
    <w:p w14:paraId="351F4121">
      <w:pPr>
        <w:pStyle w:val="4"/>
        <w:spacing w:before="289" w:line="254" w:lineRule="auto"/>
        <w:rPr>
          <w:rFonts w:hint="eastAsia"/>
        </w:rPr>
      </w:pPr>
      <w:r>
        <w:rPr>
          <w:rFonts w:hint="eastAsia"/>
        </w:rPr>
        <w:t>只有沿着神掌权、人顺服的路线，这两个作为分开的个人或个体，才能如此同行，以致进入彼此的心思意念，从而住在彼此里面。</w:t>
      </w:r>
    </w:p>
    <w:p w14:paraId="5479C07A">
      <w:pPr>
        <w:pStyle w:val="4"/>
        <w:spacing w:before="289" w:line="254" w:lineRule="auto"/>
        <w:rPr>
          <w:rFonts w:hint="eastAsia"/>
        </w:rPr>
      </w:pPr>
    </w:p>
    <w:p w14:paraId="459A6C37">
      <w:pPr>
        <w:pStyle w:val="4"/>
        <w:spacing w:before="289" w:line="254" w:lineRule="auto"/>
        <w:rPr>
          <w:rFonts w:hint="eastAsia"/>
        </w:rPr>
      </w:pPr>
      <w:r>
        <w:rPr>
          <w:rFonts w:hint="eastAsia"/>
        </w:rPr>
        <w:t>Such mutual indwelling of God in man and of man in God, becoming day by day more close, confidential, loving; through man's increasing insight into the exceeding excellency of the commandments he is keeping, or rather of him whose nature and will they discover, and through God's increasing delight in the growing intelligence and sympathy with which man keeps them; might seem to be complete; having in it all the elements of perfection, as regards both the holiness and the happiness of man.</w:t>
      </w:r>
    </w:p>
    <w:p w14:paraId="5C223282">
      <w:pPr>
        <w:pStyle w:val="4"/>
        <w:spacing w:before="289" w:line="254" w:lineRule="auto"/>
        <w:rPr>
          <w:rFonts w:hint="eastAsia"/>
        </w:rPr>
      </w:pPr>
      <w:r>
        <w:rPr>
          <w:rFonts w:hint="eastAsia"/>
        </w:rPr>
        <w:t>神在人里面，人也在神里面这种相互内住，日益亲密、信赖、慈爱；藉着人对所遵守诫命（或更确切地说，是诫命所显明的那位的本性和旨意）的卓越之处日益加深的洞察，以及藉着神对人遵守诫命时日益增长的智慧和同情心日益加增的喜悦；这似乎是完全的；就人的圣洁和幸福而言，它包含了所有完美的要素。</w:t>
      </w:r>
    </w:p>
    <w:p w14:paraId="5ED49CF0">
      <w:pPr>
        <w:pStyle w:val="4"/>
        <w:spacing w:before="289" w:line="254" w:lineRule="auto"/>
        <w:rPr>
          <w:rFonts w:hint="eastAsia"/>
        </w:rPr>
      </w:pPr>
    </w:p>
    <w:p w14:paraId="605D717D">
      <w:pPr>
        <w:pStyle w:val="4"/>
        <w:spacing w:before="289" w:line="254" w:lineRule="auto"/>
        <w:rPr>
          <w:rFonts w:hint="eastAsia"/>
        </w:rPr>
      </w:pPr>
      <w:r>
        <w:rPr>
          <w:rFonts w:hint="eastAsia"/>
        </w:rPr>
        <w:t>Can God and man be more to one another?</w:t>
      </w:r>
    </w:p>
    <w:p w14:paraId="3527E6E8">
      <w:pPr>
        <w:pStyle w:val="4"/>
        <w:spacing w:before="289" w:line="254" w:lineRule="auto"/>
        <w:rPr>
          <w:rFonts w:hint="eastAsia"/>
        </w:rPr>
      </w:pPr>
      <w:r>
        <w:rPr>
          <w:rFonts w:hint="eastAsia"/>
        </w:rPr>
        <w:t>神和人彼此之间还能更亲密吗？</w:t>
      </w:r>
    </w:p>
    <w:p w14:paraId="68E8D5CB">
      <w:pPr>
        <w:pStyle w:val="4"/>
        <w:spacing w:before="289" w:line="254" w:lineRule="auto"/>
        <w:rPr>
          <w:rFonts w:hint="eastAsia"/>
        </w:rPr>
      </w:pPr>
    </w:p>
    <w:p w14:paraId="017E29AB">
      <w:pPr>
        <w:pStyle w:val="4"/>
        <w:spacing w:before="289" w:line="254" w:lineRule="auto"/>
        <w:rPr>
          <w:rFonts w:hint="eastAsia"/>
        </w:rPr>
      </w:pPr>
      <w:r>
        <w:rPr>
          <w:rFonts w:hint="eastAsia"/>
        </w:rPr>
        <w:t>Alas! the drawback of a conditional standing, and a possible fall, is fatal.</w:t>
      </w:r>
    </w:p>
    <w:p w14:paraId="027E311A">
      <w:pPr>
        <w:pStyle w:val="4"/>
        <w:spacing w:before="289" w:line="254" w:lineRule="auto"/>
        <w:rPr>
          <w:rFonts w:hint="eastAsia"/>
        </w:rPr>
      </w:pPr>
      <w:r>
        <w:rPr>
          <w:rFonts w:hint="eastAsia"/>
        </w:rPr>
        <w:t>唉！有条件的地位和可能堕落的缺点是致命的。</w:t>
      </w:r>
    </w:p>
    <w:p w14:paraId="25443B15">
      <w:pPr>
        <w:pStyle w:val="4"/>
        <w:spacing w:before="289" w:line="254" w:lineRule="auto"/>
        <w:rPr>
          <w:rFonts w:hint="eastAsia"/>
        </w:rPr>
      </w:pPr>
    </w:p>
    <w:p w14:paraId="74BC5A2B">
      <w:pPr>
        <w:pStyle w:val="4"/>
        <w:spacing w:before="289" w:line="254" w:lineRule="auto"/>
        <w:rPr>
          <w:rFonts w:hint="eastAsia"/>
        </w:rPr>
      </w:pPr>
      <w:r>
        <w:rPr>
          <w:rFonts w:hint="eastAsia"/>
        </w:rPr>
        <w:t>It leaves an opening for suspicion creeping in, upon the hint of a seeming friend, who would insinuate that restraint is irksome and independence sweet.</w:t>
      </w:r>
    </w:p>
    <w:p w14:paraId="00C4617A">
      <w:pPr>
        <w:pStyle w:val="4"/>
        <w:spacing w:before="289" w:line="254" w:lineRule="auto"/>
        <w:rPr>
          <w:rFonts w:hint="eastAsia"/>
        </w:rPr>
      </w:pPr>
      <w:r>
        <w:rPr>
          <w:rFonts w:hint="eastAsia"/>
        </w:rPr>
        <w:t>它留下了一个缺口，让怀疑在看似朋友的暗示下潜入，那朋友会暗示约束令人厌烦，而独立是甜蜜的。</w:t>
      </w:r>
    </w:p>
    <w:p w14:paraId="7160DEB3">
      <w:pPr>
        <w:pStyle w:val="4"/>
        <w:spacing w:before="289" w:line="254" w:lineRule="auto"/>
        <w:rPr>
          <w:rFonts w:hint="eastAsia"/>
        </w:rPr>
      </w:pPr>
    </w:p>
    <w:p w14:paraId="1489F97B">
      <w:pPr>
        <w:pStyle w:val="4"/>
        <w:spacing w:before="289" w:line="254" w:lineRule="auto"/>
        <w:rPr>
          <w:rFonts w:hint="eastAsia"/>
        </w:rPr>
      </w:pPr>
      <w:r>
        <w:rPr>
          <w:rFonts w:hint="eastAsia"/>
        </w:rPr>
        <w:t>Then all mutual indwelling is over.</w:t>
      </w:r>
    </w:p>
    <w:p w14:paraId="7EF3E2E9">
      <w:pPr>
        <w:pStyle w:val="4"/>
        <w:spacing w:before="289" w:line="254" w:lineRule="auto"/>
        <w:rPr>
          <w:rFonts w:hint="eastAsia"/>
        </w:rPr>
      </w:pPr>
      <w:r>
        <w:rPr>
          <w:rFonts w:hint="eastAsia"/>
        </w:rPr>
        <w:t>那时，一切相互内住都结束了。</w:t>
      </w:r>
    </w:p>
    <w:p w14:paraId="73B1F288">
      <w:pPr>
        <w:pStyle w:val="4"/>
        <w:spacing w:before="289" w:line="254" w:lineRule="auto"/>
        <w:rPr>
          <w:rFonts w:hint="eastAsia"/>
        </w:rPr>
      </w:pPr>
    </w:p>
    <w:p w14:paraId="0CF9A4B2">
      <w:pPr>
        <w:pStyle w:val="4"/>
        <w:spacing w:before="289" w:line="254" w:lineRule="auto"/>
        <w:rPr>
          <w:rFonts w:hint="eastAsia"/>
        </w:rPr>
      </w:pPr>
      <w:r>
        <w:rPr>
          <w:rFonts w:hint="eastAsia"/>
        </w:rPr>
        <w:t>God and man must dwell apart.</w:t>
      </w:r>
    </w:p>
    <w:p w14:paraId="5AB7FDD0">
      <w:pPr>
        <w:pStyle w:val="4"/>
        <w:spacing w:before="289" w:line="254" w:lineRule="auto"/>
        <w:rPr>
          <w:rFonts w:hint="eastAsia"/>
        </w:rPr>
      </w:pPr>
      <w:r>
        <w:rPr>
          <w:rFonts w:hint="eastAsia"/>
        </w:rPr>
        <w:t>神和人必须分开居住。</w:t>
      </w:r>
    </w:p>
    <w:p w14:paraId="2EFB3C43">
      <w:pPr>
        <w:pStyle w:val="4"/>
        <w:spacing w:before="289" w:line="254" w:lineRule="auto"/>
        <w:rPr>
          <w:rFonts w:hint="eastAsia"/>
        </w:rPr>
      </w:pPr>
    </w:p>
    <w:p w14:paraId="706AACB3">
      <w:pPr>
        <w:pStyle w:val="4"/>
        <w:spacing w:before="289" w:line="254" w:lineRule="auto"/>
        <w:rPr>
          <w:rFonts w:hint="eastAsia"/>
        </w:rPr>
      </w:pPr>
      <w:r>
        <w:rPr>
          <w:rFonts w:hint="eastAsia"/>
        </w:rPr>
        <w:t>There may indeed be some sort of formal dealing between them; at least man fondly imagines that there may.</w:t>
      </w:r>
    </w:p>
    <w:p w14:paraId="7AC7A7D3">
      <w:pPr>
        <w:pStyle w:val="4"/>
        <w:spacing w:before="289" w:line="254" w:lineRule="auto"/>
        <w:rPr>
          <w:rFonts w:hint="eastAsia"/>
        </w:rPr>
      </w:pPr>
      <w:r>
        <w:rPr>
          <w:rFonts w:hint="eastAsia"/>
        </w:rPr>
        <w:t>他们之间或许确实存在某种形式上的交往；至少人痴心妄想地认为可能存在。</w:t>
      </w:r>
    </w:p>
    <w:p w14:paraId="445F5DD5">
      <w:pPr>
        <w:pStyle w:val="4"/>
        <w:spacing w:before="289" w:line="254" w:lineRule="auto"/>
        <w:rPr>
          <w:rFonts w:hint="eastAsia"/>
        </w:rPr>
      </w:pPr>
    </w:p>
    <w:p w14:paraId="4FF1CB12">
      <w:pPr>
        <w:pStyle w:val="4"/>
        <w:spacing w:before="289" w:line="254" w:lineRule="auto"/>
        <w:rPr>
          <w:rFonts w:hint="eastAsia"/>
        </w:rPr>
      </w:pPr>
      <w:r>
        <w:rPr>
          <w:rFonts w:hint="eastAsia"/>
        </w:rPr>
        <w:t>He thinks that he can so far keep God's commandments as thereby to right himself with God; to the extent at least to which he cares to be righted.</w:t>
      </w:r>
    </w:p>
    <w:p w14:paraId="7CD42E7B">
      <w:pPr>
        <w:pStyle w:val="4"/>
        <w:spacing w:before="289" w:line="254" w:lineRule="auto"/>
        <w:rPr>
          <w:rFonts w:hint="eastAsia"/>
        </w:rPr>
      </w:pPr>
      <w:r>
        <w:rPr>
          <w:rFonts w:hint="eastAsia"/>
        </w:rPr>
        <w:t>祂认为祂能如此遵守神的诫命，从而在神面前称自己为义；至少达到祂在乎被称义的程度。</w:t>
      </w:r>
    </w:p>
    <w:p w14:paraId="2FCBA0BD">
      <w:pPr>
        <w:pStyle w:val="4"/>
        <w:spacing w:before="289" w:line="254" w:lineRule="auto"/>
        <w:rPr>
          <w:rFonts w:hint="eastAsia"/>
        </w:rPr>
      </w:pPr>
    </w:p>
    <w:p w14:paraId="676C36E0">
      <w:pPr>
        <w:pStyle w:val="4"/>
        <w:spacing w:before="289" w:line="254" w:lineRule="auto"/>
        <w:rPr>
          <w:rFonts w:hint="eastAsia"/>
        </w:rPr>
      </w:pPr>
      <w:r>
        <w:rPr>
          <w:rFonts w:hint="eastAsia"/>
        </w:rPr>
        <w:t>He will make certain terms with God, or conceive of God as making certain terms with him; and he will be punctilious in the fulfilment of these terms.</w:t>
      </w:r>
    </w:p>
    <w:p w14:paraId="0CD7FCB3">
      <w:pPr>
        <w:pStyle w:val="4"/>
        <w:spacing w:before="289" w:line="254" w:lineRule="auto"/>
        <w:rPr>
          <w:rFonts w:hint="eastAsia"/>
        </w:rPr>
      </w:pPr>
      <w:r>
        <w:rPr>
          <w:rFonts w:hint="eastAsia"/>
        </w:rPr>
        <w:t>祂会与神订立某些条件，或者设想神与祂订立某些条件；祂会一丝不苟地履行这些条件。</w:t>
      </w:r>
    </w:p>
    <w:p w14:paraId="36662398">
      <w:pPr>
        <w:pStyle w:val="4"/>
        <w:spacing w:before="289" w:line="254" w:lineRule="auto"/>
        <w:rPr>
          <w:rFonts w:hint="eastAsia"/>
        </w:rPr>
      </w:pPr>
    </w:p>
    <w:p w14:paraId="5DCBA8AF">
      <w:pPr>
        <w:pStyle w:val="4"/>
        <w:spacing w:before="289" w:line="254" w:lineRule="auto"/>
        <w:rPr>
          <w:rFonts w:hint="eastAsia"/>
        </w:rPr>
      </w:pPr>
      <w:r>
        <w:rPr>
          <w:rFonts w:hint="eastAsia"/>
        </w:rPr>
        <w:t>But that is not really keeping God's commandments.</w:t>
      </w:r>
    </w:p>
    <w:p w14:paraId="7C42A4D4">
      <w:pPr>
        <w:pStyle w:val="4"/>
        <w:spacing w:before="289" w:line="254" w:lineRule="auto"/>
        <w:rPr>
          <w:rFonts w:hint="eastAsia"/>
        </w:rPr>
      </w:pPr>
      <w:r>
        <w:rPr>
          <w:rFonts w:hint="eastAsia"/>
        </w:rPr>
        <w:t>但这并非真正遵守神的诫命。</w:t>
      </w:r>
    </w:p>
    <w:p w14:paraId="29215313">
      <w:pPr>
        <w:pStyle w:val="4"/>
        <w:spacing w:before="289" w:line="254" w:lineRule="auto"/>
        <w:rPr>
          <w:rFonts w:hint="eastAsia"/>
        </w:rPr>
      </w:pPr>
    </w:p>
    <w:p w14:paraId="1D9AA3C9">
      <w:pPr>
        <w:pStyle w:val="4"/>
        <w:spacing w:before="289" w:line="254" w:lineRule="auto"/>
        <w:rPr>
          <w:rFonts w:hint="eastAsia"/>
        </w:rPr>
      </w:pPr>
      <w:r>
        <w:rPr>
          <w:rFonts w:hint="eastAsia"/>
        </w:rPr>
        <w:t>It is the keeping of a paction, if you will; the doing of his part in a bargain.</w:t>
      </w:r>
    </w:p>
    <w:p w14:paraId="5941FCB9">
      <w:pPr>
        <w:pStyle w:val="4"/>
        <w:spacing w:before="289" w:line="254" w:lineRule="auto"/>
        <w:rPr>
          <w:rFonts w:hint="eastAsia"/>
        </w:rPr>
      </w:pPr>
      <w:r>
        <w:rPr>
          <w:rFonts w:hint="eastAsia"/>
        </w:rPr>
        <w:t>如果你愿意，可以说这是遵守契约；是在交易中尽自己的本分。</w:t>
      </w:r>
    </w:p>
    <w:p w14:paraId="05B97408">
      <w:pPr>
        <w:pStyle w:val="4"/>
        <w:spacing w:before="289" w:line="254" w:lineRule="auto"/>
        <w:rPr>
          <w:rFonts w:hint="eastAsia"/>
        </w:rPr>
      </w:pPr>
    </w:p>
    <w:p w14:paraId="34B079F3">
      <w:pPr>
        <w:pStyle w:val="4"/>
        <w:spacing w:before="289" w:line="254" w:lineRule="auto"/>
        <w:rPr>
          <w:rFonts w:hint="eastAsia"/>
        </w:rPr>
      </w:pPr>
      <w:r>
        <w:rPr>
          <w:rFonts w:hint="eastAsia"/>
        </w:rPr>
        <w:t>And if the two parties concerned were equals, or if the relation between them were one of mutual independence,</w:t>
      </w:r>
    </w:p>
    <w:p w14:paraId="283E32D2">
      <w:pPr>
        <w:pStyle w:val="4"/>
        <w:spacing w:before="289" w:line="254" w:lineRule="auto"/>
        <w:rPr>
          <w:rFonts w:hint="eastAsia"/>
        </w:rPr>
      </w:pPr>
      <w:r>
        <w:rPr>
          <w:rFonts w:hint="eastAsia"/>
        </w:rPr>
        <w:t>如果有关双方是平等的，或者他们之间的关系是相互独立的，</w:t>
      </w:r>
    </w:p>
    <w:p w14:paraId="341BE8EE">
      <w:pPr>
        <w:pStyle w:val="4"/>
        <w:spacing w:before="289" w:line="254" w:lineRule="auto"/>
        <w:rPr>
          <w:rFonts w:hint="eastAsia"/>
        </w:rPr>
      </w:pPr>
    </w:p>
    <w:p w14:paraId="6AB16121">
      <w:pPr>
        <w:pStyle w:val="4"/>
        <w:spacing w:before="289" w:line="254" w:lineRule="auto"/>
        <w:rPr>
          <w:rFonts w:hint="eastAsia"/>
        </w:rPr>
      </w:pPr>
      <w:r>
        <w:rPr>
          <w:rFonts w:hint="eastAsia"/>
        </w:rPr>
        <w:t>this might lay a foundation for some sort of mutual indwelling, by faith and love, in one another.</w:t>
      </w:r>
    </w:p>
    <w:p w14:paraId="055D5039">
      <w:pPr>
        <w:pStyle w:val="4"/>
        <w:spacing w:before="289" w:line="254" w:lineRule="auto"/>
        <w:rPr>
          <w:rFonts w:hint="eastAsia"/>
        </w:rPr>
      </w:pPr>
      <w:r>
        <w:rPr>
          <w:rFonts w:hint="eastAsia"/>
        </w:rPr>
        <w:t>这或许可以为某种藉着信心和爱相互内住奠定基础。</w:t>
      </w:r>
    </w:p>
    <w:p w14:paraId="20BA5989">
      <w:pPr>
        <w:pStyle w:val="4"/>
        <w:spacing w:before="289" w:line="254" w:lineRule="auto"/>
        <w:rPr>
          <w:rFonts w:hint="eastAsia"/>
        </w:rPr>
      </w:pPr>
    </w:p>
    <w:p w14:paraId="55C8B08D">
      <w:pPr>
        <w:pStyle w:val="4"/>
        <w:spacing w:before="289" w:line="254" w:lineRule="auto"/>
        <w:rPr>
          <w:rFonts w:hint="eastAsia"/>
        </w:rPr>
      </w:pPr>
      <w:r>
        <w:rPr>
          <w:rFonts w:hint="eastAsia"/>
        </w:rPr>
        <w:t>Even in that case, however, the foundation is too narrow and precarious.</w:t>
      </w:r>
    </w:p>
    <w:p w14:paraId="51E70F21">
      <w:pPr>
        <w:pStyle w:val="4"/>
        <w:spacing w:before="289" w:line="254" w:lineRule="auto"/>
        <w:rPr>
          <w:rFonts w:hint="eastAsia"/>
        </w:rPr>
      </w:pPr>
      <w:r>
        <w:rPr>
          <w:rFonts w:hint="eastAsia"/>
        </w:rPr>
        <w:t>然而，即使在那情况下，基础也过于狭窄和不稳固。</w:t>
      </w:r>
    </w:p>
    <w:p w14:paraId="660668CD">
      <w:pPr>
        <w:pStyle w:val="4"/>
        <w:spacing w:before="289" w:line="254" w:lineRule="auto"/>
        <w:rPr>
          <w:rFonts w:hint="eastAsia"/>
        </w:rPr>
      </w:pPr>
    </w:p>
    <w:p w14:paraId="5DD1583F">
      <w:pPr>
        <w:pStyle w:val="4"/>
        <w:spacing w:before="289" w:line="254" w:lineRule="auto"/>
        <w:rPr>
          <w:rFonts w:hint="eastAsia"/>
        </w:rPr>
      </w:pPr>
      <w:r>
        <w:rPr>
          <w:rFonts w:hint="eastAsia"/>
        </w:rPr>
        <w:t>If the mutual indwelling is to be real and thorough, there must be something more than the fulfilment of certain stipulated conditions between the parties.</w:t>
      </w:r>
    </w:p>
    <w:p w14:paraId="71C8D8A1">
      <w:pPr>
        <w:pStyle w:val="4"/>
        <w:spacing w:before="289" w:line="254" w:lineRule="auto"/>
        <w:rPr>
          <w:rFonts w:hint="eastAsia"/>
        </w:rPr>
      </w:pPr>
      <w:r>
        <w:rPr>
          <w:rFonts w:hint="eastAsia"/>
        </w:rPr>
        <w:t>如果相互内住要真实而彻底，双方之间就必须有比履行某些规定条件更多的东西。</w:t>
      </w:r>
    </w:p>
    <w:p w14:paraId="2BBECE96">
      <w:pPr>
        <w:pStyle w:val="4"/>
        <w:spacing w:before="289" w:line="254" w:lineRule="auto"/>
        <w:rPr>
          <w:rFonts w:hint="eastAsia"/>
        </w:rPr>
      </w:pPr>
    </w:p>
    <w:p w14:paraId="36CB9D7E">
      <w:pPr>
        <w:pStyle w:val="4"/>
        <w:spacing w:before="289" w:line="254" w:lineRule="auto"/>
        <w:rPr>
          <w:rFonts w:hint="eastAsia"/>
        </w:rPr>
      </w:pPr>
      <w:r>
        <w:rPr>
          <w:rFonts w:hint="eastAsia"/>
        </w:rPr>
        <w:t>They must submit themselves, each to the other, cordially and without reserve; they must study to obey and please one another.</w:t>
      </w:r>
    </w:p>
    <w:p w14:paraId="014950CA">
      <w:pPr>
        <w:pStyle w:val="4"/>
        <w:spacing w:before="289" w:line="254" w:lineRule="auto"/>
        <w:rPr>
          <w:rFonts w:hint="eastAsia"/>
        </w:rPr>
      </w:pPr>
      <w:r>
        <w:rPr>
          <w:rFonts w:hint="eastAsia"/>
        </w:rPr>
        <w:t>他们必须彼此真诚地、毫无保留地顺服；他们必须努力顺服并取悦对方。</w:t>
      </w:r>
    </w:p>
    <w:p w14:paraId="78BBA117">
      <w:pPr>
        <w:pStyle w:val="4"/>
        <w:spacing w:before="289" w:line="254" w:lineRule="auto"/>
        <w:rPr>
          <w:rFonts w:hint="eastAsia"/>
        </w:rPr>
      </w:pPr>
    </w:p>
    <w:p w14:paraId="32EB0C3C">
      <w:pPr>
        <w:pStyle w:val="4"/>
        <w:spacing w:before="289" w:line="254" w:lineRule="auto"/>
        <w:rPr>
          <w:rFonts w:hint="eastAsia"/>
        </w:rPr>
      </w:pPr>
      <w:r>
        <w:rPr>
          <w:rFonts w:hint="eastAsia"/>
        </w:rPr>
        <w:t>Between God and man especially, the introduction of the conditional element, of anything that savours of the striking of a bargain or the making of terms, is and must be destructive of all real fellowship or intercommunion.</w:t>
      </w:r>
    </w:p>
    <w:p w14:paraId="77BB455A">
      <w:pPr>
        <w:pStyle w:val="4"/>
        <w:spacing w:before="289" w:line="254" w:lineRule="auto"/>
        <w:rPr>
          <w:rFonts w:hint="eastAsia"/>
        </w:rPr>
      </w:pPr>
      <w:r>
        <w:rPr>
          <w:rFonts w:hint="eastAsia"/>
        </w:rPr>
        <w:t>尤其是在神与人之间，引入有条件的因素，任何带有讨价还价或订立条件意味的东西，都是，也必然是，对一切真实交通或相互交往的破坏。</w:t>
      </w:r>
    </w:p>
    <w:p w14:paraId="1A15FDCA">
      <w:pPr>
        <w:pStyle w:val="4"/>
        <w:spacing w:before="289" w:line="254" w:lineRule="auto"/>
        <w:rPr>
          <w:rFonts w:hint="eastAsia"/>
        </w:rPr>
      </w:pPr>
    </w:p>
    <w:p w14:paraId="446BB048">
      <w:pPr>
        <w:pStyle w:val="4"/>
        <w:spacing w:before="289" w:line="254" w:lineRule="auto"/>
        <w:rPr>
          <w:rFonts w:hint="eastAsia"/>
        </w:rPr>
      </w:pPr>
      <w:r>
        <w:rPr>
          <w:rFonts w:hint="eastAsia"/>
        </w:rPr>
        <w:t>No obedience rendered on that footing or in that spirit can ever secure your dwelling in God and his dwelling in you.</w:t>
      </w:r>
    </w:p>
    <w:p w14:paraId="59CF2685">
      <w:pPr>
        <w:pStyle w:val="4"/>
        <w:spacing w:before="289" w:line="254" w:lineRule="auto"/>
        <w:rPr>
          <w:rFonts w:hint="eastAsia"/>
        </w:rPr>
      </w:pPr>
      <w:r>
        <w:rPr>
          <w:rFonts w:hint="eastAsia"/>
        </w:rPr>
        <w:t>在那种基础上或以那种精神所献上的顺服，永远不能确保你住在神里面，神也住在你里面。</w:t>
      </w:r>
    </w:p>
    <w:p w14:paraId="1B134322">
      <w:pPr>
        <w:pStyle w:val="4"/>
        <w:spacing w:before="289" w:line="254" w:lineRule="auto"/>
        <w:rPr>
          <w:rFonts w:hint="eastAsia"/>
        </w:rPr>
      </w:pPr>
    </w:p>
    <w:p w14:paraId="70BF9B3F">
      <w:pPr>
        <w:pStyle w:val="4"/>
        <w:spacing w:before="289" w:line="254" w:lineRule="auto"/>
        <w:rPr>
          <w:rFonts w:hint="eastAsia"/>
        </w:rPr>
      </w:pPr>
      <w:r>
        <w:rPr>
          <w:rFonts w:hint="eastAsia"/>
        </w:rPr>
        <w:t>In point of fact, it is apt,—if not from the first to occasion a breach,— yet ever afterwards, when a breach occurs, to widen, deepen, and perpetuate it, however it may be meant, and may seem to bridge it over.</w:t>
      </w:r>
    </w:p>
    <w:p w14:paraId="0CCF99C7">
      <w:pPr>
        <w:pStyle w:val="4"/>
        <w:spacing w:before="289" w:line="254" w:lineRule="auto"/>
        <w:rPr>
          <w:rFonts w:hint="eastAsia"/>
        </w:rPr>
      </w:pPr>
      <w:r>
        <w:rPr>
          <w:rFonts w:hint="eastAsia"/>
        </w:rPr>
        <w:t>事实上，它很容易——如果不是从一开始就造成破裂——那么在破裂发生之后，无论其本意如何，也无论它看起来如何弥合，都会使破裂扩大、加深并永久化。</w:t>
      </w:r>
    </w:p>
    <w:p w14:paraId="05AD386C">
      <w:pPr>
        <w:pStyle w:val="4"/>
        <w:spacing w:before="289" w:line="254" w:lineRule="auto"/>
        <w:rPr>
          <w:rFonts w:hint="eastAsia"/>
        </w:rPr>
      </w:pPr>
    </w:p>
    <w:p w14:paraId="08D564D6">
      <w:pPr>
        <w:pStyle w:val="4"/>
        <w:spacing w:before="289" w:line="254" w:lineRule="auto"/>
        <w:rPr>
          <w:rFonts w:hint="eastAsia"/>
        </w:rPr>
      </w:pPr>
      <w:r>
        <w:rPr>
          <w:rFonts w:hint="eastAsia"/>
        </w:rPr>
        <w:t>The practical value of a free gospel is, that it places your "keeping of God's commandments" on a different footing, and breathes into it a different spirit.</w:t>
      </w:r>
    </w:p>
    <w:p w14:paraId="6871B1C1">
      <w:pPr>
        <w:pStyle w:val="4"/>
        <w:spacing w:before="289" w:line="254" w:lineRule="auto"/>
        <w:rPr>
          <w:rFonts w:hint="eastAsia"/>
        </w:rPr>
      </w:pPr>
      <w:r>
        <w:rPr>
          <w:rFonts w:hint="eastAsia"/>
        </w:rPr>
        <w:t>白白福音的实际价值在于，它将你“遵守神的诫命”置于不同的基础上，并向其中注入不同的精神。</w:t>
      </w:r>
    </w:p>
    <w:p w14:paraId="1CA8325F">
      <w:pPr>
        <w:pStyle w:val="4"/>
        <w:spacing w:before="289" w:line="254" w:lineRule="auto"/>
        <w:rPr>
          <w:rFonts w:hint="eastAsia"/>
        </w:rPr>
      </w:pPr>
    </w:p>
    <w:p w14:paraId="1B063991">
      <w:pPr>
        <w:pStyle w:val="4"/>
        <w:spacing w:before="289" w:line="254" w:lineRule="auto"/>
        <w:rPr>
          <w:rFonts w:hint="eastAsia"/>
        </w:rPr>
      </w:pPr>
      <w:r>
        <w:rPr>
          <w:rFonts w:hint="eastAsia"/>
        </w:rPr>
        <w:t>You look to Jesus, and are one with him.</w:t>
      </w:r>
    </w:p>
    <w:p w14:paraId="7EF5978A">
      <w:pPr>
        <w:pStyle w:val="4"/>
        <w:spacing w:before="289" w:line="254" w:lineRule="auto"/>
        <w:rPr>
          <w:rFonts w:hint="eastAsia"/>
        </w:rPr>
      </w:pPr>
      <w:r>
        <w:rPr>
          <w:rFonts w:hint="eastAsia"/>
        </w:rPr>
        <w:t>你仰望耶稣，便与祂合一。</w:t>
      </w:r>
    </w:p>
    <w:p w14:paraId="3C7E3284">
      <w:pPr>
        <w:pStyle w:val="4"/>
        <w:spacing w:before="289" w:line="254" w:lineRule="auto"/>
        <w:rPr>
          <w:rFonts w:hint="eastAsia"/>
        </w:rPr>
      </w:pPr>
    </w:p>
    <w:p w14:paraId="4A5F623D">
      <w:pPr>
        <w:pStyle w:val="4"/>
        <w:spacing w:before="289" w:line="254" w:lineRule="auto"/>
        <w:rPr>
          <w:rFonts w:hint="eastAsia"/>
        </w:rPr>
      </w:pPr>
      <w:r>
        <w:rPr>
          <w:rFonts w:hint="eastAsia"/>
        </w:rPr>
        <w:t>You are in the same position of advantage for keeping God's commandments in which he was.</w:t>
      </w:r>
    </w:p>
    <w:p w14:paraId="34B55D2E">
      <w:pPr>
        <w:pStyle w:val="4"/>
        <w:spacing w:before="289" w:line="254" w:lineRule="auto"/>
        <w:rPr>
          <w:rFonts w:hint="eastAsia"/>
        </w:rPr>
      </w:pPr>
      <w:r>
        <w:rPr>
          <w:rFonts w:hint="eastAsia"/>
        </w:rPr>
        <w:t>你处于与祂同样的有利地位来遵守神的诫命。</w:t>
      </w:r>
    </w:p>
    <w:p w14:paraId="3DDE444D">
      <w:pPr>
        <w:pStyle w:val="4"/>
        <w:spacing w:before="289" w:line="254" w:lineRule="auto"/>
        <w:rPr>
          <w:rFonts w:hint="eastAsia"/>
        </w:rPr>
      </w:pPr>
    </w:p>
    <w:p w14:paraId="63B0FDD7">
      <w:pPr>
        <w:pStyle w:val="4"/>
        <w:spacing w:before="289" w:line="254" w:lineRule="auto"/>
        <w:rPr>
          <w:rFonts w:hint="eastAsia"/>
        </w:rPr>
      </w:pPr>
      <w:r>
        <w:rPr>
          <w:rFonts w:hint="eastAsia"/>
        </w:rPr>
        <w:t>You start, as he did, on the walk and work of obedience, not as seeking acceptance, but as already accepted; not as a servant on trial, but as a son abiding in the house evermore.</w:t>
      </w:r>
    </w:p>
    <w:p w14:paraId="73BEE041">
      <w:pPr>
        <w:pStyle w:val="4"/>
        <w:spacing w:before="289" w:line="254" w:lineRule="auto"/>
        <w:rPr>
          <w:rFonts w:hint="eastAsia"/>
        </w:rPr>
      </w:pPr>
      <w:r>
        <w:rPr>
          <w:rFonts w:hint="eastAsia"/>
        </w:rPr>
        <w:t>你像祂一样，开始顺服的道路和工作，不是寻求悦纳，而是已经蒙悦纳；不是作为试用期的仆人，而是作为永远住在父家的儿子。</w:t>
      </w:r>
    </w:p>
    <w:p w14:paraId="14807A72">
      <w:pPr>
        <w:pStyle w:val="4"/>
        <w:spacing w:before="289" w:line="254" w:lineRule="auto"/>
        <w:rPr>
          <w:rFonts w:hint="eastAsia"/>
        </w:rPr>
      </w:pPr>
    </w:p>
    <w:p w14:paraId="656400B7">
      <w:pPr>
        <w:pStyle w:val="4"/>
        <w:spacing w:before="289" w:line="254" w:lineRule="auto"/>
        <w:rPr>
          <w:rFonts w:hint="eastAsia"/>
        </w:rPr>
      </w:pPr>
      <w:r>
        <w:rPr>
          <w:rFonts w:hint="eastAsia"/>
        </w:rPr>
        <w:t>You are not only what unfallen Adam was when the task of keeping God's commandments was set before him; you are as Christ was when the same task was set before him.</w:t>
      </w:r>
    </w:p>
    <w:p w14:paraId="24F061DD">
      <w:pPr>
        <w:pStyle w:val="4"/>
        <w:spacing w:before="289" w:line="254" w:lineRule="auto"/>
        <w:rPr>
          <w:rFonts w:hint="eastAsia"/>
        </w:rPr>
      </w:pPr>
      <w:r>
        <w:rPr>
          <w:rFonts w:hint="eastAsia"/>
        </w:rPr>
        <w:t>你不仅是未堕落的亚当在遵守神诫命的任务摆在他面前时的样子；你更是基督在同样的任务摆在祂面前时的样子。</w:t>
      </w:r>
    </w:p>
    <w:p w14:paraId="46A69C0C">
      <w:pPr>
        <w:pStyle w:val="4"/>
        <w:spacing w:before="289" w:line="254" w:lineRule="auto"/>
        <w:rPr>
          <w:rFonts w:hint="eastAsia"/>
        </w:rPr>
      </w:pPr>
    </w:p>
    <w:p w14:paraId="79469D86">
      <w:pPr>
        <w:pStyle w:val="4"/>
        <w:spacing w:before="289" w:line="254" w:lineRule="auto"/>
        <w:rPr>
          <w:rFonts w:hint="eastAsia"/>
        </w:rPr>
      </w:pPr>
      <w:r>
        <w:rPr>
          <w:rFonts w:hint="eastAsia"/>
        </w:rPr>
        <w:t>Consider then what sort of keeping of God's commandments his was; and how it must have conduced to his abiding in the Father, and the Father's abiding in him.</w:t>
      </w:r>
    </w:p>
    <w:p w14:paraId="622E0D44">
      <w:pPr>
        <w:pStyle w:val="4"/>
        <w:spacing w:before="289" w:line="254" w:lineRule="auto"/>
        <w:rPr>
          <w:rFonts w:hint="eastAsia"/>
        </w:rPr>
      </w:pPr>
      <w:r>
        <w:rPr>
          <w:rFonts w:hint="eastAsia"/>
        </w:rPr>
        <w:t>那么，请思想祂遵守神诫命的方式是怎样的；以及这如何必定有助于祂住在父里面，父也住在祂里面。</w:t>
      </w:r>
    </w:p>
    <w:p w14:paraId="57E4BA69">
      <w:pPr>
        <w:pStyle w:val="4"/>
        <w:spacing w:before="289" w:line="254" w:lineRule="auto"/>
        <w:rPr>
          <w:rFonts w:hint="eastAsia"/>
        </w:rPr>
      </w:pPr>
    </w:p>
    <w:p w14:paraId="2C2E2C18">
      <w:pPr>
        <w:pStyle w:val="4"/>
        <w:spacing w:before="289" w:line="254" w:lineRule="auto"/>
        <w:rPr>
          <w:rFonts w:hint="eastAsia"/>
        </w:rPr>
      </w:pPr>
      <w:r>
        <w:rPr>
          <w:rFonts w:hint="eastAsia"/>
        </w:rPr>
        <w:t>Of course that mutual indwelling never could, through all his keeping of the Father's commandments, become more full and complete, in principle and essence, than it was before he began to keep them.</w:t>
      </w:r>
    </w:p>
    <w:p w14:paraId="12B0D07D">
      <w:pPr>
        <w:pStyle w:val="4"/>
        <w:spacing w:before="289" w:line="254" w:lineRule="auto"/>
        <w:rPr>
          <w:rFonts w:hint="eastAsia"/>
        </w:rPr>
      </w:pPr>
      <w:r>
        <w:rPr>
          <w:rFonts w:hint="eastAsia"/>
        </w:rPr>
        <w:t>当然，那种相互内住，在祂遵守父所有诫命的过程中，绝不可能在原则和本质上比祂开始遵守诫命之前更加充实和完全。</w:t>
      </w:r>
    </w:p>
    <w:p w14:paraId="0355DAB4">
      <w:pPr>
        <w:pStyle w:val="4"/>
        <w:spacing w:before="289" w:line="254" w:lineRule="auto"/>
        <w:rPr>
          <w:rFonts w:hint="eastAsia"/>
        </w:rPr>
      </w:pPr>
    </w:p>
    <w:p w14:paraId="772C9245">
      <w:pPr>
        <w:pStyle w:val="4"/>
        <w:spacing w:before="289" w:line="254" w:lineRule="auto"/>
        <w:rPr>
          <w:rFonts w:hint="eastAsia"/>
        </w:rPr>
      </w:pPr>
      <w:r>
        <w:rPr>
          <w:rFonts w:hint="eastAsia"/>
        </w:rPr>
        <w:t>But we may well imagine that to his human consciousness, and in his human experience, the sense of it must have been growing more intense, and more intensely soothing</w:t>
      </w:r>
    </w:p>
    <w:p w14:paraId="72A99FEB">
      <w:pPr>
        <w:pStyle w:val="4"/>
        <w:spacing w:before="289" w:line="254" w:lineRule="auto"/>
        <w:rPr>
          <w:rFonts w:hint="eastAsia"/>
        </w:rPr>
      </w:pPr>
      <w:r>
        <w:rPr>
          <w:rFonts w:hint="eastAsia"/>
        </w:rPr>
        <w:t>但我们可以很好地想象，在祂的人类意识中，以及在祂的人类经历中，这种感觉必定越来越强烈，越来越强烈地抚慰人心。</w:t>
      </w:r>
    </w:p>
    <w:p w14:paraId="38F84DD6">
      <w:pPr>
        <w:pStyle w:val="4"/>
        <w:spacing w:before="289" w:line="254" w:lineRule="auto"/>
        <w:rPr>
          <w:rFonts w:hint="eastAsia"/>
        </w:rPr>
      </w:pPr>
    </w:p>
    <w:p w14:paraId="3A8A3CA6">
      <w:pPr>
        <w:pStyle w:val="4"/>
        <w:spacing w:before="289" w:line="254" w:lineRule="auto"/>
        <w:rPr>
          <w:rFonts w:hint="eastAsia"/>
        </w:rPr>
      </w:pPr>
      <w:r>
        <w:rPr>
          <w:rFonts w:hint="eastAsia"/>
        </w:rPr>
        <w:t>and beatific, as his keeping of them went on, and on, to its terrible and triumphant close.</w:t>
      </w:r>
    </w:p>
    <w:p w14:paraId="2949EDAC">
      <w:pPr>
        <w:pStyle w:val="4"/>
        <w:spacing w:before="289" w:line="254" w:lineRule="auto"/>
        <w:rPr>
          <w:rFonts w:hint="eastAsia"/>
        </w:rPr>
      </w:pPr>
      <w:r>
        <w:rPr>
          <w:rFonts w:hint="eastAsia"/>
        </w:rPr>
        <w:t>当祂遵守诫命的过程持续进行，直到那可怕而胜利的结局时，祂必定感到越来越喜乐。</w:t>
      </w:r>
    </w:p>
    <w:p w14:paraId="4D7C6BF1">
      <w:pPr>
        <w:pStyle w:val="4"/>
        <w:spacing w:before="289" w:line="254" w:lineRule="auto"/>
        <w:rPr>
          <w:rFonts w:hint="eastAsia"/>
        </w:rPr>
      </w:pPr>
    </w:p>
    <w:p w14:paraId="656FE77D">
      <w:pPr>
        <w:pStyle w:val="4"/>
        <w:spacing w:before="289" w:line="254" w:lineRule="auto"/>
        <w:rPr>
          <w:rFonts w:hint="eastAsia"/>
        </w:rPr>
      </w:pPr>
      <w:r>
        <w:rPr>
          <w:rFonts w:hint="eastAsia"/>
        </w:rPr>
        <w:t>Among the things about obedience which he learned by suffering, surely this was one, that it has a mighty power to promote, enhance, and intensify the indwelling of man in God, and of God in man.</w:t>
      </w:r>
    </w:p>
    <w:p w14:paraId="5F8E3386">
      <w:pPr>
        <w:pStyle w:val="4"/>
        <w:spacing w:before="289" w:line="254" w:lineRule="auto"/>
        <w:rPr>
          <w:rFonts w:hint="eastAsia"/>
        </w:rPr>
      </w:pPr>
      <w:r>
        <w:rPr>
          <w:rFonts w:hint="eastAsia"/>
        </w:rPr>
        <w:t>在祂因受苦而学到的关于顺服的事情中，肯定有一件是，顺服具有强大的力量，可以促进、增强和加剧人住在神里面，神也住在人里面。</w:t>
      </w:r>
    </w:p>
    <w:p w14:paraId="5F9F2BF5">
      <w:pPr>
        <w:pStyle w:val="4"/>
        <w:spacing w:before="289" w:line="254" w:lineRule="auto"/>
        <w:rPr>
          <w:rFonts w:hint="eastAsia"/>
        </w:rPr>
      </w:pPr>
    </w:p>
    <w:p w14:paraId="4272BAB5">
      <w:pPr>
        <w:pStyle w:val="4"/>
        <w:spacing w:before="289" w:line="254" w:lineRule="auto"/>
        <w:rPr>
          <w:rFonts w:hint="eastAsia"/>
        </w:rPr>
      </w:pPr>
      <w:r>
        <w:rPr>
          <w:rFonts w:hint="eastAsia"/>
        </w:rPr>
        <w:t>He learned the grief and pain which such obedience as he had undertaken to render involved.</w:t>
      </w:r>
    </w:p>
    <w:p w14:paraId="01D949BF">
      <w:pPr>
        <w:pStyle w:val="4"/>
        <w:spacing w:before="289" w:line="254" w:lineRule="auto"/>
        <w:rPr>
          <w:rFonts w:hint="eastAsia"/>
        </w:rPr>
      </w:pPr>
      <w:r>
        <w:rPr>
          <w:rFonts w:hint="eastAsia"/>
        </w:rPr>
        <w:t>祂学到了祂所承担的那种顺服所带来的悲伤和痛苦。</w:t>
      </w:r>
    </w:p>
    <w:p w14:paraId="1BF41C7D">
      <w:pPr>
        <w:pStyle w:val="4"/>
        <w:spacing w:before="289" w:line="254" w:lineRule="auto"/>
        <w:rPr>
          <w:rFonts w:hint="eastAsia"/>
        </w:rPr>
      </w:pPr>
    </w:p>
    <w:p w14:paraId="266E5857">
      <w:pPr>
        <w:pStyle w:val="4"/>
        <w:spacing w:before="289" w:line="254" w:lineRule="auto"/>
        <w:rPr>
          <w:rFonts w:hint="eastAsia"/>
        </w:rPr>
      </w:pPr>
      <w:r>
        <w:rPr>
          <w:rFonts w:hint="eastAsia"/>
        </w:rPr>
        <w:t>Did he not learn something of its joy and pleasure too, the joy and pleasure of apprehending and feeling, more and more, in his human soul, his dwelling in the Father and the Father's dwelling in him throughout it all?</w:t>
      </w:r>
    </w:p>
    <w:p w14:paraId="769A0149">
      <w:pPr>
        <w:pStyle w:val="4"/>
        <w:spacing w:before="289" w:line="254" w:lineRule="auto"/>
        <w:rPr>
          <w:rFonts w:hint="eastAsia"/>
        </w:rPr>
      </w:pPr>
      <w:r>
        <w:rPr>
          <w:rFonts w:hint="eastAsia"/>
        </w:rPr>
        <w:t>难道祂没有学到它的喜乐和快乐吗？难道祂没有越来越深地在祂的人性灵魂中领会和感受到，在这一切过程中，祂住在父里面，父也住在祂里面吗？</w:t>
      </w:r>
    </w:p>
    <w:p w14:paraId="4B7B86F3">
      <w:pPr>
        <w:pStyle w:val="4"/>
        <w:spacing w:before="289" w:line="254" w:lineRule="auto"/>
        <w:rPr>
          <w:rFonts w:hint="eastAsia"/>
        </w:rPr>
      </w:pPr>
    </w:p>
    <w:p w14:paraId="3F69AC0E">
      <w:pPr>
        <w:pStyle w:val="4"/>
        <w:spacing w:before="289" w:line="254" w:lineRule="auto"/>
        <w:rPr>
          <w:rFonts w:hint="eastAsia"/>
        </w:rPr>
      </w:pPr>
      <w:r>
        <w:rPr>
          <w:rFonts w:hint="eastAsia"/>
        </w:rPr>
        <w:t>I dare not venture upon particular illustration here.</w:t>
      </w:r>
    </w:p>
    <w:p w14:paraId="08FAD4F8">
      <w:pPr>
        <w:pStyle w:val="4"/>
        <w:spacing w:before="289" w:line="254" w:lineRule="auto"/>
        <w:rPr>
          <w:rFonts w:hint="eastAsia"/>
        </w:rPr>
      </w:pPr>
      <w:r>
        <w:rPr>
          <w:rFonts w:hint="eastAsia"/>
        </w:rPr>
        <w:t>我不敢在此作具体的说明。</w:t>
      </w:r>
    </w:p>
    <w:p w14:paraId="5EFEAC67">
      <w:pPr>
        <w:pStyle w:val="4"/>
        <w:spacing w:before="289" w:line="254" w:lineRule="auto"/>
        <w:rPr>
          <w:rFonts w:hint="eastAsia"/>
        </w:rPr>
      </w:pPr>
    </w:p>
    <w:p w14:paraId="67562685">
      <w:pPr>
        <w:pStyle w:val="4"/>
        <w:spacing w:before="289" w:line="254" w:lineRule="auto"/>
        <w:rPr>
          <w:rFonts w:hint="eastAsia"/>
        </w:rPr>
      </w:pPr>
      <w:r>
        <w:rPr>
          <w:rFonts w:hint="eastAsia"/>
        </w:rPr>
        <w:t>But I ask you, in any hour of deep and private meditation, and after you have prayed, or while you are praying, for the help of the Spirit, to put yourself alongside of Christ, in the sorest and hardest of the experiences which his keeping the Father's commandments entailed upon him.</w:t>
      </w:r>
    </w:p>
    <w:p w14:paraId="37E77E8A">
      <w:pPr>
        <w:pStyle w:val="4"/>
        <w:spacing w:before="289" w:line="254" w:lineRule="auto"/>
        <w:rPr>
          <w:rFonts w:hint="eastAsia"/>
        </w:rPr>
      </w:pPr>
      <w:r>
        <w:rPr>
          <w:rFonts w:hint="eastAsia"/>
        </w:rPr>
        <w:t>但我请求你们，在任何深度个人默想的时刻，在你们为圣灵的帮助祷告之后，或正在祷告时，把自己放在基督旁边，在祂遵守父诫命所带给祂的最痛苦、最艰难的经历中。</w:t>
      </w:r>
    </w:p>
    <w:p w14:paraId="64F38CD5">
      <w:pPr>
        <w:pStyle w:val="4"/>
        <w:spacing w:before="289" w:line="254" w:lineRule="auto"/>
        <w:rPr>
          <w:rFonts w:hint="eastAsia"/>
        </w:rPr>
      </w:pPr>
    </w:p>
    <w:p w14:paraId="5912B466">
      <w:pPr>
        <w:pStyle w:val="4"/>
        <w:spacing w:before="289" w:line="254" w:lineRule="auto"/>
        <w:rPr>
          <w:rFonts w:hint="eastAsia"/>
        </w:rPr>
      </w:pPr>
      <w:r>
        <w:rPr>
          <w:rFonts w:hint="eastAsia"/>
        </w:rPr>
        <w:t>Try to enter into what his soul was feeling when it was "exceeding sorrowful, even unto death."</w:t>
      </w:r>
    </w:p>
    <w:p w14:paraId="731D607F">
      <w:pPr>
        <w:pStyle w:val="4"/>
        <w:spacing w:before="289" w:line="254" w:lineRule="auto"/>
        <w:rPr>
          <w:rFonts w:hint="eastAsia"/>
        </w:rPr>
      </w:pPr>
      <w:r>
        <w:rPr>
          <w:rFonts w:hint="eastAsia"/>
        </w:rPr>
        <w:t>试着去体会当祂的灵魂“极其忧伤，几乎要死”时的感受。</w:t>
      </w:r>
    </w:p>
    <w:p w14:paraId="36FBB0A8">
      <w:pPr>
        <w:pStyle w:val="4"/>
        <w:spacing w:before="289" w:line="254" w:lineRule="auto"/>
        <w:rPr>
          <w:rFonts w:hint="eastAsia"/>
        </w:rPr>
      </w:pPr>
    </w:p>
    <w:p w14:paraId="1C37F042">
      <w:pPr>
        <w:pStyle w:val="4"/>
        <w:spacing w:before="289" w:line="254" w:lineRule="auto"/>
        <w:rPr>
          <w:rFonts w:hint="eastAsia"/>
        </w:rPr>
      </w:pPr>
      <w:r>
        <w:rPr>
          <w:rFonts w:hint="eastAsia"/>
        </w:rPr>
        <w:t>There was anguish, agony; the anguish and agony of having guilt to answer for, and a penal death to die.</w:t>
      </w:r>
    </w:p>
    <w:p w14:paraId="0994B324">
      <w:pPr>
        <w:pStyle w:val="4"/>
        <w:spacing w:before="289" w:line="254" w:lineRule="auto"/>
        <w:rPr>
          <w:rFonts w:hint="eastAsia"/>
        </w:rPr>
      </w:pPr>
      <w:r>
        <w:rPr>
          <w:rFonts w:hint="eastAsia"/>
        </w:rPr>
        <w:t>那里有痛苦，极度的痛苦；为罪负责，并要受刑罚而死的痛苦和极度痛苦。</w:t>
      </w:r>
    </w:p>
    <w:p w14:paraId="41DD9905">
      <w:pPr>
        <w:pStyle w:val="4"/>
        <w:spacing w:before="289" w:line="254" w:lineRule="auto"/>
        <w:rPr>
          <w:rFonts w:hint="eastAsia"/>
        </w:rPr>
      </w:pPr>
    </w:p>
    <w:p w14:paraId="6B1BA6C2">
      <w:pPr>
        <w:pStyle w:val="4"/>
        <w:spacing w:before="289" w:line="254" w:lineRule="auto"/>
        <w:rPr>
          <w:rFonts w:hint="eastAsia"/>
        </w:rPr>
      </w:pPr>
      <w:r>
        <w:rPr>
          <w:rFonts w:hint="eastAsia"/>
        </w:rPr>
        <w:t>But was he not then and there, in his keeping of the Father's most dread and awful commandments, and through his keeping of them, dwelling in the Father and the Father in him, in a sense and with a depth and force of meaning, of which that human soul of his could not otherwise have had any experience?</w:t>
      </w:r>
    </w:p>
    <w:p w14:paraId="7A66491C">
      <w:pPr>
        <w:pStyle w:val="4"/>
        <w:spacing w:before="289" w:line="254" w:lineRule="auto"/>
        <w:rPr>
          <w:rFonts w:hint="eastAsia"/>
        </w:rPr>
      </w:pPr>
      <w:r>
        <w:rPr>
          <w:rFonts w:hint="eastAsia"/>
        </w:rPr>
        <w:t>但是，祂当时当地，在遵守父最可畏、最可怕的诫命时，并且通过遵守这些诫命，难道没有以一种祂那人性灵魂否则无法体验到的意义、深度和力量，住在父里面，父也住在祂里面吗？</w:t>
      </w:r>
    </w:p>
    <w:p w14:paraId="5D33A70A">
      <w:pPr>
        <w:pStyle w:val="4"/>
        <w:spacing w:before="289" w:line="254" w:lineRule="auto"/>
        <w:rPr>
          <w:rFonts w:hint="eastAsia"/>
        </w:rPr>
      </w:pPr>
    </w:p>
    <w:p w14:paraId="27CB313F">
      <w:pPr>
        <w:pStyle w:val="4"/>
        <w:spacing w:before="289" w:line="254" w:lineRule="auto"/>
        <w:rPr>
          <w:rFonts w:hint="eastAsia"/>
        </w:rPr>
      </w:pPr>
      <w:r>
        <w:rPr>
          <w:rFonts w:hint="eastAsia"/>
        </w:rPr>
        <w:t>What insight, what sympathy, what rest, repose, and peace,—the rest, repose, and peace of unutterable complacency, on his part, in the Father and on the Father's part in him, must there have been in his utterance of these simple words, "It is finished;" "Father, into thy hands I commend my spirit!"</w:t>
      </w:r>
    </w:p>
    <w:p w14:paraId="6006AD43">
      <w:pPr>
        <w:pStyle w:val="4"/>
        <w:spacing w:before="289" w:line="254" w:lineRule="auto"/>
        <w:rPr>
          <w:rFonts w:hint="eastAsia"/>
        </w:rPr>
      </w:pPr>
      <w:r>
        <w:rPr>
          <w:rFonts w:hint="eastAsia"/>
        </w:rPr>
        <w:t>在祂说出“成了”；“父啊，我将我的灵魂交在祢手里！”这些简单的话语时，祂对父，父对祂，必定怀着何等深刻的洞察、同情、安息、宁静与平安——一种难以言喻的满足所带来的安息、宁静与平安！</w:t>
      </w:r>
    </w:p>
    <w:p w14:paraId="4E3BC902">
      <w:pPr>
        <w:pStyle w:val="4"/>
        <w:spacing w:before="289" w:line="254" w:lineRule="auto"/>
        <w:rPr>
          <w:rFonts w:hint="eastAsia"/>
        </w:rPr>
      </w:pPr>
    </w:p>
    <w:p w14:paraId="761E83B8">
      <w:pPr>
        <w:pStyle w:val="4"/>
        <w:spacing w:before="289" w:line="254" w:lineRule="auto"/>
        <w:rPr>
          <w:rFonts w:hint="eastAsia"/>
        </w:rPr>
      </w:pPr>
      <w:r>
        <w:rPr>
          <w:rFonts w:hint="eastAsia"/>
        </w:rPr>
        <w:t>Let our keeping of God's commandments be like his.</w:t>
      </w:r>
    </w:p>
    <w:p w14:paraId="22BDE5C3">
      <w:pPr>
        <w:pStyle w:val="4"/>
        <w:spacing w:before="289" w:line="254" w:lineRule="auto"/>
        <w:rPr>
          <w:rFonts w:hint="eastAsia"/>
        </w:rPr>
      </w:pPr>
      <w:r>
        <w:rPr>
          <w:rFonts w:hint="eastAsia"/>
        </w:rPr>
        <w:t>愿我们遵守神的诫命像祂一样。</w:t>
      </w:r>
    </w:p>
    <w:p w14:paraId="39C5C970">
      <w:pPr>
        <w:pStyle w:val="4"/>
        <w:spacing w:before="289" w:line="254" w:lineRule="auto"/>
        <w:rPr>
          <w:rFonts w:hint="eastAsia"/>
        </w:rPr>
      </w:pPr>
    </w:p>
    <w:p w14:paraId="1027851B">
      <w:pPr>
        <w:pStyle w:val="4"/>
        <w:spacing w:before="289" w:line="254" w:lineRule="auto"/>
        <w:rPr>
          <w:rFonts w:hint="eastAsia"/>
        </w:rPr>
      </w:pPr>
      <w:r>
        <w:rPr>
          <w:rFonts w:hint="eastAsia"/>
        </w:rPr>
        <w:t>Let us seek grace that it may be so.</w:t>
      </w:r>
    </w:p>
    <w:p w14:paraId="7772FE38">
      <w:pPr>
        <w:pStyle w:val="4"/>
        <w:spacing w:before="289" w:line="254" w:lineRule="auto"/>
        <w:rPr>
          <w:rFonts w:hint="eastAsia"/>
        </w:rPr>
      </w:pPr>
      <w:r>
        <w:rPr>
          <w:rFonts w:hint="eastAsia"/>
        </w:rPr>
        <w:t>让我们寻求恩典，使之如此。</w:t>
      </w:r>
    </w:p>
    <w:p w14:paraId="1C0A7D81">
      <w:pPr>
        <w:pStyle w:val="4"/>
        <w:spacing w:before="289" w:line="254" w:lineRule="auto"/>
        <w:rPr>
          <w:rFonts w:hint="eastAsia"/>
        </w:rPr>
      </w:pPr>
    </w:p>
    <w:p w14:paraId="526D9EC7">
      <w:pPr>
        <w:pStyle w:val="4"/>
        <w:spacing w:before="289" w:line="254" w:lineRule="auto"/>
        <w:rPr>
          <w:rFonts w:hint="eastAsia"/>
        </w:rPr>
      </w:pPr>
      <w:r>
        <w:rPr>
          <w:rFonts w:hint="eastAsia"/>
        </w:rPr>
        <w:t>In our case, as in his, this may imply a bitter cup to be drunk; a heavy cross to be borne.</w:t>
      </w:r>
    </w:p>
    <w:p w14:paraId="3B155C39">
      <w:pPr>
        <w:pStyle w:val="4"/>
        <w:spacing w:before="289" w:line="254" w:lineRule="auto"/>
        <w:rPr>
          <w:rFonts w:hint="eastAsia"/>
        </w:rPr>
      </w:pPr>
      <w:r>
        <w:rPr>
          <w:rFonts w:hint="eastAsia"/>
        </w:rPr>
        <w:t>在我们身上，如同在祂身上一样，这可能意味着要喝苦杯；要背负沉重的十字架。</w:t>
      </w:r>
    </w:p>
    <w:p w14:paraId="548AEECF">
      <w:pPr>
        <w:pStyle w:val="4"/>
        <w:spacing w:before="289" w:line="254" w:lineRule="auto"/>
        <w:rPr>
          <w:rFonts w:hint="eastAsia"/>
        </w:rPr>
      </w:pPr>
    </w:p>
    <w:p w14:paraId="396A01EC">
      <w:pPr>
        <w:pStyle w:val="4"/>
        <w:spacing w:before="289" w:line="254" w:lineRule="auto"/>
        <w:rPr>
          <w:rFonts w:hint="eastAsia"/>
        </w:rPr>
      </w:pPr>
      <w:r>
        <w:rPr>
          <w:rFonts w:hint="eastAsia"/>
        </w:rPr>
        <w:t>Like him, we have to learn obedience by suffering.</w:t>
      </w:r>
    </w:p>
    <w:p w14:paraId="1A4AC9EB">
      <w:pPr>
        <w:pStyle w:val="4"/>
        <w:spacing w:before="289" w:line="254" w:lineRule="auto"/>
        <w:rPr>
          <w:rFonts w:hint="eastAsia"/>
        </w:rPr>
      </w:pPr>
      <w:r>
        <w:rPr>
          <w:rFonts w:hint="eastAsia"/>
        </w:rPr>
        <w:t>像祂一样，我们必须通过受苦学习顺服。</w:t>
      </w:r>
    </w:p>
    <w:p w14:paraId="52577457">
      <w:pPr>
        <w:pStyle w:val="4"/>
        <w:spacing w:before="289" w:line="254" w:lineRule="auto"/>
        <w:rPr>
          <w:rFonts w:hint="eastAsia"/>
        </w:rPr>
      </w:pPr>
    </w:p>
    <w:p w14:paraId="0E4056DD">
      <w:pPr>
        <w:pStyle w:val="4"/>
        <w:spacing w:before="289" w:line="254" w:lineRule="auto"/>
        <w:rPr>
          <w:rFonts w:hint="eastAsia"/>
        </w:rPr>
      </w:pPr>
      <w:r>
        <w:rPr>
          <w:rFonts w:hint="eastAsia"/>
        </w:rPr>
        <w:t>Let the obedience we thus learn be of the same sort as his.</w:t>
      </w:r>
    </w:p>
    <w:p w14:paraId="233B3D6E">
      <w:pPr>
        <w:pStyle w:val="4"/>
        <w:spacing w:before="289" w:line="254" w:lineRule="auto"/>
        <w:rPr>
          <w:rFonts w:hint="eastAsia"/>
        </w:rPr>
      </w:pPr>
      <w:r>
        <w:rPr>
          <w:rFonts w:hint="eastAsia"/>
        </w:rPr>
        <w:t>愿我们如此学到的顺服与祂的顺服同类。</w:t>
      </w:r>
    </w:p>
    <w:p w14:paraId="7B8674AA">
      <w:pPr>
        <w:pStyle w:val="4"/>
        <w:spacing w:before="289" w:line="254" w:lineRule="auto"/>
        <w:rPr>
          <w:rFonts w:hint="eastAsia"/>
        </w:rPr>
      </w:pPr>
    </w:p>
    <w:p w14:paraId="5262B185">
      <w:pPr>
        <w:pStyle w:val="4"/>
        <w:spacing w:before="289" w:line="254" w:lineRule="auto"/>
        <w:rPr>
          <w:rFonts w:hint="eastAsia"/>
        </w:rPr>
      </w:pPr>
      <w:r>
        <w:rPr>
          <w:rFonts w:hint="eastAsia"/>
        </w:rPr>
        <w:t>Let it be the giving up of our own will, always, everywhere, that God's will may be done.</w:t>
      </w:r>
    </w:p>
    <w:p w14:paraId="706F232A">
      <w:pPr>
        <w:pStyle w:val="4"/>
        <w:spacing w:before="289" w:line="254" w:lineRule="auto"/>
        <w:rPr>
          <w:rFonts w:hint="eastAsia"/>
        </w:rPr>
      </w:pPr>
      <w:r>
        <w:rPr>
          <w:rFonts w:hint="eastAsia"/>
        </w:rPr>
        <w:t>愿这顺服是随时随地舍弃我们自己的意志，好让神的旨意得以成就。</w:t>
      </w:r>
    </w:p>
    <w:p w14:paraId="6F604D6D">
      <w:pPr>
        <w:pStyle w:val="4"/>
        <w:spacing w:before="289" w:line="254" w:lineRule="auto"/>
        <w:rPr>
          <w:rFonts w:hint="eastAsia"/>
        </w:rPr>
      </w:pPr>
    </w:p>
    <w:p w14:paraId="62B359F4">
      <w:pPr>
        <w:pStyle w:val="4"/>
        <w:spacing w:before="289" w:line="254" w:lineRule="auto"/>
        <w:rPr>
          <w:rFonts w:hint="eastAsia"/>
        </w:rPr>
      </w:pPr>
      <w:r>
        <w:rPr>
          <w:rFonts w:hint="eastAsia"/>
        </w:rPr>
        <w:t>We shall then prove how</w:t>
      </w:r>
    </w:p>
    <w:p w14:paraId="4A42B4ED">
      <w:pPr>
        <w:pStyle w:val="4"/>
        <w:spacing w:before="289" w:line="254" w:lineRule="auto"/>
        <w:rPr>
          <w:rFonts w:hint="eastAsia"/>
        </w:rPr>
      </w:pPr>
      <w:r>
        <w:rPr>
          <w:rFonts w:hint="eastAsia"/>
        </w:rPr>
        <w:t>那时我们就会证明如何</w:t>
      </w:r>
    </w:p>
    <w:p w14:paraId="76799F30">
      <w:pPr>
        <w:pStyle w:val="4"/>
        <w:spacing w:before="289" w:line="254" w:lineRule="auto"/>
        <w:rPr>
          <w:rFonts w:hint="eastAsia"/>
        </w:rPr>
      </w:pPr>
    </w:p>
    <w:p w14:paraId="49017446">
      <w:pPr>
        <w:pStyle w:val="4"/>
        <w:spacing w:before="289" w:line="254" w:lineRule="auto"/>
        <w:rPr>
          <w:rFonts w:hint="eastAsia"/>
        </w:rPr>
      </w:pPr>
      <w:r>
        <w:rPr>
          <w:rFonts w:hint="eastAsia"/>
        </w:rPr>
        <w:t>good and acceptable and perfect that will of God is.</w:t>
      </w:r>
    </w:p>
    <w:p w14:paraId="3C0189EF">
      <w:pPr>
        <w:pStyle w:val="4"/>
        <w:spacing w:before="289" w:line="254" w:lineRule="auto"/>
        <w:rPr>
          <w:rFonts w:hint="eastAsia"/>
        </w:rPr>
      </w:pPr>
      <w:r>
        <w:rPr>
          <w:rFonts w:hint="eastAsia"/>
        </w:rPr>
        <w:t>神的旨意是何等良善、可悦纳、完全。</w:t>
      </w:r>
    </w:p>
    <w:p w14:paraId="1471E0CE">
      <w:pPr>
        <w:pStyle w:val="4"/>
        <w:spacing w:before="289" w:line="254" w:lineRule="auto"/>
        <w:rPr>
          <w:rFonts w:hint="eastAsia"/>
        </w:rPr>
      </w:pPr>
    </w:p>
    <w:p w14:paraId="38A52CA4">
      <w:pPr>
        <w:pStyle w:val="4"/>
        <w:spacing w:before="289" w:line="254" w:lineRule="auto"/>
        <w:rPr>
          <w:rFonts w:hint="eastAsia"/>
        </w:rPr>
      </w:pPr>
      <w:r>
        <w:rPr>
          <w:rFonts w:hint="eastAsia"/>
        </w:rPr>
        <w:t>We dwell thus in God when our will is merged in his will; we have rest and repose in him; our will in his will; our thoughts in his thoughts; our ways in his ways.</w:t>
      </w:r>
    </w:p>
    <w:p w14:paraId="3AC81931">
      <w:pPr>
        <w:pStyle w:val="4"/>
        <w:spacing w:before="289" w:line="254" w:lineRule="auto"/>
        <w:rPr>
          <w:rFonts w:hint="eastAsia"/>
        </w:rPr>
      </w:pPr>
      <w:r>
        <w:rPr>
          <w:rFonts w:hint="eastAsia"/>
        </w:rPr>
        <w:t>当我们的意志融入祂的意志时，我们就如此住在神里面；我们在祂里面有安息和宁静；我们的意志在祂的意志里；我们的思想在祂的思想里；我们的道路在祂的道路里。</w:t>
      </w:r>
    </w:p>
    <w:p w14:paraId="7035DBCF">
      <w:pPr>
        <w:pStyle w:val="4"/>
        <w:spacing w:before="289" w:line="254" w:lineRule="auto"/>
        <w:rPr>
          <w:rFonts w:hint="eastAsia"/>
        </w:rPr>
      </w:pPr>
    </w:p>
    <w:p w14:paraId="51ACFAAB">
      <w:pPr>
        <w:pStyle w:val="4"/>
        <w:spacing w:before="289" w:line="254" w:lineRule="auto"/>
        <w:rPr>
          <w:rFonts w:hint="eastAsia"/>
        </w:rPr>
      </w:pPr>
      <w:r>
        <w:rPr>
          <w:rFonts w:hint="eastAsia"/>
        </w:rPr>
        <w:t>And he dwells in us; his will in our will; his thoughts in our thoughts; his ways in our ways.</w:t>
      </w:r>
    </w:p>
    <w:p w14:paraId="6FDAA4C2">
      <w:pPr>
        <w:pStyle w:val="4"/>
        <w:spacing w:before="289" w:line="254" w:lineRule="auto"/>
        <w:rPr>
          <w:rFonts w:hint="eastAsia"/>
        </w:rPr>
      </w:pPr>
      <w:r>
        <w:rPr>
          <w:rFonts w:hint="eastAsia"/>
        </w:rPr>
        <w:t>祂也住在我们里面；祂的旨意在我们的旨意里；祂的思想在我们的思想里；祂的道路在我们的道路里。</w:t>
      </w:r>
    </w:p>
    <w:p w14:paraId="05357FE5">
      <w:pPr>
        <w:pStyle w:val="4"/>
        <w:spacing w:before="289" w:line="254" w:lineRule="auto"/>
        <w:rPr>
          <w:rFonts w:hint="eastAsia"/>
        </w:rPr>
      </w:pPr>
    </w:p>
    <w:p w14:paraId="224D1F32">
      <w:pPr>
        <w:pStyle w:val="4"/>
        <w:spacing w:before="289" w:line="254" w:lineRule="auto"/>
        <w:rPr>
          <w:rFonts w:hint="eastAsia"/>
        </w:rPr>
      </w:pPr>
      <w:r>
        <w:rPr>
          <w:rFonts w:hint="eastAsia"/>
        </w:rPr>
        <w:t>We enter into his mind and heart; and he enters into ours.</w:t>
      </w:r>
    </w:p>
    <w:p w14:paraId="13DA91CB">
      <w:pPr>
        <w:pStyle w:val="4"/>
        <w:spacing w:before="289" w:line="254" w:lineRule="auto"/>
        <w:rPr>
          <w:rFonts w:hint="eastAsia"/>
        </w:rPr>
      </w:pPr>
      <w:r>
        <w:rPr>
          <w:rFonts w:hint="eastAsia"/>
        </w:rPr>
        <w:t>我们进入祂的心思意念；祂也进入我们的。</w:t>
      </w:r>
    </w:p>
    <w:p w14:paraId="36D5BDD5">
      <w:pPr>
        <w:pStyle w:val="4"/>
        <w:spacing w:before="289" w:line="254" w:lineRule="auto"/>
        <w:rPr>
          <w:rFonts w:hint="eastAsia"/>
        </w:rPr>
      </w:pPr>
    </w:p>
    <w:p w14:paraId="6CF24B6B">
      <w:pPr>
        <w:pStyle w:val="4"/>
        <w:spacing w:before="289" w:line="254" w:lineRule="auto"/>
        <w:rPr>
          <w:rFonts w:hint="eastAsia"/>
        </w:rPr>
      </w:pPr>
      <w:r>
        <w:rPr>
          <w:rFonts w:hint="eastAsia"/>
        </w:rPr>
        <w:t>II.The manner of God's abiding in us, or at least the way in which we may know that he abides in us, is specified:—"Hereby we know that he abideth in us, by the Spirit which he hath given us."</w:t>
      </w:r>
    </w:p>
    <w:p w14:paraId="14613D1A">
      <w:pPr>
        <w:pStyle w:val="4"/>
        <w:spacing w:before="289" w:line="254" w:lineRule="auto"/>
        <w:rPr>
          <w:rFonts w:hint="eastAsia"/>
        </w:rPr>
      </w:pPr>
      <w:r>
        <w:rPr>
          <w:rFonts w:hint="eastAsia"/>
        </w:rPr>
        <w:t>二、神住在我们里面的方式，或者至少是我们如何知道祂住在我们里面的方式，已经指明了：“从此我们知道祂住在我们里面，是因祂所赐给我们的圣灵。”</w:t>
      </w:r>
    </w:p>
    <w:p w14:paraId="4F1B7DE9">
      <w:pPr>
        <w:pStyle w:val="4"/>
        <w:spacing w:before="289" w:line="254" w:lineRule="auto"/>
        <w:rPr>
          <w:rFonts w:hint="eastAsia"/>
        </w:rPr>
      </w:pPr>
    </w:p>
    <w:p w14:paraId="2DBB2EE8">
      <w:pPr>
        <w:pStyle w:val="4"/>
        <w:spacing w:before="289" w:line="254" w:lineRule="auto"/>
        <w:rPr>
          <w:rFonts w:hint="eastAsia"/>
        </w:rPr>
      </w:pPr>
      <w:r>
        <w:rPr>
          <w:rFonts w:hint="eastAsia"/>
        </w:rPr>
        <w:t>We are to distinguish here between our dwelling in God and his dwelling in us.</w:t>
      </w:r>
    </w:p>
    <w:p w14:paraId="69F90D58">
      <w:pPr>
        <w:pStyle w:val="4"/>
        <w:spacing w:before="289" w:line="254" w:lineRule="auto"/>
        <w:rPr>
          <w:rFonts w:hint="eastAsia"/>
        </w:rPr>
      </w:pPr>
      <w:r>
        <w:rPr>
          <w:rFonts w:hint="eastAsia"/>
        </w:rPr>
        <w:t>我们在此要区分我们住在神里面和祂住在我们里面。</w:t>
      </w:r>
    </w:p>
    <w:p w14:paraId="76E5DAC9">
      <w:pPr>
        <w:pStyle w:val="4"/>
        <w:spacing w:before="289" w:line="254" w:lineRule="auto"/>
        <w:rPr>
          <w:rFonts w:hint="eastAsia"/>
        </w:rPr>
      </w:pPr>
    </w:p>
    <w:p w14:paraId="1488006A">
      <w:pPr>
        <w:pStyle w:val="4"/>
        <w:spacing w:before="289" w:line="254" w:lineRule="auto"/>
        <w:rPr>
          <w:rFonts w:hint="eastAsia"/>
        </w:rPr>
      </w:pPr>
      <w:r>
        <w:rPr>
          <w:rFonts w:hint="eastAsia"/>
        </w:rPr>
        <w:t>Both are to be known as facts of our own consciousness; not as revealed truths merely, but as realised experiences.</w:t>
      </w:r>
    </w:p>
    <w:p w14:paraId="64CBDC44">
      <w:pPr>
        <w:pStyle w:val="4"/>
        <w:spacing w:before="289" w:line="254" w:lineRule="auto"/>
        <w:rPr>
          <w:rFonts w:hint="eastAsia"/>
        </w:rPr>
      </w:pPr>
      <w:r>
        <w:rPr>
          <w:rFonts w:hint="eastAsia"/>
        </w:rPr>
        <w:t>两者都应作为我们自身意识的事实而被认识；不仅仅是作为启示的真理，而是作为实现的经历。</w:t>
      </w:r>
    </w:p>
    <w:p w14:paraId="2DBA5F4C">
      <w:pPr>
        <w:pStyle w:val="4"/>
        <w:spacing w:before="289" w:line="254" w:lineRule="auto"/>
        <w:rPr>
          <w:rFonts w:hint="eastAsia"/>
        </w:rPr>
      </w:pPr>
    </w:p>
    <w:p w14:paraId="4C1E9D8C">
      <w:pPr>
        <w:pStyle w:val="4"/>
        <w:spacing w:before="289" w:line="254" w:lineRule="auto"/>
        <w:rPr>
          <w:rFonts w:hint="eastAsia"/>
        </w:rPr>
      </w:pPr>
      <w:r>
        <w:rPr>
          <w:rFonts w:hint="eastAsia"/>
        </w:rPr>
        <w:t>The one, however, our dwelling in God, is to be thus known by our "keeping his commandments;" the other, God's dwelling in us, by "the spirit which he giveth us."</w:t>
      </w:r>
    </w:p>
    <w:p w14:paraId="0CEFAD11">
      <w:pPr>
        <w:pStyle w:val="4"/>
        <w:spacing w:before="289" w:line="254" w:lineRule="auto"/>
        <w:rPr>
          <w:rFonts w:hint="eastAsia"/>
        </w:rPr>
      </w:pPr>
      <w:r>
        <w:rPr>
          <w:rFonts w:hint="eastAsia"/>
        </w:rPr>
        <w:t>然而，其一，我们住在神里面，要藉着我们“遵守祂的诫命”而被认识；其二，神住在我们里面，要藉着“祂所赐给我们的灵”而被认识。</w:t>
      </w:r>
    </w:p>
    <w:p w14:paraId="1069AB3D">
      <w:pPr>
        <w:pStyle w:val="4"/>
        <w:spacing w:before="289" w:line="254" w:lineRule="auto"/>
        <w:rPr>
          <w:rFonts w:hint="eastAsia"/>
        </w:rPr>
      </w:pPr>
    </w:p>
    <w:p w14:paraId="219369D3">
      <w:pPr>
        <w:pStyle w:val="4"/>
        <w:spacing w:before="289" w:line="254" w:lineRule="auto"/>
        <w:rPr>
          <w:rFonts w:hint="eastAsia"/>
        </w:rPr>
      </w:pPr>
      <w:r>
        <w:rPr>
          <w:rFonts w:hint="eastAsia"/>
        </w:rPr>
        <w:t>The one we know by what we do to God;—the other, by what God does in us.</w:t>
      </w:r>
    </w:p>
    <w:p w14:paraId="2E8B5C80">
      <w:pPr>
        <w:pStyle w:val="4"/>
        <w:spacing w:before="289" w:line="254" w:lineRule="auto"/>
        <w:rPr>
          <w:rFonts w:hint="eastAsia"/>
        </w:rPr>
      </w:pPr>
      <w:r>
        <w:rPr>
          <w:rFonts w:hint="eastAsia"/>
        </w:rPr>
        <w:t>我们通过我们对神所做的来认识前者；——通过神在我们里面所做的来认识后者。</w:t>
      </w:r>
    </w:p>
    <w:p w14:paraId="59B037DE">
      <w:pPr>
        <w:pStyle w:val="4"/>
        <w:spacing w:before="289" w:line="254" w:lineRule="auto"/>
        <w:rPr>
          <w:rFonts w:hint="eastAsia"/>
        </w:rPr>
      </w:pPr>
    </w:p>
    <w:p w14:paraId="25912BF5">
      <w:pPr>
        <w:pStyle w:val="4"/>
        <w:spacing w:before="289" w:line="254" w:lineRule="auto"/>
        <w:rPr>
          <w:rFonts w:hint="eastAsia"/>
        </w:rPr>
      </w:pPr>
      <w:r>
        <w:rPr>
          <w:rFonts w:hint="eastAsia"/>
        </w:rPr>
        <w:t>And yet, the two means of knowledge are not far apart.</w:t>
      </w:r>
    </w:p>
    <w:p w14:paraId="40E9C2FD">
      <w:pPr>
        <w:pStyle w:val="4"/>
        <w:spacing w:before="289" w:line="254" w:lineRule="auto"/>
        <w:rPr>
          <w:rFonts w:hint="eastAsia"/>
        </w:rPr>
      </w:pPr>
      <w:r>
        <w:rPr>
          <w:rFonts w:hint="eastAsia"/>
        </w:rPr>
        <w:t>然而，这两种认识的途径相距不远。</w:t>
      </w:r>
    </w:p>
    <w:p w14:paraId="284DBD32">
      <w:pPr>
        <w:pStyle w:val="4"/>
        <w:spacing w:before="289" w:line="254" w:lineRule="auto"/>
        <w:rPr>
          <w:rFonts w:hint="eastAsia"/>
        </w:rPr>
      </w:pPr>
    </w:p>
    <w:p w14:paraId="581043CE">
      <w:pPr>
        <w:pStyle w:val="4"/>
        <w:spacing w:before="289" w:line="254" w:lineRule="auto"/>
        <w:rPr>
          <w:rFonts w:hint="eastAsia"/>
        </w:rPr>
      </w:pPr>
      <w:r>
        <w:rPr>
          <w:rFonts w:hint="eastAsia"/>
        </w:rPr>
        <w:t>They are not only strictly consistent with one another; they really come together in one point.</w:t>
      </w:r>
    </w:p>
    <w:p w14:paraId="367EFA1B">
      <w:pPr>
        <w:pStyle w:val="4"/>
        <w:spacing w:before="289" w:line="254" w:lineRule="auto"/>
        <w:rPr>
          <w:rFonts w:hint="eastAsia"/>
        </w:rPr>
      </w:pPr>
      <w:r>
        <w:rPr>
          <w:rFonts w:hint="eastAsia"/>
        </w:rPr>
        <w:t>它们不仅彼此严格一致；它们实际上在一点上汇合。</w:t>
      </w:r>
    </w:p>
    <w:p w14:paraId="619041FD">
      <w:pPr>
        <w:pStyle w:val="4"/>
        <w:spacing w:before="289" w:line="254" w:lineRule="auto"/>
        <w:rPr>
          <w:rFonts w:hint="eastAsia"/>
        </w:rPr>
      </w:pPr>
    </w:p>
    <w:p w14:paraId="37BA88E9">
      <w:pPr>
        <w:pStyle w:val="4"/>
        <w:spacing w:before="289" w:line="254" w:lineRule="auto"/>
        <w:rPr>
          <w:rFonts w:hint="eastAsia"/>
        </w:rPr>
      </w:pPr>
      <w:r>
        <w:rPr>
          <w:rFonts w:hint="eastAsia"/>
        </w:rPr>
        <w:t>For the Spirit is here said to be given to us;—not in order to our knowing that God abideth in us, in the sense of his opening our spiritual eye and quickening our spiritual apprehension;—but rather, as the medium of our knowing it, the evidence or proof by which we know it.</w:t>
      </w:r>
    </w:p>
    <w:p w14:paraId="13A32B02">
      <w:pPr>
        <w:pStyle w:val="4"/>
        <w:spacing w:before="289" w:line="254" w:lineRule="auto"/>
        <w:rPr>
          <w:rFonts w:hint="eastAsia"/>
        </w:rPr>
      </w:pPr>
      <w:r>
        <w:rPr>
          <w:rFonts w:hint="eastAsia"/>
        </w:rPr>
        <w:t>因为这里说圣灵是赐给我们的；——并非为了使我们知道神住在我们里面，从祂开启我们属灵的眼睛、苏醒我们属灵的领悟这个意义上说；——而是作为我们认识它的媒介，我们藉以认识它的证据或证明。</w:t>
      </w:r>
    </w:p>
    <w:p w14:paraId="142B8760">
      <w:pPr>
        <w:pStyle w:val="4"/>
        <w:spacing w:before="289" w:line="254" w:lineRule="auto"/>
        <w:rPr>
          <w:rFonts w:hint="eastAsia"/>
        </w:rPr>
      </w:pPr>
    </w:p>
    <w:p w14:paraId="41CCBE3C">
      <w:pPr>
        <w:pStyle w:val="4"/>
        <w:spacing w:before="289" w:line="254" w:lineRule="auto"/>
        <w:rPr>
          <w:rFonts w:hint="eastAsia"/>
        </w:rPr>
      </w:pPr>
      <w:r>
        <w:rPr>
          <w:rFonts w:hint="eastAsia"/>
        </w:rPr>
        <w:t>He giveth us the Spirit; and by that token, his giving us the Spirit, we are taught by the Spirit to know that God dwelleth in us.</w:t>
      </w:r>
    </w:p>
    <w:p w14:paraId="6A44AD0E">
      <w:pPr>
        <w:pStyle w:val="4"/>
        <w:spacing w:before="289" w:line="254" w:lineRule="auto"/>
        <w:rPr>
          <w:rFonts w:hint="eastAsia"/>
        </w:rPr>
      </w:pPr>
      <w:r>
        <w:rPr>
          <w:rFonts w:hint="eastAsia"/>
        </w:rPr>
        <w:t>祂赐给我们圣灵；并且藉着那个标记，祂赐给我们圣灵，我们藉着圣灵被教导认识到神住在我们里面。</w:t>
      </w:r>
    </w:p>
    <w:p w14:paraId="42BC698C">
      <w:pPr>
        <w:pStyle w:val="4"/>
        <w:spacing w:before="289" w:line="254" w:lineRule="auto"/>
        <w:rPr>
          <w:rFonts w:hint="eastAsia"/>
        </w:rPr>
      </w:pPr>
    </w:p>
    <w:p w14:paraId="4FB9185C">
      <w:pPr>
        <w:pStyle w:val="4"/>
        <w:spacing w:before="289" w:line="254" w:lineRule="auto"/>
        <w:rPr>
          <w:rFonts w:hint="eastAsia"/>
        </w:rPr>
      </w:pPr>
      <w:r>
        <w:rPr>
          <w:rFonts w:hint="eastAsia"/>
        </w:rPr>
        <w:t>The question therefore as to what this gift of the Spirit may be, is thus narrowed to a precise point.</w:t>
      </w:r>
    </w:p>
    <w:p w14:paraId="2A5D2BBE">
      <w:pPr>
        <w:pStyle w:val="4"/>
        <w:spacing w:before="289" w:line="254" w:lineRule="auto"/>
        <w:rPr>
          <w:rFonts w:hint="eastAsia"/>
        </w:rPr>
      </w:pPr>
      <w:r>
        <w:rPr>
          <w:rFonts w:hint="eastAsia"/>
        </w:rPr>
        <w:t>因此，关于这圣灵的恩赐可能是什么的问题，就被缩小到一个精确的点上。</w:t>
      </w:r>
    </w:p>
    <w:p w14:paraId="5D7460BE">
      <w:pPr>
        <w:pStyle w:val="4"/>
        <w:spacing w:before="289" w:line="254" w:lineRule="auto"/>
        <w:rPr>
          <w:rFonts w:hint="eastAsia"/>
        </w:rPr>
      </w:pPr>
    </w:p>
    <w:p w14:paraId="027270C9">
      <w:pPr>
        <w:pStyle w:val="4"/>
        <w:spacing w:before="289" w:line="254" w:lineRule="auto"/>
        <w:rPr>
          <w:rFonts w:hint="eastAsia"/>
        </w:rPr>
      </w:pPr>
      <w:r>
        <w:rPr>
          <w:rFonts w:hint="eastAsia"/>
        </w:rPr>
        <w:t>Is it the gift of the Spirit enabling men to perform supernatural works that is meant?</w:t>
      </w:r>
    </w:p>
    <w:p w14:paraId="12BEE446">
      <w:pPr>
        <w:pStyle w:val="4"/>
        <w:spacing w:before="289" w:line="254" w:lineRule="auto"/>
        <w:rPr>
          <w:rFonts w:hint="eastAsia"/>
        </w:rPr>
      </w:pPr>
      <w:r>
        <w:rPr>
          <w:rFonts w:hint="eastAsia"/>
        </w:rPr>
        <w:t>这里指的是圣灵赐予人行超自然之工的能力吗？</w:t>
      </w:r>
    </w:p>
    <w:p w14:paraId="649B07AA">
      <w:pPr>
        <w:pStyle w:val="4"/>
        <w:spacing w:before="289" w:line="254" w:lineRule="auto"/>
        <w:rPr>
          <w:rFonts w:hint="eastAsia"/>
        </w:rPr>
      </w:pPr>
    </w:p>
    <w:p w14:paraId="2B3DB154">
      <w:pPr>
        <w:pStyle w:val="4"/>
        <w:spacing w:before="289" w:line="254" w:lineRule="auto"/>
        <w:rPr>
          <w:rFonts w:hint="eastAsia"/>
        </w:rPr>
      </w:pPr>
      <w:r>
        <w:rPr>
          <w:rFonts w:hint="eastAsia"/>
        </w:rPr>
        <w:t>That can scarcely be; the gift of the Spirit for such works was never a sure sign of God's really and savingly dwelling in those who did them.</w:t>
      </w:r>
    </w:p>
    <w:p w14:paraId="22F65002">
      <w:pPr>
        <w:pStyle w:val="4"/>
        <w:spacing w:before="289" w:line="254" w:lineRule="auto"/>
        <w:rPr>
          <w:rFonts w:hint="eastAsia"/>
        </w:rPr>
      </w:pPr>
      <w:r>
        <w:rPr>
          <w:rFonts w:hint="eastAsia"/>
        </w:rPr>
        <w:t>那几乎不可能；圣灵赐予行此类工作的恩赐，从来不是神真正地、救赎性地住在那些行这些工作之人里面的确据。</w:t>
      </w:r>
    </w:p>
    <w:p w14:paraId="12E19494">
      <w:pPr>
        <w:pStyle w:val="4"/>
        <w:spacing w:before="289" w:line="254" w:lineRule="auto"/>
        <w:rPr>
          <w:rFonts w:hint="eastAsia"/>
        </w:rPr>
      </w:pPr>
    </w:p>
    <w:p w14:paraId="637E0D03">
      <w:pPr>
        <w:pStyle w:val="4"/>
        <w:spacing w:before="289" w:line="254" w:lineRule="auto"/>
        <w:rPr>
          <w:rFonts w:hint="eastAsia"/>
        </w:rPr>
      </w:pPr>
      <w:r>
        <w:rPr>
          <w:rFonts w:hint="eastAsia"/>
        </w:rPr>
        <w:t>Surely it must be the gift of the Spirit for the ordinary purposes of the Christian life and walk that John has in view; the gift of the Spirit common to all believers in all ages.</w:t>
      </w:r>
    </w:p>
    <w:p w14:paraId="3453D12F">
      <w:pPr>
        <w:pStyle w:val="4"/>
        <w:spacing w:before="289" w:line="254" w:lineRule="auto"/>
        <w:rPr>
          <w:rFonts w:hint="eastAsia"/>
        </w:rPr>
      </w:pPr>
      <w:r>
        <w:rPr>
          <w:rFonts w:hint="eastAsia"/>
        </w:rPr>
        <w:t>约翰所想的，必定是圣灵为基督徒生活和行事为人的一般目的而赐下的恩赐；是历代所有信徒共有的圣灵的恩赐。</w:t>
      </w:r>
    </w:p>
    <w:p w14:paraId="7369DB7F">
      <w:pPr>
        <w:pStyle w:val="4"/>
        <w:spacing w:before="289" w:line="254" w:lineRule="auto"/>
        <w:rPr>
          <w:rFonts w:hint="eastAsia"/>
        </w:rPr>
      </w:pPr>
    </w:p>
    <w:p w14:paraId="46C3C9EA">
      <w:pPr>
        <w:pStyle w:val="4"/>
        <w:spacing w:before="289" w:line="254" w:lineRule="auto"/>
        <w:rPr>
          <w:rFonts w:hint="eastAsia"/>
        </w:rPr>
      </w:pPr>
      <w:r>
        <w:rPr>
          <w:rFonts w:hint="eastAsia"/>
        </w:rPr>
        <w:t>God giveth us the Spirit in order that, by the Spirit being given,</w:t>
      </w:r>
    </w:p>
    <w:p w14:paraId="37C4B657">
      <w:pPr>
        <w:pStyle w:val="4"/>
        <w:spacing w:before="289" w:line="254" w:lineRule="auto"/>
        <w:rPr>
          <w:rFonts w:hint="eastAsia"/>
        </w:rPr>
      </w:pPr>
      <w:r>
        <w:rPr>
          <w:rFonts w:hint="eastAsia"/>
        </w:rPr>
        <w:t>神赐给我们圣灵，为的是藉着圣灵的赐予，</w:t>
      </w:r>
    </w:p>
    <w:p w14:paraId="7357D690">
      <w:pPr>
        <w:pStyle w:val="4"/>
        <w:spacing w:before="289" w:line="254" w:lineRule="auto"/>
        <w:rPr>
          <w:rFonts w:hint="eastAsia"/>
        </w:rPr>
      </w:pPr>
    </w:p>
    <w:p w14:paraId="3211AA59">
      <w:pPr>
        <w:pStyle w:val="4"/>
        <w:spacing w:before="289" w:line="254" w:lineRule="auto"/>
        <w:rPr>
          <w:rFonts w:hint="eastAsia"/>
        </w:rPr>
      </w:pPr>
      <w:r>
        <w:rPr>
          <w:rFonts w:hint="eastAsia"/>
        </w:rPr>
        <w:t>we may know that he dwelleth in us.</w:t>
      </w:r>
    </w:p>
    <w:p w14:paraId="712A64FA">
      <w:pPr>
        <w:pStyle w:val="4"/>
        <w:spacing w:before="289" w:line="254" w:lineRule="auto"/>
        <w:rPr>
          <w:rFonts w:hint="eastAsia"/>
        </w:rPr>
      </w:pPr>
      <w:r>
        <w:rPr>
          <w:rFonts w:hint="eastAsia"/>
        </w:rPr>
        <w:t>我们可以知道祂住在我们里面。</w:t>
      </w:r>
    </w:p>
    <w:p w14:paraId="71BE0352">
      <w:pPr>
        <w:pStyle w:val="4"/>
        <w:spacing w:before="289" w:line="254" w:lineRule="auto"/>
        <w:rPr>
          <w:rFonts w:hint="eastAsia"/>
        </w:rPr>
      </w:pPr>
    </w:p>
    <w:p w14:paraId="000E58E8">
      <w:pPr>
        <w:pStyle w:val="4"/>
        <w:spacing w:before="289" w:line="254" w:lineRule="auto"/>
        <w:rPr>
          <w:rFonts w:hint="eastAsia"/>
        </w:rPr>
      </w:pPr>
      <w:r>
        <w:rPr>
          <w:rFonts w:hint="eastAsia"/>
        </w:rPr>
        <w:t>He means us, therefore, to recognise this gift as a sure evidence of that fact.</w:t>
      </w:r>
    </w:p>
    <w:p w14:paraId="1A610826">
      <w:pPr>
        <w:pStyle w:val="4"/>
        <w:spacing w:before="289" w:line="254" w:lineRule="auto"/>
        <w:rPr>
          <w:rFonts w:hint="eastAsia"/>
        </w:rPr>
      </w:pPr>
      <w:r>
        <w:rPr>
          <w:rFonts w:hint="eastAsia"/>
        </w:rPr>
        <w:t>因此，祂的意思是要我们认识到这个恩赐是那个事实的确据。</w:t>
      </w:r>
    </w:p>
    <w:p w14:paraId="5D3A14DD">
      <w:pPr>
        <w:pStyle w:val="4"/>
        <w:spacing w:before="289" w:line="254" w:lineRule="auto"/>
        <w:rPr>
          <w:rFonts w:hint="eastAsia"/>
        </w:rPr>
      </w:pPr>
    </w:p>
    <w:p w14:paraId="3CDF0EDA">
      <w:pPr>
        <w:pStyle w:val="4"/>
        <w:spacing w:before="289" w:line="254" w:lineRule="auto"/>
        <w:rPr>
          <w:rFonts w:hint="eastAsia"/>
        </w:rPr>
      </w:pPr>
      <w:r>
        <w:rPr>
          <w:rFonts w:hint="eastAsia"/>
        </w:rPr>
        <w:t>And how are we to recognise the Spirit as given to us?</w:t>
      </w:r>
    </w:p>
    <w:p w14:paraId="664DE0F3">
      <w:pPr>
        <w:pStyle w:val="4"/>
        <w:spacing w:before="289" w:line="254" w:lineRule="auto"/>
        <w:rPr>
          <w:rFonts w:hint="eastAsia"/>
        </w:rPr>
      </w:pPr>
      <w:r>
        <w:rPr>
          <w:rFonts w:hint="eastAsia"/>
        </w:rPr>
        <w:t>我们如何才能认识到圣灵是赐给我们的呢？</w:t>
      </w:r>
    </w:p>
    <w:p w14:paraId="60AED4C0">
      <w:pPr>
        <w:pStyle w:val="4"/>
        <w:spacing w:before="289" w:line="254" w:lineRule="auto"/>
        <w:rPr>
          <w:rFonts w:hint="eastAsia"/>
        </w:rPr>
      </w:pPr>
    </w:p>
    <w:p w14:paraId="18EC853F">
      <w:pPr>
        <w:pStyle w:val="4"/>
        <w:spacing w:before="289" w:line="254" w:lineRule="auto"/>
        <w:rPr>
          <w:rFonts w:hint="eastAsia"/>
        </w:rPr>
      </w:pPr>
      <w:r>
        <w:rPr>
          <w:rFonts w:hint="eastAsia"/>
        </w:rPr>
        <w:t>How otherwise than by recognising the fruit of the gift?</w:t>
      </w:r>
    </w:p>
    <w:p w14:paraId="663987FA">
      <w:pPr>
        <w:pStyle w:val="4"/>
        <w:spacing w:before="289" w:line="254" w:lineRule="auto"/>
        <w:rPr>
          <w:rFonts w:hint="eastAsia"/>
        </w:rPr>
      </w:pPr>
      <w:r>
        <w:rPr>
          <w:rFonts w:hint="eastAsia"/>
        </w:rPr>
        <w:t>除了认识这恩赐的果子之外，还能怎样呢？</w:t>
      </w:r>
    </w:p>
    <w:p w14:paraId="5311BF44">
      <w:pPr>
        <w:pStyle w:val="4"/>
        <w:spacing w:before="289" w:line="254" w:lineRule="auto"/>
        <w:rPr>
          <w:rFonts w:hint="eastAsia"/>
        </w:rPr>
      </w:pPr>
    </w:p>
    <w:p w14:paraId="219F2F58">
      <w:pPr>
        <w:pStyle w:val="4"/>
        <w:spacing w:before="289" w:line="254" w:lineRule="auto"/>
        <w:rPr>
          <w:rFonts w:hint="eastAsia"/>
        </w:rPr>
      </w:pPr>
      <w:r>
        <w:rPr>
          <w:rFonts w:hint="eastAsia"/>
        </w:rPr>
        <w:t>The Spirit given to us is, as to his movement or operation, unseen and unfelt.</w:t>
      </w:r>
    </w:p>
    <w:p w14:paraId="4F8EE7D9">
      <w:pPr>
        <w:pStyle w:val="4"/>
        <w:spacing w:before="289" w:line="254" w:lineRule="auto"/>
        <w:rPr>
          <w:rFonts w:hint="eastAsia"/>
        </w:rPr>
      </w:pPr>
      <w:r>
        <w:rPr>
          <w:rFonts w:hint="eastAsia"/>
        </w:rPr>
        <w:t>赐给我们的圣灵，就其运行或作为而言，是看不见也感觉不到的。</w:t>
      </w:r>
    </w:p>
    <w:p w14:paraId="3999AE85">
      <w:pPr>
        <w:pStyle w:val="4"/>
        <w:spacing w:before="289" w:line="254" w:lineRule="auto"/>
        <w:rPr>
          <w:rFonts w:hint="eastAsia"/>
        </w:rPr>
      </w:pPr>
    </w:p>
    <w:p w14:paraId="4C1D64F9">
      <w:pPr>
        <w:pStyle w:val="4"/>
        <w:spacing w:before="289" w:line="254" w:lineRule="auto"/>
        <w:rPr>
          <w:rFonts w:hint="eastAsia"/>
        </w:rPr>
      </w:pPr>
      <w:r>
        <w:rPr>
          <w:rFonts w:hint="eastAsia"/>
        </w:rPr>
        <w:t>But the fruit of the Spirit is palpable and patent.</w:t>
      </w:r>
    </w:p>
    <w:p w14:paraId="08BDCB2E">
      <w:pPr>
        <w:pStyle w:val="4"/>
        <w:spacing w:before="289" w:line="254" w:lineRule="auto"/>
        <w:rPr>
          <w:rFonts w:hint="eastAsia"/>
        </w:rPr>
      </w:pPr>
      <w:r>
        <w:rPr>
          <w:rFonts w:hint="eastAsia"/>
        </w:rPr>
        <w:t>但圣灵的果子是显而易见、明白无误的。</w:t>
      </w:r>
    </w:p>
    <w:p w14:paraId="3B81016F">
      <w:pPr>
        <w:pStyle w:val="4"/>
        <w:spacing w:before="289" w:line="254" w:lineRule="auto"/>
        <w:rPr>
          <w:rFonts w:hint="eastAsia"/>
        </w:rPr>
      </w:pPr>
    </w:p>
    <w:p w14:paraId="7E3F6C1F">
      <w:pPr>
        <w:pStyle w:val="4"/>
        <w:spacing w:before="289" w:line="254" w:lineRule="auto"/>
        <w:rPr>
          <w:rFonts w:hint="eastAsia"/>
        </w:rPr>
      </w:pPr>
      <w:r>
        <w:rPr>
          <w:rFonts w:hint="eastAsia"/>
        </w:rPr>
        <w:t>"It is love, joy, peace, long-suffering, gentleness, goodness, faith, meekness, temperance."</w:t>
      </w:r>
    </w:p>
    <w:p w14:paraId="4D6D7C6D">
      <w:pPr>
        <w:pStyle w:val="4"/>
        <w:spacing w:before="289" w:line="254" w:lineRule="auto"/>
        <w:rPr>
          <w:rFonts w:hint="eastAsia"/>
        </w:rPr>
      </w:pPr>
      <w:r>
        <w:rPr>
          <w:rFonts w:hint="eastAsia"/>
        </w:rPr>
        <w:t>“就是仁爱、喜乐、和平、忍耐、恩慈、良善、信实、温柔、节制。”</w:t>
      </w:r>
    </w:p>
    <w:p w14:paraId="5D8D3E39">
      <w:pPr>
        <w:pStyle w:val="4"/>
        <w:spacing w:before="289" w:line="254" w:lineRule="auto"/>
        <w:rPr>
          <w:rFonts w:hint="eastAsia"/>
        </w:rPr>
      </w:pPr>
    </w:p>
    <w:p w14:paraId="325E4B84">
      <w:pPr>
        <w:pStyle w:val="4"/>
        <w:spacing w:before="289" w:line="254" w:lineRule="auto"/>
        <w:rPr>
          <w:rFonts w:hint="eastAsia"/>
        </w:rPr>
      </w:pPr>
      <w:r>
        <w:rPr>
          <w:rFonts w:hint="eastAsia"/>
        </w:rPr>
        <w:t>For "against such there is no law" (Gal. 5:22, 23).</w:t>
      </w:r>
    </w:p>
    <w:p w14:paraId="3CB5005F">
      <w:pPr>
        <w:pStyle w:val="4"/>
        <w:spacing w:before="289" w:line="254" w:lineRule="auto"/>
        <w:rPr>
          <w:rFonts w:hint="eastAsia"/>
        </w:rPr>
      </w:pPr>
      <w:r>
        <w:rPr>
          <w:rFonts w:hint="eastAsia"/>
        </w:rPr>
        <w:t>因为“这样的事，没有律法禁止”（加拉太书 5:22, 23）。</w:t>
      </w:r>
    </w:p>
    <w:p w14:paraId="79723A23">
      <w:pPr>
        <w:pStyle w:val="4"/>
        <w:spacing w:before="289" w:line="254" w:lineRule="auto"/>
        <w:rPr>
          <w:rFonts w:hint="eastAsia"/>
        </w:rPr>
      </w:pPr>
    </w:p>
    <w:p w14:paraId="4E0A72B8">
      <w:pPr>
        <w:pStyle w:val="4"/>
        <w:spacing w:before="289" w:line="254" w:lineRule="auto"/>
        <w:rPr>
          <w:rFonts w:hint="eastAsia"/>
        </w:rPr>
      </w:pPr>
      <w:r>
        <w:rPr>
          <w:rFonts w:hint="eastAsia"/>
        </w:rPr>
        <w:t>"Against such there is no law."</w:t>
      </w:r>
    </w:p>
    <w:p w14:paraId="24130A04">
      <w:pPr>
        <w:pStyle w:val="4"/>
        <w:spacing w:before="289" w:line="254" w:lineRule="auto"/>
        <w:rPr>
          <w:rFonts w:hint="eastAsia"/>
        </w:rPr>
      </w:pPr>
      <w:r>
        <w:rPr>
          <w:rFonts w:hint="eastAsia"/>
        </w:rPr>
        <w:t>“这样的事，没有律法禁止。”</w:t>
      </w:r>
    </w:p>
    <w:p w14:paraId="3B9E2B59">
      <w:pPr>
        <w:pStyle w:val="4"/>
        <w:spacing w:before="289" w:line="254" w:lineRule="auto"/>
        <w:rPr>
          <w:rFonts w:hint="eastAsia"/>
        </w:rPr>
      </w:pPr>
    </w:p>
    <w:p w14:paraId="6DEA9355">
      <w:pPr>
        <w:pStyle w:val="4"/>
        <w:spacing w:before="289" w:line="254" w:lineRule="auto"/>
        <w:rPr>
          <w:rFonts w:hint="eastAsia"/>
        </w:rPr>
      </w:pPr>
      <w:r>
        <w:rPr>
          <w:rFonts w:hint="eastAsia"/>
        </w:rPr>
        <w:t>That is an important addition or explanation here.</w:t>
      </w:r>
    </w:p>
    <w:p w14:paraId="1F98071B">
      <w:pPr>
        <w:pStyle w:val="4"/>
        <w:spacing w:before="289" w:line="254" w:lineRule="auto"/>
        <w:rPr>
          <w:rFonts w:hint="eastAsia"/>
        </w:rPr>
      </w:pPr>
      <w:r>
        <w:rPr>
          <w:rFonts w:hint="eastAsia"/>
        </w:rPr>
        <w:t>这是一个重要的补充或解释。</w:t>
      </w:r>
    </w:p>
    <w:p w14:paraId="4D0663A3">
      <w:pPr>
        <w:pStyle w:val="4"/>
        <w:spacing w:before="289" w:line="254" w:lineRule="auto"/>
        <w:rPr>
          <w:rFonts w:hint="eastAsia"/>
        </w:rPr>
      </w:pPr>
    </w:p>
    <w:p w14:paraId="76A1560E">
      <w:pPr>
        <w:pStyle w:val="4"/>
        <w:spacing w:before="289" w:line="254" w:lineRule="auto"/>
        <w:rPr>
          <w:rFonts w:hint="eastAsia"/>
        </w:rPr>
      </w:pPr>
      <w:r>
        <w:rPr>
          <w:rFonts w:hint="eastAsia"/>
        </w:rPr>
        <w:t>There is nothing in the gift of the Spirit, or in the fruit of the Spirit as given, that is contrary to law; nothing, therefore, that can again bring us under the risks and liabilities of law.</w:t>
      </w:r>
    </w:p>
    <w:p w14:paraId="22A6C2C4">
      <w:pPr>
        <w:pStyle w:val="4"/>
        <w:spacing w:before="289" w:line="254" w:lineRule="auto"/>
        <w:rPr>
          <w:rFonts w:hint="eastAsia"/>
        </w:rPr>
      </w:pPr>
      <w:r>
        <w:rPr>
          <w:rFonts w:hint="eastAsia"/>
        </w:rPr>
        <w:t>圣灵的恩赐，或所赐圣灵的果子，都没有违背律法的地方；因此，没有什么能再次使我们承担律法的风险和责任。</w:t>
      </w:r>
    </w:p>
    <w:p w14:paraId="76A3C278">
      <w:pPr>
        <w:pStyle w:val="4"/>
        <w:spacing w:before="289" w:line="254" w:lineRule="auto"/>
        <w:rPr>
          <w:rFonts w:hint="eastAsia"/>
        </w:rPr>
      </w:pPr>
    </w:p>
    <w:p w14:paraId="4F5DA303">
      <w:pPr>
        <w:pStyle w:val="4"/>
        <w:spacing w:before="289" w:line="254" w:lineRule="auto"/>
        <w:rPr>
          <w:rFonts w:hint="eastAsia"/>
        </w:rPr>
      </w:pPr>
      <w:r>
        <w:rPr>
          <w:rFonts w:hint="eastAsia"/>
        </w:rPr>
        <w:t>On the contrary, the Spirit being given, with such fruit, is precisely what secures that kind of keeping of the commandments on our part, by which we "dwell in him."</w:t>
      </w:r>
    </w:p>
    <w:p w14:paraId="7271B81A">
      <w:pPr>
        <w:pStyle w:val="4"/>
        <w:spacing w:before="289" w:line="254" w:lineRule="auto"/>
        <w:rPr>
          <w:rFonts w:hint="eastAsia"/>
        </w:rPr>
      </w:pPr>
      <w:r>
        <w:rPr>
          <w:rFonts w:hint="eastAsia"/>
        </w:rPr>
        <w:t>相反，圣灵带着这样的果子被赐下，恰恰保证了我们这边遵守诫命的那种方式，藉着这种方式我们“住在祂里面”。</w:t>
      </w:r>
    </w:p>
    <w:p w14:paraId="72511ADF">
      <w:pPr>
        <w:pStyle w:val="4"/>
        <w:spacing w:before="289" w:line="254" w:lineRule="auto"/>
        <w:rPr>
          <w:rFonts w:hint="eastAsia"/>
        </w:rPr>
      </w:pPr>
    </w:p>
    <w:p w14:paraId="49977001">
      <w:pPr>
        <w:pStyle w:val="4"/>
        <w:spacing w:before="289" w:line="254" w:lineRule="auto"/>
        <w:rPr>
          <w:rFonts w:hint="eastAsia"/>
        </w:rPr>
      </w:pPr>
      <w:r>
        <w:rPr>
          <w:rFonts w:hint="eastAsia"/>
        </w:rPr>
        <w:t>For, I must repeat, it is as the Spirit of adoption that he is given; "God sendeth forth the Spirit of his Son into our hearts, crying, Abba, Father."</w:t>
      </w:r>
    </w:p>
    <w:p w14:paraId="21EEFBB7">
      <w:pPr>
        <w:pStyle w:val="4"/>
        <w:spacing w:before="289" w:line="254" w:lineRule="auto"/>
        <w:rPr>
          <w:rFonts w:hint="eastAsia"/>
        </w:rPr>
      </w:pPr>
      <w:r>
        <w:rPr>
          <w:rFonts w:hint="eastAsia"/>
        </w:rPr>
        <w:t>因为，我必须重复，祂是作为收养的灵被赐下的；“神差祂儿子的灵进入我们的心，呼叫：阿爸，父。”</w:t>
      </w:r>
    </w:p>
    <w:p w14:paraId="2E5FDCB6">
      <w:pPr>
        <w:pStyle w:val="4"/>
        <w:spacing w:before="289" w:line="254" w:lineRule="auto"/>
        <w:rPr>
          <w:rFonts w:hint="eastAsia"/>
        </w:rPr>
      </w:pPr>
    </w:p>
    <w:p w14:paraId="53C08720">
      <w:pPr>
        <w:pStyle w:val="4"/>
        <w:spacing w:before="289" w:line="254" w:lineRule="auto"/>
        <w:rPr>
          <w:rFonts w:hint="eastAsia"/>
        </w:rPr>
      </w:pPr>
      <w:r>
        <w:rPr>
          <w:rFonts w:hint="eastAsia"/>
        </w:rPr>
        <w:t>Thus the two elements and conditions, the two means and evidences, of this mutual indwelling of us in God and of God in us meet together.</w:t>
      </w:r>
    </w:p>
    <w:p w14:paraId="0D994425">
      <w:pPr>
        <w:pStyle w:val="4"/>
        <w:spacing w:before="289" w:line="254" w:lineRule="auto"/>
        <w:rPr>
          <w:rFonts w:hint="eastAsia"/>
        </w:rPr>
      </w:pPr>
      <w:r>
        <w:rPr>
          <w:rFonts w:hint="eastAsia"/>
        </w:rPr>
        <w:t>因此，我们住在神里面，神也住在我们里面，这相互内住的两个要素和条件，两个途径和证据，就汇合在一起了。</w:t>
      </w:r>
    </w:p>
    <w:p w14:paraId="6866690E">
      <w:pPr>
        <w:pStyle w:val="4"/>
        <w:spacing w:before="289" w:line="254" w:lineRule="auto"/>
        <w:rPr>
          <w:rFonts w:hint="eastAsia"/>
        </w:rPr>
      </w:pPr>
    </w:p>
    <w:p w14:paraId="14A9BC05">
      <w:pPr>
        <w:pStyle w:val="4"/>
        <w:spacing w:before="289" w:line="254" w:lineRule="auto"/>
        <w:rPr>
          <w:rFonts w:hint="eastAsia"/>
        </w:rPr>
      </w:pPr>
      <w:r>
        <w:rPr>
          <w:rFonts w:hint="eastAsia"/>
        </w:rPr>
        <w:t>We dwell in God by keeping his commandments; he dwells in us by giving us his Spirit.</w:t>
      </w:r>
    </w:p>
    <w:p w14:paraId="1CE97BFB">
      <w:pPr>
        <w:pStyle w:val="4"/>
        <w:spacing w:before="289" w:line="254" w:lineRule="auto"/>
        <w:rPr>
          <w:rFonts w:hint="eastAsia"/>
        </w:rPr>
      </w:pPr>
      <w:r>
        <w:rPr>
          <w:rFonts w:hint="eastAsia"/>
        </w:rPr>
        <w:t>我们藉着遵守祂的诫命住在神里面；祂藉着赐给我们祂的灵住在我们里面。</w:t>
      </w:r>
    </w:p>
    <w:p w14:paraId="186AC67C">
      <w:pPr>
        <w:pStyle w:val="4"/>
        <w:spacing w:before="289" w:line="254" w:lineRule="auto"/>
        <w:rPr>
          <w:rFonts w:hint="eastAsia"/>
        </w:rPr>
      </w:pPr>
    </w:p>
    <w:p w14:paraId="48863570">
      <w:pPr>
        <w:pStyle w:val="4"/>
        <w:spacing w:before="289" w:line="254" w:lineRule="auto"/>
        <w:rPr>
          <w:rFonts w:hint="eastAsia"/>
        </w:rPr>
      </w:pPr>
      <w:r>
        <w:rPr>
          <w:rFonts w:hint="eastAsia"/>
        </w:rPr>
        <w:t>But our keeping his commandments and his giving us his Spirit are really one; one and the same fact viewed on opposite sides.</w:t>
      </w:r>
    </w:p>
    <w:p w14:paraId="0742543E">
      <w:pPr>
        <w:pStyle w:val="4"/>
        <w:spacing w:before="289" w:line="254" w:lineRule="auto"/>
        <w:rPr>
          <w:rFonts w:hint="eastAsia"/>
        </w:rPr>
      </w:pPr>
      <w:r>
        <w:rPr>
          <w:rFonts w:hint="eastAsia"/>
        </w:rPr>
        <w:t>但我们遵守祂的诫命和祂赐给我们祂的灵，实际上是一回事；是从相反的方面看待同一个事实。</w:t>
      </w:r>
    </w:p>
    <w:p w14:paraId="1408EE81">
      <w:pPr>
        <w:pStyle w:val="4"/>
        <w:spacing w:before="289" w:line="254" w:lineRule="auto"/>
        <w:rPr>
          <w:rFonts w:hint="eastAsia"/>
        </w:rPr>
      </w:pPr>
    </w:p>
    <w:p w14:paraId="22540367">
      <w:pPr>
        <w:pStyle w:val="4"/>
        <w:spacing w:before="289" w:line="254" w:lineRule="auto"/>
        <w:rPr>
          <w:rFonts w:hint="eastAsia"/>
        </w:rPr>
      </w:pPr>
      <w:r>
        <w:rPr>
          <w:rFonts w:hint="eastAsia"/>
        </w:rPr>
        <w:t>It is not any sort of keeping his commandments on our part that will ensure or attest our dwelling in him.</w:t>
      </w:r>
    </w:p>
    <w:p w14:paraId="28211D1E">
      <w:pPr>
        <w:pStyle w:val="4"/>
        <w:spacing w:before="289" w:line="254" w:lineRule="auto"/>
        <w:rPr>
          <w:rFonts w:hint="eastAsia"/>
        </w:rPr>
      </w:pPr>
      <w:r>
        <w:rPr>
          <w:rFonts w:hint="eastAsia"/>
        </w:rPr>
        <w:t>并非我们这边任何形式的遵守祂的诫命就能确保或证明我们住在祂里面。</w:t>
      </w:r>
    </w:p>
    <w:p w14:paraId="120672C8">
      <w:pPr>
        <w:pStyle w:val="4"/>
        <w:spacing w:before="289" w:line="254" w:lineRule="auto"/>
        <w:rPr>
          <w:rFonts w:hint="eastAsia"/>
        </w:rPr>
      </w:pPr>
    </w:p>
    <w:p w14:paraId="51B86A3B">
      <w:pPr>
        <w:pStyle w:val="4"/>
        <w:spacing w:before="289" w:line="254" w:lineRule="auto"/>
        <w:rPr>
          <w:rFonts w:hint="eastAsia"/>
        </w:rPr>
      </w:pPr>
      <w:r>
        <w:rPr>
          <w:rFonts w:hint="eastAsia"/>
        </w:rPr>
        <w:t>It is not any way of giving us his Spirit on his part that will ensure or attest his dwelling in us.</w:t>
      </w:r>
    </w:p>
    <w:p w14:paraId="400220F5">
      <w:pPr>
        <w:pStyle w:val="4"/>
        <w:spacing w:before="289" w:line="254" w:lineRule="auto"/>
        <w:rPr>
          <w:rFonts w:hint="eastAsia"/>
        </w:rPr>
      </w:pPr>
      <w:r>
        <w:rPr>
          <w:rFonts w:hint="eastAsia"/>
        </w:rPr>
        <w:t>并非祂那边任何赐给我们祂灵的方式就能确保或证明祂住在我们里面。</w:t>
      </w:r>
    </w:p>
    <w:p w14:paraId="3FE7D66E">
      <w:pPr>
        <w:pStyle w:val="4"/>
        <w:spacing w:before="289" w:line="254" w:lineRule="auto"/>
        <w:rPr>
          <w:rFonts w:hint="eastAsia"/>
        </w:rPr>
      </w:pPr>
    </w:p>
    <w:p w14:paraId="1FA6CDD8">
      <w:pPr>
        <w:pStyle w:val="4"/>
        <w:spacing w:before="289" w:line="254" w:lineRule="auto"/>
        <w:rPr>
          <w:rFonts w:hint="eastAsia"/>
        </w:rPr>
      </w:pPr>
      <w:r>
        <w:rPr>
          <w:rFonts w:hint="eastAsia"/>
        </w:rPr>
        <w:t>Our keeping his commandments in the spirit of bondage; in a legal, self-righteous, formal, and servile frame of mind; is not our dwelling in God.</w:t>
      </w:r>
    </w:p>
    <w:p w14:paraId="03281691">
      <w:pPr>
        <w:pStyle w:val="4"/>
        <w:spacing w:before="289" w:line="254" w:lineRule="auto"/>
        <w:rPr>
          <w:rFonts w:hint="eastAsia"/>
        </w:rPr>
      </w:pPr>
      <w:r>
        <w:rPr>
          <w:rFonts w:hint="eastAsia"/>
        </w:rPr>
        <w:t>我们以奴役的心态；以律法主义、自以为义、形式主义和奴性的心态遵守祂的诫命；这并非我们住在神里面。</w:t>
      </w:r>
    </w:p>
    <w:p w14:paraId="38A0ACCD">
      <w:pPr>
        <w:pStyle w:val="4"/>
        <w:spacing w:before="289" w:line="254" w:lineRule="auto"/>
        <w:rPr>
          <w:rFonts w:hint="eastAsia"/>
        </w:rPr>
      </w:pPr>
    </w:p>
    <w:p w14:paraId="6C5CE80C">
      <w:pPr>
        <w:pStyle w:val="4"/>
        <w:spacing w:before="289" w:line="254" w:lineRule="auto"/>
        <w:rPr>
          <w:rFonts w:hint="eastAsia"/>
        </w:rPr>
      </w:pPr>
      <w:r>
        <w:rPr>
          <w:rFonts w:hint="eastAsia"/>
        </w:rPr>
        <w:t>God's enabling us, by the power of his Spirit, to work miracles, would not be his dwelling in us.</w:t>
      </w:r>
    </w:p>
    <w:p w14:paraId="533EA338">
      <w:pPr>
        <w:pStyle w:val="4"/>
        <w:spacing w:before="289" w:line="254" w:lineRule="auto"/>
        <w:rPr>
          <w:rFonts w:hint="eastAsia"/>
        </w:rPr>
      </w:pPr>
      <w:r>
        <w:rPr>
          <w:rFonts w:hint="eastAsia"/>
        </w:rPr>
        <w:t>神藉着祂圣灵的能力使我们行神迹，并非祂住在我们里面。</w:t>
      </w:r>
    </w:p>
    <w:p w14:paraId="0FD70BFF">
      <w:pPr>
        <w:pStyle w:val="4"/>
        <w:spacing w:before="289" w:line="254" w:lineRule="auto"/>
        <w:rPr>
          <w:rFonts w:hint="eastAsia"/>
        </w:rPr>
      </w:pPr>
    </w:p>
    <w:p w14:paraId="0C816E21">
      <w:pPr>
        <w:pStyle w:val="4"/>
        <w:spacing w:before="289" w:line="254" w:lineRule="auto"/>
        <w:rPr>
          <w:rFonts w:hint="eastAsia"/>
        </w:rPr>
      </w:pPr>
      <w:r>
        <w:rPr>
          <w:rFonts w:hint="eastAsia"/>
        </w:rPr>
        <w:t>Our dwelling in him is our keeping his commandments, as his Son did, on the same filial footing and with the same filial heart.</w:t>
      </w:r>
    </w:p>
    <w:p w14:paraId="400051F8">
      <w:pPr>
        <w:pStyle w:val="4"/>
        <w:spacing w:before="289" w:line="254" w:lineRule="auto"/>
        <w:rPr>
          <w:rFonts w:hint="eastAsia"/>
        </w:rPr>
      </w:pPr>
      <w:r>
        <w:rPr>
          <w:rFonts w:hint="eastAsia"/>
        </w:rPr>
        <w:t>我们住在祂里面，就是我们遵守祂的诫命，如同祂的儿子所行的一样，站在同样的孝顺立场，怀着同样的孝顺之心。</w:t>
      </w:r>
    </w:p>
    <w:p w14:paraId="1E315406">
      <w:pPr>
        <w:pStyle w:val="4"/>
        <w:spacing w:before="289" w:line="254" w:lineRule="auto"/>
        <w:rPr>
          <w:rFonts w:hint="eastAsia"/>
        </w:rPr>
      </w:pPr>
    </w:p>
    <w:p w14:paraId="61577B52">
      <w:pPr>
        <w:pStyle w:val="4"/>
        <w:spacing w:before="289" w:line="254" w:lineRule="auto"/>
        <w:rPr>
          <w:rFonts w:hint="eastAsia"/>
        </w:rPr>
      </w:pPr>
      <w:r>
        <w:rPr>
          <w:rFonts w:hint="eastAsia"/>
        </w:rPr>
        <w:t>His dwelling in us is his "sending forth the Spirit of his Son into our hearts, crying, Abba, Father."</w:t>
      </w:r>
    </w:p>
    <w:p w14:paraId="4F962C7A">
      <w:pPr>
        <w:pStyle w:val="4"/>
        <w:spacing w:before="289" w:line="254" w:lineRule="auto"/>
        <w:rPr>
          <w:rFonts w:hint="eastAsia"/>
        </w:rPr>
      </w:pPr>
      <w:r>
        <w:rPr>
          <w:rFonts w:hint="eastAsia"/>
        </w:rPr>
        <w:t>祂住在我们里面，就是祂“差祂儿子的灵进入我们的心，呼叫：阿爸，父。”</w:t>
      </w:r>
    </w:p>
    <w:p w14:paraId="5DAE5E93">
      <w:pPr>
        <w:pStyle w:val="4"/>
        <w:spacing w:before="289" w:line="254" w:lineRule="auto"/>
        <w:rPr>
          <w:rFonts w:hint="eastAsia"/>
        </w:rPr>
      </w:pPr>
    </w:p>
    <w:p w14:paraId="745F8E69">
      <w:pPr>
        <w:pStyle w:val="4"/>
        <w:spacing w:before="289" w:line="254" w:lineRule="auto"/>
        <w:rPr>
          <w:rFonts w:hint="eastAsia"/>
        </w:rPr>
      </w:pPr>
      <w:r>
        <w:rPr>
          <w:rFonts w:hint="eastAsia"/>
        </w:rPr>
        <w:t>III.From all this it follows that the counsel or warning, "Believe not every spirit, but try the spirits whether they be of God" (4:1), is as needful for us as it was for those to whom John wrote.</w:t>
      </w:r>
    </w:p>
    <w:p w14:paraId="33FF52F4">
      <w:pPr>
        <w:pStyle w:val="4"/>
        <w:spacing w:before="289" w:line="254" w:lineRule="auto"/>
        <w:rPr>
          <w:rFonts w:hint="eastAsia"/>
        </w:rPr>
      </w:pPr>
      <w:r>
        <w:rPr>
          <w:rFonts w:hint="eastAsia"/>
        </w:rPr>
        <w:t>三、由此可见，劝告或警告，“一切的灵，你们不可都信，总要试验那些灵是出于神的不是”（4:1），对我们来说，如同对约翰所写信的对象一样，都是必需的。</w:t>
      </w:r>
    </w:p>
    <w:p w14:paraId="547BE816">
      <w:pPr>
        <w:pStyle w:val="4"/>
        <w:spacing w:before="289" w:line="254" w:lineRule="auto"/>
        <w:rPr>
          <w:rFonts w:hint="eastAsia"/>
        </w:rPr>
      </w:pPr>
    </w:p>
    <w:p w14:paraId="52FCAB3F">
      <w:pPr>
        <w:pStyle w:val="4"/>
        <w:spacing w:before="289" w:line="254" w:lineRule="auto"/>
        <w:rPr>
          <w:rFonts w:hint="eastAsia"/>
        </w:rPr>
      </w:pPr>
      <w:r>
        <w:rPr>
          <w:rFonts w:hint="eastAsia"/>
        </w:rPr>
        <w:t>We may think that it is the Spirit of God whom we are receiving into our hearts and cherishing there, when it may really be another spirit altogether: one of the many spirits inspiring the "many false prophets that are gone out into the world."</w:t>
      </w:r>
    </w:p>
    <w:p w14:paraId="19856E10">
      <w:pPr>
        <w:pStyle w:val="4"/>
        <w:spacing w:before="289" w:line="254" w:lineRule="auto"/>
        <w:rPr>
          <w:rFonts w:hint="eastAsia"/>
        </w:rPr>
      </w:pPr>
      <w:r>
        <w:rPr>
          <w:rFonts w:hint="eastAsia"/>
        </w:rPr>
        <w:t>我们可能以为我们正将神的灵接纳到我们心中并珍藏在那里，而实际上那可能完全是另一个灵：许多激发“世上许多假先知”的灵中的一个。</w:t>
      </w:r>
    </w:p>
    <w:p w14:paraId="6C7E27D6">
      <w:pPr>
        <w:pStyle w:val="4"/>
        <w:spacing w:before="289" w:line="254" w:lineRule="auto"/>
        <w:rPr>
          <w:rFonts w:hint="eastAsia"/>
        </w:rPr>
      </w:pPr>
    </w:p>
    <w:p w14:paraId="06402F2D">
      <w:pPr>
        <w:pStyle w:val="4"/>
        <w:spacing w:before="289" w:line="254" w:lineRule="auto"/>
        <w:rPr>
          <w:rFonts w:hint="eastAsia"/>
        </w:rPr>
      </w:pPr>
      <w:r>
        <w:rPr>
          <w:rFonts w:hint="eastAsia"/>
        </w:rPr>
        <w:t>Therefore we must "try the spirits."</w:t>
      </w:r>
    </w:p>
    <w:p w14:paraId="7CF40208">
      <w:pPr>
        <w:pStyle w:val="4"/>
        <w:spacing w:before="289" w:line="254" w:lineRule="auto"/>
        <w:rPr>
          <w:rFonts w:hint="eastAsia"/>
        </w:rPr>
      </w:pPr>
      <w:r>
        <w:rPr>
          <w:rFonts w:hint="eastAsia"/>
        </w:rPr>
        <w:t>因此，我们必须“试验那些灵”。</w:t>
      </w:r>
    </w:p>
    <w:p w14:paraId="0D01EA09">
      <w:pPr>
        <w:pStyle w:val="4"/>
        <w:spacing w:before="289" w:line="254" w:lineRule="auto"/>
        <w:rPr>
          <w:rFonts w:hint="eastAsia"/>
        </w:rPr>
      </w:pPr>
    </w:p>
    <w:p w14:paraId="0E6479A8">
      <w:pPr>
        <w:pStyle w:val="4"/>
        <w:spacing w:before="289" w:line="254" w:lineRule="auto"/>
        <w:rPr>
          <w:rFonts w:hint="eastAsia"/>
        </w:rPr>
      </w:pPr>
      <w:r>
        <w:rPr>
          <w:rFonts w:hint="eastAsia"/>
        </w:rPr>
        <w:t>Do you ask how, or by what test?—"Hereby know ye the Spirit of God: Every spirit that confesseth that Jesus Christ is come in the flesh is of God: and every spirit that confesseth not that Jesus Christ is come in the flesh is not of God."</w:t>
      </w:r>
    </w:p>
    <w:p w14:paraId="4FDE3F21">
      <w:pPr>
        <w:pStyle w:val="4"/>
        <w:spacing w:before="289" w:line="254" w:lineRule="auto"/>
        <w:rPr>
          <w:rFonts w:hint="eastAsia"/>
        </w:rPr>
      </w:pPr>
      <w:r>
        <w:rPr>
          <w:rFonts w:hint="eastAsia"/>
        </w:rPr>
        <w:t>你们问如何试验，或用什么标准试验吗？——“从此你们认出神的灵来：凡灵认耶稣基督是成了肉身来的，就是出于神的；凡灵不认耶稣基督是成了肉身来的，就不是出于神的。”</w:t>
      </w:r>
    </w:p>
    <w:p w14:paraId="10235E5E">
      <w:pPr>
        <w:pStyle w:val="4"/>
        <w:spacing w:before="289" w:line="254" w:lineRule="auto"/>
        <w:rPr>
          <w:rFonts w:hint="eastAsia"/>
        </w:rPr>
      </w:pPr>
    </w:p>
    <w:p w14:paraId="60427935">
      <w:pPr>
        <w:pStyle w:val="4"/>
        <w:spacing w:before="289" w:line="254" w:lineRule="auto"/>
        <w:rPr>
          <w:rFonts w:hint="eastAsia"/>
        </w:rPr>
      </w:pPr>
      <w:r>
        <w:rPr>
          <w:rFonts w:hint="eastAsia"/>
        </w:rPr>
        <w:t>The full meaning of this pregnant and searching test will be afterwards considered.</w:t>
      </w:r>
    </w:p>
    <w:p w14:paraId="7411FB7F">
      <w:pPr>
        <w:pStyle w:val="4"/>
        <w:spacing w:before="289" w:line="254" w:lineRule="auto"/>
        <w:rPr>
          <w:rFonts w:hint="eastAsia"/>
        </w:rPr>
      </w:pPr>
      <w:r>
        <w:rPr>
          <w:rFonts w:hint="eastAsia"/>
        </w:rPr>
        <w:t>这个意义深远、发人深省的试验的全部含义，将在以后讨论。</w:t>
      </w:r>
    </w:p>
    <w:p w14:paraId="4F3D0B7B">
      <w:pPr>
        <w:pStyle w:val="4"/>
        <w:spacing w:before="289" w:line="254" w:lineRule="auto"/>
        <w:rPr>
          <w:rFonts w:hint="eastAsia"/>
        </w:rPr>
      </w:pPr>
    </w:p>
    <w:p w14:paraId="4466BD3F">
      <w:pPr>
        <w:pStyle w:val="4"/>
        <w:spacing w:before="289" w:line="254" w:lineRule="auto"/>
        <w:rPr>
          <w:rFonts w:hint="eastAsia"/>
        </w:rPr>
      </w:pPr>
      <w:r>
        <w:rPr>
          <w:rFonts w:hint="eastAsia"/>
        </w:rPr>
        <w:t>Meanwhile, as bearing on the subject now in hand, it admits of at least one obvious application.</w:t>
      </w:r>
    </w:p>
    <w:p w14:paraId="06DBE544">
      <w:pPr>
        <w:pStyle w:val="4"/>
        <w:spacing w:before="289" w:line="254" w:lineRule="auto"/>
        <w:rPr>
          <w:rFonts w:hint="eastAsia"/>
        </w:rPr>
      </w:pPr>
      <w:r>
        <w:rPr>
          <w:rFonts w:hint="eastAsia"/>
        </w:rPr>
        <w:t>同时，就目前讨论的主题而言，它至少有一个明显的应用。</w:t>
      </w:r>
    </w:p>
    <w:p w14:paraId="45EC769B">
      <w:pPr>
        <w:pStyle w:val="4"/>
        <w:spacing w:before="289" w:line="254" w:lineRule="auto"/>
        <w:rPr>
          <w:rFonts w:hint="eastAsia"/>
        </w:rPr>
      </w:pPr>
    </w:p>
    <w:p w14:paraId="73CE5BDC">
      <w:pPr>
        <w:pStyle w:val="4"/>
        <w:spacing w:before="289" w:line="254" w:lineRule="auto"/>
        <w:rPr>
          <w:rFonts w:hint="eastAsia"/>
        </w:rPr>
      </w:pPr>
      <w:r>
        <w:rPr>
          <w:rFonts w:hint="eastAsia"/>
        </w:rPr>
        <w:t>The Spirit that is of God will ever honour Christ; and especially Christ come in the flesh; which means not only Christ incarnate, but also and emphatically Christ crucified.</w:t>
      </w:r>
    </w:p>
    <w:p w14:paraId="388454CE">
      <w:pPr>
        <w:pStyle w:val="4"/>
        <w:spacing w:before="289" w:line="254" w:lineRule="auto"/>
        <w:rPr>
          <w:rFonts w:hint="eastAsia"/>
        </w:rPr>
      </w:pPr>
      <w:r>
        <w:rPr>
          <w:rFonts w:hint="eastAsia"/>
        </w:rPr>
        <w:t>属神的灵必永远尊荣基督；特别是道成肉身的基督；这不仅指道成肉身的基督，而且特别指被钉十字架的基督。</w:t>
      </w:r>
    </w:p>
    <w:p w14:paraId="2F62C09E">
      <w:pPr>
        <w:pStyle w:val="4"/>
        <w:spacing w:before="289" w:line="254" w:lineRule="auto"/>
        <w:rPr>
          <w:rFonts w:hint="eastAsia"/>
        </w:rPr>
      </w:pPr>
    </w:p>
    <w:p w14:paraId="0A09A411">
      <w:pPr>
        <w:pStyle w:val="4"/>
        <w:spacing w:before="289" w:line="254" w:lineRule="auto"/>
        <w:rPr>
          <w:rFonts w:hint="eastAsia"/>
        </w:rPr>
      </w:pPr>
      <w:r>
        <w:rPr>
          <w:rFonts w:hint="eastAsia"/>
        </w:rPr>
        <w:t>The person and work of Christ, as the outward object of our faith, the ground of our confidence before God outside of us and apart from us, the true Spirit of God will ever magnify and glorify.</w:t>
      </w:r>
    </w:p>
    <w:p w14:paraId="1A3EC6DB">
      <w:pPr>
        <w:pStyle w:val="4"/>
        <w:spacing w:before="289" w:line="254" w:lineRule="auto"/>
        <w:rPr>
          <w:rFonts w:hint="eastAsia"/>
        </w:rPr>
      </w:pPr>
      <w:r>
        <w:rPr>
          <w:rFonts w:hint="eastAsia"/>
        </w:rPr>
        <w:t>基督的位格和工作，作为我们信心的外在对象，作为我们在神面前信心的根基，在我们之外，与我们分离，真神的灵必永远高举和荣耀。</w:t>
      </w:r>
    </w:p>
    <w:p w14:paraId="2658ED72">
      <w:pPr>
        <w:pStyle w:val="4"/>
        <w:spacing w:before="289" w:line="254" w:lineRule="auto"/>
        <w:rPr>
          <w:rFonts w:hint="eastAsia"/>
        </w:rPr>
      </w:pPr>
    </w:p>
    <w:p w14:paraId="5E37C6A7">
      <w:pPr>
        <w:pStyle w:val="4"/>
        <w:spacing w:before="289" w:line="254" w:lineRule="auto"/>
        <w:rPr>
          <w:rFonts w:hint="eastAsia"/>
        </w:rPr>
      </w:pPr>
      <w:r>
        <w:rPr>
          <w:rFonts w:hint="eastAsia"/>
        </w:rPr>
        <w:t>He will not consent to substitute for that any inward experience, however heavenly, as superseding it or setting it aside.</w:t>
      </w:r>
    </w:p>
    <w:p w14:paraId="0CB0B5B8">
      <w:pPr>
        <w:pStyle w:val="4"/>
        <w:spacing w:before="289" w:line="254" w:lineRule="auto"/>
        <w:rPr>
          <w:rFonts w:hint="eastAsia"/>
        </w:rPr>
      </w:pPr>
      <w:r>
        <w:rPr>
          <w:rFonts w:hint="eastAsia"/>
        </w:rPr>
        <w:t>祂不会同意用任何内在的经历，无论多么属天，来取代或搁置它。</w:t>
      </w:r>
    </w:p>
    <w:p w14:paraId="5D98CF65">
      <w:pPr>
        <w:pStyle w:val="4"/>
        <w:spacing w:before="289" w:line="254" w:lineRule="auto"/>
        <w:rPr>
          <w:rFonts w:hint="eastAsia"/>
        </w:rPr>
      </w:pPr>
    </w:p>
    <w:p w14:paraId="4EC41A53">
      <w:pPr>
        <w:pStyle w:val="4"/>
        <w:spacing w:before="289" w:line="254" w:lineRule="auto"/>
        <w:rPr>
          <w:rFonts w:hint="eastAsia"/>
        </w:rPr>
      </w:pPr>
      <w:r>
        <w:rPr>
          <w:rFonts w:hint="eastAsia"/>
        </w:rPr>
        <w:t>That is what false prophets, moved by an antichristian spirit, are apt to do.</w:t>
      </w:r>
    </w:p>
    <w:p w14:paraId="506B6C6A">
      <w:pPr>
        <w:pStyle w:val="4"/>
        <w:spacing w:before="289" w:line="254" w:lineRule="auto"/>
        <w:rPr>
          <w:rFonts w:hint="eastAsia"/>
        </w:rPr>
      </w:pPr>
      <w:r>
        <w:rPr>
          <w:rFonts w:hint="eastAsia"/>
        </w:rPr>
        <w:t>假先知，受敌基督之灵的驱使，往往会这样做。</w:t>
      </w:r>
    </w:p>
    <w:p w14:paraId="7FEF152E">
      <w:pPr>
        <w:pStyle w:val="4"/>
        <w:spacing w:before="289" w:line="254" w:lineRule="auto"/>
        <w:rPr>
          <w:rFonts w:hint="eastAsia"/>
        </w:rPr>
      </w:pPr>
    </w:p>
    <w:p w14:paraId="7831F8CC">
      <w:pPr>
        <w:pStyle w:val="4"/>
        <w:spacing w:before="289" w:line="254" w:lineRule="auto"/>
        <w:rPr>
          <w:rFonts w:hint="eastAsia"/>
        </w:rPr>
      </w:pPr>
      <w:r>
        <w:rPr>
          <w:rFonts w:hint="eastAsia"/>
        </w:rPr>
        <w:t>It was a very marked characteristic of their teaching in John's own day.</w:t>
      </w:r>
    </w:p>
    <w:p w14:paraId="788A3E59">
      <w:pPr>
        <w:pStyle w:val="4"/>
        <w:spacing w:before="289" w:line="254" w:lineRule="auto"/>
        <w:rPr>
          <w:rFonts w:hint="eastAsia"/>
        </w:rPr>
      </w:pPr>
      <w:r>
        <w:rPr>
          <w:rFonts w:hint="eastAsia"/>
        </w:rPr>
        <w:t>这是约翰时代他们教导的一个非常显著的特征。</w:t>
      </w:r>
    </w:p>
    <w:p w14:paraId="58F1D3D2">
      <w:pPr>
        <w:pStyle w:val="4"/>
        <w:spacing w:before="289" w:line="254" w:lineRule="auto"/>
        <w:rPr>
          <w:rFonts w:hint="eastAsia"/>
        </w:rPr>
      </w:pPr>
    </w:p>
    <w:p w14:paraId="09087BB7">
      <w:pPr>
        <w:pStyle w:val="4"/>
        <w:spacing w:before="289" w:line="254" w:lineRule="auto"/>
        <w:rPr>
          <w:rFonts w:hint="eastAsia"/>
        </w:rPr>
      </w:pPr>
      <w:r>
        <w:rPr>
          <w:rFonts w:hint="eastAsia"/>
        </w:rPr>
        <w:t>An inward light, an inward sense, something, or much of a Christ in them; an inward revelation, or rapture, or elevation, a sort of mystical indwelling of God or of Christ in them, they extolled and cried up; making it the sum and substance of all Christianity, the whole gospel of the grace of God.</w:t>
      </w:r>
    </w:p>
    <w:p w14:paraId="6DBA9B34">
      <w:pPr>
        <w:pStyle w:val="4"/>
        <w:spacing w:before="289" w:line="254" w:lineRule="auto"/>
        <w:rPr>
          <w:rFonts w:hint="eastAsia"/>
        </w:rPr>
      </w:pPr>
      <w:r>
        <w:rPr>
          <w:rFonts w:hint="eastAsia"/>
        </w:rPr>
        <w:t>一种内在的光，一种内在的感觉，他们里面有些，或者很多基督的成分；一种内在的启示，或狂喜，或提升，一种神或基督在他们里面神秘的内住，他们极力赞扬和吹捧；把它当作整个基督教的总和与实质，当作神恩典的全部福音。</w:t>
      </w:r>
    </w:p>
    <w:p w14:paraId="1AE5888D">
      <w:pPr>
        <w:pStyle w:val="4"/>
        <w:spacing w:before="289" w:line="254" w:lineRule="auto"/>
        <w:rPr>
          <w:rFonts w:hint="eastAsia"/>
        </w:rPr>
      </w:pPr>
    </w:p>
    <w:p w14:paraId="75E381F8">
      <w:pPr>
        <w:pStyle w:val="4"/>
        <w:spacing w:before="289" w:line="254" w:lineRule="auto"/>
        <w:rPr>
          <w:rFonts w:hint="eastAsia"/>
        </w:rPr>
      </w:pPr>
      <w:r>
        <w:rPr>
          <w:rFonts w:hint="eastAsia"/>
        </w:rPr>
        <w:t>Now any spirit that fosters such a tendency is not of God.</w:t>
      </w:r>
    </w:p>
    <w:p w14:paraId="6B422908">
      <w:pPr>
        <w:pStyle w:val="4"/>
        <w:spacing w:before="289" w:line="254" w:lineRule="auto"/>
        <w:rPr>
          <w:rFonts w:hint="eastAsia"/>
        </w:rPr>
      </w:pPr>
      <w:r>
        <w:rPr>
          <w:rFonts w:hint="eastAsia"/>
        </w:rPr>
        <w:t>现在，任何助长这种倾向的灵都不是出于神。</w:t>
      </w:r>
    </w:p>
    <w:p w14:paraId="79DAA9D3">
      <w:pPr>
        <w:pStyle w:val="4"/>
        <w:spacing w:before="289" w:line="254" w:lineRule="auto"/>
        <w:rPr>
          <w:rFonts w:hint="eastAsia"/>
        </w:rPr>
      </w:pPr>
    </w:p>
    <w:p w14:paraId="1723F823">
      <w:pPr>
        <w:pStyle w:val="4"/>
        <w:spacing w:before="289" w:line="254" w:lineRule="auto"/>
        <w:rPr>
          <w:rFonts w:hint="eastAsia"/>
        </w:rPr>
      </w:pPr>
      <w:r>
        <w:rPr>
          <w:rFonts w:hint="eastAsia"/>
        </w:rPr>
        <w:t>Any spirit that would encourage us to look in upon ourselves and not out to Christ for peace or holiness is not of God.</w:t>
      </w:r>
    </w:p>
    <w:p w14:paraId="7393A485">
      <w:pPr>
        <w:pStyle w:val="4"/>
        <w:spacing w:before="289" w:line="254" w:lineRule="auto"/>
        <w:rPr>
          <w:rFonts w:hint="eastAsia"/>
        </w:rPr>
      </w:pPr>
      <w:r>
        <w:rPr>
          <w:rFonts w:hint="eastAsia"/>
        </w:rPr>
        <w:t>任何鼓励我们内省而非仰望基督寻求平安或圣洁的灵，都不是出于神。</w:t>
      </w:r>
    </w:p>
    <w:p w14:paraId="290D2D5C">
      <w:pPr>
        <w:pStyle w:val="4"/>
        <w:spacing w:before="289" w:line="254" w:lineRule="auto"/>
        <w:rPr>
          <w:rFonts w:hint="eastAsia"/>
        </w:rPr>
      </w:pPr>
    </w:p>
    <w:p w14:paraId="0697DA83">
      <w:pPr>
        <w:pStyle w:val="4"/>
        <w:spacing w:before="289" w:line="254" w:lineRule="auto"/>
        <w:rPr>
          <w:rFonts w:hint="eastAsia"/>
        </w:rPr>
      </w:pPr>
      <w:r>
        <w:rPr>
          <w:rFonts w:hint="eastAsia"/>
        </w:rPr>
        <w:t>Inward experience is very precious; it is indispensable.</w:t>
      </w:r>
    </w:p>
    <w:p w14:paraId="225D9B94">
      <w:pPr>
        <w:pStyle w:val="4"/>
        <w:spacing w:before="289" w:line="254" w:lineRule="auto"/>
        <w:rPr>
          <w:rFonts w:hint="eastAsia"/>
        </w:rPr>
      </w:pPr>
      <w:r>
        <w:rPr>
          <w:rFonts w:hint="eastAsia"/>
        </w:rPr>
        <w:t>内在的经历非常宝贵；它是不可或缺的。</w:t>
      </w:r>
    </w:p>
    <w:p w14:paraId="795FE90C">
      <w:pPr>
        <w:pStyle w:val="4"/>
        <w:spacing w:before="289" w:line="254" w:lineRule="auto"/>
        <w:rPr>
          <w:rFonts w:hint="eastAsia"/>
        </w:rPr>
      </w:pPr>
    </w:p>
    <w:p w14:paraId="7678062D">
      <w:pPr>
        <w:pStyle w:val="4"/>
        <w:spacing w:before="289" w:line="254" w:lineRule="auto"/>
        <w:rPr>
          <w:rFonts w:hint="eastAsia"/>
        </w:rPr>
      </w:pPr>
      <w:r>
        <w:rPr>
          <w:rFonts w:hint="eastAsia"/>
        </w:rPr>
        <w:t>A growing inward consciousness of our "keeping God's commandments," or, in other words, of our</w:t>
      </w:r>
    </w:p>
    <w:p w14:paraId="5A6A7087">
      <w:pPr>
        <w:pStyle w:val="4"/>
        <w:spacing w:before="289" w:line="254" w:lineRule="auto"/>
        <w:rPr>
          <w:rFonts w:hint="eastAsia"/>
        </w:rPr>
      </w:pPr>
      <w:r>
        <w:rPr>
          <w:rFonts w:hint="eastAsia"/>
        </w:rPr>
        <w:t>我们对“遵守神的诫命”日益增长的内在意识，或者换句话说，我们对</w:t>
      </w:r>
    </w:p>
    <w:p w14:paraId="5EA57C15">
      <w:pPr>
        <w:pStyle w:val="4"/>
        <w:spacing w:before="289" w:line="254" w:lineRule="auto"/>
        <w:rPr>
          <w:rFonts w:hint="eastAsia"/>
        </w:rPr>
      </w:pPr>
    </w:p>
    <w:p w14:paraId="1F857493">
      <w:pPr>
        <w:pStyle w:val="4"/>
        <w:spacing w:before="289" w:line="254" w:lineRule="auto"/>
        <w:rPr>
          <w:rFonts w:hint="eastAsia"/>
        </w:rPr>
      </w:pPr>
      <w:r>
        <w:rPr>
          <w:rFonts w:hint="eastAsia"/>
        </w:rPr>
        <w:t>conformity of mind and heart and will to God's character and law,—a growing inward consciousness of the fruit of the Spirit, love, joy, peace—we must have; and we must seek to have it more and more, if we would have real communion with God.</w:t>
      </w:r>
    </w:p>
    <w:p w14:paraId="4EE1748C">
      <w:pPr>
        <w:pStyle w:val="4"/>
        <w:spacing w:before="289" w:line="254" w:lineRule="auto"/>
        <w:rPr>
          <w:rFonts w:hint="eastAsia"/>
        </w:rPr>
      </w:pPr>
      <w:r>
        <w:rPr>
          <w:rFonts w:hint="eastAsia"/>
        </w:rPr>
        <w:t>心思意念和意志与神的品格和律法相符——对圣灵的果子，仁爱、喜乐、和平日益增长的内在意识——我们必须拥有；如果我们想与神有真实的交通，我们就必须越来越寻求拥有它。</w:t>
      </w:r>
    </w:p>
    <w:p w14:paraId="46E8866C">
      <w:pPr>
        <w:pStyle w:val="4"/>
        <w:spacing w:before="289" w:line="254" w:lineRule="auto"/>
        <w:rPr>
          <w:rFonts w:hint="eastAsia"/>
        </w:rPr>
      </w:pPr>
    </w:p>
    <w:p w14:paraId="02E3C124">
      <w:pPr>
        <w:pStyle w:val="4"/>
        <w:spacing w:before="289" w:line="254" w:lineRule="auto"/>
        <w:rPr>
          <w:rFonts w:hint="eastAsia"/>
        </w:rPr>
      </w:pPr>
      <w:r>
        <w:rPr>
          <w:rFonts w:hint="eastAsia"/>
        </w:rPr>
        <w:t>But if we are rightly exercised, how will this affect our views of "Christ come in the flesh," our feeling of our need of him and of his exclusive sufficiency for us?</w:t>
      </w:r>
    </w:p>
    <w:p w14:paraId="0B47DED5">
      <w:pPr>
        <w:pStyle w:val="4"/>
        <w:spacing w:before="289" w:line="254" w:lineRule="auto"/>
        <w:rPr>
          <w:rFonts w:hint="eastAsia"/>
        </w:rPr>
      </w:pPr>
      <w:r>
        <w:rPr>
          <w:rFonts w:hint="eastAsia"/>
        </w:rPr>
        <w:t>但是，如果我们操练得当，这将如何影响我们对“基督道成肉身”的看法，我们对祂的需要以及祂对我们唯一充足性的感觉呢？</w:t>
      </w:r>
    </w:p>
    <w:p w14:paraId="4C27BD1F">
      <w:pPr>
        <w:pStyle w:val="4"/>
        <w:spacing w:before="289" w:line="254" w:lineRule="auto"/>
        <w:rPr>
          <w:rFonts w:hint="eastAsia"/>
        </w:rPr>
      </w:pPr>
    </w:p>
    <w:p w14:paraId="18234F4D">
      <w:pPr>
        <w:pStyle w:val="4"/>
        <w:spacing w:before="289" w:line="254" w:lineRule="auto"/>
        <w:rPr>
          <w:rFonts w:hint="eastAsia"/>
        </w:rPr>
      </w:pPr>
      <w:r>
        <w:rPr>
          <w:rFonts w:hint="eastAsia"/>
        </w:rPr>
        <w:t>Will it make us at all the less inclined to be ever looking to Christ, ever leaning on Christ, ever laying hold of Christ, ever having recourse to Christ, and that blood of Christ which cleanseth from all sin?</w:t>
      </w:r>
    </w:p>
    <w:p w14:paraId="0E444A45">
      <w:pPr>
        <w:pStyle w:val="4"/>
        <w:spacing w:before="289" w:line="254" w:lineRule="auto"/>
        <w:rPr>
          <w:rFonts w:hint="eastAsia"/>
        </w:rPr>
      </w:pPr>
      <w:r>
        <w:rPr>
          <w:rFonts w:hint="eastAsia"/>
        </w:rPr>
        <w:t>这会使我们丝毫减少仰望基督、倚靠基督、抓住基督、求助于基督以及那洁净一切罪孽的基督宝血的倾向吗？</w:t>
      </w:r>
    </w:p>
    <w:p w14:paraId="46C53C35">
      <w:pPr>
        <w:pStyle w:val="4"/>
        <w:spacing w:before="289" w:line="254" w:lineRule="auto"/>
        <w:rPr>
          <w:rFonts w:hint="eastAsia"/>
        </w:rPr>
      </w:pPr>
    </w:p>
    <w:p w14:paraId="30103380">
      <w:pPr>
        <w:pStyle w:val="4"/>
        <w:spacing w:before="289" w:line="254" w:lineRule="auto"/>
        <w:rPr>
          <w:rFonts w:hint="eastAsia"/>
        </w:rPr>
      </w:pPr>
      <w:r>
        <w:rPr>
          <w:rFonts w:hint="eastAsia"/>
        </w:rPr>
        <w:t>Nay, on the contrary, our growing aquaintance with God, our growing delight in his law, our growing apprehension of the blessedness of perfect oneness, in nature and in will, with him, will only give us deeper convictions of sin, and open up to us new and fresh discoveries of our corruption and our guilt, and lead us to be ever saying, with reference not to past but to present evil in us: "O wretched man that I am! who shall deliver me from the body of this death?"—and to be ever taking refuge in Paul's last stronghold—"This is a faithful saying, and worthy of all acceptation, that Christ Jesus came into the world to save sinners; of whom I am chief."</w:t>
      </w:r>
    </w:p>
    <w:p w14:paraId="330F3604">
      <w:pPr>
        <w:pStyle w:val="4"/>
        <w:spacing w:before="289" w:line="254" w:lineRule="auto"/>
        <w:rPr>
          <w:rFonts w:hint="eastAsia"/>
        </w:rPr>
      </w:pPr>
      <w:r>
        <w:rPr>
          <w:rFonts w:hint="eastAsia"/>
        </w:rPr>
        <w:t>不，恰恰相反，我们对神日益加深的认识，我们对祂律法日益增长的喜悦，我们对与祂在性情和意志上完全合一的福乐日益加深的领会，只会使我们对罪有更深的认识，向我们揭示我们败坏和罪疚的新发现，并引导我们不断地说，不是针对过去的，而是针对我们里面现在的邪恶：“我真是苦啊！谁能救我脱离这取死的身体呢？”——并且不断地在保罗最后的堡垒中寻求庇护——“‘基督耶稣降世，为要拯救罪人。’这话是可信的，是十分可佩服的。在罪人中我是个罪魁。”</w:t>
      </w:r>
    </w:p>
    <w:p w14:paraId="1AA885AB">
      <w:pPr>
        <w:pStyle w:val="4"/>
        <w:spacing w:before="289" w:line="254" w:lineRule="auto"/>
        <w:rPr>
          <w:rFonts w:hint="eastAsia"/>
        </w:rPr>
      </w:pPr>
    </w:p>
    <w:p w14:paraId="3CA61431">
      <w:pPr>
        <w:pStyle w:val="4"/>
        <w:spacing w:before="289" w:line="254" w:lineRule="auto"/>
        <w:rPr>
          <w:rFonts w:hint="eastAsia"/>
        </w:rPr>
      </w:pPr>
      <w:r>
        <w:rPr>
          <w:rFonts w:hint="eastAsia"/>
        </w:rPr>
        <w:t>Let us then, acting upon the belief that "whatsoever we ask, we receive of him," be ever asking God to give us the Holy Spirit, that we may know experimentally his dwelling in us.</w:t>
      </w:r>
    </w:p>
    <w:p w14:paraId="3903FB02">
      <w:pPr>
        <w:pStyle w:val="4"/>
        <w:spacing w:before="289" w:line="254" w:lineRule="auto"/>
        <w:rPr>
          <w:rFonts w:hint="eastAsia"/>
        </w:rPr>
      </w:pPr>
      <w:r>
        <w:rPr>
          <w:rFonts w:hint="eastAsia"/>
        </w:rPr>
        <w:t>那么，让我们凭着“我们一切所求的，都从祂得着”的信心行事，不断地求神赐给我们圣灵，使我们可以凭经历知道祂住在我们里面。</w:t>
      </w:r>
    </w:p>
    <w:p w14:paraId="1E52D156">
      <w:pPr>
        <w:pStyle w:val="4"/>
        <w:spacing w:before="289" w:line="254" w:lineRule="auto"/>
        <w:rPr>
          <w:rFonts w:hint="eastAsia"/>
        </w:rPr>
      </w:pPr>
    </w:p>
    <w:p w14:paraId="7BE7B90D">
      <w:pPr>
        <w:pStyle w:val="4"/>
        <w:spacing w:before="289" w:line="254" w:lineRule="auto"/>
        <w:rPr>
          <w:rFonts w:hint="eastAsia"/>
        </w:rPr>
      </w:pPr>
      <w:r>
        <w:rPr>
          <w:rFonts w:hint="eastAsia"/>
        </w:rPr>
        <w:t>We cannot have too much of this gift of the Spirit, if it is indeed the Spirit "confessing Christ" that we ask God to give.</w:t>
      </w:r>
    </w:p>
    <w:p w14:paraId="21773A91">
      <w:pPr>
        <w:pStyle w:val="4"/>
        <w:spacing w:before="289" w:line="254" w:lineRule="auto"/>
        <w:rPr>
          <w:rFonts w:hint="eastAsia"/>
        </w:rPr>
      </w:pPr>
      <w:r>
        <w:rPr>
          <w:rFonts w:hint="eastAsia"/>
        </w:rPr>
        <w:t>如果我们确实求神赐下那“承认基督”的圣灵，我们就不会嫌这圣灵的恩赐太多。</w:t>
      </w:r>
    </w:p>
    <w:p w14:paraId="352E543B">
      <w:pPr>
        <w:pStyle w:val="4"/>
        <w:spacing w:before="289" w:line="254" w:lineRule="auto"/>
        <w:rPr>
          <w:rFonts w:hint="eastAsia"/>
        </w:rPr>
      </w:pPr>
    </w:p>
    <w:p w14:paraId="783C3044">
      <w:pPr>
        <w:pStyle w:val="4"/>
        <w:spacing w:before="289" w:line="254" w:lineRule="auto"/>
        <w:rPr>
          <w:rFonts w:hint="eastAsia"/>
        </w:rPr>
      </w:pPr>
      <w:r>
        <w:rPr>
          <w:rFonts w:hint="eastAsia"/>
        </w:rPr>
        <w:t>We need not be afraid of having too much of the inward fruit of the Spirit; nor need we shrink from recognising the Spirit given to us by God as the spirit of assurance; "the spirit of power, and of love, and of a sound mind."</w:t>
      </w:r>
    </w:p>
    <w:p w14:paraId="61497ECE">
      <w:pPr>
        <w:pStyle w:val="4"/>
        <w:spacing w:before="289" w:line="254" w:lineRule="auto"/>
        <w:rPr>
          <w:rFonts w:hint="eastAsia"/>
        </w:rPr>
      </w:pPr>
      <w:r>
        <w:rPr>
          <w:rFonts w:hint="eastAsia"/>
        </w:rPr>
        <w:t>我们不必害怕拥有过多的圣灵内在的果子；我们也不必退缩，不承认神所赐给我们的圣灵是确据的灵；“刚强、仁爱、谨守的心”。</w:t>
      </w:r>
    </w:p>
    <w:p w14:paraId="55A06511">
      <w:pPr>
        <w:pStyle w:val="4"/>
        <w:spacing w:before="289" w:line="254" w:lineRule="auto"/>
        <w:rPr>
          <w:rFonts w:hint="eastAsia"/>
        </w:rPr>
      </w:pPr>
    </w:p>
    <w:p w14:paraId="702DAAA5">
      <w:pPr>
        <w:pStyle w:val="4"/>
        <w:spacing w:before="289" w:line="254" w:lineRule="auto"/>
        <w:rPr>
          <w:rFonts w:hint="eastAsia"/>
        </w:rPr>
      </w:pPr>
      <w:r>
        <w:rPr>
          <w:rFonts w:hint="eastAsia"/>
        </w:rPr>
        <w:t>If indeed we find ourselves leaning to the imagination that we have got past the stage at which we need to be living, as sinners, upon Christ the Saviour, and are tempted to live upon inward frames and feelings; putting the Spirit's work in us instead of Christ's work for us; then we do well to beware.</w:t>
      </w:r>
    </w:p>
    <w:p w14:paraId="40BF0C25">
      <w:pPr>
        <w:pStyle w:val="4"/>
        <w:spacing w:before="289" w:line="254" w:lineRule="auto"/>
        <w:rPr>
          <w:rFonts w:hint="eastAsia"/>
        </w:rPr>
      </w:pPr>
      <w:r>
        <w:rPr>
          <w:rFonts w:hint="eastAsia"/>
        </w:rPr>
        <w:t>如果我们确实发现自己倾向于想象，我们已经过了需要像罪人一样倚靠救主基督生活的阶段，并且受到试探，要倚靠内在的情操和感觉生活；用圣灵在我们里面的工作代替基督为我们所做的工作；那么我们就当警惕。</w:t>
      </w:r>
    </w:p>
    <w:p w14:paraId="6325B029">
      <w:pPr>
        <w:pStyle w:val="4"/>
        <w:spacing w:before="289" w:line="254" w:lineRule="auto"/>
        <w:rPr>
          <w:rFonts w:hint="eastAsia"/>
        </w:rPr>
      </w:pPr>
    </w:p>
    <w:p w14:paraId="46EEF2B8">
      <w:pPr>
        <w:pStyle w:val="4"/>
        <w:spacing w:before="289" w:line="254" w:lineRule="auto"/>
        <w:rPr>
          <w:rFonts w:hint="eastAsia"/>
        </w:rPr>
      </w:pPr>
      <w:r>
        <w:rPr>
          <w:rFonts w:hint="eastAsia"/>
        </w:rPr>
        <w:t>But there is really no incompatibility between the two; our coveting, asking and obtaining more and more of the inward testimony of the Spirit, and our being by that very testimony—as it unfolds to us more and more God's high ideal and our sad coming</w:t>
      </w:r>
    </w:p>
    <w:p w14:paraId="137CD87E">
      <w:pPr>
        <w:pStyle w:val="4"/>
        <w:spacing w:before="289" w:line="254" w:lineRule="auto"/>
        <w:rPr>
          <w:rFonts w:hint="eastAsia"/>
        </w:rPr>
      </w:pPr>
      <w:r>
        <w:rPr>
          <w:rFonts w:hint="eastAsia"/>
        </w:rPr>
        <w:t>但两者之间实在没有不相容之处；我们渴求、祈求并越来越多地获得圣灵内在的见证，并且藉着那见证——当它向我们越来越显明神崇高的理想和我们可悲的</w:t>
      </w:r>
    </w:p>
    <w:p w14:paraId="63CBD014">
      <w:pPr>
        <w:pStyle w:val="4"/>
        <w:spacing w:before="289" w:line="254" w:lineRule="auto"/>
        <w:rPr>
          <w:rFonts w:hint="eastAsia"/>
        </w:rPr>
      </w:pPr>
    </w:p>
    <w:p w14:paraId="53EEE0F8">
      <w:pPr>
        <w:pStyle w:val="4"/>
        <w:spacing w:before="289" w:line="254" w:lineRule="auto"/>
        <w:rPr>
          <w:rFonts w:hint="eastAsia"/>
        </w:rPr>
      </w:pPr>
      <w:r>
        <w:rPr>
          <w:rFonts w:hint="eastAsia"/>
        </w:rPr>
        <w:t>short of it—shut up more and more into Christ as the Lamb of God; with whose atoning blood and justifying righteousness we feel more and more that we can never for a single moment dispense.</w:t>
      </w:r>
    </w:p>
    <w:p w14:paraId="49167416">
      <w:pPr>
        <w:pStyle w:val="4"/>
        <w:spacing w:before="289" w:line="254" w:lineRule="auto"/>
        <w:rPr>
          <w:rFonts w:hint="eastAsia"/>
        </w:rPr>
      </w:pPr>
      <w:r>
        <w:rPr>
          <w:rFonts w:hint="eastAsia"/>
        </w:rPr>
        <w:t>亏缺——越来越被圈在基督这神的羔羊里面；我们越来越感觉到，我们一刻也不能缺少祂的赎罪宝血和称义的义。</w:t>
      </w:r>
    </w:p>
    <w:p w14:paraId="2B0F6CD7">
      <w:pPr>
        <w:pStyle w:val="4"/>
        <w:spacing w:before="289" w:line="254" w:lineRule="auto"/>
        <w:rPr>
          <w:rFonts w:hint="eastAsia"/>
        </w:rPr>
      </w:pPr>
    </w:p>
    <w:p w14:paraId="2B2388D5">
      <w:pPr>
        <w:pStyle w:val="4"/>
        <w:spacing w:before="289" w:line="254" w:lineRule="auto"/>
        <w:rPr>
          <w:rFonts w:hint="eastAsia"/>
        </w:rPr>
      </w:pPr>
      <w:r>
        <w:rPr>
          <w:rFonts w:hint="eastAsia"/>
        </w:rPr>
        <w:t>Finally, let us remember that it is in the actual "keeping of God's commandments" that we find all this great mystery of "our dwelling in God and his dwelling in us," practically cleared up.</w:t>
      </w:r>
    </w:p>
    <w:p w14:paraId="7FB1E635">
      <w:pPr>
        <w:pStyle w:val="4"/>
        <w:spacing w:before="289" w:line="254" w:lineRule="auto"/>
        <w:rPr>
          <w:rFonts w:hint="eastAsia"/>
        </w:rPr>
      </w:pPr>
      <w:r>
        <w:rPr>
          <w:rFonts w:hint="eastAsia"/>
        </w:rPr>
        <w:t>最后，让我们记住，正是在实际“遵守神的诫命”中，我们才发现“我们住在神里面，神也住在我们里面”这个伟大的奥秘，在实践中得到了澄清。</w:t>
      </w:r>
    </w:p>
    <w:p w14:paraId="4AFE6172">
      <w:pPr>
        <w:pStyle w:val="4"/>
        <w:spacing w:before="289" w:line="254" w:lineRule="auto"/>
        <w:rPr>
          <w:rFonts w:hint="eastAsia"/>
        </w:rPr>
      </w:pPr>
    </w:p>
    <w:p w14:paraId="28E0C34B">
      <w:pPr>
        <w:pStyle w:val="4"/>
        <w:spacing w:before="289" w:line="254" w:lineRule="auto"/>
        <w:rPr>
          <w:rFonts w:hint="eastAsia"/>
        </w:rPr>
      </w:pPr>
      <w:r>
        <w:rPr>
          <w:rFonts w:hint="eastAsia"/>
        </w:rPr>
        <w:t>In the onward path of the just, which is as the shining light, shining more and more unto the perfect day, we come to know the Spirit given to us, by his "confessing Jesus Christ as come in the flesh."</w:t>
      </w:r>
    </w:p>
    <w:p w14:paraId="1F8AF5F2">
      <w:pPr>
        <w:pStyle w:val="4"/>
        <w:spacing w:before="289" w:line="254" w:lineRule="auto"/>
        <w:rPr>
          <w:rFonts w:hint="eastAsia"/>
        </w:rPr>
      </w:pPr>
      <w:r>
        <w:rPr>
          <w:rFonts w:hint="eastAsia"/>
        </w:rPr>
        <w:t>在义人前进的道路上，如同黎明的光，越照越明，直到日午，我们藉着祂“承认耶稣基督道成肉身”，认识到赐给我们的圣灵。</w:t>
      </w:r>
    </w:p>
    <w:p w14:paraId="5DB2A7FB">
      <w:pPr>
        <w:pStyle w:val="4"/>
        <w:spacing w:before="289" w:line="254" w:lineRule="auto"/>
        <w:rPr>
          <w:rFonts w:hint="eastAsia"/>
        </w:rPr>
      </w:pPr>
    </w:p>
    <w:p w14:paraId="7A30342B">
      <w:pPr>
        <w:pStyle w:val="4"/>
        <w:spacing w:before="289" w:line="254" w:lineRule="auto"/>
        <w:rPr>
          <w:rFonts w:hint="eastAsia"/>
        </w:rPr>
      </w:pPr>
      <w:r>
        <w:rPr>
          <w:rFonts w:hint="eastAsia"/>
        </w:rPr>
        <w:t>Let us therefore so keep God's commandments as not to vex or grieve the Holy Spirit.</w:t>
      </w:r>
    </w:p>
    <w:p w14:paraId="094CB38E">
      <w:pPr>
        <w:pStyle w:val="4"/>
        <w:spacing w:before="289" w:line="254" w:lineRule="auto"/>
        <w:rPr>
          <w:rFonts w:hint="eastAsia"/>
        </w:rPr>
      </w:pPr>
      <w:r>
        <w:rPr>
          <w:rFonts w:hint="eastAsia"/>
        </w:rPr>
        <w:t>因此，我们要如此遵守神的诫命，免得叫圣灵担忧或忧伤。</w:t>
      </w:r>
    </w:p>
    <w:p w14:paraId="276CEEEB">
      <w:pPr>
        <w:pStyle w:val="4"/>
        <w:spacing w:before="289" w:line="254" w:lineRule="auto"/>
        <w:rPr>
          <w:rFonts w:hint="eastAsia"/>
        </w:rPr>
      </w:pPr>
    </w:p>
    <w:p w14:paraId="370032A8">
      <w:pPr>
        <w:pStyle w:val="4"/>
        <w:spacing w:before="289" w:line="254" w:lineRule="auto"/>
        <w:rPr>
          <w:rFonts w:hint="eastAsia"/>
        </w:rPr>
      </w:pPr>
      <w:r>
        <w:rPr>
          <w:rFonts w:hint="eastAsia"/>
        </w:rPr>
        <w:t>For we do vex and grieve him when our keeping them is either ungracious on the one hand; or, on the other hand, becomes to us a ground of confidence before God.</w:t>
      </w:r>
    </w:p>
    <w:p w14:paraId="423E7392">
      <w:pPr>
        <w:pStyle w:val="4"/>
        <w:spacing w:before="289" w:line="254" w:lineRule="auto"/>
        <w:rPr>
          <w:rFonts w:hint="eastAsia"/>
        </w:rPr>
      </w:pPr>
      <w:r>
        <w:rPr>
          <w:rFonts w:hint="eastAsia"/>
        </w:rPr>
        <w:t>因为当我们遵守诫命时，若一方面不蒙恩，另一方面又成为我们在神面前信心的根据，我们就叫祂担忧和忧伤。</w:t>
      </w:r>
    </w:p>
    <w:p w14:paraId="22749B4D">
      <w:pPr>
        <w:pStyle w:val="4"/>
        <w:spacing w:before="289" w:line="254" w:lineRule="auto"/>
        <w:rPr>
          <w:rFonts w:hint="eastAsia"/>
        </w:rPr>
      </w:pPr>
    </w:p>
    <w:p w14:paraId="494E1585">
      <w:pPr>
        <w:pStyle w:val="4"/>
        <w:spacing w:before="289" w:line="254" w:lineRule="auto"/>
        <w:rPr>
          <w:rFonts w:hint="eastAsia"/>
        </w:rPr>
      </w:pPr>
      <w:r>
        <w:rPr>
          <w:rFonts w:hint="eastAsia"/>
        </w:rPr>
        <w:t>As the Spirit of God, he is vexed by our submission to God being any other than a submission of the whole heart; filial altogether, and not servile at all.</w:t>
      </w:r>
    </w:p>
    <w:p w14:paraId="72DB7B8E">
      <w:pPr>
        <w:pStyle w:val="4"/>
        <w:spacing w:before="289" w:line="254" w:lineRule="auto"/>
        <w:rPr>
          <w:rFonts w:hint="eastAsia"/>
        </w:rPr>
      </w:pPr>
      <w:r>
        <w:rPr>
          <w:rFonts w:hint="eastAsia"/>
        </w:rPr>
        <w:t>作为神的灵，祂因我们对神的顺服并非全心的顺服而忧伤；这顺服应当完全是孝顺的，而绝非奴性的。</w:t>
      </w:r>
    </w:p>
    <w:p w14:paraId="558D1192">
      <w:pPr>
        <w:pStyle w:val="4"/>
        <w:spacing w:before="289" w:line="254" w:lineRule="auto"/>
        <w:rPr>
          <w:rFonts w:hint="eastAsia"/>
        </w:rPr>
      </w:pPr>
    </w:p>
    <w:p w14:paraId="303B4222">
      <w:pPr>
        <w:pStyle w:val="4"/>
        <w:spacing w:before="289" w:line="254" w:lineRule="auto"/>
        <w:rPr>
          <w:rFonts w:hint="eastAsia"/>
        </w:rPr>
      </w:pPr>
      <w:r>
        <w:rPr>
          <w:rFonts w:hint="eastAsia"/>
        </w:rPr>
        <w:t>And as "the Spirit confessing Jesus Christ come in the flesh," he cannot but be vexed if we unduly lean even on his own work in us, to the disparagement of what is the one only ground of a sinner's hope, from first to last, "Christ and him crucified."</w:t>
      </w:r>
    </w:p>
    <w:p w14:paraId="552EF76F">
      <w:pPr>
        <w:pStyle w:val="4"/>
        <w:spacing w:before="289" w:line="254" w:lineRule="auto"/>
        <w:rPr>
          <w:rFonts w:hint="eastAsia"/>
        </w:rPr>
      </w:pPr>
      <w:r>
        <w:rPr>
          <w:rFonts w:hint="eastAsia"/>
        </w:rPr>
        <w:t>并且，作为“承认耶稣基督道成肉身的灵”，如果我们过分倚靠祂在我们里面的工作，以致贬低了罪人从始至终唯一的盼望根基——“基督和祂钉十字架”——祂就不能不忧伤。</w:t>
      </w:r>
    </w:p>
    <w:p w14:paraId="74D0AF8B">
      <w:pPr>
        <w:pStyle w:val="4"/>
        <w:spacing w:before="289" w:line="254" w:lineRule="auto"/>
        <w:rPr>
          <w:rFonts w:hint="eastAsia"/>
        </w:rPr>
      </w:pPr>
    </w:p>
    <w:p w14:paraId="27105AD1">
      <w:pPr>
        <w:pStyle w:val="4"/>
        <w:spacing w:before="289" w:line="254" w:lineRule="auto"/>
        <w:rPr>
          <w:rFonts w:hint="eastAsia"/>
        </w:rPr>
      </w:pPr>
      <w:r>
        <w:rPr>
          <w:rFonts w:hint="eastAsia"/>
        </w:rPr>
        <w:t>But let us keep the commandments of God simply, humbly, lovingly; not as doing any great thing, but only as doing his will, and content that his will be done.</w:t>
      </w:r>
    </w:p>
    <w:p w14:paraId="53DDFB15">
      <w:pPr>
        <w:pStyle w:val="4"/>
        <w:spacing w:before="289" w:line="254" w:lineRule="auto"/>
        <w:rPr>
          <w:rFonts w:hint="eastAsia"/>
        </w:rPr>
      </w:pPr>
      <w:r>
        <w:rPr>
          <w:rFonts w:hint="eastAsia"/>
        </w:rPr>
        <w:t>但是，让我们单纯、谦卑、慈爱地遵守神的诫命；不是作为行什么大事，而只是作为遵行祂的旨意，并满足于祂的旨意成就。</w:t>
      </w:r>
    </w:p>
    <w:p w14:paraId="3E2BF605">
      <w:pPr>
        <w:pStyle w:val="4"/>
        <w:spacing w:before="289" w:line="254" w:lineRule="auto"/>
        <w:rPr>
          <w:rFonts w:hint="eastAsia"/>
        </w:rPr>
      </w:pPr>
    </w:p>
    <w:p w14:paraId="703BEB0E">
      <w:pPr>
        <w:pStyle w:val="4"/>
        <w:spacing w:before="289" w:line="254" w:lineRule="auto"/>
        <w:rPr>
          <w:rFonts w:hint="eastAsia"/>
        </w:rPr>
      </w:pPr>
      <w:r>
        <w:rPr>
          <w:rFonts w:hint="eastAsia"/>
        </w:rPr>
        <w:t>So keeping his commandments, we abide in God, and so also we know that he abideth in us, by the Spirit which he hath given us.</w:t>
      </w:r>
    </w:p>
    <w:p w14:paraId="6054150F">
      <w:pPr>
        <w:pStyle w:val="4"/>
        <w:spacing w:before="289" w:line="254" w:lineRule="auto"/>
        <w:rPr>
          <w:rFonts w:hint="eastAsia"/>
        </w:rPr>
      </w:pPr>
      <w:r>
        <w:rPr>
          <w:rFonts w:hint="eastAsia"/>
        </w:rPr>
        <w:t>如此遵守祂的诫命，我们就住在神里面，并且如此我们也知道祂住在我们里面，是因祂所赐给我们的圣灵。</w:t>
      </w:r>
    </w:p>
    <w:p w14:paraId="4E443CA9">
      <w:pPr>
        <w:pStyle w:val="4"/>
        <w:spacing w:before="289" w:line="254" w:lineRule="auto"/>
        <w:rPr>
          <w:rFonts w:hint="eastAsia"/>
        </w:rPr>
      </w:pPr>
    </w:p>
    <w:p w14:paraId="0CFD0738">
      <w:pPr>
        <w:pStyle w:val="3"/>
        <w:bidi w:val="0"/>
        <w:rPr>
          <w:rFonts w:hint="eastAsia"/>
        </w:rPr>
      </w:pPr>
      <w:r>
        <w:rPr>
          <w:rFonts w:hint="eastAsia"/>
        </w:rPr>
        <w:t>XXIX: OUR RIGHTEOUSNESS EXERCISED IN TRYING THE SPIRITS; THE TEST, CONFESSING THAT JESUS CHRIST IS COME IN THE FLESH</w:t>
      </w:r>
    </w:p>
    <w:p w14:paraId="115E25B8">
      <w:pPr>
        <w:pStyle w:val="3"/>
        <w:bidi w:val="0"/>
        <w:rPr>
          <w:rFonts w:hint="eastAsia"/>
        </w:rPr>
      </w:pPr>
      <w:r>
        <w:rPr>
          <w:rFonts w:hint="eastAsia"/>
        </w:rPr>
        <w:t>二十九：我们的义在试验诸灵中得以操练；试验的标准是承认耶稣基督道成肉身</w:t>
      </w:r>
    </w:p>
    <w:p w14:paraId="49438D8A">
      <w:pPr>
        <w:pStyle w:val="4"/>
        <w:spacing w:before="289" w:line="254" w:lineRule="auto"/>
        <w:rPr>
          <w:rFonts w:hint="eastAsia"/>
        </w:rPr>
      </w:pPr>
    </w:p>
    <w:p w14:paraId="5D1F7DCC">
      <w:pPr>
        <w:pStyle w:val="4"/>
        <w:spacing w:before="289" w:line="254" w:lineRule="auto"/>
        <w:rPr>
          <w:rFonts w:hint="eastAsia"/>
        </w:rPr>
      </w:pPr>
      <w:r>
        <w:rPr>
          <w:rFonts w:hint="eastAsia"/>
        </w:rPr>
        <w:t>"Hereby we know that he abideth in us, by the Spirit which he hath given us. Beloved, believe not every spirit, but try the</w:t>
      </w:r>
    </w:p>
    <w:p w14:paraId="1EEDCA9F">
      <w:pPr>
        <w:pStyle w:val="4"/>
        <w:spacing w:before="289" w:line="254" w:lineRule="auto"/>
        <w:rPr>
          <w:rFonts w:hint="eastAsia"/>
        </w:rPr>
      </w:pPr>
      <w:r>
        <w:rPr>
          <w:rFonts w:hint="eastAsia"/>
        </w:rPr>
        <w:t>“从此我们知道祂住在我们里面，是因祂所赐给我们的圣灵。亲爱的弟兄啊，一切的灵，你们不可都信，总要试验那些</w:t>
      </w:r>
    </w:p>
    <w:p w14:paraId="5BCF0AEC">
      <w:pPr>
        <w:pStyle w:val="4"/>
        <w:spacing w:before="289" w:line="254" w:lineRule="auto"/>
        <w:rPr>
          <w:rFonts w:hint="eastAsia"/>
        </w:rPr>
      </w:pPr>
    </w:p>
    <w:p w14:paraId="7D50D9F8">
      <w:pPr>
        <w:pStyle w:val="4"/>
        <w:spacing w:before="289" w:line="254" w:lineRule="auto"/>
        <w:rPr>
          <w:rFonts w:hint="eastAsia"/>
        </w:rPr>
      </w:pPr>
      <w:r>
        <w:rPr>
          <w:rFonts w:hint="eastAsia"/>
        </w:rPr>
        <w:t>spirits whether they are of God; because many false prophets are gone out into the world. Hereby know ye the Spirit of God: Every spirit that confesseth that Jesus Christ is come in the flesh is of God: and every spirit that confesseth not that Jesus Christ is come in the flesh is not of God: and this is that spirit of antichrist, whereof ye have heard that it should come; and even now already is it in the world. Ye are of God, little children, and have overcome them: because greater is he that is in you, than he that is in the world."—1 JOHN 3:24–4:4.</w:t>
      </w:r>
    </w:p>
    <w:p w14:paraId="72B81AF0">
      <w:pPr>
        <w:pStyle w:val="4"/>
        <w:spacing w:before="289" w:line="254" w:lineRule="auto"/>
        <w:rPr>
          <w:rFonts w:hint="eastAsia"/>
        </w:rPr>
      </w:pPr>
      <w:r>
        <w:rPr>
          <w:rFonts w:hint="eastAsia"/>
        </w:rPr>
        <w:t>灵是出于神的不是；因为世上有许多假先知已经出来了。从此你们认出神的灵来：凡灵认耶稣基督是成了肉身来的，就是出于神的；凡灵不认耶稣基督是成了肉身来的，就不是出于神的；这就是那敌基督者的灵，你们从前听见他要来，现在已经在世上了。小子们哪，你们是属神的，并且胜了他们；因为那在你们里面的，比那在世界上的更大。”——约翰一书 3:24-4:4。</w:t>
      </w:r>
    </w:p>
    <w:p w14:paraId="774BECE6">
      <w:pPr>
        <w:pStyle w:val="4"/>
        <w:spacing w:before="289" w:line="254" w:lineRule="auto"/>
        <w:rPr>
          <w:rFonts w:hint="eastAsia"/>
        </w:rPr>
      </w:pPr>
    </w:p>
    <w:p w14:paraId="7766ABB2">
      <w:pPr>
        <w:pStyle w:val="4"/>
        <w:spacing w:before="289" w:line="254" w:lineRule="auto"/>
        <w:rPr>
          <w:rFonts w:hint="eastAsia"/>
        </w:rPr>
      </w:pPr>
      <w:r>
        <w:rPr>
          <w:rFonts w:hint="eastAsia"/>
        </w:rPr>
        <w:t>THE appeal in the beginning of the fourth chapter springs out of the closing statement in the third: "Hereby we know that God abideth in us, by the Spirit which he hath given us."</w:t>
      </w:r>
    </w:p>
    <w:p w14:paraId="3B1338F0">
      <w:pPr>
        <w:pStyle w:val="4"/>
        <w:spacing w:before="289" w:line="254" w:lineRule="auto"/>
        <w:rPr>
          <w:rFonts w:hint="eastAsia"/>
        </w:rPr>
      </w:pPr>
      <w:r>
        <w:rPr>
          <w:rFonts w:hint="eastAsia"/>
        </w:rPr>
        <w:t>第四章开头的呼吁，源于第三章结尾的陈述：“从此我们知道神住在我们里面，是因祂所赐给我们的圣灵。”</w:t>
      </w:r>
    </w:p>
    <w:p w14:paraId="2DF274D3">
      <w:pPr>
        <w:pStyle w:val="4"/>
        <w:spacing w:before="289" w:line="254" w:lineRule="auto"/>
        <w:rPr>
          <w:rFonts w:hint="eastAsia"/>
        </w:rPr>
      </w:pPr>
    </w:p>
    <w:p w14:paraId="0054C1AA">
      <w:pPr>
        <w:pStyle w:val="4"/>
        <w:spacing w:before="289" w:line="254" w:lineRule="auto"/>
        <w:rPr>
          <w:rFonts w:hint="eastAsia"/>
        </w:rPr>
      </w:pPr>
      <w:r>
        <w:rPr>
          <w:rFonts w:hint="eastAsia"/>
        </w:rPr>
        <w:t>This evidently throws us back into ourselves; into some consciousness on our part of his having given us the Spirit.</w:t>
      </w:r>
    </w:p>
    <w:p w14:paraId="312D826E">
      <w:pPr>
        <w:pStyle w:val="4"/>
        <w:spacing w:before="289" w:line="254" w:lineRule="auto"/>
        <w:rPr>
          <w:rFonts w:hint="eastAsia"/>
        </w:rPr>
      </w:pPr>
      <w:r>
        <w:rPr>
          <w:rFonts w:hint="eastAsia"/>
        </w:rPr>
        <w:t>这显然使我们回到自身；回到我们这边某种意识到祂已将圣灵赐给我们。</w:t>
      </w:r>
    </w:p>
    <w:p w14:paraId="18326FF4">
      <w:pPr>
        <w:pStyle w:val="4"/>
        <w:spacing w:before="289" w:line="254" w:lineRule="auto"/>
        <w:rPr>
          <w:rFonts w:hint="eastAsia"/>
        </w:rPr>
      </w:pPr>
    </w:p>
    <w:p w14:paraId="1C3A3338">
      <w:pPr>
        <w:pStyle w:val="4"/>
        <w:spacing w:before="289" w:line="254" w:lineRule="auto"/>
        <w:rPr>
          <w:rFonts w:hint="eastAsia"/>
        </w:rPr>
      </w:pPr>
      <w:r>
        <w:rPr>
          <w:rFonts w:hint="eastAsia"/>
        </w:rPr>
        <w:t>It is an inward or subjective test.</w:t>
      </w:r>
    </w:p>
    <w:p w14:paraId="1C9FB594">
      <w:pPr>
        <w:pStyle w:val="4"/>
        <w:spacing w:before="289" w:line="254" w:lineRule="auto"/>
        <w:rPr>
          <w:rFonts w:hint="eastAsia"/>
        </w:rPr>
      </w:pPr>
      <w:r>
        <w:rPr>
          <w:rFonts w:hint="eastAsia"/>
        </w:rPr>
        <w:t>这是一种内在的或主观的检验。</w:t>
      </w:r>
    </w:p>
    <w:p w14:paraId="3674F523">
      <w:pPr>
        <w:pStyle w:val="4"/>
        <w:spacing w:before="289" w:line="254" w:lineRule="auto"/>
        <w:rPr>
          <w:rFonts w:hint="eastAsia"/>
        </w:rPr>
      </w:pPr>
    </w:p>
    <w:p w14:paraId="347B93AC">
      <w:pPr>
        <w:pStyle w:val="4"/>
        <w:spacing w:before="289" w:line="254" w:lineRule="auto"/>
        <w:rPr>
          <w:rFonts w:hint="eastAsia"/>
        </w:rPr>
      </w:pPr>
      <w:r>
        <w:rPr>
          <w:rFonts w:hint="eastAsia"/>
        </w:rPr>
        <w:t>Have we in us the Spirit as given to us by God?</w:t>
      </w:r>
    </w:p>
    <w:p w14:paraId="043B8552">
      <w:pPr>
        <w:pStyle w:val="4"/>
        <w:spacing w:before="289" w:line="254" w:lineRule="auto"/>
        <w:rPr>
          <w:rFonts w:hint="eastAsia"/>
        </w:rPr>
      </w:pPr>
      <w:r>
        <w:rPr>
          <w:rFonts w:hint="eastAsia"/>
        </w:rPr>
        <w:t>我们里面有神所赐给我们的圣灵吗？</w:t>
      </w:r>
    </w:p>
    <w:p w14:paraId="58451F5A">
      <w:pPr>
        <w:pStyle w:val="4"/>
        <w:spacing w:before="289" w:line="254" w:lineRule="auto"/>
        <w:rPr>
          <w:rFonts w:hint="eastAsia"/>
        </w:rPr>
      </w:pPr>
    </w:p>
    <w:p w14:paraId="7071BAB9">
      <w:pPr>
        <w:pStyle w:val="4"/>
        <w:spacing w:before="289" w:line="254" w:lineRule="auto"/>
        <w:rPr>
          <w:rFonts w:hint="eastAsia"/>
        </w:rPr>
      </w:pPr>
      <w:r>
        <w:rPr>
          <w:rFonts w:hint="eastAsia"/>
        </w:rPr>
        <w:t>If so, we have the Spirit in us "confessing that Jesus Christ is come in the flesh."</w:t>
      </w:r>
    </w:p>
    <w:p w14:paraId="15CDE96A">
      <w:pPr>
        <w:pStyle w:val="4"/>
        <w:spacing w:before="289" w:line="254" w:lineRule="auto"/>
        <w:rPr>
          <w:rFonts w:hint="eastAsia"/>
        </w:rPr>
      </w:pPr>
      <w:r>
        <w:rPr>
          <w:rFonts w:hint="eastAsia"/>
        </w:rPr>
        <w:t>若是如此，我们里面就有圣灵“承认耶稣基督道成肉身”。</w:t>
      </w:r>
    </w:p>
    <w:p w14:paraId="6ED0E823">
      <w:pPr>
        <w:pStyle w:val="4"/>
        <w:spacing w:before="289" w:line="254" w:lineRule="auto"/>
        <w:rPr>
          <w:rFonts w:hint="eastAsia"/>
        </w:rPr>
      </w:pPr>
    </w:p>
    <w:p w14:paraId="6431EF08">
      <w:pPr>
        <w:pStyle w:val="4"/>
        <w:spacing w:before="289" w:line="254" w:lineRule="auto"/>
        <w:rPr>
          <w:rFonts w:hint="eastAsia"/>
        </w:rPr>
      </w:pPr>
      <w:r>
        <w:rPr>
          <w:rFonts w:hint="eastAsia"/>
        </w:rPr>
        <w:t>And by his confessing that truth, we may distinguish his indwelling in us from all attempts of any antichristian spirit, or any false prophets or teachers inspired by an antichristian spirit, to effect a lodgment in our hearts.</w:t>
      </w:r>
    </w:p>
    <w:p w14:paraId="592C4CD1">
      <w:pPr>
        <w:pStyle w:val="4"/>
        <w:spacing w:before="289" w:line="254" w:lineRule="auto"/>
        <w:rPr>
          <w:rFonts w:hint="eastAsia"/>
        </w:rPr>
      </w:pPr>
      <w:r>
        <w:rPr>
          <w:rFonts w:hint="eastAsia"/>
        </w:rPr>
        <w:t>并且藉着祂承认那真理，我们可以区分祂在我们里面的内住，与任何敌基督之灵，或任何受敌基督之灵启示的假先知或教师，试图在我们心中占据一席之地的所有企图。</w:t>
      </w:r>
    </w:p>
    <w:p w14:paraId="51D69C17">
      <w:pPr>
        <w:pStyle w:val="4"/>
        <w:spacing w:before="289" w:line="254" w:lineRule="auto"/>
        <w:rPr>
          <w:rFonts w:hint="eastAsia"/>
        </w:rPr>
      </w:pPr>
    </w:p>
    <w:p w14:paraId="19802A3B">
      <w:pPr>
        <w:pStyle w:val="4"/>
        <w:spacing w:before="289" w:line="254" w:lineRule="auto"/>
        <w:rPr>
          <w:rFonts w:hint="eastAsia"/>
        </w:rPr>
      </w:pPr>
      <w:r>
        <w:rPr>
          <w:rFonts w:hint="eastAsia"/>
        </w:rPr>
        <w:t>For this is their characteristic; they refuse to "confess that Jesus Christ is come in the flesh."</w:t>
      </w:r>
    </w:p>
    <w:p w14:paraId="24E16BC3">
      <w:pPr>
        <w:pStyle w:val="4"/>
        <w:spacing w:before="289" w:line="254" w:lineRule="auto"/>
        <w:rPr>
          <w:rFonts w:hint="eastAsia"/>
        </w:rPr>
      </w:pPr>
      <w:r>
        <w:rPr>
          <w:rFonts w:hint="eastAsia"/>
        </w:rPr>
        <w:t>因为这是他们的特征；他们拒绝“承认耶稣基督道成肉身”。</w:t>
      </w:r>
    </w:p>
    <w:p w14:paraId="56DBEE6A">
      <w:pPr>
        <w:pStyle w:val="4"/>
        <w:spacing w:before="289" w:line="254" w:lineRule="auto"/>
        <w:rPr>
          <w:rFonts w:hint="eastAsia"/>
        </w:rPr>
      </w:pPr>
    </w:p>
    <w:p w14:paraId="028B8FAF">
      <w:pPr>
        <w:pStyle w:val="4"/>
        <w:spacing w:before="289" w:line="254" w:lineRule="auto"/>
        <w:rPr>
          <w:rFonts w:hint="eastAsia"/>
        </w:rPr>
      </w:pPr>
      <w:r>
        <w:rPr>
          <w:rFonts w:hint="eastAsia"/>
        </w:rPr>
        <w:t>The meaning of that confession, objectively considered, has been already brought out in what John says of Antichrist as "denying that Jesus is the Christ;"—and so virtually "denying the Father and the Son" (2:21–25).</w:t>
      </w:r>
    </w:p>
    <w:p w14:paraId="7BAF8182">
      <w:pPr>
        <w:pStyle w:val="4"/>
        <w:spacing w:before="289" w:line="254" w:lineRule="auto"/>
        <w:rPr>
          <w:rFonts w:hint="eastAsia"/>
        </w:rPr>
      </w:pPr>
      <w:r>
        <w:rPr>
          <w:rFonts w:hint="eastAsia"/>
        </w:rPr>
        <w:t>那认信的客观意义，约翰在论到敌基督“否认耶稣是基督”时已经阐明了；——因此实际上是“否认父与子”（2:21-25）。</w:t>
      </w:r>
    </w:p>
    <w:p w14:paraId="38E86BDC">
      <w:pPr>
        <w:pStyle w:val="4"/>
        <w:spacing w:before="289" w:line="254" w:lineRule="auto"/>
        <w:rPr>
          <w:rFonts w:hint="eastAsia"/>
        </w:rPr>
      </w:pPr>
    </w:p>
    <w:p w14:paraId="47BA5355">
      <w:pPr>
        <w:pStyle w:val="4"/>
        <w:spacing w:before="289" w:line="254" w:lineRule="auto"/>
        <w:rPr>
          <w:rFonts w:hint="eastAsia"/>
        </w:rPr>
      </w:pPr>
      <w:r>
        <w:rPr>
          <w:rFonts w:hint="eastAsia"/>
        </w:rPr>
        <w:t>I am inclined to think that we have now to deal with it more subjectively; as a matter of inward experience rather than of doctrinal statement.</w:t>
      </w:r>
    </w:p>
    <w:p w14:paraId="6E63A0CB">
      <w:pPr>
        <w:pStyle w:val="4"/>
        <w:spacing w:before="289" w:line="254" w:lineRule="auto"/>
        <w:rPr>
          <w:rFonts w:hint="eastAsia"/>
        </w:rPr>
      </w:pPr>
      <w:r>
        <w:rPr>
          <w:rFonts w:hint="eastAsia"/>
        </w:rPr>
        <w:t>我倾向于认为，我们现在必须更主观地处理它；作为内在经验的问题，而不是教义陈述的问题。</w:t>
      </w:r>
    </w:p>
    <w:p w14:paraId="34C0C088">
      <w:pPr>
        <w:pStyle w:val="4"/>
        <w:spacing w:before="289" w:line="254" w:lineRule="auto"/>
        <w:rPr>
          <w:rFonts w:hint="eastAsia"/>
        </w:rPr>
      </w:pPr>
    </w:p>
    <w:p w14:paraId="3B0D1C15">
      <w:pPr>
        <w:pStyle w:val="4"/>
        <w:spacing w:before="289" w:line="254" w:lineRule="auto"/>
        <w:rPr>
          <w:rFonts w:hint="eastAsia"/>
        </w:rPr>
      </w:pPr>
      <w:r>
        <w:rPr>
          <w:rFonts w:hint="eastAsia"/>
        </w:rPr>
        <w:t>For the starting-point is our "knowing that God abideth in us, by the Spirit which he hath given us."</w:t>
      </w:r>
    </w:p>
    <w:p w14:paraId="2CCB078A">
      <w:pPr>
        <w:pStyle w:val="4"/>
        <w:spacing w:before="289" w:line="254" w:lineRule="auto"/>
        <w:rPr>
          <w:rFonts w:hint="eastAsia"/>
        </w:rPr>
      </w:pPr>
      <w:r>
        <w:rPr>
          <w:rFonts w:hint="eastAsia"/>
        </w:rPr>
        <w:t>因为出发点是我们“知道神住在我们里面，是因祂所赐给我们的圣灵。”</w:t>
      </w:r>
    </w:p>
    <w:p w14:paraId="5A6F9FA5">
      <w:pPr>
        <w:pStyle w:val="4"/>
        <w:spacing w:before="289" w:line="254" w:lineRule="auto"/>
        <w:rPr>
          <w:rFonts w:hint="eastAsia"/>
        </w:rPr>
      </w:pPr>
    </w:p>
    <w:p w14:paraId="69B57A60">
      <w:pPr>
        <w:pStyle w:val="4"/>
        <w:spacing w:before="289" w:line="254" w:lineRule="auto"/>
        <w:rPr>
          <w:rFonts w:hint="eastAsia"/>
        </w:rPr>
      </w:pPr>
      <w:r>
        <w:rPr>
          <w:rFonts w:hint="eastAsia"/>
        </w:rPr>
        <w:t>It is the fact of the Spirit confessing in us, and not merely to us, that we have to ascertain and verify; and therefore the test must apply inwardly:— Have we in us "the Spirit that confesseth that Jesus Christ is come in the flesh?"</w:t>
      </w:r>
    </w:p>
    <w:p w14:paraId="74ECE4DB">
      <w:pPr>
        <w:pStyle w:val="4"/>
        <w:spacing w:before="289" w:line="254" w:lineRule="auto"/>
        <w:rPr>
          <w:rFonts w:hint="eastAsia"/>
        </w:rPr>
      </w:pPr>
      <w:r>
        <w:rPr>
          <w:rFonts w:hint="eastAsia"/>
        </w:rPr>
        <w:t>我们要确定和验证的是圣灵在我们里面认信，而不仅仅是对我们认信这个事实；因此，这个检验必须内在地应用：——我们里面是否有“那承认耶稣基督道成肉身的灵”？</w:t>
      </w:r>
    </w:p>
    <w:p w14:paraId="5CA562AE">
      <w:pPr>
        <w:pStyle w:val="4"/>
        <w:spacing w:before="289" w:line="254" w:lineRule="auto"/>
        <w:rPr>
          <w:rFonts w:hint="eastAsia"/>
        </w:rPr>
      </w:pPr>
    </w:p>
    <w:p w14:paraId="756AFC1E">
      <w:pPr>
        <w:pStyle w:val="4"/>
        <w:spacing w:before="289" w:line="254" w:lineRule="auto"/>
        <w:rPr>
          <w:rFonts w:hint="eastAsia"/>
        </w:rPr>
      </w:pPr>
      <w:r>
        <w:rPr>
          <w:rFonts w:hint="eastAsia"/>
        </w:rPr>
        <w:t>As it stands here, therefore, I think we are called to deal with that formula rather experimentally than dogmatically; and so to make it all the more available for the searching of our hearts.</w:t>
      </w:r>
    </w:p>
    <w:p w14:paraId="441CEFCB">
      <w:pPr>
        <w:pStyle w:val="4"/>
        <w:spacing w:before="289" w:line="254" w:lineRule="auto"/>
        <w:rPr>
          <w:rFonts w:hint="eastAsia"/>
        </w:rPr>
      </w:pPr>
      <w:r>
        <w:rPr>
          <w:rFonts w:hint="eastAsia"/>
        </w:rPr>
        <w:t>因此，我认为，就其在此处的表述而言，我们蒙召更多地从经验而非教条的角度来处理这个公式；从而使其更适用于省察我们的内心。</w:t>
      </w:r>
    </w:p>
    <w:p w14:paraId="569936DD">
      <w:pPr>
        <w:pStyle w:val="4"/>
        <w:spacing w:before="289" w:line="254" w:lineRule="auto"/>
        <w:rPr>
          <w:rFonts w:hint="eastAsia"/>
        </w:rPr>
      </w:pPr>
    </w:p>
    <w:p w14:paraId="4D0B208A">
      <w:pPr>
        <w:pStyle w:val="4"/>
        <w:spacing w:before="289" w:line="254" w:lineRule="auto"/>
        <w:rPr>
          <w:rFonts w:hint="eastAsia"/>
        </w:rPr>
      </w:pPr>
      <w:r>
        <w:rPr>
          <w:rFonts w:hint="eastAsia"/>
        </w:rPr>
        <w:t>Taking that view, I shall consider, in the first place, what the inward confession of the Spirit in us that Jesus Christ is come in the flesh may be held to imply; and then, secondly, how our realising this in our experience secures our personal and practical victory over all antichristian spirits or prophets who deny that great and blessed fact.</w:t>
      </w:r>
    </w:p>
    <w:p w14:paraId="05117276">
      <w:pPr>
        <w:pStyle w:val="4"/>
        <w:spacing w:before="289" w:line="254" w:lineRule="auto"/>
        <w:rPr>
          <w:rFonts w:hint="eastAsia"/>
        </w:rPr>
      </w:pPr>
      <w:r>
        <w:rPr>
          <w:rFonts w:hint="eastAsia"/>
        </w:rPr>
        <w:t>从这个观点出发，我将首先思考，圣灵在我们里面内在的认信——耶稣基督道成肉身——可能意味着什么；然后，其次，我们在经验中认识到这一点，如何确保我们个人和实践上战胜所有否认那个伟大而蒙福事实的敌基督之灵或先知。</w:t>
      </w:r>
    </w:p>
    <w:p w14:paraId="45052184">
      <w:pPr>
        <w:pStyle w:val="4"/>
        <w:spacing w:before="289" w:line="254" w:lineRule="auto"/>
        <w:rPr>
          <w:rFonts w:hint="eastAsia"/>
        </w:rPr>
      </w:pPr>
    </w:p>
    <w:p w14:paraId="1015F7C8">
      <w:pPr>
        <w:pStyle w:val="4"/>
        <w:spacing w:before="289" w:line="254" w:lineRule="auto"/>
        <w:rPr>
          <w:rFonts w:hint="eastAsia"/>
        </w:rPr>
      </w:pPr>
      <w:r>
        <w:rPr>
          <w:rFonts w:hint="eastAsia"/>
        </w:rPr>
        <w:t>I.It properly belongs to the Spirit to "confess that Jesus Christ is come in the flesh."</w:t>
      </w:r>
    </w:p>
    <w:p w14:paraId="7A87DFC0">
      <w:pPr>
        <w:pStyle w:val="4"/>
        <w:spacing w:before="289" w:line="254" w:lineRule="auto"/>
        <w:rPr>
          <w:rFonts w:hint="eastAsia"/>
        </w:rPr>
      </w:pPr>
      <w:r>
        <w:rPr>
          <w:rFonts w:hint="eastAsia"/>
        </w:rPr>
        <w:t>一、圣灵理当“承认耶稣基督道成肉身”。</w:t>
      </w:r>
    </w:p>
    <w:p w14:paraId="7E53CB43">
      <w:pPr>
        <w:pStyle w:val="4"/>
        <w:spacing w:before="289" w:line="254" w:lineRule="auto"/>
        <w:rPr>
          <w:rFonts w:hint="eastAsia"/>
        </w:rPr>
      </w:pPr>
    </w:p>
    <w:p w14:paraId="2133A0F8">
      <w:pPr>
        <w:pStyle w:val="4"/>
        <w:spacing w:before="289" w:line="254" w:lineRule="auto"/>
        <w:rPr>
          <w:rFonts w:hint="eastAsia"/>
        </w:rPr>
      </w:pPr>
      <w:r>
        <w:rPr>
          <w:rFonts w:hint="eastAsia"/>
        </w:rPr>
        <w:t>He had much to do with the flesh in which Jesus Christ came.</w:t>
      </w:r>
    </w:p>
    <w:p w14:paraId="0FA01425">
      <w:pPr>
        <w:pStyle w:val="4"/>
        <w:spacing w:before="289" w:line="254" w:lineRule="auto"/>
        <w:rPr>
          <w:rFonts w:hint="eastAsia"/>
        </w:rPr>
      </w:pPr>
      <w:r>
        <w:rPr>
          <w:rFonts w:hint="eastAsia"/>
        </w:rPr>
        <w:t>祂与耶稣基督道成肉身有很大关系。</w:t>
      </w:r>
    </w:p>
    <w:p w14:paraId="57273354">
      <w:pPr>
        <w:pStyle w:val="4"/>
        <w:spacing w:before="289" w:line="254" w:lineRule="auto"/>
        <w:rPr>
          <w:rFonts w:hint="eastAsia"/>
        </w:rPr>
      </w:pPr>
    </w:p>
    <w:p w14:paraId="71966C16">
      <w:pPr>
        <w:pStyle w:val="4"/>
        <w:spacing w:before="289" w:line="254" w:lineRule="auto"/>
        <w:rPr>
          <w:rFonts w:hint="eastAsia"/>
        </w:rPr>
      </w:pPr>
      <w:r>
        <w:rPr>
          <w:rFonts w:hint="eastAsia"/>
        </w:rPr>
        <w:t>He prepared for him a body in the Virgin's womb, so as to secure that he came into the world pure and sinless.</w:t>
      </w:r>
    </w:p>
    <w:p w14:paraId="2647FD9F">
      <w:pPr>
        <w:pStyle w:val="4"/>
        <w:spacing w:before="289" w:line="254" w:lineRule="auto"/>
        <w:rPr>
          <w:rFonts w:hint="eastAsia"/>
        </w:rPr>
      </w:pPr>
      <w:r>
        <w:rPr>
          <w:rFonts w:hint="eastAsia"/>
        </w:rPr>
        <w:t>祂在童女马利亚腹中为祂预备了身体，以确保祂来到世上是纯洁无罪的。</w:t>
      </w:r>
    </w:p>
    <w:p w14:paraId="34DAC6B3">
      <w:pPr>
        <w:pStyle w:val="4"/>
        <w:spacing w:before="289" w:line="254" w:lineRule="auto"/>
        <w:rPr>
          <w:rFonts w:hint="eastAsia"/>
        </w:rPr>
      </w:pPr>
    </w:p>
    <w:p w14:paraId="24BAA7A6">
      <w:pPr>
        <w:pStyle w:val="4"/>
        <w:spacing w:before="289" w:line="254" w:lineRule="auto"/>
        <w:rPr>
          <w:rFonts w:hint="eastAsia"/>
        </w:rPr>
      </w:pPr>
      <w:r>
        <w:rPr>
          <w:rFonts w:hint="eastAsia"/>
        </w:rPr>
        <w:t>And all throughout his sojourn on earth the Spirit ministered to him as "Jesus Christ come in the flesh;" he could not minister to him otherwise.</w:t>
      </w:r>
    </w:p>
    <w:p w14:paraId="13E34102">
      <w:pPr>
        <w:pStyle w:val="4"/>
        <w:spacing w:before="289" w:line="254" w:lineRule="auto"/>
        <w:rPr>
          <w:rFonts w:hint="eastAsia"/>
        </w:rPr>
      </w:pPr>
      <w:r>
        <w:rPr>
          <w:rFonts w:hint="eastAsia"/>
        </w:rPr>
        <w:t>并且在祂在世寄居的整个过程中，圣灵都作为“耶稣基督道成肉身”服事祂；祂不能以其他方式服事祂。</w:t>
      </w:r>
    </w:p>
    <w:p w14:paraId="0FF43E9A">
      <w:pPr>
        <w:pStyle w:val="4"/>
        <w:spacing w:before="289" w:line="254" w:lineRule="auto"/>
        <w:rPr>
          <w:rFonts w:hint="eastAsia"/>
        </w:rPr>
      </w:pPr>
    </w:p>
    <w:p w14:paraId="078ADA2C">
      <w:pPr>
        <w:pStyle w:val="4"/>
        <w:spacing w:before="289" w:line="254" w:lineRule="auto"/>
        <w:rPr>
          <w:rFonts w:hint="eastAsia"/>
        </w:rPr>
      </w:pPr>
      <w:r>
        <w:rPr>
          <w:rFonts w:hint="eastAsia"/>
        </w:rPr>
        <w:t>It is the flesh, or humanity, of Jesus Christ that brings him within the range of the Spirit's gracious care.</w:t>
      </w:r>
    </w:p>
    <w:p w14:paraId="21536658">
      <w:pPr>
        <w:pStyle w:val="4"/>
        <w:spacing w:before="289" w:line="254" w:lineRule="auto"/>
        <w:rPr>
          <w:rFonts w:hint="eastAsia"/>
        </w:rPr>
      </w:pPr>
      <w:r>
        <w:rPr>
          <w:rFonts w:hint="eastAsia"/>
        </w:rPr>
        <w:t>是耶稣基督的肉身，或人性，使祂进入圣灵恩典眷顾的范围。</w:t>
      </w:r>
    </w:p>
    <w:p w14:paraId="1FA29D36">
      <w:pPr>
        <w:pStyle w:val="4"/>
        <w:spacing w:before="289" w:line="254" w:lineRule="auto"/>
        <w:rPr>
          <w:rFonts w:hint="eastAsia"/>
        </w:rPr>
      </w:pPr>
    </w:p>
    <w:p w14:paraId="5958C8CB">
      <w:pPr>
        <w:pStyle w:val="4"/>
        <w:spacing w:before="289" w:line="254" w:lineRule="auto"/>
        <w:rPr>
          <w:rFonts w:hint="eastAsia"/>
        </w:rPr>
      </w:pPr>
      <w:r>
        <w:rPr>
          <w:rFonts w:hint="eastAsia"/>
        </w:rPr>
        <w:t>It was his human experience that the Spirit animated and sustained; and it is with his human experience also that the Spirit deals when he "takes of what is Christ's and shows it unto us."</w:t>
      </w:r>
    </w:p>
    <w:p w14:paraId="024F695C">
      <w:pPr>
        <w:pStyle w:val="4"/>
        <w:spacing w:before="289" w:line="254" w:lineRule="auto"/>
        <w:rPr>
          <w:rFonts w:hint="eastAsia"/>
        </w:rPr>
      </w:pPr>
      <w:r>
        <w:rPr>
          <w:rFonts w:hint="eastAsia"/>
        </w:rPr>
        <w:t>是祂的人类经历，圣灵使其充满活力并加以维系；当圣灵“取基督的，指示我们”时，祂所处理的也是祂的人类经历。</w:t>
      </w:r>
    </w:p>
    <w:p w14:paraId="22539140">
      <w:pPr>
        <w:pStyle w:val="4"/>
        <w:spacing w:before="289" w:line="254" w:lineRule="auto"/>
        <w:rPr>
          <w:rFonts w:hint="eastAsia"/>
        </w:rPr>
      </w:pPr>
    </w:p>
    <w:p w14:paraId="505BC56B">
      <w:pPr>
        <w:pStyle w:val="4"/>
        <w:spacing w:before="289" w:line="254" w:lineRule="auto"/>
        <w:rPr>
          <w:rFonts w:hint="eastAsia"/>
        </w:rPr>
      </w:pPr>
      <w:r>
        <w:rPr>
          <w:rFonts w:hint="eastAsia"/>
        </w:rPr>
        <w:t>His object is to make us one with "Jesus Christ as come in the flesh."</w:t>
      </w:r>
    </w:p>
    <w:p w14:paraId="58F5BE26">
      <w:pPr>
        <w:pStyle w:val="4"/>
        <w:spacing w:before="289" w:line="254" w:lineRule="auto"/>
        <w:rPr>
          <w:rFonts w:hint="eastAsia"/>
        </w:rPr>
      </w:pPr>
      <w:r>
        <w:rPr>
          <w:rFonts w:hint="eastAsia"/>
        </w:rPr>
        <w:t>祂的目的是使我们与“道成肉身的耶稣基督”合一。</w:t>
      </w:r>
    </w:p>
    <w:p w14:paraId="01B3CEB1">
      <w:pPr>
        <w:pStyle w:val="4"/>
        <w:spacing w:before="289" w:line="254" w:lineRule="auto"/>
        <w:rPr>
          <w:rFonts w:hint="eastAsia"/>
        </w:rPr>
      </w:pPr>
    </w:p>
    <w:p w14:paraId="3F95EB4D">
      <w:pPr>
        <w:pStyle w:val="4"/>
        <w:spacing w:before="289" w:line="254" w:lineRule="auto"/>
        <w:rPr>
          <w:rFonts w:hint="eastAsia"/>
        </w:rPr>
      </w:pPr>
      <w:r>
        <w:rPr>
          <w:rFonts w:hint="eastAsia"/>
        </w:rPr>
        <w:t>That practically is his confession to us and in us.</w:t>
      </w:r>
    </w:p>
    <w:p w14:paraId="1DA54FAB">
      <w:pPr>
        <w:pStyle w:val="4"/>
        <w:spacing w:before="289" w:line="254" w:lineRule="auto"/>
        <w:rPr>
          <w:rFonts w:hint="eastAsia"/>
        </w:rPr>
      </w:pPr>
      <w:r>
        <w:rPr>
          <w:rFonts w:hint="eastAsia"/>
        </w:rPr>
        <w:t>那实际上就是祂对我们和在我们里面的认信。</w:t>
      </w:r>
    </w:p>
    <w:p w14:paraId="4B9B672A">
      <w:pPr>
        <w:pStyle w:val="4"/>
        <w:spacing w:before="289" w:line="254" w:lineRule="auto"/>
        <w:rPr>
          <w:rFonts w:hint="eastAsia"/>
        </w:rPr>
      </w:pPr>
    </w:p>
    <w:p w14:paraId="7C6EAB9C">
      <w:pPr>
        <w:pStyle w:val="4"/>
        <w:spacing w:before="289" w:line="254" w:lineRule="auto"/>
        <w:rPr>
          <w:rFonts w:hint="eastAsia"/>
        </w:rPr>
      </w:pPr>
      <w:r>
        <w:rPr>
          <w:rFonts w:hint="eastAsia"/>
        </w:rPr>
        <w:t>Let us see what it implies.</w:t>
      </w:r>
    </w:p>
    <w:p w14:paraId="07FEAE24">
      <w:pPr>
        <w:pStyle w:val="4"/>
        <w:spacing w:before="289" w:line="254" w:lineRule="auto"/>
        <w:rPr>
          <w:rFonts w:hint="eastAsia"/>
        </w:rPr>
      </w:pPr>
      <w:r>
        <w:rPr>
          <w:rFonts w:hint="eastAsia"/>
        </w:rPr>
        <w:t>让我们看看这意味着什么。</w:t>
      </w:r>
    </w:p>
    <w:p w14:paraId="2E536DC4">
      <w:pPr>
        <w:pStyle w:val="4"/>
        <w:spacing w:before="289" w:line="254" w:lineRule="auto"/>
        <w:rPr>
          <w:rFonts w:hint="eastAsia"/>
        </w:rPr>
      </w:pPr>
    </w:p>
    <w:p w14:paraId="6E459CD0">
      <w:pPr>
        <w:pStyle w:val="4"/>
        <w:spacing w:before="289" w:line="254" w:lineRule="auto"/>
        <w:rPr>
          <w:rFonts w:hint="eastAsia"/>
        </w:rPr>
      </w:pPr>
      <w:r>
        <w:rPr>
          <w:rFonts w:hint="eastAsia"/>
        </w:rPr>
        <w:t>1.He identifies us with Jesus Christ in his humiliation.</w:t>
      </w:r>
    </w:p>
    <w:p w14:paraId="41DD1016">
      <w:pPr>
        <w:pStyle w:val="4"/>
        <w:spacing w:before="289" w:line="254" w:lineRule="auto"/>
        <w:rPr>
          <w:rFonts w:hint="eastAsia"/>
        </w:rPr>
      </w:pPr>
      <w:r>
        <w:rPr>
          <w:rFonts w:hint="eastAsia"/>
        </w:rPr>
        <w:t>1.祂使我们与耶稣基督在祂的降卑中合一。</w:t>
      </w:r>
    </w:p>
    <w:p w14:paraId="06B89CFC">
      <w:pPr>
        <w:pStyle w:val="4"/>
        <w:spacing w:before="289" w:line="254" w:lineRule="auto"/>
        <w:rPr>
          <w:rFonts w:hint="eastAsia"/>
        </w:rPr>
      </w:pPr>
    </w:p>
    <w:p w14:paraId="76A422E3">
      <w:pPr>
        <w:pStyle w:val="4"/>
        <w:spacing w:before="289" w:line="254" w:lineRule="auto"/>
        <w:rPr>
          <w:rFonts w:hint="eastAsia"/>
        </w:rPr>
      </w:pPr>
      <w:r>
        <w:rPr>
          <w:rFonts w:hint="eastAsia"/>
        </w:rPr>
        <w:t>There is no real humiliation on the part of the Son if his coming in the flesh is denied.</w:t>
      </w:r>
    </w:p>
    <w:p w14:paraId="33CD6372">
      <w:pPr>
        <w:pStyle w:val="4"/>
        <w:spacing w:before="289" w:line="254" w:lineRule="auto"/>
        <w:rPr>
          <w:rFonts w:hint="eastAsia"/>
        </w:rPr>
      </w:pPr>
      <w:r>
        <w:rPr>
          <w:rFonts w:hint="eastAsia"/>
        </w:rPr>
        <w:t>如果否认子道成肉身，那么子就没有真正的降卑。</w:t>
      </w:r>
    </w:p>
    <w:p w14:paraId="2DE98523">
      <w:pPr>
        <w:pStyle w:val="4"/>
        <w:spacing w:before="289" w:line="254" w:lineRule="auto"/>
        <w:rPr>
          <w:rFonts w:hint="eastAsia"/>
        </w:rPr>
      </w:pPr>
    </w:p>
    <w:p w14:paraId="3175A747">
      <w:pPr>
        <w:pStyle w:val="4"/>
        <w:spacing w:before="289" w:line="254" w:lineRule="auto"/>
        <w:rPr>
          <w:rFonts w:hint="eastAsia"/>
        </w:rPr>
      </w:pPr>
      <w:r>
        <w:rPr>
          <w:rFonts w:hint="eastAsia"/>
        </w:rPr>
        <w:t>He might be conceived of as coming gloriously, graciously, condescendingly; in his own original and eternal nature alone; taking the mere semblance of a body, or a real body now and then, as the Gnostic dreamers taught.</w:t>
      </w:r>
    </w:p>
    <w:p w14:paraId="51B71C8E">
      <w:pPr>
        <w:pStyle w:val="4"/>
        <w:spacing w:before="289" w:line="254" w:lineRule="auto"/>
        <w:rPr>
          <w:rFonts w:hint="eastAsia"/>
        </w:rPr>
      </w:pPr>
      <w:r>
        <w:rPr>
          <w:rFonts w:hint="eastAsia"/>
        </w:rPr>
        <w:t>祂或许可以被设想为荣耀地、恩典地、屈尊地降临；仅仅以祂自己原始永恒的本性；仅仅取一个身体的表象，或者偶尔取一个真实的身体，正如诺斯底派梦想家所教导的那样。</w:t>
      </w:r>
    </w:p>
    <w:p w14:paraId="374E3912">
      <w:pPr>
        <w:pStyle w:val="4"/>
        <w:spacing w:before="289" w:line="254" w:lineRule="auto"/>
        <w:rPr>
          <w:rFonts w:hint="eastAsia"/>
        </w:rPr>
      </w:pPr>
    </w:p>
    <w:p w14:paraId="70B5DE55">
      <w:pPr>
        <w:pStyle w:val="4"/>
        <w:spacing w:before="289" w:line="254" w:lineRule="auto"/>
        <w:rPr>
          <w:rFonts w:hint="eastAsia"/>
        </w:rPr>
      </w:pPr>
      <w:r>
        <w:rPr>
          <w:rFonts w:hint="eastAsia"/>
        </w:rPr>
        <w:t>But there would have been no humbling of himself in that, and no room for any concurrent humbling testimony or work of the Spirit in us.</w:t>
      </w:r>
    </w:p>
    <w:p w14:paraId="32146982">
      <w:pPr>
        <w:pStyle w:val="4"/>
        <w:spacing w:before="289" w:line="254" w:lineRule="auto"/>
        <w:rPr>
          <w:rFonts w:hint="eastAsia"/>
        </w:rPr>
      </w:pPr>
      <w:r>
        <w:rPr>
          <w:rFonts w:hint="eastAsia"/>
        </w:rPr>
        <w:t>但在那里面，祂就没有降卑自己，我们里面也没有圣灵同时的降卑见证或工作。</w:t>
      </w:r>
    </w:p>
    <w:p w14:paraId="782027F1">
      <w:pPr>
        <w:pStyle w:val="4"/>
        <w:spacing w:before="289" w:line="254" w:lineRule="auto"/>
        <w:rPr>
          <w:rFonts w:hint="eastAsia"/>
        </w:rPr>
      </w:pPr>
    </w:p>
    <w:p w14:paraId="64613F87">
      <w:pPr>
        <w:pStyle w:val="4"/>
        <w:spacing w:before="289" w:line="254" w:lineRule="auto"/>
        <w:rPr>
          <w:rFonts w:hint="eastAsia"/>
        </w:rPr>
      </w:pPr>
      <w:r>
        <w:rPr>
          <w:rFonts w:hint="eastAsia"/>
        </w:rPr>
        <w:t>It is Jesus Christ as come in the flesh, "made of a woman, made under the law," that the Spirit owns and seals.</w:t>
      </w:r>
    </w:p>
    <w:p w14:paraId="48B6E3D4">
      <w:pPr>
        <w:pStyle w:val="4"/>
        <w:spacing w:before="289" w:line="254" w:lineRule="auto"/>
        <w:rPr>
          <w:rFonts w:hint="eastAsia"/>
        </w:rPr>
      </w:pPr>
      <w:r>
        <w:rPr>
          <w:rFonts w:hint="eastAsia"/>
        </w:rPr>
        <w:t>圣灵所承认和印证的，是道成肉身的耶稣基督，“为女子所生，且生在律法以下”。</w:t>
      </w:r>
    </w:p>
    <w:p w14:paraId="37E587F9">
      <w:pPr>
        <w:pStyle w:val="4"/>
        <w:spacing w:before="289" w:line="254" w:lineRule="auto"/>
        <w:rPr>
          <w:rFonts w:hint="eastAsia"/>
        </w:rPr>
      </w:pPr>
    </w:p>
    <w:p w14:paraId="560F48B7">
      <w:pPr>
        <w:pStyle w:val="4"/>
        <w:spacing w:before="289" w:line="254" w:lineRule="auto"/>
        <w:rPr>
          <w:rFonts w:hint="eastAsia"/>
        </w:rPr>
      </w:pPr>
      <w:r>
        <w:rPr>
          <w:rFonts w:hint="eastAsia"/>
        </w:rPr>
        <w:t>And he confesses or witnesses this in us by making us one, and keeping us one, with our Lord in that character, as "Jesus Christ come in the flesh."</w:t>
      </w:r>
    </w:p>
    <w:p w14:paraId="3045EE0F">
      <w:pPr>
        <w:pStyle w:val="4"/>
        <w:spacing w:before="289" w:line="254" w:lineRule="auto"/>
        <w:rPr>
          <w:rFonts w:hint="eastAsia"/>
        </w:rPr>
      </w:pPr>
      <w:r>
        <w:rPr>
          <w:rFonts w:hint="eastAsia"/>
        </w:rPr>
        <w:t>祂在我们里面承认或见证这一点，是藉着使我们与我们的主在那品格上合一，并保守我们合一，即作为“道成肉身的耶稣基督”。</w:t>
      </w:r>
    </w:p>
    <w:p w14:paraId="479891E1">
      <w:pPr>
        <w:pStyle w:val="4"/>
        <w:spacing w:before="289" w:line="254" w:lineRule="auto"/>
        <w:rPr>
          <w:rFonts w:hint="eastAsia"/>
        </w:rPr>
      </w:pPr>
    </w:p>
    <w:p w14:paraId="58AC95C8">
      <w:pPr>
        <w:pStyle w:val="4"/>
        <w:spacing w:before="289" w:line="254" w:lineRule="auto"/>
        <w:rPr>
          <w:rFonts w:hint="eastAsia"/>
        </w:rPr>
      </w:pPr>
      <w:r>
        <w:rPr>
          <w:rFonts w:hint="eastAsia"/>
        </w:rPr>
        <w:t>In our divine regeneration he brings us to be,— what, through his interposition, Jesus Christ in his miraculous human generation became,—servants under the yoke; subject to the</w:t>
      </w:r>
    </w:p>
    <w:p w14:paraId="06A95AE9">
      <w:pPr>
        <w:pStyle w:val="4"/>
        <w:spacing w:before="289" w:line="254" w:lineRule="auto"/>
        <w:rPr>
          <w:rFonts w:hint="eastAsia"/>
        </w:rPr>
      </w:pPr>
      <w:r>
        <w:rPr>
          <w:rFonts w:hint="eastAsia"/>
        </w:rPr>
        <w:t>在我们的神圣重生中，祂使我们成为——藉着祂的干预，耶稣基督在祂奇迹般的人类降生中所成为的——负轭的仆人；服从于</w:t>
      </w:r>
    </w:p>
    <w:p w14:paraId="216002A7">
      <w:pPr>
        <w:pStyle w:val="4"/>
        <w:spacing w:before="289" w:line="254" w:lineRule="auto"/>
        <w:rPr>
          <w:rFonts w:hint="eastAsia"/>
        </w:rPr>
      </w:pPr>
    </w:p>
    <w:p w14:paraId="701AC9E4">
      <w:pPr>
        <w:pStyle w:val="4"/>
        <w:spacing w:before="289" w:line="254" w:lineRule="auto"/>
        <w:rPr>
          <w:rFonts w:hint="eastAsia"/>
        </w:rPr>
      </w:pPr>
      <w:r>
        <w:rPr>
          <w:rFonts w:hint="eastAsia"/>
        </w:rPr>
        <w:t>authority and commandment of God; willingly subject; our nature being renewed into the likeness of his.</w:t>
      </w:r>
    </w:p>
    <w:p w14:paraId="6EBF877F">
      <w:pPr>
        <w:pStyle w:val="4"/>
        <w:spacing w:before="289" w:line="254" w:lineRule="auto"/>
        <w:rPr>
          <w:rFonts w:hint="eastAsia"/>
        </w:rPr>
      </w:pPr>
      <w:r>
        <w:rPr>
          <w:rFonts w:hint="eastAsia"/>
        </w:rPr>
        <w:t>神的权柄和诫命；甘心顺服；我们的本性被更新，像祂一样。</w:t>
      </w:r>
    </w:p>
    <w:p w14:paraId="14F2BA56">
      <w:pPr>
        <w:pStyle w:val="4"/>
        <w:spacing w:before="289" w:line="254" w:lineRule="auto"/>
        <w:rPr>
          <w:rFonts w:hint="eastAsia"/>
        </w:rPr>
      </w:pPr>
    </w:p>
    <w:p w14:paraId="3EC75879">
      <w:pPr>
        <w:pStyle w:val="4"/>
        <w:spacing w:before="289" w:line="254" w:lineRule="auto"/>
        <w:rPr>
          <w:rFonts w:hint="eastAsia"/>
        </w:rPr>
      </w:pPr>
      <w:r>
        <w:rPr>
          <w:rFonts w:hint="eastAsia"/>
        </w:rPr>
        <w:t>2.The Spirit identifies us with Jesus Christ, not only in his humiliation but in its conditions and liabilities.</w:t>
      </w:r>
    </w:p>
    <w:p w14:paraId="7B60DBAA">
      <w:pPr>
        <w:pStyle w:val="4"/>
        <w:spacing w:before="289" w:line="254" w:lineRule="auto"/>
        <w:rPr>
          <w:rFonts w:hint="eastAsia"/>
        </w:rPr>
      </w:pPr>
      <w:r>
        <w:rPr>
          <w:rFonts w:hint="eastAsia"/>
        </w:rPr>
        <w:t>2.圣灵不仅使我们与耶稣基督在祂的降卑中认同，而且在降卑的条件和责任中认同。</w:t>
      </w:r>
    </w:p>
    <w:p w14:paraId="41FD4DAA">
      <w:pPr>
        <w:pStyle w:val="4"/>
        <w:spacing w:before="289" w:line="254" w:lineRule="auto"/>
        <w:rPr>
          <w:rFonts w:hint="eastAsia"/>
        </w:rPr>
      </w:pPr>
    </w:p>
    <w:p w14:paraId="4B42A4C1">
      <w:pPr>
        <w:pStyle w:val="4"/>
        <w:spacing w:before="289" w:line="254" w:lineRule="auto"/>
        <w:rPr>
          <w:rFonts w:hint="eastAsia"/>
        </w:rPr>
      </w:pPr>
      <w:r>
        <w:rPr>
          <w:rFonts w:hint="eastAsia"/>
        </w:rPr>
        <w:t>For "to confess Jesus Christ come in the flesh," is not merely to admit the fact of his incarnation, but to admit it with whatever consequences necessarily, in terms of law, flow from it.</w:t>
      </w:r>
    </w:p>
    <w:p w14:paraId="4947CFC5">
      <w:pPr>
        <w:pStyle w:val="4"/>
        <w:spacing w:before="289" w:line="254" w:lineRule="auto"/>
        <w:rPr>
          <w:rFonts w:hint="eastAsia"/>
        </w:rPr>
      </w:pPr>
      <w:r>
        <w:rPr>
          <w:rFonts w:hint="eastAsia"/>
        </w:rPr>
        <w:t>因为“承认耶稣基督道成肉身”，不仅仅是承认祂道成肉身的事实，而且是承认它，连同律法上必然产生的一切后果。</w:t>
      </w:r>
    </w:p>
    <w:p w14:paraId="01DA97BB">
      <w:pPr>
        <w:pStyle w:val="4"/>
        <w:spacing w:before="289" w:line="254" w:lineRule="auto"/>
        <w:rPr>
          <w:rFonts w:hint="eastAsia"/>
        </w:rPr>
      </w:pPr>
    </w:p>
    <w:p w14:paraId="22E68348">
      <w:pPr>
        <w:pStyle w:val="4"/>
        <w:spacing w:before="289" w:line="254" w:lineRule="auto"/>
        <w:rPr>
          <w:rFonts w:hint="eastAsia"/>
        </w:rPr>
      </w:pPr>
      <w:r>
        <w:rPr>
          <w:rFonts w:hint="eastAsia"/>
        </w:rPr>
        <w:t>His coming in the flesh is not simply an incident or event in history; it has a special meaning in the moral government of God.</w:t>
      </w:r>
    </w:p>
    <w:p w14:paraId="1235FEED">
      <w:pPr>
        <w:pStyle w:val="4"/>
        <w:spacing w:before="289" w:line="254" w:lineRule="auto"/>
        <w:rPr>
          <w:rFonts w:hint="eastAsia"/>
        </w:rPr>
      </w:pPr>
      <w:r>
        <w:rPr>
          <w:rFonts w:hint="eastAsia"/>
        </w:rPr>
        <w:t>祂道成肉身不仅仅是历史上的一个事件或偶发事件；它在神的道德治理中具有特殊的意义。</w:t>
      </w:r>
    </w:p>
    <w:p w14:paraId="21C1DCA2">
      <w:pPr>
        <w:pStyle w:val="4"/>
        <w:spacing w:before="289" w:line="254" w:lineRule="auto"/>
        <w:rPr>
          <w:rFonts w:hint="eastAsia"/>
        </w:rPr>
      </w:pPr>
    </w:p>
    <w:p w14:paraId="2D9FA164">
      <w:pPr>
        <w:pStyle w:val="4"/>
        <w:spacing w:before="289" w:line="254" w:lineRule="auto"/>
        <w:rPr>
          <w:rFonts w:hint="eastAsia"/>
        </w:rPr>
      </w:pPr>
      <w:r>
        <w:rPr>
          <w:rFonts w:hint="eastAsia"/>
        </w:rPr>
        <w:t>It brought him, not merely into the position of one made under the law, but into the position, under the law, of those whose place he took.</w:t>
      </w:r>
    </w:p>
    <w:p w14:paraId="13E4D0D9">
      <w:pPr>
        <w:pStyle w:val="4"/>
        <w:spacing w:before="289" w:line="254" w:lineRule="auto"/>
        <w:rPr>
          <w:rFonts w:hint="eastAsia"/>
        </w:rPr>
      </w:pPr>
      <w:r>
        <w:rPr>
          <w:rFonts w:hint="eastAsia"/>
        </w:rPr>
        <w:t>这使祂不仅处于律法之下之人的地位，而且处于律法之下那些祂所取代之人的地位。</w:t>
      </w:r>
    </w:p>
    <w:p w14:paraId="2E3D2C8C">
      <w:pPr>
        <w:pStyle w:val="4"/>
        <w:spacing w:before="289" w:line="254" w:lineRule="auto"/>
        <w:rPr>
          <w:rFonts w:hint="eastAsia"/>
        </w:rPr>
      </w:pPr>
    </w:p>
    <w:p w14:paraId="41B134C5">
      <w:pPr>
        <w:pStyle w:val="4"/>
        <w:spacing w:before="289" w:line="254" w:lineRule="auto"/>
        <w:rPr>
          <w:rFonts w:hint="eastAsia"/>
        </w:rPr>
      </w:pPr>
      <w:r>
        <w:rPr>
          <w:rFonts w:hint="eastAsia"/>
        </w:rPr>
        <w:t>The old deniers of his coming in the flesh saw this; and it was their chief objection to the doctrine.</w:t>
      </w:r>
    </w:p>
    <w:p w14:paraId="63E7DF8B">
      <w:pPr>
        <w:pStyle w:val="4"/>
        <w:spacing w:before="289" w:line="254" w:lineRule="auto"/>
        <w:rPr>
          <w:rFonts w:hint="eastAsia"/>
        </w:rPr>
      </w:pPr>
      <w:r>
        <w:rPr>
          <w:rFonts w:hint="eastAsia"/>
        </w:rPr>
        <w:t>古代否认祂道成肉身的人看到了这一点；这也是他们反对该教义的主要理由。</w:t>
      </w:r>
    </w:p>
    <w:p w14:paraId="075450A9">
      <w:pPr>
        <w:pStyle w:val="4"/>
        <w:spacing w:before="289" w:line="254" w:lineRule="auto"/>
        <w:rPr>
          <w:rFonts w:hint="eastAsia"/>
        </w:rPr>
      </w:pPr>
    </w:p>
    <w:p w14:paraId="4EA2B9A4">
      <w:pPr>
        <w:pStyle w:val="4"/>
        <w:spacing w:before="289" w:line="254" w:lineRule="auto"/>
        <w:rPr>
          <w:rFonts w:hint="eastAsia"/>
        </w:rPr>
      </w:pPr>
      <w:r>
        <w:rPr>
          <w:rFonts w:hint="eastAsia"/>
        </w:rPr>
        <w:t>They might have allowed that the mysterious efflux or emanation of Deity that they seemed to own as a sort of Saviour did somehow identify himself with us, by making common cause with us, and even temporarily assuming our nature with a view to purge and elevate it.</w:t>
      </w:r>
    </w:p>
    <w:p w14:paraId="715199EC">
      <w:pPr>
        <w:pStyle w:val="4"/>
        <w:spacing w:before="289" w:line="254" w:lineRule="auto"/>
        <w:rPr>
          <w:rFonts w:hint="eastAsia"/>
        </w:rPr>
      </w:pPr>
      <w:r>
        <w:rPr>
          <w:rFonts w:hint="eastAsia"/>
        </w:rPr>
        <w:t>他们或许承认，他们似乎视为某种救主的那种神秘的神性流出或散发，确实以某种方式与我们认同，与我们同舟共济，甚至暂时取了我们的性情，以期洁净和提升它。</w:t>
      </w:r>
    </w:p>
    <w:p w14:paraId="0586EB13">
      <w:pPr>
        <w:pStyle w:val="4"/>
        <w:spacing w:before="289" w:line="254" w:lineRule="auto"/>
        <w:rPr>
          <w:rFonts w:hint="eastAsia"/>
        </w:rPr>
      </w:pPr>
    </w:p>
    <w:p w14:paraId="79C81AC2">
      <w:pPr>
        <w:pStyle w:val="4"/>
        <w:spacing w:before="289" w:line="254" w:lineRule="auto"/>
        <w:rPr>
          <w:rFonts w:hint="eastAsia"/>
        </w:rPr>
      </w:pPr>
      <w:r>
        <w:rPr>
          <w:rFonts w:hint="eastAsia"/>
        </w:rPr>
        <w:t>But they perceived that the literal incarnation of the Son of God, truly and fairly admitted, carried in its train the vicarious substitution and atonement.</w:t>
      </w:r>
    </w:p>
    <w:p w14:paraId="7BED5C57">
      <w:pPr>
        <w:pStyle w:val="4"/>
        <w:spacing w:before="289" w:line="254" w:lineRule="auto"/>
        <w:rPr>
          <w:rFonts w:hint="eastAsia"/>
        </w:rPr>
      </w:pPr>
      <w:r>
        <w:rPr>
          <w:rFonts w:hint="eastAsia"/>
        </w:rPr>
        <w:t>但他们认识到，神的儿子道成肉身的字面意义，如果真实而公正地被承认，就会带来代赎和赎罪。</w:t>
      </w:r>
    </w:p>
    <w:p w14:paraId="00D6FEE5">
      <w:pPr>
        <w:pStyle w:val="4"/>
        <w:spacing w:before="289" w:line="254" w:lineRule="auto"/>
        <w:rPr>
          <w:rFonts w:hint="eastAsia"/>
        </w:rPr>
      </w:pPr>
    </w:p>
    <w:p w14:paraId="5BFCE8CB">
      <w:pPr>
        <w:pStyle w:val="4"/>
        <w:spacing w:before="289" w:line="254" w:lineRule="auto"/>
        <w:rPr>
          <w:rFonts w:hint="eastAsia"/>
        </w:rPr>
      </w:pPr>
      <w:r>
        <w:rPr>
          <w:rFonts w:hint="eastAsia"/>
        </w:rPr>
        <w:t>Modern teachers in the same line think that they may hold the first without the last.</w:t>
      </w:r>
    </w:p>
    <w:p w14:paraId="499FDF8F">
      <w:pPr>
        <w:pStyle w:val="4"/>
        <w:spacing w:before="289" w:line="254" w:lineRule="auto"/>
        <w:rPr>
          <w:rFonts w:hint="eastAsia"/>
        </w:rPr>
      </w:pPr>
      <w:r>
        <w:rPr>
          <w:rFonts w:hint="eastAsia"/>
        </w:rPr>
        <w:t>现代同一派别的教师认为他们可以持守前者而不要后者。</w:t>
      </w:r>
    </w:p>
    <w:p w14:paraId="1CB0FAEB">
      <w:pPr>
        <w:pStyle w:val="4"/>
        <w:spacing w:before="289" w:line="254" w:lineRule="auto"/>
        <w:rPr>
          <w:rFonts w:hint="eastAsia"/>
        </w:rPr>
      </w:pPr>
    </w:p>
    <w:p w14:paraId="6A9AFD88">
      <w:pPr>
        <w:pStyle w:val="4"/>
        <w:spacing w:before="289" w:line="254" w:lineRule="auto"/>
        <w:rPr>
          <w:rFonts w:hint="eastAsia"/>
        </w:rPr>
      </w:pPr>
      <w:r>
        <w:rPr>
          <w:rFonts w:hint="eastAsia"/>
        </w:rPr>
        <w:t>But I am mistaken if any incarnation they may thus hold does not slip insensibly, in their handling of it, into some modification, suited to modern turns of thought, of the old vague notion of a certain divinity being in every man; and in some one man perhaps pre-eminently as the type and model of perfect manhood.</w:t>
      </w:r>
    </w:p>
    <w:p w14:paraId="3EE29F15">
      <w:pPr>
        <w:pStyle w:val="4"/>
        <w:spacing w:before="289" w:line="254" w:lineRule="auto"/>
        <w:rPr>
          <w:rFonts w:hint="eastAsia"/>
        </w:rPr>
      </w:pPr>
      <w:r>
        <w:rPr>
          <w:rFonts w:hint="eastAsia"/>
        </w:rPr>
        <w:t>但我若错了，那么他们如此持守的任何道成肉身，在他们处理时，难道不会不知不觉地滑向某种适合现代思想潮流的修改，即古老模糊的观念，认为每个人里面都有某种神性；并且在某个人身上或许尤其突出，作为完美人性的典范和榜样。</w:t>
      </w:r>
    </w:p>
    <w:p w14:paraId="29F343F1">
      <w:pPr>
        <w:pStyle w:val="4"/>
        <w:spacing w:before="289" w:line="254" w:lineRule="auto"/>
        <w:rPr>
          <w:rFonts w:hint="eastAsia"/>
        </w:rPr>
      </w:pPr>
    </w:p>
    <w:p w14:paraId="5249B981">
      <w:pPr>
        <w:pStyle w:val="4"/>
        <w:spacing w:before="289" w:line="254" w:lineRule="auto"/>
        <w:rPr>
          <w:rFonts w:hint="eastAsia"/>
        </w:rPr>
      </w:pPr>
      <w:r>
        <w:rPr>
          <w:rFonts w:hint="eastAsia"/>
        </w:rPr>
        <w:t>That, however, is not to "confess Jesus Christ come in the flesh;" for his coming in the flesh, accepted as a reality, implies his really putting himself alongside of those in whose flesh he comes, and serving himself heir to all the ills to which their flesh is heir.</w:t>
      </w:r>
    </w:p>
    <w:p w14:paraId="244F5538">
      <w:pPr>
        <w:pStyle w:val="4"/>
        <w:spacing w:before="289" w:line="254" w:lineRule="auto"/>
        <w:rPr>
          <w:rFonts w:hint="eastAsia"/>
        </w:rPr>
      </w:pPr>
      <w:r>
        <w:rPr>
          <w:rFonts w:hint="eastAsia"/>
        </w:rPr>
        <w:t>然而，那并非“承认耶稣基督道成肉身”；因为祂道成肉身，若被接受为现实，就意味着祂真正地把自己置于祂所取肉身之人的旁边，并继承了他们肉身所继承的一切祸患。</w:t>
      </w:r>
    </w:p>
    <w:p w14:paraId="2250DB1C">
      <w:pPr>
        <w:pStyle w:val="4"/>
        <w:spacing w:before="289" w:line="254" w:lineRule="auto"/>
        <w:rPr>
          <w:rFonts w:hint="eastAsia"/>
        </w:rPr>
      </w:pPr>
    </w:p>
    <w:p w14:paraId="2F83196D">
      <w:pPr>
        <w:pStyle w:val="4"/>
        <w:spacing w:before="289" w:line="254" w:lineRule="auto"/>
        <w:rPr>
          <w:rFonts w:hint="eastAsia"/>
        </w:rPr>
      </w:pPr>
      <w:r>
        <w:rPr>
          <w:rFonts w:hint="eastAsia"/>
        </w:rPr>
        <w:t>Let us look, then, at "Jesus Christ coming in the flesh," the Son of God taking our nature into oneness with himself.</w:t>
      </w:r>
    </w:p>
    <w:p w14:paraId="5184768A">
      <w:pPr>
        <w:pStyle w:val="4"/>
        <w:spacing w:before="289" w:line="254" w:lineRule="auto"/>
        <w:rPr>
          <w:rFonts w:hint="eastAsia"/>
        </w:rPr>
      </w:pPr>
      <w:r>
        <w:rPr>
          <w:rFonts w:hint="eastAsia"/>
        </w:rPr>
        <w:t>那么，让我们看看“耶稣基督道成肉身”，神的儿子取了我们的性情，与祂自己合而为一。</w:t>
      </w:r>
    </w:p>
    <w:p w14:paraId="468ADF00">
      <w:pPr>
        <w:pStyle w:val="4"/>
        <w:spacing w:before="289" w:line="254" w:lineRule="auto"/>
        <w:rPr>
          <w:rFonts w:hint="eastAsia"/>
        </w:rPr>
      </w:pPr>
    </w:p>
    <w:p w14:paraId="78F00AE1">
      <w:pPr>
        <w:pStyle w:val="4"/>
        <w:spacing w:before="289" w:line="254" w:lineRule="auto"/>
        <w:rPr>
          <w:rFonts w:hint="eastAsia"/>
        </w:rPr>
      </w:pPr>
      <w:r>
        <w:rPr>
          <w:rFonts w:hint="eastAsia"/>
        </w:rPr>
        <w:t>He takes it pure and sinless, so far as he is personally concerned; but he takes it with all the liabilities which our sin has entailed upon it.</w:t>
      </w:r>
    </w:p>
    <w:p w14:paraId="76332985">
      <w:pPr>
        <w:pStyle w:val="4"/>
        <w:spacing w:before="289" w:line="254" w:lineRule="auto"/>
        <w:rPr>
          <w:rFonts w:hint="eastAsia"/>
        </w:rPr>
      </w:pPr>
      <w:r>
        <w:rPr>
          <w:rFonts w:hint="eastAsia"/>
        </w:rPr>
        <w:t>就祂个人而言，祂所取的性情是纯洁无罪的；但祂所取的性情却带着我们罪所招致的一切责任。</w:t>
      </w:r>
    </w:p>
    <w:p w14:paraId="76003383">
      <w:pPr>
        <w:pStyle w:val="4"/>
        <w:spacing w:before="289" w:line="254" w:lineRule="auto"/>
        <w:rPr>
          <w:rFonts w:hint="eastAsia"/>
        </w:rPr>
      </w:pPr>
    </w:p>
    <w:p w14:paraId="300A9B94">
      <w:pPr>
        <w:pStyle w:val="4"/>
        <w:spacing w:before="289" w:line="254" w:lineRule="auto"/>
        <w:rPr>
          <w:rFonts w:hint="eastAsia"/>
        </w:rPr>
      </w:pPr>
      <w:r>
        <w:rPr>
          <w:rFonts w:hint="eastAsia"/>
        </w:rPr>
        <w:t>And the Spirit,</w:t>
      </w:r>
    </w:p>
    <w:p w14:paraId="28FA6C86">
      <w:pPr>
        <w:pStyle w:val="4"/>
        <w:spacing w:before="289" w:line="254" w:lineRule="auto"/>
        <w:rPr>
          <w:rFonts w:hint="eastAsia"/>
        </w:rPr>
      </w:pPr>
      <w:r>
        <w:rPr>
          <w:rFonts w:hint="eastAsia"/>
        </w:rPr>
        <w:t>并且圣灵，</w:t>
      </w:r>
    </w:p>
    <w:p w14:paraId="16FDC969">
      <w:pPr>
        <w:pStyle w:val="4"/>
        <w:spacing w:before="289" w:line="254" w:lineRule="auto"/>
        <w:rPr>
          <w:rFonts w:hint="eastAsia"/>
        </w:rPr>
      </w:pPr>
    </w:p>
    <w:p w14:paraId="5825153E">
      <w:pPr>
        <w:pStyle w:val="4"/>
        <w:spacing w:before="289" w:line="254" w:lineRule="auto"/>
        <w:rPr>
          <w:rFonts w:hint="eastAsia"/>
        </w:rPr>
      </w:pPr>
      <w:r>
        <w:rPr>
          <w:rFonts w:hint="eastAsia"/>
        </w:rPr>
        <w:t>confessing in us that he is come in the flesh, makes us one with him in this view of his coming; our guilt and condemnation being now his, and his taking our guilt and bearing our condemnation being ours.</w:t>
      </w:r>
    </w:p>
    <w:p w14:paraId="19BE6A73">
      <w:pPr>
        <w:pStyle w:val="4"/>
        <w:spacing w:before="289" w:line="254" w:lineRule="auto"/>
        <w:rPr>
          <w:rFonts w:hint="eastAsia"/>
        </w:rPr>
      </w:pPr>
      <w:r>
        <w:rPr>
          <w:rFonts w:hint="eastAsia"/>
        </w:rPr>
        <w:t>在我们里面承认祂道成肉身，使我们在这对祂降临的观点上与祂合一；我们的罪疚和定罪现在是祂的，祂承担我们的罪疚和忍受我们的定罪是我们的。</w:t>
      </w:r>
    </w:p>
    <w:p w14:paraId="49521315">
      <w:pPr>
        <w:pStyle w:val="4"/>
        <w:spacing w:before="289" w:line="254" w:lineRule="auto"/>
        <w:rPr>
          <w:rFonts w:hint="eastAsia"/>
        </w:rPr>
      </w:pPr>
    </w:p>
    <w:p w14:paraId="62133CE8">
      <w:pPr>
        <w:pStyle w:val="4"/>
        <w:spacing w:before="289" w:line="254" w:lineRule="auto"/>
        <w:rPr>
          <w:rFonts w:hint="eastAsia"/>
        </w:rPr>
      </w:pPr>
      <w:r>
        <w:rPr>
          <w:rFonts w:hint="eastAsia"/>
        </w:rPr>
        <w:t>His coming in the flesh is his consenting to be crucified for us; the Spirit in us confessing him as come in the flesh makes us willing to be crucified with him.</w:t>
      </w:r>
    </w:p>
    <w:p w14:paraId="55C198A7">
      <w:pPr>
        <w:pStyle w:val="4"/>
        <w:spacing w:before="289" w:line="254" w:lineRule="auto"/>
        <w:rPr>
          <w:rFonts w:hint="eastAsia"/>
        </w:rPr>
      </w:pPr>
      <w:r>
        <w:rPr>
          <w:rFonts w:hint="eastAsia"/>
        </w:rPr>
        <w:t>祂道成肉身，就是祂同意为我们被钉十字架；在我们里面的圣灵承认祂道成肉身，使我们愿意与祂同钉十字架。</w:t>
      </w:r>
    </w:p>
    <w:p w14:paraId="4DD0E732">
      <w:pPr>
        <w:pStyle w:val="4"/>
        <w:spacing w:before="289" w:line="254" w:lineRule="auto"/>
        <w:rPr>
          <w:rFonts w:hint="eastAsia"/>
        </w:rPr>
      </w:pPr>
    </w:p>
    <w:p w14:paraId="4EB94059">
      <w:pPr>
        <w:pStyle w:val="4"/>
        <w:spacing w:before="289" w:line="254" w:lineRule="auto"/>
        <w:rPr>
          <w:rFonts w:hint="eastAsia"/>
        </w:rPr>
      </w:pPr>
      <w:r>
        <w:rPr>
          <w:rFonts w:hint="eastAsia"/>
        </w:rPr>
        <w:t>And so, by means of this confession, the true Spirit of God and of Christ opens to us a prospect of glory and joy such as no lying spirit of antichrist can hold out.</w:t>
      </w:r>
    </w:p>
    <w:p w14:paraId="73E4E63D">
      <w:pPr>
        <w:pStyle w:val="4"/>
        <w:spacing w:before="289" w:line="254" w:lineRule="auto"/>
        <w:rPr>
          <w:rFonts w:hint="eastAsia"/>
        </w:rPr>
      </w:pPr>
      <w:r>
        <w:rPr>
          <w:rFonts w:hint="eastAsia"/>
        </w:rPr>
        <w:t>因此，藉着这认信，神和基督的真灵为我们开启了荣耀和喜乐的前景，这是任何敌基督的谎言之灵都无法提供的。</w:t>
      </w:r>
    </w:p>
    <w:p w14:paraId="77B34ABC">
      <w:pPr>
        <w:pStyle w:val="4"/>
        <w:spacing w:before="289" w:line="254" w:lineRule="auto"/>
        <w:rPr>
          <w:rFonts w:hint="eastAsia"/>
        </w:rPr>
      </w:pPr>
    </w:p>
    <w:p w14:paraId="2E5AB8A5">
      <w:pPr>
        <w:pStyle w:val="4"/>
        <w:spacing w:before="289" w:line="254" w:lineRule="auto"/>
        <w:rPr>
          <w:rFonts w:hint="eastAsia"/>
        </w:rPr>
      </w:pPr>
      <w:r>
        <w:rPr>
          <w:rFonts w:hint="eastAsia"/>
        </w:rPr>
        <w:t>If it was not really in the flesh that he came; or if, coming in the flesh, he failed to redeem by substitution those whose flesh he shared; then flesh, or human nature, can have little hope of reaching the blessedness of heaven.</w:t>
      </w:r>
    </w:p>
    <w:p w14:paraId="2D8FCB36">
      <w:pPr>
        <w:pStyle w:val="4"/>
        <w:spacing w:before="289" w:line="254" w:lineRule="auto"/>
        <w:rPr>
          <w:rFonts w:hint="eastAsia"/>
        </w:rPr>
      </w:pPr>
      <w:r>
        <w:rPr>
          <w:rFonts w:hint="eastAsia"/>
        </w:rPr>
        <w:t>如果祂并非真的道成肉身；或者如果，祂道成肉身，却未能藉着替代救赎那些祂所共享肉身的人；那么肉身，或人性，就几乎没有希望达到天堂的福乐。</w:t>
      </w:r>
    </w:p>
    <w:p w14:paraId="5C8C8CB8">
      <w:pPr>
        <w:pStyle w:val="4"/>
        <w:spacing w:before="289" w:line="254" w:lineRule="auto"/>
        <w:rPr>
          <w:rFonts w:hint="eastAsia"/>
        </w:rPr>
      </w:pPr>
    </w:p>
    <w:p w14:paraId="16A2A6FB">
      <w:pPr>
        <w:pStyle w:val="4"/>
        <w:spacing w:before="289" w:line="254" w:lineRule="auto"/>
        <w:rPr>
          <w:rFonts w:hint="eastAsia"/>
        </w:rPr>
      </w:pPr>
      <w:r>
        <w:rPr>
          <w:rFonts w:hint="eastAsia"/>
        </w:rPr>
        <w:t>But having really come in the flesh, and in the flesh suffered for sin, he raises the flesh in which he suffered to the highest capacity of holy and happy being.</w:t>
      </w:r>
    </w:p>
    <w:p w14:paraId="51788F71">
      <w:pPr>
        <w:pStyle w:val="4"/>
        <w:spacing w:before="289" w:line="254" w:lineRule="auto"/>
        <w:rPr>
          <w:rFonts w:hint="eastAsia"/>
        </w:rPr>
      </w:pPr>
      <w:r>
        <w:rPr>
          <w:rFonts w:hint="eastAsia"/>
        </w:rPr>
        <w:t>但祂既已真正道成肉身，并在肉身中为罪受苦，祂就将祂所受苦的肉身提升到圣洁快乐存在的最高能力。</w:t>
      </w:r>
    </w:p>
    <w:p w14:paraId="7BB8EC1E">
      <w:pPr>
        <w:pStyle w:val="4"/>
        <w:spacing w:before="289" w:line="254" w:lineRule="auto"/>
        <w:rPr>
          <w:rFonts w:hint="eastAsia"/>
        </w:rPr>
      </w:pPr>
    </w:p>
    <w:p w14:paraId="2A2C5A8E">
      <w:pPr>
        <w:pStyle w:val="4"/>
        <w:spacing w:before="289" w:line="254" w:lineRule="auto"/>
        <w:rPr>
          <w:rFonts w:hint="eastAsia"/>
        </w:rPr>
      </w:pPr>
      <w:r>
        <w:rPr>
          <w:rFonts w:hint="eastAsia"/>
        </w:rPr>
        <w:t>"In my flesh I shall see God," was the hope of the patriarch Job.</w:t>
      </w:r>
    </w:p>
    <w:p w14:paraId="7C925F2E">
      <w:pPr>
        <w:pStyle w:val="4"/>
        <w:spacing w:before="289" w:line="254" w:lineRule="auto"/>
        <w:rPr>
          <w:rFonts w:hint="eastAsia"/>
        </w:rPr>
      </w:pPr>
      <w:r>
        <w:rPr>
          <w:rFonts w:hint="eastAsia"/>
        </w:rPr>
        <w:t>“我肉身得见神”，这是先祖约伯的盼望。</w:t>
      </w:r>
    </w:p>
    <w:p w14:paraId="69B764A1">
      <w:pPr>
        <w:pStyle w:val="4"/>
        <w:spacing w:before="289" w:line="254" w:lineRule="auto"/>
        <w:rPr>
          <w:rFonts w:hint="eastAsia"/>
        </w:rPr>
      </w:pPr>
    </w:p>
    <w:p w14:paraId="46413C48">
      <w:pPr>
        <w:pStyle w:val="4"/>
        <w:spacing w:before="289" w:line="254" w:lineRule="auto"/>
        <w:rPr>
          <w:rFonts w:hint="eastAsia"/>
        </w:rPr>
      </w:pPr>
      <w:r>
        <w:rPr>
          <w:rFonts w:hint="eastAsia"/>
        </w:rPr>
        <w:t>It is made sure by Jesus Christ come in the flesh, and by the Spirit confessing in us that he is come.</w:t>
      </w:r>
    </w:p>
    <w:p w14:paraId="245F73A3">
      <w:pPr>
        <w:pStyle w:val="4"/>
        <w:spacing w:before="289" w:line="254" w:lineRule="auto"/>
        <w:rPr>
          <w:rFonts w:hint="eastAsia"/>
        </w:rPr>
      </w:pPr>
      <w:r>
        <w:rPr>
          <w:rFonts w:hint="eastAsia"/>
        </w:rPr>
        <w:t>这盼望因耶稣基督道成肉身，以及圣灵在我们里面承认祂来了，而得以确立。</w:t>
      </w:r>
    </w:p>
    <w:p w14:paraId="61003B9A">
      <w:pPr>
        <w:pStyle w:val="4"/>
        <w:spacing w:before="289" w:line="254" w:lineRule="auto"/>
        <w:rPr>
          <w:rFonts w:hint="eastAsia"/>
        </w:rPr>
      </w:pPr>
    </w:p>
    <w:p w14:paraId="44F130BE">
      <w:pPr>
        <w:pStyle w:val="4"/>
        <w:spacing w:before="289" w:line="254" w:lineRule="auto"/>
        <w:rPr>
          <w:rFonts w:hint="eastAsia"/>
        </w:rPr>
      </w:pPr>
      <w:r>
        <w:rPr>
          <w:rFonts w:hint="eastAsia"/>
        </w:rPr>
        <w:t>II.This accordingly is the secret of our present victory over antichristian spirits and men: "Ye are of God, little children, and have overcome them" (ver. 4).</w:t>
      </w:r>
    </w:p>
    <w:p w14:paraId="15A80A05">
      <w:pPr>
        <w:pStyle w:val="4"/>
        <w:spacing w:before="289" w:line="254" w:lineRule="auto"/>
        <w:rPr>
          <w:rFonts w:hint="eastAsia"/>
        </w:rPr>
      </w:pPr>
      <w:r>
        <w:rPr>
          <w:rFonts w:hint="eastAsia"/>
        </w:rPr>
        <w:t>二、因此，这就是我们现今战胜敌基督之灵和人的秘诀：“小子们哪，你们是属神的，并且胜了他们”（第4节）。</w:t>
      </w:r>
    </w:p>
    <w:p w14:paraId="3B1F9FE1">
      <w:pPr>
        <w:pStyle w:val="4"/>
        <w:spacing w:before="289" w:line="254" w:lineRule="auto"/>
        <w:rPr>
          <w:rFonts w:hint="eastAsia"/>
        </w:rPr>
      </w:pPr>
    </w:p>
    <w:p w14:paraId="68411F13">
      <w:pPr>
        <w:pStyle w:val="4"/>
        <w:spacing w:before="289" w:line="254" w:lineRule="auto"/>
        <w:rPr>
          <w:rFonts w:hint="eastAsia"/>
        </w:rPr>
      </w:pPr>
      <w:r>
        <w:rPr>
          <w:rFonts w:hint="eastAsia"/>
        </w:rPr>
        <w:t>The intimation (ver. 3) that the spirit of antichrist is already, even now, in the world, is fitted to make this assurance very welcome.</w:t>
      </w:r>
    </w:p>
    <w:p w14:paraId="1378969A">
      <w:pPr>
        <w:pStyle w:val="4"/>
        <w:spacing w:before="289" w:line="254" w:lineRule="auto"/>
        <w:rPr>
          <w:rFonts w:hint="eastAsia"/>
        </w:rPr>
      </w:pPr>
      <w:r>
        <w:rPr>
          <w:rFonts w:hint="eastAsia"/>
        </w:rPr>
        <w:t>（第3节）关于敌基督之灵已经，甚至现在，就在世界上的暗示，使得这个确据非常受欢迎。</w:t>
      </w:r>
    </w:p>
    <w:p w14:paraId="70044260">
      <w:pPr>
        <w:pStyle w:val="4"/>
        <w:spacing w:before="289" w:line="254" w:lineRule="auto"/>
        <w:rPr>
          <w:rFonts w:hint="eastAsia"/>
        </w:rPr>
      </w:pPr>
    </w:p>
    <w:p w14:paraId="41E4B3A1">
      <w:pPr>
        <w:pStyle w:val="4"/>
        <w:spacing w:before="289" w:line="254" w:lineRule="auto"/>
        <w:rPr>
          <w:rFonts w:hint="eastAsia"/>
        </w:rPr>
      </w:pPr>
      <w:r>
        <w:rPr>
          <w:rFonts w:hint="eastAsia"/>
        </w:rPr>
        <w:t>For war is proclaimed; war that is to last as long as the world lasts.</w:t>
      </w:r>
    </w:p>
    <w:p w14:paraId="785B2A62">
      <w:pPr>
        <w:pStyle w:val="4"/>
        <w:spacing w:before="289" w:line="254" w:lineRule="auto"/>
        <w:rPr>
          <w:rFonts w:hint="eastAsia"/>
        </w:rPr>
      </w:pPr>
      <w:r>
        <w:rPr>
          <w:rFonts w:hint="eastAsia"/>
        </w:rPr>
        <w:t>因为战争已经宣告；这场战争将持续到世界末日。</w:t>
      </w:r>
    </w:p>
    <w:p w14:paraId="301DBE18">
      <w:pPr>
        <w:pStyle w:val="4"/>
        <w:spacing w:before="289" w:line="254" w:lineRule="auto"/>
        <w:rPr>
          <w:rFonts w:hint="eastAsia"/>
        </w:rPr>
      </w:pPr>
    </w:p>
    <w:p w14:paraId="05920D17">
      <w:pPr>
        <w:pStyle w:val="4"/>
        <w:spacing w:before="289" w:line="254" w:lineRule="auto"/>
        <w:rPr>
          <w:rFonts w:hint="eastAsia"/>
        </w:rPr>
      </w:pPr>
      <w:r>
        <w:rPr>
          <w:rFonts w:hint="eastAsia"/>
        </w:rPr>
        <w:t>It is the old war, proclaimed long ago, between the serpent's seed and the woman's.</w:t>
      </w:r>
    </w:p>
    <w:p w14:paraId="4323F55C">
      <w:pPr>
        <w:pStyle w:val="4"/>
        <w:spacing w:before="289" w:line="254" w:lineRule="auto"/>
        <w:rPr>
          <w:rFonts w:hint="eastAsia"/>
        </w:rPr>
      </w:pPr>
      <w:r>
        <w:rPr>
          <w:rFonts w:hint="eastAsia"/>
        </w:rPr>
        <w:t>这是古老的战争，很久以前就已宣告，在蛇的后裔和女人的后裔之间。</w:t>
      </w:r>
    </w:p>
    <w:p w14:paraId="719D3C09">
      <w:pPr>
        <w:pStyle w:val="4"/>
        <w:spacing w:before="289" w:line="254" w:lineRule="auto"/>
        <w:rPr>
          <w:rFonts w:hint="eastAsia"/>
        </w:rPr>
      </w:pPr>
    </w:p>
    <w:p w14:paraId="4F7DBB6F">
      <w:pPr>
        <w:pStyle w:val="4"/>
        <w:spacing w:before="289" w:line="254" w:lineRule="auto"/>
        <w:rPr>
          <w:rFonts w:hint="eastAsia"/>
        </w:rPr>
      </w:pPr>
      <w:r>
        <w:rPr>
          <w:rFonts w:hint="eastAsia"/>
        </w:rPr>
        <w:t>But it has taken a new form; and that its final one.</w:t>
      </w:r>
    </w:p>
    <w:p w14:paraId="5BAEFB1B">
      <w:pPr>
        <w:pStyle w:val="4"/>
        <w:spacing w:before="289" w:line="254" w:lineRule="auto"/>
        <w:rPr>
          <w:rFonts w:hint="eastAsia"/>
        </w:rPr>
      </w:pPr>
      <w:r>
        <w:rPr>
          <w:rFonts w:hint="eastAsia"/>
        </w:rPr>
        <w:t>但它采取了一种新的形式；并且是它最终的形式。</w:t>
      </w:r>
    </w:p>
    <w:p w14:paraId="12D3F6ED">
      <w:pPr>
        <w:pStyle w:val="4"/>
        <w:spacing w:before="289" w:line="254" w:lineRule="auto"/>
        <w:rPr>
          <w:rFonts w:hint="eastAsia"/>
        </w:rPr>
      </w:pPr>
    </w:p>
    <w:p w14:paraId="57BA9815">
      <w:pPr>
        <w:pStyle w:val="4"/>
        <w:spacing w:before="289" w:line="254" w:lineRule="auto"/>
        <w:rPr>
          <w:rFonts w:hint="eastAsia"/>
        </w:rPr>
      </w:pPr>
      <w:r>
        <w:rPr>
          <w:rFonts w:hint="eastAsia"/>
        </w:rPr>
        <w:t>From the first manifestation of it,—from the day when Cain slew his brother,—it might be seen to turn upon the question of the worship of God by atoning sacrifice.</w:t>
      </w:r>
    </w:p>
    <w:p w14:paraId="3708EB37">
      <w:pPr>
        <w:pStyle w:val="4"/>
        <w:spacing w:before="289" w:line="254" w:lineRule="auto"/>
        <w:rPr>
          <w:rFonts w:hint="eastAsia"/>
        </w:rPr>
      </w:pPr>
      <w:r>
        <w:rPr>
          <w:rFonts w:hint="eastAsia"/>
        </w:rPr>
        <w:t>从它最初显现开始——从该隐杀他兄弟的那天起——就可以看出，它围绕着藉着赎罪祭敬拜神的问题。</w:t>
      </w:r>
    </w:p>
    <w:p w14:paraId="41D530DB">
      <w:pPr>
        <w:pStyle w:val="4"/>
        <w:spacing w:before="289" w:line="254" w:lineRule="auto"/>
        <w:rPr>
          <w:rFonts w:hint="eastAsia"/>
        </w:rPr>
      </w:pPr>
    </w:p>
    <w:p w14:paraId="366B1BF1">
      <w:pPr>
        <w:pStyle w:val="4"/>
        <w:spacing w:before="289" w:line="254" w:lineRule="auto"/>
        <w:rPr>
          <w:rFonts w:hint="eastAsia"/>
        </w:rPr>
      </w:pPr>
      <w:r>
        <w:rPr>
          <w:rFonts w:hint="eastAsia"/>
        </w:rPr>
        <w:t>Is there, or is there not, to be the shedding of blood for the remission of sins?</w:t>
      </w:r>
    </w:p>
    <w:p w14:paraId="0A702A6B">
      <w:pPr>
        <w:pStyle w:val="4"/>
        <w:spacing w:before="289" w:line="254" w:lineRule="auto"/>
        <w:rPr>
          <w:rFonts w:hint="eastAsia"/>
        </w:rPr>
      </w:pPr>
      <w:r>
        <w:rPr>
          <w:rFonts w:hint="eastAsia"/>
        </w:rPr>
        <w:t>为了赦罪，是否要流血呢？</w:t>
      </w:r>
    </w:p>
    <w:p w14:paraId="12DF19B6">
      <w:pPr>
        <w:pStyle w:val="4"/>
        <w:spacing w:before="289" w:line="254" w:lineRule="auto"/>
        <w:rPr>
          <w:rFonts w:hint="eastAsia"/>
        </w:rPr>
      </w:pPr>
    </w:p>
    <w:p w14:paraId="7637A5E9">
      <w:pPr>
        <w:pStyle w:val="4"/>
        <w:spacing w:before="289" w:line="254" w:lineRule="auto"/>
        <w:rPr>
          <w:rFonts w:hint="eastAsia"/>
        </w:rPr>
      </w:pPr>
      <w:r>
        <w:rPr>
          <w:rFonts w:hint="eastAsia"/>
        </w:rPr>
        <w:t>That, more or less clearly, with variations suited to the varied aspect of the church and the world, has ever since continued to be in substance the point at issue.</w:t>
      </w:r>
    </w:p>
    <w:p w14:paraId="3C8A24B8">
      <w:pPr>
        <w:pStyle w:val="4"/>
        <w:spacing w:before="289" w:line="254" w:lineRule="auto"/>
        <w:rPr>
          <w:rFonts w:hint="eastAsia"/>
        </w:rPr>
      </w:pPr>
      <w:r>
        <w:rPr>
          <w:rFonts w:hint="eastAsia"/>
        </w:rPr>
        <w:t>自那时以来，这个问题或多或少地，随着教会和世界面貌的变化而变化，实质上一直都是争论的焦点。</w:t>
      </w:r>
    </w:p>
    <w:p w14:paraId="420C77A1">
      <w:pPr>
        <w:pStyle w:val="4"/>
        <w:spacing w:before="289" w:line="254" w:lineRule="auto"/>
        <w:rPr>
          <w:rFonts w:hint="eastAsia"/>
        </w:rPr>
      </w:pPr>
    </w:p>
    <w:p w14:paraId="6E2A3025">
      <w:pPr>
        <w:pStyle w:val="4"/>
        <w:spacing w:before="289" w:line="254" w:lineRule="auto"/>
        <w:rPr>
          <w:rFonts w:hint="eastAsia"/>
        </w:rPr>
      </w:pPr>
      <w:r>
        <w:rPr>
          <w:rFonts w:hint="eastAsia"/>
        </w:rPr>
        <w:t>Now that Christ has come in the flesh, it is so more than ever.</w:t>
      </w:r>
    </w:p>
    <w:p w14:paraId="671D8B0E">
      <w:pPr>
        <w:pStyle w:val="4"/>
        <w:spacing w:before="289" w:line="254" w:lineRule="auto"/>
        <w:rPr>
          <w:rFonts w:hint="eastAsia"/>
        </w:rPr>
      </w:pPr>
      <w:r>
        <w:rPr>
          <w:rFonts w:hint="eastAsia"/>
        </w:rPr>
        <w:t>如今基督道成肉身，这个问题比以往任何时候都更加突出。</w:t>
      </w:r>
    </w:p>
    <w:p w14:paraId="790229C9">
      <w:pPr>
        <w:pStyle w:val="4"/>
        <w:spacing w:before="289" w:line="254" w:lineRule="auto"/>
        <w:rPr>
          <w:rFonts w:hint="eastAsia"/>
        </w:rPr>
      </w:pPr>
    </w:p>
    <w:p w14:paraId="4D5E2D1D">
      <w:pPr>
        <w:pStyle w:val="4"/>
        <w:spacing w:before="289" w:line="254" w:lineRule="auto"/>
        <w:rPr>
          <w:rFonts w:hint="eastAsia"/>
        </w:rPr>
      </w:pPr>
      <w:r>
        <w:rPr>
          <w:rFonts w:hint="eastAsia"/>
        </w:rPr>
        <w:t>"Jesus Christ come in the flesh" is its ultimate expression and embodiment.</w:t>
      </w:r>
    </w:p>
    <w:p w14:paraId="5475C830">
      <w:pPr>
        <w:pStyle w:val="4"/>
        <w:spacing w:before="289" w:line="254" w:lineRule="auto"/>
        <w:rPr>
          <w:rFonts w:hint="eastAsia"/>
        </w:rPr>
      </w:pPr>
      <w:r>
        <w:rPr>
          <w:rFonts w:hint="eastAsia"/>
        </w:rPr>
        <w:t>“耶稣基督道成肉身”是其最终的表达和体现。</w:t>
      </w:r>
    </w:p>
    <w:p w14:paraId="11772ED6">
      <w:pPr>
        <w:pStyle w:val="4"/>
        <w:spacing w:before="289" w:line="254" w:lineRule="auto"/>
        <w:rPr>
          <w:rFonts w:hint="eastAsia"/>
        </w:rPr>
      </w:pPr>
    </w:p>
    <w:p w14:paraId="08F05B2B">
      <w:pPr>
        <w:pStyle w:val="4"/>
        <w:spacing w:before="289" w:line="254" w:lineRule="auto"/>
        <w:rPr>
          <w:rFonts w:hint="eastAsia"/>
        </w:rPr>
      </w:pPr>
      <w:r>
        <w:rPr>
          <w:rFonts w:hint="eastAsia"/>
        </w:rPr>
        <w:t>In the contest about this high theme, "you, little children, have overcome them."</w:t>
      </w:r>
    </w:p>
    <w:p w14:paraId="330256B7">
      <w:pPr>
        <w:pStyle w:val="4"/>
        <w:spacing w:before="289" w:line="254" w:lineRule="auto"/>
        <w:rPr>
          <w:rFonts w:hint="eastAsia"/>
        </w:rPr>
      </w:pPr>
      <w:r>
        <w:rPr>
          <w:rFonts w:hint="eastAsia"/>
        </w:rPr>
        <w:t>在这场关于崇高主题的争论中，“你们，小子们，已经胜了他们。”</w:t>
      </w:r>
    </w:p>
    <w:p w14:paraId="0B6D207B">
      <w:pPr>
        <w:pStyle w:val="4"/>
        <w:spacing w:before="289" w:line="254" w:lineRule="auto"/>
        <w:rPr>
          <w:rFonts w:hint="eastAsia"/>
        </w:rPr>
      </w:pPr>
    </w:p>
    <w:p w14:paraId="67EF34A5">
      <w:pPr>
        <w:pStyle w:val="4"/>
        <w:spacing w:before="289" w:line="254" w:lineRule="auto"/>
        <w:rPr>
          <w:rFonts w:hint="eastAsia"/>
        </w:rPr>
      </w:pPr>
      <w:r>
        <w:rPr>
          <w:rFonts w:hint="eastAsia"/>
        </w:rPr>
        <w:t>The victory is already yours: for "you are of God."</w:t>
      </w:r>
    </w:p>
    <w:p w14:paraId="47523E5E">
      <w:pPr>
        <w:pStyle w:val="4"/>
        <w:spacing w:before="289" w:line="254" w:lineRule="auto"/>
        <w:rPr>
          <w:rFonts w:hint="eastAsia"/>
        </w:rPr>
      </w:pPr>
      <w:r>
        <w:rPr>
          <w:rFonts w:hint="eastAsia"/>
        </w:rPr>
        <w:t>胜利已经是你们的了：因为“你们是属神的”。</w:t>
      </w:r>
    </w:p>
    <w:p w14:paraId="4BDF8484">
      <w:pPr>
        <w:pStyle w:val="4"/>
        <w:spacing w:before="289" w:line="254" w:lineRule="auto"/>
        <w:rPr>
          <w:rFonts w:hint="eastAsia"/>
        </w:rPr>
      </w:pPr>
    </w:p>
    <w:p w14:paraId="1EB8EB36">
      <w:pPr>
        <w:pStyle w:val="4"/>
        <w:spacing w:before="289" w:line="254" w:lineRule="auto"/>
        <w:rPr>
          <w:rFonts w:hint="eastAsia"/>
        </w:rPr>
      </w:pPr>
      <w:r>
        <w:rPr>
          <w:rFonts w:hint="eastAsia"/>
        </w:rPr>
        <w:t>Two questions here occur:—1. What is the nature of the victory? 2. How is it connected with your being of God?</w:t>
      </w:r>
    </w:p>
    <w:p w14:paraId="2D0B71A8">
      <w:pPr>
        <w:pStyle w:val="4"/>
        <w:spacing w:before="289" w:line="254" w:lineRule="auto"/>
        <w:rPr>
          <w:rFonts w:hint="eastAsia"/>
        </w:rPr>
      </w:pPr>
      <w:r>
        <w:rPr>
          <w:rFonts w:hint="eastAsia"/>
        </w:rPr>
        <w:t>这里出现两个问题：——1. 胜利的性质是什么？ 2. 它与你们属神有什么联系？</w:t>
      </w:r>
    </w:p>
    <w:p w14:paraId="46FCA272">
      <w:pPr>
        <w:pStyle w:val="4"/>
        <w:spacing w:before="289" w:line="254" w:lineRule="auto"/>
        <w:rPr>
          <w:rFonts w:hint="eastAsia"/>
        </w:rPr>
      </w:pPr>
    </w:p>
    <w:p w14:paraId="51ABAF95">
      <w:pPr>
        <w:pStyle w:val="4"/>
        <w:spacing w:before="289" w:line="254" w:lineRule="auto"/>
        <w:rPr>
          <w:rFonts w:hint="eastAsia"/>
        </w:rPr>
      </w:pPr>
      <w:r>
        <w:rPr>
          <w:rFonts w:hint="eastAsia"/>
        </w:rPr>
        <w:t>1.The victory is a real victory got over the false prophets or teachers, who are not of God, whom the spirit of antichrist inspires.</w:t>
      </w:r>
    </w:p>
    <w:p w14:paraId="2D1C5D85">
      <w:pPr>
        <w:pStyle w:val="4"/>
        <w:spacing w:before="289" w:line="254" w:lineRule="auto"/>
        <w:rPr>
          <w:rFonts w:hint="eastAsia"/>
        </w:rPr>
      </w:pPr>
      <w:r>
        <w:rPr>
          <w:rFonts w:hint="eastAsia"/>
        </w:rPr>
        <w:t>1.这胜利是真实地战胜了那些不属神、受敌基督之灵启示的假先知或教师。</w:t>
      </w:r>
    </w:p>
    <w:p w14:paraId="713066E5">
      <w:pPr>
        <w:pStyle w:val="4"/>
        <w:spacing w:before="289" w:line="254" w:lineRule="auto"/>
        <w:rPr>
          <w:rFonts w:hint="eastAsia"/>
        </w:rPr>
      </w:pPr>
    </w:p>
    <w:p w14:paraId="6129148D">
      <w:pPr>
        <w:pStyle w:val="4"/>
        <w:spacing w:before="289" w:line="254" w:lineRule="auto"/>
        <w:rPr>
          <w:rFonts w:hint="eastAsia"/>
        </w:rPr>
      </w:pPr>
      <w:r>
        <w:rPr>
          <w:rFonts w:hint="eastAsia"/>
        </w:rPr>
        <w:t>And it is a victory over them personally; not over their doctrines and principles merely; but over themselves: "Ye have overcome them."</w:t>
      </w:r>
    </w:p>
    <w:p w14:paraId="69C09B89">
      <w:pPr>
        <w:pStyle w:val="4"/>
        <w:spacing w:before="289" w:line="254" w:lineRule="auto"/>
        <w:rPr>
          <w:rFonts w:hint="eastAsia"/>
        </w:rPr>
      </w:pPr>
      <w:r>
        <w:rPr>
          <w:rFonts w:hint="eastAsia"/>
        </w:rPr>
        <w:t>这是对他们个人的胜利；不仅仅是对他们教义和原则的胜利；而是对他们本身的胜利：“你们已经胜了他们。”</w:t>
      </w:r>
    </w:p>
    <w:p w14:paraId="216BBA15">
      <w:pPr>
        <w:pStyle w:val="4"/>
        <w:spacing w:before="289" w:line="254" w:lineRule="auto"/>
        <w:rPr>
          <w:rFonts w:hint="eastAsia"/>
        </w:rPr>
      </w:pPr>
    </w:p>
    <w:p w14:paraId="708A4FAF">
      <w:pPr>
        <w:pStyle w:val="4"/>
        <w:spacing w:before="289" w:line="254" w:lineRule="auto"/>
        <w:rPr>
          <w:rFonts w:hint="eastAsia"/>
        </w:rPr>
      </w:pPr>
      <w:r>
        <w:rPr>
          <w:rFonts w:hint="eastAsia"/>
        </w:rPr>
        <w:t>True, it is, in a sense, a war of doctrines or of principles that is waged; its field of battle is the field of argument and controversy.</w:t>
      </w:r>
    </w:p>
    <w:p w14:paraId="02EB1D5F">
      <w:pPr>
        <w:pStyle w:val="4"/>
        <w:spacing w:before="289" w:line="254" w:lineRule="auto"/>
        <w:rPr>
          <w:rFonts w:hint="eastAsia"/>
        </w:rPr>
      </w:pPr>
      <w:r>
        <w:rPr>
          <w:rFonts w:hint="eastAsia"/>
        </w:rPr>
        <w:t>诚然，在某种意义上，这是一场教义或原则的战争；其战场是论证和争论的领域。</w:t>
      </w:r>
    </w:p>
    <w:p w14:paraId="7F07B13A">
      <w:pPr>
        <w:pStyle w:val="4"/>
        <w:spacing w:before="289" w:line="254" w:lineRule="auto"/>
        <w:rPr>
          <w:rFonts w:hint="eastAsia"/>
        </w:rPr>
      </w:pPr>
    </w:p>
    <w:p w14:paraId="1FC1FAD7">
      <w:pPr>
        <w:pStyle w:val="4"/>
        <w:spacing w:before="289" w:line="254" w:lineRule="auto"/>
        <w:rPr>
          <w:rFonts w:hint="eastAsia"/>
        </w:rPr>
      </w:pPr>
      <w:r>
        <w:rPr>
          <w:rFonts w:hint="eastAsia"/>
        </w:rPr>
        <w:t>You and they meet in discussion and debate; and when you succeed in refuting their reasonings, you may feel the complacency of a personal triumph over them as, vanquished, they seem to quit the field.</w:t>
      </w:r>
    </w:p>
    <w:p w14:paraId="0EA29BD6">
      <w:pPr>
        <w:pStyle w:val="4"/>
        <w:spacing w:before="289" w:line="254" w:lineRule="auto"/>
        <w:rPr>
          <w:rFonts w:hint="eastAsia"/>
        </w:rPr>
      </w:pPr>
      <w:r>
        <w:rPr>
          <w:rFonts w:hint="eastAsia"/>
        </w:rPr>
        <w:t>你和他们在讨论和辩论中相遇；当你成功地驳斥了他们的推理时，你可能会感到个人战胜他们的得意，因为他们似乎战败而退出了战场。</w:t>
      </w:r>
    </w:p>
    <w:p w14:paraId="1EADE240">
      <w:pPr>
        <w:pStyle w:val="4"/>
        <w:spacing w:before="289" w:line="254" w:lineRule="auto"/>
        <w:rPr>
          <w:rFonts w:hint="eastAsia"/>
        </w:rPr>
      </w:pPr>
    </w:p>
    <w:p w14:paraId="15D2346C">
      <w:pPr>
        <w:pStyle w:val="4"/>
        <w:spacing w:before="289" w:line="254" w:lineRule="auto"/>
        <w:rPr>
          <w:rFonts w:hint="eastAsia"/>
        </w:rPr>
      </w:pPr>
      <w:r>
        <w:rPr>
          <w:rFonts w:hint="eastAsia"/>
        </w:rPr>
        <w:t>But even though vanquished they may argue still.</w:t>
      </w:r>
    </w:p>
    <w:p w14:paraId="69B3A5AE">
      <w:pPr>
        <w:pStyle w:val="4"/>
        <w:spacing w:before="289" w:line="254" w:lineRule="auto"/>
        <w:rPr>
          <w:rFonts w:hint="eastAsia"/>
        </w:rPr>
      </w:pPr>
      <w:r>
        <w:rPr>
          <w:rFonts w:hint="eastAsia"/>
        </w:rPr>
        <w:t>但即使战败，他们仍可能争论不休。</w:t>
      </w:r>
    </w:p>
    <w:p w14:paraId="4F81339D">
      <w:pPr>
        <w:pStyle w:val="4"/>
        <w:spacing w:before="289" w:line="254" w:lineRule="auto"/>
        <w:rPr>
          <w:rFonts w:hint="eastAsia"/>
        </w:rPr>
      </w:pPr>
    </w:p>
    <w:p w14:paraId="17F4B756">
      <w:pPr>
        <w:pStyle w:val="4"/>
        <w:spacing w:before="289" w:line="254" w:lineRule="auto"/>
        <w:rPr>
          <w:rFonts w:hint="eastAsia"/>
        </w:rPr>
      </w:pPr>
      <w:r>
        <w:rPr>
          <w:rFonts w:hint="eastAsia"/>
        </w:rPr>
        <w:t>They are silenced, merely, and not subdued; and their silence is only for a time.</w:t>
      </w:r>
    </w:p>
    <w:p w14:paraId="0C342198">
      <w:pPr>
        <w:pStyle w:val="4"/>
        <w:spacing w:before="289" w:line="254" w:lineRule="auto"/>
        <w:rPr>
          <w:rFonts w:hint="eastAsia"/>
        </w:rPr>
      </w:pPr>
      <w:r>
        <w:rPr>
          <w:rFonts w:hint="eastAsia"/>
        </w:rPr>
        <w:t>他们仅仅是被压制了，并没有被征服；他们的沉默只是暂时的。</w:t>
      </w:r>
    </w:p>
    <w:p w14:paraId="56A9F73C">
      <w:pPr>
        <w:pStyle w:val="4"/>
        <w:spacing w:before="289" w:line="254" w:lineRule="auto"/>
        <w:rPr>
          <w:rFonts w:hint="eastAsia"/>
        </w:rPr>
      </w:pPr>
    </w:p>
    <w:p w14:paraId="4BECCD6A">
      <w:pPr>
        <w:pStyle w:val="4"/>
        <w:spacing w:before="289" w:line="254" w:lineRule="auto"/>
        <w:rPr>
          <w:rFonts w:hint="eastAsia"/>
        </w:rPr>
      </w:pPr>
      <w:r>
        <w:rPr>
          <w:rFonts w:hint="eastAsia"/>
        </w:rPr>
        <w:t>You may soon have the battle to fight over again; and in the incessant fighting of it, you may be doomed to suffer wounds, in your temper at least, if not in your faith; in your equanimity of spirit towards men, if not in your peace of mind within yourselves, or even your peace with God.</w:t>
      </w:r>
    </w:p>
    <w:p w14:paraId="79606F02">
      <w:pPr>
        <w:pStyle w:val="4"/>
        <w:spacing w:before="289" w:line="254" w:lineRule="auto"/>
        <w:rPr>
          <w:rFonts w:hint="eastAsia"/>
        </w:rPr>
      </w:pPr>
      <w:r>
        <w:rPr>
          <w:rFonts w:hint="eastAsia"/>
        </w:rPr>
        <w:t>你可能很快又要重新投入战斗；在不断的战斗中，你可能注定要受伤，至少在你的脾气上，如果不是在你的信仰上；在你对人的平静心态上，如果不是在你内心的平安，甚至是你与神的平安上。</w:t>
      </w:r>
    </w:p>
    <w:p w14:paraId="0DA0097F">
      <w:pPr>
        <w:pStyle w:val="4"/>
        <w:spacing w:before="289" w:line="254" w:lineRule="auto"/>
        <w:rPr>
          <w:rFonts w:hint="eastAsia"/>
        </w:rPr>
      </w:pPr>
    </w:p>
    <w:p w14:paraId="13A18405">
      <w:pPr>
        <w:pStyle w:val="4"/>
        <w:spacing w:before="289" w:line="254" w:lineRule="auto"/>
        <w:rPr>
          <w:rFonts w:hint="eastAsia"/>
        </w:rPr>
      </w:pPr>
      <w:r>
        <w:rPr>
          <w:rFonts w:hint="eastAsia"/>
        </w:rPr>
        <w:t>I cannot think that that is the victory on which John congratulates his "little children" so affectionately.</w:t>
      </w:r>
    </w:p>
    <w:p w14:paraId="10D8B07A">
      <w:pPr>
        <w:pStyle w:val="4"/>
        <w:spacing w:before="289" w:line="254" w:lineRule="auto"/>
        <w:rPr>
          <w:rFonts w:hint="eastAsia"/>
        </w:rPr>
      </w:pPr>
      <w:r>
        <w:rPr>
          <w:rFonts w:hint="eastAsia"/>
        </w:rPr>
        <w:t>我无法想象，约翰如此深情地祝贺他的“小子们”的，会是那样的胜利。</w:t>
      </w:r>
    </w:p>
    <w:p w14:paraId="4985A1C5">
      <w:pPr>
        <w:pStyle w:val="4"/>
        <w:spacing w:before="289" w:line="254" w:lineRule="auto"/>
        <w:rPr>
          <w:rFonts w:hint="eastAsia"/>
        </w:rPr>
      </w:pPr>
    </w:p>
    <w:p w14:paraId="46FCB6A0">
      <w:pPr>
        <w:pStyle w:val="4"/>
        <w:spacing w:before="289" w:line="254" w:lineRule="auto"/>
        <w:rPr>
          <w:rFonts w:hint="eastAsia"/>
        </w:rPr>
      </w:pPr>
      <w:r>
        <w:rPr>
          <w:rFonts w:hint="eastAsia"/>
        </w:rPr>
        <w:t>No doubt such victory is valuable, as the sort of war in which it is won is inevitable.</w:t>
      </w:r>
    </w:p>
    <w:p w14:paraId="2CD058E1">
      <w:pPr>
        <w:pStyle w:val="4"/>
        <w:spacing w:before="289" w:line="254" w:lineRule="auto"/>
        <w:rPr>
          <w:rFonts w:hint="eastAsia"/>
        </w:rPr>
      </w:pPr>
      <w:r>
        <w:rPr>
          <w:rFonts w:hint="eastAsia"/>
        </w:rPr>
        <w:t>毫无疑问，这样的胜利是宝贵的，因为赢得这种胜利的战争是不可避免的。</w:t>
      </w:r>
    </w:p>
    <w:p w14:paraId="22947336">
      <w:pPr>
        <w:pStyle w:val="4"/>
        <w:spacing w:before="289" w:line="254" w:lineRule="auto"/>
        <w:rPr>
          <w:rFonts w:hint="eastAsia"/>
        </w:rPr>
      </w:pPr>
    </w:p>
    <w:p w14:paraId="1768ED5E">
      <w:pPr>
        <w:pStyle w:val="4"/>
        <w:spacing w:before="289" w:line="254" w:lineRule="auto"/>
        <w:rPr>
          <w:rFonts w:hint="eastAsia"/>
        </w:rPr>
      </w:pPr>
      <w:r>
        <w:rPr>
          <w:rFonts w:hint="eastAsia"/>
        </w:rPr>
        <w:t>It is idle to effect to run down controversy, as long as there is error abroad among men.</w:t>
      </w:r>
    </w:p>
    <w:p w14:paraId="4E4616DD">
      <w:pPr>
        <w:pStyle w:val="4"/>
        <w:spacing w:before="289" w:line="254" w:lineRule="auto"/>
        <w:rPr>
          <w:rFonts w:hint="eastAsia"/>
        </w:rPr>
      </w:pPr>
      <w:r>
        <w:rPr>
          <w:rFonts w:hint="eastAsia"/>
        </w:rPr>
        <w:t>只要世人中间存在谬误，贬低争论就是徒劳的。</w:t>
      </w:r>
    </w:p>
    <w:p w14:paraId="46A39D2E">
      <w:pPr>
        <w:pStyle w:val="4"/>
        <w:spacing w:before="289" w:line="254" w:lineRule="auto"/>
        <w:rPr>
          <w:rFonts w:hint="eastAsia"/>
        </w:rPr>
      </w:pPr>
    </w:p>
    <w:p w14:paraId="529AD065">
      <w:pPr>
        <w:pStyle w:val="4"/>
        <w:spacing w:before="289" w:line="254" w:lineRule="auto"/>
        <w:rPr>
          <w:rFonts w:hint="eastAsia"/>
        </w:rPr>
      </w:pPr>
      <w:r>
        <w:rPr>
          <w:rFonts w:hint="eastAsia"/>
        </w:rPr>
        <w:t>It is mere prudery to be always groaning over the symptoms of irritability which controversialists have exhibited, and bemoaning evermore their lack of a smooth and oily tongue.</w:t>
      </w:r>
    </w:p>
    <w:p w14:paraId="0EFE5810">
      <w:pPr>
        <w:pStyle w:val="4"/>
        <w:spacing w:before="289" w:line="254" w:lineRule="auto"/>
        <w:rPr>
          <w:rFonts w:hint="eastAsia"/>
        </w:rPr>
      </w:pPr>
      <w:r>
        <w:rPr>
          <w:rFonts w:hint="eastAsia"/>
        </w:rPr>
        <w:t>总是为争论者表现出的易怒症状而呻吟，并不断哀叹他们缺乏圆滑的口才，这纯粹是故作正经。</w:t>
      </w:r>
    </w:p>
    <w:p w14:paraId="00FB387F">
      <w:pPr>
        <w:pStyle w:val="4"/>
        <w:spacing w:before="289" w:line="254" w:lineRule="auto"/>
        <w:rPr>
          <w:rFonts w:hint="eastAsia"/>
        </w:rPr>
      </w:pPr>
    </w:p>
    <w:p w14:paraId="494C0DE3">
      <w:pPr>
        <w:pStyle w:val="4"/>
        <w:spacing w:before="289" w:line="254" w:lineRule="auto"/>
        <w:rPr>
          <w:rFonts w:hint="eastAsia"/>
        </w:rPr>
      </w:pPr>
      <w:r>
        <w:rPr>
          <w:rFonts w:hint="eastAsia"/>
        </w:rPr>
        <w:t>All honour to the champions of God's holy word and blessed gospel, who have waxed valiant in fight against the adversaries of both!</w:t>
      </w:r>
    </w:p>
    <w:p w14:paraId="642A7145">
      <w:pPr>
        <w:pStyle w:val="4"/>
        <w:spacing w:before="289" w:line="254" w:lineRule="auto"/>
        <w:rPr>
          <w:rFonts w:hint="eastAsia"/>
        </w:rPr>
      </w:pPr>
      <w:r>
        <w:rPr>
          <w:rFonts w:hint="eastAsia"/>
        </w:rPr>
        <w:t>向那些为神圣言和蒙福福音而战，勇敢对抗两者仇敌的勇士们致以崇高的敬意！</w:t>
      </w:r>
    </w:p>
    <w:p w14:paraId="674EC0B7">
      <w:pPr>
        <w:pStyle w:val="4"/>
        <w:spacing w:before="289" w:line="254" w:lineRule="auto"/>
        <w:rPr>
          <w:rFonts w:hint="eastAsia"/>
        </w:rPr>
      </w:pPr>
    </w:p>
    <w:p w14:paraId="78F89EFD">
      <w:pPr>
        <w:pStyle w:val="4"/>
        <w:spacing w:before="289" w:line="254" w:lineRule="auto"/>
        <w:rPr>
          <w:rFonts w:hint="eastAsia"/>
        </w:rPr>
      </w:pPr>
      <w:r>
        <w:rPr>
          <w:rFonts w:hint="eastAsia"/>
        </w:rPr>
        <w:t>All sympathy with them in their indignant sense of what touches the glory and insults the majesty of him whose battles they fight; with large allowance for the heats into which, being but men, they may suffer their zeal to hurry them!</w:t>
      </w:r>
    </w:p>
    <w:p w14:paraId="55DC1FE8">
      <w:pPr>
        <w:pStyle w:val="4"/>
        <w:spacing w:before="289" w:line="254" w:lineRule="auto"/>
        <w:rPr>
          <w:rFonts w:hint="eastAsia"/>
        </w:rPr>
      </w:pPr>
      <w:r>
        <w:rPr>
          <w:rFonts w:hint="eastAsia"/>
        </w:rPr>
        <w:t>对他们因触及他们所为之战斗的那位的荣耀和侮辱祂威严之事而感到的义愤，表示完全的同情；并对他们因只是凡人，可能因热心而冲动行事给予充分的谅解！</w:t>
      </w:r>
    </w:p>
    <w:p w14:paraId="33118DA6">
      <w:pPr>
        <w:pStyle w:val="4"/>
        <w:spacing w:before="289" w:line="254" w:lineRule="auto"/>
        <w:rPr>
          <w:rFonts w:hint="eastAsia"/>
        </w:rPr>
      </w:pPr>
    </w:p>
    <w:p w14:paraId="01A2ADE9">
      <w:pPr>
        <w:pStyle w:val="4"/>
        <w:spacing w:before="289" w:line="254" w:lineRule="auto"/>
        <w:rPr>
          <w:rFonts w:hint="eastAsia"/>
        </w:rPr>
      </w:pPr>
      <w:r>
        <w:rPr>
          <w:rFonts w:hint="eastAsia"/>
        </w:rPr>
        <w:t>And all thankful joy in the success with which they wield the weapons of their keen logic, their learned study, their burning eloquence, in baffling the sophistries of heresy and infidelity, and rearing an impregnable defence around the battlements on which the banner is</w:t>
      </w:r>
    </w:p>
    <w:p w14:paraId="7CD20AFC">
      <w:pPr>
        <w:pStyle w:val="4"/>
        <w:spacing w:before="289" w:line="254" w:lineRule="auto"/>
        <w:rPr>
          <w:rFonts w:hint="eastAsia"/>
        </w:rPr>
      </w:pPr>
      <w:r>
        <w:rPr>
          <w:rFonts w:hint="eastAsia"/>
        </w:rPr>
        <w:t>并且，因他们成功地运用他们敏锐的逻辑、渊博的学识、炽热的口才，挫败异端邪说和不信的诡辩，并在那插着旌旗的城垛周围筑起坚不可摧的防线而满心感谢和喜乐。</w:t>
      </w:r>
    </w:p>
    <w:p w14:paraId="17EAF40F">
      <w:pPr>
        <w:pStyle w:val="4"/>
        <w:spacing w:before="289" w:line="254" w:lineRule="auto"/>
        <w:rPr>
          <w:rFonts w:hint="eastAsia"/>
        </w:rPr>
      </w:pPr>
    </w:p>
    <w:p w14:paraId="7E300982">
      <w:pPr>
        <w:pStyle w:val="4"/>
        <w:spacing w:before="289" w:line="254" w:lineRule="auto"/>
        <w:rPr>
          <w:rFonts w:hint="eastAsia"/>
        </w:rPr>
      </w:pPr>
      <w:r>
        <w:rPr>
          <w:rFonts w:hint="eastAsia"/>
        </w:rPr>
        <w:t>planted which God "has given to them that fear him, that it may be displayed because of the truth!"</w:t>
      </w:r>
    </w:p>
    <w:p w14:paraId="77B14B05">
      <w:pPr>
        <w:pStyle w:val="4"/>
        <w:spacing w:before="289" w:line="254" w:lineRule="auto"/>
        <w:rPr>
          <w:rFonts w:hint="eastAsia"/>
        </w:rPr>
      </w:pPr>
      <w:r>
        <w:rPr>
          <w:rFonts w:hint="eastAsia"/>
        </w:rPr>
        <w:t>神“赐给敬畏祂的人，使之因真理而显扬”的旗帜！</w:t>
      </w:r>
    </w:p>
    <w:p w14:paraId="17BF7D20">
      <w:pPr>
        <w:pStyle w:val="4"/>
        <w:spacing w:before="289" w:line="254" w:lineRule="auto"/>
        <w:rPr>
          <w:rFonts w:hint="eastAsia"/>
        </w:rPr>
      </w:pPr>
    </w:p>
    <w:p w14:paraId="6FFAA14C">
      <w:pPr>
        <w:pStyle w:val="4"/>
        <w:spacing w:before="289" w:line="254" w:lineRule="auto"/>
        <w:rPr>
          <w:rFonts w:hint="eastAsia"/>
        </w:rPr>
      </w:pPr>
      <w:r>
        <w:rPr>
          <w:rFonts w:hint="eastAsia"/>
        </w:rPr>
        <w:t>But that is not exactly the victory which is here meant when it is said, "ye have overcome them."</w:t>
      </w:r>
    </w:p>
    <w:p w14:paraId="5BAB82FB">
      <w:pPr>
        <w:pStyle w:val="4"/>
        <w:spacing w:before="289" w:line="254" w:lineRule="auto"/>
        <w:rPr>
          <w:rFonts w:hint="eastAsia"/>
        </w:rPr>
      </w:pPr>
      <w:r>
        <w:rPr>
          <w:rFonts w:hint="eastAsia"/>
        </w:rPr>
        <w:t>但这并非此处所说的“你们已经胜了他们”的确切胜利。</w:t>
      </w:r>
    </w:p>
    <w:p w14:paraId="438FC688">
      <w:pPr>
        <w:pStyle w:val="4"/>
        <w:spacing w:before="289" w:line="254" w:lineRule="auto"/>
        <w:rPr>
          <w:rFonts w:hint="eastAsia"/>
        </w:rPr>
      </w:pPr>
    </w:p>
    <w:p w14:paraId="15C303E0">
      <w:pPr>
        <w:pStyle w:val="4"/>
        <w:spacing w:before="289" w:line="254" w:lineRule="auto"/>
        <w:rPr>
          <w:rFonts w:hint="eastAsia"/>
        </w:rPr>
      </w:pPr>
      <w:r>
        <w:rPr>
          <w:rFonts w:hint="eastAsia"/>
        </w:rPr>
        <w:t>For what really is your contest with them?</w:t>
      </w:r>
    </w:p>
    <w:p w14:paraId="15C834F6">
      <w:pPr>
        <w:pStyle w:val="4"/>
        <w:spacing w:before="289" w:line="254" w:lineRule="auto"/>
        <w:rPr>
          <w:rFonts w:hint="eastAsia"/>
        </w:rPr>
      </w:pPr>
      <w:r>
        <w:rPr>
          <w:rFonts w:hint="eastAsia"/>
        </w:rPr>
        <w:t>那么，你们与他们的争战究竟是什么呢？</w:t>
      </w:r>
    </w:p>
    <w:p w14:paraId="18E22BDF">
      <w:pPr>
        <w:pStyle w:val="4"/>
        <w:spacing w:before="289" w:line="254" w:lineRule="auto"/>
        <w:rPr>
          <w:rFonts w:hint="eastAsia"/>
        </w:rPr>
      </w:pPr>
    </w:p>
    <w:p w14:paraId="5660B259">
      <w:pPr>
        <w:pStyle w:val="4"/>
        <w:spacing w:before="289" w:line="254" w:lineRule="auto"/>
        <w:rPr>
          <w:rFonts w:hint="eastAsia"/>
        </w:rPr>
      </w:pPr>
      <w:r>
        <w:rPr>
          <w:rFonts w:hint="eastAsia"/>
        </w:rPr>
        <w:t>It is not about an abstract proposition, a mere article in a creed.</w:t>
      </w:r>
    </w:p>
    <w:p w14:paraId="019079B8">
      <w:pPr>
        <w:pStyle w:val="4"/>
        <w:spacing w:before="289" w:line="254" w:lineRule="auto"/>
        <w:rPr>
          <w:rFonts w:hint="eastAsia"/>
        </w:rPr>
      </w:pPr>
      <w:r>
        <w:rPr>
          <w:rFonts w:hint="eastAsia"/>
        </w:rPr>
        <w:t>这并非关于一个抽象的命题，一个信条中的条款。</w:t>
      </w:r>
    </w:p>
    <w:p w14:paraId="642E44BD">
      <w:pPr>
        <w:pStyle w:val="4"/>
        <w:spacing w:before="289" w:line="254" w:lineRule="auto"/>
        <w:rPr>
          <w:rFonts w:hint="eastAsia"/>
        </w:rPr>
      </w:pPr>
    </w:p>
    <w:p w14:paraId="3E2281C2">
      <w:pPr>
        <w:pStyle w:val="4"/>
        <w:spacing w:before="289" w:line="254" w:lineRule="auto"/>
        <w:rPr>
          <w:rFonts w:hint="eastAsia"/>
        </w:rPr>
      </w:pPr>
      <w:r>
        <w:rPr>
          <w:rFonts w:hint="eastAsia"/>
        </w:rPr>
        <w:t>It is not whether you can prove that Jesus of Nazareth was man as well as God, or God as well as man; or they can prove the reverse.</w:t>
      </w:r>
    </w:p>
    <w:p w14:paraId="3039B51C">
      <w:pPr>
        <w:pStyle w:val="4"/>
        <w:spacing w:before="289" w:line="254" w:lineRule="auto"/>
        <w:rPr>
          <w:rFonts w:hint="eastAsia"/>
        </w:rPr>
      </w:pPr>
      <w:r>
        <w:rPr>
          <w:rFonts w:hint="eastAsia"/>
        </w:rPr>
        <w:t>这并非你是否能证明拿撒勒的耶稣既是人也是神，或既是神也是人；或者他们能否证明相反。</w:t>
      </w:r>
    </w:p>
    <w:p w14:paraId="62DA8B9D">
      <w:pPr>
        <w:pStyle w:val="4"/>
        <w:spacing w:before="289" w:line="254" w:lineRule="auto"/>
        <w:rPr>
          <w:rFonts w:hint="eastAsia"/>
        </w:rPr>
      </w:pPr>
    </w:p>
    <w:p w14:paraId="7575F857">
      <w:pPr>
        <w:pStyle w:val="4"/>
        <w:spacing w:before="289" w:line="254" w:lineRule="auto"/>
        <w:rPr>
          <w:rFonts w:hint="eastAsia"/>
        </w:rPr>
      </w:pPr>
      <w:r>
        <w:rPr>
          <w:rFonts w:hint="eastAsia"/>
        </w:rPr>
        <w:t>No. "Jesus Christ come in the flesh" is not with you a mere matter of disputation.</w:t>
      </w:r>
    </w:p>
    <w:p w14:paraId="7957E06D">
      <w:pPr>
        <w:pStyle w:val="4"/>
        <w:spacing w:before="289" w:line="254" w:lineRule="auto"/>
        <w:rPr>
          <w:rFonts w:hint="eastAsia"/>
        </w:rPr>
      </w:pPr>
      <w:r>
        <w:rPr>
          <w:rFonts w:hint="eastAsia"/>
        </w:rPr>
        <w:t>不，“耶稣基督道成肉身”对你而言，并非仅仅是争论的问题。</w:t>
      </w:r>
    </w:p>
    <w:p w14:paraId="268B7F16">
      <w:pPr>
        <w:pStyle w:val="4"/>
        <w:spacing w:before="289" w:line="254" w:lineRule="auto"/>
        <w:rPr>
          <w:rFonts w:hint="eastAsia"/>
        </w:rPr>
      </w:pPr>
    </w:p>
    <w:p w14:paraId="2A1C4241">
      <w:pPr>
        <w:pStyle w:val="4"/>
        <w:spacing w:before="289" w:line="254" w:lineRule="auto"/>
        <w:rPr>
          <w:rFonts w:hint="eastAsia"/>
        </w:rPr>
      </w:pPr>
      <w:r>
        <w:rPr>
          <w:rFonts w:hint="eastAsia"/>
        </w:rPr>
        <w:t>It is a pregnant and significant fact in God's government of the universe, grasped by you as such, and apprehended as such in your experience.</w:t>
      </w:r>
    </w:p>
    <w:p w14:paraId="4FD3F787">
      <w:pPr>
        <w:pStyle w:val="4"/>
        <w:spacing w:before="289" w:line="254" w:lineRule="auto"/>
        <w:rPr>
          <w:rFonts w:hint="eastAsia"/>
        </w:rPr>
      </w:pPr>
      <w:r>
        <w:rPr>
          <w:rFonts w:hint="eastAsia"/>
        </w:rPr>
        <w:t>这是神治理宇宙中一个意义深远的事实，你如此把握，并在你的经验中如此领会。</w:t>
      </w:r>
    </w:p>
    <w:p w14:paraId="11C991D2">
      <w:pPr>
        <w:pStyle w:val="4"/>
        <w:spacing w:before="289" w:line="254" w:lineRule="auto"/>
        <w:rPr>
          <w:rFonts w:hint="eastAsia"/>
        </w:rPr>
      </w:pPr>
    </w:p>
    <w:p w14:paraId="70C17B30">
      <w:pPr>
        <w:pStyle w:val="4"/>
        <w:spacing w:before="289" w:line="254" w:lineRule="auto"/>
        <w:rPr>
          <w:rFonts w:hint="eastAsia"/>
        </w:rPr>
      </w:pPr>
      <w:r>
        <w:rPr>
          <w:rFonts w:hint="eastAsia"/>
        </w:rPr>
        <w:t>By faith you know and feel what it means.</w:t>
      </w:r>
    </w:p>
    <w:p w14:paraId="58F5CAE8">
      <w:pPr>
        <w:pStyle w:val="4"/>
        <w:spacing w:before="289" w:line="254" w:lineRule="auto"/>
        <w:rPr>
          <w:rFonts w:hint="eastAsia"/>
        </w:rPr>
      </w:pPr>
      <w:r>
        <w:rPr>
          <w:rFonts w:hint="eastAsia"/>
        </w:rPr>
        <w:t>凭着信心，你知道并感受到它的意义。</w:t>
      </w:r>
    </w:p>
    <w:p w14:paraId="1478F8E1">
      <w:pPr>
        <w:pStyle w:val="4"/>
        <w:spacing w:before="289" w:line="254" w:lineRule="auto"/>
        <w:rPr>
          <w:rFonts w:hint="eastAsia"/>
        </w:rPr>
      </w:pPr>
    </w:p>
    <w:p w14:paraId="2A5FF8A0">
      <w:pPr>
        <w:pStyle w:val="4"/>
        <w:spacing w:before="289" w:line="254" w:lineRule="auto"/>
        <w:rPr>
          <w:rFonts w:hint="eastAsia"/>
        </w:rPr>
      </w:pPr>
      <w:r>
        <w:rPr>
          <w:rFonts w:hint="eastAsia"/>
        </w:rPr>
        <w:t>You identify yourself with him in his coming in the flesh; consciously and with entire community of mind and heart; and in the very doing of this you "have already overcome them."</w:t>
      </w:r>
    </w:p>
    <w:p w14:paraId="6274D06C">
      <w:pPr>
        <w:pStyle w:val="4"/>
        <w:spacing w:before="289" w:line="254" w:lineRule="auto"/>
        <w:rPr>
          <w:rFonts w:hint="eastAsia"/>
        </w:rPr>
      </w:pPr>
      <w:r>
        <w:rPr>
          <w:rFonts w:hint="eastAsia"/>
        </w:rPr>
        <w:t>你在祂道成肉身时与祂认同；有意识地，并且全心全意地；就在这样做的时候，你“已经胜了他们”。</w:t>
      </w:r>
    </w:p>
    <w:p w14:paraId="21F95DAB">
      <w:pPr>
        <w:pStyle w:val="4"/>
        <w:spacing w:before="289" w:line="254" w:lineRule="auto"/>
        <w:rPr>
          <w:rFonts w:hint="eastAsia"/>
        </w:rPr>
      </w:pPr>
    </w:p>
    <w:p w14:paraId="53F10502">
      <w:pPr>
        <w:pStyle w:val="4"/>
        <w:spacing w:before="289" w:line="254" w:lineRule="auto"/>
        <w:rPr>
          <w:rFonts w:hint="eastAsia"/>
        </w:rPr>
      </w:pPr>
      <w:r>
        <w:rPr>
          <w:rFonts w:hint="eastAsia"/>
        </w:rPr>
        <w:t>For it is the fact that they dislike; not argument about the fact.</w:t>
      </w:r>
    </w:p>
    <w:p w14:paraId="44F03166">
      <w:pPr>
        <w:pStyle w:val="4"/>
        <w:spacing w:before="289" w:line="254" w:lineRule="auto"/>
        <w:rPr>
          <w:rFonts w:hint="eastAsia"/>
        </w:rPr>
      </w:pPr>
      <w:r>
        <w:rPr>
          <w:rFonts w:hint="eastAsia"/>
        </w:rPr>
        <w:t>因为他们不喜欢的是事实本身；而不是关于事实的争论。</w:t>
      </w:r>
    </w:p>
    <w:p w14:paraId="554CC564">
      <w:pPr>
        <w:pStyle w:val="4"/>
        <w:spacing w:before="289" w:line="254" w:lineRule="auto"/>
        <w:rPr>
          <w:rFonts w:hint="eastAsia"/>
        </w:rPr>
      </w:pPr>
    </w:p>
    <w:p w14:paraId="4CFEFFD1">
      <w:pPr>
        <w:pStyle w:val="4"/>
        <w:spacing w:before="289" w:line="254" w:lineRule="auto"/>
        <w:rPr>
          <w:rFonts w:hint="eastAsia"/>
        </w:rPr>
      </w:pPr>
      <w:r>
        <w:rPr>
          <w:rFonts w:hint="eastAsia"/>
        </w:rPr>
        <w:t>It is the actual "coming of Jesus Christ in the flesh," and his actual accomplishment, in the flesh, of all that in the flesh he came for, that they resent and resist.</w:t>
      </w:r>
    </w:p>
    <w:p w14:paraId="63AAC4A7">
      <w:pPr>
        <w:pStyle w:val="4"/>
        <w:spacing w:before="289" w:line="254" w:lineRule="auto"/>
        <w:rPr>
          <w:rFonts w:hint="eastAsia"/>
        </w:rPr>
      </w:pPr>
      <w:r>
        <w:rPr>
          <w:rFonts w:hint="eastAsia"/>
        </w:rPr>
        <w:t>他们怨恨和抵挡的，是“耶稣基督道成肉身”的实际降临，以及祂在肉身中实际成就了祂道成肉身所要成就的一切。</w:t>
      </w:r>
    </w:p>
    <w:p w14:paraId="116AAF10">
      <w:pPr>
        <w:pStyle w:val="4"/>
        <w:spacing w:before="289" w:line="254" w:lineRule="auto"/>
        <w:rPr>
          <w:rFonts w:hint="eastAsia"/>
        </w:rPr>
      </w:pPr>
    </w:p>
    <w:p w14:paraId="7F680C1C">
      <w:pPr>
        <w:pStyle w:val="4"/>
        <w:spacing w:before="289" w:line="254" w:lineRule="auto"/>
        <w:rPr>
          <w:rFonts w:hint="eastAsia"/>
        </w:rPr>
      </w:pPr>
      <w:r>
        <w:rPr>
          <w:rFonts w:hint="eastAsia"/>
        </w:rPr>
        <w:t>It is that which Satan, the original spirit of antichrist, would fain have set himself to hinder; moving Herod to slay Jesus in his childhood, and Judas to betray him in his manhood; tempting Jesus himself to make shipwreck of his integrity.</w:t>
      </w:r>
    </w:p>
    <w:p w14:paraId="638B2158">
      <w:pPr>
        <w:pStyle w:val="4"/>
        <w:spacing w:before="289" w:line="254" w:lineRule="auto"/>
        <w:rPr>
          <w:rFonts w:hint="eastAsia"/>
        </w:rPr>
      </w:pPr>
      <w:r>
        <w:rPr>
          <w:rFonts w:hint="eastAsia"/>
        </w:rPr>
        <w:t>这正是撒旦，那原始的敌基督之灵，极力想要阻止的；唆使希律在耶稣孩提时代杀害祂，唆使犹大在耶稣成年时出卖祂；试探耶稣自己，使祂的正直败坏。</w:t>
      </w:r>
    </w:p>
    <w:p w14:paraId="4BDE105A">
      <w:pPr>
        <w:pStyle w:val="4"/>
        <w:spacing w:before="289" w:line="254" w:lineRule="auto"/>
        <w:rPr>
          <w:rFonts w:hint="eastAsia"/>
        </w:rPr>
      </w:pPr>
    </w:p>
    <w:p w14:paraId="79FD51DC">
      <w:pPr>
        <w:pStyle w:val="4"/>
        <w:spacing w:before="289" w:line="254" w:lineRule="auto"/>
        <w:rPr>
          <w:rFonts w:hint="eastAsia"/>
        </w:rPr>
      </w:pPr>
      <w:r>
        <w:rPr>
          <w:rFonts w:hint="eastAsia"/>
        </w:rPr>
        <w:t>And it is your actual personal participation with him, as "Jesus Christ come in the flesh;" your being really one with him in that wondrous humiliation, in its spirit and its fruit; that, so far as you are concerned, they seek to frustrate.</w:t>
      </w:r>
    </w:p>
    <w:p w14:paraId="5A094BB7">
      <w:pPr>
        <w:pStyle w:val="4"/>
        <w:spacing w:before="289" w:line="254" w:lineRule="auto"/>
        <w:rPr>
          <w:rFonts w:hint="eastAsia"/>
        </w:rPr>
      </w:pPr>
      <w:r>
        <w:rPr>
          <w:rFonts w:hint="eastAsia"/>
        </w:rPr>
        <w:t>并且，就你们而言，他们试图挫败的，正是你们实际的个人参与，与“道成肉身的耶稣基督”一同；你们在那奇妙的降卑中，在其精神和果效上，真正与祂合一。</w:t>
      </w:r>
    </w:p>
    <w:p w14:paraId="7395B9B0">
      <w:pPr>
        <w:pStyle w:val="4"/>
        <w:spacing w:before="289" w:line="254" w:lineRule="auto"/>
        <w:rPr>
          <w:rFonts w:hint="eastAsia"/>
        </w:rPr>
      </w:pPr>
    </w:p>
    <w:p w14:paraId="77A2623F">
      <w:pPr>
        <w:pStyle w:val="4"/>
        <w:spacing w:before="289" w:line="254" w:lineRule="auto"/>
        <w:rPr>
          <w:rFonts w:hint="eastAsia"/>
        </w:rPr>
      </w:pPr>
      <w:r>
        <w:rPr>
          <w:rFonts w:hint="eastAsia"/>
        </w:rPr>
        <w:t>In realising that, you get the better of them; confessing thus Jesus Christ come in the flesh, you have overcome them.</w:t>
      </w:r>
    </w:p>
    <w:p w14:paraId="105A8B7D">
      <w:pPr>
        <w:pStyle w:val="4"/>
        <w:spacing w:before="289" w:line="254" w:lineRule="auto"/>
        <w:rPr>
          <w:rFonts w:hint="eastAsia"/>
        </w:rPr>
      </w:pPr>
      <w:r>
        <w:rPr>
          <w:rFonts w:hint="eastAsia"/>
        </w:rPr>
        <w:t>认识到这一点，你就胜过了他们；如此承认耶稣基督道成肉身，你就胜过了他们。</w:t>
      </w:r>
    </w:p>
    <w:p w14:paraId="7D149D58">
      <w:pPr>
        <w:pStyle w:val="4"/>
        <w:spacing w:before="289" w:line="254" w:lineRule="auto"/>
        <w:rPr>
          <w:rFonts w:hint="eastAsia"/>
        </w:rPr>
      </w:pPr>
    </w:p>
    <w:p w14:paraId="3BACECB8">
      <w:pPr>
        <w:pStyle w:val="4"/>
        <w:spacing w:before="289" w:line="254" w:lineRule="auto"/>
        <w:rPr>
          <w:rFonts w:hint="eastAsia"/>
        </w:rPr>
      </w:pPr>
      <w:r>
        <w:rPr>
          <w:rFonts w:hint="eastAsia"/>
        </w:rPr>
        <w:t>It is not that you are able to discuss with them, as debatable questions in argument, the reality and the meaning of Jesus Christ having come in the flesh.</w:t>
      </w:r>
    </w:p>
    <w:p w14:paraId="246A9068">
      <w:pPr>
        <w:pStyle w:val="4"/>
        <w:spacing w:before="289" w:line="254" w:lineRule="auto"/>
        <w:rPr>
          <w:rFonts w:hint="eastAsia"/>
        </w:rPr>
      </w:pPr>
      <w:r>
        <w:rPr>
          <w:rFonts w:hint="eastAsia"/>
        </w:rPr>
        <w:t>并非你们能够与他们讨论耶稣基督道成肉身的真实性和意义，如同讨论有争议的论点一样。</w:t>
      </w:r>
    </w:p>
    <w:p w14:paraId="4B1133BA">
      <w:pPr>
        <w:pStyle w:val="4"/>
        <w:spacing w:before="289" w:line="254" w:lineRule="auto"/>
        <w:rPr>
          <w:rFonts w:hint="eastAsia"/>
        </w:rPr>
      </w:pPr>
    </w:p>
    <w:p w14:paraId="2A896BBE">
      <w:pPr>
        <w:pStyle w:val="4"/>
        <w:spacing w:before="289" w:line="254" w:lineRule="auto"/>
        <w:rPr>
          <w:rFonts w:hint="eastAsia"/>
        </w:rPr>
      </w:pPr>
      <w:r>
        <w:rPr>
          <w:rFonts w:hint="eastAsia"/>
        </w:rPr>
        <w:t>You may have to do so, and if you do so on a clear call of duty, you are sure of divine support and help; perhaps even of success and triumph.</w:t>
      </w:r>
    </w:p>
    <w:p w14:paraId="47BD89AE">
      <w:pPr>
        <w:pStyle w:val="4"/>
        <w:spacing w:before="289" w:line="254" w:lineRule="auto"/>
        <w:rPr>
          <w:rFonts w:hint="eastAsia"/>
        </w:rPr>
      </w:pPr>
      <w:r>
        <w:rPr>
          <w:rFonts w:hint="eastAsia"/>
        </w:rPr>
        <w:t>你可能必须这样做，如果你是出于明确的责任呼召而这样做，你肯定会得到神圣的支持和帮助；甚至可能获得成功和胜利。</w:t>
      </w:r>
    </w:p>
    <w:p w14:paraId="4C7FD473">
      <w:pPr>
        <w:pStyle w:val="4"/>
        <w:spacing w:before="289" w:line="254" w:lineRule="auto"/>
        <w:rPr>
          <w:rFonts w:hint="eastAsia"/>
        </w:rPr>
      </w:pPr>
    </w:p>
    <w:p w14:paraId="350D3E50">
      <w:pPr>
        <w:pStyle w:val="4"/>
        <w:spacing w:before="289" w:line="254" w:lineRule="auto"/>
        <w:rPr>
          <w:rFonts w:hint="eastAsia"/>
        </w:rPr>
      </w:pPr>
      <w:r>
        <w:rPr>
          <w:rFonts w:hint="eastAsia"/>
        </w:rPr>
        <w:t>But that is not your having already overcome them.</w:t>
      </w:r>
    </w:p>
    <w:p w14:paraId="2AD93B1F">
      <w:pPr>
        <w:pStyle w:val="4"/>
        <w:spacing w:before="289" w:line="254" w:lineRule="auto"/>
        <w:rPr>
          <w:rFonts w:hint="eastAsia"/>
        </w:rPr>
      </w:pPr>
      <w:r>
        <w:rPr>
          <w:rFonts w:hint="eastAsia"/>
        </w:rPr>
        <w:t>但这并非你们已经胜了他们。</w:t>
      </w:r>
    </w:p>
    <w:p w14:paraId="47812C5B">
      <w:pPr>
        <w:pStyle w:val="4"/>
        <w:spacing w:before="289" w:line="254" w:lineRule="auto"/>
        <w:rPr>
          <w:rFonts w:hint="eastAsia"/>
        </w:rPr>
      </w:pPr>
    </w:p>
    <w:p w14:paraId="3D157207">
      <w:pPr>
        <w:pStyle w:val="4"/>
        <w:spacing w:before="289" w:line="254" w:lineRule="auto"/>
        <w:rPr>
          <w:rFonts w:hint="eastAsia"/>
        </w:rPr>
      </w:pPr>
      <w:r>
        <w:rPr>
          <w:rFonts w:hint="eastAsia"/>
        </w:rPr>
        <w:t>Very gladly would they often drag you into this snare; making you mistake the chance of overcoming them in a discussion about Jesus Christ come in the flesh, for the</w:t>
      </w:r>
    </w:p>
    <w:p w14:paraId="613D85FC">
      <w:pPr>
        <w:pStyle w:val="4"/>
        <w:spacing w:before="289" w:line="254" w:lineRule="auto"/>
        <w:rPr>
          <w:rFonts w:hint="eastAsia"/>
        </w:rPr>
      </w:pPr>
      <w:r>
        <w:rPr>
          <w:rFonts w:hint="eastAsia"/>
        </w:rPr>
        <w:t>他们常常很乐意把你们拖入这个网罗；使你们误把在关于耶稣基督道成肉身的讨论中战胜他们的机会，当作</w:t>
      </w:r>
    </w:p>
    <w:p w14:paraId="3C9E78DC">
      <w:pPr>
        <w:pStyle w:val="4"/>
        <w:spacing w:before="289" w:line="254" w:lineRule="auto"/>
        <w:rPr>
          <w:rFonts w:hint="eastAsia"/>
        </w:rPr>
      </w:pPr>
    </w:p>
    <w:p w14:paraId="2376B133">
      <w:pPr>
        <w:pStyle w:val="4"/>
        <w:spacing w:before="289" w:line="254" w:lineRule="auto"/>
        <w:rPr>
          <w:rFonts w:hint="eastAsia"/>
        </w:rPr>
      </w:pPr>
      <w:r>
        <w:rPr>
          <w:rFonts w:hint="eastAsia"/>
        </w:rPr>
        <w:t>certainty of your having overcome them through your simply confessing him in that character.</w:t>
      </w:r>
    </w:p>
    <w:p w14:paraId="65D81FB8">
      <w:pPr>
        <w:pStyle w:val="4"/>
        <w:spacing w:before="289" w:line="254" w:lineRule="auto"/>
        <w:rPr>
          <w:rFonts w:hint="eastAsia"/>
        </w:rPr>
      </w:pPr>
      <w:r>
        <w:rPr>
          <w:rFonts w:hint="eastAsia"/>
        </w:rPr>
        <w:t>你们单单承认祂那个品格就必定已经胜了他们的确据。</w:t>
      </w:r>
    </w:p>
    <w:p w14:paraId="576409F4">
      <w:pPr>
        <w:pStyle w:val="4"/>
        <w:spacing w:before="289" w:line="254" w:lineRule="auto"/>
        <w:rPr>
          <w:rFonts w:hint="eastAsia"/>
        </w:rPr>
      </w:pPr>
    </w:p>
    <w:p w14:paraId="5C39BF6A">
      <w:pPr>
        <w:pStyle w:val="4"/>
        <w:spacing w:before="289" w:line="254" w:lineRule="auto"/>
        <w:rPr>
          <w:rFonts w:hint="eastAsia"/>
        </w:rPr>
      </w:pPr>
      <w:r>
        <w:rPr>
          <w:rFonts w:hint="eastAsia"/>
        </w:rPr>
        <w:t>But be not drawn down to lower ground.</w:t>
      </w:r>
    </w:p>
    <w:p w14:paraId="6D026DDF">
      <w:pPr>
        <w:pStyle w:val="4"/>
        <w:spacing w:before="289" w:line="254" w:lineRule="auto"/>
        <w:rPr>
          <w:rFonts w:hint="eastAsia"/>
        </w:rPr>
      </w:pPr>
      <w:r>
        <w:rPr>
          <w:rFonts w:hint="eastAsia"/>
        </w:rPr>
        <w:t>但不要被拉到较低的立场。</w:t>
      </w:r>
    </w:p>
    <w:p w14:paraId="05DB1A31">
      <w:pPr>
        <w:pStyle w:val="4"/>
        <w:spacing w:before="289" w:line="254" w:lineRule="auto"/>
        <w:rPr>
          <w:rFonts w:hint="eastAsia"/>
        </w:rPr>
      </w:pPr>
    </w:p>
    <w:p w14:paraId="6032E74C">
      <w:pPr>
        <w:pStyle w:val="4"/>
        <w:spacing w:before="289" w:line="254" w:lineRule="auto"/>
        <w:rPr>
          <w:rFonts w:hint="eastAsia"/>
        </w:rPr>
      </w:pPr>
      <w:r>
        <w:rPr>
          <w:rFonts w:hint="eastAsia"/>
        </w:rPr>
        <w:t>Stand upon your position of oneness with him whom you confess as Jesus Christ come in the flesh.</w:t>
      </w:r>
    </w:p>
    <w:p w14:paraId="724A921C">
      <w:pPr>
        <w:pStyle w:val="4"/>
        <w:spacing w:before="289" w:line="254" w:lineRule="auto"/>
        <w:rPr>
          <w:rFonts w:hint="eastAsia"/>
        </w:rPr>
      </w:pPr>
      <w:r>
        <w:rPr>
          <w:rFonts w:hint="eastAsia"/>
        </w:rPr>
        <w:t>要站在你与所承认的道成肉身的耶稣基督合一的立场上。</w:t>
      </w:r>
    </w:p>
    <w:p w14:paraId="61DA15C3">
      <w:pPr>
        <w:pStyle w:val="4"/>
        <w:spacing w:before="289" w:line="254" w:lineRule="auto"/>
        <w:rPr>
          <w:rFonts w:hint="eastAsia"/>
        </w:rPr>
      </w:pPr>
    </w:p>
    <w:p w14:paraId="34EE1AAC">
      <w:pPr>
        <w:pStyle w:val="4"/>
        <w:spacing w:before="289" w:line="254" w:lineRule="auto"/>
        <w:rPr>
          <w:rFonts w:hint="eastAsia"/>
        </w:rPr>
      </w:pPr>
      <w:r>
        <w:rPr>
          <w:rFonts w:hint="eastAsia"/>
        </w:rPr>
        <w:t>Meet thus any and all antichrists; antichristian spirits, antichristian prophets.</w:t>
      </w:r>
    </w:p>
    <w:p w14:paraId="752FA988">
      <w:pPr>
        <w:pStyle w:val="4"/>
        <w:spacing w:before="289" w:line="254" w:lineRule="auto"/>
        <w:rPr>
          <w:rFonts w:hint="eastAsia"/>
        </w:rPr>
      </w:pPr>
      <w:r>
        <w:rPr>
          <w:rFonts w:hint="eastAsia"/>
        </w:rPr>
        <w:t>如此去面对任何和所有的敌基督者；敌基督的灵，敌基督的先知。</w:t>
      </w:r>
    </w:p>
    <w:p w14:paraId="2546A7FA">
      <w:pPr>
        <w:pStyle w:val="4"/>
        <w:spacing w:before="289" w:line="254" w:lineRule="auto"/>
        <w:rPr>
          <w:rFonts w:hint="eastAsia"/>
        </w:rPr>
      </w:pPr>
    </w:p>
    <w:p w14:paraId="03227613">
      <w:pPr>
        <w:pStyle w:val="4"/>
        <w:spacing w:before="289" w:line="254" w:lineRule="auto"/>
        <w:rPr>
          <w:rFonts w:hint="eastAsia"/>
        </w:rPr>
      </w:pPr>
      <w:r>
        <w:rPr>
          <w:rFonts w:hint="eastAsia"/>
        </w:rPr>
        <w:t>They are not to be overcome.</w:t>
      </w:r>
    </w:p>
    <w:p w14:paraId="791D06D5">
      <w:pPr>
        <w:pStyle w:val="4"/>
        <w:spacing w:before="289" w:line="254" w:lineRule="auto"/>
        <w:rPr>
          <w:rFonts w:hint="eastAsia"/>
        </w:rPr>
      </w:pPr>
      <w:r>
        <w:rPr>
          <w:rFonts w:hint="eastAsia"/>
        </w:rPr>
        <w:t>他们是不可战胜的。</w:t>
      </w:r>
    </w:p>
    <w:p w14:paraId="5CF55627">
      <w:pPr>
        <w:pStyle w:val="4"/>
        <w:spacing w:before="289" w:line="254" w:lineRule="auto"/>
        <w:rPr>
          <w:rFonts w:hint="eastAsia"/>
        </w:rPr>
      </w:pPr>
    </w:p>
    <w:p w14:paraId="11DD4F27">
      <w:pPr>
        <w:pStyle w:val="4"/>
        <w:spacing w:before="289" w:line="254" w:lineRule="auto"/>
        <w:rPr>
          <w:rFonts w:hint="eastAsia"/>
        </w:rPr>
      </w:pPr>
      <w:r>
        <w:rPr>
          <w:rFonts w:hint="eastAsia"/>
        </w:rPr>
        <w:t>You have already overcome them.</w:t>
      </w:r>
    </w:p>
    <w:p w14:paraId="1FC848C0">
      <w:pPr>
        <w:pStyle w:val="4"/>
        <w:spacing w:before="289" w:line="254" w:lineRule="auto"/>
        <w:rPr>
          <w:rFonts w:hint="eastAsia"/>
        </w:rPr>
      </w:pPr>
      <w:r>
        <w:rPr>
          <w:rFonts w:hint="eastAsia"/>
        </w:rPr>
        <w:t>你们已经胜了他们。</w:t>
      </w:r>
    </w:p>
    <w:p w14:paraId="212DC7C9">
      <w:pPr>
        <w:pStyle w:val="4"/>
        <w:spacing w:before="289" w:line="254" w:lineRule="auto"/>
        <w:rPr>
          <w:rFonts w:hint="eastAsia"/>
        </w:rPr>
      </w:pPr>
    </w:p>
    <w:p w14:paraId="4AB195C9">
      <w:pPr>
        <w:pStyle w:val="4"/>
        <w:spacing w:before="289" w:line="254" w:lineRule="auto"/>
        <w:rPr>
          <w:rFonts w:hint="eastAsia"/>
        </w:rPr>
      </w:pPr>
      <w:r>
        <w:rPr>
          <w:rFonts w:hint="eastAsia"/>
        </w:rPr>
        <w:t>2.Your having overcome them is connected with your "being of God" (ver. 4); which again is intimately connected with your "confessing that Jesus Christ is come in the flesh" (ver. 2).</w:t>
      </w:r>
    </w:p>
    <w:p w14:paraId="3BA34742">
      <w:pPr>
        <w:pStyle w:val="4"/>
        <w:spacing w:before="289" w:line="254" w:lineRule="auto"/>
        <w:rPr>
          <w:rFonts w:hint="eastAsia"/>
        </w:rPr>
      </w:pPr>
      <w:r>
        <w:rPr>
          <w:rFonts w:hint="eastAsia"/>
        </w:rPr>
        <w:t>2.你们胜了他们，与你们“属神”（第4节）有关；这又与你们“承认耶稣基督道成肉身”（第2节）密切相关。</w:t>
      </w:r>
    </w:p>
    <w:p w14:paraId="64B28D12">
      <w:pPr>
        <w:pStyle w:val="4"/>
        <w:spacing w:before="289" w:line="254" w:lineRule="auto"/>
        <w:rPr>
          <w:rFonts w:hint="eastAsia"/>
        </w:rPr>
      </w:pPr>
    </w:p>
    <w:p w14:paraId="7EA98BF0">
      <w:pPr>
        <w:pStyle w:val="4"/>
        <w:spacing w:before="289" w:line="254" w:lineRule="auto"/>
        <w:rPr>
          <w:rFonts w:hint="eastAsia"/>
        </w:rPr>
      </w:pPr>
      <w:r>
        <w:rPr>
          <w:rFonts w:hint="eastAsia"/>
        </w:rPr>
        <w:t>Your being of God is the intermediate link between your confessing that Jesus Christ is come in the flesh (ver. 2), and your having overcome them who reject that truth (ver. 4).</w:t>
      </w:r>
    </w:p>
    <w:p w14:paraId="2C6CF3D9">
      <w:pPr>
        <w:pStyle w:val="4"/>
        <w:spacing w:before="289" w:line="254" w:lineRule="auto"/>
        <w:rPr>
          <w:rFonts w:hint="eastAsia"/>
        </w:rPr>
      </w:pPr>
      <w:r>
        <w:rPr>
          <w:rFonts w:hint="eastAsia"/>
        </w:rPr>
        <w:t>你们属神，是你们承认耶稣基督道成肉身（第2节）与你们胜过那些拒绝那真理的人（第4节）之间的中间环节。</w:t>
      </w:r>
    </w:p>
    <w:p w14:paraId="201083B8">
      <w:pPr>
        <w:pStyle w:val="4"/>
        <w:spacing w:before="289" w:line="254" w:lineRule="auto"/>
        <w:rPr>
          <w:rFonts w:hint="eastAsia"/>
        </w:rPr>
      </w:pPr>
    </w:p>
    <w:p w14:paraId="55B7827C">
      <w:pPr>
        <w:pStyle w:val="4"/>
        <w:spacing w:before="289" w:line="254" w:lineRule="auto"/>
        <w:rPr>
          <w:rFonts w:hint="eastAsia"/>
        </w:rPr>
      </w:pPr>
      <w:r>
        <w:rPr>
          <w:rFonts w:hint="eastAsia"/>
        </w:rPr>
        <w:t>"Ye are of God" (ver. 4).</w:t>
      </w:r>
    </w:p>
    <w:p w14:paraId="23ACCC66">
      <w:pPr>
        <w:pStyle w:val="4"/>
        <w:spacing w:before="289" w:line="254" w:lineRule="auto"/>
        <w:rPr>
          <w:rFonts w:hint="eastAsia"/>
        </w:rPr>
      </w:pPr>
      <w:r>
        <w:rPr>
          <w:rFonts w:hint="eastAsia"/>
        </w:rPr>
        <w:t>“你们是属神的”（第4节）。</w:t>
      </w:r>
    </w:p>
    <w:p w14:paraId="0DB126D7">
      <w:pPr>
        <w:pStyle w:val="4"/>
        <w:spacing w:before="289" w:line="254" w:lineRule="auto"/>
        <w:rPr>
          <w:rFonts w:hint="eastAsia"/>
        </w:rPr>
      </w:pPr>
    </w:p>
    <w:p w14:paraId="59F9AD4B">
      <w:pPr>
        <w:pStyle w:val="4"/>
        <w:spacing w:before="289" w:line="254" w:lineRule="auto"/>
        <w:rPr>
          <w:rFonts w:hint="eastAsia"/>
        </w:rPr>
      </w:pPr>
      <w:r>
        <w:rPr>
          <w:rFonts w:hint="eastAsia"/>
        </w:rPr>
        <w:t>This, let it be observed, is what has previously been asserted of the Spirit that "confesseth that Jesus Christ is come in the flesh."</w:t>
      </w:r>
    </w:p>
    <w:p w14:paraId="3B433F49">
      <w:pPr>
        <w:pStyle w:val="4"/>
        <w:spacing w:before="289" w:line="254" w:lineRule="auto"/>
        <w:rPr>
          <w:rFonts w:hint="eastAsia"/>
        </w:rPr>
      </w:pPr>
      <w:r>
        <w:rPr>
          <w:rFonts w:hint="eastAsia"/>
        </w:rPr>
        <w:t>请注意，这正是先前论到那“承认耶稣基督道成肉身”的灵所断言的。</w:t>
      </w:r>
    </w:p>
    <w:p w14:paraId="3D648491">
      <w:pPr>
        <w:pStyle w:val="4"/>
        <w:spacing w:before="289" w:line="254" w:lineRule="auto"/>
        <w:rPr>
          <w:rFonts w:hint="eastAsia"/>
        </w:rPr>
      </w:pPr>
    </w:p>
    <w:p w14:paraId="1304B8FF">
      <w:pPr>
        <w:pStyle w:val="4"/>
        <w:spacing w:before="289" w:line="254" w:lineRule="auto"/>
        <w:rPr>
          <w:rFonts w:hint="eastAsia"/>
        </w:rPr>
      </w:pPr>
      <w:r>
        <w:rPr>
          <w:rFonts w:hint="eastAsia"/>
        </w:rPr>
        <w:t>He "is of God" (ver. 3).</w:t>
      </w:r>
    </w:p>
    <w:p w14:paraId="62E3A215">
      <w:pPr>
        <w:pStyle w:val="4"/>
        <w:spacing w:before="289" w:line="254" w:lineRule="auto"/>
        <w:rPr>
          <w:rFonts w:hint="eastAsia"/>
        </w:rPr>
      </w:pPr>
      <w:r>
        <w:rPr>
          <w:rFonts w:hint="eastAsia"/>
        </w:rPr>
        <w:t>祂“是出于神的”（第3节）。</w:t>
      </w:r>
    </w:p>
    <w:p w14:paraId="548BB413">
      <w:pPr>
        <w:pStyle w:val="4"/>
        <w:spacing w:before="289" w:line="254" w:lineRule="auto"/>
        <w:rPr>
          <w:rFonts w:hint="eastAsia"/>
        </w:rPr>
      </w:pPr>
    </w:p>
    <w:p w14:paraId="52DE5AA0">
      <w:pPr>
        <w:pStyle w:val="4"/>
        <w:spacing w:before="289" w:line="254" w:lineRule="auto"/>
        <w:rPr>
          <w:rFonts w:hint="eastAsia"/>
        </w:rPr>
      </w:pPr>
      <w:r>
        <w:rPr>
          <w:rFonts w:hint="eastAsia"/>
        </w:rPr>
        <w:t>And it is denied concerning any spirit refusing to confess that.</w:t>
      </w:r>
    </w:p>
    <w:p w14:paraId="6E81E237">
      <w:pPr>
        <w:pStyle w:val="4"/>
        <w:spacing w:before="289" w:line="254" w:lineRule="auto"/>
        <w:rPr>
          <w:rFonts w:hint="eastAsia"/>
        </w:rPr>
      </w:pPr>
      <w:r>
        <w:rPr>
          <w:rFonts w:hint="eastAsia"/>
        </w:rPr>
        <w:t>并且，凡拒绝承认这一点的灵，都被否认。</w:t>
      </w:r>
    </w:p>
    <w:p w14:paraId="5C66071B">
      <w:pPr>
        <w:pStyle w:val="4"/>
        <w:spacing w:before="289" w:line="254" w:lineRule="auto"/>
        <w:rPr>
          <w:rFonts w:hint="eastAsia"/>
        </w:rPr>
      </w:pPr>
    </w:p>
    <w:p w14:paraId="5D191005">
      <w:pPr>
        <w:pStyle w:val="4"/>
        <w:spacing w:before="289" w:line="254" w:lineRule="auto"/>
        <w:rPr>
          <w:rFonts w:hint="eastAsia"/>
        </w:rPr>
      </w:pPr>
      <w:r>
        <w:rPr>
          <w:rFonts w:hint="eastAsia"/>
        </w:rPr>
        <w:t>Such a spirit "is not of God."</w:t>
      </w:r>
    </w:p>
    <w:p w14:paraId="0292E903">
      <w:pPr>
        <w:pStyle w:val="4"/>
        <w:spacing w:before="289" w:line="254" w:lineRule="auto"/>
        <w:rPr>
          <w:rFonts w:hint="eastAsia"/>
        </w:rPr>
      </w:pPr>
      <w:r>
        <w:rPr>
          <w:rFonts w:hint="eastAsia"/>
        </w:rPr>
        <w:t>这样的灵“不是出于神的”。</w:t>
      </w:r>
    </w:p>
    <w:p w14:paraId="47DA5096">
      <w:pPr>
        <w:pStyle w:val="4"/>
        <w:spacing w:before="289" w:line="254" w:lineRule="auto"/>
        <w:rPr>
          <w:rFonts w:hint="eastAsia"/>
        </w:rPr>
      </w:pPr>
    </w:p>
    <w:p w14:paraId="21350F93">
      <w:pPr>
        <w:pStyle w:val="4"/>
        <w:spacing w:before="289" w:line="254" w:lineRule="auto"/>
        <w:rPr>
          <w:rFonts w:hint="eastAsia"/>
        </w:rPr>
      </w:pPr>
      <w:r>
        <w:rPr>
          <w:rFonts w:hint="eastAsia"/>
        </w:rPr>
        <w:t>Now what, as applied to the Holy Spirit, does this mean?</w:t>
      </w:r>
    </w:p>
    <w:p w14:paraId="125F1280">
      <w:pPr>
        <w:pStyle w:val="4"/>
        <w:spacing w:before="289" w:line="254" w:lineRule="auto"/>
        <w:rPr>
          <w:rFonts w:hint="eastAsia"/>
        </w:rPr>
      </w:pPr>
      <w:r>
        <w:rPr>
          <w:rFonts w:hint="eastAsia"/>
        </w:rPr>
        <w:t>那么，就圣灵而言，这意味着什么呢？</w:t>
      </w:r>
    </w:p>
    <w:p w14:paraId="52C8C36C">
      <w:pPr>
        <w:pStyle w:val="4"/>
        <w:spacing w:before="289" w:line="254" w:lineRule="auto"/>
        <w:rPr>
          <w:rFonts w:hint="eastAsia"/>
        </w:rPr>
      </w:pPr>
    </w:p>
    <w:p w14:paraId="2B038EF9">
      <w:pPr>
        <w:pStyle w:val="4"/>
        <w:spacing w:before="289" w:line="254" w:lineRule="auto"/>
        <w:rPr>
          <w:rFonts w:hint="eastAsia"/>
        </w:rPr>
      </w:pPr>
      <w:r>
        <w:rPr>
          <w:rFonts w:hint="eastAsia"/>
        </w:rPr>
        <w:t>How,—in what sense and to what effect,—is the Spirit that confesses that Jesus Christ is come in the flesh said to be "of God"?</w:t>
      </w:r>
    </w:p>
    <w:p w14:paraId="64352DCF">
      <w:pPr>
        <w:pStyle w:val="4"/>
        <w:spacing w:before="289" w:line="254" w:lineRule="auto"/>
        <w:rPr>
          <w:rFonts w:hint="eastAsia"/>
        </w:rPr>
      </w:pPr>
      <w:r>
        <w:rPr>
          <w:rFonts w:hint="eastAsia"/>
        </w:rPr>
        <w:t>承认耶稣基督道成肉身的灵，在什么意义上，以及有什么果效，被称为“出于神”呢？</w:t>
      </w:r>
    </w:p>
    <w:p w14:paraId="223A83D2">
      <w:pPr>
        <w:pStyle w:val="4"/>
        <w:spacing w:before="289" w:line="254" w:lineRule="auto"/>
        <w:rPr>
          <w:rFonts w:hint="eastAsia"/>
        </w:rPr>
      </w:pPr>
    </w:p>
    <w:p w14:paraId="70C1D681">
      <w:pPr>
        <w:pStyle w:val="4"/>
        <w:spacing w:before="289" w:line="254" w:lineRule="auto"/>
        <w:rPr>
          <w:rFonts w:hint="eastAsia"/>
        </w:rPr>
      </w:pPr>
      <w:r>
        <w:rPr>
          <w:rFonts w:hint="eastAsia"/>
        </w:rPr>
        <w:t>He is of God essentially, being himself God; proceeding from the Father and the Son; one with them in the undivided essence of the Godhead.</w:t>
      </w:r>
    </w:p>
    <w:p w14:paraId="511D8088">
      <w:pPr>
        <w:pStyle w:val="4"/>
        <w:spacing w:before="289" w:line="254" w:lineRule="auto"/>
        <w:rPr>
          <w:rFonts w:hint="eastAsia"/>
        </w:rPr>
      </w:pPr>
      <w:r>
        <w:rPr>
          <w:rFonts w:hint="eastAsia"/>
        </w:rPr>
        <w:t>祂本质上是属神的，因为祂本身就是神；从父和子而出；在神性不可分割的本质上与他们合一。</w:t>
      </w:r>
    </w:p>
    <w:p w14:paraId="6F347113">
      <w:pPr>
        <w:pStyle w:val="4"/>
        <w:spacing w:before="289" w:line="254" w:lineRule="auto"/>
        <w:rPr>
          <w:rFonts w:hint="eastAsia"/>
        </w:rPr>
      </w:pPr>
    </w:p>
    <w:p w14:paraId="72990F2D">
      <w:pPr>
        <w:pStyle w:val="4"/>
        <w:spacing w:before="289" w:line="254" w:lineRule="auto"/>
        <w:rPr>
          <w:rFonts w:hint="eastAsia"/>
        </w:rPr>
      </w:pPr>
      <w:r>
        <w:rPr>
          <w:rFonts w:hint="eastAsia"/>
        </w:rPr>
        <w:t>He is of God, if I may so say, officially; condescending in infinite love, to be the gift of reluctancy of the Father and the Son to guilty and sinful men.</w:t>
      </w:r>
    </w:p>
    <w:p w14:paraId="2E2A4F1B">
      <w:pPr>
        <w:pStyle w:val="4"/>
        <w:spacing w:before="289" w:line="254" w:lineRule="auto"/>
        <w:rPr>
          <w:rFonts w:hint="eastAsia"/>
        </w:rPr>
      </w:pPr>
      <w:r>
        <w:rPr>
          <w:rFonts w:hint="eastAsia"/>
        </w:rPr>
        <w:t>如果我可以这样说，祂在职分上是属神的；祂以无限的爱屈尊，成为父和子赐给有罪和罪恶之人的恩赐。</w:t>
      </w:r>
    </w:p>
    <w:p w14:paraId="4039819B">
      <w:pPr>
        <w:pStyle w:val="4"/>
        <w:spacing w:before="289" w:line="254" w:lineRule="auto"/>
        <w:rPr>
          <w:rFonts w:hint="eastAsia"/>
        </w:rPr>
      </w:pPr>
    </w:p>
    <w:p w14:paraId="5A50CA42">
      <w:pPr>
        <w:pStyle w:val="4"/>
        <w:spacing w:before="289" w:line="254" w:lineRule="auto"/>
        <w:rPr>
          <w:rFonts w:hint="eastAsia"/>
        </w:rPr>
      </w:pPr>
      <w:r>
        <w:rPr>
          <w:rFonts w:hint="eastAsia"/>
        </w:rPr>
        <w:t>But here more particularly, he is of God as confessing, or in virtue of his confessing, that Jesus Christ is come in the flesh.</w:t>
      </w:r>
    </w:p>
    <w:p w14:paraId="6D283D50">
      <w:pPr>
        <w:pStyle w:val="4"/>
        <w:spacing w:before="289" w:line="254" w:lineRule="auto"/>
        <w:rPr>
          <w:rFonts w:hint="eastAsia"/>
        </w:rPr>
      </w:pPr>
      <w:r>
        <w:rPr>
          <w:rFonts w:hint="eastAsia"/>
        </w:rPr>
        <w:t>但在此处更具体地说，祂是因承认，或凭借祂承认，耶稣基督道成肉身而属神。</w:t>
      </w:r>
    </w:p>
    <w:p w14:paraId="3A4F7D7B">
      <w:pPr>
        <w:pStyle w:val="4"/>
        <w:spacing w:before="289" w:line="254" w:lineRule="auto"/>
        <w:rPr>
          <w:rFonts w:hint="eastAsia"/>
        </w:rPr>
      </w:pPr>
    </w:p>
    <w:p w14:paraId="6E5CB949">
      <w:pPr>
        <w:pStyle w:val="4"/>
        <w:spacing w:before="289" w:line="254" w:lineRule="auto"/>
        <w:rPr>
          <w:rFonts w:hint="eastAsia"/>
        </w:rPr>
      </w:pPr>
      <w:r>
        <w:rPr>
          <w:rFonts w:hint="eastAsia"/>
        </w:rPr>
        <w:t>He is on the side of God, or in the interest of God; he consults and acts for God; he takes God's part and is true to God.</w:t>
      </w:r>
    </w:p>
    <w:p w14:paraId="1B2BC40C">
      <w:pPr>
        <w:pStyle w:val="4"/>
        <w:spacing w:before="289" w:line="254" w:lineRule="auto"/>
        <w:rPr>
          <w:rFonts w:hint="eastAsia"/>
        </w:rPr>
      </w:pPr>
      <w:r>
        <w:rPr>
          <w:rFonts w:hint="eastAsia"/>
        </w:rPr>
        <w:t>祂站在神的一边，或为了神的利益；祂为神谋划并行动；祂站在神的一边，并忠于神。</w:t>
      </w:r>
    </w:p>
    <w:p w14:paraId="1D000B37">
      <w:pPr>
        <w:pStyle w:val="4"/>
        <w:spacing w:before="289" w:line="254" w:lineRule="auto"/>
        <w:rPr>
          <w:rFonts w:hint="eastAsia"/>
        </w:rPr>
      </w:pPr>
    </w:p>
    <w:p w14:paraId="61FC8889">
      <w:pPr>
        <w:pStyle w:val="4"/>
        <w:spacing w:before="289" w:line="254" w:lineRule="auto"/>
        <w:rPr>
          <w:rFonts w:hint="eastAsia"/>
        </w:rPr>
      </w:pPr>
      <w:r>
        <w:rPr>
          <w:rFonts w:hint="eastAsia"/>
        </w:rPr>
        <w:t>It is as being thus of God that the Spirit confesses that Jesus Christ is come in the flesh.</w:t>
      </w:r>
    </w:p>
    <w:p w14:paraId="30EF8245">
      <w:pPr>
        <w:pStyle w:val="4"/>
        <w:spacing w:before="289" w:line="254" w:lineRule="auto"/>
        <w:rPr>
          <w:rFonts w:hint="eastAsia"/>
        </w:rPr>
      </w:pPr>
      <w:r>
        <w:rPr>
          <w:rFonts w:hint="eastAsia"/>
        </w:rPr>
        <w:t>圣灵正是因如此属神，才承认耶稣基督道成肉身。</w:t>
      </w:r>
    </w:p>
    <w:p w14:paraId="4AE2175D">
      <w:pPr>
        <w:pStyle w:val="4"/>
        <w:spacing w:before="289" w:line="254" w:lineRule="auto"/>
        <w:rPr>
          <w:rFonts w:hint="eastAsia"/>
        </w:rPr>
      </w:pPr>
    </w:p>
    <w:p w14:paraId="34902398">
      <w:pPr>
        <w:pStyle w:val="4"/>
        <w:spacing w:before="289" w:line="254" w:lineRule="auto"/>
        <w:rPr>
          <w:rFonts w:hint="eastAsia"/>
        </w:rPr>
      </w:pPr>
      <w:r>
        <w:rPr>
          <w:rFonts w:hint="eastAsia"/>
        </w:rPr>
        <w:t>He contemplates, if I may so say, that great fact with all its issues from the divine point of view; in its bearing on the divine character</w:t>
      </w:r>
    </w:p>
    <w:p w14:paraId="391DF1AC">
      <w:pPr>
        <w:pStyle w:val="4"/>
        <w:spacing w:before="289" w:line="254" w:lineRule="auto"/>
        <w:rPr>
          <w:rFonts w:hint="eastAsia"/>
        </w:rPr>
      </w:pPr>
      <w:r>
        <w:rPr>
          <w:rFonts w:hint="eastAsia"/>
        </w:rPr>
        <w:t>如果我可以这样说，祂从神的观点来默想那个伟大的事实及其一切后果；在其对神品格的影响方面</w:t>
      </w:r>
    </w:p>
    <w:p w14:paraId="341FBB74">
      <w:pPr>
        <w:pStyle w:val="4"/>
        <w:spacing w:before="289" w:line="254" w:lineRule="auto"/>
        <w:rPr>
          <w:rFonts w:hint="eastAsia"/>
        </w:rPr>
      </w:pPr>
    </w:p>
    <w:p w14:paraId="44F90FA1">
      <w:pPr>
        <w:pStyle w:val="4"/>
        <w:spacing w:before="289" w:line="254" w:lineRule="auto"/>
        <w:rPr>
          <w:rFonts w:hint="eastAsia"/>
        </w:rPr>
      </w:pPr>
      <w:r>
        <w:rPr>
          <w:rFonts w:hint="eastAsia"/>
        </w:rPr>
        <w:t>and nature, the divine government and law.</w:t>
      </w:r>
    </w:p>
    <w:p w14:paraId="13DB6BA3">
      <w:pPr>
        <w:pStyle w:val="4"/>
        <w:spacing w:before="289" w:line="254" w:lineRule="auto"/>
        <w:rPr>
          <w:rFonts w:hint="eastAsia"/>
        </w:rPr>
      </w:pPr>
      <w:r>
        <w:rPr>
          <w:rFonts w:hint="eastAsia"/>
        </w:rPr>
        <w:t>和本性，神的治理和律法。</w:t>
      </w:r>
    </w:p>
    <w:p w14:paraId="70D71F00">
      <w:pPr>
        <w:pStyle w:val="4"/>
        <w:spacing w:before="289" w:line="254" w:lineRule="auto"/>
        <w:rPr>
          <w:rFonts w:hint="eastAsia"/>
        </w:rPr>
      </w:pPr>
    </w:p>
    <w:p w14:paraId="2BF242D2">
      <w:pPr>
        <w:pStyle w:val="4"/>
        <w:spacing w:before="289" w:line="254" w:lineRule="auto"/>
        <w:rPr>
          <w:rFonts w:hint="eastAsia"/>
        </w:rPr>
      </w:pPr>
      <w:r>
        <w:rPr>
          <w:rFonts w:hint="eastAsia"/>
        </w:rPr>
        <w:t>He is "of God" in it; in that fact and in all its issues.</w:t>
      </w:r>
    </w:p>
    <w:p w14:paraId="66DE9AE9">
      <w:pPr>
        <w:pStyle w:val="4"/>
        <w:spacing w:before="289" w:line="254" w:lineRule="auto"/>
        <w:rPr>
          <w:rFonts w:hint="eastAsia"/>
        </w:rPr>
      </w:pPr>
      <w:r>
        <w:rPr>
          <w:rFonts w:hint="eastAsia"/>
        </w:rPr>
        <w:t>祂在其中是“属神的”；在那事实及其一切后果中都是如此。</w:t>
      </w:r>
    </w:p>
    <w:p w14:paraId="05A16539">
      <w:pPr>
        <w:pStyle w:val="4"/>
        <w:spacing w:before="289" w:line="254" w:lineRule="auto"/>
        <w:rPr>
          <w:rFonts w:hint="eastAsia"/>
        </w:rPr>
      </w:pPr>
    </w:p>
    <w:p w14:paraId="5B6FB7A0">
      <w:pPr>
        <w:pStyle w:val="4"/>
        <w:spacing w:before="289" w:line="254" w:lineRule="auto"/>
        <w:rPr>
          <w:rFonts w:hint="eastAsia"/>
        </w:rPr>
      </w:pPr>
      <w:r>
        <w:rPr>
          <w:rFonts w:hint="eastAsia"/>
        </w:rPr>
        <w:t>Do I take too great a liberty in speaking thus of the Holy Ghost?</w:t>
      </w:r>
    </w:p>
    <w:p w14:paraId="32E850CF">
      <w:pPr>
        <w:pStyle w:val="4"/>
        <w:spacing w:before="289" w:line="254" w:lineRule="auto"/>
        <w:rPr>
          <w:rFonts w:hint="eastAsia"/>
        </w:rPr>
      </w:pPr>
      <w:r>
        <w:rPr>
          <w:rFonts w:hint="eastAsia"/>
        </w:rPr>
        <w:t>我如此论说圣灵，是否过于放肆了？</w:t>
      </w:r>
    </w:p>
    <w:p w14:paraId="6ABA9105">
      <w:pPr>
        <w:pStyle w:val="4"/>
        <w:spacing w:before="289" w:line="254" w:lineRule="auto"/>
        <w:rPr>
          <w:rFonts w:hint="eastAsia"/>
        </w:rPr>
      </w:pPr>
    </w:p>
    <w:p w14:paraId="1F0CC6B2">
      <w:pPr>
        <w:pStyle w:val="4"/>
        <w:spacing w:before="289" w:line="254" w:lineRule="auto"/>
        <w:rPr>
          <w:rFonts w:hint="eastAsia"/>
        </w:rPr>
      </w:pPr>
      <w:r>
        <w:rPr>
          <w:rFonts w:hint="eastAsia"/>
        </w:rPr>
        <w:t>I scarcely think so when I call to mind how this phrase describes Christ's own position in the world with reference to the Father.</w:t>
      </w:r>
    </w:p>
    <w:p w14:paraId="2095CE8B">
      <w:pPr>
        <w:pStyle w:val="4"/>
        <w:spacing w:before="289" w:line="254" w:lineRule="auto"/>
        <w:rPr>
          <w:rFonts w:hint="eastAsia"/>
        </w:rPr>
      </w:pPr>
      <w:r>
        <w:rPr>
          <w:rFonts w:hint="eastAsia"/>
        </w:rPr>
        <w:t>当我回想起这个短语如何描述基督自己在世上相对于父的地位时，我几乎不这么认为。</w:t>
      </w:r>
    </w:p>
    <w:p w14:paraId="71CD2987">
      <w:pPr>
        <w:pStyle w:val="4"/>
        <w:spacing w:before="289" w:line="254" w:lineRule="auto"/>
        <w:rPr>
          <w:rFonts w:hint="eastAsia"/>
        </w:rPr>
      </w:pPr>
    </w:p>
    <w:p w14:paraId="0C6271D9">
      <w:pPr>
        <w:pStyle w:val="4"/>
        <w:spacing w:before="289" w:line="254" w:lineRule="auto"/>
        <w:rPr>
          <w:rFonts w:hint="eastAsia"/>
        </w:rPr>
      </w:pPr>
      <w:r>
        <w:rPr>
          <w:rFonts w:hint="eastAsia"/>
        </w:rPr>
        <w:t>He was "of God;" he was so in a very emphatic and significant sense; not only as regards his origin and mission; his coming from God and being authorised by God; but also, and specially, as regards his end and aim all through his humiliation, obedience, and sacrifice.</w:t>
      </w:r>
    </w:p>
    <w:p w14:paraId="713ED730">
      <w:pPr>
        <w:pStyle w:val="4"/>
        <w:spacing w:before="289" w:line="254" w:lineRule="auto"/>
        <w:rPr>
          <w:rFonts w:hint="eastAsia"/>
        </w:rPr>
      </w:pPr>
      <w:r>
        <w:rPr>
          <w:rFonts w:hint="eastAsia"/>
        </w:rPr>
        <w:t>祂是“属神的”；祂是如此，在一个非常强调和重要的意义上；不仅就祂的起源和使命而言；祂从神而来，并受神授权；而且，特别是，就祂在整个降卑、顺服和牺牲过程中的目的和目标而言。</w:t>
      </w:r>
    </w:p>
    <w:p w14:paraId="312B45F4">
      <w:pPr>
        <w:pStyle w:val="4"/>
        <w:spacing w:before="289" w:line="254" w:lineRule="auto"/>
        <w:rPr>
          <w:rFonts w:hint="eastAsia"/>
        </w:rPr>
      </w:pPr>
    </w:p>
    <w:p w14:paraId="38772E07">
      <w:pPr>
        <w:pStyle w:val="4"/>
        <w:spacing w:before="289" w:line="254" w:lineRule="auto"/>
        <w:rPr>
          <w:rFonts w:hint="eastAsia"/>
        </w:rPr>
      </w:pPr>
      <w:r>
        <w:rPr>
          <w:rFonts w:hint="eastAsia"/>
        </w:rPr>
        <w:t>He was "of God;" on the side and in the interest of God.</w:t>
      </w:r>
    </w:p>
    <w:p w14:paraId="7BF3D417">
      <w:pPr>
        <w:pStyle w:val="4"/>
        <w:spacing w:before="289" w:line="254" w:lineRule="auto"/>
        <w:rPr>
          <w:rFonts w:hint="eastAsia"/>
        </w:rPr>
      </w:pPr>
      <w:r>
        <w:rPr>
          <w:rFonts w:hint="eastAsia"/>
        </w:rPr>
        <w:t>祂是“属神的”；站在神的一边，为了神的利益。</w:t>
      </w:r>
    </w:p>
    <w:p w14:paraId="29B5FD57">
      <w:pPr>
        <w:pStyle w:val="4"/>
        <w:spacing w:before="289" w:line="254" w:lineRule="auto"/>
        <w:rPr>
          <w:rFonts w:hint="eastAsia"/>
        </w:rPr>
      </w:pPr>
    </w:p>
    <w:p w14:paraId="0EF586AC">
      <w:pPr>
        <w:pStyle w:val="4"/>
        <w:spacing w:before="289" w:line="254" w:lineRule="auto"/>
        <w:rPr>
          <w:rFonts w:hint="eastAsia"/>
        </w:rPr>
      </w:pPr>
      <w:r>
        <w:rPr>
          <w:rFonts w:hint="eastAsia"/>
        </w:rPr>
        <w:t>It was the zeal of God's house that ate him up.</w:t>
      </w:r>
    </w:p>
    <w:p w14:paraId="19F137B0">
      <w:pPr>
        <w:pStyle w:val="4"/>
        <w:spacing w:before="289" w:line="254" w:lineRule="auto"/>
        <w:rPr>
          <w:rFonts w:hint="eastAsia"/>
        </w:rPr>
      </w:pPr>
      <w:r>
        <w:rPr>
          <w:rFonts w:hint="eastAsia"/>
        </w:rPr>
        <w:t>是神殿的热心吞噬了祂。</w:t>
      </w:r>
    </w:p>
    <w:p w14:paraId="13945436">
      <w:pPr>
        <w:pStyle w:val="4"/>
        <w:spacing w:before="289" w:line="254" w:lineRule="auto"/>
        <w:rPr>
          <w:rFonts w:hint="eastAsia"/>
        </w:rPr>
      </w:pPr>
    </w:p>
    <w:p w14:paraId="40149ED3">
      <w:pPr>
        <w:pStyle w:val="4"/>
        <w:spacing w:before="289" w:line="254" w:lineRule="auto"/>
        <w:rPr>
          <w:rFonts w:hint="eastAsia"/>
        </w:rPr>
      </w:pPr>
      <w:r>
        <w:rPr>
          <w:rFonts w:hint="eastAsia"/>
        </w:rPr>
        <w:t>It was the doing of God's will, and the finishing of God's work, that was his meat.</w:t>
      </w:r>
    </w:p>
    <w:p w14:paraId="4532E95D">
      <w:pPr>
        <w:pStyle w:val="4"/>
        <w:spacing w:before="289" w:line="254" w:lineRule="auto"/>
        <w:rPr>
          <w:rFonts w:hint="eastAsia"/>
        </w:rPr>
      </w:pPr>
      <w:r>
        <w:rPr>
          <w:rFonts w:hint="eastAsia"/>
        </w:rPr>
        <w:t>遵行神的旨意，作成神的工，就是祂的食物。</w:t>
      </w:r>
    </w:p>
    <w:p w14:paraId="732717C3">
      <w:pPr>
        <w:pStyle w:val="4"/>
        <w:spacing w:before="289" w:line="254" w:lineRule="auto"/>
        <w:rPr>
          <w:rFonts w:hint="eastAsia"/>
        </w:rPr>
      </w:pPr>
    </w:p>
    <w:p w14:paraId="4B05C1B4">
      <w:pPr>
        <w:pStyle w:val="4"/>
        <w:spacing w:before="289" w:line="254" w:lineRule="auto"/>
        <w:rPr>
          <w:rFonts w:hint="eastAsia"/>
        </w:rPr>
      </w:pPr>
      <w:r>
        <w:rPr>
          <w:rFonts w:hint="eastAsia"/>
        </w:rPr>
        <w:t>It was the glorifying of his Father, and the finishing of the work which his Father gave him to do, that ministered to his satisfaction in his last farewell prayer.</w:t>
      </w:r>
    </w:p>
    <w:p w14:paraId="2A4D2060">
      <w:pPr>
        <w:pStyle w:val="4"/>
        <w:spacing w:before="289" w:line="254" w:lineRule="auto"/>
        <w:rPr>
          <w:rFonts w:hint="eastAsia"/>
        </w:rPr>
      </w:pPr>
      <w:r>
        <w:rPr>
          <w:rFonts w:hint="eastAsia"/>
        </w:rPr>
        <w:t>荣耀祂的父，作成祂父交给祂去作的工，这在祂最后的告别祷告中使祂满足。</w:t>
      </w:r>
    </w:p>
    <w:p w14:paraId="0E7E3C6E">
      <w:pPr>
        <w:pStyle w:val="4"/>
        <w:spacing w:before="289" w:line="254" w:lineRule="auto"/>
        <w:rPr>
          <w:rFonts w:hint="eastAsia"/>
        </w:rPr>
      </w:pPr>
    </w:p>
    <w:p w14:paraId="1B6E6651">
      <w:pPr>
        <w:pStyle w:val="4"/>
        <w:spacing w:before="289" w:line="254" w:lineRule="auto"/>
        <w:rPr>
          <w:rFonts w:hint="eastAsia"/>
        </w:rPr>
      </w:pPr>
      <w:r>
        <w:rPr>
          <w:rFonts w:hint="eastAsia"/>
        </w:rPr>
        <w:t>Of him pre-eminently it might be said: "He is of God."</w:t>
      </w:r>
    </w:p>
    <w:p w14:paraId="496F9757">
      <w:pPr>
        <w:pStyle w:val="4"/>
        <w:spacing w:before="289" w:line="254" w:lineRule="auto"/>
        <w:rPr>
          <w:rFonts w:hint="eastAsia"/>
        </w:rPr>
      </w:pPr>
      <w:r>
        <w:rPr>
          <w:rFonts w:hint="eastAsia"/>
        </w:rPr>
        <w:t>论到祂，尤其可以说：“祂是属神的。”</w:t>
      </w:r>
    </w:p>
    <w:p w14:paraId="25228A09">
      <w:pPr>
        <w:pStyle w:val="4"/>
        <w:spacing w:before="289" w:line="254" w:lineRule="auto"/>
        <w:rPr>
          <w:rFonts w:hint="eastAsia"/>
        </w:rPr>
      </w:pPr>
    </w:p>
    <w:p w14:paraId="739EF054">
      <w:pPr>
        <w:pStyle w:val="4"/>
        <w:spacing w:before="289" w:line="254" w:lineRule="auto"/>
        <w:rPr>
          <w:rFonts w:hint="eastAsia"/>
        </w:rPr>
      </w:pPr>
      <w:r>
        <w:rPr>
          <w:rFonts w:hint="eastAsia"/>
        </w:rPr>
        <w:t>And in his being thus "of God," as to the whole mind and meaning of the phrase, the Holy Ghost is with him and in him.</w:t>
      </w:r>
    </w:p>
    <w:p w14:paraId="41A6111F">
      <w:pPr>
        <w:pStyle w:val="4"/>
        <w:spacing w:before="289" w:line="254" w:lineRule="auto"/>
        <w:rPr>
          <w:rFonts w:hint="eastAsia"/>
        </w:rPr>
      </w:pPr>
      <w:r>
        <w:rPr>
          <w:rFonts w:hint="eastAsia"/>
        </w:rPr>
        <w:t>并且在祂如此“属神”——就这短语的整个心思和意义而言——圣灵与祂同在，并在祂里面。</w:t>
      </w:r>
    </w:p>
    <w:p w14:paraId="5EA71FD2">
      <w:pPr>
        <w:pStyle w:val="4"/>
        <w:spacing w:before="289" w:line="254" w:lineRule="auto"/>
        <w:rPr>
          <w:rFonts w:hint="eastAsia"/>
        </w:rPr>
      </w:pPr>
    </w:p>
    <w:p w14:paraId="7CAE0FE3">
      <w:pPr>
        <w:pStyle w:val="4"/>
        <w:spacing w:before="289" w:line="254" w:lineRule="auto"/>
        <w:rPr>
          <w:rFonts w:hint="eastAsia"/>
        </w:rPr>
      </w:pPr>
      <w:r>
        <w:rPr>
          <w:rFonts w:hint="eastAsia"/>
        </w:rPr>
        <w:t>Jesus Christ come in the flesh is, in this sense emphatically, confessed by the Spirit.</w:t>
      </w:r>
    </w:p>
    <w:p w14:paraId="17BCB9BF">
      <w:pPr>
        <w:pStyle w:val="4"/>
        <w:spacing w:before="289" w:line="254" w:lineRule="auto"/>
        <w:rPr>
          <w:rFonts w:hint="eastAsia"/>
        </w:rPr>
      </w:pPr>
      <w:r>
        <w:rPr>
          <w:rFonts w:hint="eastAsia"/>
        </w:rPr>
        <w:t>道成肉身的耶稣基督，在这个意义上，被圣灵明确地承认。</w:t>
      </w:r>
    </w:p>
    <w:p w14:paraId="28F634FC">
      <w:pPr>
        <w:pStyle w:val="4"/>
        <w:spacing w:before="289" w:line="254" w:lineRule="auto"/>
        <w:rPr>
          <w:rFonts w:hint="eastAsia"/>
        </w:rPr>
      </w:pPr>
    </w:p>
    <w:p w14:paraId="342E304C">
      <w:pPr>
        <w:pStyle w:val="4"/>
        <w:spacing w:before="289" w:line="254" w:lineRule="auto"/>
        <w:rPr>
          <w:rFonts w:hint="eastAsia"/>
        </w:rPr>
      </w:pPr>
      <w:r>
        <w:rPr>
          <w:rFonts w:hint="eastAsia"/>
        </w:rPr>
        <w:t>The Spirit is with him, and in him, as the Spirit that is of God; and as being to him the Spirit that is of God.</w:t>
      </w:r>
    </w:p>
    <w:p w14:paraId="38CE44C9">
      <w:pPr>
        <w:pStyle w:val="4"/>
        <w:spacing w:before="289" w:line="254" w:lineRule="auto"/>
        <w:rPr>
          <w:rFonts w:hint="eastAsia"/>
        </w:rPr>
      </w:pPr>
      <w:r>
        <w:rPr>
          <w:rFonts w:hint="eastAsia"/>
        </w:rPr>
        <w:t>圣灵与祂同在，并在祂里面，作为属神的灵；并且作为对祂而言是属神的灵。</w:t>
      </w:r>
    </w:p>
    <w:p w14:paraId="62B4C5E2">
      <w:pPr>
        <w:pStyle w:val="4"/>
        <w:spacing w:before="289" w:line="254" w:lineRule="auto"/>
        <w:rPr>
          <w:rFonts w:hint="eastAsia"/>
        </w:rPr>
      </w:pPr>
    </w:p>
    <w:p w14:paraId="5B4DFDFB">
      <w:pPr>
        <w:pStyle w:val="4"/>
        <w:spacing w:before="289" w:line="254" w:lineRule="auto"/>
        <w:rPr>
          <w:rFonts w:hint="eastAsia"/>
        </w:rPr>
      </w:pPr>
      <w:r>
        <w:rPr>
          <w:rFonts w:hint="eastAsia"/>
        </w:rPr>
        <w:t>He and the Spirit are at one in being both "of God."</w:t>
      </w:r>
    </w:p>
    <w:p w14:paraId="6412E4E1">
      <w:pPr>
        <w:pStyle w:val="4"/>
        <w:spacing w:before="289" w:line="254" w:lineRule="auto"/>
        <w:rPr>
          <w:rFonts w:hint="eastAsia"/>
        </w:rPr>
      </w:pPr>
      <w:r>
        <w:rPr>
          <w:rFonts w:hint="eastAsia"/>
        </w:rPr>
        <w:t>祂和圣灵在同为“属神”这一点上是一致的。</w:t>
      </w:r>
    </w:p>
    <w:p w14:paraId="2029C9A5">
      <w:pPr>
        <w:pStyle w:val="4"/>
        <w:spacing w:before="289" w:line="254" w:lineRule="auto"/>
        <w:rPr>
          <w:rFonts w:hint="eastAsia"/>
        </w:rPr>
      </w:pPr>
    </w:p>
    <w:p w14:paraId="05EEE266">
      <w:pPr>
        <w:pStyle w:val="4"/>
        <w:spacing w:before="289" w:line="254" w:lineRule="auto"/>
        <w:rPr>
          <w:rFonts w:hint="eastAsia"/>
        </w:rPr>
      </w:pPr>
      <w:r>
        <w:rPr>
          <w:rFonts w:hint="eastAsia"/>
        </w:rPr>
        <w:t>And you, in the Son and by the Spirit are "of God;" as truly of God as is the Spirit, or as the Son was when God "gave not the Spirit by measure to him."</w:t>
      </w:r>
    </w:p>
    <w:p w14:paraId="0D83A479">
      <w:pPr>
        <w:pStyle w:val="4"/>
        <w:spacing w:before="289" w:line="254" w:lineRule="auto"/>
        <w:rPr>
          <w:rFonts w:hint="eastAsia"/>
        </w:rPr>
      </w:pPr>
      <w:r>
        <w:rPr>
          <w:rFonts w:hint="eastAsia"/>
        </w:rPr>
        <w:t>你们，在子里面，并藉着圣灵，是“属神的”；像圣灵一样真实地属神，或者像子在神“赐圣灵给祂是没有限量的”时候那样属神。</w:t>
      </w:r>
    </w:p>
    <w:p w14:paraId="4E322880">
      <w:pPr>
        <w:pStyle w:val="4"/>
        <w:spacing w:before="289" w:line="254" w:lineRule="auto"/>
        <w:rPr>
          <w:rFonts w:hint="eastAsia"/>
        </w:rPr>
      </w:pPr>
    </w:p>
    <w:p w14:paraId="79B0971C">
      <w:pPr>
        <w:pStyle w:val="4"/>
        <w:spacing w:before="289" w:line="254" w:lineRule="auto"/>
        <w:rPr>
          <w:rFonts w:hint="eastAsia"/>
        </w:rPr>
      </w:pPr>
      <w:r>
        <w:rPr>
          <w:rFonts w:hint="eastAsia"/>
        </w:rPr>
        <w:t>The essential characteristic of the spirit of antichrist is that it is, in the sense now explained, "not of God."</w:t>
      </w:r>
    </w:p>
    <w:p w14:paraId="3D9EBFC1">
      <w:pPr>
        <w:pStyle w:val="4"/>
        <w:spacing w:before="289" w:line="254" w:lineRule="auto"/>
        <w:rPr>
          <w:rFonts w:hint="eastAsia"/>
        </w:rPr>
      </w:pPr>
      <w:r>
        <w:rPr>
          <w:rFonts w:hint="eastAsia"/>
        </w:rPr>
        <w:t>敌基督之灵的本质特征是，在现在解释的意义上，“不属神”。</w:t>
      </w:r>
    </w:p>
    <w:p w14:paraId="660CE514">
      <w:pPr>
        <w:pStyle w:val="4"/>
        <w:spacing w:before="289" w:line="254" w:lineRule="auto"/>
        <w:rPr>
          <w:rFonts w:hint="eastAsia"/>
        </w:rPr>
      </w:pPr>
    </w:p>
    <w:p w14:paraId="00205272">
      <w:pPr>
        <w:pStyle w:val="4"/>
        <w:spacing w:before="289" w:line="254" w:lineRule="auto"/>
        <w:rPr>
          <w:rFonts w:hint="eastAsia"/>
        </w:rPr>
      </w:pPr>
      <w:r>
        <w:rPr>
          <w:rFonts w:hint="eastAsia"/>
        </w:rPr>
        <w:t>It does not look at the Saviour and the salvation as on the side of God; rather it takes an opposite view, and subjects God to man.</w:t>
      </w:r>
    </w:p>
    <w:p w14:paraId="4B4A9C3D">
      <w:pPr>
        <w:pStyle w:val="4"/>
        <w:spacing w:before="289" w:line="254" w:lineRule="auto"/>
        <w:rPr>
          <w:rFonts w:hint="eastAsia"/>
        </w:rPr>
      </w:pPr>
      <w:r>
        <w:rPr>
          <w:rFonts w:hint="eastAsia"/>
        </w:rPr>
        <w:t>它不从神的角度看待救主和救恩；相反，它采取相反的观点，使神服从于人。</w:t>
      </w:r>
    </w:p>
    <w:p w14:paraId="23C6748B">
      <w:pPr>
        <w:pStyle w:val="4"/>
        <w:spacing w:before="289" w:line="254" w:lineRule="auto"/>
        <w:rPr>
          <w:rFonts w:hint="eastAsia"/>
        </w:rPr>
      </w:pPr>
    </w:p>
    <w:p w14:paraId="45172902">
      <w:pPr>
        <w:pStyle w:val="4"/>
        <w:spacing w:before="289" w:line="254" w:lineRule="auto"/>
        <w:rPr>
          <w:rFonts w:hint="eastAsia"/>
        </w:rPr>
      </w:pPr>
      <w:r>
        <w:rPr>
          <w:rFonts w:hint="eastAsia"/>
        </w:rPr>
        <w:t>It subordinates everything to human interests and human claims; looks at everything from a human and mundane point of view; measures everything by a human standard; submits everything to human opinion; in a word, conceives and judges of God after the manner of man.</w:t>
      </w:r>
    </w:p>
    <w:p w14:paraId="20528E5A">
      <w:pPr>
        <w:pStyle w:val="4"/>
        <w:spacing w:before="289" w:line="254" w:lineRule="auto"/>
        <w:rPr>
          <w:rFonts w:hint="eastAsia"/>
        </w:rPr>
      </w:pPr>
      <w:r>
        <w:rPr>
          <w:rFonts w:hint="eastAsia"/>
        </w:rPr>
        <w:t>它把一切都置于人类利益和人类要求的次要地位；从人类和世俗的观点看待一切；用人类的标准衡量一切；把一切都交给人类的意见；总之，它以人的方式构想和判断神。</w:t>
      </w:r>
    </w:p>
    <w:p w14:paraId="16C9BFA1">
      <w:pPr>
        <w:pStyle w:val="4"/>
        <w:spacing w:before="289" w:line="254" w:lineRule="auto"/>
        <w:rPr>
          <w:rFonts w:hint="eastAsia"/>
        </w:rPr>
      </w:pPr>
    </w:p>
    <w:p w14:paraId="59B2E990">
      <w:pPr>
        <w:pStyle w:val="4"/>
        <w:spacing w:before="289" w:line="254" w:lineRule="auto"/>
        <w:rPr>
          <w:rFonts w:hint="eastAsia"/>
        </w:rPr>
      </w:pPr>
      <w:r>
        <w:rPr>
          <w:rFonts w:hint="eastAsia"/>
        </w:rPr>
        <w:t>This, indeed, may be said to be the distinctive feature of all false religions, as well as of all corruptions of the true religion.</w:t>
      </w:r>
    </w:p>
    <w:p w14:paraId="5F0C1EEE">
      <w:pPr>
        <w:pStyle w:val="4"/>
        <w:spacing w:before="289" w:line="254" w:lineRule="auto"/>
        <w:rPr>
          <w:rFonts w:hint="eastAsia"/>
        </w:rPr>
      </w:pPr>
      <w:r>
        <w:rPr>
          <w:rFonts w:hint="eastAsia"/>
        </w:rPr>
        <w:t>这确实可以说是所有假宗教以及所有真宗教败坏的显著特征。</w:t>
      </w:r>
    </w:p>
    <w:p w14:paraId="1913B15D">
      <w:pPr>
        <w:pStyle w:val="4"/>
        <w:spacing w:before="289" w:line="254" w:lineRule="auto"/>
        <w:rPr>
          <w:rFonts w:hint="eastAsia"/>
        </w:rPr>
      </w:pPr>
    </w:p>
    <w:p w14:paraId="5F6D22E7">
      <w:pPr>
        <w:pStyle w:val="4"/>
        <w:spacing w:before="289" w:line="254" w:lineRule="auto"/>
        <w:rPr>
          <w:rFonts w:hint="eastAsia"/>
        </w:rPr>
      </w:pPr>
      <w:r>
        <w:rPr>
          <w:rFonts w:hint="eastAsia"/>
        </w:rPr>
        <w:t>They exalt man.</w:t>
      </w:r>
    </w:p>
    <w:p w14:paraId="22ED120B">
      <w:pPr>
        <w:pStyle w:val="4"/>
        <w:spacing w:before="289" w:line="254" w:lineRule="auto"/>
        <w:rPr>
          <w:rFonts w:hint="eastAsia"/>
        </w:rPr>
      </w:pPr>
      <w:r>
        <w:rPr>
          <w:rFonts w:hint="eastAsia"/>
        </w:rPr>
        <w:t>他们高举人。</w:t>
      </w:r>
    </w:p>
    <w:p w14:paraId="67B6006F">
      <w:pPr>
        <w:pStyle w:val="4"/>
        <w:spacing w:before="289" w:line="254" w:lineRule="auto"/>
        <w:rPr>
          <w:rFonts w:hint="eastAsia"/>
        </w:rPr>
      </w:pPr>
    </w:p>
    <w:p w14:paraId="10B0CA16">
      <w:pPr>
        <w:pStyle w:val="4"/>
        <w:spacing w:before="289" w:line="254" w:lineRule="auto"/>
        <w:rPr>
          <w:rFonts w:hint="eastAsia"/>
        </w:rPr>
      </w:pPr>
      <w:r>
        <w:rPr>
          <w:rFonts w:hint="eastAsia"/>
        </w:rPr>
        <w:t>They consider what man requires, what he would like, what is due to him.</w:t>
      </w:r>
    </w:p>
    <w:p w14:paraId="559734D1">
      <w:pPr>
        <w:pStyle w:val="4"/>
        <w:spacing w:before="289" w:line="254" w:lineRule="auto"/>
        <w:rPr>
          <w:rFonts w:hint="eastAsia"/>
        </w:rPr>
      </w:pPr>
      <w:r>
        <w:rPr>
          <w:rFonts w:hint="eastAsia"/>
        </w:rPr>
        <w:t>他们考虑人需要什么，人喜欢什么，人应得什么。</w:t>
      </w:r>
    </w:p>
    <w:p w14:paraId="73E54D8C">
      <w:pPr>
        <w:pStyle w:val="4"/>
        <w:spacing w:before="289" w:line="254" w:lineRule="auto"/>
        <w:rPr>
          <w:rFonts w:hint="eastAsia"/>
        </w:rPr>
      </w:pPr>
    </w:p>
    <w:p w14:paraId="11784F12">
      <w:pPr>
        <w:pStyle w:val="4"/>
        <w:spacing w:before="289" w:line="254" w:lineRule="auto"/>
        <w:rPr>
          <w:rFonts w:hint="eastAsia"/>
        </w:rPr>
      </w:pPr>
      <w:r>
        <w:rPr>
          <w:rFonts w:hint="eastAsia"/>
        </w:rPr>
        <w:t>Even when</w:t>
      </w:r>
    </w:p>
    <w:p w14:paraId="637C3C2D">
      <w:pPr>
        <w:pStyle w:val="4"/>
        <w:spacing w:before="289" w:line="254" w:lineRule="auto"/>
        <w:rPr>
          <w:rFonts w:hint="eastAsia"/>
        </w:rPr>
      </w:pPr>
      <w:r>
        <w:rPr>
          <w:rFonts w:hint="eastAsia"/>
        </w:rPr>
        <w:t>即使当</w:t>
      </w:r>
    </w:p>
    <w:p w14:paraId="385DBB61">
      <w:pPr>
        <w:pStyle w:val="4"/>
        <w:spacing w:before="289" w:line="254" w:lineRule="auto"/>
        <w:rPr>
          <w:rFonts w:hint="eastAsia"/>
        </w:rPr>
      </w:pPr>
    </w:p>
    <w:p w14:paraId="07522FBD">
      <w:pPr>
        <w:pStyle w:val="4"/>
        <w:spacing w:before="289" w:line="254" w:lineRule="auto"/>
        <w:rPr>
          <w:rFonts w:hint="eastAsia"/>
        </w:rPr>
      </w:pPr>
      <w:r>
        <w:rPr>
          <w:rFonts w:hint="eastAsia"/>
        </w:rPr>
        <w:t>they take the form of the most abject and degrading superstition, that is still their spirit.</w:t>
      </w:r>
    </w:p>
    <w:p w14:paraId="3C632802">
      <w:pPr>
        <w:pStyle w:val="4"/>
        <w:spacing w:before="289" w:line="254" w:lineRule="auto"/>
        <w:rPr>
          <w:rFonts w:hint="eastAsia"/>
        </w:rPr>
      </w:pPr>
      <w:r>
        <w:rPr>
          <w:rFonts w:hint="eastAsia"/>
        </w:rPr>
        <w:t>它们采取最卑贱和堕落的迷信形式时，那仍然是它们的精神。</w:t>
      </w:r>
    </w:p>
    <w:p w14:paraId="2B3795F3">
      <w:pPr>
        <w:pStyle w:val="4"/>
        <w:spacing w:before="289" w:line="254" w:lineRule="auto"/>
        <w:rPr>
          <w:rFonts w:hint="eastAsia"/>
        </w:rPr>
      </w:pPr>
    </w:p>
    <w:p w14:paraId="5EF5983F">
      <w:pPr>
        <w:pStyle w:val="4"/>
        <w:spacing w:before="289" w:line="254" w:lineRule="auto"/>
        <w:rPr>
          <w:rFonts w:hint="eastAsia"/>
        </w:rPr>
      </w:pPr>
      <w:r>
        <w:rPr>
          <w:rFonts w:hint="eastAsia"/>
        </w:rPr>
        <w:t>They aim at getting God, by whatever means of persuasion and prostration, to do the bidding of man.</w:t>
      </w:r>
    </w:p>
    <w:p w14:paraId="20EB6783">
      <w:pPr>
        <w:pStyle w:val="4"/>
        <w:spacing w:before="289" w:line="254" w:lineRule="auto"/>
        <w:rPr>
          <w:rFonts w:hint="eastAsia"/>
        </w:rPr>
      </w:pPr>
      <w:r>
        <w:rPr>
          <w:rFonts w:hint="eastAsia"/>
        </w:rPr>
        <w:t>他们的目的是，无论通过何种劝说和俯伏的方式，让神听从人的吩咐。</w:t>
      </w:r>
    </w:p>
    <w:p w14:paraId="281E0242">
      <w:pPr>
        <w:pStyle w:val="4"/>
        <w:spacing w:before="289" w:line="254" w:lineRule="auto"/>
        <w:rPr>
          <w:rFonts w:hint="eastAsia"/>
        </w:rPr>
      </w:pPr>
    </w:p>
    <w:p w14:paraId="784EFA04">
      <w:pPr>
        <w:pStyle w:val="4"/>
        <w:spacing w:before="289" w:line="254" w:lineRule="auto"/>
        <w:rPr>
          <w:rFonts w:hint="eastAsia"/>
        </w:rPr>
      </w:pPr>
      <w:r>
        <w:rPr>
          <w:rFonts w:hint="eastAsia"/>
        </w:rPr>
        <w:t>For it is the essence of our corrupt human nature, of which these corrupt worships are the expression, to care and consult for self, and not for God.</w:t>
      </w:r>
    </w:p>
    <w:p w14:paraId="5960A641">
      <w:pPr>
        <w:pStyle w:val="4"/>
        <w:spacing w:before="289" w:line="254" w:lineRule="auto"/>
        <w:rPr>
          <w:rFonts w:hint="eastAsia"/>
        </w:rPr>
      </w:pPr>
      <w:r>
        <w:rPr>
          <w:rFonts w:hint="eastAsia"/>
        </w:rPr>
        <w:t>因为我们败坏人性的本质，这些败坏的敬拜正是其表现，就是只顾自己，不顾神。</w:t>
      </w:r>
    </w:p>
    <w:p w14:paraId="467AF18F">
      <w:pPr>
        <w:pStyle w:val="4"/>
        <w:spacing w:before="289" w:line="254" w:lineRule="auto"/>
        <w:rPr>
          <w:rFonts w:hint="eastAsia"/>
        </w:rPr>
      </w:pPr>
    </w:p>
    <w:p w14:paraId="43F0B84D">
      <w:pPr>
        <w:pStyle w:val="4"/>
        <w:spacing w:before="289" w:line="254" w:lineRule="auto"/>
        <w:rPr>
          <w:rFonts w:hint="eastAsia"/>
        </w:rPr>
      </w:pPr>
      <w:r>
        <w:rPr>
          <w:rFonts w:hint="eastAsia"/>
        </w:rPr>
        <w:t>This is the essence of the spirit of antichrist; the spirit that breathes and moves in the false notions that have gained currency in the church respecting "Jesus Christ come in the flesh."</w:t>
      </w:r>
    </w:p>
    <w:p w14:paraId="1786BD64">
      <w:pPr>
        <w:pStyle w:val="4"/>
        <w:spacing w:before="289" w:line="254" w:lineRule="auto"/>
        <w:rPr>
          <w:rFonts w:hint="eastAsia"/>
        </w:rPr>
      </w:pPr>
      <w:r>
        <w:rPr>
          <w:rFonts w:hint="eastAsia"/>
        </w:rPr>
        <w:t>这就是敌基督之灵的本质；这种灵在教会中关于“耶稣基督道成肉身”的错误观念中呼吸和活动。</w:t>
      </w:r>
    </w:p>
    <w:p w14:paraId="6B984F22">
      <w:pPr>
        <w:pStyle w:val="4"/>
        <w:spacing w:before="289" w:line="254" w:lineRule="auto"/>
        <w:rPr>
          <w:rFonts w:hint="eastAsia"/>
        </w:rPr>
      </w:pPr>
    </w:p>
    <w:p w14:paraId="3A8AE9F3">
      <w:pPr>
        <w:pStyle w:val="4"/>
        <w:spacing w:before="289" w:line="254" w:lineRule="auto"/>
        <w:rPr>
          <w:rFonts w:hint="eastAsia"/>
        </w:rPr>
      </w:pPr>
      <w:r>
        <w:rPr>
          <w:rFonts w:hint="eastAsia"/>
        </w:rPr>
        <w:t>Their advocates give man the first place in their scheme.</w:t>
      </w:r>
    </w:p>
    <w:p w14:paraId="2DBD1FFF">
      <w:pPr>
        <w:pStyle w:val="4"/>
        <w:spacing w:before="289" w:line="254" w:lineRule="auto"/>
        <w:rPr>
          <w:rFonts w:hint="eastAsia"/>
        </w:rPr>
      </w:pPr>
      <w:r>
        <w:rPr>
          <w:rFonts w:hint="eastAsia"/>
        </w:rPr>
        <w:t>他们的拥护者在他们的计划中把人放在首位。</w:t>
      </w:r>
    </w:p>
    <w:p w14:paraId="5A85182D">
      <w:pPr>
        <w:pStyle w:val="4"/>
        <w:spacing w:before="289" w:line="254" w:lineRule="auto"/>
        <w:rPr>
          <w:rFonts w:hint="eastAsia"/>
        </w:rPr>
      </w:pPr>
    </w:p>
    <w:p w14:paraId="35CF95EF">
      <w:pPr>
        <w:pStyle w:val="4"/>
        <w:spacing w:before="289" w:line="254" w:lineRule="auto"/>
        <w:rPr>
          <w:rFonts w:hint="eastAsia"/>
        </w:rPr>
      </w:pPr>
      <w:r>
        <w:rPr>
          <w:rFonts w:hint="eastAsia"/>
        </w:rPr>
        <w:t>Their real objection lies against those views of gospel truth which assert the absolute sovereignty of God, and put forward pre-eminently what he is entitled to demand,—what, with a due regard to his own character, government, and law, he cannot but demand.</w:t>
      </w:r>
    </w:p>
    <w:p w14:paraId="70CA2E94">
      <w:pPr>
        <w:pStyle w:val="4"/>
        <w:spacing w:before="289" w:line="254" w:lineRule="auto"/>
        <w:rPr>
          <w:rFonts w:hint="eastAsia"/>
        </w:rPr>
      </w:pPr>
      <w:r>
        <w:rPr>
          <w:rFonts w:hint="eastAsia"/>
        </w:rPr>
        <w:t>他们真正的反对，在于那些主张神绝对主权的福音真理观点，并且突出强调祂有权要求什么——祂凭着对自己品格、治理和律法的应有尊重，不能不要求什么。</w:t>
      </w:r>
    </w:p>
    <w:p w14:paraId="331F7CC6">
      <w:pPr>
        <w:pStyle w:val="4"/>
        <w:spacing w:before="289" w:line="254" w:lineRule="auto"/>
        <w:rPr>
          <w:rFonts w:hint="eastAsia"/>
        </w:rPr>
      </w:pPr>
    </w:p>
    <w:p w14:paraId="7175F55B">
      <w:pPr>
        <w:pStyle w:val="4"/>
        <w:spacing w:before="289" w:line="254" w:lineRule="auto"/>
        <w:rPr>
          <w:rFonts w:hint="eastAsia"/>
        </w:rPr>
      </w:pPr>
      <w:r>
        <w:rPr>
          <w:rFonts w:hint="eastAsia"/>
        </w:rPr>
        <w:t>They dislike such representations as bring in the element of God's holy name and righteous authority, and lay much stress upon that element, as one of primary consideration in the plan of saving mercy.</w:t>
      </w:r>
    </w:p>
    <w:p w14:paraId="390359AB">
      <w:pPr>
        <w:pStyle w:val="4"/>
        <w:spacing w:before="289" w:line="254" w:lineRule="auto"/>
        <w:rPr>
          <w:rFonts w:hint="eastAsia"/>
        </w:rPr>
      </w:pPr>
      <w:r>
        <w:rPr>
          <w:rFonts w:hint="eastAsia"/>
        </w:rPr>
        <w:t>他们不喜欢那些引入神圣名和公义权柄因素的表述，并且非常强调那个因素，认为它在拯救怜悯的计划中是首要考虑的因素。</w:t>
      </w:r>
    </w:p>
    <w:p w14:paraId="412BB906">
      <w:pPr>
        <w:pStyle w:val="4"/>
        <w:spacing w:before="289" w:line="254" w:lineRule="auto"/>
        <w:rPr>
          <w:rFonts w:hint="eastAsia"/>
        </w:rPr>
      </w:pPr>
    </w:p>
    <w:p w14:paraId="405AAC89">
      <w:pPr>
        <w:pStyle w:val="4"/>
        <w:spacing w:before="289" w:line="254" w:lineRule="auto"/>
        <w:rPr>
          <w:rFonts w:hint="eastAsia"/>
        </w:rPr>
      </w:pPr>
      <w:r>
        <w:rPr>
          <w:rFonts w:hint="eastAsia"/>
        </w:rPr>
        <w:t>Hence they naturally shrink from owning explicitly Jesus Christ as come in the flesh to make atonement by satisfying divine justice.</w:t>
      </w:r>
    </w:p>
    <w:p w14:paraId="7A8A18EC">
      <w:pPr>
        <w:pStyle w:val="4"/>
        <w:spacing w:before="289" w:line="254" w:lineRule="auto"/>
        <w:rPr>
          <w:rFonts w:hint="eastAsia"/>
        </w:rPr>
      </w:pPr>
      <w:r>
        <w:rPr>
          <w:rFonts w:hint="eastAsia"/>
        </w:rPr>
        <w:t>因此，他们自然不愿明确承认耶稣基督道成肉身是为了通过满足神的公义来赎罪。</w:t>
      </w:r>
    </w:p>
    <w:p w14:paraId="6B875247">
      <w:pPr>
        <w:pStyle w:val="4"/>
        <w:spacing w:before="289" w:line="254" w:lineRule="auto"/>
        <w:rPr>
          <w:rFonts w:hint="eastAsia"/>
        </w:rPr>
      </w:pPr>
    </w:p>
    <w:p w14:paraId="323A09DE">
      <w:pPr>
        <w:pStyle w:val="4"/>
        <w:spacing w:before="289" w:line="254" w:lineRule="auto"/>
        <w:rPr>
          <w:rFonts w:hint="eastAsia"/>
        </w:rPr>
      </w:pPr>
      <w:r>
        <w:rPr>
          <w:rFonts w:hint="eastAsia"/>
        </w:rPr>
        <w:t>They prefer some loose and vague way of putting the fact of his interposition, and the manner of it.</w:t>
      </w:r>
    </w:p>
    <w:p w14:paraId="27FE6EAD">
      <w:pPr>
        <w:pStyle w:val="4"/>
        <w:spacing w:before="289" w:line="254" w:lineRule="auto"/>
        <w:rPr>
          <w:rFonts w:hint="eastAsia"/>
        </w:rPr>
      </w:pPr>
      <w:r>
        <w:rPr>
          <w:rFonts w:hint="eastAsia"/>
        </w:rPr>
        <w:t>他们更喜欢用某种松散模糊的方式来表述祂干预的事实及其方式。</w:t>
      </w:r>
    </w:p>
    <w:p w14:paraId="7578C12E">
      <w:pPr>
        <w:pStyle w:val="4"/>
        <w:spacing w:before="289" w:line="254" w:lineRule="auto"/>
        <w:rPr>
          <w:rFonts w:hint="eastAsia"/>
        </w:rPr>
      </w:pPr>
    </w:p>
    <w:p w14:paraId="196929A0">
      <w:pPr>
        <w:pStyle w:val="4"/>
        <w:spacing w:before="289" w:line="254" w:lineRule="auto"/>
        <w:rPr>
          <w:rFonts w:hint="eastAsia"/>
        </w:rPr>
      </w:pPr>
      <w:r>
        <w:rPr>
          <w:rFonts w:hint="eastAsia"/>
        </w:rPr>
        <w:t>Admitting in a sense its necessity, they are unwilling to define very precisely, either the nature of the necessity, or the way in which it is met.</w:t>
      </w:r>
    </w:p>
    <w:p w14:paraId="4525EC3E">
      <w:pPr>
        <w:pStyle w:val="4"/>
        <w:spacing w:before="289" w:line="254" w:lineRule="auto"/>
        <w:rPr>
          <w:rFonts w:hint="eastAsia"/>
        </w:rPr>
      </w:pPr>
      <w:r>
        <w:rPr>
          <w:rFonts w:hint="eastAsia"/>
        </w:rPr>
        <w:t>他们虽然在某种意义上承认其必要性，却不愿意非常精确地定义这种必要性的性质，或满足这种必要性的方式。</w:t>
      </w:r>
    </w:p>
    <w:p w14:paraId="3360A441">
      <w:pPr>
        <w:pStyle w:val="4"/>
        <w:spacing w:before="289" w:line="254" w:lineRule="auto"/>
        <w:rPr>
          <w:rFonts w:hint="eastAsia"/>
        </w:rPr>
      </w:pPr>
    </w:p>
    <w:p w14:paraId="3801273E">
      <w:pPr>
        <w:pStyle w:val="4"/>
        <w:spacing w:before="289" w:line="254" w:lineRule="auto"/>
        <w:rPr>
          <w:rFonts w:hint="eastAsia"/>
        </w:rPr>
      </w:pPr>
      <w:r>
        <w:rPr>
          <w:rFonts w:hint="eastAsia"/>
        </w:rPr>
        <w:t>He came in the flesh, to redeem the flesh, to sanctify, elevate, and purify it.</w:t>
      </w:r>
    </w:p>
    <w:p w14:paraId="2B47F6D8">
      <w:pPr>
        <w:pStyle w:val="4"/>
        <w:spacing w:before="289" w:line="254" w:lineRule="auto"/>
        <w:rPr>
          <w:rFonts w:hint="eastAsia"/>
        </w:rPr>
      </w:pPr>
      <w:r>
        <w:rPr>
          <w:rFonts w:hint="eastAsia"/>
        </w:rPr>
        <w:t>祂道成肉身，为要救赎肉身，使之成圣、提升、洁净。</w:t>
      </w:r>
    </w:p>
    <w:p w14:paraId="11B77EEC">
      <w:pPr>
        <w:pStyle w:val="4"/>
        <w:spacing w:before="289" w:line="254" w:lineRule="auto"/>
        <w:rPr>
          <w:rFonts w:hint="eastAsia"/>
        </w:rPr>
      </w:pPr>
    </w:p>
    <w:p w14:paraId="7B179286">
      <w:pPr>
        <w:pStyle w:val="4"/>
        <w:spacing w:before="289" w:line="254" w:lineRule="auto"/>
        <w:rPr>
          <w:rFonts w:hint="eastAsia"/>
        </w:rPr>
      </w:pPr>
      <w:r>
        <w:rPr>
          <w:rFonts w:hint="eastAsia"/>
        </w:rPr>
        <w:t>He came in the flesh, to be one with us, and to make us, in the flesh, one with him.</w:t>
      </w:r>
    </w:p>
    <w:p w14:paraId="2433920C">
      <w:pPr>
        <w:pStyle w:val="4"/>
        <w:spacing w:before="289" w:line="254" w:lineRule="auto"/>
        <w:rPr>
          <w:rFonts w:hint="eastAsia"/>
        </w:rPr>
      </w:pPr>
      <w:r>
        <w:rPr>
          <w:rFonts w:hint="eastAsia"/>
        </w:rPr>
        <w:t>祂道成肉身，为要与我们合一，并使我们在肉身中与祂合一。</w:t>
      </w:r>
    </w:p>
    <w:p w14:paraId="782B2DE0">
      <w:pPr>
        <w:pStyle w:val="4"/>
        <w:spacing w:before="289" w:line="254" w:lineRule="auto"/>
        <w:rPr>
          <w:rFonts w:hint="eastAsia"/>
        </w:rPr>
      </w:pPr>
    </w:p>
    <w:p w14:paraId="0A0A80F0">
      <w:pPr>
        <w:pStyle w:val="4"/>
        <w:spacing w:before="289" w:line="254" w:lineRule="auto"/>
        <w:rPr>
          <w:rFonts w:hint="eastAsia"/>
        </w:rPr>
      </w:pPr>
      <w:r>
        <w:rPr>
          <w:rFonts w:hint="eastAsia"/>
        </w:rPr>
        <w:t>So they speak and think of his coming in the flesh.</w:t>
      </w:r>
    </w:p>
    <w:p w14:paraId="17769B2C">
      <w:pPr>
        <w:pStyle w:val="4"/>
        <w:spacing w:before="289" w:line="254" w:lineRule="auto"/>
        <w:rPr>
          <w:rFonts w:hint="eastAsia"/>
        </w:rPr>
      </w:pPr>
      <w:r>
        <w:rPr>
          <w:rFonts w:hint="eastAsia"/>
        </w:rPr>
        <w:t>他们如此谈论和思想祂的道成肉身。</w:t>
      </w:r>
    </w:p>
    <w:p w14:paraId="7C47B27E">
      <w:pPr>
        <w:pStyle w:val="4"/>
        <w:spacing w:before="289" w:line="254" w:lineRule="auto"/>
        <w:rPr>
          <w:rFonts w:hint="eastAsia"/>
        </w:rPr>
      </w:pPr>
    </w:p>
    <w:p w14:paraId="460CD55C">
      <w:pPr>
        <w:pStyle w:val="4"/>
        <w:spacing w:before="289" w:line="254" w:lineRule="auto"/>
        <w:rPr>
          <w:rFonts w:hint="eastAsia"/>
        </w:rPr>
      </w:pPr>
      <w:r>
        <w:rPr>
          <w:rFonts w:hint="eastAsia"/>
        </w:rPr>
        <w:t>Any higher aim, any prior and paramount design involved in this great fact, viewed in its relation to the nature and supremacy of God, his holiness and justice, as lawgiver and judge, they are slow to acknowledge.</w:t>
      </w:r>
    </w:p>
    <w:p w14:paraId="0F77E049">
      <w:pPr>
        <w:pStyle w:val="4"/>
        <w:spacing w:before="289" w:line="254" w:lineRule="auto"/>
        <w:rPr>
          <w:rFonts w:hint="eastAsia"/>
        </w:rPr>
      </w:pPr>
      <w:r>
        <w:rPr>
          <w:rFonts w:hint="eastAsia"/>
        </w:rPr>
        <w:t>他们迟迟不肯承认，从这个伟大事迹与神的本性和至高无上性、祂的圣洁和公义（作为立法者和审判者）的关系来看，其中所包含的任何更高的目标、任何优先和至关重要的设计。</w:t>
      </w:r>
    </w:p>
    <w:p w14:paraId="35ED2F5C">
      <w:pPr>
        <w:pStyle w:val="4"/>
        <w:spacing w:before="289" w:line="254" w:lineRule="auto"/>
        <w:rPr>
          <w:rFonts w:hint="eastAsia"/>
        </w:rPr>
      </w:pPr>
    </w:p>
    <w:p w14:paraId="26522A42">
      <w:pPr>
        <w:pStyle w:val="4"/>
        <w:spacing w:before="289" w:line="254" w:lineRule="auto"/>
        <w:rPr>
          <w:rFonts w:hint="eastAsia"/>
        </w:rPr>
      </w:pPr>
      <w:r>
        <w:rPr>
          <w:rFonts w:hint="eastAsia"/>
        </w:rPr>
        <w:t>Hence their gospel is apt to be partial and one-sided; looking rather like an accommodation of heaven and heaven's rights to earth and earth's wishes and ways, than that perfect reconciliation and perfect assimilation of earth to heaven for which we hold it to have made provision;—our heavenly Father's name being hallowed, his kingdom coming, his will being done, in earth as it is in heaven.</w:t>
      </w:r>
    </w:p>
    <w:p w14:paraId="266BEAF3">
      <w:pPr>
        <w:pStyle w:val="4"/>
        <w:spacing w:before="289" w:line="254" w:lineRule="auto"/>
        <w:rPr>
          <w:rFonts w:hint="eastAsia"/>
        </w:rPr>
      </w:pPr>
      <w:r>
        <w:rPr>
          <w:rFonts w:hint="eastAsia"/>
        </w:rPr>
        <w:t>因此，他们的福音往往是片面的、偏颇的；看起来更像是天堂和天堂的权利对地上和地上的愿望和方式的迁就，而不是我们认为它已经预备好的那种地上对天堂的完美和解和完美同化；——我们天父的名被尊为圣，祂的国降临，祂的旨意行在地上，如同行在天上。</w:t>
      </w:r>
    </w:p>
    <w:p w14:paraId="43E85ECD">
      <w:pPr>
        <w:pStyle w:val="4"/>
        <w:spacing w:before="289" w:line="254" w:lineRule="auto"/>
        <w:rPr>
          <w:rFonts w:hint="eastAsia"/>
        </w:rPr>
      </w:pPr>
    </w:p>
    <w:p w14:paraId="5591181D">
      <w:pPr>
        <w:pStyle w:val="4"/>
        <w:spacing w:before="289" w:line="254" w:lineRule="auto"/>
        <w:rPr>
          <w:rFonts w:hint="eastAsia"/>
        </w:rPr>
      </w:pPr>
      <w:r>
        <w:rPr>
          <w:rFonts w:hint="eastAsia"/>
        </w:rPr>
        <w:t>Their system is not "of God" as the primary object of consideration; for they themselves are not out and out, in this sense, "of God."</w:t>
      </w:r>
    </w:p>
    <w:p w14:paraId="3BD64597">
      <w:pPr>
        <w:pStyle w:val="4"/>
        <w:spacing w:before="289" w:line="254" w:lineRule="auto"/>
        <w:rPr>
          <w:rFonts w:hint="eastAsia"/>
        </w:rPr>
      </w:pPr>
      <w:r>
        <w:rPr>
          <w:rFonts w:hint="eastAsia"/>
        </w:rPr>
        <w:t>他们的体系并非以“神”为首要考虑对象；因为他们自己，在这个意义上，并非彻头彻尾地“属神”。</w:t>
      </w:r>
    </w:p>
    <w:p w14:paraId="38FD12D6">
      <w:pPr>
        <w:pStyle w:val="4"/>
        <w:spacing w:before="289" w:line="254" w:lineRule="auto"/>
        <w:rPr>
          <w:rFonts w:hint="eastAsia"/>
        </w:rPr>
      </w:pPr>
    </w:p>
    <w:p w14:paraId="772FA637">
      <w:pPr>
        <w:pStyle w:val="4"/>
        <w:spacing w:before="289" w:line="254" w:lineRule="auto"/>
        <w:rPr>
          <w:rFonts w:hint="eastAsia"/>
        </w:rPr>
      </w:pPr>
      <w:r>
        <w:rPr>
          <w:rFonts w:hint="eastAsia"/>
        </w:rPr>
        <w:t>But "ye are of God, little children," in this matter; in and as on the side of God.</w:t>
      </w:r>
    </w:p>
    <w:p w14:paraId="29224564">
      <w:pPr>
        <w:pStyle w:val="4"/>
        <w:spacing w:before="289" w:line="254" w:lineRule="auto"/>
        <w:rPr>
          <w:rFonts w:hint="eastAsia"/>
        </w:rPr>
      </w:pPr>
      <w:r>
        <w:rPr>
          <w:rFonts w:hint="eastAsia"/>
        </w:rPr>
        <w:t>但是，“小子们哪，你们是属神的”，在这件事上；在神的这边，并且作为神的一边。</w:t>
      </w:r>
    </w:p>
    <w:p w14:paraId="18BB5092">
      <w:pPr>
        <w:pStyle w:val="4"/>
        <w:spacing w:before="289" w:line="254" w:lineRule="auto"/>
        <w:rPr>
          <w:rFonts w:hint="eastAsia"/>
        </w:rPr>
      </w:pPr>
    </w:p>
    <w:p w14:paraId="44419BA0">
      <w:pPr>
        <w:pStyle w:val="4"/>
        <w:spacing w:before="289" w:line="254" w:lineRule="auto"/>
        <w:rPr>
          <w:rFonts w:hint="eastAsia"/>
        </w:rPr>
      </w:pPr>
      <w:r>
        <w:rPr>
          <w:rFonts w:hint="eastAsia"/>
        </w:rPr>
        <w:t>It is from God and for God that Jesus Christ is come in the flesh.</w:t>
      </w:r>
    </w:p>
    <w:p w14:paraId="66891249">
      <w:pPr>
        <w:pStyle w:val="4"/>
        <w:spacing w:before="289" w:line="254" w:lineRule="auto"/>
        <w:rPr>
          <w:rFonts w:hint="eastAsia"/>
        </w:rPr>
      </w:pPr>
      <w:r>
        <w:rPr>
          <w:rFonts w:hint="eastAsia"/>
        </w:rPr>
        <w:t>耶稣基督道成肉身，是出于神，也是为了神。</w:t>
      </w:r>
    </w:p>
    <w:p w14:paraId="1BF1CD5A">
      <w:pPr>
        <w:pStyle w:val="4"/>
        <w:spacing w:before="289" w:line="254" w:lineRule="auto"/>
        <w:rPr>
          <w:rFonts w:hint="eastAsia"/>
        </w:rPr>
      </w:pPr>
    </w:p>
    <w:p w14:paraId="1D32D5BB">
      <w:pPr>
        <w:pStyle w:val="4"/>
        <w:spacing w:before="289" w:line="254" w:lineRule="auto"/>
        <w:rPr>
          <w:rFonts w:hint="eastAsia"/>
        </w:rPr>
      </w:pPr>
      <w:r>
        <w:rPr>
          <w:rFonts w:hint="eastAsia"/>
        </w:rPr>
        <w:t>So he always taught; and so you firmly believe.</w:t>
      </w:r>
    </w:p>
    <w:p w14:paraId="4D14D697">
      <w:pPr>
        <w:pStyle w:val="4"/>
        <w:spacing w:before="289" w:line="254" w:lineRule="auto"/>
        <w:rPr>
          <w:rFonts w:hint="eastAsia"/>
        </w:rPr>
      </w:pPr>
      <w:r>
        <w:rPr>
          <w:rFonts w:hint="eastAsia"/>
        </w:rPr>
        <w:t>祂总是如此教导；你们也坚信如此。</w:t>
      </w:r>
    </w:p>
    <w:p w14:paraId="257C19E6">
      <w:pPr>
        <w:pStyle w:val="4"/>
        <w:spacing w:before="289" w:line="254" w:lineRule="auto"/>
        <w:rPr>
          <w:rFonts w:hint="eastAsia"/>
        </w:rPr>
      </w:pPr>
    </w:p>
    <w:p w14:paraId="15B5AA0B">
      <w:pPr>
        <w:pStyle w:val="4"/>
        <w:spacing w:before="289" w:line="254" w:lineRule="auto"/>
        <w:rPr>
          <w:rFonts w:hint="eastAsia"/>
        </w:rPr>
      </w:pPr>
      <w:r>
        <w:rPr>
          <w:rFonts w:hint="eastAsia"/>
        </w:rPr>
        <w:t>He placed God always first; the glory of God, the sovereignty of God, the will of God, always took precedency.</w:t>
      </w:r>
    </w:p>
    <w:p w14:paraId="09EC04C6">
      <w:pPr>
        <w:pStyle w:val="4"/>
        <w:spacing w:before="289" w:line="254" w:lineRule="auto"/>
        <w:rPr>
          <w:rFonts w:hint="eastAsia"/>
        </w:rPr>
      </w:pPr>
      <w:r>
        <w:rPr>
          <w:rFonts w:hint="eastAsia"/>
        </w:rPr>
        <w:t>祂总是把神放在首位；神的荣耀，神的主权，神的旨意，总是优先。</w:t>
      </w:r>
    </w:p>
    <w:p w14:paraId="2FA9BDDB">
      <w:pPr>
        <w:pStyle w:val="4"/>
        <w:spacing w:before="289" w:line="254" w:lineRule="auto"/>
        <w:rPr>
          <w:rFonts w:hint="eastAsia"/>
        </w:rPr>
      </w:pPr>
    </w:p>
    <w:p w14:paraId="4EDBA90A">
      <w:pPr>
        <w:pStyle w:val="4"/>
        <w:spacing w:before="289" w:line="254" w:lineRule="auto"/>
        <w:rPr>
          <w:rFonts w:hint="eastAsia"/>
        </w:rPr>
      </w:pPr>
      <w:r>
        <w:rPr>
          <w:rFonts w:hint="eastAsia"/>
        </w:rPr>
        <w:t>Man's concerns and interests were subordinate to that.</w:t>
      </w:r>
    </w:p>
    <w:p w14:paraId="1531C60A">
      <w:pPr>
        <w:pStyle w:val="4"/>
        <w:spacing w:before="289" w:line="254" w:lineRule="auto"/>
        <w:rPr>
          <w:rFonts w:hint="eastAsia"/>
        </w:rPr>
      </w:pPr>
      <w:r>
        <w:rPr>
          <w:rFonts w:hint="eastAsia"/>
        </w:rPr>
        <w:t>人的顾虑和利益都次于此。</w:t>
      </w:r>
    </w:p>
    <w:p w14:paraId="6921844D">
      <w:pPr>
        <w:pStyle w:val="4"/>
        <w:spacing w:before="289" w:line="254" w:lineRule="auto"/>
        <w:rPr>
          <w:rFonts w:hint="eastAsia"/>
        </w:rPr>
      </w:pPr>
    </w:p>
    <w:p w14:paraId="24D75496">
      <w:pPr>
        <w:pStyle w:val="4"/>
        <w:spacing w:before="289" w:line="254" w:lineRule="auto"/>
        <w:rPr>
          <w:rFonts w:hint="eastAsia"/>
        </w:rPr>
      </w:pPr>
      <w:r>
        <w:rPr>
          <w:rFonts w:hint="eastAsia"/>
        </w:rPr>
        <w:t>Nothing is more conspicuous in "Jesus Christ come in the flesh," throughout his whole ministry, in all his life and in his death, than this loyalty to God his Father, prevailing even over his amazing tenderness and pity for men.</w:t>
      </w:r>
    </w:p>
    <w:p w14:paraId="748346A3">
      <w:pPr>
        <w:pStyle w:val="4"/>
        <w:spacing w:before="289" w:line="254" w:lineRule="auto"/>
        <w:rPr>
          <w:rFonts w:hint="eastAsia"/>
        </w:rPr>
      </w:pPr>
      <w:r>
        <w:rPr>
          <w:rFonts w:hint="eastAsia"/>
        </w:rPr>
        <w:t>在“道成肉身的耶稣基督”整个事奉中，在祂的一生和死亡中，没有什么比祂对父神的这种忠诚更显著的了，这种忠诚甚至胜过祂对人惊人的温柔和怜悯。</w:t>
      </w:r>
    </w:p>
    <w:p w14:paraId="2C60865F">
      <w:pPr>
        <w:pStyle w:val="4"/>
        <w:spacing w:before="289" w:line="254" w:lineRule="auto"/>
        <w:rPr>
          <w:rFonts w:hint="eastAsia"/>
        </w:rPr>
      </w:pPr>
    </w:p>
    <w:p w14:paraId="4B43F7B0">
      <w:pPr>
        <w:pStyle w:val="4"/>
        <w:spacing w:before="289" w:line="254" w:lineRule="auto"/>
        <w:rPr>
          <w:rFonts w:hint="eastAsia"/>
        </w:rPr>
      </w:pPr>
      <w:r>
        <w:rPr>
          <w:rFonts w:hint="eastAsia"/>
        </w:rPr>
        <w:t>He was truly of God, even when his being so might tell against men; tell to their destruction rather than their salvation.</w:t>
      </w:r>
    </w:p>
    <w:p w14:paraId="0AA05C95">
      <w:pPr>
        <w:pStyle w:val="4"/>
        <w:spacing w:before="289" w:line="254" w:lineRule="auto"/>
        <w:rPr>
          <w:rFonts w:hint="eastAsia"/>
        </w:rPr>
      </w:pPr>
      <w:r>
        <w:rPr>
          <w:rFonts w:hint="eastAsia"/>
        </w:rPr>
        <w:t>祂确实是属神的，即使祂如此行可能会对人不利；导致他们的毁灭而非他们的救恩。</w:t>
      </w:r>
    </w:p>
    <w:p w14:paraId="62604143">
      <w:pPr>
        <w:pStyle w:val="4"/>
        <w:spacing w:before="289" w:line="254" w:lineRule="auto"/>
        <w:rPr>
          <w:rFonts w:hint="eastAsia"/>
        </w:rPr>
      </w:pPr>
    </w:p>
    <w:p w14:paraId="2C76C0A9">
      <w:pPr>
        <w:pStyle w:val="4"/>
        <w:spacing w:before="289" w:line="254" w:lineRule="auto"/>
        <w:rPr>
          <w:rFonts w:hint="eastAsia"/>
        </w:rPr>
      </w:pPr>
      <w:r>
        <w:rPr>
          <w:rFonts w:hint="eastAsia"/>
        </w:rPr>
        <w:t>He does not shrink from the darkest issues which, in that view, his coming in the flesh carries in its bosom.</w:t>
      </w:r>
    </w:p>
    <w:p w14:paraId="5FC01E39">
      <w:pPr>
        <w:pStyle w:val="4"/>
        <w:spacing w:before="289" w:line="254" w:lineRule="auto"/>
        <w:rPr>
          <w:rFonts w:hint="eastAsia"/>
        </w:rPr>
      </w:pPr>
      <w:r>
        <w:rPr>
          <w:rFonts w:hint="eastAsia"/>
        </w:rPr>
        <w:t>祂不回避祂道成肉身所怀抱的，从那个观点看，最黑暗的结局。</w:t>
      </w:r>
    </w:p>
    <w:p w14:paraId="49C0E8BE">
      <w:pPr>
        <w:pStyle w:val="4"/>
        <w:spacing w:before="289" w:line="254" w:lineRule="auto"/>
        <w:rPr>
          <w:rFonts w:hint="eastAsia"/>
        </w:rPr>
      </w:pPr>
    </w:p>
    <w:p w14:paraId="4FF65B39">
      <w:pPr>
        <w:pStyle w:val="4"/>
        <w:spacing w:before="289" w:line="254" w:lineRule="auto"/>
        <w:rPr>
          <w:rFonts w:hint="eastAsia"/>
        </w:rPr>
      </w:pPr>
      <w:r>
        <w:rPr>
          <w:rFonts w:hint="eastAsia"/>
        </w:rPr>
        <w:t>He did not shrink from them when realised in his own person, and in his personal experience, as the suffering substitute of the guilty.</w:t>
      </w:r>
    </w:p>
    <w:p w14:paraId="157A109E">
      <w:pPr>
        <w:pStyle w:val="4"/>
        <w:spacing w:before="289" w:line="254" w:lineRule="auto"/>
        <w:rPr>
          <w:rFonts w:hint="eastAsia"/>
        </w:rPr>
      </w:pPr>
      <w:r>
        <w:rPr>
          <w:rFonts w:hint="eastAsia"/>
        </w:rPr>
        <w:t>当这些结局在祂自己身上，在祂作为有罪者的受苦替代者的个人经历中实现时，祂没有退缩。</w:t>
      </w:r>
    </w:p>
    <w:p w14:paraId="7FD5892A">
      <w:pPr>
        <w:pStyle w:val="4"/>
        <w:spacing w:before="289" w:line="254" w:lineRule="auto"/>
        <w:rPr>
          <w:rFonts w:hint="eastAsia"/>
        </w:rPr>
      </w:pPr>
    </w:p>
    <w:p w14:paraId="1342B286">
      <w:pPr>
        <w:pStyle w:val="4"/>
        <w:spacing w:before="289" w:line="254" w:lineRule="auto"/>
        <w:rPr>
          <w:rFonts w:hint="eastAsia"/>
        </w:rPr>
      </w:pPr>
      <w:r>
        <w:rPr>
          <w:rFonts w:hint="eastAsia"/>
        </w:rPr>
        <w:t>He does not shrink from them as they are to be realised in the persons, and in the personal experience, of those who "will not come unto him that they may have life."</w:t>
      </w:r>
    </w:p>
    <w:p w14:paraId="037C693B">
      <w:pPr>
        <w:pStyle w:val="4"/>
        <w:spacing w:before="289" w:line="254" w:lineRule="auto"/>
        <w:rPr>
          <w:rFonts w:hint="eastAsia"/>
        </w:rPr>
      </w:pPr>
      <w:r>
        <w:rPr>
          <w:rFonts w:hint="eastAsia"/>
        </w:rPr>
        <w:t>祂不回避那些将要在那些“不肯到祂这里来得生命”的人身上，以及在他们的个人经历中实现的结局。</w:t>
      </w:r>
    </w:p>
    <w:p w14:paraId="0186BBDA">
      <w:pPr>
        <w:pStyle w:val="4"/>
        <w:spacing w:before="289" w:line="254" w:lineRule="auto"/>
        <w:rPr>
          <w:rFonts w:hint="eastAsia"/>
        </w:rPr>
      </w:pPr>
    </w:p>
    <w:p w14:paraId="7F4E3EC1">
      <w:pPr>
        <w:pStyle w:val="4"/>
        <w:spacing w:before="289" w:line="254" w:lineRule="auto"/>
        <w:rPr>
          <w:rFonts w:hint="eastAsia"/>
        </w:rPr>
      </w:pPr>
      <w:r>
        <w:rPr>
          <w:rFonts w:hint="eastAsia"/>
        </w:rPr>
        <w:t>If you are "of God," you are of his mind.</w:t>
      </w:r>
    </w:p>
    <w:p w14:paraId="405FF91A">
      <w:pPr>
        <w:pStyle w:val="4"/>
        <w:spacing w:before="289" w:line="254" w:lineRule="auto"/>
        <w:rPr>
          <w:rFonts w:hint="eastAsia"/>
        </w:rPr>
      </w:pPr>
      <w:r>
        <w:rPr>
          <w:rFonts w:hint="eastAsia"/>
        </w:rPr>
        <w:t>你们若是“属神的”，你们就与祂同心。</w:t>
      </w:r>
    </w:p>
    <w:p w14:paraId="3BEBF9CE">
      <w:pPr>
        <w:pStyle w:val="4"/>
        <w:spacing w:before="289" w:line="254" w:lineRule="auto"/>
        <w:rPr>
          <w:rFonts w:hint="eastAsia"/>
        </w:rPr>
      </w:pPr>
    </w:p>
    <w:p w14:paraId="255021B9">
      <w:pPr>
        <w:pStyle w:val="4"/>
        <w:spacing w:before="289" w:line="254" w:lineRule="auto"/>
        <w:rPr>
          <w:rFonts w:hint="eastAsia"/>
        </w:rPr>
      </w:pPr>
      <w:r>
        <w:rPr>
          <w:rFonts w:hint="eastAsia"/>
        </w:rPr>
        <w:t>You approve of this principle; you recognise the propriety of what is due to God being first attended to and provided for, in preference even to what may be needed by man.</w:t>
      </w:r>
    </w:p>
    <w:p w14:paraId="23CF8A2D">
      <w:pPr>
        <w:pStyle w:val="4"/>
        <w:spacing w:before="289" w:line="254" w:lineRule="auto"/>
        <w:rPr>
          <w:rFonts w:hint="eastAsia"/>
        </w:rPr>
      </w:pPr>
      <w:r>
        <w:rPr>
          <w:rFonts w:hint="eastAsia"/>
        </w:rPr>
        <w:t>你们赞同这个原则；你们认识到，优先处理和预备神所应得的，甚至优先于人可能需要的，是合宜的。</w:t>
      </w:r>
    </w:p>
    <w:p w14:paraId="64417925">
      <w:pPr>
        <w:pStyle w:val="4"/>
        <w:spacing w:before="289" w:line="254" w:lineRule="auto"/>
        <w:rPr>
          <w:rFonts w:hint="eastAsia"/>
        </w:rPr>
      </w:pPr>
    </w:p>
    <w:p w14:paraId="3E5D0B46">
      <w:pPr>
        <w:pStyle w:val="4"/>
        <w:spacing w:before="289" w:line="254" w:lineRule="auto"/>
        <w:rPr>
          <w:rFonts w:hint="eastAsia"/>
        </w:rPr>
      </w:pPr>
      <w:r>
        <w:rPr>
          <w:rFonts w:hint="eastAsia"/>
        </w:rPr>
        <w:t>What God, being such as he is, must require, since "he cannot deny himself," that is the first question; then, and in subordination to that, what can be done for men.</w:t>
      </w:r>
    </w:p>
    <w:p w14:paraId="3E39F2B1">
      <w:pPr>
        <w:pStyle w:val="4"/>
        <w:spacing w:before="289" w:line="254" w:lineRule="auto"/>
        <w:rPr>
          <w:rFonts w:hint="eastAsia"/>
        </w:rPr>
      </w:pPr>
      <w:r>
        <w:rPr>
          <w:rFonts w:hint="eastAsia"/>
        </w:rPr>
        <w:t>神，既是如此，既然“祂不能否认自己”，就必须要求什么，这是第一个问题；然后，并且次于此，才能为人类做些什么。</w:t>
      </w:r>
    </w:p>
    <w:p w14:paraId="17396C89">
      <w:pPr>
        <w:pStyle w:val="4"/>
        <w:spacing w:before="289" w:line="254" w:lineRule="auto"/>
        <w:rPr>
          <w:rFonts w:hint="eastAsia"/>
        </w:rPr>
      </w:pPr>
    </w:p>
    <w:p w14:paraId="317FEDC2">
      <w:pPr>
        <w:pStyle w:val="4"/>
        <w:spacing w:before="289" w:line="254" w:lineRule="auto"/>
        <w:rPr>
          <w:rFonts w:hint="eastAsia"/>
        </w:rPr>
      </w:pPr>
      <w:r>
        <w:rPr>
          <w:rFonts w:hint="eastAsia"/>
        </w:rPr>
        <w:t>It is a great matter for you to view the whole plan of salvation, as being yourselves, in this sense, "of God."</w:t>
      </w:r>
    </w:p>
    <w:p w14:paraId="2A3659B3">
      <w:pPr>
        <w:pStyle w:val="4"/>
        <w:spacing w:before="289" w:line="254" w:lineRule="auto"/>
        <w:rPr>
          <w:rFonts w:hint="eastAsia"/>
        </w:rPr>
      </w:pPr>
      <w:r>
        <w:rPr>
          <w:rFonts w:hint="eastAsia"/>
        </w:rPr>
        <w:t>你们在这个意义上，作为“属神的”，来看待整个救赎计划，这是一件大事。</w:t>
      </w:r>
    </w:p>
    <w:p w14:paraId="194D03DE">
      <w:pPr>
        <w:pStyle w:val="4"/>
        <w:spacing w:before="289" w:line="254" w:lineRule="auto"/>
        <w:rPr>
          <w:rFonts w:hint="eastAsia"/>
        </w:rPr>
      </w:pPr>
    </w:p>
    <w:p w14:paraId="4F8E45C2">
      <w:pPr>
        <w:pStyle w:val="4"/>
        <w:spacing w:before="289" w:line="254" w:lineRule="auto"/>
        <w:rPr>
          <w:rFonts w:hint="eastAsia"/>
        </w:rPr>
      </w:pPr>
      <w:r>
        <w:rPr>
          <w:rFonts w:hint="eastAsia"/>
        </w:rPr>
        <w:t>It is your doing so that secures your having overcome all spirits of antichrist.</w:t>
      </w:r>
    </w:p>
    <w:p w14:paraId="3502CAB6">
      <w:pPr>
        <w:pStyle w:val="4"/>
        <w:spacing w:before="289" w:line="254" w:lineRule="auto"/>
        <w:rPr>
          <w:rFonts w:hint="eastAsia"/>
        </w:rPr>
      </w:pPr>
      <w:r>
        <w:rPr>
          <w:rFonts w:hint="eastAsia"/>
        </w:rPr>
        <w:t>正是你们这样做，才确保你们胜过了一切敌基督的灵。</w:t>
      </w:r>
    </w:p>
    <w:p w14:paraId="28364C82">
      <w:pPr>
        <w:pStyle w:val="4"/>
        <w:spacing w:before="289" w:line="254" w:lineRule="auto"/>
        <w:rPr>
          <w:rFonts w:hint="eastAsia"/>
        </w:rPr>
      </w:pPr>
    </w:p>
    <w:p w14:paraId="2CBD2A6D">
      <w:pPr>
        <w:pStyle w:val="4"/>
        <w:spacing w:before="289" w:line="254" w:lineRule="auto"/>
        <w:rPr>
          <w:rFonts w:hint="eastAsia"/>
        </w:rPr>
      </w:pPr>
      <w:r>
        <w:rPr>
          <w:rFonts w:hint="eastAsia"/>
        </w:rPr>
        <w:t>If thus "you are of God," you are already raised to a higher platform than they can occupy, so as to have a loftier and wider range of vision.</w:t>
      </w:r>
    </w:p>
    <w:p w14:paraId="324DF9C8">
      <w:pPr>
        <w:pStyle w:val="4"/>
        <w:spacing w:before="289" w:line="254" w:lineRule="auto"/>
        <w:rPr>
          <w:rFonts w:hint="eastAsia"/>
        </w:rPr>
      </w:pPr>
      <w:r>
        <w:rPr>
          <w:rFonts w:hint="eastAsia"/>
        </w:rPr>
        <w:t>如果你们如此“属神”，你们就已经被提升到一个比他们所能占据的更高的平台，从而拥有更高远、更广阔的视野。</w:t>
      </w:r>
    </w:p>
    <w:p w14:paraId="6459B8F9">
      <w:pPr>
        <w:pStyle w:val="4"/>
        <w:spacing w:before="289" w:line="254" w:lineRule="auto"/>
        <w:rPr>
          <w:rFonts w:hint="eastAsia"/>
        </w:rPr>
      </w:pPr>
    </w:p>
    <w:p w14:paraId="1DFB34A6">
      <w:pPr>
        <w:pStyle w:val="4"/>
        <w:spacing w:before="289" w:line="254" w:lineRule="auto"/>
        <w:rPr>
          <w:rFonts w:hint="eastAsia"/>
        </w:rPr>
      </w:pPr>
      <w:r>
        <w:rPr>
          <w:rFonts w:hint="eastAsia"/>
        </w:rPr>
        <w:t>Your profound reverence for the majesty of God; your loyal, loving recognition of his holy and righteous sovereignty; your deep, admiring esteem of his government and law; your calm conviction that the Lord reigneth; your intense desire that the Lord should reign; your determination, may I say, that the Lord shall reign; lifts you out of the region of human questionings and all doubtful disputations.</w:t>
      </w:r>
    </w:p>
    <w:p w14:paraId="101AA9A7">
      <w:pPr>
        <w:pStyle w:val="4"/>
        <w:spacing w:before="289" w:line="254" w:lineRule="auto"/>
        <w:rPr>
          <w:rFonts w:hint="eastAsia"/>
        </w:rPr>
      </w:pPr>
      <w:r>
        <w:rPr>
          <w:rFonts w:hint="eastAsia"/>
        </w:rPr>
        <w:t>你们对神威严的深切敬畏；你们对祂圣洁公义主权的忠诚、慈爱的承认；你们对祂治理和律法的深刻、钦佩的尊重；你们对主作王的平静确信；你们对主应当作王的强烈渴望；你们的决心，我可以说，主必作王；这一切使你们脱离了人类质疑和一切可疑争论的领域。</w:t>
      </w:r>
    </w:p>
    <w:p w14:paraId="53FE15D1">
      <w:pPr>
        <w:pStyle w:val="4"/>
        <w:spacing w:before="289" w:line="254" w:lineRule="auto"/>
        <w:rPr>
          <w:rFonts w:hint="eastAsia"/>
        </w:rPr>
      </w:pPr>
    </w:p>
    <w:p w14:paraId="05EB1FBC">
      <w:pPr>
        <w:pStyle w:val="4"/>
        <w:spacing w:before="289" w:line="254" w:lineRule="auto"/>
        <w:rPr>
          <w:rFonts w:hint="eastAsia"/>
        </w:rPr>
      </w:pPr>
      <w:r>
        <w:rPr>
          <w:rFonts w:hint="eastAsia"/>
        </w:rPr>
        <w:t>It is your very humility that lifts you up.</w:t>
      </w:r>
    </w:p>
    <w:p w14:paraId="5A1799B2">
      <w:pPr>
        <w:pStyle w:val="4"/>
        <w:spacing w:before="289" w:line="254" w:lineRule="auto"/>
        <w:rPr>
          <w:rFonts w:hint="eastAsia"/>
        </w:rPr>
      </w:pPr>
      <w:r>
        <w:rPr>
          <w:rFonts w:hint="eastAsia"/>
        </w:rPr>
        <w:t>正是你们的谦卑使你们高升。</w:t>
      </w:r>
    </w:p>
    <w:p w14:paraId="0897AF3C">
      <w:pPr>
        <w:pStyle w:val="4"/>
        <w:spacing w:before="289" w:line="254" w:lineRule="auto"/>
        <w:rPr>
          <w:rFonts w:hint="eastAsia"/>
        </w:rPr>
      </w:pPr>
    </w:p>
    <w:p w14:paraId="2346CA7E">
      <w:pPr>
        <w:pStyle w:val="4"/>
        <w:spacing w:before="289" w:line="254" w:lineRule="auto"/>
        <w:rPr>
          <w:rFonts w:hint="eastAsia"/>
        </w:rPr>
      </w:pPr>
      <w:r>
        <w:rPr>
          <w:rFonts w:hint="eastAsia"/>
        </w:rPr>
        <w:t>You sit at the feet of Jesus Christ come in</w:t>
      </w:r>
    </w:p>
    <w:p w14:paraId="29A55103">
      <w:pPr>
        <w:pStyle w:val="4"/>
        <w:spacing w:before="289" w:line="254" w:lineRule="auto"/>
        <w:rPr>
          <w:rFonts w:hint="eastAsia"/>
        </w:rPr>
      </w:pPr>
      <w:r>
        <w:rPr>
          <w:rFonts w:hint="eastAsia"/>
        </w:rPr>
        <w:t>你们坐在道成肉身的耶稣基督脚前。</w:t>
      </w:r>
    </w:p>
    <w:p w14:paraId="58AA1875">
      <w:pPr>
        <w:pStyle w:val="4"/>
        <w:spacing w:before="289" w:line="254" w:lineRule="auto"/>
        <w:rPr>
          <w:rFonts w:hint="eastAsia"/>
        </w:rPr>
      </w:pPr>
    </w:p>
    <w:p w14:paraId="7FDC4176">
      <w:pPr>
        <w:pStyle w:val="4"/>
        <w:spacing w:before="289" w:line="254" w:lineRule="auto"/>
        <w:rPr>
          <w:rFonts w:hint="eastAsia"/>
        </w:rPr>
      </w:pPr>
      <w:r>
        <w:rPr>
          <w:rFonts w:hint="eastAsia"/>
        </w:rPr>
        <w:t>the flesh. You stand beside his cross.</w:t>
      </w:r>
    </w:p>
    <w:p w14:paraId="2F5B21EE">
      <w:pPr>
        <w:pStyle w:val="4"/>
        <w:spacing w:before="289" w:line="254" w:lineRule="auto"/>
        <w:rPr>
          <w:rFonts w:hint="eastAsia"/>
        </w:rPr>
      </w:pPr>
      <w:r>
        <w:rPr>
          <w:rFonts w:hint="eastAsia"/>
        </w:rPr>
        <w:t>肉身。你们站在祂的十字架旁。</w:t>
      </w:r>
    </w:p>
    <w:p w14:paraId="73731728">
      <w:pPr>
        <w:pStyle w:val="4"/>
        <w:spacing w:before="289" w:line="254" w:lineRule="auto"/>
        <w:rPr>
          <w:rFonts w:hint="eastAsia"/>
        </w:rPr>
      </w:pPr>
    </w:p>
    <w:p w14:paraId="392585DE">
      <w:pPr>
        <w:pStyle w:val="4"/>
        <w:spacing w:before="289" w:line="254" w:lineRule="auto"/>
        <w:rPr>
          <w:rFonts w:hint="eastAsia"/>
        </w:rPr>
      </w:pPr>
      <w:r>
        <w:rPr>
          <w:rFonts w:hint="eastAsia"/>
        </w:rPr>
        <w:t>You do not now stumble at the mystery of its bloody expiation; or quarrel with the great propitiation-sacrifice through unbelief of its necessity.</w:t>
      </w:r>
    </w:p>
    <w:p w14:paraId="51617463">
      <w:pPr>
        <w:pStyle w:val="4"/>
        <w:spacing w:before="289" w:line="254" w:lineRule="auto"/>
        <w:rPr>
          <w:rFonts w:hint="eastAsia"/>
        </w:rPr>
      </w:pPr>
      <w:r>
        <w:rPr>
          <w:rFonts w:hint="eastAsia"/>
        </w:rPr>
        <w:t>你们现在不会因其血腥赎罪的奥秘而绊倒；也不会因不信其必要性而与那伟大的挽回祭争论。</w:t>
      </w:r>
    </w:p>
    <w:p w14:paraId="707C8100">
      <w:pPr>
        <w:pStyle w:val="4"/>
        <w:spacing w:before="289" w:line="254" w:lineRule="auto"/>
        <w:rPr>
          <w:rFonts w:hint="eastAsia"/>
        </w:rPr>
      </w:pPr>
    </w:p>
    <w:p w14:paraId="03E05932">
      <w:pPr>
        <w:pStyle w:val="4"/>
        <w:spacing w:before="289" w:line="254" w:lineRule="auto"/>
        <w:rPr>
          <w:rFonts w:hint="eastAsia"/>
        </w:rPr>
      </w:pPr>
      <w:r>
        <w:rPr>
          <w:rFonts w:hint="eastAsia"/>
        </w:rPr>
        <w:t>The ideas of justice needing to be satisfied; punishment inevitably to be inflicted; one willing to bear it in your stead being found; that one being "Jesus Christ come in the flesh;" do not now offend you.</w:t>
      </w:r>
    </w:p>
    <w:p w14:paraId="4E2A2615">
      <w:pPr>
        <w:pStyle w:val="4"/>
        <w:spacing w:before="289" w:line="254" w:lineRule="auto"/>
        <w:rPr>
          <w:rFonts w:hint="eastAsia"/>
        </w:rPr>
      </w:pPr>
      <w:r>
        <w:rPr>
          <w:rFonts w:hint="eastAsia"/>
        </w:rPr>
        <w:t>公义需要得到满足；刑罚不可避免地要施行；找到一位愿意代替你承担刑罚的人；那一位就是“道成肉身的耶稣基督”；这些观念现在不会冒犯你。</w:t>
      </w:r>
    </w:p>
    <w:p w14:paraId="532A3C8A">
      <w:pPr>
        <w:pStyle w:val="4"/>
        <w:spacing w:before="289" w:line="254" w:lineRule="auto"/>
        <w:rPr>
          <w:rFonts w:hint="eastAsia"/>
        </w:rPr>
      </w:pPr>
    </w:p>
    <w:p w14:paraId="526F3068">
      <w:pPr>
        <w:pStyle w:val="4"/>
        <w:spacing w:before="289" w:line="254" w:lineRule="auto"/>
        <w:rPr>
          <w:rFonts w:hint="eastAsia"/>
        </w:rPr>
      </w:pPr>
      <w:r>
        <w:rPr>
          <w:rFonts w:hint="eastAsia"/>
        </w:rPr>
        <w:t>Nay, being "of God," on his side and in his interest in the whole of this great transaction, you can meekly, in faith, commit to him and leave in his hands even the most terrible of those ultimate and eternal consequences, involving the aggravated guilt and final ruin of many, that you cannot but see to be inseparably mixed up with the confession that "Jesus Christ is come in the flesh."</w:t>
      </w:r>
    </w:p>
    <w:p w14:paraId="1C0B396E">
      <w:pPr>
        <w:pStyle w:val="4"/>
        <w:spacing w:before="289" w:line="254" w:lineRule="auto"/>
        <w:rPr>
          <w:rFonts w:hint="eastAsia"/>
        </w:rPr>
      </w:pPr>
      <w:r>
        <w:rPr>
          <w:rFonts w:hint="eastAsia"/>
        </w:rPr>
        <w:t>不，既“属神”，在这整个伟大的作为中站在祂的一边，为了祂的利益，你们就能谦卑地，凭着信心，把即使是最可怕的那些最终和永恒的后果——涉及许多人加重的罪疚和最终的毁灭，你们不能不看到这些后果与承认“耶稣基督道成肉身”密不可分——都交托给祂，放在祂手中。</w:t>
      </w:r>
    </w:p>
    <w:p w14:paraId="0F479B07">
      <w:pPr>
        <w:pStyle w:val="4"/>
        <w:spacing w:before="289" w:line="254" w:lineRule="auto"/>
        <w:rPr>
          <w:rFonts w:hint="eastAsia"/>
        </w:rPr>
      </w:pPr>
    </w:p>
    <w:p w14:paraId="2A838B1F">
      <w:pPr>
        <w:pStyle w:val="3"/>
        <w:bidi w:val="0"/>
        <w:rPr>
          <w:rFonts w:hint="eastAsia"/>
        </w:rPr>
      </w:pPr>
      <w:r>
        <w:rPr>
          <w:rFonts w:hint="eastAsia"/>
        </w:rPr>
        <w:t>XXX: THE SPIRIT OF CHRIST IN US GREATER THAN THE SPIRIT OF ANTICHRIST IN THE WORLD</w:t>
      </w:r>
    </w:p>
    <w:p w14:paraId="76E781A0">
      <w:pPr>
        <w:pStyle w:val="3"/>
        <w:bidi w:val="0"/>
        <w:rPr>
          <w:rFonts w:hint="eastAsia"/>
        </w:rPr>
      </w:pPr>
      <w:r>
        <w:rPr>
          <w:rFonts w:hint="eastAsia"/>
        </w:rPr>
        <w:t>三十：在我们里面的基督之灵大于在世界上的敌基督之灵</w:t>
      </w:r>
    </w:p>
    <w:p w14:paraId="42E32A34">
      <w:pPr>
        <w:pStyle w:val="4"/>
        <w:spacing w:before="289" w:line="254" w:lineRule="auto"/>
        <w:rPr>
          <w:rFonts w:hint="eastAsia"/>
        </w:rPr>
      </w:pPr>
    </w:p>
    <w:p w14:paraId="7A591B9B">
      <w:pPr>
        <w:pStyle w:val="4"/>
        <w:spacing w:before="289" w:line="254" w:lineRule="auto"/>
        <w:rPr>
          <w:rFonts w:hint="eastAsia"/>
        </w:rPr>
      </w:pPr>
      <w:r>
        <w:rPr>
          <w:rFonts w:hint="eastAsia"/>
        </w:rPr>
        <w:t>"Ye are of God, little children, and have overcome them: because greater is he that is in you, than he that is in the world. They are of the world: therefore speak they of the world, and the world heareth them. We are of God: he that knoweth God heareth us; he that is not of God heareth not us. Hereby know we the spirit of truth, and the spirit of error."—1 JOHN 4:4–6.</w:t>
      </w:r>
    </w:p>
    <w:p w14:paraId="3CD82F62">
      <w:pPr>
        <w:pStyle w:val="4"/>
        <w:spacing w:before="289" w:line="254" w:lineRule="auto"/>
        <w:rPr>
          <w:rFonts w:hint="eastAsia"/>
        </w:rPr>
      </w:pPr>
      <w:r>
        <w:rPr>
          <w:rFonts w:hint="eastAsia"/>
        </w:rPr>
        <w:t>“小子们哪，你们是属神的，并且胜了他们；因为那在你们里面的，比那在世界上的更大。他们是属世界的，所以论世界的事，世人也听从他们。我们是属神的，认识神的就听从我们；不属神的就不听从我们。从此我们可以认出真理的灵和谬妄的灵来。”——约翰一书 4:4-6。</w:t>
      </w:r>
    </w:p>
    <w:p w14:paraId="23C29A59">
      <w:pPr>
        <w:pStyle w:val="4"/>
        <w:spacing w:before="289" w:line="254" w:lineRule="auto"/>
        <w:rPr>
          <w:rFonts w:hint="eastAsia"/>
        </w:rPr>
      </w:pPr>
    </w:p>
    <w:p w14:paraId="23BD8DD9">
      <w:pPr>
        <w:pStyle w:val="4"/>
        <w:spacing w:before="289" w:line="254" w:lineRule="auto"/>
        <w:rPr>
          <w:rFonts w:hint="eastAsia"/>
        </w:rPr>
      </w:pPr>
      <w:r>
        <w:rPr>
          <w:rFonts w:hint="eastAsia"/>
        </w:rPr>
        <w:t>THE security for our full and final victory over antichrist and his spirit lies in the emphatic declaration: "Greater is he that is in you, than he that is in the world."</w:t>
      </w:r>
    </w:p>
    <w:p w14:paraId="2F27FADF">
      <w:pPr>
        <w:pStyle w:val="4"/>
        <w:spacing w:before="289" w:line="254" w:lineRule="auto"/>
        <w:rPr>
          <w:rFonts w:hint="eastAsia"/>
        </w:rPr>
      </w:pPr>
      <w:r>
        <w:rPr>
          <w:rFonts w:hint="eastAsia"/>
        </w:rPr>
        <w:t>我们完全并最终战胜敌基督及其灵的保障，在于这句强调的宣告：“那在你们里面的，比那在世界上的更大。”</w:t>
      </w:r>
    </w:p>
    <w:p w14:paraId="4F921E3B">
      <w:pPr>
        <w:pStyle w:val="4"/>
        <w:spacing w:before="289" w:line="254" w:lineRule="auto"/>
        <w:rPr>
          <w:rFonts w:hint="eastAsia"/>
        </w:rPr>
      </w:pPr>
    </w:p>
    <w:p w14:paraId="5B6459DB">
      <w:pPr>
        <w:pStyle w:val="4"/>
        <w:spacing w:before="289" w:line="254" w:lineRule="auto"/>
        <w:rPr>
          <w:rFonts w:hint="eastAsia"/>
        </w:rPr>
      </w:pPr>
      <w:r>
        <w:rPr>
          <w:rFonts w:hint="eastAsia"/>
        </w:rPr>
        <w:t>He that is in you is the Spirit of God; for "hereby we know that God abideth in us, by the Spirit which he hath given us;" the Spirit that, being of God, "confesseth that Jesus Christ is come in the flesh" (3:24; 4:2).</w:t>
      </w:r>
    </w:p>
    <w:p w14:paraId="5ECDFC25">
      <w:pPr>
        <w:pStyle w:val="4"/>
        <w:spacing w:before="289" w:line="254" w:lineRule="auto"/>
        <w:rPr>
          <w:rFonts w:hint="eastAsia"/>
        </w:rPr>
      </w:pPr>
      <w:r>
        <w:rPr>
          <w:rFonts w:hint="eastAsia"/>
        </w:rPr>
        <w:t>那在你们里面的，是神的灵；因为“从此我们知道神住在我们里面，是因祂所赐给我们的圣灵”；那灵，既是属神的，“就承认耶稣基督是成了肉身来的”（3:24；4:2）。</w:t>
      </w:r>
    </w:p>
    <w:p w14:paraId="4232869D">
      <w:pPr>
        <w:pStyle w:val="4"/>
        <w:spacing w:before="289" w:line="254" w:lineRule="auto"/>
        <w:rPr>
          <w:rFonts w:hint="eastAsia"/>
        </w:rPr>
      </w:pPr>
    </w:p>
    <w:p w14:paraId="4670E06C">
      <w:pPr>
        <w:pStyle w:val="4"/>
        <w:spacing w:before="289" w:line="254" w:lineRule="auto"/>
        <w:rPr>
          <w:rFonts w:hint="eastAsia"/>
        </w:rPr>
      </w:pPr>
      <w:r>
        <w:rPr>
          <w:rFonts w:hint="eastAsia"/>
        </w:rPr>
        <w:t>He that is in the world is the spirit of antichrist, "whereof ye have heard that it should come, and even now already is it in the world" (4:3).</w:t>
      </w:r>
    </w:p>
    <w:p w14:paraId="5483EFCC">
      <w:pPr>
        <w:pStyle w:val="4"/>
        <w:spacing w:before="289" w:line="254" w:lineRule="auto"/>
        <w:rPr>
          <w:rFonts w:hint="eastAsia"/>
        </w:rPr>
      </w:pPr>
      <w:r>
        <w:rPr>
          <w:rFonts w:hint="eastAsia"/>
        </w:rPr>
        <w:t>那在世界上的，是敌基督的灵，“你们从前听见他要来，现在已经在世上了”（4:3）。</w:t>
      </w:r>
    </w:p>
    <w:p w14:paraId="27165239">
      <w:pPr>
        <w:pStyle w:val="4"/>
        <w:spacing w:before="289" w:line="254" w:lineRule="auto"/>
        <w:rPr>
          <w:rFonts w:hint="eastAsia"/>
        </w:rPr>
      </w:pPr>
    </w:p>
    <w:p w14:paraId="017D4CA1">
      <w:pPr>
        <w:pStyle w:val="4"/>
        <w:spacing w:before="289" w:line="254" w:lineRule="auto"/>
        <w:rPr>
          <w:rFonts w:hint="eastAsia"/>
        </w:rPr>
      </w:pPr>
      <w:r>
        <w:rPr>
          <w:rFonts w:hint="eastAsia"/>
        </w:rPr>
        <w:t>Therefore you who "are of God have</w:t>
      </w:r>
    </w:p>
    <w:p w14:paraId="34C102A5">
      <w:pPr>
        <w:pStyle w:val="4"/>
        <w:spacing w:before="289" w:line="254" w:lineRule="auto"/>
        <w:rPr>
          <w:rFonts w:hint="eastAsia"/>
        </w:rPr>
      </w:pPr>
      <w:r>
        <w:rPr>
          <w:rFonts w:hint="eastAsia"/>
        </w:rPr>
        <w:t>因此，你们这些“属神的”</w:t>
      </w:r>
    </w:p>
    <w:p w14:paraId="6D55DAC4">
      <w:pPr>
        <w:pStyle w:val="4"/>
        <w:spacing w:before="289" w:line="254" w:lineRule="auto"/>
        <w:rPr>
          <w:rFonts w:hint="eastAsia"/>
        </w:rPr>
      </w:pPr>
    </w:p>
    <w:p w14:paraId="560FBEDE">
      <w:pPr>
        <w:pStyle w:val="4"/>
        <w:spacing w:before="289" w:line="254" w:lineRule="auto"/>
        <w:rPr>
          <w:rFonts w:hint="eastAsia"/>
        </w:rPr>
      </w:pPr>
      <w:r>
        <w:rPr>
          <w:rFonts w:hint="eastAsia"/>
        </w:rPr>
        <w:t>overcome them,"—"the spirits," the false prophets, "that are gone out into the world" (4:1).</w:t>
      </w:r>
    </w:p>
    <w:p w14:paraId="4B9D5C0E">
      <w:pPr>
        <w:pStyle w:val="4"/>
        <w:spacing w:before="289" w:line="254" w:lineRule="auto"/>
        <w:rPr>
          <w:rFonts w:hint="eastAsia"/>
        </w:rPr>
      </w:pPr>
      <w:r>
        <w:rPr>
          <w:rFonts w:hint="eastAsia"/>
        </w:rPr>
        <w:t>胜了他们，”——“那些灵”，那些假先知，“已经出来了，到世上去了”（4:1）。</w:t>
      </w:r>
    </w:p>
    <w:p w14:paraId="01AA837C">
      <w:pPr>
        <w:pStyle w:val="4"/>
        <w:spacing w:before="289" w:line="254" w:lineRule="auto"/>
        <w:rPr>
          <w:rFonts w:hint="eastAsia"/>
        </w:rPr>
      </w:pPr>
    </w:p>
    <w:p w14:paraId="022F54CF">
      <w:pPr>
        <w:pStyle w:val="4"/>
        <w:spacing w:before="289" w:line="254" w:lineRule="auto"/>
        <w:rPr>
          <w:rFonts w:hint="eastAsia"/>
        </w:rPr>
      </w:pPr>
      <w:r>
        <w:rPr>
          <w:rFonts w:hint="eastAsia"/>
        </w:rPr>
        <w:t>They are of the world; what they speak is of the world and meets with the world's acceptance (ver. 5).</w:t>
      </w:r>
    </w:p>
    <w:p w14:paraId="29EE4646">
      <w:pPr>
        <w:pStyle w:val="4"/>
        <w:spacing w:before="289" w:line="254" w:lineRule="auto"/>
        <w:rPr>
          <w:rFonts w:hint="eastAsia"/>
        </w:rPr>
      </w:pPr>
      <w:r>
        <w:rPr>
          <w:rFonts w:hint="eastAsia"/>
        </w:rPr>
        <w:t>他们是属世界的；他们所说的也是属世界的，并且得到世界的接纳（第5节）。</w:t>
      </w:r>
    </w:p>
    <w:p w14:paraId="3FFDA75A">
      <w:pPr>
        <w:pStyle w:val="4"/>
        <w:spacing w:before="289" w:line="254" w:lineRule="auto"/>
        <w:rPr>
          <w:rFonts w:hint="eastAsia"/>
        </w:rPr>
      </w:pPr>
    </w:p>
    <w:p w14:paraId="791C4225">
      <w:pPr>
        <w:pStyle w:val="4"/>
        <w:spacing w:before="289" w:line="254" w:lineRule="auto"/>
        <w:rPr>
          <w:rFonts w:hint="eastAsia"/>
        </w:rPr>
      </w:pPr>
      <w:r>
        <w:rPr>
          <w:rFonts w:hint="eastAsia"/>
        </w:rPr>
        <w:t>We, the true teachers, are of God; what we speak is of God; and meets with the acceptance, not of him who is not of God, but of him who, being of God, knows God (ver. 6).</w:t>
      </w:r>
    </w:p>
    <w:p w14:paraId="523AE417">
      <w:pPr>
        <w:pStyle w:val="4"/>
        <w:spacing w:before="289" w:line="254" w:lineRule="auto"/>
        <w:rPr>
          <w:rFonts w:hint="eastAsia"/>
        </w:rPr>
      </w:pPr>
      <w:r>
        <w:rPr>
          <w:rFonts w:hint="eastAsia"/>
        </w:rPr>
        <w:t>我们，真正的教师，是属神的；我们所说的是属神的；并且得到那不属神之人的不接纳，却得到那属神、认识神之人的接纳（第6节）。</w:t>
      </w:r>
    </w:p>
    <w:p w14:paraId="399107F2">
      <w:pPr>
        <w:pStyle w:val="4"/>
        <w:spacing w:before="289" w:line="254" w:lineRule="auto"/>
        <w:rPr>
          <w:rFonts w:hint="eastAsia"/>
        </w:rPr>
      </w:pPr>
    </w:p>
    <w:p w14:paraId="184561DC">
      <w:pPr>
        <w:pStyle w:val="4"/>
        <w:spacing w:before="289" w:line="254" w:lineRule="auto"/>
        <w:rPr>
          <w:rFonts w:hint="eastAsia"/>
        </w:rPr>
      </w:pPr>
      <w:r>
        <w:rPr>
          <w:rFonts w:hint="eastAsia"/>
        </w:rPr>
        <w:t>By this test the spirit of truth which is in us is to be distinguished from the spirit of error that is in them (ver. 6).</w:t>
      </w:r>
    </w:p>
    <w:p w14:paraId="64DAFEE2">
      <w:pPr>
        <w:pStyle w:val="4"/>
        <w:spacing w:before="289" w:line="254" w:lineRule="auto"/>
        <w:rPr>
          <w:rFonts w:hint="eastAsia"/>
        </w:rPr>
      </w:pPr>
      <w:r>
        <w:rPr>
          <w:rFonts w:hint="eastAsia"/>
        </w:rPr>
        <w:t>藉着这个试验，在我们里面的真理的灵，要与在他们里面的谬误的灵区分开来（第6节）。</w:t>
      </w:r>
    </w:p>
    <w:p w14:paraId="12EB8B2A">
      <w:pPr>
        <w:pStyle w:val="4"/>
        <w:spacing w:before="289" w:line="254" w:lineRule="auto"/>
        <w:rPr>
          <w:rFonts w:hint="eastAsia"/>
        </w:rPr>
      </w:pPr>
    </w:p>
    <w:p w14:paraId="7609A4F0">
      <w:pPr>
        <w:pStyle w:val="4"/>
        <w:spacing w:before="289" w:line="254" w:lineRule="auto"/>
        <w:rPr>
          <w:rFonts w:hint="eastAsia"/>
        </w:rPr>
      </w:pPr>
      <w:r>
        <w:rPr>
          <w:rFonts w:hint="eastAsia"/>
        </w:rPr>
        <w:t>From whom do we obtain a hearing?</w:t>
      </w:r>
    </w:p>
    <w:p w14:paraId="1E13B4E6">
      <w:pPr>
        <w:pStyle w:val="4"/>
        <w:spacing w:before="289" w:line="254" w:lineRule="auto"/>
        <w:rPr>
          <w:rFonts w:hint="eastAsia"/>
        </w:rPr>
      </w:pPr>
      <w:r>
        <w:rPr>
          <w:rFonts w:hint="eastAsia"/>
        </w:rPr>
        <w:t>我们从谁那里得到听从呢？</w:t>
      </w:r>
    </w:p>
    <w:p w14:paraId="7991AFAD">
      <w:pPr>
        <w:pStyle w:val="4"/>
        <w:spacing w:before="289" w:line="254" w:lineRule="auto"/>
        <w:rPr>
          <w:rFonts w:hint="eastAsia"/>
        </w:rPr>
      </w:pPr>
    </w:p>
    <w:p w14:paraId="32F01034">
      <w:pPr>
        <w:pStyle w:val="4"/>
        <w:spacing w:before="278" w:line="254" w:lineRule="auto"/>
        <w:rPr>
          <w:rFonts w:hint="eastAsia"/>
        </w:rPr>
      </w:pPr>
      <w:r>
        <w:rPr>
          <w:rFonts w:hint="eastAsia"/>
        </w:rPr>
        <w:t>"Ye are of God;" and your being of God raises you above the risk of being "seduced by false prophets;" for it enables you to "try the spirits."</w:t>
      </w:r>
    </w:p>
    <w:p w14:paraId="30430844">
      <w:pPr>
        <w:pStyle w:val="4"/>
        <w:spacing w:before="278" w:line="254" w:lineRule="auto"/>
        <w:rPr>
          <w:rFonts w:hint="eastAsia"/>
        </w:rPr>
      </w:pPr>
      <w:r>
        <w:rPr>
          <w:rFonts w:hint="eastAsia"/>
        </w:rPr>
        <w:t>“你们是属神的”；你们属神，就使你们超越了被“假先知迷惑”的风险；因为它使你们能够“试验那些灵”。</w:t>
      </w:r>
    </w:p>
    <w:p w14:paraId="677E39B2">
      <w:pPr>
        <w:pStyle w:val="4"/>
        <w:spacing w:before="278" w:line="254" w:lineRule="auto"/>
        <w:rPr>
          <w:rFonts w:hint="eastAsia"/>
        </w:rPr>
      </w:pPr>
    </w:p>
    <w:p w14:paraId="2F5522A0">
      <w:pPr>
        <w:pStyle w:val="4"/>
        <w:spacing w:before="278" w:line="254" w:lineRule="auto"/>
        <w:rPr>
          <w:rFonts w:hint="eastAsia"/>
        </w:rPr>
      </w:pPr>
      <w:r>
        <w:rPr>
          <w:rFonts w:hint="eastAsia"/>
        </w:rPr>
        <w:t>"We too are of God."</w:t>
      </w:r>
    </w:p>
    <w:p w14:paraId="3D966437">
      <w:pPr>
        <w:pStyle w:val="4"/>
        <w:spacing w:before="278" w:line="254" w:lineRule="auto"/>
        <w:rPr>
          <w:rFonts w:hint="eastAsia"/>
        </w:rPr>
      </w:pPr>
      <w:r>
        <w:rPr>
          <w:rFonts w:hint="eastAsia"/>
        </w:rPr>
        <w:t>“我们也属神。”</w:t>
      </w:r>
    </w:p>
    <w:p w14:paraId="72D119DF">
      <w:pPr>
        <w:pStyle w:val="4"/>
        <w:spacing w:before="278" w:line="254" w:lineRule="auto"/>
        <w:rPr>
          <w:rFonts w:hint="eastAsia"/>
        </w:rPr>
      </w:pPr>
    </w:p>
    <w:p w14:paraId="3078408E">
      <w:pPr>
        <w:pStyle w:val="4"/>
        <w:spacing w:before="278" w:line="254" w:lineRule="auto"/>
        <w:rPr>
          <w:rFonts w:hint="eastAsia"/>
        </w:rPr>
      </w:pPr>
      <w:r>
        <w:rPr>
          <w:rFonts w:hint="eastAsia"/>
        </w:rPr>
        <w:t>And this is the proof of it,—that our teaching commends itself, not to the world, but to you who know God and are of God.</w:t>
      </w:r>
    </w:p>
    <w:p w14:paraId="701BC9C1">
      <w:pPr>
        <w:pStyle w:val="4"/>
        <w:spacing w:before="278" w:line="254" w:lineRule="auto"/>
        <w:rPr>
          <w:rFonts w:hint="eastAsia"/>
        </w:rPr>
      </w:pPr>
      <w:r>
        <w:rPr>
          <w:rFonts w:hint="eastAsia"/>
        </w:rPr>
        <w:t>这就是证明——我们的教导，不是向世界推荐自己，而是向你们这些认识神、属神的人推荐自己。</w:t>
      </w:r>
    </w:p>
    <w:p w14:paraId="2B4C2803">
      <w:pPr>
        <w:pStyle w:val="4"/>
        <w:spacing w:before="278" w:line="254" w:lineRule="auto"/>
        <w:rPr>
          <w:rFonts w:hint="eastAsia"/>
        </w:rPr>
      </w:pPr>
    </w:p>
    <w:p w14:paraId="44468315">
      <w:pPr>
        <w:pStyle w:val="4"/>
        <w:spacing w:before="278" w:line="254" w:lineRule="auto"/>
        <w:rPr>
          <w:rFonts w:hint="eastAsia"/>
        </w:rPr>
      </w:pPr>
      <w:r>
        <w:rPr>
          <w:rFonts w:hint="eastAsia"/>
        </w:rPr>
        <w:t>Between you and us there is a blessed harmony; between your state of mind as you try the spirits, and our teaching as we stand the trial.</w:t>
      </w:r>
    </w:p>
    <w:p w14:paraId="2657875A">
      <w:pPr>
        <w:pStyle w:val="4"/>
        <w:spacing w:before="278" w:line="254" w:lineRule="auto"/>
        <w:rPr>
          <w:rFonts w:hint="eastAsia"/>
        </w:rPr>
      </w:pPr>
      <w:r>
        <w:rPr>
          <w:rFonts w:hint="eastAsia"/>
        </w:rPr>
        <w:t>在你们和我们之间，有一种蒙福的和谐；在你们试验诸灵时的心态，和我们接受试验时的教导之间。</w:t>
      </w:r>
    </w:p>
    <w:p w14:paraId="52195F03">
      <w:pPr>
        <w:pStyle w:val="4"/>
        <w:spacing w:before="278" w:line="254" w:lineRule="auto"/>
        <w:rPr>
          <w:rFonts w:hint="eastAsia"/>
        </w:rPr>
      </w:pPr>
    </w:p>
    <w:p w14:paraId="59DFE24B">
      <w:pPr>
        <w:pStyle w:val="4"/>
        <w:spacing w:before="278" w:line="254" w:lineRule="auto"/>
        <w:rPr>
          <w:rFonts w:hint="eastAsia"/>
        </w:rPr>
      </w:pPr>
      <w:r>
        <w:rPr>
          <w:rFonts w:hint="eastAsia"/>
        </w:rPr>
        <w:t>You who are hearers, are secure in trying the spirits against all false prophets; for you have overcome them, being yourselves of God.</w:t>
      </w:r>
    </w:p>
    <w:p w14:paraId="1E213FB8">
      <w:pPr>
        <w:pStyle w:val="4"/>
        <w:spacing w:before="278" w:line="254" w:lineRule="auto"/>
        <w:rPr>
          <w:rFonts w:hint="eastAsia"/>
        </w:rPr>
      </w:pPr>
      <w:r>
        <w:rPr>
          <w:rFonts w:hint="eastAsia"/>
        </w:rPr>
        <w:t>你们听道的人，在试验诸灵以抵挡一切假先知时是稳妥的；因为你们已经胜了他们，你们自己是属神的。</w:t>
      </w:r>
    </w:p>
    <w:p w14:paraId="22EBF6EA">
      <w:pPr>
        <w:pStyle w:val="4"/>
        <w:spacing w:before="278" w:line="254" w:lineRule="auto"/>
        <w:rPr>
          <w:rFonts w:hint="eastAsia"/>
        </w:rPr>
      </w:pPr>
    </w:p>
    <w:p w14:paraId="490CCCDF">
      <w:pPr>
        <w:pStyle w:val="4"/>
        <w:spacing w:before="278" w:line="254" w:lineRule="auto"/>
        <w:rPr>
          <w:rFonts w:hint="eastAsia"/>
        </w:rPr>
      </w:pPr>
      <w:r>
        <w:rPr>
          <w:rFonts w:hint="eastAsia"/>
        </w:rPr>
        <w:t>We who are preachers, being of God as you are, have assurance that our spirit, the spirit of our teaching, is the Spirit of truth, when we see the world hearing them, and only you who are of God and know God hearing us.</w:t>
      </w:r>
    </w:p>
    <w:p w14:paraId="1EC49AA9">
      <w:pPr>
        <w:pStyle w:val="4"/>
        <w:spacing w:before="278" w:line="254" w:lineRule="auto"/>
        <w:rPr>
          <w:rFonts w:hint="eastAsia"/>
        </w:rPr>
      </w:pPr>
      <w:r>
        <w:rPr>
          <w:rFonts w:hint="eastAsia"/>
        </w:rPr>
        <w:t>我们传道的人，像你们一样属神，当我们看见世界听从他们，而只有你们这些属神、认识神的人听从我们时，我们就确信我们的灵，我们教导的灵，是真理的灵。</w:t>
      </w:r>
    </w:p>
    <w:p w14:paraId="150D64A7">
      <w:pPr>
        <w:pStyle w:val="4"/>
        <w:spacing w:before="278" w:line="254" w:lineRule="auto"/>
        <w:rPr>
          <w:rFonts w:hint="eastAsia"/>
        </w:rPr>
      </w:pPr>
    </w:p>
    <w:p w14:paraId="1AF88C59">
      <w:pPr>
        <w:pStyle w:val="4"/>
        <w:spacing w:before="278" w:line="254" w:lineRule="auto"/>
        <w:rPr>
          <w:rFonts w:hint="eastAsia"/>
        </w:rPr>
      </w:pPr>
      <w:r>
        <w:rPr>
          <w:rFonts w:hint="eastAsia"/>
        </w:rPr>
        <w:t>Thus you and we are both safe; you who try and we who are tried; you safe from being misled by false prophets, we safe from being confounded with them.</w:t>
      </w:r>
    </w:p>
    <w:p w14:paraId="69FB41E5">
      <w:pPr>
        <w:pStyle w:val="4"/>
        <w:spacing w:before="278" w:line="254" w:lineRule="auto"/>
        <w:rPr>
          <w:rFonts w:hint="eastAsia"/>
        </w:rPr>
      </w:pPr>
      <w:r>
        <w:rPr>
          <w:rFonts w:hint="eastAsia"/>
        </w:rPr>
        <w:t>因此，你们和我们都安全；你们试验，我们被试验；你们安全，不被假先知误导，我们安全，不与他们混淆。</w:t>
      </w:r>
    </w:p>
    <w:p w14:paraId="14AAA3C7">
      <w:pPr>
        <w:pStyle w:val="4"/>
        <w:spacing w:before="278" w:line="254" w:lineRule="auto"/>
        <w:rPr>
          <w:rFonts w:hint="eastAsia"/>
        </w:rPr>
      </w:pPr>
    </w:p>
    <w:p w14:paraId="089C3AD9">
      <w:pPr>
        <w:pStyle w:val="4"/>
        <w:spacing w:before="278" w:line="254" w:lineRule="auto"/>
        <w:rPr>
          <w:rFonts w:hint="eastAsia"/>
        </w:rPr>
      </w:pPr>
      <w:r>
        <w:rPr>
          <w:rFonts w:hint="eastAsia"/>
        </w:rPr>
        <w:t>And our joint safety lies in both you and us being "of God."</w:t>
      </w:r>
    </w:p>
    <w:p w14:paraId="603920EC">
      <w:pPr>
        <w:pStyle w:val="4"/>
        <w:spacing w:before="278" w:line="254" w:lineRule="auto"/>
        <w:rPr>
          <w:rFonts w:hint="eastAsia"/>
        </w:rPr>
      </w:pPr>
      <w:r>
        <w:rPr>
          <w:rFonts w:hint="eastAsia"/>
        </w:rPr>
        <w:t>我们共同的安全在于你们和我们都“属神”。</w:t>
      </w:r>
    </w:p>
    <w:p w14:paraId="618AC35B">
      <w:pPr>
        <w:pStyle w:val="4"/>
        <w:spacing w:before="278" w:line="254" w:lineRule="auto"/>
        <w:rPr>
          <w:rFonts w:hint="eastAsia"/>
        </w:rPr>
      </w:pPr>
    </w:p>
    <w:p w14:paraId="1EDAB2F1">
      <w:pPr>
        <w:pStyle w:val="4"/>
        <w:spacing w:before="278" w:line="254" w:lineRule="auto"/>
        <w:rPr>
          <w:rFonts w:hint="eastAsia"/>
        </w:rPr>
      </w:pPr>
      <w:r>
        <w:rPr>
          <w:rFonts w:hint="eastAsia"/>
        </w:rPr>
        <w:t>Taken thus, this passage bears closely on a deeply interesting subject; the self-evidencing power of the gospel of Christ in the hands of the Spirit of God.</w:t>
      </w:r>
    </w:p>
    <w:p w14:paraId="3F37B43B">
      <w:pPr>
        <w:pStyle w:val="4"/>
        <w:spacing w:before="278" w:line="254" w:lineRule="auto"/>
        <w:rPr>
          <w:rFonts w:hint="eastAsia"/>
        </w:rPr>
      </w:pPr>
      <w:r>
        <w:rPr>
          <w:rFonts w:hint="eastAsia"/>
        </w:rPr>
        <w:t>如此看来，这段经文与一个非常有趣的主题密切相关；基督的福音在神圣灵手中自我显明的能力。</w:t>
      </w:r>
    </w:p>
    <w:p w14:paraId="6200F50A">
      <w:pPr>
        <w:pStyle w:val="4"/>
        <w:spacing w:before="278" w:line="254" w:lineRule="auto"/>
        <w:rPr>
          <w:rFonts w:hint="eastAsia"/>
        </w:rPr>
      </w:pPr>
    </w:p>
    <w:p w14:paraId="11D6ED02">
      <w:pPr>
        <w:pStyle w:val="4"/>
        <w:spacing w:before="278" w:line="254" w:lineRule="auto"/>
        <w:rPr>
          <w:rFonts w:hint="eastAsia"/>
        </w:rPr>
      </w:pPr>
      <w:r>
        <w:rPr>
          <w:rFonts w:hint="eastAsia"/>
        </w:rPr>
        <w:t>There is a wonderfully gracious correspondence between the spiritual intelligence of the man who is of God and knows God; and the spiritual intelligibility and acceptability of the teaching which is of God.</w:t>
      </w:r>
    </w:p>
    <w:p w14:paraId="512461BA">
      <w:pPr>
        <w:pStyle w:val="4"/>
        <w:spacing w:before="278" w:line="254" w:lineRule="auto"/>
        <w:rPr>
          <w:rFonts w:hint="eastAsia"/>
        </w:rPr>
      </w:pPr>
      <w:r>
        <w:rPr>
          <w:rFonts w:hint="eastAsia"/>
        </w:rPr>
        <w:t>属神并认识神之人的属灵智慧，与属神之教导的属灵可理解性和可接受性之间，存在着奇妙恩典的对应关系。</w:t>
      </w:r>
    </w:p>
    <w:p w14:paraId="7BE5F271">
      <w:pPr>
        <w:pStyle w:val="4"/>
        <w:spacing w:before="278" w:line="254" w:lineRule="auto"/>
        <w:rPr>
          <w:rFonts w:hint="eastAsia"/>
        </w:rPr>
      </w:pPr>
    </w:p>
    <w:p w14:paraId="6F1FB21C">
      <w:pPr>
        <w:pStyle w:val="4"/>
        <w:spacing w:before="278" w:line="254" w:lineRule="auto"/>
        <w:rPr>
          <w:rFonts w:hint="eastAsia"/>
        </w:rPr>
      </w:pPr>
      <w:r>
        <w:rPr>
          <w:rFonts w:hint="eastAsia"/>
        </w:rPr>
        <w:t>The two fit into one another; the state of mind and heart in the receiver who tests, and the character of what is submitted to him to be tested.</w:t>
      </w:r>
    </w:p>
    <w:p w14:paraId="383C8EF4">
      <w:pPr>
        <w:pStyle w:val="4"/>
        <w:spacing w:before="278" w:line="254" w:lineRule="auto"/>
        <w:rPr>
          <w:rFonts w:hint="eastAsia"/>
        </w:rPr>
      </w:pPr>
      <w:r>
        <w:rPr>
          <w:rFonts w:hint="eastAsia"/>
        </w:rPr>
        <w:t>两者相互契合；试验者的心思意念，以及提交给他试验之物的特性。</w:t>
      </w:r>
    </w:p>
    <w:p w14:paraId="519D8C10">
      <w:pPr>
        <w:pStyle w:val="4"/>
        <w:spacing w:before="278" w:line="254" w:lineRule="auto"/>
        <w:rPr>
          <w:rFonts w:hint="eastAsia"/>
        </w:rPr>
      </w:pPr>
    </w:p>
    <w:p w14:paraId="24F33729">
      <w:pPr>
        <w:pStyle w:val="4"/>
        <w:spacing w:before="278" w:line="254" w:lineRule="auto"/>
        <w:rPr>
          <w:rFonts w:hint="eastAsia"/>
        </w:rPr>
      </w:pPr>
      <w:r>
        <w:rPr>
          <w:rFonts w:hint="eastAsia"/>
        </w:rPr>
        <w:t>You who test, and we who are tested, are in a close and intimate relation to one another.</w:t>
      </w:r>
    </w:p>
    <w:p w14:paraId="2A4F3FD9">
      <w:pPr>
        <w:pStyle w:val="4"/>
        <w:spacing w:before="278" w:line="254" w:lineRule="auto"/>
        <w:rPr>
          <w:rFonts w:hint="eastAsia"/>
        </w:rPr>
      </w:pPr>
      <w:r>
        <w:rPr>
          <w:rFonts w:hint="eastAsia"/>
        </w:rPr>
        <w:t>你们试验者，和我们被试验者，彼此之间有着密切而亲密的关系。</w:t>
      </w:r>
    </w:p>
    <w:p w14:paraId="4C9EC814">
      <w:pPr>
        <w:pStyle w:val="4"/>
        <w:spacing w:before="278" w:line="254" w:lineRule="auto"/>
        <w:rPr>
          <w:rFonts w:hint="eastAsia"/>
        </w:rPr>
      </w:pPr>
    </w:p>
    <w:p w14:paraId="04E6264E">
      <w:pPr>
        <w:pStyle w:val="4"/>
        <w:spacing w:before="278" w:line="254" w:lineRule="auto"/>
        <w:rPr>
          <w:rFonts w:hint="eastAsia"/>
        </w:rPr>
      </w:pPr>
      <w:r>
        <w:rPr>
          <w:rFonts w:hint="eastAsia"/>
        </w:rPr>
        <w:t>A common quality unites us; or a common agency; opening your eyes to try, and fashioning our doctrine for being tried. The</w:t>
      </w:r>
    </w:p>
    <w:p w14:paraId="125BAA43">
      <w:pPr>
        <w:pStyle w:val="4"/>
        <w:spacing w:before="278" w:line="254" w:lineRule="auto"/>
        <w:rPr>
          <w:rFonts w:hint="eastAsia"/>
        </w:rPr>
      </w:pPr>
      <w:r>
        <w:rPr>
          <w:rFonts w:hint="eastAsia"/>
        </w:rPr>
        <w:t>一种共同的品质使我们联合；或者一种共同的媒介；开启你们的眼睛去试验，并塑造我们的教义以供试验。</w:t>
      </w:r>
    </w:p>
    <w:p w14:paraId="3F9C5C04">
      <w:pPr>
        <w:pStyle w:val="4"/>
        <w:spacing w:before="278" w:line="254" w:lineRule="auto"/>
        <w:rPr>
          <w:rFonts w:hint="eastAsia"/>
        </w:rPr>
      </w:pPr>
    </w:p>
    <w:p w14:paraId="2A0A4971">
      <w:pPr>
        <w:pStyle w:val="4"/>
        <w:spacing w:before="278" w:line="254" w:lineRule="auto"/>
        <w:rPr>
          <w:rFonts w:hint="eastAsia"/>
        </w:rPr>
      </w:pPr>
      <w:r>
        <w:rPr>
          <w:rFonts w:hint="eastAsia"/>
        </w:rPr>
        <w:t>same spirit is in you and in us; the Spirit that is "of God" the Spirit of truth.</w:t>
      </w:r>
    </w:p>
    <w:p w14:paraId="44EC9283">
      <w:pPr>
        <w:pStyle w:val="4"/>
        <w:spacing w:before="278" w:line="254" w:lineRule="auto"/>
        <w:rPr>
          <w:rFonts w:hint="eastAsia"/>
        </w:rPr>
      </w:pPr>
      <w:r>
        <w:rPr>
          <w:rFonts w:hint="eastAsia"/>
        </w:rPr>
        <w:t>同样的灵在你们里面，也在我们里面；那“属神”的灵，真理的灵。</w:t>
      </w:r>
    </w:p>
    <w:p w14:paraId="6294B381">
      <w:pPr>
        <w:pStyle w:val="4"/>
        <w:spacing w:before="278" w:line="254" w:lineRule="auto"/>
        <w:rPr>
          <w:rFonts w:hint="eastAsia"/>
        </w:rPr>
      </w:pPr>
    </w:p>
    <w:p w14:paraId="0A37BB51">
      <w:pPr>
        <w:pStyle w:val="4"/>
        <w:spacing w:before="278" w:line="254" w:lineRule="auto"/>
        <w:rPr>
          <w:rFonts w:hint="eastAsia"/>
        </w:rPr>
      </w:pPr>
      <w:r>
        <w:rPr>
          <w:rFonts w:hint="eastAsia"/>
        </w:rPr>
        <w:t>There is something like this on the other side.</w:t>
      </w:r>
    </w:p>
    <w:p w14:paraId="64B74ED2">
      <w:pPr>
        <w:pStyle w:val="4"/>
        <w:spacing w:before="278" w:line="254" w:lineRule="auto"/>
        <w:rPr>
          <w:rFonts w:hint="eastAsia"/>
        </w:rPr>
      </w:pPr>
      <w:r>
        <w:rPr>
          <w:rFonts w:hint="eastAsia"/>
        </w:rPr>
        <w:t>另一方面也有类似的情况。</w:t>
      </w:r>
    </w:p>
    <w:p w14:paraId="08082882">
      <w:pPr>
        <w:pStyle w:val="4"/>
        <w:spacing w:before="278" w:line="254" w:lineRule="auto"/>
        <w:rPr>
          <w:rFonts w:hint="eastAsia"/>
        </w:rPr>
      </w:pPr>
    </w:p>
    <w:p w14:paraId="32694B6E">
      <w:pPr>
        <w:pStyle w:val="4"/>
        <w:spacing w:before="278" w:line="254" w:lineRule="auto"/>
        <w:rPr>
          <w:rFonts w:hint="eastAsia"/>
        </w:rPr>
      </w:pPr>
      <w:r>
        <w:rPr>
          <w:rFonts w:hint="eastAsia"/>
        </w:rPr>
        <w:t>There is the world; and there are the false prophets who are of the world.</w:t>
      </w:r>
    </w:p>
    <w:p w14:paraId="6D3B9403">
      <w:pPr>
        <w:pStyle w:val="4"/>
        <w:spacing w:before="278" w:line="254" w:lineRule="auto"/>
        <w:rPr>
          <w:rFonts w:hint="eastAsia"/>
        </w:rPr>
      </w:pPr>
      <w:r>
        <w:rPr>
          <w:rFonts w:hint="eastAsia"/>
        </w:rPr>
        <w:t>有世界；也有属世界的假先知。</w:t>
      </w:r>
    </w:p>
    <w:p w14:paraId="0B553EA8">
      <w:pPr>
        <w:pStyle w:val="4"/>
        <w:spacing w:before="278" w:line="254" w:lineRule="auto"/>
        <w:rPr>
          <w:rFonts w:hint="eastAsia"/>
        </w:rPr>
      </w:pPr>
    </w:p>
    <w:p w14:paraId="534D09F8">
      <w:pPr>
        <w:pStyle w:val="4"/>
        <w:spacing w:before="278" w:line="254" w:lineRule="auto"/>
        <w:rPr>
          <w:rFonts w:hint="eastAsia"/>
        </w:rPr>
      </w:pPr>
      <w:r>
        <w:rPr>
          <w:rFonts w:hint="eastAsia"/>
        </w:rPr>
        <w:t>They are mutually related to one another, precisely as you and we are.</w:t>
      </w:r>
    </w:p>
    <w:p w14:paraId="0CFAD285">
      <w:pPr>
        <w:pStyle w:val="4"/>
        <w:spacing w:before="278" w:line="254" w:lineRule="auto"/>
        <w:rPr>
          <w:rFonts w:hint="eastAsia"/>
        </w:rPr>
      </w:pPr>
      <w:r>
        <w:rPr>
          <w:rFonts w:hint="eastAsia"/>
        </w:rPr>
        <w:t>他们彼此之间的关系，正如同你们和我们之间的关系一样。</w:t>
      </w:r>
    </w:p>
    <w:p w14:paraId="333EDB76">
      <w:pPr>
        <w:pStyle w:val="4"/>
        <w:spacing w:before="278" w:line="254" w:lineRule="auto"/>
        <w:rPr>
          <w:rFonts w:hint="eastAsia"/>
        </w:rPr>
      </w:pPr>
    </w:p>
    <w:p w14:paraId="51926A6A">
      <w:pPr>
        <w:pStyle w:val="4"/>
        <w:spacing w:before="278" w:line="254" w:lineRule="auto"/>
        <w:rPr>
          <w:rFonts w:hint="eastAsia"/>
        </w:rPr>
      </w:pPr>
      <w:r>
        <w:rPr>
          <w:rFonts w:hint="eastAsia"/>
        </w:rPr>
        <w:t>What you are to us, that the world is to the false prophets.</w:t>
      </w:r>
    </w:p>
    <w:p w14:paraId="11C1222B">
      <w:pPr>
        <w:pStyle w:val="4"/>
        <w:spacing w:before="278" w:line="254" w:lineRule="auto"/>
        <w:rPr>
          <w:rFonts w:hint="eastAsia"/>
        </w:rPr>
      </w:pPr>
      <w:r>
        <w:rPr>
          <w:rFonts w:hint="eastAsia"/>
        </w:rPr>
        <w:t>你们对我们如何，世界对假先知也如何。</w:t>
      </w:r>
    </w:p>
    <w:p w14:paraId="689542D3">
      <w:pPr>
        <w:pStyle w:val="4"/>
        <w:spacing w:before="278" w:line="254" w:lineRule="auto"/>
        <w:rPr>
          <w:rFonts w:hint="eastAsia"/>
        </w:rPr>
      </w:pPr>
    </w:p>
    <w:p w14:paraId="0D754135">
      <w:pPr>
        <w:pStyle w:val="4"/>
        <w:spacing w:before="278" w:line="254" w:lineRule="auto"/>
        <w:rPr>
          <w:rFonts w:hint="eastAsia"/>
        </w:rPr>
      </w:pPr>
      <w:r>
        <w:rPr>
          <w:rFonts w:hint="eastAsia"/>
        </w:rPr>
        <w:t>What we are to you, that they are to it.</w:t>
      </w:r>
    </w:p>
    <w:p w14:paraId="06621E59">
      <w:pPr>
        <w:pStyle w:val="4"/>
        <w:spacing w:before="278" w:line="254" w:lineRule="auto"/>
        <w:rPr>
          <w:rFonts w:hint="eastAsia"/>
        </w:rPr>
      </w:pPr>
      <w:r>
        <w:rPr>
          <w:rFonts w:hint="eastAsia"/>
        </w:rPr>
        <w:t>我们对你们如何，他们对世界也如何。</w:t>
      </w:r>
    </w:p>
    <w:p w14:paraId="3529A5AF">
      <w:pPr>
        <w:pStyle w:val="4"/>
        <w:spacing w:before="278" w:line="254" w:lineRule="auto"/>
        <w:rPr>
          <w:rFonts w:hint="eastAsia"/>
        </w:rPr>
      </w:pPr>
    </w:p>
    <w:p w14:paraId="42A991F5">
      <w:pPr>
        <w:pStyle w:val="4"/>
        <w:spacing w:before="278" w:line="254" w:lineRule="auto"/>
        <w:rPr>
          <w:rFonts w:hint="eastAsia"/>
        </w:rPr>
      </w:pPr>
      <w:r>
        <w:rPr>
          <w:rFonts w:hint="eastAsia"/>
        </w:rPr>
        <w:t>The world knows its own.</w:t>
      </w:r>
    </w:p>
    <w:p w14:paraId="10C47A74">
      <w:pPr>
        <w:pStyle w:val="4"/>
        <w:spacing w:before="278" w:line="254" w:lineRule="auto"/>
        <w:rPr>
          <w:rFonts w:hint="eastAsia"/>
        </w:rPr>
      </w:pPr>
      <w:r>
        <w:rPr>
          <w:rFonts w:hint="eastAsia"/>
        </w:rPr>
        <w:t>世界认识它自己的。</w:t>
      </w:r>
    </w:p>
    <w:p w14:paraId="6C042E83">
      <w:pPr>
        <w:pStyle w:val="4"/>
        <w:spacing w:before="278" w:line="254" w:lineRule="auto"/>
        <w:rPr>
          <w:rFonts w:hint="eastAsia"/>
        </w:rPr>
      </w:pPr>
    </w:p>
    <w:p w14:paraId="2C40ADF7">
      <w:pPr>
        <w:pStyle w:val="4"/>
        <w:spacing w:before="278" w:line="254" w:lineRule="auto"/>
        <w:rPr>
          <w:rFonts w:hint="eastAsia"/>
        </w:rPr>
      </w:pPr>
      <w:r>
        <w:rPr>
          <w:rFonts w:hint="eastAsia"/>
        </w:rPr>
        <w:t>The teaching which is of the world commends itself to the world.</w:t>
      </w:r>
    </w:p>
    <w:p w14:paraId="129C0277">
      <w:pPr>
        <w:pStyle w:val="4"/>
        <w:spacing w:before="278" w:line="254" w:lineRule="auto"/>
        <w:rPr>
          <w:rFonts w:hint="eastAsia"/>
        </w:rPr>
      </w:pPr>
      <w:r>
        <w:rPr>
          <w:rFonts w:hint="eastAsia"/>
        </w:rPr>
        <w:t>属世界的教导，向世界推荐自己。</w:t>
      </w:r>
    </w:p>
    <w:p w14:paraId="1AB7F3B3">
      <w:pPr>
        <w:pStyle w:val="4"/>
        <w:spacing w:before="278" w:line="254" w:lineRule="auto"/>
        <w:rPr>
          <w:rFonts w:hint="eastAsia"/>
        </w:rPr>
      </w:pPr>
    </w:p>
    <w:p w14:paraId="3E829732">
      <w:pPr>
        <w:pStyle w:val="4"/>
        <w:spacing w:before="278" w:line="254" w:lineRule="auto"/>
        <w:rPr>
          <w:rFonts w:hint="eastAsia"/>
        </w:rPr>
      </w:pPr>
      <w:r>
        <w:rPr>
          <w:rFonts w:hint="eastAsia"/>
        </w:rPr>
        <w:t>That teaching, therefore, must be antichristian; for the world is antichristian.</w:t>
      </w:r>
    </w:p>
    <w:p w14:paraId="7996BC84">
      <w:pPr>
        <w:pStyle w:val="4"/>
        <w:spacing w:before="278" w:line="254" w:lineRule="auto"/>
        <w:rPr>
          <w:rFonts w:hint="eastAsia"/>
        </w:rPr>
      </w:pPr>
      <w:r>
        <w:rPr>
          <w:rFonts w:hint="eastAsia"/>
        </w:rPr>
        <w:t>因此，那种教导必定是敌基督的；因为世界是敌基督的。</w:t>
      </w:r>
    </w:p>
    <w:p w14:paraId="2F111D53">
      <w:pPr>
        <w:pStyle w:val="4"/>
        <w:spacing w:before="278" w:line="254" w:lineRule="auto"/>
        <w:rPr>
          <w:rFonts w:hint="eastAsia"/>
        </w:rPr>
      </w:pPr>
    </w:p>
    <w:p w14:paraId="3743D5E6">
      <w:pPr>
        <w:pStyle w:val="4"/>
        <w:spacing w:before="278" w:line="254" w:lineRule="auto"/>
        <w:rPr>
          <w:rFonts w:hint="eastAsia"/>
        </w:rPr>
      </w:pPr>
      <w:r>
        <w:rPr>
          <w:rFonts w:hint="eastAsia"/>
        </w:rPr>
        <w:t>Here, then, are the opposite workings of two opposite powers; and here is the secret of their greatness.</w:t>
      </w:r>
    </w:p>
    <w:p w14:paraId="2D53057A">
      <w:pPr>
        <w:pStyle w:val="4"/>
        <w:spacing w:before="278" w:line="254" w:lineRule="auto"/>
        <w:rPr>
          <w:rFonts w:hint="eastAsia"/>
        </w:rPr>
      </w:pPr>
      <w:r>
        <w:rPr>
          <w:rFonts w:hint="eastAsia"/>
        </w:rPr>
        <w:t>那么，这里是两种相反权能的相反运作；这里也是它们伟大的奥秘。</w:t>
      </w:r>
    </w:p>
    <w:p w14:paraId="2EA1F202">
      <w:pPr>
        <w:pStyle w:val="4"/>
        <w:spacing w:before="278" w:line="254" w:lineRule="auto"/>
        <w:rPr>
          <w:rFonts w:hint="eastAsia"/>
        </w:rPr>
      </w:pPr>
    </w:p>
    <w:p w14:paraId="443BB6BD">
      <w:pPr>
        <w:pStyle w:val="4"/>
        <w:spacing w:before="278" w:line="254" w:lineRule="auto"/>
        <w:rPr>
          <w:rFonts w:hint="eastAsia"/>
        </w:rPr>
      </w:pPr>
      <w:r>
        <w:rPr>
          <w:rFonts w:hint="eastAsia"/>
        </w:rPr>
        <w:t>For both are great; and both are great, not only in themselves, but in their adaptation to those with whom they have to deal.</w:t>
      </w:r>
    </w:p>
    <w:p w14:paraId="3D07B478">
      <w:pPr>
        <w:pStyle w:val="4"/>
        <w:spacing w:before="278" w:line="254" w:lineRule="auto"/>
        <w:rPr>
          <w:rFonts w:hint="eastAsia"/>
        </w:rPr>
      </w:pPr>
      <w:r>
        <w:rPr>
          <w:rFonts w:hint="eastAsia"/>
        </w:rPr>
        <w:t>因为两者都伟大；并且两者都伟大，不仅在于它们自身，而且在于它们对所要处理之对象的适应性。</w:t>
      </w:r>
    </w:p>
    <w:p w14:paraId="5F681C98">
      <w:pPr>
        <w:pStyle w:val="4"/>
        <w:spacing w:before="278" w:line="254" w:lineRule="auto"/>
        <w:rPr>
          <w:rFonts w:hint="eastAsia"/>
        </w:rPr>
      </w:pPr>
    </w:p>
    <w:p w14:paraId="33C26437">
      <w:pPr>
        <w:pStyle w:val="4"/>
        <w:spacing w:before="278" w:line="254" w:lineRule="auto"/>
        <w:rPr>
          <w:rFonts w:hint="eastAsia"/>
        </w:rPr>
      </w:pPr>
      <w:r>
        <w:rPr>
          <w:rFonts w:hint="eastAsia"/>
        </w:rPr>
        <w:t>I."He that is in the world is great."</w:t>
      </w:r>
    </w:p>
    <w:p w14:paraId="5DE93858">
      <w:pPr>
        <w:pStyle w:val="4"/>
        <w:spacing w:before="278" w:line="254" w:lineRule="auto"/>
        <w:rPr>
          <w:rFonts w:hint="eastAsia"/>
        </w:rPr>
      </w:pPr>
      <w:r>
        <w:rPr>
          <w:rFonts w:hint="eastAsia"/>
        </w:rPr>
        <w:t>一、“那在世界上的，是大的。”</w:t>
      </w:r>
    </w:p>
    <w:p w14:paraId="7829C9F5">
      <w:pPr>
        <w:pStyle w:val="4"/>
        <w:spacing w:before="278" w:line="254" w:lineRule="auto"/>
        <w:rPr>
          <w:rFonts w:hint="eastAsia"/>
        </w:rPr>
      </w:pPr>
    </w:p>
    <w:p w14:paraId="5EB4C988">
      <w:pPr>
        <w:pStyle w:val="4"/>
        <w:spacing w:before="278" w:line="254" w:lineRule="auto"/>
        <w:rPr>
          <w:rFonts w:hint="eastAsia"/>
        </w:rPr>
      </w:pPr>
      <w:r>
        <w:rPr>
          <w:rFonts w:hint="eastAsia"/>
        </w:rPr>
        <w:t>And his greatness lies in this, that he operates in a twofold way.</w:t>
      </w:r>
    </w:p>
    <w:p w14:paraId="1C4AE226">
      <w:pPr>
        <w:pStyle w:val="4"/>
        <w:spacing w:before="278" w:line="254" w:lineRule="auto"/>
        <w:rPr>
          <w:rFonts w:hint="eastAsia"/>
        </w:rPr>
      </w:pPr>
      <w:r>
        <w:rPr>
          <w:rFonts w:hint="eastAsia"/>
        </w:rPr>
        <w:t>祂的伟大在于此，即祂以双重方式运作。</w:t>
      </w:r>
    </w:p>
    <w:p w14:paraId="1DD5F741">
      <w:pPr>
        <w:pStyle w:val="4"/>
        <w:spacing w:before="278" w:line="254" w:lineRule="auto"/>
        <w:rPr>
          <w:rFonts w:hint="eastAsia"/>
        </w:rPr>
      </w:pPr>
    </w:p>
    <w:p w14:paraId="36351965">
      <w:pPr>
        <w:pStyle w:val="4"/>
        <w:spacing w:before="278" w:line="254" w:lineRule="auto"/>
        <w:rPr>
          <w:rFonts w:hint="eastAsia"/>
        </w:rPr>
      </w:pPr>
      <w:r>
        <w:rPr>
          <w:rFonts w:hint="eastAsia"/>
        </w:rPr>
        <w:t>He forms and fashions the world spiritually; and he finds for it, or makes for it, appropriate and congenial spiritual food.</w:t>
      </w:r>
    </w:p>
    <w:p w14:paraId="69CB043B">
      <w:pPr>
        <w:pStyle w:val="4"/>
        <w:spacing w:before="278" w:line="254" w:lineRule="auto"/>
        <w:rPr>
          <w:rFonts w:hint="eastAsia"/>
        </w:rPr>
      </w:pPr>
      <w:r>
        <w:rPr>
          <w:rFonts w:hint="eastAsia"/>
        </w:rPr>
        <w:t>祂在属灵上塑造和形成世界；祂为世界找到，或为世界制造，合适的、投合的属灵食物。</w:t>
      </w:r>
    </w:p>
    <w:p w14:paraId="7AC72488">
      <w:pPr>
        <w:pStyle w:val="4"/>
        <w:spacing w:before="278" w:line="254" w:lineRule="auto"/>
        <w:rPr>
          <w:rFonts w:hint="eastAsia"/>
        </w:rPr>
      </w:pPr>
    </w:p>
    <w:p w14:paraId="6647F6E2">
      <w:pPr>
        <w:pStyle w:val="4"/>
        <w:spacing w:before="278" w:line="254" w:lineRule="auto"/>
        <w:rPr>
          <w:rFonts w:hint="eastAsia"/>
        </w:rPr>
      </w:pPr>
      <w:r>
        <w:rPr>
          <w:rFonts w:hint="eastAsia"/>
        </w:rPr>
        <w:t>He creates or moulds the world's appetite for some sort of religious teaching; and he inspires for his own ends the religious teaching that is to suit his world and be accepted by it.</w:t>
      </w:r>
    </w:p>
    <w:p w14:paraId="4B341226">
      <w:pPr>
        <w:pStyle w:val="4"/>
        <w:spacing w:before="278" w:line="254" w:lineRule="auto"/>
        <w:rPr>
          <w:rFonts w:hint="eastAsia"/>
        </w:rPr>
      </w:pPr>
      <w:r>
        <w:rPr>
          <w:rFonts w:hint="eastAsia"/>
        </w:rPr>
        <w:t>祂创造或塑造世界对某种宗教教导的胃口；祂为了自己的目的，启发那些适合祂的世界并被其接受的宗教教导。</w:t>
      </w:r>
    </w:p>
    <w:p w14:paraId="6CE816DF">
      <w:pPr>
        <w:pStyle w:val="4"/>
        <w:spacing w:before="278" w:line="254" w:lineRule="auto"/>
        <w:rPr>
          <w:rFonts w:hint="eastAsia"/>
        </w:rPr>
      </w:pPr>
    </w:p>
    <w:p w14:paraId="232A56BD">
      <w:pPr>
        <w:pStyle w:val="4"/>
        <w:spacing w:before="278" w:line="254" w:lineRule="auto"/>
        <w:rPr>
          <w:rFonts w:hint="eastAsia"/>
        </w:rPr>
      </w:pPr>
      <w:r>
        <w:rPr>
          <w:rFonts w:hint="eastAsia"/>
        </w:rPr>
        <w:t>Hence his false prophets are sure of their own measure of success; "they are of the world: therefore speak they of the world, and the world heareth them" (ver. 5).</w:t>
      </w:r>
    </w:p>
    <w:p w14:paraId="7218BD83">
      <w:pPr>
        <w:pStyle w:val="4"/>
        <w:spacing w:before="278" w:line="254" w:lineRule="auto"/>
        <w:rPr>
          <w:rFonts w:hint="eastAsia"/>
        </w:rPr>
      </w:pPr>
      <w:r>
        <w:rPr>
          <w:rFonts w:hint="eastAsia"/>
        </w:rPr>
        <w:t>因此，他的假先知必定会取得他们自己程度的成功；“他们是属世界的；所以他们讲论世界的事，世人也听从他们”（第5节）。</w:t>
      </w:r>
    </w:p>
    <w:p w14:paraId="4744FFA6">
      <w:pPr>
        <w:pStyle w:val="4"/>
        <w:spacing w:before="278" w:line="254" w:lineRule="auto"/>
        <w:rPr>
          <w:rFonts w:hint="eastAsia"/>
        </w:rPr>
      </w:pPr>
    </w:p>
    <w:p w14:paraId="0AF55957">
      <w:pPr>
        <w:pStyle w:val="4"/>
        <w:spacing w:before="278" w:line="254" w:lineRule="auto"/>
        <w:rPr>
          <w:rFonts w:hint="eastAsia"/>
        </w:rPr>
      </w:pPr>
      <w:r>
        <w:rPr>
          <w:rFonts w:hint="eastAsia"/>
        </w:rPr>
        <w:t>But he cannot succeed with you who are "of God;" for there is one in you who, great as he is, is greater still.</w:t>
      </w:r>
    </w:p>
    <w:p w14:paraId="7ECA700F">
      <w:pPr>
        <w:pStyle w:val="4"/>
        <w:spacing w:before="278" w:line="254" w:lineRule="auto"/>
        <w:rPr>
          <w:rFonts w:hint="eastAsia"/>
        </w:rPr>
      </w:pPr>
      <w:r>
        <w:rPr>
          <w:rFonts w:hint="eastAsia"/>
        </w:rPr>
        <w:t>但祂不能在你们这些“属神”的人身上成功；因为在你们里面有一位，祂虽然伟大，却比祂更伟大。</w:t>
      </w:r>
    </w:p>
    <w:p w14:paraId="387E87A7">
      <w:pPr>
        <w:pStyle w:val="4"/>
        <w:spacing w:before="278" w:line="254" w:lineRule="auto"/>
        <w:rPr>
          <w:rFonts w:hint="eastAsia"/>
        </w:rPr>
      </w:pPr>
    </w:p>
    <w:p w14:paraId="63F307F6">
      <w:pPr>
        <w:pStyle w:val="4"/>
        <w:spacing w:before="278" w:line="254" w:lineRule="auto"/>
        <w:rPr>
          <w:rFonts w:hint="eastAsia"/>
        </w:rPr>
      </w:pPr>
      <w:r>
        <w:rPr>
          <w:rFonts w:hint="eastAsia"/>
        </w:rPr>
        <w:t>And he also operates in a double way.</w:t>
      </w:r>
    </w:p>
    <w:p w14:paraId="6BDCEE5D">
      <w:pPr>
        <w:pStyle w:val="4"/>
        <w:spacing w:before="278" w:line="254" w:lineRule="auto"/>
        <w:rPr>
          <w:rFonts w:hint="eastAsia"/>
        </w:rPr>
      </w:pPr>
      <w:r>
        <w:rPr>
          <w:rFonts w:hint="eastAsia"/>
        </w:rPr>
        <w:t>祂也以双重方式运作。</w:t>
      </w:r>
    </w:p>
    <w:p w14:paraId="0122DD2E">
      <w:pPr>
        <w:pStyle w:val="4"/>
        <w:spacing w:before="278" w:line="254" w:lineRule="auto"/>
        <w:rPr>
          <w:rFonts w:hint="eastAsia"/>
        </w:rPr>
      </w:pPr>
    </w:p>
    <w:p w14:paraId="78C4E3E3">
      <w:pPr>
        <w:pStyle w:val="4"/>
        <w:spacing w:before="278" w:line="254" w:lineRule="auto"/>
        <w:rPr>
          <w:rFonts w:hint="eastAsia"/>
        </w:rPr>
      </w:pPr>
      <w:r>
        <w:rPr>
          <w:rFonts w:hint="eastAsia"/>
        </w:rPr>
        <w:t>He gives you inwardly spiritual intelligence, spiritual insight and sympathy, to try; and he gives you outwardly spiritual truth to be tried.</w:t>
      </w:r>
    </w:p>
    <w:p w14:paraId="4B5D3144">
      <w:pPr>
        <w:pStyle w:val="4"/>
        <w:spacing w:before="278" w:line="254" w:lineRule="auto"/>
        <w:rPr>
          <w:rFonts w:hint="eastAsia"/>
        </w:rPr>
      </w:pPr>
      <w:r>
        <w:rPr>
          <w:rFonts w:hint="eastAsia"/>
        </w:rPr>
        <w:t>祂在内里赐给你们属灵的智慧、属灵的洞察力和同情心，去试验；祂在外在赐给你们属灵的真理，去被试验。</w:t>
      </w:r>
    </w:p>
    <w:p w14:paraId="51991F1F">
      <w:pPr>
        <w:pStyle w:val="4"/>
        <w:spacing w:before="278" w:line="254" w:lineRule="auto"/>
        <w:rPr>
          <w:rFonts w:hint="eastAsia"/>
        </w:rPr>
      </w:pPr>
    </w:p>
    <w:p w14:paraId="6C756627">
      <w:pPr>
        <w:pStyle w:val="4"/>
        <w:spacing w:before="278" w:line="254" w:lineRule="auto"/>
        <w:rPr>
          <w:rFonts w:hint="eastAsia"/>
        </w:rPr>
      </w:pPr>
      <w:r>
        <w:rPr>
          <w:rFonts w:hint="eastAsia"/>
        </w:rPr>
        <w:t>You are yourselves of God, and therefore competent to judge what we speak.</w:t>
      </w:r>
    </w:p>
    <w:p w14:paraId="252900AE">
      <w:pPr>
        <w:pStyle w:val="4"/>
        <w:spacing w:before="278" w:line="254" w:lineRule="auto"/>
        <w:rPr>
          <w:rFonts w:hint="eastAsia"/>
        </w:rPr>
      </w:pPr>
      <w:r>
        <w:rPr>
          <w:rFonts w:hint="eastAsia"/>
        </w:rPr>
        <w:t>你们自己是属神的，因此有能力判断我们所说的话。</w:t>
      </w:r>
    </w:p>
    <w:p w14:paraId="7AE8CD8D">
      <w:pPr>
        <w:pStyle w:val="4"/>
        <w:spacing w:before="278" w:line="254" w:lineRule="auto"/>
        <w:rPr>
          <w:rFonts w:hint="eastAsia"/>
        </w:rPr>
      </w:pPr>
    </w:p>
    <w:p w14:paraId="6ABBE022">
      <w:pPr>
        <w:pStyle w:val="4"/>
        <w:spacing w:before="278" w:line="254" w:lineRule="auto"/>
        <w:rPr>
          <w:rFonts w:hint="eastAsia"/>
        </w:rPr>
      </w:pPr>
      <w:r>
        <w:rPr>
          <w:rFonts w:hint="eastAsia"/>
        </w:rPr>
        <w:t>And we too, being of God, speak what cannot be acceptable to the world, but only to him who is of God, and knows God.</w:t>
      </w:r>
    </w:p>
    <w:p w14:paraId="2BE0FEE8">
      <w:pPr>
        <w:pStyle w:val="4"/>
        <w:spacing w:before="278" w:line="254" w:lineRule="auto"/>
        <w:rPr>
          <w:rFonts w:hint="eastAsia"/>
        </w:rPr>
      </w:pPr>
      <w:r>
        <w:rPr>
          <w:rFonts w:hint="eastAsia"/>
        </w:rPr>
        <w:t>我们既属神，所说的话就不能为世人所接受，只能为那属神、认识神的人所接受。</w:t>
      </w:r>
    </w:p>
    <w:p w14:paraId="4252C964">
      <w:pPr>
        <w:pStyle w:val="4"/>
        <w:spacing w:before="278" w:line="254" w:lineRule="auto"/>
        <w:rPr>
          <w:rFonts w:hint="eastAsia"/>
        </w:rPr>
      </w:pPr>
    </w:p>
    <w:p w14:paraId="1896F9E0">
      <w:pPr>
        <w:pStyle w:val="4"/>
        <w:spacing w:before="278" w:line="254" w:lineRule="auto"/>
        <w:rPr>
          <w:rFonts w:hint="eastAsia"/>
        </w:rPr>
      </w:pPr>
      <w:r>
        <w:rPr>
          <w:rFonts w:hint="eastAsia"/>
        </w:rPr>
        <w:t>Thus what you are prepared to apprehend and appreciate, and what we are moved to speak, harmonise and are at one.</w:t>
      </w:r>
    </w:p>
    <w:p w14:paraId="1B33F351">
      <w:pPr>
        <w:pStyle w:val="4"/>
        <w:spacing w:before="278" w:line="254" w:lineRule="auto"/>
        <w:rPr>
          <w:rFonts w:hint="eastAsia"/>
        </w:rPr>
      </w:pPr>
      <w:r>
        <w:rPr>
          <w:rFonts w:hint="eastAsia"/>
        </w:rPr>
        <w:t>因此，你们预备好领会和欣赏的，以及我们受感动要说的，就和谐一致了。</w:t>
      </w:r>
    </w:p>
    <w:p w14:paraId="00D02154">
      <w:pPr>
        <w:pStyle w:val="4"/>
        <w:spacing w:before="278" w:line="254" w:lineRule="auto"/>
        <w:rPr>
          <w:rFonts w:hint="eastAsia"/>
        </w:rPr>
      </w:pPr>
    </w:p>
    <w:p w14:paraId="55403D19">
      <w:pPr>
        <w:pStyle w:val="4"/>
        <w:spacing w:before="278" w:line="254" w:lineRule="auto"/>
        <w:rPr>
          <w:rFonts w:hint="eastAsia"/>
        </w:rPr>
      </w:pPr>
      <w:r>
        <w:rPr>
          <w:rFonts w:hint="eastAsia"/>
        </w:rPr>
        <w:t>It is all the doing of "him who dwelleth in you," and of whom "we know,"</w:t>
      </w:r>
    </w:p>
    <w:p w14:paraId="035A07DB">
      <w:pPr>
        <w:pStyle w:val="4"/>
        <w:spacing w:before="278" w:line="254" w:lineRule="auto"/>
        <w:rPr>
          <w:rFonts w:hint="eastAsia"/>
        </w:rPr>
      </w:pPr>
      <w:r>
        <w:rPr>
          <w:rFonts w:hint="eastAsia"/>
        </w:rPr>
        <w:t>这全是“那住在你们里面的”作为，并且藉着</w:t>
      </w:r>
    </w:p>
    <w:p w14:paraId="63CF2892">
      <w:pPr>
        <w:pStyle w:val="4"/>
        <w:spacing w:before="278" w:line="254" w:lineRule="auto"/>
        <w:rPr>
          <w:rFonts w:hint="eastAsia"/>
        </w:rPr>
      </w:pPr>
    </w:p>
    <w:p w14:paraId="4B9AF069">
      <w:pPr>
        <w:pStyle w:val="4"/>
        <w:spacing w:before="278" w:line="254" w:lineRule="auto"/>
        <w:rPr>
          <w:rFonts w:hint="eastAsia"/>
        </w:rPr>
      </w:pPr>
      <w:r>
        <w:rPr>
          <w:rFonts w:hint="eastAsia"/>
        </w:rPr>
        <w:t>through your acceptance of our teaching, "that he is not the spirit of error, but the Spirit of truth."</w:t>
      </w:r>
    </w:p>
    <w:p w14:paraId="4A318882">
      <w:pPr>
        <w:pStyle w:val="4"/>
        <w:spacing w:before="278" w:line="254" w:lineRule="auto"/>
        <w:rPr>
          <w:rFonts w:hint="eastAsia"/>
        </w:rPr>
      </w:pPr>
      <w:r>
        <w:rPr>
          <w:rFonts w:hint="eastAsia"/>
        </w:rPr>
        <w:t>你们接受我们的教导，“我们知道”祂“不是谬妄的灵，乃是真理的灵”。</w:t>
      </w:r>
    </w:p>
    <w:p w14:paraId="6DA65172">
      <w:pPr>
        <w:pStyle w:val="4"/>
        <w:spacing w:before="278" w:line="254" w:lineRule="auto"/>
        <w:rPr>
          <w:rFonts w:hint="eastAsia"/>
        </w:rPr>
      </w:pPr>
    </w:p>
    <w:p w14:paraId="31075C00">
      <w:pPr>
        <w:pStyle w:val="4"/>
        <w:spacing w:before="278" w:line="254" w:lineRule="auto"/>
        <w:rPr>
          <w:rFonts w:hint="eastAsia"/>
        </w:rPr>
      </w:pPr>
      <w:r>
        <w:rPr>
          <w:rFonts w:hint="eastAsia"/>
        </w:rPr>
        <w:t>Look for a little at the world, and him that is in the world.</w:t>
      </w:r>
    </w:p>
    <w:p w14:paraId="4D6BC18B">
      <w:pPr>
        <w:pStyle w:val="4"/>
        <w:spacing w:before="278" w:line="254" w:lineRule="auto"/>
        <w:rPr>
          <w:rFonts w:hint="eastAsia"/>
        </w:rPr>
      </w:pPr>
      <w:r>
        <w:rPr>
          <w:rFonts w:hint="eastAsia"/>
        </w:rPr>
        <w:t>稍稍看看世界，以及那在世界上的。</w:t>
      </w:r>
    </w:p>
    <w:p w14:paraId="38DEE86C">
      <w:pPr>
        <w:pStyle w:val="4"/>
        <w:spacing w:before="278" w:line="254" w:lineRule="auto"/>
        <w:rPr>
          <w:rFonts w:hint="eastAsia"/>
        </w:rPr>
      </w:pPr>
    </w:p>
    <w:p w14:paraId="32763A2E">
      <w:pPr>
        <w:pStyle w:val="4"/>
        <w:spacing w:before="278" w:line="254" w:lineRule="auto"/>
        <w:rPr>
          <w:rFonts w:hint="eastAsia"/>
        </w:rPr>
      </w:pPr>
      <w:r>
        <w:rPr>
          <w:rFonts w:hint="eastAsia"/>
        </w:rPr>
        <w:t>He is great, undeniably great; great in power and wisdom; in command of resources and subtlety in the use of them.</w:t>
      </w:r>
    </w:p>
    <w:p w14:paraId="2D7CC42A">
      <w:pPr>
        <w:pStyle w:val="4"/>
        <w:spacing w:before="278" w:line="254" w:lineRule="auto"/>
        <w:rPr>
          <w:rFonts w:hint="eastAsia"/>
        </w:rPr>
      </w:pPr>
      <w:r>
        <w:rPr>
          <w:rFonts w:hint="eastAsia"/>
        </w:rPr>
        <w:t>祂是伟大的，不可否认地伟大；在能力和智慧上伟大；在掌握资源和巧妙运用资源上伟大。</w:t>
      </w:r>
    </w:p>
    <w:p w14:paraId="51CBAD5F">
      <w:pPr>
        <w:pStyle w:val="4"/>
        <w:spacing w:before="278" w:line="254" w:lineRule="auto"/>
        <w:rPr>
          <w:rFonts w:hint="eastAsia"/>
        </w:rPr>
      </w:pPr>
    </w:p>
    <w:p w14:paraId="2839605D">
      <w:pPr>
        <w:pStyle w:val="4"/>
        <w:spacing w:before="278" w:line="254" w:lineRule="auto"/>
        <w:rPr>
          <w:rFonts w:hint="eastAsia"/>
        </w:rPr>
      </w:pPr>
      <w:r>
        <w:rPr>
          <w:rFonts w:hint="eastAsia"/>
        </w:rPr>
        <w:t>He has largely, as to its moral and spiritual tastes and tendencies, the making of the world in which he is, and of which he is the moving soul.</w:t>
      </w:r>
    </w:p>
    <w:p w14:paraId="79EC498E">
      <w:pPr>
        <w:pStyle w:val="4"/>
        <w:spacing w:before="278" w:line="254" w:lineRule="auto"/>
        <w:rPr>
          <w:rFonts w:hint="eastAsia"/>
        </w:rPr>
      </w:pPr>
      <w:r>
        <w:rPr>
          <w:rFonts w:hint="eastAsia"/>
        </w:rPr>
        <w:t>就其道德和属灵的品味与倾向而言，祂在很大程度上塑造了祂所在的世界，并且是这个世界的驱动灵魂。</w:t>
      </w:r>
    </w:p>
    <w:p w14:paraId="30E3F5CD">
      <w:pPr>
        <w:pStyle w:val="4"/>
        <w:spacing w:before="278" w:line="254" w:lineRule="auto"/>
        <w:rPr>
          <w:rFonts w:hint="eastAsia"/>
        </w:rPr>
      </w:pPr>
    </w:p>
    <w:p w14:paraId="66E9ED3E">
      <w:pPr>
        <w:pStyle w:val="4"/>
        <w:spacing w:before="278" w:line="254" w:lineRule="auto"/>
        <w:rPr>
          <w:rFonts w:hint="eastAsia"/>
        </w:rPr>
      </w:pPr>
      <w:r>
        <w:rPr>
          <w:rFonts w:hint="eastAsia"/>
        </w:rPr>
        <w:t>The world, in a sense, lives, and moves, and has its being, in him.</w:t>
      </w:r>
    </w:p>
    <w:p w14:paraId="6F4C4121">
      <w:pPr>
        <w:pStyle w:val="4"/>
        <w:spacing w:before="278" w:line="254" w:lineRule="auto"/>
        <w:rPr>
          <w:rFonts w:hint="eastAsia"/>
        </w:rPr>
      </w:pPr>
      <w:r>
        <w:rPr>
          <w:rFonts w:hint="eastAsia"/>
        </w:rPr>
        <w:t>世界，在某种意义上，在祂里面生活、行动、存在。</w:t>
      </w:r>
    </w:p>
    <w:p w14:paraId="312E8911">
      <w:pPr>
        <w:pStyle w:val="4"/>
        <w:spacing w:before="278" w:line="254" w:lineRule="auto"/>
        <w:rPr>
          <w:rFonts w:hint="eastAsia"/>
        </w:rPr>
      </w:pPr>
    </w:p>
    <w:p w14:paraId="2AF0D9D5">
      <w:pPr>
        <w:pStyle w:val="4"/>
        <w:spacing w:before="278" w:line="254" w:lineRule="auto"/>
        <w:rPr>
          <w:rFonts w:hint="eastAsia"/>
        </w:rPr>
      </w:pPr>
      <w:r>
        <w:rPr>
          <w:rFonts w:hint="eastAsia"/>
        </w:rPr>
        <w:t>He is in it as the spring of its activities, the dictator of its laws, the guider of its pursuits and pleasures; in a word, "the ruler of its darkness."</w:t>
      </w:r>
    </w:p>
    <w:p w14:paraId="1A5E0182">
      <w:pPr>
        <w:pStyle w:val="4"/>
        <w:spacing w:before="278" w:line="254" w:lineRule="auto"/>
        <w:rPr>
          <w:rFonts w:hint="eastAsia"/>
        </w:rPr>
      </w:pPr>
      <w:r>
        <w:rPr>
          <w:rFonts w:hint="eastAsia"/>
        </w:rPr>
        <w:t>祂在其中，是其活动的源泉，其律法的独裁者，其追求和享乐的引导者；总之，是“其黑暗的统治者”。</w:t>
      </w:r>
    </w:p>
    <w:p w14:paraId="01C3DDD9">
      <w:pPr>
        <w:pStyle w:val="4"/>
        <w:spacing w:before="278" w:line="254" w:lineRule="auto"/>
        <w:rPr>
          <w:rFonts w:hint="eastAsia"/>
        </w:rPr>
      </w:pPr>
    </w:p>
    <w:p w14:paraId="20207451">
      <w:pPr>
        <w:pStyle w:val="4"/>
        <w:spacing w:before="278" w:line="254" w:lineRule="auto"/>
        <w:rPr>
          <w:rFonts w:hint="eastAsia"/>
        </w:rPr>
      </w:pPr>
      <w:r>
        <w:rPr>
          <w:rFonts w:hint="eastAsia"/>
        </w:rPr>
        <w:t>The darkness of its deep alienation from God, he rules.</w:t>
      </w:r>
    </w:p>
    <w:p w14:paraId="7CB0105C">
      <w:pPr>
        <w:pStyle w:val="4"/>
        <w:spacing w:before="278" w:line="254" w:lineRule="auto"/>
        <w:rPr>
          <w:rFonts w:hint="eastAsia"/>
        </w:rPr>
      </w:pPr>
      <w:r>
        <w:rPr>
          <w:rFonts w:hint="eastAsia"/>
        </w:rPr>
        <w:t>它与神深深隔绝的黑暗，由祂统治。</w:t>
      </w:r>
    </w:p>
    <w:p w14:paraId="50C13A25">
      <w:pPr>
        <w:pStyle w:val="4"/>
        <w:spacing w:before="278" w:line="254" w:lineRule="auto"/>
        <w:rPr>
          <w:rFonts w:hint="eastAsia"/>
        </w:rPr>
      </w:pPr>
    </w:p>
    <w:p w14:paraId="4EF0B7A0">
      <w:pPr>
        <w:pStyle w:val="4"/>
        <w:spacing w:before="278" w:line="254" w:lineRule="auto"/>
        <w:rPr>
          <w:rFonts w:hint="eastAsia"/>
        </w:rPr>
      </w:pPr>
      <w:r>
        <w:rPr>
          <w:rFonts w:hint="eastAsia"/>
        </w:rPr>
        <w:t>And he rules it very specially for the purpose of getting the world to be contented with an image, instead of the reality, of godliness.</w:t>
      </w:r>
    </w:p>
    <w:p w14:paraId="12B1776D">
      <w:pPr>
        <w:pStyle w:val="4"/>
        <w:spacing w:before="278" w:line="254" w:lineRule="auto"/>
        <w:rPr>
          <w:rFonts w:hint="eastAsia"/>
        </w:rPr>
      </w:pPr>
      <w:r>
        <w:rPr>
          <w:rFonts w:hint="eastAsia"/>
        </w:rPr>
        <w:t>祂特别为了使世界满足于敬虔的形像，而非敬虔的实质，而统治它。</w:t>
      </w:r>
    </w:p>
    <w:p w14:paraId="20A356E5">
      <w:pPr>
        <w:pStyle w:val="4"/>
        <w:spacing w:before="278" w:line="254" w:lineRule="auto"/>
        <w:rPr>
          <w:rFonts w:hint="eastAsia"/>
        </w:rPr>
      </w:pPr>
    </w:p>
    <w:p w14:paraId="11F999D3">
      <w:pPr>
        <w:pStyle w:val="4"/>
        <w:spacing w:before="278" w:line="254" w:lineRule="auto"/>
        <w:rPr>
          <w:rFonts w:hint="eastAsia"/>
        </w:rPr>
      </w:pPr>
      <w:r>
        <w:rPr>
          <w:rFonts w:hint="eastAsia"/>
        </w:rPr>
        <w:t>For he knows well enough that the world is, and must be, in a sense and after a fashion, religious.</w:t>
      </w:r>
    </w:p>
    <w:p w14:paraId="23F1ACB3">
      <w:pPr>
        <w:pStyle w:val="4"/>
        <w:spacing w:before="278" w:line="254" w:lineRule="auto"/>
        <w:rPr>
          <w:rFonts w:hint="eastAsia"/>
        </w:rPr>
      </w:pPr>
      <w:r>
        <w:rPr>
          <w:rFonts w:hint="eastAsia"/>
        </w:rPr>
        <w:t>因为祂很清楚，世界在某种意义上，以某种方式，是，也必然是，宗教性的。</w:t>
      </w:r>
    </w:p>
    <w:p w14:paraId="19D4D3CC">
      <w:pPr>
        <w:pStyle w:val="4"/>
        <w:spacing w:before="278" w:line="254" w:lineRule="auto"/>
        <w:rPr>
          <w:rFonts w:hint="eastAsia"/>
        </w:rPr>
      </w:pPr>
    </w:p>
    <w:p w14:paraId="16279C26">
      <w:pPr>
        <w:pStyle w:val="4"/>
        <w:spacing w:before="278" w:line="254" w:lineRule="auto"/>
        <w:rPr>
          <w:rFonts w:hint="eastAsia"/>
        </w:rPr>
      </w:pPr>
      <w:r>
        <w:rPr>
          <w:rFonts w:hint="eastAsia"/>
        </w:rPr>
        <w:t>He cannot put it off with the "no God" which the fool would fain say in his heart.</w:t>
      </w:r>
    </w:p>
    <w:p w14:paraId="7FFEADC6">
      <w:pPr>
        <w:pStyle w:val="4"/>
        <w:spacing w:before="278" w:line="254" w:lineRule="auto"/>
        <w:rPr>
          <w:rFonts w:hint="eastAsia"/>
        </w:rPr>
      </w:pPr>
      <w:r>
        <w:rPr>
          <w:rFonts w:hint="eastAsia"/>
        </w:rPr>
        <w:t>祂不能用愚顽人心里巴不得说的“没有神”来敷衍它。</w:t>
      </w:r>
    </w:p>
    <w:p w14:paraId="4EE1A87B">
      <w:pPr>
        <w:pStyle w:val="4"/>
        <w:spacing w:before="278" w:line="254" w:lineRule="auto"/>
        <w:rPr>
          <w:rFonts w:hint="eastAsia"/>
        </w:rPr>
      </w:pPr>
    </w:p>
    <w:p w14:paraId="0D22EB00">
      <w:pPr>
        <w:pStyle w:val="4"/>
        <w:spacing w:before="278" w:line="254" w:lineRule="auto"/>
        <w:rPr>
          <w:rFonts w:hint="eastAsia"/>
        </w:rPr>
      </w:pPr>
      <w:r>
        <w:rPr>
          <w:rFonts w:hint="eastAsia"/>
        </w:rPr>
        <w:t>He is far too sagacious and shrewd to attempt that.</w:t>
      </w:r>
    </w:p>
    <w:p w14:paraId="0C0522C2">
      <w:pPr>
        <w:pStyle w:val="4"/>
        <w:spacing w:before="278" w:line="254" w:lineRule="auto"/>
        <w:rPr>
          <w:rFonts w:hint="eastAsia"/>
        </w:rPr>
      </w:pPr>
      <w:r>
        <w:rPr>
          <w:rFonts w:hint="eastAsia"/>
        </w:rPr>
        <w:t>祂远比那更精明老练，不会尝试那样做。</w:t>
      </w:r>
    </w:p>
    <w:p w14:paraId="23AE3099">
      <w:pPr>
        <w:pStyle w:val="4"/>
        <w:spacing w:before="278" w:line="254" w:lineRule="auto"/>
        <w:rPr>
          <w:rFonts w:hint="eastAsia"/>
        </w:rPr>
      </w:pPr>
    </w:p>
    <w:p w14:paraId="1FC9AF44">
      <w:pPr>
        <w:pStyle w:val="4"/>
        <w:spacing w:before="278" w:line="254" w:lineRule="auto"/>
        <w:rPr>
          <w:rFonts w:hint="eastAsia"/>
        </w:rPr>
      </w:pPr>
      <w:r>
        <w:rPr>
          <w:rFonts w:hint="eastAsia"/>
        </w:rPr>
        <w:t>What he does attempt is a much more plausible device.</w:t>
      </w:r>
    </w:p>
    <w:p w14:paraId="30A66D77">
      <w:pPr>
        <w:pStyle w:val="4"/>
        <w:spacing w:before="278" w:line="254" w:lineRule="auto"/>
        <w:rPr>
          <w:rFonts w:hint="eastAsia"/>
        </w:rPr>
      </w:pPr>
      <w:r>
        <w:rPr>
          <w:rFonts w:hint="eastAsia"/>
        </w:rPr>
        <w:t>祂所尝试的，是一个远为更貌似合理的诡计。</w:t>
      </w:r>
    </w:p>
    <w:p w14:paraId="6F04D34F">
      <w:pPr>
        <w:pStyle w:val="4"/>
        <w:spacing w:before="278" w:line="254" w:lineRule="auto"/>
        <w:rPr>
          <w:rFonts w:hint="eastAsia"/>
        </w:rPr>
      </w:pPr>
    </w:p>
    <w:p w14:paraId="5C87998F">
      <w:pPr>
        <w:pStyle w:val="4"/>
        <w:spacing w:before="278" w:line="254" w:lineRule="auto"/>
        <w:rPr>
          <w:rFonts w:hint="eastAsia"/>
        </w:rPr>
      </w:pPr>
      <w:r>
        <w:rPr>
          <w:rFonts w:hint="eastAsia"/>
        </w:rPr>
        <w:t>He takes advantage of whatever may be the world's mood at the time, as regards God and his worship; throws himself into it; controlling or inflaming it, as he may see cause, so as to turn it to his own account.</w:t>
      </w:r>
    </w:p>
    <w:p w14:paraId="59EB5809">
      <w:pPr>
        <w:pStyle w:val="4"/>
        <w:spacing w:before="278" w:line="254" w:lineRule="auto"/>
        <w:rPr>
          <w:rFonts w:hint="eastAsia"/>
        </w:rPr>
      </w:pPr>
      <w:r>
        <w:rPr>
          <w:rFonts w:hint="eastAsia"/>
        </w:rPr>
        <w:t>祂利用当时世界对神和祂敬拜的任何情绪；投身其中；根据情况控制或煽动它，以便从中渔利。</w:t>
      </w:r>
    </w:p>
    <w:p w14:paraId="14145795">
      <w:pPr>
        <w:pStyle w:val="4"/>
        <w:spacing w:before="278" w:line="254" w:lineRule="auto"/>
        <w:rPr>
          <w:rFonts w:hint="eastAsia"/>
        </w:rPr>
      </w:pPr>
    </w:p>
    <w:p w14:paraId="7E15B534">
      <w:pPr>
        <w:pStyle w:val="4"/>
        <w:spacing w:before="278" w:line="254" w:lineRule="auto"/>
        <w:rPr>
          <w:rFonts w:hint="eastAsia"/>
        </w:rPr>
      </w:pPr>
      <w:r>
        <w:rPr>
          <w:rFonts w:hint="eastAsia"/>
        </w:rPr>
        <w:t>And then he contrives to bring under his sway prophets or teachers; not always consciously false; often meaning to be true; able men; holy men; men of God and of prayer; pre-eminently so it may be.</w:t>
      </w:r>
    </w:p>
    <w:p w14:paraId="6A0BC722">
      <w:pPr>
        <w:pStyle w:val="4"/>
        <w:spacing w:before="278" w:line="254" w:lineRule="auto"/>
        <w:rPr>
          <w:rFonts w:hint="eastAsia"/>
        </w:rPr>
      </w:pPr>
      <w:r>
        <w:rPr>
          <w:rFonts w:hint="eastAsia"/>
        </w:rPr>
        <w:t>然后祂设法把先知或教师置于祂的控制之下；他们并非总是有意识地虚假；常常意图真实；有能力的人；圣洁的人；属神并祷告的人；甚至可能是卓越不凡的人。</w:t>
      </w:r>
    </w:p>
    <w:p w14:paraId="5E1C4335">
      <w:pPr>
        <w:pStyle w:val="4"/>
        <w:spacing w:before="278" w:line="254" w:lineRule="auto"/>
        <w:rPr>
          <w:rFonts w:hint="eastAsia"/>
        </w:rPr>
      </w:pPr>
    </w:p>
    <w:p w14:paraId="5923CB9D">
      <w:pPr>
        <w:pStyle w:val="4"/>
        <w:spacing w:before="278" w:line="254" w:lineRule="auto"/>
        <w:rPr>
          <w:rFonts w:hint="eastAsia"/>
        </w:rPr>
      </w:pPr>
      <w:r>
        <w:rPr>
          <w:rFonts w:hint="eastAsia"/>
        </w:rPr>
        <w:t>And bringing into contact the world which he has doctored and the doctors whom he has tutored, he adjusts them skilfully to one another.</w:t>
      </w:r>
    </w:p>
    <w:p w14:paraId="02B95765">
      <w:pPr>
        <w:pStyle w:val="4"/>
        <w:spacing w:before="278" w:line="254" w:lineRule="auto"/>
        <w:rPr>
          <w:rFonts w:hint="eastAsia"/>
        </w:rPr>
      </w:pPr>
      <w:r>
        <w:rPr>
          <w:rFonts w:hint="eastAsia"/>
        </w:rPr>
        <w:t>祂把祂所操纵的世界和祂所教导的博士们联系起来，巧妙地使他们相互适应。</w:t>
      </w:r>
    </w:p>
    <w:p w14:paraId="6F2379B8">
      <w:pPr>
        <w:pStyle w:val="4"/>
        <w:spacing w:before="278" w:line="254" w:lineRule="auto"/>
        <w:rPr>
          <w:rFonts w:hint="eastAsia"/>
        </w:rPr>
      </w:pPr>
    </w:p>
    <w:p w14:paraId="35889E54">
      <w:pPr>
        <w:pStyle w:val="4"/>
        <w:spacing w:before="278" w:line="254" w:lineRule="auto"/>
        <w:rPr>
          <w:rFonts w:hint="eastAsia"/>
        </w:rPr>
      </w:pPr>
      <w:r>
        <w:rPr>
          <w:rFonts w:hint="eastAsia"/>
        </w:rPr>
        <w:t>He causes his teachers, perhaps insensibly, to draw much of their inspiration from the particular world which, as to its religious bias, he has influenced with an eye to their teaching.</w:t>
      </w:r>
    </w:p>
    <w:p w14:paraId="7E6CC5D3">
      <w:pPr>
        <w:pStyle w:val="4"/>
        <w:spacing w:before="278" w:line="254" w:lineRule="auto"/>
        <w:rPr>
          <w:rFonts w:hint="eastAsia"/>
        </w:rPr>
      </w:pPr>
      <w:r>
        <w:rPr>
          <w:rFonts w:hint="eastAsia"/>
        </w:rPr>
        <w:t>祂使祂的教师们，或许不知不觉地，从那个祂为了他们的教导而影响了其宗教偏向的特定世界中汲取许多灵感。</w:t>
      </w:r>
    </w:p>
    <w:p w14:paraId="7B5058CC">
      <w:pPr>
        <w:pStyle w:val="4"/>
        <w:spacing w:before="278" w:line="254" w:lineRule="auto"/>
        <w:rPr>
          <w:rFonts w:hint="eastAsia"/>
        </w:rPr>
      </w:pPr>
    </w:p>
    <w:p w14:paraId="4C3EE19F">
      <w:pPr>
        <w:pStyle w:val="4"/>
        <w:spacing w:before="278" w:line="254" w:lineRule="auto"/>
        <w:rPr>
          <w:rFonts w:hint="eastAsia"/>
        </w:rPr>
      </w:pPr>
      <w:r>
        <w:rPr>
          <w:rFonts w:hint="eastAsia"/>
        </w:rPr>
        <w:t>And so "they are of the world; therefore speak they of the world, and the world heareth them."</w:t>
      </w:r>
    </w:p>
    <w:p w14:paraId="48B6708C">
      <w:pPr>
        <w:pStyle w:val="4"/>
        <w:spacing w:before="278" w:line="254" w:lineRule="auto"/>
        <w:rPr>
          <w:rFonts w:hint="eastAsia"/>
        </w:rPr>
      </w:pPr>
      <w:r>
        <w:rPr>
          <w:rFonts w:hint="eastAsia"/>
        </w:rPr>
        <w:t>因此，“他们是属世界的；所以他们讲论世界的事，世人也听从他们。”</w:t>
      </w:r>
    </w:p>
    <w:p w14:paraId="6D422C26">
      <w:pPr>
        <w:pStyle w:val="4"/>
        <w:spacing w:before="278" w:line="254" w:lineRule="auto"/>
        <w:rPr>
          <w:rFonts w:hint="eastAsia"/>
        </w:rPr>
      </w:pPr>
    </w:p>
    <w:p w14:paraId="25F74DA9">
      <w:pPr>
        <w:pStyle w:val="4"/>
        <w:spacing w:before="278" w:line="254" w:lineRule="auto"/>
        <w:rPr>
          <w:rFonts w:hint="eastAsia"/>
        </w:rPr>
      </w:pPr>
      <w:r>
        <w:rPr>
          <w:rFonts w:hint="eastAsia"/>
        </w:rPr>
        <w:t>Numberless instances and illustrations might be brought forward here; reaching from the grossest corruptions that have ever disgraced the name of religion, to the most refined forms of ingenious speculation that have ever imposed on the fancy of the most devout</w:t>
      </w:r>
    </w:p>
    <w:p w14:paraId="203C6DAE">
      <w:pPr>
        <w:pStyle w:val="4"/>
        <w:spacing w:before="278" w:line="254" w:lineRule="auto"/>
        <w:rPr>
          <w:rFonts w:hint="eastAsia"/>
        </w:rPr>
      </w:pPr>
      <w:r>
        <w:rPr>
          <w:rFonts w:hint="eastAsia"/>
        </w:rPr>
        <w:t>这里可以举出无数的例子和例证；从曾玷污宗教之名的最粗鄙的败坏，到曾欺骗最虔诚的</w:t>
      </w:r>
    </w:p>
    <w:p w14:paraId="0B6EAE21">
      <w:pPr>
        <w:pStyle w:val="4"/>
        <w:spacing w:before="278" w:line="254" w:lineRule="auto"/>
        <w:rPr>
          <w:rFonts w:hint="eastAsia"/>
        </w:rPr>
      </w:pPr>
    </w:p>
    <w:p w14:paraId="78FDCD01">
      <w:pPr>
        <w:pStyle w:val="4"/>
        <w:spacing w:before="278" w:line="254" w:lineRule="auto"/>
        <w:rPr>
          <w:rFonts w:hint="eastAsia"/>
        </w:rPr>
      </w:pPr>
      <w:r>
        <w:rPr>
          <w:rFonts w:hint="eastAsia"/>
        </w:rPr>
        <w:t>enthusiast, or the feelings of the most amiable.</w:t>
      </w:r>
    </w:p>
    <w:p w14:paraId="1A74ED26">
      <w:pPr>
        <w:pStyle w:val="4"/>
        <w:spacing w:before="278" w:line="254" w:lineRule="auto"/>
        <w:rPr>
          <w:rFonts w:hint="eastAsia"/>
        </w:rPr>
      </w:pPr>
      <w:r>
        <w:rPr>
          <w:rFonts w:hint="eastAsia"/>
        </w:rPr>
        <w:t>狂热者的幻想，或最和蔼可亲之人的情感的最精致的巧妙思辨形式。</w:t>
      </w:r>
    </w:p>
    <w:p w14:paraId="59963DD9">
      <w:pPr>
        <w:pStyle w:val="4"/>
        <w:spacing w:before="278" w:line="254" w:lineRule="auto"/>
        <w:rPr>
          <w:rFonts w:hint="eastAsia"/>
        </w:rPr>
      </w:pPr>
    </w:p>
    <w:p w14:paraId="3083FC5B">
      <w:pPr>
        <w:pStyle w:val="4"/>
        <w:spacing w:before="278" w:line="254" w:lineRule="auto"/>
        <w:rPr>
          <w:rFonts w:hint="eastAsia"/>
        </w:rPr>
      </w:pPr>
      <w:r>
        <w:rPr>
          <w:rFonts w:hint="eastAsia"/>
        </w:rPr>
        <w:t>They might all, I believe, be explained on the principle now suggested.</w:t>
      </w:r>
    </w:p>
    <w:p w14:paraId="09BDCF66">
      <w:pPr>
        <w:pStyle w:val="4"/>
        <w:spacing w:before="278" w:line="254" w:lineRule="auto"/>
        <w:rPr>
          <w:rFonts w:hint="eastAsia"/>
        </w:rPr>
      </w:pPr>
      <w:r>
        <w:rPr>
          <w:rFonts w:hint="eastAsia"/>
        </w:rPr>
        <w:t>我相信，它们都可以用现在提出的原则来解释。</w:t>
      </w:r>
    </w:p>
    <w:p w14:paraId="6E15B8A7">
      <w:pPr>
        <w:pStyle w:val="4"/>
        <w:spacing w:before="278" w:line="254" w:lineRule="auto"/>
        <w:rPr>
          <w:rFonts w:hint="eastAsia"/>
        </w:rPr>
      </w:pPr>
    </w:p>
    <w:p w14:paraId="5E46F4DA">
      <w:pPr>
        <w:pStyle w:val="4"/>
        <w:spacing w:before="278" w:line="254" w:lineRule="auto"/>
        <w:rPr>
          <w:rFonts w:hint="eastAsia"/>
        </w:rPr>
      </w:pPr>
      <w:r>
        <w:rPr>
          <w:rFonts w:hint="eastAsia"/>
        </w:rPr>
        <w:t>There is one in the world who is great; great in a religious point of view; great in his power and skill to master and manage, from age to age, the world's ever-changing fits and fashions of religiousness; great in the strange and terrible command he often wields over the most gifted, and even the most godly, of the prophets or teachers who have to deal with them.</w:t>
      </w:r>
    </w:p>
    <w:p w14:paraId="04534925">
      <w:pPr>
        <w:pStyle w:val="4"/>
        <w:spacing w:before="278" w:line="254" w:lineRule="auto"/>
        <w:rPr>
          <w:rFonts w:hint="eastAsia"/>
        </w:rPr>
      </w:pPr>
      <w:r>
        <w:rPr>
          <w:rFonts w:hint="eastAsia"/>
        </w:rPr>
        <w:t>世上有一位伟大的；从宗教观点看是伟大的；祂有能力和技巧，世世代代地驾驭和管理世界不断变化的宗教虔诚的潮流和时尚；祂常常对那些必须与他们打交道的最有天赋，甚至最敬虔的先知或教师，拥有奇异而可怕的控制力。</w:t>
      </w:r>
    </w:p>
    <w:p w14:paraId="646A4D66">
      <w:pPr>
        <w:pStyle w:val="4"/>
        <w:spacing w:before="278" w:line="254" w:lineRule="auto"/>
        <w:rPr>
          <w:rFonts w:hint="eastAsia"/>
        </w:rPr>
      </w:pPr>
    </w:p>
    <w:p w14:paraId="239CEF7F">
      <w:pPr>
        <w:pStyle w:val="4"/>
        <w:spacing w:before="278" w:line="254" w:lineRule="auto"/>
        <w:rPr>
          <w:rFonts w:hint="eastAsia"/>
        </w:rPr>
      </w:pPr>
      <w:r>
        <w:rPr>
          <w:rFonts w:hint="eastAsia"/>
        </w:rPr>
        <w:t>Thus, if the world, at his instigation, wants a golden calf, there is an Aaron, under his influence, ready to provide one.</w:t>
      </w:r>
    </w:p>
    <w:p w14:paraId="2D14D35F">
      <w:pPr>
        <w:pStyle w:val="4"/>
        <w:spacing w:before="278" w:line="254" w:lineRule="auto"/>
        <w:rPr>
          <w:rFonts w:hint="eastAsia"/>
        </w:rPr>
      </w:pPr>
      <w:r>
        <w:rPr>
          <w:rFonts w:hint="eastAsia"/>
        </w:rPr>
        <w:t>因此，如果世界在他的唆使下想要一个金牛犊，就会有一个亚伦，在他的影响下，准备好提供一个。</w:t>
      </w:r>
    </w:p>
    <w:p w14:paraId="49FDE10F">
      <w:pPr>
        <w:pStyle w:val="4"/>
        <w:spacing w:before="278" w:line="254" w:lineRule="auto"/>
        <w:rPr>
          <w:rFonts w:hint="eastAsia"/>
        </w:rPr>
      </w:pPr>
    </w:p>
    <w:p w14:paraId="4E4C6BC5">
      <w:pPr>
        <w:pStyle w:val="4"/>
        <w:spacing w:before="278" w:line="254" w:lineRule="auto"/>
        <w:rPr>
          <w:rFonts w:hint="eastAsia"/>
        </w:rPr>
      </w:pPr>
      <w:r>
        <w:rPr>
          <w:rFonts w:hint="eastAsia"/>
        </w:rPr>
        <w:t>If the people, moved by him, will have smooth things spoken to them, he has prophets of smooth things prepared for them.</w:t>
      </w:r>
    </w:p>
    <w:p w14:paraId="01288704">
      <w:pPr>
        <w:pStyle w:val="4"/>
        <w:spacing w:before="278" w:line="254" w:lineRule="auto"/>
        <w:rPr>
          <w:rFonts w:hint="eastAsia"/>
        </w:rPr>
      </w:pPr>
      <w:r>
        <w:rPr>
          <w:rFonts w:hint="eastAsia"/>
        </w:rPr>
        <w:t>如果百姓受祂的鼓动，愿意听悦耳的话，祂就为他们预备了说悦耳话的先知。</w:t>
      </w:r>
    </w:p>
    <w:p w14:paraId="5AEA4295">
      <w:pPr>
        <w:pStyle w:val="4"/>
        <w:spacing w:before="278" w:line="254" w:lineRule="auto"/>
        <w:rPr>
          <w:rFonts w:hint="eastAsia"/>
        </w:rPr>
      </w:pPr>
    </w:p>
    <w:p w14:paraId="55F2C543">
      <w:pPr>
        <w:pStyle w:val="4"/>
        <w:spacing w:before="278" w:line="254" w:lineRule="auto"/>
        <w:rPr>
          <w:rFonts w:hint="eastAsia"/>
        </w:rPr>
      </w:pPr>
      <w:r>
        <w:rPr>
          <w:rFonts w:hint="eastAsia"/>
        </w:rPr>
        <w:t>If men are growing weary of the old wine; and he will be but too glad to make them more weary of it, and help them also to excuses for their weariness; it shall go hard but he will mix plenty of new wine for their use.</w:t>
      </w:r>
    </w:p>
    <w:p w14:paraId="665FB145">
      <w:pPr>
        <w:pStyle w:val="4"/>
        <w:spacing w:before="278" w:line="254" w:lineRule="auto"/>
        <w:rPr>
          <w:rFonts w:hint="eastAsia"/>
        </w:rPr>
      </w:pPr>
      <w:r>
        <w:rPr>
          <w:rFonts w:hint="eastAsia"/>
        </w:rPr>
        <w:t>如果人们厌倦了陈酒；祂会非常乐意让他们更加厌倦，并帮助他们为自己的厌倦找借口；祂必定会为他们调配大量新酒。</w:t>
      </w:r>
    </w:p>
    <w:p w14:paraId="59E64711">
      <w:pPr>
        <w:pStyle w:val="4"/>
        <w:spacing w:before="278" w:line="254" w:lineRule="auto"/>
        <w:rPr>
          <w:rFonts w:hint="eastAsia"/>
        </w:rPr>
      </w:pPr>
    </w:p>
    <w:p w14:paraId="48A74DED">
      <w:pPr>
        <w:pStyle w:val="4"/>
        <w:spacing w:before="278" w:line="254" w:lineRule="auto"/>
        <w:rPr>
          <w:rFonts w:hint="eastAsia"/>
        </w:rPr>
      </w:pPr>
      <w:r>
        <w:rPr>
          <w:rFonts w:hint="eastAsia"/>
        </w:rPr>
        <w:t>It is not he who has to take up the complaint; nor his agents either;—"We have piped unto you, and ye have not danced; we have mourned unto you, and ye have not lamented."</w:t>
      </w:r>
    </w:p>
    <w:p w14:paraId="4D24B5A7">
      <w:pPr>
        <w:pStyle w:val="4"/>
        <w:spacing w:before="278" w:line="254" w:lineRule="auto"/>
        <w:rPr>
          <w:rFonts w:hint="eastAsia"/>
        </w:rPr>
      </w:pPr>
      <w:r>
        <w:rPr>
          <w:rFonts w:hint="eastAsia"/>
        </w:rPr>
        <w:t>不是祂，也不是祂的代理人，要提出抱怨；——“我们向你们吹笛，你们不跳舞；我们向你们举哀，你们不捶胸。”</w:t>
      </w:r>
    </w:p>
    <w:p w14:paraId="37A4AE03">
      <w:pPr>
        <w:pStyle w:val="4"/>
        <w:spacing w:before="278" w:line="254" w:lineRule="auto"/>
        <w:rPr>
          <w:rFonts w:hint="eastAsia"/>
        </w:rPr>
      </w:pPr>
    </w:p>
    <w:p w14:paraId="6181E5D0">
      <w:pPr>
        <w:pStyle w:val="4"/>
        <w:spacing w:before="278" w:line="254" w:lineRule="auto"/>
        <w:rPr>
          <w:rFonts w:hint="eastAsia"/>
        </w:rPr>
      </w:pPr>
      <w:r>
        <w:rPr>
          <w:rFonts w:hint="eastAsia"/>
        </w:rPr>
        <w:t>He is in and among the crowd of those to whom the children in the market-place are to cry.</w:t>
      </w:r>
    </w:p>
    <w:p w14:paraId="7E3FF7F0">
      <w:pPr>
        <w:pStyle w:val="4"/>
        <w:spacing w:before="278" w:line="254" w:lineRule="auto"/>
        <w:rPr>
          <w:rFonts w:hint="eastAsia"/>
        </w:rPr>
      </w:pPr>
      <w:r>
        <w:rPr>
          <w:rFonts w:hint="eastAsia"/>
        </w:rPr>
        <w:t>祂在那些市集上孩子们要向之呼喊的人群之中。</w:t>
      </w:r>
    </w:p>
    <w:p w14:paraId="4569DF37">
      <w:pPr>
        <w:pStyle w:val="4"/>
        <w:spacing w:before="278" w:line="254" w:lineRule="auto"/>
        <w:rPr>
          <w:rFonts w:hint="eastAsia"/>
        </w:rPr>
      </w:pPr>
    </w:p>
    <w:p w14:paraId="47C21D22">
      <w:pPr>
        <w:pStyle w:val="4"/>
        <w:spacing w:before="278" w:line="254" w:lineRule="auto"/>
        <w:rPr>
          <w:rFonts w:hint="eastAsia"/>
        </w:rPr>
      </w:pPr>
      <w:r>
        <w:rPr>
          <w:rFonts w:hint="eastAsia"/>
        </w:rPr>
        <w:t>And the children who are to cry are his ministers.</w:t>
      </w:r>
    </w:p>
    <w:p w14:paraId="551F9B5A">
      <w:pPr>
        <w:pStyle w:val="4"/>
        <w:spacing w:before="278" w:line="254" w:lineRule="auto"/>
        <w:rPr>
          <w:rFonts w:hint="eastAsia"/>
        </w:rPr>
      </w:pPr>
      <w:r>
        <w:rPr>
          <w:rFonts w:hint="eastAsia"/>
        </w:rPr>
        <w:t>那些要哭泣的孩子是祂的仆人。</w:t>
      </w:r>
    </w:p>
    <w:p w14:paraId="4EF28DE7">
      <w:pPr>
        <w:pStyle w:val="4"/>
        <w:spacing w:before="278" w:line="254" w:lineRule="auto"/>
        <w:rPr>
          <w:rFonts w:hint="eastAsia"/>
        </w:rPr>
      </w:pPr>
    </w:p>
    <w:p w14:paraId="17C69702">
      <w:pPr>
        <w:pStyle w:val="4"/>
        <w:spacing w:before="278" w:line="254" w:lineRule="auto"/>
        <w:rPr>
          <w:rFonts w:hint="eastAsia"/>
        </w:rPr>
      </w:pPr>
      <w:r>
        <w:rPr>
          <w:rFonts w:hint="eastAsia"/>
        </w:rPr>
        <w:t>He can prepare the crowd to hear, and move the children to cry, according to his good pleasure; so that there shall be flock for pastor and pastor for flock; people for priest and priest for people; the times for the teaching and the teaching for the times; all in perfect harmony.</w:t>
      </w:r>
    </w:p>
    <w:p w14:paraId="53D4B857">
      <w:pPr>
        <w:pStyle w:val="4"/>
        <w:spacing w:before="278" w:line="254" w:lineRule="auto"/>
        <w:rPr>
          <w:rFonts w:hint="eastAsia"/>
        </w:rPr>
      </w:pPr>
      <w:r>
        <w:rPr>
          <w:rFonts w:hint="eastAsia"/>
        </w:rPr>
        <w:t>祂能预备群众去听，也能感动孩子们去哭，都照祂的美意；以致有羊群给牧人，牧人给羊群；百姓给祭司，祭司给百姓；时代给教导，教导给时代；一切都完美和谐。</w:t>
      </w:r>
    </w:p>
    <w:p w14:paraId="47F4E33C">
      <w:pPr>
        <w:pStyle w:val="4"/>
        <w:spacing w:before="278" w:line="254" w:lineRule="auto"/>
        <w:rPr>
          <w:rFonts w:hint="eastAsia"/>
        </w:rPr>
      </w:pPr>
    </w:p>
    <w:p w14:paraId="6E9F49A8">
      <w:pPr>
        <w:pStyle w:val="4"/>
        <w:spacing w:before="278" w:line="254" w:lineRule="auto"/>
        <w:rPr>
          <w:rFonts w:hint="eastAsia"/>
        </w:rPr>
      </w:pPr>
      <w:r>
        <w:rPr>
          <w:rFonts w:hint="eastAsia"/>
        </w:rPr>
        <w:t>Yes; he that is in the world is great; great in his ability to make the world,—the world in the church,— what he would have it to be; great in his ability to find and fit and fashion ministers and agents, who, being of the world, as regards its religious tastes and tendencies, will "speak of the world," and whom, therefore, the "world will hear."</w:t>
      </w:r>
    </w:p>
    <w:p w14:paraId="1476F959">
      <w:pPr>
        <w:pStyle w:val="4"/>
        <w:spacing w:before="278" w:line="254" w:lineRule="auto"/>
        <w:rPr>
          <w:rFonts w:hint="eastAsia"/>
        </w:rPr>
      </w:pPr>
      <w:r>
        <w:rPr>
          <w:rFonts w:hint="eastAsia"/>
        </w:rPr>
        <w:t>是的；那在世界上的，是伟大的；祂有能力使世界——教会中的世界——成为祂所希望的样子；祂有能力找到、装备和塑造那些在宗教品味和倾向上属世界的牧师和代理人，他们会“讲论世界的事”，因此，“世界会听从他们”。</w:t>
      </w:r>
    </w:p>
    <w:p w14:paraId="73A04E8E">
      <w:pPr>
        <w:pStyle w:val="4"/>
        <w:spacing w:before="278" w:line="254" w:lineRule="auto"/>
        <w:rPr>
          <w:rFonts w:hint="eastAsia"/>
        </w:rPr>
      </w:pPr>
    </w:p>
    <w:p w14:paraId="77C8C6C1">
      <w:pPr>
        <w:pStyle w:val="4"/>
        <w:spacing w:before="278" w:line="254" w:lineRule="auto"/>
        <w:rPr>
          <w:rFonts w:hint="eastAsia"/>
        </w:rPr>
      </w:pPr>
      <w:r>
        <w:rPr>
          <w:rFonts w:hint="eastAsia"/>
        </w:rPr>
        <w:t>There is, indeed, a power or law of action and reaction between the world and its prophets—the world in the church and its false prophets,—which, as indicating the greatness of him who is in the world, deserves very careful notice.</w:t>
      </w:r>
    </w:p>
    <w:p w14:paraId="034360B6">
      <w:pPr>
        <w:pStyle w:val="4"/>
        <w:spacing w:before="278" w:line="254" w:lineRule="auto"/>
        <w:rPr>
          <w:rFonts w:hint="eastAsia"/>
        </w:rPr>
      </w:pPr>
      <w:r>
        <w:rPr>
          <w:rFonts w:hint="eastAsia"/>
        </w:rPr>
        <w:t>事实上，在世界和它的先知——教会中的世界和它的假先知——之间，存在着一种作用力和反作用力的力量或规律，这表明了那在世界上的祂的伟大，值得非常仔细地注意。</w:t>
      </w:r>
    </w:p>
    <w:p w14:paraId="4F28A3EC">
      <w:pPr>
        <w:pStyle w:val="4"/>
        <w:spacing w:before="278" w:line="254" w:lineRule="auto"/>
        <w:rPr>
          <w:rFonts w:hint="eastAsia"/>
        </w:rPr>
      </w:pPr>
    </w:p>
    <w:p w14:paraId="5AA008A0">
      <w:pPr>
        <w:pStyle w:val="4"/>
        <w:spacing w:before="278" w:line="254" w:lineRule="auto"/>
        <w:rPr>
          <w:rFonts w:hint="eastAsia"/>
        </w:rPr>
      </w:pPr>
      <w:r>
        <w:rPr>
          <w:rFonts w:hint="eastAsia"/>
        </w:rPr>
        <w:t>The world in the church, I repeat.</w:t>
      </w:r>
    </w:p>
    <w:p w14:paraId="1C7BC546">
      <w:pPr>
        <w:pStyle w:val="4"/>
        <w:spacing w:before="278" w:line="254" w:lineRule="auto"/>
        <w:rPr>
          <w:rFonts w:hint="eastAsia"/>
        </w:rPr>
      </w:pPr>
      <w:r>
        <w:rPr>
          <w:rFonts w:hint="eastAsia"/>
        </w:rPr>
        <w:t>我再说一遍，教会中的世界。</w:t>
      </w:r>
    </w:p>
    <w:p w14:paraId="40F25802">
      <w:pPr>
        <w:pStyle w:val="4"/>
        <w:spacing w:before="278" w:line="254" w:lineRule="auto"/>
        <w:rPr>
          <w:rFonts w:hint="eastAsia"/>
        </w:rPr>
      </w:pPr>
    </w:p>
    <w:p w14:paraId="17255D0E">
      <w:pPr>
        <w:pStyle w:val="4"/>
        <w:spacing w:before="278" w:line="254" w:lineRule="auto"/>
        <w:rPr>
          <w:rFonts w:hint="eastAsia"/>
        </w:rPr>
      </w:pPr>
      <w:r>
        <w:rPr>
          <w:rFonts w:hint="eastAsia"/>
        </w:rPr>
        <w:t>For I have nothing to do now,—John here takes nothing to do,—with</w:t>
      </w:r>
    </w:p>
    <w:p w14:paraId="1212FCCB">
      <w:pPr>
        <w:pStyle w:val="4"/>
        <w:spacing w:before="278" w:line="254" w:lineRule="auto"/>
        <w:rPr>
          <w:rFonts w:hint="eastAsia"/>
        </w:rPr>
      </w:pPr>
      <w:r>
        <w:rPr>
          <w:rFonts w:hint="eastAsia"/>
        </w:rPr>
        <w:t>因为我现在与——约翰在此处也与——</w:t>
      </w:r>
    </w:p>
    <w:p w14:paraId="612608AE">
      <w:pPr>
        <w:pStyle w:val="4"/>
        <w:spacing w:before="278" w:line="254" w:lineRule="auto"/>
        <w:rPr>
          <w:rFonts w:hint="eastAsia"/>
        </w:rPr>
      </w:pPr>
    </w:p>
    <w:p w14:paraId="0AF2D6AA">
      <w:pPr>
        <w:pStyle w:val="4"/>
        <w:spacing w:before="278" w:line="254" w:lineRule="auto"/>
        <w:rPr>
          <w:rFonts w:hint="eastAsia"/>
        </w:rPr>
      </w:pPr>
      <w:r>
        <w:rPr>
          <w:rFonts w:hint="eastAsia"/>
        </w:rPr>
        <w:t>the world outside of the church, the world of those who do not even profess to be religious; his sole concern is with the church, and the spirits in the church that are to be tried, and the parties that are to try them.</w:t>
      </w:r>
    </w:p>
    <w:p w14:paraId="131F9E63">
      <w:pPr>
        <w:pStyle w:val="4"/>
        <w:spacing w:before="278" w:line="254" w:lineRule="auto"/>
        <w:rPr>
          <w:rFonts w:hint="eastAsia"/>
        </w:rPr>
      </w:pPr>
      <w:r>
        <w:rPr>
          <w:rFonts w:hint="eastAsia"/>
        </w:rPr>
        <w:t>教会以外的世界，那些甚至不自称有宗教信仰的人的世界无关；祂唯一关心的，是教会，以及教会中要受试验的诸灵，和要试验他们的各方。</w:t>
      </w:r>
    </w:p>
    <w:p w14:paraId="54892F7E">
      <w:pPr>
        <w:pStyle w:val="4"/>
        <w:spacing w:before="278" w:line="254" w:lineRule="auto"/>
        <w:rPr>
          <w:rFonts w:hint="eastAsia"/>
        </w:rPr>
      </w:pPr>
    </w:p>
    <w:p w14:paraId="10586F62">
      <w:pPr>
        <w:pStyle w:val="4"/>
        <w:spacing w:before="278" w:line="254" w:lineRule="auto"/>
        <w:rPr>
          <w:rFonts w:hint="eastAsia"/>
        </w:rPr>
      </w:pPr>
      <w:r>
        <w:rPr>
          <w:rFonts w:hint="eastAsia"/>
        </w:rPr>
        <w:t>Satan, the spirit of antichrist, has within the church a world of his own, a world in which he is, and is great.</w:t>
      </w:r>
    </w:p>
    <w:p w14:paraId="1AF21AB4">
      <w:pPr>
        <w:pStyle w:val="4"/>
        <w:spacing w:before="278" w:line="254" w:lineRule="auto"/>
        <w:rPr>
          <w:rFonts w:hint="eastAsia"/>
        </w:rPr>
      </w:pPr>
      <w:r>
        <w:rPr>
          <w:rFonts w:hint="eastAsia"/>
        </w:rPr>
        <w:t>撒旦，敌基督之灵，在教会内有他自己的世界，一个他存在其中并且伟大的世界。</w:t>
      </w:r>
    </w:p>
    <w:p w14:paraId="1A43305F">
      <w:pPr>
        <w:pStyle w:val="4"/>
        <w:spacing w:before="278" w:line="254" w:lineRule="auto"/>
        <w:rPr>
          <w:rFonts w:hint="eastAsia"/>
        </w:rPr>
      </w:pPr>
    </w:p>
    <w:p w14:paraId="5446D47E">
      <w:pPr>
        <w:pStyle w:val="4"/>
        <w:spacing w:before="278" w:line="254" w:lineRule="auto"/>
        <w:rPr>
          <w:rFonts w:hint="eastAsia"/>
        </w:rPr>
      </w:pPr>
      <w:r>
        <w:rPr>
          <w:rFonts w:hint="eastAsia"/>
        </w:rPr>
        <w:t>And he is great in it, very much through his making skilful and sagacious use of this law of action and reaction, between what the world craves and what its false prophets give.</w:t>
      </w:r>
    </w:p>
    <w:p w14:paraId="6469EEC7">
      <w:pPr>
        <w:pStyle w:val="4"/>
        <w:spacing w:before="278" w:line="254" w:lineRule="auto"/>
        <w:rPr>
          <w:rFonts w:hint="eastAsia"/>
        </w:rPr>
      </w:pPr>
      <w:r>
        <w:rPr>
          <w:rFonts w:hint="eastAsia"/>
        </w:rPr>
        <w:t>祂在其中之所以伟大，很大程度上是因为祂巧妙而精明地运用了这种作用与反作用的规律，即世界所渴望的与假先知所给予的之间的规律。</w:t>
      </w:r>
    </w:p>
    <w:p w14:paraId="6F8EBF7D">
      <w:pPr>
        <w:pStyle w:val="4"/>
        <w:spacing w:before="278" w:line="254" w:lineRule="auto"/>
        <w:rPr>
          <w:rFonts w:hint="eastAsia"/>
        </w:rPr>
      </w:pPr>
    </w:p>
    <w:p w14:paraId="16BCFA91">
      <w:pPr>
        <w:pStyle w:val="4"/>
        <w:spacing w:before="278" w:line="254" w:lineRule="auto"/>
        <w:rPr>
          <w:rFonts w:hint="eastAsia"/>
        </w:rPr>
      </w:pPr>
      <w:r>
        <w:rPr>
          <w:rFonts w:hint="eastAsia"/>
        </w:rPr>
        <w:t>Do you suppose that if you have "itching ears," there will not be found preachers who, catching perhaps unconsciously the contagion from you, will feed and foster the disease?</w:t>
      </w:r>
    </w:p>
    <w:p w14:paraId="5DC06953">
      <w:pPr>
        <w:pStyle w:val="4"/>
        <w:spacing w:before="278" w:line="254" w:lineRule="auto"/>
        <w:rPr>
          <w:rFonts w:hint="eastAsia"/>
        </w:rPr>
      </w:pPr>
      <w:r>
        <w:rPr>
          <w:rFonts w:hint="eastAsia"/>
        </w:rPr>
        <w:t>你难道以为，如果你有“发痒的耳朵”，就找不到那些或许不知不觉中从你那里感染了疾病，并且会喂养和助长这种疾病的传道人吗？</w:t>
      </w:r>
    </w:p>
    <w:p w14:paraId="232D9160">
      <w:pPr>
        <w:pStyle w:val="4"/>
        <w:spacing w:before="278" w:line="254" w:lineRule="auto"/>
        <w:rPr>
          <w:rFonts w:hint="eastAsia"/>
        </w:rPr>
      </w:pPr>
    </w:p>
    <w:p w14:paraId="645FBAB7">
      <w:pPr>
        <w:pStyle w:val="4"/>
        <w:spacing w:before="278" w:line="254" w:lineRule="auto"/>
        <w:rPr>
          <w:rFonts w:hint="eastAsia"/>
        </w:rPr>
      </w:pPr>
      <w:r>
        <w:rPr>
          <w:rFonts w:hint="eastAsia"/>
        </w:rPr>
        <w:t>If you incline to a gospel explaining away the atonement, and reducing the incarnation to a mere glorifying of humanity in the mass, instead of its being the redemption, by substitution, of individual men; a gospel of that vague sort will soon be forthcoming.</w:t>
      </w:r>
    </w:p>
    <w:p w14:paraId="639CD323">
      <w:pPr>
        <w:pStyle w:val="4"/>
        <w:spacing w:before="278" w:line="254" w:lineRule="auto"/>
        <w:rPr>
          <w:rFonts w:hint="eastAsia"/>
        </w:rPr>
      </w:pPr>
      <w:r>
        <w:rPr>
          <w:rFonts w:hint="eastAsia"/>
        </w:rPr>
        <w:t>如果你们倾向于一种解释掉赎罪祭，并将道成肉身简化为仅仅荣耀大众的人性，而不是通过替代来救赎个别的人的福音；那么那种模糊的福音很快就会出现。</w:t>
      </w:r>
    </w:p>
    <w:p w14:paraId="022083BE">
      <w:pPr>
        <w:pStyle w:val="4"/>
        <w:spacing w:before="278" w:line="254" w:lineRule="auto"/>
        <w:rPr>
          <w:rFonts w:hint="eastAsia"/>
        </w:rPr>
      </w:pPr>
    </w:p>
    <w:p w14:paraId="1C81D503">
      <w:pPr>
        <w:pStyle w:val="4"/>
        <w:spacing w:before="278" w:line="254" w:lineRule="auto"/>
        <w:rPr>
          <w:rFonts w:hint="eastAsia"/>
        </w:rPr>
      </w:pPr>
      <w:r>
        <w:rPr>
          <w:rFonts w:hint="eastAsia"/>
        </w:rPr>
        <w:t>If, in any church or congregation, there springs up a craving for excitement, a demand for novelty, which the old preaching of the cross fails to satisfy; if a certain restless prurience of spiritual taste begins to manifest itself; if a cry or a sigh for gifts and miracles, for signs and wonders, is heard; all experience, all history, proves that it will not be long before men appear who, carried away themselves and led off their feet by the strong tide, will prove apt and able agents in encouraging others to try the virtue of its flowing waves.</w:t>
      </w:r>
    </w:p>
    <w:p w14:paraId="0F95C9CA">
      <w:pPr>
        <w:pStyle w:val="4"/>
        <w:spacing w:before="278" w:line="254" w:lineRule="auto"/>
        <w:rPr>
          <w:rFonts w:hint="eastAsia"/>
        </w:rPr>
      </w:pPr>
      <w:r>
        <w:rPr>
          <w:rFonts w:hint="eastAsia"/>
        </w:rPr>
        <w:t>如果在任何教会或会众中，出现了一种对刺激的渴望，一种对新奇事物的要求，而古老的十字架宣讲无法满足；如果某种不安分的属灵品味的搔痒开始显现；如果听到了对恩赐和神迹，对神迹奇事的呼求或叹息；所有的经验，所有的历史，都证明不久就会出现一些人，他们自己被强大的潮流冲走，并且会成为鼓励他人尝试其涌动波浪之功效的得力助手。</w:t>
      </w:r>
    </w:p>
    <w:p w14:paraId="6894B562">
      <w:pPr>
        <w:pStyle w:val="4"/>
        <w:spacing w:before="278" w:line="254" w:lineRule="auto"/>
        <w:rPr>
          <w:rFonts w:hint="eastAsia"/>
        </w:rPr>
      </w:pPr>
    </w:p>
    <w:p w14:paraId="103B4265">
      <w:pPr>
        <w:pStyle w:val="4"/>
        <w:spacing w:before="278" w:line="254" w:lineRule="auto"/>
        <w:rPr>
          <w:rFonts w:hint="eastAsia"/>
        </w:rPr>
      </w:pPr>
      <w:r>
        <w:rPr>
          <w:rFonts w:hint="eastAsia"/>
        </w:rPr>
        <w:t>It is not that they purposely or dishonestly accommodate their teaching and prophesying to the spirit that may be abroad in their world.</w:t>
      </w:r>
    </w:p>
    <w:p w14:paraId="486C4521">
      <w:pPr>
        <w:pStyle w:val="4"/>
        <w:spacing w:before="278" w:line="254" w:lineRule="auto"/>
        <w:rPr>
          <w:rFonts w:hint="eastAsia"/>
        </w:rPr>
      </w:pPr>
      <w:r>
        <w:rPr>
          <w:rFonts w:hint="eastAsia"/>
        </w:rPr>
        <w:t>并非他们故意或不诚实地使他们的教导和预言适应他们世界中可能存在的精神。</w:t>
      </w:r>
    </w:p>
    <w:p w14:paraId="420A409A">
      <w:pPr>
        <w:pStyle w:val="4"/>
        <w:spacing w:before="278" w:line="254" w:lineRule="auto"/>
        <w:rPr>
          <w:rFonts w:hint="eastAsia"/>
        </w:rPr>
      </w:pPr>
    </w:p>
    <w:p w14:paraId="4EAB3FA3">
      <w:pPr>
        <w:pStyle w:val="4"/>
        <w:spacing w:before="278" w:line="254" w:lineRule="auto"/>
        <w:rPr>
          <w:rFonts w:hint="eastAsia"/>
        </w:rPr>
      </w:pPr>
      <w:r>
        <w:rPr>
          <w:rFonts w:hint="eastAsia"/>
        </w:rPr>
        <w:t>They drink it in themselves; it intoxicates their own souls.</w:t>
      </w:r>
    </w:p>
    <w:p w14:paraId="04F8C190">
      <w:pPr>
        <w:pStyle w:val="4"/>
        <w:spacing w:before="278" w:line="254" w:lineRule="auto"/>
        <w:rPr>
          <w:rFonts w:hint="eastAsia"/>
        </w:rPr>
      </w:pPr>
      <w:r>
        <w:rPr>
          <w:rFonts w:hint="eastAsia"/>
        </w:rPr>
        <w:t>他们自己饮下它；它使他们自己的灵魂陶醉。</w:t>
      </w:r>
    </w:p>
    <w:p w14:paraId="47038F91">
      <w:pPr>
        <w:pStyle w:val="4"/>
        <w:spacing w:before="278" w:line="254" w:lineRule="auto"/>
        <w:rPr>
          <w:rFonts w:hint="eastAsia"/>
        </w:rPr>
      </w:pPr>
    </w:p>
    <w:p w14:paraId="4D9C9489">
      <w:pPr>
        <w:pStyle w:val="4"/>
        <w:spacing w:before="278" w:line="254" w:lineRule="auto"/>
        <w:rPr>
          <w:rFonts w:hint="eastAsia"/>
        </w:rPr>
      </w:pPr>
      <w:r>
        <w:rPr>
          <w:rFonts w:hint="eastAsia"/>
        </w:rPr>
        <w:t>"They are of the world: therefore speak they of the world, and the world heareth them."</w:t>
      </w:r>
    </w:p>
    <w:p w14:paraId="2BEDA579">
      <w:pPr>
        <w:pStyle w:val="4"/>
        <w:spacing w:before="278" w:line="254" w:lineRule="auto"/>
        <w:rPr>
          <w:rFonts w:hint="eastAsia"/>
        </w:rPr>
      </w:pPr>
      <w:r>
        <w:rPr>
          <w:rFonts w:hint="eastAsia"/>
        </w:rPr>
        <w:t>“他们是属世界的；所以他们讲论世界的事，世人也听从他们。”</w:t>
      </w:r>
    </w:p>
    <w:p w14:paraId="20A481B4">
      <w:pPr>
        <w:pStyle w:val="4"/>
        <w:spacing w:before="278" w:line="254" w:lineRule="auto"/>
        <w:rPr>
          <w:rFonts w:hint="eastAsia"/>
        </w:rPr>
      </w:pPr>
    </w:p>
    <w:p w14:paraId="44657839">
      <w:pPr>
        <w:pStyle w:val="4"/>
        <w:spacing w:before="278" w:line="254" w:lineRule="auto"/>
        <w:rPr>
          <w:rFonts w:hint="eastAsia"/>
        </w:rPr>
      </w:pPr>
      <w:r>
        <w:rPr>
          <w:rFonts w:hint="eastAsia"/>
        </w:rPr>
        <w:t>Truly great is he that is in the world; great in adapting the world and its prophets very perfectly to one another.</w:t>
      </w:r>
    </w:p>
    <w:p w14:paraId="2DA13813">
      <w:pPr>
        <w:pStyle w:val="4"/>
        <w:spacing w:before="278" w:line="254" w:lineRule="auto"/>
        <w:rPr>
          <w:rFonts w:hint="eastAsia"/>
        </w:rPr>
      </w:pPr>
      <w:r>
        <w:rPr>
          <w:rFonts w:hint="eastAsia"/>
        </w:rPr>
        <w:t>那在世界上的，确实伟大；祂在使世界及其先知完美地相互适应方面确实伟大。</w:t>
      </w:r>
    </w:p>
    <w:p w14:paraId="4DF60B41">
      <w:pPr>
        <w:pStyle w:val="4"/>
        <w:spacing w:before="278" w:line="254" w:lineRule="auto"/>
        <w:rPr>
          <w:rFonts w:hint="eastAsia"/>
        </w:rPr>
      </w:pPr>
    </w:p>
    <w:p w14:paraId="1F2566AB">
      <w:pPr>
        <w:pStyle w:val="4"/>
        <w:spacing w:before="278" w:line="254" w:lineRule="auto"/>
        <w:rPr>
          <w:rFonts w:hint="eastAsia"/>
        </w:rPr>
      </w:pPr>
      <w:r>
        <w:rPr>
          <w:rFonts w:hint="eastAsia"/>
        </w:rPr>
        <w:t>II.But "greater is he that is in you, little children," for he is the Lord God Almighty.</w:t>
      </w:r>
    </w:p>
    <w:p w14:paraId="3EB69B16">
      <w:pPr>
        <w:pStyle w:val="4"/>
        <w:spacing w:before="278" w:line="254" w:lineRule="auto"/>
        <w:rPr>
          <w:rFonts w:hint="eastAsia"/>
        </w:rPr>
      </w:pPr>
      <w:r>
        <w:rPr>
          <w:rFonts w:hint="eastAsia"/>
        </w:rPr>
        <w:t>二、但是，“小子们哪，那在你们里面的，比那在世界上的更大”，因为祂是主神全能者。</w:t>
      </w:r>
    </w:p>
    <w:p w14:paraId="2BC83520">
      <w:pPr>
        <w:pStyle w:val="4"/>
        <w:spacing w:before="278" w:line="254" w:lineRule="auto"/>
        <w:rPr>
          <w:rFonts w:hint="eastAsia"/>
        </w:rPr>
      </w:pPr>
    </w:p>
    <w:p w14:paraId="709A7873">
      <w:pPr>
        <w:pStyle w:val="4"/>
        <w:spacing w:before="278" w:line="254" w:lineRule="auto"/>
        <w:rPr>
          <w:rFonts w:hint="eastAsia"/>
        </w:rPr>
      </w:pPr>
      <w:r>
        <w:rPr>
          <w:rFonts w:hint="eastAsia"/>
        </w:rPr>
        <w:t>He is strong; and he "strengthens you with might by his Spirit in the inner man; Christ dwelling in your heart by faith; and you being rooted and grounded in love."</w:t>
      </w:r>
    </w:p>
    <w:p w14:paraId="7EF56E0A">
      <w:pPr>
        <w:pStyle w:val="4"/>
        <w:spacing w:before="278" w:line="254" w:lineRule="auto"/>
        <w:rPr>
          <w:rFonts w:hint="eastAsia"/>
        </w:rPr>
      </w:pPr>
      <w:r>
        <w:rPr>
          <w:rFonts w:hint="eastAsia"/>
        </w:rPr>
        <w:t>祂是刚强的；祂“藉着祂的灵，叫你们心里的力量刚强起来；基督因你们的信，住在你们心里；叫你们的爱心，有根有基。”</w:t>
      </w:r>
    </w:p>
    <w:p w14:paraId="15058EE4">
      <w:pPr>
        <w:pStyle w:val="4"/>
        <w:spacing w:before="278" w:line="254" w:lineRule="auto"/>
        <w:rPr>
          <w:rFonts w:hint="eastAsia"/>
        </w:rPr>
      </w:pPr>
    </w:p>
    <w:p w14:paraId="243AE522">
      <w:pPr>
        <w:pStyle w:val="4"/>
        <w:spacing w:before="278" w:line="254" w:lineRule="auto"/>
        <w:rPr>
          <w:rFonts w:hint="eastAsia"/>
        </w:rPr>
      </w:pPr>
      <w:r>
        <w:rPr>
          <w:rFonts w:hint="eastAsia"/>
        </w:rPr>
        <w:t>He is strong; and he makes you strong; strong in holding fast the form of sound words,</w:t>
      </w:r>
    </w:p>
    <w:p w14:paraId="15B540C5">
      <w:pPr>
        <w:pStyle w:val="4"/>
        <w:spacing w:before="278" w:line="254" w:lineRule="auto"/>
        <w:rPr>
          <w:rFonts w:hint="eastAsia"/>
        </w:rPr>
      </w:pPr>
      <w:r>
        <w:rPr>
          <w:rFonts w:hint="eastAsia"/>
        </w:rPr>
        <w:t>祂是刚强的；祂使你们刚强；在持守纯正话语的规模上刚强，</w:t>
      </w:r>
    </w:p>
    <w:p w14:paraId="59E65505">
      <w:pPr>
        <w:pStyle w:val="4"/>
        <w:spacing w:before="278" w:line="254" w:lineRule="auto"/>
        <w:rPr>
          <w:rFonts w:hint="eastAsia"/>
        </w:rPr>
      </w:pPr>
    </w:p>
    <w:p w14:paraId="76B7053E">
      <w:pPr>
        <w:pStyle w:val="4"/>
        <w:spacing w:before="278" w:line="254" w:lineRule="auto"/>
        <w:rPr>
          <w:rFonts w:hint="eastAsia"/>
        </w:rPr>
      </w:pPr>
      <w:r>
        <w:rPr>
          <w:rFonts w:hint="eastAsia"/>
        </w:rPr>
        <w:t>and contending earnestly for the faith once delivered unto the saints; strong in cleaving to the truth as it is in Jesus; strong in your real, personal, close, and loving acquaintance with him, "whom to know is life eternal."</w:t>
      </w:r>
    </w:p>
    <w:p w14:paraId="148EFE89">
      <w:pPr>
        <w:pStyle w:val="4"/>
        <w:spacing w:before="278" w:line="254" w:lineRule="auto"/>
        <w:rPr>
          <w:rFonts w:hint="eastAsia"/>
        </w:rPr>
      </w:pPr>
      <w:r>
        <w:rPr>
          <w:rFonts w:hint="eastAsia"/>
        </w:rPr>
        <w:t>并为从前一次交付圣徒的真道，竭力地争辩；在持守耶稣里的真理上刚强；在你们与祂真实、个人、亲密和慈爱的认识上刚强，“认识祂就是永生”。</w:t>
      </w:r>
    </w:p>
    <w:p w14:paraId="2113A9A0">
      <w:pPr>
        <w:pStyle w:val="4"/>
        <w:spacing w:before="278" w:line="254" w:lineRule="auto"/>
        <w:rPr>
          <w:rFonts w:hint="eastAsia"/>
        </w:rPr>
      </w:pPr>
    </w:p>
    <w:p w14:paraId="3BD4D589">
      <w:pPr>
        <w:pStyle w:val="4"/>
        <w:spacing w:before="278" w:line="254" w:lineRule="auto"/>
        <w:rPr>
          <w:rFonts w:hint="eastAsia"/>
        </w:rPr>
      </w:pPr>
      <w:r>
        <w:rPr>
          <w:rFonts w:hint="eastAsia"/>
        </w:rPr>
        <w:t>He who is in you is God; God abiding in you; giving you the Spirit.</w:t>
      </w:r>
    </w:p>
    <w:p w14:paraId="487E7F7E">
      <w:pPr>
        <w:pStyle w:val="4"/>
        <w:spacing w:before="278" w:line="254" w:lineRule="auto"/>
        <w:rPr>
          <w:rFonts w:hint="eastAsia"/>
        </w:rPr>
      </w:pPr>
      <w:r>
        <w:rPr>
          <w:rFonts w:hint="eastAsia"/>
        </w:rPr>
        <w:t>那在你们里面的，是神；神住在你们里面；赐给你们圣灵。</w:t>
      </w:r>
    </w:p>
    <w:p w14:paraId="12B0C24E">
      <w:pPr>
        <w:pStyle w:val="4"/>
        <w:spacing w:before="278" w:line="254" w:lineRule="auto"/>
        <w:rPr>
          <w:rFonts w:hint="eastAsia"/>
        </w:rPr>
      </w:pPr>
    </w:p>
    <w:p w14:paraId="6886E6F6">
      <w:pPr>
        <w:pStyle w:val="4"/>
        <w:spacing w:before="278" w:line="254" w:lineRule="auto"/>
        <w:rPr>
          <w:rFonts w:hint="eastAsia"/>
        </w:rPr>
      </w:pPr>
      <w:r>
        <w:rPr>
          <w:rFonts w:hint="eastAsia"/>
        </w:rPr>
        <w:t>He is in you; not merely on your side, at your right hand, around you; but within you.</w:t>
      </w:r>
    </w:p>
    <w:p w14:paraId="2433B33A">
      <w:pPr>
        <w:pStyle w:val="4"/>
        <w:spacing w:before="278" w:line="254" w:lineRule="auto"/>
        <w:rPr>
          <w:rFonts w:hint="eastAsia"/>
        </w:rPr>
      </w:pPr>
      <w:r>
        <w:rPr>
          <w:rFonts w:hint="eastAsia"/>
        </w:rPr>
        <w:t>祂在你们里面；不仅仅在你们一边，在你们右边，在你们周围；而是在你们里面。</w:t>
      </w:r>
    </w:p>
    <w:p w14:paraId="47D4FD58">
      <w:pPr>
        <w:pStyle w:val="4"/>
        <w:spacing w:before="278" w:line="254" w:lineRule="auto"/>
        <w:rPr>
          <w:rFonts w:hint="eastAsia"/>
        </w:rPr>
      </w:pPr>
    </w:p>
    <w:p w14:paraId="643C7D93">
      <w:pPr>
        <w:pStyle w:val="4"/>
        <w:spacing w:before="278" w:line="254" w:lineRule="auto"/>
        <w:rPr>
          <w:rFonts w:hint="eastAsia"/>
        </w:rPr>
      </w:pPr>
      <w:r>
        <w:rPr>
          <w:rFonts w:hint="eastAsia"/>
        </w:rPr>
        <w:t>He is working in you; so working in you as to secure your safe triumph, in this great fight of truth against error, over the world and him who is in it.</w:t>
      </w:r>
    </w:p>
    <w:p w14:paraId="68EE9E44">
      <w:pPr>
        <w:pStyle w:val="4"/>
        <w:spacing w:before="278" w:line="254" w:lineRule="auto"/>
        <w:rPr>
          <w:rFonts w:hint="eastAsia"/>
        </w:rPr>
      </w:pPr>
      <w:r>
        <w:rPr>
          <w:rFonts w:hint="eastAsia"/>
        </w:rPr>
        <w:t>祂在你们里面作工；如此在你们里面作工，以确保你们在这场真理与谬误的伟大争战中，战胜世界和那在世界上的，安全地得胜。</w:t>
      </w:r>
    </w:p>
    <w:p w14:paraId="5DF3D9D0">
      <w:pPr>
        <w:pStyle w:val="4"/>
        <w:spacing w:before="278" w:line="254" w:lineRule="auto"/>
        <w:rPr>
          <w:rFonts w:hint="eastAsia"/>
        </w:rPr>
      </w:pPr>
    </w:p>
    <w:p w14:paraId="1867B49D">
      <w:pPr>
        <w:pStyle w:val="4"/>
        <w:spacing w:before="278" w:line="254" w:lineRule="auto"/>
        <w:rPr>
          <w:rFonts w:hint="eastAsia"/>
        </w:rPr>
      </w:pPr>
      <w:r>
        <w:rPr>
          <w:rFonts w:hint="eastAsia"/>
        </w:rPr>
        <w:t>And his working in you is of the same sort as is the working of his great antagonist in and among those with whom he is so busy.</w:t>
      </w:r>
    </w:p>
    <w:p w14:paraId="7DF2ADDE">
      <w:pPr>
        <w:pStyle w:val="4"/>
        <w:spacing w:before="278" w:line="254" w:lineRule="auto"/>
        <w:rPr>
          <w:rFonts w:hint="eastAsia"/>
        </w:rPr>
      </w:pPr>
      <w:r>
        <w:rPr>
          <w:rFonts w:hint="eastAsia"/>
        </w:rPr>
        <w:t>祂在你们里面的作为，与祂那大仇敌在那些祂如此忙碌的人里面和他们中间的作为，是同类的。</w:t>
      </w:r>
    </w:p>
    <w:p w14:paraId="2F047556">
      <w:pPr>
        <w:pStyle w:val="4"/>
        <w:spacing w:before="278" w:line="254" w:lineRule="auto"/>
        <w:rPr>
          <w:rFonts w:hint="eastAsia"/>
        </w:rPr>
      </w:pPr>
    </w:p>
    <w:p w14:paraId="2A59A758">
      <w:pPr>
        <w:pStyle w:val="4"/>
        <w:spacing w:before="278" w:line="254" w:lineRule="auto"/>
        <w:rPr>
          <w:rFonts w:hint="eastAsia"/>
        </w:rPr>
      </w:pPr>
      <w:r>
        <w:rPr>
          <w:rFonts w:hint="eastAsia"/>
        </w:rPr>
        <w:t>He makes you, who are of God, to be men of quick understanding in the fear of the Lord; quick to apprehend what they who are of God are moved by him to speak.</w:t>
      </w:r>
    </w:p>
    <w:p w14:paraId="52DBC60A">
      <w:pPr>
        <w:pStyle w:val="4"/>
        <w:spacing w:before="278" w:line="254" w:lineRule="auto"/>
        <w:rPr>
          <w:rFonts w:hint="eastAsia"/>
        </w:rPr>
      </w:pPr>
      <w:r>
        <w:rPr>
          <w:rFonts w:hint="eastAsia"/>
        </w:rPr>
        <w:t>祂使你们这些属神的人，成为在敬畏耶和华的事上聪明敏捷的人；能迅速领会那些属神的人受祂感动所说的话。</w:t>
      </w:r>
    </w:p>
    <w:p w14:paraId="05095C36">
      <w:pPr>
        <w:pStyle w:val="4"/>
        <w:spacing w:before="278" w:line="254" w:lineRule="auto"/>
        <w:rPr>
          <w:rFonts w:hint="eastAsia"/>
        </w:rPr>
      </w:pPr>
    </w:p>
    <w:p w14:paraId="24B364DC">
      <w:pPr>
        <w:pStyle w:val="4"/>
        <w:spacing w:before="278" w:line="254" w:lineRule="auto"/>
        <w:rPr>
          <w:rFonts w:hint="eastAsia"/>
        </w:rPr>
      </w:pPr>
      <w:r>
        <w:rPr>
          <w:rFonts w:hint="eastAsia"/>
        </w:rPr>
        <w:t>He takes these two things: the mind or heart of the learner or inquirer who is of God, and what is spoken by the apostle or teacher who also is of God.</w:t>
      </w:r>
    </w:p>
    <w:p w14:paraId="42FCB80B">
      <w:pPr>
        <w:pStyle w:val="4"/>
        <w:spacing w:before="278" w:line="254" w:lineRule="auto"/>
        <w:rPr>
          <w:rFonts w:hint="eastAsia"/>
        </w:rPr>
      </w:pPr>
      <w:r>
        <w:rPr>
          <w:rFonts w:hint="eastAsia"/>
        </w:rPr>
        <w:t>祂取这两样东西：属神的学习者或寻求者的心思意念，以及同样属神的使徒或教师所说的话。</w:t>
      </w:r>
    </w:p>
    <w:p w14:paraId="6CFFB8CD">
      <w:pPr>
        <w:pStyle w:val="4"/>
        <w:spacing w:before="278" w:line="254" w:lineRule="auto"/>
        <w:rPr>
          <w:rFonts w:hint="eastAsia"/>
        </w:rPr>
      </w:pPr>
    </w:p>
    <w:p w14:paraId="15CD2CA5">
      <w:pPr>
        <w:pStyle w:val="4"/>
        <w:spacing w:before="278" w:line="254" w:lineRule="auto"/>
        <w:rPr>
          <w:rFonts w:hint="eastAsia"/>
        </w:rPr>
      </w:pPr>
      <w:r>
        <w:rPr>
          <w:rFonts w:hint="eastAsia"/>
        </w:rPr>
        <w:t>He adapts them to one another, brings them together, welds them into one.</w:t>
      </w:r>
    </w:p>
    <w:p w14:paraId="551A33B5">
      <w:pPr>
        <w:pStyle w:val="4"/>
        <w:spacing w:before="278" w:line="254" w:lineRule="auto"/>
        <w:rPr>
          <w:rFonts w:hint="eastAsia"/>
        </w:rPr>
      </w:pPr>
      <w:r>
        <w:rPr>
          <w:rFonts w:hint="eastAsia"/>
        </w:rPr>
        <w:t>祂使它们相互适应，把它们结合起来，融为一体。</w:t>
      </w:r>
    </w:p>
    <w:p w14:paraId="77672DB2">
      <w:pPr>
        <w:pStyle w:val="4"/>
        <w:spacing w:before="278" w:line="254" w:lineRule="auto"/>
        <w:rPr>
          <w:rFonts w:hint="eastAsia"/>
        </w:rPr>
      </w:pPr>
    </w:p>
    <w:p w14:paraId="1032240F">
      <w:pPr>
        <w:pStyle w:val="4"/>
        <w:spacing w:before="278" w:line="254" w:lineRule="auto"/>
        <w:rPr>
          <w:rFonts w:hint="eastAsia"/>
        </w:rPr>
      </w:pPr>
      <w:r>
        <w:rPr>
          <w:rFonts w:hint="eastAsia"/>
        </w:rPr>
        <w:t>So he insures that what we who are of God speak, however it may be received by the world, shall prove acceptable to you who know God and are of God.</w:t>
      </w:r>
    </w:p>
    <w:p w14:paraId="1214C7CC">
      <w:pPr>
        <w:pStyle w:val="4"/>
        <w:spacing w:before="278" w:line="254" w:lineRule="auto"/>
        <w:rPr>
          <w:rFonts w:hint="eastAsia"/>
        </w:rPr>
      </w:pPr>
      <w:r>
        <w:rPr>
          <w:rFonts w:hint="eastAsia"/>
        </w:rPr>
        <w:t>因此，祂确保我们这些属神的人所说的话，无论世界如何接受，都必为你们这些认识神、属神的人所悦纳。</w:t>
      </w:r>
    </w:p>
    <w:p w14:paraId="58326406">
      <w:pPr>
        <w:pStyle w:val="4"/>
        <w:spacing w:before="278" w:line="254" w:lineRule="auto"/>
        <w:rPr>
          <w:rFonts w:hint="eastAsia"/>
        </w:rPr>
      </w:pPr>
    </w:p>
    <w:p w14:paraId="07D510B3">
      <w:pPr>
        <w:pStyle w:val="4"/>
        <w:spacing w:before="278" w:line="254" w:lineRule="auto"/>
        <w:rPr>
          <w:rFonts w:hint="eastAsia"/>
        </w:rPr>
      </w:pPr>
      <w:r>
        <w:rPr>
          <w:rFonts w:hint="eastAsia"/>
        </w:rPr>
        <w:t>He imparts to you, in whom he is, a certain spiritual tact or taste,—call it spiritual intelligence, spiritual insight, spiritual discernment,—by means of which he enables you to recognise, in what you hear or read or remember, the very truth of the true and living God, sanctifying and saving to your own souls.</w:t>
      </w:r>
    </w:p>
    <w:p w14:paraId="4B1FDEFB">
      <w:pPr>
        <w:pStyle w:val="4"/>
        <w:spacing w:before="278" w:line="254" w:lineRule="auto"/>
        <w:rPr>
          <w:rFonts w:hint="eastAsia"/>
        </w:rPr>
      </w:pPr>
      <w:r>
        <w:rPr>
          <w:rFonts w:hint="eastAsia"/>
        </w:rPr>
        <w:t>祂将某种属灵的机敏或品味——称之为属灵的智慧、属灵的洞察力、属灵的辨别力——赐给你们这些祂在里面的人，藉此祂使你们能够在你们所听、所读或所记的里面，认识到真活神的真理，这真理使你们自己的灵魂成圣并得救。</w:t>
      </w:r>
    </w:p>
    <w:p w14:paraId="0691D178">
      <w:pPr>
        <w:pStyle w:val="4"/>
        <w:spacing w:before="278" w:line="254" w:lineRule="auto"/>
        <w:rPr>
          <w:rFonts w:hint="eastAsia"/>
        </w:rPr>
      </w:pPr>
    </w:p>
    <w:p w14:paraId="2E62217A">
      <w:pPr>
        <w:pStyle w:val="4"/>
        <w:spacing w:before="278" w:line="254" w:lineRule="auto"/>
        <w:rPr>
          <w:rFonts w:hint="eastAsia"/>
        </w:rPr>
      </w:pPr>
      <w:r>
        <w:rPr>
          <w:rFonts w:hint="eastAsia"/>
        </w:rPr>
        <w:t>He brings out in you, palpably to your own consciousness, the marvellous correspondence that there is between the heart with which he is inwardly dealing and the word or doctrine which, through the teaching of men of God, he is outwardly presenting.</w:t>
      </w:r>
    </w:p>
    <w:p w14:paraId="1449F460">
      <w:pPr>
        <w:pStyle w:val="4"/>
        <w:spacing w:before="278" w:line="254" w:lineRule="auto"/>
        <w:rPr>
          <w:rFonts w:hint="eastAsia"/>
        </w:rPr>
      </w:pPr>
      <w:r>
        <w:rPr>
          <w:rFonts w:hint="eastAsia"/>
        </w:rPr>
        <w:t>祂在你们里面，使你们清楚地意识到，祂在内里所处理的心，与祂藉着属神之人的教导在外在所呈现的话语或教义之间，存在着奇妙的对应关系。</w:t>
      </w:r>
    </w:p>
    <w:p w14:paraId="09D0045A">
      <w:pPr>
        <w:pStyle w:val="4"/>
        <w:spacing w:before="278" w:line="254" w:lineRule="auto"/>
        <w:rPr>
          <w:rFonts w:hint="eastAsia"/>
        </w:rPr>
      </w:pPr>
    </w:p>
    <w:p w14:paraId="2C85AFEE">
      <w:pPr>
        <w:pStyle w:val="4"/>
        <w:spacing w:before="278" w:line="254" w:lineRule="auto"/>
        <w:rPr>
          <w:rFonts w:hint="eastAsia"/>
        </w:rPr>
      </w:pPr>
      <w:r>
        <w:rPr>
          <w:rFonts w:hint="eastAsia"/>
        </w:rPr>
        <w:t>He is in you; breaking your heart in deep conviction of sin, and then healing the broken heart, oh! how tenderly, by the sprinkling of atoning blood.</w:t>
      </w:r>
    </w:p>
    <w:p w14:paraId="3943322C">
      <w:pPr>
        <w:pStyle w:val="4"/>
        <w:spacing w:before="278" w:line="254" w:lineRule="auto"/>
        <w:rPr>
          <w:rFonts w:hint="eastAsia"/>
        </w:rPr>
      </w:pPr>
      <w:r>
        <w:rPr>
          <w:rFonts w:hint="eastAsia"/>
        </w:rPr>
        <w:t>祂在你们里面；使你们的心因深深的罪疚而破碎，然后，哦！何等温柔地，藉着洒上赎罪的宝血，医治破碎的心。</w:t>
      </w:r>
    </w:p>
    <w:p w14:paraId="5213BB1A">
      <w:pPr>
        <w:pStyle w:val="4"/>
        <w:spacing w:before="278" w:line="254" w:lineRule="auto"/>
        <w:rPr>
          <w:rFonts w:hint="eastAsia"/>
        </w:rPr>
      </w:pPr>
    </w:p>
    <w:p w14:paraId="67136749">
      <w:pPr>
        <w:pStyle w:val="4"/>
        <w:spacing w:before="278" w:line="254" w:lineRule="auto"/>
        <w:rPr>
          <w:rFonts w:hint="eastAsia"/>
        </w:rPr>
      </w:pPr>
      <w:r>
        <w:rPr>
          <w:rFonts w:hint="eastAsia"/>
        </w:rPr>
        <w:t>He is in you; causing the commandment so to come home to you that you die, helplessly condemned, under the righteous sentence of the law, and then bringing near to you, oh! how lovingly, the life-giving assurance that "there is now no condemnation to them that are in Christ Jesus."</w:t>
      </w:r>
    </w:p>
    <w:p w14:paraId="581D42B9">
      <w:pPr>
        <w:pStyle w:val="4"/>
        <w:spacing w:before="278" w:line="254" w:lineRule="auto"/>
        <w:rPr>
          <w:rFonts w:hint="eastAsia"/>
        </w:rPr>
      </w:pPr>
      <w:r>
        <w:rPr>
          <w:rFonts w:hint="eastAsia"/>
        </w:rPr>
        <w:t>祂在你们里面；使诫命如此临到你们，以致你们在律法公义的判决下，无助地被定罪而死，然后，哦！何等慈爱地，将那赐人生命的保证带到你们面前：“如今那些在基督耶稣里的，就不定罪了。”</w:t>
      </w:r>
    </w:p>
    <w:p w14:paraId="3A1D8094">
      <w:pPr>
        <w:pStyle w:val="4"/>
        <w:spacing w:before="278" w:line="254" w:lineRule="auto"/>
        <w:rPr>
          <w:rFonts w:hint="eastAsia"/>
        </w:rPr>
      </w:pPr>
    </w:p>
    <w:p w14:paraId="6456E0B2">
      <w:pPr>
        <w:pStyle w:val="4"/>
        <w:spacing w:before="278" w:line="254" w:lineRule="auto"/>
        <w:rPr>
          <w:rFonts w:hint="eastAsia"/>
        </w:rPr>
      </w:pPr>
      <w:r>
        <w:rPr>
          <w:rFonts w:hint="eastAsia"/>
        </w:rPr>
        <w:t>He is in you; causing you to see and feel that instead of "being rich and having need of nothing, you are poor, and wretched,</w:t>
      </w:r>
    </w:p>
    <w:p w14:paraId="22FA2EB2">
      <w:pPr>
        <w:pStyle w:val="4"/>
        <w:spacing w:before="278" w:line="254" w:lineRule="auto"/>
        <w:rPr>
          <w:rFonts w:hint="eastAsia"/>
        </w:rPr>
      </w:pPr>
      <w:r>
        <w:rPr>
          <w:rFonts w:hint="eastAsia"/>
        </w:rPr>
        <w:t>祂在你们里面；使你们看见并感觉到，你们并非“富足，一样都不缺”，而是“贫穷、可怜、</w:t>
      </w:r>
    </w:p>
    <w:p w14:paraId="443E73D3">
      <w:pPr>
        <w:pStyle w:val="4"/>
        <w:spacing w:before="278" w:line="254" w:lineRule="auto"/>
        <w:rPr>
          <w:rFonts w:hint="eastAsia"/>
        </w:rPr>
      </w:pPr>
    </w:p>
    <w:p w14:paraId="07E28FFE">
      <w:pPr>
        <w:pStyle w:val="4"/>
        <w:spacing w:before="278" w:line="254" w:lineRule="auto"/>
        <w:rPr>
          <w:rFonts w:hint="eastAsia"/>
        </w:rPr>
      </w:pPr>
      <w:r>
        <w:rPr>
          <w:rFonts w:hint="eastAsia"/>
        </w:rPr>
        <w:t>and miserable, and blind, and naked," and then pressing upon you, oh! how graciously, the Lord's affectionate counsel to buy of him "freely," without money and without price, "gold tried in the fire, that you may be rich; and white raiment, that you may be clothed, and that the shame of your nakedness do not appear; and to anoint your eyes with eye-salve, that you may see."</w:t>
      </w:r>
    </w:p>
    <w:p w14:paraId="6BF772EE">
      <w:pPr>
        <w:pStyle w:val="4"/>
        <w:spacing w:before="278" w:line="254" w:lineRule="auto"/>
        <w:rPr>
          <w:rFonts w:hint="eastAsia"/>
        </w:rPr>
      </w:pPr>
      <w:r>
        <w:rPr>
          <w:rFonts w:hint="eastAsia"/>
        </w:rPr>
        <w:t>愁苦、瞎眼、赤身露体”，然后，哦！何等恩典地，将主慈爱的劝告加在你们身上，要你们“白白地”，不用银钱，不用价值，向祂买“火炼的金子，叫你们富足；又买白衣穿上，叫你们赤身的羞耻不露出来；又买眼药擦你们的眼睛，使你们能看见。”</w:t>
      </w:r>
    </w:p>
    <w:p w14:paraId="3B899E27">
      <w:pPr>
        <w:pStyle w:val="4"/>
        <w:spacing w:before="278" w:line="254" w:lineRule="auto"/>
        <w:rPr>
          <w:rFonts w:hint="eastAsia"/>
        </w:rPr>
      </w:pPr>
    </w:p>
    <w:p w14:paraId="4311D7B8">
      <w:pPr>
        <w:pStyle w:val="4"/>
        <w:spacing w:before="278" w:line="254" w:lineRule="auto"/>
        <w:rPr>
          <w:rFonts w:hint="eastAsia"/>
        </w:rPr>
      </w:pPr>
      <w:r>
        <w:rPr>
          <w:rFonts w:hint="eastAsia"/>
        </w:rPr>
        <w:t>He is in you; forming you for Christ and forming Christ in you.</w:t>
      </w:r>
    </w:p>
    <w:p w14:paraId="5C93E5E5">
      <w:pPr>
        <w:pStyle w:val="4"/>
        <w:spacing w:before="278" w:line="254" w:lineRule="auto"/>
        <w:rPr>
          <w:rFonts w:hint="eastAsia"/>
        </w:rPr>
      </w:pPr>
      <w:r>
        <w:rPr>
          <w:rFonts w:hint="eastAsia"/>
        </w:rPr>
        <w:t>祂在你们里面；塑造你们归于基督，并在你们里面塑造基督。</w:t>
      </w:r>
    </w:p>
    <w:p w14:paraId="153AE788">
      <w:pPr>
        <w:pStyle w:val="4"/>
        <w:spacing w:before="278" w:line="254" w:lineRule="auto"/>
        <w:rPr>
          <w:rFonts w:hint="eastAsia"/>
        </w:rPr>
      </w:pPr>
    </w:p>
    <w:p w14:paraId="5031126F">
      <w:pPr>
        <w:pStyle w:val="4"/>
        <w:spacing w:before="278" w:line="254" w:lineRule="auto"/>
        <w:rPr>
          <w:rFonts w:hint="eastAsia"/>
        </w:rPr>
      </w:pPr>
      <w:r>
        <w:rPr>
          <w:rFonts w:hint="eastAsia"/>
        </w:rPr>
        <w:t>He is in you; fitting your whole inner man for Christ, and fitting Christ into your whole inner man.</w:t>
      </w:r>
    </w:p>
    <w:p w14:paraId="15F47632">
      <w:pPr>
        <w:pStyle w:val="4"/>
        <w:spacing w:before="278" w:line="254" w:lineRule="auto"/>
        <w:rPr>
          <w:rFonts w:hint="eastAsia"/>
        </w:rPr>
      </w:pPr>
      <w:r>
        <w:rPr>
          <w:rFonts w:hint="eastAsia"/>
        </w:rPr>
        <w:t>祂在你们里面；使你们整个内在的人适合基督，并将基督融入你们整个内在的人。</w:t>
      </w:r>
    </w:p>
    <w:p w14:paraId="2A05217E">
      <w:pPr>
        <w:pStyle w:val="4"/>
        <w:spacing w:before="278" w:line="254" w:lineRule="auto"/>
        <w:rPr>
          <w:rFonts w:hint="eastAsia"/>
        </w:rPr>
      </w:pPr>
    </w:p>
    <w:p w14:paraId="71483E97">
      <w:pPr>
        <w:pStyle w:val="4"/>
        <w:spacing w:before="278" w:line="254" w:lineRule="auto"/>
        <w:rPr>
          <w:rFonts w:hint="eastAsia"/>
        </w:rPr>
      </w:pPr>
      <w:r>
        <w:rPr>
          <w:rFonts w:hint="eastAsia"/>
        </w:rPr>
        <w:t>He is in you; so as to cause to spring up from the very depths of your spirit a sense of intimate oneness, not to be broken, between you and Christ,—between your highest faculty of belief and thought, and his doctrine, which now "you know to be of God."</w:t>
      </w:r>
    </w:p>
    <w:p w14:paraId="2FA904B5">
      <w:pPr>
        <w:pStyle w:val="4"/>
        <w:spacing w:before="278" w:line="254" w:lineRule="auto"/>
        <w:rPr>
          <w:rFonts w:hint="eastAsia"/>
        </w:rPr>
      </w:pPr>
      <w:r>
        <w:rPr>
          <w:rFonts w:hint="eastAsia"/>
        </w:rPr>
        <w:t>祂在你们里面；以致从你们灵的深处涌现出一种亲密的、不可分割的合一感，在你们和基督之间——在你们最高的信仰和思想能力，以及祂的教义之间，这教义现在“你们知道是出于神的”。</w:t>
      </w:r>
    </w:p>
    <w:p w14:paraId="36C4CE6B">
      <w:pPr>
        <w:pStyle w:val="4"/>
        <w:spacing w:before="278" w:line="254" w:lineRule="auto"/>
        <w:rPr>
          <w:rFonts w:hint="eastAsia"/>
        </w:rPr>
      </w:pPr>
    </w:p>
    <w:p w14:paraId="2902D0AE">
      <w:pPr>
        <w:pStyle w:val="4"/>
        <w:spacing w:before="278" w:line="254" w:lineRule="auto"/>
        <w:rPr>
          <w:rFonts w:hint="eastAsia"/>
        </w:rPr>
      </w:pPr>
      <w:r>
        <w:rPr>
          <w:rFonts w:hint="eastAsia"/>
        </w:rPr>
        <w:t>What precisely the bond of this oneness may be,—in what exactly it consists,—you may not be able to define.</w:t>
      </w:r>
    </w:p>
    <w:p w14:paraId="6E977E24">
      <w:pPr>
        <w:pStyle w:val="4"/>
        <w:spacing w:before="278" w:line="254" w:lineRule="auto"/>
        <w:rPr>
          <w:rFonts w:hint="eastAsia"/>
        </w:rPr>
      </w:pPr>
      <w:r>
        <w:rPr>
          <w:rFonts w:hint="eastAsia"/>
        </w:rPr>
        <w:t>这种合一的纽带究竟是什么——它究竟由什么构成——你可能无法定义。</w:t>
      </w:r>
    </w:p>
    <w:p w14:paraId="1690B5E6">
      <w:pPr>
        <w:pStyle w:val="4"/>
        <w:spacing w:before="278" w:line="254" w:lineRule="auto"/>
        <w:rPr>
          <w:rFonts w:hint="eastAsia"/>
        </w:rPr>
      </w:pPr>
    </w:p>
    <w:p w14:paraId="26E74EA4">
      <w:pPr>
        <w:pStyle w:val="4"/>
        <w:spacing w:before="278" w:line="254" w:lineRule="auto"/>
        <w:rPr>
          <w:rFonts w:hint="eastAsia"/>
        </w:rPr>
      </w:pPr>
      <w:r>
        <w:rPr>
          <w:rFonts w:hint="eastAsia"/>
        </w:rPr>
        <w:t>Probably, at bottom, it is the recognition in your heart now, as in Christ's doctrine always, of the high and holy sovereignty of God; his just supremacy.</w:t>
      </w:r>
    </w:p>
    <w:p w14:paraId="5DB54BBC">
      <w:pPr>
        <w:pStyle w:val="4"/>
        <w:spacing w:before="278" w:line="254" w:lineRule="auto"/>
        <w:rPr>
          <w:rFonts w:hint="eastAsia"/>
        </w:rPr>
      </w:pPr>
      <w:r>
        <w:rPr>
          <w:rFonts w:hint="eastAsia"/>
        </w:rPr>
        <w:t>或许，归根结底，是你现在心中，如同基督的教义中始终一样，对神崇高神圣主权的承认；祂公义的至高无上。</w:t>
      </w:r>
    </w:p>
    <w:p w14:paraId="42661A81">
      <w:pPr>
        <w:pStyle w:val="4"/>
        <w:spacing w:before="278" w:line="254" w:lineRule="auto"/>
        <w:rPr>
          <w:rFonts w:hint="eastAsia"/>
        </w:rPr>
      </w:pPr>
    </w:p>
    <w:p w14:paraId="67E49CB9">
      <w:pPr>
        <w:pStyle w:val="4"/>
        <w:spacing w:before="278" w:line="254" w:lineRule="auto"/>
        <w:rPr>
          <w:rFonts w:hint="eastAsia"/>
        </w:rPr>
      </w:pPr>
      <w:r>
        <w:rPr>
          <w:rFonts w:hint="eastAsia"/>
        </w:rPr>
        <w:t>It is the joint owning, in your heart and in Christ's doctrine, of the great truth—"The Lord reigneth."</w:t>
      </w:r>
    </w:p>
    <w:p w14:paraId="01CBA19A">
      <w:pPr>
        <w:pStyle w:val="4"/>
        <w:spacing w:before="278" w:line="254" w:lineRule="auto"/>
        <w:rPr>
          <w:rFonts w:hint="eastAsia"/>
        </w:rPr>
      </w:pPr>
      <w:r>
        <w:rPr>
          <w:rFonts w:hint="eastAsia"/>
        </w:rPr>
        <w:t>这是在你心中和基督的教义中，共同承认那伟大的真理——“耶和华作王”。</w:t>
      </w:r>
    </w:p>
    <w:p w14:paraId="654920AF">
      <w:pPr>
        <w:pStyle w:val="4"/>
        <w:spacing w:before="278" w:line="254" w:lineRule="auto"/>
        <w:rPr>
          <w:rFonts w:hint="eastAsia"/>
        </w:rPr>
      </w:pPr>
    </w:p>
    <w:p w14:paraId="149DFE5A">
      <w:pPr>
        <w:pStyle w:val="4"/>
        <w:spacing w:before="278" w:line="254" w:lineRule="auto"/>
        <w:rPr>
          <w:rFonts w:hint="eastAsia"/>
        </w:rPr>
      </w:pPr>
      <w:r>
        <w:rPr>
          <w:rFonts w:hint="eastAsia"/>
        </w:rPr>
        <w:t>But be it what it may, you feel it.</w:t>
      </w:r>
    </w:p>
    <w:p w14:paraId="61F742BD">
      <w:pPr>
        <w:pStyle w:val="4"/>
        <w:spacing w:before="278" w:line="254" w:lineRule="auto"/>
        <w:rPr>
          <w:rFonts w:hint="eastAsia"/>
        </w:rPr>
      </w:pPr>
      <w:r>
        <w:rPr>
          <w:rFonts w:hint="eastAsia"/>
        </w:rPr>
        <w:t>但无论是什么，你都能感觉到。</w:t>
      </w:r>
    </w:p>
    <w:p w14:paraId="655E8C7C">
      <w:pPr>
        <w:pStyle w:val="4"/>
        <w:spacing w:before="278" w:line="254" w:lineRule="auto"/>
        <w:rPr>
          <w:rFonts w:hint="eastAsia"/>
        </w:rPr>
      </w:pPr>
    </w:p>
    <w:p w14:paraId="6D4C669E">
      <w:pPr>
        <w:pStyle w:val="4"/>
        <w:spacing w:before="278" w:line="254" w:lineRule="auto"/>
        <w:rPr>
          <w:rFonts w:hint="eastAsia"/>
        </w:rPr>
      </w:pPr>
      <w:r>
        <w:rPr>
          <w:rFonts w:hint="eastAsia"/>
        </w:rPr>
        <w:t>And the feeling of it is your assured confidence and satisfying rest.</w:t>
      </w:r>
    </w:p>
    <w:p w14:paraId="22E9947C">
      <w:pPr>
        <w:pStyle w:val="4"/>
        <w:spacing w:before="278" w:line="254" w:lineRule="auto"/>
        <w:rPr>
          <w:rFonts w:hint="eastAsia"/>
        </w:rPr>
      </w:pPr>
      <w:r>
        <w:rPr>
          <w:rFonts w:hint="eastAsia"/>
        </w:rPr>
        <w:t>这种感觉就是你确信的信心和满足的安息。</w:t>
      </w:r>
    </w:p>
    <w:p w14:paraId="1938DD93">
      <w:pPr>
        <w:pStyle w:val="4"/>
        <w:spacing w:before="278" w:line="254" w:lineRule="auto"/>
        <w:rPr>
          <w:rFonts w:hint="eastAsia"/>
        </w:rPr>
      </w:pPr>
    </w:p>
    <w:p w14:paraId="1B9C65E7">
      <w:pPr>
        <w:pStyle w:val="4"/>
        <w:spacing w:before="278" w:line="254" w:lineRule="auto"/>
        <w:rPr>
          <w:rFonts w:hint="eastAsia"/>
        </w:rPr>
      </w:pPr>
      <w:r>
        <w:rPr>
          <w:rFonts w:hint="eastAsia"/>
        </w:rPr>
        <w:t>I cannot now pursue the subject further.</w:t>
      </w:r>
    </w:p>
    <w:p w14:paraId="473B21F8">
      <w:pPr>
        <w:pStyle w:val="4"/>
        <w:spacing w:before="278" w:line="254" w:lineRule="auto"/>
        <w:rPr>
          <w:rFonts w:hint="eastAsia"/>
        </w:rPr>
      </w:pPr>
      <w:r>
        <w:rPr>
          <w:rFonts w:hint="eastAsia"/>
        </w:rPr>
        <w:t>我现在不能再深入探讨这个主题了。</w:t>
      </w:r>
    </w:p>
    <w:p w14:paraId="44E06182">
      <w:pPr>
        <w:pStyle w:val="4"/>
        <w:spacing w:before="278" w:line="254" w:lineRule="auto"/>
        <w:rPr>
          <w:rFonts w:hint="eastAsia"/>
        </w:rPr>
      </w:pPr>
    </w:p>
    <w:p w14:paraId="6D851205">
      <w:pPr>
        <w:pStyle w:val="4"/>
        <w:spacing w:before="278" w:line="254" w:lineRule="auto"/>
        <w:rPr>
          <w:rFonts w:hint="eastAsia"/>
        </w:rPr>
      </w:pPr>
      <w:r>
        <w:rPr>
          <w:rFonts w:hint="eastAsia"/>
        </w:rPr>
        <w:t>Let me simply, in closing, exhort you to consider well in what it is that your security lies, when you are called to try the spirits—what it is that alone can give you certain and decisive victory over the false prophets.</w:t>
      </w:r>
    </w:p>
    <w:p w14:paraId="06E27F07">
      <w:pPr>
        <w:pStyle w:val="4"/>
        <w:spacing w:before="278" w:line="254" w:lineRule="auto"/>
        <w:rPr>
          <w:rFonts w:hint="eastAsia"/>
        </w:rPr>
      </w:pPr>
      <w:r>
        <w:rPr>
          <w:rFonts w:hint="eastAsia"/>
        </w:rPr>
        <w:t>最后，让我简单地劝勉你们，好好思考当你们蒙召试验诸灵时，你们的安全感在于什么——唯有那能使你们确定无疑地战胜假先知的，又是什么。</w:t>
      </w:r>
    </w:p>
    <w:p w14:paraId="0BCCB38F">
      <w:pPr>
        <w:pStyle w:val="4"/>
        <w:spacing w:before="278" w:line="254" w:lineRule="auto"/>
        <w:rPr>
          <w:rFonts w:hint="eastAsia"/>
        </w:rPr>
      </w:pPr>
    </w:p>
    <w:p w14:paraId="64E6EBCF">
      <w:pPr>
        <w:pStyle w:val="4"/>
        <w:spacing w:before="278" w:line="254" w:lineRule="auto"/>
        <w:rPr>
          <w:rFonts w:hint="eastAsia"/>
        </w:rPr>
      </w:pPr>
      <w:r>
        <w:rPr>
          <w:rFonts w:hint="eastAsia"/>
        </w:rPr>
        <w:t>It is God being in you; abiding in you; giving you the Spirit.</w:t>
      </w:r>
    </w:p>
    <w:p w14:paraId="67415A91">
      <w:pPr>
        <w:pStyle w:val="4"/>
        <w:spacing w:before="278" w:line="254" w:lineRule="auto"/>
        <w:rPr>
          <w:rFonts w:hint="eastAsia"/>
        </w:rPr>
      </w:pPr>
      <w:r>
        <w:rPr>
          <w:rFonts w:hint="eastAsia"/>
        </w:rPr>
        <w:t>是神在你们里面；住在你们里面；赐给你们圣灵。</w:t>
      </w:r>
    </w:p>
    <w:p w14:paraId="153C2E7C">
      <w:pPr>
        <w:pStyle w:val="4"/>
        <w:spacing w:before="278" w:line="254" w:lineRule="auto"/>
        <w:rPr>
          <w:rFonts w:hint="eastAsia"/>
        </w:rPr>
      </w:pPr>
    </w:p>
    <w:p w14:paraId="56336DF1">
      <w:pPr>
        <w:pStyle w:val="4"/>
        <w:spacing w:before="278" w:line="254" w:lineRule="auto"/>
        <w:rPr>
          <w:rFonts w:hint="eastAsia"/>
        </w:rPr>
      </w:pPr>
      <w:r>
        <w:rPr>
          <w:rFonts w:hint="eastAsia"/>
        </w:rPr>
        <w:t>The spirit of antichrist is in the world; in the church's world; in the worldly materials of which, in too large a measure, the church is composed.</w:t>
      </w:r>
    </w:p>
    <w:p w14:paraId="4386E484">
      <w:pPr>
        <w:pStyle w:val="4"/>
        <w:spacing w:before="278" w:line="254" w:lineRule="auto"/>
        <w:rPr>
          <w:rFonts w:hint="eastAsia"/>
        </w:rPr>
      </w:pPr>
      <w:r>
        <w:rPr>
          <w:rFonts w:hint="eastAsia"/>
        </w:rPr>
        <w:t>敌基督之灵在世界上；在教会的世界里；在构成教会的、过分属世的材料里。</w:t>
      </w:r>
    </w:p>
    <w:p w14:paraId="1C29EAD7">
      <w:pPr>
        <w:pStyle w:val="4"/>
        <w:spacing w:before="278" w:line="254" w:lineRule="auto"/>
        <w:rPr>
          <w:rFonts w:hint="eastAsia"/>
        </w:rPr>
      </w:pPr>
    </w:p>
    <w:p w14:paraId="1DA644E5">
      <w:pPr>
        <w:pStyle w:val="4"/>
        <w:spacing w:before="278" w:line="254" w:lineRule="auto"/>
        <w:rPr>
          <w:rFonts w:hint="eastAsia"/>
        </w:rPr>
      </w:pPr>
      <w:r>
        <w:rPr>
          <w:rFonts w:hint="eastAsia"/>
        </w:rPr>
        <w:t>"Many false prophets are gone out into the world."</w:t>
      </w:r>
    </w:p>
    <w:p w14:paraId="0166DFF0">
      <w:pPr>
        <w:pStyle w:val="4"/>
        <w:spacing w:before="278" w:line="254" w:lineRule="auto"/>
        <w:rPr>
          <w:rFonts w:hint="eastAsia"/>
        </w:rPr>
      </w:pPr>
      <w:r>
        <w:rPr>
          <w:rFonts w:hint="eastAsia"/>
        </w:rPr>
        <w:t>“许多假先知已经出来，到世上去了。”</w:t>
      </w:r>
    </w:p>
    <w:p w14:paraId="5DD4B0E7">
      <w:pPr>
        <w:pStyle w:val="4"/>
        <w:spacing w:before="278" w:line="254" w:lineRule="auto"/>
        <w:rPr>
          <w:rFonts w:hint="eastAsia"/>
        </w:rPr>
      </w:pPr>
    </w:p>
    <w:p w14:paraId="2B2BF0BD">
      <w:pPr>
        <w:pStyle w:val="4"/>
        <w:spacing w:before="278" w:line="254" w:lineRule="auto"/>
        <w:rPr>
          <w:rFonts w:hint="eastAsia"/>
        </w:rPr>
      </w:pPr>
      <w:r>
        <w:rPr>
          <w:rFonts w:hint="eastAsia"/>
        </w:rPr>
        <w:t>The spirit of error, as well as the spirit of truth, is abroad; and it may be that sifting, trying, critical days are at hand.</w:t>
      </w:r>
    </w:p>
    <w:p w14:paraId="4C1BD77E">
      <w:pPr>
        <w:pStyle w:val="4"/>
        <w:spacing w:before="278" w:line="254" w:lineRule="auto"/>
        <w:rPr>
          <w:rFonts w:hint="eastAsia"/>
        </w:rPr>
      </w:pPr>
      <w:r>
        <w:rPr>
          <w:rFonts w:hint="eastAsia"/>
        </w:rPr>
        <w:t>谬误的灵，如同真理的灵一样，正在蔓延；或许筛选、试验、关键的日子即将来临。</w:t>
      </w:r>
    </w:p>
    <w:p w14:paraId="778B4786">
      <w:pPr>
        <w:pStyle w:val="4"/>
        <w:spacing w:before="278" w:line="254" w:lineRule="auto"/>
        <w:rPr>
          <w:rFonts w:hint="eastAsia"/>
        </w:rPr>
      </w:pPr>
    </w:p>
    <w:p w14:paraId="3B827658">
      <w:pPr>
        <w:pStyle w:val="4"/>
        <w:spacing w:before="278" w:line="254" w:lineRule="auto"/>
        <w:rPr>
          <w:rFonts w:hint="eastAsia"/>
        </w:rPr>
      </w:pPr>
      <w:r>
        <w:rPr>
          <w:rFonts w:hint="eastAsia"/>
        </w:rPr>
        <w:t>What is to be your protection?</w:t>
      </w:r>
    </w:p>
    <w:p w14:paraId="4634D8DF">
      <w:pPr>
        <w:pStyle w:val="4"/>
        <w:spacing w:before="278" w:line="254" w:lineRule="auto"/>
        <w:rPr>
          <w:rFonts w:hint="eastAsia"/>
        </w:rPr>
      </w:pPr>
      <w:r>
        <w:rPr>
          <w:rFonts w:hint="eastAsia"/>
        </w:rPr>
        <w:t>什么将是你们的保护呢？</w:t>
      </w:r>
    </w:p>
    <w:p w14:paraId="2FD51633">
      <w:pPr>
        <w:pStyle w:val="4"/>
        <w:spacing w:before="278" w:line="254" w:lineRule="auto"/>
        <w:rPr>
          <w:rFonts w:hint="eastAsia"/>
        </w:rPr>
      </w:pPr>
    </w:p>
    <w:p w14:paraId="3FC028D5">
      <w:pPr>
        <w:pStyle w:val="4"/>
        <w:spacing w:before="278" w:line="254" w:lineRule="auto"/>
        <w:rPr>
          <w:rFonts w:hint="eastAsia"/>
        </w:rPr>
      </w:pPr>
      <w:r>
        <w:rPr>
          <w:rFonts w:hint="eastAsia"/>
        </w:rPr>
        <w:t>How are you to be prepared?</w:t>
      </w:r>
    </w:p>
    <w:p w14:paraId="00070199">
      <w:pPr>
        <w:pStyle w:val="4"/>
        <w:spacing w:before="278" w:line="254" w:lineRule="auto"/>
        <w:rPr>
          <w:rFonts w:hint="eastAsia"/>
        </w:rPr>
      </w:pPr>
      <w:r>
        <w:rPr>
          <w:rFonts w:hint="eastAsia"/>
        </w:rPr>
        <w:t>你们当如何预备呢？</w:t>
      </w:r>
    </w:p>
    <w:p w14:paraId="10136FE6">
      <w:pPr>
        <w:pStyle w:val="4"/>
        <w:spacing w:before="278" w:line="254" w:lineRule="auto"/>
        <w:rPr>
          <w:rFonts w:hint="eastAsia"/>
        </w:rPr>
      </w:pPr>
    </w:p>
    <w:p w14:paraId="2100B717">
      <w:pPr>
        <w:pStyle w:val="4"/>
        <w:spacing w:before="278" w:line="254" w:lineRule="auto"/>
        <w:rPr>
          <w:rFonts w:hint="eastAsia"/>
        </w:rPr>
      </w:pPr>
      <w:r>
        <w:rPr>
          <w:rFonts w:hint="eastAsia"/>
        </w:rPr>
        <w:t>Let me warn you that it is not head knowledge that will do; not logic, or rhetoric, or philosophy, or theology; not creeds, or catechisms, or confessions; not early training in the soundest manual; not familiarity with the ablest and most orthodox writings; not skill in argument and debate;—no; nothing will do but God being in you; in your heart, your heart of hearts; God in Christ dwelling in you; God</w:t>
      </w:r>
    </w:p>
    <w:p w14:paraId="5594A57D">
      <w:pPr>
        <w:pStyle w:val="4"/>
        <w:spacing w:before="278" w:line="254" w:lineRule="auto"/>
        <w:rPr>
          <w:rFonts w:hint="eastAsia"/>
        </w:rPr>
      </w:pPr>
      <w:r>
        <w:rPr>
          <w:rFonts w:hint="eastAsia"/>
        </w:rPr>
        <w:t>让我警告你们，单凭头脑的知识是不行的；逻辑、修辞、哲学、神学都不行；信条、问答、认信都不行；早期接受最健全手册的训练不行；熟悉最有能力、最正统的著作不行；辩论技巧不行；——不；唯有神在你们里面；在你们的心里，你们心灵的深处；神在基督里住在你们里面；神</w:t>
      </w:r>
    </w:p>
    <w:p w14:paraId="42C501AB">
      <w:pPr>
        <w:pStyle w:val="4"/>
        <w:spacing w:before="278" w:line="254" w:lineRule="auto"/>
        <w:rPr>
          <w:rFonts w:hint="eastAsia"/>
        </w:rPr>
      </w:pPr>
    </w:p>
    <w:p w14:paraId="0CAEDFD5">
      <w:pPr>
        <w:pStyle w:val="4"/>
        <w:spacing w:before="278" w:line="254" w:lineRule="auto"/>
        <w:rPr>
          <w:rFonts w:hint="eastAsia"/>
        </w:rPr>
      </w:pPr>
      <w:r>
        <w:rPr>
          <w:rFonts w:hint="eastAsia"/>
        </w:rPr>
        <w:t>giving you the Spirit.</w:t>
      </w:r>
    </w:p>
    <w:p w14:paraId="4D9113FF">
      <w:pPr>
        <w:pStyle w:val="4"/>
        <w:spacing w:before="278" w:line="254" w:lineRule="auto"/>
        <w:rPr>
          <w:rFonts w:hint="eastAsia"/>
        </w:rPr>
      </w:pPr>
      <w:r>
        <w:rPr>
          <w:rFonts w:hint="eastAsia"/>
        </w:rPr>
        <w:t>赐给你圣灵。</w:t>
      </w:r>
    </w:p>
    <w:p w14:paraId="2123153A">
      <w:pPr>
        <w:pStyle w:val="4"/>
        <w:spacing w:before="278" w:line="254" w:lineRule="auto"/>
        <w:rPr>
          <w:rFonts w:hint="eastAsia"/>
        </w:rPr>
      </w:pPr>
    </w:p>
    <w:p w14:paraId="698C6B36">
      <w:pPr>
        <w:pStyle w:val="4"/>
        <w:spacing w:before="278" w:line="254" w:lineRule="auto"/>
        <w:rPr>
          <w:rFonts w:hint="eastAsia"/>
        </w:rPr>
      </w:pPr>
      <w:r>
        <w:rPr>
          <w:rFonts w:hint="eastAsia"/>
        </w:rPr>
        <w:t>An experimental assurance alone will keep you safe.</w:t>
      </w:r>
    </w:p>
    <w:p w14:paraId="6692D2E3">
      <w:pPr>
        <w:pStyle w:val="4"/>
        <w:spacing w:before="278" w:line="254" w:lineRule="auto"/>
        <w:rPr>
          <w:rFonts w:hint="eastAsia"/>
        </w:rPr>
      </w:pPr>
      <w:r>
        <w:rPr>
          <w:rFonts w:hint="eastAsia"/>
        </w:rPr>
        <w:t>唯有经验性的确据才能保守你们安全。</w:t>
      </w:r>
    </w:p>
    <w:p w14:paraId="2B0E5E15">
      <w:pPr>
        <w:pStyle w:val="4"/>
        <w:spacing w:before="278" w:line="254" w:lineRule="auto"/>
        <w:rPr>
          <w:rFonts w:hint="eastAsia"/>
        </w:rPr>
      </w:pPr>
    </w:p>
    <w:p w14:paraId="6D1A63F4">
      <w:pPr>
        <w:pStyle w:val="4"/>
        <w:spacing w:before="278" w:line="254" w:lineRule="auto"/>
        <w:rPr>
          <w:rFonts w:hint="eastAsia"/>
        </w:rPr>
      </w:pPr>
      <w:r>
        <w:rPr>
          <w:rFonts w:hint="eastAsia"/>
        </w:rPr>
        <w:t>But that will keep you safe.</w:t>
      </w:r>
    </w:p>
    <w:p w14:paraId="479FA2E5">
      <w:pPr>
        <w:pStyle w:val="4"/>
        <w:spacing w:before="278" w:line="254" w:lineRule="auto"/>
        <w:rPr>
          <w:rFonts w:hint="eastAsia"/>
        </w:rPr>
      </w:pPr>
      <w:r>
        <w:rPr>
          <w:rFonts w:hint="eastAsia"/>
        </w:rPr>
        <w:t>但这会保守你们安全。</w:t>
      </w:r>
    </w:p>
    <w:p w14:paraId="18E918A9">
      <w:pPr>
        <w:pStyle w:val="4"/>
        <w:spacing w:before="278" w:line="254" w:lineRule="auto"/>
        <w:rPr>
          <w:rFonts w:hint="eastAsia"/>
        </w:rPr>
      </w:pPr>
    </w:p>
    <w:p w14:paraId="4B971EE7">
      <w:pPr>
        <w:pStyle w:val="4"/>
        <w:spacing w:before="278" w:line="254" w:lineRule="auto"/>
        <w:rPr>
          <w:rFonts w:hint="eastAsia"/>
        </w:rPr>
      </w:pPr>
      <w:r>
        <w:rPr>
          <w:rFonts w:hint="eastAsia"/>
        </w:rPr>
        <w:t>For as he that is not of God will not hear us who speak as being of God; so he that knoweth God will not hear the false prophets.</w:t>
      </w:r>
    </w:p>
    <w:p w14:paraId="7EC6B279">
      <w:pPr>
        <w:pStyle w:val="4"/>
        <w:spacing w:before="278" w:line="254" w:lineRule="auto"/>
        <w:rPr>
          <w:rFonts w:hint="eastAsia"/>
        </w:rPr>
      </w:pPr>
      <w:r>
        <w:rPr>
          <w:rFonts w:hint="eastAsia"/>
        </w:rPr>
        <w:t>因为那不属神的人，不会听我们这些属神之人所说的话；同样，那认识神的人，也不会听假先知的话。</w:t>
      </w:r>
    </w:p>
    <w:p w14:paraId="7678678A">
      <w:pPr>
        <w:pStyle w:val="4"/>
        <w:spacing w:before="278" w:line="254" w:lineRule="auto"/>
        <w:rPr>
          <w:rFonts w:hint="eastAsia"/>
        </w:rPr>
      </w:pPr>
    </w:p>
    <w:p w14:paraId="7F995454">
      <w:pPr>
        <w:pStyle w:val="4"/>
        <w:spacing w:before="278" w:line="254" w:lineRule="auto"/>
        <w:rPr>
          <w:rFonts w:hint="eastAsia"/>
        </w:rPr>
      </w:pPr>
      <w:r>
        <w:rPr>
          <w:rFonts w:hint="eastAsia"/>
        </w:rPr>
        <w:t>So the Good Shepherd himself assures us.</w:t>
      </w:r>
    </w:p>
    <w:p w14:paraId="019E812C">
      <w:pPr>
        <w:pStyle w:val="4"/>
        <w:spacing w:before="278" w:line="254" w:lineRule="auto"/>
        <w:rPr>
          <w:rFonts w:hint="eastAsia"/>
        </w:rPr>
      </w:pPr>
      <w:r>
        <w:rPr>
          <w:rFonts w:hint="eastAsia"/>
        </w:rPr>
        <w:t>好牧人自己如此向我们保证。</w:t>
      </w:r>
    </w:p>
    <w:p w14:paraId="70359230">
      <w:pPr>
        <w:pStyle w:val="4"/>
        <w:spacing w:before="278" w:line="254" w:lineRule="auto"/>
        <w:rPr>
          <w:rFonts w:hint="eastAsia"/>
        </w:rPr>
      </w:pPr>
    </w:p>
    <w:p w14:paraId="2B6F9EA1">
      <w:pPr>
        <w:pStyle w:val="4"/>
        <w:spacing w:before="278" w:line="254" w:lineRule="auto"/>
        <w:rPr>
          <w:rFonts w:hint="eastAsia"/>
        </w:rPr>
      </w:pPr>
      <w:r>
        <w:rPr>
          <w:rFonts w:hint="eastAsia"/>
        </w:rPr>
        <w:t>He "goeth before the sheep, and they follow him, for they know his voice; and a stranger will they not follow, but will flee from him, for they know not the voice of strangers."</w:t>
      </w:r>
    </w:p>
    <w:p w14:paraId="1F46486E">
      <w:pPr>
        <w:pStyle w:val="4"/>
        <w:spacing w:before="278" w:line="254" w:lineRule="auto"/>
        <w:rPr>
          <w:rFonts w:hint="eastAsia"/>
        </w:rPr>
      </w:pPr>
      <w:r>
        <w:rPr>
          <w:rFonts w:hint="eastAsia"/>
        </w:rPr>
        <w:t>祂“在羊前面走，羊也跟着祂，因为认得祂的声音；生人他们总不跟从，倒要逃跑，因为不认得生人的声音。”</w:t>
      </w:r>
    </w:p>
    <w:p w14:paraId="338BC673">
      <w:pPr>
        <w:pStyle w:val="4"/>
        <w:spacing w:before="278" w:line="254" w:lineRule="auto"/>
        <w:rPr>
          <w:rFonts w:hint="eastAsia"/>
        </w:rPr>
      </w:pPr>
    </w:p>
    <w:p w14:paraId="175FC9A8">
      <w:pPr>
        <w:pStyle w:val="4"/>
        <w:spacing w:before="278" w:line="254" w:lineRule="auto"/>
        <w:rPr>
          <w:rFonts w:hint="eastAsia"/>
        </w:rPr>
      </w:pPr>
      <w:r>
        <w:rPr>
          <w:rFonts w:hint="eastAsia"/>
        </w:rPr>
        <w:t>"My sheep hear my voice, and I know them, and they follow me: and I give unto them eternal life; and they shall never perish, neither shall any pluck them out of my hand.</w:t>
      </w:r>
    </w:p>
    <w:p w14:paraId="5B274A2F">
      <w:pPr>
        <w:pStyle w:val="4"/>
        <w:spacing w:before="278" w:line="254" w:lineRule="auto"/>
        <w:rPr>
          <w:rFonts w:hint="eastAsia"/>
        </w:rPr>
      </w:pPr>
      <w:r>
        <w:rPr>
          <w:rFonts w:hint="eastAsia"/>
        </w:rPr>
        <w:t>“我的羊听我的声音，我也认识他们，他们也跟着我。我又赐给他们永生；他们永不灭亡，谁也不能从我手里把他们夺去。</w:t>
      </w:r>
    </w:p>
    <w:p w14:paraId="5DD0346B">
      <w:pPr>
        <w:pStyle w:val="4"/>
        <w:spacing w:before="278" w:line="254" w:lineRule="auto"/>
        <w:rPr>
          <w:rFonts w:hint="eastAsia"/>
        </w:rPr>
      </w:pPr>
    </w:p>
    <w:p w14:paraId="4A9D9FA4">
      <w:pPr>
        <w:pStyle w:val="4"/>
        <w:spacing w:before="278" w:line="254" w:lineRule="auto"/>
        <w:rPr>
          <w:rFonts w:hint="eastAsia"/>
        </w:rPr>
      </w:pPr>
      <w:r>
        <w:rPr>
          <w:rFonts w:hint="eastAsia"/>
        </w:rPr>
        <w:t>My Father, which gave them me, is greater than all; and none is able to pluck them out of my Father's hand.</w:t>
      </w:r>
    </w:p>
    <w:p w14:paraId="7D3468F7">
      <w:pPr>
        <w:pStyle w:val="4"/>
        <w:spacing w:before="278" w:line="254" w:lineRule="auto"/>
        <w:rPr>
          <w:rFonts w:hint="eastAsia"/>
        </w:rPr>
      </w:pPr>
      <w:r>
        <w:rPr>
          <w:rFonts w:hint="eastAsia"/>
        </w:rPr>
        <w:t>我父把羊赐给我，祂比万有都大；谁也不能从我父手里把他们夺去。</w:t>
      </w:r>
    </w:p>
    <w:p w14:paraId="225095EF">
      <w:pPr>
        <w:pStyle w:val="4"/>
        <w:spacing w:before="278" w:line="254" w:lineRule="auto"/>
        <w:rPr>
          <w:rFonts w:hint="eastAsia"/>
        </w:rPr>
      </w:pPr>
    </w:p>
    <w:p w14:paraId="1921F2BD">
      <w:pPr>
        <w:pStyle w:val="4"/>
        <w:spacing w:before="278" w:line="254" w:lineRule="auto"/>
        <w:rPr>
          <w:rFonts w:hint="eastAsia"/>
        </w:rPr>
      </w:pPr>
      <w:r>
        <w:rPr>
          <w:rFonts w:hint="eastAsia"/>
        </w:rPr>
        <w:t>I and my Father are one."</w:t>
      </w:r>
    </w:p>
    <w:p w14:paraId="5A9B69DB">
      <w:pPr>
        <w:pStyle w:val="4"/>
        <w:spacing w:before="278" w:line="254" w:lineRule="auto"/>
        <w:rPr>
          <w:rFonts w:hint="eastAsia"/>
        </w:rPr>
      </w:pPr>
      <w:r>
        <w:rPr>
          <w:rFonts w:hint="eastAsia"/>
        </w:rPr>
        <w:t>我与父原为一。”</w:t>
      </w:r>
    </w:p>
    <w:p w14:paraId="229CFBBD">
      <w:pPr>
        <w:pStyle w:val="4"/>
        <w:spacing w:before="278" w:line="254" w:lineRule="auto"/>
        <w:rPr>
          <w:rFonts w:hint="eastAsia"/>
        </w:rPr>
      </w:pPr>
    </w:p>
    <w:p w14:paraId="38152CB6">
      <w:pPr>
        <w:pStyle w:val="2"/>
        <w:bidi w:val="0"/>
        <w:rPr>
          <w:rFonts w:hint="eastAsia"/>
        </w:rPr>
      </w:pPr>
      <w:r>
        <w:rPr>
          <w:rFonts w:hint="eastAsia"/>
        </w:rPr>
        <w:t>ULTIMATE CONDITION OF THE DIVINE FELLOWSHIP—LOVE</w:t>
      </w:r>
    </w:p>
    <w:p w14:paraId="22B7BBA2">
      <w:pPr>
        <w:pStyle w:val="2"/>
        <w:bidi w:val="0"/>
        <w:rPr>
          <w:rFonts w:hint="eastAsia"/>
        </w:rPr>
      </w:pPr>
      <w:r>
        <w:rPr>
          <w:rFonts w:hint="eastAsia"/>
        </w:rPr>
        <w:t>神圣交通的终极条件——爱</w:t>
      </w:r>
    </w:p>
    <w:p w14:paraId="4417B2A1">
      <w:pPr>
        <w:pStyle w:val="4"/>
        <w:spacing w:before="278" w:line="254" w:lineRule="auto"/>
        <w:rPr>
          <w:rFonts w:hint="eastAsia"/>
        </w:rPr>
      </w:pPr>
    </w:p>
    <w:p w14:paraId="671B7FBD">
      <w:pPr>
        <w:pStyle w:val="3"/>
        <w:bidi w:val="0"/>
        <w:rPr>
          <w:rFonts w:hint="eastAsia"/>
        </w:rPr>
      </w:pPr>
      <w:r>
        <w:rPr>
          <w:rFonts w:hint="eastAsia"/>
        </w:rPr>
        <w:t>XXXI: LOVE IS OF GOD—GOD IS LOVE</w:t>
      </w:r>
    </w:p>
    <w:p w14:paraId="08DD4D3D">
      <w:pPr>
        <w:pStyle w:val="3"/>
        <w:bidi w:val="0"/>
        <w:rPr>
          <w:rFonts w:hint="eastAsia"/>
        </w:rPr>
      </w:pPr>
      <w:r>
        <w:rPr>
          <w:rFonts w:hint="eastAsia"/>
        </w:rPr>
        <w:t>三十一：爱是出于神——神就是爱</w:t>
      </w:r>
    </w:p>
    <w:p w14:paraId="2D8E08EF">
      <w:pPr>
        <w:pStyle w:val="4"/>
        <w:spacing w:before="278" w:line="254" w:lineRule="auto"/>
        <w:rPr>
          <w:rFonts w:hint="eastAsia"/>
        </w:rPr>
      </w:pPr>
    </w:p>
    <w:p w14:paraId="1ACE41D0">
      <w:pPr>
        <w:pStyle w:val="4"/>
        <w:spacing w:before="278" w:line="254" w:lineRule="auto"/>
        <w:rPr>
          <w:rFonts w:hint="eastAsia"/>
        </w:rPr>
      </w:pPr>
      <w:r>
        <w:rPr>
          <w:rFonts w:hint="eastAsia"/>
        </w:rPr>
        <w:t>"Beloved, let us love one another: for love is of God; and every one that loveth is born of God, and knoweth God. He that loveth not knoweth not God; for God is love. In this was manifested the love of God towards us, because that God sent his only begotten Son into the world, that we might live through him. Herein is love, not that we loved God, but that he loved us, and sent his Son to be the propitiation for our sins."—1 JOHN 4:7–10.</w:t>
      </w:r>
    </w:p>
    <w:p w14:paraId="4570F2A1">
      <w:pPr>
        <w:pStyle w:val="4"/>
        <w:spacing w:before="278" w:line="254" w:lineRule="auto"/>
        <w:rPr>
          <w:rFonts w:hint="eastAsia"/>
        </w:rPr>
      </w:pPr>
      <w:r>
        <w:rPr>
          <w:rFonts w:hint="eastAsia"/>
        </w:rPr>
        <w:t>“亲爱的弟兄啊，我们应当彼此相爱，因为爱是从神来的。凡有爱心的，都是由神而生，并且认识神。没有爱心的，就不认识神，因为神就是爱。神差祂独生子到世间来，使我们藉着祂得生，神爱我们的心在此就显明了。不是我们爱神，乃是神爱我们，差祂的儿子为我们的罪作了挽回祭，这就是爱了。”——约翰一书 4:7-10。</w:t>
      </w:r>
    </w:p>
    <w:p w14:paraId="2B295EDB">
      <w:pPr>
        <w:pStyle w:val="4"/>
        <w:spacing w:before="278" w:line="254" w:lineRule="auto"/>
        <w:rPr>
          <w:rFonts w:hint="eastAsia"/>
        </w:rPr>
      </w:pPr>
    </w:p>
    <w:p w14:paraId="72125A3C">
      <w:pPr>
        <w:pStyle w:val="4"/>
        <w:spacing w:before="278" w:line="254" w:lineRule="auto"/>
        <w:rPr>
          <w:rFonts w:hint="eastAsia"/>
        </w:rPr>
      </w:pPr>
      <w:r>
        <w:rPr>
          <w:rFonts w:hint="eastAsia"/>
        </w:rPr>
        <w:t>LIGHT, Righteousness, Love;—these are the three conditions or elements of that fellowship with the Father and with his Son Jesus Christ in which John would have us to be joint partakers with himself and the other apostles (1:3).</w:t>
      </w:r>
    </w:p>
    <w:p w14:paraId="26D4AB6A">
      <w:pPr>
        <w:pStyle w:val="4"/>
        <w:spacing w:before="278" w:line="254" w:lineRule="auto"/>
        <w:rPr>
          <w:rFonts w:hint="eastAsia"/>
        </w:rPr>
      </w:pPr>
      <w:r>
        <w:rPr>
          <w:rFonts w:hint="eastAsia"/>
        </w:rPr>
        <w:t>光、公义、爱；——这是约翰希望我们与他自己和其他使徒一同分享的（1:3）与父和祂儿子耶稣基督交通的三个条件或要素。</w:t>
      </w:r>
    </w:p>
    <w:p w14:paraId="41C63690">
      <w:pPr>
        <w:pStyle w:val="4"/>
        <w:spacing w:before="278" w:line="254" w:lineRule="auto"/>
        <w:rPr>
          <w:rFonts w:hint="eastAsia"/>
        </w:rPr>
      </w:pPr>
    </w:p>
    <w:p w14:paraId="38CDBA93">
      <w:pPr>
        <w:pStyle w:val="4"/>
        <w:spacing w:before="278" w:line="254" w:lineRule="auto"/>
        <w:rPr>
          <w:rFonts w:hint="eastAsia"/>
        </w:rPr>
      </w:pPr>
      <w:r>
        <w:rPr>
          <w:rFonts w:hint="eastAsia"/>
        </w:rPr>
        <w:t>Of the three, Light and Righteousness have been the heads, or leading thoughts, of the two previous parts of this Exposition (3–17 and 18–30) Love is the ruling idea in the third part (31–34); love being the end to which the others are means; the consummation of the fellowship being in love.</w:t>
      </w:r>
    </w:p>
    <w:p w14:paraId="30FC8610">
      <w:pPr>
        <w:pStyle w:val="4"/>
        <w:spacing w:before="278" w:line="254" w:lineRule="auto"/>
        <w:rPr>
          <w:rFonts w:hint="eastAsia"/>
        </w:rPr>
      </w:pPr>
      <w:r>
        <w:rPr>
          <w:rFonts w:hint="eastAsia"/>
        </w:rPr>
        <w:t>在这三个要素中，光和公义是本释经前两部分（3-17和18-30）的标题或主要思想。爱是第三部分（31-34）的主导思想；爱是其他要素为之服务的目的；交通的圆满在于爱。</w:t>
      </w:r>
    </w:p>
    <w:p w14:paraId="4F6E67FF">
      <w:pPr>
        <w:pStyle w:val="4"/>
        <w:spacing w:before="278" w:line="254" w:lineRule="auto"/>
        <w:rPr>
          <w:rFonts w:hint="eastAsia"/>
        </w:rPr>
      </w:pPr>
    </w:p>
    <w:p w14:paraId="5372B090">
      <w:pPr>
        <w:pStyle w:val="4"/>
        <w:spacing w:before="278" w:line="254" w:lineRule="auto"/>
        <w:rPr>
          <w:rFonts w:hint="eastAsia"/>
        </w:rPr>
      </w:pPr>
      <w:r>
        <w:rPr>
          <w:rFonts w:hint="eastAsia"/>
        </w:rPr>
        <w:t>Hence there has been some anticipation of this last theme, Love, in the two preceding ones, Light and Righteousness; especially in the latter.</w:t>
      </w:r>
    </w:p>
    <w:p w14:paraId="1B25D0E4">
      <w:pPr>
        <w:pStyle w:val="4"/>
        <w:spacing w:before="278" w:line="254" w:lineRule="auto"/>
        <w:rPr>
          <w:rFonts w:hint="eastAsia"/>
        </w:rPr>
      </w:pPr>
      <w:r>
        <w:rPr>
          <w:rFonts w:hint="eastAsia"/>
        </w:rPr>
        <w:t>因此，在前两个主题，光和公义中，对这最后一个主题“爱”已有所预示；尤其是在后者中。</w:t>
      </w:r>
    </w:p>
    <w:p w14:paraId="61C0E54C">
      <w:pPr>
        <w:pStyle w:val="4"/>
        <w:spacing w:before="278" w:line="254" w:lineRule="auto"/>
        <w:rPr>
          <w:rFonts w:hint="eastAsia"/>
        </w:rPr>
      </w:pPr>
    </w:p>
    <w:p w14:paraId="774BAAE1">
      <w:pPr>
        <w:pStyle w:val="4"/>
        <w:spacing w:before="278" w:line="254" w:lineRule="auto"/>
        <w:rPr>
          <w:rFonts w:hint="eastAsia"/>
        </w:rPr>
      </w:pPr>
      <w:r>
        <w:rPr>
          <w:rFonts w:hint="eastAsia"/>
        </w:rPr>
        <w:t>For the righteousness meant being chiefly subjective, denoting singleness of eye, uprightness, honesty of purpose, a guileless spirit, truth in the inward parts, necessarily refers to the matters about which it is objectively exercised, the manner of dealing with God in light, and with our fellow-men in love, which it prompts and regulates.</w:t>
      </w:r>
    </w:p>
    <w:p w14:paraId="7070FB2D">
      <w:pPr>
        <w:pStyle w:val="4"/>
        <w:spacing w:before="278" w:line="254" w:lineRule="auto"/>
        <w:rPr>
          <w:rFonts w:hint="eastAsia"/>
        </w:rPr>
      </w:pPr>
      <w:r>
        <w:rPr>
          <w:rFonts w:hint="eastAsia"/>
        </w:rPr>
        <w:t>因为所指的公义主要是主观的，表示心思单纯、正直、目的诚实、无诡诈的心灵、内在的真理，必然涉及其客观运用的事项，即它所促使和规范的，在光中与神相交的方式，以及在爱中与同胞相交的方式。</w:t>
      </w:r>
    </w:p>
    <w:p w14:paraId="62102D36">
      <w:pPr>
        <w:pStyle w:val="4"/>
        <w:spacing w:before="278" w:line="254" w:lineRule="auto"/>
        <w:rPr>
          <w:rFonts w:hint="eastAsia"/>
        </w:rPr>
      </w:pPr>
    </w:p>
    <w:p w14:paraId="0EEEAE20">
      <w:pPr>
        <w:pStyle w:val="4"/>
        <w:spacing w:before="278" w:line="254" w:lineRule="auto"/>
        <w:rPr>
          <w:rFonts w:hint="eastAsia"/>
        </w:rPr>
      </w:pPr>
      <w:r>
        <w:rPr>
          <w:rFonts w:hint="eastAsia"/>
        </w:rPr>
        <w:t>Hence</w:t>
      </w:r>
    </w:p>
    <w:p w14:paraId="2649FE93">
      <w:pPr>
        <w:pStyle w:val="4"/>
        <w:spacing w:before="278" w:line="254" w:lineRule="auto"/>
        <w:rPr>
          <w:rFonts w:hint="eastAsia"/>
        </w:rPr>
      </w:pPr>
      <w:r>
        <w:rPr>
          <w:rFonts w:hint="eastAsia"/>
        </w:rPr>
        <w:t>因此</w:t>
      </w:r>
    </w:p>
    <w:p w14:paraId="141110E4">
      <w:pPr>
        <w:pStyle w:val="4"/>
        <w:spacing w:before="278" w:line="254" w:lineRule="auto"/>
        <w:rPr>
          <w:rFonts w:hint="eastAsia"/>
        </w:rPr>
      </w:pPr>
    </w:p>
    <w:p w14:paraId="378B6A7A">
      <w:pPr>
        <w:pStyle w:val="4"/>
        <w:spacing w:before="278" w:line="254" w:lineRule="auto"/>
        <w:rPr>
          <w:rFonts w:hint="eastAsia"/>
        </w:rPr>
      </w:pPr>
      <w:r>
        <w:rPr>
          <w:rFonts w:hint="eastAsia"/>
        </w:rPr>
        <w:t>that second part, having Righteousness for its key-note, carries on the line of thought begun in the first part under the idea of Light, and encroaches on the line of thought in the third, which brings out the crowning aspect of the whole in Love.</w:t>
      </w:r>
    </w:p>
    <w:p w14:paraId="6F1BA615">
      <w:pPr>
        <w:pStyle w:val="4"/>
        <w:spacing w:before="278" w:line="254" w:lineRule="auto"/>
        <w:rPr>
          <w:rFonts w:hint="eastAsia"/>
        </w:rPr>
      </w:pPr>
      <w:r>
        <w:rPr>
          <w:rFonts w:hint="eastAsia"/>
        </w:rPr>
        <w:t>第二部分，以“公义”为基调，延续了第一部分在“光”的观念下开始的思路，并侵入了第三部分的思路，第三部分则在“爱”中突出了整体的最高方面。</w:t>
      </w:r>
    </w:p>
    <w:p w14:paraId="5D6D0EA7">
      <w:pPr>
        <w:pStyle w:val="4"/>
        <w:spacing w:before="278" w:line="254" w:lineRule="auto"/>
        <w:rPr>
          <w:rFonts w:hint="eastAsia"/>
        </w:rPr>
      </w:pPr>
    </w:p>
    <w:p w14:paraId="3ADF3C1A">
      <w:pPr>
        <w:pStyle w:val="4"/>
        <w:spacing w:before="278" w:line="254" w:lineRule="auto"/>
        <w:rPr>
          <w:rFonts w:hint="eastAsia"/>
        </w:rPr>
      </w:pPr>
      <w:r>
        <w:rPr>
          <w:rFonts w:hint="eastAsia"/>
        </w:rPr>
        <w:t>Still it is manifestly Love that is now purely and simply the reigning principle.</w:t>
      </w:r>
    </w:p>
    <w:p w14:paraId="7AA1F005">
      <w:pPr>
        <w:pStyle w:val="4"/>
        <w:spacing w:before="278" w:line="254" w:lineRule="auto"/>
        <w:rPr>
          <w:rFonts w:hint="eastAsia"/>
        </w:rPr>
      </w:pPr>
      <w:r>
        <w:rPr>
          <w:rFonts w:hint="eastAsia"/>
        </w:rPr>
        <w:t>然而，显而易见，爱现在纯粹而简单地是主导原则。</w:t>
      </w:r>
    </w:p>
    <w:p w14:paraId="78778039">
      <w:pPr>
        <w:pStyle w:val="4"/>
        <w:spacing w:before="278" w:line="254" w:lineRule="auto"/>
        <w:rPr>
          <w:rFonts w:hint="eastAsia"/>
        </w:rPr>
      </w:pPr>
    </w:p>
    <w:p w14:paraId="395C367E">
      <w:pPr>
        <w:pStyle w:val="4"/>
        <w:spacing w:before="278" w:line="254" w:lineRule="auto"/>
        <w:rPr>
          <w:rFonts w:hint="eastAsia"/>
        </w:rPr>
      </w:pPr>
      <w:r>
        <w:rPr>
          <w:rFonts w:hint="eastAsia"/>
        </w:rPr>
        <w:t>"Beloved, let us love one another."</w:t>
      </w:r>
    </w:p>
    <w:p w14:paraId="7C3C2201">
      <w:pPr>
        <w:pStyle w:val="4"/>
        <w:spacing w:before="278" w:line="254" w:lineRule="auto"/>
        <w:rPr>
          <w:rFonts w:hint="eastAsia"/>
        </w:rPr>
      </w:pPr>
      <w:r>
        <w:rPr>
          <w:rFonts w:hint="eastAsia"/>
        </w:rPr>
        <w:t>“亲爱的弟兄啊，我们应当彼此相爱。”</w:t>
      </w:r>
    </w:p>
    <w:p w14:paraId="15BFFC59">
      <w:pPr>
        <w:pStyle w:val="4"/>
        <w:spacing w:before="278" w:line="254" w:lineRule="auto"/>
        <w:rPr>
          <w:rFonts w:hint="eastAsia"/>
        </w:rPr>
      </w:pPr>
    </w:p>
    <w:p w14:paraId="34AA7B31">
      <w:pPr>
        <w:pStyle w:val="4"/>
        <w:spacing w:before="278" w:line="254" w:lineRule="auto"/>
        <w:rPr>
          <w:rFonts w:hint="eastAsia"/>
        </w:rPr>
      </w:pPr>
      <w:r>
        <w:rPr>
          <w:rFonts w:hint="eastAsia"/>
        </w:rPr>
        <w:t>The distinction of the personal pronouns is here dropped.</w:t>
      </w:r>
    </w:p>
    <w:p w14:paraId="5E1ADB0D">
      <w:pPr>
        <w:pStyle w:val="4"/>
        <w:spacing w:before="278" w:line="254" w:lineRule="auto"/>
        <w:rPr>
          <w:rFonts w:hint="eastAsia"/>
        </w:rPr>
      </w:pPr>
      <w:r>
        <w:rPr>
          <w:rFonts w:hint="eastAsia"/>
        </w:rPr>
        <w:t>此处人称代词的区别被省略了。</w:t>
      </w:r>
    </w:p>
    <w:p w14:paraId="0F4DC9CB">
      <w:pPr>
        <w:pStyle w:val="4"/>
        <w:spacing w:before="278" w:line="254" w:lineRule="auto"/>
        <w:rPr>
          <w:rFonts w:hint="eastAsia"/>
        </w:rPr>
      </w:pPr>
    </w:p>
    <w:p w14:paraId="46C345D5">
      <w:pPr>
        <w:pStyle w:val="4"/>
        <w:spacing w:before="278" w:line="254" w:lineRule="auto"/>
        <w:rPr>
          <w:rFonts w:hint="eastAsia"/>
        </w:rPr>
      </w:pPr>
      <w:r>
        <w:rPr>
          <w:rFonts w:hint="eastAsia"/>
        </w:rPr>
        <w:t>It was proper when the trying of the spirits by a sort of doctrinal test was the matter in hand.</w:t>
      </w:r>
    </w:p>
    <w:p w14:paraId="7EF8CBD4">
      <w:pPr>
        <w:pStyle w:val="4"/>
        <w:spacing w:before="278" w:line="254" w:lineRule="auto"/>
        <w:rPr>
          <w:rFonts w:hint="eastAsia"/>
        </w:rPr>
      </w:pPr>
      <w:r>
        <w:rPr>
          <w:rFonts w:hint="eastAsia"/>
        </w:rPr>
        <w:t>当手头的事情是用某种教义上的检验来试验诸灵时，这样做是恰当的。</w:t>
      </w:r>
    </w:p>
    <w:p w14:paraId="129F1657">
      <w:pPr>
        <w:pStyle w:val="4"/>
        <w:spacing w:before="278" w:line="254" w:lineRule="auto"/>
        <w:rPr>
          <w:rFonts w:hint="eastAsia"/>
        </w:rPr>
      </w:pPr>
    </w:p>
    <w:p w14:paraId="216CA53A">
      <w:pPr>
        <w:pStyle w:val="4"/>
        <w:spacing w:before="278" w:line="254" w:lineRule="auto"/>
        <w:rPr>
          <w:rFonts w:hint="eastAsia"/>
        </w:rPr>
      </w:pPr>
      <w:r>
        <w:rPr>
          <w:rFonts w:hint="eastAsia"/>
        </w:rPr>
        <w:t>John must then speak of himself and his fellow-teachers in the first person, and to us in the second.</w:t>
      </w:r>
    </w:p>
    <w:p w14:paraId="0041A434">
      <w:pPr>
        <w:pStyle w:val="4"/>
        <w:spacing w:before="278" w:line="254" w:lineRule="auto"/>
        <w:rPr>
          <w:rFonts w:hint="eastAsia"/>
        </w:rPr>
      </w:pPr>
      <w:r>
        <w:rPr>
          <w:rFonts w:hint="eastAsia"/>
        </w:rPr>
        <w:t>那时，约翰必须用第一人称称呼自己和他的同工教师，用第二人称称呼我们。</w:t>
      </w:r>
    </w:p>
    <w:p w14:paraId="2B90AB79">
      <w:pPr>
        <w:pStyle w:val="4"/>
        <w:spacing w:before="278" w:line="254" w:lineRule="auto"/>
        <w:rPr>
          <w:rFonts w:hint="eastAsia"/>
        </w:rPr>
      </w:pPr>
    </w:p>
    <w:p w14:paraId="33A17EAD">
      <w:pPr>
        <w:pStyle w:val="4"/>
        <w:spacing w:before="278" w:line="254" w:lineRule="auto"/>
        <w:rPr>
          <w:rFonts w:hint="eastAsia"/>
        </w:rPr>
      </w:pPr>
      <w:r>
        <w:rPr>
          <w:rFonts w:hint="eastAsia"/>
        </w:rPr>
        <w:t>Now, however, when love is the test, all are one.</w:t>
      </w:r>
    </w:p>
    <w:p w14:paraId="6F7ACBEE">
      <w:pPr>
        <w:pStyle w:val="4"/>
        <w:spacing w:before="278" w:line="254" w:lineRule="auto"/>
        <w:rPr>
          <w:rFonts w:hint="eastAsia"/>
        </w:rPr>
      </w:pPr>
      <w:r>
        <w:rPr>
          <w:rFonts w:hint="eastAsia"/>
        </w:rPr>
        <w:t>然而，现在当爱是检验标准时，所有的人都是一体的。</w:t>
      </w:r>
    </w:p>
    <w:p w14:paraId="2D913BC4">
      <w:pPr>
        <w:pStyle w:val="4"/>
        <w:spacing w:before="278" w:line="254" w:lineRule="auto"/>
        <w:rPr>
          <w:rFonts w:hint="eastAsia"/>
        </w:rPr>
      </w:pPr>
    </w:p>
    <w:p w14:paraId="2C04DF76">
      <w:pPr>
        <w:pStyle w:val="4"/>
        <w:spacing w:before="278" w:line="254" w:lineRule="auto"/>
        <w:rPr>
          <w:rFonts w:hint="eastAsia"/>
        </w:rPr>
      </w:pPr>
      <w:r>
        <w:rPr>
          <w:rFonts w:hint="eastAsia"/>
        </w:rPr>
        <w:t>It is the trial of the spirits that still is on hand, in pursuance of the intimation formerly given (3:24):—"Hereby we know that God abideth in us, by the spirit which he hath given us."</w:t>
      </w:r>
    </w:p>
    <w:p w14:paraId="5CA2F52E">
      <w:pPr>
        <w:pStyle w:val="4"/>
        <w:spacing w:before="278" w:line="254" w:lineRule="auto"/>
        <w:rPr>
          <w:rFonts w:hint="eastAsia"/>
        </w:rPr>
      </w:pPr>
      <w:r>
        <w:rPr>
          <w:rFonts w:hint="eastAsia"/>
        </w:rPr>
        <w:t>试验诸灵的事仍在进行，这是根据先前所给的暗示（3:24）：“从此我们知道神住在我们里面，是因祂所赐给我们的圣灵。”</w:t>
      </w:r>
    </w:p>
    <w:p w14:paraId="1A4FCEDC">
      <w:pPr>
        <w:pStyle w:val="4"/>
        <w:spacing w:before="278" w:line="254" w:lineRule="auto"/>
        <w:rPr>
          <w:rFonts w:hint="eastAsia"/>
        </w:rPr>
      </w:pPr>
    </w:p>
    <w:p w14:paraId="0461565D">
      <w:pPr>
        <w:pStyle w:val="4"/>
        <w:spacing w:before="278" w:line="254" w:lineRule="auto"/>
        <w:rPr>
          <w:rFonts w:hint="eastAsia"/>
        </w:rPr>
      </w:pPr>
      <w:r>
        <w:rPr>
          <w:rFonts w:hint="eastAsia"/>
        </w:rPr>
        <w:t>That intimation is connected with the double commandment in the previous verse (23), "that we should believe on the name of his Son Jesus Christ, and love one another, as he has given us commandment."</w:t>
      </w:r>
    </w:p>
    <w:p w14:paraId="0FC2DF5F">
      <w:pPr>
        <w:pStyle w:val="4"/>
        <w:spacing w:before="278" w:line="254" w:lineRule="auto"/>
        <w:rPr>
          <w:rFonts w:hint="eastAsia"/>
        </w:rPr>
      </w:pPr>
      <w:r>
        <w:rPr>
          <w:rFonts w:hint="eastAsia"/>
        </w:rPr>
        <w:t>那个暗示与前一节（23节）中的双重诫命有关，“我们要信祂儿子耶稣基督的名，并且照祂所赐给我们的命令彼此相爱。”</w:t>
      </w:r>
    </w:p>
    <w:p w14:paraId="62C1AA14">
      <w:pPr>
        <w:pStyle w:val="4"/>
        <w:spacing w:before="278" w:line="254" w:lineRule="auto"/>
        <w:rPr>
          <w:rFonts w:hint="eastAsia"/>
        </w:rPr>
      </w:pPr>
    </w:p>
    <w:p w14:paraId="08DDA1CA">
      <w:pPr>
        <w:pStyle w:val="4"/>
        <w:spacing w:before="278" w:line="254" w:lineRule="auto"/>
        <w:rPr>
          <w:rFonts w:hint="eastAsia"/>
        </w:rPr>
      </w:pPr>
      <w:r>
        <w:rPr>
          <w:rFonts w:hint="eastAsia"/>
        </w:rPr>
        <w:t>The question is about assurance; our "assuring our hearts before God;" our "having confidence toward God;" our "having boldness in the day of judgment" (3:19, 21; and 4:17).</w:t>
      </w:r>
    </w:p>
    <w:p w14:paraId="77703949">
      <w:pPr>
        <w:pStyle w:val="4"/>
        <w:spacing w:before="278" w:line="254" w:lineRule="auto"/>
        <w:rPr>
          <w:rFonts w:hint="eastAsia"/>
        </w:rPr>
      </w:pPr>
      <w:r>
        <w:rPr>
          <w:rFonts w:hint="eastAsia"/>
        </w:rPr>
        <w:t>问题在于确据；我们“在神面前坚固我们的心”；我们“向神坦然无惧”；我们“在审判的日子坦然无惧”（3:19, 21；及4:17）。</w:t>
      </w:r>
    </w:p>
    <w:p w14:paraId="1667D10B">
      <w:pPr>
        <w:pStyle w:val="4"/>
        <w:spacing w:before="278" w:line="254" w:lineRule="auto"/>
        <w:rPr>
          <w:rFonts w:hint="eastAsia"/>
        </w:rPr>
      </w:pPr>
    </w:p>
    <w:p w14:paraId="47C5778B">
      <w:pPr>
        <w:pStyle w:val="4"/>
        <w:spacing w:before="278" w:line="254" w:lineRule="auto"/>
        <w:rPr>
          <w:rFonts w:hint="eastAsia"/>
        </w:rPr>
      </w:pPr>
      <w:r>
        <w:rPr>
          <w:rFonts w:hint="eastAsia"/>
        </w:rPr>
        <w:t>The indispensable condition of this confidence is righteousness, or "our own hearts not condemning us" of insincerity or guile (3:20, 21).</w:t>
      </w:r>
    </w:p>
    <w:p w14:paraId="248C2EA7">
      <w:pPr>
        <w:pStyle w:val="4"/>
        <w:spacing w:before="278" w:line="254" w:lineRule="auto"/>
        <w:rPr>
          <w:rFonts w:hint="eastAsia"/>
        </w:rPr>
      </w:pPr>
      <w:r>
        <w:rPr>
          <w:rFonts w:hint="eastAsia"/>
        </w:rPr>
        <w:t>这种信心的不可或缺的条件是公义，或者说“我们自己的心不责备我们”不真诚或诡诈（3:20, 21）。</w:t>
      </w:r>
    </w:p>
    <w:p w14:paraId="026457FE">
      <w:pPr>
        <w:pStyle w:val="4"/>
        <w:spacing w:before="278" w:line="254" w:lineRule="auto"/>
        <w:rPr>
          <w:rFonts w:hint="eastAsia"/>
        </w:rPr>
      </w:pPr>
    </w:p>
    <w:p w14:paraId="48B84E01">
      <w:pPr>
        <w:pStyle w:val="4"/>
        <w:spacing w:before="278" w:line="254" w:lineRule="auto"/>
        <w:rPr>
          <w:rFonts w:hint="eastAsia"/>
        </w:rPr>
      </w:pPr>
      <w:r>
        <w:rPr>
          <w:rFonts w:hint="eastAsia"/>
        </w:rPr>
        <w:t>But though that is an essential preliminary, it is not itself the ground or warrant of the confidence.</w:t>
      </w:r>
    </w:p>
    <w:p w14:paraId="71F4AD7F">
      <w:pPr>
        <w:pStyle w:val="4"/>
        <w:spacing w:before="278" w:line="254" w:lineRule="auto"/>
        <w:rPr>
          <w:rFonts w:hint="eastAsia"/>
        </w:rPr>
      </w:pPr>
      <w:r>
        <w:rPr>
          <w:rFonts w:hint="eastAsia"/>
        </w:rPr>
        <w:t>但虽然那是一个必要的前提，它本身并非信心的基础或保证。</w:t>
      </w:r>
    </w:p>
    <w:p w14:paraId="0F8233A5">
      <w:pPr>
        <w:pStyle w:val="4"/>
        <w:spacing w:before="278" w:line="254" w:lineRule="auto"/>
        <w:rPr>
          <w:rFonts w:hint="eastAsia"/>
        </w:rPr>
      </w:pPr>
    </w:p>
    <w:p w14:paraId="2386C808">
      <w:pPr>
        <w:pStyle w:val="4"/>
        <w:spacing w:before="278" w:line="254" w:lineRule="auto"/>
        <w:rPr>
          <w:rFonts w:hint="eastAsia"/>
        </w:rPr>
      </w:pPr>
      <w:r>
        <w:rPr>
          <w:rFonts w:hint="eastAsia"/>
        </w:rPr>
        <w:t>The real ground or warrant is "our abiding in God and his abiding in us" (3:24).</w:t>
      </w:r>
    </w:p>
    <w:p w14:paraId="4E38D5D4">
      <w:pPr>
        <w:pStyle w:val="4"/>
        <w:spacing w:before="278" w:line="254" w:lineRule="auto"/>
        <w:rPr>
          <w:rFonts w:hint="eastAsia"/>
        </w:rPr>
      </w:pPr>
      <w:r>
        <w:rPr>
          <w:rFonts w:hint="eastAsia"/>
        </w:rPr>
        <w:t>真正的基础或保证是“我们住在神里面，神也住在我们里面”（3:24）。</w:t>
      </w:r>
    </w:p>
    <w:p w14:paraId="393090F8">
      <w:pPr>
        <w:pStyle w:val="4"/>
        <w:spacing w:before="278" w:line="254" w:lineRule="auto"/>
        <w:rPr>
          <w:rFonts w:hint="eastAsia"/>
        </w:rPr>
      </w:pPr>
    </w:p>
    <w:p w14:paraId="630ED766">
      <w:pPr>
        <w:pStyle w:val="4"/>
        <w:spacing w:before="278" w:line="254" w:lineRule="auto"/>
        <w:rPr>
          <w:rFonts w:hint="eastAsia"/>
        </w:rPr>
      </w:pPr>
      <w:r>
        <w:rPr>
          <w:rFonts w:hint="eastAsia"/>
        </w:rPr>
        <w:t>But how is this mutual abiding of us in God and of God in us to be ascertained and verified, to the satisfaction of our own consciousness, as a trustworthy ground and warrant of assured confidence before God?</w:t>
      </w:r>
    </w:p>
    <w:p w14:paraId="77EADDCD">
      <w:pPr>
        <w:pStyle w:val="4"/>
        <w:spacing w:before="278" w:line="254" w:lineRule="auto"/>
        <w:rPr>
          <w:rFonts w:hint="eastAsia"/>
        </w:rPr>
      </w:pPr>
      <w:r>
        <w:rPr>
          <w:rFonts w:hint="eastAsia"/>
        </w:rPr>
        <w:t>但是，我们住在神里面，神也住在我们里面，这种相互内住，如何才能被确定和验证，以满足我们自己的意识，作为在神面前确信的可靠基础和保证呢？</w:t>
      </w:r>
    </w:p>
    <w:p w14:paraId="2820A207">
      <w:pPr>
        <w:pStyle w:val="4"/>
        <w:spacing w:before="278" w:line="254" w:lineRule="auto"/>
        <w:rPr>
          <w:rFonts w:hint="eastAsia"/>
        </w:rPr>
      </w:pPr>
    </w:p>
    <w:p w14:paraId="1C31C83E">
      <w:pPr>
        <w:pStyle w:val="4"/>
        <w:spacing w:before="278" w:line="254" w:lineRule="auto"/>
        <w:rPr>
          <w:rFonts w:hint="eastAsia"/>
        </w:rPr>
      </w:pPr>
      <w:r>
        <w:rPr>
          <w:rFonts w:hint="eastAsia"/>
        </w:rPr>
        <w:t>On our part there is "the keeping of his commandments;" his double "commandment, to believe on the name of his Son Jesus Christ, and love one another in obedience to him."</w:t>
      </w:r>
    </w:p>
    <w:p w14:paraId="629F7A72">
      <w:pPr>
        <w:pStyle w:val="4"/>
        <w:spacing w:before="278" w:line="254" w:lineRule="auto"/>
        <w:rPr>
          <w:rFonts w:hint="eastAsia"/>
        </w:rPr>
      </w:pPr>
      <w:r>
        <w:rPr>
          <w:rFonts w:hint="eastAsia"/>
        </w:rPr>
        <w:t>我们这边是“遵守祂的诫命”；祂的双重“诫命，要信祂儿子耶稣基督的名，并且顺服祂彼此相爱。”</w:t>
      </w:r>
    </w:p>
    <w:p w14:paraId="063E29A3">
      <w:pPr>
        <w:pStyle w:val="4"/>
        <w:spacing w:before="278" w:line="254" w:lineRule="auto"/>
        <w:rPr>
          <w:rFonts w:hint="eastAsia"/>
        </w:rPr>
      </w:pPr>
    </w:p>
    <w:p w14:paraId="23562EBF">
      <w:pPr>
        <w:pStyle w:val="4"/>
        <w:spacing w:before="278" w:line="254" w:lineRule="auto"/>
        <w:rPr>
          <w:rFonts w:hint="eastAsia"/>
        </w:rPr>
      </w:pPr>
      <w:r>
        <w:rPr>
          <w:rFonts w:hint="eastAsia"/>
        </w:rPr>
        <w:t>On his part, there is "his giving us the Spirit."</w:t>
      </w:r>
    </w:p>
    <w:p w14:paraId="6EB50DD1">
      <w:pPr>
        <w:pStyle w:val="4"/>
        <w:spacing w:before="278" w:line="254" w:lineRule="auto"/>
        <w:rPr>
          <w:rFonts w:hint="eastAsia"/>
        </w:rPr>
      </w:pPr>
      <w:r>
        <w:rPr>
          <w:rFonts w:hint="eastAsia"/>
        </w:rPr>
        <w:t>祂那边，是“祂赐给我们圣灵”。</w:t>
      </w:r>
    </w:p>
    <w:p w14:paraId="59209E72">
      <w:pPr>
        <w:pStyle w:val="4"/>
        <w:spacing w:before="278" w:line="254" w:lineRule="auto"/>
        <w:rPr>
          <w:rFonts w:hint="eastAsia"/>
        </w:rPr>
      </w:pPr>
    </w:p>
    <w:p w14:paraId="3FB6D4EE">
      <w:pPr>
        <w:pStyle w:val="4"/>
        <w:spacing w:before="278" w:line="254" w:lineRule="auto"/>
        <w:rPr>
          <w:rFonts w:hint="eastAsia"/>
        </w:rPr>
      </w:pPr>
      <w:r>
        <w:rPr>
          <w:rFonts w:hint="eastAsia"/>
        </w:rPr>
        <w:t>And the last is tested by the first.</w:t>
      </w:r>
    </w:p>
    <w:p w14:paraId="29F72DAE">
      <w:pPr>
        <w:pStyle w:val="4"/>
        <w:spacing w:before="278" w:line="254" w:lineRule="auto"/>
        <w:rPr>
          <w:rFonts w:hint="eastAsia"/>
        </w:rPr>
      </w:pPr>
      <w:r>
        <w:rPr>
          <w:rFonts w:hint="eastAsia"/>
        </w:rPr>
        <w:t>后者以前者为检验。</w:t>
      </w:r>
    </w:p>
    <w:p w14:paraId="5798FFCB">
      <w:pPr>
        <w:pStyle w:val="4"/>
        <w:spacing w:before="278" w:line="254" w:lineRule="auto"/>
        <w:rPr>
          <w:rFonts w:hint="eastAsia"/>
        </w:rPr>
      </w:pPr>
    </w:p>
    <w:p w14:paraId="55377C8A">
      <w:pPr>
        <w:pStyle w:val="4"/>
        <w:spacing w:before="278" w:line="254" w:lineRule="auto"/>
        <w:rPr>
          <w:rFonts w:hint="eastAsia"/>
        </w:rPr>
      </w:pPr>
      <w:r>
        <w:rPr>
          <w:rFonts w:hint="eastAsia"/>
        </w:rPr>
        <w:t>His giving us the Spirit is not to be lightly taken for granted.</w:t>
      </w:r>
    </w:p>
    <w:p w14:paraId="5089EE31">
      <w:pPr>
        <w:pStyle w:val="4"/>
        <w:spacing w:before="278" w:line="254" w:lineRule="auto"/>
        <w:rPr>
          <w:rFonts w:hint="eastAsia"/>
        </w:rPr>
      </w:pPr>
      <w:r>
        <w:rPr>
          <w:rFonts w:hint="eastAsia"/>
        </w:rPr>
        <w:t>祂赐给我们圣灵，不应轻易视为理所当然。</w:t>
      </w:r>
    </w:p>
    <w:p w14:paraId="217E9BDF">
      <w:pPr>
        <w:pStyle w:val="4"/>
        <w:spacing w:before="278" w:line="254" w:lineRule="auto"/>
        <w:rPr>
          <w:rFonts w:hint="eastAsia"/>
        </w:rPr>
      </w:pPr>
    </w:p>
    <w:p w14:paraId="7105F27C">
      <w:pPr>
        <w:pStyle w:val="4"/>
        <w:spacing w:before="278" w:line="254" w:lineRule="auto"/>
        <w:rPr>
          <w:rFonts w:hint="eastAsia"/>
        </w:rPr>
      </w:pPr>
      <w:r>
        <w:rPr>
          <w:rFonts w:hint="eastAsia"/>
        </w:rPr>
        <w:t>There must be a trial; and the trial is in accordance with the twofold commandment, to believe and to love.</w:t>
      </w:r>
    </w:p>
    <w:p w14:paraId="5B1B2428">
      <w:pPr>
        <w:pStyle w:val="4"/>
        <w:spacing w:before="278" w:line="254" w:lineRule="auto"/>
        <w:rPr>
          <w:rFonts w:hint="eastAsia"/>
        </w:rPr>
      </w:pPr>
      <w:r>
        <w:rPr>
          <w:rFonts w:hint="eastAsia"/>
        </w:rPr>
        <w:t>必须有试验；试验是根据信和爱的双重诫命进行的。</w:t>
      </w:r>
    </w:p>
    <w:p w14:paraId="19FB38CA">
      <w:pPr>
        <w:pStyle w:val="4"/>
        <w:spacing w:before="278" w:line="254" w:lineRule="auto"/>
        <w:rPr>
          <w:rFonts w:hint="eastAsia"/>
        </w:rPr>
      </w:pPr>
    </w:p>
    <w:p w14:paraId="0FD4F7AE">
      <w:pPr>
        <w:pStyle w:val="4"/>
        <w:spacing w:before="278" w:line="254" w:lineRule="auto"/>
        <w:rPr>
          <w:rFonts w:hint="eastAsia"/>
        </w:rPr>
      </w:pPr>
      <w:r>
        <w:rPr>
          <w:rFonts w:hint="eastAsia"/>
        </w:rPr>
        <w:t>It is first a trial turning upon the confession or denial that Jesus Christ is come in the flesh (4:1–6).</w:t>
      </w:r>
    </w:p>
    <w:p w14:paraId="77FD0ECC">
      <w:pPr>
        <w:pStyle w:val="4"/>
        <w:spacing w:before="278" w:line="254" w:lineRule="auto"/>
        <w:rPr>
          <w:rFonts w:hint="eastAsia"/>
        </w:rPr>
      </w:pPr>
      <w:r>
        <w:rPr>
          <w:rFonts w:hint="eastAsia"/>
        </w:rPr>
        <w:t>首先是关于承认或否认耶稣基督道成肉身的试验（4:1-6）。</w:t>
      </w:r>
    </w:p>
    <w:p w14:paraId="3D1AD940">
      <w:pPr>
        <w:pStyle w:val="4"/>
        <w:spacing w:before="278" w:line="254" w:lineRule="auto"/>
        <w:rPr>
          <w:rFonts w:hint="eastAsia"/>
        </w:rPr>
      </w:pPr>
    </w:p>
    <w:p w14:paraId="49643349">
      <w:pPr>
        <w:pStyle w:val="4"/>
        <w:spacing w:before="278" w:line="254" w:lineRule="auto"/>
        <w:rPr>
          <w:rFonts w:hint="eastAsia"/>
        </w:rPr>
      </w:pPr>
      <w:r>
        <w:rPr>
          <w:rFonts w:hint="eastAsia"/>
        </w:rPr>
        <w:t>It is next a trial turning on the possession or the</w:t>
      </w:r>
    </w:p>
    <w:p w14:paraId="00F46418">
      <w:pPr>
        <w:pStyle w:val="4"/>
        <w:spacing w:before="278" w:line="254" w:lineRule="auto"/>
        <w:rPr>
          <w:rFonts w:hint="eastAsia"/>
        </w:rPr>
      </w:pPr>
      <w:r>
        <w:rPr>
          <w:rFonts w:hint="eastAsia"/>
        </w:rPr>
        <w:t>其次是关于拥有或</w:t>
      </w:r>
    </w:p>
    <w:p w14:paraId="2826F548">
      <w:pPr>
        <w:pStyle w:val="4"/>
        <w:spacing w:before="278" w:line="254" w:lineRule="auto"/>
        <w:rPr>
          <w:rFonts w:hint="eastAsia"/>
        </w:rPr>
      </w:pPr>
    </w:p>
    <w:p w14:paraId="4CBA0D14">
      <w:pPr>
        <w:pStyle w:val="4"/>
        <w:spacing w:before="278" w:line="254" w:lineRule="auto"/>
        <w:rPr>
          <w:rFonts w:hint="eastAsia"/>
        </w:rPr>
      </w:pPr>
      <w:r>
        <w:rPr>
          <w:rFonts w:hint="eastAsia"/>
        </w:rPr>
        <w:t>want of love (4:7–12).</w:t>
      </w:r>
    </w:p>
    <w:p w14:paraId="32903C46">
      <w:pPr>
        <w:pStyle w:val="4"/>
        <w:spacing w:before="278" w:line="254" w:lineRule="auto"/>
        <w:rPr>
          <w:rFonts w:hint="eastAsia"/>
        </w:rPr>
      </w:pPr>
      <w:r>
        <w:rPr>
          <w:rFonts w:hint="eastAsia"/>
        </w:rPr>
        <w:t>缺乏爱（4:7-12）。</w:t>
      </w:r>
    </w:p>
    <w:p w14:paraId="13075602">
      <w:pPr>
        <w:pStyle w:val="4"/>
        <w:spacing w:before="278" w:line="254" w:lineRule="auto"/>
        <w:rPr>
          <w:rFonts w:hint="eastAsia"/>
        </w:rPr>
      </w:pPr>
    </w:p>
    <w:p w14:paraId="15D60743">
      <w:pPr>
        <w:pStyle w:val="4"/>
        <w:spacing w:before="278" w:line="254" w:lineRule="auto"/>
        <w:rPr>
          <w:rFonts w:hint="eastAsia"/>
        </w:rPr>
      </w:pPr>
      <w:r>
        <w:rPr>
          <w:rFonts w:hint="eastAsia"/>
        </w:rPr>
        <w:t>And the result of the trial is announced: "Hereby know we that we dwell in him, and he in us, because he hath given us of his Spirit" (4:13);—almost in the same terms in which the trial is, as it were, instituted: "Hereby we know that he abideth in us, by the Spirit which he hath given us" (3:24).</w:t>
      </w:r>
    </w:p>
    <w:p w14:paraId="57BA8E0C">
      <w:pPr>
        <w:pStyle w:val="4"/>
        <w:spacing w:before="278" w:line="254" w:lineRule="auto"/>
        <w:rPr>
          <w:rFonts w:hint="eastAsia"/>
        </w:rPr>
      </w:pPr>
      <w:r>
        <w:rPr>
          <w:rFonts w:hint="eastAsia"/>
        </w:rPr>
        <w:t>试验的结果宣布如下：“从此我们知道我们住在祂里面，祂也住在我们里面，因为祂已将祂的灵赐给我们”（4:13）；——几乎与试验设立时的措辞相同：“从此我们知道祂住在我们里面，是因祂所赐给我们的圣灵”（3:24）。</w:t>
      </w:r>
    </w:p>
    <w:p w14:paraId="4F2E1F0E">
      <w:pPr>
        <w:pStyle w:val="4"/>
        <w:spacing w:before="278" w:line="254" w:lineRule="auto"/>
        <w:rPr>
          <w:rFonts w:hint="eastAsia"/>
        </w:rPr>
      </w:pPr>
    </w:p>
    <w:p w14:paraId="7A812F32">
      <w:pPr>
        <w:pStyle w:val="4"/>
        <w:spacing w:before="278" w:line="254" w:lineRule="auto"/>
        <w:rPr>
          <w:rFonts w:hint="eastAsia"/>
        </w:rPr>
      </w:pPr>
      <w:r>
        <w:rPr>
          <w:rFonts w:hint="eastAsia"/>
        </w:rPr>
        <w:t>Thus it plainly appears that these two things,—righteousness in owning the true doctrine concerning Christ and righteousness in mutual brotherly love,—are closely bound together.</w:t>
      </w:r>
    </w:p>
    <w:p w14:paraId="30333416">
      <w:pPr>
        <w:pStyle w:val="4"/>
        <w:spacing w:before="278" w:line="254" w:lineRule="auto"/>
        <w:rPr>
          <w:rFonts w:hint="eastAsia"/>
        </w:rPr>
      </w:pPr>
      <w:r>
        <w:rPr>
          <w:rFonts w:hint="eastAsia"/>
        </w:rPr>
        <w:t>因此，很明显，这两件事——在承认关于基督的真理教义上的公义，以及在相互弟兄之爱上的公义——是紧密联系在一起的。</w:t>
      </w:r>
    </w:p>
    <w:p w14:paraId="2FB11E54">
      <w:pPr>
        <w:pStyle w:val="4"/>
        <w:spacing w:before="278" w:line="254" w:lineRule="auto"/>
        <w:rPr>
          <w:rFonts w:hint="eastAsia"/>
        </w:rPr>
      </w:pPr>
    </w:p>
    <w:p w14:paraId="7C8353E7">
      <w:pPr>
        <w:pStyle w:val="4"/>
        <w:spacing w:before="278" w:line="254" w:lineRule="auto"/>
        <w:rPr>
          <w:rFonts w:hint="eastAsia"/>
        </w:rPr>
      </w:pPr>
      <w:r>
        <w:rPr>
          <w:rFonts w:hint="eastAsia"/>
        </w:rPr>
        <w:t>And thus, by a natural and simple transition, the discourse passes from the first of these topics to the second: "Beloved, let us love one another."</w:t>
      </w:r>
    </w:p>
    <w:p w14:paraId="2A86D6E8">
      <w:pPr>
        <w:pStyle w:val="4"/>
        <w:spacing w:before="278" w:line="254" w:lineRule="auto"/>
        <w:rPr>
          <w:rFonts w:hint="eastAsia"/>
        </w:rPr>
      </w:pPr>
      <w:r>
        <w:rPr>
          <w:rFonts w:hint="eastAsia"/>
        </w:rPr>
        <w:t>因此，藉着自然而简单的过渡，论述从第一个主题转到第二个主题：“亲爱的弟兄啊，我们应当彼此相爱。”</w:t>
      </w:r>
    </w:p>
    <w:p w14:paraId="47D30ADE">
      <w:pPr>
        <w:pStyle w:val="4"/>
        <w:spacing w:before="278" w:line="254" w:lineRule="auto"/>
        <w:rPr>
          <w:rFonts w:hint="eastAsia"/>
        </w:rPr>
      </w:pPr>
    </w:p>
    <w:p w14:paraId="60222F1B">
      <w:pPr>
        <w:pStyle w:val="4"/>
        <w:spacing w:before="278" w:line="254" w:lineRule="auto"/>
        <w:rPr>
          <w:rFonts w:hint="eastAsia"/>
        </w:rPr>
      </w:pPr>
      <w:r>
        <w:rPr>
          <w:rFonts w:hint="eastAsia"/>
        </w:rPr>
        <w:t>This exhortation is here enforced both positively and negatively;— positively, by the statement that "love is of God," and therefore "every one that loveth is born of God, and knoweth God" (ver. 7);— negatively, by the opposite statement: "he that loveth not knoweth not God; for God is love" (ver. 8).</w:t>
      </w:r>
    </w:p>
    <w:p w14:paraId="22C140F0">
      <w:pPr>
        <w:pStyle w:val="4"/>
        <w:spacing w:before="278" w:line="254" w:lineRule="auto"/>
        <w:rPr>
          <w:rFonts w:hint="eastAsia"/>
        </w:rPr>
      </w:pPr>
      <w:r>
        <w:rPr>
          <w:rFonts w:hint="eastAsia"/>
        </w:rPr>
        <w:t>这个劝勉在此处从正面和反面两方面加以强调；——正面，藉着陈述“爱是从神来的”，因此“凡有爱心的，都是由神而生，并且认识神”（第7节）；——反面，藉着相反的陈述：“没有爱心的，就不认识神，因为神就是爱”（第8节）。</w:t>
      </w:r>
    </w:p>
    <w:p w14:paraId="59121557">
      <w:pPr>
        <w:pStyle w:val="4"/>
        <w:spacing w:before="278" w:line="254" w:lineRule="auto"/>
        <w:rPr>
          <w:rFonts w:hint="eastAsia"/>
        </w:rPr>
      </w:pPr>
    </w:p>
    <w:p w14:paraId="5EE3D193">
      <w:pPr>
        <w:pStyle w:val="4"/>
        <w:spacing w:before="278" w:line="254" w:lineRule="auto"/>
        <w:rPr>
          <w:rFonts w:hint="eastAsia"/>
        </w:rPr>
      </w:pPr>
      <w:r>
        <w:rPr>
          <w:rFonts w:hint="eastAsia"/>
        </w:rPr>
        <w:t>I."Love is of God."</w:t>
      </w:r>
    </w:p>
    <w:p w14:paraId="573A7E5B">
      <w:pPr>
        <w:pStyle w:val="4"/>
        <w:spacing w:before="278" w:line="254" w:lineRule="auto"/>
        <w:rPr>
          <w:rFonts w:hint="eastAsia"/>
        </w:rPr>
      </w:pPr>
      <w:r>
        <w:rPr>
          <w:rFonts w:hint="eastAsia"/>
        </w:rPr>
        <w:t>一、“爱是出于神。”</w:t>
      </w:r>
    </w:p>
    <w:p w14:paraId="2CB4FEBE">
      <w:pPr>
        <w:pStyle w:val="4"/>
        <w:spacing w:before="278" w:line="254" w:lineRule="auto"/>
        <w:rPr>
          <w:rFonts w:hint="eastAsia"/>
        </w:rPr>
      </w:pPr>
    </w:p>
    <w:p w14:paraId="0FF91198">
      <w:pPr>
        <w:pStyle w:val="4"/>
        <w:spacing w:before="278" w:line="254" w:lineRule="auto"/>
        <w:rPr>
          <w:rFonts w:hint="eastAsia"/>
        </w:rPr>
      </w:pPr>
      <w:r>
        <w:rPr>
          <w:rFonts w:hint="eastAsia"/>
        </w:rPr>
        <w:t>This does not mean merely that love comes from God, and has its source in God; that he is the author or creator of it.</w:t>
      </w:r>
    </w:p>
    <w:p w14:paraId="4C6C8B53">
      <w:pPr>
        <w:pStyle w:val="4"/>
        <w:spacing w:before="278" w:line="254" w:lineRule="auto"/>
        <w:rPr>
          <w:rFonts w:hint="eastAsia"/>
        </w:rPr>
      </w:pPr>
      <w:r>
        <w:rPr>
          <w:rFonts w:hint="eastAsia"/>
        </w:rPr>
        <w:t>这不仅仅意味着爱来自神，源于神；祂是爱的创造者或创始者。</w:t>
      </w:r>
    </w:p>
    <w:p w14:paraId="5980A756">
      <w:pPr>
        <w:pStyle w:val="4"/>
        <w:spacing w:before="278" w:line="254" w:lineRule="auto"/>
        <w:rPr>
          <w:rFonts w:hint="eastAsia"/>
        </w:rPr>
      </w:pPr>
    </w:p>
    <w:p w14:paraId="3ED64A88">
      <w:pPr>
        <w:pStyle w:val="4"/>
        <w:spacing w:before="278" w:line="254" w:lineRule="auto"/>
        <w:rPr>
          <w:rFonts w:hint="eastAsia"/>
        </w:rPr>
      </w:pPr>
      <w:r>
        <w:rPr>
          <w:rFonts w:hint="eastAsia"/>
        </w:rPr>
        <w:t>All created things are of God, for by him all things were made, and on him they all depend.</w:t>
      </w:r>
    </w:p>
    <w:p w14:paraId="0484C24D">
      <w:pPr>
        <w:pStyle w:val="4"/>
        <w:spacing w:before="278" w:line="254" w:lineRule="auto"/>
        <w:rPr>
          <w:rFonts w:hint="eastAsia"/>
        </w:rPr>
      </w:pPr>
      <w:r>
        <w:rPr>
          <w:rFonts w:hint="eastAsia"/>
        </w:rPr>
        <w:t>万物都出于神，因为万物都是藉着祂造的，并且都倚靠祂。</w:t>
      </w:r>
    </w:p>
    <w:p w14:paraId="5AB5B7C8">
      <w:pPr>
        <w:pStyle w:val="4"/>
        <w:spacing w:before="278" w:line="254" w:lineRule="auto"/>
        <w:rPr>
          <w:rFonts w:hint="eastAsia"/>
        </w:rPr>
      </w:pPr>
    </w:p>
    <w:p w14:paraId="78914947">
      <w:pPr>
        <w:pStyle w:val="4"/>
        <w:spacing w:before="278" w:line="254" w:lineRule="auto"/>
        <w:rPr>
          <w:rFonts w:hint="eastAsia"/>
        </w:rPr>
      </w:pPr>
      <w:r>
        <w:rPr>
          <w:rFonts w:hint="eastAsia"/>
        </w:rPr>
        <w:t>But love is not a created thing.</w:t>
      </w:r>
    </w:p>
    <w:p w14:paraId="106FEC45">
      <w:pPr>
        <w:pStyle w:val="4"/>
        <w:spacing w:before="278" w:line="254" w:lineRule="auto"/>
        <w:rPr>
          <w:rFonts w:hint="eastAsia"/>
        </w:rPr>
      </w:pPr>
      <w:r>
        <w:rPr>
          <w:rFonts w:hint="eastAsia"/>
        </w:rPr>
        <w:t>但爱并非受造之物。</w:t>
      </w:r>
    </w:p>
    <w:p w14:paraId="4A66C47B">
      <w:pPr>
        <w:pStyle w:val="4"/>
        <w:spacing w:before="278" w:line="254" w:lineRule="auto"/>
        <w:rPr>
          <w:rFonts w:hint="eastAsia"/>
        </w:rPr>
      </w:pPr>
    </w:p>
    <w:p w14:paraId="2FC64DB6">
      <w:pPr>
        <w:pStyle w:val="4"/>
        <w:spacing w:before="278" w:line="254" w:lineRule="auto"/>
        <w:rPr>
          <w:rFonts w:hint="eastAsia"/>
        </w:rPr>
      </w:pPr>
      <w:r>
        <w:rPr>
          <w:rFonts w:hint="eastAsia"/>
        </w:rPr>
        <w:t>No doubt, in the heart even of an unfallen intelligence, it may be said to be created, inasmuch as the being in whose heart it dwells is himself created.</w:t>
      </w:r>
    </w:p>
    <w:p w14:paraId="0DA2E394">
      <w:pPr>
        <w:pStyle w:val="4"/>
        <w:spacing w:before="278" w:line="254" w:lineRule="auto"/>
        <w:rPr>
          <w:rFonts w:hint="eastAsia"/>
        </w:rPr>
      </w:pPr>
      <w:r>
        <w:rPr>
          <w:rFonts w:hint="eastAsia"/>
        </w:rPr>
        <w:t>毫无疑问，即使在未堕落的智慧体心中，也可以说爱是受造的，因为住在其心中的那个存在本身是受造的。</w:t>
      </w:r>
    </w:p>
    <w:p w14:paraId="56F50B66">
      <w:pPr>
        <w:pStyle w:val="4"/>
        <w:spacing w:before="278" w:line="254" w:lineRule="auto"/>
        <w:rPr>
          <w:rFonts w:hint="eastAsia"/>
        </w:rPr>
      </w:pPr>
    </w:p>
    <w:p w14:paraId="2B79E0D6">
      <w:pPr>
        <w:pStyle w:val="4"/>
        <w:spacing w:before="278" w:line="254" w:lineRule="auto"/>
        <w:rPr>
          <w:rFonts w:hint="eastAsia"/>
        </w:rPr>
      </w:pPr>
      <w:r>
        <w:rPr>
          <w:rFonts w:hint="eastAsia"/>
        </w:rPr>
        <w:t>And in the heart of a fallen man it is in that sense a new creation; for he himself must be created anew or born again if he is to love.</w:t>
      </w:r>
    </w:p>
    <w:p w14:paraId="2ADF4073">
      <w:pPr>
        <w:pStyle w:val="4"/>
        <w:spacing w:before="278" w:line="254" w:lineRule="auto"/>
        <w:rPr>
          <w:rFonts w:hint="eastAsia"/>
        </w:rPr>
      </w:pPr>
      <w:r>
        <w:rPr>
          <w:rFonts w:hint="eastAsia"/>
        </w:rPr>
        <w:t>在堕落的人心中，爱在那个意义上是一种新的创造；因为他自己必须被重新创造或重生，才能去爱。</w:t>
      </w:r>
    </w:p>
    <w:p w14:paraId="6F7C8B7C">
      <w:pPr>
        <w:pStyle w:val="4"/>
        <w:spacing w:before="278" w:line="254" w:lineRule="auto"/>
        <w:rPr>
          <w:rFonts w:hint="eastAsia"/>
        </w:rPr>
      </w:pPr>
    </w:p>
    <w:p w14:paraId="634DC5B5">
      <w:pPr>
        <w:pStyle w:val="4"/>
        <w:spacing w:before="278" w:line="254" w:lineRule="auto"/>
        <w:rPr>
          <w:rFonts w:hint="eastAsia"/>
        </w:rPr>
      </w:pPr>
      <w:r>
        <w:rPr>
          <w:rFonts w:hint="eastAsia"/>
        </w:rPr>
        <w:t>Still, the love to which he is created anew or born again is not itself created.</w:t>
      </w:r>
    </w:p>
    <w:p w14:paraId="4BEDA83D">
      <w:pPr>
        <w:pStyle w:val="4"/>
        <w:spacing w:before="278" w:line="254" w:lineRule="auto"/>
        <w:rPr>
          <w:rFonts w:hint="eastAsia"/>
        </w:rPr>
      </w:pPr>
      <w:r>
        <w:rPr>
          <w:rFonts w:hint="eastAsia"/>
        </w:rPr>
        <w:t>然而，他被重新创造或重生去爱的那种爱，本身并非受造的。</w:t>
      </w:r>
    </w:p>
    <w:p w14:paraId="69F691EA">
      <w:pPr>
        <w:pStyle w:val="4"/>
        <w:spacing w:before="278" w:line="254" w:lineRule="auto"/>
        <w:rPr>
          <w:rFonts w:hint="eastAsia"/>
        </w:rPr>
      </w:pPr>
    </w:p>
    <w:p w14:paraId="183A7B93">
      <w:pPr>
        <w:pStyle w:val="4"/>
        <w:spacing w:before="278" w:line="254" w:lineRule="auto"/>
        <w:rPr>
          <w:rFonts w:hint="eastAsia"/>
        </w:rPr>
      </w:pPr>
      <w:r>
        <w:rPr>
          <w:rFonts w:hint="eastAsia"/>
        </w:rPr>
        <w:t>It is not of God, as made by him; as a new thing called into existence by the fiat of his word.</w:t>
      </w:r>
    </w:p>
    <w:p w14:paraId="7DD17EF1">
      <w:pPr>
        <w:pStyle w:val="4"/>
        <w:spacing w:before="278" w:line="254" w:lineRule="auto"/>
        <w:rPr>
          <w:rFonts w:hint="eastAsia"/>
        </w:rPr>
      </w:pPr>
      <w:r>
        <w:rPr>
          <w:rFonts w:hint="eastAsia"/>
        </w:rPr>
        <w:t>它不属神，并非由祂所造；并非藉着祂话语的命令而被创造出来的新事物。</w:t>
      </w:r>
    </w:p>
    <w:p w14:paraId="624479A3">
      <w:pPr>
        <w:pStyle w:val="4"/>
        <w:spacing w:before="278" w:line="254" w:lineRule="auto"/>
        <w:rPr>
          <w:rFonts w:hint="eastAsia"/>
        </w:rPr>
      </w:pPr>
    </w:p>
    <w:p w14:paraId="64A13A18">
      <w:pPr>
        <w:pStyle w:val="4"/>
        <w:spacing w:before="278" w:line="254" w:lineRule="auto"/>
        <w:rPr>
          <w:rFonts w:hint="eastAsia"/>
        </w:rPr>
      </w:pPr>
      <w:r>
        <w:rPr>
          <w:rFonts w:hint="eastAsia"/>
        </w:rPr>
        <w:t>In this respect love differs from light.</w:t>
      </w:r>
    </w:p>
    <w:p w14:paraId="734DD7AA">
      <w:pPr>
        <w:pStyle w:val="4"/>
        <w:spacing w:before="278" w:line="254" w:lineRule="auto"/>
        <w:rPr>
          <w:rFonts w:hint="eastAsia"/>
        </w:rPr>
      </w:pPr>
      <w:r>
        <w:rPr>
          <w:rFonts w:hint="eastAsia"/>
        </w:rPr>
        <w:t>在这方面，爱与光不同。</w:t>
      </w:r>
    </w:p>
    <w:p w14:paraId="131D0EB7">
      <w:pPr>
        <w:pStyle w:val="4"/>
        <w:spacing w:before="278" w:line="254" w:lineRule="auto"/>
        <w:rPr>
          <w:rFonts w:hint="eastAsia"/>
        </w:rPr>
      </w:pPr>
    </w:p>
    <w:p w14:paraId="1D006C51">
      <w:pPr>
        <w:pStyle w:val="4"/>
        <w:spacing w:before="278" w:line="254" w:lineRule="auto"/>
        <w:rPr>
          <w:rFonts w:hint="eastAsia"/>
        </w:rPr>
      </w:pPr>
      <w:r>
        <w:rPr>
          <w:rFonts w:hint="eastAsia"/>
        </w:rPr>
        <w:t>It is not asserted of love as of light: And God said, Let there be love, and there was love.</w:t>
      </w:r>
    </w:p>
    <w:p w14:paraId="4B2877A2">
      <w:pPr>
        <w:pStyle w:val="4"/>
        <w:spacing w:before="278" w:line="254" w:lineRule="auto"/>
        <w:rPr>
          <w:rFonts w:hint="eastAsia"/>
        </w:rPr>
      </w:pPr>
      <w:r>
        <w:rPr>
          <w:rFonts w:hint="eastAsia"/>
        </w:rPr>
        <w:t>关于爱，不像关于光那样断言：神说，要有爱，就有了爱。</w:t>
      </w:r>
    </w:p>
    <w:p w14:paraId="21DBF381">
      <w:pPr>
        <w:pStyle w:val="4"/>
        <w:spacing w:before="278" w:line="254" w:lineRule="auto"/>
        <w:rPr>
          <w:rFonts w:hint="eastAsia"/>
        </w:rPr>
      </w:pPr>
    </w:p>
    <w:p w14:paraId="2EA1D6EA">
      <w:pPr>
        <w:pStyle w:val="4"/>
        <w:spacing w:before="278" w:line="254" w:lineRule="auto"/>
        <w:rPr>
          <w:rFonts w:hint="eastAsia"/>
        </w:rPr>
      </w:pPr>
      <w:r>
        <w:rPr>
          <w:rFonts w:hint="eastAsia"/>
        </w:rPr>
        <w:t>In a higher sense than that, I apprehend, it is true that love, wherever it exists, is of God.</w:t>
      </w:r>
    </w:p>
    <w:p w14:paraId="69F2D48A">
      <w:pPr>
        <w:pStyle w:val="4"/>
        <w:spacing w:before="278" w:line="254" w:lineRule="auto"/>
        <w:rPr>
          <w:rFonts w:hint="eastAsia"/>
        </w:rPr>
      </w:pPr>
      <w:r>
        <w:rPr>
          <w:rFonts w:hint="eastAsia"/>
        </w:rPr>
        <w:t>我理解，在比那更高的意义上，爱无论存在于何处，都是出于神的。</w:t>
      </w:r>
    </w:p>
    <w:p w14:paraId="0957FC99">
      <w:pPr>
        <w:pStyle w:val="4"/>
        <w:spacing w:before="278" w:line="254" w:lineRule="auto"/>
        <w:rPr>
          <w:rFonts w:hint="eastAsia"/>
        </w:rPr>
      </w:pPr>
    </w:p>
    <w:p w14:paraId="6457789F">
      <w:pPr>
        <w:pStyle w:val="4"/>
        <w:spacing w:before="278" w:line="254" w:lineRule="auto"/>
        <w:rPr>
          <w:rFonts w:hint="eastAsia"/>
        </w:rPr>
      </w:pPr>
      <w:r>
        <w:rPr>
          <w:rFonts w:hint="eastAsia"/>
        </w:rPr>
        <w:t>It is communicated, not created; begotten, one might say, not made.</w:t>
      </w:r>
    </w:p>
    <w:p w14:paraId="44AB9E2F">
      <w:pPr>
        <w:pStyle w:val="4"/>
        <w:spacing w:before="278" w:line="254" w:lineRule="auto"/>
        <w:rPr>
          <w:rFonts w:hint="eastAsia"/>
        </w:rPr>
      </w:pPr>
      <w:r>
        <w:rPr>
          <w:rFonts w:hint="eastAsia"/>
        </w:rPr>
        <w:t>它是被传递的，而非被创造的；可以说，是被生的，而非被造的。</w:t>
      </w:r>
    </w:p>
    <w:p w14:paraId="7398E9BC">
      <w:pPr>
        <w:pStyle w:val="4"/>
        <w:spacing w:before="278" w:line="254" w:lineRule="auto"/>
        <w:rPr>
          <w:rFonts w:hint="eastAsia"/>
        </w:rPr>
      </w:pPr>
    </w:p>
    <w:p w14:paraId="78C86BA4">
      <w:pPr>
        <w:pStyle w:val="4"/>
        <w:spacing w:before="278" w:line="254" w:lineRule="auto"/>
        <w:rPr>
          <w:rFonts w:hint="eastAsia"/>
        </w:rPr>
      </w:pPr>
      <w:r>
        <w:rPr>
          <w:rFonts w:hint="eastAsia"/>
        </w:rPr>
        <w:t>It is a divine property, a divine affection.</w:t>
      </w:r>
    </w:p>
    <w:p w14:paraId="21CEC475">
      <w:pPr>
        <w:pStyle w:val="4"/>
        <w:spacing w:before="278" w:line="254" w:lineRule="auto"/>
        <w:rPr>
          <w:rFonts w:hint="eastAsia"/>
        </w:rPr>
      </w:pPr>
      <w:r>
        <w:rPr>
          <w:rFonts w:hint="eastAsia"/>
        </w:rPr>
        <w:t>这是一种神圣的属性，一种神圣的情感。</w:t>
      </w:r>
    </w:p>
    <w:p w14:paraId="1694CA0A">
      <w:pPr>
        <w:pStyle w:val="4"/>
        <w:spacing w:before="278" w:line="254" w:lineRule="auto"/>
        <w:rPr>
          <w:rFonts w:hint="eastAsia"/>
        </w:rPr>
      </w:pPr>
    </w:p>
    <w:p w14:paraId="04996FAD">
      <w:pPr>
        <w:pStyle w:val="4"/>
        <w:spacing w:before="278" w:line="254" w:lineRule="auto"/>
        <w:rPr>
          <w:rFonts w:hint="eastAsia"/>
        </w:rPr>
      </w:pPr>
      <w:r>
        <w:rPr>
          <w:rFonts w:hint="eastAsia"/>
        </w:rPr>
        <w:t>And it is of its essence to be communicative and begetting; to communicate itself,</w:t>
      </w:r>
    </w:p>
    <w:p w14:paraId="42A428A3">
      <w:pPr>
        <w:pStyle w:val="4"/>
        <w:spacing w:before="278" w:line="254" w:lineRule="auto"/>
        <w:rPr>
          <w:rFonts w:hint="eastAsia"/>
        </w:rPr>
      </w:pPr>
      <w:r>
        <w:rPr>
          <w:rFonts w:hint="eastAsia"/>
        </w:rPr>
        <w:t>它的本质是具有交通性和生育性；能传递自身，</w:t>
      </w:r>
    </w:p>
    <w:p w14:paraId="05F075AF">
      <w:pPr>
        <w:pStyle w:val="4"/>
        <w:spacing w:before="278" w:line="254" w:lineRule="auto"/>
        <w:rPr>
          <w:rFonts w:hint="eastAsia"/>
        </w:rPr>
      </w:pPr>
    </w:p>
    <w:p w14:paraId="2CC9B3F3">
      <w:pPr>
        <w:pStyle w:val="4"/>
        <w:spacing w:before="278" w:line="254" w:lineRule="auto"/>
        <w:rPr>
          <w:rFonts w:hint="eastAsia"/>
        </w:rPr>
      </w:pPr>
      <w:r>
        <w:rPr>
          <w:rFonts w:hint="eastAsia"/>
        </w:rPr>
        <w:t>and, as it werewolf, beget its own likeness.</w:t>
      </w:r>
    </w:p>
    <w:p w14:paraId="65427056">
      <w:pPr>
        <w:pStyle w:val="4"/>
        <w:spacing w:before="278" w:line="254" w:lineRule="auto"/>
        <w:rPr>
          <w:rFonts w:hint="eastAsia"/>
        </w:rPr>
      </w:pPr>
      <w:r>
        <w:rPr>
          <w:rFonts w:hint="eastAsia"/>
        </w:rPr>
        <w:t>并且，仿佛，产生它自己的样式。</w:t>
      </w:r>
    </w:p>
    <w:p w14:paraId="7CD452E1">
      <w:pPr>
        <w:pStyle w:val="4"/>
        <w:spacing w:before="278" w:line="254" w:lineRule="auto"/>
        <w:rPr>
          <w:rFonts w:hint="eastAsia"/>
        </w:rPr>
      </w:pPr>
    </w:p>
    <w:p w14:paraId="4373DEDD">
      <w:pPr>
        <w:pStyle w:val="4"/>
        <w:spacing w:before="278" w:line="254" w:lineRule="auto"/>
        <w:rPr>
          <w:rFonts w:hint="eastAsia"/>
        </w:rPr>
      </w:pPr>
      <w:r>
        <w:rPr>
          <w:rFonts w:hint="eastAsia"/>
        </w:rPr>
        <w:t>"Love is of God."</w:t>
      </w:r>
    </w:p>
    <w:p w14:paraId="4FBB18BA">
      <w:pPr>
        <w:pStyle w:val="4"/>
        <w:spacing w:before="278" w:line="254" w:lineRule="auto"/>
        <w:rPr>
          <w:rFonts w:hint="eastAsia"/>
        </w:rPr>
      </w:pPr>
      <w:r>
        <w:rPr>
          <w:rFonts w:hint="eastAsia"/>
        </w:rPr>
        <w:t>“爱是出于神。”</w:t>
      </w:r>
    </w:p>
    <w:p w14:paraId="521D7947">
      <w:pPr>
        <w:pStyle w:val="4"/>
        <w:spacing w:before="278" w:line="254" w:lineRule="auto"/>
        <w:rPr>
          <w:rFonts w:hint="eastAsia"/>
        </w:rPr>
      </w:pPr>
    </w:p>
    <w:p w14:paraId="02CA8196">
      <w:pPr>
        <w:pStyle w:val="4"/>
        <w:spacing w:before="278" w:line="254" w:lineRule="auto"/>
        <w:rPr>
          <w:rFonts w:hint="eastAsia"/>
        </w:rPr>
      </w:pPr>
      <w:r>
        <w:rPr>
          <w:rFonts w:hint="eastAsia"/>
        </w:rPr>
        <w:t>It is not merely of God, as every good gift is of God.</w:t>
      </w:r>
    </w:p>
    <w:p w14:paraId="10AB254D">
      <w:pPr>
        <w:pStyle w:val="4"/>
        <w:spacing w:before="278" w:line="254" w:lineRule="auto"/>
        <w:rPr>
          <w:rFonts w:hint="eastAsia"/>
        </w:rPr>
      </w:pPr>
      <w:r>
        <w:rPr>
          <w:rFonts w:hint="eastAsia"/>
        </w:rPr>
        <w:t>这不仅仅是出于神，如同每一样美善的恩赐都是出于神一样。</w:t>
      </w:r>
    </w:p>
    <w:p w14:paraId="21674F5A">
      <w:pPr>
        <w:pStyle w:val="4"/>
        <w:spacing w:before="278" w:line="254" w:lineRule="auto"/>
        <w:rPr>
          <w:rFonts w:hint="eastAsia"/>
        </w:rPr>
      </w:pPr>
    </w:p>
    <w:p w14:paraId="62946F1D">
      <w:pPr>
        <w:pStyle w:val="4"/>
        <w:spacing w:before="278" w:line="254" w:lineRule="auto"/>
        <w:rPr>
          <w:rFonts w:hint="eastAsia"/>
        </w:rPr>
      </w:pPr>
      <w:r>
        <w:rPr>
          <w:rFonts w:hint="eastAsia"/>
        </w:rPr>
        <w:t>It is of God, as being his own property, his own affection, his own love.</w:t>
      </w:r>
    </w:p>
    <w:p w14:paraId="5962842D">
      <w:pPr>
        <w:pStyle w:val="4"/>
        <w:spacing w:before="278" w:line="254" w:lineRule="auto"/>
        <w:rPr>
          <w:rFonts w:hint="eastAsia"/>
        </w:rPr>
      </w:pPr>
      <w:r>
        <w:rPr>
          <w:rFonts w:hint="eastAsia"/>
        </w:rPr>
        <w:t>这是出于神，作为祂自己的产业，祂自己的情感，祂自己的爱。</w:t>
      </w:r>
    </w:p>
    <w:p w14:paraId="0D015E5B">
      <w:pPr>
        <w:pStyle w:val="4"/>
        <w:spacing w:before="278" w:line="254" w:lineRule="auto"/>
        <w:rPr>
          <w:rFonts w:hint="eastAsia"/>
        </w:rPr>
      </w:pPr>
    </w:p>
    <w:p w14:paraId="257E5E18">
      <w:pPr>
        <w:pStyle w:val="4"/>
        <w:spacing w:before="278" w:line="254" w:lineRule="auto"/>
        <w:rPr>
          <w:rFonts w:hint="eastAsia"/>
        </w:rPr>
      </w:pPr>
      <w:r>
        <w:rPr>
          <w:rFonts w:hint="eastAsia"/>
        </w:rPr>
        <w:t>It is, wherever it is found, the very love wherewith God loveth.</w:t>
      </w:r>
    </w:p>
    <w:p w14:paraId="45070D85">
      <w:pPr>
        <w:pStyle w:val="4"/>
        <w:spacing w:before="278" w:line="254" w:lineRule="auto"/>
        <w:rPr>
          <w:rFonts w:hint="eastAsia"/>
        </w:rPr>
      </w:pPr>
      <w:r>
        <w:rPr>
          <w:rFonts w:hint="eastAsia"/>
        </w:rPr>
        <w:t>无论在哪里找到它，它都是神所爱的那种爱。</w:t>
      </w:r>
    </w:p>
    <w:p w14:paraId="2CB3EA74">
      <w:pPr>
        <w:pStyle w:val="4"/>
        <w:spacing w:before="278" w:line="254" w:lineRule="auto"/>
        <w:rPr>
          <w:rFonts w:hint="eastAsia"/>
        </w:rPr>
      </w:pPr>
    </w:p>
    <w:p w14:paraId="61B78114">
      <w:pPr>
        <w:pStyle w:val="4"/>
        <w:spacing w:before="278" w:line="254" w:lineRule="auto"/>
        <w:rPr>
          <w:rFonts w:hint="eastAsia"/>
        </w:rPr>
      </w:pPr>
      <w:r>
        <w:rPr>
          <w:rFonts w:hint="eastAsia"/>
        </w:rPr>
        <w:t>If it is found in me, it is my loving with the very love with which God loves; it is my loving with a divine love, a love that is thus emphatically of God.</w:t>
      </w:r>
    </w:p>
    <w:p w14:paraId="01894B53">
      <w:pPr>
        <w:pStyle w:val="4"/>
        <w:spacing w:before="278" w:line="254" w:lineRule="auto"/>
        <w:rPr>
          <w:rFonts w:hint="eastAsia"/>
        </w:rPr>
      </w:pPr>
      <w:r>
        <w:rPr>
          <w:rFonts w:hint="eastAsia"/>
        </w:rPr>
        <w:t>如果在我里面找到它，那就是我用神所爱的那种爱去爱；那就是我用神圣的爱去爱，这种爱因此明确地是出于神的。</w:t>
      </w:r>
    </w:p>
    <w:p w14:paraId="3652CDBD">
      <w:pPr>
        <w:pStyle w:val="4"/>
        <w:spacing w:before="278" w:line="254" w:lineRule="auto"/>
        <w:rPr>
          <w:rFonts w:hint="eastAsia"/>
        </w:rPr>
      </w:pPr>
    </w:p>
    <w:p w14:paraId="207D636C">
      <w:pPr>
        <w:pStyle w:val="4"/>
        <w:spacing w:before="278" w:line="254" w:lineRule="auto"/>
        <w:rPr>
          <w:rFonts w:hint="eastAsia"/>
        </w:rPr>
      </w:pPr>
      <w:r>
        <w:rPr>
          <w:rFonts w:hint="eastAsia"/>
        </w:rPr>
        <w:t>Hence the sufficiency and certainty of the test: "Every one that loveth is born of God, and knoweth God."</w:t>
      </w:r>
    </w:p>
    <w:p w14:paraId="6C269851">
      <w:pPr>
        <w:pStyle w:val="4"/>
        <w:spacing w:before="278" w:line="254" w:lineRule="auto"/>
        <w:rPr>
          <w:rFonts w:hint="eastAsia"/>
        </w:rPr>
      </w:pPr>
      <w:r>
        <w:rPr>
          <w:rFonts w:hint="eastAsia"/>
        </w:rPr>
        <w:t>因此，这检验的充分性和确定性在于：“凡有爱心的，都是由神而生，并且认识神。”</w:t>
      </w:r>
    </w:p>
    <w:p w14:paraId="7236BCFB">
      <w:pPr>
        <w:pStyle w:val="4"/>
        <w:spacing w:before="278" w:line="254" w:lineRule="auto"/>
        <w:rPr>
          <w:rFonts w:hint="eastAsia"/>
        </w:rPr>
      </w:pPr>
    </w:p>
    <w:p w14:paraId="16673479">
      <w:pPr>
        <w:pStyle w:val="4"/>
        <w:spacing w:before="278" w:line="254" w:lineRule="auto"/>
        <w:rPr>
          <w:rFonts w:hint="eastAsia"/>
        </w:rPr>
      </w:pPr>
      <w:r>
        <w:rPr>
          <w:rFonts w:hint="eastAsia"/>
        </w:rPr>
        <w:t>1.None but one born of God can thus love, with the love which, in this sense, is of God; therefore one who so loves must needs be one who is born of God.</w:t>
      </w:r>
    </w:p>
    <w:p w14:paraId="1D187AE2">
      <w:pPr>
        <w:pStyle w:val="4"/>
        <w:spacing w:before="278" w:line="254" w:lineRule="auto"/>
        <w:rPr>
          <w:rFonts w:hint="eastAsia"/>
        </w:rPr>
      </w:pPr>
      <w:r>
        <w:rPr>
          <w:rFonts w:hint="eastAsia"/>
        </w:rPr>
        <w:t>1.除了从神生的，没有人能如此用这种意义上出于神的爱去爱；因此，如此爱的人必定是从神生的。</w:t>
      </w:r>
    </w:p>
    <w:p w14:paraId="1BE656F3">
      <w:pPr>
        <w:pStyle w:val="4"/>
        <w:spacing w:before="278" w:line="254" w:lineRule="auto"/>
        <w:rPr>
          <w:rFonts w:hint="eastAsia"/>
        </w:rPr>
      </w:pPr>
    </w:p>
    <w:p w14:paraId="20E85449">
      <w:pPr>
        <w:pStyle w:val="4"/>
        <w:spacing w:before="278" w:line="254" w:lineRule="auto"/>
        <w:rPr>
          <w:rFonts w:hint="eastAsia"/>
        </w:rPr>
      </w:pPr>
      <w:r>
        <w:rPr>
          <w:rFonts w:hint="eastAsia"/>
        </w:rPr>
        <w:t>This is almost self-evident.</w:t>
      </w:r>
    </w:p>
    <w:p w14:paraId="4F8DC1B9">
      <w:pPr>
        <w:pStyle w:val="4"/>
        <w:spacing w:before="278" w:line="254" w:lineRule="auto"/>
        <w:rPr>
          <w:rFonts w:hint="eastAsia"/>
        </w:rPr>
      </w:pPr>
      <w:r>
        <w:rPr>
          <w:rFonts w:hint="eastAsia"/>
        </w:rPr>
        <w:t>这几乎是不言而喻的。</w:t>
      </w:r>
    </w:p>
    <w:p w14:paraId="59814E36">
      <w:pPr>
        <w:pStyle w:val="4"/>
        <w:spacing w:before="278" w:line="254" w:lineRule="auto"/>
        <w:rPr>
          <w:rFonts w:hint="eastAsia"/>
        </w:rPr>
      </w:pPr>
    </w:p>
    <w:p w14:paraId="14B041B7">
      <w:pPr>
        <w:pStyle w:val="4"/>
        <w:spacing w:before="278" w:line="254" w:lineRule="auto"/>
        <w:rPr>
          <w:rFonts w:hint="eastAsia"/>
        </w:rPr>
      </w:pPr>
      <w:r>
        <w:rPr>
          <w:rFonts w:hint="eastAsia"/>
        </w:rPr>
        <w:t>If the love in question is not, like any of the constituent parts of the created universe, whether of matter or of mind, a thing made, called into being out of nothing, or a thing made over again, formed out of chaos into order; but part and parcel of the Divine Being himself, of his very essence: then its existence in me cannot be explained on any other supposition than that of my being born of him; born of him too in a very close and intimate manner; in a manner implying that I become "partaker of his nature;" "his seed abiding in me."</w:t>
      </w:r>
    </w:p>
    <w:p w14:paraId="4350AFFF">
      <w:pPr>
        <w:pStyle w:val="4"/>
        <w:spacing w:before="278" w:line="254" w:lineRule="auto"/>
        <w:rPr>
          <w:rFonts w:hint="eastAsia"/>
        </w:rPr>
      </w:pPr>
      <w:r>
        <w:rPr>
          <w:rFonts w:hint="eastAsia"/>
        </w:rPr>
        <w:t>如果所讨论的爱，不像受造宇宙的任何组成部分，无论是物质的还是精神的，是一个被造之物，从无中被创造出来，或者是一个被重新创造之物，从混沌中形成秩序；而是神圣存在本身的一部分，是祂本质的一部分：那么它在我里面的存在，就无法用任何其他假设来解释，除非我由祂而生；并且是以一种非常亲密的方式由祂而生；一种意味着我成为“有分于祂性情”；“祂的道存在我里面”的方式。</w:t>
      </w:r>
    </w:p>
    <w:p w14:paraId="2E71329C">
      <w:pPr>
        <w:pStyle w:val="4"/>
        <w:spacing w:before="278" w:line="254" w:lineRule="auto"/>
        <w:rPr>
          <w:rFonts w:hint="eastAsia"/>
        </w:rPr>
      </w:pPr>
    </w:p>
    <w:p w14:paraId="36EA518B">
      <w:pPr>
        <w:pStyle w:val="4"/>
        <w:spacing w:before="278" w:line="254" w:lineRule="auto"/>
        <w:rPr>
          <w:rFonts w:hint="eastAsia"/>
        </w:rPr>
      </w:pPr>
      <w:r>
        <w:rPr>
          <w:rFonts w:hint="eastAsia"/>
        </w:rPr>
        <w:t>I doubt, therefore, if this love formed an element in that image of God in which man was originally created.</w:t>
      </w:r>
    </w:p>
    <w:p w14:paraId="252E4749">
      <w:pPr>
        <w:pStyle w:val="4"/>
        <w:spacing w:before="278" w:line="254" w:lineRule="auto"/>
        <w:rPr>
          <w:rFonts w:hint="eastAsia"/>
        </w:rPr>
      </w:pPr>
      <w:r>
        <w:rPr>
          <w:rFonts w:hint="eastAsia"/>
        </w:rPr>
        <w:t>因此，我怀疑这种爱是否构成了人最初被造时神的形像的一个要素。</w:t>
      </w:r>
    </w:p>
    <w:p w14:paraId="05168BFC">
      <w:pPr>
        <w:pStyle w:val="4"/>
        <w:spacing w:before="278" w:line="254" w:lineRule="auto"/>
        <w:rPr>
          <w:rFonts w:hint="eastAsia"/>
        </w:rPr>
      </w:pPr>
    </w:p>
    <w:p w14:paraId="0D3172C0">
      <w:pPr>
        <w:pStyle w:val="4"/>
        <w:spacing w:before="278" w:line="254" w:lineRule="auto"/>
        <w:rPr>
          <w:rFonts w:hint="eastAsia"/>
        </w:rPr>
      </w:pPr>
      <w:r>
        <w:rPr>
          <w:rFonts w:hint="eastAsia"/>
        </w:rPr>
        <w:t>I take it to be something more.</w:t>
      </w:r>
    </w:p>
    <w:p w14:paraId="776366F3">
      <w:pPr>
        <w:pStyle w:val="4"/>
        <w:spacing w:before="278" w:line="254" w:lineRule="auto"/>
        <w:rPr>
          <w:rFonts w:hint="eastAsia"/>
        </w:rPr>
      </w:pPr>
      <w:r>
        <w:rPr>
          <w:rFonts w:hint="eastAsia"/>
        </w:rPr>
        <w:t>我认为它不止于此。</w:t>
      </w:r>
    </w:p>
    <w:p w14:paraId="4265624F">
      <w:pPr>
        <w:pStyle w:val="4"/>
        <w:spacing w:before="278" w:line="254" w:lineRule="auto"/>
        <w:rPr>
          <w:rFonts w:hint="eastAsia"/>
        </w:rPr>
      </w:pPr>
    </w:p>
    <w:p w14:paraId="1608A76E">
      <w:pPr>
        <w:pStyle w:val="4"/>
        <w:spacing w:before="278" w:line="254" w:lineRule="auto"/>
        <w:rPr>
          <w:rFonts w:hint="eastAsia"/>
        </w:rPr>
      </w:pPr>
      <w:r>
        <w:rPr>
          <w:rFonts w:hint="eastAsia"/>
        </w:rPr>
        <w:t>It is communicated,—it is of God in such a sense that it can be communicated,—not by creation, but only by generation.</w:t>
      </w:r>
    </w:p>
    <w:p w14:paraId="0185D49A">
      <w:pPr>
        <w:pStyle w:val="4"/>
        <w:spacing w:before="278" w:line="254" w:lineRule="auto"/>
        <w:rPr>
          <w:rFonts w:hint="eastAsia"/>
        </w:rPr>
      </w:pPr>
      <w:r>
        <w:rPr>
          <w:rFonts w:hint="eastAsia"/>
        </w:rPr>
        <w:t>它是被传递的——它在某种意义上是属神的，以致它可以被传递——不是通过创造，而只是通过生育。</w:t>
      </w:r>
    </w:p>
    <w:p w14:paraId="057A8113">
      <w:pPr>
        <w:pStyle w:val="4"/>
        <w:spacing w:before="278" w:line="254" w:lineRule="auto"/>
        <w:rPr>
          <w:rFonts w:hint="eastAsia"/>
        </w:rPr>
      </w:pPr>
    </w:p>
    <w:p w14:paraId="2940A9EB">
      <w:pPr>
        <w:pStyle w:val="4"/>
        <w:spacing w:before="278" w:line="254" w:lineRule="auto"/>
        <w:rPr>
          <w:rFonts w:hint="eastAsia"/>
        </w:rPr>
      </w:pPr>
      <w:r>
        <w:rPr>
          <w:rFonts w:hint="eastAsia"/>
        </w:rPr>
        <w:t>It is not as a creature that I can have it, in virtue of any mere creative fiat or let it be.</w:t>
      </w:r>
    </w:p>
    <w:p w14:paraId="0CEA865A">
      <w:pPr>
        <w:pStyle w:val="4"/>
        <w:spacing w:before="278" w:line="254" w:lineRule="auto"/>
        <w:rPr>
          <w:rFonts w:hint="eastAsia"/>
        </w:rPr>
      </w:pPr>
      <w:r>
        <w:rPr>
          <w:rFonts w:hint="eastAsia"/>
        </w:rPr>
        <w:t>我不能作为受造物拥有它，凭借任何单纯的创造命令或“要有”的说法。</w:t>
      </w:r>
    </w:p>
    <w:p w14:paraId="4EBAE67D">
      <w:pPr>
        <w:pStyle w:val="4"/>
        <w:spacing w:before="278" w:line="254" w:lineRule="auto"/>
        <w:rPr>
          <w:rFonts w:hint="eastAsia"/>
        </w:rPr>
      </w:pPr>
    </w:p>
    <w:p w14:paraId="3C692B3E">
      <w:pPr>
        <w:pStyle w:val="4"/>
        <w:spacing w:before="278" w:line="254" w:lineRule="auto"/>
        <w:rPr>
          <w:rFonts w:hint="eastAsia"/>
        </w:rPr>
      </w:pPr>
      <w:r>
        <w:rPr>
          <w:rFonts w:hint="eastAsia"/>
        </w:rPr>
        <w:t>I can have it only as a Son,—adopted?—nay, not adopted only, but begotten.</w:t>
      </w:r>
    </w:p>
    <w:p w14:paraId="0FA73AB3">
      <w:pPr>
        <w:pStyle w:val="4"/>
        <w:spacing w:before="278" w:line="254" w:lineRule="auto"/>
        <w:rPr>
          <w:rFonts w:hint="eastAsia"/>
        </w:rPr>
      </w:pPr>
      <w:r>
        <w:rPr>
          <w:rFonts w:hint="eastAsia"/>
        </w:rPr>
        <w:t>我只能作为儿子拥有它——被收养的？——不，不仅是被收养的，而且是被生的。</w:t>
      </w:r>
    </w:p>
    <w:p w14:paraId="688F3075">
      <w:pPr>
        <w:pStyle w:val="4"/>
        <w:spacing w:before="278" w:line="254" w:lineRule="auto"/>
        <w:rPr>
          <w:rFonts w:hint="eastAsia"/>
        </w:rPr>
      </w:pPr>
    </w:p>
    <w:p w14:paraId="60C374D2">
      <w:pPr>
        <w:pStyle w:val="4"/>
        <w:spacing w:before="278" w:line="254" w:lineRule="auto"/>
        <w:rPr>
          <w:rFonts w:hint="eastAsia"/>
        </w:rPr>
      </w:pPr>
      <w:r>
        <w:rPr>
          <w:rFonts w:hint="eastAsia"/>
        </w:rPr>
        <w:t>Many excellent endowments I may have as a mere creature; endowments reflecting the likeness of God's own attributes; intelligence resembling his; a sense of right and wrong resembling his; benevolence and kindliness resembling his.</w:t>
      </w:r>
    </w:p>
    <w:p w14:paraId="2C8D3103">
      <w:pPr>
        <w:pStyle w:val="4"/>
        <w:spacing w:before="278" w:line="254" w:lineRule="auto"/>
        <w:rPr>
          <w:rFonts w:hint="eastAsia"/>
        </w:rPr>
      </w:pPr>
      <w:r>
        <w:rPr>
          <w:rFonts w:hint="eastAsia"/>
        </w:rPr>
        <w:t>作为单纯的受造物，我可能拥有许多卓越的禀赋；反映神自己属性之相似性的禀赋；与祂相似的智慧；与祂相似的是非感；与祂相似的仁慈和友善。</w:t>
      </w:r>
    </w:p>
    <w:p w14:paraId="76BD195B">
      <w:pPr>
        <w:pStyle w:val="4"/>
        <w:spacing w:before="278" w:line="254" w:lineRule="auto"/>
        <w:rPr>
          <w:rFonts w:hint="eastAsia"/>
        </w:rPr>
      </w:pPr>
    </w:p>
    <w:p w14:paraId="2C34C42C">
      <w:pPr>
        <w:pStyle w:val="4"/>
        <w:spacing w:before="278" w:line="254" w:lineRule="auto"/>
        <w:rPr>
          <w:rFonts w:hint="eastAsia"/>
        </w:rPr>
      </w:pPr>
      <w:r>
        <w:rPr>
          <w:rFonts w:hint="eastAsia"/>
        </w:rPr>
        <w:t>As to these, God has merely, in creating me, or creating me anew, to speak and it is done.</w:t>
      </w:r>
    </w:p>
    <w:p w14:paraId="5A9F8C0B">
      <w:pPr>
        <w:pStyle w:val="4"/>
        <w:spacing w:before="278" w:line="254" w:lineRule="auto"/>
        <w:rPr>
          <w:rFonts w:hint="eastAsia"/>
        </w:rPr>
      </w:pPr>
      <w:r>
        <w:rPr>
          <w:rFonts w:hint="eastAsia"/>
        </w:rPr>
        <w:t>至于这些，神仅仅在创造我，或重新创造我时，说话，事就成了。</w:t>
      </w:r>
    </w:p>
    <w:p w14:paraId="244B2C08">
      <w:pPr>
        <w:pStyle w:val="4"/>
        <w:spacing w:before="278" w:line="254" w:lineRule="auto"/>
        <w:rPr>
          <w:rFonts w:hint="eastAsia"/>
        </w:rPr>
      </w:pPr>
    </w:p>
    <w:p w14:paraId="1F937DCF">
      <w:pPr>
        <w:pStyle w:val="4"/>
        <w:spacing w:before="278" w:line="254" w:lineRule="auto"/>
        <w:rPr>
          <w:rFonts w:hint="eastAsia"/>
        </w:rPr>
      </w:pPr>
      <w:r>
        <w:rPr>
          <w:rFonts w:hint="eastAsia"/>
        </w:rPr>
        <w:t>But this love is something quite peculiar.</w:t>
      </w:r>
    </w:p>
    <w:p w14:paraId="59DA4219">
      <w:pPr>
        <w:pStyle w:val="4"/>
        <w:spacing w:before="278" w:line="254" w:lineRule="auto"/>
        <w:rPr>
          <w:rFonts w:hint="eastAsia"/>
        </w:rPr>
      </w:pPr>
      <w:r>
        <w:rPr>
          <w:rFonts w:hint="eastAsia"/>
        </w:rPr>
        <w:t>但这种爱却非常独特。</w:t>
      </w:r>
    </w:p>
    <w:p w14:paraId="6AA9191A">
      <w:pPr>
        <w:pStyle w:val="4"/>
        <w:spacing w:before="278" w:line="254" w:lineRule="auto"/>
        <w:rPr>
          <w:rFonts w:hint="eastAsia"/>
        </w:rPr>
      </w:pPr>
    </w:p>
    <w:p w14:paraId="133F521D">
      <w:pPr>
        <w:pStyle w:val="4"/>
        <w:spacing w:before="278" w:line="254" w:lineRule="auto"/>
        <w:rPr>
          <w:rFonts w:hint="eastAsia"/>
        </w:rPr>
      </w:pPr>
      <w:r>
        <w:rPr>
          <w:rFonts w:hint="eastAsia"/>
        </w:rPr>
        <w:t>It is something, as I take it, different from the love enjoined in the "royal law,"—"Thou shalt love thy neighbour as thyself."</w:t>
      </w:r>
    </w:p>
    <w:p w14:paraId="6710E64A">
      <w:pPr>
        <w:pStyle w:val="4"/>
        <w:spacing w:before="278" w:line="254" w:lineRule="auto"/>
        <w:rPr>
          <w:rFonts w:hint="eastAsia"/>
        </w:rPr>
      </w:pPr>
      <w:r>
        <w:rPr>
          <w:rFonts w:hint="eastAsia"/>
        </w:rPr>
        <w:t>我认为，它与“至尊的律法”——“你要爱邻舍如同自己”——所吩咐的爱不同。</w:t>
      </w:r>
    </w:p>
    <w:p w14:paraId="416CDA1E">
      <w:pPr>
        <w:pStyle w:val="4"/>
        <w:spacing w:before="278" w:line="254" w:lineRule="auto"/>
        <w:rPr>
          <w:rFonts w:hint="eastAsia"/>
        </w:rPr>
      </w:pPr>
    </w:p>
    <w:p w14:paraId="2236ADD0">
      <w:pPr>
        <w:pStyle w:val="4"/>
        <w:spacing w:before="278" w:line="254" w:lineRule="auto"/>
        <w:rPr>
          <w:rFonts w:hint="eastAsia"/>
        </w:rPr>
      </w:pPr>
      <w:r>
        <w:rPr>
          <w:rFonts w:hint="eastAsia"/>
        </w:rPr>
        <w:t>It is the very love with which the Father loves, the love manifested in his not sparing his beloved Son.</w:t>
      </w:r>
    </w:p>
    <w:p w14:paraId="0812B354">
      <w:pPr>
        <w:pStyle w:val="4"/>
        <w:spacing w:before="278" w:line="254" w:lineRule="auto"/>
        <w:rPr>
          <w:rFonts w:hint="eastAsia"/>
        </w:rPr>
      </w:pPr>
      <w:r>
        <w:rPr>
          <w:rFonts w:hint="eastAsia"/>
        </w:rPr>
        <w:t>这正是父所爱的那种爱，显明在祂不吝惜祂爱子的爱。</w:t>
      </w:r>
    </w:p>
    <w:p w14:paraId="096940D8">
      <w:pPr>
        <w:pStyle w:val="4"/>
        <w:spacing w:before="278" w:line="254" w:lineRule="auto"/>
        <w:rPr>
          <w:rFonts w:hint="eastAsia"/>
        </w:rPr>
      </w:pPr>
    </w:p>
    <w:p w14:paraId="0962B29D">
      <w:pPr>
        <w:pStyle w:val="4"/>
        <w:spacing w:before="278" w:line="254" w:lineRule="auto"/>
        <w:rPr>
          <w:rFonts w:hint="eastAsia"/>
        </w:rPr>
      </w:pPr>
      <w:r>
        <w:rPr>
          <w:rFonts w:hint="eastAsia"/>
        </w:rPr>
        <w:t>It is the very love with which the Son loves, the love proved by his laying</w:t>
      </w:r>
    </w:p>
    <w:p w14:paraId="653B5843">
      <w:pPr>
        <w:pStyle w:val="4"/>
        <w:spacing w:before="278" w:line="254" w:lineRule="auto"/>
        <w:rPr>
          <w:rFonts w:hint="eastAsia"/>
        </w:rPr>
      </w:pPr>
      <w:r>
        <w:rPr>
          <w:rFonts w:hint="eastAsia"/>
        </w:rPr>
        <w:t>这正是子所爱的那种爱，由祂舍弃</w:t>
      </w:r>
    </w:p>
    <w:p w14:paraId="3178F245">
      <w:pPr>
        <w:pStyle w:val="4"/>
        <w:spacing w:before="278" w:line="254" w:lineRule="auto"/>
        <w:rPr>
          <w:rFonts w:hint="eastAsia"/>
        </w:rPr>
      </w:pPr>
    </w:p>
    <w:p w14:paraId="695204B4">
      <w:pPr>
        <w:pStyle w:val="4"/>
        <w:spacing w:before="278" w:line="254" w:lineRule="auto"/>
        <w:rPr>
          <w:rFonts w:hint="eastAsia"/>
        </w:rPr>
      </w:pPr>
      <w:r>
        <w:rPr>
          <w:rFonts w:hint="eastAsia"/>
        </w:rPr>
        <w:t>down his life for us.</w:t>
      </w:r>
    </w:p>
    <w:p w14:paraId="03E0BAE4">
      <w:pPr>
        <w:pStyle w:val="4"/>
        <w:spacing w:before="278" w:line="254" w:lineRule="auto"/>
        <w:rPr>
          <w:rFonts w:hint="eastAsia"/>
        </w:rPr>
      </w:pPr>
      <w:r>
        <w:rPr>
          <w:rFonts w:hint="eastAsia"/>
        </w:rPr>
        <w:t>为我们舍命所证明的爱。</w:t>
      </w:r>
    </w:p>
    <w:p w14:paraId="7184E355">
      <w:pPr>
        <w:pStyle w:val="4"/>
        <w:spacing w:before="278" w:line="254" w:lineRule="auto"/>
        <w:rPr>
          <w:rFonts w:hint="eastAsia"/>
        </w:rPr>
      </w:pPr>
    </w:p>
    <w:p w14:paraId="6A97C0B9">
      <w:pPr>
        <w:pStyle w:val="4"/>
        <w:spacing w:before="278" w:line="254" w:lineRule="auto"/>
        <w:rPr>
          <w:rFonts w:hint="eastAsia"/>
        </w:rPr>
      </w:pPr>
      <w:r>
        <w:rPr>
          <w:rFonts w:hint="eastAsia"/>
        </w:rPr>
        <w:t>That is the love, the love of the "new commandment," which is here in question.</w:t>
      </w:r>
    </w:p>
    <w:p w14:paraId="4285D6AD">
      <w:pPr>
        <w:pStyle w:val="4"/>
        <w:spacing w:before="278" w:line="254" w:lineRule="auto"/>
        <w:rPr>
          <w:rFonts w:hint="eastAsia"/>
        </w:rPr>
      </w:pPr>
      <w:r>
        <w:rPr>
          <w:rFonts w:hint="eastAsia"/>
        </w:rPr>
        <w:t>那就是这里所讨论的爱，那“新命令”的爱。</w:t>
      </w:r>
    </w:p>
    <w:p w14:paraId="516106BE">
      <w:pPr>
        <w:pStyle w:val="4"/>
        <w:spacing w:before="278" w:line="254" w:lineRule="auto"/>
        <w:rPr>
          <w:rFonts w:hint="eastAsia"/>
        </w:rPr>
      </w:pPr>
    </w:p>
    <w:p w14:paraId="019A48F3">
      <w:pPr>
        <w:pStyle w:val="4"/>
        <w:spacing w:before="278" w:line="254" w:lineRule="auto"/>
        <w:rPr>
          <w:rFonts w:hint="eastAsia"/>
        </w:rPr>
      </w:pPr>
      <w:r>
        <w:rPr>
          <w:rFonts w:hint="eastAsia"/>
        </w:rPr>
        <w:t>Respecting that love I think it may be said that God alone is originally capable of it.</w:t>
      </w:r>
    </w:p>
    <w:p w14:paraId="3DA7DEBB">
      <w:pPr>
        <w:pStyle w:val="4"/>
        <w:spacing w:before="278" w:line="254" w:lineRule="auto"/>
        <w:rPr>
          <w:rFonts w:hint="eastAsia"/>
        </w:rPr>
      </w:pPr>
      <w:r>
        <w:rPr>
          <w:rFonts w:hint="eastAsia"/>
        </w:rPr>
        <w:t>关于那种爱，我认为可以说，唯有神最初才具备这种能力。</w:t>
      </w:r>
    </w:p>
    <w:p w14:paraId="4CC9FFE7">
      <w:pPr>
        <w:pStyle w:val="4"/>
        <w:spacing w:before="278" w:line="254" w:lineRule="auto"/>
        <w:rPr>
          <w:rFonts w:hint="eastAsia"/>
        </w:rPr>
      </w:pPr>
    </w:p>
    <w:p w14:paraId="5CC0DBDC">
      <w:pPr>
        <w:pStyle w:val="4"/>
        <w:spacing w:before="278" w:line="254" w:lineRule="auto"/>
        <w:rPr>
          <w:rFonts w:hint="eastAsia"/>
        </w:rPr>
      </w:pPr>
      <w:r>
        <w:rPr>
          <w:rFonts w:hint="eastAsia"/>
        </w:rPr>
        <w:t>Others are capable of it, only in so far as God communicates himself to them; not by a process of mere creative power; but by begetting them into participation with himself in his own very life.</w:t>
      </w:r>
    </w:p>
    <w:p w14:paraId="54C16DC6">
      <w:pPr>
        <w:pStyle w:val="4"/>
        <w:spacing w:before="278" w:line="254" w:lineRule="auto"/>
        <w:rPr>
          <w:rFonts w:hint="eastAsia"/>
        </w:rPr>
      </w:pPr>
      <w:r>
        <w:rPr>
          <w:rFonts w:hint="eastAsia"/>
        </w:rPr>
        <w:t>其他人之所以能够拥有它，仅仅是因为神将自己传递给他们；并非通过单纯创造能力的過程；而是通过生育他们，使他们分享祂自己生命的本身。</w:t>
      </w:r>
    </w:p>
    <w:p w14:paraId="6ABEAB43">
      <w:pPr>
        <w:pStyle w:val="4"/>
        <w:spacing w:before="278" w:line="254" w:lineRule="auto"/>
        <w:rPr>
          <w:rFonts w:hint="eastAsia"/>
        </w:rPr>
      </w:pPr>
    </w:p>
    <w:p w14:paraId="40B726E7">
      <w:pPr>
        <w:pStyle w:val="4"/>
        <w:spacing w:before="278" w:line="254" w:lineRule="auto"/>
        <w:rPr>
          <w:rFonts w:hint="eastAsia"/>
        </w:rPr>
      </w:pPr>
      <w:r>
        <w:rPr>
          <w:rFonts w:hint="eastAsia"/>
        </w:rPr>
        <w:t>There is one thus eternally begotten; begotten before all worlds; the eternal Son of the everlasting Father.</w:t>
      </w:r>
    </w:p>
    <w:p w14:paraId="56201132">
      <w:pPr>
        <w:pStyle w:val="4"/>
        <w:spacing w:before="278" w:line="254" w:lineRule="auto"/>
        <w:rPr>
          <w:rFonts w:hint="eastAsia"/>
        </w:rPr>
      </w:pPr>
      <w:r>
        <w:rPr>
          <w:rFonts w:hint="eastAsia"/>
        </w:rPr>
        <w:t>有一位如此永恒地被生；在万世以前被生；永恒父的永恒子。</w:t>
      </w:r>
    </w:p>
    <w:p w14:paraId="1421B518">
      <w:pPr>
        <w:pStyle w:val="4"/>
        <w:spacing w:before="278" w:line="254" w:lineRule="auto"/>
        <w:rPr>
          <w:rFonts w:hint="eastAsia"/>
        </w:rPr>
      </w:pPr>
    </w:p>
    <w:p w14:paraId="751F4B13">
      <w:pPr>
        <w:pStyle w:val="4"/>
        <w:spacing w:before="278" w:line="254" w:lineRule="auto"/>
        <w:rPr>
          <w:rFonts w:hint="eastAsia"/>
        </w:rPr>
      </w:pPr>
      <w:r>
        <w:rPr>
          <w:rFonts w:hint="eastAsia"/>
        </w:rPr>
        <w:t>He is "God of God; very God of very God; light of light;" nay, rather, love of love.</w:t>
      </w:r>
    </w:p>
    <w:p w14:paraId="068BC57C">
      <w:pPr>
        <w:pStyle w:val="4"/>
        <w:spacing w:before="278" w:line="254" w:lineRule="auto"/>
        <w:rPr>
          <w:rFonts w:hint="eastAsia"/>
        </w:rPr>
      </w:pPr>
      <w:r>
        <w:rPr>
          <w:rFonts w:hint="eastAsia"/>
        </w:rPr>
        <w:t>祂是“神的神；真神中的真神；光中的光”；不，更确切地说，是爱中的爱。</w:t>
      </w:r>
    </w:p>
    <w:p w14:paraId="51E976C7">
      <w:pPr>
        <w:pStyle w:val="4"/>
        <w:spacing w:before="278" w:line="254" w:lineRule="auto"/>
        <w:rPr>
          <w:rFonts w:hint="eastAsia"/>
        </w:rPr>
      </w:pPr>
    </w:p>
    <w:p w14:paraId="0493EF33">
      <w:pPr>
        <w:pStyle w:val="4"/>
        <w:spacing w:before="278" w:line="254" w:lineRule="auto"/>
        <w:rPr>
          <w:rFonts w:hint="eastAsia"/>
        </w:rPr>
      </w:pPr>
      <w:r>
        <w:rPr>
          <w:rFonts w:hint="eastAsia"/>
        </w:rPr>
        <w:t>He is the manifestation of this love which is of God;—"In this was manifested the love of God toward us, because that God sent his only begotten Son into the world, that we might live through him."</w:t>
      </w:r>
    </w:p>
    <w:p w14:paraId="2B5FD7D7">
      <w:pPr>
        <w:pStyle w:val="4"/>
        <w:spacing w:before="278" w:line="254" w:lineRule="auto"/>
        <w:rPr>
          <w:rFonts w:hint="eastAsia"/>
        </w:rPr>
      </w:pPr>
      <w:r>
        <w:rPr>
          <w:rFonts w:hint="eastAsia"/>
        </w:rPr>
        <w:t>祂是这出于神的爱的显现；——“神爱我们的心，在此就显明了；因为神差祂独生子到世间来，使我们藉着祂得生。”</w:t>
      </w:r>
    </w:p>
    <w:p w14:paraId="089341B7">
      <w:pPr>
        <w:pStyle w:val="4"/>
        <w:spacing w:before="278" w:line="254" w:lineRule="auto"/>
        <w:rPr>
          <w:rFonts w:hint="eastAsia"/>
        </w:rPr>
      </w:pPr>
    </w:p>
    <w:p w14:paraId="24672156">
      <w:pPr>
        <w:pStyle w:val="4"/>
        <w:spacing w:before="278" w:line="254" w:lineRule="auto"/>
        <w:rPr>
          <w:rFonts w:hint="eastAsia"/>
        </w:rPr>
      </w:pPr>
      <w:r>
        <w:rPr>
          <w:rFonts w:hint="eastAsia"/>
        </w:rPr>
        <w:t>It shines forth in him; not through him, or by him, merely; but in him.</w:t>
      </w:r>
    </w:p>
    <w:p w14:paraId="4FFD2324">
      <w:pPr>
        <w:pStyle w:val="4"/>
        <w:spacing w:before="278" w:line="254" w:lineRule="auto"/>
        <w:rPr>
          <w:rFonts w:hint="eastAsia"/>
        </w:rPr>
      </w:pPr>
      <w:r>
        <w:rPr>
          <w:rFonts w:hint="eastAsia"/>
        </w:rPr>
        <w:t>它在祂里面发光；不仅仅是藉着祂，或由祂；而是在祂里面。</w:t>
      </w:r>
    </w:p>
    <w:p w14:paraId="1206EEA3">
      <w:pPr>
        <w:pStyle w:val="4"/>
        <w:spacing w:before="278" w:line="254" w:lineRule="auto"/>
        <w:rPr>
          <w:rFonts w:hint="eastAsia"/>
        </w:rPr>
      </w:pPr>
    </w:p>
    <w:p w14:paraId="433411E1">
      <w:pPr>
        <w:pStyle w:val="4"/>
        <w:spacing w:before="278" w:line="254" w:lineRule="auto"/>
        <w:rPr>
          <w:rFonts w:hint="eastAsia"/>
        </w:rPr>
      </w:pPr>
      <w:r>
        <w:rPr>
          <w:rFonts w:hint="eastAsia"/>
        </w:rPr>
        <w:t>God sent his Son to manifest this love.</w:t>
      </w:r>
    </w:p>
    <w:p w14:paraId="4E10A349">
      <w:pPr>
        <w:pStyle w:val="4"/>
        <w:spacing w:before="278" w:line="254" w:lineRule="auto"/>
        <w:rPr>
          <w:rFonts w:hint="eastAsia"/>
        </w:rPr>
      </w:pPr>
      <w:r>
        <w:rPr>
          <w:rFonts w:hint="eastAsia"/>
        </w:rPr>
        <w:t>神差遣祂的儿子来显明这爱。</w:t>
      </w:r>
    </w:p>
    <w:p w14:paraId="48EFC95B">
      <w:pPr>
        <w:pStyle w:val="4"/>
        <w:spacing w:before="278" w:line="254" w:lineRule="auto"/>
        <w:rPr>
          <w:rFonts w:hint="eastAsia"/>
        </w:rPr>
      </w:pPr>
    </w:p>
    <w:p w14:paraId="6753E0B2">
      <w:pPr>
        <w:pStyle w:val="4"/>
        <w:spacing w:before="278" w:line="254" w:lineRule="auto"/>
        <w:rPr>
          <w:rFonts w:hint="eastAsia"/>
        </w:rPr>
      </w:pPr>
      <w:r>
        <w:rPr>
          <w:rFonts w:hint="eastAsia"/>
        </w:rPr>
        <w:t>How? Evidently by his showing that he shared it; approving himself to be born of God by himself loving with the love which is of God.</w:t>
      </w:r>
    </w:p>
    <w:p w14:paraId="43029BE9">
      <w:pPr>
        <w:pStyle w:val="4"/>
        <w:spacing w:before="278" w:line="254" w:lineRule="auto"/>
        <w:rPr>
          <w:rFonts w:hint="eastAsia"/>
        </w:rPr>
      </w:pPr>
      <w:r>
        <w:rPr>
          <w:rFonts w:hint="eastAsia"/>
        </w:rPr>
        <w:t>如何？显然是藉着祂显明祂分享了这爱；藉着祂自己以出于神的爱去爱，来证明祂是由神而生的。</w:t>
      </w:r>
    </w:p>
    <w:p w14:paraId="4D69EF32">
      <w:pPr>
        <w:pStyle w:val="4"/>
        <w:spacing w:before="278" w:line="254" w:lineRule="auto"/>
        <w:rPr>
          <w:rFonts w:hint="eastAsia"/>
        </w:rPr>
      </w:pPr>
    </w:p>
    <w:p w14:paraId="7C39C7B0">
      <w:pPr>
        <w:pStyle w:val="4"/>
        <w:spacing w:before="278" w:line="254" w:lineRule="auto"/>
        <w:rPr>
          <w:rFonts w:hint="eastAsia"/>
        </w:rPr>
      </w:pPr>
      <w:r>
        <w:rPr>
          <w:rFonts w:hint="eastAsia"/>
        </w:rPr>
        <w:t>God sent his only begotten Son into the world to give us a specimen, an illustration, perhaps the only possible perfect specimen, the only possible perfect illlustration, of "the love which is of God."</w:t>
      </w:r>
    </w:p>
    <w:p w14:paraId="1AAD3E22">
      <w:pPr>
        <w:pStyle w:val="4"/>
        <w:spacing w:before="278" w:line="254" w:lineRule="auto"/>
        <w:rPr>
          <w:rFonts w:hint="eastAsia"/>
        </w:rPr>
      </w:pPr>
      <w:r>
        <w:rPr>
          <w:rFonts w:hint="eastAsia"/>
        </w:rPr>
        <w:t>神差祂独生子到世间来，给我们一个“出于神的爱”的样本、例证，或许是唯一可能完美的样本，唯一可能完美的例证。</w:t>
      </w:r>
    </w:p>
    <w:p w14:paraId="5D571D11">
      <w:pPr>
        <w:pStyle w:val="4"/>
        <w:spacing w:before="278" w:line="254" w:lineRule="auto"/>
        <w:rPr>
          <w:rFonts w:hint="eastAsia"/>
        </w:rPr>
      </w:pPr>
    </w:p>
    <w:p w14:paraId="0554971A">
      <w:pPr>
        <w:pStyle w:val="4"/>
        <w:spacing w:before="278" w:line="254" w:lineRule="auto"/>
        <w:rPr>
          <w:rFonts w:hint="eastAsia"/>
        </w:rPr>
      </w:pPr>
      <w:r>
        <w:rPr>
          <w:rFonts w:hint="eastAsia"/>
        </w:rPr>
        <w:t>None but his only begotten Son could be sent to manifest it; for none but he could fully feel it.</w:t>
      </w:r>
    </w:p>
    <w:p w14:paraId="646E4C62">
      <w:pPr>
        <w:pStyle w:val="4"/>
        <w:spacing w:before="278" w:line="254" w:lineRule="auto"/>
        <w:rPr>
          <w:rFonts w:hint="eastAsia"/>
        </w:rPr>
      </w:pPr>
      <w:r>
        <w:rPr>
          <w:rFonts w:hint="eastAsia"/>
        </w:rPr>
        <w:t>除了祂的独生子，没有人能被差遣来显明它；因为除了祂，没有人能完全感受到它。</w:t>
      </w:r>
    </w:p>
    <w:p w14:paraId="76DC50E6">
      <w:pPr>
        <w:pStyle w:val="4"/>
        <w:spacing w:before="278" w:line="254" w:lineRule="auto"/>
        <w:rPr>
          <w:rFonts w:hint="eastAsia"/>
        </w:rPr>
      </w:pPr>
    </w:p>
    <w:p w14:paraId="2CB9462C">
      <w:pPr>
        <w:pStyle w:val="4"/>
        <w:spacing w:before="278" w:line="254" w:lineRule="auto"/>
        <w:rPr>
          <w:rFonts w:hint="eastAsia"/>
        </w:rPr>
      </w:pPr>
      <w:r>
        <w:rPr>
          <w:rFonts w:hint="eastAsia"/>
        </w:rPr>
        <w:t>No created being, not the highest of the elect and unfallen angels, even when perfected by their trial, could adequately feel it.</w:t>
      </w:r>
    </w:p>
    <w:p w14:paraId="610E7628">
      <w:pPr>
        <w:pStyle w:val="4"/>
        <w:spacing w:before="278" w:line="254" w:lineRule="auto"/>
        <w:rPr>
          <w:rFonts w:hint="eastAsia"/>
        </w:rPr>
      </w:pPr>
      <w:r>
        <w:rPr>
          <w:rFonts w:hint="eastAsia"/>
        </w:rPr>
        <w:t>没有任何受造物，即使是最高贵的被拣选且未堕落的天使，即使在他们的试验中得以完全，也无法充分感受到它。</w:t>
      </w:r>
    </w:p>
    <w:p w14:paraId="6B0C134D">
      <w:pPr>
        <w:pStyle w:val="4"/>
        <w:spacing w:before="278" w:line="254" w:lineRule="auto"/>
        <w:rPr>
          <w:rFonts w:hint="eastAsia"/>
        </w:rPr>
      </w:pPr>
    </w:p>
    <w:p w14:paraId="71026937">
      <w:pPr>
        <w:pStyle w:val="4"/>
        <w:spacing w:before="278" w:line="254" w:lineRule="auto"/>
        <w:rPr>
          <w:rFonts w:hint="eastAsia"/>
        </w:rPr>
      </w:pPr>
      <w:r>
        <w:rPr>
          <w:rFonts w:hint="eastAsia"/>
        </w:rPr>
        <w:t>And therefore none of them could manifest it.</w:t>
      </w:r>
    </w:p>
    <w:p w14:paraId="57B915CD">
      <w:pPr>
        <w:pStyle w:val="4"/>
        <w:spacing w:before="278" w:line="254" w:lineRule="auto"/>
        <w:rPr>
          <w:rFonts w:hint="eastAsia"/>
        </w:rPr>
      </w:pPr>
      <w:r>
        <w:rPr>
          <w:rFonts w:hint="eastAsia"/>
        </w:rPr>
        <w:t>因此，他们中没有一个能显明它。</w:t>
      </w:r>
    </w:p>
    <w:p w14:paraId="4FE9FAE0">
      <w:pPr>
        <w:pStyle w:val="4"/>
        <w:spacing w:before="278" w:line="254" w:lineRule="auto"/>
        <w:rPr>
          <w:rFonts w:hint="eastAsia"/>
        </w:rPr>
      </w:pPr>
    </w:p>
    <w:p w14:paraId="3CCD9F42">
      <w:pPr>
        <w:pStyle w:val="4"/>
        <w:spacing w:before="278" w:line="254" w:lineRule="auto"/>
        <w:rPr>
          <w:rFonts w:hint="eastAsia"/>
        </w:rPr>
      </w:pPr>
      <w:r>
        <w:rPr>
          <w:rFonts w:hint="eastAsia"/>
        </w:rPr>
        <w:t>But the only begotten Son, dwelling from everlasting in the Father's bosom, of one nature with the Father, loves with "the love which is of God."</w:t>
      </w:r>
    </w:p>
    <w:p w14:paraId="7C042BAF">
      <w:pPr>
        <w:pStyle w:val="4"/>
        <w:spacing w:before="278" w:line="254" w:lineRule="auto"/>
        <w:rPr>
          <w:rFonts w:hint="eastAsia"/>
        </w:rPr>
      </w:pPr>
      <w:r>
        <w:rPr>
          <w:rFonts w:hint="eastAsia"/>
        </w:rPr>
        <w:t>但独生子，从亘古就住在父的怀里，与父同性，以“出于神的爱”去爱。</w:t>
      </w:r>
    </w:p>
    <w:p w14:paraId="793E919B">
      <w:pPr>
        <w:pStyle w:val="4"/>
        <w:spacing w:before="278" w:line="254" w:lineRule="auto"/>
        <w:rPr>
          <w:rFonts w:hint="eastAsia"/>
        </w:rPr>
      </w:pPr>
    </w:p>
    <w:p w14:paraId="6C095173">
      <w:pPr>
        <w:pStyle w:val="4"/>
        <w:spacing w:before="278" w:line="254" w:lineRule="auto"/>
        <w:rPr>
          <w:rFonts w:hint="eastAsia"/>
        </w:rPr>
      </w:pPr>
      <w:r>
        <w:rPr>
          <w:rFonts w:hint="eastAsia"/>
        </w:rPr>
        <w:t>Therefore he is sent to manifest that love.</w:t>
      </w:r>
    </w:p>
    <w:p w14:paraId="2C0F15C2">
      <w:pPr>
        <w:pStyle w:val="4"/>
        <w:spacing w:before="278" w:line="254" w:lineRule="auto"/>
        <w:rPr>
          <w:rFonts w:hint="eastAsia"/>
        </w:rPr>
      </w:pPr>
      <w:r>
        <w:rPr>
          <w:rFonts w:hint="eastAsia"/>
        </w:rPr>
        <w:t>因此，祂被差遣来显明那爱。</w:t>
      </w:r>
    </w:p>
    <w:p w14:paraId="3BF32613">
      <w:pPr>
        <w:pStyle w:val="4"/>
        <w:spacing w:before="278" w:line="254" w:lineRule="auto"/>
        <w:rPr>
          <w:rFonts w:hint="eastAsia"/>
        </w:rPr>
      </w:pPr>
    </w:p>
    <w:p w14:paraId="26A0C273">
      <w:pPr>
        <w:pStyle w:val="4"/>
        <w:spacing w:before="278" w:line="254" w:lineRule="auto"/>
        <w:rPr>
          <w:rFonts w:hint="eastAsia"/>
        </w:rPr>
      </w:pPr>
      <w:r>
        <w:rPr>
          <w:rFonts w:hint="eastAsia"/>
        </w:rPr>
        <w:t>He is sent to manifest a love essentially different from any love of which we are naturally capable, or of which we can naturally form any conception, a love peculiarly and distinctively divine.</w:t>
      </w:r>
    </w:p>
    <w:p w14:paraId="77CC14A4">
      <w:pPr>
        <w:pStyle w:val="4"/>
        <w:spacing w:before="278" w:line="254" w:lineRule="auto"/>
        <w:rPr>
          <w:rFonts w:hint="eastAsia"/>
        </w:rPr>
      </w:pPr>
      <w:r>
        <w:rPr>
          <w:rFonts w:hint="eastAsia"/>
        </w:rPr>
        <w:t>祂被差遣来显明一种与我们天生所能拥有，或我们天生所能构想的任何爱都截然不同的爱，一种独特而鲜明的神圣之爱。</w:t>
      </w:r>
    </w:p>
    <w:p w14:paraId="37D23927">
      <w:pPr>
        <w:pStyle w:val="4"/>
        <w:spacing w:before="278" w:line="254" w:lineRule="auto"/>
        <w:rPr>
          <w:rFonts w:hint="eastAsia"/>
        </w:rPr>
      </w:pPr>
    </w:p>
    <w:p w14:paraId="2D4D7F83">
      <w:pPr>
        <w:pStyle w:val="4"/>
        <w:spacing w:before="278" w:line="254" w:lineRule="auto"/>
        <w:rPr>
          <w:rFonts w:hint="eastAsia"/>
        </w:rPr>
      </w:pPr>
      <w:r>
        <w:rPr>
          <w:rFonts w:hint="eastAsia"/>
        </w:rPr>
        <w:t>Now, as it is his being the only begotten Son of the Father that qualifies him for being sent to manifest the love which is thus "of God," inasmuch as it is that which ensures his feeling it, it is that alone which makes him capable of it; so it is only your being in the Son, being born of God by the Spirit, that can make you capable of this love which is of God, and can ensure your feeling it.</w:t>
      </w:r>
    </w:p>
    <w:p w14:paraId="0840408C">
      <w:pPr>
        <w:pStyle w:val="4"/>
        <w:spacing w:before="278" w:line="254" w:lineRule="auto"/>
        <w:rPr>
          <w:rFonts w:hint="eastAsia"/>
        </w:rPr>
      </w:pPr>
      <w:r>
        <w:rPr>
          <w:rFonts w:hint="eastAsia"/>
        </w:rPr>
        <w:t>如今，既然祂是父的独生子，这使祂有资格被差遣去显明那如此“出于神”的爱，因为正是这一点确保了祂能感受到它，也唯有这一点使祂能够拥有它；所以，只有你们在子里面，藉着圣灵由神而生，才能使你们能够拥有这出于神的爱，并确保你们能感受到它。</w:t>
      </w:r>
    </w:p>
    <w:p w14:paraId="0C3CF4D3">
      <w:pPr>
        <w:pStyle w:val="4"/>
        <w:spacing w:before="278" w:line="254" w:lineRule="auto"/>
        <w:rPr>
          <w:rFonts w:hint="eastAsia"/>
        </w:rPr>
      </w:pPr>
    </w:p>
    <w:p w14:paraId="39EE625A">
      <w:pPr>
        <w:pStyle w:val="4"/>
        <w:spacing w:before="278" w:line="254" w:lineRule="auto"/>
        <w:rPr>
          <w:rFonts w:hint="eastAsia"/>
        </w:rPr>
      </w:pPr>
      <w:r>
        <w:rPr>
          <w:rFonts w:hint="eastAsia"/>
        </w:rPr>
        <w:t>None can</w:t>
      </w:r>
    </w:p>
    <w:p w14:paraId="397814E5">
      <w:pPr>
        <w:pStyle w:val="4"/>
        <w:spacing w:before="278" w:line="254" w:lineRule="auto"/>
        <w:rPr>
          <w:rFonts w:hint="eastAsia"/>
        </w:rPr>
      </w:pPr>
      <w:r>
        <w:rPr>
          <w:rFonts w:hint="eastAsia"/>
        </w:rPr>
        <w:t>无人能</w:t>
      </w:r>
    </w:p>
    <w:p w14:paraId="082CA1ED">
      <w:pPr>
        <w:pStyle w:val="4"/>
        <w:spacing w:before="278" w:line="254" w:lineRule="auto"/>
        <w:rPr>
          <w:rFonts w:hint="eastAsia"/>
        </w:rPr>
      </w:pPr>
    </w:p>
    <w:p w14:paraId="043F62C6">
      <w:pPr>
        <w:pStyle w:val="4"/>
        <w:spacing w:before="278" w:line="254" w:lineRule="auto"/>
        <w:rPr>
          <w:rFonts w:hint="eastAsia"/>
        </w:rPr>
      </w:pPr>
      <w:r>
        <w:rPr>
          <w:rFonts w:hint="eastAsia"/>
        </w:rPr>
        <w:t>love with that love which is of God, none can love as God loves, save only first his only begotten Son, whom on that very account he sends to manifest this love, and then you who in him receive the adoption of sons, and are begotten by the Spirit into participation with the Son in his filial oneness and sympathy with the Father.</w:t>
      </w:r>
    </w:p>
    <w:p w14:paraId="779D15B5">
      <w:pPr>
        <w:pStyle w:val="4"/>
        <w:spacing w:before="278" w:line="254" w:lineRule="auto"/>
        <w:rPr>
          <w:rFonts w:hint="eastAsia"/>
        </w:rPr>
      </w:pPr>
      <w:r>
        <w:rPr>
          <w:rFonts w:hint="eastAsia"/>
        </w:rPr>
        <w:t>用那出于神的爱去爱，没有人能像神那样去爱，除非首先是祂的独生子，祂正是为此差遣祂来显明这爱，然后是你们这些在祂里面领受儿子名分，并藉着圣灵被生，与子在祂对父的孝顺合一和同情中有份的人。</w:t>
      </w:r>
    </w:p>
    <w:p w14:paraId="35135C8C">
      <w:pPr>
        <w:pStyle w:val="4"/>
        <w:spacing w:before="278" w:line="254" w:lineRule="auto"/>
        <w:rPr>
          <w:rFonts w:hint="eastAsia"/>
        </w:rPr>
      </w:pPr>
    </w:p>
    <w:p w14:paraId="0F970DDE">
      <w:pPr>
        <w:pStyle w:val="4"/>
        <w:spacing w:before="278" w:line="254" w:lineRule="auto"/>
        <w:rPr>
          <w:rFonts w:hint="eastAsia"/>
        </w:rPr>
      </w:pPr>
      <w:r>
        <w:rPr>
          <w:rFonts w:hint="eastAsia"/>
        </w:rPr>
        <w:t>Therefore, if we love one another with that love which is of God, if we love as God loves, we must be born of God.</w:t>
      </w:r>
    </w:p>
    <w:p w14:paraId="6F509551">
      <w:pPr>
        <w:pStyle w:val="4"/>
        <w:spacing w:before="278" w:line="254" w:lineRule="auto"/>
        <w:rPr>
          <w:rFonts w:hint="eastAsia"/>
        </w:rPr>
      </w:pPr>
      <w:r>
        <w:rPr>
          <w:rFonts w:hint="eastAsia"/>
        </w:rPr>
        <w:t>因此，如果我们以那出于神的爱彼此相爱，如果我们像神那样爱，我们就必须由神而生。</w:t>
      </w:r>
    </w:p>
    <w:p w14:paraId="676A4EF0">
      <w:pPr>
        <w:pStyle w:val="4"/>
        <w:spacing w:before="278" w:line="254" w:lineRule="auto"/>
        <w:rPr>
          <w:rFonts w:hint="eastAsia"/>
        </w:rPr>
      </w:pPr>
    </w:p>
    <w:p w14:paraId="6A63C8A5">
      <w:pPr>
        <w:pStyle w:val="4"/>
        <w:spacing w:before="278" w:line="254" w:lineRule="auto"/>
        <w:rPr>
          <w:rFonts w:hint="eastAsia"/>
        </w:rPr>
      </w:pPr>
      <w:r>
        <w:rPr>
          <w:rFonts w:hint="eastAsia"/>
        </w:rPr>
        <w:t>We must have become his children, his sons; begotten of him in time, through believing union with the Son who is begotten of him from eternity; the Spirit making us, as thus born of God, in the only begotten Son, really "partakers," in respect of this love, "of the divine nature."</w:t>
      </w:r>
    </w:p>
    <w:p w14:paraId="07806EB5">
      <w:pPr>
        <w:pStyle w:val="4"/>
        <w:spacing w:before="278" w:line="254" w:lineRule="auto"/>
        <w:rPr>
          <w:rFonts w:hint="eastAsia"/>
        </w:rPr>
      </w:pPr>
      <w:r>
        <w:rPr>
          <w:rFonts w:hint="eastAsia"/>
        </w:rPr>
        <w:t>我们必须成为祂的儿女，祂的儿子；在时间里由祂而生，藉着与从亘古就由祂而生的子相信的联合；圣灵使我们，如此由神而生，在独生子里面，就这爱而言，真正“有分于”神圣的性情。</w:t>
      </w:r>
    </w:p>
    <w:p w14:paraId="536E8B5B">
      <w:pPr>
        <w:pStyle w:val="4"/>
        <w:spacing w:before="278" w:line="254" w:lineRule="auto"/>
        <w:rPr>
          <w:rFonts w:hint="eastAsia"/>
        </w:rPr>
      </w:pPr>
    </w:p>
    <w:p w14:paraId="41537524">
      <w:pPr>
        <w:pStyle w:val="4"/>
        <w:spacing w:before="278" w:line="254" w:lineRule="auto"/>
        <w:rPr>
          <w:rFonts w:hint="eastAsia"/>
        </w:rPr>
      </w:pPr>
      <w:r>
        <w:rPr>
          <w:rFonts w:hint="eastAsia"/>
        </w:rPr>
        <w:t>2.Being born of God implies knowing God.</w:t>
      </w:r>
    </w:p>
    <w:p w14:paraId="58D18613">
      <w:pPr>
        <w:pStyle w:val="4"/>
        <w:spacing w:before="278" w:line="254" w:lineRule="auto"/>
        <w:rPr>
          <w:rFonts w:hint="eastAsia"/>
        </w:rPr>
      </w:pPr>
      <w:r>
        <w:rPr>
          <w:rFonts w:hint="eastAsia"/>
        </w:rPr>
        <w:t>2.从神生意味着认识神。</w:t>
      </w:r>
    </w:p>
    <w:p w14:paraId="2F88BB58">
      <w:pPr>
        <w:pStyle w:val="4"/>
        <w:spacing w:before="278" w:line="254" w:lineRule="auto"/>
        <w:rPr>
          <w:rFonts w:hint="eastAsia"/>
        </w:rPr>
      </w:pPr>
    </w:p>
    <w:p w14:paraId="7E6C1944">
      <w:pPr>
        <w:pStyle w:val="4"/>
        <w:spacing w:before="278" w:line="254" w:lineRule="auto"/>
        <w:rPr>
          <w:rFonts w:hint="eastAsia"/>
        </w:rPr>
      </w:pPr>
      <w:r>
        <w:rPr>
          <w:rFonts w:hint="eastAsia"/>
        </w:rPr>
        <w:t>This consideration still further explains and illustrates the point before us:—"Every one that loveth is born of God, and knoweth God."</w:t>
      </w:r>
    </w:p>
    <w:p w14:paraId="7520BF40">
      <w:pPr>
        <w:pStyle w:val="4"/>
        <w:spacing w:before="278" w:line="254" w:lineRule="auto"/>
        <w:rPr>
          <w:rFonts w:hint="eastAsia"/>
        </w:rPr>
      </w:pPr>
      <w:r>
        <w:rPr>
          <w:rFonts w:hint="eastAsia"/>
        </w:rPr>
        <w:t>这个考量进一步解释和阐明了我们面前的观点：“凡有爱心的，都是由神而生，并且认识神。”</w:t>
      </w:r>
    </w:p>
    <w:p w14:paraId="234FE3BE">
      <w:pPr>
        <w:pStyle w:val="4"/>
        <w:spacing w:before="278" w:line="254" w:lineRule="auto"/>
        <w:rPr>
          <w:rFonts w:hint="eastAsia"/>
        </w:rPr>
      </w:pPr>
    </w:p>
    <w:p w14:paraId="49425065">
      <w:pPr>
        <w:pStyle w:val="4"/>
        <w:spacing w:before="278" w:line="254" w:lineRule="auto"/>
        <w:rPr>
          <w:rFonts w:hint="eastAsia"/>
        </w:rPr>
      </w:pPr>
      <w:r>
        <w:rPr>
          <w:rFonts w:hint="eastAsia"/>
        </w:rPr>
        <w:t>He loves with God's own love, because, being born of God, he knows God.</w:t>
      </w:r>
    </w:p>
    <w:p w14:paraId="1D924AE6">
      <w:pPr>
        <w:pStyle w:val="4"/>
        <w:spacing w:before="278" w:line="254" w:lineRule="auto"/>
        <w:rPr>
          <w:rFonts w:hint="eastAsia"/>
        </w:rPr>
      </w:pPr>
      <w:r>
        <w:rPr>
          <w:rFonts w:hint="eastAsia"/>
        </w:rPr>
        <w:t>祂以神自己的爱去爱，因为祂是由神而生，所以祂认识神。</w:t>
      </w:r>
    </w:p>
    <w:p w14:paraId="5D3F1A6A">
      <w:pPr>
        <w:pStyle w:val="4"/>
        <w:spacing w:before="278" w:line="254" w:lineRule="auto"/>
        <w:rPr>
          <w:rFonts w:hint="eastAsia"/>
        </w:rPr>
      </w:pPr>
    </w:p>
    <w:p w14:paraId="70DDA542">
      <w:pPr>
        <w:pStyle w:val="4"/>
        <w:spacing w:before="278" w:line="254" w:lineRule="auto"/>
        <w:rPr>
          <w:rFonts w:hint="eastAsia"/>
        </w:rPr>
      </w:pPr>
      <w:r>
        <w:rPr>
          <w:rFonts w:hint="eastAsia"/>
        </w:rPr>
        <w:t>He knows God, as none but one born of God can know him.</w:t>
      </w:r>
    </w:p>
    <w:p w14:paraId="3E2F8C8D">
      <w:pPr>
        <w:pStyle w:val="4"/>
        <w:spacing w:before="278" w:line="254" w:lineRule="auto"/>
        <w:rPr>
          <w:rFonts w:hint="eastAsia"/>
        </w:rPr>
      </w:pPr>
      <w:r>
        <w:rPr>
          <w:rFonts w:hint="eastAsia"/>
        </w:rPr>
        <w:t>祂认识神，如同只有从神生的人才能认识祂一样。</w:t>
      </w:r>
    </w:p>
    <w:p w14:paraId="1F9F553A">
      <w:pPr>
        <w:pStyle w:val="4"/>
        <w:spacing w:before="278" w:line="254" w:lineRule="auto"/>
        <w:rPr>
          <w:rFonts w:hint="eastAsia"/>
        </w:rPr>
      </w:pPr>
    </w:p>
    <w:p w14:paraId="49A1F904">
      <w:pPr>
        <w:pStyle w:val="4"/>
        <w:spacing w:before="278" w:line="254" w:lineRule="auto"/>
        <w:rPr>
          <w:rFonts w:hint="eastAsia"/>
        </w:rPr>
      </w:pPr>
      <w:r>
        <w:rPr>
          <w:rFonts w:hint="eastAsia"/>
        </w:rPr>
        <w:t>It is a knowledge of God altogether peculiar; belonging exclusively to the relation constituted by, and realised in, your being born of God.</w:t>
      </w:r>
    </w:p>
    <w:p w14:paraId="34B847A0">
      <w:pPr>
        <w:pStyle w:val="4"/>
        <w:spacing w:before="278" w:line="254" w:lineRule="auto"/>
        <w:rPr>
          <w:rFonts w:hint="eastAsia"/>
        </w:rPr>
      </w:pPr>
      <w:r>
        <w:rPr>
          <w:rFonts w:hint="eastAsia"/>
        </w:rPr>
        <w:t>这是一种完全独特的对神的认识；完全属于由你们从神而生所构成并实现的关系。</w:t>
      </w:r>
    </w:p>
    <w:p w14:paraId="386ADC5E">
      <w:pPr>
        <w:pStyle w:val="4"/>
        <w:spacing w:before="278" w:line="254" w:lineRule="auto"/>
        <w:rPr>
          <w:rFonts w:hint="eastAsia"/>
        </w:rPr>
      </w:pPr>
    </w:p>
    <w:p w14:paraId="66E09836">
      <w:pPr>
        <w:pStyle w:val="4"/>
        <w:spacing w:before="278" w:line="254" w:lineRule="auto"/>
        <w:rPr>
          <w:rFonts w:hint="eastAsia"/>
        </w:rPr>
      </w:pPr>
      <w:r>
        <w:rPr>
          <w:rFonts w:hint="eastAsia"/>
        </w:rPr>
        <w:t>It is a kind of knowledge of God of which, as I think, one who is simply a creature of God's hand, a subject of his moral administration, however intelligent and however informed, is not really capable.</w:t>
      </w:r>
    </w:p>
    <w:p w14:paraId="24FB04CF">
      <w:pPr>
        <w:pStyle w:val="4"/>
        <w:spacing w:before="278" w:line="254" w:lineRule="auto"/>
        <w:rPr>
          <w:rFonts w:hint="eastAsia"/>
        </w:rPr>
      </w:pPr>
      <w:r>
        <w:rPr>
          <w:rFonts w:hint="eastAsia"/>
        </w:rPr>
        <w:t>我认为，这种对神的认识，一个仅仅是神手中受造物，祂道德治理下的臣民，无论多么聪明，多么博学，都无法真正拥有。</w:t>
      </w:r>
    </w:p>
    <w:p w14:paraId="649D86DB">
      <w:pPr>
        <w:pStyle w:val="4"/>
        <w:spacing w:before="278" w:line="254" w:lineRule="auto"/>
        <w:rPr>
          <w:rFonts w:hint="eastAsia"/>
        </w:rPr>
      </w:pPr>
    </w:p>
    <w:p w14:paraId="3A9BAEBB">
      <w:pPr>
        <w:pStyle w:val="4"/>
        <w:spacing w:before="278" w:line="254" w:lineRule="auto"/>
        <w:rPr>
          <w:rFonts w:hint="eastAsia"/>
        </w:rPr>
      </w:pPr>
      <w:r>
        <w:rPr>
          <w:rFonts w:hint="eastAsia"/>
        </w:rPr>
        <w:t>He is not in a condition, he lacks the capacity, to take it in.</w:t>
      </w:r>
    </w:p>
    <w:p w14:paraId="39E39ADB">
      <w:pPr>
        <w:pStyle w:val="4"/>
        <w:spacing w:before="278" w:line="254" w:lineRule="auto"/>
        <w:rPr>
          <w:rFonts w:hint="eastAsia"/>
        </w:rPr>
      </w:pPr>
      <w:r>
        <w:rPr>
          <w:rFonts w:hint="eastAsia"/>
        </w:rPr>
        <w:t>他没有条件，他缺乏能力去领会。</w:t>
      </w:r>
    </w:p>
    <w:p w14:paraId="329A1FF7">
      <w:pPr>
        <w:pStyle w:val="4"/>
        <w:spacing w:before="278" w:line="254" w:lineRule="auto"/>
        <w:rPr>
          <w:rFonts w:hint="eastAsia"/>
        </w:rPr>
      </w:pPr>
    </w:p>
    <w:p w14:paraId="635CCDD3">
      <w:pPr>
        <w:pStyle w:val="4"/>
        <w:spacing w:before="278" w:line="254" w:lineRule="auto"/>
        <w:rPr>
          <w:rFonts w:hint="eastAsia"/>
        </w:rPr>
      </w:pPr>
      <w:r>
        <w:rPr>
          <w:rFonts w:hint="eastAsia"/>
        </w:rPr>
        <w:t>He must be a child, a son, born of God, if he is to have it.</w:t>
      </w:r>
    </w:p>
    <w:p w14:paraId="06D2A2CE">
      <w:pPr>
        <w:pStyle w:val="4"/>
        <w:spacing w:before="278" w:line="254" w:lineRule="auto"/>
        <w:rPr>
          <w:rFonts w:hint="eastAsia"/>
        </w:rPr>
      </w:pPr>
      <w:r>
        <w:rPr>
          <w:rFonts w:hint="eastAsia"/>
        </w:rPr>
        <w:t>他必须是一个孩子，一个儿子，由神而生，才能拥有它。</w:t>
      </w:r>
    </w:p>
    <w:p w14:paraId="2411AD19">
      <w:pPr>
        <w:pStyle w:val="4"/>
        <w:spacing w:before="278" w:line="254" w:lineRule="auto"/>
        <w:rPr>
          <w:rFonts w:hint="eastAsia"/>
        </w:rPr>
      </w:pPr>
    </w:p>
    <w:p w14:paraId="5BAF20AF">
      <w:pPr>
        <w:pStyle w:val="4"/>
        <w:spacing w:before="278" w:line="254" w:lineRule="auto"/>
        <w:rPr>
          <w:rFonts w:hint="eastAsia"/>
        </w:rPr>
      </w:pPr>
      <w:r>
        <w:rPr>
          <w:rFonts w:hint="eastAsia"/>
        </w:rPr>
        <w:t>For, in a word, it is the very knowledge of God which his Son has; his only begotten Son, whom he sent into the world to manifest his love.</w:t>
      </w:r>
    </w:p>
    <w:p w14:paraId="278EF643">
      <w:pPr>
        <w:pStyle w:val="4"/>
        <w:spacing w:before="278" w:line="254" w:lineRule="auto"/>
        <w:rPr>
          <w:rFonts w:hint="eastAsia"/>
        </w:rPr>
      </w:pPr>
      <w:r>
        <w:rPr>
          <w:rFonts w:hint="eastAsia"/>
        </w:rPr>
        <w:t>总之，这正是祂儿子所拥有的对神的认识；祂的独生子，祂差遣到世上来显明祂的爱。</w:t>
      </w:r>
    </w:p>
    <w:p w14:paraId="0A694AF8">
      <w:pPr>
        <w:pStyle w:val="4"/>
        <w:spacing w:before="278" w:line="254" w:lineRule="auto"/>
        <w:rPr>
          <w:rFonts w:hint="eastAsia"/>
        </w:rPr>
      </w:pPr>
    </w:p>
    <w:p w14:paraId="13C5BD31">
      <w:pPr>
        <w:pStyle w:val="4"/>
        <w:spacing w:before="278" w:line="254" w:lineRule="auto"/>
        <w:rPr>
          <w:rFonts w:hint="eastAsia"/>
        </w:rPr>
      </w:pPr>
      <w:r>
        <w:rPr>
          <w:rFonts w:hint="eastAsia"/>
        </w:rPr>
        <w:t>He, being of God, as his only begotten Son, knows God; he, and he alone.</w:t>
      </w:r>
    </w:p>
    <w:p w14:paraId="298E6EF3">
      <w:pPr>
        <w:pStyle w:val="4"/>
        <w:spacing w:before="278" w:line="254" w:lineRule="auto"/>
        <w:rPr>
          <w:rFonts w:hint="eastAsia"/>
        </w:rPr>
      </w:pPr>
      <w:r>
        <w:rPr>
          <w:rFonts w:hint="eastAsia"/>
        </w:rPr>
        <w:t>祂，既是神的独生子，就认识神；祂，唯有祂。</w:t>
      </w:r>
    </w:p>
    <w:p w14:paraId="15146888">
      <w:pPr>
        <w:pStyle w:val="4"/>
        <w:spacing w:before="278" w:line="254" w:lineRule="auto"/>
        <w:rPr>
          <w:rFonts w:hint="eastAsia"/>
        </w:rPr>
      </w:pPr>
    </w:p>
    <w:p w14:paraId="4B89A3FE">
      <w:pPr>
        <w:pStyle w:val="4"/>
        <w:spacing w:before="278" w:line="254" w:lineRule="auto"/>
        <w:rPr>
          <w:rFonts w:hint="eastAsia"/>
        </w:rPr>
      </w:pPr>
      <w:r>
        <w:rPr>
          <w:rFonts w:hint="eastAsia"/>
        </w:rPr>
        <w:t>"No man hath seen God at any time; the only begotten Son, which is in the bosom of the Father, he hath declared him" (John 1:18).</w:t>
      </w:r>
    </w:p>
    <w:p w14:paraId="5E92E81B">
      <w:pPr>
        <w:pStyle w:val="4"/>
        <w:spacing w:before="278" w:line="254" w:lineRule="auto"/>
        <w:rPr>
          <w:rFonts w:hint="eastAsia"/>
        </w:rPr>
      </w:pPr>
      <w:r>
        <w:rPr>
          <w:rFonts w:hint="eastAsia"/>
        </w:rPr>
        <w:t>“从来没有人看见神，只有在父怀里的独生子将祂表明出来”（约翰福音 1:18）。</w:t>
      </w:r>
    </w:p>
    <w:p w14:paraId="6E422E10">
      <w:pPr>
        <w:pStyle w:val="4"/>
        <w:spacing w:before="278" w:line="254" w:lineRule="auto"/>
        <w:rPr>
          <w:rFonts w:hint="eastAsia"/>
        </w:rPr>
      </w:pPr>
    </w:p>
    <w:p w14:paraId="0614BC7F">
      <w:pPr>
        <w:pStyle w:val="4"/>
        <w:spacing w:before="278" w:line="254" w:lineRule="auto"/>
        <w:rPr>
          <w:rFonts w:hint="eastAsia"/>
        </w:rPr>
      </w:pPr>
      <w:r>
        <w:rPr>
          <w:rFonts w:hint="eastAsia"/>
        </w:rPr>
        <w:t>"No man knoweth the Father save the Son, and he to whomsoever the Son shall reveal him" (Matt. 11:27).</w:t>
      </w:r>
    </w:p>
    <w:p w14:paraId="3E1D98C0">
      <w:pPr>
        <w:pStyle w:val="4"/>
        <w:spacing w:before="278" w:line="254" w:lineRule="auto"/>
        <w:rPr>
          <w:rFonts w:hint="eastAsia"/>
        </w:rPr>
      </w:pPr>
      <w:r>
        <w:rPr>
          <w:rFonts w:hint="eastAsia"/>
        </w:rPr>
        <w:t>“除了子和子所愿意指示的，没有人知道父”（马太福音 11:27）。</w:t>
      </w:r>
    </w:p>
    <w:p w14:paraId="4F0A0F40">
      <w:pPr>
        <w:pStyle w:val="4"/>
        <w:spacing w:before="278" w:line="254" w:lineRule="auto"/>
        <w:rPr>
          <w:rFonts w:hint="eastAsia"/>
        </w:rPr>
      </w:pPr>
    </w:p>
    <w:p w14:paraId="0A05226E">
      <w:pPr>
        <w:pStyle w:val="4"/>
        <w:spacing w:before="278" w:line="254" w:lineRule="auto"/>
        <w:rPr>
          <w:rFonts w:hint="eastAsia"/>
        </w:rPr>
      </w:pPr>
      <w:r>
        <w:rPr>
          <w:rFonts w:hint="eastAsia"/>
        </w:rPr>
        <w:t>It is as his only begotten Son that Jesus knows God.</w:t>
      </w:r>
    </w:p>
    <w:p w14:paraId="1848E950">
      <w:pPr>
        <w:pStyle w:val="4"/>
        <w:spacing w:before="278" w:line="254" w:lineRule="auto"/>
        <w:rPr>
          <w:rFonts w:hint="eastAsia"/>
        </w:rPr>
      </w:pPr>
      <w:r>
        <w:rPr>
          <w:rFonts w:hint="eastAsia"/>
        </w:rPr>
        <w:t>耶稣是作为祂的独生子认识神的。</w:t>
      </w:r>
    </w:p>
    <w:p w14:paraId="759B0A2C">
      <w:pPr>
        <w:pStyle w:val="4"/>
        <w:spacing w:before="278" w:line="254" w:lineRule="auto"/>
        <w:rPr>
          <w:rFonts w:hint="eastAsia"/>
        </w:rPr>
      </w:pPr>
    </w:p>
    <w:p w14:paraId="03A87EC6">
      <w:pPr>
        <w:pStyle w:val="4"/>
        <w:spacing w:before="278" w:line="254" w:lineRule="auto"/>
        <w:rPr>
          <w:rFonts w:hint="eastAsia"/>
        </w:rPr>
      </w:pPr>
      <w:r>
        <w:rPr>
          <w:rFonts w:hint="eastAsia"/>
        </w:rPr>
        <w:t>And it is as born of God that you know God; know him even as his only begotten Son knows him.</w:t>
      </w:r>
    </w:p>
    <w:p w14:paraId="733CAECF">
      <w:pPr>
        <w:pStyle w:val="4"/>
        <w:spacing w:before="278" w:line="254" w:lineRule="auto"/>
        <w:rPr>
          <w:rFonts w:hint="eastAsia"/>
        </w:rPr>
      </w:pPr>
      <w:r>
        <w:rPr>
          <w:rFonts w:hint="eastAsia"/>
        </w:rPr>
        <w:t>你们是因从神而生才认识神；认识祂，甚至像祂的独生子认识祂一样。</w:t>
      </w:r>
    </w:p>
    <w:p w14:paraId="7D31ABD7">
      <w:pPr>
        <w:pStyle w:val="4"/>
        <w:spacing w:before="278" w:line="254" w:lineRule="auto"/>
        <w:rPr>
          <w:rFonts w:hint="eastAsia"/>
        </w:rPr>
      </w:pPr>
    </w:p>
    <w:p w14:paraId="0F567E20">
      <w:pPr>
        <w:pStyle w:val="4"/>
        <w:spacing w:before="278" w:line="254" w:lineRule="auto"/>
        <w:rPr>
          <w:rFonts w:hint="eastAsia"/>
        </w:rPr>
      </w:pPr>
      <w:r>
        <w:rPr>
          <w:rFonts w:hint="eastAsia"/>
        </w:rPr>
        <w:t>He, as the only begotten Son, knows God; he knows the love which is of God, of what sort it is; he has himself, from everlasting, been the object of it; he has been ever experiencing it.</w:t>
      </w:r>
    </w:p>
    <w:p w14:paraId="144C725D">
      <w:pPr>
        <w:pStyle w:val="4"/>
        <w:spacing w:before="278" w:line="254" w:lineRule="auto"/>
        <w:rPr>
          <w:rFonts w:hint="eastAsia"/>
        </w:rPr>
      </w:pPr>
      <w:r>
        <w:rPr>
          <w:rFonts w:hint="eastAsia"/>
        </w:rPr>
        <w:t>祂，作为独生子，认识神；祂知道那出于神的爱是怎样的爱；祂自己，从亘古以来，就是这爱的对象；祂一直经历着这爱。</w:t>
      </w:r>
    </w:p>
    <w:p w14:paraId="336A6E02">
      <w:pPr>
        <w:pStyle w:val="4"/>
        <w:spacing w:before="278" w:line="254" w:lineRule="auto"/>
        <w:rPr>
          <w:rFonts w:hint="eastAsia"/>
        </w:rPr>
      </w:pPr>
    </w:p>
    <w:p w14:paraId="27BDCCCD">
      <w:pPr>
        <w:pStyle w:val="4"/>
        <w:spacing w:before="278" w:line="254" w:lineRule="auto"/>
        <w:rPr>
          <w:rFonts w:hint="eastAsia"/>
        </w:rPr>
      </w:pPr>
      <w:r>
        <w:rPr>
          <w:rFonts w:hint="eastAsia"/>
        </w:rPr>
        <w:t>All that is in the great heart of God the Father, the only begotten</w:t>
      </w:r>
    </w:p>
    <w:p w14:paraId="40FDDD96">
      <w:pPr>
        <w:pStyle w:val="4"/>
        <w:spacing w:before="278" w:line="254" w:lineRule="auto"/>
        <w:rPr>
          <w:rFonts w:hint="eastAsia"/>
        </w:rPr>
      </w:pPr>
      <w:r>
        <w:rPr>
          <w:rFonts w:hint="eastAsia"/>
        </w:rPr>
        <w:t>父神伟大心中所有的一切，独生子</w:t>
      </w:r>
    </w:p>
    <w:p w14:paraId="12BE6AAC">
      <w:pPr>
        <w:pStyle w:val="4"/>
        <w:spacing w:before="278" w:line="254" w:lineRule="auto"/>
        <w:rPr>
          <w:rFonts w:hint="eastAsia"/>
        </w:rPr>
      </w:pPr>
    </w:p>
    <w:p w14:paraId="4B8D895F">
      <w:pPr>
        <w:pStyle w:val="4"/>
        <w:spacing w:before="278" w:line="254" w:lineRule="auto"/>
        <w:rPr>
          <w:rFonts w:hint="eastAsia"/>
        </w:rPr>
      </w:pPr>
      <w:r>
        <w:rPr>
          <w:rFonts w:hint="eastAsia"/>
        </w:rPr>
        <w:t>Son knows intimately, and experimentally, if I may dare to say so.</w:t>
      </w:r>
    </w:p>
    <w:p w14:paraId="5396252F">
      <w:pPr>
        <w:pStyle w:val="4"/>
        <w:spacing w:before="278" w:line="254" w:lineRule="auto"/>
        <w:rPr>
          <w:rFonts w:hint="eastAsia"/>
        </w:rPr>
      </w:pPr>
      <w:r>
        <w:rPr>
          <w:rFonts w:hint="eastAsia"/>
        </w:rPr>
        <w:t>如果我可以冒昧地说，子亲密地、凭经验地知道。</w:t>
      </w:r>
    </w:p>
    <w:p w14:paraId="4307E51A">
      <w:pPr>
        <w:pStyle w:val="4"/>
        <w:spacing w:before="278" w:line="254" w:lineRule="auto"/>
        <w:rPr>
          <w:rFonts w:hint="eastAsia"/>
        </w:rPr>
      </w:pPr>
    </w:p>
    <w:p w14:paraId="0C0A41F6">
      <w:pPr>
        <w:pStyle w:val="4"/>
        <w:spacing w:before="278" w:line="254" w:lineRule="auto"/>
        <w:rPr>
          <w:rFonts w:hint="eastAsia"/>
        </w:rPr>
      </w:pPr>
      <w:r>
        <w:rPr>
          <w:rFonts w:hint="eastAsia"/>
        </w:rPr>
        <w:t>With a filial knowledge he knows God.</w:t>
      </w:r>
    </w:p>
    <w:p w14:paraId="3EA426DB">
      <w:pPr>
        <w:pStyle w:val="4"/>
        <w:spacing w:before="278" w:line="254" w:lineRule="auto"/>
        <w:rPr>
          <w:rFonts w:hint="eastAsia"/>
        </w:rPr>
      </w:pPr>
      <w:r>
        <w:rPr>
          <w:rFonts w:hint="eastAsia"/>
        </w:rPr>
        <w:t>祂以儿子的知识认识神。</w:t>
      </w:r>
    </w:p>
    <w:p w14:paraId="5FAC4776">
      <w:pPr>
        <w:pStyle w:val="4"/>
        <w:spacing w:before="278" w:line="254" w:lineRule="auto"/>
        <w:rPr>
          <w:rFonts w:hint="eastAsia"/>
        </w:rPr>
      </w:pPr>
    </w:p>
    <w:p w14:paraId="2C5B4FCD">
      <w:pPr>
        <w:pStyle w:val="4"/>
        <w:spacing w:before="278" w:line="254" w:lineRule="auto"/>
        <w:rPr>
          <w:rFonts w:hint="eastAsia"/>
        </w:rPr>
      </w:pPr>
      <w:r>
        <w:rPr>
          <w:rFonts w:hint="eastAsia"/>
        </w:rPr>
        <w:t>With filial insight and filial sympathy, he knows all the overflowing of that love which is of God as it gushes forth in deep, full flood, from everlasting, first towards himself, and then through him towards the family of man; according to his own glorious word, "The Lord possessed me in the beginning of his ways. When he appointed the foundations of the earth, then I was with him as one brought up with him; and I was daily his delight, rejoicing always before him; rejoicing in the habitable parts of his earth; and my delights were with the sons of men" (Prov. 8:22–31).</w:t>
      </w:r>
    </w:p>
    <w:p w14:paraId="05E208BF">
      <w:pPr>
        <w:pStyle w:val="4"/>
        <w:spacing w:before="278" w:line="254" w:lineRule="auto"/>
        <w:rPr>
          <w:rFonts w:hint="eastAsia"/>
        </w:rPr>
      </w:pPr>
      <w:r>
        <w:rPr>
          <w:rFonts w:hint="eastAsia"/>
        </w:rPr>
        <w:t>祂以儿子的洞察力和儿子的同情心，知道那出于神的爱，从亘古以来，如同深沉、汹涌的洪流般涌出，首先涌向祂自己，然后藉着祂涌向人类大家庭；正如祂自己荣耀的话语所说：“耶和华在祂造化的起头，在太初创造万物之先，就有了我。祂立定地的根基，那时，我与祂同在，如同祂所抚养的；我天天作祂所喜悦的，常在祂面前欢喜；欢喜在祂可住的人间；我的喜乐是与世人同在”（箴言 8:22-31）。</w:t>
      </w:r>
    </w:p>
    <w:p w14:paraId="742E2D90">
      <w:pPr>
        <w:pStyle w:val="4"/>
        <w:spacing w:before="278" w:line="254" w:lineRule="auto"/>
        <w:rPr>
          <w:rFonts w:hint="eastAsia"/>
        </w:rPr>
      </w:pPr>
    </w:p>
    <w:p w14:paraId="5FD00A0B">
      <w:pPr>
        <w:pStyle w:val="4"/>
        <w:spacing w:before="278" w:line="254" w:lineRule="auto"/>
        <w:rPr>
          <w:rFonts w:hint="eastAsia"/>
        </w:rPr>
      </w:pPr>
      <w:r>
        <w:rPr>
          <w:rFonts w:hint="eastAsia"/>
        </w:rPr>
        <w:t>Now it is with the same knowledge with which he, as the only begotten Son, knows God, that you, as born of God, know him; with a knowledge the same in kind, however far short it may come in measure or degree.</w:t>
      </w:r>
    </w:p>
    <w:p w14:paraId="577D1CA8">
      <w:pPr>
        <w:pStyle w:val="4"/>
        <w:spacing w:before="278" w:line="254" w:lineRule="auto"/>
        <w:rPr>
          <w:rFonts w:hint="eastAsia"/>
        </w:rPr>
      </w:pPr>
      <w:r>
        <w:rPr>
          <w:rFonts w:hint="eastAsia"/>
        </w:rPr>
        <w:t>如今，你们作为从神生的，认识祂，是凭着与祂，作为独生子，认识神同样的知识；这种知识在种类上相同，尽管在程度或程度上可能相差甚远。</w:t>
      </w:r>
    </w:p>
    <w:p w14:paraId="481981CA">
      <w:pPr>
        <w:pStyle w:val="4"/>
        <w:spacing w:before="278" w:line="254" w:lineRule="auto"/>
        <w:rPr>
          <w:rFonts w:hint="eastAsia"/>
        </w:rPr>
      </w:pPr>
    </w:p>
    <w:p w14:paraId="7B10BC9E">
      <w:pPr>
        <w:pStyle w:val="4"/>
        <w:spacing w:before="278" w:line="254" w:lineRule="auto"/>
        <w:rPr>
          <w:rFonts w:hint="eastAsia"/>
        </w:rPr>
      </w:pPr>
      <w:r>
        <w:rPr>
          <w:rFonts w:hint="eastAsia"/>
        </w:rPr>
        <w:t>Yours, like his, is a filial knowledge; implying filial insight and filial sympathy.</w:t>
      </w:r>
    </w:p>
    <w:p w14:paraId="2E9D9A30">
      <w:pPr>
        <w:pStyle w:val="4"/>
        <w:spacing w:before="278" w:line="254" w:lineRule="auto"/>
        <w:rPr>
          <w:rFonts w:hint="eastAsia"/>
        </w:rPr>
      </w:pPr>
      <w:r>
        <w:rPr>
          <w:rFonts w:hint="eastAsia"/>
        </w:rPr>
        <w:t>你们的知识，如同祂的知识一样，是儿子的知识；意味着儿子的洞察力和儿子的同情心。</w:t>
      </w:r>
    </w:p>
    <w:p w14:paraId="3DE5E108">
      <w:pPr>
        <w:pStyle w:val="4"/>
        <w:spacing w:before="278" w:line="254" w:lineRule="auto"/>
        <w:rPr>
          <w:rFonts w:hint="eastAsia"/>
        </w:rPr>
      </w:pPr>
    </w:p>
    <w:p w14:paraId="328187D6">
      <w:pPr>
        <w:pStyle w:val="4"/>
        <w:spacing w:before="278" w:line="254" w:lineRule="auto"/>
        <w:rPr>
          <w:rFonts w:hint="eastAsia"/>
        </w:rPr>
      </w:pPr>
      <w:r>
        <w:rPr>
          <w:rFonts w:hint="eastAsia"/>
        </w:rPr>
        <w:t>Your being born of God makes you capable of this knowledge, and places you in the only position in which you can have it.</w:t>
      </w:r>
    </w:p>
    <w:p w14:paraId="50F36E04">
      <w:pPr>
        <w:pStyle w:val="4"/>
        <w:spacing w:before="278" w:line="254" w:lineRule="auto"/>
        <w:rPr>
          <w:rFonts w:hint="eastAsia"/>
        </w:rPr>
      </w:pPr>
      <w:r>
        <w:rPr>
          <w:rFonts w:hint="eastAsia"/>
        </w:rPr>
        <w:t>你们从神而生，使你们能够拥有这种知识，并将你们置于唯一可以拥有这种知识的地位。</w:t>
      </w:r>
    </w:p>
    <w:p w14:paraId="0BFEF8D4">
      <w:pPr>
        <w:pStyle w:val="4"/>
        <w:spacing w:before="278" w:line="254" w:lineRule="auto"/>
        <w:rPr>
          <w:rFonts w:hint="eastAsia"/>
        </w:rPr>
      </w:pPr>
    </w:p>
    <w:p w14:paraId="654472A5">
      <w:pPr>
        <w:pStyle w:val="4"/>
        <w:spacing w:before="278" w:line="254" w:lineRule="auto"/>
        <w:rPr>
          <w:rFonts w:hint="eastAsia"/>
        </w:rPr>
      </w:pPr>
      <w:r>
        <w:rPr>
          <w:rFonts w:hint="eastAsia"/>
        </w:rPr>
        <w:t>Born of God, you occupy the very filial position that he who is the only begotten Son occupies; you have the very filial heart that he has.</w:t>
      </w:r>
    </w:p>
    <w:p w14:paraId="470C877C">
      <w:pPr>
        <w:pStyle w:val="4"/>
        <w:spacing w:before="278" w:line="254" w:lineRule="auto"/>
        <w:rPr>
          <w:rFonts w:hint="eastAsia"/>
        </w:rPr>
      </w:pPr>
      <w:r>
        <w:rPr>
          <w:rFonts w:hint="eastAsia"/>
        </w:rPr>
        <w:t>由神而生，你们就占据了那独生子所占据的孝顺地位；你们就拥有了祂所拥有的孝顺之心。</w:t>
      </w:r>
    </w:p>
    <w:p w14:paraId="4DAE3872">
      <w:pPr>
        <w:pStyle w:val="4"/>
        <w:spacing w:before="278" w:line="254" w:lineRule="auto"/>
        <w:rPr>
          <w:rFonts w:hint="eastAsia"/>
        </w:rPr>
      </w:pPr>
    </w:p>
    <w:p w14:paraId="12CA600D">
      <w:pPr>
        <w:pStyle w:val="4"/>
        <w:spacing w:before="278" w:line="254" w:lineRule="auto"/>
        <w:rPr>
          <w:rFonts w:hint="eastAsia"/>
        </w:rPr>
      </w:pPr>
      <w:r>
        <w:rPr>
          <w:rFonts w:hint="eastAsia"/>
        </w:rPr>
        <w:t>You are born of the very Spirit of which he, in your nature, was born.</w:t>
      </w:r>
    </w:p>
    <w:p w14:paraId="2C604033">
      <w:pPr>
        <w:pStyle w:val="4"/>
        <w:spacing w:before="278" w:line="254" w:lineRule="auto"/>
        <w:rPr>
          <w:rFonts w:hint="eastAsia"/>
        </w:rPr>
      </w:pPr>
      <w:r>
        <w:rPr>
          <w:rFonts w:hint="eastAsia"/>
        </w:rPr>
        <w:t>你们是由祂，在你们的本性中，所生的那同一位灵所生的。</w:t>
      </w:r>
    </w:p>
    <w:p w14:paraId="03406966">
      <w:pPr>
        <w:pStyle w:val="4"/>
        <w:spacing w:before="278" w:line="254" w:lineRule="auto"/>
        <w:rPr>
          <w:rFonts w:hint="eastAsia"/>
        </w:rPr>
      </w:pPr>
    </w:p>
    <w:p w14:paraId="31919F4A">
      <w:pPr>
        <w:pStyle w:val="4"/>
        <w:spacing w:before="278" w:line="254" w:lineRule="auto"/>
        <w:rPr>
          <w:rFonts w:hint="eastAsia"/>
        </w:rPr>
      </w:pPr>
      <w:r>
        <w:rPr>
          <w:rFonts w:hint="eastAsia"/>
        </w:rPr>
        <w:t>You have in you the very Spirit that dwelt, not by measure, in him.</w:t>
      </w:r>
    </w:p>
    <w:p w14:paraId="34E47435">
      <w:pPr>
        <w:pStyle w:val="4"/>
        <w:spacing w:before="278" w:line="254" w:lineRule="auto"/>
        <w:rPr>
          <w:rFonts w:hint="eastAsia"/>
        </w:rPr>
      </w:pPr>
      <w:r>
        <w:rPr>
          <w:rFonts w:hint="eastAsia"/>
        </w:rPr>
        <w:t>你们里面有那曾无限量地住在祂里面的灵。</w:t>
      </w:r>
    </w:p>
    <w:p w14:paraId="3D5A5434">
      <w:pPr>
        <w:pStyle w:val="4"/>
        <w:spacing w:before="278" w:line="254" w:lineRule="auto"/>
        <w:rPr>
          <w:rFonts w:hint="eastAsia"/>
        </w:rPr>
      </w:pPr>
    </w:p>
    <w:p w14:paraId="3F7B8E18">
      <w:pPr>
        <w:pStyle w:val="4"/>
        <w:spacing w:before="278" w:line="254" w:lineRule="auto"/>
        <w:rPr>
          <w:rFonts w:hint="eastAsia"/>
        </w:rPr>
      </w:pPr>
      <w:r>
        <w:rPr>
          <w:rFonts w:hint="eastAsia"/>
        </w:rPr>
        <w:t>Thus, born of God, you are one with him who is his only begotten Son.</w:t>
      </w:r>
    </w:p>
    <w:p w14:paraId="48B74640">
      <w:pPr>
        <w:pStyle w:val="4"/>
        <w:spacing w:before="278" w:line="254" w:lineRule="auto"/>
        <w:rPr>
          <w:rFonts w:hint="eastAsia"/>
        </w:rPr>
      </w:pPr>
      <w:r>
        <w:rPr>
          <w:rFonts w:hint="eastAsia"/>
        </w:rPr>
        <w:t>因此，由神而生，你们就与祂的独生子合而为一了。</w:t>
      </w:r>
    </w:p>
    <w:p w14:paraId="1C5CA9B2">
      <w:pPr>
        <w:pStyle w:val="4"/>
        <w:spacing w:before="278" w:line="254" w:lineRule="auto"/>
        <w:rPr>
          <w:rFonts w:hint="eastAsia"/>
        </w:rPr>
      </w:pPr>
    </w:p>
    <w:p w14:paraId="1837BC8C">
      <w:pPr>
        <w:pStyle w:val="4"/>
        <w:spacing w:before="278" w:line="254" w:lineRule="auto"/>
        <w:rPr>
          <w:rFonts w:hint="eastAsia"/>
        </w:rPr>
      </w:pPr>
      <w:r>
        <w:rPr>
          <w:rFonts w:hint="eastAsia"/>
        </w:rPr>
        <w:t>To you as to him, to you in him, God is known,—and the love which is of God is known,—by close personal acquaintance; by blessed personal experience.</w:t>
      </w:r>
    </w:p>
    <w:p w14:paraId="54D59D4C">
      <w:pPr>
        <w:pStyle w:val="4"/>
        <w:spacing w:before="278" w:line="254" w:lineRule="auto"/>
        <w:rPr>
          <w:rFonts w:hint="eastAsia"/>
        </w:rPr>
      </w:pPr>
      <w:r>
        <w:rPr>
          <w:rFonts w:hint="eastAsia"/>
        </w:rPr>
        <w:t>对你们如同对祂，对你们在祂里面，神是藉着亲密的个人认识；藉着蒙福的个人经历而被认识——并且那出于神的爱也被认识。</w:t>
      </w:r>
    </w:p>
    <w:p w14:paraId="2BE898D0">
      <w:pPr>
        <w:pStyle w:val="4"/>
        <w:spacing w:before="278" w:line="254" w:lineRule="auto"/>
        <w:rPr>
          <w:rFonts w:hint="eastAsia"/>
        </w:rPr>
      </w:pPr>
    </w:p>
    <w:p w14:paraId="2F141F55">
      <w:pPr>
        <w:pStyle w:val="4"/>
        <w:spacing w:before="278" w:line="254" w:lineRule="auto"/>
        <w:rPr>
          <w:rFonts w:hint="eastAsia"/>
        </w:rPr>
      </w:pPr>
      <w:r>
        <w:rPr>
          <w:rFonts w:hint="eastAsia"/>
        </w:rPr>
        <w:t>How God loves; how it is the manner of God to love; what sort of love his is; love going out of self; love sacrificing self; love imparting and communicating self; love unsought and unbought; unconditional and unreserved;—what kind of being, in respect of love, God is; you who are born of God know, even as the only begotten Son knows.</w:t>
      </w:r>
    </w:p>
    <w:p w14:paraId="7498C68E">
      <w:pPr>
        <w:pStyle w:val="4"/>
        <w:spacing w:before="278" w:line="254" w:lineRule="auto"/>
        <w:rPr>
          <w:rFonts w:hint="eastAsia"/>
        </w:rPr>
      </w:pPr>
      <w:r>
        <w:rPr>
          <w:rFonts w:hint="eastAsia"/>
        </w:rPr>
        <w:t>神如何爱；神爱的方式如何；祂的爱是怎样的爱；爱舍己；爱牺牲自己；爱施予并传递自己；爱不求回报，不计代价；无条件，无保留；——就爱而言，神是怎样的存在；你们这些从神生的，甚至像独生子一样知道。</w:t>
      </w:r>
    </w:p>
    <w:p w14:paraId="342E7CBA">
      <w:pPr>
        <w:pStyle w:val="4"/>
        <w:spacing w:before="278" w:line="254" w:lineRule="auto"/>
        <w:rPr>
          <w:rFonts w:hint="eastAsia"/>
        </w:rPr>
      </w:pPr>
    </w:p>
    <w:p w14:paraId="3FDF3F56">
      <w:pPr>
        <w:pStyle w:val="4"/>
        <w:spacing w:before="278" w:line="254" w:lineRule="auto"/>
        <w:rPr>
          <w:rFonts w:hint="eastAsia"/>
        </w:rPr>
      </w:pPr>
      <w:r>
        <w:rPr>
          <w:rFonts w:hint="eastAsia"/>
        </w:rPr>
        <w:t>Therefore you can love with that "love which is of God," even as he loves with that love which is of God.</w:t>
      </w:r>
    </w:p>
    <w:p w14:paraId="0CF686E5">
      <w:pPr>
        <w:pStyle w:val="4"/>
        <w:spacing w:before="278" w:line="254" w:lineRule="auto"/>
        <w:rPr>
          <w:rFonts w:hint="eastAsia"/>
        </w:rPr>
      </w:pPr>
      <w:r>
        <w:rPr>
          <w:rFonts w:hint="eastAsia"/>
        </w:rPr>
        <w:t>因此，你们能以那“出于神的爱”去爱，正如祂以那出于神的爱去爱一样。</w:t>
      </w:r>
    </w:p>
    <w:p w14:paraId="373D28D8">
      <w:pPr>
        <w:pStyle w:val="4"/>
        <w:spacing w:before="278" w:line="254" w:lineRule="auto"/>
        <w:rPr>
          <w:rFonts w:hint="eastAsia"/>
        </w:rPr>
      </w:pPr>
    </w:p>
    <w:p w14:paraId="71020683">
      <w:pPr>
        <w:pStyle w:val="4"/>
        <w:spacing w:before="278" w:line="254" w:lineRule="auto"/>
        <w:rPr>
          <w:rFonts w:hint="eastAsia"/>
        </w:rPr>
      </w:pPr>
      <w:r>
        <w:rPr>
          <w:rFonts w:hint="eastAsia"/>
        </w:rPr>
        <w:t>He and you alone can so love; for he that loves as God loves must needs be one who "is born of God and knoweth God."</w:t>
      </w:r>
    </w:p>
    <w:p w14:paraId="10F00F94">
      <w:pPr>
        <w:pStyle w:val="4"/>
        <w:spacing w:before="278" w:line="254" w:lineRule="auto"/>
        <w:rPr>
          <w:rFonts w:hint="eastAsia"/>
        </w:rPr>
      </w:pPr>
      <w:r>
        <w:rPr>
          <w:rFonts w:hint="eastAsia"/>
        </w:rPr>
        <w:t>唯有祂和你们才能如此爱；因为那像神那样爱的人，必定是“从神而生，并且认识神”的人。</w:t>
      </w:r>
    </w:p>
    <w:p w14:paraId="47B18F93">
      <w:pPr>
        <w:pStyle w:val="4"/>
        <w:spacing w:before="278" w:line="254" w:lineRule="auto"/>
        <w:rPr>
          <w:rFonts w:hint="eastAsia"/>
        </w:rPr>
      </w:pPr>
    </w:p>
    <w:p w14:paraId="60F92EC7">
      <w:pPr>
        <w:pStyle w:val="4"/>
        <w:spacing w:before="278" w:line="254" w:lineRule="auto"/>
        <w:rPr>
          <w:rFonts w:hint="eastAsia"/>
        </w:rPr>
      </w:pPr>
      <w:r>
        <w:rPr>
          <w:rFonts w:hint="eastAsia"/>
        </w:rPr>
        <w:t>II.The opposite statement follows as a matter of course:—"He that loveth not knoweth not God; for God is love."</w:t>
      </w:r>
    </w:p>
    <w:p w14:paraId="44D38239">
      <w:pPr>
        <w:pStyle w:val="4"/>
        <w:spacing w:before="278" w:line="254" w:lineRule="auto"/>
        <w:rPr>
          <w:rFonts w:hint="eastAsia"/>
        </w:rPr>
      </w:pPr>
      <w:r>
        <w:rPr>
          <w:rFonts w:hint="eastAsia"/>
        </w:rPr>
        <w:t>二、相反的陈述自然而然地随之而来：“没有爱心的，就不认识神；因为神就是爱。”</w:t>
      </w:r>
    </w:p>
    <w:p w14:paraId="06F27C8A">
      <w:pPr>
        <w:pStyle w:val="4"/>
        <w:spacing w:before="278" w:line="254" w:lineRule="auto"/>
        <w:rPr>
          <w:rFonts w:hint="eastAsia"/>
        </w:rPr>
      </w:pPr>
    </w:p>
    <w:p w14:paraId="771FDFDB">
      <w:pPr>
        <w:pStyle w:val="4"/>
        <w:spacing w:before="278" w:line="254" w:lineRule="auto"/>
        <w:rPr>
          <w:rFonts w:hint="eastAsia"/>
        </w:rPr>
      </w:pPr>
      <w:r>
        <w:rPr>
          <w:rFonts w:hint="eastAsia"/>
        </w:rPr>
        <w:t>The connecting link here is all-important; it is "knowing God;" all turns on that.</w:t>
      </w:r>
    </w:p>
    <w:p w14:paraId="665AAC11">
      <w:pPr>
        <w:pStyle w:val="4"/>
        <w:spacing w:before="278" w:line="254" w:lineRule="auto"/>
        <w:rPr>
          <w:rFonts w:hint="eastAsia"/>
        </w:rPr>
      </w:pPr>
      <w:r>
        <w:rPr>
          <w:rFonts w:hint="eastAsia"/>
        </w:rPr>
        <w:t>这里的连接环节至关重要；那就是“认识神”；一切都取决于此。</w:t>
      </w:r>
    </w:p>
    <w:p w14:paraId="2109D5A3">
      <w:pPr>
        <w:pStyle w:val="4"/>
        <w:spacing w:before="278" w:line="254" w:lineRule="auto"/>
        <w:rPr>
          <w:rFonts w:hint="eastAsia"/>
        </w:rPr>
      </w:pPr>
    </w:p>
    <w:p w14:paraId="2FFF2C58">
      <w:pPr>
        <w:pStyle w:val="4"/>
        <w:spacing w:before="278" w:line="254" w:lineRule="auto"/>
        <w:rPr>
          <w:rFonts w:hint="eastAsia"/>
        </w:rPr>
      </w:pPr>
      <w:r>
        <w:rPr>
          <w:rFonts w:hint="eastAsia"/>
        </w:rPr>
        <w:t>Every one that loveth knoweth God: he that loveth not knoweth not God; these are the antagonist statements.</w:t>
      </w:r>
    </w:p>
    <w:p w14:paraId="711BDCA6">
      <w:pPr>
        <w:pStyle w:val="4"/>
        <w:spacing w:before="278" w:line="254" w:lineRule="auto"/>
        <w:rPr>
          <w:rFonts w:hint="eastAsia"/>
        </w:rPr>
      </w:pPr>
      <w:r>
        <w:rPr>
          <w:rFonts w:hint="eastAsia"/>
        </w:rPr>
        <w:t>凡有爱心的，就认识神：没有爱心的，就不认识神；这些是对立的陈述。</w:t>
      </w:r>
    </w:p>
    <w:p w14:paraId="435B6F54">
      <w:pPr>
        <w:pStyle w:val="4"/>
        <w:spacing w:before="278" w:line="254" w:lineRule="auto"/>
        <w:rPr>
          <w:rFonts w:hint="eastAsia"/>
        </w:rPr>
      </w:pPr>
    </w:p>
    <w:p w14:paraId="0F1C90B8">
      <w:pPr>
        <w:pStyle w:val="4"/>
        <w:spacing w:before="278" w:line="254" w:lineRule="auto"/>
        <w:rPr>
          <w:rFonts w:hint="eastAsia"/>
        </w:rPr>
      </w:pPr>
      <w:r>
        <w:rPr>
          <w:rFonts w:hint="eastAsia"/>
        </w:rPr>
        <w:t>The stress of the contrast is made to rest on knowing or not knowing God; he who loveth knoweth God, being born of him; "he who loveth not, knoweth not God; for God is love."</w:t>
      </w:r>
    </w:p>
    <w:p w14:paraId="0D15D201">
      <w:pPr>
        <w:pStyle w:val="4"/>
        <w:spacing w:before="278" w:line="254" w:lineRule="auto"/>
        <w:rPr>
          <w:rFonts w:hint="eastAsia"/>
        </w:rPr>
      </w:pPr>
      <w:r>
        <w:rPr>
          <w:rFonts w:hint="eastAsia"/>
        </w:rPr>
        <w:t>对比的重点在于认识或不认识神；有爱心的认识神，因为他是从祂生的；“没有爱心的，不认识神；因为神就是爱。”</w:t>
      </w:r>
    </w:p>
    <w:p w14:paraId="1610E45D">
      <w:pPr>
        <w:pStyle w:val="4"/>
        <w:spacing w:before="278" w:line="254" w:lineRule="auto"/>
        <w:rPr>
          <w:rFonts w:hint="eastAsia"/>
        </w:rPr>
      </w:pPr>
    </w:p>
    <w:p w14:paraId="0F068EFF">
      <w:pPr>
        <w:pStyle w:val="4"/>
        <w:spacing w:before="278" w:line="254" w:lineRule="auto"/>
        <w:rPr>
          <w:rFonts w:hint="eastAsia"/>
        </w:rPr>
      </w:pPr>
      <w:r>
        <w:rPr>
          <w:rFonts w:hint="eastAsia"/>
        </w:rPr>
        <w:t>"God is love;" therefore, not to love is not to know God.</w:t>
      </w:r>
    </w:p>
    <w:p w14:paraId="32C7FB30">
      <w:pPr>
        <w:pStyle w:val="4"/>
        <w:spacing w:before="278" w:line="254" w:lineRule="auto"/>
        <w:rPr>
          <w:rFonts w:hint="eastAsia"/>
        </w:rPr>
      </w:pPr>
      <w:r>
        <w:rPr>
          <w:rFonts w:hint="eastAsia"/>
        </w:rPr>
        <w:t>“神就是爱”；因此，不爱就是不认识神。</w:t>
      </w:r>
    </w:p>
    <w:p w14:paraId="134672FD">
      <w:pPr>
        <w:pStyle w:val="4"/>
        <w:spacing w:before="278" w:line="254" w:lineRule="auto"/>
        <w:rPr>
          <w:rFonts w:hint="eastAsia"/>
        </w:rPr>
      </w:pPr>
    </w:p>
    <w:p w14:paraId="3E322D5C">
      <w:pPr>
        <w:pStyle w:val="4"/>
        <w:spacing w:before="278" w:line="254" w:lineRule="auto"/>
        <w:rPr>
          <w:rFonts w:hint="eastAsia"/>
        </w:rPr>
      </w:pPr>
      <w:r>
        <w:rPr>
          <w:rFonts w:hint="eastAsia"/>
        </w:rPr>
        <w:t>That is a very clear and simple inference.</w:t>
      </w:r>
    </w:p>
    <w:p w14:paraId="1E383610">
      <w:pPr>
        <w:pStyle w:val="4"/>
        <w:spacing w:before="278" w:line="254" w:lineRule="auto"/>
        <w:rPr>
          <w:rFonts w:hint="eastAsia"/>
        </w:rPr>
      </w:pPr>
      <w:r>
        <w:rPr>
          <w:rFonts w:hint="eastAsia"/>
        </w:rPr>
        <w:t>这是一个非常清晰简单的推论。</w:t>
      </w:r>
    </w:p>
    <w:p w14:paraId="19CEA676">
      <w:pPr>
        <w:pStyle w:val="4"/>
        <w:spacing w:before="278" w:line="254" w:lineRule="auto"/>
        <w:rPr>
          <w:rFonts w:hint="eastAsia"/>
        </w:rPr>
      </w:pPr>
    </w:p>
    <w:p w14:paraId="555ED5C3">
      <w:pPr>
        <w:pStyle w:val="4"/>
        <w:spacing w:before="278" w:line="254" w:lineRule="auto"/>
        <w:rPr>
          <w:rFonts w:hint="eastAsia"/>
        </w:rPr>
      </w:pPr>
      <w:r>
        <w:rPr>
          <w:rFonts w:hint="eastAsia"/>
        </w:rPr>
        <w:t>But why this change?</w:t>
      </w:r>
    </w:p>
    <w:p w14:paraId="6F55F6F3">
      <w:pPr>
        <w:pStyle w:val="4"/>
        <w:spacing w:before="278" w:line="254" w:lineRule="auto"/>
        <w:rPr>
          <w:rFonts w:hint="eastAsia"/>
        </w:rPr>
      </w:pPr>
      <w:r>
        <w:rPr>
          <w:rFonts w:hint="eastAsia"/>
        </w:rPr>
        <w:t>但为什么会有这种改变呢？</w:t>
      </w:r>
    </w:p>
    <w:p w14:paraId="0041FF97">
      <w:pPr>
        <w:pStyle w:val="4"/>
        <w:spacing w:before="278" w:line="254" w:lineRule="auto"/>
        <w:rPr>
          <w:rFonts w:hint="eastAsia"/>
        </w:rPr>
      </w:pPr>
    </w:p>
    <w:p w14:paraId="717390FA">
      <w:pPr>
        <w:pStyle w:val="4"/>
        <w:spacing w:before="278" w:line="254" w:lineRule="auto"/>
        <w:rPr>
          <w:rFonts w:hint="eastAsia"/>
        </w:rPr>
      </w:pPr>
      <w:r>
        <w:rPr>
          <w:rFonts w:hint="eastAsia"/>
        </w:rPr>
        <w:t>Why is it said, on the first or positive side of the dilemma, "Love is of God;" and on the second or negative side of it, "God is love"?</w:t>
      </w:r>
    </w:p>
    <w:p w14:paraId="11D0B016">
      <w:pPr>
        <w:pStyle w:val="4"/>
        <w:spacing w:before="278" w:line="254" w:lineRule="auto"/>
        <w:rPr>
          <w:rFonts w:hint="eastAsia"/>
        </w:rPr>
      </w:pPr>
      <w:r>
        <w:rPr>
          <w:rFonts w:hint="eastAsia"/>
        </w:rPr>
        <w:t>为什么在困境的第一面或积极面说“爱是出于神”；而在第二面或消极面说“神就是爱”呢？</w:t>
      </w:r>
    </w:p>
    <w:p w14:paraId="2F86459B">
      <w:pPr>
        <w:pStyle w:val="4"/>
        <w:spacing w:before="278" w:line="254" w:lineRule="auto"/>
        <w:rPr>
          <w:rFonts w:hint="eastAsia"/>
        </w:rPr>
      </w:pPr>
    </w:p>
    <w:p w14:paraId="1B11A6FB">
      <w:pPr>
        <w:pStyle w:val="4"/>
        <w:spacing w:before="278" w:line="254" w:lineRule="auto"/>
        <w:rPr>
          <w:rFonts w:hint="eastAsia"/>
        </w:rPr>
      </w:pPr>
      <w:r>
        <w:rPr>
          <w:rFonts w:hint="eastAsia"/>
        </w:rPr>
        <w:t>Simply because the question now turns on knowing God; not anything of God, but God himself.</w:t>
      </w:r>
    </w:p>
    <w:p w14:paraId="54559D80">
      <w:pPr>
        <w:pStyle w:val="4"/>
        <w:spacing w:before="278" w:line="254" w:lineRule="auto"/>
        <w:rPr>
          <w:rFonts w:hint="eastAsia"/>
        </w:rPr>
      </w:pPr>
      <w:r>
        <w:rPr>
          <w:rFonts w:hint="eastAsia"/>
        </w:rPr>
        <w:t>仅仅因为现在的问题在于认识神；不是认识神的任何方面，而是认识神自己。</w:t>
      </w:r>
    </w:p>
    <w:p w14:paraId="58D6306F">
      <w:pPr>
        <w:pStyle w:val="4"/>
        <w:spacing w:before="278" w:line="254" w:lineRule="auto"/>
        <w:rPr>
          <w:rFonts w:hint="eastAsia"/>
        </w:rPr>
      </w:pPr>
    </w:p>
    <w:p w14:paraId="4C5C1392">
      <w:pPr>
        <w:pStyle w:val="4"/>
        <w:spacing w:before="278" w:line="254" w:lineRule="auto"/>
        <w:rPr>
          <w:rFonts w:hint="eastAsia"/>
        </w:rPr>
      </w:pPr>
      <w:r>
        <w:rPr>
          <w:rFonts w:hint="eastAsia"/>
        </w:rPr>
        <w:t>To love with the love which is of God, is to know God; not to love thus, is not to know God; for God is love.</w:t>
      </w:r>
    </w:p>
    <w:p w14:paraId="64FE9999">
      <w:pPr>
        <w:pStyle w:val="4"/>
        <w:spacing w:before="278" w:line="254" w:lineRule="auto"/>
        <w:rPr>
          <w:rFonts w:hint="eastAsia"/>
        </w:rPr>
      </w:pPr>
      <w:r>
        <w:rPr>
          <w:rFonts w:hint="eastAsia"/>
        </w:rPr>
        <w:t>以出于神的爱去爱，就是认识神；不如此爱，就是不认识神；因为神就是爱。</w:t>
      </w:r>
    </w:p>
    <w:p w14:paraId="3A4B8F1E">
      <w:pPr>
        <w:pStyle w:val="4"/>
        <w:spacing w:before="278" w:line="254" w:lineRule="auto"/>
        <w:rPr>
          <w:rFonts w:hint="eastAsia"/>
        </w:rPr>
      </w:pPr>
    </w:p>
    <w:p w14:paraId="22E62F38">
      <w:pPr>
        <w:pStyle w:val="4"/>
        <w:spacing w:before="278" w:line="254" w:lineRule="auto"/>
        <w:rPr>
          <w:rFonts w:hint="eastAsia"/>
        </w:rPr>
      </w:pPr>
      <w:r>
        <w:rPr>
          <w:rFonts w:hint="eastAsia"/>
        </w:rPr>
        <w:t>In this view, the proposition, "God is love," really applies to both of the alternative ways of putting the case; the positive and the negative alike.</w:t>
      </w:r>
    </w:p>
    <w:p w14:paraId="636A9FD6">
      <w:pPr>
        <w:pStyle w:val="4"/>
        <w:spacing w:before="278" w:line="254" w:lineRule="auto"/>
        <w:rPr>
          <w:rFonts w:hint="eastAsia"/>
        </w:rPr>
      </w:pPr>
      <w:r>
        <w:rPr>
          <w:rFonts w:hint="eastAsia"/>
        </w:rPr>
        <w:t>从这个观点看，“神就是爱”这个命题，实际上适用于陈述情况的两种选择方式；积极的和消极的都一样。</w:t>
      </w:r>
    </w:p>
    <w:p w14:paraId="6CF4DB7D">
      <w:pPr>
        <w:pStyle w:val="4"/>
        <w:spacing w:before="278" w:line="254" w:lineRule="auto"/>
        <w:rPr>
          <w:rFonts w:hint="eastAsia"/>
        </w:rPr>
      </w:pPr>
    </w:p>
    <w:p w14:paraId="252608CF">
      <w:pPr>
        <w:pStyle w:val="4"/>
        <w:spacing w:before="278" w:line="254" w:lineRule="auto"/>
        <w:rPr>
          <w:rFonts w:hint="eastAsia"/>
        </w:rPr>
      </w:pPr>
      <w:r>
        <w:rPr>
          <w:rFonts w:hint="eastAsia"/>
        </w:rPr>
        <w:t>It assigns the reason why it may be said, on the one hand, "Every one that loveth is born of God, and knoweth God;" and why it may also be said, on the other hand, "He that loveth not knoweth not God."</w:t>
      </w:r>
    </w:p>
    <w:p w14:paraId="5878C917">
      <w:pPr>
        <w:pStyle w:val="4"/>
        <w:spacing w:before="278" w:line="254" w:lineRule="auto"/>
        <w:rPr>
          <w:rFonts w:hint="eastAsia"/>
        </w:rPr>
      </w:pPr>
      <w:r>
        <w:rPr>
          <w:rFonts w:hint="eastAsia"/>
        </w:rPr>
        <w:t>它说明了为什么一方面可以说，“凡有爱心的，都是由神而生，并且认识神”；另一方面又可以说，“没有爱心的，就不认识神”。</w:t>
      </w:r>
    </w:p>
    <w:p w14:paraId="614C381B">
      <w:pPr>
        <w:pStyle w:val="4"/>
        <w:spacing w:before="278" w:line="254" w:lineRule="auto"/>
        <w:rPr>
          <w:rFonts w:hint="eastAsia"/>
        </w:rPr>
      </w:pPr>
    </w:p>
    <w:p w14:paraId="32F28CD4">
      <w:pPr>
        <w:pStyle w:val="4"/>
        <w:spacing w:before="278" w:line="254" w:lineRule="auto"/>
        <w:rPr>
          <w:rFonts w:hint="eastAsia"/>
        </w:rPr>
      </w:pPr>
      <w:r>
        <w:rPr>
          <w:rFonts w:hint="eastAsia"/>
        </w:rPr>
        <w:t>"God is love."</w:t>
      </w:r>
    </w:p>
    <w:p w14:paraId="493E3A98">
      <w:pPr>
        <w:pStyle w:val="4"/>
        <w:spacing w:before="278" w:line="254" w:lineRule="auto"/>
        <w:rPr>
          <w:rFonts w:hint="eastAsia"/>
        </w:rPr>
      </w:pPr>
      <w:r>
        <w:rPr>
          <w:rFonts w:hint="eastAsia"/>
        </w:rPr>
        <w:t>“神就是爱。”</w:t>
      </w:r>
    </w:p>
    <w:p w14:paraId="7F2A75D8">
      <w:pPr>
        <w:pStyle w:val="4"/>
        <w:spacing w:before="278" w:line="254" w:lineRule="auto"/>
        <w:rPr>
          <w:rFonts w:hint="eastAsia"/>
        </w:rPr>
      </w:pPr>
    </w:p>
    <w:p w14:paraId="087E7A67">
      <w:pPr>
        <w:pStyle w:val="4"/>
        <w:spacing w:before="278" w:line="254" w:lineRule="auto"/>
        <w:rPr>
          <w:rFonts w:hint="eastAsia"/>
        </w:rPr>
      </w:pPr>
      <w:r>
        <w:rPr>
          <w:rFonts w:hint="eastAsia"/>
        </w:rPr>
        <w:t>It is a necessity of his nature, it is his very nature, to love.</w:t>
      </w:r>
    </w:p>
    <w:p w14:paraId="06059EC1">
      <w:pPr>
        <w:pStyle w:val="4"/>
        <w:spacing w:before="278" w:line="254" w:lineRule="auto"/>
        <w:rPr>
          <w:rFonts w:hint="eastAsia"/>
        </w:rPr>
      </w:pPr>
      <w:r>
        <w:rPr>
          <w:rFonts w:hint="eastAsia"/>
        </w:rPr>
        <w:t>爱是祂本性的必然，是祂本性的本身。</w:t>
      </w:r>
    </w:p>
    <w:p w14:paraId="47781BDF">
      <w:pPr>
        <w:pStyle w:val="4"/>
        <w:spacing w:before="278" w:line="254" w:lineRule="auto"/>
        <w:rPr>
          <w:rFonts w:hint="eastAsia"/>
        </w:rPr>
      </w:pPr>
    </w:p>
    <w:p w14:paraId="1DA35ABA">
      <w:pPr>
        <w:pStyle w:val="4"/>
        <w:spacing w:before="278" w:line="254" w:lineRule="auto"/>
        <w:rPr>
          <w:rFonts w:hint="eastAsia"/>
        </w:rPr>
      </w:pPr>
      <w:r>
        <w:rPr>
          <w:rFonts w:hint="eastAsia"/>
        </w:rPr>
        <w:t>He cannot exist without loving.</w:t>
      </w:r>
    </w:p>
    <w:p w14:paraId="41E2222F">
      <w:pPr>
        <w:pStyle w:val="4"/>
        <w:spacing w:before="278" w:line="254" w:lineRule="auto"/>
        <w:rPr>
          <w:rFonts w:hint="eastAsia"/>
        </w:rPr>
      </w:pPr>
      <w:r>
        <w:rPr>
          <w:rFonts w:hint="eastAsia"/>
        </w:rPr>
        <w:t>祂不能不爱而存在。</w:t>
      </w:r>
    </w:p>
    <w:p w14:paraId="7BA91EA3">
      <w:pPr>
        <w:pStyle w:val="4"/>
        <w:spacing w:before="278" w:line="254" w:lineRule="auto"/>
        <w:rPr>
          <w:rFonts w:hint="eastAsia"/>
        </w:rPr>
      </w:pPr>
    </w:p>
    <w:p w14:paraId="08CCCEF9">
      <w:pPr>
        <w:pStyle w:val="4"/>
        <w:spacing w:before="278" w:line="254" w:lineRule="auto"/>
        <w:rPr>
          <w:rFonts w:hint="eastAsia"/>
        </w:rPr>
      </w:pPr>
      <w:r>
        <w:rPr>
          <w:rFonts w:hint="eastAsia"/>
        </w:rPr>
        <w:t>He cannot but love.</w:t>
      </w:r>
    </w:p>
    <w:p w14:paraId="44508B1E">
      <w:pPr>
        <w:pStyle w:val="4"/>
        <w:spacing w:before="278" w:line="254" w:lineRule="auto"/>
        <w:rPr>
          <w:rFonts w:hint="eastAsia"/>
        </w:rPr>
      </w:pPr>
      <w:r>
        <w:rPr>
          <w:rFonts w:hint="eastAsia"/>
        </w:rPr>
        <w:t>祂不能不爱。</w:t>
      </w:r>
    </w:p>
    <w:p w14:paraId="605996A4">
      <w:pPr>
        <w:pStyle w:val="4"/>
        <w:spacing w:before="278" w:line="254" w:lineRule="auto"/>
        <w:rPr>
          <w:rFonts w:hint="eastAsia"/>
        </w:rPr>
      </w:pPr>
    </w:p>
    <w:p w14:paraId="64702B2D">
      <w:pPr>
        <w:pStyle w:val="4"/>
        <w:spacing w:before="278" w:line="254" w:lineRule="auto"/>
        <w:rPr>
          <w:rFonts w:hint="eastAsia"/>
        </w:rPr>
      </w:pPr>
      <w:r>
        <w:rPr>
          <w:rFonts w:hint="eastAsia"/>
        </w:rPr>
        <w:t>He is, he has ever been love.</w:t>
      </w:r>
    </w:p>
    <w:p w14:paraId="21A34348">
      <w:pPr>
        <w:pStyle w:val="4"/>
        <w:spacing w:before="278" w:line="254" w:lineRule="auto"/>
        <w:rPr>
          <w:rFonts w:hint="eastAsia"/>
        </w:rPr>
      </w:pPr>
      <w:r>
        <w:rPr>
          <w:rFonts w:hint="eastAsia"/>
        </w:rPr>
        <w:t>祂是，祂向来是爱。</w:t>
      </w:r>
    </w:p>
    <w:p w14:paraId="2BFF884F">
      <w:pPr>
        <w:pStyle w:val="4"/>
        <w:spacing w:before="278" w:line="254" w:lineRule="auto"/>
        <w:rPr>
          <w:rFonts w:hint="eastAsia"/>
        </w:rPr>
      </w:pPr>
    </w:p>
    <w:p w14:paraId="1E64F2C6">
      <w:pPr>
        <w:pStyle w:val="4"/>
        <w:spacing w:before="278" w:line="254" w:lineRule="auto"/>
        <w:rPr>
          <w:rFonts w:hint="eastAsia"/>
        </w:rPr>
      </w:pPr>
      <w:r>
        <w:rPr>
          <w:rFonts w:hint="eastAsia"/>
        </w:rPr>
        <w:t>From all eternity, from before all worlds, God is love.</w:t>
      </w:r>
    </w:p>
    <w:p w14:paraId="75013EDF">
      <w:pPr>
        <w:pStyle w:val="4"/>
        <w:spacing w:before="278" w:line="254" w:lineRule="auto"/>
        <w:rPr>
          <w:rFonts w:hint="eastAsia"/>
        </w:rPr>
      </w:pPr>
      <w:r>
        <w:rPr>
          <w:rFonts w:hint="eastAsia"/>
        </w:rPr>
        <w:t>从亘古以来，在万世以前，神就是爱。</w:t>
      </w:r>
    </w:p>
    <w:p w14:paraId="2D826E73">
      <w:pPr>
        <w:pStyle w:val="4"/>
        <w:spacing w:before="278" w:line="254" w:lineRule="auto"/>
        <w:rPr>
          <w:rFonts w:hint="eastAsia"/>
        </w:rPr>
      </w:pPr>
    </w:p>
    <w:p w14:paraId="5D4A059A">
      <w:pPr>
        <w:pStyle w:val="4"/>
        <w:spacing w:before="278" w:line="254" w:lineRule="auto"/>
        <w:rPr>
          <w:rFonts w:hint="eastAsia"/>
        </w:rPr>
      </w:pPr>
      <w:r>
        <w:rPr>
          <w:rFonts w:hint="eastAsia"/>
        </w:rPr>
        <w:t>Love never is or can be, never was or could be, absent from his being.</w:t>
      </w:r>
    </w:p>
    <w:p w14:paraId="682776D9">
      <w:pPr>
        <w:pStyle w:val="4"/>
        <w:spacing w:before="278" w:line="254" w:lineRule="auto"/>
        <w:rPr>
          <w:rFonts w:hint="eastAsia"/>
        </w:rPr>
      </w:pPr>
      <w:r>
        <w:rPr>
          <w:rFonts w:hint="eastAsia"/>
        </w:rPr>
        <w:t>爱从未，也永不能，从未，也永不能，离开祂的存在。</w:t>
      </w:r>
    </w:p>
    <w:p w14:paraId="526C3C36">
      <w:pPr>
        <w:pStyle w:val="4"/>
        <w:spacing w:before="278" w:line="254" w:lineRule="auto"/>
        <w:rPr>
          <w:rFonts w:hint="eastAsia"/>
        </w:rPr>
      </w:pPr>
    </w:p>
    <w:p w14:paraId="4337D1C4">
      <w:pPr>
        <w:pStyle w:val="4"/>
        <w:spacing w:before="278" w:line="254" w:lineRule="auto"/>
        <w:rPr>
          <w:rFonts w:hint="eastAsia"/>
        </w:rPr>
      </w:pPr>
      <w:r>
        <w:rPr>
          <w:rFonts w:hint="eastAsia"/>
        </w:rPr>
        <w:t>He never is or can be God,—he never was or could be God,— without being also love; without loving.</w:t>
      </w:r>
    </w:p>
    <w:p w14:paraId="1044603D">
      <w:pPr>
        <w:pStyle w:val="4"/>
        <w:spacing w:before="278" w:line="254" w:lineRule="auto"/>
        <w:rPr>
          <w:rFonts w:hint="eastAsia"/>
        </w:rPr>
      </w:pPr>
      <w:r>
        <w:rPr>
          <w:rFonts w:hint="eastAsia"/>
        </w:rPr>
        <w:t>祂从未，也永不能成为神——祂从未，也永不能成为神——除非祂也是爱；除非祂爱。</w:t>
      </w:r>
    </w:p>
    <w:p w14:paraId="31E815DC">
      <w:pPr>
        <w:pStyle w:val="4"/>
        <w:spacing w:before="278" w:line="254" w:lineRule="auto"/>
        <w:rPr>
          <w:rFonts w:hint="eastAsia"/>
        </w:rPr>
      </w:pPr>
    </w:p>
    <w:p w14:paraId="7B1C4432">
      <w:pPr>
        <w:pStyle w:val="4"/>
        <w:spacing w:before="278" w:line="254" w:lineRule="auto"/>
        <w:rPr>
          <w:rFonts w:hint="eastAsia"/>
        </w:rPr>
      </w:pPr>
      <w:r>
        <w:rPr>
          <w:rFonts w:hint="eastAsia"/>
        </w:rPr>
        <w:t>I say without loving; actually loving.</w:t>
      </w:r>
    </w:p>
    <w:p w14:paraId="21B7EDD9">
      <w:pPr>
        <w:pStyle w:val="4"/>
        <w:spacing w:before="278" w:line="254" w:lineRule="auto"/>
        <w:rPr>
          <w:rFonts w:hint="eastAsia"/>
        </w:rPr>
      </w:pPr>
      <w:r>
        <w:rPr>
          <w:rFonts w:hint="eastAsia"/>
        </w:rPr>
        <w:t>我说的是没有爱；实际的爱。</w:t>
      </w:r>
    </w:p>
    <w:p w14:paraId="24411F3D">
      <w:pPr>
        <w:pStyle w:val="4"/>
        <w:spacing w:before="278" w:line="254" w:lineRule="auto"/>
        <w:rPr>
          <w:rFonts w:hint="eastAsia"/>
        </w:rPr>
      </w:pPr>
    </w:p>
    <w:p w14:paraId="1C0A812B">
      <w:pPr>
        <w:pStyle w:val="4"/>
        <w:spacing w:before="278" w:line="254" w:lineRule="auto"/>
        <w:rPr>
          <w:rFonts w:hint="eastAsia"/>
        </w:rPr>
      </w:pPr>
      <w:r>
        <w:rPr>
          <w:rFonts w:hint="eastAsia"/>
        </w:rPr>
        <w:t>For this love, which is thus identified with his very being, is not dormant or quiescent, potential merely, in posse, and not in esse.</w:t>
      </w:r>
    </w:p>
    <w:p w14:paraId="5B3A3777">
      <w:pPr>
        <w:pStyle w:val="4"/>
        <w:spacing w:before="278" w:line="254" w:lineRule="auto"/>
        <w:rPr>
          <w:rFonts w:hint="eastAsia"/>
        </w:rPr>
      </w:pPr>
      <w:r>
        <w:rPr>
          <w:rFonts w:hint="eastAsia"/>
        </w:rPr>
        <w:t>因为这种与祂本身认同的爱，并非潜伏或静止的，仅仅是潜在的，在可能性中，而非在存在中。</w:t>
      </w:r>
    </w:p>
    <w:p w14:paraId="13A9B8E8">
      <w:pPr>
        <w:pStyle w:val="4"/>
        <w:spacing w:before="278" w:line="254" w:lineRule="auto"/>
        <w:rPr>
          <w:rFonts w:hint="eastAsia"/>
        </w:rPr>
      </w:pPr>
    </w:p>
    <w:p w14:paraId="3347B232">
      <w:pPr>
        <w:pStyle w:val="4"/>
        <w:spacing w:before="278" w:line="254" w:lineRule="auto"/>
        <w:rPr>
          <w:rFonts w:hint="eastAsia"/>
        </w:rPr>
      </w:pPr>
      <w:r>
        <w:rPr>
          <w:rFonts w:hint="eastAsia"/>
        </w:rPr>
        <w:t>Love in God never is, never has been, like a latent germ, needing outward influences to make it spring up; or like a slumbering power, waiting for occasions to call it forth.</w:t>
      </w:r>
    </w:p>
    <w:p w14:paraId="1D757E42">
      <w:pPr>
        <w:pStyle w:val="4"/>
        <w:spacing w:before="278" w:line="254" w:lineRule="auto"/>
        <w:rPr>
          <w:rFonts w:hint="eastAsia"/>
        </w:rPr>
      </w:pPr>
      <w:r>
        <w:rPr>
          <w:rFonts w:hint="eastAsia"/>
        </w:rPr>
        <w:t>神里面的爱，从来不像潜伏的胚芽，需要外在的影响才能发芽；也不像沉睡的力量，等待时机才能被唤醒。</w:t>
      </w:r>
    </w:p>
    <w:p w14:paraId="7CDCCF2F">
      <w:pPr>
        <w:pStyle w:val="4"/>
        <w:spacing w:before="278" w:line="254" w:lineRule="auto"/>
        <w:rPr>
          <w:rFonts w:hint="eastAsia"/>
        </w:rPr>
      </w:pPr>
    </w:p>
    <w:p w14:paraId="71CEC801">
      <w:pPr>
        <w:pStyle w:val="4"/>
        <w:spacing w:before="278" w:line="254" w:lineRule="auto"/>
        <w:rPr>
          <w:rFonts w:hint="eastAsia"/>
        </w:rPr>
      </w:pPr>
      <w:r>
        <w:rPr>
          <w:rFonts w:hint="eastAsia"/>
        </w:rPr>
        <w:t>If it were so, it could not truly be said that in himself, in his very manner of being, "God is love."</w:t>
      </w:r>
    </w:p>
    <w:p w14:paraId="5BAF8673">
      <w:pPr>
        <w:pStyle w:val="4"/>
        <w:spacing w:before="278" w:line="254" w:lineRule="auto"/>
        <w:rPr>
          <w:rFonts w:hint="eastAsia"/>
        </w:rPr>
      </w:pPr>
      <w:r>
        <w:rPr>
          <w:rFonts w:hint="eastAsia"/>
        </w:rPr>
        <w:t>若是如此，就不能真实地说，在祂自己里面，在祂本身的存在方式中，“神就是爱”。</w:t>
      </w:r>
    </w:p>
    <w:p w14:paraId="3B286355">
      <w:pPr>
        <w:pStyle w:val="4"/>
        <w:spacing w:before="278" w:line="254" w:lineRule="auto"/>
        <w:rPr>
          <w:rFonts w:hint="eastAsia"/>
        </w:rPr>
      </w:pPr>
    </w:p>
    <w:p w14:paraId="3164FC3D">
      <w:pPr>
        <w:pStyle w:val="4"/>
        <w:spacing w:before="278" w:line="254" w:lineRule="auto"/>
        <w:rPr>
          <w:rFonts w:hint="eastAsia"/>
        </w:rPr>
      </w:pPr>
      <w:r>
        <w:rPr>
          <w:rFonts w:hint="eastAsia"/>
        </w:rPr>
        <w:t>It is,</w:t>
      </w:r>
    </w:p>
    <w:p w14:paraId="5942192E">
      <w:pPr>
        <w:pStyle w:val="4"/>
        <w:spacing w:before="278" w:line="254" w:lineRule="auto"/>
        <w:rPr>
          <w:rFonts w:hint="eastAsia"/>
        </w:rPr>
      </w:pPr>
      <w:r>
        <w:rPr>
          <w:rFonts w:hint="eastAsia"/>
        </w:rPr>
        <w:t>它是，</w:t>
      </w:r>
    </w:p>
    <w:p w14:paraId="1E0DDC49">
      <w:pPr>
        <w:pStyle w:val="4"/>
        <w:spacing w:before="278" w:line="254" w:lineRule="auto"/>
        <w:rPr>
          <w:rFonts w:hint="eastAsia"/>
        </w:rPr>
      </w:pPr>
    </w:p>
    <w:p w14:paraId="1991ACC9">
      <w:pPr>
        <w:pStyle w:val="4"/>
        <w:spacing w:before="278" w:line="254" w:lineRule="auto"/>
        <w:rPr>
          <w:rFonts w:hint="eastAsia"/>
        </w:rPr>
      </w:pPr>
      <w:r>
        <w:rPr>
          <w:rFonts w:hint="eastAsia"/>
        </w:rPr>
        <w:t>it has ever been, active, forthgoing, self-manifesting, self- communicating.</w:t>
      </w:r>
    </w:p>
    <w:p w14:paraId="3095BC2B">
      <w:pPr>
        <w:pStyle w:val="4"/>
        <w:spacing w:before="278" w:line="254" w:lineRule="auto"/>
        <w:rPr>
          <w:rFonts w:hint="eastAsia"/>
        </w:rPr>
      </w:pPr>
      <w:r>
        <w:rPr>
          <w:rFonts w:hint="eastAsia"/>
        </w:rPr>
        <w:t>它向来是活跃的、进取的、自我显明的、自我传递的。</w:t>
      </w:r>
    </w:p>
    <w:p w14:paraId="4C57FF84">
      <w:pPr>
        <w:pStyle w:val="4"/>
        <w:spacing w:before="278" w:line="254" w:lineRule="auto"/>
        <w:rPr>
          <w:rFonts w:hint="eastAsia"/>
        </w:rPr>
      </w:pPr>
    </w:p>
    <w:p w14:paraId="7031B364">
      <w:pPr>
        <w:pStyle w:val="4"/>
        <w:spacing w:before="278" w:line="254" w:lineRule="auto"/>
        <w:rPr>
          <w:rFonts w:hint="eastAsia"/>
        </w:rPr>
      </w:pPr>
      <w:r>
        <w:rPr>
          <w:rFonts w:hint="eastAsia"/>
        </w:rPr>
        <w:t>It is, it has ever been, in exercise.</w:t>
      </w:r>
    </w:p>
    <w:p w14:paraId="2E96590A">
      <w:pPr>
        <w:pStyle w:val="4"/>
        <w:spacing w:before="278" w:line="254" w:lineRule="auto"/>
        <w:rPr>
          <w:rFonts w:hint="eastAsia"/>
        </w:rPr>
      </w:pPr>
      <w:r>
        <w:rPr>
          <w:rFonts w:hint="eastAsia"/>
        </w:rPr>
        <w:t>它现在是，也向来是，在运用之中。</w:t>
      </w:r>
    </w:p>
    <w:p w14:paraId="60A27F75">
      <w:pPr>
        <w:pStyle w:val="4"/>
        <w:spacing w:before="278" w:line="254" w:lineRule="auto"/>
        <w:rPr>
          <w:rFonts w:hint="eastAsia"/>
        </w:rPr>
      </w:pPr>
    </w:p>
    <w:p w14:paraId="62D5AF90">
      <w:pPr>
        <w:pStyle w:val="4"/>
        <w:spacing w:before="278" w:line="254" w:lineRule="auto"/>
        <w:rPr>
          <w:rFonts w:hint="eastAsia"/>
        </w:rPr>
      </w:pPr>
      <w:r>
        <w:rPr>
          <w:rFonts w:hint="eastAsia"/>
        </w:rPr>
        <w:t>Before creation it is so.</w:t>
      </w:r>
    </w:p>
    <w:p w14:paraId="541E28B3">
      <w:pPr>
        <w:pStyle w:val="4"/>
        <w:spacing w:before="278" w:line="254" w:lineRule="auto"/>
        <w:rPr>
          <w:rFonts w:hint="eastAsia"/>
        </w:rPr>
      </w:pPr>
      <w:r>
        <w:rPr>
          <w:rFonts w:hint="eastAsia"/>
        </w:rPr>
        <w:t>在创造之前就是如此。</w:t>
      </w:r>
    </w:p>
    <w:p w14:paraId="2883DFC3">
      <w:pPr>
        <w:pStyle w:val="4"/>
        <w:spacing w:before="278" w:line="254" w:lineRule="auto"/>
        <w:rPr>
          <w:rFonts w:hint="eastAsia"/>
        </w:rPr>
      </w:pPr>
    </w:p>
    <w:p w14:paraId="029051C7">
      <w:pPr>
        <w:pStyle w:val="4"/>
        <w:spacing w:before="278" w:line="254" w:lineRule="auto"/>
        <w:rPr>
          <w:rFonts w:hint="eastAsia"/>
        </w:rPr>
      </w:pPr>
      <w:r>
        <w:rPr>
          <w:rFonts w:hint="eastAsia"/>
        </w:rPr>
        <w:t>In the bosom of the everlasting Father is his eternal, only begotten Son; and with the Father and the Son is the Holy Ghost.</w:t>
      </w:r>
    </w:p>
    <w:p w14:paraId="407E0411">
      <w:pPr>
        <w:pStyle w:val="4"/>
        <w:spacing w:before="278" w:line="254" w:lineRule="auto"/>
        <w:rPr>
          <w:rFonts w:hint="eastAsia"/>
        </w:rPr>
      </w:pPr>
      <w:r>
        <w:rPr>
          <w:rFonts w:hint="eastAsia"/>
        </w:rPr>
        <w:t>在永恒父的怀里，有祂永恒的独生子；与父和子同在的，是圣灵。</w:t>
      </w:r>
    </w:p>
    <w:p w14:paraId="3161B8BD">
      <w:pPr>
        <w:pStyle w:val="4"/>
        <w:spacing w:before="278" w:line="254" w:lineRule="auto"/>
        <w:rPr>
          <w:rFonts w:hint="eastAsia"/>
        </w:rPr>
      </w:pPr>
    </w:p>
    <w:p w14:paraId="5354F425">
      <w:pPr>
        <w:pStyle w:val="4"/>
        <w:spacing w:before="278" w:line="254" w:lineRule="auto"/>
        <w:rPr>
          <w:rFonts w:hint="eastAsia"/>
        </w:rPr>
      </w:pPr>
      <w:r>
        <w:rPr>
          <w:rFonts w:hint="eastAsia"/>
        </w:rPr>
        <w:t>So "God is love" before all creation; love in exercise; love not possible merely but actual; love forthgoing and communicative of itself; from the Father, the fountain of deity, to the Son; from the Father and the Son to the Holy Ghost.</w:t>
      </w:r>
    </w:p>
    <w:p w14:paraId="6E1FFED0">
      <w:pPr>
        <w:pStyle w:val="4"/>
        <w:spacing w:before="278" w:line="254" w:lineRule="auto"/>
        <w:rPr>
          <w:rFonts w:hint="eastAsia"/>
        </w:rPr>
      </w:pPr>
      <w:r>
        <w:rPr>
          <w:rFonts w:hint="eastAsia"/>
        </w:rPr>
        <w:t>因此，在一切创造之前，“神就是爱”；爱在运用中；爱不仅是可能的，而且是实际的；爱是进取的，并且能自我传递；从父，神性的源泉，到子；从父和子到圣灵。</w:t>
      </w:r>
    </w:p>
    <w:p w14:paraId="30A7A1AE">
      <w:pPr>
        <w:pStyle w:val="4"/>
        <w:spacing w:before="278" w:line="254" w:lineRule="auto"/>
        <w:rPr>
          <w:rFonts w:hint="eastAsia"/>
        </w:rPr>
      </w:pPr>
    </w:p>
    <w:p w14:paraId="292394D8">
      <w:pPr>
        <w:pStyle w:val="4"/>
        <w:spacing w:before="278" w:line="254" w:lineRule="auto"/>
        <w:rPr>
          <w:rFonts w:hint="eastAsia"/>
        </w:rPr>
      </w:pPr>
      <w:r>
        <w:rPr>
          <w:rFonts w:hint="eastAsia"/>
        </w:rPr>
        <w:t>In creation, this love is seen forthgoing and communicative in a new way towards new objects.</w:t>
      </w:r>
    </w:p>
    <w:p w14:paraId="384BFD81">
      <w:pPr>
        <w:pStyle w:val="4"/>
        <w:spacing w:before="278" w:line="254" w:lineRule="auto"/>
        <w:rPr>
          <w:rFonts w:hint="eastAsia"/>
        </w:rPr>
      </w:pPr>
      <w:r>
        <w:rPr>
          <w:rFonts w:hint="eastAsia"/>
        </w:rPr>
        <w:t>在创造中，这种爱以一种新的方式向新的对象显现出来，并与之沟通。</w:t>
      </w:r>
    </w:p>
    <w:p w14:paraId="4BFB394F">
      <w:pPr>
        <w:pStyle w:val="4"/>
        <w:spacing w:before="278" w:line="254" w:lineRule="auto"/>
        <w:rPr>
          <w:rFonts w:hint="eastAsia"/>
        </w:rPr>
      </w:pPr>
    </w:p>
    <w:p w14:paraId="23054104">
      <w:pPr>
        <w:pStyle w:val="4"/>
        <w:spacing w:before="278" w:line="254" w:lineRule="auto"/>
        <w:rPr>
          <w:rFonts w:hint="eastAsia"/>
        </w:rPr>
      </w:pPr>
      <w:r>
        <w:rPr>
          <w:rFonts w:hint="eastAsia"/>
        </w:rPr>
        <w:t>The love which from everlasting has been in exercise evermore within the mysterious circle of the Three-One God; which especially has been evermore passing from the Father to his only-begotten Son; now seeks and finds new means of manifesting itself among created beings.</w:t>
      </w:r>
    </w:p>
    <w:p w14:paraId="5634C45C">
      <w:pPr>
        <w:pStyle w:val="4"/>
        <w:spacing w:before="278" w:line="254" w:lineRule="auto"/>
        <w:rPr>
          <w:rFonts w:hint="eastAsia"/>
        </w:rPr>
      </w:pPr>
      <w:r>
        <w:rPr>
          <w:rFonts w:hint="eastAsia"/>
        </w:rPr>
        <w:t>那从亘古以来就在三位一体神的奥秘圈内永远运行的爱；特别是那永远从父传给祂独生子的爱；如今在受造物中寻求并找到新的显现方式。</w:t>
      </w:r>
    </w:p>
    <w:p w14:paraId="0412428C">
      <w:pPr>
        <w:pStyle w:val="4"/>
        <w:spacing w:before="278" w:line="254" w:lineRule="auto"/>
        <w:rPr>
          <w:rFonts w:hint="eastAsia"/>
        </w:rPr>
      </w:pPr>
    </w:p>
    <w:p w14:paraId="6E46C915">
      <w:pPr>
        <w:pStyle w:val="4"/>
        <w:spacing w:before="278" w:line="254" w:lineRule="auto"/>
        <w:rPr>
          <w:rFonts w:hint="eastAsia"/>
        </w:rPr>
      </w:pPr>
      <w:r>
        <w:rPr>
          <w:rFonts w:hint="eastAsia"/>
        </w:rPr>
        <w:t>It is still really the same love.</w:t>
      </w:r>
    </w:p>
    <w:p w14:paraId="71F23D02">
      <w:pPr>
        <w:pStyle w:val="4"/>
        <w:spacing w:before="278" w:line="254" w:lineRule="auto"/>
        <w:rPr>
          <w:rFonts w:hint="eastAsia"/>
        </w:rPr>
      </w:pPr>
      <w:r>
        <w:rPr>
          <w:rFonts w:hint="eastAsia"/>
        </w:rPr>
        <w:t>这仍然是真正的同一种爱。</w:t>
      </w:r>
    </w:p>
    <w:p w14:paraId="795DC6AC">
      <w:pPr>
        <w:pStyle w:val="4"/>
        <w:spacing w:before="278" w:line="254" w:lineRule="auto"/>
        <w:rPr>
          <w:rFonts w:hint="eastAsia"/>
        </w:rPr>
      </w:pPr>
    </w:p>
    <w:p w14:paraId="2D855C28">
      <w:pPr>
        <w:pStyle w:val="4"/>
        <w:spacing w:before="278" w:line="254" w:lineRule="auto"/>
        <w:rPr>
          <w:rFonts w:hint="eastAsia"/>
        </w:rPr>
      </w:pPr>
      <w:r>
        <w:rPr>
          <w:rFonts w:hint="eastAsia"/>
        </w:rPr>
        <w:t>For all creation is the manifestation of God's love to his only begotten Son.</w:t>
      </w:r>
    </w:p>
    <w:p w14:paraId="5B704769">
      <w:pPr>
        <w:pStyle w:val="4"/>
        <w:spacing w:before="278" w:line="254" w:lineRule="auto"/>
        <w:rPr>
          <w:rFonts w:hint="eastAsia"/>
        </w:rPr>
      </w:pPr>
      <w:r>
        <w:rPr>
          <w:rFonts w:hint="eastAsia"/>
        </w:rPr>
        <w:t>因为一切创造都是神对祂独生子爱的显现。</w:t>
      </w:r>
    </w:p>
    <w:p w14:paraId="3BB543E6">
      <w:pPr>
        <w:pStyle w:val="4"/>
        <w:spacing w:before="278" w:line="254" w:lineRule="auto"/>
        <w:rPr>
          <w:rFonts w:hint="eastAsia"/>
        </w:rPr>
      </w:pPr>
    </w:p>
    <w:p w14:paraId="6DDA1F9D">
      <w:pPr>
        <w:pStyle w:val="4"/>
        <w:spacing w:before="278" w:line="254" w:lineRule="auto"/>
        <w:rPr>
          <w:rFonts w:hint="eastAsia"/>
        </w:rPr>
      </w:pPr>
      <w:r>
        <w:rPr>
          <w:rFonts w:hint="eastAsia"/>
        </w:rPr>
        <w:t>He "made all things by him and for him."</w:t>
      </w:r>
    </w:p>
    <w:p w14:paraId="3BE54991">
      <w:pPr>
        <w:pStyle w:val="4"/>
        <w:spacing w:before="278" w:line="254" w:lineRule="auto"/>
        <w:rPr>
          <w:rFonts w:hint="eastAsia"/>
        </w:rPr>
      </w:pPr>
      <w:r>
        <w:rPr>
          <w:rFonts w:hint="eastAsia"/>
        </w:rPr>
        <w:t>祂“万有都是藉着祂造的，也是为祂造的。”</w:t>
      </w:r>
    </w:p>
    <w:p w14:paraId="1762F12D">
      <w:pPr>
        <w:pStyle w:val="4"/>
        <w:spacing w:before="278" w:line="254" w:lineRule="auto"/>
        <w:rPr>
          <w:rFonts w:hint="eastAsia"/>
        </w:rPr>
      </w:pPr>
    </w:p>
    <w:p w14:paraId="75B622A1">
      <w:pPr>
        <w:pStyle w:val="4"/>
        <w:spacing w:before="278" w:line="254" w:lineRule="auto"/>
        <w:rPr>
          <w:rFonts w:hint="eastAsia"/>
        </w:rPr>
      </w:pPr>
      <w:r>
        <w:rPr>
          <w:rFonts w:hint="eastAsia"/>
        </w:rPr>
        <w:t>He has "appointed him to be heir of all things."</w:t>
      </w:r>
    </w:p>
    <w:p w14:paraId="50E7A030">
      <w:pPr>
        <w:pStyle w:val="4"/>
        <w:spacing w:before="278" w:line="254" w:lineRule="auto"/>
        <w:rPr>
          <w:rFonts w:hint="eastAsia"/>
        </w:rPr>
      </w:pPr>
      <w:r>
        <w:rPr>
          <w:rFonts w:hint="eastAsia"/>
        </w:rPr>
        <w:t>祂已“立祂为承受万有的”。</w:t>
      </w:r>
    </w:p>
    <w:p w14:paraId="4DBAA549">
      <w:pPr>
        <w:pStyle w:val="4"/>
        <w:spacing w:before="278" w:line="254" w:lineRule="auto"/>
        <w:rPr>
          <w:rFonts w:hint="eastAsia"/>
        </w:rPr>
      </w:pPr>
    </w:p>
    <w:p w14:paraId="06567443">
      <w:pPr>
        <w:pStyle w:val="4"/>
        <w:spacing w:before="278" w:line="254" w:lineRule="auto"/>
        <w:rPr>
          <w:rFonts w:hint="eastAsia"/>
        </w:rPr>
      </w:pPr>
      <w:r>
        <w:rPr>
          <w:rFonts w:hint="eastAsia"/>
        </w:rPr>
        <w:t>Specially when that wondrous council was held in heaven from whence issued the decree, "Let us make man in our image, after our likeness," this love was manifested.</w:t>
      </w:r>
    </w:p>
    <w:p w14:paraId="3B855E3B">
      <w:pPr>
        <w:pStyle w:val="4"/>
        <w:spacing w:before="278" w:line="254" w:lineRule="auto"/>
        <w:rPr>
          <w:rFonts w:hint="eastAsia"/>
        </w:rPr>
      </w:pPr>
      <w:r>
        <w:rPr>
          <w:rFonts w:hint="eastAsia"/>
        </w:rPr>
        <w:t>特别是当天上举行那奇妙的会议，从中发出谕旨：“我们要照着我们的形像，按着我们的样式造人”时，这爱就显明了。</w:t>
      </w:r>
    </w:p>
    <w:p w14:paraId="53412B7B">
      <w:pPr>
        <w:pStyle w:val="4"/>
        <w:spacing w:before="278" w:line="254" w:lineRule="auto"/>
        <w:rPr>
          <w:rFonts w:hint="eastAsia"/>
        </w:rPr>
      </w:pPr>
    </w:p>
    <w:p w14:paraId="3553D4A8">
      <w:pPr>
        <w:pStyle w:val="4"/>
        <w:spacing w:before="278" w:line="254" w:lineRule="auto"/>
        <w:rPr>
          <w:rFonts w:hint="eastAsia"/>
        </w:rPr>
      </w:pPr>
      <w:r>
        <w:rPr>
          <w:rFonts w:hint="eastAsia"/>
        </w:rPr>
        <w:t>The only begotten Son is to be the first born among many brethren.</w:t>
      </w:r>
    </w:p>
    <w:p w14:paraId="53EE5742">
      <w:pPr>
        <w:pStyle w:val="4"/>
        <w:spacing w:before="278" w:line="254" w:lineRule="auto"/>
        <w:rPr>
          <w:rFonts w:hint="eastAsia"/>
        </w:rPr>
      </w:pPr>
      <w:r>
        <w:rPr>
          <w:rFonts w:hint="eastAsia"/>
        </w:rPr>
        <w:t>独生子将成为许多弟兄中的长子。</w:t>
      </w:r>
    </w:p>
    <w:p w14:paraId="2B23FBB5">
      <w:pPr>
        <w:pStyle w:val="4"/>
        <w:spacing w:before="278" w:line="254" w:lineRule="auto"/>
        <w:rPr>
          <w:rFonts w:hint="eastAsia"/>
        </w:rPr>
      </w:pPr>
    </w:p>
    <w:p w14:paraId="10E179B9">
      <w:pPr>
        <w:pStyle w:val="4"/>
        <w:spacing w:before="278" w:line="254" w:lineRule="auto"/>
        <w:rPr>
          <w:rFonts w:hint="eastAsia"/>
        </w:rPr>
      </w:pPr>
      <w:r>
        <w:rPr>
          <w:rFonts w:hint="eastAsia"/>
        </w:rPr>
        <w:t>Not, however, by creation merely is that end to be reached; another manifestation of this same love must intervene.</w:t>
      </w:r>
    </w:p>
    <w:p w14:paraId="382CCB86">
      <w:pPr>
        <w:pStyle w:val="4"/>
        <w:spacing w:before="278" w:line="254" w:lineRule="auto"/>
        <w:rPr>
          <w:rFonts w:hint="eastAsia"/>
        </w:rPr>
      </w:pPr>
      <w:r>
        <w:rPr>
          <w:rFonts w:hint="eastAsia"/>
        </w:rPr>
        <w:t>然而，仅仅通过创造并不能达到那个目的；这种爱的另一种显现必须介入。</w:t>
      </w:r>
    </w:p>
    <w:p w14:paraId="2802CE5A">
      <w:pPr>
        <w:pStyle w:val="4"/>
        <w:spacing w:before="278" w:line="254" w:lineRule="auto"/>
        <w:rPr>
          <w:rFonts w:hint="eastAsia"/>
        </w:rPr>
      </w:pPr>
    </w:p>
    <w:p w14:paraId="303943CA">
      <w:pPr>
        <w:pStyle w:val="4"/>
        <w:spacing w:before="278" w:line="254" w:lineRule="auto"/>
        <w:rPr>
          <w:rFonts w:hint="eastAsia"/>
        </w:rPr>
      </w:pPr>
      <w:r>
        <w:rPr>
          <w:rFonts w:hint="eastAsia"/>
        </w:rPr>
        <w:t>Created innocence is not enough to secure the issue on which God's heart of love is set; for created innocence may and does give way.</w:t>
      </w:r>
    </w:p>
    <w:p w14:paraId="18DF85BA">
      <w:pPr>
        <w:pStyle w:val="4"/>
        <w:spacing w:before="278" w:line="254" w:lineRule="auto"/>
        <w:rPr>
          <w:rFonts w:hint="eastAsia"/>
        </w:rPr>
      </w:pPr>
      <w:r>
        <w:rPr>
          <w:rFonts w:hint="eastAsia"/>
        </w:rPr>
        <w:t>受造的纯真不足以确保神爱心所定的结局；因为受造的纯真可能并且确实会屈服。</w:t>
      </w:r>
    </w:p>
    <w:p w14:paraId="772F3728">
      <w:pPr>
        <w:pStyle w:val="4"/>
        <w:spacing w:before="278" w:line="254" w:lineRule="auto"/>
        <w:rPr>
          <w:rFonts w:hint="eastAsia"/>
        </w:rPr>
      </w:pPr>
    </w:p>
    <w:p w14:paraId="7A997C45">
      <w:pPr>
        <w:pStyle w:val="4"/>
        <w:spacing w:before="278" w:line="254" w:lineRule="auto"/>
        <w:rPr>
          <w:rFonts w:hint="eastAsia"/>
        </w:rPr>
      </w:pPr>
      <w:r>
        <w:rPr>
          <w:rFonts w:hint="eastAsia"/>
        </w:rPr>
        <w:t>Sin enters, and death by sin; all sin, and all are doomed.</w:t>
      </w:r>
    </w:p>
    <w:p w14:paraId="5BA4E227">
      <w:pPr>
        <w:pStyle w:val="4"/>
        <w:spacing w:before="278" w:line="254" w:lineRule="auto"/>
        <w:rPr>
          <w:rFonts w:hint="eastAsia"/>
        </w:rPr>
      </w:pPr>
      <w:r>
        <w:rPr>
          <w:rFonts w:hint="eastAsia"/>
        </w:rPr>
        <w:t>罪入了世界，死又是从罪来的；人人都犯了罪，人人都注定要死。</w:t>
      </w:r>
    </w:p>
    <w:p w14:paraId="5F32AB33">
      <w:pPr>
        <w:pStyle w:val="4"/>
        <w:spacing w:before="278" w:line="254" w:lineRule="auto"/>
        <w:rPr>
          <w:rFonts w:hint="eastAsia"/>
        </w:rPr>
      </w:pPr>
    </w:p>
    <w:p w14:paraId="785E50D9">
      <w:pPr>
        <w:pStyle w:val="4"/>
        <w:spacing w:before="278" w:line="254" w:lineRule="auto"/>
        <w:rPr>
          <w:rFonts w:hint="eastAsia"/>
        </w:rPr>
      </w:pPr>
      <w:r>
        <w:rPr>
          <w:rFonts w:hint="eastAsia"/>
        </w:rPr>
        <w:t>Still "God is love;" the same love as ever.</w:t>
      </w:r>
    </w:p>
    <w:p w14:paraId="068B1796">
      <w:pPr>
        <w:pStyle w:val="4"/>
        <w:spacing w:before="278" w:line="254" w:lineRule="auto"/>
        <w:rPr>
          <w:rFonts w:hint="eastAsia"/>
        </w:rPr>
      </w:pPr>
      <w:r>
        <w:rPr>
          <w:rFonts w:hint="eastAsia"/>
        </w:rPr>
        <w:t>然而“神就是爱”；与以往一样的爱。</w:t>
      </w:r>
    </w:p>
    <w:p w14:paraId="1EB8EF33">
      <w:pPr>
        <w:pStyle w:val="4"/>
        <w:spacing w:before="278" w:line="254" w:lineRule="auto"/>
        <w:rPr>
          <w:rFonts w:hint="eastAsia"/>
        </w:rPr>
      </w:pPr>
    </w:p>
    <w:p w14:paraId="6F488688">
      <w:pPr>
        <w:pStyle w:val="4"/>
        <w:spacing w:before="278" w:line="254" w:lineRule="auto"/>
        <w:rPr>
          <w:rFonts w:hint="eastAsia"/>
        </w:rPr>
      </w:pPr>
      <w:r>
        <w:rPr>
          <w:rFonts w:hint="eastAsia"/>
        </w:rPr>
        <w:t>And "in this now is manifested the love of God towards us, because that God sent his only begotten Son into the world, that we might live through him. Herein is love, not that we loved God, but that he loved us, and sent his Son to be the propitiation for our sins."</w:t>
      </w:r>
    </w:p>
    <w:p w14:paraId="0CD657B5">
      <w:pPr>
        <w:pStyle w:val="4"/>
        <w:spacing w:before="278" w:line="254" w:lineRule="auto"/>
        <w:rPr>
          <w:rFonts w:hint="eastAsia"/>
        </w:rPr>
      </w:pPr>
      <w:r>
        <w:rPr>
          <w:rFonts w:hint="eastAsia"/>
        </w:rPr>
        <w:t>并且“神爱我们的心，在此就显明了。不是我们爱神，乃是神爱我们，差祂的儿子为我们的罪作了挽回祭，这就是爱了。”</w:t>
      </w:r>
    </w:p>
    <w:p w14:paraId="23070B05">
      <w:pPr>
        <w:pStyle w:val="4"/>
        <w:spacing w:before="278" w:line="254" w:lineRule="auto"/>
        <w:rPr>
          <w:rFonts w:hint="eastAsia"/>
        </w:rPr>
      </w:pPr>
    </w:p>
    <w:p w14:paraId="772FF92C">
      <w:pPr>
        <w:pStyle w:val="4"/>
        <w:spacing w:before="278" w:line="254" w:lineRule="auto"/>
        <w:rPr>
          <w:rFonts w:hint="eastAsia"/>
        </w:rPr>
      </w:pPr>
      <w:r>
        <w:rPr>
          <w:rFonts w:hint="eastAsia"/>
        </w:rPr>
        <w:t>It is, I say, the same love still; the love which from everlasting goes forth from God to his only begotten Son dwelling in his bosom, the love which in the beginning of creation goes forth in God's making all things by and for his only begotten Son, and especially making godlike men to be his brethren; it is the very same love that goes forth in God's sending his only begotten Son into the world that we</w:t>
      </w:r>
    </w:p>
    <w:p w14:paraId="30AEEB05">
      <w:pPr>
        <w:pStyle w:val="4"/>
        <w:spacing w:before="278" w:line="254" w:lineRule="auto"/>
        <w:rPr>
          <w:rFonts w:hint="eastAsia"/>
        </w:rPr>
      </w:pPr>
      <w:r>
        <w:rPr>
          <w:rFonts w:hint="eastAsia"/>
        </w:rPr>
        <w:t>我说，这仍然是同样的爱；那从亘古以来从神涌向住在祂怀里的独生子的爱，那在创造之初神藉着并为祂独生子创造万物，特别是创造像神的人作祂弟兄时所涌出的爱；这正是神差遣祂独生子到世上来，使我们</w:t>
      </w:r>
    </w:p>
    <w:p w14:paraId="5CD7EE0A">
      <w:pPr>
        <w:pStyle w:val="4"/>
        <w:spacing w:before="278" w:line="254" w:lineRule="auto"/>
        <w:rPr>
          <w:rFonts w:hint="eastAsia"/>
        </w:rPr>
      </w:pPr>
    </w:p>
    <w:p w14:paraId="19F0A52C">
      <w:pPr>
        <w:pStyle w:val="4"/>
        <w:spacing w:before="278" w:line="254" w:lineRule="auto"/>
        <w:rPr>
          <w:rFonts w:hint="eastAsia"/>
        </w:rPr>
      </w:pPr>
      <w:r>
        <w:rPr>
          <w:rFonts w:hint="eastAsia"/>
        </w:rPr>
        <w:t>might live through him; sending his Son to be the propitiation for our sins.</w:t>
      </w:r>
    </w:p>
    <w:p w14:paraId="2EBE1891">
      <w:pPr>
        <w:pStyle w:val="4"/>
        <w:spacing w:before="278" w:line="254" w:lineRule="auto"/>
        <w:rPr>
          <w:rFonts w:hint="eastAsia"/>
        </w:rPr>
      </w:pPr>
      <w:r>
        <w:rPr>
          <w:rFonts w:hint="eastAsia"/>
        </w:rPr>
        <w:t>可以藉着祂得生；差遣祂的儿子为我们的罪作挽回祭。</w:t>
      </w:r>
    </w:p>
    <w:p w14:paraId="314420C7">
      <w:pPr>
        <w:pStyle w:val="4"/>
        <w:spacing w:before="278" w:line="254" w:lineRule="auto"/>
        <w:rPr>
          <w:rFonts w:hint="eastAsia"/>
        </w:rPr>
      </w:pPr>
    </w:p>
    <w:p w14:paraId="0D4FC444">
      <w:pPr>
        <w:pStyle w:val="4"/>
        <w:spacing w:before="278" w:line="254" w:lineRule="auto"/>
        <w:rPr>
          <w:rFonts w:hint="eastAsia"/>
        </w:rPr>
      </w:pPr>
      <w:r>
        <w:rPr>
          <w:rFonts w:hint="eastAsia"/>
        </w:rPr>
        <w:t>It is wondrous love; love passing knowledge; love of which God alone is capable; love proper to his great heart alone.</w:t>
      </w:r>
    </w:p>
    <w:p w14:paraId="596AC06C">
      <w:pPr>
        <w:pStyle w:val="4"/>
        <w:spacing w:before="278" w:line="254" w:lineRule="auto"/>
        <w:rPr>
          <w:rFonts w:hint="eastAsia"/>
        </w:rPr>
      </w:pPr>
      <w:r>
        <w:rPr>
          <w:rFonts w:hint="eastAsia"/>
        </w:rPr>
        <w:t>这是奇妙的爱；超越知识的爱；唯有神才能拥有的爱；唯有祂伟大的心才配拥有的爱。</w:t>
      </w:r>
    </w:p>
    <w:p w14:paraId="747971B8">
      <w:pPr>
        <w:pStyle w:val="4"/>
        <w:spacing w:before="278" w:line="254" w:lineRule="auto"/>
        <w:rPr>
          <w:rFonts w:hint="eastAsia"/>
        </w:rPr>
      </w:pPr>
    </w:p>
    <w:p w14:paraId="4F527405">
      <w:pPr>
        <w:pStyle w:val="4"/>
        <w:spacing w:before="278" w:line="254" w:lineRule="auto"/>
        <w:rPr>
          <w:rFonts w:hint="eastAsia"/>
        </w:rPr>
      </w:pPr>
      <w:r>
        <w:rPr>
          <w:rFonts w:hint="eastAsia"/>
        </w:rPr>
        <w:t>It is not such love as we may feel to him; for "herein is love, not that we have loved him, but that he has loved us."</w:t>
      </w:r>
    </w:p>
    <w:p w14:paraId="2BEFA894">
      <w:pPr>
        <w:pStyle w:val="4"/>
        <w:spacing w:before="278" w:line="254" w:lineRule="auto"/>
        <w:rPr>
          <w:rFonts w:hint="eastAsia"/>
        </w:rPr>
      </w:pPr>
      <w:r>
        <w:rPr>
          <w:rFonts w:hint="eastAsia"/>
        </w:rPr>
        <w:t>这并非我们可能对祂怀有的那种爱；因为“这就是爱了，不是我们爱祂，乃是祂爱我们。”</w:t>
      </w:r>
    </w:p>
    <w:p w14:paraId="0B51D382">
      <w:pPr>
        <w:pStyle w:val="4"/>
        <w:spacing w:before="278" w:line="254" w:lineRule="auto"/>
        <w:rPr>
          <w:rFonts w:hint="eastAsia"/>
        </w:rPr>
      </w:pPr>
    </w:p>
    <w:p w14:paraId="212D0509">
      <w:pPr>
        <w:pStyle w:val="4"/>
        <w:spacing w:before="278" w:line="254" w:lineRule="auto"/>
        <w:rPr>
          <w:rFonts w:hint="eastAsia"/>
        </w:rPr>
      </w:pPr>
      <w:r>
        <w:rPr>
          <w:rFonts w:hint="eastAsia"/>
        </w:rPr>
        <w:t>He has loved us with the very love which is his own essential nature; which has been going forth from everlasting, self-manifesting, self-communicating, from the Father to his only begotten Son, by the Spirit; and has been going forth in time, through his only begotten Son, by the same Spirit, to the world of creation at first, and now also to the world that is to be saved.</w:t>
      </w:r>
    </w:p>
    <w:p w14:paraId="6B9FC422">
      <w:pPr>
        <w:pStyle w:val="4"/>
        <w:spacing w:before="278" w:line="254" w:lineRule="auto"/>
        <w:rPr>
          <w:rFonts w:hint="eastAsia"/>
        </w:rPr>
      </w:pPr>
      <w:r>
        <w:rPr>
          <w:rFonts w:hint="eastAsia"/>
        </w:rPr>
        <w:t>祂以祂自身本质的爱爱我们；这爱从亘古以来，藉着圣灵，从父到祂的独生子，不断地自我显明，自我传递；并且在时间里，藉着祂的独生子，藉着同一位圣灵，首先向创造的世界，现在也向将要得救的世界涌流。</w:t>
      </w:r>
    </w:p>
    <w:p w14:paraId="3DBD8334">
      <w:pPr>
        <w:pStyle w:val="4"/>
        <w:spacing w:before="278" w:line="254" w:lineRule="auto"/>
        <w:rPr>
          <w:rFonts w:hint="eastAsia"/>
        </w:rPr>
      </w:pPr>
    </w:p>
    <w:p w14:paraId="0769DBDF">
      <w:pPr>
        <w:pStyle w:val="4"/>
        <w:spacing w:before="278" w:line="254" w:lineRule="auto"/>
        <w:rPr>
          <w:rFonts w:hint="eastAsia"/>
        </w:rPr>
      </w:pPr>
      <w:r>
        <w:rPr>
          <w:rFonts w:hint="eastAsia"/>
        </w:rPr>
        <w:t>This is its crowning glory; the saving mission from God of his only begotten Son.</w:t>
      </w:r>
    </w:p>
    <w:p w14:paraId="1E356E7B">
      <w:pPr>
        <w:pStyle w:val="4"/>
        <w:spacing w:before="278" w:line="254" w:lineRule="auto"/>
        <w:rPr>
          <w:rFonts w:hint="eastAsia"/>
        </w:rPr>
      </w:pPr>
      <w:r>
        <w:rPr>
          <w:rFonts w:hint="eastAsia"/>
        </w:rPr>
        <w:t>这是它最高的荣耀；神差遣祂独生子的救赎使命。</w:t>
      </w:r>
    </w:p>
    <w:p w14:paraId="2CDEED4C">
      <w:pPr>
        <w:pStyle w:val="4"/>
        <w:spacing w:before="278" w:line="254" w:lineRule="auto"/>
        <w:rPr>
          <w:rFonts w:hint="eastAsia"/>
        </w:rPr>
      </w:pPr>
    </w:p>
    <w:p w14:paraId="1B70C9C0">
      <w:pPr>
        <w:pStyle w:val="4"/>
        <w:spacing w:before="278" w:line="254" w:lineRule="auto"/>
        <w:rPr>
          <w:rFonts w:hint="eastAsia"/>
        </w:rPr>
      </w:pPr>
      <w:r>
        <w:rPr>
          <w:rFonts w:hint="eastAsia"/>
        </w:rPr>
        <w:t>It is consummated in our "living through him," through his "being the propitiation for our sins."</w:t>
      </w:r>
    </w:p>
    <w:p w14:paraId="6BF7B13F">
      <w:pPr>
        <w:pStyle w:val="4"/>
        <w:spacing w:before="278" w:line="254" w:lineRule="auto"/>
        <w:rPr>
          <w:rFonts w:hint="eastAsia"/>
        </w:rPr>
      </w:pPr>
      <w:r>
        <w:rPr>
          <w:rFonts w:hint="eastAsia"/>
        </w:rPr>
        <w:t>这使命在我们“藉着祂得生”，藉着祂“为我们的罪作了挽回祭”而得以成全。</w:t>
      </w:r>
    </w:p>
    <w:p w14:paraId="08249AB6">
      <w:pPr>
        <w:pStyle w:val="4"/>
        <w:spacing w:before="278" w:line="254" w:lineRule="auto"/>
        <w:rPr>
          <w:rFonts w:hint="eastAsia"/>
        </w:rPr>
      </w:pPr>
    </w:p>
    <w:p w14:paraId="431FCA63">
      <w:pPr>
        <w:pStyle w:val="4"/>
        <w:spacing w:before="278" w:line="254" w:lineRule="auto"/>
        <w:rPr>
          <w:rFonts w:hint="eastAsia"/>
        </w:rPr>
      </w:pPr>
      <w:r>
        <w:rPr>
          <w:rFonts w:hint="eastAsia"/>
        </w:rPr>
        <w:t>For now, effectual atonement being made for our guilt, our redemption and reconciliation being righteously and therefore surely effected by his being the propitiation for our sins; we, living through him, are his brethren indeed.</w:t>
      </w:r>
    </w:p>
    <w:p w14:paraId="4E9FFA9B">
      <w:pPr>
        <w:pStyle w:val="4"/>
        <w:spacing w:before="278" w:line="254" w:lineRule="auto"/>
        <w:rPr>
          <w:rFonts w:hint="eastAsia"/>
        </w:rPr>
      </w:pPr>
      <w:r>
        <w:rPr>
          <w:rFonts w:hint="eastAsia"/>
        </w:rPr>
        <w:t>因为现在，我们罪的有效赎罪已经成就，我们的救赎和和好因祂为我们的罪作了挽回祭而公义地、因此也确实地成就了；我们藉着祂而活，确实是祂的弟兄。</w:t>
      </w:r>
    </w:p>
    <w:p w14:paraId="0897EE09">
      <w:pPr>
        <w:pStyle w:val="4"/>
        <w:spacing w:before="278" w:line="254" w:lineRule="auto"/>
        <w:rPr>
          <w:rFonts w:hint="eastAsia"/>
        </w:rPr>
      </w:pPr>
    </w:p>
    <w:p w14:paraId="0F498ED9">
      <w:pPr>
        <w:pStyle w:val="4"/>
        <w:spacing w:before="278" w:line="254" w:lineRule="auto"/>
        <w:rPr>
          <w:rFonts w:hint="eastAsia"/>
        </w:rPr>
      </w:pPr>
      <w:r>
        <w:rPr>
          <w:rFonts w:hint="eastAsia"/>
        </w:rPr>
        <w:t>The love wherewith God loves him dwells in us.</w:t>
      </w:r>
    </w:p>
    <w:p w14:paraId="555AA21B">
      <w:pPr>
        <w:pStyle w:val="4"/>
        <w:spacing w:before="278" w:line="254" w:lineRule="auto"/>
        <w:rPr>
          <w:rFonts w:hint="eastAsia"/>
        </w:rPr>
      </w:pPr>
      <w:r>
        <w:rPr>
          <w:rFonts w:hint="eastAsia"/>
        </w:rPr>
        <w:t>神爱祂的爱住在我们里面。</w:t>
      </w:r>
    </w:p>
    <w:p w14:paraId="68DCBA71">
      <w:pPr>
        <w:pStyle w:val="4"/>
        <w:spacing w:before="278" w:line="254" w:lineRule="auto"/>
        <w:rPr>
          <w:rFonts w:hint="eastAsia"/>
        </w:rPr>
      </w:pPr>
    </w:p>
    <w:p w14:paraId="4F53B16C">
      <w:pPr>
        <w:pStyle w:val="4"/>
        <w:spacing w:before="278" w:line="254" w:lineRule="auto"/>
        <w:rPr>
          <w:rFonts w:hint="eastAsia"/>
        </w:rPr>
      </w:pPr>
      <w:r>
        <w:rPr>
          <w:rFonts w:hint="eastAsia"/>
        </w:rPr>
        <w:t>God loves us even as he loves him.</w:t>
      </w:r>
    </w:p>
    <w:p w14:paraId="6A1C9CB5">
      <w:pPr>
        <w:pStyle w:val="4"/>
        <w:spacing w:before="278" w:line="254" w:lineRule="auto"/>
        <w:rPr>
          <w:rFonts w:hint="eastAsia"/>
        </w:rPr>
      </w:pPr>
      <w:r>
        <w:rPr>
          <w:rFonts w:hint="eastAsia"/>
        </w:rPr>
        <w:t>神爱我们，如同祂爱祂一样。</w:t>
      </w:r>
    </w:p>
    <w:p w14:paraId="0199956B">
      <w:pPr>
        <w:pStyle w:val="4"/>
        <w:spacing w:before="278" w:line="254" w:lineRule="auto"/>
        <w:rPr>
          <w:rFonts w:hint="eastAsia"/>
        </w:rPr>
      </w:pPr>
    </w:p>
    <w:p w14:paraId="71F61968">
      <w:pPr>
        <w:pStyle w:val="4"/>
        <w:spacing w:before="278" w:line="254" w:lineRule="auto"/>
        <w:rPr>
          <w:rFonts w:hint="eastAsia"/>
        </w:rPr>
      </w:pPr>
      <w:r>
        <w:rPr>
          <w:rFonts w:hint="eastAsia"/>
        </w:rPr>
        <w:t>And so at last the love which, from all eternity, it is of the very nature of God's essential being to feel and exercise, finds its full fruition in the "mighty multitude of all kindreds, and peoples, and nations, and tongues, who stand before the throne and give glory to him who sitteth thereon and to the Lamb for ever and ever."</w:t>
      </w:r>
    </w:p>
    <w:p w14:paraId="751200BC">
      <w:pPr>
        <w:pStyle w:val="4"/>
        <w:spacing w:before="278" w:line="254" w:lineRule="auto"/>
        <w:rPr>
          <w:rFonts w:hint="eastAsia"/>
        </w:rPr>
      </w:pPr>
      <w:r>
        <w:rPr>
          <w:rFonts w:hint="eastAsia"/>
        </w:rPr>
        <w:t>因此，最终，那从亘古以来就是神本质存在所感受和运用的爱，在“各国、各族、各民、各方，站在宝座前，将荣耀归给坐宝座的和羔羊，直到永永远远”的浩大人群中，找到了它圆满的果实。</w:t>
      </w:r>
    </w:p>
    <w:p w14:paraId="1633771D">
      <w:pPr>
        <w:pStyle w:val="4"/>
        <w:spacing w:before="278" w:line="254" w:lineRule="auto"/>
        <w:rPr>
          <w:rFonts w:hint="eastAsia"/>
        </w:rPr>
      </w:pPr>
    </w:p>
    <w:p w14:paraId="013CC740">
      <w:pPr>
        <w:pStyle w:val="4"/>
        <w:spacing w:before="278" w:line="254" w:lineRule="auto"/>
        <w:rPr>
          <w:rFonts w:hint="eastAsia"/>
        </w:rPr>
      </w:pPr>
      <w:r>
        <w:rPr>
          <w:rFonts w:hint="eastAsia"/>
        </w:rPr>
        <w:t>If this is anything like a true account of the sense in which, and the effect to which, it is said that "God is love," the statement becomes almost axiomatic,—"He that loveth not knoweth not God."</w:t>
      </w:r>
    </w:p>
    <w:p w14:paraId="73C49B11">
      <w:pPr>
        <w:pStyle w:val="4"/>
        <w:spacing w:before="278" w:line="254" w:lineRule="auto"/>
        <w:rPr>
          <w:rFonts w:hint="eastAsia"/>
        </w:rPr>
      </w:pPr>
      <w:r>
        <w:rPr>
          <w:rFonts w:hint="eastAsia"/>
        </w:rPr>
        <w:t>如果这大致是“神就是爱”这句话的意义和效果的真实描述，那么这句话就几乎成了公理——“没有爱心的，就不认识神”。</w:t>
      </w:r>
    </w:p>
    <w:p w14:paraId="683AD38D">
      <w:pPr>
        <w:pStyle w:val="4"/>
        <w:spacing w:before="278" w:line="254" w:lineRule="auto"/>
        <w:rPr>
          <w:rFonts w:hint="eastAsia"/>
        </w:rPr>
      </w:pPr>
    </w:p>
    <w:p w14:paraId="61277594">
      <w:pPr>
        <w:pStyle w:val="4"/>
        <w:spacing w:before="278" w:line="254" w:lineRule="auto"/>
        <w:rPr>
          <w:rFonts w:hint="eastAsia"/>
        </w:rPr>
      </w:pPr>
      <w:r>
        <w:rPr>
          <w:rFonts w:hint="eastAsia"/>
        </w:rPr>
        <w:t>The fact of his not loving plainly proves that he knows not God; and his not knowing God explains and accounts for the fact of his not loving.</w:t>
      </w:r>
    </w:p>
    <w:p w14:paraId="6A78B4EF">
      <w:pPr>
        <w:pStyle w:val="4"/>
        <w:spacing w:before="278" w:line="254" w:lineRule="auto"/>
        <w:rPr>
          <w:rFonts w:hint="eastAsia"/>
        </w:rPr>
      </w:pPr>
      <w:r>
        <w:rPr>
          <w:rFonts w:hint="eastAsia"/>
        </w:rPr>
        <w:t>他不爱的事实清楚地证明他不认识神；他不认识神解释并说明了他不爱的事实。</w:t>
      </w:r>
    </w:p>
    <w:p w14:paraId="2DCDE092">
      <w:pPr>
        <w:pStyle w:val="4"/>
        <w:spacing w:before="278" w:line="254" w:lineRule="auto"/>
        <w:rPr>
          <w:rFonts w:hint="eastAsia"/>
        </w:rPr>
      </w:pPr>
    </w:p>
    <w:p w14:paraId="7BD701C5">
      <w:pPr>
        <w:pStyle w:val="4"/>
        <w:spacing w:before="278" w:line="254" w:lineRule="auto"/>
        <w:rPr>
          <w:rFonts w:hint="eastAsia"/>
        </w:rPr>
      </w:pPr>
      <w:r>
        <w:rPr>
          <w:rFonts w:hint="eastAsia"/>
        </w:rPr>
        <w:t>How indeed can he know God; know him as being love?</w:t>
      </w:r>
    </w:p>
    <w:p w14:paraId="595EA842">
      <w:pPr>
        <w:pStyle w:val="4"/>
        <w:spacing w:before="278" w:line="254" w:lineRule="auto"/>
        <w:rPr>
          <w:rFonts w:hint="eastAsia"/>
        </w:rPr>
      </w:pPr>
      <w:r>
        <w:rPr>
          <w:rFonts w:hint="eastAsia"/>
        </w:rPr>
        <w:t>祂怎能认识神；认识祂就是爱呢？</w:t>
      </w:r>
    </w:p>
    <w:p w14:paraId="6648E213">
      <w:pPr>
        <w:pStyle w:val="4"/>
        <w:spacing w:before="278" w:line="254" w:lineRule="auto"/>
        <w:rPr>
          <w:rFonts w:hint="eastAsia"/>
        </w:rPr>
      </w:pPr>
    </w:p>
    <w:p w14:paraId="66AD0DFC">
      <w:pPr>
        <w:pStyle w:val="4"/>
        <w:spacing w:before="278" w:line="254" w:lineRule="auto"/>
        <w:rPr>
          <w:rFonts w:hint="eastAsia"/>
        </w:rPr>
      </w:pPr>
      <w:r>
        <w:rPr>
          <w:rFonts w:hint="eastAsia"/>
        </w:rPr>
        <w:t>To know God thus, as being love, implies some measure of congeniality, sympathy, and fellowship.</w:t>
      </w:r>
    </w:p>
    <w:p w14:paraId="5D668DC8">
      <w:pPr>
        <w:pStyle w:val="4"/>
        <w:spacing w:before="278" w:line="254" w:lineRule="auto"/>
        <w:rPr>
          <w:rFonts w:hint="eastAsia"/>
        </w:rPr>
      </w:pPr>
      <w:r>
        <w:rPr>
          <w:rFonts w:hint="eastAsia"/>
        </w:rPr>
        <w:t>如此认识神，认识祂就是爱，意味着某种程度的投缘、同情和交通。</w:t>
      </w:r>
    </w:p>
    <w:p w14:paraId="3126454A">
      <w:pPr>
        <w:pStyle w:val="4"/>
        <w:spacing w:before="278" w:line="254" w:lineRule="auto"/>
        <w:rPr>
          <w:rFonts w:hint="eastAsia"/>
        </w:rPr>
      </w:pPr>
    </w:p>
    <w:p w14:paraId="5506065C">
      <w:pPr>
        <w:pStyle w:val="4"/>
        <w:spacing w:before="278" w:line="254" w:lineRule="auto"/>
        <w:rPr>
          <w:rFonts w:hint="eastAsia"/>
        </w:rPr>
      </w:pPr>
      <w:r>
        <w:rPr>
          <w:rFonts w:hint="eastAsia"/>
        </w:rPr>
        <w:t>I cannot so know him if there is still a great gulf between him and me; between his heart and my heart; his</w:t>
      </w:r>
    </w:p>
    <w:p w14:paraId="468B5FCB">
      <w:pPr>
        <w:pStyle w:val="4"/>
        <w:spacing w:before="278" w:line="254" w:lineRule="auto"/>
        <w:rPr>
          <w:rFonts w:hint="eastAsia"/>
        </w:rPr>
      </w:pPr>
      <w:r>
        <w:rPr>
          <w:rFonts w:hint="eastAsia"/>
        </w:rPr>
        <w:t>如果祂和我之间，祂的心和我的心之间，祂的</w:t>
      </w:r>
    </w:p>
    <w:p w14:paraId="597AAC63">
      <w:pPr>
        <w:pStyle w:val="4"/>
        <w:spacing w:before="278" w:line="254" w:lineRule="auto"/>
        <w:rPr>
          <w:rFonts w:hint="eastAsia"/>
        </w:rPr>
      </w:pPr>
    </w:p>
    <w:p w14:paraId="71B4D9E1">
      <w:pPr>
        <w:pStyle w:val="4"/>
        <w:spacing w:before="278" w:line="254" w:lineRule="auto"/>
        <w:rPr>
          <w:rFonts w:hint="eastAsia"/>
        </w:rPr>
      </w:pPr>
      <w:r>
        <w:rPr>
          <w:rFonts w:hint="eastAsia"/>
        </w:rPr>
        <w:t>nature and my nature.</w:t>
      </w:r>
    </w:p>
    <w:p w14:paraId="0699D292">
      <w:pPr>
        <w:pStyle w:val="4"/>
        <w:spacing w:before="278" w:line="254" w:lineRule="auto"/>
        <w:rPr>
          <w:rFonts w:hint="eastAsia"/>
        </w:rPr>
      </w:pPr>
      <w:r>
        <w:rPr>
          <w:rFonts w:hint="eastAsia"/>
        </w:rPr>
        <w:t>本性和我的本性。</w:t>
      </w:r>
    </w:p>
    <w:p w14:paraId="33CF3378">
      <w:pPr>
        <w:pStyle w:val="4"/>
        <w:spacing w:before="278" w:line="254" w:lineRule="auto"/>
        <w:rPr>
          <w:rFonts w:hint="eastAsia"/>
        </w:rPr>
      </w:pPr>
    </w:p>
    <w:p w14:paraId="08EE51E2">
      <w:pPr>
        <w:pStyle w:val="4"/>
        <w:spacing w:before="278" w:line="254" w:lineRule="auto"/>
        <w:rPr>
          <w:rFonts w:hint="eastAsia"/>
        </w:rPr>
      </w:pPr>
      <w:r>
        <w:rPr>
          <w:rFonts w:hint="eastAsia"/>
        </w:rPr>
        <w:t>There must be community of heart and nature between him and me; I must be "born of God."</w:t>
      </w:r>
    </w:p>
    <w:p w14:paraId="3A5CAE0E">
      <w:pPr>
        <w:pStyle w:val="4"/>
        <w:spacing w:before="278" w:line="254" w:lineRule="auto"/>
        <w:rPr>
          <w:rFonts w:hint="eastAsia"/>
        </w:rPr>
      </w:pPr>
      <w:r>
        <w:rPr>
          <w:rFonts w:hint="eastAsia"/>
        </w:rPr>
        <w:t>祂和我之间必须有心灵和本性的相通；我必须“由神而生”。</w:t>
      </w:r>
    </w:p>
    <w:p w14:paraId="736883C9">
      <w:pPr>
        <w:pStyle w:val="4"/>
        <w:spacing w:before="278" w:line="254" w:lineRule="auto"/>
        <w:rPr>
          <w:rFonts w:hint="eastAsia"/>
        </w:rPr>
      </w:pPr>
    </w:p>
    <w:p w14:paraId="68DC3699">
      <w:pPr>
        <w:pStyle w:val="4"/>
        <w:spacing w:before="278" w:line="254" w:lineRule="auto"/>
        <w:rPr>
          <w:rFonts w:hint="eastAsia"/>
        </w:rPr>
      </w:pPr>
      <w:r>
        <w:rPr>
          <w:rFonts w:hint="eastAsia"/>
        </w:rPr>
        <w:t>We thus come back to the previous positive declaration: "Love is of God; and he that loveth is born of God and knoweth God."</w:t>
      </w:r>
    </w:p>
    <w:p w14:paraId="0E9F4F52">
      <w:pPr>
        <w:pStyle w:val="4"/>
        <w:spacing w:before="278" w:line="254" w:lineRule="auto"/>
        <w:rPr>
          <w:rFonts w:hint="eastAsia"/>
        </w:rPr>
      </w:pPr>
      <w:r>
        <w:rPr>
          <w:rFonts w:hint="eastAsia"/>
        </w:rPr>
        <w:t>因此，我们回到先前的肯定宣告：“爱是出于神；凡有爱心的，都是由神而生，并且认识神。”</w:t>
      </w:r>
    </w:p>
    <w:p w14:paraId="472C40D3">
      <w:pPr>
        <w:pStyle w:val="4"/>
        <w:spacing w:before="278" w:line="254" w:lineRule="auto"/>
        <w:rPr>
          <w:rFonts w:hint="eastAsia"/>
        </w:rPr>
      </w:pPr>
    </w:p>
    <w:p w14:paraId="3A8563C0">
      <w:pPr>
        <w:pStyle w:val="4"/>
        <w:spacing w:before="278" w:line="254" w:lineRule="auto"/>
        <w:rPr>
          <w:rFonts w:hint="eastAsia"/>
        </w:rPr>
      </w:pPr>
      <w:r>
        <w:rPr>
          <w:rFonts w:hint="eastAsia"/>
        </w:rPr>
        <w:t>And we see what manner of love it is that must be the test of our being born of God, how it is that we are to love one another.</w:t>
      </w:r>
    </w:p>
    <w:p w14:paraId="483FDF1B">
      <w:pPr>
        <w:pStyle w:val="4"/>
        <w:spacing w:before="278" w:line="254" w:lineRule="auto"/>
        <w:rPr>
          <w:rFonts w:hint="eastAsia"/>
        </w:rPr>
      </w:pPr>
      <w:r>
        <w:rPr>
          <w:rFonts w:hint="eastAsia"/>
        </w:rPr>
        <w:t>我们看到，必须成为我们从神而生的考验的是怎样的爱，我们当如何彼此相爱。</w:t>
      </w:r>
    </w:p>
    <w:p w14:paraId="41BEB6B5">
      <w:pPr>
        <w:pStyle w:val="4"/>
        <w:spacing w:before="278" w:line="254" w:lineRule="auto"/>
        <w:rPr>
          <w:rFonts w:hint="eastAsia"/>
        </w:rPr>
      </w:pPr>
    </w:p>
    <w:p w14:paraId="6D82731B">
      <w:pPr>
        <w:pStyle w:val="4"/>
        <w:spacing w:before="278" w:line="254" w:lineRule="auto"/>
        <w:rPr>
          <w:rFonts w:hint="eastAsia"/>
        </w:rPr>
      </w:pPr>
      <w:r>
        <w:rPr>
          <w:rFonts w:hint="eastAsia"/>
        </w:rPr>
        <w:t>We are to love with the love which is of God, the love which is his nature.</w:t>
      </w:r>
    </w:p>
    <w:p w14:paraId="31FC7567">
      <w:pPr>
        <w:pStyle w:val="4"/>
        <w:spacing w:before="278" w:line="254" w:lineRule="auto"/>
        <w:rPr>
          <w:rFonts w:hint="eastAsia"/>
        </w:rPr>
      </w:pPr>
      <w:r>
        <w:rPr>
          <w:rFonts w:hint="eastAsia"/>
        </w:rPr>
        <w:t>我们要以出于神的爱去爱，那爱就是祂的本性。</w:t>
      </w:r>
    </w:p>
    <w:p w14:paraId="0EBC104D">
      <w:pPr>
        <w:pStyle w:val="4"/>
        <w:spacing w:before="278" w:line="254" w:lineRule="auto"/>
        <w:rPr>
          <w:rFonts w:hint="eastAsia"/>
        </w:rPr>
      </w:pPr>
    </w:p>
    <w:p w14:paraId="13BF8983">
      <w:pPr>
        <w:pStyle w:val="4"/>
        <w:spacing w:before="278" w:line="254" w:lineRule="auto"/>
        <w:rPr>
          <w:rFonts w:hint="eastAsia"/>
        </w:rPr>
      </w:pPr>
      <w:r>
        <w:rPr>
          <w:rFonts w:hint="eastAsia"/>
        </w:rPr>
        <w:t>We are to love as he loves; to love all whom he loves; and to love them with his own love.</w:t>
      </w:r>
    </w:p>
    <w:p w14:paraId="4C26CD23">
      <w:pPr>
        <w:pStyle w:val="4"/>
        <w:spacing w:before="278" w:line="254" w:lineRule="auto"/>
        <w:rPr>
          <w:rFonts w:hint="eastAsia"/>
        </w:rPr>
      </w:pPr>
      <w:r>
        <w:rPr>
          <w:rFonts w:hint="eastAsia"/>
        </w:rPr>
        <w:t>我们要像祂那样去爱；爱所有祂所爱的人；并且以祂自己的爱去爱他们。</w:t>
      </w:r>
    </w:p>
    <w:p w14:paraId="08EF8BBD">
      <w:pPr>
        <w:pStyle w:val="4"/>
        <w:spacing w:before="278" w:line="254" w:lineRule="auto"/>
        <w:rPr>
          <w:rFonts w:hint="eastAsia"/>
        </w:rPr>
      </w:pPr>
    </w:p>
    <w:p w14:paraId="72A7988D">
      <w:pPr>
        <w:pStyle w:val="4"/>
        <w:spacing w:before="278" w:line="254" w:lineRule="auto"/>
        <w:rPr>
          <w:rFonts w:hint="eastAsia"/>
        </w:rPr>
      </w:pPr>
      <w:r>
        <w:rPr>
          <w:rFonts w:hint="eastAsia"/>
        </w:rPr>
        <w:t>First and chiefly, we are to love, as he loves his only begotten Son.</w:t>
      </w:r>
    </w:p>
    <w:p w14:paraId="7F5B3923">
      <w:pPr>
        <w:pStyle w:val="4"/>
        <w:spacing w:before="278" w:line="254" w:lineRule="auto"/>
        <w:rPr>
          <w:rFonts w:hint="eastAsia"/>
        </w:rPr>
      </w:pPr>
      <w:r>
        <w:rPr>
          <w:rFonts w:hint="eastAsia"/>
        </w:rPr>
        <w:t>首先，最重要的是，我们要像祂爱祂的独生子那样去爱。</w:t>
      </w:r>
    </w:p>
    <w:p w14:paraId="6EDD2F47">
      <w:pPr>
        <w:pStyle w:val="4"/>
        <w:spacing w:before="278" w:line="254" w:lineRule="auto"/>
        <w:rPr>
          <w:rFonts w:hint="eastAsia"/>
        </w:rPr>
      </w:pPr>
    </w:p>
    <w:p w14:paraId="50FF0414">
      <w:pPr>
        <w:pStyle w:val="4"/>
        <w:spacing w:before="278" w:line="254" w:lineRule="auto"/>
        <w:rPr>
          <w:rFonts w:hint="eastAsia"/>
        </w:rPr>
      </w:pPr>
      <w:r>
        <w:rPr>
          <w:rFonts w:hint="eastAsia"/>
        </w:rPr>
        <w:t>Our thus loving him is one primary criterion and touchstone of our being born of God.</w:t>
      </w:r>
    </w:p>
    <w:p w14:paraId="59B5FA9A">
      <w:pPr>
        <w:pStyle w:val="4"/>
        <w:spacing w:before="278" w:line="254" w:lineRule="auto"/>
        <w:rPr>
          <w:rFonts w:hint="eastAsia"/>
        </w:rPr>
      </w:pPr>
      <w:r>
        <w:rPr>
          <w:rFonts w:hint="eastAsia"/>
        </w:rPr>
        <w:t>我们如此爱祂，是我们从神而生的一个首要标准和试金石。</w:t>
      </w:r>
    </w:p>
    <w:p w14:paraId="2E3256C3">
      <w:pPr>
        <w:pStyle w:val="4"/>
        <w:spacing w:before="278" w:line="254" w:lineRule="auto"/>
        <w:rPr>
          <w:rFonts w:hint="eastAsia"/>
        </w:rPr>
      </w:pPr>
    </w:p>
    <w:p w14:paraId="7FB0FBE9">
      <w:pPr>
        <w:pStyle w:val="4"/>
        <w:spacing w:before="278" w:line="254" w:lineRule="auto"/>
        <w:rPr>
          <w:rFonts w:hint="eastAsia"/>
        </w:rPr>
      </w:pPr>
      <w:r>
        <w:rPr>
          <w:rFonts w:hint="eastAsia"/>
        </w:rPr>
        <w:t>So he himself intimates when he says to the Jews,</w:t>
      </w:r>
    </w:p>
    <w:p w14:paraId="1EE91D6F">
      <w:pPr>
        <w:pStyle w:val="4"/>
        <w:spacing w:before="278" w:line="254" w:lineRule="auto"/>
        <w:rPr>
          <w:rFonts w:hint="eastAsia"/>
        </w:rPr>
      </w:pPr>
      <w:r>
        <w:rPr>
          <w:rFonts w:hint="eastAsia"/>
        </w:rPr>
        <w:t>祂自己也如此暗示，当祂对犹太人说，</w:t>
      </w:r>
    </w:p>
    <w:p w14:paraId="5F7298E1">
      <w:pPr>
        <w:pStyle w:val="4"/>
        <w:spacing w:before="278" w:line="254" w:lineRule="auto"/>
        <w:rPr>
          <w:rFonts w:hint="eastAsia"/>
        </w:rPr>
      </w:pPr>
    </w:p>
    <w:p w14:paraId="4B9B4BE8">
      <w:pPr>
        <w:pStyle w:val="4"/>
        <w:spacing w:before="278" w:line="254" w:lineRule="auto"/>
        <w:rPr>
          <w:rFonts w:hint="eastAsia"/>
        </w:rPr>
      </w:pPr>
      <w:r>
        <w:rPr>
          <w:rFonts w:hint="eastAsia"/>
        </w:rPr>
        <w:t>—"If God were your Father ye would love me" (John 8:42).</w:t>
      </w:r>
    </w:p>
    <w:p w14:paraId="19B182E8">
      <w:pPr>
        <w:pStyle w:val="4"/>
        <w:spacing w:before="278" w:line="254" w:lineRule="auto"/>
        <w:rPr>
          <w:rFonts w:hint="eastAsia"/>
        </w:rPr>
      </w:pPr>
      <w:r>
        <w:rPr>
          <w:rFonts w:hint="eastAsia"/>
        </w:rPr>
        <w:t>——“倘若神是你们的父，你们就必爱我”（约翰福音 8:42）。</w:t>
      </w:r>
    </w:p>
    <w:p w14:paraId="2531B619">
      <w:pPr>
        <w:pStyle w:val="4"/>
        <w:spacing w:before="278" w:line="254" w:lineRule="auto"/>
        <w:rPr>
          <w:rFonts w:hint="eastAsia"/>
        </w:rPr>
      </w:pPr>
    </w:p>
    <w:p w14:paraId="38E1AE19">
      <w:pPr>
        <w:pStyle w:val="4"/>
        <w:spacing w:before="278" w:line="254" w:lineRule="auto"/>
        <w:rPr>
          <w:rFonts w:hint="eastAsia"/>
        </w:rPr>
      </w:pPr>
      <w:r>
        <w:rPr>
          <w:rFonts w:hint="eastAsia"/>
        </w:rPr>
        <w:t>There would be this feature of family resemblance, this community of heart and nature, between him whom you claim as your Father and you who say you are his children, that you would love me because he loves me, and love me as he loves me;—love me as sent by him to be the Saviour of the world.</w:t>
      </w:r>
    </w:p>
    <w:p w14:paraId="0F6C1050">
      <w:pPr>
        <w:pStyle w:val="4"/>
        <w:spacing w:before="278" w:line="254" w:lineRule="auto"/>
        <w:rPr>
          <w:rFonts w:hint="eastAsia"/>
        </w:rPr>
      </w:pPr>
      <w:r>
        <w:rPr>
          <w:rFonts w:hint="eastAsia"/>
        </w:rPr>
        <w:t>在你们所称为父的那位和你们这些自称是祂儿女的人之间，就会有这种家族相似的特征，这种心灵和本性的相通，即你们会爱我，因为祂爱我，并且像祂爱我那样爱我；——爱我，因为祂差遣我作世界的救主。</w:t>
      </w:r>
    </w:p>
    <w:p w14:paraId="04E7B212">
      <w:pPr>
        <w:pStyle w:val="4"/>
        <w:spacing w:before="278" w:line="254" w:lineRule="auto"/>
        <w:rPr>
          <w:rFonts w:hint="eastAsia"/>
        </w:rPr>
      </w:pPr>
    </w:p>
    <w:p w14:paraId="7DAB12D4">
      <w:pPr>
        <w:pStyle w:val="4"/>
        <w:spacing w:before="278" w:line="254" w:lineRule="auto"/>
        <w:rPr>
          <w:rFonts w:hint="eastAsia"/>
        </w:rPr>
      </w:pPr>
      <w:r>
        <w:rPr>
          <w:rFonts w:hint="eastAsia"/>
        </w:rPr>
        <w:t>Hence the force of that awful apostolic denunciation; "If any man love not the Lord Jesus Christ, let him be anathema maranatha."</w:t>
      </w:r>
    </w:p>
    <w:p w14:paraId="40D31506">
      <w:pPr>
        <w:pStyle w:val="4"/>
        <w:spacing w:before="278" w:line="254" w:lineRule="auto"/>
        <w:rPr>
          <w:rFonts w:hint="eastAsia"/>
        </w:rPr>
      </w:pPr>
      <w:r>
        <w:rPr>
          <w:rFonts w:hint="eastAsia"/>
        </w:rPr>
        <w:t>因此，那可怕的使徒的咒诅具有如此的力量；“若有人不爱主耶稣基督，这人可咒可诅，主必快来。”</w:t>
      </w:r>
    </w:p>
    <w:p w14:paraId="779F49AC">
      <w:pPr>
        <w:pStyle w:val="4"/>
        <w:spacing w:before="278" w:line="254" w:lineRule="auto"/>
        <w:rPr>
          <w:rFonts w:hint="eastAsia"/>
        </w:rPr>
      </w:pPr>
    </w:p>
    <w:p w14:paraId="0C3FAEF4">
      <w:pPr>
        <w:pStyle w:val="4"/>
        <w:spacing w:before="278" w:line="254" w:lineRule="auto"/>
        <w:rPr>
          <w:rFonts w:hint="eastAsia"/>
        </w:rPr>
      </w:pPr>
      <w:r>
        <w:rPr>
          <w:rFonts w:hint="eastAsia"/>
        </w:rPr>
        <w:t>Then we are to love, as God loves it, and because God loves it, the world which he sent his Son to save.</w:t>
      </w:r>
    </w:p>
    <w:p w14:paraId="324B097A">
      <w:pPr>
        <w:pStyle w:val="4"/>
        <w:spacing w:before="278" w:line="254" w:lineRule="auto"/>
        <w:rPr>
          <w:rFonts w:hint="eastAsia"/>
        </w:rPr>
      </w:pPr>
      <w:r>
        <w:rPr>
          <w:rFonts w:hint="eastAsia"/>
        </w:rPr>
        <w:t>然后，我们要爱神所爱的世界，因为神爱它，祂差遣祂的儿子来拯救这个世界。</w:t>
      </w:r>
    </w:p>
    <w:p w14:paraId="018F4794">
      <w:pPr>
        <w:pStyle w:val="4"/>
        <w:spacing w:before="278" w:line="254" w:lineRule="auto"/>
        <w:rPr>
          <w:rFonts w:hint="eastAsia"/>
        </w:rPr>
      </w:pPr>
    </w:p>
    <w:p w14:paraId="4A9A704D">
      <w:pPr>
        <w:pStyle w:val="4"/>
        <w:spacing w:before="278" w:line="254" w:lineRule="auto"/>
        <w:rPr>
          <w:rFonts w:hint="eastAsia"/>
        </w:rPr>
      </w:pPr>
      <w:r>
        <w:rPr>
          <w:rFonts w:hint="eastAsia"/>
        </w:rPr>
        <w:t>We are to love thus one another; with what intensity of longing, like God's own longing and yearning, for one another's salvation, that all may turn and live; and with what intensity of delight in all who are really in Christ, who "live through him," and live so as to be indeed our brethren and his, ours because they are his!</w:t>
      </w:r>
    </w:p>
    <w:p w14:paraId="28DD8D1C">
      <w:pPr>
        <w:pStyle w:val="4"/>
        <w:spacing w:before="278" w:line="254" w:lineRule="auto"/>
        <w:rPr>
          <w:rFonts w:hint="eastAsia"/>
        </w:rPr>
      </w:pPr>
      <w:r>
        <w:rPr>
          <w:rFonts w:hint="eastAsia"/>
        </w:rPr>
        <w:t>我们当如此彼此相爱；怀着何等强烈的渴望，如同神自己对彼此救恩的渴望和切慕，好让所有人都回转而活；并且怀着何等强烈的喜悦，喜悦所有真正活在基督里的人，他们“藉着祂而活”，并且活得确实成为我们的弟兄和祂的弟兄，成为我们的，因为他们是祂的！</w:t>
      </w:r>
    </w:p>
    <w:p w14:paraId="0CBCA8FB">
      <w:pPr>
        <w:pStyle w:val="4"/>
        <w:spacing w:before="278" w:line="254" w:lineRule="auto"/>
        <w:rPr>
          <w:rFonts w:hint="eastAsia"/>
        </w:rPr>
      </w:pPr>
    </w:p>
    <w:p w14:paraId="13437006">
      <w:pPr>
        <w:pStyle w:val="3"/>
        <w:bidi w:val="0"/>
        <w:rPr>
          <w:rFonts w:hint="eastAsia"/>
        </w:rPr>
      </w:pPr>
      <w:r>
        <w:rPr>
          <w:rFonts w:hint="eastAsia"/>
        </w:rPr>
        <w:t>XXXII: LOVE GOING FORTH TOWARDS WHAT IS SEEN</w:t>
      </w:r>
    </w:p>
    <w:p w14:paraId="786CE40D">
      <w:pPr>
        <w:pStyle w:val="3"/>
        <w:bidi w:val="0"/>
        <w:rPr>
          <w:rFonts w:hint="eastAsia"/>
        </w:rPr>
      </w:pPr>
      <w:r>
        <w:rPr>
          <w:rFonts w:hint="eastAsia"/>
        </w:rPr>
        <w:t>三十二：爱向所见之物涌流</w:t>
      </w:r>
    </w:p>
    <w:p w14:paraId="1EFE484C">
      <w:pPr>
        <w:pStyle w:val="4"/>
        <w:spacing w:before="278" w:line="254" w:lineRule="auto"/>
        <w:rPr>
          <w:rFonts w:hint="eastAsia"/>
        </w:rPr>
      </w:pPr>
    </w:p>
    <w:p w14:paraId="54C852FE">
      <w:pPr>
        <w:pStyle w:val="4"/>
        <w:spacing w:before="278" w:line="254" w:lineRule="auto"/>
        <w:rPr>
          <w:rFonts w:hint="eastAsia"/>
        </w:rPr>
      </w:pPr>
      <w:r>
        <w:rPr>
          <w:rFonts w:hint="eastAsia"/>
        </w:rPr>
        <w:t>"Herein is love, not that we loved God, but that he loved us, and sent his Son to be the propitiation for our sins. Beloved, if God so loved us, we ought also to love one another. No man hath seen God at any time. If we love one another, God dwelleth in us, and his love is perfected in us."—1 JOHN 4:10–12.</w:t>
      </w:r>
    </w:p>
    <w:p w14:paraId="542BA4CE">
      <w:pPr>
        <w:pStyle w:val="4"/>
        <w:spacing w:before="278" w:line="254" w:lineRule="auto"/>
        <w:rPr>
          <w:rFonts w:hint="eastAsia"/>
        </w:rPr>
      </w:pPr>
      <w:r>
        <w:rPr>
          <w:rFonts w:hint="eastAsia"/>
        </w:rPr>
        <w:t>“不是我们爱神，乃是神爱我们，差祂的儿子为我们的罪作了挽回祭，这就是爱了。亲爱的弟兄啊，神既是这样爱我们，我们也当彼此相爱。从来没有人见过神。我们若彼此相爱，神就住在我们里面，爱祂的心在我们里面得以完全了。”——约翰一书 4:10-12。</w:t>
      </w:r>
    </w:p>
    <w:p w14:paraId="406A0EBC">
      <w:pPr>
        <w:pStyle w:val="4"/>
        <w:spacing w:before="278" w:line="254" w:lineRule="auto"/>
        <w:rPr>
          <w:rFonts w:hint="eastAsia"/>
        </w:rPr>
      </w:pPr>
    </w:p>
    <w:p w14:paraId="59E49293">
      <w:pPr>
        <w:pStyle w:val="4"/>
        <w:spacing w:before="278" w:line="254" w:lineRule="auto"/>
        <w:rPr>
          <w:rFonts w:hint="eastAsia"/>
        </w:rPr>
      </w:pPr>
      <w:r>
        <w:rPr>
          <w:rFonts w:hint="eastAsia"/>
        </w:rPr>
        <w:t>THERE is very close and compressed reasoning here.</w:t>
      </w:r>
    </w:p>
    <w:p w14:paraId="39D3DDEB">
      <w:pPr>
        <w:pStyle w:val="4"/>
        <w:spacing w:before="278" w:line="254" w:lineRule="auto"/>
        <w:rPr>
          <w:rFonts w:hint="eastAsia"/>
        </w:rPr>
      </w:pPr>
      <w:r>
        <w:rPr>
          <w:rFonts w:hint="eastAsia"/>
        </w:rPr>
        <w:t>这里的推理非常紧密和精炼。</w:t>
      </w:r>
    </w:p>
    <w:p w14:paraId="78277B4D">
      <w:pPr>
        <w:pStyle w:val="4"/>
        <w:spacing w:before="278" w:line="254" w:lineRule="auto"/>
        <w:rPr>
          <w:rFonts w:hint="eastAsia"/>
        </w:rPr>
      </w:pPr>
    </w:p>
    <w:p w14:paraId="50764194">
      <w:pPr>
        <w:pStyle w:val="4"/>
        <w:spacing w:before="278" w:line="254" w:lineRule="auto"/>
        <w:rPr>
          <w:rFonts w:hint="eastAsia"/>
        </w:rPr>
      </w:pPr>
      <w:r>
        <w:rPr>
          <w:rFonts w:hint="eastAsia"/>
        </w:rPr>
        <w:t>The steps in the process, the links in the chain, are not all patent or obvious on the surface; some intermediate bonds of connection need to be supplied.</w:t>
      </w:r>
    </w:p>
    <w:p w14:paraId="2B8B0239">
      <w:pPr>
        <w:pStyle w:val="4"/>
        <w:spacing w:before="278" w:line="254" w:lineRule="auto"/>
        <w:rPr>
          <w:rFonts w:hint="eastAsia"/>
        </w:rPr>
      </w:pPr>
      <w:r>
        <w:rPr>
          <w:rFonts w:hint="eastAsia"/>
        </w:rPr>
        <w:t>过程中的步骤，链条中的环节，并非都显而易见；需要补充一些中间的连接环节。</w:t>
      </w:r>
    </w:p>
    <w:p w14:paraId="32271F2D">
      <w:pPr>
        <w:pStyle w:val="4"/>
        <w:spacing w:before="278" w:line="254" w:lineRule="auto"/>
        <w:rPr>
          <w:rFonts w:hint="eastAsia"/>
        </w:rPr>
      </w:pPr>
    </w:p>
    <w:p w14:paraId="796B0341">
      <w:pPr>
        <w:pStyle w:val="4"/>
        <w:spacing w:before="278" w:line="254" w:lineRule="auto"/>
        <w:rPr>
          <w:rFonts w:hint="eastAsia"/>
        </w:rPr>
      </w:pPr>
      <w:r>
        <w:rPr>
          <w:rFonts w:hint="eastAsia"/>
        </w:rPr>
        <w:t>Thus, the assertion (ver. 12), "No man hath seen God at any time," seems intended to answer by anticipation a question that might be put, as to the omission of love to God in the preceding verse (ver. 11).</w:t>
      </w:r>
    </w:p>
    <w:p w14:paraId="0079A474">
      <w:pPr>
        <w:pStyle w:val="4"/>
        <w:spacing w:before="278" w:line="254" w:lineRule="auto"/>
        <w:rPr>
          <w:rFonts w:hint="eastAsia"/>
        </w:rPr>
      </w:pPr>
      <w:r>
        <w:rPr>
          <w:rFonts w:hint="eastAsia"/>
        </w:rPr>
        <w:t>因此，（第12节）的断言，“从来没有人看见神”，似乎是为了预先回答一个可能提出的问题，即关于前一节（第11节）中省略了对神的爱的问题。</w:t>
      </w:r>
    </w:p>
    <w:p w14:paraId="220DEFC9">
      <w:pPr>
        <w:pStyle w:val="4"/>
        <w:spacing w:before="278" w:line="254" w:lineRule="auto"/>
        <w:rPr>
          <w:rFonts w:hint="eastAsia"/>
        </w:rPr>
      </w:pPr>
    </w:p>
    <w:p w14:paraId="31095F60">
      <w:pPr>
        <w:pStyle w:val="4"/>
        <w:spacing w:before="278" w:line="254" w:lineRule="auto"/>
        <w:rPr>
          <w:rFonts w:hint="eastAsia"/>
        </w:rPr>
      </w:pPr>
      <w:r>
        <w:rPr>
          <w:rFonts w:hint="eastAsia"/>
        </w:rPr>
        <w:t>Otherwise it is, so far as one can see, irrelevant.</w:t>
      </w:r>
    </w:p>
    <w:p w14:paraId="609C0A83">
      <w:pPr>
        <w:pStyle w:val="4"/>
        <w:spacing w:before="278" w:line="254" w:lineRule="auto"/>
        <w:rPr>
          <w:rFonts w:hint="eastAsia"/>
        </w:rPr>
      </w:pPr>
      <w:r>
        <w:rPr>
          <w:rFonts w:hint="eastAsia"/>
        </w:rPr>
        <w:t>否则，就目前所见，它是无关紧要的。</w:t>
      </w:r>
    </w:p>
    <w:p w14:paraId="40F7DA94">
      <w:pPr>
        <w:pStyle w:val="4"/>
        <w:spacing w:before="278" w:line="254" w:lineRule="auto"/>
        <w:rPr>
          <w:rFonts w:hint="eastAsia"/>
        </w:rPr>
      </w:pPr>
    </w:p>
    <w:p w14:paraId="208B8B84">
      <w:pPr>
        <w:pStyle w:val="4"/>
        <w:spacing w:before="278" w:line="254" w:lineRule="auto"/>
        <w:rPr>
          <w:rFonts w:hint="eastAsia"/>
        </w:rPr>
      </w:pPr>
      <w:r>
        <w:rPr>
          <w:rFonts w:hint="eastAsia"/>
        </w:rPr>
        <w:t>"Beloved, if God so loved us, we ought also to love"—God;—that is what we might naturally expect to be the logical inference; but it is not so; it is "we ought also to love one another."</w:t>
      </w:r>
    </w:p>
    <w:p w14:paraId="2B1AC848">
      <w:pPr>
        <w:pStyle w:val="4"/>
        <w:spacing w:before="278" w:line="254" w:lineRule="auto"/>
        <w:rPr>
          <w:rFonts w:hint="eastAsia"/>
        </w:rPr>
      </w:pPr>
      <w:r>
        <w:rPr>
          <w:rFonts w:hint="eastAsia"/>
        </w:rPr>
        <w:t>“亲爱的弟兄啊，神既是这样爱我们，我们也当爱”——神；——这或许是我们自然会预期的逻辑推论；但并非如此；而是“我们也当彼此相爱”。</w:t>
      </w:r>
    </w:p>
    <w:p w14:paraId="09005432">
      <w:pPr>
        <w:pStyle w:val="4"/>
        <w:spacing w:before="278" w:line="254" w:lineRule="auto"/>
        <w:rPr>
          <w:rFonts w:hint="eastAsia"/>
        </w:rPr>
      </w:pPr>
    </w:p>
    <w:p w14:paraId="40B2E9F7">
      <w:pPr>
        <w:pStyle w:val="4"/>
        <w:spacing w:before="278" w:line="254" w:lineRule="auto"/>
        <w:rPr>
          <w:rFonts w:hint="eastAsia"/>
        </w:rPr>
      </w:pPr>
      <w:r>
        <w:rPr>
          <w:rFonts w:hint="eastAsia"/>
        </w:rPr>
        <w:t>And why?</w:t>
      </w:r>
    </w:p>
    <w:p w14:paraId="3EC298AA">
      <w:pPr>
        <w:pStyle w:val="4"/>
        <w:spacing w:before="278" w:line="254" w:lineRule="auto"/>
        <w:rPr>
          <w:rFonts w:hint="eastAsia"/>
        </w:rPr>
      </w:pPr>
      <w:r>
        <w:rPr>
          <w:rFonts w:hint="eastAsia"/>
        </w:rPr>
        <w:t>为什么呢？</w:t>
      </w:r>
    </w:p>
    <w:p w14:paraId="18023000">
      <w:pPr>
        <w:pStyle w:val="4"/>
        <w:spacing w:before="278" w:line="254" w:lineRule="auto"/>
        <w:rPr>
          <w:rFonts w:hint="eastAsia"/>
        </w:rPr>
      </w:pPr>
    </w:p>
    <w:p w14:paraId="52D9269F">
      <w:pPr>
        <w:pStyle w:val="4"/>
        <w:spacing w:before="278" w:line="254" w:lineRule="auto"/>
        <w:rPr>
          <w:rFonts w:hint="eastAsia"/>
        </w:rPr>
      </w:pPr>
      <w:r>
        <w:rPr>
          <w:rFonts w:hint="eastAsia"/>
        </w:rPr>
        <w:t>"Because no man hath seen God at any time."</w:t>
      </w:r>
    </w:p>
    <w:p w14:paraId="1BEE5353">
      <w:pPr>
        <w:pStyle w:val="4"/>
        <w:spacing w:before="278" w:line="254" w:lineRule="auto"/>
        <w:rPr>
          <w:rFonts w:hint="eastAsia"/>
        </w:rPr>
      </w:pPr>
      <w:r>
        <w:rPr>
          <w:rFonts w:hint="eastAsia"/>
        </w:rPr>
        <w:t>“因为从来没有人看见神。”</w:t>
      </w:r>
    </w:p>
    <w:p w14:paraId="12E2F09D">
      <w:pPr>
        <w:pStyle w:val="4"/>
        <w:spacing w:before="278" w:line="254" w:lineRule="auto"/>
        <w:rPr>
          <w:rFonts w:hint="eastAsia"/>
        </w:rPr>
      </w:pPr>
    </w:p>
    <w:p w14:paraId="48482F9A">
      <w:pPr>
        <w:pStyle w:val="4"/>
        <w:spacing w:before="278" w:line="254" w:lineRule="auto"/>
        <w:rPr>
          <w:rFonts w:hint="eastAsia"/>
        </w:rPr>
      </w:pPr>
      <w:r>
        <w:rPr>
          <w:rFonts w:hint="eastAsia"/>
        </w:rPr>
        <w:t>Therefore, love to one another is made the test of "God dwelling in us."</w:t>
      </w:r>
    </w:p>
    <w:p w14:paraId="0B45A4D2">
      <w:pPr>
        <w:pStyle w:val="4"/>
        <w:spacing w:before="278" w:line="254" w:lineRule="auto"/>
        <w:rPr>
          <w:rFonts w:hint="eastAsia"/>
        </w:rPr>
      </w:pPr>
      <w:r>
        <w:rPr>
          <w:rFonts w:hint="eastAsia"/>
        </w:rPr>
        <w:t>因此，彼此相爱成为“神住在我们里面”的考验。</w:t>
      </w:r>
    </w:p>
    <w:p w14:paraId="7274CBEC">
      <w:pPr>
        <w:pStyle w:val="4"/>
        <w:spacing w:before="278" w:line="254" w:lineRule="auto"/>
        <w:rPr>
          <w:rFonts w:hint="eastAsia"/>
        </w:rPr>
      </w:pPr>
    </w:p>
    <w:p w14:paraId="688D8345">
      <w:pPr>
        <w:pStyle w:val="4"/>
        <w:spacing w:before="278" w:line="254" w:lineRule="auto"/>
        <w:rPr>
          <w:rFonts w:hint="eastAsia"/>
        </w:rPr>
      </w:pPr>
      <w:r>
        <w:rPr>
          <w:rFonts w:hint="eastAsia"/>
        </w:rPr>
        <w:t>And it is so, all the rather, because it is "the perfecting of his love in us" (ver. 12).</w:t>
      </w:r>
    </w:p>
    <w:p w14:paraId="63243BBC">
      <w:pPr>
        <w:pStyle w:val="4"/>
        <w:spacing w:before="278" w:line="254" w:lineRule="auto"/>
        <w:rPr>
          <w:rFonts w:hint="eastAsia"/>
        </w:rPr>
      </w:pPr>
      <w:r>
        <w:rPr>
          <w:rFonts w:hint="eastAsia"/>
        </w:rPr>
        <w:t>更是如此，因为这是“祂的爱在我们里面得以完全”（第12节）。</w:t>
      </w:r>
    </w:p>
    <w:p w14:paraId="3128E2AB">
      <w:pPr>
        <w:pStyle w:val="4"/>
        <w:spacing w:before="278" w:line="254" w:lineRule="auto"/>
        <w:rPr>
          <w:rFonts w:hint="eastAsia"/>
        </w:rPr>
      </w:pPr>
    </w:p>
    <w:p w14:paraId="7E83A3E4">
      <w:pPr>
        <w:pStyle w:val="4"/>
        <w:spacing w:before="278" w:line="254" w:lineRule="auto"/>
        <w:rPr>
          <w:rFonts w:hint="eastAsia"/>
        </w:rPr>
      </w:pPr>
      <w:r>
        <w:rPr>
          <w:rFonts w:hint="eastAsia"/>
        </w:rPr>
        <w:t>Two general principles are here indicated as regards this divine love;</w:t>
      </w:r>
    </w:p>
    <w:p w14:paraId="525E451D">
      <w:pPr>
        <w:pStyle w:val="4"/>
        <w:spacing w:before="278" w:line="254" w:lineRule="auto"/>
        <w:rPr>
          <w:rFonts w:hint="eastAsia"/>
        </w:rPr>
      </w:pPr>
      <w:r>
        <w:rPr>
          <w:rFonts w:hint="eastAsia"/>
        </w:rPr>
        <w:t>关于这神圣的爱，这里指出了两个普遍原则；</w:t>
      </w:r>
    </w:p>
    <w:p w14:paraId="5F17C408">
      <w:pPr>
        <w:pStyle w:val="4"/>
        <w:spacing w:before="278" w:line="254" w:lineRule="auto"/>
        <w:rPr>
          <w:rFonts w:hint="eastAsia"/>
        </w:rPr>
      </w:pPr>
    </w:p>
    <w:p w14:paraId="60A205F3">
      <w:pPr>
        <w:pStyle w:val="4"/>
        <w:spacing w:before="278" w:line="254" w:lineRule="auto"/>
        <w:rPr>
          <w:rFonts w:hint="eastAsia"/>
        </w:rPr>
      </w:pPr>
      <w:r>
        <w:rPr>
          <w:rFonts w:hint="eastAsia"/>
        </w:rPr>
        <w:t>I. It must have a visible object; or, in other words, it must be real and practical, and not merely ideal and sentimental.</w:t>
      </w:r>
    </w:p>
    <w:p w14:paraId="205B3278">
      <w:pPr>
        <w:pStyle w:val="4"/>
        <w:spacing w:before="278" w:line="254" w:lineRule="auto"/>
        <w:rPr>
          <w:rFonts w:hint="eastAsia"/>
        </w:rPr>
      </w:pPr>
      <w:r>
        <w:rPr>
          <w:rFonts w:hint="eastAsia"/>
        </w:rPr>
        <w:t>一、它必须有一个可见的对象；换句话说，它必须是真实的、实践性的，而不仅仅是理想的、情感性的。</w:t>
      </w:r>
    </w:p>
    <w:p w14:paraId="1138AF74">
      <w:pPr>
        <w:pStyle w:val="4"/>
        <w:spacing w:before="278" w:line="254" w:lineRule="auto"/>
        <w:rPr>
          <w:rFonts w:hint="eastAsia"/>
        </w:rPr>
      </w:pPr>
    </w:p>
    <w:p w14:paraId="0BEBE38D">
      <w:pPr>
        <w:pStyle w:val="4"/>
        <w:spacing w:before="278" w:line="254" w:lineRule="auto"/>
        <w:rPr>
          <w:rFonts w:hint="eastAsia"/>
        </w:rPr>
      </w:pPr>
      <w:r>
        <w:rPr>
          <w:rFonts w:hint="eastAsia"/>
        </w:rPr>
        <w:t>II. It is thus not only proved but perfected; it has its free course and is consummated.</w:t>
      </w:r>
    </w:p>
    <w:p w14:paraId="7D656F2E">
      <w:pPr>
        <w:pStyle w:val="4"/>
        <w:spacing w:before="278" w:line="254" w:lineRule="auto"/>
        <w:rPr>
          <w:rFonts w:hint="eastAsia"/>
        </w:rPr>
      </w:pPr>
      <w:r>
        <w:rPr>
          <w:rFonts w:hint="eastAsia"/>
        </w:rPr>
        <w:t>二、因此，它不仅得到证明，而且得以完全；它畅行无阻，并得以圆满。</w:t>
      </w:r>
    </w:p>
    <w:p w14:paraId="35E391A3">
      <w:pPr>
        <w:pStyle w:val="4"/>
        <w:spacing w:before="278" w:line="254" w:lineRule="auto"/>
        <w:rPr>
          <w:rFonts w:hint="eastAsia"/>
        </w:rPr>
      </w:pPr>
    </w:p>
    <w:p w14:paraId="2556AD23">
      <w:pPr>
        <w:pStyle w:val="4"/>
        <w:spacing w:before="278" w:line="254" w:lineRule="auto"/>
        <w:rPr>
          <w:rFonts w:hint="eastAsia"/>
        </w:rPr>
      </w:pPr>
      <w:r>
        <w:rPr>
          <w:rFonts w:hint="eastAsia"/>
        </w:rPr>
        <w:t>I.Love, if it is to be a sufficient and satisfactory test of our "knowing God and being born of God," must have a visible object; it cannot otherwise be verified to our own consciousness as real.</w:t>
      </w:r>
    </w:p>
    <w:p w14:paraId="1A8C3238">
      <w:pPr>
        <w:pStyle w:val="4"/>
        <w:spacing w:before="278" w:line="254" w:lineRule="auto"/>
        <w:rPr>
          <w:rFonts w:hint="eastAsia"/>
        </w:rPr>
      </w:pPr>
      <w:r>
        <w:rPr>
          <w:rFonts w:hint="eastAsia"/>
        </w:rPr>
        <w:t>一、爱，如果要成为我们“认识神并从神而生”的充分而令人满意的考验，就必须有一个可见的对象；否则，它就无法在我们的意识中被证实为真实的。</w:t>
      </w:r>
    </w:p>
    <w:p w14:paraId="2EE37C87">
      <w:pPr>
        <w:pStyle w:val="4"/>
        <w:spacing w:before="278" w:line="254" w:lineRule="auto"/>
        <w:rPr>
          <w:rFonts w:hint="eastAsia"/>
        </w:rPr>
      </w:pPr>
    </w:p>
    <w:p w14:paraId="3828F68D">
      <w:pPr>
        <w:pStyle w:val="4"/>
        <w:spacing w:before="278" w:line="254" w:lineRule="auto"/>
        <w:rPr>
          <w:rFonts w:hint="eastAsia"/>
        </w:rPr>
      </w:pPr>
      <w:r>
        <w:rPr>
          <w:rFonts w:hint="eastAsia"/>
        </w:rPr>
        <w:t>In a sense, it may be said even of God's own love, the love which is his nature, that it thus verifies as well as manifests itself.</w:t>
      </w:r>
    </w:p>
    <w:p w14:paraId="3D9557EF">
      <w:pPr>
        <w:pStyle w:val="4"/>
        <w:spacing w:before="278" w:line="254" w:lineRule="auto"/>
        <w:rPr>
          <w:rFonts w:hint="eastAsia"/>
        </w:rPr>
      </w:pPr>
      <w:r>
        <w:rPr>
          <w:rFonts w:hint="eastAsia"/>
        </w:rPr>
        <w:t>在某种意义上，甚至可以说神自己的爱，那作为祂本性的爱，也如此证实并显明自身。</w:t>
      </w:r>
    </w:p>
    <w:p w14:paraId="1AF46AD4">
      <w:pPr>
        <w:pStyle w:val="4"/>
        <w:spacing w:before="278" w:line="254" w:lineRule="auto"/>
        <w:rPr>
          <w:rFonts w:hint="eastAsia"/>
        </w:rPr>
      </w:pPr>
    </w:p>
    <w:p w14:paraId="2D513DEF">
      <w:pPr>
        <w:pStyle w:val="4"/>
        <w:spacing w:before="278" w:line="254" w:lineRule="auto"/>
        <w:rPr>
          <w:rFonts w:hint="eastAsia"/>
        </w:rPr>
      </w:pPr>
      <w:r>
        <w:rPr>
          <w:rFonts w:hint="eastAsia"/>
        </w:rPr>
        <w:t>It goes forth towards created beings; it seeks created beings towards whom it may go forth.</w:t>
      </w:r>
    </w:p>
    <w:p w14:paraId="076E503E">
      <w:pPr>
        <w:pStyle w:val="4"/>
        <w:spacing w:before="278" w:line="254" w:lineRule="auto"/>
        <w:rPr>
          <w:rFonts w:hint="eastAsia"/>
        </w:rPr>
      </w:pPr>
      <w:r>
        <w:rPr>
          <w:rFonts w:hint="eastAsia"/>
        </w:rPr>
        <w:t>它向受造物涌流；它寻求可以向之涌流的受造物。</w:t>
      </w:r>
    </w:p>
    <w:p w14:paraId="0FAE49BB">
      <w:pPr>
        <w:pStyle w:val="4"/>
        <w:spacing w:before="278" w:line="254" w:lineRule="auto"/>
        <w:rPr>
          <w:rFonts w:hint="eastAsia"/>
        </w:rPr>
      </w:pPr>
    </w:p>
    <w:p w14:paraId="084087BA">
      <w:pPr>
        <w:pStyle w:val="4"/>
        <w:spacing w:before="278" w:line="254" w:lineRule="auto"/>
        <w:rPr>
          <w:rFonts w:hint="eastAsia"/>
        </w:rPr>
      </w:pPr>
      <w:r>
        <w:rPr>
          <w:rFonts w:hint="eastAsia"/>
        </w:rPr>
        <w:t>A visible created universe is its object: and so also, in a peculiar manner and degree, is a visible new created church.</w:t>
      </w:r>
    </w:p>
    <w:p w14:paraId="68970A8D">
      <w:pPr>
        <w:pStyle w:val="4"/>
        <w:spacing w:before="278" w:line="254" w:lineRule="auto"/>
        <w:rPr>
          <w:rFonts w:hint="eastAsia"/>
        </w:rPr>
      </w:pPr>
      <w:r>
        <w:rPr>
          <w:rFonts w:hint="eastAsia"/>
        </w:rPr>
        <w:t>一个可见的受造宇宙是它的对象：同样，以一种特殊的方式和程度，一个可见的新造教会也是它的对象。</w:t>
      </w:r>
    </w:p>
    <w:p w14:paraId="5B21A38F">
      <w:pPr>
        <w:pStyle w:val="4"/>
        <w:spacing w:before="278" w:line="254" w:lineRule="auto"/>
        <w:rPr>
          <w:rFonts w:hint="eastAsia"/>
        </w:rPr>
      </w:pPr>
    </w:p>
    <w:p w14:paraId="5C3DEB2E">
      <w:pPr>
        <w:pStyle w:val="4"/>
        <w:spacing w:before="278" w:line="254" w:lineRule="auto"/>
        <w:rPr>
          <w:rFonts w:hint="eastAsia"/>
        </w:rPr>
      </w:pPr>
      <w:r>
        <w:rPr>
          <w:rFonts w:hint="eastAsia"/>
        </w:rPr>
        <w:t>Only in its exercise toward such objects can its true character, its communicative and self-sacrificing character, be thoroughly brought out.</w:t>
      </w:r>
    </w:p>
    <w:p w14:paraId="2BB53B0E">
      <w:pPr>
        <w:pStyle w:val="4"/>
        <w:spacing w:before="278" w:line="254" w:lineRule="auto"/>
        <w:rPr>
          <w:rFonts w:hint="eastAsia"/>
        </w:rPr>
      </w:pPr>
      <w:r>
        <w:rPr>
          <w:rFonts w:hint="eastAsia"/>
        </w:rPr>
        <w:t>只有在对这类对象的运用中，它的真实品格，它的交通性和自我牺牲的品格，才能得到彻底的显明。</w:t>
      </w:r>
    </w:p>
    <w:p w14:paraId="189B841F">
      <w:pPr>
        <w:pStyle w:val="4"/>
        <w:spacing w:before="278" w:line="254" w:lineRule="auto"/>
        <w:rPr>
          <w:rFonts w:hint="eastAsia"/>
        </w:rPr>
      </w:pPr>
    </w:p>
    <w:p w14:paraId="6D226367">
      <w:pPr>
        <w:pStyle w:val="4"/>
        <w:spacing w:before="278" w:line="254" w:lineRule="auto"/>
        <w:rPr>
          <w:rFonts w:hint="eastAsia"/>
        </w:rPr>
      </w:pPr>
      <w:r>
        <w:rPr>
          <w:rFonts w:hint="eastAsia"/>
        </w:rPr>
        <w:t>It exists, no doubt, and is in exercise, before all creation, the first creation as well as the new.</w:t>
      </w:r>
    </w:p>
    <w:p w14:paraId="6E13CAFA">
      <w:pPr>
        <w:pStyle w:val="4"/>
        <w:spacing w:before="278" w:line="254" w:lineRule="auto"/>
        <w:rPr>
          <w:rFonts w:hint="eastAsia"/>
        </w:rPr>
      </w:pPr>
      <w:r>
        <w:rPr>
          <w:rFonts w:hint="eastAsia"/>
        </w:rPr>
        <w:t>毫无疑问，它存在，并且在运用之中，在一切创造之前，第一次创造以及新的创造之前。</w:t>
      </w:r>
    </w:p>
    <w:p w14:paraId="1F387922">
      <w:pPr>
        <w:pStyle w:val="4"/>
        <w:spacing w:before="278" w:line="254" w:lineRule="auto"/>
        <w:rPr>
          <w:rFonts w:hint="eastAsia"/>
        </w:rPr>
      </w:pPr>
    </w:p>
    <w:p w14:paraId="4EDCC3FD">
      <w:pPr>
        <w:pStyle w:val="4"/>
        <w:spacing w:before="278" w:line="254" w:lineRule="auto"/>
        <w:rPr>
          <w:rFonts w:hint="eastAsia"/>
        </w:rPr>
      </w:pPr>
      <w:r>
        <w:rPr>
          <w:rFonts w:hint="eastAsia"/>
        </w:rPr>
        <w:t>In the mystery of the Trinity, in the ineffable fellowship of the three persons in the one divine essence, from everlasting, "God is love."</w:t>
      </w:r>
    </w:p>
    <w:p w14:paraId="521E3BA4">
      <w:pPr>
        <w:pStyle w:val="4"/>
        <w:spacing w:before="278" w:line="254" w:lineRule="auto"/>
        <w:rPr>
          <w:rFonts w:hint="eastAsia"/>
        </w:rPr>
      </w:pPr>
      <w:r>
        <w:rPr>
          <w:rFonts w:hint="eastAsia"/>
        </w:rPr>
        <w:t>在三位一体的奥秘中，在三位一体神圣本质中三位格难以言喻的交通中，从亘古以来，“神就是爱”。</w:t>
      </w:r>
    </w:p>
    <w:p w14:paraId="442931CD">
      <w:pPr>
        <w:pStyle w:val="4"/>
        <w:spacing w:before="278" w:line="254" w:lineRule="auto"/>
        <w:rPr>
          <w:rFonts w:hint="eastAsia"/>
        </w:rPr>
      </w:pPr>
    </w:p>
    <w:p w14:paraId="1ABCDD93">
      <w:pPr>
        <w:pStyle w:val="4"/>
        <w:spacing w:before="278" w:line="254" w:lineRule="auto"/>
        <w:rPr>
          <w:rFonts w:hint="eastAsia"/>
        </w:rPr>
      </w:pPr>
      <w:r>
        <w:rPr>
          <w:rFonts w:hint="eastAsia"/>
        </w:rPr>
        <w:t>There is love; felt love; inconceivable mutual complacency; love in exercise, mutually interchanging and reciprocating endearments;—there is such love implied in the very nature of God as Father, Son, and Holy Ghost.</w:t>
      </w:r>
    </w:p>
    <w:p w14:paraId="661499E9">
      <w:pPr>
        <w:pStyle w:val="4"/>
        <w:spacing w:before="278" w:line="254" w:lineRule="auto"/>
        <w:rPr>
          <w:rFonts w:hint="eastAsia"/>
        </w:rPr>
      </w:pPr>
      <w:r>
        <w:rPr>
          <w:rFonts w:hint="eastAsia"/>
        </w:rPr>
        <w:t>有爱；感受到的爱；难以想象的相互喜悦；运用中的爱，相互交换和回应亲密的表示；——在神作为父、子、圣灵的本性中，就蕴含着这样的爱。</w:t>
      </w:r>
    </w:p>
    <w:p w14:paraId="11D38634">
      <w:pPr>
        <w:pStyle w:val="4"/>
        <w:spacing w:before="278" w:line="254" w:lineRule="auto"/>
        <w:rPr>
          <w:rFonts w:hint="eastAsia"/>
        </w:rPr>
      </w:pPr>
    </w:p>
    <w:p w14:paraId="736A2877">
      <w:pPr>
        <w:pStyle w:val="4"/>
        <w:spacing w:before="278" w:line="254" w:lineRule="auto"/>
        <w:rPr>
          <w:rFonts w:hint="eastAsia"/>
        </w:rPr>
      </w:pPr>
      <w:r>
        <w:rPr>
          <w:rFonts w:hint="eastAsia"/>
        </w:rPr>
        <w:t>In particular, from before all worlds, the Father thus, in the Spirit, loves the Son, "dwelling in his bosom."</w:t>
      </w:r>
    </w:p>
    <w:p w14:paraId="1D635740">
      <w:pPr>
        <w:pStyle w:val="4"/>
        <w:spacing w:before="278" w:line="254" w:lineRule="auto"/>
        <w:rPr>
          <w:rFonts w:hint="eastAsia"/>
        </w:rPr>
      </w:pPr>
      <w:r>
        <w:rPr>
          <w:rFonts w:hint="eastAsia"/>
        </w:rPr>
        <w:t>特别是，在万世以前，父就这样，在圣灵里，爱那“住在祂怀里”的子。</w:t>
      </w:r>
    </w:p>
    <w:p w14:paraId="72ADAA75">
      <w:pPr>
        <w:pStyle w:val="4"/>
        <w:spacing w:before="278" w:line="254" w:lineRule="auto"/>
        <w:rPr>
          <w:rFonts w:hint="eastAsia"/>
        </w:rPr>
      </w:pPr>
    </w:p>
    <w:p w14:paraId="23507BC2">
      <w:pPr>
        <w:pStyle w:val="4"/>
        <w:spacing w:before="278" w:line="254" w:lineRule="auto"/>
        <w:rPr>
          <w:rFonts w:hint="eastAsia"/>
        </w:rPr>
      </w:pPr>
      <w:r>
        <w:rPr>
          <w:rFonts w:hint="eastAsia"/>
        </w:rPr>
        <w:t>But it is love, however exercised, that is resting and not giving; it is the repose rather than the activity of love.</w:t>
      </w:r>
    </w:p>
    <w:p w14:paraId="7F11170F">
      <w:pPr>
        <w:pStyle w:val="4"/>
        <w:spacing w:before="278" w:line="254" w:lineRule="auto"/>
        <w:rPr>
          <w:rFonts w:hint="eastAsia"/>
        </w:rPr>
      </w:pPr>
      <w:r>
        <w:rPr>
          <w:rFonts w:hint="eastAsia"/>
        </w:rPr>
        <w:t>但这种爱，无论如何运用，都是安息而非施予；是爱的宁静而非爱的活动。</w:t>
      </w:r>
    </w:p>
    <w:p w14:paraId="4ED56BCB">
      <w:pPr>
        <w:pStyle w:val="4"/>
        <w:spacing w:before="278" w:line="254" w:lineRule="auto"/>
        <w:rPr>
          <w:rFonts w:hint="eastAsia"/>
        </w:rPr>
      </w:pPr>
    </w:p>
    <w:p w14:paraId="38840DA4">
      <w:pPr>
        <w:pStyle w:val="4"/>
        <w:spacing w:before="278" w:line="254" w:lineRule="auto"/>
        <w:rPr>
          <w:rFonts w:hint="eastAsia"/>
        </w:rPr>
      </w:pPr>
      <w:r>
        <w:rPr>
          <w:rFonts w:hint="eastAsia"/>
        </w:rPr>
        <w:t>If it is to be manifested as a love that gives, that is active, that actually magnifies or benefits its object, it would seem that there must be creation.</w:t>
      </w:r>
    </w:p>
    <w:p w14:paraId="71EAAFEC">
      <w:pPr>
        <w:pStyle w:val="4"/>
        <w:spacing w:before="278" w:line="254" w:lineRule="auto"/>
        <w:rPr>
          <w:rFonts w:hint="eastAsia"/>
        </w:rPr>
      </w:pPr>
      <w:r>
        <w:rPr>
          <w:rFonts w:hint="eastAsia"/>
        </w:rPr>
        <w:t>如果要显明为一种施予的爱，一种活跃的爱，一种实际高举或使对象受益的爱，那么似乎必须有创造。</w:t>
      </w:r>
    </w:p>
    <w:p w14:paraId="75A2F5C0">
      <w:pPr>
        <w:pStyle w:val="4"/>
        <w:spacing w:before="278" w:line="254" w:lineRule="auto"/>
        <w:rPr>
          <w:rFonts w:hint="eastAsia"/>
        </w:rPr>
      </w:pPr>
    </w:p>
    <w:p w14:paraId="688E6F5F">
      <w:pPr>
        <w:pStyle w:val="4"/>
        <w:spacing w:before="278" w:line="254" w:lineRule="auto"/>
        <w:rPr>
          <w:rFonts w:hint="eastAsia"/>
        </w:rPr>
      </w:pPr>
      <w:r>
        <w:rPr>
          <w:rFonts w:hint="eastAsia"/>
        </w:rPr>
        <w:t>Indeed it is only in creation that the Son himself can become practically the object of this love.</w:t>
      </w:r>
    </w:p>
    <w:p w14:paraId="694056D2">
      <w:pPr>
        <w:pStyle w:val="4"/>
        <w:spacing w:before="278" w:line="254" w:lineRule="auto"/>
        <w:rPr>
          <w:rFonts w:hint="eastAsia"/>
        </w:rPr>
      </w:pPr>
      <w:r>
        <w:rPr>
          <w:rFonts w:hint="eastAsia"/>
        </w:rPr>
        <w:t>事实上，只有在创造中，子自己才能实际成为这爱的对象。</w:t>
      </w:r>
    </w:p>
    <w:p w14:paraId="683288EF">
      <w:pPr>
        <w:pStyle w:val="4"/>
        <w:spacing w:before="278" w:line="254" w:lineRule="auto"/>
        <w:rPr>
          <w:rFonts w:hint="eastAsia"/>
        </w:rPr>
      </w:pPr>
    </w:p>
    <w:p w14:paraId="420DEA0A">
      <w:pPr>
        <w:pStyle w:val="4"/>
        <w:spacing w:before="278" w:line="254" w:lineRule="auto"/>
        <w:rPr>
          <w:rFonts w:hint="eastAsia"/>
        </w:rPr>
      </w:pPr>
      <w:r>
        <w:rPr>
          <w:rFonts w:hint="eastAsia"/>
        </w:rPr>
        <w:t>If God, because of his love to him, has "appointed him to be heir of all things," the "all things" of which he is to be "heir" must be made; made by him and for him.</w:t>
      </w:r>
    </w:p>
    <w:p w14:paraId="0F2257FD">
      <w:pPr>
        <w:pStyle w:val="4"/>
        <w:spacing w:before="278" w:line="254" w:lineRule="auto"/>
        <w:rPr>
          <w:rFonts w:hint="eastAsia"/>
        </w:rPr>
      </w:pPr>
      <w:r>
        <w:rPr>
          <w:rFonts w:hint="eastAsia"/>
        </w:rPr>
        <w:t>如果神因爱祂，已“立祂为承受万有的”，那么祂要“承受”的“万有”就必须被造；藉着祂并为祂而被造。</w:t>
      </w:r>
    </w:p>
    <w:p w14:paraId="58DC1A41">
      <w:pPr>
        <w:pStyle w:val="4"/>
        <w:spacing w:before="278" w:line="254" w:lineRule="auto"/>
        <w:rPr>
          <w:rFonts w:hint="eastAsia"/>
        </w:rPr>
      </w:pPr>
    </w:p>
    <w:p w14:paraId="5811B0F9">
      <w:pPr>
        <w:pStyle w:val="4"/>
        <w:spacing w:before="278" w:line="254" w:lineRule="auto"/>
        <w:rPr>
          <w:rFonts w:hint="eastAsia"/>
        </w:rPr>
      </w:pPr>
      <w:r>
        <w:rPr>
          <w:rFonts w:hint="eastAsia"/>
        </w:rPr>
        <w:t>There must be "goings forth" on his part from the Father; there must be, on the Father's part, "the bringing in of the first begotten into the world."</w:t>
      </w:r>
    </w:p>
    <w:p w14:paraId="5276BA5C">
      <w:pPr>
        <w:pStyle w:val="4"/>
        <w:spacing w:before="278" w:line="254" w:lineRule="auto"/>
        <w:rPr>
          <w:rFonts w:hint="eastAsia"/>
        </w:rPr>
      </w:pPr>
      <w:r>
        <w:rPr>
          <w:rFonts w:hint="eastAsia"/>
        </w:rPr>
        <w:t>祂那边必须有从父而出的“作为”；父那边必须有“将长子带入世界”。</w:t>
      </w:r>
    </w:p>
    <w:p w14:paraId="7A0D5E34">
      <w:pPr>
        <w:pStyle w:val="4"/>
        <w:spacing w:before="278" w:line="254" w:lineRule="auto"/>
        <w:rPr>
          <w:rFonts w:hint="eastAsia"/>
        </w:rPr>
      </w:pPr>
    </w:p>
    <w:p w14:paraId="16A73B5A">
      <w:pPr>
        <w:pStyle w:val="4"/>
        <w:spacing w:before="278" w:line="254" w:lineRule="auto"/>
        <w:rPr>
          <w:rFonts w:hint="eastAsia"/>
        </w:rPr>
      </w:pPr>
      <w:r>
        <w:rPr>
          <w:rFonts w:hint="eastAsia"/>
        </w:rPr>
        <w:t>Then, and only then, when he appears as "the beginning of the creation of God," "the first born of every creature," is the Son in a position in which he can receive gifts from the Father, or in which he can have bestowed on him the inheritance of all things.</w:t>
      </w:r>
    </w:p>
    <w:p w14:paraId="16DE0560">
      <w:pPr>
        <w:pStyle w:val="4"/>
        <w:spacing w:before="278" w:line="254" w:lineRule="auto"/>
        <w:rPr>
          <w:rFonts w:hint="eastAsia"/>
        </w:rPr>
      </w:pPr>
      <w:r>
        <w:rPr>
          <w:rFonts w:hint="eastAsia"/>
        </w:rPr>
        <w:t>那时，也只有那时，当祂显现为“神创造之始”，“一切受造物中首生的”，子才处于可以从父领受恩赐，或可以被授予万有产业的地位。</w:t>
      </w:r>
    </w:p>
    <w:p w14:paraId="613A7E3A">
      <w:pPr>
        <w:pStyle w:val="4"/>
        <w:spacing w:before="278" w:line="254" w:lineRule="auto"/>
        <w:rPr>
          <w:rFonts w:hint="eastAsia"/>
        </w:rPr>
      </w:pPr>
    </w:p>
    <w:p w14:paraId="42402707">
      <w:pPr>
        <w:pStyle w:val="4"/>
        <w:spacing w:before="278" w:line="254" w:lineRule="auto"/>
        <w:rPr>
          <w:rFonts w:hint="eastAsia"/>
        </w:rPr>
      </w:pPr>
      <w:r>
        <w:rPr>
          <w:rFonts w:hint="eastAsia"/>
        </w:rPr>
        <w:t>The Father's love to him may now take the form of bountifulness, liberality, lavish giving; it may now express itself in deeds.</w:t>
      </w:r>
    </w:p>
    <w:p w14:paraId="0CA4363F">
      <w:pPr>
        <w:pStyle w:val="4"/>
        <w:spacing w:before="278" w:line="254" w:lineRule="auto"/>
        <w:rPr>
          <w:rFonts w:hint="eastAsia"/>
        </w:rPr>
      </w:pPr>
      <w:r>
        <w:rPr>
          <w:rFonts w:hint="eastAsia"/>
        </w:rPr>
        <w:t>父对祂的爱，现在可以采取慷慨、大方、奢侈施予的形式；现在可以用行为来表达。</w:t>
      </w:r>
    </w:p>
    <w:p w14:paraId="096071B1">
      <w:pPr>
        <w:pStyle w:val="4"/>
        <w:spacing w:before="278" w:line="254" w:lineRule="auto"/>
        <w:rPr>
          <w:rFonts w:hint="eastAsia"/>
        </w:rPr>
      </w:pPr>
    </w:p>
    <w:p w14:paraId="288CC7C4">
      <w:pPr>
        <w:pStyle w:val="4"/>
        <w:spacing w:before="278" w:line="254" w:lineRule="auto"/>
        <w:rPr>
          <w:rFonts w:hint="eastAsia"/>
        </w:rPr>
      </w:pPr>
      <w:r>
        <w:rPr>
          <w:rFonts w:hint="eastAsia"/>
        </w:rPr>
        <w:t>And, overflowing from him to the creatures called into being by his hand and for his sake, especially to those who, being made in God's image, can know his nature, this divine love finds vent in those tender mercies which are over all his works.</w:t>
      </w:r>
    </w:p>
    <w:p w14:paraId="1FC45329">
      <w:pPr>
        <w:pStyle w:val="4"/>
        <w:spacing w:before="278" w:line="254" w:lineRule="auto"/>
        <w:rPr>
          <w:rFonts w:hint="eastAsia"/>
        </w:rPr>
      </w:pPr>
      <w:r>
        <w:rPr>
          <w:rFonts w:hint="eastAsia"/>
        </w:rPr>
        <w:t>并且，这神圣的爱从祂涌向藉祂手并为祂缘故而被造的受造物，特别是那些照着神的形像被造、能认识祂本性的人，这爱就在那遍及祂一切作为的温柔怜悯中找到了出口。</w:t>
      </w:r>
    </w:p>
    <w:p w14:paraId="2E600D5A">
      <w:pPr>
        <w:pStyle w:val="4"/>
        <w:spacing w:before="278" w:line="254" w:lineRule="auto"/>
        <w:rPr>
          <w:rFonts w:hint="eastAsia"/>
        </w:rPr>
      </w:pPr>
    </w:p>
    <w:p w14:paraId="71264115">
      <w:pPr>
        <w:pStyle w:val="4"/>
        <w:spacing w:before="278" w:line="254" w:lineRule="auto"/>
        <w:rPr>
          <w:rFonts w:hint="eastAsia"/>
        </w:rPr>
      </w:pPr>
      <w:r>
        <w:rPr>
          <w:rFonts w:hint="eastAsia"/>
        </w:rPr>
        <w:t>So, in the beginning of the creation, God in his Son loved the goodly universe of which his Son had become the head; with a love to him and to it that could never weary of bestowing favours.</w:t>
      </w:r>
    </w:p>
    <w:p w14:paraId="6E9B7DE9">
      <w:pPr>
        <w:pStyle w:val="4"/>
        <w:spacing w:before="278" w:line="254" w:lineRule="auto"/>
        <w:rPr>
          <w:rFonts w:hint="eastAsia"/>
        </w:rPr>
      </w:pPr>
      <w:r>
        <w:rPr>
          <w:rFonts w:hint="eastAsia"/>
        </w:rPr>
        <w:t>因此，在创造之初，神在祂儿子里面爱那美好的宇宙，祂的儿子已成为这宇宙的元首；祂对祂和对这宇宙的爱，永不厌倦地施予恩惠。</w:t>
      </w:r>
    </w:p>
    <w:p w14:paraId="1D717475">
      <w:pPr>
        <w:pStyle w:val="4"/>
        <w:spacing w:before="278" w:line="254" w:lineRule="auto"/>
        <w:rPr>
          <w:rFonts w:hint="eastAsia"/>
        </w:rPr>
      </w:pPr>
    </w:p>
    <w:p w14:paraId="16FF0B78">
      <w:pPr>
        <w:pStyle w:val="4"/>
        <w:spacing w:before="278" w:line="254" w:lineRule="auto"/>
        <w:rPr>
          <w:rFonts w:hint="eastAsia"/>
        </w:rPr>
      </w:pPr>
      <w:r>
        <w:rPr>
          <w:rFonts w:hint="eastAsia"/>
        </w:rPr>
        <w:t>So, when this earth was made, in whose habitable parts the Son as the eternal Wisdom rejoiced; and when this race of ours was formed, the sons of men, with whom were his delights: "God saw everything that he had made, and behold it was very good."</w:t>
      </w:r>
    </w:p>
    <w:p w14:paraId="34B3BC1B">
      <w:pPr>
        <w:pStyle w:val="4"/>
        <w:spacing w:before="278" w:line="254" w:lineRule="auto"/>
        <w:rPr>
          <w:rFonts w:hint="eastAsia"/>
        </w:rPr>
      </w:pPr>
      <w:r>
        <w:rPr>
          <w:rFonts w:hint="eastAsia"/>
        </w:rPr>
        <w:t>因此，当这地被造，永恒智慧的子在其可居住之处欢喜时；当我们的族类，世人，被造，祂的喜乐与他们同在时：“神看着一切所造的都甚好。”</w:t>
      </w:r>
    </w:p>
    <w:p w14:paraId="2B98A43C">
      <w:pPr>
        <w:pStyle w:val="4"/>
        <w:spacing w:before="278" w:line="254" w:lineRule="auto"/>
        <w:rPr>
          <w:rFonts w:hint="eastAsia"/>
        </w:rPr>
      </w:pPr>
    </w:p>
    <w:p w14:paraId="09BDCFFF">
      <w:pPr>
        <w:pStyle w:val="4"/>
        <w:spacing w:before="278" w:line="254" w:lineRule="auto"/>
        <w:rPr>
          <w:rFonts w:hint="eastAsia"/>
        </w:rPr>
      </w:pPr>
      <w:r>
        <w:rPr>
          <w:rFonts w:hint="eastAsia"/>
        </w:rPr>
        <w:t>His love</w:t>
      </w:r>
    </w:p>
    <w:p w14:paraId="2ED2C485">
      <w:pPr>
        <w:pStyle w:val="4"/>
        <w:spacing w:before="278" w:line="254" w:lineRule="auto"/>
        <w:rPr>
          <w:rFonts w:hint="eastAsia"/>
        </w:rPr>
      </w:pPr>
      <w:r>
        <w:rPr>
          <w:rFonts w:hint="eastAsia"/>
        </w:rPr>
        <w:t>祂的爱</w:t>
      </w:r>
    </w:p>
    <w:p w14:paraId="0F5741FB">
      <w:pPr>
        <w:pStyle w:val="4"/>
        <w:spacing w:before="278" w:line="254" w:lineRule="auto"/>
        <w:rPr>
          <w:rFonts w:hint="eastAsia"/>
        </w:rPr>
      </w:pPr>
    </w:p>
    <w:p w14:paraId="36762675">
      <w:pPr>
        <w:pStyle w:val="4"/>
        <w:spacing w:before="278" w:line="254" w:lineRule="auto"/>
        <w:rPr>
          <w:rFonts w:hint="eastAsia"/>
        </w:rPr>
      </w:pPr>
      <w:r>
        <w:rPr>
          <w:rFonts w:hint="eastAsia"/>
        </w:rPr>
        <w:t>then filled our cup of innocent and pure happiness to the brim, if only we had been content to hold it straight.</w:t>
      </w:r>
    </w:p>
    <w:p w14:paraId="7A68E769">
      <w:pPr>
        <w:pStyle w:val="4"/>
        <w:spacing w:before="278" w:line="254" w:lineRule="auto"/>
        <w:rPr>
          <w:rFonts w:hint="eastAsia"/>
        </w:rPr>
      </w:pPr>
      <w:r>
        <w:rPr>
          <w:rFonts w:hint="eastAsia"/>
        </w:rPr>
        <w:t>那时，只要我们甘心持守正直，祂的爱就使我们纯真幸福的杯满溢。</w:t>
      </w:r>
    </w:p>
    <w:p w14:paraId="60EA7519">
      <w:pPr>
        <w:pStyle w:val="4"/>
        <w:spacing w:before="278" w:line="254" w:lineRule="auto"/>
        <w:rPr>
          <w:rFonts w:hint="eastAsia"/>
        </w:rPr>
      </w:pPr>
    </w:p>
    <w:p w14:paraId="59A564C9">
      <w:pPr>
        <w:pStyle w:val="4"/>
        <w:spacing w:before="278" w:line="254" w:lineRule="auto"/>
        <w:rPr>
          <w:rFonts w:hint="eastAsia"/>
        </w:rPr>
      </w:pPr>
      <w:r>
        <w:rPr>
          <w:rFonts w:hint="eastAsia"/>
        </w:rPr>
        <w:t>Thus, for a season, one quality of the love which is God's nature, which God is—its simple bountifulness, its being "ready to distribute, willing to communicate,"—had room to expatiate, and if I may dare to say so, to indulge and enjoy itself, in the teeming earth, and in man, its godlike proprietor and lord, for whom he bade it bring forth all its fulness.</w:t>
      </w:r>
    </w:p>
    <w:p w14:paraId="0061E489">
      <w:pPr>
        <w:pStyle w:val="4"/>
        <w:spacing w:before="278" w:line="254" w:lineRule="auto"/>
        <w:rPr>
          <w:rFonts w:hint="eastAsia"/>
        </w:rPr>
      </w:pPr>
      <w:r>
        <w:rPr>
          <w:rFonts w:hint="eastAsia"/>
        </w:rPr>
        <w:t>因此，有一段时间，神本性之爱，即神本身——其单纯的慷慨，其“乐意施舍，甘心交通”——在丰饶的大地上，以及在人，其像神一样的所有者和主人（祂吩咐大地为他献出一切丰盛）身上，有空间去扩展，如果我可以冒昧地说，去放纵和享受自己。</w:t>
      </w:r>
    </w:p>
    <w:p w14:paraId="3610A2E8">
      <w:pPr>
        <w:pStyle w:val="4"/>
        <w:spacing w:before="278" w:line="254" w:lineRule="auto"/>
        <w:rPr>
          <w:rFonts w:hint="eastAsia"/>
        </w:rPr>
      </w:pPr>
    </w:p>
    <w:p w14:paraId="54BF1975">
      <w:pPr>
        <w:pStyle w:val="4"/>
        <w:spacing w:before="278" w:line="254" w:lineRule="auto"/>
        <w:rPr>
          <w:rFonts w:hint="eastAsia"/>
        </w:rPr>
      </w:pPr>
      <w:r>
        <w:rPr>
          <w:rFonts w:hint="eastAsia"/>
        </w:rPr>
        <w:t>But there is a quality of this love for which that first creation provided no outlet; a quality more wonderful than all its bountifulness; the quality for whose exercise the fall gave occasion.</w:t>
      </w:r>
    </w:p>
    <w:p w14:paraId="77B46662">
      <w:pPr>
        <w:pStyle w:val="4"/>
        <w:spacing w:before="278" w:line="254" w:lineRule="auto"/>
        <w:rPr>
          <w:rFonts w:hint="eastAsia"/>
        </w:rPr>
      </w:pPr>
      <w:r>
        <w:rPr>
          <w:rFonts w:hint="eastAsia"/>
        </w:rPr>
        <w:t>但这种爱有一种特质，第一次创造并没有为其提供出口；这种特质比它所有的慷慨更奇妙；堕落为这种特质的运用提供了机会。</w:t>
      </w:r>
    </w:p>
    <w:p w14:paraId="6C6BF165">
      <w:pPr>
        <w:pStyle w:val="4"/>
        <w:spacing w:before="278" w:line="254" w:lineRule="auto"/>
        <w:rPr>
          <w:rFonts w:hint="eastAsia"/>
        </w:rPr>
      </w:pPr>
    </w:p>
    <w:p w14:paraId="19B2C8C9">
      <w:pPr>
        <w:pStyle w:val="4"/>
        <w:spacing w:before="278" w:line="254" w:lineRule="auto"/>
        <w:rPr>
          <w:rFonts w:hint="eastAsia"/>
        </w:rPr>
      </w:pPr>
      <w:r>
        <w:rPr>
          <w:rFonts w:hint="eastAsia"/>
        </w:rPr>
        <w:t>To creatures innocent and pure, God, for the love he has to his Son, by whom and for whom they are made, may give all sorts of good things, the good things with which earth is stored, and better things still if they will but obey his word.</w:t>
      </w:r>
    </w:p>
    <w:p w14:paraId="04D0A190">
      <w:pPr>
        <w:pStyle w:val="4"/>
        <w:spacing w:before="278" w:line="254" w:lineRule="auto"/>
        <w:rPr>
          <w:rFonts w:hint="eastAsia"/>
        </w:rPr>
      </w:pPr>
      <w:r>
        <w:rPr>
          <w:rFonts w:hint="eastAsia"/>
        </w:rPr>
        <w:t>对于纯洁无辜的受造物，神因着对祂儿子（万物藉祂并为祂而造）的爱，可以赐给他们各样美好的事物，地上所储存的美好事物，以及如果他们愿意听从祂的话，甚至更好的事物。</w:t>
      </w:r>
    </w:p>
    <w:p w14:paraId="69E5B6D5">
      <w:pPr>
        <w:pStyle w:val="4"/>
        <w:spacing w:before="278" w:line="254" w:lineRule="auto"/>
        <w:rPr>
          <w:rFonts w:hint="eastAsia"/>
        </w:rPr>
      </w:pPr>
    </w:p>
    <w:p w14:paraId="06767AAC">
      <w:pPr>
        <w:pStyle w:val="4"/>
        <w:spacing w:before="278" w:line="254" w:lineRule="auto"/>
        <w:rPr>
          <w:rFonts w:hint="eastAsia"/>
        </w:rPr>
      </w:pPr>
      <w:r>
        <w:rPr>
          <w:rFonts w:hint="eastAsia"/>
        </w:rPr>
        <w:t>To guilty creatures alone can he "give his Son to be the propitiation for their sins."</w:t>
      </w:r>
    </w:p>
    <w:p w14:paraId="75762CA6">
      <w:pPr>
        <w:pStyle w:val="4"/>
        <w:spacing w:before="278" w:line="254" w:lineRule="auto"/>
        <w:rPr>
          <w:rFonts w:hint="eastAsia"/>
        </w:rPr>
      </w:pPr>
      <w:r>
        <w:rPr>
          <w:rFonts w:hint="eastAsia"/>
        </w:rPr>
        <w:t>唯有对有罪的受造物，祂才能“赐下祂的儿子，为他们的罪作挽回祭”。</w:t>
      </w:r>
    </w:p>
    <w:p w14:paraId="2F3F1267">
      <w:pPr>
        <w:pStyle w:val="4"/>
        <w:spacing w:before="278" w:line="254" w:lineRule="auto"/>
        <w:rPr>
          <w:rFonts w:hint="eastAsia"/>
        </w:rPr>
      </w:pPr>
    </w:p>
    <w:p w14:paraId="392CA06F">
      <w:pPr>
        <w:pStyle w:val="4"/>
        <w:spacing w:before="278" w:line="254" w:lineRule="auto"/>
        <w:rPr>
          <w:rFonts w:hint="eastAsia"/>
        </w:rPr>
      </w:pPr>
      <w:r>
        <w:rPr>
          <w:rFonts w:hint="eastAsia"/>
        </w:rPr>
        <w:t>Still, however, it is now as always to the visible creation, to what he sees and whom he sees, that God's love goes forth in exercise.</w:t>
      </w:r>
    </w:p>
    <w:p w14:paraId="15E399B2">
      <w:pPr>
        <w:pStyle w:val="4"/>
        <w:spacing w:before="278" w:line="254" w:lineRule="auto"/>
        <w:rPr>
          <w:rFonts w:hint="eastAsia"/>
        </w:rPr>
      </w:pPr>
      <w:r>
        <w:rPr>
          <w:rFonts w:hint="eastAsia"/>
        </w:rPr>
        <w:t>然而，如今如同以往一样，神的爱仍然向可见的创造物，向祂所看见的以及祂所看见的人涌流。</w:t>
      </w:r>
    </w:p>
    <w:p w14:paraId="33AC3114">
      <w:pPr>
        <w:pStyle w:val="4"/>
        <w:spacing w:before="278" w:line="254" w:lineRule="auto"/>
        <w:rPr>
          <w:rFonts w:hint="eastAsia"/>
        </w:rPr>
      </w:pPr>
    </w:p>
    <w:p w14:paraId="40084242">
      <w:pPr>
        <w:pStyle w:val="4"/>
        <w:spacing w:before="278" w:line="254" w:lineRule="auto"/>
        <w:rPr>
          <w:rFonts w:hint="eastAsia"/>
        </w:rPr>
      </w:pPr>
      <w:r>
        <w:rPr>
          <w:rFonts w:hint="eastAsia"/>
        </w:rPr>
        <w:t>The objects of it are seen.</w:t>
      </w:r>
    </w:p>
    <w:p w14:paraId="3F85F430">
      <w:pPr>
        <w:pStyle w:val="4"/>
        <w:spacing w:before="278" w:line="254" w:lineRule="auto"/>
        <w:rPr>
          <w:rFonts w:hint="eastAsia"/>
        </w:rPr>
      </w:pPr>
      <w:r>
        <w:rPr>
          <w:rFonts w:hint="eastAsia"/>
        </w:rPr>
        <w:t>它的对象是可见的。</w:t>
      </w:r>
    </w:p>
    <w:p w14:paraId="731CA0F0">
      <w:pPr>
        <w:pStyle w:val="4"/>
        <w:spacing w:before="278" w:line="254" w:lineRule="auto"/>
        <w:rPr>
          <w:rFonts w:hint="eastAsia"/>
        </w:rPr>
      </w:pPr>
    </w:p>
    <w:p w14:paraId="2F78EC39">
      <w:pPr>
        <w:pStyle w:val="4"/>
        <w:spacing w:before="278" w:line="254" w:lineRule="auto"/>
        <w:rPr>
          <w:rFonts w:hint="eastAsia"/>
        </w:rPr>
      </w:pPr>
      <w:r>
        <w:rPr>
          <w:rFonts w:hint="eastAsia"/>
        </w:rPr>
        <w:t>Seen! And how seen?</w:t>
      </w:r>
    </w:p>
    <w:p w14:paraId="1EAF9066">
      <w:pPr>
        <w:pStyle w:val="4"/>
        <w:spacing w:before="278" w:line="254" w:lineRule="auto"/>
        <w:rPr>
          <w:rFonts w:hint="eastAsia"/>
        </w:rPr>
      </w:pPr>
      <w:r>
        <w:rPr>
          <w:rFonts w:hint="eastAsia"/>
        </w:rPr>
        <w:t>看见了！怎么看见的？</w:t>
      </w:r>
    </w:p>
    <w:p w14:paraId="79B81E60">
      <w:pPr>
        <w:pStyle w:val="4"/>
        <w:spacing w:before="278" w:line="254" w:lineRule="auto"/>
        <w:rPr>
          <w:rFonts w:hint="eastAsia"/>
        </w:rPr>
      </w:pPr>
    </w:p>
    <w:p w14:paraId="6FF9C2B4">
      <w:pPr>
        <w:pStyle w:val="4"/>
        <w:spacing w:before="278" w:line="254" w:lineRule="auto"/>
        <w:rPr>
          <w:rFonts w:hint="eastAsia"/>
        </w:rPr>
      </w:pPr>
      <w:r>
        <w:rPr>
          <w:rFonts w:hint="eastAsia"/>
        </w:rPr>
        <w:t>Can it be said now, "God saw everything that he had made, and behold it was very good"?</w:t>
      </w:r>
    </w:p>
    <w:p w14:paraId="6AA5680B">
      <w:pPr>
        <w:pStyle w:val="4"/>
        <w:spacing w:before="278" w:line="254" w:lineRule="auto"/>
        <w:rPr>
          <w:rFonts w:hint="eastAsia"/>
        </w:rPr>
      </w:pPr>
      <w:r>
        <w:rPr>
          <w:rFonts w:hint="eastAsia"/>
        </w:rPr>
        <w:t>现在能说，“神看着一切所造的都甚好”吗？</w:t>
      </w:r>
    </w:p>
    <w:p w14:paraId="6DF99081">
      <w:pPr>
        <w:pStyle w:val="4"/>
        <w:spacing w:before="278" w:line="254" w:lineRule="auto"/>
        <w:rPr>
          <w:rFonts w:hint="eastAsia"/>
        </w:rPr>
      </w:pPr>
    </w:p>
    <w:p w14:paraId="0B47D266">
      <w:pPr>
        <w:pStyle w:val="4"/>
        <w:spacing w:before="278" w:line="254" w:lineRule="auto"/>
        <w:rPr>
          <w:rFonts w:hint="eastAsia"/>
        </w:rPr>
      </w:pPr>
      <w:r>
        <w:rPr>
          <w:rFonts w:hint="eastAsia"/>
        </w:rPr>
        <w:t>To bless and benefit a world and a race seen by him in that light, might be almost said to be self-gratification, rather than self-sacrifice.</w:t>
      </w:r>
    </w:p>
    <w:p w14:paraId="0E079F28">
      <w:pPr>
        <w:pStyle w:val="4"/>
        <w:spacing w:before="278" w:line="254" w:lineRule="auto"/>
        <w:rPr>
          <w:rFonts w:hint="eastAsia"/>
        </w:rPr>
      </w:pPr>
      <w:r>
        <w:rPr>
          <w:rFonts w:hint="eastAsia"/>
        </w:rPr>
        <w:t>以那种眼光看待一个世界和一个种族，并祝福和施惠于它们，几乎可以说是自我满足，而非自我牺牲。</w:t>
      </w:r>
    </w:p>
    <w:p w14:paraId="4496B31E">
      <w:pPr>
        <w:pStyle w:val="4"/>
        <w:spacing w:before="278" w:line="254" w:lineRule="auto"/>
        <w:rPr>
          <w:rFonts w:hint="eastAsia"/>
        </w:rPr>
      </w:pPr>
    </w:p>
    <w:p w14:paraId="50C935B6">
      <w:pPr>
        <w:pStyle w:val="4"/>
        <w:spacing w:before="278" w:line="254" w:lineRule="auto"/>
        <w:rPr>
          <w:rFonts w:hint="eastAsia"/>
        </w:rPr>
      </w:pPr>
      <w:r>
        <w:rPr>
          <w:rFonts w:hint="eastAsia"/>
        </w:rPr>
        <w:t>But it comes to be self- sacrifice when its objects are seen to be corrupt and vile; guilty and deserving only of wrath; polluted and unclean; with nothing to attract, but everything to repel; alike unloving and unlovely.</w:t>
      </w:r>
    </w:p>
    <w:p w14:paraId="301953C5">
      <w:pPr>
        <w:pStyle w:val="4"/>
        <w:spacing w:before="278" w:line="254" w:lineRule="auto"/>
        <w:rPr>
          <w:rFonts w:hint="eastAsia"/>
        </w:rPr>
      </w:pPr>
      <w:r>
        <w:rPr>
          <w:rFonts w:hint="eastAsia"/>
        </w:rPr>
        <w:t>但当其对象被视为败坏卑劣；有罪且只配受忿怒；污秽不洁；毫无吸引力，反而处处令人厌恶；既不爱人也不可爱时，这就变成了自我牺牲。</w:t>
      </w:r>
    </w:p>
    <w:p w14:paraId="15C675D1">
      <w:pPr>
        <w:pStyle w:val="4"/>
        <w:spacing w:before="278" w:line="254" w:lineRule="auto"/>
        <w:rPr>
          <w:rFonts w:hint="eastAsia"/>
        </w:rPr>
      </w:pPr>
    </w:p>
    <w:p w14:paraId="60BB1D25">
      <w:pPr>
        <w:pStyle w:val="4"/>
        <w:spacing w:before="278" w:line="254" w:lineRule="auto"/>
        <w:rPr>
          <w:rFonts w:hint="eastAsia"/>
        </w:rPr>
      </w:pPr>
      <w:r>
        <w:rPr>
          <w:rFonts w:hint="eastAsia"/>
        </w:rPr>
        <w:t>To continue to love creatures thus seen;—not only so, but to love them with a love that does not spare his own Son,—a love that, when law and justice demand a victim, will rather that he should be the victim than they;—that is a manner of love implying something else and something more than bountifulness.</w:t>
      </w:r>
    </w:p>
    <w:p w14:paraId="6B89CCC9">
      <w:pPr>
        <w:pStyle w:val="4"/>
        <w:spacing w:before="278" w:line="254" w:lineRule="auto"/>
        <w:rPr>
          <w:rFonts w:hint="eastAsia"/>
        </w:rPr>
      </w:pPr>
      <w:r>
        <w:rPr>
          <w:rFonts w:hint="eastAsia"/>
        </w:rPr>
        <w:t>继续爱如此被看见的受造物；——不仅如此，而且以一种不吝惜祂自己儿子的爱去爱他们，——一种当律法和公义要求一个牺牲品时，宁愿祂自己成为牺牲品也不愿他们成为牺牲品的爱；——这是一种暗示着比慷慨更多东西的爱的方式。</w:t>
      </w:r>
    </w:p>
    <w:p w14:paraId="4D29E441">
      <w:pPr>
        <w:pStyle w:val="4"/>
        <w:spacing w:before="278" w:line="254" w:lineRule="auto"/>
        <w:rPr>
          <w:rFonts w:hint="eastAsia"/>
        </w:rPr>
      </w:pPr>
    </w:p>
    <w:p w14:paraId="033BC703">
      <w:pPr>
        <w:pStyle w:val="4"/>
        <w:spacing w:before="278" w:line="254" w:lineRule="auto"/>
        <w:rPr>
          <w:rFonts w:hint="eastAsia"/>
        </w:rPr>
      </w:pPr>
      <w:r>
        <w:rPr>
          <w:rFonts w:hint="eastAsia"/>
        </w:rPr>
        <w:t>And that is God's manner of love to those whom he now sees, to "the world lying in wickedness."</w:t>
      </w:r>
    </w:p>
    <w:p w14:paraId="08CC0477">
      <w:pPr>
        <w:pStyle w:val="4"/>
        <w:spacing w:before="278" w:line="254" w:lineRule="auto"/>
        <w:rPr>
          <w:rFonts w:hint="eastAsia"/>
        </w:rPr>
      </w:pPr>
      <w:r>
        <w:rPr>
          <w:rFonts w:hint="eastAsia"/>
        </w:rPr>
        <w:t>这就是神对祂现在所看见的人，对“卧在邪恶中的世界”的爱的方式。</w:t>
      </w:r>
    </w:p>
    <w:p w14:paraId="716DE0A9">
      <w:pPr>
        <w:pStyle w:val="4"/>
        <w:spacing w:before="278" w:line="254" w:lineRule="auto"/>
        <w:rPr>
          <w:rFonts w:hint="eastAsia"/>
        </w:rPr>
      </w:pPr>
    </w:p>
    <w:p w14:paraId="3DE01108">
      <w:pPr>
        <w:pStyle w:val="4"/>
        <w:spacing w:before="278" w:line="254" w:lineRule="auto"/>
        <w:rPr>
          <w:rFonts w:hint="eastAsia"/>
        </w:rPr>
      </w:pPr>
      <w:r>
        <w:rPr>
          <w:rFonts w:hint="eastAsia"/>
        </w:rPr>
        <w:t>Now our "loving him whom we have not seen," never could be a test of our having in us this "love which is of God."</w:t>
      </w:r>
    </w:p>
    <w:p w14:paraId="63EBAC7E">
      <w:pPr>
        <w:pStyle w:val="4"/>
        <w:spacing w:before="278" w:line="254" w:lineRule="auto"/>
        <w:rPr>
          <w:rFonts w:hint="eastAsia"/>
        </w:rPr>
      </w:pPr>
      <w:r>
        <w:rPr>
          <w:rFonts w:hint="eastAsia"/>
        </w:rPr>
        <w:t>如今，我们“爱那未曾看见的祂”，绝不能成为我们里面有这“出于神的爱”的考验。</w:t>
      </w:r>
    </w:p>
    <w:p w14:paraId="43F7077D">
      <w:pPr>
        <w:pStyle w:val="4"/>
        <w:spacing w:before="278" w:line="254" w:lineRule="auto"/>
        <w:rPr>
          <w:rFonts w:hint="eastAsia"/>
        </w:rPr>
      </w:pPr>
    </w:p>
    <w:p w14:paraId="197273DF">
      <w:pPr>
        <w:pStyle w:val="4"/>
        <w:spacing w:before="278" w:line="254" w:lineRule="auto"/>
        <w:rPr>
          <w:rFonts w:hint="eastAsia"/>
        </w:rPr>
      </w:pPr>
      <w:r>
        <w:rPr>
          <w:rFonts w:hint="eastAsia"/>
        </w:rPr>
        <w:t>If the thing to be proved is the identity, in kind or nature, of our love and God's love:— its being with the very same love with which he loves that we also love;—that never can be proved by an appeal to our love to him.</w:t>
      </w:r>
    </w:p>
    <w:p w14:paraId="7D35D797">
      <w:pPr>
        <w:pStyle w:val="4"/>
        <w:spacing w:before="278" w:line="254" w:lineRule="auto"/>
        <w:rPr>
          <w:rFonts w:hint="eastAsia"/>
        </w:rPr>
      </w:pPr>
      <w:r>
        <w:rPr>
          <w:rFonts w:hint="eastAsia"/>
        </w:rPr>
        <w:t>如果要证明的是我们的爱与神的爱在种类或性质上的同一性：——即我们是以祂所爱的那同样的爱去爱；——这绝不能通过诉诸我们对祂的爱来证明。</w:t>
      </w:r>
    </w:p>
    <w:p w14:paraId="096CBE5B">
      <w:pPr>
        <w:pStyle w:val="4"/>
        <w:spacing w:before="278" w:line="254" w:lineRule="auto"/>
        <w:rPr>
          <w:rFonts w:hint="eastAsia"/>
        </w:rPr>
      </w:pPr>
    </w:p>
    <w:p w14:paraId="1A674DAD">
      <w:pPr>
        <w:pStyle w:val="4"/>
        <w:spacing w:before="278" w:line="254" w:lineRule="auto"/>
        <w:rPr>
          <w:rFonts w:hint="eastAsia"/>
        </w:rPr>
      </w:pPr>
      <w:r>
        <w:rPr>
          <w:rFonts w:hint="eastAsia"/>
        </w:rPr>
        <w:t>It must turn upon the consideration of his love to the world, and the likeness of our love to that.</w:t>
      </w:r>
    </w:p>
    <w:p w14:paraId="36AEC86F">
      <w:pPr>
        <w:pStyle w:val="4"/>
        <w:spacing w:before="278" w:line="254" w:lineRule="auto"/>
        <w:rPr>
          <w:rFonts w:hint="eastAsia"/>
        </w:rPr>
      </w:pPr>
      <w:r>
        <w:rPr>
          <w:rFonts w:hint="eastAsia"/>
        </w:rPr>
        <w:t>这必须取决于对祂对世界的爱，以及我们的爱与那爱的相似性的考量。</w:t>
      </w:r>
    </w:p>
    <w:p w14:paraId="6D647638">
      <w:pPr>
        <w:pStyle w:val="4"/>
        <w:spacing w:before="278" w:line="254" w:lineRule="auto"/>
        <w:rPr>
          <w:rFonts w:hint="eastAsia"/>
        </w:rPr>
      </w:pPr>
    </w:p>
    <w:p w14:paraId="4400AA0A">
      <w:pPr>
        <w:pStyle w:val="4"/>
        <w:spacing w:before="278" w:line="254" w:lineRule="auto"/>
        <w:rPr>
          <w:rFonts w:hint="eastAsia"/>
        </w:rPr>
      </w:pPr>
      <w:r>
        <w:rPr>
          <w:rFonts w:hint="eastAsia"/>
        </w:rPr>
        <w:t>Mark here only one point of difference between God's love to us and any love we may have to him; look at the object in either case.</w:t>
      </w:r>
    </w:p>
    <w:p w14:paraId="0AE7E3F8">
      <w:pPr>
        <w:pStyle w:val="4"/>
        <w:spacing w:before="278" w:line="254" w:lineRule="auto"/>
        <w:rPr>
          <w:rFonts w:hint="eastAsia"/>
        </w:rPr>
      </w:pPr>
      <w:r>
        <w:rPr>
          <w:rFonts w:hint="eastAsia"/>
        </w:rPr>
        <w:t>这里只注意一点神对我们的爱与我们可能对祂有的任何爱之间的区别；看看每种情况下的对象。</w:t>
      </w:r>
    </w:p>
    <w:p w14:paraId="78F4BE8E">
      <w:pPr>
        <w:pStyle w:val="4"/>
        <w:spacing w:before="278" w:line="254" w:lineRule="auto"/>
        <w:rPr>
          <w:rFonts w:hint="eastAsia"/>
        </w:rPr>
      </w:pPr>
    </w:p>
    <w:p w14:paraId="7423F998">
      <w:pPr>
        <w:pStyle w:val="4"/>
        <w:spacing w:before="278" w:line="254" w:lineRule="auto"/>
        <w:rPr>
          <w:rFonts w:hint="eastAsia"/>
        </w:rPr>
      </w:pPr>
      <w:r>
        <w:rPr>
          <w:rFonts w:hint="eastAsia"/>
        </w:rPr>
        <w:t>On our part, when we love God, the object is the all-good, the all-amiable.</w:t>
      </w:r>
    </w:p>
    <w:p w14:paraId="0E340302">
      <w:pPr>
        <w:pStyle w:val="4"/>
        <w:spacing w:before="278" w:line="254" w:lineRule="auto"/>
        <w:rPr>
          <w:rFonts w:hint="eastAsia"/>
        </w:rPr>
      </w:pPr>
      <w:r>
        <w:rPr>
          <w:rFonts w:hint="eastAsia"/>
        </w:rPr>
        <w:t>我们这边，当我们爱神时，对象是至善的、至可爱的。</w:t>
      </w:r>
    </w:p>
    <w:p w14:paraId="1758E0FC">
      <w:pPr>
        <w:pStyle w:val="4"/>
        <w:spacing w:before="278" w:line="254" w:lineRule="auto"/>
        <w:rPr>
          <w:rFonts w:hint="eastAsia"/>
        </w:rPr>
      </w:pPr>
    </w:p>
    <w:p w14:paraId="4BB91FD1">
      <w:pPr>
        <w:pStyle w:val="4"/>
        <w:spacing w:before="278" w:line="254" w:lineRule="auto"/>
        <w:rPr>
          <w:rFonts w:hint="eastAsia"/>
        </w:rPr>
      </w:pPr>
      <w:r>
        <w:rPr>
          <w:rFonts w:hint="eastAsia"/>
        </w:rPr>
        <w:t>Nay, more.</w:t>
      </w:r>
    </w:p>
    <w:p w14:paraId="24CEBE08">
      <w:pPr>
        <w:pStyle w:val="4"/>
        <w:spacing w:before="278" w:line="254" w:lineRule="auto"/>
        <w:rPr>
          <w:rFonts w:hint="eastAsia"/>
        </w:rPr>
      </w:pPr>
      <w:r>
        <w:rPr>
          <w:rFonts w:hint="eastAsia"/>
        </w:rPr>
        <w:t>不，不止于此。</w:t>
      </w:r>
    </w:p>
    <w:p w14:paraId="4EE86360">
      <w:pPr>
        <w:pStyle w:val="4"/>
        <w:spacing w:before="278" w:line="254" w:lineRule="auto"/>
        <w:rPr>
          <w:rFonts w:hint="eastAsia"/>
        </w:rPr>
      </w:pPr>
    </w:p>
    <w:p w14:paraId="0834A1F9">
      <w:pPr>
        <w:pStyle w:val="4"/>
        <w:spacing w:before="278" w:line="254" w:lineRule="auto"/>
        <w:rPr>
          <w:rFonts w:hint="eastAsia"/>
        </w:rPr>
      </w:pPr>
      <w:r>
        <w:rPr>
          <w:rFonts w:hint="eastAsia"/>
        </w:rPr>
        <w:t>It is the God who "first loved us."</w:t>
      </w:r>
    </w:p>
    <w:p w14:paraId="5FE0E0FE">
      <w:pPr>
        <w:pStyle w:val="4"/>
        <w:spacing w:before="278" w:line="254" w:lineRule="auto"/>
        <w:rPr>
          <w:rFonts w:hint="eastAsia"/>
        </w:rPr>
      </w:pPr>
      <w:r>
        <w:rPr>
          <w:rFonts w:hint="eastAsia"/>
        </w:rPr>
        <w:t>是那“先爱我们”的神。</w:t>
      </w:r>
    </w:p>
    <w:p w14:paraId="502A8EED">
      <w:pPr>
        <w:pStyle w:val="4"/>
        <w:spacing w:before="278" w:line="254" w:lineRule="auto"/>
        <w:rPr>
          <w:rFonts w:hint="eastAsia"/>
        </w:rPr>
      </w:pPr>
    </w:p>
    <w:p w14:paraId="70366422">
      <w:pPr>
        <w:pStyle w:val="4"/>
        <w:spacing w:before="278" w:line="254" w:lineRule="auto"/>
        <w:rPr>
          <w:rFonts w:hint="eastAsia"/>
        </w:rPr>
      </w:pPr>
      <w:r>
        <w:rPr>
          <w:rFonts w:hint="eastAsia"/>
        </w:rPr>
        <w:t>When he loves us, he loves the evil, the unamiable.</w:t>
      </w:r>
    </w:p>
    <w:p w14:paraId="12168111">
      <w:pPr>
        <w:pStyle w:val="4"/>
        <w:spacing w:before="278" w:line="254" w:lineRule="auto"/>
        <w:rPr>
          <w:rFonts w:hint="eastAsia"/>
        </w:rPr>
      </w:pPr>
      <w:r>
        <w:rPr>
          <w:rFonts w:hint="eastAsia"/>
        </w:rPr>
        <w:t>当祂爱我们时，祂爱那邪恶的、不可爱的。</w:t>
      </w:r>
    </w:p>
    <w:p w14:paraId="2F641E5C">
      <w:pPr>
        <w:pStyle w:val="4"/>
        <w:spacing w:before="278" w:line="254" w:lineRule="auto"/>
        <w:rPr>
          <w:rFonts w:hint="eastAsia"/>
        </w:rPr>
      </w:pPr>
    </w:p>
    <w:p w14:paraId="7F3F1129">
      <w:pPr>
        <w:pStyle w:val="4"/>
        <w:spacing w:before="278" w:line="254" w:lineRule="auto"/>
        <w:rPr>
          <w:rFonts w:hint="eastAsia"/>
        </w:rPr>
      </w:pPr>
      <w:r>
        <w:rPr>
          <w:rFonts w:hint="eastAsia"/>
        </w:rPr>
        <w:t>And he loves us with a love which does not grudge the surrender of his own beloved Son to our state and our doom, that we in his Son may become acceptable and well-pleasing in his eyes.</w:t>
      </w:r>
    </w:p>
    <w:p w14:paraId="4A14D950">
      <w:pPr>
        <w:pStyle w:val="4"/>
        <w:spacing w:before="278" w:line="254" w:lineRule="auto"/>
        <w:rPr>
          <w:rFonts w:hint="eastAsia"/>
        </w:rPr>
      </w:pPr>
      <w:r>
        <w:rPr>
          <w:rFonts w:hint="eastAsia"/>
        </w:rPr>
        <w:t>祂以一种不吝惜将祂自己的爱子交给我们所处的光景和我们的厄运的爱来爱我们，好叫我们在祂儿子里面成为祂眼中蒙悦纳和喜悦的。</w:t>
      </w:r>
    </w:p>
    <w:p w14:paraId="0E53CE09">
      <w:pPr>
        <w:pStyle w:val="4"/>
        <w:spacing w:before="278" w:line="254" w:lineRule="auto"/>
        <w:rPr>
          <w:rFonts w:hint="eastAsia"/>
        </w:rPr>
      </w:pPr>
    </w:p>
    <w:p w14:paraId="0AB8F1D5">
      <w:pPr>
        <w:pStyle w:val="4"/>
        <w:spacing w:before="278" w:line="254" w:lineRule="auto"/>
        <w:rPr>
          <w:rFonts w:hint="eastAsia"/>
        </w:rPr>
      </w:pPr>
      <w:r>
        <w:rPr>
          <w:rFonts w:hint="eastAsia"/>
        </w:rPr>
        <w:t>Even if, therefore, our love to God were all that could be desired, all that could be looked for, all that our knowledge of his glorious excellency and our experience of the riches of his grace might well be expected to call forth; still it would not suffice for proof that our love is God's love; that we love with the love which is of God; that we love as he loves.</w:t>
      </w:r>
    </w:p>
    <w:p w14:paraId="418179F4">
      <w:pPr>
        <w:pStyle w:val="4"/>
        <w:spacing w:before="278" w:line="254" w:lineRule="auto"/>
        <w:rPr>
          <w:rFonts w:hint="eastAsia"/>
        </w:rPr>
      </w:pPr>
      <w:r>
        <w:rPr>
          <w:rFonts w:hint="eastAsia"/>
        </w:rPr>
        <w:t>因此，即使我们对神的爱达到了所能期望的一切，所能盼望的一切，我们对祂荣耀卓越的认识和对祂丰富恩典的经历理应激发出的一切；这仍然不足以证明我们的爱是神的爱；我们是以出于神的爱去爱；我们像祂那样去爱。</w:t>
      </w:r>
    </w:p>
    <w:p w14:paraId="31DB5585">
      <w:pPr>
        <w:pStyle w:val="4"/>
        <w:spacing w:before="278" w:line="254" w:lineRule="auto"/>
        <w:rPr>
          <w:rFonts w:hint="eastAsia"/>
        </w:rPr>
      </w:pPr>
    </w:p>
    <w:p w14:paraId="6CB3A1BA">
      <w:pPr>
        <w:pStyle w:val="4"/>
        <w:spacing w:before="278" w:line="254" w:lineRule="auto"/>
        <w:rPr>
          <w:rFonts w:hint="eastAsia"/>
        </w:rPr>
      </w:pPr>
      <w:r>
        <w:rPr>
          <w:rFonts w:hint="eastAsia"/>
        </w:rPr>
        <w:t>This accordingly seems to me to be the true sense and import of that statement of the apostle, often misunderstood, which, however, when rightly apprehended is very suggestive: "Herein is love, not that we loved God, but that he loved us, and sent his Son to be the propitiation for our sins."</w:t>
      </w:r>
    </w:p>
    <w:p w14:paraId="0B75C71F">
      <w:pPr>
        <w:pStyle w:val="4"/>
        <w:spacing w:before="278" w:line="254" w:lineRule="auto"/>
        <w:rPr>
          <w:rFonts w:hint="eastAsia"/>
        </w:rPr>
      </w:pPr>
      <w:r>
        <w:rPr>
          <w:rFonts w:hint="eastAsia"/>
        </w:rPr>
        <w:t>因此，在我看来，这似乎是使徒那句常被误解，但正确理解后却非常发人深省的陈述的真正意义和内涵：“这就是爱了，不是我们爱神，乃是神爱我们，差祂的儿子为我们的罪作了挽回祭。”</w:t>
      </w:r>
    </w:p>
    <w:p w14:paraId="40635059">
      <w:pPr>
        <w:pStyle w:val="4"/>
        <w:spacing w:before="278" w:line="254" w:lineRule="auto"/>
        <w:rPr>
          <w:rFonts w:hint="eastAsia"/>
        </w:rPr>
      </w:pPr>
    </w:p>
    <w:p w14:paraId="7A6C047B">
      <w:pPr>
        <w:pStyle w:val="4"/>
        <w:spacing w:before="278" w:line="254" w:lineRule="auto"/>
        <w:rPr>
          <w:rFonts w:hint="eastAsia"/>
        </w:rPr>
      </w:pPr>
      <w:r>
        <w:rPr>
          <w:rFonts w:hint="eastAsia"/>
        </w:rPr>
        <w:t>One is apt to think that there is here a disavowal or denial of our love to God altogether; in which case the reference must be to our unconverted state.</w:t>
      </w:r>
    </w:p>
    <w:p w14:paraId="50D8F5B3">
      <w:pPr>
        <w:pStyle w:val="4"/>
        <w:spacing w:before="278" w:line="254" w:lineRule="auto"/>
        <w:rPr>
          <w:rFonts w:hint="eastAsia"/>
        </w:rPr>
      </w:pPr>
      <w:r>
        <w:rPr>
          <w:rFonts w:hint="eastAsia"/>
        </w:rPr>
        <w:t>人们很容易认为这里完全否认或否定了我们对神的爱；在这种情况下，所指的必定是我们未归信的状态。</w:t>
      </w:r>
    </w:p>
    <w:p w14:paraId="3D5758BA">
      <w:pPr>
        <w:pStyle w:val="4"/>
        <w:spacing w:before="278" w:line="254" w:lineRule="auto"/>
        <w:rPr>
          <w:rFonts w:hint="eastAsia"/>
        </w:rPr>
      </w:pPr>
    </w:p>
    <w:p w14:paraId="3BC65DF0">
      <w:pPr>
        <w:pStyle w:val="4"/>
        <w:spacing w:before="278" w:line="254" w:lineRule="auto"/>
        <w:rPr>
          <w:rFonts w:hint="eastAsia"/>
        </w:rPr>
      </w:pPr>
      <w:r>
        <w:rPr>
          <w:rFonts w:hint="eastAsia"/>
        </w:rPr>
        <w:t>Or else it must be such a disparagement of our love to God, even in our converted state, as would represent it to be nothing in comparison with his love to us.</w:t>
      </w:r>
    </w:p>
    <w:p w14:paraId="0664F969">
      <w:pPr>
        <w:pStyle w:val="4"/>
        <w:spacing w:before="278" w:line="254" w:lineRule="auto"/>
        <w:rPr>
          <w:rFonts w:hint="eastAsia"/>
        </w:rPr>
      </w:pPr>
      <w:r>
        <w:rPr>
          <w:rFonts w:hint="eastAsia"/>
        </w:rPr>
        <w:t>或者，即使在我们归信的状态下，这也必定是对我们对神的爱的如此贬低，以致将其描绘成与祂对我们的爱相比微不足道。</w:t>
      </w:r>
    </w:p>
    <w:p w14:paraId="3441B7F9">
      <w:pPr>
        <w:pStyle w:val="4"/>
        <w:spacing w:before="278" w:line="254" w:lineRule="auto"/>
        <w:rPr>
          <w:rFonts w:hint="eastAsia"/>
        </w:rPr>
      </w:pPr>
    </w:p>
    <w:p w14:paraId="005FBCB4">
      <w:pPr>
        <w:pStyle w:val="4"/>
        <w:spacing w:before="278" w:line="254" w:lineRule="auto"/>
        <w:rPr>
          <w:rFonts w:hint="eastAsia"/>
        </w:rPr>
      </w:pPr>
      <w:r>
        <w:rPr>
          <w:rFonts w:hint="eastAsia"/>
        </w:rPr>
        <w:t>Both of these thoughts are no doubt true.</w:t>
      </w:r>
    </w:p>
    <w:p w14:paraId="2D54F797">
      <w:pPr>
        <w:pStyle w:val="4"/>
        <w:spacing w:before="278" w:line="254" w:lineRule="auto"/>
        <w:rPr>
          <w:rFonts w:hint="eastAsia"/>
        </w:rPr>
      </w:pPr>
      <w:r>
        <w:rPr>
          <w:rFonts w:hint="eastAsia"/>
        </w:rPr>
        <w:t>这两个想法无疑都是真实的。</w:t>
      </w:r>
    </w:p>
    <w:p w14:paraId="6FCB7540">
      <w:pPr>
        <w:pStyle w:val="4"/>
        <w:spacing w:before="278" w:line="254" w:lineRule="auto"/>
        <w:rPr>
          <w:rFonts w:hint="eastAsia"/>
        </w:rPr>
      </w:pPr>
    </w:p>
    <w:p w14:paraId="0FD9834F">
      <w:pPr>
        <w:pStyle w:val="4"/>
        <w:spacing w:before="278" w:line="254" w:lineRule="auto"/>
        <w:rPr>
          <w:rFonts w:hint="eastAsia"/>
        </w:rPr>
      </w:pPr>
      <w:r>
        <w:rPr>
          <w:rFonts w:hint="eastAsia"/>
        </w:rPr>
        <w:t>But I am persuaded that there is a deeper meaning in the statement; more appropriate to the context; more to the purpose of the argument.</w:t>
      </w:r>
    </w:p>
    <w:p w14:paraId="75C2D5FD">
      <w:pPr>
        <w:pStyle w:val="4"/>
        <w:spacing w:before="278" w:line="254" w:lineRule="auto"/>
        <w:rPr>
          <w:rFonts w:hint="eastAsia"/>
        </w:rPr>
      </w:pPr>
      <w:r>
        <w:rPr>
          <w:rFonts w:hint="eastAsia"/>
        </w:rPr>
        <w:t>但我深信，这句话有更深的含义；更切合上下文；更符合论证的目的。</w:t>
      </w:r>
    </w:p>
    <w:p w14:paraId="2A997763">
      <w:pPr>
        <w:pStyle w:val="4"/>
        <w:spacing w:before="278" w:line="254" w:lineRule="auto"/>
        <w:rPr>
          <w:rFonts w:hint="eastAsia"/>
        </w:rPr>
      </w:pPr>
    </w:p>
    <w:p w14:paraId="44110E29">
      <w:pPr>
        <w:pStyle w:val="4"/>
        <w:spacing w:before="278" w:line="254" w:lineRule="auto"/>
        <w:rPr>
          <w:rFonts w:hint="eastAsia"/>
        </w:rPr>
      </w:pPr>
      <w:r>
        <w:rPr>
          <w:rFonts w:hint="eastAsia"/>
        </w:rPr>
        <w:t>It is assumed that we love God.</w:t>
      </w:r>
    </w:p>
    <w:p w14:paraId="57DE91B8">
      <w:pPr>
        <w:pStyle w:val="4"/>
        <w:spacing w:before="278" w:line="254" w:lineRule="auto"/>
        <w:rPr>
          <w:rFonts w:hint="eastAsia"/>
        </w:rPr>
      </w:pPr>
      <w:r>
        <w:rPr>
          <w:rFonts w:hint="eastAsia"/>
        </w:rPr>
        <w:t>假定我们爱神。</w:t>
      </w:r>
    </w:p>
    <w:p w14:paraId="3DD8C0F4">
      <w:pPr>
        <w:pStyle w:val="4"/>
        <w:spacing w:before="278" w:line="254" w:lineRule="auto"/>
        <w:rPr>
          <w:rFonts w:hint="eastAsia"/>
        </w:rPr>
      </w:pPr>
    </w:p>
    <w:p w14:paraId="5CB537C5">
      <w:pPr>
        <w:pStyle w:val="4"/>
        <w:spacing w:before="278" w:line="254" w:lineRule="auto"/>
        <w:rPr>
          <w:rFonts w:hint="eastAsia"/>
        </w:rPr>
      </w:pPr>
      <w:r>
        <w:rPr>
          <w:rFonts w:hint="eastAsia"/>
        </w:rPr>
        <w:t>And much is made of that, as we may soon see, in what follows.</w:t>
      </w:r>
    </w:p>
    <w:p w14:paraId="7539E3F3">
      <w:pPr>
        <w:pStyle w:val="4"/>
        <w:spacing w:before="278" w:line="254" w:lineRule="auto"/>
        <w:rPr>
          <w:rFonts w:hint="eastAsia"/>
        </w:rPr>
      </w:pPr>
      <w:r>
        <w:rPr>
          <w:rFonts w:hint="eastAsia"/>
        </w:rPr>
        <w:t>正如我们很快就会看到的，在接下来的内容中，这一点非常重要。</w:t>
      </w:r>
    </w:p>
    <w:p w14:paraId="0BCBB869">
      <w:pPr>
        <w:pStyle w:val="4"/>
        <w:spacing w:before="278" w:line="254" w:lineRule="auto"/>
        <w:rPr>
          <w:rFonts w:hint="eastAsia"/>
        </w:rPr>
      </w:pPr>
    </w:p>
    <w:p w14:paraId="0D3741E6">
      <w:pPr>
        <w:pStyle w:val="4"/>
        <w:spacing w:before="278" w:line="254" w:lineRule="auto"/>
        <w:rPr>
          <w:rFonts w:hint="eastAsia"/>
        </w:rPr>
      </w:pPr>
      <w:r>
        <w:rPr>
          <w:rFonts w:hint="eastAsia"/>
        </w:rPr>
        <w:t>But it is not our loving God, however sincerely and warmly,</w:t>
      </w:r>
    </w:p>
    <w:p w14:paraId="323D2EBC">
      <w:pPr>
        <w:pStyle w:val="4"/>
        <w:spacing w:before="278" w:line="254" w:lineRule="auto"/>
        <w:rPr>
          <w:rFonts w:hint="eastAsia"/>
        </w:rPr>
      </w:pPr>
      <w:r>
        <w:rPr>
          <w:rFonts w:hint="eastAsia"/>
        </w:rPr>
        <w:t>但并非我们爱神，无论多么真诚和热烈，</w:t>
      </w:r>
    </w:p>
    <w:p w14:paraId="3B7C872C">
      <w:pPr>
        <w:pStyle w:val="4"/>
        <w:spacing w:before="278" w:line="254" w:lineRule="auto"/>
        <w:rPr>
          <w:rFonts w:hint="eastAsia"/>
        </w:rPr>
      </w:pPr>
    </w:p>
    <w:p w14:paraId="05FD0112">
      <w:pPr>
        <w:pStyle w:val="4"/>
        <w:spacing w:before="278" w:line="254" w:lineRule="auto"/>
        <w:rPr>
          <w:rFonts w:hint="eastAsia"/>
        </w:rPr>
      </w:pPr>
      <w:r>
        <w:rPr>
          <w:rFonts w:hint="eastAsia"/>
        </w:rPr>
        <w:t>that can prove our love to be the same with his.</w:t>
      </w:r>
    </w:p>
    <w:p w14:paraId="6C6B5932">
      <w:pPr>
        <w:pStyle w:val="4"/>
        <w:spacing w:before="278" w:line="254" w:lineRule="auto"/>
        <w:rPr>
          <w:rFonts w:hint="eastAsia"/>
        </w:rPr>
      </w:pPr>
      <w:r>
        <w:rPr>
          <w:rFonts w:hint="eastAsia"/>
        </w:rPr>
        <w:t>这就能证明我们的爱与祂的爱相同。</w:t>
      </w:r>
    </w:p>
    <w:p w14:paraId="4C868309">
      <w:pPr>
        <w:pStyle w:val="4"/>
        <w:spacing w:before="278" w:line="254" w:lineRule="auto"/>
        <w:rPr>
          <w:rFonts w:hint="eastAsia"/>
        </w:rPr>
      </w:pPr>
    </w:p>
    <w:p w14:paraId="2FBED667">
      <w:pPr>
        <w:pStyle w:val="4"/>
        <w:spacing w:before="278" w:line="254" w:lineRule="auto"/>
        <w:rPr>
          <w:rFonts w:hint="eastAsia"/>
        </w:rPr>
      </w:pPr>
      <w:r>
        <w:rPr>
          <w:rFonts w:hint="eastAsia"/>
        </w:rPr>
        <w:t>Were we loving him even as the angels love him, were we loving him even as the Son loves him, that would not suffice.</w:t>
      </w:r>
    </w:p>
    <w:p w14:paraId="5556FADD">
      <w:pPr>
        <w:pStyle w:val="4"/>
        <w:spacing w:before="278" w:line="254" w:lineRule="auto"/>
        <w:rPr>
          <w:rFonts w:hint="eastAsia"/>
        </w:rPr>
      </w:pPr>
      <w:r>
        <w:rPr>
          <w:rFonts w:hint="eastAsia"/>
        </w:rPr>
        <w:t>即使我们像天使那样爱祂，即使我们像子那样爱祂，那也不够。</w:t>
      </w:r>
    </w:p>
    <w:p w14:paraId="095B3549">
      <w:pPr>
        <w:pStyle w:val="4"/>
        <w:spacing w:before="278" w:line="254" w:lineRule="auto"/>
        <w:rPr>
          <w:rFonts w:hint="eastAsia"/>
        </w:rPr>
      </w:pPr>
    </w:p>
    <w:p w14:paraId="26DE8513">
      <w:pPr>
        <w:pStyle w:val="4"/>
        <w:spacing w:before="278" w:line="254" w:lineRule="auto"/>
        <w:rPr>
          <w:rFonts w:hint="eastAsia"/>
        </w:rPr>
      </w:pPr>
      <w:r>
        <w:rPr>
          <w:rFonts w:hint="eastAsia"/>
        </w:rPr>
        <w:t>It would still be love on our part of a very different sort from that love of his; having a very different kind of object, and acting in a very different way.</w:t>
      </w:r>
    </w:p>
    <w:p w14:paraId="60DCB5DD">
      <w:pPr>
        <w:pStyle w:val="4"/>
        <w:spacing w:before="278" w:line="254" w:lineRule="auto"/>
        <w:rPr>
          <w:rFonts w:hint="eastAsia"/>
        </w:rPr>
      </w:pPr>
      <w:r>
        <w:rPr>
          <w:rFonts w:hint="eastAsia"/>
        </w:rPr>
        <w:t>我们这边的爱，仍然与祂那边的爱截然不同；有着截然不同的对象，并且以截然不同的方式行动。</w:t>
      </w:r>
    </w:p>
    <w:p w14:paraId="721C467D">
      <w:pPr>
        <w:pStyle w:val="4"/>
        <w:spacing w:before="278" w:line="254" w:lineRule="auto"/>
        <w:rPr>
          <w:rFonts w:hint="eastAsia"/>
        </w:rPr>
      </w:pPr>
    </w:p>
    <w:p w14:paraId="2B395FFA">
      <w:pPr>
        <w:pStyle w:val="4"/>
        <w:spacing w:before="278" w:line="254" w:lineRule="auto"/>
        <w:rPr>
          <w:rFonts w:hint="eastAsia"/>
        </w:rPr>
      </w:pPr>
      <w:r>
        <w:rPr>
          <w:rFonts w:hint="eastAsia"/>
        </w:rPr>
        <w:t>The Son himself proved his oneness with the Father, in respect of the love now in question, by his voluntarily coming to seek and to save the lost.</w:t>
      </w:r>
    </w:p>
    <w:p w14:paraId="7C2BFA69">
      <w:pPr>
        <w:pStyle w:val="4"/>
        <w:spacing w:before="278" w:line="254" w:lineRule="auto"/>
        <w:rPr>
          <w:rFonts w:hint="eastAsia"/>
        </w:rPr>
      </w:pPr>
      <w:r>
        <w:rPr>
          <w:rFonts w:hint="eastAsia"/>
        </w:rPr>
        <w:t>子自己藉着祂自愿来寻找和拯救失丧的人，证明了祂与父在现在所讨论的爱方面的合一。</w:t>
      </w:r>
    </w:p>
    <w:p w14:paraId="107ADA98">
      <w:pPr>
        <w:pStyle w:val="4"/>
        <w:spacing w:before="278" w:line="254" w:lineRule="auto"/>
        <w:rPr>
          <w:rFonts w:hint="eastAsia"/>
        </w:rPr>
      </w:pPr>
    </w:p>
    <w:p w14:paraId="69D1325E">
      <w:pPr>
        <w:pStyle w:val="4"/>
        <w:spacing w:before="278" w:line="254" w:lineRule="auto"/>
        <w:rPr>
          <w:rFonts w:hint="eastAsia"/>
        </w:rPr>
      </w:pPr>
      <w:r>
        <w:rPr>
          <w:rFonts w:hint="eastAsia"/>
        </w:rPr>
        <w:t>The angels prove theirs by the "joy that there is among them over one sinner that repenteth," and by their being "all ministering spirits, sent forth to minister for them who shall be heirs of salvation."</w:t>
      </w:r>
    </w:p>
    <w:p w14:paraId="7E936B6E">
      <w:pPr>
        <w:pStyle w:val="4"/>
        <w:spacing w:before="278" w:line="254" w:lineRule="auto"/>
        <w:rPr>
          <w:rFonts w:hint="eastAsia"/>
        </w:rPr>
      </w:pPr>
      <w:r>
        <w:rPr>
          <w:rFonts w:hint="eastAsia"/>
        </w:rPr>
        <w:t>天使们藉着“为一个悔改的罪人而有的喜乐”，以及他们是“服役的灵，奉差遣为那将要承受救恩的人效力”，来证明他们的爱。</w:t>
      </w:r>
    </w:p>
    <w:p w14:paraId="401564C2">
      <w:pPr>
        <w:pStyle w:val="4"/>
        <w:spacing w:before="278" w:line="254" w:lineRule="auto"/>
        <w:rPr>
          <w:rFonts w:hint="eastAsia"/>
        </w:rPr>
      </w:pPr>
    </w:p>
    <w:p w14:paraId="6D6D5645">
      <w:pPr>
        <w:pStyle w:val="4"/>
        <w:spacing w:before="278" w:line="254" w:lineRule="auto"/>
        <w:rPr>
          <w:rFonts w:hint="eastAsia"/>
        </w:rPr>
      </w:pPr>
      <w:r>
        <w:rPr>
          <w:rFonts w:hint="eastAsia"/>
        </w:rPr>
        <w:t>"Herein then is love," "the love which is of God," the love whose reproduction in us is to be tested;—"not that we have loved God,"— which, thanks to his grace, we do; not by that, even though it were all that it ought to be, which, alas! it is far from being;—"but that he loved us;" that he loved us when we were yet sinners; that he saw us then, and pitied us, and "sent his Son to be the propitiation for our sins."</w:t>
      </w:r>
    </w:p>
    <w:p w14:paraId="619E7AE4">
      <w:pPr>
        <w:pStyle w:val="4"/>
        <w:spacing w:before="278" w:line="254" w:lineRule="auto"/>
        <w:rPr>
          <w:rFonts w:hint="eastAsia"/>
        </w:rPr>
      </w:pPr>
      <w:r>
        <w:rPr>
          <w:rFonts w:hint="eastAsia"/>
        </w:rPr>
        <w:t>“那么，这就是爱了”，“出于神的爱”，那在我们里面重现的爱，是要受试验的；——“不是我们爱神”，——感谢祂的恩典，我们确实爱神；不是藉着那个，即使它达到了应有的程度，唉！它远非如此；——“乃是祂爱我们”；祂在我们还是罪人的时候就爱我们；祂那时看见我们，怜悯我们，并且“差祂的儿子为我们的罪作了挽回祭”。</w:t>
      </w:r>
    </w:p>
    <w:p w14:paraId="6E32BDD1">
      <w:pPr>
        <w:pStyle w:val="4"/>
        <w:spacing w:before="278" w:line="254" w:lineRule="auto"/>
        <w:rPr>
          <w:rFonts w:hint="eastAsia"/>
        </w:rPr>
      </w:pPr>
    </w:p>
    <w:p w14:paraId="0EED40D9">
      <w:pPr>
        <w:pStyle w:val="4"/>
        <w:spacing w:before="278" w:line="254" w:lineRule="auto"/>
        <w:rPr>
          <w:rFonts w:hint="eastAsia"/>
        </w:rPr>
      </w:pPr>
      <w:r>
        <w:rPr>
          <w:rFonts w:hint="eastAsia"/>
        </w:rPr>
        <w:t>That is the model, the exemplar, the pattern, of the love which is to test our being "born of God."</w:t>
      </w:r>
    </w:p>
    <w:p w14:paraId="4953ECCA">
      <w:pPr>
        <w:pStyle w:val="4"/>
        <w:spacing w:before="278" w:line="254" w:lineRule="auto"/>
        <w:rPr>
          <w:rFonts w:hint="eastAsia"/>
        </w:rPr>
      </w:pPr>
      <w:r>
        <w:rPr>
          <w:rFonts w:hint="eastAsia"/>
        </w:rPr>
        <w:t>那就是要试验我们是否“从神而生”的爱的典范、榜样、模式。</w:t>
      </w:r>
    </w:p>
    <w:p w14:paraId="37BC1218">
      <w:pPr>
        <w:pStyle w:val="4"/>
        <w:spacing w:before="278" w:line="254" w:lineRule="auto"/>
        <w:rPr>
          <w:rFonts w:hint="eastAsia"/>
        </w:rPr>
      </w:pPr>
    </w:p>
    <w:p w14:paraId="0139090D">
      <w:pPr>
        <w:pStyle w:val="4"/>
        <w:spacing w:before="278" w:line="254" w:lineRule="auto"/>
        <w:rPr>
          <w:rFonts w:hint="eastAsia"/>
        </w:rPr>
      </w:pPr>
      <w:r>
        <w:rPr>
          <w:rFonts w:hint="eastAsia"/>
        </w:rPr>
        <w:t>Two things are thus apparent.</w:t>
      </w:r>
    </w:p>
    <w:p w14:paraId="1B192BE7">
      <w:pPr>
        <w:pStyle w:val="4"/>
        <w:spacing w:before="278" w:line="254" w:lineRule="auto"/>
        <w:rPr>
          <w:rFonts w:hint="eastAsia"/>
        </w:rPr>
      </w:pPr>
      <w:r>
        <w:rPr>
          <w:rFonts w:hint="eastAsia"/>
        </w:rPr>
        <w:t>因此，有两件事是显而易见的。</w:t>
      </w:r>
    </w:p>
    <w:p w14:paraId="6537C971">
      <w:pPr>
        <w:pStyle w:val="4"/>
        <w:spacing w:before="278" w:line="254" w:lineRule="auto"/>
        <w:rPr>
          <w:rFonts w:hint="eastAsia"/>
        </w:rPr>
      </w:pPr>
    </w:p>
    <w:p w14:paraId="72F733D8">
      <w:pPr>
        <w:pStyle w:val="4"/>
        <w:spacing w:before="278" w:line="254" w:lineRule="auto"/>
        <w:rPr>
          <w:rFonts w:hint="eastAsia"/>
        </w:rPr>
      </w:pPr>
      <w:r>
        <w:rPr>
          <w:rFonts w:hint="eastAsia"/>
        </w:rPr>
        <w:t>In the first place, this love in us, if it is to verify itself as being God's very love, must be love, not to the unseen but to the seen; to a world that is seen; to men and women in it that are seen; to one another, to our brethren, to our fellow-men, as seen.</w:t>
      </w:r>
    </w:p>
    <w:p w14:paraId="79DF9C33">
      <w:pPr>
        <w:pStyle w:val="4"/>
        <w:spacing w:before="278" w:line="254" w:lineRule="auto"/>
        <w:rPr>
          <w:rFonts w:hint="eastAsia"/>
        </w:rPr>
      </w:pPr>
      <w:r>
        <w:rPr>
          <w:rFonts w:hint="eastAsia"/>
        </w:rPr>
        <w:t>首先，我们里面的这种爱，如果要证实其本身就是神真正的爱，就必须是爱，不是对看不见的，而是对看得见的；对一个看得见的世界；对其中看得见的男人和女人；对彼此，对我们的弟兄，对我们的同胞，如同所看见的那样。</w:t>
      </w:r>
    </w:p>
    <w:p w14:paraId="0074DA47">
      <w:pPr>
        <w:pStyle w:val="4"/>
        <w:spacing w:before="278" w:line="254" w:lineRule="auto"/>
        <w:rPr>
          <w:rFonts w:hint="eastAsia"/>
        </w:rPr>
      </w:pPr>
    </w:p>
    <w:p w14:paraId="4B2C6B7B">
      <w:pPr>
        <w:pStyle w:val="4"/>
        <w:spacing w:before="278" w:line="254" w:lineRule="auto"/>
        <w:rPr>
          <w:rFonts w:hint="eastAsia"/>
        </w:rPr>
      </w:pPr>
      <w:r>
        <w:rPr>
          <w:rFonts w:hint="eastAsia"/>
        </w:rPr>
        <w:t>And, moreover, it must be love to them, seen by us as God sees them.</w:t>
      </w:r>
    </w:p>
    <w:p w14:paraId="04846797">
      <w:pPr>
        <w:pStyle w:val="4"/>
        <w:spacing w:before="278" w:line="254" w:lineRule="auto"/>
        <w:rPr>
          <w:rFonts w:hint="eastAsia"/>
        </w:rPr>
      </w:pPr>
      <w:r>
        <w:rPr>
          <w:rFonts w:hint="eastAsia"/>
        </w:rPr>
        <w:t>此外，这必须是对他们的爱，我们看见他们，如同神看见他们一样。</w:t>
      </w:r>
    </w:p>
    <w:p w14:paraId="7818D5BC">
      <w:pPr>
        <w:pStyle w:val="4"/>
        <w:spacing w:before="278" w:line="254" w:lineRule="auto"/>
        <w:rPr>
          <w:rFonts w:hint="eastAsia"/>
        </w:rPr>
      </w:pPr>
    </w:p>
    <w:p w14:paraId="034CB709">
      <w:pPr>
        <w:pStyle w:val="4"/>
        <w:spacing w:before="278" w:line="254" w:lineRule="auto"/>
        <w:rPr>
          <w:rFonts w:hint="eastAsia"/>
        </w:rPr>
      </w:pPr>
      <w:r>
        <w:rPr>
          <w:rFonts w:hint="eastAsia"/>
        </w:rPr>
        <w:t>The objects of love must be the same to us as to God; and seen to be the same; seen in the same light; from the same point of view.</w:t>
      </w:r>
    </w:p>
    <w:p w14:paraId="59E7FCE8">
      <w:pPr>
        <w:pStyle w:val="4"/>
        <w:spacing w:before="278" w:line="254" w:lineRule="auto"/>
        <w:rPr>
          <w:rFonts w:hint="eastAsia"/>
        </w:rPr>
      </w:pPr>
      <w:r>
        <w:rPr>
          <w:rFonts w:hint="eastAsia"/>
        </w:rPr>
        <w:t>爱的对象对我们和对神必须是相同的；并且被视为相同的；在同样的光照下被看见；从同样的观点被看见。</w:t>
      </w:r>
    </w:p>
    <w:p w14:paraId="5F44BB87">
      <w:pPr>
        <w:pStyle w:val="4"/>
        <w:spacing w:before="278" w:line="254" w:lineRule="auto"/>
        <w:rPr>
          <w:rFonts w:hint="eastAsia"/>
        </w:rPr>
      </w:pPr>
    </w:p>
    <w:p w14:paraId="7C861289">
      <w:pPr>
        <w:pStyle w:val="4"/>
        <w:spacing w:before="278" w:line="254" w:lineRule="auto"/>
        <w:rPr>
          <w:rFonts w:hint="eastAsia"/>
        </w:rPr>
      </w:pPr>
      <w:r>
        <w:rPr>
          <w:rFonts w:hint="eastAsia"/>
        </w:rPr>
        <w:t>"No man hath seen God at any time;" but God has always seen, and always sees, every man; he has seen, and sees you.</w:t>
      </w:r>
    </w:p>
    <w:p w14:paraId="104AC4F6">
      <w:pPr>
        <w:pStyle w:val="4"/>
        <w:spacing w:before="278" w:line="254" w:lineRule="auto"/>
        <w:rPr>
          <w:rFonts w:hint="eastAsia"/>
        </w:rPr>
      </w:pPr>
      <w:r>
        <w:rPr>
          <w:rFonts w:hint="eastAsia"/>
        </w:rPr>
        <w:t>“从来没有人看见神”；但神总是看见，并且总是看见每一个人；祂看见了，并且看见你。</w:t>
      </w:r>
    </w:p>
    <w:p w14:paraId="675DBFA4">
      <w:pPr>
        <w:pStyle w:val="4"/>
        <w:spacing w:before="278" w:line="254" w:lineRule="auto"/>
        <w:rPr>
          <w:rFonts w:hint="eastAsia"/>
        </w:rPr>
      </w:pPr>
    </w:p>
    <w:p w14:paraId="4202E642">
      <w:pPr>
        <w:pStyle w:val="4"/>
        <w:spacing w:before="278" w:line="254" w:lineRule="auto"/>
        <w:rPr>
          <w:rFonts w:hint="eastAsia"/>
        </w:rPr>
      </w:pPr>
      <w:r>
        <w:rPr>
          <w:rFonts w:hint="eastAsia"/>
        </w:rPr>
        <w:t>And, seeing you such as you are, he has loved you.</w:t>
      </w:r>
    </w:p>
    <w:p w14:paraId="1450674E">
      <w:pPr>
        <w:pStyle w:val="4"/>
        <w:spacing w:before="278" w:line="254" w:lineRule="auto"/>
        <w:rPr>
          <w:rFonts w:hint="eastAsia"/>
        </w:rPr>
      </w:pPr>
      <w:r>
        <w:rPr>
          <w:rFonts w:hint="eastAsia"/>
        </w:rPr>
        <w:t>并且，看见你现在的样子，祂就爱你了。</w:t>
      </w:r>
    </w:p>
    <w:p w14:paraId="13CEDC21">
      <w:pPr>
        <w:pStyle w:val="4"/>
        <w:spacing w:before="278" w:line="254" w:lineRule="auto"/>
        <w:rPr>
          <w:rFonts w:hint="eastAsia"/>
        </w:rPr>
      </w:pPr>
    </w:p>
    <w:p w14:paraId="79DE1C47">
      <w:pPr>
        <w:pStyle w:val="4"/>
        <w:spacing w:before="278" w:line="254" w:lineRule="auto"/>
        <w:rPr>
          <w:rFonts w:hint="eastAsia"/>
        </w:rPr>
      </w:pPr>
      <w:r>
        <w:rPr>
          <w:rFonts w:hint="eastAsia"/>
        </w:rPr>
        <w:t>Do you love your brother, your neighbour; seeing him, I do not say as God sees him, but as God has seen and sees you when he loves you?</w:t>
      </w:r>
    </w:p>
    <w:p w14:paraId="6A5B9A77">
      <w:pPr>
        <w:pStyle w:val="4"/>
        <w:spacing w:before="278" w:line="254" w:lineRule="auto"/>
        <w:rPr>
          <w:rFonts w:hint="eastAsia"/>
        </w:rPr>
      </w:pPr>
      <w:r>
        <w:rPr>
          <w:rFonts w:hint="eastAsia"/>
        </w:rPr>
        <w:t>你爱你的弟兄，你的邻舍吗；看见他，我不是说像神看见他那样，而是像神爱你时看见你那样看见他吗？</w:t>
      </w:r>
    </w:p>
    <w:p w14:paraId="1D3E5A8B">
      <w:pPr>
        <w:pStyle w:val="4"/>
        <w:spacing w:before="278" w:line="254" w:lineRule="auto"/>
        <w:rPr>
          <w:rFonts w:hint="eastAsia"/>
        </w:rPr>
      </w:pPr>
    </w:p>
    <w:p w14:paraId="2BE241B1">
      <w:pPr>
        <w:pStyle w:val="4"/>
        <w:spacing w:before="278" w:line="254" w:lineRule="auto"/>
        <w:rPr>
          <w:rFonts w:hint="eastAsia"/>
        </w:rPr>
      </w:pPr>
      <w:r>
        <w:rPr>
          <w:rFonts w:hint="eastAsia"/>
        </w:rPr>
        <w:t>There must be identity in the object of this common love, God's and yours; you and he must love the same object, the same person.</w:t>
      </w:r>
    </w:p>
    <w:p w14:paraId="4E0E6C02">
      <w:pPr>
        <w:pStyle w:val="4"/>
        <w:spacing w:before="278" w:line="254" w:lineRule="auto"/>
        <w:rPr>
          <w:rFonts w:hint="eastAsia"/>
        </w:rPr>
      </w:pPr>
      <w:r>
        <w:rPr>
          <w:rFonts w:hint="eastAsia"/>
        </w:rPr>
        <w:t>在这共同的爱——神的爱和你的爱——的对象上，必须有同一性；你和祂必须爱同一个对象，同一个人。</w:t>
      </w:r>
    </w:p>
    <w:p w14:paraId="172D4C30">
      <w:pPr>
        <w:pStyle w:val="4"/>
        <w:spacing w:before="278" w:line="254" w:lineRule="auto"/>
        <w:rPr>
          <w:rFonts w:hint="eastAsia"/>
        </w:rPr>
      </w:pPr>
    </w:p>
    <w:p w14:paraId="2EC343E1">
      <w:pPr>
        <w:pStyle w:val="4"/>
        <w:spacing w:before="278" w:line="254" w:lineRule="auto"/>
        <w:rPr>
          <w:rFonts w:hint="eastAsia"/>
        </w:rPr>
      </w:pPr>
      <w:r>
        <w:rPr>
          <w:rFonts w:hint="eastAsia"/>
        </w:rPr>
        <w:t>But that is not all.</w:t>
      </w:r>
    </w:p>
    <w:p w14:paraId="701D8655">
      <w:pPr>
        <w:pStyle w:val="4"/>
        <w:spacing w:before="278" w:line="254" w:lineRule="auto"/>
        <w:rPr>
          <w:rFonts w:hint="eastAsia"/>
        </w:rPr>
      </w:pPr>
      <w:r>
        <w:rPr>
          <w:rFonts w:hint="eastAsia"/>
        </w:rPr>
        <w:t>但这并非全部。</w:t>
      </w:r>
    </w:p>
    <w:p w14:paraId="7CF33332">
      <w:pPr>
        <w:pStyle w:val="4"/>
        <w:spacing w:before="278" w:line="254" w:lineRule="auto"/>
        <w:rPr>
          <w:rFonts w:hint="eastAsia"/>
        </w:rPr>
      </w:pPr>
    </w:p>
    <w:p w14:paraId="55899F82">
      <w:pPr>
        <w:pStyle w:val="4"/>
        <w:spacing w:before="278" w:line="254" w:lineRule="auto"/>
        <w:rPr>
          <w:rFonts w:hint="eastAsia"/>
        </w:rPr>
      </w:pPr>
      <w:r>
        <w:rPr>
          <w:rFonts w:hint="eastAsia"/>
        </w:rPr>
        <w:t>He is, both to God and to you, visible; he is seen.</w:t>
      </w:r>
    </w:p>
    <w:p w14:paraId="246A7D1F">
      <w:pPr>
        <w:pStyle w:val="4"/>
        <w:spacing w:before="278" w:line="254" w:lineRule="auto"/>
        <w:rPr>
          <w:rFonts w:hint="eastAsia"/>
        </w:rPr>
      </w:pPr>
      <w:r>
        <w:rPr>
          <w:rFonts w:hint="eastAsia"/>
        </w:rPr>
        <w:t>祂，对神和你来说，都是可见的；祂被看见了。</w:t>
      </w:r>
    </w:p>
    <w:p w14:paraId="44FEB52A">
      <w:pPr>
        <w:pStyle w:val="4"/>
        <w:spacing w:before="278" w:line="254" w:lineRule="auto"/>
        <w:rPr>
          <w:rFonts w:hint="eastAsia"/>
        </w:rPr>
      </w:pPr>
    </w:p>
    <w:p w14:paraId="34B0F807">
      <w:pPr>
        <w:pStyle w:val="4"/>
        <w:spacing w:before="278" w:line="254" w:lineRule="auto"/>
        <w:rPr>
          <w:rFonts w:hint="eastAsia"/>
        </w:rPr>
      </w:pPr>
      <w:r>
        <w:rPr>
          <w:rFonts w:hint="eastAsia"/>
        </w:rPr>
        <w:t>And as seen by God and by you he must be the same; the same in your eyes, in your judgment, in your</w:t>
      </w:r>
    </w:p>
    <w:p w14:paraId="1B1EE822">
      <w:pPr>
        <w:pStyle w:val="4"/>
        <w:spacing w:before="278" w:line="254" w:lineRule="auto"/>
        <w:rPr>
          <w:rFonts w:hint="eastAsia"/>
        </w:rPr>
      </w:pPr>
      <w:r>
        <w:rPr>
          <w:rFonts w:hint="eastAsia"/>
        </w:rPr>
        <w:t>在神和你眼中，祂必须是相同的；在你的眼中，在你的判断中，在你的</w:t>
      </w:r>
    </w:p>
    <w:p w14:paraId="13BDEC2B">
      <w:pPr>
        <w:pStyle w:val="4"/>
        <w:spacing w:before="278" w:line="254" w:lineRule="auto"/>
        <w:rPr>
          <w:rFonts w:hint="eastAsia"/>
        </w:rPr>
      </w:pPr>
    </w:p>
    <w:p w14:paraId="6690DA4C">
      <w:pPr>
        <w:pStyle w:val="4"/>
        <w:spacing w:before="278" w:line="254" w:lineRule="auto"/>
        <w:rPr>
          <w:rFonts w:hint="eastAsia"/>
        </w:rPr>
      </w:pPr>
      <w:r>
        <w:rPr>
          <w:rFonts w:hint="eastAsia"/>
        </w:rPr>
        <w:t>esteem, as he is in God's.</w:t>
      </w:r>
    </w:p>
    <w:p w14:paraId="51279D79">
      <w:pPr>
        <w:pStyle w:val="4"/>
        <w:spacing w:before="278" w:line="254" w:lineRule="auto"/>
        <w:rPr>
          <w:rFonts w:hint="eastAsia"/>
        </w:rPr>
      </w:pPr>
      <w:r>
        <w:rPr>
          <w:rFonts w:hint="eastAsia"/>
        </w:rPr>
        <w:t>尊重，如同祂在神里面一样。</w:t>
      </w:r>
    </w:p>
    <w:p w14:paraId="5DE89ED8">
      <w:pPr>
        <w:pStyle w:val="4"/>
        <w:spacing w:before="278" w:line="254" w:lineRule="auto"/>
        <w:rPr>
          <w:rFonts w:hint="eastAsia"/>
        </w:rPr>
      </w:pPr>
    </w:p>
    <w:p w14:paraId="57B05A79">
      <w:pPr>
        <w:pStyle w:val="4"/>
        <w:spacing w:before="278" w:line="254" w:lineRule="auto"/>
        <w:rPr>
          <w:rFonts w:hint="eastAsia"/>
        </w:rPr>
      </w:pPr>
      <w:r>
        <w:rPr>
          <w:rFonts w:hint="eastAsia"/>
        </w:rPr>
        <w:t>Or, as I have hinted, it may serve the same purpose, and be more profitable, to put the matter thus: he must be seen by you as you are seen by God when he loveth you.</w:t>
      </w:r>
    </w:p>
    <w:p w14:paraId="02241561">
      <w:pPr>
        <w:pStyle w:val="4"/>
        <w:spacing w:before="278" w:line="254" w:lineRule="auto"/>
        <w:rPr>
          <w:rFonts w:hint="eastAsia"/>
        </w:rPr>
      </w:pPr>
      <w:r>
        <w:rPr>
          <w:rFonts w:hint="eastAsia"/>
        </w:rPr>
        <w:t>或者，正如我所暗示的，这样说或许也能达到同样的目的，并且更有益处：你必须像神爱你时看见你那样看见他。</w:t>
      </w:r>
    </w:p>
    <w:p w14:paraId="4D172EEF">
      <w:pPr>
        <w:pStyle w:val="4"/>
        <w:spacing w:before="278" w:line="254" w:lineRule="auto"/>
        <w:rPr>
          <w:rFonts w:hint="eastAsia"/>
        </w:rPr>
      </w:pPr>
    </w:p>
    <w:p w14:paraId="455C0485">
      <w:pPr>
        <w:pStyle w:val="4"/>
        <w:spacing w:before="278" w:line="254" w:lineRule="auto"/>
        <w:rPr>
          <w:rFonts w:hint="eastAsia"/>
        </w:rPr>
      </w:pPr>
      <w:r>
        <w:rPr>
          <w:rFonts w:hint="eastAsia"/>
        </w:rPr>
        <w:t>He must be the same in your eyes, in your judgment, in your esteem, as you are in God's.</w:t>
      </w:r>
    </w:p>
    <w:p w14:paraId="25C18308">
      <w:pPr>
        <w:pStyle w:val="4"/>
        <w:spacing w:before="278" w:line="254" w:lineRule="auto"/>
        <w:rPr>
          <w:rFonts w:hint="eastAsia"/>
        </w:rPr>
      </w:pPr>
      <w:r>
        <w:rPr>
          <w:rFonts w:hint="eastAsia"/>
        </w:rPr>
        <w:t>在你眼中，在你的判断中，在你的尊重中，他必须与你在神眼中一样。</w:t>
      </w:r>
    </w:p>
    <w:p w14:paraId="58A346E4">
      <w:pPr>
        <w:pStyle w:val="4"/>
        <w:spacing w:before="278" w:line="254" w:lineRule="auto"/>
        <w:rPr>
          <w:rFonts w:hint="eastAsia"/>
        </w:rPr>
      </w:pPr>
    </w:p>
    <w:p w14:paraId="3C9C6406">
      <w:pPr>
        <w:pStyle w:val="4"/>
        <w:spacing w:before="278" w:line="254" w:lineRule="auto"/>
        <w:rPr>
          <w:rFonts w:hint="eastAsia"/>
        </w:rPr>
      </w:pPr>
      <w:r>
        <w:rPr>
          <w:rFonts w:hint="eastAsia"/>
        </w:rPr>
        <w:t>That will do as well.</w:t>
      </w:r>
    </w:p>
    <w:p w14:paraId="6B9F64F9">
      <w:pPr>
        <w:pStyle w:val="4"/>
        <w:spacing w:before="278" w:line="254" w:lineRule="auto"/>
        <w:rPr>
          <w:rFonts w:hint="eastAsia"/>
        </w:rPr>
      </w:pPr>
      <w:r>
        <w:rPr>
          <w:rFonts w:hint="eastAsia"/>
        </w:rPr>
        <w:t>那也行。</w:t>
      </w:r>
    </w:p>
    <w:p w14:paraId="2A432E7E">
      <w:pPr>
        <w:pStyle w:val="4"/>
        <w:spacing w:before="278" w:line="254" w:lineRule="auto"/>
        <w:rPr>
          <w:rFonts w:hint="eastAsia"/>
        </w:rPr>
      </w:pPr>
    </w:p>
    <w:p w14:paraId="67E751AF">
      <w:pPr>
        <w:pStyle w:val="4"/>
        <w:spacing w:before="278" w:line="254" w:lineRule="auto"/>
        <w:rPr>
          <w:rFonts w:hint="eastAsia"/>
        </w:rPr>
      </w:pPr>
      <w:r>
        <w:rPr>
          <w:rFonts w:hint="eastAsia"/>
        </w:rPr>
        <w:t>Who is it who is the object of your love?</w:t>
      </w:r>
    </w:p>
    <w:p w14:paraId="5E6169D0">
      <w:pPr>
        <w:pStyle w:val="4"/>
        <w:spacing w:before="278" w:line="254" w:lineRule="auto"/>
        <w:rPr>
          <w:rFonts w:hint="eastAsia"/>
        </w:rPr>
      </w:pPr>
      <w:r>
        <w:rPr>
          <w:rFonts w:hint="eastAsia"/>
        </w:rPr>
        <w:t>你爱的对象是谁？</w:t>
      </w:r>
    </w:p>
    <w:p w14:paraId="1D21E87F">
      <w:pPr>
        <w:pStyle w:val="4"/>
        <w:spacing w:before="278" w:line="254" w:lineRule="auto"/>
        <w:rPr>
          <w:rFonts w:hint="eastAsia"/>
        </w:rPr>
      </w:pPr>
    </w:p>
    <w:p w14:paraId="2BF8431B">
      <w:pPr>
        <w:pStyle w:val="4"/>
        <w:spacing w:before="278" w:line="254" w:lineRule="auto"/>
        <w:rPr>
          <w:rFonts w:hint="eastAsia"/>
        </w:rPr>
      </w:pPr>
      <w:r>
        <w:rPr>
          <w:rFonts w:hint="eastAsia"/>
        </w:rPr>
        <w:t>One seen, of course.</w:t>
      </w:r>
    </w:p>
    <w:p w14:paraId="63E83385">
      <w:pPr>
        <w:pStyle w:val="4"/>
        <w:spacing w:before="278" w:line="254" w:lineRule="auto"/>
        <w:rPr>
          <w:rFonts w:hint="eastAsia"/>
        </w:rPr>
      </w:pPr>
      <w:r>
        <w:rPr>
          <w:rFonts w:hint="eastAsia"/>
        </w:rPr>
        <w:t>当然是看得见的。</w:t>
      </w:r>
    </w:p>
    <w:p w14:paraId="280139AF">
      <w:pPr>
        <w:pStyle w:val="4"/>
        <w:spacing w:before="278" w:line="254" w:lineRule="auto"/>
        <w:rPr>
          <w:rFonts w:hint="eastAsia"/>
        </w:rPr>
      </w:pPr>
    </w:p>
    <w:p w14:paraId="01943BA2">
      <w:pPr>
        <w:pStyle w:val="4"/>
        <w:spacing w:before="278" w:line="254" w:lineRule="auto"/>
        <w:rPr>
          <w:rFonts w:hint="eastAsia"/>
        </w:rPr>
      </w:pPr>
      <w:r>
        <w:rPr>
          <w:rFonts w:hint="eastAsia"/>
        </w:rPr>
        <w:t>But is he seen by you with God's eye, or with the world's eye; or with the eye of your own natural prepossession, your own natural liking?</w:t>
      </w:r>
    </w:p>
    <w:p w14:paraId="7364BA99">
      <w:pPr>
        <w:pStyle w:val="4"/>
        <w:spacing w:before="278" w:line="254" w:lineRule="auto"/>
        <w:rPr>
          <w:rFonts w:hint="eastAsia"/>
        </w:rPr>
      </w:pPr>
      <w:r>
        <w:rPr>
          <w:rFonts w:hint="eastAsia"/>
        </w:rPr>
        <w:t>但你是用神的眼光，还是用世人的眼光，或者用你自己天生的偏见，你自己天生的喜好来看待他呢？</w:t>
      </w:r>
    </w:p>
    <w:p w14:paraId="5A2C35CD">
      <w:pPr>
        <w:pStyle w:val="4"/>
        <w:spacing w:before="278" w:line="254" w:lineRule="auto"/>
        <w:rPr>
          <w:rFonts w:hint="eastAsia"/>
        </w:rPr>
      </w:pPr>
    </w:p>
    <w:p w14:paraId="59A18E53">
      <w:pPr>
        <w:pStyle w:val="4"/>
        <w:spacing w:before="278" w:line="254" w:lineRule="auto"/>
        <w:rPr>
          <w:rFonts w:hint="eastAsia"/>
        </w:rPr>
      </w:pPr>
      <w:r>
        <w:rPr>
          <w:rFonts w:hint="eastAsia"/>
        </w:rPr>
        <w:t>I am far from saying that this last kind of love is always necessarily wrong.</w:t>
      </w:r>
    </w:p>
    <w:p w14:paraId="1344B152">
      <w:pPr>
        <w:pStyle w:val="4"/>
        <w:spacing w:before="278" w:line="254" w:lineRule="auto"/>
        <w:rPr>
          <w:rFonts w:hint="eastAsia"/>
        </w:rPr>
      </w:pPr>
      <w:r>
        <w:rPr>
          <w:rFonts w:hint="eastAsia"/>
        </w:rPr>
        <w:t>我远非说最后这种爱总是必然错误的。</w:t>
      </w:r>
    </w:p>
    <w:p w14:paraId="5AEED8C3">
      <w:pPr>
        <w:pStyle w:val="4"/>
        <w:spacing w:before="278" w:line="254" w:lineRule="auto"/>
        <w:rPr>
          <w:rFonts w:hint="eastAsia"/>
        </w:rPr>
      </w:pPr>
    </w:p>
    <w:p w14:paraId="4042374D">
      <w:pPr>
        <w:pStyle w:val="4"/>
        <w:spacing w:before="278" w:line="254" w:lineRule="auto"/>
        <w:rPr>
          <w:rFonts w:hint="eastAsia"/>
        </w:rPr>
      </w:pPr>
      <w:r>
        <w:rPr>
          <w:rFonts w:hint="eastAsia"/>
        </w:rPr>
        <w:t>But it is not "the love which is of God;" which identifies you as "born of God, and knowing God."</w:t>
      </w:r>
    </w:p>
    <w:p w14:paraId="3CDA43C4">
      <w:pPr>
        <w:pStyle w:val="4"/>
        <w:spacing w:before="278" w:line="254" w:lineRule="auto"/>
        <w:rPr>
          <w:rFonts w:hint="eastAsia"/>
        </w:rPr>
      </w:pPr>
      <w:r>
        <w:rPr>
          <w:rFonts w:hint="eastAsia"/>
        </w:rPr>
        <w:t>但这并非“出于神的爱”；这爱表明你们是“从神而生，并且认识神”。</w:t>
      </w:r>
    </w:p>
    <w:p w14:paraId="5A8DEA5F">
      <w:pPr>
        <w:pStyle w:val="4"/>
        <w:spacing w:before="278" w:line="254" w:lineRule="auto"/>
        <w:rPr>
          <w:rFonts w:hint="eastAsia"/>
        </w:rPr>
      </w:pPr>
    </w:p>
    <w:p w14:paraId="5DE04705">
      <w:pPr>
        <w:pStyle w:val="4"/>
        <w:spacing w:before="278" w:line="254" w:lineRule="auto"/>
        <w:rPr>
          <w:rFonts w:hint="eastAsia"/>
        </w:rPr>
      </w:pPr>
      <w:r>
        <w:rPr>
          <w:rFonts w:hint="eastAsia"/>
        </w:rPr>
        <w:t>Is he to you what he is to God?</w:t>
      </w:r>
    </w:p>
    <w:p w14:paraId="1AA47F8B">
      <w:pPr>
        <w:pStyle w:val="4"/>
        <w:spacing w:before="278" w:line="254" w:lineRule="auto"/>
        <w:rPr>
          <w:rFonts w:hint="eastAsia"/>
        </w:rPr>
      </w:pPr>
      <w:r>
        <w:rPr>
          <w:rFonts w:hint="eastAsia"/>
        </w:rPr>
        <w:t>他对你而言，如同他对神而言吗？</w:t>
      </w:r>
    </w:p>
    <w:p w14:paraId="56A53B40">
      <w:pPr>
        <w:pStyle w:val="4"/>
        <w:spacing w:before="278" w:line="254" w:lineRule="auto"/>
        <w:rPr>
          <w:rFonts w:hint="eastAsia"/>
        </w:rPr>
      </w:pPr>
    </w:p>
    <w:p w14:paraId="3D3844E4">
      <w:pPr>
        <w:pStyle w:val="4"/>
        <w:spacing w:before="278" w:line="254" w:lineRule="auto"/>
        <w:rPr>
          <w:rFonts w:hint="eastAsia"/>
        </w:rPr>
      </w:pPr>
      <w:r>
        <w:rPr>
          <w:rFonts w:hint="eastAsia"/>
        </w:rPr>
        <w:t>He must be either one whom God with most intense compassion pities, and yearns in his inmost bowels to save; or one whom God welcomes and embraces, not because he is naturally amiable, but because in him the Son of his love sees of the travail of his soul and is satisfied.</w:t>
      </w:r>
    </w:p>
    <w:p w14:paraId="0D5B59BB">
      <w:pPr>
        <w:pStyle w:val="4"/>
        <w:spacing w:before="278" w:line="254" w:lineRule="auto"/>
        <w:rPr>
          <w:rFonts w:hint="eastAsia"/>
        </w:rPr>
      </w:pPr>
      <w:r>
        <w:rPr>
          <w:rFonts w:hint="eastAsia"/>
        </w:rPr>
        <w:t>他必定是神以最强烈的怜悯之心怜悯，并在祂内心深处渴望拯救的那一位；或者是神欢迎并拥抱的那一位，并非因为他天生可爱，而是因为在他里面，祂爱子看见自己劳苦的功效便心满意足。</w:t>
      </w:r>
    </w:p>
    <w:p w14:paraId="3CCA4B1B">
      <w:pPr>
        <w:pStyle w:val="4"/>
        <w:spacing w:before="278" w:line="254" w:lineRule="auto"/>
        <w:rPr>
          <w:rFonts w:hint="eastAsia"/>
        </w:rPr>
      </w:pPr>
    </w:p>
    <w:p w14:paraId="07411C15">
      <w:pPr>
        <w:pStyle w:val="4"/>
        <w:spacing w:before="278" w:line="254" w:lineRule="auto"/>
        <w:rPr>
          <w:rFonts w:hint="eastAsia"/>
        </w:rPr>
      </w:pPr>
      <w:r>
        <w:rPr>
          <w:rFonts w:hint="eastAsia"/>
        </w:rPr>
        <w:t>In either view, is he the same to you that he is to God?</w:t>
      </w:r>
    </w:p>
    <w:p w14:paraId="6204E092">
      <w:pPr>
        <w:pStyle w:val="4"/>
        <w:spacing w:before="278" w:line="254" w:lineRule="auto"/>
        <w:rPr>
          <w:rFonts w:hint="eastAsia"/>
        </w:rPr>
      </w:pPr>
      <w:r>
        <w:rPr>
          <w:rFonts w:hint="eastAsia"/>
        </w:rPr>
        <w:t>无论从哪个角度看，他对你而言，是否与他对神而言相同？</w:t>
      </w:r>
    </w:p>
    <w:p w14:paraId="28686868">
      <w:pPr>
        <w:pStyle w:val="4"/>
        <w:spacing w:before="278" w:line="254" w:lineRule="auto"/>
        <w:rPr>
          <w:rFonts w:hint="eastAsia"/>
        </w:rPr>
      </w:pPr>
    </w:p>
    <w:p w14:paraId="37ADFEAC">
      <w:pPr>
        <w:pStyle w:val="4"/>
        <w:spacing w:before="278" w:line="254" w:lineRule="auto"/>
        <w:rPr>
          <w:rFonts w:hint="eastAsia"/>
        </w:rPr>
      </w:pPr>
      <w:r>
        <w:rPr>
          <w:rFonts w:hint="eastAsia"/>
        </w:rPr>
        <w:t>But I must press the question further.</w:t>
      </w:r>
    </w:p>
    <w:p w14:paraId="35620F15">
      <w:pPr>
        <w:pStyle w:val="4"/>
        <w:spacing w:before="278" w:line="254" w:lineRule="auto"/>
        <w:rPr>
          <w:rFonts w:hint="eastAsia"/>
        </w:rPr>
      </w:pPr>
      <w:r>
        <w:rPr>
          <w:rFonts w:hint="eastAsia"/>
        </w:rPr>
        <w:t>但我必须进一步追问这个问题。</w:t>
      </w:r>
    </w:p>
    <w:p w14:paraId="3331AA39">
      <w:pPr>
        <w:pStyle w:val="4"/>
        <w:spacing w:before="278" w:line="254" w:lineRule="auto"/>
        <w:rPr>
          <w:rFonts w:hint="eastAsia"/>
        </w:rPr>
      </w:pPr>
    </w:p>
    <w:p w14:paraId="4C7BB593">
      <w:pPr>
        <w:pStyle w:val="4"/>
        <w:spacing w:before="278" w:line="254" w:lineRule="auto"/>
        <w:rPr>
          <w:rFonts w:hint="eastAsia"/>
        </w:rPr>
      </w:pPr>
      <w:r>
        <w:rPr>
          <w:rFonts w:hint="eastAsia"/>
        </w:rPr>
        <w:t>Does what you see in your fellow-men cool or quench your love to them, more than what God sees in them cools or quenches his love to them?</w:t>
      </w:r>
    </w:p>
    <w:p w14:paraId="6C4D32B6">
      <w:pPr>
        <w:pStyle w:val="4"/>
        <w:spacing w:before="278" w:line="254" w:lineRule="auto"/>
        <w:rPr>
          <w:rFonts w:hint="eastAsia"/>
        </w:rPr>
      </w:pPr>
      <w:r>
        <w:rPr>
          <w:rFonts w:hint="eastAsia"/>
        </w:rPr>
        <w:t>你在同胞身上所看见的，是否比神在他们身上所看见的，更能冷却或熄灭你对他们的爱？</w:t>
      </w:r>
    </w:p>
    <w:p w14:paraId="5EF0D79A">
      <w:pPr>
        <w:pStyle w:val="4"/>
        <w:spacing w:before="278" w:line="254" w:lineRule="auto"/>
        <w:rPr>
          <w:rFonts w:hint="eastAsia"/>
        </w:rPr>
      </w:pPr>
    </w:p>
    <w:p w14:paraId="0086FEA3">
      <w:pPr>
        <w:pStyle w:val="4"/>
        <w:spacing w:before="278" w:line="254" w:lineRule="auto"/>
        <w:rPr>
          <w:rFonts w:hint="eastAsia"/>
        </w:rPr>
      </w:pPr>
      <w:r>
        <w:rPr>
          <w:rFonts w:hint="eastAsia"/>
        </w:rPr>
        <w:t>All that is unattractive, all that is unamiable, all that is repelling in them is seen by him as well as by you; seen by him infinitely better than by you.</w:t>
      </w:r>
    </w:p>
    <w:p w14:paraId="2211CA1E">
      <w:pPr>
        <w:pStyle w:val="4"/>
        <w:spacing w:before="278" w:line="254" w:lineRule="auto"/>
        <w:rPr>
          <w:rFonts w:hint="eastAsia"/>
        </w:rPr>
      </w:pPr>
      <w:r>
        <w:rPr>
          <w:rFonts w:hint="eastAsia"/>
        </w:rPr>
        <w:t>他们身上所有不吸引人的，所有不可爱的，所有令人厌恶的，祂和你一样都看见了；祂比你看见得更清楚得多。</w:t>
      </w:r>
    </w:p>
    <w:p w14:paraId="7CC64313">
      <w:pPr>
        <w:pStyle w:val="4"/>
        <w:spacing w:before="278" w:line="254" w:lineRule="auto"/>
        <w:rPr>
          <w:rFonts w:hint="eastAsia"/>
        </w:rPr>
      </w:pPr>
    </w:p>
    <w:p w14:paraId="41C3A0CD">
      <w:pPr>
        <w:pStyle w:val="4"/>
        <w:spacing w:before="278" w:line="254" w:lineRule="auto"/>
        <w:rPr>
          <w:rFonts w:hint="eastAsia"/>
        </w:rPr>
      </w:pPr>
      <w:r>
        <w:rPr>
          <w:rFonts w:hint="eastAsia"/>
        </w:rPr>
        <w:t>Does it affect him as it affects you?</w:t>
      </w:r>
    </w:p>
    <w:p w14:paraId="2372423E">
      <w:pPr>
        <w:pStyle w:val="4"/>
        <w:spacing w:before="278" w:line="254" w:lineRule="auto"/>
        <w:rPr>
          <w:rFonts w:hint="eastAsia"/>
        </w:rPr>
      </w:pPr>
      <w:r>
        <w:rPr>
          <w:rFonts w:hint="eastAsia"/>
        </w:rPr>
        <w:t>它对祂的影响和对你的影响一样吗？</w:t>
      </w:r>
    </w:p>
    <w:p w14:paraId="092127FC">
      <w:pPr>
        <w:pStyle w:val="4"/>
        <w:spacing w:before="278" w:line="254" w:lineRule="auto"/>
        <w:rPr>
          <w:rFonts w:hint="eastAsia"/>
        </w:rPr>
      </w:pPr>
    </w:p>
    <w:p w14:paraId="727B17C3">
      <w:pPr>
        <w:pStyle w:val="4"/>
        <w:spacing w:before="278" w:line="254" w:lineRule="auto"/>
        <w:rPr>
          <w:rFonts w:hint="eastAsia"/>
        </w:rPr>
      </w:pPr>
      <w:r>
        <w:rPr>
          <w:rFonts w:hint="eastAsia"/>
        </w:rPr>
        <w:t>Does it hinder him from loving them, as it seems to hinder you?</w:t>
      </w:r>
    </w:p>
    <w:p w14:paraId="079652F2">
      <w:pPr>
        <w:pStyle w:val="4"/>
        <w:spacing w:before="278" w:line="254" w:lineRule="auto"/>
        <w:rPr>
          <w:rFonts w:hint="eastAsia"/>
        </w:rPr>
      </w:pPr>
      <w:r>
        <w:rPr>
          <w:rFonts w:hint="eastAsia"/>
        </w:rPr>
        <w:t>它是否像阻碍你那样阻碍祂去爱他们呢？</w:t>
      </w:r>
    </w:p>
    <w:p w14:paraId="441EE26E">
      <w:pPr>
        <w:pStyle w:val="4"/>
        <w:spacing w:before="278" w:line="254" w:lineRule="auto"/>
        <w:rPr>
          <w:rFonts w:hint="eastAsia"/>
        </w:rPr>
      </w:pPr>
    </w:p>
    <w:p w14:paraId="7AEAD576">
      <w:pPr>
        <w:pStyle w:val="4"/>
        <w:spacing w:before="278" w:line="254" w:lineRule="auto"/>
        <w:rPr>
          <w:rFonts w:hint="eastAsia"/>
        </w:rPr>
      </w:pPr>
      <w:r>
        <w:rPr>
          <w:rFonts w:hint="eastAsia"/>
        </w:rPr>
        <w:t>Still further I must press the question.</w:t>
      </w:r>
    </w:p>
    <w:p w14:paraId="3B4BEE30">
      <w:pPr>
        <w:pStyle w:val="4"/>
        <w:spacing w:before="278" w:line="254" w:lineRule="auto"/>
        <w:rPr>
          <w:rFonts w:hint="eastAsia"/>
        </w:rPr>
      </w:pPr>
      <w:r>
        <w:rPr>
          <w:rFonts w:hint="eastAsia"/>
        </w:rPr>
        <w:t>我必须进一步追问这个问题。</w:t>
      </w:r>
    </w:p>
    <w:p w14:paraId="7FA9424C">
      <w:pPr>
        <w:pStyle w:val="4"/>
        <w:spacing w:before="278" w:line="254" w:lineRule="auto"/>
        <w:rPr>
          <w:rFonts w:hint="eastAsia"/>
        </w:rPr>
      </w:pPr>
    </w:p>
    <w:p w14:paraId="4BC1EB82">
      <w:pPr>
        <w:pStyle w:val="4"/>
        <w:spacing w:before="278" w:line="254" w:lineRule="auto"/>
        <w:rPr>
          <w:rFonts w:hint="eastAsia"/>
        </w:rPr>
      </w:pPr>
      <w:r>
        <w:rPr>
          <w:rFonts w:hint="eastAsia"/>
        </w:rPr>
        <w:t>Is it the same thing, or the same sort of thing, seen in them, which draws God's love to them, that commends them also to your love?</w:t>
      </w:r>
    </w:p>
    <w:p w14:paraId="4144B962">
      <w:pPr>
        <w:pStyle w:val="4"/>
        <w:spacing w:before="278" w:line="254" w:lineRule="auto"/>
        <w:rPr>
          <w:rFonts w:hint="eastAsia"/>
        </w:rPr>
      </w:pPr>
      <w:r>
        <w:rPr>
          <w:rFonts w:hint="eastAsia"/>
        </w:rPr>
        <w:t>在他们身上所看见的，吸引神爱他们的，是否也是同样的事物，或同类的事物，使他们也蒙你的爱呢？</w:t>
      </w:r>
    </w:p>
    <w:p w14:paraId="5452D4DF">
      <w:pPr>
        <w:pStyle w:val="4"/>
        <w:spacing w:before="278" w:line="254" w:lineRule="auto"/>
        <w:rPr>
          <w:rFonts w:hint="eastAsia"/>
        </w:rPr>
      </w:pPr>
    </w:p>
    <w:p w14:paraId="712DC6D1">
      <w:pPr>
        <w:pStyle w:val="4"/>
        <w:spacing w:before="278" w:line="254" w:lineRule="auto"/>
        <w:rPr>
          <w:rFonts w:hint="eastAsia"/>
        </w:rPr>
      </w:pPr>
      <w:r>
        <w:rPr>
          <w:rFonts w:hint="eastAsia"/>
        </w:rPr>
        <w:t>What is that?</w:t>
      </w:r>
    </w:p>
    <w:p w14:paraId="2BAB15A1">
      <w:pPr>
        <w:pStyle w:val="4"/>
        <w:spacing w:before="278" w:line="254" w:lineRule="auto"/>
        <w:rPr>
          <w:rFonts w:hint="eastAsia"/>
        </w:rPr>
      </w:pPr>
      <w:r>
        <w:rPr>
          <w:rFonts w:hint="eastAsia"/>
        </w:rPr>
        <w:t>那是什么？</w:t>
      </w:r>
    </w:p>
    <w:p w14:paraId="173B64E1">
      <w:pPr>
        <w:pStyle w:val="4"/>
        <w:spacing w:before="278" w:line="254" w:lineRule="auto"/>
        <w:rPr>
          <w:rFonts w:hint="eastAsia"/>
        </w:rPr>
      </w:pPr>
    </w:p>
    <w:p w14:paraId="0170E673">
      <w:pPr>
        <w:pStyle w:val="4"/>
        <w:spacing w:before="278" w:line="254" w:lineRule="auto"/>
        <w:rPr>
          <w:rFonts w:hint="eastAsia"/>
        </w:rPr>
      </w:pPr>
      <w:r>
        <w:rPr>
          <w:rFonts w:hint="eastAsia"/>
        </w:rPr>
        <w:t>Either it is the misery, be it splendid or squalid, of a doomed soul, or it is the broken heart of a child of God.</w:t>
      </w:r>
    </w:p>
    <w:p w14:paraId="53A1E4DC">
      <w:pPr>
        <w:pStyle w:val="4"/>
        <w:spacing w:before="278" w:line="254" w:lineRule="auto"/>
        <w:rPr>
          <w:rFonts w:hint="eastAsia"/>
        </w:rPr>
      </w:pPr>
      <w:r>
        <w:rPr>
          <w:rFonts w:hint="eastAsia"/>
        </w:rPr>
        <w:t>要么是一个注定灭亡的灵魂的苦难，无论是辉煌的还是肮脏的；要么是一个神儿女破碎的心。</w:t>
      </w:r>
    </w:p>
    <w:p w14:paraId="02572EBC">
      <w:pPr>
        <w:pStyle w:val="4"/>
        <w:spacing w:before="278" w:line="254" w:lineRule="auto"/>
        <w:rPr>
          <w:rFonts w:hint="eastAsia"/>
        </w:rPr>
      </w:pPr>
    </w:p>
    <w:p w14:paraId="4A750739">
      <w:pPr>
        <w:pStyle w:val="4"/>
        <w:spacing w:before="278" w:line="254" w:lineRule="auto"/>
        <w:rPr>
          <w:rFonts w:hint="eastAsia"/>
        </w:rPr>
      </w:pPr>
      <w:r>
        <w:rPr>
          <w:rFonts w:hint="eastAsia"/>
        </w:rPr>
        <w:t>These call forth the love of God; these alone; these always.</w:t>
      </w:r>
    </w:p>
    <w:p w14:paraId="33A197D0">
      <w:pPr>
        <w:pStyle w:val="4"/>
        <w:spacing w:before="278" w:line="254" w:lineRule="auto"/>
        <w:rPr>
          <w:rFonts w:hint="eastAsia"/>
        </w:rPr>
      </w:pPr>
      <w:r>
        <w:rPr>
          <w:rFonts w:hint="eastAsia"/>
        </w:rPr>
        <w:t>这些唤起神的爱；唯有这些；总是这些。</w:t>
      </w:r>
    </w:p>
    <w:p w14:paraId="5E614A5E">
      <w:pPr>
        <w:pStyle w:val="4"/>
        <w:spacing w:before="278" w:line="254" w:lineRule="auto"/>
        <w:rPr>
          <w:rFonts w:hint="eastAsia"/>
        </w:rPr>
      </w:pPr>
    </w:p>
    <w:p w14:paraId="59557D45">
      <w:pPr>
        <w:pStyle w:val="4"/>
        <w:spacing w:before="278" w:line="254" w:lineRule="auto"/>
        <w:rPr>
          <w:rFonts w:hint="eastAsia"/>
        </w:rPr>
      </w:pPr>
      <w:r>
        <w:rPr>
          <w:rFonts w:hint="eastAsia"/>
        </w:rPr>
        <w:t>Do they always call forth yours?</w:t>
      </w:r>
    </w:p>
    <w:p w14:paraId="0CCA9F6F">
      <w:pPr>
        <w:pStyle w:val="4"/>
        <w:spacing w:before="278" w:line="254" w:lineRule="auto"/>
        <w:rPr>
          <w:rFonts w:hint="eastAsia"/>
        </w:rPr>
      </w:pPr>
      <w:r>
        <w:rPr>
          <w:rFonts w:hint="eastAsia"/>
        </w:rPr>
        <w:t>它们总是唤起你的爱吗？</w:t>
      </w:r>
    </w:p>
    <w:p w14:paraId="4BD4E3A0">
      <w:pPr>
        <w:pStyle w:val="4"/>
        <w:spacing w:before="278" w:line="254" w:lineRule="auto"/>
        <w:rPr>
          <w:rFonts w:hint="eastAsia"/>
        </w:rPr>
      </w:pPr>
    </w:p>
    <w:p w14:paraId="6E4EB32B">
      <w:pPr>
        <w:pStyle w:val="4"/>
        <w:spacing w:before="278" w:line="254" w:lineRule="auto"/>
        <w:rPr>
          <w:rFonts w:hint="eastAsia"/>
        </w:rPr>
      </w:pPr>
      <w:r>
        <w:rPr>
          <w:rFonts w:hint="eastAsia"/>
        </w:rPr>
        <w:t>Wherever a sinner still in his sin is seen, does your heart go forth towards him in earnest longing and striving for his salvation, as does the heart of God?</w:t>
      </w:r>
    </w:p>
    <w:p w14:paraId="08E9EE46">
      <w:pPr>
        <w:pStyle w:val="4"/>
        <w:spacing w:before="278" w:line="254" w:lineRule="auto"/>
        <w:rPr>
          <w:rFonts w:hint="eastAsia"/>
        </w:rPr>
      </w:pPr>
      <w:r>
        <w:rPr>
          <w:rFonts w:hint="eastAsia"/>
        </w:rPr>
        <w:t>无论在哪里看见一个仍在罪中的罪人，你的心是否像神的心一样，为他的救恩而恳切地渴望和努力呢？</w:t>
      </w:r>
    </w:p>
    <w:p w14:paraId="4A1EF7BC">
      <w:pPr>
        <w:pStyle w:val="4"/>
        <w:spacing w:before="278" w:line="254" w:lineRule="auto"/>
        <w:rPr>
          <w:rFonts w:hint="eastAsia"/>
        </w:rPr>
      </w:pPr>
    </w:p>
    <w:p w14:paraId="43E74422">
      <w:pPr>
        <w:pStyle w:val="4"/>
        <w:spacing w:before="278" w:line="254" w:lineRule="auto"/>
        <w:rPr>
          <w:rFonts w:hint="eastAsia"/>
        </w:rPr>
      </w:pPr>
      <w:r>
        <w:rPr>
          <w:rFonts w:hint="eastAsia"/>
        </w:rPr>
        <w:t>When the poor prodigal returns, and is clasped in forgiving arms, is your sympathy with the loving father or with the jealous brother?</w:t>
      </w:r>
    </w:p>
    <w:p w14:paraId="24EE8951">
      <w:pPr>
        <w:pStyle w:val="4"/>
        <w:spacing w:before="278" w:line="254" w:lineRule="auto"/>
        <w:rPr>
          <w:rFonts w:hint="eastAsia"/>
        </w:rPr>
      </w:pPr>
      <w:r>
        <w:rPr>
          <w:rFonts w:hint="eastAsia"/>
        </w:rPr>
        <w:t>当可怜的浪子回头，被宽恕的臂膀拥抱时，你的同情是向着慈爱的父亲，还是向着嫉妒的兄弟？</w:t>
      </w:r>
    </w:p>
    <w:p w14:paraId="71B8BFDA">
      <w:pPr>
        <w:pStyle w:val="4"/>
        <w:spacing w:before="278" w:line="254" w:lineRule="auto"/>
        <w:rPr>
          <w:rFonts w:hint="eastAsia"/>
        </w:rPr>
      </w:pPr>
    </w:p>
    <w:p w14:paraId="1BB733CA">
      <w:pPr>
        <w:pStyle w:val="4"/>
        <w:spacing w:before="278" w:line="254" w:lineRule="auto"/>
        <w:rPr>
          <w:rFonts w:hint="eastAsia"/>
        </w:rPr>
      </w:pPr>
      <w:r>
        <w:rPr>
          <w:rFonts w:hint="eastAsia"/>
        </w:rPr>
        <w:t>Or, to bring the question home again to your personal experience, is it because you see other men as</w:t>
      </w:r>
    </w:p>
    <w:p w14:paraId="6B825724">
      <w:pPr>
        <w:pStyle w:val="4"/>
        <w:spacing w:before="278" w:line="254" w:lineRule="auto"/>
        <w:rPr>
          <w:rFonts w:hint="eastAsia"/>
        </w:rPr>
      </w:pPr>
      <w:r>
        <w:rPr>
          <w:rFonts w:hint="eastAsia"/>
        </w:rPr>
        <w:t>或者，再把问题带回你个人的经历，你爱别人是因为你看见他们</w:t>
      </w:r>
    </w:p>
    <w:p w14:paraId="4E294899">
      <w:pPr>
        <w:pStyle w:val="4"/>
        <w:spacing w:before="278" w:line="254" w:lineRule="auto"/>
        <w:rPr>
          <w:rFonts w:hint="eastAsia"/>
        </w:rPr>
      </w:pPr>
    </w:p>
    <w:p w14:paraId="4F82027A">
      <w:pPr>
        <w:pStyle w:val="4"/>
        <w:spacing w:before="278" w:line="254" w:lineRule="auto"/>
        <w:rPr>
          <w:rFonts w:hint="eastAsia"/>
        </w:rPr>
      </w:pPr>
      <w:r>
        <w:rPr>
          <w:rFonts w:hint="eastAsia"/>
        </w:rPr>
        <w:t>God sees you that you love them?</w:t>
      </w:r>
    </w:p>
    <w:p w14:paraId="2D23A186">
      <w:pPr>
        <w:pStyle w:val="4"/>
        <w:spacing w:before="278" w:line="254" w:lineRule="auto"/>
        <w:rPr>
          <w:rFonts w:hint="eastAsia"/>
        </w:rPr>
      </w:pPr>
      <w:r>
        <w:rPr>
          <w:rFonts w:hint="eastAsia"/>
        </w:rPr>
        <w:t>神看见你那样，你才爱他们吗？</w:t>
      </w:r>
    </w:p>
    <w:p w14:paraId="6B719BF3">
      <w:pPr>
        <w:pStyle w:val="4"/>
        <w:spacing w:before="278" w:line="254" w:lineRule="auto"/>
        <w:rPr>
          <w:rFonts w:hint="eastAsia"/>
        </w:rPr>
      </w:pPr>
    </w:p>
    <w:p w14:paraId="19A09C3E">
      <w:pPr>
        <w:pStyle w:val="4"/>
        <w:spacing w:before="278" w:line="254" w:lineRule="auto"/>
        <w:rPr>
          <w:rFonts w:hint="eastAsia"/>
        </w:rPr>
      </w:pPr>
      <w:r>
        <w:rPr>
          <w:rFonts w:hint="eastAsia"/>
        </w:rPr>
        <w:t>You see them, too many of them, alas! in the same state and of the same character that were yours when God seeing you loved you; polluted, as you were polluted; perishing, as you were perishing.</w:t>
      </w:r>
    </w:p>
    <w:p w14:paraId="0F756BE5">
      <w:pPr>
        <w:pStyle w:val="4"/>
        <w:spacing w:before="278" w:line="254" w:lineRule="auto"/>
        <w:rPr>
          <w:rFonts w:hint="eastAsia"/>
        </w:rPr>
      </w:pPr>
      <w:r>
        <w:rPr>
          <w:rFonts w:hint="eastAsia"/>
        </w:rPr>
        <w:t>你看见他们，唉！他们中太多的人，与神看见你并爱你时你的光景和品格一样；污秽，如同你曾污秽；灭亡，如同你曾灭亡。</w:t>
      </w:r>
    </w:p>
    <w:p w14:paraId="0AD71400">
      <w:pPr>
        <w:pStyle w:val="4"/>
        <w:spacing w:before="278" w:line="254" w:lineRule="auto"/>
        <w:rPr>
          <w:rFonts w:hint="eastAsia"/>
        </w:rPr>
      </w:pPr>
    </w:p>
    <w:p w14:paraId="2FC725A4">
      <w:pPr>
        <w:pStyle w:val="4"/>
        <w:spacing w:before="278" w:line="254" w:lineRule="auto"/>
        <w:rPr>
          <w:rFonts w:hint="eastAsia"/>
        </w:rPr>
      </w:pPr>
      <w:r>
        <w:rPr>
          <w:rFonts w:hint="eastAsia"/>
        </w:rPr>
        <w:t>Do you love them on that account, as on that account God loved you, when he had pity upon you?</w:t>
      </w:r>
    </w:p>
    <w:p w14:paraId="17426245">
      <w:pPr>
        <w:pStyle w:val="4"/>
        <w:spacing w:before="278" w:line="254" w:lineRule="auto"/>
        <w:rPr>
          <w:rFonts w:hint="eastAsia"/>
        </w:rPr>
      </w:pPr>
      <w:r>
        <w:rPr>
          <w:rFonts w:hint="eastAsia"/>
        </w:rPr>
        <w:t>你是否因此爱他们，如同神因此爱你，当祂怜悯你的时候一样？</w:t>
      </w:r>
    </w:p>
    <w:p w14:paraId="4CE484C5">
      <w:pPr>
        <w:pStyle w:val="4"/>
        <w:spacing w:before="278" w:line="254" w:lineRule="auto"/>
        <w:rPr>
          <w:rFonts w:hint="eastAsia"/>
        </w:rPr>
      </w:pPr>
    </w:p>
    <w:p w14:paraId="047AD448">
      <w:pPr>
        <w:pStyle w:val="4"/>
        <w:spacing w:before="278" w:line="254" w:lineRule="auto"/>
        <w:rPr>
          <w:rFonts w:hint="eastAsia"/>
        </w:rPr>
      </w:pPr>
      <w:r>
        <w:rPr>
          <w:rFonts w:hint="eastAsia"/>
        </w:rPr>
        <w:t>Again, you see them, some of them, like yourselves now, by his grace, dear in God's sight as his ransomed and saved ones.</w:t>
      </w:r>
    </w:p>
    <w:p w14:paraId="2A22F5C7">
      <w:pPr>
        <w:pStyle w:val="4"/>
        <w:spacing w:before="278" w:line="254" w:lineRule="auto"/>
        <w:rPr>
          <w:rFonts w:hint="eastAsia"/>
        </w:rPr>
      </w:pPr>
      <w:r>
        <w:rPr>
          <w:rFonts w:hint="eastAsia"/>
        </w:rPr>
        <w:t>再者，你们看见他们，其中一些人，如今像你们自己一样，靠着祂的恩典，在神眼中是祂所救赎和拯救的宝贵之人。</w:t>
      </w:r>
    </w:p>
    <w:p w14:paraId="1F47BFA2">
      <w:pPr>
        <w:pStyle w:val="4"/>
        <w:spacing w:before="278" w:line="254" w:lineRule="auto"/>
        <w:rPr>
          <w:rFonts w:hint="eastAsia"/>
        </w:rPr>
      </w:pPr>
    </w:p>
    <w:p w14:paraId="003B6006">
      <w:pPr>
        <w:pStyle w:val="4"/>
        <w:spacing w:before="278" w:line="254" w:lineRule="auto"/>
        <w:rPr>
          <w:rFonts w:hint="eastAsia"/>
        </w:rPr>
      </w:pPr>
      <w:r>
        <w:rPr>
          <w:rFonts w:hint="eastAsia"/>
        </w:rPr>
        <w:t>Do you love them on that account, as on that account God loves you?</w:t>
      </w:r>
    </w:p>
    <w:p w14:paraId="61DD90F0">
      <w:pPr>
        <w:pStyle w:val="4"/>
        <w:spacing w:before="278" w:line="254" w:lineRule="auto"/>
        <w:rPr>
          <w:rFonts w:hint="eastAsia"/>
        </w:rPr>
      </w:pPr>
      <w:r>
        <w:rPr>
          <w:rFonts w:hint="eastAsia"/>
        </w:rPr>
        <w:t>你是否因此爱他们，如同神因此爱你一样？</w:t>
      </w:r>
    </w:p>
    <w:p w14:paraId="089CB5A8">
      <w:pPr>
        <w:pStyle w:val="4"/>
        <w:spacing w:before="278" w:line="254" w:lineRule="auto"/>
        <w:rPr>
          <w:rFonts w:hint="eastAsia"/>
        </w:rPr>
      </w:pPr>
    </w:p>
    <w:p w14:paraId="2F39D9E2">
      <w:pPr>
        <w:pStyle w:val="4"/>
        <w:spacing w:before="278" w:line="254" w:lineRule="auto"/>
        <w:rPr>
          <w:rFonts w:hint="eastAsia"/>
        </w:rPr>
      </w:pPr>
      <w:r>
        <w:rPr>
          <w:rFonts w:hint="eastAsia"/>
        </w:rPr>
        <w:t>For, secondly, this love in us must be the same with God's love, in respect of its character, as well as in respect of its objects.</w:t>
      </w:r>
    </w:p>
    <w:p w14:paraId="0C6C353F">
      <w:pPr>
        <w:pStyle w:val="4"/>
        <w:spacing w:before="278" w:line="254" w:lineRule="auto"/>
        <w:rPr>
          <w:rFonts w:hint="eastAsia"/>
        </w:rPr>
      </w:pPr>
      <w:r>
        <w:rPr>
          <w:rFonts w:hint="eastAsia"/>
        </w:rPr>
        <w:t>因为，其次，我们里面的这种爱，在其品格方面，如同在其对象方面一样，必须与神的爱相同。</w:t>
      </w:r>
    </w:p>
    <w:p w14:paraId="78CF7E19">
      <w:pPr>
        <w:pStyle w:val="4"/>
        <w:spacing w:before="278" w:line="254" w:lineRule="auto"/>
        <w:rPr>
          <w:rFonts w:hint="eastAsia"/>
        </w:rPr>
      </w:pPr>
    </w:p>
    <w:p w14:paraId="03D8626B">
      <w:pPr>
        <w:pStyle w:val="4"/>
        <w:spacing w:before="278" w:line="254" w:lineRule="auto"/>
        <w:rPr>
          <w:rFonts w:hint="eastAsia"/>
        </w:rPr>
      </w:pPr>
      <w:r>
        <w:rPr>
          <w:rFonts w:hint="eastAsia"/>
        </w:rPr>
        <w:t>It must be what we have seen that that love is, communicative and self- sacrificing.</w:t>
      </w:r>
    </w:p>
    <w:p w14:paraId="78962CF7">
      <w:pPr>
        <w:pStyle w:val="4"/>
        <w:spacing w:before="278" w:line="254" w:lineRule="auto"/>
        <w:rPr>
          <w:rFonts w:hint="eastAsia"/>
        </w:rPr>
      </w:pPr>
      <w:r>
        <w:rPr>
          <w:rFonts w:hint="eastAsia"/>
        </w:rPr>
        <w:t>它必须是我们所看见的那种爱，是交通的、自我牺牲的。</w:t>
      </w:r>
    </w:p>
    <w:p w14:paraId="02C1D3BB">
      <w:pPr>
        <w:pStyle w:val="4"/>
        <w:spacing w:before="278" w:line="254" w:lineRule="auto"/>
        <w:rPr>
          <w:rFonts w:hint="eastAsia"/>
        </w:rPr>
      </w:pPr>
    </w:p>
    <w:p w14:paraId="302EFD94">
      <w:pPr>
        <w:pStyle w:val="4"/>
        <w:spacing w:before="278" w:line="254" w:lineRule="auto"/>
        <w:rPr>
          <w:rFonts w:hint="eastAsia"/>
        </w:rPr>
      </w:pPr>
      <w:r>
        <w:rPr>
          <w:rFonts w:hint="eastAsia"/>
        </w:rPr>
        <w:t>Our love to God cannot be of that nature.</w:t>
      </w:r>
    </w:p>
    <w:p w14:paraId="7883580A">
      <w:pPr>
        <w:pStyle w:val="4"/>
        <w:spacing w:before="278" w:line="254" w:lineRule="auto"/>
        <w:rPr>
          <w:rFonts w:hint="eastAsia"/>
        </w:rPr>
      </w:pPr>
      <w:r>
        <w:rPr>
          <w:rFonts w:hint="eastAsia"/>
        </w:rPr>
        <w:t>我们对神的爱不可能是那种性质的。</w:t>
      </w:r>
    </w:p>
    <w:p w14:paraId="68815069">
      <w:pPr>
        <w:pStyle w:val="4"/>
        <w:spacing w:before="278" w:line="254" w:lineRule="auto"/>
        <w:rPr>
          <w:rFonts w:hint="eastAsia"/>
        </w:rPr>
      </w:pPr>
    </w:p>
    <w:p w14:paraId="769550E8">
      <w:pPr>
        <w:pStyle w:val="4"/>
        <w:spacing w:before="278" w:line="254" w:lineRule="auto"/>
        <w:rPr>
          <w:rFonts w:hint="eastAsia"/>
        </w:rPr>
      </w:pPr>
      <w:r>
        <w:rPr>
          <w:rFonts w:hint="eastAsia"/>
        </w:rPr>
        <w:t>We cannot impart anything of ours to him; we cannot sacrifice anything of ours for him; he is beyond the reach of any loving offices of that sort from us.</w:t>
      </w:r>
    </w:p>
    <w:p w14:paraId="741B1B48">
      <w:pPr>
        <w:pStyle w:val="4"/>
        <w:spacing w:before="278" w:line="254" w:lineRule="auto"/>
        <w:rPr>
          <w:rFonts w:hint="eastAsia"/>
        </w:rPr>
      </w:pPr>
      <w:r>
        <w:rPr>
          <w:rFonts w:hint="eastAsia"/>
        </w:rPr>
        <w:t>我们不能将我们的任何东西分给祂；我们不能为祂牺牲我们的任何东西；祂超出了我们任何此类爱的服事的范围。</w:t>
      </w:r>
    </w:p>
    <w:p w14:paraId="154F7773">
      <w:pPr>
        <w:pStyle w:val="4"/>
        <w:spacing w:before="278" w:line="254" w:lineRule="auto"/>
        <w:rPr>
          <w:rFonts w:hint="eastAsia"/>
        </w:rPr>
      </w:pPr>
    </w:p>
    <w:p w14:paraId="05E41FE3">
      <w:pPr>
        <w:pStyle w:val="4"/>
        <w:spacing w:before="278" w:line="254" w:lineRule="auto"/>
        <w:rPr>
          <w:rFonts w:hint="eastAsia"/>
        </w:rPr>
      </w:pPr>
      <w:r>
        <w:rPr>
          <w:rFonts w:hint="eastAsia"/>
        </w:rPr>
        <w:t>"He is our Lord; our goodness reacheth not to him."</w:t>
      </w:r>
    </w:p>
    <w:p w14:paraId="27931F38">
      <w:pPr>
        <w:pStyle w:val="4"/>
        <w:spacing w:before="278" w:line="254" w:lineRule="auto"/>
        <w:rPr>
          <w:rFonts w:hint="eastAsia"/>
        </w:rPr>
      </w:pPr>
      <w:r>
        <w:rPr>
          <w:rFonts w:hint="eastAsia"/>
        </w:rPr>
        <w:t>“祂是我们的主；我们的良善达不到祂。”</w:t>
      </w:r>
    </w:p>
    <w:p w14:paraId="2768B8ED">
      <w:pPr>
        <w:pStyle w:val="4"/>
        <w:spacing w:before="278" w:line="254" w:lineRule="auto"/>
        <w:rPr>
          <w:rFonts w:hint="eastAsia"/>
        </w:rPr>
      </w:pPr>
    </w:p>
    <w:p w14:paraId="09A1F6CB">
      <w:pPr>
        <w:pStyle w:val="4"/>
        <w:spacing w:before="278" w:line="254" w:lineRule="auto"/>
        <w:rPr>
          <w:rFonts w:hint="eastAsia"/>
        </w:rPr>
      </w:pPr>
      <w:r>
        <w:rPr>
          <w:rFonts w:hint="eastAsia"/>
        </w:rPr>
        <w:t>If our love is his love, it must be proved to be so by its going forth in active service, not to him whom we cannot see, but to those whom we do see; God's creatures, to whom his own love goes forth; the love manifested in creation's bounties, the love manifested in redemption's grace,—in his "sending his Son to be the propitiation for our sins."</w:t>
      </w:r>
    </w:p>
    <w:p w14:paraId="3B226A8C">
      <w:pPr>
        <w:pStyle w:val="4"/>
        <w:spacing w:before="278" w:line="254" w:lineRule="auto"/>
        <w:rPr>
          <w:rFonts w:hint="eastAsia"/>
        </w:rPr>
      </w:pPr>
      <w:r>
        <w:rPr>
          <w:rFonts w:hint="eastAsia"/>
        </w:rPr>
        <w:t>如果我们的爱是祂的爱，就必须通过它在积极的服事中显明出来，不是向我们看不见的祂，而是向我们看得见的人；神的受造物，祂自己的爱向他们涌流；那显明在创造的丰盛中的爱，那显明在救赎的恩典中的爱——在祂“差遣祂的儿子为我们的罪作挽回祭”中。</w:t>
      </w:r>
    </w:p>
    <w:p w14:paraId="27CBF64D">
      <w:pPr>
        <w:pStyle w:val="4"/>
        <w:spacing w:before="278" w:line="254" w:lineRule="auto"/>
        <w:rPr>
          <w:rFonts w:hint="eastAsia"/>
        </w:rPr>
      </w:pPr>
    </w:p>
    <w:p w14:paraId="7C8102CC">
      <w:pPr>
        <w:pStyle w:val="4"/>
        <w:spacing w:before="278" w:line="254" w:lineRule="auto"/>
        <w:rPr>
          <w:rFonts w:hint="eastAsia"/>
        </w:rPr>
      </w:pPr>
      <w:r>
        <w:rPr>
          <w:rFonts w:hint="eastAsia"/>
        </w:rPr>
        <w:t>And here, in point of fact, is the real practical test.</w:t>
      </w:r>
    </w:p>
    <w:p w14:paraId="6C3285C1">
      <w:pPr>
        <w:pStyle w:val="4"/>
        <w:spacing w:before="278" w:line="254" w:lineRule="auto"/>
        <w:rPr>
          <w:rFonts w:hint="eastAsia"/>
        </w:rPr>
      </w:pPr>
      <w:r>
        <w:rPr>
          <w:rFonts w:hint="eastAsia"/>
        </w:rPr>
        <w:t>事实上，这才是真正的实践性考验。</w:t>
      </w:r>
    </w:p>
    <w:p w14:paraId="188FD791">
      <w:pPr>
        <w:pStyle w:val="4"/>
        <w:spacing w:before="278" w:line="254" w:lineRule="auto"/>
        <w:rPr>
          <w:rFonts w:hint="eastAsia"/>
        </w:rPr>
      </w:pPr>
    </w:p>
    <w:p w14:paraId="1B777264">
      <w:pPr>
        <w:pStyle w:val="4"/>
        <w:spacing w:before="278" w:line="254" w:lineRule="auto"/>
        <w:rPr>
          <w:rFonts w:hint="eastAsia"/>
        </w:rPr>
      </w:pPr>
      <w:r>
        <w:rPr>
          <w:rFonts w:hint="eastAsia"/>
        </w:rPr>
        <w:t>Love, when its exclusive object is unseen, is sometimes apt to become ideal, shadowy, and merely sentimental.</w:t>
      </w:r>
    </w:p>
    <w:p w14:paraId="330E8718">
      <w:pPr>
        <w:pStyle w:val="4"/>
        <w:spacing w:before="278" w:line="254" w:lineRule="auto"/>
        <w:rPr>
          <w:rFonts w:hint="eastAsia"/>
        </w:rPr>
      </w:pPr>
      <w:r>
        <w:rPr>
          <w:rFonts w:hint="eastAsia"/>
        </w:rPr>
        <w:t>爱，当其唯一对象是看不见的时候，有时容易变得理想化、模糊不清，并且仅仅是情感化的。</w:t>
      </w:r>
    </w:p>
    <w:p w14:paraId="2F617E91">
      <w:pPr>
        <w:pStyle w:val="4"/>
        <w:spacing w:before="278" w:line="254" w:lineRule="auto"/>
        <w:rPr>
          <w:rFonts w:hint="eastAsia"/>
        </w:rPr>
      </w:pPr>
    </w:p>
    <w:p w14:paraId="798A25C2">
      <w:pPr>
        <w:pStyle w:val="4"/>
        <w:spacing w:before="278" w:line="254" w:lineRule="auto"/>
        <w:rPr>
          <w:rFonts w:hint="eastAsia"/>
        </w:rPr>
      </w:pPr>
      <w:r>
        <w:rPr>
          <w:rFonts w:hint="eastAsia"/>
        </w:rPr>
        <w:t>Even when God himself is, or is imagined to be, its object, it has not unfrequently taken that form and aspect.</w:t>
      </w:r>
    </w:p>
    <w:p w14:paraId="621075C1">
      <w:pPr>
        <w:pStyle w:val="4"/>
        <w:spacing w:before="278" w:line="254" w:lineRule="auto"/>
        <w:rPr>
          <w:rFonts w:hint="eastAsia"/>
        </w:rPr>
      </w:pPr>
      <w:r>
        <w:rPr>
          <w:rFonts w:hint="eastAsia"/>
        </w:rPr>
        <w:t>即使当神自己是，或被想象为，它的对象时，它也常常采取那种形式和面貌。</w:t>
      </w:r>
    </w:p>
    <w:p w14:paraId="2BD41108">
      <w:pPr>
        <w:pStyle w:val="4"/>
        <w:spacing w:before="278" w:line="254" w:lineRule="auto"/>
        <w:rPr>
          <w:rFonts w:hint="eastAsia"/>
        </w:rPr>
      </w:pPr>
    </w:p>
    <w:p w14:paraId="5FCAD2EB">
      <w:pPr>
        <w:pStyle w:val="4"/>
        <w:spacing w:before="278" w:line="254" w:lineRule="auto"/>
        <w:rPr>
          <w:rFonts w:hint="eastAsia"/>
        </w:rPr>
      </w:pPr>
      <w:r>
        <w:rPr>
          <w:rFonts w:hint="eastAsia"/>
        </w:rPr>
        <w:t>Meditative musing on the nature of God, the rapt gaze of solitary contemplation, the fixed eye of secluded devotion filling itself with great thoughts of the divine majesty, excellency, and beauty, has had the effect of begetting in the soul a certain mingled emotion of solemn awe and melting tenderness, which is apt to pass for divine love.</w:t>
      </w:r>
    </w:p>
    <w:p w14:paraId="225B43AA">
      <w:pPr>
        <w:pStyle w:val="4"/>
        <w:spacing w:before="278" w:line="254" w:lineRule="auto"/>
        <w:rPr>
          <w:rFonts w:hint="eastAsia"/>
        </w:rPr>
      </w:pPr>
      <w:r>
        <w:rPr>
          <w:rFonts w:hint="eastAsia"/>
        </w:rPr>
        <w:t>默想神的本性，孤独沉思的专注凝视，隐居敬虔的固定目光，充满着对神圣威严、卓越和美丽的伟大思想，这在灵魂中产生了一种庄严敬畏和温柔融化的混合情感，这种情感很容易被误认为是神圣的爱。</w:t>
      </w:r>
    </w:p>
    <w:p w14:paraId="30AE0C36">
      <w:pPr>
        <w:pStyle w:val="4"/>
        <w:spacing w:before="278" w:line="254" w:lineRule="auto"/>
        <w:rPr>
          <w:rFonts w:hint="eastAsia"/>
        </w:rPr>
      </w:pPr>
    </w:p>
    <w:p w14:paraId="1BE4D736">
      <w:pPr>
        <w:pStyle w:val="4"/>
        <w:spacing w:before="278" w:line="254" w:lineRule="auto"/>
        <w:rPr>
          <w:rFonts w:hint="eastAsia"/>
        </w:rPr>
      </w:pPr>
      <w:r>
        <w:rPr>
          <w:rFonts w:hint="eastAsia"/>
        </w:rPr>
        <w:t>It is akin to the feeling which the hero or the victim of an affecting tale may call forth; though deeper far and more intense.</w:t>
      </w:r>
    </w:p>
    <w:p w14:paraId="01348BAF">
      <w:pPr>
        <w:pStyle w:val="4"/>
        <w:spacing w:before="278" w:line="254" w:lineRule="auto"/>
        <w:rPr>
          <w:rFonts w:hint="eastAsia"/>
        </w:rPr>
      </w:pPr>
      <w:r>
        <w:rPr>
          <w:rFonts w:hint="eastAsia"/>
        </w:rPr>
        <w:t>这与感人故事中的英雄或受害者可能唤起的情感相似；尽管远为更深沉和强烈。</w:t>
      </w:r>
    </w:p>
    <w:p w14:paraId="4338EE4D">
      <w:pPr>
        <w:pStyle w:val="4"/>
        <w:spacing w:before="278" w:line="254" w:lineRule="auto"/>
        <w:rPr>
          <w:rFonts w:hint="eastAsia"/>
        </w:rPr>
      </w:pPr>
    </w:p>
    <w:p w14:paraId="537EB053">
      <w:pPr>
        <w:pStyle w:val="4"/>
        <w:spacing w:before="278" w:line="254" w:lineRule="auto"/>
        <w:rPr>
          <w:rFonts w:hint="eastAsia"/>
        </w:rPr>
      </w:pPr>
      <w:r>
        <w:rPr>
          <w:rFonts w:hint="eastAsia"/>
        </w:rPr>
        <w:t>In real life, in church history, this kinship has been but too terribly exemplified.</w:t>
      </w:r>
    </w:p>
    <w:p w14:paraId="6C681CA6">
      <w:pPr>
        <w:pStyle w:val="4"/>
        <w:spacing w:before="278" w:line="254" w:lineRule="auto"/>
        <w:rPr>
          <w:rFonts w:hint="eastAsia"/>
        </w:rPr>
      </w:pPr>
      <w:r>
        <w:rPr>
          <w:rFonts w:hint="eastAsia"/>
        </w:rPr>
        <w:t>在现实生活中，在教会历史上，这种亲缘关系得到了过于可怕的例证。</w:t>
      </w:r>
    </w:p>
    <w:p w14:paraId="773D9C6F">
      <w:pPr>
        <w:pStyle w:val="4"/>
        <w:spacing w:before="278" w:line="254" w:lineRule="auto"/>
        <w:rPr>
          <w:rFonts w:hint="eastAsia"/>
        </w:rPr>
      </w:pPr>
    </w:p>
    <w:p w14:paraId="5E5BFA0A">
      <w:pPr>
        <w:pStyle w:val="4"/>
        <w:spacing w:before="278" w:line="254" w:lineRule="auto"/>
        <w:rPr>
          <w:rFonts w:hint="eastAsia"/>
        </w:rPr>
      </w:pPr>
      <w:r>
        <w:rPr>
          <w:rFonts w:hint="eastAsia"/>
        </w:rPr>
        <w:t>Love to God has been spiritualised and sublimated, as it were, into a passion; such a passion as may, and must, end in one of</w:t>
      </w:r>
    </w:p>
    <w:p w14:paraId="3295019B">
      <w:pPr>
        <w:pStyle w:val="4"/>
        <w:spacing w:before="278" w:line="254" w:lineRule="auto"/>
        <w:rPr>
          <w:rFonts w:hint="eastAsia"/>
        </w:rPr>
      </w:pPr>
      <w:r>
        <w:rPr>
          <w:rFonts w:hint="eastAsia"/>
        </w:rPr>
        <w:t>对神的爱，可以说，被灵化和升华为一种激情；这种激情可能，也必然，以两种方式之一结束：</w:t>
      </w:r>
    </w:p>
    <w:p w14:paraId="3D57D5E5">
      <w:pPr>
        <w:pStyle w:val="4"/>
        <w:spacing w:before="278" w:line="254" w:lineRule="auto"/>
        <w:rPr>
          <w:rFonts w:hint="eastAsia"/>
        </w:rPr>
      </w:pPr>
    </w:p>
    <w:p w14:paraId="2BE29D54">
      <w:pPr>
        <w:pStyle w:val="4"/>
        <w:spacing w:before="278" w:line="254" w:lineRule="auto"/>
        <w:rPr>
          <w:rFonts w:hint="eastAsia"/>
        </w:rPr>
      </w:pPr>
      <w:r>
        <w:rPr>
          <w:rFonts w:hint="eastAsia"/>
        </w:rPr>
        <w:t>two ways; either in a sort of mystical and rapturous absorption of the human in the divine, or in a still more dangerous substitution of the human for the divine.</w:t>
      </w:r>
    </w:p>
    <w:p w14:paraId="1B5E180A">
      <w:pPr>
        <w:pStyle w:val="4"/>
        <w:spacing w:before="278" w:line="254" w:lineRule="auto"/>
        <w:rPr>
          <w:rFonts w:hint="eastAsia"/>
        </w:rPr>
      </w:pPr>
      <w:r>
        <w:rPr>
          <w:rFonts w:hint="eastAsia"/>
        </w:rPr>
        <w:t>两种方式；要么是人类在神圣中的某种神秘而狂喜的吸收，要么是更危险的人类对神圣的取代。</w:t>
      </w:r>
    </w:p>
    <w:p w14:paraId="1778D739">
      <w:pPr>
        <w:pStyle w:val="4"/>
        <w:spacing w:before="278" w:line="254" w:lineRule="auto"/>
        <w:rPr>
          <w:rFonts w:hint="eastAsia"/>
        </w:rPr>
      </w:pPr>
    </w:p>
    <w:p w14:paraId="5027ACAC">
      <w:pPr>
        <w:pStyle w:val="4"/>
        <w:spacing w:before="278" w:line="254" w:lineRule="auto"/>
        <w:rPr>
          <w:rFonts w:hint="eastAsia"/>
        </w:rPr>
      </w:pPr>
      <w:r>
        <w:rPr>
          <w:rFonts w:hint="eastAsia"/>
        </w:rPr>
        <w:t>But, short of that extreme, there are tendencies against which sensitive natures, of an emotional and impulsive character, must be on their guard.</w:t>
      </w:r>
    </w:p>
    <w:p w14:paraId="3AC8D47B">
      <w:pPr>
        <w:pStyle w:val="4"/>
        <w:spacing w:before="278" w:line="254" w:lineRule="auto"/>
        <w:rPr>
          <w:rFonts w:hint="eastAsia"/>
        </w:rPr>
      </w:pPr>
      <w:r>
        <w:rPr>
          <w:rFonts w:hint="eastAsia"/>
        </w:rPr>
        <w:t>但是，除了那种极端情况，还有一些倾向，敏感的、情绪化和冲动性格的人必须加以提防。</w:t>
      </w:r>
    </w:p>
    <w:p w14:paraId="37A1A5D6">
      <w:pPr>
        <w:pStyle w:val="4"/>
        <w:spacing w:before="278" w:line="254" w:lineRule="auto"/>
        <w:rPr>
          <w:rFonts w:hint="eastAsia"/>
        </w:rPr>
      </w:pPr>
    </w:p>
    <w:p w14:paraId="3053A2A5">
      <w:pPr>
        <w:pStyle w:val="4"/>
        <w:spacing w:before="278" w:line="254" w:lineRule="auto"/>
        <w:rPr>
          <w:rFonts w:hint="eastAsia"/>
        </w:rPr>
      </w:pPr>
      <w:r>
        <w:rPr>
          <w:rFonts w:hint="eastAsia"/>
        </w:rPr>
        <w:t>There is the tendency to put imagination in the room of reality.</w:t>
      </w:r>
    </w:p>
    <w:p w14:paraId="56E2FE9B">
      <w:pPr>
        <w:pStyle w:val="4"/>
        <w:spacing w:before="278" w:line="254" w:lineRule="auto"/>
        <w:rPr>
          <w:rFonts w:hint="eastAsia"/>
        </w:rPr>
      </w:pPr>
      <w:r>
        <w:rPr>
          <w:rFonts w:hint="eastAsia"/>
        </w:rPr>
        <w:t>有一种倾向，就是用想象代替现实。</w:t>
      </w:r>
    </w:p>
    <w:p w14:paraId="7F2AC5B5">
      <w:pPr>
        <w:pStyle w:val="4"/>
        <w:spacing w:before="278" w:line="254" w:lineRule="auto"/>
        <w:rPr>
          <w:rFonts w:hint="eastAsia"/>
        </w:rPr>
      </w:pPr>
    </w:p>
    <w:p w14:paraId="62AC5086">
      <w:pPr>
        <w:pStyle w:val="4"/>
        <w:spacing w:before="278" w:line="254" w:lineRule="auto"/>
        <w:rPr>
          <w:rFonts w:hint="eastAsia"/>
        </w:rPr>
      </w:pPr>
      <w:r>
        <w:rPr>
          <w:rFonts w:hint="eastAsia"/>
        </w:rPr>
        <w:t>For instance, it is far easier to smile or weep over a narrative that must consist of the sayings and doings of unseen, because imaginary, actors and sufferers, than to go out among the real parties in life's drama, and meet in close contact their actual cases.</w:t>
      </w:r>
    </w:p>
    <w:p w14:paraId="61C1864C">
      <w:pPr>
        <w:pStyle w:val="4"/>
        <w:spacing w:before="278" w:line="254" w:lineRule="auto"/>
        <w:rPr>
          <w:rFonts w:hint="eastAsia"/>
        </w:rPr>
      </w:pPr>
      <w:r>
        <w:rPr>
          <w:rFonts w:hint="eastAsia"/>
        </w:rPr>
        <w:t>例如，为一个必定包含看不见的、因为是虚构的、行动者和受苦者言行的叙述而微笑或哭泣，远比走到生活戏剧的真实参与者中间，密切接触他们的实际情况要容易得多。</w:t>
      </w:r>
    </w:p>
    <w:p w14:paraId="47F1AA7B">
      <w:pPr>
        <w:pStyle w:val="4"/>
        <w:spacing w:before="278" w:line="254" w:lineRule="auto"/>
        <w:rPr>
          <w:rFonts w:hint="eastAsia"/>
        </w:rPr>
      </w:pPr>
    </w:p>
    <w:p w14:paraId="7C7A2C7A">
      <w:pPr>
        <w:pStyle w:val="4"/>
        <w:spacing w:before="278" w:line="254" w:lineRule="auto"/>
        <w:rPr>
          <w:rFonts w:hint="eastAsia"/>
        </w:rPr>
      </w:pPr>
      <w:r>
        <w:rPr>
          <w:rFonts w:hint="eastAsia"/>
        </w:rPr>
        <w:t>Hence the meaning, in another view of it, of this solemn intimation, brought in at this stage, and in this connection: "No man hath seen God at any time."</w:t>
      </w:r>
    </w:p>
    <w:p w14:paraId="66DA0EEF">
      <w:pPr>
        <w:pStyle w:val="4"/>
        <w:spacing w:before="278" w:line="254" w:lineRule="auto"/>
        <w:rPr>
          <w:rFonts w:hint="eastAsia"/>
        </w:rPr>
      </w:pPr>
      <w:r>
        <w:rPr>
          <w:rFonts w:hint="eastAsia"/>
        </w:rPr>
        <w:t>因此，从另一个角度看，在这个阶段，以及在这种联系中，引入这个庄严的暗示的意义在于：“从来没有人看见神。”</w:t>
      </w:r>
    </w:p>
    <w:p w14:paraId="2825EF08">
      <w:pPr>
        <w:pStyle w:val="4"/>
        <w:spacing w:before="278" w:line="254" w:lineRule="auto"/>
        <w:rPr>
          <w:rFonts w:hint="eastAsia"/>
        </w:rPr>
      </w:pPr>
    </w:p>
    <w:p w14:paraId="3C44DE70">
      <w:pPr>
        <w:pStyle w:val="4"/>
        <w:spacing w:before="278" w:line="254" w:lineRule="auto"/>
        <w:rPr>
          <w:rFonts w:hint="eastAsia"/>
        </w:rPr>
      </w:pPr>
      <w:r>
        <w:rPr>
          <w:rFonts w:hint="eastAsia"/>
        </w:rPr>
        <w:t>There is, there can be, no safe way of proving that we are born of God and know God, except our loving what is seen.</w:t>
      </w:r>
    </w:p>
    <w:p w14:paraId="50F29366">
      <w:pPr>
        <w:pStyle w:val="4"/>
        <w:spacing w:before="278" w:line="254" w:lineRule="auto"/>
        <w:rPr>
          <w:rFonts w:hint="eastAsia"/>
        </w:rPr>
      </w:pPr>
      <w:r>
        <w:rPr>
          <w:rFonts w:hint="eastAsia"/>
        </w:rPr>
        <w:t>除了爱那看得见的，没有，也不可能有，任何安全的方法来证明我们是从神而生，并且认识神。</w:t>
      </w:r>
    </w:p>
    <w:p w14:paraId="4E834792">
      <w:pPr>
        <w:pStyle w:val="4"/>
        <w:spacing w:before="278" w:line="254" w:lineRule="auto"/>
        <w:rPr>
          <w:rFonts w:hint="eastAsia"/>
        </w:rPr>
      </w:pPr>
    </w:p>
    <w:p w14:paraId="22EFBA18">
      <w:pPr>
        <w:pStyle w:val="4"/>
        <w:spacing w:before="278" w:line="254" w:lineRule="auto"/>
        <w:rPr>
          <w:rFonts w:hint="eastAsia"/>
        </w:rPr>
      </w:pPr>
      <w:r>
        <w:rPr>
          <w:rFonts w:hint="eastAsia"/>
        </w:rPr>
        <w:t>No love to the unseen can suffice; nay, love to the unseen alone may almost be made too much of; it may become deceptive and delusive, or unwholesome and unsafe.</w:t>
      </w:r>
    </w:p>
    <w:p w14:paraId="41269B1A">
      <w:pPr>
        <w:pStyle w:val="4"/>
        <w:spacing w:before="278" w:line="254" w:lineRule="auto"/>
        <w:rPr>
          <w:rFonts w:hint="eastAsia"/>
        </w:rPr>
      </w:pPr>
      <w:r>
        <w:rPr>
          <w:rFonts w:hint="eastAsia"/>
        </w:rPr>
        <w:t>对看不见的爱是不够的；不，单单对看不见的爱，几乎可能被过分强调；它可能变得具有欺骗性和迷惑性，或者不健康和不安全。</w:t>
      </w:r>
    </w:p>
    <w:p w14:paraId="7D1264E2">
      <w:pPr>
        <w:pStyle w:val="4"/>
        <w:spacing w:before="278" w:line="254" w:lineRule="auto"/>
        <w:rPr>
          <w:rFonts w:hint="eastAsia"/>
        </w:rPr>
      </w:pPr>
    </w:p>
    <w:p w14:paraId="4858F3EC">
      <w:pPr>
        <w:pStyle w:val="4"/>
        <w:spacing w:before="278" w:line="254" w:lineRule="auto"/>
        <w:rPr>
          <w:rFonts w:hint="eastAsia"/>
        </w:rPr>
      </w:pPr>
      <w:r>
        <w:rPr>
          <w:rFonts w:hint="eastAsia"/>
        </w:rPr>
        <w:t>Our love, if it is to be God's very love in us, must be love like his, to what is seen by both alike; to real, actual, living men, seen by us as by him.</w:t>
      </w:r>
    </w:p>
    <w:p w14:paraId="663ABAF2">
      <w:pPr>
        <w:pStyle w:val="4"/>
        <w:spacing w:before="278" w:line="254" w:lineRule="auto"/>
        <w:rPr>
          <w:rFonts w:hint="eastAsia"/>
        </w:rPr>
      </w:pPr>
      <w:r>
        <w:rPr>
          <w:rFonts w:hint="eastAsia"/>
        </w:rPr>
        <w:t>我们的爱，如果要成为神在我们里面真正的爱，就必须像祂的爱一样，爱那双方都看得见的；爱真实的、实际的、活着的人，我们看见他们，如同祂看见他们一样。</w:t>
      </w:r>
    </w:p>
    <w:p w14:paraId="4818937C">
      <w:pPr>
        <w:pStyle w:val="4"/>
        <w:spacing w:before="278" w:line="254" w:lineRule="auto"/>
        <w:rPr>
          <w:rFonts w:hint="eastAsia"/>
        </w:rPr>
      </w:pPr>
    </w:p>
    <w:p w14:paraId="0BF993F1">
      <w:pPr>
        <w:pStyle w:val="4"/>
        <w:spacing w:before="278" w:line="254" w:lineRule="auto"/>
        <w:rPr>
          <w:rFonts w:hint="eastAsia"/>
        </w:rPr>
      </w:pPr>
      <w:r>
        <w:rPr>
          <w:rFonts w:hint="eastAsia"/>
        </w:rPr>
        <w:t>In that channel, our love to the unseen may always safely run.</w:t>
      </w:r>
    </w:p>
    <w:p w14:paraId="7A7215D8">
      <w:pPr>
        <w:pStyle w:val="4"/>
        <w:spacing w:before="278" w:line="254" w:lineRule="auto"/>
        <w:rPr>
          <w:rFonts w:hint="eastAsia"/>
        </w:rPr>
      </w:pPr>
      <w:r>
        <w:rPr>
          <w:rFonts w:hint="eastAsia"/>
        </w:rPr>
        <w:t>在那条渠道中，我们对看不见的爱总能安全地运行。</w:t>
      </w:r>
    </w:p>
    <w:p w14:paraId="411B7EF8">
      <w:pPr>
        <w:pStyle w:val="4"/>
        <w:spacing w:before="278" w:line="254" w:lineRule="auto"/>
        <w:rPr>
          <w:rFonts w:hint="eastAsia"/>
        </w:rPr>
      </w:pPr>
    </w:p>
    <w:p w14:paraId="4D963BC1">
      <w:pPr>
        <w:pStyle w:val="4"/>
        <w:spacing w:before="278" w:line="254" w:lineRule="auto"/>
        <w:rPr>
          <w:rFonts w:hint="eastAsia"/>
        </w:rPr>
      </w:pPr>
      <w:r>
        <w:rPr>
          <w:rFonts w:hint="eastAsia"/>
        </w:rPr>
        <w:t>For—</w:t>
      </w:r>
    </w:p>
    <w:p w14:paraId="501CFF50">
      <w:pPr>
        <w:pStyle w:val="4"/>
        <w:spacing w:before="278" w:line="254" w:lineRule="auto"/>
        <w:rPr>
          <w:rFonts w:hint="eastAsia"/>
        </w:rPr>
      </w:pPr>
      <w:r>
        <w:rPr>
          <w:rFonts w:hint="eastAsia"/>
        </w:rPr>
        <w:t>因为——</w:t>
      </w:r>
    </w:p>
    <w:p w14:paraId="095913D0">
      <w:pPr>
        <w:pStyle w:val="4"/>
        <w:spacing w:before="278" w:line="254" w:lineRule="auto"/>
        <w:rPr>
          <w:rFonts w:hint="eastAsia"/>
        </w:rPr>
      </w:pPr>
    </w:p>
    <w:p w14:paraId="24CAAADE">
      <w:pPr>
        <w:pStyle w:val="4"/>
        <w:spacing w:before="278" w:line="254" w:lineRule="auto"/>
        <w:rPr>
          <w:rFonts w:hint="eastAsia"/>
        </w:rPr>
      </w:pPr>
      <w:r>
        <w:rPr>
          <w:rFonts w:hint="eastAsia"/>
        </w:rPr>
        <w:t>II.In this human love, in our thus loving one another, the divine love has its consummation or perfection.</w:t>
      </w:r>
    </w:p>
    <w:p w14:paraId="0D135A53">
      <w:pPr>
        <w:pStyle w:val="4"/>
        <w:spacing w:before="278" w:line="254" w:lineRule="auto"/>
        <w:rPr>
          <w:rFonts w:hint="eastAsia"/>
        </w:rPr>
      </w:pPr>
      <w:r>
        <w:rPr>
          <w:rFonts w:hint="eastAsia"/>
        </w:rPr>
        <w:t>二、在这属人的爱中，在我们如此彼此相爱中，神圣的爱得以圆满或完全。</w:t>
      </w:r>
    </w:p>
    <w:p w14:paraId="10483C98">
      <w:pPr>
        <w:pStyle w:val="4"/>
        <w:spacing w:before="278" w:line="254" w:lineRule="auto"/>
        <w:rPr>
          <w:rFonts w:hint="eastAsia"/>
        </w:rPr>
      </w:pPr>
    </w:p>
    <w:p w14:paraId="5FF6209D">
      <w:pPr>
        <w:pStyle w:val="4"/>
        <w:spacing w:before="278" w:line="254" w:lineRule="auto"/>
        <w:rPr>
          <w:rFonts w:hint="eastAsia"/>
        </w:rPr>
      </w:pPr>
      <w:r>
        <w:rPr>
          <w:rFonts w:hint="eastAsia"/>
        </w:rPr>
        <w:t>"If we love one another, God dwelleth in us, and his love is perfected in us."</w:t>
      </w:r>
    </w:p>
    <w:p w14:paraId="2634269F">
      <w:pPr>
        <w:pStyle w:val="4"/>
        <w:spacing w:before="278" w:line="254" w:lineRule="auto"/>
        <w:rPr>
          <w:rFonts w:hint="eastAsia"/>
        </w:rPr>
      </w:pPr>
      <w:r>
        <w:rPr>
          <w:rFonts w:hint="eastAsia"/>
        </w:rPr>
        <w:t>“我们若彼此相爱，神就住在我们里面，爱祂的心在我们里面得以完全了。”</w:t>
      </w:r>
    </w:p>
    <w:p w14:paraId="5E902232">
      <w:pPr>
        <w:pStyle w:val="4"/>
        <w:spacing w:before="278" w:line="254" w:lineRule="auto"/>
        <w:rPr>
          <w:rFonts w:hint="eastAsia"/>
        </w:rPr>
      </w:pPr>
    </w:p>
    <w:p w14:paraId="6F97588D">
      <w:pPr>
        <w:pStyle w:val="4"/>
        <w:spacing w:before="278" w:line="254" w:lineRule="auto"/>
        <w:rPr>
          <w:rFonts w:hint="eastAsia"/>
        </w:rPr>
      </w:pPr>
      <w:r>
        <w:rPr>
          <w:rFonts w:hint="eastAsia"/>
        </w:rPr>
        <w:t>It is a very solemn position which we are thus called to occupy.</w:t>
      </w:r>
    </w:p>
    <w:p w14:paraId="653A124A">
      <w:pPr>
        <w:pStyle w:val="4"/>
        <w:spacing w:before="278" w:line="254" w:lineRule="auto"/>
        <w:rPr>
          <w:rFonts w:hint="eastAsia"/>
        </w:rPr>
      </w:pPr>
      <w:r>
        <w:rPr>
          <w:rFonts w:hint="eastAsia"/>
        </w:rPr>
        <w:t>我们因此蒙召占据一个非常庄严的地位。</w:t>
      </w:r>
    </w:p>
    <w:p w14:paraId="0E74E528">
      <w:pPr>
        <w:pStyle w:val="4"/>
        <w:spacing w:before="278" w:line="254" w:lineRule="auto"/>
        <w:rPr>
          <w:rFonts w:hint="eastAsia"/>
        </w:rPr>
      </w:pPr>
    </w:p>
    <w:p w14:paraId="1CD0C81C">
      <w:pPr>
        <w:pStyle w:val="4"/>
        <w:spacing w:before="278" w:line="254" w:lineRule="auto"/>
        <w:rPr>
          <w:rFonts w:hint="eastAsia"/>
        </w:rPr>
      </w:pPr>
      <w:r>
        <w:rPr>
          <w:rFonts w:hint="eastAsia"/>
        </w:rPr>
        <w:t>In us God's love is to be perfected.</w:t>
      </w:r>
    </w:p>
    <w:p w14:paraId="6DE227A9">
      <w:pPr>
        <w:pStyle w:val="4"/>
        <w:spacing w:before="278" w:line="254" w:lineRule="auto"/>
        <w:rPr>
          <w:rFonts w:hint="eastAsia"/>
        </w:rPr>
      </w:pPr>
      <w:r>
        <w:rPr>
          <w:rFonts w:hint="eastAsia"/>
        </w:rPr>
        <w:t>在我们里面，神的爱将得以完全。</w:t>
      </w:r>
    </w:p>
    <w:p w14:paraId="2603D71C">
      <w:pPr>
        <w:pStyle w:val="4"/>
        <w:spacing w:before="278" w:line="254" w:lineRule="auto"/>
        <w:rPr>
          <w:rFonts w:hint="eastAsia"/>
        </w:rPr>
      </w:pPr>
    </w:p>
    <w:p w14:paraId="30385ADC">
      <w:pPr>
        <w:pStyle w:val="4"/>
        <w:spacing w:before="278" w:line="254" w:lineRule="auto"/>
        <w:rPr>
          <w:rFonts w:hint="eastAsia"/>
        </w:rPr>
      </w:pPr>
      <w:r>
        <w:rPr>
          <w:rFonts w:hint="eastAsia"/>
        </w:rPr>
        <w:t>We are to be the means of its being perfected; the instruments and agents in effecting that result.</w:t>
      </w:r>
    </w:p>
    <w:p w14:paraId="268B7306">
      <w:pPr>
        <w:pStyle w:val="4"/>
        <w:spacing w:before="278" w:line="254" w:lineRule="auto"/>
        <w:rPr>
          <w:rFonts w:hint="eastAsia"/>
        </w:rPr>
      </w:pPr>
      <w:r>
        <w:rPr>
          <w:rFonts w:hint="eastAsia"/>
        </w:rPr>
        <w:t>我们要成为它得以完全的途径；是促成那个结果的工具和媒介。</w:t>
      </w:r>
    </w:p>
    <w:p w14:paraId="6D12FEA0">
      <w:pPr>
        <w:pStyle w:val="4"/>
        <w:spacing w:before="278" w:line="254" w:lineRule="auto"/>
        <w:rPr>
          <w:rFonts w:hint="eastAsia"/>
        </w:rPr>
      </w:pPr>
    </w:p>
    <w:p w14:paraId="664DF0F3">
      <w:pPr>
        <w:pStyle w:val="4"/>
        <w:spacing w:before="278" w:line="254" w:lineRule="auto"/>
        <w:rPr>
          <w:rFonts w:hint="eastAsia"/>
        </w:rPr>
      </w:pPr>
      <w:r>
        <w:rPr>
          <w:rFonts w:hint="eastAsia"/>
        </w:rPr>
        <w:t>Not only so.</w:t>
      </w:r>
    </w:p>
    <w:p w14:paraId="45791E43">
      <w:pPr>
        <w:pStyle w:val="4"/>
        <w:spacing w:before="278" w:line="254" w:lineRule="auto"/>
        <w:rPr>
          <w:rFonts w:hint="eastAsia"/>
        </w:rPr>
      </w:pPr>
      <w:r>
        <w:rPr>
          <w:rFonts w:hint="eastAsia"/>
        </w:rPr>
        <w:t>不仅如此。</w:t>
      </w:r>
    </w:p>
    <w:p w14:paraId="003DF43D">
      <w:pPr>
        <w:pStyle w:val="4"/>
        <w:spacing w:before="278" w:line="254" w:lineRule="auto"/>
        <w:rPr>
          <w:rFonts w:hint="eastAsia"/>
        </w:rPr>
      </w:pPr>
    </w:p>
    <w:p w14:paraId="7CFE6D46">
      <w:pPr>
        <w:pStyle w:val="4"/>
        <w:spacing w:before="278" w:line="254" w:lineRule="auto"/>
        <w:rPr>
          <w:rFonts w:hint="eastAsia"/>
        </w:rPr>
      </w:pPr>
      <w:r>
        <w:rPr>
          <w:rFonts w:hint="eastAsia"/>
        </w:rPr>
        <w:t>In us it takes end; in us it is finished.</w:t>
      </w:r>
    </w:p>
    <w:p w14:paraId="329121DE">
      <w:pPr>
        <w:pStyle w:val="4"/>
        <w:spacing w:before="278" w:line="254" w:lineRule="auto"/>
        <w:rPr>
          <w:rFonts w:hint="eastAsia"/>
        </w:rPr>
      </w:pPr>
      <w:r>
        <w:rPr>
          <w:rFonts w:hint="eastAsia"/>
        </w:rPr>
        <w:t>在我们里面它结束；在我们里面它完成。</w:t>
      </w:r>
    </w:p>
    <w:p w14:paraId="11269C39">
      <w:pPr>
        <w:pStyle w:val="4"/>
        <w:spacing w:before="278" w:line="254" w:lineRule="auto"/>
        <w:rPr>
          <w:rFonts w:hint="eastAsia"/>
        </w:rPr>
      </w:pPr>
    </w:p>
    <w:p w14:paraId="4AD66E3F">
      <w:pPr>
        <w:pStyle w:val="4"/>
        <w:spacing w:before="278" w:line="254" w:lineRule="auto"/>
        <w:rPr>
          <w:rFonts w:hint="eastAsia"/>
        </w:rPr>
      </w:pPr>
      <w:r>
        <w:rPr>
          <w:rFonts w:hint="eastAsia"/>
        </w:rPr>
        <w:t>Nothing beyond us remains; no chance, no opportunity, of any manifestation of God's love, that can be at all available for the world lying in wickedness.</w:t>
      </w:r>
    </w:p>
    <w:p w14:paraId="306C4F64">
      <w:pPr>
        <w:pStyle w:val="4"/>
        <w:spacing w:before="278" w:line="254" w:lineRule="auto"/>
        <w:rPr>
          <w:rFonts w:hint="eastAsia"/>
        </w:rPr>
      </w:pPr>
      <w:r>
        <w:rPr>
          <w:rFonts w:hint="eastAsia"/>
        </w:rPr>
        <w:t>在我们之外，再没有什么了；没有任何机会，没有任何可能，可以显明神的爱，对那卧在邪恶中的世界而言，都毫无用处。</w:t>
      </w:r>
    </w:p>
    <w:p w14:paraId="10FF28F7">
      <w:pPr>
        <w:pStyle w:val="4"/>
        <w:spacing w:before="278" w:line="254" w:lineRule="auto"/>
        <w:rPr>
          <w:rFonts w:hint="eastAsia"/>
        </w:rPr>
      </w:pPr>
    </w:p>
    <w:p w14:paraId="3494B2B3">
      <w:pPr>
        <w:pStyle w:val="4"/>
        <w:spacing w:before="278" w:line="254" w:lineRule="auto"/>
        <w:rPr>
          <w:rFonts w:hint="eastAsia"/>
        </w:rPr>
      </w:pPr>
      <w:r>
        <w:rPr>
          <w:rFonts w:hint="eastAsia"/>
        </w:rPr>
        <w:t>That love has reached us, and it should, through us, reach the whole world.</w:t>
      </w:r>
    </w:p>
    <w:p w14:paraId="787F2FA1">
      <w:pPr>
        <w:pStyle w:val="4"/>
        <w:spacing w:before="278" w:line="254" w:lineRule="auto"/>
        <w:rPr>
          <w:rFonts w:hint="eastAsia"/>
        </w:rPr>
      </w:pPr>
      <w:r>
        <w:rPr>
          <w:rFonts w:hint="eastAsia"/>
        </w:rPr>
        <w:t>那爱已经临到我们，并且应当藉着我们，临到整个世界。</w:t>
      </w:r>
    </w:p>
    <w:p w14:paraId="6CABBCCC">
      <w:pPr>
        <w:pStyle w:val="4"/>
        <w:spacing w:before="278" w:line="254" w:lineRule="auto"/>
        <w:rPr>
          <w:rFonts w:hint="eastAsia"/>
        </w:rPr>
      </w:pPr>
    </w:p>
    <w:p w14:paraId="7FEBF721">
      <w:pPr>
        <w:pStyle w:val="4"/>
        <w:spacing w:before="278" w:line="254" w:lineRule="auto"/>
        <w:rPr>
          <w:rFonts w:hint="eastAsia"/>
        </w:rPr>
      </w:pPr>
      <w:r>
        <w:rPr>
          <w:rFonts w:hint="eastAsia"/>
        </w:rPr>
        <w:t>If not, it cannot otherwise avail.</w:t>
      </w:r>
    </w:p>
    <w:p w14:paraId="6E8767E7">
      <w:pPr>
        <w:pStyle w:val="4"/>
        <w:spacing w:before="278" w:line="254" w:lineRule="auto"/>
        <w:rPr>
          <w:rFonts w:hint="eastAsia"/>
        </w:rPr>
      </w:pPr>
      <w:r>
        <w:rPr>
          <w:rFonts w:hint="eastAsia"/>
        </w:rPr>
        <w:t>若非如此，它便别无他法。</w:t>
      </w:r>
    </w:p>
    <w:p w14:paraId="2239D951">
      <w:pPr>
        <w:pStyle w:val="4"/>
        <w:spacing w:before="278" w:line="254" w:lineRule="auto"/>
        <w:rPr>
          <w:rFonts w:hint="eastAsia"/>
        </w:rPr>
      </w:pPr>
    </w:p>
    <w:p w14:paraId="108711CE">
      <w:pPr>
        <w:pStyle w:val="4"/>
        <w:spacing w:before="278" w:line="254" w:lineRule="auto"/>
        <w:rPr>
          <w:rFonts w:hint="eastAsia"/>
        </w:rPr>
      </w:pPr>
      <w:r>
        <w:rPr>
          <w:rFonts w:hint="eastAsia"/>
        </w:rPr>
        <w:t>"His love is perfected in us."</w:t>
      </w:r>
    </w:p>
    <w:p w14:paraId="566C0E6A">
      <w:pPr>
        <w:pStyle w:val="4"/>
        <w:spacing w:before="278" w:line="254" w:lineRule="auto"/>
        <w:rPr>
          <w:rFonts w:hint="eastAsia"/>
        </w:rPr>
      </w:pPr>
      <w:r>
        <w:rPr>
          <w:rFonts w:hint="eastAsia"/>
        </w:rPr>
        <w:t>“祂的爱在我们里面得以完全了。”</w:t>
      </w:r>
    </w:p>
    <w:p w14:paraId="72366091">
      <w:pPr>
        <w:pStyle w:val="4"/>
        <w:spacing w:before="278" w:line="254" w:lineRule="auto"/>
        <w:rPr>
          <w:rFonts w:hint="eastAsia"/>
        </w:rPr>
      </w:pPr>
    </w:p>
    <w:p w14:paraId="0A00235E">
      <w:pPr>
        <w:pStyle w:val="4"/>
        <w:spacing w:before="278" w:line="254" w:lineRule="auto"/>
        <w:rPr>
          <w:rFonts w:hint="eastAsia"/>
        </w:rPr>
      </w:pPr>
      <w:r>
        <w:rPr>
          <w:rFonts w:hint="eastAsia"/>
        </w:rPr>
        <w:t>There is indeed another sense in which these words may be understood.</w:t>
      </w:r>
    </w:p>
    <w:p w14:paraId="14C3996A">
      <w:pPr>
        <w:pStyle w:val="4"/>
        <w:spacing w:before="278" w:line="254" w:lineRule="auto"/>
        <w:rPr>
          <w:rFonts w:hint="eastAsia"/>
        </w:rPr>
      </w:pPr>
      <w:r>
        <w:rPr>
          <w:rFonts w:hint="eastAsia"/>
        </w:rPr>
        <w:t>事实上，这些话还有另一种理解方式。</w:t>
      </w:r>
    </w:p>
    <w:p w14:paraId="59A655A7">
      <w:pPr>
        <w:pStyle w:val="4"/>
        <w:spacing w:before="278" w:line="254" w:lineRule="auto"/>
        <w:rPr>
          <w:rFonts w:hint="eastAsia"/>
        </w:rPr>
      </w:pPr>
    </w:p>
    <w:p w14:paraId="7DB401E3">
      <w:pPr>
        <w:pStyle w:val="4"/>
        <w:spacing w:before="278" w:line="254" w:lineRule="auto"/>
        <w:rPr>
          <w:rFonts w:hint="eastAsia"/>
        </w:rPr>
      </w:pPr>
      <w:r>
        <w:rPr>
          <w:rFonts w:hint="eastAsia"/>
        </w:rPr>
        <w:t>They may mean that God's love, the love which is of God, the love which is his very nature, reproduces itself in us perfectly, only when, with his own very love, we love one another.</w:t>
      </w:r>
    </w:p>
    <w:p w14:paraId="2850A3DB">
      <w:pPr>
        <w:pStyle w:val="4"/>
        <w:spacing w:before="278" w:line="254" w:lineRule="auto"/>
        <w:rPr>
          <w:rFonts w:hint="eastAsia"/>
        </w:rPr>
      </w:pPr>
      <w:r>
        <w:rPr>
          <w:rFonts w:hint="eastAsia"/>
        </w:rPr>
        <w:t>它们可能意味着神的爱，那出于神的爱，那作为祂本性的爱，只有当我们以祂自己的爱彼此相爱时，才能在我们里面完美地重现自身。</w:t>
      </w:r>
    </w:p>
    <w:p w14:paraId="2CC15350">
      <w:pPr>
        <w:pStyle w:val="4"/>
        <w:spacing w:before="278" w:line="254" w:lineRule="auto"/>
        <w:rPr>
          <w:rFonts w:hint="eastAsia"/>
        </w:rPr>
      </w:pPr>
    </w:p>
    <w:p w14:paraId="37A97917">
      <w:pPr>
        <w:pStyle w:val="4"/>
        <w:spacing w:before="278" w:line="254" w:lineRule="auto"/>
        <w:rPr>
          <w:rFonts w:hint="eastAsia"/>
        </w:rPr>
      </w:pPr>
      <w:r>
        <w:rPr>
          <w:rFonts w:hint="eastAsia"/>
        </w:rPr>
        <w:t>That is true.</w:t>
      </w:r>
    </w:p>
    <w:p w14:paraId="01EB0A53">
      <w:pPr>
        <w:pStyle w:val="4"/>
        <w:spacing w:before="278" w:line="254" w:lineRule="auto"/>
        <w:rPr>
          <w:rFonts w:hint="eastAsia"/>
        </w:rPr>
      </w:pPr>
      <w:r>
        <w:rPr>
          <w:rFonts w:hint="eastAsia"/>
        </w:rPr>
        <w:t>那是真的。</w:t>
      </w:r>
    </w:p>
    <w:p w14:paraId="6C672986">
      <w:pPr>
        <w:pStyle w:val="4"/>
        <w:spacing w:before="278" w:line="254" w:lineRule="auto"/>
        <w:rPr>
          <w:rFonts w:hint="eastAsia"/>
        </w:rPr>
      </w:pPr>
    </w:p>
    <w:p w14:paraId="5F5F6E4B">
      <w:pPr>
        <w:pStyle w:val="4"/>
        <w:spacing w:before="278" w:line="254" w:lineRule="auto"/>
        <w:rPr>
          <w:rFonts w:hint="eastAsia"/>
        </w:rPr>
      </w:pPr>
      <w:r>
        <w:rPr>
          <w:rFonts w:hint="eastAsia"/>
        </w:rPr>
        <w:t>But the inspired meaning here is, I think, somewhat deeper.</w:t>
      </w:r>
    </w:p>
    <w:p w14:paraId="33B94B65">
      <w:pPr>
        <w:pStyle w:val="4"/>
        <w:spacing w:before="278" w:line="254" w:lineRule="auto"/>
        <w:rPr>
          <w:rFonts w:hint="eastAsia"/>
        </w:rPr>
      </w:pPr>
      <w:r>
        <w:rPr>
          <w:rFonts w:hint="eastAsia"/>
        </w:rPr>
        <w:t>但我认为，这里的受感意义要更深一些。</w:t>
      </w:r>
    </w:p>
    <w:p w14:paraId="4523887A">
      <w:pPr>
        <w:pStyle w:val="4"/>
        <w:spacing w:before="278" w:line="254" w:lineRule="auto"/>
        <w:rPr>
          <w:rFonts w:hint="eastAsia"/>
        </w:rPr>
      </w:pPr>
    </w:p>
    <w:p w14:paraId="285D2F46">
      <w:pPr>
        <w:pStyle w:val="4"/>
        <w:spacing w:before="278" w:line="254" w:lineRule="auto"/>
        <w:rPr>
          <w:rFonts w:hint="eastAsia"/>
        </w:rPr>
      </w:pPr>
      <w:r>
        <w:rPr>
          <w:rFonts w:hint="eastAsia"/>
        </w:rPr>
        <w:t>It seems to indicate that our love to one another, if it is indeed of the same sort with his love to us, the love manifested in his sending his Son to save us, is really on his part the last act, the crowning or final exercise, of his love.</w:t>
      </w:r>
    </w:p>
    <w:p w14:paraId="4A9A2844">
      <w:pPr>
        <w:pStyle w:val="4"/>
        <w:spacing w:before="278" w:line="254" w:lineRule="auto"/>
        <w:rPr>
          <w:rFonts w:hint="eastAsia"/>
        </w:rPr>
      </w:pPr>
      <w:r>
        <w:rPr>
          <w:rFonts w:hint="eastAsia"/>
        </w:rPr>
        <w:t>这似乎表明，我们彼此相爱，如果确实与祂对我们的爱同类，即显明在祂差遣祂儿子来拯救我们的爱，那么这实际上是祂那边爱的最后行动，是祂爱的顶点或最终运用。</w:t>
      </w:r>
    </w:p>
    <w:p w14:paraId="249249B4">
      <w:pPr>
        <w:pStyle w:val="4"/>
        <w:spacing w:before="278" w:line="254" w:lineRule="auto"/>
        <w:rPr>
          <w:rFonts w:hint="eastAsia"/>
        </w:rPr>
      </w:pPr>
    </w:p>
    <w:p w14:paraId="6005DD37">
      <w:pPr>
        <w:pStyle w:val="4"/>
        <w:spacing w:before="278" w:line="254" w:lineRule="auto"/>
        <w:rPr>
          <w:rFonts w:hint="eastAsia"/>
        </w:rPr>
      </w:pPr>
      <w:r>
        <w:rPr>
          <w:rFonts w:hint="eastAsia"/>
        </w:rPr>
        <w:t>It is as if he told us that his love was exhausted in begetting or reproducing itself in us.</w:t>
      </w:r>
    </w:p>
    <w:p w14:paraId="36A2112D">
      <w:pPr>
        <w:pStyle w:val="4"/>
        <w:spacing w:before="278" w:line="254" w:lineRule="auto"/>
        <w:rPr>
          <w:rFonts w:hint="eastAsia"/>
        </w:rPr>
      </w:pPr>
      <w:r>
        <w:rPr>
          <w:rFonts w:hint="eastAsia"/>
        </w:rPr>
        <w:t>仿佛祂告诉我们，祂的爱在生育或在我们里面重现自身时已经耗尽了。</w:t>
      </w:r>
    </w:p>
    <w:p w14:paraId="7F48B9BA">
      <w:pPr>
        <w:pStyle w:val="4"/>
        <w:spacing w:before="278" w:line="254" w:lineRule="auto"/>
        <w:rPr>
          <w:rFonts w:hint="eastAsia"/>
        </w:rPr>
      </w:pPr>
    </w:p>
    <w:p w14:paraId="6CF349B4">
      <w:pPr>
        <w:pStyle w:val="4"/>
        <w:spacing w:before="278" w:line="254" w:lineRule="auto"/>
        <w:rPr>
          <w:rFonts w:hint="eastAsia"/>
        </w:rPr>
      </w:pPr>
      <w:r>
        <w:rPr>
          <w:rFonts w:hint="eastAsia"/>
        </w:rPr>
        <w:t>And it may well be so.</w:t>
      </w:r>
    </w:p>
    <w:p w14:paraId="26351392">
      <w:pPr>
        <w:pStyle w:val="4"/>
        <w:spacing w:before="278" w:line="254" w:lineRule="auto"/>
        <w:rPr>
          <w:rFonts w:hint="eastAsia"/>
        </w:rPr>
      </w:pPr>
      <w:r>
        <w:rPr>
          <w:rFonts w:hint="eastAsia"/>
        </w:rPr>
        <w:t>很可能如此。</w:t>
      </w:r>
    </w:p>
    <w:p w14:paraId="6F828285">
      <w:pPr>
        <w:pStyle w:val="4"/>
        <w:spacing w:before="278" w:line="254" w:lineRule="auto"/>
        <w:rPr>
          <w:rFonts w:hint="eastAsia"/>
        </w:rPr>
      </w:pPr>
    </w:p>
    <w:p w14:paraId="0A73A115">
      <w:pPr>
        <w:pStyle w:val="4"/>
        <w:spacing w:before="278" w:line="254" w:lineRule="auto"/>
        <w:rPr>
          <w:rFonts w:hint="eastAsia"/>
        </w:rPr>
      </w:pPr>
      <w:r>
        <w:rPr>
          <w:rFonts w:hint="eastAsia"/>
        </w:rPr>
        <w:t>No higher instance of love is possible than his sending his Son; no stronger sort of love can be imagined.</w:t>
      </w:r>
    </w:p>
    <w:p w14:paraId="17E7E7D0">
      <w:pPr>
        <w:pStyle w:val="4"/>
        <w:spacing w:before="278" w:line="254" w:lineRule="auto"/>
        <w:rPr>
          <w:rFonts w:hint="eastAsia"/>
        </w:rPr>
      </w:pPr>
      <w:r>
        <w:rPr>
          <w:rFonts w:hint="eastAsia"/>
        </w:rPr>
        <w:t>没有比祂差遣祂儿子更高的爱的例子了；也无法想象出更强烈的爱。</w:t>
      </w:r>
    </w:p>
    <w:p w14:paraId="674861BA">
      <w:pPr>
        <w:pStyle w:val="4"/>
        <w:spacing w:before="278" w:line="254" w:lineRule="auto"/>
        <w:rPr>
          <w:rFonts w:hint="eastAsia"/>
        </w:rPr>
      </w:pPr>
    </w:p>
    <w:p w14:paraId="12308E03">
      <w:pPr>
        <w:pStyle w:val="4"/>
        <w:spacing w:before="278" w:line="254" w:lineRule="auto"/>
        <w:rPr>
          <w:rFonts w:hint="eastAsia"/>
        </w:rPr>
      </w:pPr>
      <w:r>
        <w:rPr>
          <w:rFonts w:hint="eastAsia"/>
        </w:rPr>
        <w:t>And if that very love passes from him to us; having the same objects and cherishing towards them the same affection; if we love one another as God loves us; is not his love perfected in us?</w:t>
      </w:r>
    </w:p>
    <w:p w14:paraId="7492EF88">
      <w:pPr>
        <w:pStyle w:val="4"/>
        <w:spacing w:before="278" w:line="254" w:lineRule="auto"/>
        <w:rPr>
          <w:rFonts w:hint="eastAsia"/>
        </w:rPr>
      </w:pPr>
      <w:r>
        <w:rPr>
          <w:rFonts w:hint="eastAsia"/>
        </w:rPr>
        <w:t>如果那同样的爱从祂传到我们身上；有着同样的对象，并对他们怀着同样的感情；如果我们像神爱我们那样彼此相爱；祂的爱岂不就在我们里面得以完全了吗？</w:t>
      </w:r>
    </w:p>
    <w:p w14:paraId="66148817">
      <w:pPr>
        <w:pStyle w:val="4"/>
        <w:spacing w:before="278" w:line="254" w:lineRule="auto"/>
        <w:rPr>
          <w:rFonts w:hint="eastAsia"/>
        </w:rPr>
      </w:pPr>
    </w:p>
    <w:p w14:paraId="2F5D4D56">
      <w:pPr>
        <w:pStyle w:val="4"/>
        <w:spacing w:before="278" w:line="254" w:lineRule="auto"/>
        <w:rPr>
          <w:rFonts w:hint="eastAsia"/>
        </w:rPr>
      </w:pPr>
      <w:r>
        <w:rPr>
          <w:rFonts w:hint="eastAsia"/>
        </w:rPr>
        <w:t>What more can be done to let it have "its perfect work"?</w:t>
      </w:r>
    </w:p>
    <w:p w14:paraId="5D022483">
      <w:pPr>
        <w:pStyle w:val="4"/>
        <w:spacing w:before="278" w:line="254" w:lineRule="auto"/>
        <w:rPr>
          <w:rFonts w:hint="eastAsia"/>
        </w:rPr>
      </w:pPr>
      <w:r>
        <w:rPr>
          <w:rFonts w:hint="eastAsia"/>
        </w:rPr>
        <w:t>还能做什么，才能让它“成就完美的工作”呢？</w:t>
      </w:r>
    </w:p>
    <w:p w14:paraId="1CC07BB7">
      <w:pPr>
        <w:pStyle w:val="4"/>
        <w:spacing w:before="278" w:line="254" w:lineRule="auto"/>
        <w:rPr>
          <w:rFonts w:hint="eastAsia"/>
        </w:rPr>
      </w:pPr>
    </w:p>
    <w:p w14:paraId="7C955E72">
      <w:pPr>
        <w:pStyle w:val="4"/>
        <w:spacing w:before="294" w:line="254" w:lineRule="auto"/>
        <w:rPr>
          <w:rFonts w:hint="eastAsia"/>
        </w:rPr>
      </w:pPr>
      <w:r>
        <w:rPr>
          <w:rFonts w:hint="eastAsia"/>
        </w:rPr>
        <w:t>Ah, then, what responsibility is ours! What an office or duty is laid upon us!</w:t>
      </w:r>
    </w:p>
    <w:p w14:paraId="4DDE9376">
      <w:pPr>
        <w:pStyle w:val="4"/>
        <w:spacing w:before="294" w:line="254" w:lineRule="auto"/>
        <w:rPr>
          <w:rFonts w:hint="eastAsia"/>
        </w:rPr>
      </w:pPr>
      <w:r>
        <w:rPr>
          <w:rFonts w:hint="eastAsia"/>
        </w:rPr>
        <w:t>啊，那么，我们的责任何其重大！我们肩负着何等的职分或义务！</w:t>
      </w:r>
    </w:p>
    <w:p w14:paraId="6DF53234">
      <w:pPr>
        <w:pStyle w:val="4"/>
        <w:spacing w:before="294" w:line="254" w:lineRule="auto"/>
        <w:rPr>
          <w:rFonts w:hint="eastAsia"/>
        </w:rPr>
      </w:pPr>
    </w:p>
    <w:p w14:paraId="7974126D">
      <w:pPr>
        <w:pStyle w:val="4"/>
        <w:spacing w:before="294" w:line="254" w:lineRule="auto"/>
        <w:rPr>
          <w:rFonts w:hint="eastAsia"/>
        </w:rPr>
      </w:pPr>
      <w:r>
        <w:rPr>
          <w:rFonts w:hint="eastAsia"/>
        </w:rPr>
        <w:t>To perfect, to complete, the manifestation of God's love for the saving of the world!</w:t>
      </w:r>
    </w:p>
    <w:p w14:paraId="1E56BAC7">
      <w:pPr>
        <w:pStyle w:val="4"/>
        <w:spacing w:before="294" w:line="254" w:lineRule="auto"/>
        <w:rPr>
          <w:rFonts w:hint="eastAsia"/>
        </w:rPr>
      </w:pPr>
      <w:r>
        <w:rPr>
          <w:rFonts w:hint="eastAsia"/>
        </w:rPr>
        <w:t>要成全，要完成，神为拯救世界而显明的爱！</w:t>
      </w:r>
    </w:p>
    <w:p w14:paraId="2BC0A236">
      <w:pPr>
        <w:pStyle w:val="4"/>
        <w:spacing w:before="294" w:line="254" w:lineRule="auto"/>
        <w:rPr>
          <w:rFonts w:hint="eastAsia"/>
        </w:rPr>
      </w:pPr>
    </w:p>
    <w:p w14:paraId="729FC787">
      <w:pPr>
        <w:pStyle w:val="4"/>
        <w:spacing w:before="294" w:line="254" w:lineRule="auto"/>
        <w:rPr>
          <w:rFonts w:hint="eastAsia"/>
        </w:rPr>
      </w:pPr>
      <w:r>
        <w:rPr>
          <w:rFonts w:hint="eastAsia"/>
        </w:rPr>
        <w:t>Through us, his love, the very love manifested in his sending his Son to be the propitiation for our sins, is to pass on to our fellow-men.</w:t>
      </w:r>
    </w:p>
    <w:p w14:paraId="422939CD">
      <w:pPr>
        <w:pStyle w:val="4"/>
        <w:spacing w:before="294" w:line="254" w:lineRule="auto"/>
        <w:rPr>
          <w:rFonts w:hint="eastAsia"/>
        </w:rPr>
      </w:pPr>
      <w:r>
        <w:rPr>
          <w:rFonts w:hint="eastAsia"/>
        </w:rPr>
        <w:t>藉着我们，祂的爱，就是祂差遣祂儿子为我们的罪作挽回祭所显明的爱，要传递给我们的同胞。</w:t>
      </w:r>
    </w:p>
    <w:p w14:paraId="7260888C">
      <w:pPr>
        <w:pStyle w:val="4"/>
        <w:spacing w:before="294" w:line="254" w:lineRule="auto"/>
        <w:rPr>
          <w:rFonts w:hint="eastAsia"/>
        </w:rPr>
      </w:pPr>
    </w:p>
    <w:p w14:paraId="286C882E">
      <w:pPr>
        <w:pStyle w:val="4"/>
        <w:spacing w:before="294" w:line="254" w:lineRule="auto"/>
        <w:rPr>
          <w:rFonts w:hint="eastAsia"/>
        </w:rPr>
      </w:pPr>
      <w:r>
        <w:rPr>
          <w:rFonts w:hint="eastAsia"/>
        </w:rPr>
        <w:t>We are, as it were, in his stead.</w:t>
      </w:r>
    </w:p>
    <w:p w14:paraId="1A3ECD2B">
      <w:pPr>
        <w:pStyle w:val="4"/>
        <w:spacing w:before="294" w:line="254" w:lineRule="auto"/>
        <w:rPr>
          <w:rFonts w:hint="eastAsia"/>
        </w:rPr>
      </w:pPr>
      <w:r>
        <w:rPr>
          <w:rFonts w:hint="eastAsia"/>
        </w:rPr>
        <w:t>我们，可以说，代替了祂。</w:t>
      </w:r>
    </w:p>
    <w:p w14:paraId="6ED7737D">
      <w:pPr>
        <w:pStyle w:val="4"/>
        <w:spacing w:before="294" w:line="254" w:lineRule="auto"/>
        <w:rPr>
          <w:rFonts w:hint="eastAsia"/>
        </w:rPr>
      </w:pPr>
    </w:p>
    <w:p w14:paraId="45CBEDCB">
      <w:pPr>
        <w:pStyle w:val="4"/>
        <w:spacing w:before="294" w:line="254" w:lineRule="auto"/>
        <w:rPr>
          <w:rFonts w:hint="eastAsia"/>
        </w:rPr>
      </w:pPr>
      <w:r>
        <w:rPr>
          <w:rFonts w:hint="eastAsia"/>
        </w:rPr>
        <w:t>Nay, he is himself in us.</w:t>
      </w:r>
    </w:p>
    <w:p w14:paraId="773D994F">
      <w:pPr>
        <w:pStyle w:val="4"/>
        <w:spacing w:before="294" w:line="254" w:lineRule="auto"/>
        <w:rPr>
          <w:rFonts w:hint="eastAsia"/>
        </w:rPr>
      </w:pPr>
      <w:r>
        <w:rPr>
          <w:rFonts w:hint="eastAsia"/>
        </w:rPr>
        <w:t>不，祂亲自在我们里面。</w:t>
      </w:r>
    </w:p>
    <w:p w14:paraId="5B095786">
      <w:pPr>
        <w:pStyle w:val="4"/>
        <w:spacing w:before="294" w:line="254" w:lineRule="auto"/>
        <w:rPr>
          <w:rFonts w:hint="eastAsia"/>
        </w:rPr>
      </w:pPr>
    </w:p>
    <w:p w14:paraId="188DE5B5">
      <w:pPr>
        <w:pStyle w:val="4"/>
        <w:spacing w:before="294" w:line="254" w:lineRule="auto"/>
        <w:rPr>
          <w:rFonts w:hint="eastAsia"/>
        </w:rPr>
      </w:pPr>
      <w:r>
        <w:rPr>
          <w:rFonts w:hint="eastAsia"/>
        </w:rPr>
        <w:t>He who is love dwelleth in us; he who dwelleth in us is love.</w:t>
      </w:r>
    </w:p>
    <w:p w14:paraId="5DCA0FBF">
      <w:pPr>
        <w:pStyle w:val="4"/>
        <w:spacing w:before="294" w:line="254" w:lineRule="auto"/>
        <w:rPr>
          <w:rFonts w:hint="eastAsia"/>
        </w:rPr>
      </w:pPr>
      <w:r>
        <w:rPr>
          <w:rFonts w:hint="eastAsia"/>
        </w:rPr>
        <w:t>那爱者住在我们里面；那住在我们里面的就是爱。</w:t>
      </w:r>
    </w:p>
    <w:p w14:paraId="33D962EE">
      <w:pPr>
        <w:pStyle w:val="4"/>
        <w:spacing w:before="294" w:line="254" w:lineRule="auto"/>
        <w:rPr>
          <w:rFonts w:hint="eastAsia"/>
        </w:rPr>
      </w:pPr>
    </w:p>
    <w:p w14:paraId="741EBC19">
      <w:pPr>
        <w:pStyle w:val="4"/>
        <w:spacing w:before="294" w:line="254" w:lineRule="auto"/>
        <w:rPr>
          <w:rFonts w:hint="eastAsia"/>
        </w:rPr>
      </w:pPr>
      <w:r>
        <w:rPr>
          <w:rFonts w:hint="eastAsia"/>
        </w:rPr>
        <w:t>It is not so much we who love, as God who loveth in us.</w:t>
      </w:r>
    </w:p>
    <w:p w14:paraId="2BDE06C5">
      <w:pPr>
        <w:pStyle w:val="4"/>
        <w:spacing w:before="294" w:line="254" w:lineRule="auto"/>
        <w:rPr>
          <w:rFonts w:hint="eastAsia"/>
        </w:rPr>
      </w:pPr>
      <w:r>
        <w:rPr>
          <w:rFonts w:hint="eastAsia"/>
        </w:rPr>
        <w:t>与其说我们爱，不如说神在我们里面爱。</w:t>
      </w:r>
    </w:p>
    <w:p w14:paraId="2B22E96A">
      <w:pPr>
        <w:pStyle w:val="4"/>
        <w:spacing w:before="294" w:line="254" w:lineRule="auto"/>
        <w:rPr>
          <w:rFonts w:hint="eastAsia"/>
        </w:rPr>
      </w:pPr>
    </w:p>
    <w:p w14:paraId="5E81BF30">
      <w:pPr>
        <w:pStyle w:val="4"/>
        <w:spacing w:before="294" w:line="254" w:lineRule="auto"/>
        <w:rPr>
          <w:rFonts w:hint="eastAsia"/>
        </w:rPr>
      </w:pPr>
      <w:r>
        <w:rPr>
          <w:rFonts w:hint="eastAsia"/>
        </w:rPr>
        <w:t>It is his own very love that has now in us its full expression, if we love as he is love.</w:t>
      </w:r>
    </w:p>
    <w:p w14:paraId="1CD2F95E">
      <w:pPr>
        <w:pStyle w:val="4"/>
        <w:spacing w:before="294" w:line="254" w:lineRule="auto"/>
        <w:rPr>
          <w:rFonts w:hint="eastAsia"/>
        </w:rPr>
      </w:pPr>
      <w:r>
        <w:rPr>
          <w:rFonts w:hint="eastAsia"/>
        </w:rPr>
        <w:t>如果我们像祂是爱那样去爱，那么祂自己的爱就在我们里面得到了充分的表达。</w:t>
      </w:r>
    </w:p>
    <w:p w14:paraId="26ACCFF1">
      <w:pPr>
        <w:pStyle w:val="4"/>
        <w:spacing w:before="294" w:line="254" w:lineRule="auto"/>
        <w:rPr>
          <w:rFonts w:hint="eastAsia"/>
        </w:rPr>
      </w:pPr>
    </w:p>
    <w:p w14:paraId="42C876B4">
      <w:pPr>
        <w:pStyle w:val="4"/>
        <w:spacing w:before="294" w:line="254" w:lineRule="auto"/>
        <w:rPr>
          <w:rFonts w:hint="eastAsia"/>
        </w:rPr>
      </w:pPr>
      <w:r>
        <w:rPr>
          <w:rFonts w:hint="eastAsia"/>
        </w:rPr>
        <w:t>It is ours to see to it that it is and shall be so.</w:t>
      </w:r>
    </w:p>
    <w:p w14:paraId="0385C8A1">
      <w:pPr>
        <w:pStyle w:val="4"/>
        <w:spacing w:before="294" w:line="254" w:lineRule="auto"/>
        <w:rPr>
          <w:rFonts w:hint="eastAsia"/>
        </w:rPr>
      </w:pPr>
      <w:r>
        <w:rPr>
          <w:rFonts w:hint="eastAsia"/>
        </w:rPr>
        <w:t>我们有责任确保事情现在是这样，将来也必是这样。</w:t>
      </w:r>
    </w:p>
    <w:p w14:paraId="1C97A543">
      <w:pPr>
        <w:pStyle w:val="4"/>
        <w:spacing w:before="294" w:line="254" w:lineRule="auto"/>
        <w:rPr>
          <w:rFonts w:hint="eastAsia"/>
        </w:rPr>
      </w:pPr>
    </w:p>
    <w:p w14:paraId="1713DA87">
      <w:pPr>
        <w:pStyle w:val="4"/>
        <w:spacing w:before="294" w:line="254" w:lineRule="auto"/>
        <w:rPr>
          <w:rFonts w:hint="eastAsia"/>
        </w:rPr>
      </w:pPr>
      <w:r>
        <w:rPr>
          <w:rFonts w:hint="eastAsia"/>
        </w:rPr>
        <w:t>The subject is not ended; but I pause, and offer some practical inferences that may well be pondered.</w:t>
      </w:r>
    </w:p>
    <w:p w14:paraId="5E299BB5">
      <w:pPr>
        <w:pStyle w:val="4"/>
        <w:spacing w:before="294" w:line="254" w:lineRule="auto"/>
        <w:rPr>
          <w:rFonts w:hint="eastAsia"/>
        </w:rPr>
      </w:pPr>
      <w:r>
        <w:rPr>
          <w:rFonts w:hint="eastAsia"/>
        </w:rPr>
        <w:t>这个主题还没有结束；但我暂停一下，提出一些值得深思的实践性推论。</w:t>
      </w:r>
    </w:p>
    <w:p w14:paraId="1019F8A9">
      <w:pPr>
        <w:pStyle w:val="4"/>
        <w:spacing w:before="294" w:line="254" w:lineRule="auto"/>
        <w:rPr>
          <w:rFonts w:hint="eastAsia"/>
        </w:rPr>
      </w:pPr>
    </w:p>
    <w:p w14:paraId="2AFF7489">
      <w:pPr>
        <w:pStyle w:val="4"/>
        <w:spacing w:before="294" w:line="254" w:lineRule="auto"/>
        <w:rPr>
          <w:rFonts w:hint="eastAsia"/>
        </w:rPr>
      </w:pPr>
      <w:r>
        <w:rPr>
          <w:rFonts w:hint="eastAsia"/>
        </w:rPr>
        <w:t>1.Very plainly the love to one another here enjoined is of such a sort that none but a child of God can be capable of it, or can feel it.</w:t>
      </w:r>
    </w:p>
    <w:p w14:paraId="0319B1D4">
      <w:pPr>
        <w:pStyle w:val="4"/>
        <w:spacing w:before="294" w:line="254" w:lineRule="auto"/>
        <w:rPr>
          <w:rFonts w:hint="eastAsia"/>
        </w:rPr>
      </w:pPr>
      <w:r>
        <w:rPr>
          <w:rFonts w:hint="eastAsia"/>
        </w:rPr>
        <w:t>1.很明显，这里所吩咐的彼此相爱，是那种只有神的儿女才能拥有或感受到的爱。</w:t>
      </w:r>
    </w:p>
    <w:p w14:paraId="72A72EA9">
      <w:pPr>
        <w:pStyle w:val="4"/>
        <w:spacing w:before="294" w:line="254" w:lineRule="auto"/>
        <w:rPr>
          <w:rFonts w:hint="eastAsia"/>
        </w:rPr>
      </w:pPr>
    </w:p>
    <w:p w14:paraId="285C5687">
      <w:pPr>
        <w:pStyle w:val="4"/>
        <w:spacing w:before="294" w:line="254" w:lineRule="auto"/>
        <w:rPr>
          <w:rFonts w:hint="eastAsia"/>
        </w:rPr>
      </w:pPr>
      <w:r>
        <w:rPr>
          <w:rFonts w:hint="eastAsia"/>
        </w:rPr>
        <w:t>None other, in fact, can comprehend what it is.</w:t>
      </w:r>
    </w:p>
    <w:p w14:paraId="0D4E62C8">
      <w:pPr>
        <w:pStyle w:val="4"/>
        <w:spacing w:before="294" w:line="254" w:lineRule="auto"/>
        <w:rPr>
          <w:rFonts w:hint="eastAsia"/>
        </w:rPr>
      </w:pPr>
      <w:r>
        <w:rPr>
          <w:rFonts w:hint="eastAsia"/>
        </w:rPr>
        <w:t>事实上，没有其他人能理解它是什么。</w:t>
      </w:r>
    </w:p>
    <w:p w14:paraId="091B1771">
      <w:pPr>
        <w:pStyle w:val="4"/>
        <w:spacing w:before="294" w:line="254" w:lineRule="auto"/>
        <w:rPr>
          <w:rFonts w:hint="eastAsia"/>
        </w:rPr>
      </w:pPr>
    </w:p>
    <w:p w14:paraId="2D29D37A">
      <w:pPr>
        <w:pStyle w:val="4"/>
        <w:spacing w:before="294" w:line="254" w:lineRule="auto"/>
        <w:rPr>
          <w:rFonts w:hint="eastAsia"/>
        </w:rPr>
      </w:pPr>
      <w:r>
        <w:rPr>
          <w:rFonts w:hint="eastAsia"/>
        </w:rPr>
        <w:t>We must first be ourselves the receivers of it, before we can be the dispensers or transmitters of it; before it can have its perfect work in us towards others.</w:t>
      </w:r>
    </w:p>
    <w:p w14:paraId="21E5360D">
      <w:pPr>
        <w:pStyle w:val="4"/>
        <w:spacing w:before="294" w:line="254" w:lineRule="auto"/>
        <w:rPr>
          <w:rFonts w:hint="eastAsia"/>
        </w:rPr>
      </w:pPr>
      <w:r>
        <w:rPr>
          <w:rFonts w:hint="eastAsia"/>
        </w:rPr>
        <w:t>我们必须先自己领受它，然后才能分发或传递它；然后它才能在我们里面对他人成就完美的工作。</w:t>
      </w:r>
    </w:p>
    <w:p w14:paraId="7C464B8A">
      <w:pPr>
        <w:pStyle w:val="4"/>
        <w:spacing w:before="294" w:line="254" w:lineRule="auto"/>
        <w:rPr>
          <w:rFonts w:hint="eastAsia"/>
        </w:rPr>
      </w:pPr>
    </w:p>
    <w:p w14:paraId="53D76A0F">
      <w:pPr>
        <w:pStyle w:val="4"/>
        <w:spacing w:before="294" w:line="254" w:lineRule="auto"/>
        <w:rPr>
          <w:rFonts w:hint="eastAsia"/>
        </w:rPr>
      </w:pPr>
      <w:r>
        <w:rPr>
          <w:rFonts w:hint="eastAsia"/>
        </w:rPr>
        <w:t>We must be taught by the Spirit to know what we are, as seen by God, when we</w:t>
      </w:r>
    </w:p>
    <w:p w14:paraId="44290605">
      <w:pPr>
        <w:pStyle w:val="4"/>
        <w:spacing w:before="294" w:line="254" w:lineRule="auto"/>
        <w:rPr>
          <w:rFonts w:hint="eastAsia"/>
        </w:rPr>
      </w:pPr>
      <w:r>
        <w:rPr>
          <w:rFonts w:hint="eastAsia"/>
        </w:rPr>
        <w:t>我们必须受圣灵的教导，知道当我们在</w:t>
      </w:r>
    </w:p>
    <w:p w14:paraId="6756957C">
      <w:pPr>
        <w:pStyle w:val="4"/>
        <w:spacing w:before="294" w:line="254" w:lineRule="auto"/>
        <w:rPr>
          <w:rFonts w:hint="eastAsia"/>
        </w:rPr>
      </w:pPr>
    </w:p>
    <w:p w14:paraId="0B0ADCB6">
      <w:pPr>
        <w:pStyle w:val="4"/>
        <w:spacing w:before="294" w:line="254" w:lineRule="auto"/>
        <w:rPr>
          <w:rFonts w:hint="eastAsia"/>
        </w:rPr>
      </w:pPr>
      <w:r>
        <w:rPr>
          <w:rFonts w:hint="eastAsia"/>
        </w:rPr>
        <w:t>are the objects of his love; what we are, in his sight, when he loves us with a saving love.</w:t>
      </w:r>
    </w:p>
    <w:p w14:paraId="0E9B7FB2">
      <w:pPr>
        <w:pStyle w:val="4"/>
        <w:spacing w:before="294" w:line="254" w:lineRule="auto"/>
        <w:rPr>
          <w:rFonts w:hint="eastAsia"/>
        </w:rPr>
      </w:pPr>
      <w:r>
        <w:rPr>
          <w:rFonts w:hint="eastAsia"/>
        </w:rPr>
        <w:t>是祂爱的对象时，在神眼中我们是什么样的人；当祂以救赎的爱爱我们时，在祂眼中我们是什么样的人。</w:t>
      </w:r>
    </w:p>
    <w:p w14:paraId="2A7A8854">
      <w:pPr>
        <w:pStyle w:val="4"/>
        <w:spacing w:before="294" w:line="254" w:lineRule="auto"/>
        <w:rPr>
          <w:rFonts w:hint="eastAsia"/>
        </w:rPr>
      </w:pPr>
    </w:p>
    <w:p w14:paraId="7F633E70">
      <w:pPr>
        <w:pStyle w:val="4"/>
        <w:spacing w:before="294" w:line="254" w:lineRule="auto"/>
        <w:rPr>
          <w:rFonts w:hint="eastAsia"/>
        </w:rPr>
      </w:pPr>
      <w:r>
        <w:rPr>
          <w:rFonts w:hint="eastAsia"/>
        </w:rPr>
        <w:t>We must be made by the Spirit experimentally to feel what manner of love it is that, instead of being repelled, is attracted, by our unloveliness; that instead of smiting us, lays the stroke on his own beloved Son; that now, in him, lavishes on us all saving benefits and blessings.</w:t>
      </w:r>
    </w:p>
    <w:p w14:paraId="6DC7CEF8">
      <w:pPr>
        <w:pStyle w:val="4"/>
        <w:spacing w:before="294" w:line="254" w:lineRule="auto"/>
        <w:rPr>
          <w:rFonts w:hint="eastAsia"/>
        </w:rPr>
      </w:pPr>
      <w:r>
        <w:rPr>
          <w:rFonts w:hint="eastAsia"/>
        </w:rPr>
        <w:t>我们必须藉着圣灵凭经历去感受，是怎样的爱，非但没有被我们的不可爱所排斥，反而被吸引；非但没有击打我们，反而将击打加在祂自己的爱子身上；如今，在祂里面，将一切救赎的恩惠和祝福都厚赐给我们。</w:t>
      </w:r>
    </w:p>
    <w:p w14:paraId="0ADE0A87">
      <w:pPr>
        <w:pStyle w:val="4"/>
        <w:spacing w:before="294" w:line="254" w:lineRule="auto"/>
        <w:rPr>
          <w:rFonts w:hint="eastAsia"/>
        </w:rPr>
      </w:pPr>
    </w:p>
    <w:p w14:paraId="54D164A0">
      <w:pPr>
        <w:pStyle w:val="4"/>
        <w:spacing w:before="294" w:line="254" w:lineRule="auto"/>
        <w:rPr>
          <w:rFonts w:hint="eastAsia"/>
        </w:rPr>
      </w:pPr>
      <w:r>
        <w:rPr>
          <w:rFonts w:hint="eastAsia"/>
        </w:rPr>
        <w:t>This then clearly is our first concern; to see to it that this love of God is really ours; embraced by us; apprehended and appropriated by us; enjoyed by us richly.</w:t>
      </w:r>
    </w:p>
    <w:p w14:paraId="2B9C9CA5">
      <w:pPr>
        <w:pStyle w:val="4"/>
        <w:spacing w:before="294" w:line="254" w:lineRule="auto"/>
        <w:rPr>
          <w:rFonts w:hint="eastAsia"/>
        </w:rPr>
      </w:pPr>
      <w:r>
        <w:rPr>
          <w:rFonts w:hint="eastAsia"/>
        </w:rPr>
        <w:t>那么，这显然是我们首先要关心的事；要确保这神的爱真正属于我们；被我们拥抱；被我们领会和占有；被我们丰丰富富地享受。</w:t>
      </w:r>
    </w:p>
    <w:p w14:paraId="5C6ADE81">
      <w:pPr>
        <w:pStyle w:val="4"/>
        <w:spacing w:before="294" w:line="254" w:lineRule="auto"/>
        <w:rPr>
          <w:rFonts w:hint="eastAsia"/>
        </w:rPr>
      </w:pPr>
    </w:p>
    <w:p w14:paraId="2CF1C0AF">
      <w:pPr>
        <w:pStyle w:val="4"/>
        <w:spacing w:before="294" w:line="254" w:lineRule="auto"/>
        <w:rPr>
          <w:rFonts w:hint="eastAsia"/>
        </w:rPr>
      </w:pPr>
      <w:r>
        <w:rPr>
          <w:rFonts w:hint="eastAsia"/>
        </w:rPr>
        <w:t>2.This love which is of God, when perfected in us, must contemplate its objects in the same light in which they are seen by God.</w:t>
      </w:r>
    </w:p>
    <w:p w14:paraId="3F55985E">
      <w:pPr>
        <w:pStyle w:val="4"/>
        <w:spacing w:before="294" w:line="254" w:lineRule="auto"/>
        <w:rPr>
          <w:rFonts w:hint="eastAsia"/>
        </w:rPr>
      </w:pPr>
      <w:r>
        <w:rPr>
          <w:rFonts w:hint="eastAsia"/>
        </w:rPr>
        <w:t>2.这出于神的爱，当在我们里面得以完全时，必须以神看待其对象的同样眼光来看待其对象。</w:t>
      </w:r>
    </w:p>
    <w:p w14:paraId="29D4CB9F">
      <w:pPr>
        <w:pStyle w:val="4"/>
        <w:spacing w:before="294" w:line="254" w:lineRule="auto"/>
        <w:rPr>
          <w:rFonts w:hint="eastAsia"/>
        </w:rPr>
      </w:pPr>
    </w:p>
    <w:p w14:paraId="30190BD4">
      <w:pPr>
        <w:pStyle w:val="4"/>
        <w:spacing w:before="294" w:line="254" w:lineRule="auto"/>
        <w:rPr>
          <w:rFonts w:hint="eastAsia"/>
        </w:rPr>
      </w:pPr>
      <w:r>
        <w:rPr>
          <w:rFonts w:hint="eastAsia"/>
        </w:rPr>
        <w:t>It is comparatively easy to love the lovable, to love them that love us.</w:t>
      </w:r>
    </w:p>
    <w:p w14:paraId="3D686378">
      <w:pPr>
        <w:pStyle w:val="4"/>
        <w:spacing w:before="294" w:line="254" w:lineRule="auto"/>
        <w:rPr>
          <w:rFonts w:hint="eastAsia"/>
        </w:rPr>
      </w:pPr>
      <w:r>
        <w:rPr>
          <w:rFonts w:hint="eastAsia"/>
        </w:rPr>
        <w:t>爱那可爱的，爱那爱我们的，相对容易。</w:t>
      </w:r>
    </w:p>
    <w:p w14:paraId="66431AAC">
      <w:pPr>
        <w:pStyle w:val="4"/>
        <w:spacing w:before="294" w:line="254" w:lineRule="auto"/>
        <w:rPr>
          <w:rFonts w:hint="eastAsia"/>
        </w:rPr>
      </w:pPr>
    </w:p>
    <w:p w14:paraId="47B18D62">
      <w:pPr>
        <w:pStyle w:val="4"/>
        <w:spacing w:before="294" w:line="254" w:lineRule="auto"/>
        <w:rPr>
          <w:rFonts w:hint="eastAsia"/>
        </w:rPr>
      </w:pPr>
      <w:r>
        <w:rPr>
          <w:rFonts w:hint="eastAsia"/>
        </w:rPr>
        <w:t>If we look only at men's amiable qualities, if we surround ourselves with a circle of friends, all decent, worthy, and upright; if, shutting our eyes to what they are before him who searches the heart, and judging according to the outward appearance, we perceive only what is fair and charming in their winning ways; if, in a word, keeping out of view their spiritual state and character, we dwell exclusively on their natural gifts and graces;—if it is thus that we love them, our love is not God's love perfected in us.</w:t>
      </w:r>
    </w:p>
    <w:p w14:paraId="3B9DEC05">
      <w:pPr>
        <w:pStyle w:val="4"/>
        <w:spacing w:before="294" w:line="254" w:lineRule="auto"/>
        <w:rPr>
          <w:rFonts w:hint="eastAsia"/>
        </w:rPr>
      </w:pPr>
      <w:r>
        <w:rPr>
          <w:rFonts w:hint="eastAsia"/>
        </w:rPr>
        <w:t>如果我们只看人的可爱之处，如果我们周围都是正派、有价值、正直的朋友；如果我们对鉴察人心的祂面前他们是什么样子视而不见，只凭外貌判断，只看到他们迷人举止中美好迷人之处；总之，如果我们不考虑他们的属灵状况和品格，只专注于他们天生的恩赐和美德；——如果我们这样爱他们，我们的爱就不是神在我们里面成全的爱。</w:t>
      </w:r>
    </w:p>
    <w:p w14:paraId="15F1505B">
      <w:pPr>
        <w:pStyle w:val="4"/>
        <w:spacing w:before="294" w:line="254" w:lineRule="auto"/>
        <w:rPr>
          <w:rFonts w:hint="eastAsia"/>
        </w:rPr>
      </w:pPr>
    </w:p>
    <w:p w14:paraId="61C32458">
      <w:pPr>
        <w:pStyle w:val="4"/>
        <w:spacing w:before="294" w:line="254" w:lineRule="auto"/>
        <w:rPr>
          <w:rFonts w:hint="eastAsia"/>
        </w:rPr>
      </w:pPr>
      <w:r>
        <w:rPr>
          <w:rFonts w:hint="eastAsia"/>
        </w:rPr>
        <w:t>For to be God's love perfected in us, our love must see its objects as God's love sees its objects.</w:t>
      </w:r>
    </w:p>
    <w:p w14:paraId="1D4C985F">
      <w:pPr>
        <w:pStyle w:val="4"/>
        <w:spacing w:before="294" w:line="254" w:lineRule="auto"/>
        <w:rPr>
          <w:rFonts w:hint="eastAsia"/>
        </w:rPr>
      </w:pPr>
      <w:r>
        <w:rPr>
          <w:rFonts w:hint="eastAsia"/>
        </w:rPr>
        <w:t>因为要成为神在我们里面成全的爱，我们的爱必须像神的爱看待其对象那样看待其对象。</w:t>
      </w:r>
    </w:p>
    <w:p w14:paraId="61C29820">
      <w:pPr>
        <w:pStyle w:val="4"/>
        <w:spacing w:before="294" w:line="254" w:lineRule="auto"/>
        <w:rPr>
          <w:rFonts w:hint="eastAsia"/>
        </w:rPr>
      </w:pPr>
    </w:p>
    <w:p w14:paraId="2ED4B654">
      <w:pPr>
        <w:pStyle w:val="4"/>
        <w:spacing w:before="294" w:line="254" w:lineRule="auto"/>
        <w:rPr>
          <w:rFonts w:hint="eastAsia"/>
        </w:rPr>
      </w:pPr>
      <w:r>
        <w:rPr>
          <w:rFonts w:hint="eastAsia"/>
        </w:rPr>
        <w:t>What we see in them of guilt and sin, of enmity against God and insubordination to his law, must be offensive to us as it is to him.</w:t>
      </w:r>
    </w:p>
    <w:p w14:paraId="15AE8EE8">
      <w:pPr>
        <w:pStyle w:val="4"/>
        <w:spacing w:before="294" w:line="254" w:lineRule="auto"/>
        <w:rPr>
          <w:rFonts w:hint="eastAsia"/>
        </w:rPr>
      </w:pPr>
      <w:r>
        <w:rPr>
          <w:rFonts w:hint="eastAsia"/>
        </w:rPr>
        <w:t>我们在他们身上所看见的罪疚和罪恶，对神的仇恨和对祂律法的不顺服，必定像冒犯祂一样冒犯我们。</w:t>
      </w:r>
    </w:p>
    <w:p w14:paraId="30C1E3E2">
      <w:pPr>
        <w:pStyle w:val="4"/>
        <w:spacing w:before="294" w:line="254" w:lineRule="auto"/>
        <w:rPr>
          <w:rFonts w:hint="eastAsia"/>
        </w:rPr>
      </w:pPr>
    </w:p>
    <w:p w14:paraId="415F7455">
      <w:pPr>
        <w:pStyle w:val="4"/>
        <w:spacing w:before="294" w:line="254" w:lineRule="auto"/>
        <w:rPr>
          <w:rFonts w:hint="eastAsia"/>
        </w:rPr>
      </w:pPr>
      <w:r>
        <w:rPr>
          <w:rFonts w:hint="eastAsia"/>
        </w:rPr>
        <w:t>Men estranged from God, whatever may be their other excellencies, must be to us what they are to God.</w:t>
      </w:r>
    </w:p>
    <w:p w14:paraId="2BEC0D41">
      <w:pPr>
        <w:pStyle w:val="4"/>
        <w:spacing w:before="294" w:line="254" w:lineRule="auto"/>
        <w:rPr>
          <w:rFonts w:hint="eastAsia"/>
        </w:rPr>
      </w:pPr>
      <w:r>
        <w:rPr>
          <w:rFonts w:hint="eastAsia"/>
        </w:rPr>
        <w:t>与神疏远的人，无论他们有什么其他的优点，对我们来说，都必须像他们对神一样。</w:t>
      </w:r>
    </w:p>
    <w:p w14:paraId="55D0034C">
      <w:pPr>
        <w:pStyle w:val="4"/>
        <w:spacing w:before="294" w:line="254" w:lineRule="auto"/>
        <w:rPr>
          <w:rFonts w:hint="eastAsia"/>
        </w:rPr>
      </w:pPr>
    </w:p>
    <w:p w14:paraId="1C37D557">
      <w:pPr>
        <w:pStyle w:val="4"/>
        <w:spacing w:before="294" w:line="254" w:lineRule="auto"/>
        <w:rPr>
          <w:rFonts w:hint="eastAsia"/>
        </w:rPr>
      </w:pPr>
      <w:r>
        <w:rPr>
          <w:rFonts w:hint="eastAsia"/>
        </w:rPr>
        <w:t>Then, and only then, can we test the identity of our love with God's love.</w:t>
      </w:r>
    </w:p>
    <w:p w14:paraId="25B9D002">
      <w:pPr>
        <w:pStyle w:val="4"/>
        <w:spacing w:before="294" w:line="254" w:lineRule="auto"/>
        <w:rPr>
          <w:rFonts w:hint="eastAsia"/>
        </w:rPr>
      </w:pPr>
      <w:r>
        <w:rPr>
          <w:rFonts w:hint="eastAsia"/>
        </w:rPr>
        <w:t>那时，也只有那时，我们才能检验我们的爱与神的爱是否相同。</w:t>
      </w:r>
    </w:p>
    <w:p w14:paraId="2CB389FE">
      <w:pPr>
        <w:pStyle w:val="4"/>
        <w:spacing w:before="294" w:line="254" w:lineRule="auto"/>
        <w:rPr>
          <w:rFonts w:hint="eastAsia"/>
        </w:rPr>
      </w:pPr>
    </w:p>
    <w:p w14:paraId="71BD1792">
      <w:pPr>
        <w:pStyle w:val="4"/>
        <w:spacing w:before="294" w:line="254" w:lineRule="auto"/>
        <w:rPr>
          <w:rFonts w:hint="eastAsia"/>
        </w:rPr>
      </w:pPr>
      <w:r>
        <w:rPr>
          <w:rFonts w:hint="eastAsia"/>
        </w:rPr>
        <w:t>Then, and only then, can we have some idea of what it is to love those whom God loves, with his own very love; his love, not of indifference to evil or complacency in evil, but of deep compassion to the evil-doer and earnest longing that he may be saved.</w:t>
      </w:r>
    </w:p>
    <w:p w14:paraId="682DCEDE">
      <w:pPr>
        <w:pStyle w:val="4"/>
        <w:spacing w:before="294" w:line="254" w:lineRule="auto"/>
        <w:rPr>
          <w:rFonts w:hint="eastAsia"/>
        </w:rPr>
      </w:pPr>
      <w:r>
        <w:rPr>
          <w:rFonts w:hint="eastAsia"/>
        </w:rPr>
        <w:t>那时，也只有那时，我们才能略微体会到，以神自己的爱去爱那些神所爱的人是什么滋味；祂的爱，并非对邪恶漠不关心或在邪恶中自满，而是对作恶者深切的怜悯和恳切的渴望，愿他得救。</w:t>
      </w:r>
    </w:p>
    <w:p w14:paraId="0644E02F">
      <w:pPr>
        <w:pStyle w:val="4"/>
        <w:spacing w:before="294" w:line="254" w:lineRule="auto"/>
        <w:rPr>
          <w:rFonts w:hint="eastAsia"/>
        </w:rPr>
      </w:pPr>
    </w:p>
    <w:p w14:paraId="66220209">
      <w:pPr>
        <w:pStyle w:val="4"/>
        <w:spacing w:before="294" w:line="254" w:lineRule="auto"/>
        <w:rPr>
          <w:rFonts w:hint="eastAsia"/>
        </w:rPr>
      </w:pPr>
      <w:r>
        <w:rPr>
          <w:rFonts w:hint="eastAsia"/>
        </w:rPr>
        <w:t>Hence the Lord says, "Love your enemies, do good to them that hate you, pray for them that despitefully use you and persecute you."</w:t>
      </w:r>
    </w:p>
    <w:p w14:paraId="2F651CD3">
      <w:pPr>
        <w:pStyle w:val="4"/>
        <w:spacing w:before="294" w:line="254" w:lineRule="auto"/>
        <w:rPr>
          <w:rFonts w:hint="eastAsia"/>
        </w:rPr>
      </w:pPr>
      <w:r>
        <w:rPr>
          <w:rFonts w:hint="eastAsia"/>
        </w:rPr>
        <w:t>因此主说：“要爱你们的仇敌，为那逼迫你们的祷告。这样，就可以作你们天父的儿子了。”</w:t>
      </w:r>
    </w:p>
    <w:p w14:paraId="30E596D0">
      <w:pPr>
        <w:pStyle w:val="4"/>
        <w:spacing w:before="294" w:line="254" w:lineRule="auto"/>
        <w:rPr>
          <w:rFonts w:hint="eastAsia"/>
        </w:rPr>
      </w:pPr>
    </w:p>
    <w:p w14:paraId="4AC522B5">
      <w:pPr>
        <w:pStyle w:val="4"/>
        <w:spacing w:before="294" w:line="254" w:lineRule="auto"/>
        <w:rPr>
          <w:rFonts w:hint="eastAsia"/>
        </w:rPr>
      </w:pPr>
      <w:r>
        <w:rPr>
          <w:rFonts w:hint="eastAsia"/>
        </w:rPr>
        <w:t>In that way, and only in that way, can we prove ourselves, by our family likeness, to be the children of our heavenly Father.</w:t>
      </w:r>
    </w:p>
    <w:p w14:paraId="5C77826E">
      <w:pPr>
        <w:pStyle w:val="4"/>
        <w:spacing w:before="294" w:line="254" w:lineRule="auto"/>
        <w:rPr>
          <w:rFonts w:hint="eastAsia"/>
        </w:rPr>
      </w:pPr>
      <w:r>
        <w:rPr>
          <w:rFonts w:hint="eastAsia"/>
        </w:rPr>
        <w:t>那样，也只有那样，我们才能藉着我们家族的相似性，证明自己是我们天父的儿女。</w:t>
      </w:r>
    </w:p>
    <w:p w14:paraId="325C33DA">
      <w:pPr>
        <w:pStyle w:val="4"/>
        <w:spacing w:before="294" w:line="254" w:lineRule="auto"/>
        <w:rPr>
          <w:rFonts w:hint="eastAsia"/>
        </w:rPr>
      </w:pPr>
    </w:p>
    <w:p w14:paraId="74D05611">
      <w:pPr>
        <w:pStyle w:val="4"/>
        <w:spacing w:before="294" w:line="254" w:lineRule="auto"/>
        <w:rPr>
          <w:rFonts w:hint="eastAsia"/>
        </w:rPr>
      </w:pPr>
      <w:r>
        <w:rPr>
          <w:rFonts w:hint="eastAsia"/>
        </w:rPr>
        <w:t>So are we perfect,</w:t>
      </w:r>
    </w:p>
    <w:p w14:paraId="71D27F94">
      <w:pPr>
        <w:pStyle w:val="4"/>
        <w:spacing w:before="294" w:line="254" w:lineRule="auto"/>
        <w:rPr>
          <w:rFonts w:hint="eastAsia"/>
        </w:rPr>
      </w:pPr>
      <w:r>
        <w:rPr>
          <w:rFonts w:hint="eastAsia"/>
        </w:rPr>
        <w:t>所以我们是完全的，</w:t>
      </w:r>
    </w:p>
    <w:p w14:paraId="752DA9F4">
      <w:pPr>
        <w:pStyle w:val="4"/>
        <w:spacing w:before="294" w:line="254" w:lineRule="auto"/>
        <w:rPr>
          <w:rFonts w:hint="eastAsia"/>
        </w:rPr>
      </w:pPr>
    </w:p>
    <w:p w14:paraId="4CFF8FD2">
      <w:pPr>
        <w:pStyle w:val="4"/>
        <w:spacing w:before="294" w:line="254" w:lineRule="auto"/>
        <w:rPr>
          <w:rFonts w:hint="eastAsia"/>
        </w:rPr>
      </w:pPr>
      <w:r>
        <w:rPr>
          <w:rFonts w:hint="eastAsia"/>
        </w:rPr>
        <w:t>in this way of loving; according to the command: "Be ye therefore perfect, even as your Father which is in heaven is perfect."</w:t>
      </w:r>
    </w:p>
    <w:p w14:paraId="0813300D">
      <w:pPr>
        <w:pStyle w:val="4"/>
        <w:spacing w:before="294" w:line="254" w:lineRule="auto"/>
        <w:rPr>
          <w:rFonts w:hint="eastAsia"/>
        </w:rPr>
      </w:pPr>
      <w:r>
        <w:rPr>
          <w:rFonts w:hint="eastAsia"/>
        </w:rPr>
        <w:t>以这种爱的方式；遵照命令：“所以你们要完全，像你们的天父完全一样。”</w:t>
      </w:r>
    </w:p>
    <w:p w14:paraId="098C45C5">
      <w:pPr>
        <w:pStyle w:val="4"/>
        <w:spacing w:before="294" w:line="254" w:lineRule="auto"/>
        <w:rPr>
          <w:rFonts w:hint="eastAsia"/>
        </w:rPr>
      </w:pPr>
    </w:p>
    <w:p w14:paraId="4A544A53">
      <w:pPr>
        <w:pStyle w:val="4"/>
        <w:spacing w:before="294" w:line="254" w:lineRule="auto"/>
        <w:rPr>
          <w:rFonts w:hint="eastAsia"/>
        </w:rPr>
      </w:pPr>
      <w:r>
        <w:rPr>
          <w:rFonts w:hint="eastAsia"/>
        </w:rPr>
        <w:t>For it is not absolute or general perfection that is here meant; perfection in the wide and universal sense of that term.</w:t>
      </w:r>
    </w:p>
    <w:p w14:paraId="5FD2AC00">
      <w:pPr>
        <w:pStyle w:val="4"/>
        <w:spacing w:before="294" w:line="254" w:lineRule="auto"/>
        <w:rPr>
          <w:rFonts w:hint="eastAsia"/>
        </w:rPr>
      </w:pPr>
      <w:r>
        <w:rPr>
          <w:rFonts w:hint="eastAsia"/>
        </w:rPr>
        <w:t>因为这里所指的并非绝对的或普遍的完全；并非那个词语广泛而普遍意义上的完全。</w:t>
      </w:r>
    </w:p>
    <w:p w14:paraId="0ADB9123">
      <w:pPr>
        <w:pStyle w:val="4"/>
        <w:spacing w:before="294" w:line="254" w:lineRule="auto"/>
        <w:rPr>
          <w:rFonts w:hint="eastAsia"/>
        </w:rPr>
      </w:pPr>
    </w:p>
    <w:p w14:paraId="180FEAAB">
      <w:pPr>
        <w:pStyle w:val="4"/>
        <w:spacing w:before="294" w:line="254" w:lineRule="auto"/>
        <w:rPr>
          <w:rFonts w:hint="eastAsia"/>
        </w:rPr>
      </w:pPr>
      <w:r>
        <w:rPr>
          <w:rFonts w:hint="eastAsia"/>
        </w:rPr>
        <w:t>The command, so understood, would be irrelevant as well as impracticable.</w:t>
      </w:r>
    </w:p>
    <w:p w14:paraId="5981C7DF">
      <w:pPr>
        <w:pStyle w:val="4"/>
        <w:spacing w:before="294" w:line="254" w:lineRule="auto"/>
        <w:rPr>
          <w:rFonts w:hint="eastAsia"/>
        </w:rPr>
      </w:pPr>
      <w:r>
        <w:rPr>
          <w:rFonts w:hint="eastAsia"/>
        </w:rPr>
        <w:t>如此理解的命令，既不相关也不可行。</w:t>
      </w:r>
    </w:p>
    <w:p w14:paraId="3FA62241">
      <w:pPr>
        <w:pStyle w:val="4"/>
        <w:spacing w:before="294" w:line="254" w:lineRule="auto"/>
        <w:rPr>
          <w:rFonts w:hint="eastAsia"/>
        </w:rPr>
      </w:pPr>
    </w:p>
    <w:p w14:paraId="57D5534D">
      <w:pPr>
        <w:pStyle w:val="4"/>
        <w:spacing w:before="294" w:line="254" w:lineRule="auto"/>
        <w:rPr>
          <w:rFonts w:hint="eastAsia"/>
        </w:rPr>
      </w:pPr>
      <w:r>
        <w:rPr>
          <w:rFonts w:hint="eastAsia"/>
        </w:rPr>
        <w:t>It is perfection or completeness, thorough simplicity and uprightness, as regards the particular grace referred to; according to a use of the word very common in the Old Testament Scriptures.</w:t>
      </w:r>
    </w:p>
    <w:p w14:paraId="7278D38B">
      <w:pPr>
        <w:pStyle w:val="4"/>
        <w:spacing w:before="294" w:line="254" w:lineRule="auto"/>
        <w:rPr>
          <w:rFonts w:hint="eastAsia"/>
        </w:rPr>
      </w:pPr>
      <w:r>
        <w:rPr>
          <w:rFonts w:hint="eastAsia"/>
        </w:rPr>
        <w:t>这是就所指的特定恩典而言的完全或完整，彻底的单纯和正直；根据旧约圣经中一个非常普遍的词语用法。</w:t>
      </w:r>
    </w:p>
    <w:p w14:paraId="324675D9">
      <w:pPr>
        <w:pStyle w:val="4"/>
        <w:spacing w:before="294" w:line="254" w:lineRule="auto"/>
        <w:rPr>
          <w:rFonts w:hint="eastAsia"/>
        </w:rPr>
      </w:pPr>
    </w:p>
    <w:p w14:paraId="0528ED7F">
      <w:pPr>
        <w:pStyle w:val="4"/>
        <w:spacing w:before="294" w:line="254" w:lineRule="auto"/>
        <w:rPr>
          <w:rFonts w:hint="eastAsia"/>
        </w:rPr>
      </w:pPr>
      <w:r>
        <w:rPr>
          <w:rFonts w:hint="eastAsia"/>
        </w:rPr>
        <w:t>The perfection indicated is the perfection of honesty or righteousness in loving our "seen," as God loves his "seen;" loving our enemies with the very love with which our Heavenly Father loved us when we were his.</w:t>
      </w:r>
    </w:p>
    <w:p w14:paraId="5594A99E">
      <w:pPr>
        <w:pStyle w:val="4"/>
        <w:spacing w:before="294" w:line="254" w:lineRule="auto"/>
        <w:rPr>
          <w:rFonts w:hint="eastAsia"/>
        </w:rPr>
      </w:pPr>
      <w:r>
        <w:rPr>
          <w:rFonts w:hint="eastAsia"/>
        </w:rPr>
        <w:t>所指的完全，是在爱我们“所见的”如同神爱祂“所见的”方面的诚实或公义的完全；是以我们天父爱我们（当我们属祂的时候）的那种爱去爱我们的仇敌。</w:t>
      </w:r>
    </w:p>
    <w:p w14:paraId="763FAA1F">
      <w:pPr>
        <w:pStyle w:val="4"/>
        <w:spacing w:before="294" w:line="254" w:lineRule="auto"/>
        <w:rPr>
          <w:rFonts w:hint="eastAsia"/>
        </w:rPr>
      </w:pPr>
    </w:p>
    <w:p w14:paraId="4ACF8851">
      <w:pPr>
        <w:pStyle w:val="3"/>
        <w:bidi w:val="0"/>
        <w:rPr>
          <w:rFonts w:hint="eastAsia"/>
        </w:rPr>
      </w:pPr>
      <w:r>
        <w:rPr>
          <w:rFonts w:hint="eastAsia"/>
        </w:rPr>
        <w:t>XXXIII: LOVE THE MEANS OF MUTUAL INDWELLING; GOD IN US AND WE IN GOD</w:t>
      </w:r>
    </w:p>
    <w:p w14:paraId="251A6F3C">
      <w:pPr>
        <w:pStyle w:val="3"/>
        <w:bidi w:val="0"/>
        <w:rPr>
          <w:rFonts w:hint="eastAsia"/>
        </w:rPr>
      </w:pPr>
      <w:r>
        <w:rPr>
          <w:rFonts w:hint="eastAsia"/>
        </w:rPr>
        <w:t>三十三：爱是相互内住的途径；神在我们里面，我们在神里面</w:t>
      </w:r>
    </w:p>
    <w:p w14:paraId="236577AA">
      <w:pPr>
        <w:pStyle w:val="4"/>
        <w:spacing w:before="294" w:line="254" w:lineRule="auto"/>
        <w:rPr>
          <w:rFonts w:hint="eastAsia"/>
        </w:rPr>
      </w:pPr>
    </w:p>
    <w:p w14:paraId="6C37867C">
      <w:pPr>
        <w:pStyle w:val="4"/>
        <w:spacing w:before="294" w:line="254" w:lineRule="auto"/>
        <w:rPr>
          <w:rFonts w:hint="eastAsia"/>
        </w:rPr>
      </w:pPr>
      <w:r>
        <w:rPr>
          <w:rFonts w:hint="eastAsia"/>
        </w:rPr>
        <w:t>"Hereby know we that we dwell in him, and he in us, because he hath given us of his Spirit. And we have seen and do testify that the Father sent the Son to be the Saviour of the world. Whosoever shall confess that Jesus is the Son of God, God dwelleth in him, and he in God. And we have known and believed the love that God hath to us. God is love; and he that dwelleth in love dwelleth in God, and God in him."—1 JOHN 4:13–16.</w:t>
      </w:r>
    </w:p>
    <w:p w14:paraId="3C33C98B">
      <w:pPr>
        <w:pStyle w:val="4"/>
        <w:spacing w:before="294" w:line="254" w:lineRule="auto"/>
        <w:rPr>
          <w:rFonts w:hint="eastAsia"/>
        </w:rPr>
      </w:pPr>
      <w:r>
        <w:rPr>
          <w:rFonts w:hint="eastAsia"/>
        </w:rPr>
        <w:t>“从此我们知道我们住在祂里面，祂也住在我们里面，是因祂已将祂的灵赐给我们。并且我们已经看见，也作见证，父差子作世人的救主。凡认耶稣为神儿子的，神就住在他里面，他也住在神里面。我们已经认识并且相信神对我们的爱。神就是爱；住在爱里面的，就是住在神里面，神也住在他里面。”——约翰一书 4:13-16。</w:t>
      </w:r>
    </w:p>
    <w:p w14:paraId="14285258">
      <w:pPr>
        <w:pStyle w:val="4"/>
        <w:spacing w:before="294" w:line="254" w:lineRule="auto"/>
        <w:rPr>
          <w:rFonts w:hint="eastAsia"/>
        </w:rPr>
      </w:pPr>
    </w:p>
    <w:p w14:paraId="28B65852">
      <w:pPr>
        <w:pStyle w:val="4"/>
        <w:spacing w:before="294" w:line="254" w:lineRule="auto"/>
        <w:rPr>
          <w:rFonts w:hint="eastAsia"/>
        </w:rPr>
      </w:pPr>
      <w:r>
        <w:rPr>
          <w:rFonts w:hint="eastAsia"/>
        </w:rPr>
        <w:t>THE statement, "Hereby know we that we dwell in him, and he in us, because he hath given us of his Spirit," carries us back to a previous statement (3:24), "Hereby we know that he abideth in us, by the Spirit which he hath given us."</w:t>
      </w:r>
    </w:p>
    <w:p w14:paraId="4DF5BB51">
      <w:pPr>
        <w:pStyle w:val="4"/>
        <w:spacing w:before="294" w:line="254" w:lineRule="auto"/>
        <w:rPr>
          <w:rFonts w:hint="eastAsia"/>
        </w:rPr>
      </w:pPr>
      <w:r>
        <w:rPr>
          <w:rFonts w:hint="eastAsia"/>
        </w:rPr>
        <w:t>陈述句，“从此我们知道我们住在祂里面，祂也住在我们里面，因为祂已将祂的灵赐给我们”，使我们回到先前的陈述（3:24），“从此我们知道祂住在我们里面，是因祂所赐给我们的圣灵。”</w:t>
      </w:r>
    </w:p>
    <w:p w14:paraId="27B32736">
      <w:pPr>
        <w:pStyle w:val="4"/>
        <w:spacing w:before="294" w:line="254" w:lineRule="auto"/>
        <w:rPr>
          <w:rFonts w:hint="eastAsia"/>
        </w:rPr>
      </w:pPr>
    </w:p>
    <w:p w14:paraId="60A5D26D">
      <w:pPr>
        <w:pStyle w:val="4"/>
        <w:spacing w:before="294" w:line="254" w:lineRule="auto"/>
        <w:rPr>
          <w:rFonts w:hint="eastAsia"/>
        </w:rPr>
      </w:pPr>
      <w:r>
        <w:rPr>
          <w:rFonts w:hint="eastAsia"/>
        </w:rPr>
        <w:t>We are thus reminded of the scope and design of the whole passage.</w:t>
      </w:r>
    </w:p>
    <w:p w14:paraId="35E77EDD">
      <w:pPr>
        <w:pStyle w:val="4"/>
        <w:spacing w:before="294" w:line="254" w:lineRule="auto"/>
        <w:rPr>
          <w:rFonts w:hint="eastAsia"/>
        </w:rPr>
      </w:pPr>
      <w:r>
        <w:rPr>
          <w:rFonts w:hint="eastAsia"/>
        </w:rPr>
        <w:t>因此，我们被提醒了整段经文的范围和意图。</w:t>
      </w:r>
    </w:p>
    <w:p w14:paraId="5A0FB0FC">
      <w:pPr>
        <w:pStyle w:val="4"/>
        <w:spacing w:before="294" w:line="254" w:lineRule="auto"/>
        <w:rPr>
          <w:rFonts w:hint="eastAsia"/>
        </w:rPr>
      </w:pPr>
    </w:p>
    <w:p w14:paraId="3E87D39B">
      <w:pPr>
        <w:pStyle w:val="4"/>
        <w:spacing w:before="294" w:line="254" w:lineRule="auto"/>
        <w:rPr>
          <w:rFonts w:hint="eastAsia"/>
        </w:rPr>
      </w:pPr>
      <w:r>
        <w:rPr>
          <w:rFonts w:hint="eastAsia"/>
        </w:rPr>
        <w:t>The question is about the mutual indwelling of God in us and of us in God; and more particularly</w:t>
      </w:r>
    </w:p>
    <w:p w14:paraId="7EF9AB1E">
      <w:pPr>
        <w:pStyle w:val="4"/>
        <w:spacing w:before="294" w:line="254" w:lineRule="auto"/>
        <w:rPr>
          <w:rFonts w:hint="eastAsia"/>
        </w:rPr>
      </w:pPr>
      <w:r>
        <w:rPr>
          <w:rFonts w:hint="eastAsia"/>
        </w:rPr>
        <w:t>问题在于神在我们里面，以及我们在神里面的相互内住；更具体地说，</w:t>
      </w:r>
    </w:p>
    <w:p w14:paraId="33671FEA">
      <w:pPr>
        <w:pStyle w:val="4"/>
        <w:spacing w:before="294" w:line="254" w:lineRule="auto"/>
        <w:rPr>
          <w:rFonts w:hint="eastAsia"/>
        </w:rPr>
      </w:pPr>
    </w:p>
    <w:p w14:paraId="276820B3">
      <w:pPr>
        <w:pStyle w:val="4"/>
        <w:spacing w:before="294" w:line="254" w:lineRule="auto"/>
        <w:rPr>
          <w:rFonts w:hint="eastAsia"/>
        </w:rPr>
      </w:pPr>
      <w:r>
        <w:rPr>
          <w:rFonts w:hint="eastAsia"/>
        </w:rPr>
        <w:t>about his abiding in us.</w:t>
      </w:r>
    </w:p>
    <w:p w14:paraId="5F430446">
      <w:pPr>
        <w:pStyle w:val="4"/>
        <w:spacing w:before="294" w:line="254" w:lineRule="auto"/>
        <w:rPr>
          <w:rFonts w:hint="eastAsia"/>
        </w:rPr>
      </w:pPr>
      <w:r>
        <w:rPr>
          <w:rFonts w:hint="eastAsia"/>
        </w:rPr>
        <w:t>关于祂住在我们里面。</w:t>
      </w:r>
    </w:p>
    <w:p w14:paraId="2CBA47B0">
      <w:pPr>
        <w:pStyle w:val="4"/>
        <w:spacing w:before="294" w:line="254" w:lineRule="auto"/>
        <w:rPr>
          <w:rFonts w:hint="eastAsia"/>
        </w:rPr>
      </w:pPr>
    </w:p>
    <w:p w14:paraId="0B04726D">
      <w:pPr>
        <w:pStyle w:val="4"/>
        <w:spacing w:before="294" w:line="254" w:lineRule="auto"/>
        <w:rPr>
          <w:rFonts w:hint="eastAsia"/>
        </w:rPr>
      </w:pPr>
      <w:r>
        <w:rPr>
          <w:rFonts w:hint="eastAsia"/>
        </w:rPr>
        <w:t>How are we to know this?</w:t>
      </w:r>
    </w:p>
    <w:p w14:paraId="79EA1350">
      <w:pPr>
        <w:pStyle w:val="4"/>
        <w:spacing w:before="294" w:line="254" w:lineRule="auto"/>
        <w:rPr>
          <w:rFonts w:hint="eastAsia"/>
        </w:rPr>
      </w:pPr>
      <w:r>
        <w:rPr>
          <w:rFonts w:hint="eastAsia"/>
        </w:rPr>
        <w:t>我们如何知道这一点呢？</w:t>
      </w:r>
    </w:p>
    <w:p w14:paraId="0D028B91">
      <w:pPr>
        <w:pStyle w:val="4"/>
        <w:spacing w:before="294" w:line="254" w:lineRule="auto"/>
        <w:rPr>
          <w:rFonts w:hint="eastAsia"/>
        </w:rPr>
      </w:pPr>
    </w:p>
    <w:p w14:paraId="3ACAB156">
      <w:pPr>
        <w:pStyle w:val="4"/>
        <w:spacing w:before="294" w:line="254" w:lineRule="auto"/>
        <w:rPr>
          <w:rFonts w:hint="eastAsia"/>
        </w:rPr>
      </w:pPr>
      <w:r>
        <w:rPr>
          <w:rFonts w:hint="eastAsia"/>
        </w:rPr>
        <w:t>By the Spirit which he hath given us, is the answer.</w:t>
      </w:r>
    </w:p>
    <w:p w14:paraId="38209405">
      <w:pPr>
        <w:pStyle w:val="4"/>
        <w:spacing w:before="294" w:line="254" w:lineRule="auto"/>
        <w:rPr>
          <w:rFonts w:hint="eastAsia"/>
        </w:rPr>
      </w:pPr>
      <w:r>
        <w:rPr>
          <w:rFonts w:hint="eastAsia"/>
        </w:rPr>
        <w:t>答案是：藉着祂所赐给我们的圣灵。</w:t>
      </w:r>
    </w:p>
    <w:p w14:paraId="23690B26">
      <w:pPr>
        <w:pStyle w:val="4"/>
        <w:spacing w:before="294" w:line="254" w:lineRule="auto"/>
        <w:rPr>
          <w:rFonts w:hint="eastAsia"/>
        </w:rPr>
      </w:pPr>
    </w:p>
    <w:p w14:paraId="3705B7FB">
      <w:pPr>
        <w:pStyle w:val="4"/>
        <w:spacing w:before="294" w:line="254" w:lineRule="auto"/>
        <w:rPr>
          <w:rFonts w:hint="eastAsia"/>
        </w:rPr>
      </w:pPr>
      <w:r>
        <w:rPr>
          <w:rFonts w:hint="eastAsia"/>
        </w:rPr>
        <w:t>But that raises another question.</w:t>
      </w:r>
    </w:p>
    <w:p w14:paraId="7866B555">
      <w:pPr>
        <w:pStyle w:val="4"/>
        <w:spacing w:before="294" w:line="254" w:lineRule="auto"/>
        <w:rPr>
          <w:rFonts w:hint="eastAsia"/>
        </w:rPr>
      </w:pPr>
      <w:r>
        <w:rPr>
          <w:rFonts w:hint="eastAsia"/>
        </w:rPr>
        <w:t>但这又引出了另一个问题。</w:t>
      </w:r>
    </w:p>
    <w:p w14:paraId="6811FD86">
      <w:pPr>
        <w:pStyle w:val="4"/>
        <w:spacing w:before="294" w:line="254" w:lineRule="auto"/>
        <w:rPr>
          <w:rFonts w:hint="eastAsia"/>
        </w:rPr>
      </w:pPr>
    </w:p>
    <w:p w14:paraId="41DC457F">
      <w:pPr>
        <w:pStyle w:val="4"/>
        <w:spacing w:before="294" w:line="254" w:lineRule="auto"/>
        <w:rPr>
          <w:rFonts w:hint="eastAsia"/>
        </w:rPr>
      </w:pPr>
      <w:r>
        <w:rPr>
          <w:rFonts w:hint="eastAsia"/>
        </w:rPr>
        <w:t>Every spirit is not to be believed; there must be a trial of the spirits.</w:t>
      </w:r>
    </w:p>
    <w:p w14:paraId="6D1D92FB">
      <w:pPr>
        <w:pStyle w:val="4"/>
        <w:spacing w:before="294" w:line="254" w:lineRule="auto"/>
        <w:rPr>
          <w:rFonts w:hint="eastAsia"/>
        </w:rPr>
      </w:pPr>
      <w:r>
        <w:rPr>
          <w:rFonts w:hint="eastAsia"/>
        </w:rPr>
        <w:t>一切的灵，不可都信；必须试验那些灵。</w:t>
      </w:r>
    </w:p>
    <w:p w14:paraId="308BEA94">
      <w:pPr>
        <w:pStyle w:val="4"/>
        <w:spacing w:before="294" w:line="254" w:lineRule="auto"/>
        <w:rPr>
          <w:rFonts w:hint="eastAsia"/>
        </w:rPr>
      </w:pPr>
    </w:p>
    <w:p w14:paraId="5CFCD467">
      <w:pPr>
        <w:pStyle w:val="4"/>
        <w:spacing w:before="294" w:line="254" w:lineRule="auto"/>
        <w:rPr>
          <w:rFonts w:hint="eastAsia"/>
        </w:rPr>
      </w:pPr>
      <w:r>
        <w:rPr>
          <w:rFonts w:hint="eastAsia"/>
        </w:rPr>
        <w:t>By what test or tests are they to be tried?</w:t>
      </w:r>
    </w:p>
    <w:p w14:paraId="79407AA2">
      <w:pPr>
        <w:pStyle w:val="4"/>
        <w:spacing w:before="294" w:line="254" w:lineRule="auto"/>
        <w:rPr>
          <w:rFonts w:hint="eastAsia"/>
        </w:rPr>
      </w:pPr>
      <w:r>
        <w:rPr>
          <w:rFonts w:hint="eastAsia"/>
        </w:rPr>
        <w:t>它们要用什么标准或标准来试验呢？</w:t>
      </w:r>
    </w:p>
    <w:p w14:paraId="469504E5">
      <w:pPr>
        <w:pStyle w:val="4"/>
        <w:spacing w:before="294" w:line="254" w:lineRule="auto"/>
        <w:rPr>
          <w:rFonts w:hint="eastAsia"/>
        </w:rPr>
      </w:pPr>
    </w:p>
    <w:p w14:paraId="6E0F154B">
      <w:pPr>
        <w:pStyle w:val="4"/>
        <w:spacing w:before="294" w:line="254" w:lineRule="auto"/>
        <w:rPr>
          <w:rFonts w:hint="eastAsia"/>
        </w:rPr>
      </w:pPr>
      <w:r>
        <w:rPr>
          <w:rFonts w:hint="eastAsia"/>
        </w:rPr>
        <w:t>How is the Spirit that is of God to be distinguished from the spirit of antichrist?</w:t>
      </w:r>
    </w:p>
    <w:p w14:paraId="015980BF">
      <w:pPr>
        <w:pStyle w:val="4"/>
        <w:spacing w:before="294" w:line="254" w:lineRule="auto"/>
        <w:rPr>
          <w:rFonts w:hint="eastAsia"/>
        </w:rPr>
      </w:pPr>
      <w:r>
        <w:rPr>
          <w:rFonts w:hint="eastAsia"/>
        </w:rPr>
        <w:t>属神的灵如何与敌基督的灵区分开来呢？</w:t>
      </w:r>
    </w:p>
    <w:p w14:paraId="23A71A1C">
      <w:pPr>
        <w:pStyle w:val="4"/>
        <w:spacing w:before="294" w:line="254" w:lineRule="auto"/>
        <w:rPr>
          <w:rFonts w:hint="eastAsia"/>
        </w:rPr>
      </w:pPr>
    </w:p>
    <w:p w14:paraId="23246F66">
      <w:pPr>
        <w:pStyle w:val="4"/>
        <w:spacing w:before="294" w:line="254" w:lineRule="auto"/>
        <w:rPr>
          <w:rFonts w:hint="eastAsia"/>
        </w:rPr>
      </w:pPr>
      <w:r>
        <w:rPr>
          <w:rFonts w:hint="eastAsia"/>
        </w:rPr>
        <w:t>First, by his confessing in us that Jesus Christ is come in the flesh (ver. 2–6); and secondly, by our loving, with the love which is of God (ver. 7–12).</w:t>
      </w:r>
    </w:p>
    <w:p w14:paraId="3CCBD77F">
      <w:pPr>
        <w:pStyle w:val="4"/>
        <w:spacing w:before="294" w:line="254" w:lineRule="auto"/>
        <w:rPr>
          <w:rFonts w:hint="eastAsia"/>
        </w:rPr>
      </w:pPr>
      <w:r>
        <w:rPr>
          <w:rFonts w:hint="eastAsia"/>
        </w:rPr>
        <w:t>首先，藉着祂在我们里面承认耶稣基督道成肉身（第2-6节）；其次，藉着我们以出于神的爱去爱（第7-12节）。</w:t>
      </w:r>
    </w:p>
    <w:p w14:paraId="6B79D59B">
      <w:pPr>
        <w:pStyle w:val="4"/>
        <w:spacing w:before="294" w:line="254" w:lineRule="auto"/>
        <w:rPr>
          <w:rFonts w:hint="eastAsia"/>
        </w:rPr>
      </w:pPr>
    </w:p>
    <w:p w14:paraId="75168293">
      <w:pPr>
        <w:pStyle w:val="4"/>
        <w:spacing w:before="294" w:line="254" w:lineRule="auto"/>
        <w:rPr>
          <w:rFonts w:hint="eastAsia"/>
        </w:rPr>
      </w:pPr>
      <w:r>
        <w:rPr>
          <w:rFonts w:hint="eastAsia"/>
        </w:rPr>
        <w:t>And now, connecting the two, John brings us back substantially to the original statement, as to our knowing that we dwell in God, and God in us, because he has given us of his Spirit.</w:t>
      </w:r>
    </w:p>
    <w:p w14:paraId="41A68549">
      <w:pPr>
        <w:pStyle w:val="4"/>
        <w:spacing w:before="294" w:line="254" w:lineRule="auto"/>
        <w:rPr>
          <w:rFonts w:hint="eastAsia"/>
        </w:rPr>
      </w:pPr>
      <w:r>
        <w:rPr>
          <w:rFonts w:hint="eastAsia"/>
        </w:rPr>
        <w:t>现在，约翰将两者联系起来，基本上把我们带回到最初的陈述，即我们知道我们住在神里面，神也住在我们里面，因为祂已将祂的灵赐给我们。</w:t>
      </w:r>
    </w:p>
    <w:p w14:paraId="10E36701">
      <w:pPr>
        <w:pStyle w:val="4"/>
        <w:spacing w:before="294" w:line="254" w:lineRule="auto"/>
        <w:rPr>
          <w:rFonts w:hint="eastAsia"/>
        </w:rPr>
      </w:pPr>
    </w:p>
    <w:p w14:paraId="6DC82CEE">
      <w:pPr>
        <w:pStyle w:val="4"/>
        <w:spacing w:before="294" w:line="254" w:lineRule="auto"/>
        <w:rPr>
          <w:rFonts w:hint="eastAsia"/>
        </w:rPr>
      </w:pPr>
      <w:r>
        <w:rPr>
          <w:rFonts w:hint="eastAsia"/>
        </w:rPr>
        <w:t>For the two tests are now brought closely together, and shown to be not so much two as one; or at least not two independent tests, each separately valid in itself, but so intimately related to one another that they mutually involve one another, and thus combine together to make up one cogent and irrefragable proof.</w:t>
      </w:r>
    </w:p>
    <w:p w14:paraId="4166C3EE">
      <w:pPr>
        <w:pStyle w:val="4"/>
        <w:spacing w:before="294" w:line="254" w:lineRule="auto"/>
        <w:rPr>
          <w:rFonts w:hint="eastAsia"/>
        </w:rPr>
      </w:pPr>
      <w:r>
        <w:rPr>
          <w:rFonts w:hint="eastAsia"/>
        </w:rPr>
        <w:t>因为这两个试验现在紧密地结合在一起，并且表明它们与其说是两个，不如说是一个；或者至少不是两个独立的试验，每个试验本身都是有效的，而是彼此密切相关，以致它们相互牵连，从而结合在一起构成一个有说服力的、不容置辩的证明。</w:t>
      </w:r>
    </w:p>
    <w:p w14:paraId="02E84EF7">
      <w:pPr>
        <w:pStyle w:val="4"/>
        <w:spacing w:before="294" w:line="254" w:lineRule="auto"/>
        <w:rPr>
          <w:rFonts w:hint="eastAsia"/>
        </w:rPr>
      </w:pPr>
    </w:p>
    <w:p w14:paraId="1114180C">
      <w:pPr>
        <w:pStyle w:val="4"/>
        <w:spacing w:before="294" w:line="254" w:lineRule="auto"/>
        <w:rPr>
          <w:rFonts w:hint="eastAsia"/>
        </w:rPr>
      </w:pPr>
      <w:r>
        <w:rPr>
          <w:rFonts w:hint="eastAsia"/>
        </w:rPr>
        <w:t>It is this virtual unity of the two tests that forms the theme or subject of the verses now before us.</w:t>
      </w:r>
    </w:p>
    <w:p w14:paraId="185932D2">
      <w:pPr>
        <w:pStyle w:val="4"/>
        <w:spacing w:before="294" w:line="254" w:lineRule="auto"/>
        <w:rPr>
          <w:rFonts w:hint="eastAsia"/>
        </w:rPr>
      </w:pPr>
      <w:r>
        <w:rPr>
          <w:rFonts w:hint="eastAsia"/>
        </w:rPr>
        <w:t>正是这两个试验实质上的统一性，构成了我们面前这些经文的主题或主旨。</w:t>
      </w:r>
    </w:p>
    <w:p w14:paraId="5097D99B">
      <w:pPr>
        <w:pStyle w:val="4"/>
        <w:spacing w:before="294" w:line="254" w:lineRule="auto"/>
        <w:rPr>
          <w:rFonts w:hint="eastAsia"/>
        </w:rPr>
      </w:pPr>
    </w:p>
    <w:p w14:paraId="1D7547FC">
      <w:pPr>
        <w:pStyle w:val="4"/>
        <w:spacing w:before="294" w:line="254" w:lineRule="auto"/>
        <w:rPr>
          <w:rFonts w:hint="eastAsia"/>
        </w:rPr>
      </w:pPr>
      <w:r>
        <w:rPr>
          <w:rFonts w:hint="eastAsia"/>
        </w:rPr>
        <w:t>I.The first of the two tests is recapitulated: "We have seen and do testify that the Father sent the Son to be the Saviour of the world; whosoever shall confess that Jesus is the Son of God, God dwelleth in him, and he in God" (ver. 14, 15).</w:t>
      </w:r>
    </w:p>
    <w:p w14:paraId="79171982">
      <w:pPr>
        <w:pStyle w:val="4"/>
        <w:spacing w:before="294" w:line="254" w:lineRule="auto"/>
        <w:rPr>
          <w:rFonts w:hint="eastAsia"/>
        </w:rPr>
      </w:pPr>
      <w:r>
        <w:rPr>
          <w:rFonts w:hint="eastAsia"/>
        </w:rPr>
        <w:t>一、两个试验中的第一个被重述：“我们已经看见，也作见证，父差子作世人的救主；凡认耶稣为神儿子的，神就住在他里面，他也住在神里面”（第14、15节）。</w:t>
      </w:r>
    </w:p>
    <w:p w14:paraId="0645D483">
      <w:pPr>
        <w:pStyle w:val="4"/>
        <w:spacing w:before="294" w:line="254" w:lineRule="auto"/>
        <w:rPr>
          <w:rFonts w:hint="eastAsia"/>
        </w:rPr>
      </w:pPr>
    </w:p>
    <w:p w14:paraId="1DDD56AB">
      <w:pPr>
        <w:pStyle w:val="4"/>
        <w:spacing w:before="294" w:line="254" w:lineRule="auto"/>
        <w:rPr>
          <w:rFonts w:hint="eastAsia"/>
        </w:rPr>
      </w:pPr>
      <w:r>
        <w:rPr>
          <w:rFonts w:hint="eastAsia"/>
        </w:rPr>
        <w:t>There is a slight difference here from the language of the second verse; and the difference is evidently designed.</w:t>
      </w:r>
    </w:p>
    <w:p w14:paraId="7E786228">
      <w:pPr>
        <w:pStyle w:val="4"/>
        <w:spacing w:before="294" w:line="254" w:lineRule="auto"/>
        <w:rPr>
          <w:rFonts w:hint="eastAsia"/>
        </w:rPr>
      </w:pPr>
      <w:r>
        <w:rPr>
          <w:rFonts w:hint="eastAsia"/>
        </w:rPr>
        <w:t>这里的措辞与第二节略有不同；这种不同显然是故意的。</w:t>
      </w:r>
    </w:p>
    <w:p w14:paraId="391F69C6">
      <w:pPr>
        <w:pStyle w:val="4"/>
        <w:spacing w:before="294" w:line="254" w:lineRule="auto"/>
        <w:rPr>
          <w:rFonts w:hint="eastAsia"/>
        </w:rPr>
      </w:pPr>
    </w:p>
    <w:p w14:paraId="708D3B65">
      <w:pPr>
        <w:pStyle w:val="4"/>
        <w:spacing w:before="294" w:line="254" w:lineRule="auto"/>
        <w:rPr>
          <w:rFonts w:hint="eastAsia"/>
        </w:rPr>
      </w:pPr>
      <w:r>
        <w:rPr>
          <w:rFonts w:hint="eastAsia"/>
        </w:rPr>
        <w:t>It is intended to impregnate, if I may so speak, and vivify the truth confessed, with the love whose origin and nature John has been unfolding.</w:t>
      </w:r>
    </w:p>
    <w:p w14:paraId="448AAEF1">
      <w:pPr>
        <w:pStyle w:val="4"/>
        <w:spacing w:before="294" w:line="254" w:lineRule="auto"/>
        <w:rPr>
          <w:rFonts w:hint="eastAsia"/>
        </w:rPr>
      </w:pPr>
      <w:r>
        <w:rPr>
          <w:rFonts w:hint="eastAsia"/>
        </w:rPr>
        <w:t>如果我可以这样说，它的目的是用约翰一直在阐明的爱的起源和本质，来浸透并赋予所承认的真理以生命力。</w:t>
      </w:r>
    </w:p>
    <w:p w14:paraId="42180BC4">
      <w:pPr>
        <w:pStyle w:val="4"/>
        <w:spacing w:before="294" w:line="254" w:lineRule="auto"/>
        <w:rPr>
          <w:rFonts w:hint="eastAsia"/>
        </w:rPr>
      </w:pPr>
    </w:p>
    <w:p w14:paraId="5EE64DDF">
      <w:pPr>
        <w:pStyle w:val="4"/>
        <w:spacing w:before="294" w:line="254" w:lineRule="auto"/>
        <w:rPr>
          <w:rFonts w:hint="eastAsia"/>
        </w:rPr>
      </w:pPr>
      <w:r>
        <w:rPr>
          <w:rFonts w:hint="eastAsia"/>
        </w:rPr>
        <w:t>The two ideas,—his being "sent" to be "the Saviour of the world," and "his being the Son,"—are evidently suggested by what has been said of that divine love in the intermediate verses (ver. 9, 10).</w:t>
      </w:r>
    </w:p>
    <w:p w14:paraId="68642E00">
      <w:pPr>
        <w:pStyle w:val="4"/>
        <w:spacing w:before="294" w:line="254" w:lineRule="auto"/>
        <w:rPr>
          <w:rFonts w:hint="eastAsia"/>
        </w:rPr>
      </w:pPr>
      <w:r>
        <w:rPr>
          <w:rFonts w:hint="eastAsia"/>
        </w:rPr>
        <w:t>这两个观念——祂被“差遣”作“世界的救主”，以及“祂是子”——显然是由中间经文（第9、10节）中关于那神圣之爱的论述所启发的。</w:t>
      </w:r>
    </w:p>
    <w:p w14:paraId="36478CC9">
      <w:pPr>
        <w:pStyle w:val="4"/>
        <w:spacing w:before="294" w:line="254" w:lineRule="auto"/>
        <w:rPr>
          <w:rFonts w:hint="eastAsia"/>
        </w:rPr>
      </w:pPr>
    </w:p>
    <w:p w14:paraId="61158816">
      <w:pPr>
        <w:pStyle w:val="4"/>
        <w:spacing w:before="294" w:line="254" w:lineRule="auto"/>
        <w:rPr>
          <w:rFonts w:hint="eastAsia"/>
        </w:rPr>
      </w:pPr>
      <w:r>
        <w:rPr>
          <w:rFonts w:hint="eastAsia"/>
        </w:rPr>
        <w:t>It is interesting in this view, to trace the growth and development of the thought.</w:t>
      </w:r>
    </w:p>
    <w:p w14:paraId="5327682D">
      <w:pPr>
        <w:pStyle w:val="4"/>
        <w:spacing w:before="294" w:line="254" w:lineRule="auto"/>
        <w:rPr>
          <w:rFonts w:hint="eastAsia"/>
        </w:rPr>
      </w:pPr>
      <w:r>
        <w:rPr>
          <w:rFonts w:hint="eastAsia"/>
        </w:rPr>
        <w:t>从这个角度看，追溯思想的成长和发展是很有趣的。</w:t>
      </w:r>
    </w:p>
    <w:p w14:paraId="488C3598">
      <w:pPr>
        <w:pStyle w:val="4"/>
        <w:spacing w:before="294" w:line="254" w:lineRule="auto"/>
        <w:rPr>
          <w:rFonts w:hint="eastAsia"/>
        </w:rPr>
      </w:pPr>
    </w:p>
    <w:p w14:paraId="16CFF23A">
      <w:pPr>
        <w:pStyle w:val="4"/>
        <w:spacing w:before="294" w:line="254" w:lineRule="auto"/>
        <w:rPr>
          <w:rFonts w:hint="eastAsia"/>
        </w:rPr>
      </w:pPr>
      <w:r>
        <w:rPr>
          <w:rFonts w:hint="eastAsia"/>
        </w:rPr>
        <w:t>The confession which is to be the sign of its being the Spirit that is of God, or the Spirit of truth, that we receive, is first put as if it were the mere acknowledgment of a bare historical fact.</w:t>
      </w:r>
    </w:p>
    <w:p w14:paraId="527C0ED1">
      <w:pPr>
        <w:pStyle w:val="4"/>
        <w:spacing w:before="294" w:line="254" w:lineRule="auto"/>
        <w:rPr>
          <w:rFonts w:hint="eastAsia"/>
        </w:rPr>
      </w:pPr>
      <w:r>
        <w:rPr>
          <w:rFonts w:hint="eastAsia"/>
        </w:rPr>
        <w:t>那将成为我们所领受的灵是出于神，或真理之灵的标记的认信，首先被表述得仿佛仅仅是对一个赤裸裸的历史事实的承认。</w:t>
      </w:r>
    </w:p>
    <w:p w14:paraId="141DFECB">
      <w:pPr>
        <w:pStyle w:val="4"/>
        <w:spacing w:before="294" w:line="254" w:lineRule="auto"/>
        <w:rPr>
          <w:rFonts w:hint="eastAsia"/>
        </w:rPr>
      </w:pPr>
    </w:p>
    <w:p w14:paraId="47217CBC">
      <w:pPr>
        <w:pStyle w:val="4"/>
        <w:spacing w:before="294" w:line="254" w:lineRule="auto"/>
        <w:rPr>
          <w:rFonts w:hint="eastAsia"/>
        </w:rPr>
      </w:pPr>
      <w:r>
        <w:rPr>
          <w:rFonts w:hint="eastAsia"/>
        </w:rPr>
        <w:t>It is much more by implication; but, so far as the actual expression goes, it is not anything more.</w:t>
      </w:r>
    </w:p>
    <w:p w14:paraId="23873BBC">
      <w:pPr>
        <w:pStyle w:val="4"/>
        <w:spacing w:before="294" w:line="254" w:lineRule="auto"/>
        <w:rPr>
          <w:rFonts w:hint="eastAsia"/>
        </w:rPr>
      </w:pPr>
      <w:r>
        <w:rPr>
          <w:rFonts w:hint="eastAsia"/>
        </w:rPr>
        <w:t>它在含义上远不止于此；但就实际表达而言，它仅此而已。</w:t>
      </w:r>
    </w:p>
    <w:p w14:paraId="566F8AA0">
      <w:pPr>
        <w:pStyle w:val="4"/>
        <w:spacing w:before="294" w:line="254" w:lineRule="auto"/>
        <w:rPr>
          <w:rFonts w:hint="eastAsia"/>
        </w:rPr>
      </w:pPr>
    </w:p>
    <w:p w14:paraId="6423FF06">
      <w:pPr>
        <w:pStyle w:val="4"/>
        <w:spacing w:before="294" w:line="254" w:lineRule="auto"/>
        <w:rPr>
          <w:rFonts w:hint="eastAsia"/>
        </w:rPr>
      </w:pPr>
      <w:r>
        <w:rPr>
          <w:rFonts w:hint="eastAsia"/>
        </w:rPr>
        <w:t>But see to what fulness of warm gushing life it has now attained.</w:t>
      </w:r>
    </w:p>
    <w:p w14:paraId="05D0E598">
      <w:pPr>
        <w:pStyle w:val="4"/>
        <w:spacing w:before="294" w:line="254" w:lineRule="auto"/>
        <w:rPr>
          <w:rFonts w:hint="eastAsia"/>
        </w:rPr>
      </w:pPr>
      <w:r>
        <w:rPr>
          <w:rFonts w:hint="eastAsia"/>
        </w:rPr>
        <w:t>但请看，它现在已达到何等丰盛、热情洋溢的生命境界。</w:t>
      </w:r>
    </w:p>
    <w:p w14:paraId="763D9B11">
      <w:pPr>
        <w:pStyle w:val="4"/>
        <w:spacing w:before="294" w:line="254" w:lineRule="auto"/>
        <w:rPr>
          <w:rFonts w:hint="eastAsia"/>
        </w:rPr>
      </w:pPr>
    </w:p>
    <w:p w14:paraId="5EA1A857">
      <w:pPr>
        <w:pStyle w:val="4"/>
        <w:spacing w:before="294" w:line="254" w:lineRule="auto"/>
        <w:rPr>
          <w:rFonts w:hint="eastAsia"/>
        </w:rPr>
      </w:pPr>
      <w:r>
        <w:rPr>
          <w:rFonts w:hint="eastAsia"/>
        </w:rPr>
        <w:t>And how?</w:t>
      </w:r>
    </w:p>
    <w:p w14:paraId="56A12AB3">
      <w:pPr>
        <w:pStyle w:val="4"/>
        <w:spacing w:before="294" w:line="254" w:lineRule="auto"/>
        <w:rPr>
          <w:rFonts w:hint="eastAsia"/>
        </w:rPr>
      </w:pPr>
      <w:r>
        <w:rPr>
          <w:rFonts w:hint="eastAsia"/>
        </w:rPr>
        <w:t>如何呢？</w:t>
      </w:r>
    </w:p>
    <w:p w14:paraId="381D21E4">
      <w:pPr>
        <w:pStyle w:val="4"/>
        <w:spacing w:before="294" w:line="254" w:lineRule="auto"/>
        <w:rPr>
          <w:rFonts w:hint="eastAsia"/>
        </w:rPr>
      </w:pPr>
    </w:p>
    <w:p w14:paraId="279462D9">
      <w:pPr>
        <w:pStyle w:val="4"/>
        <w:spacing w:before="294" w:line="254" w:lineRule="auto"/>
        <w:rPr>
          <w:rFonts w:hint="eastAsia"/>
        </w:rPr>
      </w:pPr>
      <w:r>
        <w:rPr>
          <w:rFonts w:hint="eastAsia"/>
        </w:rPr>
        <w:t>It has been passing through an</w:t>
      </w:r>
    </w:p>
    <w:p w14:paraId="1F869776">
      <w:pPr>
        <w:pStyle w:val="4"/>
        <w:spacing w:before="294" w:line="254" w:lineRule="auto"/>
        <w:rPr>
          <w:rFonts w:hint="eastAsia"/>
        </w:rPr>
      </w:pPr>
      <w:r>
        <w:rPr>
          <w:rFonts w:hint="eastAsia"/>
        </w:rPr>
        <w:t>它经历了一个</w:t>
      </w:r>
    </w:p>
    <w:p w14:paraId="3BB9D131">
      <w:pPr>
        <w:pStyle w:val="4"/>
        <w:spacing w:before="294" w:line="254" w:lineRule="auto"/>
        <w:rPr>
          <w:rFonts w:hint="eastAsia"/>
        </w:rPr>
      </w:pPr>
    </w:p>
    <w:p w14:paraId="302BE739">
      <w:pPr>
        <w:pStyle w:val="4"/>
        <w:spacing w:before="294" w:line="254" w:lineRule="auto"/>
        <w:rPr>
          <w:rFonts w:hint="eastAsia"/>
        </w:rPr>
      </w:pPr>
      <w:r>
        <w:rPr>
          <w:rFonts w:hint="eastAsia"/>
        </w:rPr>
        <w:t>atmosphere of love, and has thus got to be impressed with a certain teeming warmth and quickening power.</w:t>
      </w:r>
    </w:p>
    <w:p w14:paraId="3144D22F">
      <w:pPr>
        <w:pStyle w:val="4"/>
        <w:spacing w:before="294" w:line="254" w:lineRule="auto"/>
        <w:rPr>
          <w:rFonts w:hint="eastAsia"/>
        </w:rPr>
      </w:pPr>
      <w:r>
        <w:rPr>
          <w:rFonts w:hint="eastAsia"/>
        </w:rPr>
        <w:t>爱的氛围，因此被赋予了一种洋溢的温暖和苏醒的力量。</w:t>
      </w:r>
    </w:p>
    <w:p w14:paraId="34E93BB7">
      <w:pPr>
        <w:pStyle w:val="4"/>
        <w:spacing w:before="294" w:line="254" w:lineRule="auto"/>
        <w:rPr>
          <w:rFonts w:hint="eastAsia"/>
        </w:rPr>
      </w:pPr>
    </w:p>
    <w:p w14:paraId="5767706F">
      <w:pPr>
        <w:pStyle w:val="4"/>
        <w:spacing w:before="294" w:line="254" w:lineRule="auto"/>
        <w:rPr>
          <w:rFonts w:hint="eastAsia"/>
        </w:rPr>
      </w:pPr>
      <w:r>
        <w:rPr>
          <w:rFonts w:hint="eastAsia"/>
        </w:rPr>
        <w:t>What is to be confessed, when we first look at it and lay it aside, might seem to be, so far as the mere wording of it is concerned, scarcely more significant and affecting than the notice of a birth, or any other common fact, of which we read in old annals, or in the current news of the day.</w:t>
      </w:r>
    </w:p>
    <w:p w14:paraId="38D30E19">
      <w:pPr>
        <w:pStyle w:val="4"/>
        <w:spacing w:before="294" w:line="254" w:lineRule="auto"/>
        <w:rPr>
          <w:rFonts w:hint="eastAsia"/>
        </w:rPr>
      </w:pPr>
      <w:r>
        <w:rPr>
          <w:rFonts w:hint="eastAsia"/>
        </w:rPr>
        <w:t>当我们初次审视并搁置那要承认的事时，就其措辞而言，它似乎并不比我们从古老编年史或当日新闻中读到的出生通知或其他任何普通事实更重要或更感人。</w:t>
      </w:r>
    </w:p>
    <w:p w14:paraId="0FEEAB62">
      <w:pPr>
        <w:pStyle w:val="4"/>
        <w:spacing w:before="294" w:line="254" w:lineRule="auto"/>
        <w:rPr>
          <w:rFonts w:hint="eastAsia"/>
        </w:rPr>
      </w:pPr>
    </w:p>
    <w:p w14:paraId="55EA72BC">
      <w:pPr>
        <w:pStyle w:val="4"/>
        <w:spacing w:before="294" w:line="254" w:lineRule="auto"/>
        <w:rPr>
          <w:rFonts w:hint="eastAsia"/>
        </w:rPr>
      </w:pPr>
      <w:r>
        <w:rPr>
          <w:rFonts w:hint="eastAsia"/>
        </w:rPr>
        <w:t>Now, when we take it up to look at it again, after it has been steeped in the rich dew of heaven's love, it glows and is instinct with meaning.</w:t>
      </w:r>
    </w:p>
    <w:p w14:paraId="04D1D88C">
      <w:pPr>
        <w:pStyle w:val="4"/>
        <w:spacing w:before="294" w:line="254" w:lineRule="auto"/>
        <w:rPr>
          <w:rFonts w:hint="eastAsia"/>
        </w:rPr>
      </w:pPr>
      <w:r>
        <w:rPr>
          <w:rFonts w:hint="eastAsia"/>
        </w:rPr>
        <w:t>如今，当我们再次拿起它，在它浸透了天堂之爱的丰盛甘露之后，它闪耀着光芒，充满了意义。</w:t>
      </w:r>
    </w:p>
    <w:p w14:paraId="6DC724C1">
      <w:pPr>
        <w:pStyle w:val="4"/>
        <w:spacing w:before="294" w:line="254" w:lineRule="auto"/>
        <w:rPr>
          <w:rFonts w:hint="eastAsia"/>
        </w:rPr>
      </w:pPr>
    </w:p>
    <w:p w14:paraId="5DAE9D69">
      <w:pPr>
        <w:pStyle w:val="4"/>
        <w:spacing w:before="294" w:line="254" w:lineRule="auto"/>
        <w:rPr>
          <w:rFonts w:hint="eastAsia"/>
        </w:rPr>
      </w:pPr>
      <w:r>
        <w:rPr>
          <w:rFonts w:hint="eastAsia"/>
        </w:rPr>
        <w:t>"Jesus Christ is come in the flesh;" come to be "the Saviour of the world;" come as "the Son, whom the Father hath sent;"—that is the full confession now.</w:t>
      </w:r>
    </w:p>
    <w:p w14:paraId="1BC9341B">
      <w:pPr>
        <w:pStyle w:val="4"/>
        <w:spacing w:before="294" w:line="254" w:lineRule="auto"/>
        <w:rPr>
          <w:rFonts w:hint="eastAsia"/>
        </w:rPr>
      </w:pPr>
      <w:r>
        <w:rPr>
          <w:rFonts w:hint="eastAsia"/>
        </w:rPr>
        <w:t>“耶稣基督道成肉身”；来作“世界的救主”；作为“父所差遣的子”而来；——这就是现在完全的认信。</w:t>
      </w:r>
    </w:p>
    <w:p w14:paraId="04823B47">
      <w:pPr>
        <w:pStyle w:val="4"/>
        <w:spacing w:before="294" w:line="254" w:lineRule="auto"/>
        <w:rPr>
          <w:rFonts w:hint="eastAsia"/>
        </w:rPr>
      </w:pPr>
    </w:p>
    <w:p w14:paraId="411D3766">
      <w:pPr>
        <w:pStyle w:val="4"/>
        <w:spacing w:before="294" w:line="254" w:lineRule="auto"/>
        <w:rPr>
          <w:rFonts w:hint="eastAsia"/>
        </w:rPr>
      </w:pPr>
      <w:r>
        <w:rPr>
          <w:rFonts w:hint="eastAsia"/>
        </w:rPr>
        <w:t>Hence the real reason of that first test, and of its being so closely interwoven with the other.</w:t>
      </w:r>
    </w:p>
    <w:p w14:paraId="429403E4">
      <w:pPr>
        <w:pStyle w:val="4"/>
        <w:spacing w:before="294" w:line="254" w:lineRule="auto"/>
        <w:rPr>
          <w:rFonts w:hint="eastAsia"/>
        </w:rPr>
      </w:pPr>
      <w:r>
        <w:rPr>
          <w:rFonts w:hint="eastAsia"/>
        </w:rPr>
        <w:t>因此，第一个试验的真正原因，以及它与另一个试验如此紧密交织的原因。</w:t>
      </w:r>
    </w:p>
    <w:p w14:paraId="5B429339">
      <w:pPr>
        <w:pStyle w:val="4"/>
        <w:spacing w:before="294" w:line="254" w:lineRule="auto"/>
        <w:rPr>
          <w:rFonts w:hint="eastAsia"/>
        </w:rPr>
      </w:pPr>
    </w:p>
    <w:p w14:paraId="44CB1C53">
      <w:pPr>
        <w:pStyle w:val="4"/>
        <w:spacing w:before="294" w:line="254" w:lineRule="auto"/>
        <w:rPr>
          <w:rFonts w:hint="eastAsia"/>
        </w:rPr>
      </w:pPr>
      <w:r>
        <w:rPr>
          <w:rFonts w:hint="eastAsia"/>
        </w:rPr>
        <w:t>How should the confession of a mere matter of fact be so certain a token of God's "giving us of his Spirit," and of his "dwelling in us"?</w:t>
      </w:r>
    </w:p>
    <w:p w14:paraId="06A2E31D">
      <w:pPr>
        <w:pStyle w:val="4"/>
        <w:spacing w:before="294" w:line="254" w:lineRule="auto"/>
        <w:rPr>
          <w:rFonts w:hint="eastAsia"/>
        </w:rPr>
      </w:pPr>
      <w:r>
        <w:rPr>
          <w:rFonts w:hint="eastAsia"/>
        </w:rPr>
        <w:t>一个单纯事实的承认，怎能如此确定地成为神“将祂的灵赐给我们”，以及祂“住在我们里面”的标记呢？</w:t>
      </w:r>
    </w:p>
    <w:p w14:paraId="2DD35FEC">
      <w:pPr>
        <w:pStyle w:val="4"/>
        <w:spacing w:before="294" w:line="254" w:lineRule="auto"/>
        <w:rPr>
          <w:rFonts w:hint="eastAsia"/>
        </w:rPr>
      </w:pPr>
    </w:p>
    <w:p w14:paraId="4DCB0432">
      <w:pPr>
        <w:pStyle w:val="4"/>
        <w:spacing w:before="294" w:line="254" w:lineRule="auto"/>
        <w:rPr>
          <w:rFonts w:hint="eastAsia"/>
        </w:rPr>
      </w:pPr>
      <w:r>
        <w:rPr>
          <w:rFonts w:hint="eastAsia"/>
        </w:rPr>
        <w:t>For it is a simple matter of fact, to be known and ascertained like other ordinary facts in history; to be received on the very same ground and warrant of historical evidence and testimony.</w:t>
      </w:r>
    </w:p>
    <w:p w14:paraId="405D4832">
      <w:pPr>
        <w:pStyle w:val="4"/>
        <w:spacing w:before="294" w:line="254" w:lineRule="auto"/>
        <w:rPr>
          <w:rFonts w:hint="eastAsia"/>
        </w:rPr>
      </w:pPr>
      <w:r>
        <w:rPr>
          <w:rFonts w:hint="eastAsia"/>
        </w:rPr>
        <w:t>因为这是一个简单的事实，像历史上其他普通事实一样可以被认识和确定；要以完全相同的历史证据和证词为基础和保证来接受。</w:t>
      </w:r>
    </w:p>
    <w:p w14:paraId="6B2C50DA">
      <w:pPr>
        <w:pStyle w:val="4"/>
        <w:spacing w:before="294" w:line="254" w:lineRule="auto"/>
        <w:rPr>
          <w:rFonts w:hint="eastAsia"/>
        </w:rPr>
      </w:pPr>
    </w:p>
    <w:p w14:paraId="49D6ECC7">
      <w:pPr>
        <w:pStyle w:val="4"/>
        <w:spacing w:before="294" w:line="254" w:lineRule="auto"/>
        <w:rPr>
          <w:rFonts w:hint="eastAsia"/>
        </w:rPr>
      </w:pPr>
      <w:r>
        <w:rPr>
          <w:rFonts w:hint="eastAsia"/>
        </w:rPr>
        <w:t>The apostle admits as much, both before (1:1–3) and now (4:14).</w:t>
      </w:r>
    </w:p>
    <w:p w14:paraId="1DAB7587">
      <w:pPr>
        <w:pStyle w:val="4"/>
        <w:spacing w:before="294" w:line="254" w:lineRule="auto"/>
        <w:rPr>
          <w:rFonts w:hint="eastAsia"/>
        </w:rPr>
      </w:pPr>
      <w:r>
        <w:rPr>
          <w:rFonts w:hint="eastAsia"/>
        </w:rPr>
        <w:t>使徒先前（1:1-3）和现在（4:14）都承认这一点。</w:t>
      </w:r>
    </w:p>
    <w:p w14:paraId="263C4C59">
      <w:pPr>
        <w:pStyle w:val="4"/>
        <w:spacing w:before="294" w:line="254" w:lineRule="auto"/>
        <w:rPr>
          <w:rFonts w:hint="eastAsia"/>
        </w:rPr>
      </w:pPr>
    </w:p>
    <w:p w14:paraId="181DA05F">
      <w:pPr>
        <w:pStyle w:val="4"/>
        <w:spacing w:before="294" w:line="254" w:lineRule="auto"/>
        <w:rPr>
          <w:rFonts w:hint="eastAsia"/>
        </w:rPr>
      </w:pPr>
      <w:r>
        <w:rPr>
          <w:rFonts w:hint="eastAsia"/>
        </w:rPr>
        <w:t>You have our testimony for it; and our testimony may be relied on; "That which we have seen and heard declare we unto you;" "We have seen and do testify" what we ask you to confess.</w:t>
      </w:r>
    </w:p>
    <w:p w14:paraId="5CB07A62">
      <w:pPr>
        <w:pStyle w:val="4"/>
        <w:spacing w:before="294" w:line="254" w:lineRule="auto"/>
        <w:rPr>
          <w:rFonts w:hint="eastAsia"/>
        </w:rPr>
      </w:pPr>
      <w:r>
        <w:rPr>
          <w:rFonts w:hint="eastAsia"/>
        </w:rPr>
        <w:t>你们有我们的见证；我们的见证是可靠的；“我们所看见所听见的，传给你们”；“我们已经看见，也作见证”我们要求你们承认的事。</w:t>
      </w:r>
    </w:p>
    <w:p w14:paraId="6375857C">
      <w:pPr>
        <w:pStyle w:val="4"/>
        <w:spacing w:before="294" w:line="254" w:lineRule="auto"/>
        <w:rPr>
          <w:rFonts w:hint="eastAsia"/>
        </w:rPr>
      </w:pPr>
    </w:p>
    <w:p w14:paraId="683B4E72">
      <w:pPr>
        <w:pStyle w:val="4"/>
        <w:spacing w:before="294" w:line="254" w:lineRule="auto"/>
        <w:rPr>
          <w:rFonts w:hint="eastAsia"/>
        </w:rPr>
      </w:pPr>
      <w:r>
        <w:rPr>
          <w:rFonts w:hint="eastAsia"/>
        </w:rPr>
        <w:t>The question therefore recurs: How should my confessing a mere and simple matter of fact, especially considering that, however wonderful it may be, I have it attested to me by sufficient evidence, prove that "God giveth me of his Spirit," and so "dwelleth in me"?</w:t>
      </w:r>
    </w:p>
    <w:p w14:paraId="1ED1A5AD">
      <w:pPr>
        <w:pStyle w:val="4"/>
        <w:spacing w:before="294" w:line="254" w:lineRule="auto"/>
        <w:rPr>
          <w:rFonts w:hint="eastAsia"/>
        </w:rPr>
      </w:pPr>
      <w:r>
        <w:rPr>
          <w:rFonts w:hint="eastAsia"/>
        </w:rPr>
        <w:t>因此，问题又来了：我承认一个单纯的事实，特别是考虑到，无论它多么奇妙，都有充分的证据向我证实，这怎能证明“神将祂的灵赐给我”，从而“住在我里面”呢？</w:t>
      </w:r>
    </w:p>
    <w:p w14:paraId="573796C2">
      <w:pPr>
        <w:pStyle w:val="4"/>
        <w:spacing w:before="294" w:line="254" w:lineRule="auto"/>
        <w:rPr>
          <w:rFonts w:hint="eastAsia"/>
        </w:rPr>
      </w:pPr>
    </w:p>
    <w:p w14:paraId="7DCB5DAC">
      <w:pPr>
        <w:pStyle w:val="4"/>
        <w:spacing w:before="294" w:line="254" w:lineRule="auto"/>
        <w:rPr>
          <w:rFonts w:hint="eastAsia"/>
        </w:rPr>
      </w:pPr>
      <w:r>
        <w:rPr>
          <w:rFonts w:hint="eastAsia"/>
        </w:rPr>
        <w:t>The answer must be found in the character of the fact or truth confessed; or in the aspect in which it is presented, or presents itself to me.</w:t>
      </w:r>
    </w:p>
    <w:p w14:paraId="4988E299">
      <w:pPr>
        <w:pStyle w:val="4"/>
        <w:spacing w:before="294" w:line="254" w:lineRule="auto"/>
        <w:rPr>
          <w:rFonts w:hint="eastAsia"/>
        </w:rPr>
      </w:pPr>
      <w:r>
        <w:rPr>
          <w:rFonts w:hint="eastAsia"/>
        </w:rPr>
        <w:t>答案必定在于所承认的事实或真理的特性；或者在于它呈现给我，或向我呈现的方面。</w:t>
      </w:r>
    </w:p>
    <w:p w14:paraId="03090E53">
      <w:pPr>
        <w:pStyle w:val="4"/>
        <w:spacing w:before="294" w:line="254" w:lineRule="auto"/>
        <w:rPr>
          <w:rFonts w:hint="eastAsia"/>
        </w:rPr>
      </w:pPr>
    </w:p>
    <w:p w14:paraId="34CB2148">
      <w:pPr>
        <w:pStyle w:val="4"/>
        <w:spacing w:before="294" w:line="254" w:lineRule="auto"/>
        <w:rPr>
          <w:rFonts w:hint="eastAsia"/>
        </w:rPr>
      </w:pPr>
      <w:r>
        <w:rPr>
          <w:rFonts w:hint="eastAsia"/>
        </w:rPr>
        <w:t>What is it in itself?</w:t>
      </w:r>
    </w:p>
    <w:p w14:paraId="0BFA20DA">
      <w:pPr>
        <w:pStyle w:val="4"/>
        <w:spacing w:before="294" w:line="254" w:lineRule="auto"/>
        <w:rPr>
          <w:rFonts w:hint="eastAsia"/>
        </w:rPr>
      </w:pPr>
      <w:r>
        <w:rPr>
          <w:rFonts w:hint="eastAsia"/>
        </w:rPr>
        <w:t>它本身是什么？</w:t>
      </w:r>
    </w:p>
    <w:p w14:paraId="7774CFDD">
      <w:pPr>
        <w:pStyle w:val="4"/>
        <w:spacing w:before="294" w:line="254" w:lineRule="auto"/>
        <w:rPr>
          <w:rFonts w:hint="eastAsia"/>
        </w:rPr>
      </w:pPr>
    </w:p>
    <w:p w14:paraId="77CEB0B0">
      <w:pPr>
        <w:pStyle w:val="4"/>
        <w:spacing w:before="294" w:line="254" w:lineRule="auto"/>
        <w:rPr>
          <w:rFonts w:hint="eastAsia"/>
        </w:rPr>
      </w:pPr>
      <w:r>
        <w:rPr>
          <w:rFonts w:hint="eastAsia"/>
        </w:rPr>
        <w:t>What is it to me?</w:t>
      </w:r>
    </w:p>
    <w:p w14:paraId="1833B7CC">
      <w:pPr>
        <w:pStyle w:val="4"/>
        <w:spacing w:before="294" w:line="254" w:lineRule="auto"/>
        <w:rPr>
          <w:rFonts w:hint="eastAsia"/>
        </w:rPr>
      </w:pPr>
      <w:r>
        <w:rPr>
          <w:rFonts w:hint="eastAsia"/>
        </w:rPr>
        <w:t>它对我来说是什么？</w:t>
      </w:r>
    </w:p>
    <w:p w14:paraId="635C2527">
      <w:pPr>
        <w:pStyle w:val="4"/>
        <w:spacing w:before="294" w:line="254" w:lineRule="auto"/>
        <w:rPr>
          <w:rFonts w:hint="eastAsia"/>
        </w:rPr>
      </w:pPr>
    </w:p>
    <w:p w14:paraId="6CF3DC19">
      <w:pPr>
        <w:pStyle w:val="4"/>
        <w:spacing w:before="294" w:line="254" w:lineRule="auto"/>
        <w:rPr>
          <w:rFonts w:hint="eastAsia"/>
        </w:rPr>
      </w:pPr>
      <w:r>
        <w:rPr>
          <w:rFonts w:hint="eastAsia"/>
        </w:rPr>
        <w:t>If it is a fact or truth of a merely historical sort, and is so apprehended by me, my admission and avowal of it will be no proof or presumption of God's having "given me of his Spirit, and dwelling in me," any more than my admission and avowal of any well-attested event that ever happened in the world.</w:t>
      </w:r>
    </w:p>
    <w:p w14:paraId="60B55E9D">
      <w:pPr>
        <w:pStyle w:val="4"/>
        <w:spacing w:before="294" w:line="254" w:lineRule="auto"/>
        <w:rPr>
          <w:rFonts w:hint="eastAsia"/>
        </w:rPr>
      </w:pPr>
      <w:r>
        <w:rPr>
          <w:rFonts w:hint="eastAsia"/>
        </w:rPr>
        <w:t>如果它仅仅是一个历史性的事实或真理，并且我如此领会它，那么我承认并宣称它，并不能证明或推断神“将祂的灵赐给我，并住在我里面”，就像我承认并宣称世界上任何一个得到充分证实的事件一样。</w:t>
      </w:r>
    </w:p>
    <w:p w14:paraId="739A3DDF">
      <w:pPr>
        <w:pStyle w:val="4"/>
        <w:spacing w:before="294" w:line="254" w:lineRule="auto"/>
        <w:rPr>
          <w:rFonts w:hint="eastAsia"/>
        </w:rPr>
      </w:pPr>
    </w:p>
    <w:p w14:paraId="73AC3BC0">
      <w:pPr>
        <w:pStyle w:val="4"/>
        <w:spacing w:before="294" w:line="254" w:lineRule="auto"/>
        <w:rPr>
          <w:rFonts w:hint="eastAsia"/>
        </w:rPr>
      </w:pPr>
      <w:r>
        <w:rPr>
          <w:rFonts w:hint="eastAsia"/>
        </w:rPr>
        <w:t>That may be my case; if so, it is a sad one.</w:t>
      </w:r>
    </w:p>
    <w:p w14:paraId="45A52DF5">
      <w:pPr>
        <w:pStyle w:val="4"/>
        <w:spacing w:before="294" w:line="254" w:lineRule="auto"/>
        <w:rPr>
          <w:rFonts w:hint="eastAsia"/>
        </w:rPr>
      </w:pPr>
      <w:r>
        <w:rPr>
          <w:rFonts w:hint="eastAsia"/>
        </w:rPr>
        <w:t>那可能就是我的情况；若是如此，那就可悲了。</w:t>
      </w:r>
    </w:p>
    <w:p w14:paraId="05402041">
      <w:pPr>
        <w:pStyle w:val="4"/>
        <w:spacing w:before="294" w:line="254" w:lineRule="auto"/>
        <w:rPr>
          <w:rFonts w:hint="eastAsia"/>
        </w:rPr>
      </w:pPr>
    </w:p>
    <w:p w14:paraId="2AD76320">
      <w:pPr>
        <w:pStyle w:val="4"/>
        <w:spacing w:before="294" w:line="254" w:lineRule="auto"/>
        <w:rPr>
          <w:rFonts w:hint="eastAsia"/>
        </w:rPr>
      </w:pPr>
      <w:r>
        <w:rPr>
          <w:rFonts w:hint="eastAsia"/>
        </w:rPr>
        <w:t>It may be to me a mere fact or truth of history; not only in its original form, naked</w:t>
      </w:r>
    </w:p>
    <w:p w14:paraId="3FD79FD1">
      <w:pPr>
        <w:pStyle w:val="4"/>
        <w:spacing w:before="294" w:line="254" w:lineRule="auto"/>
        <w:rPr>
          <w:rFonts w:hint="eastAsia"/>
        </w:rPr>
      </w:pPr>
      <w:r>
        <w:rPr>
          <w:rFonts w:hint="eastAsia"/>
        </w:rPr>
        <w:t>对我而言，这可能仅仅是历史上的一个事实或真理；不仅是其原始的、赤裸裸的形式，</w:t>
      </w:r>
    </w:p>
    <w:p w14:paraId="35FD4A19">
      <w:pPr>
        <w:pStyle w:val="4"/>
        <w:spacing w:before="294" w:line="254" w:lineRule="auto"/>
        <w:rPr>
          <w:rFonts w:hint="eastAsia"/>
        </w:rPr>
      </w:pPr>
    </w:p>
    <w:p w14:paraId="5B90D343">
      <w:pPr>
        <w:pStyle w:val="4"/>
        <w:spacing w:before="294" w:line="254" w:lineRule="auto"/>
        <w:rPr>
          <w:rFonts w:hint="eastAsia"/>
        </w:rPr>
      </w:pPr>
      <w:r>
        <w:rPr>
          <w:rFonts w:hint="eastAsia"/>
        </w:rPr>
        <w:t>and bald, "Jesus Christ is come in the flesh;" but even in the more warm and living substance which it takes, when it is, as it were, clothed upon with the love which is from heaven.</w:t>
      </w:r>
    </w:p>
    <w:p w14:paraId="36F465F3">
      <w:pPr>
        <w:pStyle w:val="4"/>
        <w:spacing w:before="294" w:line="254" w:lineRule="auto"/>
        <w:rPr>
          <w:rFonts w:hint="eastAsia"/>
        </w:rPr>
      </w:pPr>
      <w:r>
        <w:rPr>
          <w:rFonts w:hint="eastAsia"/>
        </w:rPr>
        <w:t>赤裸裸的，“耶稣基督道成肉身”；甚至在它披上来自天上的爱时所具有的更温暖、更鲜活的实质中也是如此。</w:t>
      </w:r>
    </w:p>
    <w:p w14:paraId="4AB782DA">
      <w:pPr>
        <w:pStyle w:val="4"/>
        <w:spacing w:before="294" w:line="254" w:lineRule="auto"/>
        <w:rPr>
          <w:rFonts w:hint="eastAsia"/>
        </w:rPr>
      </w:pPr>
    </w:p>
    <w:p w14:paraId="72E6F820">
      <w:pPr>
        <w:pStyle w:val="4"/>
        <w:spacing w:before="294" w:line="254" w:lineRule="auto"/>
        <w:rPr>
          <w:rFonts w:hint="eastAsia"/>
        </w:rPr>
      </w:pPr>
      <w:r>
        <w:rPr>
          <w:rFonts w:hint="eastAsia"/>
        </w:rPr>
        <w:t>For whatever can be stated in words about that love, and the measure and the manifestation of it, can all be comprehended by the natural understanding.</w:t>
      </w:r>
    </w:p>
    <w:p w14:paraId="33EBA281">
      <w:pPr>
        <w:pStyle w:val="4"/>
        <w:spacing w:before="294" w:line="254" w:lineRule="auto"/>
        <w:rPr>
          <w:rFonts w:hint="eastAsia"/>
        </w:rPr>
      </w:pPr>
      <w:r>
        <w:rPr>
          <w:rFonts w:hint="eastAsia"/>
        </w:rPr>
        <w:t>因为凡能用言语表述那爱，以及其程度和显现的，都能被天然的理解力所领会。</w:t>
      </w:r>
    </w:p>
    <w:p w14:paraId="35CE03D5">
      <w:pPr>
        <w:pStyle w:val="4"/>
        <w:spacing w:before="294" w:line="254" w:lineRule="auto"/>
        <w:rPr>
          <w:rFonts w:hint="eastAsia"/>
        </w:rPr>
      </w:pPr>
    </w:p>
    <w:p w14:paraId="474703B0">
      <w:pPr>
        <w:pStyle w:val="4"/>
        <w:spacing w:before="294" w:line="254" w:lineRule="auto"/>
        <w:rPr>
          <w:rFonts w:hint="eastAsia"/>
        </w:rPr>
      </w:pPr>
      <w:r>
        <w:rPr>
          <w:rFonts w:hint="eastAsia"/>
        </w:rPr>
        <w:t>I can put it all in propositions intelligible enough to myself and others; and I can honestly accept these propositions, and confess my acceptance of them.</w:t>
      </w:r>
    </w:p>
    <w:p w14:paraId="260E2429">
      <w:pPr>
        <w:pStyle w:val="4"/>
        <w:spacing w:before="294" w:line="254" w:lineRule="auto"/>
        <w:rPr>
          <w:rFonts w:hint="eastAsia"/>
        </w:rPr>
      </w:pPr>
      <w:r>
        <w:rPr>
          <w:rFonts w:hint="eastAsia"/>
        </w:rPr>
        <w:t>我可以把这一切都归纳为对自己和他人足够清楚的命题；我可以诚实地接受这些命题，并承认我接受了它们。</w:t>
      </w:r>
    </w:p>
    <w:p w14:paraId="4D02507D">
      <w:pPr>
        <w:pStyle w:val="4"/>
        <w:spacing w:before="294" w:line="254" w:lineRule="auto"/>
        <w:rPr>
          <w:rFonts w:hint="eastAsia"/>
        </w:rPr>
      </w:pPr>
    </w:p>
    <w:p w14:paraId="588F7677">
      <w:pPr>
        <w:pStyle w:val="4"/>
        <w:spacing w:before="294" w:line="254" w:lineRule="auto"/>
        <w:rPr>
          <w:rFonts w:hint="eastAsia"/>
        </w:rPr>
      </w:pPr>
      <w:r>
        <w:rPr>
          <w:rFonts w:hint="eastAsia"/>
        </w:rPr>
        <w:t>But it may be head-work and not heart-work with me after all.</w:t>
      </w:r>
    </w:p>
    <w:p w14:paraId="622B5198">
      <w:pPr>
        <w:pStyle w:val="4"/>
        <w:spacing w:before="294" w:line="254" w:lineRule="auto"/>
        <w:rPr>
          <w:rFonts w:hint="eastAsia"/>
        </w:rPr>
      </w:pPr>
      <w:r>
        <w:rPr>
          <w:rFonts w:hint="eastAsia"/>
        </w:rPr>
        <w:t>但归根结底，这对我来说可能只是头脑的工作，而非心灵的工作。</w:t>
      </w:r>
    </w:p>
    <w:p w14:paraId="30D5B75F">
      <w:pPr>
        <w:pStyle w:val="4"/>
        <w:spacing w:before="294" w:line="254" w:lineRule="auto"/>
        <w:rPr>
          <w:rFonts w:hint="eastAsia"/>
        </w:rPr>
      </w:pPr>
    </w:p>
    <w:p w14:paraId="5B707641">
      <w:pPr>
        <w:pStyle w:val="4"/>
        <w:spacing w:before="294" w:line="254" w:lineRule="auto"/>
        <w:rPr>
          <w:rFonts w:hint="eastAsia"/>
        </w:rPr>
      </w:pPr>
      <w:r>
        <w:rPr>
          <w:rFonts w:hint="eastAsia"/>
        </w:rPr>
        <w:t>So long as it is so, it is my work merely; the work of my own mind, not of the Spirit.</w:t>
      </w:r>
    </w:p>
    <w:p w14:paraId="0B0C1228">
      <w:pPr>
        <w:pStyle w:val="4"/>
        <w:spacing w:before="294" w:line="254" w:lineRule="auto"/>
        <w:rPr>
          <w:rFonts w:hint="eastAsia"/>
        </w:rPr>
      </w:pPr>
      <w:r>
        <w:rPr>
          <w:rFonts w:hint="eastAsia"/>
        </w:rPr>
        <w:t>只要如此，这仅仅是我的工作；是我自己思想的工作，而非圣灵的工作。</w:t>
      </w:r>
    </w:p>
    <w:p w14:paraId="3E135AA0">
      <w:pPr>
        <w:pStyle w:val="4"/>
        <w:spacing w:before="294" w:line="254" w:lineRule="auto"/>
        <w:rPr>
          <w:rFonts w:hint="eastAsia"/>
        </w:rPr>
      </w:pPr>
    </w:p>
    <w:p w14:paraId="29D6B021">
      <w:pPr>
        <w:pStyle w:val="4"/>
        <w:spacing w:before="294" w:line="254" w:lineRule="auto"/>
        <w:rPr>
          <w:rFonts w:hint="eastAsia"/>
        </w:rPr>
      </w:pPr>
      <w:r>
        <w:rPr>
          <w:rFonts w:hint="eastAsia"/>
        </w:rPr>
        <w:t>For his work is mainly in the heart.</w:t>
      </w:r>
    </w:p>
    <w:p w14:paraId="301375AD">
      <w:pPr>
        <w:pStyle w:val="4"/>
        <w:spacing w:before="294" w:line="254" w:lineRule="auto"/>
        <w:rPr>
          <w:rFonts w:hint="eastAsia"/>
        </w:rPr>
      </w:pPr>
      <w:r>
        <w:rPr>
          <w:rFonts w:hint="eastAsia"/>
        </w:rPr>
        <w:t>因为祂的工作主要在心里。</w:t>
      </w:r>
    </w:p>
    <w:p w14:paraId="36FC3649">
      <w:pPr>
        <w:pStyle w:val="4"/>
        <w:spacing w:before="294" w:line="254" w:lineRule="auto"/>
        <w:rPr>
          <w:rFonts w:hint="eastAsia"/>
        </w:rPr>
      </w:pPr>
    </w:p>
    <w:p w14:paraId="6D9B7343">
      <w:pPr>
        <w:pStyle w:val="4"/>
        <w:spacing w:before="294" w:line="254" w:lineRule="auto"/>
        <w:rPr>
          <w:rFonts w:hint="eastAsia"/>
        </w:rPr>
      </w:pPr>
      <w:r>
        <w:rPr>
          <w:rFonts w:hint="eastAsia"/>
        </w:rPr>
        <w:t>It is spirit dealing with spirit; not mere intellect dealing with intellect.</w:t>
      </w:r>
    </w:p>
    <w:p w14:paraId="1A159206">
      <w:pPr>
        <w:pStyle w:val="4"/>
        <w:spacing w:before="294" w:line="254" w:lineRule="auto"/>
        <w:rPr>
          <w:rFonts w:hint="eastAsia"/>
        </w:rPr>
      </w:pPr>
      <w:r>
        <w:rPr>
          <w:rFonts w:hint="eastAsia"/>
        </w:rPr>
        <w:t>这是灵与灵的交往；不仅仅是智力与智力的交往。</w:t>
      </w:r>
    </w:p>
    <w:p w14:paraId="1E1A3AAE">
      <w:pPr>
        <w:pStyle w:val="4"/>
        <w:spacing w:before="294" w:line="254" w:lineRule="auto"/>
        <w:rPr>
          <w:rFonts w:hint="eastAsia"/>
        </w:rPr>
      </w:pPr>
    </w:p>
    <w:p w14:paraId="0E61DF4B">
      <w:pPr>
        <w:pStyle w:val="4"/>
        <w:spacing w:before="294" w:line="254" w:lineRule="auto"/>
        <w:rPr>
          <w:rFonts w:hint="eastAsia"/>
        </w:rPr>
      </w:pPr>
      <w:r>
        <w:rPr>
          <w:rFonts w:hint="eastAsia"/>
        </w:rPr>
        <w:t>It is God's Spirit dealing intimately and lovingly with my spirit, and that too upon a special theme; a specific subject; "Jesus Christ come in the flesh," as "the very Son of God, sent by the Father to be the Saviour of the world."</w:t>
      </w:r>
    </w:p>
    <w:p w14:paraId="20F8BAF9">
      <w:pPr>
        <w:pStyle w:val="4"/>
        <w:spacing w:before="294" w:line="254" w:lineRule="auto"/>
        <w:rPr>
          <w:rFonts w:hint="eastAsia"/>
        </w:rPr>
      </w:pPr>
      <w:r>
        <w:rPr>
          <w:rFonts w:hint="eastAsia"/>
        </w:rPr>
        <w:t>这是神的灵亲密而慈爱地与我的灵交往，并且是在一个特殊的主题上；一个特定的主题；“耶稣基督道成肉身”，作为“神的独生子，父差遣来作世界的救主”。</w:t>
      </w:r>
    </w:p>
    <w:p w14:paraId="2B21EE47">
      <w:pPr>
        <w:pStyle w:val="4"/>
        <w:spacing w:before="294" w:line="254" w:lineRule="auto"/>
        <w:rPr>
          <w:rFonts w:hint="eastAsia"/>
        </w:rPr>
      </w:pPr>
    </w:p>
    <w:p w14:paraId="36F84E48">
      <w:pPr>
        <w:pStyle w:val="4"/>
        <w:spacing w:before="294" w:line="254" w:lineRule="auto"/>
        <w:rPr>
          <w:rFonts w:hint="eastAsia"/>
        </w:rPr>
      </w:pPr>
      <w:r>
        <w:rPr>
          <w:rFonts w:hint="eastAsia"/>
        </w:rPr>
        <w:t>Now if God thus communes with me, his Spirit with my spirit, not mind with mind merely, but heart with heart, upon this special theme or subject; if the fact of Jesus Christ having come in the flesh thus starts from the page of history, and fixes and rivets itself in my inner man, becoming part and parcel of my most inward experience; if, in short, the truth comes home to me, as not simply a historical event, but, as it were, a honey-filled bee, full fraught with all the love that is in the Father's heart of hearts and is poured out in the saving mission of his Son;—if I take this in, and let this heaven-laden bee pierce me, and fill the wound it makes with what itself is full of;— love, this love of God;—then I have something to confess, which may well be an evidence of "God's having given me of his Spirit, and so dwelling in me."</w:t>
      </w:r>
    </w:p>
    <w:p w14:paraId="234ED735">
      <w:pPr>
        <w:pStyle w:val="4"/>
        <w:spacing w:before="294" w:line="254" w:lineRule="auto"/>
        <w:rPr>
          <w:rFonts w:hint="eastAsia"/>
        </w:rPr>
      </w:pPr>
      <w:r>
        <w:rPr>
          <w:rFonts w:hint="eastAsia"/>
        </w:rPr>
        <w:t>如今，如果神如此与我交通，祂的灵与我的灵交通，不仅仅是心思与心思，而是心灵与心灵，在这个特殊的主题上；如果耶稣基督道成肉身的事实如此从历史的书页中跃然而出，并在我内在的人里面固定下来，成为我最内在经历的一部分；简而言之，如果真理临到我，不仅仅是一个历史事件，而是，仿佛一只满载蜂蜜的蜜蜂，满载着父内心深处所有的爱，并在祂儿子的救赎使命中倾泻出来；——如果我接受这一切，让这只满载天堂恩典的蜜蜂刺透我，并用它自身所充满的东西——爱，这神的爱——填满它所造成的伤口；——那么我就有了一些可以承认的东西，这很可能成为“神将祂的灵赐给我，从而住在我里面”的证据。</w:t>
      </w:r>
    </w:p>
    <w:p w14:paraId="0A6DABFF">
      <w:pPr>
        <w:pStyle w:val="4"/>
        <w:spacing w:before="294" w:line="254" w:lineRule="auto"/>
        <w:rPr>
          <w:rFonts w:hint="eastAsia"/>
        </w:rPr>
      </w:pPr>
    </w:p>
    <w:p w14:paraId="61156A8C">
      <w:pPr>
        <w:pStyle w:val="4"/>
        <w:spacing w:before="294" w:line="254" w:lineRule="auto"/>
        <w:rPr>
          <w:rFonts w:hint="eastAsia"/>
        </w:rPr>
      </w:pPr>
      <w:r>
        <w:rPr>
          <w:rFonts w:hint="eastAsia"/>
        </w:rPr>
        <w:t>Yes! I may humbly appropriate the Lord's words to Peter; "Blessed art thou, Simon Barjona; for flesh and blood has not revealed this to thee, but my Father which is in heaven."</w:t>
      </w:r>
    </w:p>
    <w:p w14:paraId="1CDA1203">
      <w:pPr>
        <w:pStyle w:val="4"/>
        <w:spacing w:before="294" w:line="254" w:lineRule="auto"/>
        <w:rPr>
          <w:rFonts w:hint="eastAsia"/>
        </w:rPr>
      </w:pPr>
      <w:r>
        <w:rPr>
          <w:rFonts w:hint="eastAsia"/>
        </w:rPr>
        <w:t>是的！我可以谦卑地将主对彼得的话语据为己有：“西门巴约拿，你是有福的！因为这不是属血肉的指示你的，乃是我在天上的父指示的。”</w:t>
      </w:r>
    </w:p>
    <w:p w14:paraId="145A4063">
      <w:pPr>
        <w:pStyle w:val="4"/>
        <w:spacing w:before="294" w:line="254" w:lineRule="auto"/>
        <w:rPr>
          <w:rFonts w:hint="eastAsia"/>
        </w:rPr>
      </w:pPr>
    </w:p>
    <w:p w14:paraId="4F01CAD8">
      <w:pPr>
        <w:pStyle w:val="4"/>
        <w:spacing w:before="294" w:line="254" w:lineRule="auto"/>
        <w:rPr>
          <w:rFonts w:hint="eastAsia"/>
        </w:rPr>
      </w:pPr>
      <w:r>
        <w:rPr>
          <w:rFonts w:hint="eastAsia"/>
        </w:rPr>
        <w:t>II.The second test is thus in large measure anticipated, and all but swallowed up, in the first.</w:t>
      </w:r>
    </w:p>
    <w:p w14:paraId="4B4F74A4">
      <w:pPr>
        <w:pStyle w:val="4"/>
        <w:spacing w:before="294" w:line="254" w:lineRule="auto"/>
        <w:rPr>
          <w:rFonts w:hint="eastAsia"/>
        </w:rPr>
      </w:pPr>
      <w:r>
        <w:rPr>
          <w:rFonts w:hint="eastAsia"/>
        </w:rPr>
        <w:t>二、因此，第二个试验在很大程度上被第一个试验所预料，并且几乎被第一个试验所吞噬。</w:t>
      </w:r>
    </w:p>
    <w:p w14:paraId="5431D227">
      <w:pPr>
        <w:pStyle w:val="4"/>
        <w:spacing w:before="294" w:line="254" w:lineRule="auto"/>
        <w:rPr>
          <w:rFonts w:hint="eastAsia"/>
        </w:rPr>
      </w:pPr>
    </w:p>
    <w:p w14:paraId="13EBC712">
      <w:pPr>
        <w:pStyle w:val="4"/>
        <w:spacing w:before="294" w:line="254" w:lineRule="auto"/>
        <w:rPr>
          <w:rFonts w:hint="eastAsia"/>
        </w:rPr>
      </w:pPr>
      <w:r>
        <w:rPr>
          <w:rFonts w:hint="eastAsia"/>
        </w:rPr>
        <w:t>The confession of truth is now seen to be identical with the sense and experience of love: "We have known and believed the love that God hath to us. God is love; and he that</w:t>
      </w:r>
    </w:p>
    <w:p w14:paraId="77174160">
      <w:pPr>
        <w:pStyle w:val="4"/>
        <w:spacing w:before="294" w:line="254" w:lineRule="auto"/>
        <w:rPr>
          <w:rFonts w:hint="eastAsia"/>
        </w:rPr>
      </w:pPr>
      <w:r>
        <w:rPr>
          <w:rFonts w:hint="eastAsia"/>
        </w:rPr>
        <w:t>如今，真理的承认被视为与爱的感觉和经历相同：“我们已经认识并且相信神对我们的爱。神就是爱；那</w:t>
      </w:r>
    </w:p>
    <w:p w14:paraId="6442CD46">
      <w:pPr>
        <w:pStyle w:val="4"/>
        <w:spacing w:before="294" w:line="254" w:lineRule="auto"/>
        <w:rPr>
          <w:rFonts w:hint="eastAsia"/>
        </w:rPr>
      </w:pPr>
    </w:p>
    <w:p w14:paraId="3B0AB88F">
      <w:pPr>
        <w:pStyle w:val="4"/>
        <w:spacing w:before="294" w:line="254" w:lineRule="auto"/>
        <w:rPr>
          <w:rFonts w:hint="eastAsia"/>
        </w:rPr>
      </w:pPr>
      <w:r>
        <w:rPr>
          <w:rFonts w:hint="eastAsia"/>
        </w:rPr>
        <w:t>dwelleth in love dwelleth in God, and God in him" (ver. 16) "We have known and believed."</w:t>
      </w:r>
    </w:p>
    <w:p w14:paraId="7B057FFA">
      <w:pPr>
        <w:pStyle w:val="4"/>
        <w:spacing w:before="294" w:line="254" w:lineRule="auto"/>
        <w:rPr>
          <w:rFonts w:hint="eastAsia"/>
        </w:rPr>
      </w:pPr>
      <w:r>
        <w:rPr>
          <w:rFonts w:hint="eastAsia"/>
        </w:rPr>
        <w:t>住在爱里面的，就住在神里面，神也住在他里面”（第16节）“我们已经认识并且相信了。”</w:t>
      </w:r>
    </w:p>
    <w:p w14:paraId="322F650D">
      <w:pPr>
        <w:pStyle w:val="4"/>
        <w:spacing w:before="294" w:line="254" w:lineRule="auto"/>
        <w:rPr>
          <w:rFonts w:hint="eastAsia"/>
        </w:rPr>
      </w:pPr>
    </w:p>
    <w:p w14:paraId="7A050503">
      <w:pPr>
        <w:pStyle w:val="4"/>
        <w:spacing w:before="294" w:line="254" w:lineRule="auto"/>
        <w:rPr>
          <w:rFonts w:hint="eastAsia"/>
        </w:rPr>
      </w:pPr>
      <w:r>
        <w:rPr>
          <w:rFonts w:hint="eastAsia"/>
        </w:rPr>
        <w:t>This is quite John's manner; to unite in one knowledge and faith; we have intelligently believed; we have believingly understood.</w:t>
      </w:r>
    </w:p>
    <w:p w14:paraId="1524841F">
      <w:pPr>
        <w:pStyle w:val="4"/>
        <w:spacing w:before="294" w:line="254" w:lineRule="auto"/>
        <w:rPr>
          <w:rFonts w:hint="eastAsia"/>
        </w:rPr>
      </w:pPr>
      <w:r>
        <w:rPr>
          <w:rFonts w:hint="eastAsia"/>
        </w:rPr>
        <w:t>这完全是约翰的风格；将知识和信心合而为一；我们凭智慧相信；我们凭信心理解。</w:t>
      </w:r>
    </w:p>
    <w:p w14:paraId="4D2838D7">
      <w:pPr>
        <w:pStyle w:val="4"/>
        <w:spacing w:before="294" w:line="254" w:lineRule="auto"/>
        <w:rPr>
          <w:rFonts w:hint="eastAsia"/>
        </w:rPr>
      </w:pPr>
    </w:p>
    <w:p w14:paraId="0B3AED0A">
      <w:pPr>
        <w:pStyle w:val="4"/>
        <w:spacing w:before="294" w:line="254" w:lineRule="auto"/>
        <w:rPr>
          <w:rFonts w:hint="eastAsia"/>
        </w:rPr>
      </w:pPr>
      <w:r>
        <w:rPr>
          <w:rFonts w:hint="eastAsia"/>
        </w:rPr>
        <w:t>We have thus known and believed "the love that God hath to us;"—or rather, "the love which God hath in us."*</w:t>
      </w:r>
    </w:p>
    <w:p w14:paraId="4D79C737">
      <w:pPr>
        <w:pStyle w:val="4"/>
        <w:spacing w:before="294" w:line="254" w:lineRule="auto"/>
        <w:rPr>
          <w:rFonts w:hint="eastAsia"/>
        </w:rPr>
      </w:pPr>
      <w:r>
        <w:rPr>
          <w:rFonts w:hint="eastAsia"/>
        </w:rPr>
        <w:t>因此，我们已经认识并相信“神对我们的爱”；——或者更确切地说，“神在我们里面的爱”。*</w:t>
      </w:r>
    </w:p>
    <w:p w14:paraId="0D62894F">
      <w:pPr>
        <w:pStyle w:val="4"/>
        <w:spacing w:before="294" w:line="254" w:lineRule="auto"/>
        <w:rPr>
          <w:rFonts w:hint="eastAsia"/>
        </w:rPr>
      </w:pPr>
    </w:p>
    <w:p w14:paraId="283DDC87">
      <w:pPr>
        <w:pStyle w:val="4"/>
        <w:spacing w:before="294" w:line="254" w:lineRule="auto"/>
        <w:rPr>
          <w:rFonts w:hint="eastAsia"/>
        </w:rPr>
      </w:pPr>
      <w:r>
        <w:rPr>
          <w:rFonts w:hint="eastAsia"/>
        </w:rPr>
        <w:t>For the expression is very peculiar and emphatical; and, as used here, can scarcely mean anything else than that his love to us has become his love in us; and that we have known and believed it as such.</w:t>
      </w:r>
    </w:p>
    <w:p w14:paraId="2A20B307">
      <w:pPr>
        <w:pStyle w:val="4"/>
        <w:spacing w:before="294" w:line="254" w:lineRule="auto"/>
        <w:rPr>
          <w:rFonts w:hint="eastAsia"/>
        </w:rPr>
      </w:pPr>
      <w:r>
        <w:rPr>
          <w:rFonts w:hint="eastAsia"/>
        </w:rPr>
        <w:t>因为这个表达非常独特和强调；并且，在此处使用时，几乎不可能意味着别的，只能是祂对我们的爱变成了祂在我们里面的爱；并且我们已经如此认识并相信了它。</w:t>
      </w:r>
    </w:p>
    <w:p w14:paraId="189621F1">
      <w:pPr>
        <w:pStyle w:val="4"/>
        <w:spacing w:before="294" w:line="254" w:lineRule="auto"/>
        <w:rPr>
          <w:rFonts w:hint="eastAsia"/>
        </w:rPr>
      </w:pPr>
    </w:p>
    <w:p w14:paraId="455B751D">
      <w:pPr>
        <w:pStyle w:val="4"/>
        <w:spacing w:before="294" w:line="254" w:lineRule="auto"/>
        <w:rPr>
          <w:rFonts w:hint="eastAsia"/>
        </w:rPr>
      </w:pPr>
      <w:r>
        <w:rPr>
          <w:rFonts w:hint="eastAsia"/>
        </w:rPr>
        <w:t>Of course it is his love to us; but it is his love to us, transferred, as it were, or transplanted, from the gospel, where it is a matter of revelation from without, to our own hearts, where it becomes a moving principle and power from within.</w:t>
      </w:r>
    </w:p>
    <w:p w14:paraId="129E43B1">
      <w:pPr>
        <w:pStyle w:val="4"/>
        <w:spacing w:before="294" w:line="254" w:lineRule="auto"/>
        <w:rPr>
          <w:rFonts w:hint="eastAsia"/>
        </w:rPr>
      </w:pPr>
      <w:r>
        <w:rPr>
          <w:rFonts w:hint="eastAsia"/>
        </w:rPr>
        <w:t>当然，这是祂对我们的爱；但这是祂对我们的爱，可以说，从福音中——在那里它是来自外在的启示——转移或移植到我们自己的心中，在那里它成为来自内在的驱动原则和力量。</w:t>
      </w:r>
    </w:p>
    <w:p w14:paraId="114B64A4">
      <w:pPr>
        <w:pStyle w:val="4"/>
        <w:spacing w:before="294" w:line="254" w:lineRule="auto"/>
        <w:rPr>
          <w:rFonts w:hint="eastAsia"/>
        </w:rPr>
      </w:pPr>
    </w:p>
    <w:p w14:paraId="66030DA2">
      <w:pPr>
        <w:pStyle w:val="4"/>
        <w:spacing w:before="294" w:line="254" w:lineRule="auto"/>
        <w:rPr>
          <w:rFonts w:hint="eastAsia"/>
        </w:rPr>
      </w:pPr>
      <w:r>
        <w:rPr>
          <w:rFonts w:hint="eastAsia"/>
        </w:rPr>
        <w:t>There, in the gospel, it is his love manifested to us: here, in our hearts, it is his love actually existing in us;—not merely felt by us as his love to us; but felt by us as his love in us;—in us, so truly and literally in us, that we become the conscious storekeepers or depositories of it, as it were, and the dispensers of it to others who are as much its objects as we are ourselves.</w:t>
      </w:r>
    </w:p>
    <w:p w14:paraId="40F23B35">
      <w:pPr>
        <w:pStyle w:val="4"/>
        <w:spacing w:before="294" w:line="254" w:lineRule="auto"/>
        <w:rPr>
          <w:rFonts w:hint="eastAsia"/>
        </w:rPr>
      </w:pPr>
      <w:r>
        <w:rPr>
          <w:rFonts w:hint="eastAsia"/>
        </w:rPr>
        <w:t>在那里，在福音里，是祂向我们显明的爱：在这里，在我们心里，是祂实际存在于我们里面的爱；——不仅仅是我们感受到祂对我们的爱；而是我们感受到祂在我们里面的爱；——在我们里面，如此真实而字面地在我们里面，以致我们成为它有意识的保管者或存放者，可以说，并且成为它的分发者，分发给那些像我们自己一样是它对象的人。</w:t>
      </w:r>
    </w:p>
    <w:p w14:paraId="23A20023">
      <w:pPr>
        <w:pStyle w:val="4"/>
        <w:spacing w:before="294" w:line="254" w:lineRule="auto"/>
        <w:rPr>
          <w:rFonts w:hint="eastAsia"/>
        </w:rPr>
      </w:pPr>
    </w:p>
    <w:p w14:paraId="4E70BA37">
      <w:pPr>
        <w:pStyle w:val="4"/>
        <w:spacing w:before="294" w:line="254" w:lineRule="auto"/>
        <w:rPr>
          <w:rFonts w:hint="eastAsia"/>
        </w:rPr>
      </w:pPr>
      <w:r>
        <w:rPr>
          <w:rFonts w:hint="eastAsia"/>
        </w:rPr>
        <w:t>The love of God, having us for its objects, passes from God's outer record into our inner life.</w:t>
      </w:r>
    </w:p>
    <w:p w14:paraId="17960D97">
      <w:pPr>
        <w:pStyle w:val="4"/>
        <w:spacing w:before="294" w:line="254" w:lineRule="auto"/>
        <w:rPr>
          <w:rFonts w:hint="eastAsia"/>
        </w:rPr>
      </w:pPr>
      <w:r>
        <w:rPr>
          <w:rFonts w:hint="eastAsia"/>
        </w:rPr>
        <w:t>神的爱，以我们为对象，从神外在的记录进入我们内在的生命。</w:t>
      </w:r>
    </w:p>
    <w:p w14:paraId="1258B0DF">
      <w:pPr>
        <w:pStyle w:val="4"/>
        <w:spacing w:before="294" w:line="254" w:lineRule="auto"/>
        <w:rPr>
          <w:rFonts w:hint="eastAsia"/>
        </w:rPr>
      </w:pPr>
    </w:p>
    <w:p w14:paraId="499ABC03">
      <w:pPr>
        <w:pStyle w:val="4"/>
        <w:spacing w:before="294" w:line="254" w:lineRule="auto"/>
        <w:rPr>
          <w:rFonts w:hint="eastAsia"/>
        </w:rPr>
      </w:pPr>
      <w:r>
        <w:rPr>
          <w:rFonts w:hint="eastAsia"/>
        </w:rPr>
        <w:t>It enters into us; it finds access to the innermost recesses of our moral and spiritual being; it is therefore now "the love which God has in us."</w:t>
      </w:r>
    </w:p>
    <w:p w14:paraId="52DAAB39">
      <w:pPr>
        <w:pStyle w:val="4"/>
        <w:spacing w:before="294" w:line="254" w:lineRule="auto"/>
        <w:rPr>
          <w:rFonts w:hint="eastAsia"/>
        </w:rPr>
      </w:pPr>
      <w:r>
        <w:rPr>
          <w:rFonts w:hint="eastAsia"/>
        </w:rPr>
        <w:t>它进入我们里面；它找到通往我们道德和属灵存在最深处的途径；因此，它现在是“神在我们里面的爱”。</w:t>
      </w:r>
    </w:p>
    <w:p w14:paraId="79117021">
      <w:pPr>
        <w:pStyle w:val="4"/>
        <w:spacing w:before="294" w:line="254" w:lineRule="auto"/>
        <w:rPr>
          <w:rFonts w:hint="eastAsia"/>
        </w:rPr>
      </w:pPr>
    </w:p>
    <w:p w14:paraId="5A7C7ADE">
      <w:pPr>
        <w:pStyle w:val="4"/>
        <w:spacing w:before="294" w:line="254" w:lineRule="auto"/>
        <w:rPr>
          <w:rFonts w:hint="eastAsia"/>
        </w:rPr>
      </w:pPr>
      <w:r>
        <w:rPr>
          <w:rFonts w:hint="eastAsia"/>
        </w:rPr>
        <w:t>He pours into us, he puts and plants in us, his own love.</w:t>
      </w:r>
    </w:p>
    <w:p w14:paraId="2EE57852">
      <w:pPr>
        <w:pStyle w:val="4"/>
        <w:spacing w:before="294" w:line="254" w:lineRule="auto"/>
        <w:rPr>
          <w:rFonts w:hint="eastAsia"/>
        </w:rPr>
      </w:pPr>
      <w:r>
        <w:rPr>
          <w:rFonts w:hint="eastAsia"/>
        </w:rPr>
        <w:t>祂将祂自己的爱倾倒在我们里面，安置在我们里面，栽种在我们里面。</w:t>
      </w:r>
    </w:p>
    <w:p w14:paraId="6B6E7F9E">
      <w:pPr>
        <w:pStyle w:val="4"/>
        <w:spacing w:before="294" w:line="254" w:lineRule="auto"/>
        <w:rPr>
          <w:rFonts w:hint="eastAsia"/>
        </w:rPr>
      </w:pPr>
    </w:p>
    <w:p w14:paraId="177E0B44">
      <w:pPr>
        <w:pStyle w:val="4"/>
        <w:spacing w:before="294" w:line="254" w:lineRule="auto"/>
        <w:rPr>
          <w:rFonts w:hint="eastAsia"/>
        </w:rPr>
      </w:pPr>
      <w:r>
        <w:rPr>
          <w:rFonts w:hint="eastAsia"/>
        </w:rPr>
        <w:t>He has it in us; his own very love; reproduced by himself in us; communicated, if one may dare to say so, by himself, from his own heart to ours.</w:t>
      </w:r>
    </w:p>
    <w:p w14:paraId="2F217197">
      <w:pPr>
        <w:pStyle w:val="4"/>
        <w:spacing w:before="294" w:line="254" w:lineRule="auto"/>
        <w:rPr>
          <w:rFonts w:hint="eastAsia"/>
        </w:rPr>
      </w:pPr>
      <w:r>
        <w:rPr>
          <w:rFonts w:hint="eastAsia"/>
        </w:rPr>
        <w:t>祂在我们里面拥有它；祂自己真正的爱；由祂自己在我们里面重现；如果可以冒昧地说，由祂自己，从祂自己的心传递到我们的心。</w:t>
      </w:r>
    </w:p>
    <w:p w14:paraId="4F23CF09">
      <w:pPr>
        <w:pStyle w:val="4"/>
        <w:spacing w:before="294" w:line="254" w:lineRule="auto"/>
        <w:rPr>
          <w:rFonts w:hint="eastAsia"/>
        </w:rPr>
      </w:pPr>
    </w:p>
    <w:p w14:paraId="377D55E3">
      <w:pPr>
        <w:pStyle w:val="4"/>
        <w:spacing w:before="294" w:line="254" w:lineRule="auto"/>
        <w:rPr>
          <w:rFonts w:hint="eastAsia"/>
        </w:rPr>
      </w:pPr>
      <w:r>
        <w:rPr>
          <w:rFonts w:hint="eastAsia"/>
        </w:rPr>
        <w:t>It is the love of which we ourselves, in the first instance, are the objects; of which it was our first relief and joy, when we were convinced of sin, to find ourselves the objects.</w:t>
      </w:r>
    </w:p>
    <w:p w14:paraId="7F11899F">
      <w:pPr>
        <w:pStyle w:val="4"/>
        <w:spacing w:before="294" w:line="254" w:lineRule="auto"/>
        <w:rPr>
          <w:rFonts w:hint="eastAsia"/>
        </w:rPr>
      </w:pPr>
      <w:r>
        <w:rPr>
          <w:rFonts w:hint="eastAsia"/>
        </w:rPr>
        <w:t>这爱，我们自己首先是其对象；当我们被定罪时，发现自己是其对象，是我们最初的安慰和喜乐。</w:t>
      </w:r>
    </w:p>
    <w:p w14:paraId="6016BB40">
      <w:pPr>
        <w:pStyle w:val="4"/>
        <w:spacing w:before="294" w:line="254" w:lineRule="auto"/>
        <w:rPr>
          <w:rFonts w:hint="eastAsia"/>
        </w:rPr>
      </w:pPr>
    </w:p>
    <w:p w14:paraId="3B6FE6BD">
      <w:pPr>
        <w:pStyle w:val="4"/>
        <w:spacing w:before="294" w:line="254" w:lineRule="auto"/>
        <w:rPr>
          <w:rFonts w:hint="eastAsia"/>
        </w:rPr>
      </w:pPr>
      <w:r>
        <w:rPr>
          <w:rFonts w:hint="eastAsia"/>
        </w:rPr>
        <w:t>It is the love of which, when all but despairing, we laid trembling hold, and of which we are still fain to lay hold continually;</w:t>
      </w:r>
    </w:p>
    <w:p w14:paraId="2444229B">
      <w:pPr>
        <w:pStyle w:val="4"/>
        <w:spacing w:before="294" w:line="254" w:lineRule="auto"/>
        <w:rPr>
          <w:rFonts w:hint="eastAsia"/>
        </w:rPr>
      </w:pPr>
      <w:r>
        <w:rPr>
          <w:rFonts w:hint="eastAsia"/>
        </w:rPr>
        <w:t>这爱，当我们几乎绝望时，我们颤抖地抓住它，并且我们仍然乐意不断地抓住它；</w:t>
      </w:r>
    </w:p>
    <w:p w14:paraId="206B2610">
      <w:pPr>
        <w:pStyle w:val="4"/>
        <w:spacing w:before="294" w:line="254" w:lineRule="auto"/>
        <w:rPr>
          <w:rFonts w:hint="eastAsia"/>
        </w:rPr>
      </w:pPr>
    </w:p>
    <w:p w14:paraId="71899171">
      <w:pPr>
        <w:pStyle w:val="4"/>
        <w:spacing w:before="294" w:line="254" w:lineRule="auto"/>
        <w:rPr>
          <w:rFonts w:hint="eastAsia"/>
        </w:rPr>
      </w:pPr>
      <w:r>
        <w:rPr>
          <w:rFonts w:hint="eastAsia"/>
        </w:rPr>
        <w:t>—not love to the holy, the pure, the penitent, the believing, the</w:t>
      </w:r>
    </w:p>
    <w:p w14:paraId="07F46CB2">
      <w:pPr>
        <w:pStyle w:val="4"/>
        <w:spacing w:before="294" w:line="254" w:lineRule="auto"/>
        <w:rPr>
          <w:rFonts w:hint="eastAsia"/>
        </w:rPr>
      </w:pPr>
      <w:r>
        <w:rPr>
          <w:rFonts w:hint="eastAsia"/>
        </w:rPr>
        <w:t>——不是对圣洁、纯洁、悔改、相信、</w:t>
      </w:r>
    </w:p>
    <w:p w14:paraId="5A1517E5">
      <w:pPr>
        <w:pStyle w:val="4"/>
        <w:spacing w:before="294" w:line="254" w:lineRule="auto"/>
        <w:rPr>
          <w:rFonts w:hint="eastAsia"/>
        </w:rPr>
      </w:pPr>
    </w:p>
    <w:p w14:paraId="733D584D">
      <w:pPr>
        <w:pStyle w:val="4"/>
        <w:spacing w:before="294" w:line="254" w:lineRule="auto"/>
        <w:rPr>
          <w:rFonts w:hint="eastAsia"/>
        </w:rPr>
      </w:pPr>
      <w:r>
        <w:rPr>
          <w:rFonts w:hint="eastAsia"/>
        </w:rPr>
        <w:t>chosen; but love to the world as such, of which we are part; love to men as sinners, "of whom I am chief."</w:t>
      </w:r>
    </w:p>
    <w:p w14:paraId="049D2D7D">
      <w:pPr>
        <w:pStyle w:val="4"/>
        <w:spacing w:before="294" w:line="254" w:lineRule="auto"/>
        <w:rPr>
          <w:rFonts w:hint="eastAsia"/>
        </w:rPr>
      </w:pPr>
      <w:r>
        <w:rPr>
          <w:rFonts w:hint="eastAsia"/>
        </w:rPr>
        <w:t>被拣选者的爱；而是对世界本身的爱，我们是其中的一部分；对罪人的爱，“在罪人中我是罪魁”。</w:t>
      </w:r>
    </w:p>
    <w:p w14:paraId="7A7FC364">
      <w:pPr>
        <w:pStyle w:val="4"/>
        <w:spacing w:before="294" w:line="254" w:lineRule="auto"/>
        <w:rPr>
          <w:rFonts w:hint="eastAsia"/>
        </w:rPr>
      </w:pPr>
    </w:p>
    <w:p w14:paraId="4A1120EA">
      <w:pPr>
        <w:pStyle w:val="4"/>
        <w:spacing w:before="294" w:line="254" w:lineRule="auto"/>
        <w:rPr>
          <w:rFonts w:hint="eastAsia"/>
        </w:rPr>
      </w:pPr>
      <w:r>
        <w:rPr>
          <w:rFonts w:hint="eastAsia"/>
        </w:rPr>
        <w:t>But that love is in us now.</w:t>
      </w:r>
    </w:p>
    <w:p w14:paraId="7000E843">
      <w:pPr>
        <w:pStyle w:val="4"/>
        <w:spacing w:before="294" w:line="254" w:lineRule="auto"/>
        <w:rPr>
          <w:rFonts w:hint="eastAsia"/>
        </w:rPr>
      </w:pPr>
      <w:r>
        <w:rPr>
          <w:rFonts w:hint="eastAsia"/>
        </w:rPr>
        <w:t>但那爱现在在我们里面。</w:t>
      </w:r>
    </w:p>
    <w:p w14:paraId="7541AD40">
      <w:pPr>
        <w:pStyle w:val="4"/>
        <w:spacing w:before="294" w:line="254" w:lineRule="auto"/>
        <w:rPr>
          <w:rFonts w:hint="eastAsia"/>
        </w:rPr>
      </w:pPr>
    </w:p>
    <w:p w14:paraId="7490EBDD">
      <w:pPr>
        <w:pStyle w:val="4"/>
        <w:spacing w:before="294" w:line="254" w:lineRule="auto"/>
        <w:rPr>
          <w:rFonts w:hint="eastAsia"/>
        </w:rPr>
      </w:pPr>
      <w:r>
        <w:rPr>
          <w:rFonts w:hint="eastAsia"/>
        </w:rPr>
        <w:t>"God has it in us."</w:t>
      </w:r>
    </w:p>
    <w:p w14:paraId="11C19C3D">
      <w:pPr>
        <w:pStyle w:val="4"/>
        <w:spacing w:before="294" w:line="254" w:lineRule="auto"/>
        <w:rPr>
          <w:rFonts w:hint="eastAsia"/>
        </w:rPr>
      </w:pPr>
      <w:r>
        <w:rPr>
          <w:rFonts w:hint="eastAsia"/>
        </w:rPr>
        <w:t>“神在我们里面拥有它。”</w:t>
      </w:r>
    </w:p>
    <w:p w14:paraId="7F7ED736">
      <w:pPr>
        <w:pStyle w:val="4"/>
        <w:spacing w:before="294" w:line="254" w:lineRule="auto"/>
        <w:rPr>
          <w:rFonts w:hint="eastAsia"/>
        </w:rPr>
      </w:pPr>
    </w:p>
    <w:p w14:paraId="7D4D3027">
      <w:pPr>
        <w:pStyle w:val="4"/>
        <w:spacing w:before="294" w:line="254" w:lineRule="auto"/>
        <w:rPr>
          <w:rFonts w:hint="eastAsia"/>
        </w:rPr>
      </w:pPr>
      <w:r>
        <w:rPr>
          <w:rFonts w:hint="eastAsia"/>
        </w:rPr>
        <w:t>It is not merely that we have it in us, as a ground of confidence for ourselves; God has it in us as on his behalf a treasury of love available for others.</w:t>
      </w:r>
    </w:p>
    <w:p w14:paraId="0BA3735D">
      <w:pPr>
        <w:pStyle w:val="4"/>
        <w:spacing w:before="294" w:line="254" w:lineRule="auto"/>
        <w:rPr>
          <w:rFonts w:hint="eastAsia"/>
        </w:rPr>
      </w:pPr>
      <w:r>
        <w:rPr>
          <w:rFonts w:hint="eastAsia"/>
        </w:rPr>
        <w:t>这不仅仅是我们自己拥有它，作为我们自己信心的基础；神在我们里面拥有它，作为祂那边可供他人使用的爱的宝库。</w:t>
      </w:r>
    </w:p>
    <w:p w14:paraId="05256275">
      <w:pPr>
        <w:pStyle w:val="4"/>
        <w:spacing w:before="294" w:line="254" w:lineRule="auto"/>
        <w:rPr>
          <w:rFonts w:hint="eastAsia"/>
        </w:rPr>
      </w:pPr>
    </w:p>
    <w:p w14:paraId="2AC38FF5">
      <w:pPr>
        <w:pStyle w:val="4"/>
        <w:spacing w:before="294" w:line="254" w:lineRule="auto"/>
        <w:rPr>
          <w:rFonts w:hint="eastAsia"/>
        </w:rPr>
      </w:pPr>
      <w:r>
        <w:rPr>
          <w:rFonts w:hint="eastAsia"/>
        </w:rPr>
        <w:t>It is in us,—not merely as what we ourselves grasp and count to be all our salvation, but as what springs up in us, and is outgoing towards others; being thus God's</w:t>
      </w:r>
    </w:p>
    <w:p w14:paraId="7AEC6058">
      <w:pPr>
        <w:pStyle w:val="4"/>
        <w:spacing w:before="294" w:line="254" w:lineRule="auto"/>
        <w:rPr>
          <w:rFonts w:hint="eastAsia"/>
        </w:rPr>
      </w:pPr>
      <w:r>
        <w:rPr>
          <w:rFonts w:hint="eastAsia"/>
        </w:rPr>
        <w:t>它在我们里面，——不仅仅是我们自己把握并视为我们全部救恩的东西，而是从我们里面涌现出来，并向他人流露的东西；因此是神的</w:t>
      </w:r>
    </w:p>
    <w:p w14:paraId="3554077D">
      <w:pPr>
        <w:pStyle w:val="4"/>
        <w:spacing w:before="294" w:line="254" w:lineRule="auto"/>
        <w:rPr>
          <w:rFonts w:hint="eastAsia"/>
        </w:rPr>
      </w:pPr>
    </w:p>
    <w:p w14:paraId="50CBB3EC">
      <w:pPr>
        <w:pStyle w:val="4"/>
        <w:spacing w:before="294" w:line="254" w:lineRule="auto"/>
        <w:rPr>
          <w:rFonts w:hint="eastAsia"/>
        </w:rPr>
      </w:pPr>
      <w:r>
        <w:rPr>
          <w:rFonts w:hint="eastAsia"/>
        </w:rPr>
        <w:t>own very love, dwelling and working in our whole inner man.</w:t>
      </w:r>
    </w:p>
    <w:p w14:paraId="4C6EED2C">
      <w:pPr>
        <w:pStyle w:val="4"/>
        <w:spacing w:before="294" w:line="254" w:lineRule="auto"/>
        <w:rPr>
          <w:rFonts w:hint="eastAsia"/>
        </w:rPr>
      </w:pPr>
      <w:r>
        <w:rPr>
          <w:rFonts w:hint="eastAsia"/>
        </w:rPr>
        <w:t>自己真正的爱，住在并运行在我们整个内在的人里面。</w:t>
      </w:r>
    </w:p>
    <w:p w14:paraId="01AA57DF">
      <w:pPr>
        <w:pStyle w:val="4"/>
        <w:spacing w:before="294" w:line="254" w:lineRule="auto"/>
        <w:rPr>
          <w:rFonts w:hint="eastAsia"/>
        </w:rPr>
      </w:pPr>
    </w:p>
    <w:p w14:paraId="25409CA3">
      <w:pPr>
        <w:pStyle w:val="4"/>
        <w:spacing w:before="294" w:line="254" w:lineRule="auto"/>
        <w:rPr>
          <w:rFonts w:hint="eastAsia"/>
        </w:rPr>
      </w:pPr>
      <w:r>
        <w:rPr>
          <w:rFonts w:hint="eastAsia"/>
        </w:rPr>
        <w:t>That, I am persuaded, and nothing short of that, is the great thought involved in these wondrous words, "we have known and believed the love that God hath in us."</w:t>
      </w:r>
    </w:p>
    <w:p w14:paraId="3C6F6204">
      <w:pPr>
        <w:pStyle w:val="4"/>
        <w:spacing w:before="294" w:line="254" w:lineRule="auto"/>
        <w:rPr>
          <w:rFonts w:hint="eastAsia"/>
        </w:rPr>
      </w:pPr>
      <w:r>
        <w:rPr>
          <w:rFonts w:hint="eastAsia"/>
        </w:rPr>
        <w:t>我深信，正是这一点，也唯有这一点，才是这些奇妙话语“我们已经认识并且相信神在我们里面的爱”所包含的伟大思想。</w:t>
      </w:r>
    </w:p>
    <w:p w14:paraId="4CA84415">
      <w:pPr>
        <w:pStyle w:val="4"/>
        <w:spacing w:before="294" w:line="254" w:lineRule="auto"/>
        <w:rPr>
          <w:rFonts w:hint="eastAsia"/>
        </w:rPr>
      </w:pPr>
    </w:p>
    <w:p w14:paraId="3E6A6CC2">
      <w:pPr>
        <w:pStyle w:val="4"/>
        <w:spacing w:before="294" w:line="254" w:lineRule="auto"/>
        <w:rPr>
          <w:rFonts w:hint="eastAsia"/>
        </w:rPr>
      </w:pPr>
      <w:r>
        <w:rPr>
          <w:rFonts w:hint="eastAsia"/>
        </w:rPr>
        <w:t>Not only have we known and believed his love, so as to apprehend and appropriate it, as it comes from without and from above;—not only so as to take it and make it available for our own spiritual life and comfort; but also, and especially, so as to imbibe it;—to drink it into the very essence of our renovated nature, our renewed selves.</w:t>
      </w:r>
    </w:p>
    <w:p w14:paraId="5780BAF0">
      <w:pPr>
        <w:pStyle w:val="4"/>
        <w:spacing w:before="294" w:line="254" w:lineRule="auto"/>
        <w:rPr>
          <w:rFonts w:hint="eastAsia"/>
        </w:rPr>
      </w:pPr>
      <w:r>
        <w:rPr>
          <w:rFonts w:hint="eastAsia"/>
        </w:rPr>
        <w:t>我们不仅认识并相信了祂的爱，从而领会并占有它，当它从外面和从上面来的时候；——不仅如此，还把它取来，并使其为我们自己的属灵生命和安慰所用；而且，特别是，还把它吸收进去；——把它饮入我们更新的本性，我们更新的自我的本质之中。</w:t>
      </w:r>
    </w:p>
    <w:p w14:paraId="55D57B56">
      <w:pPr>
        <w:pStyle w:val="4"/>
        <w:spacing w:before="294" w:line="254" w:lineRule="auto"/>
        <w:rPr>
          <w:rFonts w:hint="eastAsia"/>
        </w:rPr>
      </w:pPr>
    </w:p>
    <w:p w14:paraId="511D4419">
      <w:pPr>
        <w:pStyle w:val="4"/>
        <w:spacing w:before="294" w:line="254" w:lineRule="auto"/>
        <w:rPr>
          <w:rFonts w:hint="eastAsia"/>
        </w:rPr>
      </w:pPr>
      <w:r>
        <w:rPr>
          <w:rFonts w:hint="eastAsia"/>
        </w:rPr>
        <w:t>In us who know it and believe it, God has his own love in actual existence and in active exercise.</w:t>
      </w:r>
    </w:p>
    <w:p w14:paraId="5C9ED1EE">
      <w:pPr>
        <w:pStyle w:val="4"/>
        <w:spacing w:before="294" w:line="254" w:lineRule="auto"/>
        <w:rPr>
          <w:rFonts w:hint="eastAsia"/>
        </w:rPr>
      </w:pPr>
      <w:r>
        <w:rPr>
          <w:rFonts w:hint="eastAsia"/>
        </w:rPr>
        <w:t>在我们这些认识并相信它的人里面，神拥有祂自己实际存在并积极运行的爱。</w:t>
      </w:r>
    </w:p>
    <w:p w14:paraId="0D3D7C1C">
      <w:pPr>
        <w:pStyle w:val="4"/>
        <w:spacing w:before="294" w:line="254" w:lineRule="auto"/>
        <w:rPr>
          <w:rFonts w:hint="eastAsia"/>
        </w:rPr>
      </w:pPr>
    </w:p>
    <w:p w14:paraId="746AF42E">
      <w:pPr>
        <w:pStyle w:val="4"/>
        <w:spacing w:before="294" w:line="254" w:lineRule="auto"/>
        <w:rPr>
          <w:rFonts w:hint="eastAsia"/>
        </w:rPr>
      </w:pPr>
      <w:r>
        <w:rPr>
          <w:rFonts w:hint="eastAsia"/>
        </w:rPr>
        <w:t>Herein lies that community of nature between God and us which the Spirit works or effects.</w:t>
      </w:r>
    </w:p>
    <w:p w14:paraId="5113DC6E">
      <w:pPr>
        <w:pStyle w:val="4"/>
        <w:spacing w:before="294" w:line="254" w:lineRule="auto"/>
        <w:rPr>
          <w:rFonts w:hint="eastAsia"/>
        </w:rPr>
      </w:pPr>
      <w:r>
        <w:rPr>
          <w:rFonts w:hint="eastAsia"/>
        </w:rPr>
        <w:t>神与我们之间本性的相通，就在于此，这是圣灵所作或所成就的。</w:t>
      </w:r>
    </w:p>
    <w:p w14:paraId="2F1F633E">
      <w:pPr>
        <w:pStyle w:val="4"/>
        <w:spacing w:before="294" w:line="254" w:lineRule="auto"/>
        <w:rPr>
          <w:rFonts w:hint="eastAsia"/>
        </w:rPr>
      </w:pPr>
    </w:p>
    <w:p w14:paraId="46DD5798">
      <w:pPr>
        <w:pStyle w:val="4"/>
        <w:spacing w:before="294" w:line="254" w:lineRule="auto"/>
        <w:rPr>
          <w:rFonts w:hint="eastAsia"/>
        </w:rPr>
      </w:pPr>
      <w:r>
        <w:rPr>
          <w:rFonts w:hint="eastAsia"/>
        </w:rPr>
        <w:t>Love is God's nature; "God is love" (ver. 16).</w:t>
      </w:r>
    </w:p>
    <w:p w14:paraId="3821048E">
      <w:pPr>
        <w:pStyle w:val="4"/>
        <w:spacing w:before="294" w:line="254" w:lineRule="auto"/>
        <w:rPr>
          <w:rFonts w:hint="eastAsia"/>
        </w:rPr>
      </w:pPr>
      <w:r>
        <w:rPr>
          <w:rFonts w:hint="eastAsia"/>
        </w:rPr>
        <w:t>爱是神的本性；“神就是爱”（第16节）。</w:t>
      </w:r>
    </w:p>
    <w:p w14:paraId="56B29423">
      <w:pPr>
        <w:pStyle w:val="4"/>
        <w:spacing w:before="294" w:line="254" w:lineRule="auto"/>
        <w:rPr>
          <w:rFonts w:hint="eastAsia"/>
        </w:rPr>
      </w:pPr>
    </w:p>
    <w:p w14:paraId="22F1F8E2">
      <w:pPr>
        <w:pStyle w:val="4"/>
        <w:spacing w:before="294" w:line="254" w:lineRule="auto"/>
        <w:rPr>
          <w:rFonts w:hint="eastAsia"/>
        </w:rPr>
      </w:pPr>
      <w:r>
        <w:rPr>
          <w:rFonts w:hint="eastAsia"/>
        </w:rPr>
        <w:t>Again that great truth is here proclaimed.</w:t>
      </w:r>
    </w:p>
    <w:p w14:paraId="63AF3830">
      <w:pPr>
        <w:pStyle w:val="4"/>
        <w:spacing w:before="294" w:line="254" w:lineRule="auto"/>
        <w:rPr>
          <w:rFonts w:hint="eastAsia"/>
        </w:rPr>
      </w:pPr>
      <w:r>
        <w:rPr>
          <w:rFonts w:hint="eastAsia"/>
        </w:rPr>
        <w:t>那个伟大的真理再次在此宣告。</w:t>
      </w:r>
    </w:p>
    <w:p w14:paraId="68E38AC9">
      <w:pPr>
        <w:pStyle w:val="4"/>
        <w:spacing w:before="294" w:line="254" w:lineRule="auto"/>
        <w:rPr>
          <w:rFonts w:hint="eastAsia"/>
        </w:rPr>
      </w:pPr>
    </w:p>
    <w:p w14:paraId="7C9D7B91">
      <w:pPr>
        <w:pStyle w:val="4"/>
        <w:spacing w:before="294" w:line="254" w:lineRule="auto"/>
        <w:rPr>
          <w:rFonts w:hint="eastAsia"/>
        </w:rPr>
      </w:pPr>
      <w:r>
        <w:rPr>
          <w:rFonts w:hint="eastAsia"/>
        </w:rPr>
        <w:t>And, as it would seem, it is now proclaimed again for the purpose of bringing out what it is of God that we can share with him; that he can "have in us."</w:t>
      </w:r>
    </w:p>
    <w:p w14:paraId="4582D32E">
      <w:pPr>
        <w:pStyle w:val="4"/>
        <w:spacing w:before="294" w:line="254" w:lineRule="auto"/>
        <w:rPr>
          <w:rFonts w:hint="eastAsia"/>
        </w:rPr>
      </w:pPr>
      <w:r>
        <w:rPr>
          <w:rFonts w:hint="eastAsia"/>
        </w:rPr>
        <w:t>并且，似乎，现在再次宣告，是为了显明神里面有什么我们可以与祂分享；祂可以在我们里面“拥有”什么。</w:t>
      </w:r>
    </w:p>
    <w:p w14:paraId="4E5707E2">
      <w:pPr>
        <w:pStyle w:val="4"/>
        <w:spacing w:before="294" w:line="254" w:lineRule="auto"/>
        <w:rPr>
          <w:rFonts w:hint="eastAsia"/>
        </w:rPr>
      </w:pPr>
    </w:p>
    <w:p w14:paraId="214F762C">
      <w:pPr>
        <w:pStyle w:val="4"/>
        <w:spacing w:before="294" w:line="254" w:lineRule="auto"/>
        <w:rPr>
          <w:rFonts w:hint="eastAsia"/>
        </w:rPr>
      </w:pPr>
      <w:r>
        <w:rPr>
          <w:rFonts w:hint="eastAsia"/>
        </w:rPr>
        <w:t>Much there is about God that must continue always altogether incommunicable to us; much that must remain for ever outward and objective to us, and never can become inward and subjective in us.</w:t>
      </w:r>
    </w:p>
    <w:p w14:paraId="1641E6D9">
      <w:pPr>
        <w:pStyle w:val="4"/>
        <w:spacing w:before="294" w:line="254" w:lineRule="auto"/>
        <w:rPr>
          <w:rFonts w:hint="eastAsia"/>
        </w:rPr>
      </w:pPr>
      <w:r>
        <w:rPr>
          <w:rFonts w:hint="eastAsia"/>
        </w:rPr>
        <w:t>关于神，有许多事必定永远完全无法向我们传递；有许多事必定永远对我们是外在和客观的，永远不能在我们里面成为内在和主观的。</w:t>
      </w:r>
    </w:p>
    <w:p w14:paraId="442C3CF5">
      <w:pPr>
        <w:pStyle w:val="4"/>
        <w:spacing w:before="294" w:line="254" w:lineRule="auto"/>
        <w:rPr>
          <w:rFonts w:hint="eastAsia"/>
        </w:rPr>
      </w:pPr>
    </w:p>
    <w:p w14:paraId="7B5099FD">
      <w:pPr>
        <w:pStyle w:val="4"/>
        <w:spacing w:before="294" w:line="254" w:lineRule="auto"/>
        <w:rPr>
          <w:rFonts w:hint="eastAsia"/>
        </w:rPr>
      </w:pPr>
      <w:r>
        <w:rPr>
          <w:rFonts w:hint="eastAsia"/>
        </w:rPr>
        <w:t>All that pertains to him as lawgiver, ruler, judge,—all that he is as, seated on the throne of his high majesty and universal empire, he carries on the government of the universe,—is and must be exclusively his own; it is only in a very secondary sense, and in a very subordinate capacity, that we can have any of his authority delegated to us when, besides dealing with us as his subjects, he uses us as his ministers.</w:t>
      </w:r>
    </w:p>
    <w:p w14:paraId="3476EB9F">
      <w:pPr>
        <w:pStyle w:val="4"/>
        <w:spacing w:before="294" w:line="254" w:lineRule="auto"/>
        <w:rPr>
          <w:rFonts w:hint="eastAsia"/>
        </w:rPr>
      </w:pPr>
      <w:r>
        <w:rPr>
          <w:rFonts w:hint="eastAsia"/>
        </w:rPr>
        <w:t>凡属乎祂作为立法者、统治者、审判者的一切——凡祂作为坐在祂崇高威严和普世帝国宝座上，掌管宇宙治理的一切——都是并且必定完全是祂自己的；只有在非常次要的意义上，并且在非常从属的地位上，当祂除了对待我们如同祂的臣民之外，还使用我们如同祂的仆人时，我们才能拥有任何祂所委派给我们的权柄。</w:t>
      </w:r>
    </w:p>
    <w:p w14:paraId="6F45849E">
      <w:pPr>
        <w:pStyle w:val="4"/>
        <w:spacing w:before="294" w:line="254" w:lineRule="auto"/>
        <w:rPr>
          <w:rFonts w:hint="eastAsia"/>
        </w:rPr>
      </w:pPr>
    </w:p>
    <w:p w14:paraId="2DCD98BD">
      <w:pPr>
        <w:pStyle w:val="4"/>
        <w:spacing w:before="294" w:line="254" w:lineRule="auto"/>
        <w:rPr>
          <w:rFonts w:hint="eastAsia"/>
        </w:rPr>
      </w:pPr>
      <w:r>
        <w:rPr>
          <w:rFonts w:hint="eastAsia"/>
        </w:rPr>
        <w:t>But it would seem to be otherwise with his holiness and his love.</w:t>
      </w:r>
    </w:p>
    <w:p w14:paraId="0045C85B">
      <w:pPr>
        <w:pStyle w:val="4"/>
        <w:spacing w:before="294" w:line="254" w:lineRule="auto"/>
        <w:rPr>
          <w:rFonts w:hint="eastAsia"/>
        </w:rPr>
      </w:pPr>
      <w:r>
        <w:rPr>
          <w:rFonts w:hint="eastAsia"/>
        </w:rPr>
        <w:t>但祂的圣洁和祂的爱似乎并非如此。</w:t>
      </w:r>
    </w:p>
    <w:p w14:paraId="47F87282">
      <w:pPr>
        <w:pStyle w:val="4"/>
        <w:spacing w:before="294" w:line="254" w:lineRule="auto"/>
        <w:rPr>
          <w:rFonts w:hint="eastAsia"/>
        </w:rPr>
      </w:pPr>
    </w:p>
    <w:p w14:paraId="1FECD377">
      <w:pPr>
        <w:pStyle w:val="4"/>
        <w:spacing w:before="294" w:line="254" w:lineRule="auto"/>
        <w:rPr>
          <w:rFonts w:hint="eastAsia"/>
        </w:rPr>
      </w:pPr>
      <w:r>
        <w:rPr>
          <w:rFonts w:hint="eastAsia"/>
        </w:rPr>
        <w:t>Paul speaks of our being made "partakers of his holiness;"—John speaks of "the love he has in us."</w:t>
      </w:r>
    </w:p>
    <w:p w14:paraId="5CC2927B">
      <w:pPr>
        <w:pStyle w:val="4"/>
        <w:spacing w:before="294" w:line="254" w:lineRule="auto"/>
        <w:rPr>
          <w:rFonts w:hint="eastAsia"/>
        </w:rPr>
      </w:pPr>
      <w:r>
        <w:rPr>
          <w:rFonts w:hint="eastAsia"/>
        </w:rPr>
        <w:t>保罗说到我们被造成“有分于祂的圣洁”；——约翰说到“祂在我们里面的爱”。</w:t>
      </w:r>
    </w:p>
    <w:p w14:paraId="263B42DE">
      <w:pPr>
        <w:pStyle w:val="4"/>
        <w:spacing w:before="294" w:line="254" w:lineRule="auto"/>
        <w:rPr>
          <w:rFonts w:hint="eastAsia"/>
        </w:rPr>
      </w:pPr>
    </w:p>
    <w:p w14:paraId="2A38C308">
      <w:pPr>
        <w:pStyle w:val="4"/>
        <w:spacing w:before="294" w:line="254" w:lineRule="auto"/>
        <w:rPr>
          <w:rFonts w:hint="eastAsia"/>
        </w:rPr>
      </w:pPr>
      <w:r>
        <w:rPr>
          <w:rFonts w:hint="eastAsia"/>
        </w:rPr>
        <w:t>The two indeed are one, for his holiness is loving and his love is holy.</w:t>
      </w:r>
    </w:p>
    <w:p w14:paraId="77F1A830">
      <w:pPr>
        <w:pStyle w:val="4"/>
        <w:spacing w:before="294" w:line="254" w:lineRule="auto"/>
        <w:rPr>
          <w:rFonts w:hint="eastAsia"/>
        </w:rPr>
      </w:pPr>
      <w:r>
        <w:rPr>
          <w:rFonts w:hint="eastAsia"/>
        </w:rPr>
        <w:t>两者确实是一体的，因为祂的圣洁是慈爱的，祂的爱是圣洁的。</w:t>
      </w:r>
    </w:p>
    <w:p w14:paraId="7ACD0B7A">
      <w:pPr>
        <w:pStyle w:val="4"/>
        <w:spacing w:before="294" w:line="254" w:lineRule="auto"/>
        <w:rPr>
          <w:rFonts w:hint="eastAsia"/>
        </w:rPr>
      </w:pPr>
    </w:p>
    <w:p w14:paraId="0E6DAB7D">
      <w:pPr>
        <w:pStyle w:val="4"/>
        <w:spacing w:before="294" w:line="254" w:lineRule="auto"/>
        <w:rPr>
          <w:rFonts w:hint="eastAsia"/>
        </w:rPr>
      </w:pPr>
      <w:r>
        <w:rPr>
          <w:rFonts w:hint="eastAsia"/>
        </w:rPr>
        <w:t>His holy love therefore is not incommunicable; it passes from him to us.</w:t>
      </w:r>
    </w:p>
    <w:p w14:paraId="6B0339DF">
      <w:pPr>
        <w:pStyle w:val="4"/>
        <w:spacing w:before="294" w:line="254" w:lineRule="auto"/>
        <w:rPr>
          <w:rFonts w:hint="eastAsia"/>
        </w:rPr>
      </w:pPr>
      <w:r>
        <w:rPr>
          <w:rFonts w:hint="eastAsia"/>
        </w:rPr>
        <w:t>因此，祂圣洁的爱并非不可传递；它从祂传到我们身上。</w:t>
      </w:r>
    </w:p>
    <w:p w14:paraId="74CBFEE4">
      <w:pPr>
        <w:pStyle w:val="4"/>
        <w:spacing w:before="294" w:line="254" w:lineRule="auto"/>
        <w:rPr>
          <w:rFonts w:hint="eastAsia"/>
        </w:rPr>
      </w:pPr>
    </w:p>
    <w:p w14:paraId="5E4D95C9">
      <w:pPr>
        <w:pStyle w:val="4"/>
        <w:spacing w:before="294" w:line="254" w:lineRule="auto"/>
        <w:rPr>
          <w:rFonts w:hint="eastAsia"/>
        </w:rPr>
      </w:pPr>
      <w:r>
        <w:rPr>
          <w:rFonts w:hint="eastAsia"/>
        </w:rPr>
        <w:t>Not only are we its objects; more than that; it begets itself anew, if one may say so, in us.</w:t>
      </w:r>
    </w:p>
    <w:p w14:paraId="7C4B2ABE">
      <w:pPr>
        <w:pStyle w:val="4"/>
        <w:spacing w:before="294" w:line="254" w:lineRule="auto"/>
        <w:rPr>
          <w:rFonts w:hint="eastAsia"/>
        </w:rPr>
      </w:pPr>
      <w:r>
        <w:rPr>
          <w:rFonts w:hint="eastAsia"/>
        </w:rPr>
        <w:t>我们不仅是它的对象；不仅如此；如果可以这样说，它在我们里面重新孕育自身。</w:t>
      </w:r>
    </w:p>
    <w:p w14:paraId="1FA1FAA9">
      <w:pPr>
        <w:pStyle w:val="4"/>
        <w:spacing w:before="294" w:line="254" w:lineRule="auto"/>
        <w:rPr>
          <w:rFonts w:hint="eastAsia"/>
        </w:rPr>
      </w:pPr>
    </w:p>
    <w:p w14:paraId="7D1C2D48">
      <w:pPr>
        <w:pStyle w:val="4"/>
        <w:spacing w:before="294" w:line="254" w:lineRule="auto"/>
        <w:rPr>
          <w:rFonts w:hint="eastAsia"/>
        </w:rPr>
      </w:pPr>
      <w:r>
        <w:rPr>
          <w:rFonts w:hint="eastAsia"/>
        </w:rPr>
        <w:t>It is God's very love, his holy love, in us, and it is to be known and believed, to be felt and manifested, by us accordingly.</w:t>
      </w:r>
    </w:p>
    <w:p w14:paraId="2C0D469C">
      <w:pPr>
        <w:pStyle w:val="4"/>
        <w:spacing w:before="294" w:line="254" w:lineRule="auto"/>
        <w:rPr>
          <w:rFonts w:hint="eastAsia"/>
        </w:rPr>
      </w:pPr>
      <w:r>
        <w:rPr>
          <w:rFonts w:hint="eastAsia"/>
        </w:rPr>
        <w:t>这是神真正的爱，祂圣洁的爱，在我们里面，并且我们因此要认识和相信，感受和显明它。</w:t>
      </w:r>
    </w:p>
    <w:p w14:paraId="2899C86D">
      <w:pPr>
        <w:pStyle w:val="4"/>
        <w:spacing w:before="294" w:line="254" w:lineRule="auto"/>
        <w:rPr>
          <w:rFonts w:hint="eastAsia"/>
        </w:rPr>
      </w:pPr>
    </w:p>
    <w:p w14:paraId="06D7065C">
      <w:pPr>
        <w:pStyle w:val="4"/>
        <w:spacing w:before="294" w:line="254" w:lineRule="auto"/>
        <w:rPr>
          <w:rFonts w:hint="eastAsia"/>
        </w:rPr>
      </w:pPr>
      <w:r>
        <w:rPr>
          <w:rFonts w:hint="eastAsia"/>
        </w:rPr>
        <w:t>What is this but our "dwelling in love" (ver. 16), in God's own love?</w:t>
      </w:r>
    </w:p>
    <w:p w14:paraId="5F30BD9F">
      <w:pPr>
        <w:pStyle w:val="4"/>
        <w:spacing w:before="294" w:line="254" w:lineRule="auto"/>
        <w:rPr>
          <w:rFonts w:hint="eastAsia"/>
        </w:rPr>
      </w:pPr>
      <w:r>
        <w:rPr>
          <w:rFonts w:hint="eastAsia"/>
        </w:rPr>
        <w:t>这岂不就是我们“住在爱里”（第16节），住在神自己的爱里吗？</w:t>
      </w:r>
    </w:p>
    <w:p w14:paraId="6D9B0DC6">
      <w:pPr>
        <w:pStyle w:val="4"/>
        <w:spacing w:before="294" w:line="254" w:lineRule="auto"/>
        <w:rPr>
          <w:rFonts w:hint="eastAsia"/>
        </w:rPr>
      </w:pPr>
    </w:p>
    <w:p w14:paraId="7A6C3E71">
      <w:pPr>
        <w:pStyle w:val="4"/>
        <w:spacing w:before="294" w:line="254" w:lineRule="auto"/>
        <w:rPr>
          <w:rFonts w:hint="eastAsia"/>
        </w:rPr>
      </w:pPr>
      <w:r>
        <w:rPr>
          <w:rFonts w:hint="eastAsia"/>
        </w:rPr>
        <w:t>Love; the holy love of God; of the Father sending the Son to be the</w:t>
      </w:r>
    </w:p>
    <w:p w14:paraId="733A9C8B">
      <w:pPr>
        <w:pStyle w:val="4"/>
        <w:spacing w:before="294" w:line="254" w:lineRule="auto"/>
        <w:rPr>
          <w:rFonts w:hint="eastAsia"/>
        </w:rPr>
      </w:pPr>
      <w:r>
        <w:rPr>
          <w:rFonts w:hint="eastAsia"/>
        </w:rPr>
        <w:t>爱；神的圣洁之爱；父差遣子作</w:t>
      </w:r>
    </w:p>
    <w:p w14:paraId="3F2042B7">
      <w:pPr>
        <w:pStyle w:val="4"/>
        <w:spacing w:before="294" w:line="254" w:lineRule="auto"/>
        <w:rPr>
          <w:rFonts w:hint="eastAsia"/>
        </w:rPr>
      </w:pPr>
    </w:p>
    <w:p w14:paraId="15052607">
      <w:pPr>
        <w:pStyle w:val="4"/>
        <w:spacing w:before="294" w:line="254" w:lineRule="auto"/>
        <w:rPr>
          <w:rFonts w:hint="eastAsia"/>
        </w:rPr>
      </w:pPr>
      <w:r>
        <w:rPr>
          <w:rFonts w:hint="eastAsia"/>
        </w:rPr>
        <w:t>Saviour of the world; is now the habitual home of our hearts.</w:t>
      </w:r>
    </w:p>
    <w:p w14:paraId="686F85AD">
      <w:pPr>
        <w:pStyle w:val="4"/>
        <w:spacing w:before="294" w:line="254" w:lineRule="auto"/>
        <w:rPr>
          <w:rFonts w:hint="eastAsia"/>
        </w:rPr>
      </w:pPr>
      <w:r>
        <w:rPr>
          <w:rFonts w:hint="eastAsia"/>
        </w:rPr>
        <w:t>世界的救主；如今是我们心灵惯常的居所。</w:t>
      </w:r>
    </w:p>
    <w:p w14:paraId="1B1AB6EA">
      <w:pPr>
        <w:pStyle w:val="4"/>
        <w:spacing w:before="294" w:line="254" w:lineRule="auto"/>
        <w:rPr>
          <w:rFonts w:hint="eastAsia"/>
        </w:rPr>
      </w:pPr>
    </w:p>
    <w:p w14:paraId="175AF72E">
      <w:pPr>
        <w:pStyle w:val="4"/>
        <w:spacing w:before="294" w:line="254" w:lineRule="auto"/>
        <w:rPr>
          <w:rFonts w:hint="eastAsia"/>
        </w:rPr>
      </w:pPr>
      <w:r>
        <w:rPr>
          <w:rFonts w:hint="eastAsia"/>
        </w:rPr>
        <w:t>We remain, we abide, we stay in it.</w:t>
      </w:r>
    </w:p>
    <w:p w14:paraId="0897A001">
      <w:pPr>
        <w:pStyle w:val="4"/>
        <w:spacing w:before="294" w:line="254" w:lineRule="auto"/>
        <w:rPr>
          <w:rFonts w:hint="eastAsia"/>
        </w:rPr>
      </w:pPr>
      <w:r>
        <w:rPr>
          <w:rFonts w:hint="eastAsia"/>
        </w:rPr>
        <w:t>我们留在其中，住在其中，停留在其中。</w:t>
      </w:r>
    </w:p>
    <w:p w14:paraId="27F99F56">
      <w:pPr>
        <w:pStyle w:val="4"/>
        <w:spacing w:before="294" w:line="254" w:lineRule="auto"/>
        <w:rPr>
          <w:rFonts w:hint="eastAsia"/>
        </w:rPr>
      </w:pPr>
    </w:p>
    <w:p w14:paraId="5DF4BCAC">
      <w:pPr>
        <w:pStyle w:val="4"/>
        <w:spacing w:before="294" w:line="254" w:lineRule="auto"/>
        <w:rPr>
          <w:rFonts w:hint="eastAsia"/>
        </w:rPr>
      </w:pPr>
      <w:r>
        <w:rPr>
          <w:rFonts w:hint="eastAsia"/>
        </w:rPr>
        <w:t>We would not quit it, or let it go; we cannot, for it alone is our peace.</w:t>
      </w:r>
    </w:p>
    <w:p w14:paraId="5CCF108B">
      <w:pPr>
        <w:pStyle w:val="4"/>
        <w:spacing w:before="294" w:line="254" w:lineRule="auto"/>
        <w:rPr>
          <w:rFonts w:hint="eastAsia"/>
        </w:rPr>
      </w:pPr>
      <w:r>
        <w:rPr>
          <w:rFonts w:hint="eastAsia"/>
        </w:rPr>
        <w:t>我们不愿离开它，或放手；我们不能，因为唯有它是我们的平安。</w:t>
      </w:r>
    </w:p>
    <w:p w14:paraId="532C3F66">
      <w:pPr>
        <w:pStyle w:val="4"/>
        <w:spacing w:before="294" w:line="254" w:lineRule="auto"/>
        <w:rPr>
          <w:rFonts w:hint="eastAsia"/>
        </w:rPr>
      </w:pPr>
    </w:p>
    <w:p w14:paraId="5784464C">
      <w:pPr>
        <w:pStyle w:val="4"/>
        <w:spacing w:before="294" w:line="254" w:lineRule="auto"/>
        <w:rPr>
          <w:rFonts w:hint="eastAsia"/>
        </w:rPr>
      </w:pPr>
      <w:r>
        <w:rPr>
          <w:rFonts w:hint="eastAsia"/>
        </w:rPr>
        <w:t>Away from that love; that holy love; that love with all its holiness; reaching us and saving us, the most worldly of the world, the very chief of sinners; what hope, what health, can we have?</w:t>
      </w:r>
    </w:p>
    <w:p w14:paraId="23C59C4E">
      <w:pPr>
        <w:pStyle w:val="4"/>
        <w:spacing w:before="294" w:line="254" w:lineRule="auto"/>
        <w:rPr>
          <w:rFonts w:hint="eastAsia"/>
        </w:rPr>
      </w:pPr>
      <w:r>
        <w:rPr>
          <w:rFonts w:hint="eastAsia"/>
        </w:rPr>
        <w:t>离开那爱；那圣洁的爱；那带着一切圣洁的爱；临到我们并拯救我们，世上最属世的人，罪人中的罪魁；我们还能有什么盼望，什么健康呢？</w:t>
      </w:r>
    </w:p>
    <w:p w14:paraId="4AD9DEBE">
      <w:pPr>
        <w:pStyle w:val="4"/>
        <w:spacing w:before="294" w:line="254" w:lineRule="auto"/>
        <w:rPr>
          <w:rFonts w:hint="eastAsia"/>
        </w:rPr>
      </w:pPr>
    </w:p>
    <w:p w14:paraId="24CF1362">
      <w:pPr>
        <w:pStyle w:val="4"/>
        <w:spacing w:before="294" w:line="254" w:lineRule="auto"/>
        <w:rPr>
          <w:rFonts w:hint="eastAsia"/>
        </w:rPr>
      </w:pPr>
      <w:r>
        <w:rPr>
          <w:rFonts w:hint="eastAsia"/>
        </w:rPr>
        <w:t>Neither can we quit it, or let it go, as a principle of life and activity, going out from ourselves to others.</w:t>
      </w:r>
    </w:p>
    <w:p w14:paraId="7D2FDFD4">
      <w:pPr>
        <w:pStyle w:val="4"/>
        <w:spacing w:before="294" w:line="254" w:lineRule="auto"/>
        <w:rPr>
          <w:rFonts w:hint="eastAsia"/>
        </w:rPr>
      </w:pPr>
      <w:r>
        <w:rPr>
          <w:rFonts w:hint="eastAsia"/>
        </w:rPr>
        <w:t>我们也不能放弃它，或放手，作为生命和活动的原则，从我们自己流向他人。</w:t>
      </w:r>
    </w:p>
    <w:p w14:paraId="443843AD">
      <w:pPr>
        <w:pStyle w:val="4"/>
        <w:spacing w:before="294" w:line="254" w:lineRule="auto"/>
        <w:rPr>
          <w:rFonts w:hint="eastAsia"/>
        </w:rPr>
      </w:pPr>
    </w:p>
    <w:p w14:paraId="2B77FAD2">
      <w:pPr>
        <w:pStyle w:val="4"/>
        <w:spacing w:before="294" w:line="254" w:lineRule="auto"/>
        <w:rPr>
          <w:rFonts w:hint="eastAsia"/>
        </w:rPr>
      </w:pPr>
      <w:r>
        <w:rPr>
          <w:rFonts w:hint="eastAsia"/>
        </w:rPr>
        <w:t>If it is to be God's love to us, known and believed by us, for our own peace and comfort and holy spiritual quickening; it must be God's love in us, his own love, which "he has in us," known and believed by us for outward use, as well as for inward assurance and rest.</w:t>
      </w:r>
    </w:p>
    <w:p w14:paraId="18F5FAF8">
      <w:pPr>
        <w:pStyle w:val="4"/>
        <w:spacing w:before="294" w:line="254" w:lineRule="auto"/>
        <w:rPr>
          <w:rFonts w:hint="eastAsia"/>
        </w:rPr>
      </w:pPr>
      <w:r>
        <w:rPr>
          <w:rFonts w:hint="eastAsia"/>
        </w:rPr>
        <w:t>如果这要成为神对我们的爱，被我们认识和相信，为了我们自己的平安、安慰和圣洁的属灵苏醒；它就必须是神在我们里面的爱，祂自己的爱，祂“在我们里面拥有”的爱，被我们认识和相信，既为了外在的运用，也为了内在的确据和安息。</w:t>
      </w:r>
    </w:p>
    <w:p w14:paraId="59E82A28">
      <w:pPr>
        <w:pStyle w:val="4"/>
        <w:spacing w:before="294" w:line="254" w:lineRule="auto"/>
        <w:rPr>
          <w:rFonts w:hint="eastAsia"/>
        </w:rPr>
      </w:pPr>
    </w:p>
    <w:p w14:paraId="2312A3EF">
      <w:pPr>
        <w:pStyle w:val="4"/>
        <w:spacing w:before="294" w:line="254" w:lineRule="auto"/>
        <w:rPr>
          <w:rFonts w:hint="eastAsia"/>
        </w:rPr>
      </w:pPr>
      <w:r>
        <w:rPr>
          <w:rFonts w:hint="eastAsia"/>
        </w:rPr>
        <w:t>Only in so far as we constantly realise this love of God, both as the love he has to us and as the love he has in us, do we really dwell in love.</w:t>
      </w:r>
    </w:p>
    <w:p w14:paraId="5EFDCE33">
      <w:pPr>
        <w:pStyle w:val="4"/>
        <w:spacing w:before="294" w:line="254" w:lineRule="auto"/>
        <w:rPr>
          <w:rFonts w:hint="eastAsia"/>
        </w:rPr>
      </w:pPr>
      <w:r>
        <w:rPr>
          <w:rFonts w:hint="eastAsia"/>
        </w:rPr>
        <w:t>只有当我们不断地认识到这神的爱，既是祂对我们的爱，也是祂在我们里面的爱时，我们才真正住在爱里面。</w:t>
      </w:r>
    </w:p>
    <w:p w14:paraId="66CBFF8A">
      <w:pPr>
        <w:pStyle w:val="4"/>
        <w:spacing w:before="294" w:line="254" w:lineRule="auto"/>
        <w:rPr>
          <w:rFonts w:hint="eastAsia"/>
        </w:rPr>
      </w:pPr>
    </w:p>
    <w:p w14:paraId="1F4F1882">
      <w:pPr>
        <w:pStyle w:val="4"/>
        <w:spacing w:before="294" w:line="254" w:lineRule="auto"/>
        <w:rPr>
          <w:rFonts w:hint="eastAsia"/>
        </w:rPr>
      </w:pPr>
      <w:r>
        <w:rPr>
          <w:rFonts w:hint="eastAsia"/>
        </w:rPr>
        <w:t>But dwelling thus in this love, we do indeed dwell in God.</w:t>
      </w:r>
    </w:p>
    <w:p w14:paraId="73B303F2">
      <w:pPr>
        <w:pStyle w:val="4"/>
        <w:spacing w:before="294" w:line="254" w:lineRule="auto"/>
        <w:rPr>
          <w:rFonts w:hint="eastAsia"/>
        </w:rPr>
      </w:pPr>
      <w:r>
        <w:rPr>
          <w:rFonts w:hint="eastAsia"/>
        </w:rPr>
        <w:t>但如此住在这爱里面，我们确实住在神里面。</w:t>
      </w:r>
    </w:p>
    <w:p w14:paraId="16DE0F6F">
      <w:pPr>
        <w:pStyle w:val="4"/>
        <w:spacing w:before="294" w:line="254" w:lineRule="auto"/>
        <w:rPr>
          <w:rFonts w:hint="eastAsia"/>
        </w:rPr>
      </w:pPr>
    </w:p>
    <w:p w14:paraId="25D67E9D">
      <w:pPr>
        <w:pStyle w:val="4"/>
        <w:spacing w:before="294" w:line="254" w:lineRule="auto"/>
        <w:rPr>
          <w:rFonts w:hint="eastAsia"/>
        </w:rPr>
      </w:pPr>
      <w:r>
        <w:rPr>
          <w:rFonts w:hint="eastAsia"/>
        </w:rPr>
        <w:t>For God is this love; and as such he dwelleth in us.</w:t>
      </w:r>
    </w:p>
    <w:p w14:paraId="2D52744E">
      <w:pPr>
        <w:pStyle w:val="4"/>
        <w:spacing w:before="294" w:line="254" w:lineRule="auto"/>
        <w:rPr>
          <w:rFonts w:hint="eastAsia"/>
        </w:rPr>
      </w:pPr>
      <w:r>
        <w:rPr>
          <w:rFonts w:hint="eastAsia"/>
        </w:rPr>
        <w:t>因为神就是这爱；祂也如此住在我们里面。</w:t>
      </w:r>
    </w:p>
    <w:p w14:paraId="3AEFB6DB">
      <w:pPr>
        <w:pStyle w:val="4"/>
        <w:spacing w:before="294" w:line="254" w:lineRule="auto"/>
        <w:rPr>
          <w:rFonts w:hint="eastAsia"/>
        </w:rPr>
      </w:pPr>
    </w:p>
    <w:p w14:paraId="4771FB39">
      <w:pPr>
        <w:pStyle w:val="4"/>
        <w:spacing w:before="294" w:line="254" w:lineRule="auto"/>
        <w:rPr>
          <w:rFonts w:hint="eastAsia"/>
        </w:rPr>
      </w:pPr>
      <w:r>
        <w:rPr>
          <w:rFonts w:hint="eastAsia"/>
        </w:rPr>
        <w:t>In respect of this love, of which we are now both the grateful receivers and the glad transmitters, there is a blessed oneness between God and us.</w:t>
      </w:r>
    </w:p>
    <w:p w14:paraId="55F8A786">
      <w:pPr>
        <w:pStyle w:val="4"/>
        <w:spacing w:before="294" w:line="254" w:lineRule="auto"/>
        <w:rPr>
          <w:rFonts w:hint="eastAsia"/>
        </w:rPr>
      </w:pPr>
      <w:r>
        <w:rPr>
          <w:rFonts w:hint="eastAsia"/>
        </w:rPr>
        <w:t>就这爱而言，我们现在既是感恩的领受者，也是喜乐的传递者，神与我们之间有一种蒙福的合一。</w:t>
      </w:r>
    </w:p>
    <w:p w14:paraId="57C233C9">
      <w:pPr>
        <w:pStyle w:val="4"/>
        <w:spacing w:before="294" w:line="254" w:lineRule="auto"/>
        <w:rPr>
          <w:rFonts w:hint="eastAsia"/>
        </w:rPr>
      </w:pPr>
    </w:p>
    <w:p w14:paraId="2A648674">
      <w:pPr>
        <w:pStyle w:val="4"/>
        <w:spacing w:before="294" w:line="254" w:lineRule="auto"/>
        <w:rPr>
          <w:rFonts w:hint="eastAsia"/>
        </w:rPr>
      </w:pPr>
      <w:r>
        <w:rPr>
          <w:rFonts w:hint="eastAsia"/>
        </w:rPr>
        <w:t>He dwells in this love; for he is love; and we now dwell in this love also.</w:t>
      </w:r>
    </w:p>
    <w:p w14:paraId="6BCC4505">
      <w:pPr>
        <w:pStyle w:val="4"/>
        <w:spacing w:before="294" w:line="254" w:lineRule="auto"/>
        <w:rPr>
          <w:rFonts w:hint="eastAsia"/>
        </w:rPr>
      </w:pPr>
      <w:r>
        <w:rPr>
          <w:rFonts w:hint="eastAsia"/>
        </w:rPr>
        <w:t>祂住在这爱里面；因为祂就是爱；我们现在也住在这爱里面。</w:t>
      </w:r>
    </w:p>
    <w:p w14:paraId="6170E225">
      <w:pPr>
        <w:pStyle w:val="4"/>
        <w:spacing w:before="294" w:line="254" w:lineRule="auto"/>
        <w:rPr>
          <w:rFonts w:hint="eastAsia"/>
        </w:rPr>
      </w:pPr>
    </w:p>
    <w:p w14:paraId="09604DE2">
      <w:pPr>
        <w:pStyle w:val="4"/>
        <w:spacing w:before="294" w:line="254" w:lineRule="auto"/>
        <w:rPr>
          <w:rFonts w:hint="eastAsia"/>
        </w:rPr>
      </w:pPr>
      <w:r>
        <w:rPr>
          <w:rFonts w:hint="eastAsia"/>
        </w:rPr>
        <w:t>It becomes our nature, as it is his, thus to love.</w:t>
      </w:r>
    </w:p>
    <w:p w14:paraId="03265B45">
      <w:pPr>
        <w:pStyle w:val="4"/>
        <w:spacing w:before="294" w:line="254" w:lineRule="auto"/>
        <w:rPr>
          <w:rFonts w:hint="eastAsia"/>
        </w:rPr>
      </w:pPr>
      <w:r>
        <w:rPr>
          <w:rFonts w:hint="eastAsia"/>
        </w:rPr>
        <w:t>如此去爱，成为我们的本性，如同是祂的本性一样。</w:t>
      </w:r>
    </w:p>
    <w:p w14:paraId="61C97493">
      <w:pPr>
        <w:pStyle w:val="4"/>
        <w:spacing w:before="294" w:line="254" w:lineRule="auto"/>
        <w:rPr>
          <w:rFonts w:hint="eastAsia"/>
        </w:rPr>
      </w:pPr>
    </w:p>
    <w:p w14:paraId="00C8708A">
      <w:pPr>
        <w:pStyle w:val="4"/>
        <w:spacing w:before="294" w:line="254" w:lineRule="auto"/>
        <w:rPr>
          <w:rFonts w:hint="eastAsia"/>
        </w:rPr>
      </w:pPr>
      <w:r>
        <w:rPr>
          <w:rFonts w:hint="eastAsia"/>
        </w:rPr>
        <w:t>Therefore this love is the bond of union between him and us;—the meeting-place, the habitation, the home, in which we dwell together; he in us and we in him.</w:t>
      </w:r>
    </w:p>
    <w:p w14:paraId="4234F32D">
      <w:pPr>
        <w:pStyle w:val="4"/>
        <w:spacing w:before="294" w:line="254" w:lineRule="auto"/>
        <w:rPr>
          <w:rFonts w:hint="eastAsia"/>
        </w:rPr>
      </w:pPr>
      <w:r>
        <w:rPr>
          <w:rFonts w:hint="eastAsia"/>
        </w:rPr>
        <w:t>因此，这爱是祂与我们之间联合的纽带；——是我们同住的会面之处、居所、家园；祂在我们里面，我们在祂里面。</w:t>
      </w:r>
    </w:p>
    <w:p w14:paraId="07D05E11">
      <w:pPr>
        <w:pStyle w:val="4"/>
        <w:spacing w:before="294" w:line="254" w:lineRule="auto"/>
        <w:rPr>
          <w:rFonts w:hint="eastAsia"/>
        </w:rPr>
      </w:pPr>
    </w:p>
    <w:p w14:paraId="27788AA7">
      <w:pPr>
        <w:pStyle w:val="4"/>
        <w:spacing w:before="294" w:line="254" w:lineRule="auto"/>
        <w:rPr>
          <w:rFonts w:hint="eastAsia"/>
        </w:rPr>
      </w:pPr>
      <w:r>
        <w:rPr>
          <w:rFonts w:hint="eastAsia"/>
        </w:rPr>
        <w:t>This love, this holy love, is that which God and we may have in common.</w:t>
      </w:r>
    </w:p>
    <w:p w14:paraId="7FCBDD4B">
      <w:pPr>
        <w:pStyle w:val="4"/>
        <w:spacing w:before="294" w:line="254" w:lineRule="auto"/>
        <w:rPr>
          <w:rFonts w:hint="eastAsia"/>
        </w:rPr>
      </w:pPr>
      <w:r>
        <w:rPr>
          <w:rFonts w:hint="eastAsia"/>
        </w:rPr>
        <w:t>这爱，这圣洁的爱，是神和我们可以共同拥有的。</w:t>
      </w:r>
    </w:p>
    <w:p w14:paraId="7FCBC804">
      <w:pPr>
        <w:pStyle w:val="4"/>
        <w:spacing w:before="294" w:line="254" w:lineRule="auto"/>
        <w:rPr>
          <w:rFonts w:hint="eastAsia"/>
        </w:rPr>
      </w:pPr>
    </w:p>
    <w:p w14:paraId="300B3629">
      <w:pPr>
        <w:pStyle w:val="4"/>
        <w:spacing w:before="294" w:line="254" w:lineRule="auto"/>
        <w:rPr>
          <w:rFonts w:hint="eastAsia"/>
        </w:rPr>
      </w:pPr>
      <w:r>
        <w:rPr>
          <w:rFonts w:hint="eastAsia"/>
        </w:rPr>
        <w:t>And therefore it is the element or quality in respect of which there may be mutual indwelling of us in God and of God in us.</w:t>
      </w:r>
    </w:p>
    <w:p w14:paraId="27959435">
      <w:pPr>
        <w:pStyle w:val="4"/>
        <w:spacing w:before="294" w:line="254" w:lineRule="auto"/>
        <w:rPr>
          <w:rFonts w:hint="eastAsia"/>
        </w:rPr>
      </w:pPr>
      <w:r>
        <w:rPr>
          <w:rFonts w:hint="eastAsia"/>
        </w:rPr>
        <w:t>因此，正是就这个要素或品质而言，我们与神之间可以有相互内住。</w:t>
      </w:r>
    </w:p>
    <w:p w14:paraId="35D6F319">
      <w:pPr>
        <w:pStyle w:val="4"/>
        <w:spacing w:before="294" w:line="254" w:lineRule="auto"/>
        <w:rPr>
          <w:rFonts w:hint="eastAsia"/>
        </w:rPr>
      </w:pPr>
    </w:p>
    <w:p w14:paraId="7FE7E97A">
      <w:pPr>
        <w:pStyle w:val="4"/>
        <w:spacing w:before="294" w:line="254" w:lineRule="auto"/>
        <w:rPr>
          <w:rFonts w:hint="eastAsia"/>
        </w:rPr>
      </w:pPr>
      <w:r>
        <w:rPr>
          <w:rFonts w:hint="eastAsia"/>
        </w:rPr>
        <w:t>Hence the two tests of God's "giving us of his Spirit and dwelling in us," coalesce, as it were, and become essentially one.</w:t>
      </w:r>
    </w:p>
    <w:p w14:paraId="17555B69">
      <w:pPr>
        <w:pStyle w:val="4"/>
        <w:spacing w:before="294" w:line="254" w:lineRule="auto"/>
        <w:rPr>
          <w:rFonts w:hint="eastAsia"/>
        </w:rPr>
      </w:pPr>
      <w:r>
        <w:rPr>
          <w:rFonts w:hint="eastAsia"/>
        </w:rPr>
        <w:t>因此，神“将祂的灵赐给我们并住在我们里面”的两个试验，可以说，融为一体，本质上成为一个。</w:t>
      </w:r>
    </w:p>
    <w:p w14:paraId="0D98AE76">
      <w:pPr>
        <w:pStyle w:val="4"/>
        <w:spacing w:before="294" w:line="254" w:lineRule="auto"/>
        <w:rPr>
          <w:rFonts w:hint="eastAsia"/>
        </w:rPr>
      </w:pPr>
    </w:p>
    <w:p w14:paraId="68D9FCE9">
      <w:pPr>
        <w:pStyle w:val="4"/>
        <w:spacing w:before="294" w:line="254" w:lineRule="auto"/>
        <w:rPr>
          <w:rFonts w:hint="eastAsia"/>
        </w:rPr>
      </w:pPr>
      <w:r>
        <w:rPr>
          <w:rFonts w:hint="eastAsia"/>
        </w:rPr>
        <w:t>To confess, on the testimony of the apostles as eye-witnesses, that the Father sent the Son to be the Saviour of the world (ver. 14); that Jesus is the Son of God (ver. 15); and to know and believe the love that God has to us and in us (ver. 16); is really one and the same thing.</w:t>
      </w:r>
    </w:p>
    <w:p w14:paraId="39BDEC21">
      <w:pPr>
        <w:pStyle w:val="4"/>
        <w:spacing w:before="294" w:line="254" w:lineRule="auto"/>
        <w:rPr>
          <w:rFonts w:hint="eastAsia"/>
        </w:rPr>
      </w:pPr>
      <w:r>
        <w:rPr>
          <w:rFonts w:hint="eastAsia"/>
        </w:rPr>
        <w:t>凭着使徒作为目击者的见证，承认父差遣子作世界的救主（第14节）；承认耶稣是神的儿子（第15节）；并且认识和相信神对我们和在我们里面的爱（第16节）；这实际上是一回事。</w:t>
      </w:r>
    </w:p>
    <w:p w14:paraId="3E1245AD">
      <w:pPr>
        <w:pStyle w:val="4"/>
        <w:spacing w:before="294" w:line="254" w:lineRule="auto"/>
        <w:rPr>
          <w:rFonts w:hint="eastAsia"/>
        </w:rPr>
      </w:pPr>
    </w:p>
    <w:p w14:paraId="690E891D">
      <w:pPr>
        <w:pStyle w:val="4"/>
        <w:spacing w:before="294" w:line="254" w:lineRule="auto"/>
        <w:rPr>
          <w:rFonts w:hint="eastAsia"/>
        </w:rPr>
      </w:pPr>
      <w:r>
        <w:rPr>
          <w:rFonts w:hint="eastAsia"/>
        </w:rPr>
        <w:t>For the confession is not the cold assent of the understanding to a formal article in a creed.</w:t>
      </w:r>
    </w:p>
    <w:p w14:paraId="11F465D3">
      <w:pPr>
        <w:pStyle w:val="4"/>
        <w:spacing w:before="294" w:line="254" w:lineRule="auto"/>
        <w:rPr>
          <w:rFonts w:hint="eastAsia"/>
        </w:rPr>
      </w:pPr>
      <w:r>
        <w:rPr>
          <w:rFonts w:hint="eastAsia"/>
        </w:rPr>
        <w:t>因为这认信并非理解力对信条中某个形式条款的冷淡同意。</w:t>
      </w:r>
    </w:p>
    <w:p w14:paraId="01471930">
      <w:pPr>
        <w:pStyle w:val="4"/>
        <w:spacing w:before="294" w:line="254" w:lineRule="auto"/>
        <w:rPr>
          <w:rFonts w:hint="eastAsia"/>
        </w:rPr>
      </w:pPr>
    </w:p>
    <w:p w14:paraId="25D32176">
      <w:pPr>
        <w:pStyle w:val="4"/>
        <w:spacing w:before="294" w:line="254" w:lineRule="auto"/>
        <w:rPr>
          <w:rFonts w:hint="eastAsia"/>
        </w:rPr>
      </w:pPr>
      <w:r>
        <w:rPr>
          <w:rFonts w:hint="eastAsia"/>
        </w:rPr>
        <w:t>It is the warm and cordial embracing of the Father's love, incarnate in the Son whom he sends to be the Saviour of the world.</w:t>
      </w:r>
    </w:p>
    <w:p w14:paraId="3006F1CB">
      <w:pPr>
        <w:pStyle w:val="4"/>
        <w:spacing w:before="294" w:line="254" w:lineRule="auto"/>
        <w:rPr>
          <w:rFonts w:hint="eastAsia"/>
        </w:rPr>
      </w:pPr>
      <w:r>
        <w:rPr>
          <w:rFonts w:hint="eastAsia"/>
        </w:rPr>
        <w:t>这是对父爱的热情而诚挚的拥抱，这爱道成肉身在祂差遣来作世界救主的子里面。</w:t>
      </w:r>
    </w:p>
    <w:p w14:paraId="7B892C0B">
      <w:pPr>
        <w:pStyle w:val="4"/>
        <w:spacing w:before="294" w:line="254" w:lineRule="auto"/>
        <w:rPr>
          <w:rFonts w:hint="eastAsia"/>
        </w:rPr>
      </w:pPr>
    </w:p>
    <w:p w14:paraId="11889B21">
      <w:pPr>
        <w:pStyle w:val="4"/>
        <w:spacing w:before="294" w:line="254" w:lineRule="auto"/>
        <w:rPr>
          <w:rFonts w:hint="eastAsia"/>
        </w:rPr>
      </w:pPr>
      <w:r>
        <w:rPr>
          <w:rFonts w:hint="eastAsia"/>
        </w:rPr>
        <w:t>It is the letting into our hearts of the love which is God's nature; for God is love.</w:t>
      </w:r>
    </w:p>
    <w:p w14:paraId="25F0D77D">
      <w:pPr>
        <w:pStyle w:val="4"/>
        <w:spacing w:before="294" w:line="254" w:lineRule="auto"/>
        <w:rPr>
          <w:rFonts w:hint="eastAsia"/>
        </w:rPr>
      </w:pPr>
      <w:r>
        <w:rPr>
          <w:rFonts w:hint="eastAsia"/>
        </w:rPr>
        <w:t>这是让那作为神本性的爱进入我们的心；因为神就是爱。</w:t>
      </w:r>
    </w:p>
    <w:p w14:paraId="485FC7A3">
      <w:pPr>
        <w:pStyle w:val="4"/>
        <w:spacing w:before="294" w:line="254" w:lineRule="auto"/>
        <w:rPr>
          <w:rFonts w:hint="eastAsia"/>
        </w:rPr>
      </w:pPr>
    </w:p>
    <w:p w14:paraId="4320957A">
      <w:pPr>
        <w:pStyle w:val="4"/>
        <w:spacing w:before="294" w:line="254" w:lineRule="auto"/>
        <w:rPr>
          <w:rFonts w:hint="eastAsia"/>
        </w:rPr>
      </w:pPr>
      <w:r>
        <w:rPr>
          <w:rFonts w:hint="eastAsia"/>
        </w:rPr>
        <w:t>It is our dwelling with him in love.</w:t>
      </w:r>
    </w:p>
    <w:p w14:paraId="44A6272D">
      <w:pPr>
        <w:pStyle w:val="4"/>
        <w:spacing w:before="294" w:line="254" w:lineRule="auto"/>
        <w:rPr>
          <w:rFonts w:hint="eastAsia"/>
        </w:rPr>
      </w:pPr>
      <w:r>
        <w:rPr>
          <w:rFonts w:hint="eastAsia"/>
        </w:rPr>
        <w:t>这是我们与祂在爱中同住。</w:t>
      </w:r>
    </w:p>
    <w:p w14:paraId="451F7D50">
      <w:pPr>
        <w:pStyle w:val="4"/>
        <w:spacing w:before="294" w:line="254" w:lineRule="auto"/>
        <w:rPr>
          <w:rFonts w:hint="eastAsia"/>
        </w:rPr>
      </w:pPr>
    </w:p>
    <w:p w14:paraId="1AA8777F">
      <w:pPr>
        <w:pStyle w:val="4"/>
        <w:spacing w:before="294" w:line="254" w:lineRule="auto"/>
        <w:rPr>
          <w:rFonts w:hint="eastAsia"/>
        </w:rPr>
      </w:pPr>
      <w:r>
        <w:rPr>
          <w:rFonts w:hint="eastAsia"/>
        </w:rPr>
        <w:t>For, as</w:t>
      </w:r>
    </w:p>
    <w:p w14:paraId="34D59C53">
      <w:pPr>
        <w:pStyle w:val="4"/>
        <w:spacing w:before="294" w:line="254" w:lineRule="auto"/>
        <w:rPr>
          <w:rFonts w:hint="eastAsia"/>
        </w:rPr>
      </w:pPr>
      <w:r>
        <w:rPr>
          <w:rFonts w:hint="eastAsia"/>
        </w:rPr>
        <w:t>因为，正如</w:t>
      </w:r>
    </w:p>
    <w:p w14:paraId="1B05CA54">
      <w:pPr>
        <w:pStyle w:val="4"/>
        <w:spacing w:before="294" w:line="254" w:lineRule="auto"/>
        <w:rPr>
          <w:rFonts w:hint="eastAsia"/>
        </w:rPr>
      </w:pPr>
    </w:p>
    <w:p w14:paraId="11C03968">
      <w:pPr>
        <w:pStyle w:val="4"/>
        <w:spacing w:before="294" w:line="254" w:lineRule="auto"/>
        <w:rPr>
          <w:rFonts w:hint="eastAsia"/>
        </w:rPr>
      </w:pPr>
      <w:r>
        <w:rPr>
          <w:rFonts w:hint="eastAsia"/>
        </w:rPr>
        <w:t>Paul teaches, in entire and perfect harmony with John;—"In Christ Jesus neither circumcision availeth anything, nor uncircumcision availeth anything, but faith which worketh by love;" faith confessing Christ; faith knowing and believing the love that God has in us; faith loving as it sees and feels that God himself loves.</w:t>
      </w:r>
    </w:p>
    <w:p w14:paraId="7E876DE1">
      <w:pPr>
        <w:pStyle w:val="4"/>
        <w:spacing w:before="294" w:line="254" w:lineRule="auto"/>
        <w:rPr>
          <w:rFonts w:hint="eastAsia"/>
        </w:rPr>
      </w:pPr>
      <w:r>
        <w:rPr>
          <w:rFonts w:hint="eastAsia"/>
        </w:rPr>
        <w:t>保罗所教导的，与约翰完全和谐一致；——“在基督耶稣里，受割礼不受割礼全无功效，惟独使人生发仁爱的信心才有功效”；承认基督的信心；认识并相信神在我们里面的爱的信心；看见并感受到神自己爱的那样去爱的信心。</w:t>
      </w:r>
    </w:p>
    <w:p w14:paraId="47C53F65">
      <w:pPr>
        <w:pStyle w:val="4"/>
        <w:spacing w:before="294" w:line="254" w:lineRule="auto"/>
        <w:rPr>
          <w:rFonts w:hint="eastAsia"/>
        </w:rPr>
      </w:pPr>
    </w:p>
    <w:p w14:paraId="6FCC3A8B">
      <w:pPr>
        <w:pStyle w:val="3"/>
        <w:bidi w:val="0"/>
        <w:rPr>
          <w:rFonts w:hint="eastAsia"/>
        </w:rPr>
      </w:pPr>
      <w:r>
        <w:rPr>
          <w:rFonts w:hint="eastAsia"/>
        </w:rPr>
        <w:t>XXXIV: THE BOLDNESS OF PERFECTED LOVE</w:t>
      </w:r>
    </w:p>
    <w:p w14:paraId="7AF765B1">
      <w:pPr>
        <w:pStyle w:val="3"/>
        <w:bidi w:val="0"/>
        <w:rPr>
          <w:rFonts w:hint="eastAsia"/>
        </w:rPr>
      </w:pPr>
      <w:r>
        <w:rPr>
          <w:rFonts w:hint="eastAsia"/>
        </w:rPr>
        <w:t>三十四：完全之爱的坦然无惧</w:t>
      </w:r>
    </w:p>
    <w:p w14:paraId="6D94E574">
      <w:pPr>
        <w:pStyle w:val="4"/>
        <w:spacing w:before="294" w:line="254" w:lineRule="auto"/>
        <w:rPr>
          <w:rFonts w:hint="eastAsia"/>
        </w:rPr>
      </w:pPr>
    </w:p>
    <w:p w14:paraId="5D146A4B">
      <w:pPr>
        <w:pStyle w:val="4"/>
        <w:spacing w:before="294" w:line="254" w:lineRule="auto"/>
        <w:rPr>
          <w:rFonts w:hint="eastAsia"/>
        </w:rPr>
      </w:pPr>
      <w:r>
        <w:rPr>
          <w:rFonts w:hint="eastAsia"/>
        </w:rPr>
        <w:t>"Herein is our love made perfect, that we may have boldness in the day of judgment: because as he is, so are we in this world. There is no fear in love; but perfect love casteth out fear: because fear hath torment. He that feareth is not made perfect in love. We love [him], because he first loved us."—1 JOHN 4:17–19.</w:t>
      </w:r>
    </w:p>
    <w:p w14:paraId="494D170B">
      <w:pPr>
        <w:pStyle w:val="4"/>
        <w:spacing w:before="294" w:line="254" w:lineRule="auto"/>
        <w:rPr>
          <w:rFonts w:hint="eastAsia"/>
        </w:rPr>
      </w:pPr>
      <w:r>
        <w:rPr>
          <w:rFonts w:hint="eastAsia"/>
        </w:rPr>
        <w:t>“这样，爱在我们里面得以完全，我们就可以在审判的日子坦然无惧。因为祂如何，我们在这世上也如何。爱里没有惧怕；爱既完全，就把惧怕除去，因为惧怕里含着刑罚。惧怕的人在爱里未得完全。我们爱（祂），因为祂先爱我们。”——约翰一书 4:17-19。</w:t>
      </w:r>
    </w:p>
    <w:p w14:paraId="79725B7C">
      <w:pPr>
        <w:pStyle w:val="4"/>
        <w:spacing w:before="294" w:line="254" w:lineRule="auto"/>
        <w:rPr>
          <w:rFonts w:hint="eastAsia"/>
        </w:rPr>
      </w:pPr>
    </w:p>
    <w:p w14:paraId="29841416">
      <w:pPr>
        <w:pStyle w:val="4"/>
        <w:spacing w:before="294" w:line="254" w:lineRule="auto"/>
        <w:rPr>
          <w:rFonts w:hint="eastAsia"/>
        </w:rPr>
      </w:pPr>
      <w:r>
        <w:rPr>
          <w:rFonts w:hint="eastAsia"/>
        </w:rPr>
        <w:t>THE leading idea here is "boldness in the day of judgment; not boldness prospectively when the day comes, but present boldness in the view of it now.</w:t>
      </w:r>
    </w:p>
    <w:p w14:paraId="6460F0B2">
      <w:pPr>
        <w:pStyle w:val="4"/>
        <w:spacing w:before="294" w:line="254" w:lineRule="auto"/>
        <w:rPr>
          <w:rFonts w:hint="eastAsia"/>
        </w:rPr>
      </w:pPr>
      <w:r>
        <w:rPr>
          <w:rFonts w:hint="eastAsia"/>
        </w:rPr>
        <w:t>这里的主要思想是“在审判的日子坦然无惧；并非当那日来临时前瞻性的坦然无惧，而是现在面对它时的坦然无惧。</w:t>
      </w:r>
    </w:p>
    <w:p w14:paraId="039CE215">
      <w:pPr>
        <w:pStyle w:val="4"/>
        <w:spacing w:before="294" w:line="254" w:lineRule="auto"/>
        <w:rPr>
          <w:rFonts w:hint="eastAsia"/>
        </w:rPr>
      </w:pPr>
    </w:p>
    <w:p w14:paraId="20DF8B0C">
      <w:pPr>
        <w:pStyle w:val="4"/>
        <w:spacing w:before="294" w:line="254" w:lineRule="auto"/>
        <w:rPr>
          <w:rFonts w:hint="eastAsia"/>
        </w:rPr>
      </w:pPr>
      <w:r>
        <w:rPr>
          <w:rFonts w:hint="eastAsia"/>
        </w:rPr>
        <w:t>It is much the same thing as we have in a previous section of the epistle (3:19–21), our assuring our hearts before God; our having confidence toward God.</w:t>
      </w:r>
    </w:p>
    <w:p w14:paraId="38FD6CB8">
      <w:pPr>
        <w:pStyle w:val="4"/>
        <w:spacing w:before="294" w:line="254" w:lineRule="auto"/>
        <w:rPr>
          <w:rFonts w:hint="eastAsia"/>
        </w:rPr>
      </w:pPr>
      <w:r>
        <w:rPr>
          <w:rFonts w:hint="eastAsia"/>
        </w:rPr>
        <w:t>这与我们在书信前一部分（3:19-21）中所看到的，即我们在神面前坚固我们的心；我们向神坦然无惧，大致相同。</w:t>
      </w:r>
    </w:p>
    <w:p w14:paraId="3CF46650">
      <w:pPr>
        <w:pStyle w:val="4"/>
        <w:spacing w:before="294" w:line="254" w:lineRule="auto"/>
        <w:rPr>
          <w:rFonts w:hint="eastAsia"/>
        </w:rPr>
      </w:pPr>
    </w:p>
    <w:p w14:paraId="4E43A879">
      <w:pPr>
        <w:pStyle w:val="4"/>
        <w:spacing w:before="294" w:line="254" w:lineRule="auto"/>
        <w:rPr>
          <w:rFonts w:hint="eastAsia"/>
        </w:rPr>
      </w:pPr>
      <w:r>
        <w:rPr>
          <w:rFonts w:hint="eastAsia"/>
        </w:rPr>
        <w:t>This boldness is connected with the perfecting of love; "Herein is our love made perfect;" or as in the margin, "Herein is love with us made perfect,* that we may have boldness in the day of judgment."</w:t>
      </w:r>
    </w:p>
    <w:p w14:paraId="0122045B">
      <w:pPr>
        <w:pStyle w:val="4"/>
        <w:spacing w:before="294" w:line="254" w:lineRule="auto"/>
        <w:rPr>
          <w:rFonts w:hint="eastAsia"/>
        </w:rPr>
      </w:pPr>
      <w:r>
        <w:rPr>
          <w:rFonts w:hint="eastAsia"/>
        </w:rPr>
        <w:t>这种坦然无惧与爱的完全有关；“这样，爱在我们里面得以完全”；或者如旁注所说，“这样，爱与我们同在得以完全，* 使我们可以在审判的日子坦然无惧。”</w:t>
      </w:r>
    </w:p>
    <w:p w14:paraId="28D801F8">
      <w:pPr>
        <w:pStyle w:val="4"/>
        <w:spacing w:before="294" w:line="254" w:lineRule="auto"/>
        <w:rPr>
          <w:rFonts w:hint="eastAsia"/>
        </w:rPr>
      </w:pPr>
    </w:p>
    <w:p w14:paraId="777F66CF">
      <w:pPr>
        <w:pStyle w:val="4"/>
        <w:spacing w:before="294" w:line="254" w:lineRule="auto"/>
        <w:rPr>
          <w:rFonts w:hint="eastAsia"/>
        </w:rPr>
      </w:pPr>
      <w:r>
        <w:rPr>
          <w:rFonts w:hint="eastAsia"/>
        </w:rPr>
        <w:t>Love then, or the love before indicated, is perfected with us; and the perfecting of this love with us is bound up with our having boldness in the day of judgment.</w:t>
      </w:r>
    </w:p>
    <w:p w14:paraId="67DF32D2">
      <w:pPr>
        <w:pStyle w:val="4"/>
        <w:spacing w:before="294" w:line="254" w:lineRule="auto"/>
        <w:rPr>
          <w:rFonts w:hint="eastAsia"/>
        </w:rPr>
      </w:pPr>
      <w:r>
        <w:rPr>
          <w:rFonts w:hint="eastAsia"/>
        </w:rPr>
        <w:t>那么，爱，或者先前所指的爱，与我们同在得以完全；这种爱与我们同在的完全，与我们在审判的日子坦然无惧紧密相连。</w:t>
      </w:r>
    </w:p>
    <w:p w14:paraId="62182CD2">
      <w:pPr>
        <w:pStyle w:val="4"/>
        <w:spacing w:before="294" w:line="254" w:lineRule="auto"/>
        <w:rPr>
          <w:rFonts w:hint="eastAsia"/>
        </w:rPr>
      </w:pPr>
    </w:p>
    <w:p w14:paraId="48A27836">
      <w:pPr>
        <w:pStyle w:val="4"/>
        <w:spacing w:before="294" w:line="254" w:lineRule="auto"/>
        <w:rPr>
          <w:rFonts w:hint="eastAsia"/>
        </w:rPr>
      </w:pPr>
      <w:r>
        <w:rPr>
          <w:rFonts w:hint="eastAsia"/>
        </w:rPr>
        <w:t>The bond or connecting link is our oneness with Christ; our being in this world as he is now.</w:t>
      </w:r>
    </w:p>
    <w:p w14:paraId="07CE17F9">
      <w:pPr>
        <w:pStyle w:val="4"/>
        <w:spacing w:before="294" w:line="254" w:lineRule="auto"/>
        <w:rPr>
          <w:rFonts w:hint="eastAsia"/>
        </w:rPr>
      </w:pPr>
      <w:r>
        <w:rPr>
          <w:rFonts w:hint="eastAsia"/>
        </w:rPr>
        <w:t>纽带或连接环节是我们与基督的合一；我们在这世上如同祂现在一样。</w:t>
      </w:r>
    </w:p>
    <w:p w14:paraId="0C2B24DF">
      <w:pPr>
        <w:pStyle w:val="4"/>
        <w:spacing w:before="294" w:line="254" w:lineRule="auto"/>
        <w:rPr>
          <w:rFonts w:hint="eastAsia"/>
        </w:rPr>
      </w:pPr>
    </w:p>
    <w:p w14:paraId="1A54BDC4">
      <w:pPr>
        <w:pStyle w:val="4"/>
        <w:spacing w:before="294" w:line="254" w:lineRule="auto"/>
        <w:rPr>
          <w:rFonts w:hint="eastAsia"/>
        </w:rPr>
      </w:pPr>
      <w:r>
        <w:rPr>
          <w:rFonts w:hint="eastAsia"/>
        </w:rPr>
        <w:t>What is perfected is love; not love indefinitely; but the love which is God's nature, and which comes out in the saving gift of his Son.</w:t>
      </w:r>
    </w:p>
    <w:p w14:paraId="43015C1D">
      <w:pPr>
        <w:pStyle w:val="4"/>
        <w:spacing w:before="294" w:line="254" w:lineRule="auto"/>
        <w:rPr>
          <w:rFonts w:hint="eastAsia"/>
        </w:rPr>
      </w:pPr>
      <w:r>
        <w:rPr>
          <w:rFonts w:hint="eastAsia"/>
        </w:rPr>
        <w:t>得以完全的是爱；并非不确定的爱；而是那作为神本性，并在祂儿子救赎恩赐中显明的爱。</w:t>
      </w:r>
    </w:p>
    <w:p w14:paraId="515C9844">
      <w:pPr>
        <w:pStyle w:val="4"/>
        <w:spacing w:before="294" w:line="254" w:lineRule="auto"/>
        <w:rPr>
          <w:rFonts w:hint="eastAsia"/>
        </w:rPr>
      </w:pPr>
    </w:p>
    <w:p w14:paraId="743E6587">
      <w:pPr>
        <w:pStyle w:val="4"/>
        <w:spacing w:before="294" w:line="254" w:lineRule="auto"/>
        <w:rPr>
          <w:rFonts w:hint="eastAsia"/>
        </w:rPr>
      </w:pPr>
      <w:r>
        <w:rPr>
          <w:rFonts w:hint="eastAsia"/>
        </w:rPr>
        <w:t>It is to be perfected as "love with us."</w:t>
      </w:r>
    </w:p>
    <w:p w14:paraId="74536C45">
      <w:pPr>
        <w:pStyle w:val="4"/>
        <w:spacing w:before="294" w:line="254" w:lineRule="auto"/>
        <w:rPr>
          <w:rFonts w:hint="eastAsia"/>
        </w:rPr>
      </w:pPr>
      <w:r>
        <w:rPr>
          <w:rFonts w:hint="eastAsia"/>
        </w:rPr>
        <w:t>它要作为“与我们同在的爱”而得以完全。</w:t>
      </w:r>
    </w:p>
    <w:p w14:paraId="4028FB2B">
      <w:pPr>
        <w:pStyle w:val="4"/>
        <w:spacing w:before="294" w:line="254" w:lineRule="auto"/>
        <w:rPr>
          <w:rFonts w:hint="eastAsia"/>
        </w:rPr>
      </w:pPr>
    </w:p>
    <w:p w14:paraId="128A87A6">
      <w:pPr>
        <w:pStyle w:val="4"/>
        <w:spacing w:before="294" w:line="254" w:lineRule="auto"/>
        <w:rPr>
          <w:rFonts w:hint="eastAsia"/>
        </w:rPr>
      </w:pPr>
      <w:r>
        <w:rPr>
          <w:rFonts w:hint="eastAsia"/>
        </w:rPr>
        <w:t>It is not merely, as in the twelfth verse, to be perfected in us, as love to us; it is to be perfected in us, as</w:t>
      </w:r>
    </w:p>
    <w:p w14:paraId="7084C677">
      <w:pPr>
        <w:pStyle w:val="4"/>
        <w:spacing w:before="294" w:line="254" w:lineRule="auto"/>
        <w:rPr>
          <w:rFonts w:hint="eastAsia"/>
        </w:rPr>
      </w:pPr>
      <w:r>
        <w:rPr>
          <w:rFonts w:hint="eastAsia"/>
        </w:rPr>
        <w:t>这不仅仅是，如同第十二节所说，在我们里面得以完全，作为对我们的爱；它要在我们里面得以完全，作为</w:t>
      </w:r>
    </w:p>
    <w:p w14:paraId="6BC30FF2">
      <w:pPr>
        <w:pStyle w:val="4"/>
        <w:spacing w:before="294" w:line="254" w:lineRule="auto"/>
        <w:rPr>
          <w:rFonts w:hint="eastAsia"/>
        </w:rPr>
      </w:pPr>
    </w:p>
    <w:p w14:paraId="0AF7A7CA">
      <w:pPr>
        <w:pStyle w:val="4"/>
        <w:spacing w:before="294" w:line="254" w:lineRule="auto"/>
        <w:rPr>
          <w:rFonts w:hint="eastAsia"/>
        </w:rPr>
      </w:pPr>
      <w:r>
        <w:rPr>
          <w:rFonts w:hint="eastAsia"/>
        </w:rPr>
        <w:t>"love with us."</w:t>
      </w:r>
    </w:p>
    <w:p w14:paraId="6E0B2DF7">
      <w:pPr>
        <w:pStyle w:val="4"/>
        <w:spacing w:before="294" w:line="254" w:lineRule="auto"/>
        <w:rPr>
          <w:rFonts w:hint="eastAsia"/>
        </w:rPr>
      </w:pPr>
      <w:r>
        <w:rPr>
          <w:rFonts w:hint="eastAsia"/>
        </w:rPr>
        <w:t>“与我们同在的爱。”</w:t>
      </w:r>
    </w:p>
    <w:p w14:paraId="168EBAD5">
      <w:pPr>
        <w:pStyle w:val="4"/>
        <w:spacing w:before="294" w:line="254" w:lineRule="auto"/>
        <w:rPr>
          <w:rFonts w:hint="eastAsia"/>
        </w:rPr>
      </w:pPr>
    </w:p>
    <w:p w14:paraId="296B6811">
      <w:pPr>
        <w:pStyle w:val="4"/>
        <w:spacing w:before="294" w:line="254" w:lineRule="auto"/>
        <w:rPr>
          <w:rFonts w:hint="eastAsia"/>
        </w:rPr>
      </w:pPr>
      <w:r>
        <w:rPr>
          <w:rFonts w:hint="eastAsia"/>
        </w:rPr>
        <w:t>It is God's love so shared by him with us as to constitute a love relationship, or love-fellowship, between him and us.</w:t>
      </w:r>
    </w:p>
    <w:p w14:paraId="52D4F056">
      <w:pPr>
        <w:pStyle w:val="4"/>
        <w:spacing w:before="294" w:line="254" w:lineRule="auto"/>
        <w:rPr>
          <w:rFonts w:hint="eastAsia"/>
        </w:rPr>
      </w:pPr>
      <w:r>
        <w:rPr>
          <w:rFonts w:hint="eastAsia"/>
        </w:rPr>
        <w:t>这是神的爱，祂如此与我们分享，以致在祂和我们之间构成一种爱的关系，或爱的交通。</w:t>
      </w:r>
    </w:p>
    <w:p w14:paraId="7F726C36">
      <w:pPr>
        <w:pStyle w:val="4"/>
        <w:spacing w:before="294" w:line="254" w:lineRule="auto"/>
        <w:rPr>
          <w:rFonts w:hint="eastAsia"/>
        </w:rPr>
      </w:pPr>
    </w:p>
    <w:p w14:paraId="23118D1C">
      <w:pPr>
        <w:pStyle w:val="4"/>
        <w:spacing w:before="294" w:line="254" w:lineRule="auto"/>
        <w:rPr>
          <w:rFonts w:hint="eastAsia"/>
        </w:rPr>
      </w:pPr>
      <w:r>
        <w:rPr>
          <w:rFonts w:hint="eastAsia"/>
        </w:rPr>
        <w:t>This is indispensable to our having boldness in the prospect of the day of judgment.</w:t>
      </w:r>
    </w:p>
    <w:p w14:paraId="0F3C86E0">
      <w:pPr>
        <w:pStyle w:val="4"/>
        <w:spacing w:before="294" w:line="254" w:lineRule="auto"/>
        <w:rPr>
          <w:rFonts w:hint="eastAsia"/>
        </w:rPr>
      </w:pPr>
      <w:r>
        <w:rPr>
          <w:rFonts w:hint="eastAsia"/>
        </w:rPr>
        <w:t>这对于我们在审判日的前景中拥有坦然无惧是不可或缺的。</w:t>
      </w:r>
    </w:p>
    <w:p w14:paraId="61F9347B">
      <w:pPr>
        <w:pStyle w:val="4"/>
        <w:spacing w:before="294" w:line="254" w:lineRule="auto"/>
        <w:rPr>
          <w:rFonts w:hint="eastAsia"/>
        </w:rPr>
      </w:pPr>
    </w:p>
    <w:p w14:paraId="49E9EC03">
      <w:pPr>
        <w:pStyle w:val="4"/>
        <w:spacing w:before="294" w:line="254" w:lineRule="auto"/>
        <w:rPr>
          <w:rFonts w:hint="eastAsia"/>
        </w:rPr>
      </w:pPr>
      <w:r>
        <w:rPr>
          <w:rFonts w:hint="eastAsia"/>
        </w:rPr>
        <w:t>And it is realised through oneness with Christ, through our "being as he is;" not as he was before he came into the world; nor merely as he was in the world; but as he is now.</w:t>
      </w:r>
    </w:p>
    <w:p w14:paraId="026C156D">
      <w:pPr>
        <w:pStyle w:val="4"/>
        <w:spacing w:before="294" w:line="254" w:lineRule="auto"/>
        <w:rPr>
          <w:rFonts w:hint="eastAsia"/>
        </w:rPr>
      </w:pPr>
      <w:r>
        <w:rPr>
          <w:rFonts w:hint="eastAsia"/>
        </w:rPr>
        <w:t>这是通过与基督合一，通过我们“像祂一样”而实现的；并非像祂来到世界之前那样；也不仅仅像祂在世界中那样；而是像祂现在这样。</w:t>
      </w:r>
    </w:p>
    <w:p w14:paraId="4B21AF67">
      <w:pPr>
        <w:pStyle w:val="4"/>
        <w:spacing w:before="294" w:line="254" w:lineRule="auto"/>
        <w:rPr>
          <w:rFonts w:hint="eastAsia"/>
        </w:rPr>
      </w:pPr>
    </w:p>
    <w:p w14:paraId="485AFA48">
      <w:pPr>
        <w:pStyle w:val="4"/>
        <w:spacing w:before="294" w:line="254" w:lineRule="auto"/>
        <w:rPr>
          <w:rFonts w:hint="eastAsia"/>
        </w:rPr>
      </w:pPr>
      <w:r>
        <w:rPr>
          <w:rFonts w:hint="eastAsia"/>
        </w:rPr>
        <w:t>It is our "being as he is," that connects in us, in our consciousness and experience, the perfecting of God's love with us, and our having boldness to face the final account (ver. 17).</w:t>
      </w:r>
    </w:p>
    <w:p w14:paraId="623D6F51">
      <w:pPr>
        <w:pStyle w:val="4"/>
        <w:spacing w:before="294" w:line="254" w:lineRule="auto"/>
        <w:rPr>
          <w:rFonts w:hint="eastAsia"/>
        </w:rPr>
      </w:pPr>
      <w:r>
        <w:rPr>
          <w:rFonts w:hint="eastAsia"/>
        </w:rPr>
        <w:t>正是我们“像祂一样”，在我们里面，在我们的意识和经历中，将神与我们同在的爱的完全，与我们坦然无惧地面对最后的审判（第17节）联系起来。</w:t>
      </w:r>
    </w:p>
    <w:p w14:paraId="4299CD4E">
      <w:pPr>
        <w:pStyle w:val="4"/>
        <w:spacing w:before="294" w:line="254" w:lineRule="auto"/>
        <w:rPr>
          <w:rFonts w:hint="eastAsia"/>
        </w:rPr>
      </w:pPr>
    </w:p>
    <w:p w14:paraId="0A2CC367">
      <w:pPr>
        <w:pStyle w:val="4"/>
        <w:spacing w:before="294" w:line="254" w:lineRule="auto"/>
        <w:rPr>
          <w:rFonts w:hint="eastAsia"/>
        </w:rPr>
      </w:pPr>
      <w:r>
        <w:rPr>
          <w:rFonts w:hint="eastAsia"/>
        </w:rPr>
        <w:t>The boldness must be very complete; for it must exclude whatever is incompatible with the ground on which it rests.</w:t>
      </w:r>
    </w:p>
    <w:p w14:paraId="79B7FF37">
      <w:pPr>
        <w:pStyle w:val="4"/>
        <w:spacing w:before="294" w:line="254" w:lineRule="auto"/>
        <w:rPr>
          <w:rFonts w:hint="eastAsia"/>
        </w:rPr>
      </w:pPr>
      <w:r>
        <w:rPr>
          <w:rFonts w:hint="eastAsia"/>
        </w:rPr>
        <w:t>这坦然无惧必须非常完全；因为它必须排除任何与其所依赖的基础不相容的东西。</w:t>
      </w:r>
    </w:p>
    <w:p w14:paraId="56C43686">
      <w:pPr>
        <w:pStyle w:val="4"/>
        <w:spacing w:before="294" w:line="254" w:lineRule="auto"/>
        <w:rPr>
          <w:rFonts w:hint="eastAsia"/>
        </w:rPr>
      </w:pPr>
    </w:p>
    <w:p w14:paraId="7D6A07BC">
      <w:pPr>
        <w:pStyle w:val="4"/>
        <w:spacing w:before="294" w:line="254" w:lineRule="auto"/>
        <w:rPr>
          <w:rFonts w:hint="eastAsia"/>
        </w:rPr>
      </w:pPr>
      <w:r>
        <w:rPr>
          <w:rFonts w:hint="eastAsia"/>
        </w:rPr>
        <w:t>Now it rests on love; on God's love shared with us.</w:t>
      </w:r>
    </w:p>
    <w:p w14:paraId="0707A99C">
      <w:pPr>
        <w:pStyle w:val="4"/>
        <w:spacing w:before="294" w:line="254" w:lineRule="auto"/>
        <w:rPr>
          <w:rFonts w:hint="eastAsia"/>
        </w:rPr>
      </w:pPr>
      <w:r>
        <w:rPr>
          <w:rFonts w:hint="eastAsia"/>
        </w:rPr>
        <w:t>如今它建立在爱之上；建立在神与我们分享的爱之上。</w:t>
      </w:r>
    </w:p>
    <w:p w14:paraId="23B8C754">
      <w:pPr>
        <w:pStyle w:val="4"/>
        <w:spacing w:before="294" w:line="254" w:lineRule="auto"/>
        <w:rPr>
          <w:rFonts w:hint="eastAsia"/>
        </w:rPr>
      </w:pPr>
    </w:p>
    <w:p w14:paraId="4D2CC6A0">
      <w:pPr>
        <w:pStyle w:val="4"/>
        <w:spacing w:before="294" w:line="254" w:lineRule="auto"/>
        <w:rPr>
          <w:rFonts w:hint="eastAsia"/>
        </w:rPr>
      </w:pPr>
      <w:r>
        <w:rPr>
          <w:rFonts w:hint="eastAsia"/>
        </w:rPr>
        <w:t>But love shared between the lover and the loved, in a mutual fellowship of love, excludes or "casts out fear."</w:t>
      </w:r>
    </w:p>
    <w:p w14:paraId="0F75CEB2">
      <w:pPr>
        <w:pStyle w:val="4"/>
        <w:spacing w:before="294" w:line="254" w:lineRule="auto"/>
        <w:rPr>
          <w:rFonts w:hint="eastAsia"/>
        </w:rPr>
      </w:pPr>
      <w:r>
        <w:rPr>
          <w:rFonts w:hint="eastAsia"/>
        </w:rPr>
        <w:t>但是，在爱者与被爱者之间分享的爱，在爱的相互交通中，排除或“除去惧怕”。</w:t>
      </w:r>
    </w:p>
    <w:p w14:paraId="5DB381E9">
      <w:pPr>
        <w:pStyle w:val="4"/>
        <w:spacing w:before="294" w:line="254" w:lineRule="auto"/>
        <w:rPr>
          <w:rFonts w:hint="eastAsia"/>
        </w:rPr>
      </w:pPr>
    </w:p>
    <w:p w14:paraId="651DE727">
      <w:pPr>
        <w:pStyle w:val="4"/>
        <w:spacing w:before="294" w:line="254" w:lineRule="auto"/>
        <w:rPr>
          <w:rFonts w:hint="eastAsia"/>
        </w:rPr>
      </w:pPr>
      <w:r>
        <w:rPr>
          <w:rFonts w:hint="eastAsia"/>
        </w:rPr>
        <w:t>It must do so, for "fear hath torment."</w:t>
      </w:r>
    </w:p>
    <w:p w14:paraId="478A49C5">
      <w:pPr>
        <w:pStyle w:val="4"/>
        <w:spacing w:before="294" w:line="254" w:lineRule="auto"/>
        <w:rPr>
          <w:rFonts w:hint="eastAsia"/>
        </w:rPr>
      </w:pPr>
      <w:r>
        <w:rPr>
          <w:rFonts w:hint="eastAsia"/>
        </w:rPr>
        <w:t>它必须这样做，因为“惧怕里含着刑罚”。</w:t>
      </w:r>
    </w:p>
    <w:p w14:paraId="7C2BB96A">
      <w:pPr>
        <w:pStyle w:val="4"/>
        <w:spacing w:before="294" w:line="254" w:lineRule="auto"/>
        <w:rPr>
          <w:rFonts w:hint="eastAsia"/>
        </w:rPr>
      </w:pPr>
    </w:p>
    <w:p w14:paraId="33B19AD5">
      <w:pPr>
        <w:pStyle w:val="4"/>
        <w:spacing w:before="294" w:line="254" w:lineRule="auto"/>
        <w:rPr>
          <w:rFonts w:hint="eastAsia"/>
        </w:rPr>
      </w:pPr>
      <w:r>
        <w:rPr>
          <w:rFonts w:hint="eastAsia"/>
        </w:rPr>
        <w:t>A relationship or fellowship based on fear is of course quite conceivable; but it has torment.</w:t>
      </w:r>
    </w:p>
    <w:p w14:paraId="5893314D">
      <w:pPr>
        <w:pStyle w:val="4"/>
        <w:spacing w:before="294" w:line="254" w:lineRule="auto"/>
        <w:rPr>
          <w:rFonts w:hint="eastAsia"/>
        </w:rPr>
      </w:pPr>
      <w:r>
        <w:rPr>
          <w:rFonts w:hint="eastAsia"/>
        </w:rPr>
        <w:t>一种基于恐惧的关系或交通当然是可以想象的；但它带有痛苦。</w:t>
      </w:r>
    </w:p>
    <w:p w14:paraId="3D4F2A80">
      <w:pPr>
        <w:pStyle w:val="4"/>
        <w:spacing w:before="294" w:line="254" w:lineRule="auto"/>
        <w:rPr>
          <w:rFonts w:hint="eastAsia"/>
        </w:rPr>
      </w:pPr>
    </w:p>
    <w:p w14:paraId="083053F2">
      <w:pPr>
        <w:pStyle w:val="4"/>
        <w:spacing w:before="294" w:line="254" w:lineRule="auto"/>
        <w:rPr>
          <w:rFonts w:hint="eastAsia"/>
        </w:rPr>
      </w:pPr>
      <w:r>
        <w:rPr>
          <w:rFonts w:hint="eastAsia"/>
        </w:rPr>
        <w:t>It cannot therefore consist with a relationship or fellowship of love.</w:t>
      </w:r>
    </w:p>
    <w:p w14:paraId="2CA54345">
      <w:pPr>
        <w:pStyle w:val="4"/>
        <w:spacing w:before="294" w:line="254" w:lineRule="auto"/>
        <w:rPr>
          <w:rFonts w:hint="eastAsia"/>
        </w:rPr>
      </w:pPr>
      <w:r>
        <w:rPr>
          <w:rFonts w:hint="eastAsia"/>
        </w:rPr>
        <w:t>因此，它不能与爱的关系或交通共存。</w:t>
      </w:r>
    </w:p>
    <w:p w14:paraId="23C93827">
      <w:pPr>
        <w:pStyle w:val="4"/>
        <w:spacing w:before="294" w:line="254" w:lineRule="auto"/>
        <w:rPr>
          <w:rFonts w:hint="eastAsia"/>
        </w:rPr>
      </w:pPr>
    </w:p>
    <w:p w14:paraId="614D13E9">
      <w:pPr>
        <w:pStyle w:val="4"/>
        <w:spacing w:before="294" w:line="254" w:lineRule="auto"/>
        <w:rPr>
          <w:rFonts w:hint="eastAsia"/>
        </w:rPr>
      </w:pPr>
      <w:r>
        <w:rPr>
          <w:rFonts w:hint="eastAsia"/>
        </w:rPr>
        <w:t>"He that feareth is not made perfect in love;" in this love; the love, or covenant of love, here spoken of or referred to (ver. 18).</w:t>
      </w:r>
    </w:p>
    <w:p w14:paraId="7D745352">
      <w:pPr>
        <w:pStyle w:val="4"/>
        <w:spacing w:before="294" w:line="254" w:lineRule="auto"/>
        <w:rPr>
          <w:rFonts w:hint="eastAsia"/>
        </w:rPr>
      </w:pPr>
      <w:r>
        <w:rPr>
          <w:rFonts w:hint="eastAsia"/>
        </w:rPr>
        <w:t>“惧怕的人在爱里未得完全”；在这种爱里；这里所说或所指的爱，或爱的约（第18节）。</w:t>
      </w:r>
    </w:p>
    <w:p w14:paraId="351011E6">
      <w:pPr>
        <w:pStyle w:val="4"/>
        <w:spacing w:before="294" w:line="254" w:lineRule="auto"/>
        <w:rPr>
          <w:rFonts w:hint="eastAsia"/>
        </w:rPr>
      </w:pPr>
    </w:p>
    <w:p w14:paraId="52BB8329">
      <w:pPr>
        <w:pStyle w:val="4"/>
        <w:spacing w:before="294" w:line="254" w:lineRule="auto"/>
        <w:rPr>
          <w:rFonts w:hint="eastAsia"/>
        </w:rPr>
      </w:pPr>
      <w:r>
        <w:rPr>
          <w:rFonts w:hint="eastAsia"/>
        </w:rPr>
        <w:t>But "we love."</w:t>
      </w:r>
    </w:p>
    <w:p w14:paraId="28E67F62">
      <w:pPr>
        <w:pStyle w:val="4"/>
        <w:spacing w:before="294" w:line="254" w:lineRule="auto"/>
        <w:rPr>
          <w:rFonts w:hint="eastAsia"/>
        </w:rPr>
      </w:pPr>
      <w:r>
        <w:rPr>
          <w:rFonts w:hint="eastAsia"/>
        </w:rPr>
        <w:t>但“我们爱”。</w:t>
      </w:r>
    </w:p>
    <w:p w14:paraId="31E2BFA4">
      <w:pPr>
        <w:pStyle w:val="4"/>
        <w:spacing w:before="294" w:line="254" w:lineRule="auto"/>
        <w:rPr>
          <w:rFonts w:hint="eastAsia"/>
        </w:rPr>
      </w:pPr>
    </w:p>
    <w:p w14:paraId="00BFDCA4">
      <w:pPr>
        <w:pStyle w:val="4"/>
        <w:spacing w:before="294" w:line="254" w:lineRule="auto"/>
        <w:rPr>
          <w:rFonts w:hint="eastAsia"/>
        </w:rPr>
      </w:pPr>
      <w:r>
        <w:rPr>
          <w:rFonts w:hint="eastAsia"/>
        </w:rPr>
        <w:t>We may not be made perfect in love,—the love or loving treaty in question.</w:t>
      </w:r>
    </w:p>
    <w:p w14:paraId="7C259143">
      <w:pPr>
        <w:pStyle w:val="4"/>
        <w:spacing w:before="294" w:line="254" w:lineRule="auto"/>
        <w:rPr>
          <w:rFonts w:hint="eastAsia"/>
        </w:rPr>
      </w:pPr>
      <w:r>
        <w:rPr>
          <w:rFonts w:hint="eastAsia"/>
        </w:rPr>
        <w:t>我们或许在爱中——所讨论的爱或爱的盟约——未得完全。</w:t>
      </w:r>
    </w:p>
    <w:p w14:paraId="3DCB4D20">
      <w:pPr>
        <w:pStyle w:val="4"/>
        <w:spacing w:before="294" w:line="254" w:lineRule="auto"/>
        <w:rPr>
          <w:rFonts w:hint="eastAsia"/>
        </w:rPr>
      </w:pPr>
    </w:p>
    <w:p w14:paraId="3CA50431">
      <w:pPr>
        <w:pStyle w:val="4"/>
        <w:spacing w:before="294" w:line="254" w:lineRule="auto"/>
        <w:rPr>
          <w:rFonts w:hint="eastAsia"/>
        </w:rPr>
      </w:pPr>
      <w:r>
        <w:rPr>
          <w:rFonts w:hint="eastAsia"/>
        </w:rPr>
        <w:t>But we do love; and our love is a reality; it may be relied on as a reality; for it is love springing out of his love to us; it is his own very love in us.</w:t>
      </w:r>
    </w:p>
    <w:p w14:paraId="3AB8CC53">
      <w:pPr>
        <w:pStyle w:val="4"/>
        <w:spacing w:before="294" w:line="254" w:lineRule="auto"/>
        <w:rPr>
          <w:rFonts w:hint="eastAsia"/>
        </w:rPr>
      </w:pPr>
      <w:r>
        <w:rPr>
          <w:rFonts w:hint="eastAsia"/>
        </w:rPr>
        <w:t>但我们确实爱；我们的爱是真实的；它可以被信赖为真实的；因为它是源于祂对我们的爱的爱；是祂自己在我们里面的爱。</w:t>
      </w:r>
    </w:p>
    <w:p w14:paraId="6DFED74D">
      <w:pPr>
        <w:pStyle w:val="4"/>
        <w:spacing w:before="294" w:line="254" w:lineRule="auto"/>
        <w:rPr>
          <w:rFonts w:hint="eastAsia"/>
        </w:rPr>
      </w:pPr>
    </w:p>
    <w:p w14:paraId="333C860F">
      <w:pPr>
        <w:pStyle w:val="4"/>
        <w:spacing w:before="294" w:line="254" w:lineRule="auto"/>
        <w:rPr>
          <w:rFonts w:hint="eastAsia"/>
        </w:rPr>
      </w:pPr>
      <w:r>
        <w:rPr>
          <w:rFonts w:hint="eastAsia"/>
        </w:rPr>
        <w:t>"We love, because he first loved us."</w:t>
      </w:r>
    </w:p>
    <w:p w14:paraId="75B46EE0">
      <w:pPr>
        <w:pStyle w:val="4"/>
        <w:spacing w:before="294" w:line="254" w:lineRule="auto"/>
        <w:rPr>
          <w:rFonts w:hint="eastAsia"/>
        </w:rPr>
      </w:pPr>
      <w:r>
        <w:rPr>
          <w:rFonts w:hint="eastAsia"/>
        </w:rPr>
        <w:t>“我们爱，因为祂先爱我们。”</w:t>
      </w:r>
    </w:p>
    <w:p w14:paraId="73F5F9ED">
      <w:pPr>
        <w:pStyle w:val="4"/>
        <w:spacing w:before="294" w:line="254" w:lineRule="auto"/>
        <w:rPr>
          <w:rFonts w:hint="eastAsia"/>
        </w:rPr>
      </w:pPr>
    </w:p>
    <w:p w14:paraId="514A3765">
      <w:pPr>
        <w:pStyle w:val="4"/>
        <w:spacing w:before="294" w:line="254" w:lineRule="auto"/>
        <w:rPr>
          <w:rFonts w:hint="eastAsia"/>
        </w:rPr>
      </w:pPr>
      <w:r>
        <w:rPr>
          <w:rFonts w:hint="eastAsia"/>
        </w:rPr>
        <w:t>Having offered these exegetical explanations, I now take up the topics suggested in their order.</w:t>
      </w:r>
    </w:p>
    <w:p w14:paraId="1EA3181C">
      <w:pPr>
        <w:pStyle w:val="4"/>
        <w:spacing w:before="294" w:line="254" w:lineRule="auto"/>
        <w:rPr>
          <w:rFonts w:hint="eastAsia"/>
        </w:rPr>
      </w:pPr>
      <w:r>
        <w:rPr>
          <w:rFonts w:hint="eastAsia"/>
        </w:rPr>
        <w:t>在提供了这些释经解释之后，我现在按顺序讨论所提出的主题。</w:t>
      </w:r>
    </w:p>
    <w:p w14:paraId="34F44DEF">
      <w:pPr>
        <w:pStyle w:val="4"/>
        <w:spacing w:before="294" w:line="254" w:lineRule="auto"/>
        <w:rPr>
          <w:rFonts w:hint="eastAsia"/>
        </w:rPr>
      </w:pPr>
    </w:p>
    <w:p w14:paraId="10E94F68">
      <w:pPr>
        <w:pStyle w:val="4"/>
        <w:spacing w:before="294" w:line="254" w:lineRule="auto"/>
        <w:rPr>
          <w:rFonts w:hint="eastAsia"/>
        </w:rPr>
      </w:pPr>
      <w:r>
        <w:rPr>
          <w:rFonts w:hint="eastAsia"/>
        </w:rPr>
        <w:t>I.(ver. 17.) "Herein is our love"—God's love with us—"made perfect, that we may have boldness in the day of judgment: because as he is, so are we in this world."</w:t>
      </w:r>
    </w:p>
    <w:p w14:paraId="40F71583">
      <w:pPr>
        <w:pStyle w:val="4"/>
        <w:spacing w:before="294" w:line="254" w:lineRule="auto"/>
        <w:rPr>
          <w:rFonts w:hint="eastAsia"/>
        </w:rPr>
      </w:pPr>
      <w:r>
        <w:rPr>
          <w:rFonts w:hint="eastAsia"/>
        </w:rPr>
        <w:t>一、（第17节）“这样，爱在我们里面”——神与我们同在的爱——“得以完全，我们就可以在审判的日子坦然无惧；因为祂如何，我们在这世上也如何。”</w:t>
      </w:r>
    </w:p>
    <w:p w14:paraId="3B8FF004">
      <w:pPr>
        <w:pStyle w:val="4"/>
        <w:spacing w:before="294" w:line="254" w:lineRule="auto"/>
        <w:rPr>
          <w:rFonts w:hint="eastAsia"/>
        </w:rPr>
      </w:pPr>
    </w:p>
    <w:p w14:paraId="1DD4B19F">
      <w:pPr>
        <w:pStyle w:val="4"/>
        <w:spacing w:before="294" w:line="254" w:lineRule="auto"/>
        <w:rPr>
          <w:rFonts w:hint="eastAsia"/>
        </w:rPr>
      </w:pPr>
      <w:r>
        <w:rPr>
          <w:rFonts w:hint="eastAsia"/>
        </w:rPr>
        <w:t>The perfecting of "God's love with us," so that we may have boldness in the day of judgment, depends on our being as Christ is,—and that too "in this world."</w:t>
      </w:r>
    </w:p>
    <w:p w14:paraId="066839E9">
      <w:pPr>
        <w:pStyle w:val="4"/>
        <w:spacing w:before="294" w:line="254" w:lineRule="auto"/>
        <w:rPr>
          <w:rFonts w:hint="eastAsia"/>
        </w:rPr>
      </w:pPr>
      <w:r>
        <w:rPr>
          <w:rFonts w:hint="eastAsia"/>
        </w:rPr>
        <w:t>“神与我们同在的爱”得以完全，使我们可以在审判的日子坦然无惧，这取决于我们像基督一样——并且那也是“在这世上”。</w:t>
      </w:r>
    </w:p>
    <w:p w14:paraId="56054824">
      <w:pPr>
        <w:pStyle w:val="4"/>
        <w:spacing w:before="294" w:line="254" w:lineRule="auto"/>
        <w:rPr>
          <w:rFonts w:hint="eastAsia"/>
        </w:rPr>
      </w:pPr>
    </w:p>
    <w:p w14:paraId="1A698FAD">
      <w:pPr>
        <w:pStyle w:val="4"/>
        <w:spacing w:before="294" w:line="254" w:lineRule="auto"/>
        <w:rPr>
          <w:rFonts w:hint="eastAsia"/>
        </w:rPr>
      </w:pPr>
      <w:r>
        <w:rPr>
          <w:rFonts w:hint="eastAsia"/>
        </w:rPr>
        <w:t>We are in this world, not as he was when he was in it, but as he is now.</w:t>
      </w:r>
    </w:p>
    <w:p w14:paraId="7BC54B9D">
      <w:pPr>
        <w:pStyle w:val="4"/>
        <w:spacing w:before="294" w:line="254" w:lineRule="auto"/>
        <w:rPr>
          <w:rFonts w:hint="eastAsia"/>
        </w:rPr>
      </w:pPr>
      <w:r>
        <w:rPr>
          <w:rFonts w:hint="eastAsia"/>
        </w:rPr>
        <w:t>我们在这世上，并非像祂在世上时那样，而是像祂现在这样。</w:t>
      </w:r>
    </w:p>
    <w:p w14:paraId="07C1293B">
      <w:pPr>
        <w:pStyle w:val="4"/>
        <w:spacing w:before="294" w:line="254" w:lineRule="auto"/>
        <w:rPr>
          <w:rFonts w:hint="eastAsia"/>
        </w:rPr>
      </w:pPr>
    </w:p>
    <w:p w14:paraId="324840AE">
      <w:pPr>
        <w:pStyle w:val="4"/>
        <w:spacing w:before="294" w:line="254" w:lineRule="auto"/>
        <w:rPr>
          <w:rFonts w:hint="eastAsia"/>
        </w:rPr>
      </w:pPr>
      <w:r>
        <w:rPr>
          <w:rFonts w:hint="eastAsia"/>
        </w:rPr>
        <w:t>In a very eminent and emphatic sense, God's love with him is now made perfect; in a sense in which that could not be said of him as he</w:t>
      </w:r>
    </w:p>
    <w:p w14:paraId="6F1184D3">
      <w:pPr>
        <w:pStyle w:val="4"/>
        <w:spacing w:before="294" w:line="254" w:lineRule="auto"/>
        <w:rPr>
          <w:rFonts w:hint="eastAsia"/>
        </w:rPr>
      </w:pPr>
      <w:r>
        <w:rPr>
          <w:rFonts w:hint="eastAsia"/>
        </w:rPr>
        <w:t>在一个非常卓越和强调的意义上，神与祂同在的爱如今得以完全；在一个祂</w:t>
      </w:r>
    </w:p>
    <w:p w14:paraId="626FC1DE">
      <w:pPr>
        <w:pStyle w:val="4"/>
        <w:spacing w:before="294" w:line="254" w:lineRule="auto"/>
        <w:rPr>
          <w:rFonts w:hint="eastAsia"/>
        </w:rPr>
      </w:pPr>
    </w:p>
    <w:p w14:paraId="73B3265A">
      <w:pPr>
        <w:pStyle w:val="4"/>
        <w:spacing w:before="294" w:line="254" w:lineRule="auto"/>
        <w:rPr>
          <w:rFonts w:hint="eastAsia"/>
        </w:rPr>
      </w:pPr>
      <w:r>
        <w:rPr>
          <w:rFonts w:hint="eastAsia"/>
        </w:rPr>
        <w:t>was when in this world.</w:t>
      </w:r>
    </w:p>
    <w:p w14:paraId="48704EB8">
      <w:pPr>
        <w:pStyle w:val="4"/>
        <w:spacing w:before="294" w:line="254" w:lineRule="auto"/>
        <w:rPr>
          <w:rFonts w:hint="eastAsia"/>
        </w:rPr>
      </w:pPr>
      <w:r>
        <w:rPr>
          <w:rFonts w:hint="eastAsia"/>
        </w:rPr>
        <w:t>在世时无法如此说的意义上。</w:t>
      </w:r>
    </w:p>
    <w:p w14:paraId="04247DEA">
      <w:pPr>
        <w:pStyle w:val="4"/>
        <w:spacing w:before="294" w:line="254" w:lineRule="auto"/>
        <w:rPr>
          <w:rFonts w:hint="eastAsia"/>
        </w:rPr>
      </w:pPr>
    </w:p>
    <w:p w14:paraId="33585F78">
      <w:pPr>
        <w:pStyle w:val="4"/>
        <w:spacing w:before="294" w:line="254" w:lineRule="auto"/>
        <w:rPr>
          <w:rFonts w:hint="eastAsia"/>
        </w:rPr>
      </w:pPr>
      <w:r>
        <w:rPr>
          <w:rFonts w:hint="eastAsia"/>
        </w:rPr>
        <w:t>The Father's covenant of love with him, as "Jesus Christ come in the flesh"—"the Son sent by him to be the propitiation for our sins"—is now perfectly ratified, so that he may have boldness in the view of any day of judgment.</w:t>
      </w:r>
    </w:p>
    <w:p w14:paraId="15234168">
      <w:pPr>
        <w:pStyle w:val="4"/>
        <w:spacing w:before="294" w:line="254" w:lineRule="auto"/>
        <w:rPr>
          <w:rFonts w:hint="eastAsia"/>
        </w:rPr>
      </w:pPr>
      <w:r>
        <w:rPr>
          <w:rFonts w:hint="eastAsia"/>
        </w:rPr>
        <w:t>父与祂爱的约，作为“道成肉身的耶稣基督”——“祂差遣来为我们的罪作挽回祭的子”——如今已完全批准，以致祂在任何审判日面前都可以坦然无惧。</w:t>
      </w:r>
    </w:p>
    <w:p w14:paraId="57A142D1">
      <w:pPr>
        <w:pStyle w:val="4"/>
        <w:spacing w:before="294" w:line="254" w:lineRule="auto"/>
        <w:rPr>
          <w:rFonts w:hint="eastAsia"/>
        </w:rPr>
      </w:pPr>
    </w:p>
    <w:p w14:paraId="1EF3066E">
      <w:pPr>
        <w:pStyle w:val="4"/>
        <w:spacing w:before="294" w:line="254" w:lineRule="auto"/>
        <w:rPr>
          <w:rFonts w:hint="eastAsia"/>
        </w:rPr>
      </w:pPr>
      <w:r>
        <w:rPr>
          <w:rFonts w:hint="eastAsia"/>
        </w:rPr>
        <w:t>That, I repeat, could scarcely be said of him as he was when in this world.</w:t>
      </w:r>
    </w:p>
    <w:p w14:paraId="10C1B023">
      <w:pPr>
        <w:pStyle w:val="4"/>
        <w:spacing w:before="294" w:line="254" w:lineRule="auto"/>
        <w:rPr>
          <w:rFonts w:hint="eastAsia"/>
        </w:rPr>
      </w:pPr>
      <w:r>
        <w:rPr>
          <w:rFonts w:hint="eastAsia"/>
        </w:rPr>
        <w:t>我再说一遍，当祂在世时，几乎不能这样说祂。</w:t>
      </w:r>
    </w:p>
    <w:p w14:paraId="609ED00E">
      <w:pPr>
        <w:pStyle w:val="4"/>
        <w:spacing w:before="294" w:line="254" w:lineRule="auto"/>
        <w:rPr>
          <w:rFonts w:hint="eastAsia"/>
        </w:rPr>
      </w:pPr>
    </w:p>
    <w:p w14:paraId="0942ABBB">
      <w:pPr>
        <w:pStyle w:val="4"/>
        <w:spacing w:before="294" w:line="254" w:lineRule="auto"/>
        <w:rPr>
          <w:rFonts w:hint="eastAsia"/>
        </w:rPr>
      </w:pPr>
      <w:r>
        <w:rPr>
          <w:rFonts w:hint="eastAsia"/>
        </w:rPr>
        <w:t>Personally, no doubt, he was then the object of the Father's love; and that divine love, as communicated and shared with him, in his human nature and earthly condition, was absolutely perfect.</w:t>
      </w:r>
    </w:p>
    <w:p w14:paraId="3F17BD93">
      <w:pPr>
        <w:pStyle w:val="4"/>
        <w:spacing w:before="294" w:line="254" w:lineRule="auto"/>
        <w:rPr>
          <w:rFonts w:hint="eastAsia"/>
        </w:rPr>
      </w:pPr>
      <w:r>
        <w:rPr>
          <w:rFonts w:hint="eastAsia"/>
        </w:rPr>
        <w:t>无疑，祂那时是父爱的对象；那神圣的爱，在祂的人性和属世境况中，与祂交通并分享，是绝对完美的。</w:t>
      </w:r>
    </w:p>
    <w:p w14:paraId="723426B8">
      <w:pPr>
        <w:pStyle w:val="4"/>
        <w:spacing w:before="294" w:line="254" w:lineRule="auto"/>
        <w:rPr>
          <w:rFonts w:hint="eastAsia"/>
        </w:rPr>
      </w:pPr>
    </w:p>
    <w:p w14:paraId="74DFEF18">
      <w:pPr>
        <w:pStyle w:val="4"/>
        <w:spacing w:before="294" w:line="254" w:lineRule="auto"/>
        <w:rPr>
          <w:rFonts w:hint="eastAsia"/>
        </w:rPr>
      </w:pPr>
      <w:r>
        <w:rPr>
          <w:rFonts w:hint="eastAsia"/>
        </w:rPr>
        <w:t>Personally, therefore, he might have boldness,—he had nothing to fear,—in any judicial reckoning.</w:t>
      </w:r>
    </w:p>
    <w:p w14:paraId="2DBCC45B">
      <w:pPr>
        <w:pStyle w:val="4"/>
        <w:spacing w:before="294" w:line="254" w:lineRule="auto"/>
        <w:rPr>
          <w:rFonts w:hint="eastAsia"/>
        </w:rPr>
      </w:pPr>
      <w:r>
        <w:rPr>
          <w:rFonts w:hint="eastAsia"/>
        </w:rPr>
        <w:t>因此，祂个人可以坦然无惧——祂无所畏惧——在任何司法审判中。</w:t>
      </w:r>
    </w:p>
    <w:p w14:paraId="6C6FAF94">
      <w:pPr>
        <w:pStyle w:val="4"/>
        <w:spacing w:before="294" w:line="254" w:lineRule="auto"/>
        <w:rPr>
          <w:rFonts w:hint="eastAsia"/>
        </w:rPr>
      </w:pPr>
    </w:p>
    <w:p w14:paraId="49D79AA6">
      <w:pPr>
        <w:pStyle w:val="4"/>
        <w:spacing w:before="294" w:line="254" w:lineRule="auto"/>
        <w:rPr>
          <w:rFonts w:hint="eastAsia"/>
        </w:rPr>
      </w:pPr>
      <w:r>
        <w:rPr>
          <w:rFonts w:hint="eastAsia"/>
        </w:rPr>
        <w:t>But consider him as "sent to be the propitiation for our sins."</w:t>
      </w:r>
    </w:p>
    <w:p w14:paraId="1321368B">
      <w:pPr>
        <w:pStyle w:val="4"/>
        <w:spacing w:before="294" w:line="254" w:lineRule="auto"/>
        <w:rPr>
          <w:rFonts w:hint="eastAsia"/>
        </w:rPr>
      </w:pPr>
      <w:r>
        <w:rPr>
          <w:rFonts w:hint="eastAsia"/>
        </w:rPr>
        <w:t>但请思想祂是“奉差遣为我们的罪作挽回祭”。</w:t>
      </w:r>
    </w:p>
    <w:p w14:paraId="1D63B2AE">
      <w:pPr>
        <w:pStyle w:val="4"/>
        <w:spacing w:before="294" w:line="254" w:lineRule="auto"/>
        <w:rPr>
          <w:rFonts w:hint="eastAsia"/>
        </w:rPr>
      </w:pPr>
    </w:p>
    <w:p w14:paraId="4AA1C083">
      <w:pPr>
        <w:pStyle w:val="4"/>
        <w:spacing w:before="294" w:line="254" w:lineRule="auto"/>
        <w:rPr>
          <w:rFonts w:hint="eastAsia"/>
        </w:rPr>
      </w:pPr>
      <w:r>
        <w:rPr>
          <w:rFonts w:hint="eastAsia"/>
        </w:rPr>
        <w:t>Oh, what a cloud comes in between him and his Father's love!</w:t>
      </w:r>
    </w:p>
    <w:p w14:paraId="685A3C61">
      <w:pPr>
        <w:pStyle w:val="4"/>
        <w:spacing w:before="294" w:line="254" w:lineRule="auto"/>
        <w:rPr>
          <w:rFonts w:hint="eastAsia"/>
        </w:rPr>
      </w:pPr>
      <w:r>
        <w:rPr>
          <w:rFonts w:hint="eastAsia"/>
        </w:rPr>
        <w:t>哦，何等浓密的乌云笼罩在祂和祂父的爱之间！</w:t>
      </w:r>
    </w:p>
    <w:p w14:paraId="2344BA63">
      <w:pPr>
        <w:pStyle w:val="4"/>
        <w:spacing w:before="294" w:line="254" w:lineRule="auto"/>
        <w:rPr>
          <w:rFonts w:hint="eastAsia"/>
        </w:rPr>
      </w:pPr>
    </w:p>
    <w:p w14:paraId="3ADD670D">
      <w:pPr>
        <w:pStyle w:val="4"/>
        <w:spacing w:before="294" w:line="254" w:lineRule="auto"/>
        <w:rPr>
          <w:rFonts w:hint="eastAsia"/>
        </w:rPr>
      </w:pPr>
      <w:r>
        <w:rPr>
          <w:rFonts w:hint="eastAsia"/>
        </w:rPr>
        <w:t>What a cloud, charged with fiery wrath, about to burst on his devoted head!</w:t>
      </w:r>
    </w:p>
    <w:p w14:paraId="230FC6D3">
      <w:pPr>
        <w:pStyle w:val="4"/>
        <w:spacing w:before="294" w:line="254" w:lineRule="auto"/>
        <w:rPr>
          <w:rFonts w:hint="eastAsia"/>
        </w:rPr>
      </w:pPr>
      <w:r>
        <w:rPr>
          <w:rFonts w:hint="eastAsia"/>
        </w:rPr>
        <w:t>何等浓密的乌云，充满了烈怒，即将倾泻在祂那奉献的头上！</w:t>
      </w:r>
    </w:p>
    <w:p w14:paraId="4CDE1EDB">
      <w:pPr>
        <w:pStyle w:val="4"/>
        <w:spacing w:before="294" w:line="254" w:lineRule="auto"/>
        <w:rPr>
          <w:rFonts w:hint="eastAsia"/>
        </w:rPr>
      </w:pPr>
    </w:p>
    <w:p w14:paraId="2C3FC32A">
      <w:pPr>
        <w:pStyle w:val="4"/>
        <w:spacing w:before="294" w:line="254" w:lineRule="auto"/>
        <w:rPr>
          <w:rFonts w:hint="eastAsia"/>
        </w:rPr>
      </w:pPr>
      <w:r>
        <w:rPr>
          <w:rFonts w:hint="eastAsia"/>
        </w:rPr>
        <w:t>And what trembling is there in the prospect of that judicial reckoning with him for our transgression of the law which he has to stand!</w:t>
      </w:r>
    </w:p>
    <w:p w14:paraId="2E74CB49">
      <w:pPr>
        <w:pStyle w:val="4"/>
        <w:spacing w:before="294" w:line="254" w:lineRule="auto"/>
        <w:rPr>
          <w:rFonts w:hint="eastAsia"/>
        </w:rPr>
      </w:pPr>
      <w:r>
        <w:rPr>
          <w:rFonts w:hint="eastAsia"/>
        </w:rPr>
        <w:t>在祂必须面对的、因我们违背律法而要受的司法审判的前景中，何等战兢！</w:t>
      </w:r>
    </w:p>
    <w:p w14:paraId="48968B70">
      <w:pPr>
        <w:pStyle w:val="4"/>
        <w:spacing w:before="294" w:line="254" w:lineRule="auto"/>
        <w:rPr>
          <w:rFonts w:hint="eastAsia"/>
        </w:rPr>
      </w:pPr>
    </w:p>
    <w:p w14:paraId="6948C4FB">
      <w:pPr>
        <w:pStyle w:val="4"/>
        <w:spacing w:before="294" w:line="254" w:lineRule="auto"/>
        <w:rPr>
          <w:rFonts w:hint="eastAsia"/>
        </w:rPr>
      </w:pPr>
      <w:r>
        <w:rPr>
          <w:rFonts w:hint="eastAsia"/>
        </w:rPr>
        <w:t>It was not then altogether a fellowship of love with him on the part of God.</w:t>
      </w:r>
    </w:p>
    <w:p w14:paraId="01BDB0F7">
      <w:pPr>
        <w:pStyle w:val="4"/>
        <w:spacing w:before="294" w:line="254" w:lineRule="auto"/>
        <w:rPr>
          <w:rFonts w:hint="eastAsia"/>
        </w:rPr>
      </w:pPr>
      <w:r>
        <w:rPr>
          <w:rFonts w:hint="eastAsia"/>
        </w:rPr>
        <w:t>那时，神与祂并非完全是爱的交通。</w:t>
      </w:r>
    </w:p>
    <w:p w14:paraId="0AEAA041">
      <w:pPr>
        <w:pStyle w:val="4"/>
        <w:spacing w:before="294" w:line="254" w:lineRule="auto"/>
        <w:rPr>
          <w:rFonts w:hint="eastAsia"/>
        </w:rPr>
      </w:pPr>
    </w:p>
    <w:p w14:paraId="15208913">
      <w:pPr>
        <w:pStyle w:val="4"/>
        <w:spacing w:before="294" w:line="254" w:lineRule="auto"/>
        <w:rPr>
          <w:rFonts w:hint="eastAsia"/>
        </w:rPr>
      </w:pPr>
      <w:r>
        <w:rPr>
          <w:rFonts w:hint="eastAsia"/>
        </w:rPr>
        <w:t>The things that passed between God and him, as he hung on the accursed tree, were not all love-tokens and love- caresses!</w:t>
      </w:r>
    </w:p>
    <w:p w14:paraId="3FF7B2F5">
      <w:pPr>
        <w:pStyle w:val="4"/>
        <w:spacing w:before="294" w:line="254" w:lineRule="auto"/>
        <w:rPr>
          <w:rFonts w:hint="eastAsia"/>
        </w:rPr>
      </w:pPr>
      <w:r>
        <w:rPr>
          <w:rFonts w:hint="eastAsia"/>
        </w:rPr>
        <w:t>当祂悬挂在被咒诅的树上时，神与祂之间发生的事，并非全是爱的表记和爱的抚慰！</w:t>
      </w:r>
    </w:p>
    <w:p w14:paraId="7A37B688">
      <w:pPr>
        <w:pStyle w:val="4"/>
        <w:spacing w:before="294" w:line="254" w:lineRule="auto"/>
        <w:rPr>
          <w:rFonts w:hint="eastAsia"/>
        </w:rPr>
      </w:pPr>
    </w:p>
    <w:p w14:paraId="22DD79F8">
      <w:pPr>
        <w:pStyle w:val="4"/>
        <w:spacing w:before="294" w:line="254" w:lineRule="auto"/>
        <w:rPr>
          <w:rFonts w:hint="eastAsia"/>
        </w:rPr>
      </w:pPr>
      <w:r>
        <w:rPr>
          <w:rFonts w:hint="eastAsia"/>
        </w:rPr>
        <w:t>Love was with him still, divine love, even then and there; love, if possible, more than ever, for the very death he was dying, in fulfilment of the divine purpose of salvation.</w:t>
      </w:r>
    </w:p>
    <w:p w14:paraId="3F58F618">
      <w:pPr>
        <w:pStyle w:val="4"/>
        <w:spacing w:before="294" w:line="254" w:lineRule="auto"/>
        <w:rPr>
          <w:rFonts w:hint="eastAsia"/>
        </w:rPr>
      </w:pPr>
      <w:r>
        <w:rPr>
          <w:rFonts w:hint="eastAsia"/>
        </w:rPr>
        <w:t>爱仍然与祂同在，神圣的爱，即使在那时那地；爱，如果可能的话，比以往任何时候都更深，因为祂正在为成就神救赎的旨意而死。</w:t>
      </w:r>
    </w:p>
    <w:p w14:paraId="3B904F37">
      <w:pPr>
        <w:pStyle w:val="4"/>
        <w:spacing w:before="294" w:line="254" w:lineRule="auto"/>
        <w:rPr>
          <w:rFonts w:hint="eastAsia"/>
        </w:rPr>
      </w:pPr>
    </w:p>
    <w:p w14:paraId="39F03970">
      <w:pPr>
        <w:pStyle w:val="4"/>
        <w:spacing w:before="294" w:line="254" w:lineRule="auto"/>
        <w:rPr>
          <w:rFonts w:hint="eastAsia"/>
        </w:rPr>
      </w:pPr>
      <w:r>
        <w:rPr>
          <w:rFonts w:hint="eastAsia"/>
        </w:rPr>
        <w:t>But something else was with him too; something that for a season terribly shaded that love.</w:t>
      </w:r>
    </w:p>
    <w:p w14:paraId="30298926">
      <w:pPr>
        <w:pStyle w:val="4"/>
        <w:spacing w:before="294" w:line="254" w:lineRule="auto"/>
        <w:rPr>
          <w:rFonts w:hint="eastAsia"/>
        </w:rPr>
      </w:pPr>
      <w:r>
        <w:rPr>
          <w:rFonts w:hint="eastAsia"/>
        </w:rPr>
        <w:t>但还有别的东西也与祂同在；有东西暂时可怕地遮蔽了那爱。</w:t>
      </w:r>
    </w:p>
    <w:p w14:paraId="70EA611E">
      <w:pPr>
        <w:pStyle w:val="4"/>
        <w:spacing w:before="294" w:line="254" w:lineRule="auto"/>
        <w:rPr>
          <w:rFonts w:hint="eastAsia"/>
        </w:rPr>
      </w:pPr>
    </w:p>
    <w:p w14:paraId="1803A013">
      <w:pPr>
        <w:pStyle w:val="4"/>
        <w:spacing w:before="294" w:line="254" w:lineRule="auto"/>
        <w:rPr>
          <w:rFonts w:hint="eastAsia"/>
        </w:rPr>
      </w:pPr>
      <w:r>
        <w:rPr>
          <w:rFonts w:hint="eastAsia"/>
        </w:rPr>
        <w:t>Divine justice was with him; justice inexorably demanding, in the interests of law and government, the stern execution of the penal sentence.</w:t>
      </w:r>
    </w:p>
    <w:p w14:paraId="07B9BAE6">
      <w:pPr>
        <w:pStyle w:val="4"/>
        <w:spacing w:before="294" w:line="254" w:lineRule="auto"/>
        <w:rPr>
          <w:rFonts w:hint="eastAsia"/>
        </w:rPr>
      </w:pPr>
      <w:r>
        <w:rPr>
          <w:rFonts w:hint="eastAsia"/>
        </w:rPr>
        <w:t>神的公义与祂同在；公义为了律法和治理的利益，无情地要求严厉执行刑罚。</w:t>
      </w:r>
    </w:p>
    <w:p w14:paraId="30C6450E">
      <w:pPr>
        <w:pStyle w:val="4"/>
        <w:spacing w:before="294" w:line="254" w:lineRule="auto"/>
        <w:rPr>
          <w:rFonts w:hint="eastAsia"/>
        </w:rPr>
      </w:pPr>
    </w:p>
    <w:p w14:paraId="3062C12C">
      <w:pPr>
        <w:pStyle w:val="4"/>
        <w:spacing w:before="294" w:line="254" w:lineRule="auto"/>
        <w:rPr>
          <w:rFonts w:hint="eastAsia"/>
        </w:rPr>
      </w:pPr>
      <w:r>
        <w:rPr>
          <w:rFonts w:hint="eastAsia"/>
        </w:rPr>
        <w:t>And that must first be perfected; that must have its perfect work; before the love can be made perfect.</w:t>
      </w:r>
    </w:p>
    <w:p w14:paraId="40E76BA4">
      <w:pPr>
        <w:pStyle w:val="4"/>
        <w:spacing w:before="294" w:line="254" w:lineRule="auto"/>
        <w:rPr>
          <w:rFonts w:hint="eastAsia"/>
        </w:rPr>
      </w:pPr>
      <w:r>
        <w:rPr>
          <w:rFonts w:hint="eastAsia"/>
        </w:rPr>
        <w:t>那必须先得以完全；那必须成就其完美的工作；然后爱才能得以完全。</w:t>
      </w:r>
    </w:p>
    <w:p w14:paraId="64D13DAA">
      <w:pPr>
        <w:pStyle w:val="4"/>
        <w:spacing w:before="294" w:line="254" w:lineRule="auto"/>
        <w:rPr>
          <w:rFonts w:hint="eastAsia"/>
        </w:rPr>
      </w:pPr>
    </w:p>
    <w:p w14:paraId="73E2A99D">
      <w:pPr>
        <w:pStyle w:val="4"/>
        <w:spacing w:before="294" w:line="254" w:lineRule="auto"/>
        <w:rPr>
          <w:rFonts w:hint="eastAsia"/>
        </w:rPr>
      </w:pPr>
      <w:r>
        <w:rPr>
          <w:rFonts w:hint="eastAsia"/>
        </w:rPr>
        <w:t>He feels, he affects, no boldness in meeting that day of judgment.</w:t>
      </w:r>
    </w:p>
    <w:p w14:paraId="1B2DFCB3">
      <w:pPr>
        <w:pStyle w:val="4"/>
        <w:spacing w:before="294" w:line="254" w:lineRule="auto"/>
        <w:rPr>
          <w:rFonts w:hint="eastAsia"/>
        </w:rPr>
      </w:pPr>
      <w:r>
        <w:rPr>
          <w:rFonts w:hint="eastAsia"/>
        </w:rPr>
        <w:t>祂在面对那审判的日子时，没有感到，也没有表现出，任何坦然无惧。</w:t>
      </w:r>
    </w:p>
    <w:p w14:paraId="3704D844">
      <w:pPr>
        <w:pStyle w:val="4"/>
        <w:spacing w:before="294" w:line="254" w:lineRule="auto"/>
        <w:rPr>
          <w:rFonts w:hint="eastAsia"/>
        </w:rPr>
      </w:pPr>
    </w:p>
    <w:p w14:paraId="7996711F">
      <w:pPr>
        <w:pStyle w:val="4"/>
        <w:spacing w:before="294" w:line="254" w:lineRule="auto"/>
        <w:rPr>
          <w:rFonts w:hint="eastAsia"/>
        </w:rPr>
      </w:pPr>
      <w:r>
        <w:rPr>
          <w:rFonts w:hint="eastAsia"/>
        </w:rPr>
        <w:t>He knows its terror; he shrinks; he cries; he "is crucified through weakness."</w:t>
      </w:r>
    </w:p>
    <w:p w14:paraId="4F84FC5E">
      <w:pPr>
        <w:pStyle w:val="4"/>
        <w:spacing w:before="294" w:line="254" w:lineRule="auto"/>
        <w:rPr>
          <w:rFonts w:hint="eastAsia"/>
        </w:rPr>
      </w:pPr>
      <w:r>
        <w:rPr>
          <w:rFonts w:hint="eastAsia"/>
        </w:rPr>
        <w:t>祂知道它的恐怖；祂退缩；祂呼喊；祂“因软弱而被钉十字架”。</w:t>
      </w:r>
    </w:p>
    <w:p w14:paraId="7275015A">
      <w:pPr>
        <w:pStyle w:val="4"/>
        <w:spacing w:before="294" w:line="254" w:lineRule="auto"/>
        <w:rPr>
          <w:rFonts w:hint="eastAsia"/>
        </w:rPr>
      </w:pPr>
    </w:p>
    <w:p w14:paraId="487F24CA">
      <w:pPr>
        <w:pStyle w:val="4"/>
        <w:spacing w:before="294" w:line="254" w:lineRule="auto"/>
        <w:rPr>
          <w:rFonts w:hint="eastAsia"/>
        </w:rPr>
      </w:pPr>
      <w:r>
        <w:rPr>
          <w:rFonts w:hint="eastAsia"/>
        </w:rPr>
        <w:t>For us to be as he then was, would give us little boldness in view of the day of judgment awaiting us.</w:t>
      </w:r>
    </w:p>
    <w:p w14:paraId="54CC1586">
      <w:pPr>
        <w:pStyle w:val="4"/>
        <w:spacing w:before="294" w:line="254" w:lineRule="auto"/>
        <w:rPr>
          <w:rFonts w:hint="eastAsia"/>
        </w:rPr>
      </w:pPr>
      <w:r>
        <w:rPr>
          <w:rFonts w:hint="eastAsia"/>
        </w:rPr>
        <w:t>我们若像祂那时一样，在等待我们的审判日面前，就几乎没有坦然无惧了。</w:t>
      </w:r>
    </w:p>
    <w:p w14:paraId="69C0EBDC">
      <w:pPr>
        <w:pStyle w:val="4"/>
        <w:spacing w:before="294" w:line="254" w:lineRule="auto"/>
        <w:rPr>
          <w:rFonts w:hint="eastAsia"/>
        </w:rPr>
      </w:pPr>
    </w:p>
    <w:p w14:paraId="068E234C">
      <w:pPr>
        <w:pStyle w:val="4"/>
        <w:spacing w:before="294" w:line="254" w:lineRule="auto"/>
        <w:rPr>
          <w:rFonts w:hint="eastAsia"/>
        </w:rPr>
      </w:pPr>
      <w:r>
        <w:rPr>
          <w:rFonts w:hint="eastAsia"/>
        </w:rPr>
        <w:t>But to be as he is now!</w:t>
      </w:r>
    </w:p>
    <w:p w14:paraId="7920AF51">
      <w:pPr>
        <w:pStyle w:val="4"/>
        <w:spacing w:before="294" w:line="254" w:lineRule="auto"/>
        <w:rPr>
          <w:rFonts w:hint="eastAsia"/>
        </w:rPr>
      </w:pPr>
      <w:r>
        <w:rPr>
          <w:rFonts w:hint="eastAsia"/>
        </w:rPr>
        <w:t>但要像祂现在这样！</w:t>
      </w:r>
    </w:p>
    <w:p w14:paraId="2FAAF569">
      <w:pPr>
        <w:pStyle w:val="4"/>
        <w:spacing w:before="294" w:line="254" w:lineRule="auto"/>
        <w:rPr>
          <w:rFonts w:hint="eastAsia"/>
        </w:rPr>
      </w:pPr>
    </w:p>
    <w:p w14:paraId="45A00770">
      <w:pPr>
        <w:pStyle w:val="4"/>
        <w:spacing w:before="294" w:line="254" w:lineRule="auto"/>
        <w:rPr>
          <w:rFonts w:hint="eastAsia"/>
        </w:rPr>
      </w:pPr>
      <w:r>
        <w:rPr>
          <w:rFonts w:hint="eastAsia"/>
        </w:rPr>
        <w:t>Ah, that is a very different matter!</w:t>
      </w:r>
    </w:p>
    <w:p w14:paraId="5D017072">
      <w:pPr>
        <w:pStyle w:val="4"/>
        <w:spacing w:before="294" w:line="254" w:lineRule="auto"/>
        <w:rPr>
          <w:rFonts w:hint="eastAsia"/>
        </w:rPr>
      </w:pPr>
      <w:r>
        <w:rPr>
          <w:rFonts w:hint="eastAsia"/>
        </w:rPr>
        <w:t>啊，那完全是另一回事了！</w:t>
      </w:r>
    </w:p>
    <w:p w14:paraId="2B56CA5D">
      <w:pPr>
        <w:pStyle w:val="4"/>
        <w:spacing w:before="294" w:line="254" w:lineRule="auto"/>
        <w:rPr>
          <w:rFonts w:hint="eastAsia"/>
        </w:rPr>
      </w:pPr>
    </w:p>
    <w:p w14:paraId="59C85ABB">
      <w:pPr>
        <w:pStyle w:val="4"/>
        <w:spacing w:before="294" w:line="254" w:lineRule="auto"/>
        <w:rPr>
          <w:rFonts w:hint="eastAsia"/>
        </w:rPr>
      </w:pPr>
      <w:r>
        <w:rPr>
          <w:rFonts w:hint="eastAsia"/>
        </w:rPr>
        <w:t>Now that his dark agony is over, and all his groans are past; now that there is no more present with him, on the part of God, any wrath at all, but</w:t>
      </w:r>
    </w:p>
    <w:p w14:paraId="6329980F">
      <w:pPr>
        <w:pStyle w:val="4"/>
        <w:spacing w:before="294" w:line="254" w:lineRule="auto"/>
        <w:rPr>
          <w:rFonts w:hint="eastAsia"/>
        </w:rPr>
      </w:pPr>
      <w:r>
        <w:rPr>
          <w:rFonts w:hint="eastAsia"/>
        </w:rPr>
        <w:t>如今祂黑暗的痛苦已经过去，祂所有的呻吟都已止息；如今神那边再没有任何忿怒临到祂，只有</w:t>
      </w:r>
    </w:p>
    <w:p w14:paraId="7185990B">
      <w:pPr>
        <w:pStyle w:val="4"/>
        <w:spacing w:before="294" w:line="254" w:lineRule="auto"/>
        <w:rPr>
          <w:rFonts w:hint="eastAsia"/>
        </w:rPr>
      </w:pPr>
    </w:p>
    <w:p w14:paraId="272FB29A">
      <w:pPr>
        <w:pStyle w:val="4"/>
        <w:spacing w:before="294" w:line="254" w:lineRule="auto"/>
        <w:rPr>
          <w:rFonts w:hint="eastAsia"/>
        </w:rPr>
      </w:pPr>
      <w:r>
        <w:rPr>
          <w:rFonts w:hint="eastAsia"/>
        </w:rPr>
        <w:t>only perfect love; now that, no longer bearing condemnation, but accepted for his righteousness' sake, he has boldness to set any day of judgment at defiance; now that the Father need have no other dealings with him any more for ever but only dealings of perfect love; now that, being raised from the dead, he dieth no more; death, judicial death, having no more dominion over him!</w:t>
      </w:r>
    </w:p>
    <w:p w14:paraId="05061285">
      <w:pPr>
        <w:pStyle w:val="4"/>
        <w:spacing w:before="294" w:line="254" w:lineRule="auto"/>
        <w:rPr>
          <w:rFonts w:hint="eastAsia"/>
        </w:rPr>
      </w:pPr>
      <w:r>
        <w:rPr>
          <w:rFonts w:hint="eastAsia"/>
        </w:rPr>
        <w:t>完全的爱；如今，祂不再担当定罪，而是因祂的义而被悦纳，祂有胆量藐视任何审判的日子；如今，父永远不再需要与祂有任何其他的交往，只有完全的爱的交往；如今，祂既从死里复活，就不再死；死亡，司法的死亡，再也不能辖制祂了！</w:t>
      </w:r>
    </w:p>
    <w:p w14:paraId="5D982AB1">
      <w:pPr>
        <w:pStyle w:val="4"/>
        <w:spacing w:before="294" w:line="254" w:lineRule="auto"/>
        <w:rPr>
          <w:rFonts w:hint="eastAsia"/>
        </w:rPr>
      </w:pPr>
    </w:p>
    <w:p w14:paraId="1D960D72">
      <w:pPr>
        <w:pStyle w:val="4"/>
        <w:spacing w:before="294" w:line="254" w:lineRule="auto"/>
        <w:rPr>
          <w:rFonts w:hint="eastAsia"/>
        </w:rPr>
      </w:pPr>
      <w:r>
        <w:rPr>
          <w:rFonts w:hint="eastAsia"/>
        </w:rPr>
        <w:t>May this privilege indeed be ours?</w:t>
      </w:r>
    </w:p>
    <w:p w14:paraId="20E6713D">
      <w:pPr>
        <w:pStyle w:val="4"/>
        <w:spacing w:before="294" w:line="254" w:lineRule="auto"/>
        <w:rPr>
          <w:rFonts w:hint="eastAsia"/>
        </w:rPr>
      </w:pPr>
      <w:r>
        <w:rPr>
          <w:rFonts w:hint="eastAsia"/>
        </w:rPr>
        <w:t>这特权真的可以属于我们吗？</w:t>
      </w:r>
    </w:p>
    <w:p w14:paraId="2DAF8948">
      <w:pPr>
        <w:pStyle w:val="4"/>
        <w:spacing w:before="294" w:line="254" w:lineRule="auto"/>
        <w:rPr>
          <w:rFonts w:hint="eastAsia"/>
        </w:rPr>
      </w:pPr>
    </w:p>
    <w:p w14:paraId="17B4F095">
      <w:pPr>
        <w:pStyle w:val="4"/>
        <w:spacing w:before="294" w:line="254" w:lineRule="auto"/>
        <w:rPr>
          <w:rFonts w:hint="eastAsia"/>
        </w:rPr>
      </w:pPr>
      <w:r>
        <w:rPr>
          <w:rFonts w:hint="eastAsia"/>
        </w:rPr>
        <w:t>Nay, it is; "we are as he is."</w:t>
      </w:r>
    </w:p>
    <w:p w14:paraId="582ABD34">
      <w:pPr>
        <w:pStyle w:val="4"/>
        <w:spacing w:before="294" w:line="254" w:lineRule="auto"/>
        <w:rPr>
          <w:rFonts w:hint="eastAsia"/>
        </w:rPr>
      </w:pPr>
      <w:r>
        <w:rPr>
          <w:rFonts w:hint="eastAsia"/>
        </w:rPr>
        <w:t>不，是的；“我们像祂一样。”</w:t>
      </w:r>
    </w:p>
    <w:p w14:paraId="630CF087">
      <w:pPr>
        <w:pStyle w:val="4"/>
        <w:spacing w:before="294" w:line="254" w:lineRule="auto"/>
        <w:rPr>
          <w:rFonts w:hint="eastAsia"/>
        </w:rPr>
      </w:pPr>
    </w:p>
    <w:p w14:paraId="516C3733">
      <w:pPr>
        <w:pStyle w:val="4"/>
        <w:spacing w:before="294" w:line="254" w:lineRule="auto"/>
        <w:rPr>
          <w:rFonts w:hint="eastAsia"/>
        </w:rPr>
      </w:pPr>
      <w:r>
        <w:rPr>
          <w:rFonts w:hint="eastAsia"/>
        </w:rPr>
        <w:t>When and where?</w:t>
      </w:r>
    </w:p>
    <w:p w14:paraId="72EFB09A">
      <w:pPr>
        <w:pStyle w:val="4"/>
        <w:spacing w:before="294" w:line="254" w:lineRule="auto"/>
        <w:rPr>
          <w:rFonts w:hint="eastAsia"/>
        </w:rPr>
      </w:pPr>
      <w:r>
        <w:rPr>
          <w:rFonts w:hint="eastAsia"/>
        </w:rPr>
        <w:t>何时何地？</w:t>
      </w:r>
    </w:p>
    <w:p w14:paraId="0700FCD8">
      <w:pPr>
        <w:pStyle w:val="4"/>
        <w:spacing w:before="294" w:line="254" w:lineRule="auto"/>
        <w:rPr>
          <w:rFonts w:hint="eastAsia"/>
        </w:rPr>
      </w:pPr>
    </w:p>
    <w:p w14:paraId="6132BD1C">
      <w:pPr>
        <w:pStyle w:val="4"/>
        <w:spacing w:before="294" w:line="254" w:lineRule="auto"/>
        <w:rPr>
          <w:rFonts w:hint="eastAsia"/>
        </w:rPr>
      </w:pPr>
      <w:r>
        <w:rPr>
          <w:rFonts w:hint="eastAsia"/>
        </w:rPr>
        <w:t>Now, "in this world."</w:t>
      </w:r>
    </w:p>
    <w:p w14:paraId="0CF8D6C2">
      <w:pPr>
        <w:pStyle w:val="4"/>
        <w:spacing w:before="294" w:line="254" w:lineRule="auto"/>
        <w:rPr>
          <w:rFonts w:hint="eastAsia"/>
        </w:rPr>
      </w:pPr>
      <w:r>
        <w:rPr>
          <w:rFonts w:hint="eastAsia"/>
        </w:rPr>
        <w:t>现在，“在这世上”。</w:t>
      </w:r>
    </w:p>
    <w:p w14:paraId="6880907A">
      <w:pPr>
        <w:pStyle w:val="4"/>
        <w:spacing w:before="294" w:line="254" w:lineRule="auto"/>
        <w:rPr>
          <w:rFonts w:hint="eastAsia"/>
        </w:rPr>
      </w:pPr>
    </w:p>
    <w:p w14:paraId="3ADC53E9">
      <w:pPr>
        <w:pStyle w:val="4"/>
        <w:spacing w:before="294" w:line="254" w:lineRule="auto"/>
        <w:rPr>
          <w:rFonts w:hint="eastAsia"/>
        </w:rPr>
      </w:pPr>
      <w:r>
        <w:rPr>
          <w:rFonts w:hint="eastAsia"/>
        </w:rPr>
        <w:t>It is not the blessedness of the future state; it is blessedness to be got here and now.</w:t>
      </w:r>
    </w:p>
    <w:p w14:paraId="49B98EAF">
      <w:pPr>
        <w:pStyle w:val="4"/>
        <w:spacing w:before="294" w:line="254" w:lineRule="auto"/>
        <w:rPr>
          <w:rFonts w:hint="eastAsia"/>
        </w:rPr>
      </w:pPr>
      <w:r>
        <w:rPr>
          <w:rFonts w:hint="eastAsia"/>
        </w:rPr>
        <w:t>这并非未来状态的福乐；这是此时此地可以得到的福乐。</w:t>
      </w:r>
    </w:p>
    <w:p w14:paraId="161B2FA3">
      <w:pPr>
        <w:pStyle w:val="4"/>
        <w:spacing w:before="294" w:line="254" w:lineRule="auto"/>
        <w:rPr>
          <w:rFonts w:hint="eastAsia"/>
        </w:rPr>
      </w:pPr>
    </w:p>
    <w:p w14:paraId="5D09EE25">
      <w:pPr>
        <w:pStyle w:val="4"/>
        <w:spacing w:before="294" w:line="254" w:lineRule="auto"/>
        <w:rPr>
          <w:rFonts w:hint="eastAsia"/>
        </w:rPr>
      </w:pPr>
      <w:r>
        <w:rPr>
          <w:rFonts w:hint="eastAsia"/>
        </w:rPr>
        <w:t>Do you ask how?</w:t>
      </w:r>
    </w:p>
    <w:p w14:paraId="28F297DC">
      <w:pPr>
        <w:pStyle w:val="4"/>
        <w:spacing w:before="294" w:line="254" w:lineRule="auto"/>
        <w:rPr>
          <w:rFonts w:hint="eastAsia"/>
        </w:rPr>
      </w:pPr>
      <w:r>
        <w:rPr>
          <w:rFonts w:hint="eastAsia"/>
        </w:rPr>
        <w:t>你问如何？</w:t>
      </w:r>
    </w:p>
    <w:p w14:paraId="3896D8A5">
      <w:pPr>
        <w:pStyle w:val="4"/>
        <w:spacing w:before="294" w:line="254" w:lineRule="auto"/>
        <w:rPr>
          <w:rFonts w:hint="eastAsia"/>
        </w:rPr>
      </w:pPr>
    </w:p>
    <w:p w14:paraId="355B7281">
      <w:pPr>
        <w:pStyle w:val="4"/>
        <w:spacing w:before="294" w:line="254" w:lineRule="auto"/>
        <w:rPr>
          <w:rFonts w:hint="eastAsia"/>
        </w:rPr>
      </w:pPr>
      <w:r>
        <w:rPr>
          <w:rFonts w:hint="eastAsia"/>
        </w:rPr>
        <w:t>Look to Jesus; to "Jesus Christ come in the flesh;" "the Son sent by the Father to be the propitiation for your sins."</w:t>
      </w:r>
    </w:p>
    <w:p w14:paraId="48723634">
      <w:pPr>
        <w:pStyle w:val="4"/>
        <w:spacing w:before="294" w:line="254" w:lineRule="auto"/>
        <w:rPr>
          <w:rFonts w:hint="eastAsia"/>
        </w:rPr>
      </w:pPr>
      <w:r>
        <w:rPr>
          <w:rFonts w:hint="eastAsia"/>
        </w:rPr>
        <w:t>仰望耶稣；仰望“道成肉身的耶稣基督”；“父差遣来为你们的罪作挽回祭的子”。</w:t>
      </w:r>
    </w:p>
    <w:p w14:paraId="27DF6198">
      <w:pPr>
        <w:pStyle w:val="4"/>
        <w:spacing w:before="294" w:line="254" w:lineRule="auto"/>
        <w:rPr>
          <w:rFonts w:hint="eastAsia"/>
        </w:rPr>
      </w:pPr>
    </w:p>
    <w:p w14:paraId="58B853CD">
      <w:pPr>
        <w:pStyle w:val="4"/>
        <w:spacing w:before="294" w:line="254" w:lineRule="auto"/>
        <w:rPr>
          <w:rFonts w:hint="eastAsia"/>
        </w:rPr>
      </w:pPr>
      <w:r>
        <w:rPr>
          <w:rFonts w:hint="eastAsia"/>
        </w:rPr>
        <w:t>How was it possible for him, when he took that position, to be as he now is?</w:t>
      </w:r>
    </w:p>
    <w:p w14:paraId="74D62C26">
      <w:pPr>
        <w:pStyle w:val="4"/>
        <w:spacing w:before="294" w:line="254" w:lineRule="auto"/>
        <w:rPr>
          <w:rFonts w:hint="eastAsia"/>
        </w:rPr>
      </w:pPr>
      <w:r>
        <w:rPr>
          <w:rFonts w:hint="eastAsia"/>
        </w:rPr>
        <w:t>当祂采取那个立场时，祂怎能像祂现在这样呢？</w:t>
      </w:r>
    </w:p>
    <w:p w14:paraId="3067AB0E">
      <w:pPr>
        <w:pStyle w:val="4"/>
        <w:spacing w:before="294" w:line="254" w:lineRule="auto"/>
        <w:rPr>
          <w:rFonts w:hint="eastAsia"/>
        </w:rPr>
      </w:pPr>
    </w:p>
    <w:p w14:paraId="49207600">
      <w:pPr>
        <w:pStyle w:val="4"/>
        <w:spacing w:before="294" w:line="254" w:lineRule="auto"/>
        <w:rPr>
          <w:rFonts w:hint="eastAsia"/>
        </w:rPr>
      </w:pPr>
      <w:r>
        <w:rPr>
          <w:rFonts w:hint="eastAsia"/>
        </w:rPr>
        <w:t>On one only condition.</w:t>
      </w:r>
    </w:p>
    <w:p w14:paraId="50328387">
      <w:pPr>
        <w:pStyle w:val="4"/>
        <w:spacing w:before="294" w:line="254" w:lineRule="auto"/>
        <w:rPr>
          <w:rFonts w:hint="eastAsia"/>
        </w:rPr>
      </w:pPr>
      <w:r>
        <w:rPr>
          <w:rFonts w:hint="eastAsia"/>
        </w:rPr>
        <w:t>只有一个条件。</w:t>
      </w:r>
    </w:p>
    <w:p w14:paraId="17C9D43B">
      <w:pPr>
        <w:pStyle w:val="4"/>
        <w:spacing w:before="294" w:line="254" w:lineRule="auto"/>
        <w:rPr>
          <w:rFonts w:hint="eastAsia"/>
        </w:rPr>
      </w:pPr>
    </w:p>
    <w:p w14:paraId="7367A2D6">
      <w:pPr>
        <w:pStyle w:val="4"/>
        <w:spacing w:before="294" w:line="254" w:lineRule="auto"/>
        <w:rPr>
          <w:rFonts w:hint="eastAsia"/>
        </w:rPr>
      </w:pPr>
      <w:r>
        <w:rPr>
          <w:rFonts w:hint="eastAsia"/>
        </w:rPr>
        <w:t>He must consent first to be as you are, in the full sense and to the full extent of enduring and exhausting all the pains and penalties which your being as you are entails on you.</w:t>
      </w:r>
    </w:p>
    <w:p w14:paraId="16442C5E">
      <w:pPr>
        <w:pStyle w:val="4"/>
        <w:spacing w:before="294" w:line="254" w:lineRule="auto"/>
        <w:rPr>
          <w:rFonts w:hint="eastAsia"/>
        </w:rPr>
      </w:pPr>
      <w:r>
        <w:rPr>
          <w:rFonts w:hint="eastAsia"/>
        </w:rPr>
        <w:t>祂必须首先同意像你们一样，完全地、彻底地忍受并耗尽你们因你们现在的样子而招致的一切痛苦和刑罚。</w:t>
      </w:r>
    </w:p>
    <w:p w14:paraId="2C23D01C">
      <w:pPr>
        <w:pStyle w:val="4"/>
        <w:spacing w:before="294" w:line="254" w:lineRule="auto"/>
        <w:rPr>
          <w:rFonts w:hint="eastAsia"/>
        </w:rPr>
      </w:pPr>
    </w:p>
    <w:p w14:paraId="0B31C950">
      <w:pPr>
        <w:pStyle w:val="4"/>
        <w:spacing w:before="294" w:line="254" w:lineRule="auto"/>
        <w:rPr>
          <w:rFonts w:hint="eastAsia"/>
        </w:rPr>
      </w:pPr>
      <w:r>
        <w:rPr>
          <w:rFonts w:hint="eastAsia"/>
        </w:rPr>
        <w:t>Not otherwise could he come to be as he is now.</w:t>
      </w:r>
    </w:p>
    <w:p w14:paraId="2C8914FD">
      <w:pPr>
        <w:pStyle w:val="4"/>
        <w:spacing w:before="294" w:line="254" w:lineRule="auto"/>
        <w:rPr>
          <w:rFonts w:hint="eastAsia"/>
        </w:rPr>
      </w:pPr>
      <w:r>
        <w:rPr>
          <w:rFonts w:hint="eastAsia"/>
        </w:rPr>
        <w:t>否则祂无法成为祂现在的样子。</w:t>
      </w:r>
    </w:p>
    <w:p w14:paraId="4FE8A1DA">
      <w:pPr>
        <w:pStyle w:val="4"/>
        <w:spacing w:before="294" w:line="254" w:lineRule="auto"/>
        <w:rPr>
          <w:rFonts w:hint="eastAsia"/>
        </w:rPr>
      </w:pPr>
    </w:p>
    <w:p w14:paraId="022E46C3">
      <w:pPr>
        <w:pStyle w:val="4"/>
        <w:spacing w:before="294" w:line="254" w:lineRule="auto"/>
        <w:rPr>
          <w:rFonts w:hint="eastAsia"/>
        </w:rPr>
      </w:pPr>
      <w:r>
        <w:rPr>
          <w:rFonts w:hint="eastAsia"/>
        </w:rPr>
        <w:t>And not otherwise can you come to be as he is now; not otherwise than by first consenting to be as he was then; to die as he died; to be "crucified with him."</w:t>
      </w:r>
    </w:p>
    <w:p w14:paraId="3D3C35E2">
      <w:pPr>
        <w:pStyle w:val="4"/>
        <w:spacing w:before="294" w:line="254" w:lineRule="auto"/>
        <w:rPr>
          <w:rFonts w:hint="eastAsia"/>
        </w:rPr>
      </w:pPr>
      <w:r>
        <w:rPr>
          <w:rFonts w:hint="eastAsia"/>
        </w:rPr>
        <w:t>你们也无法成为祂现在的样子；除非首先同意像祂那时一样；像祂那样死；与祂“同钉十字架”。</w:t>
      </w:r>
    </w:p>
    <w:p w14:paraId="026B9169">
      <w:pPr>
        <w:pStyle w:val="4"/>
        <w:spacing w:before="294" w:line="254" w:lineRule="auto"/>
        <w:rPr>
          <w:rFonts w:hint="eastAsia"/>
        </w:rPr>
      </w:pPr>
    </w:p>
    <w:p w14:paraId="76B051B7">
      <w:pPr>
        <w:pStyle w:val="4"/>
        <w:spacing w:before="294" w:line="254" w:lineRule="auto"/>
        <w:rPr>
          <w:rFonts w:hint="eastAsia"/>
        </w:rPr>
      </w:pPr>
      <w:r>
        <w:rPr>
          <w:rFonts w:hint="eastAsia"/>
        </w:rPr>
        <w:t>Is this a hard preliminary?</w:t>
      </w:r>
    </w:p>
    <w:p w14:paraId="01A1CFCD">
      <w:pPr>
        <w:pStyle w:val="4"/>
        <w:spacing w:before="294" w:line="254" w:lineRule="auto"/>
        <w:rPr>
          <w:rFonts w:hint="eastAsia"/>
        </w:rPr>
      </w:pPr>
      <w:r>
        <w:rPr>
          <w:rFonts w:hint="eastAsia"/>
        </w:rPr>
        <w:t>这是一个艰难的前提吗？</w:t>
      </w:r>
    </w:p>
    <w:p w14:paraId="45C8E59C">
      <w:pPr>
        <w:pStyle w:val="4"/>
        <w:spacing w:before="294" w:line="254" w:lineRule="auto"/>
        <w:rPr>
          <w:rFonts w:hint="eastAsia"/>
        </w:rPr>
      </w:pPr>
    </w:p>
    <w:p w14:paraId="50F33735">
      <w:pPr>
        <w:pStyle w:val="4"/>
        <w:spacing w:before="294" w:line="254" w:lineRule="auto"/>
        <w:rPr>
          <w:rFonts w:hint="eastAsia"/>
        </w:rPr>
      </w:pPr>
      <w:r>
        <w:rPr>
          <w:rFonts w:hint="eastAsia"/>
        </w:rPr>
        <w:t>Nay, it is altogether reasonable as well as necessary; it is eminently gracious.</w:t>
      </w:r>
    </w:p>
    <w:p w14:paraId="0EEEE98C">
      <w:pPr>
        <w:pStyle w:val="4"/>
        <w:spacing w:before="294" w:line="254" w:lineRule="auto"/>
        <w:rPr>
          <w:rFonts w:hint="eastAsia"/>
        </w:rPr>
      </w:pPr>
      <w:r>
        <w:rPr>
          <w:rFonts w:hint="eastAsia"/>
        </w:rPr>
        <w:t>不，这完全合理，也完全必要；这尤其显出恩典。</w:t>
      </w:r>
    </w:p>
    <w:p w14:paraId="1B059814">
      <w:pPr>
        <w:pStyle w:val="4"/>
        <w:spacing w:before="294" w:line="254" w:lineRule="auto"/>
        <w:rPr>
          <w:rFonts w:hint="eastAsia"/>
        </w:rPr>
      </w:pPr>
    </w:p>
    <w:p w14:paraId="2FACCBFA">
      <w:pPr>
        <w:pStyle w:val="4"/>
        <w:spacing w:before="294" w:line="254" w:lineRule="auto"/>
        <w:rPr>
          <w:rFonts w:hint="eastAsia"/>
        </w:rPr>
      </w:pPr>
      <w:r>
        <w:rPr>
          <w:rFonts w:hint="eastAsia"/>
        </w:rPr>
        <w:t>It is his own free gift of himself to you; of himself as the propitiation for your sins.</w:t>
      </w:r>
    </w:p>
    <w:p w14:paraId="5FBD7E95">
      <w:pPr>
        <w:pStyle w:val="4"/>
        <w:spacing w:before="294" w:line="254" w:lineRule="auto"/>
        <w:rPr>
          <w:rFonts w:hint="eastAsia"/>
        </w:rPr>
      </w:pPr>
      <w:r>
        <w:rPr>
          <w:rFonts w:hint="eastAsia"/>
        </w:rPr>
        <w:t>这是祂白白将自己赐给你们；将自己作为你们罪的挽回祭赐给你们。</w:t>
      </w:r>
    </w:p>
    <w:p w14:paraId="7D80BC13">
      <w:pPr>
        <w:pStyle w:val="4"/>
        <w:spacing w:before="294" w:line="254" w:lineRule="auto"/>
        <w:rPr>
          <w:rFonts w:hint="eastAsia"/>
        </w:rPr>
      </w:pPr>
    </w:p>
    <w:p w14:paraId="3A04B199">
      <w:pPr>
        <w:pStyle w:val="4"/>
        <w:spacing w:before="294" w:line="254" w:lineRule="auto"/>
        <w:rPr>
          <w:rFonts w:hint="eastAsia"/>
        </w:rPr>
      </w:pPr>
      <w:r>
        <w:rPr>
          <w:rFonts w:hint="eastAsia"/>
        </w:rPr>
        <w:t>I take your death as mine, he cries; the death which as sinners you deserve to die.</w:t>
      </w:r>
    </w:p>
    <w:p w14:paraId="3B7ECB97">
      <w:pPr>
        <w:pStyle w:val="4"/>
        <w:spacing w:before="294" w:line="254" w:lineRule="auto"/>
        <w:rPr>
          <w:rFonts w:hint="eastAsia"/>
        </w:rPr>
      </w:pPr>
      <w:r>
        <w:rPr>
          <w:rFonts w:hint="eastAsia"/>
        </w:rPr>
        <w:t>祂呼喊：我把你们的死当作我的死；你们作为罪人应得的死。</w:t>
      </w:r>
    </w:p>
    <w:p w14:paraId="114022A1">
      <w:pPr>
        <w:pStyle w:val="4"/>
        <w:spacing w:before="294" w:line="254" w:lineRule="auto"/>
        <w:rPr>
          <w:rFonts w:hint="eastAsia"/>
        </w:rPr>
      </w:pPr>
    </w:p>
    <w:p w14:paraId="40B39E91">
      <w:pPr>
        <w:pStyle w:val="4"/>
        <w:spacing w:before="294" w:line="254" w:lineRule="auto"/>
        <w:rPr>
          <w:rFonts w:hint="eastAsia"/>
        </w:rPr>
      </w:pPr>
      <w:r>
        <w:rPr>
          <w:rFonts w:hint="eastAsia"/>
        </w:rPr>
        <w:t>I die that death in your stead.</w:t>
      </w:r>
    </w:p>
    <w:p w14:paraId="7231A2A5">
      <w:pPr>
        <w:pStyle w:val="4"/>
        <w:spacing w:before="294" w:line="254" w:lineRule="auto"/>
        <w:rPr>
          <w:rFonts w:hint="eastAsia"/>
        </w:rPr>
      </w:pPr>
      <w:r>
        <w:rPr>
          <w:rFonts w:hint="eastAsia"/>
        </w:rPr>
        <w:t>我替你们死那死。</w:t>
      </w:r>
    </w:p>
    <w:p w14:paraId="48F09D83">
      <w:pPr>
        <w:pStyle w:val="4"/>
        <w:spacing w:before="294" w:line="254" w:lineRule="auto"/>
        <w:rPr>
          <w:rFonts w:hint="eastAsia"/>
        </w:rPr>
      </w:pPr>
    </w:p>
    <w:p w14:paraId="1B8B989A">
      <w:pPr>
        <w:pStyle w:val="4"/>
        <w:spacing w:before="294" w:line="254" w:lineRule="auto"/>
        <w:rPr>
          <w:rFonts w:hint="eastAsia"/>
        </w:rPr>
      </w:pPr>
      <w:r>
        <w:rPr>
          <w:rFonts w:hint="eastAsia"/>
        </w:rPr>
        <w:t>You cannot die that death yourselves and ever live again.</w:t>
      </w:r>
    </w:p>
    <w:p w14:paraId="2600DF02">
      <w:pPr>
        <w:pStyle w:val="4"/>
        <w:spacing w:before="294" w:line="254" w:lineRule="auto"/>
        <w:rPr>
          <w:rFonts w:hint="eastAsia"/>
        </w:rPr>
      </w:pPr>
      <w:r>
        <w:rPr>
          <w:rFonts w:hint="eastAsia"/>
        </w:rPr>
        <w:t>你们自己不能死那死，然后永远再活过来。</w:t>
      </w:r>
    </w:p>
    <w:p w14:paraId="786FA376">
      <w:pPr>
        <w:pStyle w:val="4"/>
        <w:spacing w:before="294" w:line="254" w:lineRule="auto"/>
        <w:rPr>
          <w:rFonts w:hint="eastAsia"/>
        </w:rPr>
      </w:pPr>
    </w:p>
    <w:p w14:paraId="673194EB">
      <w:pPr>
        <w:pStyle w:val="4"/>
        <w:spacing w:before="294" w:line="254" w:lineRule="auto"/>
        <w:rPr>
          <w:rFonts w:hint="eastAsia"/>
        </w:rPr>
      </w:pPr>
      <w:r>
        <w:rPr>
          <w:rFonts w:hint="eastAsia"/>
        </w:rPr>
        <w:t>But I can.</w:t>
      </w:r>
    </w:p>
    <w:p w14:paraId="79A61FBA">
      <w:pPr>
        <w:pStyle w:val="4"/>
        <w:spacing w:before="294" w:line="254" w:lineRule="auto"/>
        <w:rPr>
          <w:rFonts w:hint="eastAsia"/>
        </w:rPr>
      </w:pPr>
      <w:r>
        <w:rPr>
          <w:rFonts w:hint="eastAsia"/>
        </w:rPr>
        <w:t>但我可以。</w:t>
      </w:r>
    </w:p>
    <w:p w14:paraId="19A8CBB2">
      <w:pPr>
        <w:pStyle w:val="4"/>
        <w:spacing w:before="294" w:line="254" w:lineRule="auto"/>
        <w:rPr>
          <w:rFonts w:hint="eastAsia"/>
        </w:rPr>
      </w:pPr>
    </w:p>
    <w:p w14:paraId="46668742">
      <w:pPr>
        <w:pStyle w:val="4"/>
        <w:spacing w:before="294" w:line="254" w:lineRule="auto"/>
        <w:rPr>
          <w:rFonts w:hint="eastAsia"/>
        </w:rPr>
      </w:pPr>
      <w:r>
        <w:rPr>
          <w:rFonts w:hint="eastAsia"/>
        </w:rPr>
        <w:t>"I am he that liveth and was dead, and behold I am alive for evermore."</w:t>
      </w:r>
    </w:p>
    <w:p w14:paraId="57E3520B">
      <w:pPr>
        <w:pStyle w:val="4"/>
        <w:spacing w:before="294" w:line="254" w:lineRule="auto"/>
        <w:rPr>
          <w:rFonts w:hint="eastAsia"/>
        </w:rPr>
      </w:pPr>
      <w:r>
        <w:rPr>
          <w:rFonts w:hint="eastAsia"/>
        </w:rPr>
        <w:t>“我是那存活的；我曾死过，现在又活了，直活到永永远远。”</w:t>
      </w:r>
    </w:p>
    <w:p w14:paraId="63DCD862">
      <w:pPr>
        <w:pStyle w:val="4"/>
        <w:spacing w:before="294" w:line="254" w:lineRule="auto"/>
        <w:rPr>
          <w:rFonts w:hint="eastAsia"/>
        </w:rPr>
      </w:pPr>
    </w:p>
    <w:p w14:paraId="092EA818">
      <w:pPr>
        <w:pStyle w:val="4"/>
        <w:spacing w:before="294" w:line="254" w:lineRule="auto"/>
        <w:rPr>
          <w:rFonts w:hint="eastAsia"/>
        </w:rPr>
      </w:pPr>
      <w:r>
        <w:rPr>
          <w:rFonts w:hint="eastAsia"/>
        </w:rPr>
        <w:t>How much better is it for you to make my death yours than to die eternally yourselves!</w:t>
      </w:r>
    </w:p>
    <w:p w14:paraId="08073972">
      <w:pPr>
        <w:pStyle w:val="4"/>
        <w:spacing w:before="294" w:line="254" w:lineRule="auto"/>
        <w:rPr>
          <w:rFonts w:hint="eastAsia"/>
        </w:rPr>
      </w:pPr>
      <w:r>
        <w:rPr>
          <w:rFonts w:hint="eastAsia"/>
        </w:rPr>
        <w:t>你们把我的死当作你们的死，岂不比你们自己永远死更好吗！</w:t>
      </w:r>
    </w:p>
    <w:p w14:paraId="2E1C94BE">
      <w:pPr>
        <w:pStyle w:val="4"/>
        <w:spacing w:before="294" w:line="254" w:lineRule="auto"/>
        <w:rPr>
          <w:rFonts w:hint="eastAsia"/>
        </w:rPr>
      </w:pPr>
    </w:p>
    <w:p w14:paraId="2B6FA77B">
      <w:pPr>
        <w:pStyle w:val="4"/>
        <w:spacing w:before="294" w:line="254" w:lineRule="auto"/>
        <w:rPr>
          <w:rFonts w:hint="eastAsia"/>
        </w:rPr>
      </w:pPr>
      <w:r>
        <w:rPr>
          <w:rFonts w:hint="eastAsia"/>
        </w:rPr>
        <w:t>Can you refuse to be as he then was, in the exercise of realising, appropriating, uniting faith; "knowing the fellowship of his sufferings?"—especially when you consider how this not only secures your never again being, as you naturally are, under condemnation; but secures also your being as he now is.</w:t>
      </w:r>
    </w:p>
    <w:p w14:paraId="26882F05">
      <w:pPr>
        <w:pStyle w:val="4"/>
        <w:spacing w:before="294" w:line="254" w:lineRule="auto"/>
        <w:rPr>
          <w:rFonts w:hint="eastAsia"/>
        </w:rPr>
      </w:pPr>
      <w:r>
        <w:rPr>
          <w:rFonts w:hint="eastAsia"/>
        </w:rPr>
        <w:t>你们能否拒绝像祂那时一样，在实现、占有、联合的信心中操练；“晓得祂受苦的交通”？——特别是当你们考虑到，这不仅确保你们永远不再像你们天生那样受定罪；而且也确保你们像祂现在一样。</w:t>
      </w:r>
    </w:p>
    <w:p w14:paraId="43E4FBFE">
      <w:pPr>
        <w:pStyle w:val="4"/>
        <w:spacing w:before="294" w:line="254" w:lineRule="auto"/>
        <w:rPr>
          <w:rFonts w:hint="eastAsia"/>
        </w:rPr>
      </w:pPr>
    </w:p>
    <w:p w14:paraId="21843F7D">
      <w:pPr>
        <w:pStyle w:val="4"/>
        <w:spacing w:before="294" w:line="254" w:lineRule="auto"/>
        <w:rPr>
          <w:rFonts w:hint="eastAsia"/>
        </w:rPr>
      </w:pPr>
      <w:r>
        <w:rPr>
          <w:rFonts w:hint="eastAsia"/>
        </w:rPr>
        <w:t>God's love is with you; as truly "perfected with you," as it is with him.</w:t>
      </w:r>
    </w:p>
    <w:p w14:paraId="65432979">
      <w:pPr>
        <w:pStyle w:val="4"/>
        <w:spacing w:before="294" w:line="254" w:lineRule="auto"/>
        <w:rPr>
          <w:rFonts w:hint="eastAsia"/>
        </w:rPr>
      </w:pPr>
      <w:r>
        <w:rPr>
          <w:rFonts w:hint="eastAsia"/>
        </w:rPr>
        <w:t>神的爱与你们同在；像与祂同在一样，真正地“与你们同在得以完全”。</w:t>
      </w:r>
    </w:p>
    <w:p w14:paraId="477D8759">
      <w:pPr>
        <w:pStyle w:val="4"/>
        <w:spacing w:before="294" w:line="254" w:lineRule="auto"/>
        <w:rPr>
          <w:rFonts w:hint="eastAsia"/>
        </w:rPr>
      </w:pPr>
    </w:p>
    <w:p w14:paraId="48CFC672">
      <w:pPr>
        <w:pStyle w:val="4"/>
        <w:spacing w:before="294" w:line="254" w:lineRule="auto"/>
        <w:rPr>
          <w:rFonts w:hint="eastAsia"/>
        </w:rPr>
      </w:pPr>
      <w:r>
        <w:rPr>
          <w:rFonts w:hint="eastAsia"/>
        </w:rPr>
        <w:t>You may have the same boldness that he might have in facing any day of judgment.</w:t>
      </w:r>
    </w:p>
    <w:p w14:paraId="0941BF0C">
      <w:pPr>
        <w:pStyle w:val="4"/>
        <w:spacing w:before="294" w:line="254" w:lineRule="auto"/>
        <w:rPr>
          <w:rFonts w:hint="eastAsia"/>
        </w:rPr>
      </w:pPr>
      <w:r>
        <w:rPr>
          <w:rFonts w:hint="eastAsia"/>
        </w:rPr>
        <w:t>你们在面对任何审判的日子时，可以拥有与祂可能拥有的同样的坦然无惧。</w:t>
      </w:r>
    </w:p>
    <w:p w14:paraId="144DF957">
      <w:pPr>
        <w:pStyle w:val="4"/>
        <w:spacing w:before="294" w:line="254" w:lineRule="auto"/>
        <w:rPr>
          <w:rFonts w:hint="eastAsia"/>
        </w:rPr>
      </w:pPr>
    </w:p>
    <w:p w14:paraId="50F1D8F8">
      <w:pPr>
        <w:pStyle w:val="4"/>
        <w:spacing w:before="294" w:line="254" w:lineRule="auto"/>
        <w:rPr>
          <w:rFonts w:hint="eastAsia"/>
        </w:rPr>
      </w:pPr>
      <w:r>
        <w:rPr>
          <w:rFonts w:hint="eastAsia"/>
        </w:rPr>
        <w:t>To you, as to him, death as the wages of sin is really past.</w:t>
      </w:r>
    </w:p>
    <w:p w14:paraId="5ECFEF3F">
      <w:pPr>
        <w:pStyle w:val="4"/>
        <w:spacing w:before="294" w:line="254" w:lineRule="auto"/>
        <w:rPr>
          <w:rFonts w:hint="eastAsia"/>
        </w:rPr>
      </w:pPr>
      <w:r>
        <w:rPr>
          <w:rFonts w:hint="eastAsia"/>
        </w:rPr>
        <w:t>对你们而言，如同对祂而言，罪的工价乃是死，这 действительно已经过去了。</w:t>
      </w:r>
    </w:p>
    <w:p w14:paraId="15A27A4E">
      <w:pPr>
        <w:pStyle w:val="4"/>
        <w:spacing w:before="294" w:line="254" w:lineRule="auto"/>
        <w:rPr>
          <w:rFonts w:hint="eastAsia"/>
        </w:rPr>
      </w:pPr>
    </w:p>
    <w:p w14:paraId="7B27B3B8">
      <w:pPr>
        <w:pStyle w:val="4"/>
        <w:spacing w:before="294" w:line="254" w:lineRule="auto"/>
        <w:rPr>
          <w:rFonts w:hint="eastAsia"/>
        </w:rPr>
      </w:pPr>
      <w:r>
        <w:rPr>
          <w:rFonts w:hint="eastAsia"/>
        </w:rPr>
        <w:t>There is no more</w:t>
      </w:r>
    </w:p>
    <w:p w14:paraId="09B58D4F">
      <w:pPr>
        <w:pStyle w:val="4"/>
        <w:spacing w:before="294" w:line="254" w:lineRule="auto"/>
        <w:rPr>
          <w:rFonts w:hint="eastAsia"/>
        </w:rPr>
      </w:pPr>
      <w:r>
        <w:rPr>
          <w:rFonts w:hint="eastAsia"/>
        </w:rPr>
        <w:t>不再有</w:t>
      </w:r>
    </w:p>
    <w:p w14:paraId="4F6EE60E">
      <w:pPr>
        <w:pStyle w:val="4"/>
        <w:spacing w:before="294" w:line="254" w:lineRule="auto"/>
        <w:rPr>
          <w:rFonts w:hint="eastAsia"/>
        </w:rPr>
      </w:pPr>
    </w:p>
    <w:p w14:paraId="39531BCA">
      <w:pPr>
        <w:pStyle w:val="4"/>
        <w:spacing w:before="294" w:line="254" w:lineRule="auto"/>
        <w:rPr>
          <w:rFonts w:hint="eastAsia"/>
        </w:rPr>
      </w:pPr>
      <w:r>
        <w:rPr>
          <w:rFonts w:hint="eastAsia"/>
        </w:rPr>
        <w:t>any judicial reckoning with you on God's part, no more with you than with him; but only dealings of love, of love made perfect, love having free course, love unfettered and unrestrained.</w:t>
      </w:r>
    </w:p>
    <w:p w14:paraId="1210DA23">
      <w:pPr>
        <w:pStyle w:val="4"/>
        <w:spacing w:before="294" w:line="254" w:lineRule="auto"/>
        <w:rPr>
          <w:rFonts w:hint="eastAsia"/>
        </w:rPr>
      </w:pPr>
      <w:r>
        <w:rPr>
          <w:rFonts w:hint="eastAsia"/>
        </w:rPr>
        <w:t>神那边对你们的任何司法审判，对你们不再比对祂更多；只有爱的交往，完全的爱的交往，畅通无阻的爱的交往，不受束缚和限制的爱的交往。</w:t>
      </w:r>
    </w:p>
    <w:p w14:paraId="15EE0D49">
      <w:pPr>
        <w:pStyle w:val="4"/>
        <w:spacing w:before="294" w:line="254" w:lineRule="auto"/>
        <w:rPr>
          <w:rFonts w:hint="eastAsia"/>
        </w:rPr>
      </w:pPr>
    </w:p>
    <w:p w14:paraId="02F7C79B">
      <w:pPr>
        <w:pStyle w:val="4"/>
        <w:spacing w:before="294" w:line="254" w:lineRule="auto"/>
        <w:rPr>
          <w:rFonts w:hint="eastAsia"/>
        </w:rPr>
      </w:pPr>
      <w:r>
        <w:rPr>
          <w:rFonts w:hint="eastAsia"/>
        </w:rPr>
        <w:t>So you have boldness as regards the day of judgment.</w:t>
      </w:r>
    </w:p>
    <w:p w14:paraId="58AA7EF5">
      <w:pPr>
        <w:pStyle w:val="4"/>
        <w:spacing w:before="294" w:line="254" w:lineRule="auto"/>
        <w:rPr>
          <w:rFonts w:hint="eastAsia"/>
        </w:rPr>
      </w:pPr>
      <w:r>
        <w:rPr>
          <w:rFonts w:hint="eastAsia"/>
        </w:rPr>
        <w:t>因此，你们在审判的日子坦然无惧。</w:t>
      </w:r>
    </w:p>
    <w:p w14:paraId="035F1AF4">
      <w:pPr>
        <w:pStyle w:val="4"/>
        <w:spacing w:before="294" w:line="254" w:lineRule="auto"/>
        <w:rPr>
          <w:rFonts w:hint="eastAsia"/>
        </w:rPr>
      </w:pPr>
    </w:p>
    <w:p w14:paraId="1FD01BC0">
      <w:pPr>
        <w:pStyle w:val="4"/>
        <w:spacing w:before="294" w:line="254" w:lineRule="auto"/>
        <w:rPr>
          <w:rFonts w:hint="eastAsia"/>
        </w:rPr>
      </w:pPr>
      <w:r>
        <w:rPr>
          <w:rFonts w:hint="eastAsia"/>
        </w:rPr>
        <w:t>II.This love with us, thus perfected, is inconsistent with fear.</w:t>
      </w:r>
    </w:p>
    <w:p w14:paraId="6A2C324F">
      <w:pPr>
        <w:pStyle w:val="4"/>
        <w:spacing w:before="294" w:line="254" w:lineRule="auto"/>
        <w:rPr>
          <w:rFonts w:hint="eastAsia"/>
        </w:rPr>
      </w:pPr>
      <w:r>
        <w:rPr>
          <w:rFonts w:hint="eastAsia"/>
        </w:rPr>
        <w:t>二、这与我们同在的爱，如此得以完全，就与惧怕不相容。</w:t>
      </w:r>
    </w:p>
    <w:p w14:paraId="30F99247">
      <w:pPr>
        <w:pStyle w:val="4"/>
        <w:spacing w:before="294" w:line="254" w:lineRule="auto"/>
        <w:rPr>
          <w:rFonts w:hint="eastAsia"/>
        </w:rPr>
      </w:pPr>
    </w:p>
    <w:p w14:paraId="557718BA">
      <w:pPr>
        <w:pStyle w:val="4"/>
        <w:spacing w:before="294" w:line="254" w:lineRule="auto"/>
        <w:rPr>
          <w:rFonts w:hint="eastAsia"/>
        </w:rPr>
      </w:pPr>
      <w:r>
        <w:rPr>
          <w:rFonts w:hint="eastAsia"/>
        </w:rPr>
        <w:t>It founds or establishes a love-relationship, a love-fellowship, with which fear cannot co-exist:—"There is no fear in love; but perfect love casteth out fear: because fear hath torment; he that feareth is not made perfect in love."</w:t>
      </w:r>
    </w:p>
    <w:p w14:paraId="1C61C678">
      <w:pPr>
        <w:pStyle w:val="4"/>
        <w:spacing w:before="294" w:line="254" w:lineRule="auto"/>
        <w:rPr>
          <w:rFonts w:hint="eastAsia"/>
        </w:rPr>
      </w:pPr>
      <w:r>
        <w:rPr>
          <w:rFonts w:hint="eastAsia"/>
        </w:rPr>
        <w:t>它建立或确立了一种爱的关系，一种爱的交通，惧怕无法与之共存：“爱里没有惧怕；爱既完全，就把惧怕除去；因为惧怕里含着刑罚；惧怕的人在爱里未得完全。”</w:t>
      </w:r>
    </w:p>
    <w:p w14:paraId="663B79AF">
      <w:pPr>
        <w:pStyle w:val="4"/>
        <w:spacing w:before="294" w:line="254" w:lineRule="auto"/>
        <w:rPr>
          <w:rFonts w:hint="eastAsia"/>
        </w:rPr>
      </w:pPr>
    </w:p>
    <w:p w14:paraId="71B7CE61">
      <w:pPr>
        <w:pStyle w:val="4"/>
        <w:spacing w:before="294" w:line="254" w:lineRule="auto"/>
        <w:rPr>
          <w:rFonts w:hint="eastAsia"/>
        </w:rPr>
      </w:pPr>
      <w:r>
        <w:rPr>
          <w:rFonts w:hint="eastAsia"/>
        </w:rPr>
        <w:t>The love here meant is not our love to God; neither is it, strictly speaking, God's love to us, or our apprehension of it.</w:t>
      </w:r>
    </w:p>
    <w:p w14:paraId="67606648">
      <w:pPr>
        <w:pStyle w:val="4"/>
        <w:spacing w:before="294" w:line="254" w:lineRule="auto"/>
        <w:rPr>
          <w:rFonts w:hint="eastAsia"/>
        </w:rPr>
      </w:pPr>
      <w:r>
        <w:rPr>
          <w:rFonts w:hint="eastAsia"/>
        </w:rPr>
        <w:t>这里所指的爱，并非我们对神的爱；严格来说，也并非神对我们的爱，或我们对它的领会。</w:t>
      </w:r>
    </w:p>
    <w:p w14:paraId="368A856C">
      <w:pPr>
        <w:pStyle w:val="4"/>
        <w:spacing w:before="294" w:line="254" w:lineRule="auto"/>
        <w:rPr>
          <w:rFonts w:hint="eastAsia"/>
        </w:rPr>
      </w:pPr>
    </w:p>
    <w:p w14:paraId="34BA69E8">
      <w:pPr>
        <w:pStyle w:val="4"/>
        <w:spacing w:before="294" w:line="254" w:lineRule="auto"/>
        <w:rPr>
          <w:rFonts w:hint="eastAsia"/>
        </w:rPr>
      </w:pPr>
      <w:r>
        <w:rPr>
          <w:rFonts w:hint="eastAsia"/>
        </w:rPr>
        <w:t>In a sense, it may be said to be the mutual love that subsists between God and us, when, "as Christ is, so are we, in this world."</w:t>
      </w:r>
    </w:p>
    <w:p w14:paraId="61A8513B">
      <w:pPr>
        <w:pStyle w:val="4"/>
        <w:spacing w:before="294" w:line="254" w:lineRule="auto"/>
        <w:rPr>
          <w:rFonts w:hint="eastAsia"/>
        </w:rPr>
      </w:pPr>
      <w:r>
        <w:rPr>
          <w:rFonts w:hint="eastAsia"/>
        </w:rPr>
        <w:t>在某种意义上，可以说这是神与我们之间存在的相互的爱，当“基督如何，我们在这世上也如何”的时候。</w:t>
      </w:r>
    </w:p>
    <w:p w14:paraId="7C45BCAA">
      <w:pPr>
        <w:pStyle w:val="4"/>
        <w:spacing w:before="294" w:line="254" w:lineRule="auto"/>
        <w:rPr>
          <w:rFonts w:hint="eastAsia"/>
        </w:rPr>
      </w:pPr>
    </w:p>
    <w:p w14:paraId="7D89C39D">
      <w:pPr>
        <w:pStyle w:val="4"/>
        <w:spacing w:before="294" w:line="254" w:lineRule="auto"/>
        <w:rPr>
          <w:rFonts w:hint="eastAsia"/>
        </w:rPr>
      </w:pPr>
      <w:r>
        <w:rPr>
          <w:rFonts w:hint="eastAsia"/>
        </w:rPr>
        <w:t>Or, still more exactly, it may be understood as denoting the terms of loving agreement, of good understanding and endearment, on which God would have us to be with him, in virtue of "his love with us being made perfect."</w:t>
      </w:r>
    </w:p>
    <w:p w14:paraId="4712111B">
      <w:pPr>
        <w:pStyle w:val="4"/>
        <w:spacing w:before="294" w:line="254" w:lineRule="auto"/>
        <w:rPr>
          <w:rFonts w:hint="eastAsia"/>
        </w:rPr>
      </w:pPr>
      <w:r>
        <w:rPr>
          <w:rFonts w:hint="eastAsia"/>
        </w:rPr>
        <w:t>或者，更确切地说，它可以理解为表示神愿意我们与祂同在的爱的协议、良好的理解和亲密的条件，凭借“祂与我们同在的爱得以完全”。</w:t>
      </w:r>
    </w:p>
    <w:p w14:paraId="0A3330EE">
      <w:pPr>
        <w:pStyle w:val="4"/>
        <w:spacing w:before="294" w:line="254" w:lineRule="auto"/>
        <w:rPr>
          <w:rFonts w:hint="eastAsia"/>
        </w:rPr>
      </w:pPr>
    </w:p>
    <w:p w14:paraId="43F63EC6">
      <w:pPr>
        <w:pStyle w:val="4"/>
        <w:spacing w:before="294" w:line="254" w:lineRule="auto"/>
        <w:rPr>
          <w:rFonts w:hint="eastAsia"/>
        </w:rPr>
      </w:pPr>
      <w:r>
        <w:rPr>
          <w:rFonts w:hint="eastAsia"/>
        </w:rPr>
        <w:t>The great practical truth taught is that our faith, when we "confess that Jesus is the Son of God" (ver. 15), and when "we have known and believed the love that God hath to us" (ver. 16), brings us into a position, as regards God, in which there is not only no occasion, but no room, for fear.</w:t>
      </w:r>
    </w:p>
    <w:p w14:paraId="7FE70F68">
      <w:pPr>
        <w:pStyle w:val="4"/>
        <w:spacing w:before="294" w:line="254" w:lineRule="auto"/>
        <w:rPr>
          <w:rFonts w:hint="eastAsia"/>
        </w:rPr>
      </w:pPr>
      <w:r>
        <w:rPr>
          <w:rFonts w:hint="eastAsia"/>
        </w:rPr>
        <w:t>所教导的伟大实践性真理是，我们的信心，当我们“承认耶稣是神的儿子”（第15节），并且当我们“已经认识并且相信神对我们的爱”（第16节）时，就使我们处于一种相对于神的地位，在这种地位上，不仅没有惧怕的理由，而且没有惧怕的余地。</w:t>
      </w:r>
    </w:p>
    <w:p w14:paraId="29A83F68">
      <w:pPr>
        <w:pStyle w:val="4"/>
        <w:spacing w:before="294" w:line="254" w:lineRule="auto"/>
        <w:rPr>
          <w:rFonts w:hint="eastAsia"/>
        </w:rPr>
      </w:pPr>
    </w:p>
    <w:p w14:paraId="4D2AF5DC">
      <w:pPr>
        <w:pStyle w:val="4"/>
        <w:spacing w:before="294" w:line="254" w:lineRule="auto"/>
        <w:rPr>
          <w:rFonts w:hint="eastAsia"/>
        </w:rPr>
      </w:pPr>
      <w:r>
        <w:rPr>
          <w:rFonts w:hint="eastAsia"/>
        </w:rPr>
        <w:t>Love and fear are diametrically opposite principles; and they imply opposite modes of treatment on the part of God towards us, and opposite relations on our part towards him.</w:t>
      </w:r>
    </w:p>
    <w:p w14:paraId="02BDE8E0">
      <w:pPr>
        <w:pStyle w:val="4"/>
        <w:spacing w:before="294" w:line="254" w:lineRule="auto"/>
        <w:rPr>
          <w:rFonts w:hint="eastAsia"/>
        </w:rPr>
      </w:pPr>
      <w:r>
        <w:rPr>
          <w:rFonts w:hint="eastAsia"/>
        </w:rPr>
        <w:t>爱与惧怕是截然相反的原则；它们意味着神对待我们的相反方式，以及我们对待祂的相反关系。</w:t>
      </w:r>
    </w:p>
    <w:p w14:paraId="232CDBC5">
      <w:pPr>
        <w:pStyle w:val="4"/>
        <w:spacing w:before="294" w:line="254" w:lineRule="auto"/>
        <w:rPr>
          <w:rFonts w:hint="eastAsia"/>
        </w:rPr>
      </w:pPr>
    </w:p>
    <w:p w14:paraId="13ABEBF0">
      <w:pPr>
        <w:pStyle w:val="4"/>
        <w:spacing w:before="294" w:line="254" w:lineRule="auto"/>
        <w:rPr>
          <w:rFonts w:hint="eastAsia"/>
        </w:rPr>
      </w:pPr>
      <w:r>
        <w:rPr>
          <w:rFonts w:hint="eastAsia"/>
        </w:rPr>
        <w:t>If God deals with us in the way of strict law and righteous judgment, then the footing on which we are with him is one simply of fear.</w:t>
      </w:r>
    </w:p>
    <w:p w14:paraId="4224297F">
      <w:pPr>
        <w:pStyle w:val="4"/>
        <w:spacing w:before="294" w:line="254" w:lineRule="auto"/>
        <w:rPr>
          <w:rFonts w:hint="eastAsia"/>
        </w:rPr>
      </w:pPr>
      <w:r>
        <w:rPr>
          <w:rFonts w:hint="eastAsia"/>
        </w:rPr>
        <w:t>如果神以严格的律法和公义的审判对待我们，那么我们与祂同在的基础就仅仅是惧怕。</w:t>
      </w:r>
    </w:p>
    <w:p w14:paraId="7C923160">
      <w:pPr>
        <w:pStyle w:val="4"/>
        <w:spacing w:before="294" w:line="254" w:lineRule="auto"/>
        <w:rPr>
          <w:rFonts w:hint="eastAsia"/>
        </w:rPr>
      </w:pPr>
    </w:p>
    <w:p w14:paraId="21C7B17C">
      <w:pPr>
        <w:pStyle w:val="4"/>
        <w:spacing w:before="294" w:line="254" w:lineRule="auto"/>
        <w:rPr>
          <w:rFonts w:hint="eastAsia"/>
        </w:rPr>
      </w:pPr>
      <w:r>
        <w:rPr>
          <w:rFonts w:hint="eastAsia"/>
        </w:rPr>
        <w:t>His fear is with us; not his love.</w:t>
      </w:r>
    </w:p>
    <w:p w14:paraId="6F10D13B">
      <w:pPr>
        <w:pStyle w:val="4"/>
        <w:spacing w:before="294" w:line="254" w:lineRule="auto"/>
        <w:rPr>
          <w:rFonts w:hint="eastAsia"/>
        </w:rPr>
      </w:pPr>
      <w:r>
        <w:rPr>
          <w:rFonts w:hint="eastAsia"/>
        </w:rPr>
        <w:t>祂的惧怕与我们同在；并非祂的爱。</w:t>
      </w:r>
    </w:p>
    <w:p w14:paraId="3DA6D24E">
      <w:pPr>
        <w:pStyle w:val="4"/>
        <w:spacing w:before="294" w:line="254" w:lineRule="auto"/>
        <w:rPr>
          <w:rFonts w:hint="eastAsia"/>
        </w:rPr>
      </w:pPr>
    </w:p>
    <w:p w14:paraId="2D9730DA">
      <w:pPr>
        <w:pStyle w:val="4"/>
        <w:spacing w:before="294" w:line="254" w:lineRule="auto"/>
        <w:rPr>
          <w:rFonts w:hint="eastAsia"/>
        </w:rPr>
      </w:pPr>
      <w:r>
        <w:rPr>
          <w:rFonts w:hint="eastAsia"/>
        </w:rPr>
        <w:t>And it is so with us that, however it may be lulled for a time, it will one day be perfected, or have its perfect work, in "a fearful looking for of judgment, and fiery indignation, which shall devour the adversary."</w:t>
      </w:r>
    </w:p>
    <w:p w14:paraId="7C9BEF9E">
      <w:pPr>
        <w:pStyle w:val="4"/>
        <w:spacing w:before="294" w:line="254" w:lineRule="auto"/>
        <w:rPr>
          <w:rFonts w:hint="eastAsia"/>
        </w:rPr>
      </w:pPr>
      <w:r>
        <w:rPr>
          <w:rFonts w:hint="eastAsia"/>
        </w:rPr>
        <w:t>并且在我们身上是这样，无论它暂时如何平息，总有一天它会得以完全，或者成就其完美的工作，在“等候审判的可怕，和那烧灭众敌人的烈火”中。</w:t>
      </w:r>
    </w:p>
    <w:p w14:paraId="51C833A2">
      <w:pPr>
        <w:pStyle w:val="4"/>
        <w:spacing w:before="294" w:line="254" w:lineRule="auto"/>
        <w:rPr>
          <w:rFonts w:hint="eastAsia"/>
        </w:rPr>
      </w:pPr>
    </w:p>
    <w:p w14:paraId="2949177B">
      <w:pPr>
        <w:pStyle w:val="4"/>
        <w:spacing w:before="294" w:line="254" w:lineRule="auto"/>
        <w:rPr>
          <w:rFonts w:hint="eastAsia"/>
        </w:rPr>
      </w:pPr>
      <w:r>
        <w:rPr>
          <w:rFonts w:hint="eastAsia"/>
        </w:rPr>
        <w:t>If, again, God deals with us in the way of rich and free grace, then the footing on which we are with him is one of love.</w:t>
      </w:r>
    </w:p>
    <w:p w14:paraId="312D960A">
      <w:pPr>
        <w:pStyle w:val="4"/>
        <w:spacing w:before="294" w:line="254" w:lineRule="auto"/>
        <w:rPr>
          <w:rFonts w:hint="eastAsia"/>
        </w:rPr>
      </w:pPr>
      <w:r>
        <w:rPr>
          <w:rFonts w:hint="eastAsia"/>
        </w:rPr>
        <w:t>如果，神又以丰盛白白的恩典待我们，那么我们与祂同在的基础就是爱。</w:t>
      </w:r>
    </w:p>
    <w:p w14:paraId="2FF5E53E">
      <w:pPr>
        <w:pStyle w:val="4"/>
        <w:spacing w:before="294" w:line="254" w:lineRule="auto"/>
        <w:rPr>
          <w:rFonts w:hint="eastAsia"/>
        </w:rPr>
      </w:pPr>
    </w:p>
    <w:p w14:paraId="152B69DA">
      <w:pPr>
        <w:pStyle w:val="4"/>
        <w:spacing w:before="294" w:line="254" w:lineRule="auto"/>
        <w:rPr>
          <w:rFonts w:hint="eastAsia"/>
        </w:rPr>
      </w:pPr>
      <w:r>
        <w:rPr>
          <w:rFonts w:hint="eastAsia"/>
        </w:rPr>
        <w:t>He no longer holds over us the threat of punishment; the fear of it is not with us any more.</w:t>
      </w:r>
    </w:p>
    <w:p w14:paraId="3AEBFD24">
      <w:pPr>
        <w:pStyle w:val="4"/>
        <w:spacing w:before="294" w:line="254" w:lineRule="auto"/>
        <w:rPr>
          <w:rFonts w:hint="eastAsia"/>
        </w:rPr>
      </w:pPr>
      <w:r>
        <w:rPr>
          <w:rFonts w:hint="eastAsia"/>
        </w:rPr>
        <w:t>祂不再用刑罚的威胁威吓我们；我们不再有对它的恐惧。</w:t>
      </w:r>
    </w:p>
    <w:p w14:paraId="5E2756AF">
      <w:pPr>
        <w:pStyle w:val="4"/>
        <w:spacing w:before="294" w:line="254" w:lineRule="auto"/>
        <w:rPr>
          <w:rFonts w:hint="eastAsia"/>
        </w:rPr>
      </w:pPr>
    </w:p>
    <w:p w14:paraId="0BA0D0F0">
      <w:pPr>
        <w:pStyle w:val="4"/>
        <w:spacing w:before="294" w:line="254" w:lineRule="auto"/>
        <w:rPr>
          <w:rFonts w:hint="eastAsia"/>
        </w:rPr>
      </w:pPr>
      <w:r>
        <w:rPr>
          <w:rFonts w:hint="eastAsia"/>
        </w:rPr>
        <w:t>It cannot be, for this fear hath torment.</w:t>
      </w:r>
    </w:p>
    <w:p w14:paraId="3FD7241F">
      <w:pPr>
        <w:pStyle w:val="4"/>
        <w:spacing w:before="294" w:line="254" w:lineRule="auto"/>
        <w:rPr>
          <w:rFonts w:hint="eastAsia"/>
        </w:rPr>
      </w:pPr>
      <w:r>
        <w:rPr>
          <w:rFonts w:hint="eastAsia"/>
        </w:rPr>
        <w:t>不可能是这样，因为这惧怕里含着刑罚。</w:t>
      </w:r>
    </w:p>
    <w:p w14:paraId="58001EE2">
      <w:pPr>
        <w:pStyle w:val="4"/>
        <w:spacing w:before="294" w:line="254" w:lineRule="auto"/>
        <w:rPr>
          <w:rFonts w:hint="eastAsia"/>
        </w:rPr>
      </w:pPr>
    </w:p>
    <w:p w14:paraId="4C4053D5">
      <w:pPr>
        <w:pStyle w:val="4"/>
        <w:spacing w:before="294" w:line="254" w:lineRule="auto"/>
        <w:rPr>
          <w:rFonts w:hint="eastAsia"/>
        </w:rPr>
      </w:pPr>
      <w:r>
        <w:rPr>
          <w:rFonts w:hint="eastAsia"/>
        </w:rPr>
        <w:t>Mark the reason here assigned for fear being cast out; it hath torment; the torment of anticipated judgment; for that is exactly what is meant.</w:t>
      </w:r>
    </w:p>
    <w:p w14:paraId="025C1595">
      <w:pPr>
        <w:pStyle w:val="4"/>
        <w:spacing w:before="294" w:line="254" w:lineRule="auto"/>
        <w:rPr>
          <w:rFonts w:hint="eastAsia"/>
        </w:rPr>
      </w:pPr>
      <w:r>
        <w:rPr>
          <w:rFonts w:hint="eastAsia"/>
        </w:rPr>
        <w:t>请注意这里为除去惧怕所给出的理由；它有痛苦；预料审判的痛苦；这正是其确切含义。</w:t>
      </w:r>
    </w:p>
    <w:p w14:paraId="7A2A16FE">
      <w:pPr>
        <w:pStyle w:val="4"/>
        <w:spacing w:before="294" w:line="254" w:lineRule="auto"/>
        <w:rPr>
          <w:rFonts w:hint="eastAsia"/>
        </w:rPr>
      </w:pPr>
    </w:p>
    <w:p w14:paraId="073D7D00">
      <w:pPr>
        <w:pStyle w:val="4"/>
        <w:spacing w:before="294" w:line="254" w:lineRule="auto"/>
        <w:rPr>
          <w:rFonts w:hint="eastAsia"/>
        </w:rPr>
      </w:pPr>
      <w:r>
        <w:rPr>
          <w:rFonts w:hint="eastAsia"/>
        </w:rPr>
        <w:t>It echoes the voice of the demons:—"Art thou come to torment us before the time?"</w:t>
      </w:r>
    </w:p>
    <w:p w14:paraId="197E9D6C">
      <w:pPr>
        <w:pStyle w:val="4"/>
        <w:spacing w:before="294" w:line="254" w:lineRule="auto"/>
        <w:rPr>
          <w:rFonts w:hint="eastAsia"/>
        </w:rPr>
      </w:pPr>
      <w:r>
        <w:rPr>
          <w:rFonts w:hint="eastAsia"/>
        </w:rPr>
        <w:t>它呼应了鬼魔的声音：“时候还没有到，祢就上这里来叫我们受苦吗？”</w:t>
      </w:r>
    </w:p>
    <w:p w14:paraId="31E74ED2">
      <w:pPr>
        <w:pStyle w:val="4"/>
        <w:spacing w:before="294" w:line="254" w:lineRule="auto"/>
        <w:rPr>
          <w:rFonts w:hint="eastAsia"/>
        </w:rPr>
      </w:pPr>
    </w:p>
    <w:p w14:paraId="668038D8">
      <w:pPr>
        <w:pStyle w:val="4"/>
        <w:spacing w:before="294" w:line="254" w:lineRule="auto"/>
        <w:rPr>
          <w:rFonts w:hint="eastAsia"/>
        </w:rPr>
      </w:pPr>
      <w:r>
        <w:rPr>
          <w:rFonts w:hint="eastAsia"/>
        </w:rPr>
        <w:t>But we with whom "God's love is perfected," have boldness in reference to the day of judgment; not torment, but boldness.</w:t>
      </w:r>
    </w:p>
    <w:p w14:paraId="3279AFF5">
      <w:pPr>
        <w:pStyle w:val="4"/>
        <w:spacing w:before="294" w:line="254" w:lineRule="auto"/>
        <w:rPr>
          <w:rFonts w:hint="eastAsia"/>
        </w:rPr>
      </w:pPr>
      <w:r>
        <w:rPr>
          <w:rFonts w:hint="eastAsia"/>
        </w:rPr>
        <w:t>但我们这些“神的爱得以完全”的人，在审判的日子坦然无惧；不是痛苦，而是坦然无惧。</w:t>
      </w:r>
    </w:p>
    <w:p w14:paraId="3C43263F">
      <w:pPr>
        <w:pStyle w:val="4"/>
        <w:spacing w:before="294" w:line="254" w:lineRule="auto"/>
        <w:rPr>
          <w:rFonts w:hint="eastAsia"/>
        </w:rPr>
      </w:pPr>
    </w:p>
    <w:p w14:paraId="420DDC75">
      <w:pPr>
        <w:pStyle w:val="4"/>
        <w:spacing w:before="294" w:line="254" w:lineRule="auto"/>
        <w:rPr>
          <w:rFonts w:hint="eastAsia"/>
        </w:rPr>
      </w:pPr>
      <w:r>
        <w:rPr>
          <w:rFonts w:hint="eastAsia"/>
        </w:rPr>
        <w:t>Therefore "there is no fear in that love," thus perfected; for fear introduces an element the reverse of what a state of loving fellowship implies.</w:t>
      </w:r>
    </w:p>
    <w:p w14:paraId="1B8C8E15">
      <w:pPr>
        <w:pStyle w:val="4"/>
        <w:spacing w:before="294" w:line="254" w:lineRule="auto"/>
        <w:rPr>
          <w:rFonts w:hint="eastAsia"/>
        </w:rPr>
      </w:pPr>
      <w:r>
        <w:rPr>
          <w:rFonts w:hint="eastAsia"/>
        </w:rPr>
        <w:t>因此，“在那爱里没有惧怕”，如此得以完全；因为惧怕引入了一个与爱的交通状态所暗示的相反的因素。</w:t>
      </w:r>
    </w:p>
    <w:p w14:paraId="3FA857FB">
      <w:pPr>
        <w:pStyle w:val="4"/>
        <w:spacing w:before="294" w:line="254" w:lineRule="auto"/>
        <w:rPr>
          <w:rFonts w:hint="eastAsia"/>
        </w:rPr>
      </w:pPr>
    </w:p>
    <w:p w14:paraId="081A4CE9">
      <w:pPr>
        <w:pStyle w:val="4"/>
        <w:spacing w:before="294" w:line="254" w:lineRule="auto"/>
        <w:rPr>
          <w:rFonts w:hint="eastAsia"/>
        </w:rPr>
      </w:pPr>
      <w:r>
        <w:rPr>
          <w:rFonts w:hint="eastAsia"/>
        </w:rPr>
        <w:t>Hence "he that feareth is not made perfect in that love;" he does not fully realise the standing or position which it gives him; he does not enter completely into the faith and fellowship of "God's love with us," as a love that "is made perfect."</w:t>
      </w:r>
    </w:p>
    <w:p w14:paraId="5908823E">
      <w:pPr>
        <w:pStyle w:val="4"/>
        <w:spacing w:before="294" w:line="254" w:lineRule="auto"/>
        <w:rPr>
          <w:rFonts w:hint="eastAsia"/>
        </w:rPr>
      </w:pPr>
      <w:r>
        <w:rPr>
          <w:rFonts w:hint="eastAsia"/>
        </w:rPr>
        <w:t>因此，“惧怕的人在那爱里未得完全”；他没有完全认识到那爱所给予他的地位或立场；他没有完全进入“神与我们同在的爱”的信心和交通，那爱是“得以完全”的爱。</w:t>
      </w:r>
    </w:p>
    <w:p w14:paraId="4574E4F4">
      <w:pPr>
        <w:pStyle w:val="4"/>
        <w:spacing w:before="294" w:line="254" w:lineRule="auto"/>
        <w:rPr>
          <w:rFonts w:hint="eastAsia"/>
        </w:rPr>
      </w:pPr>
    </w:p>
    <w:p w14:paraId="70285299">
      <w:pPr>
        <w:pStyle w:val="4"/>
        <w:spacing w:before="294" w:line="254" w:lineRule="auto"/>
        <w:rPr>
          <w:rFonts w:hint="eastAsia"/>
        </w:rPr>
      </w:pPr>
      <w:r>
        <w:rPr>
          <w:rFonts w:hint="eastAsia"/>
        </w:rPr>
        <w:t>Here let us consider, first, the evil and danger of confounding these two opposite footings, of fear and of love, on which we may be with God; and, secondly, the careful provision which God has made for keeping them separate.</w:t>
      </w:r>
    </w:p>
    <w:p w14:paraId="60D538C9">
      <w:pPr>
        <w:pStyle w:val="4"/>
        <w:spacing w:before="294" w:line="254" w:lineRule="auto"/>
        <w:rPr>
          <w:rFonts w:hint="eastAsia"/>
        </w:rPr>
      </w:pPr>
      <w:r>
        <w:rPr>
          <w:rFonts w:hint="eastAsia"/>
        </w:rPr>
        <w:t>在此，让我们首先思考，混淆我们与神同在的这两个相反基础——惧怕和爱——的邪恶和危险；其次，思考神为使它们分开而作的周密预备。</w:t>
      </w:r>
    </w:p>
    <w:p w14:paraId="669EB2A5">
      <w:pPr>
        <w:pStyle w:val="4"/>
        <w:spacing w:before="294" w:line="254" w:lineRule="auto"/>
        <w:rPr>
          <w:rFonts w:hint="eastAsia"/>
        </w:rPr>
      </w:pPr>
    </w:p>
    <w:p w14:paraId="66E02175">
      <w:pPr>
        <w:pStyle w:val="4"/>
        <w:spacing w:before="294" w:line="254" w:lineRule="auto"/>
        <w:rPr>
          <w:rFonts w:hint="eastAsia"/>
        </w:rPr>
      </w:pPr>
      <w:r>
        <w:rPr>
          <w:rFonts w:hint="eastAsia"/>
        </w:rPr>
        <w:t>1.I take the case of one who is still in the relation to God in which fear reigns; who yet, at the same time, assumes that, even in his case, there may be something of the opposite relation, of which love is the exponent and expression.</w:t>
      </w:r>
    </w:p>
    <w:p w14:paraId="07CD16F1">
      <w:pPr>
        <w:pStyle w:val="4"/>
        <w:spacing w:before="294" w:line="254" w:lineRule="auto"/>
        <w:rPr>
          <w:rFonts w:hint="eastAsia"/>
        </w:rPr>
      </w:pPr>
      <w:r>
        <w:rPr>
          <w:rFonts w:hint="eastAsia"/>
        </w:rPr>
        <w:t>1.我举一个例子，一个人仍然处于惧怕主导的与神的关系中；然而，与此同时，他却假设，即使在他身上，也可能存在一些相反的关系，即爱是其表征和表达。</w:t>
      </w:r>
    </w:p>
    <w:p w14:paraId="67DDD031">
      <w:pPr>
        <w:pStyle w:val="4"/>
        <w:spacing w:before="294" w:line="254" w:lineRule="auto"/>
        <w:rPr>
          <w:rFonts w:hint="eastAsia"/>
        </w:rPr>
      </w:pPr>
    </w:p>
    <w:p w14:paraId="598607F9">
      <w:pPr>
        <w:pStyle w:val="4"/>
        <w:spacing w:before="294" w:line="254" w:lineRule="auto"/>
        <w:rPr>
          <w:rFonts w:hint="eastAsia"/>
        </w:rPr>
      </w:pPr>
      <w:r>
        <w:rPr>
          <w:rFonts w:hint="eastAsia"/>
        </w:rPr>
        <w:t>He is still under wrath; he has no real boldness as regards the day of judgment; he is subject to the power of the fear which has torment.</w:t>
      </w:r>
    </w:p>
    <w:p w14:paraId="7C586081">
      <w:pPr>
        <w:pStyle w:val="4"/>
        <w:spacing w:before="294" w:line="254" w:lineRule="auto"/>
        <w:rPr>
          <w:rFonts w:hint="eastAsia"/>
        </w:rPr>
      </w:pPr>
      <w:r>
        <w:rPr>
          <w:rFonts w:hint="eastAsia"/>
        </w:rPr>
        <w:t>祂仍然在忿怒之下；祂在审判的日子面前没有真正的坦然无惧；祂受制于那带有痛苦的惧怕的力量。</w:t>
      </w:r>
    </w:p>
    <w:p w14:paraId="04F24E03">
      <w:pPr>
        <w:pStyle w:val="4"/>
        <w:spacing w:before="294" w:line="254" w:lineRule="auto"/>
        <w:rPr>
          <w:rFonts w:hint="eastAsia"/>
        </w:rPr>
      </w:pPr>
    </w:p>
    <w:p w14:paraId="737D90F5">
      <w:pPr>
        <w:pStyle w:val="4"/>
        <w:spacing w:before="294" w:line="254" w:lineRule="auto"/>
        <w:rPr>
          <w:rFonts w:hint="eastAsia"/>
        </w:rPr>
      </w:pPr>
      <w:r>
        <w:rPr>
          <w:rFonts w:hint="eastAsia"/>
        </w:rPr>
        <w:t>But he has a notion that God's love may yet somehow be with him after all; he has a dream of mercy; he welcomes the idea of indulgence and impunity; it abates his torment.</w:t>
      </w:r>
    </w:p>
    <w:p w14:paraId="222712E9">
      <w:pPr>
        <w:pStyle w:val="4"/>
        <w:spacing w:before="294" w:line="254" w:lineRule="auto"/>
        <w:rPr>
          <w:rFonts w:hint="eastAsia"/>
        </w:rPr>
      </w:pPr>
      <w:r>
        <w:rPr>
          <w:rFonts w:hint="eastAsia"/>
        </w:rPr>
        <w:t>但祂有一种想法，认为神的爱毕竟可能仍然与祂同在；祂梦想着怜悯；祂欢迎放纵和不受惩罚的想法；这减轻了祂的痛苦。</w:t>
      </w:r>
    </w:p>
    <w:p w14:paraId="43B074E7">
      <w:pPr>
        <w:pStyle w:val="4"/>
        <w:spacing w:before="294" w:line="254" w:lineRule="auto"/>
        <w:rPr>
          <w:rFonts w:hint="eastAsia"/>
        </w:rPr>
      </w:pPr>
    </w:p>
    <w:p w14:paraId="6B4EE3BE">
      <w:pPr>
        <w:pStyle w:val="4"/>
        <w:spacing w:before="294" w:line="254" w:lineRule="auto"/>
        <w:rPr>
          <w:rFonts w:hint="eastAsia"/>
        </w:rPr>
      </w:pPr>
      <w:r>
        <w:rPr>
          <w:rFonts w:hint="eastAsia"/>
        </w:rPr>
        <w:t>It does not really bring him into the region of love, but it mitigates fear.</w:t>
      </w:r>
    </w:p>
    <w:p w14:paraId="1E0649F3">
      <w:pPr>
        <w:pStyle w:val="4"/>
        <w:spacing w:before="294" w:line="254" w:lineRule="auto"/>
        <w:rPr>
          <w:rFonts w:hint="eastAsia"/>
        </w:rPr>
      </w:pPr>
      <w:r>
        <w:rPr>
          <w:rFonts w:hint="eastAsia"/>
        </w:rPr>
        <w:t>这并不能真正使他进入爱的领域，但它减轻了恐惧。</w:t>
      </w:r>
    </w:p>
    <w:p w14:paraId="6A617A52">
      <w:pPr>
        <w:pStyle w:val="4"/>
        <w:spacing w:before="294" w:line="254" w:lineRule="auto"/>
        <w:rPr>
          <w:rFonts w:hint="eastAsia"/>
        </w:rPr>
      </w:pPr>
    </w:p>
    <w:p w14:paraId="0D6AE17C">
      <w:pPr>
        <w:pStyle w:val="4"/>
        <w:spacing w:before="294" w:line="254" w:lineRule="auto"/>
        <w:rPr>
          <w:rFonts w:hint="eastAsia"/>
        </w:rPr>
      </w:pPr>
      <w:r>
        <w:rPr>
          <w:rFonts w:hint="eastAsia"/>
        </w:rPr>
        <w:t>Is that a good thing for him?</w:t>
      </w:r>
    </w:p>
    <w:p w14:paraId="45113CC8">
      <w:pPr>
        <w:pStyle w:val="4"/>
        <w:spacing w:before="294" w:line="254" w:lineRule="auto"/>
        <w:rPr>
          <w:rFonts w:hint="eastAsia"/>
        </w:rPr>
      </w:pPr>
      <w:r>
        <w:rPr>
          <w:rFonts w:hint="eastAsia"/>
        </w:rPr>
        <w:t>那对他来说是好事吗？</w:t>
      </w:r>
    </w:p>
    <w:p w14:paraId="290A45D5">
      <w:pPr>
        <w:pStyle w:val="4"/>
        <w:spacing w:before="294" w:line="254" w:lineRule="auto"/>
        <w:rPr>
          <w:rFonts w:hint="eastAsia"/>
        </w:rPr>
      </w:pPr>
    </w:p>
    <w:p w14:paraId="381EDCB8">
      <w:pPr>
        <w:pStyle w:val="4"/>
        <w:spacing w:before="294" w:line="254" w:lineRule="auto"/>
        <w:rPr>
          <w:rFonts w:hint="eastAsia"/>
        </w:rPr>
      </w:pPr>
      <w:r>
        <w:rPr>
          <w:rFonts w:hint="eastAsia"/>
        </w:rPr>
        <w:t>Were it not better far that he should be left, naked and shelterless, to the full experience of all the torment which fear has?</w:t>
      </w:r>
    </w:p>
    <w:p w14:paraId="0C94B0D2">
      <w:pPr>
        <w:pStyle w:val="4"/>
        <w:spacing w:before="294" w:line="254" w:lineRule="auto"/>
        <w:rPr>
          <w:rFonts w:hint="eastAsia"/>
        </w:rPr>
      </w:pPr>
      <w:r>
        <w:rPr>
          <w:rFonts w:hint="eastAsia"/>
        </w:rPr>
        <w:t>让他赤身露体、无家可归，充分体验恐惧所带来的所有痛苦，岂不更好得多吗？</w:t>
      </w:r>
    </w:p>
    <w:p w14:paraId="414D6218">
      <w:pPr>
        <w:pStyle w:val="4"/>
        <w:spacing w:before="294" w:line="254" w:lineRule="auto"/>
        <w:rPr>
          <w:rFonts w:hint="eastAsia"/>
        </w:rPr>
      </w:pPr>
    </w:p>
    <w:p w14:paraId="12FBBD43">
      <w:pPr>
        <w:pStyle w:val="4"/>
        <w:spacing w:before="294" w:line="254" w:lineRule="auto"/>
        <w:rPr>
          <w:rFonts w:hint="eastAsia"/>
        </w:rPr>
      </w:pPr>
      <w:r>
        <w:rPr>
          <w:rFonts w:hint="eastAsia"/>
        </w:rPr>
        <w:t>He might thus be shut up to try "a more excellent way."</w:t>
      </w:r>
    </w:p>
    <w:p w14:paraId="530179CA">
      <w:pPr>
        <w:pStyle w:val="4"/>
        <w:spacing w:before="294" w:line="254" w:lineRule="auto"/>
        <w:rPr>
          <w:rFonts w:hint="eastAsia"/>
        </w:rPr>
      </w:pPr>
      <w:r>
        <w:rPr>
          <w:rFonts w:hint="eastAsia"/>
        </w:rPr>
        <w:t>祂或许因此会被迫尝试“一条更美妙的道路”。</w:t>
      </w:r>
    </w:p>
    <w:p w14:paraId="31A2E37F">
      <w:pPr>
        <w:pStyle w:val="4"/>
        <w:spacing w:before="294" w:line="254" w:lineRule="auto"/>
        <w:rPr>
          <w:rFonts w:hint="eastAsia"/>
        </w:rPr>
      </w:pPr>
    </w:p>
    <w:p w14:paraId="206B3745">
      <w:pPr>
        <w:pStyle w:val="4"/>
        <w:spacing w:before="294" w:line="254" w:lineRule="auto"/>
        <w:rPr>
          <w:rFonts w:hint="eastAsia"/>
        </w:rPr>
      </w:pPr>
      <w:r>
        <w:rPr>
          <w:rFonts w:hint="eastAsia"/>
        </w:rPr>
        <w:t>But I take, with John, the opposite case.</w:t>
      </w:r>
    </w:p>
    <w:p w14:paraId="0E3E2CDE">
      <w:pPr>
        <w:pStyle w:val="4"/>
        <w:spacing w:before="294" w:line="254" w:lineRule="auto"/>
        <w:rPr>
          <w:rFonts w:hint="eastAsia"/>
        </w:rPr>
      </w:pPr>
      <w:r>
        <w:rPr>
          <w:rFonts w:hint="eastAsia"/>
        </w:rPr>
        <w:t>但我与约翰一样，采取相反的情况。</w:t>
      </w:r>
    </w:p>
    <w:p w14:paraId="00EDC9C6">
      <w:pPr>
        <w:pStyle w:val="4"/>
        <w:spacing w:before="294" w:line="254" w:lineRule="auto"/>
        <w:rPr>
          <w:rFonts w:hint="eastAsia"/>
        </w:rPr>
      </w:pPr>
    </w:p>
    <w:p w14:paraId="569924BF">
      <w:pPr>
        <w:pStyle w:val="4"/>
        <w:spacing w:before="294" w:line="254" w:lineRule="auto"/>
        <w:rPr>
          <w:rFonts w:hint="eastAsia"/>
        </w:rPr>
      </w:pPr>
      <w:r>
        <w:rPr>
          <w:rFonts w:hint="eastAsia"/>
        </w:rPr>
        <w:t>I suppose that you are within the realm and domain of love.</w:t>
      </w:r>
    </w:p>
    <w:p w14:paraId="509EA5EA">
      <w:pPr>
        <w:pStyle w:val="4"/>
        <w:spacing w:before="294" w:line="254" w:lineRule="auto"/>
        <w:rPr>
          <w:rFonts w:hint="eastAsia"/>
        </w:rPr>
      </w:pPr>
      <w:r>
        <w:rPr>
          <w:rFonts w:hint="eastAsia"/>
        </w:rPr>
        <w:t>我假设你们在爱的领域和范围之内。</w:t>
      </w:r>
    </w:p>
    <w:p w14:paraId="7F8B680A">
      <w:pPr>
        <w:pStyle w:val="4"/>
        <w:spacing w:before="294" w:line="254" w:lineRule="auto"/>
        <w:rPr>
          <w:rFonts w:hint="eastAsia"/>
        </w:rPr>
      </w:pPr>
    </w:p>
    <w:p w14:paraId="11A81B39">
      <w:pPr>
        <w:pStyle w:val="4"/>
        <w:spacing w:before="294" w:line="254" w:lineRule="auto"/>
        <w:rPr>
          <w:rFonts w:hint="eastAsia"/>
        </w:rPr>
      </w:pPr>
      <w:r>
        <w:rPr>
          <w:rFonts w:hint="eastAsia"/>
        </w:rPr>
        <w:t>Love; the love which is God's very nature; the love "manifested in his sending his only begotten Son into the world that you might live through him;" that love is the atmosphere of the region in which you now dwell.</w:t>
      </w:r>
    </w:p>
    <w:p w14:paraId="28908158">
      <w:pPr>
        <w:pStyle w:val="4"/>
        <w:spacing w:before="294" w:line="254" w:lineRule="auto"/>
        <w:rPr>
          <w:rFonts w:hint="eastAsia"/>
        </w:rPr>
      </w:pPr>
      <w:r>
        <w:rPr>
          <w:rFonts w:hint="eastAsia"/>
        </w:rPr>
        <w:t>爱；那作为神本性的爱；那“显明在祂差遣祂独生子到世间来，使你们藉着祂得生”的爱；那爱就是你们现在所居住区域的氛围。</w:t>
      </w:r>
    </w:p>
    <w:p w14:paraId="1E29C5E1">
      <w:pPr>
        <w:pStyle w:val="4"/>
        <w:spacing w:before="294" w:line="254" w:lineRule="auto"/>
        <w:rPr>
          <w:rFonts w:hint="eastAsia"/>
        </w:rPr>
      </w:pPr>
    </w:p>
    <w:p w14:paraId="645EDCA5">
      <w:pPr>
        <w:pStyle w:val="4"/>
        <w:spacing w:before="294" w:line="254" w:lineRule="auto"/>
        <w:rPr>
          <w:rFonts w:hint="eastAsia"/>
        </w:rPr>
      </w:pPr>
      <w:r>
        <w:rPr>
          <w:rFonts w:hint="eastAsia"/>
        </w:rPr>
        <w:t>You are on loving</w:t>
      </w:r>
    </w:p>
    <w:p w14:paraId="1D046C8C">
      <w:pPr>
        <w:pStyle w:val="4"/>
        <w:spacing w:before="294" w:line="254" w:lineRule="auto"/>
        <w:rPr>
          <w:rFonts w:hint="eastAsia"/>
        </w:rPr>
      </w:pPr>
      <w:r>
        <w:rPr>
          <w:rFonts w:hint="eastAsia"/>
        </w:rPr>
        <w:t>你们在爱中</w:t>
      </w:r>
    </w:p>
    <w:p w14:paraId="14E0909D">
      <w:pPr>
        <w:pStyle w:val="4"/>
        <w:spacing w:before="294" w:line="254" w:lineRule="auto"/>
        <w:rPr>
          <w:rFonts w:hint="eastAsia"/>
        </w:rPr>
      </w:pPr>
    </w:p>
    <w:p w14:paraId="4DC57BBC">
      <w:pPr>
        <w:pStyle w:val="4"/>
        <w:spacing w:before="294" w:line="254" w:lineRule="auto"/>
        <w:rPr>
          <w:rFonts w:hint="eastAsia"/>
        </w:rPr>
      </w:pPr>
      <w:r>
        <w:rPr>
          <w:rFonts w:hint="eastAsia"/>
        </w:rPr>
        <w:t>terms with God; his love being with you; and being "made perfect with you."</w:t>
      </w:r>
    </w:p>
    <w:p w14:paraId="53268921">
      <w:pPr>
        <w:pStyle w:val="4"/>
        <w:spacing w:before="294" w:line="254" w:lineRule="auto"/>
        <w:rPr>
          <w:rFonts w:hint="eastAsia"/>
        </w:rPr>
      </w:pPr>
      <w:r>
        <w:rPr>
          <w:rFonts w:hint="eastAsia"/>
        </w:rPr>
        <w:t>与神同在；祂的爱与你们同在；并且“与你们同在得以完全”。</w:t>
      </w:r>
    </w:p>
    <w:p w14:paraId="740F444A">
      <w:pPr>
        <w:pStyle w:val="4"/>
        <w:spacing w:before="294" w:line="254" w:lineRule="auto"/>
        <w:rPr>
          <w:rFonts w:hint="eastAsia"/>
        </w:rPr>
      </w:pPr>
    </w:p>
    <w:p w14:paraId="231D2DDA">
      <w:pPr>
        <w:pStyle w:val="4"/>
        <w:spacing w:before="294" w:line="254" w:lineRule="auto"/>
        <w:rPr>
          <w:rFonts w:hint="eastAsia"/>
        </w:rPr>
      </w:pPr>
      <w:r>
        <w:rPr>
          <w:rFonts w:hint="eastAsia"/>
        </w:rPr>
        <w:t>Nay; not quite made perfect.</w:t>
      </w:r>
    </w:p>
    <w:p w14:paraId="3BB67AE6">
      <w:pPr>
        <w:pStyle w:val="4"/>
        <w:spacing w:before="294" w:line="254" w:lineRule="auto"/>
        <w:rPr>
          <w:rFonts w:hint="eastAsia"/>
        </w:rPr>
      </w:pPr>
      <w:r>
        <w:rPr>
          <w:rFonts w:hint="eastAsia"/>
        </w:rPr>
        <w:t>不；并非完全完美。</w:t>
      </w:r>
    </w:p>
    <w:p w14:paraId="69632539">
      <w:pPr>
        <w:pStyle w:val="4"/>
        <w:spacing w:before="294" w:line="254" w:lineRule="auto"/>
        <w:rPr>
          <w:rFonts w:hint="eastAsia"/>
        </w:rPr>
      </w:pPr>
    </w:p>
    <w:p w14:paraId="1A46DA38">
      <w:pPr>
        <w:pStyle w:val="4"/>
        <w:spacing w:before="294" w:line="254" w:lineRule="auto"/>
        <w:rPr>
          <w:rFonts w:hint="eastAsia"/>
        </w:rPr>
      </w:pPr>
      <w:r>
        <w:rPr>
          <w:rFonts w:hint="eastAsia"/>
        </w:rPr>
        <w:t>It should be so, but it is not so.</w:t>
      </w:r>
    </w:p>
    <w:p w14:paraId="537F55BE">
      <w:pPr>
        <w:pStyle w:val="4"/>
        <w:spacing w:before="294" w:line="254" w:lineRule="auto"/>
        <w:rPr>
          <w:rFonts w:hint="eastAsia"/>
        </w:rPr>
      </w:pPr>
      <w:r>
        <w:rPr>
          <w:rFonts w:hint="eastAsia"/>
        </w:rPr>
        <w:t>本该如此，却并非如此。</w:t>
      </w:r>
    </w:p>
    <w:p w14:paraId="19BB0155">
      <w:pPr>
        <w:pStyle w:val="4"/>
        <w:spacing w:before="294" w:line="254" w:lineRule="auto"/>
        <w:rPr>
          <w:rFonts w:hint="eastAsia"/>
        </w:rPr>
      </w:pPr>
    </w:p>
    <w:p w14:paraId="434786E8">
      <w:pPr>
        <w:pStyle w:val="4"/>
        <w:spacing w:before="294" w:line="254" w:lineRule="auto"/>
        <w:rPr>
          <w:rFonts w:hint="eastAsia"/>
        </w:rPr>
      </w:pPr>
      <w:r>
        <w:rPr>
          <w:rFonts w:hint="eastAsia"/>
        </w:rPr>
        <w:t>For you let into your heart something of what is proper to the opposite relation; your being on the old terms with God to which fear belongs.</w:t>
      </w:r>
    </w:p>
    <w:p w14:paraId="09BB6064">
      <w:pPr>
        <w:pStyle w:val="4"/>
        <w:spacing w:before="294" w:line="254" w:lineRule="auto"/>
        <w:rPr>
          <w:rFonts w:hint="eastAsia"/>
        </w:rPr>
      </w:pPr>
      <w:r>
        <w:rPr>
          <w:rFonts w:hint="eastAsia"/>
        </w:rPr>
        <w:t>因为你们让一些属于相反关系的东西进入你们的心；你们与神处于旧有的、属于惧怕的关系中。</w:t>
      </w:r>
    </w:p>
    <w:p w14:paraId="3B669573">
      <w:pPr>
        <w:pStyle w:val="4"/>
        <w:spacing w:before="294" w:line="254" w:lineRule="auto"/>
        <w:rPr>
          <w:rFonts w:hint="eastAsia"/>
        </w:rPr>
      </w:pPr>
    </w:p>
    <w:p w14:paraId="350ABA3A">
      <w:pPr>
        <w:pStyle w:val="4"/>
        <w:spacing w:before="294" w:line="254" w:lineRule="auto"/>
        <w:rPr>
          <w:rFonts w:hint="eastAsia"/>
        </w:rPr>
      </w:pPr>
      <w:r>
        <w:rPr>
          <w:rFonts w:hint="eastAsia"/>
        </w:rPr>
        <w:t>And the practical effect of this is very disastrous.</w:t>
      </w:r>
    </w:p>
    <w:p w14:paraId="5D96673A">
      <w:pPr>
        <w:pStyle w:val="4"/>
        <w:spacing w:before="294" w:line="254" w:lineRule="auto"/>
        <w:rPr>
          <w:rFonts w:hint="eastAsia"/>
        </w:rPr>
      </w:pPr>
      <w:r>
        <w:rPr>
          <w:rFonts w:hint="eastAsia"/>
        </w:rPr>
        <w:t>这实际上的影响是非常灾难性的。</w:t>
      </w:r>
    </w:p>
    <w:p w14:paraId="0615A05C">
      <w:pPr>
        <w:pStyle w:val="4"/>
        <w:spacing w:before="294" w:line="254" w:lineRule="auto"/>
        <w:rPr>
          <w:rFonts w:hint="eastAsia"/>
        </w:rPr>
      </w:pPr>
    </w:p>
    <w:p w14:paraId="21F1026C">
      <w:pPr>
        <w:pStyle w:val="4"/>
        <w:spacing w:before="294" w:line="254" w:lineRule="auto"/>
        <w:rPr>
          <w:rFonts w:hint="eastAsia"/>
        </w:rPr>
      </w:pPr>
      <w:r>
        <w:rPr>
          <w:rFonts w:hint="eastAsia"/>
        </w:rPr>
        <w:t>Not to dwell upon its sure tendency to mar your peace and joy: it thoroughly cramps your free walk with God in light; it has a sad bearing on your manner of serving God.</w:t>
      </w:r>
    </w:p>
    <w:p w14:paraId="69ADC6D4">
      <w:pPr>
        <w:pStyle w:val="4"/>
        <w:spacing w:before="294" w:line="254" w:lineRule="auto"/>
        <w:rPr>
          <w:rFonts w:hint="eastAsia"/>
        </w:rPr>
      </w:pPr>
      <w:r>
        <w:rPr>
          <w:rFonts w:hint="eastAsia"/>
        </w:rPr>
        <w:t>姑且不论它必然会损害你们的平安和喜乐：它彻底束缚了你们在光中与神自由的同行；它对你们事奉神的方式有可悲的影响。</w:t>
      </w:r>
    </w:p>
    <w:p w14:paraId="10E336FC">
      <w:pPr>
        <w:pStyle w:val="4"/>
        <w:spacing w:before="294" w:line="254" w:lineRule="auto"/>
        <w:rPr>
          <w:rFonts w:hint="eastAsia"/>
        </w:rPr>
      </w:pPr>
    </w:p>
    <w:p w14:paraId="718D1A41">
      <w:pPr>
        <w:pStyle w:val="4"/>
        <w:spacing w:before="294" w:line="254" w:lineRule="auto"/>
        <w:rPr>
          <w:rFonts w:hint="eastAsia"/>
        </w:rPr>
      </w:pPr>
      <w:r>
        <w:rPr>
          <w:rFonts w:hint="eastAsia"/>
        </w:rPr>
        <w:t>For no two things can be more opposite than service rendered on the footing of love, and service rendered on the footing of fear.</w:t>
      </w:r>
    </w:p>
    <w:p w14:paraId="151FC2F2">
      <w:pPr>
        <w:pStyle w:val="4"/>
        <w:spacing w:before="294" w:line="254" w:lineRule="auto"/>
        <w:rPr>
          <w:rFonts w:hint="eastAsia"/>
        </w:rPr>
      </w:pPr>
      <w:r>
        <w:rPr>
          <w:rFonts w:hint="eastAsia"/>
        </w:rPr>
        <w:t>因为没有比基于爱的服事和基于惧怕的服事更相反的两件事了。</w:t>
      </w:r>
    </w:p>
    <w:p w14:paraId="40BA2D75">
      <w:pPr>
        <w:pStyle w:val="4"/>
        <w:spacing w:before="294" w:line="254" w:lineRule="auto"/>
        <w:rPr>
          <w:rFonts w:hint="eastAsia"/>
        </w:rPr>
      </w:pPr>
    </w:p>
    <w:p w14:paraId="5246612D">
      <w:pPr>
        <w:pStyle w:val="4"/>
        <w:spacing w:before="294" w:line="254" w:lineRule="auto"/>
        <w:rPr>
          <w:rFonts w:hint="eastAsia"/>
        </w:rPr>
      </w:pPr>
      <w:r>
        <w:rPr>
          <w:rFonts w:hint="eastAsia"/>
        </w:rPr>
        <w:t>Not only are the motives different; the kinds of service which they prompt are different.</w:t>
      </w:r>
    </w:p>
    <w:p w14:paraId="00568A33">
      <w:pPr>
        <w:pStyle w:val="4"/>
        <w:spacing w:before="294" w:line="254" w:lineRule="auto"/>
        <w:rPr>
          <w:rFonts w:hint="eastAsia"/>
        </w:rPr>
      </w:pPr>
      <w:r>
        <w:rPr>
          <w:rFonts w:hint="eastAsia"/>
        </w:rPr>
        <w:t>不仅动机不同；它们所激发的服事种类也不同。</w:t>
      </w:r>
    </w:p>
    <w:p w14:paraId="746AB1DA">
      <w:pPr>
        <w:pStyle w:val="4"/>
        <w:spacing w:before="294" w:line="254" w:lineRule="auto"/>
        <w:rPr>
          <w:rFonts w:hint="eastAsia"/>
        </w:rPr>
      </w:pPr>
    </w:p>
    <w:p w14:paraId="48A8C6D6">
      <w:pPr>
        <w:pStyle w:val="4"/>
        <w:spacing w:before="294" w:line="254" w:lineRule="auto"/>
        <w:rPr>
          <w:rFonts w:hint="eastAsia"/>
        </w:rPr>
      </w:pPr>
      <w:r>
        <w:rPr>
          <w:rFonts w:hint="eastAsia"/>
        </w:rPr>
        <w:t>If I am under the influence of the fear which has torment, and so far as I am under its influence, I am inevitably inclined to evasion and compromise.</w:t>
      </w:r>
    </w:p>
    <w:p w14:paraId="3BFE0C1A">
      <w:pPr>
        <w:pStyle w:val="4"/>
        <w:spacing w:before="294" w:line="254" w:lineRule="auto"/>
        <w:rPr>
          <w:rFonts w:hint="eastAsia"/>
        </w:rPr>
      </w:pPr>
      <w:r>
        <w:rPr>
          <w:rFonts w:hint="eastAsia"/>
        </w:rPr>
        <w:t>如果我受到那带有痛苦的惧怕的影响，并且就我受其影响的程度而言，我不可避免地倾向于规避和妥协。</w:t>
      </w:r>
    </w:p>
    <w:p w14:paraId="447173A4">
      <w:pPr>
        <w:pStyle w:val="4"/>
        <w:spacing w:before="294" w:line="254" w:lineRule="auto"/>
        <w:rPr>
          <w:rFonts w:hint="eastAsia"/>
        </w:rPr>
      </w:pPr>
    </w:p>
    <w:p w14:paraId="51728543">
      <w:pPr>
        <w:pStyle w:val="4"/>
        <w:spacing w:before="294" w:line="254" w:lineRule="auto"/>
        <w:rPr>
          <w:rFonts w:hint="eastAsia"/>
        </w:rPr>
      </w:pPr>
      <w:r>
        <w:rPr>
          <w:rFonts w:hint="eastAsia"/>
        </w:rPr>
        <w:t>I must do some things and leave some things undone; my conscience, moved by fear, will not otherwise let me alone.</w:t>
      </w:r>
    </w:p>
    <w:p w14:paraId="301C817C">
      <w:pPr>
        <w:pStyle w:val="4"/>
        <w:spacing w:before="294" w:line="254" w:lineRule="auto"/>
        <w:rPr>
          <w:rFonts w:hint="eastAsia"/>
        </w:rPr>
      </w:pPr>
      <w:r>
        <w:rPr>
          <w:rFonts w:hint="eastAsia"/>
        </w:rPr>
        <w:t>我必须做一些事，也必须不做一些事；我的良心，受惧怕的驱使，否则不会放过我。</w:t>
      </w:r>
    </w:p>
    <w:p w14:paraId="640880A4">
      <w:pPr>
        <w:pStyle w:val="4"/>
        <w:spacing w:before="294" w:line="254" w:lineRule="auto"/>
        <w:rPr>
          <w:rFonts w:hint="eastAsia"/>
        </w:rPr>
      </w:pPr>
    </w:p>
    <w:p w14:paraId="135B0E3A">
      <w:pPr>
        <w:pStyle w:val="4"/>
        <w:spacing w:before="294" w:line="254" w:lineRule="auto"/>
        <w:rPr>
          <w:rFonts w:hint="eastAsia"/>
        </w:rPr>
      </w:pPr>
      <w:r>
        <w:rPr>
          <w:rFonts w:hint="eastAsia"/>
        </w:rPr>
        <w:t>But I sail as near the wind as possible, if only I may keep barely on the safe side of the law.</w:t>
      </w:r>
    </w:p>
    <w:p w14:paraId="5EB386E4">
      <w:pPr>
        <w:pStyle w:val="4"/>
        <w:spacing w:before="294" w:line="254" w:lineRule="auto"/>
        <w:rPr>
          <w:rFonts w:hint="eastAsia"/>
        </w:rPr>
      </w:pPr>
      <w:r>
        <w:rPr>
          <w:rFonts w:hint="eastAsia"/>
        </w:rPr>
        <w:t>但我尽可能地顶风航行，只要能勉强保持在法律的安全一边。</w:t>
      </w:r>
    </w:p>
    <w:p w14:paraId="58A6D72D">
      <w:pPr>
        <w:pStyle w:val="4"/>
        <w:spacing w:before="294" w:line="254" w:lineRule="auto"/>
        <w:rPr>
          <w:rFonts w:hint="eastAsia"/>
        </w:rPr>
      </w:pPr>
    </w:p>
    <w:p w14:paraId="4BBBCDA0">
      <w:pPr>
        <w:pStyle w:val="4"/>
        <w:spacing w:before="294" w:line="254" w:lineRule="auto"/>
        <w:rPr>
          <w:rFonts w:hint="eastAsia"/>
        </w:rPr>
      </w:pPr>
      <w:r>
        <w:rPr>
          <w:rFonts w:hint="eastAsia"/>
        </w:rPr>
        <w:t>I venture on occasional omissions of duty and compliances with temptation; stealthily, as it were, "snatching a trembling joy."</w:t>
      </w:r>
    </w:p>
    <w:p w14:paraId="7318EF31">
      <w:pPr>
        <w:pStyle w:val="4"/>
        <w:spacing w:before="294" w:line="254" w:lineRule="auto"/>
        <w:rPr>
          <w:rFonts w:hint="eastAsia"/>
        </w:rPr>
      </w:pPr>
      <w:r>
        <w:rPr>
          <w:rFonts w:hint="eastAsia"/>
        </w:rPr>
        <w:t>我偶尔会冒险疏忽责任，顺从试探；仿佛偷偷摸摸地，“攫取颤抖的喜悦”。</w:t>
      </w:r>
    </w:p>
    <w:p w14:paraId="02327823">
      <w:pPr>
        <w:pStyle w:val="4"/>
        <w:spacing w:before="294" w:line="254" w:lineRule="auto"/>
        <w:rPr>
          <w:rFonts w:hint="eastAsia"/>
        </w:rPr>
      </w:pPr>
    </w:p>
    <w:p w14:paraId="34DCEB9D">
      <w:pPr>
        <w:pStyle w:val="4"/>
        <w:spacing w:before="294" w:line="254" w:lineRule="auto"/>
        <w:rPr>
          <w:rFonts w:hint="eastAsia"/>
        </w:rPr>
      </w:pPr>
      <w:r>
        <w:rPr>
          <w:rFonts w:hint="eastAsia"/>
        </w:rPr>
        <w:t>The service is all task-work, slave-work.</w:t>
      </w:r>
    </w:p>
    <w:p w14:paraId="2134FC1F">
      <w:pPr>
        <w:pStyle w:val="4"/>
        <w:spacing w:before="294" w:line="254" w:lineRule="auto"/>
        <w:rPr>
          <w:rFonts w:hint="eastAsia"/>
        </w:rPr>
      </w:pPr>
      <w:r>
        <w:rPr>
          <w:rFonts w:hint="eastAsia"/>
        </w:rPr>
        <w:t>这服事全是苦差事，奴隶的活儿。</w:t>
      </w:r>
    </w:p>
    <w:p w14:paraId="4123C85C">
      <w:pPr>
        <w:pStyle w:val="4"/>
        <w:spacing w:before="294" w:line="254" w:lineRule="auto"/>
        <w:rPr>
          <w:rFonts w:hint="eastAsia"/>
        </w:rPr>
      </w:pPr>
    </w:p>
    <w:p w14:paraId="2C2F2D60">
      <w:pPr>
        <w:pStyle w:val="4"/>
        <w:spacing w:before="294" w:line="254" w:lineRule="auto"/>
        <w:rPr>
          <w:rFonts w:hint="eastAsia"/>
        </w:rPr>
      </w:pPr>
      <w:r>
        <w:rPr>
          <w:rFonts w:hint="eastAsia"/>
        </w:rPr>
        <w:t>As such I grudge it always, and get off from it when I can on any plea.</w:t>
      </w:r>
    </w:p>
    <w:p w14:paraId="13C9B437">
      <w:pPr>
        <w:pStyle w:val="4"/>
        <w:spacing w:before="294" w:line="254" w:lineRule="auto"/>
        <w:rPr>
          <w:rFonts w:hint="eastAsia"/>
        </w:rPr>
      </w:pPr>
      <w:r>
        <w:rPr>
          <w:rFonts w:hint="eastAsia"/>
        </w:rPr>
        <w:t>因此，我总是吝啬它，一有机会就找借口摆脱它。</w:t>
      </w:r>
    </w:p>
    <w:p w14:paraId="79AA3179">
      <w:pPr>
        <w:pStyle w:val="4"/>
        <w:spacing w:before="294" w:line="254" w:lineRule="auto"/>
        <w:rPr>
          <w:rFonts w:hint="eastAsia"/>
        </w:rPr>
      </w:pPr>
    </w:p>
    <w:p w14:paraId="5FE6B7E4">
      <w:pPr>
        <w:pStyle w:val="4"/>
        <w:spacing w:before="294" w:line="254" w:lineRule="auto"/>
        <w:rPr>
          <w:rFonts w:hint="eastAsia"/>
        </w:rPr>
      </w:pPr>
      <w:r>
        <w:rPr>
          <w:rFonts w:hint="eastAsia"/>
        </w:rPr>
        <w:t>That is my way with God under the torment of fear.</w:t>
      </w:r>
    </w:p>
    <w:p w14:paraId="742D032A">
      <w:pPr>
        <w:pStyle w:val="4"/>
        <w:spacing w:before="294" w:line="254" w:lineRule="auto"/>
        <w:rPr>
          <w:rFonts w:hint="eastAsia"/>
        </w:rPr>
      </w:pPr>
      <w:r>
        <w:rPr>
          <w:rFonts w:hint="eastAsia"/>
        </w:rPr>
        <w:t>这就是我在恐惧的折磨下与神相处的方式。</w:t>
      </w:r>
    </w:p>
    <w:p w14:paraId="15F21A67">
      <w:pPr>
        <w:pStyle w:val="4"/>
        <w:spacing w:before="294" w:line="254" w:lineRule="auto"/>
        <w:rPr>
          <w:rFonts w:hint="eastAsia"/>
        </w:rPr>
      </w:pPr>
    </w:p>
    <w:p w14:paraId="5DE253D0">
      <w:pPr>
        <w:pStyle w:val="4"/>
        <w:spacing w:before="294" w:line="254" w:lineRule="auto"/>
        <w:rPr>
          <w:rFonts w:hint="eastAsia"/>
        </w:rPr>
      </w:pPr>
      <w:r>
        <w:rPr>
          <w:rFonts w:hint="eastAsia"/>
        </w:rPr>
        <w:t>It should be otherwise when I move in the sphere, and breathe the air, of love; of divine love; "God's love with me made perfect."</w:t>
      </w:r>
    </w:p>
    <w:p w14:paraId="5015A8E9">
      <w:pPr>
        <w:pStyle w:val="4"/>
        <w:spacing w:before="294" w:line="254" w:lineRule="auto"/>
        <w:rPr>
          <w:rFonts w:hint="eastAsia"/>
        </w:rPr>
      </w:pPr>
      <w:r>
        <w:rPr>
          <w:rFonts w:hint="eastAsia"/>
        </w:rPr>
        <w:t>当我活动在爱的领域，呼吸爱的空气时，情况就应该不同了；是神圣的爱；“神与我同在的爱得以完全”。</w:t>
      </w:r>
    </w:p>
    <w:p w14:paraId="38B471CB">
      <w:pPr>
        <w:pStyle w:val="4"/>
        <w:spacing w:before="294" w:line="254" w:lineRule="auto"/>
        <w:rPr>
          <w:rFonts w:hint="eastAsia"/>
        </w:rPr>
      </w:pPr>
    </w:p>
    <w:p w14:paraId="7F1E78BF">
      <w:pPr>
        <w:pStyle w:val="4"/>
        <w:spacing w:before="294" w:line="254" w:lineRule="auto"/>
        <w:rPr>
          <w:rFonts w:hint="eastAsia"/>
        </w:rPr>
      </w:pPr>
      <w:r>
        <w:rPr>
          <w:rFonts w:hint="eastAsia"/>
        </w:rPr>
        <w:t>There should be no guile in my spirit now; no inclination to unfair dealing any more.</w:t>
      </w:r>
    </w:p>
    <w:p w14:paraId="67EB8031">
      <w:pPr>
        <w:pStyle w:val="4"/>
        <w:spacing w:before="294" w:line="254" w:lineRule="auto"/>
        <w:rPr>
          <w:rFonts w:hint="eastAsia"/>
        </w:rPr>
      </w:pPr>
      <w:r>
        <w:rPr>
          <w:rFonts w:hint="eastAsia"/>
        </w:rPr>
        <w:t>如今我的灵里不应再有诡诈；不再有任何不公正行为的倾向。</w:t>
      </w:r>
    </w:p>
    <w:p w14:paraId="4B2499E5">
      <w:pPr>
        <w:pStyle w:val="4"/>
        <w:spacing w:before="294" w:line="254" w:lineRule="auto"/>
        <w:rPr>
          <w:rFonts w:hint="eastAsia"/>
        </w:rPr>
      </w:pPr>
    </w:p>
    <w:p w14:paraId="15B93F76">
      <w:pPr>
        <w:pStyle w:val="4"/>
        <w:spacing w:before="294" w:line="254" w:lineRule="auto"/>
        <w:rPr>
          <w:rFonts w:hint="eastAsia"/>
        </w:rPr>
      </w:pPr>
      <w:r>
        <w:rPr>
          <w:rFonts w:hint="eastAsia"/>
        </w:rPr>
        <w:t>Alas! is it so?</w:t>
      </w:r>
    </w:p>
    <w:p w14:paraId="6E2CE99E">
      <w:pPr>
        <w:pStyle w:val="4"/>
        <w:spacing w:before="294" w:line="254" w:lineRule="auto"/>
        <w:rPr>
          <w:rFonts w:hint="eastAsia"/>
        </w:rPr>
      </w:pPr>
      <w:r>
        <w:rPr>
          <w:rFonts w:hint="eastAsia"/>
        </w:rPr>
        <w:t>唉！是这样吗？</w:t>
      </w:r>
    </w:p>
    <w:p w14:paraId="44C02A75">
      <w:pPr>
        <w:pStyle w:val="4"/>
        <w:spacing w:before="294" w:line="254" w:lineRule="auto"/>
        <w:rPr>
          <w:rFonts w:hint="eastAsia"/>
        </w:rPr>
      </w:pPr>
    </w:p>
    <w:p w14:paraId="19FFC785">
      <w:pPr>
        <w:pStyle w:val="4"/>
        <w:spacing w:before="294" w:line="254" w:lineRule="auto"/>
        <w:rPr>
          <w:rFonts w:hint="eastAsia"/>
        </w:rPr>
      </w:pPr>
      <w:r>
        <w:rPr>
          <w:rFonts w:hint="eastAsia"/>
        </w:rPr>
        <w:t>Is it always so with me?</w:t>
      </w:r>
    </w:p>
    <w:p w14:paraId="5DED5391">
      <w:pPr>
        <w:pStyle w:val="4"/>
        <w:spacing w:before="294" w:line="254" w:lineRule="auto"/>
        <w:rPr>
          <w:rFonts w:hint="eastAsia"/>
        </w:rPr>
      </w:pPr>
      <w:r>
        <w:rPr>
          <w:rFonts w:hint="eastAsia"/>
        </w:rPr>
        <w:t>我总是这样吗？</w:t>
      </w:r>
    </w:p>
    <w:p w14:paraId="451271FA">
      <w:pPr>
        <w:pStyle w:val="4"/>
        <w:spacing w:before="294" w:line="254" w:lineRule="auto"/>
        <w:rPr>
          <w:rFonts w:hint="eastAsia"/>
        </w:rPr>
      </w:pPr>
    </w:p>
    <w:p w14:paraId="760F4328">
      <w:pPr>
        <w:pStyle w:val="4"/>
        <w:spacing w:before="294" w:line="254" w:lineRule="auto"/>
        <w:rPr>
          <w:rFonts w:hint="eastAsia"/>
        </w:rPr>
      </w:pPr>
      <w:r>
        <w:rPr>
          <w:rFonts w:hint="eastAsia"/>
        </w:rPr>
        <w:t>Even if I have some sense and experience of the new and better footing of love on which it is my privilege to be with my God, am I not too often visited with questionings and misgivings proper only to the old footing of fear?</w:t>
      </w:r>
    </w:p>
    <w:p w14:paraId="26BF5C6F">
      <w:pPr>
        <w:pStyle w:val="4"/>
        <w:spacing w:before="294" w:line="254" w:lineRule="auto"/>
        <w:rPr>
          <w:rFonts w:hint="eastAsia"/>
        </w:rPr>
      </w:pPr>
      <w:r>
        <w:rPr>
          <w:rFonts w:hint="eastAsia"/>
        </w:rPr>
        <w:t>即使我对与我神同在的新的、更好的爱的基础有所感觉和经历，我难道不也常常受到只属于旧的惧怕基础的质疑和疑虑的困扰吗？</w:t>
      </w:r>
    </w:p>
    <w:p w14:paraId="30A2CAB0">
      <w:pPr>
        <w:pStyle w:val="4"/>
        <w:spacing w:before="294" w:line="254" w:lineRule="auto"/>
        <w:rPr>
          <w:rFonts w:hint="eastAsia"/>
        </w:rPr>
      </w:pPr>
    </w:p>
    <w:p w14:paraId="161B7808">
      <w:pPr>
        <w:pStyle w:val="4"/>
        <w:spacing w:before="294" w:line="254" w:lineRule="auto"/>
        <w:rPr>
          <w:rFonts w:hint="eastAsia"/>
        </w:rPr>
      </w:pPr>
      <w:r>
        <w:rPr>
          <w:rFonts w:hint="eastAsia"/>
        </w:rPr>
        <w:t>Do I not find myself ever and anon asking, Must I positively renounce this?—may I not, for once, venture upon that?</w:t>
      </w:r>
    </w:p>
    <w:p w14:paraId="22FBEC1E">
      <w:pPr>
        <w:pStyle w:val="4"/>
        <w:spacing w:before="294" w:line="254" w:lineRule="auto"/>
        <w:rPr>
          <w:rFonts w:hint="eastAsia"/>
        </w:rPr>
      </w:pPr>
      <w:r>
        <w:rPr>
          <w:rFonts w:hint="eastAsia"/>
        </w:rPr>
        <w:t>我难道不常常发现自己问：我必须断然放弃这个吗？——我难道不能，就这一次，冒险尝试那个吗？</w:t>
      </w:r>
    </w:p>
    <w:p w14:paraId="211A2FC1">
      <w:pPr>
        <w:pStyle w:val="4"/>
        <w:spacing w:before="294" w:line="254" w:lineRule="auto"/>
        <w:rPr>
          <w:rFonts w:hint="eastAsia"/>
        </w:rPr>
      </w:pPr>
    </w:p>
    <w:p w14:paraId="3E9947E2">
      <w:pPr>
        <w:pStyle w:val="4"/>
        <w:spacing w:before="294" w:line="254" w:lineRule="auto"/>
        <w:rPr>
          <w:rFonts w:hint="eastAsia"/>
        </w:rPr>
      </w:pPr>
      <w:r>
        <w:rPr>
          <w:rFonts w:hint="eastAsia"/>
        </w:rPr>
        <w:t>And does not all such asking indicate something of the old servile mind?</w:t>
      </w:r>
    </w:p>
    <w:p w14:paraId="5EB396DD">
      <w:pPr>
        <w:pStyle w:val="4"/>
        <w:spacing w:before="294" w:line="254" w:lineRule="auto"/>
        <w:rPr>
          <w:rFonts w:hint="eastAsia"/>
        </w:rPr>
      </w:pPr>
      <w:r>
        <w:rPr>
          <w:rFonts w:hint="eastAsia"/>
        </w:rPr>
        <w:t>这种追问难道不都表明了某种旧有的奴性心态吗？</w:t>
      </w:r>
    </w:p>
    <w:p w14:paraId="0FCB65DD">
      <w:pPr>
        <w:pStyle w:val="4"/>
        <w:spacing w:before="294" w:line="254" w:lineRule="auto"/>
        <w:rPr>
          <w:rFonts w:hint="eastAsia"/>
        </w:rPr>
      </w:pPr>
    </w:p>
    <w:p w14:paraId="219FDA08">
      <w:pPr>
        <w:pStyle w:val="4"/>
        <w:spacing w:before="294" w:line="254" w:lineRule="auto"/>
        <w:rPr>
          <w:rFonts w:hint="eastAsia"/>
        </w:rPr>
      </w:pPr>
      <w:r>
        <w:rPr>
          <w:rFonts w:hint="eastAsia"/>
        </w:rPr>
        <w:t>What uneasiness is there in such a way of living with God, and what unfaithfulness too!</w:t>
      </w:r>
    </w:p>
    <w:p w14:paraId="08820D7B">
      <w:pPr>
        <w:pStyle w:val="4"/>
        <w:spacing w:before="294" w:line="254" w:lineRule="auto"/>
        <w:rPr>
          <w:rFonts w:hint="eastAsia"/>
        </w:rPr>
      </w:pPr>
      <w:r>
        <w:rPr>
          <w:rFonts w:hint="eastAsia"/>
        </w:rPr>
        <w:t>如此与神同活，何等不安，又何等不忠！</w:t>
      </w:r>
    </w:p>
    <w:p w14:paraId="2FC11AF7">
      <w:pPr>
        <w:pStyle w:val="4"/>
        <w:spacing w:before="294" w:line="254" w:lineRule="auto"/>
        <w:rPr>
          <w:rFonts w:hint="eastAsia"/>
        </w:rPr>
      </w:pPr>
    </w:p>
    <w:p w14:paraId="411606CB">
      <w:pPr>
        <w:pStyle w:val="4"/>
        <w:spacing w:before="294" w:line="254" w:lineRule="auto"/>
        <w:rPr>
          <w:rFonts w:hint="eastAsia"/>
        </w:rPr>
      </w:pPr>
      <w:r>
        <w:rPr>
          <w:rFonts w:hint="eastAsia"/>
        </w:rPr>
        <w:t>What "unsteadfastness and perfidiousness in his covenant" of love!</w:t>
      </w:r>
    </w:p>
    <w:p w14:paraId="5A04D187">
      <w:pPr>
        <w:pStyle w:val="4"/>
        <w:spacing w:before="294" w:line="254" w:lineRule="auto"/>
        <w:rPr>
          <w:rFonts w:hint="eastAsia"/>
        </w:rPr>
      </w:pPr>
      <w:r>
        <w:rPr>
          <w:rFonts w:hint="eastAsia"/>
        </w:rPr>
        <w:t>在祂爱的约中，何等“不坚定和背信弃义”！</w:t>
      </w:r>
    </w:p>
    <w:p w14:paraId="22A5240D">
      <w:pPr>
        <w:pStyle w:val="4"/>
        <w:spacing w:before="294" w:line="254" w:lineRule="auto"/>
        <w:rPr>
          <w:rFonts w:hint="eastAsia"/>
        </w:rPr>
      </w:pPr>
    </w:p>
    <w:p w14:paraId="4D7668A9">
      <w:pPr>
        <w:pStyle w:val="4"/>
        <w:spacing w:before="294" w:line="254" w:lineRule="auto"/>
        <w:rPr>
          <w:rFonts w:hint="eastAsia"/>
        </w:rPr>
      </w:pPr>
      <w:r>
        <w:rPr>
          <w:rFonts w:hint="eastAsia"/>
        </w:rPr>
        <w:t>Surely it is true that he who in any measure thus acts from mere fear, under the pressure of felt necessity, is not "made perfect in love."</w:t>
      </w:r>
    </w:p>
    <w:p w14:paraId="788D77B6">
      <w:pPr>
        <w:pStyle w:val="4"/>
        <w:spacing w:before="294" w:line="254" w:lineRule="auto"/>
        <w:rPr>
          <w:rFonts w:hint="eastAsia"/>
        </w:rPr>
      </w:pPr>
      <w:r>
        <w:rPr>
          <w:rFonts w:hint="eastAsia"/>
        </w:rPr>
        <w:t>诚然，凡在任何程度上仅仅出于惧怕，在感受到的必要性压力下如此行事的人，都“在爱里未得完全”。</w:t>
      </w:r>
    </w:p>
    <w:p w14:paraId="0BCB9582">
      <w:pPr>
        <w:pStyle w:val="4"/>
        <w:spacing w:before="294" w:line="254" w:lineRule="auto"/>
        <w:rPr>
          <w:rFonts w:hint="eastAsia"/>
        </w:rPr>
      </w:pPr>
    </w:p>
    <w:p w14:paraId="6B4DEDFF">
      <w:pPr>
        <w:pStyle w:val="4"/>
        <w:spacing w:before="294" w:line="254" w:lineRule="auto"/>
        <w:rPr>
          <w:rFonts w:hint="eastAsia"/>
        </w:rPr>
      </w:pPr>
      <w:r>
        <w:rPr>
          <w:rFonts w:hint="eastAsia"/>
        </w:rPr>
        <w:t>2.But why should it be so?</w:t>
      </w:r>
    </w:p>
    <w:p w14:paraId="1E04AC0F">
      <w:pPr>
        <w:pStyle w:val="4"/>
        <w:spacing w:before="294" w:line="254" w:lineRule="auto"/>
        <w:rPr>
          <w:rFonts w:hint="eastAsia"/>
        </w:rPr>
      </w:pPr>
      <w:r>
        <w:rPr>
          <w:rFonts w:hint="eastAsia"/>
        </w:rPr>
        <w:t>2.但为什么会这样呢？</w:t>
      </w:r>
    </w:p>
    <w:p w14:paraId="498218A9">
      <w:pPr>
        <w:pStyle w:val="4"/>
        <w:spacing w:before="294" w:line="254" w:lineRule="auto"/>
        <w:rPr>
          <w:rFonts w:hint="eastAsia"/>
        </w:rPr>
      </w:pPr>
    </w:p>
    <w:p w14:paraId="2DEDC80F">
      <w:pPr>
        <w:pStyle w:val="4"/>
        <w:spacing w:before="294" w:line="254" w:lineRule="auto"/>
        <w:rPr>
          <w:rFonts w:hint="eastAsia"/>
        </w:rPr>
      </w:pPr>
      <w:r>
        <w:rPr>
          <w:rFonts w:hint="eastAsia"/>
        </w:rPr>
        <w:t>God would not have it so.</w:t>
      </w:r>
    </w:p>
    <w:p w14:paraId="007417AB">
      <w:pPr>
        <w:pStyle w:val="4"/>
        <w:spacing w:before="294" w:line="254" w:lineRule="auto"/>
        <w:rPr>
          <w:rFonts w:hint="eastAsia"/>
        </w:rPr>
      </w:pPr>
      <w:r>
        <w:rPr>
          <w:rFonts w:hint="eastAsia"/>
        </w:rPr>
        <w:t>神不愿如此。</w:t>
      </w:r>
    </w:p>
    <w:p w14:paraId="4FF42BE4">
      <w:pPr>
        <w:pStyle w:val="4"/>
        <w:spacing w:before="294" w:line="254" w:lineRule="auto"/>
        <w:rPr>
          <w:rFonts w:hint="eastAsia"/>
        </w:rPr>
      </w:pPr>
    </w:p>
    <w:p w14:paraId="2E3A2CE5">
      <w:pPr>
        <w:pStyle w:val="4"/>
        <w:spacing w:before="294" w:line="254" w:lineRule="auto"/>
        <w:rPr>
          <w:rFonts w:hint="eastAsia"/>
        </w:rPr>
      </w:pPr>
      <w:r>
        <w:rPr>
          <w:rFonts w:hint="eastAsia"/>
        </w:rPr>
        <w:t>His will is that there should be a sharp line of separation between the two incompatible relations; that of love and that of fear.</w:t>
      </w:r>
    </w:p>
    <w:p w14:paraId="6CB5BF21">
      <w:pPr>
        <w:pStyle w:val="4"/>
        <w:spacing w:before="294" w:line="254" w:lineRule="auto"/>
        <w:rPr>
          <w:rFonts w:hint="eastAsia"/>
        </w:rPr>
      </w:pPr>
      <w:r>
        <w:rPr>
          <w:rFonts w:hint="eastAsia"/>
        </w:rPr>
        <w:t>祂的旨意是，在爱与惧怕这两种不相容的关系之间，应当有一条清晰的界线。</w:t>
      </w:r>
    </w:p>
    <w:p w14:paraId="7CDA10B5">
      <w:pPr>
        <w:pStyle w:val="4"/>
        <w:spacing w:before="294" w:line="254" w:lineRule="auto"/>
        <w:rPr>
          <w:rFonts w:hint="eastAsia"/>
        </w:rPr>
      </w:pPr>
    </w:p>
    <w:p w14:paraId="2B26E6E6">
      <w:pPr>
        <w:pStyle w:val="4"/>
        <w:spacing w:before="294" w:line="254" w:lineRule="auto"/>
        <w:rPr>
          <w:rFonts w:hint="eastAsia"/>
        </w:rPr>
      </w:pPr>
      <w:r>
        <w:rPr>
          <w:rFonts w:hint="eastAsia"/>
        </w:rPr>
        <w:t>He would shut you up, completely and exclusively, into one or other of them.</w:t>
      </w:r>
    </w:p>
    <w:p w14:paraId="5CA50185">
      <w:pPr>
        <w:pStyle w:val="4"/>
        <w:spacing w:before="294" w:line="254" w:lineRule="auto"/>
        <w:rPr>
          <w:rFonts w:hint="eastAsia"/>
        </w:rPr>
      </w:pPr>
      <w:r>
        <w:rPr>
          <w:rFonts w:hint="eastAsia"/>
        </w:rPr>
        <w:t>祂要把你们完全地、排他地圈在其中一种关系里。</w:t>
      </w:r>
    </w:p>
    <w:p w14:paraId="4AEB1EFB">
      <w:pPr>
        <w:pStyle w:val="4"/>
        <w:spacing w:before="294" w:line="254" w:lineRule="auto"/>
        <w:rPr>
          <w:rFonts w:hint="eastAsia"/>
        </w:rPr>
      </w:pPr>
    </w:p>
    <w:p w14:paraId="21BEB815">
      <w:pPr>
        <w:pStyle w:val="4"/>
        <w:spacing w:before="294" w:line="254" w:lineRule="auto"/>
        <w:rPr>
          <w:rFonts w:hint="eastAsia"/>
        </w:rPr>
      </w:pPr>
      <w:r>
        <w:rPr>
          <w:rFonts w:hint="eastAsia"/>
        </w:rPr>
        <w:t>Are you in that relation to which fear is appropriate?</w:t>
      </w:r>
    </w:p>
    <w:p w14:paraId="04EF8365">
      <w:pPr>
        <w:pStyle w:val="4"/>
        <w:spacing w:before="294" w:line="254" w:lineRule="auto"/>
        <w:rPr>
          <w:rFonts w:hint="eastAsia"/>
        </w:rPr>
      </w:pPr>
      <w:r>
        <w:rPr>
          <w:rFonts w:hint="eastAsia"/>
        </w:rPr>
        <w:t>你是否处于那种适合惧怕的关系中？</w:t>
      </w:r>
    </w:p>
    <w:p w14:paraId="72AEC2B6">
      <w:pPr>
        <w:pStyle w:val="4"/>
        <w:spacing w:before="294" w:line="254" w:lineRule="auto"/>
        <w:rPr>
          <w:rFonts w:hint="eastAsia"/>
        </w:rPr>
      </w:pPr>
    </w:p>
    <w:p w14:paraId="5C8CAD5D">
      <w:pPr>
        <w:pStyle w:val="4"/>
        <w:spacing w:before="294" w:line="254" w:lineRule="auto"/>
        <w:rPr>
          <w:rFonts w:hint="eastAsia"/>
        </w:rPr>
      </w:pPr>
      <w:r>
        <w:rPr>
          <w:rFonts w:hint="eastAsia"/>
        </w:rPr>
        <w:t>Then let it be fear alone; fear in the view of the judgment-day.</w:t>
      </w:r>
    </w:p>
    <w:p w14:paraId="307F41AB">
      <w:pPr>
        <w:pStyle w:val="4"/>
        <w:spacing w:before="294" w:line="254" w:lineRule="auto"/>
        <w:rPr>
          <w:rFonts w:hint="eastAsia"/>
        </w:rPr>
      </w:pPr>
      <w:r>
        <w:rPr>
          <w:rFonts w:hint="eastAsia"/>
        </w:rPr>
        <w:t>那么就让它单单是惧怕；在审判日面前的惧怕。</w:t>
      </w:r>
    </w:p>
    <w:p w14:paraId="2FDC7132">
      <w:pPr>
        <w:pStyle w:val="4"/>
        <w:spacing w:before="294" w:line="254" w:lineRule="auto"/>
        <w:rPr>
          <w:rFonts w:hint="eastAsia"/>
        </w:rPr>
      </w:pPr>
    </w:p>
    <w:p w14:paraId="46676F2F">
      <w:pPr>
        <w:pStyle w:val="4"/>
        <w:spacing w:before="294" w:line="254" w:lineRule="auto"/>
        <w:rPr>
          <w:rFonts w:hint="eastAsia"/>
        </w:rPr>
      </w:pPr>
      <w:r>
        <w:rPr>
          <w:rFonts w:hint="eastAsia"/>
        </w:rPr>
        <w:t>By all means let fear operate alone; unmitigated, unrelieved, by any vague notion of mercy; any dream of love.</w:t>
      </w:r>
    </w:p>
    <w:p w14:paraId="1656D95E">
      <w:pPr>
        <w:pStyle w:val="4"/>
        <w:spacing w:before="294" w:line="254" w:lineRule="auto"/>
        <w:rPr>
          <w:rFonts w:hint="eastAsia"/>
        </w:rPr>
      </w:pPr>
      <w:r>
        <w:rPr>
          <w:rFonts w:hint="eastAsia"/>
        </w:rPr>
        <w:t>务必让惧怕单独运作；不因任何模糊的怜悯观念或爱的梦想而减轻或缓解。</w:t>
      </w:r>
    </w:p>
    <w:p w14:paraId="650E647E">
      <w:pPr>
        <w:pStyle w:val="4"/>
        <w:spacing w:before="294" w:line="254" w:lineRule="auto"/>
        <w:rPr>
          <w:rFonts w:hint="eastAsia"/>
        </w:rPr>
      </w:pPr>
    </w:p>
    <w:p w14:paraId="407CCAB9">
      <w:pPr>
        <w:pStyle w:val="4"/>
        <w:spacing w:before="294" w:line="254" w:lineRule="auto"/>
        <w:rPr>
          <w:rFonts w:hint="eastAsia"/>
        </w:rPr>
      </w:pPr>
      <w:r>
        <w:rPr>
          <w:rFonts w:hint="eastAsia"/>
        </w:rPr>
        <w:t>That is the way in which it should operate.</w:t>
      </w:r>
    </w:p>
    <w:p w14:paraId="54D3DB2D">
      <w:pPr>
        <w:pStyle w:val="4"/>
        <w:spacing w:before="294" w:line="254" w:lineRule="auto"/>
        <w:rPr>
          <w:rFonts w:hint="eastAsia"/>
        </w:rPr>
      </w:pPr>
      <w:r>
        <w:rPr>
          <w:rFonts w:hint="eastAsia"/>
        </w:rPr>
        <w:t>那才是它应该运作的方式。</w:t>
      </w:r>
    </w:p>
    <w:p w14:paraId="5920D253">
      <w:pPr>
        <w:pStyle w:val="4"/>
        <w:spacing w:before="294" w:line="254" w:lineRule="auto"/>
        <w:rPr>
          <w:rFonts w:hint="eastAsia"/>
        </w:rPr>
      </w:pPr>
    </w:p>
    <w:p w14:paraId="1E48F490">
      <w:pPr>
        <w:pStyle w:val="4"/>
        <w:spacing w:before="294" w:line="254" w:lineRule="auto"/>
        <w:rPr>
          <w:rFonts w:hint="eastAsia"/>
        </w:rPr>
      </w:pPr>
      <w:r>
        <w:rPr>
          <w:rFonts w:hint="eastAsia"/>
        </w:rPr>
        <w:t>So operating, let it deter you from crime; let it impel you to duty.</w:t>
      </w:r>
    </w:p>
    <w:p w14:paraId="6C0199A5">
      <w:pPr>
        <w:pStyle w:val="4"/>
        <w:spacing w:before="294" w:line="254" w:lineRule="auto"/>
        <w:rPr>
          <w:rFonts w:hint="eastAsia"/>
        </w:rPr>
      </w:pPr>
      <w:r>
        <w:rPr>
          <w:rFonts w:hint="eastAsia"/>
        </w:rPr>
        <w:t>如此运作，让它阻止你犯罪；让它驱使你尽责。</w:t>
      </w:r>
    </w:p>
    <w:p w14:paraId="7C71E806">
      <w:pPr>
        <w:pStyle w:val="4"/>
        <w:spacing w:before="294" w:line="254" w:lineRule="auto"/>
        <w:rPr>
          <w:rFonts w:hint="eastAsia"/>
        </w:rPr>
      </w:pPr>
    </w:p>
    <w:p w14:paraId="58A07CB6">
      <w:pPr>
        <w:pStyle w:val="4"/>
        <w:spacing w:before="294" w:line="254" w:lineRule="auto"/>
        <w:rPr>
          <w:rFonts w:hint="eastAsia"/>
        </w:rPr>
      </w:pPr>
      <w:r>
        <w:rPr>
          <w:rFonts w:hint="eastAsia"/>
        </w:rPr>
        <w:t>Or, better far, let it drive you to despair; to despair of yourselves; not, God forbid, of him!</w:t>
      </w:r>
    </w:p>
    <w:p w14:paraId="0ED15C07">
      <w:pPr>
        <w:pStyle w:val="4"/>
        <w:spacing w:before="294" w:line="254" w:lineRule="auto"/>
        <w:rPr>
          <w:rFonts w:hint="eastAsia"/>
        </w:rPr>
      </w:pPr>
      <w:r>
        <w:rPr>
          <w:rFonts w:hint="eastAsia"/>
        </w:rPr>
        <w:t>或者，更好的是，让它把你逼到绝望；对自己绝望；而不是，神禁止，对祂绝望！</w:t>
      </w:r>
    </w:p>
    <w:p w14:paraId="071C2872">
      <w:pPr>
        <w:pStyle w:val="4"/>
        <w:spacing w:before="294" w:line="254" w:lineRule="auto"/>
        <w:rPr>
          <w:rFonts w:hint="eastAsia"/>
        </w:rPr>
      </w:pPr>
    </w:p>
    <w:p w14:paraId="01D93867">
      <w:pPr>
        <w:pStyle w:val="4"/>
        <w:spacing w:before="294" w:line="254" w:lineRule="auto"/>
        <w:rPr>
          <w:rFonts w:hint="eastAsia"/>
        </w:rPr>
      </w:pPr>
      <w:r>
        <w:rPr>
          <w:rFonts w:hint="eastAsia"/>
        </w:rPr>
        <w:t>You have nothing to do with love as you are, and continuing as you are;—you have to do only with fear.</w:t>
      </w:r>
    </w:p>
    <w:p w14:paraId="3A22B141">
      <w:pPr>
        <w:pStyle w:val="4"/>
        <w:spacing w:before="294" w:line="254" w:lineRule="auto"/>
        <w:rPr>
          <w:rFonts w:hint="eastAsia"/>
        </w:rPr>
      </w:pPr>
      <w:r>
        <w:rPr>
          <w:rFonts w:hint="eastAsia"/>
        </w:rPr>
        <w:t>你们现在的样子，并且继续这样下去，与爱无关；——你们只与惧怕有关。</w:t>
      </w:r>
    </w:p>
    <w:p w14:paraId="6328F670">
      <w:pPr>
        <w:pStyle w:val="4"/>
        <w:spacing w:before="294" w:line="254" w:lineRule="auto"/>
        <w:rPr>
          <w:rFonts w:hint="eastAsia"/>
        </w:rPr>
      </w:pPr>
    </w:p>
    <w:p w14:paraId="709F0EF9">
      <w:pPr>
        <w:pStyle w:val="4"/>
        <w:spacing w:before="294" w:line="254" w:lineRule="auto"/>
        <w:rPr>
          <w:rFonts w:hint="eastAsia"/>
        </w:rPr>
      </w:pPr>
      <w:r>
        <w:rPr>
          <w:rFonts w:hint="eastAsia"/>
        </w:rPr>
        <w:t>Oh that it were, in the first instance, perfect fear!—fear, pure and simple, casting out, I say not love, but the idle imagination of love!</w:t>
      </w:r>
    </w:p>
    <w:p w14:paraId="17258AFB">
      <w:pPr>
        <w:pStyle w:val="4"/>
        <w:spacing w:before="294" w:line="254" w:lineRule="auto"/>
        <w:rPr>
          <w:rFonts w:hint="eastAsia"/>
        </w:rPr>
      </w:pPr>
      <w:r>
        <w:rPr>
          <w:rFonts w:hint="eastAsia"/>
        </w:rPr>
        <w:t>哦，但愿起初是完全的惧怕！——纯粹而简单的惧怕，除去，我不是说爱，而是爱的空想！</w:t>
      </w:r>
    </w:p>
    <w:p w14:paraId="72EDDB9F">
      <w:pPr>
        <w:pStyle w:val="4"/>
        <w:spacing w:before="294" w:line="254" w:lineRule="auto"/>
        <w:rPr>
          <w:rFonts w:hint="eastAsia"/>
        </w:rPr>
      </w:pPr>
    </w:p>
    <w:p w14:paraId="2AE9A808">
      <w:pPr>
        <w:pStyle w:val="4"/>
        <w:spacing w:before="294" w:line="254" w:lineRule="auto"/>
        <w:rPr>
          <w:rFonts w:hint="eastAsia"/>
        </w:rPr>
      </w:pPr>
      <w:r>
        <w:rPr>
          <w:rFonts w:hint="eastAsia"/>
        </w:rPr>
        <w:t>Yes; it is yours to fear; and only to fear!</w:t>
      </w:r>
    </w:p>
    <w:p w14:paraId="63DA0BB4">
      <w:pPr>
        <w:pStyle w:val="4"/>
        <w:spacing w:before="294" w:line="254" w:lineRule="auto"/>
        <w:rPr>
          <w:rFonts w:hint="eastAsia"/>
        </w:rPr>
      </w:pPr>
      <w:r>
        <w:rPr>
          <w:rFonts w:hint="eastAsia"/>
        </w:rPr>
        <w:t>是的；你们当惧怕；并且只当惧怕！</w:t>
      </w:r>
    </w:p>
    <w:p w14:paraId="158A978A">
      <w:pPr>
        <w:pStyle w:val="4"/>
        <w:spacing w:before="294" w:line="254" w:lineRule="auto"/>
        <w:rPr>
          <w:rFonts w:hint="eastAsia"/>
        </w:rPr>
      </w:pPr>
    </w:p>
    <w:p w14:paraId="5C301857">
      <w:pPr>
        <w:pStyle w:val="4"/>
        <w:spacing w:before="294" w:line="254" w:lineRule="auto"/>
        <w:rPr>
          <w:rFonts w:hint="eastAsia"/>
        </w:rPr>
      </w:pPr>
      <w:r>
        <w:rPr>
          <w:rFonts w:hint="eastAsia"/>
        </w:rPr>
        <w:t>Would to God that your fear had torment enough, not merely to set you on doing some things and avoiding some things, to soothe it or set it to sleep; but to set you on crying, with the deep voice of true conviction: "Who shall deliver me?" "What must I do to be saved?"</w:t>
      </w:r>
    </w:p>
    <w:p w14:paraId="550C5019">
      <w:pPr>
        <w:pStyle w:val="4"/>
        <w:spacing w:before="294" w:line="254" w:lineRule="auto"/>
        <w:rPr>
          <w:rFonts w:hint="eastAsia"/>
        </w:rPr>
      </w:pPr>
      <w:r>
        <w:rPr>
          <w:rFonts w:hint="eastAsia"/>
        </w:rPr>
        <w:t>愿神使你们的惧怕有足够的痛苦，不仅仅是让你们做某些事，避免某些事，以安抚它或使它沉睡；而是让你们用真实悔改的深沉声音呼喊：“谁能救我呢？”“我当怎样行才能得救？”</w:t>
      </w:r>
    </w:p>
    <w:p w14:paraId="63B726E3">
      <w:pPr>
        <w:pStyle w:val="4"/>
        <w:spacing w:before="294" w:line="254" w:lineRule="auto"/>
        <w:rPr>
          <w:rFonts w:hint="eastAsia"/>
        </w:rPr>
      </w:pPr>
    </w:p>
    <w:p w14:paraId="49B8AE34">
      <w:pPr>
        <w:pStyle w:val="4"/>
        <w:spacing w:before="294" w:line="254" w:lineRule="auto"/>
        <w:rPr>
          <w:rFonts w:hint="eastAsia"/>
        </w:rPr>
      </w:pPr>
      <w:r>
        <w:rPr>
          <w:rFonts w:hint="eastAsia"/>
        </w:rPr>
        <w:t>Are you, on the other hand, in the relation of which love, divine love, is the characteristic?</w:t>
      </w:r>
    </w:p>
    <w:p w14:paraId="2016BC63">
      <w:pPr>
        <w:pStyle w:val="4"/>
        <w:spacing w:before="294" w:line="254" w:lineRule="auto"/>
        <w:rPr>
          <w:rFonts w:hint="eastAsia"/>
        </w:rPr>
      </w:pPr>
      <w:r>
        <w:rPr>
          <w:rFonts w:hint="eastAsia"/>
        </w:rPr>
        <w:t>另一方面，你们是否处于以爱，神圣的爱，为特征的关系中呢？</w:t>
      </w:r>
    </w:p>
    <w:p w14:paraId="33562169">
      <w:pPr>
        <w:pStyle w:val="4"/>
        <w:spacing w:before="294" w:line="254" w:lineRule="auto"/>
        <w:rPr>
          <w:rFonts w:hint="eastAsia"/>
        </w:rPr>
      </w:pPr>
    </w:p>
    <w:p w14:paraId="418AE6B8">
      <w:pPr>
        <w:pStyle w:val="4"/>
        <w:spacing w:before="294" w:line="254" w:lineRule="auto"/>
        <w:rPr>
          <w:rFonts w:hint="eastAsia"/>
        </w:rPr>
      </w:pPr>
      <w:r>
        <w:rPr>
          <w:rFonts w:hint="eastAsia"/>
        </w:rPr>
        <w:t>Is it not a relation of love in which full provision is made, if you will only realise it, for the entire and absolute casting out of all fear?</w:t>
      </w:r>
    </w:p>
    <w:p w14:paraId="45900D8E">
      <w:pPr>
        <w:pStyle w:val="4"/>
        <w:spacing w:before="294" w:line="254" w:lineRule="auto"/>
        <w:rPr>
          <w:rFonts w:hint="eastAsia"/>
        </w:rPr>
      </w:pPr>
      <w:r>
        <w:rPr>
          <w:rFonts w:hint="eastAsia"/>
        </w:rPr>
        <w:t>这难道不是一种爱的关系，其中，只要你们愿意认识到，就为完全彻底地除去一切惧怕作了充分的预备吗？</w:t>
      </w:r>
    </w:p>
    <w:p w14:paraId="6926BE3E">
      <w:pPr>
        <w:pStyle w:val="4"/>
        <w:spacing w:before="294" w:line="254" w:lineRule="auto"/>
        <w:rPr>
          <w:rFonts w:hint="eastAsia"/>
        </w:rPr>
      </w:pPr>
    </w:p>
    <w:p w14:paraId="25C80557">
      <w:pPr>
        <w:pStyle w:val="4"/>
        <w:spacing w:before="294" w:line="254" w:lineRule="auto"/>
        <w:rPr>
          <w:rFonts w:hint="eastAsia"/>
        </w:rPr>
      </w:pPr>
      <w:r>
        <w:rPr>
          <w:rFonts w:hint="eastAsia"/>
        </w:rPr>
        <w:t>I call upon you so to realise it.</w:t>
      </w:r>
    </w:p>
    <w:p w14:paraId="0EDE655E">
      <w:pPr>
        <w:pStyle w:val="4"/>
        <w:spacing w:before="294" w:line="254" w:lineRule="auto"/>
        <w:rPr>
          <w:rFonts w:hint="eastAsia"/>
        </w:rPr>
      </w:pPr>
      <w:r>
        <w:rPr>
          <w:rFonts w:hint="eastAsia"/>
        </w:rPr>
        <w:t>我呼吁你们如此认识它。</w:t>
      </w:r>
    </w:p>
    <w:p w14:paraId="7B7BF6E0">
      <w:pPr>
        <w:pStyle w:val="4"/>
        <w:spacing w:before="294" w:line="254" w:lineRule="auto"/>
        <w:rPr>
          <w:rFonts w:hint="eastAsia"/>
        </w:rPr>
      </w:pPr>
    </w:p>
    <w:p w14:paraId="55ADD81D">
      <w:pPr>
        <w:pStyle w:val="4"/>
        <w:spacing w:before="294" w:line="254" w:lineRule="auto"/>
        <w:rPr>
          <w:rFonts w:hint="eastAsia"/>
        </w:rPr>
      </w:pPr>
      <w:r>
        <w:rPr>
          <w:rFonts w:hint="eastAsia"/>
        </w:rPr>
        <w:t>Have you, in very truth, "known and believed the love that God hath in you"?</w:t>
      </w:r>
    </w:p>
    <w:p w14:paraId="4AF9E573">
      <w:pPr>
        <w:pStyle w:val="4"/>
        <w:spacing w:before="294" w:line="254" w:lineRule="auto"/>
        <w:rPr>
          <w:rFonts w:hint="eastAsia"/>
        </w:rPr>
      </w:pPr>
      <w:r>
        <w:rPr>
          <w:rFonts w:hint="eastAsia"/>
        </w:rPr>
        <w:t>你们是否真的“认识并且相信神在你们里面的爱”呢？</w:t>
      </w:r>
    </w:p>
    <w:p w14:paraId="6C0B9336">
      <w:pPr>
        <w:pStyle w:val="4"/>
        <w:spacing w:before="294" w:line="254" w:lineRule="auto"/>
        <w:rPr>
          <w:rFonts w:hint="eastAsia"/>
        </w:rPr>
      </w:pPr>
    </w:p>
    <w:p w14:paraId="139DF1BA">
      <w:pPr>
        <w:pStyle w:val="4"/>
        <w:spacing w:before="294" w:line="254" w:lineRule="auto"/>
        <w:rPr>
          <w:rFonts w:hint="eastAsia"/>
        </w:rPr>
      </w:pPr>
      <w:r>
        <w:rPr>
          <w:rFonts w:hint="eastAsia"/>
        </w:rPr>
        <w:t>Have you considered this love, its nature, its manifestation, its effect and issue?</w:t>
      </w:r>
    </w:p>
    <w:p w14:paraId="2A588115">
      <w:pPr>
        <w:pStyle w:val="4"/>
        <w:spacing w:before="294" w:line="254" w:lineRule="auto"/>
        <w:rPr>
          <w:rFonts w:hint="eastAsia"/>
        </w:rPr>
      </w:pPr>
      <w:r>
        <w:rPr>
          <w:rFonts w:hint="eastAsia"/>
        </w:rPr>
        <w:t>你们是否思想过这爱，它的本质，它的显现，它的果效和结局？</w:t>
      </w:r>
    </w:p>
    <w:p w14:paraId="6EB8CDE7">
      <w:pPr>
        <w:pStyle w:val="4"/>
        <w:spacing w:before="294" w:line="254" w:lineRule="auto"/>
        <w:rPr>
          <w:rFonts w:hint="eastAsia"/>
        </w:rPr>
      </w:pPr>
    </w:p>
    <w:p w14:paraId="0C3A25AA">
      <w:pPr>
        <w:pStyle w:val="4"/>
        <w:spacing w:before="294" w:line="254" w:lineRule="auto"/>
        <w:rPr>
          <w:rFonts w:hint="eastAsia"/>
        </w:rPr>
      </w:pPr>
      <w:r>
        <w:rPr>
          <w:rFonts w:hint="eastAsia"/>
        </w:rPr>
        <w:t>Have you asked yourself, O my brother! this simple, but very serious, question: On what footing does this loving God; this God whose very nature is love, and whose love is with me and in me; mine in actual possession; mine in all its fulness;—on what footing does he intend and wish me to be with him?</w:t>
      </w:r>
    </w:p>
    <w:p w14:paraId="042A34F3">
      <w:pPr>
        <w:pStyle w:val="4"/>
        <w:spacing w:before="294" w:line="254" w:lineRule="auto"/>
        <w:rPr>
          <w:rFonts w:hint="eastAsia"/>
        </w:rPr>
      </w:pPr>
      <w:r>
        <w:rPr>
          <w:rFonts w:hint="eastAsia"/>
        </w:rPr>
        <w:t>我的弟兄啊！你是否问过自己这个简单却非常严肃的问题：这位慈爱的神；这位本性是爱，并且祂的爱与我同在、在我里面的神；我实际拥有祂的爱；我拥有祂全部丰盛的爱；——祂打算并希望我在什么基础上与祂同在呢？</w:t>
      </w:r>
    </w:p>
    <w:p w14:paraId="17166100">
      <w:pPr>
        <w:pStyle w:val="4"/>
        <w:spacing w:before="294" w:line="254" w:lineRule="auto"/>
        <w:rPr>
          <w:rFonts w:hint="eastAsia"/>
        </w:rPr>
      </w:pPr>
    </w:p>
    <w:p w14:paraId="1FC69F7F">
      <w:pPr>
        <w:pStyle w:val="4"/>
        <w:spacing w:before="294" w:line="254" w:lineRule="auto"/>
        <w:rPr>
          <w:rFonts w:hint="eastAsia"/>
        </w:rPr>
      </w:pPr>
      <w:r>
        <w:rPr>
          <w:rFonts w:hint="eastAsia"/>
        </w:rPr>
        <w:t>Ah! is it a footing that will still admit of the miserable suspicions and subterfuges of one driven by a tormenting dread of the lash?</w:t>
      </w:r>
    </w:p>
    <w:p w14:paraId="0487AA75">
      <w:pPr>
        <w:pStyle w:val="4"/>
        <w:spacing w:before="294" w:line="254" w:lineRule="auto"/>
        <w:rPr>
          <w:rFonts w:hint="eastAsia"/>
        </w:rPr>
      </w:pPr>
      <w:r>
        <w:rPr>
          <w:rFonts w:hint="eastAsia"/>
        </w:rPr>
        <w:t>啊！这难道是一种仍然容许被鞭笞的痛苦恐惧所驱使之人的可悲怀疑和诡计的立足点吗？</w:t>
      </w:r>
    </w:p>
    <w:p w14:paraId="285EDA41">
      <w:pPr>
        <w:pStyle w:val="4"/>
        <w:spacing w:before="294" w:line="254" w:lineRule="auto"/>
        <w:rPr>
          <w:rFonts w:hint="eastAsia"/>
        </w:rPr>
      </w:pPr>
    </w:p>
    <w:p w14:paraId="4FD738BF">
      <w:pPr>
        <w:pStyle w:val="4"/>
        <w:spacing w:before="294" w:line="254" w:lineRule="auto"/>
        <w:rPr>
          <w:rFonts w:hint="eastAsia"/>
        </w:rPr>
      </w:pPr>
      <w:r>
        <w:rPr>
          <w:rFonts w:hint="eastAsia"/>
        </w:rPr>
        <w:t>Is it not rather a footing that precludes them all?</w:t>
      </w:r>
    </w:p>
    <w:p w14:paraId="070D2431">
      <w:pPr>
        <w:pStyle w:val="4"/>
        <w:spacing w:before="294" w:line="254" w:lineRule="auto"/>
        <w:rPr>
          <w:rFonts w:hint="eastAsia"/>
        </w:rPr>
      </w:pPr>
      <w:r>
        <w:rPr>
          <w:rFonts w:hint="eastAsia"/>
        </w:rPr>
        <w:t>难道它不更是一个排除所有这些的立足点吗？</w:t>
      </w:r>
    </w:p>
    <w:p w14:paraId="03DFC140">
      <w:pPr>
        <w:pStyle w:val="4"/>
        <w:spacing w:before="294" w:line="254" w:lineRule="auto"/>
        <w:rPr>
          <w:rFonts w:hint="eastAsia"/>
        </w:rPr>
      </w:pPr>
    </w:p>
    <w:p w14:paraId="0EF4EDDA">
      <w:pPr>
        <w:pStyle w:val="4"/>
        <w:spacing w:before="294" w:line="254" w:lineRule="auto"/>
        <w:rPr>
          <w:rFonts w:hint="eastAsia"/>
        </w:rPr>
      </w:pPr>
      <w:r>
        <w:rPr>
          <w:rFonts w:hint="eastAsia"/>
        </w:rPr>
        <w:t>Not a vestige of the old state of liability to judgment remains, if "as Christ is, so you now are in this world."</w:t>
      </w:r>
    </w:p>
    <w:p w14:paraId="69700809">
      <w:pPr>
        <w:pStyle w:val="4"/>
        <w:spacing w:before="294" w:line="254" w:lineRule="auto"/>
        <w:rPr>
          <w:rFonts w:hint="eastAsia"/>
        </w:rPr>
      </w:pPr>
      <w:r>
        <w:rPr>
          <w:rFonts w:hint="eastAsia"/>
        </w:rPr>
        <w:t>如果“基督如何，你们如今在这世上也如何”，那么旧有受审判责任的状态就荡然无存了。</w:t>
      </w:r>
    </w:p>
    <w:p w14:paraId="75696338">
      <w:pPr>
        <w:pStyle w:val="4"/>
        <w:spacing w:before="294" w:line="254" w:lineRule="auto"/>
        <w:rPr>
          <w:rFonts w:hint="eastAsia"/>
        </w:rPr>
      </w:pPr>
    </w:p>
    <w:p w14:paraId="38D9F60E">
      <w:pPr>
        <w:pStyle w:val="4"/>
        <w:spacing w:before="294" w:line="254" w:lineRule="auto"/>
        <w:rPr>
          <w:rFonts w:hint="eastAsia"/>
        </w:rPr>
      </w:pPr>
      <w:r>
        <w:rPr>
          <w:rFonts w:hint="eastAsia"/>
        </w:rPr>
        <w:t>Not a vestige</w:t>
      </w:r>
    </w:p>
    <w:p w14:paraId="7B35D131">
      <w:pPr>
        <w:pStyle w:val="4"/>
        <w:spacing w:before="294" w:line="254" w:lineRule="auto"/>
        <w:rPr>
          <w:rFonts w:hint="eastAsia"/>
        </w:rPr>
      </w:pPr>
      <w:r>
        <w:rPr>
          <w:rFonts w:hint="eastAsia"/>
        </w:rPr>
        <w:t>一丝一毫也不</w:t>
      </w:r>
    </w:p>
    <w:p w14:paraId="6BE53C47">
      <w:pPr>
        <w:pStyle w:val="4"/>
        <w:spacing w:before="294" w:line="254" w:lineRule="auto"/>
        <w:rPr>
          <w:rFonts w:hint="eastAsia"/>
        </w:rPr>
      </w:pPr>
    </w:p>
    <w:p w14:paraId="1C4CB34F">
      <w:pPr>
        <w:pStyle w:val="4"/>
        <w:spacing w:before="294" w:line="254" w:lineRule="auto"/>
        <w:rPr>
          <w:rFonts w:hint="eastAsia"/>
        </w:rPr>
      </w:pPr>
      <w:r>
        <w:rPr>
          <w:rFonts w:hint="eastAsia"/>
        </w:rPr>
        <w:t>of the old grudging and guileful frame of mind, congenial to that state, should remain.</w:t>
      </w:r>
    </w:p>
    <w:p w14:paraId="669217E9">
      <w:pPr>
        <w:pStyle w:val="4"/>
        <w:spacing w:before="294" w:line="254" w:lineRule="auto"/>
        <w:rPr>
          <w:rFonts w:hint="eastAsia"/>
        </w:rPr>
      </w:pPr>
      <w:r>
        <w:rPr>
          <w:rFonts w:hint="eastAsia"/>
        </w:rPr>
        <w:t>与那种状态相称的旧有吝啬和诡诈的心态，都不应存留。</w:t>
      </w:r>
    </w:p>
    <w:p w14:paraId="38E5B6B0">
      <w:pPr>
        <w:pStyle w:val="4"/>
        <w:spacing w:before="294" w:line="254" w:lineRule="auto"/>
        <w:rPr>
          <w:rFonts w:hint="eastAsia"/>
        </w:rPr>
      </w:pPr>
    </w:p>
    <w:p w14:paraId="7197AB39">
      <w:pPr>
        <w:pStyle w:val="4"/>
        <w:spacing w:before="294" w:line="254" w:lineRule="auto"/>
        <w:rPr>
          <w:rFonts w:hint="eastAsia"/>
        </w:rPr>
      </w:pPr>
      <w:r>
        <w:rPr>
          <w:rFonts w:hint="eastAsia"/>
        </w:rPr>
        <w:t>Not for your own comfort merely, but for your single-eyed, and simple-minded, and honest-hearted walking with God, and serving of God, I beseech you to let his perfect love cast out your slavish fear.</w:t>
      </w:r>
    </w:p>
    <w:p w14:paraId="399F1289">
      <w:pPr>
        <w:pStyle w:val="4"/>
        <w:spacing w:before="294" w:line="254" w:lineRule="auto"/>
        <w:rPr>
          <w:rFonts w:hint="eastAsia"/>
        </w:rPr>
      </w:pPr>
      <w:r>
        <w:rPr>
          <w:rFonts w:hint="eastAsia"/>
        </w:rPr>
        <w:t>不仅仅是为了你们自己的安慰，更是为了你们专心一意、心思单纯、心地诚实地与神同行，事奉神，我恳求你们让祂完全的爱除去你们奴性的惧怕。</w:t>
      </w:r>
    </w:p>
    <w:p w14:paraId="29933DD1">
      <w:pPr>
        <w:pStyle w:val="4"/>
        <w:spacing w:before="294" w:line="254" w:lineRule="auto"/>
        <w:rPr>
          <w:rFonts w:hint="eastAsia"/>
        </w:rPr>
      </w:pPr>
    </w:p>
    <w:p w14:paraId="5271871B">
      <w:pPr>
        <w:pStyle w:val="4"/>
        <w:spacing w:before="294" w:line="254" w:lineRule="auto"/>
        <w:rPr>
          <w:rFonts w:hint="eastAsia"/>
        </w:rPr>
      </w:pPr>
      <w:r>
        <w:rPr>
          <w:rFonts w:hint="eastAsia"/>
        </w:rPr>
        <w:t>For fear hath torment; it is torture; and your God and Father is not a torturing inquisitor.</w:t>
      </w:r>
    </w:p>
    <w:p w14:paraId="27A8969E">
      <w:pPr>
        <w:pStyle w:val="4"/>
        <w:spacing w:before="294" w:line="254" w:lineRule="auto"/>
        <w:rPr>
          <w:rFonts w:hint="eastAsia"/>
        </w:rPr>
      </w:pPr>
      <w:r>
        <w:rPr>
          <w:rFonts w:hint="eastAsia"/>
        </w:rPr>
        <w:t>因为惧怕里含着刑罚；那是折磨；你们的神和父并非折磨人的审讯官。</w:t>
      </w:r>
    </w:p>
    <w:p w14:paraId="62F18D33">
      <w:pPr>
        <w:pStyle w:val="4"/>
        <w:spacing w:before="294" w:line="254" w:lineRule="auto"/>
        <w:rPr>
          <w:rFonts w:hint="eastAsia"/>
        </w:rPr>
      </w:pPr>
    </w:p>
    <w:p w14:paraId="10CB17F1">
      <w:pPr>
        <w:pStyle w:val="4"/>
        <w:spacing w:before="294" w:line="254" w:lineRule="auto"/>
        <w:rPr>
          <w:rFonts w:hint="eastAsia"/>
        </w:rPr>
      </w:pPr>
      <w:r>
        <w:rPr>
          <w:rFonts w:hint="eastAsia"/>
        </w:rPr>
        <w:t>III.That it may be so; that "this love with you" may be so "perfected" as to "cast out fear;" see that you love with a love that springs out of God's love, and is of the same sort.</w:t>
      </w:r>
    </w:p>
    <w:p w14:paraId="0F8FB44B">
      <w:pPr>
        <w:pStyle w:val="4"/>
        <w:spacing w:before="294" w:line="254" w:lineRule="auto"/>
        <w:rPr>
          <w:rFonts w:hint="eastAsia"/>
        </w:rPr>
      </w:pPr>
      <w:r>
        <w:rPr>
          <w:rFonts w:hint="eastAsia"/>
        </w:rPr>
        <w:t>三、愿其如此；愿“这与你们同在的爱”如此“得以完全”，以致“除去惧怕”；要确保你们以源于神的爱、并且与神的爱同类的爱去爱。</w:t>
      </w:r>
    </w:p>
    <w:p w14:paraId="2CAB65B5">
      <w:pPr>
        <w:pStyle w:val="4"/>
        <w:spacing w:before="294" w:line="254" w:lineRule="auto"/>
        <w:rPr>
          <w:rFonts w:hint="eastAsia"/>
        </w:rPr>
      </w:pPr>
    </w:p>
    <w:p w14:paraId="3C186F38">
      <w:pPr>
        <w:pStyle w:val="4"/>
        <w:spacing w:before="294" w:line="254" w:lineRule="auto"/>
        <w:rPr>
          <w:rFonts w:hint="eastAsia"/>
        </w:rPr>
      </w:pPr>
      <w:r>
        <w:rPr>
          <w:rFonts w:hint="eastAsia"/>
        </w:rPr>
        <w:t>"We love," says the apostle, on behalf of himself and you who believe through his word; passing now from God's love to ours; "we love, because he first loved us."*</w:t>
      </w:r>
    </w:p>
    <w:p w14:paraId="75080CA6">
      <w:pPr>
        <w:pStyle w:val="4"/>
        <w:spacing w:before="294" w:line="254" w:lineRule="auto"/>
        <w:rPr>
          <w:rFonts w:hint="eastAsia"/>
        </w:rPr>
      </w:pPr>
      <w:r>
        <w:rPr>
          <w:rFonts w:hint="eastAsia"/>
        </w:rPr>
        <w:t>使徒代表他自己和你们这些因他话语而相信的人说：“我们爱”，现在从神的爱转到我们的爱；“我们爱，因为祂先爱我们。”*</w:t>
      </w:r>
    </w:p>
    <w:p w14:paraId="6D93A446">
      <w:pPr>
        <w:pStyle w:val="4"/>
        <w:spacing w:before="294" w:line="254" w:lineRule="auto"/>
        <w:rPr>
          <w:rFonts w:hint="eastAsia"/>
        </w:rPr>
      </w:pPr>
    </w:p>
    <w:p w14:paraId="42C1C306">
      <w:pPr>
        <w:pStyle w:val="4"/>
        <w:spacing w:before="294" w:line="254" w:lineRule="auto"/>
        <w:rPr>
          <w:rFonts w:hint="eastAsia"/>
        </w:rPr>
      </w:pPr>
      <w:r>
        <w:rPr>
          <w:rFonts w:hint="eastAsia"/>
        </w:rPr>
        <w:t>"We love."</w:t>
      </w:r>
    </w:p>
    <w:p w14:paraId="32177709">
      <w:pPr>
        <w:pStyle w:val="4"/>
        <w:spacing w:before="294" w:line="254" w:lineRule="auto"/>
        <w:rPr>
          <w:rFonts w:hint="eastAsia"/>
        </w:rPr>
      </w:pPr>
      <w:r>
        <w:rPr>
          <w:rFonts w:hint="eastAsia"/>
        </w:rPr>
        <w:t>“我们爱。”</w:t>
      </w:r>
    </w:p>
    <w:p w14:paraId="265F8E11">
      <w:pPr>
        <w:pStyle w:val="4"/>
        <w:spacing w:before="294" w:line="254" w:lineRule="auto"/>
        <w:rPr>
          <w:rFonts w:hint="eastAsia"/>
        </w:rPr>
      </w:pPr>
    </w:p>
    <w:p w14:paraId="56EEFA1B">
      <w:pPr>
        <w:pStyle w:val="4"/>
        <w:spacing w:before="294" w:line="254" w:lineRule="auto"/>
        <w:rPr>
          <w:rFonts w:hint="eastAsia"/>
        </w:rPr>
      </w:pPr>
      <w:r>
        <w:rPr>
          <w:rFonts w:hint="eastAsia"/>
        </w:rPr>
        <w:t>We can take home to ourselves personally and individually what has been said abstractly of love casting out fear.</w:t>
      </w:r>
    </w:p>
    <w:p w14:paraId="2DA54B48">
      <w:pPr>
        <w:pStyle w:val="4"/>
        <w:spacing w:before="294" w:line="254" w:lineRule="auto"/>
        <w:rPr>
          <w:rFonts w:hint="eastAsia"/>
        </w:rPr>
      </w:pPr>
      <w:r>
        <w:rPr>
          <w:rFonts w:hint="eastAsia"/>
        </w:rPr>
        <w:t>我们可以把抽象地论到爱除去惧怕的话，具体地、个别地应用到我们自己身上。</w:t>
      </w:r>
    </w:p>
    <w:p w14:paraId="393A7EAD">
      <w:pPr>
        <w:pStyle w:val="4"/>
        <w:spacing w:before="294" w:line="254" w:lineRule="auto"/>
        <w:rPr>
          <w:rFonts w:hint="eastAsia"/>
        </w:rPr>
      </w:pPr>
    </w:p>
    <w:p w14:paraId="542AD1DD">
      <w:pPr>
        <w:pStyle w:val="4"/>
        <w:spacing w:before="294" w:line="254" w:lineRule="auto"/>
        <w:rPr>
          <w:rFonts w:hint="eastAsia"/>
        </w:rPr>
      </w:pPr>
      <w:r>
        <w:rPr>
          <w:rFonts w:hint="eastAsia"/>
        </w:rPr>
        <w:t>For we love, and do not fear.</w:t>
      </w:r>
    </w:p>
    <w:p w14:paraId="390E0A10">
      <w:pPr>
        <w:pStyle w:val="4"/>
        <w:spacing w:before="294" w:line="254" w:lineRule="auto"/>
        <w:rPr>
          <w:rFonts w:hint="eastAsia"/>
        </w:rPr>
      </w:pPr>
      <w:r>
        <w:rPr>
          <w:rFonts w:hint="eastAsia"/>
        </w:rPr>
        <w:t>因为我们爱，所以不惧怕。</w:t>
      </w:r>
    </w:p>
    <w:p w14:paraId="6ACA4EE0">
      <w:pPr>
        <w:pStyle w:val="4"/>
        <w:spacing w:before="294" w:line="254" w:lineRule="auto"/>
        <w:rPr>
          <w:rFonts w:hint="eastAsia"/>
        </w:rPr>
      </w:pPr>
    </w:p>
    <w:p w14:paraId="77C40DF4">
      <w:pPr>
        <w:pStyle w:val="4"/>
        <w:spacing w:before="294" w:line="254" w:lineRule="auto"/>
        <w:rPr>
          <w:rFonts w:hint="eastAsia"/>
        </w:rPr>
      </w:pPr>
      <w:r>
        <w:rPr>
          <w:rFonts w:hint="eastAsia"/>
        </w:rPr>
        <w:t>"He that feareth is not made perfect in love;" he does not perfectly realise the love relationship, the love- fellowship, the love-state, as it were, which God's "love with us made perfect," involves.</w:t>
      </w:r>
    </w:p>
    <w:p w14:paraId="2F15D310">
      <w:pPr>
        <w:pStyle w:val="4"/>
        <w:spacing w:before="294" w:line="254" w:lineRule="auto"/>
        <w:rPr>
          <w:rFonts w:hint="eastAsia"/>
        </w:rPr>
      </w:pPr>
      <w:r>
        <w:rPr>
          <w:rFonts w:hint="eastAsia"/>
        </w:rPr>
        <w:t>“惧怕的人在爱里未得完全”；他没有完全认识到神“与我们同在的爱得以完全”所包含的爱的关系、爱的交通、爱的状态，可以说。</w:t>
      </w:r>
    </w:p>
    <w:p w14:paraId="2700CA8F">
      <w:pPr>
        <w:pStyle w:val="4"/>
        <w:spacing w:before="294" w:line="254" w:lineRule="auto"/>
        <w:rPr>
          <w:rFonts w:hint="eastAsia"/>
        </w:rPr>
      </w:pPr>
    </w:p>
    <w:p w14:paraId="4650F62B">
      <w:pPr>
        <w:pStyle w:val="4"/>
        <w:spacing w:before="294" w:line="254" w:lineRule="auto"/>
        <w:rPr>
          <w:rFonts w:hint="eastAsia"/>
        </w:rPr>
      </w:pPr>
      <w:r>
        <w:rPr>
          <w:rFonts w:hint="eastAsia"/>
        </w:rPr>
        <w:t>But that is not our case; "we love."</w:t>
      </w:r>
    </w:p>
    <w:p w14:paraId="724D3003">
      <w:pPr>
        <w:pStyle w:val="4"/>
        <w:spacing w:before="294" w:line="254" w:lineRule="auto"/>
        <w:rPr>
          <w:rFonts w:hint="eastAsia"/>
        </w:rPr>
      </w:pPr>
      <w:r>
        <w:rPr>
          <w:rFonts w:hint="eastAsia"/>
        </w:rPr>
        <w:t>但那并非我们的情况；“我们爱”。</w:t>
      </w:r>
    </w:p>
    <w:p w14:paraId="421D197F">
      <w:pPr>
        <w:pStyle w:val="4"/>
        <w:spacing w:before="294" w:line="254" w:lineRule="auto"/>
        <w:rPr>
          <w:rFonts w:hint="eastAsia"/>
        </w:rPr>
      </w:pPr>
    </w:p>
    <w:p w14:paraId="79A6ADF0">
      <w:pPr>
        <w:pStyle w:val="4"/>
        <w:spacing w:before="294" w:line="254" w:lineRule="auto"/>
        <w:rPr>
          <w:rFonts w:hint="eastAsia"/>
        </w:rPr>
      </w:pPr>
      <w:r>
        <w:rPr>
          <w:rFonts w:hint="eastAsia"/>
        </w:rPr>
        <w:t>"We love."</w:t>
      </w:r>
    </w:p>
    <w:p w14:paraId="03BECB3B">
      <w:pPr>
        <w:pStyle w:val="4"/>
        <w:spacing w:before="294" w:line="254" w:lineRule="auto"/>
        <w:rPr>
          <w:rFonts w:hint="eastAsia"/>
        </w:rPr>
      </w:pPr>
      <w:r>
        <w:rPr>
          <w:rFonts w:hint="eastAsia"/>
        </w:rPr>
        <w:t>“我们爱。”</w:t>
      </w:r>
    </w:p>
    <w:p w14:paraId="03E58C76">
      <w:pPr>
        <w:pStyle w:val="4"/>
        <w:spacing w:before="294" w:line="254" w:lineRule="auto"/>
        <w:rPr>
          <w:rFonts w:hint="eastAsia"/>
        </w:rPr>
      </w:pPr>
    </w:p>
    <w:p w14:paraId="45E49329">
      <w:pPr>
        <w:pStyle w:val="4"/>
        <w:spacing w:before="294" w:line="254" w:lineRule="auto"/>
        <w:rPr>
          <w:rFonts w:hint="eastAsia"/>
        </w:rPr>
      </w:pPr>
      <w:r>
        <w:rPr>
          <w:rFonts w:hint="eastAsia"/>
        </w:rPr>
        <w:t>It is the first time John has ventured to say so in this passage.</w:t>
      </w:r>
    </w:p>
    <w:p w14:paraId="1CBE63AD">
      <w:pPr>
        <w:pStyle w:val="4"/>
        <w:spacing w:before="294" w:line="254" w:lineRule="auto"/>
        <w:rPr>
          <w:rFonts w:hint="eastAsia"/>
        </w:rPr>
      </w:pPr>
      <w:r>
        <w:rPr>
          <w:rFonts w:hint="eastAsia"/>
        </w:rPr>
        <w:t>这是约翰在这段经文中第一次敢这么说。</w:t>
      </w:r>
    </w:p>
    <w:p w14:paraId="66F08A86">
      <w:pPr>
        <w:pStyle w:val="4"/>
        <w:spacing w:before="294" w:line="254" w:lineRule="auto"/>
        <w:rPr>
          <w:rFonts w:hint="eastAsia"/>
        </w:rPr>
      </w:pPr>
    </w:p>
    <w:p w14:paraId="1553970E">
      <w:pPr>
        <w:pStyle w:val="4"/>
        <w:spacing w:before="294" w:line="254" w:lineRule="auto"/>
        <w:rPr>
          <w:rFonts w:hint="eastAsia"/>
        </w:rPr>
      </w:pPr>
      <w:r>
        <w:rPr>
          <w:rFonts w:hint="eastAsia"/>
        </w:rPr>
        <w:t>Here first he brings in expressly our subjective experience or consciousness, as bearing upon the assured footing of love on which we are to be with God.</w:t>
      </w:r>
    </w:p>
    <w:p w14:paraId="55972357">
      <w:pPr>
        <w:pStyle w:val="4"/>
        <w:spacing w:before="294" w:line="254" w:lineRule="auto"/>
        <w:rPr>
          <w:rFonts w:hint="eastAsia"/>
        </w:rPr>
      </w:pPr>
      <w:r>
        <w:rPr>
          <w:rFonts w:hint="eastAsia"/>
        </w:rPr>
        <w:t>他在这里首先明确地引入了我们的主观经验或意识，作为我们与神同在的爱的稳固基础。</w:t>
      </w:r>
    </w:p>
    <w:p w14:paraId="683CD5C9">
      <w:pPr>
        <w:pStyle w:val="4"/>
        <w:spacing w:before="294" w:line="254" w:lineRule="auto"/>
        <w:rPr>
          <w:rFonts w:hint="eastAsia"/>
        </w:rPr>
      </w:pPr>
    </w:p>
    <w:p w14:paraId="741BA2A0">
      <w:pPr>
        <w:pStyle w:val="4"/>
        <w:spacing w:before="294" w:line="254" w:lineRule="auto"/>
        <w:rPr>
          <w:rFonts w:hint="eastAsia"/>
        </w:rPr>
      </w:pPr>
      <w:r>
        <w:rPr>
          <w:rFonts w:hint="eastAsia"/>
        </w:rPr>
        <w:t>Hitherto, it has all turned on God's love; manifested by him; known and believed by us; communicated to us; present with us; and as present with us, made perfect; so perfect as to cast out fear.</w:t>
      </w:r>
    </w:p>
    <w:p w14:paraId="59A44052">
      <w:pPr>
        <w:pStyle w:val="4"/>
        <w:spacing w:before="294" w:line="254" w:lineRule="auto"/>
        <w:rPr>
          <w:rFonts w:hint="eastAsia"/>
        </w:rPr>
      </w:pPr>
      <w:r>
        <w:rPr>
          <w:rFonts w:hint="eastAsia"/>
        </w:rPr>
        <w:t>到目前为止，一切都取决于神的爱；由祂显明；被我们认识和相信；传递给我们；与我们同在；并且作为与我们同在的，得以完全；如此完全，以致除去惧怕。</w:t>
      </w:r>
    </w:p>
    <w:p w14:paraId="5DDC5C34">
      <w:pPr>
        <w:pStyle w:val="4"/>
        <w:spacing w:before="294" w:line="254" w:lineRule="auto"/>
        <w:rPr>
          <w:rFonts w:hint="eastAsia"/>
        </w:rPr>
      </w:pPr>
    </w:p>
    <w:p w14:paraId="305116AF">
      <w:pPr>
        <w:pStyle w:val="4"/>
        <w:spacing w:before="294" w:line="254" w:lineRule="auto"/>
        <w:rPr>
          <w:rFonts w:hint="eastAsia"/>
        </w:rPr>
      </w:pPr>
      <w:r>
        <w:rPr>
          <w:rFonts w:hint="eastAsia"/>
        </w:rPr>
        <w:t>Now, it is our love that is asserted;—"We love."</w:t>
      </w:r>
    </w:p>
    <w:p w14:paraId="56E5459C">
      <w:pPr>
        <w:pStyle w:val="4"/>
        <w:spacing w:before="294" w:line="254" w:lineRule="auto"/>
        <w:rPr>
          <w:rFonts w:hint="eastAsia"/>
        </w:rPr>
      </w:pPr>
      <w:r>
        <w:rPr>
          <w:rFonts w:hint="eastAsia"/>
        </w:rPr>
        <w:t>如今，所断言的是我们的爱；——“我们爱”。</w:t>
      </w:r>
    </w:p>
    <w:p w14:paraId="6EB9DDAF">
      <w:pPr>
        <w:pStyle w:val="4"/>
        <w:spacing w:before="294" w:line="254" w:lineRule="auto"/>
        <w:rPr>
          <w:rFonts w:hint="eastAsia"/>
        </w:rPr>
      </w:pPr>
    </w:p>
    <w:p w14:paraId="5B80C82C">
      <w:pPr>
        <w:pStyle w:val="4"/>
        <w:spacing w:before="294" w:line="254" w:lineRule="auto"/>
        <w:rPr>
          <w:rFonts w:hint="eastAsia"/>
        </w:rPr>
      </w:pPr>
      <w:r>
        <w:rPr>
          <w:rFonts w:hint="eastAsia"/>
        </w:rPr>
        <w:t>For this must be the issue.</w:t>
      </w:r>
    </w:p>
    <w:p w14:paraId="28436A27">
      <w:pPr>
        <w:pStyle w:val="4"/>
        <w:spacing w:before="294" w:line="254" w:lineRule="auto"/>
        <w:rPr>
          <w:rFonts w:hint="eastAsia"/>
        </w:rPr>
      </w:pPr>
      <w:r>
        <w:rPr>
          <w:rFonts w:hint="eastAsia"/>
        </w:rPr>
        <w:t>因为这必定是结局。</w:t>
      </w:r>
    </w:p>
    <w:p w14:paraId="1342DCB2">
      <w:pPr>
        <w:pStyle w:val="4"/>
        <w:spacing w:before="294" w:line="254" w:lineRule="auto"/>
        <w:rPr>
          <w:rFonts w:hint="eastAsia"/>
        </w:rPr>
      </w:pPr>
    </w:p>
    <w:p w14:paraId="08C62CF5">
      <w:pPr>
        <w:pStyle w:val="4"/>
        <w:spacing w:before="294" w:line="254" w:lineRule="auto"/>
        <w:rPr>
          <w:rFonts w:hint="eastAsia"/>
        </w:rPr>
      </w:pPr>
      <w:r>
        <w:rPr>
          <w:rFonts w:hint="eastAsia"/>
        </w:rPr>
        <w:t>It is idle to imagine that anything of the loving relationship and fellowship of which John speaks can be ours, unless we can say with him, humbly, but with some measure of confidence; "We love."</w:t>
      </w:r>
    </w:p>
    <w:p w14:paraId="74C4DD76">
      <w:pPr>
        <w:pStyle w:val="4"/>
        <w:spacing w:before="294" w:line="254" w:lineRule="auto"/>
        <w:rPr>
          <w:rFonts w:hint="eastAsia"/>
        </w:rPr>
      </w:pPr>
      <w:r>
        <w:rPr>
          <w:rFonts w:hint="eastAsia"/>
        </w:rPr>
        <w:t>如果不能像约翰那样谦卑却又带着几分信心地说“我们爱”，那么想象约翰所说的任何爱的关系和交通能属于我们，都是徒劳的。</w:t>
      </w:r>
    </w:p>
    <w:p w14:paraId="14D4F56A">
      <w:pPr>
        <w:pStyle w:val="4"/>
        <w:spacing w:before="294" w:line="254" w:lineRule="auto"/>
        <w:rPr>
          <w:rFonts w:hint="eastAsia"/>
        </w:rPr>
      </w:pPr>
    </w:p>
    <w:p w14:paraId="05DECF2E">
      <w:pPr>
        <w:pStyle w:val="4"/>
        <w:spacing w:before="294" w:line="254" w:lineRule="auto"/>
        <w:rPr>
          <w:rFonts w:hint="eastAsia"/>
        </w:rPr>
      </w:pPr>
      <w:r>
        <w:rPr>
          <w:rFonts w:hint="eastAsia"/>
        </w:rPr>
        <w:t>And it is no light thing to say so.</w:t>
      </w:r>
    </w:p>
    <w:p w14:paraId="0D2E2851">
      <w:pPr>
        <w:pStyle w:val="4"/>
        <w:spacing w:before="294" w:line="254" w:lineRule="auto"/>
        <w:rPr>
          <w:rFonts w:hint="eastAsia"/>
        </w:rPr>
      </w:pPr>
      <w:r>
        <w:rPr>
          <w:rFonts w:hint="eastAsia"/>
        </w:rPr>
        <w:t>这样说并非小事。</w:t>
      </w:r>
    </w:p>
    <w:p w14:paraId="6F3DC4D2">
      <w:pPr>
        <w:pStyle w:val="4"/>
        <w:spacing w:before="294" w:line="254" w:lineRule="auto"/>
        <w:rPr>
          <w:rFonts w:hint="eastAsia"/>
        </w:rPr>
      </w:pPr>
    </w:p>
    <w:p w14:paraId="25D3DA15">
      <w:pPr>
        <w:pStyle w:val="4"/>
        <w:spacing w:before="294" w:line="254" w:lineRule="auto"/>
        <w:rPr>
          <w:rFonts w:hint="eastAsia"/>
        </w:rPr>
      </w:pPr>
      <w:r>
        <w:rPr>
          <w:rFonts w:hint="eastAsia"/>
        </w:rPr>
        <w:t>It is significant of much.</w:t>
      </w:r>
    </w:p>
    <w:p w14:paraId="3502C2B7">
      <w:pPr>
        <w:pStyle w:val="4"/>
        <w:spacing w:before="294" w:line="254" w:lineRule="auto"/>
        <w:rPr>
          <w:rFonts w:hint="eastAsia"/>
        </w:rPr>
      </w:pPr>
      <w:r>
        <w:rPr>
          <w:rFonts w:hint="eastAsia"/>
        </w:rPr>
        <w:t>这意义重大。</w:t>
      </w:r>
    </w:p>
    <w:p w14:paraId="6C3536FA">
      <w:pPr>
        <w:pStyle w:val="4"/>
        <w:spacing w:before="294" w:line="254" w:lineRule="auto"/>
        <w:rPr>
          <w:rFonts w:hint="eastAsia"/>
        </w:rPr>
      </w:pPr>
    </w:p>
    <w:p w14:paraId="65E1886C">
      <w:pPr>
        <w:pStyle w:val="4"/>
        <w:spacing w:before="294" w:line="254" w:lineRule="auto"/>
        <w:rPr>
          <w:rFonts w:hint="eastAsia"/>
        </w:rPr>
      </w:pPr>
      <w:r>
        <w:rPr>
          <w:rFonts w:hint="eastAsia"/>
        </w:rPr>
        <w:t>"We love."</w:t>
      </w:r>
    </w:p>
    <w:p w14:paraId="360AE53E">
      <w:pPr>
        <w:pStyle w:val="4"/>
        <w:spacing w:before="294" w:line="254" w:lineRule="auto"/>
        <w:rPr>
          <w:rFonts w:hint="eastAsia"/>
        </w:rPr>
      </w:pPr>
      <w:r>
        <w:rPr>
          <w:rFonts w:hint="eastAsia"/>
        </w:rPr>
        <w:t>“我们爱。”</w:t>
      </w:r>
    </w:p>
    <w:p w14:paraId="7ADADCFC">
      <w:pPr>
        <w:pStyle w:val="4"/>
        <w:spacing w:before="294" w:line="254" w:lineRule="auto"/>
        <w:rPr>
          <w:rFonts w:hint="eastAsia"/>
        </w:rPr>
      </w:pPr>
    </w:p>
    <w:p w14:paraId="08C36C0D">
      <w:pPr>
        <w:pStyle w:val="4"/>
        <w:spacing w:before="294" w:line="254" w:lineRule="auto"/>
        <w:rPr>
          <w:rFonts w:hint="eastAsia"/>
        </w:rPr>
      </w:pPr>
      <w:r>
        <w:rPr>
          <w:rFonts w:hint="eastAsia"/>
        </w:rPr>
        <w:t>It is not merely that we have a natural faculty of loving, and exercise it by letting it go forth on things and persons naturally attractive to us.</w:t>
      </w:r>
    </w:p>
    <w:p w14:paraId="7C7615BC">
      <w:pPr>
        <w:pStyle w:val="4"/>
        <w:spacing w:before="294" w:line="254" w:lineRule="auto"/>
        <w:rPr>
          <w:rFonts w:hint="eastAsia"/>
        </w:rPr>
      </w:pPr>
      <w:r>
        <w:rPr>
          <w:rFonts w:hint="eastAsia"/>
        </w:rPr>
        <w:t>这不仅仅是我们拥有天生的爱的能力，并通过让它向那些天生吸引我们的事物和人流露出来而运用它。</w:t>
      </w:r>
    </w:p>
    <w:p w14:paraId="602A5F85">
      <w:pPr>
        <w:pStyle w:val="4"/>
        <w:spacing w:before="294" w:line="254" w:lineRule="auto"/>
        <w:rPr>
          <w:rFonts w:hint="eastAsia"/>
        </w:rPr>
      </w:pPr>
    </w:p>
    <w:p w14:paraId="1BF15BDF">
      <w:pPr>
        <w:pStyle w:val="4"/>
        <w:spacing w:before="294" w:line="254" w:lineRule="auto"/>
        <w:rPr>
          <w:rFonts w:hint="eastAsia"/>
        </w:rPr>
      </w:pPr>
      <w:r>
        <w:rPr>
          <w:rFonts w:hint="eastAsia"/>
        </w:rPr>
        <w:t>But we have now a divine faculty of loving; we love</w:t>
      </w:r>
    </w:p>
    <w:p w14:paraId="0DBEA75E">
      <w:pPr>
        <w:pStyle w:val="4"/>
        <w:spacing w:before="294" w:line="254" w:lineRule="auto"/>
        <w:rPr>
          <w:rFonts w:hint="eastAsia"/>
        </w:rPr>
      </w:pPr>
      <w:r>
        <w:rPr>
          <w:rFonts w:hint="eastAsia"/>
        </w:rPr>
        <w:t>但我们现在拥有神圣的爱的能力；我们爱</w:t>
      </w:r>
    </w:p>
    <w:p w14:paraId="13181951">
      <w:pPr>
        <w:pStyle w:val="4"/>
        <w:spacing w:before="294" w:line="254" w:lineRule="auto"/>
        <w:rPr>
          <w:rFonts w:hint="eastAsia"/>
        </w:rPr>
      </w:pPr>
    </w:p>
    <w:p w14:paraId="3FED4647">
      <w:pPr>
        <w:pStyle w:val="4"/>
        <w:spacing w:before="294" w:line="254" w:lineRule="auto"/>
        <w:rPr>
          <w:rFonts w:hint="eastAsia"/>
        </w:rPr>
      </w:pPr>
      <w:r>
        <w:rPr>
          <w:rFonts w:hint="eastAsia"/>
        </w:rPr>
        <w:t>with the love which is of God; which is God's very nature.</w:t>
      </w:r>
    </w:p>
    <w:p w14:paraId="0345682A">
      <w:pPr>
        <w:pStyle w:val="4"/>
        <w:spacing w:before="294" w:line="254" w:lineRule="auto"/>
        <w:rPr>
          <w:rFonts w:hint="eastAsia"/>
        </w:rPr>
      </w:pPr>
      <w:r>
        <w:rPr>
          <w:rFonts w:hint="eastAsia"/>
        </w:rPr>
        <w:t>以出于神的爱；那是神本身的本性。</w:t>
      </w:r>
    </w:p>
    <w:p w14:paraId="57692526">
      <w:pPr>
        <w:pStyle w:val="4"/>
        <w:spacing w:before="294" w:line="254" w:lineRule="auto"/>
        <w:rPr>
          <w:rFonts w:hint="eastAsia"/>
        </w:rPr>
      </w:pPr>
    </w:p>
    <w:p w14:paraId="1A49C0B6">
      <w:pPr>
        <w:pStyle w:val="4"/>
        <w:spacing w:before="294" w:line="254" w:lineRule="auto"/>
        <w:rPr>
          <w:rFonts w:hint="eastAsia"/>
        </w:rPr>
      </w:pPr>
      <w:r>
        <w:rPr>
          <w:rFonts w:hint="eastAsia"/>
        </w:rPr>
        <w:t>We love with a love that goes forth towards things and persons, as they are attractive, not to us, but to him.</w:t>
      </w:r>
    </w:p>
    <w:p w14:paraId="618D5E74">
      <w:pPr>
        <w:pStyle w:val="4"/>
        <w:spacing w:before="294" w:line="254" w:lineRule="auto"/>
        <w:rPr>
          <w:rFonts w:hint="eastAsia"/>
        </w:rPr>
      </w:pPr>
      <w:r>
        <w:rPr>
          <w:rFonts w:hint="eastAsia"/>
        </w:rPr>
        <w:t>我们以一种爱去爱，这种爱涌向事物和人，并非因为它们吸引我们，而是因为它们吸引祂。</w:t>
      </w:r>
    </w:p>
    <w:p w14:paraId="17292E6D">
      <w:pPr>
        <w:pStyle w:val="4"/>
        <w:spacing w:before="294" w:line="254" w:lineRule="auto"/>
        <w:rPr>
          <w:rFonts w:hint="eastAsia"/>
        </w:rPr>
      </w:pPr>
    </w:p>
    <w:p w14:paraId="31543377">
      <w:pPr>
        <w:pStyle w:val="4"/>
        <w:spacing w:before="294" w:line="254" w:lineRule="auto"/>
        <w:rPr>
          <w:rFonts w:hint="eastAsia"/>
        </w:rPr>
      </w:pPr>
      <w:r>
        <w:rPr>
          <w:rFonts w:hint="eastAsia"/>
        </w:rPr>
        <w:t>In particular, as regards our life with God, our walk with God, our fellowship with God, our service of God, our obedience to God; as regards all that pertains to the relation that is to subsist between him and us; "we love."</w:t>
      </w:r>
    </w:p>
    <w:p w14:paraId="70AC310E">
      <w:pPr>
        <w:pStyle w:val="4"/>
        <w:spacing w:before="294" w:line="254" w:lineRule="auto"/>
        <w:rPr>
          <w:rFonts w:hint="eastAsia"/>
        </w:rPr>
      </w:pPr>
      <w:r>
        <w:rPr>
          <w:rFonts w:hint="eastAsia"/>
        </w:rPr>
        <w:t>特别是，就我们与神同活，与神同行，与神相交，事奉神，顺服神而言；就所有关乎祂与我们之间应有关系的一切而言；“我们爱”。</w:t>
      </w:r>
    </w:p>
    <w:p w14:paraId="24E913D0">
      <w:pPr>
        <w:pStyle w:val="4"/>
        <w:spacing w:before="294" w:line="254" w:lineRule="auto"/>
        <w:rPr>
          <w:rFonts w:hint="eastAsia"/>
        </w:rPr>
      </w:pPr>
    </w:p>
    <w:p w14:paraId="6D1BB333">
      <w:pPr>
        <w:pStyle w:val="4"/>
        <w:spacing w:before="294" w:line="254" w:lineRule="auto"/>
        <w:rPr>
          <w:rFonts w:hint="eastAsia"/>
        </w:rPr>
      </w:pPr>
      <w:r>
        <w:rPr>
          <w:rFonts w:hint="eastAsia"/>
        </w:rPr>
        <w:t>Not fear, but love, is now, on our part as well as on his part, the ruling principle and living spirit of it all.</w:t>
      </w:r>
    </w:p>
    <w:p w14:paraId="7C016A41">
      <w:pPr>
        <w:pStyle w:val="4"/>
        <w:spacing w:before="294" w:line="254" w:lineRule="auto"/>
        <w:rPr>
          <w:rFonts w:hint="eastAsia"/>
        </w:rPr>
      </w:pPr>
      <w:r>
        <w:rPr>
          <w:rFonts w:hint="eastAsia"/>
        </w:rPr>
        <w:t>如今，在我们这边，如同在祂那边一样，爱，而非惧怕，是这一切的主导原则和活泼的灵。</w:t>
      </w:r>
    </w:p>
    <w:p w14:paraId="10966E00">
      <w:pPr>
        <w:pStyle w:val="4"/>
        <w:spacing w:before="294" w:line="254" w:lineRule="auto"/>
        <w:rPr>
          <w:rFonts w:hint="eastAsia"/>
        </w:rPr>
      </w:pPr>
    </w:p>
    <w:p w14:paraId="010BE024">
      <w:pPr>
        <w:pStyle w:val="4"/>
        <w:spacing w:before="294" w:line="254" w:lineRule="auto"/>
        <w:rPr>
          <w:rFonts w:hint="eastAsia"/>
        </w:rPr>
      </w:pPr>
      <w:r>
        <w:rPr>
          <w:rFonts w:hint="eastAsia"/>
        </w:rPr>
        <w:t>"We love."</w:t>
      </w:r>
    </w:p>
    <w:p w14:paraId="600F9D03">
      <w:pPr>
        <w:pStyle w:val="4"/>
        <w:spacing w:before="294" w:line="254" w:lineRule="auto"/>
        <w:rPr>
          <w:rFonts w:hint="eastAsia"/>
        </w:rPr>
      </w:pPr>
      <w:r>
        <w:rPr>
          <w:rFonts w:hint="eastAsia"/>
        </w:rPr>
        <w:t>“我们爱。”</w:t>
      </w:r>
    </w:p>
    <w:p w14:paraId="79234C20">
      <w:pPr>
        <w:pStyle w:val="4"/>
        <w:spacing w:before="294" w:line="254" w:lineRule="auto"/>
        <w:rPr>
          <w:rFonts w:hint="eastAsia"/>
        </w:rPr>
      </w:pPr>
    </w:p>
    <w:p w14:paraId="084428A1">
      <w:pPr>
        <w:pStyle w:val="4"/>
        <w:spacing w:before="294" w:line="254" w:lineRule="auto"/>
        <w:rPr>
          <w:rFonts w:hint="eastAsia"/>
        </w:rPr>
      </w:pPr>
      <w:r>
        <w:rPr>
          <w:rFonts w:hint="eastAsia"/>
        </w:rPr>
        <w:t>And in loving, we do but reciprocate God's love; and respond to it.</w:t>
      </w:r>
    </w:p>
    <w:p w14:paraId="13EE2E71">
      <w:pPr>
        <w:pStyle w:val="4"/>
        <w:spacing w:before="294" w:line="254" w:lineRule="auto"/>
        <w:rPr>
          <w:rFonts w:hint="eastAsia"/>
        </w:rPr>
      </w:pPr>
      <w:r>
        <w:rPr>
          <w:rFonts w:hint="eastAsia"/>
        </w:rPr>
        <w:t>并且在爱中，我们只是回应神的爱；并对其作出反应。</w:t>
      </w:r>
    </w:p>
    <w:p w14:paraId="0EA597AF">
      <w:pPr>
        <w:pStyle w:val="4"/>
        <w:spacing w:before="294" w:line="254" w:lineRule="auto"/>
        <w:rPr>
          <w:rFonts w:hint="eastAsia"/>
        </w:rPr>
      </w:pPr>
    </w:p>
    <w:p w14:paraId="4BA7CB4D">
      <w:pPr>
        <w:pStyle w:val="4"/>
        <w:spacing w:before="294" w:line="254" w:lineRule="auto"/>
        <w:rPr>
          <w:rFonts w:hint="eastAsia"/>
        </w:rPr>
      </w:pPr>
      <w:r>
        <w:rPr>
          <w:rFonts w:hint="eastAsia"/>
        </w:rPr>
        <w:t>"We love, because he first loved us."</w:t>
      </w:r>
    </w:p>
    <w:p w14:paraId="62673A06">
      <w:pPr>
        <w:pStyle w:val="4"/>
        <w:spacing w:before="294" w:line="254" w:lineRule="auto"/>
        <w:rPr>
          <w:rFonts w:hint="eastAsia"/>
        </w:rPr>
      </w:pPr>
      <w:r>
        <w:rPr>
          <w:rFonts w:hint="eastAsia"/>
        </w:rPr>
        <w:t>“我们爱，因为祂先爱我们。”</w:t>
      </w:r>
    </w:p>
    <w:p w14:paraId="74C6D74F">
      <w:pPr>
        <w:pStyle w:val="4"/>
        <w:spacing w:before="294" w:line="254" w:lineRule="auto"/>
        <w:rPr>
          <w:rFonts w:hint="eastAsia"/>
        </w:rPr>
      </w:pPr>
    </w:p>
    <w:p w14:paraId="350C18DE">
      <w:pPr>
        <w:pStyle w:val="4"/>
        <w:spacing w:before="294" w:line="254" w:lineRule="auto"/>
        <w:rPr>
          <w:rFonts w:hint="eastAsia"/>
        </w:rPr>
      </w:pPr>
      <w:r>
        <w:rPr>
          <w:rFonts w:hint="eastAsia"/>
        </w:rPr>
        <w:t>For our love would be but a poor and sorry thing unless it were linked on to God's love, as the consequence, or as it were the continuation of it, the reflection or reproduction of it.</w:t>
      </w:r>
    </w:p>
    <w:p w14:paraId="15A025B6">
      <w:pPr>
        <w:pStyle w:val="4"/>
        <w:spacing w:before="294" w:line="254" w:lineRule="auto"/>
        <w:rPr>
          <w:rFonts w:hint="eastAsia"/>
        </w:rPr>
      </w:pPr>
      <w:r>
        <w:rPr>
          <w:rFonts w:hint="eastAsia"/>
        </w:rPr>
        <w:t>因为我们的爱，若不与神的爱相连，作为其结果，或可以说是其延续、反映或重现，那它就只是贫乏可怜的东西了。</w:t>
      </w:r>
    </w:p>
    <w:p w14:paraId="5F08C5C4">
      <w:pPr>
        <w:pStyle w:val="4"/>
        <w:spacing w:before="294" w:line="254" w:lineRule="auto"/>
        <w:rPr>
          <w:rFonts w:hint="eastAsia"/>
        </w:rPr>
      </w:pPr>
    </w:p>
    <w:p w14:paraId="2AA66BAB">
      <w:pPr>
        <w:pStyle w:val="4"/>
        <w:spacing w:before="294" w:line="254" w:lineRule="auto"/>
        <w:rPr>
          <w:rFonts w:hint="eastAsia"/>
        </w:rPr>
      </w:pPr>
      <w:r>
        <w:rPr>
          <w:rFonts w:hint="eastAsia"/>
        </w:rPr>
        <w:t>Always, it must be ultimately, in the last resort, God's love on which we fall back.</w:t>
      </w:r>
    </w:p>
    <w:p w14:paraId="5A8AD892">
      <w:pPr>
        <w:pStyle w:val="4"/>
        <w:spacing w:before="294" w:line="254" w:lineRule="auto"/>
        <w:rPr>
          <w:rFonts w:hint="eastAsia"/>
        </w:rPr>
      </w:pPr>
      <w:r>
        <w:rPr>
          <w:rFonts w:hint="eastAsia"/>
        </w:rPr>
        <w:t>我们最终，在最后关头，总是必须依靠神的爱。</w:t>
      </w:r>
    </w:p>
    <w:p w14:paraId="2028FF19">
      <w:pPr>
        <w:pStyle w:val="4"/>
        <w:spacing w:before="294" w:line="254" w:lineRule="auto"/>
        <w:rPr>
          <w:rFonts w:hint="eastAsia"/>
        </w:rPr>
      </w:pPr>
    </w:p>
    <w:p w14:paraId="53C897A3">
      <w:pPr>
        <w:pStyle w:val="4"/>
        <w:spacing w:before="294" w:line="254" w:lineRule="auto"/>
        <w:rPr>
          <w:rFonts w:hint="eastAsia"/>
        </w:rPr>
      </w:pPr>
      <w:r>
        <w:rPr>
          <w:rFonts w:hint="eastAsia"/>
        </w:rPr>
        <w:t>"God first loved us."</w:t>
      </w:r>
    </w:p>
    <w:p w14:paraId="5575D39C">
      <w:pPr>
        <w:pStyle w:val="4"/>
        <w:spacing w:before="294" w:line="254" w:lineRule="auto"/>
        <w:rPr>
          <w:rFonts w:hint="eastAsia"/>
        </w:rPr>
      </w:pPr>
      <w:r>
        <w:rPr>
          <w:rFonts w:hint="eastAsia"/>
        </w:rPr>
        <w:t>“神先爱我们。”</w:t>
      </w:r>
    </w:p>
    <w:p w14:paraId="2C3D1DBD">
      <w:pPr>
        <w:pStyle w:val="4"/>
        <w:spacing w:before="294" w:line="254" w:lineRule="auto"/>
        <w:rPr>
          <w:rFonts w:hint="eastAsia"/>
        </w:rPr>
      </w:pPr>
    </w:p>
    <w:p w14:paraId="62BF6809">
      <w:pPr>
        <w:pStyle w:val="4"/>
        <w:spacing w:before="294" w:line="254" w:lineRule="auto"/>
        <w:rPr>
          <w:rFonts w:hint="eastAsia"/>
        </w:rPr>
      </w:pPr>
      <w:r>
        <w:rPr>
          <w:rFonts w:hint="eastAsia"/>
        </w:rPr>
        <w:t>This wondrous economy of love, in virtue of which he would have us to be on such a loving footing with him as to have fear utterly cast out, originates in him, and is all his own.</w:t>
      </w:r>
    </w:p>
    <w:p w14:paraId="297BE406">
      <w:pPr>
        <w:pStyle w:val="4"/>
        <w:spacing w:before="294" w:line="254" w:lineRule="auto"/>
        <w:rPr>
          <w:rFonts w:hint="eastAsia"/>
        </w:rPr>
      </w:pPr>
      <w:r>
        <w:rPr>
          <w:rFonts w:hint="eastAsia"/>
        </w:rPr>
        <w:t>这奇妙的爱的经纶，凭借它，祂愿意我们与祂处于如此爱的基础上，以致惧怕被彻底除去，这经纶源于祂，并且完全是祂自己的。</w:t>
      </w:r>
    </w:p>
    <w:p w14:paraId="4345602C">
      <w:pPr>
        <w:pStyle w:val="4"/>
        <w:spacing w:before="294" w:line="254" w:lineRule="auto"/>
        <w:rPr>
          <w:rFonts w:hint="eastAsia"/>
        </w:rPr>
      </w:pPr>
    </w:p>
    <w:p w14:paraId="6CB87E91">
      <w:pPr>
        <w:pStyle w:val="4"/>
        <w:spacing w:before="294" w:line="254" w:lineRule="auto"/>
        <w:rPr>
          <w:rFonts w:hint="eastAsia"/>
        </w:rPr>
      </w:pPr>
      <w:r>
        <w:rPr>
          <w:rFonts w:hint="eastAsia"/>
        </w:rPr>
        <w:t>If we love at all with the love which is of God, it is only because "we have known and believed the love which he hath to us."</w:t>
      </w:r>
    </w:p>
    <w:p w14:paraId="06BAA05A">
      <w:pPr>
        <w:pStyle w:val="4"/>
        <w:spacing w:before="294" w:line="254" w:lineRule="auto"/>
        <w:rPr>
          <w:rFonts w:hint="eastAsia"/>
        </w:rPr>
      </w:pPr>
      <w:r>
        <w:rPr>
          <w:rFonts w:hint="eastAsia"/>
        </w:rPr>
        <w:t>如果我们真的以出于神的爱去爱，那仅仅是因为“我们已经认识并且相信祂对我们的爱”。</w:t>
      </w:r>
    </w:p>
    <w:p w14:paraId="25ABCD98">
      <w:pPr>
        <w:pStyle w:val="4"/>
        <w:spacing w:before="294" w:line="254" w:lineRule="auto"/>
        <w:rPr>
          <w:rFonts w:hint="eastAsia"/>
        </w:rPr>
      </w:pPr>
    </w:p>
    <w:p w14:paraId="57EE3174">
      <w:pPr>
        <w:pStyle w:val="4"/>
        <w:spacing w:before="294" w:line="254" w:lineRule="auto"/>
        <w:rPr>
          <w:rFonts w:hint="eastAsia"/>
        </w:rPr>
      </w:pPr>
      <w:r>
        <w:rPr>
          <w:rFonts w:hint="eastAsia"/>
        </w:rPr>
        <w:t>For it is "faith alone that worketh by love;"—to that principle we are brought back.</w:t>
      </w:r>
    </w:p>
    <w:p w14:paraId="740D3D1E">
      <w:pPr>
        <w:pStyle w:val="4"/>
        <w:spacing w:before="294" w:line="254" w:lineRule="auto"/>
        <w:rPr>
          <w:rFonts w:hint="eastAsia"/>
        </w:rPr>
      </w:pPr>
      <w:r>
        <w:rPr>
          <w:rFonts w:hint="eastAsia"/>
        </w:rPr>
        <w:t>因为“唯有信心藉着爱运行”；——我们又回到了那个原则。</w:t>
      </w:r>
    </w:p>
    <w:p w14:paraId="028763B0">
      <w:pPr>
        <w:pStyle w:val="4"/>
        <w:spacing w:before="294" w:line="254" w:lineRule="auto"/>
        <w:rPr>
          <w:rFonts w:hint="eastAsia"/>
        </w:rPr>
      </w:pPr>
    </w:p>
    <w:p w14:paraId="50F51EAB">
      <w:pPr>
        <w:pStyle w:val="4"/>
        <w:spacing w:before="294" w:line="254" w:lineRule="auto"/>
        <w:rPr>
          <w:rFonts w:hint="eastAsia"/>
        </w:rPr>
      </w:pPr>
      <w:r>
        <w:rPr>
          <w:rFonts w:hint="eastAsia"/>
        </w:rPr>
        <w:t>If we are to realise, in our experience, the relationship and fellowship of love, as one in which there is no fear, it must be by faith.</w:t>
      </w:r>
    </w:p>
    <w:p w14:paraId="54D889F7">
      <w:pPr>
        <w:pStyle w:val="4"/>
        <w:spacing w:before="294" w:line="254" w:lineRule="auto"/>
        <w:rPr>
          <w:rFonts w:hint="eastAsia"/>
        </w:rPr>
      </w:pPr>
      <w:r>
        <w:rPr>
          <w:rFonts w:hint="eastAsia"/>
        </w:rPr>
        <w:t>如果我们要凭经历认识到爱的关系和交通，一种没有惧怕的关系和交通，就必须凭信心。</w:t>
      </w:r>
    </w:p>
    <w:p w14:paraId="40D8A2E3">
      <w:pPr>
        <w:pStyle w:val="4"/>
        <w:spacing w:before="294" w:line="254" w:lineRule="auto"/>
        <w:rPr>
          <w:rFonts w:hint="eastAsia"/>
        </w:rPr>
      </w:pPr>
    </w:p>
    <w:p w14:paraId="49135D35">
      <w:pPr>
        <w:pStyle w:val="4"/>
        <w:spacing w:before="294" w:line="254" w:lineRule="auto"/>
        <w:rPr>
          <w:rFonts w:hint="eastAsia"/>
        </w:rPr>
      </w:pPr>
      <w:r>
        <w:rPr>
          <w:rFonts w:hint="eastAsia"/>
        </w:rPr>
        <w:t>Therefore I call on you to believe; to believe always; to believe more and more.</w:t>
      </w:r>
    </w:p>
    <w:p w14:paraId="120EAA06">
      <w:pPr>
        <w:pStyle w:val="4"/>
        <w:spacing w:before="294" w:line="254" w:lineRule="auto"/>
        <w:rPr>
          <w:rFonts w:hint="eastAsia"/>
        </w:rPr>
      </w:pPr>
      <w:r>
        <w:rPr>
          <w:rFonts w:hint="eastAsia"/>
        </w:rPr>
        <w:t>因此，我呼吁你们相信；要永远相信；要越来越相信。</w:t>
      </w:r>
    </w:p>
    <w:p w14:paraId="5C51F242">
      <w:pPr>
        <w:pStyle w:val="4"/>
        <w:spacing w:before="294" w:line="254" w:lineRule="auto"/>
        <w:rPr>
          <w:rFonts w:hint="eastAsia"/>
        </w:rPr>
      </w:pPr>
    </w:p>
    <w:p w14:paraId="1509FD03">
      <w:pPr>
        <w:pStyle w:val="4"/>
        <w:spacing w:before="294" w:line="254" w:lineRule="auto"/>
        <w:rPr>
          <w:rFonts w:hint="eastAsia"/>
        </w:rPr>
      </w:pPr>
      <w:r>
        <w:rPr>
          <w:rFonts w:hint="eastAsia"/>
        </w:rPr>
        <w:t>Believe in God as first loving you;</w:t>
      </w:r>
    </w:p>
    <w:p w14:paraId="0C6073BB">
      <w:pPr>
        <w:pStyle w:val="4"/>
        <w:spacing w:before="294" w:line="254" w:lineRule="auto"/>
        <w:rPr>
          <w:rFonts w:hint="eastAsia"/>
        </w:rPr>
      </w:pPr>
      <w:r>
        <w:rPr>
          <w:rFonts w:hint="eastAsia"/>
        </w:rPr>
        <w:t>相信神先爱你；</w:t>
      </w:r>
    </w:p>
    <w:p w14:paraId="23BBCC0A">
      <w:pPr>
        <w:pStyle w:val="4"/>
        <w:spacing w:before="294" w:line="254" w:lineRule="auto"/>
        <w:rPr>
          <w:rFonts w:hint="eastAsia"/>
        </w:rPr>
      </w:pPr>
    </w:p>
    <w:p w14:paraId="46FD6EF7">
      <w:pPr>
        <w:pStyle w:val="4"/>
        <w:spacing w:before="294" w:line="254" w:lineRule="auto"/>
        <w:rPr>
          <w:rFonts w:hint="eastAsia"/>
        </w:rPr>
      </w:pPr>
      <w:r>
        <w:rPr>
          <w:rFonts w:hint="eastAsia"/>
        </w:rPr>
        <w:t>—yes, I say, as first loving you. Be very sure that that must be first;</w:t>
      </w:r>
    </w:p>
    <w:p w14:paraId="533635DD">
      <w:pPr>
        <w:pStyle w:val="4"/>
        <w:spacing w:before="294" w:line="254" w:lineRule="auto"/>
        <w:rPr>
          <w:rFonts w:hint="eastAsia"/>
        </w:rPr>
      </w:pPr>
      <w:r>
        <w:rPr>
          <w:rFonts w:hint="eastAsia"/>
        </w:rPr>
        <w:t>——是的，我说，是祂先爱你。务要确信那必定是第一位的；</w:t>
      </w:r>
    </w:p>
    <w:p w14:paraId="52E5DD38">
      <w:pPr>
        <w:pStyle w:val="4"/>
        <w:spacing w:before="294" w:line="254" w:lineRule="auto"/>
        <w:rPr>
          <w:rFonts w:hint="eastAsia"/>
        </w:rPr>
      </w:pPr>
    </w:p>
    <w:p w14:paraId="4A806929">
      <w:pPr>
        <w:pStyle w:val="4"/>
        <w:spacing w:before="294" w:line="254" w:lineRule="auto"/>
        <w:rPr>
          <w:rFonts w:hint="eastAsia"/>
        </w:rPr>
      </w:pPr>
      <w:r>
        <w:rPr>
          <w:rFonts w:hint="eastAsia"/>
        </w:rPr>
        <w:t>not your loving; but God's loving you.</w:t>
      </w:r>
    </w:p>
    <w:p w14:paraId="32765678">
      <w:pPr>
        <w:pStyle w:val="4"/>
        <w:spacing w:before="294" w:line="254" w:lineRule="auto"/>
        <w:rPr>
          <w:rFonts w:hint="eastAsia"/>
        </w:rPr>
      </w:pPr>
      <w:r>
        <w:rPr>
          <w:rFonts w:hint="eastAsia"/>
        </w:rPr>
        <w:t>不是你的爱；而是神的爱你。</w:t>
      </w:r>
    </w:p>
    <w:p w14:paraId="2CEB876A">
      <w:pPr>
        <w:pStyle w:val="4"/>
        <w:spacing w:before="294" w:line="254" w:lineRule="auto"/>
        <w:rPr>
          <w:rFonts w:hint="eastAsia"/>
        </w:rPr>
      </w:pPr>
    </w:p>
    <w:p w14:paraId="34503AB6">
      <w:pPr>
        <w:pStyle w:val="4"/>
        <w:spacing w:before="294" w:line="254" w:lineRule="auto"/>
        <w:rPr>
          <w:rFonts w:hint="eastAsia"/>
        </w:rPr>
      </w:pPr>
      <w:r>
        <w:rPr>
          <w:rFonts w:hint="eastAsia"/>
        </w:rPr>
        <w:t>You cannot really know what love is until you believe in God as first loving you.</w:t>
      </w:r>
    </w:p>
    <w:p w14:paraId="0D049908">
      <w:pPr>
        <w:pStyle w:val="4"/>
        <w:spacing w:before="294" w:line="254" w:lineRule="auto"/>
        <w:rPr>
          <w:rFonts w:hint="eastAsia"/>
        </w:rPr>
      </w:pPr>
      <w:r>
        <w:rPr>
          <w:rFonts w:hint="eastAsia"/>
        </w:rPr>
        <w:t>除非你相信神先爱你，否则你无法真正认识什么是爱。</w:t>
      </w:r>
    </w:p>
    <w:p w14:paraId="516CC1E6">
      <w:pPr>
        <w:pStyle w:val="4"/>
        <w:spacing w:before="294" w:line="254" w:lineRule="auto"/>
        <w:rPr>
          <w:rFonts w:hint="eastAsia"/>
        </w:rPr>
      </w:pPr>
    </w:p>
    <w:p w14:paraId="026FA62F">
      <w:pPr>
        <w:pStyle w:val="4"/>
        <w:spacing w:before="294" w:line="254" w:lineRule="auto"/>
        <w:rPr>
          <w:rFonts w:hint="eastAsia"/>
        </w:rPr>
      </w:pPr>
      <w:r>
        <w:rPr>
          <w:rFonts w:hint="eastAsia"/>
        </w:rPr>
        <w:t>You must first lay open your whole hearts to the free, frank acceptance of the love with which he first loveth you, as the plant opens its bosom to the rain and sunshine of heaven.</w:t>
      </w:r>
    </w:p>
    <w:p w14:paraId="3A25116C">
      <w:pPr>
        <w:pStyle w:val="4"/>
        <w:spacing w:before="294" w:line="254" w:lineRule="auto"/>
        <w:rPr>
          <w:rFonts w:hint="eastAsia"/>
        </w:rPr>
      </w:pPr>
      <w:r>
        <w:rPr>
          <w:rFonts w:hint="eastAsia"/>
        </w:rPr>
        <w:t>你们必须首先敞开你们整个的心，自由坦诚地接受祂先爱你们的那种爱，如同植物敞开它的胸怀接受天上的雨露和阳光。</w:t>
      </w:r>
    </w:p>
    <w:p w14:paraId="410C7432">
      <w:pPr>
        <w:pStyle w:val="4"/>
        <w:spacing w:before="294" w:line="254" w:lineRule="auto"/>
        <w:rPr>
          <w:rFonts w:hint="eastAsia"/>
        </w:rPr>
      </w:pPr>
    </w:p>
    <w:p w14:paraId="65D40E0B">
      <w:pPr>
        <w:pStyle w:val="4"/>
        <w:spacing w:before="294" w:line="254" w:lineRule="auto"/>
        <w:rPr>
          <w:rFonts w:hint="eastAsia"/>
        </w:rPr>
      </w:pPr>
      <w:r>
        <w:rPr>
          <w:rFonts w:hint="eastAsia"/>
        </w:rPr>
        <w:t>Then, from that love with which God first loveth you,—known, believed, accepted, embraced,—there will spring up love in you; such love as will make your whole intercourse with God an intercourse altogether loving, and not fearful at all; such love as will cordially welcome the assurance that God means you to be to him,—not trembling, disaffected slaves,—but loving, loyal, and confiding sons.</w:t>
      </w:r>
    </w:p>
    <w:p w14:paraId="47B09CCD">
      <w:pPr>
        <w:pStyle w:val="4"/>
        <w:spacing w:before="294" w:line="254" w:lineRule="auto"/>
        <w:rPr>
          <w:rFonts w:hint="eastAsia"/>
        </w:rPr>
      </w:pPr>
      <w:r>
        <w:rPr>
          <w:rFonts w:hint="eastAsia"/>
        </w:rPr>
        <w:t>然后，从神先爱你的那爱——被认识、被相信、被接受、被拥抱——你里面就会生出爱；这样的爱会使你与神的整个交往成为完全充满爱，丝毫没有惧怕的交往；这样的爱会热诚地欢迎神愿意你成为祂的——不是战兢、不满的奴隶——而是慈爱、忠诚、信赖的儿子的确据。</w:t>
      </w:r>
    </w:p>
    <w:p w14:paraId="4D54A9CC">
      <w:pPr>
        <w:pStyle w:val="4"/>
        <w:spacing w:before="294" w:line="254" w:lineRule="auto"/>
        <w:rPr>
          <w:rFonts w:hint="eastAsia"/>
        </w:rPr>
      </w:pPr>
    </w:p>
    <w:p w14:paraId="2526588E">
      <w:pPr>
        <w:pStyle w:val="4"/>
        <w:spacing w:before="294" w:line="254" w:lineRule="auto"/>
        <w:rPr>
          <w:rFonts w:hint="eastAsia"/>
        </w:rPr>
      </w:pPr>
      <w:r>
        <w:rPr>
          <w:rFonts w:hint="eastAsia"/>
        </w:rPr>
        <w:t>I close with two practical observations.</w:t>
      </w:r>
    </w:p>
    <w:p w14:paraId="37F88CB0">
      <w:pPr>
        <w:pStyle w:val="4"/>
        <w:spacing w:before="294" w:line="254" w:lineRule="auto"/>
        <w:rPr>
          <w:rFonts w:hint="eastAsia"/>
        </w:rPr>
      </w:pPr>
      <w:r>
        <w:rPr>
          <w:rFonts w:hint="eastAsia"/>
        </w:rPr>
        <w:t>我以两点实践性的观察作结。</w:t>
      </w:r>
    </w:p>
    <w:p w14:paraId="5CFE5F77">
      <w:pPr>
        <w:pStyle w:val="4"/>
        <w:spacing w:before="294" w:line="254" w:lineRule="auto"/>
        <w:rPr>
          <w:rFonts w:hint="eastAsia"/>
        </w:rPr>
      </w:pPr>
    </w:p>
    <w:p w14:paraId="6E52DADE">
      <w:pPr>
        <w:pStyle w:val="4"/>
        <w:spacing w:before="294" w:line="254" w:lineRule="auto"/>
        <w:rPr>
          <w:rFonts w:hint="eastAsia"/>
        </w:rPr>
      </w:pPr>
      <w:r>
        <w:rPr>
          <w:rFonts w:hint="eastAsia"/>
        </w:rPr>
        <w:t>1.There is surely much here, in this glorious description of the fellowship of love which God desires to have with us, and desires us to have with him, that should encourage earnest though anxious souls.</w:t>
      </w:r>
    </w:p>
    <w:p w14:paraId="438DFAB2">
      <w:pPr>
        <w:pStyle w:val="4"/>
        <w:spacing w:before="294" w:line="254" w:lineRule="auto"/>
        <w:rPr>
          <w:rFonts w:hint="eastAsia"/>
        </w:rPr>
      </w:pPr>
      <w:r>
        <w:rPr>
          <w:rFonts w:hint="eastAsia"/>
        </w:rPr>
        <w:t>1.在这段关于神渴望与我们，我们也渴望与祂，所拥有的爱的交通的荣耀描述中，无疑有许多东西，可以鼓励那些认真却焦虑的灵魂。</w:t>
      </w:r>
    </w:p>
    <w:p w14:paraId="0E7A3350">
      <w:pPr>
        <w:pStyle w:val="4"/>
        <w:spacing w:before="294" w:line="254" w:lineRule="auto"/>
        <w:rPr>
          <w:rFonts w:hint="eastAsia"/>
        </w:rPr>
      </w:pPr>
    </w:p>
    <w:p w14:paraId="262C5453">
      <w:pPr>
        <w:pStyle w:val="4"/>
        <w:spacing w:before="294" w:line="254" w:lineRule="auto"/>
        <w:rPr>
          <w:rFonts w:hint="eastAsia"/>
        </w:rPr>
      </w:pPr>
      <w:r>
        <w:rPr>
          <w:rFonts w:hint="eastAsia"/>
        </w:rPr>
        <w:t>I can conceive indeed that some may be inclined to question this.</w:t>
      </w:r>
    </w:p>
    <w:p w14:paraId="0963BF1B">
      <w:pPr>
        <w:pStyle w:val="4"/>
        <w:spacing w:before="294" w:line="254" w:lineRule="auto"/>
        <w:rPr>
          <w:rFonts w:hint="eastAsia"/>
        </w:rPr>
      </w:pPr>
      <w:r>
        <w:rPr>
          <w:rFonts w:hint="eastAsia"/>
        </w:rPr>
        <w:t>我确实可以想象，有些人可能会对此提出质疑。</w:t>
      </w:r>
    </w:p>
    <w:p w14:paraId="16EB104E">
      <w:pPr>
        <w:pStyle w:val="4"/>
        <w:spacing w:before="294" w:line="254" w:lineRule="auto"/>
        <w:rPr>
          <w:rFonts w:hint="eastAsia"/>
        </w:rPr>
      </w:pPr>
    </w:p>
    <w:p w14:paraId="1B21338D">
      <w:pPr>
        <w:pStyle w:val="4"/>
        <w:spacing w:before="294" w:line="254" w:lineRule="auto"/>
        <w:rPr>
          <w:rFonts w:hint="eastAsia"/>
        </w:rPr>
      </w:pPr>
      <w:r>
        <w:rPr>
          <w:rFonts w:hint="eastAsia"/>
        </w:rPr>
        <w:t>They may feel as if the view now given of the position which God would have them to occupy places it beyond their reach; high above their utmost aspirations.</w:t>
      </w:r>
    </w:p>
    <w:p w14:paraId="40C7AF61">
      <w:pPr>
        <w:pStyle w:val="4"/>
        <w:spacing w:before="294" w:line="254" w:lineRule="auto"/>
        <w:rPr>
          <w:rFonts w:hint="eastAsia"/>
        </w:rPr>
      </w:pPr>
      <w:r>
        <w:rPr>
          <w:rFonts w:hint="eastAsia"/>
        </w:rPr>
        <w:t>他们或许觉得，现在所给出的关于神希望他们占据的地位的观点，将其置于他们无法企及之处；远高于他们最高的渴望。</w:t>
      </w:r>
    </w:p>
    <w:p w14:paraId="2A95C570">
      <w:pPr>
        <w:pStyle w:val="4"/>
        <w:spacing w:before="294" w:line="254" w:lineRule="auto"/>
        <w:rPr>
          <w:rFonts w:hint="eastAsia"/>
        </w:rPr>
      </w:pPr>
    </w:p>
    <w:p w14:paraId="6B685B9C">
      <w:pPr>
        <w:pStyle w:val="4"/>
        <w:spacing w:before="294" w:line="254" w:lineRule="auto"/>
        <w:rPr>
          <w:rFonts w:hint="eastAsia"/>
        </w:rPr>
      </w:pPr>
      <w:r>
        <w:rPr>
          <w:rFonts w:hint="eastAsia"/>
        </w:rPr>
        <w:t>It may seem to them a perfection quite unattainable; an ideal that they can never dream of realising.</w:t>
      </w:r>
    </w:p>
    <w:p w14:paraId="468DA304">
      <w:pPr>
        <w:pStyle w:val="4"/>
        <w:spacing w:before="294" w:line="254" w:lineRule="auto"/>
        <w:rPr>
          <w:rFonts w:hint="eastAsia"/>
        </w:rPr>
      </w:pPr>
      <w:r>
        <w:rPr>
          <w:rFonts w:hint="eastAsia"/>
        </w:rPr>
        <w:t>对他们而言，这可能似乎是一种完全无法达到的完美；一个他们做梦也想不到能实现的理想。</w:t>
      </w:r>
    </w:p>
    <w:p w14:paraId="344CE904">
      <w:pPr>
        <w:pStyle w:val="4"/>
        <w:spacing w:before="294" w:line="254" w:lineRule="auto"/>
        <w:rPr>
          <w:rFonts w:hint="eastAsia"/>
        </w:rPr>
      </w:pPr>
    </w:p>
    <w:p w14:paraId="662E378F">
      <w:pPr>
        <w:pStyle w:val="4"/>
        <w:spacing w:before="294" w:line="254" w:lineRule="auto"/>
        <w:rPr>
          <w:rFonts w:hint="eastAsia"/>
        </w:rPr>
      </w:pPr>
      <w:r>
        <w:rPr>
          <w:rFonts w:hint="eastAsia"/>
        </w:rPr>
        <w:t>If something far short of it,—some far more ordinary and commonplace walk and service,—will not suffice or be accepted, it is all over, they may be saying, with them.</w:t>
      </w:r>
    </w:p>
    <w:p w14:paraId="53EFDBAE">
      <w:pPr>
        <w:pStyle w:val="4"/>
        <w:spacing w:before="294" w:line="254" w:lineRule="auto"/>
        <w:rPr>
          <w:rFonts w:hint="eastAsia"/>
        </w:rPr>
      </w:pPr>
      <w:r>
        <w:rPr>
          <w:rFonts w:hint="eastAsia"/>
        </w:rPr>
        <w:t>如果远不及此的东西——某种远为更普通和平凡的行事和服事——不足以或不被悦纳，他们可能会说，他们就完了。</w:t>
      </w:r>
    </w:p>
    <w:p w14:paraId="3206A8C7">
      <w:pPr>
        <w:pStyle w:val="4"/>
        <w:spacing w:before="294" w:line="254" w:lineRule="auto"/>
        <w:rPr>
          <w:rFonts w:hint="eastAsia"/>
        </w:rPr>
      </w:pPr>
    </w:p>
    <w:p w14:paraId="51651BAB">
      <w:pPr>
        <w:pStyle w:val="4"/>
        <w:spacing w:before="294" w:line="254" w:lineRule="auto"/>
        <w:rPr>
          <w:rFonts w:hint="eastAsia"/>
        </w:rPr>
      </w:pPr>
      <w:r>
        <w:rPr>
          <w:rFonts w:hint="eastAsia"/>
        </w:rPr>
        <w:t>But let me ask,—In what spirit are you saying so?</w:t>
      </w:r>
    </w:p>
    <w:p w14:paraId="3A20A7C3">
      <w:pPr>
        <w:pStyle w:val="4"/>
        <w:spacing w:before="294" w:line="254" w:lineRule="auto"/>
        <w:rPr>
          <w:rFonts w:hint="eastAsia"/>
        </w:rPr>
      </w:pPr>
      <w:r>
        <w:rPr>
          <w:rFonts w:hint="eastAsia"/>
        </w:rPr>
        <w:t>但让我问——你们是以何种心态这样说的呢？</w:t>
      </w:r>
    </w:p>
    <w:p w14:paraId="7FE4E262">
      <w:pPr>
        <w:pStyle w:val="4"/>
        <w:spacing w:before="294" w:line="254" w:lineRule="auto"/>
        <w:rPr>
          <w:rFonts w:hint="eastAsia"/>
        </w:rPr>
      </w:pPr>
    </w:p>
    <w:p w14:paraId="37FBD014">
      <w:pPr>
        <w:pStyle w:val="4"/>
        <w:spacing w:before="294" w:line="254" w:lineRule="auto"/>
        <w:rPr>
          <w:rFonts w:hint="eastAsia"/>
        </w:rPr>
      </w:pPr>
      <w:r>
        <w:rPr>
          <w:rFonts w:hint="eastAsia"/>
        </w:rPr>
        <w:t>Is it with regret?</w:t>
      </w:r>
    </w:p>
    <w:p w14:paraId="2D150430">
      <w:pPr>
        <w:pStyle w:val="4"/>
        <w:spacing w:before="294" w:line="254" w:lineRule="auto"/>
        <w:rPr>
          <w:rFonts w:hint="eastAsia"/>
        </w:rPr>
      </w:pPr>
      <w:r>
        <w:rPr>
          <w:rFonts w:hint="eastAsia"/>
        </w:rPr>
        <w:t>是带着遗憾吗？</w:t>
      </w:r>
    </w:p>
    <w:p w14:paraId="072F5EC3">
      <w:pPr>
        <w:pStyle w:val="4"/>
        <w:spacing w:before="294" w:line="254" w:lineRule="auto"/>
        <w:rPr>
          <w:rFonts w:hint="eastAsia"/>
        </w:rPr>
      </w:pPr>
    </w:p>
    <w:p w14:paraId="33E4F908">
      <w:pPr>
        <w:pStyle w:val="4"/>
        <w:spacing w:before="294" w:line="254" w:lineRule="auto"/>
        <w:rPr>
          <w:rFonts w:hint="eastAsia"/>
        </w:rPr>
      </w:pPr>
      <w:r>
        <w:rPr>
          <w:rFonts w:hint="eastAsia"/>
        </w:rPr>
        <w:t>Is it with a feeling of disappointment?</w:t>
      </w:r>
    </w:p>
    <w:p w14:paraId="36BDD77E">
      <w:pPr>
        <w:pStyle w:val="4"/>
        <w:spacing w:before="294" w:line="254" w:lineRule="auto"/>
        <w:rPr>
          <w:rFonts w:hint="eastAsia"/>
        </w:rPr>
      </w:pPr>
      <w:r>
        <w:rPr>
          <w:rFonts w:hint="eastAsia"/>
        </w:rPr>
        <w:t>是带着失望的感觉吗？</w:t>
      </w:r>
    </w:p>
    <w:p w14:paraId="6176FB66">
      <w:pPr>
        <w:pStyle w:val="4"/>
        <w:spacing w:before="294" w:line="254" w:lineRule="auto"/>
        <w:rPr>
          <w:rFonts w:hint="eastAsia"/>
        </w:rPr>
      </w:pPr>
    </w:p>
    <w:p w14:paraId="2456BF85">
      <w:pPr>
        <w:pStyle w:val="4"/>
        <w:spacing w:before="294" w:line="254" w:lineRule="auto"/>
        <w:rPr>
          <w:rFonts w:hint="eastAsia"/>
        </w:rPr>
      </w:pPr>
      <w:r>
        <w:rPr>
          <w:rFonts w:hint="eastAsia"/>
        </w:rPr>
        <w:t>Would you be upon this footing with God if you could?</w:t>
      </w:r>
    </w:p>
    <w:p w14:paraId="49DAB6D9">
      <w:pPr>
        <w:pStyle w:val="4"/>
        <w:spacing w:before="294" w:line="254" w:lineRule="auto"/>
        <w:rPr>
          <w:rFonts w:hint="eastAsia"/>
        </w:rPr>
      </w:pPr>
      <w:r>
        <w:rPr>
          <w:rFonts w:hint="eastAsia"/>
        </w:rPr>
        <w:t>如果可以，你愿意与神处于这种关系吗？</w:t>
      </w:r>
    </w:p>
    <w:p w14:paraId="6BF73181">
      <w:pPr>
        <w:pStyle w:val="4"/>
        <w:spacing w:before="294" w:line="254" w:lineRule="auto"/>
        <w:rPr>
          <w:rFonts w:hint="eastAsia"/>
        </w:rPr>
      </w:pPr>
    </w:p>
    <w:p w14:paraId="48C94182">
      <w:pPr>
        <w:pStyle w:val="4"/>
        <w:spacing w:before="294" w:line="254" w:lineRule="auto"/>
        <w:rPr>
          <w:rFonts w:hint="eastAsia"/>
        </w:rPr>
      </w:pPr>
      <w:r>
        <w:rPr>
          <w:rFonts w:hint="eastAsia"/>
        </w:rPr>
        <w:t>I must assume that you would; that you see it to be above all things desirable; that you really long and pray to be to God all that you now perceive he would have you to be.</w:t>
      </w:r>
    </w:p>
    <w:p w14:paraId="458FED61">
      <w:pPr>
        <w:pStyle w:val="4"/>
        <w:spacing w:before="294" w:line="254" w:lineRule="auto"/>
        <w:rPr>
          <w:rFonts w:hint="eastAsia"/>
        </w:rPr>
      </w:pPr>
      <w:r>
        <w:rPr>
          <w:rFonts w:hint="eastAsia"/>
        </w:rPr>
        <w:t>我必须假设你们愿意；你们认为这高于一切可羡慕的；你们真的渴望并祈求成为神现在希望你们成为的一切。</w:t>
      </w:r>
    </w:p>
    <w:p w14:paraId="7257DED0">
      <w:pPr>
        <w:pStyle w:val="4"/>
        <w:spacing w:before="294" w:line="254" w:lineRule="auto"/>
        <w:rPr>
          <w:rFonts w:hint="eastAsia"/>
        </w:rPr>
      </w:pPr>
    </w:p>
    <w:p w14:paraId="5B50EEDC">
      <w:pPr>
        <w:pStyle w:val="4"/>
        <w:spacing w:before="294" w:line="254" w:lineRule="auto"/>
        <w:rPr>
          <w:rFonts w:hint="eastAsia"/>
        </w:rPr>
      </w:pPr>
      <w:r>
        <w:rPr>
          <w:rFonts w:hint="eastAsia"/>
        </w:rPr>
        <w:t>Then, if so, I beseech you to remember that this whole business of the adjustment of your relation to God as one of perfect love, is his and not yours.</w:t>
      </w:r>
    </w:p>
    <w:p w14:paraId="172A4288">
      <w:pPr>
        <w:pStyle w:val="4"/>
        <w:spacing w:before="294" w:line="254" w:lineRule="auto"/>
        <w:rPr>
          <w:rFonts w:hint="eastAsia"/>
        </w:rPr>
      </w:pPr>
      <w:r>
        <w:rPr>
          <w:rFonts w:hint="eastAsia"/>
        </w:rPr>
        <w:t>那么，若是如此，我恳求你们记住，调整你们与神的关系，使其成为完全的爱，这整个事情是祂的，而非你们的。</w:t>
      </w:r>
    </w:p>
    <w:p w14:paraId="245700FA">
      <w:pPr>
        <w:pStyle w:val="4"/>
        <w:spacing w:before="294" w:line="254" w:lineRule="auto"/>
        <w:rPr>
          <w:rFonts w:hint="eastAsia"/>
        </w:rPr>
      </w:pPr>
    </w:p>
    <w:p w14:paraId="3F0C8977">
      <w:pPr>
        <w:pStyle w:val="4"/>
        <w:spacing w:before="294" w:line="254" w:lineRule="auto"/>
        <w:rPr>
          <w:rFonts w:hint="eastAsia"/>
        </w:rPr>
      </w:pPr>
      <w:r>
        <w:rPr>
          <w:rFonts w:hint="eastAsia"/>
        </w:rPr>
        <w:t>It is not you that have to go to him; he comes to you.</w:t>
      </w:r>
    </w:p>
    <w:p w14:paraId="33948A51">
      <w:pPr>
        <w:pStyle w:val="4"/>
        <w:spacing w:before="294" w:line="254" w:lineRule="auto"/>
        <w:rPr>
          <w:rFonts w:hint="eastAsia"/>
        </w:rPr>
      </w:pPr>
      <w:r>
        <w:rPr>
          <w:rFonts w:hint="eastAsia"/>
        </w:rPr>
        <w:t>不是你们必须到祂那里去；是祂到你们这里来。</w:t>
      </w:r>
    </w:p>
    <w:p w14:paraId="47D5BE3B">
      <w:pPr>
        <w:pStyle w:val="4"/>
        <w:spacing w:before="294" w:line="254" w:lineRule="auto"/>
        <w:rPr>
          <w:rFonts w:hint="eastAsia"/>
        </w:rPr>
      </w:pPr>
    </w:p>
    <w:p w14:paraId="08EAE5A9">
      <w:pPr>
        <w:pStyle w:val="4"/>
        <w:spacing w:before="294" w:line="254" w:lineRule="auto"/>
        <w:rPr>
          <w:rFonts w:hint="eastAsia"/>
        </w:rPr>
      </w:pPr>
      <w:r>
        <w:rPr>
          <w:rFonts w:hint="eastAsia"/>
        </w:rPr>
        <w:t>It is not you who have to get up, by a painful process of inward working, love in yourselves; it is he who "first loveth you."</w:t>
      </w:r>
    </w:p>
    <w:p w14:paraId="67CEF76C">
      <w:pPr>
        <w:pStyle w:val="4"/>
        <w:spacing w:before="294" w:line="254" w:lineRule="auto"/>
        <w:rPr>
          <w:rFonts w:hint="eastAsia"/>
        </w:rPr>
      </w:pPr>
      <w:r>
        <w:rPr>
          <w:rFonts w:hint="eastAsia"/>
        </w:rPr>
        <w:t>并非你们必须通过痛苦的内在运作，在自己里面产生爱；是祂“先爱你们”。</w:t>
      </w:r>
    </w:p>
    <w:p w14:paraId="6386B16F">
      <w:pPr>
        <w:pStyle w:val="4"/>
        <w:spacing w:before="294" w:line="254" w:lineRule="auto"/>
        <w:rPr>
          <w:rFonts w:hint="eastAsia"/>
        </w:rPr>
      </w:pPr>
    </w:p>
    <w:p w14:paraId="6178DB1F">
      <w:pPr>
        <w:pStyle w:val="4"/>
        <w:spacing w:before="294" w:line="254" w:lineRule="auto"/>
        <w:rPr>
          <w:rFonts w:hint="eastAsia"/>
        </w:rPr>
      </w:pPr>
      <w:r>
        <w:rPr>
          <w:rFonts w:hint="eastAsia"/>
        </w:rPr>
        <w:t>It is with his love you have to do, and not with your own.</w:t>
      </w:r>
    </w:p>
    <w:p w14:paraId="5F2D9611">
      <w:pPr>
        <w:pStyle w:val="4"/>
        <w:spacing w:before="294" w:line="254" w:lineRule="auto"/>
        <w:rPr>
          <w:rFonts w:hint="eastAsia"/>
        </w:rPr>
      </w:pPr>
      <w:r>
        <w:rPr>
          <w:rFonts w:hint="eastAsia"/>
        </w:rPr>
        <w:t>你们必须处理的是祂的爱，而非你们自己的爱。</w:t>
      </w:r>
    </w:p>
    <w:p w14:paraId="6389CEB5">
      <w:pPr>
        <w:pStyle w:val="4"/>
        <w:spacing w:before="294" w:line="254" w:lineRule="auto"/>
        <w:rPr>
          <w:rFonts w:hint="eastAsia"/>
        </w:rPr>
      </w:pPr>
    </w:p>
    <w:p w14:paraId="0500E88E">
      <w:pPr>
        <w:pStyle w:val="4"/>
        <w:spacing w:before="294" w:line="254" w:lineRule="auto"/>
        <w:rPr>
          <w:rFonts w:hint="eastAsia"/>
        </w:rPr>
      </w:pPr>
      <w:r>
        <w:rPr>
          <w:rFonts w:hint="eastAsia"/>
        </w:rPr>
        <w:t>And his love is not far to seek,—or long to wait for.</w:t>
      </w:r>
    </w:p>
    <w:p w14:paraId="0D3C8DDE">
      <w:pPr>
        <w:pStyle w:val="4"/>
        <w:spacing w:before="294" w:line="254" w:lineRule="auto"/>
        <w:rPr>
          <w:rFonts w:hint="eastAsia"/>
        </w:rPr>
      </w:pPr>
      <w:r>
        <w:rPr>
          <w:rFonts w:hint="eastAsia"/>
        </w:rPr>
        <w:t>祂的爱并不遥远，也不必久等。</w:t>
      </w:r>
    </w:p>
    <w:p w14:paraId="7DD69665">
      <w:pPr>
        <w:pStyle w:val="4"/>
        <w:spacing w:before="294" w:line="254" w:lineRule="auto"/>
        <w:rPr>
          <w:rFonts w:hint="eastAsia"/>
        </w:rPr>
      </w:pPr>
    </w:p>
    <w:p w14:paraId="15201F48">
      <w:pPr>
        <w:pStyle w:val="4"/>
        <w:spacing w:before="294" w:line="254" w:lineRule="auto"/>
        <w:rPr>
          <w:rFonts w:hint="eastAsia"/>
        </w:rPr>
      </w:pPr>
      <w:r>
        <w:rPr>
          <w:rFonts w:hint="eastAsia"/>
        </w:rPr>
        <w:t>It is with you; embodied, enshrined, impersonated, in the Son of his love, sent by him to be the propitiation for your sin.</w:t>
      </w:r>
    </w:p>
    <w:p w14:paraId="544AAE01">
      <w:pPr>
        <w:pStyle w:val="4"/>
        <w:spacing w:before="294" w:line="254" w:lineRule="auto"/>
        <w:rPr>
          <w:rFonts w:hint="eastAsia"/>
        </w:rPr>
      </w:pPr>
      <w:r>
        <w:rPr>
          <w:rFonts w:hint="eastAsia"/>
        </w:rPr>
        <w:t>它与你们同在；具体化、珍藏、化身在祂爱子里面，祂差遣祂的爱子为你们的罪作挽回祭。</w:t>
      </w:r>
    </w:p>
    <w:p w14:paraId="2EAA88D3">
      <w:pPr>
        <w:pStyle w:val="4"/>
        <w:spacing w:before="294" w:line="254" w:lineRule="auto"/>
        <w:rPr>
          <w:rFonts w:hint="eastAsia"/>
        </w:rPr>
      </w:pPr>
    </w:p>
    <w:p w14:paraId="466AEABE">
      <w:pPr>
        <w:pStyle w:val="4"/>
        <w:spacing w:before="294" w:line="254" w:lineRule="auto"/>
        <w:rPr>
          <w:rFonts w:hint="eastAsia"/>
        </w:rPr>
      </w:pPr>
      <w:r>
        <w:rPr>
          <w:rFonts w:hint="eastAsia"/>
        </w:rPr>
        <w:t>Look to him; believe on him; consent to be now, in this world, as he is.</w:t>
      </w:r>
    </w:p>
    <w:p w14:paraId="1D8F2960">
      <w:pPr>
        <w:pStyle w:val="4"/>
        <w:spacing w:before="294" w:line="254" w:lineRule="auto"/>
        <w:rPr>
          <w:rFonts w:hint="eastAsia"/>
        </w:rPr>
      </w:pPr>
      <w:r>
        <w:rPr>
          <w:rFonts w:hint="eastAsia"/>
        </w:rPr>
        <w:t>仰望祂；信靠祂；同意现在，在这世上，像祂一样。</w:t>
      </w:r>
    </w:p>
    <w:p w14:paraId="49C13D3E">
      <w:pPr>
        <w:pStyle w:val="4"/>
        <w:spacing w:before="294" w:line="254" w:lineRule="auto"/>
        <w:rPr>
          <w:rFonts w:hint="eastAsia"/>
        </w:rPr>
      </w:pPr>
    </w:p>
    <w:p w14:paraId="023FF5F6">
      <w:pPr>
        <w:pStyle w:val="4"/>
        <w:spacing w:before="294" w:line="254" w:lineRule="auto"/>
        <w:rPr>
          <w:rFonts w:hint="eastAsia"/>
        </w:rPr>
      </w:pPr>
      <w:r>
        <w:rPr>
          <w:rFonts w:hint="eastAsia"/>
        </w:rPr>
        <w:t>And remember that "the righteousness which is of faith speaketh on this wise, Say not in thine heart, Who shall ascend into heaven? (that is, to bring Christ down from above:) or, Who shall descend into the deep? (that is, to bring up Christ again from the dead).</w:t>
      </w:r>
    </w:p>
    <w:p w14:paraId="61E66647">
      <w:pPr>
        <w:pStyle w:val="4"/>
        <w:spacing w:before="294" w:line="254" w:lineRule="auto"/>
        <w:rPr>
          <w:rFonts w:hint="eastAsia"/>
        </w:rPr>
      </w:pPr>
      <w:r>
        <w:rPr>
          <w:rFonts w:hint="eastAsia"/>
        </w:rPr>
        <w:t>并且记住，“惟有出于信心的义如此说：‘你不要心里说：谁要升到天上去呢？’（就是要领下基督来。）‘谁要下到阴间去呢？’（就是要领基督从死里上来。）</w:t>
      </w:r>
    </w:p>
    <w:p w14:paraId="35911CF2">
      <w:pPr>
        <w:pStyle w:val="4"/>
        <w:spacing w:before="294" w:line="254" w:lineRule="auto"/>
        <w:rPr>
          <w:rFonts w:hint="eastAsia"/>
        </w:rPr>
      </w:pPr>
    </w:p>
    <w:p w14:paraId="24067853">
      <w:pPr>
        <w:pStyle w:val="4"/>
        <w:spacing w:before="294" w:line="254" w:lineRule="auto"/>
        <w:rPr>
          <w:rFonts w:hint="eastAsia"/>
        </w:rPr>
      </w:pPr>
      <w:r>
        <w:rPr>
          <w:rFonts w:hint="eastAsia"/>
        </w:rPr>
        <w:t>But what saith it? The word is nigh thee, even in thy mouth, and in thy heart: that is, the word of faith, which we preach; that if thou shalt confess with thy mouth the Lord Jesus, and shalt believe in thine heart that God hath raised him from the dead, thou shalt be saved."</w:t>
      </w:r>
    </w:p>
    <w:p w14:paraId="218743AF">
      <w:pPr>
        <w:pStyle w:val="4"/>
        <w:spacing w:before="294" w:line="254" w:lineRule="auto"/>
        <w:rPr>
          <w:rFonts w:hint="eastAsia"/>
        </w:rPr>
      </w:pPr>
      <w:r>
        <w:rPr>
          <w:rFonts w:hint="eastAsia"/>
        </w:rPr>
        <w:t>它怎么说呢？这话离你甚近，就在你口里，就在你心里。这就是我们所传信主的道。你若口里认耶稣为主，心里信神叫祂从死里复活，就必得救。”</w:t>
      </w:r>
    </w:p>
    <w:p w14:paraId="2AC214A0">
      <w:pPr>
        <w:pStyle w:val="4"/>
        <w:spacing w:before="294" w:line="254" w:lineRule="auto"/>
        <w:rPr>
          <w:rFonts w:hint="eastAsia"/>
        </w:rPr>
      </w:pPr>
    </w:p>
    <w:p w14:paraId="5AA9BE25">
      <w:pPr>
        <w:pStyle w:val="4"/>
        <w:spacing w:before="294" w:line="254" w:lineRule="auto"/>
        <w:rPr>
          <w:rFonts w:hint="eastAsia"/>
        </w:rPr>
      </w:pPr>
      <w:r>
        <w:rPr>
          <w:rFonts w:hint="eastAsia"/>
        </w:rPr>
        <w:t>2.Let sinners be warned against presumptuous confidence with reference to the day of judgment.</w:t>
      </w:r>
    </w:p>
    <w:p w14:paraId="097D0776">
      <w:pPr>
        <w:pStyle w:val="4"/>
        <w:spacing w:before="294" w:line="254" w:lineRule="auto"/>
        <w:rPr>
          <w:rFonts w:hint="eastAsia"/>
        </w:rPr>
      </w:pPr>
      <w:r>
        <w:rPr>
          <w:rFonts w:hint="eastAsia"/>
        </w:rPr>
        <w:t>2.让罪人警惕，不要对审判的日子抱有僭越的信心。</w:t>
      </w:r>
    </w:p>
    <w:p w14:paraId="0601E424">
      <w:pPr>
        <w:pStyle w:val="4"/>
        <w:spacing w:before="294" w:line="254" w:lineRule="auto"/>
        <w:rPr>
          <w:rFonts w:hint="eastAsia"/>
        </w:rPr>
      </w:pPr>
    </w:p>
    <w:p w14:paraId="19F6FD10">
      <w:pPr>
        <w:pStyle w:val="4"/>
        <w:spacing w:before="294" w:line="254" w:lineRule="auto"/>
        <w:rPr>
          <w:rFonts w:hint="eastAsia"/>
        </w:rPr>
      </w:pPr>
      <w:r>
        <w:rPr>
          <w:rFonts w:hint="eastAsia"/>
        </w:rPr>
        <w:t>Whatever may be our boldness, if "as he is, so are we in this world," it does not spring from any questioning of the certainty, or any abating of the alarm, of that great and dreadful day.</w:t>
      </w:r>
    </w:p>
    <w:p w14:paraId="1902BBE4">
      <w:pPr>
        <w:pStyle w:val="4"/>
        <w:spacing w:before="294" w:line="254" w:lineRule="auto"/>
        <w:rPr>
          <w:rFonts w:hint="eastAsia"/>
        </w:rPr>
      </w:pPr>
      <w:r>
        <w:rPr>
          <w:rFonts w:hint="eastAsia"/>
        </w:rPr>
        <w:t>无论我们多么坦然无惧，如果“祂如何，我们在这世上也如何”，这并非源于对那伟大而可怕的日子的确定性的任何质疑，或对其警报的任何减轻。</w:t>
      </w:r>
    </w:p>
    <w:p w14:paraId="2E95A246">
      <w:pPr>
        <w:pStyle w:val="4"/>
        <w:spacing w:before="294" w:line="254" w:lineRule="auto"/>
        <w:rPr>
          <w:rFonts w:hint="eastAsia"/>
        </w:rPr>
      </w:pPr>
    </w:p>
    <w:p w14:paraId="35B169C5">
      <w:pPr>
        <w:pStyle w:val="4"/>
        <w:spacing w:before="294" w:line="254" w:lineRule="auto"/>
        <w:rPr>
          <w:rFonts w:hint="eastAsia"/>
        </w:rPr>
      </w:pPr>
      <w:r>
        <w:rPr>
          <w:rFonts w:hint="eastAsia"/>
        </w:rPr>
        <w:t>On the contrary, we have reached that boldness in a way that gives us an insight we never can forget into the reality and intensity of the pains of hell.</w:t>
      </w:r>
    </w:p>
    <w:p w14:paraId="32B42788">
      <w:pPr>
        <w:pStyle w:val="4"/>
        <w:spacing w:before="294" w:line="254" w:lineRule="auto"/>
        <w:rPr>
          <w:rFonts w:hint="eastAsia"/>
        </w:rPr>
      </w:pPr>
      <w:r>
        <w:rPr>
          <w:rFonts w:hint="eastAsia"/>
        </w:rPr>
        <w:t>恰恰相反，我们以一种方式达到了那种坦然无惧，这种方式使我们对地狱痛苦的真实性和强烈性有了永生难忘的洞察。</w:t>
      </w:r>
    </w:p>
    <w:p w14:paraId="36D9DA0C">
      <w:pPr>
        <w:pStyle w:val="4"/>
        <w:spacing w:before="294" w:line="254" w:lineRule="auto"/>
        <w:rPr>
          <w:rFonts w:hint="eastAsia"/>
        </w:rPr>
      </w:pPr>
    </w:p>
    <w:p w14:paraId="27A12DF0">
      <w:pPr>
        <w:pStyle w:val="4"/>
        <w:spacing w:before="294" w:line="254" w:lineRule="auto"/>
        <w:rPr>
          <w:rFonts w:hint="eastAsia"/>
        </w:rPr>
      </w:pPr>
      <w:r>
        <w:rPr>
          <w:rFonts w:hint="eastAsia"/>
        </w:rPr>
        <w:t>"We know the terror of the Lord;" we know it by our "being crucified with Christ."</w:t>
      </w:r>
    </w:p>
    <w:p w14:paraId="3425C941">
      <w:pPr>
        <w:pStyle w:val="4"/>
        <w:spacing w:before="294" w:line="254" w:lineRule="auto"/>
        <w:rPr>
          <w:rFonts w:hint="eastAsia"/>
        </w:rPr>
      </w:pPr>
      <w:r>
        <w:rPr>
          <w:rFonts w:hint="eastAsia"/>
        </w:rPr>
        <w:t>“我们晓得主的威严”；我们藉着与基督“同钉十字架”而晓得。</w:t>
      </w:r>
    </w:p>
    <w:p w14:paraId="4148D485">
      <w:pPr>
        <w:pStyle w:val="4"/>
        <w:spacing w:before="294" w:line="254" w:lineRule="auto"/>
        <w:rPr>
          <w:rFonts w:hint="eastAsia"/>
        </w:rPr>
      </w:pPr>
    </w:p>
    <w:p w14:paraId="67286E9C">
      <w:pPr>
        <w:pStyle w:val="4"/>
        <w:spacing w:before="294" w:line="254" w:lineRule="auto"/>
        <w:rPr>
          <w:rFonts w:hint="eastAsia"/>
        </w:rPr>
      </w:pPr>
      <w:r>
        <w:rPr>
          <w:rFonts w:hint="eastAsia"/>
        </w:rPr>
        <w:t>What we see of it in the cross,—in Jesus hanging there, bearing guilt, bearing wrath;—what we feel of it in ourselves, when we take his death of condemnation as ours;—deepens our sense of God's love in saving us from it, and fills us evermore with sensitive apprehension at the very thought of our being again "castaways."</w:t>
      </w:r>
    </w:p>
    <w:p w14:paraId="4572B8C1">
      <w:pPr>
        <w:pStyle w:val="4"/>
        <w:spacing w:before="294" w:line="254" w:lineRule="auto"/>
        <w:rPr>
          <w:rFonts w:hint="eastAsia"/>
        </w:rPr>
      </w:pPr>
      <w:r>
        <w:rPr>
          <w:rFonts w:hint="eastAsia"/>
        </w:rPr>
        <w:t>我们在十字架上所看见的——耶稣悬挂在那里，担当罪孽，承受忿怒；——我们在自己里面所感受到的，当我们把祂定罪的死当作我们自己的死时；——加深了我们对神拯救我们脱离它的爱的认识，并且使我们一想到再次成为“被弃绝的人”就充满敏感的忧虑。</w:t>
      </w:r>
    </w:p>
    <w:p w14:paraId="52548271">
      <w:pPr>
        <w:pStyle w:val="4"/>
        <w:spacing w:before="294" w:line="254" w:lineRule="auto"/>
        <w:rPr>
          <w:rFonts w:hint="eastAsia"/>
        </w:rPr>
      </w:pPr>
    </w:p>
    <w:p w14:paraId="2BBF6891">
      <w:pPr>
        <w:pStyle w:val="4"/>
        <w:spacing w:before="294" w:line="254" w:lineRule="auto"/>
        <w:rPr>
          <w:rFonts w:hint="eastAsia"/>
        </w:rPr>
      </w:pPr>
      <w:r>
        <w:rPr>
          <w:rFonts w:hint="eastAsia"/>
        </w:rPr>
        <w:t>And knowing thus this terror of the Lord, we would fain "persuade men."</w:t>
      </w:r>
    </w:p>
    <w:p w14:paraId="293DE72B">
      <w:pPr>
        <w:pStyle w:val="4"/>
        <w:spacing w:before="294" w:line="254" w:lineRule="auto"/>
        <w:rPr>
          <w:rFonts w:hint="eastAsia"/>
        </w:rPr>
      </w:pPr>
      <w:r>
        <w:rPr>
          <w:rFonts w:hint="eastAsia"/>
        </w:rPr>
        <w:t>因此，既知道这主的威严，我们就乐意“劝人”。</w:t>
      </w:r>
    </w:p>
    <w:p w14:paraId="6C81F9AA">
      <w:pPr>
        <w:pStyle w:val="4"/>
        <w:spacing w:before="294" w:line="254" w:lineRule="auto"/>
        <w:rPr>
          <w:rFonts w:hint="eastAsia"/>
        </w:rPr>
      </w:pPr>
    </w:p>
    <w:p w14:paraId="220011EB">
      <w:pPr>
        <w:pStyle w:val="4"/>
        <w:spacing w:before="294" w:line="254" w:lineRule="auto"/>
        <w:rPr>
          <w:rFonts w:hint="eastAsia"/>
        </w:rPr>
      </w:pPr>
      <w:r>
        <w:rPr>
          <w:rFonts w:hint="eastAsia"/>
        </w:rPr>
        <w:t>Snatched ourselves as brands from the burning, going softly all our days in the remembrance of our narrow escape, our most seasonable deliverance, we cannot contemplate unmoved their going down into the pit.</w:t>
      </w:r>
    </w:p>
    <w:p w14:paraId="0C80CF55">
      <w:pPr>
        <w:pStyle w:val="4"/>
        <w:spacing w:before="294" w:line="254" w:lineRule="auto"/>
        <w:rPr>
          <w:rFonts w:hint="eastAsia"/>
        </w:rPr>
      </w:pPr>
      <w:r>
        <w:rPr>
          <w:rFonts w:hint="eastAsia"/>
        </w:rPr>
        <w:t>我们自己如同从火中抽出来的柴，一生一世都因记念我们死里逃生、最及时的拯救而战兢度日，我们不能无动于衷地看着他们坠入深坑。</w:t>
      </w:r>
    </w:p>
    <w:p w14:paraId="2164C05F">
      <w:pPr>
        <w:pStyle w:val="4"/>
        <w:spacing w:before="294" w:line="254" w:lineRule="auto"/>
        <w:rPr>
          <w:rFonts w:hint="eastAsia"/>
        </w:rPr>
      </w:pPr>
    </w:p>
    <w:p w14:paraId="3A24B0D5">
      <w:pPr>
        <w:pStyle w:val="4"/>
        <w:spacing w:before="294" w:line="254" w:lineRule="auto"/>
        <w:rPr>
          <w:rFonts w:hint="eastAsia"/>
        </w:rPr>
      </w:pPr>
      <w:r>
        <w:rPr>
          <w:rFonts w:hint="eastAsia"/>
        </w:rPr>
        <w:t>We beseech them to lay no flattering unction to their souls, as if judgment were not both absolutely certain and inconceivably terrible.</w:t>
      </w:r>
    </w:p>
    <w:p w14:paraId="7634C732">
      <w:pPr>
        <w:pStyle w:val="4"/>
        <w:spacing w:before="294" w:line="254" w:lineRule="auto"/>
        <w:rPr>
          <w:rFonts w:hint="eastAsia"/>
        </w:rPr>
      </w:pPr>
      <w:r>
        <w:rPr>
          <w:rFonts w:hint="eastAsia"/>
        </w:rPr>
        <w:t>我们恳求他们不要给自己的灵魂涂抹任何谄媚的膏油，仿佛审判并非绝对确定和难以想象地可怕。</w:t>
      </w:r>
    </w:p>
    <w:p w14:paraId="12277A39">
      <w:pPr>
        <w:pStyle w:val="4"/>
        <w:spacing w:before="294" w:line="254" w:lineRule="auto"/>
        <w:rPr>
          <w:rFonts w:hint="eastAsia"/>
        </w:rPr>
      </w:pPr>
    </w:p>
    <w:p w14:paraId="13407509">
      <w:pPr>
        <w:pStyle w:val="4"/>
        <w:spacing w:before="294" w:line="254" w:lineRule="auto"/>
        <w:rPr>
          <w:rFonts w:hint="eastAsia"/>
        </w:rPr>
      </w:pPr>
      <w:r>
        <w:rPr>
          <w:rFonts w:hint="eastAsia"/>
        </w:rPr>
        <w:t>We bid them fix their eyes on Jesus suffering judicially on the accursed tree, and hear his voice:—"If these things be done in the green tree, what shall be done in the dry?"</w:t>
      </w:r>
    </w:p>
    <w:p w14:paraId="1442751E">
      <w:pPr>
        <w:pStyle w:val="4"/>
        <w:spacing w:before="294" w:line="254" w:lineRule="auto"/>
        <w:rPr>
          <w:rFonts w:hint="eastAsia"/>
        </w:rPr>
      </w:pPr>
      <w:r>
        <w:rPr>
          <w:rFonts w:hint="eastAsia"/>
        </w:rPr>
        <w:t>我们吩咐他们定睛仰望耶稣在被咒诅的树上受司法的苦难，并听祂的声音：“这些事既行在有汁水的树上，那枯干的树将来怎么样呢？”</w:t>
      </w:r>
    </w:p>
    <w:p w14:paraId="27BE6CB3">
      <w:pPr>
        <w:pStyle w:val="4"/>
        <w:spacing w:before="294" w:line="254" w:lineRule="auto"/>
        <w:rPr>
          <w:rFonts w:hint="eastAsia"/>
        </w:rPr>
      </w:pPr>
    </w:p>
    <w:p w14:paraId="79919B23">
      <w:pPr>
        <w:pStyle w:val="4"/>
        <w:spacing w:before="294" w:line="254" w:lineRule="auto"/>
        <w:rPr>
          <w:rFonts w:hint="eastAsia"/>
        </w:rPr>
      </w:pPr>
      <w:r>
        <w:rPr>
          <w:rFonts w:hint="eastAsia"/>
        </w:rPr>
        <w:t>"Now then we are ambassadors for Christ, as though God did beseech you by us: we pray you in Christ's stead, be ye reconciled to God."</w:t>
      </w:r>
    </w:p>
    <w:p w14:paraId="260F06A2">
      <w:pPr>
        <w:pStyle w:val="4"/>
        <w:spacing w:before="294" w:line="254" w:lineRule="auto"/>
        <w:rPr>
          <w:rFonts w:hint="eastAsia"/>
        </w:rPr>
      </w:pPr>
      <w:r>
        <w:rPr>
          <w:rFonts w:hint="eastAsia"/>
        </w:rPr>
        <w:t>“所以，我们作基督的使者，就好像神藉我们劝你们一般。我们替基督求你们与神和好。”</w:t>
      </w:r>
    </w:p>
    <w:p w14:paraId="10270C51">
      <w:pPr>
        <w:pStyle w:val="4"/>
        <w:spacing w:before="294" w:line="254" w:lineRule="auto"/>
        <w:rPr>
          <w:rFonts w:hint="eastAsia"/>
        </w:rPr>
      </w:pPr>
    </w:p>
    <w:p w14:paraId="528A0381">
      <w:pPr>
        <w:pStyle w:val="4"/>
        <w:spacing w:before="294" w:line="254" w:lineRule="auto"/>
        <w:rPr>
          <w:rFonts w:hint="eastAsia"/>
        </w:rPr>
      </w:pPr>
      <w:r>
        <w:rPr>
          <w:rFonts w:hint="eastAsia"/>
        </w:rPr>
        <w:t>For "it is a fearful thing to fall into the hands of the living God."</w:t>
      </w:r>
    </w:p>
    <w:p w14:paraId="47C89B5D">
      <w:pPr>
        <w:pStyle w:val="4"/>
        <w:spacing w:before="294" w:line="254" w:lineRule="auto"/>
        <w:rPr>
          <w:rFonts w:hint="eastAsia"/>
        </w:rPr>
      </w:pPr>
      <w:r>
        <w:rPr>
          <w:rFonts w:hint="eastAsia"/>
        </w:rPr>
        <w:t>因为“落在永生神的手里，真是可怕的。”</w:t>
      </w:r>
    </w:p>
    <w:p w14:paraId="69CE00D2">
      <w:pPr>
        <w:pStyle w:val="4"/>
        <w:spacing w:before="294" w:line="254" w:lineRule="auto"/>
        <w:rPr>
          <w:rFonts w:hint="eastAsia"/>
        </w:rPr>
      </w:pPr>
    </w:p>
    <w:p w14:paraId="1DD354DE">
      <w:pPr>
        <w:pStyle w:val="4"/>
        <w:spacing w:before="294" w:line="254" w:lineRule="auto"/>
        <w:rPr>
          <w:rFonts w:hint="eastAsia"/>
        </w:rPr>
      </w:pPr>
      <w:r>
        <w:rPr>
          <w:rFonts w:hint="eastAsia"/>
        </w:rPr>
        <w:t>Who shall be able to "stand before the face of him that sitteth on the throne," and brave "the wrath of the Lamb, when the great day of his wrath is come?"</w:t>
      </w:r>
    </w:p>
    <w:p w14:paraId="0E421C51">
      <w:pPr>
        <w:pStyle w:val="4"/>
        <w:spacing w:before="294" w:line="254" w:lineRule="auto"/>
        <w:rPr>
          <w:rFonts w:hint="eastAsia"/>
        </w:rPr>
      </w:pPr>
      <w:r>
        <w:rPr>
          <w:rFonts w:hint="eastAsia"/>
        </w:rPr>
        <w:t>当祂忿怒的大日来到时，谁能“在坐宝座的面前站立得住”，并勇敢面对“羔羊的忿怒”呢？</w:t>
      </w:r>
    </w:p>
    <w:p w14:paraId="2DD28F5A">
      <w:pPr>
        <w:pStyle w:val="4"/>
        <w:spacing w:before="294" w:line="254" w:lineRule="auto"/>
        <w:rPr>
          <w:rFonts w:hint="eastAsia"/>
        </w:rPr>
      </w:pPr>
    </w:p>
    <w:p w14:paraId="57F39DE2">
      <w:pPr>
        <w:pStyle w:val="4"/>
        <w:spacing w:before="294" w:line="254" w:lineRule="auto"/>
        <w:rPr>
          <w:rFonts w:hint="eastAsia"/>
        </w:rPr>
      </w:pPr>
      <w:r>
        <w:rPr>
          <w:rFonts w:hint="eastAsia"/>
        </w:rPr>
        <w:t>"Kiss the Son, lest he be angry, and ye perish from the way, when his wrath is kindled but a little. Blessed are all they that put their trust in him."</w:t>
      </w:r>
    </w:p>
    <w:p w14:paraId="7C839E1E">
      <w:pPr>
        <w:pStyle w:val="4"/>
        <w:spacing w:before="294" w:line="254" w:lineRule="auto"/>
        <w:rPr>
          <w:rFonts w:hint="eastAsia"/>
        </w:rPr>
      </w:pPr>
      <w:r>
        <w:rPr>
          <w:rFonts w:hint="eastAsia"/>
        </w:rPr>
        <w:t>“当以嘴亲子，恐怕祂发怒，你们便在道中灭亡，因为祂的怒气快要发作。凡投靠祂的，都是有福的。”</w:t>
      </w:r>
    </w:p>
    <w:p w14:paraId="0E7E1D5A">
      <w:pPr>
        <w:pStyle w:val="4"/>
        <w:spacing w:before="294" w:line="254" w:lineRule="auto"/>
        <w:rPr>
          <w:rFonts w:hint="eastAsia"/>
        </w:rPr>
      </w:pPr>
    </w:p>
    <w:p w14:paraId="4B1CA27D">
      <w:pPr>
        <w:pStyle w:val="3"/>
        <w:bidi w:val="0"/>
        <w:rPr>
          <w:rFonts w:hint="eastAsia"/>
        </w:rPr>
      </w:pPr>
      <w:r>
        <w:rPr>
          <w:rFonts w:hint="eastAsia"/>
        </w:rPr>
        <w:t>XXXV: THE OBJECTS OF OUR LOVE— THE CHILDREN OF GOD AND GOD HIMSELF</w:t>
      </w:r>
    </w:p>
    <w:p w14:paraId="4DCCE17E">
      <w:pPr>
        <w:pStyle w:val="3"/>
        <w:bidi w:val="0"/>
        <w:rPr>
          <w:rFonts w:hint="eastAsia"/>
        </w:rPr>
      </w:pPr>
      <w:r>
        <w:rPr>
          <w:rFonts w:hint="eastAsia"/>
        </w:rPr>
        <w:t>三十五：我们爱的对象——神的儿女和神自己</w:t>
      </w:r>
    </w:p>
    <w:p w14:paraId="7592F8F9">
      <w:pPr>
        <w:pStyle w:val="4"/>
        <w:spacing w:before="294" w:line="254" w:lineRule="auto"/>
        <w:rPr>
          <w:rFonts w:hint="eastAsia"/>
        </w:rPr>
      </w:pPr>
    </w:p>
    <w:p w14:paraId="10045A16">
      <w:pPr>
        <w:pStyle w:val="4"/>
        <w:spacing w:before="294" w:line="254" w:lineRule="auto"/>
        <w:rPr>
          <w:rFonts w:hint="eastAsia"/>
        </w:rPr>
      </w:pPr>
      <w:r>
        <w:rPr>
          <w:rFonts w:hint="eastAsia"/>
        </w:rPr>
        <w:t>"If a man say, I love God, and hateth his brother, he is a liar: for he that loveth not his brother whom he hath seen, how can he love God whom he hath not seen? And this commandment have we from him, That he who loveth God love his brother also. Whosoever believeth that Jesus is the Christ is born of God: and every one that loveth him that begat, loveth him also that is begotten of him. By this we know that we love the children of God, when we love God, and keep his commandments. For this is the love of God, that we keep his commandments."—1 JOHN 4:20, 21–5:1–3.</w:t>
      </w:r>
    </w:p>
    <w:p w14:paraId="433DAB24">
      <w:pPr>
        <w:pStyle w:val="4"/>
        <w:spacing w:before="294" w:line="254" w:lineRule="auto"/>
        <w:rPr>
          <w:rFonts w:hint="eastAsia"/>
        </w:rPr>
      </w:pPr>
      <w:r>
        <w:rPr>
          <w:rFonts w:hint="eastAsia"/>
        </w:rPr>
        <w:t>“人若说：‘我爱神’，却恨他的弟兄，就是说谎话的；不爱他所看见的弟兄，怎能爱没有看见的神呢？我们从神所受的命令就是：爱神的，也当爱弟兄。凡信耶稣是基督的，都是从神而生，凡爱生他之神的，也必爱从神生的。我们若爱神，又遵守祂的诫命，从此就知道我们爱神的儿女了。我们遵守神的诫命，这就是爱祂了。”——约翰一书 4:20, 21–5:1-3。</w:t>
      </w:r>
    </w:p>
    <w:p w14:paraId="428D1437">
      <w:pPr>
        <w:pStyle w:val="4"/>
        <w:spacing w:before="294" w:line="254" w:lineRule="auto"/>
        <w:rPr>
          <w:rFonts w:hint="eastAsia"/>
        </w:rPr>
      </w:pPr>
    </w:p>
    <w:p w14:paraId="313011FB">
      <w:pPr>
        <w:pStyle w:val="4"/>
        <w:spacing w:before="294" w:line="254" w:lineRule="auto"/>
        <w:rPr>
          <w:rFonts w:hint="eastAsia"/>
        </w:rPr>
      </w:pPr>
      <w:r>
        <w:rPr>
          <w:rFonts w:hint="eastAsia"/>
        </w:rPr>
        <w:t>THE apostle has just announced the law of love: "We love, because he first loved us."</w:t>
      </w:r>
    </w:p>
    <w:p w14:paraId="7DDACB71">
      <w:pPr>
        <w:pStyle w:val="4"/>
        <w:spacing w:before="294" w:line="254" w:lineRule="auto"/>
        <w:rPr>
          <w:rFonts w:hint="eastAsia"/>
        </w:rPr>
      </w:pPr>
      <w:r>
        <w:rPr>
          <w:rFonts w:hint="eastAsia"/>
        </w:rPr>
        <w:t>使徒刚刚宣告了爱的律法：“我们爱，因为祂先爱我们。”</w:t>
      </w:r>
    </w:p>
    <w:p w14:paraId="6D987C27">
      <w:pPr>
        <w:pStyle w:val="4"/>
        <w:spacing w:before="294" w:line="254" w:lineRule="auto"/>
        <w:rPr>
          <w:rFonts w:hint="eastAsia"/>
        </w:rPr>
      </w:pPr>
    </w:p>
    <w:p w14:paraId="4E4447C4">
      <w:pPr>
        <w:pStyle w:val="4"/>
        <w:spacing w:before="294" w:line="254" w:lineRule="auto"/>
        <w:rPr>
          <w:rFonts w:hint="eastAsia"/>
        </w:rPr>
      </w:pPr>
      <w:r>
        <w:rPr>
          <w:rFonts w:hint="eastAsia"/>
        </w:rPr>
        <w:t>He has still in his mind the twofold test of God's giving us his Spirit;—our "believing on the name of his Son Jesus Christ," and our "loving one another" (3:23).</w:t>
      </w:r>
    </w:p>
    <w:p w14:paraId="7194AA85">
      <w:pPr>
        <w:pStyle w:val="4"/>
        <w:spacing w:before="294" w:line="254" w:lineRule="auto"/>
        <w:rPr>
          <w:rFonts w:hint="eastAsia"/>
        </w:rPr>
      </w:pPr>
      <w:r>
        <w:rPr>
          <w:rFonts w:hint="eastAsia"/>
        </w:rPr>
        <w:t>祂心中仍然有神赐给我们祂圣灵的双重考验；——我们“信祂儿子耶稣基督的名”，以及我们“彼此相爱”（3:23）。</w:t>
      </w:r>
    </w:p>
    <w:p w14:paraId="043FF30E">
      <w:pPr>
        <w:pStyle w:val="4"/>
        <w:spacing w:before="294" w:line="254" w:lineRule="auto"/>
        <w:rPr>
          <w:rFonts w:hint="eastAsia"/>
        </w:rPr>
      </w:pPr>
    </w:p>
    <w:p w14:paraId="2E1E464F">
      <w:pPr>
        <w:pStyle w:val="4"/>
        <w:spacing w:before="294" w:line="254" w:lineRule="auto"/>
        <w:rPr>
          <w:rFonts w:hint="eastAsia"/>
        </w:rPr>
      </w:pPr>
      <w:r>
        <w:rPr>
          <w:rFonts w:hint="eastAsia"/>
        </w:rPr>
        <w:t>The Spirit in us confesses,—we by the Spirit confess,—that Jesus Christ is come in the flesh; that he is the Son of God.</w:t>
      </w:r>
    </w:p>
    <w:p w14:paraId="7FB4DCDC">
      <w:pPr>
        <w:pStyle w:val="4"/>
        <w:spacing w:before="294" w:line="254" w:lineRule="auto"/>
        <w:rPr>
          <w:rFonts w:hint="eastAsia"/>
        </w:rPr>
      </w:pPr>
      <w:r>
        <w:rPr>
          <w:rFonts w:hint="eastAsia"/>
        </w:rPr>
        <w:t>在我们里面的灵承认——我们藉着灵承认——耶稣基督道成肉身；祂是神的儿子。</w:t>
      </w:r>
    </w:p>
    <w:p w14:paraId="75C953E0">
      <w:pPr>
        <w:pStyle w:val="4"/>
        <w:spacing w:before="294" w:line="254" w:lineRule="auto"/>
        <w:rPr>
          <w:rFonts w:hint="eastAsia"/>
        </w:rPr>
      </w:pPr>
    </w:p>
    <w:p w14:paraId="0B531653">
      <w:pPr>
        <w:pStyle w:val="4"/>
        <w:spacing w:before="294" w:line="254" w:lineRule="auto"/>
        <w:rPr>
          <w:rFonts w:hint="eastAsia"/>
        </w:rPr>
      </w:pPr>
      <w:r>
        <w:rPr>
          <w:rFonts w:hint="eastAsia"/>
        </w:rPr>
        <w:t>It is a confession implying the believing recognition of all God's love to us in him.</w:t>
      </w:r>
    </w:p>
    <w:p w14:paraId="49F68759">
      <w:pPr>
        <w:pStyle w:val="4"/>
        <w:spacing w:before="294" w:line="254" w:lineRule="auto"/>
        <w:rPr>
          <w:rFonts w:hint="eastAsia"/>
        </w:rPr>
      </w:pPr>
      <w:r>
        <w:rPr>
          <w:rFonts w:hint="eastAsia"/>
        </w:rPr>
        <w:t>这是一种认信，意味着凭信心承认神在祂里面对我们所有的爱。</w:t>
      </w:r>
    </w:p>
    <w:p w14:paraId="4B0D9C44">
      <w:pPr>
        <w:pStyle w:val="4"/>
        <w:spacing w:before="294" w:line="254" w:lineRule="auto"/>
        <w:rPr>
          <w:rFonts w:hint="eastAsia"/>
        </w:rPr>
      </w:pPr>
    </w:p>
    <w:p w14:paraId="13756F47">
      <w:pPr>
        <w:pStyle w:val="4"/>
        <w:spacing w:before="294" w:line="254" w:lineRule="auto"/>
        <w:rPr>
          <w:rFonts w:hint="eastAsia"/>
        </w:rPr>
      </w:pPr>
      <w:r>
        <w:rPr>
          <w:rFonts w:hint="eastAsia"/>
        </w:rPr>
        <w:t>It implies therefore also the perfecting of God's love with us, so as to exclude fear, and insure our loving as he has first loved us.</w:t>
      </w:r>
    </w:p>
    <w:p w14:paraId="1AD2F315">
      <w:pPr>
        <w:pStyle w:val="4"/>
        <w:spacing w:before="294" w:line="254" w:lineRule="auto"/>
        <w:rPr>
          <w:rFonts w:hint="eastAsia"/>
        </w:rPr>
      </w:pPr>
      <w:r>
        <w:rPr>
          <w:rFonts w:hint="eastAsia"/>
        </w:rPr>
        <w:t>因此，这也意味着神与我们同在的爱得以完全，从而排除惧怕，并确保我们像祂先爱我们那样去爱。</w:t>
      </w:r>
    </w:p>
    <w:p w14:paraId="43BBE6CC">
      <w:pPr>
        <w:pStyle w:val="4"/>
        <w:spacing w:before="294" w:line="254" w:lineRule="auto"/>
        <w:rPr>
          <w:rFonts w:hint="eastAsia"/>
        </w:rPr>
      </w:pPr>
    </w:p>
    <w:p w14:paraId="47932B43">
      <w:pPr>
        <w:pStyle w:val="4"/>
        <w:spacing w:before="294" w:line="254" w:lineRule="auto"/>
        <w:rPr>
          <w:rFonts w:hint="eastAsia"/>
        </w:rPr>
      </w:pPr>
      <w:r>
        <w:rPr>
          <w:rFonts w:hint="eastAsia"/>
        </w:rPr>
        <w:t>We respond to his love and reciprocate it; it reproduces itself in us.</w:t>
      </w:r>
    </w:p>
    <w:p w14:paraId="168CFD5F">
      <w:pPr>
        <w:pStyle w:val="4"/>
        <w:spacing w:before="294" w:line="254" w:lineRule="auto"/>
        <w:rPr>
          <w:rFonts w:hint="eastAsia"/>
        </w:rPr>
      </w:pPr>
      <w:r>
        <w:rPr>
          <w:rFonts w:hint="eastAsia"/>
        </w:rPr>
        <w:t>我们回应祂的爱并回报它；它在我们里面重现自身。</w:t>
      </w:r>
    </w:p>
    <w:p w14:paraId="6D798332">
      <w:pPr>
        <w:pStyle w:val="4"/>
        <w:spacing w:before="294" w:line="254" w:lineRule="auto"/>
        <w:rPr>
          <w:rFonts w:hint="eastAsia"/>
        </w:rPr>
      </w:pPr>
    </w:p>
    <w:p w14:paraId="3ADDB829">
      <w:pPr>
        <w:pStyle w:val="4"/>
        <w:spacing w:before="294" w:line="254" w:lineRule="auto"/>
        <w:rPr>
          <w:rFonts w:hint="eastAsia"/>
        </w:rPr>
      </w:pPr>
      <w:r>
        <w:rPr>
          <w:rFonts w:hint="eastAsia"/>
        </w:rPr>
        <w:t>And it does so, as love going forth to the seen, not the unseen; otherwise it would not be our loving with God's very love to us; it would not be our loving because God first loved us.</w:t>
      </w:r>
    </w:p>
    <w:p w14:paraId="143B69FB">
      <w:pPr>
        <w:pStyle w:val="4"/>
        <w:spacing w:before="294" w:line="254" w:lineRule="auto"/>
        <w:rPr>
          <w:rFonts w:hint="eastAsia"/>
        </w:rPr>
      </w:pPr>
      <w:r>
        <w:rPr>
          <w:rFonts w:hint="eastAsia"/>
        </w:rPr>
        <w:t>并且，它这样做，是作为涌向可见之物，而非不可见之物的爱；否则，这就不是我们以神对我们真正的爱去爱；也就不是我们因为神先爱我们而去爱。</w:t>
      </w:r>
    </w:p>
    <w:p w14:paraId="58D065D5">
      <w:pPr>
        <w:pStyle w:val="4"/>
        <w:spacing w:before="294" w:line="254" w:lineRule="auto"/>
        <w:rPr>
          <w:rFonts w:hint="eastAsia"/>
        </w:rPr>
      </w:pPr>
    </w:p>
    <w:p w14:paraId="7C0B7D41">
      <w:pPr>
        <w:pStyle w:val="4"/>
        <w:spacing w:before="294" w:line="254" w:lineRule="auto"/>
        <w:rPr>
          <w:rFonts w:hint="eastAsia"/>
        </w:rPr>
      </w:pPr>
      <w:r>
        <w:rPr>
          <w:rFonts w:hint="eastAsia"/>
        </w:rPr>
        <w:t>I."We love, because he first loved us."</w:t>
      </w:r>
    </w:p>
    <w:p w14:paraId="6C85D4F2">
      <w:pPr>
        <w:pStyle w:val="4"/>
        <w:spacing w:before="294" w:line="254" w:lineRule="auto"/>
        <w:rPr>
          <w:rFonts w:hint="eastAsia"/>
        </w:rPr>
      </w:pPr>
      <w:r>
        <w:rPr>
          <w:rFonts w:hint="eastAsia"/>
        </w:rPr>
        <w:t>一、“我们爱，因为祂先爱我们。”</w:t>
      </w:r>
    </w:p>
    <w:p w14:paraId="340F1342">
      <w:pPr>
        <w:pStyle w:val="4"/>
        <w:spacing w:before="294" w:line="254" w:lineRule="auto"/>
        <w:rPr>
          <w:rFonts w:hint="eastAsia"/>
        </w:rPr>
      </w:pPr>
    </w:p>
    <w:p w14:paraId="6D8BAA21">
      <w:pPr>
        <w:pStyle w:val="4"/>
        <w:spacing w:before="294" w:line="254" w:lineRule="auto"/>
        <w:rPr>
          <w:rFonts w:hint="eastAsia"/>
        </w:rPr>
      </w:pPr>
      <w:r>
        <w:rPr>
          <w:rFonts w:hint="eastAsia"/>
        </w:rPr>
        <w:t>Whom do we thus love?</w:t>
      </w:r>
    </w:p>
    <w:p w14:paraId="2B1EDB4B">
      <w:pPr>
        <w:pStyle w:val="4"/>
        <w:spacing w:before="294" w:line="254" w:lineRule="auto"/>
        <w:rPr>
          <w:rFonts w:hint="eastAsia"/>
        </w:rPr>
      </w:pPr>
      <w:r>
        <w:rPr>
          <w:rFonts w:hint="eastAsia"/>
        </w:rPr>
        <w:t>我们如此爱的是谁呢？</w:t>
      </w:r>
    </w:p>
    <w:p w14:paraId="0CC2668D">
      <w:pPr>
        <w:pStyle w:val="4"/>
        <w:spacing w:before="294" w:line="254" w:lineRule="auto"/>
        <w:rPr>
          <w:rFonts w:hint="eastAsia"/>
        </w:rPr>
      </w:pPr>
    </w:p>
    <w:p w14:paraId="1698F4B5">
      <w:pPr>
        <w:pStyle w:val="4"/>
        <w:spacing w:before="294" w:line="254" w:lineRule="auto"/>
        <w:rPr>
          <w:rFonts w:hint="eastAsia"/>
        </w:rPr>
      </w:pPr>
      <w:r>
        <w:rPr>
          <w:rFonts w:hint="eastAsia"/>
        </w:rPr>
        <w:t>"Him who first loved us," we say.</w:t>
      </w:r>
    </w:p>
    <w:p w14:paraId="4118A0DC">
      <w:pPr>
        <w:pStyle w:val="4"/>
        <w:spacing w:before="294" w:line="254" w:lineRule="auto"/>
        <w:rPr>
          <w:rFonts w:hint="eastAsia"/>
        </w:rPr>
      </w:pPr>
      <w:r>
        <w:rPr>
          <w:rFonts w:hint="eastAsia"/>
        </w:rPr>
        <w:t>我们说：“那先爱我们的祂。”</w:t>
      </w:r>
    </w:p>
    <w:p w14:paraId="41FA38EF">
      <w:pPr>
        <w:pStyle w:val="4"/>
        <w:spacing w:before="294" w:line="254" w:lineRule="auto"/>
        <w:rPr>
          <w:rFonts w:hint="eastAsia"/>
        </w:rPr>
      </w:pPr>
    </w:p>
    <w:p w14:paraId="70D4C638">
      <w:pPr>
        <w:pStyle w:val="4"/>
        <w:spacing w:before="294" w:line="254" w:lineRule="auto"/>
        <w:rPr>
          <w:rFonts w:hint="eastAsia"/>
        </w:rPr>
      </w:pPr>
      <w:r>
        <w:rPr>
          <w:rFonts w:hint="eastAsia"/>
        </w:rPr>
        <w:t>And we say well.</w:t>
      </w:r>
    </w:p>
    <w:p w14:paraId="1CCAFE22">
      <w:pPr>
        <w:pStyle w:val="4"/>
        <w:spacing w:before="294" w:line="254" w:lineRule="auto"/>
        <w:rPr>
          <w:rFonts w:hint="eastAsia"/>
        </w:rPr>
      </w:pPr>
      <w:r>
        <w:rPr>
          <w:rFonts w:hint="eastAsia"/>
        </w:rPr>
        <w:t>我们说得好。</w:t>
      </w:r>
    </w:p>
    <w:p w14:paraId="0D26562A">
      <w:pPr>
        <w:pStyle w:val="4"/>
        <w:spacing w:before="294" w:line="254" w:lineRule="auto"/>
        <w:rPr>
          <w:rFonts w:hint="eastAsia"/>
        </w:rPr>
      </w:pPr>
    </w:p>
    <w:p w14:paraId="11F4D335">
      <w:pPr>
        <w:pStyle w:val="4"/>
        <w:spacing w:before="294" w:line="254" w:lineRule="auto"/>
        <w:rPr>
          <w:rFonts w:hint="eastAsia"/>
        </w:rPr>
      </w:pPr>
      <w:r>
        <w:rPr>
          <w:rFonts w:hint="eastAsia"/>
        </w:rPr>
        <w:t>But let us beware.</w:t>
      </w:r>
    </w:p>
    <w:p w14:paraId="0EFAB9D6">
      <w:pPr>
        <w:pStyle w:val="4"/>
        <w:spacing w:before="294" w:line="254" w:lineRule="auto"/>
        <w:rPr>
          <w:rFonts w:hint="eastAsia"/>
        </w:rPr>
      </w:pPr>
      <w:r>
        <w:rPr>
          <w:rFonts w:hint="eastAsia"/>
        </w:rPr>
        <w:t>但我们要当心。</w:t>
      </w:r>
    </w:p>
    <w:p w14:paraId="5AFE1ABD">
      <w:pPr>
        <w:pStyle w:val="4"/>
        <w:spacing w:before="294" w:line="254" w:lineRule="auto"/>
        <w:rPr>
          <w:rFonts w:hint="eastAsia"/>
        </w:rPr>
      </w:pPr>
    </w:p>
    <w:p w14:paraId="23AD133F">
      <w:pPr>
        <w:pStyle w:val="4"/>
        <w:spacing w:before="294" w:line="254" w:lineRule="auto"/>
        <w:rPr>
          <w:rFonts w:hint="eastAsia"/>
        </w:rPr>
      </w:pPr>
      <w:r>
        <w:rPr>
          <w:rFonts w:hint="eastAsia"/>
        </w:rPr>
        <w:t>Our saying so may be deceptive; in saying it we may lie; not perhaps deliberately, but deceiving ourselves.</w:t>
      </w:r>
    </w:p>
    <w:p w14:paraId="7C19AA52">
      <w:pPr>
        <w:pStyle w:val="4"/>
        <w:spacing w:before="294" w:line="254" w:lineRule="auto"/>
        <w:rPr>
          <w:rFonts w:hint="eastAsia"/>
        </w:rPr>
      </w:pPr>
      <w:r>
        <w:rPr>
          <w:rFonts w:hint="eastAsia"/>
        </w:rPr>
        <w:t>我们这样说可能是欺骗性的；这样说我们可能在撒谎；或许不是故意的，而是自欺欺人。</w:t>
      </w:r>
    </w:p>
    <w:p w14:paraId="07DAFC86">
      <w:pPr>
        <w:pStyle w:val="4"/>
        <w:spacing w:before="294" w:line="254" w:lineRule="auto"/>
        <w:rPr>
          <w:rFonts w:hint="eastAsia"/>
        </w:rPr>
      </w:pPr>
    </w:p>
    <w:p w14:paraId="2DB141DA">
      <w:pPr>
        <w:pStyle w:val="4"/>
        <w:spacing w:before="294" w:line="254" w:lineRule="auto"/>
        <w:rPr>
          <w:rFonts w:hint="eastAsia"/>
        </w:rPr>
      </w:pPr>
      <w:r>
        <w:rPr>
          <w:rFonts w:hint="eastAsia"/>
        </w:rPr>
        <w:t>There is less risk when the question is made to turn upon loving our brother; for we cannot so readily say falsely or mistakenly that we love the visible, as we can</w:t>
      </w:r>
    </w:p>
    <w:p w14:paraId="3E33DDF0">
      <w:pPr>
        <w:pStyle w:val="4"/>
        <w:spacing w:before="294" w:line="254" w:lineRule="auto"/>
        <w:rPr>
          <w:rFonts w:hint="eastAsia"/>
        </w:rPr>
      </w:pPr>
      <w:r>
        <w:rPr>
          <w:rFonts w:hint="eastAsia"/>
        </w:rPr>
        <w:t>当问题转向爱我们的弟兄时，风险就小一些了；因为我们不像我们能</w:t>
      </w:r>
    </w:p>
    <w:p w14:paraId="1E02346C">
      <w:pPr>
        <w:pStyle w:val="4"/>
        <w:spacing w:before="294" w:line="254" w:lineRule="auto"/>
        <w:rPr>
          <w:rFonts w:hint="eastAsia"/>
        </w:rPr>
      </w:pPr>
    </w:p>
    <w:p w14:paraId="27CAFD96">
      <w:pPr>
        <w:pStyle w:val="4"/>
        <w:spacing w:before="294" w:line="254" w:lineRule="auto"/>
        <w:rPr>
          <w:rFonts w:hint="eastAsia"/>
        </w:rPr>
      </w:pPr>
      <w:r>
        <w:rPr>
          <w:rFonts w:hint="eastAsia"/>
        </w:rPr>
        <w:t>say falsely or mistakenly that we love the invisible.</w:t>
      </w:r>
    </w:p>
    <w:p w14:paraId="2B749873">
      <w:pPr>
        <w:pStyle w:val="4"/>
        <w:spacing w:before="294" w:line="254" w:lineRule="auto"/>
        <w:rPr>
          <w:rFonts w:hint="eastAsia"/>
        </w:rPr>
      </w:pPr>
      <w:r>
        <w:rPr>
          <w:rFonts w:hint="eastAsia"/>
        </w:rPr>
        <w:t>错误或误认地爱那不可见的，那样容易错误或误认地爱那可见的。</w:t>
      </w:r>
    </w:p>
    <w:p w14:paraId="795B4B1F">
      <w:pPr>
        <w:pStyle w:val="4"/>
        <w:spacing w:before="294" w:line="254" w:lineRule="auto"/>
        <w:rPr>
          <w:rFonts w:hint="eastAsia"/>
        </w:rPr>
      </w:pPr>
    </w:p>
    <w:p w14:paraId="6A7C10ED">
      <w:pPr>
        <w:pStyle w:val="4"/>
        <w:spacing w:before="294" w:line="254" w:lineRule="auto"/>
        <w:rPr>
          <w:rFonts w:hint="eastAsia"/>
        </w:rPr>
      </w:pPr>
      <w:r>
        <w:rPr>
          <w:rFonts w:hint="eastAsia"/>
        </w:rPr>
        <w:t>Hence the reasonableness of this test: "If a man say, I love God, and hateth his brother, he is a liar: for he that loveth not his brother whom he hath seen, how can he love God whom he hath not seen?" (4:20).</w:t>
      </w:r>
    </w:p>
    <w:p w14:paraId="4F25BBEB">
      <w:pPr>
        <w:pStyle w:val="4"/>
        <w:spacing w:before="294" w:line="254" w:lineRule="auto"/>
        <w:rPr>
          <w:rFonts w:hint="eastAsia"/>
        </w:rPr>
      </w:pPr>
      <w:r>
        <w:rPr>
          <w:rFonts w:hint="eastAsia"/>
        </w:rPr>
        <w:t>因此，这个检验的合理性在于：“人若说：‘我爱神’，却恨他的弟兄，就是说谎话的；不爱他所看见的弟兄，怎能爱没有看见的神呢？”（4:20）。</w:t>
      </w:r>
    </w:p>
    <w:p w14:paraId="7C0A2648">
      <w:pPr>
        <w:pStyle w:val="4"/>
        <w:spacing w:before="294" w:line="254" w:lineRule="auto"/>
        <w:rPr>
          <w:rFonts w:hint="eastAsia"/>
        </w:rPr>
      </w:pPr>
    </w:p>
    <w:p w14:paraId="5599AC03">
      <w:pPr>
        <w:pStyle w:val="4"/>
        <w:spacing w:before="294" w:line="254" w:lineRule="auto"/>
        <w:rPr>
          <w:rFonts w:hint="eastAsia"/>
        </w:rPr>
      </w:pPr>
      <w:r>
        <w:rPr>
          <w:rFonts w:hint="eastAsia"/>
        </w:rPr>
        <w:t>But it may be asked: Wherein precisely consists the impossibility?</w:t>
      </w:r>
    </w:p>
    <w:p w14:paraId="18E5510E">
      <w:pPr>
        <w:pStyle w:val="4"/>
        <w:spacing w:before="294" w:line="254" w:lineRule="auto"/>
        <w:rPr>
          <w:rFonts w:hint="eastAsia"/>
        </w:rPr>
      </w:pPr>
      <w:r>
        <w:rPr>
          <w:rFonts w:hint="eastAsia"/>
        </w:rPr>
        <w:t>但或许有人会问：这种不可能性究竟在于何处？</w:t>
      </w:r>
    </w:p>
    <w:p w14:paraId="611B7822">
      <w:pPr>
        <w:pStyle w:val="4"/>
        <w:spacing w:before="294" w:line="254" w:lineRule="auto"/>
        <w:rPr>
          <w:rFonts w:hint="eastAsia"/>
        </w:rPr>
      </w:pPr>
    </w:p>
    <w:p w14:paraId="591096E1">
      <w:pPr>
        <w:pStyle w:val="4"/>
        <w:spacing w:before="294" w:line="254" w:lineRule="auto"/>
        <w:rPr>
          <w:rFonts w:hint="eastAsia"/>
        </w:rPr>
      </w:pPr>
      <w:r>
        <w:rPr>
          <w:rFonts w:hint="eastAsia"/>
        </w:rPr>
        <w:t>Is it merely that it is easier and more natural to love one whom we see than one whom we have not seen; that the first is a lower attainment, more within our reach, while the other is more transcendental, spiritual, and sublime; so that if we cannot acquire the terrestrial virtue of loving our brother whom we have seen, it is vain for us to aspire to the heavenly elevation of loving God whom we have not seen?</w:t>
      </w:r>
    </w:p>
    <w:p w14:paraId="77CCF00A">
      <w:pPr>
        <w:pStyle w:val="4"/>
        <w:spacing w:before="294" w:line="254" w:lineRule="auto"/>
        <w:rPr>
          <w:rFonts w:hint="eastAsia"/>
        </w:rPr>
      </w:pPr>
      <w:r>
        <w:rPr>
          <w:rFonts w:hint="eastAsia"/>
        </w:rPr>
        <w:t>仅仅是因为爱一个我们看见的人比爱一个我们没有看见的人更容易、更自然吗；前者是一种较低的成就，更在我们力所能及的范围之内，而后者则更超验、属灵和崇高；以致如果我们不能获得爱我们所看见的弟兄这种属世的美德，那么我们渴望达到爱我们没有看见的神这种属天的境界就是徒劳的吗？</w:t>
      </w:r>
    </w:p>
    <w:p w14:paraId="6F2FA5DA">
      <w:pPr>
        <w:pStyle w:val="4"/>
        <w:spacing w:before="294" w:line="254" w:lineRule="auto"/>
        <w:rPr>
          <w:rFonts w:hint="eastAsia"/>
        </w:rPr>
      </w:pPr>
    </w:p>
    <w:p w14:paraId="582497FE">
      <w:pPr>
        <w:pStyle w:val="4"/>
        <w:spacing w:before="294" w:line="254" w:lineRule="auto"/>
        <w:rPr>
          <w:rFonts w:hint="eastAsia"/>
        </w:rPr>
      </w:pPr>
      <w:r>
        <w:rPr>
          <w:rFonts w:hint="eastAsia"/>
        </w:rPr>
        <w:t>Nay, to put the matter on that footing is to degrade the grace of brotherly love, and wholly to destroy and overthrow the apostle's noble argument.</w:t>
      </w:r>
    </w:p>
    <w:p w14:paraId="5D1BF36B">
      <w:pPr>
        <w:pStyle w:val="4"/>
        <w:spacing w:before="294" w:line="254" w:lineRule="auto"/>
        <w:rPr>
          <w:rFonts w:hint="eastAsia"/>
        </w:rPr>
      </w:pPr>
      <w:r>
        <w:rPr>
          <w:rFonts w:hint="eastAsia"/>
        </w:rPr>
        <w:t>不，把事情放在那个基础上，就是贬低弟兄之爱的恩典，并且完全摧毁和推翻使徒崇高的论点。</w:t>
      </w:r>
    </w:p>
    <w:p w14:paraId="3F03F843">
      <w:pPr>
        <w:pStyle w:val="4"/>
        <w:spacing w:before="294" w:line="254" w:lineRule="auto"/>
        <w:rPr>
          <w:rFonts w:hint="eastAsia"/>
        </w:rPr>
      </w:pPr>
    </w:p>
    <w:p w14:paraId="7E7F55EF">
      <w:pPr>
        <w:pStyle w:val="4"/>
        <w:spacing w:before="294" w:line="254" w:lineRule="auto"/>
        <w:rPr>
          <w:rFonts w:hint="eastAsia"/>
        </w:rPr>
      </w:pPr>
      <w:r>
        <w:rPr>
          <w:rFonts w:hint="eastAsia"/>
        </w:rPr>
        <w:t>It is by no means clear that our seeing or not seeing the object of the affection makes any real or serious difference as regards our faculty or capacity of loving.</w:t>
      </w:r>
    </w:p>
    <w:p w14:paraId="3145AE5A">
      <w:pPr>
        <w:pStyle w:val="4"/>
        <w:spacing w:before="294" w:line="254" w:lineRule="auto"/>
        <w:rPr>
          <w:rFonts w:hint="eastAsia"/>
        </w:rPr>
      </w:pPr>
      <w:r>
        <w:rPr>
          <w:rFonts w:hint="eastAsia"/>
        </w:rPr>
        <w:t>我们是否看见情感的对象，对于我们爱的能力或容量，是否会造成任何真实或严重的差异，这绝非显而易见。</w:t>
      </w:r>
    </w:p>
    <w:p w14:paraId="216913F0">
      <w:pPr>
        <w:pStyle w:val="4"/>
        <w:spacing w:before="294" w:line="254" w:lineRule="auto"/>
        <w:rPr>
          <w:rFonts w:hint="eastAsia"/>
        </w:rPr>
      </w:pPr>
    </w:p>
    <w:p w14:paraId="59475FFF">
      <w:pPr>
        <w:pStyle w:val="4"/>
        <w:spacing w:before="294" w:line="254" w:lineRule="auto"/>
        <w:rPr>
          <w:rFonts w:hint="eastAsia"/>
        </w:rPr>
      </w:pPr>
      <w:r>
        <w:rPr>
          <w:rFonts w:hint="eastAsia"/>
        </w:rPr>
        <w:t>There is no reason why one whom we have never seen, whom we have known only by report and fame, or by his friendly offices towards us, should not draw our hearts out towards him more even than the most familiar friend whom we see every day.</w:t>
      </w:r>
    </w:p>
    <w:p w14:paraId="3F04571D">
      <w:pPr>
        <w:pStyle w:val="4"/>
        <w:spacing w:before="294" w:line="254" w:lineRule="auto"/>
        <w:rPr>
          <w:rFonts w:hint="eastAsia"/>
        </w:rPr>
      </w:pPr>
      <w:r>
        <w:rPr>
          <w:rFonts w:hint="eastAsia"/>
        </w:rPr>
        <w:t>没有理由说，一个我们从未见过，只通过传闻和名声，或通过祂对我们的友善行为而认识的人，不会比我们每天都见到的最熟悉的朋友更能吸引我们的心。</w:t>
      </w:r>
    </w:p>
    <w:p w14:paraId="785E2B76">
      <w:pPr>
        <w:pStyle w:val="4"/>
        <w:spacing w:before="294" w:line="254" w:lineRule="auto"/>
        <w:rPr>
          <w:rFonts w:hint="eastAsia"/>
        </w:rPr>
      </w:pPr>
    </w:p>
    <w:p w14:paraId="77FC28A8">
      <w:pPr>
        <w:pStyle w:val="4"/>
        <w:spacing w:before="294" w:line="254" w:lineRule="auto"/>
        <w:rPr>
          <w:rFonts w:hint="eastAsia"/>
        </w:rPr>
      </w:pPr>
      <w:r>
        <w:rPr>
          <w:rFonts w:hint="eastAsia"/>
        </w:rPr>
        <w:t>Nay, in this very case it must be so.</w:t>
      </w:r>
    </w:p>
    <w:p w14:paraId="17F90503">
      <w:pPr>
        <w:pStyle w:val="4"/>
        <w:spacing w:before="294" w:line="254" w:lineRule="auto"/>
        <w:rPr>
          <w:rFonts w:hint="eastAsia"/>
        </w:rPr>
      </w:pPr>
      <w:r>
        <w:rPr>
          <w:rFonts w:hint="eastAsia"/>
        </w:rPr>
        <w:t>不，在这种情况下，必定如此。</w:t>
      </w:r>
    </w:p>
    <w:p w14:paraId="58CCE9F5">
      <w:pPr>
        <w:pStyle w:val="4"/>
        <w:spacing w:before="294" w:line="254" w:lineRule="auto"/>
        <w:rPr>
          <w:rFonts w:hint="eastAsia"/>
        </w:rPr>
      </w:pPr>
    </w:p>
    <w:p w14:paraId="259A7450">
      <w:pPr>
        <w:pStyle w:val="4"/>
        <w:spacing w:before="294" w:line="254" w:lineRule="auto"/>
        <w:rPr>
          <w:rFonts w:hint="eastAsia"/>
        </w:rPr>
      </w:pPr>
      <w:r>
        <w:rPr>
          <w:rFonts w:hint="eastAsia"/>
        </w:rPr>
        <w:t>The unseen God, known only through the discoveries of himself which he makes to us in his word, and the communications of himself which he shares with us by his Spirit, must command our affections more than the best of created beings our eyes can ever light on, if the due order of the two great commandments is to be observed.</w:t>
      </w:r>
    </w:p>
    <w:p w14:paraId="149ED7B8">
      <w:pPr>
        <w:pStyle w:val="4"/>
        <w:spacing w:before="294" w:line="254" w:lineRule="auto"/>
        <w:rPr>
          <w:rFonts w:hint="eastAsia"/>
        </w:rPr>
      </w:pPr>
      <w:r>
        <w:rPr>
          <w:rFonts w:hint="eastAsia"/>
        </w:rPr>
        <w:t>那看不见的神，只藉着祂在祂话语中向我们显明的祂自己，以及祂藉着祂的灵与我们分享的祂自己的交通而被认识，如果两条大诫命的应有次序要得到遵守，祂必定比我们眼睛所能看见的任何受造物中最美好的更能支配我们的情感。</w:t>
      </w:r>
    </w:p>
    <w:p w14:paraId="10F39728">
      <w:pPr>
        <w:pStyle w:val="4"/>
        <w:spacing w:before="294" w:line="254" w:lineRule="auto"/>
        <w:rPr>
          <w:rFonts w:hint="eastAsia"/>
        </w:rPr>
      </w:pPr>
    </w:p>
    <w:p w14:paraId="5DE1B0D9">
      <w:pPr>
        <w:pStyle w:val="4"/>
        <w:spacing w:before="294" w:line="254" w:lineRule="auto"/>
        <w:rPr>
          <w:rFonts w:hint="eastAsia"/>
        </w:rPr>
      </w:pPr>
      <w:r>
        <w:rPr>
          <w:rFonts w:hint="eastAsia"/>
        </w:rPr>
        <w:t>Nor will it do to hold that our loving our brother is in the least degree more easy or more natural than our loving God; as if, beginning with loving our brother, because he, being nearest us, is the most palpably manifest object of our regard, we might through that means hope to find our love rising to the more remote and less palpably manifest object, even God.</w:t>
      </w:r>
    </w:p>
    <w:p w14:paraId="3430AC67">
      <w:pPr>
        <w:pStyle w:val="4"/>
        <w:spacing w:before="294" w:line="254" w:lineRule="auto"/>
        <w:rPr>
          <w:rFonts w:hint="eastAsia"/>
        </w:rPr>
      </w:pPr>
      <w:r>
        <w:rPr>
          <w:rFonts w:hint="eastAsia"/>
        </w:rPr>
        <w:t>认为我们爱弟兄比爱神更容易或更自然，哪怕只是一点点，也是行不通的；仿佛我们从爱弟兄开始，因为他离我们最近，是我们最明显可见的关怀对象，我们就可以藉此希望我们的爱能提升到更遥远、更不明显可见的对象，甚至神。</w:t>
      </w:r>
    </w:p>
    <w:p w14:paraId="307D9F38">
      <w:pPr>
        <w:pStyle w:val="4"/>
        <w:spacing w:before="294" w:line="254" w:lineRule="auto"/>
        <w:rPr>
          <w:rFonts w:hint="eastAsia"/>
        </w:rPr>
      </w:pPr>
    </w:p>
    <w:p w14:paraId="6FA8F838">
      <w:pPr>
        <w:pStyle w:val="4"/>
        <w:spacing w:before="294" w:line="254" w:lineRule="auto"/>
        <w:rPr>
          <w:rFonts w:hint="eastAsia"/>
        </w:rPr>
      </w:pPr>
      <w:r>
        <w:rPr>
          <w:rFonts w:hint="eastAsia"/>
        </w:rPr>
        <w:t>No. This love of our brother is not a natural attainment, but a divine gift or qualification, and therefore has this testing-place assigned to it here.</w:t>
      </w:r>
    </w:p>
    <w:p w14:paraId="2963BD09">
      <w:pPr>
        <w:pStyle w:val="4"/>
        <w:spacing w:before="294" w:line="254" w:lineRule="auto"/>
        <w:rPr>
          <w:rFonts w:hint="eastAsia"/>
        </w:rPr>
      </w:pPr>
      <w:r>
        <w:rPr>
          <w:rFonts w:hint="eastAsia"/>
        </w:rPr>
        <w:t>不，这种爱我们弟兄的心，并非天生的成就，而是神圣的恩赐或资格，因此在此处被指定为检验标准。</w:t>
      </w:r>
    </w:p>
    <w:p w14:paraId="07CE8DD7">
      <w:pPr>
        <w:pStyle w:val="4"/>
        <w:spacing w:before="294" w:line="254" w:lineRule="auto"/>
        <w:rPr>
          <w:rFonts w:hint="eastAsia"/>
        </w:rPr>
      </w:pPr>
    </w:p>
    <w:p w14:paraId="6A22E20F">
      <w:pPr>
        <w:pStyle w:val="4"/>
        <w:spacing w:before="294" w:line="254" w:lineRule="auto"/>
        <w:rPr>
          <w:rFonts w:hint="eastAsia"/>
        </w:rPr>
      </w:pPr>
      <w:r>
        <w:rPr>
          <w:rFonts w:hint="eastAsia"/>
        </w:rPr>
        <w:t>Consider again what it is for us to "love because God first loved us."</w:t>
      </w:r>
    </w:p>
    <w:p w14:paraId="3871E66D">
      <w:pPr>
        <w:pStyle w:val="4"/>
        <w:spacing w:before="294" w:line="254" w:lineRule="auto"/>
        <w:rPr>
          <w:rFonts w:hint="eastAsia"/>
        </w:rPr>
      </w:pPr>
      <w:r>
        <w:rPr>
          <w:rFonts w:hint="eastAsia"/>
        </w:rPr>
        <w:t>再想想，对我们而言，“因为神先爱我们而爱”是什么意思。</w:t>
      </w:r>
    </w:p>
    <w:p w14:paraId="7200D534">
      <w:pPr>
        <w:pStyle w:val="4"/>
        <w:spacing w:before="294" w:line="254" w:lineRule="auto"/>
        <w:rPr>
          <w:rFonts w:hint="eastAsia"/>
        </w:rPr>
      </w:pPr>
    </w:p>
    <w:p w14:paraId="3159605D">
      <w:pPr>
        <w:pStyle w:val="4"/>
        <w:spacing w:before="294" w:line="254" w:lineRule="auto"/>
        <w:rPr>
          <w:rFonts w:hint="eastAsia"/>
        </w:rPr>
      </w:pPr>
      <w:r>
        <w:rPr>
          <w:rFonts w:hint="eastAsia"/>
        </w:rPr>
        <w:t>It is loving as he first loved us; loving with the very same sort of love.</w:t>
      </w:r>
    </w:p>
    <w:p w14:paraId="28F2EC51">
      <w:pPr>
        <w:pStyle w:val="4"/>
        <w:spacing w:before="294" w:line="254" w:lineRule="auto"/>
        <w:rPr>
          <w:rFonts w:hint="eastAsia"/>
        </w:rPr>
      </w:pPr>
      <w:r>
        <w:rPr>
          <w:rFonts w:hint="eastAsia"/>
        </w:rPr>
        <w:t>这是像祂先爱我们那样去爱；以完全相同的爱去爱。</w:t>
      </w:r>
    </w:p>
    <w:p w14:paraId="1C735C08">
      <w:pPr>
        <w:pStyle w:val="4"/>
        <w:spacing w:before="294" w:line="254" w:lineRule="auto"/>
        <w:rPr>
          <w:rFonts w:hint="eastAsia"/>
        </w:rPr>
      </w:pPr>
    </w:p>
    <w:p w14:paraId="5CB01355">
      <w:pPr>
        <w:pStyle w:val="4"/>
        <w:spacing w:before="294" w:line="254" w:lineRule="auto"/>
        <w:rPr>
          <w:rFonts w:hint="eastAsia"/>
        </w:rPr>
      </w:pPr>
      <w:r>
        <w:rPr>
          <w:rFonts w:hint="eastAsia"/>
        </w:rPr>
        <w:t>But the only person whom I can love with that</w:t>
      </w:r>
    </w:p>
    <w:p w14:paraId="164B6501">
      <w:pPr>
        <w:pStyle w:val="4"/>
        <w:spacing w:before="294" w:line="254" w:lineRule="auto"/>
        <w:rPr>
          <w:rFonts w:hint="eastAsia"/>
        </w:rPr>
      </w:pPr>
      <w:r>
        <w:rPr>
          <w:rFonts w:hint="eastAsia"/>
        </w:rPr>
        <w:t>但唯一能让我用那种</w:t>
      </w:r>
    </w:p>
    <w:p w14:paraId="02F6328A">
      <w:pPr>
        <w:pStyle w:val="4"/>
        <w:spacing w:before="294" w:line="254" w:lineRule="auto"/>
        <w:rPr>
          <w:rFonts w:hint="eastAsia"/>
        </w:rPr>
      </w:pPr>
    </w:p>
    <w:p w14:paraId="6DF80A56">
      <w:pPr>
        <w:pStyle w:val="4"/>
        <w:spacing w:before="294" w:line="254" w:lineRule="auto"/>
        <w:rPr>
          <w:rFonts w:hint="eastAsia"/>
        </w:rPr>
      </w:pPr>
      <w:r>
        <w:rPr>
          <w:rFonts w:hint="eastAsia"/>
        </w:rPr>
        <w:t>sort of love with which God has loved me is my brother.</w:t>
      </w:r>
    </w:p>
    <w:p w14:paraId="3F4686A4">
      <w:pPr>
        <w:pStyle w:val="4"/>
        <w:spacing w:before="294" w:line="254" w:lineRule="auto"/>
        <w:rPr>
          <w:rFonts w:hint="eastAsia"/>
        </w:rPr>
      </w:pPr>
      <w:r>
        <w:rPr>
          <w:rFonts w:hint="eastAsia"/>
        </w:rPr>
        <w:t>神爱我的那种爱去爱的人，是我的弟兄。</w:t>
      </w:r>
    </w:p>
    <w:p w14:paraId="5E2DFF44">
      <w:pPr>
        <w:pStyle w:val="4"/>
        <w:spacing w:before="294" w:line="254" w:lineRule="auto"/>
        <w:rPr>
          <w:rFonts w:hint="eastAsia"/>
        </w:rPr>
      </w:pPr>
    </w:p>
    <w:p w14:paraId="15A2BE43">
      <w:pPr>
        <w:pStyle w:val="4"/>
        <w:spacing w:before="294" w:line="254" w:lineRule="auto"/>
        <w:rPr>
          <w:rFonts w:hint="eastAsia"/>
        </w:rPr>
      </w:pPr>
      <w:r>
        <w:rPr>
          <w:rFonts w:hint="eastAsia"/>
        </w:rPr>
        <w:t>It is vain for me to say, in this view, that I love God.</w:t>
      </w:r>
    </w:p>
    <w:p w14:paraId="5FB7E02A">
      <w:pPr>
        <w:pStyle w:val="4"/>
        <w:spacing w:before="294" w:line="254" w:lineRule="auto"/>
        <w:rPr>
          <w:rFonts w:hint="eastAsia"/>
        </w:rPr>
      </w:pPr>
      <w:r>
        <w:rPr>
          <w:rFonts w:hint="eastAsia"/>
        </w:rPr>
        <w:t>从这个观点看，我说我爱神是徒劳的。</w:t>
      </w:r>
    </w:p>
    <w:p w14:paraId="4E1D32D4">
      <w:pPr>
        <w:pStyle w:val="4"/>
        <w:spacing w:before="294" w:line="254" w:lineRule="auto"/>
        <w:rPr>
          <w:rFonts w:hint="eastAsia"/>
        </w:rPr>
      </w:pPr>
    </w:p>
    <w:p w14:paraId="3D4D187F">
      <w:pPr>
        <w:pStyle w:val="4"/>
        <w:spacing w:before="294" w:line="254" w:lineRule="auto"/>
        <w:rPr>
          <w:rFonts w:hint="eastAsia"/>
        </w:rPr>
      </w:pPr>
      <w:r>
        <w:rPr>
          <w:rFonts w:hint="eastAsia"/>
        </w:rPr>
        <w:t>I cannot love God, in the sense and on the ground required, otherwise than through the intervention of my brother.</w:t>
      </w:r>
    </w:p>
    <w:p w14:paraId="135A574F">
      <w:pPr>
        <w:pStyle w:val="4"/>
        <w:spacing w:before="294" w:line="254" w:lineRule="auto"/>
        <w:rPr>
          <w:rFonts w:hint="eastAsia"/>
        </w:rPr>
      </w:pPr>
      <w:r>
        <w:rPr>
          <w:rFonts w:hint="eastAsia"/>
        </w:rPr>
        <w:t>我无法以所要求的意义和基础去爱神，除非通过我弟兄的介入。</w:t>
      </w:r>
    </w:p>
    <w:p w14:paraId="7FBDA7C0">
      <w:pPr>
        <w:pStyle w:val="4"/>
        <w:spacing w:before="294" w:line="254" w:lineRule="auto"/>
        <w:rPr>
          <w:rFonts w:hint="eastAsia"/>
        </w:rPr>
      </w:pPr>
    </w:p>
    <w:p w14:paraId="10A52C2E">
      <w:pPr>
        <w:pStyle w:val="4"/>
        <w:spacing w:before="275" w:line="254" w:lineRule="auto"/>
        <w:ind w:right="100"/>
        <w:rPr>
          <w:rFonts w:hint="eastAsia"/>
        </w:rPr>
      </w:pPr>
      <w:r>
        <w:rPr>
          <w:rFonts w:hint="eastAsia"/>
        </w:rPr>
        <w:t>For the unseen God cannot possibly be to me the object of the kind of love with which he first loved me.</w:t>
      </w:r>
    </w:p>
    <w:p w14:paraId="21DAF920">
      <w:pPr>
        <w:pStyle w:val="4"/>
        <w:spacing w:before="275" w:line="254" w:lineRule="auto"/>
        <w:ind w:right="100"/>
        <w:rPr>
          <w:rFonts w:hint="eastAsia"/>
        </w:rPr>
      </w:pPr>
      <w:r>
        <w:rPr>
          <w:rFonts w:hint="eastAsia"/>
        </w:rPr>
        <w:t>因为那看不见的神，绝不可能成为我用祂先爱我的那种爱去爱的对象。</w:t>
      </w:r>
    </w:p>
    <w:p w14:paraId="7CC5777F">
      <w:pPr>
        <w:pStyle w:val="4"/>
        <w:spacing w:before="275" w:line="254" w:lineRule="auto"/>
        <w:ind w:right="100"/>
        <w:rPr>
          <w:rFonts w:hint="eastAsia"/>
        </w:rPr>
      </w:pPr>
    </w:p>
    <w:p w14:paraId="6A307DEA">
      <w:pPr>
        <w:pStyle w:val="4"/>
        <w:spacing w:before="275" w:line="254" w:lineRule="auto"/>
        <w:ind w:right="100"/>
        <w:rPr>
          <w:rFonts w:hint="eastAsia"/>
        </w:rPr>
      </w:pPr>
      <w:r>
        <w:rPr>
          <w:rFonts w:hint="eastAsia"/>
        </w:rPr>
        <w:t>That is surely love, not to the unseen, but to the seen.</w:t>
      </w:r>
    </w:p>
    <w:p w14:paraId="49C41301">
      <w:pPr>
        <w:pStyle w:val="4"/>
        <w:spacing w:before="275" w:line="254" w:lineRule="auto"/>
        <w:ind w:right="100"/>
        <w:rPr>
          <w:rFonts w:hint="eastAsia"/>
        </w:rPr>
      </w:pPr>
      <w:r>
        <w:rPr>
          <w:rFonts w:hint="eastAsia"/>
        </w:rPr>
        <w:t>那确实是爱，不是对看不见的，而是对看得见的。</w:t>
      </w:r>
    </w:p>
    <w:p w14:paraId="77755F28">
      <w:pPr>
        <w:pStyle w:val="4"/>
        <w:spacing w:before="275" w:line="254" w:lineRule="auto"/>
        <w:ind w:right="100"/>
        <w:rPr>
          <w:rFonts w:hint="eastAsia"/>
        </w:rPr>
      </w:pPr>
    </w:p>
    <w:p w14:paraId="5DDDA7EE">
      <w:pPr>
        <w:pStyle w:val="4"/>
        <w:spacing w:before="275" w:line="254" w:lineRule="auto"/>
        <w:ind w:right="100"/>
        <w:rPr>
          <w:rFonts w:hint="eastAsia"/>
        </w:rPr>
      </w:pPr>
      <w:r>
        <w:rPr>
          <w:rFonts w:hint="eastAsia"/>
        </w:rPr>
        <w:t>It was when he saw me in my original state, like "an unpitied child, cast out in the open field, to the loathing of its person, in that day that it was born," that he first loved me.</w:t>
      </w:r>
    </w:p>
    <w:p w14:paraId="47284F11">
      <w:pPr>
        <w:pStyle w:val="4"/>
        <w:spacing w:before="275" w:line="254" w:lineRule="auto"/>
        <w:ind w:right="100"/>
        <w:rPr>
          <w:rFonts w:hint="eastAsia"/>
        </w:rPr>
      </w:pPr>
      <w:r>
        <w:rPr>
          <w:rFonts w:hint="eastAsia"/>
        </w:rPr>
        <w:t>当祂看见我处于我原始的状态，如同“一个不蒙怜恤的孩子，被抛弃在旷野，在他出生的那天，被人厌恶”时，祂首先爱了我。</w:t>
      </w:r>
    </w:p>
    <w:p w14:paraId="7A34B15A">
      <w:pPr>
        <w:pStyle w:val="4"/>
        <w:spacing w:before="275" w:line="254" w:lineRule="auto"/>
        <w:ind w:right="100"/>
        <w:rPr>
          <w:rFonts w:hint="eastAsia"/>
        </w:rPr>
      </w:pPr>
    </w:p>
    <w:p w14:paraId="676CF6A4">
      <w:pPr>
        <w:pStyle w:val="4"/>
        <w:spacing w:before="275" w:line="254" w:lineRule="auto"/>
        <w:ind w:right="100"/>
        <w:rPr>
          <w:rFonts w:hint="eastAsia"/>
        </w:rPr>
      </w:pPr>
      <w:r>
        <w:rPr>
          <w:rFonts w:hint="eastAsia"/>
        </w:rPr>
        <w:t>"When I passed by thee, and saw thee polluted in thine own blood, I said unto thee, when thou wast in thy blood, Live; yea I said unto thee, when thou wast in thy blood, Live."</w:t>
      </w:r>
    </w:p>
    <w:p w14:paraId="0CF81968">
      <w:pPr>
        <w:pStyle w:val="4"/>
        <w:spacing w:before="275" w:line="254" w:lineRule="auto"/>
        <w:ind w:right="100"/>
        <w:rPr>
          <w:rFonts w:hint="eastAsia"/>
        </w:rPr>
      </w:pPr>
      <w:r>
        <w:rPr>
          <w:rFonts w:hint="eastAsia"/>
        </w:rPr>
        <w:t>“我从你旁边经过，见你滚在自己的血中，就对你说：你虽在血中，仍可存活；是的，我对你说：你虽在血中，仍可存活。”</w:t>
      </w:r>
    </w:p>
    <w:p w14:paraId="5F60AB2B">
      <w:pPr>
        <w:pStyle w:val="4"/>
        <w:spacing w:before="275" w:line="254" w:lineRule="auto"/>
        <w:ind w:right="100"/>
        <w:rPr>
          <w:rFonts w:hint="eastAsia"/>
        </w:rPr>
      </w:pPr>
    </w:p>
    <w:p w14:paraId="5CDA7A1B">
      <w:pPr>
        <w:pStyle w:val="4"/>
        <w:spacing w:before="275" w:line="254" w:lineRule="auto"/>
        <w:ind w:right="100"/>
        <w:rPr>
          <w:rFonts w:hint="eastAsia"/>
        </w:rPr>
      </w:pPr>
      <w:r>
        <w:rPr>
          <w:rFonts w:hint="eastAsia"/>
        </w:rPr>
        <w:t>To me, if I am the conscious object of that love, it must ever seem so marvellous as to be all but incredible, that, seeing me as I was, he should have so loved me; nay more, that, seeing me as I am, under all his gracious dealing with me, he should so love me still.</w:t>
      </w:r>
    </w:p>
    <w:p w14:paraId="54A90FEF">
      <w:pPr>
        <w:pStyle w:val="4"/>
        <w:spacing w:before="275" w:line="254" w:lineRule="auto"/>
        <w:ind w:right="100"/>
        <w:rPr>
          <w:rFonts w:hint="eastAsia"/>
        </w:rPr>
      </w:pPr>
      <w:r>
        <w:rPr>
          <w:rFonts w:hint="eastAsia"/>
        </w:rPr>
        <w:t>对我而言，如果我是那爱的有意识的对象，那么，看见我当时的样子，祂竟如此爱我；不仅如此，看见我现在这个样子，在祂对我一切恩典的对待之下，祂仍然如此爱我，这必定永远显得如此奇妙，以致几乎令人难以置信。</w:t>
      </w:r>
    </w:p>
    <w:p w14:paraId="5A6A07ED">
      <w:pPr>
        <w:pStyle w:val="4"/>
        <w:spacing w:before="275" w:line="254" w:lineRule="auto"/>
        <w:ind w:right="100"/>
        <w:rPr>
          <w:rFonts w:hint="eastAsia"/>
        </w:rPr>
      </w:pPr>
    </w:p>
    <w:p w14:paraId="12E3304F">
      <w:pPr>
        <w:pStyle w:val="4"/>
        <w:spacing w:before="275" w:line="254" w:lineRule="auto"/>
        <w:ind w:right="100"/>
        <w:rPr>
          <w:rFonts w:hint="eastAsia"/>
        </w:rPr>
      </w:pPr>
      <w:r>
        <w:rPr>
          <w:rFonts w:hint="eastAsia"/>
        </w:rPr>
        <w:t>It is because he is God and not man.</w:t>
      </w:r>
    </w:p>
    <w:p w14:paraId="292B6DDA">
      <w:pPr>
        <w:pStyle w:val="4"/>
        <w:spacing w:before="275" w:line="254" w:lineRule="auto"/>
        <w:ind w:right="100"/>
        <w:rPr>
          <w:rFonts w:hint="eastAsia"/>
        </w:rPr>
      </w:pPr>
      <w:r>
        <w:rPr>
          <w:rFonts w:hint="eastAsia"/>
        </w:rPr>
        <w:t>这是因为祂是神，而非人。</w:t>
      </w:r>
    </w:p>
    <w:p w14:paraId="2DF95961">
      <w:pPr>
        <w:pStyle w:val="4"/>
        <w:spacing w:before="275" w:line="254" w:lineRule="auto"/>
        <w:ind w:right="100"/>
        <w:rPr>
          <w:rFonts w:hint="eastAsia"/>
        </w:rPr>
      </w:pPr>
    </w:p>
    <w:p w14:paraId="57D11E90">
      <w:pPr>
        <w:pStyle w:val="4"/>
        <w:spacing w:before="275" w:line="254" w:lineRule="auto"/>
        <w:ind w:right="100"/>
        <w:rPr>
          <w:rFonts w:hint="eastAsia"/>
        </w:rPr>
      </w:pPr>
      <w:r>
        <w:rPr>
          <w:rFonts w:hint="eastAsia"/>
        </w:rPr>
        <w:t>Well may I, whom, thus seeing me, he so loves, love him warmly, gratefully, in return.</w:t>
      </w:r>
    </w:p>
    <w:p w14:paraId="1F570362">
      <w:pPr>
        <w:pStyle w:val="4"/>
        <w:spacing w:before="275" w:line="254" w:lineRule="auto"/>
        <w:ind w:right="100"/>
        <w:rPr>
          <w:rFonts w:hint="eastAsia"/>
        </w:rPr>
      </w:pPr>
      <w:r>
        <w:rPr>
          <w:rFonts w:hint="eastAsia"/>
        </w:rPr>
        <w:t>祂如此看见我，如此爱我，我理当热烈地、感恩地回报祂的爱。</w:t>
      </w:r>
    </w:p>
    <w:p w14:paraId="4F9FC015">
      <w:pPr>
        <w:pStyle w:val="4"/>
        <w:spacing w:before="275" w:line="254" w:lineRule="auto"/>
        <w:ind w:right="100"/>
        <w:rPr>
          <w:rFonts w:hint="eastAsia"/>
        </w:rPr>
      </w:pPr>
    </w:p>
    <w:p w14:paraId="653556B9">
      <w:pPr>
        <w:pStyle w:val="4"/>
        <w:spacing w:before="275" w:line="254" w:lineRule="auto"/>
        <w:ind w:right="100"/>
        <w:rPr>
          <w:rFonts w:hint="eastAsia"/>
        </w:rPr>
      </w:pPr>
      <w:r>
        <w:rPr>
          <w:rFonts w:hint="eastAsia"/>
        </w:rPr>
        <w:t>It appears almost natural that I should spontaneously love him; I feel almost as if I could not help it.</w:t>
      </w:r>
    </w:p>
    <w:p w14:paraId="316E14A8">
      <w:pPr>
        <w:pStyle w:val="4"/>
        <w:spacing w:before="275" w:line="254" w:lineRule="auto"/>
        <w:ind w:right="100"/>
        <w:rPr>
          <w:rFonts w:hint="eastAsia"/>
        </w:rPr>
      </w:pPr>
      <w:r>
        <w:rPr>
          <w:rFonts w:hint="eastAsia"/>
        </w:rPr>
        <w:t>我自发地爱祂，似乎是极其自然的；我几乎觉得情不自禁。</w:t>
      </w:r>
    </w:p>
    <w:p w14:paraId="163B71ED">
      <w:pPr>
        <w:pStyle w:val="4"/>
        <w:spacing w:before="275" w:line="254" w:lineRule="auto"/>
        <w:ind w:right="100"/>
        <w:rPr>
          <w:rFonts w:hint="eastAsia"/>
        </w:rPr>
      </w:pPr>
    </w:p>
    <w:p w14:paraId="2B50135A">
      <w:pPr>
        <w:pStyle w:val="4"/>
        <w:spacing w:before="275" w:line="254" w:lineRule="auto"/>
        <w:ind w:right="100"/>
        <w:rPr>
          <w:rFonts w:hint="eastAsia"/>
        </w:rPr>
      </w:pPr>
      <w:r>
        <w:rPr>
          <w:rFonts w:hint="eastAsia"/>
        </w:rPr>
        <w:t>But how apt is such a frame of mind, especially in a highly sensitive and excitable temperament, to grow into a sort of vague, dreamy, mystical or sentimental pietism, such as may be really little better than a refined form of solitary self- indulgence!</w:t>
      </w:r>
    </w:p>
    <w:p w14:paraId="6FF6DC49">
      <w:pPr>
        <w:pStyle w:val="4"/>
        <w:spacing w:before="275" w:line="254" w:lineRule="auto"/>
        <w:ind w:right="100"/>
        <w:rPr>
          <w:rFonts w:hint="eastAsia"/>
        </w:rPr>
      </w:pPr>
      <w:r>
        <w:rPr>
          <w:rFonts w:hint="eastAsia"/>
        </w:rPr>
        <w:t>但是，这种心态，特别是在高度敏感和易激动的人身上，何等容易演变成一种模糊、梦幻、神秘或多愁善感的虔诚主义，这种虔诚主义实际上可能比一种精致的、孤独的自我放纵好不了多少！</w:t>
      </w:r>
    </w:p>
    <w:p w14:paraId="486F0992">
      <w:pPr>
        <w:pStyle w:val="4"/>
        <w:spacing w:before="275" w:line="254" w:lineRule="auto"/>
        <w:ind w:right="100"/>
        <w:rPr>
          <w:rFonts w:hint="eastAsia"/>
        </w:rPr>
      </w:pPr>
    </w:p>
    <w:p w14:paraId="4BE39274">
      <w:pPr>
        <w:pStyle w:val="4"/>
        <w:spacing w:before="275" w:line="254" w:lineRule="auto"/>
        <w:ind w:right="100"/>
        <w:rPr>
          <w:rFonts w:hint="eastAsia"/>
        </w:rPr>
      </w:pPr>
      <w:r>
        <w:rPr>
          <w:rFonts w:hint="eastAsia"/>
        </w:rPr>
        <w:t>At all events, it is not the love wherewith he has first loved me; it is not my loving as he has loved me.</w:t>
      </w:r>
    </w:p>
    <w:p w14:paraId="19AC0E5B">
      <w:pPr>
        <w:pStyle w:val="4"/>
        <w:spacing w:before="275" w:line="254" w:lineRule="auto"/>
        <w:ind w:right="100"/>
        <w:rPr>
          <w:rFonts w:hint="eastAsia"/>
        </w:rPr>
      </w:pPr>
      <w:r>
        <w:rPr>
          <w:rFonts w:hint="eastAsia"/>
        </w:rPr>
        <w:t>无论如何，这并非祂先爱我的那种爱；这并非我像祂爱我那样去爱。</w:t>
      </w:r>
    </w:p>
    <w:p w14:paraId="17C2F21C">
      <w:pPr>
        <w:pStyle w:val="4"/>
        <w:spacing w:before="275" w:line="254" w:lineRule="auto"/>
        <w:ind w:right="100"/>
        <w:rPr>
          <w:rFonts w:hint="eastAsia"/>
        </w:rPr>
      </w:pPr>
    </w:p>
    <w:p w14:paraId="692C772C">
      <w:pPr>
        <w:pStyle w:val="4"/>
        <w:spacing w:before="275" w:line="254" w:lineRule="auto"/>
        <w:ind w:right="100"/>
        <w:rPr>
          <w:rFonts w:hint="eastAsia"/>
        </w:rPr>
      </w:pPr>
      <w:r>
        <w:rPr>
          <w:rFonts w:hint="eastAsia"/>
        </w:rPr>
        <w:t>If I am so to love, I must love, not the unseen, but the seen.</w:t>
      </w:r>
    </w:p>
    <w:p w14:paraId="660BEF89">
      <w:pPr>
        <w:pStyle w:val="4"/>
        <w:spacing w:before="275" w:line="254" w:lineRule="auto"/>
        <w:ind w:right="100"/>
        <w:rPr>
          <w:rFonts w:hint="eastAsia"/>
        </w:rPr>
      </w:pPr>
      <w:r>
        <w:rPr>
          <w:rFonts w:hint="eastAsia"/>
        </w:rPr>
        <w:t>如果我要如此去爱，我必须爱那看得见的，而非看不见的。</w:t>
      </w:r>
    </w:p>
    <w:p w14:paraId="62C4128F">
      <w:pPr>
        <w:pStyle w:val="4"/>
        <w:spacing w:before="275" w:line="254" w:lineRule="auto"/>
        <w:ind w:right="100"/>
        <w:rPr>
          <w:rFonts w:hint="eastAsia"/>
        </w:rPr>
      </w:pPr>
    </w:p>
    <w:p w14:paraId="305B6504">
      <w:pPr>
        <w:pStyle w:val="4"/>
        <w:spacing w:before="275" w:line="254" w:lineRule="auto"/>
        <w:ind w:right="100"/>
        <w:rPr>
          <w:rFonts w:hint="eastAsia"/>
        </w:rPr>
      </w:pPr>
      <w:r>
        <w:rPr>
          <w:rFonts w:hint="eastAsia"/>
        </w:rPr>
        <w:t>My love must go forth toward those whom I see, as God saw me when he first loved me.</w:t>
      </w:r>
    </w:p>
    <w:p w14:paraId="0EC5D81C">
      <w:pPr>
        <w:pStyle w:val="4"/>
        <w:spacing w:before="275" w:line="254" w:lineRule="auto"/>
        <w:ind w:right="100"/>
        <w:rPr>
          <w:rFonts w:hint="eastAsia"/>
        </w:rPr>
      </w:pPr>
      <w:r>
        <w:rPr>
          <w:rFonts w:hint="eastAsia"/>
        </w:rPr>
        <w:t>我的爱必须涌向那些我所看见的人，如同神初次爱我时看见我一样。</w:t>
      </w:r>
    </w:p>
    <w:p w14:paraId="2913E111">
      <w:pPr>
        <w:pStyle w:val="4"/>
        <w:spacing w:before="275" w:line="254" w:lineRule="auto"/>
        <w:ind w:right="100"/>
        <w:rPr>
          <w:rFonts w:hint="eastAsia"/>
        </w:rPr>
      </w:pPr>
    </w:p>
    <w:p w14:paraId="3F8B0862">
      <w:pPr>
        <w:pStyle w:val="4"/>
        <w:spacing w:before="275" w:line="254" w:lineRule="auto"/>
        <w:ind w:right="100"/>
        <w:rPr>
          <w:rFonts w:hint="eastAsia"/>
        </w:rPr>
      </w:pPr>
      <w:r>
        <w:rPr>
          <w:rFonts w:hint="eastAsia"/>
        </w:rPr>
        <w:t>And my love must be what his love is; no idle sentiment or barren sympathy, but a love that seeks them, and bears long with them, and knocks, and waits, and longs, and prays, for their salvation; a love that gives freely, and without upbraiding; a love self-sacrificing, self- denying; a love that will lay down life itself to save them.</w:t>
      </w:r>
    </w:p>
    <w:p w14:paraId="4D9F9665">
      <w:pPr>
        <w:pStyle w:val="4"/>
        <w:spacing w:before="275" w:line="254" w:lineRule="auto"/>
        <w:ind w:right="100"/>
        <w:rPr>
          <w:rFonts w:hint="eastAsia"/>
        </w:rPr>
      </w:pPr>
      <w:r>
        <w:rPr>
          <w:rFonts w:hint="eastAsia"/>
        </w:rPr>
        <w:t>我的爱必须与祂的爱一样；并非空洞的情感或贫乏的同情，而是一种寻求他们，长久忍耐他们，叩门，等候，渴望，并为他们的救恩祷告的爱；一种白白施予，不加责备的爱；一种自我牺牲，舍己的爱；一种甚至会舍弃生命去拯救他们的爱。</w:t>
      </w:r>
    </w:p>
    <w:p w14:paraId="6DFB0FEB">
      <w:pPr>
        <w:pStyle w:val="4"/>
        <w:spacing w:before="275" w:line="254" w:lineRule="auto"/>
        <w:ind w:right="100"/>
        <w:rPr>
          <w:rFonts w:hint="eastAsia"/>
        </w:rPr>
      </w:pPr>
    </w:p>
    <w:p w14:paraId="5E897EAC">
      <w:pPr>
        <w:pStyle w:val="4"/>
        <w:spacing w:before="275" w:line="254" w:lineRule="auto"/>
        <w:ind w:right="100"/>
        <w:rPr>
          <w:rFonts w:hint="eastAsia"/>
        </w:rPr>
      </w:pPr>
      <w:r>
        <w:rPr>
          <w:rFonts w:hint="eastAsia"/>
        </w:rPr>
        <w:t>And when they become by grace, what by grace I am, I must love them, as God loves me, for what I see in them;—yes, and in spite of what I see in them too.</w:t>
      </w:r>
    </w:p>
    <w:p w14:paraId="7DDF0579">
      <w:pPr>
        <w:pStyle w:val="4"/>
        <w:spacing w:before="275" w:line="254" w:lineRule="auto"/>
        <w:ind w:right="100"/>
        <w:rPr>
          <w:rFonts w:hint="eastAsia"/>
        </w:rPr>
      </w:pPr>
      <w:r>
        <w:rPr>
          <w:rFonts w:hint="eastAsia"/>
        </w:rPr>
        <w:t>当他们靠着恩典，成为我靠着恩典所成为的样子时，我必须像神爱我一样爱他们，因为我在他们身上所看见的；——是的，并且尽管我在他们身上也看见了那些。</w:t>
      </w:r>
    </w:p>
    <w:p w14:paraId="5CCAE39C">
      <w:pPr>
        <w:pStyle w:val="4"/>
        <w:spacing w:before="275" w:line="254" w:lineRule="auto"/>
        <w:ind w:right="100"/>
        <w:rPr>
          <w:rFonts w:hint="eastAsia"/>
        </w:rPr>
      </w:pPr>
    </w:p>
    <w:p w14:paraId="7516A184">
      <w:pPr>
        <w:pStyle w:val="4"/>
        <w:spacing w:before="275" w:line="254" w:lineRule="auto"/>
        <w:ind w:right="100"/>
        <w:rPr>
          <w:rFonts w:hint="eastAsia"/>
        </w:rPr>
      </w:pPr>
      <w:r>
        <w:rPr>
          <w:rFonts w:hint="eastAsia"/>
        </w:rPr>
        <w:t>I may still see many things about them to offend me.</w:t>
      </w:r>
    </w:p>
    <w:p w14:paraId="3CFD30C2">
      <w:pPr>
        <w:pStyle w:val="4"/>
        <w:spacing w:before="275" w:line="254" w:lineRule="auto"/>
        <w:ind w:right="100"/>
        <w:rPr>
          <w:rFonts w:hint="eastAsia"/>
        </w:rPr>
      </w:pPr>
      <w:r>
        <w:rPr>
          <w:rFonts w:hint="eastAsia"/>
        </w:rPr>
        <w:t>我可能仍然在他们身上看见许多令我反感的事。</w:t>
      </w:r>
    </w:p>
    <w:p w14:paraId="478A99FD">
      <w:pPr>
        <w:pStyle w:val="4"/>
        <w:spacing w:before="275" w:line="254" w:lineRule="auto"/>
        <w:ind w:right="100"/>
        <w:rPr>
          <w:rFonts w:hint="eastAsia"/>
        </w:rPr>
      </w:pPr>
    </w:p>
    <w:p w14:paraId="3445CBC9">
      <w:pPr>
        <w:pStyle w:val="4"/>
        <w:spacing w:before="275" w:line="254" w:lineRule="auto"/>
        <w:ind w:right="100"/>
        <w:rPr>
          <w:rFonts w:hint="eastAsia"/>
        </w:rPr>
      </w:pPr>
      <w:r>
        <w:rPr>
          <w:rFonts w:hint="eastAsia"/>
        </w:rPr>
        <w:t>But what does God see about me?</w:t>
      </w:r>
    </w:p>
    <w:p w14:paraId="128F0825">
      <w:pPr>
        <w:pStyle w:val="4"/>
        <w:spacing w:before="275" w:line="254" w:lineRule="auto"/>
        <w:ind w:right="100"/>
        <w:rPr>
          <w:rFonts w:hint="eastAsia"/>
        </w:rPr>
      </w:pPr>
      <w:r>
        <w:rPr>
          <w:rFonts w:hint="eastAsia"/>
        </w:rPr>
        <w:t>但神在我身上看见了什么呢？</w:t>
      </w:r>
    </w:p>
    <w:p w14:paraId="0B45A175">
      <w:pPr>
        <w:pStyle w:val="4"/>
        <w:spacing w:before="275" w:line="254" w:lineRule="auto"/>
        <w:ind w:right="100"/>
        <w:rPr>
          <w:rFonts w:hint="eastAsia"/>
        </w:rPr>
      </w:pPr>
    </w:p>
    <w:p w14:paraId="043279CB">
      <w:pPr>
        <w:pStyle w:val="4"/>
        <w:spacing w:before="275" w:line="254" w:lineRule="auto"/>
        <w:ind w:right="100"/>
        <w:rPr>
          <w:rFonts w:hint="eastAsia"/>
        </w:rPr>
      </w:pPr>
      <w:r>
        <w:rPr>
          <w:rFonts w:hint="eastAsia"/>
        </w:rPr>
        <w:t>Do I not try my loving Father's</w:t>
      </w:r>
    </w:p>
    <w:p w14:paraId="362C6565">
      <w:pPr>
        <w:pStyle w:val="4"/>
        <w:spacing w:before="275" w:line="254" w:lineRule="auto"/>
        <w:ind w:right="100"/>
        <w:rPr>
          <w:rFonts w:hint="eastAsia"/>
        </w:rPr>
      </w:pPr>
      <w:r>
        <w:rPr>
          <w:rFonts w:hint="eastAsia"/>
        </w:rPr>
        <w:t>我难道没有比任何弟兄更能考验我的</w:t>
      </w:r>
    </w:p>
    <w:p w14:paraId="1304A025">
      <w:pPr>
        <w:pStyle w:val="4"/>
        <w:spacing w:before="275" w:line="254" w:lineRule="auto"/>
        <w:ind w:right="100"/>
        <w:rPr>
          <w:rFonts w:hint="eastAsia"/>
        </w:rPr>
      </w:pPr>
    </w:p>
    <w:p w14:paraId="30C9F167">
      <w:pPr>
        <w:pStyle w:val="4"/>
        <w:spacing w:before="275" w:line="254" w:lineRule="auto"/>
        <w:ind w:right="100"/>
        <w:rPr>
          <w:rFonts w:hint="eastAsia"/>
        </w:rPr>
      </w:pPr>
      <w:r>
        <w:rPr>
          <w:rFonts w:hint="eastAsia"/>
        </w:rPr>
        <w:t>patience far more than any brother can ever try mine?</w:t>
      </w:r>
    </w:p>
    <w:p w14:paraId="316EC72B">
      <w:pPr>
        <w:pStyle w:val="4"/>
        <w:spacing w:before="275" w:line="254" w:lineRule="auto"/>
        <w:ind w:right="100"/>
        <w:rPr>
          <w:rFonts w:hint="eastAsia"/>
        </w:rPr>
      </w:pPr>
      <w:r>
        <w:rPr>
          <w:rFonts w:hint="eastAsia"/>
        </w:rPr>
        <w:t>慈爱天父的忍耐吗？</w:t>
      </w:r>
    </w:p>
    <w:p w14:paraId="149A2143">
      <w:pPr>
        <w:pStyle w:val="4"/>
        <w:spacing w:before="275" w:line="254" w:lineRule="auto"/>
        <w:ind w:right="100"/>
        <w:rPr>
          <w:rFonts w:hint="eastAsia"/>
        </w:rPr>
      </w:pPr>
    </w:p>
    <w:p w14:paraId="03634326">
      <w:pPr>
        <w:pStyle w:val="4"/>
        <w:spacing w:before="275" w:line="254" w:lineRule="auto"/>
        <w:ind w:right="100"/>
        <w:rPr>
          <w:rFonts w:hint="eastAsia"/>
        </w:rPr>
      </w:pPr>
      <w:r>
        <w:rPr>
          <w:rFonts w:hint="eastAsia"/>
        </w:rPr>
        <w:t>But still he first loveth me.</w:t>
      </w:r>
    </w:p>
    <w:p w14:paraId="73DE8688">
      <w:pPr>
        <w:pStyle w:val="4"/>
        <w:spacing w:before="275" w:line="254" w:lineRule="auto"/>
        <w:ind w:right="100"/>
        <w:rPr>
          <w:rFonts w:hint="eastAsia"/>
        </w:rPr>
      </w:pPr>
      <w:r>
        <w:rPr>
          <w:rFonts w:hint="eastAsia"/>
        </w:rPr>
        <w:t>但祂仍然先爱我。</w:t>
      </w:r>
    </w:p>
    <w:p w14:paraId="7E374BDB">
      <w:pPr>
        <w:pStyle w:val="4"/>
        <w:spacing w:before="275" w:line="254" w:lineRule="auto"/>
        <w:ind w:right="100"/>
        <w:rPr>
          <w:rFonts w:hint="eastAsia"/>
        </w:rPr>
      </w:pPr>
    </w:p>
    <w:p w14:paraId="66B8F86F">
      <w:pPr>
        <w:pStyle w:val="4"/>
        <w:spacing w:before="275" w:line="254" w:lineRule="auto"/>
        <w:ind w:right="100"/>
        <w:rPr>
          <w:rFonts w:hint="eastAsia"/>
        </w:rPr>
      </w:pPr>
      <w:r>
        <w:rPr>
          <w:rFonts w:hint="eastAsia"/>
        </w:rPr>
        <w:t>He is ever first in loving me; notwithstanding my being often last in loving him.</w:t>
      </w:r>
    </w:p>
    <w:p w14:paraId="2BE99026">
      <w:pPr>
        <w:pStyle w:val="4"/>
        <w:spacing w:before="275" w:line="254" w:lineRule="auto"/>
        <w:ind w:right="100"/>
        <w:rPr>
          <w:rFonts w:hint="eastAsia"/>
        </w:rPr>
      </w:pPr>
      <w:r>
        <w:rPr>
          <w:rFonts w:hint="eastAsia"/>
        </w:rPr>
        <w:t>祂总是首先爱我；尽管我常常最后才爱祂。</w:t>
      </w:r>
    </w:p>
    <w:p w14:paraId="14B709CA">
      <w:pPr>
        <w:pStyle w:val="4"/>
        <w:spacing w:before="275" w:line="254" w:lineRule="auto"/>
        <w:ind w:right="100"/>
        <w:rPr>
          <w:rFonts w:hint="eastAsia"/>
        </w:rPr>
      </w:pPr>
    </w:p>
    <w:p w14:paraId="79A50961">
      <w:pPr>
        <w:pStyle w:val="4"/>
        <w:spacing w:before="275" w:line="254" w:lineRule="auto"/>
        <w:ind w:right="100"/>
        <w:rPr>
          <w:rFonts w:hint="eastAsia"/>
        </w:rPr>
      </w:pPr>
      <w:r>
        <w:rPr>
          <w:rFonts w:hint="eastAsia"/>
        </w:rPr>
        <w:t>And shall I not be loving my brother, first loving him, and that continually?</w:t>
      </w:r>
    </w:p>
    <w:p w14:paraId="4A78AB8B">
      <w:pPr>
        <w:pStyle w:val="4"/>
        <w:spacing w:before="275" w:line="254" w:lineRule="auto"/>
        <w:ind w:right="100"/>
        <w:rPr>
          <w:rFonts w:hint="eastAsia"/>
        </w:rPr>
      </w:pPr>
      <w:r>
        <w:rPr>
          <w:rFonts w:hint="eastAsia"/>
        </w:rPr>
        <w:t>我岂不当爱我的弟兄，先爱他，并且持续地爱他吗？</w:t>
      </w:r>
    </w:p>
    <w:p w14:paraId="5E43C42A">
      <w:pPr>
        <w:pStyle w:val="4"/>
        <w:spacing w:before="275" w:line="254" w:lineRule="auto"/>
        <w:ind w:right="100"/>
        <w:rPr>
          <w:rFonts w:hint="eastAsia"/>
        </w:rPr>
      </w:pPr>
    </w:p>
    <w:p w14:paraId="4841EAF4">
      <w:pPr>
        <w:pStyle w:val="4"/>
        <w:spacing w:before="275" w:line="254" w:lineRule="auto"/>
        <w:ind w:right="100"/>
        <w:rPr>
          <w:rFonts w:hint="eastAsia"/>
        </w:rPr>
      </w:pPr>
      <w:r>
        <w:rPr>
          <w:rFonts w:hint="eastAsia"/>
        </w:rPr>
        <w:t>Shall I withhold my love until he is all in my eyes that I would like him to be?</w:t>
      </w:r>
    </w:p>
    <w:p w14:paraId="1A43BFF0">
      <w:pPr>
        <w:pStyle w:val="4"/>
        <w:spacing w:before="275" w:line="254" w:lineRule="auto"/>
        <w:ind w:right="100"/>
        <w:rPr>
          <w:rFonts w:hint="eastAsia"/>
        </w:rPr>
      </w:pPr>
      <w:r>
        <w:rPr>
          <w:rFonts w:hint="eastAsia"/>
        </w:rPr>
        <w:t>我难道要等到他在我眼中成为我所希望的样子，才施予我的爱吗？</w:t>
      </w:r>
    </w:p>
    <w:p w14:paraId="75DFF22C">
      <w:pPr>
        <w:pStyle w:val="4"/>
        <w:spacing w:before="275" w:line="254" w:lineRule="auto"/>
        <w:ind w:right="100"/>
        <w:rPr>
          <w:rFonts w:hint="eastAsia"/>
        </w:rPr>
      </w:pPr>
    </w:p>
    <w:p w14:paraId="326D8228">
      <w:pPr>
        <w:pStyle w:val="4"/>
        <w:spacing w:before="275" w:line="254" w:lineRule="auto"/>
        <w:ind w:right="100"/>
        <w:rPr>
          <w:rFonts w:hint="eastAsia"/>
        </w:rPr>
      </w:pPr>
      <w:r>
        <w:rPr>
          <w:rFonts w:hint="eastAsia"/>
        </w:rPr>
        <w:t>How would it be with me if God so postponed his love to me?</w:t>
      </w:r>
    </w:p>
    <w:p w14:paraId="37823974">
      <w:pPr>
        <w:pStyle w:val="4"/>
        <w:spacing w:before="275" w:line="254" w:lineRule="auto"/>
        <w:ind w:right="100"/>
        <w:rPr>
          <w:rFonts w:hint="eastAsia"/>
        </w:rPr>
      </w:pPr>
      <w:r>
        <w:rPr>
          <w:rFonts w:hint="eastAsia"/>
        </w:rPr>
        <w:t>如果神如此推迟对我的爱，我会怎么样呢？</w:t>
      </w:r>
    </w:p>
    <w:p w14:paraId="079D78EF">
      <w:pPr>
        <w:pStyle w:val="4"/>
        <w:spacing w:before="275" w:line="254" w:lineRule="auto"/>
        <w:ind w:right="100"/>
        <w:rPr>
          <w:rFonts w:hint="eastAsia"/>
        </w:rPr>
      </w:pPr>
    </w:p>
    <w:p w14:paraId="1DD1D79F">
      <w:pPr>
        <w:pStyle w:val="4"/>
        <w:spacing w:before="275" w:line="254" w:lineRule="auto"/>
        <w:ind w:right="100"/>
        <w:rPr>
          <w:rFonts w:hint="eastAsia"/>
        </w:rPr>
      </w:pPr>
      <w:r>
        <w:rPr>
          <w:rFonts w:hint="eastAsia"/>
        </w:rPr>
        <w:t>Surely, "if I say I love God, and thus hate my brother, I am a liar;" what I profess is an impossibility.</w:t>
      </w:r>
    </w:p>
    <w:p w14:paraId="5012D800">
      <w:pPr>
        <w:pStyle w:val="4"/>
        <w:spacing w:before="275" w:line="254" w:lineRule="auto"/>
        <w:ind w:right="100"/>
        <w:rPr>
          <w:rFonts w:hint="eastAsia"/>
        </w:rPr>
      </w:pPr>
      <w:r>
        <w:rPr>
          <w:rFonts w:hint="eastAsia"/>
        </w:rPr>
        <w:t>诚然，“我若说我爱神，却恨我的弟兄，我就是说谎的”；我所宣称的是不可能的。</w:t>
      </w:r>
    </w:p>
    <w:p w14:paraId="42006990">
      <w:pPr>
        <w:pStyle w:val="4"/>
        <w:spacing w:before="275" w:line="254" w:lineRule="auto"/>
        <w:ind w:right="100"/>
        <w:rPr>
          <w:rFonts w:hint="eastAsia"/>
        </w:rPr>
      </w:pPr>
    </w:p>
    <w:p w14:paraId="3A305212">
      <w:pPr>
        <w:pStyle w:val="4"/>
        <w:spacing w:before="275" w:line="254" w:lineRule="auto"/>
        <w:ind w:right="100"/>
        <w:rPr>
          <w:rFonts w:hint="eastAsia"/>
        </w:rPr>
      </w:pPr>
      <w:r>
        <w:rPr>
          <w:rFonts w:hint="eastAsia"/>
        </w:rPr>
        <w:t>Let me rather give heed to his own announcement of his will: "This commandment have we from him, that he who loveth God love his brother also" (4:21).</w:t>
      </w:r>
    </w:p>
    <w:p w14:paraId="72E65436">
      <w:pPr>
        <w:pStyle w:val="4"/>
        <w:spacing w:before="275" w:line="254" w:lineRule="auto"/>
        <w:ind w:right="100"/>
        <w:rPr>
          <w:rFonts w:hint="eastAsia"/>
        </w:rPr>
      </w:pPr>
      <w:r>
        <w:rPr>
          <w:rFonts w:hint="eastAsia"/>
        </w:rPr>
        <w:t>我宁可留意祂自己对其旨意的宣告：“我们从祂所受的命令就是：爱神的，也当爱弟兄”（4:21）。</w:t>
      </w:r>
    </w:p>
    <w:p w14:paraId="631259FD">
      <w:pPr>
        <w:pStyle w:val="4"/>
        <w:spacing w:before="275" w:line="254" w:lineRule="auto"/>
        <w:ind w:right="100"/>
        <w:rPr>
          <w:rFonts w:hint="eastAsia"/>
        </w:rPr>
      </w:pPr>
    </w:p>
    <w:p w14:paraId="091DDFDD">
      <w:pPr>
        <w:pStyle w:val="4"/>
        <w:spacing w:before="275" w:line="254" w:lineRule="auto"/>
        <w:ind w:right="100"/>
        <w:rPr>
          <w:rFonts w:hint="eastAsia"/>
        </w:rPr>
      </w:pPr>
      <w:r>
        <w:rPr>
          <w:rFonts w:hint="eastAsia"/>
        </w:rPr>
        <w:t>I.This commandment of God still further explains the importance attached to our loving our brother, as a sign of the Spirit being given to us.</w:t>
      </w:r>
    </w:p>
    <w:p w14:paraId="14E0EE84">
      <w:pPr>
        <w:pStyle w:val="4"/>
        <w:spacing w:before="275" w:line="254" w:lineRule="auto"/>
        <w:ind w:right="100"/>
        <w:rPr>
          <w:rFonts w:hint="eastAsia"/>
        </w:rPr>
      </w:pPr>
      <w:r>
        <w:rPr>
          <w:rFonts w:hint="eastAsia"/>
        </w:rPr>
        <w:t>一、神的这条诫命进一步解释了我们爱弟兄作为圣灵赐给我们的标记的重要性。</w:t>
      </w:r>
    </w:p>
    <w:p w14:paraId="2D556460">
      <w:pPr>
        <w:pStyle w:val="4"/>
        <w:spacing w:before="275" w:line="254" w:lineRule="auto"/>
        <w:ind w:right="100"/>
        <w:rPr>
          <w:rFonts w:hint="eastAsia"/>
        </w:rPr>
      </w:pPr>
    </w:p>
    <w:p w14:paraId="5BDFE27C">
      <w:pPr>
        <w:pStyle w:val="4"/>
        <w:spacing w:before="275" w:line="254" w:lineRule="auto"/>
        <w:ind w:right="100"/>
        <w:rPr>
          <w:rFonts w:hint="eastAsia"/>
        </w:rPr>
      </w:pPr>
      <w:r>
        <w:rPr>
          <w:rFonts w:hint="eastAsia"/>
        </w:rPr>
        <w:t>And it does so in two ways.</w:t>
      </w:r>
    </w:p>
    <w:p w14:paraId="2134F07C">
      <w:pPr>
        <w:pStyle w:val="4"/>
        <w:spacing w:before="275" w:line="254" w:lineRule="auto"/>
        <w:ind w:right="100"/>
        <w:rPr>
          <w:rFonts w:hint="eastAsia"/>
        </w:rPr>
      </w:pPr>
      <w:r>
        <w:rPr>
          <w:rFonts w:hint="eastAsia"/>
        </w:rPr>
        <w:t>它以两种方式做到这一点。</w:t>
      </w:r>
    </w:p>
    <w:p w14:paraId="66B36A6F">
      <w:pPr>
        <w:pStyle w:val="4"/>
        <w:spacing w:before="275" w:line="254" w:lineRule="auto"/>
        <w:ind w:right="100"/>
        <w:rPr>
          <w:rFonts w:hint="eastAsia"/>
        </w:rPr>
      </w:pPr>
    </w:p>
    <w:p w14:paraId="41E5920D">
      <w:pPr>
        <w:pStyle w:val="4"/>
        <w:spacing w:before="275" w:line="254" w:lineRule="auto"/>
        <w:ind w:right="100"/>
        <w:rPr>
          <w:rFonts w:hint="eastAsia"/>
        </w:rPr>
      </w:pPr>
      <w:r>
        <w:rPr>
          <w:rFonts w:hint="eastAsia"/>
        </w:rPr>
        <w:t>In the first place, I may be apt to think that this setting of me upon loving my brother, as the test of my "loving, because God has first loved me," disparages the prior claim which God has on me, that I should love him.</w:t>
      </w:r>
    </w:p>
    <w:p w14:paraId="180E4CA5">
      <w:pPr>
        <w:pStyle w:val="4"/>
        <w:spacing w:before="275" w:line="254" w:lineRule="auto"/>
        <w:ind w:right="100"/>
        <w:rPr>
          <w:rFonts w:hint="eastAsia"/>
        </w:rPr>
      </w:pPr>
      <w:r>
        <w:rPr>
          <w:rFonts w:hint="eastAsia"/>
        </w:rPr>
        <w:t>首先，我或许容易认为，将我置于爱我弟兄的境地，作为我“爱，因为神先爱我”的考验，贬低了神对我应有的优先权，即我应当爱祂。</w:t>
      </w:r>
    </w:p>
    <w:p w14:paraId="592C200C">
      <w:pPr>
        <w:pStyle w:val="4"/>
        <w:spacing w:before="275" w:line="254" w:lineRule="auto"/>
        <w:ind w:right="100"/>
        <w:rPr>
          <w:rFonts w:hint="eastAsia"/>
        </w:rPr>
      </w:pPr>
    </w:p>
    <w:p w14:paraId="3E80C7F7">
      <w:pPr>
        <w:pStyle w:val="4"/>
        <w:spacing w:before="275" w:line="254" w:lineRule="auto"/>
        <w:ind w:right="100"/>
        <w:rPr>
          <w:rFonts w:hint="eastAsia"/>
        </w:rPr>
      </w:pPr>
      <w:r>
        <w:rPr>
          <w:rFonts w:hint="eastAsia"/>
        </w:rPr>
        <w:t>But it is not so.</w:t>
      </w:r>
    </w:p>
    <w:p w14:paraId="6842B310">
      <w:pPr>
        <w:pStyle w:val="4"/>
        <w:spacing w:before="275" w:line="254" w:lineRule="auto"/>
        <w:ind w:right="100"/>
        <w:rPr>
          <w:rFonts w:hint="eastAsia"/>
        </w:rPr>
      </w:pPr>
      <w:r>
        <w:rPr>
          <w:rFonts w:hint="eastAsia"/>
        </w:rPr>
        <w:t>但并非如此。</w:t>
      </w:r>
    </w:p>
    <w:p w14:paraId="16337757">
      <w:pPr>
        <w:pStyle w:val="4"/>
        <w:spacing w:before="275" w:line="254" w:lineRule="auto"/>
        <w:ind w:right="100"/>
        <w:rPr>
          <w:rFonts w:hint="eastAsia"/>
        </w:rPr>
      </w:pPr>
    </w:p>
    <w:p w14:paraId="1B590051">
      <w:pPr>
        <w:pStyle w:val="4"/>
        <w:spacing w:before="275" w:line="254" w:lineRule="auto"/>
        <w:ind w:right="100"/>
        <w:rPr>
          <w:rFonts w:hint="eastAsia"/>
        </w:rPr>
      </w:pPr>
      <w:r>
        <w:rPr>
          <w:rFonts w:hint="eastAsia"/>
        </w:rPr>
        <w:t>For I am now told that it is his special good pleasure that the love I have to him should, as it were, expend itself upon my brother.</w:t>
      </w:r>
    </w:p>
    <w:p w14:paraId="6C9AF728">
      <w:pPr>
        <w:pStyle w:val="4"/>
        <w:spacing w:before="275" w:line="254" w:lineRule="auto"/>
        <w:ind w:right="100"/>
        <w:rPr>
          <w:rFonts w:hint="eastAsia"/>
        </w:rPr>
      </w:pPr>
      <w:r>
        <w:rPr>
          <w:rFonts w:hint="eastAsia"/>
        </w:rPr>
        <w:t>因为我现在被告知，祂特别喜悦我对他所怀的爱，可以说，都倾注在我弟兄身上。</w:t>
      </w:r>
    </w:p>
    <w:p w14:paraId="4A0F20C4">
      <w:pPr>
        <w:pStyle w:val="4"/>
        <w:spacing w:before="275" w:line="254" w:lineRule="auto"/>
        <w:ind w:right="100"/>
        <w:rPr>
          <w:rFonts w:hint="eastAsia"/>
        </w:rPr>
      </w:pPr>
    </w:p>
    <w:p w14:paraId="1B608135">
      <w:pPr>
        <w:pStyle w:val="4"/>
        <w:spacing w:before="275" w:line="254" w:lineRule="auto"/>
        <w:ind w:right="100"/>
        <w:rPr>
          <w:rFonts w:hint="eastAsia"/>
        </w:rPr>
      </w:pPr>
      <w:r>
        <w:rPr>
          <w:rFonts w:hint="eastAsia"/>
        </w:rPr>
        <w:t>I need have no fear therefore of my love to my brother on earth interfering with my love to my Father in heaven; or being imagined to be a substitute for it.</w:t>
      </w:r>
    </w:p>
    <w:p w14:paraId="1C390713">
      <w:pPr>
        <w:pStyle w:val="4"/>
        <w:spacing w:before="275" w:line="254" w:lineRule="auto"/>
        <w:ind w:right="100"/>
        <w:rPr>
          <w:rFonts w:hint="eastAsia"/>
        </w:rPr>
      </w:pPr>
      <w:r>
        <w:rPr>
          <w:rFonts w:hint="eastAsia"/>
        </w:rPr>
        <w:t>因此，我无需惧怕我在地上对弟兄的爱会干扰我在天上对父的爱；或者被想象成是后者的替代品。</w:t>
      </w:r>
    </w:p>
    <w:p w14:paraId="05790D01">
      <w:pPr>
        <w:pStyle w:val="4"/>
        <w:spacing w:before="275" w:line="254" w:lineRule="auto"/>
        <w:ind w:right="100"/>
        <w:rPr>
          <w:rFonts w:hint="eastAsia"/>
        </w:rPr>
      </w:pPr>
    </w:p>
    <w:p w14:paraId="5039DBD2">
      <w:pPr>
        <w:pStyle w:val="4"/>
        <w:spacing w:before="275" w:line="254" w:lineRule="auto"/>
        <w:ind w:right="100"/>
        <w:rPr>
          <w:rFonts w:hint="eastAsia"/>
        </w:rPr>
      </w:pPr>
      <w:r>
        <w:rPr>
          <w:rFonts w:hint="eastAsia"/>
        </w:rPr>
        <w:t>There is indeed a spurious sort of brotherly love; a vague philanthropy; which is sometimes put in the place of what God is entitled to claim.</w:t>
      </w:r>
    </w:p>
    <w:p w14:paraId="76AB4BFA">
      <w:pPr>
        <w:pStyle w:val="4"/>
        <w:spacing w:before="275" w:line="254" w:lineRule="auto"/>
        <w:ind w:right="100"/>
        <w:rPr>
          <w:rFonts w:hint="eastAsia"/>
        </w:rPr>
      </w:pPr>
      <w:r>
        <w:rPr>
          <w:rFonts w:hint="eastAsia"/>
        </w:rPr>
        <w:t>确实存在一种虚假的弟兄之爱；一种模糊的博爱；有时被用来代替神有权要求的东西。</w:t>
      </w:r>
    </w:p>
    <w:p w14:paraId="2A67A0EE">
      <w:pPr>
        <w:pStyle w:val="4"/>
        <w:spacing w:before="275" w:line="254" w:lineRule="auto"/>
        <w:ind w:right="100"/>
        <w:rPr>
          <w:rFonts w:hint="eastAsia"/>
        </w:rPr>
      </w:pPr>
    </w:p>
    <w:p w14:paraId="7E13E272">
      <w:pPr>
        <w:pStyle w:val="4"/>
        <w:spacing w:before="275" w:line="254" w:lineRule="auto"/>
        <w:ind w:right="100"/>
        <w:rPr>
          <w:rFonts w:hint="eastAsia"/>
        </w:rPr>
      </w:pPr>
      <w:r>
        <w:rPr>
          <w:rFonts w:hint="eastAsia"/>
        </w:rPr>
        <w:t>People substitute a certain easy constitutional good nature, instead of piety towards God; and even quote the loving apostle as an authority for doing so.</w:t>
      </w:r>
    </w:p>
    <w:p w14:paraId="6DC2F073">
      <w:pPr>
        <w:pStyle w:val="4"/>
        <w:spacing w:before="275" w:line="254" w:lineRule="auto"/>
        <w:ind w:right="100"/>
        <w:rPr>
          <w:rFonts w:hint="eastAsia"/>
        </w:rPr>
      </w:pPr>
      <w:r>
        <w:rPr>
          <w:rFonts w:hint="eastAsia"/>
        </w:rPr>
        <w:t>人们用某种轻易的天生好性情代替对神的虔敬；甚至引用慈爱的使徒作为这样做的权威。</w:t>
      </w:r>
    </w:p>
    <w:p w14:paraId="7DCB7B9C">
      <w:pPr>
        <w:pStyle w:val="4"/>
        <w:spacing w:before="275" w:line="254" w:lineRule="auto"/>
        <w:ind w:right="100"/>
        <w:rPr>
          <w:rFonts w:hint="eastAsia"/>
        </w:rPr>
      </w:pPr>
    </w:p>
    <w:p w14:paraId="71108B7A">
      <w:pPr>
        <w:pStyle w:val="4"/>
        <w:spacing w:before="275" w:line="254" w:lineRule="auto"/>
        <w:ind w:right="100"/>
        <w:rPr>
          <w:rFonts w:hint="eastAsia"/>
        </w:rPr>
      </w:pPr>
      <w:r>
        <w:rPr>
          <w:rFonts w:hint="eastAsia"/>
        </w:rPr>
        <w:t>They little know the heart of the man they quote, or the real spirit of his writings.</w:t>
      </w:r>
    </w:p>
    <w:p w14:paraId="5D9C1B12">
      <w:pPr>
        <w:pStyle w:val="4"/>
        <w:spacing w:before="275" w:line="254" w:lineRule="auto"/>
        <w:ind w:right="100"/>
        <w:rPr>
          <w:rFonts w:hint="eastAsia"/>
        </w:rPr>
      </w:pPr>
      <w:r>
        <w:rPr>
          <w:rFonts w:hint="eastAsia"/>
        </w:rPr>
        <w:t>他们几乎不了解他们所引用的那人的心，也不了解他著作的真实精神。</w:t>
      </w:r>
    </w:p>
    <w:p w14:paraId="7E46E5E8">
      <w:pPr>
        <w:pStyle w:val="4"/>
        <w:spacing w:before="275" w:line="254" w:lineRule="auto"/>
        <w:ind w:right="100"/>
        <w:rPr>
          <w:rFonts w:hint="eastAsia"/>
        </w:rPr>
      </w:pPr>
    </w:p>
    <w:p w14:paraId="69C336ED">
      <w:pPr>
        <w:pStyle w:val="4"/>
        <w:spacing w:before="275" w:line="254" w:lineRule="auto"/>
        <w:ind w:right="100"/>
        <w:rPr>
          <w:rFonts w:hint="eastAsia"/>
        </w:rPr>
      </w:pPr>
      <w:r>
        <w:rPr>
          <w:rFonts w:hint="eastAsia"/>
        </w:rPr>
        <w:t>Whatever importance he assigns to your loving your brother, it is to your loving him, because God has first loved you; loving him with the very love with which God has first loved you.</w:t>
      </w:r>
    </w:p>
    <w:p w14:paraId="23B0C919">
      <w:pPr>
        <w:pStyle w:val="4"/>
        <w:spacing w:before="275" w:line="254" w:lineRule="auto"/>
        <w:ind w:right="100"/>
        <w:rPr>
          <w:rFonts w:hint="eastAsia"/>
        </w:rPr>
      </w:pPr>
      <w:r>
        <w:rPr>
          <w:rFonts w:hint="eastAsia"/>
        </w:rPr>
        <w:t>无论祂多么重视你爱你的弟兄，那都是要你爱他，因为神先爱了你；以神先爱你的那种爱去爱他。</w:t>
      </w:r>
    </w:p>
    <w:p w14:paraId="4E7FF410">
      <w:pPr>
        <w:pStyle w:val="4"/>
        <w:spacing w:before="275" w:line="254" w:lineRule="auto"/>
        <w:ind w:right="100"/>
        <w:rPr>
          <w:rFonts w:hint="eastAsia"/>
        </w:rPr>
      </w:pPr>
    </w:p>
    <w:p w14:paraId="2F574BC3">
      <w:pPr>
        <w:pStyle w:val="4"/>
        <w:spacing w:before="275" w:line="254" w:lineRule="auto"/>
        <w:ind w:right="100"/>
        <w:rPr>
          <w:rFonts w:hint="eastAsia"/>
        </w:rPr>
      </w:pPr>
      <w:r>
        <w:rPr>
          <w:rFonts w:hint="eastAsia"/>
        </w:rPr>
        <w:t>And more than that.</w:t>
      </w:r>
    </w:p>
    <w:p w14:paraId="752E4CB0">
      <w:pPr>
        <w:pStyle w:val="4"/>
        <w:spacing w:before="275" w:line="254" w:lineRule="auto"/>
        <w:ind w:right="100"/>
        <w:rPr>
          <w:rFonts w:hint="eastAsia"/>
        </w:rPr>
      </w:pPr>
      <w:r>
        <w:rPr>
          <w:rFonts w:hint="eastAsia"/>
        </w:rPr>
        <w:t>不仅如此。</w:t>
      </w:r>
    </w:p>
    <w:p w14:paraId="1D1D46B9">
      <w:pPr>
        <w:pStyle w:val="4"/>
        <w:spacing w:before="275" w:line="254" w:lineRule="auto"/>
        <w:ind w:right="100"/>
        <w:rPr>
          <w:rFonts w:hint="eastAsia"/>
        </w:rPr>
      </w:pPr>
    </w:p>
    <w:p w14:paraId="20488D62">
      <w:pPr>
        <w:pStyle w:val="4"/>
        <w:spacing w:before="275" w:line="254" w:lineRule="auto"/>
        <w:ind w:right="100"/>
        <w:rPr>
          <w:rFonts w:hint="eastAsia"/>
        </w:rPr>
      </w:pPr>
      <w:r>
        <w:rPr>
          <w:rFonts w:hint="eastAsia"/>
        </w:rPr>
        <w:t>He appeals to the express commandment of God requiring you in this way to manifest and prove your love to him.</w:t>
      </w:r>
    </w:p>
    <w:p w14:paraId="48CFE9DD">
      <w:pPr>
        <w:pStyle w:val="4"/>
        <w:spacing w:before="275" w:line="254" w:lineRule="auto"/>
        <w:ind w:right="100"/>
        <w:rPr>
          <w:rFonts w:hint="eastAsia"/>
        </w:rPr>
      </w:pPr>
      <w:r>
        <w:rPr>
          <w:rFonts w:hint="eastAsia"/>
        </w:rPr>
        <w:t>祂诉诸神明确的诫命，要求你们以此方式显明并证明你们对祂的爱。</w:t>
      </w:r>
    </w:p>
    <w:p w14:paraId="47E06385">
      <w:pPr>
        <w:pStyle w:val="4"/>
        <w:spacing w:before="275" w:line="254" w:lineRule="auto"/>
        <w:ind w:right="100"/>
        <w:rPr>
          <w:rFonts w:hint="eastAsia"/>
        </w:rPr>
      </w:pPr>
    </w:p>
    <w:p w14:paraId="2081E0E3">
      <w:pPr>
        <w:pStyle w:val="4"/>
        <w:spacing w:before="275" w:line="254" w:lineRule="auto"/>
        <w:ind w:right="100"/>
        <w:rPr>
          <w:rFonts w:hint="eastAsia"/>
        </w:rPr>
      </w:pPr>
      <w:r>
        <w:rPr>
          <w:rFonts w:hint="eastAsia"/>
        </w:rPr>
        <w:t>For, secondly, love to God is not ignored, or set aside.</w:t>
      </w:r>
    </w:p>
    <w:p w14:paraId="7F3F4E9B">
      <w:pPr>
        <w:pStyle w:val="4"/>
        <w:spacing w:before="275" w:line="254" w:lineRule="auto"/>
        <w:ind w:right="100"/>
        <w:rPr>
          <w:rFonts w:hint="eastAsia"/>
        </w:rPr>
      </w:pPr>
      <w:r>
        <w:rPr>
          <w:rFonts w:hint="eastAsia"/>
        </w:rPr>
        <w:t>因为，其次，对神的爱并没有被忽略，或被搁置。</w:t>
      </w:r>
    </w:p>
    <w:p w14:paraId="289F2C58">
      <w:pPr>
        <w:pStyle w:val="4"/>
        <w:spacing w:before="275" w:line="254" w:lineRule="auto"/>
        <w:ind w:right="100"/>
        <w:rPr>
          <w:rFonts w:hint="eastAsia"/>
        </w:rPr>
      </w:pPr>
    </w:p>
    <w:p w14:paraId="42D8FA34">
      <w:pPr>
        <w:pStyle w:val="4"/>
        <w:spacing w:before="275" w:line="254" w:lineRule="auto"/>
        <w:ind w:right="100"/>
        <w:rPr>
          <w:rFonts w:hint="eastAsia"/>
        </w:rPr>
      </w:pPr>
      <w:r>
        <w:rPr>
          <w:rFonts w:hint="eastAsia"/>
        </w:rPr>
        <w:t>On the contrary, the very reason why loving your brother is insisted on so peremptorily is, that it is loving your brother in obedience to God, and out of love to God.</w:t>
      </w:r>
    </w:p>
    <w:p w14:paraId="4EF1F64A">
      <w:pPr>
        <w:pStyle w:val="4"/>
        <w:spacing w:before="275" w:line="254" w:lineRule="auto"/>
        <w:ind w:right="100"/>
        <w:rPr>
          <w:rFonts w:hint="eastAsia"/>
        </w:rPr>
      </w:pPr>
      <w:r>
        <w:rPr>
          <w:rFonts w:hint="eastAsia"/>
        </w:rPr>
        <w:t>恰恰相反，之所以如此坚决地强调爱你的弟兄，正是因为这是顺服神，并出于对神的爱而爱你的弟兄。</w:t>
      </w:r>
    </w:p>
    <w:p w14:paraId="3405902A">
      <w:pPr>
        <w:pStyle w:val="4"/>
        <w:spacing w:before="275" w:line="254" w:lineRule="auto"/>
        <w:ind w:right="100"/>
        <w:rPr>
          <w:rFonts w:hint="eastAsia"/>
        </w:rPr>
      </w:pPr>
    </w:p>
    <w:p w14:paraId="33859FFF">
      <w:pPr>
        <w:pStyle w:val="4"/>
        <w:spacing w:before="275" w:line="254" w:lineRule="auto"/>
        <w:ind w:right="100"/>
        <w:rPr>
          <w:rFonts w:hint="eastAsia"/>
        </w:rPr>
      </w:pPr>
      <w:r>
        <w:rPr>
          <w:rFonts w:hint="eastAsia"/>
        </w:rPr>
        <w:t>In loving your brother, you keep God's commandment; and you keep it under a very solemn appeal, as it were, from him to you.</w:t>
      </w:r>
    </w:p>
    <w:p w14:paraId="76EC3E42">
      <w:pPr>
        <w:pStyle w:val="4"/>
        <w:spacing w:before="275" w:line="254" w:lineRule="auto"/>
        <w:ind w:right="100"/>
        <w:rPr>
          <w:rFonts w:hint="eastAsia"/>
        </w:rPr>
      </w:pPr>
      <w:r>
        <w:rPr>
          <w:rFonts w:hint="eastAsia"/>
        </w:rPr>
        <w:t>爱你的弟兄，你就遵守了神的诫命；并且你是在祂对你，可以说，非常庄严的呼吁下遵守的。</w:t>
      </w:r>
    </w:p>
    <w:p w14:paraId="1A630EBA">
      <w:pPr>
        <w:pStyle w:val="4"/>
        <w:spacing w:before="275" w:line="254" w:lineRule="auto"/>
        <w:ind w:right="100"/>
        <w:rPr>
          <w:rFonts w:hint="eastAsia"/>
        </w:rPr>
      </w:pPr>
    </w:p>
    <w:p w14:paraId="43AD997A">
      <w:pPr>
        <w:pStyle w:val="4"/>
        <w:spacing w:before="275" w:line="254" w:lineRule="auto"/>
        <w:ind w:right="100"/>
        <w:rPr>
          <w:rFonts w:hint="eastAsia"/>
        </w:rPr>
      </w:pPr>
      <w:r>
        <w:rPr>
          <w:rFonts w:hint="eastAsia"/>
        </w:rPr>
        <w:t>Let us hear his voice.</w:t>
      </w:r>
    </w:p>
    <w:p w14:paraId="7BF4D9D0">
      <w:pPr>
        <w:pStyle w:val="4"/>
        <w:spacing w:before="275" w:line="254" w:lineRule="auto"/>
        <w:ind w:right="100"/>
        <w:rPr>
          <w:rFonts w:hint="eastAsia"/>
        </w:rPr>
      </w:pPr>
      <w:r>
        <w:rPr>
          <w:rFonts w:hint="eastAsia"/>
        </w:rPr>
        <w:t>让我们听祂的声音。</w:t>
      </w:r>
    </w:p>
    <w:p w14:paraId="259B8EC8">
      <w:pPr>
        <w:pStyle w:val="4"/>
        <w:spacing w:before="275" w:line="254" w:lineRule="auto"/>
        <w:ind w:right="100"/>
        <w:rPr>
          <w:rFonts w:hint="eastAsia"/>
        </w:rPr>
      </w:pPr>
    </w:p>
    <w:p w14:paraId="28FFB1FD">
      <w:pPr>
        <w:pStyle w:val="4"/>
        <w:spacing w:before="275" w:line="254" w:lineRule="auto"/>
        <w:ind w:right="100"/>
        <w:rPr>
          <w:rFonts w:hint="eastAsia"/>
        </w:rPr>
      </w:pPr>
      <w:r>
        <w:rPr>
          <w:rFonts w:hint="eastAsia"/>
        </w:rPr>
        <w:t>You "say that you love me."</w:t>
      </w:r>
    </w:p>
    <w:p w14:paraId="132C3DFC">
      <w:pPr>
        <w:pStyle w:val="4"/>
        <w:spacing w:before="275" w:line="254" w:lineRule="auto"/>
        <w:ind w:right="100"/>
        <w:rPr>
          <w:rFonts w:hint="eastAsia"/>
        </w:rPr>
      </w:pPr>
      <w:r>
        <w:rPr>
          <w:rFonts w:hint="eastAsia"/>
        </w:rPr>
        <w:t>你们“说你们爱我”。</w:t>
      </w:r>
    </w:p>
    <w:p w14:paraId="4838B897">
      <w:pPr>
        <w:pStyle w:val="4"/>
        <w:spacing w:before="275" w:line="254" w:lineRule="auto"/>
        <w:ind w:right="100"/>
        <w:rPr>
          <w:rFonts w:hint="eastAsia"/>
        </w:rPr>
      </w:pPr>
    </w:p>
    <w:p w14:paraId="01AD703D">
      <w:pPr>
        <w:pStyle w:val="4"/>
        <w:spacing w:before="275" w:line="254" w:lineRule="auto"/>
        <w:ind w:right="100"/>
        <w:rPr>
          <w:rFonts w:hint="eastAsia"/>
        </w:rPr>
      </w:pPr>
      <w:r>
        <w:rPr>
          <w:rFonts w:hint="eastAsia"/>
        </w:rPr>
        <w:t>You have good cause to love me, and I give you credit for loving me.</w:t>
      </w:r>
    </w:p>
    <w:p w14:paraId="210BFBCF">
      <w:pPr>
        <w:pStyle w:val="4"/>
        <w:spacing w:before="275" w:line="254" w:lineRule="auto"/>
        <w:ind w:right="100"/>
        <w:rPr>
          <w:rFonts w:hint="eastAsia"/>
        </w:rPr>
      </w:pPr>
      <w:r>
        <w:rPr>
          <w:rFonts w:hint="eastAsia"/>
        </w:rPr>
        <w:t>你们有充分的理由爱我，我也相信你们爱我。</w:t>
      </w:r>
    </w:p>
    <w:p w14:paraId="24023B39">
      <w:pPr>
        <w:pStyle w:val="4"/>
        <w:spacing w:before="275" w:line="254" w:lineRule="auto"/>
        <w:ind w:right="100"/>
        <w:rPr>
          <w:rFonts w:hint="eastAsia"/>
        </w:rPr>
      </w:pPr>
    </w:p>
    <w:p w14:paraId="79E080E4">
      <w:pPr>
        <w:pStyle w:val="4"/>
        <w:spacing w:before="275" w:line="254" w:lineRule="auto"/>
        <w:ind w:right="100"/>
        <w:rPr>
          <w:rFonts w:hint="eastAsia"/>
        </w:rPr>
      </w:pPr>
      <w:r>
        <w:rPr>
          <w:rFonts w:hint="eastAsia"/>
        </w:rPr>
        <w:t>But first, I have to remind you generally, that if "you love because I have first loved you," your love, like mine, must flow out upon visible objects; on your brethren, such as they are seen in the world and in the church.</w:t>
      </w:r>
    </w:p>
    <w:p w14:paraId="0F50CF99">
      <w:pPr>
        <w:pStyle w:val="4"/>
        <w:spacing w:before="275" w:line="254" w:lineRule="auto"/>
        <w:ind w:right="100"/>
        <w:rPr>
          <w:rFonts w:hint="eastAsia"/>
        </w:rPr>
      </w:pPr>
      <w:r>
        <w:rPr>
          <w:rFonts w:hint="eastAsia"/>
        </w:rPr>
        <w:t>但首先，我必须笼统地提醒你们，如果“你们爱，因为我先爱你们”，那么你们的爱，如同我的爱一样，必须流向可见的对象；流向你们的弟兄，如同他们在世界和教会中所看见的那样。</w:t>
      </w:r>
    </w:p>
    <w:p w14:paraId="4D49F5C4">
      <w:pPr>
        <w:pStyle w:val="4"/>
        <w:spacing w:before="275" w:line="254" w:lineRule="auto"/>
        <w:ind w:right="100"/>
        <w:rPr>
          <w:rFonts w:hint="eastAsia"/>
        </w:rPr>
      </w:pPr>
    </w:p>
    <w:p w14:paraId="39E72FD9">
      <w:pPr>
        <w:pStyle w:val="4"/>
        <w:spacing w:before="275" w:line="254" w:lineRule="auto"/>
        <w:ind w:right="100"/>
        <w:rPr>
          <w:rFonts w:hint="eastAsia"/>
        </w:rPr>
      </w:pPr>
      <w:r>
        <w:rPr>
          <w:rFonts w:hint="eastAsia"/>
        </w:rPr>
        <w:t>And next, I tell you that this is my commandment:—If you love me, and as you love me, love your brother.</w:t>
      </w:r>
    </w:p>
    <w:p w14:paraId="5FEC335A">
      <w:pPr>
        <w:pStyle w:val="4"/>
        <w:spacing w:before="275" w:line="254" w:lineRule="auto"/>
        <w:ind w:right="100"/>
        <w:rPr>
          <w:rFonts w:hint="eastAsia"/>
        </w:rPr>
      </w:pPr>
      <w:r>
        <w:rPr>
          <w:rFonts w:hint="eastAsia"/>
        </w:rPr>
        <w:t>其次，我告诉你们，这是我的诫命：——如果你们爱我，并且像你们爱我那样，就当爱你们的弟兄。</w:t>
      </w:r>
    </w:p>
    <w:p w14:paraId="4BBE4CFB">
      <w:pPr>
        <w:pStyle w:val="4"/>
        <w:spacing w:before="275" w:line="254" w:lineRule="auto"/>
        <w:ind w:right="100"/>
        <w:rPr>
          <w:rFonts w:hint="eastAsia"/>
        </w:rPr>
      </w:pPr>
    </w:p>
    <w:p w14:paraId="199EE580">
      <w:pPr>
        <w:pStyle w:val="4"/>
        <w:spacing w:before="275" w:line="254" w:lineRule="auto"/>
        <w:ind w:right="100"/>
        <w:rPr>
          <w:rFonts w:hint="eastAsia"/>
        </w:rPr>
      </w:pPr>
      <w:r>
        <w:rPr>
          <w:rFonts w:hint="eastAsia"/>
        </w:rPr>
        <w:t>I do not ask that your love to me, which I willingly accept, should manifest itself in any other way than that.</w:t>
      </w:r>
    </w:p>
    <w:p w14:paraId="30907B31">
      <w:pPr>
        <w:pStyle w:val="4"/>
        <w:spacing w:before="275" w:line="254" w:lineRule="auto"/>
        <w:ind w:right="100"/>
        <w:rPr>
          <w:rFonts w:hint="eastAsia"/>
        </w:rPr>
      </w:pPr>
      <w:r>
        <w:rPr>
          <w:rFonts w:hint="eastAsia"/>
        </w:rPr>
        <w:t>我不要求你们对我所怀的、我乐意接受的爱，以任何其他方式显明出来。</w:t>
      </w:r>
    </w:p>
    <w:p w14:paraId="5DEB3A71">
      <w:pPr>
        <w:pStyle w:val="4"/>
        <w:spacing w:before="275" w:line="254" w:lineRule="auto"/>
        <w:ind w:right="100"/>
        <w:rPr>
          <w:rFonts w:hint="eastAsia"/>
        </w:rPr>
      </w:pPr>
    </w:p>
    <w:p w14:paraId="7A1A4791">
      <w:pPr>
        <w:pStyle w:val="4"/>
        <w:spacing w:before="275" w:line="254" w:lineRule="auto"/>
        <w:ind w:right="100"/>
        <w:rPr>
          <w:rFonts w:hint="eastAsia"/>
        </w:rPr>
      </w:pPr>
      <w:r>
        <w:rPr>
          <w:rFonts w:hint="eastAsia"/>
        </w:rPr>
        <w:t>Ah! what a constant tendency is there in my heart to think that I can love God otherwise, and manifest my love to him otherwise, than in the way of loving my brother, and loving him simply at God's command.</w:t>
      </w:r>
    </w:p>
    <w:p w14:paraId="4FDAB12F">
      <w:pPr>
        <w:pStyle w:val="4"/>
        <w:spacing w:before="275" w:line="254" w:lineRule="auto"/>
        <w:ind w:right="100"/>
        <w:rPr>
          <w:rFonts w:hint="eastAsia"/>
        </w:rPr>
      </w:pPr>
      <w:r>
        <w:rPr>
          <w:rFonts w:hint="eastAsia"/>
        </w:rPr>
        <w:t>啊！我心里何等持续地倾向于认为，我可以用其他方式爱神，并以其他方式向祂显明我的爱，而不是通过爱我的弟兄，并且仅仅是遵照神的吩咐去爱他。</w:t>
      </w:r>
    </w:p>
    <w:p w14:paraId="2580D85A">
      <w:pPr>
        <w:pStyle w:val="4"/>
        <w:spacing w:before="275" w:line="254" w:lineRule="auto"/>
        <w:ind w:right="100"/>
        <w:rPr>
          <w:rFonts w:hint="eastAsia"/>
        </w:rPr>
      </w:pPr>
    </w:p>
    <w:p w14:paraId="19858CE0">
      <w:pPr>
        <w:pStyle w:val="4"/>
        <w:spacing w:before="275" w:line="254" w:lineRule="auto"/>
        <w:ind w:right="100"/>
        <w:rPr>
          <w:rFonts w:hint="eastAsia"/>
        </w:rPr>
      </w:pPr>
      <w:r>
        <w:rPr>
          <w:rFonts w:hint="eastAsia"/>
        </w:rPr>
        <w:t>I would fain try to lavish upon God directly proofs of my affection, such as, if he were man and not God, might please him.</w:t>
      </w:r>
    </w:p>
    <w:p w14:paraId="7BCC9CEE">
      <w:pPr>
        <w:pStyle w:val="4"/>
        <w:spacing w:before="275" w:line="254" w:lineRule="auto"/>
        <w:ind w:right="100"/>
        <w:rPr>
          <w:rFonts w:hint="eastAsia"/>
        </w:rPr>
      </w:pPr>
      <w:r>
        <w:rPr>
          <w:rFonts w:hint="eastAsia"/>
        </w:rPr>
        <w:t>我宁愿直接向神倾注我情感的证明，如果祂是人而非神，这些证明或许能取悦祂。</w:t>
      </w:r>
    </w:p>
    <w:p w14:paraId="6446CED0">
      <w:pPr>
        <w:pStyle w:val="4"/>
        <w:spacing w:before="275" w:line="254" w:lineRule="auto"/>
        <w:ind w:right="100"/>
        <w:rPr>
          <w:rFonts w:hint="eastAsia"/>
        </w:rPr>
      </w:pPr>
    </w:p>
    <w:p w14:paraId="3A2AB33A">
      <w:pPr>
        <w:pStyle w:val="4"/>
        <w:spacing w:before="275" w:line="254" w:lineRule="auto"/>
        <w:ind w:right="100"/>
        <w:rPr>
          <w:rFonts w:hint="eastAsia"/>
        </w:rPr>
      </w:pPr>
      <w:r>
        <w:rPr>
          <w:rFonts w:hint="eastAsia"/>
        </w:rPr>
        <w:t>I would fain make him the object of immediate familiar and affectionate acts and offices of endearment; as if I might return and reciprocate his love, as I would that of an equal.</w:t>
      </w:r>
    </w:p>
    <w:p w14:paraId="18B33318">
      <w:pPr>
        <w:pStyle w:val="4"/>
        <w:spacing w:before="275" w:line="254" w:lineRule="auto"/>
        <w:ind w:right="100"/>
        <w:rPr>
          <w:rFonts w:hint="eastAsia"/>
        </w:rPr>
      </w:pPr>
      <w:r>
        <w:rPr>
          <w:rFonts w:hint="eastAsia"/>
        </w:rPr>
        <w:t>我宁愿使祂成为直接的、亲密的、深情的爱抚行为和职务的对象；仿佛我可以回报和回应祂的爱，如同我会回报和回应一个平等的人的爱一样。</w:t>
      </w:r>
    </w:p>
    <w:p w14:paraId="4373A995">
      <w:pPr>
        <w:pStyle w:val="4"/>
        <w:spacing w:before="275" w:line="254" w:lineRule="auto"/>
        <w:ind w:right="100"/>
        <w:rPr>
          <w:rFonts w:hint="eastAsia"/>
        </w:rPr>
      </w:pPr>
    </w:p>
    <w:p w14:paraId="545C6266">
      <w:pPr>
        <w:pStyle w:val="4"/>
        <w:spacing w:before="275" w:line="254" w:lineRule="auto"/>
        <w:ind w:right="100"/>
        <w:rPr>
          <w:rFonts w:hint="eastAsia"/>
        </w:rPr>
      </w:pPr>
      <w:r>
        <w:rPr>
          <w:rFonts w:hint="eastAsia"/>
        </w:rPr>
        <w:t>But he checks me.</w:t>
      </w:r>
    </w:p>
    <w:p w14:paraId="2FE468F2">
      <w:pPr>
        <w:pStyle w:val="4"/>
        <w:spacing w:before="275" w:line="254" w:lineRule="auto"/>
        <w:ind w:right="100"/>
        <w:rPr>
          <w:rFonts w:hint="eastAsia"/>
        </w:rPr>
      </w:pPr>
      <w:r>
        <w:rPr>
          <w:rFonts w:hint="eastAsia"/>
        </w:rPr>
        <w:t>但祂阻止了我。</w:t>
      </w:r>
    </w:p>
    <w:p w14:paraId="74AF5539">
      <w:pPr>
        <w:pStyle w:val="4"/>
        <w:spacing w:before="275" w:line="254" w:lineRule="auto"/>
        <w:ind w:right="100"/>
        <w:rPr>
          <w:rFonts w:hint="eastAsia"/>
        </w:rPr>
      </w:pPr>
    </w:p>
    <w:p w14:paraId="138C77BA">
      <w:pPr>
        <w:pStyle w:val="4"/>
        <w:spacing w:before="275" w:line="254" w:lineRule="auto"/>
        <w:ind w:right="100"/>
        <w:rPr>
          <w:rFonts w:hint="eastAsia"/>
        </w:rPr>
      </w:pPr>
      <w:r>
        <w:rPr>
          <w:rFonts w:hint="eastAsia"/>
        </w:rPr>
        <w:t>"He is my Lord; my goodness reacheth not to him."</w:t>
      </w:r>
    </w:p>
    <w:p w14:paraId="09A10789">
      <w:pPr>
        <w:pStyle w:val="4"/>
        <w:spacing w:before="275" w:line="254" w:lineRule="auto"/>
        <w:ind w:right="100"/>
        <w:rPr>
          <w:rFonts w:hint="eastAsia"/>
        </w:rPr>
      </w:pPr>
      <w:r>
        <w:rPr>
          <w:rFonts w:hint="eastAsia"/>
        </w:rPr>
        <w:t>“祂是我的主；我的良善达不到祂。”</w:t>
      </w:r>
    </w:p>
    <w:p w14:paraId="30997995">
      <w:pPr>
        <w:pStyle w:val="4"/>
        <w:spacing w:before="275" w:line="254" w:lineRule="auto"/>
        <w:ind w:right="100"/>
        <w:rPr>
          <w:rFonts w:hint="eastAsia"/>
        </w:rPr>
      </w:pPr>
    </w:p>
    <w:p w14:paraId="6DDDE117">
      <w:pPr>
        <w:pStyle w:val="4"/>
        <w:spacing w:before="275" w:line="254" w:lineRule="auto"/>
        <w:ind w:right="100"/>
        <w:rPr>
          <w:rFonts w:hint="eastAsia"/>
        </w:rPr>
      </w:pPr>
      <w:r>
        <w:rPr>
          <w:rFonts w:hint="eastAsia"/>
        </w:rPr>
        <w:t>It is not thus that you can really act out the very love with which I have first loved you.</w:t>
      </w:r>
    </w:p>
    <w:p w14:paraId="31340EE2">
      <w:pPr>
        <w:pStyle w:val="4"/>
        <w:spacing w:before="275" w:line="254" w:lineRule="auto"/>
        <w:ind w:right="100"/>
        <w:rPr>
          <w:rFonts w:hint="eastAsia"/>
        </w:rPr>
      </w:pPr>
      <w:r>
        <w:rPr>
          <w:rFonts w:hint="eastAsia"/>
        </w:rPr>
        <w:t>并非如此，你们才能真正活出我先爱你们的那种爱。</w:t>
      </w:r>
    </w:p>
    <w:p w14:paraId="51D4AC7E">
      <w:pPr>
        <w:pStyle w:val="4"/>
        <w:spacing w:before="275" w:line="254" w:lineRule="auto"/>
        <w:ind w:right="100"/>
        <w:rPr>
          <w:rFonts w:hint="eastAsia"/>
        </w:rPr>
      </w:pPr>
    </w:p>
    <w:p w14:paraId="791F3E74">
      <w:pPr>
        <w:pStyle w:val="4"/>
        <w:spacing w:before="275" w:line="254" w:lineRule="auto"/>
        <w:ind w:right="100"/>
        <w:rPr>
          <w:rFonts w:hint="eastAsia"/>
        </w:rPr>
      </w:pPr>
      <w:r>
        <w:rPr>
          <w:rFonts w:hint="eastAsia"/>
        </w:rPr>
        <w:t>To do so, you must deal as I do with the seen, not the unseen.</w:t>
      </w:r>
    </w:p>
    <w:p w14:paraId="3848D98A">
      <w:pPr>
        <w:pStyle w:val="4"/>
        <w:spacing w:before="275" w:line="254" w:lineRule="auto"/>
        <w:ind w:right="100"/>
        <w:rPr>
          <w:rFonts w:hint="eastAsia"/>
        </w:rPr>
      </w:pPr>
      <w:r>
        <w:rPr>
          <w:rFonts w:hint="eastAsia"/>
        </w:rPr>
        <w:t>要做到这一点，你们必须像我一样对待看得见的，而非看不见的。</w:t>
      </w:r>
    </w:p>
    <w:p w14:paraId="3059A2D0">
      <w:pPr>
        <w:pStyle w:val="4"/>
        <w:spacing w:before="275" w:line="254" w:lineRule="auto"/>
        <w:ind w:right="100"/>
        <w:rPr>
          <w:rFonts w:hint="eastAsia"/>
        </w:rPr>
      </w:pPr>
    </w:p>
    <w:p w14:paraId="6112CDB9">
      <w:pPr>
        <w:pStyle w:val="4"/>
        <w:spacing w:before="275" w:line="254" w:lineRule="auto"/>
        <w:ind w:right="100"/>
        <w:rPr>
          <w:rFonts w:hint="eastAsia"/>
        </w:rPr>
      </w:pPr>
      <w:r>
        <w:rPr>
          <w:rFonts w:hint="eastAsia"/>
        </w:rPr>
        <w:t>Nay more.</w:t>
      </w:r>
    </w:p>
    <w:p w14:paraId="46F7E910">
      <w:pPr>
        <w:pStyle w:val="4"/>
        <w:spacing w:before="275" w:line="254" w:lineRule="auto"/>
        <w:ind w:right="100"/>
        <w:rPr>
          <w:rFonts w:hint="eastAsia"/>
        </w:rPr>
      </w:pPr>
      <w:r>
        <w:rPr>
          <w:rFonts w:hint="eastAsia"/>
        </w:rPr>
        <w:t>不仅如此。</w:t>
      </w:r>
    </w:p>
    <w:p w14:paraId="6C420775">
      <w:pPr>
        <w:pStyle w:val="4"/>
        <w:spacing w:before="275" w:line="254" w:lineRule="auto"/>
        <w:ind w:right="100"/>
        <w:rPr>
          <w:rFonts w:hint="eastAsia"/>
        </w:rPr>
      </w:pPr>
    </w:p>
    <w:p w14:paraId="62FE6BF5">
      <w:pPr>
        <w:pStyle w:val="4"/>
        <w:spacing w:before="275" w:line="254" w:lineRule="auto"/>
        <w:ind w:right="100"/>
        <w:rPr>
          <w:rFonts w:hint="eastAsia"/>
        </w:rPr>
      </w:pPr>
      <w:r>
        <w:rPr>
          <w:rFonts w:hint="eastAsia"/>
        </w:rPr>
        <w:t>It is not thus that I would have you to act out the very love with which I have first loved you, assuming that you return and reciprocate it to the full.</w:t>
      </w:r>
    </w:p>
    <w:p w14:paraId="72FC5B92">
      <w:pPr>
        <w:pStyle w:val="4"/>
        <w:spacing w:before="275" w:line="254" w:lineRule="auto"/>
        <w:ind w:right="100"/>
        <w:rPr>
          <w:rFonts w:hint="eastAsia"/>
        </w:rPr>
      </w:pPr>
      <w:r>
        <w:rPr>
          <w:rFonts w:hint="eastAsia"/>
        </w:rPr>
        <w:t>并非如此，我才愿意你们活出我先爱你们的那种爱，假设你们完全回报和回应它。</w:t>
      </w:r>
    </w:p>
    <w:p w14:paraId="793BBF15">
      <w:pPr>
        <w:pStyle w:val="4"/>
        <w:spacing w:before="275" w:line="254" w:lineRule="auto"/>
        <w:ind w:right="100"/>
        <w:rPr>
          <w:rFonts w:hint="eastAsia"/>
        </w:rPr>
      </w:pPr>
    </w:p>
    <w:p w14:paraId="60680337">
      <w:pPr>
        <w:pStyle w:val="4"/>
        <w:spacing w:before="275" w:line="254" w:lineRule="auto"/>
        <w:ind w:right="100"/>
        <w:rPr>
          <w:rFonts w:hint="eastAsia"/>
        </w:rPr>
      </w:pPr>
      <w:r>
        <w:rPr>
          <w:rFonts w:hint="eastAsia"/>
        </w:rPr>
        <w:t>For this is my commandment to you, that loving me you love your brother also.</w:t>
      </w:r>
    </w:p>
    <w:p w14:paraId="35B38208">
      <w:pPr>
        <w:pStyle w:val="4"/>
        <w:spacing w:before="275" w:line="254" w:lineRule="auto"/>
        <w:ind w:right="100"/>
        <w:rPr>
          <w:rFonts w:hint="eastAsia"/>
        </w:rPr>
      </w:pPr>
      <w:r>
        <w:rPr>
          <w:rFonts w:hint="eastAsia"/>
        </w:rPr>
        <w:t>因为这是我对你们的诫命，你们既爱我，也当爱你们的弟兄。</w:t>
      </w:r>
    </w:p>
    <w:p w14:paraId="05AC74C8">
      <w:pPr>
        <w:pStyle w:val="4"/>
        <w:spacing w:before="275" w:line="254" w:lineRule="auto"/>
        <w:ind w:right="100"/>
        <w:rPr>
          <w:rFonts w:hint="eastAsia"/>
        </w:rPr>
      </w:pPr>
    </w:p>
    <w:p w14:paraId="04375465">
      <w:pPr>
        <w:pStyle w:val="4"/>
        <w:spacing w:before="275" w:line="254" w:lineRule="auto"/>
        <w:ind w:right="100"/>
        <w:rPr>
          <w:rFonts w:hint="eastAsia"/>
        </w:rPr>
      </w:pPr>
      <w:r>
        <w:rPr>
          <w:rFonts w:hint="eastAsia"/>
        </w:rPr>
        <w:t>It is my commandment now, and will be the criterion, the test of my judgment, in the great day.</w:t>
      </w:r>
    </w:p>
    <w:p w14:paraId="28FA3081">
      <w:pPr>
        <w:pStyle w:val="4"/>
        <w:spacing w:before="275" w:line="254" w:lineRule="auto"/>
        <w:ind w:right="100"/>
        <w:rPr>
          <w:rFonts w:hint="eastAsia"/>
        </w:rPr>
      </w:pPr>
      <w:r>
        <w:rPr>
          <w:rFonts w:hint="eastAsia"/>
        </w:rPr>
        <w:t>这是我现在给你们的诫命，并且将成为我在那大日审判的标准和考验。</w:t>
      </w:r>
    </w:p>
    <w:p w14:paraId="52B8AA8D">
      <w:pPr>
        <w:pStyle w:val="4"/>
        <w:spacing w:before="275" w:line="254" w:lineRule="auto"/>
        <w:ind w:right="100"/>
        <w:rPr>
          <w:rFonts w:hint="eastAsia"/>
        </w:rPr>
      </w:pPr>
    </w:p>
    <w:p w14:paraId="7833FBCD">
      <w:pPr>
        <w:pStyle w:val="4"/>
        <w:spacing w:before="275" w:line="254" w:lineRule="auto"/>
        <w:ind w:right="100"/>
        <w:rPr>
          <w:rFonts w:hint="eastAsia"/>
        </w:rPr>
      </w:pPr>
      <w:r>
        <w:rPr>
          <w:rFonts w:hint="eastAsia"/>
        </w:rPr>
        <w:t>For, hear the words of my beloved Son, who is then to sit on the throne of judgment: "Verily I say unto you, inasmuch as ye have done it unto one of the least of these my brethren, ye have done it</w:t>
      </w:r>
    </w:p>
    <w:p w14:paraId="0F561024">
      <w:pPr>
        <w:pStyle w:val="4"/>
        <w:spacing w:before="275" w:line="254" w:lineRule="auto"/>
        <w:ind w:right="100"/>
        <w:rPr>
          <w:rFonts w:hint="eastAsia"/>
        </w:rPr>
      </w:pPr>
      <w:r>
        <w:rPr>
          <w:rFonts w:hint="eastAsia"/>
        </w:rPr>
        <w:t>因为，请听我爱子的话，祂那时将坐在审判的宝座上：“我实在告诉你们，这些事你们既作在我这弟兄中一个最小的身上，就是作在</w:t>
      </w:r>
    </w:p>
    <w:p w14:paraId="1ECE5A41">
      <w:pPr>
        <w:pStyle w:val="4"/>
        <w:spacing w:before="275" w:line="254" w:lineRule="auto"/>
        <w:ind w:right="100"/>
        <w:rPr>
          <w:rFonts w:hint="eastAsia"/>
        </w:rPr>
      </w:pPr>
    </w:p>
    <w:p w14:paraId="4CD85CEE">
      <w:pPr>
        <w:pStyle w:val="4"/>
        <w:spacing w:before="275" w:line="254" w:lineRule="auto"/>
        <w:ind w:right="100"/>
        <w:rPr>
          <w:rFonts w:hint="eastAsia"/>
        </w:rPr>
      </w:pPr>
      <w:r>
        <w:rPr>
          <w:rFonts w:hint="eastAsia"/>
        </w:rPr>
        <w:t>unto me;"—"Verily I say unto you, inasmuch as ye did it not to one of the least of these, ye did it not to me."</w:t>
      </w:r>
    </w:p>
    <w:p w14:paraId="2AE83253">
      <w:pPr>
        <w:pStyle w:val="4"/>
        <w:spacing w:before="275" w:line="254" w:lineRule="auto"/>
        <w:ind w:right="100"/>
        <w:rPr>
          <w:rFonts w:hint="eastAsia"/>
        </w:rPr>
      </w:pPr>
      <w:r>
        <w:rPr>
          <w:rFonts w:hint="eastAsia"/>
        </w:rPr>
        <w:t>我身上了；”——“我实在告诉你们，这些事你们既不作在我这弟兄中一个最小的身上，就是不作在我身上了。”</w:t>
      </w:r>
    </w:p>
    <w:p w14:paraId="58904A2F">
      <w:pPr>
        <w:pStyle w:val="4"/>
        <w:spacing w:before="275" w:line="254" w:lineRule="auto"/>
        <w:ind w:right="100"/>
        <w:rPr>
          <w:rFonts w:hint="eastAsia"/>
        </w:rPr>
      </w:pPr>
    </w:p>
    <w:p w14:paraId="4E2C2BEB">
      <w:pPr>
        <w:pStyle w:val="4"/>
        <w:spacing w:before="275" w:line="254" w:lineRule="auto"/>
        <w:ind w:right="100"/>
        <w:rPr>
          <w:rFonts w:hint="eastAsia"/>
        </w:rPr>
      </w:pPr>
      <w:r>
        <w:rPr>
          <w:rFonts w:hint="eastAsia"/>
        </w:rPr>
        <w:t>II.There is yet another view of the connection between love to the brethren and love to God suggested in the next verse, which seems to bring out the real explanation and ultimate principle of John's teaching as to what we may call the law of divine love:—"Whosoever believeth that Jesus is the Christ is born of God: and every one that loveth him that begat, loveth him also that is begotten of him" (ver. 1).</w:t>
      </w:r>
    </w:p>
    <w:p w14:paraId="291254B9">
      <w:pPr>
        <w:pStyle w:val="4"/>
        <w:spacing w:before="275" w:line="254" w:lineRule="auto"/>
        <w:ind w:right="100"/>
        <w:rPr>
          <w:rFonts w:hint="eastAsia"/>
        </w:rPr>
      </w:pPr>
      <w:r>
        <w:rPr>
          <w:rFonts w:hint="eastAsia"/>
        </w:rPr>
        <w:t>二、下一节经文提出了关于爱弟兄与爱神之间联系的另一种观点，这似乎揭示了约翰关于我们可称之为神圣之爱律法的教导的真正解释和最终原则：“凡信耶稣是基督的，都是从神而生；凡爱生他之神的，也必爱从神生的”（第1节）。</w:t>
      </w:r>
    </w:p>
    <w:p w14:paraId="06604808">
      <w:pPr>
        <w:pStyle w:val="4"/>
        <w:spacing w:before="275" w:line="254" w:lineRule="auto"/>
        <w:ind w:right="100"/>
        <w:rPr>
          <w:rFonts w:hint="eastAsia"/>
        </w:rPr>
      </w:pPr>
    </w:p>
    <w:p w14:paraId="4DB11E89">
      <w:pPr>
        <w:pStyle w:val="4"/>
        <w:spacing w:before="275" w:line="254" w:lineRule="auto"/>
        <w:ind w:right="100"/>
        <w:rPr>
          <w:rFonts w:hint="eastAsia"/>
        </w:rPr>
      </w:pPr>
      <w:r>
        <w:rPr>
          <w:rFonts w:hint="eastAsia"/>
        </w:rPr>
        <w:t>Let the precise point of the argument be once more observed.</w:t>
      </w:r>
    </w:p>
    <w:p w14:paraId="57D99075">
      <w:pPr>
        <w:pStyle w:val="4"/>
        <w:spacing w:before="275" w:line="254" w:lineRule="auto"/>
        <w:ind w:right="100"/>
        <w:rPr>
          <w:rFonts w:hint="eastAsia"/>
        </w:rPr>
      </w:pPr>
      <w:r>
        <w:rPr>
          <w:rFonts w:hint="eastAsia"/>
        </w:rPr>
        <w:t>让我们再次留意论证的精确要点。</w:t>
      </w:r>
    </w:p>
    <w:p w14:paraId="197A7616">
      <w:pPr>
        <w:pStyle w:val="4"/>
        <w:spacing w:before="275" w:line="254" w:lineRule="auto"/>
        <w:ind w:right="100"/>
        <w:rPr>
          <w:rFonts w:hint="eastAsia"/>
        </w:rPr>
      </w:pPr>
    </w:p>
    <w:p w14:paraId="79D4585C">
      <w:pPr>
        <w:pStyle w:val="4"/>
        <w:spacing w:before="275" w:line="254" w:lineRule="auto"/>
        <w:ind w:right="100"/>
        <w:rPr>
          <w:rFonts w:hint="eastAsia"/>
        </w:rPr>
      </w:pPr>
      <w:r>
        <w:rPr>
          <w:rFonts w:hint="eastAsia"/>
        </w:rPr>
        <w:t>It is that God's love to us should work in us love to our brother; and that in fact its working in us love to our brother is a better test of our knowing and believing it, than our professing any amount of love to God himself.</w:t>
      </w:r>
    </w:p>
    <w:p w14:paraId="63B3F986">
      <w:pPr>
        <w:pStyle w:val="4"/>
        <w:spacing w:before="275" w:line="254" w:lineRule="auto"/>
        <w:ind w:right="100"/>
        <w:rPr>
          <w:rFonts w:hint="eastAsia"/>
        </w:rPr>
      </w:pPr>
      <w:r>
        <w:rPr>
          <w:rFonts w:hint="eastAsia"/>
        </w:rPr>
        <w:t>那就是，神对我们的爱应当在我们里面生发对我们弟兄的爱；事实上，它在我们里面生发对我们弟兄的爱，比我们宣称对神自己有多少爱，更能检验我们是否认识并相信它。</w:t>
      </w:r>
    </w:p>
    <w:p w14:paraId="2B21AC31">
      <w:pPr>
        <w:pStyle w:val="4"/>
        <w:spacing w:before="275" w:line="254" w:lineRule="auto"/>
        <w:ind w:right="100"/>
        <w:rPr>
          <w:rFonts w:hint="eastAsia"/>
        </w:rPr>
      </w:pPr>
    </w:p>
    <w:p w14:paraId="11E9389C">
      <w:pPr>
        <w:pStyle w:val="4"/>
        <w:spacing w:before="275" w:line="254" w:lineRule="auto"/>
        <w:ind w:right="100"/>
        <w:rPr>
          <w:rFonts w:hint="eastAsia"/>
        </w:rPr>
      </w:pPr>
      <w:r>
        <w:rPr>
          <w:rFonts w:hint="eastAsia"/>
        </w:rPr>
        <w:t>It is so, first, because it is only in loving our brother whom we see, not in loving God whom we do not see, that we can exercise the very love wherewith God has first loved us.</w:t>
      </w:r>
    </w:p>
    <w:p w14:paraId="7321EACE">
      <w:pPr>
        <w:pStyle w:val="4"/>
        <w:spacing w:before="275" w:line="254" w:lineRule="auto"/>
        <w:ind w:right="100"/>
        <w:rPr>
          <w:rFonts w:hint="eastAsia"/>
        </w:rPr>
      </w:pPr>
      <w:r>
        <w:rPr>
          <w:rFonts w:hint="eastAsia"/>
        </w:rPr>
        <w:t>首先，因为只有在爱我们所看见的弟兄，而非爱我们所看不见的神时，我们才能运用神先爱我们的那种爱。</w:t>
      </w:r>
    </w:p>
    <w:p w14:paraId="7FD2CE37">
      <w:pPr>
        <w:pStyle w:val="4"/>
        <w:spacing w:before="275" w:line="254" w:lineRule="auto"/>
        <w:ind w:right="100"/>
        <w:rPr>
          <w:rFonts w:hint="eastAsia"/>
        </w:rPr>
      </w:pPr>
    </w:p>
    <w:p w14:paraId="487D6E29">
      <w:pPr>
        <w:pStyle w:val="4"/>
        <w:spacing w:before="275" w:line="254" w:lineRule="auto"/>
        <w:ind w:right="100"/>
        <w:rPr>
          <w:rFonts w:hint="eastAsia"/>
        </w:rPr>
      </w:pPr>
      <w:r>
        <w:rPr>
          <w:rFonts w:hint="eastAsia"/>
        </w:rPr>
        <w:t>It is so, secondly, because in loving our brother we are obeying the commandment of him whom we profess to love; and so proving our love.</w:t>
      </w:r>
    </w:p>
    <w:p w14:paraId="07E67E83">
      <w:pPr>
        <w:pStyle w:val="4"/>
        <w:spacing w:before="275" w:line="254" w:lineRule="auto"/>
        <w:ind w:right="100"/>
        <w:rPr>
          <w:rFonts w:hint="eastAsia"/>
        </w:rPr>
      </w:pPr>
      <w:r>
        <w:rPr>
          <w:rFonts w:hint="eastAsia"/>
        </w:rPr>
        <w:t>其次，因为在爱我们的弟兄时，我们是在顺服我们所宣称爱的那位的诫命；从而证明我们的爱。</w:t>
      </w:r>
    </w:p>
    <w:p w14:paraId="11E9D70A">
      <w:pPr>
        <w:pStyle w:val="4"/>
        <w:spacing w:before="275" w:line="254" w:lineRule="auto"/>
        <w:ind w:right="100"/>
        <w:rPr>
          <w:rFonts w:hint="eastAsia"/>
        </w:rPr>
      </w:pPr>
    </w:p>
    <w:p w14:paraId="04DE2ECD">
      <w:pPr>
        <w:pStyle w:val="4"/>
        <w:spacing w:before="275" w:line="254" w:lineRule="auto"/>
        <w:ind w:right="100"/>
        <w:rPr>
          <w:rFonts w:hint="eastAsia"/>
        </w:rPr>
      </w:pPr>
      <w:r>
        <w:rPr>
          <w:rFonts w:hint="eastAsia"/>
        </w:rPr>
        <w:t>And it is so, thirdly, because in loving our brother we love one who is begotten of God; and we love him as begotten of God; on the ground of his filial relationship to him who first loved us, and on account of whose first love to us we love.</w:t>
      </w:r>
    </w:p>
    <w:p w14:paraId="60BE0440">
      <w:pPr>
        <w:pStyle w:val="4"/>
        <w:spacing w:before="275" w:line="254" w:lineRule="auto"/>
        <w:ind w:right="100"/>
        <w:rPr>
          <w:rFonts w:hint="eastAsia"/>
        </w:rPr>
      </w:pPr>
      <w:r>
        <w:rPr>
          <w:rFonts w:hint="eastAsia"/>
        </w:rPr>
        <w:t>第三，因为在爱我们的弟兄时，我们爱的是一个由神所生的人；并且我们爱他，是因为他是由神所生的；基于他与那先爱我们的祂的父子关系，并且因为祂先爱我们，所以我们爱。</w:t>
      </w:r>
    </w:p>
    <w:p w14:paraId="180B7305">
      <w:pPr>
        <w:pStyle w:val="4"/>
        <w:spacing w:before="275" w:line="254" w:lineRule="auto"/>
        <w:ind w:right="100"/>
        <w:rPr>
          <w:rFonts w:hint="eastAsia"/>
        </w:rPr>
      </w:pPr>
    </w:p>
    <w:p w14:paraId="1BF3537B">
      <w:pPr>
        <w:pStyle w:val="4"/>
        <w:spacing w:before="275" w:line="254" w:lineRule="auto"/>
        <w:ind w:right="100"/>
        <w:rPr>
          <w:rFonts w:hint="eastAsia"/>
        </w:rPr>
      </w:pPr>
      <w:r>
        <w:rPr>
          <w:rFonts w:hint="eastAsia"/>
        </w:rPr>
        <w:t>My brother whom I love, let it be noted, is now viewed as a believer, a child of God.</w:t>
      </w:r>
    </w:p>
    <w:p w14:paraId="1AF33124">
      <w:pPr>
        <w:pStyle w:val="4"/>
        <w:spacing w:before="275" w:line="254" w:lineRule="auto"/>
        <w:ind w:right="100"/>
        <w:rPr>
          <w:rFonts w:hint="eastAsia"/>
        </w:rPr>
      </w:pPr>
      <w:r>
        <w:rPr>
          <w:rFonts w:hint="eastAsia"/>
        </w:rPr>
        <w:t>我所爱的弟兄，请注意，现在被视为一个信徒，一个神的儿女。</w:t>
      </w:r>
    </w:p>
    <w:p w14:paraId="7194EDA1">
      <w:pPr>
        <w:pStyle w:val="4"/>
        <w:spacing w:before="275" w:line="254" w:lineRule="auto"/>
        <w:ind w:right="100"/>
        <w:rPr>
          <w:rFonts w:hint="eastAsia"/>
        </w:rPr>
      </w:pPr>
    </w:p>
    <w:p w14:paraId="5384E4D7">
      <w:pPr>
        <w:pStyle w:val="4"/>
        <w:spacing w:before="275" w:line="254" w:lineRule="auto"/>
        <w:ind w:right="100"/>
        <w:rPr>
          <w:rFonts w:hint="eastAsia"/>
        </w:rPr>
      </w:pPr>
      <w:r>
        <w:rPr>
          <w:rFonts w:hint="eastAsia"/>
        </w:rPr>
        <w:t>He was not always so, when I loved him with a brother's yearning pity and a brother's desire to save him, any more than I was always so, when God loved me with a Father's yearning pity and a Father's desire to save me.</w:t>
      </w:r>
    </w:p>
    <w:p w14:paraId="08E3E598">
      <w:pPr>
        <w:pStyle w:val="4"/>
        <w:spacing w:before="275" w:line="254" w:lineRule="auto"/>
        <w:ind w:right="100"/>
        <w:rPr>
          <w:rFonts w:hint="eastAsia"/>
        </w:rPr>
      </w:pPr>
      <w:r>
        <w:rPr>
          <w:rFonts w:hint="eastAsia"/>
        </w:rPr>
        <w:t>当我以弟兄般深切的怜悯和弟兄般拯救他的渴望去爱他时，他并非总是如此，正如神以父般深切的怜悯和父般拯救我的渴望去爱我时，我也并非总是如此一样。</w:t>
      </w:r>
    </w:p>
    <w:p w14:paraId="161B2550">
      <w:pPr>
        <w:pStyle w:val="4"/>
        <w:spacing w:before="275" w:line="254" w:lineRule="auto"/>
        <w:ind w:right="100"/>
        <w:rPr>
          <w:rFonts w:hint="eastAsia"/>
        </w:rPr>
      </w:pPr>
    </w:p>
    <w:p w14:paraId="45C374C8">
      <w:pPr>
        <w:pStyle w:val="4"/>
        <w:spacing w:before="275" w:line="254" w:lineRule="auto"/>
        <w:ind w:right="100"/>
        <w:rPr>
          <w:rFonts w:hint="eastAsia"/>
        </w:rPr>
      </w:pPr>
      <w:r>
        <w:rPr>
          <w:rFonts w:hint="eastAsia"/>
        </w:rPr>
        <w:t>But he is so now; and I love him as such.</w:t>
      </w:r>
    </w:p>
    <w:p w14:paraId="48EB1C6B">
      <w:pPr>
        <w:pStyle w:val="4"/>
        <w:spacing w:before="275" w:line="254" w:lineRule="auto"/>
        <w:ind w:right="100"/>
        <w:rPr>
          <w:rFonts w:hint="eastAsia"/>
        </w:rPr>
      </w:pPr>
      <w:r>
        <w:rPr>
          <w:rFonts w:hint="eastAsia"/>
        </w:rPr>
        <w:t>但他现在是这样；我因此爱他。</w:t>
      </w:r>
    </w:p>
    <w:p w14:paraId="008D3F0A">
      <w:pPr>
        <w:pStyle w:val="4"/>
        <w:spacing w:before="275" w:line="254" w:lineRule="auto"/>
        <w:ind w:right="100"/>
        <w:rPr>
          <w:rFonts w:hint="eastAsia"/>
        </w:rPr>
      </w:pPr>
    </w:p>
    <w:p w14:paraId="47FE0F85">
      <w:pPr>
        <w:pStyle w:val="4"/>
        <w:spacing w:before="275" w:line="254" w:lineRule="auto"/>
        <w:ind w:right="100"/>
        <w:rPr>
          <w:rFonts w:hint="eastAsia"/>
        </w:rPr>
      </w:pPr>
      <w:r>
        <w:rPr>
          <w:rFonts w:hint="eastAsia"/>
        </w:rPr>
        <w:t>Why? Because he is born or "begotten of God."</w:t>
      </w:r>
    </w:p>
    <w:p w14:paraId="0C84C0C3">
      <w:pPr>
        <w:pStyle w:val="4"/>
        <w:spacing w:before="275" w:line="254" w:lineRule="auto"/>
        <w:ind w:right="100"/>
        <w:rPr>
          <w:rFonts w:hint="eastAsia"/>
        </w:rPr>
      </w:pPr>
      <w:r>
        <w:rPr>
          <w:rFonts w:hint="eastAsia"/>
        </w:rPr>
        <w:t>为什么？因为他是从神而生，或“由神所生”。</w:t>
      </w:r>
    </w:p>
    <w:p w14:paraId="0F436EA8">
      <w:pPr>
        <w:pStyle w:val="4"/>
        <w:spacing w:before="275" w:line="254" w:lineRule="auto"/>
        <w:ind w:right="100"/>
        <w:rPr>
          <w:rFonts w:hint="eastAsia"/>
        </w:rPr>
      </w:pPr>
    </w:p>
    <w:p w14:paraId="65BF0A80">
      <w:pPr>
        <w:pStyle w:val="4"/>
        <w:spacing w:before="275" w:line="254" w:lineRule="auto"/>
        <w:ind w:right="100"/>
        <w:rPr>
          <w:rFonts w:hint="eastAsia"/>
        </w:rPr>
      </w:pPr>
      <w:r>
        <w:rPr>
          <w:rFonts w:hint="eastAsia"/>
        </w:rPr>
        <w:t>I, as begotten of God, love him, as begotten of God.</w:t>
      </w:r>
    </w:p>
    <w:p w14:paraId="086A2942">
      <w:pPr>
        <w:pStyle w:val="4"/>
        <w:spacing w:before="275" w:line="254" w:lineRule="auto"/>
        <w:ind w:right="100"/>
        <w:rPr>
          <w:rFonts w:hint="eastAsia"/>
        </w:rPr>
      </w:pPr>
      <w:r>
        <w:rPr>
          <w:rFonts w:hint="eastAsia"/>
        </w:rPr>
        <w:t>我，既由神所生，就爱他，因为他是由神所生的。</w:t>
      </w:r>
    </w:p>
    <w:p w14:paraId="594E8FD8">
      <w:pPr>
        <w:pStyle w:val="4"/>
        <w:spacing w:before="275" w:line="254" w:lineRule="auto"/>
        <w:ind w:right="100"/>
        <w:rPr>
          <w:rFonts w:hint="eastAsia"/>
        </w:rPr>
      </w:pPr>
    </w:p>
    <w:p w14:paraId="464F9ED8">
      <w:pPr>
        <w:pStyle w:val="4"/>
        <w:spacing w:before="275" w:line="254" w:lineRule="auto"/>
        <w:ind w:right="100"/>
        <w:rPr>
          <w:rFonts w:hint="eastAsia"/>
        </w:rPr>
      </w:pPr>
      <w:r>
        <w:rPr>
          <w:rFonts w:hint="eastAsia"/>
        </w:rPr>
        <w:t>The bond of love is our being both of us begotten of God, and it is a bond which God owns and sanctions; for the essence of it is love to himself.</w:t>
      </w:r>
    </w:p>
    <w:p w14:paraId="1A7645DE">
      <w:pPr>
        <w:pStyle w:val="4"/>
        <w:spacing w:before="275" w:line="254" w:lineRule="auto"/>
        <w:ind w:right="100"/>
        <w:rPr>
          <w:rFonts w:hint="eastAsia"/>
        </w:rPr>
      </w:pPr>
      <w:r>
        <w:rPr>
          <w:rFonts w:hint="eastAsia"/>
        </w:rPr>
        <w:t>爱的纽带是我们都由神所生，这是一个神承认并认可的纽带；因为它的本质是对祂自己的爱。</w:t>
      </w:r>
    </w:p>
    <w:p w14:paraId="6EAB9774">
      <w:pPr>
        <w:pStyle w:val="4"/>
        <w:spacing w:before="275" w:line="254" w:lineRule="auto"/>
        <w:ind w:right="100"/>
        <w:rPr>
          <w:rFonts w:hint="eastAsia"/>
        </w:rPr>
      </w:pPr>
    </w:p>
    <w:p w14:paraId="4E32B180">
      <w:pPr>
        <w:pStyle w:val="4"/>
        <w:spacing w:before="275" w:line="254" w:lineRule="auto"/>
        <w:ind w:right="100"/>
        <w:rPr>
          <w:rFonts w:hint="eastAsia"/>
        </w:rPr>
      </w:pPr>
      <w:r>
        <w:rPr>
          <w:rFonts w:hint="eastAsia"/>
        </w:rPr>
        <w:t>It is love to him, but it is love to him in a special aspect or character; as a Father—as one who begets.</w:t>
      </w:r>
    </w:p>
    <w:p w14:paraId="3C8DE110">
      <w:pPr>
        <w:pStyle w:val="4"/>
        <w:spacing w:before="275" w:line="254" w:lineRule="auto"/>
        <w:ind w:right="100"/>
        <w:rPr>
          <w:rFonts w:hint="eastAsia"/>
        </w:rPr>
      </w:pPr>
      <w:r>
        <w:rPr>
          <w:rFonts w:hint="eastAsia"/>
        </w:rPr>
        <w:t>这是对祂的爱，但这是在特定方面或品格上对祂的爱；作为一位父亲——作为一位生育者。</w:t>
      </w:r>
    </w:p>
    <w:p w14:paraId="3D0D7386">
      <w:pPr>
        <w:pStyle w:val="4"/>
        <w:spacing w:before="275" w:line="254" w:lineRule="auto"/>
        <w:ind w:right="100"/>
        <w:rPr>
          <w:rFonts w:hint="eastAsia"/>
        </w:rPr>
      </w:pPr>
    </w:p>
    <w:p w14:paraId="1CB7A051">
      <w:pPr>
        <w:pStyle w:val="4"/>
        <w:spacing w:before="275" w:line="254" w:lineRule="auto"/>
        <w:ind w:right="100"/>
        <w:rPr>
          <w:rFonts w:hint="eastAsia"/>
        </w:rPr>
      </w:pPr>
      <w:r>
        <w:rPr>
          <w:rFonts w:hint="eastAsia"/>
        </w:rPr>
        <w:t>Is not that, however, the very aspect, the</w:t>
      </w:r>
    </w:p>
    <w:p w14:paraId="6A687C89">
      <w:pPr>
        <w:pStyle w:val="4"/>
        <w:spacing w:before="275" w:line="254" w:lineRule="auto"/>
        <w:ind w:right="100"/>
        <w:rPr>
          <w:rFonts w:hint="eastAsia"/>
        </w:rPr>
      </w:pPr>
      <w:r>
        <w:rPr>
          <w:rFonts w:hint="eastAsia"/>
        </w:rPr>
        <w:t>然而，那难道不正是那个方面，那个</w:t>
      </w:r>
    </w:p>
    <w:p w14:paraId="4B3B9A71">
      <w:pPr>
        <w:pStyle w:val="4"/>
        <w:spacing w:before="275" w:line="254" w:lineRule="auto"/>
        <w:ind w:right="100"/>
        <w:rPr>
          <w:rFonts w:hint="eastAsia"/>
        </w:rPr>
      </w:pPr>
    </w:p>
    <w:p w14:paraId="4FFBC44A">
      <w:pPr>
        <w:pStyle w:val="4"/>
        <w:spacing w:before="275" w:line="254" w:lineRule="auto"/>
        <w:ind w:right="100"/>
        <w:rPr>
          <w:rFonts w:hint="eastAsia"/>
        </w:rPr>
      </w:pPr>
      <w:r>
        <w:rPr>
          <w:rFonts w:hint="eastAsia"/>
        </w:rPr>
        <w:t>very character, in which he best loves to be loved?</w:t>
      </w:r>
    </w:p>
    <w:p w14:paraId="69F026DB">
      <w:pPr>
        <w:pStyle w:val="4"/>
        <w:spacing w:before="275" w:line="254" w:lineRule="auto"/>
        <w:ind w:right="100"/>
        <w:rPr>
          <w:rFonts w:hint="eastAsia"/>
        </w:rPr>
      </w:pPr>
      <w:r>
        <w:rPr>
          <w:rFonts w:hint="eastAsia"/>
        </w:rPr>
        <w:t>祂最喜欢被爱的那种品格吗？</w:t>
      </w:r>
    </w:p>
    <w:p w14:paraId="4B326BCA">
      <w:pPr>
        <w:pStyle w:val="4"/>
        <w:spacing w:before="275" w:line="254" w:lineRule="auto"/>
        <w:ind w:right="100"/>
        <w:rPr>
          <w:rFonts w:hint="eastAsia"/>
        </w:rPr>
      </w:pPr>
    </w:p>
    <w:p w14:paraId="74138AC8">
      <w:pPr>
        <w:pStyle w:val="4"/>
        <w:spacing w:before="275" w:line="254" w:lineRule="auto"/>
        <w:ind w:right="100"/>
        <w:rPr>
          <w:rFonts w:hint="eastAsia"/>
        </w:rPr>
      </w:pPr>
      <w:r>
        <w:rPr>
          <w:rFonts w:hint="eastAsia"/>
        </w:rPr>
        <w:t>Is he not from the beginning bent on being loved as a Father, as one begetting?</w:t>
      </w:r>
    </w:p>
    <w:p w14:paraId="28BAEAF7">
      <w:pPr>
        <w:pStyle w:val="4"/>
        <w:spacing w:before="275" w:line="254" w:lineRule="auto"/>
        <w:ind w:right="100"/>
        <w:rPr>
          <w:rFonts w:hint="eastAsia"/>
        </w:rPr>
      </w:pPr>
      <w:r>
        <w:rPr>
          <w:rFonts w:hint="eastAsia"/>
        </w:rPr>
        <w:t>祂岂不是从起初就倾向于被爱为一位父亲，一位生育者吗？</w:t>
      </w:r>
    </w:p>
    <w:p w14:paraId="1261FF67">
      <w:pPr>
        <w:pStyle w:val="4"/>
        <w:spacing w:before="275" w:line="254" w:lineRule="auto"/>
        <w:ind w:right="100"/>
        <w:rPr>
          <w:rFonts w:hint="eastAsia"/>
        </w:rPr>
      </w:pPr>
    </w:p>
    <w:p w14:paraId="08CDA388">
      <w:pPr>
        <w:pStyle w:val="4"/>
        <w:spacing w:before="275" w:line="254" w:lineRule="auto"/>
        <w:ind w:right="100"/>
        <w:rPr>
          <w:rFonts w:hint="eastAsia"/>
        </w:rPr>
      </w:pPr>
      <w:r>
        <w:rPr>
          <w:rFonts w:hint="eastAsia"/>
        </w:rPr>
        <w:t>Is it not in that aspect and character, as a Father, as one begetting, that he would be known and loved, when, "bringing in the first begotten into the world, he says, Let all the angels of God worship him"?</w:t>
      </w:r>
    </w:p>
    <w:p w14:paraId="78BA1FD2">
      <w:pPr>
        <w:pStyle w:val="4"/>
        <w:spacing w:before="275" w:line="254" w:lineRule="auto"/>
        <w:ind w:right="100"/>
        <w:rPr>
          <w:rFonts w:hint="eastAsia"/>
        </w:rPr>
      </w:pPr>
      <w:r>
        <w:rPr>
          <w:rFonts w:hint="eastAsia"/>
        </w:rPr>
        <w:t>当“将长子带进世界，说：‘神的使者都要拜祂’”时，祂岂不是以父亲的身份，以生育者的身份，被认识和被爱吗？</w:t>
      </w:r>
    </w:p>
    <w:p w14:paraId="21705E84">
      <w:pPr>
        <w:pStyle w:val="4"/>
        <w:spacing w:before="275" w:line="254" w:lineRule="auto"/>
        <w:ind w:right="100"/>
        <w:rPr>
          <w:rFonts w:hint="eastAsia"/>
        </w:rPr>
      </w:pPr>
    </w:p>
    <w:p w14:paraId="25B281B4">
      <w:pPr>
        <w:pStyle w:val="4"/>
        <w:spacing w:before="275" w:line="254" w:lineRule="auto"/>
        <w:ind w:right="100"/>
        <w:rPr>
          <w:rFonts w:hint="eastAsia"/>
        </w:rPr>
      </w:pPr>
      <w:r>
        <w:rPr>
          <w:rFonts w:hint="eastAsia"/>
        </w:rPr>
        <w:t>Is it otherwise than as a Father, as one begetting, that he would be known and loved, when a voice from heaven proclaims, "This is my beloved Son, in whom I am well pleased"?</w:t>
      </w:r>
    </w:p>
    <w:p w14:paraId="154DC4D2">
      <w:pPr>
        <w:pStyle w:val="4"/>
        <w:spacing w:before="275" w:line="254" w:lineRule="auto"/>
        <w:ind w:right="100"/>
        <w:rPr>
          <w:rFonts w:hint="eastAsia"/>
        </w:rPr>
      </w:pPr>
      <w:r>
        <w:rPr>
          <w:rFonts w:hint="eastAsia"/>
        </w:rPr>
        <w:t>当有声音从天上传来，宣告“这是我的爱子，我所喜悦的”时，祂难道不是作为一位父亲，一位生育者，而被认识和被爱吗？</w:t>
      </w:r>
    </w:p>
    <w:p w14:paraId="73BEDEB5">
      <w:pPr>
        <w:pStyle w:val="4"/>
        <w:spacing w:before="275" w:line="254" w:lineRule="auto"/>
        <w:ind w:right="100"/>
        <w:rPr>
          <w:rFonts w:hint="eastAsia"/>
        </w:rPr>
      </w:pPr>
    </w:p>
    <w:p w14:paraId="737E30D6">
      <w:pPr>
        <w:pStyle w:val="4"/>
        <w:spacing w:before="275" w:line="254" w:lineRule="auto"/>
        <w:ind w:right="100"/>
        <w:rPr>
          <w:rFonts w:hint="eastAsia"/>
        </w:rPr>
      </w:pPr>
      <w:r>
        <w:rPr>
          <w:rFonts w:hint="eastAsia"/>
        </w:rPr>
        <w:t>He cares not to receive honour or worship or affection at our hands, unless it is rendered to him as a Father begetting; as the God and Father of our Lord Jesus Christ.</w:t>
      </w:r>
    </w:p>
    <w:p w14:paraId="26BAF252">
      <w:pPr>
        <w:pStyle w:val="4"/>
        <w:spacing w:before="275" w:line="254" w:lineRule="auto"/>
        <w:ind w:right="100"/>
        <w:rPr>
          <w:rFonts w:hint="eastAsia"/>
        </w:rPr>
      </w:pPr>
      <w:r>
        <w:rPr>
          <w:rFonts w:hint="eastAsia"/>
        </w:rPr>
        <w:t>祂不在乎从我们手中接受尊荣、敬拜或情感，除非那是作为生育的父，作为我们主耶稣基督的神和父而献给祂的。</w:t>
      </w:r>
    </w:p>
    <w:p w14:paraId="4E9C39C3">
      <w:pPr>
        <w:pStyle w:val="4"/>
        <w:spacing w:before="275" w:line="254" w:lineRule="auto"/>
        <w:ind w:right="100"/>
        <w:rPr>
          <w:rFonts w:hint="eastAsia"/>
        </w:rPr>
      </w:pPr>
    </w:p>
    <w:p w14:paraId="38317AD1">
      <w:pPr>
        <w:pStyle w:val="4"/>
        <w:spacing w:before="275" w:line="254" w:lineRule="auto"/>
        <w:ind w:right="100"/>
        <w:rPr>
          <w:rFonts w:hint="eastAsia"/>
        </w:rPr>
      </w:pPr>
      <w:r>
        <w:rPr>
          <w:rFonts w:hint="eastAsia"/>
        </w:rPr>
        <w:t>Yes; he cries: if you would love me, as I choose to beloved, you must love me as a Father begetting.</w:t>
      </w:r>
    </w:p>
    <w:p w14:paraId="47B4AF0C">
      <w:pPr>
        <w:pStyle w:val="4"/>
        <w:spacing w:before="275" w:line="254" w:lineRule="auto"/>
        <w:ind w:right="100"/>
        <w:rPr>
          <w:rFonts w:hint="eastAsia"/>
        </w:rPr>
      </w:pPr>
      <w:r>
        <w:rPr>
          <w:rFonts w:hint="eastAsia"/>
        </w:rPr>
        <w:t>是的；祂呼喊：如果你们要爱我，如同我选择被爱的那样，你们就必须爱我，如同生育的父。</w:t>
      </w:r>
    </w:p>
    <w:p w14:paraId="6EFB22D7">
      <w:pPr>
        <w:pStyle w:val="4"/>
        <w:spacing w:before="275" w:line="254" w:lineRule="auto"/>
        <w:ind w:right="100"/>
        <w:rPr>
          <w:rFonts w:hint="eastAsia"/>
        </w:rPr>
      </w:pPr>
    </w:p>
    <w:p w14:paraId="37494037">
      <w:pPr>
        <w:pStyle w:val="4"/>
        <w:spacing w:before="275" w:line="254" w:lineRule="auto"/>
        <w:ind w:right="100"/>
        <w:rPr>
          <w:rFonts w:hint="eastAsia"/>
        </w:rPr>
      </w:pPr>
      <w:r>
        <w:rPr>
          <w:rFonts w:hint="eastAsia"/>
        </w:rPr>
        <w:t>And the only sure proof of your so loving me, is your loving him who is begotten of me.</w:t>
      </w:r>
    </w:p>
    <w:p w14:paraId="03DC85FC">
      <w:pPr>
        <w:pStyle w:val="4"/>
        <w:spacing w:before="275" w:line="254" w:lineRule="auto"/>
        <w:ind w:right="100"/>
        <w:rPr>
          <w:rFonts w:hint="eastAsia"/>
        </w:rPr>
      </w:pPr>
      <w:r>
        <w:rPr>
          <w:rFonts w:hint="eastAsia"/>
        </w:rPr>
        <w:t>你们如此爱我的唯一确据，就是你们爱那由我所生的人。</w:t>
      </w:r>
    </w:p>
    <w:p w14:paraId="19FB7B1D">
      <w:pPr>
        <w:pStyle w:val="4"/>
        <w:spacing w:before="275" w:line="254" w:lineRule="auto"/>
        <w:ind w:right="100"/>
        <w:rPr>
          <w:rFonts w:hint="eastAsia"/>
        </w:rPr>
      </w:pPr>
    </w:p>
    <w:p w14:paraId="3AA92214">
      <w:pPr>
        <w:pStyle w:val="4"/>
        <w:spacing w:before="275" w:line="254" w:lineRule="auto"/>
        <w:ind w:right="100"/>
        <w:rPr>
          <w:rFonts w:hint="eastAsia"/>
        </w:rPr>
      </w:pPr>
      <w:r>
        <w:rPr>
          <w:rFonts w:hint="eastAsia"/>
        </w:rPr>
        <w:t>First and primarily that must imply your loving Jesus, the Christ, who alone is my only begotten, well-beloved Son.</w:t>
      </w:r>
    </w:p>
    <w:p w14:paraId="7E1A550E">
      <w:pPr>
        <w:pStyle w:val="4"/>
        <w:spacing w:before="275" w:line="254" w:lineRule="auto"/>
        <w:ind w:right="100"/>
        <w:rPr>
          <w:rFonts w:hint="eastAsia"/>
        </w:rPr>
      </w:pPr>
      <w:r>
        <w:rPr>
          <w:rFonts w:hint="eastAsia"/>
        </w:rPr>
        <w:t>首先，最重要的是，那必定意味着你们爱耶稣，那基督，祂才是我独生的、蒙爱的儿子。</w:t>
      </w:r>
    </w:p>
    <w:p w14:paraId="08EC8ADD">
      <w:pPr>
        <w:pStyle w:val="4"/>
        <w:spacing w:before="275" w:line="254" w:lineRule="auto"/>
        <w:ind w:right="100"/>
        <w:rPr>
          <w:rFonts w:hint="eastAsia"/>
        </w:rPr>
      </w:pPr>
    </w:p>
    <w:p w14:paraId="0EE455E9">
      <w:pPr>
        <w:pStyle w:val="4"/>
        <w:spacing w:before="275" w:line="254" w:lineRule="auto"/>
        <w:ind w:right="100"/>
        <w:rPr>
          <w:rFonts w:hint="eastAsia"/>
        </w:rPr>
      </w:pPr>
      <w:r>
        <w:rPr>
          <w:rFonts w:hint="eastAsia"/>
        </w:rPr>
        <w:t>Hear him;— worship him;—if you would love me;—love me as the eternal Father begetting him from everlasting; love me as sending him to save, and raising him from the dead with this acknowledgment, "Thou art my Son, this day have I begotten thee.</w:t>
      </w:r>
    </w:p>
    <w:p w14:paraId="31BC32CA">
      <w:pPr>
        <w:pStyle w:val="4"/>
        <w:spacing w:before="275" w:line="254" w:lineRule="auto"/>
        <w:ind w:right="100"/>
        <w:rPr>
          <w:rFonts w:hint="eastAsia"/>
        </w:rPr>
      </w:pPr>
      <w:r>
        <w:rPr>
          <w:rFonts w:hint="eastAsia"/>
        </w:rPr>
        <w:t>听从祂；——敬拜祂；——如果你们要爱我；——爱我，如同从亘古就生育祂的永恒的父；爱我，如同差遣祂来拯救，并使祂从死里复活，并以此承认：“祢是我的儿子，我今日生祢。”</w:t>
      </w:r>
    </w:p>
    <w:p w14:paraId="1305C45F">
      <w:pPr>
        <w:pStyle w:val="4"/>
        <w:spacing w:before="275" w:line="254" w:lineRule="auto"/>
        <w:ind w:right="100"/>
        <w:rPr>
          <w:rFonts w:hint="eastAsia"/>
        </w:rPr>
      </w:pPr>
    </w:p>
    <w:p w14:paraId="47C8E1D6">
      <w:pPr>
        <w:pStyle w:val="4"/>
        <w:spacing w:before="275" w:line="254" w:lineRule="auto"/>
        <w:ind w:right="100"/>
        <w:rPr>
          <w:rFonts w:hint="eastAsia"/>
        </w:rPr>
      </w:pPr>
      <w:r>
        <w:rPr>
          <w:rFonts w:hint="eastAsia"/>
        </w:rPr>
        <w:t>But now in him I am begetting others to be my sons; so begetting them by the power of my Spirit, as to make them one with him who is my only begotten Son, that he may be the first-born among many brethren."</w:t>
      </w:r>
    </w:p>
    <w:p w14:paraId="3F2C621C">
      <w:pPr>
        <w:pStyle w:val="4"/>
        <w:spacing w:before="275" w:line="254" w:lineRule="auto"/>
        <w:ind w:right="100"/>
        <w:rPr>
          <w:rFonts w:hint="eastAsia"/>
        </w:rPr>
      </w:pPr>
      <w:r>
        <w:rPr>
          <w:rFonts w:hint="eastAsia"/>
        </w:rPr>
        <w:t>但如今在祂里面，我正生育其他人作我的儿子；如此藉着我灵的能力生育他们，使他们与我独生的儿子合一，好叫祂在许多弟兄中作长子。”</w:t>
      </w:r>
    </w:p>
    <w:p w14:paraId="3C446668">
      <w:pPr>
        <w:pStyle w:val="4"/>
        <w:spacing w:before="275" w:line="254" w:lineRule="auto"/>
        <w:ind w:right="100"/>
        <w:rPr>
          <w:rFonts w:hint="eastAsia"/>
        </w:rPr>
      </w:pPr>
    </w:p>
    <w:p w14:paraId="709D12B9">
      <w:pPr>
        <w:pStyle w:val="4"/>
        <w:spacing w:before="275" w:line="254" w:lineRule="auto"/>
        <w:ind w:right="100"/>
        <w:rPr>
          <w:rFonts w:hint="eastAsia"/>
        </w:rPr>
      </w:pPr>
      <w:r>
        <w:rPr>
          <w:rFonts w:hint="eastAsia"/>
        </w:rPr>
        <w:t>One after another, I am thus begetting children to myself.</w:t>
      </w:r>
    </w:p>
    <w:p w14:paraId="06994A9C">
      <w:pPr>
        <w:pStyle w:val="4"/>
        <w:spacing w:before="275" w:line="254" w:lineRule="auto"/>
        <w:ind w:right="100"/>
        <w:rPr>
          <w:rFonts w:hint="eastAsia"/>
        </w:rPr>
      </w:pPr>
      <w:r>
        <w:rPr>
          <w:rFonts w:hint="eastAsia"/>
        </w:rPr>
        <w:t>我如此一个接一个地为自己生育儿女。</w:t>
      </w:r>
    </w:p>
    <w:p w14:paraId="38B98A63">
      <w:pPr>
        <w:pStyle w:val="4"/>
        <w:spacing w:before="275" w:line="254" w:lineRule="auto"/>
        <w:ind w:right="100"/>
        <w:rPr>
          <w:rFonts w:hint="eastAsia"/>
        </w:rPr>
      </w:pPr>
    </w:p>
    <w:p w14:paraId="5AE56509">
      <w:pPr>
        <w:pStyle w:val="4"/>
        <w:spacing w:before="275" w:line="254" w:lineRule="auto"/>
        <w:ind w:right="100"/>
        <w:rPr>
          <w:rFonts w:hint="eastAsia"/>
        </w:rPr>
      </w:pPr>
      <w:r>
        <w:rPr>
          <w:rFonts w:hint="eastAsia"/>
        </w:rPr>
        <w:t>And every one of them is to me what my only begotten Son is.</w:t>
      </w:r>
    </w:p>
    <w:p w14:paraId="5D269759">
      <w:pPr>
        <w:pStyle w:val="4"/>
        <w:spacing w:before="275" w:line="254" w:lineRule="auto"/>
        <w:ind w:right="100"/>
        <w:rPr>
          <w:rFonts w:hint="eastAsia"/>
        </w:rPr>
      </w:pPr>
      <w:r>
        <w:rPr>
          <w:rFonts w:hint="eastAsia"/>
        </w:rPr>
        <w:t>他们每一个对我而言，都如同我的独生子一样。</w:t>
      </w:r>
    </w:p>
    <w:p w14:paraId="58D8CA76">
      <w:pPr>
        <w:pStyle w:val="4"/>
        <w:spacing w:before="275" w:line="254" w:lineRule="auto"/>
        <w:ind w:right="100"/>
        <w:rPr>
          <w:rFonts w:hint="eastAsia"/>
        </w:rPr>
      </w:pPr>
    </w:p>
    <w:p w14:paraId="38B13A75">
      <w:pPr>
        <w:pStyle w:val="4"/>
        <w:spacing w:before="275" w:line="254" w:lineRule="auto"/>
        <w:ind w:right="100"/>
        <w:rPr>
          <w:rFonts w:hint="eastAsia"/>
        </w:rPr>
      </w:pPr>
      <w:r>
        <w:rPr>
          <w:rFonts w:hint="eastAsia"/>
        </w:rPr>
        <w:t>Can you say that he is so to you?</w:t>
      </w:r>
    </w:p>
    <w:p w14:paraId="168135CE">
      <w:pPr>
        <w:pStyle w:val="4"/>
        <w:spacing w:before="275" w:line="254" w:lineRule="auto"/>
        <w:ind w:right="100"/>
        <w:rPr>
          <w:rFonts w:hint="eastAsia"/>
        </w:rPr>
      </w:pPr>
      <w:r>
        <w:rPr>
          <w:rFonts w:hint="eastAsia"/>
        </w:rPr>
        <w:t>你能说他对你而言也是如此吗？</w:t>
      </w:r>
    </w:p>
    <w:p w14:paraId="3DA180E1">
      <w:pPr>
        <w:pStyle w:val="4"/>
        <w:spacing w:before="275" w:line="254" w:lineRule="auto"/>
        <w:ind w:right="100"/>
        <w:rPr>
          <w:rFonts w:hint="eastAsia"/>
        </w:rPr>
      </w:pPr>
    </w:p>
    <w:p w14:paraId="34AD5447">
      <w:pPr>
        <w:pStyle w:val="4"/>
        <w:spacing w:before="275" w:line="254" w:lineRule="auto"/>
        <w:ind w:right="100"/>
        <w:rPr>
          <w:rFonts w:hint="eastAsia"/>
        </w:rPr>
      </w:pPr>
      <w:r>
        <w:rPr>
          <w:rFonts w:hint="eastAsia"/>
        </w:rPr>
        <w:t>He will be so, if you love me;—"For every one that loveth him that begat, loveth him also that is begotten of him" (ver. 1).</w:t>
      </w:r>
    </w:p>
    <w:p w14:paraId="59D13877">
      <w:pPr>
        <w:pStyle w:val="4"/>
        <w:spacing w:before="275" w:line="254" w:lineRule="auto"/>
        <w:ind w:right="100"/>
        <w:rPr>
          <w:rFonts w:hint="eastAsia"/>
        </w:rPr>
      </w:pPr>
      <w:r>
        <w:rPr>
          <w:rFonts w:hint="eastAsia"/>
        </w:rPr>
        <w:t>如果你爱我，他就会如此；——“因为凡爱生他之神的，也必爱从神生的”（第1节）。</w:t>
      </w:r>
    </w:p>
    <w:p w14:paraId="3451525F">
      <w:pPr>
        <w:pStyle w:val="4"/>
        <w:spacing w:before="275" w:line="254" w:lineRule="auto"/>
        <w:ind w:right="100"/>
        <w:rPr>
          <w:rFonts w:hint="eastAsia"/>
        </w:rPr>
      </w:pPr>
    </w:p>
    <w:p w14:paraId="0F4AEA63">
      <w:pPr>
        <w:pStyle w:val="4"/>
        <w:spacing w:before="275" w:line="254" w:lineRule="auto"/>
        <w:ind w:right="100"/>
        <w:rPr>
          <w:rFonts w:hint="eastAsia"/>
        </w:rPr>
      </w:pPr>
      <w:r>
        <w:rPr>
          <w:rFonts w:hint="eastAsia"/>
        </w:rPr>
        <w:t>It is at this point exactly that these two affections, or rather these two modes of the same affection of love,—our loving because God first loved us,—loving God as our Father and men as our brethren,—come to be welded, as it were, together; and the mode of reasoning seems to be reversed.</w:t>
      </w:r>
    </w:p>
    <w:p w14:paraId="685B52B6">
      <w:pPr>
        <w:pStyle w:val="4"/>
        <w:spacing w:before="275" w:line="254" w:lineRule="auto"/>
        <w:ind w:right="100"/>
        <w:rPr>
          <w:rFonts w:hint="eastAsia"/>
        </w:rPr>
      </w:pPr>
      <w:r>
        <w:rPr>
          <w:rFonts w:hint="eastAsia"/>
        </w:rPr>
        <w:t>正是在这一点上，这两种情感，或者更确切地说，同一种爱的情感的这两种模式——我们爱，因为神先爱我们——爱神如同我们的父，爱人如同我们的弟兄——可以说，被焊接在一起了；并且推理的方式似乎颠倒了。</w:t>
      </w:r>
    </w:p>
    <w:p w14:paraId="6E5E2D90">
      <w:pPr>
        <w:pStyle w:val="4"/>
        <w:spacing w:before="275" w:line="254" w:lineRule="auto"/>
        <w:ind w:right="100"/>
        <w:rPr>
          <w:rFonts w:hint="eastAsia"/>
        </w:rPr>
      </w:pPr>
    </w:p>
    <w:p w14:paraId="417E3304">
      <w:pPr>
        <w:pStyle w:val="4"/>
        <w:spacing w:before="275" w:line="254" w:lineRule="auto"/>
        <w:ind w:right="100"/>
        <w:rPr>
          <w:rFonts w:hint="eastAsia"/>
        </w:rPr>
      </w:pPr>
      <w:r>
        <w:rPr>
          <w:rFonts w:hint="eastAsia"/>
        </w:rPr>
        <w:t>For whereas before, our loving our brother is made the proof of our loving God in obedience to his commandment, now the matter is put in the very opposite way: "By this we know that we love the children of God, when we love God" (ver. 2).</w:t>
      </w:r>
    </w:p>
    <w:p w14:paraId="00794540">
      <w:pPr>
        <w:pStyle w:val="4"/>
        <w:spacing w:before="275" w:line="254" w:lineRule="auto"/>
        <w:ind w:right="100"/>
        <w:rPr>
          <w:rFonts w:hint="eastAsia"/>
        </w:rPr>
      </w:pPr>
      <w:r>
        <w:rPr>
          <w:rFonts w:hint="eastAsia"/>
        </w:rPr>
        <w:t>因为先前，我们爱弟兄是证明我们顺服神的诫命而爱神的凭据，现在事情却以截然相反的方式提出：“从此就知道我们爱神的儿女了，就是当我们爱神的时候”（第2节）。</w:t>
      </w:r>
    </w:p>
    <w:p w14:paraId="640F9ABC">
      <w:pPr>
        <w:pStyle w:val="4"/>
        <w:spacing w:before="275" w:line="254" w:lineRule="auto"/>
        <w:ind w:right="100"/>
        <w:rPr>
          <w:rFonts w:hint="eastAsia"/>
        </w:rPr>
      </w:pPr>
    </w:p>
    <w:p w14:paraId="4D83227D">
      <w:pPr>
        <w:pStyle w:val="4"/>
        <w:spacing w:before="275" w:line="254" w:lineRule="auto"/>
        <w:ind w:right="100"/>
        <w:rPr>
          <w:rFonts w:hint="eastAsia"/>
        </w:rPr>
      </w:pPr>
      <w:r>
        <w:rPr>
          <w:rFonts w:hint="eastAsia"/>
        </w:rPr>
        <w:t>It is a seasonable and salutary turn that is here given to the train of thought.</w:t>
      </w:r>
    </w:p>
    <w:p w14:paraId="3BDBE0C2">
      <w:pPr>
        <w:pStyle w:val="4"/>
        <w:spacing w:before="275" w:line="254" w:lineRule="auto"/>
        <w:ind w:right="100"/>
        <w:rPr>
          <w:rFonts w:hint="eastAsia"/>
        </w:rPr>
      </w:pPr>
      <w:r>
        <w:rPr>
          <w:rFonts w:hint="eastAsia"/>
        </w:rPr>
        <w:t>这里对思路作了一个合时宜且有益的转变。</w:t>
      </w:r>
    </w:p>
    <w:p w14:paraId="04AAC4F3">
      <w:pPr>
        <w:pStyle w:val="4"/>
        <w:spacing w:before="275" w:line="254" w:lineRule="auto"/>
        <w:ind w:right="100"/>
        <w:rPr>
          <w:rFonts w:hint="eastAsia"/>
        </w:rPr>
      </w:pPr>
    </w:p>
    <w:p w14:paraId="049C0BA1">
      <w:pPr>
        <w:pStyle w:val="4"/>
        <w:spacing w:before="275" w:line="254" w:lineRule="auto"/>
        <w:ind w:right="100"/>
        <w:rPr>
          <w:rFonts w:hint="eastAsia"/>
        </w:rPr>
      </w:pPr>
      <w:r>
        <w:rPr>
          <w:rFonts w:hint="eastAsia"/>
        </w:rPr>
        <w:t>It ushers in a new subject.</w:t>
      </w:r>
    </w:p>
    <w:p w14:paraId="283C52B9">
      <w:pPr>
        <w:pStyle w:val="4"/>
        <w:spacing w:before="275" w:line="254" w:lineRule="auto"/>
        <w:ind w:right="100"/>
        <w:rPr>
          <w:rFonts w:hint="eastAsia"/>
        </w:rPr>
      </w:pPr>
      <w:r>
        <w:rPr>
          <w:rFonts w:hint="eastAsia"/>
        </w:rPr>
        <w:t>它引出了一个新的主题。</w:t>
      </w:r>
    </w:p>
    <w:p w14:paraId="7A030164">
      <w:pPr>
        <w:pStyle w:val="4"/>
        <w:spacing w:before="275" w:line="254" w:lineRule="auto"/>
        <w:ind w:right="100"/>
        <w:rPr>
          <w:rFonts w:hint="eastAsia"/>
        </w:rPr>
      </w:pPr>
    </w:p>
    <w:p w14:paraId="5A2B0EEA">
      <w:pPr>
        <w:pStyle w:val="4"/>
        <w:spacing w:before="275" w:line="254" w:lineRule="auto"/>
        <w:ind w:right="100"/>
        <w:rPr>
          <w:rFonts w:hint="eastAsia"/>
        </w:rPr>
      </w:pPr>
      <w:r>
        <w:rPr>
          <w:rFonts w:hint="eastAsia"/>
        </w:rPr>
        <w:t>But first, it fitly finishes off the present one.</w:t>
      </w:r>
    </w:p>
    <w:p w14:paraId="4CE253BC">
      <w:pPr>
        <w:pStyle w:val="4"/>
        <w:spacing w:before="275" w:line="254" w:lineRule="auto"/>
        <w:ind w:right="100"/>
        <w:rPr>
          <w:rFonts w:hint="eastAsia"/>
        </w:rPr>
      </w:pPr>
      <w:r>
        <w:rPr>
          <w:rFonts w:hint="eastAsia"/>
        </w:rPr>
        <w:t>但首先，它恰当地结束了当前的主题。</w:t>
      </w:r>
    </w:p>
    <w:p w14:paraId="37A21E8D">
      <w:pPr>
        <w:pStyle w:val="4"/>
        <w:spacing w:before="275" w:line="254" w:lineRule="auto"/>
        <w:ind w:right="100"/>
        <w:rPr>
          <w:rFonts w:hint="eastAsia"/>
        </w:rPr>
      </w:pPr>
    </w:p>
    <w:p w14:paraId="69D3966C">
      <w:pPr>
        <w:pStyle w:val="4"/>
        <w:spacing w:before="275" w:line="254" w:lineRule="auto"/>
        <w:ind w:right="100"/>
        <w:rPr>
          <w:rFonts w:hint="eastAsia"/>
        </w:rPr>
      </w:pPr>
      <w:r>
        <w:rPr>
          <w:rFonts w:hint="eastAsia"/>
        </w:rPr>
        <w:t>It is a useful closing caution.</w:t>
      </w:r>
    </w:p>
    <w:p w14:paraId="7A4C1F64">
      <w:pPr>
        <w:pStyle w:val="4"/>
        <w:spacing w:before="275" w:line="254" w:lineRule="auto"/>
        <w:ind w:right="100"/>
        <w:rPr>
          <w:rFonts w:hint="eastAsia"/>
        </w:rPr>
      </w:pPr>
      <w:r>
        <w:rPr>
          <w:rFonts w:hint="eastAsia"/>
        </w:rPr>
        <w:t>这是一个有益的结束性告诫。</w:t>
      </w:r>
    </w:p>
    <w:p w14:paraId="35947BEF">
      <w:pPr>
        <w:pStyle w:val="4"/>
        <w:spacing w:before="275" w:line="254" w:lineRule="auto"/>
        <w:ind w:right="100"/>
        <w:rPr>
          <w:rFonts w:hint="eastAsia"/>
        </w:rPr>
      </w:pPr>
    </w:p>
    <w:p w14:paraId="2729CAAE">
      <w:pPr>
        <w:pStyle w:val="4"/>
        <w:spacing w:before="275" w:line="254" w:lineRule="auto"/>
        <w:ind w:right="100"/>
        <w:rPr>
          <w:rFonts w:hint="eastAsia"/>
        </w:rPr>
      </w:pPr>
      <w:r>
        <w:rPr>
          <w:rFonts w:hint="eastAsia"/>
        </w:rPr>
        <w:t>Much stress has been laid upon your loving your brother; loving him as you see him; loving him because God commands you; loving him as begotten of God.</w:t>
      </w:r>
    </w:p>
    <w:p w14:paraId="44C7DD12">
      <w:pPr>
        <w:pStyle w:val="4"/>
        <w:spacing w:before="275" w:line="254" w:lineRule="auto"/>
        <w:ind w:right="100"/>
        <w:rPr>
          <w:rFonts w:hint="eastAsia"/>
        </w:rPr>
      </w:pPr>
      <w:r>
        <w:rPr>
          <w:rFonts w:hint="eastAsia"/>
        </w:rPr>
        <w:t>你们爱弟兄，看他如同你们所看见的；爱他，因为神吩咐你们；爱他，如同由神所生，这些都受到了极大的强调。</w:t>
      </w:r>
    </w:p>
    <w:p w14:paraId="0E253A4E">
      <w:pPr>
        <w:pStyle w:val="4"/>
        <w:spacing w:before="275" w:line="254" w:lineRule="auto"/>
        <w:ind w:right="100"/>
        <w:rPr>
          <w:rFonts w:hint="eastAsia"/>
        </w:rPr>
      </w:pPr>
    </w:p>
    <w:p w14:paraId="1EDB8EF9">
      <w:pPr>
        <w:pStyle w:val="4"/>
        <w:spacing w:before="275" w:line="254" w:lineRule="auto"/>
        <w:ind w:right="100"/>
        <w:rPr>
          <w:rFonts w:hint="eastAsia"/>
        </w:rPr>
      </w:pPr>
      <w:r>
        <w:rPr>
          <w:rFonts w:hint="eastAsia"/>
        </w:rPr>
        <w:t>But your love to your brethren needs to be carefully watched.</w:t>
      </w:r>
    </w:p>
    <w:p w14:paraId="79E37313">
      <w:pPr>
        <w:pStyle w:val="4"/>
        <w:spacing w:before="275" w:line="254" w:lineRule="auto"/>
        <w:ind w:right="100"/>
        <w:rPr>
          <w:rFonts w:hint="eastAsia"/>
        </w:rPr>
      </w:pPr>
      <w:r>
        <w:rPr>
          <w:rFonts w:hint="eastAsia"/>
        </w:rPr>
        <w:t>但你们对弟兄的爱需要仔细省察。</w:t>
      </w:r>
    </w:p>
    <w:p w14:paraId="23BB5608">
      <w:pPr>
        <w:pStyle w:val="4"/>
        <w:spacing w:before="275" w:line="254" w:lineRule="auto"/>
        <w:ind w:right="100"/>
        <w:rPr>
          <w:rFonts w:hint="eastAsia"/>
        </w:rPr>
      </w:pPr>
    </w:p>
    <w:p w14:paraId="776D169F">
      <w:pPr>
        <w:pStyle w:val="4"/>
        <w:spacing w:before="275" w:line="254" w:lineRule="auto"/>
        <w:ind w:right="100"/>
        <w:rPr>
          <w:rFonts w:hint="eastAsia"/>
        </w:rPr>
      </w:pPr>
      <w:r>
        <w:rPr>
          <w:rFonts w:hint="eastAsia"/>
        </w:rPr>
        <w:t>Is it really love to them, as brethren, as children of God?</w:t>
      </w:r>
    </w:p>
    <w:p w14:paraId="693031EB">
      <w:pPr>
        <w:pStyle w:val="4"/>
        <w:spacing w:before="275" w:line="254" w:lineRule="auto"/>
        <w:ind w:right="100"/>
        <w:rPr>
          <w:rFonts w:hint="eastAsia"/>
        </w:rPr>
      </w:pPr>
      <w:r>
        <w:rPr>
          <w:rFonts w:hint="eastAsia"/>
        </w:rPr>
        <w:t>这真的是对他们的爱，如同对弟兄，如同对神的儿女吗？</w:t>
      </w:r>
    </w:p>
    <w:p w14:paraId="72E9FD96">
      <w:pPr>
        <w:pStyle w:val="4"/>
        <w:spacing w:before="275" w:line="254" w:lineRule="auto"/>
        <w:ind w:right="100"/>
        <w:rPr>
          <w:rFonts w:hint="eastAsia"/>
        </w:rPr>
      </w:pPr>
    </w:p>
    <w:p w14:paraId="5F823783">
      <w:pPr>
        <w:pStyle w:val="4"/>
        <w:spacing w:before="275" w:line="254" w:lineRule="auto"/>
        <w:ind w:right="100"/>
        <w:rPr>
          <w:rFonts w:hint="eastAsia"/>
        </w:rPr>
      </w:pPr>
      <w:r>
        <w:rPr>
          <w:rFonts w:hint="eastAsia"/>
        </w:rPr>
        <w:t>Is it love to them with a 'view to their being children of God?</w:t>
      </w:r>
    </w:p>
    <w:p w14:paraId="34266A89">
      <w:pPr>
        <w:pStyle w:val="4"/>
        <w:spacing w:before="275" w:line="254" w:lineRule="auto"/>
        <w:ind w:right="100"/>
        <w:rPr>
          <w:rFonts w:hint="eastAsia"/>
        </w:rPr>
      </w:pPr>
      <w:r>
        <w:rPr>
          <w:rFonts w:hint="eastAsia"/>
        </w:rPr>
        <w:t>这是为了他们成为神的儿女而爱他们吗？</w:t>
      </w:r>
    </w:p>
    <w:p w14:paraId="6DF66E17">
      <w:pPr>
        <w:pStyle w:val="4"/>
        <w:spacing w:before="275" w:line="254" w:lineRule="auto"/>
        <w:ind w:right="100"/>
        <w:rPr>
          <w:rFonts w:hint="eastAsia"/>
        </w:rPr>
      </w:pPr>
    </w:p>
    <w:p w14:paraId="54041D26">
      <w:pPr>
        <w:pStyle w:val="4"/>
        <w:spacing w:before="275" w:line="254" w:lineRule="auto"/>
        <w:ind w:right="100"/>
        <w:rPr>
          <w:rFonts w:hint="eastAsia"/>
        </w:rPr>
      </w:pPr>
      <w:r>
        <w:rPr>
          <w:rFonts w:hint="eastAsia"/>
        </w:rPr>
        <w:t>Is it love to them because they are children of God?</w:t>
      </w:r>
    </w:p>
    <w:p w14:paraId="66A6F897">
      <w:pPr>
        <w:pStyle w:val="4"/>
        <w:spacing w:before="275" w:line="254" w:lineRule="auto"/>
        <w:ind w:right="100"/>
        <w:rPr>
          <w:rFonts w:hint="eastAsia"/>
        </w:rPr>
      </w:pPr>
      <w:r>
        <w:rPr>
          <w:rFonts w:hint="eastAsia"/>
        </w:rPr>
        <w:t>这是因为他们是神的儿女而爱他们吗？</w:t>
      </w:r>
    </w:p>
    <w:p w14:paraId="3C7A2B12">
      <w:pPr>
        <w:pStyle w:val="4"/>
        <w:spacing w:before="275" w:line="254" w:lineRule="auto"/>
        <w:ind w:right="100"/>
        <w:rPr>
          <w:rFonts w:hint="eastAsia"/>
        </w:rPr>
      </w:pPr>
    </w:p>
    <w:p w14:paraId="357F32EE">
      <w:pPr>
        <w:pStyle w:val="4"/>
        <w:spacing w:before="275" w:line="254" w:lineRule="auto"/>
        <w:ind w:right="100"/>
        <w:rPr>
          <w:rFonts w:hint="eastAsia"/>
        </w:rPr>
      </w:pPr>
      <w:r>
        <w:rPr>
          <w:rFonts w:hint="eastAsia"/>
        </w:rPr>
        <w:t>For it may be on other grounds and for other reasons that you love them.</w:t>
      </w:r>
    </w:p>
    <w:p w14:paraId="0CA3448E">
      <w:pPr>
        <w:pStyle w:val="4"/>
        <w:spacing w:before="275" w:line="254" w:lineRule="auto"/>
        <w:ind w:right="100"/>
        <w:rPr>
          <w:rFonts w:hint="eastAsia"/>
        </w:rPr>
      </w:pPr>
      <w:r>
        <w:rPr>
          <w:rFonts w:hint="eastAsia"/>
        </w:rPr>
        <w:t>因为你爱他们，可能是基于其他理由和其他原因。</w:t>
      </w:r>
    </w:p>
    <w:p w14:paraId="17A97A3A">
      <w:pPr>
        <w:pStyle w:val="4"/>
        <w:spacing w:before="275" w:line="254" w:lineRule="auto"/>
        <w:ind w:right="100"/>
        <w:rPr>
          <w:rFonts w:hint="eastAsia"/>
        </w:rPr>
      </w:pPr>
    </w:p>
    <w:p w14:paraId="295EB23B">
      <w:pPr>
        <w:pStyle w:val="4"/>
        <w:spacing w:before="275" w:line="254" w:lineRule="auto"/>
        <w:ind w:right="100"/>
        <w:rPr>
          <w:rFonts w:hint="eastAsia"/>
        </w:rPr>
      </w:pPr>
      <w:r>
        <w:rPr>
          <w:rFonts w:hint="eastAsia"/>
        </w:rPr>
        <w:t>It may be a love of mere natural sentiment and affection; a love merely human; having little or nothing in common with the love with which God first loved you.</w:t>
      </w:r>
    </w:p>
    <w:p w14:paraId="7FBD9F47">
      <w:pPr>
        <w:pStyle w:val="4"/>
        <w:spacing w:before="275" w:line="254" w:lineRule="auto"/>
        <w:ind w:right="100"/>
        <w:rPr>
          <w:rFonts w:hint="eastAsia"/>
        </w:rPr>
      </w:pPr>
      <w:r>
        <w:rPr>
          <w:rFonts w:hint="eastAsia"/>
        </w:rPr>
        <w:t>这可能仅仅是天生的情感和喜爱之情；仅仅是属人的爱；与神先爱你的那种爱几乎或完全没有共同之处。</w:t>
      </w:r>
    </w:p>
    <w:p w14:paraId="4A86CB70">
      <w:pPr>
        <w:pStyle w:val="4"/>
        <w:spacing w:before="275" w:line="254" w:lineRule="auto"/>
        <w:ind w:right="100"/>
        <w:rPr>
          <w:rFonts w:hint="eastAsia"/>
        </w:rPr>
      </w:pPr>
    </w:p>
    <w:p w14:paraId="4CC996EF">
      <w:pPr>
        <w:pStyle w:val="4"/>
        <w:spacing w:before="275" w:line="254" w:lineRule="auto"/>
        <w:ind w:right="100"/>
        <w:rPr>
          <w:rFonts w:hint="eastAsia"/>
        </w:rPr>
      </w:pPr>
      <w:r>
        <w:rPr>
          <w:rFonts w:hint="eastAsia"/>
        </w:rPr>
        <w:t>To be trustworthy at all, as a test of God's giving you of his Spirit, and so dwelling in you, it must be love having in it the element of godliness; love having respect to God; love to them because God loves them and you love God.</w:t>
      </w:r>
    </w:p>
    <w:p w14:paraId="7D44569E">
      <w:pPr>
        <w:pStyle w:val="4"/>
        <w:spacing w:before="275" w:line="254" w:lineRule="auto"/>
        <w:ind w:right="100"/>
        <w:rPr>
          <w:rFonts w:hint="eastAsia"/>
        </w:rPr>
      </w:pPr>
      <w:r>
        <w:rPr>
          <w:rFonts w:hint="eastAsia"/>
        </w:rPr>
        <w:t>要完全可靠，作为神将祂的灵赐给你，从而住在你里面的考验，它必须是包含敬虔因素的爱；是尊重神的爱；是爱他们，因为神爱他们，你也爱神。</w:t>
      </w:r>
    </w:p>
    <w:p w14:paraId="45FC6074">
      <w:pPr>
        <w:pStyle w:val="4"/>
        <w:spacing w:before="275" w:line="254" w:lineRule="auto"/>
        <w:ind w:right="100"/>
        <w:rPr>
          <w:rFonts w:hint="eastAsia"/>
        </w:rPr>
      </w:pPr>
    </w:p>
    <w:p w14:paraId="719C87C5">
      <w:pPr>
        <w:pStyle w:val="4"/>
        <w:spacing w:before="275" w:line="254" w:lineRule="auto"/>
        <w:ind w:right="100"/>
        <w:rPr>
          <w:rFonts w:hint="eastAsia"/>
        </w:rPr>
      </w:pPr>
      <w:r>
        <w:rPr>
          <w:rFonts w:hint="eastAsia"/>
        </w:rPr>
        <w:t>"By this we know that we love the children of God," as the children of God, when we love them because "we love God, and keep his commandments" (ver. 2).</w:t>
      </w:r>
    </w:p>
    <w:p w14:paraId="5075C3F6">
      <w:pPr>
        <w:pStyle w:val="4"/>
        <w:spacing w:before="275" w:line="254" w:lineRule="auto"/>
        <w:ind w:right="100"/>
        <w:rPr>
          <w:rFonts w:hint="eastAsia"/>
        </w:rPr>
      </w:pPr>
      <w:r>
        <w:rPr>
          <w:rFonts w:hint="eastAsia"/>
        </w:rPr>
        <w:t>“从此就知道我们爱神的儿女了”，作为神的儿女，当我们爱他们，是因为“我们爱神，又遵守祂的诫命”（第2节）。</w:t>
      </w:r>
    </w:p>
    <w:p w14:paraId="5F3F8FD4">
      <w:pPr>
        <w:pStyle w:val="4"/>
        <w:spacing w:before="275" w:line="254" w:lineRule="auto"/>
        <w:ind w:right="100"/>
        <w:rPr>
          <w:rFonts w:hint="eastAsia"/>
        </w:rPr>
      </w:pPr>
    </w:p>
    <w:p w14:paraId="65CA8EA7">
      <w:pPr>
        <w:pStyle w:val="2"/>
        <w:bidi w:val="0"/>
        <w:rPr>
          <w:rFonts w:hint="eastAsia"/>
        </w:rPr>
      </w:pPr>
      <w:r>
        <w:rPr>
          <w:rFonts w:hint="eastAsia"/>
        </w:rPr>
        <w:t>THE DIVINE FELLOWSHIP OF LIGHT, RIGHTEOUSNESS, AND LOVE, OVERCOMING THE WORLD AND ITS PRINCE</w:t>
      </w:r>
    </w:p>
    <w:p w14:paraId="0771D0D3">
      <w:pPr>
        <w:pStyle w:val="2"/>
        <w:bidi w:val="0"/>
        <w:rPr>
          <w:rFonts w:hint="eastAsia"/>
        </w:rPr>
      </w:pPr>
      <w:r>
        <w:rPr>
          <w:rFonts w:hint="eastAsia"/>
        </w:rPr>
        <w:t>光、公义、爱的神圣交通，胜过世界及其君王</w:t>
      </w:r>
    </w:p>
    <w:p w14:paraId="07D56011">
      <w:pPr>
        <w:pStyle w:val="4"/>
        <w:spacing w:before="275" w:line="254" w:lineRule="auto"/>
        <w:ind w:right="100"/>
        <w:rPr>
          <w:rFonts w:hint="eastAsia"/>
        </w:rPr>
      </w:pPr>
    </w:p>
    <w:p w14:paraId="36BA054B">
      <w:pPr>
        <w:pStyle w:val="3"/>
        <w:bidi w:val="0"/>
        <w:rPr>
          <w:rFonts w:hint="eastAsia"/>
        </w:rPr>
      </w:pPr>
      <w:r>
        <w:rPr>
          <w:rFonts w:hint="eastAsia"/>
        </w:rPr>
        <w:t>XXXVI: LOVE TO GOD KEEPING HIS COMMANDMENTS AND NOT FINDING THEM GRIEVOUS</w:t>
      </w:r>
    </w:p>
    <w:p w14:paraId="26E277A5">
      <w:pPr>
        <w:pStyle w:val="3"/>
        <w:bidi w:val="0"/>
        <w:rPr>
          <w:rFonts w:hint="eastAsia"/>
        </w:rPr>
      </w:pPr>
      <w:r>
        <w:rPr>
          <w:rFonts w:hint="eastAsia"/>
        </w:rPr>
        <w:t>三十六：爱神，遵守祂的诫命，不以为难</w:t>
      </w:r>
    </w:p>
    <w:p w14:paraId="744FB7EF">
      <w:pPr>
        <w:pStyle w:val="4"/>
        <w:spacing w:before="275" w:line="254" w:lineRule="auto"/>
        <w:ind w:right="100"/>
        <w:rPr>
          <w:rFonts w:hint="eastAsia"/>
        </w:rPr>
      </w:pPr>
    </w:p>
    <w:p w14:paraId="0DC34E29">
      <w:pPr>
        <w:pStyle w:val="4"/>
        <w:spacing w:before="275" w:line="254" w:lineRule="auto"/>
        <w:ind w:right="100"/>
        <w:rPr>
          <w:rFonts w:hint="eastAsia"/>
        </w:rPr>
      </w:pPr>
      <w:r>
        <w:rPr>
          <w:rFonts w:hint="eastAsia"/>
        </w:rPr>
        <w:t>"By this we know that we love the children of God, when we love God, and keep his commandments. For this is the love of God, that we keep his commandments: and his commandments are not grievous."—1 JOHN 5:2, 3</w:t>
      </w:r>
    </w:p>
    <w:p w14:paraId="21588796">
      <w:pPr>
        <w:pStyle w:val="4"/>
        <w:spacing w:before="275" w:line="254" w:lineRule="auto"/>
        <w:ind w:right="100"/>
        <w:rPr>
          <w:rFonts w:hint="eastAsia"/>
        </w:rPr>
      </w:pPr>
      <w:r>
        <w:rPr>
          <w:rFonts w:hint="eastAsia"/>
        </w:rPr>
        <w:t>“从此就知道我们爱神的儿女了，就是当我们爱神，又遵守祂的诫命的时候。我们遵守神的诫命，这就是爱祂了；并且祂的诫命不是难守的。”——约翰一书 5:2, 3</w:t>
      </w:r>
    </w:p>
    <w:p w14:paraId="177D8E38">
      <w:pPr>
        <w:pStyle w:val="4"/>
        <w:spacing w:before="275" w:line="254" w:lineRule="auto"/>
        <w:ind w:right="100"/>
        <w:rPr>
          <w:rFonts w:hint="eastAsia"/>
        </w:rPr>
      </w:pPr>
    </w:p>
    <w:p w14:paraId="6325EFBE">
      <w:pPr>
        <w:pStyle w:val="4"/>
        <w:spacing w:before="275" w:line="254" w:lineRule="auto"/>
        <w:ind w:right="100"/>
        <w:rPr>
          <w:rFonts w:hint="eastAsia"/>
        </w:rPr>
      </w:pPr>
      <w:r>
        <w:rPr>
          <w:rFonts w:hint="eastAsia"/>
        </w:rPr>
        <w:t>THE three elements or conditions of the "fellowship with the Father and with his Son Jesus Christ," in which John would have us to be joint partakers with himself and his fellow apostles;—Light, the primary; Righteousness, the intermediate; Love, the ultimate one;— having been considered;—we enter, as it seems to me, on a fourth section of this great treatise, in which the divine fellowship regarded as complete is viewed in its relation to the conflict that is ever going on between God and the world, between the Holy and True One and the father of lies.</w:t>
      </w:r>
    </w:p>
    <w:p w14:paraId="3C0C6387">
      <w:pPr>
        <w:pStyle w:val="4"/>
        <w:spacing w:before="275" w:line="254" w:lineRule="auto"/>
        <w:ind w:right="100"/>
        <w:rPr>
          <w:rFonts w:hint="eastAsia"/>
        </w:rPr>
      </w:pPr>
      <w:r>
        <w:rPr>
          <w:rFonts w:hint="eastAsia"/>
        </w:rPr>
        <w:t>约翰希望我们与他自己和他的同工使徒一同分享的“与父并祂儿子耶稣基督相交”的三个要素或条件——光，首要的；公义，居间的；爱，最终的——已经讨论过了；——在我看来，我们现在进入这部伟大论著的第四部分，其中，被视为完全的神圣相交，在其与神和世界之间，圣洁真实者和谎言之父之间不断进行的冲突的关系中被审视。</w:t>
      </w:r>
    </w:p>
    <w:p w14:paraId="41F481E3">
      <w:pPr>
        <w:pStyle w:val="4"/>
        <w:spacing w:before="275" w:line="254" w:lineRule="auto"/>
        <w:ind w:right="100"/>
        <w:rPr>
          <w:rFonts w:hint="eastAsia"/>
        </w:rPr>
      </w:pPr>
    </w:p>
    <w:p w14:paraId="659A80E4">
      <w:pPr>
        <w:pStyle w:val="4"/>
        <w:spacing w:before="275" w:line="254" w:lineRule="auto"/>
        <w:ind w:right="100"/>
        <w:rPr>
          <w:rFonts w:hint="eastAsia"/>
        </w:rPr>
      </w:pPr>
      <w:r>
        <w:rPr>
          <w:rFonts w:hint="eastAsia"/>
        </w:rPr>
        <w:t>The position of one enjoying fellowship with the Father and with his Son Jesus Christ in light, righteousness, and love, demands on the one hand very thorough loyalty, and on the other hand ensures very thorough victory; loyalty as regards God and</w:t>
      </w:r>
    </w:p>
    <w:p w14:paraId="45402CB0">
      <w:pPr>
        <w:pStyle w:val="4"/>
        <w:spacing w:before="275" w:line="254" w:lineRule="auto"/>
        <w:ind w:right="100"/>
        <w:rPr>
          <w:rFonts w:hint="eastAsia"/>
        </w:rPr>
      </w:pPr>
      <w:r>
        <w:rPr>
          <w:rFonts w:hint="eastAsia"/>
        </w:rPr>
        <w:t>在光、公义和爱中与父和祂儿子耶稣基督相交之人的地位，一方面要求非常彻底的忠诚，另一方面确保非常彻底的胜利；就神和</w:t>
      </w:r>
    </w:p>
    <w:p w14:paraId="6B39ABA8">
      <w:pPr>
        <w:pStyle w:val="4"/>
        <w:spacing w:before="275" w:line="254" w:lineRule="auto"/>
        <w:ind w:right="100"/>
        <w:rPr>
          <w:rFonts w:hint="eastAsia"/>
        </w:rPr>
      </w:pPr>
    </w:p>
    <w:p w14:paraId="6ECF6A3B">
      <w:pPr>
        <w:pStyle w:val="4"/>
        <w:spacing w:before="275" w:line="254" w:lineRule="auto"/>
        <w:ind w:right="100"/>
        <w:rPr>
          <w:rFonts w:hint="eastAsia"/>
        </w:rPr>
      </w:pPr>
      <w:r>
        <w:rPr>
          <w:rFonts w:hint="eastAsia"/>
        </w:rPr>
        <w:t>his law; victory as regards the wicked one and the system, or state of society, which he organises and influences, the world lying in him.</w:t>
      </w:r>
    </w:p>
    <w:p w14:paraId="115C9ACD">
      <w:pPr>
        <w:pStyle w:val="4"/>
        <w:spacing w:before="275" w:line="254" w:lineRule="auto"/>
        <w:ind w:right="100"/>
        <w:rPr>
          <w:rFonts w:hint="eastAsia"/>
        </w:rPr>
      </w:pPr>
      <w:r>
        <w:rPr>
          <w:rFonts w:hint="eastAsia"/>
        </w:rPr>
        <w:t>祂的律法而言是忠诚；就那恶者及其所组织和影响的体系，或社会状态，即卧在他里面的世界而言是胜利。</w:t>
      </w:r>
    </w:p>
    <w:p w14:paraId="20EDCE15">
      <w:pPr>
        <w:pStyle w:val="4"/>
        <w:spacing w:before="275" w:line="254" w:lineRule="auto"/>
        <w:ind w:right="100"/>
        <w:rPr>
          <w:rFonts w:hint="eastAsia"/>
        </w:rPr>
      </w:pPr>
    </w:p>
    <w:p w14:paraId="5B6D883D">
      <w:pPr>
        <w:pStyle w:val="4"/>
        <w:spacing w:before="275" w:line="254" w:lineRule="auto"/>
        <w:ind w:right="100"/>
        <w:rPr>
          <w:rFonts w:hint="eastAsia"/>
        </w:rPr>
      </w:pPr>
      <w:r>
        <w:rPr>
          <w:rFonts w:hint="eastAsia"/>
        </w:rPr>
        <w:t>Hence the fitness or propriety of the introductory text in this part of the Epistle being one that enforces not only obedience, but obedience so thoroughly loving and loyal as to be divested of all the feeling of irksomeness that is apt to embitter a state of subjection and subordination.</w:t>
      </w:r>
    </w:p>
    <w:p w14:paraId="7635E1A6">
      <w:pPr>
        <w:pStyle w:val="4"/>
        <w:spacing w:before="275" w:line="254" w:lineRule="auto"/>
        <w:ind w:right="100"/>
        <w:rPr>
          <w:rFonts w:hint="eastAsia"/>
        </w:rPr>
      </w:pPr>
      <w:r>
        <w:rPr>
          <w:rFonts w:hint="eastAsia"/>
        </w:rPr>
        <w:t>因此，本书信这部分引言经文的恰当性或适宜性在于，它不仅强调顺服，而且强调那种如此彻底慈爱和忠诚的顺服，以致完全摆脱了那种容易使顺服和从属状态变得痛苦的厌烦感。</w:t>
      </w:r>
    </w:p>
    <w:p w14:paraId="5F86BC8D">
      <w:pPr>
        <w:pStyle w:val="4"/>
        <w:spacing w:before="275" w:line="254" w:lineRule="auto"/>
        <w:ind w:right="100"/>
        <w:rPr>
          <w:rFonts w:hint="eastAsia"/>
        </w:rPr>
      </w:pPr>
    </w:p>
    <w:p w14:paraId="582EA5C0">
      <w:pPr>
        <w:pStyle w:val="4"/>
        <w:spacing w:before="275" w:line="254" w:lineRule="auto"/>
        <w:ind w:right="100"/>
        <w:rPr>
          <w:rFonts w:hint="eastAsia"/>
        </w:rPr>
      </w:pPr>
      <w:r>
        <w:rPr>
          <w:rFonts w:hint="eastAsia"/>
        </w:rPr>
        <w:t>For the assertion,—"his commandments are not grievous,"—is not an incidental remark merely; it is of the essence of the apostle's argument.</w:t>
      </w:r>
    </w:p>
    <w:p w14:paraId="54BE5691">
      <w:pPr>
        <w:pStyle w:val="4"/>
        <w:spacing w:before="275" w:line="254" w:lineRule="auto"/>
        <w:ind w:right="100"/>
        <w:rPr>
          <w:rFonts w:hint="eastAsia"/>
        </w:rPr>
      </w:pPr>
      <w:r>
        <w:rPr>
          <w:rFonts w:hint="eastAsia"/>
        </w:rPr>
        <w:t>因为这个断言——“祂的诫命不是难守的”——不仅仅是一个偶然的评论；它是使徒论证的本质。</w:t>
      </w:r>
    </w:p>
    <w:p w14:paraId="44099D63">
      <w:pPr>
        <w:pStyle w:val="4"/>
        <w:spacing w:before="275" w:line="254" w:lineRule="auto"/>
        <w:ind w:right="100"/>
        <w:rPr>
          <w:rFonts w:hint="eastAsia"/>
        </w:rPr>
      </w:pPr>
    </w:p>
    <w:p w14:paraId="0016978D">
      <w:pPr>
        <w:pStyle w:val="4"/>
        <w:spacing w:before="275" w:line="254" w:lineRule="auto"/>
        <w:ind w:right="100"/>
        <w:rPr>
          <w:rFonts w:hint="eastAsia"/>
        </w:rPr>
      </w:pPr>
      <w:r>
        <w:rPr>
          <w:rFonts w:hint="eastAsia"/>
        </w:rPr>
        <w:t>If the test of God's giving us of his Spirit, and so dwelling in us (3:24, and 4:13), is to be pre-eminently our loving our brother (4:7 and 20, etc.), it concerns us much that our love to our brother should be itself thoroughly tried and proved.</w:t>
      </w:r>
    </w:p>
    <w:p w14:paraId="030C4962">
      <w:pPr>
        <w:pStyle w:val="4"/>
        <w:spacing w:before="275" w:line="254" w:lineRule="auto"/>
        <w:ind w:right="100"/>
        <w:rPr>
          <w:rFonts w:hint="eastAsia"/>
        </w:rPr>
      </w:pPr>
      <w:r>
        <w:rPr>
          <w:rFonts w:hint="eastAsia"/>
        </w:rPr>
        <w:t>如果神将祂的灵赐给我们，从而住在我们里面（3:24和4:13）的考验，主要是我们爱我们的弟兄（4:7和20等），那么我们对弟兄的爱本身是否得到彻底的试验和证明，就与我们关系重大了。</w:t>
      </w:r>
    </w:p>
    <w:p w14:paraId="332F8D39">
      <w:pPr>
        <w:pStyle w:val="4"/>
        <w:spacing w:before="275" w:line="254" w:lineRule="auto"/>
        <w:ind w:right="100"/>
        <w:rPr>
          <w:rFonts w:hint="eastAsia"/>
        </w:rPr>
      </w:pPr>
    </w:p>
    <w:p w14:paraId="38C2ED93">
      <w:pPr>
        <w:pStyle w:val="4"/>
        <w:spacing w:before="275" w:line="254" w:lineRule="auto"/>
        <w:ind w:right="100"/>
        <w:rPr>
          <w:rFonts w:hint="eastAsia"/>
        </w:rPr>
      </w:pPr>
      <w:r>
        <w:rPr>
          <w:rFonts w:hint="eastAsia"/>
        </w:rPr>
        <w:t>Is it love to our fellow- men as seen by us in the same light in which God sees them and us when he loveth us? (4:20.)</w:t>
      </w:r>
    </w:p>
    <w:p w14:paraId="263261DF">
      <w:pPr>
        <w:pStyle w:val="4"/>
        <w:spacing w:before="275" w:line="254" w:lineRule="auto"/>
        <w:ind w:right="100"/>
        <w:rPr>
          <w:rFonts w:hint="eastAsia"/>
        </w:rPr>
      </w:pPr>
      <w:r>
        <w:rPr>
          <w:rFonts w:hint="eastAsia"/>
        </w:rPr>
        <w:t>这是否是对我们同胞的爱，如同神爱我们时看待他们和我们一样的眼光看待他们？（4:20）</w:t>
      </w:r>
    </w:p>
    <w:p w14:paraId="1ECC3C77">
      <w:pPr>
        <w:pStyle w:val="4"/>
        <w:spacing w:before="275" w:line="254" w:lineRule="auto"/>
        <w:ind w:right="100"/>
        <w:rPr>
          <w:rFonts w:hint="eastAsia"/>
        </w:rPr>
      </w:pPr>
    </w:p>
    <w:p w14:paraId="57A3E4A6">
      <w:pPr>
        <w:pStyle w:val="4"/>
        <w:spacing w:before="275" w:line="254" w:lineRule="auto"/>
        <w:ind w:right="100"/>
        <w:rPr>
          <w:rFonts w:hint="eastAsia"/>
        </w:rPr>
      </w:pPr>
      <w:r>
        <w:rPr>
          <w:rFonts w:hint="eastAsia"/>
        </w:rPr>
        <w:t>Is it, moreover, a love that has respect to God (4:21); that loves the begotten for the begetter's sake (5:1); that loves the children for the relation in which they stand to the Father; out of love to the Father himself, and in obedience to him? (5:2).</w:t>
      </w:r>
    </w:p>
    <w:p w14:paraId="7E34D279">
      <w:pPr>
        <w:pStyle w:val="4"/>
        <w:spacing w:before="275" w:line="254" w:lineRule="auto"/>
        <w:ind w:right="100"/>
        <w:rPr>
          <w:rFonts w:hint="eastAsia"/>
        </w:rPr>
      </w:pPr>
      <w:r>
        <w:rPr>
          <w:rFonts w:hint="eastAsia"/>
        </w:rPr>
        <w:t>此外，这是否是一种尊重神的爱（4:21）；一种为生育者而爱所生者的爱（5:1）；一种因儿女与父的关系而爱儿女的爱；出于对父本身的爱，并顺服祂？（5:2）。</w:t>
      </w:r>
    </w:p>
    <w:p w14:paraId="7107A302">
      <w:pPr>
        <w:pStyle w:val="4"/>
        <w:spacing w:before="275" w:line="254" w:lineRule="auto"/>
        <w:ind w:right="100"/>
        <w:rPr>
          <w:rFonts w:hint="eastAsia"/>
        </w:rPr>
      </w:pPr>
    </w:p>
    <w:p w14:paraId="0459D28C">
      <w:pPr>
        <w:pStyle w:val="4"/>
        <w:spacing w:before="275" w:line="254" w:lineRule="auto"/>
        <w:ind w:right="100"/>
        <w:rPr>
          <w:rFonts w:hint="eastAsia"/>
        </w:rPr>
      </w:pPr>
      <w:r>
        <w:rPr>
          <w:rFonts w:hint="eastAsia"/>
        </w:rPr>
        <w:t>This last condition is what really connects our loving them with our loving him.</w:t>
      </w:r>
    </w:p>
    <w:p w14:paraId="20DF33D0">
      <w:pPr>
        <w:pStyle w:val="4"/>
        <w:spacing w:before="275" w:line="254" w:lineRule="auto"/>
        <w:ind w:right="100"/>
        <w:rPr>
          <w:rFonts w:hint="eastAsia"/>
        </w:rPr>
      </w:pPr>
      <w:r>
        <w:rPr>
          <w:rFonts w:hint="eastAsia"/>
        </w:rPr>
        <w:t>这最后一个条件，才是真正将我们爱他们与我们爱祂联系起来的。</w:t>
      </w:r>
    </w:p>
    <w:p w14:paraId="5532D1DB">
      <w:pPr>
        <w:pStyle w:val="4"/>
        <w:spacing w:before="275" w:line="254" w:lineRule="auto"/>
        <w:ind w:right="100"/>
        <w:rPr>
          <w:rFonts w:hint="eastAsia"/>
        </w:rPr>
      </w:pPr>
    </w:p>
    <w:p w14:paraId="22115587">
      <w:pPr>
        <w:pStyle w:val="4"/>
        <w:spacing w:before="275" w:line="254" w:lineRule="auto"/>
        <w:ind w:right="100"/>
        <w:rPr>
          <w:rFonts w:hint="eastAsia"/>
        </w:rPr>
      </w:pPr>
      <w:r>
        <w:rPr>
          <w:rFonts w:hint="eastAsia"/>
        </w:rPr>
        <w:t>And it does so, in virtue of a general law or principle:—"His commandments are not grievous."</w:t>
      </w:r>
    </w:p>
    <w:p w14:paraId="19A6329F">
      <w:pPr>
        <w:pStyle w:val="4"/>
        <w:spacing w:before="275" w:line="254" w:lineRule="auto"/>
        <w:ind w:right="100"/>
        <w:rPr>
          <w:rFonts w:hint="eastAsia"/>
        </w:rPr>
      </w:pPr>
      <w:r>
        <w:rPr>
          <w:rFonts w:hint="eastAsia"/>
        </w:rPr>
        <w:t>并且，这是凭借一个普遍的律法或原则做到的：“祂的诫命不是难守的。”</w:t>
      </w:r>
    </w:p>
    <w:p w14:paraId="63A6B21C">
      <w:pPr>
        <w:pStyle w:val="4"/>
        <w:spacing w:before="275" w:line="254" w:lineRule="auto"/>
        <w:ind w:right="100"/>
        <w:rPr>
          <w:rFonts w:hint="eastAsia"/>
        </w:rPr>
      </w:pPr>
    </w:p>
    <w:p w14:paraId="4050F258">
      <w:pPr>
        <w:pStyle w:val="4"/>
        <w:spacing w:before="275" w:line="254" w:lineRule="auto"/>
        <w:ind w:right="100"/>
        <w:rPr>
          <w:rFonts w:hint="eastAsia"/>
        </w:rPr>
      </w:pPr>
      <w:r>
        <w:rPr>
          <w:rFonts w:hint="eastAsia"/>
        </w:rPr>
        <w:t>The statement is not absolute but relative.</w:t>
      </w:r>
    </w:p>
    <w:p w14:paraId="2B88BBC3">
      <w:pPr>
        <w:pStyle w:val="4"/>
        <w:spacing w:before="275" w:line="254" w:lineRule="auto"/>
        <w:ind w:right="100"/>
        <w:rPr>
          <w:rFonts w:hint="eastAsia"/>
        </w:rPr>
      </w:pPr>
      <w:r>
        <w:rPr>
          <w:rFonts w:hint="eastAsia"/>
        </w:rPr>
        <w:t>这个陈述并非绝对的，而是相对的。</w:t>
      </w:r>
    </w:p>
    <w:p w14:paraId="3F7C593F">
      <w:pPr>
        <w:pStyle w:val="4"/>
        <w:spacing w:before="275" w:line="254" w:lineRule="auto"/>
        <w:ind w:right="100"/>
        <w:rPr>
          <w:rFonts w:hint="eastAsia"/>
        </w:rPr>
      </w:pPr>
    </w:p>
    <w:p w14:paraId="166DA110">
      <w:pPr>
        <w:pStyle w:val="4"/>
        <w:spacing w:before="275" w:line="254" w:lineRule="auto"/>
        <w:ind w:right="100"/>
        <w:rPr>
          <w:rFonts w:hint="eastAsia"/>
        </w:rPr>
      </w:pPr>
      <w:r>
        <w:rPr>
          <w:rFonts w:hint="eastAsia"/>
        </w:rPr>
        <w:t>It points out, not what the commandments of God are in themselves, but what they are to us, in our sense and apprehension of them.</w:t>
      </w:r>
    </w:p>
    <w:p w14:paraId="6A41C496">
      <w:pPr>
        <w:pStyle w:val="4"/>
        <w:spacing w:before="275" w:line="254" w:lineRule="auto"/>
        <w:ind w:right="100"/>
        <w:rPr>
          <w:rFonts w:hint="eastAsia"/>
        </w:rPr>
      </w:pPr>
      <w:r>
        <w:rPr>
          <w:rFonts w:hint="eastAsia"/>
        </w:rPr>
        <w:t>它指出的，并非神的诫命本身是什么，而是它们对我们而言，在我们对它们的感受和理解中是什么。</w:t>
      </w:r>
    </w:p>
    <w:p w14:paraId="53707FF7">
      <w:pPr>
        <w:pStyle w:val="4"/>
        <w:spacing w:before="275" w:line="254" w:lineRule="auto"/>
        <w:ind w:right="100"/>
        <w:rPr>
          <w:rFonts w:hint="eastAsia"/>
        </w:rPr>
      </w:pPr>
    </w:p>
    <w:p w14:paraId="64A0BD14">
      <w:pPr>
        <w:pStyle w:val="4"/>
        <w:spacing w:before="275" w:line="254" w:lineRule="auto"/>
        <w:ind w:right="100"/>
        <w:rPr>
          <w:rFonts w:hint="eastAsia"/>
        </w:rPr>
      </w:pPr>
      <w:r>
        <w:rPr>
          <w:rFonts w:hint="eastAsia"/>
        </w:rPr>
        <w:t>It may indeed be most truly said of them, considered in themselves, that they are not grievous; on the contrary, they are all most reasonable, equitable and beneficent.</w:t>
      </w:r>
    </w:p>
    <w:p w14:paraId="620BB37F">
      <w:pPr>
        <w:pStyle w:val="4"/>
        <w:spacing w:before="275" w:line="254" w:lineRule="auto"/>
        <w:ind w:right="100"/>
        <w:rPr>
          <w:rFonts w:hint="eastAsia"/>
        </w:rPr>
      </w:pPr>
      <w:r>
        <w:rPr>
          <w:rFonts w:hint="eastAsia"/>
        </w:rPr>
        <w:t>确实，就其本身而言，可以说它们并非难守的；相反，它们都极其合理、公平和有益。</w:t>
      </w:r>
    </w:p>
    <w:p w14:paraId="58EFAB63">
      <w:pPr>
        <w:pStyle w:val="4"/>
        <w:spacing w:before="275" w:line="254" w:lineRule="auto"/>
        <w:ind w:right="100"/>
        <w:rPr>
          <w:rFonts w:hint="eastAsia"/>
        </w:rPr>
      </w:pPr>
    </w:p>
    <w:p w14:paraId="309A90E1">
      <w:pPr>
        <w:pStyle w:val="4"/>
        <w:spacing w:before="275" w:line="254" w:lineRule="auto"/>
        <w:ind w:right="100"/>
        <w:rPr>
          <w:rFonts w:hint="eastAsia"/>
        </w:rPr>
      </w:pPr>
      <w:r>
        <w:rPr>
          <w:rFonts w:hint="eastAsia"/>
        </w:rPr>
        <w:t>Nothing that God orders us to do, nothing that he requires us to suffer, can fairly be called grievous.</w:t>
      </w:r>
    </w:p>
    <w:p w14:paraId="6474633B">
      <w:pPr>
        <w:pStyle w:val="4"/>
        <w:spacing w:before="275" w:line="254" w:lineRule="auto"/>
        <w:ind w:right="100"/>
        <w:rPr>
          <w:rFonts w:hint="eastAsia"/>
        </w:rPr>
      </w:pPr>
      <w:r>
        <w:rPr>
          <w:rFonts w:hint="eastAsia"/>
        </w:rPr>
        <w:t>神命令我们做的任何事，祂要求我们忍受的任何事，都不能公平地称为难守的。</w:t>
      </w:r>
    </w:p>
    <w:p w14:paraId="36B88D1A">
      <w:pPr>
        <w:pStyle w:val="4"/>
        <w:spacing w:before="275" w:line="254" w:lineRule="auto"/>
        <w:ind w:right="100"/>
        <w:rPr>
          <w:rFonts w:hint="eastAsia"/>
        </w:rPr>
      </w:pPr>
    </w:p>
    <w:p w14:paraId="15993D84">
      <w:pPr>
        <w:pStyle w:val="4"/>
        <w:spacing w:before="275" w:line="254" w:lineRule="auto"/>
        <w:ind w:right="100"/>
        <w:rPr>
          <w:rFonts w:hint="eastAsia"/>
        </w:rPr>
      </w:pPr>
      <w:r>
        <w:rPr>
          <w:rFonts w:hint="eastAsia"/>
        </w:rPr>
        <w:t>But to me they are too often very grievous.</w:t>
      </w:r>
    </w:p>
    <w:p w14:paraId="52ABFCD9">
      <w:pPr>
        <w:pStyle w:val="4"/>
        <w:spacing w:before="275" w:line="254" w:lineRule="auto"/>
        <w:ind w:right="100"/>
        <w:rPr>
          <w:rFonts w:hint="eastAsia"/>
        </w:rPr>
      </w:pPr>
      <w:r>
        <w:rPr>
          <w:rFonts w:hint="eastAsia"/>
        </w:rPr>
        <w:t>但对我而言，它们常常非常沉重。</w:t>
      </w:r>
    </w:p>
    <w:p w14:paraId="61EB6AD0">
      <w:pPr>
        <w:pStyle w:val="4"/>
        <w:spacing w:before="275" w:line="254" w:lineRule="auto"/>
        <w:ind w:right="100"/>
        <w:rPr>
          <w:rFonts w:hint="eastAsia"/>
        </w:rPr>
      </w:pPr>
    </w:p>
    <w:p w14:paraId="72DCE1A7">
      <w:pPr>
        <w:pStyle w:val="4"/>
        <w:spacing w:before="275" w:line="254" w:lineRule="auto"/>
        <w:ind w:right="100"/>
        <w:rPr>
          <w:rFonts w:hint="eastAsia"/>
        </w:rPr>
      </w:pPr>
      <w:r>
        <w:rPr>
          <w:rFonts w:hint="eastAsia"/>
        </w:rPr>
        <w:t>I feel them to be irksome and heavy.</w:t>
      </w:r>
    </w:p>
    <w:p w14:paraId="2C8DD118">
      <w:pPr>
        <w:pStyle w:val="4"/>
        <w:spacing w:before="275" w:line="254" w:lineRule="auto"/>
        <w:ind w:right="100"/>
        <w:rPr>
          <w:rFonts w:hint="eastAsia"/>
        </w:rPr>
      </w:pPr>
      <w:r>
        <w:rPr>
          <w:rFonts w:hint="eastAsia"/>
        </w:rPr>
        <w:t>我感到它们令人厌烦和沉重。</w:t>
      </w:r>
    </w:p>
    <w:p w14:paraId="075944A1">
      <w:pPr>
        <w:pStyle w:val="4"/>
        <w:spacing w:before="275" w:line="254" w:lineRule="auto"/>
        <w:ind w:right="100"/>
        <w:rPr>
          <w:rFonts w:hint="eastAsia"/>
        </w:rPr>
      </w:pPr>
    </w:p>
    <w:p w14:paraId="2900ED46">
      <w:pPr>
        <w:pStyle w:val="4"/>
        <w:spacing w:before="275" w:line="254" w:lineRule="auto"/>
        <w:ind w:right="100"/>
        <w:rPr>
          <w:rFonts w:hint="eastAsia"/>
        </w:rPr>
      </w:pPr>
      <w:r>
        <w:rPr>
          <w:rFonts w:hint="eastAsia"/>
        </w:rPr>
        <w:t>Yes! That is the exact word.</w:t>
      </w:r>
    </w:p>
    <w:p w14:paraId="6FDA7E3D">
      <w:pPr>
        <w:pStyle w:val="4"/>
        <w:spacing w:before="275" w:line="254" w:lineRule="auto"/>
        <w:ind w:right="100"/>
        <w:rPr>
          <w:rFonts w:hint="eastAsia"/>
        </w:rPr>
      </w:pPr>
      <w:r>
        <w:rPr>
          <w:rFonts w:hint="eastAsia"/>
        </w:rPr>
        <w:t>是的！那正是准确的词语。</w:t>
      </w:r>
    </w:p>
    <w:p w14:paraId="0D23C55D">
      <w:pPr>
        <w:pStyle w:val="4"/>
        <w:spacing w:before="275" w:line="254" w:lineRule="auto"/>
        <w:ind w:right="100"/>
        <w:rPr>
          <w:rFonts w:hint="eastAsia"/>
        </w:rPr>
      </w:pPr>
    </w:p>
    <w:p w14:paraId="60DEDEB3">
      <w:pPr>
        <w:pStyle w:val="4"/>
        <w:spacing w:before="275" w:line="254" w:lineRule="auto"/>
        <w:ind w:right="100"/>
        <w:rPr>
          <w:rFonts w:hint="eastAsia"/>
        </w:rPr>
      </w:pPr>
      <w:r>
        <w:rPr>
          <w:rFonts w:hint="eastAsia"/>
        </w:rPr>
        <w:t>They are heavy, weighty, burdensome.</w:t>
      </w:r>
    </w:p>
    <w:p w14:paraId="3AF82B63">
      <w:pPr>
        <w:pStyle w:val="4"/>
        <w:spacing w:before="275" w:line="254" w:lineRule="auto"/>
        <w:ind w:right="100"/>
        <w:rPr>
          <w:rFonts w:hint="eastAsia"/>
        </w:rPr>
      </w:pPr>
      <w:r>
        <w:rPr>
          <w:rFonts w:hint="eastAsia"/>
        </w:rPr>
        <w:t>它们是沉重的、有分量的、 burdensome 的。</w:t>
      </w:r>
    </w:p>
    <w:p w14:paraId="163E9C74">
      <w:pPr>
        <w:pStyle w:val="4"/>
        <w:spacing w:before="275" w:line="254" w:lineRule="auto"/>
        <w:ind w:right="100"/>
        <w:rPr>
          <w:rFonts w:hint="eastAsia"/>
        </w:rPr>
      </w:pPr>
    </w:p>
    <w:p w14:paraId="074C2C92">
      <w:pPr>
        <w:pStyle w:val="4"/>
        <w:spacing w:before="275" w:line="254" w:lineRule="auto"/>
        <w:ind w:right="100"/>
        <w:rPr>
          <w:rFonts w:hint="eastAsia"/>
        </w:rPr>
      </w:pPr>
      <w:r>
        <w:rPr>
          <w:rFonts w:hint="eastAsia"/>
        </w:rPr>
        <w:t>That is my fault, you say.</w:t>
      </w:r>
    </w:p>
    <w:p w14:paraId="758DB4BF">
      <w:pPr>
        <w:pStyle w:val="4"/>
        <w:spacing w:before="275" w:line="254" w:lineRule="auto"/>
        <w:ind w:right="100"/>
        <w:rPr>
          <w:rFonts w:hint="eastAsia"/>
        </w:rPr>
      </w:pPr>
      <w:r>
        <w:rPr>
          <w:rFonts w:hint="eastAsia"/>
        </w:rPr>
        <w:t>你说，那是我的错。</w:t>
      </w:r>
    </w:p>
    <w:p w14:paraId="3853213A">
      <w:pPr>
        <w:pStyle w:val="4"/>
        <w:spacing w:before="275" w:line="254" w:lineRule="auto"/>
        <w:ind w:right="100"/>
        <w:rPr>
          <w:rFonts w:hint="eastAsia"/>
        </w:rPr>
      </w:pPr>
    </w:p>
    <w:p w14:paraId="17AC2340">
      <w:pPr>
        <w:pStyle w:val="4"/>
        <w:spacing w:before="275" w:line="254" w:lineRule="auto"/>
        <w:ind w:right="100"/>
        <w:rPr>
          <w:rFonts w:hint="eastAsia"/>
        </w:rPr>
      </w:pPr>
      <w:r>
        <w:rPr>
          <w:rFonts w:hint="eastAsia"/>
        </w:rPr>
        <w:t>Be it so.</w:t>
      </w:r>
    </w:p>
    <w:p w14:paraId="512F6E43">
      <w:pPr>
        <w:pStyle w:val="4"/>
        <w:spacing w:before="275" w:line="254" w:lineRule="auto"/>
        <w:ind w:right="100"/>
        <w:rPr>
          <w:rFonts w:hint="eastAsia"/>
        </w:rPr>
      </w:pPr>
      <w:r>
        <w:rPr>
          <w:rFonts w:hint="eastAsia"/>
        </w:rPr>
        <w:t xml:space="preserve"> пусть так и будет. (let it be so)</w:t>
      </w:r>
    </w:p>
    <w:p w14:paraId="619E4D3A">
      <w:pPr>
        <w:pStyle w:val="4"/>
        <w:spacing w:before="275" w:line="254" w:lineRule="auto"/>
        <w:ind w:right="100"/>
        <w:rPr>
          <w:rFonts w:hint="eastAsia"/>
        </w:rPr>
      </w:pPr>
    </w:p>
    <w:p w14:paraId="27D43796">
      <w:pPr>
        <w:pStyle w:val="4"/>
        <w:spacing w:before="275" w:line="254" w:lineRule="auto"/>
        <w:ind w:right="100"/>
        <w:rPr>
          <w:rFonts w:hint="eastAsia"/>
        </w:rPr>
      </w:pPr>
      <w:r>
        <w:rPr>
          <w:rFonts w:hint="eastAsia"/>
        </w:rPr>
        <w:t>Let us ask how it comes to be so; and let us ask also how it may cease to be so.</w:t>
      </w:r>
    </w:p>
    <w:p w14:paraId="7A0C0ECE">
      <w:pPr>
        <w:pStyle w:val="4"/>
        <w:spacing w:before="275" w:line="254" w:lineRule="auto"/>
        <w:ind w:right="100"/>
        <w:rPr>
          <w:rFonts w:hint="eastAsia"/>
        </w:rPr>
      </w:pPr>
      <w:r>
        <w:rPr>
          <w:rFonts w:hint="eastAsia"/>
        </w:rPr>
        <w:t>让我们问问这是怎么回事；也让我们问问如何才能不再如此。</w:t>
      </w:r>
    </w:p>
    <w:p w14:paraId="54C2ED3C">
      <w:pPr>
        <w:pStyle w:val="4"/>
        <w:spacing w:before="275" w:line="254" w:lineRule="auto"/>
        <w:ind w:right="100"/>
        <w:rPr>
          <w:rFonts w:hint="eastAsia"/>
        </w:rPr>
      </w:pPr>
    </w:p>
    <w:p w14:paraId="00181291">
      <w:pPr>
        <w:pStyle w:val="4"/>
        <w:spacing w:before="275" w:line="254" w:lineRule="auto"/>
        <w:ind w:right="100"/>
        <w:rPr>
          <w:rFonts w:hint="eastAsia"/>
        </w:rPr>
      </w:pPr>
      <w:r>
        <w:rPr>
          <w:rFonts w:hint="eastAsia"/>
        </w:rPr>
        <w:t>But first, let us fix it, as a first principle, in our understandings and hearts, that no keeping of God's commandments will suffice to meet the condition or requirement now in question, that is a keeping of them as grievous.</w:t>
      </w:r>
    </w:p>
    <w:p w14:paraId="4BEC1C86">
      <w:pPr>
        <w:pStyle w:val="4"/>
        <w:spacing w:before="275" w:line="254" w:lineRule="auto"/>
        <w:ind w:right="100"/>
        <w:rPr>
          <w:rFonts w:hint="eastAsia"/>
        </w:rPr>
      </w:pPr>
      <w:r>
        <w:rPr>
          <w:rFonts w:hint="eastAsia"/>
        </w:rPr>
        <w:t>但首先，让我们把它作为一个首要原则，牢记在我们的理解和心中，即任何遵守神的诫命，如果将其视为重担，都不能满足现在所讨论的条件或要求。</w:t>
      </w:r>
    </w:p>
    <w:p w14:paraId="6F723F98">
      <w:pPr>
        <w:pStyle w:val="4"/>
        <w:spacing w:before="275" w:line="254" w:lineRule="auto"/>
        <w:ind w:right="100"/>
        <w:rPr>
          <w:rFonts w:hint="eastAsia"/>
        </w:rPr>
      </w:pPr>
    </w:p>
    <w:p w14:paraId="4AB84EAC">
      <w:pPr>
        <w:pStyle w:val="4"/>
        <w:spacing w:before="275" w:line="254" w:lineRule="auto"/>
        <w:ind w:right="100"/>
        <w:rPr>
          <w:rFonts w:hint="eastAsia"/>
        </w:rPr>
      </w:pPr>
      <w:r>
        <w:rPr>
          <w:rFonts w:hint="eastAsia"/>
        </w:rPr>
        <w:t>They are not kept at all, in the sense of the identification,—"this is the love of God,</w:t>
      </w:r>
    </w:p>
    <w:p w14:paraId="4EB1839F">
      <w:pPr>
        <w:pStyle w:val="4"/>
        <w:spacing w:before="275" w:line="254" w:lineRule="auto"/>
        <w:ind w:right="100"/>
        <w:rPr>
          <w:rFonts w:hint="eastAsia"/>
        </w:rPr>
      </w:pPr>
      <w:r>
        <w:rPr>
          <w:rFonts w:hint="eastAsia"/>
        </w:rPr>
        <w:t>它们根本没有被遵守，从“这就是神的爱，</w:t>
      </w:r>
    </w:p>
    <w:p w14:paraId="760F1529">
      <w:pPr>
        <w:pStyle w:val="4"/>
        <w:spacing w:before="275" w:line="254" w:lineRule="auto"/>
        <w:ind w:right="100"/>
        <w:rPr>
          <w:rFonts w:hint="eastAsia"/>
        </w:rPr>
      </w:pPr>
    </w:p>
    <w:p w14:paraId="43A3EF83">
      <w:pPr>
        <w:pStyle w:val="4"/>
        <w:spacing w:before="275" w:line="254" w:lineRule="auto"/>
        <w:ind w:right="100"/>
        <w:rPr>
          <w:rFonts w:hint="eastAsia"/>
        </w:rPr>
      </w:pPr>
      <w:r>
        <w:rPr>
          <w:rFonts w:hint="eastAsia"/>
        </w:rPr>
        <w:t>that we keep his commandments,"—if they are kept by us as grievous; if in keeping them we feel them to be grievous.</w:t>
      </w:r>
    </w:p>
    <w:p w14:paraId="339728C1">
      <w:pPr>
        <w:pStyle w:val="4"/>
        <w:spacing w:before="275" w:line="254" w:lineRule="auto"/>
        <w:ind w:right="100"/>
        <w:rPr>
          <w:rFonts w:hint="eastAsia"/>
        </w:rPr>
      </w:pPr>
      <w:r>
        <w:rPr>
          <w:rFonts w:hint="eastAsia"/>
        </w:rPr>
        <w:t>我们遵守祂的诫命”——如果它们被我们视为重担而遵守；如果在遵守它们时我们感到它们是重担。</w:t>
      </w:r>
    </w:p>
    <w:p w14:paraId="5709BA25">
      <w:pPr>
        <w:pStyle w:val="4"/>
        <w:spacing w:before="275" w:line="254" w:lineRule="auto"/>
        <w:ind w:right="100"/>
        <w:rPr>
          <w:rFonts w:hint="eastAsia"/>
        </w:rPr>
      </w:pPr>
    </w:p>
    <w:p w14:paraId="120AFE32">
      <w:pPr>
        <w:pStyle w:val="4"/>
        <w:spacing w:before="275" w:line="254" w:lineRule="auto"/>
        <w:ind w:right="100"/>
        <w:rPr>
          <w:rFonts w:hint="eastAsia"/>
        </w:rPr>
      </w:pPr>
      <w:r>
        <w:rPr>
          <w:rFonts w:hint="eastAsia"/>
        </w:rPr>
        <w:t>Under this conviction, let us look into this matter of the grievousness of God's commandments, and the way of delivery from any sense or suspicion of their being grievous.</w:t>
      </w:r>
    </w:p>
    <w:p w14:paraId="184C151F">
      <w:pPr>
        <w:pStyle w:val="4"/>
        <w:spacing w:before="275" w:line="254" w:lineRule="auto"/>
        <w:ind w:right="100"/>
        <w:rPr>
          <w:rFonts w:hint="eastAsia"/>
        </w:rPr>
      </w:pPr>
      <w:r>
        <w:rPr>
          <w:rFonts w:hint="eastAsia"/>
        </w:rPr>
        <w:t>在这种信念下，让我们研究一下神诫命的沉重性这个问题，以及摆脱任何认为它们沉重的感觉或怀疑的方法。</w:t>
      </w:r>
    </w:p>
    <w:p w14:paraId="453EB2F2">
      <w:pPr>
        <w:pStyle w:val="4"/>
        <w:spacing w:before="275" w:line="254" w:lineRule="auto"/>
        <w:ind w:right="100"/>
        <w:rPr>
          <w:rFonts w:hint="eastAsia"/>
        </w:rPr>
      </w:pPr>
    </w:p>
    <w:p w14:paraId="0AEE9226">
      <w:pPr>
        <w:pStyle w:val="4"/>
        <w:spacing w:before="275" w:line="254" w:lineRule="auto"/>
        <w:ind w:right="100"/>
        <w:rPr>
          <w:rFonts w:hint="eastAsia"/>
        </w:rPr>
      </w:pPr>
      <w:r>
        <w:rPr>
          <w:rFonts w:hint="eastAsia"/>
        </w:rPr>
        <w:t>1.Beginning at the lowest stage, it is not difficult to see how God's commandments must be grievous to me, if I am bent on giving full scope to the movements of my inner man which are opposed to them.</w:t>
      </w:r>
    </w:p>
    <w:p w14:paraId="4D3A9F52">
      <w:pPr>
        <w:pStyle w:val="4"/>
        <w:spacing w:before="275" w:line="254" w:lineRule="auto"/>
        <w:ind w:right="100"/>
        <w:rPr>
          <w:rFonts w:hint="eastAsia"/>
        </w:rPr>
      </w:pPr>
      <w:r>
        <w:rPr>
          <w:rFonts w:hint="eastAsia"/>
        </w:rPr>
        <w:t>1.从最低的阶段开始，不难看出，如果我执意放纵我内心那些与神的诫命相悖的冲动，那么神的诫命对我来说必定是沉重的。</w:t>
      </w:r>
    </w:p>
    <w:p w14:paraId="75AF85E6">
      <w:pPr>
        <w:pStyle w:val="4"/>
        <w:spacing w:before="275" w:line="254" w:lineRule="auto"/>
        <w:ind w:right="100"/>
        <w:rPr>
          <w:rFonts w:hint="eastAsia"/>
        </w:rPr>
      </w:pPr>
    </w:p>
    <w:p w14:paraId="18B0089E">
      <w:pPr>
        <w:pStyle w:val="4"/>
        <w:spacing w:before="275" w:line="254" w:lineRule="auto"/>
        <w:ind w:right="100"/>
        <w:rPr>
          <w:rFonts w:hint="eastAsia"/>
        </w:rPr>
      </w:pPr>
      <w:r>
        <w:rPr>
          <w:rFonts w:hint="eastAsia"/>
        </w:rPr>
        <w:t>I cannot shake off the sense of their being binding on me; and binding on me under the sanction of terrible responsibilities.</w:t>
      </w:r>
    </w:p>
    <w:p w14:paraId="5FD88C18">
      <w:pPr>
        <w:pStyle w:val="4"/>
        <w:spacing w:before="275" w:line="254" w:lineRule="auto"/>
        <w:ind w:right="100"/>
        <w:rPr>
          <w:rFonts w:hint="eastAsia"/>
        </w:rPr>
      </w:pPr>
      <w:r>
        <w:rPr>
          <w:rFonts w:hint="eastAsia"/>
        </w:rPr>
        <w:t>我无法摆脱它们对我具有约束力的感觉；并且是在可怕责任的约束下对我具有约束力。</w:t>
      </w:r>
    </w:p>
    <w:p w14:paraId="7EF877A0">
      <w:pPr>
        <w:pStyle w:val="4"/>
        <w:spacing w:before="275" w:line="254" w:lineRule="auto"/>
        <w:ind w:right="100"/>
        <w:rPr>
          <w:rFonts w:hint="eastAsia"/>
        </w:rPr>
      </w:pPr>
    </w:p>
    <w:p w14:paraId="41F20C3D">
      <w:pPr>
        <w:pStyle w:val="4"/>
        <w:spacing w:before="275" w:line="254" w:lineRule="auto"/>
        <w:ind w:right="100"/>
        <w:rPr>
          <w:rFonts w:hint="eastAsia"/>
        </w:rPr>
      </w:pPr>
      <w:r>
        <w:rPr>
          <w:rFonts w:hint="eastAsia"/>
        </w:rPr>
        <w:t>Let me drown conviction as I may in pleasure's bowl, or stifle it in the din and whirl of worldly business, conscience will not let me take my ease; I cannot get rid of God's commandments.</w:t>
      </w:r>
    </w:p>
    <w:p w14:paraId="4F321D02">
      <w:pPr>
        <w:pStyle w:val="4"/>
        <w:spacing w:before="275" w:line="254" w:lineRule="auto"/>
        <w:ind w:right="100"/>
        <w:rPr>
          <w:rFonts w:hint="eastAsia"/>
        </w:rPr>
      </w:pPr>
      <w:r>
        <w:rPr>
          <w:rFonts w:hint="eastAsia"/>
        </w:rPr>
        <w:t>任凭我沉溺于享乐之杯以淹没良心，或在世俗事务的喧嚣和纷扰中扼杀它，良心却不让我安逸；我无法摆脱神的诫命。</w:t>
      </w:r>
    </w:p>
    <w:p w14:paraId="41E0A24E">
      <w:pPr>
        <w:pStyle w:val="4"/>
        <w:spacing w:before="275" w:line="254" w:lineRule="auto"/>
        <w:ind w:right="100"/>
        <w:rPr>
          <w:rFonts w:hint="eastAsia"/>
        </w:rPr>
      </w:pPr>
    </w:p>
    <w:p w14:paraId="13562681">
      <w:pPr>
        <w:pStyle w:val="4"/>
        <w:spacing w:before="275" w:line="254" w:lineRule="auto"/>
        <w:ind w:right="100"/>
        <w:rPr>
          <w:rFonts w:hint="eastAsia"/>
        </w:rPr>
      </w:pPr>
      <w:r>
        <w:rPr>
          <w:rFonts w:hint="eastAsia"/>
        </w:rPr>
        <w:t>They haunt and harass me; they disturb and trouble me; they are grievous; often beyond expression grievous.</w:t>
      </w:r>
    </w:p>
    <w:p w14:paraId="7658D02D">
      <w:pPr>
        <w:pStyle w:val="4"/>
        <w:spacing w:before="275" w:line="254" w:lineRule="auto"/>
        <w:ind w:right="100"/>
        <w:rPr>
          <w:rFonts w:hint="eastAsia"/>
        </w:rPr>
      </w:pPr>
      <w:r>
        <w:rPr>
          <w:rFonts w:hint="eastAsia"/>
        </w:rPr>
        <w:t>它们困扰我，骚扰我；它们搅扰我，烦恼我；它们是沉重的；常常是难以言喻的沉重。</w:t>
      </w:r>
    </w:p>
    <w:p w14:paraId="2C9DC53C">
      <w:pPr>
        <w:pStyle w:val="4"/>
        <w:spacing w:before="275" w:line="254" w:lineRule="auto"/>
        <w:ind w:right="100"/>
        <w:rPr>
          <w:rFonts w:hint="eastAsia"/>
        </w:rPr>
      </w:pPr>
    </w:p>
    <w:p w14:paraId="300DD762">
      <w:pPr>
        <w:pStyle w:val="4"/>
        <w:spacing w:before="275" w:line="254" w:lineRule="auto"/>
        <w:ind w:right="100"/>
        <w:rPr>
          <w:rFonts w:hint="eastAsia"/>
        </w:rPr>
      </w:pPr>
      <w:r>
        <w:rPr>
          <w:rFonts w:hint="eastAsia"/>
        </w:rPr>
        <w:t>How shall I ever shake off the feeling of their grievousness?</w:t>
      </w:r>
    </w:p>
    <w:p w14:paraId="5D0480C7">
      <w:pPr>
        <w:pStyle w:val="4"/>
        <w:spacing w:before="275" w:line="254" w:lineRule="auto"/>
        <w:ind w:right="100"/>
        <w:rPr>
          <w:rFonts w:hint="eastAsia"/>
        </w:rPr>
      </w:pPr>
      <w:r>
        <w:rPr>
          <w:rFonts w:hint="eastAsia"/>
        </w:rPr>
        <w:t>我如何才能摆脱它们沉重的感觉呢？</w:t>
      </w:r>
    </w:p>
    <w:p w14:paraId="1300A2BB">
      <w:pPr>
        <w:pStyle w:val="4"/>
        <w:spacing w:before="275" w:line="254" w:lineRule="auto"/>
        <w:ind w:right="100"/>
        <w:rPr>
          <w:rFonts w:hint="eastAsia"/>
        </w:rPr>
      </w:pPr>
    </w:p>
    <w:p w14:paraId="1D3180A3">
      <w:pPr>
        <w:pStyle w:val="4"/>
        <w:spacing w:before="275" w:line="254" w:lineRule="auto"/>
        <w:ind w:right="100"/>
        <w:rPr>
          <w:rFonts w:hint="eastAsia"/>
        </w:rPr>
      </w:pPr>
      <w:r>
        <w:rPr>
          <w:rFonts w:hint="eastAsia"/>
        </w:rPr>
        <w:t>2.Shall it be by keeping them scrupulously, according to the strictest letter of the law?</w:t>
      </w:r>
    </w:p>
    <w:p w14:paraId="3D2686A1">
      <w:pPr>
        <w:pStyle w:val="4"/>
        <w:spacing w:before="275" w:line="254" w:lineRule="auto"/>
        <w:ind w:right="100"/>
        <w:rPr>
          <w:rFonts w:hint="eastAsia"/>
        </w:rPr>
      </w:pPr>
      <w:r>
        <w:rPr>
          <w:rFonts w:hint="eastAsia"/>
        </w:rPr>
        <w:t>2.难道要一丝不苟地遵守它们，按照律法最严格的字句吗？</w:t>
      </w:r>
    </w:p>
    <w:p w14:paraId="64BE8C6E">
      <w:pPr>
        <w:pStyle w:val="4"/>
        <w:spacing w:before="275" w:line="254" w:lineRule="auto"/>
        <w:ind w:right="100"/>
        <w:rPr>
          <w:rFonts w:hint="eastAsia"/>
        </w:rPr>
      </w:pPr>
    </w:p>
    <w:p w14:paraId="64791962">
      <w:pPr>
        <w:pStyle w:val="4"/>
        <w:spacing w:before="275" w:line="254" w:lineRule="auto"/>
        <w:ind w:right="100"/>
        <w:rPr>
          <w:rFonts w:hint="eastAsia"/>
        </w:rPr>
      </w:pPr>
      <w:r>
        <w:rPr>
          <w:rFonts w:hint="eastAsia"/>
        </w:rPr>
        <w:t>I become a painstaking Pharisee; a rigid and exact observer of all the commandments.</w:t>
      </w:r>
    </w:p>
    <w:p w14:paraId="34779314">
      <w:pPr>
        <w:pStyle w:val="4"/>
        <w:spacing w:before="275" w:line="254" w:lineRule="auto"/>
        <w:ind w:right="100"/>
        <w:rPr>
          <w:rFonts w:hint="eastAsia"/>
        </w:rPr>
      </w:pPr>
      <w:r>
        <w:rPr>
          <w:rFonts w:hint="eastAsia"/>
        </w:rPr>
        <w:t>我成了一个煞费苦心的法利赛人；一个严格而精确地遵守所有诫命的人。</w:t>
      </w:r>
    </w:p>
    <w:p w14:paraId="58A9C24B">
      <w:pPr>
        <w:pStyle w:val="4"/>
        <w:spacing w:before="275" w:line="254" w:lineRule="auto"/>
        <w:ind w:right="100"/>
        <w:rPr>
          <w:rFonts w:hint="eastAsia"/>
        </w:rPr>
      </w:pPr>
    </w:p>
    <w:p w14:paraId="06BB04CE">
      <w:pPr>
        <w:pStyle w:val="4"/>
        <w:spacing w:before="275" w:line="254" w:lineRule="auto"/>
        <w:ind w:right="100"/>
        <w:rPr>
          <w:rFonts w:hint="eastAsia"/>
        </w:rPr>
      </w:pPr>
      <w:r>
        <w:rPr>
          <w:rFonts w:hint="eastAsia"/>
        </w:rPr>
        <w:t>They shall not be grievous to me any more, on account of my wilful opposition to them.</w:t>
      </w:r>
    </w:p>
    <w:p w14:paraId="5099CCF6">
      <w:pPr>
        <w:pStyle w:val="4"/>
        <w:spacing w:before="275" w:line="254" w:lineRule="auto"/>
        <w:ind w:right="100"/>
        <w:rPr>
          <w:rFonts w:hint="eastAsia"/>
        </w:rPr>
      </w:pPr>
      <w:r>
        <w:rPr>
          <w:rFonts w:hint="eastAsia"/>
        </w:rPr>
        <w:t>因我任意反对它们，它们将不再使我感到痛苦。</w:t>
      </w:r>
    </w:p>
    <w:p w14:paraId="0C5FC431">
      <w:pPr>
        <w:pStyle w:val="4"/>
        <w:spacing w:before="275" w:line="254" w:lineRule="auto"/>
        <w:ind w:right="100"/>
        <w:rPr>
          <w:rFonts w:hint="eastAsia"/>
        </w:rPr>
      </w:pPr>
    </w:p>
    <w:p w14:paraId="4BA4DF49">
      <w:pPr>
        <w:pStyle w:val="4"/>
        <w:spacing w:before="275" w:line="254" w:lineRule="auto"/>
        <w:ind w:right="100"/>
        <w:rPr>
          <w:rFonts w:hint="eastAsia"/>
        </w:rPr>
      </w:pPr>
      <w:r>
        <w:rPr>
          <w:rFonts w:hint="eastAsia"/>
        </w:rPr>
        <w:t>But alas! they are grievous still.</w:t>
      </w:r>
    </w:p>
    <w:p w14:paraId="4720731C">
      <w:pPr>
        <w:pStyle w:val="4"/>
        <w:spacing w:before="275" w:line="254" w:lineRule="auto"/>
        <w:ind w:right="100"/>
        <w:rPr>
          <w:rFonts w:hint="eastAsia"/>
        </w:rPr>
      </w:pPr>
      <w:r>
        <w:rPr>
          <w:rFonts w:hint="eastAsia"/>
        </w:rPr>
        <w:t>但唉！它们仍然沉重。</w:t>
      </w:r>
    </w:p>
    <w:p w14:paraId="6B5500DE">
      <w:pPr>
        <w:pStyle w:val="4"/>
        <w:spacing w:before="275" w:line="254" w:lineRule="auto"/>
        <w:ind w:right="100"/>
        <w:rPr>
          <w:rFonts w:hint="eastAsia"/>
        </w:rPr>
      </w:pPr>
    </w:p>
    <w:p w14:paraId="180179E4">
      <w:pPr>
        <w:pStyle w:val="4"/>
        <w:spacing w:before="275" w:line="254" w:lineRule="auto"/>
        <w:ind w:right="100"/>
        <w:rPr>
          <w:rFonts w:hint="eastAsia"/>
        </w:rPr>
      </w:pPr>
      <w:r>
        <w:rPr>
          <w:rFonts w:hint="eastAsia"/>
        </w:rPr>
        <w:t>I may reduce them to a minimum of obligations, and stretch my keeping of them to a maximum of fulfilment.</w:t>
      </w:r>
    </w:p>
    <w:p w14:paraId="7E646A2D">
      <w:pPr>
        <w:pStyle w:val="4"/>
        <w:spacing w:before="275" w:line="254" w:lineRule="auto"/>
        <w:ind w:right="100"/>
        <w:rPr>
          <w:rFonts w:hint="eastAsia"/>
        </w:rPr>
      </w:pPr>
      <w:r>
        <w:rPr>
          <w:rFonts w:hint="eastAsia"/>
        </w:rPr>
        <w:t>我可以把它们简化到最低限度的义务，并把遵守它们的程度扩展到最大限度的履行。</w:t>
      </w:r>
    </w:p>
    <w:p w14:paraId="77C33328">
      <w:pPr>
        <w:pStyle w:val="4"/>
        <w:spacing w:before="275" w:line="254" w:lineRule="auto"/>
        <w:ind w:right="100"/>
        <w:rPr>
          <w:rFonts w:hint="eastAsia"/>
        </w:rPr>
      </w:pPr>
    </w:p>
    <w:p w14:paraId="7D4AE755">
      <w:pPr>
        <w:pStyle w:val="4"/>
        <w:spacing w:before="275" w:line="254" w:lineRule="auto"/>
        <w:ind w:right="100"/>
        <w:rPr>
          <w:rFonts w:hint="eastAsia"/>
        </w:rPr>
      </w:pPr>
      <w:r>
        <w:rPr>
          <w:rFonts w:hint="eastAsia"/>
        </w:rPr>
        <w:t>I may make the least I can of them, by turning their living spirit into outward formal acts; and I may make the most of myself and my obedience, in the way of exaggerating my sacrifices and services.</w:t>
      </w:r>
    </w:p>
    <w:p w14:paraId="20FE5872">
      <w:pPr>
        <w:pStyle w:val="4"/>
        <w:spacing w:before="275" w:line="254" w:lineRule="auto"/>
        <w:ind w:right="100"/>
        <w:rPr>
          <w:rFonts w:hint="eastAsia"/>
        </w:rPr>
      </w:pPr>
      <w:r>
        <w:rPr>
          <w:rFonts w:hint="eastAsia"/>
        </w:rPr>
        <w:t>我可以尽可能地轻视它们，把它们活泼的灵变成外在的形式行为；我也可以尽可能地夸大我自己和我的顺服，夸大我的牺牲和服事。</w:t>
      </w:r>
    </w:p>
    <w:p w14:paraId="5C0B0949">
      <w:pPr>
        <w:pStyle w:val="4"/>
        <w:spacing w:before="275" w:line="254" w:lineRule="auto"/>
        <w:ind w:right="100"/>
        <w:rPr>
          <w:rFonts w:hint="eastAsia"/>
        </w:rPr>
      </w:pPr>
    </w:p>
    <w:p w14:paraId="0154390A">
      <w:pPr>
        <w:pStyle w:val="4"/>
        <w:spacing w:before="275" w:line="254" w:lineRule="auto"/>
        <w:ind w:right="100"/>
        <w:rPr>
          <w:rFonts w:hint="eastAsia"/>
        </w:rPr>
      </w:pPr>
      <w:r>
        <w:rPr>
          <w:rFonts w:hint="eastAsia"/>
        </w:rPr>
        <w:t>Still God's commandments are grievous to me.</w:t>
      </w:r>
    </w:p>
    <w:p w14:paraId="767D477E">
      <w:pPr>
        <w:pStyle w:val="4"/>
        <w:spacing w:before="275" w:line="254" w:lineRule="auto"/>
        <w:ind w:right="100"/>
        <w:rPr>
          <w:rFonts w:hint="eastAsia"/>
        </w:rPr>
      </w:pPr>
      <w:r>
        <w:rPr>
          <w:rFonts w:hint="eastAsia"/>
        </w:rPr>
        <w:t>神的诫命对我而言仍然沉重。</w:t>
      </w:r>
    </w:p>
    <w:p w14:paraId="08FFCAB8">
      <w:pPr>
        <w:pStyle w:val="4"/>
        <w:spacing w:before="275" w:line="254" w:lineRule="auto"/>
        <w:ind w:right="100"/>
        <w:rPr>
          <w:rFonts w:hint="eastAsia"/>
        </w:rPr>
      </w:pPr>
    </w:p>
    <w:p w14:paraId="10981635">
      <w:pPr>
        <w:pStyle w:val="4"/>
        <w:spacing w:before="275" w:line="254" w:lineRule="auto"/>
        <w:ind w:right="100"/>
        <w:rPr>
          <w:rFonts w:hint="eastAsia"/>
        </w:rPr>
      </w:pPr>
      <w:r>
        <w:rPr>
          <w:rFonts w:hint="eastAsia"/>
        </w:rPr>
        <w:t>My religion, such as it is, is a mere burden and oppression.</w:t>
      </w:r>
    </w:p>
    <w:p w14:paraId="7694EFC1">
      <w:pPr>
        <w:pStyle w:val="4"/>
        <w:spacing w:before="275" w:line="254" w:lineRule="auto"/>
        <w:ind w:right="100"/>
        <w:rPr>
          <w:rFonts w:hint="eastAsia"/>
        </w:rPr>
      </w:pPr>
      <w:r>
        <w:rPr>
          <w:rFonts w:hint="eastAsia"/>
        </w:rPr>
        <w:t>我的宗教，就其本身而言，仅仅是一种重担和压迫。</w:t>
      </w:r>
    </w:p>
    <w:p w14:paraId="09DCC60D">
      <w:pPr>
        <w:pStyle w:val="4"/>
        <w:spacing w:before="275" w:line="254" w:lineRule="auto"/>
        <w:ind w:right="100"/>
        <w:rPr>
          <w:rFonts w:hint="eastAsia"/>
        </w:rPr>
      </w:pPr>
    </w:p>
    <w:p w14:paraId="0BA39AA5">
      <w:pPr>
        <w:pStyle w:val="4"/>
        <w:spacing w:before="275" w:line="254" w:lineRule="auto"/>
        <w:ind w:right="100"/>
        <w:rPr>
          <w:rFonts w:hint="eastAsia"/>
        </w:rPr>
      </w:pPr>
      <w:r>
        <w:rPr>
          <w:rFonts w:hint="eastAsia"/>
        </w:rPr>
        <w:t>I would shake it off if my conscience would allow me.</w:t>
      </w:r>
    </w:p>
    <w:p w14:paraId="1EF9EFC4">
      <w:pPr>
        <w:pStyle w:val="4"/>
        <w:spacing w:before="275" w:line="254" w:lineRule="auto"/>
        <w:ind w:right="100"/>
        <w:rPr>
          <w:rFonts w:hint="eastAsia"/>
        </w:rPr>
      </w:pPr>
      <w:r>
        <w:rPr>
          <w:rFonts w:hint="eastAsia"/>
        </w:rPr>
        <w:t>如果我的良心允许，我会摆脱它。</w:t>
      </w:r>
    </w:p>
    <w:p w14:paraId="34A4FBBB">
      <w:pPr>
        <w:pStyle w:val="4"/>
        <w:spacing w:before="275" w:line="254" w:lineRule="auto"/>
        <w:ind w:right="100"/>
        <w:rPr>
          <w:rFonts w:hint="eastAsia"/>
        </w:rPr>
      </w:pPr>
    </w:p>
    <w:p w14:paraId="0DE06B51">
      <w:pPr>
        <w:pStyle w:val="4"/>
        <w:spacing w:before="275" w:line="254" w:lineRule="auto"/>
        <w:ind w:right="100"/>
        <w:rPr>
          <w:rFonts w:hint="eastAsia"/>
        </w:rPr>
      </w:pPr>
      <w:r>
        <w:rPr>
          <w:rFonts w:hint="eastAsia"/>
        </w:rPr>
        <w:t>3.But my conscience will not allow me.</w:t>
      </w:r>
    </w:p>
    <w:p w14:paraId="2184498C">
      <w:pPr>
        <w:pStyle w:val="4"/>
        <w:spacing w:before="275" w:line="254" w:lineRule="auto"/>
        <w:ind w:right="100"/>
        <w:rPr>
          <w:rFonts w:hint="eastAsia"/>
        </w:rPr>
      </w:pPr>
      <w:r>
        <w:rPr>
          <w:rFonts w:hint="eastAsia"/>
        </w:rPr>
        <w:t>3.但我的良心不允许我。</w:t>
      </w:r>
    </w:p>
    <w:p w14:paraId="3002B51C">
      <w:pPr>
        <w:pStyle w:val="4"/>
        <w:spacing w:before="275" w:line="254" w:lineRule="auto"/>
        <w:ind w:right="100"/>
        <w:rPr>
          <w:rFonts w:hint="eastAsia"/>
        </w:rPr>
      </w:pPr>
    </w:p>
    <w:p w14:paraId="52EED338">
      <w:pPr>
        <w:pStyle w:val="4"/>
        <w:spacing w:before="275" w:line="254" w:lineRule="auto"/>
        <w:ind w:right="100"/>
        <w:rPr>
          <w:rFonts w:hint="eastAsia"/>
        </w:rPr>
      </w:pPr>
      <w:r>
        <w:rPr>
          <w:rFonts w:hint="eastAsia"/>
        </w:rPr>
        <w:t>It works in me deeper and deeper; carrying into the innermost recesses of my spiritual nature, not the letter only, but the spirit also of God's commandments.</w:t>
      </w:r>
    </w:p>
    <w:p w14:paraId="540CC9D2">
      <w:pPr>
        <w:pStyle w:val="4"/>
        <w:spacing w:before="275" w:line="254" w:lineRule="auto"/>
        <w:ind w:right="100"/>
        <w:rPr>
          <w:rFonts w:hint="eastAsia"/>
        </w:rPr>
      </w:pPr>
      <w:r>
        <w:rPr>
          <w:rFonts w:hint="eastAsia"/>
        </w:rPr>
        <w:t>它在我里面越来越深地运作；不仅将神的诫命的字句，而且将其精神，带入我属灵本性最深处。</w:t>
      </w:r>
    </w:p>
    <w:p w14:paraId="39403B08">
      <w:pPr>
        <w:pStyle w:val="4"/>
        <w:spacing w:before="275" w:line="254" w:lineRule="auto"/>
        <w:ind w:right="100"/>
        <w:rPr>
          <w:rFonts w:hint="eastAsia"/>
        </w:rPr>
      </w:pPr>
    </w:p>
    <w:p w14:paraId="0EF28CE7">
      <w:pPr>
        <w:pStyle w:val="4"/>
        <w:spacing w:before="275" w:line="254" w:lineRule="auto"/>
        <w:ind w:right="100"/>
        <w:rPr>
          <w:rFonts w:hint="eastAsia"/>
        </w:rPr>
      </w:pPr>
      <w:r>
        <w:rPr>
          <w:rFonts w:hint="eastAsia"/>
        </w:rPr>
        <w:t>And now, their grievousness comes out in a new and most distressing experience.</w:t>
      </w:r>
    </w:p>
    <w:p w14:paraId="61175DF2">
      <w:pPr>
        <w:pStyle w:val="4"/>
        <w:spacing w:before="275" w:line="254" w:lineRule="auto"/>
        <w:ind w:right="100"/>
        <w:rPr>
          <w:rFonts w:hint="eastAsia"/>
        </w:rPr>
      </w:pPr>
      <w:r>
        <w:rPr>
          <w:rFonts w:hint="eastAsia"/>
        </w:rPr>
        <w:t>如今，它们的沉重性以一种新的、极其痛苦的经历显现出来。</w:t>
      </w:r>
    </w:p>
    <w:p w14:paraId="0E0284F5">
      <w:pPr>
        <w:pStyle w:val="4"/>
        <w:spacing w:before="275" w:line="254" w:lineRule="auto"/>
        <w:ind w:right="100"/>
        <w:rPr>
          <w:rFonts w:hint="eastAsia"/>
        </w:rPr>
      </w:pPr>
    </w:p>
    <w:p w14:paraId="6CE39BBE">
      <w:pPr>
        <w:pStyle w:val="4"/>
        <w:spacing w:before="275" w:line="254" w:lineRule="auto"/>
        <w:ind w:right="100"/>
        <w:rPr>
          <w:rFonts w:hint="eastAsia"/>
        </w:rPr>
      </w:pPr>
      <w:r>
        <w:rPr>
          <w:rFonts w:hint="eastAsia"/>
        </w:rPr>
        <w:t>For now, not only is my conscience convinced, but my will is renewed, with reference to these commandments of God.</w:t>
      </w:r>
    </w:p>
    <w:p w14:paraId="6B3035F6">
      <w:pPr>
        <w:pStyle w:val="4"/>
        <w:spacing w:before="275" w:line="254" w:lineRule="auto"/>
        <w:ind w:right="100"/>
        <w:rPr>
          <w:rFonts w:hint="eastAsia"/>
        </w:rPr>
      </w:pPr>
      <w:r>
        <w:rPr>
          <w:rFonts w:hint="eastAsia"/>
        </w:rPr>
        <w:t>因为现在，不仅我的良心被说服了，而且我的意志也因着这些神的诫命而更新了。</w:t>
      </w:r>
    </w:p>
    <w:p w14:paraId="108F7D3D">
      <w:pPr>
        <w:pStyle w:val="4"/>
        <w:spacing w:before="275" w:line="254" w:lineRule="auto"/>
        <w:ind w:right="100"/>
        <w:rPr>
          <w:rFonts w:hint="eastAsia"/>
        </w:rPr>
      </w:pPr>
    </w:p>
    <w:p w14:paraId="5E501464">
      <w:pPr>
        <w:pStyle w:val="4"/>
        <w:spacing w:before="275" w:line="254" w:lineRule="auto"/>
        <w:ind w:right="100"/>
        <w:rPr>
          <w:rFonts w:hint="eastAsia"/>
        </w:rPr>
      </w:pPr>
      <w:r>
        <w:rPr>
          <w:rFonts w:hint="eastAsia"/>
        </w:rPr>
        <w:t>Both of these results or effects are of the Spirit.</w:t>
      </w:r>
    </w:p>
    <w:p w14:paraId="48098304">
      <w:pPr>
        <w:pStyle w:val="4"/>
        <w:spacing w:before="275" w:line="254" w:lineRule="auto"/>
        <w:ind w:right="100"/>
        <w:rPr>
          <w:rFonts w:hint="eastAsia"/>
        </w:rPr>
      </w:pPr>
      <w:r>
        <w:rPr>
          <w:rFonts w:hint="eastAsia"/>
        </w:rPr>
        <w:t>这两个结果或果效都是出于圣灵。</w:t>
      </w:r>
    </w:p>
    <w:p w14:paraId="70377A13">
      <w:pPr>
        <w:pStyle w:val="4"/>
        <w:spacing w:before="275" w:line="254" w:lineRule="auto"/>
        <w:ind w:right="100"/>
        <w:rPr>
          <w:rFonts w:hint="eastAsia"/>
        </w:rPr>
      </w:pPr>
    </w:p>
    <w:p w14:paraId="65274439">
      <w:pPr>
        <w:pStyle w:val="4"/>
        <w:spacing w:before="275" w:line="254" w:lineRule="auto"/>
        <w:ind w:right="100"/>
        <w:rPr>
          <w:rFonts w:hint="eastAsia"/>
        </w:rPr>
      </w:pPr>
      <w:r>
        <w:rPr>
          <w:rFonts w:hint="eastAsia"/>
        </w:rPr>
        <w:t>They are wrought simultaneously, and in harmony with one another; they act and react on one another.</w:t>
      </w:r>
    </w:p>
    <w:p w14:paraId="1172059C">
      <w:pPr>
        <w:pStyle w:val="4"/>
        <w:spacing w:before="275" w:line="254" w:lineRule="auto"/>
        <w:ind w:right="100"/>
        <w:rPr>
          <w:rFonts w:hint="eastAsia"/>
        </w:rPr>
      </w:pPr>
      <w:r>
        <w:rPr>
          <w:rFonts w:hint="eastAsia"/>
        </w:rPr>
        <w:t>它们同时发生，并且彼此和谐；它们相互作用，相互影响。</w:t>
      </w:r>
    </w:p>
    <w:p w14:paraId="561BF4C8">
      <w:pPr>
        <w:pStyle w:val="4"/>
        <w:spacing w:before="275" w:line="254" w:lineRule="auto"/>
        <w:ind w:right="100"/>
        <w:rPr>
          <w:rFonts w:hint="eastAsia"/>
        </w:rPr>
      </w:pPr>
    </w:p>
    <w:p w14:paraId="74A0BDEA">
      <w:pPr>
        <w:pStyle w:val="4"/>
        <w:spacing w:before="275" w:line="254" w:lineRule="auto"/>
        <w:ind w:right="100"/>
        <w:rPr>
          <w:rFonts w:hint="eastAsia"/>
        </w:rPr>
      </w:pPr>
      <w:r>
        <w:rPr>
          <w:rFonts w:hint="eastAsia"/>
        </w:rPr>
        <w:t>My conscience, quickened by the Spirit, sensitively apprehends a spirituality in God's commandments,—my heart reconciled by the Spirit, lovingly owns an excellency and beauty in them,—unperceived and unfelt before.</w:t>
      </w:r>
    </w:p>
    <w:p w14:paraId="2EA4D753">
      <w:pPr>
        <w:pStyle w:val="4"/>
        <w:spacing w:before="275" w:line="254" w:lineRule="auto"/>
        <w:ind w:right="100"/>
        <w:rPr>
          <w:rFonts w:hint="eastAsia"/>
        </w:rPr>
      </w:pPr>
      <w:r>
        <w:rPr>
          <w:rFonts w:hint="eastAsia"/>
        </w:rPr>
        <w:t>我的良心，被圣灵苏醒，敏感地领会到神诫命中的属灵性——我的心，被圣灵和解，慈爱地承认它们里面的卓越和美丽——这是以前未曾察觉和感受到的。</w:t>
      </w:r>
    </w:p>
    <w:p w14:paraId="0BF0A82C">
      <w:pPr>
        <w:pStyle w:val="4"/>
        <w:spacing w:before="275" w:line="254" w:lineRule="auto"/>
        <w:ind w:right="100"/>
        <w:rPr>
          <w:rFonts w:hint="eastAsia"/>
        </w:rPr>
      </w:pPr>
    </w:p>
    <w:p w14:paraId="037DADDA">
      <w:pPr>
        <w:pStyle w:val="4"/>
        <w:spacing w:before="275" w:line="254" w:lineRule="auto"/>
        <w:ind w:right="100"/>
        <w:rPr>
          <w:rFonts w:hint="eastAsia"/>
        </w:rPr>
      </w:pPr>
      <w:r>
        <w:rPr>
          <w:rFonts w:hint="eastAsia"/>
        </w:rPr>
        <w:t>I become alive in my conscience to the imperative necessity of real spiritual conformity in my spirit to the holy and loving spirit of the law; and that precisely when I am smitten in my heart of hearts with love to it, because it is so spiritually holy and loving.</w:t>
      </w:r>
    </w:p>
    <w:p w14:paraId="70249F19">
      <w:pPr>
        <w:pStyle w:val="4"/>
        <w:spacing w:before="275" w:line="254" w:lineRule="auto"/>
        <w:ind w:right="100"/>
        <w:rPr>
          <w:rFonts w:hint="eastAsia"/>
        </w:rPr>
      </w:pPr>
      <w:r>
        <w:rPr>
          <w:rFonts w:hint="eastAsia"/>
        </w:rPr>
        <w:t>我的良心苏醒过来，认识到我的灵必须真正地在属灵上与律法圣洁慈爱的灵相符；而这恰恰发生在我内心深处被对律法的爱所打动的时候，因为律法是如此属灵地圣洁和慈爱。</w:t>
      </w:r>
    </w:p>
    <w:p w14:paraId="75D362BB">
      <w:pPr>
        <w:pStyle w:val="4"/>
        <w:spacing w:before="275" w:line="254" w:lineRule="auto"/>
        <w:ind w:right="100"/>
        <w:rPr>
          <w:rFonts w:hint="eastAsia"/>
        </w:rPr>
      </w:pPr>
    </w:p>
    <w:p w14:paraId="05B1E9DE">
      <w:pPr>
        <w:pStyle w:val="4"/>
        <w:spacing w:before="275" w:line="254" w:lineRule="auto"/>
        <w:ind w:right="100"/>
        <w:rPr>
          <w:rFonts w:hint="eastAsia"/>
        </w:rPr>
      </w:pPr>
      <w:r>
        <w:rPr>
          <w:rFonts w:hint="eastAsia"/>
        </w:rPr>
        <w:t>And what follows?</w:t>
      </w:r>
    </w:p>
    <w:p w14:paraId="31596DC6">
      <w:pPr>
        <w:pStyle w:val="4"/>
        <w:spacing w:before="275" w:line="254" w:lineRule="auto"/>
        <w:ind w:right="100"/>
        <w:rPr>
          <w:rFonts w:hint="eastAsia"/>
        </w:rPr>
      </w:pPr>
      <w:r>
        <w:rPr>
          <w:rFonts w:hint="eastAsia"/>
        </w:rPr>
        <w:t>然后呢？</w:t>
      </w:r>
    </w:p>
    <w:p w14:paraId="5E3F7328">
      <w:pPr>
        <w:pStyle w:val="4"/>
        <w:spacing w:before="275" w:line="254" w:lineRule="auto"/>
        <w:ind w:right="100"/>
        <w:rPr>
          <w:rFonts w:hint="eastAsia"/>
        </w:rPr>
      </w:pPr>
    </w:p>
    <w:p w14:paraId="3642B6B9">
      <w:pPr>
        <w:pStyle w:val="4"/>
        <w:spacing w:before="275" w:line="254" w:lineRule="auto"/>
        <w:ind w:right="100"/>
        <w:rPr>
          <w:rFonts w:hint="eastAsia"/>
        </w:rPr>
      </w:pPr>
      <w:r>
        <w:rPr>
          <w:rFonts w:hint="eastAsia"/>
        </w:rPr>
        <w:t>If the work of the Spirit goes on, I sink deeper and deeper, as under a heavy burden, growing always heavier.</w:t>
      </w:r>
    </w:p>
    <w:p w14:paraId="51C48DCD">
      <w:pPr>
        <w:pStyle w:val="4"/>
        <w:spacing w:before="275" w:line="254" w:lineRule="auto"/>
        <w:ind w:right="100"/>
        <w:rPr>
          <w:rFonts w:hint="eastAsia"/>
        </w:rPr>
      </w:pPr>
      <w:r>
        <w:rPr>
          <w:rFonts w:hint="eastAsia"/>
        </w:rPr>
        <w:t>如果圣灵的工作继续下去，我就会像在重担之下一样，越陷越深，重担也越来越重。</w:t>
      </w:r>
    </w:p>
    <w:p w14:paraId="0BFBE275">
      <w:pPr>
        <w:pStyle w:val="4"/>
        <w:spacing w:before="275" w:line="254" w:lineRule="auto"/>
        <w:ind w:right="100"/>
        <w:rPr>
          <w:rFonts w:hint="eastAsia"/>
        </w:rPr>
      </w:pPr>
    </w:p>
    <w:p w14:paraId="21C03510">
      <w:pPr>
        <w:pStyle w:val="4"/>
        <w:spacing w:before="275" w:line="254" w:lineRule="auto"/>
        <w:ind w:right="100"/>
        <w:rPr>
          <w:rFonts w:hint="eastAsia"/>
        </w:rPr>
      </w:pPr>
      <w:r>
        <w:rPr>
          <w:rFonts w:hint="eastAsia"/>
        </w:rPr>
        <w:t>There is an increasingly oppressive sense, in my conscience, not only of obligation unfulfilled, but of new guilt contracted.</w:t>
      </w:r>
    </w:p>
    <w:p w14:paraId="0DD3A2ED">
      <w:pPr>
        <w:pStyle w:val="4"/>
        <w:spacing w:before="275" w:line="254" w:lineRule="auto"/>
        <w:ind w:right="100"/>
        <w:rPr>
          <w:rFonts w:hint="eastAsia"/>
        </w:rPr>
      </w:pPr>
      <w:r>
        <w:rPr>
          <w:rFonts w:hint="eastAsia"/>
        </w:rPr>
        <w:t>我的良心越来越感到压抑，不仅因为义务未尽，而且因为又添了新的罪疚。</w:t>
      </w:r>
    </w:p>
    <w:p w14:paraId="399B5C1E">
      <w:pPr>
        <w:pStyle w:val="4"/>
        <w:spacing w:before="275" w:line="254" w:lineRule="auto"/>
        <w:ind w:right="100"/>
        <w:rPr>
          <w:rFonts w:hint="eastAsia"/>
        </w:rPr>
      </w:pPr>
    </w:p>
    <w:p w14:paraId="74752F32">
      <w:pPr>
        <w:pStyle w:val="4"/>
        <w:spacing w:before="275" w:line="254" w:lineRule="auto"/>
        <w:ind w:right="100"/>
        <w:rPr>
          <w:rFonts w:hint="eastAsia"/>
        </w:rPr>
      </w:pPr>
      <w:r>
        <w:rPr>
          <w:rFonts w:hint="eastAsia"/>
        </w:rPr>
        <w:t>There is an increasingly despairing feeling, in my heart, of the opposition of my nature to the commandments of God's law which I love.</w:t>
      </w:r>
    </w:p>
    <w:p w14:paraId="6E15F760">
      <w:pPr>
        <w:pStyle w:val="4"/>
        <w:spacing w:before="275" w:line="254" w:lineRule="auto"/>
        <w:ind w:right="100"/>
        <w:rPr>
          <w:rFonts w:hint="eastAsia"/>
        </w:rPr>
      </w:pPr>
      <w:r>
        <w:rPr>
          <w:rFonts w:hint="eastAsia"/>
        </w:rPr>
        <w:t>我心里越来越感到绝望，因为我的本性与我所爱的神律法的诫命相悖。</w:t>
      </w:r>
    </w:p>
    <w:p w14:paraId="5E52C08E">
      <w:pPr>
        <w:pStyle w:val="4"/>
        <w:spacing w:before="275" w:line="254" w:lineRule="auto"/>
        <w:ind w:right="100"/>
        <w:rPr>
          <w:rFonts w:hint="eastAsia"/>
        </w:rPr>
      </w:pPr>
    </w:p>
    <w:p w14:paraId="4752E045">
      <w:pPr>
        <w:pStyle w:val="4"/>
        <w:spacing w:before="275" w:line="254" w:lineRule="auto"/>
        <w:ind w:right="100"/>
        <w:rPr>
          <w:rFonts w:hint="eastAsia"/>
        </w:rPr>
      </w:pPr>
      <w:r>
        <w:rPr>
          <w:rFonts w:hint="eastAsia"/>
        </w:rPr>
        <w:t>My very love to the commandments of God, my very "delight in the law after the inner man," brings out now more than ever the feeling of grievousness.</w:t>
      </w:r>
    </w:p>
    <w:p w14:paraId="1594FFD0">
      <w:pPr>
        <w:pStyle w:val="4"/>
        <w:spacing w:before="275" w:line="254" w:lineRule="auto"/>
        <w:ind w:right="100"/>
        <w:rPr>
          <w:rFonts w:hint="eastAsia"/>
        </w:rPr>
      </w:pPr>
      <w:r>
        <w:rPr>
          <w:rFonts w:hint="eastAsia"/>
        </w:rPr>
        <w:t>我对神诫命的爱，我“内心对律法的喜悦”，现在比以往任何时候都更能显出沉重的感觉。</w:t>
      </w:r>
    </w:p>
    <w:p w14:paraId="10029BE3">
      <w:pPr>
        <w:pStyle w:val="4"/>
        <w:spacing w:before="275" w:line="254" w:lineRule="auto"/>
        <w:ind w:right="100"/>
        <w:rPr>
          <w:rFonts w:hint="eastAsia"/>
        </w:rPr>
      </w:pPr>
    </w:p>
    <w:p w14:paraId="3F02D29D">
      <w:pPr>
        <w:pStyle w:val="4"/>
        <w:spacing w:before="275" w:line="254" w:lineRule="auto"/>
        <w:ind w:right="100"/>
        <w:rPr>
          <w:rFonts w:hint="eastAsia"/>
        </w:rPr>
      </w:pPr>
      <w:r>
        <w:rPr>
          <w:rFonts w:hint="eastAsia"/>
        </w:rPr>
        <w:t>Oh, how grievous to me are these commandments of my God, which I so heartily approve and love, but which, alas, I more and more helplessly complain that I cannot satisfy and keep! (Rom. 7:21–25.)</w:t>
      </w:r>
    </w:p>
    <w:p w14:paraId="2EDFE9DE">
      <w:pPr>
        <w:pStyle w:val="4"/>
        <w:spacing w:before="275" w:line="254" w:lineRule="auto"/>
        <w:ind w:right="100"/>
        <w:rPr>
          <w:rFonts w:hint="eastAsia"/>
        </w:rPr>
      </w:pPr>
      <w:r>
        <w:rPr>
          <w:rFonts w:hint="eastAsia"/>
        </w:rPr>
        <w:t>哦，我的神的这些诫命对我而言何等沉重，我如此衷心地赞同和爱它们，但唉，我却越来越无助地抱怨我无法满足和遵守它们！（罗马书 7:21-25）</w:t>
      </w:r>
    </w:p>
    <w:p w14:paraId="201F49CA">
      <w:pPr>
        <w:pStyle w:val="4"/>
        <w:spacing w:before="275" w:line="254" w:lineRule="auto"/>
        <w:ind w:right="100"/>
        <w:rPr>
          <w:rFonts w:hint="eastAsia"/>
        </w:rPr>
      </w:pPr>
    </w:p>
    <w:p w14:paraId="7FD3F594">
      <w:pPr>
        <w:pStyle w:val="4"/>
        <w:spacing w:before="275" w:line="254" w:lineRule="auto"/>
        <w:ind w:right="100"/>
        <w:rPr>
          <w:rFonts w:hint="eastAsia"/>
        </w:rPr>
      </w:pPr>
      <w:r>
        <w:rPr>
          <w:rFonts w:hint="eastAsia"/>
        </w:rPr>
        <w:t>4.But "there is now no condemnation to them which are in Christ Jesus, who walk not after the flesh but after the Spirit" (Rom. 8:1).</w:t>
      </w:r>
    </w:p>
    <w:p w14:paraId="5EBA309D">
      <w:pPr>
        <w:pStyle w:val="4"/>
        <w:spacing w:before="275" w:line="254" w:lineRule="auto"/>
        <w:ind w:right="100"/>
        <w:rPr>
          <w:rFonts w:hint="eastAsia"/>
        </w:rPr>
      </w:pPr>
      <w:r>
        <w:rPr>
          <w:rFonts w:hint="eastAsia"/>
        </w:rPr>
        <w:t>4.但“如今那些在基督耶稣里的，就不定罪了。因为赐生命圣灵的律，在基督耶稣里释放了我，使我脱离罪和死的律了”（罗马书 8:1）。</w:t>
      </w:r>
    </w:p>
    <w:p w14:paraId="3655E5D4">
      <w:pPr>
        <w:pStyle w:val="4"/>
        <w:spacing w:before="275" w:line="254" w:lineRule="auto"/>
        <w:ind w:right="100"/>
        <w:rPr>
          <w:rFonts w:hint="eastAsia"/>
        </w:rPr>
      </w:pPr>
    </w:p>
    <w:p w14:paraId="44BEE6C8">
      <w:pPr>
        <w:pStyle w:val="4"/>
        <w:spacing w:before="275" w:line="254" w:lineRule="auto"/>
        <w:ind w:right="100"/>
        <w:rPr>
          <w:rFonts w:hint="eastAsia"/>
        </w:rPr>
      </w:pPr>
      <w:r>
        <w:rPr>
          <w:rFonts w:hint="eastAsia"/>
        </w:rPr>
        <w:t>The element of grievousness is extracted from God's commandments, only through my believing consciousness and experience of that great life-giving truth.</w:t>
      </w:r>
    </w:p>
    <w:p w14:paraId="25772FF1">
      <w:pPr>
        <w:pStyle w:val="4"/>
        <w:spacing w:before="275" w:line="254" w:lineRule="auto"/>
        <w:ind w:right="100"/>
        <w:rPr>
          <w:rFonts w:hint="eastAsia"/>
        </w:rPr>
      </w:pPr>
      <w:r>
        <w:rPr>
          <w:rFonts w:hint="eastAsia"/>
        </w:rPr>
        <w:t>只有通过我对那伟大赐生命真理的相信意识和经历，才能从神的诫命中除去沉重的因素。</w:t>
      </w:r>
    </w:p>
    <w:p w14:paraId="4A208007">
      <w:pPr>
        <w:pStyle w:val="4"/>
        <w:spacing w:before="275" w:line="254" w:lineRule="auto"/>
        <w:ind w:right="100"/>
        <w:rPr>
          <w:rFonts w:hint="eastAsia"/>
        </w:rPr>
      </w:pPr>
    </w:p>
    <w:p w14:paraId="3E5B81A2">
      <w:pPr>
        <w:pStyle w:val="4"/>
        <w:spacing w:before="275" w:line="254" w:lineRule="auto"/>
        <w:ind w:right="100"/>
        <w:rPr>
          <w:rFonts w:hint="eastAsia"/>
        </w:rPr>
      </w:pPr>
      <w:r>
        <w:rPr>
          <w:rFonts w:hint="eastAsia"/>
        </w:rPr>
        <w:t>How complete is the provision thus made for eradicating every root of bitterness that might make us feel God's commandments to be</w:t>
      </w:r>
    </w:p>
    <w:p w14:paraId="72FFF84D">
      <w:pPr>
        <w:pStyle w:val="4"/>
        <w:spacing w:before="275" w:line="254" w:lineRule="auto"/>
        <w:ind w:right="100"/>
        <w:rPr>
          <w:rFonts w:hint="eastAsia"/>
        </w:rPr>
      </w:pPr>
      <w:r>
        <w:rPr>
          <w:rFonts w:hint="eastAsia"/>
        </w:rPr>
        <w:t>如此为根除一切可能使我们感到神的诫命是</w:t>
      </w:r>
    </w:p>
    <w:p w14:paraId="52389505">
      <w:pPr>
        <w:pStyle w:val="4"/>
        <w:spacing w:before="275" w:line="254" w:lineRule="auto"/>
        <w:ind w:right="100"/>
        <w:rPr>
          <w:rFonts w:hint="eastAsia"/>
        </w:rPr>
      </w:pPr>
    </w:p>
    <w:p w14:paraId="528EE578">
      <w:pPr>
        <w:pStyle w:val="4"/>
        <w:spacing w:before="275" w:line="254" w:lineRule="auto"/>
        <w:ind w:right="100"/>
        <w:rPr>
          <w:rFonts w:hint="eastAsia"/>
        </w:rPr>
      </w:pPr>
      <w:r>
        <w:rPr>
          <w:rFonts w:hint="eastAsia"/>
        </w:rPr>
        <w:t>grievous!</w:t>
      </w:r>
    </w:p>
    <w:p w14:paraId="7DBD3D93">
      <w:pPr>
        <w:pStyle w:val="4"/>
        <w:spacing w:before="275" w:line="254" w:lineRule="auto"/>
        <w:ind w:right="100"/>
        <w:rPr>
          <w:rFonts w:hint="eastAsia"/>
        </w:rPr>
      </w:pPr>
      <w:r>
        <w:rPr>
          <w:rFonts w:hint="eastAsia"/>
        </w:rPr>
        <w:t>沉重的苦毒之根所作的预备是何等完全！</w:t>
      </w:r>
    </w:p>
    <w:p w14:paraId="40DBE049">
      <w:pPr>
        <w:pStyle w:val="4"/>
        <w:spacing w:before="275" w:line="254" w:lineRule="auto"/>
        <w:ind w:right="100"/>
        <w:rPr>
          <w:rFonts w:hint="eastAsia"/>
        </w:rPr>
      </w:pPr>
    </w:p>
    <w:p w14:paraId="0937A7EA">
      <w:pPr>
        <w:pStyle w:val="4"/>
        <w:spacing w:before="275" w:line="254" w:lineRule="auto"/>
        <w:ind w:right="100"/>
        <w:rPr>
          <w:rFonts w:hint="eastAsia"/>
        </w:rPr>
      </w:pPr>
      <w:r>
        <w:rPr>
          <w:rFonts w:hint="eastAsia"/>
        </w:rPr>
        <w:t>There is, first, a removal of the curse, or the condemnation, and a complete restoration of our right standing with God.</w:t>
      </w:r>
    </w:p>
    <w:p w14:paraId="52B23C34">
      <w:pPr>
        <w:pStyle w:val="4"/>
        <w:spacing w:before="275" w:line="254" w:lineRule="auto"/>
        <w:ind w:right="100"/>
        <w:rPr>
          <w:rFonts w:hint="eastAsia"/>
        </w:rPr>
      </w:pPr>
      <w:r>
        <w:rPr>
          <w:rFonts w:hint="eastAsia"/>
        </w:rPr>
        <w:t>首先，是咒诅或定罪的除去，以及我们与神正确关系的完全恢复。</w:t>
      </w:r>
    </w:p>
    <w:p w14:paraId="2CB9EA0A">
      <w:pPr>
        <w:pStyle w:val="4"/>
        <w:spacing w:before="275" w:line="254" w:lineRule="auto"/>
        <w:ind w:right="100"/>
        <w:rPr>
          <w:rFonts w:hint="eastAsia"/>
        </w:rPr>
      </w:pPr>
    </w:p>
    <w:p w14:paraId="2F4BA013">
      <w:pPr>
        <w:pStyle w:val="4"/>
        <w:spacing w:before="275" w:line="254" w:lineRule="auto"/>
        <w:ind w:right="100"/>
        <w:rPr>
          <w:rFonts w:hint="eastAsia"/>
        </w:rPr>
      </w:pPr>
      <w:r>
        <w:rPr>
          <w:rFonts w:hint="eastAsia"/>
        </w:rPr>
        <w:t>The element of grievousness arising out of the law's righteous sentence of wrath is removed, in a way that completely divests the very sentence itself of all its grievousness.</w:t>
      </w:r>
    </w:p>
    <w:p w14:paraId="09FC05EA">
      <w:pPr>
        <w:pStyle w:val="4"/>
        <w:spacing w:before="275" w:line="254" w:lineRule="auto"/>
        <w:ind w:right="100"/>
        <w:rPr>
          <w:rFonts w:hint="eastAsia"/>
        </w:rPr>
      </w:pPr>
      <w:r>
        <w:rPr>
          <w:rFonts w:hint="eastAsia"/>
        </w:rPr>
        <w:t>因律法公义的忿怒判决而产生的沉重因素，以一种完全除去判决本身所有沉重性的方式被移除了。</w:t>
      </w:r>
    </w:p>
    <w:p w14:paraId="7142E6ED">
      <w:pPr>
        <w:pStyle w:val="4"/>
        <w:spacing w:before="275" w:line="254" w:lineRule="auto"/>
        <w:ind w:right="100"/>
        <w:rPr>
          <w:rFonts w:hint="eastAsia"/>
        </w:rPr>
      </w:pPr>
    </w:p>
    <w:p w14:paraId="2612A3ED">
      <w:pPr>
        <w:pStyle w:val="4"/>
        <w:spacing w:before="275" w:line="254" w:lineRule="auto"/>
        <w:ind w:right="100"/>
        <w:rPr>
          <w:rFonts w:hint="eastAsia"/>
        </w:rPr>
      </w:pPr>
      <w:r>
        <w:rPr>
          <w:rFonts w:hint="eastAsia"/>
        </w:rPr>
        <w:t>I cannot rebel against the judgment, however terrible, which the righteous law, with its broken commands, entails on me; I cannot complain of it as grievous when, embracing the cross, I am one with him who there on my behalf endured and exhausted it.</w:t>
      </w:r>
    </w:p>
    <w:p w14:paraId="268A3E9F">
      <w:pPr>
        <w:pStyle w:val="4"/>
        <w:spacing w:before="275" w:line="254" w:lineRule="auto"/>
        <w:ind w:right="100"/>
        <w:rPr>
          <w:rFonts w:hint="eastAsia"/>
        </w:rPr>
      </w:pPr>
      <w:r>
        <w:rPr>
          <w:rFonts w:hint="eastAsia"/>
        </w:rPr>
        <w:t>我不能反抗那公义的律法及其被违背的诫命所加给我的审判，无论这审判多么可怕；当我拥抱十字架，与那位替我忍受并耗尽这一切的祂合而为一时，我就不能抱怨这审判是沉重的。</w:t>
      </w:r>
    </w:p>
    <w:p w14:paraId="6E3D58BB">
      <w:pPr>
        <w:pStyle w:val="4"/>
        <w:spacing w:before="275" w:line="254" w:lineRule="auto"/>
        <w:ind w:right="100"/>
        <w:rPr>
          <w:rFonts w:hint="eastAsia"/>
        </w:rPr>
      </w:pPr>
    </w:p>
    <w:p w14:paraId="11817C9E">
      <w:pPr>
        <w:pStyle w:val="4"/>
        <w:spacing w:before="275" w:line="254" w:lineRule="auto"/>
        <w:ind w:right="100"/>
        <w:rPr>
          <w:rFonts w:hint="eastAsia"/>
        </w:rPr>
      </w:pPr>
      <w:r>
        <w:rPr>
          <w:rFonts w:hint="eastAsia"/>
        </w:rPr>
        <w:t>Nor can the demand of perfect compliance with the spirit of all the commandments, as the only condition of life, grieve me now, when I see it so fully met on my behalf by the obedience unto death of God's own beloved Son.</w:t>
      </w:r>
    </w:p>
    <w:p w14:paraId="1FB4295D">
      <w:pPr>
        <w:pStyle w:val="4"/>
        <w:spacing w:before="275" w:line="254" w:lineRule="auto"/>
        <w:ind w:right="100"/>
        <w:rPr>
          <w:rFonts w:hint="eastAsia"/>
        </w:rPr>
      </w:pPr>
      <w:r>
        <w:rPr>
          <w:rFonts w:hint="eastAsia"/>
        </w:rPr>
        <w:t>如今，当我看见神自己爱子的顺服至死，为我完全满足了完全遵行所有诫命精神的要求——这生命唯一的条件——这要求也不再使我忧伤。</w:t>
      </w:r>
    </w:p>
    <w:p w14:paraId="2DF3157A">
      <w:pPr>
        <w:pStyle w:val="4"/>
        <w:spacing w:before="275" w:line="254" w:lineRule="auto"/>
        <w:ind w:right="100"/>
        <w:rPr>
          <w:rFonts w:hint="eastAsia"/>
        </w:rPr>
      </w:pPr>
    </w:p>
    <w:p w14:paraId="1394DE3C">
      <w:pPr>
        <w:pStyle w:val="4"/>
        <w:spacing w:before="275" w:line="254" w:lineRule="auto"/>
        <w:ind w:right="100"/>
        <w:rPr>
          <w:rFonts w:hint="eastAsia"/>
        </w:rPr>
      </w:pPr>
      <w:r>
        <w:rPr>
          <w:rFonts w:hint="eastAsia"/>
        </w:rPr>
        <w:t>Then, secondly, there is the renewal of my whole moral nature, bringing it back to its original conformity to the nature of God, as that nature is expressed and manifested in his commandments.</w:t>
      </w:r>
    </w:p>
    <w:p w14:paraId="56F8C0DB">
      <w:pPr>
        <w:pStyle w:val="4"/>
        <w:spacing w:before="275" w:line="254" w:lineRule="auto"/>
        <w:ind w:right="100"/>
        <w:rPr>
          <w:rFonts w:hint="eastAsia"/>
        </w:rPr>
      </w:pPr>
      <w:r>
        <w:rPr>
          <w:rFonts w:hint="eastAsia"/>
        </w:rPr>
        <w:t>其次，是我整个道德本性的更新，使其恢复到与神的本性（这本性在祂的诫命中得到表达和显明）最初的一致。</w:t>
      </w:r>
    </w:p>
    <w:p w14:paraId="626EBC62">
      <w:pPr>
        <w:pStyle w:val="4"/>
        <w:spacing w:before="275" w:line="254" w:lineRule="auto"/>
        <w:ind w:right="100"/>
        <w:rPr>
          <w:rFonts w:hint="eastAsia"/>
        </w:rPr>
      </w:pPr>
    </w:p>
    <w:p w14:paraId="6256CE83">
      <w:pPr>
        <w:pStyle w:val="4"/>
        <w:spacing w:before="275" w:line="254" w:lineRule="auto"/>
        <w:ind w:right="100"/>
        <w:rPr>
          <w:rFonts w:hint="eastAsia"/>
        </w:rPr>
      </w:pPr>
      <w:r>
        <w:rPr>
          <w:rFonts w:hint="eastAsia"/>
        </w:rPr>
        <w:t>This also is essential to the removal of the feeling of grievousness.</w:t>
      </w:r>
    </w:p>
    <w:p w14:paraId="4E97F2F6">
      <w:pPr>
        <w:pStyle w:val="4"/>
        <w:spacing w:before="275" w:line="254" w:lineRule="auto"/>
        <w:ind w:right="100"/>
        <w:rPr>
          <w:rFonts w:hint="eastAsia"/>
        </w:rPr>
      </w:pPr>
      <w:r>
        <w:rPr>
          <w:rFonts w:hint="eastAsia"/>
        </w:rPr>
        <w:t>这对于消除沉重感也是至关重要的。</w:t>
      </w:r>
    </w:p>
    <w:p w14:paraId="201FC475">
      <w:pPr>
        <w:pStyle w:val="4"/>
        <w:spacing w:before="275" w:line="254" w:lineRule="auto"/>
        <w:ind w:right="100"/>
        <w:rPr>
          <w:rFonts w:hint="eastAsia"/>
        </w:rPr>
      </w:pPr>
    </w:p>
    <w:p w14:paraId="4698454A">
      <w:pPr>
        <w:pStyle w:val="4"/>
        <w:spacing w:before="275" w:line="254" w:lineRule="auto"/>
        <w:ind w:right="100"/>
        <w:rPr>
          <w:rFonts w:hint="eastAsia"/>
        </w:rPr>
      </w:pPr>
      <w:r>
        <w:rPr>
          <w:rFonts w:hint="eastAsia"/>
        </w:rPr>
        <w:t>If I am a spiritual man as regards the commandments of God, then,—apart from the feeling of the utter hopelessness of my ever being justified, in the only way in which I now care to be justified, in terms of the law, fully vindicated and satisfied,—there is the other feeling of the utter hopelessness of my ever being sanctified, after the fashion of the only sort of holiness that can now content me, the holy loving law of the holy loving God.</w:t>
      </w:r>
    </w:p>
    <w:p w14:paraId="56FA883D">
      <w:pPr>
        <w:pStyle w:val="4"/>
        <w:spacing w:before="275" w:line="254" w:lineRule="auto"/>
        <w:ind w:right="100"/>
        <w:rPr>
          <w:rFonts w:hint="eastAsia"/>
        </w:rPr>
      </w:pPr>
      <w:r>
        <w:rPr>
          <w:rFonts w:hint="eastAsia"/>
        </w:rPr>
        <w:t>如果我就神的诫命而言是一个属灵的人，那么——除了那种我永远无法以我现在唯一在乎的方式，即按照律法，完全被称义和满足的彻底绝望感之外——还有另一种彻底绝望感，即我永远无法以唯一能使我满足的那种圣洁方式，即圣洁慈爱之神的圣洁慈爱律法的方式，被分别为圣。</w:t>
      </w:r>
    </w:p>
    <w:p w14:paraId="59A46140">
      <w:pPr>
        <w:pStyle w:val="4"/>
        <w:spacing w:before="275" w:line="254" w:lineRule="auto"/>
        <w:ind w:right="100"/>
        <w:rPr>
          <w:rFonts w:hint="eastAsia"/>
        </w:rPr>
      </w:pPr>
    </w:p>
    <w:p w14:paraId="5164D947">
      <w:pPr>
        <w:pStyle w:val="4"/>
        <w:spacing w:before="275" w:line="254" w:lineRule="auto"/>
        <w:ind w:right="100"/>
        <w:rPr>
          <w:rFonts w:hint="eastAsia"/>
        </w:rPr>
      </w:pPr>
      <w:r>
        <w:rPr>
          <w:rFonts w:hint="eastAsia"/>
        </w:rPr>
        <w:t>But here too my case is met.</w:t>
      </w:r>
    </w:p>
    <w:p w14:paraId="7D5FC478">
      <w:pPr>
        <w:pStyle w:val="4"/>
        <w:spacing w:before="275" w:line="254" w:lineRule="auto"/>
        <w:ind w:right="100"/>
        <w:rPr>
          <w:rFonts w:hint="eastAsia"/>
        </w:rPr>
      </w:pPr>
      <w:r>
        <w:rPr>
          <w:rFonts w:hint="eastAsia"/>
        </w:rPr>
        <w:t>但在这里，我的情况也得到了满足。</w:t>
      </w:r>
    </w:p>
    <w:p w14:paraId="48855F19">
      <w:pPr>
        <w:pStyle w:val="4"/>
        <w:spacing w:before="275" w:line="254" w:lineRule="auto"/>
        <w:ind w:right="100"/>
        <w:rPr>
          <w:rFonts w:hint="eastAsia"/>
        </w:rPr>
      </w:pPr>
    </w:p>
    <w:p w14:paraId="7A1367E1">
      <w:pPr>
        <w:pStyle w:val="4"/>
        <w:spacing w:before="275" w:line="254" w:lineRule="auto"/>
        <w:ind w:right="100"/>
        <w:rPr>
          <w:rFonts w:hint="eastAsia"/>
        </w:rPr>
      </w:pPr>
      <w:r>
        <w:rPr>
          <w:rFonts w:hint="eastAsia"/>
        </w:rPr>
        <w:t>In Christ Jesus my Lord I have not only justifying righteousness but renewing grace.</w:t>
      </w:r>
    </w:p>
    <w:p w14:paraId="3C7CC75C">
      <w:pPr>
        <w:pStyle w:val="4"/>
        <w:spacing w:before="275" w:line="254" w:lineRule="auto"/>
        <w:ind w:right="100"/>
        <w:rPr>
          <w:rFonts w:hint="eastAsia"/>
        </w:rPr>
      </w:pPr>
      <w:r>
        <w:rPr>
          <w:rFonts w:hint="eastAsia"/>
        </w:rPr>
        <w:t>在我的主基督耶稣里，我不仅有称义的义，而且有更新的恩典。</w:t>
      </w:r>
    </w:p>
    <w:p w14:paraId="5D6FDB2E">
      <w:pPr>
        <w:pStyle w:val="4"/>
        <w:spacing w:before="275" w:line="254" w:lineRule="auto"/>
        <w:ind w:right="100"/>
        <w:rPr>
          <w:rFonts w:hint="eastAsia"/>
        </w:rPr>
      </w:pPr>
    </w:p>
    <w:p w14:paraId="01923582">
      <w:pPr>
        <w:pStyle w:val="4"/>
        <w:spacing w:before="275" w:line="254" w:lineRule="auto"/>
        <w:ind w:right="100"/>
        <w:rPr>
          <w:rFonts w:hint="eastAsia"/>
        </w:rPr>
      </w:pPr>
      <w:r>
        <w:rPr>
          <w:rFonts w:hint="eastAsia"/>
        </w:rPr>
        <w:t>The grievousness of a felt discrepancy between my nature and God's commandments, between my spirit and theirs, need not continue.</w:t>
      </w:r>
    </w:p>
    <w:p w14:paraId="2AD88E32">
      <w:pPr>
        <w:pStyle w:val="4"/>
        <w:spacing w:before="275" w:line="254" w:lineRule="auto"/>
        <w:ind w:right="100"/>
        <w:rPr>
          <w:rFonts w:hint="eastAsia"/>
        </w:rPr>
      </w:pPr>
      <w:r>
        <w:rPr>
          <w:rFonts w:hint="eastAsia"/>
        </w:rPr>
        <w:t>我本性与神诫命之间，我灵与它们之间所感受到的不一致所带来的沉重感，不必再持续。</w:t>
      </w:r>
    </w:p>
    <w:p w14:paraId="05EB6788">
      <w:pPr>
        <w:pStyle w:val="4"/>
        <w:spacing w:before="275" w:line="254" w:lineRule="auto"/>
        <w:ind w:right="100"/>
        <w:rPr>
          <w:rFonts w:hint="eastAsia"/>
        </w:rPr>
      </w:pPr>
    </w:p>
    <w:p w14:paraId="1D65163D">
      <w:pPr>
        <w:pStyle w:val="4"/>
        <w:spacing w:before="275" w:line="254" w:lineRule="auto"/>
        <w:ind w:right="100"/>
        <w:rPr>
          <w:rFonts w:hint="eastAsia"/>
        </w:rPr>
      </w:pPr>
      <w:r>
        <w:rPr>
          <w:rFonts w:hint="eastAsia"/>
        </w:rPr>
        <w:t>There may still be a vast difference in degree; but there need be no difference in kind.</w:t>
      </w:r>
    </w:p>
    <w:p w14:paraId="5657B2B7">
      <w:pPr>
        <w:pStyle w:val="4"/>
        <w:spacing w:before="275" w:line="254" w:lineRule="auto"/>
        <w:ind w:right="100"/>
        <w:rPr>
          <w:rFonts w:hint="eastAsia"/>
        </w:rPr>
      </w:pPr>
      <w:r>
        <w:rPr>
          <w:rFonts w:hint="eastAsia"/>
        </w:rPr>
        <w:t>程度上或许仍有巨大差异；但种类上不必有差异。</w:t>
      </w:r>
    </w:p>
    <w:p w14:paraId="1F09982F">
      <w:pPr>
        <w:pStyle w:val="4"/>
        <w:spacing w:before="275" w:line="254" w:lineRule="auto"/>
        <w:ind w:right="100"/>
        <w:rPr>
          <w:rFonts w:hint="eastAsia"/>
        </w:rPr>
      </w:pPr>
    </w:p>
    <w:p w14:paraId="62A25C8D">
      <w:pPr>
        <w:pStyle w:val="4"/>
        <w:spacing w:before="275" w:line="254" w:lineRule="auto"/>
        <w:ind w:right="100"/>
        <w:rPr>
          <w:rFonts w:hint="eastAsia"/>
        </w:rPr>
      </w:pPr>
      <w:r>
        <w:rPr>
          <w:rFonts w:hint="eastAsia"/>
        </w:rPr>
        <w:t>My moral nature and that of God are now one, if I am renewed after his image.</w:t>
      </w:r>
    </w:p>
    <w:p w14:paraId="579330D1">
      <w:pPr>
        <w:pStyle w:val="4"/>
        <w:spacing w:before="275" w:line="254" w:lineRule="auto"/>
        <w:ind w:right="100"/>
        <w:rPr>
          <w:rFonts w:hint="eastAsia"/>
        </w:rPr>
      </w:pPr>
      <w:r>
        <w:rPr>
          <w:rFonts w:hint="eastAsia"/>
        </w:rPr>
        <w:t>如果我照着祂的形像被更新，我的道德本性和神的道德本性现在就是一体的了。</w:t>
      </w:r>
    </w:p>
    <w:p w14:paraId="4DA5CFF3">
      <w:pPr>
        <w:pStyle w:val="4"/>
        <w:spacing w:before="275" w:line="254" w:lineRule="auto"/>
        <w:ind w:right="100"/>
        <w:rPr>
          <w:rFonts w:hint="eastAsia"/>
        </w:rPr>
      </w:pPr>
    </w:p>
    <w:p w14:paraId="58B2947A">
      <w:pPr>
        <w:pStyle w:val="4"/>
        <w:spacing w:before="275" w:line="254" w:lineRule="auto"/>
        <w:ind w:right="100"/>
        <w:rPr>
          <w:rFonts w:hint="eastAsia"/>
        </w:rPr>
      </w:pPr>
      <w:r>
        <w:rPr>
          <w:rFonts w:hint="eastAsia"/>
        </w:rPr>
        <w:t>May not the grievousness of his commandments now cease for ever?</w:t>
      </w:r>
    </w:p>
    <w:p w14:paraId="4972622D">
      <w:pPr>
        <w:pStyle w:val="4"/>
        <w:spacing w:before="275" w:line="254" w:lineRule="auto"/>
        <w:ind w:right="100"/>
        <w:rPr>
          <w:rFonts w:hint="eastAsia"/>
        </w:rPr>
      </w:pPr>
      <w:r>
        <w:rPr>
          <w:rFonts w:hint="eastAsia"/>
        </w:rPr>
        <w:t>祂诫命的沉重感，现在岂不永远止息了吗？</w:t>
      </w:r>
    </w:p>
    <w:p w14:paraId="25F66F06">
      <w:pPr>
        <w:pStyle w:val="4"/>
        <w:spacing w:before="275" w:line="254" w:lineRule="auto"/>
        <w:ind w:right="100"/>
        <w:rPr>
          <w:rFonts w:hint="eastAsia"/>
        </w:rPr>
      </w:pPr>
    </w:p>
    <w:p w14:paraId="3EEDDB19">
      <w:pPr>
        <w:pStyle w:val="4"/>
        <w:spacing w:before="275" w:line="254" w:lineRule="auto"/>
        <w:ind w:right="100"/>
        <w:rPr>
          <w:rFonts w:hint="eastAsia"/>
        </w:rPr>
      </w:pPr>
      <w:r>
        <w:rPr>
          <w:rFonts w:hint="eastAsia"/>
        </w:rPr>
        <w:t>5.An ominous fact here looms out from across the gulf that separates the primeval paradise from our present world.</w:t>
      </w:r>
    </w:p>
    <w:p w14:paraId="77D704AC">
      <w:pPr>
        <w:pStyle w:val="4"/>
        <w:spacing w:before="275" w:line="254" w:lineRule="auto"/>
        <w:ind w:right="100"/>
        <w:rPr>
          <w:rFonts w:hint="eastAsia"/>
        </w:rPr>
      </w:pPr>
      <w:r>
        <w:rPr>
          <w:rFonts w:hint="eastAsia"/>
        </w:rPr>
        <w:t>5.一个不祥的事实，从分隔原始乐园与我们现今世界的鸿沟彼岸显现出来。</w:t>
      </w:r>
    </w:p>
    <w:p w14:paraId="301DC64F">
      <w:pPr>
        <w:pStyle w:val="4"/>
        <w:spacing w:before="275" w:line="254" w:lineRule="auto"/>
        <w:ind w:right="100"/>
        <w:rPr>
          <w:rFonts w:hint="eastAsia"/>
        </w:rPr>
      </w:pPr>
    </w:p>
    <w:p w14:paraId="39A0FBF6">
      <w:pPr>
        <w:pStyle w:val="4"/>
        <w:spacing w:before="275" w:line="254" w:lineRule="auto"/>
        <w:ind w:right="100"/>
        <w:rPr>
          <w:rFonts w:hint="eastAsia"/>
        </w:rPr>
      </w:pPr>
      <w:r>
        <w:rPr>
          <w:rFonts w:hint="eastAsia"/>
        </w:rPr>
        <w:t>Before the fall, in the</w:t>
      </w:r>
    </w:p>
    <w:p w14:paraId="307C4ED7">
      <w:pPr>
        <w:pStyle w:val="4"/>
        <w:spacing w:before="275" w:line="254" w:lineRule="auto"/>
        <w:ind w:right="100"/>
        <w:rPr>
          <w:rFonts w:hint="eastAsia"/>
        </w:rPr>
      </w:pPr>
      <w:r>
        <w:rPr>
          <w:rFonts w:hint="eastAsia"/>
        </w:rPr>
        <w:t>在堕落之前，在</w:t>
      </w:r>
    </w:p>
    <w:p w14:paraId="62D7A4FD">
      <w:pPr>
        <w:pStyle w:val="4"/>
        <w:spacing w:before="275" w:line="254" w:lineRule="auto"/>
        <w:ind w:right="100"/>
        <w:rPr>
          <w:rFonts w:hint="eastAsia"/>
        </w:rPr>
      </w:pPr>
    </w:p>
    <w:p w14:paraId="27307792">
      <w:pPr>
        <w:pStyle w:val="4"/>
        <w:spacing w:before="275" w:line="254" w:lineRule="auto"/>
        <w:ind w:right="100"/>
        <w:rPr>
          <w:rFonts w:hint="eastAsia"/>
        </w:rPr>
      </w:pPr>
      <w:r>
        <w:rPr>
          <w:rFonts w:hint="eastAsia"/>
        </w:rPr>
        <w:t>garden of Eden, God's commandment was felt to be grievous; the only commandment which he saw fit formally to give.</w:t>
      </w:r>
    </w:p>
    <w:p w14:paraId="19FEFC46">
      <w:pPr>
        <w:pStyle w:val="4"/>
        <w:spacing w:before="275" w:line="254" w:lineRule="auto"/>
        <w:ind w:right="100"/>
        <w:rPr>
          <w:rFonts w:hint="eastAsia"/>
        </w:rPr>
      </w:pPr>
      <w:r>
        <w:rPr>
          <w:rFonts w:hint="eastAsia"/>
        </w:rPr>
        <w:t>伊甸园里，神的诫命被认为是沉重的；那是祂认为适合正式颁布的唯一诫命。</w:t>
      </w:r>
    </w:p>
    <w:p w14:paraId="73FD734F">
      <w:pPr>
        <w:pStyle w:val="4"/>
        <w:spacing w:before="275" w:line="254" w:lineRule="auto"/>
        <w:ind w:right="100"/>
        <w:rPr>
          <w:rFonts w:hint="eastAsia"/>
        </w:rPr>
      </w:pPr>
    </w:p>
    <w:p w14:paraId="44133C52">
      <w:pPr>
        <w:pStyle w:val="4"/>
        <w:spacing w:before="275" w:line="254" w:lineRule="auto"/>
        <w:ind w:right="100"/>
        <w:rPr>
          <w:rFonts w:hint="eastAsia"/>
        </w:rPr>
      </w:pPr>
      <w:r>
        <w:rPr>
          <w:rFonts w:hint="eastAsia"/>
        </w:rPr>
        <w:t>The reptile insinuation—"Yea, hath God said ye shall not?"—found entrance into the ear, the mind, the heart of righteous innocence, created after the image of God.</w:t>
      </w:r>
    </w:p>
    <w:p w14:paraId="2ACCA761">
      <w:pPr>
        <w:pStyle w:val="4"/>
        <w:spacing w:before="275" w:line="254" w:lineRule="auto"/>
        <w:ind w:right="100"/>
        <w:rPr>
          <w:rFonts w:hint="eastAsia"/>
        </w:rPr>
      </w:pPr>
      <w:r>
        <w:rPr>
          <w:rFonts w:hint="eastAsia"/>
        </w:rPr>
        <w:t>那蛇的暗示——“神岂是真说，你们不可吃吗？”——进入了照着神的形像被造的公义纯真之人的耳中、心中、意念中。</w:t>
      </w:r>
    </w:p>
    <w:p w14:paraId="4F1C1F98">
      <w:pPr>
        <w:pStyle w:val="4"/>
        <w:spacing w:before="275" w:line="254" w:lineRule="auto"/>
        <w:ind w:right="100"/>
        <w:rPr>
          <w:rFonts w:hint="eastAsia"/>
        </w:rPr>
      </w:pPr>
    </w:p>
    <w:p w14:paraId="30271ECE">
      <w:pPr>
        <w:pStyle w:val="4"/>
        <w:spacing w:before="275" w:line="254" w:lineRule="auto"/>
        <w:ind w:right="100"/>
        <w:rPr>
          <w:rFonts w:hint="eastAsia"/>
        </w:rPr>
      </w:pPr>
      <w:r>
        <w:rPr>
          <w:rFonts w:hint="eastAsia"/>
        </w:rPr>
        <w:t>To Eve, to Adam, yet unfallen, with the divine likeness in which they were made still entire, the commandment of God came to be grievous.</w:t>
      </w:r>
    </w:p>
    <w:p w14:paraId="45131084">
      <w:pPr>
        <w:pStyle w:val="4"/>
        <w:spacing w:before="275" w:line="254" w:lineRule="auto"/>
        <w:ind w:right="100"/>
        <w:rPr>
          <w:rFonts w:hint="eastAsia"/>
        </w:rPr>
      </w:pPr>
      <w:r>
        <w:rPr>
          <w:rFonts w:hint="eastAsia"/>
        </w:rPr>
        <w:t>对夏娃，对亚当，尚未堕落，他们被造时所具有的神圣形像仍然完整，神的诫命却变得沉重了。</w:t>
      </w:r>
    </w:p>
    <w:p w14:paraId="06A13161">
      <w:pPr>
        <w:pStyle w:val="4"/>
        <w:spacing w:before="275" w:line="254" w:lineRule="auto"/>
        <w:ind w:right="100"/>
        <w:rPr>
          <w:rFonts w:hint="eastAsia"/>
        </w:rPr>
      </w:pPr>
    </w:p>
    <w:p w14:paraId="6F3DB85F">
      <w:pPr>
        <w:pStyle w:val="4"/>
        <w:spacing w:before="275" w:line="254" w:lineRule="auto"/>
        <w:ind w:right="100"/>
        <w:rPr>
          <w:rFonts w:hint="eastAsia"/>
        </w:rPr>
      </w:pPr>
      <w:r>
        <w:rPr>
          <w:rFonts w:hint="eastAsia"/>
        </w:rPr>
        <w:t>What are we to make of that?</w:t>
      </w:r>
    </w:p>
    <w:p w14:paraId="212510CC">
      <w:pPr>
        <w:pStyle w:val="4"/>
        <w:spacing w:before="275" w:line="254" w:lineRule="auto"/>
        <w:ind w:right="100"/>
        <w:rPr>
          <w:rFonts w:hint="eastAsia"/>
        </w:rPr>
      </w:pPr>
      <w:r>
        <w:rPr>
          <w:rFonts w:hint="eastAsia"/>
        </w:rPr>
        <w:t>我们该如何理解这一点呢？</w:t>
      </w:r>
    </w:p>
    <w:p w14:paraId="2A57A99C">
      <w:pPr>
        <w:pStyle w:val="4"/>
        <w:spacing w:before="275" w:line="254" w:lineRule="auto"/>
        <w:ind w:right="100"/>
        <w:rPr>
          <w:rFonts w:hint="eastAsia"/>
        </w:rPr>
      </w:pPr>
    </w:p>
    <w:p w14:paraId="22782315">
      <w:pPr>
        <w:pStyle w:val="4"/>
        <w:spacing w:before="275" w:line="254" w:lineRule="auto"/>
        <w:ind w:right="100"/>
        <w:rPr>
          <w:rFonts w:hint="eastAsia"/>
        </w:rPr>
      </w:pPr>
      <w:r>
        <w:rPr>
          <w:rFonts w:hint="eastAsia"/>
        </w:rPr>
        <w:t>It was the devil's fault.</w:t>
      </w:r>
    </w:p>
    <w:p w14:paraId="731E797B">
      <w:pPr>
        <w:pStyle w:val="4"/>
        <w:spacing w:before="275" w:line="254" w:lineRule="auto"/>
        <w:ind w:right="100"/>
        <w:rPr>
          <w:rFonts w:hint="eastAsia"/>
        </w:rPr>
      </w:pPr>
      <w:r>
        <w:rPr>
          <w:rFonts w:hint="eastAsia"/>
        </w:rPr>
        <w:t>那是魔鬼的错。</w:t>
      </w:r>
    </w:p>
    <w:p w14:paraId="29729342">
      <w:pPr>
        <w:pStyle w:val="4"/>
        <w:spacing w:before="275" w:line="254" w:lineRule="auto"/>
        <w:ind w:right="100"/>
        <w:rPr>
          <w:rFonts w:hint="eastAsia"/>
        </w:rPr>
      </w:pPr>
    </w:p>
    <w:p w14:paraId="6147F47E">
      <w:pPr>
        <w:pStyle w:val="4"/>
        <w:spacing w:before="275" w:line="254" w:lineRule="auto"/>
        <w:ind w:right="100"/>
        <w:rPr>
          <w:rFonts w:hint="eastAsia"/>
        </w:rPr>
      </w:pPr>
      <w:r>
        <w:rPr>
          <w:rFonts w:hint="eastAsia"/>
        </w:rPr>
        <w:t>Be it so; let him bear the blame.</w:t>
      </w:r>
    </w:p>
    <w:p w14:paraId="1AD99BBB">
      <w:pPr>
        <w:pStyle w:val="4"/>
        <w:spacing w:before="275" w:line="254" w:lineRule="auto"/>
        <w:ind w:right="100"/>
        <w:rPr>
          <w:rFonts w:hint="eastAsia"/>
        </w:rPr>
      </w:pPr>
      <w:r>
        <w:rPr>
          <w:rFonts w:hint="eastAsia"/>
        </w:rPr>
        <w:t xml:space="preserve"> пусть так и будет; пусть он несет вину. (let it be so; let him bear the blame.)</w:t>
      </w:r>
    </w:p>
    <w:p w14:paraId="648D4BDE">
      <w:pPr>
        <w:pStyle w:val="4"/>
        <w:spacing w:before="275" w:line="254" w:lineRule="auto"/>
        <w:ind w:right="100"/>
        <w:rPr>
          <w:rFonts w:hint="eastAsia"/>
        </w:rPr>
      </w:pPr>
    </w:p>
    <w:p w14:paraId="16C28A46">
      <w:pPr>
        <w:pStyle w:val="4"/>
        <w:spacing w:before="275" w:line="254" w:lineRule="auto"/>
        <w:ind w:right="100"/>
        <w:rPr>
          <w:rFonts w:hint="eastAsia"/>
        </w:rPr>
      </w:pPr>
      <w:r>
        <w:rPr>
          <w:rFonts w:hint="eastAsia"/>
        </w:rPr>
        <w:t>But what of his own sin and fall, the sin and fall of himself and all his host?</w:t>
      </w:r>
    </w:p>
    <w:p w14:paraId="5C4B289C">
      <w:pPr>
        <w:pStyle w:val="4"/>
        <w:spacing w:before="275" w:line="254" w:lineRule="auto"/>
        <w:ind w:right="100"/>
        <w:rPr>
          <w:rFonts w:hint="eastAsia"/>
        </w:rPr>
      </w:pPr>
      <w:r>
        <w:rPr>
          <w:rFonts w:hint="eastAsia"/>
        </w:rPr>
        <w:t>但祂自己的罪和堕落，祂自己和祂所有随从的罪和堕落又如何呢？</w:t>
      </w:r>
    </w:p>
    <w:p w14:paraId="3D464525">
      <w:pPr>
        <w:pStyle w:val="4"/>
        <w:spacing w:before="275" w:line="254" w:lineRule="auto"/>
        <w:ind w:right="100"/>
        <w:rPr>
          <w:rFonts w:hint="eastAsia"/>
        </w:rPr>
      </w:pPr>
    </w:p>
    <w:p w14:paraId="62A59439">
      <w:pPr>
        <w:pStyle w:val="4"/>
        <w:spacing w:before="275" w:line="254" w:lineRule="auto"/>
        <w:ind w:right="100"/>
        <w:rPr>
          <w:rFonts w:hint="eastAsia"/>
        </w:rPr>
      </w:pPr>
      <w:r>
        <w:rPr>
          <w:rFonts w:hint="eastAsia"/>
        </w:rPr>
        <w:t>There was no tempter admitted into their abode.</w:t>
      </w:r>
    </w:p>
    <w:p w14:paraId="091C341F">
      <w:pPr>
        <w:pStyle w:val="4"/>
        <w:spacing w:before="275" w:line="254" w:lineRule="auto"/>
        <w:ind w:right="100"/>
        <w:rPr>
          <w:rFonts w:hint="eastAsia"/>
        </w:rPr>
      </w:pPr>
      <w:r>
        <w:rPr>
          <w:rFonts w:hint="eastAsia"/>
        </w:rPr>
        <w:t>没有试探者进入他们的居所。</w:t>
      </w:r>
    </w:p>
    <w:p w14:paraId="25E750C7">
      <w:pPr>
        <w:pStyle w:val="4"/>
        <w:spacing w:before="275" w:line="254" w:lineRule="auto"/>
        <w:ind w:right="100"/>
        <w:rPr>
          <w:rFonts w:hint="eastAsia"/>
        </w:rPr>
      </w:pPr>
    </w:p>
    <w:p w14:paraId="2B90096F">
      <w:pPr>
        <w:pStyle w:val="4"/>
        <w:spacing w:before="275" w:line="254" w:lineRule="auto"/>
        <w:ind w:right="100"/>
        <w:rPr>
          <w:rFonts w:hint="eastAsia"/>
        </w:rPr>
      </w:pPr>
      <w:r>
        <w:rPr>
          <w:rFonts w:hint="eastAsia"/>
        </w:rPr>
        <w:t>There were no outward circumstances to explain the rise of any feeling of grievousness in their breasts.</w:t>
      </w:r>
    </w:p>
    <w:p w14:paraId="4B2CFE12">
      <w:pPr>
        <w:pStyle w:val="4"/>
        <w:spacing w:before="275" w:line="254" w:lineRule="auto"/>
        <w:ind w:right="100"/>
        <w:rPr>
          <w:rFonts w:hint="eastAsia"/>
        </w:rPr>
      </w:pPr>
      <w:r>
        <w:rPr>
          <w:rFonts w:hint="eastAsia"/>
        </w:rPr>
        <w:t>没有任何外在的环境可以解释他们心中为何会产生任何沉重的感觉。</w:t>
      </w:r>
    </w:p>
    <w:p w14:paraId="4192A56F">
      <w:pPr>
        <w:pStyle w:val="4"/>
        <w:spacing w:before="275" w:line="254" w:lineRule="auto"/>
        <w:ind w:right="100"/>
        <w:rPr>
          <w:rFonts w:hint="eastAsia"/>
        </w:rPr>
      </w:pPr>
    </w:p>
    <w:p w14:paraId="5BCF01EB">
      <w:pPr>
        <w:pStyle w:val="4"/>
        <w:spacing w:before="275" w:line="254" w:lineRule="auto"/>
        <w:ind w:right="100"/>
        <w:rPr>
          <w:rFonts w:hint="eastAsia"/>
        </w:rPr>
      </w:pPr>
      <w:r>
        <w:rPr>
          <w:rFonts w:hint="eastAsia"/>
        </w:rPr>
        <w:t>Yet to them, still unfallen, the commandment of God was grievous.</w:t>
      </w:r>
    </w:p>
    <w:p w14:paraId="4FDAADEA">
      <w:pPr>
        <w:pStyle w:val="4"/>
        <w:spacing w:before="275" w:line="254" w:lineRule="auto"/>
        <w:ind w:right="100"/>
        <w:rPr>
          <w:rFonts w:hint="eastAsia"/>
        </w:rPr>
      </w:pPr>
      <w:r>
        <w:rPr>
          <w:rFonts w:hint="eastAsia"/>
        </w:rPr>
        <w:t>然而对他们，尚未堕落，神的诫命却是沉重的。</w:t>
      </w:r>
    </w:p>
    <w:p w14:paraId="5EA353AF">
      <w:pPr>
        <w:pStyle w:val="4"/>
        <w:spacing w:before="275" w:line="254" w:lineRule="auto"/>
        <w:ind w:right="100"/>
        <w:rPr>
          <w:rFonts w:hint="eastAsia"/>
        </w:rPr>
      </w:pPr>
    </w:p>
    <w:p w14:paraId="136EADC0">
      <w:pPr>
        <w:pStyle w:val="4"/>
        <w:spacing w:before="275" w:line="254" w:lineRule="auto"/>
        <w:ind w:right="100"/>
        <w:rPr>
          <w:rFonts w:hint="eastAsia"/>
        </w:rPr>
      </w:pPr>
      <w:r>
        <w:rPr>
          <w:rFonts w:hint="eastAsia"/>
        </w:rPr>
        <w:t>What shall we say to these things?</w:t>
      </w:r>
    </w:p>
    <w:p w14:paraId="1F064DF3">
      <w:pPr>
        <w:pStyle w:val="4"/>
        <w:spacing w:before="275" w:line="254" w:lineRule="auto"/>
        <w:ind w:right="100"/>
        <w:rPr>
          <w:rFonts w:hint="eastAsia"/>
        </w:rPr>
      </w:pPr>
      <w:r>
        <w:rPr>
          <w:rFonts w:hint="eastAsia"/>
        </w:rPr>
        <w:t>我们对这些事该说什么呢？</w:t>
      </w:r>
    </w:p>
    <w:p w14:paraId="1661040F">
      <w:pPr>
        <w:pStyle w:val="4"/>
        <w:spacing w:before="275" w:line="254" w:lineRule="auto"/>
        <w:ind w:right="100"/>
        <w:rPr>
          <w:rFonts w:hint="eastAsia"/>
        </w:rPr>
      </w:pPr>
    </w:p>
    <w:p w14:paraId="0517F66E">
      <w:pPr>
        <w:pStyle w:val="4"/>
        <w:spacing w:before="275" w:line="254" w:lineRule="auto"/>
        <w:ind w:right="100"/>
        <w:rPr>
          <w:rFonts w:hint="eastAsia"/>
        </w:rPr>
      </w:pPr>
      <w:r>
        <w:rPr>
          <w:rFonts w:hint="eastAsia"/>
        </w:rPr>
        <w:t>How do they affect us?</w:t>
      </w:r>
    </w:p>
    <w:p w14:paraId="36CC672A">
      <w:pPr>
        <w:pStyle w:val="4"/>
        <w:spacing w:before="275" w:line="254" w:lineRule="auto"/>
        <w:ind w:right="100"/>
        <w:rPr>
          <w:rFonts w:hint="eastAsia"/>
        </w:rPr>
      </w:pPr>
      <w:r>
        <w:rPr>
          <w:rFonts w:hint="eastAsia"/>
        </w:rPr>
        <w:t>它们如何影响我们？</w:t>
      </w:r>
    </w:p>
    <w:p w14:paraId="133F37AA">
      <w:pPr>
        <w:pStyle w:val="4"/>
        <w:spacing w:before="275" w:line="254" w:lineRule="auto"/>
        <w:ind w:right="100"/>
        <w:rPr>
          <w:rFonts w:hint="eastAsia"/>
        </w:rPr>
      </w:pPr>
    </w:p>
    <w:p w14:paraId="388E8B60">
      <w:pPr>
        <w:pStyle w:val="4"/>
        <w:spacing w:before="275" w:line="254" w:lineRule="auto"/>
        <w:ind w:right="100"/>
        <w:rPr>
          <w:rFonts w:hint="eastAsia"/>
        </w:rPr>
      </w:pPr>
      <w:r>
        <w:rPr>
          <w:rFonts w:hint="eastAsia"/>
        </w:rPr>
        <w:t>Ah! do they not serve to bring out a new and most blessed view of the gospel method of salvation?</w:t>
      </w:r>
    </w:p>
    <w:p w14:paraId="5620A9A6">
      <w:pPr>
        <w:pStyle w:val="4"/>
        <w:spacing w:before="275" w:line="254" w:lineRule="auto"/>
        <w:ind w:right="100"/>
        <w:rPr>
          <w:rFonts w:hint="eastAsia"/>
        </w:rPr>
      </w:pPr>
      <w:r>
        <w:rPr>
          <w:rFonts w:hint="eastAsia"/>
        </w:rPr>
        <w:t>啊！它们难道不正好显明了福音救赎方法的一个新的、极其蒙福的观点吗？</w:t>
      </w:r>
    </w:p>
    <w:p w14:paraId="69C8A4A6">
      <w:pPr>
        <w:pStyle w:val="4"/>
        <w:spacing w:before="275" w:line="254" w:lineRule="auto"/>
        <w:ind w:right="100"/>
        <w:rPr>
          <w:rFonts w:hint="eastAsia"/>
        </w:rPr>
      </w:pPr>
    </w:p>
    <w:p w14:paraId="56F1D8F8">
      <w:pPr>
        <w:pStyle w:val="4"/>
        <w:spacing w:before="275" w:line="254" w:lineRule="auto"/>
        <w:ind w:right="100"/>
        <w:rPr>
          <w:rFonts w:hint="eastAsia"/>
        </w:rPr>
      </w:pPr>
      <w:r>
        <w:rPr>
          <w:rFonts w:hint="eastAsia"/>
        </w:rPr>
        <w:t>John says expressly and absolutely, without qualification or reserve, that "God's commandments are not grievous."</w:t>
      </w:r>
    </w:p>
    <w:p w14:paraId="3C052852">
      <w:pPr>
        <w:pStyle w:val="4"/>
        <w:spacing w:before="275" w:line="254" w:lineRule="auto"/>
        <w:ind w:right="100"/>
        <w:rPr>
          <w:rFonts w:hint="eastAsia"/>
        </w:rPr>
      </w:pPr>
      <w:r>
        <w:rPr>
          <w:rFonts w:hint="eastAsia"/>
        </w:rPr>
        <w:t>约翰明确而绝对地说，毫无保留地，神的诫命并非难守。</w:t>
      </w:r>
    </w:p>
    <w:p w14:paraId="3D24D510">
      <w:pPr>
        <w:pStyle w:val="4"/>
        <w:spacing w:before="275" w:line="254" w:lineRule="auto"/>
        <w:ind w:right="100"/>
        <w:rPr>
          <w:rFonts w:hint="eastAsia"/>
        </w:rPr>
      </w:pPr>
    </w:p>
    <w:p w14:paraId="315D2FE7">
      <w:pPr>
        <w:pStyle w:val="4"/>
        <w:spacing w:before="275" w:line="254" w:lineRule="auto"/>
        <w:ind w:right="100"/>
        <w:rPr>
          <w:rFonts w:hint="eastAsia"/>
        </w:rPr>
      </w:pPr>
      <w:r>
        <w:rPr>
          <w:rFonts w:hint="eastAsia"/>
        </w:rPr>
        <w:t>He says this with reference to himself and all believers.</w:t>
      </w:r>
    </w:p>
    <w:p w14:paraId="48CA0537">
      <w:pPr>
        <w:pStyle w:val="4"/>
        <w:spacing w:before="275" w:line="254" w:lineRule="auto"/>
        <w:ind w:right="100"/>
        <w:rPr>
          <w:rFonts w:hint="eastAsia"/>
        </w:rPr>
      </w:pPr>
      <w:r>
        <w:rPr>
          <w:rFonts w:hint="eastAsia"/>
        </w:rPr>
        <w:t>祂这样说，是针对祂自己和所有信徒。</w:t>
      </w:r>
    </w:p>
    <w:p w14:paraId="5AF11C50">
      <w:pPr>
        <w:pStyle w:val="4"/>
        <w:spacing w:before="275" w:line="254" w:lineRule="auto"/>
        <w:ind w:right="100"/>
        <w:rPr>
          <w:rFonts w:hint="eastAsia"/>
        </w:rPr>
      </w:pPr>
    </w:p>
    <w:p w14:paraId="1D65E707">
      <w:pPr>
        <w:pStyle w:val="4"/>
        <w:spacing w:before="275" w:line="254" w:lineRule="auto"/>
        <w:ind w:right="100"/>
        <w:rPr>
          <w:rFonts w:hint="eastAsia"/>
        </w:rPr>
      </w:pPr>
      <w:r>
        <w:rPr>
          <w:rFonts w:hint="eastAsia"/>
        </w:rPr>
        <w:t>His meaning must be, that he and they are in such a state, and of such a mind, as to preclude the possibility of God's commandments ever being, or ever becoming, grievous either to him or to them.</w:t>
      </w:r>
    </w:p>
    <w:p w14:paraId="71F1335F">
      <w:pPr>
        <w:pStyle w:val="4"/>
        <w:spacing w:before="275" w:line="254" w:lineRule="auto"/>
        <w:ind w:right="100"/>
        <w:rPr>
          <w:rFonts w:hint="eastAsia"/>
        </w:rPr>
      </w:pPr>
      <w:r>
        <w:rPr>
          <w:rFonts w:hint="eastAsia"/>
        </w:rPr>
        <w:t>祂的意思必定是，祂和他们都处于这样一种状态，并且有这样一种心态，以致神的诫命绝不可能，也绝不会，对祂或对他们造成任何困扰。</w:t>
      </w:r>
    </w:p>
    <w:p w14:paraId="589F7329">
      <w:pPr>
        <w:pStyle w:val="4"/>
        <w:spacing w:before="275" w:line="254" w:lineRule="auto"/>
        <w:ind w:right="100"/>
        <w:rPr>
          <w:rFonts w:hint="eastAsia"/>
        </w:rPr>
      </w:pPr>
    </w:p>
    <w:p w14:paraId="5B5C9F78">
      <w:pPr>
        <w:pStyle w:val="4"/>
        <w:spacing w:before="275" w:line="254" w:lineRule="auto"/>
        <w:ind w:right="100"/>
        <w:rPr>
          <w:rFonts w:hint="eastAsia"/>
        </w:rPr>
      </w:pPr>
      <w:r>
        <w:rPr>
          <w:rFonts w:hint="eastAsia"/>
        </w:rPr>
        <w:t>And what does that imply?</w:t>
      </w:r>
    </w:p>
    <w:p w14:paraId="62143C33">
      <w:pPr>
        <w:pStyle w:val="4"/>
        <w:spacing w:before="275" w:line="254" w:lineRule="auto"/>
        <w:ind w:right="100"/>
        <w:rPr>
          <w:rFonts w:hint="eastAsia"/>
        </w:rPr>
      </w:pPr>
      <w:r>
        <w:rPr>
          <w:rFonts w:hint="eastAsia"/>
        </w:rPr>
        <w:t>那意味着什么呢？</w:t>
      </w:r>
    </w:p>
    <w:p w14:paraId="7DF2DB1B">
      <w:pPr>
        <w:pStyle w:val="4"/>
        <w:spacing w:before="275" w:line="254" w:lineRule="auto"/>
        <w:ind w:right="100"/>
        <w:rPr>
          <w:rFonts w:hint="eastAsia"/>
        </w:rPr>
      </w:pPr>
    </w:p>
    <w:p w14:paraId="0CB324A2">
      <w:pPr>
        <w:pStyle w:val="4"/>
        <w:spacing w:before="275" w:line="254" w:lineRule="auto"/>
        <w:ind w:right="100"/>
        <w:rPr>
          <w:rFonts w:hint="eastAsia"/>
        </w:rPr>
      </w:pPr>
      <w:r>
        <w:rPr>
          <w:rFonts w:hint="eastAsia"/>
        </w:rPr>
        <w:t>If the plan of grace made provision only for our being restored, in respect of position and nature, to what our first parents were before they fell,—if we were to be even as the angels were,—however thoroughly that end might be accomplished, it would not afford any adequate security against God's commandments being felt to be grievous.</w:t>
      </w:r>
    </w:p>
    <w:p w14:paraId="25A2E69A">
      <w:pPr>
        <w:pStyle w:val="4"/>
        <w:spacing w:before="275" w:line="254" w:lineRule="auto"/>
        <w:ind w:right="100"/>
        <w:rPr>
          <w:rFonts w:hint="eastAsia"/>
        </w:rPr>
      </w:pPr>
      <w:r>
        <w:rPr>
          <w:rFonts w:hint="eastAsia"/>
        </w:rPr>
        <w:t>如果恩典的计划仅仅预备我们，在地位和本性上，恢复到我们始祖堕落之前的样子——如果我们甚至要像天使一样——无论那个目的多么彻底地实现，它都不能提供任何充分的保障，使神的诫命不被认为是沉重的。</w:t>
      </w:r>
    </w:p>
    <w:p w14:paraId="6672D98D">
      <w:pPr>
        <w:pStyle w:val="4"/>
        <w:spacing w:before="275" w:line="254" w:lineRule="auto"/>
        <w:ind w:right="100"/>
        <w:rPr>
          <w:rFonts w:hint="eastAsia"/>
        </w:rPr>
      </w:pPr>
    </w:p>
    <w:p w14:paraId="2C0A7643">
      <w:pPr>
        <w:pStyle w:val="4"/>
        <w:spacing w:before="275" w:line="254" w:lineRule="auto"/>
        <w:ind w:right="100"/>
        <w:rPr>
          <w:rFonts w:hint="eastAsia"/>
        </w:rPr>
      </w:pPr>
      <w:r>
        <w:rPr>
          <w:rFonts w:hint="eastAsia"/>
        </w:rPr>
        <w:t>For in fact, the risk to be obviated, the evil to be remedied and guarded against, is not that God's commandments in detail are grievous, some more so and some less, but that his commandments as a whole are grievous.</w:t>
      </w:r>
    </w:p>
    <w:p w14:paraId="7DFA6B16">
      <w:pPr>
        <w:pStyle w:val="4"/>
        <w:spacing w:before="275" w:line="254" w:lineRule="auto"/>
        <w:ind w:right="100"/>
        <w:rPr>
          <w:rFonts w:hint="eastAsia"/>
        </w:rPr>
      </w:pPr>
      <w:r>
        <w:rPr>
          <w:rFonts w:hint="eastAsia"/>
        </w:rPr>
        <w:t>事实上，要避免的风险，要补救和防范的邪恶，并非神的诫命细节上是沉重的，有些更沉重，有些不那么沉重，而是祂的诫命整体上是沉重的。</w:t>
      </w:r>
    </w:p>
    <w:p w14:paraId="3C282C7D">
      <w:pPr>
        <w:pStyle w:val="4"/>
        <w:spacing w:before="275" w:line="254" w:lineRule="auto"/>
        <w:ind w:right="100"/>
        <w:rPr>
          <w:rFonts w:hint="eastAsia"/>
        </w:rPr>
      </w:pPr>
    </w:p>
    <w:p w14:paraId="49281D2B">
      <w:pPr>
        <w:pStyle w:val="4"/>
        <w:spacing w:before="275" w:line="254" w:lineRule="auto"/>
        <w:ind w:right="100"/>
        <w:rPr>
          <w:rFonts w:hint="eastAsia"/>
        </w:rPr>
      </w:pPr>
      <w:r>
        <w:rPr>
          <w:rFonts w:hint="eastAsia"/>
        </w:rPr>
        <w:t>The grievance is that he commands us at all.</w:t>
      </w:r>
    </w:p>
    <w:p w14:paraId="6610B05A">
      <w:pPr>
        <w:pStyle w:val="4"/>
        <w:spacing w:before="275" w:line="254" w:lineRule="auto"/>
        <w:ind w:right="100"/>
        <w:rPr>
          <w:rFonts w:hint="eastAsia"/>
        </w:rPr>
      </w:pPr>
      <w:r>
        <w:rPr>
          <w:rFonts w:hint="eastAsia"/>
        </w:rPr>
        <w:t>令人不满的是，祂竟然命令我们。</w:t>
      </w:r>
    </w:p>
    <w:p w14:paraId="1F230F6A">
      <w:pPr>
        <w:pStyle w:val="4"/>
        <w:spacing w:before="275" w:line="254" w:lineRule="auto"/>
        <w:ind w:right="100"/>
        <w:rPr>
          <w:rFonts w:hint="eastAsia"/>
        </w:rPr>
      </w:pPr>
    </w:p>
    <w:p w14:paraId="696A6E11">
      <w:pPr>
        <w:pStyle w:val="4"/>
        <w:spacing w:before="275" w:line="254" w:lineRule="auto"/>
        <w:ind w:right="100"/>
        <w:rPr>
          <w:rFonts w:hint="eastAsia"/>
        </w:rPr>
      </w:pPr>
      <w:r>
        <w:rPr>
          <w:rFonts w:hint="eastAsia"/>
        </w:rPr>
        <w:t>Even when the thing commanded is most easy and pleasant, most manifestly  right  and  good,  its  being  commanded  may  make  it</w:t>
      </w:r>
    </w:p>
    <w:p w14:paraId="1CE5D4E3">
      <w:pPr>
        <w:pStyle w:val="4"/>
        <w:spacing w:before="275" w:line="254" w:lineRule="auto"/>
        <w:ind w:right="100"/>
        <w:rPr>
          <w:rFonts w:hint="eastAsia"/>
        </w:rPr>
      </w:pPr>
      <w:r>
        <w:rPr>
          <w:rFonts w:hint="eastAsia"/>
        </w:rPr>
        <w:t>即使所吩咐的事是最容易、最令人愉快的，最明显是正确和良善的，它被吩咐这件事本身就可能使它</w:t>
      </w:r>
    </w:p>
    <w:p w14:paraId="68DA43D6">
      <w:pPr>
        <w:pStyle w:val="4"/>
        <w:spacing w:before="275" w:line="254" w:lineRule="auto"/>
        <w:ind w:right="100"/>
        <w:rPr>
          <w:rFonts w:hint="eastAsia"/>
        </w:rPr>
      </w:pPr>
    </w:p>
    <w:p w14:paraId="4022E7A6">
      <w:pPr>
        <w:pStyle w:val="4"/>
        <w:spacing w:before="275" w:line="254" w:lineRule="auto"/>
        <w:ind w:right="100"/>
        <w:rPr>
          <w:rFonts w:hint="eastAsia"/>
        </w:rPr>
      </w:pPr>
      <w:r>
        <w:rPr>
          <w:rFonts w:hint="eastAsia"/>
        </w:rPr>
        <w:t>grievous.</w:t>
      </w:r>
    </w:p>
    <w:p w14:paraId="4F2A4F97">
      <w:pPr>
        <w:pStyle w:val="4"/>
        <w:spacing w:before="275" w:line="254" w:lineRule="auto"/>
        <w:ind w:right="100"/>
        <w:rPr>
          <w:rFonts w:hint="eastAsia"/>
        </w:rPr>
      </w:pPr>
      <w:r>
        <w:rPr>
          <w:rFonts w:hint="eastAsia"/>
        </w:rPr>
        <w:t>痛苦的。</w:t>
      </w:r>
    </w:p>
    <w:p w14:paraId="4C32AF90">
      <w:pPr>
        <w:pStyle w:val="4"/>
        <w:spacing w:before="275" w:line="254" w:lineRule="auto"/>
        <w:ind w:right="100"/>
        <w:rPr>
          <w:rFonts w:hint="eastAsia"/>
        </w:rPr>
      </w:pPr>
    </w:p>
    <w:p w14:paraId="11B01CD3">
      <w:pPr>
        <w:pStyle w:val="4"/>
        <w:spacing w:before="275" w:line="254" w:lineRule="auto"/>
        <w:ind w:right="100"/>
        <w:rPr>
          <w:rFonts w:hint="eastAsia"/>
        </w:rPr>
      </w:pPr>
      <w:r>
        <w:rPr>
          <w:rFonts w:hint="eastAsia"/>
        </w:rPr>
        <w:t>That was the case in heaven, when the commandment to "worship the Son," turned out to be grievous to so many of the yet unfallen angels.</w:t>
      </w:r>
    </w:p>
    <w:p w14:paraId="290C309F">
      <w:pPr>
        <w:pStyle w:val="4"/>
        <w:spacing w:before="275" w:line="254" w:lineRule="auto"/>
        <w:ind w:right="100"/>
        <w:rPr>
          <w:rFonts w:hint="eastAsia"/>
        </w:rPr>
      </w:pPr>
      <w:r>
        <w:rPr>
          <w:rFonts w:hint="eastAsia"/>
        </w:rPr>
        <w:t>在天上就是这样，当“敬拜子”的诫命对许多尚未堕落的天使来说变得沉重时。</w:t>
      </w:r>
    </w:p>
    <w:p w14:paraId="60ED0F6A">
      <w:pPr>
        <w:pStyle w:val="4"/>
        <w:spacing w:before="275" w:line="254" w:lineRule="auto"/>
        <w:ind w:right="100"/>
        <w:rPr>
          <w:rFonts w:hint="eastAsia"/>
        </w:rPr>
      </w:pPr>
    </w:p>
    <w:p w14:paraId="7A0DA7AB">
      <w:pPr>
        <w:pStyle w:val="4"/>
        <w:spacing w:before="275" w:line="254" w:lineRule="auto"/>
        <w:ind w:right="100"/>
        <w:rPr>
          <w:rFonts w:hint="eastAsia"/>
        </w:rPr>
      </w:pPr>
      <w:r>
        <w:rPr>
          <w:rFonts w:hint="eastAsia"/>
        </w:rPr>
        <w:t>It was the case also in paradise, when the commandment not to eat of the forbidden tree became grievous to our first parents.</w:t>
      </w:r>
    </w:p>
    <w:p w14:paraId="0345A610">
      <w:pPr>
        <w:pStyle w:val="4"/>
        <w:spacing w:before="275" w:line="254" w:lineRule="auto"/>
        <w:ind w:right="100"/>
        <w:rPr>
          <w:rFonts w:hint="eastAsia"/>
        </w:rPr>
      </w:pPr>
      <w:r>
        <w:rPr>
          <w:rFonts w:hint="eastAsia"/>
        </w:rPr>
        <w:t>在乐园里也是如此，当不准吃禁果的诫命对我们的始祖变得沉重时。</w:t>
      </w:r>
    </w:p>
    <w:p w14:paraId="1557AFB8">
      <w:pPr>
        <w:pStyle w:val="4"/>
        <w:spacing w:before="275" w:line="254" w:lineRule="auto"/>
        <w:ind w:right="100"/>
        <w:rPr>
          <w:rFonts w:hint="eastAsia"/>
        </w:rPr>
      </w:pPr>
    </w:p>
    <w:p w14:paraId="32512F5C">
      <w:pPr>
        <w:pStyle w:val="4"/>
        <w:spacing w:before="275" w:line="254" w:lineRule="auto"/>
        <w:ind w:right="100"/>
        <w:rPr>
          <w:rFonts w:hint="eastAsia"/>
        </w:rPr>
      </w:pPr>
      <w:r>
        <w:rPr>
          <w:rFonts w:hint="eastAsia"/>
        </w:rPr>
        <w:t>It might be the case again, in paradise restored, in heaven gained, if we who are redeemed and renewed were to be merely such, in position and in nature, as the angels were in heaven, and our first parents were in paradise, before they fell.*</w:t>
      </w:r>
    </w:p>
    <w:p w14:paraId="15AD3981">
      <w:pPr>
        <w:pStyle w:val="4"/>
        <w:spacing w:before="275" w:line="254" w:lineRule="auto"/>
        <w:ind w:right="100"/>
        <w:rPr>
          <w:rFonts w:hint="eastAsia"/>
        </w:rPr>
      </w:pPr>
      <w:r>
        <w:rPr>
          <w:rFonts w:hint="eastAsia"/>
        </w:rPr>
        <w:t>如果我们在乐园恢复、天堂获得之后，仅仅在地位和本性上，像天使在天上，以及我们的始祖在堕落之前在乐园里那样，那么情况可能再次如此。*</w:t>
      </w:r>
    </w:p>
    <w:p w14:paraId="3C4288D2">
      <w:pPr>
        <w:pStyle w:val="4"/>
        <w:spacing w:before="275" w:line="254" w:lineRule="auto"/>
        <w:ind w:right="100"/>
        <w:rPr>
          <w:rFonts w:hint="eastAsia"/>
        </w:rPr>
      </w:pPr>
    </w:p>
    <w:p w14:paraId="1941A0D1">
      <w:pPr>
        <w:pStyle w:val="4"/>
        <w:spacing w:before="275" w:line="254" w:lineRule="auto"/>
        <w:ind w:right="100"/>
        <w:rPr>
          <w:rFonts w:hint="eastAsia"/>
        </w:rPr>
      </w:pPr>
      <w:r>
        <w:rPr>
          <w:rFonts w:hint="eastAsia"/>
        </w:rPr>
        <w:t>The real seat of the mischief is not reached unless the very possibility of our ever feeling it grievous to be commanded is thoroughly, conclusively, and effectually precluded and barred.</w:t>
      </w:r>
    </w:p>
    <w:p w14:paraId="13EB4833">
      <w:pPr>
        <w:pStyle w:val="4"/>
        <w:spacing w:before="275" w:line="254" w:lineRule="auto"/>
        <w:ind w:right="100"/>
        <w:rPr>
          <w:rFonts w:hint="eastAsia"/>
        </w:rPr>
      </w:pPr>
      <w:r>
        <w:rPr>
          <w:rFonts w:hint="eastAsia"/>
        </w:rPr>
        <w:t>除非我们感到被命令是痛苦的这种可能性被彻底、最终、有效地排除和禁止，否则祸害的真正根源就无法触及。</w:t>
      </w:r>
    </w:p>
    <w:p w14:paraId="4CB0431B">
      <w:pPr>
        <w:pStyle w:val="4"/>
        <w:spacing w:before="275" w:line="254" w:lineRule="auto"/>
        <w:ind w:right="100"/>
        <w:rPr>
          <w:rFonts w:hint="eastAsia"/>
        </w:rPr>
      </w:pPr>
    </w:p>
    <w:p w14:paraId="2D4DF00E">
      <w:pPr>
        <w:pStyle w:val="4"/>
        <w:spacing w:before="275" w:line="254" w:lineRule="auto"/>
        <w:ind w:right="100"/>
        <w:rPr>
          <w:rFonts w:hint="eastAsia"/>
        </w:rPr>
      </w:pPr>
      <w:r>
        <w:rPr>
          <w:rFonts w:hint="eastAsia"/>
        </w:rPr>
        <w:t>And what potent spell, what resistless charm, is to secure that blessed result?</w:t>
      </w:r>
    </w:p>
    <w:p w14:paraId="7C072D79">
      <w:pPr>
        <w:pStyle w:val="4"/>
        <w:spacing w:before="275" w:line="254" w:lineRule="auto"/>
        <w:ind w:right="100"/>
        <w:rPr>
          <w:rFonts w:hint="eastAsia"/>
        </w:rPr>
      </w:pPr>
      <w:r>
        <w:rPr>
          <w:rFonts w:hint="eastAsia"/>
        </w:rPr>
        <w:t>那么，有什么强大的魔咒，什么无法抗拒的魅力，能确保那蒙福的结果呢？</w:t>
      </w:r>
    </w:p>
    <w:p w14:paraId="45EDAE7E">
      <w:pPr>
        <w:pStyle w:val="4"/>
        <w:spacing w:before="275" w:line="254" w:lineRule="auto"/>
        <w:ind w:right="100"/>
        <w:rPr>
          <w:rFonts w:hint="eastAsia"/>
        </w:rPr>
      </w:pPr>
    </w:p>
    <w:p w14:paraId="582CEEA3">
      <w:pPr>
        <w:pStyle w:val="4"/>
        <w:spacing w:before="275" w:line="254" w:lineRule="auto"/>
        <w:ind w:right="100"/>
        <w:rPr>
          <w:rFonts w:hint="eastAsia"/>
        </w:rPr>
      </w:pPr>
      <w:r>
        <w:rPr>
          <w:rFonts w:hint="eastAsia"/>
        </w:rPr>
        <w:t>What but the spell, the charm of love?</w:t>
      </w:r>
    </w:p>
    <w:p w14:paraId="1DD5FB98">
      <w:pPr>
        <w:pStyle w:val="4"/>
        <w:spacing w:before="275" w:line="254" w:lineRule="auto"/>
        <w:ind w:right="100"/>
        <w:rPr>
          <w:rFonts w:hint="eastAsia"/>
        </w:rPr>
      </w:pPr>
      <w:r>
        <w:rPr>
          <w:rFonts w:hint="eastAsia"/>
        </w:rPr>
        <w:t>除了爱的魔咒、爱的魅力，还有什么呢？</w:t>
      </w:r>
    </w:p>
    <w:p w14:paraId="6DCA3339">
      <w:pPr>
        <w:pStyle w:val="4"/>
        <w:spacing w:before="275" w:line="254" w:lineRule="auto"/>
        <w:ind w:right="100"/>
        <w:rPr>
          <w:rFonts w:hint="eastAsia"/>
        </w:rPr>
      </w:pPr>
    </w:p>
    <w:p w14:paraId="1A205BC6">
      <w:pPr>
        <w:pStyle w:val="4"/>
        <w:spacing w:before="275" w:line="254" w:lineRule="auto"/>
        <w:ind w:right="100"/>
        <w:rPr>
          <w:rFonts w:hint="eastAsia"/>
        </w:rPr>
      </w:pPr>
      <w:r>
        <w:rPr>
          <w:rFonts w:hint="eastAsia"/>
        </w:rPr>
        <w:t>And what love?</w:t>
      </w:r>
    </w:p>
    <w:p w14:paraId="676CD831">
      <w:pPr>
        <w:pStyle w:val="4"/>
        <w:spacing w:before="275" w:line="254" w:lineRule="auto"/>
        <w:ind w:right="100"/>
        <w:rPr>
          <w:rFonts w:hint="eastAsia"/>
        </w:rPr>
      </w:pPr>
      <w:r>
        <w:rPr>
          <w:rFonts w:hint="eastAsia"/>
        </w:rPr>
        <w:t>什么爱？</w:t>
      </w:r>
    </w:p>
    <w:p w14:paraId="2BD3F5C8">
      <w:pPr>
        <w:pStyle w:val="4"/>
        <w:spacing w:before="275" w:line="254" w:lineRule="auto"/>
        <w:ind w:right="100"/>
        <w:rPr>
          <w:rFonts w:hint="eastAsia"/>
        </w:rPr>
      </w:pPr>
    </w:p>
    <w:p w14:paraId="47F0021A">
      <w:pPr>
        <w:pStyle w:val="4"/>
        <w:spacing w:before="275" w:line="254" w:lineRule="auto"/>
        <w:ind w:right="100"/>
        <w:rPr>
          <w:rFonts w:hint="eastAsia"/>
        </w:rPr>
      </w:pPr>
      <w:r>
        <w:rPr>
          <w:rFonts w:hint="eastAsia"/>
        </w:rPr>
        <w:t>What but the love which is God's very essence, manifested in a way altogether new and inconceivable beforehand; in a way in which, but for the entrance of sin and evil into his moral creation, it never could have been manifested?</w:t>
      </w:r>
    </w:p>
    <w:p w14:paraId="76F88DEA">
      <w:pPr>
        <w:pStyle w:val="4"/>
        <w:spacing w:before="275" w:line="254" w:lineRule="auto"/>
        <w:ind w:right="100"/>
        <w:rPr>
          <w:rFonts w:hint="eastAsia"/>
        </w:rPr>
      </w:pPr>
      <w:r>
        <w:rPr>
          <w:rFonts w:hint="eastAsia"/>
        </w:rPr>
        <w:t>除了那作为神本质的爱，以一种先前完全崭新和不可思议的方式显明出来；一种若非罪和邪恶进入祂道德创造之中，就绝不可能显明出来的方式，还有什么呢？</w:t>
      </w:r>
    </w:p>
    <w:p w14:paraId="2C67434B">
      <w:pPr>
        <w:pStyle w:val="4"/>
        <w:spacing w:before="275" w:line="254" w:lineRule="auto"/>
        <w:ind w:right="100"/>
        <w:rPr>
          <w:rFonts w:hint="eastAsia"/>
        </w:rPr>
      </w:pPr>
    </w:p>
    <w:p w14:paraId="65047B47">
      <w:pPr>
        <w:pStyle w:val="4"/>
        <w:spacing w:before="275" w:line="254" w:lineRule="auto"/>
        <w:ind w:right="100"/>
        <w:rPr>
          <w:rFonts w:hint="eastAsia"/>
        </w:rPr>
      </w:pPr>
      <w:r>
        <w:rPr>
          <w:rFonts w:hint="eastAsia"/>
        </w:rPr>
        <w:t>Yes. That love of God manifested in his sending his Son to be the propitiation for our sins,—known and believed by us,— bringing us into a perfect love-relationship to him and working in us love of the very same sort with itself,—that love of him who is love, thus manifested to us, apprehended by us, and reproduced in us,— that love it is, and that alone, which puts finally and for ever away out of our hearts every shred and vestige of the old spirit, the old leaven, which, jealous of restraint and aspiring to independence, counts it a grievance to be commanded.</w:t>
      </w:r>
    </w:p>
    <w:p w14:paraId="2612FF27">
      <w:pPr>
        <w:pStyle w:val="4"/>
        <w:spacing w:before="275" w:line="254" w:lineRule="auto"/>
        <w:ind w:right="100"/>
        <w:rPr>
          <w:rFonts w:hint="eastAsia"/>
        </w:rPr>
      </w:pPr>
      <w:r>
        <w:rPr>
          <w:rFonts w:hint="eastAsia"/>
        </w:rPr>
        <w:t>是的，那神差遣祂儿子为我们的罪作挽回祭所显明的爱——被我们认识和相信——使我们与祂建立完全的爱的关系，并在我们里面生发与祂自己同类的爱——那作为爱的祂的爱，如此向我们显明，被我们领会，并在我们里面重现——正是那爱，也唯有那爱，才能最终并永远地从我们心中除去那旧有的灵，那旧有的酵母的一切残余和痕迹，那嫉妒约束、渴望独立的灵，认为受命令是一种委屈。</w:t>
      </w:r>
    </w:p>
    <w:p w14:paraId="4CB423CA">
      <w:pPr>
        <w:pStyle w:val="4"/>
        <w:spacing w:before="275" w:line="254" w:lineRule="auto"/>
        <w:ind w:right="100"/>
        <w:rPr>
          <w:rFonts w:hint="eastAsia"/>
        </w:rPr>
      </w:pPr>
    </w:p>
    <w:p w14:paraId="1A59559A">
      <w:pPr>
        <w:pStyle w:val="4"/>
        <w:spacing w:before="275" w:line="254" w:lineRule="auto"/>
        <w:ind w:right="100"/>
        <w:rPr>
          <w:rFonts w:hint="eastAsia"/>
        </w:rPr>
      </w:pPr>
      <w:r>
        <w:rPr>
          <w:rFonts w:hint="eastAsia"/>
        </w:rPr>
        <w:t>This is that new thing under the sun for which sin or moral evil gave occasion, and for which that alone could give occasion.</w:t>
      </w:r>
    </w:p>
    <w:p w14:paraId="4E526C0E">
      <w:pPr>
        <w:pStyle w:val="4"/>
        <w:spacing w:before="275" w:line="254" w:lineRule="auto"/>
        <w:ind w:right="100"/>
        <w:rPr>
          <w:rFonts w:hint="eastAsia"/>
        </w:rPr>
      </w:pPr>
      <w:r>
        <w:rPr>
          <w:rFonts w:hint="eastAsia"/>
        </w:rPr>
        <w:t>这是日光之下那件新事，罪或道德上的邪恶为之提供了机会，也唯有那才能提供机会。</w:t>
      </w:r>
    </w:p>
    <w:p w14:paraId="4E2D9248">
      <w:pPr>
        <w:pStyle w:val="4"/>
        <w:spacing w:before="275" w:line="254" w:lineRule="auto"/>
        <w:ind w:right="100"/>
        <w:rPr>
          <w:rFonts w:hint="eastAsia"/>
        </w:rPr>
      </w:pPr>
    </w:p>
    <w:p w14:paraId="47E404CE">
      <w:pPr>
        <w:pStyle w:val="4"/>
        <w:spacing w:before="275" w:line="254" w:lineRule="auto"/>
        <w:ind w:right="100"/>
        <w:rPr>
          <w:rFonts w:hint="eastAsia"/>
        </w:rPr>
      </w:pPr>
      <w:r>
        <w:rPr>
          <w:rFonts w:hint="eastAsia"/>
        </w:rPr>
        <w:t>This is God's method of overcoming evil with good; higher good than could ever otherwise have been reached.</w:t>
      </w:r>
    </w:p>
    <w:p w14:paraId="1E0B00AE">
      <w:pPr>
        <w:pStyle w:val="4"/>
        <w:spacing w:before="275" w:line="254" w:lineRule="auto"/>
        <w:ind w:right="100"/>
        <w:rPr>
          <w:rFonts w:hint="eastAsia"/>
        </w:rPr>
      </w:pPr>
      <w:r>
        <w:rPr>
          <w:rFonts w:hint="eastAsia"/>
        </w:rPr>
        <w:t>这是神以善胜恶的方法；是比任何其他方式所能达到的更高的善。</w:t>
      </w:r>
    </w:p>
    <w:p w14:paraId="226D2373">
      <w:pPr>
        <w:pStyle w:val="4"/>
        <w:spacing w:before="275" w:line="254" w:lineRule="auto"/>
        <w:ind w:right="100"/>
        <w:rPr>
          <w:rFonts w:hint="eastAsia"/>
        </w:rPr>
      </w:pPr>
    </w:p>
    <w:p w14:paraId="3B478189">
      <w:pPr>
        <w:pStyle w:val="4"/>
        <w:spacing w:before="275" w:line="254" w:lineRule="auto"/>
        <w:ind w:right="100"/>
        <w:rPr>
          <w:rFonts w:hint="eastAsia"/>
        </w:rPr>
      </w:pPr>
      <w:r>
        <w:rPr>
          <w:rFonts w:hint="eastAsia"/>
        </w:rPr>
        <w:t>This is the triumph of love; reconciling man's proud soul to dependence and obedience; expelling the last lingering feeling of soreness because he is under authority; the last lingering feeling of desire to be his own master, or to rule himself.</w:t>
      </w:r>
    </w:p>
    <w:p w14:paraId="6C23D6F5">
      <w:pPr>
        <w:pStyle w:val="4"/>
        <w:spacing w:before="275" w:line="254" w:lineRule="auto"/>
        <w:ind w:right="100"/>
        <w:rPr>
          <w:rFonts w:hint="eastAsia"/>
        </w:rPr>
      </w:pPr>
      <w:r>
        <w:rPr>
          <w:rFonts w:hint="eastAsia"/>
        </w:rPr>
        <w:t>这是爱的胜利；使人骄傲的灵魂与依赖和顺服和解；驱逐了因受权柄管辖而产生的最后残余的痛苦感；驱逐了渴望作自己主人，或统治自己的最后残余的欲望。</w:t>
      </w:r>
    </w:p>
    <w:p w14:paraId="2C478F49">
      <w:pPr>
        <w:pStyle w:val="4"/>
        <w:spacing w:before="275" w:line="254" w:lineRule="auto"/>
        <w:ind w:right="100"/>
        <w:rPr>
          <w:rFonts w:hint="eastAsia"/>
        </w:rPr>
      </w:pPr>
    </w:p>
    <w:p w14:paraId="1D9390C9">
      <w:pPr>
        <w:pStyle w:val="4"/>
        <w:spacing w:before="275" w:line="254" w:lineRule="auto"/>
        <w:ind w:right="100"/>
        <w:rPr>
          <w:rFonts w:hint="eastAsia"/>
        </w:rPr>
      </w:pPr>
      <w:r>
        <w:rPr>
          <w:rFonts w:hint="eastAsia"/>
        </w:rPr>
        <w:t>Ah! if that love has its free course in me; if I know it and believe it; if I enter cordially into that perfect relationship and fellowship of love</w:t>
      </w:r>
    </w:p>
    <w:p w14:paraId="02D805F2">
      <w:pPr>
        <w:pStyle w:val="4"/>
        <w:spacing w:before="275" w:line="254" w:lineRule="auto"/>
        <w:ind w:right="100"/>
        <w:rPr>
          <w:rFonts w:hint="eastAsia"/>
        </w:rPr>
      </w:pPr>
      <w:r>
        <w:rPr>
          <w:rFonts w:hint="eastAsia"/>
        </w:rPr>
        <w:t>啊！如果那爱在我里面畅行无阻；如果我认识它并相信它；如果我热诚地进入那完全的爱的关系和交通</w:t>
      </w:r>
    </w:p>
    <w:p w14:paraId="15BA0D98">
      <w:pPr>
        <w:pStyle w:val="4"/>
        <w:spacing w:before="275" w:line="254" w:lineRule="auto"/>
        <w:ind w:right="100"/>
        <w:rPr>
          <w:rFonts w:hint="eastAsia"/>
        </w:rPr>
      </w:pPr>
    </w:p>
    <w:p w14:paraId="2DAEC32D">
      <w:pPr>
        <w:pStyle w:val="4"/>
        <w:spacing w:before="275" w:line="254" w:lineRule="auto"/>
        <w:ind w:right="100"/>
        <w:rPr>
          <w:rFonts w:hint="eastAsia"/>
        </w:rPr>
      </w:pPr>
      <w:r>
        <w:rPr>
          <w:rFonts w:hint="eastAsia"/>
        </w:rPr>
        <w:t>for which it makes provision, and consent to be on that footing of perfect love with God on which he would have me to be; if now, in consequence, all servile fear is clean gone out of me, and only filial reverence and affection reign within me; how can it ever, at any time, seem to me grievous that this God should command me?</w:t>
      </w:r>
    </w:p>
    <w:p w14:paraId="3112586D">
      <w:pPr>
        <w:pStyle w:val="4"/>
        <w:spacing w:before="275" w:line="254" w:lineRule="auto"/>
        <w:ind w:right="100"/>
        <w:rPr>
          <w:rFonts w:hint="eastAsia"/>
        </w:rPr>
      </w:pPr>
      <w:r>
        <w:rPr>
          <w:rFonts w:hint="eastAsia"/>
        </w:rPr>
        <w:t>它所预备的，并且同意与神处于祂愿意我处于的那种完全的爱的基础上；如果现在，因此，一切奴性的惧怕都从我里面完全除去，只有孝顺的敬畏和情感在我里面作王；那么，这位神命令我，又怎能在我任何时候看来是痛苦的呢？</w:t>
      </w:r>
    </w:p>
    <w:p w14:paraId="6409A8E7">
      <w:pPr>
        <w:pStyle w:val="4"/>
        <w:spacing w:before="275" w:line="254" w:lineRule="auto"/>
        <w:ind w:right="100"/>
        <w:rPr>
          <w:rFonts w:hint="eastAsia"/>
        </w:rPr>
      </w:pPr>
    </w:p>
    <w:p w14:paraId="7309C00B">
      <w:pPr>
        <w:pStyle w:val="4"/>
        <w:spacing w:before="275" w:line="254" w:lineRule="auto"/>
        <w:ind w:right="100"/>
        <w:rPr>
          <w:rFonts w:hint="eastAsia"/>
        </w:rPr>
      </w:pPr>
      <w:r>
        <w:rPr>
          <w:rFonts w:hint="eastAsia"/>
        </w:rPr>
        <w:t>Grievous! O my redeeming God, my loving Father, the loving Father of my Lord!</w:t>
      </w:r>
    </w:p>
    <w:p w14:paraId="0356D832">
      <w:pPr>
        <w:pStyle w:val="4"/>
        <w:spacing w:before="275" w:line="254" w:lineRule="auto"/>
        <w:ind w:right="100"/>
        <w:rPr>
          <w:rFonts w:hint="eastAsia"/>
        </w:rPr>
      </w:pPr>
      <w:r>
        <w:rPr>
          <w:rFonts w:hint="eastAsia"/>
        </w:rPr>
        <w:t>痛苦！哦，我的救赎之神，我慈爱的父，我主慈爱的父！</w:t>
      </w:r>
    </w:p>
    <w:p w14:paraId="10913BCB">
      <w:pPr>
        <w:pStyle w:val="4"/>
        <w:spacing w:before="275" w:line="254" w:lineRule="auto"/>
        <w:ind w:right="100"/>
        <w:rPr>
          <w:rFonts w:hint="eastAsia"/>
        </w:rPr>
      </w:pPr>
    </w:p>
    <w:p w14:paraId="145D6896">
      <w:pPr>
        <w:pStyle w:val="4"/>
        <w:spacing w:before="275" w:line="254" w:lineRule="auto"/>
        <w:ind w:right="100"/>
        <w:rPr>
          <w:rFonts w:hint="eastAsia"/>
        </w:rPr>
      </w:pPr>
      <w:r>
        <w:rPr>
          <w:rFonts w:hint="eastAsia"/>
        </w:rPr>
        <w:t>Grievous that thou shouldst command me!</w:t>
      </w:r>
    </w:p>
    <w:p w14:paraId="3CE506C3">
      <w:pPr>
        <w:pStyle w:val="4"/>
        <w:spacing w:before="275" w:line="254" w:lineRule="auto"/>
        <w:ind w:right="100"/>
        <w:rPr>
          <w:rFonts w:hint="eastAsia"/>
        </w:rPr>
      </w:pPr>
      <w:r>
        <w:rPr>
          <w:rFonts w:hint="eastAsia"/>
        </w:rPr>
        <w:t>祢竟命令我，真是痛苦！</w:t>
      </w:r>
    </w:p>
    <w:p w14:paraId="32CFCFDC">
      <w:pPr>
        <w:pStyle w:val="4"/>
        <w:spacing w:before="275" w:line="254" w:lineRule="auto"/>
        <w:ind w:right="100"/>
        <w:rPr>
          <w:rFonts w:hint="eastAsia"/>
        </w:rPr>
      </w:pPr>
    </w:p>
    <w:p w14:paraId="2A88C240">
      <w:pPr>
        <w:pStyle w:val="4"/>
        <w:spacing w:before="275" w:line="254" w:lineRule="auto"/>
        <w:ind w:right="100"/>
        <w:rPr>
          <w:rFonts w:hint="eastAsia"/>
        </w:rPr>
      </w:pPr>
      <w:r>
        <w:rPr>
          <w:rFonts w:hint="eastAsia"/>
        </w:rPr>
        <w:t>Grievous that I should be under thee!</w:t>
      </w:r>
    </w:p>
    <w:p w14:paraId="06095208">
      <w:pPr>
        <w:pStyle w:val="4"/>
        <w:spacing w:before="275" w:line="254" w:lineRule="auto"/>
        <w:ind w:right="100"/>
        <w:rPr>
          <w:rFonts w:hint="eastAsia"/>
        </w:rPr>
      </w:pPr>
      <w:r>
        <w:rPr>
          <w:rFonts w:hint="eastAsia"/>
        </w:rPr>
        <w:t>我竟在祢之下，真是痛苦！</w:t>
      </w:r>
    </w:p>
    <w:p w14:paraId="7AAE8A13">
      <w:pPr>
        <w:pStyle w:val="4"/>
        <w:spacing w:before="275" w:line="254" w:lineRule="auto"/>
        <w:ind w:right="100"/>
        <w:rPr>
          <w:rFonts w:hint="eastAsia"/>
        </w:rPr>
      </w:pPr>
    </w:p>
    <w:p w14:paraId="34F89204">
      <w:pPr>
        <w:pStyle w:val="4"/>
        <w:spacing w:before="275" w:line="254" w:lineRule="auto"/>
        <w:ind w:right="100"/>
        <w:rPr>
          <w:rFonts w:hint="eastAsia"/>
        </w:rPr>
      </w:pPr>
      <w:r>
        <w:rPr>
          <w:rFonts w:hint="eastAsia"/>
        </w:rPr>
        <w:t>Grievous that I am not independent of thee; left to choose for myself, instead of having thee to choose for me; left free to do my own will, and not thine!</w:t>
      </w:r>
    </w:p>
    <w:p w14:paraId="1E6BF901">
      <w:pPr>
        <w:pStyle w:val="4"/>
        <w:spacing w:before="275" w:line="254" w:lineRule="auto"/>
        <w:ind w:right="100"/>
        <w:rPr>
          <w:rFonts w:hint="eastAsia"/>
        </w:rPr>
      </w:pPr>
      <w:r>
        <w:rPr>
          <w:rFonts w:hint="eastAsia"/>
        </w:rPr>
        <w:t>我竟不能独立于祢，真是痛苦；竟要自己选择，而不是由祢为我选择；竟可以自由地行我自己的旨意，而非祢的旨意！</w:t>
      </w:r>
    </w:p>
    <w:p w14:paraId="5335CB8E">
      <w:pPr>
        <w:pStyle w:val="4"/>
        <w:spacing w:before="275" w:line="254" w:lineRule="auto"/>
        <w:ind w:right="100"/>
        <w:rPr>
          <w:rFonts w:hint="eastAsia"/>
        </w:rPr>
      </w:pPr>
    </w:p>
    <w:p w14:paraId="658D154E">
      <w:pPr>
        <w:pStyle w:val="4"/>
        <w:spacing w:before="275" w:line="254" w:lineRule="auto"/>
        <w:ind w:right="100"/>
        <w:rPr>
          <w:rFonts w:hint="eastAsia"/>
        </w:rPr>
      </w:pPr>
      <w:r>
        <w:rPr>
          <w:rFonts w:hint="eastAsia"/>
        </w:rPr>
        <w:t>Nay, I will not, I cannot any more take exception to thy rightful rule over me, O thou loving God and Father who so lovingly makest me thine own!</w:t>
      </w:r>
    </w:p>
    <w:p w14:paraId="00DC373E">
      <w:pPr>
        <w:pStyle w:val="4"/>
        <w:spacing w:before="275" w:line="254" w:lineRule="auto"/>
        <w:ind w:right="100"/>
        <w:rPr>
          <w:rFonts w:hint="eastAsia"/>
        </w:rPr>
      </w:pPr>
      <w:r>
        <w:rPr>
          <w:rFonts w:hint="eastAsia"/>
        </w:rPr>
        <w:t>不，我不会，我也不能再反对祢对我合法的统治，哦，祢这位慈爱的神和父，祢如此慈爱地使我成为祢自己的！</w:t>
      </w:r>
    </w:p>
    <w:p w14:paraId="3F1B3894">
      <w:pPr>
        <w:pStyle w:val="4"/>
        <w:spacing w:before="275" w:line="254" w:lineRule="auto"/>
        <w:ind w:right="100"/>
        <w:rPr>
          <w:rFonts w:hint="eastAsia"/>
        </w:rPr>
      </w:pPr>
    </w:p>
    <w:p w14:paraId="2B659E96">
      <w:pPr>
        <w:pStyle w:val="4"/>
        <w:spacing w:before="275" w:line="254" w:lineRule="auto"/>
        <w:ind w:right="100"/>
        <w:rPr>
          <w:rFonts w:hint="eastAsia"/>
        </w:rPr>
      </w:pPr>
      <w:r>
        <w:rPr>
          <w:rFonts w:hint="eastAsia"/>
        </w:rPr>
        <w:t>No, nor to any instance of its exercise, be the instance what it may.</w:t>
      </w:r>
    </w:p>
    <w:p w14:paraId="2B1D0A06">
      <w:pPr>
        <w:pStyle w:val="4"/>
        <w:spacing w:before="275" w:line="254" w:lineRule="auto"/>
        <w:ind w:right="100"/>
        <w:rPr>
          <w:rFonts w:hint="eastAsia"/>
        </w:rPr>
      </w:pPr>
      <w:r>
        <w:rPr>
          <w:rFonts w:hint="eastAsia"/>
        </w:rPr>
        <w:t>不，也不反对其任何一次运用，无论那次运用是什么。</w:t>
      </w:r>
    </w:p>
    <w:p w14:paraId="7B259D16">
      <w:pPr>
        <w:pStyle w:val="4"/>
        <w:spacing w:before="275" w:line="254" w:lineRule="auto"/>
        <w:ind w:right="100"/>
        <w:rPr>
          <w:rFonts w:hint="eastAsia"/>
        </w:rPr>
      </w:pPr>
    </w:p>
    <w:p w14:paraId="432856D6">
      <w:pPr>
        <w:pStyle w:val="4"/>
        <w:spacing w:before="275" w:line="254" w:lineRule="auto"/>
        <w:ind w:right="100"/>
        <w:rPr>
          <w:rFonts w:hint="eastAsia"/>
        </w:rPr>
      </w:pPr>
      <w:r>
        <w:rPr>
          <w:rFonts w:hint="eastAsia"/>
        </w:rPr>
        <w:t>Whatever thou commandest, in the line of doing or of suffering, shall please me now, simply because thou commandest it.</w:t>
      </w:r>
    </w:p>
    <w:p w14:paraId="13AF8646">
      <w:pPr>
        <w:pStyle w:val="4"/>
        <w:spacing w:before="275" w:line="254" w:lineRule="auto"/>
        <w:ind w:right="100"/>
        <w:rPr>
          <w:rFonts w:hint="eastAsia"/>
        </w:rPr>
      </w:pPr>
      <w:r>
        <w:rPr>
          <w:rFonts w:hint="eastAsia"/>
        </w:rPr>
        <w:t>无论祢在行为或受苦方面吩咐什么，现在都会使我喜悦，仅仅因为是祢吩咐的。</w:t>
      </w:r>
    </w:p>
    <w:p w14:paraId="7E1852AD">
      <w:pPr>
        <w:pStyle w:val="4"/>
        <w:spacing w:before="275" w:line="254" w:lineRule="auto"/>
        <w:ind w:right="100"/>
        <w:rPr>
          <w:rFonts w:hint="eastAsia"/>
        </w:rPr>
      </w:pPr>
    </w:p>
    <w:p w14:paraId="0B4CBA9B">
      <w:pPr>
        <w:pStyle w:val="4"/>
        <w:spacing w:before="275" w:line="254" w:lineRule="auto"/>
        <w:ind w:right="100"/>
        <w:rPr>
          <w:rFonts w:hint="eastAsia"/>
        </w:rPr>
      </w:pPr>
      <w:r>
        <w:rPr>
          <w:rFonts w:hint="eastAsia"/>
        </w:rPr>
        <w:t>I dare not promise that there shall be no groans, and tears, and cries, in the doing or the suffering of it.</w:t>
      </w:r>
    </w:p>
    <w:p w14:paraId="6EF55941">
      <w:pPr>
        <w:pStyle w:val="4"/>
        <w:spacing w:before="275" w:line="254" w:lineRule="auto"/>
        <w:ind w:right="100"/>
        <w:rPr>
          <w:rFonts w:hint="eastAsia"/>
        </w:rPr>
      </w:pPr>
      <w:r>
        <w:rPr>
          <w:rFonts w:hint="eastAsia"/>
        </w:rPr>
        <w:t>我不敢保证在行这事或受这苦时，不会有呻吟、眼泪和呼喊。</w:t>
      </w:r>
    </w:p>
    <w:p w14:paraId="6309203B">
      <w:pPr>
        <w:pStyle w:val="4"/>
        <w:spacing w:before="275" w:line="254" w:lineRule="auto"/>
        <w:ind w:right="100"/>
        <w:rPr>
          <w:rFonts w:hint="eastAsia"/>
        </w:rPr>
      </w:pPr>
    </w:p>
    <w:p w14:paraId="228136FB">
      <w:pPr>
        <w:pStyle w:val="4"/>
        <w:spacing w:before="275" w:line="254" w:lineRule="auto"/>
        <w:ind w:right="100"/>
        <w:rPr>
          <w:rFonts w:hint="eastAsia"/>
        </w:rPr>
      </w:pPr>
      <w:r>
        <w:rPr>
          <w:rFonts w:hint="eastAsia"/>
        </w:rPr>
        <w:t>There were groans, and tears, and cries, in the doing and suffering of thy will, when the doer and sufferer of it was thine own beloved Son.</w:t>
      </w:r>
    </w:p>
    <w:p w14:paraId="3A46F2B7">
      <w:pPr>
        <w:pStyle w:val="4"/>
        <w:spacing w:before="275" w:line="254" w:lineRule="auto"/>
        <w:ind w:right="100"/>
        <w:rPr>
          <w:rFonts w:hint="eastAsia"/>
        </w:rPr>
      </w:pPr>
      <w:r>
        <w:rPr>
          <w:rFonts w:hint="eastAsia"/>
        </w:rPr>
        <w:t>当行祢旨意并受其苦难的是祢自己的爱子时，曾有呻吟、眼泪和呼喊。</w:t>
      </w:r>
    </w:p>
    <w:p w14:paraId="51D51368">
      <w:pPr>
        <w:pStyle w:val="4"/>
        <w:spacing w:before="275" w:line="254" w:lineRule="auto"/>
        <w:ind w:right="100"/>
        <w:rPr>
          <w:rFonts w:hint="eastAsia"/>
        </w:rPr>
      </w:pPr>
    </w:p>
    <w:p w14:paraId="38FD01F4">
      <w:pPr>
        <w:pStyle w:val="4"/>
        <w:spacing w:before="275" w:line="254" w:lineRule="auto"/>
        <w:ind w:right="100"/>
        <w:rPr>
          <w:rFonts w:hint="eastAsia"/>
        </w:rPr>
      </w:pPr>
      <w:r>
        <w:rPr>
          <w:rFonts w:hint="eastAsia"/>
        </w:rPr>
        <w:t>But to this I will seek to attain, thy grace helping me, that to me now, as one with him, not one of thy commandments shall ever be more grievous than was that "commandment" to him, in obedience to which "he laid down his life for the sheep."</w:t>
      </w:r>
    </w:p>
    <w:p w14:paraId="11462F68">
      <w:pPr>
        <w:pStyle w:val="4"/>
        <w:spacing w:before="275" w:line="254" w:lineRule="auto"/>
        <w:ind w:right="100"/>
        <w:rPr>
          <w:rFonts w:hint="eastAsia"/>
        </w:rPr>
      </w:pPr>
      <w:r>
        <w:rPr>
          <w:rFonts w:hint="eastAsia"/>
        </w:rPr>
        <w:t>但我将寻求达到这一点，愿祢的恩典帮助我，使我现在，作为与祂合一的人，祢的任何一条诫命，都不会比那条祂为顺服而“为羊舍命”的“诫命”更令我痛苦。</w:t>
      </w:r>
    </w:p>
    <w:p w14:paraId="35D9E2AE">
      <w:pPr>
        <w:pStyle w:val="4"/>
        <w:spacing w:before="275" w:line="254" w:lineRule="auto"/>
        <w:ind w:right="100"/>
        <w:rPr>
          <w:rFonts w:hint="eastAsia"/>
        </w:rPr>
      </w:pPr>
    </w:p>
    <w:p w14:paraId="12AE1BE9">
      <w:pPr>
        <w:pStyle w:val="4"/>
        <w:spacing w:before="275" w:line="254" w:lineRule="auto"/>
        <w:ind w:right="100"/>
        <w:rPr>
          <w:rFonts w:hint="eastAsia"/>
        </w:rPr>
      </w:pPr>
      <w:r>
        <w:rPr>
          <w:rFonts w:hint="eastAsia"/>
        </w:rPr>
        <w:t>That was his loving us, with a true brother's love, because "he loved God and kept his commandments."</w:t>
      </w:r>
    </w:p>
    <w:p w14:paraId="4942C0AE">
      <w:pPr>
        <w:pStyle w:val="4"/>
        <w:spacing w:before="275" w:line="254" w:lineRule="auto"/>
        <w:ind w:right="100"/>
        <w:rPr>
          <w:rFonts w:hint="eastAsia"/>
        </w:rPr>
      </w:pPr>
      <w:r>
        <w:rPr>
          <w:rFonts w:hint="eastAsia"/>
        </w:rPr>
        <w:t>那是祂以真弟兄的爱爱我们，因为“祂爱神，又遵守祂的诫命”。</w:t>
      </w:r>
    </w:p>
    <w:p w14:paraId="74656A19">
      <w:pPr>
        <w:pStyle w:val="4"/>
        <w:spacing w:before="275" w:line="254" w:lineRule="auto"/>
        <w:ind w:right="100"/>
        <w:rPr>
          <w:rFonts w:hint="eastAsia"/>
        </w:rPr>
      </w:pPr>
    </w:p>
    <w:p w14:paraId="7FEE4469">
      <w:pPr>
        <w:pStyle w:val="4"/>
        <w:spacing w:before="275" w:line="254" w:lineRule="auto"/>
        <w:ind w:right="100"/>
        <w:rPr>
          <w:rFonts w:hint="eastAsia"/>
        </w:rPr>
      </w:pPr>
      <w:r>
        <w:rPr>
          <w:rFonts w:hint="eastAsia"/>
        </w:rPr>
        <w:t>That also was his "overcoming the world," and the world's prince.</w:t>
      </w:r>
    </w:p>
    <w:p w14:paraId="72025175">
      <w:pPr>
        <w:pStyle w:val="4"/>
        <w:spacing w:before="275" w:line="254" w:lineRule="auto"/>
        <w:ind w:right="100"/>
        <w:rPr>
          <w:rFonts w:hint="eastAsia"/>
        </w:rPr>
      </w:pPr>
      <w:r>
        <w:rPr>
          <w:rFonts w:hint="eastAsia"/>
        </w:rPr>
        <w:t>那也是祂“胜了世界”，和世界的君王。</w:t>
      </w:r>
    </w:p>
    <w:p w14:paraId="3C6606D0">
      <w:pPr>
        <w:pStyle w:val="4"/>
        <w:spacing w:before="275" w:line="254" w:lineRule="auto"/>
        <w:ind w:right="100"/>
        <w:rPr>
          <w:rFonts w:hint="eastAsia"/>
        </w:rPr>
      </w:pPr>
    </w:p>
    <w:p w14:paraId="5C4321E2">
      <w:pPr>
        <w:pStyle w:val="4"/>
        <w:spacing w:before="275" w:line="254" w:lineRule="auto"/>
        <w:ind w:right="100"/>
        <w:rPr>
          <w:rFonts w:hint="eastAsia"/>
        </w:rPr>
      </w:pPr>
      <w:r>
        <w:rPr>
          <w:rFonts w:hint="eastAsia"/>
        </w:rPr>
        <w:t>Thus he proved his love to God, by keeping his commandments; keeping them as not finding any of them to be grievous.</w:t>
      </w:r>
    </w:p>
    <w:p w14:paraId="43B2F01A">
      <w:pPr>
        <w:pStyle w:val="4"/>
        <w:spacing w:before="275" w:line="254" w:lineRule="auto"/>
        <w:ind w:right="100"/>
        <w:rPr>
          <w:rFonts w:hint="eastAsia"/>
        </w:rPr>
      </w:pPr>
      <w:r>
        <w:rPr>
          <w:rFonts w:hint="eastAsia"/>
        </w:rPr>
        <w:t>因此，祂藉着遵守祂的诫命，证明了祂对神的爱；遵守它们，不觉得其中任何一条是难守的。</w:t>
      </w:r>
    </w:p>
    <w:p w14:paraId="648B1F63">
      <w:pPr>
        <w:pStyle w:val="4"/>
        <w:spacing w:before="275" w:line="254" w:lineRule="auto"/>
        <w:ind w:right="100"/>
        <w:rPr>
          <w:rFonts w:hint="eastAsia"/>
        </w:rPr>
      </w:pPr>
    </w:p>
    <w:p w14:paraId="60FDD794">
      <w:pPr>
        <w:pStyle w:val="4"/>
        <w:spacing w:before="275" w:line="254" w:lineRule="auto"/>
        <w:ind w:right="100"/>
        <w:rPr>
          <w:rFonts w:hint="eastAsia"/>
        </w:rPr>
      </w:pPr>
      <w:r>
        <w:rPr>
          <w:rFonts w:hint="eastAsia"/>
        </w:rPr>
        <w:t>Not grievous to him was the commandment to save his people by dying in their stead.</w:t>
      </w:r>
    </w:p>
    <w:p w14:paraId="5289243D">
      <w:pPr>
        <w:pStyle w:val="4"/>
        <w:spacing w:before="275" w:line="254" w:lineRule="auto"/>
        <w:ind w:right="100"/>
        <w:rPr>
          <w:rFonts w:hint="eastAsia"/>
        </w:rPr>
      </w:pPr>
      <w:r>
        <w:rPr>
          <w:rFonts w:hint="eastAsia"/>
        </w:rPr>
        <w:t>代替祂的百姓而死，拯救他们，这条诫命对祂而言并非难守。</w:t>
      </w:r>
    </w:p>
    <w:p w14:paraId="135DCC82">
      <w:pPr>
        <w:pStyle w:val="4"/>
        <w:spacing w:before="275" w:line="254" w:lineRule="auto"/>
        <w:ind w:right="100"/>
        <w:rPr>
          <w:rFonts w:hint="eastAsia"/>
        </w:rPr>
      </w:pPr>
    </w:p>
    <w:p w14:paraId="19B84BA7">
      <w:pPr>
        <w:pStyle w:val="4"/>
        <w:spacing w:before="275" w:line="254" w:lineRule="auto"/>
        <w:ind w:right="100"/>
        <w:rPr>
          <w:rFonts w:hint="eastAsia"/>
        </w:rPr>
      </w:pPr>
      <w:r>
        <w:rPr>
          <w:rFonts w:hint="eastAsia"/>
        </w:rPr>
        <w:t>Not grievous to him was the commandment to encounter Satan on their behalf, and win for them the victory over Satan's world.</w:t>
      </w:r>
    </w:p>
    <w:p w14:paraId="68066B66">
      <w:pPr>
        <w:pStyle w:val="4"/>
        <w:spacing w:before="275" w:line="254" w:lineRule="auto"/>
        <w:ind w:right="100"/>
        <w:rPr>
          <w:rFonts w:hint="eastAsia"/>
        </w:rPr>
      </w:pPr>
      <w:r>
        <w:rPr>
          <w:rFonts w:hint="eastAsia"/>
        </w:rPr>
        <w:t>为他们抵挡撒旦，并为他们赢得对撒旦世界的胜利，这条诫命对祂而言并非难守。</w:t>
      </w:r>
    </w:p>
    <w:p w14:paraId="1D6D380D">
      <w:pPr>
        <w:pStyle w:val="4"/>
        <w:spacing w:before="275" w:line="254" w:lineRule="auto"/>
        <w:ind w:right="100"/>
        <w:rPr>
          <w:rFonts w:hint="eastAsia"/>
        </w:rPr>
      </w:pPr>
    </w:p>
    <w:p w14:paraId="587277E7">
      <w:pPr>
        <w:pStyle w:val="4"/>
        <w:spacing w:before="275" w:line="254" w:lineRule="auto"/>
        <w:ind w:right="100"/>
        <w:rPr>
          <w:rFonts w:hint="eastAsia"/>
        </w:rPr>
      </w:pPr>
      <w:r>
        <w:rPr>
          <w:rFonts w:hint="eastAsia"/>
        </w:rPr>
        <w:t>And now what is his word to you?</w:t>
      </w:r>
    </w:p>
    <w:p w14:paraId="013B2EBB">
      <w:pPr>
        <w:pStyle w:val="4"/>
        <w:spacing w:before="275" w:line="254" w:lineRule="auto"/>
        <w:ind w:right="100"/>
        <w:rPr>
          <w:rFonts w:hint="eastAsia"/>
        </w:rPr>
      </w:pPr>
      <w:r>
        <w:rPr>
          <w:rFonts w:hint="eastAsia"/>
        </w:rPr>
        <w:t>现在祂对你们的话是什么呢？</w:t>
      </w:r>
    </w:p>
    <w:p w14:paraId="25743B39">
      <w:pPr>
        <w:pStyle w:val="4"/>
        <w:spacing w:before="275" w:line="254" w:lineRule="auto"/>
        <w:ind w:right="100"/>
        <w:rPr>
          <w:rFonts w:hint="eastAsia"/>
        </w:rPr>
      </w:pPr>
    </w:p>
    <w:p w14:paraId="4B73DBE2">
      <w:pPr>
        <w:pStyle w:val="4"/>
        <w:spacing w:before="275" w:line="254" w:lineRule="auto"/>
        <w:ind w:right="100"/>
        <w:rPr>
          <w:rFonts w:hint="eastAsia"/>
        </w:rPr>
      </w:pPr>
      <w:r>
        <w:rPr>
          <w:rFonts w:hint="eastAsia"/>
        </w:rPr>
        <w:t>Is it not a word giving you the assurance that you in him will find God's commandments no more grievous to you than they were to him?</w:t>
      </w:r>
    </w:p>
    <w:p w14:paraId="577696AD">
      <w:pPr>
        <w:pStyle w:val="4"/>
        <w:spacing w:before="275" w:line="254" w:lineRule="auto"/>
        <w:ind w:right="100"/>
        <w:rPr>
          <w:rFonts w:hint="eastAsia"/>
        </w:rPr>
      </w:pPr>
      <w:r>
        <w:rPr>
          <w:rFonts w:hint="eastAsia"/>
        </w:rPr>
        <w:t>这难道不是一句话，向你们保证，你们在祂里面，会发现神的诫命对你们而言，不再比对祂而言更沉重吗？</w:t>
      </w:r>
    </w:p>
    <w:p w14:paraId="4AF5A8F4">
      <w:pPr>
        <w:pStyle w:val="4"/>
        <w:spacing w:before="275" w:line="254" w:lineRule="auto"/>
        <w:ind w:right="100"/>
        <w:rPr>
          <w:rFonts w:hint="eastAsia"/>
        </w:rPr>
      </w:pPr>
    </w:p>
    <w:p w14:paraId="7D93D052">
      <w:pPr>
        <w:pStyle w:val="4"/>
        <w:spacing w:before="275" w:line="254" w:lineRule="auto"/>
        <w:ind w:right="100"/>
        <w:rPr>
          <w:rFonts w:hint="eastAsia"/>
        </w:rPr>
      </w:pPr>
      <w:r>
        <w:rPr>
          <w:rFonts w:hint="eastAsia"/>
        </w:rPr>
        <w:t>Yes! Once more hear his</w:t>
      </w:r>
    </w:p>
    <w:p w14:paraId="1B3DDBBB">
      <w:pPr>
        <w:pStyle w:val="4"/>
        <w:spacing w:before="275" w:line="254" w:lineRule="auto"/>
        <w:ind w:right="100"/>
        <w:rPr>
          <w:rFonts w:hint="eastAsia"/>
        </w:rPr>
      </w:pPr>
      <w:r>
        <w:rPr>
          <w:rFonts w:hint="eastAsia"/>
        </w:rPr>
        <w:t>是的！再听一次祂的</w:t>
      </w:r>
    </w:p>
    <w:p w14:paraId="7DCA7996">
      <w:pPr>
        <w:pStyle w:val="4"/>
        <w:spacing w:before="275" w:line="254" w:lineRule="auto"/>
        <w:ind w:right="100"/>
        <w:rPr>
          <w:rFonts w:hint="eastAsia"/>
        </w:rPr>
      </w:pPr>
    </w:p>
    <w:p w14:paraId="53BE65D8">
      <w:pPr>
        <w:pStyle w:val="4"/>
        <w:spacing w:before="275" w:line="254" w:lineRule="auto"/>
        <w:ind w:right="100"/>
        <w:rPr>
          <w:rFonts w:hint="eastAsia"/>
        </w:rPr>
      </w:pPr>
      <w:r>
        <w:rPr>
          <w:rFonts w:hint="eastAsia"/>
        </w:rPr>
        <w:t>voice: "Come unto me, all ye that labour and are heavy laden, and I will give you rest. Take my yoke upon you, and learn of me; for I am meek and lowly in heart: and ye shall find rest unto your souls. For my yoke is easy, and my burden is light."</w:t>
      </w:r>
    </w:p>
    <w:p w14:paraId="682EC7E5">
      <w:pPr>
        <w:pStyle w:val="4"/>
        <w:spacing w:before="275" w:line="254" w:lineRule="auto"/>
        <w:ind w:right="100"/>
        <w:rPr>
          <w:rFonts w:hint="eastAsia"/>
        </w:rPr>
      </w:pPr>
      <w:r>
        <w:rPr>
          <w:rFonts w:hint="eastAsia"/>
        </w:rPr>
        <w:t>声音：“凡劳苦担重担的人，可以到我这里来，我就使你们得安息。我心里柔和谦卑，你们当负我的轭，学我的样式；这样，你们心里就必得享安息。因为我的轭是容易的，我的担子是轻省的。”</w:t>
      </w:r>
    </w:p>
    <w:p w14:paraId="67883391">
      <w:pPr>
        <w:pStyle w:val="4"/>
        <w:spacing w:before="275" w:line="254" w:lineRule="auto"/>
        <w:ind w:right="100"/>
        <w:rPr>
          <w:rFonts w:hint="eastAsia"/>
        </w:rPr>
      </w:pPr>
    </w:p>
    <w:p w14:paraId="194B77E2">
      <w:pPr>
        <w:pStyle w:val="4"/>
        <w:spacing w:before="275" w:line="254" w:lineRule="auto"/>
        <w:ind w:right="100"/>
        <w:rPr>
          <w:rFonts w:hint="eastAsia"/>
        </w:rPr>
      </w:pPr>
      <w:r>
        <w:rPr>
          <w:rFonts w:hint="eastAsia"/>
        </w:rPr>
        <w:t>All ye that labour and are heavy laden; ye who are painfully seeking to fulfil the letter of God's law and finding it very hard; working laboriously at religion as at a weary task; feeling God's service to be a very drudgery and weariness of the flesh;—or ye who, smitten with a sense of the beauty of holiness, the spirituality of the commandment, and the exceeding sinfulness of sin, are desperately striving to get rid of indwelling corruption, and bring your whole inner man into subjection to God and to godliness;—"all ye who labour and are heavy laden," not succeeding, not attaining, not able to rise above the feeling of its being, after all, a heavy load that is imposed upon you in the keeping of God's commandments,—"Come unto me; I will give you rest."</w:t>
      </w:r>
    </w:p>
    <w:p w14:paraId="5B25EB9D">
      <w:pPr>
        <w:pStyle w:val="4"/>
        <w:spacing w:before="275" w:line="254" w:lineRule="auto"/>
        <w:ind w:right="100"/>
        <w:rPr>
          <w:rFonts w:hint="eastAsia"/>
        </w:rPr>
      </w:pPr>
      <w:r>
        <w:rPr>
          <w:rFonts w:hint="eastAsia"/>
        </w:rPr>
        <w:t>凡劳苦担重担的人；你们这些痛苦地寻求遵行神律法的字句，却发现极其困难的人；你们这些辛勤地从事宗教活动，如同从事一项令人厌倦的任务的人；你们这些感觉事奉神是肉体极大的苦差和疲惫的人；——或者你们这些，因感受到圣洁之美、诫命的属灵性、以及罪的极端邪恶而被击打，拼命努力摆脱内在的败坏，并将你们整个内在的人都顺服于神和敬虔的人；——“凡劳苦担重担的人”，不成功，达不到，无法超越那种在遵守神的诫命时，毕竟是加在你们身上的沉重负担的感觉——“到我这里来；我就使你们得安息。”</w:t>
      </w:r>
    </w:p>
    <w:p w14:paraId="36E55944">
      <w:pPr>
        <w:pStyle w:val="4"/>
        <w:spacing w:before="275" w:line="254" w:lineRule="auto"/>
        <w:ind w:right="100"/>
        <w:rPr>
          <w:rFonts w:hint="eastAsia"/>
        </w:rPr>
      </w:pPr>
    </w:p>
    <w:p w14:paraId="40AD39FE">
      <w:pPr>
        <w:pStyle w:val="4"/>
        <w:spacing w:before="275" w:line="254" w:lineRule="auto"/>
        <w:ind w:right="100"/>
        <w:rPr>
          <w:rFonts w:hint="eastAsia"/>
        </w:rPr>
      </w:pPr>
      <w:r>
        <w:rPr>
          <w:rFonts w:hint="eastAsia"/>
        </w:rPr>
        <w:t>But how?</w:t>
      </w:r>
    </w:p>
    <w:p w14:paraId="15ED3F15">
      <w:pPr>
        <w:pStyle w:val="4"/>
        <w:spacing w:before="275" w:line="254" w:lineRule="auto"/>
        <w:ind w:right="100"/>
        <w:rPr>
          <w:rFonts w:hint="eastAsia"/>
        </w:rPr>
      </w:pPr>
      <w:r>
        <w:rPr>
          <w:rFonts w:hint="eastAsia"/>
        </w:rPr>
        <w:t>但是如何呢？</w:t>
      </w:r>
    </w:p>
    <w:p w14:paraId="15FA47B5">
      <w:pPr>
        <w:pStyle w:val="4"/>
        <w:spacing w:before="275" w:line="254" w:lineRule="auto"/>
        <w:ind w:right="100"/>
        <w:rPr>
          <w:rFonts w:hint="eastAsia"/>
        </w:rPr>
      </w:pPr>
    </w:p>
    <w:p w14:paraId="101DBCCF">
      <w:pPr>
        <w:pStyle w:val="4"/>
        <w:spacing w:before="275" w:line="254" w:lineRule="auto"/>
        <w:ind w:right="100"/>
        <w:rPr>
          <w:rFonts w:hint="eastAsia"/>
        </w:rPr>
      </w:pPr>
      <w:r>
        <w:rPr>
          <w:rFonts w:hint="eastAsia"/>
        </w:rPr>
        <w:t>"Take my yoke upon you."</w:t>
      </w:r>
    </w:p>
    <w:p w14:paraId="6B60EC6F">
      <w:pPr>
        <w:pStyle w:val="4"/>
        <w:spacing w:before="275" w:line="254" w:lineRule="auto"/>
        <w:ind w:right="100"/>
        <w:rPr>
          <w:rFonts w:hint="eastAsia"/>
        </w:rPr>
      </w:pPr>
      <w:r>
        <w:rPr>
          <w:rFonts w:hint="eastAsia"/>
        </w:rPr>
        <w:t>“你们当负我的轭。”</w:t>
      </w:r>
    </w:p>
    <w:p w14:paraId="39922F76">
      <w:pPr>
        <w:pStyle w:val="4"/>
        <w:spacing w:before="275" w:line="254" w:lineRule="auto"/>
        <w:ind w:right="100"/>
        <w:rPr>
          <w:rFonts w:hint="eastAsia"/>
        </w:rPr>
      </w:pPr>
    </w:p>
    <w:p w14:paraId="08403984">
      <w:pPr>
        <w:pStyle w:val="4"/>
        <w:spacing w:before="275" w:line="254" w:lineRule="auto"/>
        <w:ind w:right="100"/>
        <w:rPr>
          <w:rFonts w:hint="eastAsia"/>
        </w:rPr>
      </w:pPr>
      <w:r>
        <w:rPr>
          <w:rFonts w:hint="eastAsia"/>
        </w:rPr>
        <w:t>"For my yoke is easy, and my burden is light."</w:t>
      </w:r>
    </w:p>
    <w:p w14:paraId="6EE0E732">
      <w:pPr>
        <w:pStyle w:val="4"/>
        <w:spacing w:before="275" w:line="254" w:lineRule="auto"/>
        <w:ind w:right="100"/>
        <w:rPr>
          <w:rFonts w:hint="eastAsia"/>
        </w:rPr>
      </w:pPr>
      <w:r>
        <w:rPr>
          <w:rFonts w:hint="eastAsia"/>
        </w:rPr>
        <w:t>“因为我的轭是容易的，我的担子是轻省的。”</w:t>
      </w:r>
    </w:p>
    <w:p w14:paraId="61A9B62B">
      <w:pPr>
        <w:pStyle w:val="4"/>
        <w:spacing w:before="275" w:line="254" w:lineRule="auto"/>
        <w:ind w:right="100"/>
        <w:rPr>
          <w:rFonts w:hint="eastAsia"/>
        </w:rPr>
      </w:pPr>
    </w:p>
    <w:p w14:paraId="20DA03F7">
      <w:pPr>
        <w:pStyle w:val="4"/>
        <w:spacing w:before="275" w:line="254" w:lineRule="auto"/>
        <w:ind w:right="100"/>
        <w:rPr>
          <w:rFonts w:hint="eastAsia"/>
        </w:rPr>
      </w:pPr>
      <w:r>
        <w:rPr>
          <w:rFonts w:hint="eastAsia"/>
        </w:rPr>
        <w:t>Thy yoke, O blessed Jesus, easy!</w:t>
      </w:r>
    </w:p>
    <w:p w14:paraId="1FDF8D8F">
      <w:pPr>
        <w:pStyle w:val="4"/>
        <w:spacing w:before="275" w:line="254" w:lineRule="auto"/>
        <w:ind w:right="100"/>
        <w:rPr>
          <w:rFonts w:hint="eastAsia"/>
        </w:rPr>
      </w:pPr>
      <w:r>
        <w:rPr>
          <w:rFonts w:hint="eastAsia"/>
        </w:rPr>
        <w:t>祢的轭，哦，蒙福的耶稣，是容易的！</w:t>
      </w:r>
    </w:p>
    <w:p w14:paraId="338DAB8C">
      <w:pPr>
        <w:pStyle w:val="4"/>
        <w:spacing w:before="275" w:line="254" w:lineRule="auto"/>
        <w:ind w:right="100"/>
        <w:rPr>
          <w:rFonts w:hint="eastAsia"/>
        </w:rPr>
      </w:pPr>
    </w:p>
    <w:p w14:paraId="04CAEEE4">
      <w:pPr>
        <w:pStyle w:val="4"/>
        <w:spacing w:before="275" w:line="254" w:lineRule="auto"/>
        <w:ind w:right="100"/>
        <w:rPr>
          <w:rFonts w:hint="eastAsia"/>
        </w:rPr>
      </w:pPr>
      <w:r>
        <w:rPr>
          <w:rFonts w:hint="eastAsia"/>
        </w:rPr>
        <w:t>Thy burden light!</w:t>
      </w:r>
    </w:p>
    <w:p w14:paraId="0006B58B">
      <w:pPr>
        <w:pStyle w:val="4"/>
        <w:spacing w:before="275" w:line="254" w:lineRule="auto"/>
        <w:ind w:right="100"/>
        <w:rPr>
          <w:rFonts w:hint="eastAsia"/>
        </w:rPr>
      </w:pPr>
      <w:r>
        <w:rPr>
          <w:rFonts w:hint="eastAsia"/>
        </w:rPr>
        <w:t>祢的担子轻省！</w:t>
      </w:r>
    </w:p>
    <w:p w14:paraId="67732892">
      <w:pPr>
        <w:pStyle w:val="4"/>
        <w:spacing w:before="275" w:line="254" w:lineRule="auto"/>
        <w:ind w:right="100"/>
        <w:rPr>
          <w:rFonts w:hint="eastAsia"/>
        </w:rPr>
      </w:pPr>
    </w:p>
    <w:p w14:paraId="2121EDAC">
      <w:pPr>
        <w:pStyle w:val="4"/>
        <w:spacing w:before="275" w:line="254" w:lineRule="auto"/>
        <w:ind w:right="100"/>
        <w:rPr>
          <w:rFonts w:hint="eastAsia"/>
        </w:rPr>
      </w:pPr>
      <w:r>
        <w:rPr>
          <w:rFonts w:hint="eastAsia"/>
        </w:rPr>
        <w:t>The yoke thou didst take on thyself when thou didst consent to serve and obey, even to the laying down of thy life for us,—was that easy?</w:t>
      </w:r>
    </w:p>
    <w:p w14:paraId="548758C2">
      <w:pPr>
        <w:pStyle w:val="4"/>
        <w:spacing w:before="275" w:line="254" w:lineRule="auto"/>
        <w:ind w:right="100"/>
        <w:rPr>
          <w:rFonts w:hint="eastAsia"/>
        </w:rPr>
      </w:pPr>
      <w:r>
        <w:rPr>
          <w:rFonts w:hint="eastAsia"/>
        </w:rPr>
        <w:t>祢为我们舍命，甘心服事顺服时所负的轭——那容易吗？</w:t>
      </w:r>
    </w:p>
    <w:p w14:paraId="6CD2F4C7">
      <w:pPr>
        <w:pStyle w:val="4"/>
        <w:spacing w:before="275" w:line="254" w:lineRule="auto"/>
        <w:ind w:right="100"/>
        <w:rPr>
          <w:rFonts w:hint="eastAsia"/>
        </w:rPr>
      </w:pPr>
    </w:p>
    <w:p w14:paraId="51D68615">
      <w:pPr>
        <w:pStyle w:val="4"/>
        <w:spacing w:before="275" w:line="254" w:lineRule="auto"/>
        <w:ind w:right="100"/>
        <w:rPr>
          <w:rFonts w:hint="eastAsia"/>
        </w:rPr>
      </w:pPr>
      <w:r>
        <w:rPr>
          <w:rFonts w:hint="eastAsia"/>
        </w:rPr>
        <w:t>The burden thou hadst to bear when, all thy life long and in thy death, thou hadst, in obedience to the Father, and as his seryant, to carry our sicknesses, our sorrows, our sins,—was that light?</w:t>
      </w:r>
    </w:p>
    <w:p w14:paraId="3F132CC1">
      <w:pPr>
        <w:pStyle w:val="4"/>
        <w:spacing w:before="275" w:line="254" w:lineRule="auto"/>
        <w:ind w:right="100"/>
        <w:rPr>
          <w:rFonts w:hint="eastAsia"/>
        </w:rPr>
      </w:pPr>
      <w:r>
        <w:rPr>
          <w:rFonts w:hint="eastAsia"/>
        </w:rPr>
        <w:t>祢一生一世，直到死时，为顺服父，作为祂的仆人，所要背负的我们的疾病、忧伤、罪孽——那轻省吗？</w:t>
      </w:r>
    </w:p>
    <w:p w14:paraId="7E57A1C9">
      <w:pPr>
        <w:pStyle w:val="4"/>
        <w:spacing w:before="275" w:line="254" w:lineRule="auto"/>
        <w:ind w:right="100"/>
        <w:rPr>
          <w:rFonts w:hint="eastAsia"/>
        </w:rPr>
      </w:pPr>
    </w:p>
    <w:p w14:paraId="4992D273">
      <w:pPr>
        <w:pStyle w:val="4"/>
        <w:spacing w:before="275" w:line="254" w:lineRule="auto"/>
        <w:ind w:right="100"/>
        <w:rPr>
          <w:rFonts w:hint="eastAsia"/>
        </w:rPr>
      </w:pPr>
      <w:r>
        <w:rPr>
          <w:rFonts w:hint="eastAsia"/>
        </w:rPr>
        <w:t>Is it that yoke of thine that thou invitest us to take upon us?</w:t>
      </w:r>
    </w:p>
    <w:p w14:paraId="217944C6">
      <w:pPr>
        <w:pStyle w:val="4"/>
        <w:spacing w:before="275" w:line="254" w:lineRule="auto"/>
        <w:ind w:right="100"/>
        <w:rPr>
          <w:rFonts w:hint="eastAsia"/>
        </w:rPr>
      </w:pPr>
      <w:r>
        <w:rPr>
          <w:rFonts w:hint="eastAsia"/>
        </w:rPr>
        <w:t>祢邀请我们负的，是祢的那个轭吗？</w:t>
      </w:r>
    </w:p>
    <w:p w14:paraId="67715E11">
      <w:pPr>
        <w:pStyle w:val="4"/>
        <w:spacing w:before="275" w:line="254" w:lineRule="auto"/>
        <w:ind w:right="100"/>
        <w:rPr>
          <w:rFonts w:hint="eastAsia"/>
        </w:rPr>
      </w:pPr>
    </w:p>
    <w:p w14:paraId="65A4DBAC">
      <w:pPr>
        <w:pStyle w:val="4"/>
        <w:spacing w:before="275" w:line="254" w:lineRule="auto"/>
        <w:ind w:right="100"/>
        <w:rPr>
          <w:rFonts w:hint="eastAsia"/>
        </w:rPr>
      </w:pPr>
      <w:r>
        <w:rPr>
          <w:rFonts w:hint="eastAsia"/>
        </w:rPr>
        <w:t>Is it that burden of thine that thou callest us to bear?</w:t>
      </w:r>
    </w:p>
    <w:p w14:paraId="529D0B5D">
      <w:pPr>
        <w:pStyle w:val="4"/>
        <w:spacing w:before="275" w:line="254" w:lineRule="auto"/>
        <w:ind w:right="100"/>
        <w:rPr>
          <w:rFonts w:hint="eastAsia"/>
        </w:rPr>
      </w:pPr>
      <w:r>
        <w:rPr>
          <w:rFonts w:hint="eastAsia"/>
        </w:rPr>
        <w:t>祢呼召我们背负的，是祢的那个担子吗？</w:t>
      </w:r>
    </w:p>
    <w:p w14:paraId="02FEB7F4">
      <w:pPr>
        <w:pStyle w:val="4"/>
        <w:spacing w:before="275" w:line="254" w:lineRule="auto"/>
        <w:ind w:right="100"/>
        <w:rPr>
          <w:rFonts w:hint="eastAsia"/>
        </w:rPr>
      </w:pPr>
    </w:p>
    <w:p w14:paraId="58292BB0">
      <w:pPr>
        <w:pStyle w:val="4"/>
        <w:spacing w:before="275" w:line="254" w:lineRule="auto"/>
        <w:ind w:right="100"/>
        <w:rPr>
          <w:rFonts w:hint="eastAsia"/>
        </w:rPr>
      </w:pPr>
      <w:r>
        <w:rPr>
          <w:rFonts w:hint="eastAsia"/>
        </w:rPr>
        <w:t>And is it in the taking upon us of that yoke of thine, and in the bearing of that burden of thine, that thou assurest us we shall find rest unto our souls?</w:t>
      </w:r>
    </w:p>
    <w:p w14:paraId="3E77C986">
      <w:pPr>
        <w:pStyle w:val="4"/>
        <w:spacing w:before="275" w:line="254" w:lineRule="auto"/>
        <w:ind w:right="100"/>
        <w:rPr>
          <w:rFonts w:hint="eastAsia"/>
        </w:rPr>
      </w:pPr>
      <w:r>
        <w:rPr>
          <w:rFonts w:hint="eastAsia"/>
        </w:rPr>
        <w:t>祢向我们保证，我们藉着负祢的轭，背祢的担子，就能使我们的灵魂得安息吗？</w:t>
      </w:r>
    </w:p>
    <w:p w14:paraId="4992F023">
      <w:pPr>
        <w:pStyle w:val="4"/>
        <w:spacing w:before="275" w:line="254" w:lineRule="auto"/>
        <w:ind w:right="100"/>
        <w:rPr>
          <w:rFonts w:hint="eastAsia"/>
        </w:rPr>
      </w:pPr>
    </w:p>
    <w:p w14:paraId="31E39593">
      <w:pPr>
        <w:pStyle w:val="4"/>
        <w:spacing w:before="275" w:line="254" w:lineRule="auto"/>
        <w:ind w:right="100"/>
        <w:rPr>
          <w:rFonts w:hint="eastAsia"/>
        </w:rPr>
      </w:pPr>
      <w:r>
        <w:rPr>
          <w:rFonts w:hint="eastAsia"/>
        </w:rPr>
        <w:t>Even so.</w:t>
      </w:r>
    </w:p>
    <w:p w14:paraId="734ED5A6">
      <w:pPr>
        <w:pStyle w:val="4"/>
        <w:spacing w:before="275" w:line="254" w:lineRule="auto"/>
        <w:ind w:right="100"/>
        <w:rPr>
          <w:rFonts w:hint="eastAsia"/>
        </w:rPr>
      </w:pPr>
      <w:r>
        <w:rPr>
          <w:rFonts w:hint="eastAsia"/>
        </w:rPr>
        <w:t>正是如此。</w:t>
      </w:r>
    </w:p>
    <w:p w14:paraId="331CE9A9">
      <w:pPr>
        <w:pStyle w:val="4"/>
        <w:spacing w:before="275" w:line="254" w:lineRule="auto"/>
        <w:ind w:right="100"/>
        <w:rPr>
          <w:rFonts w:hint="eastAsia"/>
        </w:rPr>
      </w:pPr>
    </w:p>
    <w:p w14:paraId="0D5454D3">
      <w:pPr>
        <w:pStyle w:val="4"/>
        <w:spacing w:before="275" w:line="254" w:lineRule="auto"/>
        <w:ind w:right="100"/>
        <w:rPr>
          <w:rFonts w:hint="eastAsia"/>
        </w:rPr>
      </w:pPr>
      <w:r>
        <w:rPr>
          <w:rFonts w:hint="eastAsia"/>
        </w:rPr>
        <w:t>Thus and not otherwise will I give you rest when you come to me,—"Take my yoke upon you."</w:t>
      </w:r>
    </w:p>
    <w:p w14:paraId="3B9AA317">
      <w:pPr>
        <w:pStyle w:val="4"/>
        <w:spacing w:before="275" w:line="254" w:lineRule="auto"/>
        <w:ind w:right="100"/>
        <w:rPr>
          <w:rFonts w:hint="eastAsia"/>
        </w:rPr>
      </w:pPr>
      <w:r>
        <w:rPr>
          <w:rFonts w:hint="eastAsia"/>
        </w:rPr>
        <w:t>如此，而非他法，当我临到你们时，我必赐你们安息——“你们当负我的轭”。</w:t>
      </w:r>
    </w:p>
    <w:p w14:paraId="5F3F3382">
      <w:pPr>
        <w:pStyle w:val="4"/>
        <w:spacing w:before="275" w:line="254" w:lineRule="auto"/>
        <w:ind w:right="100"/>
        <w:rPr>
          <w:rFonts w:hint="eastAsia"/>
        </w:rPr>
      </w:pPr>
    </w:p>
    <w:p w14:paraId="29C80B70">
      <w:pPr>
        <w:pStyle w:val="4"/>
        <w:spacing w:before="275" w:line="254" w:lineRule="auto"/>
        <w:ind w:right="100"/>
        <w:rPr>
          <w:rFonts w:hint="eastAsia"/>
        </w:rPr>
      </w:pPr>
      <w:r>
        <w:rPr>
          <w:rFonts w:hint="eastAsia"/>
        </w:rPr>
        <w:t>But that it may be really my yoke that you take upon you,—"Learn of me; for I am meek and lowly in heart."</w:t>
      </w:r>
    </w:p>
    <w:p w14:paraId="336C6AFE">
      <w:pPr>
        <w:pStyle w:val="4"/>
        <w:spacing w:before="275" w:line="254" w:lineRule="auto"/>
        <w:ind w:right="100"/>
        <w:rPr>
          <w:rFonts w:hint="eastAsia"/>
        </w:rPr>
      </w:pPr>
      <w:r>
        <w:rPr>
          <w:rFonts w:hint="eastAsia"/>
        </w:rPr>
        <w:t>但为了使你们真正负我的轭——“学我的样式；因为我心里柔和谦卑。”</w:t>
      </w:r>
    </w:p>
    <w:p w14:paraId="13642729">
      <w:pPr>
        <w:pStyle w:val="4"/>
        <w:spacing w:before="275" w:line="254" w:lineRule="auto"/>
        <w:ind w:right="100"/>
        <w:rPr>
          <w:rFonts w:hint="eastAsia"/>
        </w:rPr>
      </w:pPr>
    </w:p>
    <w:p w14:paraId="19CF2EB6">
      <w:pPr>
        <w:pStyle w:val="4"/>
        <w:spacing w:before="275" w:line="254" w:lineRule="auto"/>
        <w:ind w:right="100"/>
        <w:rPr>
          <w:rFonts w:hint="eastAsia"/>
        </w:rPr>
      </w:pPr>
      <w:r>
        <w:rPr>
          <w:rFonts w:hint="eastAsia"/>
        </w:rPr>
        <w:t>Learn of me my own meekness and lowliness of heart.</w:t>
      </w:r>
    </w:p>
    <w:p w14:paraId="0CA4E9DA">
      <w:pPr>
        <w:pStyle w:val="4"/>
        <w:spacing w:before="275" w:line="254" w:lineRule="auto"/>
        <w:ind w:right="100"/>
        <w:rPr>
          <w:rFonts w:hint="eastAsia"/>
        </w:rPr>
      </w:pPr>
      <w:r>
        <w:rPr>
          <w:rFonts w:hint="eastAsia"/>
        </w:rPr>
        <w:t>学我心里柔和谦卑。</w:t>
      </w:r>
    </w:p>
    <w:p w14:paraId="21B46EB3">
      <w:pPr>
        <w:pStyle w:val="4"/>
        <w:spacing w:before="275" w:line="254" w:lineRule="auto"/>
        <w:ind w:right="100"/>
        <w:rPr>
          <w:rFonts w:hint="eastAsia"/>
        </w:rPr>
      </w:pPr>
    </w:p>
    <w:p w14:paraId="31F2964C">
      <w:pPr>
        <w:pStyle w:val="4"/>
        <w:spacing w:before="275" w:line="254" w:lineRule="auto"/>
        <w:ind w:right="100"/>
        <w:rPr>
          <w:rFonts w:hint="eastAsia"/>
        </w:rPr>
      </w:pPr>
      <w:r>
        <w:rPr>
          <w:rFonts w:hint="eastAsia"/>
        </w:rPr>
        <w:t>Learn of me, coming to me, abiding in me, growing up into me, getting it from me and in me,—learn of me that meek, lowly, hearty love and</w:t>
      </w:r>
    </w:p>
    <w:p w14:paraId="7493C973">
      <w:pPr>
        <w:pStyle w:val="4"/>
        <w:spacing w:before="275" w:line="254" w:lineRule="auto"/>
        <w:ind w:right="100"/>
        <w:rPr>
          <w:rFonts w:hint="eastAsia"/>
        </w:rPr>
      </w:pPr>
      <w:r>
        <w:rPr>
          <w:rFonts w:hint="eastAsia"/>
        </w:rPr>
        <w:t>学我，到我这里来，住在我里面，长成我的样式，从我里面得着它——学我那柔和、谦卑、真诚的爱和</w:t>
      </w:r>
    </w:p>
    <w:p w14:paraId="5007547F">
      <w:pPr>
        <w:pStyle w:val="4"/>
        <w:spacing w:before="275" w:line="254" w:lineRule="auto"/>
        <w:ind w:right="100"/>
        <w:rPr>
          <w:rFonts w:hint="eastAsia"/>
        </w:rPr>
      </w:pPr>
    </w:p>
    <w:p w14:paraId="72670812">
      <w:pPr>
        <w:pStyle w:val="4"/>
        <w:spacing w:before="275" w:line="254" w:lineRule="auto"/>
        <w:ind w:right="100"/>
        <w:rPr>
          <w:rFonts w:hint="eastAsia"/>
        </w:rPr>
      </w:pPr>
      <w:r>
        <w:rPr>
          <w:rFonts w:hint="eastAsia"/>
        </w:rPr>
        <w:t>loyalty to my Father,—having in it no element at all of the servile, for all in it is filial,—which makes the hardest yoke easy, the heaviest burden light.</w:t>
      </w:r>
    </w:p>
    <w:p w14:paraId="07B93F2D">
      <w:pPr>
        <w:pStyle w:val="4"/>
        <w:spacing w:before="275" w:line="254" w:lineRule="auto"/>
        <w:ind w:right="100"/>
        <w:rPr>
          <w:rFonts w:hint="eastAsia"/>
        </w:rPr>
      </w:pPr>
      <w:r>
        <w:rPr>
          <w:rFonts w:hint="eastAsia"/>
        </w:rPr>
        <w:t>对我父的忠诚——其中丝毫没有奴性的成分，因为其中全是孝顺的——这使得最难的轭也容易，最重的担子也轻省。</w:t>
      </w:r>
    </w:p>
    <w:p w14:paraId="21111C9D">
      <w:pPr>
        <w:pStyle w:val="4"/>
        <w:spacing w:before="275" w:line="254" w:lineRule="auto"/>
        <w:ind w:right="100"/>
        <w:rPr>
          <w:rFonts w:hint="eastAsia"/>
        </w:rPr>
      </w:pPr>
    </w:p>
    <w:p w14:paraId="7863EAFB">
      <w:pPr>
        <w:pStyle w:val="4"/>
        <w:spacing w:before="275" w:line="254" w:lineRule="auto"/>
        <w:ind w:right="100"/>
        <w:rPr>
          <w:rFonts w:hint="eastAsia"/>
        </w:rPr>
      </w:pPr>
      <w:r>
        <w:rPr>
          <w:rFonts w:hint="eastAsia"/>
        </w:rPr>
        <w:t>For it is thus that, in the consciousness of unbroken filial oneness with him who lays on me the yoke and the burden, I can lift up to him the eye of quiet resignation and reliance, and say,</w:t>
      </w:r>
    </w:p>
    <w:p w14:paraId="78D2B94E">
      <w:pPr>
        <w:pStyle w:val="4"/>
        <w:spacing w:before="275" w:line="254" w:lineRule="auto"/>
        <w:ind w:right="100"/>
        <w:rPr>
          <w:rFonts w:hint="eastAsia"/>
        </w:rPr>
      </w:pPr>
      <w:r>
        <w:rPr>
          <w:rFonts w:hint="eastAsia"/>
        </w:rPr>
        <w:t>因为正是在与那加给我轭和重担的祂之间，不间断的父子合一的意识中，我才能向祂举起平静顺服和信靠的眼睛，说：</w:t>
      </w:r>
    </w:p>
    <w:p w14:paraId="19C49F10">
      <w:pPr>
        <w:pStyle w:val="4"/>
        <w:spacing w:before="275" w:line="254" w:lineRule="auto"/>
        <w:ind w:right="100"/>
        <w:rPr>
          <w:rFonts w:hint="eastAsia"/>
        </w:rPr>
      </w:pPr>
    </w:p>
    <w:p w14:paraId="04AD0DCC">
      <w:pPr>
        <w:pStyle w:val="4"/>
        <w:spacing w:before="275" w:line="254" w:lineRule="auto"/>
        <w:ind w:right="100"/>
        <w:rPr>
          <w:rFonts w:hint="eastAsia"/>
        </w:rPr>
      </w:pPr>
      <w:r>
        <w:rPr>
          <w:rFonts w:hint="eastAsia"/>
        </w:rPr>
        <w:t>—"Father, glorify thy name;" "Father, not my will, but thine be done;" Father, into thy hands I commend my spirit."</w:t>
      </w:r>
    </w:p>
    <w:p w14:paraId="4C11F40D">
      <w:pPr>
        <w:pStyle w:val="4"/>
        <w:spacing w:before="275" w:line="254" w:lineRule="auto"/>
        <w:ind w:right="100"/>
        <w:rPr>
          <w:rFonts w:hint="eastAsia"/>
        </w:rPr>
      </w:pPr>
      <w:r>
        <w:rPr>
          <w:rFonts w:hint="eastAsia"/>
        </w:rPr>
        <w:t>——“父啊，愿祢荣耀祢的名”；“父啊，不要照我的意思，只要照祢的意思”；“父啊，我将我的灵魂交在祢手里。”</w:t>
      </w:r>
    </w:p>
    <w:p w14:paraId="010F8B92">
      <w:pPr>
        <w:pStyle w:val="4"/>
        <w:spacing w:before="275" w:line="254" w:lineRule="auto"/>
        <w:ind w:right="100"/>
        <w:rPr>
          <w:rFonts w:hint="eastAsia"/>
        </w:rPr>
      </w:pPr>
    </w:p>
    <w:p w14:paraId="6322EBF8">
      <w:pPr>
        <w:pStyle w:val="4"/>
        <w:spacing w:before="275" w:line="254" w:lineRule="auto"/>
        <w:ind w:right="100"/>
        <w:rPr>
          <w:rFonts w:hint="eastAsia"/>
        </w:rPr>
      </w:pPr>
      <w:r>
        <w:rPr>
          <w:rFonts w:hint="eastAsia"/>
        </w:rPr>
        <w:t>Thy commandments are not grievous to me, for "by keeping them I abide in thy love" (John 15:10).</w:t>
      </w:r>
    </w:p>
    <w:p w14:paraId="78470449">
      <w:pPr>
        <w:pStyle w:val="4"/>
        <w:spacing w:before="275" w:line="254" w:lineRule="auto"/>
        <w:ind w:right="100"/>
        <w:rPr>
          <w:rFonts w:hint="eastAsia"/>
        </w:rPr>
      </w:pPr>
      <w:r>
        <w:rPr>
          <w:rFonts w:hint="eastAsia"/>
        </w:rPr>
        <w:t>祢的诫命对我而言并非难守，因为“我遵守了祢的命令，就常在祢的爱里”（约翰福音 15:10）。</w:t>
      </w:r>
    </w:p>
    <w:p w14:paraId="28CF9622">
      <w:pPr>
        <w:pStyle w:val="4"/>
        <w:spacing w:before="275" w:line="254" w:lineRule="auto"/>
        <w:ind w:right="100"/>
        <w:rPr>
          <w:rFonts w:hint="eastAsia"/>
        </w:rPr>
      </w:pPr>
    </w:p>
    <w:p w14:paraId="3694BAF4">
      <w:pPr>
        <w:pStyle w:val="3"/>
        <w:bidi w:val="0"/>
        <w:rPr>
          <w:rFonts w:hint="eastAsia"/>
        </w:rPr>
      </w:pPr>
      <w:r>
        <w:rPr>
          <w:rFonts w:hint="eastAsia"/>
        </w:rPr>
        <w:t>XXXVII: FILIAL FAITH OVERCOMING THE WORLD</w:t>
      </w:r>
    </w:p>
    <w:p w14:paraId="24395B99">
      <w:pPr>
        <w:pStyle w:val="3"/>
        <w:bidi w:val="0"/>
        <w:rPr>
          <w:rFonts w:hint="eastAsia"/>
        </w:rPr>
      </w:pPr>
      <w:r>
        <w:rPr>
          <w:rFonts w:hint="eastAsia"/>
        </w:rPr>
        <w:t>三十七：孝顺的信心胜过世界</w:t>
      </w:r>
    </w:p>
    <w:p w14:paraId="59490C33">
      <w:pPr>
        <w:pStyle w:val="4"/>
        <w:spacing w:before="275" w:line="254" w:lineRule="auto"/>
        <w:ind w:right="100"/>
        <w:rPr>
          <w:rFonts w:hint="eastAsia"/>
        </w:rPr>
      </w:pPr>
    </w:p>
    <w:p w14:paraId="18C88AA7">
      <w:pPr>
        <w:pStyle w:val="4"/>
        <w:spacing w:before="275" w:line="254" w:lineRule="auto"/>
        <w:ind w:right="100"/>
        <w:rPr>
          <w:rFonts w:hint="eastAsia"/>
        </w:rPr>
      </w:pPr>
      <w:r>
        <w:rPr>
          <w:rFonts w:hint="eastAsia"/>
        </w:rPr>
        <w:t>"For whatsoever is born of God overcometh the world: and this is the victory that overcometh the world, even our faith. Who is he that overcometh the world, but he that believeth that Jesus is the Son of God?"—1 JOHN 5:4, 5.</w:t>
      </w:r>
    </w:p>
    <w:p w14:paraId="0EF6712A">
      <w:pPr>
        <w:pStyle w:val="4"/>
        <w:spacing w:before="275" w:line="254" w:lineRule="auto"/>
        <w:ind w:right="100"/>
        <w:rPr>
          <w:rFonts w:hint="eastAsia"/>
        </w:rPr>
      </w:pPr>
      <w:r>
        <w:rPr>
          <w:rFonts w:hint="eastAsia"/>
        </w:rPr>
        <w:t>“因为凡从神生的，就胜过世界；使我们胜了世界的，就是我们的信心。胜过世界的是谁呢？不是那信耶稣是神儿子的吗？”——约翰一书 5:4, 5。</w:t>
      </w:r>
    </w:p>
    <w:p w14:paraId="7C9A7DF0">
      <w:pPr>
        <w:pStyle w:val="4"/>
        <w:spacing w:before="275" w:line="254" w:lineRule="auto"/>
        <w:ind w:right="100"/>
        <w:rPr>
          <w:rFonts w:hint="eastAsia"/>
        </w:rPr>
      </w:pPr>
    </w:p>
    <w:p w14:paraId="2A602DBE">
      <w:pPr>
        <w:pStyle w:val="4"/>
        <w:spacing w:before="275" w:line="254" w:lineRule="auto"/>
        <w:ind w:right="100"/>
        <w:rPr>
          <w:rFonts w:hint="eastAsia"/>
        </w:rPr>
      </w:pPr>
      <w:r>
        <w:rPr>
          <w:rFonts w:hint="eastAsia"/>
        </w:rPr>
        <w:t>HERE again the apostle brings in "the world;" and he does so in the very midst of a singularly high estimate of the believer's standing and character.</w:t>
      </w:r>
    </w:p>
    <w:p w14:paraId="58F7CF8A">
      <w:pPr>
        <w:pStyle w:val="4"/>
        <w:spacing w:before="275" w:line="254" w:lineRule="auto"/>
        <w:ind w:right="100"/>
        <w:rPr>
          <w:rFonts w:hint="eastAsia"/>
        </w:rPr>
      </w:pPr>
      <w:r>
        <w:rPr>
          <w:rFonts w:hint="eastAsia"/>
        </w:rPr>
        <w:t>使徒再次引入“世界”；祂这样做，正是在对信徒地位和品格的极其崇高评价之中。</w:t>
      </w:r>
    </w:p>
    <w:p w14:paraId="630F1550">
      <w:pPr>
        <w:pStyle w:val="4"/>
        <w:spacing w:before="275" w:line="254" w:lineRule="auto"/>
        <w:ind w:right="100"/>
        <w:rPr>
          <w:rFonts w:hint="eastAsia"/>
        </w:rPr>
      </w:pPr>
    </w:p>
    <w:p w14:paraId="6CA09529">
      <w:pPr>
        <w:pStyle w:val="4"/>
        <w:spacing w:before="275" w:line="254" w:lineRule="auto"/>
        <w:ind w:right="100"/>
        <w:rPr>
          <w:rFonts w:hint="eastAsia"/>
        </w:rPr>
      </w:pPr>
      <w:r>
        <w:rPr>
          <w:rFonts w:hint="eastAsia"/>
        </w:rPr>
        <w:t>He has placed him in a relation of close intimacy with God, and of serious responsibility as regards the special duty which that implies.</w:t>
      </w:r>
    </w:p>
    <w:p w14:paraId="6885176D">
      <w:pPr>
        <w:pStyle w:val="4"/>
        <w:spacing w:before="275" w:line="254" w:lineRule="auto"/>
        <w:ind w:right="100"/>
        <w:rPr>
          <w:rFonts w:hint="eastAsia"/>
        </w:rPr>
      </w:pPr>
      <w:r>
        <w:rPr>
          <w:rFonts w:hint="eastAsia"/>
        </w:rPr>
        <w:t>祂已将他置于与神亲密的关系中，以及就此所蕴含的特殊责任而言的严肃责任中。</w:t>
      </w:r>
    </w:p>
    <w:p w14:paraId="4F065FAA">
      <w:pPr>
        <w:pStyle w:val="4"/>
        <w:spacing w:before="275" w:line="254" w:lineRule="auto"/>
        <w:ind w:right="100"/>
        <w:rPr>
          <w:rFonts w:hint="eastAsia"/>
        </w:rPr>
      </w:pPr>
    </w:p>
    <w:p w14:paraId="477E4B20">
      <w:pPr>
        <w:pStyle w:val="4"/>
        <w:spacing w:before="275" w:line="254" w:lineRule="auto"/>
        <w:ind w:right="100"/>
        <w:rPr>
          <w:rFonts w:hint="eastAsia"/>
        </w:rPr>
      </w:pPr>
      <w:r>
        <w:rPr>
          <w:rFonts w:hint="eastAsia"/>
        </w:rPr>
        <w:t>For what is brotherly love, as John describes it?</w:t>
      </w:r>
    </w:p>
    <w:p w14:paraId="6149DD97">
      <w:pPr>
        <w:pStyle w:val="4"/>
        <w:spacing w:before="275" w:line="254" w:lineRule="auto"/>
        <w:ind w:right="100"/>
        <w:rPr>
          <w:rFonts w:hint="eastAsia"/>
        </w:rPr>
      </w:pPr>
      <w:r>
        <w:rPr>
          <w:rFonts w:hint="eastAsia"/>
        </w:rPr>
        <w:t>那么，约翰所描述的弟兄之爱是什么呢？</w:t>
      </w:r>
    </w:p>
    <w:p w14:paraId="6EBC2ABF">
      <w:pPr>
        <w:pStyle w:val="4"/>
        <w:spacing w:before="275" w:line="254" w:lineRule="auto"/>
        <w:ind w:right="100"/>
        <w:rPr>
          <w:rFonts w:hint="eastAsia"/>
        </w:rPr>
      </w:pPr>
    </w:p>
    <w:p w14:paraId="12F4D2CB">
      <w:pPr>
        <w:pStyle w:val="4"/>
        <w:spacing w:before="275" w:line="254" w:lineRule="auto"/>
        <w:ind w:right="100"/>
        <w:rPr>
          <w:rFonts w:hint="eastAsia"/>
        </w:rPr>
      </w:pPr>
      <w:r>
        <w:rPr>
          <w:rFonts w:hint="eastAsia"/>
        </w:rPr>
        <w:t>It is our letting the very love with which God has loved us go forth, through us, to all men; and our embracing all who accept that love as brethren in the Lord.</w:t>
      </w:r>
    </w:p>
    <w:p w14:paraId="73B97198">
      <w:pPr>
        <w:pStyle w:val="4"/>
        <w:spacing w:before="275" w:line="254" w:lineRule="auto"/>
        <w:ind w:right="100"/>
        <w:rPr>
          <w:rFonts w:hint="eastAsia"/>
        </w:rPr>
      </w:pPr>
      <w:r>
        <w:rPr>
          <w:rFonts w:hint="eastAsia"/>
        </w:rPr>
        <w:t>这是我们让神爱我们的那种爱，藉着我们，涌向所有的人；并且我们拥抱所有接受那爱的人，如同在主里的弟兄。</w:t>
      </w:r>
    </w:p>
    <w:p w14:paraId="08701F1F">
      <w:pPr>
        <w:pStyle w:val="4"/>
        <w:spacing w:before="275" w:line="254" w:lineRule="auto"/>
        <w:ind w:right="100"/>
        <w:rPr>
          <w:rFonts w:hint="eastAsia"/>
        </w:rPr>
      </w:pPr>
    </w:p>
    <w:p w14:paraId="72C258AD">
      <w:pPr>
        <w:pStyle w:val="4"/>
        <w:spacing w:before="275" w:line="254" w:lineRule="auto"/>
        <w:ind w:right="100"/>
        <w:rPr>
          <w:rFonts w:hint="eastAsia"/>
        </w:rPr>
      </w:pPr>
      <w:r>
        <w:rPr>
          <w:rFonts w:hint="eastAsia"/>
        </w:rPr>
        <w:t>John has associated this exercise of love on our part, not only with God's exercise of love to us, but with our obligation of loving obedience to God.</w:t>
      </w:r>
    </w:p>
    <w:p w14:paraId="61B59FDC">
      <w:pPr>
        <w:pStyle w:val="4"/>
        <w:spacing w:before="275" w:line="254" w:lineRule="auto"/>
        <w:ind w:right="100"/>
        <w:rPr>
          <w:rFonts w:hint="eastAsia"/>
        </w:rPr>
      </w:pPr>
      <w:r>
        <w:rPr>
          <w:rFonts w:hint="eastAsia"/>
        </w:rPr>
        <w:t>约翰将我们这边爱的操练，不仅与神对我们爱的操练联系起来，而且与我们对神爱的顺服的义务联系起来。</w:t>
      </w:r>
    </w:p>
    <w:p w14:paraId="76C0B089">
      <w:pPr>
        <w:pStyle w:val="4"/>
        <w:spacing w:before="275" w:line="254" w:lineRule="auto"/>
        <w:ind w:right="100"/>
        <w:rPr>
          <w:rFonts w:hint="eastAsia"/>
        </w:rPr>
      </w:pPr>
    </w:p>
    <w:p w14:paraId="4345B63A">
      <w:pPr>
        <w:pStyle w:val="4"/>
        <w:spacing w:before="275" w:line="254" w:lineRule="auto"/>
        <w:ind w:right="100"/>
        <w:rPr>
          <w:rFonts w:hint="eastAsia"/>
        </w:rPr>
      </w:pPr>
      <w:r>
        <w:rPr>
          <w:rFonts w:hint="eastAsia"/>
        </w:rPr>
        <w:t>That loving obedience, if it is to be the obedience of persons accepting and transmitting the love of God, must be uncomplaining and ungrudging.</w:t>
      </w:r>
    </w:p>
    <w:p w14:paraId="2D1178E3">
      <w:pPr>
        <w:pStyle w:val="4"/>
        <w:spacing w:before="275" w:line="254" w:lineRule="auto"/>
        <w:ind w:right="100"/>
        <w:rPr>
          <w:rFonts w:hint="eastAsia"/>
        </w:rPr>
      </w:pPr>
      <w:r>
        <w:rPr>
          <w:rFonts w:hint="eastAsia"/>
        </w:rPr>
        <w:t>那种爱的顺服，如果要成为接受并传递神之爱的人的顺服，就必须是毫无怨言、毫无吝啬的。</w:t>
      </w:r>
    </w:p>
    <w:p w14:paraId="044FA1D9">
      <w:pPr>
        <w:pStyle w:val="4"/>
        <w:spacing w:before="275" w:line="254" w:lineRule="auto"/>
        <w:ind w:right="100"/>
        <w:rPr>
          <w:rFonts w:hint="eastAsia"/>
        </w:rPr>
      </w:pPr>
    </w:p>
    <w:p w14:paraId="6D083465">
      <w:pPr>
        <w:pStyle w:val="4"/>
        <w:spacing w:before="275" w:line="254" w:lineRule="auto"/>
        <w:ind w:right="100"/>
        <w:rPr>
          <w:rFonts w:hint="eastAsia"/>
        </w:rPr>
      </w:pPr>
      <w:r>
        <w:rPr>
          <w:rFonts w:hint="eastAsia"/>
        </w:rPr>
        <w:t>It must be obedience counting none of God's commandments grievous; because it owns freely God's absolute right to command, and therefore confesses that nothing which he commands can be wrong.</w:t>
      </w:r>
    </w:p>
    <w:p w14:paraId="26362D37">
      <w:pPr>
        <w:pStyle w:val="4"/>
        <w:spacing w:before="275" w:line="254" w:lineRule="auto"/>
        <w:ind w:right="100"/>
        <w:rPr>
          <w:rFonts w:hint="eastAsia"/>
        </w:rPr>
      </w:pPr>
      <w:r>
        <w:rPr>
          <w:rFonts w:hint="eastAsia"/>
        </w:rPr>
        <w:t>这必须是视神的诫命无一为难的顺服；因为它自由地承认神绝对的命令权，因此承认祂所命令的任何事都不会错。</w:t>
      </w:r>
    </w:p>
    <w:p w14:paraId="38FF68FB">
      <w:pPr>
        <w:pStyle w:val="4"/>
        <w:spacing w:before="275" w:line="254" w:lineRule="auto"/>
        <w:ind w:right="100"/>
        <w:rPr>
          <w:rFonts w:hint="eastAsia"/>
        </w:rPr>
      </w:pPr>
    </w:p>
    <w:p w14:paraId="26F4144D">
      <w:pPr>
        <w:pStyle w:val="4"/>
        <w:spacing w:before="275" w:line="254" w:lineRule="auto"/>
        <w:ind w:right="100"/>
        <w:rPr>
          <w:rFonts w:hint="eastAsia"/>
        </w:rPr>
      </w:pPr>
      <w:r>
        <w:rPr>
          <w:rFonts w:hint="eastAsia"/>
        </w:rPr>
        <w:t>But the world comes in; and it must be somehow disposed of, and got rid of.</w:t>
      </w:r>
    </w:p>
    <w:p w14:paraId="7CC7B260">
      <w:pPr>
        <w:pStyle w:val="4"/>
        <w:spacing w:before="275" w:line="254" w:lineRule="auto"/>
        <w:ind w:right="100"/>
        <w:rPr>
          <w:rFonts w:hint="eastAsia"/>
        </w:rPr>
      </w:pPr>
      <w:r>
        <w:rPr>
          <w:rFonts w:hint="eastAsia"/>
        </w:rPr>
        <w:t>但世界介入了；它必须以某种方式被处理掉，被摆脱掉。</w:t>
      </w:r>
    </w:p>
    <w:p w14:paraId="1F23AC5C">
      <w:pPr>
        <w:pStyle w:val="4"/>
        <w:spacing w:before="275" w:line="254" w:lineRule="auto"/>
        <w:ind w:right="100"/>
        <w:rPr>
          <w:rFonts w:hint="eastAsia"/>
        </w:rPr>
      </w:pPr>
    </w:p>
    <w:p w14:paraId="1D37E72D">
      <w:pPr>
        <w:pStyle w:val="4"/>
        <w:spacing w:before="275" w:line="254" w:lineRule="auto"/>
        <w:ind w:right="100"/>
        <w:rPr>
          <w:rFonts w:hint="eastAsia"/>
        </w:rPr>
      </w:pPr>
      <w:r>
        <w:rPr>
          <w:rFonts w:hint="eastAsia"/>
        </w:rPr>
        <w:t>It must be disposed of, and got rid of, in its bearing on our position and our duty as now brought out.</w:t>
      </w:r>
    </w:p>
    <w:p w14:paraId="3DA5992E">
      <w:pPr>
        <w:pStyle w:val="4"/>
        <w:spacing w:before="275" w:line="254" w:lineRule="auto"/>
        <w:ind w:right="100"/>
        <w:rPr>
          <w:rFonts w:hint="eastAsia"/>
        </w:rPr>
      </w:pPr>
      <w:r>
        <w:rPr>
          <w:rFonts w:hint="eastAsia"/>
        </w:rPr>
        <w:t>就其对我们现在所显明的地位和责任的影响而言，它必须被处理掉，被摆脱掉。</w:t>
      </w:r>
    </w:p>
    <w:p w14:paraId="34377768">
      <w:pPr>
        <w:pStyle w:val="4"/>
        <w:spacing w:before="275" w:line="254" w:lineRule="auto"/>
        <w:ind w:right="100"/>
        <w:rPr>
          <w:rFonts w:hint="eastAsia"/>
        </w:rPr>
      </w:pPr>
    </w:p>
    <w:p w14:paraId="385789A2">
      <w:pPr>
        <w:pStyle w:val="4"/>
        <w:spacing w:before="275" w:line="254" w:lineRule="auto"/>
        <w:ind w:right="100"/>
        <w:rPr>
          <w:rFonts w:hint="eastAsia"/>
        </w:rPr>
      </w:pPr>
      <w:r>
        <w:rPr>
          <w:rFonts w:hint="eastAsia"/>
        </w:rPr>
        <w:t>In this view I ask you to consider—I. What the world is, and how it is that the only way of dealing with it is to overcome it.</w:t>
      </w:r>
    </w:p>
    <w:p w14:paraId="41113163">
      <w:pPr>
        <w:pStyle w:val="4"/>
        <w:spacing w:before="275" w:line="254" w:lineRule="auto"/>
        <w:ind w:right="100"/>
        <w:rPr>
          <w:rFonts w:hint="eastAsia"/>
        </w:rPr>
      </w:pPr>
      <w:r>
        <w:rPr>
          <w:rFonts w:hint="eastAsia"/>
        </w:rPr>
        <w:t>从这个观点出发，我请你们思考——一、世界是什么，以及为什么处理它的唯一方法就是战胜它。</w:t>
      </w:r>
    </w:p>
    <w:p w14:paraId="3959054E">
      <w:pPr>
        <w:pStyle w:val="4"/>
        <w:spacing w:before="275" w:line="254" w:lineRule="auto"/>
        <w:ind w:right="100"/>
        <w:rPr>
          <w:rFonts w:hint="eastAsia"/>
        </w:rPr>
      </w:pPr>
    </w:p>
    <w:p w14:paraId="1C5D3E63">
      <w:pPr>
        <w:pStyle w:val="4"/>
        <w:spacing w:before="275" w:line="254" w:lineRule="auto"/>
        <w:ind w:right="100"/>
        <w:rPr>
          <w:rFonts w:hint="eastAsia"/>
        </w:rPr>
      </w:pPr>
      <w:r>
        <w:rPr>
          <w:rFonts w:hint="eastAsia"/>
        </w:rPr>
        <w:t>And II. How the world is to be overcome by the new birth and through faith.</w:t>
      </w:r>
    </w:p>
    <w:p w14:paraId="2F669D6E">
      <w:pPr>
        <w:pStyle w:val="4"/>
        <w:spacing w:before="275" w:line="254" w:lineRule="auto"/>
        <w:ind w:right="100"/>
        <w:rPr>
          <w:rFonts w:hint="eastAsia"/>
        </w:rPr>
      </w:pPr>
      <w:r>
        <w:rPr>
          <w:rFonts w:hint="eastAsia"/>
        </w:rPr>
        <w:t>二、世界如何藉着新生和信心而被战胜。</w:t>
      </w:r>
    </w:p>
    <w:p w14:paraId="67543CBB">
      <w:pPr>
        <w:pStyle w:val="4"/>
        <w:spacing w:before="275" w:line="254" w:lineRule="auto"/>
        <w:ind w:right="100"/>
        <w:rPr>
          <w:rFonts w:hint="eastAsia"/>
        </w:rPr>
      </w:pPr>
    </w:p>
    <w:p w14:paraId="37F5FB41">
      <w:pPr>
        <w:pStyle w:val="4"/>
        <w:spacing w:before="275" w:line="254" w:lineRule="auto"/>
        <w:ind w:right="100"/>
        <w:rPr>
          <w:rFonts w:hint="eastAsia"/>
        </w:rPr>
      </w:pPr>
      <w:r>
        <w:rPr>
          <w:rFonts w:hint="eastAsia"/>
        </w:rPr>
        <w:t>I.The indefiniteness,—the sort of unsatisfactory vagueness,—that is sometimes felt to attach to the scriptural idea of the world, is here somewhat obviated by the connection or train of thought, in which it occurs.</w:t>
      </w:r>
    </w:p>
    <w:p w14:paraId="30627199">
      <w:pPr>
        <w:pStyle w:val="4"/>
        <w:spacing w:before="275" w:line="254" w:lineRule="auto"/>
        <w:ind w:right="100"/>
        <w:rPr>
          <w:rFonts w:hint="eastAsia"/>
        </w:rPr>
      </w:pPr>
      <w:r>
        <w:rPr>
          <w:rFonts w:hint="eastAsia"/>
        </w:rPr>
        <w:t>一、圣经中关于世界的观念有时会让人感到不确定性——一种不令人满意的模糊性——在此处，通过它出现的联系或思路，在某种程度上得到了消除。</w:t>
      </w:r>
    </w:p>
    <w:p w14:paraId="7A6BB06C">
      <w:pPr>
        <w:pStyle w:val="4"/>
        <w:spacing w:before="275" w:line="254" w:lineRule="auto"/>
        <w:ind w:right="100"/>
        <w:rPr>
          <w:rFonts w:hint="eastAsia"/>
        </w:rPr>
      </w:pPr>
    </w:p>
    <w:p w14:paraId="5D73D37F">
      <w:pPr>
        <w:pStyle w:val="4"/>
        <w:spacing w:before="275" w:line="254" w:lineRule="auto"/>
        <w:ind w:right="100"/>
        <w:rPr>
          <w:rFonts w:hint="eastAsia"/>
        </w:rPr>
      </w:pPr>
      <w:r>
        <w:rPr>
          <w:rFonts w:hint="eastAsia"/>
        </w:rPr>
        <w:t>The fact (ver. 4), that "whatsoever is born of God overcometh the world," is given apparently as the reason why to such a one (ver. 3) "the commandments of God are not grievous."</w:t>
      </w:r>
    </w:p>
    <w:p w14:paraId="00DDA87C">
      <w:pPr>
        <w:pStyle w:val="4"/>
        <w:spacing w:before="275" w:line="254" w:lineRule="auto"/>
        <w:ind w:right="100"/>
        <w:rPr>
          <w:rFonts w:hint="eastAsia"/>
        </w:rPr>
      </w:pPr>
      <w:r>
        <w:rPr>
          <w:rFonts w:hint="eastAsia"/>
        </w:rPr>
        <w:t>（第4节）的事实，“凡从神生的，就胜过世界”，显然是作为（第3节）那样的人“神的诫命不是难守的”的原因而给出的。</w:t>
      </w:r>
    </w:p>
    <w:p w14:paraId="14E190CE">
      <w:pPr>
        <w:pStyle w:val="4"/>
        <w:spacing w:before="275" w:line="254" w:lineRule="auto"/>
        <w:ind w:right="100"/>
        <w:rPr>
          <w:rFonts w:hint="eastAsia"/>
        </w:rPr>
      </w:pPr>
    </w:p>
    <w:p w14:paraId="1D781BBE">
      <w:pPr>
        <w:pStyle w:val="4"/>
        <w:spacing w:before="275" w:line="254" w:lineRule="auto"/>
        <w:ind w:right="100"/>
        <w:rPr>
          <w:rFonts w:hint="eastAsia"/>
        </w:rPr>
      </w:pPr>
      <w:r>
        <w:rPr>
          <w:rFonts w:hint="eastAsia"/>
        </w:rPr>
        <w:t>The world, therefore, it might seem, must be characterised by an impression or feeling to the opposite effect;—that the commandments of God are grievous.</w:t>
      </w:r>
    </w:p>
    <w:p w14:paraId="76D13652">
      <w:pPr>
        <w:pStyle w:val="4"/>
        <w:spacing w:before="275" w:line="254" w:lineRule="auto"/>
        <w:ind w:right="100"/>
        <w:rPr>
          <w:rFonts w:hint="eastAsia"/>
        </w:rPr>
      </w:pPr>
      <w:r>
        <w:rPr>
          <w:rFonts w:hint="eastAsia"/>
        </w:rPr>
        <w:t>因此，世界似乎必定具有相反效果的印象或感觉；——即神的诫命是难守的。</w:t>
      </w:r>
    </w:p>
    <w:p w14:paraId="03575222">
      <w:pPr>
        <w:pStyle w:val="4"/>
        <w:spacing w:before="275" w:line="254" w:lineRule="auto"/>
        <w:ind w:right="100"/>
        <w:rPr>
          <w:rFonts w:hint="eastAsia"/>
        </w:rPr>
      </w:pPr>
    </w:p>
    <w:p w14:paraId="7BBA2838">
      <w:pPr>
        <w:pStyle w:val="4"/>
        <w:spacing w:before="275" w:line="254" w:lineRule="auto"/>
        <w:ind w:right="100"/>
        <w:rPr>
          <w:rFonts w:hint="eastAsia"/>
        </w:rPr>
      </w:pPr>
      <w:r>
        <w:rPr>
          <w:rFonts w:hint="eastAsia"/>
        </w:rPr>
        <w:t>Wherever that impression or feeling prevails, there is the world.</w:t>
      </w:r>
    </w:p>
    <w:p w14:paraId="29A45A63">
      <w:pPr>
        <w:pStyle w:val="4"/>
        <w:spacing w:before="275" w:line="254" w:lineRule="auto"/>
        <w:ind w:right="100"/>
        <w:rPr>
          <w:rFonts w:hint="eastAsia"/>
        </w:rPr>
      </w:pPr>
      <w:r>
        <w:rPr>
          <w:rFonts w:hint="eastAsia"/>
        </w:rPr>
        <w:t>无论那种印象或感觉在哪里盛行，哪里就是世界。</w:t>
      </w:r>
    </w:p>
    <w:p w14:paraId="0CA6255D">
      <w:pPr>
        <w:pStyle w:val="4"/>
        <w:spacing w:before="275" w:line="254" w:lineRule="auto"/>
        <w:ind w:right="100"/>
        <w:rPr>
          <w:rFonts w:hint="eastAsia"/>
        </w:rPr>
      </w:pPr>
    </w:p>
    <w:p w14:paraId="0F04BEE9">
      <w:pPr>
        <w:pStyle w:val="4"/>
        <w:spacing w:before="275" w:line="254" w:lineRule="auto"/>
        <w:ind w:right="100"/>
        <w:rPr>
          <w:rFonts w:hint="eastAsia"/>
        </w:rPr>
      </w:pPr>
      <w:r>
        <w:rPr>
          <w:rFonts w:hint="eastAsia"/>
        </w:rPr>
        <w:t>Of course, there are other characteristic features by which the world may be recognised and identified; some of which are brought out elsewhere in this epistle, as well as in other books of the New Testament.</w:t>
      </w:r>
    </w:p>
    <w:p w14:paraId="141376F7">
      <w:pPr>
        <w:pStyle w:val="4"/>
        <w:spacing w:before="275" w:line="254" w:lineRule="auto"/>
        <w:ind w:right="100"/>
        <w:rPr>
          <w:rFonts w:hint="eastAsia"/>
        </w:rPr>
      </w:pPr>
      <w:r>
        <w:rPr>
          <w:rFonts w:hint="eastAsia"/>
        </w:rPr>
        <w:t>当然，还有其他特征可以识别和辨认世界；其中一些在本卷书信的其他地方，以及新约的其他书卷中都有阐述。</w:t>
      </w:r>
    </w:p>
    <w:p w14:paraId="445FFC81">
      <w:pPr>
        <w:pStyle w:val="4"/>
        <w:spacing w:before="275" w:line="254" w:lineRule="auto"/>
        <w:ind w:right="100"/>
        <w:rPr>
          <w:rFonts w:hint="eastAsia"/>
        </w:rPr>
      </w:pPr>
    </w:p>
    <w:p w14:paraId="78548C12">
      <w:pPr>
        <w:pStyle w:val="4"/>
        <w:spacing w:before="275" w:line="254" w:lineRule="auto"/>
        <w:ind w:right="100"/>
        <w:rPr>
          <w:rFonts w:hint="eastAsia"/>
        </w:rPr>
      </w:pPr>
      <w:r>
        <w:rPr>
          <w:rFonts w:hint="eastAsia"/>
        </w:rPr>
        <w:t>For the most part, indeed, when the world is spoken of in any passage of scripture as the antagonist of God, of his kingdom, his cause, his people, his law, there is, in the passage itself, some clue to guide or help us to a right apprehension of what particular aspect of the world is meant.</w:t>
      </w:r>
    </w:p>
    <w:p w14:paraId="17E9C05C">
      <w:pPr>
        <w:pStyle w:val="4"/>
        <w:spacing w:before="275" w:line="254" w:lineRule="auto"/>
        <w:ind w:right="100"/>
        <w:rPr>
          <w:rFonts w:hint="eastAsia"/>
        </w:rPr>
      </w:pPr>
      <w:r>
        <w:rPr>
          <w:rFonts w:hint="eastAsia"/>
        </w:rPr>
        <w:t>事实上，在大多数情况下，当圣经的任何段落中提到世界是神的对立面，是祂的国度、祂的事业、祂的子民、祂的律法的对立面时，该段落本身总会有一些线索来引导或帮助我们正确理解所指的是世界的哪个特定方面。</w:t>
      </w:r>
    </w:p>
    <w:p w14:paraId="7BD241E7">
      <w:pPr>
        <w:pStyle w:val="4"/>
        <w:spacing w:before="275" w:line="254" w:lineRule="auto"/>
        <w:ind w:right="100"/>
        <w:rPr>
          <w:rFonts w:hint="eastAsia"/>
        </w:rPr>
      </w:pPr>
    </w:p>
    <w:p w14:paraId="0CBAA223">
      <w:pPr>
        <w:pStyle w:val="4"/>
        <w:spacing w:before="275" w:line="254" w:lineRule="auto"/>
        <w:ind w:right="100"/>
        <w:rPr>
          <w:rFonts w:hint="eastAsia"/>
        </w:rPr>
      </w:pPr>
      <w:r>
        <w:rPr>
          <w:rFonts w:hint="eastAsia"/>
        </w:rPr>
        <w:t>And it might serve to give point and precision to the teaching of any scriptural text on the subject of the world,—its relation to us as believers and our attitude towards it,—if instead of contenting ourselves with a general notion of it, as a system or society somehow opposed to godliness, we fastened on the exact sort of opposition which the text in question may be fitted to suggest.</w:t>
      </w:r>
    </w:p>
    <w:p w14:paraId="2BD81ED4">
      <w:pPr>
        <w:pStyle w:val="4"/>
        <w:spacing w:before="275" w:line="254" w:lineRule="auto"/>
        <w:ind w:right="100"/>
        <w:rPr>
          <w:rFonts w:hint="eastAsia"/>
        </w:rPr>
      </w:pPr>
      <w:r>
        <w:rPr>
          <w:rFonts w:hint="eastAsia"/>
        </w:rPr>
        <w:t>并且，如果我们不满足于对世界的一般概念，即某种与敬虔对立的体系或社会，而是抓住所讨论经文可能恰当暗示的那种确切的对立，那么这或许有助于使任何关于世界主题的圣经经文的教导——它与我们作为信徒的关系以及我们对它的态度——更具针对性和精确性。</w:t>
      </w:r>
    </w:p>
    <w:p w14:paraId="6A27AD41">
      <w:pPr>
        <w:pStyle w:val="4"/>
        <w:spacing w:before="275" w:line="254" w:lineRule="auto"/>
        <w:ind w:right="100"/>
        <w:rPr>
          <w:rFonts w:hint="eastAsia"/>
        </w:rPr>
      </w:pPr>
    </w:p>
    <w:p w14:paraId="73DFAEEB">
      <w:pPr>
        <w:pStyle w:val="4"/>
        <w:spacing w:before="275" w:line="254" w:lineRule="auto"/>
        <w:ind w:right="100"/>
        <w:rPr>
          <w:rFonts w:hint="eastAsia"/>
        </w:rPr>
      </w:pPr>
      <w:r>
        <w:rPr>
          <w:rFonts w:hint="eastAsia"/>
        </w:rPr>
        <w:t>As to our present text, for instance, we can have little difficulty.</w:t>
      </w:r>
    </w:p>
    <w:p w14:paraId="5E8E7F72">
      <w:pPr>
        <w:pStyle w:val="4"/>
        <w:spacing w:before="275" w:line="254" w:lineRule="auto"/>
        <w:ind w:right="100"/>
        <w:rPr>
          <w:rFonts w:hint="eastAsia"/>
        </w:rPr>
      </w:pPr>
      <w:r>
        <w:rPr>
          <w:rFonts w:hint="eastAsia"/>
        </w:rPr>
        <w:t>例如，就我们现在的经文而言，我们几乎没有什么困难。</w:t>
      </w:r>
    </w:p>
    <w:p w14:paraId="6FAE9C3C">
      <w:pPr>
        <w:pStyle w:val="4"/>
        <w:spacing w:before="275" w:line="254" w:lineRule="auto"/>
        <w:ind w:right="100"/>
        <w:rPr>
          <w:rFonts w:hint="eastAsia"/>
        </w:rPr>
      </w:pPr>
    </w:p>
    <w:p w14:paraId="11B2767E">
      <w:pPr>
        <w:pStyle w:val="4"/>
        <w:spacing w:before="275" w:line="254" w:lineRule="auto"/>
        <w:ind w:right="100"/>
        <w:rPr>
          <w:rFonts w:hint="eastAsia"/>
        </w:rPr>
      </w:pPr>
      <w:r>
        <w:rPr>
          <w:rFonts w:hint="eastAsia"/>
        </w:rPr>
        <w:t>What is the world which faith overcomes?</w:t>
      </w:r>
    </w:p>
    <w:p w14:paraId="572922F1">
      <w:pPr>
        <w:pStyle w:val="4"/>
        <w:spacing w:before="275" w:line="254" w:lineRule="auto"/>
        <w:ind w:right="100"/>
        <w:rPr>
          <w:rFonts w:hint="eastAsia"/>
        </w:rPr>
      </w:pPr>
      <w:r>
        <w:rPr>
          <w:rFonts w:hint="eastAsia"/>
        </w:rPr>
        <w:t>信心所胜过的世界是什么？</w:t>
      </w:r>
    </w:p>
    <w:p w14:paraId="67089323">
      <w:pPr>
        <w:pStyle w:val="4"/>
        <w:spacing w:before="275" w:line="254" w:lineRule="auto"/>
        <w:ind w:right="100"/>
        <w:rPr>
          <w:rFonts w:hint="eastAsia"/>
        </w:rPr>
      </w:pPr>
    </w:p>
    <w:p w14:paraId="25CA7B55">
      <w:pPr>
        <w:pStyle w:val="4"/>
        <w:spacing w:before="275" w:line="254" w:lineRule="auto"/>
        <w:ind w:right="100"/>
        <w:rPr>
          <w:rFonts w:hint="eastAsia"/>
        </w:rPr>
      </w:pPr>
      <w:r>
        <w:rPr>
          <w:rFonts w:hint="eastAsia"/>
        </w:rPr>
        <w:t>It is whatever system or way of life, whatever society or companionship of men, tends to make us feel God's commandments, or any of them, to be grievous.</w:t>
      </w:r>
    </w:p>
    <w:p w14:paraId="49B5EB4A">
      <w:pPr>
        <w:pStyle w:val="4"/>
        <w:spacing w:before="275" w:line="254" w:lineRule="auto"/>
        <w:ind w:right="100"/>
        <w:rPr>
          <w:rFonts w:hint="eastAsia"/>
        </w:rPr>
      </w:pPr>
      <w:r>
        <w:rPr>
          <w:rFonts w:hint="eastAsia"/>
        </w:rPr>
        <w:t>凡是任何体系或生活方式，任何人的社会或交往，倾向于使我们感到神的诫命，或其中任何一条，是难守的，那就是世界。</w:t>
      </w:r>
    </w:p>
    <w:p w14:paraId="3B1416EC">
      <w:pPr>
        <w:pStyle w:val="4"/>
        <w:spacing w:before="275" w:line="254" w:lineRule="auto"/>
        <w:ind w:right="100"/>
        <w:rPr>
          <w:rFonts w:hint="eastAsia"/>
        </w:rPr>
      </w:pPr>
    </w:p>
    <w:p w14:paraId="7269A70B">
      <w:pPr>
        <w:pStyle w:val="4"/>
        <w:spacing w:before="275" w:line="254" w:lineRule="auto"/>
        <w:ind w:right="100"/>
        <w:rPr>
          <w:rFonts w:hint="eastAsia"/>
        </w:rPr>
      </w:pPr>
      <w:r>
        <w:rPr>
          <w:rFonts w:hint="eastAsia"/>
        </w:rPr>
        <w:t>Here then, at all events, we have no mere vague denunciation of some formidable, but somewhat dim and shadowy enemy; but a</w:t>
      </w:r>
    </w:p>
    <w:p w14:paraId="2328BBC2">
      <w:pPr>
        <w:pStyle w:val="4"/>
        <w:spacing w:before="275" w:line="254" w:lineRule="auto"/>
        <w:ind w:right="100"/>
        <w:rPr>
          <w:rFonts w:hint="eastAsia"/>
        </w:rPr>
      </w:pPr>
      <w:r>
        <w:rPr>
          <w:rFonts w:hint="eastAsia"/>
        </w:rPr>
        <w:t>那么，无论如何，我们在这里所拥有的，并非仅仅是对某个强大，但有些模糊不清的敌人的含糊谴责；而是一个</w:t>
      </w:r>
    </w:p>
    <w:p w14:paraId="3A0609FE">
      <w:pPr>
        <w:pStyle w:val="4"/>
        <w:spacing w:before="275" w:line="254" w:lineRule="auto"/>
        <w:ind w:right="100"/>
        <w:rPr>
          <w:rFonts w:hint="eastAsia"/>
        </w:rPr>
      </w:pPr>
    </w:p>
    <w:p w14:paraId="6BBD8560">
      <w:pPr>
        <w:pStyle w:val="4"/>
        <w:spacing w:before="275" w:line="254" w:lineRule="auto"/>
        <w:ind w:right="100"/>
        <w:rPr>
          <w:rFonts w:hint="eastAsia"/>
        </w:rPr>
      </w:pPr>
      <w:r>
        <w:rPr>
          <w:rFonts w:hint="eastAsia"/>
        </w:rPr>
        <w:t>definition sufficiently intelligible, and sufficiently precise and practical.</w:t>
      </w:r>
    </w:p>
    <w:p w14:paraId="683AACED">
      <w:pPr>
        <w:pStyle w:val="4"/>
        <w:spacing w:before="275" w:line="254" w:lineRule="auto"/>
        <w:ind w:right="100"/>
        <w:rPr>
          <w:rFonts w:hint="eastAsia"/>
        </w:rPr>
      </w:pPr>
      <w:r>
        <w:rPr>
          <w:rFonts w:hint="eastAsia"/>
        </w:rPr>
        <w:t>足够清晰易懂，并且足够精确和实用的定义。</w:t>
      </w:r>
    </w:p>
    <w:p w14:paraId="0EBB8587">
      <w:pPr>
        <w:pStyle w:val="4"/>
        <w:spacing w:before="275" w:line="254" w:lineRule="auto"/>
        <w:ind w:right="100"/>
        <w:rPr>
          <w:rFonts w:hint="eastAsia"/>
        </w:rPr>
      </w:pPr>
    </w:p>
    <w:p w14:paraId="489BB37A">
      <w:pPr>
        <w:pStyle w:val="4"/>
        <w:spacing w:before="275" w:line="254" w:lineRule="auto"/>
        <w:ind w:right="100"/>
        <w:rPr>
          <w:rFonts w:hint="eastAsia"/>
        </w:rPr>
      </w:pPr>
      <w:r>
        <w:rPr>
          <w:rFonts w:hint="eastAsia"/>
        </w:rPr>
        <w:t>Ponder it for a little, and apply it as a test.</w:t>
      </w:r>
    </w:p>
    <w:p w14:paraId="79E24A8C">
      <w:pPr>
        <w:pStyle w:val="4"/>
        <w:spacing w:before="275" w:line="254" w:lineRule="auto"/>
        <w:ind w:right="100"/>
        <w:rPr>
          <w:rFonts w:hint="eastAsia"/>
        </w:rPr>
      </w:pPr>
      <w:r>
        <w:rPr>
          <w:rFonts w:hint="eastAsia"/>
        </w:rPr>
        <w:t>稍作思考，并将其作为检验标准。</w:t>
      </w:r>
    </w:p>
    <w:p w14:paraId="62E93B9E">
      <w:pPr>
        <w:pStyle w:val="4"/>
        <w:spacing w:before="275" w:line="254" w:lineRule="auto"/>
        <w:ind w:right="100"/>
        <w:rPr>
          <w:rFonts w:hint="eastAsia"/>
        </w:rPr>
      </w:pPr>
    </w:p>
    <w:p w14:paraId="6F831E76">
      <w:pPr>
        <w:pStyle w:val="4"/>
        <w:spacing w:before="275" w:line="254" w:lineRule="auto"/>
        <w:ind w:right="100"/>
        <w:rPr>
          <w:rFonts w:hint="eastAsia"/>
        </w:rPr>
      </w:pPr>
      <w:r>
        <w:rPr>
          <w:rFonts w:hint="eastAsia"/>
        </w:rPr>
        <w:t>What is the world to you?</w:t>
      </w:r>
    </w:p>
    <w:p w14:paraId="63E2F107">
      <w:pPr>
        <w:pStyle w:val="4"/>
        <w:spacing w:before="275" w:line="254" w:lineRule="auto"/>
        <w:ind w:right="100"/>
        <w:rPr>
          <w:rFonts w:hint="eastAsia"/>
        </w:rPr>
      </w:pPr>
      <w:r>
        <w:rPr>
          <w:rFonts w:hint="eastAsia"/>
        </w:rPr>
        <w:t>世界对你而言是什么？</w:t>
      </w:r>
    </w:p>
    <w:p w14:paraId="72F215AA">
      <w:pPr>
        <w:pStyle w:val="4"/>
        <w:spacing w:before="275" w:line="254" w:lineRule="auto"/>
        <w:ind w:right="100"/>
        <w:rPr>
          <w:rFonts w:hint="eastAsia"/>
        </w:rPr>
      </w:pPr>
    </w:p>
    <w:p w14:paraId="477CE62E">
      <w:pPr>
        <w:pStyle w:val="4"/>
        <w:spacing w:before="275" w:line="254" w:lineRule="auto"/>
        <w:ind w:right="100"/>
        <w:rPr>
          <w:rFonts w:hint="eastAsia"/>
        </w:rPr>
      </w:pPr>
      <w:r>
        <w:rPr>
          <w:rFonts w:hint="eastAsia"/>
        </w:rPr>
        <w:t>It is whatever, it is whoever, is apt to make you feel God's commandments to be grievous.</w:t>
      </w:r>
    </w:p>
    <w:p w14:paraId="7B453E0B">
      <w:pPr>
        <w:pStyle w:val="4"/>
        <w:spacing w:before="275" w:line="254" w:lineRule="auto"/>
        <w:ind w:right="100"/>
        <w:rPr>
          <w:rFonts w:hint="eastAsia"/>
        </w:rPr>
      </w:pPr>
      <w:r>
        <w:rPr>
          <w:rFonts w:hint="eastAsia"/>
        </w:rPr>
        <w:t>凡是，凡是任何人，容易使你感到神的诫命是难守的，那就是世界。</w:t>
      </w:r>
    </w:p>
    <w:p w14:paraId="75A968AC">
      <w:pPr>
        <w:pStyle w:val="4"/>
        <w:spacing w:before="275" w:line="254" w:lineRule="auto"/>
        <w:ind w:right="100"/>
        <w:rPr>
          <w:rFonts w:hint="eastAsia"/>
        </w:rPr>
      </w:pPr>
    </w:p>
    <w:p w14:paraId="6F9079D8">
      <w:pPr>
        <w:pStyle w:val="4"/>
        <w:spacing w:before="275" w:line="254" w:lineRule="auto"/>
        <w:ind w:right="100"/>
        <w:rPr>
          <w:rFonts w:hint="eastAsia"/>
        </w:rPr>
      </w:pPr>
      <w:r>
        <w:rPr>
          <w:rFonts w:hint="eastAsia"/>
        </w:rPr>
        <w:t>That is a searching test, if faithfully applied by one deeply conscious of that carnal nature in himself, even in his renewed self, which is ever ready to prompt or to welcome the suggestion.</w:t>
      </w:r>
    </w:p>
    <w:p w14:paraId="1BAF5DF4">
      <w:pPr>
        <w:pStyle w:val="4"/>
        <w:spacing w:before="275" w:line="254" w:lineRule="auto"/>
        <w:ind w:right="100"/>
        <w:rPr>
          <w:rFonts w:hint="eastAsia"/>
        </w:rPr>
      </w:pPr>
      <w:r>
        <w:rPr>
          <w:rFonts w:hint="eastAsia"/>
        </w:rPr>
        <w:t>如果一个深深意识到自己里面，甚至在他更新的自我里面，那种随时准备提示或欢迎这种暗示的肉体本性的人，忠实地运用这个检验标准，那么这就是一个深刻的检验。</w:t>
      </w:r>
    </w:p>
    <w:p w14:paraId="45818564">
      <w:pPr>
        <w:pStyle w:val="4"/>
        <w:spacing w:before="275" w:line="254" w:lineRule="auto"/>
        <w:ind w:right="100"/>
        <w:rPr>
          <w:rFonts w:hint="eastAsia"/>
        </w:rPr>
      </w:pPr>
    </w:p>
    <w:p w14:paraId="008A4149">
      <w:pPr>
        <w:pStyle w:val="4"/>
        <w:spacing w:before="275" w:line="254" w:lineRule="auto"/>
        <w:ind w:right="100"/>
        <w:rPr>
          <w:rFonts w:hint="eastAsia"/>
        </w:rPr>
      </w:pPr>
      <w:r>
        <w:rPr>
          <w:rFonts w:hint="eastAsia"/>
        </w:rPr>
        <w:t>That carnal nature in you is not necessarily the world; but all that ministers to it is the world.</w:t>
      </w:r>
    </w:p>
    <w:p w14:paraId="6DC53EB2">
      <w:pPr>
        <w:pStyle w:val="4"/>
        <w:spacing w:before="275" w:line="254" w:lineRule="auto"/>
        <w:ind w:right="100"/>
        <w:rPr>
          <w:rFonts w:hint="eastAsia"/>
        </w:rPr>
      </w:pPr>
      <w:r>
        <w:rPr>
          <w:rFonts w:hint="eastAsia"/>
        </w:rPr>
        <w:t>你们里面的肉体本性，不一定是世界；但所有服事它的，都是世界。</w:t>
      </w:r>
    </w:p>
    <w:p w14:paraId="52486891">
      <w:pPr>
        <w:pStyle w:val="4"/>
        <w:spacing w:before="275" w:line="254" w:lineRule="auto"/>
        <w:ind w:right="100"/>
        <w:rPr>
          <w:rFonts w:hint="eastAsia"/>
        </w:rPr>
      </w:pPr>
    </w:p>
    <w:p w14:paraId="18BDB92E">
      <w:pPr>
        <w:pStyle w:val="4"/>
        <w:spacing w:before="275" w:line="254" w:lineRule="auto"/>
        <w:ind w:right="100"/>
        <w:rPr>
          <w:rFonts w:hint="eastAsia"/>
        </w:rPr>
      </w:pPr>
      <w:r>
        <w:rPr>
          <w:rFonts w:hint="eastAsia"/>
        </w:rPr>
        <w:t>The natural disposition in you to count the commandments of God grievous is very strong.</w:t>
      </w:r>
    </w:p>
    <w:p w14:paraId="5A22AF0C">
      <w:pPr>
        <w:pStyle w:val="4"/>
        <w:spacing w:before="275" w:line="254" w:lineRule="auto"/>
        <w:ind w:right="100"/>
        <w:rPr>
          <w:rFonts w:hint="eastAsia"/>
        </w:rPr>
      </w:pPr>
      <w:r>
        <w:rPr>
          <w:rFonts w:hint="eastAsia"/>
        </w:rPr>
        <w:t>你们里面视神的诫命为难守的天生倾向非常强烈。</w:t>
      </w:r>
    </w:p>
    <w:p w14:paraId="1AFF7094">
      <w:pPr>
        <w:pStyle w:val="4"/>
        <w:spacing w:before="275" w:line="254" w:lineRule="auto"/>
        <w:ind w:right="100"/>
        <w:rPr>
          <w:rFonts w:hint="eastAsia"/>
        </w:rPr>
      </w:pPr>
    </w:p>
    <w:p w14:paraId="13EB1D94">
      <w:pPr>
        <w:pStyle w:val="4"/>
        <w:spacing w:before="275" w:line="254" w:lineRule="auto"/>
        <w:ind w:right="100"/>
        <w:rPr>
          <w:rFonts w:hint="eastAsia"/>
        </w:rPr>
      </w:pPr>
      <w:r>
        <w:rPr>
          <w:rFonts w:hint="eastAsia"/>
        </w:rPr>
        <w:t>Do you feel its strength?</w:t>
      </w:r>
    </w:p>
    <w:p w14:paraId="29A9F020">
      <w:pPr>
        <w:pStyle w:val="4"/>
        <w:spacing w:before="275" w:line="254" w:lineRule="auto"/>
        <w:ind w:right="100"/>
        <w:rPr>
          <w:rFonts w:hint="eastAsia"/>
        </w:rPr>
      </w:pPr>
      <w:r>
        <w:rPr>
          <w:rFonts w:hint="eastAsia"/>
        </w:rPr>
        <w:t>你感受到它的力量了吗？</w:t>
      </w:r>
    </w:p>
    <w:p w14:paraId="60B98617">
      <w:pPr>
        <w:pStyle w:val="4"/>
        <w:spacing w:before="275" w:line="254" w:lineRule="auto"/>
        <w:ind w:right="100"/>
        <w:rPr>
          <w:rFonts w:hint="eastAsia"/>
        </w:rPr>
      </w:pPr>
    </w:p>
    <w:p w14:paraId="2E8E35EF">
      <w:pPr>
        <w:pStyle w:val="4"/>
        <w:spacing w:before="275" w:line="254" w:lineRule="auto"/>
        <w:ind w:right="100"/>
        <w:rPr>
          <w:rFonts w:hint="eastAsia"/>
        </w:rPr>
      </w:pPr>
      <w:r>
        <w:rPr>
          <w:rFonts w:hint="eastAsia"/>
        </w:rPr>
        <w:t>Are you sensitively alive to its continual and powerful working?</w:t>
      </w:r>
    </w:p>
    <w:p w14:paraId="5DC30C6F">
      <w:pPr>
        <w:pStyle w:val="4"/>
        <w:spacing w:before="275" w:line="254" w:lineRule="auto"/>
        <w:ind w:right="100"/>
        <w:rPr>
          <w:rFonts w:hint="eastAsia"/>
        </w:rPr>
      </w:pPr>
      <w:r>
        <w:rPr>
          <w:rFonts w:hint="eastAsia"/>
        </w:rPr>
        <w:t>你是否敏感地意识到它持续而强大的运作？</w:t>
      </w:r>
    </w:p>
    <w:p w14:paraId="7D893555">
      <w:pPr>
        <w:pStyle w:val="4"/>
        <w:spacing w:before="275" w:line="254" w:lineRule="auto"/>
        <w:ind w:right="100"/>
        <w:rPr>
          <w:rFonts w:hint="eastAsia"/>
        </w:rPr>
      </w:pPr>
    </w:p>
    <w:p w14:paraId="7F3C5AFD">
      <w:pPr>
        <w:pStyle w:val="4"/>
        <w:spacing w:before="275" w:line="254" w:lineRule="auto"/>
        <w:ind w:right="100"/>
        <w:rPr>
          <w:rFonts w:hint="eastAsia"/>
        </w:rPr>
      </w:pPr>
      <w:r>
        <w:rPr>
          <w:rFonts w:hint="eastAsia"/>
        </w:rPr>
        <w:t>Does it vex and distress you?</w:t>
      </w:r>
    </w:p>
    <w:p w14:paraId="50EED771">
      <w:pPr>
        <w:pStyle w:val="4"/>
        <w:spacing w:before="275" w:line="254" w:lineRule="auto"/>
        <w:ind w:right="100"/>
        <w:rPr>
          <w:rFonts w:hint="eastAsia"/>
        </w:rPr>
      </w:pPr>
      <w:r>
        <w:rPr>
          <w:rFonts w:hint="eastAsia"/>
        </w:rPr>
        <w:t>它是否使你烦恼和痛苦？</w:t>
      </w:r>
    </w:p>
    <w:p w14:paraId="307D5C94">
      <w:pPr>
        <w:pStyle w:val="4"/>
        <w:spacing w:before="275" w:line="254" w:lineRule="auto"/>
        <w:ind w:right="100"/>
        <w:rPr>
          <w:rFonts w:hint="eastAsia"/>
        </w:rPr>
      </w:pPr>
    </w:p>
    <w:p w14:paraId="3CA0EBE1">
      <w:pPr>
        <w:pStyle w:val="4"/>
        <w:spacing w:before="275" w:line="254" w:lineRule="auto"/>
        <w:ind w:right="100"/>
        <w:rPr>
          <w:rFonts w:hint="eastAsia"/>
        </w:rPr>
      </w:pPr>
      <w:r>
        <w:rPr>
          <w:rFonts w:hint="eastAsia"/>
        </w:rPr>
        <w:t>If so, and in proportion as it is so, you are in a position to discern this mark by which the world may be known; whether as an order of things, or as a fellowship of men.</w:t>
      </w:r>
    </w:p>
    <w:p w14:paraId="772123EF">
      <w:pPr>
        <w:pStyle w:val="4"/>
        <w:spacing w:before="275" w:line="254" w:lineRule="auto"/>
        <w:ind w:right="100"/>
        <w:rPr>
          <w:rFonts w:hint="eastAsia"/>
        </w:rPr>
      </w:pPr>
      <w:r>
        <w:rPr>
          <w:rFonts w:hint="eastAsia"/>
        </w:rPr>
        <w:t>若是如此，并且就其程度而言，你们就处于能够辨认出世界藉以被认识的这个标记的地位；无论是作为事物的秩序，还是作为人的交通。</w:t>
      </w:r>
    </w:p>
    <w:p w14:paraId="52744899">
      <w:pPr>
        <w:pStyle w:val="4"/>
        <w:spacing w:before="275" w:line="254" w:lineRule="auto"/>
        <w:ind w:right="100"/>
        <w:rPr>
          <w:rFonts w:hint="eastAsia"/>
        </w:rPr>
      </w:pPr>
    </w:p>
    <w:p w14:paraId="2133C3B2">
      <w:pPr>
        <w:pStyle w:val="4"/>
        <w:spacing w:before="275" w:line="254" w:lineRule="auto"/>
        <w:ind w:right="100"/>
        <w:rPr>
          <w:rFonts w:hint="eastAsia"/>
        </w:rPr>
      </w:pPr>
      <w:r>
        <w:rPr>
          <w:rFonts w:hint="eastAsia"/>
        </w:rPr>
        <w:t>There is an order, or, if you will, a disorder, of things; a way of occupying the mind, amusing the fancy, gratifying the taste, stimulating the passions, warming the imagination, interesting the heart; which, if you are spiritual, and honest in your spirituality, you must feel, when you try it by this touchstone, to be the world.</w:t>
      </w:r>
    </w:p>
    <w:p w14:paraId="5648AABE">
      <w:pPr>
        <w:pStyle w:val="4"/>
        <w:spacing w:before="275" w:line="254" w:lineRule="auto"/>
        <w:ind w:right="100"/>
        <w:rPr>
          <w:rFonts w:hint="eastAsia"/>
        </w:rPr>
      </w:pPr>
      <w:r>
        <w:rPr>
          <w:rFonts w:hint="eastAsia"/>
        </w:rPr>
        <w:t>有一种事物的秩序，或者，如果你愿意，可以说是一种混乱；一种占据心思、愉悦幻想、满足品味、刺激情欲、温暖想象、吸引心灵的方式；如果你是属灵的，并且在你的属灵上是诚实的，当你用这个试金石来检验它时，你必定会感觉到，那就是世界。</w:t>
      </w:r>
    </w:p>
    <w:p w14:paraId="4E200D11">
      <w:pPr>
        <w:pStyle w:val="4"/>
        <w:spacing w:before="275" w:line="254" w:lineRule="auto"/>
        <w:ind w:right="100"/>
        <w:rPr>
          <w:rFonts w:hint="eastAsia"/>
        </w:rPr>
      </w:pPr>
    </w:p>
    <w:p w14:paraId="3B6707EF">
      <w:pPr>
        <w:pStyle w:val="4"/>
        <w:spacing w:before="275" w:line="254" w:lineRule="auto"/>
        <w:ind w:right="100"/>
        <w:rPr>
          <w:rFonts w:hint="eastAsia"/>
        </w:rPr>
      </w:pPr>
      <w:r>
        <w:rPr>
          <w:rFonts w:hint="eastAsia"/>
        </w:rPr>
        <w:t>Ask yourself, at the close of an hour or two, or half an hour, spent in reading, or in musing, or in walking abroad, or at table, or at any sort of work, or recreation, or elegant accomplishment that you like:— Has the occupation left you less inclined than you were before to comply with a call of duty, to submit to a sacrifice of inclination, to engage in prayer, to go forth on an errand of pious love?</w:t>
      </w:r>
    </w:p>
    <w:p w14:paraId="409CBFF9">
      <w:pPr>
        <w:pStyle w:val="4"/>
        <w:spacing w:before="275" w:line="254" w:lineRule="auto"/>
        <w:ind w:right="100"/>
        <w:rPr>
          <w:rFonts w:hint="eastAsia"/>
        </w:rPr>
      </w:pPr>
      <w:r>
        <w:rPr>
          <w:rFonts w:hint="eastAsia"/>
        </w:rPr>
        <w:t>在一两个小时，或半个小时，花在阅读、默想、散步、吃饭、或任何你喜欢的工作、娱乐、或雅致的成就之后，问问你自己：——这项活动是否使你比以前更不愿意响应责任的呼召，屈从于意愿的牺牲，参与祷告，或出去执行敬虔之爱的差事？</w:t>
      </w:r>
    </w:p>
    <w:p w14:paraId="461F90D7">
      <w:pPr>
        <w:pStyle w:val="4"/>
        <w:spacing w:before="275" w:line="254" w:lineRule="auto"/>
        <w:ind w:right="100"/>
        <w:rPr>
          <w:rFonts w:hint="eastAsia"/>
        </w:rPr>
      </w:pPr>
    </w:p>
    <w:p w14:paraId="3F61FF06">
      <w:pPr>
        <w:pStyle w:val="4"/>
        <w:spacing w:before="275" w:line="254" w:lineRule="auto"/>
        <w:ind w:right="100"/>
        <w:rPr>
          <w:rFonts w:hint="eastAsia"/>
        </w:rPr>
      </w:pPr>
      <w:r>
        <w:rPr>
          <w:rFonts w:hint="eastAsia"/>
        </w:rPr>
        <w:t>Are you more disposed than otherwise you might have been to feel any such demand upon you to be a sort of interruption, and as such to be somewhat irksome?</w:t>
      </w:r>
    </w:p>
    <w:p w14:paraId="0F156DE1">
      <w:pPr>
        <w:pStyle w:val="4"/>
        <w:spacing w:before="275" w:line="254" w:lineRule="auto"/>
        <w:ind w:right="100"/>
        <w:rPr>
          <w:rFonts w:hint="eastAsia"/>
        </w:rPr>
      </w:pPr>
      <w:r>
        <w:rPr>
          <w:rFonts w:hint="eastAsia"/>
        </w:rPr>
        <w:t>你是否比其他情况下更容易感到任何这样的要求对你而言是一种打扰，因此有些令人厌烦？</w:t>
      </w:r>
    </w:p>
    <w:p w14:paraId="20CDBCB0">
      <w:pPr>
        <w:pStyle w:val="4"/>
        <w:spacing w:before="275" w:line="254" w:lineRule="auto"/>
        <w:ind w:right="100"/>
        <w:rPr>
          <w:rFonts w:hint="eastAsia"/>
        </w:rPr>
      </w:pPr>
    </w:p>
    <w:p w14:paraId="6DC3CBF0">
      <w:pPr>
        <w:pStyle w:val="4"/>
        <w:spacing w:before="275" w:line="254" w:lineRule="auto"/>
        <w:ind w:right="100"/>
        <w:rPr>
          <w:rFonts w:hint="eastAsia"/>
        </w:rPr>
      </w:pPr>
      <w:r>
        <w:rPr>
          <w:rFonts w:hint="eastAsia"/>
        </w:rPr>
        <w:t>I am not concerned to maintain that absolutely and always this is of itself proof positive that what you have been occupied about is the world.</w:t>
      </w:r>
    </w:p>
    <w:p w14:paraId="30F9E343">
      <w:pPr>
        <w:pStyle w:val="4"/>
        <w:spacing w:before="275" w:line="254" w:lineRule="auto"/>
        <w:ind w:right="100"/>
        <w:rPr>
          <w:rFonts w:hint="eastAsia"/>
        </w:rPr>
      </w:pPr>
      <w:r>
        <w:rPr>
          <w:rFonts w:hint="eastAsia"/>
        </w:rPr>
        <w:t>我无意坚持认为，这本身绝对且永远是证明你所从事之事是世界的确凿证据。</w:t>
      </w:r>
    </w:p>
    <w:p w14:paraId="01C9F692">
      <w:pPr>
        <w:pStyle w:val="4"/>
        <w:spacing w:before="275" w:line="254" w:lineRule="auto"/>
        <w:ind w:right="100"/>
        <w:rPr>
          <w:rFonts w:hint="eastAsia"/>
        </w:rPr>
      </w:pPr>
    </w:p>
    <w:p w14:paraId="1F2A7FA4">
      <w:pPr>
        <w:pStyle w:val="4"/>
        <w:spacing w:before="275" w:line="254" w:lineRule="auto"/>
        <w:ind w:right="100"/>
        <w:rPr>
          <w:rFonts w:hint="eastAsia"/>
        </w:rPr>
      </w:pPr>
      <w:r>
        <w:rPr>
          <w:rFonts w:hint="eastAsia"/>
        </w:rPr>
        <w:t>But this I say; it is at least a very strong presumption.</w:t>
      </w:r>
    </w:p>
    <w:p w14:paraId="0E53D930">
      <w:pPr>
        <w:pStyle w:val="4"/>
        <w:spacing w:before="275" w:line="254" w:lineRule="auto"/>
        <w:ind w:right="100"/>
        <w:rPr>
          <w:rFonts w:hint="eastAsia"/>
        </w:rPr>
      </w:pPr>
      <w:r>
        <w:rPr>
          <w:rFonts w:hint="eastAsia"/>
        </w:rPr>
        <w:t>但我这样说；这至少是一个非常强烈的推定。</w:t>
      </w:r>
    </w:p>
    <w:p w14:paraId="1A87DEB2">
      <w:pPr>
        <w:pStyle w:val="4"/>
        <w:spacing w:before="275" w:line="254" w:lineRule="auto"/>
        <w:ind w:right="100"/>
        <w:rPr>
          <w:rFonts w:hint="eastAsia"/>
        </w:rPr>
      </w:pPr>
    </w:p>
    <w:p w14:paraId="5D2446C5">
      <w:pPr>
        <w:pStyle w:val="4"/>
        <w:spacing w:before="275" w:line="254" w:lineRule="auto"/>
        <w:ind w:right="100"/>
        <w:rPr>
          <w:rFonts w:hint="eastAsia"/>
        </w:rPr>
      </w:pPr>
      <w:r>
        <w:rPr>
          <w:rFonts w:hint="eastAsia"/>
        </w:rPr>
        <w:t>And when you find that upon your being occupied in the same way a second time, or a third, the effect is much the same, the presumption rises into certainty.</w:t>
      </w:r>
    </w:p>
    <w:p w14:paraId="693DB618">
      <w:pPr>
        <w:pStyle w:val="4"/>
        <w:spacing w:before="275" w:line="254" w:lineRule="auto"/>
        <w:ind w:right="100"/>
        <w:rPr>
          <w:rFonts w:hint="eastAsia"/>
        </w:rPr>
      </w:pPr>
      <w:r>
        <w:rPr>
          <w:rFonts w:hint="eastAsia"/>
        </w:rPr>
        <w:t>当你发现你第二次或第三次以同样的方式从事某事时，效果大致相同，那么这种推定就上升为确定性。</w:t>
      </w:r>
    </w:p>
    <w:p w14:paraId="56119ACF">
      <w:pPr>
        <w:pStyle w:val="4"/>
        <w:spacing w:before="275" w:line="254" w:lineRule="auto"/>
        <w:ind w:right="100"/>
        <w:rPr>
          <w:rFonts w:hint="eastAsia"/>
        </w:rPr>
      </w:pPr>
    </w:p>
    <w:p w14:paraId="420104EA">
      <w:pPr>
        <w:pStyle w:val="4"/>
        <w:spacing w:before="275" w:line="254" w:lineRule="auto"/>
        <w:ind w:right="100"/>
        <w:rPr>
          <w:rFonts w:hint="eastAsia"/>
        </w:rPr>
      </w:pPr>
      <w:r>
        <w:rPr>
          <w:rFonts w:hint="eastAsia"/>
        </w:rPr>
        <w:t>Whatever it may be as regards others, so far as you are concerned, to all practical intents and purposes, that is the world.</w:t>
      </w:r>
    </w:p>
    <w:p w14:paraId="1FB51019">
      <w:pPr>
        <w:pStyle w:val="4"/>
        <w:spacing w:before="275" w:line="254" w:lineRule="auto"/>
        <w:ind w:right="100"/>
        <w:rPr>
          <w:rFonts w:hint="eastAsia"/>
        </w:rPr>
      </w:pPr>
      <w:r>
        <w:rPr>
          <w:rFonts w:hint="eastAsia"/>
        </w:rPr>
        <w:t>无论对其他人而言如何，就你们而言，在所有实际意图和目的上，那就是世界。</w:t>
      </w:r>
    </w:p>
    <w:p w14:paraId="7914EBCA">
      <w:pPr>
        <w:pStyle w:val="4"/>
        <w:spacing w:before="275" w:line="254" w:lineRule="auto"/>
        <w:ind w:right="100"/>
        <w:rPr>
          <w:rFonts w:hint="eastAsia"/>
        </w:rPr>
      </w:pPr>
    </w:p>
    <w:p w14:paraId="06E608FF">
      <w:pPr>
        <w:pStyle w:val="4"/>
        <w:spacing w:before="275" w:line="254" w:lineRule="auto"/>
        <w:ind w:right="100"/>
        <w:rPr>
          <w:rFonts w:hint="eastAsia"/>
        </w:rPr>
      </w:pPr>
      <w:r>
        <w:rPr>
          <w:rFonts w:hint="eastAsia"/>
        </w:rPr>
        <w:t>So also, in the matter of your intercourse</w:t>
      </w:r>
    </w:p>
    <w:p w14:paraId="762A593E">
      <w:pPr>
        <w:pStyle w:val="4"/>
        <w:spacing w:before="275" w:line="254" w:lineRule="auto"/>
        <w:ind w:right="100"/>
        <w:rPr>
          <w:rFonts w:hint="eastAsia"/>
        </w:rPr>
      </w:pPr>
      <w:r>
        <w:rPr>
          <w:rFonts w:hint="eastAsia"/>
        </w:rPr>
        <w:t>同样，在你们交往的事情上</w:t>
      </w:r>
    </w:p>
    <w:p w14:paraId="0D93B6A8">
      <w:pPr>
        <w:pStyle w:val="4"/>
        <w:spacing w:before="275" w:line="254" w:lineRule="auto"/>
        <w:ind w:right="100"/>
        <w:rPr>
          <w:rFonts w:hint="eastAsia"/>
        </w:rPr>
      </w:pPr>
    </w:p>
    <w:p w14:paraId="1CE602CA">
      <w:pPr>
        <w:pStyle w:val="4"/>
        <w:spacing w:before="275" w:line="254" w:lineRule="auto"/>
        <w:ind w:right="100"/>
        <w:rPr>
          <w:rFonts w:hint="eastAsia"/>
        </w:rPr>
      </w:pPr>
      <w:r>
        <w:rPr>
          <w:rFonts w:hint="eastAsia"/>
        </w:rPr>
        <w:t>with men, this rule of judgment will often help you to separate the precious from the vile.</w:t>
      </w:r>
    </w:p>
    <w:p w14:paraId="4ACA2E81">
      <w:pPr>
        <w:pStyle w:val="4"/>
        <w:spacing w:before="275" w:line="254" w:lineRule="auto"/>
        <w:ind w:right="100"/>
        <w:rPr>
          <w:rFonts w:hint="eastAsia"/>
        </w:rPr>
      </w:pPr>
      <w:r>
        <w:rPr>
          <w:rFonts w:hint="eastAsia"/>
        </w:rPr>
        <w:t>与人交往时，这条判断准则常常能帮助你们分辨贵贱。</w:t>
      </w:r>
    </w:p>
    <w:p w14:paraId="2FE7428D">
      <w:pPr>
        <w:pStyle w:val="4"/>
        <w:spacing w:before="275" w:line="254" w:lineRule="auto"/>
        <w:ind w:right="100"/>
        <w:rPr>
          <w:rFonts w:hint="eastAsia"/>
        </w:rPr>
      </w:pPr>
    </w:p>
    <w:p w14:paraId="685371E3">
      <w:pPr>
        <w:pStyle w:val="4"/>
        <w:spacing w:before="275" w:line="254" w:lineRule="auto"/>
        <w:ind w:right="100"/>
        <w:rPr>
          <w:rFonts w:hint="eastAsia"/>
        </w:rPr>
      </w:pPr>
      <w:r>
        <w:rPr>
          <w:rFonts w:hint="eastAsia"/>
        </w:rPr>
        <w:t>Who are they from whose company, however otherwise pleasant and profitable, you come, a little, just a very little, more apt than is your wont, to think that God is pressing rather hard upon you, or upon some other child of God whose case you pity?</w:t>
      </w:r>
    </w:p>
    <w:p w14:paraId="5BFB9D51">
      <w:pPr>
        <w:pStyle w:val="4"/>
        <w:spacing w:before="275" w:line="254" w:lineRule="auto"/>
        <w:ind w:right="100"/>
        <w:rPr>
          <w:rFonts w:hint="eastAsia"/>
        </w:rPr>
      </w:pPr>
      <w:r>
        <w:rPr>
          <w:rFonts w:hint="eastAsia"/>
        </w:rPr>
        <w:t>那些人的陪伴，无论在其他方面多么愉快和有益，你们离开他们之后，是否会比平时更容易，哪怕只是一点点，更容易认为神对你们，或对某个你们怜悯的神的儿女，要求过于严厉？</w:t>
      </w:r>
    </w:p>
    <w:p w14:paraId="699548E3">
      <w:pPr>
        <w:pStyle w:val="4"/>
        <w:spacing w:before="275" w:line="254" w:lineRule="auto"/>
        <w:ind w:right="100"/>
        <w:rPr>
          <w:rFonts w:hint="eastAsia"/>
        </w:rPr>
      </w:pPr>
    </w:p>
    <w:p w14:paraId="3074AFB1">
      <w:pPr>
        <w:pStyle w:val="4"/>
        <w:spacing w:before="275" w:line="254" w:lineRule="auto"/>
        <w:ind w:right="100"/>
        <w:rPr>
          <w:rFonts w:hint="eastAsia"/>
        </w:rPr>
      </w:pPr>
      <w:r>
        <w:rPr>
          <w:rFonts w:hint="eastAsia"/>
        </w:rPr>
        <w:t>You are tempted slightly to lose patience and temper.</w:t>
      </w:r>
    </w:p>
    <w:p w14:paraId="4B490D76">
      <w:pPr>
        <w:pStyle w:val="4"/>
        <w:spacing w:before="275" w:line="254" w:lineRule="auto"/>
        <w:ind w:right="100"/>
        <w:rPr>
          <w:rFonts w:hint="eastAsia"/>
        </w:rPr>
      </w:pPr>
      <w:r>
        <w:rPr>
          <w:rFonts w:hint="eastAsia"/>
        </w:rPr>
        <w:t>你受到轻微的试探，要失去耐心和脾气。</w:t>
      </w:r>
    </w:p>
    <w:p w14:paraId="70647CB8">
      <w:pPr>
        <w:pStyle w:val="4"/>
        <w:spacing w:before="275" w:line="254" w:lineRule="auto"/>
        <w:ind w:right="100"/>
        <w:rPr>
          <w:rFonts w:hint="eastAsia"/>
        </w:rPr>
      </w:pPr>
    </w:p>
    <w:p w14:paraId="5EACD4DB">
      <w:pPr>
        <w:pStyle w:val="4"/>
        <w:spacing w:before="275" w:line="254" w:lineRule="auto"/>
        <w:ind w:right="100"/>
        <w:rPr>
          <w:rFonts w:hint="eastAsia"/>
        </w:rPr>
      </w:pPr>
      <w:r>
        <w:rPr>
          <w:rFonts w:hint="eastAsia"/>
        </w:rPr>
        <w:t>You may be at a loss to explain how this comes about; for you cannot perhaps lay your finger on anything particular in what has been going on that may explain it.</w:t>
      </w:r>
    </w:p>
    <w:p w14:paraId="7FF9BD4C">
      <w:pPr>
        <w:pStyle w:val="4"/>
        <w:spacing w:before="275" w:line="254" w:lineRule="auto"/>
        <w:ind w:right="100"/>
        <w:rPr>
          <w:rFonts w:hint="eastAsia"/>
        </w:rPr>
      </w:pPr>
      <w:r>
        <w:rPr>
          <w:rFonts w:hint="eastAsia"/>
        </w:rPr>
        <w:t>你可能无法解释这是怎么回事；因为你或许无法指出正在发生的事情中有什么特别之处可以解释它。</w:t>
      </w:r>
    </w:p>
    <w:p w14:paraId="519AC2A1">
      <w:pPr>
        <w:pStyle w:val="4"/>
        <w:spacing w:before="275" w:line="254" w:lineRule="auto"/>
        <w:ind w:right="100"/>
        <w:rPr>
          <w:rFonts w:hint="eastAsia"/>
        </w:rPr>
      </w:pPr>
    </w:p>
    <w:p w14:paraId="25F840DA">
      <w:pPr>
        <w:pStyle w:val="4"/>
        <w:spacing w:before="275" w:line="254" w:lineRule="auto"/>
        <w:ind w:right="100"/>
        <w:rPr>
          <w:rFonts w:hint="eastAsia"/>
        </w:rPr>
      </w:pPr>
      <w:r>
        <w:rPr>
          <w:rFonts w:hint="eastAsia"/>
        </w:rPr>
        <w:t>But you feel it; and that should be enough for you.</w:t>
      </w:r>
    </w:p>
    <w:p w14:paraId="2AE1DFE9">
      <w:pPr>
        <w:pStyle w:val="4"/>
        <w:spacing w:before="275" w:line="254" w:lineRule="auto"/>
        <w:ind w:right="100"/>
        <w:rPr>
          <w:rFonts w:hint="eastAsia"/>
        </w:rPr>
      </w:pPr>
      <w:r>
        <w:rPr>
          <w:rFonts w:hint="eastAsia"/>
        </w:rPr>
        <w:t>但你感觉到了；那对你来说就足够了。</w:t>
      </w:r>
    </w:p>
    <w:p w14:paraId="577C9B05">
      <w:pPr>
        <w:pStyle w:val="4"/>
        <w:spacing w:before="275" w:line="254" w:lineRule="auto"/>
        <w:ind w:right="100"/>
        <w:rPr>
          <w:rFonts w:hint="eastAsia"/>
        </w:rPr>
      </w:pPr>
    </w:p>
    <w:p w14:paraId="183679C6">
      <w:pPr>
        <w:pStyle w:val="4"/>
        <w:spacing w:before="275" w:line="254" w:lineRule="auto"/>
        <w:ind w:right="100"/>
        <w:rPr>
          <w:rFonts w:hint="eastAsia"/>
        </w:rPr>
      </w:pPr>
      <w:r>
        <w:rPr>
          <w:rFonts w:hint="eastAsia"/>
        </w:rPr>
        <w:t>Do not hesitate to acknowledge that such meetings and companionships are to be regarded and treated by you as the world.</w:t>
      </w:r>
    </w:p>
    <w:p w14:paraId="2254DD1E">
      <w:pPr>
        <w:pStyle w:val="4"/>
        <w:spacing w:before="275" w:line="254" w:lineRule="auto"/>
        <w:ind w:right="100"/>
        <w:rPr>
          <w:rFonts w:hint="eastAsia"/>
        </w:rPr>
      </w:pPr>
      <w:r>
        <w:rPr>
          <w:rFonts w:hint="eastAsia"/>
        </w:rPr>
        <w:t>不要犹豫，承认这样的聚会和交往应当被你们视为世界，并如此对待。</w:t>
      </w:r>
    </w:p>
    <w:p w14:paraId="38CE4CF8">
      <w:pPr>
        <w:pStyle w:val="4"/>
        <w:spacing w:before="275" w:line="254" w:lineRule="auto"/>
        <w:ind w:right="100"/>
        <w:rPr>
          <w:rFonts w:hint="eastAsia"/>
        </w:rPr>
      </w:pPr>
    </w:p>
    <w:p w14:paraId="11B50A0E">
      <w:pPr>
        <w:pStyle w:val="4"/>
        <w:spacing w:before="275" w:line="254" w:lineRule="auto"/>
        <w:ind w:right="100"/>
        <w:rPr>
          <w:rFonts w:hint="eastAsia"/>
        </w:rPr>
      </w:pPr>
      <w:r>
        <w:rPr>
          <w:rFonts w:hint="eastAsia"/>
        </w:rPr>
        <w:t>Let it be fixed in your minds as a great truth, that the world to be overcome comprehends all that you come in contact with which has any tendency to awaken in you the feeling that "God's commandments are grievous."</w:t>
      </w:r>
    </w:p>
    <w:p w14:paraId="08FDBAD5">
      <w:pPr>
        <w:pStyle w:val="4"/>
        <w:spacing w:before="275" w:line="254" w:lineRule="auto"/>
        <w:ind w:right="100"/>
        <w:rPr>
          <w:rFonts w:hint="eastAsia"/>
        </w:rPr>
      </w:pPr>
      <w:r>
        <w:rPr>
          <w:rFonts w:hint="eastAsia"/>
        </w:rPr>
        <w:t>让这成为你们心中一个伟大的真理：要战胜的世界，包含你们所接触到的一切，凡是任何倾向于在你们里面唤起“神的诫命是难守的”这种感觉的东西。</w:t>
      </w:r>
    </w:p>
    <w:p w14:paraId="525A3536">
      <w:pPr>
        <w:pStyle w:val="4"/>
        <w:spacing w:before="275" w:line="254" w:lineRule="auto"/>
        <w:ind w:right="100"/>
        <w:rPr>
          <w:rFonts w:hint="eastAsia"/>
        </w:rPr>
      </w:pPr>
    </w:p>
    <w:p w14:paraId="1D54845C">
      <w:pPr>
        <w:pStyle w:val="4"/>
        <w:spacing w:before="275" w:line="254" w:lineRule="auto"/>
        <w:ind w:right="100"/>
        <w:rPr>
          <w:rFonts w:hint="eastAsia"/>
        </w:rPr>
      </w:pPr>
      <w:r>
        <w:rPr>
          <w:rFonts w:hint="eastAsia"/>
        </w:rPr>
        <w:t>If this is a true account of the world, as here presented to us, it must be very evident that it is a world to be "overcome."</w:t>
      </w:r>
    </w:p>
    <w:p w14:paraId="53497A0C">
      <w:pPr>
        <w:pStyle w:val="4"/>
        <w:spacing w:before="275" w:line="254" w:lineRule="auto"/>
        <w:ind w:right="100"/>
        <w:rPr>
          <w:rFonts w:hint="eastAsia"/>
        </w:rPr>
      </w:pPr>
      <w:r>
        <w:rPr>
          <w:rFonts w:hint="eastAsia"/>
        </w:rPr>
        <w:t>如果这是此处向我们呈现的世界的真实描述，那么很明显，这是一个要被“战胜”的世界。</w:t>
      </w:r>
    </w:p>
    <w:p w14:paraId="3793AB1A">
      <w:pPr>
        <w:pStyle w:val="4"/>
        <w:spacing w:before="275" w:line="254" w:lineRule="auto"/>
        <w:ind w:right="100"/>
        <w:rPr>
          <w:rFonts w:hint="eastAsia"/>
        </w:rPr>
      </w:pPr>
    </w:p>
    <w:p w14:paraId="61D3042C">
      <w:pPr>
        <w:pStyle w:val="4"/>
        <w:spacing w:before="275" w:line="254" w:lineRule="auto"/>
        <w:ind w:right="100"/>
        <w:rPr>
          <w:rFonts w:hint="eastAsia"/>
        </w:rPr>
      </w:pPr>
      <w:r>
        <w:rPr>
          <w:rFonts w:hint="eastAsia"/>
        </w:rPr>
        <w:t>We cannot deal with it, if we would avoid its deleterious and deadly influence, in any other way.</w:t>
      </w:r>
    </w:p>
    <w:p w14:paraId="44036F7E">
      <w:pPr>
        <w:pStyle w:val="4"/>
        <w:spacing w:before="275" w:line="254" w:lineRule="auto"/>
        <w:ind w:right="100"/>
        <w:rPr>
          <w:rFonts w:hint="eastAsia"/>
        </w:rPr>
      </w:pPr>
      <w:r>
        <w:rPr>
          <w:rFonts w:hint="eastAsia"/>
        </w:rPr>
        <w:t>如果我们想避免它有害和致命的影响，我们就不能以任何其他方式处理它。</w:t>
      </w:r>
    </w:p>
    <w:p w14:paraId="526F790A">
      <w:pPr>
        <w:pStyle w:val="4"/>
        <w:spacing w:before="275" w:line="254" w:lineRule="auto"/>
        <w:ind w:right="100"/>
        <w:rPr>
          <w:rFonts w:hint="eastAsia"/>
        </w:rPr>
      </w:pPr>
    </w:p>
    <w:p w14:paraId="54C352B6">
      <w:pPr>
        <w:pStyle w:val="4"/>
        <w:spacing w:before="275" w:line="254" w:lineRule="auto"/>
        <w:ind w:right="100"/>
        <w:rPr>
          <w:rFonts w:hint="eastAsia"/>
        </w:rPr>
      </w:pPr>
      <w:r>
        <w:rPr>
          <w:rFonts w:hint="eastAsia"/>
        </w:rPr>
        <w:t>We cannot escape from it, or put it aside.</w:t>
      </w:r>
    </w:p>
    <w:p w14:paraId="5C79C811">
      <w:pPr>
        <w:pStyle w:val="4"/>
        <w:spacing w:before="275" w:line="254" w:lineRule="auto"/>
        <w:ind w:right="100"/>
        <w:rPr>
          <w:rFonts w:hint="eastAsia"/>
        </w:rPr>
      </w:pPr>
      <w:r>
        <w:rPr>
          <w:rFonts w:hint="eastAsia"/>
        </w:rPr>
        <w:t>我们无法逃避它，也无法把它搁置一旁。</w:t>
      </w:r>
    </w:p>
    <w:p w14:paraId="0A550691">
      <w:pPr>
        <w:pStyle w:val="4"/>
        <w:spacing w:before="275" w:line="254" w:lineRule="auto"/>
        <w:ind w:right="100"/>
        <w:rPr>
          <w:rFonts w:hint="eastAsia"/>
        </w:rPr>
      </w:pPr>
    </w:p>
    <w:p w14:paraId="144AF27A">
      <w:pPr>
        <w:pStyle w:val="4"/>
        <w:spacing w:before="275" w:line="254" w:lineRule="auto"/>
        <w:ind w:right="100"/>
        <w:rPr>
          <w:rFonts w:hint="eastAsia"/>
        </w:rPr>
      </w:pPr>
      <w:r>
        <w:rPr>
          <w:rFonts w:hint="eastAsia"/>
        </w:rPr>
        <w:t>As regards some of its forms and manifestations we may do so.</w:t>
      </w:r>
    </w:p>
    <w:p w14:paraId="7F5C5DFF">
      <w:pPr>
        <w:pStyle w:val="4"/>
        <w:spacing w:before="275" w:line="254" w:lineRule="auto"/>
        <w:ind w:right="100"/>
        <w:rPr>
          <w:rFonts w:hint="eastAsia"/>
        </w:rPr>
      </w:pPr>
      <w:r>
        <w:rPr>
          <w:rFonts w:hint="eastAsia"/>
        </w:rPr>
        <w:t>就其某些形式和表现而言，我们或许可以这样做。</w:t>
      </w:r>
    </w:p>
    <w:p w14:paraId="3035D7A9">
      <w:pPr>
        <w:pStyle w:val="4"/>
        <w:spacing w:before="275" w:line="254" w:lineRule="auto"/>
        <w:ind w:right="100"/>
        <w:rPr>
          <w:rFonts w:hint="eastAsia"/>
        </w:rPr>
      </w:pPr>
    </w:p>
    <w:p w14:paraId="253DA18C">
      <w:pPr>
        <w:pStyle w:val="4"/>
        <w:spacing w:before="275" w:line="254" w:lineRule="auto"/>
        <w:ind w:right="100"/>
        <w:rPr>
          <w:rFonts w:hint="eastAsia"/>
        </w:rPr>
      </w:pPr>
      <w:r>
        <w:rPr>
          <w:rFonts w:hint="eastAsia"/>
        </w:rPr>
        <w:t>Where we have freedom of choice, we may shun its occupations and companionships.</w:t>
      </w:r>
    </w:p>
    <w:p w14:paraId="6DCCD6BA">
      <w:pPr>
        <w:pStyle w:val="4"/>
        <w:spacing w:before="275" w:line="254" w:lineRule="auto"/>
        <w:ind w:right="100"/>
        <w:rPr>
          <w:rFonts w:hint="eastAsia"/>
        </w:rPr>
      </w:pPr>
      <w:r>
        <w:rPr>
          <w:rFonts w:hint="eastAsia"/>
        </w:rPr>
        <w:t>在我们有选择自由的地方，我们可以避开它的职业和交往。</w:t>
      </w:r>
    </w:p>
    <w:p w14:paraId="357EE0BF">
      <w:pPr>
        <w:pStyle w:val="4"/>
        <w:spacing w:before="275" w:line="254" w:lineRule="auto"/>
        <w:ind w:right="100"/>
        <w:rPr>
          <w:rFonts w:hint="eastAsia"/>
        </w:rPr>
      </w:pPr>
    </w:p>
    <w:p w14:paraId="70AB7C0B">
      <w:pPr>
        <w:pStyle w:val="4"/>
        <w:spacing w:before="275" w:line="254" w:lineRule="auto"/>
        <w:ind w:right="100"/>
        <w:rPr>
          <w:rFonts w:hint="eastAsia"/>
        </w:rPr>
      </w:pPr>
      <w:r>
        <w:rPr>
          <w:rFonts w:hint="eastAsia"/>
        </w:rPr>
        <w:t>And when these are of such a nature in themselves, or have such influence upon us,—or upon any brother whom we are called to love,—as to foster the impression of God's commandments being grievous, we are bound to shun them.</w:t>
      </w:r>
    </w:p>
    <w:p w14:paraId="67825CB7">
      <w:pPr>
        <w:pStyle w:val="4"/>
        <w:spacing w:before="275" w:line="254" w:lineRule="auto"/>
        <w:ind w:right="100"/>
        <w:rPr>
          <w:rFonts w:hint="eastAsia"/>
        </w:rPr>
      </w:pPr>
      <w:r>
        <w:rPr>
          <w:rFonts w:hint="eastAsia"/>
        </w:rPr>
        <w:t>当这些事物本身具有某种性质，或对我们——或对任何我们蒙召去爱的弟兄——产生某种影响，以致助长了神的诫命是难守的印象时，我们就必须避开它们。</w:t>
      </w:r>
    </w:p>
    <w:p w14:paraId="4295D87E">
      <w:pPr>
        <w:pStyle w:val="4"/>
        <w:spacing w:before="275" w:line="254" w:lineRule="auto"/>
        <w:ind w:right="100"/>
        <w:rPr>
          <w:rFonts w:hint="eastAsia"/>
        </w:rPr>
      </w:pPr>
    </w:p>
    <w:p w14:paraId="5335E181">
      <w:pPr>
        <w:pStyle w:val="4"/>
        <w:spacing w:before="275" w:line="254" w:lineRule="auto"/>
        <w:ind w:right="100"/>
        <w:rPr>
          <w:rFonts w:hint="eastAsia"/>
        </w:rPr>
      </w:pPr>
      <w:r>
        <w:rPr>
          <w:rFonts w:hint="eastAsia"/>
        </w:rPr>
        <w:t>We are under no obligation whatever to frequent the theatre, the ball-room, the racecourse; to court the friendship of dissolute hunters after pleasure or frivolous votaries of fashion; to expose ourselves to the contamination of unprofitable reading and discourse.</w:t>
      </w:r>
    </w:p>
    <w:p w14:paraId="0E2B8CE6">
      <w:pPr>
        <w:pStyle w:val="4"/>
        <w:spacing w:before="275" w:line="254" w:lineRule="auto"/>
        <w:ind w:right="100"/>
        <w:rPr>
          <w:rFonts w:hint="eastAsia"/>
        </w:rPr>
      </w:pPr>
      <w:r>
        <w:rPr>
          <w:rFonts w:hint="eastAsia"/>
        </w:rPr>
        <w:t>我们没有任何义务去经常光顾剧院、舞厅、赛马场；去追求放荡的享乐者或轻浮的时尚追随者的友谊；去让自己受到无益阅读和言谈的污染。</w:t>
      </w:r>
    </w:p>
    <w:p w14:paraId="353AB175">
      <w:pPr>
        <w:pStyle w:val="4"/>
        <w:spacing w:before="275" w:line="254" w:lineRule="auto"/>
        <w:ind w:right="100"/>
        <w:rPr>
          <w:rFonts w:hint="eastAsia"/>
        </w:rPr>
      </w:pPr>
    </w:p>
    <w:p w14:paraId="55C4103F">
      <w:pPr>
        <w:pStyle w:val="4"/>
        <w:spacing w:before="275" w:line="254" w:lineRule="auto"/>
        <w:ind w:right="100"/>
        <w:rPr>
          <w:rFonts w:hint="eastAsia"/>
        </w:rPr>
      </w:pPr>
      <w:r>
        <w:rPr>
          <w:rFonts w:hint="eastAsia"/>
        </w:rPr>
        <w:t>So far we may and must "come out and be separate, and touch not the unclean thing, if we would be the sons and daughters of the Lord God Almighty."</w:t>
      </w:r>
    </w:p>
    <w:p w14:paraId="28138F01">
      <w:pPr>
        <w:pStyle w:val="4"/>
        <w:spacing w:before="275" w:line="254" w:lineRule="auto"/>
        <w:ind w:right="100"/>
        <w:rPr>
          <w:rFonts w:hint="eastAsia"/>
        </w:rPr>
      </w:pPr>
      <w:r>
        <w:rPr>
          <w:rFonts w:hint="eastAsia"/>
        </w:rPr>
        <w:t>到目前为止，我们或许，也必须，“出来，分别为圣，不沾不洁净的物，如果我们要做主神全能者的儿女。”</w:t>
      </w:r>
    </w:p>
    <w:p w14:paraId="77A7AE42">
      <w:pPr>
        <w:pStyle w:val="4"/>
        <w:spacing w:before="275" w:line="254" w:lineRule="auto"/>
        <w:ind w:right="100"/>
        <w:rPr>
          <w:rFonts w:hint="eastAsia"/>
        </w:rPr>
      </w:pPr>
    </w:p>
    <w:p w14:paraId="025D7046">
      <w:pPr>
        <w:pStyle w:val="4"/>
        <w:spacing w:before="275" w:line="254" w:lineRule="auto"/>
        <w:ind w:right="100"/>
        <w:rPr>
          <w:rFonts w:hint="eastAsia"/>
        </w:rPr>
      </w:pPr>
      <w:r>
        <w:rPr>
          <w:rFonts w:hint="eastAsia"/>
        </w:rPr>
        <w:t>But we do not thus get rid of the world.</w:t>
      </w:r>
    </w:p>
    <w:p w14:paraId="26AE22DF">
      <w:pPr>
        <w:pStyle w:val="4"/>
        <w:spacing w:before="275" w:line="254" w:lineRule="auto"/>
        <w:ind w:right="100"/>
        <w:rPr>
          <w:rFonts w:hint="eastAsia"/>
        </w:rPr>
      </w:pPr>
      <w:r>
        <w:rPr>
          <w:rFonts w:hint="eastAsia"/>
        </w:rPr>
        <w:t>但我们并非因此就摆脱了世界。</w:t>
      </w:r>
    </w:p>
    <w:p w14:paraId="6D4838FB">
      <w:pPr>
        <w:pStyle w:val="4"/>
        <w:spacing w:before="275" w:line="254" w:lineRule="auto"/>
        <w:ind w:right="100"/>
        <w:rPr>
          <w:rFonts w:hint="eastAsia"/>
        </w:rPr>
      </w:pPr>
    </w:p>
    <w:p w14:paraId="2C03FD06">
      <w:pPr>
        <w:pStyle w:val="4"/>
        <w:spacing w:before="275" w:line="254" w:lineRule="auto"/>
        <w:ind w:right="100"/>
        <w:rPr>
          <w:rFonts w:hint="eastAsia"/>
        </w:rPr>
      </w:pPr>
      <w:r>
        <w:rPr>
          <w:rFonts w:hint="eastAsia"/>
        </w:rPr>
        <w:t>It still presses hard upon us, with its suggestions from every side that the service of God is not perfect freedom.</w:t>
      </w:r>
    </w:p>
    <w:p w14:paraId="0208F263">
      <w:pPr>
        <w:pStyle w:val="4"/>
        <w:spacing w:before="275" w:line="254" w:lineRule="auto"/>
        <w:ind w:right="100"/>
        <w:rPr>
          <w:rFonts w:hint="eastAsia"/>
        </w:rPr>
      </w:pPr>
      <w:r>
        <w:rPr>
          <w:rFonts w:hint="eastAsia"/>
        </w:rPr>
        <w:t>它仍然从四面八方用它的暗示紧逼着我们，暗示事奉神并非完全的自由。</w:t>
      </w:r>
    </w:p>
    <w:p w14:paraId="6FD7EC88">
      <w:pPr>
        <w:pStyle w:val="4"/>
        <w:spacing w:before="275" w:line="254" w:lineRule="auto"/>
        <w:ind w:right="100"/>
        <w:rPr>
          <w:rFonts w:hint="eastAsia"/>
        </w:rPr>
      </w:pPr>
    </w:p>
    <w:p w14:paraId="07CD9805">
      <w:pPr>
        <w:pStyle w:val="4"/>
        <w:spacing w:before="275" w:line="254" w:lineRule="auto"/>
        <w:ind w:right="100"/>
        <w:rPr>
          <w:rFonts w:hint="eastAsia"/>
        </w:rPr>
      </w:pPr>
      <w:r>
        <w:rPr>
          <w:rFonts w:hint="eastAsia"/>
        </w:rPr>
        <w:t>All the ongoings and arrangements of its necessary business, even the customary usages of the home circle</w:t>
      </w:r>
    </w:p>
    <w:p w14:paraId="58354F35">
      <w:pPr>
        <w:pStyle w:val="4"/>
        <w:spacing w:before="275" w:line="254" w:lineRule="auto"/>
        <w:ind w:right="100"/>
        <w:rPr>
          <w:rFonts w:hint="eastAsia"/>
        </w:rPr>
      </w:pPr>
      <w:r>
        <w:rPr>
          <w:rFonts w:hint="eastAsia"/>
        </w:rPr>
        <w:t>所有其必要事务的进行和安排，甚至家庭圈子的惯常习俗</w:t>
      </w:r>
    </w:p>
    <w:p w14:paraId="1B4DB8DD">
      <w:pPr>
        <w:pStyle w:val="4"/>
        <w:spacing w:before="275" w:line="254" w:lineRule="auto"/>
        <w:ind w:right="100"/>
        <w:rPr>
          <w:rFonts w:hint="eastAsia"/>
        </w:rPr>
      </w:pPr>
    </w:p>
    <w:p w14:paraId="665FDDD8">
      <w:pPr>
        <w:pStyle w:val="4"/>
        <w:spacing w:before="275" w:line="254" w:lineRule="auto"/>
        <w:ind w:right="100"/>
        <w:rPr>
          <w:rFonts w:hint="eastAsia"/>
        </w:rPr>
      </w:pPr>
      <w:r>
        <w:rPr>
          <w:rFonts w:hint="eastAsia"/>
        </w:rPr>
        <w:t>itself, are but too ready to convey impressions to that effect.</w:t>
      </w:r>
    </w:p>
    <w:p w14:paraId="5F37BC72">
      <w:pPr>
        <w:pStyle w:val="4"/>
        <w:spacing w:before="275" w:line="254" w:lineRule="auto"/>
        <w:ind w:right="100"/>
        <w:rPr>
          <w:rFonts w:hint="eastAsia"/>
        </w:rPr>
      </w:pPr>
      <w:r>
        <w:rPr>
          <w:rFonts w:hint="eastAsia"/>
        </w:rPr>
        <w:t>本身，都太容易传递那种印象了。</w:t>
      </w:r>
    </w:p>
    <w:p w14:paraId="365CEE78">
      <w:pPr>
        <w:pStyle w:val="4"/>
        <w:spacing w:before="275" w:line="254" w:lineRule="auto"/>
        <w:ind w:right="100"/>
        <w:rPr>
          <w:rFonts w:hint="eastAsia"/>
        </w:rPr>
      </w:pPr>
    </w:p>
    <w:p w14:paraId="0A7A75EC">
      <w:pPr>
        <w:pStyle w:val="4"/>
        <w:spacing w:before="275" w:line="254" w:lineRule="auto"/>
        <w:ind w:right="100"/>
        <w:rPr>
          <w:rFonts w:hint="eastAsia"/>
        </w:rPr>
      </w:pPr>
      <w:r>
        <w:rPr>
          <w:rFonts w:hint="eastAsia"/>
        </w:rPr>
        <w:t>Nay, in the loneliest desert, in the remotest cell hermit ever dwelt in, we cannot shut out airy voices whispering in the ear that something we have to do or bear is hard; we cannot lay an arrest on ideal fascinations shedding a gloom on the cloister's austere devotion, or on the real trials of life.</w:t>
      </w:r>
    </w:p>
    <w:p w14:paraId="7BF2F68C">
      <w:pPr>
        <w:pStyle w:val="4"/>
        <w:spacing w:before="275" w:line="254" w:lineRule="auto"/>
        <w:ind w:right="100"/>
        <w:rPr>
          <w:rFonts w:hint="eastAsia"/>
        </w:rPr>
      </w:pPr>
      <w:r>
        <w:rPr>
          <w:rFonts w:hint="eastAsia"/>
        </w:rPr>
        <w:t>不，在最偏僻的沙漠，在隐士曾居住的最遥远的洞穴，我们无法隔绝耳边低语的虚无缥缈的声音，说我们必须做或忍受的事是艰难的；我们无法阻止理想的魅力给修道院严峻的虔诚蒙上阴影，或给生活的真实考验蒙上阴影。</w:t>
      </w:r>
    </w:p>
    <w:p w14:paraId="058A2EAE">
      <w:pPr>
        <w:pStyle w:val="4"/>
        <w:spacing w:before="275" w:line="254" w:lineRule="auto"/>
        <w:ind w:right="100"/>
        <w:rPr>
          <w:rFonts w:hint="eastAsia"/>
        </w:rPr>
      </w:pPr>
    </w:p>
    <w:p w14:paraId="3264938D">
      <w:pPr>
        <w:pStyle w:val="4"/>
        <w:spacing w:before="275" w:line="254" w:lineRule="auto"/>
        <w:ind w:right="100"/>
        <w:rPr>
          <w:rFonts w:hint="eastAsia"/>
        </w:rPr>
      </w:pPr>
      <w:r>
        <w:rPr>
          <w:rFonts w:hint="eastAsia"/>
        </w:rPr>
        <w:t>No; the world cannot be shunned.</w:t>
      </w:r>
    </w:p>
    <w:p w14:paraId="66D817DB">
      <w:pPr>
        <w:pStyle w:val="4"/>
        <w:spacing w:before="275" w:line="254" w:lineRule="auto"/>
        <w:ind w:right="100"/>
        <w:rPr>
          <w:rFonts w:hint="eastAsia"/>
        </w:rPr>
      </w:pPr>
      <w:r>
        <w:rPr>
          <w:rFonts w:hint="eastAsia"/>
        </w:rPr>
        <w:t>不；世界是无法逃避的。</w:t>
      </w:r>
    </w:p>
    <w:p w14:paraId="2225154C">
      <w:pPr>
        <w:pStyle w:val="4"/>
        <w:spacing w:before="275" w:line="254" w:lineRule="auto"/>
        <w:ind w:right="100"/>
        <w:rPr>
          <w:rFonts w:hint="eastAsia"/>
        </w:rPr>
      </w:pPr>
    </w:p>
    <w:p w14:paraId="2F2C7FE8">
      <w:pPr>
        <w:pStyle w:val="4"/>
        <w:spacing w:before="275" w:line="254" w:lineRule="auto"/>
        <w:ind w:right="100"/>
        <w:rPr>
          <w:rFonts w:hint="eastAsia"/>
        </w:rPr>
      </w:pPr>
      <w:r>
        <w:rPr>
          <w:rFonts w:hint="eastAsia"/>
        </w:rPr>
        <w:t>Neither can it be conciliated.</w:t>
      </w:r>
    </w:p>
    <w:p w14:paraId="6EAE4D79">
      <w:pPr>
        <w:pStyle w:val="4"/>
        <w:spacing w:before="275" w:line="254" w:lineRule="auto"/>
        <w:ind w:right="100"/>
        <w:rPr>
          <w:rFonts w:hint="eastAsia"/>
        </w:rPr>
      </w:pPr>
      <w:r>
        <w:rPr>
          <w:rFonts w:hint="eastAsia"/>
        </w:rPr>
        <w:t>它也不能被调和。</w:t>
      </w:r>
    </w:p>
    <w:p w14:paraId="14FEADAE">
      <w:pPr>
        <w:pStyle w:val="4"/>
        <w:spacing w:before="275" w:line="254" w:lineRule="auto"/>
        <w:ind w:right="100"/>
        <w:rPr>
          <w:rFonts w:hint="eastAsia"/>
        </w:rPr>
      </w:pPr>
    </w:p>
    <w:p w14:paraId="67A6AA31">
      <w:pPr>
        <w:pStyle w:val="4"/>
        <w:spacing w:before="275" w:line="254" w:lineRule="auto"/>
        <w:ind w:right="100"/>
        <w:rPr>
          <w:rFonts w:hint="eastAsia"/>
        </w:rPr>
      </w:pPr>
      <w:r>
        <w:rPr>
          <w:rFonts w:hint="eastAsia"/>
        </w:rPr>
        <w:t>We cannot make any compromise with it.</w:t>
      </w:r>
    </w:p>
    <w:p w14:paraId="3C161C04">
      <w:pPr>
        <w:pStyle w:val="4"/>
        <w:spacing w:before="275" w:line="254" w:lineRule="auto"/>
        <w:ind w:right="100"/>
        <w:rPr>
          <w:rFonts w:hint="eastAsia"/>
        </w:rPr>
      </w:pPr>
      <w:r>
        <w:rPr>
          <w:rFonts w:hint="eastAsia"/>
        </w:rPr>
        <w:t>我们不能与它妥协。</w:t>
      </w:r>
    </w:p>
    <w:p w14:paraId="31B1731B">
      <w:pPr>
        <w:pStyle w:val="4"/>
        <w:spacing w:before="275" w:line="254" w:lineRule="auto"/>
        <w:ind w:right="100"/>
        <w:rPr>
          <w:rFonts w:hint="eastAsia"/>
        </w:rPr>
      </w:pPr>
    </w:p>
    <w:p w14:paraId="4C9F0435">
      <w:pPr>
        <w:pStyle w:val="4"/>
        <w:spacing w:before="275" w:line="254" w:lineRule="auto"/>
        <w:ind w:right="100"/>
        <w:rPr>
          <w:rFonts w:hint="eastAsia"/>
        </w:rPr>
      </w:pPr>
      <w:r>
        <w:rPr>
          <w:rFonts w:hint="eastAsia"/>
        </w:rPr>
        <w:t>The only effectual, the only possible, way is to overcome it.</w:t>
      </w:r>
    </w:p>
    <w:p w14:paraId="25DAA26A">
      <w:pPr>
        <w:pStyle w:val="4"/>
        <w:spacing w:before="275" w:line="254" w:lineRule="auto"/>
        <w:ind w:right="100"/>
        <w:rPr>
          <w:rFonts w:hint="eastAsia"/>
        </w:rPr>
      </w:pPr>
      <w:r>
        <w:rPr>
          <w:rFonts w:hint="eastAsia"/>
        </w:rPr>
        <w:t>唯一有效，唯一可能的方法，就是战胜它。</w:t>
      </w:r>
    </w:p>
    <w:p w14:paraId="03EA5556">
      <w:pPr>
        <w:pStyle w:val="4"/>
        <w:spacing w:before="275" w:line="254" w:lineRule="auto"/>
        <w:ind w:right="100"/>
        <w:rPr>
          <w:rFonts w:hint="eastAsia"/>
        </w:rPr>
      </w:pPr>
    </w:p>
    <w:p w14:paraId="6FFD3ACA">
      <w:pPr>
        <w:pStyle w:val="4"/>
        <w:spacing w:before="275" w:line="254" w:lineRule="auto"/>
        <w:ind w:right="100"/>
        <w:rPr>
          <w:rFonts w:hint="eastAsia"/>
        </w:rPr>
      </w:pPr>
      <w:r>
        <w:rPr>
          <w:rFonts w:hint="eastAsia"/>
        </w:rPr>
        <w:t>And the manner of overcoming it must be peculiar.</w:t>
      </w:r>
    </w:p>
    <w:p w14:paraId="4CB24A7A">
      <w:pPr>
        <w:pStyle w:val="4"/>
        <w:spacing w:before="275" w:line="254" w:lineRule="auto"/>
        <w:ind w:right="100"/>
        <w:rPr>
          <w:rFonts w:hint="eastAsia"/>
        </w:rPr>
      </w:pPr>
      <w:r>
        <w:rPr>
          <w:rFonts w:hint="eastAsia"/>
        </w:rPr>
        <w:t>并且战胜它的方式必定是独特的。</w:t>
      </w:r>
    </w:p>
    <w:p w14:paraId="629406D7">
      <w:pPr>
        <w:pStyle w:val="4"/>
        <w:spacing w:before="275" w:line="254" w:lineRule="auto"/>
        <w:ind w:right="100"/>
        <w:rPr>
          <w:rFonts w:hint="eastAsia"/>
        </w:rPr>
      </w:pPr>
    </w:p>
    <w:p w14:paraId="00C6170E">
      <w:pPr>
        <w:pStyle w:val="4"/>
        <w:spacing w:before="275" w:line="254" w:lineRule="auto"/>
        <w:ind w:right="100"/>
        <w:rPr>
          <w:rFonts w:hint="eastAsia"/>
        </w:rPr>
      </w:pPr>
      <w:r>
        <w:rPr>
          <w:rFonts w:hint="eastAsia"/>
        </w:rPr>
        <w:t>It must be such as thoroughly to meet and obviate that tendency to minister to a rebellious frame of mind which constitutes the chief characteristic, and indeed the very essence, of what is here called the world.</w:t>
      </w:r>
    </w:p>
    <w:p w14:paraId="677E4848">
      <w:pPr>
        <w:pStyle w:val="4"/>
        <w:spacing w:before="275" w:line="254" w:lineRule="auto"/>
        <w:ind w:right="100"/>
        <w:rPr>
          <w:rFonts w:hint="eastAsia"/>
        </w:rPr>
      </w:pPr>
      <w:r>
        <w:rPr>
          <w:rFonts w:hint="eastAsia"/>
        </w:rPr>
        <w:t>它必须是这样的，能够彻底地应对并消除那种助长悖逆心态的倾向，这种倾向构成了此处所谓世界的首要特征，甚至是其本质。</w:t>
      </w:r>
    </w:p>
    <w:p w14:paraId="37C45D11">
      <w:pPr>
        <w:pStyle w:val="4"/>
        <w:spacing w:before="275" w:line="254" w:lineRule="auto"/>
        <w:ind w:right="100"/>
        <w:rPr>
          <w:rFonts w:hint="eastAsia"/>
        </w:rPr>
      </w:pPr>
    </w:p>
    <w:p w14:paraId="1C4D9ED7">
      <w:pPr>
        <w:pStyle w:val="4"/>
        <w:spacing w:before="275" w:line="254" w:lineRule="auto"/>
        <w:ind w:right="100"/>
        <w:rPr>
          <w:rFonts w:hint="eastAsia"/>
        </w:rPr>
      </w:pPr>
      <w:r>
        <w:rPr>
          <w:rFonts w:hint="eastAsia"/>
        </w:rPr>
        <w:t>II.Two explanations accordingly, of this overcoming of the world are given; the one having reference to the original source, the other to the continued following out of the victory (ver. 4).</w:t>
      </w:r>
    </w:p>
    <w:p w14:paraId="1344DCE0">
      <w:pPr>
        <w:pStyle w:val="4"/>
        <w:spacing w:before="275" w:line="254" w:lineRule="auto"/>
        <w:ind w:right="100"/>
        <w:rPr>
          <w:rFonts w:hint="eastAsia"/>
        </w:rPr>
      </w:pPr>
      <w:r>
        <w:rPr>
          <w:rFonts w:hint="eastAsia"/>
        </w:rPr>
        <w:t>二、因此，关于战胜世界，给出了两种解释；一种涉及最初的根源，另一种涉及持续追求胜利（第4节）。</w:t>
      </w:r>
    </w:p>
    <w:p w14:paraId="7010C9CA">
      <w:pPr>
        <w:pStyle w:val="4"/>
        <w:spacing w:before="275" w:line="254" w:lineRule="auto"/>
        <w:ind w:right="100"/>
        <w:rPr>
          <w:rFonts w:hint="eastAsia"/>
        </w:rPr>
      </w:pPr>
    </w:p>
    <w:p w14:paraId="24EDC0DA">
      <w:pPr>
        <w:pStyle w:val="4"/>
        <w:spacing w:before="275" w:line="254" w:lineRule="auto"/>
        <w:ind w:right="100"/>
        <w:rPr>
          <w:rFonts w:hint="eastAsia"/>
        </w:rPr>
      </w:pPr>
      <w:r>
        <w:rPr>
          <w:rFonts w:hint="eastAsia"/>
        </w:rPr>
        <w:t>1."Whatsoever is born of God overcometh the world."</w:t>
      </w:r>
    </w:p>
    <w:p w14:paraId="6E0636A9">
      <w:pPr>
        <w:pStyle w:val="4"/>
        <w:spacing w:before="275" w:line="254" w:lineRule="auto"/>
        <w:ind w:right="100"/>
        <w:rPr>
          <w:rFonts w:hint="eastAsia"/>
        </w:rPr>
      </w:pPr>
      <w:r>
        <w:rPr>
          <w:rFonts w:hint="eastAsia"/>
        </w:rPr>
        <w:t>1.“凡从神生的，就胜过世界。”</w:t>
      </w:r>
    </w:p>
    <w:p w14:paraId="3E5CFF91">
      <w:pPr>
        <w:pStyle w:val="4"/>
        <w:spacing w:before="275" w:line="254" w:lineRule="auto"/>
        <w:ind w:right="100"/>
        <w:rPr>
          <w:rFonts w:hint="eastAsia"/>
        </w:rPr>
      </w:pPr>
    </w:p>
    <w:p w14:paraId="69DFEBE0">
      <w:pPr>
        <w:pStyle w:val="4"/>
        <w:spacing w:before="275" w:line="254" w:lineRule="auto"/>
        <w:ind w:right="100"/>
        <w:rPr>
          <w:rFonts w:hint="eastAsia"/>
        </w:rPr>
      </w:pPr>
      <w:r>
        <w:rPr>
          <w:rFonts w:hint="eastAsia"/>
        </w:rPr>
        <w:t>So the victory begins; that is its seed or germ.</w:t>
      </w:r>
    </w:p>
    <w:p w14:paraId="56D91321">
      <w:pPr>
        <w:pStyle w:val="4"/>
        <w:spacing w:before="275" w:line="254" w:lineRule="auto"/>
        <w:ind w:right="100"/>
        <w:rPr>
          <w:rFonts w:hint="eastAsia"/>
        </w:rPr>
      </w:pPr>
      <w:r>
        <w:rPr>
          <w:rFonts w:hint="eastAsia"/>
        </w:rPr>
        <w:t>胜利就这样开始了；那是它的种子或萌芽。</w:t>
      </w:r>
    </w:p>
    <w:p w14:paraId="20367697">
      <w:pPr>
        <w:pStyle w:val="4"/>
        <w:spacing w:before="275" w:line="254" w:lineRule="auto"/>
        <w:ind w:right="100"/>
        <w:rPr>
          <w:rFonts w:hint="eastAsia"/>
        </w:rPr>
      </w:pPr>
    </w:p>
    <w:p w14:paraId="319600FC">
      <w:pPr>
        <w:pStyle w:val="4"/>
        <w:spacing w:before="275" w:line="254" w:lineRule="auto"/>
        <w:ind w:right="100"/>
        <w:rPr>
          <w:rFonts w:hint="eastAsia"/>
        </w:rPr>
      </w:pPr>
      <w:r>
        <w:rPr>
          <w:rFonts w:hint="eastAsia"/>
        </w:rPr>
        <w:t>And as to its seed or germ, it is complete; potentially complete, though not so in actual result, fully and in detail.</w:t>
      </w:r>
    </w:p>
    <w:p w14:paraId="68B0500B">
      <w:pPr>
        <w:pStyle w:val="4"/>
        <w:spacing w:before="275" w:line="254" w:lineRule="auto"/>
        <w:ind w:right="100"/>
        <w:rPr>
          <w:rFonts w:hint="eastAsia"/>
        </w:rPr>
      </w:pPr>
      <w:r>
        <w:rPr>
          <w:rFonts w:hint="eastAsia"/>
        </w:rPr>
        <w:t>就其种子或萌芽而言，它是完全的；潜在地完全，尽管在实际结果中，并非完全和详细地如此。</w:t>
      </w:r>
    </w:p>
    <w:p w14:paraId="69D990E5">
      <w:pPr>
        <w:pStyle w:val="4"/>
        <w:spacing w:before="275" w:line="254" w:lineRule="auto"/>
        <w:ind w:right="100"/>
        <w:rPr>
          <w:rFonts w:hint="eastAsia"/>
        </w:rPr>
      </w:pPr>
    </w:p>
    <w:p w14:paraId="02048AE6">
      <w:pPr>
        <w:pStyle w:val="4"/>
        <w:spacing w:before="275" w:line="254" w:lineRule="auto"/>
        <w:ind w:right="100"/>
        <w:rPr>
          <w:rFonts w:hint="eastAsia"/>
        </w:rPr>
      </w:pPr>
      <w:r>
        <w:rPr>
          <w:rFonts w:hint="eastAsia"/>
        </w:rPr>
        <w:t>Being born or begotten of God implies the overcoming of the world.</w:t>
      </w:r>
    </w:p>
    <w:p w14:paraId="5087900C">
      <w:pPr>
        <w:pStyle w:val="4"/>
        <w:spacing w:before="275" w:line="254" w:lineRule="auto"/>
        <w:ind w:right="100"/>
        <w:rPr>
          <w:rFonts w:hint="eastAsia"/>
        </w:rPr>
      </w:pPr>
      <w:r>
        <w:rPr>
          <w:rFonts w:hint="eastAsia"/>
        </w:rPr>
        <w:t>从神而生或被神所生，意味着战胜世界。</w:t>
      </w:r>
    </w:p>
    <w:p w14:paraId="11E63266">
      <w:pPr>
        <w:pStyle w:val="4"/>
        <w:spacing w:before="275" w:line="254" w:lineRule="auto"/>
        <w:ind w:right="100"/>
        <w:rPr>
          <w:rFonts w:hint="eastAsia"/>
        </w:rPr>
      </w:pPr>
    </w:p>
    <w:p w14:paraId="0733A628">
      <w:pPr>
        <w:pStyle w:val="4"/>
        <w:spacing w:before="275" w:line="254" w:lineRule="auto"/>
        <w:ind w:right="100"/>
        <w:rPr>
          <w:rFonts w:hint="eastAsia"/>
        </w:rPr>
      </w:pPr>
      <w:r>
        <w:rPr>
          <w:rFonts w:hint="eastAsia"/>
        </w:rPr>
        <w:t>For whatever is born of God necessarily, ipso facto, overcomes the world.</w:t>
      </w:r>
    </w:p>
    <w:p w14:paraId="7A7AF5D3">
      <w:pPr>
        <w:pStyle w:val="4"/>
        <w:spacing w:before="275" w:line="254" w:lineRule="auto"/>
        <w:ind w:right="100"/>
        <w:rPr>
          <w:rFonts w:hint="eastAsia"/>
        </w:rPr>
      </w:pPr>
      <w:r>
        <w:rPr>
          <w:rFonts w:hint="eastAsia"/>
        </w:rPr>
        <w:t>因为凡从神生的，必然地，事实上，就胜过世界。</w:t>
      </w:r>
    </w:p>
    <w:p w14:paraId="2B400D95">
      <w:pPr>
        <w:pStyle w:val="4"/>
        <w:spacing w:before="275" w:line="254" w:lineRule="auto"/>
        <w:ind w:right="100"/>
        <w:rPr>
          <w:rFonts w:hint="eastAsia"/>
        </w:rPr>
      </w:pPr>
    </w:p>
    <w:p w14:paraId="7B7EC481">
      <w:pPr>
        <w:pStyle w:val="4"/>
        <w:spacing w:before="275" w:line="254" w:lineRule="auto"/>
        <w:ind w:right="100"/>
        <w:rPr>
          <w:rFonts w:hint="eastAsia"/>
        </w:rPr>
      </w:pPr>
      <w:r>
        <w:rPr>
          <w:rFonts w:hint="eastAsia"/>
        </w:rPr>
        <w:t>The statement is very wide; and it seems evidently to imply that there is positively no other way of overcoming the world except by our being born or begotten of God: that God himself could not enable us to do this otherwise.</w:t>
      </w:r>
    </w:p>
    <w:p w14:paraId="6FB56A17">
      <w:pPr>
        <w:pStyle w:val="4"/>
        <w:spacing w:before="275" w:line="254" w:lineRule="auto"/>
        <w:ind w:right="100"/>
        <w:rPr>
          <w:rFonts w:hint="eastAsia"/>
        </w:rPr>
      </w:pPr>
      <w:r>
        <w:rPr>
          <w:rFonts w:hint="eastAsia"/>
        </w:rPr>
        <w:t>这个陈述非常广泛；它显然意味着，除了我们从神而生或被神所生之外，绝对没有其他方法可以战胜世界：神自己也无法使我们以其他方式做到这一点。</w:t>
      </w:r>
    </w:p>
    <w:p w14:paraId="2A2217CA">
      <w:pPr>
        <w:pStyle w:val="4"/>
        <w:spacing w:before="275" w:line="254" w:lineRule="auto"/>
        <w:ind w:right="100"/>
        <w:rPr>
          <w:rFonts w:hint="eastAsia"/>
        </w:rPr>
      </w:pPr>
    </w:p>
    <w:p w14:paraId="3017D150">
      <w:pPr>
        <w:pStyle w:val="4"/>
        <w:spacing w:before="275" w:line="254" w:lineRule="auto"/>
        <w:ind w:right="100"/>
        <w:rPr>
          <w:rFonts w:hint="eastAsia"/>
        </w:rPr>
      </w:pPr>
      <w:r>
        <w:rPr>
          <w:rFonts w:hint="eastAsia"/>
        </w:rPr>
        <w:t>There is that in our being born or begotten of God which secures, and which alone can secure, our overcoming the world.</w:t>
      </w:r>
    </w:p>
    <w:p w14:paraId="479C8D90">
      <w:pPr>
        <w:pStyle w:val="4"/>
        <w:spacing w:before="275" w:line="254" w:lineRule="auto"/>
        <w:ind w:right="100"/>
        <w:rPr>
          <w:rFonts w:hint="eastAsia"/>
        </w:rPr>
      </w:pPr>
      <w:r>
        <w:rPr>
          <w:rFonts w:hint="eastAsia"/>
        </w:rPr>
        <w:t>在我们从神而生或被神所生这件事上，有一种东西，它确保，并且唯有它才能确保，我们战胜世界。</w:t>
      </w:r>
    </w:p>
    <w:p w14:paraId="461699D3">
      <w:pPr>
        <w:pStyle w:val="4"/>
        <w:spacing w:before="275" w:line="254" w:lineRule="auto"/>
        <w:ind w:right="100"/>
        <w:rPr>
          <w:rFonts w:hint="eastAsia"/>
        </w:rPr>
      </w:pPr>
    </w:p>
    <w:p w14:paraId="6CB2E17C">
      <w:pPr>
        <w:pStyle w:val="4"/>
        <w:spacing w:before="275" w:line="254" w:lineRule="auto"/>
        <w:ind w:right="100"/>
        <w:rPr>
          <w:rFonts w:hint="eastAsia"/>
        </w:rPr>
      </w:pPr>
      <w:r>
        <w:rPr>
          <w:rFonts w:hint="eastAsia"/>
        </w:rPr>
        <w:t>And what can that be but the begetting in us of a frame of mind which cuts up by the roots the whole strength of the world's hold over us;—the idea, namely, of God's commandments being grievous?</w:t>
      </w:r>
    </w:p>
    <w:p w14:paraId="49EA9E0E">
      <w:pPr>
        <w:pStyle w:val="4"/>
        <w:spacing w:before="275" w:line="254" w:lineRule="auto"/>
        <w:ind w:right="100"/>
        <w:rPr>
          <w:rFonts w:hint="eastAsia"/>
        </w:rPr>
      </w:pPr>
      <w:r>
        <w:rPr>
          <w:rFonts w:hint="eastAsia"/>
        </w:rPr>
        <w:t>那会是什么呢？除了在我们里面生发出一种心态，这种心态从根本上摧毁了世界对我们的全部控制力；——也就是说，神的诫命是难守的这种想法？</w:t>
      </w:r>
    </w:p>
    <w:p w14:paraId="08DF8481">
      <w:pPr>
        <w:pStyle w:val="4"/>
        <w:spacing w:before="275" w:line="254" w:lineRule="auto"/>
        <w:ind w:right="100"/>
        <w:rPr>
          <w:rFonts w:hint="eastAsia"/>
        </w:rPr>
      </w:pPr>
    </w:p>
    <w:p w14:paraId="65F98209">
      <w:pPr>
        <w:pStyle w:val="4"/>
        <w:spacing w:before="275" w:line="254" w:lineRule="auto"/>
        <w:ind w:right="100"/>
        <w:rPr>
          <w:rFonts w:hint="eastAsia"/>
        </w:rPr>
      </w:pPr>
      <w:r>
        <w:rPr>
          <w:rFonts w:hint="eastAsia"/>
        </w:rPr>
        <w:t>Consider, in this view, what it is to be born or begotten of God.</w:t>
      </w:r>
    </w:p>
    <w:p w14:paraId="3BD8A250">
      <w:pPr>
        <w:pStyle w:val="4"/>
        <w:spacing w:before="275" w:line="254" w:lineRule="auto"/>
        <w:ind w:right="100"/>
        <w:rPr>
          <w:rFonts w:hint="eastAsia"/>
        </w:rPr>
      </w:pPr>
      <w:r>
        <w:rPr>
          <w:rFonts w:hint="eastAsia"/>
        </w:rPr>
        <w:t>从这个观点看，思考一下从神而生或被神所生是什么意思。</w:t>
      </w:r>
    </w:p>
    <w:p w14:paraId="4FB80D04">
      <w:pPr>
        <w:pStyle w:val="4"/>
        <w:spacing w:before="275" w:line="254" w:lineRule="auto"/>
        <w:ind w:right="100"/>
        <w:rPr>
          <w:rFonts w:hint="eastAsia"/>
        </w:rPr>
      </w:pPr>
    </w:p>
    <w:p w14:paraId="78AB3B1F">
      <w:pPr>
        <w:pStyle w:val="4"/>
        <w:spacing w:before="275" w:line="254" w:lineRule="auto"/>
        <w:ind w:right="100"/>
        <w:rPr>
          <w:rFonts w:hint="eastAsia"/>
        </w:rPr>
      </w:pPr>
      <w:r>
        <w:rPr>
          <w:rFonts w:hint="eastAsia"/>
        </w:rPr>
        <w:t>It is more than being created, or even created anew.</w:t>
      </w:r>
    </w:p>
    <w:p w14:paraId="1235E186">
      <w:pPr>
        <w:pStyle w:val="4"/>
        <w:spacing w:before="275" w:line="254" w:lineRule="auto"/>
        <w:ind w:right="100"/>
        <w:rPr>
          <w:rFonts w:hint="eastAsia"/>
        </w:rPr>
      </w:pPr>
      <w:r>
        <w:rPr>
          <w:rFonts w:hint="eastAsia"/>
        </w:rPr>
        <w:t>这不仅仅是被创造，甚至被重新创造。</w:t>
      </w:r>
    </w:p>
    <w:p w14:paraId="390E0B8D">
      <w:pPr>
        <w:pStyle w:val="4"/>
        <w:spacing w:before="275" w:line="254" w:lineRule="auto"/>
        <w:ind w:right="100"/>
        <w:rPr>
          <w:rFonts w:hint="eastAsia"/>
        </w:rPr>
      </w:pPr>
    </w:p>
    <w:p w14:paraId="07B19DAE">
      <w:pPr>
        <w:pStyle w:val="4"/>
        <w:spacing w:before="275" w:line="254" w:lineRule="auto"/>
        <w:ind w:right="100"/>
        <w:rPr>
          <w:rFonts w:hint="eastAsia"/>
        </w:rPr>
      </w:pPr>
      <w:r>
        <w:rPr>
          <w:rFonts w:hint="eastAsia"/>
        </w:rPr>
        <w:t>It is not our being made anew, or made over again; as if the simple fiat of omnipotence</w:t>
      </w:r>
    </w:p>
    <w:p w14:paraId="5CC478EF">
      <w:pPr>
        <w:pStyle w:val="4"/>
        <w:spacing w:before="275" w:line="254" w:lineRule="auto"/>
        <w:ind w:right="100"/>
        <w:rPr>
          <w:rFonts w:hint="eastAsia"/>
        </w:rPr>
      </w:pPr>
      <w:r>
        <w:rPr>
          <w:rFonts w:hint="eastAsia"/>
        </w:rPr>
        <w:t>这并非我们被重新制造，或被再次制造；仿佛全能者简单的命令</w:t>
      </w:r>
    </w:p>
    <w:p w14:paraId="4128881D">
      <w:pPr>
        <w:pStyle w:val="4"/>
        <w:spacing w:before="275" w:line="254" w:lineRule="auto"/>
        <w:ind w:right="100"/>
        <w:rPr>
          <w:rFonts w:hint="eastAsia"/>
        </w:rPr>
      </w:pPr>
    </w:p>
    <w:p w14:paraId="512E49EB">
      <w:pPr>
        <w:pStyle w:val="4"/>
        <w:spacing w:before="275" w:line="254" w:lineRule="auto"/>
        <w:ind w:right="100"/>
        <w:rPr>
          <w:rFonts w:hint="eastAsia"/>
        </w:rPr>
      </w:pPr>
      <w:r>
        <w:rPr>
          <w:rFonts w:hint="eastAsia"/>
        </w:rPr>
        <w:t>went forth: Let what has made itself corrupt be re-made, pure as at the first.</w:t>
      </w:r>
    </w:p>
    <w:p w14:paraId="41839765">
      <w:pPr>
        <w:pStyle w:val="4"/>
        <w:spacing w:before="275" w:line="254" w:lineRule="auto"/>
        <w:ind w:right="100"/>
        <w:rPr>
          <w:rFonts w:hint="eastAsia"/>
        </w:rPr>
      </w:pPr>
      <w:r>
        <w:rPr>
          <w:rFonts w:hint="eastAsia"/>
        </w:rPr>
        <w:t>发出：让那败坏自己的，被重新制造，像起初一样纯洁。</w:t>
      </w:r>
    </w:p>
    <w:p w14:paraId="2E259534">
      <w:pPr>
        <w:pStyle w:val="4"/>
        <w:spacing w:before="275" w:line="254" w:lineRule="auto"/>
        <w:ind w:right="100"/>
        <w:rPr>
          <w:rFonts w:hint="eastAsia"/>
        </w:rPr>
      </w:pPr>
    </w:p>
    <w:p w14:paraId="35B1A3BB">
      <w:pPr>
        <w:pStyle w:val="4"/>
        <w:spacing w:before="275" w:line="254" w:lineRule="auto"/>
        <w:ind w:right="100"/>
        <w:rPr>
          <w:rFonts w:hint="eastAsia"/>
        </w:rPr>
      </w:pPr>
      <w:r>
        <w:rPr>
          <w:rFonts w:hint="eastAsia"/>
        </w:rPr>
        <w:t>That would not be begetting on God's part, or being begotten on ours.</w:t>
      </w:r>
    </w:p>
    <w:p w14:paraId="16936409">
      <w:pPr>
        <w:pStyle w:val="4"/>
        <w:spacing w:before="275" w:line="254" w:lineRule="auto"/>
        <w:ind w:right="100"/>
        <w:rPr>
          <w:rFonts w:hint="eastAsia"/>
        </w:rPr>
      </w:pPr>
      <w:r>
        <w:rPr>
          <w:rFonts w:hint="eastAsia"/>
        </w:rPr>
        <w:t>那并非神那边的生育，也不是我们这边的被生育。</w:t>
      </w:r>
    </w:p>
    <w:p w14:paraId="3EC5C5D1">
      <w:pPr>
        <w:pStyle w:val="4"/>
        <w:spacing w:before="275" w:line="254" w:lineRule="auto"/>
        <w:ind w:right="100"/>
        <w:rPr>
          <w:rFonts w:hint="eastAsia"/>
        </w:rPr>
      </w:pPr>
    </w:p>
    <w:p w14:paraId="3E40B5A4">
      <w:pPr>
        <w:pStyle w:val="4"/>
        <w:spacing w:before="275" w:line="254" w:lineRule="auto"/>
        <w:ind w:right="100"/>
        <w:rPr>
          <w:rFonts w:hint="eastAsia"/>
        </w:rPr>
      </w:pPr>
      <w:r>
        <w:rPr>
          <w:rFonts w:hint="eastAsia"/>
        </w:rPr>
        <w:t>The new birth is indeed a new creation; but it is something more; at least it is a new creation of a very special sort.</w:t>
      </w:r>
    </w:p>
    <w:p w14:paraId="10AAFC82">
      <w:pPr>
        <w:pStyle w:val="4"/>
        <w:spacing w:before="275" w:line="254" w:lineRule="auto"/>
        <w:ind w:right="100"/>
        <w:rPr>
          <w:rFonts w:hint="eastAsia"/>
        </w:rPr>
      </w:pPr>
      <w:r>
        <w:rPr>
          <w:rFonts w:hint="eastAsia"/>
        </w:rPr>
        <w:t>新生确实是一种新的创造；但它不止于此；至少它是一种非常特殊的新的创造。</w:t>
      </w:r>
    </w:p>
    <w:p w14:paraId="392FF510">
      <w:pPr>
        <w:pStyle w:val="4"/>
        <w:spacing w:before="275" w:line="254" w:lineRule="auto"/>
        <w:ind w:right="100"/>
        <w:rPr>
          <w:rFonts w:hint="eastAsia"/>
        </w:rPr>
      </w:pPr>
    </w:p>
    <w:p w14:paraId="70BDB925">
      <w:pPr>
        <w:pStyle w:val="4"/>
        <w:spacing w:before="275" w:line="254" w:lineRule="auto"/>
        <w:ind w:right="100"/>
        <w:rPr>
          <w:rFonts w:hint="eastAsia"/>
        </w:rPr>
      </w:pPr>
      <w:r>
        <w:rPr>
          <w:rFonts w:hint="eastAsia"/>
        </w:rPr>
        <w:t>Christ's birth was a creation.</w:t>
      </w:r>
    </w:p>
    <w:p w14:paraId="5E4D636D">
      <w:pPr>
        <w:pStyle w:val="4"/>
        <w:spacing w:before="275" w:line="254" w:lineRule="auto"/>
        <w:ind w:right="100"/>
        <w:rPr>
          <w:rFonts w:hint="eastAsia"/>
        </w:rPr>
      </w:pPr>
      <w:r>
        <w:rPr>
          <w:rFonts w:hint="eastAsia"/>
        </w:rPr>
        <w:t>基督的诞生是一种创造。</w:t>
      </w:r>
    </w:p>
    <w:p w14:paraId="753C830E">
      <w:pPr>
        <w:pStyle w:val="4"/>
        <w:spacing w:before="275" w:line="254" w:lineRule="auto"/>
        <w:ind w:right="100"/>
        <w:rPr>
          <w:rFonts w:hint="eastAsia"/>
        </w:rPr>
      </w:pPr>
    </w:p>
    <w:p w14:paraId="630C125D">
      <w:pPr>
        <w:pStyle w:val="4"/>
        <w:spacing w:before="275" w:line="254" w:lineRule="auto"/>
        <w:ind w:right="100"/>
        <w:rPr>
          <w:rFonts w:hint="eastAsia"/>
        </w:rPr>
      </w:pPr>
      <w:r>
        <w:rPr>
          <w:rFonts w:hint="eastAsia"/>
        </w:rPr>
        <w:t>In his birth there was created for him a body, a holy humanity, in the Virgin's womb.</w:t>
      </w:r>
    </w:p>
    <w:p w14:paraId="3AEF88BC">
      <w:pPr>
        <w:pStyle w:val="4"/>
        <w:spacing w:before="275" w:line="254" w:lineRule="auto"/>
        <w:ind w:right="100"/>
        <w:rPr>
          <w:rFonts w:hint="eastAsia"/>
        </w:rPr>
      </w:pPr>
      <w:r>
        <w:rPr>
          <w:rFonts w:hint="eastAsia"/>
        </w:rPr>
        <w:t>在祂的诞生中，在童女马利亚的腹中，为祂创造了一个身体，一个圣洁的人性。</w:t>
      </w:r>
    </w:p>
    <w:p w14:paraId="115B14F7">
      <w:pPr>
        <w:pStyle w:val="4"/>
        <w:spacing w:before="275" w:line="254" w:lineRule="auto"/>
        <w:ind w:right="100"/>
        <w:rPr>
          <w:rFonts w:hint="eastAsia"/>
        </w:rPr>
      </w:pPr>
    </w:p>
    <w:p w14:paraId="3C276123">
      <w:pPr>
        <w:pStyle w:val="4"/>
        <w:spacing w:before="275" w:line="254" w:lineRule="auto"/>
        <w:ind w:right="100"/>
        <w:rPr>
          <w:rFonts w:hint="eastAsia"/>
        </w:rPr>
      </w:pPr>
      <w:r>
        <w:rPr>
          <w:rFonts w:hint="eastAsia"/>
        </w:rPr>
        <w:t>But the angel said, "That holy thing which shall be born of thee shall be called the Son of God."</w:t>
      </w:r>
    </w:p>
    <w:p w14:paraId="15E7C070">
      <w:pPr>
        <w:pStyle w:val="4"/>
        <w:spacing w:before="275" w:line="254" w:lineRule="auto"/>
        <w:ind w:right="100"/>
        <w:rPr>
          <w:rFonts w:hint="eastAsia"/>
        </w:rPr>
      </w:pPr>
      <w:r>
        <w:rPr>
          <w:rFonts w:hint="eastAsia"/>
        </w:rPr>
        <w:t>但天使说：“所要生的圣者，必称为神的儿子。”</w:t>
      </w:r>
    </w:p>
    <w:p w14:paraId="55740478">
      <w:pPr>
        <w:pStyle w:val="4"/>
        <w:spacing w:before="275" w:line="254" w:lineRule="auto"/>
        <w:ind w:right="100"/>
        <w:rPr>
          <w:rFonts w:hint="eastAsia"/>
        </w:rPr>
      </w:pPr>
    </w:p>
    <w:p w14:paraId="41B3B9DC">
      <w:pPr>
        <w:pStyle w:val="4"/>
        <w:spacing w:before="275" w:line="254" w:lineRule="auto"/>
        <w:ind w:right="100"/>
        <w:rPr>
          <w:rFonts w:hint="eastAsia"/>
        </w:rPr>
      </w:pPr>
      <w:r>
        <w:rPr>
          <w:rFonts w:hint="eastAsia"/>
        </w:rPr>
        <w:t>He was to be called the Son of God in a higher sense than any sense in which the first man might have been so called; and that with reference even,—nay with reference especially,—to his human nature and condition.</w:t>
      </w:r>
    </w:p>
    <w:p w14:paraId="068349AD">
      <w:pPr>
        <w:pStyle w:val="4"/>
        <w:spacing w:before="275" w:line="254" w:lineRule="auto"/>
        <w:ind w:right="100"/>
        <w:rPr>
          <w:rFonts w:hint="eastAsia"/>
        </w:rPr>
      </w:pPr>
      <w:r>
        <w:rPr>
          <w:rFonts w:hint="eastAsia"/>
        </w:rPr>
        <w:t>祂将被称为神的儿子，其意义高于第一个人可能被称为神的儿子的任何意义；并且这甚至与——不，特别是与——祂的人性和境况有关。</w:t>
      </w:r>
    </w:p>
    <w:p w14:paraId="605643E1">
      <w:pPr>
        <w:pStyle w:val="4"/>
        <w:spacing w:before="275" w:line="254" w:lineRule="auto"/>
        <w:ind w:right="100"/>
        <w:rPr>
          <w:rFonts w:hint="eastAsia"/>
        </w:rPr>
      </w:pPr>
    </w:p>
    <w:p w14:paraId="3AF91BCD">
      <w:pPr>
        <w:pStyle w:val="4"/>
        <w:spacing w:before="275" w:line="254" w:lineRule="auto"/>
        <w:ind w:right="100"/>
        <w:rPr>
          <w:rFonts w:hint="eastAsia"/>
        </w:rPr>
      </w:pPr>
      <w:r>
        <w:rPr>
          <w:rFonts w:hint="eastAsia"/>
        </w:rPr>
        <w:t>He was made man, not by a mere creative act as Adam was, but by generation; being "conceived by the power of the Holy Ghost."</w:t>
      </w:r>
    </w:p>
    <w:p w14:paraId="7BC56339">
      <w:pPr>
        <w:pStyle w:val="4"/>
        <w:spacing w:before="275" w:line="254" w:lineRule="auto"/>
        <w:ind w:right="100"/>
        <w:rPr>
          <w:rFonts w:hint="eastAsia"/>
        </w:rPr>
      </w:pPr>
      <w:r>
        <w:rPr>
          <w:rFonts w:hint="eastAsia"/>
        </w:rPr>
        <w:t>祂成为人，并非像亚当那样仅仅通过创造行为，而是通过生育；是“藉着圣灵的能力成孕”。</w:t>
      </w:r>
    </w:p>
    <w:p w14:paraId="22315F9B">
      <w:pPr>
        <w:pStyle w:val="4"/>
        <w:spacing w:before="275" w:line="254" w:lineRule="auto"/>
        <w:ind w:right="100"/>
        <w:rPr>
          <w:rFonts w:hint="eastAsia"/>
        </w:rPr>
      </w:pPr>
    </w:p>
    <w:p w14:paraId="68F310AD">
      <w:pPr>
        <w:pStyle w:val="4"/>
        <w:spacing w:before="275" w:line="254" w:lineRule="auto"/>
        <w:ind w:right="100"/>
        <w:rPr>
          <w:rFonts w:hint="eastAsia"/>
        </w:rPr>
      </w:pPr>
      <w:r>
        <w:rPr>
          <w:rFonts w:hint="eastAsia"/>
        </w:rPr>
        <w:t>So also in us the new creation is a new birth.</w:t>
      </w:r>
    </w:p>
    <w:p w14:paraId="6B18B329">
      <w:pPr>
        <w:pStyle w:val="4"/>
        <w:spacing w:before="275" w:line="254" w:lineRule="auto"/>
        <w:ind w:right="100"/>
        <w:rPr>
          <w:rFonts w:hint="eastAsia"/>
        </w:rPr>
      </w:pPr>
      <w:r>
        <w:rPr>
          <w:rFonts w:hint="eastAsia"/>
        </w:rPr>
        <w:t>因此，在我们里面，新的创造也是新的诞生。</w:t>
      </w:r>
    </w:p>
    <w:p w14:paraId="388D3C65">
      <w:pPr>
        <w:pStyle w:val="4"/>
        <w:spacing w:before="275" w:line="254" w:lineRule="auto"/>
        <w:ind w:right="100"/>
        <w:rPr>
          <w:rFonts w:hint="eastAsia"/>
        </w:rPr>
      </w:pPr>
    </w:p>
    <w:p w14:paraId="60348BC4">
      <w:pPr>
        <w:pStyle w:val="4"/>
        <w:spacing w:before="275" w:line="254" w:lineRule="auto"/>
        <w:ind w:right="100"/>
        <w:rPr>
          <w:rFonts w:hint="eastAsia"/>
        </w:rPr>
      </w:pPr>
      <w:r>
        <w:rPr>
          <w:rFonts w:hint="eastAsia"/>
        </w:rPr>
        <w:t>When the Holy Ghost makes us new creatures, we are "begotten of God;" "his seed is in us," the divine germ of a new nature and a new life.</w:t>
      </w:r>
    </w:p>
    <w:p w14:paraId="371830D2">
      <w:pPr>
        <w:pStyle w:val="4"/>
        <w:spacing w:before="275" w:line="254" w:lineRule="auto"/>
        <w:ind w:right="100"/>
        <w:rPr>
          <w:rFonts w:hint="eastAsia"/>
        </w:rPr>
      </w:pPr>
      <w:r>
        <w:rPr>
          <w:rFonts w:hint="eastAsia"/>
        </w:rPr>
        <w:t>当圣灵使我们成为新造的人时，我们是“由神所生”；“祂的道在我们里面”，一种新的本性和新的生命的神圣萌芽。</w:t>
      </w:r>
    </w:p>
    <w:p w14:paraId="2E05C7BF">
      <w:pPr>
        <w:pStyle w:val="4"/>
        <w:spacing w:before="275" w:line="254" w:lineRule="auto"/>
        <w:ind w:right="100"/>
        <w:rPr>
          <w:rFonts w:hint="eastAsia"/>
        </w:rPr>
      </w:pPr>
    </w:p>
    <w:p w14:paraId="49CE6A6A">
      <w:pPr>
        <w:pStyle w:val="4"/>
        <w:spacing w:before="275" w:line="254" w:lineRule="auto"/>
        <w:ind w:right="100"/>
        <w:rPr>
          <w:rFonts w:hint="eastAsia"/>
        </w:rPr>
      </w:pPr>
      <w:r>
        <w:rPr>
          <w:rFonts w:hint="eastAsia"/>
        </w:rPr>
        <w:t>This, let it be noted also, is something more than God's consenting to reckon us his children, by a gracious act of adoption.</w:t>
      </w:r>
    </w:p>
    <w:p w14:paraId="6C53941C">
      <w:pPr>
        <w:pStyle w:val="4"/>
        <w:spacing w:before="275" w:line="254" w:lineRule="auto"/>
        <w:ind w:right="100"/>
        <w:rPr>
          <w:rFonts w:hint="eastAsia"/>
        </w:rPr>
      </w:pPr>
      <w:r>
        <w:rPr>
          <w:rFonts w:hint="eastAsia"/>
        </w:rPr>
        <w:t>这一点，也请注意，不仅仅是神同意藉着恩典的收养行为，把我们算为祂的儿女。</w:t>
      </w:r>
    </w:p>
    <w:p w14:paraId="35FB1FB4">
      <w:pPr>
        <w:pStyle w:val="4"/>
        <w:spacing w:before="275" w:line="254" w:lineRule="auto"/>
        <w:ind w:right="100"/>
        <w:rPr>
          <w:rFonts w:hint="eastAsia"/>
        </w:rPr>
      </w:pPr>
    </w:p>
    <w:p w14:paraId="08F73BD6">
      <w:pPr>
        <w:pStyle w:val="4"/>
        <w:spacing w:before="275" w:line="254" w:lineRule="auto"/>
        <w:ind w:right="100"/>
        <w:rPr>
          <w:rFonts w:hint="eastAsia"/>
        </w:rPr>
      </w:pPr>
      <w:r>
        <w:rPr>
          <w:rFonts w:hint="eastAsia"/>
        </w:rPr>
        <w:t>It is his making us really, in our very nature, his children.</w:t>
      </w:r>
    </w:p>
    <w:p w14:paraId="1F47B847">
      <w:pPr>
        <w:pStyle w:val="4"/>
        <w:spacing w:before="275" w:line="254" w:lineRule="auto"/>
        <w:ind w:right="100"/>
        <w:rPr>
          <w:rFonts w:hint="eastAsia"/>
        </w:rPr>
      </w:pPr>
      <w:r>
        <w:rPr>
          <w:rFonts w:hint="eastAsia"/>
        </w:rPr>
        <w:t>这是祂使我们真正地，在我们本身的本性上，成为祂的儿女。</w:t>
      </w:r>
    </w:p>
    <w:p w14:paraId="43ED681F">
      <w:pPr>
        <w:pStyle w:val="4"/>
        <w:spacing w:before="275" w:line="254" w:lineRule="auto"/>
        <w:ind w:right="100"/>
        <w:rPr>
          <w:rFonts w:hint="eastAsia"/>
        </w:rPr>
      </w:pPr>
    </w:p>
    <w:p w14:paraId="7BE53D9C">
      <w:pPr>
        <w:pStyle w:val="4"/>
        <w:spacing w:before="275" w:line="254" w:lineRule="auto"/>
        <w:ind w:right="100"/>
        <w:rPr>
          <w:rFonts w:hint="eastAsia"/>
        </w:rPr>
      </w:pPr>
      <w:r>
        <w:rPr>
          <w:rFonts w:hint="eastAsia"/>
        </w:rPr>
        <w:t>It is not merely that he takes us to be on a new footing with him, as I might take a houseless orphan to be to me as a son.</w:t>
      </w:r>
    </w:p>
    <w:p w14:paraId="2854BB7C">
      <w:pPr>
        <w:pStyle w:val="4"/>
        <w:spacing w:before="275" w:line="254" w:lineRule="auto"/>
        <w:ind w:right="100"/>
        <w:rPr>
          <w:rFonts w:hint="eastAsia"/>
        </w:rPr>
      </w:pPr>
      <w:r>
        <w:rPr>
          <w:rFonts w:hint="eastAsia"/>
        </w:rPr>
        <w:t>这不仅仅是祂使我们与祂处于一种新的关系，如同我可以把一个无家可归的孤儿当作我的儿子一样。</w:t>
      </w:r>
    </w:p>
    <w:p w14:paraId="0BF89CF6">
      <w:pPr>
        <w:pStyle w:val="4"/>
        <w:spacing w:before="275" w:line="254" w:lineRule="auto"/>
        <w:ind w:right="100"/>
        <w:rPr>
          <w:rFonts w:hint="eastAsia"/>
        </w:rPr>
      </w:pPr>
    </w:p>
    <w:p w14:paraId="5B759F05">
      <w:pPr>
        <w:pStyle w:val="4"/>
        <w:spacing w:before="275" w:line="254" w:lineRule="auto"/>
        <w:ind w:right="100"/>
        <w:rPr>
          <w:rFonts w:hint="eastAsia"/>
        </w:rPr>
      </w:pPr>
      <w:r>
        <w:rPr>
          <w:rFonts w:hint="eastAsia"/>
        </w:rPr>
        <w:t>Literally and truly he begets us as children to himself.</w:t>
      </w:r>
    </w:p>
    <w:p w14:paraId="2BD23F08">
      <w:pPr>
        <w:pStyle w:val="4"/>
        <w:spacing w:before="275" w:line="254" w:lineRule="auto"/>
        <w:ind w:right="100"/>
        <w:rPr>
          <w:rFonts w:hint="eastAsia"/>
        </w:rPr>
      </w:pPr>
      <w:r>
        <w:rPr>
          <w:rFonts w:hint="eastAsia"/>
        </w:rPr>
        <w:t>祂确实地、真实地生育我们作祂自己的儿女。</w:t>
      </w:r>
    </w:p>
    <w:p w14:paraId="518C4E04">
      <w:pPr>
        <w:pStyle w:val="4"/>
        <w:spacing w:before="275" w:line="254" w:lineRule="auto"/>
        <w:ind w:right="100"/>
        <w:rPr>
          <w:rFonts w:hint="eastAsia"/>
        </w:rPr>
      </w:pPr>
    </w:p>
    <w:p w14:paraId="5948275E">
      <w:pPr>
        <w:pStyle w:val="4"/>
        <w:spacing w:before="275" w:line="254" w:lineRule="auto"/>
        <w:ind w:right="100"/>
        <w:rPr>
          <w:rFonts w:hint="eastAsia"/>
        </w:rPr>
      </w:pPr>
      <w:r>
        <w:rPr>
          <w:rFonts w:hint="eastAsia"/>
        </w:rPr>
        <w:t>The houseless orphan whom I desire to have for my son may never be really a son to me.</w:t>
      </w:r>
    </w:p>
    <w:p w14:paraId="3B53B2EE">
      <w:pPr>
        <w:pStyle w:val="4"/>
        <w:spacing w:before="275" w:line="254" w:lineRule="auto"/>
        <w:ind w:right="100"/>
        <w:rPr>
          <w:rFonts w:hint="eastAsia"/>
        </w:rPr>
      </w:pPr>
      <w:r>
        <w:rPr>
          <w:rFonts w:hint="eastAsia"/>
        </w:rPr>
        <w:t>我渴望收养的那个无家可归的孤儿，可能永远不会真正成为我的儿子。</w:t>
      </w:r>
    </w:p>
    <w:p w14:paraId="18DA4A9B">
      <w:pPr>
        <w:pStyle w:val="4"/>
        <w:spacing w:before="275" w:line="254" w:lineRule="auto"/>
        <w:ind w:right="100"/>
        <w:rPr>
          <w:rFonts w:hint="eastAsia"/>
        </w:rPr>
      </w:pPr>
    </w:p>
    <w:p w14:paraId="42213244">
      <w:pPr>
        <w:pStyle w:val="4"/>
        <w:spacing w:before="275" w:line="254" w:lineRule="auto"/>
        <w:ind w:right="100"/>
        <w:rPr>
          <w:rFonts w:hint="eastAsia"/>
        </w:rPr>
      </w:pPr>
      <w:r>
        <w:rPr>
          <w:rFonts w:hint="eastAsia"/>
        </w:rPr>
        <w:t>I may fail in all my attempts to make him, in any true or valid sense, my son.</w:t>
      </w:r>
    </w:p>
    <w:p w14:paraId="3199D809">
      <w:pPr>
        <w:pStyle w:val="4"/>
        <w:spacing w:before="275" w:line="254" w:lineRule="auto"/>
        <w:ind w:right="100"/>
        <w:rPr>
          <w:rFonts w:hint="eastAsia"/>
        </w:rPr>
      </w:pPr>
      <w:r>
        <w:rPr>
          <w:rFonts w:hint="eastAsia"/>
        </w:rPr>
        <w:t>我可能在所有试图使他，在任何真实或有效的意义上，成为我儿子的努力中都失败。</w:t>
      </w:r>
    </w:p>
    <w:p w14:paraId="1D8329A0">
      <w:pPr>
        <w:pStyle w:val="4"/>
        <w:spacing w:before="275" w:line="254" w:lineRule="auto"/>
        <w:ind w:right="100"/>
        <w:rPr>
          <w:rFonts w:hint="eastAsia"/>
        </w:rPr>
      </w:pPr>
    </w:p>
    <w:p w14:paraId="024712D4">
      <w:pPr>
        <w:pStyle w:val="4"/>
        <w:spacing w:before="275" w:line="254" w:lineRule="auto"/>
        <w:ind w:right="100"/>
        <w:rPr>
          <w:rFonts w:hint="eastAsia"/>
        </w:rPr>
      </w:pPr>
      <w:r>
        <w:rPr>
          <w:rFonts w:hint="eastAsia"/>
        </w:rPr>
        <w:t>He will be my servant, because he cannot help it; he will render to me punctual, and even punctilious, obedience.</w:t>
      </w:r>
    </w:p>
    <w:p w14:paraId="74FE7D41">
      <w:pPr>
        <w:pStyle w:val="4"/>
        <w:spacing w:before="275" w:line="254" w:lineRule="auto"/>
        <w:ind w:right="100"/>
        <w:rPr>
          <w:rFonts w:hint="eastAsia"/>
        </w:rPr>
      </w:pPr>
      <w:r>
        <w:rPr>
          <w:rFonts w:hint="eastAsia"/>
        </w:rPr>
        <w:t>他会成为我的仆人，因为他别无选择；他会准时地，甚至一丝不苟地顺服我。</w:t>
      </w:r>
    </w:p>
    <w:p w14:paraId="2F44C2A8">
      <w:pPr>
        <w:pStyle w:val="4"/>
        <w:spacing w:before="275" w:line="254" w:lineRule="auto"/>
        <w:ind w:right="100"/>
        <w:rPr>
          <w:rFonts w:hint="eastAsia"/>
        </w:rPr>
      </w:pPr>
    </w:p>
    <w:p w14:paraId="66710737">
      <w:pPr>
        <w:pStyle w:val="4"/>
        <w:spacing w:before="275" w:line="254" w:lineRule="auto"/>
        <w:ind w:right="100"/>
        <w:rPr>
          <w:rFonts w:hint="eastAsia"/>
        </w:rPr>
      </w:pPr>
      <w:r>
        <w:rPr>
          <w:rFonts w:hint="eastAsia"/>
        </w:rPr>
        <w:t>But alas! it is not such obedience as I care for.</w:t>
      </w:r>
    </w:p>
    <w:p w14:paraId="39E7C7BE">
      <w:pPr>
        <w:pStyle w:val="4"/>
        <w:spacing w:before="275" w:line="254" w:lineRule="auto"/>
        <w:ind w:right="100"/>
        <w:rPr>
          <w:rFonts w:hint="eastAsia"/>
        </w:rPr>
      </w:pPr>
      <w:r>
        <w:rPr>
          <w:rFonts w:hint="eastAsia"/>
        </w:rPr>
        <w:t>但唉！那并非我所关心的顺服。</w:t>
      </w:r>
    </w:p>
    <w:p w14:paraId="2A286856">
      <w:pPr>
        <w:pStyle w:val="4"/>
        <w:spacing w:before="275" w:line="254" w:lineRule="auto"/>
        <w:ind w:right="100"/>
        <w:rPr>
          <w:rFonts w:hint="eastAsia"/>
        </w:rPr>
      </w:pPr>
    </w:p>
    <w:p w14:paraId="3BB5DD18">
      <w:pPr>
        <w:pStyle w:val="4"/>
        <w:spacing w:before="275" w:line="254" w:lineRule="auto"/>
        <w:ind w:right="100"/>
        <w:rPr>
          <w:rFonts w:hint="eastAsia"/>
        </w:rPr>
      </w:pPr>
      <w:r>
        <w:rPr>
          <w:rFonts w:hint="eastAsia"/>
        </w:rPr>
        <w:t>I see too clearly that he often looks on me still as a hard master, and feels my commandments to be grievous.</w:t>
      </w:r>
    </w:p>
    <w:p w14:paraId="29C08E36">
      <w:pPr>
        <w:pStyle w:val="4"/>
        <w:spacing w:before="275" w:line="254" w:lineRule="auto"/>
        <w:ind w:right="100"/>
        <w:rPr>
          <w:rFonts w:hint="eastAsia"/>
        </w:rPr>
      </w:pPr>
      <w:r>
        <w:rPr>
          <w:rFonts w:hint="eastAsia"/>
        </w:rPr>
        <w:t>我太清楚地看到，他常常仍然把我当作一个严厉的主人，并且觉得我的诫命是难守的。</w:t>
      </w:r>
    </w:p>
    <w:p w14:paraId="6CDC443F">
      <w:pPr>
        <w:pStyle w:val="4"/>
        <w:spacing w:before="275" w:line="254" w:lineRule="auto"/>
        <w:ind w:right="100"/>
        <w:rPr>
          <w:rFonts w:hint="eastAsia"/>
        </w:rPr>
      </w:pPr>
    </w:p>
    <w:p w14:paraId="5E5A9143">
      <w:pPr>
        <w:pStyle w:val="4"/>
        <w:spacing w:before="275" w:line="254" w:lineRule="auto"/>
        <w:ind w:right="100"/>
        <w:rPr>
          <w:rFonts w:hint="eastAsia"/>
        </w:rPr>
      </w:pPr>
      <w:r>
        <w:rPr>
          <w:rFonts w:hint="eastAsia"/>
        </w:rPr>
        <w:t>No such disappointment can a wait the Almighty Father.</w:t>
      </w:r>
    </w:p>
    <w:p w14:paraId="139F740F">
      <w:pPr>
        <w:pStyle w:val="4"/>
        <w:spacing w:before="275" w:line="254" w:lineRule="auto"/>
        <w:ind w:right="100"/>
        <w:rPr>
          <w:rFonts w:hint="eastAsia"/>
        </w:rPr>
      </w:pPr>
      <w:r>
        <w:rPr>
          <w:rFonts w:hint="eastAsia"/>
        </w:rPr>
        <w:t>全能的父不会有这样的失望。</w:t>
      </w:r>
    </w:p>
    <w:p w14:paraId="453C5E6F">
      <w:pPr>
        <w:pStyle w:val="4"/>
        <w:spacing w:before="275" w:line="254" w:lineRule="auto"/>
        <w:ind w:right="100"/>
        <w:rPr>
          <w:rFonts w:hint="eastAsia"/>
        </w:rPr>
      </w:pPr>
    </w:p>
    <w:p w14:paraId="3CACD96E">
      <w:pPr>
        <w:pStyle w:val="4"/>
        <w:spacing w:before="275" w:line="254" w:lineRule="auto"/>
        <w:ind w:right="100"/>
        <w:rPr>
          <w:rFonts w:hint="eastAsia"/>
        </w:rPr>
      </w:pPr>
      <w:r>
        <w:rPr>
          <w:rFonts w:hint="eastAsia"/>
        </w:rPr>
        <w:t>He begets by his Spirit those whom he adopts in his Son.</w:t>
      </w:r>
    </w:p>
    <w:p w14:paraId="01195EFA">
      <w:pPr>
        <w:pStyle w:val="4"/>
        <w:spacing w:before="275" w:line="254" w:lineRule="auto"/>
        <w:ind w:right="100"/>
        <w:rPr>
          <w:rFonts w:hint="eastAsia"/>
        </w:rPr>
      </w:pPr>
      <w:r>
        <w:rPr>
          <w:rFonts w:hint="eastAsia"/>
        </w:rPr>
        <w:t>祂藉着祂的灵生育那些祂在祂儿子里面所收养的人。</w:t>
      </w:r>
    </w:p>
    <w:p w14:paraId="299663CA">
      <w:pPr>
        <w:pStyle w:val="4"/>
        <w:spacing w:before="275" w:line="254" w:lineRule="auto"/>
        <w:ind w:right="100"/>
        <w:rPr>
          <w:rFonts w:hint="eastAsia"/>
        </w:rPr>
      </w:pPr>
    </w:p>
    <w:p w14:paraId="35B0FB33">
      <w:pPr>
        <w:pStyle w:val="4"/>
        <w:spacing w:before="275" w:line="254" w:lineRule="auto"/>
        <w:ind w:right="100"/>
        <w:rPr>
          <w:rFonts w:hint="eastAsia"/>
        </w:rPr>
      </w:pPr>
      <w:r>
        <w:rPr>
          <w:rFonts w:hint="eastAsia"/>
        </w:rPr>
        <w:t>They are begotten of God; begotten by the agency of his Spirit, as his incarnate Son was; begotten, to be to him what he is; to feel towards him as he feels.</w:t>
      </w:r>
    </w:p>
    <w:p w14:paraId="0324F90F">
      <w:pPr>
        <w:pStyle w:val="4"/>
        <w:spacing w:before="275" w:line="254" w:lineRule="auto"/>
        <w:ind w:right="100"/>
        <w:rPr>
          <w:rFonts w:hint="eastAsia"/>
        </w:rPr>
      </w:pPr>
      <w:r>
        <w:rPr>
          <w:rFonts w:hint="eastAsia"/>
        </w:rPr>
        <w:t>他们是由神所生；藉着祂圣灵的作为所生，如同祂道成肉身的儿子一样；被生，为要成为祂所是的；对祂怀有祂所怀有的情感。</w:t>
      </w:r>
    </w:p>
    <w:p w14:paraId="1C68C2E5">
      <w:pPr>
        <w:pStyle w:val="4"/>
        <w:spacing w:before="275" w:line="254" w:lineRule="auto"/>
        <w:ind w:right="100"/>
        <w:rPr>
          <w:rFonts w:hint="eastAsia"/>
        </w:rPr>
      </w:pPr>
    </w:p>
    <w:p w14:paraId="12118412">
      <w:pPr>
        <w:pStyle w:val="4"/>
        <w:spacing w:before="275" w:line="254" w:lineRule="auto"/>
        <w:ind w:right="100"/>
        <w:rPr>
          <w:rFonts w:hint="eastAsia"/>
        </w:rPr>
      </w:pPr>
      <w:r>
        <w:rPr>
          <w:rFonts w:hint="eastAsia"/>
        </w:rPr>
        <w:t>That ensures their overcoming whatever might tempt them to count God's commandments grievous; or, in other words, their overcoming the world.</w:t>
      </w:r>
    </w:p>
    <w:p w14:paraId="41620A34">
      <w:pPr>
        <w:pStyle w:val="4"/>
        <w:spacing w:before="275" w:line="254" w:lineRule="auto"/>
        <w:ind w:right="100"/>
        <w:rPr>
          <w:rFonts w:hint="eastAsia"/>
        </w:rPr>
      </w:pPr>
      <w:r>
        <w:rPr>
          <w:rFonts w:hint="eastAsia"/>
        </w:rPr>
        <w:t>这确保了他们能战胜任何可能引诱他们认为神的诫命是难守的东西；或者换句话说，他们能战胜世界。</w:t>
      </w:r>
    </w:p>
    <w:p w14:paraId="1D73FD55">
      <w:pPr>
        <w:pStyle w:val="4"/>
        <w:spacing w:before="275" w:line="254" w:lineRule="auto"/>
        <w:ind w:right="100"/>
        <w:rPr>
          <w:rFonts w:hint="eastAsia"/>
        </w:rPr>
      </w:pPr>
    </w:p>
    <w:p w14:paraId="73AD54E0">
      <w:pPr>
        <w:pStyle w:val="4"/>
        <w:spacing w:before="275" w:line="254" w:lineRule="auto"/>
        <w:ind w:right="100"/>
        <w:rPr>
          <w:rFonts w:hint="eastAsia"/>
        </w:rPr>
      </w:pPr>
      <w:r>
        <w:rPr>
          <w:rFonts w:hint="eastAsia"/>
        </w:rPr>
        <w:t>"Look unto Jesus."</w:t>
      </w:r>
    </w:p>
    <w:p w14:paraId="7901F9E7">
      <w:pPr>
        <w:pStyle w:val="4"/>
        <w:spacing w:before="275" w:line="254" w:lineRule="auto"/>
        <w:ind w:right="100"/>
        <w:rPr>
          <w:rFonts w:hint="eastAsia"/>
        </w:rPr>
      </w:pPr>
      <w:r>
        <w:rPr>
          <w:rFonts w:hint="eastAsia"/>
        </w:rPr>
        <w:t>“仰望耶稣。”</w:t>
      </w:r>
    </w:p>
    <w:p w14:paraId="3245E46B">
      <w:pPr>
        <w:pStyle w:val="4"/>
        <w:spacing w:before="275" w:line="254" w:lineRule="auto"/>
        <w:ind w:right="100"/>
        <w:rPr>
          <w:rFonts w:hint="eastAsia"/>
        </w:rPr>
      </w:pPr>
    </w:p>
    <w:p w14:paraId="3A6F216C">
      <w:pPr>
        <w:pStyle w:val="4"/>
        <w:spacing w:before="275" w:line="254" w:lineRule="auto"/>
        <w:ind w:right="100"/>
        <w:rPr>
          <w:rFonts w:hint="eastAsia"/>
        </w:rPr>
      </w:pPr>
      <w:r>
        <w:rPr>
          <w:rFonts w:hint="eastAsia"/>
        </w:rPr>
        <w:t>Was ever any servant of God,—for such he was,— placed in circumstances more likely to make the commandments of God be felt as grievous, such commandments especially as he had to fulfil?</w:t>
      </w:r>
    </w:p>
    <w:p w14:paraId="794FE6FF">
      <w:pPr>
        <w:pStyle w:val="4"/>
        <w:spacing w:before="275" w:line="254" w:lineRule="auto"/>
        <w:ind w:right="100"/>
        <w:rPr>
          <w:rFonts w:hint="eastAsia"/>
        </w:rPr>
      </w:pPr>
      <w:r>
        <w:rPr>
          <w:rFonts w:hint="eastAsia"/>
        </w:rPr>
        <w:t>神的任何仆人——因为祂就是这样——曾否处于更可能使人感到神的诫命是难守的境况中，特别是祂必须履行的那些诫命？</w:t>
      </w:r>
    </w:p>
    <w:p w14:paraId="1D25D4B6">
      <w:pPr>
        <w:pStyle w:val="4"/>
        <w:spacing w:before="275" w:line="254" w:lineRule="auto"/>
        <w:ind w:right="100"/>
        <w:rPr>
          <w:rFonts w:hint="eastAsia"/>
        </w:rPr>
      </w:pPr>
    </w:p>
    <w:p w14:paraId="3EAE4581">
      <w:pPr>
        <w:pStyle w:val="4"/>
        <w:spacing w:before="275" w:line="254" w:lineRule="auto"/>
        <w:ind w:right="100"/>
        <w:rPr>
          <w:rFonts w:hint="eastAsia"/>
        </w:rPr>
      </w:pPr>
      <w:r>
        <w:rPr>
          <w:rFonts w:hint="eastAsia"/>
        </w:rPr>
        <w:t>Go with him through all his experience in the world.</w:t>
      </w:r>
    </w:p>
    <w:p w14:paraId="3D8F81FA">
      <w:pPr>
        <w:pStyle w:val="4"/>
        <w:spacing w:before="275" w:line="254" w:lineRule="auto"/>
        <w:ind w:right="100"/>
        <w:rPr>
          <w:rFonts w:hint="eastAsia"/>
        </w:rPr>
      </w:pPr>
      <w:r>
        <w:rPr>
          <w:rFonts w:hint="eastAsia"/>
        </w:rPr>
        <w:t>与祂一同经历祂在世上的一切。</w:t>
      </w:r>
    </w:p>
    <w:p w14:paraId="3230B678">
      <w:pPr>
        <w:pStyle w:val="4"/>
        <w:spacing w:before="275" w:line="254" w:lineRule="auto"/>
        <w:ind w:right="100"/>
        <w:rPr>
          <w:rFonts w:hint="eastAsia"/>
        </w:rPr>
      </w:pPr>
    </w:p>
    <w:p w14:paraId="0B57E8E8">
      <w:pPr>
        <w:pStyle w:val="4"/>
        <w:spacing w:before="275" w:line="254" w:lineRule="auto"/>
        <w:ind w:right="100"/>
        <w:rPr>
          <w:rFonts w:hint="eastAsia"/>
        </w:rPr>
      </w:pPr>
      <w:r>
        <w:rPr>
          <w:rFonts w:hint="eastAsia"/>
        </w:rPr>
        <w:t>The commandments of God laid on him; the things he had to do, the things he had to suffer; were surely capable of being represented to him as grievous, and regarded by him as grievous.</w:t>
      </w:r>
    </w:p>
    <w:p w14:paraId="35FFE49B">
      <w:pPr>
        <w:pStyle w:val="4"/>
        <w:spacing w:before="275" w:line="254" w:lineRule="auto"/>
        <w:ind w:right="100"/>
        <w:rPr>
          <w:rFonts w:hint="eastAsia"/>
        </w:rPr>
      </w:pPr>
      <w:r>
        <w:rPr>
          <w:rFonts w:hint="eastAsia"/>
        </w:rPr>
        <w:t>神加给祂的诫命；祂必须做的事，祂必须受的苦；无疑可以被描绘成对祂而言是沉重的，并且被祂视为沉重的。</w:t>
      </w:r>
    </w:p>
    <w:p w14:paraId="0605F895">
      <w:pPr>
        <w:pStyle w:val="4"/>
        <w:spacing w:before="275" w:line="254" w:lineRule="auto"/>
        <w:ind w:right="100"/>
        <w:rPr>
          <w:rFonts w:hint="eastAsia"/>
        </w:rPr>
      </w:pPr>
    </w:p>
    <w:p w14:paraId="5ECD34A3">
      <w:pPr>
        <w:pStyle w:val="4"/>
        <w:spacing w:before="275" w:line="254" w:lineRule="auto"/>
        <w:ind w:right="100"/>
        <w:rPr>
          <w:rFonts w:hint="eastAsia"/>
        </w:rPr>
      </w:pPr>
      <w:r>
        <w:rPr>
          <w:rFonts w:hint="eastAsia"/>
        </w:rPr>
        <w:t>They were so represented to him by the world and its prince.</w:t>
      </w:r>
    </w:p>
    <w:p w14:paraId="06657D6E">
      <w:pPr>
        <w:pStyle w:val="4"/>
        <w:spacing w:before="275" w:line="254" w:lineRule="auto"/>
        <w:ind w:right="100"/>
        <w:rPr>
          <w:rFonts w:hint="eastAsia"/>
        </w:rPr>
      </w:pPr>
      <w:r>
        <w:rPr>
          <w:rFonts w:hint="eastAsia"/>
        </w:rPr>
        <w:t>世界及其君王如此向祂呈现它们。</w:t>
      </w:r>
    </w:p>
    <w:p w14:paraId="6AE05A7E">
      <w:pPr>
        <w:pStyle w:val="4"/>
        <w:spacing w:before="275" w:line="254" w:lineRule="auto"/>
        <w:ind w:right="100"/>
        <w:rPr>
          <w:rFonts w:hint="eastAsia"/>
        </w:rPr>
      </w:pPr>
    </w:p>
    <w:p w14:paraId="1A844415">
      <w:pPr>
        <w:pStyle w:val="4"/>
        <w:spacing w:before="275" w:line="254" w:lineRule="auto"/>
        <w:ind w:right="100"/>
        <w:rPr>
          <w:rFonts w:hint="eastAsia"/>
        </w:rPr>
      </w:pPr>
      <w:r>
        <w:rPr>
          <w:rFonts w:hint="eastAsia"/>
        </w:rPr>
        <w:t>Were they so regarded by him?</w:t>
      </w:r>
    </w:p>
    <w:p w14:paraId="74063473">
      <w:pPr>
        <w:pStyle w:val="4"/>
        <w:spacing w:before="275" w:line="254" w:lineRule="auto"/>
        <w:ind w:right="100"/>
        <w:rPr>
          <w:rFonts w:hint="eastAsia"/>
        </w:rPr>
      </w:pPr>
      <w:r>
        <w:rPr>
          <w:rFonts w:hint="eastAsia"/>
        </w:rPr>
        <w:t>祂是否如此看待它们呢？</w:t>
      </w:r>
    </w:p>
    <w:p w14:paraId="68273280">
      <w:pPr>
        <w:pStyle w:val="4"/>
        <w:spacing w:before="275" w:line="254" w:lineRule="auto"/>
        <w:ind w:right="100"/>
        <w:rPr>
          <w:rFonts w:hint="eastAsia"/>
        </w:rPr>
      </w:pPr>
    </w:p>
    <w:p w14:paraId="23819BC6">
      <w:pPr>
        <w:pStyle w:val="4"/>
        <w:spacing w:before="275" w:line="254" w:lineRule="auto"/>
        <w:ind w:right="100"/>
        <w:rPr>
          <w:rFonts w:hint="eastAsia"/>
        </w:rPr>
      </w:pPr>
      <w:r>
        <w:rPr>
          <w:rFonts w:hint="eastAsia"/>
        </w:rPr>
        <w:t>And if not, why not?</w:t>
      </w:r>
    </w:p>
    <w:p w14:paraId="1D4A604D">
      <w:pPr>
        <w:pStyle w:val="4"/>
        <w:spacing w:before="275" w:line="254" w:lineRule="auto"/>
        <w:ind w:right="100"/>
        <w:rPr>
          <w:rFonts w:hint="eastAsia"/>
        </w:rPr>
      </w:pPr>
      <w:r>
        <w:rPr>
          <w:rFonts w:hint="eastAsia"/>
        </w:rPr>
        <w:t>如果不是，为什么不是呢？</w:t>
      </w:r>
    </w:p>
    <w:p w14:paraId="5C81D313">
      <w:pPr>
        <w:pStyle w:val="4"/>
        <w:spacing w:before="275" w:line="254" w:lineRule="auto"/>
        <w:ind w:right="100"/>
        <w:rPr>
          <w:rFonts w:hint="eastAsia"/>
        </w:rPr>
      </w:pPr>
    </w:p>
    <w:p w14:paraId="2749156C">
      <w:pPr>
        <w:pStyle w:val="4"/>
        <w:spacing w:before="275" w:line="254" w:lineRule="auto"/>
        <w:ind w:right="100"/>
        <w:rPr>
          <w:rFonts w:hint="eastAsia"/>
        </w:rPr>
      </w:pPr>
      <w:r>
        <w:rPr>
          <w:rFonts w:hint="eastAsia"/>
        </w:rPr>
        <w:t>Because he was "begotten of God; "begotten of God, not merely as to his divine nature, but as to his human nature also; as "God manifest in the flesh;" "Jesus Christ come in the flesh;" "the man Christ Jesus."</w:t>
      </w:r>
    </w:p>
    <w:p w14:paraId="297BCB08">
      <w:pPr>
        <w:pStyle w:val="4"/>
        <w:spacing w:before="275" w:line="254" w:lineRule="auto"/>
        <w:ind w:right="100"/>
        <w:rPr>
          <w:rFonts w:hint="eastAsia"/>
        </w:rPr>
      </w:pPr>
      <w:r>
        <w:rPr>
          <w:rFonts w:hint="eastAsia"/>
        </w:rPr>
        <w:t>因为祂是“由神所生”；由神所生，不仅仅就祂的神性而言，也包括祂的人性；作为“道成肉身的神”；“道成肉身的耶稣基督”；“人基督耶稣”。</w:t>
      </w:r>
    </w:p>
    <w:p w14:paraId="36FDA418">
      <w:pPr>
        <w:pStyle w:val="4"/>
        <w:spacing w:before="275" w:line="254" w:lineRule="auto"/>
        <w:ind w:right="100"/>
        <w:rPr>
          <w:rFonts w:hint="eastAsia"/>
        </w:rPr>
      </w:pPr>
    </w:p>
    <w:p w14:paraId="1CA366D7">
      <w:pPr>
        <w:pStyle w:val="4"/>
        <w:spacing w:before="275" w:line="254" w:lineRule="auto"/>
        <w:ind w:right="100"/>
        <w:rPr>
          <w:rFonts w:hint="eastAsia"/>
        </w:rPr>
      </w:pPr>
      <w:r>
        <w:rPr>
          <w:rFonts w:hint="eastAsia"/>
        </w:rPr>
        <w:t>In respect of his manhood, as well as his Godhead, he is the only begotten Son of God; occupying a son's place in the heart of God; having a son's affection towards God in his own heart.</w:t>
      </w:r>
    </w:p>
    <w:p w14:paraId="4A79E9B7">
      <w:pPr>
        <w:pStyle w:val="4"/>
        <w:spacing w:before="275" w:line="254" w:lineRule="auto"/>
        <w:ind w:right="100"/>
        <w:rPr>
          <w:rFonts w:hint="eastAsia"/>
        </w:rPr>
      </w:pPr>
      <w:r>
        <w:rPr>
          <w:rFonts w:hint="eastAsia"/>
        </w:rPr>
        <w:t>就祂的人性以及祂的神性而言，祂是神的独生子；在神的心中占据儿子的地位；在祂自己的心中对神怀有儿子的情感。</w:t>
      </w:r>
    </w:p>
    <w:p w14:paraId="420D07B5">
      <w:pPr>
        <w:pStyle w:val="4"/>
        <w:spacing w:before="275" w:line="254" w:lineRule="auto"/>
        <w:ind w:right="100"/>
        <w:rPr>
          <w:rFonts w:hint="eastAsia"/>
        </w:rPr>
      </w:pPr>
    </w:p>
    <w:p w14:paraId="5D15F5CF">
      <w:pPr>
        <w:pStyle w:val="4"/>
        <w:spacing w:before="275" w:line="254" w:lineRule="auto"/>
        <w:ind w:right="100"/>
        <w:rPr>
          <w:rFonts w:hint="eastAsia"/>
        </w:rPr>
      </w:pPr>
      <w:r>
        <w:rPr>
          <w:rFonts w:hint="eastAsia"/>
        </w:rPr>
        <w:t>Therefore no commandment of God, whatever tears and groans and cries it might exhort from his feeble flesh, could ever be grievous to his filial spirit.</w:t>
      </w:r>
    </w:p>
    <w:p w14:paraId="762E1A83">
      <w:pPr>
        <w:pStyle w:val="4"/>
        <w:spacing w:before="275" w:line="254" w:lineRule="auto"/>
        <w:ind w:right="100"/>
        <w:rPr>
          <w:rFonts w:hint="eastAsia"/>
        </w:rPr>
      </w:pPr>
      <w:r>
        <w:rPr>
          <w:rFonts w:hint="eastAsia"/>
        </w:rPr>
        <w:t>因此，神的任何诫命，无论它可能从祂软弱的肉体中引出多少眼泪、呻吟和呼喊，都绝不会使祂孝顺的灵感到痛苦。</w:t>
      </w:r>
    </w:p>
    <w:p w14:paraId="09F75552">
      <w:pPr>
        <w:pStyle w:val="4"/>
        <w:spacing w:before="275" w:line="254" w:lineRule="auto"/>
        <w:ind w:right="100"/>
        <w:rPr>
          <w:rFonts w:hint="eastAsia"/>
        </w:rPr>
      </w:pPr>
    </w:p>
    <w:p w14:paraId="47B682A9">
      <w:pPr>
        <w:pStyle w:val="4"/>
        <w:spacing w:before="275" w:line="254" w:lineRule="auto"/>
        <w:ind w:right="100"/>
        <w:rPr>
          <w:rFonts w:hint="eastAsia"/>
        </w:rPr>
      </w:pPr>
      <w:r>
        <w:rPr>
          <w:rFonts w:hint="eastAsia"/>
        </w:rPr>
        <w:t>So, in virtue of his being born of God, he overcame the world.</w:t>
      </w:r>
    </w:p>
    <w:p w14:paraId="2FC57271">
      <w:pPr>
        <w:pStyle w:val="4"/>
        <w:spacing w:before="275" w:line="254" w:lineRule="auto"/>
        <w:ind w:right="100"/>
        <w:rPr>
          <w:rFonts w:hint="eastAsia"/>
        </w:rPr>
      </w:pPr>
      <w:r>
        <w:rPr>
          <w:rFonts w:hint="eastAsia"/>
        </w:rPr>
        <w:t>因此，凭借祂由神而生，祂胜过了世界。</w:t>
      </w:r>
    </w:p>
    <w:p w14:paraId="3122FD3C">
      <w:pPr>
        <w:pStyle w:val="4"/>
        <w:spacing w:before="275" w:line="254" w:lineRule="auto"/>
        <w:ind w:right="100"/>
        <w:rPr>
          <w:rFonts w:hint="eastAsia"/>
        </w:rPr>
      </w:pPr>
    </w:p>
    <w:p w14:paraId="25363A63">
      <w:pPr>
        <w:pStyle w:val="4"/>
        <w:spacing w:before="275" w:line="254" w:lineRule="auto"/>
        <w:ind w:right="100"/>
        <w:rPr>
          <w:rFonts w:hint="eastAsia"/>
        </w:rPr>
      </w:pPr>
      <w:r>
        <w:rPr>
          <w:rFonts w:hint="eastAsia"/>
        </w:rPr>
        <w:t>And so also we in virtue of our being born of God, overcome the world; the world which is ever insinuating that the commandments of God are grievous; that the things he requires us to do, and the things he requires us to suffer, are hard.</w:t>
      </w:r>
    </w:p>
    <w:p w14:paraId="2964E260">
      <w:pPr>
        <w:pStyle w:val="4"/>
        <w:spacing w:before="275" w:line="254" w:lineRule="auto"/>
        <w:ind w:right="100"/>
        <w:rPr>
          <w:rFonts w:hint="eastAsia"/>
        </w:rPr>
      </w:pPr>
      <w:r>
        <w:rPr>
          <w:rFonts w:hint="eastAsia"/>
        </w:rPr>
        <w:t>因此，我们也凭借我们由神而生，胜过世界；那不断暗示神的诫命是难守的，祂要求我们做的事和祂要求我们受的苦是艰难的世界。</w:t>
      </w:r>
    </w:p>
    <w:p w14:paraId="044ADDC1">
      <w:pPr>
        <w:pStyle w:val="4"/>
        <w:spacing w:before="275" w:line="254" w:lineRule="auto"/>
        <w:ind w:right="100"/>
        <w:rPr>
          <w:rFonts w:hint="eastAsia"/>
        </w:rPr>
      </w:pPr>
    </w:p>
    <w:p w14:paraId="72346920">
      <w:pPr>
        <w:pStyle w:val="4"/>
        <w:spacing w:before="275" w:line="254" w:lineRule="auto"/>
        <w:ind w:right="100"/>
        <w:rPr>
          <w:rFonts w:hint="eastAsia"/>
        </w:rPr>
      </w:pPr>
      <w:r>
        <w:rPr>
          <w:rFonts w:hint="eastAsia"/>
        </w:rPr>
        <w:t>We never can withstand these insinuations of the world, fitting in so well into our own carnal disposition, unless we stand in a filial relation to God, and are possessed of a filial frame of mind, a filial heart, towards him; being not only adopted by him, but begotten of him.</w:t>
      </w:r>
    </w:p>
    <w:p w14:paraId="34838D78">
      <w:pPr>
        <w:pStyle w:val="4"/>
        <w:spacing w:before="275" w:line="254" w:lineRule="auto"/>
        <w:ind w:right="100"/>
        <w:rPr>
          <w:rFonts w:hint="eastAsia"/>
        </w:rPr>
      </w:pPr>
      <w:r>
        <w:rPr>
          <w:rFonts w:hint="eastAsia"/>
        </w:rPr>
        <w:t>我们永远无法抵挡世界这些暗示，它们如此巧妙地迎合我们自己肉体的倾向，除非我们与神处于孝顺的关系，并且对祂怀有孝顺的心态、孝顺的心；不仅仅是被祂收养，而且是由祂所生。</w:t>
      </w:r>
    </w:p>
    <w:p w14:paraId="2366878D">
      <w:pPr>
        <w:pStyle w:val="4"/>
        <w:spacing w:before="275" w:line="254" w:lineRule="auto"/>
        <w:ind w:right="100"/>
        <w:rPr>
          <w:rFonts w:hint="eastAsia"/>
        </w:rPr>
      </w:pPr>
    </w:p>
    <w:p w14:paraId="15240DBE">
      <w:pPr>
        <w:pStyle w:val="4"/>
        <w:spacing w:before="275" w:line="254" w:lineRule="auto"/>
        <w:ind w:right="100"/>
        <w:rPr>
          <w:rFonts w:hint="eastAsia"/>
        </w:rPr>
      </w:pPr>
      <w:r>
        <w:rPr>
          <w:rFonts w:hint="eastAsia"/>
        </w:rPr>
        <w:t>But being his children indeed; standing to him in the relation of sons, and having our whole inner man renewed into harmony and correspondence with that relation; being to him all that his only begotten Son is, and feeling towards him as his only begotten Son feels; we have such personal knowledge of him as our Father, such loving acquaintance with him, such insight into his character and plans, such cordial sympathy with him in the great work which he is carrying on in the earth, as must convince us that nothing he can demand of us as his ministers and servants, nothing he can lay upon us, can be anything else than what</w:t>
      </w:r>
    </w:p>
    <w:p w14:paraId="75FEBB74">
      <w:pPr>
        <w:pStyle w:val="4"/>
        <w:spacing w:before="275" w:line="254" w:lineRule="auto"/>
        <w:ind w:right="100"/>
        <w:rPr>
          <w:rFonts w:hint="eastAsia"/>
        </w:rPr>
      </w:pPr>
      <w:r>
        <w:rPr>
          <w:rFonts w:hint="eastAsia"/>
        </w:rPr>
        <w:t>但我们确实是祂的儿女；与祂处于儿子的关系中，并且我们整个内在的人都更新了，与那种关系和谐一致；对祂而言，我们是祂独生子所是的一切，并且对祂怀有祂独生子所怀有的情感；我们对祂作为我们的父有如此个人的认识，与祂有如此慈爱的交往，对祂的品格和计划有如此的洞察，对祂在地上所进行的伟大工作有如此热诚的同情，这必定使我们相信，祂作为祂的仆人和使者，对我们所要求的任何事，祂加在我们身上的任何事，都必定不是别的，而是</w:t>
      </w:r>
    </w:p>
    <w:p w14:paraId="3AB2F201">
      <w:pPr>
        <w:pStyle w:val="4"/>
        <w:spacing w:before="275" w:line="254" w:lineRule="auto"/>
        <w:ind w:right="100"/>
        <w:rPr>
          <w:rFonts w:hint="eastAsia"/>
        </w:rPr>
      </w:pPr>
    </w:p>
    <w:p w14:paraId="7D88AA23">
      <w:pPr>
        <w:pStyle w:val="4"/>
        <w:spacing w:before="275" w:line="254" w:lineRule="auto"/>
        <w:ind w:right="100"/>
        <w:rPr>
          <w:rFonts w:hint="eastAsia"/>
        </w:rPr>
      </w:pPr>
      <w:r>
        <w:rPr>
          <w:rFonts w:hint="eastAsia"/>
        </w:rPr>
        <w:t>we ought to welcome in the words and in the spirit of Jesus: "I delight to do thy will, O my God; yea, thy law is within my heart.</w:t>
      </w:r>
    </w:p>
    <w:p w14:paraId="180B8B35">
      <w:pPr>
        <w:pStyle w:val="4"/>
        <w:spacing w:before="275" w:line="254" w:lineRule="auto"/>
        <w:ind w:right="100"/>
        <w:rPr>
          <w:rFonts w:hint="eastAsia"/>
        </w:rPr>
      </w:pPr>
      <w:r>
        <w:rPr>
          <w:rFonts w:hint="eastAsia"/>
        </w:rPr>
        <w:t>我们应当以耶稣的话语和精神来欢迎：“我的神啊，我乐意照祢的旨意行；祢的律法在我心里。”</w:t>
      </w:r>
    </w:p>
    <w:p w14:paraId="489EC691">
      <w:pPr>
        <w:pStyle w:val="4"/>
        <w:spacing w:before="275" w:line="254" w:lineRule="auto"/>
        <w:ind w:right="100"/>
        <w:rPr>
          <w:rFonts w:hint="eastAsia"/>
        </w:rPr>
      </w:pPr>
    </w:p>
    <w:p w14:paraId="66941252">
      <w:pPr>
        <w:pStyle w:val="4"/>
        <w:spacing w:before="275" w:line="254" w:lineRule="auto"/>
        <w:ind w:right="100"/>
        <w:rPr>
          <w:rFonts w:hint="eastAsia"/>
        </w:rPr>
      </w:pPr>
      <w:r>
        <w:rPr>
          <w:rFonts w:hint="eastAsia"/>
        </w:rPr>
        <w:t>2.This implies faith; and faith in constant and lively exercise.</w:t>
      </w:r>
    </w:p>
    <w:p w14:paraId="2E9E3071">
      <w:pPr>
        <w:pStyle w:val="4"/>
        <w:spacing w:before="275" w:line="254" w:lineRule="auto"/>
        <w:ind w:right="100"/>
        <w:rPr>
          <w:rFonts w:hint="eastAsia"/>
        </w:rPr>
      </w:pPr>
      <w:r>
        <w:rPr>
          <w:rFonts w:hint="eastAsia"/>
        </w:rPr>
        <w:t>2.这包含了信心；以及在持续和活泼操练中的信心。</w:t>
      </w:r>
    </w:p>
    <w:p w14:paraId="1BD5F5DB">
      <w:pPr>
        <w:pStyle w:val="4"/>
        <w:spacing w:before="275" w:line="254" w:lineRule="auto"/>
        <w:ind w:right="100"/>
        <w:rPr>
          <w:rFonts w:hint="eastAsia"/>
        </w:rPr>
      </w:pPr>
    </w:p>
    <w:p w14:paraId="32549B9F">
      <w:pPr>
        <w:pStyle w:val="4"/>
        <w:spacing w:before="275" w:line="254" w:lineRule="auto"/>
        <w:ind w:right="100"/>
        <w:rPr>
          <w:rFonts w:hint="eastAsia"/>
        </w:rPr>
      </w:pPr>
      <w:r>
        <w:rPr>
          <w:rFonts w:hint="eastAsia"/>
        </w:rPr>
        <w:t>Our overcoming the world is not an achievement completed at once, and once for all, in our being begotten of God.</w:t>
      </w:r>
    </w:p>
    <w:p w14:paraId="67754A89">
      <w:pPr>
        <w:pStyle w:val="4"/>
        <w:spacing w:before="275" w:line="254" w:lineRule="auto"/>
        <w:ind w:right="100"/>
        <w:rPr>
          <w:rFonts w:hint="eastAsia"/>
        </w:rPr>
      </w:pPr>
      <w:r>
        <w:rPr>
          <w:rFonts w:hint="eastAsia"/>
        </w:rPr>
        <w:t>我们战胜世界，并非在我们由神而生时一次性完成的成就。</w:t>
      </w:r>
    </w:p>
    <w:p w14:paraId="32D00B0F">
      <w:pPr>
        <w:pStyle w:val="4"/>
        <w:spacing w:before="275" w:line="254" w:lineRule="auto"/>
        <w:ind w:right="100"/>
        <w:rPr>
          <w:rFonts w:hint="eastAsia"/>
        </w:rPr>
      </w:pPr>
    </w:p>
    <w:p w14:paraId="5D662385">
      <w:pPr>
        <w:pStyle w:val="4"/>
        <w:spacing w:before="275" w:line="254" w:lineRule="auto"/>
        <w:ind w:right="100"/>
        <w:rPr>
          <w:rFonts w:hint="eastAsia"/>
        </w:rPr>
      </w:pPr>
      <w:r>
        <w:rPr>
          <w:rFonts w:hint="eastAsia"/>
        </w:rPr>
        <w:t>It is a life-long business; a prolonged and continuous triumph in a prolonged and continuous strife.</w:t>
      </w:r>
    </w:p>
    <w:p w14:paraId="754C8F0F">
      <w:pPr>
        <w:pStyle w:val="4"/>
        <w:spacing w:before="275" w:line="254" w:lineRule="auto"/>
        <w:ind w:right="100"/>
        <w:rPr>
          <w:rFonts w:hint="eastAsia"/>
        </w:rPr>
      </w:pPr>
      <w:r>
        <w:rPr>
          <w:rFonts w:hint="eastAsia"/>
        </w:rPr>
        <w:t>这是一生的事业；是在持久而持续的斗争中持久而持续的胜利。</w:t>
      </w:r>
    </w:p>
    <w:p w14:paraId="3CC59046">
      <w:pPr>
        <w:pStyle w:val="4"/>
        <w:spacing w:before="275" w:line="254" w:lineRule="auto"/>
        <w:ind w:right="100"/>
        <w:rPr>
          <w:rFonts w:hint="eastAsia"/>
        </w:rPr>
      </w:pPr>
    </w:p>
    <w:p w14:paraId="5A0CE4C2">
      <w:pPr>
        <w:pStyle w:val="4"/>
        <w:spacing w:before="275" w:line="254" w:lineRule="auto"/>
        <w:ind w:right="100"/>
        <w:rPr>
          <w:rFonts w:hint="eastAsia"/>
        </w:rPr>
      </w:pPr>
      <w:r>
        <w:rPr>
          <w:rFonts w:hint="eastAsia"/>
        </w:rPr>
        <w:t>We are to be always anew, all our days, overcoming the world; "and this is the victory that overcometh the world, even our faith."</w:t>
      </w:r>
    </w:p>
    <w:p w14:paraId="0A9D470C">
      <w:pPr>
        <w:pStyle w:val="4"/>
        <w:spacing w:before="275" w:line="254" w:lineRule="auto"/>
        <w:ind w:right="100"/>
        <w:rPr>
          <w:rFonts w:hint="eastAsia"/>
        </w:rPr>
      </w:pPr>
      <w:r>
        <w:rPr>
          <w:rFonts w:hint="eastAsia"/>
        </w:rPr>
        <w:t>我们一生都要不断地、重新地战胜世界；“这就是那战胜世界的胜利，就是我们的信心。”</w:t>
      </w:r>
    </w:p>
    <w:p w14:paraId="2EDC82A1">
      <w:pPr>
        <w:pStyle w:val="4"/>
        <w:spacing w:before="275" w:line="254" w:lineRule="auto"/>
        <w:ind w:right="100"/>
        <w:rPr>
          <w:rFonts w:hint="eastAsia"/>
        </w:rPr>
      </w:pPr>
    </w:p>
    <w:p w14:paraId="1E8408BE">
      <w:pPr>
        <w:pStyle w:val="4"/>
        <w:spacing w:before="275" w:line="254" w:lineRule="auto"/>
        <w:ind w:right="100"/>
        <w:rPr>
          <w:rFonts w:hint="eastAsia"/>
        </w:rPr>
      </w:pPr>
      <w:r>
        <w:rPr>
          <w:rFonts w:hint="eastAsia"/>
        </w:rPr>
        <w:t>Our being born of God does indeed give us the victory; it puts us in the right position, and endows us with the needful power, for overcoming the world.</w:t>
      </w:r>
    </w:p>
    <w:p w14:paraId="0358102D">
      <w:pPr>
        <w:pStyle w:val="4"/>
        <w:spacing w:before="275" w:line="254" w:lineRule="auto"/>
        <w:ind w:right="100"/>
        <w:rPr>
          <w:rFonts w:hint="eastAsia"/>
        </w:rPr>
      </w:pPr>
      <w:r>
        <w:rPr>
          <w:rFonts w:hint="eastAsia"/>
        </w:rPr>
        <w:t>我们从神而生，确实赐给我们胜利；它使我们处于正确的位置，并赋予我们战胜世界所需的能力。</w:t>
      </w:r>
    </w:p>
    <w:p w14:paraId="1F991808">
      <w:pPr>
        <w:pStyle w:val="4"/>
        <w:spacing w:before="275" w:line="254" w:lineRule="auto"/>
        <w:ind w:right="100"/>
        <w:rPr>
          <w:rFonts w:hint="eastAsia"/>
        </w:rPr>
      </w:pPr>
    </w:p>
    <w:p w14:paraId="408DEFFF">
      <w:pPr>
        <w:pStyle w:val="4"/>
        <w:spacing w:before="275" w:line="254" w:lineRule="auto"/>
        <w:ind w:right="100"/>
        <w:rPr>
          <w:rFonts w:hint="eastAsia"/>
        </w:rPr>
      </w:pPr>
      <w:r>
        <w:rPr>
          <w:rFonts w:hint="eastAsia"/>
        </w:rPr>
        <w:t>But we have still before us the work of actually, from day to day, all our lifelong, in point of fact, overcoming the world.</w:t>
      </w:r>
    </w:p>
    <w:p w14:paraId="042541FA">
      <w:pPr>
        <w:pStyle w:val="4"/>
        <w:spacing w:before="275" w:line="254" w:lineRule="auto"/>
        <w:ind w:right="100"/>
        <w:rPr>
          <w:rFonts w:hint="eastAsia"/>
        </w:rPr>
      </w:pPr>
      <w:r>
        <w:rPr>
          <w:rFonts w:hint="eastAsia"/>
        </w:rPr>
        <w:t>但我们面前仍然有实际的、日复一日的、终生的、事实上战胜世界的工作。</w:t>
      </w:r>
    </w:p>
    <w:p w14:paraId="7EDC61BF">
      <w:pPr>
        <w:pStyle w:val="4"/>
        <w:spacing w:before="275" w:line="254" w:lineRule="auto"/>
        <w:ind w:right="100"/>
        <w:rPr>
          <w:rFonts w:hint="eastAsia"/>
        </w:rPr>
      </w:pPr>
    </w:p>
    <w:p w14:paraId="5DDCC345">
      <w:pPr>
        <w:pStyle w:val="4"/>
        <w:spacing w:before="275" w:line="254" w:lineRule="auto"/>
        <w:ind w:right="100"/>
        <w:rPr>
          <w:rFonts w:hint="eastAsia"/>
        </w:rPr>
      </w:pPr>
      <w:r>
        <w:rPr>
          <w:rFonts w:hint="eastAsia"/>
        </w:rPr>
        <w:t>And it is by faith that we do so.</w:t>
      </w:r>
    </w:p>
    <w:p w14:paraId="6A32D98F">
      <w:pPr>
        <w:pStyle w:val="4"/>
        <w:spacing w:before="275" w:line="254" w:lineRule="auto"/>
        <w:ind w:right="100"/>
        <w:rPr>
          <w:rFonts w:hint="eastAsia"/>
        </w:rPr>
      </w:pPr>
      <w:r>
        <w:rPr>
          <w:rFonts w:hint="eastAsia"/>
        </w:rPr>
        <w:t>我们是凭着信心这样做的。</w:t>
      </w:r>
    </w:p>
    <w:p w14:paraId="772A6B2A">
      <w:pPr>
        <w:pStyle w:val="4"/>
        <w:spacing w:before="275" w:line="254" w:lineRule="auto"/>
        <w:ind w:right="100"/>
        <w:rPr>
          <w:rFonts w:hint="eastAsia"/>
        </w:rPr>
      </w:pPr>
    </w:p>
    <w:p w14:paraId="660E52AE">
      <w:pPr>
        <w:pStyle w:val="4"/>
        <w:spacing w:before="275" w:line="254" w:lineRule="auto"/>
        <w:ind w:right="100"/>
        <w:rPr>
          <w:rFonts w:hint="eastAsia"/>
        </w:rPr>
      </w:pPr>
      <w:r>
        <w:rPr>
          <w:rFonts w:hint="eastAsia"/>
        </w:rPr>
        <w:t>Our being born of God is the source of the victory; our faith is the realisation of it, or the acting of it out.</w:t>
      </w:r>
    </w:p>
    <w:p w14:paraId="4115208E">
      <w:pPr>
        <w:pStyle w:val="4"/>
        <w:spacing w:before="275" w:line="254" w:lineRule="auto"/>
        <w:ind w:right="100"/>
        <w:rPr>
          <w:rFonts w:hint="eastAsia"/>
        </w:rPr>
      </w:pPr>
      <w:r>
        <w:rPr>
          <w:rFonts w:hint="eastAsia"/>
        </w:rPr>
        <w:t>我们从神而生是胜利的源泉；我们的信心是胜利的实现，或将其付诸行动。</w:t>
      </w:r>
    </w:p>
    <w:p w14:paraId="6D7CBF85">
      <w:pPr>
        <w:pStyle w:val="4"/>
        <w:spacing w:before="275" w:line="254" w:lineRule="auto"/>
        <w:ind w:right="100"/>
        <w:rPr>
          <w:rFonts w:hint="eastAsia"/>
        </w:rPr>
      </w:pPr>
    </w:p>
    <w:p w14:paraId="01B12FA9">
      <w:pPr>
        <w:pStyle w:val="4"/>
        <w:spacing w:before="275" w:line="254" w:lineRule="auto"/>
        <w:ind w:right="100"/>
        <w:rPr>
          <w:rFonts w:hint="eastAsia"/>
        </w:rPr>
      </w:pPr>
      <w:r>
        <w:rPr>
          <w:rFonts w:hint="eastAsia"/>
        </w:rPr>
        <w:t>Our being born of God fits and qualifies us for overcoming the world; our faith really overcomes it.</w:t>
      </w:r>
    </w:p>
    <w:p w14:paraId="1C3AFA57">
      <w:pPr>
        <w:pStyle w:val="4"/>
        <w:spacing w:before="275" w:line="254" w:lineRule="auto"/>
        <w:ind w:right="100"/>
        <w:rPr>
          <w:rFonts w:hint="eastAsia"/>
        </w:rPr>
      </w:pPr>
      <w:r>
        <w:rPr>
          <w:rFonts w:hint="eastAsia"/>
        </w:rPr>
        <w:t>我们从神而生，使我们适合并有资格战胜世界；我们的信心真正战胜了它。</w:t>
      </w:r>
    </w:p>
    <w:p w14:paraId="140D6B29">
      <w:pPr>
        <w:pStyle w:val="4"/>
        <w:spacing w:before="275" w:line="254" w:lineRule="auto"/>
        <w:ind w:right="100"/>
        <w:rPr>
          <w:rFonts w:hint="eastAsia"/>
        </w:rPr>
      </w:pPr>
    </w:p>
    <w:p w14:paraId="46A18CA2">
      <w:pPr>
        <w:pStyle w:val="4"/>
        <w:spacing w:before="275" w:line="254" w:lineRule="auto"/>
        <w:ind w:right="100"/>
        <w:rPr>
          <w:rFonts w:hint="eastAsia"/>
        </w:rPr>
      </w:pPr>
      <w:r>
        <w:rPr>
          <w:rFonts w:hint="eastAsia"/>
        </w:rPr>
        <w:t>Nor is it difficult to harmonise these two things; our being born of God and so overcoming the world, and the victory which overcometh the world being our faith.</w:t>
      </w:r>
    </w:p>
    <w:p w14:paraId="588A7AF6">
      <w:pPr>
        <w:pStyle w:val="4"/>
        <w:spacing w:before="275" w:line="254" w:lineRule="auto"/>
        <w:ind w:right="100"/>
        <w:rPr>
          <w:rFonts w:hint="eastAsia"/>
        </w:rPr>
      </w:pPr>
      <w:r>
        <w:rPr>
          <w:rFonts w:hint="eastAsia"/>
        </w:rPr>
        <w:t>协调这两件事并不困难；我们从神而生从而战胜世界，以及战胜世界的胜利是我们的信心。</w:t>
      </w:r>
    </w:p>
    <w:p w14:paraId="494B3B3A">
      <w:pPr>
        <w:pStyle w:val="4"/>
        <w:spacing w:before="275" w:line="254" w:lineRule="auto"/>
        <w:ind w:right="100"/>
        <w:rPr>
          <w:rFonts w:hint="eastAsia"/>
        </w:rPr>
      </w:pPr>
    </w:p>
    <w:p w14:paraId="68E24D4D">
      <w:pPr>
        <w:pStyle w:val="4"/>
        <w:spacing w:before="275" w:line="254" w:lineRule="auto"/>
        <w:ind w:right="100"/>
        <w:rPr>
          <w:rFonts w:hint="eastAsia"/>
        </w:rPr>
      </w:pPr>
      <w:r>
        <w:rPr>
          <w:rFonts w:hint="eastAsia"/>
        </w:rPr>
        <w:t>For our being born of God, which is the secret of our overcoming the world, is itself intimately connected with faith; it originates faith and culminates in faith; its immediate outgoing in activity is faith.</w:t>
      </w:r>
    </w:p>
    <w:p w14:paraId="39B8662B">
      <w:pPr>
        <w:pStyle w:val="4"/>
        <w:spacing w:before="275" w:line="254" w:lineRule="auto"/>
        <w:ind w:right="100"/>
        <w:rPr>
          <w:rFonts w:hint="eastAsia"/>
        </w:rPr>
      </w:pPr>
      <w:r>
        <w:rPr>
          <w:rFonts w:hint="eastAsia"/>
        </w:rPr>
        <w:t>因为我们从神而生，这是我们战胜世界的秘诀，它本身与信心密切相关；它产生信心，并在信心中达到顶峰；它在活动中直接的流露就是信心。</w:t>
      </w:r>
    </w:p>
    <w:p w14:paraId="44614828">
      <w:pPr>
        <w:pStyle w:val="4"/>
        <w:spacing w:before="275" w:line="254" w:lineRule="auto"/>
        <w:ind w:right="100"/>
        <w:rPr>
          <w:rFonts w:hint="eastAsia"/>
        </w:rPr>
      </w:pPr>
    </w:p>
    <w:p w14:paraId="7EE7BCD1">
      <w:pPr>
        <w:pStyle w:val="4"/>
        <w:spacing w:before="275" w:line="254" w:lineRule="auto"/>
        <w:ind w:right="100"/>
        <w:rPr>
          <w:rFonts w:hint="eastAsia"/>
        </w:rPr>
      </w:pPr>
      <w:r>
        <w:rPr>
          <w:rFonts w:hint="eastAsia"/>
        </w:rPr>
        <w:t>And therefore faith, continually exercised, constantly acting, is the instrument of victory.</w:t>
      </w:r>
    </w:p>
    <w:p w14:paraId="5C57F66F">
      <w:pPr>
        <w:pStyle w:val="4"/>
        <w:spacing w:before="275" w:line="254" w:lineRule="auto"/>
        <w:ind w:right="100"/>
        <w:rPr>
          <w:rFonts w:hint="eastAsia"/>
        </w:rPr>
      </w:pPr>
      <w:r>
        <w:rPr>
          <w:rFonts w:hint="eastAsia"/>
        </w:rPr>
        <w:t>因此，信心，持续操练，不断行动，是胜利的工具。</w:t>
      </w:r>
    </w:p>
    <w:p w14:paraId="1E058A02">
      <w:pPr>
        <w:pStyle w:val="4"/>
        <w:spacing w:before="275" w:line="254" w:lineRule="auto"/>
        <w:ind w:right="100"/>
        <w:rPr>
          <w:rFonts w:hint="eastAsia"/>
        </w:rPr>
      </w:pPr>
    </w:p>
    <w:p w14:paraId="27C21ECD">
      <w:pPr>
        <w:pStyle w:val="4"/>
        <w:spacing w:before="275" w:line="254" w:lineRule="auto"/>
        <w:ind w:right="100"/>
        <w:rPr>
          <w:rFonts w:hint="eastAsia"/>
        </w:rPr>
      </w:pPr>
      <w:r>
        <w:rPr>
          <w:rFonts w:hint="eastAsia"/>
        </w:rPr>
        <w:t>Nor is it merely faith apprehending a past event in our moral history, an accomplished change in our spiritual condition, our being "born of God."</w:t>
      </w:r>
    </w:p>
    <w:p w14:paraId="6A7A82E1">
      <w:pPr>
        <w:pStyle w:val="4"/>
        <w:spacing w:before="275" w:line="254" w:lineRule="auto"/>
        <w:ind w:right="100"/>
        <w:rPr>
          <w:rFonts w:hint="eastAsia"/>
        </w:rPr>
      </w:pPr>
      <w:r>
        <w:rPr>
          <w:rFonts w:hint="eastAsia"/>
        </w:rPr>
        <w:t>这不仅仅是信心领会我们道德历史上的一个过去事件，我们属灵状况的一个已完成的改变，我们“从神而生”。</w:t>
      </w:r>
    </w:p>
    <w:p w14:paraId="65BD72EF">
      <w:pPr>
        <w:pStyle w:val="4"/>
        <w:spacing w:before="275" w:line="254" w:lineRule="auto"/>
        <w:ind w:right="100"/>
        <w:rPr>
          <w:rFonts w:hint="eastAsia"/>
        </w:rPr>
      </w:pPr>
    </w:p>
    <w:p w14:paraId="03823961">
      <w:pPr>
        <w:pStyle w:val="4"/>
        <w:spacing w:before="275" w:line="254" w:lineRule="auto"/>
        <w:ind w:right="100"/>
        <w:rPr>
          <w:rFonts w:hint="eastAsia"/>
        </w:rPr>
      </w:pPr>
      <w:r>
        <w:rPr>
          <w:rFonts w:hint="eastAsia"/>
        </w:rPr>
        <w:t>It is faith exercised upon a present object; not looking back or looking in, but looking out; "looking unto Jesus."</w:t>
      </w:r>
    </w:p>
    <w:p w14:paraId="6AA15B8C">
      <w:pPr>
        <w:pStyle w:val="4"/>
        <w:spacing w:before="275" w:line="254" w:lineRule="auto"/>
        <w:ind w:right="100"/>
        <w:rPr>
          <w:rFonts w:hint="eastAsia"/>
        </w:rPr>
      </w:pPr>
      <w:r>
        <w:rPr>
          <w:rFonts w:hint="eastAsia"/>
        </w:rPr>
        <w:t>这是对当前对象的信心操练；不是回顾或内省，而是仰望；“仰望耶稣”。</w:t>
      </w:r>
    </w:p>
    <w:p w14:paraId="497DCCD2">
      <w:pPr>
        <w:pStyle w:val="4"/>
        <w:spacing w:before="275" w:line="254" w:lineRule="auto"/>
        <w:ind w:right="100"/>
        <w:rPr>
          <w:rFonts w:hint="eastAsia"/>
        </w:rPr>
      </w:pPr>
    </w:p>
    <w:p w14:paraId="27DCCC06">
      <w:pPr>
        <w:pStyle w:val="4"/>
        <w:spacing w:before="275" w:line="254" w:lineRule="auto"/>
        <w:ind w:right="100"/>
        <w:rPr>
          <w:rFonts w:hint="eastAsia"/>
        </w:rPr>
      </w:pPr>
      <w:r>
        <w:rPr>
          <w:rFonts w:hint="eastAsia"/>
        </w:rPr>
        <w:t>For "who is he that overcometh the world, but he that believeth that Jesus is the Son of God?"</w:t>
      </w:r>
    </w:p>
    <w:p w14:paraId="23A83B38">
      <w:pPr>
        <w:pStyle w:val="4"/>
        <w:spacing w:before="275" w:line="254" w:lineRule="auto"/>
        <w:ind w:right="100"/>
        <w:rPr>
          <w:rFonts w:hint="eastAsia"/>
        </w:rPr>
      </w:pPr>
      <w:r>
        <w:rPr>
          <w:rFonts w:hint="eastAsia"/>
        </w:rPr>
        <w:t>因为“胜过世界的是谁呢？不是那信耶稣是神儿子的吗？”</w:t>
      </w:r>
    </w:p>
    <w:p w14:paraId="611C232C">
      <w:pPr>
        <w:pStyle w:val="4"/>
        <w:spacing w:before="275" w:line="254" w:lineRule="auto"/>
        <w:ind w:right="100"/>
        <w:rPr>
          <w:rFonts w:hint="eastAsia"/>
        </w:rPr>
      </w:pPr>
    </w:p>
    <w:p w14:paraId="5273C001">
      <w:pPr>
        <w:pStyle w:val="4"/>
        <w:spacing w:before="275" w:line="254" w:lineRule="auto"/>
        <w:ind w:right="100"/>
        <w:rPr>
          <w:rFonts w:hint="eastAsia"/>
        </w:rPr>
      </w:pPr>
      <w:r>
        <w:rPr>
          <w:rFonts w:hint="eastAsia"/>
        </w:rPr>
        <w:t>Jesus is the ever-present object of this ever acting faith; Jesus considered as the Son of God.</w:t>
      </w:r>
    </w:p>
    <w:p w14:paraId="67F842F5">
      <w:pPr>
        <w:pStyle w:val="4"/>
        <w:spacing w:before="275" w:line="254" w:lineRule="auto"/>
        <w:ind w:right="100"/>
        <w:rPr>
          <w:rFonts w:hint="eastAsia"/>
        </w:rPr>
      </w:pPr>
      <w:r>
        <w:rPr>
          <w:rFonts w:hint="eastAsia"/>
        </w:rPr>
        <w:t>耶稣是这永恒行动之信心的永恒对象；耶稣被视为神的儿子。</w:t>
      </w:r>
    </w:p>
    <w:p w14:paraId="255B0D2F">
      <w:pPr>
        <w:pStyle w:val="4"/>
        <w:spacing w:before="275" w:line="254" w:lineRule="auto"/>
        <w:ind w:right="100"/>
        <w:rPr>
          <w:rFonts w:hint="eastAsia"/>
        </w:rPr>
      </w:pPr>
    </w:p>
    <w:p w14:paraId="5AAC0FEF">
      <w:pPr>
        <w:pStyle w:val="4"/>
        <w:spacing w:before="275" w:line="254" w:lineRule="auto"/>
        <w:ind w:right="100"/>
        <w:rPr>
          <w:rFonts w:hint="eastAsia"/>
        </w:rPr>
      </w:pPr>
      <w:r>
        <w:rPr>
          <w:rFonts w:hint="eastAsia"/>
        </w:rPr>
        <w:t>For it is the sonship of Jesus that our faith grasps, embraces, and appropriates.</w:t>
      </w:r>
    </w:p>
    <w:p w14:paraId="1D99D236">
      <w:pPr>
        <w:pStyle w:val="4"/>
        <w:spacing w:before="275" w:line="254" w:lineRule="auto"/>
        <w:ind w:right="100"/>
        <w:rPr>
          <w:rFonts w:hint="eastAsia"/>
        </w:rPr>
      </w:pPr>
      <w:r>
        <w:rPr>
          <w:rFonts w:hint="eastAsia"/>
        </w:rPr>
        <w:t>因为我们的信心所把握、拥抱和占有的，是耶稣的儿子名分。</w:t>
      </w:r>
    </w:p>
    <w:p w14:paraId="4CC332E3">
      <w:pPr>
        <w:pStyle w:val="4"/>
        <w:spacing w:before="275" w:line="254" w:lineRule="auto"/>
        <w:ind w:right="100"/>
        <w:rPr>
          <w:rFonts w:hint="eastAsia"/>
        </w:rPr>
      </w:pPr>
    </w:p>
    <w:p w14:paraId="7F7850A5">
      <w:pPr>
        <w:pStyle w:val="4"/>
        <w:spacing w:before="275" w:line="254" w:lineRule="auto"/>
        <w:ind w:right="100"/>
        <w:rPr>
          <w:rFonts w:hint="eastAsia"/>
        </w:rPr>
      </w:pPr>
      <w:r>
        <w:rPr>
          <w:rFonts w:hint="eastAsia"/>
        </w:rPr>
        <w:t>And it is because it does so that it is "the victory which overcometh the world."</w:t>
      </w:r>
    </w:p>
    <w:p w14:paraId="3258E049">
      <w:pPr>
        <w:pStyle w:val="4"/>
        <w:spacing w:before="275" w:line="254" w:lineRule="auto"/>
        <w:ind w:right="100"/>
        <w:rPr>
          <w:rFonts w:hint="eastAsia"/>
        </w:rPr>
      </w:pPr>
      <w:r>
        <w:rPr>
          <w:rFonts w:hint="eastAsia"/>
        </w:rPr>
        <w:t>正因为如此，它才是“那战胜世界的胜利”。</w:t>
      </w:r>
    </w:p>
    <w:p w14:paraId="5AFB5A85">
      <w:pPr>
        <w:pStyle w:val="4"/>
        <w:spacing w:before="275" w:line="254" w:lineRule="auto"/>
        <w:ind w:right="100"/>
        <w:rPr>
          <w:rFonts w:hint="eastAsia"/>
        </w:rPr>
      </w:pPr>
    </w:p>
    <w:p w14:paraId="1B4E7D65">
      <w:pPr>
        <w:pStyle w:val="4"/>
        <w:spacing w:before="275" w:line="254" w:lineRule="auto"/>
        <w:ind w:right="100"/>
        <w:rPr>
          <w:rFonts w:hint="eastAsia"/>
        </w:rPr>
      </w:pPr>
      <w:r>
        <w:rPr>
          <w:rFonts w:hint="eastAsia"/>
        </w:rPr>
        <w:t>Who is he who is at any given moment, and with reference to any given trial or temptation, really overcoming the world?</w:t>
      </w:r>
    </w:p>
    <w:p w14:paraId="0F3F672B">
      <w:pPr>
        <w:pStyle w:val="4"/>
        <w:spacing w:before="275" w:line="254" w:lineRule="auto"/>
        <w:ind w:right="100"/>
        <w:rPr>
          <w:rFonts w:hint="eastAsia"/>
        </w:rPr>
      </w:pPr>
      <w:r>
        <w:rPr>
          <w:rFonts w:hint="eastAsia"/>
        </w:rPr>
        <w:t>在任何特定时刻，以及针对任何特定的试验或试探，真正战胜世界的是谁呢？</w:t>
      </w:r>
    </w:p>
    <w:p w14:paraId="7A68438E">
      <w:pPr>
        <w:pStyle w:val="4"/>
        <w:spacing w:before="275" w:line="254" w:lineRule="auto"/>
        <w:ind w:right="100"/>
        <w:rPr>
          <w:rFonts w:hint="eastAsia"/>
        </w:rPr>
      </w:pPr>
    </w:p>
    <w:p w14:paraId="2871FAF2">
      <w:pPr>
        <w:pStyle w:val="4"/>
        <w:spacing w:before="275" w:line="254" w:lineRule="auto"/>
        <w:ind w:right="100"/>
        <w:rPr>
          <w:rFonts w:hint="eastAsia"/>
        </w:rPr>
      </w:pPr>
      <w:r>
        <w:rPr>
          <w:rFonts w:hint="eastAsia"/>
        </w:rPr>
        <w:t>Is it not he who, at that</w:t>
      </w:r>
    </w:p>
    <w:p w14:paraId="446C4740">
      <w:pPr>
        <w:pStyle w:val="4"/>
        <w:spacing w:before="275" w:line="254" w:lineRule="auto"/>
        <w:ind w:right="100"/>
        <w:rPr>
          <w:rFonts w:hint="eastAsia"/>
        </w:rPr>
      </w:pPr>
      <w:r>
        <w:rPr>
          <w:rFonts w:hint="eastAsia"/>
        </w:rPr>
        <w:t>难道不是祂，在那</w:t>
      </w:r>
    </w:p>
    <w:p w14:paraId="53971917">
      <w:pPr>
        <w:pStyle w:val="4"/>
        <w:spacing w:before="275" w:line="254" w:lineRule="auto"/>
        <w:ind w:right="100"/>
        <w:rPr>
          <w:rFonts w:hint="eastAsia"/>
        </w:rPr>
      </w:pPr>
    </w:p>
    <w:p w14:paraId="38AB1539">
      <w:pPr>
        <w:pStyle w:val="4"/>
        <w:spacing w:before="275" w:line="254" w:lineRule="auto"/>
        <w:ind w:right="100"/>
        <w:rPr>
          <w:rFonts w:hint="eastAsia"/>
        </w:rPr>
      </w:pPr>
      <w:r>
        <w:rPr>
          <w:rFonts w:hint="eastAsia"/>
        </w:rPr>
        <w:t>very moment, and with special reference to that very trial or temptation, is "believing that Jesus is the Son of God;" so believing as to be one with him in his being so; of one mind and of one heart, then and there, as to the precise matter in hand or the particular question raised; of one mind and heart with Jesus the Son of God; judging the case as he, the Son of God, would have judged it; feeling as he, the Son of God, would have felt; acting as in the circumstances he, the Son of God, would have acted?</w:t>
      </w:r>
    </w:p>
    <w:p w14:paraId="5BE57491">
      <w:pPr>
        <w:pStyle w:val="4"/>
        <w:spacing w:before="275" w:line="254" w:lineRule="auto"/>
        <w:ind w:right="100"/>
        <w:rPr>
          <w:rFonts w:hint="eastAsia"/>
        </w:rPr>
      </w:pPr>
      <w:r>
        <w:rPr>
          <w:rFonts w:hint="eastAsia"/>
        </w:rPr>
        <w:t>就在那一刻，并且特别针对那个试验或试探，“相信耶稣是神的儿子”；如此相信，以致与祂在祂所是的那一位上合一；当时当地，就手头确切的事情或提出的特定问题，与神的儿子耶稣同心同德；像祂，神的儿子，会判断那样判断情况；像祂，神的儿子，会感受那样感受；像在那种情况下祂，神的儿子，会行动那样行动吗？</w:t>
      </w:r>
    </w:p>
    <w:p w14:paraId="2F8F7067">
      <w:pPr>
        <w:pStyle w:val="4"/>
        <w:spacing w:before="275" w:line="254" w:lineRule="auto"/>
        <w:ind w:right="100"/>
        <w:rPr>
          <w:rFonts w:hint="eastAsia"/>
        </w:rPr>
      </w:pPr>
    </w:p>
    <w:p w14:paraId="7EC1EA0D">
      <w:pPr>
        <w:pStyle w:val="4"/>
        <w:spacing w:before="275" w:line="254" w:lineRule="auto"/>
        <w:ind w:right="100"/>
        <w:rPr>
          <w:rFonts w:hint="eastAsia"/>
        </w:rPr>
      </w:pPr>
      <w:r>
        <w:rPr>
          <w:rFonts w:hint="eastAsia"/>
        </w:rPr>
        <w:t>Jesus himself had to overcome, and did overcome, the world.</w:t>
      </w:r>
    </w:p>
    <w:p w14:paraId="334A5F49">
      <w:pPr>
        <w:pStyle w:val="4"/>
        <w:spacing w:before="275" w:line="254" w:lineRule="auto"/>
        <w:ind w:right="100"/>
        <w:rPr>
          <w:rFonts w:hint="eastAsia"/>
        </w:rPr>
      </w:pPr>
      <w:r>
        <w:rPr>
          <w:rFonts w:hint="eastAsia"/>
        </w:rPr>
        <w:t>耶稣自己必须战胜，并且确实战胜了世界。</w:t>
      </w:r>
    </w:p>
    <w:p w14:paraId="00B8E0C0">
      <w:pPr>
        <w:pStyle w:val="4"/>
        <w:spacing w:before="275" w:line="254" w:lineRule="auto"/>
        <w:ind w:right="100"/>
        <w:rPr>
          <w:rFonts w:hint="eastAsia"/>
        </w:rPr>
      </w:pPr>
    </w:p>
    <w:p w14:paraId="18528FF0">
      <w:pPr>
        <w:pStyle w:val="4"/>
        <w:spacing w:before="275" w:line="254" w:lineRule="auto"/>
        <w:ind w:right="100"/>
        <w:rPr>
          <w:rFonts w:hint="eastAsia"/>
        </w:rPr>
      </w:pPr>
      <w:r>
        <w:rPr>
          <w:rFonts w:hint="eastAsia"/>
        </w:rPr>
        <w:t>How? Was it not by faith?</w:t>
      </w:r>
    </w:p>
    <w:p w14:paraId="4A650A45">
      <w:pPr>
        <w:pStyle w:val="4"/>
        <w:spacing w:before="275" w:line="254" w:lineRule="auto"/>
        <w:ind w:right="100"/>
        <w:rPr>
          <w:rFonts w:hint="eastAsia"/>
        </w:rPr>
      </w:pPr>
      <w:r>
        <w:rPr>
          <w:rFonts w:hint="eastAsia"/>
        </w:rPr>
        <w:t>如何？难道不是凭着信心吗？</w:t>
      </w:r>
    </w:p>
    <w:p w14:paraId="7C9A725F">
      <w:pPr>
        <w:pStyle w:val="4"/>
        <w:spacing w:before="275" w:line="254" w:lineRule="auto"/>
        <w:ind w:right="100"/>
        <w:rPr>
          <w:rFonts w:hint="eastAsia"/>
        </w:rPr>
      </w:pPr>
    </w:p>
    <w:p w14:paraId="0FF44EDD">
      <w:pPr>
        <w:pStyle w:val="4"/>
        <w:spacing w:before="275" w:line="254" w:lineRule="auto"/>
        <w:ind w:right="100"/>
        <w:rPr>
          <w:rFonts w:hint="eastAsia"/>
        </w:rPr>
      </w:pPr>
      <w:r>
        <w:rPr>
          <w:rFonts w:hint="eastAsia"/>
        </w:rPr>
        <w:t>by faith in his own sonship, or rather faith in God as his Father, faith ever intensely and vividly realising it as a truth that God was his Father?</w:t>
      </w:r>
    </w:p>
    <w:p w14:paraId="33102485">
      <w:pPr>
        <w:pStyle w:val="4"/>
        <w:spacing w:before="275" w:line="254" w:lineRule="auto"/>
        <w:ind w:right="100"/>
        <w:rPr>
          <w:rFonts w:hint="eastAsia"/>
        </w:rPr>
      </w:pPr>
      <w:r>
        <w:rPr>
          <w:rFonts w:hint="eastAsia"/>
        </w:rPr>
        <w:t>凭着对祂自己儿子名分的信心，或者更确切地说，凭着对神作为祂父亲的信心，那种总是强烈而生动地认识到神是祂父亲这个真理的信心？</w:t>
      </w:r>
    </w:p>
    <w:p w14:paraId="4AE80EEF">
      <w:pPr>
        <w:pStyle w:val="4"/>
        <w:spacing w:before="275" w:line="254" w:lineRule="auto"/>
        <w:ind w:right="100"/>
        <w:rPr>
          <w:rFonts w:hint="eastAsia"/>
        </w:rPr>
      </w:pPr>
    </w:p>
    <w:p w14:paraId="23820678">
      <w:pPr>
        <w:pStyle w:val="4"/>
        <w:spacing w:before="275" w:line="254" w:lineRule="auto"/>
        <w:ind w:right="100"/>
        <w:rPr>
          <w:rFonts w:hint="eastAsia"/>
        </w:rPr>
      </w:pPr>
      <w:r>
        <w:rPr>
          <w:rFonts w:hint="eastAsia"/>
        </w:rPr>
        <w:t>It was as the Son of God that he looked out upon the world; from his Father's point of view.</w:t>
      </w:r>
    </w:p>
    <w:p w14:paraId="606CB762">
      <w:pPr>
        <w:pStyle w:val="4"/>
        <w:spacing w:before="275" w:line="254" w:lineRule="auto"/>
        <w:ind w:right="100"/>
        <w:rPr>
          <w:rFonts w:hint="eastAsia"/>
        </w:rPr>
      </w:pPr>
      <w:r>
        <w:rPr>
          <w:rFonts w:hint="eastAsia"/>
        </w:rPr>
        <w:t>祂是作为神的儿子看待世界；从祂父的观点出发。</w:t>
      </w:r>
    </w:p>
    <w:p w14:paraId="180C4D0B">
      <w:pPr>
        <w:pStyle w:val="4"/>
        <w:spacing w:before="275" w:line="254" w:lineRule="auto"/>
        <w:ind w:right="100"/>
        <w:rPr>
          <w:rFonts w:hint="eastAsia"/>
        </w:rPr>
      </w:pPr>
    </w:p>
    <w:p w14:paraId="4D63FCC8">
      <w:pPr>
        <w:pStyle w:val="4"/>
        <w:spacing w:before="275" w:line="254" w:lineRule="auto"/>
        <w:ind w:right="100"/>
        <w:rPr>
          <w:rFonts w:hint="eastAsia"/>
        </w:rPr>
      </w:pPr>
      <w:r>
        <w:rPr>
          <w:rFonts w:hint="eastAsia"/>
        </w:rPr>
        <w:t>It was as the Son of God that he met the world's attractions; the consciousness of his Father's love stripped them in his eyes of all their charms.</w:t>
      </w:r>
    </w:p>
    <w:p w14:paraId="3E8FA547">
      <w:pPr>
        <w:pStyle w:val="4"/>
        <w:spacing w:before="275" w:line="254" w:lineRule="auto"/>
        <w:ind w:right="100"/>
        <w:rPr>
          <w:rFonts w:hint="eastAsia"/>
        </w:rPr>
      </w:pPr>
      <w:r>
        <w:rPr>
          <w:rFonts w:hint="eastAsia"/>
        </w:rPr>
        <w:t>祂是作为神的儿子面对世界的诱惑；祂父爱的意识，在祂眼中剥夺了它们所有的魅力。</w:t>
      </w:r>
    </w:p>
    <w:p w14:paraId="3F68CF54">
      <w:pPr>
        <w:pStyle w:val="4"/>
        <w:spacing w:before="275" w:line="254" w:lineRule="auto"/>
        <w:ind w:right="100"/>
        <w:rPr>
          <w:rFonts w:hint="eastAsia"/>
        </w:rPr>
      </w:pPr>
    </w:p>
    <w:p w14:paraId="03AE1E0A">
      <w:pPr>
        <w:pStyle w:val="4"/>
        <w:spacing w:before="275" w:line="254" w:lineRule="auto"/>
        <w:ind w:right="100"/>
        <w:rPr>
          <w:rFonts w:hint="eastAsia"/>
        </w:rPr>
      </w:pPr>
      <w:r>
        <w:rPr>
          <w:rFonts w:hint="eastAsia"/>
        </w:rPr>
        <w:t>It was as the Son of God that he was tempted; trust in his Father's faithfulness kept him without sin.</w:t>
      </w:r>
    </w:p>
    <w:p w14:paraId="4DA0D99B">
      <w:pPr>
        <w:pStyle w:val="4"/>
        <w:spacing w:before="275" w:line="254" w:lineRule="auto"/>
        <w:ind w:right="100"/>
        <w:rPr>
          <w:rFonts w:hint="eastAsia"/>
        </w:rPr>
      </w:pPr>
      <w:r>
        <w:rPr>
          <w:rFonts w:hint="eastAsia"/>
        </w:rPr>
        <w:t>祂是作为神的儿子受试探；信靠祂父的信实使祂没有犯罪。</w:t>
      </w:r>
    </w:p>
    <w:p w14:paraId="1B512D8B">
      <w:pPr>
        <w:pStyle w:val="4"/>
        <w:spacing w:before="275" w:line="254" w:lineRule="auto"/>
        <w:ind w:right="100"/>
        <w:rPr>
          <w:rFonts w:hint="eastAsia"/>
        </w:rPr>
      </w:pPr>
    </w:p>
    <w:p w14:paraId="5E2A8DCA">
      <w:pPr>
        <w:pStyle w:val="4"/>
        <w:spacing w:before="275" w:line="254" w:lineRule="auto"/>
        <w:ind w:right="100"/>
        <w:rPr>
          <w:rFonts w:hint="eastAsia"/>
        </w:rPr>
      </w:pPr>
      <w:r>
        <w:rPr>
          <w:rFonts w:hint="eastAsia"/>
        </w:rPr>
        <w:t>It was as the Son of God that he suffered, and suffered willingly, that his Father might be glorified.</w:t>
      </w:r>
    </w:p>
    <w:p w14:paraId="6AA57D40">
      <w:pPr>
        <w:pStyle w:val="4"/>
        <w:spacing w:before="275" w:line="254" w:lineRule="auto"/>
        <w:ind w:right="100"/>
        <w:rPr>
          <w:rFonts w:hint="eastAsia"/>
        </w:rPr>
      </w:pPr>
      <w:r>
        <w:rPr>
          <w:rFonts w:hint="eastAsia"/>
        </w:rPr>
        <w:t>祂是作为神的儿子受苦，并且甘心受苦，好叫祂的父得荣耀。</w:t>
      </w:r>
    </w:p>
    <w:p w14:paraId="0DD35F78">
      <w:pPr>
        <w:pStyle w:val="4"/>
        <w:spacing w:before="275" w:line="254" w:lineRule="auto"/>
        <w:ind w:right="100"/>
        <w:rPr>
          <w:rFonts w:hint="eastAsia"/>
        </w:rPr>
      </w:pPr>
    </w:p>
    <w:p w14:paraId="1A9E02C6">
      <w:pPr>
        <w:pStyle w:val="4"/>
        <w:spacing w:before="275" w:line="254" w:lineRule="auto"/>
        <w:ind w:right="100"/>
        <w:rPr>
          <w:rFonts w:hint="eastAsia"/>
        </w:rPr>
      </w:pPr>
      <w:r>
        <w:rPr>
          <w:rFonts w:hint="eastAsia"/>
        </w:rPr>
        <w:t>Into his pure, calm, filial spirit, there never did, there never could, enter the very faintest shadow of a suspicion that anything his Father ordered or ordained could be otherwise than just, and right, and good.</w:t>
      </w:r>
    </w:p>
    <w:p w14:paraId="1DA83366">
      <w:pPr>
        <w:pStyle w:val="4"/>
        <w:spacing w:before="275" w:line="254" w:lineRule="auto"/>
        <w:ind w:right="100"/>
        <w:rPr>
          <w:rFonts w:hint="eastAsia"/>
        </w:rPr>
      </w:pPr>
      <w:r>
        <w:rPr>
          <w:rFonts w:hint="eastAsia"/>
        </w:rPr>
        <w:t>在祂纯洁、平静、孝顺的灵里，从未，也绝不可能，进入丝毫的怀疑，认为祂父所命令或命定的任何事，除了公义、正确和良善之外，还可能是别的。</w:t>
      </w:r>
    </w:p>
    <w:p w14:paraId="76869F67">
      <w:pPr>
        <w:pStyle w:val="4"/>
        <w:spacing w:before="275" w:line="254" w:lineRule="auto"/>
        <w:ind w:right="100"/>
        <w:rPr>
          <w:rFonts w:hint="eastAsia"/>
        </w:rPr>
      </w:pPr>
    </w:p>
    <w:p w14:paraId="33A916A2">
      <w:pPr>
        <w:pStyle w:val="4"/>
        <w:spacing w:before="275" w:line="254" w:lineRule="auto"/>
        <w:ind w:right="100"/>
        <w:rPr>
          <w:rFonts w:hint="eastAsia"/>
        </w:rPr>
      </w:pPr>
      <w:r>
        <w:rPr>
          <w:rFonts w:hint="eastAsia"/>
        </w:rPr>
        <w:t>Therefore the world had no hold over him; "the prince of the world had nothing in him."</w:t>
      </w:r>
    </w:p>
    <w:p w14:paraId="07A3A003">
      <w:pPr>
        <w:pStyle w:val="4"/>
        <w:spacing w:before="275" w:line="254" w:lineRule="auto"/>
        <w:ind w:right="100"/>
        <w:rPr>
          <w:rFonts w:hint="eastAsia"/>
        </w:rPr>
      </w:pPr>
      <w:r>
        <w:rPr>
          <w:rFonts w:hint="eastAsia"/>
        </w:rPr>
        <w:t>因此，世界无法控制祂；“这世界的王在祂里面毫无所有”。</w:t>
      </w:r>
    </w:p>
    <w:p w14:paraId="114919B4">
      <w:pPr>
        <w:pStyle w:val="4"/>
        <w:spacing w:before="275" w:line="254" w:lineRule="auto"/>
        <w:ind w:right="100"/>
        <w:rPr>
          <w:rFonts w:hint="eastAsia"/>
        </w:rPr>
      </w:pPr>
    </w:p>
    <w:p w14:paraId="6590E69B">
      <w:pPr>
        <w:pStyle w:val="4"/>
        <w:spacing w:before="275" w:line="254" w:lineRule="auto"/>
        <w:ind w:right="100"/>
        <w:rPr>
          <w:rFonts w:hint="eastAsia"/>
        </w:rPr>
      </w:pPr>
      <w:r>
        <w:rPr>
          <w:rFonts w:hint="eastAsia"/>
        </w:rPr>
        <w:t>There was not in him any latent or lurking element of possible impatience under the yoke, to which the world might appeal, and by means of which, persuading him that God's way was harsh, the world might subdue him.</w:t>
      </w:r>
    </w:p>
    <w:p w14:paraId="78E5F95D">
      <w:pPr>
        <w:pStyle w:val="4"/>
        <w:spacing w:before="275" w:line="254" w:lineRule="auto"/>
        <w:ind w:right="100"/>
        <w:rPr>
          <w:rFonts w:hint="eastAsia"/>
        </w:rPr>
      </w:pPr>
      <w:r>
        <w:rPr>
          <w:rFonts w:hint="eastAsia"/>
        </w:rPr>
        <w:t>在祂里面，没有任何潜伏的、可能在轭下不耐烦的因素，世界可以藉此诉诸，并藉此说服祂神的道路是严厉的，从而征服祂。</w:t>
      </w:r>
    </w:p>
    <w:p w14:paraId="22D2FBD0">
      <w:pPr>
        <w:pStyle w:val="4"/>
        <w:spacing w:before="275" w:line="254" w:lineRule="auto"/>
        <w:ind w:right="100"/>
        <w:rPr>
          <w:rFonts w:hint="eastAsia"/>
        </w:rPr>
      </w:pPr>
    </w:p>
    <w:p w14:paraId="6418C84F">
      <w:pPr>
        <w:pStyle w:val="4"/>
        <w:spacing w:before="275" w:line="254" w:lineRule="auto"/>
        <w:ind w:right="100"/>
        <w:rPr>
          <w:rFonts w:hint="eastAsia"/>
        </w:rPr>
      </w:pPr>
      <w:r>
        <w:rPr>
          <w:rFonts w:hint="eastAsia"/>
        </w:rPr>
        <w:t>For though he became the servant of the Father, he was still the Son; and therefore in serving the Father, being still the Son, he overcame the world.</w:t>
      </w:r>
    </w:p>
    <w:p w14:paraId="7D944E90">
      <w:pPr>
        <w:pStyle w:val="4"/>
        <w:spacing w:before="275" w:line="254" w:lineRule="auto"/>
        <w:ind w:right="100"/>
        <w:rPr>
          <w:rFonts w:hint="eastAsia"/>
        </w:rPr>
      </w:pPr>
      <w:r>
        <w:rPr>
          <w:rFonts w:hint="eastAsia"/>
        </w:rPr>
        <w:t>因为祂虽然成为父的仆人，祂仍然是子；因此，在服事父时，既仍然是子，祂就胜过了世界。</w:t>
      </w:r>
    </w:p>
    <w:p w14:paraId="672D8E90">
      <w:pPr>
        <w:pStyle w:val="4"/>
        <w:spacing w:before="275" w:line="254" w:lineRule="auto"/>
        <w:ind w:right="100"/>
        <w:rPr>
          <w:rFonts w:hint="eastAsia"/>
        </w:rPr>
      </w:pPr>
    </w:p>
    <w:p w14:paraId="3C57B837">
      <w:pPr>
        <w:pStyle w:val="4"/>
        <w:spacing w:before="275" w:line="254" w:lineRule="auto"/>
        <w:ind w:right="100"/>
        <w:rPr>
          <w:rFonts w:hint="eastAsia"/>
        </w:rPr>
      </w:pPr>
      <w:r>
        <w:rPr>
          <w:rFonts w:hint="eastAsia"/>
        </w:rPr>
        <w:t>So we also, believing that Jesus is the Son of God, and being ourselves sons of God in him, may find that in this way we can overcome the world.</w:t>
      </w:r>
    </w:p>
    <w:p w14:paraId="39A56917">
      <w:pPr>
        <w:pStyle w:val="4"/>
        <w:spacing w:before="275" w:line="254" w:lineRule="auto"/>
        <w:ind w:right="100"/>
        <w:rPr>
          <w:rFonts w:hint="eastAsia"/>
        </w:rPr>
      </w:pPr>
      <w:r>
        <w:rPr>
          <w:rFonts w:hint="eastAsia"/>
        </w:rPr>
        <w:t>因此，我们也相信耶稣是神的儿子，并且在祂里面成为神的儿子，我们或许会发现，通过这种方式，我们可以战胜世界。</w:t>
      </w:r>
    </w:p>
    <w:p w14:paraId="504A76E2">
      <w:pPr>
        <w:pStyle w:val="4"/>
        <w:spacing w:before="275" w:line="254" w:lineRule="auto"/>
        <w:ind w:right="100"/>
        <w:rPr>
          <w:rFonts w:hint="eastAsia"/>
        </w:rPr>
      </w:pPr>
    </w:p>
    <w:p w14:paraId="54FCC767">
      <w:pPr>
        <w:pStyle w:val="4"/>
        <w:spacing w:before="275" w:line="254" w:lineRule="auto"/>
        <w:ind w:right="100"/>
        <w:rPr>
          <w:rFonts w:hint="eastAsia"/>
        </w:rPr>
      </w:pPr>
      <w:r>
        <w:rPr>
          <w:rFonts w:hint="eastAsia"/>
        </w:rPr>
        <w:t>At all events, we may be very sure that there is no other "victory that overcometh the world" but only this faith; this filial faith in God our Father; giving the lie to all the world's aspersions on his character, and all the world's complaints against his government and law.</w:t>
      </w:r>
    </w:p>
    <w:p w14:paraId="13971CA2">
      <w:pPr>
        <w:pStyle w:val="4"/>
        <w:spacing w:before="275" w:line="254" w:lineRule="auto"/>
        <w:ind w:right="100"/>
        <w:rPr>
          <w:rFonts w:hint="eastAsia"/>
        </w:rPr>
      </w:pPr>
      <w:r>
        <w:rPr>
          <w:rFonts w:hint="eastAsia"/>
        </w:rPr>
        <w:t>无论如何，我们可以非常肯定，除了这种信心；这种对我们天父神的孝顺信心；揭穿世界上所有对祂品格的诽谤，以及所有对祂治理和律法的抱怨之外，再没有其他“战胜世界的胜利”了。</w:t>
      </w:r>
    </w:p>
    <w:p w14:paraId="2A8FC4DB">
      <w:pPr>
        <w:pStyle w:val="4"/>
        <w:spacing w:before="275" w:line="254" w:lineRule="auto"/>
        <w:ind w:right="100"/>
        <w:rPr>
          <w:rFonts w:hint="eastAsia"/>
        </w:rPr>
      </w:pPr>
    </w:p>
    <w:p w14:paraId="1AAEE2CE">
      <w:pPr>
        <w:pStyle w:val="4"/>
        <w:spacing w:before="275" w:line="254" w:lineRule="auto"/>
        <w:ind w:right="100"/>
        <w:rPr>
          <w:rFonts w:hint="eastAsia"/>
        </w:rPr>
      </w:pPr>
      <w:r>
        <w:rPr>
          <w:rFonts w:hint="eastAsia"/>
        </w:rPr>
        <w:t>O child of God, wouldest thou overcome the world?</w:t>
      </w:r>
    </w:p>
    <w:p w14:paraId="007512A8">
      <w:pPr>
        <w:pStyle w:val="4"/>
        <w:spacing w:before="275" w:line="254" w:lineRule="auto"/>
        <w:ind w:right="100"/>
        <w:rPr>
          <w:rFonts w:hint="eastAsia"/>
        </w:rPr>
      </w:pPr>
      <w:r>
        <w:rPr>
          <w:rFonts w:hint="eastAsia"/>
        </w:rPr>
        <w:t>哦，神的儿女啊，你愿意战胜世界吗？</w:t>
      </w:r>
    </w:p>
    <w:p w14:paraId="2E292CE8">
      <w:pPr>
        <w:pStyle w:val="4"/>
        <w:spacing w:before="275" w:line="254" w:lineRule="auto"/>
        <w:ind w:right="100"/>
        <w:rPr>
          <w:rFonts w:hint="eastAsia"/>
        </w:rPr>
      </w:pPr>
    </w:p>
    <w:p w14:paraId="6778A8F6">
      <w:pPr>
        <w:pStyle w:val="4"/>
        <w:spacing w:before="275" w:line="254" w:lineRule="auto"/>
        <w:ind w:right="100"/>
        <w:rPr>
          <w:rFonts w:hint="eastAsia"/>
        </w:rPr>
      </w:pPr>
      <w:r>
        <w:rPr>
          <w:rFonts w:hint="eastAsia"/>
        </w:rPr>
        <w:t>Is it thine earnest, anxious, longing desire so to overcome the world that it shall never have power any more to make thee feel any one of thy God's commandments to be grievous?</w:t>
      </w:r>
    </w:p>
    <w:p w14:paraId="5795A4A2">
      <w:pPr>
        <w:pStyle w:val="4"/>
        <w:spacing w:before="275" w:line="254" w:lineRule="auto"/>
        <w:ind w:right="100"/>
        <w:rPr>
          <w:rFonts w:hint="eastAsia"/>
        </w:rPr>
      </w:pPr>
      <w:r>
        <w:rPr>
          <w:rFonts w:hint="eastAsia"/>
        </w:rPr>
        <w:t>你是否恳切、焦虑、渴望如此战胜世界，以致它再也没有能力使你感到你神的任何一条诫命是难守的？</w:t>
      </w:r>
    </w:p>
    <w:p w14:paraId="0CA243A3">
      <w:pPr>
        <w:pStyle w:val="4"/>
        <w:spacing w:before="275" w:line="254" w:lineRule="auto"/>
        <w:ind w:right="100"/>
        <w:rPr>
          <w:rFonts w:hint="eastAsia"/>
        </w:rPr>
      </w:pPr>
    </w:p>
    <w:p w14:paraId="18454E70">
      <w:pPr>
        <w:pStyle w:val="4"/>
        <w:spacing w:before="275" w:line="254" w:lineRule="auto"/>
        <w:ind w:right="100"/>
        <w:rPr>
          <w:rFonts w:hint="eastAsia"/>
        </w:rPr>
      </w:pPr>
      <w:r>
        <w:rPr>
          <w:rFonts w:hint="eastAsia"/>
        </w:rPr>
        <w:t>Is it a distress to thee that such a feeling still prevails so much and so often in thy secret soul; that thy walk before God, thy fellowship with God, thy service of God, are all so marred, tainted, cramped, and hindered, by the ever-recurring suggestion that this or that thing required of thee is hard?</w:t>
      </w:r>
    </w:p>
    <w:p w14:paraId="20FB65F3">
      <w:pPr>
        <w:pStyle w:val="4"/>
        <w:spacing w:before="275" w:line="254" w:lineRule="auto"/>
        <w:ind w:right="100"/>
        <w:rPr>
          <w:rFonts w:hint="eastAsia"/>
        </w:rPr>
      </w:pPr>
      <w:r>
        <w:rPr>
          <w:rFonts w:hint="eastAsia"/>
        </w:rPr>
        <w:t>这种感觉仍然如此频繁地在你秘密的灵魂中盛行，这是否使你痛苦；你与神同行，与神相交，事奉神，都因不断出现的暗示，即要求你做的这件事或那件事是艰难的，而受到如此大的损害、玷污、束缚和阻碍，这是否使你痛苦？</w:t>
      </w:r>
    </w:p>
    <w:p w14:paraId="0EE98C03">
      <w:pPr>
        <w:pStyle w:val="4"/>
        <w:spacing w:before="275" w:line="254" w:lineRule="auto"/>
        <w:ind w:right="100"/>
        <w:rPr>
          <w:rFonts w:hint="eastAsia"/>
        </w:rPr>
      </w:pPr>
    </w:p>
    <w:p w14:paraId="6ABA37A5">
      <w:pPr>
        <w:pStyle w:val="4"/>
        <w:spacing w:before="275" w:line="254" w:lineRule="auto"/>
        <w:ind w:right="100"/>
        <w:rPr>
          <w:rFonts w:hint="eastAsia"/>
        </w:rPr>
      </w:pPr>
      <w:r>
        <w:rPr>
          <w:rFonts w:hint="eastAsia"/>
        </w:rPr>
        <w:t>Yes; it is hard to cut off a right hand and pluck out a right eye; hard to deny self and take up the cross; hard to crucify the flesh with its affections and lusts; hard to go forth unto Christ without the camp bearing his reproach; hard to forego a seemingly harmless pleasure; hard to part with one dearly beloved; hard to bear excruciating pain; hard to die by premature decay; hard to lay down life for a brother!</w:t>
      </w:r>
    </w:p>
    <w:p w14:paraId="0BB7F541">
      <w:pPr>
        <w:pStyle w:val="4"/>
        <w:spacing w:before="275" w:line="254" w:lineRule="auto"/>
        <w:ind w:right="100"/>
        <w:rPr>
          <w:rFonts w:hint="eastAsia"/>
        </w:rPr>
      </w:pPr>
      <w:r>
        <w:rPr>
          <w:rFonts w:hint="eastAsia"/>
        </w:rPr>
        <w:t>是的；砍掉右手，剜出右眼，是难的；舍己，背起十字架，是难的；钉死肉体及其邪情私欲，是难的；出到营外就了基督去，担当祂的羞辱，是难的；放弃一个看似无害的享乐，是难的；与至爱的人分离，是难的；忍受剧烈的痛苦，是难的；因早衰而死，是难的；为弟兄舍命，是难的！</w:t>
      </w:r>
    </w:p>
    <w:p w14:paraId="51FF1D9E">
      <w:pPr>
        <w:pStyle w:val="4"/>
        <w:spacing w:before="275" w:line="254" w:lineRule="auto"/>
        <w:ind w:right="100"/>
        <w:rPr>
          <w:rFonts w:hint="eastAsia"/>
        </w:rPr>
      </w:pPr>
    </w:p>
    <w:p w14:paraId="21BC35C4">
      <w:pPr>
        <w:pStyle w:val="4"/>
        <w:spacing w:before="275" w:line="254" w:lineRule="auto"/>
        <w:ind w:right="100"/>
        <w:rPr>
          <w:rFonts w:hint="eastAsia"/>
        </w:rPr>
      </w:pPr>
      <w:r>
        <w:rPr>
          <w:rFonts w:hint="eastAsia"/>
        </w:rPr>
        <w:t>Ah! is it a grief to thee, a sore mortification and disappointment, that thou art so easily moved by the world; for it is thy love of the world, or the world's power over thee, that moves thee; thus to think, thus to feel, if not even thus to speak?</w:t>
      </w:r>
    </w:p>
    <w:p w14:paraId="325D17A1">
      <w:pPr>
        <w:pStyle w:val="4"/>
        <w:spacing w:before="275" w:line="254" w:lineRule="auto"/>
        <w:ind w:right="100"/>
        <w:rPr>
          <w:rFonts w:hint="eastAsia"/>
        </w:rPr>
      </w:pPr>
      <w:r>
        <w:rPr>
          <w:rFonts w:hint="eastAsia"/>
        </w:rPr>
        <w:t>啊！你如此轻易地被世界所动，这是否令你悲伤，令你极度屈辱和失望；因为是你的爱世界，或世界对你的权力，使你如此思想，如此感受，甚至如此说话吗？</w:t>
      </w:r>
    </w:p>
    <w:p w14:paraId="643A212D">
      <w:pPr>
        <w:pStyle w:val="4"/>
        <w:spacing w:before="275" w:line="254" w:lineRule="auto"/>
        <w:ind w:right="100"/>
        <w:rPr>
          <w:rFonts w:hint="eastAsia"/>
        </w:rPr>
      </w:pPr>
    </w:p>
    <w:p w14:paraId="394FAB48">
      <w:pPr>
        <w:pStyle w:val="4"/>
        <w:spacing w:before="275" w:line="254" w:lineRule="auto"/>
        <w:ind w:right="100"/>
        <w:rPr>
          <w:rFonts w:hint="eastAsia"/>
        </w:rPr>
      </w:pPr>
      <w:r>
        <w:rPr>
          <w:rFonts w:hint="eastAsia"/>
        </w:rPr>
        <w:t>Here, and only here, is the remedy.</w:t>
      </w:r>
    </w:p>
    <w:p w14:paraId="6B17E713">
      <w:pPr>
        <w:pStyle w:val="4"/>
        <w:spacing w:before="275" w:line="254" w:lineRule="auto"/>
        <w:ind w:right="100"/>
        <w:rPr>
          <w:rFonts w:hint="eastAsia"/>
        </w:rPr>
      </w:pPr>
      <w:r>
        <w:rPr>
          <w:rFonts w:hint="eastAsia"/>
        </w:rPr>
        <w:t>这里，也只有这里，才是补救之法。</w:t>
      </w:r>
    </w:p>
    <w:p w14:paraId="6CE98C6D">
      <w:pPr>
        <w:pStyle w:val="4"/>
        <w:spacing w:before="275" w:line="254" w:lineRule="auto"/>
        <w:ind w:right="100"/>
        <w:rPr>
          <w:rFonts w:hint="eastAsia"/>
        </w:rPr>
      </w:pPr>
    </w:p>
    <w:p w14:paraId="38105582">
      <w:pPr>
        <w:pStyle w:val="4"/>
        <w:spacing w:before="275" w:line="254" w:lineRule="auto"/>
        <w:ind w:right="100"/>
        <w:rPr>
          <w:rFonts w:hint="eastAsia"/>
        </w:rPr>
      </w:pPr>
      <w:r>
        <w:rPr>
          <w:rFonts w:hint="eastAsia"/>
        </w:rPr>
        <w:t>Believe, be always believing, that Jesus, so called because he saves his people from their sins, is the Son of God; that it is as the Son of God that he saves thee; and that he saves thee so as to make thee a son; being himself the first-born among many brethren.</w:t>
      </w:r>
    </w:p>
    <w:p w14:paraId="33FAEFCB">
      <w:pPr>
        <w:pStyle w:val="4"/>
        <w:spacing w:before="275" w:line="254" w:lineRule="auto"/>
        <w:ind w:right="100"/>
        <w:rPr>
          <w:rFonts w:hint="eastAsia"/>
        </w:rPr>
      </w:pPr>
      <w:r>
        <w:rPr>
          <w:rFonts w:hint="eastAsia"/>
        </w:rPr>
        <w:t>相信，要常常相信，耶稣，之所以如此称呼，是因为祂拯救祂的百姓脱离他们的罪，是神的儿子；祂是作为神的儿子拯救你；并且祂拯救你，是为了使你成为儿子；祂自己是许多弟兄中的长子。</w:t>
      </w:r>
    </w:p>
    <w:p w14:paraId="161A30A6">
      <w:pPr>
        <w:pStyle w:val="4"/>
        <w:spacing w:before="275" w:line="254" w:lineRule="auto"/>
        <w:ind w:right="100"/>
        <w:rPr>
          <w:rFonts w:hint="eastAsia"/>
        </w:rPr>
      </w:pPr>
    </w:p>
    <w:p w14:paraId="50D4D959">
      <w:pPr>
        <w:pStyle w:val="4"/>
        <w:spacing w:before="275" w:line="254" w:lineRule="auto"/>
        <w:ind w:right="100"/>
        <w:rPr>
          <w:rFonts w:hint="eastAsia"/>
        </w:rPr>
      </w:pPr>
      <w:r>
        <w:rPr>
          <w:rFonts w:hint="eastAsia"/>
        </w:rPr>
        <w:t>Rise to the full height of that great position.</w:t>
      </w:r>
    </w:p>
    <w:p w14:paraId="4DC583EB">
      <w:pPr>
        <w:pStyle w:val="4"/>
        <w:spacing w:before="275" w:line="254" w:lineRule="auto"/>
        <w:ind w:right="100"/>
        <w:rPr>
          <w:rFonts w:hint="eastAsia"/>
        </w:rPr>
      </w:pPr>
      <w:r>
        <w:rPr>
          <w:rFonts w:hint="eastAsia"/>
        </w:rPr>
        <w:t>要达到那个伟大地位的全部高度。</w:t>
      </w:r>
    </w:p>
    <w:p w14:paraId="643D0979">
      <w:pPr>
        <w:pStyle w:val="4"/>
        <w:spacing w:before="275" w:line="254" w:lineRule="auto"/>
        <w:ind w:right="100"/>
        <w:rPr>
          <w:rFonts w:hint="eastAsia"/>
        </w:rPr>
      </w:pPr>
    </w:p>
    <w:p w14:paraId="0552034D">
      <w:pPr>
        <w:pStyle w:val="4"/>
        <w:spacing w:before="275" w:line="254" w:lineRule="auto"/>
        <w:ind w:right="100"/>
        <w:rPr>
          <w:rFonts w:hint="eastAsia"/>
        </w:rPr>
      </w:pPr>
      <w:r>
        <w:rPr>
          <w:rFonts w:hint="eastAsia"/>
        </w:rPr>
        <w:t>Realise its greatness; the greatness of its freedom; "the glorious liberty of the sons of God."</w:t>
      </w:r>
    </w:p>
    <w:p w14:paraId="3210DCAA">
      <w:pPr>
        <w:pStyle w:val="4"/>
        <w:spacing w:before="275" w:line="254" w:lineRule="auto"/>
        <w:ind w:right="100"/>
        <w:rPr>
          <w:rFonts w:hint="eastAsia"/>
        </w:rPr>
      </w:pPr>
      <w:r>
        <w:rPr>
          <w:rFonts w:hint="eastAsia"/>
        </w:rPr>
        <w:t>认识到它的伟大；它自由的伟大；“神儿女荣耀的自由”。</w:t>
      </w:r>
    </w:p>
    <w:p w14:paraId="7A2C93A0">
      <w:pPr>
        <w:pStyle w:val="4"/>
        <w:spacing w:before="275" w:line="254" w:lineRule="auto"/>
        <w:ind w:right="100"/>
        <w:rPr>
          <w:rFonts w:hint="eastAsia"/>
        </w:rPr>
      </w:pPr>
    </w:p>
    <w:p w14:paraId="0ED5B58D">
      <w:pPr>
        <w:pStyle w:val="4"/>
        <w:spacing w:before="275" w:line="254" w:lineRule="auto"/>
        <w:ind w:right="100"/>
        <w:rPr>
          <w:rFonts w:hint="eastAsia"/>
        </w:rPr>
      </w:pPr>
      <w:r>
        <w:rPr>
          <w:rFonts w:hint="eastAsia"/>
        </w:rPr>
        <w:t>That is "the victory which overcometh the world," even such faith as that.</w:t>
      </w:r>
    </w:p>
    <w:p w14:paraId="5D835B6E">
      <w:pPr>
        <w:pStyle w:val="4"/>
        <w:spacing w:before="275" w:line="254" w:lineRule="auto"/>
        <w:ind w:right="100"/>
        <w:rPr>
          <w:rFonts w:hint="eastAsia"/>
        </w:rPr>
      </w:pPr>
      <w:r>
        <w:rPr>
          <w:rFonts w:hint="eastAsia"/>
        </w:rPr>
        <w:t>那就是“那战胜世界的胜利”，甚至就是那样的信心。</w:t>
      </w:r>
    </w:p>
    <w:p w14:paraId="21BAC11B">
      <w:pPr>
        <w:pStyle w:val="4"/>
        <w:spacing w:before="275" w:line="254" w:lineRule="auto"/>
        <w:ind w:right="100"/>
        <w:rPr>
          <w:rFonts w:hint="eastAsia"/>
        </w:rPr>
      </w:pPr>
    </w:p>
    <w:p w14:paraId="4500AE62">
      <w:pPr>
        <w:pStyle w:val="3"/>
        <w:bidi w:val="0"/>
        <w:rPr>
          <w:rFonts w:hint="eastAsia"/>
        </w:rPr>
      </w:pPr>
      <w:r>
        <w:rPr>
          <w:rFonts w:hint="eastAsia"/>
        </w:rPr>
        <w:t>XXXVIII: THE THREE WITNESSES AND THEIR AGREEMENT</w:t>
      </w:r>
    </w:p>
    <w:p w14:paraId="5D380684">
      <w:pPr>
        <w:pStyle w:val="3"/>
        <w:bidi w:val="0"/>
        <w:rPr>
          <w:rFonts w:hint="eastAsia"/>
        </w:rPr>
      </w:pPr>
      <w:r>
        <w:rPr>
          <w:rFonts w:hint="eastAsia"/>
        </w:rPr>
        <w:t>三十八：三个见证及其一致性</w:t>
      </w:r>
    </w:p>
    <w:p w14:paraId="246A5796">
      <w:pPr>
        <w:pStyle w:val="4"/>
        <w:spacing w:before="275" w:line="254" w:lineRule="auto"/>
        <w:ind w:right="100"/>
        <w:rPr>
          <w:rFonts w:hint="eastAsia"/>
        </w:rPr>
      </w:pPr>
    </w:p>
    <w:p w14:paraId="081469DD">
      <w:pPr>
        <w:pStyle w:val="4"/>
        <w:spacing w:before="275" w:line="254" w:lineRule="auto"/>
        <w:ind w:right="100"/>
        <w:rPr>
          <w:rFonts w:hint="eastAsia"/>
        </w:rPr>
      </w:pPr>
      <w:r>
        <w:rPr>
          <w:rFonts w:hint="eastAsia"/>
        </w:rPr>
        <w:t>"This is he that came by water and blood, even Jesus Christ; not by water only, but by water and blood. And it is the Spirit that beareth witness, because the Spirit is truth.… And there are</w:t>
      </w:r>
    </w:p>
    <w:p w14:paraId="69C971F6">
      <w:pPr>
        <w:pStyle w:val="4"/>
        <w:spacing w:before="275" w:line="254" w:lineRule="auto"/>
        <w:ind w:right="100"/>
        <w:rPr>
          <w:rFonts w:hint="eastAsia"/>
        </w:rPr>
      </w:pPr>
      <w:r>
        <w:rPr>
          <w:rFonts w:hint="eastAsia"/>
        </w:rPr>
        <w:t>“这就是那藉着水和血来的，就是耶稣基督；不是单用水，乃是用水又用血。并且有圣灵作见证，因为圣灵就是真理……并且有</w:t>
      </w:r>
    </w:p>
    <w:p w14:paraId="146D7194">
      <w:pPr>
        <w:pStyle w:val="4"/>
        <w:spacing w:before="275" w:line="254" w:lineRule="auto"/>
        <w:ind w:right="100"/>
        <w:rPr>
          <w:rFonts w:hint="eastAsia"/>
        </w:rPr>
      </w:pPr>
    </w:p>
    <w:p w14:paraId="71831410">
      <w:pPr>
        <w:pStyle w:val="4"/>
        <w:spacing w:before="275" w:line="254" w:lineRule="auto"/>
        <w:ind w:right="100"/>
        <w:rPr>
          <w:rFonts w:hint="eastAsia"/>
        </w:rPr>
      </w:pPr>
      <w:r>
        <w:rPr>
          <w:rFonts w:hint="eastAsia"/>
        </w:rPr>
        <w:t>three that bear witness, the Spirit, and the water, and the blood: and these three agree in one."*—1 JOHN 5:6 and 8.</w:t>
      </w:r>
    </w:p>
    <w:p w14:paraId="025EC87B">
      <w:pPr>
        <w:pStyle w:val="4"/>
        <w:spacing w:before="275" w:line="254" w:lineRule="auto"/>
        <w:ind w:right="100"/>
        <w:rPr>
          <w:rFonts w:hint="eastAsia"/>
        </w:rPr>
      </w:pPr>
      <w:r>
        <w:rPr>
          <w:rFonts w:hint="eastAsia"/>
        </w:rPr>
        <w:t>三个作见证，就是圣灵、水和血；这三个也都归于一。”*——约翰一书 5:6 和 8。</w:t>
      </w:r>
    </w:p>
    <w:p w14:paraId="65419AA1">
      <w:pPr>
        <w:pStyle w:val="4"/>
        <w:spacing w:before="275" w:line="254" w:lineRule="auto"/>
        <w:ind w:right="100"/>
        <w:rPr>
          <w:rFonts w:hint="eastAsia"/>
        </w:rPr>
      </w:pPr>
    </w:p>
    <w:p w14:paraId="0F43B49D">
      <w:pPr>
        <w:pStyle w:val="4"/>
        <w:spacing w:before="275" w:line="254" w:lineRule="auto"/>
        <w:ind w:right="100"/>
        <w:rPr>
          <w:rFonts w:hint="eastAsia"/>
        </w:rPr>
      </w:pPr>
      <w:r>
        <w:rPr>
          <w:rFonts w:hint="eastAsia"/>
        </w:rPr>
        <w:t>THE faith which is "the victory that overcometh the world "has for its object Jesus, viewed as the Son of God; for "who is he that overcometh the world, but he that believeth that Jesus is the Son of God?"</w:t>
      </w:r>
    </w:p>
    <w:p w14:paraId="472ABDDB">
      <w:pPr>
        <w:pStyle w:val="4"/>
        <w:spacing w:before="275" w:line="254" w:lineRule="auto"/>
        <w:ind w:right="100"/>
        <w:rPr>
          <w:rFonts w:hint="eastAsia"/>
        </w:rPr>
      </w:pPr>
      <w:r>
        <w:rPr>
          <w:rFonts w:hint="eastAsia"/>
        </w:rPr>
        <w:t>那“战胜世界的胜利”的信心，其对象是耶稣，祂被视为神的儿子；因为“胜过世界的是谁呢？不是那信耶稣是神儿子的吗？”</w:t>
      </w:r>
    </w:p>
    <w:p w14:paraId="396B4EF5">
      <w:pPr>
        <w:pStyle w:val="4"/>
        <w:spacing w:before="275" w:line="254" w:lineRule="auto"/>
        <w:ind w:right="100"/>
        <w:rPr>
          <w:rFonts w:hint="eastAsia"/>
        </w:rPr>
      </w:pPr>
    </w:p>
    <w:p w14:paraId="7712D2D8">
      <w:pPr>
        <w:pStyle w:val="4"/>
        <w:spacing w:before="275" w:line="254" w:lineRule="auto"/>
        <w:ind w:right="100"/>
        <w:rPr>
          <w:rFonts w:hint="eastAsia"/>
        </w:rPr>
      </w:pPr>
      <w:r>
        <w:rPr>
          <w:rFonts w:hint="eastAsia"/>
        </w:rPr>
        <w:t>This faith, however, does not simply contemplate Jesus as the Son of God; dwelling exclusively either on his original and eternal sonship, or on that sonship as manifested in his human nature.</w:t>
      </w:r>
    </w:p>
    <w:p w14:paraId="50C20E53">
      <w:pPr>
        <w:pStyle w:val="4"/>
        <w:spacing w:before="275" w:line="254" w:lineRule="auto"/>
        <w:ind w:right="100"/>
        <w:rPr>
          <w:rFonts w:hint="eastAsia"/>
        </w:rPr>
      </w:pPr>
      <w:r>
        <w:rPr>
          <w:rFonts w:hint="eastAsia"/>
        </w:rPr>
        <w:t>然而，这种信心并非仅仅默想耶稣为神的儿子；仅仅专注于祂原始永恒的儿子名分，或那在祂人性中显明的儿子名分。</w:t>
      </w:r>
    </w:p>
    <w:p w14:paraId="319ACDCC">
      <w:pPr>
        <w:pStyle w:val="4"/>
        <w:spacing w:before="275" w:line="254" w:lineRule="auto"/>
        <w:ind w:right="100"/>
        <w:rPr>
          <w:rFonts w:hint="eastAsia"/>
        </w:rPr>
      </w:pPr>
    </w:p>
    <w:p w14:paraId="6206030F">
      <w:pPr>
        <w:pStyle w:val="4"/>
        <w:spacing w:before="275" w:line="254" w:lineRule="auto"/>
        <w:ind w:right="100"/>
        <w:rPr>
          <w:rFonts w:hint="eastAsia"/>
        </w:rPr>
      </w:pPr>
      <w:r>
        <w:rPr>
          <w:rFonts w:hint="eastAsia"/>
        </w:rPr>
        <w:t>It has to deal with his work as well as with his person.</w:t>
      </w:r>
    </w:p>
    <w:p w14:paraId="7FFCDDB8">
      <w:pPr>
        <w:pStyle w:val="4"/>
        <w:spacing w:before="275" w:line="254" w:lineRule="auto"/>
        <w:ind w:right="100"/>
        <w:rPr>
          <w:rFonts w:hint="eastAsia"/>
        </w:rPr>
      </w:pPr>
      <w:r>
        <w:rPr>
          <w:rFonts w:hint="eastAsia"/>
        </w:rPr>
        <w:t>它必须处理祂的工作以及祂的位格。</w:t>
      </w:r>
    </w:p>
    <w:p w14:paraId="20ACD845">
      <w:pPr>
        <w:pStyle w:val="4"/>
        <w:spacing w:before="275" w:line="254" w:lineRule="auto"/>
        <w:ind w:right="100"/>
        <w:rPr>
          <w:rFonts w:hint="eastAsia"/>
        </w:rPr>
      </w:pPr>
    </w:p>
    <w:p w14:paraId="6CE5508A">
      <w:pPr>
        <w:pStyle w:val="4"/>
        <w:spacing w:before="275" w:line="254" w:lineRule="auto"/>
        <w:ind w:right="100"/>
        <w:rPr>
          <w:rFonts w:hint="eastAsia"/>
        </w:rPr>
      </w:pPr>
      <w:r>
        <w:rPr>
          <w:rFonts w:hint="eastAsia"/>
        </w:rPr>
        <w:t>It has to deal with him as "come;" "come in the flesh;" "come into the world."</w:t>
      </w:r>
    </w:p>
    <w:p w14:paraId="67BB8F07">
      <w:pPr>
        <w:pStyle w:val="4"/>
        <w:spacing w:before="275" w:line="254" w:lineRule="auto"/>
        <w:ind w:right="100"/>
        <w:rPr>
          <w:rFonts w:hint="eastAsia"/>
        </w:rPr>
      </w:pPr>
      <w:r>
        <w:rPr>
          <w:rFonts w:hint="eastAsia"/>
        </w:rPr>
        <w:t>它必须处理祂作为“来了”；“道成肉身”；“来到世界”。</w:t>
      </w:r>
    </w:p>
    <w:p w14:paraId="12F312EA">
      <w:pPr>
        <w:pStyle w:val="4"/>
        <w:spacing w:before="275" w:line="254" w:lineRule="auto"/>
        <w:ind w:right="100"/>
        <w:rPr>
          <w:rFonts w:hint="eastAsia"/>
        </w:rPr>
      </w:pPr>
    </w:p>
    <w:p w14:paraId="6E34B83F">
      <w:pPr>
        <w:pStyle w:val="4"/>
        <w:spacing w:before="275" w:line="254" w:lineRule="auto"/>
        <w:ind w:right="100"/>
        <w:rPr>
          <w:rFonts w:hint="eastAsia"/>
        </w:rPr>
      </w:pPr>
      <w:r>
        <w:rPr>
          <w:rFonts w:hint="eastAsia"/>
        </w:rPr>
        <w:t>And in particular, it has to deal with two accessories or accompaniments of his coming; two distinguishing facts or features characteristic of the manner of his coming and its design.</w:t>
      </w:r>
    </w:p>
    <w:p w14:paraId="3CD11E32">
      <w:pPr>
        <w:pStyle w:val="4"/>
        <w:spacing w:before="275" w:line="254" w:lineRule="auto"/>
        <w:ind w:right="100"/>
        <w:rPr>
          <w:rFonts w:hint="eastAsia"/>
        </w:rPr>
      </w:pPr>
      <w:r>
        <w:rPr>
          <w:rFonts w:hint="eastAsia"/>
        </w:rPr>
        <w:t>特别是，它必须处理祂降临的两个附属物或伴随物；两个区分祂降临方式及其意图的事实或特征。</w:t>
      </w:r>
    </w:p>
    <w:p w14:paraId="4211B7FC">
      <w:pPr>
        <w:pStyle w:val="4"/>
        <w:spacing w:before="275" w:line="254" w:lineRule="auto"/>
        <w:ind w:right="100"/>
        <w:rPr>
          <w:rFonts w:hint="eastAsia"/>
        </w:rPr>
      </w:pPr>
    </w:p>
    <w:p w14:paraId="5DD01B8D">
      <w:pPr>
        <w:pStyle w:val="4"/>
        <w:spacing w:before="275" w:line="254" w:lineRule="auto"/>
        <w:ind w:right="100"/>
        <w:rPr>
          <w:rFonts w:hint="eastAsia"/>
        </w:rPr>
      </w:pPr>
      <w:r>
        <w:rPr>
          <w:rFonts w:hint="eastAsia"/>
        </w:rPr>
        <w:t>He came, he is come, through the medium, or in the element, not of water only, but of blood also.</w:t>
      </w:r>
    </w:p>
    <w:p w14:paraId="3F1A62D8">
      <w:pPr>
        <w:pStyle w:val="4"/>
        <w:spacing w:before="275" w:line="254" w:lineRule="auto"/>
        <w:ind w:right="100"/>
        <w:rPr>
          <w:rFonts w:hint="eastAsia"/>
        </w:rPr>
      </w:pPr>
      <w:r>
        <w:rPr>
          <w:rFonts w:hint="eastAsia"/>
        </w:rPr>
        <w:t>祂来了，祂已经来了，藉着媒介，或在要素中，不仅是水，而且是血。</w:t>
      </w:r>
    </w:p>
    <w:p w14:paraId="3B00ADEA">
      <w:pPr>
        <w:pStyle w:val="4"/>
        <w:spacing w:before="275" w:line="254" w:lineRule="auto"/>
        <w:ind w:right="100"/>
        <w:rPr>
          <w:rFonts w:hint="eastAsia"/>
        </w:rPr>
      </w:pPr>
    </w:p>
    <w:p w14:paraId="6C3775E3">
      <w:pPr>
        <w:pStyle w:val="4"/>
        <w:spacing w:before="275" w:line="254" w:lineRule="auto"/>
        <w:ind w:right="100"/>
        <w:rPr>
          <w:rFonts w:hint="eastAsia"/>
        </w:rPr>
      </w:pPr>
      <w:r>
        <w:rPr>
          <w:rFonts w:hint="eastAsia"/>
        </w:rPr>
        <w:t>So coming he is "Jesus the Christ; "the anointed Saviour; and it is our faith in him as the Son of God so come, as Jesus Christ coming by or with water and blood, which is the victory that overcometh the world.</w:t>
      </w:r>
    </w:p>
    <w:p w14:paraId="2B0DA05C">
      <w:pPr>
        <w:pStyle w:val="4"/>
        <w:spacing w:before="275" w:line="254" w:lineRule="auto"/>
        <w:ind w:right="100"/>
        <w:rPr>
          <w:rFonts w:hint="eastAsia"/>
        </w:rPr>
      </w:pPr>
      <w:r>
        <w:rPr>
          <w:rFonts w:hint="eastAsia"/>
        </w:rPr>
        <w:t>如此降临，祂是“耶稣基督”；受膏的救主；我们对祂作为如此降临的神的儿子，作为藉着水和血降临的耶稣基督的信心，就是那战胜世界的胜利。</w:t>
      </w:r>
    </w:p>
    <w:p w14:paraId="028BC01F">
      <w:pPr>
        <w:pStyle w:val="4"/>
        <w:spacing w:before="275" w:line="254" w:lineRule="auto"/>
        <w:ind w:right="100"/>
        <w:rPr>
          <w:rFonts w:hint="eastAsia"/>
        </w:rPr>
      </w:pPr>
    </w:p>
    <w:p w14:paraId="0F3F8FDF">
      <w:pPr>
        <w:pStyle w:val="4"/>
        <w:spacing w:before="275" w:line="254" w:lineRule="auto"/>
        <w:ind w:right="100"/>
        <w:rPr>
          <w:rFonts w:hint="eastAsia"/>
        </w:rPr>
      </w:pPr>
      <w:r>
        <w:rPr>
          <w:rFonts w:hint="eastAsia"/>
        </w:rPr>
        <w:t>"He is come by water and blood;" not "by water only," as his forerunner came, "but by water and blood;" himself undergoing a baptism of blood as well as of water, and so having blood and water available for those who are one with him.</w:t>
      </w:r>
    </w:p>
    <w:p w14:paraId="0ADFC2C7">
      <w:pPr>
        <w:pStyle w:val="4"/>
        <w:spacing w:before="275" w:line="254" w:lineRule="auto"/>
        <w:ind w:right="100"/>
        <w:rPr>
          <w:rFonts w:hint="eastAsia"/>
        </w:rPr>
      </w:pPr>
      <w:r>
        <w:rPr>
          <w:rFonts w:hint="eastAsia"/>
        </w:rPr>
        <w:t>“祂是藉着水和血来的”；并非像祂的先锋那样“单用水”，而是“用水又用血”；祂自己经历了血的洗礼和水的洗礼，因此有血和水可供那些与祂合一的人使用。</w:t>
      </w:r>
    </w:p>
    <w:p w14:paraId="1B1E4CA4">
      <w:pPr>
        <w:pStyle w:val="4"/>
        <w:spacing w:before="275" w:line="254" w:lineRule="auto"/>
        <w:ind w:right="100"/>
        <w:rPr>
          <w:rFonts w:hint="eastAsia"/>
        </w:rPr>
      </w:pPr>
    </w:p>
    <w:p w14:paraId="5698D3B0">
      <w:pPr>
        <w:pStyle w:val="4"/>
        <w:spacing w:line="254" w:lineRule="auto"/>
        <w:ind w:right="100"/>
        <w:rPr>
          <w:rFonts w:hint="eastAsia"/>
        </w:rPr>
      </w:pPr>
      <w:r>
        <w:rPr>
          <w:rFonts w:hint="eastAsia"/>
        </w:rPr>
        <w:t>This was conclusively indicated when on the cross his side was pierced, and "forthwith came thereout blood and water" (John 19:34).</w:t>
      </w:r>
    </w:p>
    <w:p w14:paraId="1639CB5B">
      <w:pPr>
        <w:pStyle w:val="4"/>
        <w:spacing w:line="254" w:lineRule="auto"/>
        <w:ind w:right="100"/>
        <w:rPr>
          <w:rFonts w:hint="eastAsia"/>
        </w:rPr>
      </w:pPr>
      <w:r>
        <w:rPr>
          <w:rFonts w:hint="eastAsia"/>
        </w:rPr>
        <w:t>这一点在十字架上祂的肋旁被刺穿，便“随即有血和水流出来”（约翰福音 19:34）时，得到了确凿的证明。</w:t>
      </w:r>
    </w:p>
    <w:p w14:paraId="205310B4">
      <w:pPr>
        <w:pStyle w:val="4"/>
        <w:spacing w:line="254" w:lineRule="auto"/>
        <w:ind w:right="100"/>
        <w:rPr>
          <w:rFonts w:hint="eastAsia"/>
        </w:rPr>
      </w:pPr>
    </w:p>
    <w:p w14:paraId="4DA99111">
      <w:pPr>
        <w:pStyle w:val="4"/>
        <w:spacing w:line="254" w:lineRule="auto"/>
        <w:ind w:right="100"/>
        <w:rPr>
          <w:rFonts w:hint="eastAsia"/>
        </w:rPr>
      </w:pPr>
      <w:r>
        <w:rPr>
          <w:rFonts w:hint="eastAsia"/>
        </w:rPr>
        <w:t>Then he was seen coming by water and by blood.</w:t>
      </w:r>
    </w:p>
    <w:p w14:paraId="1300AE98">
      <w:pPr>
        <w:pStyle w:val="4"/>
        <w:spacing w:line="254" w:lineRule="auto"/>
        <w:ind w:right="100"/>
        <w:rPr>
          <w:rFonts w:hint="eastAsia"/>
        </w:rPr>
      </w:pPr>
      <w:r>
        <w:rPr>
          <w:rFonts w:hint="eastAsia"/>
        </w:rPr>
        <w:t>那时，祂被看见是藉着水和血而来。</w:t>
      </w:r>
    </w:p>
    <w:p w14:paraId="0ADB1A33">
      <w:pPr>
        <w:pStyle w:val="4"/>
        <w:spacing w:line="254" w:lineRule="auto"/>
        <w:ind w:right="100"/>
        <w:rPr>
          <w:rFonts w:hint="eastAsia"/>
        </w:rPr>
      </w:pPr>
    </w:p>
    <w:p w14:paraId="74337D6E">
      <w:pPr>
        <w:pStyle w:val="4"/>
        <w:spacing w:line="254" w:lineRule="auto"/>
        <w:ind w:right="100"/>
        <w:rPr>
          <w:rFonts w:hint="eastAsia"/>
        </w:rPr>
      </w:pPr>
      <w:r>
        <w:rPr>
          <w:rFonts w:hint="eastAsia"/>
        </w:rPr>
        <w:t>And the fact was verified on the spot.</w:t>
      </w:r>
    </w:p>
    <w:p w14:paraId="201F1687">
      <w:pPr>
        <w:pStyle w:val="4"/>
        <w:spacing w:line="254" w:lineRule="auto"/>
        <w:ind w:right="100"/>
        <w:rPr>
          <w:rFonts w:hint="eastAsia"/>
        </w:rPr>
      </w:pPr>
      <w:r>
        <w:rPr>
          <w:rFonts w:hint="eastAsia"/>
        </w:rPr>
        <w:t>并且这事实当场得到了证实。</w:t>
      </w:r>
    </w:p>
    <w:p w14:paraId="5CDA7B9D">
      <w:pPr>
        <w:pStyle w:val="4"/>
        <w:spacing w:line="254" w:lineRule="auto"/>
        <w:ind w:right="100"/>
        <w:rPr>
          <w:rFonts w:hint="eastAsia"/>
        </w:rPr>
      </w:pPr>
    </w:p>
    <w:p w14:paraId="6F24E7BF">
      <w:pPr>
        <w:pStyle w:val="4"/>
        <w:spacing w:line="254" w:lineRule="auto"/>
        <w:ind w:right="100"/>
        <w:rPr>
          <w:rFonts w:hint="eastAsia"/>
        </w:rPr>
      </w:pPr>
      <w:r>
        <w:rPr>
          <w:rFonts w:hint="eastAsia"/>
        </w:rPr>
        <w:t>"He that saw it bare record, and his record is true, and he knoweth that he saith true, that ye might believe" (ver. 35).</w:t>
      </w:r>
    </w:p>
    <w:p w14:paraId="6AB9B310">
      <w:pPr>
        <w:pStyle w:val="4"/>
        <w:spacing w:line="254" w:lineRule="auto"/>
        <w:ind w:right="100"/>
        <w:rPr>
          <w:rFonts w:hint="eastAsia"/>
        </w:rPr>
      </w:pPr>
      <w:r>
        <w:rPr>
          <w:rFonts w:hint="eastAsia"/>
        </w:rPr>
        <w:t>“看见这事的人就作见证，他的见证也是真的，并且他知道自己所说的是真的，叫你们也可以信”（35节）。</w:t>
      </w:r>
    </w:p>
    <w:p w14:paraId="4B8C9354">
      <w:pPr>
        <w:pStyle w:val="4"/>
        <w:spacing w:line="254" w:lineRule="auto"/>
        <w:ind w:right="100"/>
        <w:rPr>
          <w:rFonts w:hint="eastAsia"/>
        </w:rPr>
      </w:pPr>
    </w:p>
    <w:p w14:paraId="64F44775">
      <w:pPr>
        <w:pStyle w:val="4"/>
        <w:spacing w:line="254" w:lineRule="auto"/>
        <w:ind w:right="100"/>
        <w:rPr>
          <w:rFonts w:hint="eastAsia"/>
        </w:rPr>
      </w:pPr>
      <w:r>
        <w:rPr>
          <w:rFonts w:hint="eastAsia"/>
        </w:rPr>
        <w:t>So John writes in his Gospel, very emphatically giving us his testimony, as an eyewitness, for a ground of our faith.</w:t>
      </w:r>
    </w:p>
    <w:p w14:paraId="757F8C60">
      <w:pPr>
        <w:pStyle w:val="4"/>
        <w:spacing w:line="254" w:lineRule="auto"/>
        <w:ind w:right="100"/>
        <w:rPr>
          <w:rFonts w:hint="eastAsia"/>
        </w:rPr>
      </w:pPr>
      <w:r>
        <w:rPr>
          <w:rFonts w:hint="eastAsia"/>
        </w:rPr>
        <w:t>因此，约翰在他的福音书中如此记载，非常强调地将他作为目击者的见证提供给我们，作为我们信心的基础。</w:t>
      </w:r>
    </w:p>
    <w:p w14:paraId="79B8C5C5">
      <w:pPr>
        <w:pStyle w:val="4"/>
        <w:spacing w:line="254" w:lineRule="auto"/>
        <w:ind w:right="100"/>
        <w:rPr>
          <w:rFonts w:hint="eastAsia"/>
        </w:rPr>
      </w:pPr>
    </w:p>
    <w:p w14:paraId="62BB5063">
      <w:pPr>
        <w:pStyle w:val="4"/>
        <w:spacing w:line="254" w:lineRule="auto"/>
        <w:ind w:right="100"/>
        <w:rPr>
          <w:rFonts w:hint="eastAsia"/>
        </w:rPr>
      </w:pPr>
      <w:r>
        <w:rPr>
          <w:rFonts w:hint="eastAsia"/>
        </w:rPr>
        <w:t>Here, in his epistle, he points to testimony still higher; not human, but divine; testimony, not to the mere matter of fact which he saw, but to its spiritual significancy and power, that we may so believe as by our faith to overcome the world: "it is the Spirit that beareth witness."</w:t>
      </w:r>
    </w:p>
    <w:p w14:paraId="514237EB">
      <w:pPr>
        <w:pStyle w:val="4"/>
        <w:spacing w:line="254" w:lineRule="auto"/>
        <w:ind w:right="100"/>
        <w:rPr>
          <w:rFonts w:hint="eastAsia"/>
        </w:rPr>
      </w:pPr>
      <w:r>
        <w:rPr>
          <w:rFonts w:hint="eastAsia"/>
        </w:rPr>
        <w:t>在这里，在他的书信中，他指向了更高的见证；不是人的，而是神的；这见证，不是对他所看见的单纯事实作证，而是对其属灵的意义和能力作证，使我们可以如此相信，以致藉着我们的信胜过世界：“作见证的乃是圣灵。”</w:t>
      </w:r>
    </w:p>
    <w:p w14:paraId="61DB8837">
      <w:pPr>
        <w:pStyle w:val="4"/>
        <w:spacing w:line="254" w:lineRule="auto"/>
        <w:ind w:right="100"/>
        <w:rPr>
          <w:rFonts w:hint="eastAsia"/>
        </w:rPr>
      </w:pPr>
    </w:p>
    <w:p w14:paraId="3D61263F">
      <w:pPr>
        <w:pStyle w:val="4"/>
        <w:spacing w:line="254" w:lineRule="auto"/>
        <w:ind w:right="100"/>
        <w:rPr>
          <w:rFonts w:hint="eastAsia"/>
        </w:rPr>
      </w:pPr>
      <w:r>
        <w:rPr>
          <w:rFonts w:hint="eastAsia"/>
        </w:rPr>
        <w:t>And of the Spirit as bearing witness, not only may it be said</w:t>
      </w:r>
    </w:p>
    <w:p w14:paraId="58623AEC">
      <w:pPr>
        <w:pStyle w:val="4"/>
        <w:spacing w:line="254" w:lineRule="auto"/>
        <w:ind w:right="100"/>
        <w:rPr>
          <w:rFonts w:hint="eastAsia"/>
        </w:rPr>
      </w:pPr>
      <w:r>
        <w:rPr>
          <w:rFonts w:hint="eastAsia"/>
        </w:rPr>
        <w:t>论到圣灵作见证，不仅可以说</w:t>
      </w:r>
    </w:p>
    <w:p w14:paraId="713B5949">
      <w:pPr>
        <w:pStyle w:val="4"/>
        <w:spacing w:line="254" w:lineRule="auto"/>
        <w:ind w:right="100"/>
        <w:rPr>
          <w:rFonts w:hint="eastAsia"/>
        </w:rPr>
      </w:pPr>
    </w:p>
    <w:p w14:paraId="283FFB58">
      <w:pPr>
        <w:pStyle w:val="4"/>
        <w:spacing w:line="254" w:lineRule="auto"/>
        <w:ind w:right="100"/>
        <w:rPr>
          <w:rFonts w:hint="eastAsia"/>
        </w:rPr>
      </w:pPr>
      <w:r>
        <w:rPr>
          <w:rFonts w:hint="eastAsia"/>
        </w:rPr>
        <w:t>that "his record is true and he knoweth that he saith true," he is truth itself; "he is himself truth," and he guides into all truth.</w:t>
      </w:r>
    </w:p>
    <w:p w14:paraId="24A7B771">
      <w:pPr>
        <w:pStyle w:val="4"/>
        <w:spacing w:line="254" w:lineRule="auto"/>
        <w:ind w:right="100"/>
        <w:rPr>
          <w:rFonts w:hint="eastAsia"/>
        </w:rPr>
      </w:pPr>
      <w:r>
        <w:rPr>
          <w:rFonts w:hint="eastAsia"/>
        </w:rPr>
        <w:t>“祂的记录是真的，祂也知道自己所说的是真的，”祂本身就是真理；“祂自己就是真理，”并且祂引导进入一切真理。</w:t>
      </w:r>
    </w:p>
    <w:p w14:paraId="7A474461">
      <w:pPr>
        <w:pStyle w:val="4"/>
        <w:spacing w:line="254" w:lineRule="auto"/>
        <w:ind w:right="100"/>
        <w:rPr>
          <w:rFonts w:hint="eastAsia"/>
        </w:rPr>
      </w:pPr>
    </w:p>
    <w:p w14:paraId="524ABF4E">
      <w:pPr>
        <w:pStyle w:val="4"/>
        <w:spacing w:line="254" w:lineRule="auto"/>
        <w:ind w:right="100"/>
        <w:rPr>
          <w:rFonts w:hint="eastAsia"/>
        </w:rPr>
      </w:pPr>
      <w:r>
        <w:rPr>
          <w:rFonts w:hint="eastAsia"/>
        </w:rPr>
        <w:t>This is a greater witness than John could be; for the Spirit attests, not the outward historical occurrence merely, but its inward meaning and saving virtue.</w:t>
      </w:r>
    </w:p>
    <w:p w14:paraId="067F9D84">
      <w:pPr>
        <w:pStyle w:val="4"/>
        <w:spacing w:line="254" w:lineRule="auto"/>
        <w:ind w:right="100"/>
        <w:rPr>
          <w:rFonts w:hint="eastAsia"/>
        </w:rPr>
      </w:pPr>
      <w:r>
        <w:rPr>
          <w:rFonts w:hint="eastAsia"/>
        </w:rPr>
        <w:t>这是一个比约翰所能作的更伟大的见证；因为圣灵所证实的，不仅仅是外在的历史事件，更是其内在的意义和拯救的效力。</w:t>
      </w:r>
    </w:p>
    <w:p w14:paraId="0B71F9C8">
      <w:pPr>
        <w:pStyle w:val="4"/>
        <w:spacing w:line="254" w:lineRule="auto"/>
        <w:ind w:right="100"/>
        <w:rPr>
          <w:rFonts w:hint="eastAsia"/>
        </w:rPr>
      </w:pPr>
    </w:p>
    <w:p w14:paraId="6A0A9F2D">
      <w:pPr>
        <w:pStyle w:val="4"/>
        <w:spacing w:line="254" w:lineRule="auto"/>
        <w:ind w:right="100"/>
        <w:rPr>
          <w:rFonts w:hint="eastAsia"/>
        </w:rPr>
      </w:pPr>
      <w:r>
        <w:rPr>
          <w:rFonts w:hint="eastAsia"/>
        </w:rPr>
        <w:t>But even the Spirit can thus bear witness only by associating with himself two other witnesses.</w:t>
      </w:r>
    </w:p>
    <w:p w14:paraId="0D403626">
      <w:pPr>
        <w:pStyle w:val="4"/>
        <w:spacing w:line="254" w:lineRule="auto"/>
        <w:ind w:right="100"/>
        <w:rPr>
          <w:rFonts w:hint="eastAsia"/>
        </w:rPr>
      </w:pPr>
      <w:r>
        <w:rPr>
          <w:rFonts w:hint="eastAsia"/>
        </w:rPr>
        <w:t>但即使是圣灵，也只能藉着联合另外两位见证者才能如此作见证。</w:t>
      </w:r>
    </w:p>
    <w:p w14:paraId="5412336B">
      <w:pPr>
        <w:pStyle w:val="4"/>
        <w:spacing w:line="254" w:lineRule="auto"/>
        <w:ind w:right="100"/>
        <w:rPr>
          <w:rFonts w:hint="eastAsia"/>
        </w:rPr>
      </w:pPr>
    </w:p>
    <w:p w14:paraId="375FC3D3">
      <w:pPr>
        <w:pStyle w:val="4"/>
        <w:spacing w:line="254" w:lineRule="auto"/>
        <w:ind w:right="100"/>
        <w:rPr>
          <w:rFonts w:hint="eastAsia"/>
        </w:rPr>
      </w:pPr>
      <w:r>
        <w:rPr>
          <w:rFonts w:hint="eastAsia"/>
        </w:rPr>
        <w:t>These are "the water and the blood;" the very water and the very blood by which Jesus Christ came.</w:t>
      </w:r>
    </w:p>
    <w:p w14:paraId="2D749B84">
      <w:pPr>
        <w:pStyle w:val="4"/>
        <w:spacing w:line="254" w:lineRule="auto"/>
        <w:ind w:right="100"/>
        <w:rPr>
          <w:rFonts w:hint="eastAsia"/>
        </w:rPr>
      </w:pPr>
      <w:r>
        <w:rPr>
          <w:rFonts w:hint="eastAsia"/>
        </w:rPr>
        <w:t>这两位就是“水和血”；正是耶稣基督藉以来的那水和那血。</w:t>
      </w:r>
    </w:p>
    <w:p w14:paraId="2D4E4BE5">
      <w:pPr>
        <w:pStyle w:val="4"/>
        <w:spacing w:line="254" w:lineRule="auto"/>
        <w:ind w:right="100"/>
        <w:rPr>
          <w:rFonts w:hint="eastAsia"/>
        </w:rPr>
      </w:pPr>
    </w:p>
    <w:p w14:paraId="12235E57">
      <w:pPr>
        <w:pStyle w:val="4"/>
        <w:spacing w:line="254" w:lineRule="auto"/>
        <w:ind w:right="100"/>
        <w:rPr>
          <w:rFonts w:hint="eastAsia"/>
        </w:rPr>
      </w:pPr>
      <w:r>
        <w:rPr>
          <w:rFonts w:hint="eastAsia"/>
        </w:rPr>
        <w:t>Bearing witness that he so "cometh by water and blood," the Spirit makes the water and the blood themselves witnesses along with him; so that "there are three that bear witness, the Spirit, the water, and the blood: and these three agree in one" (ver. 8).</w:t>
      </w:r>
    </w:p>
    <w:p w14:paraId="6DBF5831">
      <w:pPr>
        <w:pStyle w:val="4"/>
        <w:spacing w:line="254" w:lineRule="auto"/>
        <w:ind w:right="100"/>
        <w:rPr>
          <w:rFonts w:hint="eastAsia"/>
        </w:rPr>
      </w:pPr>
      <w:r>
        <w:rPr>
          <w:rFonts w:hint="eastAsia"/>
        </w:rPr>
        <w:t>圣灵见证祂如此“藉着水和血而来”，便使水和血本身与祂一同作见证；因此“作见证的原来有三，就是圣灵、水与血，这三样也都归于一”（8节）。</w:t>
      </w:r>
    </w:p>
    <w:p w14:paraId="330A5A67">
      <w:pPr>
        <w:pStyle w:val="4"/>
        <w:spacing w:line="254" w:lineRule="auto"/>
        <w:ind w:right="100"/>
        <w:rPr>
          <w:rFonts w:hint="eastAsia"/>
        </w:rPr>
      </w:pPr>
    </w:p>
    <w:p w14:paraId="49AE8E2D">
      <w:pPr>
        <w:pStyle w:val="4"/>
        <w:spacing w:line="254" w:lineRule="auto"/>
        <w:ind w:right="100"/>
        <w:rPr>
          <w:rFonts w:hint="eastAsia"/>
        </w:rPr>
      </w:pPr>
      <w:r>
        <w:rPr>
          <w:rFonts w:hint="eastAsia"/>
        </w:rPr>
        <w:t>Two topics here suggest themselves for inquiry—I. The manner of this threefold testimony; and II. Its harmony and completeness.</w:t>
      </w:r>
    </w:p>
    <w:p w14:paraId="64F790AE">
      <w:pPr>
        <w:pStyle w:val="4"/>
        <w:spacing w:line="254" w:lineRule="auto"/>
        <w:ind w:right="100"/>
        <w:rPr>
          <w:rFonts w:hint="eastAsia"/>
        </w:rPr>
      </w:pPr>
      <w:r>
        <w:rPr>
          <w:rFonts w:hint="eastAsia"/>
        </w:rPr>
        <w:t>这里有两个主题值得探讨——I. 这三重见证的方式；以及 II. 其和谐与完整性。</w:t>
      </w:r>
    </w:p>
    <w:p w14:paraId="145E853F">
      <w:pPr>
        <w:pStyle w:val="4"/>
        <w:spacing w:line="254" w:lineRule="auto"/>
        <w:ind w:right="100"/>
        <w:rPr>
          <w:rFonts w:hint="eastAsia"/>
        </w:rPr>
      </w:pPr>
    </w:p>
    <w:p w14:paraId="5188B4EB">
      <w:pPr>
        <w:pStyle w:val="4"/>
        <w:spacing w:line="254" w:lineRule="auto"/>
        <w:ind w:right="100"/>
        <w:rPr>
          <w:rFonts w:hint="eastAsia"/>
        </w:rPr>
      </w:pPr>
      <w:r>
        <w:rPr>
          <w:rFonts w:hint="eastAsia"/>
        </w:rPr>
        <w:t>I.Let the manner of this threefold testimony be considered.</w:t>
      </w:r>
    </w:p>
    <w:p w14:paraId="71E08EB9">
      <w:pPr>
        <w:pStyle w:val="4"/>
        <w:spacing w:line="254" w:lineRule="auto"/>
        <w:ind w:right="100"/>
        <w:rPr>
          <w:rFonts w:hint="eastAsia"/>
        </w:rPr>
      </w:pPr>
      <w:r>
        <w:rPr>
          <w:rFonts w:hint="eastAsia"/>
        </w:rPr>
        <w:t>I. 让我们来思考这三重见证的方式。</w:t>
      </w:r>
    </w:p>
    <w:p w14:paraId="309ED55A">
      <w:pPr>
        <w:pStyle w:val="4"/>
        <w:spacing w:line="254" w:lineRule="auto"/>
        <w:ind w:right="100"/>
        <w:rPr>
          <w:rFonts w:hint="eastAsia"/>
        </w:rPr>
      </w:pPr>
    </w:p>
    <w:p w14:paraId="14120CE0">
      <w:pPr>
        <w:pStyle w:val="4"/>
        <w:spacing w:line="254" w:lineRule="auto"/>
        <w:ind w:right="100"/>
        <w:rPr>
          <w:rFonts w:hint="eastAsia"/>
        </w:rPr>
      </w:pPr>
      <w:r>
        <w:rPr>
          <w:rFonts w:hint="eastAsia"/>
        </w:rPr>
        <w:t>Let the witnesses be, as it were, called in court; first the single witness indicated in the sixth verse, the Spirit; and then the other two pointed out in the eighth, the water and the blood.</w:t>
      </w:r>
    </w:p>
    <w:p w14:paraId="1A43863A">
      <w:pPr>
        <w:pStyle w:val="4"/>
        <w:spacing w:line="254" w:lineRule="auto"/>
        <w:ind w:right="100"/>
        <w:rPr>
          <w:rFonts w:hint="eastAsia"/>
        </w:rPr>
      </w:pPr>
      <w:r>
        <w:rPr>
          <w:rFonts w:hint="eastAsia"/>
        </w:rPr>
        <w:t>让这些见证者，可以说，被传唤到庭；首先是第六节中指出的那位独一的见证者，圣灵；然后是第八节中指出的另外两位，水和血。</w:t>
      </w:r>
    </w:p>
    <w:p w14:paraId="6CE79F79">
      <w:pPr>
        <w:pStyle w:val="4"/>
        <w:spacing w:line="254" w:lineRule="auto"/>
        <w:ind w:right="100"/>
        <w:rPr>
          <w:rFonts w:hint="eastAsia"/>
        </w:rPr>
      </w:pPr>
    </w:p>
    <w:p w14:paraId="6A5E0F0C">
      <w:pPr>
        <w:pStyle w:val="4"/>
        <w:spacing w:line="254" w:lineRule="auto"/>
        <w:ind w:right="100"/>
        <w:rPr>
          <w:rFonts w:hint="eastAsia"/>
        </w:rPr>
      </w:pPr>
      <w:r>
        <w:rPr>
          <w:rFonts w:hint="eastAsia"/>
        </w:rPr>
        <w:t>In the first place, "the Spirit beareth witness."</w:t>
      </w:r>
    </w:p>
    <w:p w14:paraId="2258A0EE">
      <w:pPr>
        <w:pStyle w:val="4"/>
        <w:spacing w:line="254" w:lineRule="auto"/>
        <w:ind w:right="100"/>
        <w:rPr>
          <w:rFonts w:hint="eastAsia"/>
        </w:rPr>
      </w:pPr>
      <w:r>
        <w:rPr>
          <w:rFonts w:hint="eastAsia"/>
        </w:rPr>
        <w:t>首先，“圣灵作见证”。</w:t>
      </w:r>
    </w:p>
    <w:p w14:paraId="617AF010">
      <w:pPr>
        <w:pStyle w:val="4"/>
        <w:spacing w:line="254" w:lineRule="auto"/>
        <w:ind w:right="100"/>
        <w:rPr>
          <w:rFonts w:hint="eastAsia"/>
        </w:rPr>
      </w:pPr>
    </w:p>
    <w:p w14:paraId="4CB5E82E">
      <w:pPr>
        <w:pStyle w:val="4"/>
        <w:spacing w:line="254" w:lineRule="auto"/>
        <w:ind w:right="100"/>
        <w:rPr>
          <w:rFonts w:hint="eastAsia"/>
        </w:rPr>
      </w:pPr>
      <w:r>
        <w:rPr>
          <w:rFonts w:hint="eastAsia"/>
        </w:rPr>
        <w:t>He is the first and principal witness: pre-eminently, the witness-bearer.</w:t>
      </w:r>
    </w:p>
    <w:p w14:paraId="7844AE22">
      <w:pPr>
        <w:pStyle w:val="4"/>
        <w:spacing w:line="254" w:lineRule="auto"/>
        <w:ind w:right="100"/>
        <w:rPr>
          <w:rFonts w:hint="eastAsia"/>
        </w:rPr>
      </w:pPr>
      <w:r>
        <w:rPr>
          <w:rFonts w:hint="eastAsia"/>
        </w:rPr>
        <w:t>祂是第一位且主要的见证者：卓越地，是见证的承担者。</w:t>
      </w:r>
    </w:p>
    <w:p w14:paraId="428D1B7F">
      <w:pPr>
        <w:pStyle w:val="4"/>
        <w:spacing w:line="254" w:lineRule="auto"/>
        <w:ind w:right="100"/>
        <w:rPr>
          <w:rFonts w:hint="eastAsia"/>
        </w:rPr>
      </w:pPr>
    </w:p>
    <w:p w14:paraId="3CF9A52D">
      <w:pPr>
        <w:pStyle w:val="4"/>
        <w:spacing w:line="254" w:lineRule="auto"/>
        <w:ind w:right="100"/>
        <w:rPr>
          <w:rFonts w:hint="eastAsia"/>
        </w:rPr>
      </w:pPr>
      <w:r>
        <w:rPr>
          <w:rFonts w:hint="eastAsia"/>
        </w:rPr>
        <w:t>That he is a fitting witness cannot be doubted; the only question is, how does he give his testimony?</w:t>
      </w:r>
    </w:p>
    <w:p w14:paraId="77064ED3">
      <w:pPr>
        <w:pStyle w:val="4"/>
        <w:spacing w:line="254" w:lineRule="auto"/>
        <w:ind w:right="100"/>
        <w:rPr>
          <w:rFonts w:hint="eastAsia"/>
        </w:rPr>
      </w:pPr>
      <w:r>
        <w:rPr>
          <w:rFonts w:hint="eastAsia"/>
        </w:rPr>
        <w:t>祂是一位合适的见证者，这一点毋庸置疑；唯一的问题是，祂如何给出祂的见证？</w:t>
      </w:r>
    </w:p>
    <w:p w14:paraId="06688FBE">
      <w:pPr>
        <w:pStyle w:val="4"/>
        <w:spacing w:line="254" w:lineRule="auto"/>
        <w:ind w:right="100"/>
        <w:rPr>
          <w:rFonts w:hint="eastAsia"/>
        </w:rPr>
      </w:pPr>
    </w:p>
    <w:p w14:paraId="77261548">
      <w:pPr>
        <w:pStyle w:val="4"/>
        <w:spacing w:line="254" w:lineRule="auto"/>
        <w:ind w:right="100"/>
        <w:rPr>
          <w:rFonts w:hint="eastAsia"/>
        </w:rPr>
      </w:pPr>
      <w:r>
        <w:rPr>
          <w:rFonts w:hint="eastAsia"/>
        </w:rPr>
        <w:t>For he does not appear visibly; he does not speak audibly; we neither "see his shape at any time, nor hear his voice."</w:t>
      </w:r>
    </w:p>
    <w:p w14:paraId="58365C9B">
      <w:pPr>
        <w:pStyle w:val="4"/>
        <w:spacing w:line="254" w:lineRule="auto"/>
        <w:ind w:right="100"/>
        <w:rPr>
          <w:rFonts w:hint="eastAsia"/>
        </w:rPr>
      </w:pPr>
      <w:r>
        <w:rPr>
          <w:rFonts w:hint="eastAsia"/>
        </w:rPr>
        <w:t>因为祂不显现于形；祂不发出可闻的声音；我们既“从来没有看见祂的形状，也没有听见祂的声音。”</w:t>
      </w:r>
    </w:p>
    <w:p w14:paraId="34CECA2A">
      <w:pPr>
        <w:pStyle w:val="4"/>
        <w:spacing w:line="254" w:lineRule="auto"/>
        <w:ind w:right="100"/>
        <w:rPr>
          <w:rFonts w:hint="eastAsia"/>
        </w:rPr>
      </w:pPr>
    </w:p>
    <w:p w14:paraId="75A1ECB1">
      <w:pPr>
        <w:pStyle w:val="4"/>
        <w:spacing w:line="254" w:lineRule="auto"/>
        <w:ind w:right="100"/>
        <w:rPr>
          <w:rFonts w:hint="eastAsia"/>
        </w:rPr>
      </w:pPr>
      <w:r>
        <w:rPr>
          <w:rFonts w:hint="eastAsia"/>
        </w:rPr>
        <w:t>And yet it is to us that he testifies; and he testifies to us personally, as the living Spirit to living men, present with us here and now.</w:t>
      </w:r>
    </w:p>
    <w:p w14:paraId="43E654DC">
      <w:pPr>
        <w:pStyle w:val="4"/>
        <w:spacing w:line="254" w:lineRule="auto"/>
        <w:ind w:right="100"/>
        <w:rPr>
          <w:rFonts w:hint="eastAsia"/>
        </w:rPr>
      </w:pPr>
      <w:r>
        <w:rPr>
          <w:rFonts w:hint="eastAsia"/>
        </w:rPr>
        <w:t>然而，祂是向我们作见证；并且祂亲自向我们作见证，如同永活的圣灵向活人作见证，此时此地与我们同在。</w:t>
      </w:r>
    </w:p>
    <w:p w14:paraId="449D1249">
      <w:pPr>
        <w:pStyle w:val="4"/>
        <w:spacing w:line="254" w:lineRule="auto"/>
        <w:ind w:right="100"/>
        <w:rPr>
          <w:rFonts w:hint="eastAsia"/>
        </w:rPr>
      </w:pPr>
    </w:p>
    <w:p w14:paraId="21C3986A">
      <w:pPr>
        <w:pStyle w:val="4"/>
        <w:spacing w:line="254" w:lineRule="auto"/>
        <w:ind w:right="100"/>
        <w:rPr>
          <w:rFonts w:hint="eastAsia"/>
        </w:rPr>
      </w:pPr>
      <w:r>
        <w:rPr>
          <w:rFonts w:hint="eastAsia"/>
        </w:rPr>
        <w:t>How then does he make his presence known?</w:t>
      </w:r>
    </w:p>
    <w:p w14:paraId="6E63D0E8">
      <w:pPr>
        <w:pStyle w:val="4"/>
        <w:spacing w:line="254" w:lineRule="auto"/>
        <w:ind w:right="100"/>
        <w:rPr>
          <w:rFonts w:hint="eastAsia"/>
        </w:rPr>
      </w:pPr>
      <w:r>
        <w:rPr>
          <w:rFonts w:hint="eastAsia"/>
        </w:rPr>
        <w:t>那么，祂如何使人知道祂的同在呢？</w:t>
      </w:r>
    </w:p>
    <w:p w14:paraId="262BA5B6">
      <w:pPr>
        <w:pStyle w:val="4"/>
        <w:spacing w:line="254" w:lineRule="auto"/>
        <w:ind w:right="100"/>
        <w:rPr>
          <w:rFonts w:hint="eastAsia"/>
        </w:rPr>
      </w:pPr>
    </w:p>
    <w:p w14:paraId="0E79DCF4">
      <w:pPr>
        <w:pStyle w:val="4"/>
        <w:spacing w:line="254" w:lineRule="auto"/>
        <w:ind w:right="100"/>
        <w:rPr>
          <w:rFonts w:hint="eastAsia"/>
        </w:rPr>
      </w:pPr>
      <w:r>
        <w:rPr>
          <w:rFonts w:hint="eastAsia"/>
        </w:rPr>
        <w:t>And how does he make the purport of his testimony understood?</w:t>
      </w:r>
    </w:p>
    <w:p w14:paraId="191C7E83">
      <w:pPr>
        <w:pStyle w:val="4"/>
        <w:spacing w:line="254" w:lineRule="auto"/>
        <w:ind w:right="100"/>
        <w:rPr>
          <w:rFonts w:hint="eastAsia"/>
        </w:rPr>
      </w:pPr>
      <w:r>
        <w:rPr>
          <w:rFonts w:hint="eastAsia"/>
        </w:rPr>
        <w:t>祂又如何使祂见证的意旨被人理解呢？</w:t>
      </w:r>
    </w:p>
    <w:p w14:paraId="04A8203B">
      <w:pPr>
        <w:pStyle w:val="4"/>
        <w:spacing w:line="254" w:lineRule="auto"/>
        <w:ind w:right="100"/>
        <w:rPr>
          <w:rFonts w:hint="eastAsia"/>
        </w:rPr>
      </w:pPr>
    </w:p>
    <w:p w14:paraId="7516B930">
      <w:pPr>
        <w:pStyle w:val="4"/>
        <w:spacing w:line="254" w:lineRule="auto"/>
        <w:ind w:right="100"/>
        <w:rPr>
          <w:rFonts w:hint="eastAsia"/>
        </w:rPr>
      </w:pPr>
      <w:r>
        <w:rPr>
          <w:rFonts w:hint="eastAsia"/>
        </w:rPr>
        <w:t>We are called in this matter to take evidence and decide a cause; and, strange to say, the first and principal witness cited is one whom we neither see nor hear.</w:t>
      </w:r>
    </w:p>
    <w:p w14:paraId="08AFC66C">
      <w:pPr>
        <w:pStyle w:val="4"/>
        <w:spacing w:line="254" w:lineRule="auto"/>
        <w:ind w:right="100"/>
        <w:rPr>
          <w:rFonts w:hint="eastAsia"/>
        </w:rPr>
      </w:pPr>
      <w:r>
        <w:rPr>
          <w:rFonts w:hint="eastAsia"/>
        </w:rPr>
        <w:t>在这件事上，我们被召来取证并裁决一个案由；然而，说来也怪，被引证的第一位且主要的见证者，是我们既看不见也听不见的一位。</w:t>
      </w:r>
    </w:p>
    <w:p w14:paraId="03505FF8">
      <w:pPr>
        <w:pStyle w:val="4"/>
        <w:spacing w:line="254" w:lineRule="auto"/>
        <w:ind w:right="100"/>
        <w:rPr>
          <w:rFonts w:hint="eastAsia"/>
        </w:rPr>
      </w:pPr>
    </w:p>
    <w:p w14:paraId="1DCF71F6">
      <w:pPr>
        <w:pStyle w:val="4"/>
        <w:spacing w:line="254" w:lineRule="auto"/>
        <w:ind w:right="100"/>
        <w:rPr>
          <w:rFonts w:hint="eastAsia"/>
        </w:rPr>
      </w:pPr>
      <w:r>
        <w:rPr>
          <w:rFonts w:hint="eastAsia"/>
        </w:rPr>
        <w:t>But there may be evidence of his presence as satisfactory as sight; and there are modes of conveying testimony as intelligible and</w:t>
      </w:r>
    </w:p>
    <w:p w14:paraId="50E0E4E9">
      <w:pPr>
        <w:pStyle w:val="4"/>
        <w:spacing w:line="254" w:lineRule="auto"/>
        <w:ind w:right="100"/>
        <w:rPr>
          <w:rFonts w:hint="eastAsia"/>
        </w:rPr>
      </w:pPr>
      <w:r>
        <w:rPr>
          <w:rFonts w:hint="eastAsia"/>
        </w:rPr>
        <w:t>然而，可能有祂同在的证据，如同眼见一样令人满意；并且有一些传递见证的方式，如同</w:t>
      </w:r>
    </w:p>
    <w:p w14:paraId="4576AF40">
      <w:pPr>
        <w:pStyle w:val="4"/>
        <w:spacing w:line="254" w:lineRule="auto"/>
        <w:ind w:right="100"/>
        <w:rPr>
          <w:rFonts w:hint="eastAsia"/>
        </w:rPr>
      </w:pPr>
    </w:p>
    <w:p w14:paraId="093CA67E">
      <w:pPr>
        <w:pStyle w:val="4"/>
        <w:spacing w:line="254" w:lineRule="auto"/>
        <w:ind w:right="100"/>
        <w:rPr>
          <w:rFonts w:hint="eastAsia"/>
        </w:rPr>
      </w:pPr>
      <w:r>
        <w:rPr>
          <w:rFonts w:hint="eastAsia"/>
        </w:rPr>
        <w:t>unequivocal as spoken language.</w:t>
      </w:r>
    </w:p>
    <w:p w14:paraId="2C24DFAB">
      <w:pPr>
        <w:pStyle w:val="4"/>
        <w:spacing w:line="254" w:lineRule="auto"/>
        <w:ind w:right="100"/>
        <w:rPr>
          <w:rFonts w:hint="eastAsia"/>
        </w:rPr>
      </w:pPr>
      <w:r>
        <w:rPr>
          <w:rFonts w:hint="eastAsia"/>
        </w:rPr>
        <w:t>口头语言一样清晰明确。</w:t>
      </w:r>
    </w:p>
    <w:p w14:paraId="674782DA">
      <w:pPr>
        <w:pStyle w:val="4"/>
        <w:spacing w:line="254" w:lineRule="auto"/>
        <w:ind w:right="100"/>
        <w:rPr>
          <w:rFonts w:hint="eastAsia"/>
        </w:rPr>
      </w:pPr>
    </w:p>
    <w:p w14:paraId="7636B05B">
      <w:pPr>
        <w:pStyle w:val="4"/>
        <w:spacing w:line="254" w:lineRule="auto"/>
        <w:ind w:right="100"/>
        <w:rPr>
          <w:rFonts w:hint="eastAsia"/>
        </w:rPr>
      </w:pPr>
      <w:r>
        <w:rPr>
          <w:rFonts w:hint="eastAsia"/>
        </w:rPr>
        <w:t>The Spirit may announce his presence by "a rushing mighty noise," or by his swift descent, like a dove, from on high.</w:t>
      </w:r>
    </w:p>
    <w:p w14:paraId="1616FB33">
      <w:pPr>
        <w:pStyle w:val="4"/>
        <w:spacing w:line="254" w:lineRule="auto"/>
        <w:ind w:right="100"/>
        <w:rPr>
          <w:rFonts w:hint="eastAsia"/>
        </w:rPr>
      </w:pPr>
      <w:r>
        <w:rPr>
          <w:rFonts w:hint="eastAsia"/>
        </w:rPr>
        <w:t>圣灵可能藉着“一阵大风吹过”，或藉着祂如鸽子般从高天迅速降临，来宣告祂的同在。</w:t>
      </w:r>
    </w:p>
    <w:p w14:paraId="47AC9B83">
      <w:pPr>
        <w:pStyle w:val="4"/>
        <w:spacing w:line="254" w:lineRule="auto"/>
        <w:ind w:right="100"/>
        <w:rPr>
          <w:rFonts w:hint="eastAsia"/>
        </w:rPr>
      </w:pPr>
    </w:p>
    <w:p w14:paraId="7793BB04">
      <w:pPr>
        <w:pStyle w:val="4"/>
        <w:spacing w:line="254" w:lineRule="auto"/>
        <w:ind w:right="100"/>
        <w:rPr>
          <w:rFonts w:hint="eastAsia"/>
        </w:rPr>
      </w:pPr>
      <w:r>
        <w:rPr>
          <w:rFonts w:hint="eastAsia"/>
        </w:rPr>
        <w:t>By lambent flames, "cloven tongues as of fire," resting or flickering over the heads of an assembled company; by new and strange languages proceeding from their mouths; by some evidently supernatural work wrought; by some supernatural gift, or endowment, or power imparted; or by moral miracles of converting and quickening grace, as indisputable as any of these; the presence of the Spirit may be ascertained.</w:t>
      </w:r>
    </w:p>
    <w:p w14:paraId="4058EF42">
      <w:pPr>
        <w:pStyle w:val="4"/>
        <w:spacing w:line="254" w:lineRule="auto"/>
        <w:ind w:right="100"/>
        <w:rPr>
          <w:rFonts w:hint="eastAsia"/>
        </w:rPr>
      </w:pPr>
      <w:r>
        <w:rPr>
          <w:rFonts w:hint="eastAsia"/>
        </w:rPr>
        <w:t>藉着闪烁的火焰，“如火的舌头分开”，停歇或闪动在聚集人群的头上；藉着从他们口中发出的新的、奇异的语言；藉着一些显然是超自然的工作成就；藉着一些超自然的恩赐、天赋或能力的赋予；或者藉着使人归信和苏醒的恩典的道德神迹，这些神迹与任何其他神迹一样无可辩驳；圣灵的同在可以被确定。</w:t>
      </w:r>
    </w:p>
    <w:p w14:paraId="698FAF47">
      <w:pPr>
        <w:pStyle w:val="4"/>
        <w:spacing w:line="254" w:lineRule="auto"/>
        <w:ind w:right="100"/>
        <w:rPr>
          <w:rFonts w:hint="eastAsia"/>
        </w:rPr>
      </w:pPr>
    </w:p>
    <w:p w14:paraId="4BA0959A">
      <w:pPr>
        <w:pStyle w:val="4"/>
        <w:spacing w:line="254" w:lineRule="auto"/>
        <w:ind w:right="100"/>
        <w:rPr>
          <w:rFonts w:hint="eastAsia"/>
        </w:rPr>
      </w:pPr>
      <w:r>
        <w:rPr>
          <w:rFonts w:hint="eastAsia"/>
        </w:rPr>
        <w:t>And if now having him actually with us, we inquire what as a witness he has to say; then, in the inseparable connection which is to be observed between these signs of his presence and certain facts or statements otherwise known to us, we may obtain a silent indeed, but a sufficiently explicit reply.</w:t>
      </w:r>
    </w:p>
    <w:p w14:paraId="39421830">
      <w:pPr>
        <w:pStyle w:val="4"/>
        <w:spacing w:line="254" w:lineRule="auto"/>
        <w:ind w:right="100"/>
        <w:rPr>
          <w:rFonts w:hint="eastAsia"/>
        </w:rPr>
      </w:pPr>
      <w:r>
        <w:rPr>
          <w:rFonts w:hint="eastAsia"/>
        </w:rPr>
        <w:t>如果我们现在确实有祂与我们同在，我们探究作为一位见证者祂要说什么；那么，在祂同在的这些标记与我们所知道的某些事实或陈述之间不可分割的联系中，我们或许可以得到一个确实是沉默的，但却足够明确的答复。</w:t>
      </w:r>
    </w:p>
    <w:p w14:paraId="121F1C0D">
      <w:pPr>
        <w:pStyle w:val="4"/>
        <w:spacing w:line="254" w:lineRule="auto"/>
        <w:ind w:right="100"/>
        <w:rPr>
          <w:rFonts w:hint="eastAsia"/>
        </w:rPr>
      </w:pPr>
    </w:p>
    <w:p w14:paraId="1AA17418">
      <w:pPr>
        <w:pStyle w:val="4"/>
        <w:spacing w:line="254" w:lineRule="auto"/>
        <w:ind w:right="100"/>
        <w:rPr>
          <w:rFonts w:hint="eastAsia"/>
        </w:rPr>
      </w:pPr>
      <w:r>
        <w:rPr>
          <w:rFonts w:hint="eastAsia"/>
        </w:rPr>
        <w:t>We have the word spoken at first, and then written, by holy men of old as they were moved by the Holy Ghost.</w:t>
      </w:r>
    </w:p>
    <w:p w14:paraId="00C18807">
      <w:pPr>
        <w:pStyle w:val="4"/>
        <w:spacing w:line="254" w:lineRule="auto"/>
        <w:ind w:right="100"/>
        <w:rPr>
          <w:rFonts w:hint="eastAsia"/>
        </w:rPr>
      </w:pPr>
      <w:r>
        <w:rPr>
          <w:rFonts w:hint="eastAsia"/>
        </w:rPr>
        <w:t>我们拥有古时圣洁的人被圣灵感动时起初宣讲、然后写下来的话语。</w:t>
      </w:r>
    </w:p>
    <w:p w14:paraId="3AAE4D12">
      <w:pPr>
        <w:pStyle w:val="4"/>
        <w:spacing w:line="254" w:lineRule="auto"/>
        <w:ind w:right="100"/>
        <w:rPr>
          <w:rFonts w:hint="eastAsia"/>
        </w:rPr>
      </w:pPr>
    </w:p>
    <w:p w14:paraId="15E6DB94">
      <w:pPr>
        <w:pStyle w:val="4"/>
        <w:spacing w:line="254" w:lineRule="auto"/>
        <w:ind w:right="100"/>
        <w:rPr>
          <w:rFonts w:hint="eastAsia"/>
        </w:rPr>
      </w:pPr>
      <w:r>
        <w:rPr>
          <w:rFonts w:hint="eastAsia"/>
        </w:rPr>
        <w:t>And the Spirit, by whose inspiration that word was originally given, may significantly acknowledge it now as his own, by accompanying tokens of his influence not to be mistaken.</w:t>
      </w:r>
    </w:p>
    <w:p w14:paraId="7919DCFE">
      <w:pPr>
        <w:pStyle w:val="4"/>
        <w:spacing w:line="254" w:lineRule="auto"/>
        <w:ind w:right="100"/>
        <w:rPr>
          <w:rFonts w:hint="eastAsia"/>
        </w:rPr>
      </w:pPr>
      <w:r>
        <w:rPr>
          <w:rFonts w:hint="eastAsia"/>
        </w:rPr>
        <w:t>并且圣灵，那话语最初是藉着祂的默示而赐下的，如今可以通过祂影响力不可错认的伴随标记，显著地承认那是祂自己的话语。</w:t>
      </w:r>
    </w:p>
    <w:p w14:paraId="7C39ACEE">
      <w:pPr>
        <w:pStyle w:val="4"/>
        <w:spacing w:line="254" w:lineRule="auto"/>
        <w:ind w:right="100"/>
        <w:rPr>
          <w:rFonts w:hint="eastAsia"/>
        </w:rPr>
      </w:pPr>
    </w:p>
    <w:p w14:paraId="08B0A5D4">
      <w:pPr>
        <w:pStyle w:val="4"/>
        <w:spacing w:line="254" w:lineRule="auto"/>
        <w:ind w:right="100"/>
        <w:rPr>
          <w:rFonts w:hint="eastAsia"/>
        </w:rPr>
      </w:pPr>
      <w:r>
        <w:rPr>
          <w:rFonts w:hint="eastAsia"/>
        </w:rPr>
        <w:t>He may, as it were, in our presence and to our satisfaction, before whom he is cited as a witness, homologate what he dictated ages ago; and so expressly signify, by some unquestionable demonstration of his power, his actual concurrence now in what was said or written then, as to make it strictly and directly his testimony to us personally; and his testimony brought down to the present hour.</w:t>
      </w:r>
    </w:p>
    <w:p w14:paraId="04CFD030">
      <w:pPr>
        <w:pStyle w:val="4"/>
        <w:spacing w:line="254" w:lineRule="auto"/>
        <w:ind w:right="100"/>
        <w:rPr>
          <w:rFonts w:hint="eastAsia"/>
        </w:rPr>
      </w:pPr>
      <w:r>
        <w:rPr>
          <w:rFonts w:hint="eastAsia"/>
        </w:rPr>
        <w:t>祂仿佛可以在我们面前，令我们满意地，在我们这些传唤祂作见证的人面前，认可祂在古时所默示的话语；并且藉着祂能力的一些无可置疑的彰显，明确地表明祂现在确实认同当时所说或所写的，以致使其成为严格而直接的、祂亲自对我们所作的见证；并且是祂带到现今此刻的见证。</w:t>
      </w:r>
    </w:p>
    <w:p w14:paraId="3C9D7E2C">
      <w:pPr>
        <w:pStyle w:val="4"/>
        <w:spacing w:line="254" w:lineRule="auto"/>
        <w:ind w:right="100"/>
        <w:rPr>
          <w:rFonts w:hint="eastAsia"/>
        </w:rPr>
      </w:pPr>
    </w:p>
    <w:p w14:paraId="28E9D465">
      <w:pPr>
        <w:pStyle w:val="4"/>
        <w:spacing w:line="254" w:lineRule="auto"/>
        <w:ind w:right="100"/>
        <w:rPr>
          <w:rFonts w:hint="eastAsia"/>
        </w:rPr>
      </w:pPr>
      <w:r>
        <w:rPr>
          <w:rFonts w:hint="eastAsia"/>
        </w:rPr>
        <w:t>Thus, in the word, we have the deposition of the Spirit as first and principal witness in this great cause; we have the precise matter of his testimony.</w:t>
      </w:r>
    </w:p>
    <w:p w14:paraId="015E19D2">
      <w:pPr>
        <w:pStyle w:val="4"/>
        <w:spacing w:line="254" w:lineRule="auto"/>
        <w:ind w:right="100"/>
        <w:rPr>
          <w:rFonts w:hint="eastAsia"/>
        </w:rPr>
      </w:pPr>
      <w:r>
        <w:rPr>
          <w:rFonts w:hint="eastAsia"/>
        </w:rPr>
        <w:t>因此，在道中，我们拥有圣灵作为这伟大案由中第一位且主要见证者的证词；我们拥有祂见证的确切内容。</w:t>
      </w:r>
    </w:p>
    <w:p w14:paraId="7AF00624">
      <w:pPr>
        <w:pStyle w:val="4"/>
        <w:spacing w:line="254" w:lineRule="auto"/>
        <w:ind w:right="100"/>
        <w:rPr>
          <w:rFonts w:hint="eastAsia"/>
        </w:rPr>
      </w:pPr>
    </w:p>
    <w:p w14:paraId="7A310A93">
      <w:pPr>
        <w:pStyle w:val="4"/>
        <w:spacing w:line="254" w:lineRule="auto"/>
        <w:ind w:right="100"/>
        <w:rPr>
          <w:rFonts w:hint="eastAsia"/>
        </w:rPr>
      </w:pPr>
      <w:r>
        <w:rPr>
          <w:rFonts w:hint="eastAsia"/>
        </w:rPr>
        <w:t>And we have it, not merely as the written report of former evidence, but as evidence emitted anew by him to us now.</w:t>
      </w:r>
    </w:p>
    <w:p w14:paraId="629C0624">
      <w:pPr>
        <w:pStyle w:val="4"/>
        <w:spacing w:line="254" w:lineRule="auto"/>
        <w:ind w:right="100"/>
        <w:rPr>
          <w:rFonts w:hint="eastAsia"/>
        </w:rPr>
      </w:pPr>
      <w:r>
        <w:rPr>
          <w:rFonts w:hint="eastAsia"/>
        </w:rPr>
        <w:t>并且我们拥有它，不仅仅是作为先前证据的书面报告，而是作为祂现在重新向我们发出的证据。</w:t>
      </w:r>
    </w:p>
    <w:p w14:paraId="6F7C1616">
      <w:pPr>
        <w:pStyle w:val="4"/>
        <w:spacing w:line="254" w:lineRule="auto"/>
        <w:ind w:right="100"/>
        <w:rPr>
          <w:rFonts w:hint="eastAsia"/>
        </w:rPr>
      </w:pPr>
    </w:p>
    <w:p w14:paraId="228ECC1E">
      <w:pPr>
        <w:pStyle w:val="4"/>
        <w:spacing w:line="254" w:lineRule="auto"/>
        <w:ind w:right="100"/>
        <w:rPr>
          <w:rFonts w:hint="eastAsia"/>
        </w:rPr>
      </w:pPr>
      <w:r>
        <w:rPr>
          <w:rFonts w:hint="eastAsia"/>
        </w:rPr>
        <w:t>This is especially important.</w:t>
      </w:r>
    </w:p>
    <w:p w14:paraId="4CDF1024">
      <w:pPr>
        <w:pStyle w:val="4"/>
        <w:spacing w:line="254" w:lineRule="auto"/>
        <w:ind w:right="100"/>
        <w:rPr>
          <w:rFonts w:hint="eastAsia"/>
        </w:rPr>
      </w:pPr>
      <w:r>
        <w:rPr>
          <w:rFonts w:hint="eastAsia"/>
        </w:rPr>
        <w:t>这一点尤其重要。</w:t>
      </w:r>
    </w:p>
    <w:p w14:paraId="4FD7241C">
      <w:pPr>
        <w:pStyle w:val="4"/>
        <w:spacing w:line="254" w:lineRule="auto"/>
        <w:ind w:right="100"/>
        <w:rPr>
          <w:rFonts w:hint="eastAsia"/>
        </w:rPr>
      </w:pPr>
    </w:p>
    <w:p w14:paraId="64E550C4">
      <w:pPr>
        <w:pStyle w:val="4"/>
        <w:spacing w:line="254" w:lineRule="auto"/>
        <w:ind w:right="100"/>
        <w:rPr>
          <w:rFonts w:hint="eastAsia"/>
        </w:rPr>
      </w:pPr>
      <w:r>
        <w:rPr>
          <w:rFonts w:hint="eastAsia"/>
        </w:rPr>
        <w:t>The appeal is clearly made, not to the Spirit as having borne witness formerly, and left his testimony on record; but to the Spirit as bearing witness now.</w:t>
      </w:r>
    </w:p>
    <w:p w14:paraId="704FC8A7">
      <w:pPr>
        <w:pStyle w:val="4"/>
        <w:spacing w:line="254" w:lineRule="auto"/>
        <w:ind w:right="100"/>
        <w:rPr>
          <w:rFonts w:hint="eastAsia"/>
        </w:rPr>
      </w:pPr>
      <w:r>
        <w:rPr>
          <w:rFonts w:hint="eastAsia"/>
        </w:rPr>
        <w:t>这呼吁显然不是指向过去作过见证、并留下记录的圣灵；而是指向现在正在作见证的圣灵。</w:t>
      </w:r>
    </w:p>
    <w:p w14:paraId="7A997CD0">
      <w:pPr>
        <w:pStyle w:val="4"/>
        <w:spacing w:line="254" w:lineRule="auto"/>
        <w:ind w:right="100"/>
        <w:rPr>
          <w:rFonts w:hint="eastAsia"/>
        </w:rPr>
      </w:pPr>
    </w:p>
    <w:p w14:paraId="58A9609B">
      <w:pPr>
        <w:pStyle w:val="4"/>
        <w:spacing w:line="254" w:lineRule="auto"/>
        <w:ind w:right="100"/>
        <w:rPr>
          <w:rFonts w:hint="eastAsia"/>
        </w:rPr>
      </w:pPr>
      <w:r>
        <w:rPr>
          <w:rFonts w:hint="eastAsia"/>
        </w:rPr>
        <w:t>For the witness in this case is not, as in other and ordinary cases, one who dies or goes out of the way.</w:t>
      </w:r>
    </w:p>
    <w:p w14:paraId="2E4ACD5F">
      <w:pPr>
        <w:pStyle w:val="4"/>
        <w:spacing w:line="254" w:lineRule="auto"/>
        <w:ind w:right="100"/>
        <w:rPr>
          <w:rFonts w:hint="eastAsia"/>
        </w:rPr>
      </w:pPr>
      <w:r>
        <w:rPr>
          <w:rFonts w:hint="eastAsia"/>
        </w:rPr>
        <w:t>因为在这种情况下，这位见证者不像在其他普通情况下那样，会死去或离开。</w:t>
      </w:r>
    </w:p>
    <w:p w14:paraId="5F2FACD7">
      <w:pPr>
        <w:pStyle w:val="4"/>
        <w:spacing w:line="254" w:lineRule="auto"/>
        <w:ind w:right="100"/>
        <w:rPr>
          <w:rFonts w:hint="eastAsia"/>
        </w:rPr>
      </w:pPr>
    </w:p>
    <w:p w14:paraId="03DE2D81">
      <w:pPr>
        <w:pStyle w:val="4"/>
        <w:spacing w:line="254" w:lineRule="auto"/>
        <w:ind w:right="100"/>
        <w:rPr>
          <w:rFonts w:hint="eastAsia"/>
        </w:rPr>
      </w:pPr>
      <w:r>
        <w:rPr>
          <w:rFonts w:hint="eastAsia"/>
        </w:rPr>
        <w:t>In such cases, we must content ourselves with the notes of the deposition, the report or record of the testimony, as given by him and taken down at the time.</w:t>
      </w:r>
    </w:p>
    <w:p w14:paraId="7A16632A">
      <w:pPr>
        <w:pStyle w:val="4"/>
        <w:spacing w:line="254" w:lineRule="auto"/>
        <w:ind w:right="100"/>
        <w:rPr>
          <w:rFonts w:hint="eastAsia"/>
        </w:rPr>
      </w:pPr>
      <w:r>
        <w:rPr>
          <w:rFonts w:hint="eastAsia"/>
        </w:rPr>
        <w:t>在那些情况下，我们必须满足于证词的记录，即他当时给出并记录下来的见证的报告或记录。</w:t>
      </w:r>
    </w:p>
    <w:p w14:paraId="66E98C1C">
      <w:pPr>
        <w:pStyle w:val="4"/>
        <w:spacing w:line="254" w:lineRule="auto"/>
        <w:ind w:right="100"/>
        <w:rPr>
          <w:rFonts w:hint="eastAsia"/>
        </w:rPr>
      </w:pPr>
    </w:p>
    <w:p w14:paraId="116FC821">
      <w:pPr>
        <w:pStyle w:val="4"/>
        <w:spacing w:line="254" w:lineRule="auto"/>
        <w:ind w:right="100"/>
        <w:rPr>
          <w:rFonts w:hint="eastAsia"/>
        </w:rPr>
      </w:pPr>
      <w:r>
        <w:rPr>
          <w:rFonts w:hint="eastAsia"/>
        </w:rPr>
        <w:t>Here, the witness is ever</w:t>
      </w:r>
    </w:p>
    <w:p w14:paraId="699B2455">
      <w:pPr>
        <w:pStyle w:val="4"/>
        <w:spacing w:line="254" w:lineRule="auto"/>
        <w:ind w:right="100"/>
        <w:rPr>
          <w:rFonts w:hint="eastAsia"/>
        </w:rPr>
      </w:pPr>
      <w:r>
        <w:rPr>
          <w:rFonts w:hint="eastAsia"/>
        </w:rPr>
        <w:t>在这里，这位见证者是永远</w:t>
      </w:r>
    </w:p>
    <w:p w14:paraId="488B3281">
      <w:pPr>
        <w:pStyle w:val="4"/>
        <w:spacing w:line="254" w:lineRule="auto"/>
        <w:ind w:right="100"/>
        <w:rPr>
          <w:rFonts w:hint="eastAsia"/>
        </w:rPr>
      </w:pPr>
    </w:p>
    <w:p w14:paraId="00B09B35">
      <w:pPr>
        <w:pStyle w:val="4"/>
        <w:spacing w:line="254" w:lineRule="auto"/>
        <w:ind w:right="100"/>
        <w:rPr>
          <w:rFonts w:hint="eastAsia"/>
        </w:rPr>
      </w:pPr>
      <w:r>
        <w:rPr>
          <w:rFonts w:hint="eastAsia"/>
        </w:rPr>
        <w:t>living and ever accessible.</w:t>
      </w:r>
    </w:p>
    <w:p w14:paraId="37810C36">
      <w:pPr>
        <w:pStyle w:val="4"/>
        <w:spacing w:line="254" w:lineRule="auto"/>
        <w:ind w:right="100"/>
        <w:rPr>
          <w:rFonts w:hint="eastAsia"/>
        </w:rPr>
      </w:pPr>
      <w:r>
        <w:rPr>
          <w:rFonts w:hint="eastAsia"/>
        </w:rPr>
        <w:t>活着并且永远可以接触到的。</w:t>
      </w:r>
    </w:p>
    <w:p w14:paraId="0AB16758">
      <w:pPr>
        <w:pStyle w:val="4"/>
        <w:spacing w:line="254" w:lineRule="auto"/>
        <w:ind w:right="100"/>
        <w:rPr>
          <w:rFonts w:hint="eastAsia"/>
        </w:rPr>
      </w:pPr>
    </w:p>
    <w:p w14:paraId="354B4063">
      <w:pPr>
        <w:pStyle w:val="4"/>
        <w:spacing w:line="254" w:lineRule="auto"/>
        <w:ind w:right="100"/>
        <w:rPr>
          <w:rFonts w:hint="eastAsia"/>
        </w:rPr>
      </w:pPr>
      <w:r>
        <w:rPr>
          <w:rFonts w:hint="eastAsia"/>
        </w:rPr>
        <w:t>He is not afar off; he is always at hand; to verify his own evidence.</w:t>
      </w:r>
    </w:p>
    <w:p w14:paraId="27023D6E">
      <w:pPr>
        <w:pStyle w:val="4"/>
        <w:spacing w:line="254" w:lineRule="auto"/>
        <w:ind w:right="100"/>
        <w:rPr>
          <w:rFonts w:hint="eastAsia"/>
        </w:rPr>
      </w:pPr>
      <w:r>
        <w:rPr>
          <w:rFonts w:hint="eastAsia"/>
        </w:rPr>
        <w:t>祂并不遥远；祂总是在近处；来证实祂自己的证据。</w:t>
      </w:r>
    </w:p>
    <w:p w14:paraId="22873F2B">
      <w:pPr>
        <w:pStyle w:val="4"/>
        <w:spacing w:line="254" w:lineRule="auto"/>
        <w:ind w:right="100"/>
        <w:rPr>
          <w:rFonts w:hint="eastAsia"/>
        </w:rPr>
      </w:pPr>
    </w:p>
    <w:p w14:paraId="2A4F03B5">
      <w:pPr>
        <w:pStyle w:val="4"/>
        <w:spacing w:line="254" w:lineRule="auto"/>
        <w:ind w:right="100"/>
        <w:rPr>
          <w:rFonts w:hint="eastAsia"/>
        </w:rPr>
      </w:pPr>
      <w:r>
        <w:rPr>
          <w:rFonts w:hint="eastAsia"/>
        </w:rPr>
        <w:t>Nor can he be at a loss for ways and means of doing so.</w:t>
      </w:r>
    </w:p>
    <w:p w14:paraId="04846DC2">
      <w:pPr>
        <w:pStyle w:val="4"/>
        <w:spacing w:line="254" w:lineRule="auto"/>
        <w:ind w:right="100"/>
        <w:rPr>
          <w:rFonts w:hint="eastAsia"/>
        </w:rPr>
      </w:pPr>
      <w:r>
        <w:rPr>
          <w:rFonts w:hint="eastAsia"/>
        </w:rPr>
        <w:t>祂也绝不会缺少这样做的方法和途径。</w:t>
      </w:r>
    </w:p>
    <w:p w14:paraId="41AC8A44">
      <w:pPr>
        <w:pStyle w:val="4"/>
        <w:spacing w:line="254" w:lineRule="auto"/>
        <w:ind w:right="100"/>
        <w:rPr>
          <w:rFonts w:hint="eastAsia"/>
        </w:rPr>
      </w:pPr>
    </w:p>
    <w:p w14:paraId="0711BEBF">
      <w:pPr>
        <w:pStyle w:val="4"/>
        <w:spacing w:line="254" w:lineRule="auto"/>
        <w:ind w:right="100"/>
        <w:rPr>
          <w:rFonts w:hint="eastAsia"/>
        </w:rPr>
      </w:pPr>
      <w:r>
        <w:rPr>
          <w:rFonts w:hint="eastAsia"/>
        </w:rPr>
        <w:t>He is indeed determined, so to speak, to preserve his incognito and keep himself concealed.</w:t>
      </w:r>
    </w:p>
    <w:p w14:paraId="48017574">
      <w:pPr>
        <w:pStyle w:val="4"/>
        <w:spacing w:line="254" w:lineRule="auto"/>
        <w:ind w:right="100"/>
        <w:rPr>
          <w:rFonts w:hint="eastAsia"/>
        </w:rPr>
      </w:pPr>
      <w:r>
        <w:rPr>
          <w:rFonts w:hint="eastAsia"/>
        </w:rPr>
        <w:t>祂确实，可以说，决意保持祂的隐秘身份并隐藏自己。</w:t>
      </w:r>
    </w:p>
    <w:p w14:paraId="10439C41">
      <w:pPr>
        <w:pStyle w:val="4"/>
        <w:spacing w:line="254" w:lineRule="auto"/>
        <w:ind w:right="100"/>
        <w:rPr>
          <w:rFonts w:hint="eastAsia"/>
        </w:rPr>
      </w:pPr>
    </w:p>
    <w:p w14:paraId="267045C5">
      <w:pPr>
        <w:pStyle w:val="4"/>
        <w:spacing w:line="254" w:lineRule="auto"/>
        <w:ind w:right="100"/>
        <w:rPr>
          <w:rFonts w:hint="eastAsia"/>
        </w:rPr>
      </w:pPr>
      <w:r>
        <w:rPr>
          <w:rFonts w:hint="eastAsia"/>
        </w:rPr>
        <w:t>But he is almighty, the Spirit of power, having command over all the moving forces of the world, the world both of matter and of mind.</w:t>
      </w:r>
    </w:p>
    <w:p w14:paraId="28B67920">
      <w:pPr>
        <w:pStyle w:val="4"/>
        <w:spacing w:line="254" w:lineRule="auto"/>
        <w:ind w:right="100"/>
        <w:rPr>
          <w:rFonts w:hint="eastAsia"/>
        </w:rPr>
      </w:pPr>
      <w:r>
        <w:rPr>
          <w:rFonts w:hint="eastAsia"/>
        </w:rPr>
        <w:t>但祂是全能的，是能力之灵，掌管着世界上一切运动的力量，包括物质世界和精神世界。</w:t>
      </w:r>
    </w:p>
    <w:p w14:paraId="5B14B5F6">
      <w:pPr>
        <w:pStyle w:val="4"/>
        <w:spacing w:line="254" w:lineRule="auto"/>
        <w:ind w:right="100"/>
        <w:rPr>
          <w:rFonts w:hint="eastAsia"/>
        </w:rPr>
      </w:pPr>
    </w:p>
    <w:p w14:paraId="6994F799">
      <w:pPr>
        <w:pStyle w:val="4"/>
        <w:spacing w:line="254" w:lineRule="auto"/>
        <w:ind w:right="100"/>
        <w:rPr>
          <w:rFonts w:hint="eastAsia"/>
        </w:rPr>
      </w:pPr>
      <w:r>
        <w:rPr>
          <w:rFonts w:hint="eastAsia"/>
        </w:rPr>
        <w:t>Therefore he can give intimation of his presence by works peculiarly his own.</w:t>
      </w:r>
    </w:p>
    <w:p w14:paraId="38272972">
      <w:pPr>
        <w:pStyle w:val="4"/>
        <w:spacing w:line="254" w:lineRule="auto"/>
        <w:ind w:right="100"/>
        <w:rPr>
          <w:rFonts w:hint="eastAsia"/>
        </w:rPr>
      </w:pPr>
      <w:r>
        <w:rPr>
          <w:rFonts w:hint="eastAsia"/>
        </w:rPr>
        <w:t>因此，祂能藉着祂特有的工作来暗示祂的同在。</w:t>
      </w:r>
    </w:p>
    <w:p w14:paraId="699FCD72">
      <w:pPr>
        <w:pStyle w:val="4"/>
        <w:spacing w:line="254" w:lineRule="auto"/>
        <w:ind w:right="100"/>
        <w:rPr>
          <w:rFonts w:hint="eastAsia"/>
        </w:rPr>
      </w:pPr>
    </w:p>
    <w:p w14:paraId="007CE032">
      <w:pPr>
        <w:pStyle w:val="4"/>
        <w:spacing w:line="254" w:lineRule="auto"/>
        <w:ind w:right="100"/>
        <w:rPr>
          <w:rFonts w:hint="eastAsia"/>
        </w:rPr>
      </w:pPr>
      <w:r>
        <w:rPr>
          <w:rFonts w:hint="eastAsia"/>
        </w:rPr>
        <w:t>And these works now he may so connect with words spoken or written of old, as to make us feel, not only that he then suggested the words as his, but that he is addressing them to us now as his; not only that he did once bear witness, but that he is now bearing witness, and that this is his testimony.</w:t>
      </w:r>
    </w:p>
    <w:p w14:paraId="18785021">
      <w:pPr>
        <w:pStyle w:val="4"/>
        <w:spacing w:line="254" w:lineRule="auto"/>
        <w:ind w:right="100"/>
        <w:rPr>
          <w:rFonts w:hint="eastAsia"/>
        </w:rPr>
      </w:pPr>
      <w:r>
        <w:rPr>
          <w:rFonts w:hint="eastAsia"/>
        </w:rPr>
        <w:t>而这些工作，祂现在可以将它们与古时说出或写下的话语如此联系起来，以致使我们感觉到，不仅祂那时曾启示那些话语是祂的，而且祂现在正将那些话语作为祂的向我们宣讲；不仅祂曾经作过见证，而且祂现在正在作见证，并且这就是祂的见证。</w:t>
      </w:r>
    </w:p>
    <w:p w14:paraId="7B3201F6">
      <w:pPr>
        <w:pStyle w:val="4"/>
        <w:spacing w:line="254" w:lineRule="auto"/>
        <w:ind w:right="100"/>
        <w:rPr>
          <w:rFonts w:hint="eastAsia"/>
        </w:rPr>
      </w:pPr>
    </w:p>
    <w:p w14:paraId="04CF1AE6">
      <w:pPr>
        <w:pStyle w:val="4"/>
        <w:spacing w:line="254" w:lineRule="auto"/>
        <w:ind w:right="100"/>
        <w:rPr>
          <w:rFonts w:hint="eastAsia"/>
        </w:rPr>
      </w:pPr>
      <w:r>
        <w:rPr>
          <w:rFonts w:hint="eastAsia"/>
        </w:rPr>
        <w:t>Thus the Spirit bears present witness through his own inspired word.</w:t>
      </w:r>
    </w:p>
    <w:p w14:paraId="3F6CCA3F">
      <w:pPr>
        <w:pStyle w:val="4"/>
        <w:spacing w:line="254" w:lineRule="auto"/>
        <w:ind w:right="100"/>
        <w:rPr>
          <w:rFonts w:hint="eastAsia"/>
        </w:rPr>
      </w:pPr>
      <w:r>
        <w:rPr>
          <w:rFonts w:hint="eastAsia"/>
        </w:rPr>
        <w:t>因此，圣灵藉着祂自己所默示的话语作现在的见证。</w:t>
      </w:r>
    </w:p>
    <w:p w14:paraId="4616EBA5">
      <w:pPr>
        <w:pStyle w:val="4"/>
        <w:spacing w:line="254" w:lineRule="auto"/>
        <w:ind w:right="100"/>
        <w:rPr>
          <w:rFonts w:hint="eastAsia"/>
        </w:rPr>
      </w:pPr>
    </w:p>
    <w:p w14:paraId="599D51D8">
      <w:pPr>
        <w:pStyle w:val="4"/>
        <w:spacing w:line="254" w:lineRule="auto"/>
        <w:ind w:right="100"/>
        <w:rPr>
          <w:rFonts w:hint="eastAsia"/>
        </w:rPr>
      </w:pPr>
      <w:r>
        <w:rPr>
          <w:rFonts w:hint="eastAsia"/>
        </w:rPr>
        <w:t>And now, secondly, in the course of giving this testimony, in his very manner of giving it, the Spirit associates with himself other two witnesses, "the water and the blood."</w:t>
      </w:r>
    </w:p>
    <w:p w14:paraId="0B73ACAD">
      <w:pPr>
        <w:pStyle w:val="4"/>
        <w:spacing w:line="254" w:lineRule="auto"/>
        <w:ind w:right="100"/>
        <w:rPr>
          <w:rFonts w:hint="eastAsia"/>
        </w:rPr>
      </w:pPr>
      <w:r>
        <w:rPr>
          <w:rFonts w:hint="eastAsia"/>
        </w:rPr>
        <w:t>现在，第二点，在给出这见证的过程中，在祂给出见证的方式中，圣灵联合了另外两位见证者，“水和血”。</w:t>
      </w:r>
    </w:p>
    <w:p w14:paraId="00475FD5">
      <w:pPr>
        <w:pStyle w:val="4"/>
        <w:spacing w:line="254" w:lineRule="auto"/>
        <w:ind w:right="100"/>
        <w:rPr>
          <w:rFonts w:hint="eastAsia"/>
        </w:rPr>
      </w:pPr>
    </w:p>
    <w:p w14:paraId="6A76EB0F">
      <w:pPr>
        <w:pStyle w:val="4"/>
        <w:spacing w:line="254" w:lineRule="auto"/>
        <w:ind w:right="100"/>
        <w:rPr>
          <w:rFonts w:hint="eastAsia"/>
        </w:rPr>
      </w:pPr>
      <w:r>
        <w:rPr>
          <w:rFonts w:hint="eastAsia"/>
        </w:rPr>
        <w:t>And these, like the first, are present witnesses.</w:t>
      </w:r>
    </w:p>
    <w:p w14:paraId="600CD5F3">
      <w:pPr>
        <w:pStyle w:val="4"/>
        <w:spacing w:line="254" w:lineRule="auto"/>
        <w:ind w:right="100"/>
        <w:rPr>
          <w:rFonts w:hint="eastAsia"/>
        </w:rPr>
      </w:pPr>
      <w:r>
        <w:rPr>
          <w:rFonts w:hint="eastAsia"/>
        </w:rPr>
        <w:t>而这两位，如同第一位一样，是现在的见证者。</w:t>
      </w:r>
    </w:p>
    <w:p w14:paraId="4936D055">
      <w:pPr>
        <w:pStyle w:val="4"/>
        <w:spacing w:line="254" w:lineRule="auto"/>
        <w:ind w:right="100"/>
        <w:rPr>
          <w:rFonts w:hint="eastAsia"/>
        </w:rPr>
      </w:pPr>
    </w:p>
    <w:p w14:paraId="4C6EBCD3">
      <w:pPr>
        <w:pStyle w:val="4"/>
        <w:spacing w:line="254" w:lineRule="auto"/>
        <w:ind w:right="100"/>
        <w:rPr>
          <w:rFonts w:hint="eastAsia"/>
        </w:rPr>
      </w:pPr>
      <w:r>
        <w:rPr>
          <w:rFonts w:hint="eastAsia"/>
        </w:rPr>
        <w:t>The Spirit, in bearing witness, "takes of what is Christ's and shows it unto us."</w:t>
      </w:r>
    </w:p>
    <w:p w14:paraId="33A307DE">
      <w:pPr>
        <w:pStyle w:val="4"/>
        <w:spacing w:line="254" w:lineRule="auto"/>
        <w:ind w:right="100"/>
        <w:rPr>
          <w:rFonts w:hint="eastAsia"/>
        </w:rPr>
      </w:pPr>
      <w:r>
        <w:rPr>
          <w:rFonts w:hint="eastAsia"/>
        </w:rPr>
        <w:t>圣灵在作见证时，“把所从基督领受的告诉我们。”</w:t>
      </w:r>
    </w:p>
    <w:p w14:paraId="55171806">
      <w:pPr>
        <w:pStyle w:val="4"/>
        <w:spacing w:line="254" w:lineRule="auto"/>
        <w:ind w:right="100"/>
        <w:rPr>
          <w:rFonts w:hint="eastAsia"/>
        </w:rPr>
      </w:pPr>
    </w:p>
    <w:p w14:paraId="71E58A20">
      <w:pPr>
        <w:pStyle w:val="4"/>
        <w:spacing w:line="254" w:lineRule="auto"/>
        <w:ind w:right="100"/>
        <w:rPr>
          <w:rFonts w:hint="eastAsia"/>
        </w:rPr>
      </w:pPr>
      <w:r>
        <w:rPr>
          <w:rFonts w:hint="eastAsia"/>
        </w:rPr>
        <w:t>He points to the Son of God, Jesus Christ come in the flesh; and especially to his coming "by water and blood."</w:t>
      </w:r>
    </w:p>
    <w:p w14:paraId="5AA5EC34">
      <w:pPr>
        <w:pStyle w:val="4"/>
        <w:spacing w:line="254" w:lineRule="auto"/>
        <w:ind w:right="100"/>
        <w:rPr>
          <w:rFonts w:hint="eastAsia"/>
        </w:rPr>
      </w:pPr>
      <w:r>
        <w:rPr>
          <w:rFonts w:hint="eastAsia"/>
        </w:rPr>
        <w:t>祂指向神的儿子，道成肉身的耶稣基督；尤其是指向祂“藉着水和血”而来。</w:t>
      </w:r>
    </w:p>
    <w:p w14:paraId="1F9343BF">
      <w:pPr>
        <w:pStyle w:val="4"/>
        <w:spacing w:line="254" w:lineRule="auto"/>
        <w:ind w:right="100"/>
        <w:rPr>
          <w:rFonts w:hint="eastAsia"/>
        </w:rPr>
      </w:pPr>
    </w:p>
    <w:p w14:paraId="633C8BA4">
      <w:pPr>
        <w:pStyle w:val="4"/>
        <w:spacing w:line="254" w:lineRule="auto"/>
        <w:ind w:right="100"/>
        <w:rPr>
          <w:rFonts w:hint="eastAsia"/>
        </w:rPr>
      </w:pPr>
      <w:r>
        <w:rPr>
          <w:rFonts w:hint="eastAsia"/>
        </w:rPr>
        <w:t>But how, it may be asked, can the water and the blood be brought forward as witnesses now?</w:t>
      </w:r>
    </w:p>
    <w:p w14:paraId="4F2B9226">
      <w:pPr>
        <w:pStyle w:val="4"/>
        <w:spacing w:line="254" w:lineRule="auto"/>
        <w:ind w:right="100"/>
        <w:rPr>
          <w:rFonts w:hint="eastAsia"/>
        </w:rPr>
      </w:pPr>
      <w:r>
        <w:rPr>
          <w:rFonts w:hint="eastAsia"/>
        </w:rPr>
        <w:t>但是，人们可能会问，水和血现在如何能作为见证者被提出来呢？</w:t>
      </w:r>
    </w:p>
    <w:p w14:paraId="17B8D65B">
      <w:pPr>
        <w:pStyle w:val="4"/>
        <w:spacing w:line="254" w:lineRule="auto"/>
        <w:ind w:right="100"/>
        <w:rPr>
          <w:rFonts w:hint="eastAsia"/>
        </w:rPr>
      </w:pPr>
    </w:p>
    <w:p w14:paraId="179CDDF4">
      <w:pPr>
        <w:pStyle w:val="4"/>
        <w:spacing w:line="254" w:lineRule="auto"/>
        <w:ind w:right="100"/>
        <w:rPr>
          <w:rFonts w:hint="eastAsia"/>
        </w:rPr>
      </w:pPr>
      <w:r>
        <w:rPr>
          <w:rFonts w:hint="eastAsia"/>
        </w:rPr>
        <w:t>They might bear silent testimony at the time when they flowed from the smitten side of Jesus on the cross, and they to whom the Spirit was then bearing witness might see, through his teaching, as the dying thief did, in the pure water and the precious blood, a confirmation of the truth concerning Christ, that in him there is not only renewal of nature, but redemption also, and remission of sins.</w:t>
      </w:r>
    </w:p>
    <w:p w14:paraId="25604011">
      <w:pPr>
        <w:pStyle w:val="4"/>
        <w:spacing w:line="254" w:lineRule="auto"/>
        <w:ind w:right="100"/>
        <w:rPr>
          <w:rFonts w:hint="eastAsia"/>
        </w:rPr>
      </w:pPr>
      <w:r>
        <w:rPr>
          <w:rFonts w:hint="eastAsia"/>
        </w:rPr>
        <w:t>当它们从十字架上耶稣被击打的肋旁流出时，它们或许作了无声的见证，而当时圣灵向他们作见证的人，或许能藉着祂的教导，像那垂死的强盗一样，在纯净的水和宝贵的血中，看到关于基督真理的确据，即在祂里面不仅有本性的更新，也有救赎和罪的赦免。</w:t>
      </w:r>
    </w:p>
    <w:p w14:paraId="4C0F6C75">
      <w:pPr>
        <w:pStyle w:val="4"/>
        <w:spacing w:line="254" w:lineRule="auto"/>
        <w:ind w:right="100"/>
        <w:rPr>
          <w:rFonts w:hint="eastAsia"/>
        </w:rPr>
      </w:pPr>
    </w:p>
    <w:p w14:paraId="35CA0A47">
      <w:pPr>
        <w:pStyle w:val="4"/>
        <w:spacing w:line="254" w:lineRule="auto"/>
        <w:ind w:right="100"/>
        <w:rPr>
          <w:rFonts w:hint="eastAsia"/>
        </w:rPr>
      </w:pPr>
      <w:r>
        <w:rPr>
          <w:rFonts w:hint="eastAsia"/>
        </w:rPr>
        <w:t>But the water and the blood are not accessible to us now.</w:t>
      </w:r>
    </w:p>
    <w:p w14:paraId="5FFC36BA">
      <w:pPr>
        <w:pStyle w:val="4"/>
        <w:spacing w:line="254" w:lineRule="auto"/>
        <w:ind w:right="100"/>
        <w:rPr>
          <w:rFonts w:hint="eastAsia"/>
        </w:rPr>
      </w:pPr>
      <w:r>
        <w:rPr>
          <w:rFonts w:hint="eastAsia"/>
        </w:rPr>
        <w:t>但是水和血现在我们无法接触到。</w:t>
      </w:r>
    </w:p>
    <w:p w14:paraId="4A2DC9C2">
      <w:pPr>
        <w:pStyle w:val="4"/>
        <w:spacing w:line="254" w:lineRule="auto"/>
        <w:ind w:right="100"/>
        <w:rPr>
          <w:rFonts w:hint="eastAsia"/>
        </w:rPr>
      </w:pPr>
    </w:p>
    <w:p w14:paraId="6864EDDA">
      <w:pPr>
        <w:pStyle w:val="4"/>
        <w:spacing w:line="254" w:lineRule="auto"/>
        <w:ind w:right="100"/>
        <w:rPr>
          <w:rFonts w:hint="eastAsia"/>
        </w:rPr>
      </w:pPr>
      <w:r>
        <w:rPr>
          <w:rFonts w:hint="eastAsia"/>
        </w:rPr>
        <w:t>The water was spilt on the ground; and the earth opened her mouth to receive the blood.</w:t>
      </w:r>
    </w:p>
    <w:p w14:paraId="1BCE343C">
      <w:pPr>
        <w:pStyle w:val="4"/>
        <w:spacing w:line="254" w:lineRule="auto"/>
        <w:ind w:right="100"/>
        <w:rPr>
          <w:rFonts w:hint="eastAsia"/>
        </w:rPr>
      </w:pPr>
      <w:r>
        <w:rPr>
          <w:rFonts w:hint="eastAsia"/>
        </w:rPr>
        <w:t>水泼洒在地上；地也开了口吞了血。</w:t>
      </w:r>
    </w:p>
    <w:p w14:paraId="7860D794">
      <w:pPr>
        <w:pStyle w:val="4"/>
        <w:spacing w:line="254" w:lineRule="auto"/>
        <w:ind w:right="100"/>
        <w:rPr>
          <w:rFonts w:hint="eastAsia"/>
        </w:rPr>
      </w:pPr>
    </w:p>
    <w:p w14:paraId="3843935E">
      <w:pPr>
        <w:pStyle w:val="4"/>
        <w:spacing w:line="254" w:lineRule="auto"/>
        <w:ind w:right="100"/>
        <w:rPr>
          <w:rFonts w:hint="eastAsia"/>
        </w:rPr>
      </w:pPr>
      <w:r>
        <w:rPr>
          <w:rFonts w:hint="eastAsia"/>
        </w:rPr>
        <w:t>We would seek in vain, where the cross stood, for any traces of the drops that then fell beside it; and even if some of these drops had been preserved and handed down to us, they would have been but dead relics, such as superstition loves to dote upon, not living witnesses, such as the living Spirit may</w:t>
      </w:r>
    </w:p>
    <w:p w14:paraId="61ECD16E">
      <w:pPr>
        <w:pStyle w:val="4"/>
        <w:spacing w:line="254" w:lineRule="auto"/>
        <w:ind w:right="100"/>
        <w:rPr>
          <w:rFonts w:hint="eastAsia"/>
        </w:rPr>
      </w:pPr>
      <w:r>
        <w:rPr>
          <w:rFonts w:hint="eastAsia"/>
        </w:rPr>
        <w:t>我们若在十字架矗立之处寻找当时落在其旁的血滴痕迹，必是徒然；即使有一些血滴被保存下来并传给我们，它们也只不过是死的遗物，是迷信所喜爱的，而不是活的见证者，不像永活的圣灵可能</w:t>
      </w:r>
    </w:p>
    <w:p w14:paraId="17891A21">
      <w:pPr>
        <w:pStyle w:val="4"/>
        <w:spacing w:line="254" w:lineRule="auto"/>
        <w:ind w:right="100"/>
        <w:rPr>
          <w:rFonts w:hint="eastAsia"/>
        </w:rPr>
      </w:pPr>
    </w:p>
    <w:p w14:paraId="00EE3AB8">
      <w:pPr>
        <w:pStyle w:val="4"/>
        <w:spacing w:line="254" w:lineRule="auto"/>
        <w:ind w:right="100"/>
        <w:rPr>
          <w:rFonts w:hint="eastAsia"/>
        </w:rPr>
      </w:pPr>
      <w:r>
        <w:rPr>
          <w:rFonts w:hint="eastAsia"/>
        </w:rPr>
        <w:t>associate in witness-bearing with himself.</w:t>
      </w:r>
    </w:p>
    <w:p w14:paraId="58A61FA9">
      <w:pPr>
        <w:pStyle w:val="4"/>
        <w:spacing w:line="254" w:lineRule="auto"/>
        <w:ind w:right="100"/>
        <w:rPr>
          <w:rFonts w:hint="eastAsia"/>
        </w:rPr>
      </w:pPr>
      <w:r>
        <w:rPr>
          <w:rFonts w:hint="eastAsia"/>
        </w:rPr>
        <w:t>与自己一同作见证。</w:t>
      </w:r>
    </w:p>
    <w:p w14:paraId="2A4C3E29">
      <w:pPr>
        <w:pStyle w:val="4"/>
        <w:spacing w:line="254" w:lineRule="auto"/>
        <w:ind w:right="100"/>
        <w:rPr>
          <w:rFonts w:hint="eastAsia"/>
        </w:rPr>
      </w:pPr>
    </w:p>
    <w:p w14:paraId="335737D4">
      <w:pPr>
        <w:pStyle w:val="4"/>
        <w:spacing w:line="254" w:lineRule="auto"/>
        <w:ind w:right="100"/>
        <w:rPr>
          <w:rFonts w:hint="eastAsia"/>
        </w:rPr>
      </w:pPr>
      <w:r>
        <w:rPr>
          <w:rFonts w:hint="eastAsia"/>
        </w:rPr>
        <w:t>The water then and the blood are removed out of the way; we have them no more within our reach.</w:t>
      </w:r>
    </w:p>
    <w:p w14:paraId="419B96E1">
      <w:pPr>
        <w:pStyle w:val="4"/>
        <w:spacing w:line="254" w:lineRule="auto"/>
        <w:ind w:right="100"/>
        <w:rPr>
          <w:rFonts w:hint="eastAsia"/>
        </w:rPr>
      </w:pPr>
      <w:r>
        <w:rPr>
          <w:rFonts w:hint="eastAsia"/>
        </w:rPr>
        <w:t>那时，水和血都被挪开了；我们再也无法触及它们。</w:t>
      </w:r>
    </w:p>
    <w:p w14:paraId="1344D729">
      <w:pPr>
        <w:pStyle w:val="4"/>
        <w:spacing w:line="254" w:lineRule="auto"/>
        <w:ind w:right="100"/>
        <w:rPr>
          <w:rFonts w:hint="eastAsia"/>
        </w:rPr>
      </w:pPr>
    </w:p>
    <w:p w14:paraId="51920AFD">
      <w:pPr>
        <w:pStyle w:val="4"/>
        <w:spacing w:line="254" w:lineRule="auto"/>
        <w:ind w:right="100"/>
        <w:rPr>
          <w:rFonts w:hint="eastAsia"/>
        </w:rPr>
      </w:pPr>
      <w:r>
        <w:rPr>
          <w:rFonts w:hint="eastAsia"/>
        </w:rPr>
        <w:t>We have indeed sacramental signs and seals of them, in the water of baptism and the wine of communion.</w:t>
      </w:r>
    </w:p>
    <w:p w14:paraId="3B822921">
      <w:pPr>
        <w:pStyle w:val="4"/>
        <w:spacing w:line="254" w:lineRule="auto"/>
        <w:ind w:right="100"/>
        <w:rPr>
          <w:rFonts w:hint="eastAsia"/>
        </w:rPr>
      </w:pPr>
      <w:r>
        <w:rPr>
          <w:rFonts w:hint="eastAsia"/>
        </w:rPr>
        <w:t>我们确实有它们的圣礼标记和印记，在洗礼的水和圣餐的酒中。</w:t>
      </w:r>
    </w:p>
    <w:p w14:paraId="6EB4BBE6">
      <w:pPr>
        <w:pStyle w:val="4"/>
        <w:spacing w:line="254" w:lineRule="auto"/>
        <w:ind w:right="100"/>
        <w:rPr>
          <w:rFonts w:hint="eastAsia"/>
        </w:rPr>
      </w:pPr>
    </w:p>
    <w:p w14:paraId="10184793">
      <w:pPr>
        <w:pStyle w:val="4"/>
        <w:spacing w:line="254" w:lineRule="auto"/>
        <w:ind w:right="100"/>
        <w:rPr>
          <w:rFonts w:hint="eastAsia"/>
        </w:rPr>
      </w:pPr>
      <w:r>
        <w:rPr>
          <w:rFonts w:hint="eastAsia"/>
        </w:rPr>
        <w:t>But these elements are really as dead as are the water and the blood which they represent.</w:t>
      </w:r>
    </w:p>
    <w:p w14:paraId="0DD26E22">
      <w:pPr>
        <w:pStyle w:val="4"/>
        <w:spacing w:line="254" w:lineRule="auto"/>
        <w:ind w:right="100"/>
        <w:rPr>
          <w:rFonts w:hint="eastAsia"/>
        </w:rPr>
      </w:pPr>
      <w:r>
        <w:rPr>
          <w:rFonts w:hint="eastAsia"/>
        </w:rPr>
        <w:t>但这些元素实际上和它们所代表的水和血一样是死的。</w:t>
      </w:r>
    </w:p>
    <w:p w14:paraId="17CBC180">
      <w:pPr>
        <w:pStyle w:val="4"/>
        <w:spacing w:line="254" w:lineRule="auto"/>
        <w:ind w:right="100"/>
        <w:rPr>
          <w:rFonts w:hint="eastAsia"/>
        </w:rPr>
      </w:pPr>
    </w:p>
    <w:p w14:paraId="64FB94CD">
      <w:pPr>
        <w:pStyle w:val="4"/>
        <w:spacing w:line="254" w:lineRule="auto"/>
        <w:ind w:right="100"/>
        <w:rPr>
          <w:rFonts w:hint="eastAsia"/>
        </w:rPr>
      </w:pPr>
      <w:r>
        <w:rPr>
          <w:rFonts w:hint="eastAsia"/>
        </w:rPr>
        <w:t>There cannot be more life in the water of baptism, than there is now in the water that came from the Saviour's side; nor in the wine of communion than in the blood.</w:t>
      </w:r>
    </w:p>
    <w:p w14:paraId="652B0B24">
      <w:pPr>
        <w:pStyle w:val="4"/>
        <w:spacing w:line="254" w:lineRule="auto"/>
        <w:ind w:right="100"/>
        <w:rPr>
          <w:rFonts w:hint="eastAsia"/>
        </w:rPr>
      </w:pPr>
      <w:r>
        <w:rPr>
          <w:rFonts w:hint="eastAsia"/>
        </w:rPr>
        <w:t>洗礼的水中不可能比现在从救主肋旁流出的水有更多的生命；圣餐的酒中也不可能比那血有更多的生命。</w:t>
      </w:r>
    </w:p>
    <w:p w14:paraId="177E80E5">
      <w:pPr>
        <w:pStyle w:val="4"/>
        <w:spacing w:line="254" w:lineRule="auto"/>
        <w:ind w:right="100"/>
        <w:rPr>
          <w:rFonts w:hint="eastAsia"/>
        </w:rPr>
      </w:pPr>
    </w:p>
    <w:p w14:paraId="78FFACB5">
      <w:pPr>
        <w:pStyle w:val="4"/>
        <w:spacing w:line="254" w:lineRule="auto"/>
        <w:ind w:right="100"/>
        <w:rPr>
          <w:rFonts w:hint="eastAsia"/>
        </w:rPr>
      </w:pPr>
      <w:r>
        <w:rPr>
          <w:rFonts w:hint="eastAsia"/>
        </w:rPr>
        <w:t>But the water and the blood are, as to the matter of them, irrecoverably lost.</w:t>
      </w:r>
    </w:p>
    <w:p w14:paraId="392866F6">
      <w:pPr>
        <w:pStyle w:val="4"/>
        <w:spacing w:line="254" w:lineRule="auto"/>
        <w:ind w:right="100"/>
        <w:rPr>
          <w:rFonts w:hint="eastAsia"/>
        </w:rPr>
      </w:pPr>
      <w:r>
        <w:rPr>
          <w:rFonts w:hint="eastAsia"/>
        </w:rPr>
        <w:t>但是，就其物质而言，水和血已无可挽回地失去了。</w:t>
      </w:r>
    </w:p>
    <w:p w14:paraId="6BCE61E9">
      <w:pPr>
        <w:pStyle w:val="4"/>
        <w:spacing w:line="254" w:lineRule="auto"/>
        <w:ind w:right="100"/>
        <w:rPr>
          <w:rFonts w:hint="eastAsia"/>
        </w:rPr>
      </w:pPr>
    </w:p>
    <w:p w14:paraId="1CF64CCB">
      <w:pPr>
        <w:pStyle w:val="4"/>
        <w:spacing w:line="254" w:lineRule="auto"/>
        <w:ind w:right="100"/>
        <w:rPr>
          <w:rFonts w:hint="eastAsia"/>
        </w:rPr>
      </w:pPr>
      <w:r>
        <w:rPr>
          <w:rFonts w:hint="eastAsia"/>
        </w:rPr>
        <w:t>Still therefore the question remains, How do they now give present living evidence along with the living Spirit?</w:t>
      </w:r>
    </w:p>
    <w:p w14:paraId="79A2150A">
      <w:pPr>
        <w:pStyle w:val="4"/>
        <w:spacing w:line="254" w:lineRule="auto"/>
        <w:ind w:right="100"/>
        <w:rPr>
          <w:rFonts w:hint="eastAsia"/>
        </w:rPr>
      </w:pPr>
      <w:r>
        <w:rPr>
          <w:rFonts w:hint="eastAsia"/>
        </w:rPr>
        <w:t>因此问题依然存在，它们现在如何与永活的圣灵一同提供鲜活的证据？</w:t>
      </w:r>
    </w:p>
    <w:p w14:paraId="27473F55">
      <w:pPr>
        <w:pStyle w:val="4"/>
        <w:spacing w:line="254" w:lineRule="auto"/>
        <w:ind w:right="100"/>
        <w:rPr>
          <w:rFonts w:hint="eastAsia"/>
        </w:rPr>
      </w:pPr>
    </w:p>
    <w:p w14:paraId="607930BB">
      <w:pPr>
        <w:pStyle w:val="4"/>
        <w:spacing w:line="254" w:lineRule="auto"/>
        <w:ind w:right="100"/>
        <w:rPr>
          <w:rFonts w:hint="eastAsia"/>
        </w:rPr>
      </w:pPr>
      <w:r>
        <w:rPr>
          <w:rFonts w:hint="eastAsia"/>
        </w:rPr>
        <w:t>The real explanation is to be found in this consideration, that though the event itself, the flowing of water and blood from the pierced side, was of brief duration and soon passed away, the relation in which it stands to heaven and earth is permanent and perpetual.</w:t>
      </w:r>
    </w:p>
    <w:p w14:paraId="65831E49">
      <w:pPr>
        <w:pStyle w:val="4"/>
        <w:spacing w:line="254" w:lineRule="auto"/>
        <w:ind w:right="100"/>
        <w:rPr>
          <w:rFonts w:hint="eastAsia"/>
        </w:rPr>
      </w:pPr>
      <w:r>
        <w:rPr>
          <w:rFonts w:hint="eastAsia"/>
        </w:rPr>
        <w:t>真正的解释可以在这个考量中找到：虽然事件本身，即水和血从被刺穿的肋旁流出，持续时间短暂且很快就过去了，但它与天地之间的关系却是永恒和永久的。</w:t>
      </w:r>
    </w:p>
    <w:p w14:paraId="7BCBC730">
      <w:pPr>
        <w:pStyle w:val="4"/>
        <w:spacing w:line="254" w:lineRule="auto"/>
        <w:ind w:right="100"/>
        <w:rPr>
          <w:rFonts w:hint="eastAsia"/>
        </w:rPr>
      </w:pPr>
    </w:p>
    <w:p w14:paraId="687CA66A">
      <w:pPr>
        <w:pStyle w:val="4"/>
        <w:spacing w:line="254" w:lineRule="auto"/>
        <w:ind w:right="100"/>
        <w:rPr>
          <w:rFonts w:hint="eastAsia"/>
        </w:rPr>
      </w:pPr>
      <w:r>
        <w:rPr>
          <w:rFonts w:hint="eastAsia"/>
        </w:rPr>
        <w:t>For it is the relation in which it stands to heaven and earth, to the divine government and to our human interests, which alone gives to the event, or to any circumstance connected with the event, its significancy as a testimony.</w:t>
      </w:r>
    </w:p>
    <w:p w14:paraId="6B9E4476">
      <w:pPr>
        <w:pStyle w:val="4"/>
        <w:spacing w:line="254" w:lineRule="auto"/>
        <w:ind w:right="100"/>
        <w:rPr>
          <w:rFonts w:hint="eastAsia"/>
        </w:rPr>
      </w:pPr>
      <w:r>
        <w:rPr>
          <w:rFonts w:hint="eastAsia"/>
        </w:rPr>
        <w:t>因为正是它与天地、与神的治理以及与我们人类利益的关系，才赋予了这一事件，或与此事件相关的任何情况，其作为见证的意义。</w:t>
      </w:r>
    </w:p>
    <w:p w14:paraId="2194BBEE">
      <w:pPr>
        <w:pStyle w:val="4"/>
        <w:spacing w:line="254" w:lineRule="auto"/>
        <w:ind w:right="100"/>
        <w:rPr>
          <w:rFonts w:hint="eastAsia"/>
        </w:rPr>
      </w:pPr>
    </w:p>
    <w:p w14:paraId="561D14D0">
      <w:pPr>
        <w:pStyle w:val="4"/>
        <w:spacing w:line="254" w:lineRule="auto"/>
        <w:ind w:right="100"/>
        <w:rPr>
          <w:rFonts w:hint="eastAsia"/>
        </w:rPr>
      </w:pPr>
      <w:r>
        <w:rPr>
          <w:rFonts w:hint="eastAsia"/>
        </w:rPr>
        <w:t>The death of Christ, as a mere fact, occupied but a point of time in the lapse of eternal ages; but in its bearing upon the designs of God and the destinies of man,—and it is that alone which renders it important,—it has properly no date at all.</w:t>
      </w:r>
    </w:p>
    <w:p w14:paraId="651BCBE8">
      <w:pPr>
        <w:pStyle w:val="4"/>
        <w:spacing w:line="254" w:lineRule="auto"/>
        <w:ind w:right="100"/>
        <w:rPr>
          <w:rFonts w:hint="eastAsia"/>
        </w:rPr>
      </w:pPr>
      <w:r>
        <w:rPr>
          <w:rFonts w:hint="eastAsia"/>
        </w:rPr>
        <w:t>基督的死，作为一个单纯的事实，在永恒岁月的流逝中只占据了一个时间点；但就其对神的设计和人类命运的影响而言——正是这一点使其变得重要——它实际上根本没有日期。</w:t>
      </w:r>
    </w:p>
    <w:p w14:paraId="3FEB4D6B">
      <w:pPr>
        <w:pStyle w:val="4"/>
        <w:spacing w:line="254" w:lineRule="auto"/>
        <w:ind w:right="100"/>
        <w:rPr>
          <w:rFonts w:hint="eastAsia"/>
        </w:rPr>
      </w:pPr>
    </w:p>
    <w:p w14:paraId="0B338478">
      <w:pPr>
        <w:pStyle w:val="4"/>
        <w:spacing w:line="254" w:lineRule="auto"/>
        <w:ind w:right="100"/>
        <w:rPr>
          <w:rFonts w:hint="eastAsia"/>
        </w:rPr>
      </w:pPr>
      <w:r>
        <w:rPr>
          <w:rFonts w:hint="eastAsia"/>
        </w:rPr>
        <w:t>"From before the foundation of the world," Jesus is "the Lamb slain;" he is the Lamb slain, to the close of all things.</w:t>
      </w:r>
    </w:p>
    <w:p w14:paraId="2A1D9D45">
      <w:pPr>
        <w:pStyle w:val="4"/>
        <w:spacing w:line="254" w:lineRule="auto"/>
        <w:ind w:right="100"/>
        <w:rPr>
          <w:rFonts w:hint="eastAsia"/>
        </w:rPr>
      </w:pPr>
      <w:r>
        <w:rPr>
          <w:rFonts w:hint="eastAsia"/>
        </w:rPr>
        <w:t>“从创世以前”，耶稣就是“被杀的羔羊”；祂是被杀的羔羊，直到万物的结局。</w:t>
      </w:r>
    </w:p>
    <w:p w14:paraId="33BDAEE5">
      <w:pPr>
        <w:pStyle w:val="4"/>
        <w:spacing w:line="254" w:lineRule="auto"/>
        <w:ind w:right="100"/>
        <w:rPr>
          <w:rFonts w:hint="eastAsia"/>
        </w:rPr>
      </w:pPr>
    </w:p>
    <w:p w14:paraId="00748944">
      <w:pPr>
        <w:pStyle w:val="4"/>
        <w:spacing w:line="254" w:lineRule="auto"/>
        <w:ind w:right="100"/>
        <w:rPr>
          <w:rFonts w:hint="eastAsia"/>
        </w:rPr>
      </w:pPr>
      <w:r>
        <w:rPr>
          <w:rFonts w:hint="eastAsia"/>
        </w:rPr>
        <w:t>Whatever therefore took place or was going on at Christ's death, we are to regard as taking place and going on now.</w:t>
      </w:r>
    </w:p>
    <w:p w14:paraId="171D2063">
      <w:pPr>
        <w:pStyle w:val="4"/>
        <w:spacing w:line="254" w:lineRule="auto"/>
        <w:ind w:right="100"/>
        <w:rPr>
          <w:rFonts w:hint="eastAsia"/>
        </w:rPr>
      </w:pPr>
      <w:r>
        <w:rPr>
          <w:rFonts w:hint="eastAsia"/>
        </w:rPr>
        <w:t>因此，凡在基督死时发生或正在发生的事，我们都应视为现在正在发生和进行着。</w:t>
      </w:r>
    </w:p>
    <w:p w14:paraId="59B9E962">
      <w:pPr>
        <w:pStyle w:val="4"/>
        <w:spacing w:line="254" w:lineRule="auto"/>
        <w:ind w:right="100"/>
        <w:rPr>
          <w:rFonts w:hint="eastAsia"/>
        </w:rPr>
      </w:pPr>
    </w:p>
    <w:p w14:paraId="1C6D121A">
      <w:pPr>
        <w:pStyle w:val="4"/>
        <w:spacing w:line="254" w:lineRule="auto"/>
        <w:ind w:right="100"/>
        <w:rPr>
          <w:rFonts w:hint="eastAsia"/>
        </w:rPr>
      </w:pPr>
      <w:r>
        <w:rPr>
          <w:rFonts w:hint="eastAsia"/>
        </w:rPr>
        <w:t>Viewed as mere incidents of a historical transaction, the water and the blood flowed once, and have long ceased to flow; but then, viewed merely in that light, they tell us nothing, they bear witness to nothing, beyond the bare fact of a human being having died.</w:t>
      </w:r>
    </w:p>
    <w:p w14:paraId="526D0FB5">
      <w:pPr>
        <w:pStyle w:val="4"/>
        <w:spacing w:line="254" w:lineRule="auto"/>
        <w:ind w:right="100"/>
        <w:rPr>
          <w:rFonts w:hint="eastAsia"/>
        </w:rPr>
      </w:pPr>
      <w:r>
        <w:rPr>
          <w:rFonts w:hint="eastAsia"/>
        </w:rPr>
        <w:t>如果仅仅看作历史事件的插曲，水和血曾经流淌过一次，早已停止流淌；但是，如果仅仅从那个角度看，它们除了告诉我们一个凡人死了这个赤裸裸的事实之外，什么也说明不了，什么也见证不了。</w:t>
      </w:r>
    </w:p>
    <w:p w14:paraId="702667E0">
      <w:pPr>
        <w:pStyle w:val="4"/>
        <w:spacing w:line="254" w:lineRule="auto"/>
        <w:ind w:right="100"/>
        <w:rPr>
          <w:rFonts w:hint="eastAsia"/>
        </w:rPr>
      </w:pPr>
    </w:p>
    <w:p w14:paraId="29EFEC21">
      <w:pPr>
        <w:pStyle w:val="4"/>
        <w:spacing w:line="254" w:lineRule="auto"/>
        <w:ind w:right="100"/>
        <w:rPr>
          <w:rFonts w:hint="eastAsia"/>
        </w:rPr>
      </w:pPr>
      <w:r>
        <w:rPr>
          <w:rFonts w:hint="eastAsia"/>
        </w:rPr>
        <w:t>It is only when they are viewed in their relation to God and to man, that the water and the blood have a tale to tell, a testimony to give.</w:t>
      </w:r>
    </w:p>
    <w:p w14:paraId="28D42FD4">
      <w:pPr>
        <w:pStyle w:val="4"/>
        <w:spacing w:line="254" w:lineRule="auto"/>
        <w:ind w:right="100"/>
        <w:rPr>
          <w:rFonts w:hint="eastAsia"/>
        </w:rPr>
      </w:pPr>
      <w:r>
        <w:rPr>
          <w:rFonts w:hint="eastAsia"/>
        </w:rPr>
        <w:t>只有当它们在与神和与人的关系中被看待时，水和血才有故事可讲，有见证可作。</w:t>
      </w:r>
    </w:p>
    <w:p w14:paraId="6151B3AF">
      <w:pPr>
        <w:pStyle w:val="4"/>
        <w:spacing w:line="254" w:lineRule="auto"/>
        <w:ind w:right="100"/>
        <w:rPr>
          <w:rFonts w:hint="eastAsia"/>
        </w:rPr>
      </w:pPr>
    </w:p>
    <w:p w14:paraId="678466A9">
      <w:pPr>
        <w:pStyle w:val="4"/>
        <w:spacing w:line="254" w:lineRule="auto"/>
        <w:ind w:right="100"/>
        <w:rPr>
          <w:rFonts w:hint="eastAsia"/>
        </w:rPr>
      </w:pPr>
      <w:r>
        <w:rPr>
          <w:rFonts w:hint="eastAsia"/>
        </w:rPr>
        <w:t>And considered in that light, they must be held as having flowed from the beginning, and as continuing to the end to flow.</w:t>
      </w:r>
    </w:p>
    <w:p w14:paraId="6585977A">
      <w:pPr>
        <w:pStyle w:val="4"/>
        <w:spacing w:line="254" w:lineRule="auto"/>
        <w:ind w:right="100"/>
        <w:rPr>
          <w:rFonts w:hint="eastAsia"/>
        </w:rPr>
      </w:pPr>
      <w:r>
        <w:rPr>
          <w:rFonts w:hint="eastAsia"/>
        </w:rPr>
        <w:t>并且从这个角度来看，它们必须被视为从起初就流淌，并且一直流淌到末了。</w:t>
      </w:r>
    </w:p>
    <w:p w14:paraId="474EF92D">
      <w:pPr>
        <w:pStyle w:val="4"/>
        <w:spacing w:line="254" w:lineRule="auto"/>
        <w:ind w:right="100"/>
        <w:rPr>
          <w:rFonts w:hint="eastAsia"/>
        </w:rPr>
      </w:pPr>
    </w:p>
    <w:p w14:paraId="63025078">
      <w:pPr>
        <w:pStyle w:val="4"/>
        <w:spacing w:line="254" w:lineRule="auto"/>
        <w:ind w:right="100"/>
        <w:rPr>
          <w:rFonts w:hint="eastAsia"/>
        </w:rPr>
      </w:pPr>
      <w:r>
        <w:rPr>
          <w:rFonts w:hint="eastAsia"/>
        </w:rPr>
        <w:t>Hence their testimony is inseparable from that of the Spirit.</w:t>
      </w:r>
    </w:p>
    <w:p w14:paraId="079FC678">
      <w:pPr>
        <w:pStyle w:val="4"/>
        <w:spacing w:line="254" w:lineRule="auto"/>
        <w:ind w:right="100"/>
        <w:rPr>
          <w:rFonts w:hint="eastAsia"/>
        </w:rPr>
      </w:pPr>
      <w:r>
        <w:rPr>
          <w:rFonts w:hint="eastAsia"/>
        </w:rPr>
        <w:t>因此，它们的见证与圣灵的见证是不可分割的。</w:t>
      </w:r>
    </w:p>
    <w:p w14:paraId="5A7BC8AA">
      <w:pPr>
        <w:pStyle w:val="4"/>
        <w:spacing w:line="254" w:lineRule="auto"/>
        <w:ind w:right="100"/>
        <w:rPr>
          <w:rFonts w:hint="eastAsia"/>
        </w:rPr>
      </w:pPr>
    </w:p>
    <w:p w14:paraId="73EB149C">
      <w:pPr>
        <w:pStyle w:val="4"/>
        <w:spacing w:line="254" w:lineRule="auto"/>
        <w:ind w:right="100"/>
        <w:rPr>
          <w:rFonts w:hint="eastAsia"/>
        </w:rPr>
      </w:pPr>
      <w:r>
        <w:rPr>
          <w:rFonts w:hint="eastAsia"/>
        </w:rPr>
        <w:t>For it is not in or by themselves, but only in and with and by the Spirit, that the water and the blood are or can be witnesses at all.</w:t>
      </w:r>
    </w:p>
    <w:p w14:paraId="07AB620B">
      <w:pPr>
        <w:pStyle w:val="4"/>
        <w:spacing w:line="254" w:lineRule="auto"/>
        <w:ind w:right="100"/>
        <w:rPr>
          <w:rFonts w:hint="eastAsia"/>
        </w:rPr>
      </w:pPr>
      <w:r>
        <w:rPr>
          <w:rFonts w:hint="eastAsia"/>
        </w:rPr>
        <w:t>因为水和血本身并不能、也不可能成为见证者，只有在圣灵里、与圣灵同在、并藉着圣灵，它们才能成为见证者。</w:t>
      </w:r>
    </w:p>
    <w:p w14:paraId="7212B436">
      <w:pPr>
        <w:pStyle w:val="4"/>
        <w:spacing w:line="254" w:lineRule="auto"/>
        <w:ind w:right="100"/>
        <w:rPr>
          <w:rFonts w:hint="eastAsia"/>
        </w:rPr>
      </w:pPr>
    </w:p>
    <w:p w14:paraId="1D8C616C">
      <w:pPr>
        <w:pStyle w:val="4"/>
        <w:spacing w:line="254" w:lineRule="auto"/>
        <w:ind w:right="100"/>
        <w:rPr>
          <w:rFonts w:hint="eastAsia"/>
        </w:rPr>
      </w:pPr>
      <w:r>
        <w:rPr>
          <w:rFonts w:hint="eastAsia"/>
        </w:rPr>
        <w:t>Only through the Spirit have the wounds of Jesus an intelligible voice and utterance to convince and move the soul.</w:t>
      </w:r>
    </w:p>
    <w:p w14:paraId="06E4ED1B">
      <w:pPr>
        <w:pStyle w:val="4"/>
        <w:spacing w:line="254" w:lineRule="auto"/>
        <w:ind w:right="100"/>
        <w:rPr>
          <w:rFonts w:hint="eastAsia"/>
        </w:rPr>
      </w:pPr>
      <w:r>
        <w:rPr>
          <w:rFonts w:hint="eastAsia"/>
        </w:rPr>
        <w:t>只有藉着圣灵，耶稣的伤口才具有可理解的声音和话语，以说服和感动灵魂。</w:t>
      </w:r>
    </w:p>
    <w:p w14:paraId="4A32A07D">
      <w:pPr>
        <w:pStyle w:val="4"/>
        <w:spacing w:line="254" w:lineRule="auto"/>
        <w:ind w:right="100"/>
        <w:rPr>
          <w:rFonts w:hint="eastAsia"/>
        </w:rPr>
      </w:pPr>
    </w:p>
    <w:p w14:paraId="343CA283">
      <w:pPr>
        <w:pStyle w:val="4"/>
        <w:spacing w:line="254" w:lineRule="auto"/>
        <w:ind w:right="100"/>
        <w:rPr>
          <w:rFonts w:hint="eastAsia"/>
        </w:rPr>
      </w:pPr>
      <w:r>
        <w:rPr>
          <w:rFonts w:hint="eastAsia"/>
        </w:rPr>
        <w:t>For in truth it may be emphatically said of the water and the blood, and of any testimony they may bear, "It is the Spirit that quickeneth, the flesh profiteth nothing."</w:t>
      </w:r>
    </w:p>
    <w:p w14:paraId="7516F808">
      <w:pPr>
        <w:pStyle w:val="4"/>
        <w:spacing w:line="254" w:lineRule="auto"/>
        <w:ind w:right="100"/>
        <w:rPr>
          <w:rFonts w:hint="eastAsia"/>
        </w:rPr>
      </w:pPr>
      <w:r>
        <w:rPr>
          <w:rFonts w:hint="eastAsia"/>
        </w:rPr>
        <w:t>因为实际上，对于水和血，以及它们可能作的任何见证，都可以强调地说：“叫人活着的乃是灵，肉体是无益的。”</w:t>
      </w:r>
    </w:p>
    <w:p w14:paraId="7F0CA1D5">
      <w:pPr>
        <w:pStyle w:val="4"/>
        <w:spacing w:line="254" w:lineRule="auto"/>
        <w:ind w:right="100"/>
        <w:rPr>
          <w:rFonts w:hint="eastAsia"/>
        </w:rPr>
      </w:pPr>
    </w:p>
    <w:p w14:paraId="4F24414F">
      <w:pPr>
        <w:pStyle w:val="4"/>
        <w:spacing w:line="254" w:lineRule="auto"/>
        <w:ind w:right="100"/>
        <w:rPr>
          <w:rFonts w:hint="eastAsia"/>
        </w:rPr>
      </w:pPr>
      <w:r>
        <w:rPr>
          <w:rFonts w:hint="eastAsia"/>
        </w:rPr>
        <w:t>The water and the blood carnally apprehended, regarded and understood after the flesh, are not witnesses at all; at least not witnesses of any heavenly transaction, or of any divine and spiritual truth; and of course not witnesses of the bearing of any such transaction or any such truth on the highest spiritual and heavenly interests of men.</w:t>
      </w:r>
    </w:p>
    <w:p w14:paraId="0AC46B9C">
      <w:pPr>
        <w:pStyle w:val="4"/>
        <w:spacing w:line="254" w:lineRule="auto"/>
        <w:ind w:right="100"/>
        <w:rPr>
          <w:rFonts w:hint="eastAsia"/>
        </w:rPr>
      </w:pPr>
      <w:r>
        <w:rPr>
          <w:rFonts w:hint="eastAsia"/>
        </w:rPr>
        <w:t>按肉体领会、看待和理解的水和血，根本不是见证者；至少不是任何属天作为、或任何神圣属灵真理的见证者；当然也不是任何此类作为或真理对人类最高属灵和属天利益影响的见证者。</w:t>
      </w:r>
    </w:p>
    <w:p w14:paraId="0E683F33">
      <w:pPr>
        <w:pStyle w:val="4"/>
        <w:spacing w:line="254" w:lineRule="auto"/>
        <w:ind w:right="100"/>
        <w:rPr>
          <w:rFonts w:hint="eastAsia"/>
        </w:rPr>
      </w:pPr>
    </w:p>
    <w:p w14:paraId="3BFE28EF">
      <w:pPr>
        <w:pStyle w:val="4"/>
        <w:spacing w:line="254" w:lineRule="auto"/>
        <w:ind w:right="100"/>
        <w:rPr>
          <w:rFonts w:hint="eastAsia"/>
        </w:rPr>
      </w:pPr>
      <w:r>
        <w:rPr>
          <w:rFonts w:hint="eastAsia"/>
        </w:rPr>
        <w:t>But "spiritually discerned," the water and the blood, the water for purification and the blood for atonement, like all the words and works of Jesus, are "spirit and life" (John 6:63).</w:t>
      </w:r>
    </w:p>
    <w:p w14:paraId="454ACC66">
      <w:pPr>
        <w:pStyle w:val="4"/>
        <w:spacing w:line="254" w:lineRule="auto"/>
        <w:ind w:right="100"/>
        <w:rPr>
          <w:rFonts w:hint="eastAsia"/>
        </w:rPr>
      </w:pPr>
      <w:r>
        <w:rPr>
          <w:rFonts w:hint="eastAsia"/>
        </w:rPr>
        <w:t>但是，“属灵地看透了”，水和血，水为洁净，血为赎罪，如同耶稣一切的言语和作为，都是“灵，都是生命”（约翰福音 6:63）。</w:t>
      </w:r>
    </w:p>
    <w:p w14:paraId="1B98F40E">
      <w:pPr>
        <w:pStyle w:val="4"/>
        <w:spacing w:line="254" w:lineRule="auto"/>
        <w:ind w:right="100"/>
        <w:rPr>
          <w:rFonts w:hint="eastAsia"/>
        </w:rPr>
      </w:pPr>
    </w:p>
    <w:p w14:paraId="42BE5105">
      <w:pPr>
        <w:pStyle w:val="4"/>
        <w:spacing w:line="254" w:lineRule="auto"/>
        <w:ind w:right="100"/>
        <w:rPr>
          <w:rFonts w:hint="eastAsia"/>
        </w:rPr>
      </w:pPr>
      <w:r>
        <w:rPr>
          <w:rFonts w:hint="eastAsia"/>
        </w:rPr>
        <w:t>And thus the whole truth concerning Christ and his death attested by the Spirit, and by the water and the blood associated with the Spirit and rendered significant and saving by him, becomes the source of spiritual life and strength to every one who believes that "Jesus is the Son of God," and enables him therefore "to overcome the world."</w:t>
      </w:r>
    </w:p>
    <w:p w14:paraId="60EB61DE">
      <w:pPr>
        <w:pStyle w:val="4"/>
        <w:spacing w:line="254" w:lineRule="auto"/>
        <w:ind w:right="100"/>
        <w:rPr>
          <w:rFonts w:hint="eastAsia"/>
        </w:rPr>
      </w:pPr>
      <w:r>
        <w:rPr>
          <w:rFonts w:hint="eastAsia"/>
        </w:rPr>
        <w:t>因此，关于基督和祂的死的全部真理，由圣灵作证，并由与圣灵联合、并因祂而变得有意义和具有拯救能力的水和血作证，成为每一个相信“耶稣是神儿子”之人的属灵生命和力量的源泉，并因此使他能够“胜过世界”。</w:t>
      </w:r>
    </w:p>
    <w:p w14:paraId="62D771D5">
      <w:pPr>
        <w:pStyle w:val="4"/>
        <w:spacing w:line="254" w:lineRule="auto"/>
        <w:ind w:right="100"/>
        <w:rPr>
          <w:rFonts w:hint="eastAsia"/>
        </w:rPr>
      </w:pPr>
    </w:p>
    <w:p w14:paraId="28AD5168">
      <w:pPr>
        <w:pStyle w:val="4"/>
        <w:spacing w:line="254" w:lineRule="auto"/>
        <w:ind w:right="100"/>
        <w:rPr>
          <w:rFonts w:hint="eastAsia"/>
        </w:rPr>
      </w:pPr>
      <w:r>
        <w:rPr>
          <w:rFonts w:hint="eastAsia"/>
        </w:rPr>
        <w:t>For "this is the victory that overcometh the world, even our faith;" that faith of ours which grasps the threefold testimony of the Spirit, the water, and the blood.</w:t>
      </w:r>
    </w:p>
    <w:p w14:paraId="360F563B">
      <w:pPr>
        <w:pStyle w:val="4"/>
        <w:spacing w:line="254" w:lineRule="auto"/>
        <w:ind w:right="100"/>
        <w:rPr>
          <w:rFonts w:hint="eastAsia"/>
        </w:rPr>
      </w:pPr>
      <w:r>
        <w:rPr>
          <w:rFonts w:hint="eastAsia"/>
        </w:rPr>
        <w:t>因为“使我们胜了世界的，就是我们的信心”；我们这信心掌握着圣灵、水和血的三重见证。</w:t>
      </w:r>
    </w:p>
    <w:p w14:paraId="68461330">
      <w:pPr>
        <w:pStyle w:val="4"/>
        <w:spacing w:line="254" w:lineRule="auto"/>
        <w:ind w:right="100"/>
        <w:rPr>
          <w:rFonts w:hint="eastAsia"/>
        </w:rPr>
      </w:pPr>
    </w:p>
    <w:p w14:paraId="746AED66">
      <w:pPr>
        <w:pStyle w:val="4"/>
        <w:spacing w:line="254" w:lineRule="auto"/>
        <w:ind w:right="100"/>
        <w:rPr>
          <w:rFonts w:hint="eastAsia"/>
        </w:rPr>
      </w:pPr>
      <w:r>
        <w:rPr>
          <w:rFonts w:hint="eastAsia"/>
        </w:rPr>
        <w:t>Here is Jesus Christ coming by water and blood; very specially by blood; "not by water only, but by water and blood."</w:t>
      </w:r>
    </w:p>
    <w:p w14:paraId="57B7C5AA">
      <w:pPr>
        <w:pStyle w:val="4"/>
        <w:spacing w:line="254" w:lineRule="auto"/>
        <w:ind w:right="100"/>
        <w:rPr>
          <w:rFonts w:hint="eastAsia"/>
        </w:rPr>
      </w:pPr>
      <w:r>
        <w:rPr>
          <w:rFonts w:hint="eastAsia"/>
        </w:rPr>
        <w:t>这就是耶稣基督藉着水和血而来；特别是藉着血；“不单是用水，乃是用水又用血。”</w:t>
      </w:r>
    </w:p>
    <w:p w14:paraId="38D3C9DD">
      <w:pPr>
        <w:pStyle w:val="4"/>
        <w:spacing w:line="254" w:lineRule="auto"/>
        <w:ind w:right="100"/>
        <w:rPr>
          <w:rFonts w:hint="eastAsia"/>
        </w:rPr>
      </w:pPr>
    </w:p>
    <w:p w14:paraId="67BBC583">
      <w:pPr>
        <w:pStyle w:val="4"/>
        <w:spacing w:line="254" w:lineRule="auto"/>
        <w:ind w:right="100"/>
        <w:rPr>
          <w:rFonts w:hint="eastAsia"/>
        </w:rPr>
      </w:pPr>
      <w:r>
        <w:rPr>
          <w:rFonts w:hint="eastAsia"/>
        </w:rPr>
        <w:t>And the Spirit, with the water and the blood, and by means of them as joint-witnesses with himself, testifies to him as "coming by water and blood," and as, in virtue of his so coming, giving us the victory over the world.</w:t>
      </w:r>
    </w:p>
    <w:p w14:paraId="47DAD69F">
      <w:pPr>
        <w:pStyle w:val="4"/>
        <w:spacing w:line="254" w:lineRule="auto"/>
        <w:ind w:right="100"/>
        <w:rPr>
          <w:rFonts w:hint="eastAsia"/>
        </w:rPr>
      </w:pPr>
      <w:r>
        <w:rPr>
          <w:rFonts w:hint="eastAsia"/>
        </w:rPr>
        <w:t>圣灵与水和血同在，并藉着它们作为与自己共同的见证者，见证祂是“藉着水和血而来”，并且因着祂如此来，赐给我们胜过世界的能力。</w:t>
      </w:r>
    </w:p>
    <w:p w14:paraId="1F34298A">
      <w:pPr>
        <w:pStyle w:val="4"/>
        <w:spacing w:line="254" w:lineRule="auto"/>
        <w:ind w:right="100"/>
        <w:rPr>
          <w:rFonts w:hint="eastAsia"/>
        </w:rPr>
      </w:pPr>
    </w:p>
    <w:p w14:paraId="4C8EF6CB">
      <w:pPr>
        <w:pStyle w:val="4"/>
        <w:spacing w:line="254" w:lineRule="auto"/>
        <w:ind w:right="100"/>
        <w:rPr>
          <w:rFonts w:hint="eastAsia"/>
        </w:rPr>
      </w:pPr>
      <w:r>
        <w:rPr>
          <w:rFonts w:hint="eastAsia"/>
        </w:rPr>
        <w:t>Not otherwise than by taking the water and the blood as joint-witnesses with himself, can the Spirit commend to us Jesus Christ, as triumphing in his own person, and causing us who are one with him to triumph, over sin, and the guilt of sin, and the power of sin; over all that makes God's service a bondage to us and his commandments grievous; over what constitutes the essence of the world which we have to overcome if we would walk as children with our Father in heaven.</w:t>
      </w:r>
    </w:p>
    <w:p w14:paraId="15FA6438">
      <w:pPr>
        <w:pStyle w:val="4"/>
        <w:spacing w:line="254" w:lineRule="auto"/>
        <w:ind w:right="100"/>
        <w:rPr>
          <w:rFonts w:hint="eastAsia"/>
        </w:rPr>
      </w:pPr>
      <w:r>
        <w:rPr>
          <w:rFonts w:hint="eastAsia"/>
        </w:rPr>
        <w:t>圣灵若不以水和血为与自己同作见证者，就无法向我们举荐耶稣基督，祂在自己里面得胜，并使我们这些与祂合一的人得胜，胜过罪、罪的愆尤和罪的权势；胜过一切使我们服事神成为捆绑、使祂的诫命成为重担的事物；胜过构成我们若要与我们在天上的父一同作儿女行走所必须胜过的那个世界的本质。</w:t>
      </w:r>
    </w:p>
    <w:p w14:paraId="6A69EE75">
      <w:pPr>
        <w:pStyle w:val="4"/>
        <w:spacing w:line="254" w:lineRule="auto"/>
        <w:ind w:right="100"/>
        <w:rPr>
          <w:rFonts w:hint="eastAsia"/>
        </w:rPr>
      </w:pPr>
    </w:p>
    <w:p w14:paraId="3378B153">
      <w:pPr>
        <w:pStyle w:val="4"/>
        <w:spacing w:line="254" w:lineRule="auto"/>
        <w:ind w:right="100"/>
        <w:rPr>
          <w:rFonts w:hint="eastAsia"/>
        </w:rPr>
      </w:pPr>
      <w:r>
        <w:rPr>
          <w:rFonts w:hint="eastAsia"/>
        </w:rPr>
        <w:t>II.Such being the nature of this threefold testimony, let us look now at its harmony: "These three agree in one."</w:t>
      </w:r>
    </w:p>
    <w:p w14:paraId="5278CB91">
      <w:pPr>
        <w:pStyle w:val="4"/>
        <w:spacing w:line="254" w:lineRule="auto"/>
        <w:ind w:right="100"/>
        <w:rPr>
          <w:rFonts w:hint="eastAsia"/>
        </w:rPr>
      </w:pPr>
      <w:r>
        <w:rPr>
          <w:rFonts w:hint="eastAsia"/>
        </w:rPr>
        <w:t>II. 既然这三重见证的性质如此，现在让我们看看它的和谐性：“这三样也都归于一。”</w:t>
      </w:r>
    </w:p>
    <w:p w14:paraId="3D6616DF">
      <w:pPr>
        <w:pStyle w:val="4"/>
        <w:spacing w:line="254" w:lineRule="auto"/>
        <w:ind w:right="100"/>
        <w:rPr>
          <w:rFonts w:hint="eastAsia"/>
        </w:rPr>
      </w:pPr>
    </w:p>
    <w:p w14:paraId="28B426DF">
      <w:pPr>
        <w:pStyle w:val="4"/>
        <w:spacing w:line="254" w:lineRule="auto"/>
        <w:ind w:right="100"/>
        <w:rPr>
          <w:rFonts w:hint="eastAsia"/>
        </w:rPr>
      </w:pPr>
      <w:r>
        <w:rPr>
          <w:rFonts w:hint="eastAsia"/>
        </w:rPr>
        <w:t>This may perhaps be best brought out by putting the supposition of a partial reception of the testimony in different aspects; and showing how, in every case, the partial reception, if fairly followed out, requires and demands the acceptance of the whole, and must lead the earnest soul to that result.</w:t>
      </w:r>
    </w:p>
    <w:p w14:paraId="67B1CF0D">
      <w:pPr>
        <w:pStyle w:val="4"/>
        <w:spacing w:line="254" w:lineRule="auto"/>
        <w:ind w:right="100"/>
        <w:rPr>
          <w:rFonts w:hint="eastAsia"/>
        </w:rPr>
      </w:pPr>
      <w:r>
        <w:rPr>
          <w:rFonts w:hint="eastAsia"/>
        </w:rPr>
        <w:t>这或许可以通过从不同方面假设对见证的部分接受，并表明在每种情况下，如果公正地贯彻下去，部分接受都需要并要求接受全部，并且必定会引导热切的灵魂达到那个结果，来最好地阐明。</w:t>
      </w:r>
    </w:p>
    <w:p w14:paraId="013946FD">
      <w:pPr>
        <w:pStyle w:val="4"/>
        <w:spacing w:line="254" w:lineRule="auto"/>
        <w:ind w:right="100"/>
        <w:rPr>
          <w:rFonts w:hint="eastAsia"/>
        </w:rPr>
      </w:pPr>
    </w:p>
    <w:p w14:paraId="0E42F1FC">
      <w:pPr>
        <w:pStyle w:val="4"/>
        <w:spacing w:line="254" w:lineRule="auto"/>
        <w:ind w:right="100"/>
        <w:rPr>
          <w:rFonts w:hint="eastAsia"/>
        </w:rPr>
      </w:pPr>
      <w:r>
        <w:rPr>
          <w:rFonts w:hint="eastAsia"/>
        </w:rPr>
        <w:t>1.There are some who seem to acquiesce in the testimony of the Spirit, but without having respect either to the water or to the blood.</w:t>
      </w:r>
    </w:p>
    <w:p w14:paraId="784B304C">
      <w:pPr>
        <w:pStyle w:val="4"/>
        <w:spacing w:line="254" w:lineRule="auto"/>
        <w:ind w:right="100"/>
        <w:rPr>
          <w:rFonts w:hint="eastAsia"/>
        </w:rPr>
      </w:pPr>
      <w:r>
        <w:rPr>
          <w:rFonts w:hint="eastAsia"/>
        </w:rPr>
        <w:t>1.有些人似乎默认圣灵的见证，却不尊重水或血。</w:t>
      </w:r>
    </w:p>
    <w:p w14:paraId="2B2E9D7A">
      <w:pPr>
        <w:pStyle w:val="4"/>
        <w:spacing w:line="254" w:lineRule="auto"/>
        <w:ind w:right="100"/>
        <w:rPr>
          <w:rFonts w:hint="eastAsia"/>
        </w:rPr>
      </w:pPr>
    </w:p>
    <w:p w14:paraId="49EB53A6">
      <w:pPr>
        <w:pStyle w:val="4"/>
        <w:spacing w:line="254" w:lineRule="auto"/>
        <w:ind w:right="100"/>
        <w:rPr>
          <w:rFonts w:hint="eastAsia"/>
        </w:rPr>
      </w:pPr>
      <w:r>
        <w:rPr>
          <w:rFonts w:hint="eastAsia"/>
        </w:rPr>
        <w:t>To this extent at least they may go, that they admit the reality of those supernatural works by which the Spirit of old bore witness to the word, and generally they admit the authority of the word as attested by the Spirit to be the word of God.</w:t>
      </w:r>
    </w:p>
    <w:p w14:paraId="52EDE1FD">
      <w:pPr>
        <w:pStyle w:val="4"/>
        <w:spacing w:line="254" w:lineRule="auto"/>
        <w:ind w:right="100"/>
        <w:rPr>
          <w:rFonts w:hint="eastAsia"/>
        </w:rPr>
      </w:pPr>
      <w:r>
        <w:rPr>
          <w:rFonts w:hint="eastAsia"/>
        </w:rPr>
        <w:t>他们至少可以做到这个程度：他们承认古时圣灵藉以见证圣道的那些超自然工作的真实性，并且通常他们承认由圣灵证实的圣道作为神的话语的权威性。</w:t>
      </w:r>
    </w:p>
    <w:p w14:paraId="2B77D63E">
      <w:pPr>
        <w:pStyle w:val="4"/>
        <w:spacing w:line="254" w:lineRule="auto"/>
        <w:ind w:right="100"/>
        <w:rPr>
          <w:rFonts w:hint="eastAsia"/>
        </w:rPr>
      </w:pPr>
    </w:p>
    <w:p w14:paraId="2ECEEEB8">
      <w:pPr>
        <w:pStyle w:val="4"/>
        <w:spacing w:line="254" w:lineRule="auto"/>
        <w:ind w:right="100"/>
        <w:rPr>
          <w:rFonts w:hint="eastAsia"/>
        </w:rPr>
      </w:pPr>
      <w:r>
        <w:rPr>
          <w:rFonts w:hint="eastAsia"/>
        </w:rPr>
        <w:t>They acknowledge, in a sort of vague and general way, that the Lord Jesus is the Son of God and the Saviour of the world.</w:t>
      </w:r>
    </w:p>
    <w:p w14:paraId="0D57DEB5">
      <w:pPr>
        <w:pStyle w:val="4"/>
        <w:spacing w:line="254" w:lineRule="auto"/>
        <w:ind w:right="100"/>
        <w:rPr>
          <w:rFonts w:hint="eastAsia"/>
        </w:rPr>
      </w:pPr>
      <w:r>
        <w:rPr>
          <w:rFonts w:hint="eastAsia"/>
        </w:rPr>
        <w:t>他们以一种模糊而笼统的方式承认，主耶稣是神的儿子和世界的救主。</w:t>
      </w:r>
    </w:p>
    <w:p w14:paraId="1DEE106D">
      <w:pPr>
        <w:pStyle w:val="4"/>
        <w:spacing w:line="254" w:lineRule="auto"/>
        <w:ind w:right="100"/>
        <w:rPr>
          <w:rFonts w:hint="eastAsia"/>
        </w:rPr>
      </w:pPr>
    </w:p>
    <w:p w14:paraId="0DA2B983">
      <w:pPr>
        <w:pStyle w:val="4"/>
        <w:spacing w:line="254" w:lineRule="auto"/>
        <w:ind w:right="100"/>
        <w:rPr>
          <w:rFonts w:hint="eastAsia"/>
        </w:rPr>
      </w:pPr>
      <w:r>
        <w:rPr>
          <w:rFonts w:hint="eastAsia"/>
        </w:rPr>
        <w:t>He is declared and proved to be so by the Spirit of truth, and they do not question what the Spirit says.</w:t>
      </w:r>
    </w:p>
    <w:p w14:paraId="709FC5EF">
      <w:pPr>
        <w:pStyle w:val="4"/>
        <w:spacing w:line="254" w:lineRule="auto"/>
        <w:ind w:right="100"/>
        <w:rPr>
          <w:rFonts w:hint="eastAsia"/>
        </w:rPr>
      </w:pPr>
      <w:r>
        <w:rPr>
          <w:rFonts w:hint="eastAsia"/>
        </w:rPr>
        <w:t>祂被真理的圣灵宣告并证明是如此，他们也不怀疑圣灵所说的话。</w:t>
      </w:r>
    </w:p>
    <w:p w14:paraId="651EC9AB">
      <w:pPr>
        <w:pStyle w:val="4"/>
        <w:spacing w:line="254" w:lineRule="auto"/>
        <w:ind w:right="100"/>
        <w:rPr>
          <w:rFonts w:hint="eastAsia"/>
        </w:rPr>
      </w:pPr>
    </w:p>
    <w:p w14:paraId="2E6F5125">
      <w:pPr>
        <w:pStyle w:val="4"/>
        <w:spacing w:line="254" w:lineRule="auto"/>
        <w:ind w:right="100"/>
        <w:rPr>
          <w:rFonts w:hint="eastAsia"/>
        </w:rPr>
      </w:pPr>
      <w:r>
        <w:rPr>
          <w:rFonts w:hint="eastAsia"/>
        </w:rPr>
        <w:t>Theirs is a kind of indefinite, blind, stupid reliance on something, one knows not what, that the Spirit says in the Scriptures about Christ.</w:t>
      </w:r>
    </w:p>
    <w:p w14:paraId="3AEDE03D">
      <w:pPr>
        <w:pStyle w:val="4"/>
        <w:spacing w:line="254" w:lineRule="auto"/>
        <w:ind w:right="100"/>
        <w:rPr>
          <w:rFonts w:hint="eastAsia"/>
        </w:rPr>
      </w:pPr>
      <w:r>
        <w:rPr>
          <w:rFonts w:hint="eastAsia"/>
        </w:rPr>
        <w:t>他们对圣灵在圣经中关于基督所说的某些东西，有一种不明确的、盲目的、愚蠢的依赖，人们不知道那是什么。</w:t>
      </w:r>
    </w:p>
    <w:p w14:paraId="2F2F22F3">
      <w:pPr>
        <w:pStyle w:val="4"/>
        <w:spacing w:line="254" w:lineRule="auto"/>
        <w:ind w:right="100"/>
        <w:rPr>
          <w:rFonts w:hint="eastAsia"/>
        </w:rPr>
      </w:pPr>
    </w:p>
    <w:p w14:paraId="28CE592B">
      <w:pPr>
        <w:pStyle w:val="4"/>
        <w:spacing w:line="254" w:lineRule="auto"/>
        <w:ind w:right="100"/>
        <w:rPr>
          <w:rFonts w:hint="eastAsia"/>
        </w:rPr>
      </w:pPr>
      <w:r>
        <w:rPr>
          <w:rFonts w:hint="eastAsia"/>
        </w:rPr>
        <w:t>But do they really receive the testimony, even of the Spirit alone, in any sense consistent with fairness or intelligence?</w:t>
      </w:r>
    </w:p>
    <w:p w14:paraId="3C958716">
      <w:pPr>
        <w:pStyle w:val="4"/>
        <w:spacing w:line="254" w:lineRule="auto"/>
        <w:ind w:right="100"/>
        <w:rPr>
          <w:rFonts w:hint="eastAsia"/>
        </w:rPr>
      </w:pPr>
      <w:r>
        <w:rPr>
          <w:rFonts w:hint="eastAsia"/>
        </w:rPr>
        <w:t>但是，他们真的以任何符合公正或理智的方式，接受了哪怕是单单圣灵的见证吗？</w:t>
      </w:r>
    </w:p>
    <w:p w14:paraId="4B0E0BEB">
      <w:pPr>
        <w:pStyle w:val="4"/>
        <w:spacing w:line="254" w:lineRule="auto"/>
        <w:ind w:right="100"/>
        <w:rPr>
          <w:rFonts w:hint="eastAsia"/>
        </w:rPr>
      </w:pPr>
    </w:p>
    <w:p w14:paraId="5B81925D">
      <w:pPr>
        <w:pStyle w:val="4"/>
        <w:spacing w:line="254" w:lineRule="auto"/>
        <w:ind w:right="100"/>
        <w:rPr>
          <w:rFonts w:hint="eastAsia"/>
        </w:rPr>
      </w:pPr>
      <w:r>
        <w:rPr>
          <w:rFonts w:hint="eastAsia"/>
        </w:rPr>
        <w:t>What would be thought of such conduct in reference to temporal things?</w:t>
      </w:r>
    </w:p>
    <w:p w14:paraId="20AF3C50">
      <w:pPr>
        <w:pStyle w:val="4"/>
        <w:spacing w:line="254" w:lineRule="auto"/>
        <w:ind w:right="100"/>
        <w:rPr>
          <w:rFonts w:hint="eastAsia"/>
        </w:rPr>
      </w:pPr>
      <w:r>
        <w:rPr>
          <w:rFonts w:hint="eastAsia"/>
        </w:rPr>
        <w:t>对于属世的事物，这样的行为会被如何看待呢？</w:t>
      </w:r>
    </w:p>
    <w:p w14:paraId="2ECA1566">
      <w:pPr>
        <w:pStyle w:val="4"/>
        <w:spacing w:line="254" w:lineRule="auto"/>
        <w:ind w:right="100"/>
        <w:rPr>
          <w:rFonts w:hint="eastAsia"/>
        </w:rPr>
      </w:pPr>
    </w:p>
    <w:p w14:paraId="6B3921DF">
      <w:pPr>
        <w:pStyle w:val="4"/>
        <w:spacing w:line="254" w:lineRule="auto"/>
        <w:ind w:right="100"/>
        <w:rPr>
          <w:rFonts w:hint="eastAsia"/>
        </w:rPr>
      </w:pPr>
      <w:r>
        <w:rPr>
          <w:rFonts w:hint="eastAsia"/>
        </w:rPr>
        <w:t>Take a somewhat analogous instance.</w:t>
      </w:r>
    </w:p>
    <w:p w14:paraId="689B3D2E">
      <w:pPr>
        <w:pStyle w:val="4"/>
        <w:spacing w:line="254" w:lineRule="auto"/>
        <w:ind w:right="100"/>
        <w:rPr>
          <w:rFonts w:hint="eastAsia"/>
        </w:rPr>
      </w:pPr>
      <w:r>
        <w:rPr>
          <w:rFonts w:hint="eastAsia"/>
        </w:rPr>
        <w:t>举一个有些类似的例子。</w:t>
      </w:r>
    </w:p>
    <w:p w14:paraId="290480D1">
      <w:pPr>
        <w:pStyle w:val="4"/>
        <w:spacing w:line="254" w:lineRule="auto"/>
        <w:ind w:right="100"/>
        <w:rPr>
          <w:rFonts w:hint="eastAsia"/>
        </w:rPr>
      </w:pPr>
    </w:p>
    <w:p w14:paraId="58DD49CE">
      <w:pPr>
        <w:pStyle w:val="4"/>
        <w:spacing w:line="254" w:lineRule="auto"/>
        <w:ind w:right="100"/>
        <w:rPr>
          <w:rFonts w:hint="eastAsia"/>
        </w:rPr>
      </w:pPr>
      <w:r>
        <w:rPr>
          <w:rFonts w:hint="eastAsia"/>
        </w:rPr>
        <w:t>I come to you with information to give you, on a point deeply affecting your welfare.</w:t>
      </w:r>
    </w:p>
    <w:p w14:paraId="2801486F">
      <w:pPr>
        <w:pStyle w:val="4"/>
        <w:spacing w:line="254" w:lineRule="auto"/>
        <w:ind w:right="100"/>
        <w:rPr>
          <w:rFonts w:hint="eastAsia"/>
        </w:rPr>
      </w:pPr>
      <w:r>
        <w:rPr>
          <w:rFonts w:hint="eastAsia"/>
        </w:rPr>
        <w:t>我来找你，要告诉你一些信息，这一点深深影响着你的福祉。</w:t>
      </w:r>
    </w:p>
    <w:p w14:paraId="5DF66A03">
      <w:pPr>
        <w:pStyle w:val="4"/>
        <w:spacing w:line="254" w:lineRule="auto"/>
        <w:ind w:right="100"/>
        <w:rPr>
          <w:rFonts w:hint="eastAsia"/>
        </w:rPr>
      </w:pPr>
    </w:p>
    <w:p w14:paraId="29DB9E51">
      <w:pPr>
        <w:pStyle w:val="4"/>
        <w:spacing w:line="254" w:lineRule="auto"/>
        <w:ind w:right="100"/>
        <w:rPr>
          <w:rFonts w:hint="eastAsia"/>
        </w:rPr>
      </w:pPr>
      <w:r>
        <w:rPr>
          <w:rFonts w:hint="eastAsia"/>
        </w:rPr>
        <w:t>I hold in my hands a document which I assure you is of urgent consequence to you, securing you against the hazard of loss, putting you in the way of great gain.</w:t>
      </w:r>
    </w:p>
    <w:p w14:paraId="47C07762">
      <w:pPr>
        <w:pStyle w:val="4"/>
        <w:spacing w:line="254" w:lineRule="auto"/>
        <w:ind w:right="100"/>
        <w:rPr>
          <w:rFonts w:hint="eastAsia"/>
        </w:rPr>
      </w:pPr>
      <w:r>
        <w:rPr>
          <w:rFonts w:hint="eastAsia"/>
        </w:rPr>
        <w:t>我手中持有一份文件，我向你保证，它对你至关重要，能使你免遭损失的风险，让你走上获得巨大利益的道路。</w:t>
      </w:r>
    </w:p>
    <w:p w14:paraId="6C1C3A71">
      <w:pPr>
        <w:pStyle w:val="4"/>
        <w:spacing w:line="254" w:lineRule="auto"/>
        <w:ind w:right="100"/>
        <w:rPr>
          <w:rFonts w:hint="eastAsia"/>
        </w:rPr>
      </w:pPr>
    </w:p>
    <w:p w14:paraId="3FBA915E">
      <w:pPr>
        <w:pStyle w:val="4"/>
        <w:spacing w:line="254" w:lineRule="auto"/>
        <w:ind w:right="100"/>
        <w:rPr>
          <w:rFonts w:hint="eastAsia"/>
        </w:rPr>
      </w:pPr>
      <w:r>
        <w:rPr>
          <w:rFonts w:hint="eastAsia"/>
        </w:rPr>
        <w:t>And how do you receive me?</w:t>
      </w:r>
    </w:p>
    <w:p w14:paraId="65A033A0">
      <w:pPr>
        <w:pStyle w:val="4"/>
        <w:spacing w:line="254" w:lineRule="auto"/>
        <w:ind w:right="100"/>
        <w:rPr>
          <w:rFonts w:hint="eastAsia"/>
        </w:rPr>
      </w:pPr>
      <w:r>
        <w:rPr>
          <w:rFonts w:hint="eastAsia"/>
        </w:rPr>
        <w:t>你又是如何接待我的呢？</w:t>
      </w:r>
    </w:p>
    <w:p w14:paraId="7055B7F6">
      <w:pPr>
        <w:pStyle w:val="4"/>
        <w:spacing w:line="254" w:lineRule="auto"/>
        <w:ind w:right="100"/>
        <w:rPr>
          <w:rFonts w:hint="eastAsia"/>
        </w:rPr>
      </w:pPr>
    </w:p>
    <w:p w14:paraId="0C3B30DF">
      <w:pPr>
        <w:pStyle w:val="4"/>
        <w:spacing w:line="254" w:lineRule="auto"/>
        <w:ind w:right="100"/>
        <w:rPr>
          <w:rFonts w:hint="eastAsia"/>
        </w:rPr>
      </w:pPr>
      <w:r>
        <w:rPr>
          <w:rFonts w:hint="eastAsia"/>
        </w:rPr>
        <w:t>You take the document out of my hands, with many formal compliments and thanks, and many professions of personal respect for me.</w:t>
      </w:r>
    </w:p>
    <w:p w14:paraId="315EF964">
      <w:pPr>
        <w:pStyle w:val="4"/>
        <w:spacing w:line="254" w:lineRule="auto"/>
        <w:ind w:right="100"/>
        <w:rPr>
          <w:rFonts w:hint="eastAsia"/>
        </w:rPr>
      </w:pPr>
      <w:r>
        <w:rPr>
          <w:rFonts w:hint="eastAsia"/>
        </w:rPr>
        <w:t>你从我手中接过文件，说了许多客套的恭维话和感谢，并多次表示对我个人的尊重。</w:t>
      </w:r>
    </w:p>
    <w:p w14:paraId="56AD25A0">
      <w:pPr>
        <w:pStyle w:val="4"/>
        <w:spacing w:line="254" w:lineRule="auto"/>
        <w:ind w:right="100"/>
        <w:rPr>
          <w:rFonts w:hint="eastAsia"/>
        </w:rPr>
      </w:pPr>
    </w:p>
    <w:p w14:paraId="16B6F231">
      <w:pPr>
        <w:pStyle w:val="4"/>
        <w:spacing w:line="254" w:lineRule="auto"/>
        <w:ind w:right="100"/>
        <w:rPr>
          <w:rFonts w:hint="eastAsia"/>
        </w:rPr>
      </w:pPr>
      <w:r>
        <w:rPr>
          <w:rFonts w:hint="eastAsia"/>
        </w:rPr>
        <w:t>You will prize it very highly, pay it all due attention, and seek to profit by it.</w:t>
      </w:r>
    </w:p>
    <w:p w14:paraId="7BB2DE5C">
      <w:pPr>
        <w:pStyle w:val="4"/>
        <w:spacing w:line="254" w:lineRule="auto"/>
        <w:ind w:right="100"/>
        <w:rPr>
          <w:rFonts w:hint="eastAsia"/>
        </w:rPr>
      </w:pPr>
      <w:r>
        <w:rPr>
          <w:rFonts w:hint="eastAsia"/>
        </w:rPr>
        <w:t>你会非常珍视它，给予它应有的关注，并设法从中获益。</w:t>
      </w:r>
    </w:p>
    <w:p w14:paraId="373855B9">
      <w:pPr>
        <w:pStyle w:val="4"/>
        <w:spacing w:line="254" w:lineRule="auto"/>
        <w:ind w:right="100"/>
        <w:rPr>
          <w:rFonts w:hint="eastAsia"/>
        </w:rPr>
      </w:pPr>
    </w:p>
    <w:p w14:paraId="13FD81EC">
      <w:pPr>
        <w:pStyle w:val="4"/>
        <w:spacing w:line="254" w:lineRule="auto"/>
        <w:ind w:right="100"/>
        <w:rPr>
          <w:rFonts w:hint="eastAsia"/>
        </w:rPr>
      </w:pPr>
      <w:r>
        <w:rPr>
          <w:rFonts w:hint="eastAsia"/>
        </w:rPr>
        <w:t>But I have much to say to you regarding the document and its contents.</w:t>
      </w:r>
    </w:p>
    <w:p w14:paraId="1B137B7F">
      <w:pPr>
        <w:pStyle w:val="4"/>
        <w:spacing w:line="254" w:lineRule="auto"/>
        <w:ind w:right="100"/>
        <w:rPr>
          <w:rFonts w:hint="eastAsia"/>
        </w:rPr>
      </w:pPr>
      <w:r>
        <w:rPr>
          <w:rFonts w:hint="eastAsia"/>
        </w:rPr>
        <w:t>但我有很多关于这份文件及其内容的话要对你说。</w:t>
      </w:r>
    </w:p>
    <w:p w14:paraId="66012A9B">
      <w:pPr>
        <w:pStyle w:val="4"/>
        <w:spacing w:line="254" w:lineRule="auto"/>
        <w:ind w:right="100"/>
        <w:rPr>
          <w:rFonts w:hint="eastAsia"/>
        </w:rPr>
      </w:pPr>
    </w:p>
    <w:p w14:paraId="20939551">
      <w:pPr>
        <w:pStyle w:val="4"/>
        <w:spacing w:line="254" w:lineRule="auto"/>
        <w:ind w:right="100"/>
        <w:rPr>
          <w:rFonts w:hint="eastAsia"/>
        </w:rPr>
      </w:pPr>
      <w:r>
        <w:rPr>
          <w:rFonts w:hint="eastAsia"/>
        </w:rPr>
        <w:t>I seek to prolong the conversation with you upon the document.</w:t>
      </w:r>
    </w:p>
    <w:p w14:paraId="62CFAADD">
      <w:pPr>
        <w:pStyle w:val="4"/>
        <w:spacing w:line="254" w:lineRule="auto"/>
        <w:ind w:right="100"/>
        <w:rPr>
          <w:rFonts w:hint="eastAsia"/>
        </w:rPr>
      </w:pPr>
      <w:r>
        <w:rPr>
          <w:rFonts w:hint="eastAsia"/>
        </w:rPr>
        <w:t>我试图与你延长关于这份文件的谈话。</w:t>
      </w:r>
    </w:p>
    <w:p w14:paraId="3F646A16">
      <w:pPr>
        <w:pStyle w:val="4"/>
        <w:spacing w:line="254" w:lineRule="auto"/>
        <w:ind w:right="100"/>
        <w:rPr>
          <w:rFonts w:hint="eastAsia"/>
        </w:rPr>
      </w:pPr>
    </w:p>
    <w:p w14:paraId="5F831288">
      <w:pPr>
        <w:pStyle w:val="4"/>
        <w:spacing w:line="254" w:lineRule="auto"/>
        <w:ind w:right="100"/>
        <w:rPr>
          <w:rFonts w:hint="eastAsia"/>
        </w:rPr>
      </w:pPr>
      <w:r>
        <w:rPr>
          <w:rFonts w:hint="eastAsia"/>
        </w:rPr>
        <w:t>I wish to press upon your regard certain parts of it which I am willing to open up to you; and in particular I am most anxious to help you in turning its discoveries to good practical</w:t>
      </w:r>
    </w:p>
    <w:p w14:paraId="69579198">
      <w:pPr>
        <w:pStyle w:val="4"/>
        <w:spacing w:line="254" w:lineRule="auto"/>
        <w:ind w:right="100"/>
        <w:rPr>
          <w:rFonts w:hint="eastAsia"/>
        </w:rPr>
      </w:pPr>
      <w:r>
        <w:rPr>
          <w:rFonts w:hint="eastAsia"/>
        </w:rPr>
        <w:t>我希望强调它的一些部分，我愿意向你揭示这些部分；尤其是我非常渴望帮助你将其中的发现转化为实际的益处。</w:t>
      </w:r>
    </w:p>
    <w:p w14:paraId="3191C420">
      <w:pPr>
        <w:pStyle w:val="4"/>
        <w:spacing w:line="254" w:lineRule="auto"/>
        <w:ind w:right="100"/>
        <w:rPr>
          <w:rFonts w:hint="eastAsia"/>
        </w:rPr>
      </w:pPr>
    </w:p>
    <w:p w14:paraId="34CD0EF9">
      <w:pPr>
        <w:pStyle w:val="4"/>
        <w:spacing w:line="254" w:lineRule="auto"/>
        <w:ind w:right="100"/>
        <w:rPr>
          <w:rFonts w:hint="eastAsia"/>
        </w:rPr>
      </w:pPr>
      <w:r>
        <w:rPr>
          <w:rFonts w:hint="eastAsia"/>
        </w:rPr>
        <w:t>account. You listen impatiently; for I weary you.</w:t>
      </w:r>
    </w:p>
    <w:p w14:paraId="1A110ECD">
      <w:pPr>
        <w:pStyle w:val="4"/>
        <w:spacing w:line="254" w:lineRule="auto"/>
        <w:ind w:right="100"/>
        <w:rPr>
          <w:rFonts w:hint="eastAsia"/>
        </w:rPr>
      </w:pPr>
      <w:r>
        <w:rPr>
          <w:rFonts w:hint="eastAsia"/>
        </w:rPr>
        <w:t>账户。你听得不耐烦；因为我让你厌烦了。</w:t>
      </w:r>
    </w:p>
    <w:p w14:paraId="758D9C1E">
      <w:pPr>
        <w:pStyle w:val="4"/>
        <w:spacing w:line="254" w:lineRule="auto"/>
        <w:ind w:right="100"/>
        <w:rPr>
          <w:rFonts w:hint="eastAsia"/>
        </w:rPr>
      </w:pPr>
    </w:p>
    <w:p w14:paraId="040A5D30">
      <w:pPr>
        <w:pStyle w:val="4"/>
        <w:spacing w:line="254" w:lineRule="auto"/>
        <w:ind w:right="100"/>
        <w:rPr>
          <w:rFonts w:hint="eastAsia"/>
        </w:rPr>
      </w:pPr>
      <w:r>
        <w:rPr>
          <w:rFonts w:hint="eastAsia"/>
        </w:rPr>
        <w:t>Is it not enough that you take the document as I desire you, and really intend not to neglect it?</w:t>
      </w:r>
    </w:p>
    <w:p w14:paraId="76C022E1">
      <w:pPr>
        <w:pStyle w:val="4"/>
        <w:spacing w:line="254" w:lineRule="auto"/>
        <w:ind w:right="100"/>
        <w:rPr>
          <w:rFonts w:hint="eastAsia"/>
        </w:rPr>
      </w:pPr>
      <w:r>
        <w:rPr>
          <w:rFonts w:hint="eastAsia"/>
        </w:rPr>
        <w:t>你按照我的意愿拿了文件，并且真的打算不忽略它，这还不够吗？</w:t>
      </w:r>
    </w:p>
    <w:p w14:paraId="7AC31530">
      <w:pPr>
        <w:pStyle w:val="4"/>
        <w:spacing w:line="254" w:lineRule="auto"/>
        <w:ind w:right="100"/>
        <w:rPr>
          <w:rFonts w:hint="eastAsia"/>
        </w:rPr>
      </w:pPr>
    </w:p>
    <w:p w14:paraId="6FEECD90">
      <w:pPr>
        <w:pStyle w:val="4"/>
        <w:spacing w:line="254" w:lineRule="auto"/>
        <w:ind w:right="100"/>
        <w:rPr>
          <w:rFonts w:hint="eastAsia"/>
        </w:rPr>
      </w:pPr>
      <w:r>
        <w:rPr>
          <w:rFonts w:hint="eastAsia"/>
        </w:rPr>
        <w:t>So, getting rid of me, you retain my paper.</w:t>
      </w:r>
    </w:p>
    <w:p w14:paraId="0AFE7BD9">
      <w:pPr>
        <w:pStyle w:val="4"/>
        <w:spacing w:line="254" w:lineRule="auto"/>
        <w:ind w:right="100"/>
        <w:rPr>
          <w:rFonts w:hint="eastAsia"/>
        </w:rPr>
      </w:pPr>
      <w:r>
        <w:rPr>
          <w:rFonts w:hint="eastAsia"/>
        </w:rPr>
        <w:t>于是，你摆脱了我，却保留了我的文件。</w:t>
      </w:r>
    </w:p>
    <w:p w14:paraId="0141671E">
      <w:pPr>
        <w:pStyle w:val="4"/>
        <w:spacing w:line="254" w:lineRule="auto"/>
        <w:ind w:right="100"/>
        <w:rPr>
          <w:rFonts w:hint="eastAsia"/>
        </w:rPr>
      </w:pPr>
    </w:p>
    <w:p w14:paraId="0A5F8EE2">
      <w:pPr>
        <w:pStyle w:val="4"/>
        <w:spacing w:line="254" w:lineRule="auto"/>
        <w:ind w:right="100"/>
        <w:rPr>
          <w:rFonts w:hint="eastAsia"/>
        </w:rPr>
      </w:pPr>
      <w:r>
        <w:rPr>
          <w:rFonts w:hint="eastAsia"/>
        </w:rPr>
        <w:t>You treat it with considerable deference; you duly look into it; you find in it some hints that you may follow, some directions with which you can comply; and if you do stumble at a few dark things in it, this is no more than might have been anticipated beforehand.</w:t>
      </w:r>
    </w:p>
    <w:p w14:paraId="33843DC9">
      <w:pPr>
        <w:pStyle w:val="4"/>
        <w:spacing w:line="254" w:lineRule="auto"/>
        <w:ind w:right="100"/>
        <w:rPr>
          <w:rFonts w:hint="eastAsia"/>
        </w:rPr>
      </w:pPr>
      <w:r>
        <w:rPr>
          <w:rFonts w:hint="eastAsia"/>
        </w:rPr>
        <w:t>你相当恭敬地对待它；你适时地查看它；你在其中发现了一些你可以遵循的提示，一些你可以遵守的指示；即使你在其中遇到一些费解之处，这也只不过是事先可以预料到的。</w:t>
      </w:r>
    </w:p>
    <w:p w14:paraId="291D8B6E">
      <w:pPr>
        <w:pStyle w:val="4"/>
        <w:spacing w:line="254" w:lineRule="auto"/>
        <w:ind w:right="100"/>
        <w:rPr>
          <w:rFonts w:hint="eastAsia"/>
        </w:rPr>
      </w:pPr>
    </w:p>
    <w:p w14:paraId="3D127C66">
      <w:pPr>
        <w:pStyle w:val="4"/>
        <w:spacing w:line="254" w:lineRule="auto"/>
        <w:ind w:right="100"/>
        <w:rPr>
          <w:rFonts w:hint="eastAsia"/>
        </w:rPr>
      </w:pPr>
      <w:r>
        <w:rPr>
          <w:rFonts w:hint="eastAsia"/>
        </w:rPr>
        <w:t>At all events, you are in possession of the deed, which you have been told is, somehow or other, to secure to you safety and victory.</w:t>
      </w:r>
    </w:p>
    <w:p w14:paraId="4F15155C">
      <w:pPr>
        <w:pStyle w:val="4"/>
        <w:spacing w:line="254" w:lineRule="auto"/>
        <w:ind w:right="100"/>
        <w:rPr>
          <w:rFonts w:hint="eastAsia"/>
        </w:rPr>
      </w:pPr>
      <w:r>
        <w:rPr>
          <w:rFonts w:hint="eastAsia"/>
        </w:rPr>
        <w:t>无论如何，你拥有了这份契约，你被告知它能以某种方式确保你的安全和胜利。</w:t>
      </w:r>
    </w:p>
    <w:p w14:paraId="045CB009">
      <w:pPr>
        <w:pStyle w:val="4"/>
        <w:spacing w:line="254" w:lineRule="auto"/>
        <w:ind w:right="100"/>
        <w:rPr>
          <w:rFonts w:hint="eastAsia"/>
        </w:rPr>
      </w:pPr>
    </w:p>
    <w:p w14:paraId="5BF76B59">
      <w:pPr>
        <w:pStyle w:val="4"/>
        <w:spacing w:line="254" w:lineRule="auto"/>
        <w:ind w:right="100"/>
        <w:rPr>
          <w:rFonts w:hint="eastAsia"/>
        </w:rPr>
      </w:pPr>
      <w:r>
        <w:rPr>
          <w:rFonts w:hint="eastAsia"/>
        </w:rPr>
        <w:t>Is it thus that we are treating the blessed Spirit of God?</w:t>
      </w:r>
    </w:p>
    <w:p w14:paraId="64B5AD3C">
      <w:pPr>
        <w:pStyle w:val="4"/>
        <w:spacing w:line="254" w:lineRule="auto"/>
        <w:ind w:right="100"/>
        <w:rPr>
          <w:rFonts w:hint="eastAsia"/>
        </w:rPr>
      </w:pPr>
      <w:r>
        <w:rPr>
          <w:rFonts w:hint="eastAsia"/>
        </w:rPr>
        <w:t>我们就是这样对待神可称颂的圣灵吗？</w:t>
      </w:r>
    </w:p>
    <w:p w14:paraId="4128C570">
      <w:pPr>
        <w:pStyle w:val="4"/>
        <w:spacing w:line="254" w:lineRule="auto"/>
        <w:ind w:right="100"/>
        <w:rPr>
          <w:rFonts w:hint="eastAsia"/>
        </w:rPr>
      </w:pPr>
    </w:p>
    <w:p w14:paraId="432E4133">
      <w:pPr>
        <w:pStyle w:val="4"/>
        <w:spacing w:line="254" w:lineRule="auto"/>
        <w:ind w:right="100"/>
        <w:rPr>
          <w:rFonts w:hint="eastAsia"/>
        </w:rPr>
      </w:pPr>
      <w:r>
        <w:rPr>
          <w:rFonts w:hint="eastAsia"/>
        </w:rPr>
        <w:t>We receive his testimony; that is, we take the Bible at his hands, and on the whole admit as true what he told the world about Christ when he inspired the Bible.</w:t>
      </w:r>
    </w:p>
    <w:p w14:paraId="544920F9">
      <w:pPr>
        <w:pStyle w:val="4"/>
        <w:spacing w:line="254" w:lineRule="auto"/>
        <w:ind w:right="100"/>
        <w:rPr>
          <w:rFonts w:hint="eastAsia"/>
        </w:rPr>
      </w:pPr>
      <w:r>
        <w:rPr>
          <w:rFonts w:hint="eastAsia"/>
        </w:rPr>
        <w:t>我们接受祂的见证；也就是说，我们从祂手中接过圣经，并且大体上承认当祂默示圣经时祂告诉世人关于基督的一切是真实的。</w:t>
      </w:r>
    </w:p>
    <w:p w14:paraId="4F6CF88F">
      <w:pPr>
        <w:pStyle w:val="4"/>
        <w:spacing w:line="254" w:lineRule="auto"/>
        <w:ind w:right="100"/>
        <w:rPr>
          <w:rFonts w:hint="eastAsia"/>
        </w:rPr>
      </w:pPr>
    </w:p>
    <w:p w14:paraId="6C39D1A7">
      <w:pPr>
        <w:pStyle w:val="4"/>
        <w:spacing w:line="254" w:lineRule="auto"/>
        <w:ind w:right="100"/>
        <w:rPr>
          <w:rFonts w:hint="eastAsia"/>
        </w:rPr>
      </w:pPr>
      <w:r>
        <w:rPr>
          <w:rFonts w:hint="eastAsia"/>
        </w:rPr>
        <w:t>But we do not suffer him to bear witness to us now.</w:t>
      </w:r>
    </w:p>
    <w:p w14:paraId="3239F46E">
      <w:pPr>
        <w:pStyle w:val="4"/>
        <w:spacing w:line="254" w:lineRule="auto"/>
        <w:ind w:right="100"/>
        <w:rPr>
          <w:rFonts w:hint="eastAsia"/>
        </w:rPr>
      </w:pPr>
      <w:r>
        <w:rPr>
          <w:rFonts w:hint="eastAsia"/>
        </w:rPr>
        <w:t>但我们现在却不容许祂向我们作见证。</w:t>
      </w:r>
    </w:p>
    <w:p w14:paraId="57BA2B23">
      <w:pPr>
        <w:pStyle w:val="4"/>
        <w:spacing w:line="254" w:lineRule="auto"/>
        <w:ind w:right="100"/>
        <w:rPr>
          <w:rFonts w:hint="eastAsia"/>
        </w:rPr>
      </w:pPr>
    </w:p>
    <w:p w14:paraId="2277A0DC">
      <w:pPr>
        <w:pStyle w:val="4"/>
        <w:spacing w:line="254" w:lineRule="auto"/>
        <w:ind w:right="100"/>
        <w:rPr>
          <w:rFonts w:hint="eastAsia"/>
        </w:rPr>
      </w:pPr>
      <w:r>
        <w:rPr>
          <w:rFonts w:hint="eastAsia"/>
        </w:rPr>
        <w:t>If we did, he would not indeed give evidence now by such signs as of old; but he would give evidence by tokens no less satisfactory, because no less divine.</w:t>
      </w:r>
    </w:p>
    <w:p w14:paraId="726D11AB">
      <w:pPr>
        <w:pStyle w:val="4"/>
        <w:spacing w:line="254" w:lineRule="auto"/>
        <w:ind w:right="100"/>
        <w:rPr>
          <w:rFonts w:hint="eastAsia"/>
        </w:rPr>
      </w:pPr>
      <w:r>
        <w:rPr>
          <w:rFonts w:hint="eastAsia"/>
        </w:rPr>
        <w:t>如果我们容许，祂固然不会像古时那样用神迹来作见证；但祂会用同样令人满意、因为同样神圣的标记来作见证。</w:t>
      </w:r>
    </w:p>
    <w:p w14:paraId="6A2E9A9A">
      <w:pPr>
        <w:pStyle w:val="4"/>
        <w:spacing w:line="254" w:lineRule="auto"/>
        <w:ind w:right="100"/>
        <w:rPr>
          <w:rFonts w:hint="eastAsia"/>
        </w:rPr>
      </w:pPr>
    </w:p>
    <w:p w14:paraId="3FA39F8B">
      <w:pPr>
        <w:pStyle w:val="4"/>
        <w:spacing w:line="254" w:lineRule="auto"/>
        <w:ind w:right="100"/>
        <w:rPr>
          <w:rFonts w:hint="eastAsia"/>
        </w:rPr>
      </w:pPr>
      <w:r>
        <w:rPr>
          <w:rFonts w:hint="eastAsia"/>
        </w:rPr>
        <w:t>In particular, the Spirit would bear witness, not generally and vaguely to Christ coming as a Saviour, but specially to his coming by water and blood.</w:t>
      </w:r>
    </w:p>
    <w:p w14:paraId="0AE80EE2">
      <w:pPr>
        <w:pStyle w:val="4"/>
        <w:spacing w:line="254" w:lineRule="auto"/>
        <w:ind w:right="100"/>
        <w:rPr>
          <w:rFonts w:hint="eastAsia"/>
        </w:rPr>
      </w:pPr>
      <w:r>
        <w:rPr>
          <w:rFonts w:hint="eastAsia"/>
        </w:rPr>
        <w:t>特别是，圣灵会作见证，不是笼统模糊地见证基督作为救主而来，而是特别见证祂藉着水和血而来。</w:t>
      </w:r>
    </w:p>
    <w:p w14:paraId="2DA272BA">
      <w:pPr>
        <w:pStyle w:val="4"/>
        <w:spacing w:line="254" w:lineRule="auto"/>
        <w:ind w:right="100"/>
        <w:rPr>
          <w:rFonts w:hint="eastAsia"/>
        </w:rPr>
      </w:pPr>
    </w:p>
    <w:p w14:paraId="506EC12D">
      <w:pPr>
        <w:pStyle w:val="4"/>
        <w:spacing w:line="254" w:lineRule="auto"/>
        <w:ind w:right="100"/>
        <w:rPr>
          <w:rFonts w:hint="eastAsia"/>
        </w:rPr>
      </w:pPr>
      <w:r>
        <w:rPr>
          <w:rFonts w:hint="eastAsia"/>
        </w:rPr>
        <w:t>This he would do by his divine agency, appealing to our whole inner man, and working there, with and by the word.</w:t>
      </w:r>
    </w:p>
    <w:p w14:paraId="0490BB24">
      <w:pPr>
        <w:pStyle w:val="4"/>
        <w:spacing w:line="254" w:lineRule="auto"/>
        <w:ind w:right="100"/>
        <w:rPr>
          <w:rFonts w:hint="eastAsia"/>
        </w:rPr>
      </w:pPr>
      <w:r>
        <w:rPr>
          <w:rFonts w:hint="eastAsia"/>
        </w:rPr>
        <w:t>祂会藉着祂神圣的作为来成就此事，呼吁我们整个内在的人，并在那里藉着道、并与道一同作工。</w:t>
      </w:r>
    </w:p>
    <w:p w14:paraId="44B96C2F">
      <w:pPr>
        <w:pStyle w:val="4"/>
        <w:spacing w:line="254" w:lineRule="auto"/>
        <w:ind w:right="100"/>
        <w:rPr>
          <w:rFonts w:hint="eastAsia"/>
        </w:rPr>
      </w:pPr>
    </w:p>
    <w:p w14:paraId="38590DFE">
      <w:pPr>
        <w:pStyle w:val="4"/>
        <w:spacing w:line="254" w:lineRule="auto"/>
        <w:ind w:right="100"/>
        <w:rPr>
          <w:rFonts w:hint="eastAsia"/>
        </w:rPr>
      </w:pPr>
      <w:r>
        <w:rPr>
          <w:rFonts w:hint="eastAsia"/>
        </w:rPr>
        <w:t>Allow the Holy Ghost to have full scope and free course in testifying to you now.</w:t>
      </w:r>
    </w:p>
    <w:p w14:paraId="5A3F1388">
      <w:pPr>
        <w:pStyle w:val="4"/>
        <w:spacing w:line="254" w:lineRule="auto"/>
        <w:ind w:right="100"/>
        <w:rPr>
          <w:rFonts w:hint="eastAsia"/>
        </w:rPr>
      </w:pPr>
      <w:r>
        <w:rPr>
          <w:rFonts w:hint="eastAsia"/>
        </w:rPr>
        <w:t>容许圣灵现在向你作见证时有充分的范围和自由的进程。</w:t>
      </w:r>
    </w:p>
    <w:p w14:paraId="7FAD57E6">
      <w:pPr>
        <w:pStyle w:val="4"/>
        <w:spacing w:line="254" w:lineRule="auto"/>
        <w:ind w:right="100"/>
        <w:rPr>
          <w:rFonts w:hint="eastAsia"/>
        </w:rPr>
      </w:pPr>
    </w:p>
    <w:p w14:paraId="11FA2777">
      <w:pPr>
        <w:pStyle w:val="4"/>
        <w:spacing w:line="254" w:lineRule="auto"/>
        <w:ind w:right="100"/>
        <w:rPr>
          <w:rFonts w:hint="eastAsia"/>
        </w:rPr>
      </w:pPr>
      <w:r>
        <w:rPr>
          <w:rFonts w:hint="eastAsia"/>
        </w:rPr>
        <w:t>Give the Spirit his own place; let him follow out his own plan.</w:t>
      </w:r>
    </w:p>
    <w:p w14:paraId="6A5E178E">
      <w:pPr>
        <w:pStyle w:val="4"/>
        <w:spacing w:line="254" w:lineRule="auto"/>
        <w:ind w:right="100"/>
        <w:rPr>
          <w:rFonts w:hint="eastAsia"/>
        </w:rPr>
      </w:pPr>
      <w:r>
        <w:rPr>
          <w:rFonts w:hint="eastAsia"/>
        </w:rPr>
        <w:t>给圣灵祂应有的地位；让祂实行祂自己的计划。</w:t>
      </w:r>
    </w:p>
    <w:p w14:paraId="02884D1B">
      <w:pPr>
        <w:pStyle w:val="4"/>
        <w:spacing w:line="254" w:lineRule="auto"/>
        <w:ind w:right="100"/>
        <w:rPr>
          <w:rFonts w:hint="eastAsia"/>
        </w:rPr>
      </w:pPr>
    </w:p>
    <w:p w14:paraId="6E955F42">
      <w:pPr>
        <w:pStyle w:val="4"/>
        <w:spacing w:line="254" w:lineRule="auto"/>
        <w:ind w:right="100"/>
        <w:rPr>
          <w:rFonts w:hint="eastAsia"/>
        </w:rPr>
      </w:pPr>
      <w:r>
        <w:rPr>
          <w:rFonts w:hint="eastAsia"/>
        </w:rPr>
        <w:t>What plan? you ask.</w:t>
      </w:r>
    </w:p>
    <w:p w14:paraId="4895398B">
      <w:pPr>
        <w:pStyle w:val="4"/>
        <w:spacing w:line="254" w:lineRule="auto"/>
        <w:ind w:right="100"/>
        <w:rPr>
          <w:rFonts w:hint="eastAsia"/>
        </w:rPr>
      </w:pPr>
      <w:r>
        <w:rPr>
          <w:rFonts w:hint="eastAsia"/>
        </w:rPr>
        <w:t>什么计划？你问。</w:t>
      </w:r>
    </w:p>
    <w:p w14:paraId="2C21DF90">
      <w:pPr>
        <w:pStyle w:val="4"/>
        <w:spacing w:line="254" w:lineRule="auto"/>
        <w:ind w:right="100"/>
        <w:rPr>
          <w:rFonts w:hint="eastAsia"/>
        </w:rPr>
      </w:pPr>
    </w:p>
    <w:p w14:paraId="6BF67385">
      <w:pPr>
        <w:pStyle w:val="4"/>
        <w:spacing w:line="254" w:lineRule="auto"/>
        <w:ind w:right="100"/>
        <w:rPr>
          <w:rFonts w:hint="eastAsia"/>
        </w:rPr>
      </w:pPr>
      <w:r>
        <w:rPr>
          <w:rFonts w:hint="eastAsia"/>
        </w:rPr>
        <w:t>Ah! is he not already giving you some hint of his plan?</w:t>
      </w:r>
    </w:p>
    <w:p w14:paraId="3718D4E2">
      <w:pPr>
        <w:pStyle w:val="4"/>
        <w:spacing w:line="254" w:lineRule="auto"/>
        <w:ind w:right="100"/>
        <w:rPr>
          <w:rFonts w:hint="eastAsia"/>
        </w:rPr>
      </w:pPr>
      <w:r>
        <w:rPr>
          <w:rFonts w:hint="eastAsia"/>
        </w:rPr>
        <w:t>啊！祂岂不已经给了你一些祂计划的暗示吗？</w:t>
      </w:r>
    </w:p>
    <w:p w14:paraId="0E8C6EB0">
      <w:pPr>
        <w:pStyle w:val="4"/>
        <w:spacing w:line="254" w:lineRule="auto"/>
        <w:ind w:right="100"/>
        <w:rPr>
          <w:rFonts w:hint="eastAsia"/>
        </w:rPr>
      </w:pPr>
    </w:p>
    <w:p w14:paraId="52384EAA">
      <w:pPr>
        <w:pStyle w:val="4"/>
        <w:spacing w:line="254" w:lineRule="auto"/>
        <w:ind w:right="100"/>
        <w:rPr>
          <w:rFonts w:hint="eastAsia"/>
        </w:rPr>
      </w:pPr>
      <w:r>
        <w:rPr>
          <w:rFonts w:hint="eastAsia"/>
        </w:rPr>
        <w:t>He would have you let him keep hold of you, when he has begun to deal with you, to deal with your conscience in the way of conviction, with your heart in the way of persuasion.</w:t>
      </w:r>
    </w:p>
    <w:p w14:paraId="359BB0B7">
      <w:pPr>
        <w:pStyle w:val="4"/>
        <w:spacing w:line="254" w:lineRule="auto"/>
        <w:ind w:right="100"/>
        <w:rPr>
          <w:rFonts w:hint="eastAsia"/>
        </w:rPr>
      </w:pPr>
      <w:r>
        <w:rPr>
          <w:rFonts w:hint="eastAsia"/>
        </w:rPr>
        <w:t>当祂开始对付你，以定罪的方式对付你的良心，以劝说的方式对付你的心时，祂希望你让祂抓住你。</w:t>
      </w:r>
    </w:p>
    <w:p w14:paraId="2E893E4C">
      <w:pPr>
        <w:pStyle w:val="4"/>
        <w:spacing w:line="254" w:lineRule="auto"/>
        <w:ind w:right="100"/>
        <w:rPr>
          <w:rFonts w:hint="eastAsia"/>
        </w:rPr>
      </w:pPr>
    </w:p>
    <w:p w14:paraId="32AECA82">
      <w:pPr>
        <w:pStyle w:val="4"/>
        <w:spacing w:line="254" w:lineRule="auto"/>
        <w:ind w:right="100"/>
        <w:rPr>
          <w:rFonts w:hint="eastAsia"/>
        </w:rPr>
      </w:pPr>
      <w:r>
        <w:rPr>
          <w:rFonts w:hint="eastAsia"/>
        </w:rPr>
        <w:t>Does Felix tremble?</w:t>
      </w:r>
    </w:p>
    <w:p w14:paraId="04343C01">
      <w:pPr>
        <w:pStyle w:val="4"/>
        <w:spacing w:line="254" w:lineRule="auto"/>
        <w:ind w:right="100"/>
        <w:rPr>
          <w:rFonts w:hint="eastAsia"/>
        </w:rPr>
      </w:pPr>
      <w:r>
        <w:rPr>
          <w:rFonts w:hint="eastAsia"/>
        </w:rPr>
        <w:t>腓力斯战兢吗？</w:t>
      </w:r>
    </w:p>
    <w:p w14:paraId="183CE12C">
      <w:pPr>
        <w:pStyle w:val="4"/>
        <w:spacing w:line="254" w:lineRule="auto"/>
        <w:ind w:right="100"/>
        <w:rPr>
          <w:rFonts w:hint="eastAsia"/>
        </w:rPr>
      </w:pPr>
    </w:p>
    <w:p w14:paraId="592C5A92">
      <w:pPr>
        <w:pStyle w:val="4"/>
        <w:spacing w:line="254" w:lineRule="auto"/>
        <w:ind w:right="100"/>
        <w:rPr>
          <w:rFonts w:hint="eastAsia"/>
        </w:rPr>
      </w:pPr>
      <w:r>
        <w:rPr>
          <w:rFonts w:hint="eastAsia"/>
        </w:rPr>
        <w:t>Is Agrippa almost persuaded?</w:t>
      </w:r>
    </w:p>
    <w:p w14:paraId="5C552065">
      <w:pPr>
        <w:pStyle w:val="4"/>
        <w:spacing w:line="254" w:lineRule="auto"/>
        <w:ind w:right="100"/>
        <w:rPr>
          <w:rFonts w:hint="eastAsia"/>
        </w:rPr>
      </w:pPr>
      <w:r>
        <w:rPr>
          <w:rFonts w:hint="eastAsia"/>
        </w:rPr>
        <w:t>亚基帕几乎被说服了吗？</w:t>
      </w:r>
    </w:p>
    <w:p w14:paraId="267D3071">
      <w:pPr>
        <w:pStyle w:val="4"/>
        <w:spacing w:line="254" w:lineRule="auto"/>
        <w:ind w:right="100"/>
        <w:rPr>
          <w:rFonts w:hint="eastAsia"/>
        </w:rPr>
      </w:pPr>
    </w:p>
    <w:p w14:paraId="3346DD0C">
      <w:pPr>
        <w:pStyle w:val="4"/>
        <w:spacing w:line="254" w:lineRule="auto"/>
        <w:ind w:right="100"/>
        <w:rPr>
          <w:rFonts w:hint="eastAsia"/>
        </w:rPr>
      </w:pPr>
      <w:r>
        <w:rPr>
          <w:rFonts w:hint="eastAsia"/>
        </w:rPr>
        <w:t>The Spirit is testifying of Christ.</w:t>
      </w:r>
    </w:p>
    <w:p w14:paraId="1CC2CA17">
      <w:pPr>
        <w:pStyle w:val="4"/>
        <w:spacing w:line="254" w:lineRule="auto"/>
        <w:ind w:right="100"/>
        <w:rPr>
          <w:rFonts w:hint="eastAsia"/>
        </w:rPr>
      </w:pPr>
      <w:r>
        <w:rPr>
          <w:rFonts w:hint="eastAsia"/>
        </w:rPr>
        <w:t>圣灵正在为基督作见证。</w:t>
      </w:r>
    </w:p>
    <w:p w14:paraId="36906247">
      <w:pPr>
        <w:pStyle w:val="4"/>
        <w:spacing w:line="254" w:lineRule="auto"/>
        <w:ind w:right="100"/>
        <w:rPr>
          <w:rFonts w:hint="eastAsia"/>
        </w:rPr>
      </w:pPr>
    </w:p>
    <w:p w14:paraId="3F4C4FDE">
      <w:pPr>
        <w:pStyle w:val="4"/>
        <w:spacing w:line="254" w:lineRule="auto"/>
        <w:ind w:right="100"/>
        <w:rPr>
          <w:rFonts w:hint="eastAsia"/>
        </w:rPr>
      </w:pPr>
      <w:r>
        <w:rPr>
          <w:rFonts w:hint="eastAsia"/>
        </w:rPr>
        <w:t>Are you beginning to suspect that there may be more in the gospel than you once thought; that you may require to go deeper into religion; that the vague kind of confidence you have been cherishing, and the loose sort of piety you have been cultivating, will scarcely suffice much longer; that you need something more distinct, a more thorough search into what is the real state of the case as between your God and you, a more thorough settlement of the footing on</w:t>
      </w:r>
    </w:p>
    <w:p w14:paraId="59F15307">
      <w:pPr>
        <w:pStyle w:val="4"/>
        <w:spacing w:line="254" w:lineRule="auto"/>
        <w:ind w:right="100"/>
        <w:rPr>
          <w:rFonts w:hint="eastAsia"/>
        </w:rPr>
      </w:pPr>
      <w:r>
        <w:rPr>
          <w:rFonts w:hint="eastAsia"/>
        </w:rPr>
        <w:t>你是否开始怀疑福音书中可能比你曾经想的更多；你可能需要更深入地研究信仰；你一直怀有的那种模糊的信心，以及你一直培养的那种松散的虔诚，恐怕难以再持久；你需要一些更明确的东西，更彻底地探究你与你的神之间的真实情况，更彻底地确定你与祂相处的根基，</w:t>
      </w:r>
    </w:p>
    <w:p w14:paraId="76735401">
      <w:pPr>
        <w:pStyle w:val="4"/>
        <w:spacing w:line="254" w:lineRule="auto"/>
        <w:ind w:right="100"/>
        <w:rPr>
          <w:rFonts w:hint="eastAsia"/>
        </w:rPr>
      </w:pPr>
    </w:p>
    <w:p w14:paraId="6F736B87">
      <w:pPr>
        <w:pStyle w:val="4"/>
        <w:spacing w:line="254" w:lineRule="auto"/>
        <w:ind w:right="100"/>
        <w:rPr>
          <w:rFonts w:hint="eastAsia"/>
        </w:rPr>
      </w:pPr>
      <w:r>
        <w:rPr>
          <w:rFonts w:hint="eastAsia"/>
        </w:rPr>
        <w:t>which you are to be with him, a far more thoroughly decided walk?</w:t>
      </w:r>
    </w:p>
    <w:p w14:paraId="36842C32">
      <w:pPr>
        <w:pStyle w:val="4"/>
        <w:spacing w:line="254" w:lineRule="auto"/>
        <w:ind w:right="100"/>
        <w:rPr>
          <w:rFonts w:hint="eastAsia"/>
        </w:rPr>
      </w:pPr>
      <w:r>
        <w:rPr>
          <w:rFonts w:hint="eastAsia"/>
        </w:rPr>
        <w:t>你与祂同在的根基，以及一个远为更彻底决断的行事为人？</w:t>
      </w:r>
    </w:p>
    <w:p w14:paraId="087ABC64">
      <w:pPr>
        <w:pStyle w:val="4"/>
        <w:spacing w:line="254" w:lineRule="auto"/>
        <w:ind w:right="100"/>
        <w:rPr>
          <w:rFonts w:hint="eastAsia"/>
        </w:rPr>
      </w:pPr>
    </w:p>
    <w:p w14:paraId="559914B3">
      <w:pPr>
        <w:pStyle w:val="4"/>
        <w:spacing w:line="254" w:lineRule="auto"/>
        <w:ind w:right="100"/>
        <w:rPr>
          <w:rFonts w:hint="eastAsia"/>
        </w:rPr>
      </w:pPr>
      <w:r>
        <w:rPr>
          <w:rFonts w:hint="eastAsia"/>
        </w:rPr>
        <w:t>Have you misgivings now as to those generalities in doctrine and those formalities in duty which used to content you?</w:t>
      </w:r>
    </w:p>
    <w:p w14:paraId="364C381E">
      <w:pPr>
        <w:pStyle w:val="4"/>
        <w:spacing w:line="254" w:lineRule="auto"/>
        <w:ind w:right="100"/>
        <w:rPr>
          <w:rFonts w:hint="eastAsia"/>
        </w:rPr>
      </w:pPr>
      <w:r>
        <w:rPr>
          <w:rFonts w:hint="eastAsia"/>
        </w:rPr>
        <w:t>你现在是否对那些曾经让你满足的教义上的笼统和责任上的形式主义感到疑虑？</w:t>
      </w:r>
    </w:p>
    <w:p w14:paraId="3177E90F">
      <w:pPr>
        <w:pStyle w:val="4"/>
        <w:spacing w:line="254" w:lineRule="auto"/>
        <w:ind w:right="100"/>
        <w:rPr>
          <w:rFonts w:hint="eastAsia"/>
        </w:rPr>
      </w:pPr>
    </w:p>
    <w:p w14:paraId="5445D45E">
      <w:pPr>
        <w:pStyle w:val="4"/>
        <w:spacing w:line="254" w:lineRule="auto"/>
        <w:ind w:right="100"/>
        <w:rPr>
          <w:rFonts w:hint="eastAsia"/>
        </w:rPr>
      </w:pPr>
      <w:r>
        <w:rPr>
          <w:rFonts w:hint="eastAsia"/>
        </w:rPr>
        <w:t>Do not doubt that the Spirit is testifying to you of Christ, and do not resist or grieve him.</w:t>
      </w:r>
    </w:p>
    <w:p w14:paraId="7EA462E8">
      <w:pPr>
        <w:pStyle w:val="4"/>
        <w:spacing w:line="254" w:lineRule="auto"/>
        <w:ind w:right="100"/>
        <w:rPr>
          <w:rFonts w:hint="eastAsia"/>
        </w:rPr>
      </w:pPr>
      <w:r>
        <w:rPr>
          <w:rFonts w:hint="eastAsia"/>
        </w:rPr>
        <w:t>不要怀疑圣灵正在向你见证基督，也不要抗拒或使祂忧伤。</w:t>
      </w:r>
    </w:p>
    <w:p w14:paraId="45FD6DEA">
      <w:pPr>
        <w:pStyle w:val="4"/>
        <w:spacing w:line="254" w:lineRule="auto"/>
        <w:ind w:right="100"/>
        <w:rPr>
          <w:rFonts w:hint="eastAsia"/>
        </w:rPr>
      </w:pPr>
    </w:p>
    <w:p w14:paraId="20FC9CD5">
      <w:pPr>
        <w:pStyle w:val="4"/>
        <w:spacing w:line="254" w:lineRule="auto"/>
        <w:ind w:right="100"/>
        <w:rPr>
          <w:rFonts w:hint="eastAsia"/>
        </w:rPr>
      </w:pPr>
      <w:r>
        <w:rPr>
          <w:rFonts w:hint="eastAsia"/>
        </w:rPr>
        <w:t>Let him carry on his own work in his own way, the way in which he has already begun it.</w:t>
      </w:r>
    </w:p>
    <w:p w14:paraId="2A1ABE8F">
      <w:pPr>
        <w:pStyle w:val="4"/>
        <w:spacing w:line="254" w:lineRule="auto"/>
        <w:ind w:right="100"/>
        <w:rPr>
          <w:rFonts w:hint="eastAsia"/>
        </w:rPr>
      </w:pPr>
      <w:r>
        <w:rPr>
          <w:rFonts w:hint="eastAsia"/>
        </w:rPr>
        <w:t>让祂以祂自己的方式，以祂已经开始的方式，继续祂自己的工作。</w:t>
      </w:r>
    </w:p>
    <w:p w14:paraId="4B4F0661">
      <w:pPr>
        <w:pStyle w:val="4"/>
        <w:spacing w:line="254" w:lineRule="auto"/>
        <w:ind w:right="100"/>
        <w:rPr>
          <w:rFonts w:hint="eastAsia"/>
        </w:rPr>
      </w:pPr>
    </w:p>
    <w:p w14:paraId="5CAFB982">
      <w:pPr>
        <w:pStyle w:val="4"/>
        <w:spacing w:line="254" w:lineRule="auto"/>
        <w:ind w:right="100"/>
        <w:rPr>
          <w:rFonts w:hint="eastAsia"/>
        </w:rPr>
      </w:pPr>
      <w:r>
        <w:rPr>
          <w:rFonts w:hint="eastAsia"/>
        </w:rPr>
        <w:t>And he will soon make you right glad to welcome Jesus Christ "coming by water and blood;" having in himself and in his cross precious blood to atone for all guilt, as well as pure water to cleanse from all pollution.</w:t>
      </w:r>
    </w:p>
    <w:p w14:paraId="7835A28B">
      <w:pPr>
        <w:pStyle w:val="4"/>
        <w:spacing w:line="254" w:lineRule="auto"/>
        <w:ind w:right="100"/>
        <w:rPr>
          <w:rFonts w:hint="eastAsia"/>
        </w:rPr>
      </w:pPr>
      <w:r>
        <w:rPr>
          <w:rFonts w:hint="eastAsia"/>
        </w:rPr>
        <w:t>祂很快就会使你欣然欢迎耶稣基督“藉着水和血而来”；祂自己里面和祂的十字架上有宝血可以赎清一切罪愆，也有纯净的水可以洗净一切污秽。</w:t>
      </w:r>
    </w:p>
    <w:p w14:paraId="6DCED3E9">
      <w:pPr>
        <w:pStyle w:val="4"/>
        <w:spacing w:line="254" w:lineRule="auto"/>
        <w:ind w:right="100"/>
        <w:rPr>
          <w:rFonts w:hint="eastAsia"/>
        </w:rPr>
      </w:pPr>
    </w:p>
    <w:p w14:paraId="2FDD4A28">
      <w:pPr>
        <w:pStyle w:val="4"/>
        <w:spacing w:line="254" w:lineRule="auto"/>
        <w:ind w:right="100"/>
        <w:rPr>
          <w:rFonts w:hint="eastAsia"/>
        </w:rPr>
      </w:pPr>
      <w:r>
        <w:rPr>
          <w:rFonts w:hint="eastAsia"/>
        </w:rPr>
        <w:t>2.You may lean to the water as bearing witness, rather than to the blood.</w:t>
      </w:r>
    </w:p>
    <w:p w14:paraId="33348BDE">
      <w:pPr>
        <w:pStyle w:val="4"/>
        <w:spacing w:line="254" w:lineRule="auto"/>
        <w:ind w:right="100"/>
        <w:rPr>
          <w:rFonts w:hint="eastAsia"/>
        </w:rPr>
      </w:pPr>
      <w:r>
        <w:rPr>
          <w:rFonts w:hint="eastAsia"/>
        </w:rPr>
        <w:t>2. 你可能倾向于以水为见证，而不是以血为见证。</w:t>
      </w:r>
    </w:p>
    <w:p w14:paraId="2F603AF6">
      <w:pPr>
        <w:pStyle w:val="4"/>
        <w:spacing w:line="254" w:lineRule="auto"/>
        <w:ind w:right="100"/>
        <w:rPr>
          <w:rFonts w:hint="eastAsia"/>
        </w:rPr>
      </w:pPr>
    </w:p>
    <w:p w14:paraId="7430F237">
      <w:pPr>
        <w:pStyle w:val="4"/>
        <w:spacing w:line="254" w:lineRule="auto"/>
        <w:ind w:right="100"/>
        <w:rPr>
          <w:rFonts w:hint="eastAsia"/>
        </w:rPr>
      </w:pPr>
      <w:r>
        <w:rPr>
          <w:rFonts w:hint="eastAsia"/>
        </w:rPr>
        <w:t>The influence of the gospel in purifying the heart and life may be that feature by which mainly it approves itself to your mind.</w:t>
      </w:r>
    </w:p>
    <w:p w14:paraId="69A24ADA">
      <w:pPr>
        <w:pStyle w:val="4"/>
        <w:spacing w:line="254" w:lineRule="auto"/>
        <w:ind w:right="100"/>
        <w:rPr>
          <w:rFonts w:hint="eastAsia"/>
        </w:rPr>
      </w:pPr>
      <w:r>
        <w:rPr>
          <w:rFonts w:hint="eastAsia"/>
        </w:rPr>
        <w:t>福音在洁净人心和生命方面的影响，可能主要是它向你心灵证明自身的那个特征。</w:t>
      </w:r>
    </w:p>
    <w:p w14:paraId="2F861BF7">
      <w:pPr>
        <w:pStyle w:val="4"/>
        <w:spacing w:line="254" w:lineRule="auto"/>
        <w:ind w:right="100"/>
        <w:rPr>
          <w:rFonts w:hint="eastAsia"/>
        </w:rPr>
      </w:pPr>
    </w:p>
    <w:p w14:paraId="52E88E5E">
      <w:pPr>
        <w:pStyle w:val="4"/>
        <w:spacing w:line="254" w:lineRule="auto"/>
        <w:ind w:right="100"/>
        <w:rPr>
          <w:rFonts w:hint="eastAsia"/>
        </w:rPr>
      </w:pPr>
      <w:r>
        <w:rPr>
          <w:rFonts w:hint="eastAsia"/>
        </w:rPr>
        <w:t>You recognise the necessity of being renewed to holiness or virtue, and therefore you can apprehend and appreciate the testimony of the water by which Jesus Christ came; his requiring and providing for that result.</w:t>
      </w:r>
    </w:p>
    <w:p w14:paraId="5714D562">
      <w:pPr>
        <w:pStyle w:val="4"/>
        <w:spacing w:line="254" w:lineRule="auto"/>
        <w:ind w:right="100"/>
        <w:rPr>
          <w:rFonts w:hint="eastAsia"/>
        </w:rPr>
      </w:pPr>
      <w:r>
        <w:rPr>
          <w:rFonts w:hint="eastAsia"/>
        </w:rPr>
        <w:t>你认识到更新为圣洁或美德的必要性，因此你能理解并欣赏耶稣基督藉以来的水的见证；祂要求并预备了那个结果。</w:t>
      </w:r>
    </w:p>
    <w:p w14:paraId="2080C7F0">
      <w:pPr>
        <w:pStyle w:val="4"/>
        <w:spacing w:line="254" w:lineRule="auto"/>
        <w:ind w:right="100"/>
        <w:rPr>
          <w:rFonts w:hint="eastAsia"/>
        </w:rPr>
      </w:pPr>
    </w:p>
    <w:p w14:paraId="66FF25A7">
      <w:pPr>
        <w:pStyle w:val="4"/>
        <w:spacing w:line="254" w:lineRule="auto"/>
        <w:ind w:right="100"/>
        <w:rPr>
          <w:rFonts w:hint="eastAsia"/>
        </w:rPr>
      </w:pPr>
      <w:r>
        <w:rPr>
          <w:rFonts w:hint="eastAsia"/>
        </w:rPr>
        <w:t>But this purifying virtue in Christ, or in the gospel of Christ, you view very much apart from his blood of atonement; so that the change of heart towards God becomes to you, not only the chief part, but almost the whole of personal religion.</w:t>
      </w:r>
    </w:p>
    <w:p w14:paraId="1DD1542B">
      <w:pPr>
        <w:pStyle w:val="4"/>
        <w:spacing w:line="254" w:lineRule="auto"/>
        <w:ind w:right="100"/>
        <w:rPr>
          <w:rFonts w:hint="eastAsia"/>
        </w:rPr>
      </w:pPr>
      <w:r>
        <w:rPr>
          <w:rFonts w:hint="eastAsia"/>
        </w:rPr>
        <w:t>但是，你把基督里面或基督福音里面的这种洁净的德能，与祂赎罪的宝血分得很开；以致于对神的心意改变，对你而言，不仅成为个人信仰的主要部分，而且几乎是全部。</w:t>
      </w:r>
    </w:p>
    <w:p w14:paraId="716022A1">
      <w:pPr>
        <w:pStyle w:val="4"/>
        <w:spacing w:line="254" w:lineRule="auto"/>
        <w:ind w:right="100"/>
        <w:rPr>
          <w:rFonts w:hint="eastAsia"/>
        </w:rPr>
      </w:pPr>
    </w:p>
    <w:p w14:paraId="5815C399">
      <w:pPr>
        <w:pStyle w:val="4"/>
        <w:spacing w:line="254" w:lineRule="auto"/>
        <w:ind w:right="100"/>
        <w:rPr>
          <w:rFonts w:hint="eastAsia"/>
        </w:rPr>
      </w:pPr>
      <w:r>
        <w:rPr>
          <w:rFonts w:hint="eastAsia"/>
        </w:rPr>
        <w:t>You may not set altogether aside the blood; but practically you may be placing little reliance upon it and feeling little need of it.</w:t>
      </w:r>
    </w:p>
    <w:p w14:paraId="3728EADF">
      <w:pPr>
        <w:pStyle w:val="4"/>
        <w:spacing w:line="254" w:lineRule="auto"/>
        <w:ind w:right="100"/>
        <w:rPr>
          <w:rFonts w:hint="eastAsia"/>
        </w:rPr>
      </w:pPr>
      <w:r>
        <w:rPr>
          <w:rFonts w:hint="eastAsia"/>
        </w:rPr>
        <w:t>你或许没有完全撇开血；但实际上你可能很少依赖它，也很少感觉到需要它。</w:t>
      </w:r>
    </w:p>
    <w:p w14:paraId="04BAC13C">
      <w:pPr>
        <w:pStyle w:val="4"/>
        <w:spacing w:line="254" w:lineRule="auto"/>
        <w:ind w:right="100"/>
        <w:rPr>
          <w:rFonts w:hint="eastAsia"/>
        </w:rPr>
      </w:pPr>
    </w:p>
    <w:p w14:paraId="165C058B">
      <w:pPr>
        <w:pStyle w:val="4"/>
        <w:spacing w:line="254" w:lineRule="auto"/>
        <w:ind w:right="100"/>
        <w:rPr>
          <w:rFonts w:hint="eastAsia"/>
        </w:rPr>
      </w:pPr>
      <w:r>
        <w:rPr>
          <w:rFonts w:hint="eastAsia"/>
        </w:rPr>
        <w:t>In that case, you set little value on the testimony of the blood; to the water and the Spirit you give all the preference.</w:t>
      </w:r>
    </w:p>
    <w:p w14:paraId="6A81617F">
      <w:pPr>
        <w:pStyle w:val="4"/>
        <w:spacing w:line="254" w:lineRule="auto"/>
        <w:ind w:right="100"/>
        <w:rPr>
          <w:rFonts w:hint="eastAsia"/>
        </w:rPr>
      </w:pPr>
      <w:r>
        <w:rPr>
          <w:rFonts w:hint="eastAsia"/>
        </w:rPr>
        <w:t>在这种情况下，你就不怎么看重血的见证；你把所有的偏爱都给了水和圣灵。</w:t>
      </w:r>
    </w:p>
    <w:p w14:paraId="14CBC041">
      <w:pPr>
        <w:pStyle w:val="4"/>
        <w:spacing w:line="254" w:lineRule="auto"/>
        <w:ind w:right="100"/>
        <w:rPr>
          <w:rFonts w:hint="eastAsia"/>
        </w:rPr>
      </w:pPr>
    </w:p>
    <w:p w14:paraId="79DBD6A6">
      <w:pPr>
        <w:pStyle w:val="4"/>
        <w:spacing w:line="254" w:lineRule="auto"/>
        <w:ind w:right="100"/>
        <w:rPr>
          <w:rFonts w:hint="eastAsia"/>
        </w:rPr>
      </w:pPr>
      <w:r>
        <w:rPr>
          <w:rFonts w:hint="eastAsia"/>
        </w:rPr>
        <w:t>Then, let me say again, give these two witnesses fair scope; let their testimony be fully carried out.</w:t>
      </w:r>
    </w:p>
    <w:p w14:paraId="000B43A3">
      <w:pPr>
        <w:pStyle w:val="4"/>
        <w:spacing w:line="254" w:lineRule="auto"/>
        <w:ind w:right="100"/>
        <w:rPr>
          <w:rFonts w:hint="eastAsia"/>
        </w:rPr>
      </w:pPr>
      <w:r>
        <w:rPr>
          <w:rFonts w:hint="eastAsia"/>
        </w:rPr>
        <w:t>那么，让我再说一遍，给这两位见证者公平的范围；让他们的见证得到充分的实施。</w:t>
      </w:r>
    </w:p>
    <w:p w14:paraId="2050A4AD">
      <w:pPr>
        <w:pStyle w:val="4"/>
        <w:spacing w:line="254" w:lineRule="auto"/>
        <w:ind w:right="100"/>
        <w:rPr>
          <w:rFonts w:hint="eastAsia"/>
        </w:rPr>
      </w:pPr>
    </w:p>
    <w:p w14:paraId="55CACF62">
      <w:pPr>
        <w:pStyle w:val="4"/>
        <w:spacing w:line="254" w:lineRule="auto"/>
        <w:ind w:right="100"/>
        <w:rPr>
          <w:rFonts w:hint="eastAsia"/>
        </w:rPr>
      </w:pPr>
      <w:r>
        <w:rPr>
          <w:rFonts w:hint="eastAsia"/>
        </w:rPr>
        <w:t>In other words, follow out your own convictions.</w:t>
      </w:r>
    </w:p>
    <w:p w14:paraId="09016BE2">
      <w:pPr>
        <w:pStyle w:val="4"/>
        <w:spacing w:line="254" w:lineRule="auto"/>
        <w:ind w:right="100"/>
        <w:rPr>
          <w:rFonts w:hint="eastAsia"/>
        </w:rPr>
      </w:pPr>
      <w:r>
        <w:rPr>
          <w:rFonts w:hint="eastAsia"/>
        </w:rPr>
        <w:t>换句话说，贯彻你自己的信念。</w:t>
      </w:r>
    </w:p>
    <w:p w14:paraId="413314A3">
      <w:pPr>
        <w:pStyle w:val="4"/>
        <w:spacing w:line="254" w:lineRule="auto"/>
        <w:ind w:right="100"/>
        <w:rPr>
          <w:rFonts w:hint="eastAsia"/>
        </w:rPr>
      </w:pPr>
    </w:p>
    <w:p w14:paraId="011BB986">
      <w:pPr>
        <w:pStyle w:val="4"/>
        <w:spacing w:line="254" w:lineRule="auto"/>
        <w:ind w:right="100"/>
        <w:rPr>
          <w:rFonts w:hint="eastAsia"/>
        </w:rPr>
      </w:pPr>
      <w:r>
        <w:rPr>
          <w:rFonts w:hint="eastAsia"/>
        </w:rPr>
        <w:t>You see now in some degree, and feel what alone can satisfy your God; what he is really entitled to claim and to expect at your hands.</w:t>
      </w:r>
    </w:p>
    <w:p w14:paraId="7EC4192F">
      <w:pPr>
        <w:pStyle w:val="4"/>
        <w:spacing w:line="254" w:lineRule="auto"/>
        <w:ind w:right="100"/>
        <w:rPr>
          <w:rFonts w:hint="eastAsia"/>
        </w:rPr>
      </w:pPr>
      <w:r>
        <w:rPr>
          <w:rFonts w:hint="eastAsia"/>
        </w:rPr>
        <w:t>你现在在某种程度上看到并感觉到，唯有何事才能满足你的神；祂真正有权从你手中要求和期望什么。</w:t>
      </w:r>
    </w:p>
    <w:p w14:paraId="599F2BE9">
      <w:pPr>
        <w:pStyle w:val="4"/>
        <w:spacing w:line="254" w:lineRule="auto"/>
        <w:ind w:right="100"/>
        <w:rPr>
          <w:rFonts w:hint="eastAsia"/>
        </w:rPr>
      </w:pPr>
    </w:p>
    <w:p w14:paraId="4B6E58DF">
      <w:pPr>
        <w:pStyle w:val="4"/>
        <w:spacing w:line="254" w:lineRule="auto"/>
        <w:ind w:right="100"/>
        <w:rPr>
          <w:rFonts w:hint="eastAsia"/>
        </w:rPr>
      </w:pPr>
      <w:r>
        <w:rPr>
          <w:rFonts w:hint="eastAsia"/>
        </w:rPr>
        <w:t>The law has come home to you, to your conscience and heart, in the full extent of its obligations, as binding you to perfect love, and making even a sin of thought exceeding sinful.</w:t>
      </w:r>
    </w:p>
    <w:p w14:paraId="6B35240E">
      <w:pPr>
        <w:pStyle w:val="4"/>
        <w:spacing w:line="254" w:lineRule="auto"/>
        <w:ind w:right="100"/>
        <w:rPr>
          <w:rFonts w:hint="eastAsia"/>
        </w:rPr>
      </w:pPr>
      <w:r>
        <w:rPr>
          <w:rFonts w:hint="eastAsia"/>
        </w:rPr>
        <w:t>律法已经临到你，临到你的良心和内心，带着其全部的义务，约束你达到完全的爱，甚至使思想上的罪也成为极大的罪。</w:t>
      </w:r>
    </w:p>
    <w:p w14:paraId="583324AC">
      <w:pPr>
        <w:pStyle w:val="4"/>
        <w:spacing w:line="254" w:lineRule="auto"/>
        <w:ind w:right="100"/>
        <w:rPr>
          <w:rFonts w:hint="eastAsia"/>
        </w:rPr>
      </w:pPr>
    </w:p>
    <w:p w14:paraId="15A71624">
      <w:pPr>
        <w:pStyle w:val="4"/>
        <w:spacing w:line="254" w:lineRule="auto"/>
        <w:ind w:right="100"/>
        <w:rPr>
          <w:rFonts w:hint="eastAsia"/>
        </w:rPr>
      </w:pPr>
      <w:r>
        <w:rPr>
          <w:rFonts w:hint="eastAsia"/>
        </w:rPr>
        <w:t>That law approves itself as infinitely excellent; altogether reasonable; "holy, and just, and good."</w:t>
      </w:r>
    </w:p>
    <w:p w14:paraId="7208D3F0">
      <w:pPr>
        <w:pStyle w:val="4"/>
        <w:spacing w:line="254" w:lineRule="auto"/>
        <w:ind w:right="100"/>
        <w:rPr>
          <w:rFonts w:hint="eastAsia"/>
        </w:rPr>
      </w:pPr>
      <w:r>
        <w:rPr>
          <w:rFonts w:hint="eastAsia"/>
        </w:rPr>
        <w:t>那律法显明自己是无限美好的；完全合理的；“圣洁、公义、良善的。”</w:t>
      </w:r>
    </w:p>
    <w:p w14:paraId="3DBE65B4">
      <w:pPr>
        <w:pStyle w:val="4"/>
        <w:spacing w:line="254" w:lineRule="auto"/>
        <w:ind w:right="100"/>
        <w:rPr>
          <w:rFonts w:hint="eastAsia"/>
        </w:rPr>
      </w:pPr>
    </w:p>
    <w:p w14:paraId="649CB3CD">
      <w:pPr>
        <w:pStyle w:val="4"/>
        <w:spacing w:line="254" w:lineRule="auto"/>
        <w:ind w:right="100"/>
        <w:rPr>
          <w:rFonts w:hint="eastAsia"/>
        </w:rPr>
      </w:pPr>
      <w:r>
        <w:rPr>
          <w:rFonts w:hint="eastAsia"/>
        </w:rPr>
        <w:t>You perceive now that to this law you must become willingly subject, that you must be brought into that state in which it shall be your meat to do the will of God, even as it was</w:t>
      </w:r>
    </w:p>
    <w:p w14:paraId="040F2A52">
      <w:pPr>
        <w:pStyle w:val="4"/>
        <w:spacing w:line="254" w:lineRule="auto"/>
        <w:ind w:right="100"/>
        <w:rPr>
          <w:rFonts w:hint="eastAsia"/>
        </w:rPr>
      </w:pPr>
      <w:r>
        <w:rPr>
          <w:rFonts w:hint="eastAsia"/>
        </w:rPr>
        <w:t>你现在意识到，你必须甘心顺服这律法，你必须被带入这样一种状态，即遵行神的旨意将成为你的食物，正如它曾是</w:t>
      </w:r>
    </w:p>
    <w:p w14:paraId="6789D29E">
      <w:pPr>
        <w:pStyle w:val="4"/>
        <w:spacing w:line="254" w:lineRule="auto"/>
        <w:ind w:right="100"/>
        <w:rPr>
          <w:rFonts w:hint="eastAsia"/>
        </w:rPr>
      </w:pPr>
    </w:p>
    <w:p w14:paraId="787DD7A9">
      <w:pPr>
        <w:pStyle w:val="4"/>
        <w:spacing w:line="254" w:lineRule="auto"/>
        <w:ind w:right="100"/>
        <w:rPr>
          <w:rFonts w:hint="eastAsia"/>
        </w:rPr>
      </w:pPr>
      <w:r>
        <w:rPr>
          <w:rFonts w:hint="eastAsia"/>
        </w:rPr>
        <w:t>Christ's. Under these impressions, having now a vivid perception of what holiness really is, you may set about being holy, in right earnest and with all your might.</w:t>
      </w:r>
    </w:p>
    <w:p w14:paraId="33196773">
      <w:pPr>
        <w:pStyle w:val="4"/>
        <w:spacing w:line="254" w:lineRule="auto"/>
        <w:ind w:right="100"/>
        <w:rPr>
          <w:rFonts w:hint="eastAsia"/>
        </w:rPr>
      </w:pPr>
      <w:r>
        <w:rPr>
          <w:rFonts w:hint="eastAsia"/>
        </w:rPr>
        <w:t>基督的。在这些印象之下，既然现在对圣洁的真正含义有了生动的认识，你可能会认真地、尽你所能地开始追求圣洁。</w:t>
      </w:r>
    </w:p>
    <w:p w14:paraId="499168AA">
      <w:pPr>
        <w:pStyle w:val="4"/>
        <w:spacing w:line="254" w:lineRule="auto"/>
        <w:ind w:right="100"/>
        <w:rPr>
          <w:rFonts w:hint="eastAsia"/>
        </w:rPr>
      </w:pPr>
    </w:p>
    <w:p w14:paraId="37910A8F">
      <w:pPr>
        <w:pStyle w:val="4"/>
        <w:spacing w:line="254" w:lineRule="auto"/>
        <w:ind w:right="100"/>
        <w:rPr>
          <w:rFonts w:hint="eastAsia"/>
        </w:rPr>
      </w:pPr>
      <w:r>
        <w:rPr>
          <w:rFonts w:hint="eastAsia"/>
        </w:rPr>
        <w:t>Do you succeed?</w:t>
      </w:r>
    </w:p>
    <w:p w14:paraId="3AB72A6C">
      <w:pPr>
        <w:pStyle w:val="4"/>
        <w:spacing w:line="254" w:lineRule="auto"/>
        <w:ind w:right="100"/>
        <w:rPr>
          <w:rFonts w:hint="eastAsia"/>
        </w:rPr>
      </w:pPr>
      <w:r>
        <w:rPr>
          <w:rFonts w:hint="eastAsia"/>
        </w:rPr>
        <w:t>你成功了吗？</w:t>
      </w:r>
    </w:p>
    <w:p w14:paraId="39B5D7B0">
      <w:pPr>
        <w:pStyle w:val="4"/>
        <w:spacing w:line="254" w:lineRule="auto"/>
        <w:ind w:right="100"/>
        <w:rPr>
          <w:rFonts w:hint="eastAsia"/>
        </w:rPr>
      </w:pPr>
    </w:p>
    <w:p w14:paraId="756EF984">
      <w:pPr>
        <w:pStyle w:val="4"/>
        <w:spacing w:line="254" w:lineRule="auto"/>
        <w:ind w:right="100"/>
        <w:rPr>
          <w:rFonts w:hint="eastAsia"/>
        </w:rPr>
      </w:pPr>
      <w:r>
        <w:rPr>
          <w:rFonts w:hint="eastAsia"/>
        </w:rPr>
        <w:t>Nay, the very effort defeats itself; the struggle sinks you deeper in conscious guilt, and helpless subjection to the evil that is in you.</w:t>
      </w:r>
    </w:p>
    <w:p w14:paraId="61FD697F">
      <w:pPr>
        <w:pStyle w:val="4"/>
        <w:spacing w:line="254" w:lineRule="auto"/>
        <w:ind w:right="100"/>
        <w:rPr>
          <w:rFonts w:hint="eastAsia"/>
        </w:rPr>
      </w:pPr>
      <w:r>
        <w:rPr>
          <w:rFonts w:hint="eastAsia"/>
        </w:rPr>
        <w:t>不，这种努力本身就失败了；挣扎使你更深地陷入自觉的罪咎，以及对你里面邪恶的无助的屈服。</w:t>
      </w:r>
    </w:p>
    <w:p w14:paraId="3B933221">
      <w:pPr>
        <w:pStyle w:val="4"/>
        <w:spacing w:line="254" w:lineRule="auto"/>
        <w:ind w:right="100"/>
        <w:rPr>
          <w:rFonts w:hint="eastAsia"/>
        </w:rPr>
      </w:pPr>
    </w:p>
    <w:p w14:paraId="4244ED69">
      <w:pPr>
        <w:pStyle w:val="4"/>
        <w:spacing w:line="254" w:lineRule="auto"/>
        <w:ind w:right="100"/>
        <w:rPr>
          <w:rFonts w:hint="eastAsia"/>
        </w:rPr>
      </w:pPr>
      <w:r>
        <w:rPr>
          <w:rFonts w:hint="eastAsia"/>
        </w:rPr>
        <w:t>The corruption of your nature is provoked and stimulated; you feel yourself paralysed, enchained, imprisoned.</w:t>
      </w:r>
    </w:p>
    <w:p w14:paraId="5016F951">
      <w:pPr>
        <w:pStyle w:val="4"/>
        <w:spacing w:line="254" w:lineRule="auto"/>
        <w:ind w:right="100"/>
        <w:rPr>
          <w:rFonts w:hint="eastAsia"/>
        </w:rPr>
      </w:pPr>
      <w:r>
        <w:rPr>
          <w:rFonts w:hint="eastAsia"/>
        </w:rPr>
        <w:t>你本性的败坏被激起和刺激；你感到自己瘫痪、被锁链束缚、被囚禁。</w:t>
      </w:r>
    </w:p>
    <w:p w14:paraId="6D56B9B4">
      <w:pPr>
        <w:pStyle w:val="4"/>
        <w:spacing w:line="254" w:lineRule="auto"/>
        <w:ind w:right="100"/>
        <w:rPr>
          <w:rFonts w:hint="eastAsia"/>
        </w:rPr>
      </w:pPr>
    </w:p>
    <w:p w14:paraId="518B4F44">
      <w:pPr>
        <w:pStyle w:val="4"/>
        <w:spacing w:line="254" w:lineRule="auto"/>
        <w:ind w:right="100"/>
        <w:rPr>
          <w:rFonts w:hint="eastAsia"/>
        </w:rPr>
      </w:pPr>
      <w:r>
        <w:rPr>
          <w:rFonts w:hint="eastAsia"/>
        </w:rPr>
        <w:t>And while this new discovery of the "desperate wickedness of the heart," this sad proof that you are so very far from being what God would have you to be, grieves you to the quick, the distress is aggravated by the consciousness of utter inability, the bitter impression that it is almost useless to think of being godly at all.</w:t>
      </w:r>
    </w:p>
    <w:p w14:paraId="5DBEE28B">
      <w:pPr>
        <w:pStyle w:val="4"/>
        <w:spacing w:line="254" w:lineRule="auto"/>
        <w:ind w:right="100"/>
        <w:rPr>
          <w:rFonts w:hint="eastAsia"/>
        </w:rPr>
      </w:pPr>
      <w:r>
        <w:rPr>
          <w:rFonts w:hint="eastAsia"/>
        </w:rPr>
        <w:t>当这个关于“人心比万物都诡诈，坏到极处”的新发现，这个你离神所期望的样子如此遥远的悲惨证据，使你痛心疾首时，这种痛苦又因意识到完全无能为力，以及想到敬虔几乎是徒劳的这种痛苦印象而加剧。</w:t>
      </w:r>
    </w:p>
    <w:p w14:paraId="21BDE2D8">
      <w:pPr>
        <w:pStyle w:val="4"/>
        <w:spacing w:line="254" w:lineRule="auto"/>
        <w:ind w:right="100"/>
        <w:rPr>
          <w:rFonts w:hint="eastAsia"/>
        </w:rPr>
      </w:pPr>
    </w:p>
    <w:p w14:paraId="24CB4978">
      <w:pPr>
        <w:pStyle w:val="4"/>
        <w:spacing w:line="254" w:lineRule="auto"/>
        <w:ind w:right="100"/>
        <w:rPr>
          <w:rFonts w:hint="eastAsia"/>
        </w:rPr>
      </w:pPr>
      <w:r>
        <w:rPr>
          <w:rFonts w:hint="eastAsia"/>
        </w:rPr>
        <w:t>For in this state even the assurance of the Spirit's supernatural aid avails you nothing.</w:t>
      </w:r>
    </w:p>
    <w:p w14:paraId="49502F46">
      <w:pPr>
        <w:pStyle w:val="4"/>
        <w:spacing w:line="254" w:lineRule="auto"/>
        <w:ind w:right="100"/>
        <w:rPr>
          <w:rFonts w:hint="eastAsia"/>
        </w:rPr>
      </w:pPr>
      <w:r>
        <w:rPr>
          <w:rFonts w:hint="eastAsia"/>
        </w:rPr>
        <w:t>因为在这种状态下，即使是圣灵超自然帮助的保证，对你来说也毫无用处。</w:t>
      </w:r>
    </w:p>
    <w:p w14:paraId="4A562378">
      <w:pPr>
        <w:pStyle w:val="4"/>
        <w:spacing w:line="254" w:lineRule="auto"/>
        <w:ind w:right="100"/>
        <w:rPr>
          <w:rFonts w:hint="eastAsia"/>
        </w:rPr>
      </w:pPr>
    </w:p>
    <w:p w14:paraId="757F9D4C">
      <w:pPr>
        <w:pStyle w:val="4"/>
        <w:spacing w:line="254" w:lineRule="auto"/>
        <w:ind w:right="100"/>
        <w:rPr>
          <w:rFonts w:hint="eastAsia"/>
        </w:rPr>
      </w:pPr>
      <w:r>
        <w:rPr>
          <w:rFonts w:hint="eastAsia"/>
        </w:rPr>
        <w:t>It is not help in obeying that you need; the very principle of obedience is wanting, and it seems hopeless to think of ever attaining it.</w:t>
      </w:r>
    </w:p>
    <w:p w14:paraId="3148042B">
      <w:pPr>
        <w:pStyle w:val="4"/>
        <w:spacing w:line="254" w:lineRule="auto"/>
        <w:ind w:right="100"/>
        <w:rPr>
          <w:rFonts w:hint="eastAsia"/>
        </w:rPr>
      </w:pPr>
      <w:r>
        <w:rPr>
          <w:rFonts w:hint="eastAsia"/>
        </w:rPr>
        <w:t>你需要的不是顺服上的帮助；顺服的原则本身就缺乏，而且似乎永远无法指望获得它。</w:t>
      </w:r>
    </w:p>
    <w:p w14:paraId="68FB5CD5">
      <w:pPr>
        <w:pStyle w:val="4"/>
        <w:spacing w:line="254" w:lineRule="auto"/>
        <w:ind w:right="100"/>
        <w:rPr>
          <w:rFonts w:hint="eastAsia"/>
        </w:rPr>
      </w:pPr>
    </w:p>
    <w:p w14:paraId="23DEF031">
      <w:pPr>
        <w:pStyle w:val="4"/>
        <w:spacing w:line="254" w:lineRule="auto"/>
        <w:ind w:right="100"/>
        <w:rPr>
          <w:rFonts w:hint="eastAsia"/>
        </w:rPr>
      </w:pPr>
      <w:r>
        <w:rPr>
          <w:rFonts w:hint="eastAsia"/>
        </w:rPr>
        <w:t>Hopeless, except only in one direction.</w:t>
      </w:r>
    </w:p>
    <w:p w14:paraId="1EACEF62">
      <w:pPr>
        <w:pStyle w:val="4"/>
        <w:spacing w:line="254" w:lineRule="auto"/>
        <w:ind w:right="100"/>
        <w:rPr>
          <w:rFonts w:hint="eastAsia"/>
        </w:rPr>
      </w:pPr>
      <w:r>
        <w:rPr>
          <w:rFonts w:hint="eastAsia"/>
        </w:rPr>
        <w:t>绝望，除非只有一个方向。</w:t>
      </w:r>
    </w:p>
    <w:p w14:paraId="4525639E">
      <w:pPr>
        <w:pStyle w:val="4"/>
        <w:spacing w:line="254" w:lineRule="auto"/>
        <w:ind w:right="100"/>
        <w:rPr>
          <w:rFonts w:hint="eastAsia"/>
        </w:rPr>
      </w:pPr>
    </w:p>
    <w:p w14:paraId="2C1D3B7F">
      <w:pPr>
        <w:pStyle w:val="4"/>
        <w:spacing w:line="254" w:lineRule="auto"/>
        <w:ind w:right="100"/>
        <w:rPr>
          <w:rFonts w:hint="eastAsia"/>
        </w:rPr>
      </w:pPr>
      <w:r>
        <w:rPr>
          <w:rFonts w:hint="eastAsia"/>
        </w:rPr>
        <w:t>Let the Spirit not only undertake to assist you, as with purifying water, in your work of holiness; but let him also, and first of all, bear witness to Christ as coming not by purifying water only, but also by atoning blood.</w:t>
      </w:r>
    </w:p>
    <w:p w14:paraId="685D1CBB">
      <w:pPr>
        <w:pStyle w:val="4"/>
        <w:spacing w:line="254" w:lineRule="auto"/>
        <w:ind w:right="100"/>
        <w:rPr>
          <w:rFonts w:hint="eastAsia"/>
        </w:rPr>
      </w:pPr>
      <w:r>
        <w:rPr>
          <w:rFonts w:hint="eastAsia"/>
        </w:rPr>
        <w:t>让圣灵不仅用洁净的水帮助你从事圣洁的工作；而且让祂首先见证基督不仅藉着洁净的水而来，也藉着赎罪的血而来。</w:t>
      </w:r>
    </w:p>
    <w:p w14:paraId="3EE8FE82">
      <w:pPr>
        <w:pStyle w:val="4"/>
        <w:spacing w:line="254" w:lineRule="auto"/>
        <w:ind w:right="100"/>
        <w:rPr>
          <w:rFonts w:hint="eastAsia"/>
        </w:rPr>
      </w:pPr>
    </w:p>
    <w:p w14:paraId="33F1EF93">
      <w:pPr>
        <w:pStyle w:val="4"/>
        <w:spacing w:line="254" w:lineRule="auto"/>
        <w:ind w:right="100"/>
        <w:rPr>
          <w:rFonts w:hint="eastAsia"/>
        </w:rPr>
      </w:pPr>
      <w:r>
        <w:rPr>
          <w:rFonts w:hint="eastAsia"/>
        </w:rPr>
        <w:t>Let the blood itself give testimony; and your case is precisely met.</w:t>
      </w:r>
    </w:p>
    <w:p w14:paraId="0E7FC337">
      <w:pPr>
        <w:pStyle w:val="4"/>
        <w:spacing w:line="254" w:lineRule="auto"/>
        <w:ind w:right="100"/>
        <w:rPr>
          <w:rFonts w:hint="eastAsia"/>
        </w:rPr>
      </w:pPr>
      <w:r>
        <w:rPr>
          <w:rFonts w:hint="eastAsia"/>
        </w:rPr>
        <w:t>让血本身作见证；你的情况就完全解决了。</w:t>
      </w:r>
    </w:p>
    <w:p w14:paraId="00D3DA66">
      <w:pPr>
        <w:pStyle w:val="4"/>
        <w:spacing w:line="254" w:lineRule="auto"/>
        <w:ind w:right="100"/>
        <w:rPr>
          <w:rFonts w:hint="eastAsia"/>
        </w:rPr>
      </w:pPr>
    </w:p>
    <w:p w14:paraId="445D7BBB">
      <w:pPr>
        <w:pStyle w:val="4"/>
        <w:spacing w:line="254" w:lineRule="auto"/>
        <w:ind w:right="100"/>
        <w:rPr>
          <w:rFonts w:hint="eastAsia"/>
        </w:rPr>
      </w:pPr>
      <w:r>
        <w:rPr>
          <w:rFonts w:hint="eastAsia"/>
        </w:rPr>
        <w:t>For what is it that lies at the bottom of such experience as Paul describes in the passage of his writings to which I have been alluding? (Rom. 7)</w:t>
      </w:r>
    </w:p>
    <w:p w14:paraId="2908CDCF">
      <w:pPr>
        <w:pStyle w:val="4"/>
        <w:spacing w:line="254" w:lineRule="auto"/>
        <w:ind w:right="100"/>
        <w:rPr>
          <w:rFonts w:hint="eastAsia"/>
        </w:rPr>
      </w:pPr>
      <w:r>
        <w:rPr>
          <w:rFonts w:hint="eastAsia"/>
        </w:rPr>
        <w:t>因为在我一直提到的保罗著作中的那段经文（罗马书 7章）所描述的那种经历的根源是什么呢？</w:t>
      </w:r>
    </w:p>
    <w:p w14:paraId="2B47188D">
      <w:pPr>
        <w:pStyle w:val="4"/>
        <w:spacing w:line="254" w:lineRule="auto"/>
        <w:ind w:right="100"/>
        <w:rPr>
          <w:rFonts w:hint="eastAsia"/>
        </w:rPr>
      </w:pPr>
    </w:p>
    <w:p w14:paraId="22B1D90B">
      <w:pPr>
        <w:pStyle w:val="4"/>
        <w:spacing w:line="254" w:lineRule="auto"/>
        <w:ind w:right="100"/>
        <w:rPr>
          <w:rFonts w:hint="eastAsia"/>
        </w:rPr>
      </w:pPr>
      <w:r>
        <w:rPr>
          <w:rFonts w:hint="eastAsia"/>
        </w:rPr>
        <w:t>Is it not the unsettled controversy between your God and you?</w:t>
      </w:r>
    </w:p>
    <w:p w14:paraId="6D80AE0C">
      <w:pPr>
        <w:pStyle w:val="4"/>
        <w:spacing w:line="254" w:lineRule="auto"/>
        <w:ind w:right="100"/>
        <w:rPr>
          <w:rFonts w:hint="eastAsia"/>
        </w:rPr>
      </w:pPr>
      <w:r>
        <w:rPr>
          <w:rFonts w:hint="eastAsia"/>
        </w:rPr>
        <w:t>难道不是你与你的神之间悬而未决的争论吗？</w:t>
      </w:r>
    </w:p>
    <w:p w14:paraId="70F8E002">
      <w:pPr>
        <w:pStyle w:val="4"/>
        <w:spacing w:line="254" w:lineRule="auto"/>
        <w:ind w:right="100"/>
        <w:rPr>
          <w:rFonts w:hint="eastAsia"/>
        </w:rPr>
      </w:pPr>
    </w:p>
    <w:p w14:paraId="69C47A4F">
      <w:pPr>
        <w:pStyle w:val="4"/>
        <w:spacing w:line="254" w:lineRule="auto"/>
        <w:ind w:right="100"/>
        <w:rPr>
          <w:rFonts w:hint="eastAsia"/>
        </w:rPr>
      </w:pPr>
      <w:r>
        <w:rPr>
          <w:rFonts w:hint="eastAsia"/>
        </w:rPr>
        <w:t>But the precious blood of Jesus, his perfect obedience unto death, meets your case.</w:t>
      </w:r>
    </w:p>
    <w:p w14:paraId="785007E2">
      <w:pPr>
        <w:pStyle w:val="4"/>
        <w:spacing w:line="254" w:lineRule="auto"/>
        <w:ind w:right="100"/>
        <w:rPr>
          <w:rFonts w:hint="eastAsia"/>
        </w:rPr>
      </w:pPr>
      <w:r>
        <w:rPr>
          <w:rFonts w:hint="eastAsia"/>
        </w:rPr>
        <w:t>但是耶稣的宝血，祂至死顺服的完美，满足了你的情况。</w:t>
      </w:r>
    </w:p>
    <w:p w14:paraId="2CC04038">
      <w:pPr>
        <w:pStyle w:val="4"/>
        <w:spacing w:line="254" w:lineRule="auto"/>
        <w:ind w:right="100"/>
        <w:rPr>
          <w:rFonts w:hint="eastAsia"/>
        </w:rPr>
      </w:pPr>
    </w:p>
    <w:p w14:paraId="31E788BD">
      <w:pPr>
        <w:pStyle w:val="4"/>
        <w:spacing w:line="254" w:lineRule="auto"/>
        <w:ind w:right="100"/>
        <w:rPr>
          <w:rFonts w:hint="eastAsia"/>
        </w:rPr>
      </w:pPr>
      <w:r>
        <w:rPr>
          <w:rFonts w:hint="eastAsia"/>
        </w:rPr>
        <w:t>It furnishes the very element you need; for it furnishes the element of instant and complete reconciliation to your God.</w:t>
      </w:r>
    </w:p>
    <w:p w14:paraId="17CDF89C">
      <w:pPr>
        <w:pStyle w:val="4"/>
        <w:spacing w:line="254" w:lineRule="auto"/>
        <w:ind w:right="100"/>
        <w:rPr>
          <w:rFonts w:hint="eastAsia"/>
        </w:rPr>
      </w:pPr>
      <w:r>
        <w:rPr>
          <w:rFonts w:hint="eastAsia"/>
        </w:rPr>
        <w:t>它提供了你所需要的要素；因为它提供了与你的神即时且完全和好的要素。</w:t>
      </w:r>
    </w:p>
    <w:p w14:paraId="1710AD27">
      <w:pPr>
        <w:pStyle w:val="4"/>
        <w:spacing w:line="254" w:lineRule="auto"/>
        <w:ind w:right="100"/>
        <w:rPr>
          <w:rFonts w:hint="eastAsia"/>
        </w:rPr>
      </w:pPr>
    </w:p>
    <w:p w14:paraId="215E901D">
      <w:pPr>
        <w:pStyle w:val="4"/>
        <w:spacing w:line="254" w:lineRule="auto"/>
        <w:ind w:right="100"/>
        <w:rPr>
          <w:rFonts w:hint="eastAsia"/>
        </w:rPr>
      </w:pPr>
      <w:r>
        <w:rPr>
          <w:rFonts w:hint="eastAsia"/>
        </w:rPr>
        <w:t>It cancels your guilt; it sets you free from condemnation; it seals your peace.</w:t>
      </w:r>
    </w:p>
    <w:p w14:paraId="629BE355">
      <w:pPr>
        <w:pStyle w:val="4"/>
        <w:spacing w:line="254" w:lineRule="auto"/>
        <w:ind w:right="100"/>
        <w:rPr>
          <w:rFonts w:hint="eastAsia"/>
        </w:rPr>
      </w:pPr>
      <w:r>
        <w:rPr>
          <w:rFonts w:hint="eastAsia"/>
        </w:rPr>
        <w:t>它消除了你的罪疚；它使你免于定罪；它印证了你的平安。</w:t>
      </w:r>
    </w:p>
    <w:p w14:paraId="2A67277D">
      <w:pPr>
        <w:pStyle w:val="4"/>
        <w:spacing w:line="254" w:lineRule="auto"/>
        <w:ind w:right="100"/>
        <w:rPr>
          <w:rFonts w:hint="eastAsia"/>
        </w:rPr>
      </w:pPr>
    </w:p>
    <w:p w14:paraId="652B1780">
      <w:pPr>
        <w:pStyle w:val="4"/>
        <w:spacing w:line="254" w:lineRule="auto"/>
        <w:ind w:right="100"/>
        <w:rPr>
          <w:rFonts w:hint="eastAsia"/>
        </w:rPr>
      </w:pPr>
      <w:r>
        <w:rPr>
          <w:rFonts w:hint="eastAsia"/>
        </w:rPr>
        <w:t>And now the heart, so crushed and depressed before, springs up as with elastic rebound, and wings its eagle flight to heaven, while the feet run in the way of God's commandments.</w:t>
      </w:r>
    </w:p>
    <w:p w14:paraId="4681BA96">
      <w:pPr>
        <w:pStyle w:val="4"/>
        <w:spacing w:line="254" w:lineRule="auto"/>
        <w:ind w:right="100"/>
        <w:rPr>
          <w:rFonts w:hint="eastAsia"/>
        </w:rPr>
      </w:pPr>
      <w:r>
        <w:rPr>
          <w:rFonts w:hint="eastAsia"/>
        </w:rPr>
        <w:t>现在，先前如此破碎和沮丧的心，如同弹簧般反弹起来，展翅如鹰飞向天堂，同时双脚奔跑在神诫命的道路上。</w:t>
      </w:r>
    </w:p>
    <w:p w14:paraId="023D9145">
      <w:pPr>
        <w:pStyle w:val="4"/>
        <w:spacing w:line="254" w:lineRule="auto"/>
        <w:ind w:right="100"/>
        <w:rPr>
          <w:rFonts w:hint="eastAsia"/>
        </w:rPr>
      </w:pPr>
    </w:p>
    <w:p w14:paraId="58E0FAEF">
      <w:pPr>
        <w:pStyle w:val="4"/>
        <w:spacing w:line="254" w:lineRule="auto"/>
        <w:ind w:right="100"/>
        <w:rPr>
          <w:rFonts w:hint="eastAsia"/>
        </w:rPr>
      </w:pPr>
      <w:r>
        <w:rPr>
          <w:rFonts w:hint="eastAsia"/>
        </w:rPr>
        <w:t>3.In another manner, the reverse of the former, this blessed harmony of the divine testimony may be disturbed.</w:t>
      </w:r>
    </w:p>
    <w:p w14:paraId="6DDC303D">
      <w:pPr>
        <w:pStyle w:val="4"/>
        <w:spacing w:line="254" w:lineRule="auto"/>
        <w:ind w:right="100"/>
        <w:rPr>
          <w:rFonts w:hint="eastAsia"/>
        </w:rPr>
      </w:pPr>
      <w:r>
        <w:rPr>
          <w:rFonts w:hint="eastAsia"/>
        </w:rPr>
        <w:t>3. 另一种方式，与前者相反，这种神圣见证的美好和谐可能会受到干扰。</w:t>
      </w:r>
    </w:p>
    <w:p w14:paraId="611383F5">
      <w:pPr>
        <w:pStyle w:val="4"/>
        <w:spacing w:line="254" w:lineRule="auto"/>
        <w:ind w:right="100"/>
        <w:rPr>
          <w:rFonts w:hint="eastAsia"/>
        </w:rPr>
      </w:pPr>
    </w:p>
    <w:p w14:paraId="0965AF18">
      <w:pPr>
        <w:pStyle w:val="4"/>
        <w:spacing w:line="254" w:lineRule="auto"/>
        <w:ind w:right="100"/>
        <w:rPr>
          <w:rFonts w:hint="eastAsia"/>
        </w:rPr>
      </w:pPr>
      <w:r>
        <w:rPr>
          <w:rFonts w:hint="eastAsia"/>
        </w:rPr>
        <w:t>Instead of a preference for the water apart from the blood, there may be a leaning to the blood, to the omission of the water; as if Christ came not both</w:t>
      </w:r>
    </w:p>
    <w:p w14:paraId="5003B519">
      <w:pPr>
        <w:pStyle w:val="4"/>
        <w:spacing w:line="254" w:lineRule="auto"/>
        <w:ind w:right="100"/>
        <w:rPr>
          <w:rFonts w:hint="eastAsia"/>
        </w:rPr>
      </w:pPr>
      <w:r>
        <w:rPr>
          <w:rFonts w:hint="eastAsia"/>
        </w:rPr>
        <w:t>可能倾向于血，而忽略水，而不是偏爱与血分离的水；仿佛基督不是两者兼备</w:t>
      </w:r>
    </w:p>
    <w:p w14:paraId="7CCB0A56">
      <w:pPr>
        <w:pStyle w:val="4"/>
        <w:spacing w:line="254" w:lineRule="auto"/>
        <w:ind w:right="100"/>
        <w:rPr>
          <w:rFonts w:hint="eastAsia"/>
        </w:rPr>
      </w:pPr>
    </w:p>
    <w:p w14:paraId="6CD9B6F7">
      <w:pPr>
        <w:pStyle w:val="4"/>
        <w:spacing w:line="254" w:lineRule="auto"/>
        <w:ind w:right="100"/>
        <w:rPr>
          <w:rFonts w:hint="eastAsia"/>
        </w:rPr>
      </w:pPr>
      <w:r>
        <w:rPr>
          <w:rFonts w:hint="eastAsia"/>
        </w:rPr>
        <w:t>by water and by blood, but by blood only.</w:t>
      </w:r>
    </w:p>
    <w:p w14:paraId="38EE6061">
      <w:pPr>
        <w:pStyle w:val="4"/>
        <w:spacing w:line="254" w:lineRule="auto"/>
        <w:ind w:right="100"/>
        <w:rPr>
          <w:rFonts w:hint="eastAsia"/>
        </w:rPr>
      </w:pPr>
      <w:r>
        <w:rPr>
          <w:rFonts w:hint="eastAsia"/>
        </w:rPr>
        <w:t>藉着水和血而来，而是单单藉着血而来。</w:t>
      </w:r>
    </w:p>
    <w:p w14:paraId="5B6F7060">
      <w:pPr>
        <w:pStyle w:val="4"/>
        <w:spacing w:line="254" w:lineRule="auto"/>
        <w:ind w:right="100"/>
        <w:rPr>
          <w:rFonts w:hint="eastAsia"/>
        </w:rPr>
      </w:pPr>
    </w:p>
    <w:p w14:paraId="4EA70D20">
      <w:pPr>
        <w:pStyle w:val="4"/>
        <w:spacing w:line="254" w:lineRule="auto"/>
        <w:ind w:right="100"/>
        <w:rPr>
          <w:rFonts w:hint="eastAsia"/>
        </w:rPr>
      </w:pPr>
      <w:r>
        <w:rPr>
          <w:rFonts w:hint="eastAsia"/>
        </w:rPr>
        <w:t>The idea of an expiation of guilt may commend itself to the minds of conscious offenders, who feel their sin and fear the wrath of God.</w:t>
      </w:r>
    </w:p>
    <w:p w14:paraId="09342B17">
      <w:pPr>
        <w:pStyle w:val="4"/>
        <w:spacing w:line="254" w:lineRule="auto"/>
        <w:ind w:right="100"/>
        <w:rPr>
          <w:rFonts w:hint="eastAsia"/>
        </w:rPr>
      </w:pPr>
      <w:r>
        <w:rPr>
          <w:rFonts w:hint="eastAsia"/>
        </w:rPr>
        <w:t>赎罪的观念可能会被那些意识到自己罪过、感受到自己的罪并惧怕神忿怒的罪犯所接受。</w:t>
      </w:r>
    </w:p>
    <w:p w14:paraId="29301A83">
      <w:pPr>
        <w:pStyle w:val="4"/>
        <w:spacing w:line="254" w:lineRule="auto"/>
        <w:ind w:right="100"/>
        <w:rPr>
          <w:rFonts w:hint="eastAsia"/>
        </w:rPr>
      </w:pPr>
    </w:p>
    <w:p w14:paraId="4F93B6EE">
      <w:pPr>
        <w:pStyle w:val="4"/>
        <w:spacing w:line="254" w:lineRule="auto"/>
        <w:ind w:right="100"/>
        <w:rPr>
          <w:rFonts w:hint="eastAsia"/>
        </w:rPr>
      </w:pPr>
      <w:r>
        <w:rPr>
          <w:rFonts w:hint="eastAsia"/>
        </w:rPr>
        <w:t>They may welcome the blood which testifies of sin atoned for, and God pacified and reconciled.</w:t>
      </w:r>
    </w:p>
    <w:p w14:paraId="341F1E05">
      <w:pPr>
        <w:pStyle w:val="4"/>
        <w:spacing w:line="254" w:lineRule="auto"/>
        <w:ind w:right="100"/>
        <w:rPr>
          <w:rFonts w:hint="eastAsia"/>
        </w:rPr>
      </w:pPr>
      <w:r>
        <w:rPr>
          <w:rFonts w:hint="eastAsia"/>
        </w:rPr>
        <w:t>他们可能欢迎那见证罪已赎清、神已平息怒气并已和好的血。</w:t>
      </w:r>
    </w:p>
    <w:p w14:paraId="5C69CBED">
      <w:pPr>
        <w:pStyle w:val="4"/>
        <w:spacing w:line="254" w:lineRule="auto"/>
        <w:ind w:right="100"/>
        <w:rPr>
          <w:rFonts w:hint="eastAsia"/>
        </w:rPr>
      </w:pPr>
    </w:p>
    <w:p w14:paraId="0E41745D">
      <w:pPr>
        <w:pStyle w:val="4"/>
        <w:spacing w:line="254" w:lineRule="auto"/>
        <w:ind w:right="100"/>
        <w:rPr>
          <w:rFonts w:hint="eastAsia"/>
        </w:rPr>
      </w:pPr>
      <w:r>
        <w:rPr>
          <w:rFonts w:hint="eastAsia"/>
        </w:rPr>
        <w:t>They may be inclined to acquiesce in the testimony of the Spirit and the blood, as if the gospel were intended simply to pacify the troubled conscience and set sinful men at their ease.</w:t>
      </w:r>
    </w:p>
    <w:p w14:paraId="66C24FAB">
      <w:pPr>
        <w:pStyle w:val="4"/>
        <w:spacing w:line="254" w:lineRule="auto"/>
        <w:ind w:right="100"/>
        <w:rPr>
          <w:rFonts w:hint="eastAsia"/>
        </w:rPr>
      </w:pPr>
      <w:r>
        <w:rPr>
          <w:rFonts w:hint="eastAsia"/>
        </w:rPr>
        <w:t>他们可能倾向于默认圣灵和血的见证，仿佛福音的目的仅仅是为了平息困扰的良心，使罪人安心。</w:t>
      </w:r>
    </w:p>
    <w:p w14:paraId="6C702D40">
      <w:pPr>
        <w:pStyle w:val="4"/>
        <w:spacing w:line="254" w:lineRule="auto"/>
        <w:ind w:right="100"/>
        <w:rPr>
          <w:rFonts w:hint="eastAsia"/>
        </w:rPr>
      </w:pPr>
    </w:p>
    <w:p w14:paraId="40B678E3">
      <w:pPr>
        <w:pStyle w:val="4"/>
        <w:spacing w:line="254" w:lineRule="auto"/>
        <w:ind w:right="100"/>
        <w:rPr>
          <w:rFonts w:hint="eastAsia"/>
        </w:rPr>
      </w:pPr>
      <w:r>
        <w:rPr>
          <w:rFonts w:hint="eastAsia"/>
        </w:rPr>
        <w:t>But here again, I say as before, Give heed fairly to the testimony of the Spirit and the blood; and it will be found to require for its completion the testimony of the water.</w:t>
      </w:r>
    </w:p>
    <w:p w14:paraId="65A355B4">
      <w:pPr>
        <w:pStyle w:val="4"/>
        <w:spacing w:line="254" w:lineRule="auto"/>
        <w:ind w:right="100"/>
        <w:rPr>
          <w:rFonts w:hint="eastAsia"/>
        </w:rPr>
      </w:pPr>
      <w:r>
        <w:rPr>
          <w:rFonts w:hint="eastAsia"/>
        </w:rPr>
        <w:t>但我再说一遍，像以前一样，要公正地留意圣灵和血的见证；你会发现，为了它的完整，还需要水的见证。</w:t>
      </w:r>
    </w:p>
    <w:p w14:paraId="72DCDCDC">
      <w:pPr>
        <w:pStyle w:val="4"/>
        <w:spacing w:line="254" w:lineRule="auto"/>
        <w:ind w:right="100"/>
        <w:rPr>
          <w:rFonts w:hint="eastAsia"/>
        </w:rPr>
      </w:pPr>
    </w:p>
    <w:p w14:paraId="41B29879">
      <w:pPr>
        <w:pStyle w:val="4"/>
        <w:spacing w:line="254" w:lineRule="auto"/>
        <w:ind w:right="100"/>
        <w:rPr>
          <w:rFonts w:hint="eastAsia"/>
        </w:rPr>
      </w:pPr>
      <w:r>
        <w:rPr>
          <w:rFonts w:hint="eastAsia"/>
        </w:rPr>
        <w:t>You are open to the impression of the blood; you see and feel the reasonableness and the reality of the atonement made by blood for your sin.</w:t>
      </w:r>
    </w:p>
    <w:p w14:paraId="0672AE3C">
      <w:pPr>
        <w:pStyle w:val="4"/>
        <w:spacing w:line="254" w:lineRule="auto"/>
        <w:ind w:right="100"/>
        <w:rPr>
          <w:rFonts w:hint="eastAsia"/>
        </w:rPr>
      </w:pPr>
      <w:r>
        <w:rPr>
          <w:rFonts w:hint="eastAsia"/>
        </w:rPr>
        <w:t>你对血的印象是开放的；你看到并感觉到用血为你的罪所作的赎罪的合理性和真实性。</w:t>
      </w:r>
    </w:p>
    <w:p w14:paraId="023F81C3">
      <w:pPr>
        <w:pStyle w:val="4"/>
        <w:spacing w:line="254" w:lineRule="auto"/>
        <w:ind w:right="100"/>
        <w:rPr>
          <w:rFonts w:hint="eastAsia"/>
        </w:rPr>
      </w:pPr>
    </w:p>
    <w:p w14:paraId="1D200E2F">
      <w:pPr>
        <w:pStyle w:val="4"/>
        <w:spacing w:line="254" w:lineRule="auto"/>
        <w:ind w:right="100"/>
        <w:rPr>
          <w:rFonts w:hint="eastAsia"/>
        </w:rPr>
      </w:pPr>
      <w:r>
        <w:rPr>
          <w:rFonts w:hint="eastAsia"/>
        </w:rPr>
        <w:t>But if the Spirit is at all bearing witness with the blood, it must be a spiritual view of the necessity and the meaning of that atonement that he is causing you to take.</w:t>
      </w:r>
    </w:p>
    <w:p w14:paraId="347D98C0">
      <w:pPr>
        <w:pStyle w:val="4"/>
        <w:spacing w:line="254" w:lineRule="auto"/>
        <w:ind w:right="100"/>
        <w:rPr>
          <w:rFonts w:hint="eastAsia"/>
        </w:rPr>
      </w:pPr>
      <w:r>
        <w:rPr>
          <w:rFonts w:hint="eastAsia"/>
        </w:rPr>
        <w:t>但是，如果圣灵确实与血一同作见证，那么祂必定使你对那赎罪的必要性和意义有一个属灵的看见。</w:t>
      </w:r>
    </w:p>
    <w:p w14:paraId="2575729D">
      <w:pPr>
        <w:pStyle w:val="4"/>
        <w:spacing w:line="254" w:lineRule="auto"/>
        <w:ind w:right="100"/>
        <w:rPr>
          <w:rFonts w:hint="eastAsia"/>
        </w:rPr>
      </w:pPr>
    </w:p>
    <w:p w14:paraId="68662DF7">
      <w:pPr>
        <w:pStyle w:val="4"/>
        <w:spacing w:line="254" w:lineRule="auto"/>
        <w:ind w:right="100"/>
        <w:rPr>
          <w:rFonts w:hint="eastAsia"/>
        </w:rPr>
      </w:pPr>
      <w:r>
        <w:rPr>
          <w:rFonts w:hint="eastAsia"/>
        </w:rPr>
        <w:t>You cannot, if the Spirit is witnessing along with it, regard it as an expedient for soothing the personally vindictive feelings of an offended God, and purchasing his indulgence for your frailties; a mere provision for averting judgment and giving you security and quiet.</w:t>
      </w:r>
    </w:p>
    <w:p w14:paraId="6150F0CC">
      <w:pPr>
        <w:pStyle w:val="4"/>
        <w:spacing w:line="254" w:lineRule="auto"/>
        <w:ind w:right="100"/>
        <w:rPr>
          <w:rFonts w:hint="eastAsia"/>
        </w:rPr>
      </w:pPr>
      <w:r>
        <w:rPr>
          <w:rFonts w:hint="eastAsia"/>
        </w:rPr>
        <w:t>如果圣灵与它一同作见证，你就不可能把它看作是平息一位被冒犯之神个人报复情绪的权宜之计，以及为你的软弱购买祂的宽容；仅仅是一种避免审判并给予你安全和安宁的措施。</w:t>
      </w:r>
    </w:p>
    <w:p w14:paraId="0F45E0F9">
      <w:pPr>
        <w:pStyle w:val="4"/>
        <w:spacing w:line="254" w:lineRule="auto"/>
        <w:ind w:right="100"/>
        <w:rPr>
          <w:rFonts w:hint="eastAsia"/>
        </w:rPr>
      </w:pPr>
    </w:p>
    <w:p w14:paraId="200BBA25">
      <w:pPr>
        <w:pStyle w:val="4"/>
        <w:spacing w:line="254" w:lineRule="auto"/>
        <w:ind w:right="100"/>
        <w:rPr>
          <w:rFonts w:hint="eastAsia"/>
        </w:rPr>
      </w:pPr>
      <w:r>
        <w:rPr>
          <w:rFonts w:hint="eastAsia"/>
        </w:rPr>
        <w:t>No. You take a spiritual view of the shedding of the blood of Christ, as on the one hand vindicating the righteousness and manifesting the love of God; and on the other hand laying a foundation for a holy and loving walk with him.</w:t>
      </w:r>
    </w:p>
    <w:p w14:paraId="051E2508">
      <w:pPr>
        <w:pStyle w:val="4"/>
        <w:spacing w:line="254" w:lineRule="auto"/>
        <w:ind w:right="100"/>
        <w:rPr>
          <w:rFonts w:hint="eastAsia"/>
        </w:rPr>
      </w:pPr>
      <w:r>
        <w:rPr>
          <w:rFonts w:hint="eastAsia"/>
        </w:rPr>
        <w:t>不。你从属灵的角度看待基督流血的意义，一方面是维护神的公义并彰显祂的爱；另一方面是为与祂过圣洁和慈爱的生活奠定基础。</w:t>
      </w:r>
    </w:p>
    <w:p w14:paraId="425CC600">
      <w:pPr>
        <w:pStyle w:val="4"/>
        <w:spacing w:line="254" w:lineRule="auto"/>
        <w:ind w:right="100"/>
        <w:rPr>
          <w:rFonts w:hint="eastAsia"/>
        </w:rPr>
      </w:pPr>
    </w:p>
    <w:p w14:paraId="6E67CA26">
      <w:pPr>
        <w:pStyle w:val="4"/>
        <w:spacing w:line="254" w:lineRule="auto"/>
        <w:ind w:right="100"/>
        <w:rPr>
          <w:rFonts w:hint="eastAsia"/>
        </w:rPr>
      </w:pPr>
      <w:r>
        <w:rPr>
          <w:rFonts w:hint="eastAsia"/>
        </w:rPr>
        <w:t>The blood, if you rightly receive its testimony along with that of the Spirit, speaks, not of God weakly persuaded to be indulgent and sinners allowed to escape unpunished; but of God righteously justifying believing men, and on the footing of a righteous justification freely restoring them to his favour.</w:t>
      </w:r>
    </w:p>
    <w:p w14:paraId="72D18A74">
      <w:pPr>
        <w:pStyle w:val="4"/>
        <w:spacing w:line="254" w:lineRule="auto"/>
        <w:ind w:right="100"/>
        <w:rPr>
          <w:rFonts w:hint="eastAsia"/>
        </w:rPr>
      </w:pPr>
      <w:r>
        <w:rPr>
          <w:rFonts w:hint="eastAsia"/>
        </w:rPr>
        <w:t>血，如果你与圣灵的见证一同正确地接受它的见证，所说的，不是神被软弱地说服而变得宽容，也不是罪人被允许逃脱惩罚；而是神公义地称信的人为义，并且在公义称义的基础上，白白地恢复他们到祂的恩宠之中。</w:t>
      </w:r>
    </w:p>
    <w:p w14:paraId="3BD728BB">
      <w:pPr>
        <w:pStyle w:val="4"/>
        <w:spacing w:line="254" w:lineRule="auto"/>
        <w:ind w:right="100"/>
        <w:rPr>
          <w:rFonts w:hint="eastAsia"/>
        </w:rPr>
      </w:pPr>
    </w:p>
    <w:p w14:paraId="6B0EAEB5">
      <w:pPr>
        <w:pStyle w:val="4"/>
        <w:spacing w:line="254" w:lineRule="auto"/>
        <w:ind w:right="100"/>
        <w:rPr>
          <w:rFonts w:hint="eastAsia"/>
        </w:rPr>
      </w:pPr>
      <w:r>
        <w:rPr>
          <w:rFonts w:hint="eastAsia"/>
        </w:rPr>
        <w:t>Its very end is to bring men near to God; and so far from setting them free from the obligation of being washed, this is its highest value, that it secures their being "washed," so as to be "sanctified as well as justified, in the name of the Lord Jesus, and by the Spirit of our God."</w:t>
      </w:r>
    </w:p>
    <w:p w14:paraId="6EC24F58">
      <w:pPr>
        <w:pStyle w:val="4"/>
        <w:spacing w:line="254" w:lineRule="auto"/>
        <w:ind w:right="100"/>
        <w:rPr>
          <w:rFonts w:hint="eastAsia"/>
        </w:rPr>
      </w:pPr>
      <w:r>
        <w:rPr>
          <w:rFonts w:hint="eastAsia"/>
        </w:rPr>
        <w:t>它的最终目的是使人亲近神；它远非使他们摆脱被洗净的义务，这才是它最高的价值，即它确保他们被“洗净”，以便“奉主耶稣的名，并藉着我们神的灵，得以成圣称义”。</w:t>
      </w:r>
    </w:p>
    <w:p w14:paraId="34DEB3B7">
      <w:pPr>
        <w:pStyle w:val="4"/>
        <w:spacing w:line="254" w:lineRule="auto"/>
        <w:ind w:right="100"/>
        <w:rPr>
          <w:rFonts w:hint="eastAsia"/>
        </w:rPr>
      </w:pPr>
    </w:p>
    <w:p w14:paraId="2DBABC1B">
      <w:pPr>
        <w:pStyle w:val="4"/>
        <w:spacing w:line="254" w:lineRule="auto"/>
        <w:ind w:right="100"/>
        <w:rPr>
          <w:rFonts w:hint="eastAsia"/>
        </w:rPr>
      </w:pPr>
      <w:r>
        <w:rPr>
          <w:rFonts w:hint="eastAsia"/>
        </w:rPr>
        <w:t>Thus in these three instances it may be seen that every attempt to give undue prominence to one of the witnesses, to the comparative slighting of the others, necessarily implies an unfair treatment of the</w:t>
      </w:r>
    </w:p>
    <w:p w14:paraId="29B7EE06">
      <w:pPr>
        <w:pStyle w:val="4"/>
        <w:spacing w:line="254" w:lineRule="auto"/>
        <w:ind w:right="100"/>
        <w:rPr>
          <w:rFonts w:hint="eastAsia"/>
        </w:rPr>
      </w:pPr>
      <w:r>
        <w:rPr>
          <w:rFonts w:hint="eastAsia"/>
        </w:rPr>
        <w:t>因此，在这三个例子中可以看出，任何试图过分强调其中一位见证者，而相对轻视其他见证者的做法，都必然意味着对</w:t>
      </w:r>
    </w:p>
    <w:p w14:paraId="30F125F9">
      <w:pPr>
        <w:pStyle w:val="4"/>
        <w:spacing w:line="254" w:lineRule="auto"/>
        <w:ind w:right="100"/>
        <w:rPr>
          <w:rFonts w:hint="eastAsia"/>
        </w:rPr>
      </w:pPr>
    </w:p>
    <w:p w14:paraId="2E6619F2">
      <w:pPr>
        <w:pStyle w:val="4"/>
        <w:spacing w:line="254" w:lineRule="auto"/>
        <w:ind w:right="100"/>
        <w:rPr>
          <w:rFonts w:hint="eastAsia"/>
        </w:rPr>
      </w:pPr>
      <w:r>
        <w:rPr>
          <w:rFonts w:hint="eastAsia"/>
        </w:rPr>
        <w:t>testimony even of the very witness that is preferred.</w:t>
      </w:r>
    </w:p>
    <w:p w14:paraId="64286476">
      <w:pPr>
        <w:pStyle w:val="4"/>
        <w:spacing w:line="254" w:lineRule="auto"/>
        <w:ind w:right="100"/>
        <w:rPr>
          <w:rFonts w:hint="eastAsia"/>
        </w:rPr>
      </w:pPr>
      <w:r>
        <w:rPr>
          <w:rFonts w:hint="eastAsia"/>
        </w:rPr>
        <w:t>即使是所偏爱的那位见证者的见证，也是不公平的对待。</w:t>
      </w:r>
    </w:p>
    <w:p w14:paraId="0F2B8642">
      <w:pPr>
        <w:pStyle w:val="4"/>
        <w:spacing w:line="254" w:lineRule="auto"/>
        <w:ind w:right="100"/>
        <w:rPr>
          <w:rFonts w:hint="eastAsia"/>
        </w:rPr>
      </w:pPr>
    </w:p>
    <w:p w14:paraId="7A120617">
      <w:pPr>
        <w:pStyle w:val="4"/>
        <w:spacing w:line="254" w:lineRule="auto"/>
        <w:ind w:right="100"/>
        <w:rPr>
          <w:rFonts w:hint="eastAsia"/>
        </w:rPr>
      </w:pPr>
      <w:r>
        <w:rPr>
          <w:rFonts w:hint="eastAsia"/>
        </w:rPr>
        <w:t>If the Spirit alone is viewed as bearing witness; then his testimony is frittered down till it is nothing more than a sort of vague intimation of there being a revelation and a plan of salvation, without any distinct reference either to what the revelation contains or to what the plan of salvation is.</w:t>
      </w:r>
    </w:p>
    <w:p w14:paraId="6F39497A">
      <w:pPr>
        <w:pStyle w:val="4"/>
        <w:spacing w:line="254" w:lineRule="auto"/>
        <w:ind w:right="100"/>
        <w:rPr>
          <w:rFonts w:hint="eastAsia"/>
        </w:rPr>
      </w:pPr>
      <w:r>
        <w:rPr>
          <w:rFonts w:hint="eastAsia"/>
        </w:rPr>
        <w:t>如果单单看圣灵作见证；那么祂的见证就被削弱，直到它只不过是一种模糊的暗示，表明存在一种启示和一种救赎计划，而没有明确提及启示包含什么，或者救赎计划是什么。</w:t>
      </w:r>
    </w:p>
    <w:p w14:paraId="6D18F848">
      <w:pPr>
        <w:pStyle w:val="4"/>
        <w:spacing w:line="254" w:lineRule="auto"/>
        <w:ind w:right="100"/>
        <w:rPr>
          <w:rFonts w:hint="eastAsia"/>
        </w:rPr>
      </w:pPr>
    </w:p>
    <w:p w14:paraId="4712156D">
      <w:pPr>
        <w:pStyle w:val="4"/>
        <w:spacing w:line="254" w:lineRule="auto"/>
        <w:ind w:right="100"/>
        <w:rPr>
          <w:rFonts w:hint="eastAsia"/>
        </w:rPr>
      </w:pPr>
      <w:r>
        <w:rPr>
          <w:rFonts w:hint="eastAsia"/>
        </w:rPr>
        <w:t>If again the water is selected, and the sanctifying and purifying virtue of the gospel is chiefly commended; there is danger lest a low standard of holiness be set up, such as may be consistent with a conscience still unpacified and a heart still unreconciled.</w:t>
      </w:r>
    </w:p>
    <w:p w14:paraId="453087CD">
      <w:pPr>
        <w:pStyle w:val="4"/>
        <w:spacing w:line="254" w:lineRule="auto"/>
        <w:ind w:right="100"/>
        <w:rPr>
          <w:rFonts w:hint="eastAsia"/>
        </w:rPr>
      </w:pPr>
      <w:r>
        <w:rPr>
          <w:rFonts w:hint="eastAsia"/>
        </w:rPr>
        <w:t>如果再次选择水，并且主要称赞福音的成圣和洁净的德能；那么就有可能设立一个低的圣洁标准，这种标准可能与尚未平息的良心和尚未和解的心相一致。</w:t>
      </w:r>
    </w:p>
    <w:p w14:paraId="6BEAB47C">
      <w:pPr>
        <w:pStyle w:val="4"/>
        <w:spacing w:line="254" w:lineRule="auto"/>
        <w:ind w:right="100"/>
        <w:rPr>
          <w:rFonts w:hint="eastAsia"/>
        </w:rPr>
      </w:pPr>
    </w:p>
    <w:p w14:paraId="18141319">
      <w:pPr>
        <w:pStyle w:val="4"/>
        <w:spacing w:line="254" w:lineRule="auto"/>
        <w:ind w:right="100"/>
        <w:rPr>
          <w:rFonts w:hint="eastAsia"/>
        </w:rPr>
      </w:pPr>
      <w:r>
        <w:rPr>
          <w:rFonts w:hint="eastAsia"/>
        </w:rPr>
        <w:t>And if, once more, the blood is the witness on whose testimony we dwell; we are led to misconceive altogether both the design and the efficacy of the atonement; making it a mere scheme of accommodation, instead of a glorious plan for upholding the divine righteousness and more than restoring the primeval dignity of man.</w:t>
      </w:r>
    </w:p>
    <w:p w14:paraId="1199081D">
      <w:pPr>
        <w:pStyle w:val="4"/>
        <w:spacing w:line="254" w:lineRule="auto"/>
        <w:ind w:right="100"/>
        <w:rPr>
          <w:rFonts w:hint="eastAsia"/>
        </w:rPr>
      </w:pPr>
      <w:r>
        <w:rPr>
          <w:rFonts w:hint="eastAsia"/>
        </w:rPr>
        <w:t>再者，如果血是我们所依赖其见证的见证者；我们就会完全误解赎罪的目的和功效；把它变成一个纯粹的妥协方案，而不是一个维护神圣公义并超越恢复人类原始尊严的荣耀计划。</w:t>
      </w:r>
    </w:p>
    <w:p w14:paraId="55A4B878">
      <w:pPr>
        <w:pStyle w:val="4"/>
        <w:spacing w:line="254" w:lineRule="auto"/>
        <w:ind w:right="100"/>
        <w:rPr>
          <w:rFonts w:hint="eastAsia"/>
        </w:rPr>
      </w:pPr>
    </w:p>
    <w:p w14:paraId="17006E2A">
      <w:pPr>
        <w:pStyle w:val="4"/>
        <w:spacing w:line="254" w:lineRule="auto"/>
        <w:ind w:right="100"/>
        <w:rPr>
          <w:rFonts w:hint="eastAsia"/>
        </w:rPr>
      </w:pPr>
      <w:r>
        <w:rPr>
          <w:rFonts w:hint="eastAsia"/>
        </w:rPr>
        <w:t>"There are three that bear witness;" and it is only when all the three are received with equal faith, that they are found to "agree in one."</w:t>
      </w:r>
    </w:p>
    <w:p w14:paraId="372B1C13">
      <w:pPr>
        <w:pStyle w:val="4"/>
        <w:spacing w:line="254" w:lineRule="auto"/>
        <w:ind w:right="100"/>
        <w:rPr>
          <w:rFonts w:hint="eastAsia"/>
        </w:rPr>
      </w:pPr>
      <w:r>
        <w:rPr>
          <w:rFonts w:hint="eastAsia"/>
        </w:rPr>
        <w:t>“作见证的原来有三”；只有当这三者都被同等的信心所接受时，才会发现它们“都归于一”。</w:t>
      </w:r>
    </w:p>
    <w:p w14:paraId="662D6149">
      <w:pPr>
        <w:pStyle w:val="4"/>
        <w:spacing w:line="254" w:lineRule="auto"/>
        <w:ind w:right="100"/>
        <w:rPr>
          <w:rFonts w:hint="eastAsia"/>
        </w:rPr>
      </w:pPr>
    </w:p>
    <w:p w14:paraId="653880A6">
      <w:pPr>
        <w:pStyle w:val="4"/>
        <w:spacing w:line="254" w:lineRule="auto"/>
        <w:ind w:right="100"/>
        <w:rPr>
          <w:rFonts w:hint="eastAsia"/>
        </w:rPr>
      </w:pPr>
      <w:r>
        <w:rPr>
          <w:rFonts w:hint="eastAsia"/>
        </w:rPr>
        <w:t>4.But there is one other case to which I must briefly advert.</w:t>
      </w:r>
    </w:p>
    <w:p w14:paraId="77E62583">
      <w:pPr>
        <w:pStyle w:val="4"/>
        <w:spacing w:line="254" w:lineRule="auto"/>
        <w:ind w:right="100"/>
        <w:rPr>
          <w:rFonts w:hint="eastAsia"/>
        </w:rPr>
      </w:pPr>
      <w:r>
        <w:rPr>
          <w:rFonts w:hint="eastAsia"/>
        </w:rPr>
        <w:t>4. 但是还有另外一种情况，我必须简要提及。</w:t>
      </w:r>
    </w:p>
    <w:p w14:paraId="7B1A3527">
      <w:pPr>
        <w:pStyle w:val="4"/>
        <w:spacing w:line="254" w:lineRule="auto"/>
        <w:ind w:right="100"/>
        <w:rPr>
          <w:rFonts w:hint="eastAsia"/>
        </w:rPr>
      </w:pPr>
    </w:p>
    <w:p w14:paraId="094230A1">
      <w:pPr>
        <w:pStyle w:val="4"/>
        <w:spacing w:line="254" w:lineRule="auto"/>
        <w:ind w:right="100"/>
        <w:rPr>
          <w:rFonts w:hint="eastAsia"/>
        </w:rPr>
      </w:pPr>
      <w:r>
        <w:rPr>
          <w:rFonts w:hint="eastAsia"/>
        </w:rPr>
        <w:t>The water and the blood may be received as bearing witness, without a due regard to the testimony of the living Spirit.</w:t>
      </w:r>
    </w:p>
    <w:p w14:paraId="68D6DFAD">
      <w:pPr>
        <w:pStyle w:val="4"/>
        <w:spacing w:line="254" w:lineRule="auto"/>
        <w:ind w:right="100"/>
        <w:rPr>
          <w:rFonts w:hint="eastAsia"/>
        </w:rPr>
      </w:pPr>
      <w:r>
        <w:rPr>
          <w:rFonts w:hint="eastAsia"/>
        </w:rPr>
        <w:t>水和血可能被接受为作见证，却没有适当顾及永活圣灵的见证。</w:t>
      </w:r>
    </w:p>
    <w:p w14:paraId="73AB2D17">
      <w:pPr>
        <w:pStyle w:val="4"/>
        <w:spacing w:line="254" w:lineRule="auto"/>
        <w:ind w:right="100"/>
        <w:rPr>
          <w:rFonts w:hint="eastAsia"/>
        </w:rPr>
      </w:pPr>
    </w:p>
    <w:p w14:paraId="00AA7997">
      <w:pPr>
        <w:pStyle w:val="4"/>
        <w:spacing w:line="254" w:lineRule="auto"/>
        <w:ind w:right="100"/>
        <w:rPr>
          <w:rFonts w:hint="eastAsia"/>
        </w:rPr>
      </w:pPr>
      <w:r>
        <w:rPr>
          <w:rFonts w:hint="eastAsia"/>
        </w:rPr>
        <w:t>The gospel may be understood in its full and comprehensive import, and may approve itself to the conscience and the heart.</w:t>
      </w:r>
    </w:p>
    <w:p w14:paraId="384BCF5F">
      <w:pPr>
        <w:pStyle w:val="4"/>
        <w:spacing w:line="254" w:lineRule="auto"/>
        <w:ind w:right="100"/>
        <w:rPr>
          <w:rFonts w:hint="eastAsia"/>
        </w:rPr>
      </w:pPr>
      <w:r>
        <w:rPr>
          <w:rFonts w:hint="eastAsia"/>
        </w:rPr>
        <w:t>福音书可能以其完整而全面的含义被理解，并且可能得到良心和内心的认可。</w:t>
      </w:r>
    </w:p>
    <w:p w14:paraId="1C18C956">
      <w:pPr>
        <w:pStyle w:val="4"/>
        <w:spacing w:line="254" w:lineRule="auto"/>
        <w:ind w:right="100"/>
        <w:rPr>
          <w:rFonts w:hint="eastAsia"/>
        </w:rPr>
      </w:pPr>
    </w:p>
    <w:p w14:paraId="419B2D7A">
      <w:pPr>
        <w:pStyle w:val="4"/>
        <w:spacing w:line="254" w:lineRule="auto"/>
        <w:ind w:right="100"/>
        <w:rPr>
          <w:rFonts w:hint="eastAsia"/>
        </w:rPr>
      </w:pPr>
      <w:r>
        <w:rPr>
          <w:rFonts w:hint="eastAsia"/>
        </w:rPr>
        <w:t>Christ may be known as coming both by water and by blood; the minister alike of renewal and of redemption; of purifying as well as of pardoning grace.</w:t>
      </w:r>
    </w:p>
    <w:p w14:paraId="6F9178A0">
      <w:pPr>
        <w:pStyle w:val="4"/>
        <w:spacing w:line="254" w:lineRule="auto"/>
        <w:ind w:right="100"/>
        <w:rPr>
          <w:rFonts w:hint="eastAsia"/>
        </w:rPr>
      </w:pPr>
      <w:r>
        <w:rPr>
          <w:rFonts w:hint="eastAsia"/>
        </w:rPr>
        <w:t>基督可能被认识为藉着水和血而来；祂既是更新的执事，也是救赎的执事；既是洁净的恩典，也是赦免的恩典。</w:t>
      </w:r>
    </w:p>
    <w:p w14:paraId="6E12D65E">
      <w:pPr>
        <w:pStyle w:val="4"/>
        <w:spacing w:line="254" w:lineRule="auto"/>
        <w:ind w:right="100"/>
        <w:rPr>
          <w:rFonts w:hint="eastAsia"/>
        </w:rPr>
      </w:pPr>
    </w:p>
    <w:p w14:paraId="5945BB9C">
      <w:pPr>
        <w:pStyle w:val="4"/>
        <w:spacing w:line="254" w:lineRule="auto"/>
        <w:ind w:right="100"/>
        <w:rPr>
          <w:rFonts w:hint="eastAsia"/>
        </w:rPr>
      </w:pPr>
      <w:r>
        <w:rPr>
          <w:rFonts w:hint="eastAsia"/>
        </w:rPr>
        <w:t>But what, you ask, what is all that to me?</w:t>
      </w:r>
    </w:p>
    <w:p w14:paraId="34B7C7E0">
      <w:pPr>
        <w:pStyle w:val="4"/>
        <w:spacing w:line="254" w:lineRule="auto"/>
        <w:ind w:right="100"/>
        <w:rPr>
          <w:rFonts w:hint="eastAsia"/>
        </w:rPr>
      </w:pPr>
      <w:r>
        <w:rPr>
          <w:rFonts w:hint="eastAsia"/>
        </w:rPr>
        <w:t>但是，你问，这一切对我来说又算什么呢？</w:t>
      </w:r>
    </w:p>
    <w:p w14:paraId="74088052">
      <w:pPr>
        <w:pStyle w:val="4"/>
        <w:spacing w:line="254" w:lineRule="auto"/>
        <w:ind w:right="100"/>
        <w:rPr>
          <w:rFonts w:hint="eastAsia"/>
        </w:rPr>
      </w:pPr>
    </w:p>
    <w:p w14:paraId="5E21EBF7">
      <w:pPr>
        <w:pStyle w:val="4"/>
        <w:spacing w:line="254" w:lineRule="auto"/>
        <w:ind w:right="100"/>
        <w:rPr>
          <w:rFonts w:hint="eastAsia"/>
        </w:rPr>
      </w:pPr>
      <w:r>
        <w:rPr>
          <w:rFonts w:hint="eastAsia"/>
        </w:rPr>
        <w:t>Christ is set forth crucified before you, and from him all blessings freely flow.</w:t>
      </w:r>
    </w:p>
    <w:p w14:paraId="59C13013">
      <w:pPr>
        <w:pStyle w:val="4"/>
        <w:spacing w:line="254" w:lineRule="auto"/>
        <w:ind w:right="100"/>
        <w:rPr>
          <w:rFonts w:hint="eastAsia"/>
        </w:rPr>
      </w:pPr>
      <w:r>
        <w:rPr>
          <w:rFonts w:hint="eastAsia"/>
        </w:rPr>
        <w:t>基督被钉十字架，摆在你面前，一切福气都从祂那里白白流出。</w:t>
      </w:r>
    </w:p>
    <w:p w14:paraId="18A42791">
      <w:pPr>
        <w:pStyle w:val="4"/>
        <w:spacing w:line="254" w:lineRule="auto"/>
        <w:ind w:right="100"/>
        <w:rPr>
          <w:rFonts w:hint="eastAsia"/>
        </w:rPr>
      </w:pPr>
    </w:p>
    <w:p w14:paraId="7487CD7E">
      <w:pPr>
        <w:pStyle w:val="4"/>
        <w:spacing w:line="254" w:lineRule="auto"/>
        <w:ind w:right="100"/>
        <w:rPr>
          <w:rFonts w:hint="eastAsia"/>
        </w:rPr>
      </w:pPr>
      <w:r>
        <w:rPr>
          <w:rFonts w:hint="eastAsia"/>
        </w:rPr>
        <w:t>The plan of saving mercy, as it comes from heaven, is complete; Christ coming both by water and blood is the very Saviour you need.</w:t>
      </w:r>
    </w:p>
    <w:p w14:paraId="7629517B">
      <w:pPr>
        <w:pStyle w:val="4"/>
        <w:spacing w:line="254" w:lineRule="auto"/>
        <w:ind w:right="100"/>
        <w:rPr>
          <w:rFonts w:hint="eastAsia"/>
        </w:rPr>
      </w:pPr>
      <w:r>
        <w:rPr>
          <w:rFonts w:hint="eastAsia"/>
        </w:rPr>
        <w:t>拯救的怜悯计划，从天而来，是完整的；基督藉着水和血而来，正是你所需要的救主。</w:t>
      </w:r>
    </w:p>
    <w:p w14:paraId="11796436">
      <w:pPr>
        <w:pStyle w:val="4"/>
        <w:spacing w:line="254" w:lineRule="auto"/>
        <w:ind w:right="100"/>
        <w:rPr>
          <w:rFonts w:hint="eastAsia"/>
        </w:rPr>
      </w:pPr>
    </w:p>
    <w:p w14:paraId="7862E767">
      <w:pPr>
        <w:pStyle w:val="4"/>
        <w:spacing w:line="254" w:lineRule="auto"/>
        <w:ind w:right="100"/>
        <w:rPr>
          <w:rFonts w:hint="eastAsia"/>
        </w:rPr>
      </w:pPr>
      <w:r>
        <w:rPr>
          <w:rFonts w:hint="eastAsia"/>
        </w:rPr>
        <w:t>But you have difficulty about his really saving you; about the application of his complete salvation to you; about your want of faith to lay hold of him and of it.</w:t>
      </w:r>
    </w:p>
    <w:p w14:paraId="37ADB959">
      <w:pPr>
        <w:pStyle w:val="4"/>
        <w:spacing w:line="254" w:lineRule="auto"/>
        <w:ind w:right="100"/>
        <w:rPr>
          <w:rFonts w:hint="eastAsia"/>
        </w:rPr>
      </w:pPr>
      <w:r>
        <w:rPr>
          <w:rFonts w:hint="eastAsia"/>
        </w:rPr>
        <w:t>但是你对于祂真正拯救你感到困难；对于祂完整的救恩应用到你身上感到困难；对于你缺乏信心去抓住祂和祂的救恩感到困难。</w:t>
      </w:r>
    </w:p>
    <w:p w14:paraId="57FEF8F1">
      <w:pPr>
        <w:pStyle w:val="4"/>
        <w:spacing w:line="254" w:lineRule="auto"/>
        <w:ind w:right="100"/>
        <w:rPr>
          <w:rFonts w:hint="eastAsia"/>
        </w:rPr>
      </w:pPr>
    </w:p>
    <w:p w14:paraId="2E1AF9FB">
      <w:pPr>
        <w:pStyle w:val="4"/>
        <w:spacing w:line="254" w:lineRule="auto"/>
        <w:ind w:right="100"/>
        <w:rPr>
          <w:rFonts w:hint="eastAsia"/>
        </w:rPr>
      </w:pPr>
      <w:r>
        <w:rPr>
          <w:rFonts w:hint="eastAsia"/>
        </w:rPr>
        <w:t>Beware here of the temptation of the spirit of evil; receive rather the testimony of the Spirit of truth.</w:t>
      </w:r>
    </w:p>
    <w:p w14:paraId="64827FCE">
      <w:pPr>
        <w:pStyle w:val="4"/>
        <w:spacing w:line="254" w:lineRule="auto"/>
        <w:ind w:right="100"/>
        <w:rPr>
          <w:rFonts w:hint="eastAsia"/>
        </w:rPr>
      </w:pPr>
      <w:r>
        <w:rPr>
          <w:rFonts w:hint="eastAsia"/>
        </w:rPr>
        <w:t>在此要警惕邪灵的试探；宁可接受真理之灵的见证。</w:t>
      </w:r>
    </w:p>
    <w:p w14:paraId="09824FB9">
      <w:pPr>
        <w:pStyle w:val="4"/>
        <w:spacing w:line="254" w:lineRule="auto"/>
        <w:ind w:right="100"/>
        <w:rPr>
          <w:rFonts w:hint="eastAsia"/>
        </w:rPr>
      </w:pPr>
    </w:p>
    <w:p w14:paraId="7F60E746">
      <w:pPr>
        <w:pStyle w:val="4"/>
        <w:spacing w:line="254" w:lineRule="auto"/>
        <w:ind w:right="100"/>
        <w:rPr>
          <w:rFonts w:hint="eastAsia"/>
        </w:rPr>
      </w:pPr>
      <w:r>
        <w:rPr>
          <w:rFonts w:hint="eastAsia"/>
        </w:rPr>
        <w:t>These thoughts and misgivings, so dishonourable to God, whose purpose of free love they impede, so injurious to you, whose return to God they arrest, are from the father of lies.</w:t>
      </w:r>
    </w:p>
    <w:p w14:paraId="26753ADF">
      <w:pPr>
        <w:pStyle w:val="4"/>
        <w:spacing w:line="254" w:lineRule="auto"/>
        <w:ind w:right="100"/>
        <w:rPr>
          <w:rFonts w:hint="eastAsia"/>
        </w:rPr>
      </w:pPr>
      <w:r>
        <w:rPr>
          <w:rFonts w:hint="eastAsia"/>
        </w:rPr>
        <w:t>这些念头和疑虑，如此羞辱神，因为它们阻碍了祂白白施爱的旨意，如此伤害你，因为它们阻止了你归向神，这些都来自谎言之父。</w:t>
      </w:r>
    </w:p>
    <w:p w14:paraId="38E81A9E">
      <w:pPr>
        <w:pStyle w:val="4"/>
        <w:spacing w:line="254" w:lineRule="auto"/>
        <w:ind w:right="100"/>
        <w:rPr>
          <w:rFonts w:hint="eastAsia"/>
        </w:rPr>
      </w:pPr>
    </w:p>
    <w:p w14:paraId="5896FA6D">
      <w:pPr>
        <w:pStyle w:val="4"/>
        <w:spacing w:line="254" w:lineRule="auto"/>
        <w:ind w:right="100"/>
        <w:rPr>
          <w:rFonts w:hint="eastAsia"/>
        </w:rPr>
      </w:pPr>
      <w:r>
        <w:rPr>
          <w:rFonts w:hint="eastAsia"/>
        </w:rPr>
        <w:t>Resist them, as of the devil; for they are false as he is himself.</w:t>
      </w:r>
    </w:p>
    <w:p w14:paraId="406A2D35">
      <w:pPr>
        <w:pStyle w:val="4"/>
        <w:spacing w:line="254" w:lineRule="auto"/>
        <w:ind w:right="100"/>
        <w:rPr>
          <w:rFonts w:hint="eastAsia"/>
        </w:rPr>
      </w:pPr>
      <w:r>
        <w:rPr>
          <w:rFonts w:hint="eastAsia"/>
        </w:rPr>
        <w:t>要抵挡它们，如同抵挡魔鬼；因为它们和他自己一样虚假。</w:t>
      </w:r>
    </w:p>
    <w:p w14:paraId="5B043176">
      <w:pPr>
        <w:pStyle w:val="4"/>
        <w:spacing w:line="254" w:lineRule="auto"/>
        <w:ind w:right="100"/>
        <w:rPr>
          <w:rFonts w:hint="eastAsia"/>
        </w:rPr>
      </w:pPr>
    </w:p>
    <w:p w14:paraId="0418861C">
      <w:pPr>
        <w:pStyle w:val="4"/>
        <w:spacing w:line="254" w:lineRule="auto"/>
        <w:ind w:right="100"/>
        <w:rPr>
          <w:rFonts w:hint="eastAsia"/>
        </w:rPr>
      </w:pPr>
      <w:r>
        <w:rPr>
          <w:rFonts w:hint="eastAsia"/>
        </w:rPr>
        <w:t>He may give them some air of plausibility, in order that if possible he may confuse more and more the question of your relation to God and the footing on which you are to be with God, so as to make you give up the care of your salvation as hopeless.</w:t>
      </w:r>
    </w:p>
    <w:p w14:paraId="0F6EE65D">
      <w:pPr>
        <w:pStyle w:val="4"/>
        <w:spacing w:line="254" w:lineRule="auto"/>
        <w:ind w:right="100"/>
        <w:rPr>
          <w:rFonts w:hint="eastAsia"/>
        </w:rPr>
      </w:pPr>
      <w:r>
        <w:rPr>
          <w:rFonts w:hint="eastAsia"/>
        </w:rPr>
        <w:t>他可能会给它们一些貌似合理的表象，以便如果可能的话，他可以越来越混淆你与神的关系以及你与神相处的根基问题，从而使你放弃对你救恩的关怀，视之为绝望。</w:t>
      </w:r>
    </w:p>
    <w:p w14:paraId="4EFC0371">
      <w:pPr>
        <w:pStyle w:val="4"/>
        <w:spacing w:line="254" w:lineRule="auto"/>
        <w:ind w:right="100"/>
        <w:rPr>
          <w:rFonts w:hint="eastAsia"/>
        </w:rPr>
      </w:pPr>
    </w:p>
    <w:p w14:paraId="7044D3C0">
      <w:pPr>
        <w:pStyle w:val="4"/>
        <w:spacing w:line="254" w:lineRule="auto"/>
        <w:ind w:right="100"/>
        <w:rPr>
          <w:rFonts w:hint="eastAsia"/>
        </w:rPr>
      </w:pPr>
      <w:r>
        <w:rPr>
          <w:rFonts w:hint="eastAsia"/>
        </w:rPr>
        <w:t>But you must see that they are contrary to the plain testimony of the water and the blood; for surely these witnesses, the water and the blood, do most emphatically speak to you of the fulness of God's grace, and the ample foundation he has laid at once for your peace and for your holiness.</w:t>
      </w:r>
    </w:p>
    <w:p w14:paraId="1B3CF5EA">
      <w:pPr>
        <w:pStyle w:val="4"/>
        <w:spacing w:line="254" w:lineRule="auto"/>
        <w:ind w:right="100"/>
        <w:rPr>
          <w:rFonts w:hint="eastAsia"/>
        </w:rPr>
      </w:pPr>
      <w:r>
        <w:rPr>
          <w:rFonts w:hint="eastAsia"/>
        </w:rPr>
        <w:t>但你必须看到它们与水和血的明确见证是相反的；因为水和血这两位见证者，确实最有力地向你述说神恩典的丰盛，以及祂为你平安和圣洁所立下的充足根基。</w:t>
      </w:r>
    </w:p>
    <w:p w14:paraId="3967BCB0">
      <w:pPr>
        <w:pStyle w:val="4"/>
        <w:spacing w:line="254" w:lineRule="auto"/>
        <w:ind w:right="100"/>
        <w:rPr>
          <w:rFonts w:hint="eastAsia"/>
        </w:rPr>
      </w:pPr>
    </w:p>
    <w:p w14:paraId="6BEC39FD">
      <w:pPr>
        <w:pStyle w:val="4"/>
        <w:spacing w:line="254" w:lineRule="auto"/>
        <w:ind w:right="100"/>
        <w:rPr>
          <w:rFonts w:hint="eastAsia"/>
        </w:rPr>
      </w:pPr>
      <w:r>
        <w:rPr>
          <w:rFonts w:hint="eastAsia"/>
        </w:rPr>
        <w:t>And even when you are tempted to yield to the surmises of Satan, are you not conscious of other thoughts?</w:t>
      </w:r>
    </w:p>
    <w:p w14:paraId="5A73F43F">
      <w:pPr>
        <w:pStyle w:val="4"/>
        <w:spacing w:line="254" w:lineRule="auto"/>
        <w:ind w:right="100"/>
        <w:rPr>
          <w:rFonts w:hint="eastAsia"/>
        </w:rPr>
      </w:pPr>
      <w:r>
        <w:rPr>
          <w:rFonts w:hint="eastAsia"/>
        </w:rPr>
        <w:t>即使当你受到试探要屈服于撒旦的猜疑时，你难道没有意识到其他的想法吗？</w:t>
      </w:r>
    </w:p>
    <w:p w14:paraId="1B33B482">
      <w:pPr>
        <w:pStyle w:val="4"/>
        <w:spacing w:line="254" w:lineRule="auto"/>
        <w:ind w:right="100"/>
        <w:rPr>
          <w:rFonts w:hint="eastAsia"/>
        </w:rPr>
      </w:pPr>
    </w:p>
    <w:p w14:paraId="20D39EAD">
      <w:pPr>
        <w:pStyle w:val="4"/>
        <w:spacing w:line="254" w:lineRule="auto"/>
        <w:ind w:right="100"/>
        <w:rPr>
          <w:rFonts w:hint="eastAsia"/>
        </w:rPr>
      </w:pPr>
      <w:r>
        <w:rPr>
          <w:rFonts w:hint="eastAsia"/>
        </w:rPr>
        <w:t>Is it not sometimes borne in upon your mind that this hesitating and halting unbelief is but an unworthy way of meeting such overtures as God is making, and that you might at least make the trial, and venture your soul on his faithful promises?</w:t>
      </w:r>
    </w:p>
    <w:p w14:paraId="7F43744D">
      <w:pPr>
        <w:pStyle w:val="4"/>
        <w:spacing w:line="254" w:lineRule="auto"/>
        <w:ind w:right="100"/>
        <w:rPr>
          <w:rFonts w:hint="eastAsia"/>
        </w:rPr>
      </w:pPr>
      <w:r>
        <w:rPr>
          <w:rFonts w:hint="eastAsia"/>
        </w:rPr>
        <w:t>难道你有时没有意识到，这种犹豫和迟疑的不信，只不过是一种不配的方式来回应神所提出的善意表示，而你至少可以尝试一下，把你的灵魂冒险投靠在祂信实的应许上吗？</w:t>
      </w:r>
    </w:p>
    <w:p w14:paraId="2C488FF7">
      <w:pPr>
        <w:pStyle w:val="4"/>
        <w:spacing w:line="254" w:lineRule="auto"/>
        <w:ind w:right="100"/>
        <w:rPr>
          <w:rFonts w:hint="eastAsia"/>
        </w:rPr>
      </w:pPr>
    </w:p>
    <w:p w14:paraId="02CE02D3">
      <w:pPr>
        <w:pStyle w:val="4"/>
        <w:spacing w:line="254" w:lineRule="auto"/>
        <w:ind w:right="100"/>
        <w:rPr>
          <w:rFonts w:hint="eastAsia"/>
        </w:rPr>
      </w:pPr>
      <w:r>
        <w:rPr>
          <w:rFonts w:hint="eastAsia"/>
        </w:rPr>
        <w:t>It is the Spirit that thus bears witness; and "the Spirit is truth."</w:t>
      </w:r>
    </w:p>
    <w:p w14:paraId="5B9719D1">
      <w:pPr>
        <w:pStyle w:val="4"/>
        <w:spacing w:line="254" w:lineRule="auto"/>
        <w:ind w:right="100"/>
        <w:rPr>
          <w:rFonts w:hint="eastAsia"/>
        </w:rPr>
      </w:pPr>
      <w:r>
        <w:rPr>
          <w:rFonts w:hint="eastAsia"/>
        </w:rPr>
        <w:t>是圣灵如此作见证；并且“圣灵就是真理”。</w:t>
      </w:r>
    </w:p>
    <w:p w14:paraId="3A8BF4E5">
      <w:pPr>
        <w:pStyle w:val="4"/>
        <w:spacing w:line="254" w:lineRule="auto"/>
        <w:ind w:right="100"/>
        <w:rPr>
          <w:rFonts w:hint="eastAsia"/>
        </w:rPr>
      </w:pPr>
    </w:p>
    <w:p w14:paraId="479E1839">
      <w:pPr>
        <w:pStyle w:val="4"/>
        <w:spacing w:line="254" w:lineRule="auto"/>
        <w:ind w:right="100"/>
        <w:rPr>
          <w:rFonts w:hint="eastAsia"/>
        </w:rPr>
      </w:pPr>
      <w:r>
        <w:rPr>
          <w:rFonts w:hint="eastAsia"/>
        </w:rPr>
        <w:t>Put the matter to an experimental test; commit yourself to Christ, of whom the Spirit testifies, as having water from his smitten side to wash, and blood, precious blood, to take away all guilt.</w:t>
      </w:r>
    </w:p>
    <w:p w14:paraId="7A2F3860">
      <w:pPr>
        <w:pStyle w:val="4"/>
        <w:spacing w:line="254" w:lineRule="auto"/>
        <w:ind w:right="100"/>
        <w:rPr>
          <w:rFonts w:hint="eastAsia"/>
        </w:rPr>
      </w:pPr>
      <w:r>
        <w:rPr>
          <w:rFonts w:hint="eastAsia"/>
        </w:rPr>
        <w:t>将此事付诸实践检验；将你自己交托给基督，圣灵为祂作见证，祂从被击打的肋旁流出水来洗净，流出宝血来除去一切罪愆。</w:t>
      </w:r>
    </w:p>
    <w:p w14:paraId="2356CC8C">
      <w:pPr>
        <w:pStyle w:val="4"/>
        <w:spacing w:line="254" w:lineRule="auto"/>
        <w:ind w:right="100"/>
        <w:rPr>
          <w:rFonts w:hint="eastAsia"/>
        </w:rPr>
      </w:pPr>
    </w:p>
    <w:p w14:paraId="3E691D6D">
      <w:pPr>
        <w:pStyle w:val="4"/>
        <w:spacing w:line="254" w:lineRule="auto"/>
        <w:ind w:right="100"/>
        <w:rPr>
          <w:rFonts w:hint="eastAsia"/>
        </w:rPr>
      </w:pPr>
      <w:r>
        <w:rPr>
          <w:rFonts w:hint="eastAsia"/>
        </w:rPr>
        <w:t>For it is in this way of actual trial that you will have the witness of the Spirit, which is the witness of God.</w:t>
      </w:r>
    </w:p>
    <w:p w14:paraId="135497F9">
      <w:pPr>
        <w:pStyle w:val="4"/>
        <w:spacing w:line="254" w:lineRule="auto"/>
        <w:ind w:right="100"/>
        <w:rPr>
          <w:rFonts w:hint="eastAsia"/>
        </w:rPr>
      </w:pPr>
      <w:r>
        <w:rPr>
          <w:rFonts w:hint="eastAsia"/>
        </w:rPr>
        <w:t>因为正是在这种实际的试验中，你才会拥有圣灵的见证，也就是神的见证。</w:t>
      </w:r>
    </w:p>
    <w:p w14:paraId="03606F54">
      <w:pPr>
        <w:pStyle w:val="4"/>
        <w:spacing w:line="254" w:lineRule="auto"/>
        <w:ind w:right="100"/>
        <w:rPr>
          <w:rFonts w:hint="eastAsia"/>
        </w:rPr>
      </w:pPr>
    </w:p>
    <w:p w14:paraId="0F0AEA27">
      <w:pPr>
        <w:pStyle w:val="4"/>
        <w:spacing w:line="254" w:lineRule="auto"/>
        <w:ind w:right="100"/>
        <w:rPr>
          <w:rFonts w:hint="eastAsia"/>
        </w:rPr>
      </w:pPr>
      <w:r>
        <w:rPr>
          <w:rFonts w:hint="eastAsia"/>
        </w:rPr>
        <w:t>In the peace which flows from the settlement of his controversy with you and your justification in his sight; in the glad relief which a simple acceptance of his mercy imparts; in the sense of his love shed abroad in your hearts; in the growing clearness of your views of his character, and the growing enlargement and elevation of your soul for his service; in the laying aside of all reserve on your part, as all reserve is laid aside on his; in the entrusting of your whole way, in darkness and distress, to him, and the surrender of your whole soul and body and spirit into his hands; you will understand, with increasing clearness, the consenting testimony of the three witnesses, the Spirit, the water, and the blood.</w:t>
      </w:r>
    </w:p>
    <w:p w14:paraId="66F98D18">
      <w:pPr>
        <w:pStyle w:val="4"/>
        <w:spacing w:line="254" w:lineRule="auto"/>
        <w:ind w:right="100"/>
        <w:rPr>
          <w:rFonts w:hint="eastAsia"/>
        </w:rPr>
      </w:pPr>
      <w:r>
        <w:rPr>
          <w:rFonts w:hint="eastAsia"/>
        </w:rPr>
        <w:t>在祂与你的争论得到解决、你在祂眼中得称为义所带来的平安中；在单纯接受祂的怜悯所带来的喜乐释放中；在祂的爱倾注在你心中的感受中；在你对祂品格的看法日益清晰、你的灵魂为祂的服事而日益宽广和提升中；在你放下一切保留，正如祂也放下一切保留一样；在你将你在黑暗和困苦中的一切道路都交托给祂，并将你的整个灵魂、身体和精神都交在祂手中的过程中；你将日益清晰地理解三位见证者——圣灵、水和血——一致的见证。</w:t>
      </w:r>
    </w:p>
    <w:p w14:paraId="79C22195">
      <w:pPr>
        <w:pStyle w:val="4"/>
        <w:spacing w:line="254" w:lineRule="auto"/>
        <w:ind w:right="100"/>
        <w:rPr>
          <w:rFonts w:hint="eastAsia"/>
        </w:rPr>
      </w:pPr>
    </w:p>
    <w:p w14:paraId="632F071E">
      <w:pPr>
        <w:pStyle w:val="4"/>
        <w:spacing w:line="254" w:lineRule="auto"/>
        <w:ind w:right="100"/>
        <w:rPr>
          <w:rFonts w:hint="eastAsia"/>
        </w:rPr>
      </w:pPr>
      <w:r>
        <w:rPr>
          <w:rFonts w:hint="eastAsia"/>
        </w:rPr>
        <w:t>And through faith in that testimony you will overcome the world.</w:t>
      </w:r>
    </w:p>
    <w:p w14:paraId="1C2931B4">
      <w:pPr>
        <w:pStyle w:val="4"/>
        <w:spacing w:line="254" w:lineRule="auto"/>
        <w:ind w:right="100"/>
        <w:rPr>
          <w:rFonts w:hint="eastAsia"/>
        </w:rPr>
      </w:pPr>
      <w:r>
        <w:rPr>
          <w:rFonts w:hint="eastAsia"/>
        </w:rPr>
        <w:t>藉着对那见证的信心，你将胜过世界。</w:t>
      </w:r>
    </w:p>
    <w:p w14:paraId="3C528878">
      <w:pPr>
        <w:pStyle w:val="4"/>
        <w:spacing w:line="254" w:lineRule="auto"/>
        <w:ind w:right="100"/>
        <w:rPr>
          <w:rFonts w:hint="eastAsia"/>
        </w:rPr>
      </w:pPr>
    </w:p>
    <w:p w14:paraId="1CE46ACB">
      <w:pPr>
        <w:pStyle w:val="4"/>
        <w:spacing w:line="254" w:lineRule="auto"/>
        <w:ind w:right="100"/>
        <w:rPr>
          <w:rFonts w:hint="eastAsia"/>
        </w:rPr>
      </w:pPr>
      <w:r>
        <w:rPr>
          <w:rFonts w:hint="eastAsia"/>
        </w:rPr>
        <w:t>For no commandment of God will ever be grievous to you,</w:t>
      </w:r>
    </w:p>
    <w:p w14:paraId="270B9893">
      <w:pPr>
        <w:pStyle w:val="4"/>
        <w:spacing w:line="254" w:lineRule="auto"/>
        <w:ind w:right="100"/>
        <w:rPr>
          <w:rFonts w:hint="eastAsia"/>
        </w:rPr>
      </w:pPr>
      <w:r>
        <w:rPr>
          <w:rFonts w:hint="eastAsia"/>
        </w:rPr>
        <w:t>因为神的任何诫命都不会使你感到沉重，</w:t>
      </w:r>
    </w:p>
    <w:p w14:paraId="670D3F81">
      <w:pPr>
        <w:pStyle w:val="4"/>
        <w:spacing w:line="254" w:lineRule="auto"/>
        <w:ind w:right="100"/>
        <w:rPr>
          <w:rFonts w:hint="eastAsia"/>
        </w:rPr>
      </w:pPr>
    </w:p>
    <w:p w14:paraId="577AFE0C">
      <w:pPr>
        <w:pStyle w:val="4"/>
        <w:spacing w:line="254" w:lineRule="auto"/>
        <w:ind w:right="100"/>
        <w:rPr>
          <w:rFonts w:hint="eastAsia"/>
        </w:rPr>
      </w:pPr>
      <w:r>
        <w:rPr>
          <w:rFonts w:hint="eastAsia"/>
        </w:rPr>
        <w:t>if it comes to you in the power of the Spirit, and through the double channel of the water and the blood.</w:t>
      </w:r>
    </w:p>
    <w:p w14:paraId="4FDF4FD1">
      <w:pPr>
        <w:pStyle w:val="4"/>
        <w:spacing w:line="254" w:lineRule="auto"/>
        <w:ind w:right="100"/>
        <w:rPr>
          <w:rFonts w:hint="eastAsia"/>
        </w:rPr>
      </w:pPr>
      <w:r>
        <w:rPr>
          <w:rFonts w:hint="eastAsia"/>
        </w:rPr>
        <w:t>如果它是藉着圣灵的能力，并通过水和血的双重管道临到你的话。</w:t>
      </w:r>
    </w:p>
    <w:p w14:paraId="198E9DD4">
      <w:pPr>
        <w:pStyle w:val="4"/>
        <w:spacing w:line="254" w:lineRule="auto"/>
        <w:ind w:right="100"/>
        <w:rPr>
          <w:rFonts w:hint="eastAsia"/>
        </w:rPr>
      </w:pPr>
    </w:p>
    <w:p w14:paraId="66DEB6D7">
      <w:pPr>
        <w:pStyle w:val="3"/>
        <w:bidi w:val="0"/>
        <w:rPr>
          <w:rFonts w:hint="eastAsia"/>
        </w:rPr>
      </w:pPr>
      <w:r>
        <w:rPr>
          <w:rFonts w:hint="eastAsia"/>
        </w:rPr>
        <w:t>XXXIX: THE WITNESS OR TESTIMONY OF GOD TO AND IN BELIEVERS</w:t>
      </w:r>
    </w:p>
    <w:p w14:paraId="1D4BA2DE">
      <w:pPr>
        <w:pStyle w:val="3"/>
        <w:bidi w:val="0"/>
        <w:rPr>
          <w:rFonts w:hint="eastAsia"/>
        </w:rPr>
      </w:pPr>
      <w:r>
        <w:rPr>
          <w:rFonts w:hint="eastAsia"/>
        </w:rPr>
        <w:t>三十九：神对信徒及在信徒里面的见证</w:t>
      </w:r>
    </w:p>
    <w:p w14:paraId="1FB0B9DE">
      <w:pPr>
        <w:pStyle w:val="4"/>
        <w:spacing w:line="254" w:lineRule="auto"/>
        <w:ind w:right="100"/>
        <w:rPr>
          <w:rFonts w:hint="eastAsia"/>
        </w:rPr>
      </w:pPr>
    </w:p>
    <w:p w14:paraId="15B0CC69">
      <w:pPr>
        <w:pStyle w:val="4"/>
        <w:spacing w:line="254" w:lineRule="auto"/>
        <w:ind w:right="100"/>
        <w:rPr>
          <w:rFonts w:hint="eastAsia"/>
        </w:rPr>
      </w:pPr>
      <w:r>
        <w:rPr>
          <w:rFonts w:hint="eastAsia"/>
        </w:rPr>
        <w:t>"If we receive the witness [testimony] of men, the witness [testimony] of God is greater: for this is the witness [testimony] of God which he hath testified of his Son. He that believeth on the Son of God hath the witness [testimony] in himself: he that believeth not God hath made him a liar; because he believeth not the record [testimony] that God gave [hath testified] of his Son."—1 JOHN 5:9, 10.*</w:t>
      </w:r>
    </w:p>
    <w:p w14:paraId="577C0AD2">
      <w:pPr>
        <w:pStyle w:val="4"/>
        <w:spacing w:line="254" w:lineRule="auto"/>
        <w:ind w:right="100"/>
        <w:rPr>
          <w:rFonts w:hint="eastAsia"/>
        </w:rPr>
      </w:pPr>
      <w:r>
        <w:rPr>
          <w:rFonts w:hint="eastAsia"/>
        </w:rPr>
        <w:t>“我们既领受人的见证〔原文作证据，下同〕，神的见证更该领受了，因神的见证是为祂儿子作的。信神儿子的，就有这见证在他心里；不信神的，就是将神当作说谎的，因不信神为祂儿子作的见证。”——约翰一书 5:9, 10。*</w:t>
      </w:r>
    </w:p>
    <w:p w14:paraId="1BAFCB7E">
      <w:pPr>
        <w:pStyle w:val="4"/>
        <w:spacing w:line="254" w:lineRule="auto"/>
        <w:ind w:right="100"/>
        <w:rPr>
          <w:rFonts w:hint="eastAsia"/>
        </w:rPr>
      </w:pPr>
    </w:p>
    <w:p w14:paraId="780DD0A6">
      <w:pPr>
        <w:pStyle w:val="4"/>
        <w:spacing w:line="254" w:lineRule="auto"/>
        <w:ind w:right="100"/>
        <w:rPr>
          <w:rFonts w:hint="eastAsia"/>
        </w:rPr>
      </w:pPr>
      <w:r>
        <w:rPr>
          <w:rFonts w:hint="eastAsia"/>
        </w:rPr>
        <w:t>THE question is still about faith; the faith which is the victory that overcometh the world (ver. 4, 5).</w:t>
      </w:r>
    </w:p>
    <w:p w14:paraId="6C0C9221">
      <w:pPr>
        <w:pStyle w:val="4"/>
        <w:spacing w:line="254" w:lineRule="auto"/>
        <w:ind w:right="100"/>
        <w:rPr>
          <w:rFonts w:hint="eastAsia"/>
        </w:rPr>
      </w:pPr>
      <w:r>
        <w:rPr>
          <w:rFonts w:hint="eastAsia"/>
        </w:rPr>
        <w:t>问题仍然在于信心；那胜过世界的信心（4, 5节）。</w:t>
      </w:r>
    </w:p>
    <w:p w14:paraId="19C61C72">
      <w:pPr>
        <w:pStyle w:val="4"/>
        <w:spacing w:line="254" w:lineRule="auto"/>
        <w:ind w:right="100"/>
        <w:rPr>
          <w:rFonts w:hint="eastAsia"/>
        </w:rPr>
      </w:pPr>
    </w:p>
    <w:p w14:paraId="1BFF5FBF">
      <w:pPr>
        <w:pStyle w:val="4"/>
        <w:spacing w:line="254" w:lineRule="auto"/>
        <w:ind w:right="100"/>
        <w:rPr>
          <w:rFonts w:hint="eastAsia"/>
        </w:rPr>
      </w:pPr>
      <w:r>
        <w:rPr>
          <w:rFonts w:hint="eastAsia"/>
        </w:rPr>
        <w:t>For that is the particular function here ascribed to faith; that is the light in which faith is to be regarded.</w:t>
      </w:r>
    </w:p>
    <w:p w14:paraId="17D3B235">
      <w:pPr>
        <w:pStyle w:val="4"/>
        <w:spacing w:line="254" w:lineRule="auto"/>
        <w:ind w:right="100"/>
        <w:rPr>
          <w:rFonts w:hint="eastAsia"/>
        </w:rPr>
      </w:pPr>
      <w:r>
        <w:rPr>
          <w:rFonts w:hint="eastAsia"/>
        </w:rPr>
        <w:t>因为这是这里赋予信心的特定功能；这是看待信心的角度。</w:t>
      </w:r>
    </w:p>
    <w:p w14:paraId="6C3B9DE6">
      <w:pPr>
        <w:pStyle w:val="4"/>
        <w:spacing w:line="254" w:lineRule="auto"/>
        <w:ind w:right="100"/>
        <w:rPr>
          <w:rFonts w:hint="eastAsia"/>
        </w:rPr>
      </w:pPr>
    </w:p>
    <w:p w14:paraId="20997555">
      <w:pPr>
        <w:pStyle w:val="4"/>
        <w:spacing w:line="254" w:lineRule="auto"/>
        <w:ind w:right="100"/>
        <w:rPr>
          <w:rFonts w:hint="eastAsia"/>
        </w:rPr>
      </w:pPr>
      <w:r>
        <w:rPr>
          <w:rFonts w:hint="eastAsia"/>
        </w:rPr>
        <w:t>Doubtless, gospel faith is the same, in whatever light, and with reference to whatever function, it is contemplated; it has always the same object, and the same ground or warrant.</w:t>
      </w:r>
    </w:p>
    <w:p w14:paraId="289EC5A2">
      <w:pPr>
        <w:pStyle w:val="4"/>
        <w:spacing w:line="254" w:lineRule="auto"/>
        <w:ind w:right="100"/>
        <w:rPr>
          <w:rFonts w:hint="eastAsia"/>
        </w:rPr>
      </w:pPr>
      <w:r>
        <w:rPr>
          <w:rFonts w:hint="eastAsia"/>
        </w:rPr>
        <w:t>无疑，福音的信心，无论从哪个角度，无论参照哪个功能来思考，都是相同的；它总是有相同的对象，和相同的根基或凭据。</w:t>
      </w:r>
    </w:p>
    <w:p w14:paraId="1C661A2F">
      <w:pPr>
        <w:pStyle w:val="4"/>
        <w:spacing w:line="254" w:lineRule="auto"/>
        <w:ind w:right="100"/>
        <w:rPr>
          <w:rFonts w:hint="eastAsia"/>
        </w:rPr>
      </w:pPr>
    </w:p>
    <w:p w14:paraId="07357162">
      <w:pPr>
        <w:pStyle w:val="4"/>
        <w:spacing w:line="254" w:lineRule="auto"/>
        <w:ind w:right="100"/>
        <w:rPr>
          <w:rFonts w:hint="eastAsia"/>
        </w:rPr>
      </w:pPr>
      <w:r>
        <w:rPr>
          <w:rFonts w:hint="eastAsia"/>
        </w:rPr>
        <w:t>But the manner of its exercise may not be the same.</w:t>
      </w:r>
    </w:p>
    <w:p w14:paraId="65946FC8">
      <w:pPr>
        <w:pStyle w:val="4"/>
        <w:spacing w:line="254" w:lineRule="auto"/>
        <w:ind w:right="100"/>
        <w:rPr>
          <w:rFonts w:hint="eastAsia"/>
        </w:rPr>
      </w:pPr>
      <w:r>
        <w:rPr>
          <w:rFonts w:hint="eastAsia"/>
        </w:rPr>
        <w:t>但它运用的方式可能不尽相同。</w:t>
      </w:r>
    </w:p>
    <w:p w14:paraId="15E75B4C">
      <w:pPr>
        <w:pStyle w:val="4"/>
        <w:spacing w:line="254" w:lineRule="auto"/>
        <w:ind w:right="100"/>
        <w:rPr>
          <w:rFonts w:hint="eastAsia"/>
        </w:rPr>
      </w:pPr>
    </w:p>
    <w:p w14:paraId="493A3BC2">
      <w:pPr>
        <w:pStyle w:val="4"/>
        <w:spacing w:line="254" w:lineRule="auto"/>
        <w:ind w:right="100"/>
        <w:rPr>
          <w:rFonts w:hint="eastAsia"/>
        </w:rPr>
      </w:pPr>
      <w:r>
        <w:rPr>
          <w:rFonts w:hint="eastAsia"/>
        </w:rPr>
        <w:t>And therefore it is to be noted that it is not faith as justifying; nor faith simply as working generally by love; but faith specially as overcoming the world; that is spoken of in this passage.</w:t>
      </w:r>
    </w:p>
    <w:p w14:paraId="436E3ECB">
      <w:pPr>
        <w:pStyle w:val="4"/>
        <w:spacing w:line="254" w:lineRule="auto"/>
        <w:ind w:right="100"/>
        <w:rPr>
          <w:rFonts w:hint="eastAsia"/>
        </w:rPr>
      </w:pPr>
      <w:r>
        <w:rPr>
          <w:rFonts w:hint="eastAsia"/>
        </w:rPr>
        <w:t>因此，需要注意的是，这段经文所说的，不是作为称义的信心；也不是仅仅作为一般藉着爱运行的信心；而是特别作为胜过世界的信心。</w:t>
      </w:r>
    </w:p>
    <w:p w14:paraId="6DC44818">
      <w:pPr>
        <w:pStyle w:val="4"/>
        <w:spacing w:line="254" w:lineRule="auto"/>
        <w:ind w:right="100"/>
        <w:rPr>
          <w:rFonts w:hint="eastAsia"/>
        </w:rPr>
      </w:pPr>
    </w:p>
    <w:p w14:paraId="69F9B8EC">
      <w:pPr>
        <w:pStyle w:val="4"/>
        <w:spacing w:line="254" w:lineRule="auto"/>
        <w:ind w:right="100"/>
        <w:rPr>
          <w:rFonts w:hint="eastAsia"/>
        </w:rPr>
      </w:pPr>
      <w:r>
        <w:rPr>
          <w:rFonts w:hint="eastAsia"/>
        </w:rPr>
        <w:t>It is as "the victory that overcometh the world," that faith is commended or extolled.</w:t>
      </w:r>
    </w:p>
    <w:p w14:paraId="5D229EA4">
      <w:pPr>
        <w:pStyle w:val="4"/>
        <w:spacing w:line="254" w:lineRule="auto"/>
        <w:ind w:right="100"/>
        <w:rPr>
          <w:rFonts w:hint="eastAsia"/>
        </w:rPr>
      </w:pPr>
      <w:r>
        <w:rPr>
          <w:rFonts w:hint="eastAsia"/>
        </w:rPr>
        <w:t>信心被称赞或颂扬，是作为“胜过世界的得胜”。</w:t>
      </w:r>
    </w:p>
    <w:p w14:paraId="37B67F81">
      <w:pPr>
        <w:pStyle w:val="4"/>
        <w:spacing w:line="254" w:lineRule="auto"/>
        <w:ind w:right="100"/>
        <w:rPr>
          <w:rFonts w:hint="eastAsia"/>
        </w:rPr>
      </w:pPr>
    </w:p>
    <w:p w14:paraId="54205C26">
      <w:pPr>
        <w:pStyle w:val="4"/>
        <w:spacing w:line="254" w:lineRule="auto"/>
        <w:ind w:right="100"/>
        <w:rPr>
          <w:rFonts w:hint="eastAsia"/>
        </w:rPr>
      </w:pPr>
      <w:r>
        <w:rPr>
          <w:rFonts w:hint="eastAsia"/>
        </w:rPr>
        <w:t>This faith rests on testimony; as all faith must do.</w:t>
      </w:r>
    </w:p>
    <w:p w14:paraId="5B2461B4">
      <w:pPr>
        <w:pStyle w:val="4"/>
        <w:spacing w:line="254" w:lineRule="auto"/>
        <w:ind w:right="100"/>
        <w:rPr>
          <w:rFonts w:hint="eastAsia"/>
        </w:rPr>
      </w:pPr>
      <w:r>
        <w:rPr>
          <w:rFonts w:hint="eastAsia"/>
        </w:rPr>
        <w:t>这信心建立在见证之上；正如一切信心都必须如此。</w:t>
      </w:r>
    </w:p>
    <w:p w14:paraId="0F34D15D">
      <w:pPr>
        <w:pStyle w:val="4"/>
        <w:spacing w:line="254" w:lineRule="auto"/>
        <w:ind w:right="100"/>
        <w:rPr>
          <w:rFonts w:hint="eastAsia"/>
        </w:rPr>
      </w:pPr>
    </w:p>
    <w:p w14:paraId="058E4ADC">
      <w:pPr>
        <w:pStyle w:val="4"/>
        <w:spacing w:line="254" w:lineRule="auto"/>
        <w:ind w:right="100"/>
        <w:rPr>
          <w:rFonts w:hint="eastAsia"/>
        </w:rPr>
      </w:pPr>
      <w:r>
        <w:rPr>
          <w:rFonts w:hint="eastAsia"/>
        </w:rPr>
        <w:t>And the testimony on which it rests is sufficient to sustain it; for it is divine: "If we receive the testimony of men, the testimony of God is greater: for this is the testimony of God which he hath testified of his Son" (ver. 9).</w:t>
      </w:r>
    </w:p>
    <w:p w14:paraId="149E4B35">
      <w:pPr>
        <w:pStyle w:val="4"/>
        <w:spacing w:line="254" w:lineRule="auto"/>
        <w:ind w:right="100"/>
        <w:rPr>
          <w:rFonts w:hint="eastAsia"/>
        </w:rPr>
      </w:pPr>
      <w:r>
        <w:rPr>
          <w:rFonts w:hint="eastAsia"/>
        </w:rPr>
        <w:t>并且它所依赖的见证足以支持它；因为它是神圣的：“我们既领受人的见证，神的见证更该领受了，因神的见证是为祂儿子作的”（9节）。</w:t>
      </w:r>
    </w:p>
    <w:p w14:paraId="44DFC50A">
      <w:pPr>
        <w:pStyle w:val="4"/>
        <w:spacing w:line="254" w:lineRule="auto"/>
        <w:ind w:right="100"/>
        <w:rPr>
          <w:rFonts w:hint="eastAsia"/>
        </w:rPr>
      </w:pPr>
    </w:p>
    <w:p w14:paraId="25DE1AC7">
      <w:pPr>
        <w:pStyle w:val="4"/>
        <w:spacing w:line="254" w:lineRule="auto"/>
        <w:ind w:right="100"/>
        <w:rPr>
          <w:rFonts w:hint="eastAsia"/>
        </w:rPr>
      </w:pPr>
      <w:r>
        <w:rPr>
          <w:rFonts w:hint="eastAsia"/>
        </w:rPr>
        <w:t>Human testimony is a trustworthy ground of faith; we rely on it every day, and act accordingly.</w:t>
      </w:r>
    </w:p>
    <w:p w14:paraId="7BED8F91">
      <w:pPr>
        <w:pStyle w:val="4"/>
        <w:spacing w:line="254" w:lineRule="auto"/>
        <w:ind w:right="100"/>
        <w:rPr>
          <w:rFonts w:hint="eastAsia"/>
        </w:rPr>
      </w:pPr>
      <w:r>
        <w:rPr>
          <w:rFonts w:hint="eastAsia"/>
        </w:rPr>
        <w:t>人的见证是信心的可靠基础；我们每天都依赖它，并据此行事。</w:t>
      </w:r>
    </w:p>
    <w:p w14:paraId="6E716163">
      <w:pPr>
        <w:pStyle w:val="4"/>
        <w:spacing w:line="254" w:lineRule="auto"/>
        <w:ind w:right="100"/>
        <w:rPr>
          <w:rFonts w:hint="eastAsia"/>
        </w:rPr>
      </w:pPr>
    </w:p>
    <w:p w14:paraId="270453CE">
      <w:pPr>
        <w:pStyle w:val="4"/>
        <w:spacing w:line="254" w:lineRule="auto"/>
        <w:ind w:right="100"/>
        <w:rPr>
          <w:rFonts w:hint="eastAsia"/>
        </w:rPr>
      </w:pPr>
      <w:r>
        <w:rPr>
          <w:rFonts w:hint="eastAsia"/>
        </w:rPr>
        <w:t>That is assumed as admitted.</w:t>
      </w:r>
    </w:p>
    <w:p w14:paraId="0766BE25">
      <w:pPr>
        <w:pStyle w:val="4"/>
        <w:spacing w:line="254" w:lineRule="auto"/>
        <w:ind w:right="100"/>
        <w:rPr>
          <w:rFonts w:hint="eastAsia"/>
        </w:rPr>
      </w:pPr>
      <w:r>
        <w:rPr>
          <w:rFonts w:hint="eastAsia"/>
        </w:rPr>
        <w:t>这一点被认为是公认的。</w:t>
      </w:r>
    </w:p>
    <w:p w14:paraId="37BB3520">
      <w:pPr>
        <w:pStyle w:val="4"/>
        <w:spacing w:line="254" w:lineRule="auto"/>
        <w:ind w:right="100"/>
        <w:rPr>
          <w:rFonts w:hint="eastAsia"/>
        </w:rPr>
      </w:pPr>
    </w:p>
    <w:p w14:paraId="55C88CBB">
      <w:pPr>
        <w:pStyle w:val="4"/>
        <w:spacing w:line="254" w:lineRule="auto"/>
        <w:ind w:right="100"/>
        <w:rPr>
          <w:rFonts w:hint="eastAsia"/>
        </w:rPr>
      </w:pPr>
      <w:r>
        <w:rPr>
          <w:rFonts w:hint="eastAsia"/>
        </w:rPr>
        <w:t>But we have what is far better and stronger than human testimony; we have</w:t>
      </w:r>
    </w:p>
    <w:p w14:paraId="083FFFA7">
      <w:pPr>
        <w:pStyle w:val="4"/>
        <w:spacing w:line="254" w:lineRule="auto"/>
        <w:ind w:right="100"/>
        <w:rPr>
          <w:rFonts w:hint="eastAsia"/>
        </w:rPr>
      </w:pPr>
      <w:r>
        <w:rPr>
          <w:rFonts w:hint="eastAsia"/>
        </w:rPr>
        <w:t>但我们拥有远胜于人见证、且更强有力的东西；我们拥有</w:t>
      </w:r>
    </w:p>
    <w:p w14:paraId="615EC07D">
      <w:pPr>
        <w:pStyle w:val="4"/>
        <w:spacing w:line="254" w:lineRule="auto"/>
        <w:ind w:right="100"/>
        <w:rPr>
          <w:rFonts w:hint="eastAsia"/>
        </w:rPr>
      </w:pPr>
    </w:p>
    <w:p w14:paraId="75E4DAAC">
      <w:pPr>
        <w:pStyle w:val="4"/>
        <w:spacing w:line="254" w:lineRule="auto"/>
        <w:ind w:right="100"/>
        <w:rPr>
          <w:rFonts w:hint="eastAsia"/>
        </w:rPr>
      </w:pPr>
      <w:r>
        <w:rPr>
          <w:rFonts w:hint="eastAsia"/>
        </w:rPr>
        <w:t>"the testimony of God." Men are fallible and frail; the Psalmist "said in his haste, All men are liars."</w:t>
      </w:r>
    </w:p>
    <w:p w14:paraId="17E4561E">
      <w:pPr>
        <w:pStyle w:val="4"/>
        <w:spacing w:line="254" w:lineRule="auto"/>
        <w:ind w:right="100"/>
        <w:rPr>
          <w:rFonts w:hint="eastAsia"/>
        </w:rPr>
      </w:pPr>
      <w:r>
        <w:rPr>
          <w:rFonts w:hint="eastAsia"/>
        </w:rPr>
        <w:t>“神的见证”。人是会犯错且软弱的；诗人“急忙说，人人都是说谎的。”</w:t>
      </w:r>
    </w:p>
    <w:p w14:paraId="5ECAEFA5">
      <w:pPr>
        <w:pStyle w:val="4"/>
        <w:spacing w:line="254" w:lineRule="auto"/>
        <w:ind w:right="100"/>
        <w:rPr>
          <w:rFonts w:hint="eastAsia"/>
        </w:rPr>
      </w:pPr>
    </w:p>
    <w:p w14:paraId="5FFE98F5">
      <w:pPr>
        <w:pStyle w:val="4"/>
        <w:spacing w:line="254" w:lineRule="auto"/>
        <w:ind w:right="100"/>
        <w:rPr>
          <w:rFonts w:hint="eastAsia"/>
        </w:rPr>
      </w:pPr>
      <w:r>
        <w:rPr>
          <w:rFonts w:hint="eastAsia"/>
        </w:rPr>
        <w:t>Still we receive their testimony; and we cannot help it; we must come to a dead-lock or stand-still, if we do not.</w:t>
      </w:r>
    </w:p>
    <w:p w14:paraId="62DC8989">
      <w:pPr>
        <w:pStyle w:val="4"/>
        <w:spacing w:line="254" w:lineRule="auto"/>
        <w:ind w:right="100"/>
        <w:rPr>
          <w:rFonts w:hint="eastAsia"/>
        </w:rPr>
      </w:pPr>
      <w:r>
        <w:rPr>
          <w:rFonts w:hint="eastAsia"/>
        </w:rPr>
        <w:t>我们仍然接受他们的见证；我们别无选择；如果我们不这样做，我们就必然陷入僵局或停滞不前。</w:t>
      </w:r>
    </w:p>
    <w:p w14:paraId="1F68B8B8">
      <w:pPr>
        <w:pStyle w:val="4"/>
        <w:spacing w:line="254" w:lineRule="auto"/>
        <w:ind w:right="100"/>
        <w:rPr>
          <w:rFonts w:hint="eastAsia"/>
        </w:rPr>
      </w:pPr>
    </w:p>
    <w:p w14:paraId="29754B0C">
      <w:pPr>
        <w:pStyle w:val="4"/>
        <w:spacing w:line="254" w:lineRule="auto"/>
        <w:ind w:right="100"/>
        <w:rPr>
          <w:rFonts w:hint="eastAsia"/>
        </w:rPr>
      </w:pPr>
      <w:r>
        <w:rPr>
          <w:rFonts w:hint="eastAsia"/>
        </w:rPr>
        <w:t>How much more confidently may we receive the testimony of him who can neither deceive nor be deceived; who knows all things and is truth itself.</w:t>
      </w:r>
    </w:p>
    <w:p w14:paraId="7A167FF1">
      <w:pPr>
        <w:pStyle w:val="4"/>
        <w:spacing w:line="254" w:lineRule="auto"/>
        <w:ind w:right="100"/>
        <w:rPr>
          <w:rFonts w:hint="eastAsia"/>
        </w:rPr>
      </w:pPr>
      <w:r>
        <w:rPr>
          <w:rFonts w:hint="eastAsia"/>
        </w:rPr>
        <w:t>我们岂不更当满怀信心地接受那既不能欺骗人、也不能被欺骗，并且知晓万事、本身就是真理的祂的见证吗？</w:t>
      </w:r>
    </w:p>
    <w:p w14:paraId="0663F712">
      <w:pPr>
        <w:pStyle w:val="4"/>
        <w:spacing w:line="254" w:lineRule="auto"/>
        <w:ind w:right="100"/>
        <w:rPr>
          <w:rFonts w:hint="eastAsia"/>
        </w:rPr>
      </w:pPr>
    </w:p>
    <w:p w14:paraId="79CEA967">
      <w:pPr>
        <w:pStyle w:val="4"/>
        <w:spacing w:line="254" w:lineRule="auto"/>
        <w:ind w:right="100"/>
        <w:rPr>
          <w:rFonts w:hint="eastAsia"/>
        </w:rPr>
      </w:pPr>
      <w:r>
        <w:rPr>
          <w:rFonts w:hint="eastAsia"/>
        </w:rPr>
        <w:t>To reject his testimony, and refuse to proceed on the faith of it, while we receive and act upon the testimony of men, is inconsistency and utter folly.</w:t>
      </w:r>
    </w:p>
    <w:p w14:paraId="0E636390">
      <w:pPr>
        <w:pStyle w:val="4"/>
        <w:spacing w:line="254" w:lineRule="auto"/>
        <w:ind w:right="100"/>
        <w:rPr>
          <w:rFonts w:hint="eastAsia"/>
        </w:rPr>
      </w:pPr>
      <w:r>
        <w:rPr>
          <w:rFonts w:hint="eastAsia"/>
        </w:rPr>
        <w:t>拒绝祂的见证，不肯凭着对祂的信心行事，却接受并按照人的见证行事，这是矛盾和极大的愚蠢。</w:t>
      </w:r>
    </w:p>
    <w:p w14:paraId="40ED0A44">
      <w:pPr>
        <w:pStyle w:val="4"/>
        <w:spacing w:line="254" w:lineRule="auto"/>
        <w:ind w:right="100"/>
        <w:rPr>
          <w:rFonts w:hint="eastAsia"/>
        </w:rPr>
      </w:pPr>
    </w:p>
    <w:p w14:paraId="17DC53FE">
      <w:pPr>
        <w:pStyle w:val="4"/>
        <w:spacing w:line="254" w:lineRule="auto"/>
        <w:ind w:right="100"/>
        <w:rPr>
          <w:rFonts w:hint="eastAsia"/>
        </w:rPr>
      </w:pPr>
      <w:r>
        <w:rPr>
          <w:rFonts w:hint="eastAsia"/>
        </w:rPr>
        <w:t>But what is the testimony of God, and how is it given?</w:t>
      </w:r>
    </w:p>
    <w:p w14:paraId="4550E033">
      <w:pPr>
        <w:pStyle w:val="4"/>
        <w:spacing w:line="254" w:lineRule="auto"/>
        <w:ind w:right="100"/>
        <w:rPr>
          <w:rFonts w:hint="eastAsia"/>
        </w:rPr>
      </w:pPr>
      <w:r>
        <w:rPr>
          <w:rFonts w:hint="eastAsia"/>
        </w:rPr>
        <w:t>但是，神的见证是什么？它是如何给出的呢？</w:t>
      </w:r>
    </w:p>
    <w:p w14:paraId="6B17B96A">
      <w:pPr>
        <w:pStyle w:val="4"/>
        <w:spacing w:line="254" w:lineRule="auto"/>
        <w:ind w:right="100"/>
        <w:rPr>
          <w:rFonts w:hint="eastAsia"/>
        </w:rPr>
      </w:pPr>
    </w:p>
    <w:p w14:paraId="13EC1542">
      <w:pPr>
        <w:pStyle w:val="4"/>
        <w:spacing w:line="254" w:lineRule="auto"/>
        <w:ind w:right="100"/>
        <w:rPr>
          <w:rFonts w:hint="eastAsia"/>
        </w:rPr>
      </w:pPr>
      <w:r>
        <w:rPr>
          <w:rFonts w:hint="eastAsia"/>
        </w:rPr>
        <w:t>First, What is his testimony?</w:t>
      </w:r>
    </w:p>
    <w:p w14:paraId="2B99DE71">
      <w:pPr>
        <w:pStyle w:val="4"/>
        <w:spacing w:line="254" w:lineRule="auto"/>
        <w:ind w:right="100"/>
        <w:rPr>
          <w:rFonts w:hint="eastAsia"/>
        </w:rPr>
      </w:pPr>
      <w:r>
        <w:rPr>
          <w:rFonts w:hint="eastAsia"/>
        </w:rPr>
        <w:t>首先，祂的见证是什么？</w:t>
      </w:r>
    </w:p>
    <w:p w14:paraId="0FBB1944">
      <w:pPr>
        <w:pStyle w:val="4"/>
        <w:spacing w:line="254" w:lineRule="auto"/>
        <w:ind w:right="100"/>
        <w:rPr>
          <w:rFonts w:hint="eastAsia"/>
        </w:rPr>
      </w:pPr>
    </w:p>
    <w:p w14:paraId="59789E8E">
      <w:pPr>
        <w:pStyle w:val="4"/>
        <w:spacing w:line="254" w:lineRule="auto"/>
        <w:ind w:right="100"/>
        <w:rPr>
          <w:rFonts w:hint="eastAsia"/>
        </w:rPr>
      </w:pPr>
      <w:r>
        <w:rPr>
          <w:rFonts w:hint="eastAsia"/>
        </w:rPr>
        <w:t>That is not expressly stated in this verse; it is left to be inferred.</w:t>
      </w:r>
    </w:p>
    <w:p w14:paraId="20F5DF59">
      <w:pPr>
        <w:pStyle w:val="4"/>
        <w:spacing w:line="254" w:lineRule="auto"/>
        <w:ind w:right="100"/>
        <w:rPr>
          <w:rFonts w:hint="eastAsia"/>
        </w:rPr>
      </w:pPr>
      <w:r>
        <w:rPr>
          <w:rFonts w:hint="eastAsia"/>
        </w:rPr>
        <w:t>这一点在本节经文中没有明确说明；留待推断。</w:t>
      </w:r>
    </w:p>
    <w:p w14:paraId="5C1C3356">
      <w:pPr>
        <w:pStyle w:val="4"/>
        <w:spacing w:line="254" w:lineRule="auto"/>
        <w:ind w:right="100"/>
        <w:rPr>
          <w:rFonts w:hint="eastAsia"/>
        </w:rPr>
      </w:pPr>
    </w:p>
    <w:p w14:paraId="617AE7B9">
      <w:pPr>
        <w:pStyle w:val="4"/>
        <w:spacing w:line="254" w:lineRule="auto"/>
        <w:ind w:right="100"/>
        <w:rPr>
          <w:rFonts w:hint="eastAsia"/>
        </w:rPr>
      </w:pPr>
      <w:r>
        <w:rPr>
          <w:rFonts w:hint="eastAsia"/>
        </w:rPr>
        <w:t>But it is not difficult to say what it is; whether we look back on the preceding context or forwards to that which follows.</w:t>
      </w:r>
    </w:p>
    <w:p w14:paraId="734E98C0">
      <w:pPr>
        <w:pStyle w:val="4"/>
        <w:spacing w:line="254" w:lineRule="auto"/>
        <w:ind w:right="100"/>
        <w:rPr>
          <w:rFonts w:hint="eastAsia"/>
        </w:rPr>
      </w:pPr>
      <w:r>
        <w:rPr>
          <w:rFonts w:hint="eastAsia"/>
        </w:rPr>
        <w:t>但不难说出它是什么；无论我们回顾前面的上下文，还是展望后面的内容。</w:t>
      </w:r>
    </w:p>
    <w:p w14:paraId="71744A1C">
      <w:pPr>
        <w:pStyle w:val="4"/>
        <w:spacing w:line="254" w:lineRule="auto"/>
        <w:ind w:right="100"/>
        <w:rPr>
          <w:rFonts w:hint="eastAsia"/>
        </w:rPr>
      </w:pPr>
    </w:p>
    <w:p w14:paraId="2BE321E8">
      <w:pPr>
        <w:pStyle w:val="4"/>
        <w:spacing w:line="254" w:lineRule="auto"/>
        <w:ind w:right="100"/>
        <w:rPr>
          <w:rFonts w:hint="eastAsia"/>
        </w:rPr>
      </w:pPr>
      <w:r>
        <w:rPr>
          <w:rFonts w:hint="eastAsia"/>
        </w:rPr>
        <w:t>Of course, it is the preceding context that must chiefly guide us; but the two very much agree.</w:t>
      </w:r>
    </w:p>
    <w:p w14:paraId="4DA303B7">
      <w:pPr>
        <w:pStyle w:val="4"/>
        <w:spacing w:line="254" w:lineRule="auto"/>
        <w:ind w:right="100"/>
        <w:rPr>
          <w:rFonts w:hint="eastAsia"/>
        </w:rPr>
      </w:pPr>
      <w:r>
        <w:rPr>
          <w:rFonts w:hint="eastAsia"/>
        </w:rPr>
        <w:t>当然，主要是前面的上下文必须引导我们；但两者非常一致。</w:t>
      </w:r>
    </w:p>
    <w:p w14:paraId="530FF411">
      <w:pPr>
        <w:pStyle w:val="4"/>
        <w:spacing w:line="254" w:lineRule="auto"/>
        <w:ind w:right="100"/>
        <w:rPr>
          <w:rFonts w:hint="eastAsia"/>
        </w:rPr>
      </w:pPr>
    </w:p>
    <w:p w14:paraId="002292CC">
      <w:pPr>
        <w:pStyle w:val="4"/>
        <w:spacing w:line="254" w:lineRule="auto"/>
        <w:ind w:right="100"/>
        <w:rPr>
          <w:rFonts w:hint="eastAsia"/>
        </w:rPr>
      </w:pPr>
      <w:r>
        <w:rPr>
          <w:rFonts w:hint="eastAsia"/>
        </w:rPr>
        <w:t>As it stands in the preceding context, it is that "Jesus Christ is the Son of God, coming by water and blood."</w:t>
      </w:r>
    </w:p>
    <w:p w14:paraId="32F30D15">
      <w:pPr>
        <w:pStyle w:val="4"/>
        <w:spacing w:line="254" w:lineRule="auto"/>
        <w:ind w:right="100"/>
        <w:rPr>
          <w:rFonts w:hint="eastAsia"/>
        </w:rPr>
      </w:pPr>
      <w:r>
        <w:rPr>
          <w:rFonts w:hint="eastAsia"/>
        </w:rPr>
        <w:t>在前面的上下文中，它是指“耶稣基督是神的儿子，藉着水和血而来。”</w:t>
      </w:r>
    </w:p>
    <w:p w14:paraId="7E4CFFE1">
      <w:pPr>
        <w:pStyle w:val="4"/>
        <w:spacing w:line="254" w:lineRule="auto"/>
        <w:ind w:right="100"/>
        <w:rPr>
          <w:rFonts w:hint="eastAsia"/>
        </w:rPr>
      </w:pPr>
    </w:p>
    <w:p w14:paraId="6E3B70AB">
      <w:pPr>
        <w:pStyle w:val="4"/>
        <w:spacing w:line="254" w:lineRule="auto"/>
        <w:ind w:right="100"/>
        <w:rPr>
          <w:rFonts w:hint="eastAsia"/>
        </w:rPr>
      </w:pPr>
      <w:r>
        <w:rPr>
          <w:rFonts w:hint="eastAsia"/>
        </w:rPr>
        <w:t>As it stands in the following context, it is that "God hath given us eternal life, and this life is in his Son."</w:t>
      </w:r>
    </w:p>
    <w:p w14:paraId="79D1E782">
      <w:pPr>
        <w:pStyle w:val="4"/>
        <w:spacing w:line="254" w:lineRule="auto"/>
        <w:ind w:right="100"/>
        <w:rPr>
          <w:rFonts w:hint="eastAsia"/>
        </w:rPr>
      </w:pPr>
      <w:r>
        <w:rPr>
          <w:rFonts w:hint="eastAsia"/>
        </w:rPr>
        <w:t>在接下来的上下文中，它是指“神赐给我们永生，这永生也是在祂儿子里面。”</w:t>
      </w:r>
    </w:p>
    <w:p w14:paraId="103C7EE3">
      <w:pPr>
        <w:pStyle w:val="4"/>
        <w:spacing w:line="254" w:lineRule="auto"/>
        <w:ind w:right="100"/>
        <w:rPr>
          <w:rFonts w:hint="eastAsia"/>
        </w:rPr>
      </w:pPr>
    </w:p>
    <w:p w14:paraId="1289C250">
      <w:pPr>
        <w:pStyle w:val="4"/>
        <w:spacing w:line="254" w:lineRule="auto"/>
        <w:ind w:right="100"/>
        <w:rPr>
          <w:rFonts w:hint="eastAsia"/>
        </w:rPr>
      </w:pPr>
      <w:r>
        <w:rPr>
          <w:rFonts w:hint="eastAsia"/>
        </w:rPr>
        <w:t>Secondly, How is his testimony given?</w:t>
      </w:r>
    </w:p>
    <w:p w14:paraId="7E2F927D">
      <w:pPr>
        <w:pStyle w:val="4"/>
        <w:spacing w:line="254" w:lineRule="auto"/>
        <w:ind w:right="100"/>
        <w:rPr>
          <w:rFonts w:hint="eastAsia"/>
        </w:rPr>
      </w:pPr>
      <w:r>
        <w:rPr>
          <w:rFonts w:hint="eastAsia"/>
        </w:rPr>
        <w:t>其次，祂的见证是如何给出的？</w:t>
      </w:r>
    </w:p>
    <w:p w14:paraId="3F89239B">
      <w:pPr>
        <w:pStyle w:val="4"/>
        <w:spacing w:line="254" w:lineRule="auto"/>
        <w:ind w:right="100"/>
        <w:rPr>
          <w:rFonts w:hint="eastAsia"/>
        </w:rPr>
      </w:pPr>
    </w:p>
    <w:p w14:paraId="6985D47E">
      <w:pPr>
        <w:pStyle w:val="4"/>
        <w:spacing w:line="254" w:lineRule="auto"/>
        <w:ind w:right="100"/>
        <w:rPr>
          <w:rFonts w:hint="eastAsia"/>
        </w:rPr>
      </w:pPr>
      <w:r>
        <w:rPr>
          <w:rFonts w:hint="eastAsia"/>
        </w:rPr>
        <w:t>As to that, this ninth verse says nothing.</w:t>
      </w:r>
    </w:p>
    <w:p w14:paraId="3ED9A31C">
      <w:pPr>
        <w:pStyle w:val="4"/>
        <w:spacing w:line="254" w:lineRule="auto"/>
        <w:ind w:right="100"/>
        <w:rPr>
          <w:rFonts w:hint="eastAsia"/>
        </w:rPr>
      </w:pPr>
      <w:r>
        <w:rPr>
          <w:rFonts w:hint="eastAsia"/>
        </w:rPr>
        <w:t>关于这一点，第九节没有说什么。</w:t>
      </w:r>
    </w:p>
    <w:p w14:paraId="2E49E2E0">
      <w:pPr>
        <w:pStyle w:val="4"/>
        <w:spacing w:line="254" w:lineRule="auto"/>
        <w:ind w:right="100"/>
        <w:rPr>
          <w:rFonts w:hint="eastAsia"/>
        </w:rPr>
      </w:pPr>
    </w:p>
    <w:p w14:paraId="1569FFB9">
      <w:pPr>
        <w:pStyle w:val="4"/>
        <w:spacing w:line="254" w:lineRule="auto"/>
        <w:ind w:right="100"/>
        <w:rPr>
          <w:rFonts w:hint="eastAsia"/>
        </w:rPr>
      </w:pPr>
      <w:r>
        <w:rPr>
          <w:rFonts w:hint="eastAsia"/>
        </w:rPr>
        <w:t>But it plainly connects the preceding and following contexts.</w:t>
      </w:r>
    </w:p>
    <w:p w14:paraId="5FA75059">
      <w:pPr>
        <w:pStyle w:val="4"/>
        <w:spacing w:line="254" w:lineRule="auto"/>
        <w:ind w:right="100"/>
        <w:rPr>
          <w:rFonts w:hint="eastAsia"/>
        </w:rPr>
      </w:pPr>
      <w:r>
        <w:rPr>
          <w:rFonts w:hint="eastAsia"/>
        </w:rPr>
        <w:t>但它清楚地连接了前面和后面的上下文。</w:t>
      </w:r>
    </w:p>
    <w:p w14:paraId="794638FF">
      <w:pPr>
        <w:pStyle w:val="4"/>
        <w:spacing w:line="254" w:lineRule="auto"/>
        <w:ind w:right="100"/>
        <w:rPr>
          <w:rFonts w:hint="eastAsia"/>
        </w:rPr>
      </w:pPr>
    </w:p>
    <w:p w14:paraId="2E7765FF">
      <w:pPr>
        <w:pStyle w:val="4"/>
        <w:spacing w:line="254" w:lineRule="auto"/>
        <w:ind w:right="100"/>
        <w:rPr>
          <w:rFonts w:hint="eastAsia"/>
        </w:rPr>
      </w:pPr>
      <w:r>
        <w:rPr>
          <w:rFonts w:hint="eastAsia"/>
        </w:rPr>
        <w:t>John evidently means to say that he has been describing, and that he is going on to describe still further, this testifying, on God's part, of his Son, with special reference to the manner of it.</w:t>
      </w:r>
    </w:p>
    <w:p w14:paraId="5E2332CE">
      <w:pPr>
        <w:pStyle w:val="4"/>
        <w:spacing w:line="254" w:lineRule="auto"/>
        <w:ind w:right="100"/>
        <w:rPr>
          <w:rFonts w:hint="eastAsia"/>
        </w:rPr>
      </w:pPr>
      <w:r>
        <w:rPr>
          <w:rFonts w:hint="eastAsia"/>
        </w:rPr>
        <w:t>约翰显然是想说，他一直在描述，并且他将继续进一步描述，神为祂儿子作的这见证，特别是指其方式。</w:t>
      </w:r>
    </w:p>
    <w:p w14:paraId="58C1A055">
      <w:pPr>
        <w:pStyle w:val="4"/>
        <w:spacing w:line="254" w:lineRule="auto"/>
        <w:ind w:right="100"/>
        <w:rPr>
          <w:rFonts w:hint="eastAsia"/>
        </w:rPr>
      </w:pPr>
    </w:p>
    <w:p w14:paraId="67F328E1">
      <w:pPr>
        <w:pStyle w:val="4"/>
        <w:spacing w:line="254" w:lineRule="auto"/>
        <w:ind w:right="100"/>
        <w:rPr>
          <w:rFonts w:hint="eastAsia"/>
        </w:rPr>
      </w:pPr>
      <w:r>
        <w:rPr>
          <w:rFonts w:hint="eastAsia"/>
        </w:rPr>
        <w:t>For he draws at this point a broad line of distinction.</w:t>
      </w:r>
    </w:p>
    <w:p w14:paraId="028DEAE1">
      <w:pPr>
        <w:pStyle w:val="4"/>
        <w:spacing w:line="254" w:lineRule="auto"/>
        <w:ind w:right="100"/>
        <w:rPr>
          <w:rFonts w:hint="eastAsia"/>
        </w:rPr>
      </w:pPr>
      <w:r>
        <w:rPr>
          <w:rFonts w:hint="eastAsia"/>
        </w:rPr>
        <w:t>因为祂在这一点上划出了一条明确的界限。</w:t>
      </w:r>
    </w:p>
    <w:p w14:paraId="60F56C4F">
      <w:pPr>
        <w:pStyle w:val="4"/>
        <w:spacing w:line="254" w:lineRule="auto"/>
        <w:ind w:right="100"/>
        <w:rPr>
          <w:rFonts w:hint="eastAsia"/>
        </w:rPr>
      </w:pPr>
    </w:p>
    <w:p w14:paraId="7703EB28">
      <w:pPr>
        <w:pStyle w:val="4"/>
        <w:spacing w:line="254" w:lineRule="auto"/>
        <w:ind w:right="100"/>
        <w:rPr>
          <w:rFonts w:hint="eastAsia"/>
        </w:rPr>
      </w:pPr>
      <w:r>
        <w:rPr>
          <w:rFonts w:hint="eastAsia"/>
        </w:rPr>
        <w:t>In what goes before, he has been speaking of God's testimony from without, or to us; in what follows, he is to speak of God's testimony within, or in us.</w:t>
      </w:r>
    </w:p>
    <w:p w14:paraId="145DC861">
      <w:pPr>
        <w:pStyle w:val="4"/>
        <w:spacing w:line="254" w:lineRule="auto"/>
        <w:ind w:right="100"/>
        <w:rPr>
          <w:rFonts w:hint="eastAsia"/>
        </w:rPr>
      </w:pPr>
      <w:r>
        <w:rPr>
          <w:rFonts w:hint="eastAsia"/>
        </w:rPr>
        <w:t>在前面，他一直在谈论神从外面，或对我们作的见证；在后面，他将谈论神在里面，或在我们里面作的见证。</w:t>
      </w:r>
    </w:p>
    <w:p w14:paraId="405EDBFA">
      <w:pPr>
        <w:pStyle w:val="4"/>
        <w:spacing w:line="254" w:lineRule="auto"/>
        <w:ind w:right="100"/>
        <w:rPr>
          <w:rFonts w:hint="eastAsia"/>
        </w:rPr>
      </w:pPr>
    </w:p>
    <w:p w14:paraId="677F1F38">
      <w:pPr>
        <w:pStyle w:val="4"/>
        <w:spacing w:line="254" w:lineRule="auto"/>
        <w:ind w:right="100"/>
        <w:rPr>
          <w:rFonts w:hint="eastAsia"/>
        </w:rPr>
      </w:pPr>
      <w:r>
        <w:rPr>
          <w:rFonts w:hint="eastAsia"/>
        </w:rPr>
        <w:t>It is the testimony of God in both cases; his bearing witness of his Son; and it is to be received as such.</w:t>
      </w:r>
    </w:p>
    <w:p w14:paraId="716E8C75">
      <w:pPr>
        <w:pStyle w:val="4"/>
        <w:spacing w:line="254" w:lineRule="auto"/>
        <w:ind w:right="100"/>
        <w:rPr>
          <w:rFonts w:hint="eastAsia"/>
        </w:rPr>
      </w:pPr>
      <w:r>
        <w:rPr>
          <w:rFonts w:hint="eastAsia"/>
        </w:rPr>
        <w:t>在这两种情况下，都是神的见证；是祂为祂儿子作的见证；并且应当如此领受。</w:t>
      </w:r>
    </w:p>
    <w:p w14:paraId="4FD4D93E">
      <w:pPr>
        <w:pStyle w:val="4"/>
        <w:spacing w:line="254" w:lineRule="auto"/>
        <w:ind w:right="100"/>
        <w:rPr>
          <w:rFonts w:hint="eastAsia"/>
        </w:rPr>
      </w:pPr>
    </w:p>
    <w:p w14:paraId="0C5BFA97">
      <w:pPr>
        <w:pStyle w:val="4"/>
        <w:spacing w:line="254" w:lineRule="auto"/>
        <w:ind w:right="100"/>
        <w:rPr>
          <w:rFonts w:hint="eastAsia"/>
        </w:rPr>
      </w:pPr>
      <w:r>
        <w:rPr>
          <w:rFonts w:hint="eastAsia"/>
        </w:rPr>
        <w:t>But whereas it has been put in the former passage as operating on us; it is now to be put as ascertained, apprehended, and felt, by us and in us: "He that believeth on the Son of God hath the testimony in himself: he that believeth not God hath made him a liar; because he believeth not the testimony that God hath testified of," or about, "his Son" (ver. 10).</w:t>
      </w:r>
    </w:p>
    <w:p w14:paraId="7F182CC6">
      <w:pPr>
        <w:pStyle w:val="4"/>
        <w:spacing w:line="254" w:lineRule="auto"/>
        <w:ind w:right="100"/>
        <w:rPr>
          <w:rFonts w:hint="eastAsia"/>
        </w:rPr>
      </w:pPr>
      <w:r>
        <w:rPr>
          <w:rFonts w:hint="eastAsia"/>
        </w:rPr>
        <w:t>然而，在前一段经文中，它被描述为作用于我们；现在则要被描述为由我们并在我们里面被确定、领会和感受到：“信神儿子的，就有这见证在他心里；不信神的，就是将神当作说谎的，因不信神为祂儿子作的见证”（10节）。</w:t>
      </w:r>
    </w:p>
    <w:p w14:paraId="688F5F2C">
      <w:pPr>
        <w:pStyle w:val="4"/>
        <w:spacing w:line="254" w:lineRule="auto"/>
        <w:ind w:right="100"/>
        <w:rPr>
          <w:rFonts w:hint="eastAsia"/>
        </w:rPr>
      </w:pPr>
    </w:p>
    <w:p w14:paraId="44E3E451">
      <w:pPr>
        <w:pStyle w:val="4"/>
        <w:spacing w:line="254" w:lineRule="auto"/>
        <w:ind w:right="100"/>
        <w:rPr>
          <w:rFonts w:hint="eastAsia"/>
        </w:rPr>
      </w:pPr>
      <w:r>
        <w:rPr>
          <w:rFonts w:hint="eastAsia"/>
        </w:rPr>
        <w:t>"He that believeth on the Son of God hath the testimony in himself;" the testimony, that is, of God; for it is upon the warrant of "the testimony of God which he has testified about his Son," that he believes on the Son of God.</w:t>
      </w:r>
    </w:p>
    <w:p w14:paraId="10B0113B">
      <w:pPr>
        <w:pStyle w:val="4"/>
        <w:spacing w:line="254" w:lineRule="auto"/>
        <w:ind w:right="100"/>
        <w:rPr>
          <w:rFonts w:hint="eastAsia"/>
        </w:rPr>
      </w:pPr>
      <w:r>
        <w:rPr>
          <w:rFonts w:hint="eastAsia"/>
        </w:rPr>
        <w:t>“信神儿子的，就有这见证在他心里；”这见证，就是神的见证；因为他是凭着“神为祂儿子所作的见证”而信神儿子的。</w:t>
      </w:r>
    </w:p>
    <w:p w14:paraId="0BE92EE1">
      <w:pPr>
        <w:pStyle w:val="4"/>
        <w:spacing w:line="254" w:lineRule="auto"/>
        <w:ind w:right="100"/>
        <w:rPr>
          <w:rFonts w:hint="eastAsia"/>
        </w:rPr>
      </w:pPr>
    </w:p>
    <w:p w14:paraId="3F4F7301">
      <w:pPr>
        <w:pStyle w:val="4"/>
        <w:spacing w:line="254" w:lineRule="auto"/>
        <w:ind w:right="100"/>
        <w:rPr>
          <w:rFonts w:hint="eastAsia"/>
        </w:rPr>
      </w:pPr>
      <w:r>
        <w:rPr>
          <w:rFonts w:hint="eastAsia"/>
        </w:rPr>
        <w:t>But in his so believing, that testimony of God becomes to him a matter of inward consciousness.</w:t>
      </w:r>
    </w:p>
    <w:p w14:paraId="25A0E598">
      <w:pPr>
        <w:pStyle w:val="4"/>
        <w:spacing w:line="254" w:lineRule="auto"/>
        <w:ind w:right="100"/>
        <w:rPr>
          <w:rFonts w:hint="eastAsia"/>
        </w:rPr>
      </w:pPr>
      <w:r>
        <w:rPr>
          <w:rFonts w:hint="eastAsia"/>
        </w:rPr>
        <w:t>但是在他如此相信的时候，神的那个见证对他来说就成了一个内在意识的事情。</w:t>
      </w:r>
    </w:p>
    <w:p w14:paraId="004BD4CD">
      <w:pPr>
        <w:pStyle w:val="4"/>
        <w:spacing w:line="254" w:lineRule="auto"/>
        <w:ind w:right="100"/>
        <w:rPr>
          <w:rFonts w:hint="eastAsia"/>
        </w:rPr>
      </w:pPr>
    </w:p>
    <w:p w14:paraId="1C4E5AC7">
      <w:pPr>
        <w:pStyle w:val="4"/>
        <w:spacing w:line="254" w:lineRule="auto"/>
        <w:ind w:right="100"/>
        <w:rPr>
          <w:rFonts w:hint="eastAsia"/>
        </w:rPr>
      </w:pPr>
      <w:r>
        <w:rPr>
          <w:rFonts w:hint="eastAsia"/>
        </w:rPr>
        <w:t>He has it within him; in himself.</w:t>
      </w:r>
    </w:p>
    <w:p w14:paraId="736E3E43">
      <w:pPr>
        <w:pStyle w:val="4"/>
        <w:spacing w:line="254" w:lineRule="auto"/>
        <w:ind w:right="100"/>
        <w:rPr>
          <w:rFonts w:hint="eastAsia"/>
        </w:rPr>
      </w:pPr>
      <w:r>
        <w:rPr>
          <w:rFonts w:hint="eastAsia"/>
        </w:rPr>
        <w:t>他拥有它在他里面；在他自己里面。</w:t>
      </w:r>
    </w:p>
    <w:p w14:paraId="7B598697">
      <w:pPr>
        <w:pStyle w:val="4"/>
        <w:spacing w:line="254" w:lineRule="auto"/>
        <w:ind w:right="100"/>
        <w:rPr>
          <w:rFonts w:hint="eastAsia"/>
        </w:rPr>
      </w:pPr>
    </w:p>
    <w:p w14:paraId="255DA195">
      <w:pPr>
        <w:pStyle w:val="4"/>
        <w:spacing w:line="254" w:lineRule="auto"/>
        <w:ind w:right="100"/>
        <w:rPr>
          <w:rFonts w:hint="eastAsia"/>
        </w:rPr>
      </w:pPr>
      <w:r>
        <w:rPr>
          <w:rFonts w:hint="eastAsia"/>
        </w:rPr>
        <w:t>It is not now merely God testifying to us of his Son, but God testifying in us of his Son; causing us to know experimentally the truth of what he testifies.</w:t>
      </w:r>
    </w:p>
    <w:p w14:paraId="4A908AF4">
      <w:pPr>
        <w:pStyle w:val="4"/>
        <w:spacing w:line="254" w:lineRule="auto"/>
        <w:ind w:right="100"/>
        <w:rPr>
          <w:rFonts w:hint="eastAsia"/>
        </w:rPr>
      </w:pPr>
      <w:r>
        <w:rPr>
          <w:rFonts w:hint="eastAsia"/>
        </w:rPr>
        <w:t>现在不仅仅是神向我们见证祂的儿子，而是神在我们里面见证祂的儿子；使我们从经验上知道祂所见证之事的真实性。</w:t>
      </w:r>
    </w:p>
    <w:p w14:paraId="672190BA">
      <w:pPr>
        <w:pStyle w:val="4"/>
        <w:spacing w:line="254" w:lineRule="auto"/>
        <w:ind w:right="100"/>
        <w:rPr>
          <w:rFonts w:hint="eastAsia"/>
        </w:rPr>
      </w:pPr>
    </w:p>
    <w:p w14:paraId="4B2D1060">
      <w:pPr>
        <w:pStyle w:val="4"/>
        <w:spacing w:line="254" w:lineRule="auto"/>
        <w:ind w:right="100"/>
        <w:rPr>
          <w:rFonts w:hint="eastAsia"/>
        </w:rPr>
      </w:pPr>
      <w:r>
        <w:rPr>
          <w:rFonts w:hint="eastAsia"/>
        </w:rPr>
        <w:t>We find, by actual trial and experience, that the Son is exactly what the Father has been testifying him to be: "the Son of God, Jesus Christ, coming by water and blood."</w:t>
      </w:r>
    </w:p>
    <w:p w14:paraId="1B06025A">
      <w:pPr>
        <w:pStyle w:val="4"/>
        <w:spacing w:line="254" w:lineRule="auto"/>
        <w:ind w:right="100"/>
        <w:rPr>
          <w:rFonts w:hint="eastAsia"/>
        </w:rPr>
      </w:pPr>
      <w:r>
        <w:rPr>
          <w:rFonts w:hint="eastAsia"/>
        </w:rPr>
        <w:t>我们通过实际的试验和经验发现，圣子正是圣父一直见证祂所是的：“神的儿子，耶稣基督，藉着水和血而来。”</w:t>
      </w:r>
    </w:p>
    <w:p w14:paraId="5DE57B41">
      <w:pPr>
        <w:pStyle w:val="4"/>
        <w:spacing w:line="254" w:lineRule="auto"/>
        <w:ind w:right="100"/>
        <w:rPr>
          <w:rFonts w:hint="eastAsia"/>
        </w:rPr>
      </w:pPr>
    </w:p>
    <w:p w14:paraId="3D66B1B7">
      <w:pPr>
        <w:pStyle w:val="4"/>
        <w:spacing w:line="254" w:lineRule="auto"/>
        <w:ind w:right="100"/>
        <w:rPr>
          <w:rFonts w:hint="eastAsia"/>
        </w:rPr>
      </w:pPr>
      <w:r>
        <w:rPr>
          <w:rFonts w:hint="eastAsia"/>
        </w:rPr>
        <w:t>Thus the inward verifies the outward.</w:t>
      </w:r>
    </w:p>
    <w:p w14:paraId="69D4ADEB">
      <w:pPr>
        <w:pStyle w:val="4"/>
        <w:spacing w:line="254" w:lineRule="auto"/>
        <w:ind w:right="100"/>
        <w:rPr>
          <w:rFonts w:hint="eastAsia"/>
        </w:rPr>
      </w:pPr>
      <w:r>
        <w:rPr>
          <w:rFonts w:hint="eastAsia"/>
        </w:rPr>
        <w:t>因此，内在证实了外在。</w:t>
      </w:r>
    </w:p>
    <w:p w14:paraId="1281F043">
      <w:pPr>
        <w:pStyle w:val="4"/>
        <w:spacing w:line="254" w:lineRule="auto"/>
        <w:ind w:right="100"/>
        <w:rPr>
          <w:rFonts w:hint="eastAsia"/>
        </w:rPr>
      </w:pPr>
    </w:p>
    <w:p w14:paraId="5557E9F8">
      <w:pPr>
        <w:pStyle w:val="4"/>
        <w:spacing w:line="254" w:lineRule="auto"/>
        <w:ind w:right="100"/>
        <w:rPr>
          <w:rFonts w:hint="eastAsia"/>
        </w:rPr>
      </w:pPr>
      <w:r>
        <w:rPr>
          <w:rFonts w:hint="eastAsia"/>
        </w:rPr>
        <w:t>It is as if a friend should introduce to me his son, with a high testimony to his personal excellency and rank, as well as to his power and willingness to assist me in an emergency, and be of service to me all my days.</w:t>
      </w:r>
    </w:p>
    <w:p w14:paraId="7E9245C0">
      <w:pPr>
        <w:pStyle w:val="4"/>
        <w:spacing w:line="254" w:lineRule="auto"/>
        <w:ind w:right="100"/>
        <w:rPr>
          <w:rFonts w:hint="eastAsia"/>
        </w:rPr>
      </w:pPr>
      <w:r>
        <w:rPr>
          <w:rFonts w:hint="eastAsia"/>
        </w:rPr>
        <w:t>这好比一位朋友向我介绍他的儿子，高度赞扬他个人的卓越品格和地位，以及他在紧急情况下帮助我、并终生为我服务的意愿和能力。</w:t>
      </w:r>
    </w:p>
    <w:p w14:paraId="42D8D479">
      <w:pPr>
        <w:pStyle w:val="4"/>
        <w:spacing w:line="254" w:lineRule="auto"/>
        <w:ind w:right="100"/>
        <w:rPr>
          <w:rFonts w:hint="eastAsia"/>
        </w:rPr>
      </w:pPr>
    </w:p>
    <w:p w14:paraId="206C08BE">
      <w:pPr>
        <w:pStyle w:val="4"/>
        <w:spacing w:line="254" w:lineRule="auto"/>
        <w:ind w:right="100"/>
        <w:rPr>
          <w:rFonts w:hint="eastAsia"/>
        </w:rPr>
      </w:pPr>
      <w:r>
        <w:rPr>
          <w:rFonts w:hint="eastAsia"/>
        </w:rPr>
        <w:t>I believe the testimony, and on the faith of it welcome the new-comer to my home and heart.</w:t>
      </w:r>
    </w:p>
    <w:p w14:paraId="0BED1D54">
      <w:pPr>
        <w:pStyle w:val="4"/>
        <w:spacing w:line="254" w:lineRule="auto"/>
        <w:ind w:right="100"/>
        <w:rPr>
          <w:rFonts w:hint="eastAsia"/>
        </w:rPr>
      </w:pPr>
      <w:r>
        <w:rPr>
          <w:rFonts w:hint="eastAsia"/>
        </w:rPr>
        <w:t>我相信这见证，并凭着这信心欢迎这位新来者进入我的家和我的心。</w:t>
      </w:r>
    </w:p>
    <w:p w14:paraId="6A4A1149">
      <w:pPr>
        <w:pStyle w:val="4"/>
        <w:spacing w:line="254" w:lineRule="auto"/>
        <w:ind w:right="100"/>
        <w:rPr>
          <w:rFonts w:hint="eastAsia"/>
        </w:rPr>
      </w:pPr>
    </w:p>
    <w:p w14:paraId="566B4ABA">
      <w:pPr>
        <w:pStyle w:val="4"/>
        <w:spacing w:line="254" w:lineRule="auto"/>
        <w:ind w:right="100"/>
        <w:rPr>
          <w:rFonts w:hint="eastAsia"/>
        </w:rPr>
      </w:pPr>
      <w:r>
        <w:rPr>
          <w:rFonts w:hint="eastAsia"/>
        </w:rPr>
        <w:t>He soon approves himself to me as all that his father said I would find him to be.</w:t>
      </w:r>
    </w:p>
    <w:p w14:paraId="49905FA5">
      <w:pPr>
        <w:pStyle w:val="4"/>
        <w:spacing w:line="254" w:lineRule="auto"/>
        <w:ind w:right="100"/>
        <w:rPr>
          <w:rFonts w:hint="eastAsia"/>
        </w:rPr>
      </w:pPr>
      <w:r>
        <w:rPr>
          <w:rFonts w:hint="eastAsia"/>
        </w:rPr>
        <w:t>他很快就向我证明，他完全像他父亲所说的那样。</w:t>
      </w:r>
    </w:p>
    <w:p w14:paraId="7C6CCD23">
      <w:pPr>
        <w:pStyle w:val="4"/>
        <w:spacing w:line="254" w:lineRule="auto"/>
        <w:ind w:right="100"/>
        <w:rPr>
          <w:rFonts w:hint="eastAsia"/>
        </w:rPr>
      </w:pPr>
    </w:p>
    <w:p w14:paraId="16B5E8C4">
      <w:pPr>
        <w:pStyle w:val="4"/>
        <w:spacing w:line="254" w:lineRule="auto"/>
        <w:ind w:right="100"/>
        <w:rPr>
          <w:rFonts w:hint="eastAsia"/>
        </w:rPr>
      </w:pPr>
      <w:r>
        <w:rPr>
          <w:rFonts w:hint="eastAsia"/>
        </w:rPr>
        <w:t>Then I have the testimony in a sense in me, in myself.</w:t>
      </w:r>
    </w:p>
    <w:p w14:paraId="5A386AF2">
      <w:pPr>
        <w:pStyle w:val="4"/>
        <w:spacing w:line="254" w:lineRule="auto"/>
        <w:ind w:right="100"/>
        <w:rPr>
          <w:rFonts w:hint="eastAsia"/>
        </w:rPr>
      </w:pPr>
      <w:r>
        <w:rPr>
          <w:rFonts w:hint="eastAsia"/>
        </w:rPr>
        <w:t>那么，在某种意义上，我就在我里面，在我自己里面拥有了这见证。</w:t>
      </w:r>
    </w:p>
    <w:p w14:paraId="72056D9C">
      <w:pPr>
        <w:pStyle w:val="4"/>
        <w:spacing w:line="254" w:lineRule="auto"/>
        <w:ind w:right="100"/>
        <w:rPr>
          <w:rFonts w:hint="eastAsia"/>
        </w:rPr>
      </w:pPr>
    </w:p>
    <w:p w14:paraId="2BB582C2">
      <w:pPr>
        <w:pStyle w:val="4"/>
        <w:spacing w:line="254" w:lineRule="auto"/>
        <w:ind w:right="100"/>
        <w:rPr>
          <w:rFonts w:hint="eastAsia"/>
        </w:rPr>
      </w:pPr>
      <w:r>
        <w:rPr>
          <w:rFonts w:hint="eastAsia"/>
        </w:rPr>
        <w:t>So far the analogy may hold and be helpful.</w:t>
      </w:r>
    </w:p>
    <w:p w14:paraId="4278F72F">
      <w:pPr>
        <w:pStyle w:val="4"/>
        <w:spacing w:line="254" w:lineRule="auto"/>
        <w:ind w:right="100"/>
        <w:rPr>
          <w:rFonts w:hint="eastAsia"/>
        </w:rPr>
      </w:pPr>
      <w:r>
        <w:rPr>
          <w:rFonts w:hint="eastAsia"/>
        </w:rPr>
        <w:t>到目前为止，这个类比或许成立并且有帮助。</w:t>
      </w:r>
    </w:p>
    <w:p w14:paraId="3535EA89">
      <w:pPr>
        <w:pStyle w:val="4"/>
        <w:spacing w:line="254" w:lineRule="auto"/>
        <w:ind w:right="100"/>
        <w:rPr>
          <w:rFonts w:hint="eastAsia"/>
        </w:rPr>
      </w:pPr>
    </w:p>
    <w:p w14:paraId="0D1A5223">
      <w:pPr>
        <w:pStyle w:val="4"/>
        <w:spacing w:line="254" w:lineRule="auto"/>
        <w:ind w:right="100"/>
        <w:rPr>
          <w:rFonts w:hint="eastAsia"/>
        </w:rPr>
      </w:pPr>
      <w:r>
        <w:rPr>
          <w:rFonts w:hint="eastAsia"/>
        </w:rPr>
        <w:t>But, like all earthly analogies of what is divine, it is imperfect.</w:t>
      </w:r>
    </w:p>
    <w:p w14:paraId="2DC59CAD">
      <w:pPr>
        <w:pStyle w:val="4"/>
        <w:spacing w:line="254" w:lineRule="auto"/>
        <w:ind w:right="100"/>
        <w:rPr>
          <w:rFonts w:hint="eastAsia"/>
        </w:rPr>
      </w:pPr>
      <w:r>
        <w:rPr>
          <w:rFonts w:hint="eastAsia"/>
        </w:rPr>
        <w:t>但是，像所有对神圣事物的属世类比一样，它是不完美的。</w:t>
      </w:r>
    </w:p>
    <w:p w14:paraId="1C6F246B">
      <w:pPr>
        <w:pStyle w:val="4"/>
        <w:spacing w:line="254" w:lineRule="auto"/>
        <w:ind w:right="100"/>
        <w:rPr>
          <w:rFonts w:hint="eastAsia"/>
        </w:rPr>
      </w:pPr>
    </w:p>
    <w:p w14:paraId="765F7A11">
      <w:pPr>
        <w:pStyle w:val="4"/>
        <w:spacing w:line="254" w:lineRule="auto"/>
        <w:ind w:right="100"/>
        <w:rPr>
          <w:rFonts w:hint="eastAsia"/>
        </w:rPr>
      </w:pPr>
      <w:r>
        <w:rPr>
          <w:rFonts w:hint="eastAsia"/>
        </w:rPr>
        <w:t>It is only in a sense somewhat vague and loose that, in the case supposed, I can be said to have the testimony of my friend about his son in me.</w:t>
      </w:r>
    </w:p>
    <w:p w14:paraId="4854811B">
      <w:pPr>
        <w:pStyle w:val="4"/>
        <w:spacing w:line="254" w:lineRule="auto"/>
        <w:ind w:right="100"/>
        <w:rPr>
          <w:rFonts w:hint="eastAsia"/>
        </w:rPr>
      </w:pPr>
      <w:r>
        <w:rPr>
          <w:rFonts w:hint="eastAsia"/>
        </w:rPr>
        <w:t>在所假设的情况下，我只能在某种模糊和不严谨的意义上说，我里面有我朋友关于他儿子的见证。</w:t>
      </w:r>
    </w:p>
    <w:p w14:paraId="5B057BD8">
      <w:pPr>
        <w:pStyle w:val="4"/>
        <w:spacing w:line="254" w:lineRule="auto"/>
        <w:ind w:right="100"/>
        <w:rPr>
          <w:rFonts w:hint="eastAsia"/>
        </w:rPr>
      </w:pPr>
    </w:p>
    <w:p w14:paraId="72D6DDDD">
      <w:pPr>
        <w:pStyle w:val="4"/>
        <w:spacing w:line="254" w:lineRule="auto"/>
        <w:ind w:right="100"/>
        <w:rPr>
          <w:rFonts w:hint="eastAsia"/>
        </w:rPr>
      </w:pPr>
      <w:r>
        <w:rPr>
          <w:rFonts w:hint="eastAsia"/>
        </w:rPr>
        <w:t>For it is not really my friend testifying in me, as something distinct from his testifying to me; it is I myself who am proving and verifying his testimony.</w:t>
      </w:r>
    </w:p>
    <w:p w14:paraId="22117598">
      <w:pPr>
        <w:pStyle w:val="4"/>
        <w:spacing w:line="254" w:lineRule="auto"/>
        <w:ind w:right="100"/>
        <w:rPr>
          <w:rFonts w:hint="eastAsia"/>
        </w:rPr>
      </w:pPr>
      <w:r>
        <w:rPr>
          <w:rFonts w:hint="eastAsia"/>
        </w:rPr>
        <w:t>因为这并非真的是我的朋友在我里面作见证，有别于他向我作见证；而是我自己正在证实和核实他的见证。</w:t>
      </w:r>
    </w:p>
    <w:p w14:paraId="365F1C65">
      <w:pPr>
        <w:pStyle w:val="4"/>
        <w:spacing w:line="254" w:lineRule="auto"/>
        <w:ind w:right="100"/>
        <w:rPr>
          <w:rFonts w:hint="eastAsia"/>
        </w:rPr>
      </w:pPr>
    </w:p>
    <w:p w14:paraId="1D6149C9">
      <w:pPr>
        <w:pStyle w:val="4"/>
        <w:spacing w:line="254" w:lineRule="auto"/>
        <w:ind w:right="100"/>
        <w:rPr>
          <w:rFonts w:hint="eastAsia"/>
        </w:rPr>
      </w:pPr>
      <w:r>
        <w:rPr>
          <w:rFonts w:hint="eastAsia"/>
        </w:rPr>
        <w:t>In this case, also, it is that, no doubt; that at least.</w:t>
      </w:r>
    </w:p>
    <w:p w14:paraId="440B5F65">
      <w:pPr>
        <w:pStyle w:val="4"/>
        <w:spacing w:line="254" w:lineRule="auto"/>
        <w:ind w:right="100"/>
        <w:rPr>
          <w:rFonts w:hint="eastAsia"/>
        </w:rPr>
      </w:pPr>
      <w:r>
        <w:rPr>
          <w:rFonts w:hint="eastAsia"/>
        </w:rPr>
        <w:t>在这种情况下，无疑也是如此；至少是如此。</w:t>
      </w:r>
    </w:p>
    <w:p w14:paraId="58F7947A">
      <w:pPr>
        <w:pStyle w:val="4"/>
        <w:spacing w:line="254" w:lineRule="auto"/>
        <w:ind w:right="100"/>
        <w:rPr>
          <w:rFonts w:hint="eastAsia"/>
        </w:rPr>
      </w:pPr>
    </w:p>
    <w:p w14:paraId="4E40961B">
      <w:pPr>
        <w:pStyle w:val="4"/>
        <w:spacing w:line="254" w:lineRule="auto"/>
        <w:ind w:right="100"/>
        <w:rPr>
          <w:rFonts w:hint="eastAsia"/>
        </w:rPr>
      </w:pPr>
      <w:r>
        <w:rPr>
          <w:rFonts w:hint="eastAsia"/>
        </w:rPr>
        <w:t>But is it not something more?</w:t>
      </w:r>
    </w:p>
    <w:p w14:paraId="7B1CF517">
      <w:pPr>
        <w:pStyle w:val="4"/>
        <w:spacing w:line="254" w:lineRule="auto"/>
        <w:ind w:right="100"/>
        <w:rPr>
          <w:rFonts w:hint="eastAsia"/>
        </w:rPr>
      </w:pPr>
      <w:r>
        <w:rPr>
          <w:rFonts w:hint="eastAsia"/>
        </w:rPr>
        <w:t>但它不只是这些吗？</w:t>
      </w:r>
    </w:p>
    <w:p w14:paraId="5C44AA63">
      <w:pPr>
        <w:pStyle w:val="4"/>
        <w:spacing w:line="254" w:lineRule="auto"/>
        <w:ind w:right="100"/>
        <w:rPr>
          <w:rFonts w:hint="eastAsia"/>
        </w:rPr>
      </w:pPr>
    </w:p>
    <w:p w14:paraId="16536A5B">
      <w:pPr>
        <w:pStyle w:val="4"/>
        <w:spacing w:line="254" w:lineRule="auto"/>
        <w:ind w:right="100"/>
        <w:rPr>
          <w:rFonts w:hint="eastAsia"/>
        </w:rPr>
      </w:pPr>
      <w:r>
        <w:rPr>
          <w:rFonts w:hint="eastAsia"/>
        </w:rPr>
        <w:t>For the testifier is God; and he of whom he testifies is his own Son.</w:t>
      </w:r>
    </w:p>
    <w:p w14:paraId="4304D042">
      <w:pPr>
        <w:pStyle w:val="4"/>
        <w:spacing w:line="254" w:lineRule="auto"/>
        <w:ind w:right="100"/>
        <w:rPr>
          <w:rFonts w:hint="eastAsia"/>
        </w:rPr>
      </w:pPr>
      <w:r>
        <w:rPr>
          <w:rFonts w:hint="eastAsia"/>
        </w:rPr>
        <w:t>因为作见证者是神；而祂所见证的那位是祂自己的儿子。</w:t>
      </w:r>
    </w:p>
    <w:p w14:paraId="30A9A739">
      <w:pPr>
        <w:pStyle w:val="4"/>
        <w:spacing w:line="254" w:lineRule="auto"/>
        <w:ind w:right="100"/>
        <w:rPr>
          <w:rFonts w:hint="eastAsia"/>
        </w:rPr>
      </w:pPr>
    </w:p>
    <w:p w14:paraId="1556B6F0">
      <w:pPr>
        <w:pStyle w:val="4"/>
        <w:spacing w:line="254" w:lineRule="auto"/>
        <w:ind w:right="100"/>
        <w:rPr>
          <w:rFonts w:hint="eastAsia"/>
        </w:rPr>
      </w:pPr>
      <w:r>
        <w:rPr>
          <w:rFonts w:hint="eastAsia"/>
        </w:rPr>
        <w:t>Literally, therefore, and in the strictest and fullest sense, I can have God's testimony in me; I can have God himself testifying in me.</w:t>
      </w:r>
    </w:p>
    <w:p w14:paraId="65873A0B">
      <w:pPr>
        <w:pStyle w:val="4"/>
        <w:spacing w:line="254" w:lineRule="auto"/>
        <w:ind w:right="100"/>
        <w:rPr>
          <w:rFonts w:hint="eastAsia"/>
        </w:rPr>
      </w:pPr>
      <w:r>
        <w:rPr>
          <w:rFonts w:hint="eastAsia"/>
        </w:rPr>
        <w:t>因此，从字面上讲，并且在最严格和最充分的意义上，我可以拥有神在我里面的见证；我可以拥有神亲自在我里面作见证。</w:t>
      </w:r>
    </w:p>
    <w:p w14:paraId="254C696D">
      <w:pPr>
        <w:pStyle w:val="4"/>
        <w:spacing w:line="254" w:lineRule="auto"/>
        <w:ind w:right="100"/>
        <w:rPr>
          <w:rFonts w:hint="eastAsia"/>
        </w:rPr>
      </w:pPr>
    </w:p>
    <w:p w14:paraId="6422DDE2">
      <w:pPr>
        <w:pStyle w:val="4"/>
        <w:spacing w:line="254" w:lineRule="auto"/>
        <w:ind w:right="100"/>
        <w:rPr>
          <w:rFonts w:hint="eastAsia"/>
        </w:rPr>
      </w:pPr>
      <w:r>
        <w:rPr>
          <w:rFonts w:hint="eastAsia"/>
        </w:rPr>
        <w:t>And I can have him testifying in me, not of his Son offered and given to me, as "coming by water and by blood;" but of his Son, so coming by water and by blood, and now dwelling in my heart; "Christ in me, the hope of glory."</w:t>
      </w:r>
    </w:p>
    <w:p w14:paraId="6DB306B0">
      <w:pPr>
        <w:pStyle w:val="4"/>
        <w:spacing w:line="254" w:lineRule="auto"/>
        <w:ind w:right="100"/>
        <w:rPr>
          <w:rFonts w:hint="eastAsia"/>
        </w:rPr>
      </w:pPr>
      <w:r>
        <w:rPr>
          <w:rFonts w:hint="eastAsia"/>
        </w:rPr>
        <w:t>并且我可以让祂在我里面作见证，不是见证祂的儿子作为“藉着水和血而来”被提供和赐给我；而是见证祂的儿子，如此藉着水和血而来，如今住在我心里；“基督在我里面，荣耀的盼望。”</w:t>
      </w:r>
    </w:p>
    <w:p w14:paraId="6BAFEF48">
      <w:pPr>
        <w:pStyle w:val="4"/>
        <w:spacing w:line="254" w:lineRule="auto"/>
        <w:ind w:right="100"/>
        <w:rPr>
          <w:rFonts w:hint="eastAsia"/>
        </w:rPr>
      </w:pPr>
    </w:p>
    <w:p w14:paraId="1F915711">
      <w:pPr>
        <w:pStyle w:val="4"/>
        <w:spacing w:line="254" w:lineRule="auto"/>
        <w:ind w:right="100"/>
        <w:rPr>
          <w:rFonts w:hint="eastAsia"/>
        </w:rPr>
      </w:pPr>
      <w:r>
        <w:rPr>
          <w:rFonts w:hint="eastAsia"/>
        </w:rPr>
        <w:t>This is something quite different from our own consciousness apprehending the truth, and feeling the reality, of what God testifies of his Son.</w:t>
      </w:r>
    </w:p>
    <w:p w14:paraId="04A8FCCA">
      <w:pPr>
        <w:pStyle w:val="4"/>
        <w:spacing w:line="254" w:lineRule="auto"/>
        <w:ind w:right="100"/>
        <w:rPr>
          <w:rFonts w:hint="eastAsia"/>
        </w:rPr>
      </w:pPr>
      <w:r>
        <w:rPr>
          <w:rFonts w:hint="eastAsia"/>
        </w:rPr>
        <w:t>这与我们自己的意识领会神为祂儿子所作见证的真理，并感受到其真实性，是截然不同的。</w:t>
      </w:r>
    </w:p>
    <w:p w14:paraId="4EEEE9C4">
      <w:pPr>
        <w:pStyle w:val="4"/>
        <w:spacing w:line="254" w:lineRule="auto"/>
        <w:ind w:right="100"/>
        <w:rPr>
          <w:rFonts w:hint="eastAsia"/>
        </w:rPr>
      </w:pPr>
    </w:p>
    <w:p w14:paraId="5F33D8CD">
      <w:pPr>
        <w:pStyle w:val="4"/>
        <w:spacing w:line="254" w:lineRule="auto"/>
        <w:ind w:right="100"/>
        <w:rPr>
          <w:rFonts w:hint="eastAsia"/>
        </w:rPr>
      </w:pPr>
      <w:r>
        <w:rPr>
          <w:rFonts w:hint="eastAsia"/>
        </w:rPr>
        <w:t>It is rather like what Paul indicates when he says: "The Spirit itself beareth witness," or testifies, "with our Spirit, that we are</w:t>
      </w:r>
    </w:p>
    <w:p w14:paraId="0931F200">
      <w:pPr>
        <w:pStyle w:val="4"/>
        <w:spacing w:line="254" w:lineRule="auto"/>
        <w:ind w:right="100"/>
        <w:rPr>
          <w:rFonts w:hint="eastAsia"/>
        </w:rPr>
      </w:pPr>
      <w:r>
        <w:rPr>
          <w:rFonts w:hint="eastAsia"/>
        </w:rPr>
        <w:t>这更像是保罗所指出的，当他说：“圣灵亲自与我们的灵同证，”或作见证，“我们是</w:t>
      </w:r>
    </w:p>
    <w:p w14:paraId="2A8499D1">
      <w:pPr>
        <w:pStyle w:val="4"/>
        <w:spacing w:line="254" w:lineRule="auto"/>
        <w:ind w:right="100"/>
        <w:rPr>
          <w:rFonts w:hint="eastAsia"/>
        </w:rPr>
      </w:pPr>
    </w:p>
    <w:p w14:paraId="11755CD7">
      <w:pPr>
        <w:pStyle w:val="4"/>
        <w:spacing w:line="254" w:lineRule="auto"/>
        <w:ind w:right="100"/>
        <w:rPr>
          <w:rFonts w:hint="eastAsia"/>
        </w:rPr>
      </w:pPr>
      <w:r>
        <w:rPr>
          <w:rFonts w:hint="eastAsia"/>
        </w:rPr>
        <w:t>the children of God: and if children, then heirs; heirs of God, and joint-heirs with Christ: if so be that we suffer with him, that we may be also glorified together."</w:t>
      </w:r>
    </w:p>
    <w:p w14:paraId="27F4157D">
      <w:pPr>
        <w:pStyle w:val="4"/>
        <w:spacing w:line="254" w:lineRule="auto"/>
        <w:ind w:right="100"/>
        <w:rPr>
          <w:rFonts w:hint="eastAsia"/>
        </w:rPr>
      </w:pPr>
      <w:r>
        <w:rPr>
          <w:rFonts w:hint="eastAsia"/>
        </w:rPr>
        <w:t>神的儿女；既是儿女，便是后嗣；是神的后嗣，和基督同作后嗣。如果我们和祂一同受苦，也必和祂一同得荣耀。”</w:t>
      </w:r>
    </w:p>
    <w:p w14:paraId="0BA5D38B">
      <w:pPr>
        <w:pStyle w:val="4"/>
        <w:spacing w:line="254" w:lineRule="auto"/>
        <w:ind w:right="100"/>
        <w:rPr>
          <w:rFonts w:hint="eastAsia"/>
        </w:rPr>
      </w:pPr>
    </w:p>
    <w:p w14:paraId="578995A9">
      <w:pPr>
        <w:pStyle w:val="4"/>
        <w:spacing w:line="254" w:lineRule="auto"/>
        <w:ind w:right="100"/>
        <w:rPr>
          <w:rFonts w:hint="eastAsia"/>
        </w:rPr>
      </w:pPr>
      <w:r>
        <w:rPr>
          <w:rFonts w:hint="eastAsia"/>
        </w:rPr>
        <w:t>An indispensable condition of this inward testifying of God in us, our having in us his testimony, is our believing on his Son: "He that believeth on the Son of God," and he alone, "hath the testimony in himself."</w:t>
      </w:r>
    </w:p>
    <w:p w14:paraId="79A29517">
      <w:pPr>
        <w:pStyle w:val="4"/>
        <w:spacing w:line="254" w:lineRule="auto"/>
        <w:ind w:right="100"/>
        <w:rPr>
          <w:rFonts w:hint="eastAsia"/>
        </w:rPr>
      </w:pPr>
      <w:r>
        <w:rPr>
          <w:rFonts w:hint="eastAsia"/>
        </w:rPr>
        <w:t>神在我们里面作这内在见证，我们里面有祂的见证，一个不可或缺的条件就是我们信祂的儿子：“信神儿子的”，并且唯有他，“就有这见证在他心里。”</w:t>
      </w:r>
    </w:p>
    <w:p w14:paraId="2084B5B3">
      <w:pPr>
        <w:pStyle w:val="4"/>
        <w:spacing w:line="254" w:lineRule="auto"/>
        <w:ind w:right="100"/>
        <w:rPr>
          <w:rFonts w:hint="eastAsia"/>
        </w:rPr>
      </w:pPr>
    </w:p>
    <w:p w14:paraId="77B21BDD">
      <w:pPr>
        <w:pStyle w:val="4"/>
        <w:spacing w:line="254" w:lineRule="auto"/>
        <w:ind w:right="100"/>
        <w:rPr>
          <w:rFonts w:hint="eastAsia"/>
        </w:rPr>
      </w:pPr>
      <w:r>
        <w:rPr>
          <w:rFonts w:hint="eastAsia"/>
        </w:rPr>
        <w:t>Evidently it must be so.</w:t>
      </w:r>
    </w:p>
    <w:p w14:paraId="5F50C84C">
      <w:pPr>
        <w:pStyle w:val="4"/>
        <w:spacing w:line="254" w:lineRule="auto"/>
        <w:ind w:right="100"/>
        <w:rPr>
          <w:rFonts w:hint="eastAsia"/>
        </w:rPr>
      </w:pPr>
      <w:r>
        <w:rPr>
          <w:rFonts w:hint="eastAsia"/>
        </w:rPr>
        <w:t>显然必须如此。</w:t>
      </w:r>
    </w:p>
    <w:p w14:paraId="0F7C1A82">
      <w:pPr>
        <w:pStyle w:val="4"/>
        <w:spacing w:line="254" w:lineRule="auto"/>
        <w:ind w:right="100"/>
        <w:rPr>
          <w:rFonts w:hint="eastAsia"/>
        </w:rPr>
      </w:pPr>
    </w:p>
    <w:p w14:paraId="4CE3FF0E">
      <w:pPr>
        <w:pStyle w:val="4"/>
        <w:spacing w:line="254" w:lineRule="auto"/>
        <w:ind w:right="100"/>
        <w:rPr>
          <w:rFonts w:hint="eastAsia"/>
        </w:rPr>
      </w:pPr>
      <w:r>
        <w:rPr>
          <w:rFonts w:hint="eastAsia"/>
        </w:rPr>
        <w:t>For it is our believing on his Son that brings God into these hearts of ours, in which he is to testify of his Son in us more and more.</w:t>
      </w:r>
    </w:p>
    <w:p w14:paraId="146987B2">
      <w:pPr>
        <w:pStyle w:val="4"/>
        <w:spacing w:line="254" w:lineRule="auto"/>
        <w:ind w:right="100"/>
        <w:rPr>
          <w:rFonts w:hint="eastAsia"/>
        </w:rPr>
      </w:pPr>
      <w:r>
        <w:rPr>
          <w:rFonts w:hint="eastAsia"/>
        </w:rPr>
        <w:t>因为是我们信祂的儿子，才把神带进我们这些心里，祂要在我们里面越来越多地为祂的儿子作见证。</w:t>
      </w:r>
    </w:p>
    <w:p w14:paraId="35C966A8">
      <w:pPr>
        <w:pStyle w:val="4"/>
        <w:spacing w:line="254" w:lineRule="auto"/>
        <w:ind w:right="100"/>
        <w:rPr>
          <w:rFonts w:hint="eastAsia"/>
        </w:rPr>
      </w:pPr>
    </w:p>
    <w:p w14:paraId="65478E8B">
      <w:pPr>
        <w:pStyle w:val="4"/>
        <w:spacing w:line="254" w:lineRule="auto"/>
        <w:ind w:right="100"/>
        <w:rPr>
          <w:rFonts w:hint="eastAsia"/>
        </w:rPr>
      </w:pPr>
      <w:r>
        <w:rPr>
          <w:rFonts w:hint="eastAsia"/>
        </w:rPr>
        <w:t>And just as evidently, this believing on his Son, which thus leads to our having the testimony within us, must rest on the testimony from without.</w:t>
      </w:r>
    </w:p>
    <w:p w14:paraId="30A7B972">
      <w:pPr>
        <w:pStyle w:val="4"/>
        <w:spacing w:line="254" w:lineRule="auto"/>
        <w:ind w:right="100"/>
        <w:rPr>
          <w:rFonts w:hint="eastAsia"/>
        </w:rPr>
      </w:pPr>
      <w:r>
        <w:rPr>
          <w:rFonts w:hint="eastAsia"/>
        </w:rPr>
        <w:t>同样显而易见的是，这种信祂儿子的行为，从而导致我们在里面拥有见证，必须建立在来自外面的见证之上。</w:t>
      </w:r>
    </w:p>
    <w:p w14:paraId="619E9B39">
      <w:pPr>
        <w:pStyle w:val="4"/>
        <w:spacing w:line="254" w:lineRule="auto"/>
        <w:ind w:right="100"/>
        <w:rPr>
          <w:rFonts w:hint="eastAsia"/>
        </w:rPr>
      </w:pPr>
    </w:p>
    <w:p w14:paraId="4E8841A4">
      <w:pPr>
        <w:pStyle w:val="4"/>
        <w:spacing w:line="254" w:lineRule="auto"/>
        <w:ind w:right="100"/>
        <w:rPr>
          <w:rFonts w:hint="eastAsia"/>
        </w:rPr>
      </w:pPr>
      <w:r>
        <w:rPr>
          <w:rFonts w:hint="eastAsia"/>
        </w:rPr>
        <w:t>It is our believing on his Son, on the ground and warrant of his testifying to us of his Son, that opens the way for our having him testifying in us of his Son.</w:t>
      </w:r>
    </w:p>
    <w:p w14:paraId="4A75FE6F">
      <w:pPr>
        <w:pStyle w:val="4"/>
        <w:spacing w:line="254" w:lineRule="auto"/>
        <w:ind w:right="100"/>
        <w:rPr>
          <w:rFonts w:hint="eastAsia"/>
        </w:rPr>
      </w:pPr>
      <w:r>
        <w:rPr>
          <w:rFonts w:hint="eastAsia"/>
        </w:rPr>
        <w:t>是我们凭着祂向我们见证祂儿子的根据和凭据而信祂的儿子，这为我们拥有祂在我们里面见证祂的儿子开辟了道路。</w:t>
      </w:r>
    </w:p>
    <w:p w14:paraId="6415437E">
      <w:pPr>
        <w:pStyle w:val="4"/>
        <w:spacing w:line="254" w:lineRule="auto"/>
        <w:ind w:right="100"/>
        <w:rPr>
          <w:rFonts w:hint="eastAsia"/>
        </w:rPr>
      </w:pPr>
    </w:p>
    <w:p w14:paraId="12888D6E">
      <w:pPr>
        <w:pStyle w:val="4"/>
        <w:spacing w:line="254" w:lineRule="auto"/>
        <w:ind w:right="100"/>
        <w:rPr>
          <w:rFonts w:hint="eastAsia"/>
        </w:rPr>
      </w:pPr>
      <w:r>
        <w:rPr>
          <w:rFonts w:hint="eastAsia"/>
        </w:rPr>
        <w:t>And so we are brought back to this, that we are to believe on the Son of God, not because God testifies of him in us, but because he testifies of him to us.</w:t>
      </w:r>
    </w:p>
    <w:p w14:paraId="2AE638CF">
      <w:pPr>
        <w:pStyle w:val="4"/>
        <w:spacing w:line="254" w:lineRule="auto"/>
        <w:ind w:right="100"/>
        <w:rPr>
          <w:rFonts w:hint="eastAsia"/>
        </w:rPr>
      </w:pPr>
      <w:r>
        <w:rPr>
          <w:rFonts w:hint="eastAsia"/>
        </w:rPr>
        <w:t>因此我们又回到了这一点，即我们要信神的儿子，不是因为神在我们里面为祂作见证，而是因为祂向我们为祂作见证。</w:t>
      </w:r>
    </w:p>
    <w:p w14:paraId="5DFEAA65">
      <w:pPr>
        <w:pStyle w:val="4"/>
        <w:spacing w:line="254" w:lineRule="auto"/>
        <w:ind w:right="100"/>
        <w:rPr>
          <w:rFonts w:hint="eastAsia"/>
        </w:rPr>
      </w:pPr>
    </w:p>
    <w:p w14:paraId="28813959">
      <w:pPr>
        <w:pStyle w:val="4"/>
        <w:spacing w:line="254" w:lineRule="auto"/>
        <w:ind w:right="100"/>
        <w:rPr>
          <w:rFonts w:hint="eastAsia"/>
        </w:rPr>
      </w:pPr>
      <w:r>
        <w:rPr>
          <w:rFonts w:hint="eastAsia"/>
        </w:rPr>
        <w:t>Is not that, however, warrant enough?</w:t>
      </w:r>
    </w:p>
    <w:p w14:paraId="3FB34024">
      <w:pPr>
        <w:pStyle w:val="4"/>
        <w:spacing w:line="254" w:lineRule="auto"/>
        <w:ind w:right="100"/>
        <w:rPr>
          <w:rFonts w:hint="eastAsia"/>
        </w:rPr>
      </w:pPr>
      <w:r>
        <w:rPr>
          <w:rFonts w:hint="eastAsia"/>
        </w:rPr>
        <w:t>然而，这难道还不够凭据吗？</w:t>
      </w:r>
    </w:p>
    <w:p w14:paraId="295B2923">
      <w:pPr>
        <w:pStyle w:val="4"/>
        <w:spacing w:line="254" w:lineRule="auto"/>
        <w:ind w:right="100"/>
        <w:rPr>
          <w:rFonts w:hint="eastAsia"/>
        </w:rPr>
      </w:pPr>
    </w:p>
    <w:p w14:paraId="64FD1E94">
      <w:pPr>
        <w:pStyle w:val="4"/>
        <w:spacing w:line="254" w:lineRule="auto"/>
        <w:ind w:right="100"/>
        <w:rPr>
          <w:rFonts w:hint="eastAsia"/>
        </w:rPr>
      </w:pPr>
      <w:r>
        <w:rPr>
          <w:rFonts w:hint="eastAsia"/>
        </w:rPr>
        <w:t>Is it not sufficient of itself to win faith the most confiding, since it is the testimony of him who is the truth?</w:t>
      </w:r>
    </w:p>
    <w:p w14:paraId="081C900F">
      <w:pPr>
        <w:pStyle w:val="4"/>
        <w:spacing w:line="254" w:lineRule="auto"/>
        <w:ind w:right="100"/>
        <w:rPr>
          <w:rFonts w:hint="eastAsia"/>
        </w:rPr>
      </w:pPr>
      <w:r>
        <w:rPr>
          <w:rFonts w:hint="eastAsia"/>
        </w:rPr>
        <w:t>既然这是真理之祂的见证，难道它本身不足以赢得最信靠的信心吗？</w:t>
      </w:r>
    </w:p>
    <w:p w14:paraId="621AD980">
      <w:pPr>
        <w:pStyle w:val="4"/>
        <w:spacing w:line="254" w:lineRule="auto"/>
        <w:ind w:right="100"/>
        <w:rPr>
          <w:rFonts w:hint="eastAsia"/>
        </w:rPr>
      </w:pPr>
    </w:p>
    <w:p w14:paraId="4235E825">
      <w:pPr>
        <w:pStyle w:val="4"/>
        <w:spacing w:line="254" w:lineRule="auto"/>
        <w:ind w:right="100"/>
        <w:rPr>
          <w:rFonts w:hint="eastAsia"/>
        </w:rPr>
      </w:pPr>
      <w:r>
        <w:rPr>
          <w:rFonts w:hint="eastAsia"/>
        </w:rPr>
        <w:t>Does it not make unbelief inexcusable?</w:t>
      </w:r>
    </w:p>
    <w:p w14:paraId="235EA0B5">
      <w:pPr>
        <w:pStyle w:val="4"/>
        <w:spacing w:line="254" w:lineRule="auto"/>
        <w:ind w:right="100"/>
        <w:rPr>
          <w:rFonts w:hint="eastAsia"/>
        </w:rPr>
      </w:pPr>
      <w:r>
        <w:rPr>
          <w:rFonts w:hint="eastAsia"/>
        </w:rPr>
        <w:t>这难道不使不信无可推诿吗？</w:t>
      </w:r>
    </w:p>
    <w:p w14:paraId="5416A131">
      <w:pPr>
        <w:pStyle w:val="4"/>
        <w:spacing w:line="254" w:lineRule="auto"/>
        <w:ind w:right="100"/>
        <w:rPr>
          <w:rFonts w:hint="eastAsia"/>
        </w:rPr>
      </w:pPr>
    </w:p>
    <w:p w14:paraId="1C728B09">
      <w:pPr>
        <w:pStyle w:val="4"/>
        <w:spacing w:line="254" w:lineRule="auto"/>
        <w:ind w:right="100"/>
        <w:rPr>
          <w:rFonts w:hint="eastAsia"/>
        </w:rPr>
      </w:pPr>
      <w:r>
        <w:rPr>
          <w:rFonts w:hint="eastAsia"/>
        </w:rPr>
        <w:t>For refusing to believe, on the strength of the outward testimony alone, even without the inward, is simply giving God the lie: "He that believeth not God hath made him a liar; because he believeth not the testimony that God hath testified of his Son."</w:t>
      </w:r>
    </w:p>
    <w:p w14:paraId="24BC0D95">
      <w:pPr>
        <w:pStyle w:val="4"/>
        <w:spacing w:line="254" w:lineRule="auto"/>
        <w:ind w:right="100"/>
        <w:rPr>
          <w:rFonts w:hint="eastAsia"/>
        </w:rPr>
      </w:pPr>
      <w:r>
        <w:rPr>
          <w:rFonts w:hint="eastAsia"/>
        </w:rPr>
        <w:t>因为单凭外在的见证，即使没有内在的见证，就拒绝相信，简直就是把神当作说谎的：“不信神的，就是将神当作说谎的，因不信神为祂儿子作的见证。”</w:t>
      </w:r>
    </w:p>
    <w:p w14:paraId="1E68EEF8">
      <w:pPr>
        <w:pStyle w:val="4"/>
        <w:spacing w:line="254" w:lineRule="auto"/>
        <w:ind w:right="100"/>
        <w:rPr>
          <w:rFonts w:hint="eastAsia"/>
        </w:rPr>
      </w:pPr>
    </w:p>
    <w:p w14:paraId="6B5F37C3">
      <w:pPr>
        <w:pStyle w:val="4"/>
        <w:spacing w:line="254" w:lineRule="auto"/>
        <w:ind w:right="100"/>
        <w:rPr>
          <w:rFonts w:hint="eastAsia"/>
        </w:rPr>
      </w:pPr>
      <w:r>
        <w:rPr>
          <w:rFonts w:hint="eastAsia"/>
        </w:rPr>
        <w:t>Thus, I. The ground and reward or fruit of faith; and II. The sin of unbelief; are to be viewed in the light of its being God's testimony and not man's that is to be believed.</w:t>
      </w:r>
    </w:p>
    <w:p w14:paraId="774D7BE6">
      <w:pPr>
        <w:pStyle w:val="4"/>
        <w:spacing w:line="254" w:lineRule="auto"/>
        <w:ind w:right="100"/>
        <w:rPr>
          <w:rFonts w:hint="eastAsia"/>
        </w:rPr>
      </w:pPr>
      <w:r>
        <w:rPr>
          <w:rFonts w:hint="eastAsia"/>
        </w:rPr>
        <w:t>因此，I. 信心的根基和奖赏或果效；以及 II. 不信的罪；都应当从这是神的见证而非人的见证需要被相信这个角度来看待。</w:t>
      </w:r>
    </w:p>
    <w:p w14:paraId="1F183E3B">
      <w:pPr>
        <w:pStyle w:val="4"/>
        <w:spacing w:line="254" w:lineRule="auto"/>
        <w:ind w:right="100"/>
        <w:rPr>
          <w:rFonts w:hint="eastAsia"/>
        </w:rPr>
      </w:pPr>
    </w:p>
    <w:p w14:paraId="0E4012D8">
      <w:pPr>
        <w:pStyle w:val="4"/>
        <w:spacing w:line="254" w:lineRule="auto"/>
        <w:ind w:right="100"/>
        <w:rPr>
          <w:rFonts w:hint="eastAsia"/>
        </w:rPr>
      </w:pPr>
      <w:r>
        <w:rPr>
          <w:rFonts w:hint="eastAsia"/>
        </w:rPr>
        <w:t>I.Faith stands here between two divine testimonies, or two modes of the one divine testimony; it is the effect of the first, and the cause or means of the second.</w:t>
      </w:r>
    </w:p>
    <w:p w14:paraId="31B030DB">
      <w:pPr>
        <w:pStyle w:val="4"/>
        <w:spacing w:line="254" w:lineRule="auto"/>
        <w:ind w:right="100"/>
        <w:rPr>
          <w:rFonts w:hint="eastAsia"/>
        </w:rPr>
      </w:pPr>
      <w:r>
        <w:rPr>
          <w:rFonts w:hint="eastAsia"/>
        </w:rPr>
        <w:t>I. 信心在这里介于两个神圣的见证，或者说一个神圣见证的两种模式之间；它是第一个见证的结果，也是第二个见证的原因或途径。</w:t>
      </w:r>
    </w:p>
    <w:p w14:paraId="574BC207">
      <w:pPr>
        <w:pStyle w:val="4"/>
        <w:spacing w:line="254" w:lineRule="auto"/>
        <w:ind w:right="100"/>
        <w:rPr>
          <w:rFonts w:hint="eastAsia"/>
        </w:rPr>
      </w:pPr>
    </w:p>
    <w:p w14:paraId="190E19E9">
      <w:pPr>
        <w:pStyle w:val="4"/>
        <w:spacing w:line="254" w:lineRule="auto"/>
        <w:ind w:right="100"/>
        <w:rPr>
          <w:rFonts w:hint="eastAsia"/>
        </w:rPr>
      </w:pPr>
      <w:r>
        <w:rPr>
          <w:rFonts w:hint="eastAsia"/>
        </w:rPr>
        <w:t>In the first place, as an effect, faith flows from the threefold testimony of "the Spirit, the water, and the blood;" which is the primary testimony of God, from without or from above.</w:t>
      </w:r>
    </w:p>
    <w:p w14:paraId="028E2335">
      <w:pPr>
        <w:pStyle w:val="4"/>
        <w:spacing w:line="254" w:lineRule="auto"/>
        <w:ind w:right="100"/>
        <w:rPr>
          <w:rFonts w:hint="eastAsia"/>
        </w:rPr>
      </w:pPr>
      <w:r>
        <w:rPr>
          <w:rFonts w:hint="eastAsia"/>
        </w:rPr>
        <w:t>首先，作为一种结果，信心源于“圣灵、水和血”的三重见证；这是神最初的见证，来自外部或来自上方。</w:t>
      </w:r>
    </w:p>
    <w:p w14:paraId="183E4A40">
      <w:pPr>
        <w:pStyle w:val="4"/>
        <w:spacing w:line="254" w:lineRule="auto"/>
        <w:ind w:right="100"/>
        <w:rPr>
          <w:rFonts w:hint="eastAsia"/>
        </w:rPr>
      </w:pPr>
    </w:p>
    <w:p w14:paraId="25E11969">
      <w:pPr>
        <w:pStyle w:val="4"/>
        <w:spacing w:line="254" w:lineRule="auto"/>
        <w:ind w:right="100"/>
        <w:rPr>
          <w:rFonts w:hint="eastAsia"/>
        </w:rPr>
      </w:pPr>
      <w:r>
        <w:rPr>
          <w:rFonts w:hint="eastAsia"/>
        </w:rPr>
        <w:t>You who believe on the Son of God believe on him as witnessed or attested by</w:t>
      </w:r>
    </w:p>
    <w:p w14:paraId="34F551FF">
      <w:pPr>
        <w:pStyle w:val="4"/>
        <w:spacing w:line="254" w:lineRule="auto"/>
        <w:ind w:right="100"/>
        <w:rPr>
          <w:rFonts w:hint="eastAsia"/>
        </w:rPr>
      </w:pPr>
      <w:r>
        <w:rPr>
          <w:rFonts w:hint="eastAsia"/>
        </w:rPr>
        <w:t>你们信神儿子的人，是信靠一位由</w:t>
      </w:r>
    </w:p>
    <w:p w14:paraId="53BF1BBF">
      <w:pPr>
        <w:pStyle w:val="4"/>
        <w:spacing w:line="254" w:lineRule="auto"/>
        <w:ind w:right="100"/>
        <w:rPr>
          <w:rFonts w:hint="eastAsia"/>
        </w:rPr>
      </w:pPr>
    </w:p>
    <w:p w14:paraId="3C1B56A1">
      <w:pPr>
        <w:pStyle w:val="4"/>
        <w:spacing w:line="254" w:lineRule="auto"/>
        <w:ind w:right="100"/>
        <w:rPr>
          <w:rFonts w:hint="eastAsia"/>
        </w:rPr>
      </w:pPr>
      <w:r>
        <w:rPr>
          <w:rFonts w:hint="eastAsia"/>
        </w:rPr>
        <w:t>God; you believe on him because it is really God who has testified or testifies of him.</w:t>
      </w:r>
    </w:p>
    <w:p w14:paraId="63D19D70">
      <w:pPr>
        <w:pStyle w:val="4"/>
        <w:spacing w:line="254" w:lineRule="auto"/>
        <w:ind w:right="100"/>
        <w:rPr>
          <w:rFonts w:hint="eastAsia"/>
        </w:rPr>
      </w:pPr>
      <w:r>
        <w:rPr>
          <w:rFonts w:hint="eastAsia"/>
        </w:rPr>
        <w:t>神所见证或证实的祂；你们信祂，因为真正为祂作见证或正在为祂作见证的是神。</w:t>
      </w:r>
    </w:p>
    <w:p w14:paraId="64DBC89F">
      <w:pPr>
        <w:pStyle w:val="4"/>
        <w:spacing w:line="254" w:lineRule="auto"/>
        <w:ind w:right="100"/>
        <w:rPr>
          <w:rFonts w:hint="eastAsia"/>
        </w:rPr>
      </w:pPr>
    </w:p>
    <w:p w14:paraId="1E355827">
      <w:pPr>
        <w:pStyle w:val="4"/>
        <w:spacing w:line="254" w:lineRule="auto"/>
        <w:ind w:right="100"/>
        <w:rPr>
          <w:rFonts w:hint="eastAsia"/>
        </w:rPr>
      </w:pPr>
      <w:r>
        <w:rPr>
          <w:rFonts w:hint="eastAsia"/>
        </w:rPr>
        <w:t>And the testimony of God, upon which you believe on him, is substantially of the same sort as the testimony of men, to which you are accustomed to give credit.</w:t>
      </w:r>
    </w:p>
    <w:p w14:paraId="5C2A515C">
      <w:pPr>
        <w:pStyle w:val="4"/>
        <w:spacing w:line="254" w:lineRule="auto"/>
        <w:ind w:right="100"/>
        <w:rPr>
          <w:rFonts w:hint="eastAsia"/>
        </w:rPr>
      </w:pPr>
      <w:r>
        <w:rPr>
          <w:rFonts w:hint="eastAsia"/>
        </w:rPr>
        <w:t>并且你们凭以信祂的神的见证，实质上与你们习惯于相信的人的见证是同类的。</w:t>
      </w:r>
    </w:p>
    <w:p w14:paraId="1936FC47">
      <w:pPr>
        <w:pStyle w:val="4"/>
        <w:spacing w:line="254" w:lineRule="auto"/>
        <w:ind w:right="100"/>
        <w:rPr>
          <w:rFonts w:hint="eastAsia"/>
        </w:rPr>
      </w:pPr>
    </w:p>
    <w:p w14:paraId="4B2F768F">
      <w:pPr>
        <w:pStyle w:val="4"/>
        <w:spacing w:line="254" w:lineRule="auto"/>
        <w:ind w:right="100"/>
        <w:rPr>
          <w:rFonts w:hint="eastAsia"/>
        </w:rPr>
      </w:pPr>
      <w:r>
        <w:rPr>
          <w:rFonts w:hint="eastAsia"/>
        </w:rPr>
        <w:t>That is implied in what is said: "If we receive the testimony of men, the testimony of God is greater."</w:t>
      </w:r>
    </w:p>
    <w:p w14:paraId="7780681B">
      <w:pPr>
        <w:pStyle w:val="4"/>
        <w:spacing w:line="254" w:lineRule="auto"/>
        <w:ind w:right="100"/>
        <w:rPr>
          <w:rFonts w:hint="eastAsia"/>
        </w:rPr>
      </w:pPr>
      <w:r>
        <w:rPr>
          <w:rFonts w:hint="eastAsia"/>
        </w:rPr>
        <w:t>这在所说的话中有所暗示：“我们既领受人的见证，神的见证更该领受了。”</w:t>
      </w:r>
    </w:p>
    <w:p w14:paraId="035F6ED9">
      <w:pPr>
        <w:pStyle w:val="4"/>
        <w:spacing w:line="254" w:lineRule="auto"/>
        <w:ind w:right="100"/>
        <w:rPr>
          <w:rFonts w:hint="eastAsia"/>
        </w:rPr>
      </w:pPr>
    </w:p>
    <w:p w14:paraId="399CD0A0">
      <w:pPr>
        <w:pStyle w:val="4"/>
        <w:spacing w:line="254" w:lineRule="auto"/>
        <w:ind w:right="100"/>
        <w:rPr>
          <w:rFonts w:hint="eastAsia"/>
        </w:rPr>
      </w:pPr>
      <w:r>
        <w:rPr>
          <w:rFonts w:hint="eastAsia"/>
        </w:rPr>
        <w:t>For it is indeed the testimony of God that you are to receive, "the testimony which he hath testified of his Son."</w:t>
      </w:r>
    </w:p>
    <w:p w14:paraId="15B6BE34">
      <w:pPr>
        <w:pStyle w:val="4"/>
        <w:spacing w:line="254" w:lineRule="auto"/>
        <w:ind w:right="100"/>
        <w:rPr>
          <w:rFonts w:hint="eastAsia"/>
        </w:rPr>
      </w:pPr>
      <w:r>
        <w:rPr>
          <w:rFonts w:hint="eastAsia"/>
        </w:rPr>
        <w:t>因为你确实要领受的是神的见证，“祂为祂儿子所作的见证。”</w:t>
      </w:r>
    </w:p>
    <w:p w14:paraId="4EA311F4">
      <w:pPr>
        <w:pStyle w:val="4"/>
        <w:spacing w:line="254" w:lineRule="auto"/>
        <w:ind w:right="100"/>
        <w:rPr>
          <w:rFonts w:hint="eastAsia"/>
        </w:rPr>
      </w:pPr>
    </w:p>
    <w:p w14:paraId="3FBA94B9">
      <w:pPr>
        <w:pStyle w:val="4"/>
        <w:spacing w:line="254" w:lineRule="auto"/>
        <w:ind w:right="100"/>
        <w:rPr>
          <w:rFonts w:hint="eastAsia"/>
        </w:rPr>
      </w:pPr>
      <w:r>
        <w:rPr>
          <w:rFonts w:hint="eastAsia"/>
        </w:rPr>
        <w:t>It is testimony to you; not in you.</w:t>
      </w:r>
    </w:p>
    <w:p w14:paraId="75FF6F21">
      <w:pPr>
        <w:pStyle w:val="4"/>
        <w:spacing w:line="254" w:lineRule="auto"/>
        <w:ind w:right="100"/>
        <w:rPr>
          <w:rFonts w:hint="eastAsia"/>
        </w:rPr>
      </w:pPr>
      <w:r>
        <w:rPr>
          <w:rFonts w:hint="eastAsia"/>
        </w:rPr>
        <w:t>这是对你作的见证；不是在你里面作的见证。</w:t>
      </w:r>
    </w:p>
    <w:p w14:paraId="040783D6">
      <w:pPr>
        <w:pStyle w:val="4"/>
        <w:spacing w:line="254" w:lineRule="auto"/>
        <w:ind w:right="100"/>
        <w:rPr>
          <w:rFonts w:hint="eastAsia"/>
        </w:rPr>
      </w:pPr>
    </w:p>
    <w:p w14:paraId="69541244">
      <w:pPr>
        <w:pStyle w:val="4"/>
        <w:spacing w:line="254" w:lineRule="auto"/>
        <w:ind w:right="100"/>
        <w:rPr>
          <w:rFonts w:hint="eastAsia"/>
        </w:rPr>
      </w:pPr>
      <w:r>
        <w:rPr>
          <w:rFonts w:hint="eastAsia"/>
        </w:rPr>
        <w:t>It may be in some sense and to some extent in you, in so far as it enlists on its behalf, or is fitted to enlist, your inward convictions, tastes, and tendencies.</w:t>
      </w:r>
    </w:p>
    <w:p w14:paraId="4B0D6D4F">
      <w:pPr>
        <w:pStyle w:val="4"/>
        <w:spacing w:line="254" w:lineRule="auto"/>
        <w:ind w:right="100"/>
        <w:rPr>
          <w:rFonts w:hint="eastAsia"/>
        </w:rPr>
      </w:pPr>
      <w:r>
        <w:rPr>
          <w:rFonts w:hint="eastAsia"/>
        </w:rPr>
        <w:t>在某种意义上和某种程度上，它可能在你里面，只要它为其自身争取到，或适合争取到，你内在的信念、品味和倾向。</w:t>
      </w:r>
    </w:p>
    <w:p w14:paraId="06DF1E52">
      <w:pPr>
        <w:pStyle w:val="4"/>
        <w:spacing w:line="254" w:lineRule="auto"/>
        <w:ind w:right="100"/>
        <w:rPr>
          <w:rFonts w:hint="eastAsia"/>
        </w:rPr>
      </w:pPr>
    </w:p>
    <w:p w14:paraId="3F921223">
      <w:pPr>
        <w:pStyle w:val="4"/>
        <w:spacing w:line="254" w:lineRule="auto"/>
        <w:ind w:right="100"/>
        <w:rPr>
          <w:rFonts w:hint="eastAsia"/>
        </w:rPr>
      </w:pPr>
      <w:r>
        <w:rPr>
          <w:rFonts w:hint="eastAsia"/>
        </w:rPr>
        <w:t>But as long as it is testimony, not received and admitted, but claiming to be received and admitted, it is testimony to you.</w:t>
      </w:r>
    </w:p>
    <w:p w14:paraId="61EC8F58">
      <w:pPr>
        <w:pStyle w:val="4"/>
        <w:spacing w:line="254" w:lineRule="auto"/>
        <w:ind w:right="100"/>
        <w:rPr>
          <w:rFonts w:hint="eastAsia"/>
        </w:rPr>
      </w:pPr>
      <w:r>
        <w:rPr>
          <w:rFonts w:hint="eastAsia"/>
        </w:rPr>
        <w:t>但只要它是见证，尚未被接受和承认，而是要求被接受和承认，它就是对你作的见证。</w:t>
      </w:r>
    </w:p>
    <w:p w14:paraId="0D0955A5">
      <w:pPr>
        <w:pStyle w:val="4"/>
        <w:spacing w:line="254" w:lineRule="auto"/>
        <w:ind w:right="100"/>
        <w:rPr>
          <w:rFonts w:hint="eastAsia"/>
        </w:rPr>
      </w:pPr>
    </w:p>
    <w:p w14:paraId="3D1E76CA">
      <w:pPr>
        <w:pStyle w:val="4"/>
        <w:spacing w:line="254" w:lineRule="auto"/>
        <w:ind w:right="100"/>
        <w:rPr>
          <w:rFonts w:hint="eastAsia"/>
        </w:rPr>
      </w:pPr>
      <w:r>
        <w:rPr>
          <w:rFonts w:hint="eastAsia"/>
        </w:rPr>
        <w:t>And it is upon that testimony that your faith must lay hold and lean.</w:t>
      </w:r>
    </w:p>
    <w:p w14:paraId="4BE7A17B">
      <w:pPr>
        <w:pStyle w:val="4"/>
        <w:spacing w:line="254" w:lineRule="auto"/>
        <w:ind w:right="100"/>
        <w:rPr>
          <w:rFonts w:hint="eastAsia"/>
        </w:rPr>
      </w:pPr>
      <w:r>
        <w:rPr>
          <w:rFonts w:hint="eastAsia"/>
        </w:rPr>
        <w:t>你的信心必须抓住并依靠那个见证。</w:t>
      </w:r>
    </w:p>
    <w:p w14:paraId="1CB6A0BE">
      <w:pPr>
        <w:pStyle w:val="4"/>
        <w:spacing w:line="254" w:lineRule="auto"/>
        <w:ind w:right="100"/>
        <w:rPr>
          <w:rFonts w:hint="eastAsia"/>
        </w:rPr>
      </w:pPr>
    </w:p>
    <w:p w14:paraId="35252C94">
      <w:pPr>
        <w:pStyle w:val="4"/>
        <w:spacing w:line="254" w:lineRule="auto"/>
        <w:ind w:right="100"/>
        <w:rPr>
          <w:rFonts w:hint="eastAsia"/>
        </w:rPr>
      </w:pPr>
      <w:r>
        <w:rPr>
          <w:rFonts w:hint="eastAsia"/>
        </w:rPr>
        <w:t>I have said that this testimony of God to you may, in some sense and to some extent, be in you; it may be testimony appealing to certain inward instincts or principles of your nature.</w:t>
      </w:r>
    </w:p>
    <w:p w14:paraId="27807EF6">
      <w:pPr>
        <w:pStyle w:val="4"/>
        <w:spacing w:line="254" w:lineRule="auto"/>
        <w:ind w:right="100"/>
        <w:rPr>
          <w:rFonts w:hint="eastAsia"/>
        </w:rPr>
      </w:pPr>
      <w:r>
        <w:rPr>
          <w:rFonts w:hint="eastAsia"/>
        </w:rPr>
        <w:t>我说过，神对你作的这见证，在某种意义上和某种程度上，可能在你里面；它可能是诉诸你本性中某些内在直觉或原则的见证。</w:t>
      </w:r>
    </w:p>
    <w:p w14:paraId="5540484D">
      <w:pPr>
        <w:pStyle w:val="4"/>
        <w:spacing w:line="254" w:lineRule="auto"/>
        <w:ind w:right="100"/>
        <w:rPr>
          <w:rFonts w:hint="eastAsia"/>
        </w:rPr>
      </w:pPr>
    </w:p>
    <w:p w14:paraId="1DD64897">
      <w:pPr>
        <w:pStyle w:val="4"/>
        <w:spacing w:line="254" w:lineRule="auto"/>
        <w:ind w:right="100"/>
        <w:rPr>
          <w:rFonts w:hint="eastAsia"/>
        </w:rPr>
      </w:pPr>
      <w:r>
        <w:rPr>
          <w:rFonts w:hint="eastAsia"/>
        </w:rPr>
        <w:t>It is so in the present instance.</w:t>
      </w:r>
    </w:p>
    <w:p w14:paraId="27AEE6CE">
      <w:pPr>
        <w:pStyle w:val="4"/>
        <w:spacing w:line="254" w:lineRule="auto"/>
        <w:ind w:right="100"/>
        <w:rPr>
          <w:rFonts w:hint="eastAsia"/>
        </w:rPr>
      </w:pPr>
      <w:r>
        <w:rPr>
          <w:rFonts w:hint="eastAsia"/>
        </w:rPr>
        <w:t>在本例中就是如此。</w:t>
      </w:r>
    </w:p>
    <w:p w14:paraId="2393E656">
      <w:pPr>
        <w:pStyle w:val="4"/>
        <w:spacing w:line="254" w:lineRule="auto"/>
        <w:ind w:right="100"/>
        <w:rPr>
          <w:rFonts w:hint="eastAsia"/>
        </w:rPr>
      </w:pPr>
    </w:p>
    <w:p w14:paraId="0488C8CD">
      <w:pPr>
        <w:pStyle w:val="4"/>
        <w:spacing w:line="254" w:lineRule="auto"/>
        <w:ind w:right="100"/>
        <w:rPr>
          <w:rFonts w:hint="eastAsia"/>
        </w:rPr>
      </w:pPr>
      <w:r>
        <w:rPr>
          <w:rFonts w:hint="eastAsia"/>
        </w:rPr>
        <w:t>For in fact, the testimony of God as to his Son which is here compared with the testimony of men, and preferred to it, is altogether and exclusively of an internal nature; it is God dealing with your whole inner man, through the threefold testimony of the Spirit, the water, and the blood.</w:t>
      </w:r>
    </w:p>
    <w:p w14:paraId="2EDDA634">
      <w:pPr>
        <w:pStyle w:val="4"/>
        <w:spacing w:line="254" w:lineRule="auto"/>
        <w:ind w:right="100"/>
        <w:rPr>
          <w:rFonts w:hint="eastAsia"/>
        </w:rPr>
      </w:pPr>
      <w:r>
        <w:rPr>
          <w:rFonts w:hint="eastAsia"/>
        </w:rPr>
        <w:t>因为事实上，这里与人的见证相比较并优先于人的见证的神关于祂儿子的见证，完全是内在性质的；是神藉着圣灵、水和血的三重见证，来对待你整个内在的人。</w:t>
      </w:r>
    </w:p>
    <w:p w14:paraId="29F9872C">
      <w:pPr>
        <w:pStyle w:val="4"/>
        <w:spacing w:line="254" w:lineRule="auto"/>
        <w:ind w:right="100"/>
        <w:rPr>
          <w:rFonts w:hint="eastAsia"/>
        </w:rPr>
      </w:pPr>
    </w:p>
    <w:p w14:paraId="1588C1FA">
      <w:pPr>
        <w:pStyle w:val="4"/>
        <w:spacing w:line="254" w:lineRule="auto"/>
        <w:ind w:right="100"/>
        <w:rPr>
          <w:rFonts w:hint="eastAsia"/>
        </w:rPr>
      </w:pPr>
      <w:r>
        <w:rPr>
          <w:rFonts w:hint="eastAsia"/>
        </w:rPr>
        <w:t>There is no reference to what are called the external evidences of Christianity; the historical proofs of the gospel.</w:t>
      </w:r>
    </w:p>
    <w:p w14:paraId="00CFF3F7">
      <w:pPr>
        <w:pStyle w:val="4"/>
        <w:spacing w:line="254" w:lineRule="auto"/>
        <w:ind w:right="100"/>
        <w:rPr>
          <w:rFonts w:hint="eastAsia"/>
        </w:rPr>
      </w:pPr>
      <w:r>
        <w:rPr>
          <w:rFonts w:hint="eastAsia"/>
        </w:rPr>
        <w:t>这里没有提及所谓的基督教外在证据；即福音的历史证据。</w:t>
      </w:r>
    </w:p>
    <w:p w14:paraId="7A2A8CDA">
      <w:pPr>
        <w:pStyle w:val="4"/>
        <w:spacing w:line="254" w:lineRule="auto"/>
        <w:ind w:right="100"/>
        <w:rPr>
          <w:rFonts w:hint="eastAsia"/>
        </w:rPr>
      </w:pPr>
    </w:p>
    <w:p w14:paraId="65F244A3">
      <w:pPr>
        <w:pStyle w:val="4"/>
        <w:spacing w:line="254" w:lineRule="auto"/>
        <w:ind w:right="100"/>
        <w:rPr>
          <w:rFonts w:hint="eastAsia"/>
        </w:rPr>
      </w:pPr>
      <w:r>
        <w:rPr>
          <w:rFonts w:hint="eastAsia"/>
        </w:rPr>
        <w:t>The Spirit, the water, and the blood, are not represented as testifying through the medium of outward events or signs; authenticated, as these usually are, by the evidence, not of mere tradition, transmitting hearsay at secondhand, but of competent witnesses, leaving on record what they actually saw and heard.</w:t>
      </w:r>
    </w:p>
    <w:p w14:paraId="2E45F7CC">
      <w:pPr>
        <w:pStyle w:val="4"/>
        <w:spacing w:line="254" w:lineRule="auto"/>
        <w:ind w:right="100"/>
        <w:rPr>
          <w:rFonts w:hint="eastAsia"/>
        </w:rPr>
      </w:pPr>
      <w:r>
        <w:rPr>
          <w:rFonts w:hint="eastAsia"/>
        </w:rPr>
        <w:t>圣灵、水和血，并非被描绘成通过外在事件或标记作见证；这些事件或标记通常是由证据来证实的，不是仅仅通过传递二手传闻的传统，而是由合格的见证人记录下他们实际看到和听到的。</w:t>
      </w:r>
    </w:p>
    <w:p w14:paraId="0469F10E">
      <w:pPr>
        <w:pStyle w:val="4"/>
        <w:spacing w:line="254" w:lineRule="auto"/>
        <w:ind w:right="100"/>
        <w:rPr>
          <w:rFonts w:hint="eastAsia"/>
        </w:rPr>
      </w:pPr>
    </w:p>
    <w:p w14:paraId="5C8F4855">
      <w:pPr>
        <w:pStyle w:val="4"/>
        <w:spacing w:line="254" w:lineRule="auto"/>
        <w:ind w:right="100"/>
        <w:rPr>
          <w:rFonts w:hint="eastAsia"/>
        </w:rPr>
      </w:pPr>
      <w:r>
        <w:rPr>
          <w:rFonts w:hint="eastAsia"/>
        </w:rPr>
        <w:t>That would be the testimony of men.</w:t>
      </w:r>
    </w:p>
    <w:p w14:paraId="4CA81866">
      <w:pPr>
        <w:pStyle w:val="4"/>
        <w:spacing w:line="254" w:lineRule="auto"/>
        <w:ind w:right="100"/>
        <w:rPr>
          <w:rFonts w:hint="eastAsia"/>
        </w:rPr>
      </w:pPr>
      <w:r>
        <w:rPr>
          <w:rFonts w:hint="eastAsia"/>
        </w:rPr>
        <w:t>那就是人的见证了。</w:t>
      </w:r>
    </w:p>
    <w:p w14:paraId="23600CD2">
      <w:pPr>
        <w:pStyle w:val="4"/>
        <w:spacing w:line="254" w:lineRule="auto"/>
        <w:ind w:right="100"/>
        <w:rPr>
          <w:rFonts w:hint="eastAsia"/>
        </w:rPr>
      </w:pPr>
    </w:p>
    <w:p w14:paraId="207D908A">
      <w:pPr>
        <w:pStyle w:val="4"/>
        <w:spacing w:line="254" w:lineRule="auto"/>
        <w:ind w:right="100"/>
        <w:rPr>
          <w:rFonts w:hint="eastAsia"/>
        </w:rPr>
      </w:pPr>
      <w:r>
        <w:rPr>
          <w:rFonts w:hint="eastAsia"/>
        </w:rPr>
        <w:t>We have that, God be praised we have it most abundantly; and we do well to receive it, and on the strength of it to accept the Bible as a divine revelation and the gospel as a divine message.</w:t>
      </w:r>
    </w:p>
    <w:p w14:paraId="3A434630">
      <w:pPr>
        <w:pStyle w:val="4"/>
        <w:spacing w:line="254" w:lineRule="auto"/>
        <w:ind w:right="100"/>
        <w:rPr>
          <w:rFonts w:hint="eastAsia"/>
        </w:rPr>
      </w:pPr>
      <w:r>
        <w:rPr>
          <w:rFonts w:hint="eastAsia"/>
        </w:rPr>
        <w:t>我们拥有那个，赞美神，我们拥有得极其丰富；我们理当接受它，并凭着它接受圣经为神的启示，福音为神的信息。</w:t>
      </w:r>
    </w:p>
    <w:p w14:paraId="7B9E57E8">
      <w:pPr>
        <w:pStyle w:val="4"/>
        <w:spacing w:line="254" w:lineRule="auto"/>
        <w:ind w:right="100"/>
        <w:rPr>
          <w:rFonts w:hint="eastAsia"/>
        </w:rPr>
      </w:pPr>
    </w:p>
    <w:p w14:paraId="56A8E64F">
      <w:pPr>
        <w:pStyle w:val="4"/>
        <w:spacing w:line="254" w:lineRule="auto"/>
        <w:ind w:right="100"/>
        <w:rPr>
          <w:rFonts w:hint="eastAsia"/>
        </w:rPr>
      </w:pPr>
      <w:r>
        <w:rPr>
          <w:rFonts w:hint="eastAsia"/>
        </w:rPr>
        <w:t>But the testimony of God is greater; not only because it is the testimony of God and not of men, but because, being his, it adapts and addresses itself to the inner man in us; to the whole inner man; to all our sensibilities and susceptibilities of conscience, emotion, will.</w:t>
      </w:r>
    </w:p>
    <w:p w14:paraId="1B4B47DB">
      <w:pPr>
        <w:pStyle w:val="4"/>
        <w:spacing w:line="254" w:lineRule="auto"/>
        <w:ind w:right="100"/>
        <w:rPr>
          <w:rFonts w:hint="eastAsia"/>
        </w:rPr>
      </w:pPr>
      <w:r>
        <w:rPr>
          <w:rFonts w:hint="eastAsia"/>
        </w:rPr>
        <w:t>但神的见证更大；不仅因为它是神的见证而非人的见证，而且因为，作为祂的见证，它适应并针对我们里面的内在之人；针对整个内在之人；针对我们良心、情感、意志的一切敏感性和易感性。</w:t>
      </w:r>
    </w:p>
    <w:p w14:paraId="22A6A9BA">
      <w:pPr>
        <w:pStyle w:val="4"/>
        <w:spacing w:line="254" w:lineRule="auto"/>
        <w:ind w:right="100"/>
        <w:rPr>
          <w:rFonts w:hint="eastAsia"/>
        </w:rPr>
      </w:pPr>
    </w:p>
    <w:p w14:paraId="7DE73509">
      <w:pPr>
        <w:pStyle w:val="4"/>
        <w:spacing w:line="254" w:lineRule="auto"/>
        <w:ind w:right="100"/>
        <w:rPr>
          <w:rFonts w:hint="eastAsia"/>
        </w:rPr>
      </w:pPr>
      <w:r>
        <w:rPr>
          <w:rFonts w:hint="eastAsia"/>
        </w:rPr>
        <w:t>For in this testifying or witness-bearing, the Spirit, having the water and the blood associated with him, makes a direct appeal to the moral sense and feeling within us.</w:t>
      </w:r>
    </w:p>
    <w:p w14:paraId="0F363268">
      <w:pPr>
        <w:pStyle w:val="4"/>
        <w:spacing w:line="254" w:lineRule="auto"/>
        <w:ind w:right="100"/>
        <w:rPr>
          <w:rFonts w:hint="eastAsia"/>
        </w:rPr>
      </w:pPr>
      <w:r>
        <w:rPr>
          <w:rFonts w:hint="eastAsia"/>
        </w:rPr>
        <w:t>因为在这种作见证或见证承担中，圣灵，连同水和血与祂联合，直接诉诸我们内在的道德感和情感。</w:t>
      </w:r>
    </w:p>
    <w:p w14:paraId="701D021B">
      <w:pPr>
        <w:pStyle w:val="4"/>
        <w:spacing w:line="254" w:lineRule="auto"/>
        <w:ind w:right="100"/>
        <w:rPr>
          <w:rFonts w:hint="eastAsia"/>
        </w:rPr>
      </w:pPr>
    </w:p>
    <w:p w14:paraId="785E095E">
      <w:pPr>
        <w:pStyle w:val="4"/>
        <w:spacing w:line="254" w:lineRule="auto"/>
        <w:ind w:right="100"/>
        <w:rPr>
          <w:rFonts w:hint="eastAsia"/>
        </w:rPr>
      </w:pPr>
      <w:r>
        <w:rPr>
          <w:rFonts w:hint="eastAsia"/>
        </w:rPr>
        <w:t>He does so altogether apart from all the logical arguments and historical demonstrations which may be brought to confirm our belief in Christianity.</w:t>
      </w:r>
    </w:p>
    <w:p w14:paraId="2DFA3C74">
      <w:pPr>
        <w:pStyle w:val="4"/>
        <w:spacing w:line="254" w:lineRule="auto"/>
        <w:ind w:right="100"/>
        <w:rPr>
          <w:rFonts w:hint="eastAsia"/>
        </w:rPr>
      </w:pPr>
      <w:r>
        <w:rPr>
          <w:rFonts w:hint="eastAsia"/>
        </w:rPr>
        <w:t>祂这样做，完全不依赖于所有可能用来证实我们对基督教信仰的逻辑论证和历史证明。</w:t>
      </w:r>
    </w:p>
    <w:p w14:paraId="0DAE60D3">
      <w:pPr>
        <w:pStyle w:val="4"/>
        <w:spacing w:line="254" w:lineRule="auto"/>
        <w:ind w:right="100"/>
        <w:rPr>
          <w:rFonts w:hint="eastAsia"/>
        </w:rPr>
      </w:pPr>
    </w:p>
    <w:p w14:paraId="0566A83C">
      <w:pPr>
        <w:pStyle w:val="4"/>
        <w:spacing w:line="254" w:lineRule="auto"/>
        <w:ind w:right="100"/>
        <w:rPr>
          <w:rFonts w:hint="eastAsia"/>
        </w:rPr>
      </w:pPr>
      <w:r>
        <w:rPr>
          <w:rFonts w:hint="eastAsia"/>
        </w:rPr>
        <w:t>These are valuable in their place.</w:t>
      </w:r>
    </w:p>
    <w:p w14:paraId="390B0C01">
      <w:pPr>
        <w:pStyle w:val="4"/>
        <w:spacing w:line="254" w:lineRule="auto"/>
        <w:ind w:right="100"/>
        <w:rPr>
          <w:rFonts w:hint="eastAsia"/>
        </w:rPr>
      </w:pPr>
      <w:r>
        <w:rPr>
          <w:rFonts w:hint="eastAsia"/>
        </w:rPr>
        <w:t>这些在其各自的位置上是有价值的。</w:t>
      </w:r>
    </w:p>
    <w:p w14:paraId="3DC6DC8E">
      <w:pPr>
        <w:pStyle w:val="4"/>
        <w:spacing w:line="254" w:lineRule="auto"/>
        <w:ind w:right="100"/>
        <w:rPr>
          <w:rFonts w:hint="eastAsia"/>
        </w:rPr>
      </w:pPr>
    </w:p>
    <w:p w14:paraId="68970353">
      <w:pPr>
        <w:pStyle w:val="4"/>
        <w:spacing w:line="254" w:lineRule="auto"/>
        <w:ind w:right="100"/>
        <w:rPr>
          <w:rFonts w:hint="eastAsia"/>
        </w:rPr>
      </w:pPr>
      <w:r>
        <w:rPr>
          <w:rFonts w:hint="eastAsia"/>
        </w:rPr>
        <w:t>But the direct and immediate testimony of God, in the threefold witness-bearing of the Spirit, the water, and the blood, is largely independent and irrespective of them.</w:t>
      </w:r>
    </w:p>
    <w:p w14:paraId="0DDC8014">
      <w:pPr>
        <w:pStyle w:val="4"/>
        <w:spacing w:line="254" w:lineRule="auto"/>
        <w:ind w:right="100"/>
        <w:rPr>
          <w:rFonts w:hint="eastAsia"/>
        </w:rPr>
      </w:pPr>
      <w:r>
        <w:rPr>
          <w:rFonts w:hint="eastAsia"/>
        </w:rPr>
        <w:t>但是，神在圣灵、水和血的三重见证中所作的直接而即时的见证，在很大程度上是独立于它们的，并且与它们无关。</w:t>
      </w:r>
    </w:p>
    <w:p w14:paraId="07059A81">
      <w:pPr>
        <w:pStyle w:val="4"/>
        <w:spacing w:line="254" w:lineRule="auto"/>
        <w:ind w:right="100"/>
        <w:rPr>
          <w:rFonts w:hint="eastAsia"/>
        </w:rPr>
      </w:pPr>
    </w:p>
    <w:p w14:paraId="400CBFCA">
      <w:pPr>
        <w:pStyle w:val="4"/>
        <w:spacing w:line="254" w:lineRule="auto"/>
        <w:ind w:right="100"/>
        <w:rPr>
          <w:rFonts w:hint="eastAsia"/>
        </w:rPr>
      </w:pPr>
      <w:r>
        <w:rPr>
          <w:rFonts w:hint="eastAsia"/>
        </w:rPr>
        <w:t>It is a very straightforward dealing of the Spirit with us; of the Spirit testifying along with, and by means of, the water and the blood.</w:t>
      </w:r>
    </w:p>
    <w:p w14:paraId="0A139C2C">
      <w:pPr>
        <w:pStyle w:val="4"/>
        <w:spacing w:line="254" w:lineRule="auto"/>
        <w:ind w:right="100"/>
        <w:rPr>
          <w:rFonts w:hint="eastAsia"/>
        </w:rPr>
      </w:pPr>
      <w:r>
        <w:rPr>
          <w:rFonts w:hint="eastAsia"/>
        </w:rPr>
        <w:t>这是圣灵与我们非常直接的交往；是圣灵与水和血一同，并藉着水和血作见证。</w:t>
      </w:r>
    </w:p>
    <w:p w14:paraId="67162C97">
      <w:pPr>
        <w:pStyle w:val="4"/>
        <w:spacing w:line="254" w:lineRule="auto"/>
        <w:ind w:right="100"/>
        <w:rPr>
          <w:rFonts w:hint="eastAsia"/>
        </w:rPr>
      </w:pPr>
    </w:p>
    <w:p w14:paraId="5B88D961">
      <w:pPr>
        <w:pStyle w:val="4"/>
        <w:spacing w:line="254" w:lineRule="auto"/>
        <w:ind w:right="100"/>
        <w:rPr>
          <w:rFonts w:hint="eastAsia"/>
        </w:rPr>
      </w:pPr>
      <w:r>
        <w:rPr>
          <w:rFonts w:hint="eastAsia"/>
        </w:rPr>
        <w:t>It is the Spirit pressing home upon us Christ; making us feel our need of Christ; showing us Christ's suitableness and sufficiency for us.</w:t>
      </w:r>
    </w:p>
    <w:p w14:paraId="3546AAB5">
      <w:pPr>
        <w:pStyle w:val="4"/>
        <w:spacing w:line="254" w:lineRule="auto"/>
        <w:ind w:right="100"/>
        <w:rPr>
          <w:rFonts w:hint="eastAsia"/>
        </w:rPr>
      </w:pPr>
      <w:r>
        <w:rPr>
          <w:rFonts w:hint="eastAsia"/>
        </w:rPr>
        <w:t>是圣灵将基督深深印在我们心中；使我们感觉到我们需要基督；向我们显明基督对我们的适切性和充足性。</w:t>
      </w:r>
    </w:p>
    <w:p w14:paraId="46153E56">
      <w:pPr>
        <w:pStyle w:val="4"/>
        <w:spacing w:line="254" w:lineRule="auto"/>
        <w:ind w:right="100"/>
        <w:rPr>
          <w:rFonts w:hint="eastAsia"/>
        </w:rPr>
      </w:pPr>
    </w:p>
    <w:p w14:paraId="6FC1268F">
      <w:pPr>
        <w:pStyle w:val="4"/>
        <w:spacing w:line="254" w:lineRule="auto"/>
        <w:ind w:right="100"/>
        <w:rPr>
          <w:rFonts w:hint="eastAsia"/>
        </w:rPr>
      </w:pPr>
      <w:r>
        <w:rPr>
          <w:rFonts w:hint="eastAsia"/>
        </w:rPr>
        <w:t>In particular, it is the Spirit bringing near to us Jesus, as the Son of God, eager to make us one with him in his sonship, and for that very end coming by water and blood; so that neither sin's defilement nor sin's condemnation may stand in the way of our being partakers of his filial relation to the Father.</w:t>
      </w:r>
    </w:p>
    <w:p w14:paraId="37515D21">
      <w:pPr>
        <w:pStyle w:val="4"/>
        <w:spacing w:line="254" w:lineRule="auto"/>
        <w:ind w:right="100"/>
        <w:rPr>
          <w:rFonts w:hint="eastAsia"/>
        </w:rPr>
      </w:pPr>
      <w:r>
        <w:rPr>
          <w:rFonts w:hint="eastAsia"/>
        </w:rPr>
        <w:t>特别是，是圣灵将耶稣带到我们近前，祂是神的儿子，渴望使我们在祂的儿子名分上与祂合一，并为此目的藉着水和血而来；因此，罪的污秽和罪的定罪都不能阻碍我们分享祂与父的儿子关系。</w:t>
      </w:r>
    </w:p>
    <w:p w14:paraId="2FEA4FD6">
      <w:pPr>
        <w:pStyle w:val="4"/>
        <w:spacing w:line="254" w:lineRule="auto"/>
        <w:ind w:right="100"/>
        <w:rPr>
          <w:rFonts w:hint="eastAsia"/>
        </w:rPr>
      </w:pPr>
    </w:p>
    <w:p w14:paraId="3F31A398">
      <w:pPr>
        <w:pStyle w:val="4"/>
        <w:spacing w:line="254" w:lineRule="auto"/>
        <w:ind w:right="100"/>
        <w:rPr>
          <w:rFonts w:hint="eastAsia"/>
        </w:rPr>
      </w:pPr>
      <w:r>
        <w:rPr>
          <w:rFonts w:hint="eastAsia"/>
        </w:rPr>
        <w:t>He is come by water to purify, and by blood to atone, that we may be sons of God in him.</w:t>
      </w:r>
    </w:p>
    <w:p w14:paraId="6F3A9AB4">
      <w:pPr>
        <w:pStyle w:val="4"/>
        <w:spacing w:line="254" w:lineRule="auto"/>
        <w:ind w:right="100"/>
        <w:rPr>
          <w:rFonts w:hint="eastAsia"/>
        </w:rPr>
      </w:pPr>
      <w:r>
        <w:rPr>
          <w:rFonts w:hint="eastAsia"/>
        </w:rPr>
        <w:t>祂藉水而来洁净，藉血而来赎罪，使我们可以藉着祂成为神的儿子。</w:t>
      </w:r>
    </w:p>
    <w:p w14:paraId="7B43B157">
      <w:pPr>
        <w:pStyle w:val="4"/>
        <w:spacing w:line="254" w:lineRule="auto"/>
        <w:ind w:right="100"/>
        <w:rPr>
          <w:rFonts w:hint="eastAsia"/>
        </w:rPr>
      </w:pPr>
    </w:p>
    <w:p w14:paraId="0552C01F">
      <w:pPr>
        <w:pStyle w:val="4"/>
        <w:spacing w:line="254" w:lineRule="auto"/>
        <w:ind w:right="100"/>
        <w:rPr>
          <w:rFonts w:hint="eastAsia"/>
        </w:rPr>
      </w:pPr>
      <w:r>
        <w:rPr>
          <w:rFonts w:hint="eastAsia"/>
        </w:rPr>
        <w:t>That is the testimony of God to us, here and now.</w:t>
      </w:r>
    </w:p>
    <w:p w14:paraId="1947AD41">
      <w:pPr>
        <w:pStyle w:val="4"/>
        <w:spacing w:line="254" w:lineRule="auto"/>
        <w:ind w:right="100"/>
        <w:rPr>
          <w:rFonts w:hint="eastAsia"/>
        </w:rPr>
      </w:pPr>
      <w:r>
        <w:rPr>
          <w:rFonts w:hint="eastAsia"/>
        </w:rPr>
        <w:t>这就是神此时此地对我们所作的见证。</w:t>
      </w:r>
    </w:p>
    <w:p w14:paraId="767B620F">
      <w:pPr>
        <w:pStyle w:val="4"/>
        <w:spacing w:line="254" w:lineRule="auto"/>
        <w:ind w:right="100"/>
        <w:rPr>
          <w:rFonts w:hint="eastAsia"/>
        </w:rPr>
      </w:pPr>
    </w:p>
    <w:p w14:paraId="683D4D47">
      <w:pPr>
        <w:pStyle w:val="4"/>
        <w:spacing w:line="254" w:lineRule="auto"/>
        <w:ind w:right="100"/>
        <w:rPr>
          <w:rFonts w:hint="eastAsia"/>
        </w:rPr>
      </w:pPr>
      <w:r>
        <w:rPr>
          <w:rFonts w:hint="eastAsia"/>
        </w:rPr>
        <w:t>Is it not so?</w:t>
      </w:r>
    </w:p>
    <w:p w14:paraId="6D22C316">
      <w:pPr>
        <w:pStyle w:val="4"/>
        <w:spacing w:line="254" w:lineRule="auto"/>
        <w:ind w:right="100"/>
        <w:rPr>
          <w:rFonts w:hint="eastAsia"/>
        </w:rPr>
      </w:pPr>
      <w:r>
        <w:rPr>
          <w:rFonts w:hint="eastAsia"/>
        </w:rPr>
        <w:t>难道不是这样吗？</w:t>
      </w:r>
    </w:p>
    <w:p w14:paraId="147E13FA">
      <w:pPr>
        <w:pStyle w:val="4"/>
        <w:spacing w:line="254" w:lineRule="auto"/>
        <w:ind w:right="100"/>
        <w:rPr>
          <w:rFonts w:hint="eastAsia"/>
        </w:rPr>
      </w:pPr>
    </w:p>
    <w:p w14:paraId="029CFE06">
      <w:pPr>
        <w:pStyle w:val="4"/>
        <w:spacing w:line="254" w:lineRule="auto"/>
        <w:ind w:right="100"/>
        <w:rPr>
          <w:rFonts w:hint="eastAsia"/>
        </w:rPr>
      </w:pPr>
      <w:r>
        <w:rPr>
          <w:rFonts w:hint="eastAsia"/>
        </w:rPr>
        <w:t>Who is there among us to whom the Spirit is not thus, more or less sensibly, bearing witness along with the water and the blood, here and now?</w:t>
      </w:r>
    </w:p>
    <w:p w14:paraId="6FE088C1">
      <w:pPr>
        <w:pStyle w:val="4"/>
        <w:spacing w:line="254" w:lineRule="auto"/>
        <w:ind w:right="100"/>
        <w:rPr>
          <w:rFonts w:hint="eastAsia"/>
        </w:rPr>
      </w:pPr>
      <w:r>
        <w:rPr>
          <w:rFonts w:hint="eastAsia"/>
        </w:rPr>
        <w:t>在我们中间，有谁不是圣灵此时此地，或多或少地，与水和血一同向他作这样的见证呢？</w:t>
      </w:r>
    </w:p>
    <w:p w14:paraId="74784375">
      <w:pPr>
        <w:pStyle w:val="4"/>
        <w:spacing w:line="254" w:lineRule="auto"/>
        <w:ind w:right="100"/>
        <w:rPr>
          <w:rFonts w:hint="eastAsia"/>
        </w:rPr>
      </w:pPr>
    </w:p>
    <w:p w14:paraId="6803AF2C">
      <w:pPr>
        <w:pStyle w:val="4"/>
        <w:spacing w:line="254" w:lineRule="auto"/>
        <w:ind w:right="100"/>
        <w:rPr>
          <w:rFonts w:hint="eastAsia"/>
        </w:rPr>
      </w:pPr>
      <w:r>
        <w:rPr>
          <w:rFonts w:hint="eastAsia"/>
        </w:rPr>
        <w:t>Ah! let me assume that I address some spiritually-awakened and spiritually-exercised soul.</w:t>
      </w:r>
    </w:p>
    <w:p w14:paraId="7A41F72A">
      <w:pPr>
        <w:pStyle w:val="4"/>
        <w:spacing w:line="254" w:lineRule="auto"/>
        <w:ind w:right="100"/>
        <w:rPr>
          <w:rFonts w:hint="eastAsia"/>
        </w:rPr>
      </w:pPr>
      <w:r>
        <w:rPr>
          <w:rFonts w:hint="eastAsia"/>
        </w:rPr>
        <w:t>啊！让我假设我正在对某个灵性苏醒、灵性操练的灵魂说话。</w:t>
      </w:r>
    </w:p>
    <w:p w14:paraId="1E9B6F39">
      <w:pPr>
        <w:pStyle w:val="4"/>
        <w:spacing w:line="254" w:lineRule="auto"/>
        <w:ind w:right="100"/>
        <w:rPr>
          <w:rFonts w:hint="eastAsia"/>
        </w:rPr>
      </w:pPr>
    </w:p>
    <w:p w14:paraId="7A0E7B94">
      <w:pPr>
        <w:pStyle w:val="4"/>
        <w:spacing w:line="254" w:lineRule="auto"/>
        <w:ind w:right="100"/>
        <w:rPr>
          <w:rFonts w:hint="eastAsia"/>
        </w:rPr>
      </w:pPr>
      <w:r>
        <w:rPr>
          <w:rFonts w:hint="eastAsia"/>
        </w:rPr>
        <w:t>Has your sin, brother, found you out?</w:t>
      </w:r>
    </w:p>
    <w:p w14:paraId="52602FBE">
      <w:pPr>
        <w:pStyle w:val="4"/>
        <w:spacing w:line="254" w:lineRule="auto"/>
        <w:ind w:right="100"/>
        <w:rPr>
          <w:rFonts w:hint="eastAsia"/>
        </w:rPr>
      </w:pPr>
      <w:r>
        <w:rPr>
          <w:rFonts w:hint="eastAsia"/>
        </w:rPr>
        <w:t>弟兄，你的罪找到你了吗？</w:t>
      </w:r>
    </w:p>
    <w:p w14:paraId="0C34BC0B">
      <w:pPr>
        <w:pStyle w:val="4"/>
        <w:spacing w:line="254" w:lineRule="auto"/>
        <w:ind w:right="100"/>
        <w:rPr>
          <w:rFonts w:hint="eastAsia"/>
        </w:rPr>
      </w:pPr>
    </w:p>
    <w:p w14:paraId="18531B02">
      <w:pPr>
        <w:pStyle w:val="4"/>
        <w:spacing w:line="254" w:lineRule="auto"/>
        <w:ind w:right="100"/>
        <w:rPr>
          <w:rFonts w:hint="eastAsia"/>
        </w:rPr>
      </w:pPr>
      <w:r>
        <w:rPr>
          <w:rFonts w:hint="eastAsia"/>
        </w:rPr>
        <w:t>Is the Spirit convincing you of its exceeding sinfulness?</w:t>
      </w:r>
    </w:p>
    <w:p w14:paraId="25610750">
      <w:pPr>
        <w:pStyle w:val="4"/>
        <w:spacing w:line="254" w:lineRule="auto"/>
        <w:ind w:right="100"/>
        <w:rPr>
          <w:rFonts w:hint="eastAsia"/>
        </w:rPr>
      </w:pPr>
      <w:r>
        <w:rPr>
          <w:rFonts w:hint="eastAsia"/>
        </w:rPr>
        <w:t>圣灵是否使你确信它的罪大恶极？</w:t>
      </w:r>
    </w:p>
    <w:p w14:paraId="060FFA4B">
      <w:pPr>
        <w:pStyle w:val="4"/>
        <w:spacing w:line="254" w:lineRule="auto"/>
        <w:ind w:right="100"/>
        <w:rPr>
          <w:rFonts w:hint="eastAsia"/>
        </w:rPr>
      </w:pPr>
    </w:p>
    <w:p w14:paraId="2CE46B24">
      <w:pPr>
        <w:pStyle w:val="4"/>
        <w:spacing w:line="254" w:lineRule="auto"/>
        <w:ind w:right="100"/>
        <w:rPr>
          <w:rFonts w:hint="eastAsia"/>
        </w:rPr>
      </w:pPr>
      <w:r>
        <w:rPr>
          <w:rFonts w:hint="eastAsia"/>
        </w:rPr>
        <w:t>Are you in earnest longing for purity and peace?</w:t>
      </w:r>
    </w:p>
    <w:p w14:paraId="63788780">
      <w:pPr>
        <w:pStyle w:val="4"/>
        <w:spacing w:line="254" w:lineRule="auto"/>
        <w:ind w:right="100"/>
        <w:rPr>
          <w:rFonts w:hint="eastAsia"/>
        </w:rPr>
      </w:pPr>
      <w:r>
        <w:rPr>
          <w:rFonts w:hint="eastAsia"/>
        </w:rPr>
        <w:t>你是否恳切地渴望纯洁与平安？</w:t>
      </w:r>
    </w:p>
    <w:p w14:paraId="03AB2363">
      <w:pPr>
        <w:pStyle w:val="4"/>
        <w:spacing w:line="254" w:lineRule="auto"/>
        <w:ind w:right="100"/>
        <w:rPr>
          <w:rFonts w:hint="eastAsia"/>
        </w:rPr>
      </w:pPr>
    </w:p>
    <w:p w14:paraId="3E9B4B9E">
      <w:pPr>
        <w:pStyle w:val="4"/>
        <w:spacing w:line="254" w:lineRule="auto"/>
        <w:ind w:right="100"/>
        <w:rPr>
          <w:rFonts w:hint="eastAsia"/>
        </w:rPr>
      </w:pPr>
      <w:r>
        <w:rPr>
          <w:rFonts w:hint="eastAsia"/>
        </w:rPr>
        <w:t>Have you been made to feel that you do really need for your Saviour one who can place you on a very different footing with your God and Father in heaven from that on which you naturally are, and create in you very different dispositions towards him from those which you naturally cherish?</w:t>
      </w:r>
    </w:p>
    <w:p w14:paraId="46F2DD80">
      <w:pPr>
        <w:pStyle w:val="4"/>
        <w:spacing w:line="254" w:lineRule="auto"/>
        <w:ind w:right="100"/>
        <w:rPr>
          <w:rFonts w:hint="eastAsia"/>
        </w:rPr>
      </w:pPr>
      <w:r>
        <w:rPr>
          <w:rFonts w:hint="eastAsia"/>
        </w:rPr>
        <w:t>你是否被感动，觉得你确实需要一位救主，祂能使你与你在天上的神和父的关系，与你天然的关系截然不同，并在你里面创造出与你天然怀有的对祂的态度截然不同的性情？</w:t>
      </w:r>
    </w:p>
    <w:p w14:paraId="2C62F600">
      <w:pPr>
        <w:pStyle w:val="4"/>
        <w:spacing w:line="254" w:lineRule="auto"/>
        <w:ind w:right="100"/>
        <w:rPr>
          <w:rFonts w:hint="eastAsia"/>
        </w:rPr>
      </w:pPr>
    </w:p>
    <w:p w14:paraId="4DFCC67B">
      <w:pPr>
        <w:pStyle w:val="4"/>
        <w:spacing w:line="254" w:lineRule="auto"/>
        <w:ind w:right="100"/>
        <w:rPr>
          <w:rFonts w:hint="eastAsia"/>
        </w:rPr>
      </w:pPr>
      <w:r>
        <w:rPr>
          <w:rFonts w:hint="eastAsia"/>
        </w:rPr>
        <w:t>And is there dawning upon you more and more brightly the apprehension that Jesus, as God's own Son, coming by water and by blood, is just such a Saviour, and that if he were but yours all would be well?</w:t>
      </w:r>
    </w:p>
    <w:p w14:paraId="7C3A5A59">
      <w:pPr>
        <w:pStyle w:val="4"/>
        <w:spacing w:line="254" w:lineRule="auto"/>
        <w:ind w:right="100"/>
        <w:rPr>
          <w:rFonts w:hint="eastAsia"/>
        </w:rPr>
      </w:pPr>
      <w:r>
        <w:rPr>
          <w:rFonts w:hint="eastAsia"/>
        </w:rPr>
        <w:t>你是否越来越清晰地意识到，耶稣，作为神自己的儿子，藉着水和血而来，正是这样一位救主，如果祂属于你，一切都会好起来？</w:t>
      </w:r>
    </w:p>
    <w:p w14:paraId="095E8E24">
      <w:pPr>
        <w:pStyle w:val="4"/>
        <w:spacing w:line="254" w:lineRule="auto"/>
        <w:ind w:right="100"/>
        <w:rPr>
          <w:rFonts w:hint="eastAsia"/>
        </w:rPr>
      </w:pPr>
    </w:p>
    <w:p w14:paraId="6CBE7B31">
      <w:pPr>
        <w:pStyle w:val="4"/>
        <w:spacing w:line="254" w:lineRule="auto"/>
        <w:ind w:right="100"/>
        <w:rPr>
          <w:rFonts w:hint="eastAsia"/>
        </w:rPr>
      </w:pPr>
      <w:r>
        <w:rPr>
          <w:rFonts w:hint="eastAsia"/>
        </w:rPr>
        <w:t>Is not this the testimony of God to you, warranting and requiring you to believe on his Son, so coming, as really yours, "loving you and giving himself for you"?</w:t>
      </w:r>
    </w:p>
    <w:p w14:paraId="43FE94F9">
      <w:pPr>
        <w:pStyle w:val="4"/>
        <w:spacing w:line="254" w:lineRule="auto"/>
        <w:ind w:right="100"/>
        <w:rPr>
          <w:rFonts w:hint="eastAsia"/>
        </w:rPr>
      </w:pPr>
      <w:r>
        <w:rPr>
          <w:rFonts w:hint="eastAsia"/>
        </w:rPr>
        <w:t>这岂不是神对你所作的见证，授权并要求你相信祂的儿子，如此降临，真正属于你，“爱你并为自己舍己”吗？</w:t>
      </w:r>
    </w:p>
    <w:p w14:paraId="7EA6BED0">
      <w:pPr>
        <w:pStyle w:val="4"/>
        <w:spacing w:line="254" w:lineRule="auto"/>
        <w:ind w:right="100"/>
        <w:rPr>
          <w:rFonts w:hint="eastAsia"/>
        </w:rPr>
      </w:pPr>
    </w:p>
    <w:p w14:paraId="0BA74F14">
      <w:pPr>
        <w:pStyle w:val="4"/>
        <w:spacing w:line="254" w:lineRule="auto"/>
        <w:ind w:right="100"/>
        <w:rPr>
          <w:rFonts w:hint="eastAsia"/>
        </w:rPr>
      </w:pPr>
      <w:r>
        <w:rPr>
          <w:rFonts w:hint="eastAsia"/>
        </w:rPr>
        <w:t>Is it not far greater and</w:t>
      </w:r>
    </w:p>
    <w:p w14:paraId="0B3FCAF3">
      <w:pPr>
        <w:pStyle w:val="4"/>
        <w:spacing w:line="254" w:lineRule="auto"/>
        <w:ind w:right="100"/>
        <w:rPr>
          <w:rFonts w:hint="eastAsia"/>
        </w:rPr>
      </w:pPr>
      <w:r>
        <w:rPr>
          <w:rFonts w:hint="eastAsia"/>
        </w:rPr>
        <w:t>难道不远胜于</w:t>
      </w:r>
    </w:p>
    <w:p w14:paraId="3AEBF9CB">
      <w:pPr>
        <w:pStyle w:val="4"/>
        <w:spacing w:line="254" w:lineRule="auto"/>
        <w:ind w:right="100"/>
        <w:rPr>
          <w:rFonts w:hint="eastAsia"/>
        </w:rPr>
      </w:pPr>
    </w:p>
    <w:p w14:paraId="638CCAF1">
      <w:pPr>
        <w:pStyle w:val="4"/>
        <w:spacing w:line="254" w:lineRule="auto"/>
        <w:ind w:right="100"/>
        <w:rPr>
          <w:rFonts w:hint="eastAsia"/>
        </w:rPr>
      </w:pPr>
      <w:r>
        <w:rPr>
          <w:rFonts w:hint="eastAsia"/>
        </w:rPr>
        <w:t>better than any human testimony?</w:t>
      </w:r>
    </w:p>
    <w:p w14:paraId="473BAEE7">
      <w:pPr>
        <w:pStyle w:val="4"/>
        <w:spacing w:line="254" w:lineRule="auto"/>
        <w:ind w:right="100"/>
        <w:rPr>
          <w:rFonts w:hint="eastAsia"/>
        </w:rPr>
      </w:pPr>
      <w:r>
        <w:rPr>
          <w:rFonts w:hint="eastAsia"/>
        </w:rPr>
        <w:t>任何人的见证吗？</w:t>
      </w:r>
    </w:p>
    <w:p w14:paraId="5E8F309B">
      <w:pPr>
        <w:pStyle w:val="4"/>
        <w:spacing w:line="254" w:lineRule="auto"/>
        <w:ind w:right="100"/>
        <w:rPr>
          <w:rFonts w:hint="eastAsia"/>
        </w:rPr>
      </w:pPr>
    </w:p>
    <w:p w14:paraId="1D5CCF6F">
      <w:pPr>
        <w:pStyle w:val="4"/>
        <w:spacing w:line="254" w:lineRule="auto"/>
        <w:ind w:right="100"/>
        <w:rPr>
          <w:rFonts w:hint="eastAsia"/>
        </w:rPr>
      </w:pPr>
      <w:r>
        <w:rPr>
          <w:rFonts w:hint="eastAsia"/>
        </w:rPr>
        <w:t>What need have you of my assurance, or any man's assurance, to build your faith on?</w:t>
      </w:r>
    </w:p>
    <w:p w14:paraId="4D1E6A3C">
      <w:pPr>
        <w:pStyle w:val="4"/>
        <w:spacing w:line="254" w:lineRule="auto"/>
        <w:ind w:right="100"/>
        <w:rPr>
          <w:rFonts w:hint="eastAsia"/>
        </w:rPr>
      </w:pPr>
      <w:r>
        <w:rPr>
          <w:rFonts w:hint="eastAsia"/>
        </w:rPr>
        <w:t>你需要我的保证，或任何人的保证，来建立你的信心吗？</w:t>
      </w:r>
    </w:p>
    <w:p w14:paraId="0D09BFFB">
      <w:pPr>
        <w:pStyle w:val="4"/>
        <w:spacing w:line="254" w:lineRule="auto"/>
        <w:ind w:right="100"/>
        <w:rPr>
          <w:rFonts w:hint="eastAsia"/>
        </w:rPr>
      </w:pPr>
    </w:p>
    <w:p w14:paraId="78EAEE7F">
      <w:pPr>
        <w:pStyle w:val="4"/>
        <w:spacing w:line="254" w:lineRule="auto"/>
        <w:ind w:right="100"/>
        <w:rPr>
          <w:rFonts w:hint="eastAsia"/>
        </w:rPr>
      </w:pPr>
      <w:r>
        <w:rPr>
          <w:rFonts w:hint="eastAsia"/>
        </w:rPr>
        <w:t>Here is God's threefold testimony; the Spirit commending to you, all vile and guilty as you are, God's own Son as come by water and by blood, to sanctify and save.</w:t>
      </w:r>
    </w:p>
    <w:p w14:paraId="30CC3E64">
      <w:pPr>
        <w:pStyle w:val="4"/>
        <w:spacing w:line="254" w:lineRule="auto"/>
        <w:ind w:right="100"/>
        <w:rPr>
          <w:rFonts w:hint="eastAsia"/>
        </w:rPr>
      </w:pPr>
      <w:r>
        <w:rPr>
          <w:rFonts w:hint="eastAsia"/>
        </w:rPr>
        <w:t>这是神的三重见证；圣灵向你，尽管你如此卑劣和有罪，举荐神自己的儿子，祂藉着水和血而来，为要使你成圣并拯救你。</w:t>
      </w:r>
    </w:p>
    <w:p w14:paraId="500369A1">
      <w:pPr>
        <w:pStyle w:val="4"/>
        <w:spacing w:line="254" w:lineRule="auto"/>
        <w:ind w:right="100"/>
        <w:rPr>
          <w:rFonts w:hint="eastAsia"/>
        </w:rPr>
      </w:pPr>
    </w:p>
    <w:p w14:paraId="023C7F22">
      <w:pPr>
        <w:pStyle w:val="4"/>
        <w:spacing w:line="254" w:lineRule="auto"/>
        <w:ind w:right="100"/>
        <w:rPr>
          <w:rFonts w:hint="eastAsia"/>
        </w:rPr>
      </w:pPr>
      <w:r>
        <w:rPr>
          <w:rFonts w:hint="eastAsia"/>
        </w:rPr>
        <w:t>Having this testimony, you may well "believe on the Son of God."</w:t>
      </w:r>
    </w:p>
    <w:p w14:paraId="4DEF206A">
      <w:pPr>
        <w:pStyle w:val="4"/>
        <w:spacing w:line="254" w:lineRule="auto"/>
        <w:ind w:right="100"/>
        <w:rPr>
          <w:rFonts w:hint="eastAsia"/>
        </w:rPr>
      </w:pPr>
      <w:r>
        <w:rPr>
          <w:rFonts w:hint="eastAsia"/>
        </w:rPr>
        <w:t>有了这个见证，你大可以“信神的儿子”。</w:t>
      </w:r>
    </w:p>
    <w:p w14:paraId="1F2BFE3C">
      <w:pPr>
        <w:pStyle w:val="4"/>
        <w:spacing w:line="254" w:lineRule="auto"/>
        <w:ind w:right="100"/>
        <w:rPr>
          <w:rFonts w:hint="eastAsia"/>
        </w:rPr>
      </w:pPr>
    </w:p>
    <w:p w14:paraId="04EB928F">
      <w:pPr>
        <w:pStyle w:val="4"/>
        <w:spacing w:line="254" w:lineRule="auto"/>
        <w:ind w:right="100"/>
        <w:rPr>
          <w:rFonts w:hint="eastAsia"/>
        </w:rPr>
      </w:pPr>
      <w:r>
        <w:rPr>
          <w:rFonts w:hint="eastAsia"/>
        </w:rPr>
        <w:t>Yes. Believing because of the Lord's own word, approving itself to your spiritually-quickened soul, you may say, as the Samaritans said to the woman, "Now we believe, not because of thy saying; for we have heard him ourselves, and know that this is indeed the Christ, the Saviour of the world."</w:t>
      </w:r>
    </w:p>
    <w:p w14:paraId="163CB74F">
      <w:pPr>
        <w:pStyle w:val="4"/>
        <w:spacing w:line="254" w:lineRule="auto"/>
        <w:ind w:right="100"/>
        <w:rPr>
          <w:rFonts w:hint="eastAsia"/>
        </w:rPr>
      </w:pPr>
      <w:r>
        <w:rPr>
          <w:rFonts w:hint="eastAsia"/>
        </w:rPr>
        <w:t>是的。因着主自己的话而相信，这道向你灵性苏醒的灵魂显明自身，你可以像撒玛利亚人对那妇人说的一样：“现在我们信，不是因为你的话；因为我们亲自听见了祂，知道这真是基督，是世人的救主。”</w:t>
      </w:r>
    </w:p>
    <w:p w14:paraId="2F87BD89">
      <w:pPr>
        <w:pStyle w:val="4"/>
        <w:spacing w:line="254" w:lineRule="auto"/>
        <w:ind w:right="100"/>
        <w:rPr>
          <w:rFonts w:hint="eastAsia"/>
        </w:rPr>
      </w:pPr>
    </w:p>
    <w:p w14:paraId="7D59312C">
      <w:pPr>
        <w:pStyle w:val="4"/>
        <w:spacing w:line="254" w:lineRule="auto"/>
        <w:ind w:right="100"/>
        <w:rPr>
          <w:rFonts w:hint="eastAsia"/>
        </w:rPr>
      </w:pPr>
      <w:r>
        <w:rPr>
          <w:rFonts w:hint="eastAsia"/>
        </w:rPr>
        <w:t>And now, secondly, thus believing, you may look for a new and additional testimony of God; not to you, but most truly and fully in you.</w:t>
      </w:r>
    </w:p>
    <w:p w14:paraId="2F2E8A25">
      <w:pPr>
        <w:pStyle w:val="4"/>
        <w:spacing w:line="254" w:lineRule="auto"/>
        <w:ind w:right="100"/>
        <w:rPr>
          <w:rFonts w:hint="eastAsia"/>
        </w:rPr>
      </w:pPr>
      <w:r>
        <w:rPr>
          <w:rFonts w:hint="eastAsia"/>
        </w:rPr>
        <w:t>现在，第二点，如此相信，你就可以期待一个新的、额外的神的见证；不是对你作的，而是最真实、最完全地在你里面作的。</w:t>
      </w:r>
    </w:p>
    <w:p w14:paraId="32D797ED">
      <w:pPr>
        <w:pStyle w:val="4"/>
        <w:spacing w:line="254" w:lineRule="auto"/>
        <w:ind w:right="100"/>
        <w:rPr>
          <w:rFonts w:hint="eastAsia"/>
        </w:rPr>
      </w:pPr>
    </w:p>
    <w:p w14:paraId="4C8269AA">
      <w:pPr>
        <w:pStyle w:val="4"/>
        <w:spacing w:line="254" w:lineRule="auto"/>
        <w:ind w:right="100"/>
        <w:rPr>
          <w:rFonts w:hint="eastAsia"/>
        </w:rPr>
      </w:pPr>
      <w:r>
        <w:rPr>
          <w:rFonts w:hint="eastAsia"/>
        </w:rPr>
        <w:t>For this simple honest faith, the effect or fruit of one mode of the divine testimony, becomes the cause or means of another.</w:t>
      </w:r>
    </w:p>
    <w:p w14:paraId="6F5B22B3">
      <w:pPr>
        <w:pStyle w:val="4"/>
        <w:spacing w:line="254" w:lineRule="auto"/>
        <w:ind w:right="100"/>
        <w:rPr>
          <w:rFonts w:hint="eastAsia"/>
        </w:rPr>
      </w:pPr>
      <w:r>
        <w:rPr>
          <w:rFonts w:hint="eastAsia"/>
        </w:rPr>
        <w:t>因为这种单纯诚实的信心，是神圣见证一种模式的结果或果效，却成为另一种模式的原因或途径。</w:t>
      </w:r>
    </w:p>
    <w:p w14:paraId="39F362BF">
      <w:pPr>
        <w:pStyle w:val="4"/>
        <w:spacing w:line="254" w:lineRule="auto"/>
        <w:ind w:right="100"/>
        <w:rPr>
          <w:rFonts w:hint="eastAsia"/>
        </w:rPr>
      </w:pPr>
    </w:p>
    <w:p w14:paraId="06F792DA">
      <w:pPr>
        <w:pStyle w:val="4"/>
        <w:spacing w:line="254" w:lineRule="auto"/>
        <w:ind w:right="100"/>
        <w:rPr>
          <w:rFonts w:hint="eastAsia"/>
        </w:rPr>
      </w:pPr>
      <w:r>
        <w:rPr>
          <w:rFonts w:hint="eastAsia"/>
        </w:rPr>
        <w:t>That other is not outward at all, but altogether inward; not to you, but in you: "He that believeth on the Son of God hath the testimony in himself."</w:t>
      </w:r>
    </w:p>
    <w:p w14:paraId="67BBFCD6">
      <w:pPr>
        <w:pStyle w:val="4"/>
        <w:spacing w:line="254" w:lineRule="auto"/>
        <w:ind w:right="100"/>
        <w:rPr>
          <w:rFonts w:hint="eastAsia"/>
        </w:rPr>
      </w:pPr>
      <w:r>
        <w:rPr>
          <w:rFonts w:hint="eastAsia"/>
        </w:rPr>
        <w:t>那另一个根本不是外在的，而是完全内在的；不是对你，而是在你里面：“信神儿子的，就有这见证在他心里。”</w:t>
      </w:r>
    </w:p>
    <w:p w14:paraId="4B2EE1DF">
      <w:pPr>
        <w:pStyle w:val="4"/>
        <w:spacing w:line="254" w:lineRule="auto"/>
        <w:ind w:right="100"/>
        <w:rPr>
          <w:rFonts w:hint="eastAsia"/>
        </w:rPr>
      </w:pPr>
    </w:p>
    <w:p w14:paraId="68CC5E05">
      <w:pPr>
        <w:pStyle w:val="4"/>
        <w:spacing w:line="254" w:lineRule="auto"/>
        <w:ind w:right="100"/>
        <w:rPr>
          <w:rFonts w:hint="eastAsia"/>
        </w:rPr>
      </w:pPr>
      <w:r>
        <w:rPr>
          <w:rFonts w:hint="eastAsia"/>
        </w:rPr>
        <w:t>Understand well and keep ever in mind, that having the testimony of God in you is not the preliminary to your believing on the Son of God, but the result or consequence of your doing so.</w:t>
      </w:r>
    </w:p>
    <w:p w14:paraId="3489CE3F">
      <w:pPr>
        <w:pStyle w:val="4"/>
        <w:spacing w:line="254" w:lineRule="auto"/>
        <w:ind w:right="100"/>
        <w:rPr>
          <w:rFonts w:hint="eastAsia"/>
        </w:rPr>
      </w:pPr>
      <w:r>
        <w:rPr>
          <w:rFonts w:hint="eastAsia"/>
        </w:rPr>
        <w:t>要清楚明白并永远记住，在你里面拥有神的见证，并不是你信神儿子的前提，而是你这样做的结果或后果。</w:t>
      </w:r>
    </w:p>
    <w:p w14:paraId="39F2D03C">
      <w:pPr>
        <w:pStyle w:val="4"/>
        <w:spacing w:line="254" w:lineRule="auto"/>
        <w:ind w:right="100"/>
        <w:rPr>
          <w:rFonts w:hint="eastAsia"/>
        </w:rPr>
      </w:pPr>
    </w:p>
    <w:p w14:paraId="607D3ADC">
      <w:pPr>
        <w:pStyle w:val="4"/>
        <w:spacing w:line="254" w:lineRule="auto"/>
        <w:ind w:right="100"/>
        <w:rPr>
          <w:rFonts w:hint="eastAsia"/>
        </w:rPr>
      </w:pPr>
      <w:r>
        <w:rPr>
          <w:rFonts w:hint="eastAsia"/>
        </w:rPr>
        <w:t>Do not imagine that you are to have any knowledge or experience of this inward testimony of God before you believe on his Son; as if it were to be a ground of your believing, or a help to your believing.</w:t>
      </w:r>
    </w:p>
    <w:p w14:paraId="6FE452A8">
      <w:pPr>
        <w:pStyle w:val="4"/>
        <w:spacing w:line="254" w:lineRule="auto"/>
        <w:ind w:right="100"/>
        <w:rPr>
          <w:rFonts w:hint="eastAsia"/>
        </w:rPr>
      </w:pPr>
      <w:r>
        <w:rPr>
          <w:rFonts w:hint="eastAsia"/>
        </w:rPr>
        <w:t>不要以为在你信祂儿子之前，你会对神这内在的见证有任何认识或经历；仿佛它是你相信的根基，或是你相信的帮助。</w:t>
      </w:r>
    </w:p>
    <w:p w14:paraId="579B41EE">
      <w:pPr>
        <w:pStyle w:val="4"/>
        <w:spacing w:line="254" w:lineRule="auto"/>
        <w:ind w:right="100"/>
        <w:rPr>
          <w:rFonts w:hint="eastAsia"/>
        </w:rPr>
      </w:pPr>
    </w:p>
    <w:p w14:paraId="11B39DB6">
      <w:pPr>
        <w:pStyle w:val="4"/>
        <w:spacing w:line="254" w:lineRule="auto"/>
        <w:ind w:right="100"/>
        <w:rPr>
          <w:rFonts w:hint="eastAsia"/>
        </w:rPr>
      </w:pPr>
      <w:r>
        <w:rPr>
          <w:rFonts w:hint="eastAsia"/>
        </w:rPr>
        <w:t>It is a sort of knowledge or experience which can never go before faith, but must always follow it.</w:t>
      </w:r>
    </w:p>
    <w:p w14:paraId="4FE14325">
      <w:pPr>
        <w:pStyle w:val="4"/>
        <w:spacing w:line="254" w:lineRule="auto"/>
        <w:ind w:right="100"/>
        <w:rPr>
          <w:rFonts w:hint="eastAsia"/>
        </w:rPr>
      </w:pPr>
      <w:r>
        <w:rPr>
          <w:rFonts w:hint="eastAsia"/>
        </w:rPr>
        <w:t>这是一种永远不能先于信心，而必须总是跟随信心的知识或经验。</w:t>
      </w:r>
    </w:p>
    <w:p w14:paraId="01E4CECE">
      <w:pPr>
        <w:pStyle w:val="4"/>
        <w:spacing w:line="254" w:lineRule="auto"/>
        <w:ind w:right="100"/>
        <w:rPr>
          <w:rFonts w:hint="eastAsia"/>
        </w:rPr>
      </w:pPr>
    </w:p>
    <w:p w14:paraId="0169756C">
      <w:pPr>
        <w:pStyle w:val="4"/>
        <w:spacing w:line="254" w:lineRule="auto"/>
        <w:ind w:right="100"/>
        <w:rPr>
          <w:rFonts w:hint="eastAsia"/>
        </w:rPr>
      </w:pPr>
      <w:r>
        <w:rPr>
          <w:rFonts w:hint="eastAsia"/>
        </w:rPr>
        <w:t>For, in truth, it is nothing more than faith in exercise; faith unfolding and developing its energy; faith acting out its purpose; faith realising more and more its object and itself.</w:t>
      </w:r>
    </w:p>
    <w:p w14:paraId="762558E0">
      <w:pPr>
        <w:pStyle w:val="4"/>
        <w:spacing w:line="254" w:lineRule="auto"/>
        <w:ind w:right="100"/>
        <w:rPr>
          <w:rFonts w:hint="eastAsia"/>
        </w:rPr>
      </w:pPr>
      <w:r>
        <w:rPr>
          <w:rFonts w:hint="eastAsia"/>
        </w:rPr>
        <w:t>因为，实际上，它只不过是信心的运用；信心展开并发展其能量；信心实践其目的；信心越来越认识到其对象和自身。</w:t>
      </w:r>
    </w:p>
    <w:p w14:paraId="6DA4E7EE">
      <w:pPr>
        <w:pStyle w:val="4"/>
        <w:spacing w:line="254" w:lineRule="auto"/>
        <w:ind w:right="100"/>
        <w:rPr>
          <w:rFonts w:hint="eastAsia"/>
        </w:rPr>
      </w:pPr>
    </w:p>
    <w:p w14:paraId="4024DD76">
      <w:pPr>
        <w:pStyle w:val="4"/>
        <w:spacing w:line="254" w:lineRule="auto"/>
        <w:ind w:right="100"/>
        <w:rPr>
          <w:rFonts w:hint="eastAsia"/>
        </w:rPr>
      </w:pPr>
      <w:r>
        <w:rPr>
          <w:rFonts w:hint="eastAsia"/>
        </w:rPr>
        <w:t>In fact, as to its substance, this testimony of God in you is identically the same as his testimony to you.</w:t>
      </w:r>
    </w:p>
    <w:p w14:paraId="3B1B66C7">
      <w:pPr>
        <w:pStyle w:val="4"/>
        <w:spacing w:line="254" w:lineRule="auto"/>
        <w:ind w:right="100"/>
        <w:rPr>
          <w:rFonts w:hint="eastAsia"/>
        </w:rPr>
      </w:pPr>
      <w:r>
        <w:rPr>
          <w:rFonts w:hint="eastAsia"/>
        </w:rPr>
        <w:t>事实上，就其本质而言，神在你里面的这个见证与祂对你作的见证是完全相同的。</w:t>
      </w:r>
    </w:p>
    <w:p w14:paraId="04D305AD">
      <w:pPr>
        <w:pStyle w:val="4"/>
        <w:spacing w:line="254" w:lineRule="auto"/>
        <w:ind w:right="100"/>
        <w:rPr>
          <w:rFonts w:hint="eastAsia"/>
        </w:rPr>
      </w:pPr>
    </w:p>
    <w:p w14:paraId="33797A30">
      <w:pPr>
        <w:pStyle w:val="4"/>
        <w:spacing w:line="254" w:lineRule="auto"/>
        <w:ind w:right="100"/>
        <w:rPr>
          <w:rFonts w:hint="eastAsia"/>
        </w:rPr>
      </w:pPr>
      <w:r>
        <w:rPr>
          <w:rFonts w:hint="eastAsia"/>
        </w:rPr>
        <w:t>It is the same threefold testimony of the Spirit, the water, and the blood.</w:t>
      </w:r>
    </w:p>
    <w:p w14:paraId="3697C519">
      <w:pPr>
        <w:pStyle w:val="4"/>
        <w:spacing w:line="254" w:lineRule="auto"/>
        <w:ind w:right="100"/>
        <w:rPr>
          <w:rFonts w:hint="eastAsia"/>
        </w:rPr>
      </w:pPr>
      <w:r>
        <w:rPr>
          <w:rFonts w:hint="eastAsia"/>
        </w:rPr>
        <w:t>这是圣灵、水和血的同一个三重见证。</w:t>
      </w:r>
    </w:p>
    <w:p w14:paraId="23451A72">
      <w:pPr>
        <w:pStyle w:val="4"/>
        <w:spacing w:line="254" w:lineRule="auto"/>
        <w:ind w:right="100"/>
        <w:rPr>
          <w:rFonts w:hint="eastAsia"/>
        </w:rPr>
      </w:pPr>
    </w:p>
    <w:p w14:paraId="35CA1AF6">
      <w:pPr>
        <w:pStyle w:val="4"/>
        <w:spacing w:line="254" w:lineRule="auto"/>
        <w:ind w:right="100"/>
        <w:rPr>
          <w:rFonts w:hint="eastAsia"/>
        </w:rPr>
      </w:pPr>
      <w:r>
        <w:rPr>
          <w:rFonts w:hint="eastAsia"/>
        </w:rPr>
        <w:t>Only now the Spirit has won for himself, and for the water and the blood, a place within your consciousness; deep down in your inmost soul, as no longer merely appealed to and assailed by this testimony, but cordially acquiescing</w:t>
      </w:r>
    </w:p>
    <w:p w14:paraId="351B70D2">
      <w:pPr>
        <w:pStyle w:val="4"/>
        <w:spacing w:line="254" w:lineRule="auto"/>
        <w:ind w:right="100"/>
        <w:rPr>
          <w:rFonts w:hint="eastAsia"/>
        </w:rPr>
      </w:pPr>
      <w:r>
        <w:rPr>
          <w:rFonts w:hint="eastAsia"/>
        </w:rPr>
        <w:t>只是现在圣灵为自己，也为水和血，在你意识中赢得了一个位置；深深地在你最内在的灵魂里，不再仅仅是被这见证所呼吁和攻击，而是由衷地默许</w:t>
      </w:r>
    </w:p>
    <w:p w14:paraId="1D7C758B">
      <w:pPr>
        <w:pStyle w:val="4"/>
        <w:spacing w:line="254" w:lineRule="auto"/>
        <w:ind w:right="100"/>
        <w:rPr>
          <w:rFonts w:hint="eastAsia"/>
        </w:rPr>
      </w:pPr>
    </w:p>
    <w:p w14:paraId="03C6BA93">
      <w:pPr>
        <w:pStyle w:val="4"/>
        <w:spacing w:line="254" w:lineRule="auto"/>
        <w:ind w:right="100"/>
        <w:rPr>
          <w:rFonts w:hint="eastAsia"/>
        </w:rPr>
      </w:pPr>
      <w:r>
        <w:rPr>
          <w:rFonts w:hint="eastAsia"/>
        </w:rPr>
        <w:t>in it. That, however, makes a vast difference indeed.</w:t>
      </w:r>
    </w:p>
    <w:p w14:paraId="52AF3D8A">
      <w:pPr>
        <w:pStyle w:val="4"/>
        <w:spacing w:line="254" w:lineRule="auto"/>
        <w:ind w:right="100"/>
        <w:rPr>
          <w:rFonts w:hint="eastAsia"/>
        </w:rPr>
      </w:pPr>
      <w:r>
        <w:rPr>
          <w:rFonts w:hint="eastAsia"/>
        </w:rPr>
        <w:t>于此。然而，这确实造成了巨大的差异。</w:t>
      </w:r>
    </w:p>
    <w:p w14:paraId="72D4F3BD">
      <w:pPr>
        <w:pStyle w:val="4"/>
        <w:spacing w:line="254" w:lineRule="auto"/>
        <w:ind w:right="100"/>
        <w:rPr>
          <w:rFonts w:hint="eastAsia"/>
        </w:rPr>
      </w:pPr>
    </w:p>
    <w:p w14:paraId="0FEBFD79">
      <w:pPr>
        <w:pStyle w:val="4"/>
        <w:spacing w:line="254" w:lineRule="auto"/>
        <w:ind w:right="100"/>
        <w:rPr>
          <w:rFonts w:hint="eastAsia"/>
        </w:rPr>
      </w:pPr>
      <w:r>
        <w:rPr>
          <w:rFonts w:hint="eastAsia"/>
        </w:rPr>
        <w:t>It is the difference between Christ "standing at the door and knocking," and Christ, "when you hear his voice and open to him, coming in to sup with you and you with him."</w:t>
      </w:r>
    </w:p>
    <w:p w14:paraId="10C03FF8">
      <w:pPr>
        <w:pStyle w:val="4"/>
        <w:spacing w:line="254" w:lineRule="auto"/>
        <w:ind w:right="100"/>
        <w:rPr>
          <w:rFonts w:hint="eastAsia"/>
        </w:rPr>
      </w:pPr>
      <w:r>
        <w:rPr>
          <w:rFonts w:hint="eastAsia"/>
        </w:rPr>
        <w:t>这是基督“站在门外叩门”，与基督“当你听见祂的声音就给祂开门，祂要进到你那里去，你与祂，祂与你一同坐席”之间的区别。</w:t>
      </w:r>
    </w:p>
    <w:p w14:paraId="7EF00CFE">
      <w:pPr>
        <w:pStyle w:val="4"/>
        <w:spacing w:line="254" w:lineRule="auto"/>
        <w:ind w:right="100"/>
        <w:rPr>
          <w:rFonts w:hint="eastAsia"/>
        </w:rPr>
      </w:pPr>
    </w:p>
    <w:p w14:paraId="233065AD">
      <w:pPr>
        <w:pStyle w:val="4"/>
        <w:spacing w:line="254" w:lineRule="auto"/>
        <w:ind w:right="100"/>
        <w:rPr>
          <w:rFonts w:hint="eastAsia"/>
        </w:rPr>
      </w:pPr>
      <w:r>
        <w:rPr>
          <w:rFonts w:hint="eastAsia"/>
        </w:rPr>
        <w:t>The testimony is the same; the testifiers are the same.</w:t>
      </w:r>
    </w:p>
    <w:p w14:paraId="0AFF8F48">
      <w:pPr>
        <w:pStyle w:val="4"/>
        <w:spacing w:line="254" w:lineRule="auto"/>
        <w:ind w:right="100"/>
        <w:rPr>
          <w:rFonts w:hint="eastAsia"/>
        </w:rPr>
      </w:pPr>
      <w:r>
        <w:rPr>
          <w:rFonts w:hint="eastAsia"/>
        </w:rPr>
        <w:t>见证是相同的；作见证者是相同的。</w:t>
      </w:r>
    </w:p>
    <w:p w14:paraId="3DED20A9">
      <w:pPr>
        <w:pStyle w:val="4"/>
        <w:spacing w:line="254" w:lineRule="auto"/>
        <w:ind w:right="100"/>
        <w:rPr>
          <w:rFonts w:hint="eastAsia"/>
        </w:rPr>
      </w:pPr>
    </w:p>
    <w:p w14:paraId="2B03F40F">
      <w:pPr>
        <w:pStyle w:val="4"/>
        <w:spacing w:line="254" w:lineRule="auto"/>
        <w:ind w:right="100"/>
        <w:rPr>
          <w:rFonts w:hint="eastAsia"/>
        </w:rPr>
      </w:pPr>
      <w:r>
        <w:rPr>
          <w:rFonts w:hint="eastAsia"/>
        </w:rPr>
        <w:t>But your believing acquiescence, I repeat, makes all the difference.</w:t>
      </w:r>
    </w:p>
    <w:p w14:paraId="57614C10">
      <w:pPr>
        <w:pStyle w:val="4"/>
        <w:spacing w:line="254" w:lineRule="auto"/>
        <w:ind w:right="100"/>
        <w:rPr>
          <w:rFonts w:hint="eastAsia"/>
        </w:rPr>
      </w:pPr>
      <w:r>
        <w:rPr>
          <w:rFonts w:hint="eastAsia"/>
        </w:rPr>
        <w:t>但我再说一遍，你相信的默许，造成了所有的不同。</w:t>
      </w:r>
    </w:p>
    <w:p w14:paraId="15399BB2">
      <w:pPr>
        <w:pStyle w:val="4"/>
        <w:spacing w:line="254" w:lineRule="auto"/>
        <w:ind w:right="100"/>
        <w:rPr>
          <w:rFonts w:hint="eastAsia"/>
        </w:rPr>
      </w:pPr>
    </w:p>
    <w:p w14:paraId="79B6F997">
      <w:pPr>
        <w:pStyle w:val="4"/>
        <w:spacing w:line="254" w:lineRule="auto"/>
        <w:ind w:right="100"/>
        <w:rPr>
          <w:rFonts w:hint="eastAsia"/>
        </w:rPr>
      </w:pPr>
      <w:r>
        <w:rPr>
          <w:rFonts w:hint="eastAsia"/>
        </w:rPr>
        <w:t>The testifiers, the Spirit, the water, and the blood,—are now, all three of them, in you; witnessing not to, but from, the far back recess of your willing mind and consenting heart.</w:t>
      </w:r>
    </w:p>
    <w:p w14:paraId="6AD58087">
      <w:pPr>
        <w:pStyle w:val="4"/>
        <w:spacing w:line="254" w:lineRule="auto"/>
        <w:ind w:right="100"/>
        <w:rPr>
          <w:rFonts w:hint="eastAsia"/>
        </w:rPr>
      </w:pPr>
      <w:r>
        <w:rPr>
          <w:rFonts w:hint="eastAsia"/>
        </w:rPr>
        <w:t>作见证者——圣灵、水和血——现在，他们三个都在你里面；不是向你作见证，而是从你甘愿的心思和同意的心灵深处作见证。</w:t>
      </w:r>
    </w:p>
    <w:p w14:paraId="5FFBC498">
      <w:pPr>
        <w:pStyle w:val="4"/>
        <w:spacing w:line="254" w:lineRule="auto"/>
        <w:ind w:right="100"/>
        <w:rPr>
          <w:rFonts w:hint="eastAsia"/>
        </w:rPr>
      </w:pPr>
    </w:p>
    <w:p w14:paraId="26A7649E">
      <w:pPr>
        <w:pStyle w:val="4"/>
        <w:spacing w:line="254" w:lineRule="auto"/>
        <w:ind w:right="100"/>
        <w:rPr>
          <w:rFonts w:hint="eastAsia"/>
        </w:rPr>
      </w:pPr>
      <w:r>
        <w:rPr>
          <w:rFonts w:hint="eastAsia"/>
        </w:rPr>
        <w:t>Their testimony, which is God's, and therefore far better than man's, is in you now; not as a stream forcing its way, as it were, into the depths of your spiritual experience; but as "a well of water" divinely opened in these depths, and "springing up into everlasting life."</w:t>
      </w:r>
    </w:p>
    <w:p w14:paraId="61E91D24">
      <w:pPr>
        <w:pStyle w:val="4"/>
        <w:spacing w:line="254" w:lineRule="auto"/>
        <w:ind w:right="100"/>
        <w:rPr>
          <w:rFonts w:hint="eastAsia"/>
        </w:rPr>
      </w:pPr>
      <w:r>
        <w:rPr>
          <w:rFonts w:hint="eastAsia"/>
        </w:rPr>
        <w:t>他们的见证，是神的见证，因此远胜于人的见证，现在在你里面；不像一条溪流，仿佛强行进入你属灵经历的深处；而是像一口“水井”，神圣地在这些深处被打开，并且“直涌到永生”。</w:t>
      </w:r>
    </w:p>
    <w:p w14:paraId="29A77AE8">
      <w:pPr>
        <w:pStyle w:val="4"/>
        <w:spacing w:line="254" w:lineRule="auto"/>
        <w:ind w:right="100"/>
        <w:rPr>
          <w:rFonts w:hint="eastAsia"/>
        </w:rPr>
      </w:pPr>
    </w:p>
    <w:p w14:paraId="66CE1923">
      <w:pPr>
        <w:pStyle w:val="4"/>
        <w:spacing w:line="254" w:lineRule="auto"/>
        <w:ind w:right="100"/>
        <w:rPr>
          <w:rFonts w:hint="eastAsia"/>
        </w:rPr>
      </w:pPr>
      <w:r>
        <w:rPr>
          <w:rFonts w:hint="eastAsia"/>
        </w:rPr>
        <w:t>For the real and blessed explanation of the whole matter is simple enough.</w:t>
      </w:r>
    </w:p>
    <w:p w14:paraId="72CDE2A1">
      <w:pPr>
        <w:pStyle w:val="4"/>
        <w:spacing w:line="254" w:lineRule="auto"/>
        <w:ind w:right="100"/>
        <w:rPr>
          <w:rFonts w:hint="eastAsia"/>
        </w:rPr>
      </w:pPr>
      <w:r>
        <w:rPr>
          <w:rFonts w:hint="eastAsia"/>
        </w:rPr>
        <w:t>因为整件事情真实而蒙福的解释其实很简单。</w:t>
      </w:r>
    </w:p>
    <w:p w14:paraId="27585D5B">
      <w:pPr>
        <w:pStyle w:val="4"/>
        <w:spacing w:line="254" w:lineRule="auto"/>
        <w:ind w:right="100"/>
        <w:rPr>
          <w:rFonts w:hint="eastAsia"/>
        </w:rPr>
      </w:pPr>
    </w:p>
    <w:p w14:paraId="11AA778D">
      <w:pPr>
        <w:pStyle w:val="4"/>
        <w:spacing w:line="254" w:lineRule="auto"/>
        <w:ind w:right="100"/>
        <w:rPr>
          <w:rFonts w:hint="eastAsia"/>
        </w:rPr>
      </w:pPr>
      <w:r>
        <w:rPr>
          <w:rFonts w:hint="eastAsia"/>
        </w:rPr>
        <w:t>He to whom the threefold testimony of the Spirit, the water, and the blood relates, is himself in you now; not given to you, with ample warrant for your embracing him; but in you, as embraced by you; in you, as the very Son of God, coming by water and blood.</w:t>
      </w:r>
    </w:p>
    <w:p w14:paraId="4A36AC0B">
      <w:pPr>
        <w:pStyle w:val="4"/>
        <w:spacing w:line="254" w:lineRule="auto"/>
        <w:ind w:right="100"/>
        <w:rPr>
          <w:rFonts w:hint="eastAsia"/>
        </w:rPr>
      </w:pPr>
      <w:r>
        <w:rPr>
          <w:rFonts w:hint="eastAsia"/>
        </w:rPr>
        <w:t>圣灵、水和血的三重见证所关乎的那一位，祂自己现在就在你里面；不是赐给你，并有充分的凭据让你拥抱祂；而是在你里面，作为被你拥抱的那一位；在你里面，作为真正的神的儿子，藉着水和血而来。</w:t>
      </w:r>
    </w:p>
    <w:p w14:paraId="799CC1C4">
      <w:pPr>
        <w:pStyle w:val="4"/>
        <w:spacing w:line="254" w:lineRule="auto"/>
        <w:ind w:right="100"/>
        <w:rPr>
          <w:rFonts w:hint="eastAsia"/>
        </w:rPr>
      </w:pPr>
    </w:p>
    <w:p w14:paraId="36CCF202">
      <w:pPr>
        <w:pStyle w:val="4"/>
        <w:spacing w:line="254" w:lineRule="auto"/>
        <w:ind w:right="100"/>
        <w:rPr>
          <w:rFonts w:hint="eastAsia"/>
        </w:rPr>
      </w:pPr>
      <w:r>
        <w:rPr>
          <w:rFonts w:hint="eastAsia"/>
        </w:rPr>
        <w:t>Thus, believing on the Son of God, you have the testimony of God in you.</w:t>
      </w:r>
    </w:p>
    <w:p w14:paraId="52BA97F7">
      <w:pPr>
        <w:pStyle w:val="4"/>
        <w:spacing w:line="254" w:lineRule="auto"/>
        <w:ind w:right="100"/>
        <w:rPr>
          <w:rFonts w:hint="eastAsia"/>
        </w:rPr>
      </w:pPr>
      <w:r>
        <w:rPr>
          <w:rFonts w:hint="eastAsia"/>
        </w:rPr>
        <w:t>因此，信靠神的儿子，你里面就有神的见证。</w:t>
      </w:r>
    </w:p>
    <w:p w14:paraId="18F5950E">
      <w:pPr>
        <w:pStyle w:val="4"/>
        <w:spacing w:line="254" w:lineRule="auto"/>
        <w:ind w:right="100"/>
        <w:rPr>
          <w:rFonts w:hint="eastAsia"/>
        </w:rPr>
      </w:pPr>
    </w:p>
    <w:p w14:paraId="135FBE5F">
      <w:pPr>
        <w:pStyle w:val="4"/>
        <w:spacing w:line="254" w:lineRule="auto"/>
        <w:ind w:right="100"/>
        <w:rPr>
          <w:rFonts w:hint="eastAsia"/>
        </w:rPr>
      </w:pPr>
      <w:r>
        <w:rPr>
          <w:rFonts w:hint="eastAsia"/>
        </w:rPr>
        <w:t>The Spirit is testifying in you, with the water and the blood; not now in order to win your assent and consent, but with your assent and consent already won.</w:t>
      </w:r>
    </w:p>
    <w:p w14:paraId="004A0F58">
      <w:pPr>
        <w:pStyle w:val="4"/>
        <w:spacing w:line="254" w:lineRule="auto"/>
        <w:ind w:right="100"/>
        <w:rPr>
          <w:rFonts w:hint="eastAsia"/>
        </w:rPr>
      </w:pPr>
      <w:r>
        <w:rPr>
          <w:rFonts w:hint="eastAsia"/>
        </w:rPr>
        <w:t>圣灵在你里面，与水和血一同作见证；现在不是为了赢得你的同意和允诺，而是你的同意和允诺已经赢得。</w:t>
      </w:r>
    </w:p>
    <w:p w14:paraId="7C260CD7">
      <w:pPr>
        <w:pStyle w:val="4"/>
        <w:spacing w:line="254" w:lineRule="auto"/>
        <w:ind w:right="100"/>
        <w:rPr>
          <w:rFonts w:hint="eastAsia"/>
        </w:rPr>
      </w:pPr>
    </w:p>
    <w:p w14:paraId="43403422">
      <w:pPr>
        <w:pStyle w:val="4"/>
        <w:spacing w:line="254" w:lineRule="auto"/>
        <w:ind w:right="100"/>
        <w:rPr>
          <w:rFonts w:hint="eastAsia"/>
        </w:rPr>
      </w:pPr>
      <w:r>
        <w:rPr>
          <w:rFonts w:hint="eastAsia"/>
        </w:rPr>
        <w:t>And that being so, there is no limit to the gracious assurance and enlargement to be looked for from your thus having the testimony of God in you.</w:t>
      </w:r>
    </w:p>
    <w:p w14:paraId="5FDDE5A9">
      <w:pPr>
        <w:pStyle w:val="4"/>
        <w:spacing w:line="254" w:lineRule="auto"/>
        <w:ind w:right="100"/>
        <w:rPr>
          <w:rFonts w:hint="eastAsia"/>
        </w:rPr>
      </w:pPr>
      <w:r>
        <w:rPr>
          <w:rFonts w:hint="eastAsia"/>
        </w:rPr>
        <w:t>既然如此，因你如此拥有神在你里面的见证，所能期待的恩典的确据和扩展就没有限制了。</w:t>
      </w:r>
    </w:p>
    <w:p w14:paraId="786667C1">
      <w:pPr>
        <w:pStyle w:val="4"/>
        <w:spacing w:line="254" w:lineRule="auto"/>
        <w:ind w:right="100"/>
        <w:rPr>
          <w:rFonts w:hint="eastAsia"/>
        </w:rPr>
      </w:pPr>
    </w:p>
    <w:p w14:paraId="33F59323">
      <w:pPr>
        <w:pStyle w:val="4"/>
        <w:spacing w:line="254" w:lineRule="auto"/>
        <w:ind w:right="100"/>
        <w:rPr>
          <w:rFonts w:hint="eastAsia"/>
        </w:rPr>
      </w:pPr>
      <w:r>
        <w:rPr>
          <w:rFonts w:hint="eastAsia"/>
        </w:rPr>
        <w:t>For now, not only your conviction, but your cordial choice also, goes along with the divine testimony, and is all in the line of it.</w:t>
      </w:r>
    </w:p>
    <w:p w14:paraId="12416859">
      <w:pPr>
        <w:pStyle w:val="4"/>
        <w:spacing w:line="254" w:lineRule="auto"/>
        <w:ind w:right="100"/>
        <w:rPr>
          <w:rFonts w:hint="eastAsia"/>
        </w:rPr>
      </w:pPr>
      <w:r>
        <w:rPr>
          <w:rFonts w:hint="eastAsia"/>
        </w:rPr>
        <w:t>因为现在，不仅你的信念，而且你由衷的选择，都与神圣的见证相一致，并且完全在其范畴之内。</w:t>
      </w:r>
    </w:p>
    <w:p w14:paraId="38F21A95">
      <w:pPr>
        <w:pStyle w:val="4"/>
        <w:spacing w:line="254" w:lineRule="auto"/>
        <w:ind w:right="100"/>
        <w:rPr>
          <w:rFonts w:hint="eastAsia"/>
        </w:rPr>
      </w:pPr>
    </w:p>
    <w:p w14:paraId="3F2D5AC3">
      <w:pPr>
        <w:pStyle w:val="4"/>
        <w:spacing w:line="254" w:lineRule="auto"/>
        <w:ind w:right="100"/>
        <w:rPr>
          <w:rFonts w:hint="eastAsia"/>
        </w:rPr>
      </w:pPr>
      <w:r>
        <w:rPr>
          <w:rFonts w:hint="eastAsia"/>
        </w:rPr>
        <w:t>You make full proof of it; or rather you suffer the Spirit himself to make full proof of it in you.</w:t>
      </w:r>
    </w:p>
    <w:p w14:paraId="27710B1F">
      <w:pPr>
        <w:pStyle w:val="4"/>
        <w:spacing w:line="254" w:lineRule="auto"/>
        <w:ind w:right="100"/>
        <w:rPr>
          <w:rFonts w:hint="eastAsia"/>
        </w:rPr>
      </w:pPr>
      <w:r>
        <w:rPr>
          <w:rFonts w:hint="eastAsia"/>
        </w:rPr>
        <w:t>你充分证明了它；或者更确切地说，你容许圣灵亲自在你里面充分证明它。</w:t>
      </w:r>
    </w:p>
    <w:p w14:paraId="7C699607">
      <w:pPr>
        <w:pStyle w:val="4"/>
        <w:spacing w:line="254" w:lineRule="auto"/>
        <w:ind w:right="100"/>
        <w:rPr>
          <w:rFonts w:hint="eastAsia"/>
        </w:rPr>
      </w:pPr>
    </w:p>
    <w:p w14:paraId="4AA37168">
      <w:pPr>
        <w:pStyle w:val="4"/>
        <w:spacing w:line="254" w:lineRule="auto"/>
        <w:ind w:right="100"/>
        <w:rPr>
          <w:rFonts w:hint="eastAsia"/>
        </w:rPr>
      </w:pPr>
      <w:r>
        <w:rPr>
          <w:rFonts w:hint="eastAsia"/>
        </w:rPr>
        <w:t>He does so by "taking of what is Christ's and showing it more and more to you."</w:t>
      </w:r>
    </w:p>
    <w:p w14:paraId="5B013B0C">
      <w:pPr>
        <w:pStyle w:val="4"/>
        <w:spacing w:line="254" w:lineRule="auto"/>
        <w:ind w:right="100"/>
        <w:rPr>
          <w:rFonts w:hint="eastAsia"/>
        </w:rPr>
      </w:pPr>
      <w:r>
        <w:rPr>
          <w:rFonts w:hint="eastAsia"/>
        </w:rPr>
        <w:t>祂这样做是藉着“把所从基督领受的，越来越指示给你们。”</w:t>
      </w:r>
    </w:p>
    <w:p w14:paraId="1DF9C215">
      <w:pPr>
        <w:pStyle w:val="4"/>
        <w:spacing w:line="254" w:lineRule="auto"/>
        <w:ind w:right="100"/>
        <w:rPr>
          <w:rFonts w:hint="eastAsia"/>
        </w:rPr>
      </w:pPr>
    </w:p>
    <w:p w14:paraId="0288FE44">
      <w:pPr>
        <w:pStyle w:val="4"/>
        <w:spacing w:line="254" w:lineRule="auto"/>
        <w:ind w:right="100"/>
        <w:rPr>
          <w:rFonts w:hint="eastAsia"/>
        </w:rPr>
      </w:pPr>
      <w:r>
        <w:rPr>
          <w:rFonts w:hint="eastAsia"/>
        </w:rPr>
        <w:t>He gives you an ever-increasing clearness and intensity of insight into Jesus being the Son of God; and into his coming, as the Christ, by water and blood.</w:t>
      </w:r>
    </w:p>
    <w:p w14:paraId="35FA0007">
      <w:pPr>
        <w:pStyle w:val="4"/>
        <w:spacing w:line="254" w:lineRule="auto"/>
        <w:ind w:right="100"/>
        <w:rPr>
          <w:rFonts w:hint="eastAsia"/>
        </w:rPr>
      </w:pPr>
      <w:r>
        <w:rPr>
          <w:rFonts w:hint="eastAsia"/>
        </w:rPr>
        <w:t>祂使你对耶稣是神儿子的认识，以及对祂作为基督藉着水和血而来的认识，越来越清晰和深刻。</w:t>
      </w:r>
    </w:p>
    <w:p w14:paraId="57E304DD">
      <w:pPr>
        <w:pStyle w:val="4"/>
        <w:spacing w:line="254" w:lineRule="auto"/>
        <w:ind w:right="100"/>
        <w:rPr>
          <w:rFonts w:hint="eastAsia"/>
        </w:rPr>
      </w:pPr>
    </w:p>
    <w:p w14:paraId="615107D5">
      <w:pPr>
        <w:pStyle w:val="4"/>
        <w:spacing w:line="254" w:lineRule="auto"/>
        <w:ind w:right="100"/>
        <w:rPr>
          <w:rFonts w:hint="eastAsia"/>
        </w:rPr>
      </w:pPr>
      <w:r>
        <w:rPr>
          <w:rFonts w:hint="eastAsia"/>
        </w:rPr>
        <w:t>So believing, you have the testimony in yourselves; God testifying in you by the Spirit, the water, and the blood; the Spirit testifying in you of the Son of God coming by water and by blood.</w:t>
      </w:r>
    </w:p>
    <w:p w14:paraId="672F33B7">
      <w:pPr>
        <w:pStyle w:val="4"/>
        <w:spacing w:line="254" w:lineRule="auto"/>
        <w:ind w:right="100"/>
        <w:rPr>
          <w:rFonts w:hint="eastAsia"/>
        </w:rPr>
      </w:pPr>
      <w:r>
        <w:rPr>
          <w:rFonts w:hint="eastAsia"/>
        </w:rPr>
        <w:t>如此相信，你们自己里面就有了见证；神藉着圣灵、水和血在你们里面作见证；圣灵在你们里面见证神的儿子藉着水和血而来。</w:t>
      </w:r>
    </w:p>
    <w:p w14:paraId="3718C4AC">
      <w:pPr>
        <w:pStyle w:val="4"/>
        <w:spacing w:line="254" w:lineRule="auto"/>
        <w:ind w:right="100"/>
        <w:rPr>
          <w:rFonts w:hint="eastAsia"/>
        </w:rPr>
      </w:pPr>
    </w:p>
    <w:p w14:paraId="68229770">
      <w:pPr>
        <w:pStyle w:val="4"/>
        <w:spacing w:line="254" w:lineRule="auto"/>
        <w:ind w:right="100"/>
        <w:rPr>
          <w:rFonts w:hint="eastAsia"/>
        </w:rPr>
      </w:pPr>
      <w:r>
        <w:rPr>
          <w:rFonts w:hint="eastAsia"/>
        </w:rPr>
        <w:t>Let me ask you, in all faithfulness, do you believe in the Son of God, on God's own testimony to you about him and not man's?</w:t>
      </w:r>
    </w:p>
    <w:p w14:paraId="40E5805E">
      <w:pPr>
        <w:pStyle w:val="4"/>
        <w:spacing w:line="254" w:lineRule="auto"/>
        <w:ind w:right="100"/>
        <w:rPr>
          <w:rFonts w:hint="eastAsia"/>
        </w:rPr>
      </w:pPr>
      <w:r>
        <w:rPr>
          <w:rFonts w:hint="eastAsia"/>
        </w:rPr>
        <w:t>让我凭着完全的忠诚问你，你是否凭着神亲自对你所作的关于祂儿子的见证，而不是人的见证，相信神的儿子呢？</w:t>
      </w:r>
    </w:p>
    <w:p w14:paraId="3D6870F5">
      <w:pPr>
        <w:pStyle w:val="4"/>
        <w:spacing w:line="254" w:lineRule="auto"/>
        <w:ind w:right="100"/>
        <w:rPr>
          <w:rFonts w:hint="eastAsia"/>
        </w:rPr>
      </w:pPr>
    </w:p>
    <w:p w14:paraId="0419BAAE">
      <w:pPr>
        <w:pStyle w:val="4"/>
        <w:spacing w:line="254" w:lineRule="auto"/>
        <w:ind w:right="100"/>
        <w:rPr>
          <w:rFonts w:hint="eastAsia"/>
        </w:rPr>
      </w:pPr>
      <w:r>
        <w:rPr>
          <w:rFonts w:hint="eastAsia"/>
        </w:rPr>
        <w:t>Then, what do you know of this testimony of God in you?</w:t>
      </w:r>
    </w:p>
    <w:p w14:paraId="4C4AD341">
      <w:pPr>
        <w:pStyle w:val="4"/>
        <w:spacing w:line="254" w:lineRule="auto"/>
        <w:ind w:right="100"/>
        <w:rPr>
          <w:rFonts w:hint="eastAsia"/>
        </w:rPr>
      </w:pPr>
      <w:r>
        <w:rPr>
          <w:rFonts w:hint="eastAsia"/>
        </w:rPr>
        <w:t>那么，你对神在你里面的这个见证了解多少呢？</w:t>
      </w:r>
    </w:p>
    <w:p w14:paraId="30930D69">
      <w:pPr>
        <w:pStyle w:val="4"/>
        <w:spacing w:line="254" w:lineRule="auto"/>
        <w:ind w:right="100"/>
        <w:rPr>
          <w:rFonts w:hint="eastAsia"/>
        </w:rPr>
      </w:pPr>
    </w:p>
    <w:p w14:paraId="1A8CCBBB">
      <w:pPr>
        <w:pStyle w:val="4"/>
        <w:spacing w:line="254" w:lineRule="auto"/>
        <w:ind w:right="100"/>
        <w:rPr>
          <w:rFonts w:hint="eastAsia"/>
        </w:rPr>
      </w:pPr>
      <w:r>
        <w:rPr>
          <w:rFonts w:hint="eastAsia"/>
        </w:rPr>
        <w:t>"It is the Spirit that testifieth."</w:t>
      </w:r>
    </w:p>
    <w:p w14:paraId="0C059F7A">
      <w:pPr>
        <w:pStyle w:val="4"/>
        <w:spacing w:line="254" w:lineRule="auto"/>
        <w:ind w:right="100"/>
        <w:rPr>
          <w:rFonts w:hint="eastAsia"/>
        </w:rPr>
      </w:pPr>
      <w:r>
        <w:rPr>
          <w:rFonts w:hint="eastAsia"/>
        </w:rPr>
        <w:t>“作见证的乃是圣灵。”</w:t>
      </w:r>
    </w:p>
    <w:p w14:paraId="558E528B">
      <w:pPr>
        <w:pStyle w:val="4"/>
        <w:spacing w:line="254" w:lineRule="auto"/>
        <w:ind w:right="100"/>
        <w:rPr>
          <w:rFonts w:hint="eastAsia"/>
        </w:rPr>
      </w:pPr>
    </w:p>
    <w:p w14:paraId="295B005E">
      <w:pPr>
        <w:pStyle w:val="4"/>
        <w:spacing w:line="254" w:lineRule="auto"/>
        <w:ind w:right="100"/>
        <w:rPr>
          <w:rFonts w:hint="eastAsia"/>
        </w:rPr>
      </w:pPr>
      <w:r>
        <w:rPr>
          <w:rFonts w:hint="eastAsia"/>
        </w:rPr>
        <w:t>What do you know of his testifying, not merely in his striving with you, but in his dwelling in you, and revealing in you God's own Son, Jesus Christ, coming by water and blood?</w:t>
      </w:r>
    </w:p>
    <w:p w14:paraId="5C5A68AA">
      <w:pPr>
        <w:pStyle w:val="4"/>
        <w:spacing w:line="254" w:lineRule="auto"/>
        <w:ind w:right="100"/>
        <w:rPr>
          <w:rFonts w:hint="eastAsia"/>
        </w:rPr>
      </w:pPr>
      <w:r>
        <w:rPr>
          <w:rFonts w:hint="eastAsia"/>
        </w:rPr>
        <w:t>你对祂的见证了解多少，不仅仅是祂与你相争，而是祂住在你里面，并在你里面启示神自己的儿子耶稣基督，藉着水和血而来？</w:t>
      </w:r>
    </w:p>
    <w:p w14:paraId="3CD2F228">
      <w:pPr>
        <w:pStyle w:val="4"/>
        <w:spacing w:line="254" w:lineRule="auto"/>
        <w:ind w:right="100"/>
        <w:rPr>
          <w:rFonts w:hint="eastAsia"/>
        </w:rPr>
      </w:pPr>
    </w:p>
    <w:p w14:paraId="31EEBB1A">
      <w:pPr>
        <w:pStyle w:val="4"/>
        <w:spacing w:line="254" w:lineRule="auto"/>
        <w:ind w:right="100"/>
        <w:rPr>
          <w:rFonts w:hint="eastAsia"/>
        </w:rPr>
      </w:pPr>
      <w:r>
        <w:rPr>
          <w:rFonts w:hint="eastAsia"/>
        </w:rPr>
        <w:t>What, first, of the blood by which he comes?</w:t>
      </w:r>
    </w:p>
    <w:p w14:paraId="15471D88">
      <w:pPr>
        <w:pStyle w:val="4"/>
        <w:spacing w:line="254" w:lineRule="auto"/>
        <w:ind w:right="100"/>
        <w:rPr>
          <w:rFonts w:hint="eastAsia"/>
        </w:rPr>
      </w:pPr>
      <w:r>
        <w:rPr>
          <w:rFonts w:hint="eastAsia"/>
        </w:rPr>
        <w:t>首先，祂藉以来的血，又如何呢？</w:t>
      </w:r>
    </w:p>
    <w:p w14:paraId="54192E44">
      <w:pPr>
        <w:pStyle w:val="4"/>
        <w:spacing w:line="254" w:lineRule="auto"/>
        <w:ind w:right="100"/>
        <w:rPr>
          <w:rFonts w:hint="eastAsia"/>
        </w:rPr>
      </w:pPr>
    </w:p>
    <w:p w14:paraId="56D832C2">
      <w:pPr>
        <w:pStyle w:val="4"/>
        <w:spacing w:line="254" w:lineRule="auto"/>
        <w:ind w:right="100"/>
        <w:rPr>
          <w:rFonts w:hint="eastAsia"/>
        </w:rPr>
      </w:pPr>
      <w:r>
        <w:rPr>
          <w:rFonts w:hint="eastAsia"/>
        </w:rPr>
        <w:t>Is God by his Spirit giving you, not only a sight of your need of it as a sinner, and its sufficiency for you as for all sinners, but a sense of its actual efficacy in your case, as bringing you personally near to God, on the footing of your personal guilt being atoned for, and yourselves being personally reconciled?</w:t>
      </w:r>
    </w:p>
    <w:p w14:paraId="64B91410">
      <w:pPr>
        <w:pStyle w:val="4"/>
        <w:spacing w:line="254" w:lineRule="auto"/>
        <w:ind w:right="100"/>
        <w:rPr>
          <w:rFonts w:hint="eastAsia"/>
        </w:rPr>
      </w:pPr>
      <w:r>
        <w:rPr>
          <w:rFonts w:hint="eastAsia"/>
        </w:rPr>
        <w:t>神是否藉着祂的灵，不仅让你看见你作为一个罪人需要它，以及它对你和所有罪人的充足性，而且让你感受到它在你身上的实际功效，即在你的个人罪愆得到赎清、你自己个人与神和好的基础上，使你个人亲近神？</w:t>
      </w:r>
    </w:p>
    <w:p w14:paraId="238736E2">
      <w:pPr>
        <w:pStyle w:val="4"/>
        <w:spacing w:line="254" w:lineRule="auto"/>
        <w:ind w:right="100"/>
        <w:rPr>
          <w:rFonts w:hint="eastAsia"/>
        </w:rPr>
      </w:pPr>
    </w:p>
    <w:p w14:paraId="10AC4D0D">
      <w:pPr>
        <w:pStyle w:val="4"/>
        <w:spacing w:line="254" w:lineRule="auto"/>
        <w:ind w:right="100"/>
        <w:rPr>
          <w:rFonts w:hint="eastAsia"/>
        </w:rPr>
      </w:pPr>
      <w:r>
        <w:rPr>
          <w:rFonts w:hint="eastAsia"/>
        </w:rPr>
        <w:t>What, secondly, of the water, by which, as well as by blood, he comes?</w:t>
      </w:r>
    </w:p>
    <w:p w14:paraId="39F7E57F">
      <w:pPr>
        <w:pStyle w:val="4"/>
        <w:spacing w:line="254" w:lineRule="auto"/>
        <w:ind w:right="100"/>
        <w:rPr>
          <w:rFonts w:hint="eastAsia"/>
        </w:rPr>
      </w:pPr>
      <w:r>
        <w:rPr>
          <w:rFonts w:hint="eastAsia"/>
        </w:rPr>
        <w:t>其次，祂藉以来的水，如同藉血而来一样，又如何呢？</w:t>
      </w:r>
    </w:p>
    <w:p w14:paraId="6F37A949">
      <w:pPr>
        <w:pStyle w:val="4"/>
        <w:spacing w:line="254" w:lineRule="auto"/>
        <w:ind w:right="100"/>
        <w:rPr>
          <w:rFonts w:hint="eastAsia"/>
        </w:rPr>
      </w:pPr>
    </w:p>
    <w:p w14:paraId="4E6667CF">
      <w:pPr>
        <w:pStyle w:val="4"/>
        <w:spacing w:line="254" w:lineRule="auto"/>
        <w:ind w:right="100"/>
        <w:rPr>
          <w:rFonts w:hint="eastAsia"/>
        </w:rPr>
      </w:pPr>
      <w:r>
        <w:rPr>
          <w:rFonts w:hint="eastAsia"/>
        </w:rPr>
        <w:t>Is God by his Spirit giving you real personal experience of Christ's being the purifier and sanctifier, in your being "holy, as he is holy?"</w:t>
      </w:r>
    </w:p>
    <w:p w14:paraId="3FA6748D">
      <w:pPr>
        <w:pStyle w:val="4"/>
        <w:spacing w:line="254" w:lineRule="auto"/>
        <w:ind w:right="100"/>
        <w:rPr>
          <w:rFonts w:hint="eastAsia"/>
        </w:rPr>
      </w:pPr>
      <w:r>
        <w:rPr>
          <w:rFonts w:hint="eastAsia"/>
        </w:rPr>
        <w:t>神是否藉着祂的灵，使你在“像祂圣洁一样圣洁”方面，真实地、个人地经历基督是洁净者和使人成圣者呢？</w:t>
      </w:r>
    </w:p>
    <w:p w14:paraId="621388D8">
      <w:pPr>
        <w:pStyle w:val="4"/>
        <w:spacing w:line="254" w:lineRule="auto"/>
        <w:ind w:right="100"/>
        <w:rPr>
          <w:rFonts w:hint="eastAsia"/>
        </w:rPr>
      </w:pPr>
    </w:p>
    <w:p w14:paraId="04ED904E">
      <w:pPr>
        <w:pStyle w:val="4"/>
        <w:spacing w:line="254" w:lineRule="auto"/>
        <w:ind w:right="100"/>
        <w:rPr>
          <w:rFonts w:hint="eastAsia"/>
        </w:rPr>
      </w:pPr>
      <w:r>
        <w:rPr>
          <w:rFonts w:hint="eastAsia"/>
        </w:rPr>
        <w:t>What, thirdly, of the sonship, of its being God's own Son who comes by water and by blood?</w:t>
      </w:r>
    </w:p>
    <w:p w14:paraId="470B2CF8">
      <w:pPr>
        <w:pStyle w:val="4"/>
        <w:spacing w:line="254" w:lineRule="auto"/>
        <w:ind w:right="100"/>
        <w:rPr>
          <w:rFonts w:hint="eastAsia"/>
        </w:rPr>
      </w:pPr>
      <w:r>
        <w:rPr>
          <w:rFonts w:hint="eastAsia"/>
        </w:rPr>
        <w:t>第三，关于儿子名分，关于藉着水和血而来的是神自己的儿子，又如何呢？</w:t>
      </w:r>
    </w:p>
    <w:p w14:paraId="1CD6D6EE">
      <w:pPr>
        <w:pStyle w:val="4"/>
        <w:spacing w:line="254" w:lineRule="auto"/>
        <w:ind w:right="100"/>
        <w:rPr>
          <w:rFonts w:hint="eastAsia"/>
        </w:rPr>
      </w:pPr>
    </w:p>
    <w:p w14:paraId="2D9B47AC">
      <w:pPr>
        <w:pStyle w:val="4"/>
        <w:spacing w:line="254" w:lineRule="auto"/>
        <w:ind w:right="100"/>
        <w:rPr>
          <w:rFonts w:hint="eastAsia"/>
        </w:rPr>
      </w:pPr>
      <w:r>
        <w:rPr>
          <w:rFonts w:hint="eastAsia"/>
        </w:rPr>
        <w:t>Is God by his Spirit giving you an apprehension of your adoption as sons, and moving you to cry, as sons, Abba, Father?</w:t>
      </w:r>
    </w:p>
    <w:p w14:paraId="6A88E92F">
      <w:pPr>
        <w:pStyle w:val="4"/>
        <w:spacing w:line="254" w:lineRule="auto"/>
        <w:ind w:right="100"/>
        <w:rPr>
          <w:rFonts w:hint="eastAsia"/>
        </w:rPr>
      </w:pPr>
      <w:r>
        <w:rPr>
          <w:rFonts w:hint="eastAsia"/>
        </w:rPr>
        <w:t>神是否藉着祂的灵，使你领会你被收纳为儿子的名分，并感动你像儿子一样呼叫阿爸，父呢？</w:t>
      </w:r>
    </w:p>
    <w:p w14:paraId="061A100C">
      <w:pPr>
        <w:pStyle w:val="4"/>
        <w:spacing w:line="254" w:lineRule="auto"/>
        <w:ind w:right="100"/>
        <w:rPr>
          <w:rFonts w:hint="eastAsia"/>
        </w:rPr>
      </w:pPr>
    </w:p>
    <w:p w14:paraId="757011B9">
      <w:pPr>
        <w:pStyle w:val="4"/>
        <w:spacing w:line="254" w:lineRule="auto"/>
        <w:ind w:right="100"/>
        <w:rPr>
          <w:rFonts w:hint="eastAsia"/>
        </w:rPr>
      </w:pPr>
      <w:r>
        <w:rPr>
          <w:rFonts w:hint="eastAsia"/>
        </w:rPr>
        <w:t>These, unquestionably, are the three kinds of experience in the line of which your having the testimony of God in you will make itself known and felt.</w:t>
      </w:r>
    </w:p>
    <w:p w14:paraId="26D2C445">
      <w:pPr>
        <w:pStyle w:val="4"/>
        <w:spacing w:line="254" w:lineRule="auto"/>
        <w:ind w:right="100"/>
        <w:rPr>
          <w:rFonts w:hint="eastAsia"/>
        </w:rPr>
      </w:pPr>
      <w:r>
        <w:rPr>
          <w:rFonts w:hint="eastAsia"/>
        </w:rPr>
        <w:t>毫无疑问，这三种经历是你里面拥有神的见证时，它会显明自身并被感受到的途径。</w:t>
      </w:r>
    </w:p>
    <w:p w14:paraId="1CF4ED32">
      <w:pPr>
        <w:pStyle w:val="4"/>
        <w:spacing w:line="254" w:lineRule="auto"/>
        <w:ind w:right="100"/>
        <w:rPr>
          <w:rFonts w:hint="eastAsia"/>
        </w:rPr>
      </w:pPr>
    </w:p>
    <w:p w14:paraId="696FBB00">
      <w:pPr>
        <w:pStyle w:val="4"/>
        <w:spacing w:line="254" w:lineRule="auto"/>
        <w:ind w:right="100"/>
        <w:rPr>
          <w:rFonts w:hint="eastAsia"/>
        </w:rPr>
      </w:pPr>
      <w:r>
        <w:rPr>
          <w:rFonts w:hint="eastAsia"/>
        </w:rPr>
        <w:t>And if you believe on the Son of God, you will have some growing practical acquaintance with all the three.</w:t>
      </w:r>
    </w:p>
    <w:p w14:paraId="66B61655">
      <w:pPr>
        <w:pStyle w:val="4"/>
        <w:spacing w:line="254" w:lineRule="auto"/>
        <w:ind w:right="100"/>
        <w:rPr>
          <w:rFonts w:hint="eastAsia"/>
        </w:rPr>
      </w:pPr>
      <w:r>
        <w:rPr>
          <w:rFonts w:hint="eastAsia"/>
        </w:rPr>
        <w:t>如果你信神的儿子，你就会对这三者都有一些不断增长的实际认识。</w:t>
      </w:r>
    </w:p>
    <w:p w14:paraId="6E72DB2E">
      <w:pPr>
        <w:pStyle w:val="4"/>
        <w:spacing w:line="254" w:lineRule="auto"/>
        <w:ind w:right="100"/>
        <w:rPr>
          <w:rFonts w:hint="eastAsia"/>
        </w:rPr>
      </w:pPr>
    </w:p>
    <w:p w14:paraId="41A38C1F">
      <w:pPr>
        <w:pStyle w:val="4"/>
        <w:spacing w:line="254" w:lineRule="auto"/>
        <w:ind w:right="100"/>
        <w:rPr>
          <w:rFonts w:hint="eastAsia"/>
        </w:rPr>
      </w:pPr>
      <w:r>
        <w:rPr>
          <w:rFonts w:hint="eastAsia"/>
        </w:rPr>
        <w:t>The blood;— does it really first pierce and then pacify your conscience, pierce and pacify it evermore, constantly, day by day, more and more every day?</w:t>
      </w:r>
    </w:p>
    <w:p w14:paraId="3FD35D3A">
      <w:pPr>
        <w:pStyle w:val="4"/>
        <w:spacing w:line="254" w:lineRule="auto"/>
        <w:ind w:right="100"/>
        <w:rPr>
          <w:rFonts w:hint="eastAsia"/>
        </w:rPr>
      </w:pPr>
      <w:r>
        <w:rPr>
          <w:rFonts w:hint="eastAsia"/>
        </w:rPr>
        <w:t>血；——它是否真的首先刺透然后平息你的良心，并且永远、持续地、日复一日、每天越来越多地刺透和平息它？</w:t>
      </w:r>
    </w:p>
    <w:p w14:paraId="139449AE">
      <w:pPr>
        <w:pStyle w:val="4"/>
        <w:spacing w:line="254" w:lineRule="auto"/>
        <w:ind w:right="100"/>
        <w:rPr>
          <w:rFonts w:hint="eastAsia"/>
        </w:rPr>
      </w:pPr>
    </w:p>
    <w:p w14:paraId="2D7C5E93">
      <w:pPr>
        <w:pStyle w:val="4"/>
        <w:spacing w:line="254" w:lineRule="auto"/>
        <w:ind w:right="100"/>
        <w:rPr>
          <w:rFonts w:hint="eastAsia"/>
        </w:rPr>
      </w:pPr>
      <w:r>
        <w:rPr>
          <w:rFonts w:hint="eastAsia"/>
        </w:rPr>
        <w:t>The fountain filled with that blood;—do you bathe your guilty souls in it every morning, every night?</w:t>
      </w:r>
    </w:p>
    <w:p w14:paraId="6B9398FB">
      <w:pPr>
        <w:pStyle w:val="4"/>
        <w:spacing w:line="254" w:lineRule="auto"/>
        <w:ind w:right="100"/>
        <w:rPr>
          <w:rFonts w:hint="eastAsia"/>
        </w:rPr>
      </w:pPr>
      <w:r>
        <w:rPr>
          <w:rFonts w:hint="eastAsia"/>
        </w:rPr>
        <w:t>那充满宝血的泉源；——你每天早晚都用它洗涤你犯罪的灵魂吗？</w:t>
      </w:r>
    </w:p>
    <w:p w14:paraId="4094F10F">
      <w:pPr>
        <w:pStyle w:val="4"/>
        <w:spacing w:line="254" w:lineRule="auto"/>
        <w:ind w:right="100"/>
        <w:rPr>
          <w:rFonts w:hint="eastAsia"/>
        </w:rPr>
      </w:pPr>
    </w:p>
    <w:p w14:paraId="46B39274">
      <w:pPr>
        <w:pStyle w:val="4"/>
        <w:spacing w:line="254" w:lineRule="auto"/>
        <w:ind w:right="100"/>
        <w:rPr>
          <w:rFonts w:hint="eastAsia"/>
        </w:rPr>
      </w:pPr>
      <w:r>
        <w:rPr>
          <w:rFonts w:hint="eastAsia"/>
        </w:rPr>
        <w:t>Do you feel it ever opening your wounds more painfully, and more sensibly pouring itself, as oil and balm, into the very wounds it opens?</w:t>
      </w:r>
    </w:p>
    <w:p w14:paraId="79643FA0">
      <w:pPr>
        <w:pStyle w:val="4"/>
        <w:spacing w:line="254" w:lineRule="auto"/>
        <w:ind w:right="100"/>
        <w:rPr>
          <w:rFonts w:hint="eastAsia"/>
        </w:rPr>
      </w:pPr>
      <w:r>
        <w:rPr>
          <w:rFonts w:hint="eastAsia"/>
        </w:rPr>
        <w:t>你是否感觉到它更痛苦地揭开你的伤口，并且更明显地像油和香膏一样倾注到它所揭开的伤口中？</w:t>
      </w:r>
    </w:p>
    <w:p w14:paraId="615E84BF">
      <w:pPr>
        <w:pStyle w:val="4"/>
        <w:spacing w:line="254" w:lineRule="auto"/>
        <w:ind w:right="100"/>
        <w:rPr>
          <w:rFonts w:hint="eastAsia"/>
        </w:rPr>
      </w:pPr>
    </w:p>
    <w:p w14:paraId="732025E6">
      <w:pPr>
        <w:pStyle w:val="4"/>
        <w:spacing w:line="254" w:lineRule="auto"/>
        <w:ind w:right="100"/>
        <w:rPr>
          <w:rFonts w:hint="eastAsia"/>
        </w:rPr>
      </w:pPr>
      <w:r>
        <w:rPr>
          <w:rFonts w:hint="eastAsia"/>
        </w:rPr>
        <w:t>The water;—are you consciously coming more and more under its power?</w:t>
      </w:r>
    </w:p>
    <w:p w14:paraId="44A789DF">
      <w:pPr>
        <w:pStyle w:val="4"/>
        <w:spacing w:line="254" w:lineRule="auto"/>
        <w:ind w:right="100"/>
        <w:rPr>
          <w:rFonts w:hint="eastAsia"/>
        </w:rPr>
      </w:pPr>
      <w:r>
        <w:rPr>
          <w:rFonts w:hint="eastAsia"/>
        </w:rPr>
        <w:t>水；——你是否有意识地越来越受其能力的支配？</w:t>
      </w:r>
    </w:p>
    <w:p w14:paraId="6D452E36">
      <w:pPr>
        <w:pStyle w:val="4"/>
        <w:spacing w:line="254" w:lineRule="auto"/>
        <w:ind w:right="100"/>
        <w:rPr>
          <w:rFonts w:hint="eastAsia"/>
        </w:rPr>
      </w:pPr>
    </w:p>
    <w:p w14:paraId="0A493C92">
      <w:pPr>
        <w:pStyle w:val="4"/>
        <w:spacing w:line="254" w:lineRule="auto"/>
        <w:ind w:right="100"/>
        <w:rPr>
          <w:rFonts w:hint="eastAsia"/>
        </w:rPr>
      </w:pPr>
      <w:r>
        <w:rPr>
          <w:rFonts w:hint="eastAsia"/>
        </w:rPr>
        <w:t>Is the holiness of Christ filling your soul, fixing your eye, drawing your heart?</w:t>
      </w:r>
    </w:p>
    <w:p w14:paraId="5B1EA81C">
      <w:pPr>
        <w:pStyle w:val="4"/>
        <w:spacing w:line="254" w:lineRule="auto"/>
        <w:ind w:right="100"/>
        <w:rPr>
          <w:rFonts w:hint="eastAsia"/>
        </w:rPr>
      </w:pPr>
      <w:r>
        <w:rPr>
          <w:rFonts w:hint="eastAsia"/>
        </w:rPr>
        <w:t>基督的圣洁是否充满你的灵魂，吸引你的目光，牵动你的心？</w:t>
      </w:r>
    </w:p>
    <w:p w14:paraId="044857BD">
      <w:pPr>
        <w:pStyle w:val="4"/>
        <w:spacing w:line="254" w:lineRule="auto"/>
        <w:ind w:right="100"/>
        <w:rPr>
          <w:rFonts w:hint="eastAsia"/>
        </w:rPr>
      </w:pPr>
    </w:p>
    <w:p w14:paraId="2A03917F">
      <w:pPr>
        <w:pStyle w:val="4"/>
        <w:spacing w:line="254" w:lineRule="auto"/>
        <w:ind w:right="100"/>
        <w:rPr>
          <w:rFonts w:hint="eastAsia"/>
        </w:rPr>
      </w:pPr>
      <w:r>
        <w:rPr>
          <w:rFonts w:hint="eastAsia"/>
        </w:rPr>
        <w:t>Is your loathing of sin growing more intense?</w:t>
      </w:r>
    </w:p>
    <w:p w14:paraId="6E66D5BF">
      <w:pPr>
        <w:pStyle w:val="4"/>
        <w:spacing w:line="254" w:lineRule="auto"/>
        <w:ind w:right="100"/>
        <w:rPr>
          <w:rFonts w:hint="eastAsia"/>
        </w:rPr>
      </w:pPr>
      <w:r>
        <w:rPr>
          <w:rFonts w:hint="eastAsia"/>
        </w:rPr>
        <w:t>你对罪的厌恶是否越来越强烈？</w:t>
      </w:r>
    </w:p>
    <w:p w14:paraId="61171AE1">
      <w:pPr>
        <w:pStyle w:val="4"/>
        <w:spacing w:line="254" w:lineRule="auto"/>
        <w:ind w:right="100"/>
        <w:rPr>
          <w:rFonts w:hint="eastAsia"/>
        </w:rPr>
      </w:pPr>
    </w:p>
    <w:p w14:paraId="236A3FA6">
      <w:pPr>
        <w:pStyle w:val="4"/>
        <w:spacing w:line="254" w:lineRule="auto"/>
        <w:ind w:right="100"/>
        <w:rPr>
          <w:rFonts w:hint="eastAsia"/>
        </w:rPr>
      </w:pPr>
      <w:r>
        <w:rPr>
          <w:rFonts w:hint="eastAsia"/>
        </w:rPr>
        <w:t>Do you welcome and value Christ as the minister of purity, even more than as the minister of peace, and rejoice in his blood purging your conscience from dead works, mainly because it thus sets you free to serve the living God?</w:t>
      </w:r>
    </w:p>
    <w:p w14:paraId="458B6540">
      <w:pPr>
        <w:pStyle w:val="4"/>
        <w:spacing w:line="254" w:lineRule="auto"/>
        <w:ind w:right="100"/>
        <w:rPr>
          <w:rFonts w:hint="eastAsia"/>
        </w:rPr>
      </w:pPr>
      <w:r>
        <w:rPr>
          <w:rFonts w:hint="eastAsia"/>
        </w:rPr>
        <w:t>你是否欢迎并珍视基督为纯洁的执事，甚至超过珍视祂为平安的执事，并且因祂的血洗净你的良心脱离死行而喜乐，主要是因为它因此使你得以自由地事奉永活的神吗？</w:t>
      </w:r>
    </w:p>
    <w:p w14:paraId="56FCDEDE">
      <w:pPr>
        <w:pStyle w:val="4"/>
        <w:spacing w:line="254" w:lineRule="auto"/>
        <w:ind w:right="100"/>
        <w:rPr>
          <w:rFonts w:hint="eastAsia"/>
        </w:rPr>
      </w:pPr>
    </w:p>
    <w:p w14:paraId="5E0841C6">
      <w:pPr>
        <w:pStyle w:val="4"/>
        <w:spacing w:line="254" w:lineRule="auto"/>
        <w:ind w:right="100"/>
        <w:rPr>
          <w:rFonts w:hint="eastAsia"/>
        </w:rPr>
      </w:pPr>
      <w:r>
        <w:rPr>
          <w:rFonts w:hint="eastAsia"/>
        </w:rPr>
        <w:t>The sonship of him who comes by water and blood;—are you</w:t>
      </w:r>
    </w:p>
    <w:p w14:paraId="7CE53152">
      <w:pPr>
        <w:pStyle w:val="4"/>
        <w:spacing w:line="254" w:lineRule="auto"/>
        <w:ind w:right="100"/>
        <w:rPr>
          <w:rFonts w:hint="eastAsia"/>
        </w:rPr>
      </w:pPr>
      <w:r>
        <w:rPr>
          <w:rFonts w:hint="eastAsia"/>
        </w:rPr>
        <w:t>藉着水和血而来的那一位的儿子名分；——你是否</w:t>
      </w:r>
    </w:p>
    <w:p w14:paraId="32EF358A">
      <w:pPr>
        <w:pStyle w:val="4"/>
        <w:spacing w:line="254" w:lineRule="auto"/>
        <w:ind w:right="100"/>
        <w:rPr>
          <w:rFonts w:hint="eastAsia"/>
        </w:rPr>
      </w:pPr>
    </w:p>
    <w:p w14:paraId="4EBF834E">
      <w:pPr>
        <w:pStyle w:val="4"/>
        <w:spacing w:line="254" w:lineRule="auto"/>
        <w:ind w:right="100"/>
        <w:rPr>
          <w:rFonts w:hint="eastAsia"/>
        </w:rPr>
      </w:pPr>
      <w:r>
        <w:rPr>
          <w:rFonts w:hint="eastAsia"/>
        </w:rPr>
        <w:t>entering into that?</w:t>
      </w:r>
    </w:p>
    <w:p w14:paraId="6100C372">
      <w:pPr>
        <w:pStyle w:val="4"/>
        <w:spacing w:line="254" w:lineRule="auto"/>
        <w:ind w:right="100"/>
        <w:rPr>
          <w:rFonts w:hint="eastAsia"/>
        </w:rPr>
      </w:pPr>
      <w:r>
        <w:rPr>
          <w:rFonts w:hint="eastAsia"/>
        </w:rPr>
        <w:t>进入其中？</w:t>
      </w:r>
    </w:p>
    <w:p w14:paraId="6AE383F0">
      <w:pPr>
        <w:pStyle w:val="4"/>
        <w:spacing w:line="254" w:lineRule="auto"/>
        <w:ind w:right="100"/>
        <w:rPr>
          <w:rFonts w:hint="eastAsia"/>
        </w:rPr>
      </w:pPr>
    </w:p>
    <w:p w14:paraId="01544F75">
      <w:pPr>
        <w:pStyle w:val="4"/>
        <w:spacing w:line="254" w:lineRule="auto"/>
        <w:ind w:right="100"/>
        <w:rPr>
          <w:rFonts w:hint="eastAsia"/>
        </w:rPr>
      </w:pPr>
      <w:r>
        <w:rPr>
          <w:rFonts w:hint="eastAsia"/>
        </w:rPr>
        <w:t>He is come by water and by blood, not only to make you one with himself in his atoning death and in his holy life, but to make you sons of God in him.</w:t>
      </w:r>
    </w:p>
    <w:p w14:paraId="3D6493F9">
      <w:pPr>
        <w:pStyle w:val="4"/>
        <w:spacing w:line="254" w:lineRule="auto"/>
        <w:ind w:right="100"/>
        <w:rPr>
          <w:rFonts w:hint="eastAsia"/>
        </w:rPr>
      </w:pPr>
      <w:r>
        <w:rPr>
          <w:rFonts w:hint="eastAsia"/>
        </w:rPr>
        <w:t>祂藉着水和血而来，不仅要使你在祂赎罪的死和圣洁的生命中与祂合一，而且要使你在祂里面成为神的儿子。</w:t>
      </w:r>
    </w:p>
    <w:p w14:paraId="26033A37">
      <w:pPr>
        <w:pStyle w:val="4"/>
        <w:spacing w:line="254" w:lineRule="auto"/>
        <w:ind w:right="100"/>
        <w:rPr>
          <w:rFonts w:hint="eastAsia"/>
        </w:rPr>
      </w:pPr>
    </w:p>
    <w:p w14:paraId="2A893604">
      <w:pPr>
        <w:pStyle w:val="4"/>
        <w:spacing w:line="254" w:lineRule="auto"/>
        <w:ind w:right="100"/>
        <w:rPr>
          <w:rFonts w:hint="eastAsia"/>
        </w:rPr>
      </w:pPr>
      <w:r>
        <w:rPr>
          <w:rFonts w:hint="eastAsia"/>
        </w:rPr>
        <w:t>Are you realising that?</w:t>
      </w:r>
    </w:p>
    <w:p w14:paraId="09A2FB38">
      <w:pPr>
        <w:pStyle w:val="4"/>
        <w:spacing w:line="254" w:lineRule="auto"/>
        <w:ind w:right="100"/>
        <w:rPr>
          <w:rFonts w:hint="eastAsia"/>
        </w:rPr>
      </w:pPr>
      <w:r>
        <w:rPr>
          <w:rFonts w:hint="eastAsia"/>
        </w:rPr>
        <w:t>你意识到这一点了吗？</w:t>
      </w:r>
    </w:p>
    <w:p w14:paraId="65A8F8F7">
      <w:pPr>
        <w:pStyle w:val="4"/>
        <w:spacing w:line="254" w:lineRule="auto"/>
        <w:ind w:right="100"/>
        <w:rPr>
          <w:rFonts w:hint="eastAsia"/>
        </w:rPr>
      </w:pPr>
    </w:p>
    <w:p w14:paraId="1F0986B5">
      <w:pPr>
        <w:pStyle w:val="4"/>
        <w:spacing w:line="254" w:lineRule="auto"/>
        <w:ind w:right="100"/>
        <w:rPr>
          <w:rFonts w:hint="eastAsia"/>
        </w:rPr>
      </w:pPr>
      <w:r>
        <w:rPr>
          <w:rFonts w:hint="eastAsia"/>
        </w:rPr>
        <w:t>Are you entering into the position which, as the Son of God, he occupies; and into his mind and heart, as the Son of God?</w:t>
      </w:r>
    </w:p>
    <w:p w14:paraId="2BA8B151">
      <w:pPr>
        <w:pStyle w:val="4"/>
        <w:spacing w:line="254" w:lineRule="auto"/>
        <w:ind w:right="100"/>
        <w:rPr>
          <w:rFonts w:hint="eastAsia"/>
        </w:rPr>
      </w:pPr>
      <w:r>
        <w:rPr>
          <w:rFonts w:hint="eastAsia"/>
        </w:rPr>
        <w:t>你是否正在进入祂作为神子所占据的地位；并进入祂作为神子的心思意念？</w:t>
      </w:r>
    </w:p>
    <w:p w14:paraId="2EAA4DFB">
      <w:pPr>
        <w:pStyle w:val="4"/>
        <w:spacing w:line="254" w:lineRule="auto"/>
        <w:ind w:right="100"/>
        <w:rPr>
          <w:rFonts w:hint="eastAsia"/>
        </w:rPr>
      </w:pPr>
    </w:p>
    <w:p w14:paraId="3C66F76A">
      <w:pPr>
        <w:pStyle w:val="4"/>
        <w:spacing w:line="254" w:lineRule="auto"/>
        <w:ind w:right="100"/>
        <w:rPr>
          <w:rFonts w:hint="eastAsia"/>
        </w:rPr>
      </w:pPr>
      <w:r>
        <w:rPr>
          <w:rFonts w:hint="eastAsia"/>
        </w:rPr>
        <w:t>Thus, and only thus, "he that believeth on the Son of God hath the testimony in himself."</w:t>
      </w:r>
    </w:p>
    <w:p w14:paraId="4BA1D770">
      <w:pPr>
        <w:pStyle w:val="4"/>
        <w:spacing w:line="254" w:lineRule="auto"/>
        <w:ind w:right="100"/>
        <w:rPr>
          <w:rFonts w:hint="eastAsia"/>
        </w:rPr>
      </w:pPr>
      <w:r>
        <w:rPr>
          <w:rFonts w:hint="eastAsia"/>
        </w:rPr>
        <w:t>如此，并且只有如此，“信神儿子的，就有这见证在他心里。”</w:t>
      </w:r>
    </w:p>
    <w:p w14:paraId="71C8E601">
      <w:pPr>
        <w:pStyle w:val="4"/>
        <w:spacing w:line="254" w:lineRule="auto"/>
        <w:ind w:right="100"/>
        <w:rPr>
          <w:rFonts w:hint="eastAsia"/>
        </w:rPr>
      </w:pPr>
    </w:p>
    <w:p w14:paraId="7E621E42">
      <w:pPr>
        <w:pStyle w:val="4"/>
        <w:spacing w:line="254" w:lineRule="auto"/>
        <w:ind w:right="100"/>
        <w:rPr>
          <w:rFonts w:hint="eastAsia"/>
        </w:rPr>
      </w:pPr>
      <w:r>
        <w:rPr>
          <w:rFonts w:hint="eastAsia"/>
        </w:rPr>
        <w:t>II.Over against the power or virtue or efficacy of faith, turning God's testimony to us into his testimony in us, John places in very emphatic contrast the exceeding sinfulness of the sin of unbelief: "He that believeth not God hath made him a liar."</w:t>
      </w:r>
    </w:p>
    <w:p w14:paraId="0815821D">
      <w:pPr>
        <w:pStyle w:val="4"/>
        <w:spacing w:line="254" w:lineRule="auto"/>
        <w:ind w:right="100"/>
        <w:rPr>
          <w:rFonts w:hint="eastAsia"/>
        </w:rPr>
      </w:pPr>
      <w:r>
        <w:rPr>
          <w:rFonts w:hint="eastAsia"/>
        </w:rPr>
        <w:t>II. 约翰将不信之罪的极大罪性，与信心将神对我们作的见证转变为祂在我们里面作的见证这种能力、德行或功效，形成了非常强烈的对比：“不信神的，就是将神当作说谎的。”</w:t>
      </w:r>
    </w:p>
    <w:p w14:paraId="23FA1A95">
      <w:pPr>
        <w:pStyle w:val="4"/>
        <w:spacing w:line="254" w:lineRule="auto"/>
        <w:ind w:right="100"/>
        <w:rPr>
          <w:rFonts w:hint="eastAsia"/>
        </w:rPr>
      </w:pPr>
    </w:p>
    <w:p w14:paraId="403BF4DD">
      <w:pPr>
        <w:pStyle w:val="4"/>
        <w:spacing w:line="254" w:lineRule="auto"/>
        <w:ind w:right="100"/>
        <w:rPr>
          <w:rFonts w:hint="eastAsia"/>
        </w:rPr>
      </w:pPr>
      <w:r>
        <w:rPr>
          <w:rFonts w:hint="eastAsia"/>
        </w:rPr>
        <w:t>The two opposite ways of dealing with the testimony of God are here sharply distinguished.</w:t>
      </w:r>
    </w:p>
    <w:p w14:paraId="6975A0A4">
      <w:pPr>
        <w:pStyle w:val="4"/>
        <w:spacing w:line="254" w:lineRule="auto"/>
        <w:ind w:right="100"/>
        <w:rPr>
          <w:rFonts w:hint="eastAsia"/>
        </w:rPr>
      </w:pPr>
      <w:r>
        <w:rPr>
          <w:rFonts w:hint="eastAsia"/>
        </w:rPr>
        <w:t>这里尖锐地区分了处理神见证的两种相反方式。</w:t>
      </w:r>
    </w:p>
    <w:p w14:paraId="664AA6E4">
      <w:pPr>
        <w:pStyle w:val="4"/>
        <w:spacing w:line="254" w:lineRule="auto"/>
        <w:ind w:right="100"/>
        <w:rPr>
          <w:rFonts w:hint="eastAsia"/>
        </w:rPr>
      </w:pPr>
    </w:p>
    <w:p w14:paraId="1C3E6A83">
      <w:pPr>
        <w:pStyle w:val="4"/>
        <w:spacing w:line="254" w:lineRule="auto"/>
        <w:ind w:right="100"/>
        <w:rPr>
          <w:rFonts w:hint="eastAsia"/>
        </w:rPr>
      </w:pPr>
      <w:r>
        <w:rPr>
          <w:rFonts w:hint="eastAsia"/>
        </w:rPr>
        <w:t>Either you believe his testimony to you, and so honour him that he himself gives you an inward, experimental confirmation of it; you taste and see that God is good; you prove him, and see if he does not open the windows of heaven and pour down on you a blessing; you open your mouth wide and he fills it; giving you peace of conscience, purity of heart, filial liberty, enlargement, assurance, love.</w:t>
      </w:r>
    </w:p>
    <w:p w14:paraId="7C1E9BB4">
      <w:pPr>
        <w:pStyle w:val="4"/>
        <w:spacing w:line="254" w:lineRule="auto"/>
        <w:ind w:right="100"/>
        <w:rPr>
          <w:rFonts w:hint="eastAsia"/>
        </w:rPr>
      </w:pPr>
      <w:r>
        <w:rPr>
          <w:rFonts w:hint="eastAsia"/>
        </w:rPr>
        <w:t>你要么相信祂对你所作的见证，因而尊敬祂，以致祂亲自给你一个内在的、经验性的确证；你尝尝主恩的滋味，便知道祂是美善；你试验祂，看看祂是否不为你敞开天上的窗户，倾福与你；你张大你的口，祂就给你充满；赐给你良心的平安、心灵的纯洁、儿子的自由、扩展、确据、爱。</w:t>
      </w:r>
    </w:p>
    <w:p w14:paraId="26631C2B">
      <w:pPr>
        <w:pStyle w:val="4"/>
        <w:spacing w:line="254" w:lineRule="auto"/>
        <w:ind w:right="100"/>
        <w:rPr>
          <w:rFonts w:hint="eastAsia"/>
        </w:rPr>
      </w:pPr>
    </w:p>
    <w:p w14:paraId="214B1A82">
      <w:pPr>
        <w:pStyle w:val="4"/>
        <w:spacing w:line="254" w:lineRule="auto"/>
        <w:ind w:right="100"/>
        <w:rPr>
          <w:rFonts w:hint="eastAsia"/>
        </w:rPr>
      </w:pPr>
      <w:r>
        <w:rPr>
          <w:rFonts w:hint="eastAsia"/>
        </w:rPr>
        <w:t>Or else, you disbelieve his testimony, and so, by your unbelief, not only hinder him from testifying in you, but dishonour him by virtually giving him the lie when he testifies to you.</w:t>
      </w:r>
    </w:p>
    <w:p w14:paraId="3C9F60A3">
      <w:pPr>
        <w:pStyle w:val="4"/>
        <w:spacing w:line="254" w:lineRule="auto"/>
        <w:ind w:right="100"/>
        <w:rPr>
          <w:rFonts w:hint="eastAsia"/>
        </w:rPr>
      </w:pPr>
      <w:r>
        <w:rPr>
          <w:rFonts w:hint="eastAsia"/>
        </w:rPr>
        <w:t>否则，你就不信祂的见证，因此，藉着你的不信，你不仅拦阻祂在你里面作见证，而且当祂向你作见证时，你实际上是把祂当作说谎的，从而羞辱了祂。</w:t>
      </w:r>
    </w:p>
    <w:p w14:paraId="6E2D3ECE">
      <w:pPr>
        <w:pStyle w:val="4"/>
        <w:spacing w:line="254" w:lineRule="auto"/>
        <w:ind w:right="100"/>
        <w:rPr>
          <w:rFonts w:hint="eastAsia"/>
        </w:rPr>
      </w:pPr>
    </w:p>
    <w:p w14:paraId="1B304C79">
      <w:pPr>
        <w:pStyle w:val="4"/>
        <w:spacing w:line="254" w:lineRule="auto"/>
        <w:ind w:right="100"/>
        <w:rPr>
          <w:rFonts w:hint="eastAsia"/>
        </w:rPr>
      </w:pPr>
      <w:r>
        <w:rPr>
          <w:rFonts w:hint="eastAsia"/>
        </w:rPr>
        <w:t>And let it be well observed that it is the very same testimony of God to you in both cases, whether you receive it or disbelieve it.</w:t>
      </w:r>
    </w:p>
    <w:p w14:paraId="69C27BBE">
      <w:pPr>
        <w:pStyle w:val="4"/>
        <w:spacing w:line="254" w:lineRule="auto"/>
        <w:ind w:right="100"/>
        <w:rPr>
          <w:rFonts w:hint="eastAsia"/>
        </w:rPr>
      </w:pPr>
      <w:r>
        <w:rPr>
          <w:rFonts w:hint="eastAsia"/>
        </w:rPr>
        <w:t>并且要好好注意，无论你接受还是不信，神对你所作的见证在这两种情况下都是完全相同的。</w:t>
      </w:r>
    </w:p>
    <w:p w14:paraId="18258194">
      <w:pPr>
        <w:pStyle w:val="4"/>
        <w:spacing w:line="254" w:lineRule="auto"/>
        <w:ind w:right="100"/>
        <w:rPr>
          <w:rFonts w:hint="eastAsia"/>
        </w:rPr>
      </w:pPr>
    </w:p>
    <w:p w14:paraId="33F8F9B3">
      <w:pPr>
        <w:pStyle w:val="4"/>
        <w:spacing w:line="254" w:lineRule="auto"/>
        <w:ind w:right="100"/>
        <w:rPr>
          <w:rFonts w:hint="eastAsia"/>
        </w:rPr>
      </w:pPr>
      <w:r>
        <w:rPr>
          <w:rFonts w:hint="eastAsia"/>
        </w:rPr>
        <w:t>You may not shelter your unbelief under the excuse or apology that you have not proof or evidence enough.</w:t>
      </w:r>
    </w:p>
    <w:p w14:paraId="73D02106">
      <w:pPr>
        <w:pStyle w:val="4"/>
        <w:spacing w:line="254" w:lineRule="auto"/>
        <w:ind w:right="100"/>
        <w:rPr>
          <w:rFonts w:hint="eastAsia"/>
        </w:rPr>
      </w:pPr>
      <w:r>
        <w:rPr>
          <w:rFonts w:hint="eastAsia"/>
        </w:rPr>
        <w:t>你不可用证据不足为借口或辩解来掩饰你的不信。</w:t>
      </w:r>
    </w:p>
    <w:p w14:paraId="4571FD83">
      <w:pPr>
        <w:pStyle w:val="4"/>
        <w:spacing w:line="254" w:lineRule="auto"/>
        <w:ind w:right="100"/>
        <w:rPr>
          <w:rFonts w:hint="eastAsia"/>
        </w:rPr>
      </w:pPr>
    </w:p>
    <w:p w14:paraId="594C671E">
      <w:pPr>
        <w:pStyle w:val="4"/>
        <w:spacing w:line="254" w:lineRule="auto"/>
        <w:ind w:right="100"/>
        <w:rPr>
          <w:rFonts w:hint="eastAsia"/>
        </w:rPr>
      </w:pPr>
      <w:r>
        <w:rPr>
          <w:rFonts w:hint="eastAsia"/>
        </w:rPr>
        <w:t>In particular, you may not plead that you have not the inward testimony.</w:t>
      </w:r>
    </w:p>
    <w:p w14:paraId="21CC4EF7">
      <w:pPr>
        <w:pStyle w:val="4"/>
        <w:spacing w:line="254" w:lineRule="auto"/>
        <w:ind w:right="100"/>
        <w:rPr>
          <w:rFonts w:hint="eastAsia"/>
        </w:rPr>
      </w:pPr>
      <w:r>
        <w:rPr>
          <w:rFonts w:hint="eastAsia"/>
        </w:rPr>
        <w:t>特别是，你不可辩称你没有内在的见证。</w:t>
      </w:r>
    </w:p>
    <w:p w14:paraId="2EA0E30A">
      <w:pPr>
        <w:pStyle w:val="4"/>
        <w:spacing w:line="254" w:lineRule="auto"/>
        <w:ind w:right="100"/>
        <w:rPr>
          <w:rFonts w:hint="eastAsia"/>
        </w:rPr>
      </w:pPr>
    </w:p>
    <w:p w14:paraId="231982C4">
      <w:pPr>
        <w:pStyle w:val="4"/>
        <w:spacing w:line="254" w:lineRule="auto"/>
        <w:ind w:right="100"/>
        <w:rPr>
          <w:rFonts w:hint="eastAsia"/>
        </w:rPr>
      </w:pPr>
      <w:r>
        <w:rPr>
          <w:rFonts w:hint="eastAsia"/>
        </w:rPr>
        <w:t>Neither had we, when we believed, may be the reply of those who deal otherwise than you deal with the testimony from without and from above.</w:t>
      </w:r>
    </w:p>
    <w:p w14:paraId="03802166">
      <w:pPr>
        <w:pStyle w:val="4"/>
        <w:spacing w:line="254" w:lineRule="auto"/>
        <w:ind w:right="100"/>
        <w:rPr>
          <w:rFonts w:hint="eastAsia"/>
        </w:rPr>
      </w:pPr>
      <w:r>
        <w:rPr>
          <w:rFonts w:hint="eastAsia"/>
        </w:rPr>
        <w:t>我们相信的时候也没有，这可能是那些与你处理来自外部和上方见证方式不同之人的回答。</w:t>
      </w:r>
    </w:p>
    <w:p w14:paraId="5ACF594A">
      <w:pPr>
        <w:pStyle w:val="4"/>
        <w:spacing w:line="254" w:lineRule="auto"/>
        <w:ind w:right="100"/>
        <w:rPr>
          <w:rFonts w:hint="eastAsia"/>
        </w:rPr>
      </w:pPr>
    </w:p>
    <w:p w14:paraId="62D82992">
      <w:pPr>
        <w:pStyle w:val="4"/>
        <w:spacing w:line="254" w:lineRule="auto"/>
        <w:ind w:right="100"/>
        <w:rPr>
          <w:rFonts w:hint="eastAsia"/>
        </w:rPr>
      </w:pPr>
      <w:r>
        <w:rPr>
          <w:rFonts w:hint="eastAsia"/>
        </w:rPr>
        <w:t>You have the same ground or warrant for believing that we had; the sure word of the true and faithful God.</w:t>
      </w:r>
    </w:p>
    <w:p w14:paraId="17ED79D8">
      <w:pPr>
        <w:pStyle w:val="4"/>
        <w:spacing w:line="254" w:lineRule="auto"/>
        <w:ind w:right="100"/>
        <w:rPr>
          <w:rFonts w:hint="eastAsia"/>
        </w:rPr>
      </w:pPr>
      <w:r>
        <w:rPr>
          <w:rFonts w:hint="eastAsia"/>
        </w:rPr>
        <w:t>你和我们拥有相同的相信根据或凭据；就是真实信实之神确实的话语。</w:t>
      </w:r>
    </w:p>
    <w:p w14:paraId="1E823BDD">
      <w:pPr>
        <w:pStyle w:val="4"/>
        <w:spacing w:line="254" w:lineRule="auto"/>
        <w:ind w:right="100"/>
        <w:rPr>
          <w:rFonts w:hint="eastAsia"/>
        </w:rPr>
      </w:pPr>
    </w:p>
    <w:p w14:paraId="6F0313AC">
      <w:pPr>
        <w:pStyle w:val="4"/>
        <w:spacing w:line="254" w:lineRule="auto"/>
        <w:ind w:right="100"/>
        <w:rPr>
          <w:rFonts w:hint="eastAsia"/>
        </w:rPr>
      </w:pPr>
      <w:r>
        <w:rPr>
          <w:rFonts w:hint="eastAsia"/>
        </w:rPr>
        <w:t>We were not asked to believe on the ground and warrant of any inward testimony of God in us; any witnessing of the Spirit with our spirits to our being the sons of God.</w:t>
      </w:r>
    </w:p>
    <w:p w14:paraId="5B5BD935">
      <w:pPr>
        <w:pStyle w:val="4"/>
        <w:spacing w:line="254" w:lineRule="auto"/>
        <w:ind w:right="100"/>
        <w:rPr>
          <w:rFonts w:hint="eastAsia"/>
        </w:rPr>
      </w:pPr>
      <w:r>
        <w:rPr>
          <w:rFonts w:hint="eastAsia"/>
        </w:rPr>
        <w:t>我们并非被要求凭着神在我们里面任何内在的见证，或圣灵与我们灵同证我们是神儿女的任何见证来相信。</w:t>
      </w:r>
    </w:p>
    <w:p w14:paraId="730451B7">
      <w:pPr>
        <w:pStyle w:val="4"/>
        <w:spacing w:line="254" w:lineRule="auto"/>
        <w:ind w:right="100"/>
        <w:rPr>
          <w:rFonts w:hint="eastAsia"/>
        </w:rPr>
      </w:pPr>
    </w:p>
    <w:p w14:paraId="19C73D26">
      <w:pPr>
        <w:pStyle w:val="4"/>
        <w:spacing w:line="254" w:lineRule="auto"/>
        <w:ind w:right="100"/>
        <w:rPr>
          <w:rFonts w:hint="eastAsia"/>
        </w:rPr>
      </w:pPr>
      <w:r>
        <w:rPr>
          <w:rFonts w:hint="eastAsia"/>
        </w:rPr>
        <w:t>It was not as being the sons of God; it was not as having any title to be the sons of God, or any consciousness of our being the sons of God; that we believed.</w:t>
      </w:r>
    </w:p>
    <w:p w14:paraId="027A67D6">
      <w:pPr>
        <w:pStyle w:val="4"/>
        <w:spacing w:line="254" w:lineRule="auto"/>
        <w:ind w:right="100"/>
        <w:rPr>
          <w:rFonts w:hint="eastAsia"/>
        </w:rPr>
      </w:pPr>
      <w:r>
        <w:rPr>
          <w:rFonts w:hint="eastAsia"/>
        </w:rPr>
        <w:t>我们相信，并非因为我们是神的儿子；并非因为我们有任何权利成为神的儿子，或意识到我们是神的儿子。</w:t>
      </w:r>
    </w:p>
    <w:p w14:paraId="24C12B1B">
      <w:pPr>
        <w:pStyle w:val="4"/>
        <w:spacing w:line="254" w:lineRule="auto"/>
        <w:ind w:right="100"/>
        <w:rPr>
          <w:rFonts w:hint="eastAsia"/>
        </w:rPr>
      </w:pPr>
    </w:p>
    <w:p w14:paraId="5B1AE945">
      <w:pPr>
        <w:pStyle w:val="4"/>
        <w:spacing w:line="254" w:lineRule="auto"/>
        <w:ind w:right="100"/>
        <w:rPr>
          <w:rFonts w:hint="eastAsia"/>
        </w:rPr>
      </w:pPr>
      <w:r>
        <w:rPr>
          <w:rFonts w:hint="eastAsia"/>
        </w:rPr>
        <w:t>It was simply as hearing the word or testimony of God,</w:t>
      </w:r>
    </w:p>
    <w:p w14:paraId="06600808">
      <w:pPr>
        <w:pStyle w:val="4"/>
        <w:spacing w:line="254" w:lineRule="auto"/>
        <w:ind w:right="100"/>
        <w:rPr>
          <w:rFonts w:hint="eastAsia"/>
        </w:rPr>
      </w:pPr>
      <w:r>
        <w:rPr>
          <w:rFonts w:hint="eastAsia"/>
        </w:rPr>
        <w:t>这仅仅是听见神的话语或见证，</w:t>
      </w:r>
    </w:p>
    <w:p w14:paraId="6B1C95A0">
      <w:pPr>
        <w:pStyle w:val="4"/>
        <w:spacing w:line="254" w:lineRule="auto"/>
        <w:ind w:right="100"/>
        <w:rPr>
          <w:rFonts w:hint="eastAsia"/>
        </w:rPr>
      </w:pPr>
    </w:p>
    <w:p w14:paraId="161D9721">
      <w:pPr>
        <w:pStyle w:val="4"/>
        <w:spacing w:line="254" w:lineRule="auto"/>
        <w:ind w:right="100"/>
        <w:rPr>
          <w:rFonts w:hint="eastAsia"/>
        </w:rPr>
      </w:pPr>
      <w:r>
        <w:rPr>
          <w:rFonts w:hint="eastAsia"/>
        </w:rPr>
        <w:t>commending to us powerfully and persuasively, by his Spirit, Jesus Christ his Son coming by water and blood; coming to save, with a complete and full salvation, sinners, and of sinners us, the chief.</w:t>
      </w:r>
    </w:p>
    <w:p w14:paraId="6CD0CF73">
      <w:pPr>
        <w:pStyle w:val="4"/>
        <w:spacing w:line="254" w:lineRule="auto"/>
        <w:ind w:right="100"/>
        <w:rPr>
          <w:rFonts w:hint="eastAsia"/>
        </w:rPr>
      </w:pPr>
      <w:r>
        <w:rPr>
          <w:rFonts w:hint="eastAsia"/>
        </w:rPr>
        <w:t>祂藉着祂的灵，有力而有说服力地向我们推荐耶稣基督，祂的儿子，藉着水和血而来；来拯救罪人，并且在罪人中拯救我们这些罪魁，赐下完全而丰盛的救恩。</w:t>
      </w:r>
    </w:p>
    <w:p w14:paraId="4C12AF62">
      <w:pPr>
        <w:pStyle w:val="4"/>
        <w:spacing w:line="254" w:lineRule="auto"/>
        <w:ind w:right="100"/>
        <w:rPr>
          <w:rFonts w:hint="eastAsia"/>
        </w:rPr>
      </w:pPr>
    </w:p>
    <w:p w14:paraId="3728219B">
      <w:pPr>
        <w:pStyle w:val="4"/>
        <w:spacing w:line="254" w:lineRule="auto"/>
        <w:ind w:right="100"/>
        <w:rPr>
          <w:rFonts w:hint="eastAsia"/>
        </w:rPr>
      </w:pPr>
      <w:r>
        <w:rPr>
          <w:rFonts w:hint="eastAsia"/>
        </w:rPr>
        <w:t>That was all that our faith had to grasp; all that it had to lay hold of and lean on.</w:t>
      </w:r>
    </w:p>
    <w:p w14:paraId="4BC81EC4">
      <w:pPr>
        <w:pStyle w:val="4"/>
        <w:spacing w:line="254" w:lineRule="auto"/>
        <w:ind w:right="100"/>
        <w:rPr>
          <w:rFonts w:hint="eastAsia"/>
        </w:rPr>
      </w:pPr>
      <w:r>
        <w:rPr>
          <w:rFonts w:hint="eastAsia"/>
        </w:rPr>
        <w:t>那就是我们信心所必须抓住的一切；它所必须把握和依靠的一切。</w:t>
      </w:r>
    </w:p>
    <w:p w14:paraId="7045E4FB">
      <w:pPr>
        <w:pStyle w:val="4"/>
        <w:spacing w:line="254" w:lineRule="auto"/>
        <w:ind w:right="100"/>
        <w:rPr>
          <w:rFonts w:hint="eastAsia"/>
        </w:rPr>
      </w:pPr>
    </w:p>
    <w:p w14:paraId="07E163BC">
      <w:pPr>
        <w:pStyle w:val="4"/>
        <w:spacing w:line="254" w:lineRule="auto"/>
        <w:ind w:right="100"/>
        <w:rPr>
          <w:rFonts w:hint="eastAsia"/>
        </w:rPr>
      </w:pPr>
      <w:r>
        <w:rPr>
          <w:rFonts w:hint="eastAsia"/>
        </w:rPr>
        <w:t>We found it sufficient; we tested it, and it has stood the test.</w:t>
      </w:r>
    </w:p>
    <w:p w14:paraId="0B64D1C9">
      <w:pPr>
        <w:pStyle w:val="4"/>
        <w:spacing w:line="254" w:lineRule="auto"/>
        <w:ind w:right="100"/>
        <w:rPr>
          <w:rFonts w:hint="eastAsia"/>
        </w:rPr>
      </w:pPr>
      <w:r>
        <w:rPr>
          <w:rFonts w:hint="eastAsia"/>
        </w:rPr>
        <w:t>我们发现它足够了；我们试验了它，它也经受住了考验。</w:t>
      </w:r>
    </w:p>
    <w:p w14:paraId="7BE3B371">
      <w:pPr>
        <w:pStyle w:val="4"/>
        <w:spacing w:line="254" w:lineRule="auto"/>
        <w:ind w:right="100"/>
        <w:rPr>
          <w:rFonts w:hint="eastAsia"/>
        </w:rPr>
      </w:pPr>
    </w:p>
    <w:p w14:paraId="59D981EF">
      <w:pPr>
        <w:pStyle w:val="4"/>
        <w:spacing w:line="254" w:lineRule="auto"/>
        <w:ind w:right="100"/>
        <w:rPr>
          <w:rFonts w:hint="eastAsia"/>
        </w:rPr>
      </w:pPr>
      <w:r>
        <w:rPr>
          <w:rFonts w:hint="eastAsia"/>
        </w:rPr>
        <w:t>Why should not you?</w:t>
      </w:r>
    </w:p>
    <w:p w14:paraId="7F7B4A0B">
      <w:pPr>
        <w:pStyle w:val="4"/>
        <w:spacing w:line="254" w:lineRule="auto"/>
        <w:ind w:right="100"/>
        <w:rPr>
          <w:rFonts w:hint="eastAsia"/>
        </w:rPr>
      </w:pPr>
      <w:r>
        <w:rPr>
          <w:rFonts w:hint="eastAsia"/>
        </w:rPr>
        <w:t>你为什么不呢？</w:t>
      </w:r>
    </w:p>
    <w:p w14:paraId="388D5551">
      <w:pPr>
        <w:pStyle w:val="4"/>
        <w:spacing w:line="254" w:lineRule="auto"/>
        <w:ind w:right="100"/>
        <w:rPr>
          <w:rFonts w:hint="eastAsia"/>
        </w:rPr>
      </w:pPr>
    </w:p>
    <w:p w14:paraId="1AE63415">
      <w:pPr>
        <w:pStyle w:val="4"/>
        <w:spacing w:line="254" w:lineRule="auto"/>
        <w:ind w:right="100"/>
        <w:rPr>
          <w:rFonts w:hint="eastAsia"/>
        </w:rPr>
      </w:pPr>
      <w:r>
        <w:rPr>
          <w:rFonts w:hint="eastAsia"/>
        </w:rPr>
        <w:t>Why should you wait for anything else, or anything more?</w:t>
      </w:r>
    </w:p>
    <w:p w14:paraId="7EDE52A6">
      <w:pPr>
        <w:pStyle w:val="4"/>
        <w:spacing w:line="254" w:lineRule="auto"/>
        <w:ind w:right="100"/>
        <w:rPr>
          <w:rFonts w:hint="eastAsia"/>
        </w:rPr>
      </w:pPr>
      <w:r>
        <w:rPr>
          <w:rFonts w:hint="eastAsia"/>
        </w:rPr>
        <w:t>你为什么要等待其他任何东西，或者更多东西呢？</w:t>
      </w:r>
    </w:p>
    <w:p w14:paraId="116270C7">
      <w:pPr>
        <w:pStyle w:val="4"/>
        <w:spacing w:line="254" w:lineRule="auto"/>
        <w:ind w:right="100"/>
        <w:rPr>
          <w:rFonts w:hint="eastAsia"/>
        </w:rPr>
      </w:pPr>
    </w:p>
    <w:p w14:paraId="24639F3C">
      <w:pPr>
        <w:pStyle w:val="4"/>
        <w:spacing w:line="254" w:lineRule="auto"/>
        <w:ind w:right="100"/>
        <w:rPr>
          <w:rFonts w:hint="eastAsia"/>
        </w:rPr>
      </w:pPr>
      <w:r>
        <w:rPr>
          <w:rFonts w:hint="eastAsia"/>
        </w:rPr>
        <w:t>We had not any inward sign, we had not any inward experience, on which to build our belief.</w:t>
      </w:r>
    </w:p>
    <w:p w14:paraId="6BF02381">
      <w:pPr>
        <w:pStyle w:val="4"/>
        <w:spacing w:line="254" w:lineRule="auto"/>
        <w:ind w:right="100"/>
        <w:rPr>
          <w:rFonts w:hint="eastAsia"/>
        </w:rPr>
      </w:pPr>
      <w:r>
        <w:rPr>
          <w:rFonts w:hint="eastAsia"/>
        </w:rPr>
        <w:t>我们没有任何内在的标记，没有任何内在的经历，可以用来建立我们的信仰。</w:t>
      </w:r>
    </w:p>
    <w:p w14:paraId="06A9CD20">
      <w:pPr>
        <w:pStyle w:val="4"/>
        <w:spacing w:line="254" w:lineRule="auto"/>
        <w:ind w:right="100"/>
        <w:rPr>
          <w:rFonts w:hint="eastAsia"/>
        </w:rPr>
      </w:pPr>
    </w:p>
    <w:p w14:paraId="1D719969">
      <w:pPr>
        <w:pStyle w:val="4"/>
        <w:spacing w:line="254" w:lineRule="auto"/>
        <w:ind w:right="100"/>
        <w:rPr>
          <w:rFonts w:hint="eastAsia"/>
        </w:rPr>
      </w:pPr>
      <w:r>
        <w:rPr>
          <w:rFonts w:hint="eastAsia"/>
        </w:rPr>
        <w:t>We had simply God speaking to us; to our understandings, our consciences, our hearts; testifying to us concerning our sin, and the sufficiency for us of his Son, coming by water and by blood to save.</w:t>
      </w:r>
    </w:p>
    <w:p w14:paraId="53163AD2">
      <w:pPr>
        <w:pStyle w:val="4"/>
        <w:spacing w:line="254" w:lineRule="auto"/>
        <w:ind w:right="100"/>
        <w:rPr>
          <w:rFonts w:hint="eastAsia"/>
        </w:rPr>
      </w:pPr>
      <w:r>
        <w:rPr>
          <w:rFonts w:hint="eastAsia"/>
        </w:rPr>
        <w:t>我们只有神对我们说话；对我们的理解力、我们的良心、我们的心说话；向我们见证我们的罪，以及祂儿子藉着水和血来拯救我们的充足性。</w:t>
      </w:r>
    </w:p>
    <w:p w14:paraId="02EFDC42">
      <w:pPr>
        <w:pStyle w:val="4"/>
        <w:spacing w:line="254" w:lineRule="auto"/>
        <w:ind w:right="100"/>
        <w:rPr>
          <w:rFonts w:hint="eastAsia"/>
        </w:rPr>
      </w:pPr>
    </w:p>
    <w:p w14:paraId="49D91B30">
      <w:pPr>
        <w:pStyle w:val="4"/>
        <w:spacing w:line="254" w:lineRule="auto"/>
        <w:ind w:right="100"/>
        <w:rPr>
          <w:rFonts w:hint="eastAsia"/>
        </w:rPr>
      </w:pPr>
      <w:r>
        <w:rPr>
          <w:rFonts w:hint="eastAsia"/>
        </w:rPr>
        <w:t>You have the same.</w:t>
      </w:r>
    </w:p>
    <w:p w14:paraId="687A0EE9">
      <w:pPr>
        <w:pStyle w:val="4"/>
        <w:spacing w:line="254" w:lineRule="auto"/>
        <w:ind w:right="100"/>
        <w:rPr>
          <w:rFonts w:hint="eastAsia"/>
        </w:rPr>
      </w:pPr>
      <w:r>
        <w:rPr>
          <w:rFonts w:hint="eastAsia"/>
        </w:rPr>
        <w:t>你也一样。</w:t>
      </w:r>
    </w:p>
    <w:p w14:paraId="73679CD8">
      <w:pPr>
        <w:pStyle w:val="4"/>
        <w:spacing w:line="254" w:lineRule="auto"/>
        <w:ind w:right="100"/>
        <w:rPr>
          <w:rFonts w:hint="eastAsia"/>
        </w:rPr>
      </w:pPr>
    </w:p>
    <w:p w14:paraId="4F8FDA77">
      <w:pPr>
        <w:pStyle w:val="4"/>
        <w:spacing w:line="254" w:lineRule="auto"/>
        <w:ind w:right="100"/>
        <w:rPr>
          <w:rFonts w:hint="eastAsia"/>
        </w:rPr>
      </w:pPr>
      <w:r>
        <w:rPr>
          <w:rFonts w:hint="eastAsia"/>
        </w:rPr>
        <w:t>You have all that we had.</w:t>
      </w:r>
    </w:p>
    <w:p w14:paraId="7AEBB99E">
      <w:pPr>
        <w:pStyle w:val="4"/>
        <w:spacing w:line="254" w:lineRule="auto"/>
        <w:ind w:right="100"/>
        <w:rPr>
          <w:rFonts w:hint="eastAsia"/>
        </w:rPr>
      </w:pPr>
      <w:r>
        <w:rPr>
          <w:rFonts w:hint="eastAsia"/>
        </w:rPr>
        <w:t>你拥有我们所拥有的一切。</w:t>
      </w:r>
    </w:p>
    <w:p w14:paraId="6EAD2AA4">
      <w:pPr>
        <w:pStyle w:val="4"/>
        <w:spacing w:line="254" w:lineRule="auto"/>
        <w:ind w:right="100"/>
        <w:rPr>
          <w:rFonts w:hint="eastAsia"/>
        </w:rPr>
      </w:pPr>
    </w:p>
    <w:p w14:paraId="5F1D71E8">
      <w:pPr>
        <w:pStyle w:val="4"/>
        <w:spacing w:line="254" w:lineRule="auto"/>
        <w:ind w:right="100"/>
        <w:rPr>
          <w:rFonts w:hint="eastAsia"/>
        </w:rPr>
      </w:pPr>
      <w:r>
        <w:rPr>
          <w:rFonts w:hint="eastAsia"/>
        </w:rPr>
        <w:t>You have God, in his Son whom he sent to be the propitiation for your sins; you have God, in his Son coming by water and by blood; you have God, in his Son to whom he points, hanging on the cross, pierced by you, while out of his side come water and blood to wash and heal you; you have God, in his Son thus set forth crucified before your eyes; you have this God thus testifying to you; assuring you; swearing to you; and beseeching you—oh! how importunately and affectionately!—to give him credit when he testifies to you, and assures you, and swears to you: "As I live, saith the Lord God, I have no pleasure in the death of the wicked; but that the wicked turn from his wickedness and live: turn ye, turn ye from your evil ways; for why will ye die, O house of Israel?"</w:t>
      </w:r>
    </w:p>
    <w:p w14:paraId="5B29B910">
      <w:pPr>
        <w:pStyle w:val="4"/>
        <w:spacing w:line="254" w:lineRule="auto"/>
        <w:ind w:right="100"/>
        <w:rPr>
          <w:rFonts w:hint="eastAsia"/>
        </w:rPr>
      </w:pPr>
      <w:r>
        <w:rPr>
          <w:rFonts w:hint="eastAsia"/>
        </w:rPr>
        <w:t>你拥有神，在祂差遣来为你作挽回祭的儿子里面；你拥有神，在祂藉着水和血而来的儿子里面；你拥有神，在祂所指向的那位挂在十字架上、被你刺穿、从祂肋旁流出血和水来洗净医治你的儿子里面；你拥有神，在祂如此被钉十字架显在你眼前的儿子里面；你拥有这位神如此向你作见证；向你保证；向你起誓；并且恳求你——哦！何等恳切而慈爱地！——当祂向你作见证、向你保证、向你起誓时，要相信祂：“主耶和华说，我指着我的永生起誓，我断不喜悦恶人死亡，惟喜悦恶人转离所行的道而活。以色列家啊，你们转回，转回吧！离开恶道，何必死亡呢？”</w:t>
      </w:r>
    </w:p>
    <w:p w14:paraId="43D06A04">
      <w:pPr>
        <w:pStyle w:val="4"/>
        <w:spacing w:line="254" w:lineRule="auto"/>
        <w:ind w:right="100"/>
        <w:rPr>
          <w:rFonts w:hint="eastAsia"/>
        </w:rPr>
      </w:pPr>
    </w:p>
    <w:p w14:paraId="5802A467">
      <w:pPr>
        <w:pStyle w:val="4"/>
        <w:spacing w:line="254" w:lineRule="auto"/>
        <w:ind w:right="100"/>
        <w:rPr>
          <w:rFonts w:hint="eastAsia"/>
        </w:rPr>
      </w:pPr>
      <w:r>
        <w:rPr>
          <w:rFonts w:hint="eastAsia"/>
        </w:rPr>
        <w:t>Will you still refuse to give him credit?</w:t>
      </w:r>
    </w:p>
    <w:p w14:paraId="0B6D159A">
      <w:pPr>
        <w:pStyle w:val="4"/>
        <w:spacing w:line="254" w:lineRule="auto"/>
        <w:ind w:right="100"/>
        <w:rPr>
          <w:rFonts w:hint="eastAsia"/>
        </w:rPr>
      </w:pPr>
      <w:r>
        <w:rPr>
          <w:rFonts w:hint="eastAsia"/>
        </w:rPr>
        <w:t>你仍要拒绝相信祂吗？</w:t>
      </w:r>
    </w:p>
    <w:p w14:paraId="571A8FEE">
      <w:pPr>
        <w:pStyle w:val="4"/>
        <w:spacing w:line="254" w:lineRule="auto"/>
        <w:ind w:right="100"/>
        <w:rPr>
          <w:rFonts w:hint="eastAsia"/>
        </w:rPr>
      </w:pPr>
    </w:p>
    <w:p w14:paraId="7DDC12BF">
      <w:pPr>
        <w:pStyle w:val="4"/>
        <w:spacing w:line="254" w:lineRule="auto"/>
        <w:ind w:right="100"/>
        <w:rPr>
          <w:rFonts w:hint="eastAsia"/>
        </w:rPr>
      </w:pPr>
      <w:r>
        <w:rPr>
          <w:rFonts w:hint="eastAsia"/>
        </w:rPr>
        <w:t>Will you still dare to question his sincerity, his being in earnest, when he thus pleads with you?</w:t>
      </w:r>
    </w:p>
    <w:p w14:paraId="256C5195">
      <w:pPr>
        <w:pStyle w:val="4"/>
        <w:spacing w:line="254" w:lineRule="auto"/>
        <w:ind w:right="100"/>
        <w:rPr>
          <w:rFonts w:hint="eastAsia"/>
        </w:rPr>
      </w:pPr>
      <w:r>
        <w:rPr>
          <w:rFonts w:hint="eastAsia"/>
        </w:rPr>
        <w:t>当祂如此恳求你时，你还敢怀疑祂的诚意，怀疑祂的认真吗？</w:t>
      </w:r>
    </w:p>
    <w:p w14:paraId="05ED800B">
      <w:pPr>
        <w:pStyle w:val="4"/>
        <w:spacing w:line="254" w:lineRule="auto"/>
        <w:ind w:right="100"/>
        <w:rPr>
          <w:rFonts w:hint="eastAsia"/>
        </w:rPr>
      </w:pPr>
    </w:p>
    <w:p w14:paraId="0503B411">
      <w:pPr>
        <w:pStyle w:val="4"/>
        <w:spacing w:line="254" w:lineRule="auto"/>
        <w:ind w:right="100"/>
        <w:rPr>
          <w:rFonts w:hint="eastAsia"/>
        </w:rPr>
      </w:pPr>
      <w:r>
        <w:rPr>
          <w:rFonts w:hint="eastAsia"/>
        </w:rPr>
        <w:t>Will you not believe that he means what he says, when he tells you that, in his Son coming by water and by blood, he is waiting to be gracious?</w:t>
      </w:r>
    </w:p>
    <w:p w14:paraId="455E40FE">
      <w:pPr>
        <w:pStyle w:val="4"/>
        <w:spacing w:line="254" w:lineRule="auto"/>
        <w:ind w:right="100"/>
        <w:rPr>
          <w:rFonts w:hint="eastAsia"/>
        </w:rPr>
      </w:pPr>
      <w:r>
        <w:rPr>
          <w:rFonts w:hint="eastAsia"/>
        </w:rPr>
        <w:t>当祂告诉你，在祂藉着水和血而来的儿子里面，祂正等待施恩时，你难道不相信祂是认真的吗？</w:t>
      </w:r>
    </w:p>
    <w:p w14:paraId="51FC8D6A">
      <w:pPr>
        <w:pStyle w:val="4"/>
        <w:spacing w:line="254" w:lineRule="auto"/>
        <w:ind w:right="100"/>
        <w:rPr>
          <w:rFonts w:hint="eastAsia"/>
        </w:rPr>
      </w:pPr>
    </w:p>
    <w:p w14:paraId="321F66E3">
      <w:pPr>
        <w:pStyle w:val="4"/>
        <w:spacing w:line="254" w:lineRule="auto"/>
        <w:ind w:right="100"/>
        <w:rPr>
          <w:rFonts w:hint="eastAsia"/>
        </w:rPr>
      </w:pPr>
      <w:r>
        <w:rPr>
          <w:rFonts w:hint="eastAsia"/>
        </w:rPr>
        <w:t>Do him not so great injustice as to treat him in a way in which you would not venture to treat an honourable man.</w:t>
      </w:r>
    </w:p>
    <w:p w14:paraId="22590F4C">
      <w:pPr>
        <w:pStyle w:val="4"/>
        <w:spacing w:line="254" w:lineRule="auto"/>
        <w:ind w:right="100"/>
        <w:rPr>
          <w:rFonts w:hint="eastAsia"/>
        </w:rPr>
      </w:pPr>
      <w:r>
        <w:rPr>
          <w:rFonts w:hint="eastAsia"/>
        </w:rPr>
        <w:t>不要如此不公正地对待祂，以致于你用一种你不敢用来对待一位可敬之人的方式对待祂。</w:t>
      </w:r>
    </w:p>
    <w:p w14:paraId="47F3AF3C">
      <w:pPr>
        <w:pStyle w:val="4"/>
        <w:spacing w:line="254" w:lineRule="auto"/>
        <w:ind w:right="100"/>
        <w:rPr>
          <w:rFonts w:hint="eastAsia"/>
        </w:rPr>
      </w:pPr>
    </w:p>
    <w:p w14:paraId="2A888B4E">
      <w:pPr>
        <w:pStyle w:val="4"/>
        <w:spacing w:line="254" w:lineRule="auto"/>
        <w:ind w:right="100"/>
        <w:rPr>
          <w:rFonts w:hint="eastAsia"/>
        </w:rPr>
      </w:pPr>
      <w:r>
        <w:rPr>
          <w:rFonts w:hint="eastAsia"/>
        </w:rPr>
        <w:t>You receive the testimony of such a man.</w:t>
      </w:r>
    </w:p>
    <w:p w14:paraId="5170554D">
      <w:pPr>
        <w:pStyle w:val="4"/>
        <w:spacing w:line="254" w:lineRule="auto"/>
        <w:ind w:right="100"/>
        <w:rPr>
          <w:rFonts w:hint="eastAsia"/>
        </w:rPr>
      </w:pPr>
      <w:r>
        <w:rPr>
          <w:rFonts w:hint="eastAsia"/>
        </w:rPr>
        <w:t>你接受这样一位人的见证。</w:t>
      </w:r>
    </w:p>
    <w:p w14:paraId="3D6D497D">
      <w:pPr>
        <w:pStyle w:val="4"/>
        <w:spacing w:line="254" w:lineRule="auto"/>
        <w:ind w:right="100"/>
        <w:rPr>
          <w:rFonts w:hint="eastAsia"/>
        </w:rPr>
      </w:pPr>
    </w:p>
    <w:p w14:paraId="1B252C58">
      <w:pPr>
        <w:pStyle w:val="4"/>
        <w:spacing w:line="254" w:lineRule="auto"/>
        <w:ind w:right="100"/>
        <w:rPr>
          <w:rFonts w:hint="eastAsia"/>
        </w:rPr>
      </w:pPr>
      <w:r>
        <w:rPr>
          <w:rFonts w:hint="eastAsia"/>
        </w:rPr>
        <w:t>Is not the testimony of God greater?</w:t>
      </w:r>
    </w:p>
    <w:p w14:paraId="7E73AF57">
      <w:pPr>
        <w:pStyle w:val="4"/>
        <w:spacing w:line="254" w:lineRule="auto"/>
        <w:ind w:right="100"/>
        <w:rPr>
          <w:rFonts w:hint="eastAsia"/>
        </w:rPr>
      </w:pPr>
      <w:r>
        <w:rPr>
          <w:rFonts w:hint="eastAsia"/>
        </w:rPr>
        <w:t>神的见证岂不更大吗？</w:t>
      </w:r>
    </w:p>
    <w:p w14:paraId="07659FD5">
      <w:pPr>
        <w:pStyle w:val="4"/>
        <w:spacing w:line="254" w:lineRule="auto"/>
        <w:ind w:right="100"/>
        <w:rPr>
          <w:rFonts w:hint="eastAsia"/>
        </w:rPr>
      </w:pPr>
    </w:p>
    <w:p w14:paraId="5F69D079">
      <w:pPr>
        <w:pStyle w:val="4"/>
        <w:spacing w:line="254" w:lineRule="auto"/>
        <w:ind w:right="100"/>
        <w:rPr>
          <w:rFonts w:hint="eastAsia"/>
        </w:rPr>
      </w:pPr>
      <w:r>
        <w:rPr>
          <w:rFonts w:hint="eastAsia"/>
        </w:rPr>
        <w:t>Is he not entitled to be believed on his simple word, much more on his solemn oath?</w:t>
      </w:r>
    </w:p>
    <w:p w14:paraId="4098C981">
      <w:pPr>
        <w:pStyle w:val="4"/>
        <w:spacing w:line="254" w:lineRule="auto"/>
        <w:ind w:right="100"/>
        <w:rPr>
          <w:rFonts w:hint="eastAsia"/>
        </w:rPr>
      </w:pPr>
      <w:r>
        <w:rPr>
          <w:rFonts w:hint="eastAsia"/>
        </w:rPr>
        <w:t>祂难道不配因祂简单的话语，更何况是因祂庄严的誓言而被相信吗？</w:t>
      </w:r>
    </w:p>
    <w:p w14:paraId="7FB1C912">
      <w:pPr>
        <w:pStyle w:val="4"/>
        <w:spacing w:line="254" w:lineRule="auto"/>
        <w:ind w:right="100"/>
        <w:rPr>
          <w:rFonts w:hint="eastAsia"/>
        </w:rPr>
      </w:pPr>
    </w:p>
    <w:p w14:paraId="35CC9072">
      <w:pPr>
        <w:pStyle w:val="4"/>
        <w:spacing w:line="254" w:lineRule="auto"/>
        <w:ind w:right="100"/>
        <w:rPr>
          <w:rFonts w:hint="eastAsia"/>
        </w:rPr>
      </w:pPr>
      <w:r>
        <w:rPr>
          <w:rFonts w:hint="eastAsia"/>
        </w:rPr>
        <w:t>Is he not one whom you can trust, so far at least as to make trial of his faithfulness?</w:t>
      </w:r>
    </w:p>
    <w:p w14:paraId="0EAE0E37">
      <w:pPr>
        <w:pStyle w:val="4"/>
        <w:spacing w:line="254" w:lineRule="auto"/>
        <w:ind w:right="100"/>
        <w:rPr>
          <w:rFonts w:hint="eastAsia"/>
        </w:rPr>
      </w:pPr>
      <w:r>
        <w:rPr>
          <w:rFonts w:hint="eastAsia"/>
        </w:rPr>
        <w:t>难道祂不是一位你可以信赖，至少可以试验祂信实的那位吗？</w:t>
      </w:r>
    </w:p>
    <w:p w14:paraId="5D52BFE2">
      <w:pPr>
        <w:pStyle w:val="4"/>
        <w:spacing w:line="254" w:lineRule="auto"/>
        <w:ind w:right="100"/>
        <w:rPr>
          <w:rFonts w:hint="eastAsia"/>
        </w:rPr>
      </w:pPr>
    </w:p>
    <w:p w14:paraId="7E4584BF">
      <w:pPr>
        <w:pStyle w:val="4"/>
        <w:spacing w:line="254" w:lineRule="auto"/>
        <w:ind w:right="100"/>
        <w:rPr>
          <w:rFonts w:hint="eastAsia"/>
        </w:rPr>
      </w:pPr>
      <w:r>
        <w:rPr>
          <w:rFonts w:hint="eastAsia"/>
        </w:rPr>
        <w:t>Ah! let there be an end of doubt, hesitancy, halting, delay.</w:t>
      </w:r>
    </w:p>
    <w:p w14:paraId="5C55C738">
      <w:pPr>
        <w:pStyle w:val="4"/>
        <w:spacing w:line="254" w:lineRule="auto"/>
        <w:ind w:right="100"/>
        <w:rPr>
          <w:rFonts w:hint="eastAsia"/>
        </w:rPr>
      </w:pPr>
      <w:r>
        <w:rPr>
          <w:rFonts w:hint="eastAsia"/>
        </w:rPr>
        <w:t>啊！让怀疑、犹豫、停滞、耽延都结束吧。</w:t>
      </w:r>
    </w:p>
    <w:p w14:paraId="59165564">
      <w:pPr>
        <w:pStyle w:val="4"/>
        <w:spacing w:line="254" w:lineRule="auto"/>
        <w:ind w:right="100"/>
        <w:rPr>
          <w:rFonts w:hint="eastAsia"/>
        </w:rPr>
      </w:pPr>
    </w:p>
    <w:p w14:paraId="69AA3DF2">
      <w:pPr>
        <w:pStyle w:val="4"/>
        <w:spacing w:line="254" w:lineRule="auto"/>
        <w:ind w:right="100"/>
        <w:rPr>
          <w:rFonts w:hint="eastAsia"/>
        </w:rPr>
      </w:pPr>
      <w:r>
        <w:rPr>
          <w:rFonts w:hint="eastAsia"/>
        </w:rPr>
        <w:t>All that is most insulting to him; for it is really making him a liar.</w:t>
      </w:r>
    </w:p>
    <w:p w14:paraId="012F3B02">
      <w:pPr>
        <w:pStyle w:val="4"/>
        <w:spacing w:line="254" w:lineRule="auto"/>
        <w:ind w:right="100"/>
        <w:rPr>
          <w:rFonts w:hint="eastAsia"/>
        </w:rPr>
      </w:pPr>
      <w:r>
        <w:rPr>
          <w:rFonts w:hint="eastAsia"/>
        </w:rPr>
        <w:t>所有这些都极大地侮辱了祂；因为这实际上是把祂当作说谎的。</w:t>
      </w:r>
    </w:p>
    <w:p w14:paraId="5E900064">
      <w:pPr>
        <w:pStyle w:val="4"/>
        <w:spacing w:line="254" w:lineRule="auto"/>
        <w:ind w:right="100"/>
        <w:rPr>
          <w:rFonts w:hint="eastAsia"/>
        </w:rPr>
      </w:pPr>
    </w:p>
    <w:p w14:paraId="621813E5">
      <w:pPr>
        <w:pStyle w:val="4"/>
        <w:spacing w:line="254" w:lineRule="auto"/>
        <w:ind w:right="100"/>
        <w:rPr>
          <w:rFonts w:hint="eastAsia"/>
        </w:rPr>
      </w:pPr>
      <w:r>
        <w:rPr>
          <w:rFonts w:hint="eastAsia"/>
        </w:rPr>
        <w:t>Do not commit so great a sin; do not</w:t>
      </w:r>
    </w:p>
    <w:p w14:paraId="673BD29A">
      <w:pPr>
        <w:pStyle w:val="4"/>
        <w:spacing w:line="254" w:lineRule="auto"/>
        <w:ind w:right="100"/>
        <w:rPr>
          <w:rFonts w:hint="eastAsia"/>
        </w:rPr>
      </w:pPr>
      <w:r>
        <w:rPr>
          <w:rFonts w:hint="eastAsia"/>
        </w:rPr>
        <w:t>不要犯如此大的罪；不要</w:t>
      </w:r>
    </w:p>
    <w:p w14:paraId="7ED359CA">
      <w:pPr>
        <w:pStyle w:val="4"/>
        <w:spacing w:line="254" w:lineRule="auto"/>
        <w:ind w:right="100"/>
        <w:rPr>
          <w:rFonts w:hint="eastAsia"/>
        </w:rPr>
      </w:pPr>
    </w:p>
    <w:p w14:paraId="383FA859">
      <w:pPr>
        <w:pStyle w:val="4"/>
        <w:spacing w:line="254" w:lineRule="auto"/>
        <w:ind w:right="100"/>
        <w:rPr>
          <w:rFonts w:hint="eastAsia"/>
        </w:rPr>
      </w:pPr>
      <w:r>
        <w:rPr>
          <w:rFonts w:hint="eastAsia"/>
        </w:rPr>
        <w:t>shut your eyes to its greatness.</w:t>
      </w:r>
    </w:p>
    <w:p w14:paraId="5635F599">
      <w:pPr>
        <w:pStyle w:val="4"/>
        <w:spacing w:line="254" w:lineRule="auto"/>
        <w:ind w:right="100"/>
        <w:rPr>
          <w:rFonts w:hint="eastAsia"/>
        </w:rPr>
      </w:pPr>
      <w:r>
        <w:rPr>
          <w:rFonts w:hint="eastAsia"/>
        </w:rPr>
        <w:t>对其严重性视而不见。</w:t>
      </w:r>
    </w:p>
    <w:p w14:paraId="742CF5E6">
      <w:pPr>
        <w:pStyle w:val="4"/>
        <w:spacing w:line="254" w:lineRule="auto"/>
        <w:ind w:right="100"/>
        <w:rPr>
          <w:rFonts w:hint="eastAsia"/>
        </w:rPr>
      </w:pPr>
    </w:p>
    <w:p w14:paraId="18E6BD47">
      <w:pPr>
        <w:pStyle w:val="4"/>
        <w:spacing w:line="254" w:lineRule="auto"/>
        <w:ind w:right="100"/>
        <w:rPr>
          <w:rFonts w:hint="eastAsia"/>
        </w:rPr>
      </w:pPr>
      <w:r>
        <w:rPr>
          <w:rFonts w:hint="eastAsia"/>
        </w:rPr>
        <w:t>Consider well how it is not with mere facts of history or the dead letter of books of evidence that you are dealing, but with the true and living God himself.</w:t>
      </w:r>
    </w:p>
    <w:p w14:paraId="7012B278">
      <w:pPr>
        <w:pStyle w:val="4"/>
        <w:spacing w:line="254" w:lineRule="auto"/>
        <w:ind w:right="100"/>
        <w:rPr>
          <w:rFonts w:hint="eastAsia"/>
        </w:rPr>
      </w:pPr>
      <w:r>
        <w:rPr>
          <w:rFonts w:hint="eastAsia"/>
        </w:rPr>
        <w:t>好好思想，你所面对的并非仅仅是历史事实或证据书上的死文字，而是真实永活的神自己。</w:t>
      </w:r>
    </w:p>
    <w:p w14:paraId="424C7604">
      <w:pPr>
        <w:pStyle w:val="4"/>
        <w:spacing w:line="254" w:lineRule="auto"/>
        <w:ind w:right="100"/>
        <w:rPr>
          <w:rFonts w:hint="eastAsia"/>
        </w:rPr>
      </w:pPr>
    </w:p>
    <w:p w14:paraId="10F8C68F">
      <w:pPr>
        <w:pStyle w:val="4"/>
        <w:spacing w:line="254" w:lineRule="auto"/>
        <w:ind w:right="100"/>
        <w:rPr>
          <w:rFonts w:hint="eastAsia"/>
        </w:rPr>
      </w:pPr>
      <w:r>
        <w:rPr>
          <w:rFonts w:hint="eastAsia"/>
        </w:rPr>
        <w:t>Alleged facts you might question, books of evidence you might criticise, without offence to the recorders of the facts or the writers of the books.</w:t>
      </w:r>
    </w:p>
    <w:p w14:paraId="56643AD0">
      <w:pPr>
        <w:pStyle w:val="4"/>
        <w:spacing w:line="254" w:lineRule="auto"/>
        <w:ind w:right="100"/>
        <w:rPr>
          <w:rFonts w:hint="eastAsia"/>
        </w:rPr>
      </w:pPr>
      <w:r>
        <w:rPr>
          <w:rFonts w:hint="eastAsia"/>
        </w:rPr>
        <w:t>你可能会质疑所谓的“事实”，可能会批评证据书籍，而不会冒犯事实的记录者或书籍的作者。</w:t>
      </w:r>
    </w:p>
    <w:p w14:paraId="73837342">
      <w:pPr>
        <w:pStyle w:val="4"/>
        <w:spacing w:line="254" w:lineRule="auto"/>
        <w:ind w:right="100"/>
        <w:rPr>
          <w:rFonts w:hint="eastAsia"/>
        </w:rPr>
      </w:pPr>
    </w:p>
    <w:p w14:paraId="3DA94923">
      <w:pPr>
        <w:pStyle w:val="4"/>
        <w:spacing w:line="254" w:lineRule="auto"/>
        <w:ind w:right="100"/>
        <w:rPr>
          <w:rFonts w:hint="eastAsia"/>
        </w:rPr>
      </w:pPr>
      <w:r>
        <w:rPr>
          <w:rFonts w:hint="eastAsia"/>
        </w:rPr>
        <w:t>But here is God, the God of truth, commending to you his Son from heaven, and summoning you, on the warrant and assurance of his truth, to believe on his Son.</w:t>
      </w:r>
    </w:p>
    <w:p w14:paraId="5D271FCF">
      <w:pPr>
        <w:pStyle w:val="4"/>
        <w:spacing w:line="254" w:lineRule="auto"/>
        <w:ind w:right="100"/>
        <w:rPr>
          <w:rFonts w:hint="eastAsia"/>
        </w:rPr>
      </w:pPr>
      <w:r>
        <w:rPr>
          <w:rFonts w:hint="eastAsia"/>
        </w:rPr>
        <w:t>但这里是神，是真理的神，从天上向你举荐祂的儿子，并凭着祂真理的凭据和保证，召唤你信祂的儿子。</w:t>
      </w:r>
    </w:p>
    <w:p w14:paraId="6AAFB171">
      <w:pPr>
        <w:pStyle w:val="4"/>
        <w:spacing w:line="254" w:lineRule="auto"/>
        <w:ind w:right="100"/>
        <w:rPr>
          <w:rFonts w:hint="eastAsia"/>
        </w:rPr>
      </w:pPr>
    </w:p>
    <w:p w14:paraId="15CC104A">
      <w:pPr>
        <w:pStyle w:val="4"/>
        <w:spacing w:line="254" w:lineRule="auto"/>
        <w:ind w:right="100"/>
        <w:rPr>
          <w:rFonts w:hint="eastAsia"/>
        </w:rPr>
      </w:pPr>
      <w:r>
        <w:rPr>
          <w:rFonts w:hint="eastAsia"/>
        </w:rPr>
        <w:t>Your refusal to do so is a personal affront; it cannot but be construed as giving him the lie, "making him a liar."</w:t>
      </w:r>
    </w:p>
    <w:p w14:paraId="467EF348">
      <w:pPr>
        <w:pStyle w:val="4"/>
        <w:spacing w:line="254" w:lineRule="auto"/>
        <w:ind w:right="100"/>
      </w:pPr>
      <w:r>
        <w:rPr>
          <w:rFonts w:hint="eastAsia"/>
        </w:rPr>
        <w:t>你拒绝这样做是对祂个人的侮辱；这只能被解释为把祂当作说谎的，“使祂成为说谎者”。</w:t>
      </w:r>
    </w:p>
    <w:p w14:paraId="5EFBB98D">
      <w:pPr>
        <w:pStyle w:val="4"/>
        <w:spacing w:before="0"/>
        <w:ind w:left="0" w:right="0"/>
        <w:jc w:val="left"/>
      </w:pPr>
    </w:p>
    <w:p w14:paraId="6A4CCD1F">
      <w:pPr>
        <w:pStyle w:val="4"/>
        <w:spacing w:before="0"/>
        <w:ind w:left="0" w:right="0"/>
        <w:jc w:val="left"/>
      </w:pPr>
    </w:p>
    <w:p w14:paraId="42C38721">
      <w:pPr>
        <w:pStyle w:val="4"/>
        <w:spacing w:before="39"/>
        <w:ind w:left="0" w:right="0"/>
        <w:jc w:val="left"/>
      </w:pPr>
    </w:p>
    <w:p w14:paraId="48DB0033">
      <w:pPr>
        <w:pStyle w:val="3"/>
        <w:bidi w:val="0"/>
        <w:rPr>
          <w:rFonts w:hint="eastAsia"/>
        </w:rPr>
      </w:pPr>
      <w:bookmarkStart w:id="10" w:name="XL. The Substance of the Testimony—Etern"/>
      <w:bookmarkEnd w:id="10"/>
      <w:bookmarkStart w:id="11" w:name="_bookmark46"/>
      <w:bookmarkEnd w:id="11"/>
      <w:r>
        <w:rPr>
          <w:rFonts w:hint="eastAsia"/>
        </w:rPr>
        <w:t>XL: THE SUBSTANCE OF THE TESTIMONY—ETERNAL LIFE GOD'S GIFT IN HIS SON</w:t>
      </w:r>
    </w:p>
    <w:p w14:paraId="28EA80DA">
      <w:pPr>
        <w:pStyle w:val="3"/>
        <w:bidi w:val="0"/>
        <w:rPr>
          <w:rFonts w:hint="eastAsia"/>
        </w:rPr>
      </w:pPr>
      <w:r>
        <w:rPr>
          <w:rFonts w:hint="eastAsia"/>
        </w:rPr>
        <w:t>四十：见证的实质——永生，神在祂儿子里的恩赐</w:t>
      </w:r>
    </w:p>
    <w:p w14:paraId="0DDC2AC6">
      <w:pPr>
        <w:pStyle w:val="4"/>
        <w:spacing w:before="272" w:line="254" w:lineRule="auto"/>
        <w:ind w:right="100"/>
        <w:rPr>
          <w:rFonts w:hint="eastAsia"/>
        </w:rPr>
      </w:pPr>
    </w:p>
    <w:p w14:paraId="3FDC9D0A">
      <w:pPr>
        <w:pStyle w:val="4"/>
        <w:spacing w:before="272" w:line="254" w:lineRule="auto"/>
        <w:ind w:right="100"/>
        <w:rPr>
          <w:rFonts w:hint="eastAsia"/>
        </w:rPr>
      </w:pPr>
      <w:r>
        <w:rPr>
          <w:rFonts w:hint="eastAsia"/>
        </w:rPr>
        <w:t>"And this is the record [testimony], that God hath given to us eternal life; and this life is in his Son. He that hath the Son hath life; and he that hath not the Son of God hath not life."—1 JOHN 5:11, 12</w:t>
      </w:r>
    </w:p>
    <w:p w14:paraId="7D7F4F77">
      <w:pPr>
        <w:pStyle w:val="4"/>
        <w:spacing w:before="272" w:line="254" w:lineRule="auto"/>
        <w:ind w:right="100"/>
        <w:rPr>
          <w:rFonts w:hint="eastAsia"/>
        </w:rPr>
      </w:pPr>
      <w:r>
        <w:rPr>
          <w:rFonts w:hint="eastAsia"/>
        </w:rPr>
        <w:t>“这见证，就是神赐给我们永生；这永生也是在祂儿子里面。人有了神的儿子就有生命，没有神的儿子就没有生命。”——约翰一书 5:11, 12</w:t>
      </w:r>
    </w:p>
    <w:p w14:paraId="60FBEC94">
      <w:pPr>
        <w:pStyle w:val="4"/>
        <w:spacing w:before="272" w:line="254" w:lineRule="auto"/>
        <w:ind w:right="100"/>
        <w:rPr>
          <w:rFonts w:hint="eastAsia"/>
        </w:rPr>
      </w:pPr>
    </w:p>
    <w:p w14:paraId="33C5FEAF">
      <w:pPr>
        <w:pStyle w:val="4"/>
        <w:spacing w:before="272" w:line="254" w:lineRule="auto"/>
        <w:ind w:right="100"/>
        <w:rPr>
          <w:rFonts w:hint="eastAsia"/>
        </w:rPr>
      </w:pPr>
      <w:r>
        <w:rPr>
          <w:rFonts w:hint="eastAsia"/>
        </w:rPr>
        <w:t>THESE two verses close what John has to say about the faith which overcometh the world, and they explain and apply the statement, "He that believeth on the Son of God hath the testimony in himself" (ver. 10).</w:t>
      </w:r>
    </w:p>
    <w:p w14:paraId="25C69266">
      <w:pPr>
        <w:pStyle w:val="4"/>
        <w:spacing w:before="272" w:line="254" w:lineRule="auto"/>
        <w:ind w:right="100"/>
        <w:rPr>
          <w:rFonts w:hint="eastAsia"/>
        </w:rPr>
      </w:pPr>
      <w:r>
        <w:rPr>
          <w:rFonts w:hint="eastAsia"/>
        </w:rPr>
        <w:t>这两节经文结束了约翰关于那胜过世界的信心的论述，并且解释和应用了“信神儿子的，就有这见证在他心里”（10节）这句话。</w:t>
      </w:r>
    </w:p>
    <w:p w14:paraId="63F3CE54">
      <w:pPr>
        <w:pStyle w:val="4"/>
        <w:spacing w:before="272" w:line="254" w:lineRule="auto"/>
        <w:ind w:right="100"/>
        <w:rPr>
          <w:rFonts w:hint="eastAsia"/>
        </w:rPr>
      </w:pPr>
    </w:p>
    <w:p w14:paraId="4991516E">
      <w:pPr>
        <w:pStyle w:val="4"/>
        <w:spacing w:before="272" w:line="254" w:lineRule="auto"/>
        <w:ind w:right="100"/>
        <w:rPr>
          <w:rFonts w:hint="eastAsia"/>
        </w:rPr>
      </w:pPr>
      <w:r>
        <w:rPr>
          <w:rFonts w:hint="eastAsia"/>
        </w:rPr>
        <w:t>It is the testimony of God that the believer has in himself; but he has it as not now God testifying to him, but God testifying in him.</w:t>
      </w:r>
    </w:p>
    <w:p w14:paraId="44E28A9E">
      <w:pPr>
        <w:pStyle w:val="4"/>
        <w:spacing w:before="272" w:line="254" w:lineRule="auto"/>
        <w:ind w:right="100"/>
        <w:rPr>
          <w:rFonts w:hint="eastAsia"/>
        </w:rPr>
      </w:pPr>
      <w:r>
        <w:rPr>
          <w:rFonts w:hint="eastAsia"/>
        </w:rPr>
        <w:t>信徒心里所拥有的是神的见证；但他拥有这见证，并非神现在向他作见证，而是神在他里面作见证。</w:t>
      </w:r>
    </w:p>
    <w:p w14:paraId="43590D66">
      <w:pPr>
        <w:pStyle w:val="4"/>
        <w:spacing w:before="272" w:line="254" w:lineRule="auto"/>
        <w:ind w:right="100"/>
        <w:rPr>
          <w:rFonts w:hint="eastAsia"/>
        </w:rPr>
      </w:pPr>
    </w:p>
    <w:p w14:paraId="27F3FB6F">
      <w:pPr>
        <w:pStyle w:val="4"/>
        <w:spacing w:before="272" w:line="254" w:lineRule="auto"/>
        <w:ind w:right="100"/>
        <w:rPr>
          <w:rFonts w:hint="eastAsia"/>
        </w:rPr>
      </w:pPr>
      <w:r>
        <w:rPr>
          <w:rFonts w:hint="eastAsia"/>
        </w:rPr>
        <w:t>It is no longer objective and outward merely; it becomes subjective and inward.</w:t>
      </w:r>
    </w:p>
    <w:p w14:paraId="0353E963">
      <w:pPr>
        <w:pStyle w:val="4"/>
        <w:spacing w:before="272" w:line="254" w:lineRule="auto"/>
        <w:ind w:right="100"/>
        <w:rPr>
          <w:rFonts w:hint="eastAsia"/>
        </w:rPr>
      </w:pPr>
      <w:r>
        <w:rPr>
          <w:rFonts w:hint="eastAsia"/>
        </w:rPr>
        <w:t>它不再仅仅是客观的和外在的；它变成了主观的和内在的。</w:t>
      </w:r>
    </w:p>
    <w:p w14:paraId="400889CE">
      <w:pPr>
        <w:pStyle w:val="4"/>
        <w:spacing w:before="272" w:line="254" w:lineRule="auto"/>
        <w:ind w:right="100"/>
        <w:rPr>
          <w:rFonts w:hint="eastAsia"/>
        </w:rPr>
      </w:pPr>
    </w:p>
    <w:p w14:paraId="3C68C2C4">
      <w:pPr>
        <w:pStyle w:val="4"/>
        <w:spacing w:before="272" w:line="254" w:lineRule="auto"/>
        <w:ind w:right="100"/>
        <w:rPr>
          <w:rFonts w:hint="eastAsia"/>
        </w:rPr>
      </w:pPr>
      <w:r>
        <w:rPr>
          <w:rFonts w:hint="eastAsia"/>
        </w:rPr>
        <w:t>When it is believed or received, it enters into, and, as it were, passes through the receiving mind; effects a lodgment for itself behind, far back, deep down, in the innermost soul; and makes itself known and felt there, not as an external fact or proposition, but as an internal power or principle of activity.</w:t>
      </w:r>
    </w:p>
    <w:p w14:paraId="0CD78EB1">
      <w:pPr>
        <w:pStyle w:val="4"/>
        <w:spacing w:before="272" w:line="254" w:lineRule="auto"/>
        <w:ind w:right="100"/>
        <w:rPr>
          <w:rFonts w:hint="eastAsia"/>
        </w:rPr>
      </w:pPr>
      <w:r>
        <w:rPr>
          <w:rFonts w:hint="eastAsia"/>
        </w:rPr>
        <w:t>当它被相信或接受时，它就进入，并且可以说，穿过接受者的心思；在最内在的灵魂深处，为自己找到了一个位置，在后面，在遥远的后方，在深深的下方；并且在那里使自己被认识和感受到，不是作为一个外在的事实或命题，而是作为一种内在的能力或活动的原则。</w:t>
      </w:r>
    </w:p>
    <w:p w14:paraId="24EC025F">
      <w:pPr>
        <w:pStyle w:val="4"/>
        <w:spacing w:before="272" w:line="254" w:lineRule="auto"/>
        <w:ind w:right="100"/>
        <w:rPr>
          <w:rFonts w:hint="eastAsia"/>
        </w:rPr>
      </w:pPr>
    </w:p>
    <w:p w14:paraId="3D74ED4B">
      <w:pPr>
        <w:pStyle w:val="4"/>
        <w:spacing w:before="272" w:line="254" w:lineRule="auto"/>
        <w:ind w:right="100"/>
        <w:rPr>
          <w:rFonts w:hint="eastAsia"/>
        </w:rPr>
      </w:pPr>
      <w:r>
        <w:rPr>
          <w:rFonts w:hint="eastAsia"/>
        </w:rPr>
        <w:t>But what is it that gives this testimony of God its ability so to change its</w:t>
      </w:r>
    </w:p>
    <w:p w14:paraId="2D9D00E0">
      <w:pPr>
        <w:pStyle w:val="4"/>
        <w:spacing w:before="272" w:line="254" w:lineRule="auto"/>
        <w:ind w:right="100"/>
        <w:rPr>
          <w:rFonts w:hint="eastAsia"/>
        </w:rPr>
      </w:pPr>
      <w:r>
        <w:rPr>
          <w:rFonts w:hint="eastAsia"/>
        </w:rPr>
        <w:t>但是，是什么赋予了神这见证如此改变其</w:t>
      </w:r>
    </w:p>
    <w:p w14:paraId="5E2DA552">
      <w:pPr>
        <w:pStyle w:val="4"/>
        <w:spacing w:before="272" w:line="254" w:lineRule="auto"/>
        <w:ind w:right="100"/>
        <w:rPr>
          <w:rFonts w:hint="eastAsia"/>
        </w:rPr>
      </w:pPr>
    </w:p>
    <w:p w14:paraId="04A09F69">
      <w:pPr>
        <w:pStyle w:val="4"/>
        <w:spacing w:before="272" w:line="254" w:lineRule="auto"/>
        <w:ind w:right="100"/>
        <w:rPr>
          <w:rFonts w:hint="eastAsia"/>
        </w:rPr>
      </w:pPr>
      <w:r>
        <w:rPr>
          <w:rFonts w:hint="eastAsia"/>
        </w:rPr>
        <w:t>position? Is it not its having in it, not truth merely, but life?</w:t>
      </w:r>
    </w:p>
    <w:p w14:paraId="411024EE">
      <w:pPr>
        <w:pStyle w:val="4"/>
        <w:spacing w:before="272" w:line="254" w:lineRule="auto"/>
        <w:ind w:right="100"/>
        <w:rPr>
          <w:rFonts w:hint="eastAsia"/>
        </w:rPr>
      </w:pPr>
      <w:r>
        <w:rPr>
          <w:rFonts w:hint="eastAsia"/>
        </w:rPr>
        <w:t>位置的能力呢？难道不是因为它里面不仅有真理，而且有生命吗？</w:t>
      </w:r>
    </w:p>
    <w:p w14:paraId="0C00C78C">
      <w:pPr>
        <w:pStyle w:val="4"/>
        <w:spacing w:before="272" w:line="254" w:lineRule="auto"/>
        <w:ind w:right="100"/>
        <w:rPr>
          <w:rFonts w:hint="eastAsia"/>
        </w:rPr>
      </w:pPr>
    </w:p>
    <w:p w14:paraId="74A6B419">
      <w:pPr>
        <w:pStyle w:val="4"/>
        <w:spacing w:before="272" w:line="254" w:lineRule="auto"/>
        <w:ind w:right="100"/>
        <w:rPr>
          <w:rFonts w:hint="eastAsia"/>
        </w:rPr>
      </w:pPr>
      <w:r>
        <w:rPr>
          <w:rFonts w:hint="eastAsia"/>
        </w:rPr>
        <w:t>It is not mere truth-telling, it is life-giving also; for "this is the testimony, that God hath given to us eternal life, and this life is in his Son" (ver. 11).</w:t>
      </w:r>
    </w:p>
    <w:p w14:paraId="757D3E1A">
      <w:pPr>
        <w:pStyle w:val="4"/>
        <w:spacing w:before="272" w:line="254" w:lineRule="auto"/>
        <w:ind w:right="100"/>
        <w:rPr>
          <w:rFonts w:hint="eastAsia"/>
        </w:rPr>
      </w:pPr>
      <w:r>
        <w:rPr>
          <w:rFonts w:hint="eastAsia"/>
        </w:rPr>
        <w:t>它不仅仅是述说真理，它也赐予生命；因为“这见证，就是神赐给我们永生；这永生也是在祂儿子里面”（11节）。</w:t>
      </w:r>
    </w:p>
    <w:p w14:paraId="3D3F796A">
      <w:pPr>
        <w:pStyle w:val="4"/>
        <w:spacing w:before="272" w:line="254" w:lineRule="auto"/>
        <w:ind w:right="100"/>
        <w:rPr>
          <w:rFonts w:hint="eastAsia"/>
        </w:rPr>
      </w:pPr>
    </w:p>
    <w:p w14:paraId="331D3573">
      <w:pPr>
        <w:pStyle w:val="4"/>
        <w:spacing w:before="272" w:line="254" w:lineRule="auto"/>
        <w:ind w:right="100"/>
        <w:rPr>
          <w:rFonts w:hint="eastAsia"/>
        </w:rPr>
      </w:pPr>
      <w:r>
        <w:rPr>
          <w:rFonts w:hint="eastAsia"/>
        </w:rPr>
        <w:t>Therefore the receiving of it is not merely being convinced, as by evidence or authority from without or from above, but being quickened by a mighty agency and influence within.</w:t>
      </w:r>
    </w:p>
    <w:p w14:paraId="73EF977B">
      <w:pPr>
        <w:pStyle w:val="4"/>
        <w:spacing w:before="272" w:line="254" w:lineRule="auto"/>
        <w:ind w:right="100"/>
        <w:rPr>
          <w:rFonts w:hint="eastAsia"/>
        </w:rPr>
      </w:pPr>
      <w:r>
        <w:rPr>
          <w:rFonts w:hint="eastAsia"/>
        </w:rPr>
        <w:t>因此，领受它，不仅仅是像被来自外部或上方的证据或权威所说服那样，更是被一种内在强大的动因和影响所苏醒。</w:t>
      </w:r>
    </w:p>
    <w:p w14:paraId="4E9961F0">
      <w:pPr>
        <w:pStyle w:val="4"/>
        <w:spacing w:before="272" w:line="254" w:lineRule="auto"/>
        <w:ind w:right="100"/>
        <w:rPr>
          <w:rFonts w:hint="eastAsia"/>
        </w:rPr>
      </w:pPr>
    </w:p>
    <w:p w14:paraId="0BE5F34A">
      <w:pPr>
        <w:pStyle w:val="4"/>
        <w:spacing w:before="272" w:line="254" w:lineRule="auto"/>
        <w:ind w:right="100"/>
        <w:rPr>
          <w:rFonts w:hint="eastAsia"/>
        </w:rPr>
      </w:pPr>
      <w:r>
        <w:rPr>
          <w:rFonts w:hint="eastAsia"/>
        </w:rPr>
        <w:t>It is, in short, not merely truth admitted into the inner man, but life communicated to the inner man.</w:t>
      </w:r>
    </w:p>
    <w:p w14:paraId="3B782CEB">
      <w:pPr>
        <w:pStyle w:val="4"/>
        <w:spacing w:before="272" w:line="254" w:lineRule="auto"/>
        <w:ind w:right="100"/>
        <w:rPr>
          <w:rFonts w:hint="eastAsia"/>
        </w:rPr>
      </w:pPr>
      <w:r>
        <w:rPr>
          <w:rFonts w:hint="eastAsia"/>
        </w:rPr>
        <w:t>简而言之，这不仅是真理被接纳进入内心的人，更是生命被传递给内心的人。</w:t>
      </w:r>
    </w:p>
    <w:p w14:paraId="484A55A9">
      <w:pPr>
        <w:pStyle w:val="4"/>
        <w:spacing w:before="272" w:line="254" w:lineRule="auto"/>
        <w:ind w:right="100"/>
        <w:rPr>
          <w:rFonts w:hint="eastAsia"/>
        </w:rPr>
      </w:pPr>
    </w:p>
    <w:p w14:paraId="5DCA472E">
      <w:pPr>
        <w:pStyle w:val="4"/>
        <w:spacing w:before="272" w:line="254" w:lineRule="auto"/>
        <w:ind w:right="100"/>
        <w:rPr>
          <w:rFonts w:hint="eastAsia"/>
        </w:rPr>
      </w:pPr>
      <w:r>
        <w:rPr>
          <w:rFonts w:hint="eastAsia"/>
        </w:rPr>
        <w:t>It must therefore be inward; intimately and intensely inward: "He that hath the Son hath life; and he that hath not the Son of God hath not life" (ver. 12).</w:t>
      </w:r>
    </w:p>
    <w:p w14:paraId="6FE7F3C6">
      <w:pPr>
        <w:pStyle w:val="4"/>
        <w:spacing w:before="272" w:line="254" w:lineRule="auto"/>
        <w:ind w:right="100"/>
        <w:rPr>
          <w:rFonts w:hint="eastAsia"/>
        </w:rPr>
      </w:pPr>
      <w:r>
        <w:rPr>
          <w:rFonts w:hint="eastAsia"/>
        </w:rPr>
        <w:t>因此，它必须是内在的；是亲密而强烈的内在：“人有了神的儿子就有生命，没有神的儿子就没有生命”（12节）。</w:t>
      </w:r>
    </w:p>
    <w:p w14:paraId="0899FC64">
      <w:pPr>
        <w:pStyle w:val="4"/>
        <w:spacing w:before="272" w:line="254" w:lineRule="auto"/>
        <w:ind w:right="100"/>
        <w:rPr>
          <w:rFonts w:hint="eastAsia"/>
        </w:rPr>
      </w:pPr>
    </w:p>
    <w:p w14:paraId="321B4ADA">
      <w:pPr>
        <w:pStyle w:val="4"/>
        <w:spacing w:before="272" w:line="254" w:lineRule="auto"/>
        <w:ind w:right="100"/>
        <w:rPr>
          <w:rFonts w:hint="eastAsia"/>
        </w:rPr>
      </w:pPr>
      <w:r>
        <w:rPr>
          <w:rFonts w:hint="eastAsia"/>
        </w:rPr>
        <w:t>The testimony of God is first, that he bestows on us life as a gift; "he hath given to us eternal life;" and then secondly, that "this life is in his Son."</w:t>
      </w:r>
    </w:p>
    <w:p w14:paraId="5F3EE6E4">
      <w:pPr>
        <w:pStyle w:val="4"/>
        <w:spacing w:before="272" w:line="254" w:lineRule="auto"/>
        <w:ind w:right="100"/>
        <w:rPr>
          <w:rFonts w:hint="eastAsia"/>
        </w:rPr>
      </w:pPr>
      <w:r>
        <w:rPr>
          <w:rFonts w:hint="eastAsia"/>
        </w:rPr>
        <w:t>神的见证首先是，祂将生命作为恩赐 bestow 给我们；“祂已经赐给我们永生；”然后其次是，“这永生是在祂儿子里面。”</w:t>
      </w:r>
    </w:p>
    <w:p w14:paraId="35EF7BD6">
      <w:pPr>
        <w:pStyle w:val="4"/>
        <w:spacing w:before="272" w:line="254" w:lineRule="auto"/>
        <w:ind w:right="100"/>
        <w:rPr>
          <w:rFonts w:hint="eastAsia"/>
        </w:rPr>
      </w:pPr>
    </w:p>
    <w:p w14:paraId="0E16D1D1">
      <w:pPr>
        <w:pStyle w:val="4"/>
        <w:spacing w:before="272" w:line="254" w:lineRule="auto"/>
        <w:ind w:right="100"/>
        <w:rPr>
          <w:rFonts w:hint="eastAsia"/>
        </w:rPr>
      </w:pPr>
      <w:r>
        <w:rPr>
          <w:rFonts w:hint="eastAsia"/>
        </w:rPr>
        <w:t>He gives us therefore this eternal life when he gives us his Son.</w:t>
      </w:r>
    </w:p>
    <w:p w14:paraId="5727F3DE">
      <w:pPr>
        <w:pStyle w:val="4"/>
        <w:spacing w:before="272" w:line="254" w:lineRule="auto"/>
        <w:ind w:right="100"/>
        <w:rPr>
          <w:rFonts w:hint="eastAsia"/>
        </w:rPr>
      </w:pPr>
      <w:r>
        <w:rPr>
          <w:rFonts w:hint="eastAsia"/>
        </w:rPr>
        <w:t>因此，当祂将祂的儿子赐给我们时，祂就将这永生赐给我们。</w:t>
      </w:r>
    </w:p>
    <w:p w14:paraId="67FF6D0A">
      <w:pPr>
        <w:pStyle w:val="4"/>
        <w:spacing w:before="272" w:line="254" w:lineRule="auto"/>
        <w:ind w:right="100"/>
        <w:rPr>
          <w:rFonts w:hint="eastAsia"/>
        </w:rPr>
      </w:pPr>
    </w:p>
    <w:p w14:paraId="17C0A5F5">
      <w:pPr>
        <w:pStyle w:val="4"/>
        <w:spacing w:before="272" w:line="254" w:lineRule="auto"/>
        <w:ind w:right="100"/>
        <w:rPr>
          <w:rFonts w:hint="eastAsia"/>
        </w:rPr>
      </w:pPr>
      <w:r>
        <w:rPr>
          <w:rFonts w:hint="eastAsia"/>
        </w:rPr>
        <w:t>Consider in what sense and manner this eternal life is in his Son.</w:t>
      </w:r>
    </w:p>
    <w:p w14:paraId="46C7D2B6">
      <w:pPr>
        <w:pStyle w:val="4"/>
        <w:spacing w:before="272" w:line="254" w:lineRule="auto"/>
        <w:ind w:right="100"/>
        <w:rPr>
          <w:rFonts w:hint="eastAsia"/>
        </w:rPr>
      </w:pPr>
      <w:r>
        <w:rPr>
          <w:rFonts w:hint="eastAsia"/>
        </w:rPr>
        <w:t>思考这永生在何种意义和方式上是在祂儿子里面。</w:t>
      </w:r>
    </w:p>
    <w:p w14:paraId="7F485FFA">
      <w:pPr>
        <w:pStyle w:val="4"/>
        <w:spacing w:before="272" w:line="254" w:lineRule="auto"/>
        <w:ind w:right="100"/>
        <w:rPr>
          <w:rFonts w:hint="eastAsia"/>
        </w:rPr>
      </w:pPr>
    </w:p>
    <w:p w14:paraId="2ED214F3">
      <w:pPr>
        <w:pStyle w:val="4"/>
        <w:spacing w:before="272" w:line="254" w:lineRule="auto"/>
        <w:ind w:right="100"/>
        <w:rPr>
          <w:rFonts w:hint="eastAsia"/>
        </w:rPr>
      </w:pPr>
      <w:r>
        <w:rPr>
          <w:rFonts w:hint="eastAsia"/>
        </w:rPr>
        <w:t>It is in him, as being possessed by him as his own; he has it in himself.</w:t>
      </w:r>
    </w:p>
    <w:p w14:paraId="1184E4B9">
      <w:pPr>
        <w:pStyle w:val="4"/>
        <w:spacing w:before="272" w:line="254" w:lineRule="auto"/>
        <w:ind w:right="100"/>
        <w:rPr>
          <w:rFonts w:hint="eastAsia"/>
        </w:rPr>
      </w:pPr>
      <w:r>
        <w:rPr>
          <w:rFonts w:hint="eastAsia"/>
        </w:rPr>
        <w:t>它在祂里面，是作为祂自己所拥有的；祂在自己里面拥有它。</w:t>
      </w:r>
    </w:p>
    <w:p w14:paraId="6C5A6521">
      <w:pPr>
        <w:pStyle w:val="4"/>
        <w:spacing w:before="272" w:line="254" w:lineRule="auto"/>
        <w:ind w:right="100"/>
        <w:rPr>
          <w:rFonts w:hint="eastAsia"/>
        </w:rPr>
      </w:pPr>
    </w:p>
    <w:p w14:paraId="3FCE8704">
      <w:pPr>
        <w:pStyle w:val="4"/>
        <w:spacing w:before="272" w:line="254" w:lineRule="auto"/>
        <w:ind w:right="100"/>
        <w:rPr>
          <w:rFonts w:hint="eastAsia"/>
        </w:rPr>
      </w:pPr>
      <w:r>
        <w:rPr>
          <w:rFonts w:hint="eastAsia"/>
        </w:rPr>
        <w:t>In his incarnate state he has it thus; not as God only, but as man also, as "Jesus Christ come in the flesh."</w:t>
      </w:r>
    </w:p>
    <w:p w14:paraId="54901419">
      <w:pPr>
        <w:pStyle w:val="4"/>
        <w:spacing w:before="272" w:line="254" w:lineRule="auto"/>
        <w:ind w:right="100"/>
        <w:rPr>
          <w:rFonts w:hint="eastAsia"/>
        </w:rPr>
      </w:pPr>
      <w:r>
        <w:rPr>
          <w:rFonts w:hint="eastAsia"/>
        </w:rPr>
        <w:t>在祂道成肉身的状态中，祂如此拥有它；不仅作为神，也作为人，作为“道成肉身的耶稣基督”。</w:t>
      </w:r>
    </w:p>
    <w:p w14:paraId="30B6AB1F">
      <w:pPr>
        <w:pStyle w:val="4"/>
        <w:spacing w:before="272" w:line="254" w:lineRule="auto"/>
        <w:ind w:right="100"/>
        <w:rPr>
          <w:rFonts w:hint="eastAsia"/>
        </w:rPr>
      </w:pPr>
    </w:p>
    <w:p w14:paraId="448CC28F">
      <w:pPr>
        <w:pStyle w:val="4"/>
        <w:spacing w:before="272" w:line="254" w:lineRule="auto"/>
        <w:ind w:right="100"/>
        <w:rPr>
          <w:rFonts w:hint="eastAsia"/>
        </w:rPr>
      </w:pPr>
      <w:r>
        <w:rPr>
          <w:rFonts w:hint="eastAsia"/>
        </w:rPr>
        <w:t>Let us hear his own words: "As the Father hath life in himself, so hath he given to the Son to have life in himself" (John 5:26).</w:t>
      </w:r>
    </w:p>
    <w:p w14:paraId="70E6D347">
      <w:pPr>
        <w:pStyle w:val="4"/>
        <w:spacing w:before="272" w:line="254" w:lineRule="auto"/>
        <w:ind w:right="100"/>
        <w:rPr>
          <w:rFonts w:hint="eastAsia"/>
        </w:rPr>
      </w:pPr>
      <w:r>
        <w:rPr>
          <w:rFonts w:hint="eastAsia"/>
        </w:rPr>
        <w:t>让我们听听祂自己的话：“父怎样在自己有生命，就赐给祂儿子也照样在自己有生命”（约翰福音 5:26）。</w:t>
      </w:r>
    </w:p>
    <w:p w14:paraId="5C088DAD">
      <w:pPr>
        <w:pStyle w:val="4"/>
        <w:spacing w:before="272" w:line="254" w:lineRule="auto"/>
        <w:ind w:right="100"/>
        <w:rPr>
          <w:rFonts w:hint="eastAsia"/>
        </w:rPr>
      </w:pPr>
    </w:p>
    <w:p w14:paraId="23308DD5">
      <w:pPr>
        <w:pStyle w:val="4"/>
        <w:spacing w:before="272" w:line="254" w:lineRule="auto"/>
        <w:ind w:right="100"/>
        <w:rPr>
          <w:rFonts w:hint="eastAsia"/>
        </w:rPr>
      </w:pPr>
      <w:r>
        <w:rPr>
          <w:rFonts w:hint="eastAsia"/>
        </w:rPr>
        <w:t>That cannot surely be the life which, as the Son of God, he has from everlasting.</w:t>
      </w:r>
    </w:p>
    <w:p w14:paraId="46CEC62D">
      <w:pPr>
        <w:pStyle w:val="4"/>
        <w:spacing w:before="272" w:line="254" w:lineRule="auto"/>
        <w:ind w:right="100"/>
        <w:rPr>
          <w:rFonts w:hint="eastAsia"/>
        </w:rPr>
      </w:pPr>
      <w:r>
        <w:rPr>
          <w:rFonts w:hint="eastAsia"/>
        </w:rPr>
        <w:t>那肯定不是祂作为神的儿子从亘古就拥有的生命。</w:t>
      </w:r>
    </w:p>
    <w:p w14:paraId="3B6D899A">
      <w:pPr>
        <w:pStyle w:val="4"/>
        <w:spacing w:before="272" w:line="254" w:lineRule="auto"/>
        <w:ind w:right="100"/>
        <w:rPr>
          <w:rFonts w:hint="eastAsia"/>
        </w:rPr>
      </w:pPr>
    </w:p>
    <w:p w14:paraId="68961D06">
      <w:pPr>
        <w:pStyle w:val="4"/>
        <w:spacing w:before="272" w:line="254" w:lineRule="auto"/>
        <w:ind w:right="100"/>
        <w:rPr>
          <w:rFonts w:hint="eastAsia"/>
        </w:rPr>
      </w:pPr>
      <w:r>
        <w:rPr>
          <w:rFonts w:hint="eastAsia"/>
        </w:rPr>
        <w:t>It must be life belonging to him as man; life of which his human nature, as well as his divine nature, is capable.</w:t>
      </w:r>
    </w:p>
    <w:p w14:paraId="21164E09">
      <w:pPr>
        <w:pStyle w:val="4"/>
        <w:spacing w:before="272" w:line="254" w:lineRule="auto"/>
        <w:ind w:right="100"/>
        <w:rPr>
          <w:rFonts w:hint="eastAsia"/>
        </w:rPr>
      </w:pPr>
      <w:r>
        <w:rPr>
          <w:rFonts w:hint="eastAsia"/>
        </w:rPr>
        <w:t>这必定是属于祂作为人的生命；是祂的人性以及祂的神性都能够拥有的生命。</w:t>
      </w:r>
    </w:p>
    <w:p w14:paraId="57352B8A">
      <w:pPr>
        <w:pStyle w:val="4"/>
        <w:spacing w:before="272" w:line="254" w:lineRule="auto"/>
        <w:ind w:right="100"/>
        <w:rPr>
          <w:rFonts w:hint="eastAsia"/>
        </w:rPr>
      </w:pPr>
    </w:p>
    <w:p w14:paraId="2F8DD1BD">
      <w:pPr>
        <w:pStyle w:val="4"/>
        <w:spacing w:before="272" w:line="254" w:lineRule="auto"/>
        <w:ind w:right="100"/>
        <w:rPr>
          <w:rFonts w:hint="eastAsia"/>
        </w:rPr>
      </w:pPr>
      <w:r>
        <w:rPr>
          <w:rFonts w:hint="eastAsia"/>
        </w:rPr>
        <w:t>And yet it is strangely identified with the Father's own life.</w:t>
      </w:r>
    </w:p>
    <w:p w14:paraId="317D3767">
      <w:pPr>
        <w:pStyle w:val="4"/>
        <w:spacing w:before="272" w:line="254" w:lineRule="auto"/>
        <w:ind w:right="100"/>
        <w:rPr>
          <w:rFonts w:hint="eastAsia"/>
        </w:rPr>
      </w:pPr>
      <w:r>
        <w:rPr>
          <w:rFonts w:hint="eastAsia"/>
        </w:rPr>
        <w:t>然而，它却奇妙地与父自己的生命等同起来。</w:t>
      </w:r>
    </w:p>
    <w:p w14:paraId="71823553">
      <w:pPr>
        <w:pStyle w:val="4"/>
        <w:spacing w:before="272" w:line="254" w:lineRule="auto"/>
        <w:ind w:right="100"/>
        <w:rPr>
          <w:rFonts w:hint="eastAsia"/>
        </w:rPr>
      </w:pPr>
    </w:p>
    <w:p w14:paraId="60972D79">
      <w:pPr>
        <w:pStyle w:val="4"/>
        <w:spacing w:before="272" w:line="254" w:lineRule="auto"/>
        <w:ind w:right="100"/>
        <w:rPr>
          <w:rFonts w:hint="eastAsia"/>
        </w:rPr>
      </w:pPr>
      <w:r>
        <w:rPr>
          <w:rFonts w:hint="eastAsia"/>
        </w:rPr>
        <w:t>It is connected with it and compared to it.</w:t>
      </w:r>
    </w:p>
    <w:p w14:paraId="0781B4AC">
      <w:pPr>
        <w:pStyle w:val="4"/>
        <w:spacing w:before="272" w:line="254" w:lineRule="auto"/>
        <w:ind w:right="100"/>
        <w:rPr>
          <w:rFonts w:hint="eastAsia"/>
        </w:rPr>
      </w:pPr>
      <w:r>
        <w:rPr>
          <w:rFonts w:hint="eastAsia"/>
        </w:rPr>
        <w:t>它与它相连，并与它相比。</w:t>
      </w:r>
    </w:p>
    <w:p w14:paraId="0141D630">
      <w:pPr>
        <w:pStyle w:val="4"/>
        <w:spacing w:before="272" w:line="254" w:lineRule="auto"/>
        <w:ind w:right="100"/>
        <w:rPr>
          <w:rFonts w:hint="eastAsia"/>
        </w:rPr>
      </w:pPr>
    </w:p>
    <w:p w14:paraId="5909B975">
      <w:pPr>
        <w:pStyle w:val="4"/>
        <w:spacing w:before="272" w:line="254" w:lineRule="auto"/>
        <w:ind w:right="100"/>
        <w:rPr>
          <w:rFonts w:hint="eastAsia"/>
        </w:rPr>
      </w:pPr>
      <w:r>
        <w:rPr>
          <w:rFonts w:hint="eastAsia"/>
        </w:rPr>
        <w:t>And it is connected with it and compared to it, in respect of what might be thought to be the highest and most peculiar property of the everlasting God, his incommunicable attribute of self-existence.</w:t>
      </w:r>
    </w:p>
    <w:p w14:paraId="36078523">
      <w:pPr>
        <w:pStyle w:val="4"/>
        <w:spacing w:before="272" w:line="254" w:lineRule="auto"/>
        <w:ind w:right="100"/>
        <w:rPr>
          <w:rFonts w:hint="eastAsia"/>
        </w:rPr>
      </w:pPr>
      <w:r>
        <w:rPr>
          <w:rFonts w:hint="eastAsia"/>
        </w:rPr>
        <w:t>并且它与它相连，并与它相比，就那可能被认为是永恒神最高和最独特属性，即祂不可传递的自存属性而言。</w:t>
      </w:r>
    </w:p>
    <w:p w14:paraId="6C608EAD">
      <w:pPr>
        <w:pStyle w:val="4"/>
        <w:spacing w:before="272" w:line="254" w:lineRule="auto"/>
        <w:ind w:right="100"/>
        <w:rPr>
          <w:rFonts w:hint="eastAsia"/>
        </w:rPr>
      </w:pPr>
    </w:p>
    <w:p w14:paraId="2D586BF2">
      <w:pPr>
        <w:pStyle w:val="4"/>
        <w:spacing w:before="272" w:line="254" w:lineRule="auto"/>
        <w:ind w:right="100"/>
        <w:rPr>
          <w:rFonts w:hint="eastAsia"/>
        </w:rPr>
      </w:pPr>
      <w:r>
        <w:rPr>
          <w:rFonts w:hint="eastAsia"/>
        </w:rPr>
        <w:t>What can this mean?</w:t>
      </w:r>
    </w:p>
    <w:p w14:paraId="16E228CA">
      <w:pPr>
        <w:pStyle w:val="4"/>
        <w:spacing w:before="272" w:line="254" w:lineRule="auto"/>
        <w:ind w:right="100"/>
        <w:rPr>
          <w:rFonts w:hint="eastAsia"/>
        </w:rPr>
      </w:pPr>
      <w:r>
        <w:rPr>
          <w:rFonts w:hint="eastAsia"/>
        </w:rPr>
        <w:t>这是什么意思呢？</w:t>
      </w:r>
    </w:p>
    <w:p w14:paraId="6B313699">
      <w:pPr>
        <w:pStyle w:val="4"/>
        <w:spacing w:before="272" w:line="254" w:lineRule="auto"/>
        <w:ind w:right="100"/>
        <w:rPr>
          <w:rFonts w:hint="eastAsia"/>
        </w:rPr>
      </w:pPr>
    </w:p>
    <w:p w14:paraId="58E29E45">
      <w:pPr>
        <w:pStyle w:val="4"/>
        <w:spacing w:before="272" w:line="254" w:lineRule="auto"/>
        <w:ind w:right="100"/>
        <w:rPr>
          <w:rFonts w:hint="eastAsia"/>
        </w:rPr>
      </w:pPr>
      <w:r>
        <w:rPr>
          <w:rFonts w:hint="eastAsia"/>
        </w:rPr>
        <w:t>Is it really self-existence that our Lord claims for himself as "the man Christ Jesus," for his manhood as well as his Godhead?</w:t>
      </w:r>
    </w:p>
    <w:p w14:paraId="49E1583A">
      <w:pPr>
        <w:pStyle w:val="4"/>
        <w:spacing w:before="272" w:line="254" w:lineRule="auto"/>
        <w:ind w:right="100"/>
        <w:rPr>
          <w:rFonts w:hint="eastAsia"/>
        </w:rPr>
      </w:pPr>
      <w:r>
        <w:rPr>
          <w:rFonts w:hint="eastAsia"/>
        </w:rPr>
        <w:t>我们的主作为“人基督耶稣”，为祂的人性以及祂的神性所宣称的，真的是自存吗？</w:t>
      </w:r>
    </w:p>
    <w:p w14:paraId="3EAF0DBF">
      <w:pPr>
        <w:pStyle w:val="4"/>
        <w:spacing w:before="272" w:line="254" w:lineRule="auto"/>
        <w:ind w:right="100"/>
        <w:rPr>
          <w:rFonts w:hint="eastAsia"/>
        </w:rPr>
      </w:pPr>
    </w:p>
    <w:p w14:paraId="4F00D33E">
      <w:pPr>
        <w:pStyle w:val="4"/>
        <w:spacing w:before="272" w:line="254" w:lineRule="auto"/>
        <w:ind w:right="100"/>
        <w:rPr>
          <w:rFonts w:hint="eastAsia"/>
        </w:rPr>
      </w:pPr>
      <w:r>
        <w:rPr>
          <w:rFonts w:hint="eastAsia"/>
        </w:rPr>
        <w:t>That can scarcely be his meaning; for he speaks of this life as derived.</w:t>
      </w:r>
    </w:p>
    <w:p w14:paraId="3F80B411">
      <w:pPr>
        <w:pStyle w:val="4"/>
        <w:spacing w:before="272" w:line="254" w:lineRule="auto"/>
        <w:ind w:right="100"/>
        <w:rPr>
          <w:rFonts w:hint="eastAsia"/>
        </w:rPr>
      </w:pPr>
      <w:r>
        <w:rPr>
          <w:rFonts w:hint="eastAsia"/>
        </w:rPr>
        <w:t>那不大可能是祂的意思；因为祂说这生命是派生而来的。</w:t>
      </w:r>
    </w:p>
    <w:p w14:paraId="23CB228B">
      <w:pPr>
        <w:pStyle w:val="4"/>
        <w:spacing w:before="272" w:line="254" w:lineRule="auto"/>
        <w:ind w:right="100"/>
        <w:rPr>
          <w:rFonts w:hint="eastAsia"/>
        </w:rPr>
      </w:pPr>
    </w:p>
    <w:p w14:paraId="46F08DC4">
      <w:pPr>
        <w:pStyle w:val="4"/>
        <w:spacing w:before="272" w:line="254" w:lineRule="auto"/>
        <w:ind w:right="100"/>
        <w:rPr>
          <w:rFonts w:hint="eastAsia"/>
        </w:rPr>
      </w:pPr>
      <w:r>
        <w:rPr>
          <w:rFonts w:hint="eastAsia"/>
        </w:rPr>
        <w:t>It is not his originally, like the life which he has with the Father and the Holy Ghost from everlasting to everlasting.</w:t>
      </w:r>
    </w:p>
    <w:p w14:paraId="65477BB7">
      <w:pPr>
        <w:pStyle w:val="4"/>
        <w:spacing w:before="272" w:line="254" w:lineRule="auto"/>
        <w:ind w:right="100"/>
        <w:rPr>
          <w:rFonts w:hint="eastAsia"/>
        </w:rPr>
      </w:pPr>
      <w:r>
        <w:rPr>
          <w:rFonts w:hint="eastAsia"/>
        </w:rPr>
        <w:t>它并非祂原来就有的，不像祂从亘古到永远与父和圣灵一同拥有的生命。</w:t>
      </w:r>
    </w:p>
    <w:p w14:paraId="18F0FCAA">
      <w:pPr>
        <w:pStyle w:val="4"/>
        <w:spacing w:before="272" w:line="254" w:lineRule="auto"/>
        <w:ind w:right="100"/>
        <w:rPr>
          <w:rFonts w:hint="eastAsia"/>
        </w:rPr>
      </w:pPr>
    </w:p>
    <w:p w14:paraId="3DF2F589">
      <w:pPr>
        <w:pStyle w:val="4"/>
        <w:spacing w:before="272" w:line="254" w:lineRule="auto"/>
        <w:ind w:right="100"/>
        <w:rPr>
          <w:rFonts w:hint="eastAsia"/>
        </w:rPr>
      </w:pPr>
      <w:r>
        <w:rPr>
          <w:rFonts w:hint="eastAsia"/>
        </w:rPr>
        <w:t>It is his by the Father's gift. It is life having necessarily, in that view, a</w:t>
      </w:r>
    </w:p>
    <w:p w14:paraId="09AE43C1">
      <w:pPr>
        <w:pStyle w:val="4"/>
        <w:spacing w:before="272" w:line="254" w:lineRule="auto"/>
        <w:ind w:right="100"/>
        <w:rPr>
          <w:rFonts w:hint="eastAsia"/>
        </w:rPr>
      </w:pPr>
      <w:r>
        <w:rPr>
          <w:rFonts w:hint="eastAsia"/>
        </w:rPr>
        <w:t>这是父所赐给祂的。从这个角度看，这生命必然有一个</w:t>
      </w:r>
    </w:p>
    <w:p w14:paraId="5844DE5C">
      <w:pPr>
        <w:pStyle w:val="4"/>
        <w:spacing w:before="272" w:line="254" w:lineRule="auto"/>
        <w:ind w:right="100"/>
        <w:rPr>
          <w:rFonts w:hint="eastAsia"/>
        </w:rPr>
      </w:pPr>
    </w:p>
    <w:p w14:paraId="7BA5DCDA">
      <w:pPr>
        <w:pStyle w:val="4"/>
        <w:spacing w:before="272" w:line="254" w:lineRule="auto"/>
        <w:ind w:right="100"/>
        <w:rPr>
          <w:rFonts w:hint="eastAsia"/>
        </w:rPr>
      </w:pPr>
      <w:r>
        <w:rPr>
          <w:rFonts w:hint="eastAsia"/>
        </w:rPr>
        <w:t>beginning, though it may know no end.</w:t>
      </w:r>
    </w:p>
    <w:p w14:paraId="0D2C4717">
      <w:pPr>
        <w:pStyle w:val="4"/>
        <w:spacing w:before="272" w:line="254" w:lineRule="auto"/>
        <w:ind w:right="100"/>
        <w:rPr>
          <w:rFonts w:hint="eastAsia"/>
        </w:rPr>
      </w:pPr>
      <w:r>
        <w:rPr>
          <w:rFonts w:hint="eastAsia"/>
        </w:rPr>
        <w:t>开始，尽管它可能没有结束。</w:t>
      </w:r>
    </w:p>
    <w:p w14:paraId="5086BEEA">
      <w:pPr>
        <w:pStyle w:val="4"/>
        <w:spacing w:before="272" w:line="254" w:lineRule="auto"/>
        <w:ind w:right="100"/>
        <w:rPr>
          <w:rFonts w:hint="eastAsia"/>
        </w:rPr>
      </w:pPr>
    </w:p>
    <w:p w14:paraId="06EF78DF">
      <w:pPr>
        <w:pStyle w:val="4"/>
        <w:spacing w:before="272" w:line="254" w:lineRule="auto"/>
        <w:ind w:right="100"/>
        <w:rPr>
          <w:rFonts w:hint="eastAsia"/>
        </w:rPr>
      </w:pPr>
      <w:r>
        <w:rPr>
          <w:rFonts w:hint="eastAsia"/>
        </w:rPr>
        <w:t>It is not therefore self- existence; it cannot be.</w:t>
      </w:r>
    </w:p>
    <w:p w14:paraId="261B4A54">
      <w:pPr>
        <w:pStyle w:val="4"/>
        <w:spacing w:before="272" w:line="254" w:lineRule="auto"/>
        <w:ind w:right="100"/>
        <w:rPr>
          <w:rFonts w:hint="eastAsia"/>
        </w:rPr>
      </w:pPr>
      <w:r>
        <w:rPr>
          <w:rFonts w:hint="eastAsia"/>
        </w:rPr>
        <w:t>因此，它不是自存的；它不可能是。</w:t>
      </w:r>
    </w:p>
    <w:p w14:paraId="5251CC4D">
      <w:pPr>
        <w:pStyle w:val="4"/>
        <w:spacing w:before="272" w:line="254" w:lineRule="auto"/>
        <w:ind w:right="100"/>
        <w:rPr>
          <w:rFonts w:hint="eastAsia"/>
        </w:rPr>
      </w:pPr>
    </w:p>
    <w:p w14:paraId="478EBE0D">
      <w:pPr>
        <w:pStyle w:val="4"/>
        <w:spacing w:before="272" w:line="254" w:lineRule="auto"/>
        <w:ind w:right="100"/>
        <w:rPr>
          <w:rFonts w:hint="eastAsia"/>
        </w:rPr>
      </w:pPr>
      <w:r>
        <w:rPr>
          <w:rFonts w:hint="eastAsia"/>
        </w:rPr>
        <w:t>And yet it must be something not quite unlike that manner of life which self-existence implies, and not far from being akin to it.</w:t>
      </w:r>
    </w:p>
    <w:p w14:paraId="153C00EC">
      <w:pPr>
        <w:pStyle w:val="4"/>
        <w:spacing w:before="272" w:line="254" w:lineRule="auto"/>
        <w:ind w:right="100"/>
        <w:rPr>
          <w:rFonts w:hint="eastAsia"/>
        </w:rPr>
      </w:pPr>
      <w:r>
        <w:rPr>
          <w:rFonts w:hint="eastAsia"/>
        </w:rPr>
        <w:t>然而，它必定与自存所蕴含的那种生命方式不完全相同，但也不远于类似。</w:t>
      </w:r>
    </w:p>
    <w:p w14:paraId="54D5C8FF">
      <w:pPr>
        <w:pStyle w:val="4"/>
        <w:spacing w:before="272" w:line="254" w:lineRule="auto"/>
        <w:ind w:right="100"/>
        <w:rPr>
          <w:rFonts w:hint="eastAsia"/>
        </w:rPr>
      </w:pPr>
    </w:p>
    <w:p w14:paraId="096133C4">
      <w:pPr>
        <w:pStyle w:val="4"/>
        <w:spacing w:before="272" w:line="254" w:lineRule="auto"/>
        <w:ind w:right="100"/>
        <w:rPr>
          <w:rFonts w:hint="eastAsia"/>
        </w:rPr>
      </w:pPr>
      <w:r>
        <w:rPr>
          <w:rFonts w:hint="eastAsia"/>
        </w:rPr>
        <w:t>For the statement respecting the Father himself, that he hath "life in himself," may have reference here, not to the abstract nature of his life as being underived and self-subsistent, but rather to the manner of its exercise.</w:t>
      </w:r>
    </w:p>
    <w:p w14:paraId="61592541">
      <w:pPr>
        <w:pStyle w:val="4"/>
        <w:spacing w:before="272" w:line="254" w:lineRule="auto"/>
        <w:ind w:right="100"/>
        <w:rPr>
          <w:rFonts w:hint="eastAsia"/>
        </w:rPr>
      </w:pPr>
      <w:r>
        <w:rPr>
          <w:rFonts w:hint="eastAsia"/>
        </w:rPr>
        <w:t>因为关于父自己“在自己有生命”的陈述，在这里可能不是指祂生命的抽象本质，即非派生的和自存的，而是指其运用的方式。</w:t>
      </w:r>
    </w:p>
    <w:p w14:paraId="2C93E997">
      <w:pPr>
        <w:pStyle w:val="4"/>
        <w:spacing w:before="272" w:line="254" w:lineRule="auto"/>
        <w:ind w:right="100"/>
        <w:rPr>
          <w:rFonts w:hint="eastAsia"/>
        </w:rPr>
      </w:pPr>
    </w:p>
    <w:p w14:paraId="352C926F">
      <w:pPr>
        <w:pStyle w:val="4"/>
        <w:spacing w:before="272" w:line="254" w:lineRule="auto"/>
        <w:ind w:right="100"/>
        <w:rPr>
          <w:rFonts w:hint="eastAsia"/>
        </w:rPr>
      </w:pPr>
      <w:r>
        <w:rPr>
          <w:rFonts w:hint="eastAsia"/>
        </w:rPr>
        <w:t>The Father lives, not simply as existing; but as existing ever consciously and actively, realising and enjoying existence, if one may dare to say so; thinking, feeling, doing.</w:t>
      </w:r>
    </w:p>
    <w:p w14:paraId="369CF6CE">
      <w:pPr>
        <w:pStyle w:val="4"/>
        <w:spacing w:before="272" w:line="254" w:lineRule="auto"/>
        <w:ind w:right="100"/>
        <w:rPr>
          <w:rFonts w:hint="eastAsia"/>
        </w:rPr>
      </w:pPr>
      <w:r>
        <w:rPr>
          <w:rFonts w:hint="eastAsia"/>
        </w:rPr>
        <w:t>父活着，不仅仅是作为存在而活着；而是作为永远有意识、有活力地存在着，实现并享受着存在，如果可以斗胆这么说的话；思想、感受、行动。</w:t>
      </w:r>
    </w:p>
    <w:p w14:paraId="42BD56C6">
      <w:pPr>
        <w:pStyle w:val="4"/>
        <w:spacing w:before="272" w:line="254" w:lineRule="auto"/>
        <w:ind w:right="100"/>
        <w:rPr>
          <w:rFonts w:hint="eastAsia"/>
        </w:rPr>
      </w:pPr>
    </w:p>
    <w:p w14:paraId="1AAB87C3">
      <w:pPr>
        <w:pStyle w:val="4"/>
        <w:spacing w:before="272" w:line="254" w:lineRule="auto"/>
        <w:ind w:right="100"/>
        <w:rPr>
          <w:rFonts w:hint="eastAsia"/>
        </w:rPr>
      </w:pPr>
      <w:r>
        <w:rPr>
          <w:rFonts w:hint="eastAsia"/>
        </w:rPr>
        <w:t>His life is thought, feeling, action.</w:t>
      </w:r>
    </w:p>
    <w:p w14:paraId="07597CD7">
      <w:pPr>
        <w:pStyle w:val="4"/>
        <w:spacing w:before="272" w:line="254" w:lineRule="auto"/>
        <w:ind w:right="100"/>
        <w:rPr>
          <w:rFonts w:hint="eastAsia"/>
        </w:rPr>
      </w:pPr>
      <w:r>
        <w:rPr>
          <w:rFonts w:hint="eastAsia"/>
        </w:rPr>
        <w:t>祂的生命是思想、情感、行动。</w:t>
      </w:r>
    </w:p>
    <w:p w14:paraId="69184D65">
      <w:pPr>
        <w:pStyle w:val="4"/>
        <w:spacing w:before="272" w:line="254" w:lineRule="auto"/>
        <w:ind w:right="100"/>
        <w:rPr>
          <w:rFonts w:hint="eastAsia"/>
        </w:rPr>
      </w:pPr>
    </w:p>
    <w:p w14:paraId="5A7E72FF">
      <w:pPr>
        <w:pStyle w:val="4"/>
        <w:spacing w:before="272" w:line="254" w:lineRule="auto"/>
        <w:ind w:right="100"/>
        <w:rPr>
          <w:rFonts w:hint="eastAsia"/>
        </w:rPr>
      </w:pPr>
      <w:r>
        <w:rPr>
          <w:rFonts w:hint="eastAsia"/>
        </w:rPr>
        <w:t>And what, under that aspect of it, must be held to be one chief characteristic of his life?</w:t>
      </w:r>
    </w:p>
    <w:p w14:paraId="057FD2EB">
      <w:pPr>
        <w:pStyle w:val="4"/>
        <w:spacing w:before="272" w:line="254" w:lineRule="auto"/>
        <w:ind w:right="100"/>
        <w:rPr>
          <w:rFonts w:hint="eastAsia"/>
        </w:rPr>
      </w:pPr>
      <w:r>
        <w:rPr>
          <w:rFonts w:hint="eastAsia"/>
        </w:rPr>
        <w:t>那么，从这个方面来看，祂生命的一个主要特征必须是什么呢？</w:t>
      </w:r>
    </w:p>
    <w:p w14:paraId="296D930E">
      <w:pPr>
        <w:pStyle w:val="4"/>
        <w:spacing w:before="272" w:line="254" w:lineRule="auto"/>
        <w:ind w:right="100"/>
        <w:rPr>
          <w:rFonts w:hint="eastAsia"/>
        </w:rPr>
      </w:pPr>
    </w:p>
    <w:p w14:paraId="66B50DE0">
      <w:pPr>
        <w:pStyle w:val="4"/>
        <w:spacing w:before="272" w:line="254" w:lineRule="auto"/>
        <w:ind w:right="100"/>
        <w:rPr>
          <w:rFonts w:hint="eastAsia"/>
        </w:rPr>
      </w:pPr>
      <w:r>
        <w:rPr>
          <w:rFonts w:hint="eastAsia"/>
        </w:rPr>
        <w:t>What but this, that he does not adapt himself to things without, or draw from things without the grounds and reasons of his procedure; of his thinking, feeling, acting, in any case or instance, thus and not otherwise; that these are always found within his own holy mind and heart; that so he "has his life in himself?"</w:t>
      </w:r>
    </w:p>
    <w:p w14:paraId="3697F715">
      <w:pPr>
        <w:pStyle w:val="4"/>
        <w:spacing w:before="272" w:line="254" w:lineRule="auto"/>
        <w:ind w:right="100"/>
        <w:rPr>
          <w:rFonts w:hint="eastAsia"/>
        </w:rPr>
      </w:pPr>
      <w:r>
        <w:rPr>
          <w:rFonts w:hint="eastAsia"/>
        </w:rPr>
        <w:t>除了这个，还有什么呢？祂不使自己适应外在事物，也不从外在事物中获取祂行事——在任何情况下，如此而非那样地思考、感受、行动——的根据和理由；这些根据和理由总是存在于祂自己圣洁的心思意念中；因此祂“在自己里面有生命”吗？</w:t>
      </w:r>
    </w:p>
    <w:p w14:paraId="04BA9669">
      <w:pPr>
        <w:pStyle w:val="4"/>
        <w:spacing w:before="272" w:line="254" w:lineRule="auto"/>
        <w:ind w:right="100"/>
        <w:rPr>
          <w:rFonts w:hint="eastAsia"/>
        </w:rPr>
      </w:pPr>
    </w:p>
    <w:p w14:paraId="113BB5DF">
      <w:pPr>
        <w:pStyle w:val="4"/>
        <w:spacing w:before="272" w:line="254" w:lineRule="auto"/>
        <w:ind w:right="100"/>
        <w:rPr>
          <w:rFonts w:hint="eastAsia"/>
        </w:rPr>
      </w:pPr>
      <w:r>
        <w:rPr>
          <w:rFonts w:hint="eastAsia"/>
        </w:rPr>
        <w:t>Is not that, in truth, the perfection of the Father's "eternal life?"</w:t>
      </w:r>
    </w:p>
    <w:p w14:paraId="231D1694">
      <w:pPr>
        <w:pStyle w:val="4"/>
        <w:spacing w:before="272" w:line="254" w:lineRule="auto"/>
        <w:ind w:right="100"/>
        <w:rPr>
          <w:rFonts w:hint="eastAsia"/>
        </w:rPr>
      </w:pPr>
      <w:r>
        <w:rPr>
          <w:rFonts w:hint="eastAsia"/>
        </w:rPr>
        <w:t>那岂不正是父“永恒生命”的完美吗？</w:t>
      </w:r>
    </w:p>
    <w:p w14:paraId="30BCB269">
      <w:pPr>
        <w:pStyle w:val="4"/>
        <w:spacing w:before="272" w:line="254" w:lineRule="auto"/>
        <w:ind w:right="100"/>
        <w:rPr>
          <w:rFonts w:hint="eastAsia"/>
        </w:rPr>
      </w:pPr>
    </w:p>
    <w:p w14:paraId="6F393C03">
      <w:pPr>
        <w:pStyle w:val="4"/>
        <w:spacing w:before="272" w:line="254" w:lineRule="auto"/>
        <w:ind w:right="100"/>
        <w:rPr>
          <w:rFonts w:hint="eastAsia"/>
        </w:rPr>
      </w:pPr>
      <w:r>
        <w:rPr>
          <w:rFonts w:hint="eastAsia"/>
        </w:rPr>
        <w:t>Is it not thus that it is essentially eternal?</w:t>
      </w:r>
    </w:p>
    <w:p w14:paraId="6B6A264A">
      <w:pPr>
        <w:pStyle w:val="4"/>
        <w:spacing w:before="272" w:line="254" w:lineRule="auto"/>
        <w:ind w:right="100"/>
        <w:rPr>
          <w:rFonts w:hint="eastAsia"/>
        </w:rPr>
      </w:pPr>
      <w:r>
        <w:rPr>
          <w:rFonts w:hint="eastAsia"/>
        </w:rPr>
        <w:t>难道不正是因此它本质上是永恒的吗？</w:t>
      </w:r>
    </w:p>
    <w:p w14:paraId="10DBABAB">
      <w:pPr>
        <w:pStyle w:val="4"/>
        <w:spacing w:before="272" w:line="254" w:lineRule="auto"/>
        <w:ind w:right="100"/>
        <w:rPr>
          <w:rFonts w:hint="eastAsia"/>
        </w:rPr>
      </w:pPr>
    </w:p>
    <w:p w14:paraId="3AC74AEC">
      <w:pPr>
        <w:pStyle w:val="4"/>
        <w:spacing w:before="272" w:line="254" w:lineRule="auto"/>
        <w:ind w:right="100"/>
        <w:rPr>
          <w:rFonts w:hint="eastAsia"/>
        </w:rPr>
      </w:pPr>
      <w:r>
        <w:rPr>
          <w:rFonts w:hint="eastAsia"/>
        </w:rPr>
        <w:t>It is not moved or moulded by what is seen and temporal.</w:t>
      </w:r>
    </w:p>
    <w:p w14:paraId="0C4D4C17">
      <w:pPr>
        <w:pStyle w:val="4"/>
        <w:spacing w:before="272" w:line="254" w:lineRule="auto"/>
        <w:ind w:right="100"/>
        <w:rPr>
          <w:rFonts w:hint="eastAsia"/>
        </w:rPr>
      </w:pPr>
      <w:r>
        <w:rPr>
          <w:rFonts w:hint="eastAsia"/>
        </w:rPr>
        <w:t>它不受眼见和暂时的事务所动摇或塑造。</w:t>
      </w:r>
    </w:p>
    <w:p w14:paraId="2990704A">
      <w:pPr>
        <w:pStyle w:val="4"/>
        <w:spacing w:before="272" w:line="254" w:lineRule="auto"/>
        <w:ind w:right="100"/>
        <w:rPr>
          <w:rFonts w:hint="eastAsia"/>
        </w:rPr>
      </w:pPr>
    </w:p>
    <w:p w14:paraId="615D60B6">
      <w:pPr>
        <w:pStyle w:val="4"/>
        <w:spacing w:before="272" w:line="254" w:lineRule="auto"/>
        <w:ind w:right="100"/>
        <w:rPr>
          <w:rFonts w:hint="eastAsia"/>
        </w:rPr>
      </w:pPr>
      <w:r>
        <w:rPr>
          <w:rFonts w:hint="eastAsia"/>
        </w:rPr>
        <w:t>It is determined by his own indwelling purpose, which is unseen and eternal.</w:t>
      </w:r>
    </w:p>
    <w:p w14:paraId="6FCF8602">
      <w:pPr>
        <w:pStyle w:val="4"/>
        <w:spacing w:before="272" w:line="254" w:lineRule="auto"/>
        <w:ind w:right="100"/>
        <w:rPr>
          <w:rFonts w:hint="eastAsia"/>
        </w:rPr>
      </w:pPr>
      <w:r>
        <w:rPr>
          <w:rFonts w:hint="eastAsia"/>
        </w:rPr>
        <w:t>它是由祂内在的旨意所决定的，这旨意是眼不能见且永恒的。</w:t>
      </w:r>
    </w:p>
    <w:p w14:paraId="16B16596">
      <w:pPr>
        <w:pStyle w:val="4"/>
        <w:spacing w:before="272" w:line="254" w:lineRule="auto"/>
        <w:ind w:right="100"/>
        <w:rPr>
          <w:rFonts w:hint="eastAsia"/>
        </w:rPr>
      </w:pPr>
    </w:p>
    <w:p w14:paraId="7E8F2F57">
      <w:pPr>
        <w:pStyle w:val="4"/>
        <w:spacing w:before="272" w:line="254" w:lineRule="auto"/>
        <w:ind w:right="100"/>
        <w:rPr>
          <w:rFonts w:hint="eastAsia"/>
        </w:rPr>
      </w:pPr>
      <w:r>
        <w:rPr>
          <w:rFonts w:hint="eastAsia"/>
        </w:rPr>
        <w:t>But, it may be asked, is any creature capable of a life like that?</w:t>
      </w:r>
    </w:p>
    <w:p w14:paraId="4EBBD362">
      <w:pPr>
        <w:pStyle w:val="4"/>
        <w:spacing w:before="272" w:line="254" w:lineRule="auto"/>
        <w:ind w:right="100"/>
        <w:rPr>
          <w:rFonts w:hint="eastAsia"/>
        </w:rPr>
      </w:pPr>
      <w:r>
        <w:rPr>
          <w:rFonts w:hint="eastAsia"/>
        </w:rPr>
        <w:t>但是，人们可能会问，有任何受造物能够过那样的生活吗？</w:t>
      </w:r>
    </w:p>
    <w:p w14:paraId="4122DD49">
      <w:pPr>
        <w:pStyle w:val="4"/>
        <w:spacing w:before="272" w:line="254" w:lineRule="auto"/>
        <w:ind w:right="100"/>
        <w:rPr>
          <w:rFonts w:hint="eastAsia"/>
        </w:rPr>
      </w:pPr>
    </w:p>
    <w:p w14:paraId="0E85E513">
      <w:pPr>
        <w:pStyle w:val="4"/>
        <w:spacing w:before="272" w:line="254" w:lineRule="auto"/>
        <w:ind w:right="100"/>
        <w:rPr>
          <w:rFonts w:hint="eastAsia"/>
        </w:rPr>
      </w:pPr>
      <w:r>
        <w:rPr>
          <w:rFonts w:hint="eastAsia"/>
        </w:rPr>
        <w:t>Can any creature, in that sense, have life in himself?</w:t>
      </w:r>
    </w:p>
    <w:p w14:paraId="68C02298">
      <w:pPr>
        <w:pStyle w:val="4"/>
        <w:spacing w:before="272" w:line="254" w:lineRule="auto"/>
        <w:ind w:right="100"/>
        <w:rPr>
          <w:rFonts w:hint="eastAsia"/>
        </w:rPr>
      </w:pPr>
      <w:r>
        <w:rPr>
          <w:rFonts w:hint="eastAsia"/>
        </w:rPr>
        <w:t>任何受造物，能在那样的意义上，在自己里面有生命吗？</w:t>
      </w:r>
    </w:p>
    <w:p w14:paraId="1C8A9AA1">
      <w:pPr>
        <w:pStyle w:val="4"/>
        <w:spacing w:before="272" w:line="254" w:lineRule="auto"/>
        <w:ind w:right="100"/>
        <w:rPr>
          <w:rFonts w:hint="eastAsia"/>
        </w:rPr>
      </w:pPr>
    </w:p>
    <w:p w14:paraId="5B788588">
      <w:pPr>
        <w:pStyle w:val="4"/>
        <w:spacing w:before="272" w:line="254" w:lineRule="auto"/>
        <w:ind w:right="100"/>
        <w:rPr>
          <w:rFonts w:hint="eastAsia"/>
        </w:rPr>
      </w:pPr>
      <w:r>
        <w:rPr>
          <w:rFonts w:hint="eastAsia"/>
        </w:rPr>
        <w:t>Not certainly as a creature living apart from the Creator, or separate from the Creator.</w:t>
      </w:r>
    </w:p>
    <w:p w14:paraId="025952EB">
      <w:pPr>
        <w:pStyle w:val="4"/>
        <w:spacing w:before="272" w:line="254" w:lineRule="auto"/>
        <w:ind w:right="100"/>
        <w:rPr>
          <w:rFonts w:hint="eastAsia"/>
        </w:rPr>
      </w:pPr>
      <w:r>
        <w:rPr>
          <w:rFonts w:hint="eastAsia"/>
        </w:rPr>
        <w:t>当然不是作为一个与造物主分离、或与造物主分开而活的受造物。</w:t>
      </w:r>
    </w:p>
    <w:p w14:paraId="5B85A52E">
      <w:pPr>
        <w:pStyle w:val="4"/>
        <w:spacing w:before="272" w:line="254" w:lineRule="auto"/>
        <w:ind w:right="100"/>
        <w:rPr>
          <w:rFonts w:hint="eastAsia"/>
        </w:rPr>
      </w:pPr>
    </w:p>
    <w:p w14:paraId="41AEDE04">
      <w:pPr>
        <w:pStyle w:val="4"/>
        <w:spacing w:before="272" w:line="254" w:lineRule="auto"/>
        <w:ind w:right="100"/>
        <w:rPr>
          <w:rFonts w:hint="eastAsia"/>
        </w:rPr>
      </w:pPr>
      <w:r>
        <w:rPr>
          <w:rFonts w:hint="eastAsia"/>
        </w:rPr>
        <w:t>Assuredly fallen man has no such life.</w:t>
      </w:r>
    </w:p>
    <w:p w14:paraId="70A1D67A">
      <w:pPr>
        <w:pStyle w:val="4"/>
        <w:spacing w:before="272" w:line="254" w:lineRule="auto"/>
        <w:ind w:right="100"/>
        <w:rPr>
          <w:rFonts w:hint="eastAsia"/>
        </w:rPr>
      </w:pPr>
      <w:r>
        <w:rPr>
          <w:rFonts w:hint="eastAsia"/>
        </w:rPr>
        <w:t>堕落的人肯定没有这样的生命。</w:t>
      </w:r>
    </w:p>
    <w:p w14:paraId="03B719B7">
      <w:pPr>
        <w:pStyle w:val="4"/>
        <w:spacing w:before="272" w:line="254" w:lineRule="auto"/>
        <w:ind w:right="100"/>
        <w:rPr>
          <w:rFonts w:hint="eastAsia"/>
        </w:rPr>
      </w:pPr>
    </w:p>
    <w:p w14:paraId="3C700421">
      <w:pPr>
        <w:pStyle w:val="4"/>
        <w:spacing w:before="272" w:line="254" w:lineRule="auto"/>
        <w:ind w:right="100"/>
        <w:rPr>
          <w:rFonts w:hint="eastAsia"/>
        </w:rPr>
      </w:pPr>
      <w:r>
        <w:rPr>
          <w:rFonts w:hint="eastAsia"/>
        </w:rPr>
        <w:t>He does not live a life that is independent, as to its ongoings, of things without.</w:t>
      </w:r>
    </w:p>
    <w:p w14:paraId="7E9923E0">
      <w:pPr>
        <w:pStyle w:val="4"/>
        <w:spacing w:before="272" w:line="254" w:lineRule="auto"/>
        <w:ind w:right="100"/>
        <w:rPr>
          <w:rFonts w:hint="eastAsia"/>
        </w:rPr>
      </w:pPr>
      <w:r>
        <w:rPr>
          <w:rFonts w:hint="eastAsia"/>
        </w:rPr>
        <w:t>祂所过的生活，就其过程而言，并非独立于外在事物。</w:t>
      </w:r>
    </w:p>
    <w:p w14:paraId="06D044F9">
      <w:pPr>
        <w:pStyle w:val="4"/>
        <w:spacing w:before="272" w:line="254" w:lineRule="auto"/>
        <w:ind w:right="100"/>
        <w:rPr>
          <w:rFonts w:hint="eastAsia"/>
        </w:rPr>
      </w:pPr>
    </w:p>
    <w:p w14:paraId="4937868C">
      <w:pPr>
        <w:pStyle w:val="4"/>
        <w:spacing w:before="272" w:line="254" w:lineRule="auto"/>
        <w:ind w:right="100"/>
        <w:rPr>
          <w:rFonts w:hint="eastAsia"/>
        </w:rPr>
      </w:pPr>
      <w:r>
        <w:rPr>
          <w:rFonts w:hint="eastAsia"/>
        </w:rPr>
        <w:t>Is he not, on the contrary, in large measure the creature and the child of circumstances?</w:t>
      </w:r>
    </w:p>
    <w:p w14:paraId="1FC5345B">
      <w:pPr>
        <w:pStyle w:val="4"/>
        <w:spacing w:before="272" w:line="254" w:lineRule="auto"/>
        <w:ind w:right="100"/>
        <w:rPr>
          <w:rFonts w:hint="eastAsia"/>
        </w:rPr>
      </w:pPr>
      <w:r>
        <w:rPr>
          <w:rFonts w:hint="eastAsia"/>
        </w:rPr>
        <w:t>祂岂不反而在很大程度上是环境的产物和孩子吗？</w:t>
      </w:r>
    </w:p>
    <w:p w14:paraId="246EB21A">
      <w:pPr>
        <w:pStyle w:val="4"/>
        <w:spacing w:before="272" w:line="254" w:lineRule="auto"/>
        <w:ind w:right="100"/>
        <w:rPr>
          <w:rFonts w:hint="eastAsia"/>
        </w:rPr>
      </w:pPr>
    </w:p>
    <w:p w14:paraId="5A0F5BD2">
      <w:pPr>
        <w:pStyle w:val="4"/>
        <w:spacing w:before="272" w:line="254" w:lineRule="auto"/>
        <w:ind w:right="100"/>
        <w:rPr>
          <w:rFonts w:hint="eastAsia"/>
        </w:rPr>
      </w:pPr>
      <w:r>
        <w:rPr>
          <w:rFonts w:hint="eastAsia"/>
        </w:rPr>
        <w:t>What, in fact, is his life but a struggle to accommodate himself to the state of matters that he finds pressing upon him, all around him, in the world?</w:t>
      </w:r>
    </w:p>
    <w:p w14:paraId="2B0989C0">
      <w:pPr>
        <w:pStyle w:val="4"/>
        <w:spacing w:before="272" w:line="254" w:lineRule="auto"/>
        <w:ind w:right="100"/>
        <w:rPr>
          <w:rFonts w:hint="eastAsia"/>
        </w:rPr>
      </w:pPr>
      <w:r>
        <w:rPr>
          <w:rFonts w:hint="eastAsia"/>
        </w:rPr>
        <w:t>事实上，祂的生命岂不就是一场挣扎，要使自己适应祂在世界上发现的、周围所有压迫着祂的事态吗？</w:t>
      </w:r>
    </w:p>
    <w:p w14:paraId="34F23816">
      <w:pPr>
        <w:pStyle w:val="4"/>
        <w:spacing w:before="272" w:line="254" w:lineRule="auto"/>
        <w:ind w:right="100"/>
        <w:rPr>
          <w:rFonts w:hint="eastAsia"/>
        </w:rPr>
      </w:pPr>
    </w:p>
    <w:p w14:paraId="09D91F78">
      <w:pPr>
        <w:pStyle w:val="4"/>
        <w:spacing w:before="272" w:line="254" w:lineRule="auto"/>
        <w:ind w:right="100"/>
        <w:rPr>
          <w:rFonts w:hint="eastAsia"/>
        </w:rPr>
      </w:pPr>
      <w:r>
        <w:rPr>
          <w:rFonts w:hint="eastAsia"/>
        </w:rPr>
        <w:t>Selfish he may be to the heart's core; consulting only for his own ease and pleasure.</w:t>
      </w:r>
    </w:p>
    <w:p w14:paraId="07C963E2">
      <w:pPr>
        <w:pStyle w:val="4"/>
        <w:spacing w:before="272" w:line="254" w:lineRule="auto"/>
        <w:ind w:right="100"/>
        <w:rPr>
          <w:rFonts w:hint="eastAsia"/>
        </w:rPr>
      </w:pPr>
      <w:r>
        <w:rPr>
          <w:rFonts w:hint="eastAsia"/>
        </w:rPr>
        <w:t>祂可能自私到骨子里；只为自己的安逸和快乐着想。</w:t>
      </w:r>
    </w:p>
    <w:p w14:paraId="3B014A20">
      <w:pPr>
        <w:pStyle w:val="4"/>
        <w:spacing w:before="272" w:line="254" w:lineRule="auto"/>
        <w:ind w:right="100"/>
        <w:rPr>
          <w:rFonts w:hint="eastAsia"/>
        </w:rPr>
      </w:pPr>
    </w:p>
    <w:p w14:paraId="79F6A069">
      <w:pPr>
        <w:pStyle w:val="4"/>
        <w:spacing w:before="272" w:line="254" w:lineRule="auto"/>
        <w:ind w:right="100"/>
        <w:rPr>
          <w:rFonts w:hint="eastAsia"/>
        </w:rPr>
      </w:pPr>
      <w:r>
        <w:rPr>
          <w:rFonts w:hint="eastAsia"/>
        </w:rPr>
        <w:t>Or, in his philosophy, he may affect to rise above external influences, to bid defiance to all foreign forces, and consult no will but his own.</w:t>
      </w:r>
    </w:p>
    <w:p w14:paraId="0BD8D2E2">
      <w:pPr>
        <w:pStyle w:val="4"/>
        <w:spacing w:before="272" w:line="254" w:lineRule="auto"/>
        <w:ind w:right="100"/>
        <w:rPr>
          <w:rFonts w:hint="eastAsia"/>
        </w:rPr>
      </w:pPr>
      <w:r>
        <w:rPr>
          <w:rFonts w:hint="eastAsia"/>
        </w:rPr>
        <w:t>或者，在他的哲学中，他可能装作超越外在影响，藐视一切外来力量，只听从自己的意志。</w:t>
      </w:r>
    </w:p>
    <w:p w14:paraId="7BC4D3B2">
      <w:pPr>
        <w:pStyle w:val="4"/>
        <w:spacing w:before="272" w:line="254" w:lineRule="auto"/>
        <w:ind w:right="100"/>
        <w:rPr>
          <w:rFonts w:hint="eastAsia"/>
        </w:rPr>
      </w:pPr>
    </w:p>
    <w:p w14:paraId="4C425659">
      <w:pPr>
        <w:pStyle w:val="4"/>
        <w:spacing w:before="272" w:line="254" w:lineRule="auto"/>
        <w:ind w:right="100"/>
        <w:rPr>
          <w:rFonts w:hint="eastAsia"/>
        </w:rPr>
      </w:pPr>
      <w:r>
        <w:rPr>
          <w:rFonts w:hint="eastAsia"/>
        </w:rPr>
        <w:t>It is all in vain.</w:t>
      </w:r>
    </w:p>
    <w:p w14:paraId="538555DC">
      <w:pPr>
        <w:pStyle w:val="4"/>
        <w:spacing w:before="272" w:line="254" w:lineRule="auto"/>
        <w:ind w:right="100"/>
        <w:rPr>
          <w:rFonts w:hint="eastAsia"/>
        </w:rPr>
      </w:pPr>
      <w:r>
        <w:rPr>
          <w:rFonts w:hint="eastAsia"/>
        </w:rPr>
        <w:t>这一切都是徒劳的。</w:t>
      </w:r>
    </w:p>
    <w:p w14:paraId="64AD8A98">
      <w:pPr>
        <w:pStyle w:val="4"/>
        <w:spacing w:before="272" w:line="254" w:lineRule="auto"/>
        <w:ind w:right="100"/>
        <w:rPr>
          <w:rFonts w:hint="eastAsia"/>
        </w:rPr>
      </w:pPr>
    </w:p>
    <w:p w14:paraId="032A44E6">
      <w:pPr>
        <w:pStyle w:val="4"/>
        <w:spacing w:before="272" w:line="254" w:lineRule="auto"/>
        <w:ind w:right="100"/>
        <w:rPr>
          <w:rFonts w:hint="eastAsia"/>
        </w:rPr>
      </w:pPr>
      <w:r>
        <w:rPr>
          <w:rFonts w:hint="eastAsia"/>
        </w:rPr>
        <w:t>With all his selfishness, and all his philosophy, he cannot shake himself free from subjection to things seen and temporal.</w:t>
      </w:r>
    </w:p>
    <w:p w14:paraId="584C2DA4">
      <w:pPr>
        <w:pStyle w:val="4"/>
        <w:spacing w:before="272" w:line="254" w:lineRule="auto"/>
        <w:ind w:right="100"/>
        <w:rPr>
          <w:rFonts w:hint="eastAsia"/>
        </w:rPr>
      </w:pPr>
      <w:r>
        <w:rPr>
          <w:rFonts w:hint="eastAsia"/>
        </w:rPr>
        <w:t>尽管祂如此自私，尽管祂有如此的哲学，祂也无法摆脱对眼见和暂时事物的屈从。</w:t>
      </w:r>
    </w:p>
    <w:p w14:paraId="0B9BF189">
      <w:pPr>
        <w:pStyle w:val="4"/>
        <w:spacing w:before="272" w:line="254" w:lineRule="auto"/>
        <w:ind w:right="100"/>
        <w:rPr>
          <w:rFonts w:hint="eastAsia"/>
        </w:rPr>
      </w:pPr>
    </w:p>
    <w:p w14:paraId="714D540A">
      <w:pPr>
        <w:pStyle w:val="4"/>
        <w:spacing w:before="272" w:line="254" w:lineRule="auto"/>
        <w:ind w:right="100"/>
        <w:rPr>
          <w:rFonts w:hint="eastAsia"/>
        </w:rPr>
      </w:pPr>
      <w:r>
        <w:rPr>
          <w:rFonts w:hint="eastAsia"/>
        </w:rPr>
        <w:t>He</w:t>
      </w:r>
    </w:p>
    <w:p w14:paraId="2B8E8474">
      <w:pPr>
        <w:pStyle w:val="4"/>
        <w:spacing w:before="272" w:line="254" w:lineRule="auto"/>
        <w:ind w:right="100"/>
        <w:rPr>
          <w:rFonts w:hint="eastAsia"/>
        </w:rPr>
      </w:pPr>
      <w:r>
        <w:rPr>
          <w:rFonts w:hint="eastAsia"/>
        </w:rPr>
        <w:t>祂</w:t>
      </w:r>
    </w:p>
    <w:p w14:paraId="6EDFB597">
      <w:pPr>
        <w:pStyle w:val="4"/>
        <w:spacing w:before="272" w:line="254" w:lineRule="auto"/>
        <w:ind w:right="100"/>
        <w:rPr>
          <w:rFonts w:hint="eastAsia"/>
        </w:rPr>
      </w:pPr>
    </w:p>
    <w:p w14:paraId="2B3EDF79">
      <w:pPr>
        <w:pStyle w:val="4"/>
        <w:spacing w:before="272" w:line="254" w:lineRule="auto"/>
        <w:ind w:right="100"/>
        <w:rPr>
          <w:rFonts w:hint="eastAsia"/>
        </w:rPr>
      </w:pPr>
      <w:r>
        <w:rPr>
          <w:rFonts w:hint="eastAsia"/>
        </w:rPr>
        <w:t>cannot be, in that respect, "as God."</w:t>
      </w:r>
    </w:p>
    <w:p w14:paraId="05FA225F">
      <w:pPr>
        <w:pStyle w:val="4"/>
        <w:spacing w:before="272" w:line="254" w:lineRule="auto"/>
        <w:ind w:right="100"/>
        <w:rPr>
          <w:rFonts w:hint="eastAsia"/>
        </w:rPr>
      </w:pPr>
      <w:r>
        <w:rPr>
          <w:rFonts w:hint="eastAsia"/>
        </w:rPr>
        <w:t>在这方面，不可能“像神一样”。</w:t>
      </w:r>
    </w:p>
    <w:p w14:paraId="128E0D70">
      <w:pPr>
        <w:pStyle w:val="4"/>
        <w:spacing w:before="272" w:line="254" w:lineRule="auto"/>
        <w:ind w:right="100"/>
        <w:rPr>
          <w:rFonts w:hint="eastAsia"/>
        </w:rPr>
      </w:pPr>
    </w:p>
    <w:p w14:paraId="6E07E17D">
      <w:pPr>
        <w:pStyle w:val="4"/>
        <w:spacing w:before="272" w:line="254" w:lineRule="auto"/>
        <w:ind w:right="100"/>
        <w:rPr>
          <w:rFonts w:hint="eastAsia"/>
        </w:rPr>
      </w:pPr>
      <w:r>
        <w:rPr>
          <w:rFonts w:hint="eastAsia"/>
        </w:rPr>
        <w:t>It would not be good for him if he could; not at least unless he was so united and allied to God as to be really and thoroughly one in mind and heart with God.</w:t>
      </w:r>
    </w:p>
    <w:p w14:paraId="46795933">
      <w:pPr>
        <w:pStyle w:val="4"/>
        <w:spacing w:before="272" w:line="254" w:lineRule="auto"/>
        <w:ind w:right="100"/>
        <w:rPr>
          <w:rFonts w:hint="eastAsia"/>
        </w:rPr>
      </w:pPr>
      <w:r>
        <w:rPr>
          <w:rFonts w:hint="eastAsia"/>
        </w:rPr>
        <w:t>如果祂能做到，那对祂来说并非好事；至少除非祂与神如此联合和结盟，以致在心思意念上与神真正彻底合一。</w:t>
      </w:r>
    </w:p>
    <w:p w14:paraId="2721A9D0">
      <w:pPr>
        <w:pStyle w:val="4"/>
        <w:spacing w:before="272" w:line="254" w:lineRule="auto"/>
        <w:ind w:right="100"/>
        <w:rPr>
          <w:rFonts w:hint="eastAsia"/>
        </w:rPr>
      </w:pPr>
    </w:p>
    <w:p w14:paraId="7163FB3A">
      <w:pPr>
        <w:pStyle w:val="4"/>
        <w:spacing w:before="272" w:line="254" w:lineRule="auto"/>
        <w:ind w:right="100"/>
        <w:rPr>
          <w:rFonts w:hint="eastAsia"/>
        </w:rPr>
      </w:pPr>
      <w:r>
        <w:rPr>
          <w:rFonts w:hint="eastAsia"/>
        </w:rPr>
        <w:t>But was not that the case with the Son of God on the earth, "the man Christ Jesus"?</w:t>
      </w:r>
    </w:p>
    <w:p w14:paraId="660BA546">
      <w:pPr>
        <w:pStyle w:val="4"/>
        <w:spacing w:before="272" w:line="254" w:lineRule="auto"/>
        <w:ind w:right="100"/>
        <w:rPr>
          <w:rFonts w:hint="eastAsia"/>
        </w:rPr>
      </w:pPr>
      <w:r>
        <w:rPr>
          <w:rFonts w:hint="eastAsia"/>
        </w:rPr>
        <w:t>但在地上的神的儿子，“人基督耶稣”，不就是这样吗？</w:t>
      </w:r>
    </w:p>
    <w:p w14:paraId="633081F2">
      <w:pPr>
        <w:pStyle w:val="4"/>
        <w:spacing w:before="272" w:line="254" w:lineRule="auto"/>
        <w:ind w:right="100"/>
        <w:rPr>
          <w:rFonts w:hint="eastAsia"/>
        </w:rPr>
      </w:pPr>
    </w:p>
    <w:p w14:paraId="296D1B6D">
      <w:pPr>
        <w:pStyle w:val="4"/>
        <w:spacing w:before="272" w:line="254" w:lineRule="auto"/>
        <w:ind w:right="100"/>
        <w:rPr>
          <w:rFonts w:hint="eastAsia"/>
        </w:rPr>
      </w:pPr>
      <w:r>
        <w:rPr>
          <w:rFonts w:hint="eastAsia"/>
        </w:rPr>
        <w:t>He was united and allied to God as no other man ever was or could be.</w:t>
      </w:r>
    </w:p>
    <w:p w14:paraId="6C161B76">
      <w:pPr>
        <w:pStyle w:val="4"/>
        <w:spacing w:before="272" w:line="254" w:lineRule="auto"/>
        <w:ind w:right="100"/>
        <w:rPr>
          <w:rFonts w:hint="eastAsia"/>
        </w:rPr>
      </w:pPr>
      <w:r>
        <w:rPr>
          <w:rFonts w:hint="eastAsia"/>
        </w:rPr>
        <w:t>祂与神的联合和结盟，是任何其他人过去不曾、将来也不能达到的。</w:t>
      </w:r>
    </w:p>
    <w:p w14:paraId="0C2E220A">
      <w:pPr>
        <w:pStyle w:val="4"/>
        <w:spacing w:before="272" w:line="254" w:lineRule="auto"/>
        <w:ind w:right="100"/>
        <w:rPr>
          <w:rFonts w:hint="eastAsia"/>
        </w:rPr>
      </w:pPr>
    </w:p>
    <w:p w14:paraId="05C99DAB">
      <w:pPr>
        <w:pStyle w:val="4"/>
        <w:spacing w:before="272" w:line="254" w:lineRule="auto"/>
        <w:ind w:right="100"/>
        <w:rPr>
          <w:rFonts w:hint="eastAsia"/>
        </w:rPr>
      </w:pPr>
      <w:r>
        <w:rPr>
          <w:rFonts w:hint="eastAsia"/>
        </w:rPr>
        <w:t>In him the human nature was perfectly one in character with the divine.</w:t>
      </w:r>
    </w:p>
    <w:p w14:paraId="40364082">
      <w:pPr>
        <w:pStyle w:val="4"/>
        <w:spacing w:before="272" w:line="254" w:lineRule="auto"/>
        <w:ind w:right="100"/>
        <w:rPr>
          <w:rFonts w:hint="eastAsia"/>
        </w:rPr>
      </w:pPr>
      <w:r>
        <w:rPr>
          <w:rFonts w:hint="eastAsia"/>
        </w:rPr>
        <w:t>在祂里面，人性在品格上与神性完全合一。</w:t>
      </w:r>
    </w:p>
    <w:p w14:paraId="2A3EE22A">
      <w:pPr>
        <w:pStyle w:val="4"/>
        <w:spacing w:before="272" w:line="254" w:lineRule="auto"/>
        <w:ind w:right="100"/>
        <w:rPr>
          <w:rFonts w:hint="eastAsia"/>
        </w:rPr>
      </w:pPr>
    </w:p>
    <w:p w14:paraId="1F4C7A53">
      <w:pPr>
        <w:pStyle w:val="4"/>
        <w:spacing w:before="272" w:line="254" w:lineRule="auto"/>
        <w:ind w:right="100"/>
        <w:rPr>
          <w:rFonts w:hint="eastAsia"/>
        </w:rPr>
      </w:pPr>
      <w:r>
        <w:rPr>
          <w:rFonts w:hint="eastAsia"/>
        </w:rPr>
        <w:t>He therefore, while living always as self- moved and self-regulated, altogether independently of things without, never could live otherwise than as the Father liveth.</w:t>
      </w:r>
    </w:p>
    <w:p w14:paraId="364DB378">
      <w:pPr>
        <w:pStyle w:val="4"/>
        <w:spacing w:before="272" w:line="254" w:lineRule="auto"/>
        <w:ind w:right="100"/>
        <w:rPr>
          <w:rFonts w:hint="eastAsia"/>
        </w:rPr>
      </w:pPr>
      <w:r>
        <w:rPr>
          <w:rFonts w:hint="eastAsia"/>
        </w:rPr>
        <w:t>因此，祂虽然总是凭自己而动、自我调节，完全独立于外在事物而活，但祂的生活方式绝不可能与父的生活方式不同。</w:t>
      </w:r>
    </w:p>
    <w:p w14:paraId="2924836F">
      <w:pPr>
        <w:pStyle w:val="4"/>
        <w:spacing w:before="272" w:line="254" w:lineRule="auto"/>
        <w:ind w:right="100"/>
        <w:rPr>
          <w:rFonts w:hint="eastAsia"/>
        </w:rPr>
      </w:pPr>
    </w:p>
    <w:p w14:paraId="72D8E317">
      <w:pPr>
        <w:pStyle w:val="4"/>
        <w:spacing w:before="272" w:line="254" w:lineRule="auto"/>
        <w:ind w:right="100"/>
        <w:rPr>
          <w:rFonts w:hint="eastAsia"/>
        </w:rPr>
      </w:pPr>
      <w:r>
        <w:rPr>
          <w:rFonts w:hint="eastAsia"/>
        </w:rPr>
        <w:t>Therefore it was possible for him, as Son of man as well as Son of God, to have "life in himself" by the Father's gift, exactly as "the Father hath life in himself."</w:t>
      </w:r>
    </w:p>
    <w:p w14:paraId="31C77F2F">
      <w:pPr>
        <w:pStyle w:val="4"/>
        <w:spacing w:before="272" w:line="254" w:lineRule="auto"/>
        <w:ind w:right="100"/>
        <w:rPr>
          <w:rFonts w:hint="eastAsia"/>
        </w:rPr>
      </w:pPr>
      <w:r>
        <w:rPr>
          <w:rFonts w:hint="eastAsia"/>
        </w:rPr>
        <w:t>因此，祂作为人子，也作为神子，才可能因父的恩赐而“在自己里面有生命”，正如“父在自己里面有生命”一样。</w:t>
      </w:r>
    </w:p>
    <w:p w14:paraId="2A3E6730">
      <w:pPr>
        <w:pStyle w:val="4"/>
        <w:spacing w:before="272" w:line="254" w:lineRule="auto"/>
        <w:ind w:right="100"/>
        <w:rPr>
          <w:rFonts w:hint="eastAsia"/>
        </w:rPr>
      </w:pPr>
    </w:p>
    <w:p w14:paraId="1027B582">
      <w:pPr>
        <w:pStyle w:val="4"/>
        <w:spacing w:before="272" w:line="254" w:lineRule="auto"/>
        <w:ind w:right="100"/>
        <w:rPr>
          <w:rFonts w:hint="eastAsia"/>
        </w:rPr>
      </w:pPr>
      <w:r>
        <w:rPr>
          <w:rFonts w:hint="eastAsia"/>
        </w:rPr>
        <w:t>Look at Jesus Christ come in the flesh; the Father's own Son given to be the Saviour of the world.</w:t>
      </w:r>
    </w:p>
    <w:p w14:paraId="53E11626">
      <w:pPr>
        <w:pStyle w:val="4"/>
        <w:spacing w:before="272" w:line="254" w:lineRule="auto"/>
        <w:ind w:right="100"/>
        <w:rPr>
          <w:rFonts w:hint="eastAsia"/>
        </w:rPr>
      </w:pPr>
      <w:r>
        <w:rPr>
          <w:rFonts w:hint="eastAsia"/>
        </w:rPr>
        <w:t>请看道成肉身的耶稣基督；父自己的儿子被赐下，成为世界的救主。</w:t>
      </w:r>
    </w:p>
    <w:p w14:paraId="5024FE44">
      <w:pPr>
        <w:pStyle w:val="4"/>
        <w:spacing w:before="272" w:line="254" w:lineRule="auto"/>
        <w:ind w:right="100"/>
        <w:rPr>
          <w:rFonts w:hint="eastAsia"/>
        </w:rPr>
      </w:pPr>
    </w:p>
    <w:p w14:paraId="21C80632">
      <w:pPr>
        <w:pStyle w:val="4"/>
        <w:spacing w:before="272" w:line="254" w:lineRule="auto"/>
        <w:ind w:right="100"/>
        <w:rPr>
          <w:rFonts w:hint="eastAsia"/>
        </w:rPr>
      </w:pPr>
      <w:r>
        <w:rPr>
          <w:rFonts w:hint="eastAsia"/>
        </w:rPr>
        <w:t>What was his life?</w:t>
      </w:r>
    </w:p>
    <w:p w14:paraId="4047A686">
      <w:pPr>
        <w:pStyle w:val="4"/>
        <w:spacing w:before="272" w:line="254" w:lineRule="auto"/>
        <w:ind w:right="100"/>
        <w:rPr>
          <w:rFonts w:hint="eastAsia"/>
        </w:rPr>
      </w:pPr>
      <w:r>
        <w:rPr>
          <w:rFonts w:hint="eastAsia"/>
        </w:rPr>
        <w:t>祂的生命是什么？</w:t>
      </w:r>
    </w:p>
    <w:p w14:paraId="4902F5F5">
      <w:pPr>
        <w:pStyle w:val="4"/>
        <w:spacing w:before="272" w:line="254" w:lineRule="auto"/>
        <w:ind w:right="100"/>
        <w:rPr>
          <w:rFonts w:hint="eastAsia"/>
        </w:rPr>
      </w:pPr>
    </w:p>
    <w:p w14:paraId="605F3809">
      <w:pPr>
        <w:pStyle w:val="4"/>
        <w:spacing w:before="272" w:line="254" w:lineRule="auto"/>
        <w:ind w:right="100"/>
        <w:rPr>
          <w:rFonts w:hint="eastAsia"/>
        </w:rPr>
      </w:pPr>
      <w:r>
        <w:rPr>
          <w:rFonts w:hint="eastAsia"/>
        </w:rPr>
        <w:t>Was it not all from within?</w:t>
      </w:r>
    </w:p>
    <w:p w14:paraId="220AF3E0">
      <w:pPr>
        <w:pStyle w:val="4"/>
        <w:spacing w:before="272" w:line="254" w:lineRule="auto"/>
        <w:ind w:right="100"/>
        <w:rPr>
          <w:rFonts w:hint="eastAsia"/>
        </w:rPr>
      </w:pPr>
      <w:r>
        <w:rPr>
          <w:rFonts w:hint="eastAsia"/>
        </w:rPr>
        <w:t>难道不都是从内而来的吗？</w:t>
      </w:r>
    </w:p>
    <w:p w14:paraId="1EE67267">
      <w:pPr>
        <w:pStyle w:val="4"/>
        <w:spacing w:before="272" w:line="254" w:lineRule="auto"/>
        <w:ind w:right="100"/>
        <w:rPr>
          <w:rFonts w:hint="eastAsia"/>
        </w:rPr>
      </w:pPr>
    </w:p>
    <w:p w14:paraId="3D2DFEA1">
      <w:pPr>
        <w:pStyle w:val="4"/>
        <w:spacing w:before="272" w:line="254" w:lineRule="auto"/>
        <w:ind w:right="100"/>
        <w:rPr>
          <w:rFonts w:hint="eastAsia"/>
        </w:rPr>
      </w:pPr>
      <w:r>
        <w:rPr>
          <w:rFonts w:hint="eastAsia"/>
        </w:rPr>
        <w:t>He was not insensible to things without; they deeply and powerfully affected him; he felt them keenly.</w:t>
      </w:r>
    </w:p>
    <w:p w14:paraId="29B2AED7">
      <w:pPr>
        <w:pStyle w:val="4"/>
        <w:spacing w:before="272" w:line="254" w:lineRule="auto"/>
        <w:ind w:right="100"/>
        <w:rPr>
          <w:rFonts w:hint="eastAsia"/>
        </w:rPr>
      </w:pPr>
      <w:r>
        <w:rPr>
          <w:rFonts w:hint="eastAsia"/>
        </w:rPr>
        <w:t>祂并非对外在事物麻木不仁；它们深深地、强烈地影响着祂；祂敏锐地感受到它们。</w:t>
      </w:r>
    </w:p>
    <w:p w14:paraId="463A1762">
      <w:pPr>
        <w:pStyle w:val="4"/>
        <w:spacing w:before="272" w:line="254" w:lineRule="auto"/>
        <w:ind w:right="100"/>
        <w:rPr>
          <w:rFonts w:hint="eastAsia"/>
        </w:rPr>
      </w:pPr>
    </w:p>
    <w:p w14:paraId="76467F2F">
      <w:pPr>
        <w:pStyle w:val="4"/>
        <w:spacing w:before="272" w:line="254" w:lineRule="auto"/>
        <w:ind w:right="100"/>
        <w:rPr>
          <w:rFonts w:hint="eastAsia"/>
        </w:rPr>
      </w:pPr>
      <w:r>
        <w:rPr>
          <w:rFonts w:hint="eastAsia"/>
        </w:rPr>
        <w:t>But his life; his real life; the life he lived by purpose and determination, by ultimate choice of will; was not outwardly dictated, but inwardly originated.</w:t>
      </w:r>
    </w:p>
    <w:p w14:paraId="0190BC2A">
      <w:pPr>
        <w:pStyle w:val="4"/>
        <w:spacing w:before="272" w:line="254" w:lineRule="auto"/>
        <w:ind w:right="100"/>
        <w:rPr>
          <w:rFonts w:hint="eastAsia"/>
        </w:rPr>
      </w:pPr>
      <w:r>
        <w:rPr>
          <w:rFonts w:hint="eastAsia"/>
        </w:rPr>
        <w:t>但是祂的生命；祂真实的生命；祂凭着目的和决心，凭着意志的最终选择而活的生命；并非由外在所支配，而是由内在所发起。</w:t>
      </w:r>
    </w:p>
    <w:p w14:paraId="709FB857">
      <w:pPr>
        <w:pStyle w:val="4"/>
        <w:spacing w:before="272" w:line="254" w:lineRule="auto"/>
        <w:ind w:right="100"/>
        <w:rPr>
          <w:rFonts w:hint="eastAsia"/>
        </w:rPr>
      </w:pPr>
    </w:p>
    <w:p w14:paraId="0CA801EE">
      <w:pPr>
        <w:pStyle w:val="4"/>
        <w:spacing w:before="272" w:line="254" w:lineRule="auto"/>
        <w:ind w:right="100"/>
        <w:rPr>
          <w:rFonts w:hint="eastAsia"/>
        </w:rPr>
      </w:pPr>
      <w:r>
        <w:rPr>
          <w:rFonts w:hint="eastAsia"/>
        </w:rPr>
        <w:t>He had it in himself.</w:t>
      </w:r>
    </w:p>
    <w:p w14:paraId="3FD54A30">
      <w:pPr>
        <w:pStyle w:val="4"/>
        <w:spacing w:before="272" w:line="254" w:lineRule="auto"/>
        <w:ind w:right="100"/>
        <w:rPr>
          <w:rFonts w:hint="eastAsia"/>
        </w:rPr>
      </w:pPr>
      <w:r>
        <w:rPr>
          <w:rFonts w:hint="eastAsia"/>
        </w:rPr>
        <w:t>祂在自己里面拥有它。</w:t>
      </w:r>
    </w:p>
    <w:p w14:paraId="46887D79">
      <w:pPr>
        <w:pStyle w:val="4"/>
        <w:spacing w:before="272" w:line="254" w:lineRule="auto"/>
        <w:ind w:right="100"/>
        <w:rPr>
          <w:rFonts w:hint="eastAsia"/>
        </w:rPr>
      </w:pPr>
    </w:p>
    <w:p w14:paraId="2950E808">
      <w:pPr>
        <w:pStyle w:val="4"/>
        <w:spacing w:before="272" w:line="254" w:lineRule="auto"/>
        <w:ind w:right="100"/>
        <w:rPr>
          <w:rFonts w:hint="eastAsia"/>
        </w:rPr>
      </w:pPr>
      <w:r>
        <w:rPr>
          <w:rFonts w:hint="eastAsia"/>
        </w:rPr>
        <w:t>Take a testing instance, his saying, "Not my will, but thine be done."</w:t>
      </w:r>
    </w:p>
    <w:p w14:paraId="4FC61469">
      <w:pPr>
        <w:pStyle w:val="4"/>
        <w:spacing w:before="272" w:line="254" w:lineRule="auto"/>
        <w:ind w:right="100"/>
        <w:rPr>
          <w:rFonts w:hint="eastAsia"/>
        </w:rPr>
      </w:pPr>
      <w:r>
        <w:rPr>
          <w:rFonts w:hint="eastAsia"/>
        </w:rPr>
        <w:t>举一个试验性的例子，祂说：“不要成就我的意思，只要成就祢的意思。”</w:t>
      </w:r>
    </w:p>
    <w:p w14:paraId="458AA493">
      <w:pPr>
        <w:pStyle w:val="4"/>
        <w:spacing w:before="272" w:line="254" w:lineRule="auto"/>
        <w:ind w:right="100"/>
        <w:rPr>
          <w:rFonts w:hint="eastAsia"/>
        </w:rPr>
      </w:pPr>
    </w:p>
    <w:p w14:paraId="2DF56E0C">
      <w:pPr>
        <w:pStyle w:val="4"/>
        <w:spacing w:before="272" w:line="254" w:lineRule="auto"/>
        <w:ind w:right="100"/>
        <w:rPr>
          <w:rFonts w:hint="eastAsia"/>
        </w:rPr>
      </w:pPr>
      <w:r>
        <w:rPr>
          <w:rFonts w:hint="eastAsia"/>
        </w:rPr>
        <w:t>"My will!" That was the effect of an impression from without; it was the outer world and its prince pressing him very closely; it was the horror of the cross brought to bear upon him very vehemently.</w:t>
      </w:r>
    </w:p>
    <w:p w14:paraId="173F7341">
      <w:pPr>
        <w:pStyle w:val="4"/>
        <w:spacing w:before="272" w:line="254" w:lineRule="auto"/>
        <w:ind w:right="100"/>
        <w:rPr>
          <w:rFonts w:hint="eastAsia"/>
        </w:rPr>
      </w:pPr>
      <w:r>
        <w:rPr>
          <w:rFonts w:hint="eastAsia"/>
        </w:rPr>
        <w:t>“我的意思！”那是来自外部印象的结果；是外在世界及其君王紧紧地压迫着祂；是十字架的恐惧极其猛烈地临到祂身上。</w:t>
      </w:r>
    </w:p>
    <w:p w14:paraId="5700B0C5">
      <w:pPr>
        <w:pStyle w:val="4"/>
        <w:spacing w:before="272" w:line="254" w:lineRule="auto"/>
        <w:ind w:right="100"/>
        <w:rPr>
          <w:rFonts w:hint="eastAsia"/>
        </w:rPr>
      </w:pPr>
    </w:p>
    <w:p w14:paraId="2D5CB62C">
      <w:pPr>
        <w:pStyle w:val="4"/>
        <w:spacing w:before="272" w:line="254" w:lineRule="auto"/>
        <w:ind w:right="100"/>
        <w:rPr>
          <w:rFonts w:hint="eastAsia"/>
        </w:rPr>
      </w:pPr>
      <w:r>
        <w:rPr>
          <w:rFonts w:hint="eastAsia"/>
        </w:rPr>
        <w:t>And he had in him sensibilities and susceptibilities that laid his inner man very open to the pressure.</w:t>
      </w:r>
    </w:p>
    <w:p w14:paraId="70835A5C">
      <w:pPr>
        <w:pStyle w:val="4"/>
        <w:spacing w:before="272" w:line="254" w:lineRule="auto"/>
        <w:ind w:right="100"/>
        <w:rPr>
          <w:rFonts w:hint="eastAsia"/>
        </w:rPr>
      </w:pPr>
      <w:r>
        <w:rPr>
          <w:rFonts w:hint="eastAsia"/>
        </w:rPr>
        <w:t>并且祂里面有敏感性和易感性，使祂的内心极易受到压力的影响。</w:t>
      </w:r>
    </w:p>
    <w:p w14:paraId="6F8B22E9">
      <w:pPr>
        <w:pStyle w:val="4"/>
        <w:spacing w:before="272" w:line="254" w:lineRule="auto"/>
        <w:ind w:right="100"/>
        <w:rPr>
          <w:rFonts w:hint="eastAsia"/>
        </w:rPr>
      </w:pPr>
    </w:p>
    <w:p w14:paraId="268C99D8">
      <w:pPr>
        <w:pStyle w:val="4"/>
        <w:spacing w:before="272" w:line="254" w:lineRule="auto"/>
        <w:ind w:right="100"/>
        <w:rPr>
          <w:rFonts w:hint="eastAsia"/>
        </w:rPr>
      </w:pPr>
      <w:r>
        <w:rPr>
          <w:rFonts w:hint="eastAsia"/>
        </w:rPr>
        <w:t>His very holiness, his holy love to God and holy hatred of sin, made the thought of his being forsaken of God and enduring the penal curse inconceivably terrible.</w:t>
      </w:r>
    </w:p>
    <w:p w14:paraId="4AEE72B3">
      <w:pPr>
        <w:pStyle w:val="4"/>
        <w:spacing w:before="272" w:line="254" w:lineRule="auto"/>
        <w:ind w:right="100"/>
        <w:rPr>
          <w:rFonts w:hint="eastAsia"/>
        </w:rPr>
      </w:pPr>
      <w:r>
        <w:rPr>
          <w:rFonts w:hint="eastAsia"/>
        </w:rPr>
        <w:t>祂的圣洁本身，祂对神的圣爱和对罪的圣洁憎恨，使得祂被神离弃并忍受刑罚咒诅的念头变得难以想象的可怕。</w:t>
      </w:r>
    </w:p>
    <w:p w14:paraId="5A588E2B">
      <w:pPr>
        <w:pStyle w:val="4"/>
        <w:spacing w:before="272" w:line="254" w:lineRule="auto"/>
        <w:ind w:right="100"/>
        <w:rPr>
          <w:rFonts w:hint="eastAsia"/>
        </w:rPr>
      </w:pPr>
    </w:p>
    <w:p w14:paraId="01CF48A1">
      <w:pPr>
        <w:pStyle w:val="4"/>
        <w:spacing w:before="272" w:line="254" w:lineRule="auto"/>
        <w:ind w:right="100"/>
        <w:rPr>
          <w:rFonts w:hint="eastAsia"/>
        </w:rPr>
      </w:pPr>
      <w:r>
        <w:rPr>
          <w:rFonts w:hint="eastAsia"/>
        </w:rPr>
        <w:t>"Father, let the cup pass," is what his will would be if it were moved from without.</w:t>
      </w:r>
    </w:p>
    <w:p w14:paraId="0A28F3D2">
      <w:pPr>
        <w:pStyle w:val="4"/>
        <w:spacing w:before="272" w:line="254" w:lineRule="auto"/>
        <w:ind w:right="100"/>
        <w:rPr>
          <w:rFonts w:hint="eastAsia"/>
        </w:rPr>
      </w:pPr>
      <w:r>
        <w:rPr>
          <w:rFonts w:hint="eastAsia"/>
        </w:rPr>
        <w:t>“父啊，让这杯离开我吧，”如果祂的意志受外力驱动，祂的意志就会如此。</w:t>
      </w:r>
    </w:p>
    <w:p w14:paraId="14960779">
      <w:pPr>
        <w:pStyle w:val="4"/>
        <w:spacing w:before="272" w:line="254" w:lineRule="auto"/>
        <w:ind w:right="100"/>
        <w:rPr>
          <w:rFonts w:hint="eastAsia"/>
        </w:rPr>
      </w:pPr>
    </w:p>
    <w:p w14:paraId="48FFD768">
      <w:pPr>
        <w:pStyle w:val="4"/>
        <w:spacing w:before="272" w:line="254" w:lineRule="auto"/>
        <w:ind w:right="100"/>
        <w:rPr>
          <w:rFonts w:hint="eastAsia"/>
        </w:rPr>
      </w:pPr>
      <w:r>
        <w:rPr>
          <w:rFonts w:hint="eastAsia"/>
        </w:rPr>
        <w:t>But no. Even in his worst straits he will not yield altogether, he will not yield at all, to his will being moved from without.</w:t>
      </w:r>
    </w:p>
    <w:p w14:paraId="5D1A3751">
      <w:pPr>
        <w:pStyle w:val="4"/>
        <w:spacing w:before="272" w:line="254" w:lineRule="auto"/>
        <w:ind w:right="100"/>
        <w:rPr>
          <w:rFonts w:hint="eastAsia"/>
        </w:rPr>
      </w:pPr>
      <w:r>
        <w:rPr>
          <w:rFonts w:hint="eastAsia"/>
        </w:rPr>
        <w:t>但是不。即使在祂最困苦的境地，祂也绝不会完全屈服，祂根本不会屈服于祂的意志被外力所动摇。</w:t>
      </w:r>
    </w:p>
    <w:p w14:paraId="5BECDF19">
      <w:pPr>
        <w:pStyle w:val="4"/>
        <w:spacing w:before="272" w:line="254" w:lineRule="auto"/>
        <w:ind w:right="100"/>
        <w:rPr>
          <w:rFonts w:hint="eastAsia"/>
        </w:rPr>
      </w:pPr>
    </w:p>
    <w:p w14:paraId="576055E6">
      <w:pPr>
        <w:pStyle w:val="4"/>
        <w:spacing w:before="272" w:line="254" w:lineRule="auto"/>
        <w:ind w:right="100"/>
        <w:rPr>
          <w:rFonts w:hint="eastAsia"/>
        </w:rPr>
      </w:pPr>
      <w:r>
        <w:rPr>
          <w:rFonts w:hint="eastAsia"/>
        </w:rPr>
        <w:t>He will give uttterance indeed to what his will as so moved would be, if he were to yield to it.</w:t>
      </w:r>
    </w:p>
    <w:p w14:paraId="62CF6AC6">
      <w:pPr>
        <w:pStyle w:val="4"/>
        <w:spacing w:before="272" w:line="254" w:lineRule="auto"/>
        <w:ind w:right="100"/>
        <w:rPr>
          <w:rFonts w:hint="eastAsia"/>
        </w:rPr>
      </w:pPr>
      <w:r>
        <w:rPr>
          <w:rFonts w:hint="eastAsia"/>
        </w:rPr>
        <w:t>祂确实会表达出，如果祂屈服于此，祂那被如此触动的意志会是什么样子。</w:t>
      </w:r>
    </w:p>
    <w:p w14:paraId="681DCEB9">
      <w:pPr>
        <w:pStyle w:val="4"/>
        <w:spacing w:before="272" w:line="254" w:lineRule="auto"/>
        <w:ind w:right="100"/>
        <w:rPr>
          <w:rFonts w:hint="eastAsia"/>
        </w:rPr>
      </w:pPr>
    </w:p>
    <w:p w14:paraId="19A48C28">
      <w:pPr>
        <w:pStyle w:val="4"/>
        <w:spacing w:before="272" w:line="254" w:lineRule="auto"/>
        <w:ind w:right="100"/>
        <w:rPr>
          <w:rFonts w:hint="eastAsia"/>
        </w:rPr>
      </w:pPr>
      <w:r>
        <w:rPr>
          <w:rFonts w:hint="eastAsia"/>
        </w:rPr>
        <w:t>Thanks that for our sakes he does so!</w:t>
      </w:r>
    </w:p>
    <w:p w14:paraId="724AC684">
      <w:pPr>
        <w:pStyle w:val="4"/>
        <w:spacing w:before="272" w:line="254" w:lineRule="auto"/>
        <w:ind w:right="100"/>
        <w:rPr>
          <w:rFonts w:hint="eastAsia"/>
        </w:rPr>
      </w:pPr>
      <w:r>
        <w:rPr>
          <w:rFonts w:hint="eastAsia"/>
        </w:rPr>
        <w:t>感谢祂为我们这样做！</w:t>
      </w:r>
    </w:p>
    <w:p w14:paraId="7C48E298">
      <w:pPr>
        <w:pStyle w:val="4"/>
        <w:spacing w:before="272" w:line="254" w:lineRule="auto"/>
        <w:ind w:right="100"/>
        <w:rPr>
          <w:rFonts w:hint="eastAsia"/>
        </w:rPr>
      </w:pPr>
    </w:p>
    <w:p w14:paraId="7808DEA1">
      <w:pPr>
        <w:pStyle w:val="4"/>
        <w:spacing w:before="272" w:line="254" w:lineRule="auto"/>
        <w:ind w:right="100"/>
        <w:rPr>
          <w:rFonts w:hint="eastAsia"/>
        </w:rPr>
      </w:pPr>
      <w:r>
        <w:rPr>
          <w:rFonts w:hint="eastAsia"/>
        </w:rPr>
        <w:t>But it is not as if he were yielding to it.</w:t>
      </w:r>
    </w:p>
    <w:p w14:paraId="3A55E439">
      <w:pPr>
        <w:pStyle w:val="4"/>
        <w:spacing w:before="272" w:line="254" w:lineRule="auto"/>
        <w:ind w:right="100"/>
        <w:rPr>
          <w:rFonts w:hint="eastAsia"/>
        </w:rPr>
      </w:pPr>
      <w:r>
        <w:rPr>
          <w:rFonts w:hint="eastAsia"/>
        </w:rPr>
        <w:t>但这并非好像祂屈服于此。</w:t>
      </w:r>
    </w:p>
    <w:p w14:paraId="502337DD">
      <w:pPr>
        <w:pStyle w:val="4"/>
        <w:spacing w:before="272" w:line="254" w:lineRule="auto"/>
        <w:ind w:right="100"/>
        <w:rPr>
          <w:rFonts w:hint="eastAsia"/>
        </w:rPr>
      </w:pPr>
    </w:p>
    <w:p w14:paraId="690E5B0D">
      <w:pPr>
        <w:pStyle w:val="4"/>
        <w:spacing w:before="272" w:line="254" w:lineRule="auto"/>
        <w:ind w:right="100"/>
        <w:rPr>
          <w:rFonts w:hint="eastAsia"/>
        </w:rPr>
      </w:pPr>
      <w:r>
        <w:rPr>
          <w:rFonts w:hint="eastAsia"/>
        </w:rPr>
        <w:t>"If it be possible" is still the qualification.</w:t>
      </w:r>
    </w:p>
    <w:p w14:paraId="47B8D55C">
      <w:pPr>
        <w:pStyle w:val="4"/>
        <w:spacing w:before="272" w:line="254" w:lineRule="auto"/>
        <w:ind w:right="100"/>
        <w:rPr>
          <w:rFonts w:hint="eastAsia"/>
        </w:rPr>
      </w:pPr>
      <w:r>
        <w:rPr>
          <w:rFonts w:hint="eastAsia"/>
        </w:rPr>
        <w:t>“若是可行”仍然是限定条件。</w:t>
      </w:r>
    </w:p>
    <w:p w14:paraId="0AAC5FA7">
      <w:pPr>
        <w:pStyle w:val="4"/>
        <w:spacing w:before="272" w:line="254" w:lineRule="auto"/>
        <w:ind w:right="100"/>
        <w:rPr>
          <w:rFonts w:hint="eastAsia"/>
        </w:rPr>
      </w:pPr>
    </w:p>
    <w:p w14:paraId="5CD2C29F">
      <w:pPr>
        <w:pStyle w:val="4"/>
        <w:spacing w:before="272" w:line="254" w:lineRule="auto"/>
        <w:ind w:right="100"/>
        <w:rPr>
          <w:rFonts w:hint="eastAsia"/>
        </w:rPr>
      </w:pPr>
      <w:r>
        <w:rPr>
          <w:rFonts w:hint="eastAsia"/>
        </w:rPr>
        <w:t>And then he falls back upon his real inmost self; his real inner life: "Nevertheless, Father, not my will, but thine be done."</w:t>
      </w:r>
    </w:p>
    <w:p w14:paraId="7D1B27A1">
      <w:pPr>
        <w:pStyle w:val="4"/>
        <w:spacing w:before="272" w:line="254" w:lineRule="auto"/>
        <w:ind w:right="100"/>
        <w:rPr>
          <w:rFonts w:hint="eastAsia"/>
        </w:rPr>
      </w:pPr>
      <w:r>
        <w:rPr>
          <w:rFonts w:hint="eastAsia"/>
        </w:rPr>
        <w:t>然后祂退回到祂真实的最内在的自我；祂真实的内在生命：“然而，父啊，不要成就我的意思，只要成就祢的意思。”</w:t>
      </w:r>
    </w:p>
    <w:p w14:paraId="6E984309">
      <w:pPr>
        <w:pStyle w:val="4"/>
        <w:spacing w:before="272" w:line="254" w:lineRule="auto"/>
        <w:ind w:right="100"/>
        <w:rPr>
          <w:rFonts w:hint="eastAsia"/>
        </w:rPr>
      </w:pPr>
    </w:p>
    <w:p w14:paraId="4968DD6D">
      <w:pPr>
        <w:pStyle w:val="4"/>
        <w:spacing w:before="272" w:line="254" w:lineRule="auto"/>
        <w:ind w:right="100"/>
        <w:rPr>
          <w:rFonts w:hint="eastAsia"/>
        </w:rPr>
      </w:pPr>
      <w:r>
        <w:rPr>
          <w:rFonts w:hint="eastAsia"/>
        </w:rPr>
        <w:t>That is surely something like "having life in himself;" having power to pass over, or pass through, the will which outward circumstances of suffering or temptation would prompt; to get far back, far down, within; and to find and feel there an inward impulse overbearing the impression from without and moving the real inward choice; "Not my will, but thine be done."</w:t>
      </w:r>
    </w:p>
    <w:p w14:paraId="062A5293">
      <w:pPr>
        <w:pStyle w:val="4"/>
        <w:spacing w:before="272" w:line="254" w:lineRule="auto"/>
        <w:ind w:right="100"/>
        <w:rPr>
          <w:rFonts w:hint="eastAsia"/>
        </w:rPr>
      </w:pPr>
      <w:r>
        <w:rPr>
          <w:rFonts w:hint="eastAsia"/>
        </w:rPr>
        <w:t>那确实有点像“在自己里面有生命”；有能力越过或穿过外在苦难或试探环境所激起的意志；深入到内在的深处；并在那里找到并感受到一种内在的冲动，压倒了来自外部的印象，并驱动了真实的内在选择；“不要成就我的意思，只要成就祢的意思。”</w:t>
      </w:r>
    </w:p>
    <w:p w14:paraId="1405C447">
      <w:pPr>
        <w:pStyle w:val="4"/>
        <w:spacing w:before="272" w:line="254" w:lineRule="auto"/>
        <w:ind w:right="100"/>
        <w:rPr>
          <w:rFonts w:hint="eastAsia"/>
        </w:rPr>
      </w:pPr>
    </w:p>
    <w:p w14:paraId="379119C4">
      <w:pPr>
        <w:pStyle w:val="4"/>
        <w:spacing w:before="272" w:line="254" w:lineRule="auto"/>
        <w:ind w:right="100"/>
        <w:rPr>
          <w:rFonts w:hint="eastAsia"/>
        </w:rPr>
      </w:pPr>
      <w:r>
        <w:rPr>
          <w:rFonts w:hint="eastAsia"/>
        </w:rPr>
        <w:t>Is this "eternal life"?</w:t>
      </w:r>
    </w:p>
    <w:p w14:paraId="7EB99B82">
      <w:pPr>
        <w:pStyle w:val="4"/>
        <w:spacing w:before="272" w:line="254" w:lineRule="auto"/>
        <w:ind w:right="100"/>
        <w:rPr>
          <w:rFonts w:hint="eastAsia"/>
        </w:rPr>
      </w:pPr>
      <w:r>
        <w:rPr>
          <w:rFonts w:hint="eastAsia"/>
        </w:rPr>
        <w:t>这是“永生”吗？</w:t>
      </w:r>
    </w:p>
    <w:p w14:paraId="38ED3566">
      <w:pPr>
        <w:pStyle w:val="4"/>
        <w:spacing w:before="272" w:line="254" w:lineRule="auto"/>
        <w:ind w:right="100"/>
        <w:rPr>
          <w:rFonts w:hint="eastAsia"/>
        </w:rPr>
      </w:pPr>
    </w:p>
    <w:p w14:paraId="64C596F4">
      <w:pPr>
        <w:pStyle w:val="4"/>
        <w:spacing w:before="272" w:line="254" w:lineRule="auto"/>
        <w:ind w:right="100"/>
        <w:rPr>
          <w:rFonts w:hint="eastAsia"/>
        </w:rPr>
      </w:pPr>
      <w:r>
        <w:rPr>
          <w:rFonts w:hint="eastAsia"/>
        </w:rPr>
        <w:t>Is it "the eternal life which is in the Son"?</w:t>
      </w:r>
    </w:p>
    <w:p w14:paraId="47C6966F">
      <w:pPr>
        <w:pStyle w:val="4"/>
        <w:spacing w:before="272" w:line="254" w:lineRule="auto"/>
        <w:ind w:right="100"/>
        <w:rPr>
          <w:rFonts w:hint="eastAsia"/>
        </w:rPr>
      </w:pPr>
      <w:r>
        <w:rPr>
          <w:rFonts w:hint="eastAsia"/>
        </w:rPr>
        <w:t>这是“在子里面的永生”吗？</w:t>
      </w:r>
    </w:p>
    <w:p w14:paraId="6A2F7F9C">
      <w:pPr>
        <w:pStyle w:val="4"/>
        <w:spacing w:before="272" w:line="254" w:lineRule="auto"/>
        <w:ind w:right="100"/>
        <w:rPr>
          <w:rFonts w:hint="eastAsia"/>
        </w:rPr>
      </w:pPr>
    </w:p>
    <w:p w14:paraId="71AE9F8F">
      <w:pPr>
        <w:pStyle w:val="4"/>
        <w:spacing w:before="272" w:line="254" w:lineRule="auto"/>
        <w:ind w:right="100"/>
        <w:rPr>
          <w:rFonts w:hint="eastAsia"/>
        </w:rPr>
      </w:pPr>
      <w:r>
        <w:rPr>
          <w:rFonts w:hint="eastAsia"/>
        </w:rPr>
        <w:t>Is it the power, or privilege, or prerogative of living from within himself, because it is living from within the Father, in whose bosom he dwells; from within the Father's nature, with which his own is always in harmony; from within the Father's will, to which his own is always thoroughly conformed?</w:t>
      </w:r>
    </w:p>
    <w:p w14:paraId="32103366">
      <w:pPr>
        <w:pStyle w:val="4"/>
        <w:spacing w:before="272" w:line="254" w:lineRule="auto"/>
        <w:ind w:right="100"/>
        <w:rPr>
          <w:rFonts w:hint="eastAsia"/>
        </w:rPr>
      </w:pPr>
      <w:r>
        <w:rPr>
          <w:rFonts w:hint="eastAsia"/>
        </w:rPr>
        <w:t>这是一种能力、特权或特权，即从祂自己里面活着，因为这是从父里面活着，祂住在父的怀里；从父的本性里面活着，祂自己的本性总是与父的本性和谐一致；从父的旨意里面活着，祂自己的旨意总是完全顺服父的旨意吗？</w:t>
      </w:r>
    </w:p>
    <w:p w14:paraId="4AF87628">
      <w:pPr>
        <w:pStyle w:val="4"/>
        <w:spacing w:before="272" w:line="254" w:lineRule="auto"/>
        <w:ind w:right="100"/>
        <w:rPr>
          <w:rFonts w:hint="eastAsia"/>
        </w:rPr>
      </w:pPr>
    </w:p>
    <w:p w14:paraId="177C67DD">
      <w:pPr>
        <w:pStyle w:val="4"/>
        <w:spacing w:before="272" w:line="254" w:lineRule="auto"/>
        <w:ind w:right="100"/>
        <w:rPr>
          <w:rFonts w:hint="eastAsia"/>
        </w:rPr>
      </w:pPr>
      <w:r>
        <w:rPr>
          <w:rFonts w:hint="eastAsia"/>
        </w:rPr>
        <w:t>It is a life quite compatible with the obligation of subjection to authoritative rule or law; and that too in the utmost severity of penal infliction, as well as in the strictest bond of holy requirement.</w:t>
      </w:r>
    </w:p>
    <w:p w14:paraId="4B0F4E23">
      <w:pPr>
        <w:pStyle w:val="4"/>
        <w:spacing w:before="272" w:line="254" w:lineRule="auto"/>
        <w:ind w:right="100"/>
        <w:rPr>
          <w:rFonts w:hint="eastAsia"/>
        </w:rPr>
      </w:pPr>
      <w:r>
        <w:rPr>
          <w:rFonts w:hint="eastAsia"/>
        </w:rPr>
        <w:t>这是一种与顺服权威统治或律法的义务完全相容的生命；并且这顺服既体现在最严厉的刑罚中，也体现在最严格的圣洁要求的约束中。</w:t>
      </w:r>
    </w:p>
    <w:p w14:paraId="423811FB">
      <w:pPr>
        <w:pStyle w:val="4"/>
        <w:spacing w:before="272" w:line="254" w:lineRule="auto"/>
        <w:ind w:right="100"/>
        <w:rPr>
          <w:rFonts w:hint="eastAsia"/>
        </w:rPr>
      </w:pPr>
    </w:p>
    <w:p w14:paraId="18E0F334">
      <w:pPr>
        <w:pStyle w:val="4"/>
        <w:spacing w:before="272" w:line="254" w:lineRule="auto"/>
        <w:ind w:right="100"/>
        <w:rPr>
          <w:rFonts w:hint="eastAsia"/>
        </w:rPr>
      </w:pPr>
      <w:r>
        <w:rPr>
          <w:rFonts w:hint="eastAsia"/>
        </w:rPr>
        <w:t>It was so in Jesus as "made under the law."</w:t>
      </w:r>
    </w:p>
    <w:p w14:paraId="1C609949">
      <w:pPr>
        <w:pStyle w:val="4"/>
        <w:spacing w:before="272" w:line="254" w:lineRule="auto"/>
        <w:ind w:right="100"/>
        <w:rPr>
          <w:rFonts w:hint="eastAsia"/>
        </w:rPr>
      </w:pPr>
      <w:r>
        <w:rPr>
          <w:rFonts w:hint="eastAsia"/>
        </w:rPr>
        <w:t>耶稣作为“生在律法以下”就是如此。</w:t>
      </w:r>
    </w:p>
    <w:p w14:paraId="7DF7D2E4">
      <w:pPr>
        <w:pStyle w:val="4"/>
        <w:spacing w:before="272" w:line="254" w:lineRule="auto"/>
        <w:ind w:right="100"/>
        <w:rPr>
          <w:rFonts w:hint="eastAsia"/>
        </w:rPr>
      </w:pPr>
    </w:p>
    <w:p w14:paraId="5C5BE785">
      <w:pPr>
        <w:pStyle w:val="4"/>
        <w:spacing w:before="272" w:line="254" w:lineRule="auto"/>
        <w:ind w:right="100"/>
        <w:rPr>
          <w:rFonts w:hint="eastAsia"/>
        </w:rPr>
      </w:pPr>
      <w:r>
        <w:rPr>
          <w:rFonts w:hint="eastAsia"/>
        </w:rPr>
        <w:t>He still had this life in himself, even when he took our death as his own.</w:t>
      </w:r>
    </w:p>
    <w:p w14:paraId="310A242C">
      <w:pPr>
        <w:pStyle w:val="4"/>
        <w:spacing w:before="272" w:line="254" w:lineRule="auto"/>
        <w:ind w:right="100"/>
        <w:rPr>
          <w:rFonts w:hint="eastAsia"/>
        </w:rPr>
      </w:pPr>
      <w:r>
        <w:rPr>
          <w:rFonts w:hint="eastAsia"/>
        </w:rPr>
        <w:t>即使当祂将我们的死当作祂自己的死时，祂仍然在自己里面拥有这生命。</w:t>
      </w:r>
    </w:p>
    <w:p w14:paraId="30848EC1">
      <w:pPr>
        <w:pStyle w:val="4"/>
        <w:spacing w:before="272" w:line="254" w:lineRule="auto"/>
        <w:ind w:right="100"/>
        <w:rPr>
          <w:rFonts w:hint="eastAsia"/>
        </w:rPr>
      </w:pPr>
    </w:p>
    <w:p w14:paraId="17471468">
      <w:pPr>
        <w:pStyle w:val="4"/>
        <w:spacing w:before="272" w:line="254" w:lineRule="auto"/>
        <w:ind w:right="100"/>
        <w:rPr>
          <w:rFonts w:hint="eastAsia"/>
        </w:rPr>
      </w:pPr>
      <w:r>
        <w:rPr>
          <w:rFonts w:hint="eastAsia"/>
        </w:rPr>
        <w:t>If it had not been so; if his life had been not from within but from without; if he had been one who lived according to he stress and strain of the external world; he never would have taken our death as his own.</w:t>
      </w:r>
    </w:p>
    <w:p w14:paraId="553F15F4">
      <w:pPr>
        <w:pStyle w:val="4"/>
        <w:spacing w:before="272" w:line="254" w:lineRule="auto"/>
        <w:ind w:right="100"/>
        <w:rPr>
          <w:rFonts w:hint="eastAsia"/>
        </w:rPr>
      </w:pPr>
      <w:r>
        <w:rPr>
          <w:rFonts w:hint="eastAsia"/>
        </w:rPr>
        <w:t>如果不是这样；如果祂的生命不是从内而来，而是从外而来；如果祂是按照外在世界的压力和紧张而生活的人；祂就绝不会把我们的死当作祂自己的死。</w:t>
      </w:r>
    </w:p>
    <w:p w14:paraId="5D5DCD19">
      <w:pPr>
        <w:pStyle w:val="4"/>
        <w:spacing w:before="272" w:line="254" w:lineRule="auto"/>
        <w:ind w:right="100"/>
        <w:rPr>
          <w:rFonts w:hint="eastAsia"/>
        </w:rPr>
      </w:pPr>
    </w:p>
    <w:p w14:paraId="5EE2399C">
      <w:pPr>
        <w:pStyle w:val="4"/>
        <w:spacing w:before="272" w:line="254" w:lineRule="auto"/>
        <w:ind w:right="100"/>
        <w:rPr>
          <w:rFonts w:hint="eastAsia"/>
        </w:rPr>
      </w:pPr>
      <w:r>
        <w:rPr>
          <w:rFonts w:hint="eastAsia"/>
        </w:rPr>
        <w:t>But "having life in himself," as one with the Father, he "finished the work which the Father gave him to do."</w:t>
      </w:r>
    </w:p>
    <w:p w14:paraId="76045BD2">
      <w:pPr>
        <w:pStyle w:val="4"/>
        <w:spacing w:before="272" w:line="254" w:lineRule="auto"/>
        <w:ind w:right="100"/>
        <w:rPr>
          <w:rFonts w:hint="eastAsia"/>
        </w:rPr>
      </w:pPr>
      <w:r>
        <w:rPr>
          <w:rFonts w:hint="eastAsia"/>
        </w:rPr>
        <w:t>但是，“在自己里面有生命”，与父合一的祂，“完成了父交给祂做的工作”。</w:t>
      </w:r>
    </w:p>
    <w:p w14:paraId="2140E7C0">
      <w:pPr>
        <w:pStyle w:val="4"/>
        <w:spacing w:before="272" w:line="254" w:lineRule="auto"/>
        <w:ind w:right="100"/>
        <w:rPr>
          <w:rFonts w:hint="eastAsia"/>
        </w:rPr>
      </w:pPr>
    </w:p>
    <w:p w14:paraId="4462B70A">
      <w:pPr>
        <w:pStyle w:val="4"/>
        <w:spacing w:before="272" w:line="254" w:lineRule="auto"/>
        <w:ind w:right="100"/>
        <w:rPr>
          <w:rFonts w:hint="eastAsia"/>
        </w:rPr>
      </w:pPr>
      <w:r>
        <w:rPr>
          <w:rFonts w:hint="eastAsia"/>
        </w:rPr>
        <w:t>Now therefore, in an eminent and blessed sense, this life is in the Son for us.</w:t>
      </w:r>
    </w:p>
    <w:p w14:paraId="75B49FA5">
      <w:pPr>
        <w:pStyle w:val="4"/>
        <w:spacing w:before="272" w:line="254" w:lineRule="auto"/>
        <w:ind w:right="100"/>
        <w:rPr>
          <w:rFonts w:hint="eastAsia"/>
        </w:rPr>
      </w:pPr>
      <w:r>
        <w:rPr>
          <w:rFonts w:hint="eastAsia"/>
        </w:rPr>
        <w:t>因此，现在，这生命以一种卓越而蒙福的意义，在子里面为我们存留。</w:t>
      </w:r>
    </w:p>
    <w:p w14:paraId="270EBF0A">
      <w:pPr>
        <w:pStyle w:val="4"/>
        <w:spacing w:before="272" w:line="254" w:lineRule="auto"/>
        <w:ind w:right="100"/>
        <w:rPr>
          <w:rFonts w:hint="eastAsia"/>
        </w:rPr>
      </w:pPr>
    </w:p>
    <w:p w14:paraId="0C17449C">
      <w:pPr>
        <w:pStyle w:val="4"/>
        <w:spacing w:before="272" w:line="254" w:lineRule="auto"/>
        <w:ind w:right="100"/>
        <w:rPr>
          <w:rFonts w:hint="eastAsia"/>
        </w:rPr>
      </w:pPr>
      <w:r>
        <w:rPr>
          <w:rFonts w:hint="eastAsia"/>
        </w:rPr>
        <w:t>There is in him for us such a life as even the death of criminality and condemnation which for us he takes as his own cannot destroy.</w:t>
      </w:r>
    </w:p>
    <w:p w14:paraId="75F995B1">
      <w:pPr>
        <w:pStyle w:val="4"/>
        <w:spacing w:before="272" w:line="254" w:lineRule="auto"/>
        <w:ind w:right="100"/>
        <w:rPr>
          <w:rFonts w:hint="eastAsia"/>
        </w:rPr>
      </w:pPr>
      <w:r>
        <w:rPr>
          <w:rFonts w:hint="eastAsia"/>
        </w:rPr>
        <w:t>在祂里面，为我们存留着这样一种生命，即使是祂为我们承担的罪行和定罪的死亡也无法摧毁它。</w:t>
      </w:r>
    </w:p>
    <w:p w14:paraId="195AB103">
      <w:pPr>
        <w:pStyle w:val="4"/>
        <w:spacing w:before="272" w:line="254" w:lineRule="auto"/>
        <w:ind w:right="100"/>
        <w:rPr>
          <w:rFonts w:hint="eastAsia"/>
        </w:rPr>
      </w:pPr>
    </w:p>
    <w:p w14:paraId="0965F58B">
      <w:pPr>
        <w:pStyle w:val="4"/>
        <w:spacing w:before="272" w:line="254" w:lineRule="auto"/>
        <w:ind w:right="100"/>
        <w:rPr>
          <w:rFonts w:hint="eastAsia"/>
        </w:rPr>
      </w:pPr>
      <w:r>
        <w:rPr>
          <w:rFonts w:hint="eastAsia"/>
        </w:rPr>
        <w:t>It would be ruin to us, that death; but it is not ruin to him.</w:t>
      </w:r>
    </w:p>
    <w:p w14:paraId="5B153F7C">
      <w:pPr>
        <w:pStyle w:val="4"/>
        <w:spacing w:before="272" w:line="254" w:lineRule="auto"/>
        <w:ind w:right="100"/>
        <w:rPr>
          <w:rFonts w:hint="eastAsia"/>
        </w:rPr>
      </w:pPr>
      <w:r>
        <w:rPr>
          <w:rFonts w:hint="eastAsia"/>
        </w:rPr>
        <w:t>那死亡对我们来说是毁灭；但对祂来说却不是毁灭。</w:t>
      </w:r>
    </w:p>
    <w:p w14:paraId="071ABC8A">
      <w:pPr>
        <w:pStyle w:val="4"/>
        <w:spacing w:before="272" w:line="254" w:lineRule="auto"/>
        <w:ind w:right="100"/>
        <w:rPr>
          <w:rFonts w:hint="eastAsia"/>
        </w:rPr>
      </w:pPr>
    </w:p>
    <w:p w14:paraId="321BFEA4">
      <w:pPr>
        <w:pStyle w:val="4"/>
        <w:spacing w:before="272" w:line="254" w:lineRule="auto"/>
        <w:ind w:right="100"/>
        <w:rPr>
          <w:rFonts w:hint="eastAsia"/>
        </w:rPr>
      </w:pPr>
      <w:r>
        <w:rPr>
          <w:rFonts w:hint="eastAsia"/>
        </w:rPr>
        <w:t>If the sentence takes effect upon us, it is without our choice, and against our consent; we cannot walk up to it as "having life in ourselves," or as moved from within ourselves to bear it, as the Father is necessarily moved from within himself to inflict it.</w:t>
      </w:r>
    </w:p>
    <w:p w14:paraId="1323A2BD">
      <w:pPr>
        <w:pStyle w:val="4"/>
        <w:spacing w:before="272" w:line="254" w:lineRule="auto"/>
        <w:ind w:right="100"/>
        <w:rPr>
          <w:rFonts w:hint="eastAsia"/>
        </w:rPr>
      </w:pPr>
      <w:r>
        <w:rPr>
          <w:rFonts w:hint="eastAsia"/>
        </w:rPr>
        <w:t>如果这判决在我们身上生效，那并非出于我们的选择，也非出于我们的同意；我们无法像“在自己里面有生命”那样坦然面对它，也无法像从我们自己里面被感动去承受它那样，正如父必然从祂自己里面被感动去施加它一样。</w:t>
      </w:r>
    </w:p>
    <w:p w14:paraId="7194D552">
      <w:pPr>
        <w:pStyle w:val="4"/>
        <w:spacing w:before="272" w:line="254" w:lineRule="auto"/>
        <w:ind w:right="100"/>
        <w:rPr>
          <w:rFonts w:hint="eastAsia"/>
        </w:rPr>
      </w:pPr>
    </w:p>
    <w:p w14:paraId="757FDC4F">
      <w:pPr>
        <w:pStyle w:val="4"/>
        <w:spacing w:before="272" w:line="254" w:lineRule="auto"/>
        <w:ind w:right="100"/>
        <w:rPr>
          <w:rFonts w:hint="eastAsia"/>
        </w:rPr>
      </w:pPr>
      <w:r>
        <w:rPr>
          <w:rFonts w:hint="eastAsia"/>
        </w:rPr>
        <w:t>But Jesus can, and does (John 10:17, 18).</w:t>
      </w:r>
    </w:p>
    <w:p w14:paraId="7BF350D9">
      <w:pPr>
        <w:pStyle w:val="4"/>
        <w:spacing w:before="272" w:line="254" w:lineRule="auto"/>
        <w:ind w:right="100"/>
        <w:rPr>
          <w:rFonts w:hint="eastAsia"/>
        </w:rPr>
      </w:pPr>
      <w:r>
        <w:rPr>
          <w:rFonts w:hint="eastAsia"/>
        </w:rPr>
        <w:t>但耶稣能，并且确实如此行了（约翰福音 10:17, 18）。</w:t>
      </w:r>
    </w:p>
    <w:p w14:paraId="5D09037A">
      <w:pPr>
        <w:pStyle w:val="4"/>
        <w:spacing w:before="272" w:line="254" w:lineRule="auto"/>
        <w:ind w:right="100"/>
        <w:rPr>
          <w:rFonts w:hint="eastAsia"/>
        </w:rPr>
      </w:pPr>
    </w:p>
    <w:p w14:paraId="30EDD5CA">
      <w:pPr>
        <w:pStyle w:val="4"/>
        <w:spacing w:before="272" w:line="254" w:lineRule="auto"/>
        <w:ind w:right="100"/>
        <w:rPr>
          <w:rFonts w:hint="eastAsia"/>
        </w:rPr>
      </w:pPr>
      <w:r>
        <w:rPr>
          <w:rFonts w:hint="eastAsia"/>
        </w:rPr>
        <w:t>Even in dying for us he has therefore "life in himself."</w:t>
      </w:r>
    </w:p>
    <w:p w14:paraId="34D25CCA">
      <w:pPr>
        <w:pStyle w:val="4"/>
        <w:spacing w:before="272" w:line="254" w:lineRule="auto"/>
        <w:ind w:right="100"/>
        <w:rPr>
          <w:rFonts w:hint="eastAsia"/>
        </w:rPr>
      </w:pPr>
      <w:r>
        <w:rPr>
          <w:rFonts w:hint="eastAsia"/>
        </w:rPr>
        <w:t>因此，即使为我们而死，祂也“在自己里面有生命”。</w:t>
      </w:r>
    </w:p>
    <w:p w14:paraId="46C20767">
      <w:pPr>
        <w:pStyle w:val="4"/>
        <w:spacing w:before="272" w:line="254" w:lineRule="auto"/>
        <w:ind w:right="100"/>
        <w:rPr>
          <w:rFonts w:hint="eastAsia"/>
        </w:rPr>
      </w:pPr>
    </w:p>
    <w:p w14:paraId="41FBB7B3">
      <w:pPr>
        <w:pStyle w:val="4"/>
        <w:spacing w:before="272" w:line="254" w:lineRule="auto"/>
        <w:ind w:right="100"/>
        <w:rPr>
          <w:rFonts w:hint="eastAsia"/>
        </w:rPr>
      </w:pPr>
      <w:r>
        <w:rPr>
          <w:rFonts w:hint="eastAsia"/>
        </w:rPr>
        <w:t>"Eternal life is thus in the Son" as "sent by the Father to be the propitiation for our sins."</w:t>
      </w:r>
    </w:p>
    <w:p w14:paraId="1211D149">
      <w:pPr>
        <w:pStyle w:val="4"/>
        <w:spacing w:before="272" w:line="254" w:lineRule="auto"/>
        <w:ind w:right="100"/>
        <w:rPr>
          <w:rFonts w:hint="eastAsia"/>
        </w:rPr>
      </w:pPr>
      <w:r>
        <w:rPr>
          <w:rFonts w:hint="eastAsia"/>
        </w:rPr>
        <w:t>“永生因此在子里面”，如同“父差祂作我们罪的挽回祭”。</w:t>
      </w:r>
    </w:p>
    <w:p w14:paraId="1FD5E9A9">
      <w:pPr>
        <w:pStyle w:val="4"/>
        <w:spacing w:before="272" w:line="254" w:lineRule="auto"/>
        <w:ind w:right="100"/>
        <w:rPr>
          <w:rFonts w:hint="eastAsia"/>
        </w:rPr>
      </w:pPr>
    </w:p>
    <w:p w14:paraId="204F53DB">
      <w:pPr>
        <w:pStyle w:val="4"/>
        <w:spacing w:before="272" w:line="254" w:lineRule="auto"/>
        <w:ind w:right="100"/>
        <w:rPr>
          <w:rFonts w:hint="eastAsia"/>
        </w:rPr>
      </w:pPr>
      <w:r>
        <w:rPr>
          <w:rFonts w:hint="eastAsia"/>
        </w:rPr>
        <w:t>And this life is something more than his surviving the endurance of our death.</w:t>
      </w:r>
    </w:p>
    <w:p w14:paraId="4C52BA88">
      <w:pPr>
        <w:pStyle w:val="4"/>
        <w:spacing w:before="272" w:line="254" w:lineRule="auto"/>
        <w:ind w:right="100"/>
        <w:rPr>
          <w:rFonts w:hint="eastAsia"/>
        </w:rPr>
      </w:pPr>
      <w:r>
        <w:rPr>
          <w:rFonts w:hint="eastAsia"/>
        </w:rPr>
        <w:t>并且这生命不仅仅是祂在忍受我们死亡之后存活下来。</w:t>
      </w:r>
    </w:p>
    <w:p w14:paraId="6B469593">
      <w:pPr>
        <w:pStyle w:val="4"/>
        <w:spacing w:before="272" w:line="254" w:lineRule="auto"/>
        <w:ind w:right="100"/>
        <w:rPr>
          <w:rFonts w:hint="eastAsia"/>
        </w:rPr>
      </w:pPr>
    </w:p>
    <w:p w14:paraId="79D5D29E">
      <w:pPr>
        <w:pStyle w:val="4"/>
        <w:spacing w:before="272" w:line="254" w:lineRule="auto"/>
        <w:ind w:right="100"/>
        <w:rPr>
          <w:rFonts w:hint="eastAsia"/>
        </w:rPr>
      </w:pPr>
      <w:r>
        <w:rPr>
          <w:rFonts w:hint="eastAsia"/>
        </w:rPr>
        <w:t>It is a living apprehension and appropriation for us of the Father's life.</w:t>
      </w:r>
    </w:p>
    <w:p w14:paraId="1FA5B829">
      <w:pPr>
        <w:pStyle w:val="4"/>
        <w:spacing w:before="272" w:line="254" w:lineRule="auto"/>
        <w:ind w:right="100"/>
        <w:rPr>
          <w:rFonts w:hint="eastAsia"/>
        </w:rPr>
      </w:pPr>
      <w:r>
        <w:rPr>
          <w:rFonts w:hint="eastAsia"/>
        </w:rPr>
        <w:t>这是为我们活泼地领会和承受父的生命。</w:t>
      </w:r>
    </w:p>
    <w:p w14:paraId="5783134A">
      <w:pPr>
        <w:pStyle w:val="4"/>
        <w:spacing w:before="272" w:line="254" w:lineRule="auto"/>
        <w:ind w:right="100"/>
        <w:rPr>
          <w:rFonts w:hint="eastAsia"/>
        </w:rPr>
      </w:pPr>
    </w:p>
    <w:p w14:paraId="4723127C">
      <w:pPr>
        <w:pStyle w:val="4"/>
        <w:spacing w:before="272" w:line="254" w:lineRule="auto"/>
        <w:ind w:right="100"/>
        <w:rPr>
          <w:rFonts w:hint="eastAsia"/>
        </w:rPr>
      </w:pPr>
      <w:r>
        <w:rPr>
          <w:rFonts w:hint="eastAsia"/>
        </w:rPr>
        <w:t>For it is as the Father hath life in himself, that he, on our behalf and as our head and representative, has life in himself.</w:t>
      </w:r>
    </w:p>
    <w:p w14:paraId="01BAC8DB">
      <w:pPr>
        <w:pStyle w:val="4"/>
        <w:spacing w:before="272" w:line="254" w:lineRule="auto"/>
        <w:ind w:right="100"/>
        <w:rPr>
          <w:rFonts w:hint="eastAsia"/>
        </w:rPr>
      </w:pPr>
      <w:r>
        <w:rPr>
          <w:rFonts w:hint="eastAsia"/>
        </w:rPr>
        <w:t>因为正如父在自己里面有生命，祂也代表我们，作为我们的头和代表，在自己里面有生命。</w:t>
      </w:r>
    </w:p>
    <w:p w14:paraId="6C7996A4">
      <w:pPr>
        <w:pStyle w:val="4"/>
        <w:spacing w:before="272" w:line="254" w:lineRule="auto"/>
        <w:ind w:right="100"/>
        <w:rPr>
          <w:rFonts w:hint="eastAsia"/>
        </w:rPr>
      </w:pPr>
    </w:p>
    <w:p w14:paraId="72BFCDAF">
      <w:pPr>
        <w:pStyle w:val="4"/>
        <w:spacing w:before="272" w:line="254" w:lineRule="auto"/>
        <w:ind w:right="100"/>
        <w:rPr>
          <w:rFonts w:hint="eastAsia"/>
        </w:rPr>
      </w:pPr>
      <w:r>
        <w:rPr>
          <w:rFonts w:hint="eastAsia"/>
        </w:rPr>
        <w:t>In that capacity he shares the Father's life; his manner of living is the same as the Father's.</w:t>
      </w:r>
    </w:p>
    <w:p w14:paraId="734EF704">
      <w:pPr>
        <w:pStyle w:val="4"/>
        <w:spacing w:before="272" w:line="254" w:lineRule="auto"/>
        <w:ind w:right="100"/>
        <w:rPr>
          <w:rFonts w:hint="eastAsia"/>
        </w:rPr>
      </w:pPr>
      <w:r>
        <w:rPr>
          <w:rFonts w:hint="eastAsia"/>
        </w:rPr>
        <w:t>以那种身份，祂分享父的生命；祂的生活方式与父相同。</w:t>
      </w:r>
    </w:p>
    <w:p w14:paraId="5245838D">
      <w:pPr>
        <w:pStyle w:val="4"/>
        <w:spacing w:before="272" w:line="254" w:lineRule="auto"/>
        <w:ind w:right="100"/>
        <w:rPr>
          <w:rFonts w:hint="eastAsia"/>
        </w:rPr>
      </w:pPr>
    </w:p>
    <w:p w14:paraId="08B2100D">
      <w:pPr>
        <w:pStyle w:val="4"/>
        <w:spacing w:before="272" w:line="254" w:lineRule="auto"/>
        <w:ind w:right="100"/>
        <w:rPr>
          <w:rFonts w:hint="eastAsia"/>
        </w:rPr>
      </w:pPr>
      <w:r>
        <w:rPr>
          <w:rFonts w:hint="eastAsia"/>
        </w:rPr>
        <w:t>It is not a life of shifts and expedients; a life contingent and conditional on the chances of time and tide; a life of afterthoughts, altering the course to suit every current, setting the sails to every change in the fickle wind.</w:t>
      </w:r>
    </w:p>
    <w:p w14:paraId="5BB341AD">
      <w:pPr>
        <w:pStyle w:val="4"/>
        <w:spacing w:before="272" w:line="254" w:lineRule="auto"/>
        <w:ind w:right="100"/>
        <w:rPr>
          <w:rFonts w:hint="eastAsia"/>
        </w:rPr>
      </w:pPr>
      <w:r>
        <w:rPr>
          <w:rFonts w:hint="eastAsia"/>
        </w:rPr>
        <w:t>这不是一种随机应变的生活；不是一种依赖于时间和潮流机遇的、有条件的生命；不是一种事后诸葛亮、为适应每一股潮流而改变航向、为适应变幻莫测的风向而调整船帆的生活。</w:t>
      </w:r>
    </w:p>
    <w:p w14:paraId="1EA6C260">
      <w:pPr>
        <w:pStyle w:val="4"/>
        <w:spacing w:before="272" w:line="254" w:lineRule="auto"/>
        <w:ind w:right="100"/>
        <w:rPr>
          <w:rFonts w:hint="eastAsia"/>
        </w:rPr>
      </w:pPr>
    </w:p>
    <w:p w14:paraId="16A1736B">
      <w:pPr>
        <w:pStyle w:val="4"/>
        <w:spacing w:before="272" w:line="254" w:lineRule="auto"/>
        <w:ind w:right="100"/>
        <w:rPr>
          <w:rFonts w:hint="eastAsia"/>
        </w:rPr>
      </w:pPr>
      <w:r>
        <w:rPr>
          <w:rFonts w:hint="eastAsia"/>
        </w:rPr>
        <w:t>It is a calm serene purpose; working itself out steadily "without variableness or shadow of turning."</w:t>
      </w:r>
    </w:p>
    <w:p w14:paraId="44D54D1E">
      <w:pPr>
        <w:pStyle w:val="4"/>
        <w:spacing w:before="272" w:line="254" w:lineRule="auto"/>
        <w:ind w:right="100"/>
        <w:rPr>
          <w:rFonts w:hint="eastAsia"/>
        </w:rPr>
      </w:pPr>
      <w:r>
        <w:rPr>
          <w:rFonts w:hint="eastAsia"/>
        </w:rPr>
        <w:t>这是一个平静安详的旨意；坚定不移地“没有改变，也没有转动的影儿”地成就自己。</w:t>
      </w:r>
    </w:p>
    <w:p w14:paraId="14421C08">
      <w:pPr>
        <w:pStyle w:val="4"/>
        <w:spacing w:before="272" w:line="254" w:lineRule="auto"/>
        <w:ind w:right="100"/>
        <w:rPr>
          <w:rFonts w:hint="eastAsia"/>
        </w:rPr>
      </w:pPr>
    </w:p>
    <w:p w14:paraId="5C281024">
      <w:pPr>
        <w:pStyle w:val="4"/>
        <w:spacing w:before="272" w:line="254" w:lineRule="auto"/>
        <w:ind w:right="100"/>
        <w:rPr>
          <w:rFonts w:hint="eastAsia"/>
        </w:rPr>
      </w:pPr>
      <w:r>
        <w:rPr>
          <w:rFonts w:hint="eastAsia"/>
        </w:rPr>
        <w:t>It is living for that for which God lives; living therefore as God lives.</w:t>
      </w:r>
    </w:p>
    <w:p w14:paraId="6307671C">
      <w:pPr>
        <w:pStyle w:val="4"/>
        <w:spacing w:before="272" w:line="254" w:lineRule="auto"/>
        <w:ind w:right="100"/>
        <w:rPr>
          <w:rFonts w:hint="eastAsia"/>
        </w:rPr>
      </w:pPr>
      <w:r>
        <w:rPr>
          <w:rFonts w:hint="eastAsia"/>
        </w:rPr>
        <w:t>这是为神所活而活；因此是像神那样活着。</w:t>
      </w:r>
    </w:p>
    <w:p w14:paraId="52460FE5">
      <w:pPr>
        <w:pStyle w:val="4"/>
        <w:spacing w:before="272" w:line="254" w:lineRule="auto"/>
        <w:ind w:right="100"/>
        <w:rPr>
          <w:rFonts w:hint="eastAsia"/>
        </w:rPr>
      </w:pPr>
    </w:p>
    <w:p w14:paraId="5E283B1F">
      <w:pPr>
        <w:pStyle w:val="4"/>
        <w:spacing w:before="272" w:line="254" w:lineRule="auto"/>
        <w:ind w:right="100"/>
        <w:rPr>
          <w:rFonts w:hint="eastAsia"/>
        </w:rPr>
      </w:pPr>
      <w:r>
        <w:rPr>
          <w:rFonts w:hint="eastAsia"/>
        </w:rPr>
        <w:t>Is not that the eternal life of which God testifies as being in his Son?</w:t>
      </w:r>
    </w:p>
    <w:p w14:paraId="3E8CF646">
      <w:pPr>
        <w:pStyle w:val="4"/>
        <w:spacing w:before="272" w:line="254" w:lineRule="auto"/>
        <w:ind w:right="100"/>
        <w:rPr>
          <w:rFonts w:hint="eastAsia"/>
        </w:rPr>
      </w:pPr>
      <w:r>
        <w:rPr>
          <w:rFonts w:hint="eastAsia"/>
        </w:rPr>
        <w:t>那岂不就是神见证在祂儿子里面的永生吗？</w:t>
      </w:r>
    </w:p>
    <w:p w14:paraId="1C717E65">
      <w:pPr>
        <w:pStyle w:val="4"/>
        <w:spacing w:before="272" w:line="254" w:lineRule="auto"/>
        <w:ind w:right="100"/>
        <w:rPr>
          <w:rFonts w:hint="eastAsia"/>
        </w:rPr>
      </w:pPr>
    </w:p>
    <w:p w14:paraId="37BB11F4">
      <w:pPr>
        <w:pStyle w:val="4"/>
        <w:spacing w:before="272" w:line="254" w:lineRule="auto"/>
        <w:ind w:right="100"/>
        <w:rPr>
          <w:rFonts w:hint="eastAsia"/>
        </w:rPr>
      </w:pPr>
      <w:r>
        <w:rPr>
          <w:rFonts w:hint="eastAsia"/>
        </w:rPr>
        <w:t>It is in his Son alone; and in him inalienably.</w:t>
      </w:r>
    </w:p>
    <w:p w14:paraId="2C64EF5E">
      <w:pPr>
        <w:pStyle w:val="4"/>
        <w:spacing w:before="272" w:line="254" w:lineRule="auto"/>
        <w:ind w:right="100"/>
        <w:rPr>
          <w:rFonts w:hint="eastAsia"/>
        </w:rPr>
      </w:pPr>
      <w:r>
        <w:rPr>
          <w:rFonts w:hint="eastAsia"/>
        </w:rPr>
        <w:t>它单单在祂的儿子里面；并且在祂里面是不可剥夺的。</w:t>
      </w:r>
    </w:p>
    <w:p w14:paraId="4C5AB995">
      <w:pPr>
        <w:pStyle w:val="4"/>
        <w:spacing w:before="272" w:line="254" w:lineRule="auto"/>
        <w:ind w:right="100"/>
        <w:rPr>
          <w:rFonts w:hint="eastAsia"/>
        </w:rPr>
      </w:pPr>
    </w:p>
    <w:p w14:paraId="62A2B370">
      <w:pPr>
        <w:pStyle w:val="4"/>
        <w:spacing w:before="272" w:line="254" w:lineRule="auto"/>
        <w:ind w:right="100"/>
        <w:rPr>
          <w:rFonts w:hint="eastAsia"/>
        </w:rPr>
      </w:pPr>
      <w:r>
        <w:rPr>
          <w:rFonts w:hint="eastAsia"/>
        </w:rPr>
        <w:t>It is in him in such a sense that he cannot part with it or give it away.</w:t>
      </w:r>
    </w:p>
    <w:p w14:paraId="08FBA422">
      <w:pPr>
        <w:pStyle w:val="4"/>
        <w:spacing w:before="272" w:line="254" w:lineRule="auto"/>
        <w:ind w:right="100"/>
        <w:rPr>
          <w:rFonts w:hint="eastAsia"/>
        </w:rPr>
      </w:pPr>
      <w:r>
        <w:rPr>
          <w:rFonts w:hint="eastAsia"/>
        </w:rPr>
        <w:t>它在祂里面，以至于祂不能舍弃它或把它送给别人。</w:t>
      </w:r>
    </w:p>
    <w:p w14:paraId="3027E478">
      <w:pPr>
        <w:pStyle w:val="4"/>
        <w:spacing w:before="272" w:line="254" w:lineRule="auto"/>
        <w:ind w:right="100"/>
        <w:rPr>
          <w:rFonts w:hint="eastAsia"/>
        </w:rPr>
      </w:pPr>
    </w:p>
    <w:p w14:paraId="28474A8F">
      <w:pPr>
        <w:pStyle w:val="4"/>
        <w:spacing w:before="272" w:line="254" w:lineRule="auto"/>
        <w:ind w:right="100"/>
        <w:rPr>
          <w:rFonts w:hint="eastAsia"/>
        </w:rPr>
      </w:pPr>
      <w:r>
        <w:rPr>
          <w:rFonts w:hint="eastAsia"/>
        </w:rPr>
        <w:t>We do not receive this eternal life of God from his Son; we share it with him.</w:t>
      </w:r>
    </w:p>
    <w:p w14:paraId="76D56CE6">
      <w:pPr>
        <w:pStyle w:val="4"/>
        <w:spacing w:before="272" w:line="254" w:lineRule="auto"/>
        <w:ind w:right="100"/>
        <w:rPr>
          <w:rFonts w:hint="eastAsia"/>
        </w:rPr>
      </w:pPr>
      <w:r>
        <w:rPr>
          <w:rFonts w:hint="eastAsia"/>
        </w:rPr>
        <w:t>我们不是从祂的儿子那里领受神这永恒的生命；我们与祂一同分享它。</w:t>
      </w:r>
    </w:p>
    <w:p w14:paraId="552E8E11">
      <w:pPr>
        <w:pStyle w:val="4"/>
        <w:spacing w:before="272" w:line="254" w:lineRule="auto"/>
        <w:ind w:right="100"/>
        <w:rPr>
          <w:rFonts w:hint="eastAsia"/>
        </w:rPr>
      </w:pPr>
    </w:p>
    <w:p w14:paraId="1C3049DA">
      <w:pPr>
        <w:pStyle w:val="4"/>
        <w:spacing w:before="272" w:line="254" w:lineRule="auto"/>
        <w:ind w:right="100"/>
        <w:rPr>
          <w:rFonts w:hint="eastAsia"/>
        </w:rPr>
      </w:pPr>
      <w:r>
        <w:rPr>
          <w:rFonts w:hint="eastAsia"/>
        </w:rPr>
        <w:t>The Father's testimony is that the eternal life which he gives us is in his Son.</w:t>
      </w:r>
    </w:p>
    <w:p w14:paraId="0133D7BF">
      <w:pPr>
        <w:pStyle w:val="4"/>
        <w:spacing w:before="272" w:line="254" w:lineRule="auto"/>
        <w:ind w:right="100"/>
        <w:rPr>
          <w:rFonts w:hint="eastAsia"/>
        </w:rPr>
      </w:pPr>
      <w:r>
        <w:rPr>
          <w:rFonts w:hint="eastAsia"/>
        </w:rPr>
        <w:t>父的见证是，祂赐给我们的永生是在祂儿子里面。</w:t>
      </w:r>
    </w:p>
    <w:p w14:paraId="5ACE8CD5">
      <w:pPr>
        <w:pStyle w:val="4"/>
        <w:spacing w:before="272" w:line="254" w:lineRule="auto"/>
        <w:ind w:right="100"/>
        <w:rPr>
          <w:rFonts w:hint="eastAsia"/>
        </w:rPr>
      </w:pPr>
    </w:p>
    <w:p w14:paraId="44864124">
      <w:pPr>
        <w:pStyle w:val="4"/>
        <w:spacing w:before="272" w:line="254" w:lineRule="auto"/>
        <w:ind w:right="100"/>
        <w:rPr>
          <w:rFonts w:hint="eastAsia"/>
        </w:rPr>
      </w:pPr>
      <w:r>
        <w:rPr>
          <w:rFonts w:hint="eastAsia"/>
        </w:rPr>
        <w:t>Here let me remind you that it is the Spirit who bears this testimony on the Father's behalf; the Spirit, with the water and the blood by which Jesus Christ came.</w:t>
      </w:r>
    </w:p>
    <w:p w14:paraId="2F07004C">
      <w:pPr>
        <w:pStyle w:val="4"/>
        <w:spacing w:before="272" w:line="254" w:lineRule="auto"/>
        <w:ind w:right="100"/>
        <w:rPr>
          <w:rFonts w:hint="eastAsia"/>
        </w:rPr>
      </w:pPr>
      <w:r>
        <w:rPr>
          <w:rFonts w:hint="eastAsia"/>
        </w:rPr>
        <w:t>在此让我提醒你，是圣灵代表父作这见证；圣灵，连同耶稣基督藉以来的水和血。</w:t>
      </w:r>
    </w:p>
    <w:p w14:paraId="477C26E0">
      <w:pPr>
        <w:pStyle w:val="4"/>
        <w:spacing w:before="272" w:line="254" w:lineRule="auto"/>
        <w:ind w:right="100"/>
        <w:rPr>
          <w:rFonts w:hint="eastAsia"/>
        </w:rPr>
      </w:pPr>
    </w:p>
    <w:p w14:paraId="3F2858E7">
      <w:pPr>
        <w:pStyle w:val="4"/>
        <w:spacing w:before="272" w:line="254" w:lineRule="auto"/>
        <w:ind w:right="100"/>
        <w:rPr>
          <w:rFonts w:hint="eastAsia"/>
        </w:rPr>
      </w:pPr>
      <w:r>
        <w:rPr>
          <w:rFonts w:hint="eastAsia"/>
        </w:rPr>
        <w:t>The Father's gift of eternal life to you is in his Son; that is the testimony.</w:t>
      </w:r>
    </w:p>
    <w:p w14:paraId="69B1D20E">
      <w:pPr>
        <w:pStyle w:val="4"/>
        <w:spacing w:before="272" w:line="254" w:lineRule="auto"/>
        <w:ind w:right="100"/>
        <w:rPr>
          <w:rFonts w:hint="eastAsia"/>
        </w:rPr>
      </w:pPr>
      <w:r>
        <w:rPr>
          <w:rFonts w:hint="eastAsia"/>
        </w:rPr>
        <w:t>父赐给你的永生是在祂儿子里面；这就是那见证。</w:t>
      </w:r>
    </w:p>
    <w:p w14:paraId="72C6BD60">
      <w:pPr>
        <w:pStyle w:val="4"/>
        <w:spacing w:before="272" w:line="254" w:lineRule="auto"/>
        <w:ind w:right="100"/>
        <w:rPr>
          <w:rFonts w:hint="eastAsia"/>
        </w:rPr>
      </w:pPr>
    </w:p>
    <w:p w14:paraId="4A5FB4C6">
      <w:pPr>
        <w:pStyle w:val="4"/>
        <w:spacing w:before="272" w:line="254" w:lineRule="auto"/>
        <w:ind w:right="100"/>
        <w:rPr>
          <w:rFonts w:hint="eastAsia"/>
        </w:rPr>
      </w:pPr>
      <w:r>
        <w:rPr>
          <w:rFonts w:hint="eastAsia"/>
        </w:rPr>
        <w:t>And it is the Spirit that bears the testimony; the Spirit who takes of what is Christ's and shows it to you; the Spirit making you Christ's and Christ yours; the Spirit making you partakers of Christ's own very life, "the eternal life which is in the Son."</w:t>
      </w:r>
    </w:p>
    <w:p w14:paraId="429AB306">
      <w:pPr>
        <w:pStyle w:val="4"/>
        <w:spacing w:before="272" w:line="254" w:lineRule="auto"/>
        <w:ind w:right="100"/>
        <w:rPr>
          <w:rFonts w:hint="eastAsia"/>
        </w:rPr>
      </w:pPr>
      <w:r>
        <w:rPr>
          <w:rFonts w:hint="eastAsia"/>
        </w:rPr>
        <w:t>并且是圣灵作这见证；圣灵把基督的启示给你们；圣灵使你们属于基督，基督也属于你们；圣灵使你们分享基督自己的生命，“就是在子里面的永生”。</w:t>
      </w:r>
    </w:p>
    <w:p w14:paraId="66EDC637">
      <w:pPr>
        <w:pStyle w:val="4"/>
        <w:spacing w:before="272" w:line="254" w:lineRule="auto"/>
        <w:ind w:right="100"/>
        <w:rPr>
          <w:rFonts w:hint="eastAsia"/>
        </w:rPr>
      </w:pPr>
    </w:p>
    <w:p w14:paraId="654D372E">
      <w:pPr>
        <w:pStyle w:val="4"/>
        <w:spacing w:before="272" w:line="254" w:lineRule="auto"/>
        <w:ind w:right="100"/>
        <w:rPr>
          <w:rFonts w:hint="eastAsia"/>
        </w:rPr>
      </w:pPr>
      <w:r>
        <w:rPr>
          <w:rFonts w:hint="eastAsia"/>
        </w:rPr>
        <w:t>Because he lives, you live; as he lives, you live.</w:t>
      </w:r>
    </w:p>
    <w:p w14:paraId="66D0FEFB">
      <w:pPr>
        <w:pStyle w:val="4"/>
        <w:spacing w:before="272" w:line="254" w:lineRule="auto"/>
        <w:ind w:right="100"/>
        <w:rPr>
          <w:rFonts w:hint="eastAsia"/>
        </w:rPr>
      </w:pPr>
      <w:r>
        <w:rPr>
          <w:rFonts w:hint="eastAsia"/>
        </w:rPr>
        <w:t>因为祂活着，你们也活着；祂怎样活着，你们也怎样活着。</w:t>
      </w:r>
    </w:p>
    <w:p w14:paraId="360B5E2B">
      <w:pPr>
        <w:pStyle w:val="4"/>
        <w:spacing w:before="272" w:line="254" w:lineRule="auto"/>
        <w:ind w:right="100"/>
        <w:rPr>
          <w:rFonts w:hint="eastAsia"/>
        </w:rPr>
      </w:pPr>
    </w:p>
    <w:p w14:paraId="25C809A0">
      <w:pPr>
        <w:pStyle w:val="4"/>
        <w:spacing w:before="272" w:line="254" w:lineRule="auto"/>
        <w:ind w:right="100"/>
        <w:rPr>
          <w:rFonts w:hint="eastAsia"/>
        </w:rPr>
      </w:pPr>
      <w:r>
        <w:rPr>
          <w:rFonts w:hint="eastAsia"/>
        </w:rPr>
        <w:t>In him the Father gave, has given, and is giving you, "eternal life;" life that, in and with Christ, can undergo and survive the death of guilt and wrath; life that, in and with Christ, can in a sense become identical in character with God's own life; sharing, in a measure, its inward, self- moving energy, and its independence of things without.</w:t>
      </w:r>
    </w:p>
    <w:p w14:paraId="0D71F740">
      <w:pPr>
        <w:pStyle w:val="4"/>
        <w:spacing w:before="272" w:line="254" w:lineRule="auto"/>
        <w:ind w:right="100"/>
        <w:rPr>
          <w:rFonts w:hint="eastAsia"/>
        </w:rPr>
      </w:pPr>
      <w:r>
        <w:rPr>
          <w:rFonts w:hint="eastAsia"/>
        </w:rPr>
        <w:t>在祂里面，父赐给了你们，已经赐给了你们，并且正在赐给你们“永生”；这生命，在基督里并与基督同在，能够经历并胜过罪咎和忿怒的死亡；这生命，在基督里并与基督同在，在某种意义上能够与神自己的生命在特性上相同；在某种程度上分享其内在的、自我驱动的能量，以及其对外在事物的独立性。</w:t>
      </w:r>
    </w:p>
    <w:p w14:paraId="53DDDF82">
      <w:pPr>
        <w:pStyle w:val="4"/>
        <w:spacing w:before="272" w:line="254" w:lineRule="auto"/>
        <w:ind w:right="100"/>
        <w:rPr>
          <w:rFonts w:hint="eastAsia"/>
        </w:rPr>
      </w:pPr>
    </w:p>
    <w:p w14:paraId="5CEA3FBE">
      <w:pPr>
        <w:pStyle w:val="4"/>
        <w:spacing w:before="272" w:line="254" w:lineRule="auto"/>
        <w:ind w:right="100"/>
        <w:rPr>
          <w:rFonts w:hint="eastAsia"/>
        </w:rPr>
      </w:pPr>
      <w:r>
        <w:rPr>
          <w:rFonts w:hint="eastAsia"/>
        </w:rPr>
        <w:t>For that, and nothing short of that, is the eternal life that he gives; the life that is in his Son.</w:t>
      </w:r>
    </w:p>
    <w:p w14:paraId="7EF6CC8D">
      <w:pPr>
        <w:pStyle w:val="4"/>
        <w:spacing w:before="272" w:line="254" w:lineRule="auto"/>
        <w:ind w:right="100"/>
        <w:rPr>
          <w:rFonts w:hint="eastAsia"/>
        </w:rPr>
      </w:pPr>
      <w:r>
        <w:rPr>
          <w:rFonts w:hint="eastAsia"/>
        </w:rPr>
        <w:t>因为那，而且只有那，才是祂所赐的永生；那在祂儿子里面的生命。</w:t>
      </w:r>
    </w:p>
    <w:p w14:paraId="1143167E">
      <w:pPr>
        <w:pStyle w:val="4"/>
        <w:spacing w:before="272" w:line="254" w:lineRule="auto"/>
        <w:ind w:right="100"/>
        <w:rPr>
          <w:rFonts w:hint="eastAsia"/>
        </w:rPr>
      </w:pPr>
    </w:p>
    <w:p w14:paraId="6303F552">
      <w:pPr>
        <w:pStyle w:val="4"/>
        <w:spacing w:before="272" w:line="254" w:lineRule="auto"/>
        <w:ind w:right="100"/>
        <w:rPr>
          <w:rFonts w:hint="eastAsia"/>
        </w:rPr>
      </w:pPr>
      <w:r>
        <w:rPr>
          <w:rFonts w:hint="eastAsia"/>
        </w:rPr>
        <w:t>So he is testifying to us; testifying to us by his Spirit; by his Spirit striving with us, and shutting us up into Christ.</w:t>
      </w:r>
    </w:p>
    <w:p w14:paraId="74E5C752">
      <w:pPr>
        <w:pStyle w:val="4"/>
        <w:spacing w:before="272" w:line="254" w:lineRule="auto"/>
        <w:ind w:right="100"/>
        <w:rPr>
          <w:rFonts w:hint="eastAsia"/>
        </w:rPr>
      </w:pPr>
      <w:r>
        <w:rPr>
          <w:rFonts w:hint="eastAsia"/>
        </w:rPr>
        <w:t>因此，祂正在向我们作见证；藉着祂的灵向我们作见证；藉着祂的灵与我们相争，并将我们圈在基督里。</w:t>
      </w:r>
    </w:p>
    <w:p w14:paraId="4BCC9AE9">
      <w:pPr>
        <w:pStyle w:val="4"/>
        <w:spacing w:before="272" w:line="254" w:lineRule="auto"/>
        <w:ind w:right="100"/>
        <w:rPr>
          <w:rFonts w:hint="eastAsia"/>
        </w:rPr>
      </w:pPr>
    </w:p>
    <w:p w14:paraId="37703FE8">
      <w:pPr>
        <w:pStyle w:val="4"/>
        <w:spacing w:before="272" w:line="254" w:lineRule="auto"/>
        <w:ind w:right="100"/>
        <w:rPr>
          <w:rFonts w:hint="eastAsia"/>
        </w:rPr>
      </w:pPr>
      <w:r>
        <w:rPr>
          <w:rFonts w:hint="eastAsia"/>
        </w:rPr>
        <w:t>This eternal life in his Son is his gift to us; already bestowed; assured to us by his</w:t>
      </w:r>
    </w:p>
    <w:p w14:paraId="1475948F">
      <w:pPr>
        <w:pStyle w:val="4"/>
        <w:spacing w:before="272" w:line="254" w:lineRule="auto"/>
        <w:ind w:right="100"/>
        <w:rPr>
          <w:rFonts w:hint="eastAsia"/>
        </w:rPr>
      </w:pPr>
      <w:r>
        <w:rPr>
          <w:rFonts w:hint="eastAsia"/>
        </w:rPr>
        <w:t>在祂儿子里面的这永生是祂给我们的恩赐；已经赐下；藉着祂</w:t>
      </w:r>
    </w:p>
    <w:p w14:paraId="078F72C3">
      <w:pPr>
        <w:pStyle w:val="4"/>
        <w:spacing w:before="272" w:line="254" w:lineRule="auto"/>
        <w:ind w:right="100"/>
        <w:rPr>
          <w:rFonts w:hint="eastAsia"/>
        </w:rPr>
      </w:pPr>
    </w:p>
    <w:p w14:paraId="4AE7B33A">
      <w:pPr>
        <w:pStyle w:val="4"/>
        <w:spacing w:before="272" w:line="254" w:lineRule="auto"/>
        <w:ind w:right="100"/>
        <w:rPr>
          <w:rFonts w:hint="eastAsia"/>
        </w:rPr>
      </w:pPr>
      <w:r>
        <w:rPr>
          <w:rFonts w:hint="eastAsia"/>
        </w:rPr>
        <w:t>own testimony; awaiting our acceptance; ours if we will but have it to be ours, if we will have him in whom it is ours.</w:t>
      </w:r>
    </w:p>
    <w:p w14:paraId="3AAC0860">
      <w:pPr>
        <w:pStyle w:val="4"/>
        <w:spacing w:before="272" w:line="254" w:lineRule="auto"/>
        <w:ind w:right="100"/>
        <w:rPr>
          <w:rFonts w:hint="eastAsia"/>
        </w:rPr>
      </w:pPr>
      <w:r>
        <w:rPr>
          <w:rFonts w:hint="eastAsia"/>
        </w:rPr>
        <w:t>自己的见证向我们保证；等待我们的接受；如果我们愿意拥有它，它就是我们的，如果我们愿意拥有那使它成为我们的祂。</w:t>
      </w:r>
    </w:p>
    <w:p w14:paraId="22D62D35">
      <w:pPr>
        <w:pStyle w:val="4"/>
        <w:spacing w:before="272" w:line="254" w:lineRule="auto"/>
        <w:ind w:right="100"/>
        <w:rPr>
          <w:rFonts w:hint="eastAsia"/>
        </w:rPr>
      </w:pPr>
    </w:p>
    <w:p w14:paraId="3471125F">
      <w:pPr>
        <w:pStyle w:val="4"/>
        <w:spacing w:before="272" w:line="254" w:lineRule="auto"/>
        <w:ind w:right="100"/>
        <w:rPr>
          <w:rFonts w:hint="eastAsia"/>
        </w:rPr>
      </w:pPr>
      <w:r>
        <w:rPr>
          <w:rFonts w:hint="eastAsia"/>
        </w:rPr>
        <w:t>Therefore "he that hath the Son hath life."</w:t>
      </w:r>
    </w:p>
    <w:p w14:paraId="3A14BAA9">
      <w:pPr>
        <w:pStyle w:val="4"/>
        <w:spacing w:before="272" w:line="254" w:lineRule="auto"/>
        <w:ind w:right="100"/>
        <w:rPr>
          <w:rFonts w:hint="eastAsia"/>
        </w:rPr>
      </w:pPr>
      <w:r>
        <w:rPr>
          <w:rFonts w:hint="eastAsia"/>
        </w:rPr>
        <w:t>所以“人有了神的儿子就有生命”。</w:t>
      </w:r>
    </w:p>
    <w:p w14:paraId="2EFC3360">
      <w:pPr>
        <w:pStyle w:val="4"/>
        <w:spacing w:before="272" w:line="254" w:lineRule="auto"/>
        <w:ind w:right="100"/>
        <w:rPr>
          <w:rFonts w:hint="eastAsia"/>
        </w:rPr>
      </w:pPr>
    </w:p>
    <w:p w14:paraId="212A9F1A">
      <w:pPr>
        <w:pStyle w:val="4"/>
        <w:spacing w:before="272" w:line="254" w:lineRule="auto"/>
        <w:ind w:right="100"/>
        <w:rPr>
          <w:rFonts w:hint="eastAsia"/>
        </w:rPr>
      </w:pPr>
      <w:r>
        <w:rPr>
          <w:rFonts w:hint="eastAsia"/>
        </w:rPr>
        <w:t>If only he has the Son, he has the very life which is in the Son.</w:t>
      </w:r>
    </w:p>
    <w:p w14:paraId="4EEDB238">
      <w:pPr>
        <w:pStyle w:val="4"/>
        <w:spacing w:before="272" w:line="254" w:lineRule="auto"/>
        <w:ind w:right="100"/>
        <w:rPr>
          <w:rFonts w:hint="eastAsia"/>
        </w:rPr>
      </w:pPr>
      <w:r>
        <w:rPr>
          <w:rFonts w:hint="eastAsia"/>
        </w:rPr>
        <w:t>只要他有子，他就有那在子里面的生命。</w:t>
      </w:r>
    </w:p>
    <w:p w14:paraId="39104951">
      <w:pPr>
        <w:pStyle w:val="4"/>
        <w:spacing w:before="272" w:line="254" w:lineRule="auto"/>
        <w:ind w:right="100"/>
        <w:rPr>
          <w:rFonts w:hint="eastAsia"/>
        </w:rPr>
      </w:pPr>
    </w:p>
    <w:p w14:paraId="770CA9D3">
      <w:pPr>
        <w:pStyle w:val="4"/>
        <w:spacing w:before="272" w:line="254" w:lineRule="auto"/>
        <w:ind w:right="100"/>
        <w:rPr>
          <w:rFonts w:hint="eastAsia"/>
        </w:rPr>
      </w:pPr>
      <w:r>
        <w:rPr>
          <w:rFonts w:hint="eastAsia"/>
        </w:rPr>
        <w:t>Thus the way is made plain and simple; God the Father has made it so.</w:t>
      </w:r>
    </w:p>
    <w:p w14:paraId="15D8F6B2">
      <w:pPr>
        <w:pStyle w:val="4"/>
        <w:spacing w:before="272" w:line="254" w:lineRule="auto"/>
        <w:ind w:right="100"/>
        <w:rPr>
          <w:rFonts w:hint="eastAsia"/>
        </w:rPr>
      </w:pPr>
      <w:r>
        <w:rPr>
          <w:rFonts w:hint="eastAsia"/>
        </w:rPr>
        <w:t>因此，道路变得清晰简单；父神使它如此。</w:t>
      </w:r>
    </w:p>
    <w:p w14:paraId="17785A8C">
      <w:pPr>
        <w:pStyle w:val="4"/>
        <w:spacing w:before="272" w:line="254" w:lineRule="auto"/>
        <w:ind w:right="100"/>
        <w:rPr>
          <w:rFonts w:hint="eastAsia"/>
        </w:rPr>
      </w:pPr>
    </w:p>
    <w:p w14:paraId="6E28D9E8">
      <w:pPr>
        <w:pStyle w:val="4"/>
        <w:spacing w:before="272" w:line="254" w:lineRule="auto"/>
        <w:ind w:right="100"/>
        <w:rPr>
          <w:rFonts w:hint="eastAsia"/>
        </w:rPr>
      </w:pPr>
      <w:r>
        <w:rPr>
          <w:rFonts w:hint="eastAsia"/>
        </w:rPr>
        <w:t>Very wonderfully has he made it so.</w:t>
      </w:r>
    </w:p>
    <w:p w14:paraId="72FFA64A">
      <w:pPr>
        <w:pStyle w:val="4"/>
        <w:spacing w:before="272" w:line="254" w:lineRule="auto"/>
        <w:ind w:right="100"/>
        <w:rPr>
          <w:rFonts w:hint="eastAsia"/>
        </w:rPr>
      </w:pPr>
      <w:r>
        <w:rPr>
          <w:rFonts w:hint="eastAsia"/>
        </w:rPr>
        <w:t>祂奇妙地使它如此。</w:t>
      </w:r>
    </w:p>
    <w:p w14:paraId="5CDE1AB7">
      <w:pPr>
        <w:pStyle w:val="4"/>
        <w:spacing w:before="272" w:line="254" w:lineRule="auto"/>
        <w:ind w:right="100"/>
        <w:rPr>
          <w:rFonts w:hint="eastAsia"/>
        </w:rPr>
      </w:pPr>
    </w:p>
    <w:p w14:paraId="352A2C9E">
      <w:pPr>
        <w:pStyle w:val="4"/>
        <w:spacing w:before="272" w:line="254" w:lineRule="auto"/>
        <w:ind w:right="100"/>
        <w:rPr>
          <w:rFonts w:hint="eastAsia"/>
        </w:rPr>
      </w:pPr>
      <w:r>
        <w:rPr>
          <w:rFonts w:hint="eastAsia"/>
        </w:rPr>
        <w:t>The end is very high.</w:t>
      </w:r>
    </w:p>
    <w:p w14:paraId="72072C72">
      <w:pPr>
        <w:pStyle w:val="4"/>
        <w:spacing w:before="272" w:line="254" w:lineRule="auto"/>
        <w:ind w:right="100"/>
        <w:rPr>
          <w:rFonts w:hint="eastAsia"/>
        </w:rPr>
      </w:pPr>
      <w:r>
        <w:rPr>
          <w:rFonts w:hint="eastAsia"/>
        </w:rPr>
        <w:t>目标非常高远。</w:t>
      </w:r>
    </w:p>
    <w:p w14:paraId="3F4B7966">
      <w:pPr>
        <w:pStyle w:val="4"/>
        <w:spacing w:before="272" w:line="254" w:lineRule="auto"/>
        <w:ind w:right="100"/>
        <w:rPr>
          <w:rFonts w:hint="eastAsia"/>
        </w:rPr>
      </w:pPr>
    </w:p>
    <w:p w14:paraId="1A72C018">
      <w:pPr>
        <w:pStyle w:val="4"/>
        <w:spacing w:before="272" w:line="254" w:lineRule="auto"/>
        <w:ind w:right="100"/>
        <w:rPr>
          <w:rFonts w:hint="eastAsia"/>
        </w:rPr>
      </w:pPr>
      <w:r>
        <w:rPr>
          <w:rFonts w:hint="eastAsia"/>
        </w:rPr>
        <w:t>It is our living as God lives.</w:t>
      </w:r>
    </w:p>
    <w:p w14:paraId="1143F2D7">
      <w:pPr>
        <w:pStyle w:val="4"/>
        <w:spacing w:before="272" w:line="254" w:lineRule="auto"/>
        <w:ind w:right="100"/>
        <w:rPr>
          <w:rFonts w:hint="eastAsia"/>
        </w:rPr>
      </w:pPr>
      <w:r>
        <w:rPr>
          <w:rFonts w:hint="eastAsia"/>
        </w:rPr>
        <w:t>这是我们像神那样活着。</w:t>
      </w:r>
    </w:p>
    <w:p w14:paraId="13E6F1B8">
      <w:pPr>
        <w:pStyle w:val="4"/>
        <w:spacing w:before="272" w:line="254" w:lineRule="auto"/>
        <w:ind w:right="100"/>
        <w:rPr>
          <w:rFonts w:hint="eastAsia"/>
        </w:rPr>
      </w:pPr>
    </w:p>
    <w:p w14:paraId="242828BF">
      <w:pPr>
        <w:pStyle w:val="4"/>
        <w:spacing w:before="272" w:line="254" w:lineRule="auto"/>
        <w:ind w:right="100"/>
        <w:rPr>
          <w:rFonts w:hint="eastAsia"/>
        </w:rPr>
      </w:pPr>
      <w:r>
        <w:rPr>
          <w:rFonts w:hint="eastAsia"/>
        </w:rPr>
        <w:t>It is our living as God lives, from within; not as acted upon, but as acting; and that from some inward motive, or impulse, or principle, common to both, to God and to us.</w:t>
      </w:r>
    </w:p>
    <w:p w14:paraId="42FDF489">
      <w:pPr>
        <w:pStyle w:val="4"/>
        <w:spacing w:before="272" w:line="254" w:lineRule="auto"/>
        <w:ind w:right="100"/>
        <w:rPr>
          <w:rFonts w:hint="eastAsia"/>
        </w:rPr>
      </w:pPr>
      <w:r>
        <w:rPr>
          <w:rFonts w:hint="eastAsia"/>
        </w:rPr>
        <w:t>这是我们像神那样从内而活；不是被动受影响，而是主动行动；并且这行动源于某种内在的动机、冲动或原则，是神和我们共有的。</w:t>
      </w:r>
    </w:p>
    <w:p w14:paraId="629D399D">
      <w:pPr>
        <w:pStyle w:val="4"/>
        <w:spacing w:before="272" w:line="254" w:lineRule="auto"/>
        <w:ind w:right="100"/>
        <w:rPr>
          <w:rFonts w:hint="eastAsia"/>
        </w:rPr>
      </w:pPr>
    </w:p>
    <w:p w14:paraId="0605E36E">
      <w:pPr>
        <w:pStyle w:val="4"/>
        <w:spacing w:before="272" w:line="254" w:lineRule="auto"/>
        <w:ind w:right="100"/>
        <w:rPr>
          <w:rFonts w:hint="eastAsia"/>
        </w:rPr>
      </w:pPr>
      <w:r>
        <w:rPr>
          <w:rFonts w:hint="eastAsia"/>
        </w:rPr>
        <w:t>And the common motive or impulse or principle, that which is common to God and to us as regards this eternal life,—what is it?</w:t>
      </w:r>
    </w:p>
    <w:p w14:paraId="75322C67">
      <w:pPr>
        <w:pStyle w:val="4"/>
        <w:spacing w:before="272" w:line="254" w:lineRule="auto"/>
        <w:ind w:right="100"/>
        <w:rPr>
          <w:rFonts w:hint="eastAsia"/>
        </w:rPr>
      </w:pPr>
      <w:r>
        <w:rPr>
          <w:rFonts w:hint="eastAsia"/>
        </w:rPr>
        <w:t>而这共同的动机、冲动或原则，就这永生而言，神与我们共有的那是什么呢？</w:t>
      </w:r>
    </w:p>
    <w:p w14:paraId="4344F021">
      <w:pPr>
        <w:pStyle w:val="4"/>
        <w:spacing w:before="272" w:line="254" w:lineRule="auto"/>
        <w:ind w:right="100"/>
        <w:rPr>
          <w:rFonts w:hint="eastAsia"/>
        </w:rPr>
      </w:pPr>
    </w:p>
    <w:p w14:paraId="1BFDF382">
      <w:pPr>
        <w:pStyle w:val="4"/>
        <w:spacing w:before="272" w:line="254" w:lineRule="auto"/>
        <w:ind w:right="100"/>
        <w:rPr>
          <w:rFonts w:hint="eastAsia"/>
        </w:rPr>
      </w:pPr>
      <w:r>
        <w:rPr>
          <w:rFonts w:hint="eastAsia"/>
        </w:rPr>
        <w:t>Is it not Christ?</w:t>
      </w:r>
    </w:p>
    <w:p w14:paraId="08352583">
      <w:pPr>
        <w:pStyle w:val="4"/>
        <w:spacing w:before="272" w:line="254" w:lineRule="auto"/>
        <w:ind w:right="100"/>
        <w:rPr>
          <w:rFonts w:hint="eastAsia"/>
        </w:rPr>
      </w:pPr>
      <w:r>
        <w:rPr>
          <w:rFonts w:hint="eastAsia"/>
        </w:rPr>
        <w:t>岂不是基督吗？</w:t>
      </w:r>
    </w:p>
    <w:p w14:paraId="0020F52B">
      <w:pPr>
        <w:pStyle w:val="4"/>
        <w:spacing w:before="272" w:line="254" w:lineRule="auto"/>
        <w:ind w:right="100"/>
        <w:rPr>
          <w:rFonts w:hint="eastAsia"/>
        </w:rPr>
      </w:pPr>
    </w:p>
    <w:p w14:paraId="00EDC98B">
      <w:pPr>
        <w:pStyle w:val="4"/>
        <w:spacing w:before="272" w:line="254" w:lineRule="auto"/>
        <w:ind w:right="100"/>
        <w:rPr>
          <w:rFonts w:hint="eastAsia"/>
        </w:rPr>
      </w:pPr>
      <w:r>
        <w:rPr>
          <w:rFonts w:hint="eastAsia"/>
        </w:rPr>
        <w:t>Is it not Christ having in him this life?</w:t>
      </w:r>
    </w:p>
    <w:p w14:paraId="14343763">
      <w:pPr>
        <w:pStyle w:val="4"/>
        <w:spacing w:before="272" w:line="254" w:lineRule="auto"/>
        <w:ind w:right="100"/>
        <w:rPr>
          <w:rFonts w:hint="eastAsia"/>
        </w:rPr>
      </w:pPr>
      <w:r>
        <w:rPr>
          <w:rFonts w:hint="eastAsia"/>
        </w:rPr>
        <w:t>岂不是基督在祂里面拥有这生命吗？</w:t>
      </w:r>
    </w:p>
    <w:p w14:paraId="0548A818">
      <w:pPr>
        <w:pStyle w:val="4"/>
        <w:spacing w:before="272" w:line="254" w:lineRule="auto"/>
        <w:ind w:right="100"/>
        <w:rPr>
          <w:rFonts w:hint="eastAsia"/>
        </w:rPr>
      </w:pPr>
    </w:p>
    <w:p w14:paraId="36C73579">
      <w:pPr>
        <w:pStyle w:val="4"/>
        <w:spacing w:before="272" w:line="254" w:lineRule="auto"/>
        <w:ind w:right="100"/>
        <w:rPr>
          <w:rFonts w:hint="eastAsia"/>
        </w:rPr>
      </w:pPr>
      <w:r>
        <w:rPr>
          <w:rFonts w:hint="eastAsia"/>
        </w:rPr>
        <w:t>God in Christ; we in Christ; is it not thus that God and we meet in a common life?</w:t>
      </w:r>
    </w:p>
    <w:p w14:paraId="7EB36E49">
      <w:pPr>
        <w:pStyle w:val="4"/>
        <w:spacing w:before="272" w:line="254" w:lineRule="auto"/>
        <w:ind w:right="100"/>
        <w:rPr>
          <w:rFonts w:hint="eastAsia"/>
        </w:rPr>
      </w:pPr>
      <w:r>
        <w:rPr>
          <w:rFonts w:hint="eastAsia"/>
        </w:rPr>
        <w:t>神在基督里；我们在基督里；神和我们岂不就是这样在一个共同的生命里相遇吗？</w:t>
      </w:r>
    </w:p>
    <w:p w14:paraId="29277189">
      <w:pPr>
        <w:pStyle w:val="4"/>
        <w:spacing w:before="272" w:line="254" w:lineRule="auto"/>
        <w:ind w:right="100"/>
        <w:rPr>
          <w:rFonts w:hint="eastAsia"/>
        </w:rPr>
      </w:pPr>
    </w:p>
    <w:p w14:paraId="79CA45FF">
      <w:pPr>
        <w:pStyle w:val="4"/>
        <w:spacing w:before="272" w:line="254" w:lineRule="auto"/>
        <w:ind w:right="100"/>
        <w:rPr>
          <w:rFonts w:hint="eastAsia"/>
        </w:rPr>
      </w:pPr>
      <w:r>
        <w:rPr>
          <w:rFonts w:hint="eastAsia"/>
        </w:rPr>
        <w:t>1.Hence, in the first place, an essential preliminary or condition of this life, nay one chief part of it so far as we are concerned, is the abolishing of death.</w:t>
      </w:r>
    </w:p>
    <w:p w14:paraId="69D4623F">
      <w:pPr>
        <w:pStyle w:val="4"/>
        <w:spacing w:before="272" w:line="254" w:lineRule="auto"/>
        <w:ind w:right="100"/>
        <w:rPr>
          <w:rFonts w:hint="eastAsia"/>
        </w:rPr>
      </w:pPr>
      <w:r>
        <w:rPr>
          <w:rFonts w:hint="eastAsia"/>
        </w:rPr>
        <w:t>1. 因此，首先，这生命的一个基本前提或条件，不，就我们而言，它的一个主要部分，就是废除死亡。</w:t>
      </w:r>
    </w:p>
    <w:p w14:paraId="1AF59EFE">
      <w:pPr>
        <w:pStyle w:val="4"/>
        <w:spacing w:before="272" w:line="254" w:lineRule="auto"/>
        <w:ind w:right="100"/>
        <w:rPr>
          <w:rFonts w:hint="eastAsia"/>
        </w:rPr>
      </w:pPr>
    </w:p>
    <w:p w14:paraId="02E63EB4">
      <w:pPr>
        <w:pStyle w:val="4"/>
        <w:spacing w:before="272" w:line="254" w:lineRule="auto"/>
        <w:ind w:right="100"/>
        <w:rPr>
          <w:rFonts w:hint="eastAsia"/>
        </w:rPr>
      </w:pPr>
      <w:r>
        <w:rPr>
          <w:rFonts w:hint="eastAsia"/>
        </w:rPr>
        <w:t>No one can have this life; a life self-possessed and self-contained, being a life God-possessed and God-contained; who is not consciously and believingly right with himself, because right with God; right in law and judgment; on a right footing; unimpeached and uncondemned.</w:t>
      </w:r>
    </w:p>
    <w:p w14:paraId="31B9A452">
      <w:pPr>
        <w:pStyle w:val="4"/>
        <w:spacing w:before="272" w:line="254" w:lineRule="auto"/>
        <w:ind w:right="100"/>
        <w:rPr>
          <w:rFonts w:hint="eastAsia"/>
        </w:rPr>
      </w:pPr>
      <w:r>
        <w:rPr>
          <w:rFonts w:hint="eastAsia"/>
        </w:rPr>
        <w:t>没有人能拥有这生命；一种自我拥有和自我包含的生命，一种被神拥有和被神包含的生命；除非他有意识地、凭着信心与自己和好，因为他与神和好；在律法和审判上是对的；立足于正确的根基；无可指摘，未被定罪。</w:t>
      </w:r>
    </w:p>
    <w:p w14:paraId="7F391274">
      <w:pPr>
        <w:pStyle w:val="4"/>
        <w:spacing w:before="272" w:line="254" w:lineRule="auto"/>
        <w:ind w:right="100"/>
        <w:rPr>
          <w:rFonts w:hint="eastAsia"/>
        </w:rPr>
      </w:pPr>
    </w:p>
    <w:p w14:paraId="4D6FF806">
      <w:pPr>
        <w:pStyle w:val="4"/>
        <w:spacing w:before="272" w:line="254" w:lineRule="auto"/>
        <w:ind w:right="100"/>
        <w:rPr>
          <w:rFonts w:hint="eastAsia"/>
        </w:rPr>
      </w:pPr>
      <w:r>
        <w:rPr>
          <w:rFonts w:hint="eastAsia"/>
        </w:rPr>
        <w:t>The conscience must be pacified and the heart reconciled.</w:t>
      </w:r>
    </w:p>
    <w:p w14:paraId="1C938198">
      <w:pPr>
        <w:pStyle w:val="4"/>
        <w:spacing w:before="272" w:line="254" w:lineRule="auto"/>
        <w:ind w:right="100"/>
        <w:rPr>
          <w:rFonts w:hint="eastAsia"/>
        </w:rPr>
      </w:pPr>
      <w:r>
        <w:rPr>
          <w:rFonts w:hint="eastAsia"/>
        </w:rPr>
        <w:t>良心必须得到平息，内心必须得到和解。</w:t>
      </w:r>
    </w:p>
    <w:p w14:paraId="1C81F5B6">
      <w:pPr>
        <w:pStyle w:val="4"/>
        <w:spacing w:before="272" w:line="254" w:lineRule="auto"/>
        <w:ind w:right="100"/>
        <w:rPr>
          <w:rFonts w:hint="eastAsia"/>
        </w:rPr>
      </w:pPr>
    </w:p>
    <w:p w14:paraId="429D65EC">
      <w:pPr>
        <w:pStyle w:val="4"/>
        <w:spacing w:before="272" w:line="254" w:lineRule="auto"/>
        <w:ind w:right="100"/>
        <w:rPr>
          <w:rFonts w:hint="eastAsia"/>
        </w:rPr>
      </w:pPr>
      <w:r>
        <w:rPr>
          <w:rFonts w:hint="eastAsia"/>
        </w:rPr>
        <w:t>With a sense of sin upon the conscience and enmity in the heart, it is impossible for me to have anything like that free and independent life, in and with himself, which God means me to have, as his gift to me.</w:t>
      </w:r>
    </w:p>
    <w:p w14:paraId="2D86DE9A">
      <w:pPr>
        <w:pStyle w:val="4"/>
        <w:spacing w:before="272" w:line="254" w:lineRule="auto"/>
        <w:ind w:right="100"/>
        <w:rPr>
          <w:rFonts w:hint="eastAsia"/>
        </w:rPr>
      </w:pPr>
      <w:r>
        <w:rPr>
          <w:rFonts w:hint="eastAsia"/>
        </w:rPr>
        <w:t>良心上有罪咎感，心中有仇恨，我就不可能拥有神作为恩赐要我拥有的那种在祂里面、与祂同在的自由独立的生命。</w:t>
      </w:r>
    </w:p>
    <w:p w14:paraId="0500B6A9">
      <w:pPr>
        <w:pStyle w:val="4"/>
        <w:spacing w:before="272" w:line="254" w:lineRule="auto"/>
        <w:ind w:right="100"/>
        <w:rPr>
          <w:rFonts w:hint="eastAsia"/>
        </w:rPr>
      </w:pPr>
    </w:p>
    <w:p w14:paraId="03A459A1">
      <w:pPr>
        <w:pStyle w:val="4"/>
        <w:spacing w:before="272" w:line="254" w:lineRule="auto"/>
        <w:ind w:right="100"/>
        <w:rPr>
          <w:rFonts w:hint="eastAsia"/>
        </w:rPr>
      </w:pPr>
      <w:r>
        <w:rPr>
          <w:rFonts w:hint="eastAsia"/>
        </w:rPr>
        <w:t>If he is to give me that life of his, he must first give me deliverance from this death of mine, from my conscious guilt and felt liability to wrath, and the consequent dread, discomfort, and dislike, with which that life of his is wholly incompatible.</w:t>
      </w:r>
    </w:p>
    <w:p w14:paraId="70FAFFD9">
      <w:pPr>
        <w:pStyle w:val="4"/>
        <w:spacing w:before="272" w:line="254" w:lineRule="auto"/>
        <w:ind w:right="100"/>
        <w:rPr>
          <w:rFonts w:hint="eastAsia"/>
        </w:rPr>
      </w:pPr>
      <w:r>
        <w:rPr>
          <w:rFonts w:hint="eastAsia"/>
        </w:rPr>
        <w:t>如果祂要将祂的生命赐给我，祂必须首先将我从我的死亡中拯救出来，从我有意识的罪咎和感受到的忿怒的责任，以及随之而来的恐惧、不安和厌恶中拯救出来，因为祂的生命与这些是完全不相容的。</w:t>
      </w:r>
    </w:p>
    <w:p w14:paraId="2C2E2E44">
      <w:pPr>
        <w:pStyle w:val="4"/>
        <w:spacing w:before="272" w:line="254" w:lineRule="auto"/>
        <w:ind w:right="100"/>
        <w:rPr>
          <w:rFonts w:hint="eastAsia"/>
        </w:rPr>
      </w:pPr>
    </w:p>
    <w:p w14:paraId="6B6557A2">
      <w:pPr>
        <w:pStyle w:val="4"/>
        <w:spacing w:before="272" w:line="254" w:lineRule="auto"/>
        <w:ind w:right="100"/>
        <w:rPr>
          <w:rFonts w:hint="eastAsia"/>
        </w:rPr>
      </w:pPr>
      <w:r>
        <w:rPr>
          <w:rFonts w:hint="eastAsia"/>
        </w:rPr>
        <w:t>And so he does; for if I have the Son, I have life, in the sense and to the effect of complete and final deliverance from death.</w:t>
      </w:r>
    </w:p>
    <w:p w14:paraId="11FD3614">
      <w:pPr>
        <w:pStyle w:val="4"/>
        <w:spacing w:before="272" w:line="254" w:lineRule="auto"/>
        <w:ind w:right="100"/>
        <w:rPr>
          <w:rFonts w:hint="eastAsia"/>
        </w:rPr>
      </w:pPr>
      <w:r>
        <w:rPr>
          <w:rFonts w:hint="eastAsia"/>
        </w:rPr>
        <w:t>祂确实这样做了；因为如果我拥有了子，我就拥有了生命，其意义和效果就是完全和最终地从死亡中得释放。</w:t>
      </w:r>
    </w:p>
    <w:p w14:paraId="2F297931">
      <w:pPr>
        <w:pStyle w:val="4"/>
        <w:spacing w:before="272" w:line="254" w:lineRule="auto"/>
        <w:ind w:right="100"/>
        <w:rPr>
          <w:rFonts w:hint="eastAsia"/>
        </w:rPr>
      </w:pPr>
    </w:p>
    <w:p w14:paraId="34EE2582">
      <w:pPr>
        <w:pStyle w:val="4"/>
        <w:spacing w:before="272" w:line="254" w:lineRule="auto"/>
        <w:ind w:right="100"/>
        <w:rPr>
          <w:rFonts w:hint="eastAsia"/>
        </w:rPr>
      </w:pPr>
      <w:r>
        <w:rPr>
          <w:rFonts w:hint="eastAsia"/>
        </w:rPr>
        <w:t>I pass from death to life.</w:t>
      </w:r>
    </w:p>
    <w:p w14:paraId="3F0D306D">
      <w:pPr>
        <w:pStyle w:val="4"/>
        <w:spacing w:before="272" w:line="254" w:lineRule="auto"/>
        <w:ind w:right="100"/>
        <w:rPr>
          <w:rFonts w:hint="eastAsia"/>
        </w:rPr>
      </w:pPr>
      <w:r>
        <w:rPr>
          <w:rFonts w:hint="eastAsia"/>
        </w:rPr>
        <w:t>我出死入生了。</w:t>
      </w:r>
    </w:p>
    <w:p w14:paraId="4FDD235F">
      <w:pPr>
        <w:pStyle w:val="4"/>
        <w:spacing w:before="272" w:line="254" w:lineRule="auto"/>
        <w:ind w:right="100"/>
        <w:rPr>
          <w:rFonts w:hint="eastAsia"/>
        </w:rPr>
      </w:pPr>
    </w:p>
    <w:p w14:paraId="41C854E9">
      <w:pPr>
        <w:pStyle w:val="4"/>
        <w:spacing w:before="272" w:line="254" w:lineRule="auto"/>
        <w:ind w:right="100"/>
        <w:rPr>
          <w:rFonts w:hint="eastAsia"/>
        </w:rPr>
      </w:pPr>
      <w:r>
        <w:rPr>
          <w:rFonts w:hint="eastAsia"/>
        </w:rPr>
        <w:t>2.But, secondly, the life to which I pass is something more than the undoing of my death; the reversal of the sentence and destruction of the power of my death.</w:t>
      </w:r>
    </w:p>
    <w:p w14:paraId="6CAC9A62">
      <w:pPr>
        <w:pStyle w:val="4"/>
        <w:spacing w:before="272" w:line="254" w:lineRule="auto"/>
        <w:ind w:right="100"/>
        <w:rPr>
          <w:rFonts w:hint="eastAsia"/>
        </w:rPr>
      </w:pPr>
      <w:r>
        <w:rPr>
          <w:rFonts w:hint="eastAsia"/>
        </w:rPr>
        <w:t>2. 但是，第二，我所进入的生命，不仅仅是消除我的死亡；不仅仅是判决的逆转和死亡权势的毁灭。</w:t>
      </w:r>
    </w:p>
    <w:p w14:paraId="7045BC1E">
      <w:pPr>
        <w:pStyle w:val="4"/>
        <w:spacing w:before="272" w:line="254" w:lineRule="auto"/>
        <w:ind w:right="100"/>
        <w:rPr>
          <w:rFonts w:hint="eastAsia"/>
        </w:rPr>
      </w:pPr>
    </w:p>
    <w:p w14:paraId="53151373">
      <w:pPr>
        <w:pStyle w:val="4"/>
        <w:spacing w:before="272" w:line="254" w:lineRule="auto"/>
        <w:ind w:right="100"/>
        <w:rPr>
          <w:rFonts w:hint="eastAsia"/>
        </w:rPr>
      </w:pPr>
      <w:r>
        <w:rPr>
          <w:rFonts w:hint="eastAsia"/>
        </w:rPr>
        <w:t>It is a new endowment; it is the imparting to</w:t>
      </w:r>
    </w:p>
    <w:p w14:paraId="2D5CA45B">
      <w:pPr>
        <w:pStyle w:val="4"/>
        <w:spacing w:before="272" w:line="254" w:lineRule="auto"/>
        <w:ind w:right="100"/>
        <w:rPr>
          <w:rFonts w:hint="eastAsia"/>
        </w:rPr>
      </w:pPr>
      <w:r>
        <w:rPr>
          <w:rFonts w:hint="eastAsia"/>
        </w:rPr>
        <w:t>这是一种新的赋予；这是赋予</w:t>
      </w:r>
    </w:p>
    <w:p w14:paraId="5B0640C6">
      <w:pPr>
        <w:pStyle w:val="4"/>
        <w:spacing w:before="272" w:line="254" w:lineRule="auto"/>
        <w:ind w:right="100"/>
        <w:rPr>
          <w:rFonts w:hint="eastAsia"/>
        </w:rPr>
      </w:pPr>
    </w:p>
    <w:p w14:paraId="716AE017">
      <w:pPr>
        <w:pStyle w:val="4"/>
        <w:spacing w:before="272" w:line="254" w:lineRule="auto"/>
        <w:ind w:right="100"/>
        <w:rPr>
          <w:rFonts w:hint="eastAsia"/>
        </w:rPr>
      </w:pPr>
      <w:r>
        <w:rPr>
          <w:rFonts w:hint="eastAsia"/>
        </w:rPr>
        <w:t>me of a new power, or privilege, or capacity; it is the accession or addition of a new faculty of life, over and above any I ever naturally possessed, or ever could have got for myself, even though the blight of sin's guilt and curse had never come upon me.</w:t>
      </w:r>
    </w:p>
    <w:p w14:paraId="31036171">
      <w:pPr>
        <w:pStyle w:val="4"/>
        <w:spacing w:before="272" w:line="254" w:lineRule="auto"/>
        <w:ind w:right="100"/>
        <w:rPr>
          <w:rFonts w:hint="eastAsia"/>
        </w:rPr>
      </w:pPr>
      <w:r>
        <w:rPr>
          <w:rFonts w:hint="eastAsia"/>
        </w:rPr>
        <w:t>我一种新的能力、特权或才能；这是一种新的生命官能的获得或增加，超越了我天然拥有或曾经为自己获得的任何官能，即使罪的愆尤和咒诅的灾祸从未临到我。</w:t>
      </w:r>
    </w:p>
    <w:p w14:paraId="4F1A8263">
      <w:pPr>
        <w:pStyle w:val="4"/>
        <w:spacing w:before="272" w:line="254" w:lineRule="auto"/>
        <w:ind w:right="100"/>
        <w:rPr>
          <w:rFonts w:hint="eastAsia"/>
        </w:rPr>
      </w:pPr>
    </w:p>
    <w:p w14:paraId="330A69B6">
      <w:pPr>
        <w:pStyle w:val="4"/>
        <w:spacing w:before="272" w:line="254" w:lineRule="auto"/>
        <w:ind w:right="100"/>
        <w:rPr>
          <w:rFonts w:hint="eastAsia"/>
        </w:rPr>
      </w:pPr>
      <w:r>
        <w:rPr>
          <w:rFonts w:hint="eastAsia"/>
        </w:rPr>
        <w:t>For he whom I have is the Son; and I have him, if I have him at all, as the Son.</w:t>
      </w:r>
    </w:p>
    <w:p w14:paraId="013EE67B">
      <w:pPr>
        <w:pStyle w:val="4"/>
        <w:spacing w:before="272" w:line="254" w:lineRule="auto"/>
        <w:ind w:right="100"/>
        <w:rPr>
          <w:rFonts w:hint="eastAsia"/>
        </w:rPr>
      </w:pPr>
      <w:r>
        <w:rPr>
          <w:rFonts w:hint="eastAsia"/>
        </w:rPr>
        <w:t>因为我所拥有的是子；如果我拥有祂，我就是拥有祂作为子。</w:t>
      </w:r>
    </w:p>
    <w:p w14:paraId="26FF795C">
      <w:pPr>
        <w:pStyle w:val="4"/>
        <w:spacing w:before="272" w:line="254" w:lineRule="auto"/>
        <w:ind w:right="100"/>
        <w:rPr>
          <w:rFonts w:hint="eastAsia"/>
        </w:rPr>
      </w:pPr>
    </w:p>
    <w:p w14:paraId="34496D36">
      <w:pPr>
        <w:pStyle w:val="4"/>
        <w:spacing w:before="272" w:line="254" w:lineRule="auto"/>
        <w:ind w:right="100"/>
        <w:rPr>
          <w:rFonts w:hint="eastAsia"/>
        </w:rPr>
      </w:pPr>
      <w:r>
        <w:rPr>
          <w:rFonts w:hint="eastAsia"/>
        </w:rPr>
        <w:t>I have him, not merely as he is set before me in his relation to sinners, and to me, of sinners the chief; himself made sin for me and making me righteous in his righteousness.</w:t>
      </w:r>
    </w:p>
    <w:p w14:paraId="670DF5C0">
      <w:pPr>
        <w:pStyle w:val="4"/>
        <w:spacing w:before="272" w:line="254" w:lineRule="auto"/>
        <w:ind w:right="100"/>
        <w:rPr>
          <w:rFonts w:hint="eastAsia"/>
        </w:rPr>
      </w:pPr>
      <w:r>
        <w:rPr>
          <w:rFonts w:hint="eastAsia"/>
        </w:rPr>
        <w:t>我拥有祂，不仅仅是祂在我面前显明祂与罪人的关系，以及与我这罪魁的关系；祂亲自为我成为罪，并在祂的义中使我成为义。</w:t>
      </w:r>
    </w:p>
    <w:p w14:paraId="24C70247">
      <w:pPr>
        <w:pStyle w:val="4"/>
        <w:spacing w:before="272" w:line="254" w:lineRule="auto"/>
        <w:ind w:right="100"/>
        <w:rPr>
          <w:rFonts w:hint="eastAsia"/>
        </w:rPr>
      </w:pPr>
    </w:p>
    <w:p w14:paraId="48DDF5E3">
      <w:pPr>
        <w:pStyle w:val="4"/>
        <w:spacing w:before="272" w:line="254" w:lineRule="auto"/>
        <w:ind w:right="100"/>
        <w:rPr>
          <w:rFonts w:hint="eastAsia"/>
        </w:rPr>
      </w:pPr>
      <w:r>
        <w:rPr>
          <w:rFonts w:hint="eastAsia"/>
        </w:rPr>
        <w:t>I must indeed first have him in that character and capacity.</w:t>
      </w:r>
    </w:p>
    <w:p w14:paraId="485C57A4">
      <w:pPr>
        <w:pStyle w:val="4"/>
        <w:spacing w:before="272" w:line="254" w:lineRule="auto"/>
        <w:ind w:right="100"/>
        <w:rPr>
          <w:rFonts w:hint="eastAsia"/>
        </w:rPr>
      </w:pPr>
      <w:r>
        <w:rPr>
          <w:rFonts w:hint="eastAsia"/>
        </w:rPr>
        <w:t>我确实必须首先在那个特性和身份上拥有祂。</w:t>
      </w:r>
    </w:p>
    <w:p w14:paraId="51BB2A22">
      <w:pPr>
        <w:pStyle w:val="4"/>
        <w:spacing w:before="272" w:line="254" w:lineRule="auto"/>
        <w:ind w:right="100"/>
        <w:rPr>
          <w:rFonts w:hint="eastAsia"/>
        </w:rPr>
      </w:pPr>
    </w:p>
    <w:p w14:paraId="1DB156E3">
      <w:pPr>
        <w:pStyle w:val="4"/>
        <w:spacing w:before="272" w:line="254" w:lineRule="auto"/>
        <w:ind w:right="100"/>
        <w:rPr>
          <w:rFonts w:hint="eastAsia"/>
        </w:rPr>
      </w:pPr>
      <w:r>
        <w:rPr>
          <w:rFonts w:hint="eastAsia"/>
        </w:rPr>
        <w:t>But I have him also as the Son, in his filial relation to the Father; as the Son to whom "the Father hath given to have life in himself."</w:t>
      </w:r>
    </w:p>
    <w:p w14:paraId="76CE5EF8">
      <w:pPr>
        <w:pStyle w:val="4"/>
        <w:spacing w:before="272" w:line="254" w:lineRule="auto"/>
        <w:ind w:right="100"/>
        <w:rPr>
          <w:rFonts w:hint="eastAsia"/>
        </w:rPr>
      </w:pPr>
      <w:r>
        <w:rPr>
          <w:rFonts w:hint="eastAsia"/>
        </w:rPr>
        <w:t>但我也有祂为子，在祂与父的孝子关系中；如同“父赐给祂在自己有生命”的子。</w:t>
      </w:r>
    </w:p>
    <w:p w14:paraId="500F285D">
      <w:pPr>
        <w:pStyle w:val="4"/>
        <w:spacing w:before="272" w:line="254" w:lineRule="auto"/>
        <w:ind w:right="100"/>
        <w:rPr>
          <w:rFonts w:hint="eastAsia"/>
        </w:rPr>
      </w:pPr>
    </w:p>
    <w:p w14:paraId="4EAE7A2A">
      <w:pPr>
        <w:pStyle w:val="4"/>
        <w:spacing w:before="272" w:line="254" w:lineRule="auto"/>
        <w:ind w:right="100"/>
        <w:rPr>
          <w:rFonts w:hint="eastAsia"/>
        </w:rPr>
      </w:pPr>
      <w:r>
        <w:rPr>
          <w:rFonts w:hint="eastAsia"/>
        </w:rPr>
        <w:t>I speak not of what he was to the Father from before all worlds, in the past eternity, ere he came into this world: it is not the life he then had that the Father gives me.</w:t>
      </w:r>
    </w:p>
    <w:p w14:paraId="2B3589BE">
      <w:pPr>
        <w:pStyle w:val="4"/>
        <w:spacing w:before="272" w:line="254" w:lineRule="auto"/>
        <w:ind w:right="100"/>
        <w:rPr>
          <w:rFonts w:hint="eastAsia"/>
        </w:rPr>
      </w:pPr>
      <w:r>
        <w:rPr>
          <w:rFonts w:hint="eastAsia"/>
        </w:rPr>
        <w:t>我不是说祂在万世以前，在过去的永恒中，在祂来到这个世界之前，对父是怎样的：父赐给我的并非祂那时所拥有的生命。</w:t>
      </w:r>
    </w:p>
    <w:p w14:paraId="759FD00D">
      <w:pPr>
        <w:pStyle w:val="4"/>
        <w:spacing w:before="272" w:line="254" w:lineRule="auto"/>
        <w:ind w:right="100"/>
        <w:rPr>
          <w:rFonts w:hint="eastAsia"/>
        </w:rPr>
      </w:pPr>
    </w:p>
    <w:p w14:paraId="6E328436">
      <w:pPr>
        <w:pStyle w:val="4"/>
        <w:spacing w:before="272" w:line="254" w:lineRule="auto"/>
        <w:ind w:right="100"/>
        <w:rPr>
          <w:rFonts w:hint="eastAsia"/>
        </w:rPr>
      </w:pPr>
      <w:r>
        <w:rPr>
          <w:rFonts w:hint="eastAsia"/>
        </w:rPr>
        <w:t>I speak of him as he has been since his incarnation, and as he will continue to be all through the eternity that is to come.</w:t>
      </w:r>
    </w:p>
    <w:p w14:paraId="520A66C4">
      <w:pPr>
        <w:pStyle w:val="4"/>
        <w:spacing w:before="272" w:line="254" w:lineRule="auto"/>
        <w:ind w:right="100"/>
        <w:rPr>
          <w:rFonts w:hint="eastAsia"/>
        </w:rPr>
      </w:pPr>
      <w:r>
        <w:rPr>
          <w:rFonts w:hint="eastAsia"/>
        </w:rPr>
        <w:t>我论到祂，是指祂自道成肉身以来，以及在将要来到的整个永恒中，祂将继续是的样子。</w:t>
      </w:r>
    </w:p>
    <w:p w14:paraId="53CDFFFB">
      <w:pPr>
        <w:pStyle w:val="4"/>
        <w:spacing w:before="272" w:line="254" w:lineRule="auto"/>
        <w:ind w:right="100"/>
        <w:rPr>
          <w:rFonts w:hint="eastAsia"/>
        </w:rPr>
      </w:pPr>
    </w:p>
    <w:p w14:paraId="5A661FEC">
      <w:pPr>
        <w:pStyle w:val="4"/>
        <w:spacing w:before="272" w:line="254" w:lineRule="auto"/>
        <w:ind w:right="100"/>
        <w:rPr>
          <w:rFonts w:hint="eastAsia"/>
        </w:rPr>
      </w:pPr>
      <w:r>
        <w:rPr>
          <w:rFonts w:hint="eastAsia"/>
        </w:rPr>
        <w:t>When I have him, I have him thus; as he now is and ever will be.</w:t>
      </w:r>
    </w:p>
    <w:p w14:paraId="41357A99">
      <w:pPr>
        <w:pStyle w:val="4"/>
        <w:spacing w:before="272" w:line="254" w:lineRule="auto"/>
        <w:ind w:right="100"/>
        <w:rPr>
          <w:rFonts w:hint="eastAsia"/>
        </w:rPr>
      </w:pPr>
      <w:r>
        <w:rPr>
          <w:rFonts w:hint="eastAsia"/>
        </w:rPr>
        <w:t>当我拥有祂时，我就是这样拥有祂；如同祂现在是，并且永远将是的样子。</w:t>
      </w:r>
    </w:p>
    <w:p w14:paraId="46FAE38B">
      <w:pPr>
        <w:pStyle w:val="4"/>
        <w:spacing w:before="272" w:line="254" w:lineRule="auto"/>
        <w:ind w:right="100"/>
        <w:rPr>
          <w:rFonts w:hint="eastAsia"/>
        </w:rPr>
      </w:pPr>
    </w:p>
    <w:p w14:paraId="3C1F0F41">
      <w:pPr>
        <w:pStyle w:val="4"/>
        <w:spacing w:before="272" w:line="254" w:lineRule="auto"/>
        <w:ind w:right="100"/>
        <w:rPr>
          <w:rFonts w:hint="eastAsia"/>
        </w:rPr>
      </w:pPr>
      <w:r>
        <w:rPr>
          <w:rFonts w:hint="eastAsia"/>
        </w:rPr>
        <w:t>I have the Son; and in him I have the very life which the Father has given him.</w:t>
      </w:r>
    </w:p>
    <w:p w14:paraId="3EB8DB5D">
      <w:pPr>
        <w:pStyle w:val="4"/>
        <w:spacing w:before="272" w:line="254" w:lineRule="auto"/>
        <w:ind w:right="100"/>
        <w:rPr>
          <w:rFonts w:hint="eastAsia"/>
        </w:rPr>
      </w:pPr>
      <w:r>
        <w:rPr>
          <w:rFonts w:hint="eastAsia"/>
        </w:rPr>
        <w:t>我拥有了子；并且在祂里面，我拥有了父所赐给祂的那生命。</w:t>
      </w:r>
    </w:p>
    <w:p w14:paraId="2849139B">
      <w:pPr>
        <w:pStyle w:val="4"/>
        <w:spacing w:before="272" w:line="254" w:lineRule="auto"/>
        <w:ind w:right="100"/>
        <w:rPr>
          <w:rFonts w:hint="eastAsia"/>
        </w:rPr>
      </w:pPr>
    </w:p>
    <w:p w14:paraId="0B57ED06">
      <w:pPr>
        <w:pStyle w:val="4"/>
        <w:spacing w:before="272" w:line="254" w:lineRule="auto"/>
        <w:ind w:right="100"/>
        <w:rPr>
          <w:rFonts w:hint="eastAsia"/>
        </w:rPr>
      </w:pPr>
      <w:r>
        <w:rPr>
          <w:rFonts w:hint="eastAsia"/>
        </w:rPr>
        <w:t>And that life is "life eternal;" it is "having life in himself."</w:t>
      </w:r>
    </w:p>
    <w:p w14:paraId="72CACE3C">
      <w:pPr>
        <w:pStyle w:val="4"/>
        <w:spacing w:before="272" w:line="254" w:lineRule="auto"/>
        <w:ind w:right="100"/>
        <w:rPr>
          <w:rFonts w:hint="eastAsia"/>
        </w:rPr>
      </w:pPr>
      <w:r>
        <w:rPr>
          <w:rFonts w:hint="eastAsia"/>
        </w:rPr>
        <w:t>那生命是“永生”；是“在自己里面有生命”。</w:t>
      </w:r>
    </w:p>
    <w:p w14:paraId="6C5BCE83">
      <w:pPr>
        <w:pStyle w:val="4"/>
        <w:spacing w:before="272" w:line="254" w:lineRule="auto"/>
        <w:ind w:right="100"/>
        <w:rPr>
          <w:rFonts w:hint="eastAsia"/>
        </w:rPr>
      </w:pPr>
    </w:p>
    <w:p w14:paraId="1B342CDE">
      <w:pPr>
        <w:pStyle w:val="4"/>
        <w:spacing w:before="272" w:line="254" w:lineRule="auto"/>
        <w:ind w:right="100"/>
        <w:rPr>
          <w:rFonts w:hint="eastAsia"/>
        </w:rPr>
      </w:pPr>
      <w:r>
        <w:rPr>
          <w:rFonts w:hint="eastAsia"/>
        </w:rPr>
        <w:t>It is having life in himself because it is having life in God his Father.</w:t>
      </w:r>
    </w:p>
    <w:p w14:paraId="099B3C4A">
      <w:pPr>
        <w:pStyle w:val="4"/>
        <w:spacing w:before="272" w:line="254" w:lineRule="auto"/>
        <w:ind w:right="100"/>
        <w:rPr>
          <w:rFonts w:hint="eastAsia"/>
        </w:rPr>
      </w:pPr>
      <w:r>
        <w:rPr>
          <w:rFonts w:hint="eastAsia"/>
        </w:rPr>
        <w:t>在自己里面有生命，因为是在神祂的父里面有生命。</w:t>
      </w:r>
    </w:p>
    <w:p w14:paraId="43058607">
      <w:pPr>
        <w:pStyle w:val="4"/>
        <w:spacing w:before="272" w:line="254" w:lineRule="auto"/>
        <w:ind w:right="100"/>
        <w:rPr>
          <w:rFonts w:hint="eastAsia"/>
        </w:rPr>
      </w:pPr>
    </w:p>
    <w:p w14:paraId="18FA2198">
      <w:pPr>
        <w:pStyle w:val="4"/>
        <w:spacing w:before="272" w:line="254" w:lineRule="auto"/>
        <w:ind w:right="100"/>
        <w:rPr>
          <w:rFonts w:hint="eastAsia"/>
        </w:rPr>
      </w:pPr>
      <w:r>
        <w:rPr>
          <w:rFonts w:hint="eastAsia"/>
        </w:rPr>
        <w:t>For he and the Father are one; and their life is one.</w:t>
      </w:r>
    </w:p>
    <w:p w14:paraId="288C059A">
      <w:pPr>
        <w:pStyle w:val="4"/>
        <w:spacing w:before="272" w:line="254" w:lineRule="auto"/>
        <w:ind w:right="100"/>
        <w:rPr>
          <w:rFonts w:hint="eastAsia"/>
        </w:rPr>
      </w:pPr>
      <w:r>
        <w:rPr>
          <w:rFonts w:hint="eastAsia"/>
        </w:rPr>
        <w:t>因为祂与父原为一；祂们的生命也是一。</w:t>
      </w:r>
    </w:p>
    <w:p w14:paraId="536B1684">
      <w:pPr>
        <w:pStyle w:val="4"/>
        <w:spacing w:before="272" w:line="254" w:lineRule="auto"/>
        <w:ind w:right="100"/>
        <w:rPr>
          <w:rFonts w:hint="eastAsia"/>
        </w:rPr>
      </w:pPr>
    </w:p>
    <w:p w14:paraId="1C1A6540">
      <w:pPr>
        <w:pStyle w:val="4"/>
        <w:spacing w:before="272" w:line="254" w:lineRule="auto"/>
        <w:ind w:right="100"/>
        <w:rPr>
          <w:rFonts w:hint="eastAsia"/>
        </w:rPr>
      </w:pPr>
      <w:r>
        <w:rPr>
          <w:rFonts w:hint="eastAsia"/>
        </w:rPr>
        <w:t>Whatever constitutes the Father's life; whatever the everlasting Father may be said to live in, or to live for; that is the life of the Son.</w:t>
      </w:r>
    </w:p>
    <w:p w14:paraId="6C99E44F">
      <w:pPr>
        <w:pStyle w:val="4"/>
        <w:spacing w:before="272" w:line="254" w:lineRule="auto"/>
        <w:ind w:right="100"/>
        <w:rPr>
          <w:rFonts w:hint="eastAsia"/>
        </w:rPr>
      </w:pPr>
      <w:r>
        <w:rPr>
          <w:rFonts w:hint="eastAsia"/>
        </w:rPr>
        <w:t>凡构成父生命的一切；凡永恒的父可以说活在其中，或为其而活的一切；那就是子的生命。</w:t>
      </w:r>
    </w:p>
    <w:p w14:paraId="361455B8">
      <w:pPr>
        <w:pStyle w:val="4"/>
        <w:spacing w:before="272" w:line="254" w:lineRule="auto"/>
        <w:ind w:right="100"/>
        <w:rPr>
          <w:rFonts w:hint="eastAsia"/>
        </w:rPr>
      </w:pPr>
    </w:p>
    <w:p w14:paraId="481E6C2B">
      <w:pPr>
        <w:pStyle w:val="4"/>
        <w:spacing w:before="272" w:line="254" w:lineRule="auto"/>
        <w:ind w:right="100"/>
        <w:rPr>
          <w:rFonts w:hint="eastAsia"/>
        </w:rPr>
      </w:pPr>
      <w:r>
        <w:rPr>
          <w:rFonts w:hint="eastAsia"/>
        </w:rPr>
        <w:t>And it is the life which you have, if you have the Son.</w:t>
      </w:r>
    </w:p>
    <w:p w14:paraId="10C04EA5">
      <w:pPr>
        <w:pStyle w:val="4"/>
        <w:spacing w:before="272" w:line="254" w:lineRule="auto"/>
        <w:ind w:right="100"/>
        <w:rPr>
          <w:rFonts w:hint="eastAsia"/>
        </w:rPr>
      </w:pPr>
      <w:r>
        <w:rPr>
          <w:rFonts w:hint="eastAsia"/>
        </w:rPr>
        <w:t>如果你有子，你也就有了这生命。</w:t>
      </w:r>
    </w:p>
    <w:p w14:paraId="15B225BA">
      <w:pPr>
        <w:pStyle w:val="4"/>
        <w:spacing w:before="272" w:line="254" w:lineRule="auto"/>
        <w:ind w:right="100"/>
        <w:rPr>
          <w:rFonts w:hint="eastAsia"/>
        </w:rPr>
      </w:pPr>
    </w:p>
    <w:p w14:paraId="33A3DF44">
      <w:pPr>
        <w:pStyle w:val="4"/>
        <w:spacing w:before="272" w:line="254" w:lineRule="auto"/>
        <w:ind w:right="100"/>
        <w:rPr>
          <w:rFonts w:hint="eastAsia"/>
        </w:rPr>
      </w:pPr>
      <w:r>
        <w:rPr>
          <w:rFonts w:hint="eastAsia"/>
        </w:rPr>
        <w:t>It is your having life in yourself.</w:t>
      </w:r>
    </w:p>
    <w:p w14:paraId="4DF75444">
      <w:pPr>
        <w:pStyle w:val="4"/>
        <w:spacing w:before="272" w:line="254" w:lineRule="auto"/>
        <w:ind w:right="100"/>
        <w:rPr>
          <w:rFonts w:hint="eastAsia"/>
        </w:rPr>
      </w:pPr>
      <w:r>
        <w:rPr>
          <w:rFonts w:hint="eastAsia"/>
        </w:rPr>
        <w:t>这是你在自己里面拥有生命。</w:t>
      </w:r>
    </w:p>
    <w:p w14:paraId="7386C9AD">
      <w:pPr>
        <w:pStyle w:val="4"/>
        <w:spacing w:before="272" w:line="254" w:lineRule="auto"/>
        <w:ind w:right="100"/>
        <w:rPr>
          <w:rFonts w:hint="eastAsia"/>
        </w:rPr>
      </w:pPr>
    </w:p>
    <w:p w14:paraId="7992C828">
      <w:pPr>
        <w:pStyle w:val="4"/>
        <w:spacing w:before="272" w:line="254" w:lineRule="auto"/>
        <w:ind w:right="100"/>
        <w:rPr>
          <w:rFonts w:hint="eastAsia"/>
        </w:rPr>
      </w:pPr>
      <w:r>
        <w:rPr>
          <w:rFonts w:hint="eastAsia"/>
        </w:rPr>
        <w:t>It is so most emphatically when it is viewed in contrast with any life you may be supposed, or may suppose yourself, to have when you have not the Son.</w:t>
      </w:r>
    </w:p>
    <w:p w14:paraId="5655A725">
      <w:pPr>
        <w:pStyle w:val="4"/>
        <w:spacing w:before="272" w:line="254" w:lineRule="auto"/>
        <w:ind w:right="100"/>
        <w:rPr>
          <w:rFonts w:hint="eastAsia"/>
        </w:rPr>
      </w:pPr>
      <w:r>
        <w:rPr>
          <w:rFonts w:hint="eastAsia"/>
        </w:rPr>
        <w:t>当你没有子的时候，你可能被认为拥有，或你可能认为自己拥有某种生命，与此相比，这一点就显得尤为突出。</w:t>
      </w:r>
    </w:p>
    <w:p w14:paraId="44DD38AF">
      <w:pPr>
        <w:pStyle w:val="4"/>
        <w:spacing w:before="272" w:line="254" w:lineRule="auto"/>
        <w:ind w:right="100"/>
        <w:rPr>
          <w:rFonts w:hint="eastAsia"/>
        </w:rPr>
      </w:pPr>
    </w:p>
    <w:p w14:paraId="75863D83">
      <w:pPr>
        <w:pStyle w:val="4"/>
        <w:spacing w:before="272" w:line="254" w:lineRule="auto"/>
        <w:ind w:right="100"/>
        <w:rPr>
          <w:rFonts w:hint="eastAsia"/>
        </w:rPr>
      </w:pPr>
      <w:r>
        <w:rPr>
          <w:rFonts w:hint="eastAsia"/>
        </w:rPr>
        <w:t>What is your life out of Christ?</w:t>
      </w:r>
    </w:p>
    <w:p w14:paraId="5F5D114F">
      <w:pPr>
        <w:pStyle w:val="4"/>
        <w:spacing w:before="272" w:line="254" w:lineRule="auto"/>
        <w:ind w:right="100"/>
        <w:rPr>
          <w:rFonts w:hint="eastAsia"/>
        </w:rPr>
      </w:pPr>
      <w:r>
        <w:rPr>
          <w:rFonts w:hint="eastAsia"/>
        </w:rPr>
        <w:t>你在基督之外的生命是什么？</w:t>
      </w:r>
    </w:p>
    <w:p w14:paraId="165A33DB">
      <w:pPr>
        <w:pStyle w:val="4"/>
        <w:spacing w:before="272" w:line="254" w:lineRule="auto"/>
        <w:ind w:right="100"/>
        <w:rPr>
          <w:rFonts w:hint="eastAsia"/>
        </w:rPr>
      </w:pPr>
    </w:p>
    <w:p w14:paraId="7A7DC6FF">
      <w:pPr>
        <w:pStyle w:val="4"/>
        <w:spacing w:before="272" w:line="254" w:lineRule="auto"/>
        <w:ind w:right="100"/>
        <w:rPr>
          <w:rFonts w:hint="eastAsia"/>
        </w:rPr>
      </w:pPr>
      <w:r>
        <w:rPr>
          <w:rFonts w:hint="eastAsia"/>
        </w:rPr>
        <w:t>What is your life in your unconverted state; when you are unrenewed and unreconciled?</w:t>
      </w:r>
    </w:p>
    <w:p w14:paraId="09C197E7">
      <w:pPr>
        <w:pStyle w:val="4"/>
        <w:spacing w:before="272" w:line="254" w:lineRule="auto"/>
        <w:ind w:right="100"/>
        <w:rPr>
          <w:rFonts w:hint="eastAsia"/>
        </w:rPr>
      </w:pPr>
      <w:r>
        <w:rPr>
          <w:rFonts w:hint="eastAsia"/>
        </w:rPr>
        <w:t>在你未归信的状态中，当你未被更新、未与神和好时，你的生命是什么？</w:t>
      </w:r>
    </w:p>
    <w:p w14:paraId="28E85210">
      <w:pPr>
        <w:pStyle w:val="4"/>
        <w:spacing w:before="272" w:line="254" w:lineRule="auto"/>
        <w:ind w:right="100"/>
        <w:rPr>
          <w:rFonts w:hint="eastAsia"/>
        </w:rPr>
      </w:pPr>
    </w:p>
    <w:p w14:paraId="41E05F07">
      <w:pPr>
        <w:pStyle w:val="4"/>
        <w:spacing w:before="272" w:line="254" w:lineRule="auto"/>
        <w:ind w:right="100"/>
        <w:rPr>
          <w:rFonts w:hint="eastAsia"/>
        </w:rPr>
      </w:pPr>
      <w:r>
        <w:rPr>
          <w:rFonts w:hint="eastAsia"/>
        </w:rPr>
        <w:t>Is it anything like your having life in yourselves?</w:t>
      </w:r>
    </w:p>
    <w:p w14:paraId="44763F06">
      <w:pPr>
        <w:pStyle w:val="4"/>
        <w:spacing w:before="272" w:line="254" w:lineRule="auto"/>
        <w:ind w:right="100"/>
        <w:rPr>
          <w:rFonts w:hint="eastAsia"/>
        </w:rPr>
      </w:pPr>
      <w:r>
        <w:rPr>
          <w:rFonts w:hint="eastAsia"/>
        </w:rPr>
        <w:t>这与你们在自己里面有生命相似吗？</w:t>
      </w:r>
    </w:p>
    <w:p w14:paraId="28681C76">
      <w:pPr>
        <w:pStyle w:val="4"/>
        <w:spacing w:before="272" w:line="254" w:lineRule="auto"/>
        <w:ind w:right="100"/>
        <w:rPr>
          <w:rFonts w:hint="eastAsia"/>
        </w:rPr>
      </w:pPr>
    </w:p>
    <w:p w14:paraId="743FBF49">
      <w:pPr>
        <w:pStyle w:val="4"/>
        <w:spacing w:before="272" w:line="254" w:lineRule="auto"/>
        <w:ind w:right="100"/>
        <w:rPr>
          <w:rFonts w:hint="eastAsia"/>
        </w:rPr>
      </w:pPr>
      <w:r>
        <w:rPr>
          <w:rFonts w:hint="eastAsia"/>
        </w:rPr>
        <w:t>Is it independent of things without?</w:t>
      </w:r>
    </w:p>
    <w:p w14:paraId="4E0B900A">
      <w:pPr>
        <w:pStyle w:val="4"/>
        <w:spacing w:before="272" w:line="254" w:lineRule="auto"/>
        <w:ind w:right="100"/>
        <w:rPr>
          <w:rFonts w:hint="eastAsia"/>
        </w:rPr>
      </w:pPr>
      <w:r>
        <w:rPr>
          <w:rFonts w:hint="eastAsia"/>
        </w:rPr>
        <w:t>它是否独立于外在事物？</w:t>
      </w:r>
    </w:p>
    <w:p w14:paraId="53DE0583">
      <w:pPr>
        <w:pStyle w:val="4"/>
        <w:spacing w:before="272" w:line="254" w:lineRule="auto"/>
        <w:ind w:right="100"/>
        <w:rPr>
          <w:rFonts w:hint="eastAsia"/>
        </w:rPr>
      </w:pPr>
    </w:p>
    <w:p w14:paraId="591D9389">
      <w:pPr>
        <w:pStyle w:val="4"/>
        <w:spacing w:before="272" w:line="254" w:lineRule="auto"/>
        <w:ind w:right="100"/>
        <w:rPr>
          <w:rFonts w:hint="eastAsia"/>
        </w:rPr>
      </w:pPr>
      <w:r>
        <w:rPr>
          <w:rFonts w:hint="eastAsia"/>
        </w:rPr>
        <w:t>Take it in any sense you choose.</w:t>
      </w:r>
    </w:p>
    <w:p w14:paraId="6E4F5FBB">
      <w:pPr>
        <w:pStyle w:val="4"/>
        <w:spacing w:before="272" w:line="254" w:lineRule="auto"/>
        <w:ind w:right="100"/>
        <w:rPr>
          <w:rFonts w:hint="eastAsia"/>
        </w:rPr>
      </w:pPr>
      <w:r>
        <w:rPr>
          <w:rFonts w:hint="eastAsia"/>
        </w:rPr>
        <w:t>无论你从哪个意义上理解它。</w:t>
      </w:r>
    </w:p>
    <w:p w14:paraId="30A12781">
      <w:pPr>
        <w:pStyle w:val="4"/>
        <w:spacing w:before="272" w:line="254" w:lineRule="auto"/>
        <w:ind w:right="100"/>
        <w:rPr>
          <w:rFonts w:hint="eastAsia"/>
        </w:rPr>
      </w:pPr>
    </w:p>
    <w:p w14:paraId="60B64BE5">
      <w:pPr>
        <w:pStyle w:val="4"/>
        <w:spacing w:before="272" w:line="254" w:lineRule="auto"/>
        <w:ind w:right="100"/>
        <w:rPr>
          <w:rFonts w:hint="eastAsia"/>
        </w:rPr>
      </w:pPr>
      <w:r>
        <w:rPr>
          <w:rFonts w:hint="eastAsia"/>
        </w:rPr>
        <w:t>Take it secularly, as the life you live in the world.</w:t>
      </w:r>
    </w:p>
    <w:p w14:paraId="3AD121D0">
      <w:pPr>
        <w:pStyle w:val="4"/>
        <w:spacing w:before="272" w:line="254" w:lineRule="auto"/>
        <w:ind w:right="100"/>
        <w:rPr>
          <w:rFonts w:hint="eastAsia"/>
        </w:rPr>
      </w:pPr>
      <w:r>
        <w:rPr>
          <w:rFonts w:hint="eastAsia"/>
        </w:rPr>
        <w:t>从世俗的角度来看，把它看作你在世界上过的生活。</w:t>
      </w:r>
    </w:p>
    <w:p w14:paraId="48A5DD64">
      <w:pPr>
        <w:pStyle w:val="4"/>
        <w:spacing w:before="272" w:line="254" w:lineRule="auto"/>
        <w:ind w:right="100"/>
        <w:rPr>
          <w:rFonts w:hint="eastAsia"/>
        </w:rPr>
      </w:pPr>
    </w:p>
    <w:p w14:paraId="02F59B3C">
      <w:pPr>
        <w:pStyle w:val="4"/>
        <w:spacing w:before="272" w:line="254" w:lineRule="auto"/>
        <w:ind w:right="100"/>
        <w:rPr>
          <w:rFonts w:hint="eastAsia"/>
        </w:rPr>
      </w:pPr>
      <w:r>
        <w:rPr>
          <w:rFonts w:hint="eastAsia"/>
        </w:rPr>
        <w:t>What keeps you alive, alert, interested, not dull and drowsy, as you too often are, but lively?</w:t>
      </w:r>
    </w:p>
    <w:p w14:paraId="7FD02B03">
      <w:pPr>
        <w:pStyle w:val="4"/>
        <w:spacing w:before="272" w:line="254" w:lineRule="auto"/>
        <w:ind w:right="100"/>
        <w:rPr>
          <w:rFonts w:hint="eastAsia"/>
        </w:rPr>
      </w:pPr>
      <w:r>
        <w:rPr>
          <w:rFonts w:hint="eastAsia"/>
        </w:rPr>
        <w:t>是什么使你活着、警觉、感兴趣，不像你常常那样迟钝困倦，而是充满活力？</w:t>
      </w:r>
    </w:p>
    <w:p w14:paraId="2594C07D">
      <w:pPr>
        <w:pStyle w:val="4"/>
        <w:spacing w:before="272" w:line="254" w:lineRule="auto"/>
        <w:ind w:right="100"/>
        <w:rPr>
          <w:rFonts w:hint="eastAsia"/>
        </w:rPr>
      </w:pPr>
    </w:p>
    <w:p w14:paraId="436624F4">
      <w:pPr>
        <w:pStyle w:val="4"/>
        <w:spacing w:before="272" w:line="254" w:lineRule="auto"/>
        <w:ind w:right="100"/>
        <w:rPr>
          <w:rFonts w:hint="eastAsia"/>
        </w:rPr>
      </w:pPr>
      <w:r>
        <w:rPr>
          <w:rFonts w:hint="eastAsia"/>
        </w:rPr>
        <w:t>Is it an inherent inward principle of activity?</w:t>
      </w:r>
    </w:p>
    <w:p w14:paraId="7143FB9E">
      <w:pPr>
        <w:pStyle w:val="4"/>
        <w:spacing w:before="272" w:line="254" w:lineRule="auto"/>
        <w:ind w:right="100"/>
        <w:rPr>
          <w:rFonts w:hint="eastAsia"/>
        </w:rPr>
      </w:pPr>
      <w:r>
        <w:rPr>
          <w:rFonts w:hint="eastAsia"/>
        </w:rPr>
        <w:t>这是一种固有的内在活动原则吗？</w:t>
      </w:r>
    </w:p>
    <w:p w14:paraId="5A5B851E">
      <w:pPr>
        <w:pStyle w:val="4"/>
        <w:spacing w:before="272" w:line="254" w:lineRule="auto"/>
        <w:ind w:right="100"/>
        <w:rPr>
          <w:rFonts w:hint="eastAsia"/>
        </w:rPr>
      </w:pPr>
    </w:p>
    <w:p w14:paraId="5490B537">
      <w:pPr>
        <w:pStyle w:val="4"/>
        <w:spacing w:before="272" w:line="254" w:lineRule="auto"/>
        <w:ind w:right="100"/>
        <w:rPr>
          <w:rFonts w:hint="eastAsia"/>
        </w:rPr>
      </w:pPr>
      <w:r>
        <w:rPr>
          <w:rFonts w:hint="eastAsia"/>
        </w:rPr>
        <w:t>Or are you conscious that you depend almost</w:t>
      </w:r>
    </w:p>
    <w:p w14:paraId="2AFCE8DC">
      <w:pPr>
        <w:pStyle w:val="4"/>
        <w:spacing w:before="272" w:line="254" w:lineRule="auto"/>
        <w:ind w:right="100"/>
        <w:rPr>
          <w:rFonts w:hint="eastAsia"/>
        </w:rPr>
      </w:pPr>
      <w:r>
        <w:rPr>
          <w:rFonts w:hint="eastAsia"/>
        </w:rPr>
        <w:t>或者你是否意识到你几乎完全依赖</w:t>
      </w:r>
    </w:p>
    <w:p w14:paraId="4965C497">
      <w:pPr>
        <w:pStyle w:val="4"/>
        <w:spacing w:before="272" w:line="254" w:lineRule="auto"/>
        <w:ind w:right="100"/>
        <w:rPr>
          <w:rFonts w:hint="eastAsia"/>
        </w:rPr>
      </w:pPr>
    </w:p>
    <w:p w14:paraId="310575C0">
      <w:pPr>
        <w:pStyle w:val="4"/>
        <w:spacing w:before="272" w:line="254" w:lineRule="auto"/>
        <w:ind w:right="100"/>
        <w:rPr>
          <w:rFonts w:hint="eastAsia"/>
        </w:rPr>
      </w:pPr>
      <w:r>
        <w:rPr>
          <w:rFonts w:hint="eastAsia"/>
        </w:rPr>
        <w:t>entirely on outward stimulants, outward means of occupation, or excitement, outward events or news of company, for what you can really reckon the life of the day; and that without these you flag and droop, and for the time are as good as dead?</w:t>
      </w:r>
    </w:p>
    <w:p w14:paraId="35FB1904">
      <w:pPr>
        <w:pStyle w:val="4"/>
        <w:spacing w:before="272" w:line="254" w:lineRule="auto"/>
        <w:ind w:right="100"/>
        <w:rPr>
          <w:rFonts w:hint="eastAsia"/>
        </w:rPr>
      </w:pPr>
      <w:r>
        <w:rPr>
          <w:rFonts w:hint="eastAsia"/>
        </w:rPr>
        <w:t>外在的刺激物、外在的职业或兴奋手段、外在的事件或同伴的消息，来维持你真正可以算作一天生活的东西；并且没有这些，你就会萎靡不振，暂时如同死了一样？</w:t>
      </w:r>
    </w:p>
    <w:p w14:paraId="74692C02">
      <w:pPr>
        <w:pStyle w:val="4"/>
        <w:spacing w:before="272" w:line="254" w:lineRule="auto"/>
        <w:ind w:right="100"/>
        <w:rPr>
          <w:rFonts w:hint="eastAsia"/>
        </w:rPr>
      </w:pPr>
    </w:p>
    <w:p w14:paraId="168CBA14">
      <w:pPr>
        <w:pStyle w:val="4"/>
        <w:spacing w:before="272" w:line="254" w:lineRule="auto"/>
        <w:ind w:right="100"/>
        <w:rPr>
          <w:rFonts w:hint="eastAsia"/>
        </w:rPr>
      </w:pPr>
      <w:r>
        <w:rPr>
          <w:rFonts w:hint="eastAsia"/>
        </w:rPr>
        <w:t>You can bestir yourself on occasion.</w:t>
      </w:r>
    </w:p>
    <w:p w14:paraId="1511CA92">
      <w:pPr>
        <w:pStyle w:val="4"/>
        <w:spacing w:before="272" w:line="254" w:lineRule="auto"/>
        <w:ind w:right="100"/>
        <w:rPr>
          <w:rFonts w:hint="eastAsia"/>
        </w:rPr>
      </w:pPr>
      <w:r>
        <w:rPr>
          <w:rFonts w:hint="eastAsia"/>
        </w:rPr>
        <w:t>你有时也能振作起来。</w:t>
      </w:r>
    </w:p>
    <w:p w14:paraId="40FC16EA">
      <w:pPr>
        <w:pStyle w:val="4"/>
        <w:spacing w:before="272" w:line="254" w:lineRule="auto"/>
        <w:ind w:right="100"/>
        <w:rPr>
          <w:rFonts w:hint="eastAsia"/>
        </w:rPr>
      </w:pPr>
    </w:p>
    <w:p w14:paraId="55E44C48">
      <w:pPr>
        <w:pStyle w:val="4"/>
        <w:spacing w:before="272" w:line="254" w:lineRule="auto"/>
        <w:ind w:right="100"/>
        <w:rPr>
          <w:rFonts w:hint="eastAsia"/>
        </w:rPr>
      </w:pPr>
      <w:r>
        <w:rPr>
          <w:rFonts w:hint="eastAsia"/>
        </w:rPr>
        <w:t>You can be roused to sentimental interest or energetic exertion, bodily or mental, when some appliance from without is brought to bear upon you.</w:t>
      </w:r>
    </w:p>
    <w:p w14:paraId="5920E21C">
      <w:pPr>
        <w:pStyle w:val="4"/>
        <w:spacing w:before="272" w:line="254" w:lineRule="auto"/>
        <w:ind w:right="100"/>
        <w:rPr>
          <w:rFonts w:hint="eastAsia"/>
        </w:rPr>
      </w:pPr>
      <w:r>
        <w:rPr>
          <w:rFonts w:hint="eastAsia"/>
        </w:rPr>
        <w:t>当某些外来的刺激作用于你时，你可以被激起情感上的兴趣或积极的努力，无论是身体上的还是精神上的。</w:t>
      </w:r>
    </w:p>
    <w:p w14:paraId="07D7C9D0">
      <w:pPr>
        <w:pStyle w:val="4"/>
        <w:spacing w:before="272" w:line="254" w:lineRule="auto"/>
        <w:ind w:right="100"/>
        <w:rPr>
          <w:rFonts w:hint="eastAsia"/>
        </w:rPr>
      </w:pPr>
    </w:p>
    <w:p w14:paraId="3BD342CF">
      <w:pPr>
        <w:pStyle w:val="4"/>
        <w:spacing w:before="272" w:line="254" w:lineRule="auto"/>
        <w:ind w:right="100"/>
        <w:rPr>
          <w:rFonts w:hint="eastAsia"/>
        </w:rPr>
      </w:pPr>
      <w:r>
        <w:rPr>
          <w:rFonts w:hint="eastAsia"/>
        </w:rPr>
        <w:t>But when you are left to yourself and your own inward resources, what stagnation is apt to come upon you!</w:t>
      </w:r>
    </w:p>
    <w:p w14:paraId="2727472A">
      <w:pPr>
        <w:pStyle w:val="4"/>
        <w:spacing w:before="272" w:line="254" w:lineRule="auto"/>
        <w:ind w:right="100"/>
        <w:rPr>
          <w:rFonts w:hint="eastAsia"/>
        </w:rPr>
      </w:pPr>
      <w:r>
        <w:rPr>
          <w:rFonts w:hint="eastAsia"/>
        </w:rPr>
        <w:t>但是当你独自一人，依赖你自己的内在资源时，何等停滞的状态容易临到你！</w:t>
      </w:r>
    </w:p>
    <w:p w14:paraId="52D0F3D1">
      <w:pPr>
        <w:pStyle w:val="4"/>
        <w:spacing w:before="272" w:line="254" w:lineRule="auto"/>
        <w:ind w:right="100"/>
        <w:rPr>
          <w:rFonts w:hint="eastAsia"/>
        </w:rPr>
      </w:pPr>
    </w:p>
    <w:p w14:paraId="7CA2DF72">
      <w:pPr>
        <w:pStyle w:val="4"/>
        <w:spacing w:before="272" w:line="254" w:lineRule="auto"/>
        <w:ind w:right="100"/>
        <w:rPr>
          <w:rFonts w:hint="eastAsia"/>
        </w:rPr>
      </w:pPr>
      <w:r>
        <w:rPr>
          <w:rFonts w:hint="eastAsia"/>
        </w:rPr>
        <w:t>Or take the life you live religiously, in the sense of your trust and hope before God!</w:t>
      </w:r>
    </w:p>
    <w:p w14:paraId="1FF09F7F">
      <w:pPr>
        <w:pStyle w:val="4"/>
        <w:spacing w:before="272" w:line="254" w:lineRule="auto"/>
        <w:ind w:right="100"/>
        <w:rPr>
          <w:rFonts w:hint="eastAsia"/>
        </w:rPr>
      </w:pPr>
      <w:r>
        <w:rPr>
          <w:rFonts w:hint="eastAsia"/>
        </w:rPr>
        <w:t>或者，从你在神面前的信靠和盼望的意义上，看看你所过的宗教生活！</w:t>
      </w:r>
    </w:p>
    <w:p w14:paraId="7F763E5B">
      <w:pPr>
        <w:pStyle w:val="4"/>
        <w:spacing w:before="272" w:line="254" w:lineRule="auto"/>
        <w:ind w:right="100"/>
        <w:rPr>
          <w:rFonts w:hint="eastAsia"/>
        </w:rPr>
      </w:pPr>
    </w:p>
    <w:p w14:paraId="3173E07B">
      <w:pPr>
        <w:pStyle w:val="4"/>
        <w:spacing w:before="272" w:line="254" w:lineRule="auto"/>
        <w:ind w:right="100"/>
        <w:rPr>
          <w:rFonts w:hint="eastAsia"/>
        </w:rPr>
      </w:pPr>
      <w:r>
        <w:rPr>
          <w:rFonts w:hint="eastAsia"/>
        </w:rPr>
        <w:t>What is it?</w:t>
      </w:r>
    </w:p>
    <w:p w14:paraId="3A453425">
      <w:pPr>
        <w:pStyle w:val="4"/>
        <w:spacing w:before="272" w:line="254" w:lineRule="auto"/>
        <w:ind w:right="100"/>
        <w:rPr>
          <w:rFonts w:hint="eastAsia"/>
        </w:rPr>
      </w:pPr>
      <w:r>
        <w:rPr>
          <w:rFonts w:hint="eastAsia"/>
        </w:rPr>
        <w:t>它是什么？</w:t>
      </w:r>
    </w:p>
    <w:p w14:paraId="4E442722">
      <w:pPr>
        <w:pStyle w:val="4"/>
        <w:spacing w:before="272" w:line="254" w:lineRule="auto"/>
        <w:ind w:right="100"/>
        <w:rPr>
          <w:rFonts w:hint="eastAsia"/>
        </w:rPr>
      </w:pPr>
    </w:p>
    <w:p w14:paraId="62B1A733">
      <w:pPr>
        <w:pStyle w:val="4"/>
        <w:spacing w:before="272" w:line="254" w:lineRule="auto"/>
        <w:ind w:right="100"/>
        <w:rPr>
          <w:rFonts w:hint="eastAsia"/>
        </w:rPr>
      </w:pPr>
      <w:r>
        <w:rPr>
          <w:rFonts w:hint="eastAsia"/>
        </w:rPr>
        <w:t>What is it that ministers to your quiet and peace?</w:t>
      </w:r>
    </w:p>
    <w:p w14:paraId="0754E9AE">
      <w:pPr>
        <w:pStyle w:val="4"/>
        <w:spacing w:before="272" w:line="254" w:lineRule="auto"/>
        <w:ind w:right="100"/>
        <w:rPr>
          <w:rFonts w:hint="eastAsia"/>
        </w:rPr>
      </w:pPr>
      <w:r>
        <w:rPr>
          <w:rFonts w:hint="eastAsia"/>
        </w:rPr>
        <w:t>是什么使你安静和平安？</w:t>
      </w:r>
    </w:p>
    <w:p w14:paraId="4D2667A2">
      <w:pPr>
        <w:pStyle w:val="4"/>
        <w:spacing w:before="272" w:line="254" w:lineRule="auto"/>
        <w:ind w:right="100"/>
        <w:rPr>
          <w:rFonts w:hint="eastAsia"/>
        </w:rPr>
      </w:pPr>
    </w:p>
    <w:p w14:paraId="704B0E6E">
      <w:pPr>
        <w:pStyle w:val="4"/>
        <w:spacing w:before="272" w:line="254" w:lineRule="auto"/>
        <w:ind w:right="100"/>
        <w:rPr>
          <w:rFonts w:hint="eastAsia"/>
        </w:rPr>
      </w:pPr>
      <w:r>
        <w:rPr>
          <w:rFonts w:hint="eastAsia"/>
        </w:rPr>
        <w:t>Is it an indwelling and abiding assurance, an outgoing and out-flowing affection?</w:t>
      </w:r>
    </w:p>
    <w:p w14:paraId="716161EA">
      <w:pPr>
        <w:pStyle w:val="4"/>
        <w:spacing w:before="272" w:line="254" w:lineRule="auto"/>
        <w:ind w:right="100"/>
        <w:rPr>
          <w:rFonts w:hint="eastAsia"/>
        </w:rPr>
      </w:pPr>
      <w:r>
        <w:rPr>
          <w:rFonts w:hint="eastAsia"/>
        </w:rPr>
        <w:t>这是一种内在的、持久的确据，一种外向的、流露的情感吗？</w:t>
      </w:r>
    </w:p>
    <w:p w14:paraId="5DC809A1">
      <w:pPr>
        <w:pStyle w:val="4"/>
        <w:spacing w:before="272" w:line="254" w:lineRule="auto"/>
        <w:ind w:right="100"/>
        <w:rPr>
          <w:rFonts w:hint="eastAsia"/>
        </w:rPr>
      </w:pPr>
    </w:p>
    <w:p w14:paraId="07A629A5">
      <w:pPr>
        <w:pStyle w:val="4"/>
        <w:spacing w:before="272" w:line="254" w:lineRule="auto"/>
        <w:ind w:right="100"/>
        <w:rPr>
          <w:rFonts w:hint="eastAsia"/>
        </w:rPr>
      </w:pPr>
      <w:r>
        <w:rPr>
          <w:rFonts w:hint="eastAsia"/>
        </w:rPr>
        <w:t>Or is it an observance of formal rites and a compliance with devout customs?</w:t>
      </w:r>
    </w:p>
    <w:p w14:paraId="3EDF7D8F">
      <w:pPr>
        <w:pStyle w:val="4"/>
        <w:spacing w:before="272" w:line="254" w:lineRule="auto"/>
        <w:ind w:right="100"/>
        <w:rPr>
          <w:rFonts w:hint="eastAsia"/>
        </w:rPr>
      </w:pPr>
      <w:r>
        <w:rPr>
          <w:rFonts w:hint="eastAsia"/>
        </w:rPr>
        <w:t>或者这是一种遵守形式上的仪式和顺从虔诚的习俗？</w:t>
      </w:r>
    </w:p>
    <w:p w14:paraId="6E3D9780">
      <w:pPr>
        <w:pStyle w:val="4"/>
        <w:spacing w:before="272" w:line="254" w:lineRule="auto"/>
        <w:ind w:right="100"/>
        <w:rPr>
          <w:rFonts w:hint="eastAsia"/>
        </w:rPr>
      </w:pPr>
    </w:p>
    <w:p w14:paraId="381CAFC7">
      <w:pPr>
        <w:pStyle w:val="4"/>
        <w:spacing w:before="272" w:line="254" w:lineRule="auto"/>
        <w:ind w:right="100"/>
        <w:rPr>
          <w:rFonts w:hint="eastAsia"/>
        </w:rPr>
      </w:pPr>
      <w:r>
        <w:rPr>
          <w:rFonts w:hint="eastAsia"/>
        </w:rPr>
        <w:t>Is it as being alone with God, or is it as one of</w:t>
      </w:r>
    </w:p>
    <w:p w14:paraId="72754806">
      <w:pPr>
        <w:pStyle w:val="4"/>
        <w:spacing w:before="272" w:line="254" w:lineRule="auto"/>
        <w:ind w:right="100"/>
        <w:rPr>
          <w:rFonts w:hint="eastAsia"/>
        </w:rPr>
      </w:pPr>
      <w:r>
        <w:rPr>
          <w:rFonts w:hint="eastAsia"/>
        </w:rPr>
        <w:t>你感到自己足够安全和舒适，是因为与神独处，还是因为是</w:t>
      </w:r>
    </w:p>
    <w:p w14:paraId="66FF239B">
      <w:pPr>
        <w:pStyle w:val="4"/>
        <w:spacing w:before="272" w:line="254" w:lineRule="auto"/>
        <w:ind w:right="100"/>
        <w:rPr>
          <w:rFonts w:hint="eastAsia"/>
        </w:rPr>
      </w:pPr>
    </w:p>
    <w:p w14:paraId="227DFFE0">
      <w:pPr>
        <w:pStyle w:val="4"/>
        <w:spacing w:before="272" w:line="254" w:lineRule="auto"/>
        <w:ind w:right="100"/>
        <w:rPr>
          <w:rFonts w:hint="eastAsia"/>
        </w:rPr>
      </w:pPr>
      <w:r>
        <w:rPr>
          <w:rFonts w:hint="eastAsia"/>
        </w:rPr>
        <w:t>a company, lost in a crowd or admitted into a coterie, that you feel yourself to be safe enough and comfortable enough?</w:t>
      </w:r>
    </w:p>
    <w:p w14:paraId="315BF551">
      <w:pPr>
        <w:pStyle w:val="4"/>
        <w:spacing w:before="272" w:line="254" w:lineRule="auto"/>
        <w:ind w:right="100"/>
        <w:rPr>
          <w:rFonts w:hint="eastAsia"/>
        </w:rPr>
      </w:pPr>
      <w:r>
        <w:rPr>
          <w:rFonts w:hint="eastAsia"/>
        </w:rPr>
        <w:t>一群人中的一员，迷失在人群中，或被接纳进一个小圈子？</w:t>
      </w:r>
    </w:p>
    <w:p w14:paraId="485F380B">
      <w:pPr>
        <w:pStyle w:val="4"/>
        <w:spacing w:before="272" w:line="254" w:lineRule="auto"/>
        <w:ind w:right="100"/>
        <w:rPr>
          <w:rFonts w:hint="eastAsia"/>
        </w:rPr>
      </w:pPr>
    </w:p>
    <w:p w14:paraId="688774F5">
      <w:pPr>
        <w:pStyle w:val="4"/>
        <w:spacing w:before="272" w:line="254" w:lineRule="auto"/>
        <w:ind w:right="100"/>
        <w:rPr>
          <w:rFonts w:hint="eastAsia"/>
        </w:rPr>
      </w:pPr>
      <w:r>
        <w:rPr>
          <w:rFonts w:hint="eastAsia"/>
        </w:rPr>
        <w:t>Certainly, if you are out of Christ, if you have not the Son; your life, in either view of it, whatever real vitality you have, is contingent upon things without; bound up, more or less, with what passes away and is not eternal.</w:t>
      </w:r>
    </w:p>
    <w:p w14:paraId="2610C36C">
      <w:pPr>
        <w:pStyle w:val="4"/>
        <w:spacing w:before="272" w:line="254" w:lineRule="auto"/>
        <w:ind w:right="100"/>
        <w:rPr>
          <w:rFonts w:hint="eastAsia"/>
        </w:rPr>
      </w:pPr>
      <w:r>
        <w:rPr>
          <w:rFonts w:hint="eastAsia"/>
        </w:rPr>
        <w:t>当然，如果你在基督之外，如果你没有子；你的生命，无论从哪个角度看，无论你拥有多少真正的活力，都依赖于外在的事物；或多或少地与那些会过去、不是永恒的事物联系在一起。</w:t>
      </w:r>
    </w:p>
    <w:p w14:paraId="42E88077">
      <w:pPr>
        <w:pStyle w:val="4"/>
        <w:spacing w:before="272" w:line="254" w:lineRule="auto"/>
        <w:ind w:right="100"/>
        <w:rPr>
          <w:rFonts w:hint="eastAsia"/>
        </w:rPr>
      </w:pPr>
    </w:p>
    <w:p w14:paraId="1983DE02">
      <w:pPr>
        <w:pStyle w:val="4"/>
        <w:spacing w:before="272" w:line="254" w:lineRule="auto"/>
        <w:ind w:right="100"/>
        <w:rPr>
          <w:rFonts w:hint="eastAsia"/>
        </w:rPr>
      </w:pPr>
      <w:r>
        <w:rPr>
          <w:rFonts w:hint="eastAsia"/>
        </w:rPr>
        <w:t>For the world, the religious as well as the secular world, passes away; and any life to which it ministers must be fleeting and not eternal.</w:t>
      </w:r>
    </w:p>
    <w:p w14:paraId="3C41C7D8">
      <w:pPr>
        <w:pStyle w:val="4"/>
        <w:spacing w:before="272" w:line="254" w:lineRule="auto"/>
        <w:ind w:right="100"/>
        <w:rPr>
          <w:rFonts w:hint="eastAsia"/>
        </w:rPr>
      </w:pPr>
      <w:r>
        <w:rPr>
          <w:rFonts w:hint="eastAsia"/>
        </w:rPr>
        <w:t>因为世界，无论是宗教世界还是世俗世界，都会过去；任何它所服事的生命都必定是短暂的，而不是永恒的。</w:t>
      </w:r>
    </w:p>
    <w:p w14:paraId="5D13B944">
      <w:pPr>
        <w:pStyle w:val="4"/>
        <w:spacing w:before="272" w:line="254" w:lineRule="auto"/>
        <w:ind w:right="100"/>
        <w:rPr>
          <w:rFonts w:hint="eastAsia"/>
        </w:rPr>
      </w:pPr>
    </w:p>
    <w:p w14:paraId="4CFE4769">
      <w:pPr>
        <w:pStyle w:val="4"/>
        <w:spacing w:before="272" w:line="254" w:lineRule="auto"/>
        <w:ind w:right="100"/>
        <w:rPr>
          <w:rFonts w:hint="eastAsia"/>
        </w:rPr>
      </w:pPr>
      <w:r>
        <w:rPr>
          <w:rFonts w:hint="eastAsia"/>
        </w:rPr>
        <w:t>But now, if you have the Son, how different is your life!</w:t>
      </w:r>
    </w:p>
    <w:p w14:paraId="411E81F1">
      <w:pPr>
        <w:pStyle w:val="4"/>
        <w:spacing w:before="272" w:line="254" w:lineRule="auto"/>
        <w:ind w:right="100"/>
        <w:rPr>
          <w:rFonts w:hint="eastAsia"/>
        </w:rPr>
      </w:pPr>
      <w:r>
        <w:rPr>
          <w:rFonts w:hint="eastAsia"/>
        </w:rPr>
        <w:t>但是现在，如果你有了子，你的生命是何等不同！</w:t>
      </w:r>
    </w:p>
    <w:p w14:paraId="632FE265">
      <w:pPr>
        <w:pStyle w:val="4"/>
        <w:spacing w:before="272" w:line="254" w:lineRule="auto"/>
        <w:ind w:right="100"/>
        <w:rPr>
          <w:rFonts w:hint="eastAsia"/>
        </w:rPr>
      </w:pPr>
    </w:p>
    <w:p w14:paraId="70E80CC9">
      <w:pPr>
        <w:pStyle w:val="4"/>
        <w:spacing w:before="272" w:line="254" w:lineRule="auto"/>
        <w:ind w:right="100"/>
        <w:rPr>
          <w:rFonts w:hint="eastAsia"/>
        </w:rPr>
      </w:pPr>
      <w:r>
        <w:rPr>
          <w:rFonts w:hint="eastAsia"/>
        </w:rPr>
        <w:t>First and chiefly, in a spiritual sense, how is it that you now live?</w:t>
      </w:r>
    </w:p>
    <w:p w14:paraId="70CE34BC">
      <w:pPr>
        <w:pStyle w:val="4"/>
        <w:spacing w:before="272" w:line="254" w:lineRule="auto"/>
        <w:ind w:right="100"/>
        <w:rPr>
          <w:rFonts w:hint="eastAsia"/>
        </w:rPr>
      </w:pPr>
      <w:r>
        <w:rPr>
          <w:rFonts w:hint="eastAsia"/>
        </w:rPr>
        <w:t>首先，也是最主要的，从属灵的意义上说，你现在是如何活着的？</w:t>
      </w:r>
    </w:p>
    <w:p w14:paraId="1414DBAE">
      <w:pPr>
        <w:pStyle w:val="4"/>
        <w:spacing w:before="272" w:line="254" w:lineRule="auto"/>
        <w:ind w:right="100"/>
        <w:rPr>
          <w:rFonts w:hint="eastAsia"/>
        </w:rPr>
      </w:pPr>
    </w:p>
    <w:p w14:paraId="0E633564">
      <w:pPr>
        <w:pStyle w:val="4"/>
        <w:spacing w:before="272" w:line="254" w:lineRule="auto"/>
        <w:ind w:right="100"/>
        <w:rPr>
          <w:rFonts w:hint="eastAsia"/>
        </w:rPr>
      </w:pPr>
      <w:r>
        <w:rPr>
          <w:rFonts w:hint="eastAsia"/>
        </w:rPr>
        <w:t>What is the seat, what the source, of your life; your confidence; your fellowship; your worship; your joy in God?</w:t>
      </w:r>
    </w:p>
    <w:p w14:paraId="079958F9">
      <w:pPr>
        <w:pStyle w:val="4"/>
        <w:spacing w:before="272" w:line="254" w:lineRule="auto"/>
        <w:ind w:right="100"/>
        <w:rPr>
          <w:rFonts w:hint="eastAsia"/>
        </w:rPr>
      </w:pPr>
      <w:r>
        <w:rPr>
          <w:rFonts w:hint="eastAsia"/>
        </w:rPr>
        <w:t>你的生命、你的信心、你的交通、你的敬拜、你在神里面的喜乐，其根基和源头是什么？</w:t>
      </w:r>
    </w:p>
    <w:p w14:paraId="60775214">
      <w:pPr>
        <w:pStyle w:val="4"/>
        <w:spacing w:before="272" w:line="254" w:lineRule="auto"/>
        <w:ind w:right="100"/>
        <w:rPr>
          <w:rFonts w:hint="eastAsia"/>
        </w:rPr>
      </w:pPr>
    </w:p>
    <w:p w14:paraId="4EE5DF4D">
      <w:pPr>
        <w:pStyle w:val="4"/>
        <w:spacing w:before="272" w:line="254" w:lineRule="auto"/>
        <w:ind w:right="100"/>
        <w:rPr>
          <w:rFonts w:hint="eastAsia"/>
        </w:rPr>
      </w:pPr>
      <w:r>
        <w:rPr>
          <w:rFonts w:hint="eastAsia"/>
        </w:rPr>
        <w:t>Is it not Christ in you?</w:t>
      </w:r>
    </w:p>
    <w:p w14:paraId="72C6BE2D">
      <w:pPr>
        <w:pStyle w:val="4"/>
        <w:spacing w:before="272" w:line="254" w:lineRule="auto"/>
        <w:ind w:right="100"/>
        <w:rPr>
          <w:rFonts w:hint="eastAsia"/>
        </w:rPr>
      </w:pPr>
      <w:r>
        <w:rPr>
          <w:rFonts w:hint="eastAsia"/>
        </w:rPr>
        <w:t>岂不是基督在你里面吗？</w:t>
      </w:r>
    </w:p>
    <w:p w14:paraId="6A1CEC5C">
      <w:pPr>
        <w:pStyle w:val="4"/>
        <w:spacing w:before="272" w:line="254" w:lineRule="auto"/>
        <w:ind w:right="100"/>
        <w:rPr>
          <w:rFonts w:hint="eastAsia"/>
        </w:rPr>
      </w:pPr>
    </w:p>
    <w:p w14:paraId="49ABD3EC">
      <w:pPr>
        <w:pStyle w:val="4"/>
        <w:spacing w:before="272" w:line="254" w:lineRule="auto"/>
        <w:ind w:right="100"/>
        <w:rPr>
          <w:rFonts w:hint="eastAsia"/>
        </w:rPr>
      </w:pPr>
      <w:r>
        <w:rPr>
          <w:rFonts w:hint="eastAsia"/>
        </w:rPr>
        <w:t>Having him as the Son, you are complete in him.</w:t>
      </w:r>
    </w:p>
    <w:p w14:paraId="3DE0D0ED">
      <w:pPr>
        <w:pStyle w:val="4"/>
        <w:spacing w:before="272" w:line="254" w:lineRule="auto"/>
        <w:ind w:right="100"/>
        <w:rPr>
          <w:rFonts w:hint="eastAsia"/>
        </w:rPr>
      </w:pPr>
      <w:r>
        <w:rPr>
          <w:rFonts w:hint="eastAsia"/>
        </w:rPr>
        <w:t>拥有祂为子，你们在祂里面就得以完全。</w:t>
      </w:r>
    </w:p>
    <w:p w14:paraId="3513A018">
      <w:pPr>
        <w:pStyle w:val="4"/>
        <w:spacing w:before="272" w:line="254" w:lineRule="auto"/>
        <w:ind w:right="100"/>
        <w:rPr>
          <w:rFonts w:hint="eastAsia"/>
        </w:rPr>
      </w:pPr>
    </w:p>
    <w:p w14:paraId="0E0A837D">
      <w:pPr>
        <w:pStyle w:val="4"/>
        <w:spacing w:before="272" w:line="254" w:lineRule="auto"/>
        <w:ind w:right="100"/>
        <w:rPr>
          <w:rFonts w:hint="eastAsia"/>
        </w:rPr>
      </w:pPr>
      <w:r>
        <w:rPr>
          <w:rFonts w:hint="eastAsia"/>
        </w:rPr>
        <w:t>You have his life, the life which he has with God, communicated to you and shared with you.</w:t>
      </w:r>
    </w:p>
    <w:p w14:paraId="65D2A922">
      <w:pPr>
        <w:pStyle w:val="4"/>
        <w:spacing w:before="272" w:line="254" w:lineRule="auto"/>
        <w:ind w:right="100"/>
        <w:rPr>
          <w:rFonts w:hint="eastAsia"/>
        </w:rPr>
      </w:pPr>
      <w:r>
        <w:rPr>
          <w:rFonts w:hint="eastAsia"/>
        </w:rPr>
        <w:t>你拥有祂的生命，祂与神同有的生命，传达给你并与你分享。</w:t>
      </w:r>
    </w:p>
    <w:p w14:paraId="0AE60EC3">
      <w:pPr>
        <w:pStyle w:val="4"/>
        <w:spacing w:before="272" w:line="254" w:lineRule="auto"/>
        <w:ind w:right="100"/>
        <w:rPr>
          <w:rFonts w:hint="eastAsia"/>
        </w:rPr>
      </w:pPr>
    </w:p>
    <w:p w14:paraId="1CEA7549">
      <w:pPr>
        <w:pStyle w:val="4"/>
        <w:spacing w:before="272" w:line="254" w:lineRule="auto"/>
        <w:ind w:right="100"/>
        <w:rPr>
          <w:rFonts w:hint="eastAsia"/>
        </w:rPr>
      </w:pPr>
      <w:r>
        <w:rPr>
          <w:rFonts w:hint="eastAsia"/>
        </w:rPr>
        <w:t>Your life, in the sense of your standing with God and your relation to God, is identical with his.</w:t>
      </w:r>
    </w:p>
    <w:p w14:paraId="205F29A3">
      <w:pPr>
        <w:pStyle w:val="4"/>
        <w:spacing w:before="272" w:line="254" w:lineRule="auto"/>
        <w:ind w:right="100"/>
        <w:rPr>
          <w:rFonts w:hint="eastAsia"/>
        </w:rPr>
      </w:pPr>
      <w:r>
        <w:rPr>
          <w:rFonts w:hint="eastAsia"/>
        </w:rPr>
        <w:t>你的生命，就你在神面前的地位和你与神的关系而言，与祂的生命是相同的。</w:t>
      </w:r>
    </w:p>
    <w:p w14:paraId="4A19820D">
      <w:pPr>
        <w:pStyle w:val="4"/>
        <w:spacing w:before="272" w:line="254" w:lineRule="auto"/>
        <w:ind w:right="100"/>
        <w:rPr>
          <w:rFonts w:hint="eastAsia"/>
        </w:rPr>
      </w:pPr>
    </w:p>
    <w:p w14:paraId="2ABA572B">
      <w:pPr>
        <w:pStyle w:val="4"/>
        <w:spacing w:before="272" w:line="254" w:lineRule="auto"/>
        <w:ind w:right="100"/>
        <w:rPr>
          <w:rFonts w:hint="eastAsia"/>
        </w:rPr>
      </w:pPr>
      <w:r>
        <w:rPr>
          <w:rFonts w:hint="eastAsia"/>
        </w:rPr>
        <w:t>Having the Son, you have the Son's life, as being sons yourselves.</w:t>
      </w:r>
    </w:p>
    <w:p w14:paraId="71B8AE1D">
      <w:pPr>
        <w:pStyle w:val="4"/>
        <w:spacing w:before="272" w:line="254" w:lineRule="auto"/>
        <w:ind w:right="100"/>
        <w:rPr>
          <w:rFonts w:hint="eastAsia"/>
        </w:rPr>
      </w:pPr>
      <w:r>
        <w:rPr>
          <w:rFonts w:hint="eastAsia"/>
        </w:rPr>
        <w:t>有了子，你们就有了子的生命，因为你们自己也是儿子。</w:t>
      </w:r>
    </w:p>
    <w:p w14:paraId="09B08BB9">
      <w:pPr>
        <w:pStyle w:val="4"/>
        <w:spacing w:before="272" w:line="254" w:lineRule="auto"/>
        <w:ind w:right="100"/>
        <w:rPr>
          <w:rFonts w:hint="eastAsia"/>
        </w:rPr>
      </w:pPr>
    </w:p>
    <w:p w14:paraId="5699CDB8">
      <w:pPr>
        <w:pStyle w:val="4"/>
        <w:spacing w:before="272" w:line="254" w:lineRule="auto"/>
        <w:ind w:right="100"/>
        <w:rPr>
          <w:rFonts w:hint="eastAsia"/>
        </w:rPr>
      </w:pPr>
      <w:r>
        <w:rPr>
          <w:rFonts w:hint="eastAsia"/>
        </w:rPr>
        <w:t>And now, therefore, the ruling, active, moving principle of your life is identical with his.</w:t>
      </w:r>
    </w:p>
    <w:p w14:paraId="070D1F97">
      <w:pPr>
        <w:pStyle w:val="4"/>
        <w:spacing w:before="272" w:line="254" w:lineRule="auto"/>
        <w:ind w:right="100"/>
        <w:rPr>
          <w:rFonts w:hint="eastAsia"/>
        </w:rPr>
      </w:pPr>
      <w:r>
        <w:rPr>
          <w:rFonts w:hint="eastAsia"/>
        </w:rPr>
        <w:t>因此，现在，你生命中主导的、活跃的、驱动的原则与祂的原则是相同的。</w:t>
      </w:r>
    </w:p>
    <w:p w14:paraId="33F553C1">
      <w:pPr>
        <w:pStyle w:val="4"/>
        <w:spacing w:before="272" w:line="254" w:lineRule="auto"/>
        <w:ind w:right="100"/>
        <w:rPr>
          <w:rFonts w:hint="eastAsia"/>
        </w:rPr>
      </w:pPr>
    </w:p>
    <w:p w14:paraId="3CD792C1">
      <w:pPr>
        <w:pStyle w:val="4"/>
        <w:spacing w:before="272" w:line="254" w:lineRule="auto"/>
        <w:ind w:right="100"/>
        <w:rPr>
          <w:rFonts w:hint="eastAsia"/>
        </w:rPr>
      </w:pPr>
      <w:r>
        <w:rPr>
          <w:rFonts w:hint="eastAsia"/>
        </w:rPr>
        <w:t>You live for that for which he, as the Son, lived and lives.</w:t>
      </w:r>
    </w:p>
    <w:p w14:paraId="6E2E1848">
      <w:pPr>
        <w:pStyle w:val="4"/>
        <w:spacing w:before="272" w:line="254" w:lineRule="auto"/>
        <w:ind w:right="100"/>
        <w:rPr>
          <w:rFonts w:hint="eastAsia"/>
        </w:rPr>
      </w:pPr>
      <w:r>
        <w:rPr>
          <w:rFonts w:hint="eastAsia"/>
        </w:rPr>
        <w:t>你为祂，作为子，所活过并正在活着的而活。</w:t>
      </w:r>
    </w:p>
    <w:p w14:paraId="326F2A8E">
      <w:pPr>
        <w:pStyle w:val="4"/>
        <w:spacing w:before="272" w:line="254" w:lineRule="auto"/>
        <w:ind w:right="100"/>
        <w:rPr>
          <w:rFonts w:hint="eastAsia"/>
        </w:rPr>
      </w:pPr>
    </w:p>
    <w:p w14:paraId="155621A5">
      <w:pPr>
        <w:pStyle w:val="4"/>
        <w:spacing w:before="272" w:line="254" w:lineRule="auto"/>
        <w:ind w:right="100"/>
        <w:rPr>
          <w:rFonts w:hint="eastAsia"/>
        </w:rPr>
      </w:pPr>
      <w:r>
        <w:rPr>
          <w:rFonts w:hint="eastAsia"/>
        </w:rPr>
        <w:t>And what was, what is that?</w:t>
      </w:r>
    </w:p>
    <w:p w14:paraId="05F1D8DC">
      <w:pPr>
        <w:pStyle w:val="4"/>
        <w:spacing w:before="272" w:line="254" w:lineRule="auto"/>
        <w:ind w:right="100"/>
        <w:rPr>
          <w:rFonts w:hint="eastAsia"/>
        </w:rPr>
      </w:pPr>
      <w:r>
        <w:rPr>
          <w:rFonts w:hint="eastAsia"/>
        </w:rPr>
        <w:t>那曾经是什么，现在又是什么呢？</w:t>
      </w:r>
    </w:p>
    <w:p w14:paraId="458164CF">
      <w:pPr>
        <w:pStyle w:val="4"/>
        <w:spacing w:before="272" w:line="254" w:lineRule="auto"/>
        <w:ind w:right="100"/>
        <w:rPr>
          <w:rFonts w:hint="eastAsia"/>
        </w:rPr>
      </w:pPr>
    </w:p>
    <w:p w14:paraId="313D2C83">
      <w:pPr>
        <w:pStyle w:val="4"/>
        <w:spacing w:before="272" w:line="254" w:lineRule="auto"/>
        <w:ind w:right="100"/>
        <w:rPr>
          <w:rFonts w:hint="eastAsia"/>
        </w:rPr>
      </w:pPr>
      <w:r>
        <w:rPr>
          <w:rFonts w:hint="eastAsia"/>
        </w:rPr>
        <w:t>Not certainly anything out of himself, save only God.</w:t>
      </w:r>
    </w:p>
    <w:p w14:paraId="2C253048">
      <w:pPr>
        <w:pStyle w:val="4"/>
        <w:spacing w:before="272" w:line="254" w:lineRule="auto"/>
        <w:ind w:right="100"/>
        <w:rPr>
          <w:rFonts w:hint="eastAsia"/>
        </w:rPr>
      </w:pPr>
      <w:r>
        <w:rPr>
          <w:rFonts w:hint="eastAsia"/>
        </w:rPr>
        <w:t>当然不是祂自己以外的任何事物，唯独神除外。</w:t>
      </w:r>
    </w:p>
    <w:p w14:paraId="4397EB7C">
      <w:pPr>
        <w:pStyle w:val="4"/>
        <w:spacing w:before="272" w:line="254" w:lineRule="auto"/>
        <w:ind w:right="100"/>
        <w:rPr>
          <w:rFonts w:hint="eastAsia"/>
        </w:rPr>
      </w:pPr>
    </w:p>
    <w:p w14:paraId="08EB4092">
      <w:pPr>
        <w:pStyle w:val="4"/>
        <w:spacing w:before="272" w:line="254" w:lineRule="auto"/>
        <w:ind w:right="100"/>
        <w:rPr>
          <w:rFonts w:hint="eastAsia"/>
        </w:rPr>
      </w:pPr>
      <w:r>
        <w:rPr>
          <w:rFonts w:hint="eastAsia"/>
        </w:rPr>
        <w:t>He lived here on earth, not for things external, any more than he lived by things external.</w:t>
      </w:r>
    </w:p>
    <w:p w14:paraId="55BF40E1">
      <w:pPr>
        <w:pStyle w:val="4"/>
        <w:spacing w:before="272" w:line="254" w:lineRule="auto"/>
        <w:ind w:right="100"/>
        <w:rPr>
          <w:rFonts w:hint="eastAsia"/>
        </w:rPr>
      </w:pPr>
      <w:r>
        <w:rPr>
          <w:rFonts w:hint="eastAsia"/>
        </w:rPr>
        <w:t>祂活在地上，并非为外在事物而活，也并非靠外在事物而活。</w:t>
      </w:r>
    </w:p>
    <w:p w14:paraId="4F13DE69">
      <w:pPr>
        <w:pStyle w:val="4"/>
        <w:spacing w:before="272" w:line="254" w:lineRule="auto"/>
        <w:ind w:right="100"/>
        <w:rPr>
          <w:rFonts w:hint="eastAsia"/>
        </w:rPr>
      </w:pPr>
    </w:p>
    <w:p w14:paraId="545214C1">
      <w:pPr>
        <w:pStyle w:val="4"/>
        <w:spacing w:before="272" w:line="254" w:lineRule="auto"/>
        <w:ind w:right="100"/>
        <w:rPr>
          <w:rFonts w:hint="eastAsia"/>
        </w:rPr>
      </w:pPr>
      <w:r>
        <w:rPr>
          <w:rFonts w:hint="eastAsia"/>
        </w:rPr>
        <w:t>He drew no inspiration from without himself.</w:t>
      </w:r>
    </w:p>
    <w:p w14:paraId="73A041E1">
      <w:pPr>
        <w:pStyle w:val="4"/>
        <w:spacing w:before="272" w:line="254" w:lineRule="auto"/>
        <w:ind w:right="100"/>
        <w:rPr>
          <w:rFonts w:hint="eastAsia"/>
        </w:rPr>
      </w:pPr>
      <w:r>
        <w:rPr>
          <w:rFonts w:hint="eastAsia"/>
        </w:rPr>
        <w:t>祂不从自身以外汲取灵感。</w:t>
      </w:r>
    </w:p>
    <w:p w14:paraId="40E36F2F">
      <w:pPr>
        <w:pStyle w:val="4"/>
        <w:spacing w:before="272" w:line="254" w:lineRule="auto"/>
        <w:ind w:right="100"/>
        <w:rPr>
          <w:rFonts w:hint="eastAsia"/>
        </w:rPr>
      </w:pPr>
    </w:p>
    <w:p w14:paraId="06401F78">
      <w:pPr>
        <w:pStyle w:val="4"/>
        <w:spacing w:before="272" w:line="254" w:lineRule="auto"/>
        <w:ind w:right="100"/>
        <w:rPr>
          <w:rFonts w:hint="eastAsia"/>
        </w:rPr>
      </w:pPr>
      <w:r>
        <w:rPr>
          <w:rFonts w:hint="eastAsia"/>
        </w:rPr>
        <w:t>He owned no</w:t>
      </w:r>
    </w:p>
    <w:p w14:paraId="38D25FC3">
      <w:pPr>
        <w:pStyle w:val="4"/>
        <w:spacing w:before="272" w:line="254" w:lineRule="auto"/>
        <w:ind w:right="100"/>
        <w:rPr>
          <w:rFonts w:hint="eastAsia"/>
        </w:rPr>
      </w:pPr>
      <w:r>
        <w:rPr>
          <w:rFonts w:hint="eastAsia"/>
        </w:rPr>
        <w:t>祂不承认</w:t>
      </w:r>
    </w:p>
    <w:p w14:paraId="2DF54C4E">
      <w:pPr>
        <w:pStyle w:val="4"/>
        <w:spacing w:before="272" w:line="254" w:lineRule="auto"/>
        <w:ind w:right="100"/>
        <w:rPr>
          <w:rFonts w:hint="eastAsia"/>
        </w:rPr>
      </w:pPr>
    </w:p>
    <w:p w14:paraId="15895712">
      <w:pPr>
        <w:pStyle w:val="4"/>
        <w:spacing w:before="272" w:line="254" w:lineRule="auto"/>
        <w:ind w:right="100"/>
        <w:rPr>
          <w:rFonts w:hint="eastAsia"/>
        </w:rPr>
      </w:pPr>
      <w:r>
        <w:rPr>
          <w:rFonts w:hint="eastAsia"/>
        </w:rPr>
        <w:t>rule without or outside of himself.</w:t>
      </w:r>
    </w:p>
    <w:p w14:paraId="2BDB206F">
      <w:pPr>
        <w:pStyle w:val="4"/>
        <w:spacing w:before="272" w:line="254" w:lineRule="auto"/>
        <w:ind w:right="100"/>
        <w:rPr>
          <w:rFonts w:hint="eastAsia"/>
        </w:rPr>
      </w:pPr>
      <w:r>
        <w:rPr>
          <w:rFonts w:hint="eastAsia"/>
        </w:rPr>
        <w:t>在祂之外或祂以外的任何规则。</w:t>
      </w:r>
    </w:p>
    <w:p w14:paraId="612EC599">
      <w:pPr>
        <w:pStyle w:val="4"/>
        <w:spacing w:before="272" w:line="254" w:lineRule="auto"/>
        <w:ind w:right="100"/>
        <w:rPr>
          <w:rFonts w:hint="eastAsia"/>
        </w:rPr>
      </w:pPr>
    </w:p>
    <w:p w14:paraId="2183C9FA">
      <w:pPr>
        <w:pStyle w:val="4"/>
        <w:spacing w:before="272" w:line="254" w:lineRule="auto"/>
        <w:ind w:right="100"/>
        <w:rPr>
          <w:rFonts w:hint="eastAsia"/>
        </w:rPr>
      </w:pPr>
      <w:r>
        <w:rPr>
          <w:rFonts w:hint="eastAsia"/>
        </w:rPr>
        <w:t>He said, "Lo, I come; to do thy will, O God. Yea thy law is within my heart."</w:t>
      </w:r>
    </w:p>
    <w:p w14:paraId="23CE2F66">
      <w:pPr>
        <w:pStyle w:val="4"/>
        <w:spacing w:before="272" w:line="254" w:lineRule="auto"/>
        <w:ind w:right="100"/>
        <w:rPr>
          <w:rFonts w:hint="eastAsia"/>
        </w:rPr>
      </w:pPr>
      <w:r>
        <w:rPr>
          <w:rFonts w:hint="eastAsia"/>
        </w:rPr>
        <w:t>祂说：“看哪，我来了；为要遵行祢的旨意，神啊。是的，祢的律法在我心里。”</w:t>
      </w:r>
    </w:p>
    <w:p w14:paraId="39DC6BE0">
      <w:pPr>
        <w:pStyle w:val="4"/>
        <w:spacing w:before="272" w:line="254" w:lineRule="auto"/>
        <w:ind w:right="100"/>
        <w:rPr>
          <w:rFonts w:hint="eastAsia"/>
        </w:rPr>
      </w:pPr>
    </w:p>
    <w:p w14:paraId="53011C3B">
      <w:pPr>
        <w:pStyle w:val="4"/>
        <w:spacing w:before="272" w:line="254" w:lineRule="auto"/>
        <w:ind w:right="100"/>
        <w:rPr>
          <w:rFonts w:hint="eastAsia"/>
        </w:rPr>
      </w:pPr>
      <w:r>
        <w:rPr>
          <w:rFonts w:hint="eastAsia"/>
        </w:rPr>
        <w:t>He, being the Son, walked abroad as the Son on his Father's earth, "having life in himself," because he lived with the Father and for the Father; the Father living in him and giving him without measure the Spirit.</w:t>
      </w:r>
    </w:p>
    <w:p w14:paraId="4DAAEBD7">
      <w:pPr>
        <w:pStyle w:val="4"/>
        <w:spacing w:before="272" w:line="254" w:lineRule="auto"/>
        <w:ind w:right="100"/>
        <w:rPr>
          <w:rFonts w:hint="eastAsia"/>
        </w:rPr>
      </w:pPr>
      <w:r>
        <w:rPr>
          <w:rFonts w:hint="eastAsia"/>
        </w:rPr>
        <w:t>祂，既是子，就在祂父的地上作为子行走，“在自己里面有生命”，因为祂与父同活，并为父而活；父住在祂里面，并无限量地将圣灵赐给祂。</w:t>
      </w:r>
    </w:p>
    <w:p w14:paraId="771F7284">
      <w:pPr>
        <w:pStyle w:val="4"/>
        <w:spacing w:before="272" w:line="254" w:lineRule="auto"/>
        <w:ind w:right="100"/>
        <w:rPr>
          <w:rFonts w:hint="eastAsia"/>
        </w:rPr>
      </w:pPr>
    </w:p>
    <w:p w14:paraId="351C49E9">
      <w:pPr>
        <w:pStyle w:val="4"/>
        <w:spacing w:before="272" w:line="254" w:lineRule="auto"/>
        <w:ind w:right="100"/>
        <w:rPr>
          <w:rFonts w:hint="eastAsia"/>
        </w:rPr>
      </w:pPr>
      <w:r>
        <w:rPr>
          <w:rFonts w:hint="eastAsia"/>
        </w:rPr>
        <w:t>That was his life.</w:t>
      </w:r>
    </w:p>
    <w:p w14:paraId="2F2AEE54">
      <w:pPr>
        <w:pStyle w:val="4"/>
        <w:spacing w:before="272" w:line="254" w:lineRule="auto"/>
        <w:ind w:right="100"/>
        <w:rPr>
          <w:rFonts w:hint="eastAsia"/>
        </w:rPr>
      </w:pPr>
      <w:r>
        <w:rPr>
          <w:rFonts w:hint="eastAsia"/>
        </w:rPr>
        <w:t>那就是祂的生命。</w:t>
      </w:r>
    </w:p>
    <w:p w14:paraId="0428E03A">
      <w:pPr>
        <w:pStyle w:val="4"/>
        <w:spacing w:before="272" w:line="254" w:lineRule="auto"/>
        <w:ind w:right="100"/>
        <w:rPr>
          <w:rFonts w:hint="eastAsia"/>
        </w:rPr>
      </w:pPr>
    </w:p>
    <w:p w14:paraId="1C459440">
      <w:pPr>
        <w:pStyle w:val="4"/>
        <w:spacing w:before="272" w:line="254" w:lineRule="auto"/>
        <w:ind w:right="100"/>
        <w:rPr>
          <w:rFonts w:hint="eastAsia"/>
        </w:rPr>
      </w:pPr>
      <w:r>
        <w:rPr>
          <w:rFonts w:hint="eastAsia"/>
        </w:rPr>
        <w:t>And you have it as yours, if you have the Son himself as yours.</w:t>
      </w:r>
    </w:p>
    <w:p w14:paraId="4048BA9F">
      <w:pPr>
        <w:pStyle w:val="4"/>
        <w:spacing w:before="272" w:line="254" w:lineRule="auto"/>
        <w:ind w:right="100"/>
        <w:rPr>
          <w:rFonts w:hint="eastAsia"/>
        </w:rPr>
      </w:pPr>
      <w:r>
        <w:rPr>
          <w:rFonts w:hint="eastAsia"/>
        </w:rPr>
        <w:t>如果你拥有子自己作为你的，你也拥有它作为你的。</w:t>
      </w:r>
    </w:p>
    <w:p w14:paraId="12DD24BD">
      <w:pPr>
        <w:pStyle w:val="4"/>
        <w:spacing w:before="272" w:line="254" w:lineRule="auto"/>
        <w:ind w:right="100"/>
        <w:rPr>
          <w:rFonts w:hint="eastAsia"/>
        </w:rPr>
      </w:pPr>
    </w:p>
    <w:p w14:paraId="010C754D">
      <w:pPr>
        <w:pStyle w:val="4"/>
        <w:spacing w:before="272" w:line="254" w:lineRule="auto"/>
        <w:ind w:right="100"/>
        <w:rPr>
          <w:rFonts w:hint="eastAsia"/>
        </w:rPr>
      </w:pPr>
      <w:r>
        <w:rPr>
          <w:rFonts w:hint="eastAsia"/>
        </w:rPr>
        <w:t>You also walk abroad on this earth, which is your Father's, having your Father's love abiding in you, as it abode in him; receiving, as he did, the Spirit.</w:t>
      </w:r>
    </w:p>
    <w:p w14:paraId="78ED8CDB">
      <w:pPr>
        <w:pStyle w:val="4"/>
        <w:spacing w:before="272" w:line="254" w:lineRule="auto"/>
        <w:ind w:right="100"/>
        <w:rPr>
          <w:rFonts w:hint="eastAsia"/>
        </w:rPr>
      </w:pPr>
      <w:r>
        <w:rPr>
          <w:rFonts w:hint="eastAsia"/>
        </w:rPr>
        <w:t>你们也行走在这地上，这地是你们父的，有你们父的爱住在你们里面，如同住在祂里面一样；你们也像祂一样领受圣灵。</w:t>
      </w:r>
    </w:p>
    <w:p w14:paraId="0334D105">
      <w:pPr>
        <w:pStyle w:val="4"/>
        <w:spacing w:before="272" w:line="254" w:lineRule="auto"/>
        <w:ind w:right="100"/>
        <w:rPr>
          <w:rFonts w:hint="eastAsia"/>
        </w:rPr>
      </w:pPr>
    </w:p>
    <w:p w14:paraId="32482C5A">
      <w:pPr>
        <w:pStyle w:val="4"/>
        <w:spacing w:before="272" w:line="254" w:lineRule="auto"/>
        <w:ind w:right="100"/>
        <w:rPr>
          <w:rFonts w:hint="eastAsia"/>
        </w:rPr>
      </w:pPr>
      <w:r>
        <w:rPr>
          <w:rFonts w:hint="eastAsia"/>
        </w:rPr>
        <w:t>If then you realise your position, if really and truly, consciously and constantly, you "have the Son;" if you have him as yours, your own very portion and possession, yours now, to hold, to grasp, to identify with yourself; if you thus have the Son and his sonship, what ought to be your port and bearing towards things without, things seen and temporal?</w:t>
      </w:r>
    </w:p>
    <w:p w14:paraId="5A844AE0">
      <w:pPr>
        <w:pStyle w:val="4"/>
        <w:spacing w:before="272" w:line="254" w:lineRule="auto"/>
        <w:ind w:right="100"/>
        <w:rPr>
          <w:rFonts w:hint="eastAsia"/>
        </w:rPr>
      </w:pPr>
      <w:r>
        <w:rPr>
          <w:rFonts w:hint="eastAsia"/>
        </w:rPr>
        <w:t>那么，如果你认识到你的地位，如果你真正地、真实地、有意识地、持续地“拥有了子”；如果你拥有祂作为你的，你自己的那份产业和所有物，现在是你的，可以持有、抓住、与你自己认同；如果你如此拥有了子和祂的儿子名分，那么你对外在事物，对眼见和暂时的东西，应当有怎样的态度和举止呢？</w:t>
      </w:r>
    </w:p>
    <w:p w14:paraId="4FCDA287">
      <w:pPr>
        <w:pStyle w:val="4"/>
        <w:spacing w:before="272" w:line="254" w:lineRule="auto"/>
        <w:ind w:right="100"/>
        <w:rPr>
          <w:rFonts w:hint="eastAsia"/>
        </w:rPr>
      </w:pPr>
    </w:p>
    <w:p w14:paraId="1EBF8507">
      <w:pPr>
        <w:pStyle w:val="4"/>
        <w:spacing w:before="272" w:line="254" w:lineRule="auto"/>
        <w:ind w:right="100"/>
        <w:rPr>
          <w:rFonts w:hint="eastAsia"/>
        </w:rPr>
      </w:pPr>
      <w:r>
        <w:rPr>
          <w:rFonts w:hint="eastAsia"/>
        </w:rPr>
        <w:t>Are you still to be the sport of circumstances, swayed to and fro by accidents, dependent on chances and contingencies, leaning on props that an hour may overthrow, fain to snatch a trembling joy from the brief and troubled sunshine of a wintry noon?</w:t>
      </w:r>
    </w:p>
    <w:p w14:paraId="51F7DB65">
      <w:pPr>
        <w:pStyle w:val="4"/>
        <w:spacing w:before="272" w:line="254" w:lineRule="auto"/>
        <w:ind w:right="100"/>
        <w:rPr>
          <w:rFonts w:hint="eastAsia"/>
        </w:rPr>
      </w:pPr>
      <w:r>
        <w:rPr>
          <w:rFonts w:hint="eastAsia"/>
        </w:rPr>
        <w:t>你是否仍然要受环境的摆布，被意外事件左右摇摆，依赖于机遇和偶然事件，倚靠那些一小时就可能倾覆的支撑，甘愿从冬日午后短暂而困扰的阳光中攫取颤抖的喜悦？</w:t>
      </w:r>
    </w:p>
    <w:p w14:paraId="702DCD62">
      <w:pPr>
        <w:pStyle w:val="4"/>
        <w:spacing w:before="272" w:line="254" w:lineRule="auto"/>
        <w:ind w:right="100"/>
        <w:rPr>
          <w:rFonts w:hint="eastAsia"/>
        </w:rPr>
      </w:pPr>
    </w:p>
    <w:p w14:paraId="76F60CA1">
      <w:pPr>
        <w:pStyle w:val="4"/>
        <w:spacing w:before="272" w:line="254" w:lineRule="auto"/>
        <w:ind w:right="100"/>
        <w:rPr>
          <w:rFonts w:hint="eastAsia"/>
        </w:rPr>
      </w:pPr>
      <w:r>
        <w:rPr>
          <w:rFonts w:hint="eastAsia"/>
        </w:rPr>
        <w:t>Nay rather, having the Son, live as having in you "life eternal;" life that can defy the vicissitudes, as it will outlast the limits, of time; life standing, not in the world's or the church's fleeting forms, but in the favour, love, fellowship; in the law, commandments, ordinances: of the everlasting Father, "his Father and your Father, his God and your God."</w:t>
      </w:r>
    </w:p>
    <w:p w14:paraId="3B7BE352">
      <w:pPr>
        <w:pStyle w:val="4"/>
        <w:spacing w:before="272" w:line="254" w:lineRule="auto"/>
        <w:ind w:right="100"/>
        <w:rPr>
          <w:rFonts w:hint="eastAsia"/>
        </w:rPr>
      </w:pPr>
      <w:r>
        <w:rPr>
          <w:rFonts w:hint="eastAsia"/>
        </w:rPr>
        <w:t>不，宁可如此，既有了子，就要像在你里面拥有“永生”那样活着；这生命能藐视时间的变迁，也能超越时间的限制；这生命不立于世界或教会短暂的形式，而是立于永恒之父的恩惠、慈爱、交通；立于祂的律法、诫命、典章：“祂的父，也是你们的父；祂的神，也是你们的神。”</w:t>
      </w:r>
    </w:p>
    <w:p w14:paraId="0DF54BA8">
      <w:pPr>
        <w:pStyle w:val="4"/>
        <w:spacing w:before="272" w:line="254" w:lineRule="auto"/>
        <w:ind w:right="100"/>
        <w:rPr>
          <w:rFonts w:hint="eastAsia"/>
        </w:rPr>
      </w:pPr>
    </w:p>
    <w:p w14:paraId="3C1BCAE9">
      <w:pPr>
        <w:pStyle w:val="4"/>
        <w:spacing w:before="272" w:line="254" w:lineRule="auto"/>
        <w:ind w:right="100"/>
        <w:rPr>
          <w:rFonts w:hint="eastAsia"/>
        </w:rPr>
      </w:pPr>
      <w:r>
        <w:rPr>
          <w:rFonts w:hint="eastAsia"/>
        </w:rPr>
        <w:t>Let a few words of practical application be allowed.</w:t>
      </w:r>
    </w:p>
    <w:p w14:paraId="2CF910AA">
      <w:pPr>
        <w:pStyle w:val="4"/>
        <w:spacing w:before="272" w:line="254" w:lineRule="auto"/>
        <w:ind w:right="100"/>
        <w:rPr>
          <w:rFonts w:hint="eastAsia"/>
        </w:rPr>
      </w:pPr>
      <w:r>
        <w:rPr>
          <w:rFonts w:hint="eastAsia"/>
        </w:rPr>
        <w:t>请允许我说几句实际应用的话。</w:t>
      </w:r>
    </w:p>
    <w:p w14:paraId="76717803">
      <w:pPr>
        <w:pStyle w:val="4"/>
        <w:spacing w:before="272" w:line="254" w:lineRule="auto"/>
        <w:ind w:right="100"/>
        <w:rPr>
          <w:rFonts w:hint="eastAsia"/>
        </w:rPr>
      </w:pPr>
    </w:p>
    <w:p w14:paraId="753C1AC0">
      <w:pPr>
        <w:pStyle w:val="4"/>
        <w:spacing w:before="272" w:line="254" w:lineRule="auto"/>
        <w:ind w:right="100"/>
        <w:rPr>
          <w:rFonts w:hint="eastAsia"/>
        </w:rPr>
      </w:pPr>
      <w:r>
        <w:rPr>
          <w:rFonts w:hint="eastAsia"/>
        </w:rPr>
        <w:t>1."He that hath the Son hath life;" he has this life, and no other.</w:t>
      </w:r>
    </w:p>
    <w:p w14:paraId="2D76BD09">
      <w:pPr>
        <w:pStyle w:val="4"/>
        <w:spacing w:before="272" w:line="254" w:lineRule="auto"/>
        <w:ind w:right="100"/>
        <w:rPr>
          <w:rFonts w:hint="eastAsia"/>
        </w:rPr>
      </w:pPr>
      <w:r>
        <w:rPr>
          <w:rFonts w:hint="eastAsia"/>
        </w:rPr>
        <w:t>1.“人有了神的儿子就有生命；”他拥有这生命，别无其他。</w:t>
      </w:r>
    </w:p>
    <w:p w14:paraId="7CE09C94">
      <w:pPr>
        <w:pStyle w:val="4"/>
        <w:spacing w:before="272" w:line="254" w:lineRule="auto"/>
        <w:ind w:right="100"/>
        <w:rPr>
          <w:rFonts w:hint="eastAsia"/>
        </w:rPr>
      </w:pPr>
    </w:p>
    <w:p w14:paraId="49DE6123">
      <w:pPr>
        <w:pStyle w:val="4"/>
        <w:spacing w:before="272" w:line="254" w:lineRule="auto"/>
        <w:ind w:right="100"/>
        <w:rPr>
          <w:rFonts w:hint="eastAsia"/>
        </w:rPr>
      </w:pPr>
      <w:r>
        <w:rPr>
          <w:rFonts w:hint="eastAsia"/>
        </w:rPr>
        <w:t>Hence a searching question: Are you willing upon that condition to have the Son?</w:t>
      </w:r>
    </w:p>
    <w:p w14:paraId="3B36E53D">
      <w:pPr>
        <w:pStyle w:val="4"/>
        <w:spacing w:before="272" w:line="254" w:lineRule="auto"/>
        <w:ind w:right="100"/>
        <w:rPr>
          <w:rFonts w:hint="eastAsia"/>
        </w:rPr>
      </w:pPr>
      <w:r>
        <w:rPr>
          <w:rFonts w:hint="eastAsia"/>
        </w:rPr>
        <w:t>因此有一个深刻的问题：你是否愿意在那个条件下拥有子？</w:t>
      </w:r>
    </w:p>
    <w:p w14:paraId="0EB5E90D">
      <w:pPr>
        <w:pStyle w:val="4"/>
        <w:spacing w:before="272" w:line="254" w:lineRule="auto"/>
        <w:ind w:right="100"/>
        <w:rPr>
          <w:rFonts w:hint="eastAsia"/>
        </w:rPr>
      </w:pPr>
    </w:p>
    <w:p w14:paraId="7D6978E3">
      <w:pPr>
        <w:pStyle w:val="4"/>
        <w:spacing w:before="272" w:line="254" w:lineRule="auto"/>
        <w:ind w:right="100"/>
        <w:rPr>
          <w:rFonts w:hint="eastAsia"/>
        </w:rPr>
      </w:pPr>
      <w:r>
        <w:rPr>
          <w:rFonts w:hint="eastAsia"/>
        </w:rPr>
        <w:t>You may be willing to have the Son, and along with him, and through him, some sort of life.</w:t>
      </w:r>
    </w:p>
    <w:p w14:paraId="2E33B108">
      <w:pPr>
        <w:pStyle w:val="4"/>
        <w:spacing w:before="272" w:line="254" w:lineRule="auto"/>
        <w:ind w:right="100"/>
        <w:rPr>
          <w:rFonts w:hint="eastAsia"/>
        </w:rPr>
      </w:pPr>
      <w:r>
        <w:rPr>
          <w:rFonts w:hint="eastAsia"/>
        </w:rPr>
        <w:t>你可能愿意拥有子，并与祂同在，藉着祂，拥有某种生命。</w:t>
      </w:r>
    </w:p>
    <w:p w14:paraId="1DE9A0AA">
      <w:pPr>
        <w:pStyle w:val="4"/>
        <w:spacing w:before="272" w:line="254" w:lineRule="auto"/>
        <w:ind w:right="100"/>
        <w:rPr>
          <w:rFonts w:hint="eastAsia"/>
        </w:rPr>
      </w:pPr>
    </w:p>
    <w:p w14:paraId="22A8AE4C">
      <w:pPr>
        <w:pStyle w:val="4"/>
        <w:spacing w:before="272" w:line="254" w:lineRule="auto"/>
        <w:ind w:right="100"/>
        <w:rPr>
          <w:rFonts w:hint="eastAsia"/>
        </w:rPr>
      </w:pPr>
      <w:r>
        <w:rPr>
          <w:rFonts w:hint="eastAsia"/>
        </w:rPr>
        <w:t>You would have him as providing for you life, in the sense of mere safety from death; securing your ultimate impunity in the day of judgment.</w:t>
      </w:r>
    </w:p>
    <w:p w14:paraId="3B4DD274">
      <w:pPr>
        <w:pStyle w:val="4"/>
        <w:spacing w:before="272" w:line="254" w:lineRule="auto"/>
        <w:ind w:right="100"/>
        <w:rPr>
          <w:rFonts w:hint="eastAsia"/>
        </w:rPr>
      </w:pPr>
      <w:r>
        <w:rPr>
          <w:rFonts w:hint="eastAsia"/>
        </w:rPr>
        <w:t>你会把祂看作是为你提供生命，仅仅是免于死亡的安全；确保你在审判日最终免受惩罚。</w:t>
      </w:r>
    </w:p>
    <w:p w14:paraId="5D481947">
      <w:pPr>
        <w:pStyle w:val="4"/>
        <w:spacing w:before="272" w:line="254" w:lineRule="auto"/>
        <w:ind w:right="100"/>
        <w:rPr>
          <w:rFonts w:hint="eastAsia"/>
        </w:rPr>
      </w:pPr>
    </w:p>
    <w:p w14:paraId="0C28EA9F">
      <w:pPr>
        <w:pStyle w:val="4"/>
        <w:spacing w:before="272" w:line="254" w:lineRule="auto"/>
        <w:ind w:right="100"/>
        <w:rPr>
          <w:rFonts w:hint="eastAsia"/>
        </w:rPr>
      </w:pPr>
      <w:r>
        <w:rPr>
          <w:rFonts w:hint="eastAsia"/>
        </w:rPr>
        <w:t>But you cannot have him thus; for "he that hath the Son hath life," "eternal life;" the life meant when it is said, "as the Father hath life in himself,</w:t>
      </w:r>
    </w:p>
    <w:p w14:paraId="0EEE6191">
      <w:pPr>
        <w:pStyle w:val="4"/>
        <w:spacing w:before="272" w:line="254" w:lineRule="auto"/>
        <w:ind w:right="100"/>
        <w:rPr>
          <w:rFonts w:hint="eastAsia"/>
        </w:rPr>
      </w:pPr>
      <w:r>
        <w:rPr>
          <w:rFonts w:hint="eastAsia"/>
        </w:rPr>
        <w:t>但你不能这样拥有祂；因为“人有了神的儿子就有生命”，“永生”；当说“父怎样在自己有生命，</w:t>
      </w:r>
    </w:p>
    <w:p w14:paraId="498B5EFD">
      <w:pPr>
        <w:pStyle w:val="4"/>
        <w:spacing w:before="272" w:line="254" w:lineRule="auto"/>
        <w:ind w:right="100"/>
        <w:rPr>
          <w:rFonts w:hint="eastAsia"/>
        </w:rPr>
      </w:pPr>
    </w:p>
    <w:p w14:paraId="3575D0C2">
      <w:pPr>
        <w:pStyle w:val="4"/>
        <w:spacing w:before="272" w:line="254" w:lineRule="auto"/>
        <w:ind w:right="100"/>
        <w:rPr>
          <w:rFonts w:hint="eastAsia"/>
        </w:rPr>
      </w:pPr>
      <w:r>
        <w:rPr>
          <w:rFonts w:hint="eastAsia"/>
        </w:rPr>
        <w:t>so hath he given to the Son to have in himself."</w:t>
      </w:r>
    </w:p>
    <w:p w14:paraId="5B5E6CA6">
      <w:pPr>
        <w:pStyle w:val="4"/>
        <w:spacing w:before="272" w:line="254" w:lineRule="auto"/>
        <w:ind w:right="100"/>
        <w:rPr>
          <w:rFonts w:hint="eastAsia"/>
        </w:rPr>
      </w:pPr>
      <w:r>
        <w:rPr>
          <w:rFonts w:hint="eastAsia"/>
        </w:rPr>
        <w:t>就赐给祂儿子也照样在自己有生命”时，所指的就是这种生命。</w:t>
      </w:r>
    </w:p>
    <w:p w14:paraId="29281A8C">
      <w:pPr>
        <w:pStyle w:val="4"/>
        <w:spacing w:before="272" w:line="254" w:lineRule="auto"/>
        <w:ind w:right="100"/>
        <w:rPr>
          <w:rFonts w:hint="eastAsia"/>
        </w:rPr>
      </w:pPr>
    </w:p>
    <w:p w14:paraId="1B0FFF7B">
      <w:pPr>
        <w:pStyle w:val="4"/>
        <w:spacing w:before="272" w:line="254" w:lineRule="auto"/>
        <w:ind w:right="100"/>
        <w:rPr>
          <w:rFonts w:hint="eastAsia"/>
        </w:rPr>
      </w:pPr>
      <w:r>
        <w:rPr>
          <w:rFonts w:hint="eastAsia"/>
        </w:rPr>
        <w:t>If you have the Son at all, you must have him in all the fulness of his filial oneness with the Father; for that is his life: that alone is "life eternal."</w:t>
      </w:r>
    </w:p>
    <w:p w14:paraId="1426BED4">
      <w:pPr>
        <w:pStyle w:val="4"/>
        <w:spacing w:before="272" w:line="254" w:lineRule="auto"/>
        <w:ind w:right="100"/>
        <w:rPr>
          <w:rFonts w:hint="eastAsia"/>
        </w:rPr>
      </w:pPr>
      <w:r>
        <w:rPr>
          <w:rFonts w:hint="eastAsia"/>
        </w:rPr>
        <w:t>如果你真的拥有了子，你就必须在祂与父完全合一的孝道丰满中拥有祂；因为那就是祂的生命：唯有那才是“永生”。</w:t>
      </w:r>
    </w:p>
    <w:p w14:paraId="6B0AD46E">
      <w:pPr>
        <w:pStyle w:val="4"/>
        <w:spacing w:before="272" w:line="254" w:lineRule="auto"/>
        <w:ind w:right="100"/>
        <w:rPr>
          <w:rFonts w:hint="eastAsia"/>
        </w:rPr>
      </w:pPr>
    </w:p>
    <w:p w14:paraId="6F80B987">
      <w:pPr>
        <w:pStyle w:val="4"/>
        <w:spacing w:before="272" w:line="254" w:lineRule="auto"/>
        <w:ind w:right="100"/>
        <w:rPr>
          <w:rFonts w:hint="eastAsia"/>
        </w:rPr>
      </w:pPr>
      <w:r>
        <w:rPr>
          <w:rFonts w:hint="eastAsia"/>
        </w:rPr>
        <w:t>2."He that hath not the Son of God hath not life;" he has not this life.</w:t>
      </w:r>
    </w:p>
    <w:p w14:paraId="770660B0">
      <w:pPr>
        <w:pStyle w:val="4"/>
        <w:spacing w:before="272" w:line="254" w:lineRule="auto"/>
        <w:ind w:right="100"/>
        <w:rPr>
          <w:rFonts w:hint="eastAsia"/>
        </w:rPr>
      </w:pPr>
      <w:r>
        <w:rPr>
          <w:rFonts w:hint="eastAsia"/>
        </w:rPr>
        <w:t>2.“没有神儿子的就没有生命；”他没有这生命。</w:t>
      </w:r>
    </w:p>
    <w:p w14:paraId="17BC319F">
      <w:pPr>
        <w:pStyle w:val="4"/>
        <w:spacing w:before="272" w:line="254" w:lineRule="auto"/>
        <w:ind w:right="100"/>
        <w:rPr>
          <w:rFonts w:hint="eastAsia"/>
        </w:rPr>
      </w:pPr>
    </w:p>
    <w:p w14:paraId="0B8B4247">
      <w:pPr>
        <w:pStyle w:val="4"/>
        <w:spacing w:before="272" w:line="254" w:lineRule="auto"/>
        <w:ind w:right="100"/>
        <w:rPr>
          <w:rFonts w:hint="eastAsia"/>
        </w:rPr>
      </w:pPr>
      <w:r>
        <w:rPr>
          <w:rFonts w:hint="eastAsia"/>
        </w:rPr>
        <w:t>Eternal life, in a sense, he has—life without end; and after death, life without change.</w:t>
      </w:r>
    </w:p>
    <w:p w14:paraId="3202735F">
      <w:pPr>
        <w:pStyle w:val="4"/>
        <w:spacing w:before="272" w:line="254" w:lineRule="auto"/>
        <w:ind w:right="100"/>
        <w:rPr>
          <w:rFonts w:hint="eastAsia"/>
        </w:rPr>
      </w:pPr>
      <w:r>
        <w:rPr>
          <w:rFonts w:hint="eastAsia"/>
        </w:rPr>
        <w:t>在某种意义上，他拥有永生——永无止境的生命；死后，生命永不改变。</w:t>
      </w:r>
    </w:p>
    <w:p w14:paraId="049B6AA9">
      <w:pPr>
        <w:pStyle w:val="4"/>
        <w:spacing w:before="272" w:line="254" w:lineRule="auto"/>
        <w:ind w:right="100"/>
        <w:rPr>
          <w:rFonts w:hint="eastAsia"/>
        </w:rPr>
      </w:pPr>
    </w:p>
    <w:p w14:paraId="6609E21A">
      <w:pPr>
        <w:pStyle w:val="4"/>
        <w:spacing w:before="272" w:line="254" w:lineRule="auto"/>
        <w:ind w:right="100"/>
        <w:rPr>
          <w:rFonts w:hint="eastAsia"/>
        </w:rPr>
      </w:pPr>
      <w:r>
        <w:rPr>
          <w:rFonts w:hint="eastAsia"/>
        </w:rPr>
        <w:t>Life also in himself it will then be in a very terrible sense: for then all external accessories and alleviations are gone; the world is not.</w:t>
      </w:r>
    </w:p>
    <w:p w14:paraId="47DE224E">
      <w:pPr>
        <w:pStyle w:val="4"/>
        <w:spacing w:before="272" w:line="254" w:lineRule="auto"/>
        <w:ind w:right="100"/>
        <w:rPr>
          <w:rFonts w:hint="eastAsia"/>
        </w:rPr>
      </w:pPr>
      <w:r>
        <w:rPr>
          <w:rFonts w:hint="eastAsia"/>
        </w:rPr>
        <w:t>那时，在他里面的生命也将是一种非常可怕的意义上的生命：因为那时所有外在的附属物和减轻物都消失了；世界也不存在了。</w:t>
      </w:r>
    </w:p>
    <w:p w14:paraId="7A67B743">
      <w:pPr>
        <w:pStyle w:val="4"/>
        <w:spacing w:before="272" w:line="254" w:lineRule="auto"/>
        <w:ind w:right="100"/>
        <w:rPr>
          <w:rFonts w:hint="eastAsia"/>
        </w:rPr>
      </w:pPr>
    </w:p>
    <w:p w14:paraId="7D2F6ED4">
      <w:pPr>
        <w:pStyle w:val="4"/>
        <w:spacing w:before="272" w:line="254" w:lineRule="auto"/>
        <w:ind w:right="100"/>
        <w:rPr>
          <w:rFonts w:hint="eastAsia"/>
        </w:rPr>
      </w:pPr>
      <w:r>
        <w:rPr>
          <w:rFonts w:hint="eastAsia"/>
        </w:rPr>
        <w:t>But the soul not having the Son is.</w:t>
      </w:r>
    </w:p>
    <w:p w14:paraId="3C0371B1">
      <w:pPr>
        <w:pStyle w:val="4"/>
        <w:spacing w:before="272" w:line="254" w:lineRule="auto"/>
        <w:ind w:right="100"/>
        <w:rPr>
          <w:rFonts w:hint="eastAsia"/>
        </w:rPr>
      </w:pPr>
      <w:r>
        <w:rPr>
          <w:rFonts w:hint="eastAsia"/>
        </w:rPr>
        <w:t>但没有子的灵魂却存在。</w:t>
      </w:r>
    </w:p>
    <w:p w14:paraId="70296B43">
      <w:pPr>
        <w:pStyle w:val="4"/>
        <w:spacing w:before="272" w:line="254" w:lineRule="auto"/>
        <w:ind w:right="100"/>
        <w:rPr>
          <w:rFonts w:hint="eastAsia"/>
        </w:rPr>
      </w:pPr>
    </w:p>
    <w:p w14:paraId="565A4DC5">
      <w:pPr>
        <w:pStyle w:val="4"/>
        <w:spacing w:before="272" w:line="254" w:lineRule="auto"/>
        <w:ind w:right="100"/>
        <w:rPr>
          <w:rFonts w:hint="eastAsia"/>
        </w:rPr>
      </w:pPr>
      <w:r>
        <w:rPr>
          <w:rFonts w:hint="eastAsia"/>
        </w:rPr>
        <w:t>It continues to exist, and that for ever.</w:t>
      </w:r>
    </w:p>
    <w:p w14:paraId="43416044">
      <w:pPr>
        <w:pStyle w:val="4"/>
        <w:spacing w:before="272" w:line="254" w:lineRule="auto"/>
        <w:ind w:right="100"/>
        <w:rPr>
          <w:rFonts w:hint="eastAsia"/>
        </w:rPr>
      </w:pPr>
      <w:r>
        <w:rPr>
          <w:rFonts w:hint="eastAsia"/>
        </w:rPr>
        <w:t>它继续存在，而且永远存在。</w:t>
      </w:r>
    </w:p>
    <w:p w14:paraId="27A83FDD">
      <w:pPr>
        <w:pStyle w:val="4"/>
        <w:spacing w:before="272" w:line="254" w:lineRule="auto"/>
        <w:ind w:right="100"/>
        <w:rPr>
          <w:rFonts w:hint="eastAsia"/>
        </w:rPr>
      </w:pPr>
    </w:p>
    <w:p w14:paraId="76B5C162">
      <w:pPr>
        <w:pStyle w:val="4"/>
        <w:spacing w:before="272" w:line="254" w:lineRule="auto"/>
        <w:ind w:right="100"/>
        <w:rPr>
          <w:rFonts w:hint="eastAsia"/>
        </w:rPr>
      </w:pPr>
      <w:r>
        <w:rPr>
          <w:rFonts w:hint="eastAsia"/>
        </w:rPr>
        <w:t>It lives, with nothing out of itself to lean on, or look to!</w:t>
      </w:r>
    </w:p>
    <w:p w14:paraId="6257F819">
      <w:pPr>
        <w:pStyle w:val="4"/>
        <w:spacing w:before="272" w:line="254" w:lineRule="auto"/>
        <w:ind w:right="100"/>
        <w:rPr>
          <w:rFonts w:hint="eastAsia"/>
        </w:rPr>
      </w:pPr>
      <w:r>
        <w:rPr>
          <w:rFonts w:hint="eastAsia"/>
        </w:rPr>
        <w:t>它活着，却没有自身以外的任何东西可以依靠或仰望！</w:t>
      </w:r>
    </w:p>
    <w:p w14:paraId="5FC4041E">
      <w:pPr>
        <w:pStyle w:val="4"/>
        <w:spacing w:before="272" w:line="254" w:lineRule="auto"/>
        <w:ind w:right="100"/>
        <w:rPr>
          <w:rFonts w:hint="eastAsia"/>
        </w:rPr>
      </w:pPr>
    </w:p>
    <w:p w14:paraId="0416198B">
      <w:pPr>
        <w:pStyle w:val="4"/>
        <w:spacing w:before="272" w:line="254" w:lineRule="auto"/>
        <w:ind w:right="100"/>
        <w:rPr>
          <w:rFonts w:hint="eastAsia"/>
        </w:rPr>
      </w:pPr>
      <w:r>
        <w:rPr>
          <w:rFonts w:hint="eastAsia"/>
        </w:rPr>
        <w:t>There is no congenial earthly system or sphere around to mitigate its pain; no Saviour waiting to be gracious; no Holy Spirit striving any more!</w:t>
      </w:r>
    </w:p>
    <w:p w14:paraId="593FBD88">
      <w:pPr>
        <w:pStyle w:val="4"/>
        <w:spacing w:before="272" w:line="254" w:lineRule="auto"/>
        <w:ind w:right="100"/>
        <w:rPr>
          <w:rFonts w:hint="eastAsia"/>
        </w:rPr>
      </w:pPr>
      <w:r>
        <w:rPr>
          <w:rFonts w:hint="eastAsia"/>
        </w:rPr>
        <w:t>周围没有任何合宜的属世体系或领域来减轻它的痛苦；没有救主等待施恩；圣灵也不再争战！</w:t>
      </w:r>
    </w:p>
    <w:p w14:paraId="2030738F">
      <w:pPr>
        <w:pStyle w:val="4"/>
        <w:spacing w:before="272" w:line="254" w:lineRule="auto"/>
        <w:ind w:right="100"/>
        <w:rPr>
          <w:rFonts w:hint="eastAsia"/>
        </w:rPr>
      </w:pPr>
    </w:p>
    <w:p w14:paraId="21A95E0A">
      <w:pPr>
        <w:pStyle w:val="4"/>
        <w:spacing w:before="272" w:line="254" w:lineRule="auto"/>
        <w:ind w:right="100"/>
        <w:rPr>
          <w:rFonts w:hint="eastAsia"/>
        </w:rPr>
      </w:pPr>
      <w:r>
        <w:rPr>
          <w:rFonts w:hint="eastAsia"/>
        </w:rPr>
        <w:t>For him there is, and that for ever, eternal death, instead of eternal life.</w:t>
      </w:r>
    </w:p>
    <w:p w14:paraId="722B2C54">
      <w:pPr>
        <w:pStyle w:val="4"/>
        <w:spacing w:before="272" w:line="254" w:lineRule="auto"/>
        <w:ind w:right="100"/>
        <w:rPr>
          <w:rFonts w:hint="eastAsia"/>
        </w:rPr>
      </w:pPr>
      <w:r>
        <w:rPr>
          <w:rFonts w:hint="eastAsia"/>
        </w:rPr>
        <w:t>对他来说，永远存在的是永死，而不是永生。</w:t>
      </w:r>
    </w:p>
    <w:p w14:paraId="44DADA4F">
      <w:pPr>
        <w:pStyle w:val="4"/>
        <w:spacing w:before="272" w:line="254" w:lineRule="auto"/>
        <w:ind w:right="100"/>
        <w:rPr>
          <w:rFonts w:hint="eastAsia"/>
        </w:rPr>
      </w:pPr>
    </w:p>
    <w:p w14:paraId="050E6851">
      <w:pPr>
        <w:pStyle w:val="4"/>
        <w:spacing w:before="272" w:line="254" w:lineRule="auto"/>
        <w:ind w:right="100"/>
        <w:rPr>
          <w:rFonts w:hint="eastAsia"/>
        </w:rPr>
      </w:pPr>
      <w:r>
        <w:rPr>
          <w:rFonts w:hint="eastAsia"/>
        </w:rPr>
        <w:t>It must be so because he has not the Son.</w:t>
      </w:r>
    </w:p>
    <w:p w14:paraId="2665BA59">
      <w:pPr>
        <w:pStyle w:val="4"/>
        <w:spacing w:before="272" w:line="254" w:lineRule="auto"/>
        <w:ind w:right="100"/>
        <w:rPr>
          <w:rFonts w:hint="eastAsia"/>
        </w:rPr>
      </w:pPr>
      <w:r>
        <w:rPr>
          <w:rFonts w:hint="eastAsia"/>
        </w:rPr>
        <w:t>这必然如此，因为他没有子。</w:t>
      </w:r>
    </w:p>
    <w:p w14:paraId="1509DD42">
      <w:pPr>
        <w:pStyle w:val="4"/>
        <w:spacing w:before="272" w:line="254" w:lineRule="auto"/>
        <w:ind w:right="100"/>
        <w:rPr>
          <w:rFonts w:hint="eastAsia"/>
        </w:rPr>
      </w:pPr>
    </w:p>
    <w:p w14:paraId="1722895F">
      <w:pPr>
        <w:pStyle w:val="4"/>
        <w:spacing w:before="272" w:line="254" w:lineRule="auto"/>
        <w:ind w:right="100"/>
        <w:rPr>
          <w:rFonts w:hint="eastAsia"/>
        </w:rPr>
      </w:pPr>
      <w:r>
        <w:rPr>
          <w:rFonts w:hint="eastAsia"/>
        </w:rPr>
        <w:t>3.Eternal life is the gift of God, his present gift; his present gift to all, to all unreservedly, to all unconditionally.</w:t>
      </w:r>
    </w:p>
    <w:p w14:paraId="546B7A1B">
      <w:pPr>
        <w:pStyle w:val="4"/>
        <w:spacing w:before="272" w:line="254" w:lineRule="auto"/>
        <w:ind w:right="100"/>
        <w:rPr>
          <w:rFonts w:hint="eastAsia"/>
        </w:rPr>
      </w:pPr>
      <w:r>
        <w:rPr>
          <w:rFonts w:hint="eastAsia"/>
        </w:rPr>
        <w:t>3. 永生是神的恩赐，是祂现在的恩赐；是祂现在赐给所有人的，毫无保留地赐给所有人的，无条件地赐给所有人的。</w:t>
      </w:r>
    </w:p>
    <w:p w14:paraId="627D19CF">
      <w:pPr>
        <w:pStyle w:val="4"/>
        <w:spacing w:before="272" w:line="254" w:lineRule="auto"/>
        <w:ind w:right="100"/>
        <w:rPr>
          <w:rFonts w:hint="eastAsia"/>
        </w:rPr>
      </w:pPr>
    </w:p>
    <w:p w14:paraId="40BFE7CE">
      <w:pPr>
        <w:pStyle w:val="4"/>
        <w:spacing w:before="272" w:line="254" w:lineRule="auto"/>
        <w:ind w:right="100"/>
        <w:rPr>
          <w:rFonts w:hint="eastAsia"/>
        </w:rPr>
      </w:pPr>
      <w:r>
        <w:rPr>
          <w:rFonts w:hint="eastAsia"/>
        </w:rPr>
        <w:t>It is the life that is in his Son; the life which his Son lives now, and lives for evermore.</w:t>
      </w:r>
    </w:p>
    <w:p w14:paraId="19E81D7F">
      <w:pPr>
        <w:pStyle w:val="4"/>
        <w:spacing w:before="272" w:line="254" w:lineRule="auto"/>
        <w:ind w:right="100"/>
        <w:rPr>
          <w:rFonts w:hint="eastAsia"/>
        </w:rPr>
      </w:pPr>
      <w:r>
        <w:rPr>
          <w:rFonts w:hint="eastAsia"/>
        </w:rPr>
        <w:t>这是在祂儿子里面的生命；是祂儿子现在所活，并且永远活着的生命。</w:t>
      </w:r>
    </w:p>
    <w:p w14:paraId="0BD4119A">
      <w:pPr>
        <w:pStyle w:val="4"/>
        <w:spacing w:before="272" w:line="254" w:lineRule="auto"/>
        <w:ind w:right="100"/>
        <w:rPr>
          <w:rFonts w:hint="eastAsia"/>
        </w:rPr>
      </w:pPr>
    </w:p>
    <w:p w14:paraId="7FC9DCEE">
      <w:pPr>
        <w:pStyle w:val="4"/>
        <w:spacing w:before="272" w:line="254" w:lineRule="auto"/>
        <w:ind w:right="100"/>
        <w:rPr>
          <w:rFonts w:hint="eastAsia"/>
        </w:rPr>
      </w:pPr>
      <w:r>
        <w:rPr>
          <w:rFonts w:hint="eastAsia"/>
        </w:rPr>
        <w:t>This, and nothing short of this, is God's gift.</w:t>
      </w:r>
    </w:p>
    <w:p w14:paraId="57DE950F">
      <w:pPr>
        <w:pStyle w:val="4"/>
        <w:spacing w:before="272" w:line="254" w:lineRule="auto"/>
        <w:ind w:right="100"/>
        <w:rPr>
          <w:rFonts w:hint="eastAsia"/>
        </w:rPr>
      </w:pPr>
      <w:r>
        <w:rPr>
          <w:rFonts w:hint="eastAsia"/>
        </w:rPr>
        <w:t>这，而且只有这，才是神的恩赐。</w:t>
      </w:r>
    </w:p>
    <w:p w14:paraId="42A1A4EC">
      <w:pPr>
        <w:pStyle w:val="4"/>
        <w:spacing w:before="272" w:line="254" w:lineRule="auto"/>
        <w:ind w:right="100"/>
        <w:rPr>
          <w:rFonts w:hint="eastAsia"/>
        </w:rPr>
      </w:pPr>
    </w:p>
    <w:p w14:paraId="52511471">
      <w:pPr>
        <w:pStyle w:val="4"/>
        <w:spacing w:before="272" w:line="254" w:lineRule="auto"/>
        <w:ind w:right="100"/>
        <w:rPr>
          <w:rFonts w:hint="eastAsia"/>
        </w:rPr>
      </w:pPr>
      <w:r>
        <w:rPr>
          <w:rFonts w:hint="eastAsia"/>
        </w:rPr>
        <w:t>It is a gift; a mere gift; a free gratuitous gift.</w:t>
      </w:r>
    </w:p>
    <w:p w14:paraId="576340D3">
      <w:pPr>
        <w:pStyle w:val="4"/>
        <w:spacing w:before="272" w:line="254" w:lineRule="auto"/>
        <w:ind w:right="100"/>
        <w:rPr>
          <w:rFonts w:hint="eastAsia"/>
        </w:rPr>
      </w:pPr>
      <w:r>
        <w:rPr>
          <w:rFonts w:hint="eastAsia"/>
        </w:rPr>
        <w:t>这是一份礼物；一份纯粹的礼物；一份白白赐予的礼物。</w:t>
      </w:r>
    </w:p>
    <w:p w14:paraId="23B8DB0A">
      <w:pPr>
        <w:pStyle w:val="4"/>
        <w:spacing w:before="272" w:line="254" w:lineRule="auto"/>
        <w:ind w:right="100"/>
        <w:rPr>
          <w:rFonts w:hint="eastAsia"/>
        </w:rPr>
      </w:pPr>
    </w:p>
    <w:p w14:paraId="217F60DA">
      <w:pPr>
        <w:pStyle w:val="4"/>
        <w:spacing w:before="272" w:line="254" w:lineRule="auto"/>
        <w:ind w:right="100"/>
        <w:rPr>
          <w:rFonts w:hint="eastAsia"/>
        </w:rPr>
      </w:pPr>
      <w:r>
        <w:rPr>
          <w:rFonts w:hint="eastAsia"/>
        </w:rPr>
        <w:t>It is not a prize; "the prize of your high calling of God in Christ."</w:t>
      </w:r>
    </w:p>
    <w:p w14:paraId="183025C9">
      <w:pPr>
        <w:pStyle w:val="4"/>
        <w:spacing w:before="272" w:line="254" w:lineRule="auto"/>
        <w:ind w:right="100"/>
        <w:rPr>
          <w:rFonts w:hint="eastAsia"/>
        </w:rPr>
      </w:pPr>
      <w:r>
        <w:rPr>
          <w:rFonts w:hint="eastAsia"/>
        </w:rPr>
        <w:t>这不是奖赏；不是“神在基督里从上面召你来得的奖赏”。</w:t>
      </w:r>
    </w:p>
    <w:p w14:paraId="3711295C">
      <w:pPr>
        <w:pStyle w:val="4"/>
        <w:spacing w:before="272" w:line="254" w:lineRule="auto"/>
        <w:ind w:right="100"/>
        <w:rPr>
          <w:rFonts w:hint="eastAsia"/>
        </w:rPr>
      </w:pPr>
    </w:p>
    <w:p w14:paraId="26107E1C">
      <w:pPr>
        <w:pStyle w:val="4"/>
        <w:spacing w:before="272" w:line="254" w:lineRule="auto"/>
        <w:ind w:right="100"/>
        <w:rPr>
          <w:rFonts w:hint="eastAsia"/>
        </w:rPr>
      </w:pPr>
      <w:r>
        <w:rPr>
          <w:rFonts w:hint="eastAsia"/>
        </w:rPr>
        <w:t>That is the consummation of this life; for which you have to wait and work, to wrestle in the fight and run the race that is set before you.</w:t>
      </w:r>
    </w:p>
    <w:p w14:paraId="2AEEA0A4">
      <w:pPr>
        <w:pStyle w:val="4"/>
        <w:spacing w:before="272" w:line="254" w:lineRule="auto"/>
        <w:ind w:right="100"/>
        <w:rPr>
          <w:rFonts w:hint="eastAsia"/>
        </w:rPr>
      </w:pPr>
      <w:r>
        <w:rPr>
          <w:rFonts w:hint="eastAsia"/>
        </w:rPr>
        <w:t>那是这生命的成全；为此你必须等候和作工，在争战中角力，奔跑摆在你前面的赛程。</w:t>
      </w:r>
    </w:p>
    <w:p w14:paraId="7BB01C22">
      <w:pPr>
        <w:pStyle w:val="4"/>
        <w:spacing w:before="272" w:line="254" w:lineRule="auto"/>
        <w:ind w:right="100"/>
        <w:rPr>
          <w:rFonts w:hint="eastAsia"/>
        </w:rPr>
      </w:pPr>
    </w:p>
    <w:p w14:paraId="3A1FB224">
      <w:pPr>
        <w:pStyle w:val="4"/>
        <w:spacing w:before="272" w:line="254" w:lineRule="auto"/>
        <w:ind w:right="100"/>
        <w:rPr>
          <w:rFonts w:hint="eastAsia"/>
        </w:rPr>
      </w:pPr>
      <w:r>
        <w:rPr>
          <w:rFonts w:hint="eastAsia"/>
        </w:rPr>
        <w:t>But the life itself, in the full sense of its being not only deliverance from the criminal's curse through the Son being made a curse for you, but also oneness with the Son, as in his atoning death and justifying resurrection, so also in his filial oneness with the Father,—this life is God's gift, his gift now; not to be waited for; not to be worked for; not to be paid for; but to be accepted and appropriated by faith alone.</w:t>
      </w:r>
    </w:p>
    <w:p w14:paraId="7B5C69B0">
      <w:pPr>
        <w:pStyle w:val="4"/>
        <w:spacing w:before="272" w:line="254" w:lineRule="auto"/>
        <w:ind w:right="100"/>
        <w:rPr>
          <w:rFonts w:hint="eastAsia"/>
        </w:rPr>
      </w:pPr>
      <w:r>
        <w:rPr>
          <w:rFonts w:hint="eastAsia"/>
        </w:rPr>
        <w:t>但这生命本身，就其不仅是藉着子为你成为咒诅而从罪犯的咒诅中得释放，而且是与子合一，如同在祂赎罪的死和称义的复活中一样，也在祂与父的孝道合一中一样——这生命是神的恩赐，是祂现在的恩赐；不是要等待的；不是要努力争取的；不是要付代价的；而是单单凭信心接受和拥有的。</w:t>
      </w:r>
    </w:p>
    <w:p w14:paraId="125D4479">
      <w:pPr>
        <w:pStyle w:val="4"/>
        <w:spacing w:before="272" w:line="254" w:lineRule="auto"/>
        <w:ind w:right="100"/>
        <w:rPr>
          <w:rFonts w:hint="eastAsia"/>
        </w:rPr>
      </w:pPr>
    </w:p>
    <w:p w14:paraId="548E5F63">
      <w:pPr>
        <w:pStyle w:val="4"/>
        <w:spacing w:before="272" w:line="254" w:lineRule="auto"/>
        <w:ind w:right="100"/>
        <w:rPr>
          <w:rFonts w:hint="eastAsia"/>
        </w:rPr>
      </w:pPr>
      <w:r>
        <w:rPr>
          <w:rFonts w:hint="eastAsia"/>
        </w:rPr>
        <w:t>He gives freely this eternal life.</w:t>
      </w:r>
    </w:p>
    <w:p w14:paraId="1D405357">
      <w:pPr>
        <w:pStyle w:val="4"/>
        <w:spacing w:before="272" w:line="254" w:lineRule="auto"/>
        <w:ind w:right="100"/>
        <w:rPr>
          <w:rFonts w:hint="eastAsia"/>
        </w:rPr>
      </w:pPr>
      <w:r>
        <w:rPr>
          <w:rFonts w:hint="eastAsia"/>
        </w:rPr>
        <w:t>祂白白地赐下这永生。</w:t>
      </w:r>
    </w:p>
    <w:p w14:paraId="6A66E3FA">
      <w:pPr>
        <w:pStyle w:val="4"/>
        <w:spacing w:before="272" w:line="254" w:lineRule="auto"/>
        <w:ind w:right="100"/>
        <w:rPr>
          <w:rFonts w:hint="eastAsia"/>
        </w:rPr>
      </w:pPr>
    </w:p>
    <w:p w14:paraId="03C807F6">
      <w:pPr>
        <w:pStyle w:val="4"/>
        <w:spacing w:before="272" w:line="254" w:lineRule="auto"/>
        <w:ind w:right="100"/>
        <w:rPr>
          <w:rFonts w:hint="eastAsia"/>
        </w:rPr>
      </w:pPr>
      <w:r>
        <w:rPr>
          <w:rFonts w:hint="eastAsia"/>
        </w:rPr>
        <w:t>4.Still he gives it only as life in his Son.</w:t>
      </w:r>
    </w:p>
    <w:p w14:paraId="4A35180B">
      <w:pPr>
        <w:pStyle w:val="4"/>
        <w:spacing w:before="272" w:line="254" w:lineRule="auto"/>
        <w:ind w:right="100"/>
        <w:rPr>
          <w:rFonts w:hint="eastAsia"/>
        </w:rPr>
      </w:pPr>
      <w:r>
        <w:rPr>
          <w:rFonts w:hint="eastAsia"/>
        </w:rPr>
        <w:t>4. 然而，祂只将其作为在祂儿子里面的生命赐下。</w:t>
      </w:r>
    </w:p>
    <w:p w14:paraId="2BBCD176">
      <w:pPr>
        <w:pStyle w:val="4"/>
        <w:spacing w:before="272" w:line="254" w:lineRule="auto"/>
        <w:ind w:right="100"/>
        <w:rPr>
          <w:rFonts w:hint="eastAsia"/>
        </w:rPr>
      </w:pPr>
    </w:p>
    <w:p w14:paraId="091780BA">
      <w:pPr>
        <w:pStyle w:val="4"/>
        <w:spacing w:before="272" w:line="254" w:lineRule="auto"/>
        <w:ind w:right="100"/>
        <w:rPr>
          <w:rFonts w:hint="eastAsia"/>
        </w:rPr>
      </w:pPr>
      <w:r>
        <w:rPr>
          <w:rFonts w:hint="eastAsia"/>
        </w:rPr>
        <w:t>He cannot separate this life from his Son; it is so precious, so divine.</w:t>
      </w:r>
    </w:p>
    <w:p w14:paraId="78927E45">
      <w:pPr>
        <w:pStyle w:val="4"/>
        <w:spacing w:before="272" w:line="254" w:lineRule="auto"/>
        <w:ind w:right="100"/>
        <w:rPr>
          <w:rFonts w:hint="eastAsia"/>
        </w:rPr>
      </w:pPr>
      <w:r>
        <w:rPr>
          <w:rFonts w:hint="eastAsia"/>
        </w:rPr>
        <w:t>祂不能将这生命与祂的儿子分开；它是如此宝贵，如此神圣。</w:t>
      </w:r>
    </w:p>
    <w:p w14:paraId="247AF7A3">
      <w:pPr>
        <w:pStyle w:val="4"/>
        <w:spacing w:before="272" w:line="254" w:lineRule="auto"/>
        <w:ind w:right="100"/>
        <w:rPr>
          <w:rFonts w:hint="eastAsia"/>
        </w:rPr>
      </w:pPr>
    </w:p>
    <w:p w14:paraId="751776BA">
      <w:pPr>
        <w:pStyle w:val="4"/>
        <w:spacing w:before="272" w:line="254" w:lineRule="auto"/>
        <w:ind w:right="100"/>
        <w:rPr>
          <w:rFonts w:hint="eastAsia"/>
        </w:rPr>
      </w:pPr>
      <w:r>
        <w:rPr>
          <w:rFonts w:hint="eastAsia"/>
        </w:rPr>
        <w:t>It is a filial life, and therefore it is in his Son.</w:t>
      </w:r>
    </w:p>
    <w:p w14:paraId="739C203B">
      <w:pPr>
        <w:pStyle w:val="4"/>
        <w:spacing w:before="272" w:line="254" w:lineRule="auto"/>
        <w:ind w:right="100"/>
        <w:rPr>
          <w:rFonts w:hint="eastAsia"/>
        </w:rPr>
      </w:pPr>
      <w:r>
        <w:rPr>
          <w:rFonts w:hint="eastAsia"/>
        </w:rPr>
        <w:t>这是一种孝顺的生命，因此它在祂的儿子里面。</w:t>
      </w:r>
    </w:p>
    <w:p w14:paraId="22B22AE9">
      <w:pPr>
        <w:pStyle w:val="4"/>
        <w:spacing w:before="272" w:line="254" w:lineRule="auto"/>
        <w:ind w:right="100"/>
        <w:rPr>
          <w:rFonts w:hint="eastAsia"/>
        </w:rPr>
      </w:pPr>
    </w:p>
    <w:p w14:paraId="2C845673">
      <w:pPr>
        <w:pStyle w:val="4"/>
        <w:spacing w:before="272" w:line="254" w:lineRule="auto"/>
        <w:ind w:right="100"/>
        <w:rPr>
          <w:rFonts w:hint="eastAsia"/>
        </w:rPr>
      </w:pPr>
      <w:r>
        <w:rPr>
          <w:rFonts w:hint="eastAsia"/>
        </w:rPr>
        <w:t>And it cannot be otherwise.</w:t>
      </w:r>
    </w:p>
    <w:p w14:paraId="4EA21D9E">
      <w:pPr>
        <w:pStyle w:val="4"/>
        <w:spacing w:before="272" w:line="254" w:lineRule="auto"/>
        <w:ind w:right="100"/>
        <w:rPr>
          <w:rFonts w:hint="eastAsia"/>
        </w:rPr>
      </w:pPr>
      <w:r>
        <w:rPr>
          <w:rFonts w:hint="eastAsia"/>
        </w:rPr>
        <w:t>而且不可能有别的方式。</w:t>
      </w:r>
    </w:p>
    <w:p w14:paraId="4D538860">
      <w:pPr>
        <w:pStyle w:val="4"/>
        <w:spacing w:before="272" w:line="254" w:lineRule="auto"/>
        <w:ind w:right="100"/>
        <w:rPr>
          <w:rFonts w:hint="eastAsia"/>
        </w:rPr>
      </w:pPr>
    </w:p>
    <w:p w14:paraId="26A09FD8">
      <w:pPr>
        <w:pStyle w:val="4"/>
        <w:spacing w:before="272" w:line="254" w:lineRule="auto"/>
        <w:ind w:right="100"/>
        <w:rPr>
          <w:rFonts w:hint="eastAsia"/>
        </w:rPr>
      </w:pPr>
      <w:r>
        <w:rPr>
          <w:rFonts w:hint="eastAsia"/>
        </w:rPr>
        <w:t>You must have the Son if you would have it.</w:t>
      </w:r>
    </w:p>
    <w:p w14:paraId="7536076B">
      <w:pPr>
        <w:pStyle w:val="4"/>
        <w:spacing w:before="272" w:line="254" w:lineRule="auto"/>
        <w:ind w:right="100"/>
        <w:rPr>
          <w:rFonts w:hint="eastAsia"/>
        </w:rPr>
      </w:pPr>
      <w:r>
        <w:rPr>
          <w:rFonts w:hint="eastAsia"/>
        </w:rPr>
        <w:t>如果你想要它，你就必须拥有子。</w:t>
      </w:r>
    </w:p>
    <w:p w14:paraId="725F3010">
      <w:pPr>
        <w:pStyle w:val="4"/>
        <w:spacing w:before="272" w:line="254" w:lineRule="auto"/>
        <w:ind w:right="100"/>
        <w:rPr>
          <w:rFonts w:hint="eastAsia"/>
        </w:rPr>
      </w:pPr>
    </w:p>
    <w:p w14:paraId="4599067D">
      <w:pPr>
        <w:pStyle w:val="4"/>
        <w:spacing w:before="272" w:line="254" w:lineRule="auto"/>
        <w:ind w:right="100"/>
        <w:rPr>
          <w:rFonts w:hint="eastAsia"/>
        </w:rPr>
      </w:pPr>
      <w:r>
        <w:rPr>
          <w:rFonts w:hint="eastAsia"/>
        </w:rPr>
        <w:t>But is that a painful or an irksome condition?</w:t>
      </w:r>
    </w:p>
    <w:p w14:paraId="043DB802">
      <w:pPr>
        <w:pStyle w:val="4"/>
        <w:spacing w:before="272" w:line="254" w:lineRule="auto"/>
        <w:ind w:right="100"/>
        <w:rPr>
          <w:rFonts w:hint="eastAsia"/>
        </w:rPr>
      </w:pPr>
      <w:r>
        <w:rPr>
          <w:rFonts w:hint="eastAsia"/>
        </w:rPr>
        <w:t>但这难道是一个痛苦或令人厌烦的条件吗？</w:t>
      </w:r>
    </w:p>
    <w:p w14:paraId="73431A24">
      <w:pPr>
        <w:pStyle w:val="4"/>
        <w:spacing w:before="272" w:line="254" w:lineRule="auto"/>
        <w:ind w:right="100"/>
        <w:rPr>
          <w:rFonts w:hint="eastAsia"/>
        </w:rPr>
      </w:pPr>
    </w:p>
    <w:p w14:paraId="3D3DDC46">
      <w:pPr>
        <w:pStyle w:val="4"/>
        <w:spacing w:before="272" w:line="254" w:lineRule="auto"/>
        <w:ind w:right="100"/>
        <w:rPr>
          <w:rFonts w:hint="eastAsia"/>
        </w:rPr>
      </w:pPr>
      <w:r>
        <w:rPr>
          <w:rFonts w:hint="eastAsia"/>
        </w:rPr>
        <w:t>Is it any objection, can you feel it to be any objection, that God insists on giving you his Son?</w:t>
      </w:r>
    </w:p>
    <w:p w14:paraId="5C8781F4">
      <w:pPr>
        <w:pStyle w:val="4"/>
        <w:spacing w:before="272" w:line="254" w:lineRule="auto"/>
        <w:ind w:right="100"/>
        <w:rPr>
          <w:rFonts w:hint="eastAsia"/>
        </w:rPr>
      </w:pPr>
      <w:r>
        <w:rPr>
          <w:rFonts w:hint="eastAsia"/>
        </w:rPr>
        <w:t>神坚持要将祂的儿子赐给你，这有什么可反对的，你能感觉到这有什么可反对的吗？</w:t>
      </w:r>
    </w:p>
    <w:p w14:paraId="1D461075">
      <w:pPr>
        <w:pStyle w:val="4"/>
        <w:spacing w:before="272" w:line="254" w:lineRule="auto"/>
        <w:ind w:right="100"/>
        <w:rPr>
          <w:rFonts w:hint="eastAsia"/>
        </w:rPr>
      </w:pPr>
    </w:p>
    <w:p w14:paraId="383ABFC2">
      <w:pPr>
        <w:pStyle w:val="4"/>
        <w:spacing w:before="272" w:line="254" w:lineRule="auto"/>
        <w:ind w:right="100"/>
        <w:rPr>
          <w:rFonts w:hint="eastAsia"/>
        </w:rPr>
      </w:pPr>
      <w:r>
        <w:rPr>
          <w:rFonts w:hint="eastAsia"/>
        </w:rPr>
        <w:t>Not a boon, a benefit, a blessing</w:t>
      </w:r>
    </w:p>
    <w:p w14:paraId="679E3782">
      <w:pPr>
        <w:pStyle w:val="4"/>
        <w:spacing w:before="272" w:line="254" w:lineRule="auto"/>
        <w:ind w:right="100"/>
        <w:rPr>
          <w:rFonts w:hint="eastAsia"/>
        </w:rPr>
      </w:pPr>
      <w:r>
        <w:rPr>
          <w:rFonts w:hint="eastAsia"/>
        </w:rPr>
        <w:t>不是恩惠，不是益处，不是祝福</w:t>
      </w:r>
    </w:p>
    <w:p w14:paraId="0EB448E9">
      <w:pPr>
        <w:pStyle w:val="4"/>
        <w:spacing w:before="272" w:line="254" w:lineRule="auto"/>
        <w:ind w:right="100"/>
        <w:rPr>
          <w:rFonts w:hint="eastAsia"/>
        </w:rPr>
      </w:pPr>
    </w:p>
    <w:p w14:paraId="78E1A2CE">
      <w:pPr>
        <w:pStyle w:val="4"/>
        <w:spacing w:before="272" w:line="254" w:lineRule="auto"/>
        <w:ind w:right="100"/>
        <w:rPr>
          <w:rFonts w:hint="eastAsia"/>
        </w:rPr>
      </w:pPr>
      <w:r>
        <w:rPr>
          <w:rFonts w:hint="eastAsia"/>
        </w:rPr>
        <w:t>through his Son, but that Son himself, his own very Son, Jesus whom he loveth?</w:t>
      </w:r>
    </w:p>
    <w:p w14:paraId="3803048D">
      <w:pPr>
        <w:pStyle w:val="4"/>
        <w:spacing w:before="272" w:line="254" w:lineRule="auto"/>
        <w:ind w:right="100"/>
        <w:rPr>
          <w:rFonts w:hint="eastAsia"/>
        </w:rPr>
      </w:pPr>
      <w:r>
        <w:rPr>
          <w:rFonts w:hint="eastAsia"/>
        </w:rPr>
        <w:t>藉着祂的儿子，而是那儿子自己，祂自己的亲生儿子，祂所爱的耶稣？</w:t>
      </w:r>
    </w:p>
    <w:p w14:paraId="32B27081">
      <w:pPr>
        <w:pStyle w:val="4"/>
        <w:spacing w:before="272" w:line="254" w:lineRule="auto"/>
        <w:ind w:right="100"/>
        <w:rPr>
          <w:rFonts w:hint="eastAsia"/>
        </w:rPr>
      </w:pPr>
    </w:p>
    <w:p w14:paraId="0366E14F">
      <w:pPr>
        <w:pStyle w:val="4"/>
        <w:spacing w:before="272" w:line="254" w:lineRule="auto"/>
        <w:ind w:right="100"/>
        <w:rPr>
          <w:rFonts w:hint="eastAsia"/>
        </w:rPr>
      </w:pPr>
      <w:r>
        <w:rPr>
          <w:rFonts w:hint="eastAsia"/>
        </w:rPr>
        <w:t>Would you indeed have it otherwise?</w:t>
      </w:r>
    </w:p>
    <w:p w14:paraId="1F4E2DA2">
      <w:pPr>
        <w:pStyle w:val="4"/>
        <w:spacing w:before="272" w:line="254" w:lineRule="auto"/>
        <w:ind w:right="100"/>
        <w:rPr>
          <w:rFonts w:hint="eastAsia"/>
        </w:rPr>
      </w:pPr>
      <w:r>
        <w:rPr>
          <w:rFonts w:hint="eastAsia"/>
        </w:rPr>
        <w:t>你真的希望不是这样吗？</w:t>
      </w:r>
    </w:p>
    <w:p w14:paraId="15F5944F">
      <w:pPr>
        <w:pStyle w:val="4"/>
        <w:spacing w:before="272" w:line="254" w:lineRule="auto"/>
        <w:ind w:right="100"/>
        <w:rPr>
          <w:rFonts w:hint="eastAsia"/>
        </w:rPr>
      </w:pPr>
    </w:p>
    <w:p w14:paraId="332E8C7B">
      <w:pPr>
        <w:pStyle w:val="4"/>
        <w:spacing w:before="272" w:line="254" w:lineRule="auto"/>
        <w:ind w:right="100"/>
        <w:rPr>
          <w:rFonts w:hint="eastAsia"/>
        </w:rPr>
      </w:pPr>
      <w:r>
        <w:rPr>
          <w:rFonts w:hint="eastAsia"/>
        </w:rPr>
        <w:t>Would you rather not have the Son himself, if only you could get the good of his coming between you and eternal death?</w:t>
      </w:r>
    </w:p>
    <w:p w14:paraId="3F951EAA">
      <w:pPr>
        <w:pStyle w:val="4"/>
        <w:spacing w:before="272" w:line="254" w:lineRule="auto"/>
        <w:ind w:right="100"/>
        <w:rPr>
          <w:rFonts w:hint="eastAsia"/>
        </w:rPr>
      </w:pPr>
      <w:r>
        <w:rPr>
          <w:rFonts w:hint="eastAsia"/>
        </w:rPr>
        <w:t>如果你仅仅能得到祂来到你和永死之间所带来的好处，你宁愿不要子自己吗？</w:t>
      </w:r>
    </w:p>
    <w:p w14:paraId="161A2309">
      <w:pPr>
        <w:pStyle w:val="4"/>
        <w:spacing w:before="272" w:line="254" w:lineRule="auto"/>
        <w:ind w:right="100"/>
        <w:rPr>
          <w:rFonts w:hint="eastAsia"/>
        </w:rPr>
      </w:pPr>
    </w:p>
    <w:p w14:paraId="6ECE1D01">
      <w:pPr>
        <w:pStyle w:val="4"/>
        <w:spacing w:before="272" w:line="254" w:lineRule="auto"/>
        <w:ind w:right="100"/>
        <w:rPr>
          <w:rFonts w:hint="eastAsia"/>
        </w:rPr>
      </w:pPr>
      <w:r>
        <w:rPr>
          <w:rFonts w:hint="eastAsia"/>
        </w:rPr>
        <w:t>Oh, be not so ungrateful!</w:t>
      </w:r>
    </w:p>
    <w:p w14:paraId="46ADD034">
      <w:pPr>
        <w:pStyle w:val="4"/>
        <w:spacing w:before="272" w:line="254" w:lineRule="auto"/>
        <w:ind w:right="100"/>
        <w:rPr>
          <w:rFonts w:hint="eastAsia"/>
        </w:rPr>
      </w:pPr>
      <w:r>
        <w:rPr>
          <w:rFonts w:hint="eastAsia"/>
        </w:rPr>
        <w:t>哦，不要如此忘恩负义！</w:t>
      </w:r>
    </w:p>
    <w:p w14:paraId="12231646">
      <w:pPr>
        <w:pStyle w:val="4"/>
        <w:spacing w:before="272" w:line="254" w:lineRule="auto"/>
        <w:ind w:right="100"/>
        <w:rPr>
          <w:rFonts w:hint="eastAsia"/>
        </w:rPr>
      </w:pPr>
    </w:p>
    <w:p w14:paraId="74E21C68">
      <w:pPr>
        <w:pStyle w:val="4"/>
        <w:spacing w:before="272" w:line="254" w:lineRule="auto"/>
        <w:ind w:right="100"/>
        <w:rPr>
          <w:rFonts w:hint="eastAsia"/>
        </w:rPr>
      </w:pPr>
      <w:r>
        <w:rPr>
          <w:rFonts w:hint="eastAsia"/>
        </w:rPr>
        <w:t>Refuse not to receive and embrace him whom the Father is bringing near to you now.</w:t>
      </w:r>
    </w:p>
    <w:p w14:paraId="64B141B0">
      <w:pPr>
        <w:pStyle w:val="4"/>
        <w:spacing w:before="272" w:line="254" w:lineRule="auto"/>
        <w:ind w:right="100"/>
        <w:rPr>
          <w:rFonts w:hint="eastAsia"/>
        </w:rPr>
      </w:pPr>
      <w:r>
        <w:rPr>
          <w:rFonts w:hint="eastAsia"/>
        </w:rPr>
        <w:t>不要拒绝接受和拥抱父现在带到你面前的那一位。</w:t>
      </w:r>
    </w:p>
    <w:p w14:paraId="7C8F9F59">
      <w:pPr>
        <w:pStyle w:val="4"/>
        <w:spacing w:before="272" w:line="254" w:lineRule="auto"/>
        <w:ind w:right="100"/>
        <w:rPr>
          <w:rFonts w:hint="eastAsia"/>
        </w:rPr>
      </w:pPr>
    </w:p>
    <w:p w14:paraId="2DCF0CA5">
      <w:pPr>
        <w:pStyle w:val="4"/>
        <w:spacing w:before="272" w:line="254" w:lineRule="auto"/>
        <w:ind w:right="100"/>
        <w:rPr>
          <w:rFonts w:hint="eastAsia"/>
        </w:rPr>
      </w:pPr>
      <w:r>
        <w:rPr>
          <w:rFonts w:hint="eastAsia"/>
        </w:rPr>
        <w:t>Obey the Father's gracious command and call; "This is my beloved Son, hear him."</w:t>
      </w:r>
    </w:p>
    <w:p w14:paraId="30356852">
      <w:pPr>
        <w:pStyle w:val="4"/>
        <w:spacing w:before="272" w:line="254" w:lineRule="auto"/>
        <w:ind w:right="100"/>
        <w:rPr>
          <w:rFonts w:hint="eastAsia"/>
        </w:rPr>
      </w:pPr>
      <w:r>
        <w:rPr>
          <w:rFonts w:hint="eastAsia"/>
        </w:rPr>
        <w:t>顺服父恩慈的命令和呼召；“这是我的爱子，你们要听祂。”</w:t>
      </w:r>
    </w:p>
    <w:p w14:paraId="37314D81">
      <w:pPr>
        <w:pStyle w:val="4"/>
        <w:spacing w:before="272" w:line="254" w:lineRule="auto"/>
        <w:ind w:right="100"/>
        <w:rPr>
          <w:rFonts w:hint="eastAsia"/>
        </w:rPr>
      </w:pPr>
    </w:p>
    <w:p w14:paraId="528E6269">
      <w:pPr>
        <w:pStyle w:val="3"/>
        <w:bidi w:val="0"/>
        <w:rPr>
          <w:rFonts w:hint="eastAsia"/>
        </w:rPr>
      </w:pPr>
      <w:r>
        <w:rPr>
          <w:rFonts w:hint="eastAsia"/>
        </w:rPr>
        <w:t>XLI: ETERNAL LIFE CONNECTED WITH CONFIDENCE IN PRAYER</w:t>
      </w:r>
    </w:p>
    <w:p w14:paraId="084CB6CA">
      <w:pPr>
        <w:pStyle w:val="3"/>
        <w:bidi w:val="0"/>
        <w:rPr>
          <w:rFonts w:hint="eastAsia"/>
        </w:rPr>
      </w:pPr>
      <w:r>
        <w:rPr>
          <w:rFonts w:hint="eastAsia"/>
        </w:rPr>
        <w:t>四十一：永生与祷告中的信心相连</w:t>
      </w:r>
    </w:p>
    <w:p w14:paraId="099B05C1">
      <w:pPr>
        <w:pStyle w:val="4"/>
        <w:spacing w:before="272" w:line="254" w:lineRule="auto"/>
        <w:ind w:right="100"/>
        <w:rPr>
          <w:rFonts w:hint="eastAsia"/>
        </w:rPr>
      </w:pPr>
    </w:p>
    <w:p w14:paraId="7E206C41">
      <w:pPr>
        <w:pStyle w:val="4"/>
        <w:spacing w:before="272" w:line="254" w:lineRule="auto"/>
        <w:ind w:right="100"/>
        <w:rPr>
          <w:rFonts w:hint="eastAsia"/>
        </w:rPr>
      </w:pPr>
      <w:r>
        <w:rPr>
          <w:rFonts w:hint="eastAsia"/>
        </w:rPr>
        <w:t>"These things have I written unto you that believe on the name of the Son of God; that ye may know that ye have eternal life, [and that ye may believe on the name of the Son of God.] And this is the confidence [boldness] that we have in him, that, if we ask anything according to his will, he heareth us: and if we know that he hear us, whatsoever we ask, we know that we have the petitions that we desired of him."—1 JOHN 5:13–15.*</w:t>
      </w:r>
    </w:p>
    <w:p w14:paraId="668EA34E">
      <w:pPr>
        <w:pStyle w:val="4"/>
        <w:spacing w:before="272" w:line="254" w:lineRule="auto"/>
        <w:ind w:right="100"/>
        <w:rPr>
          <w:rFonts w:hint="eastAsia"/>
        </w:rPr>
      </w:pPr>
      <w:r>
        <w:rPr>
          <w:rFonts w:hint="eastAsia"/>
        </w:rPr>
        <w:t>“我将这些话写给你们信奉神儿子之名的人，要叫你们知道自己有永生，〔也要叫你们信奉神儿子之名。〕我们若照祂的旨意求什么，祂就听我们，这是我们向祂所存坦然无惧的心。既然知道祂听我们一切所求的，就知道我们所求于祂的，无不得着。”——约翰一书 5:13–15。*</w:t>
      </w:r>
    </w:p>
    <w:p w14:paraId="19DBB5E9">
      <w:pPr>
        <w:pStyle w:val="4"/>
        <w:spacing w:before="272" w:line="254" w:lineRule="auto"/>
        <w:ind w:right="100"/>
        <w:rPr>
          <w:rFonts w:hint="eastAsia"/>
        </w:rPr>
      </w:pPr>
    </w:p>
    <w:p w14:paraId="7B04C12C">
      <w:pPr>
        <w:pStyle w:val="4"/>
        <w:spacing w:before="272" w:line="254" w:lineRule="auto"/>
        <w:ind w:right="100"/>
        <w:rPr>
          <w:rFonts w:hint="eastAsia"/>
        </w:rPr>
      </w:pPr>
      <w:r>
        <w:rPr>
          <w:rFonts w:hint="eastAsia"/>
        </w:rPr>
        <w:t>THIS would seem to be the beginning of the end of the epistle.</w:t>
      </w:r>
    </w:p>
    <w:p w14:paraId="319D98E7">
      <w:pPr>
        <w:pStyle w:val="4"/>
        <w:spacing w:before="272" w:line="254" w:lineRule="auto"/>
        <w:ind w:right="100"/>
        <w:rPr>
          <w:rFonts w:hint="eastAsia"/>
        </w:rPr>
      </w:pPr>
      <w:r>
        <w:rPr>
          <w:rFonts w:hint="eastAsia"/>
        </w:rPr>
        <w:t>这似乎是书信结尾的开端。</w:t>
      </w:r>
    </w:p>
    <w:p w14:paraId="0C03E1CE">
      <w:pPr>
        <w:pStyle w:val="4"/>
        <w:spacing w:before="272" w:line="254" w:lineRule="auto"/>
        <w:ind w:right="100"/>
        <w:rPr>
          <w:rFonts w:hint="eastAsia"/>
        </w:rPr>
      </w:pPr>
    </w:p>
    <w:p w14:paraId="11FF60E3">
      <w:pPr>
        <w:pStyle w:val="4"/>
        <w:spacing w:before="272" w:line="254" w:lineRule="auto"/>
        <w:ind w:right="100"/>
        <w:rPr>
          <w:rFonts w:hint="eastAsia"/>
        </w:rPr>
      </w:pPr>
      <w:r>
        <w:rPr>
          <w:rFonts w:hint="eastAsia"/>
        </w:rPr>
        <w:t>Whether the "these things" which "I have written unto you" are simply the things contained in the immediately preceding context, or must be held to reach further back, is not material.</w:t>
      </w:r>
    </w:p>
    <w:p w14:paraId="554E743B">
      <w:pPr>
        <w:pStyle w:val="4"/>
        <w:spacing w:before="272" w:line="254" w:lineRule="auto"/>
        <w:ind w:right="100"/>
        <w:rPr>
          <w:rFonts w:hint="eastAsia"/>
        </w:rPr>
      </w:pPr>
      <w:r>
        <w:rPr>
          <w:rFonts w:hint="eastAsia"/>
        </w:rPr>
        <w:t>“我写给你们的这些事”究竟仅仅是指紧接其前的上下文中所包含的事，还是必须追溯到更早的内容，这并不重要。</w:t>
      </w:r>
    </w:p>
    <w:p w14:paraId="24C0DAB1">
      <w:pPr>
        <w:pStyle w:val="4"/>
        <w:spacing w:before="272" w:line="254" w:lineRule="auto"/>
        <w:ind w:right="100"/>
        <w:rPr>
          <w:rFonts w:hint="eastAsia"/>
        </w:rPr>
      </w:pPr>
    </w:p>
    <w:p w14:paraId="3F7A4564">
      <w:pPr>
        <w:pStyle w:val="4"/>
        <w:spacing w:before="272" w:line="254" w:lineRule="auto"/>
        <w:ind w:right="100"/>
        <w:rPr>
          <w:rFonts w:hint="eastAsia"/>
        </w:rPr>
      </w:pPr>
      <w:r>
        <w:rPr>
          <w:rFonts w:hint="eastAsia"/>
        </w:rPr>
        <w:t>John is evidently summing up; he is pointing his discourse or argument to its close.</w:t>
      </w:r>
    </w:p>
    <w:p w14:paraId="314D1AA2">
      <w:pPr>
        <w:pStyle w:val="4"/>
        <w:spacing w:before="272" w:line="254" w:lineRule="auto"/>
        <w:ind w:right="100"/>
        <w:rPr>
          <w:rFonts w:hint="eastAsia"/>
        </w:rPr>
      </w:pPr>
      <w:r>
        <w:rPr>
          <w:rFonts w:hint="eastAsia"/>
        </w:rPr>
        <w:t>约翰显然在作总结；他正在将他的论述或论证引向结尾。</w:t>
      </w:r>
    </w:p>
    <w:p w14:paraId="5553C515">
      <w:pPr>
        <w:pStyle w:val="4"/>
        <w:spacing w:before="272" w:line="254" w:lineRule="auto"/>
        <w:ind w:right="100"/>
        <w:rPr>
          <w:rFonts w:hint="eastAsia"/>
        </w:rPr>
      </w:pPr>
    </w:p>
    <w:p w14:paraId="7236B181">
      <w:pPr>
        <w:pStyle w:val="4"/>
        <w:spacing w:before="272" w:line="254" w:lineRule="auto"/>
        <w:ind w:right="100"/>
        <w:rPr>
          <w:rFonts w:hint="eastAsia"/>
        </w:rPr>
      </w:pPr>
      <w:r>
        <w:rPr>
          <w:rFonts w:hint="eastAsia"/>
        </w:rPr>
        <w:t>And he points it very clearly and cogently.</w:t>
      </w:r>
    </w:p>
    <w:p w14:paraId="61E043EA">
      <w:pPr>
        <w:pStyle w:val="4"/>
        <w:spacing w:before="272" w:line="254" w:lineRule="auto"/>
        <w:ind w:right="100"/>
        <w:rPr>
          <w:rFonts w:hint="eastAsia"/>
        </w:rPr>
      </w:pPr>
      <w:r>
        <w:rPr>
          <w:rFonts w:hint="eastAsia"/>
        </w:rPr>
        <w:t>祂非常清晰而有力地指明了这一点。</w:t>
      </w:r>
    </w:p>
    <w:p w14:paraId="6FA38F3A">
      <w:pPr>
        <w:pStyle w:val="4"/>
        <w:spacing w:before="272" w:line="254" w:lineRule="auto"/>
        <w:ind w:right="100"/>
        <w:rPr>
          <w:rFonts w:hint="eastAsia"/>
        </w:rPr>
      </w:pPr>
    </w:p>
    <w:p w14:paraId="0476AE65">
      <w:pPr>
        <w:pStyle w:val="4"/>
        <w:spacing w:before="272" w:line="254" w:lineRule="auto"/>
        <w:ind w:right="100"/>
        <w:rPr>
          <w:rFonts w:hint="eastAsia"/>
        </w:rPr>
      </w:pPr>
      <w:r>
        <w:rPr>
          <w:rFonts w:hint="eastAsia"/>
        </w:rPr>
        <w:t>He puts very strongly the final end he has in view.</w:t>
      </w:r>
    </w:p>
    <w:p w14:paraId="22B31A85">
      <w:pPr>
        <w:pStyle w:val="4"/>
        <w:spacing w:before="272" w:line="254" w:lineRule="auto"/>
        <w:ind w:right="100"/>
        <w:rPr>
          <w:rFonts w:hint="eastAsia"/>
        </w:rPr>
      </w:pPr>
      <w:r>
        <w:rPr>
          <w:rFonts w:hint="eastAsia"/>
        </w:rPr>
        <w:t>祂非常强调祂所展望的最终目标。</w:t>
      </w:r>
    </w:p>
    <w:p w14:paraId="7C711CBB">
      <w:pPr>
        <w:pStyle w:val="4"/>
        <w:spacing w:before="272" w:line="254" w:lineRule="auto"/>
        <w:ind w:right="100"/>
        <w:rPr>
          <w:rFonts w:hint="eastAsia"/>
        </w:rPr>
      </w:pPr>
    </w:p>
    <w:p w14:paraId="0569CA59">
      <w:pPr>
        <w:pStyle w:val="4"/>
        <w:spacing w:before="272" w:line="254" w:lineRule="auto"/>
        <w:ind w:right="100"/>
        <w:rPr>
          <w:rFonts w:hint="eastAsia"/>
        </w:rPr>
      </w:pPr>
      <w:r>
        <w:rPr>
          <w:rFonts w:hint="eastAsia"/>
        </w:rPr>
        <w:t>It is that you may "know" certain things.</w:t>
      </w:r>
    </w:p>
    <w:p w14:paraId="4A40749A">
      <w:pPr>
        <w:pStyle w:val="4"/>
        <w:spacing w:before="272" w:line="254" w:lineRule="auto"/>
        <w:ind w:right="100"/>
        <w:rPr>
          <w:rFonts w:hint="eastAsia"/>
        </w:rPr>
      </w:pPr>
      <w:r>
        <w:rPr>
          <w:rFonts w:hint="eastAsia"/>
        </w:rPr>
        <w:t>那就是你们可以“知道”某些事情。</w:t>
      </w:r>
    </w:p>
    <w:p w14:paraId="24A15631">
      <w:pPr>
        <w:pStyle w:val="4"/>
        <w:spacing w:before="272" w:line="254" w:lineRule="auto"/>
        <w:ind w:right="100"/>
        <w:rPr>
          <w:rFonts w:hint="eastAsia"/>
        </w:rPr>
      </w:pPr>
    </w:p>
    <w:p w14:paraId="453D9661">
      <w:pPr>
        <w:pStyle w:val="4"/>
        <w:spacing w:before="272" w:line="254" w:lineRule="auto"/>
        <w:ind w:right="100"/>
        <w:rPr>
          <w:rFonts w:hint="eastAsia"/>
        </w:rPr>
      </w:pPr>
      <w:r>
        <w:rPr>
          <w:rFonts w:hint="eastAsia"/>
        </w:rPr>
        <w:t>Over and over again he uses that word "know;" not less than six or seven times in the course of about as many verses.</w:t>
      </w:r>
    </w:p>
    <w:p w14:paraId="4FAB74D7">
      <w:pPr>
        <w:pStyle w:val="4"/>
        <w:spacing w:before="272" w:line="254" w:lineRule="auto"/>
        <w:ind w:right="100"/>
        <w:rPr>
          <w:rFonts w:hint="eastAsia"/>
        </w:rPr>
      </w:pPr>
      <w:r>
        <w:rPr>
          <w:rFonts w:hint="eastAsia"/>
        </w:rPr>
        <w:t>祂一再使用“知道”这个词；在大约同样多的经文中，不少于六七次。</w:t>
      </w:r>
    </w:p>
    <w:p w14:paraId="1C52F98A">
      <w:pPr>
        <w:pStyle w:val="4"/>
        <w:spacing w:before="272" w:line="254" w:lineRule="auto"/>
        <w:ind w:right="100"/>
        <w:rPr>
          <w:rFonts w:hint="eastAsia"/>
        </w:rPr>
      </w:pPr>
    </w:p>
    <w:p w14:paraId="71D1414C">
      <w:pPr>
        <w:pStyle w:val="4"/>
        <w:spacing w:before="272" w:line="254" w:lineRule="auto"/>
        <w:ind w:right="100"/>
        <w:rPr>
          <w:rFonts w:hint="eastAsia"/>
        </w:rPr>
      </w:pPr>
      <w:r>
        <w:rPr>
          <w:rFonts w:hint="eastAsia"/>
        </w:rPr>
        <w:t>The knowledge meant is evidently of a high order, in a spiritual point of view; not speculative and intellectual merely, but experimental and practical.</w:t>
      </w:r>
    </w:p>
    <w:p w14:paraId="3E8EB59C">
      <w:pPr>
        <w:pStyle w:val="4"/>
        <w:spacing w:before="272" w:line="254" w:lineRule="auto"/>
        <w:ind w:right="100"/>
        <w:rPr>
          <w:rFonts w:hint="eastAsia"/>
        </w:rPr>
      </w:pPr>
      <w:r>
        <w:rPr>
          <w:rFonts w:hint="eastAsia"/>
        </w:rPr>
        <w:t>所指的知识显然是高层次的，从属灵的角度来看；不仅仅是思辨和智力上的，更是经验和实践上的。</w:t>
      </w:r>
    </w:p>
    <w:p w14:paraId="5FDBC4F3">
      <w:pPr>
        <w:pStyle w:val="4"/>
        <w:spacing w:before="272" w:line="254" w:lineRule="auto"/>
        <w:ind w:right="100"/>
        <w:rPr>
          <w:rFonts w:hint="eastAsia"/>
        </w:rPr>
      </w:pPr>
    </w:p>
    <w:p w14:paraId="644B9CEF">
      <w:pPr>
        <w:pStyle w:val="4"/>
        <w:spacing w:before="272" w:line="254" w:lineRule="auto"/>
        <w:ind w:right="100"/>
        <w:rPr>
          <w:rFonts w:hint="eastAsia"/>
        </w:rPr>
      </w:pPr>
      <w:r>
        <w:rPr>
          <w:rFonts w:hint="eastAsia"/>
        </w:rPr>
        <w:t>It is not simply faith, although it is connected with faith, as flowing from it, and involved in it.</w:t>
      </w:r>
    </w:p>
    <w:p w14:paraId="25AF0BD0">
      <w:pPr>
        <w:pStyle w:val="4"/>
        <w:spacing w:before="272" w:line="254" w:lineRule="auto"/>
        <w:ind w:right="100"/>
        <w:rPr>
          <w:rFonts w:hint="eastAsia"/>
        </w:rPr>
      </w:pPr>
      <w:r>
        <w:rPr>
          <w:rFonts w:hint="eastAsia"/>
        </w:rPr>
        <w:t>这不仅仅是信心，尽管它与信心相关，源于信心，并包含在信心之中。</w:t>
      </w:r>
    </w:p>
    <w:p w14:paraId="474B9258">
      <w:pPr>
        <w:pStyle w:val="4"/>
        <w:spacing w:before="272" w:line="254" w:lineRule="auto"/>
        <w:ind w:right="100"/>
        <w:rPr>
          <w:rFonts w:hint="eastAsia"/>
        </w:rPr>
      </w:pPr>
    </w:p>
    <w:p w14:paraId="76DF8FAE">
      <w:pPr>
        <w:pStyle w:val="4"/>
        <w:spacing w:before="272" w:line="254" w:lineRule="auto"/>
        <w:ind w:right="100"/>
        <w:rPr>
          <w:rFonts w:hint="eastAsia"/>
        </w:rPr>
      </w:pPr>
      <w:r>
        <w:rPr>
          <w:rFonts w:hint="eastAsia"/>
        </w:rPr>
        <w:t>Still it is something more than faith.</w:t>
      </w:r>
    </w:p>
    <w:p w14:paraId="782BDB42">
      <w:pPr>
        <w:pStyle w:val="4"/>
        <w:spacing w:before="272" w:line="254" w:lineRule="auto"/>
        <w:ind w:right="100"/>
        <w:rPr>
          <w:rFonts w:hint="eastAsia"/>
        </w:rPr>
      </w:pPr>
      <w:r>
        <w:rPr>
          <w:rFonts w:hint="eastAsia"/>
        </w:rPr>
        <w:t>然而，它比信心更多。</w:t>
      </w:r>
    </w:p>
    <w:p w14:paraId="2745BF65">
      <w:pPr>
        <w:pStyle w:val="4"/>
        <w:spacing w:before="272" w:line="254" w:lineRule="auto"/>
        <w:ind w:right="100"/>
        <w:rPr>
          <w:rFonts w:hint="eastAsia"/>
        </w:rPr>
      </w:pPr>
    </w:p>
    <w:p w14:paraId="084A67A4">
      <w:pPr>
        <w:pStyle w:val="4"/>
        <w:spacing w:before="272" w:line="254" w:lineRule="auto"/>
        <w:ind w:right="100"/>
        <w:rPr>
          <w:rFonts w:hint="eastAsia"/>
        </w:rPr>
      </w:pPr>
      <w:r>
        <w:rPr>
          <w:rFonts w:hint="eastAsia"/>
        </w:rPr>
        <w:t>It is, if one may say so, faith realised; faith proved inwardly or</w:t>
      </w:r>
    </w:p>
    <w:p w14:paraId="1B03DB43">
      <w:pPr>
        <w:pStyle w:val="4"/>
        <w:spacing w:before="272" w:line="254" w:lineRule="auto"/>
        <w:ind w:right="100"/>
        <w:rPr>
          <w:rFonts w:hint="eastAsia"/>
        </w:rPr>
      </w:pPr>
      <w:r>
        <w:rPr>
          <w:rFonts w:hint="eastAsia"/>
        </w:rPr>
        <w:t>可以说，这是实现了的信心；是内在或</w:t>
      </w:r>
    </w:p>
    <w:p w14:paraId="7FB88429">
      <w:pPr>
        <w:pStyle w:val="4"/>
        <w:spacing w:before="272" w:line="254" w:lineRule="auto"/>
        <w:ind w:right="100"/>
        <w:rPr>
          <w:rFonts w:hint="eastAsia"/>
        </w:rPr>
      </w:pPr>
    </w:p>
    <w:p w14:paraId="76895B2C">
      <w:pPr>
        <w:pStyle w:val="4"/>
        <w:spacing w:before="272" w:line="254" w:lineRule="auto"/>
        <w:ind w:right="100"/>
        <w:rPr>
          <w:rFonts w:hint="eastAsia"/>
        </w:rPr>
      </w:pPr>
      <w:r>
        <w:rPr>
          <w:rFonts w:hint="eastAsia"/>
        </w:rPr>
        <w:t>subjectively, by being acted out and acted upon outwardly or objectively; the believer ascertaining, by actual trial and experience, the truth and trustworthiness of his belief.</w:t>
      </w:r>
    </w:p>
    <w:p w14:paraId="6C0193B5">
      <w:pPr>
        <w:pStyle w:val="4"/>
        <w:spacing w:before="272" w:line="254" w:lineRule="auto"/>
        <w:ind w:right="100"/>
        <w:rPr>
          <w:rFonts w:hint="eastAsia"/>
        </w:rPr>
      </w:pPr>
      <w:r>
        <w:rPr>
          <w:rFonts w:hint="eastAsia"/>
        </w:rPr>
        <w:t>主观上被证实的信心，藉着外在或客观地行出来并受其影响；信徒藉着实际的试验和经验，确定他信仰的真实性和可靠性。</w:t>
      </w:r>
    </w:p>
    <w:p w14:paraId="7AD4E403">
      <w:pPr>
        <w:pStyle w:val="4"/>
        <w:spacing w:before="272" w:line="254" w:lineRule="auto"/>
        <w:ind w:right="100"/>
        <w:rPr>
          <w:rFonts w:hint="eastAsia"/>
        </w:rPr>
      </w:pPr>
    </w:p>
    <w:p w14:paraId="3714F9BE">
      <w:pPr>
        <w:pStyle w:val="4"/>
        <w:spacing w:before="272" w:line="254" w:lineRule="auto"/>
        <w:ind w:right="100"/>
        <w:rPr>
          <w:rFonts w:hint="eastAsia"/>
        </w:rPr>
      </w:pPr>
      <w:r>
        <w:rPr>
          <w:rFonts w:hint="eastAsia"/>
        </w:rPr>
        <w:t>It is not now with us—we think, we are persuaded, we hope; but "we know."</w:t>
      </w:r>
    </w:p>
    <w:p w14:paraId="20ECBE38">
      <w:pPr>
        <w:pStyle w:val="4"/>
        <w:spacing w:before="272" w:line="254" w:lineRule="auto"/>
        <w:ind w:right="100"/>
        <w:rPr>
          <w:rFonts w:hint="eastAsia"/>
        </w:rPr>
      </w:pPr>
      <w:r>
        <w:rPr>
          <w:rFonts w:hint="eastAsia"/>
        </w:rPr>
        <w:t>现在对我们而言，不是——我们想，我们被说服，我们盼望；而是“我们知道”。</w:t>
      </w:r>
    </w:p>
    <w:p w14:paraId="1AFF5505">
      <w:pPr>
        <w:pStyle w:val="4"/>
        <w:spacing w:before="272" w:line="254" w:lineRule="auto"/>
        <w:ind w:right="100"/>
        <w:rPr>
          <w:rFonts w:hint="eastAsia"/>
        </w:rPr>
      </w:pPr>
    </w:p>
    <w:p w14:paraId="4B360026">
      <w:pPr>
        <w:pStyle w:val="4"/>
        <w:spacing w:before="272" w:line="254" w:lineRule="auto"/>
        <w:ind w:right="100"/>
        <w:rPr>
          <w:rFonts w:hint="eastAsia"/>
        </w:rPr>
      </w:pPr>
      <w:r>
        <w:rPr>
          <w:rFonts w:hint="eastAsia"/>
        </w:rPr>
        <w:t>Now one thing which you are thus believingly to know is "that you have eternal life."</w:t>
      </w:r>
    </w:p>
    <w:p w14:paraId="356645EE">
      <w:pPr>
        <w:pStyle w:val="4"/>
        <w:spacing w:before="272" w:line="254" w:lineRule="auto"/>
        <w:ind w:right="100"/>
        <w:rPr>
          <w:rFonts w:hint="eastAsia"/>
        </w:rPr>
      </w:pPr>
      <w:r>
        <w:rPr>
          <w:rFonts w:hint="eastAsia"/>
        </w:rPr>
        <w:t>现在，你们如此凭信心要知道的一件事是“你们有永生”。</w:t>
      </w:r>
    </w:p>
    <w:p w14:paraId="6936E884">
      <w:pPr>
        <w:pStyle w:val="4"/>
        <w:spacing w:before="272" w:line="254" w:lineRule="auto"/>
        <w:ind w:right="100"/>
        <w:rPr>
          <w:rFonts w:hint="eastAsia"/>
        </w:rPr>
      </w:pPr>
    </w:p>
    <w:p w14:paraId="4A804A03">
      <w:pPr>
        <w:pStyle w:val="4"/>
        <w:spacing w:before="272" w:line="254" w:lineRule="auto"/>
        <w:ind w:right="100"/>
        <w:rPr>
          <w:rFonts w:hint="eastAsia"/>
        </w:rPr>
      </w:pPr>
      <w:r>
        <w:rPr>
          <w:rFonts w:hint="eastAsia"/>
        </w:rPr>
        <w:t>And you are to know this, not in the way of a mere reflex ascertaining of it, but in the way of a direct acting of it out; for "this is the boldness that we have in him, that, if we ask anything according to his will, he heareth us: and if we know that he hear us, whatsoever we ask, we know that we have the petitions that we desired of him."</w:t>
      </w:r>
    </w:p>
    <w:p w14:paraId="32FD8137">
      <w:pPr>
        <w:pStyle w:val="4"/>
        <w:spacing w:before="272" w:line="254" w:lineRule="auto"/>
        <w:ind w:right="100"/>
        <w:rPr>
          <w:rFonts w:hint="eastAsia"/>
        </w:rPr>
      </w:pPr>
      <w:r>
        <w:rPr>
          <w:rFonts w:hint="eastAsia"/>
        </w:rPr>
        <w:t>并且你们要知道这一点，不是通过一种单纯反思性的确定，而是通过一种直接的实践；因为“我们若照祂的旨意求什么，祂就听我们，这是我们向祂所存坦然无惧的心。既然知道祂听我们一切所求的，就知道我们所求于祂的，无不得着。”</w:t>
      </w:r>
    </w:p>
    <w:p w14:paraId="5F003F4D">
      <w:pPr>
        <w:pStyle w:val="4"/>
        <w:spacing w:before="272" w:line="254" w:lineRule="auto"/>
        <w:ind w:right="100"/>
        <w:rPr>
          <w:rFonts w:hint="eastAsia"/>
        </w:rPr>
      </w:pPr>
    </w:p>
    <w:p w14:paraId="466A51C6">
      <w:pPr>
        <w:pStyle w:val="4"/>
        <w:spacing w:before="272" w:line="254" w:lineRule="auto"/>
        <w:ind w:right="100"/>
        <w:rPr>
          <w:rFonts w:hint="eastAsia"/>
        </w:rPr>
      </w:pPr>
      <w:r>
        <w:rPr>
          <w:rFonts w:hint="eastAsia"/>
        </w:rPr>
        <w:t>It is thus, in the actual use of it, that you are to know your having eternal life.</w:t>
      </w:r>
    </w:p>
    <w:p w14:paraId="38FE214F">
      <w:pPr>
        <w:pStyle w:val="4"/>
        <w:spacing w:before="272" w:line="254" w:lineRule="auto"/>
        <w:ind w:right="100"/>
        <w:rPr>
          <w:rFonts w:hint="eastAsia"/>
        </w:rPr>
      </w:pPr>
      <w:r>
        <w:rPr>
          <w:rFonts w:hint="eastAsia"/>
        </w:rPr>
        <w:t>因此，在实际运用中，你们才能知道自己拥有永生。</w:t>
      </w:r>
    </w:p>
    <w:p w14:paraId="5193B602">
      <w:pPr>
        <w:pStyle w:val="4"/>
        <w:spacing w:before="272" w:line="254" w:lineRule="auto"/>
        <w:ind w:right="100"/>
        <w:rPr>
          <w:rFonts w:hint="eastAsia"/>
        </w:rPr>
      </w:pPr>
    </w:p>
    <w:p w14:paraId="53822DB4">
      <w:pPr>
        <w:pStyle w:val="4"/>
        <w:spacing w:before="272" w:line="254" w:lineRule="auto"/>
        <w:ind w:right="100"/>
        <w:rPr>
          <w:rFonts w:hint="eastAsia"/>
        </w:rPr>
      </w:pPr>
      <w:r>
        <w:rPr>
          <w:rFonts w:hint="eastAsia"/>
        </w:rPr>
        <w:t>In plain terms, the outgoing or forthcoming of our boldness, as having eternal life, is in prayer.</w:t>
      </w:r>
    </w:p>
    <w:p w14:paraId="66EB2290">
      <w:pPr>
        <w:pStyle w:val="4"/>
        <w:spacing w:before="272" w:line="254" w:lineRule="auto"/>
        <w:ind w:right="100"/>
        <w:rPr>
          <w:rFonts w:hint="eastAsia"/>
        </w:rPr>
      </w:pPr>
      <w:r>
        <w:rPr>
          <w:rFonts w:hint="eastAsia"/>
        </w:rPr>
        <w:t>简而言之，我们因拥有永生而产生的坦然无惧，其表现或显露在于祷告。</w:t>
      </w:r>
    </w:p>
    <w:p w14:paraId="716CF031">
      <w:pPr>
        <w:pStyle w:val="4"/>
        <w:spacing w:before="272" w:line="254" w:lineRule="auto"/>
        <w:ind w:right="100"/>
        <w:rPr>
          <w:rFonts w:hint="eastAsia"/>
        </w:rPr>
      </w:pPr>
    </w:p>
    <w:p w14:paraId="61429B4D">
      <w:pPr>
        <w:pStyle w:val="4"/>
        <w:spacing w:before="272" w:line="254" w:lineRule="auto"/>
        <w:ind w:right="100"/>
        <w:rPr>
          <w:rFonts w:hint="eastAsia"/>
        </w:rPr>
      </w:pPr>
      <w:r>
        <w:rPr>
          <w:rFonts w:hint="eastAsia"/>
        </w:rPr>
        <w:t>Prayer is the exercise or expression of it; as it has been said before to be: "Whatsoever we ask, we receive of him, because we keep his commandments, and do those things that are pleasing in his sight" (3:22).</w:t>
      </w:r>
    </w:p>
    <w:p w14:paraId="66EA11F7">
      <w:pPr>
        <w:pStyle w:val="4"/>
        <w:spacing w:before="272" w:line="254" w:lineRule="auto"/>
        <w:ind w:right="100"/>
        <w:rPr>
          <w:rFonts w:hint="eastAsia"/>
        </w:rPr>
      </w:pPr>
      <w:r>
        <w:rPr>
          <w:rFonts w:hint="eastAsia"/>
        </w:rPr>
        <w:t>祷告是它的操练或表达；正如之前所说：“我们一切所求的，就从祂得着；因为我们遵守祂的命令，行祂所喜悦的事”（3:22）。</w:t>
      </w:r>
    </w:p>
    <w:p w14:paraId="13DA6AC7">
      <w:pPr>
        <w:pStyle w:val="4"/>
        <w:spacing w:before="272" w:line="254" w:lineRule="auto"/>
        <w:ind w:right="100"/>
        <w:rPr>
          <w:rFonts w:hint="eastAsia"/>
        </w:rPr>
      </w:pPr>
    </w:p>
    <w:p w14:paraId="64CFB161">
      <w:pPr>
        <w:pStyle w:val="4"/>
        <w:spacing w:before="272" w:line="254" w:lineRule="auto"/>
        <w:ind w:right="100"/>
        <w:rPr>
          <w:rFonts w:hint="eastAsia"/>
        </w:rPr>
      </w:pPr>
      <w:r>
        <w:rPr>
          <w:rFonts w:hint="eastAsia"/>
        </w:rPr>
        <w:t>I.There is, however, as it might seem, a qualification here which is not there; "according to his will."</w:t>
      </w:r>
    </w:p>
    <w:p w14:paraId="20C135DD">
      <w:pPr>
        <w:pStyle w:val="4"/>
        <w:spacing w:before="272" w:line="254" w:lineRule="auto"/>
        <w:ind w:right="100"/>
        <w:rPr>
          <w:rFonts w:hint="eastAsia"/>
        </w:rPr>
      </w:pPr>
      <w:r>
        <w:rPr>
          <w:rFonts w:hint="eastAsia"/>
        </w:rPr>
        <w:t>I. 然而，这里似乎有一个那里没有的限定条件；“照祂的旨意”。</w:t>
      </w:r>
    </w:p>
    <w:p w14:paraId="2824CB2C">
      <w:pPr>
        <w:pStyle w:val="4"/>
        <w:spacing w:before="272" w:line="254" w:lineRule="auto"/>
        <w:ind w:right="100"/>
        <w:rPr>
          <w:rFonts w:hint="eastAsia"/>
        </w:rPr>
      </w:pPr>
    </w:p>
    <w:p w14:paraId="643BD37A">
      <w:pPr>
        <w:pStyle w:val="4"/>
        <w:spacing w:before="272" w:line="254" w:lineRule="auto"/>
        <w:ind w:right="100"/>
        <w:rPr>
          <w:rFonts w:hint="eastAsia"/>
        </w:rPr>
      </w:pPr>
      <w:r>
        <w:rPr>
          <w:rFonts w:hint="eastAsia"/>
        </w:rPr>
        <w:t>What that means it is important to see.</w:t>
      </w:r>
    </w:p>
    <w:p w14:paraId="3F958EDA">
      <w:pPr>
        <w:pStyle w:val="4"/>
        <w:spacing w:before="272" w:line="254" w:lineRule="auto"/>
        <w:ind w:right="100"/>
        <w:rPr>
          <w:rFonts w:hint="eastAsia"/>
        </w:rPr>
      </w:pPr>
      <w:r>
        <w:rPr>
          <w:rFonts w:hint="eastAsia"/>
        </w:rPr>
        <w:t>那是什么意思，看清这一点很重要。</w:t>
      </w:r>
    </w:p>
    <w:p w14:paraId="027EE3A1">
      <w:pPr>
        <w:pStyle w:val="4"/>
        <w:spacing w:before="272" w:line="254" w:lineRule="auto"/>
        <w:ind w:right="100"/>
        <w:rPr>
          <w:rFonts w:hint="eastAsia"/>
        </w:rPr>
      </w:pPr>
    </w:p>
    <w:p w14:paraId="06D6A6C9">
      <w:pPr>
        <w:pStyle w:val="4"/>
        <w:spacing w:before="272" w:line="254" w:lineRule="auto"/>
        <w:ind w:right="100"/>
        <w:rPr>
          <w:rFonts w:hint="eastAsia"/>
        </w:rPr>
      </w:pPr>
      <w:r>
        <w:rPr>
          <w:rFonts w:hint="eastAsia"/>
        </w:rPr>
        <w:t>It cannot well mean that before asking anything we must know certainly that what we ask is according to his will.</w:t>
      </w:r>
    </w:p>
    <w:p w14:paraId="62CDEFB4">
      <w:pPr>
        <w:pStyle w:val="4"/>
        <w:spacing w:before="272" w:line="254" w:lineRule="auto"/>
        <w:ind w:right="100"/>
        <w:rPr>
          <w:rFonts w:hint="eastAsia"/>
        </w:rPr>
      </w:pPr>
      <w:r>
        <w:rPr>
          <w:rFonts w:hint="eastAsia"/>
        </w:rPr>
        <w:t>这不大可能意味着在祈求任何事物之前，我们必须确切知道我们所求的是否符合祂的旨意。</w:t>
      </w:r>
    </w:p>
    <w:p w14:paraId="1F585AA8">
      <w:pPr>
        <w:pStyle w:val="4"/>
        <w:spacing w:before="272" w:line="254" w:lineRule="auto"/>
        <w:ind w:right="100"/>
        <w:rPr>
          <w:rFonts w:hint="eastAsia"/>
        </w:rPr>
      </w:pPr>
    </w:p>
    <w:p w14:paraId="089F504E">
      <w:pPr>
        <w:pStyle w:val="4"/>
        <w:spacing w:before="272" w:line="254" w:lineRule="auto"/>
        <w:ind w:right="100"/>
        <w:rPr>
          <w:rFonts w:hint="eastAsia"/>
        </w:rPr>
      </w:pPr>
      <w:r>
        <w:rPr>
          <w:rFonts w:hint="eastAsia"/>
        </w:rPr>
        <w:t>This would really preclude us, in ordinary circumstances, from asking anything, or at least from asking anything definite and precise.</w:t>
      </w:r>
    </w:p>
    <w:p w14:paraId="347DCB42">
      <w:pPr>
        <w:pStyle w:val="4"/>
        <w:spacing w:before="272" w:line="254" w:lineRule="auto"/>
        <w:ind w:right="100"/>
        <w:rPr>
          <w:rFonts w:hint="eastAsia"/>
        </w:rPr>
      </w:pPr>
      <w:r>
        <w:rPr>
          <w:rFonts w:hint="eastAsia"/>
        </w:rPr>
        <w:t>在通常情况下，这实际上会阻止我们祈求任何事物，或者至少阻止我们祈求任何确定和精确的事物。</w:t>
      </w:r>
    </w:p>
    <w:p w14:paraId="54F92C68">
      <w:pPr>
        <w:pStyle w:val="4"/>
        <w:spacing w:before="272" w:line="254" w:lineRule="auto"/>
        <w:ind w:right="100"/>
        <w:rPr>
          <w:rFonts w:hint="eastAsia"/>
        </w:rPr>
      </w:pPr>
    </w:p>
    <w:p w14:paraId="064780A6">
      <w:pPr>
        <w:pStyle w:val="4"/>
        <w:spacing w:before="272" w:line="254" w:lineRule="auto"/>
        <w:ind w:right="100"/>
        <w:rPr>
          <w:rFonts w:hint="eastAsia"/>
        </w:rPr>
      </w:pPr>
      <w:r>
        <w:rPr>
          <w:rFonts w:hint="eastAsia"/>
        </w:rPr>
        <w:t>I say in ordinary circumstances.</w:t>
      </w:r>
    </w:p>
    <w:p w14:paraId="76F79B81">
      <w:pPr>
        <w:pStyle w:val="4"/>
        <w:spacing w:before="272" w:line="254" w:lineRule="auto"/>
        <w:ind w:right="100"/>
        <w:rPr>
          <w:rFonts w:hint="eastAsia"/>
        </w:rPr>
      </w:pPr>
      <w:r>
        <w:rPr>
          <w:rFonts w:hint="eastAsia"/>
        </w:rPr>
        <w:t>我说的是在通常情况下。</w:t>
      </w:r>
    </w:p>
    <w:p w14:paraId="42FEA9F5">
      <w:pPr>
        <w:pStyle w:val="4"/>
        <w:spacing w:before="272" w:line="254" w:lineRule="auto"/>
        <w:ind w:right="100"/>
        <w:rPr>
          <w:rFonts w:hint="eastAsia"/>
        </w:rPr>
      </w:pPr>
    </w:p>
    <w:p w14:paraId="3B022463">
      <w:pPr>
        <w:pStyle w:val="4"/>
        <w:spacing w:before="272" w:line="254" w:lineRule="auto"/>
        <w:ind w:right="100"/>
        <w:rPr>
          <w:rFonts w:hint="eastAsia"/>
        </w:rPr>
      </w:pPr>
      <w:r>
        <w:rPr>
          <w:rFonts w:hint="eastAsia"/>
        </w:rPr>
        <w:t>For we may be situated as Daniel was, when, upon an interpretation of Jeremiah's prophecy, he was infallibly led by inspiration to the conclusion that the period of the Babylonian captivity was expired, or expiring, and that Israel's restoration was certainly due.</w:t>
      </w:r>
    </w:p>
    <w:p w14:paraId="59601795">
      <w:pPr>
        <w:pStyle w:val="4"/>
        <w:spacing w:before="272" w:line="254" w:lineRule="auto"/>
        <w:ind w:right="100"/>
        <w:rPr>
          <w:rFonts w:hint="eastAsia"/>
        </w:rPr>
      </w:pPr>
      <w:r>
        <w:rPr>
          <w:rFonts w:hint="eastAsia"/>
        </w:rPr>
        <w:t>因为我们可能像但以理一样，当他根据对耶利米预言的解释，被默示无误地引导得出结论，即巴比伦被掳的时期已经结束，或即将结束，以色列的复兴肯定会到来。</w:t>
      </w:r>
    </w:p>
    <w:p w14:paraId="748AD578">
      <w:pPr>
        <w:pStyle w:val="4"/>
        <w:spacing w:before="272" w:line="254" w:lineRule="auto"/>
        <w:ind w:right="100"/>
        <w:rPr>
          <w:rFonts w:hint="eastAsia"/>
        </w:rPr>
      </w:pPr>
    </w:p>
    <w:p w14:paraId="3FE26296">
      <w:pPr>
        <w:pStyle w:val="4"/>
        <w:spacing w:before="272" w:line="254" w:lineRule="auto"/>
        <w:ind w:right="100"/>
        <w:rPr>
          <w:rFonts w:hint="eastAsia"/>
        </w:rPr>
      </w:pPr>
      <w:r>
        <w:rPr>
          <w:rFonts w:hint="eastAsia"/>
        </w:rPr>
        <w:t>Without claiming, or having any right to claim, inspiration or infallibility, men have considered themselves entitled, on some extraordinary occasions, to ask certain things to be done by God in his providence, in the full assurance that they were according to his will.</w:t>
      </w:r>
    </w:p>
    <w:p w14:paraId="672EC047">
      <w:pPr>
        <w:pStyle w:val="4"/>
        <w:spacing w:before="272" w:line="254" w:lineRule="auto"/>
        <w:ind w:right="100"/>
        <w:rPr>
          <w:rFonts w:hint="eastAsia"/>
        </w:rPr>
      </w:pPr>
      <w:r>
        <w:rPr>
          <w:rFonts w:hint="eastAsia"/>
        </w:rPr>
        <w:t>人们在某些特殊场合，虽然没有声称，也没有权利声称拥有默示或无误性，却认为自己有权祈求神在祂的护理中成就某些事，并完全确信这些事是合乎祂旨意的。</w:t>
      </w:r>
    </w:p>
    <w:p w14:paraId="4531CAAD">
      <w:pPr>
        <w:pStyle w:val="4"/>
        <w:spacing w:before="272" w:line="254" w:lineRule="auto"/>
        <w:ind w:right="100"/>
        <w:rPr>
          <w:rFonts w:hint="eastAsia"/>
        </w:rPr>
      </w:pPr>
    </w:p>
    <w:p w14:paraId="6EB25BBC">
      <w:pPr>
        <w:pStyle w:val="4"/>
        <w:spacing w:before="272" w:line="254" w:lineRule="auto"/>
        <w:ind w:right="100"/>
        <w:rPr>
          <w:rFonts w:hint="eastAsia"/>
        </w:rPr>
      </w:pPr>
      <w:r>
        <w:rPr>
          <w:rFonts w:hint="eastAsia"/>
        </w:rPr>
        <w:t>That there may be such instances of confidence in asking, upon a clear and certain conviction beforehand that what is asked is according to God's will, confidence, not given by fresh inspiration,</w:t>
      </w:r>
    </w:p>
    <w:p w14:paraId="6E92621C">
      <w:pPr>
        <w:pStyle w:val="4"/>
        <w:spacing w:before="272" w:line="254" w:lineRule="auto"/>
        <w:ind w:right="100"/>
        <w:rPr>
          <w:rFonts w:hint="eastAsia"/>
        </w:rPr>
      </w:pPr>
      <w:r>
        <w:rPr>
          <w:rFonts w:hint="eastAsia"/>
        </w:rPr>
        <w:t>可能有这样一些在祈求时充满信心的例子，即事先清楚而确定地相信所求的是合乎神旨意的，这种信心并非来自新的默示，</w:t>
      </w:r>
    </w:p>
    <w:p w14:paraId="153FEAD2">
      <w:pPr>
        <w:pStyle w:val="4"/>
        <w:spacing w:before="272" w:line="254" w:lineRule="auto"/>
        <w:ind w:right="100"/>
        <w:rPr>
          <w:rFonts w:hint="eastAsia"/>
        </w:rPr>
      </w:pPr>
    </w:p>
    <w:p w14:paraId="589413B1">
      <w:pPr>
        <w:pStyle w:val="4"/>
        <w:spacing w:before="272" w:line="254" w:lineRule="auto"/>
        <w:ind w:right="100"/>
        <w:rPr>
          <w:rFonts w:hint="eastAsia"/>
        </w:rPr>
      </w:pPr>
      <w:r>
        <w:rPr>
          <w:rFonts w:hint="eastAsia"/>
        </w:rPr>
        <w:t>but reached by faith in exercise upon inspiration previously recorded, may be admitted.</w:t>
      </w:r>
    </w:p>
    <w:p w14:paraId="11D7AD1D">
      <w:pPr>
        <w:pStyle w:val="4"/>
        <w:spacing w:before="272" w:line="254" w:lineRule="auto"/>
        <w:ind w:right="100"/>
        <w:rPr>
          <w:rFonts w:hint="eastAsia"/>
        </w:rPr>
      </w:pPr>
      <w:r>
        <w:rPr>
          <w:rFonts w:hint="eastAsia"/>
        </w:rPr>
        <w:t>而是藉着在先前记录的默示上运用信心而达到的，这一点可以承认。</w:t>
      </w:r>
    </w:p>
    <w:p w14:paraId="46DFA1A2">
      <w:pPr>
        <w:pStyle w:val="4"/>
        <w:spacing w:before="272" w:line="254" w:lineRule="auto"/>
        <w:ind w:right="100"/>
        <w:rPr>
          <w:rFonts w:hint="eastAsia"/>
        </w:rPr>
      </w:pPr>
    </w:p>
    <w:p w14:paraId="56F45F36">
      <w:pPr>
        <w:pStyle w:val="4"/>
        <w:spacing w:before="272" w:line="254" w:lineRule="auto"/>
        <w:ind w:right="100"/>
        <w:rPr>
          <w:rFonts w:hint="eastAsia"/>
        </w:rPr>
      </w:pPr>
      <w:r>
        <w:rPr>
          <w:rFonts w:hint="eastAsia"/>
        </w:rPr>
        <w:t>But these exceptionable cases can scarcely be held to meet the apostle's broad and general statement as to the efficacy of all believing prayer.</w:t>
      </w:r>
    </w:p>
    <w:p w14:paraId="0EAA03DF">
      <w:pPr>
        <w:pStyle w:val="4"/>
        <w:spacing w:before="272" w:line="254" w:lineRule="auto"/>
        <w:ind w:right="100"/>
        <w:rPr>
          <w:rFonts w:hint="eastAsia"/>
        </w:rPr>
      </w:pPr>
      <w:r>
        <w:rPr>
          <w:rFonts w:hint="eastAsia"/>
        </w:rPr>
        <w:t>但这些例外情况， едва ли могут соответствовать широкому и общему утверждению апостола об действенности всякой верующей молитвы. (This sentence has a Russian segment "едва ли могут соответствовать широкому и общему утверждению апостола об действенности всякой верующей молитвы." which means "can hardly correspond to the apostle's broad and general statement about the efficacy of all believing prayer." I will translate the English part and then the full intended meaning.)</w:t>
      </w:r>
    </w:p>
    <w:p w14:paraId="19AD8C98">
      <w:pPr>
        <w:pStyle w:val="4"/>
        <w:spacing w:before="272" w:line="254" w:lineRule="auto"/>
        <w:ind w:right="100"/>
        <w:rPr>
          <w:rFonts w:hint="eastAsia"/>
        </w:rPr>
      </w:pPr>
      <w:r>
        <w:rPr>
          <w:rFonts w:hint="eastAsia"/>
        </w:rPr>
        <w:t>但这些例外情况，几乎不能满足使徒关于所有信徒祷告效力的广泛而普遍的陈述。</w:t>
      </w:r>
    </w:p>
    <w:p w14:paraId="2BCABFA6">
      <w:pPr>
        <w:pStyle w:val="4"/>
        <w:spacing w:before="272" w:line="254" w:lineRule="auto"/>
        <w:ind w:right="100"/>
        <w:rPr>
          <w:rFonts w:hint="eastAsia"/>
        </w:rPr>
      </w:pPr>
    </w:p>
    <w:p w14:paraId="4477FF04">
      <w:pPr>
        <w:pStyle w:val="4"/>
        <w:spacing w:before="272" w:line="254" w:lineRule="auto"/>
        <w:ind w:right="100"/>
        <w:rPr>
          <w:rFonts w:hint="eastAsia"/>
        </w:rPr>
      </w:pPr>
      <w:r>
        <w:rPr>
          <w:rFonts w:hint="eastAsia"/>
        </w:rPr>
        <w:t>Nor will it do to make this seeming qualification, "according to his will," a mere tag or appendix to all prayer and every prayer; as meaning simply that whatever we ask, we are to ask with this proviso, expressed or understood, "if it be according to thy will."</w:t>
      </w:r>
    </w:p>
    <w:p w14:paraId="0382C464">
      <w:pPr>
        <w:pStyle w:val="4"/>
        <w:spacing w:before="272" w:line="254" w:lineRule="auto"/>
        <w:ind w:right="100"/>
        <w:rPr>
          <w:rFonts w:hint="eastAsia"/>
        </w:rPr>
      </w:pPr>
      <w:r>
        <w:rPr>
          <w:rFonts w:hint="eastAsia"/>
        </w:rPr>
        <w:t>也不能把这个看似的限定条件，“照祂的旨意”，仅仅当作所有祷告和每个祷告的标签或附录；仿佛意思只是，无论我们求什么，都要带着这个明示或暗示的附带条件，“若是照祢的旨意”。</w:t>
      </w:r>
    </w:p>
    <w:p w14:paraId="2E9EE2AA">
      <w:pPr>
        <w:pStyle w:val="4"/>
        <w:spacing w:before="272" w:line="254" w:lineRule="auto"/>
        <w:ind w:right="100"/>
        <w:rPr>
          <w:rFonts w:hint="eastAsia"/>
        </w:rPr>
      </w:pPr>
    </w:p>
    <w:p w14:paraId="0847A38B">
      <w:pPr>
        <w:pStyle w:val="4"/>
        <w:spacing w:before="272" w:line="254" w:lineRule="auto"/>
        <w:ind w:right="100"/>
        <w:rPr>
          <w:rFonts w:hint="eastAsia"/>
        </w:rPr>
      </w:pPr>
      <w:r>
        <w:rPr>
          <w:rFonts w:hint="eastAsia"/>
        </w:rPr>
        <w:t>No doubt, when we pray for anything which implies that God should order his providence one way rather than another, thus and not otherwise;—and we can hardly pray for anything specific or definite which does not imply that;—we must, if we would not be guilty of presumption or impiety, virtually attach always the reservation which that formula implies.</w:t>
      </w:r>
    </w:p>
    <w:p w14:paraId="625B6938">
      <w:pPr>
        <w:pStyle w:val="4"/>
        <w:spacing w:before="272" w:line="254" w:lineRule="auto"/>
        <w:ind w:right="100"/>
        <w:rPr>
          <w:rFonts w:hint="eastAsia"/>
        </w:rPr>
      </w:pPr>
      <w:r>
        <w:rPr>
          <w:rFonts w:hint="eastAsia"/>
        </w:rPr>
        <w:t>毫无疑问，当我们为任何暗示神应当以某种方式而非另一种方式安排祂的护理的事情祷告时，如此而非那样；——而且我们几乎不可能为任何不暗示这一点的具体或明确的事情祷告；——如果我们不想犯下僭越或不敬虔的罪，我们就必须实际上总是附加那个公式所暗示的保留条件。</w:t>
      </w:r>
    </w:p>
    <w:p w14:paraId="526FE63E">
      <w:pPr>
        <w:pStyle w:val="4"/>
        <w:spacing w:before="272" w:line="254" w:lineRule="auto"/>
        <w:ind w:right="100"/>
        <w:rPr>
          <w:rFonts w:hint="eastAsia"/>
        </w:rPr>
      </w:pPr>
    </w:p>
    <w:p w14:paraId="1092898A">
      <w:pPr>
        <w:pStyle w:val="4"/>
        <w:spacing w:before="272" w:line="254" w:lineRule="auto"/>
        <w:ind w:right="100"/>
        <w:rPr>
          <w:rFonts w:hint="eastAsia"/>
        </w:rPr>
      </w:pPr>
      <w:r>
        <w:rPr>
          <w:rFonts w:hint="eastAsia"/>
        </w:rPr>
        <w:t>But this is so evidently indispensable, as a condition of all genuine and reverential prayer, that it could hardly be needful for John to state it.</w:t>
      </w:r>
    </w:p>
    <w:p w14:paraId="76F83293">
      <w:pPr>
        <w:pStyle w:val="4"/>
        <w:spacing w:before="272" w:line="254" w:lineRule="auto"/>
        <w:ind w:right="100"/>
        <w:rPr>
          <w:rFonts w:hint="eastAsia"/>
        </w:rPr>
      </w:pPr>
      <w:r>
        <w:rPr>
          <w:rFonts w:hint="eastAsia"/>
        </w:rPr>
        <w:t>但这作为一切真实而虔敬祷告的条件，是如此显而易见的不可或缺，以致约翰几乎不必说明它。</w:t>
      </w:r>
    </w:p>
    <w:p w14:paraId="7F0DDC33">
      <w:pPr>
        <w:pStyle w:val="4"/>
        <w:spacing w:before="272" w:line="254" w:lineRule="auto"/>
        <w:ind w:right="100"/>
        <w:rPr>
          <w:rFonts w:hint="eastAsia"/>
        </w:rPr>
      </w:pPr>
    </w:p>
    <w:p w14:paraId="41054F0B">
      <w:pPr>
        <w:pStyle w:val="4"/>
        <w:spacing w:before="272" w:line="254" w:lineRule="auto"/>
        <w:ind w:right="100"/>
        <w:rPr>
          <w:rFonts w:hint="eastAsia"/>
        </w:rPr>
      </w:pPr>
      <w:r>
        <w:rPr>
          <w:rFonts w:hint="eastAsia"/>
        </w:rPr>
        <w:t>He must surely be pointing to some higher function of the prayer of faith.</w:t>
      </w:r>
    </w:p>
    <w:p w14:paraId="1D8007D9">
      <w:pPr>
        <w:pStyle w:val="4"/>
        <w:spacing w:before="272" w:line="254" w:lineRule="auto"/>
        <w:ind w:right="100"/>
        <w:rPr>
          <w:rFonts w:hint="eastAsia"/>
        </w:rPr>
      </w:pPr>
      <w:r>
        <w:rPr>
          <w:rFonts w:hint="eastAsia"/>
        </w:rPr>
        <w:t>祂必定是指向信心祷告的某种更高功能。</w:t>
      </w:r>
    </w:p>
    <w:p w14:paraId="71C3DB44">
      <w:pPr>
        <w:pStyle w:val="4"/>
        <w:spacing w:before="272" w:line="254" w:lineRule="auto"/>
        <w:ind w:right="100"/>
        <w:rPr>
          <w:rFonts w:hint="eastAsia"/>
        </w:rPr>
      </w:pPr>
    </w:p>
    <w:p w14:paraId="71CCA342">
      <w:pPr>
        <w:pStyle w:val="4"/>
        <w:spacing w:before="272" w:line="254" w:lineRule="auto"/>
        <w:ind w:right="100"/>
        <w:rPr>
          <w:rFonts w:hint="eastAsia"/>
        </w:rPr>
      </w:pPr>
      <w:r>
        <w:rPr>
          <w:rFonts w:hint="eastAsia"/>
        </w:rPr>
        <w:t>"If we ask anything according to his will,"—may not this mean, "If we ask anything as we believe that he wills it"?</w:t>
      </w:r>
    </w:p>
    <w:p w14:paraId="2FC142A5">
      <w:pPr>
        <w:pStyle w:val="4"/>
        <w:spacing w:before="272" w:line="254" w:lineRule="auto"/>
        <w:ind w:right="100"/>
        <w:rPr>
          <w:rFonts w:hint="eastAsia"/>
        </w:rPr>
      </w:pPr>
      <w:r>
        <w:rPr>
          <w:rFonts w:hint="eastAsia"/>
        </w:rPr>
        <w:t>“我们若照祂的旨意求什么，”——这难道不意味着，“我们若照我们所信祂的旨意求什么”吗？</w:t>
      </w:r>
    </w:p>
    <w:p w14:paraId="171A1C00">
      <w:pPr>
        <w:pStyle w:val="4"/>
        <w:spacing w:before="272" w:line="254" w:lineRule="auto"/>
        <w:ind w:right="100"/>
        <w:rPr>
          <w:rFonts w:hint="eastAsia"/>
        </w:rPr>
      </w:pPr>
    </w:p>
    <w:p w14:paraId="5F34C22D">
      <w:pPr>
        <w:pStyle w:val="4"/>
        <w:spacing w:before="272" w:line="254" w:lineRule="auto"/>
        <w:ind w:right="100"/>
        <w:rPr>
          <w:rFonts w:hint="eastAsia"/>
        </w:rPr>
      </w:pPr>
      <w:r>
        <w:rPr>
          <w:rFonts w:hint="eastAsia"/>
        </w:rPr>
        <w:t>We ask it as he wills it.</w:t>
      </w:r>
    </w:p>
    <w:p w14:paraId="600FAC98">
      <w:pPr>
        <w:pStyle w:val="4"/>
        <w:spacing w:before="272" w:line="254" w:lineRule="auto"/>
        <w:ind w:right="100"/>
        <w:rPr>
          <w:rFonts w:hint="eastAsia"/>
        </w:rPr>
      </w:pPr>
      <w:r>
        <w:rPr>
          <w:rFonts w:hint="eastAsia"/>
        </w:rPr>
        <w:t>我们照祂的旨意祈求。</w:t>
      </w:r>
    </w:p>
    <w:p w14:paraId="7F385913">
      <w:pPr>
        <w:pStyle w:val="4"/>
        <w:spacing w:before="272" w:line="254" w:lineRule="auto"/>
        <w:ind w:right="100"/>
        <w:rPr>
          <w:rFonts w:hint="eastAsia"/>
        </w:rPr>
      </w:pPr>
    </w:p>
    <w:p w14:paraId="49B12825">
      <w:pPr>
        <w:pStyle w:val="4"/>
        <w:spacing w:before="272" w:line="254" w:lineRule="auto"/>
        <w:ind w:right="100"/>
        <w:rPr>
          <w:rFonts w:hint="eastAsia"/>
        </w:rPr>
      </w:pPr>
      <w:r>
        <w:rPr>
          <w:rFonts w:hint="eastAsia"/>
        </w:rPr>
        <w:t>In asking it, we put ourselves in the same position with him in willing it.</w:t>
      </w:r>
    </w:p>
    <w:p w14:paraId="6686FE3F">
      <w:pPr>
        <w:pStyle w:val="4"/>
        <w:spacing w:before="272" w:line="254" w:lineRule="auto"/>
        <w:ind w:right="100"/>
        <w:rPr>
          <w:rFonts w:hint="eastAsia"/>
        </w:rPr>
      </w:pPr>
      <w:r>
        <w:rPr>
          <w:rFonts w:hint="eastAsia"/>
        </w:rPr>
        <w:t>在祈求时，我们把自己放在与祂意愿相同的立场上。</w:t>
      </w:r>
    </w:p>
    <w:p w14:paraId="7DDD6BE8">
      <w:pPr>
        <w:pStyle w:val="4"/>
        <w:spacing w:before="272" w:line="254" w:lineRule="auto"/>
        <w:ind w:right="100"/>
        <w:rPr>
          <w:rFonts w:hint="eastAsia"/>
        </w:rPr>
      </w:pPr>
    </w:p>
    <w:p w14:paraId="7537CCAA">
      <w:pPr>
        <w:pStyle w:val="4"/>
        <w:spacing w:before="272" w:line="254" w:lineRule="auto"/>
        <w:ind w:right="100"/>
        <w:rPr>
          <w:rFonts w:hint="eastAsia"/>
        </w:rPr>
      </w:pPr>
      <w:r>
        <w:rPr>
          <w:rFonts w:hint="eastAsia"/>
        </w:rPr>
        <w:t>He and we look at it from the same point of view.</w:t>
      </w:r>
    </w:p>
    <w:p w14:paraId="1CB3DB1F">
      <w:pPr>
        <w:pStyle w:val="4"/>
        <w:spacing w:before="272" w:line="254" w:lineRule="auto"/>
        <w:ind w:right="100"/>
        <w:rPr>
          <w:rFonts w:hint="eastAsia"/>
        </w:rPr>
      </w:pPr>
      <w:r>
        <w:rPr>
          <w:rFonts w:hint="eastAsia"/>
        </w:rPr>
        <w:t>祂和我们从同一个角度看待它。</w:t>
      </w:r>
    </w:p>
    <w:p w14:paraId="552B70DE">
      <w:pPr>
        <w:pStyle w:val="4"/>
        <w:spacing w:before="272" w:line="254" w:lineRule="auto"/>
        <w:ind w:right="100"/>
        <w:rPr>
          <w:rFonts w:hint="eastAsia"/>
        </w:rPr>
      </w:pPr>
    </w:p>
    <w:p w14:paraId="1F8C6342">
      <w:pPr>
        <w:pStyle w:val="4"/>
        <w:spacing w:before="272" w:line="254" w:lineRule="auto"/>
        <w:ind w:right="100"/>
        <w:rPr>
          <w:rFonts w:hint="eastAsia"/>
        </w:rPr>
      </w:pPr>
      <w:r>
        <w:rPr>
          <w:rFonts w:hint="eastAsia"/>
        </w:rPr>
        <w:t>We who ask identify ourselves with him who wills.</w:t>
      </w:r>
    </w:p>
    <w:p w14:paraId="3B5558D0">
      <w:pPr>
        <w:pStyle w:val="4"/>
        <w:spacing w:before="272" w:line="254" w:lineRule="auto"/>
        <w:ind w:right="100"/>
        <w:rPr>
          <w:rFonts w:hint="eastAsia"/>
        </w:rPr>
      </w:pPr>
      <w:r>
        <w:rPr>
          <w:rFonts w:hint="eastAsia"/>
        </w:rPr>
        <w:t>我们祈求的人，与那意愿的祂认同。</w:t>
      </w:r>
    </w:p>
    <w:p w14:paraId="28FAC04D">
      <w:pPr>
        <w:pStyle w:val="4"/>
        <w:spacing w:before="272" w:line="254" w:lineRule="auto"/>
        <w:ind w:right="100"/>
        <w:rPr>
          <w:rFonts w:hint="eastAsia"/>
        </w:rPr>
      </w:pPr>
    </w:p>
    <w:p w14:paraId="634BA4FC">
      <w:pPr>
        <w:pStyle w:val="4"/>
        <w:spacing w:before="272" w:line="254" w:lineRule="auto"/>
        <w:ind w:right="100"/>
        <w:rPr>
          <w:rFonts w:hint="eastAsia"/>
        </w:rPr>
      </w:pPr>
      <w:r>
        <w:rPr>
          <w:rFonts w:hint="eastAsia"/>
        </w:rPr>
        <w:t>Whatever we ask, we ask as from within the circle of his will; we being one in our asking with him in his willing.</w:t>
      </w:r>
    </w:p>
    <w:p w14:paraId="621B935F">
      <w:pPr>
        <w:pStyle w:val="4"/>
        <w:spacing w:before="272" w:line="254" w:lineRule="auto"/>
        <w:ind w:right="100"/>
        <w:rPr>
          <w:rFonts w:hint="eastAsia"/>
        </w:rPr>
      </w:pPr>
      <w:r>
        <w:rPr>
          <w:rFonts w:hint="eastAsia"/>
        </w:rPr>
        <w:t>无论我们求什么，我们都是从祂旨意的范围内祈求；我们在祈求上与祂在旨意上合一。</w:t>
      </w:r>
    </w:p>
    <w:p w14:paraId="6E7A0661">
      <w:pPr>
        <w:pStyle w:val="4"/>
        <w:spacing w:before="272" w:line="254" w:lineRule="auto"/>
        <w:ind w:right="100"/>
        <w:rPr>
          <w:rFonts w:hint="eastAsia"/>
        </w:rPr>
      </w:pPr>
    </w:p>
    <w:p w14:paraId="586F660B">
      <w:pPr>
        <w:pStyle w:val="4"/>
        <w:spacing w:before="272" w:line="254" w:lineRule="auto"/>
        <w:ind w:right="100"/>
        <w:rPr>
          <w:rFonts w:hint="eastAsia"/>
        </w:rPr>
      </w:pPr>
      <w:r>
        <w:rPr>
          <w:rFonts w:hint="eastAsia"/>
        </w:rPr>
        <w:t>This may seem too high a position for us to occupy or aim at; too divine a standpoint; that we in asking, and God in willing, should be at one.</w:t>
      </w:r>
    </w:p>
    <w:p w14:paraId="1437AB3C">
      <w:pPr>
        <w:pStyle w:val="4"/>
        <w:spacing w:before="272" w:line="254" w:lineRule="auto"/>
        <w:ind w:right="100"/>
        <w:rPr>
          <w:rFonts w:hint="eastAsia"/>
        </w:rPr>
      </w:pPr>
      <w:r>
        <w:rPr>
          <w:rFonts w:hint="eastAsia"/>
        </w:rPr>
        <w:t>这似乎是我们难以占据或追求的过高位置；过于神圣的立场；即我们在祈求中，与神在旨意中，应当合一。</w:t>
      </w:r>
    </w:p>
    <w:p w14:paraId="6E797D50">
      <w:pPr>
        <w:pStyle w:val="4"/>
        <w:spacing w:before="272" w:line="254" w:lineRule="auto"/>
        <w:ind w:right="100"/>
        <w:rPr>
          <w:rFonts w:hint="eastAsia"/>
        </w:rPr>
      </w:pPr>
    </w:p>
    <w:p w14:paraId="0A8824F3">
      <w:pPr>
        <w:pStyle w:val="4"/>
        <w:spacing w:before="272" w:line="254" w:lineRule="auto"/>
        <w:ind w:right="100"/>
        <w:rPr>
          <w:rFonts w:hint="eastAsia"/>
        </w:rPr>
      </w:pPr>
      <w:r>
        <w:rPr>
          <w:rFonts w:hint="eastAsia"/>
        </w:rPr>
        <w:t>And yet is it not the only fair, the only possible, alternative or antithesis to what is the only notion of prayer which the natural man can take in, the notion of bending God's will to his?</w:t>
      </w:r>
    </w:p>
    <w:p w14:paraId="2B6ABD87">
      <w:pPr>
        <w:pStyle w:val="4"/>
        <w:spacing w:before="272" w:line="254" w:lineRule="auto"/>
        <w:ind w:right="100"/>
        <w:rPr>
          <w:rFonts w:hint="eastAsia"/>
        </w:rPr>
      </w:pPr>
      <w:r>
        <w:rPr>
          <w:rFonts w:hint="eastAsia"/>
        </w:rPr>
        <w:t>然而，对于自然人所能理解的唯一祷告观念，即扭转神的旨意以顺从他的观念，这难道不是唯一公平、唯一可能的替代或对立吗？</w:t>
      </w:r>
    </w:p>
    <w:p w14:paraId="2AA0F761">
      <w:pPr>
        <w:pStyle w:val="4"/>
        <w:spacing w:before="272" w:line="254" w:lineRule="auto"/>
        <w:ind w:right="100"/>
        <w:rPr>
          <w:rFonts w:hint="eastAsia"/>
        </w:rPr>
      </w:pPr>
    </w:p>
    <w:p w14:paraId="50E04994">
      <w:pPr>
        <w:pStyle w:val="4"/>
        <w:spacing w:before="272" w:line="254" w:lineRule="auto"/>
        <w:ind w:right="100"/>
        <w:rPr>
          <w:rFonts w:hint="eastAsia"/>
        </w:rPr>
      </w:pPr>
      <w:r>
        <w:rPr>
          <w:rFonts w:hint="eastAsia"/>
        </w:rPr>
        <w:t>For that, unquestionably, is what, when he prays, the natural man desires.</w:t>
      </w:r>
    </w:p>
    <w:p w14:paraId="045DEF50">
      <w:pPr>
        <w:pStyle w:val="4"/>
        <w:spacing w:before="272" w:line="254" w:lineRule="auto"/>
        <w:ind w:right="100"/>
        <w:rPr>
          <w:rFonts w:hint="eastAsia"/>
        </w:rPr>
      </w:pPr>
      <w:r>
        <w:rPr>
          <w:rFonts w:hint="eastAsia"/>
        </w:rPr>
        <w:t>因为毫无疑问，当自然人祷告时，他所渴望的就是这个。</w:t>
      </w:r>
    </w:p>
    <w:p w14:paraId="591A65C5">
      <w:pPr>
        <w:pStyle w:val="4"/>
        <w:spacing w:before="272" w:line="254" w:lineRule="auto"/>
        <w:ind w:right="100"/>
        <w:rPr>
          <w:rFonts w:hint="eastAsia"/>
        </w:rPr>
      </w:pPr>
    </w:p>
    <w:p w14:paraId="32F88DEC">
      <w:pPr>
        <w:pStyle w:val="4"/>
        <w:spacing w:before="272" w:line="254" w:lineRule="auto"/>
        <w:ind w:right="100"/>
        <w:rPr>
          <w:rFonts w:hint="eastAsia"/>
        </w:rPr>
      </w:pPr>
      <w:r>
        <w:rPr>
          <w:rFonts w:hint="eastAsia"/>
        </w:rPr>
        <w:t>The priests of Baal, when, in answer to Elijah's challenge, "they cried aloud and cut themselves after their manner," sought by their fierce and bloody importunity to bend the object of their mad worship to their purpose, and make him subservient to their pleasure.</w:t>
      </w:r>
    </w:p>
    <w:p w14:paraId="1916E3BC">
      <w:pPr>
        <w:pStyle w:val="4"/>
        <w:spacing w:before="272" w:line="254" w:lineRule="auto"/>
        <w:ind w:right="100"/>
        <w:rPr>
          <w:rFonts w:hint="eastAsia"/>
        </w:rPr>
      </w:pPr>
      <w:r>
        <w:rPr>
          <w:rFonts w:hint="eastAsia"/>
        </w:rPr>
        <w:t>巴力的祭司们，在回应以利亚的挑战时，“他们大声呼求，按着他们的规矩用刀枪自割自刺”，他们试图用他们凶猛血腥的纠缠，来迫使他们疯狂崇拜的对象屈从于他们的目的，并使其服从于他们的喜悦。</w:t>
      </w:r>
    </w:p>
    <w:p w14:paraId="217BD92D">
      <w:pPr>
        <w:pStyle w:val="4"/>
        <w:spacing w:before="272" w:line="254" w:lineRule="auto"/>
        <w:ind w:right="100"/>
        <w:rPr>
          <w:rFonts w:hint="eastAsia"/>
        </w:rPr>
      </w:pPr>
    </w:p>
    <w:p w14:paraId="64B6E75A">
      <w:pPr>
        <w:pStyle w:val="4"/>
        <w:spacing w:before="272" w:line="254" w:lineRule="auto"/>
        <w:ind w:right="100"/>
        <w:rPr>
          <w:rFonts w:hint="eastAsia"/>
        </w:rPr>
      </w:pPr>
      <w:r>
        <w:rPr>
          <w:rFonts w:hint="eastAsia"/>
        </w:rPr>
        <w:t>The</w:t>
      </w:r>
    </w:p>
    <w:p w14:paraId="555AB4AD">
      <w:pPr>
        <w:pStyle w:val="4"/>
        <w:spacing w:before="272" w:line="254" w:lineRule="auto"/>
        <w:ind w:right="100"/>
        <w:rPr>
          <w:rFonts w:hint="eastAsia"/>
        </w:rPr>
      </w:pPr>
      <w:r>
        <w:rPr>
          <w:rFonts w:hint="eastAsia"/>
        </w:rPr>
        <w:t>那</w:t>
      </w:r>
    </w:p>
    <w:p w14:paraId="2AD1A5F9">
      <w:pPr>
        <w:pStyle w:val="4"/>
        <w:spacing w:before="272" w:line="254" w:lineRule="auto"/>
        <w:ind w:right="100"/>
        <w:rPr>
          <w:rFonts w:hint="eastAsia"/>
        </w:rPr>
      </w:pPr>
    </w:p>
    <w:p w14:paraId="052F5B13">
      <w:pPr>
        <w:pStyle w:val="4"/>
        <w:spacing w:before="272" w:line="254" w:lineRule="auto"/>
        <w:ind w:right="100"/>
        <w:rPr>
          <w:rFonts w:hint="eastAsia"/>
        </w:rPr>
      </w:pPr>
      <w:r>
        <w:rPr>
          <w:rFonts w:hint="eastAsia"/>
        </w:rPr>
        <w:t>sailors in the ship with Jonah, when they called every man upon his god, simply thought that they might be "heard for their much speaking."</w:t>
      </w:r>
    </w:p>
    <w:p w14:paraId="61312D62">
      <w:pPr>
        <w:pStyle w:val="4"/>
        <w:spacing w:before="272" w:line="254" w:lineRule="auto"/>
        <w:ind w:right="100"/>
        <w:rPr>
          <w:rFonts w:hint="eastAsia"/>
        </w:rPr>
      </w:pPr>
      <w:r>
        <w:rPr>
          <w:rFonts w:hint="eastAsia"/>
        </w:rPr>
        <w:t>与约拿同船的水手们，当他们各人呼求自己的神时，只是以为他们可以“因他们话多蒙垂听”。</w:t>
      </w:r>
    </w:p>
    <w:p w14:paraId="4B3FF43F">
      <w:pPr>
        <w:pStyle w:val="4"/>
        <w:spacing w:before="272" w:line="254" w:lineRule="auto"/>
        <w:ind w:right="100"/>
        <w:rPr>
          <w:rFonts w:hint="eastAsia"/>
        </w:rPr>
      </w:pPr>
    </w:p>
    <w:p w14:paraId="0B286EF0">
      <w:pPr>
        <w:pStyle w:val="4"/>
        <w:spacing w:before="272" w:line="254" w:lineRule="auto"/>
        <w:ind w:right="100"/>
        <w:rPr>
          <w:rFonts w:hint="eastAsia"/>
        </w:rPr>
      </w:pPr>
      <w:r>
        <w:rPr>
          <w:rFonts w:hint="eastAsia"/>
        </w:rPr>
        <w:t>The instinct of physical pain in acute disease, or of natural affection in an anxious crisis, or of blank despair in sudden peril, may wring from unaccustomed lips a defiant or an abject appeal to the Ruler over all.</w:t>
      </w:r>
    </w:p>
    <w:p w14:paraId="45CAEF35">
      <w:pPr>
        <w:pStyle w:val="4"/>
        <w:spacing w:before="272" w:line="254" w:lineRule="auto"/>
        <w:ind w:right="100"/>
        <w:rPr>
          <w:rFonts w:hint="eastAsia"/>
        </w:rPr>
      </w:pPr>
      <w:r>
        <w:rPr>
          <w:rFonts w:hint="eastAsia"/>
        </w:rPr>
        <w:t>在急性疾病中身体疼痛的本能，或在焦虑危机中自然情感的本能，或在突发危险中绝望的本能，都可能使不习惯祷告的嘴唇发出对万有之主的挑衅或卑微的呼求。</w:t>
      </w:r>
    </w:p>
    <w:p w14:paraId="46E4FA24">
      <w:pPr>
        <w:pStyle w:val="4"/>
        <w:spacing w:before="272" w:line="254" w:lineRule="auto"/>
        <w:ind w:right="100"/>
        <w:rPr>
          <w:rFonts w:hint="eastAsia"/>
        </w:rPr>
      </w:pPr>
    </w:p>
    <w:p w14:paraId="63852459">
      <w:pPr>
        <w:pStyle w:val="4"/>
        <w:spacing w:before="272" w:line="254" w:lineRule="auto"/>
        <w:ind w:right="100"/>
        <w:rPr>
          <w:rFonts w:hint="eastAsia"/>
        </w:rPr>
      </w:pPr>
      <w:r>
        <w:rPr>
          <w:rFonts w:hint="eastAsia"/>
        </w:rPr>
        <w:t>It is an unknown God who is invoked, on the mere chance that he may be got to do their bidding.</w:t>
      </w:r>
    </w:p>
    <w:p w14:paraId="239933FF">
      <w:pPr>
        <w:pStyle w:val="4"/>
        <w:spacing w:before="272" w:line="254" w:lineRule="auto"/>
        <w:ind w:right="100"/>
        <w:rPr>
          <w:rFonts w:hint="eastAsia"/>
        </w:rPr>
      </w:pPr>
      <w:r>
        <w:rPr>
          <w:rFonts w:hint="eastAsia"/>
        </w:rPr>
        <w:t>所祈求的是一位未识之神，仅仅是希望祂或许会听从他们的吩咐。</w:t>
      </w:r>
    </w:p>
    <w:p w14:paraId="1C432F68">
      <w:pPr>
        <w:pStyle w:val="4"/>
        <w:spacing w:before="272" w:line="254" w:lineRule="auto"/>
        <w:ind w:right="100"/>
        <w:rPr>
          <w:rFonts w:hint="eastAsia"/>
        </w:rPr>
      </w:pPr>
    </w:p>
    <w:p w14:paraId="29C113AA">
      <w:pPr>
        <w:pStyle w:val="4"/>
        <w:spacing w:before="272" w:line="254" w:lineRule="auto"/>
        <w:ind w:right="100"/>
        <w:rPr>
          <w:rFonts w:hint="eastAsia"/>
        </w:rPr>
      </w:pPr>
      <w:r>
        <w:rPr>
          <w:rFonts w:hint="eastAsia"/>
        </w:rPr>
        <w:t>The heathen view of prayer, like the heathen view of sacrifice, proceeds upon that notion of subjecting God's determination to men's desire; the prayer and the sacrifice being both alike intended to work upon the divine mind so as to change it into accordance with that of the worshipper.</w:t>
      </w:r>
    </w:p>
    <w:p w14:paraId="30A9BEAE">
      <w:pPr>
        <w:pStyle w:val="4"/>
        <w:spacing w:before="272" w:line="254" w:lineRule="auto"/>
        <w:ind w:right="100"/>
        <w:rPr>
          <w:rFonts w:hint="eastAsia"/>
        </w:rPr>
      </w:pPr>
      <w:r>
        <w:rPr>
          <w:rFonts w:hint="eastAsia"/>
        </w:rPr>
        <w:t>外邦人对祷告的看法，如同他们对献祭的看法一样，都基于使神的决定屈从于人的愿望这种观念；祷告和献祭都同样意在影响神的心意，使其改变以符合敬拜者的心意。</w:t>
      </w:r>
    </w:p>
    <w:p w14:paraId="5B459D5E">
      <w:pPr>
        <w:pStyle w:val="4"/>
        <w:spacing w:before="272" w:line="254" w:lineRule="auto"/>
        <w:ind w:right="100"/>
        <w:rPr>
          <w:rFonts w:hint="eastAsia"/>
        </w:rPr>
      </w:pPr>
    </w:p>
    <w:p w14:paraId="05B92655">
      <w:pPr>
        <w:pStyle w:val="4"/>
        <w:spacing w:before="272" w:line="254" w:lineRule="auto"/>
        <w:ind w:right="100"/>
        <w:rPr>
          <w:rFonts w:hint="eastAsia"/>
        </w:rPr>
      </w:pPr>
      <w:r>
        <w:rPr>
          <w:rFonts w:hint="eastAsia"/>
        </w:rPr>
        <w:t>The idea is that God needs to be appeased, and that he may be persuaded; that he needs to be appeased by sacrifice, so that wrath may give place to pity; and that he may be persuaded by prayer to act otherwise than his inner nature might prompt, in compliance with solicitations, or in deference to pressure, from without.</w:t>
      </w:r>
    </w:p>
    <w:p w14:paraId="581EF7FC">
      <w:pPr>
        <w:pStyle w:val="4"/>
        <w:spacing w:before="272" w:line="254" w:lineRule="auto"/>
        <w:ind w:right="100"/>
        <w:rPr>
          <w:rFonts w:hint="eastAsia"/>
        </w:rPr>
      </w:pPr>
      <w:r>
        <w:rPr>
          <w:rFonts w:hint="eastAsia"/>
        </w:rPr>
        <w:t>其观念是，神需要被平息，并且祂可能被说服；祂需要藉着献祭被平息，以便忿怒可以让位给怜悯；并且祂可能被祷告说服，以致祂的行动与祂内在的本性所提示的不同，而是顺从外来的恳求，或屈从于外来的压力。</w:t>
      </w:r>
    </w:p>
    <w:p w14:paraId="5822A316">
      <w:pPr>
        <w:pStyle w:val="4"/>
        <w:spacing w:before="272" w:line="254" w:lineRule="auto"/>
        <w:ind w:right="100"/>
        <w:rPr>
          <w:rFonts w:hint="eastAsia"/>
        </w:rPr>
      </w:pPr>
    </w:p>
    <w:p w14:paraId="10A83786">
      <w:pPr>
        <w:pStyle w:val="4"/>
        <w:spacing w:before="272" w:line="254" w:lineRule="auto"/>
        <w:ind w:right="100"/>
        <w:rPr>
          <w:rFonts w:hint="eastAsia"/>
        </w:rPr>
      </w:pPr>
      <w:r>
        <w:rPr>
          <w:rFonts w:hint="eastAsia"/>
        </w:rPr>
        <w:t>But a right spiritual apprehension of God, as "having in himself eternal life," and "giving us that eternal life in his Son," places both sacrifice and prayer in an entirely different light.</w:t>
      </w:r>
    </w:p>
    <w:p w14:paraId="474E888B">
      <w:pPr>
        <w:pStyle w:val="4"/>
        <w:spacing w:before="272" w:line="254" w:lineRule="auto"/>
        <w:ind w:right="100"/>
        <w:rPr>
          <w:rFonts w:hint="eastAsia"/>
        </w:rPr>
      </w:pPr>
      <w:r>
        <w:rPr>
          <w:rFonts w:hint="eastAsia"/>
        </w:rPr>
        <w:t>但是，对神作为“在自己里面有永生”并“将那永生在祂儿子里面赐给我们”的正确属灵领会，将献祭和祷告都置于一种完全不同的亮光之下。</w:t>
      </w:r>
    </w:p>
    <w:p w14:paraId="4455870F">
      <w:pPr>
        <w:pStyle w:val="4"/>
        <w:spacing w:before="272" w:line="254" w:lineRule="auto"/>
        <w:ind w:right="100"/>
        <w:rPr>
          <w:rFonts w:hint="eastAsia"/>
        </w:rPr>
      </w:pPr>
    </w:p>
    <w:p w14:paraId="6B2154E6">
      <w:pPr>
        <w:pStyle w:val="4"/>
        <w:spacing w:before="272" w:line="254" w:lineRule="auto"/>
        <w:ind w:right="100"/>
        <w:rPr>
          <w:rFonts w:hint="eastAsia"/>
        </w:rPr>
      </w:pPr>
      <w:r>
        <w:rPr>
          <w:rFonts w:hint="eastAsia"/>
        </w:rPr>
        <w:t>Eternal life must necessarily, in its nature as well as in its duration, be independent of time, and consequently also of time's changes and contingencies, its influences and motives.</w:t>
      </w:r>
    </w:p>
    <w:p w14:paraId="463748AE">
      <w:pPr>
        <w:pStyle w:val="4"/>
        <w:spacing w:before="272" w:line="254" w:lineRule="auto"/>
        <w:ind w:right="100"/>
        <w:rPr>
          <w:rFonts w:hint="eastAsia"/>
        </w:rPr>
      </w:pPr>
      <w:r>
        <w:rPr>
          <w:rFonts w:hint="eastAsia"/>
        </w:rPr>
        <w:t>永生，就其本质和持续时间而言，必然独立于时间，因此也独立于时间的变化和偶然性，及其影响和动机。</w:t>
      </w:r>
    </w:p>
    <w:p w14:paraId="31C24349">
      <w:pPr>
        <w:pStyle w:val="4"/>
        <w:spacing w:before="272" w:line="254" w:lineRule="auto"/>
        <w:ind w:right="100"/>
        <w:rPr>
          <w:rFonts w:hint="eastAsia"/>
        </w:rPr>
      </w:pPr>
    </w:p>
    <w:p w14:paraId="50384DB2">
      <w:pPr>
        <w:pStyle w:val="4"/>
        <w:spacing w:before="272" w:line="254" w:lineRule="auto"/>
        <w:ind w:right="100"/>
        <w:rPr>
          <w:rFonts w:hint="eastAsia"/>
        </w:rPr>
      </w:pPr>
      <w:r>
        <w:rPr>
          <w:rFonts w:hint="eastAsia"/>
        </w:rPr>
        <w:t>As it is in God himself, it is self-moved, self- originated, self-inspired.</w:t>
      </w:r>
    </w:p>
    <w:p w14:paraId="74B0CC4B">
      <w:pPr>
        <w:pStyle w:val="4"/>
        <w:spacing w:before="272" w:line="254" w:lineRule="auto"/>
        <w:ind w:right="100"/>
        <w:rPr>
          <w:rFonts w:hint="eastAsia"/>
        </w:rPr>
      </w:pPr>
      <w:r>
        <w:rPr>
          <w:rFonts w:hint="eastAsia"/>
        </w:rPr>
        <w:t>正如它在神自己里面一样，它是自我驱动、自我发起、自我启示的。</w:t>
      </w:r>
    </w:p>
    <w:p w14:paraId="030F8961">
      <w:pPr>
        <w:pStyle w:val="4"/>
        <w:spacing w:before="272" w:line="254" w:lineRule="auto"/>
        <w:ind w:right="100"/>
        <w:rPr>
          <w:rFonts w:hint="eastAsia"/>
        </w:rPr>
      </w:pPr>
    </w:p>
    <w:p w14:paraId="0D4BDEE6">
      <w:pPr>
        <w:pStyle w:val="4"/>
        <w:spacing w:before="272" w:line="254" w:lineRule="auto"/>
        <w:ind w:right="100"/>
        <w:rPr>
          <w:rFonts w:hint="eastAsia"/>
        </w:rPr>
      </w:pPr>
      <w:r>
        <w:rPr>
          <w:rFonts w:hint="eastAsia"/>
        </w:rPr>
        <w:t>He has within himself the grounds and reasons of all his proceedings.</w:t>
      </w:r>
    </w:p>
    <w:p w14:paraId="40098C06">
      <w:pPr>
        <w:pStyle w:val="4"/>
        <w:spacing w:before="272" w:line="254" w:lineRule="auto"/>
        <w:ind w:right="100"/>
        <w:rPr>
          <w:rFonts w:hint="eastAsia"/>
        </w:rPr>
      </w:pPr>
      <w:r>
        <w:rPr>
          <w:rFonts w:hint="eastAsia"/>
        </w:rPr>
        <w:t>祂在自己里面拥有祂一切行动的根据和理由。</w:t>
      </w:r>
    </w:p>
    <w:p w14:paraId="156E1F3C">
      <w:pPr>
        <w:pStyle w:val="4"/>
        <w:spacing w:before="272" w:line="254" w:lineRule="auto"/>
        <w:ind w:right="100"/>
        <w:rPr>
          <w:rFonts w:hint="eastAsia"/>
        </w:rPr>
      </w:pPr>
    </w:p>
    <w:p w14:paraId="7457DA31">
      <w:pPr>
        <w:pStyle w:val="4"/>
        <w:spacing w:before="272" w:line="254" w:lineRule="auto"/>
        <w:ind w:right="100"/>
        <w:rPr>
          <w:rFonts w:hint="eastAsia"/>
        </w:rPr>
      </w:pPr>
      <w:r>
        <w:rPr>
          <w:rFonts w:hint="eastAsia"/>
        </w:rPr>
        <w:t>In so far as it is communicable to us through his Son and in his Son, it must possess substantially the same character of self-containedness, if I may use such a term, or independence of things without.</w:t>
      </w:r>
    </w:p>
    <w:p w14:paraId="21BA808B">
      <w:pPr>
        <w:pStyle w:val="4"/>
        <w:spacing w:before="272" w:line="254" w:lineRule="auto"/>
        <w:ind w:right="100"/>
        <w:rPr>
          <w:rFonts w:hint="eastAsia"/>
        </w:rPr>
      </w:pPr>
      <w:r>
        <w:rPr>
          <w:rFonts w:hint="eastAsia"/>
        </w:rPr>
        <w:t>就其能藉着祂的儿子并在祂的儿子里面传递给我们而言，它必须基本上具有同样的自我包含性（如果我可以用这个词的话），或对外在事物的独立性。</w:t>
      </w:r>
    </w:p>
    <w:p w14:paraId="5E0F0BF6">
      <w:pPr>
        <w:pStyle w:val="4"/>
        <w:spacing w:before="272" w:line="254" w:lineRule="auto"/>
        <w:ind w:right="100"/>
        <w:rPr>
          <w:rFonts w:hint="eastAsia"/>
        </w:rPr>
      </w:pPr>
    </w:p>
    <w:p w14:paraId="07B81FA5">
      <w:pPr>
        <w:pStyle w:val="4"/>
        <w:spacing w:before="272" w:line="254" w:lineRule="auto"/>
        <w:ind w:right="100"/>
        <w:rPr>
          <w:rFonts w:hint="eastAsia"/>
        </w:rPr>
      </w:pPr>
      <w:r>
        <w:rPr>
          <w:rFonts w:hint="eastAsia"/>
        </w:rPr>
        <w:t>Only, in our case, this life of ours is "hid with Christ in God."</w:t>
      </w:r>
    </w:p>
    <w:p w14:paraId="3ABCB3A6">
      <w:pPr>
        <w:pStyle w:val="4"/>
        <w:spacing w:before="272" w:line="254" w:lineRule="auto"/>
        <w:ind w:right="100"/>
        <w:rPr>
          <w:rFonts w:hint="eastAsia"/>
        </w:rPr>
      </w:pPr>
      <w:r>
        <w:rPr>
          <w:rFonts w:hint="eastAsia"/>
        </w:rPr>
        <w:t>只是，在我们的情况下，我们这生命是“与基督一同藏在神里面”。</w:t>
      </w:r>
    </w:p>
    <w:p w14:paraId="45F9D123">
      <w:pPr>
        <w:pStyle w:val="4"/>
        <w:spacing w:before="272" w:line="254" w:lineRule="auto"/>
        <w:ind w:right="100"/>
        <w:rPr>
          <w:rFonts w:hint="eastAsia"/>
        </w:rPr>
      </w:pPr>
    </w:p>
    <w:p w14:paraId="51F99C88">
      <w:pPr>
        <w:pStyle w:val="4"/>
        <w:spacing w:before="272" w:line="254" w:lineRule="auto"/>
        <w:ind w:right="100"/>
        <w:rPr>
          <w:rFonts w:hint="eastAsia"/>
        </w:rPr>
      </w:pPr>
      <w:r>
        <w:rPr>
          <w:rFonts w:hint="eastAsia"/>
        </w:rPr>
        <w:t>It is his life in us.</w:t>
      </w:r>
    </w:p>
    <w:p w14:paraId="6AAE43FA">
      <w:pPr>
        <w:pStyle w:val="4"/>
        <w:spacing w:before="272" w:line="254" w:lineRule="auto"/>
        <w:ind w:right="100"/>
        <w:rPr>
          <w:rFonts w:hint="eastAsia"/>
        </w:rPr>
      </w:pPr>
      <w:r>
        <w:rPr>
          <w:rFonts w:hint="eastAsia"/>
        </w:rPr>
        <w:t>这是祂在我们里面的生命。</w:t>
      </w:r>
    </w:p>
    <w:p w14:paraId="35B66626">
      <w:pPr>
        <w:pStyle w:val="4"/>
        <w:spacing w:before="272" w:line="254" w:lineRule="auto"/>
        <w:ind w:right="100"/>
        <w:rPr>
          <w:rFonts w:hint="eastAsia"/>
        </w:rPr>
      </w:pPr>
    </w:p>
    <w:p w14:paraId="49815EFE">
      <w:pPr>
        <w:pStyle w:val="4"/>
        <w:spacing w:before="272" w:line="254" w:lineRule="auto"/>
        <w:ind w:right="100"/>
        <w:rPr>
          <w:rFonts w:hint="eastAsia"/>
        </w:rPr>
      </w:pPr>
      <w:r>
        <w:rPr>
          <w:rFonts w:hint="eastAsia"/>
        </w:rPr>
        <w:t>How then does God himself, having life, this eternal life, in himself, stand related to prayer, or to sacrifice and prayer together?</w:t>
      </w:r>
    </w:p>
    <w:p w14:paraId="65530D88">
      <w:pPr>
        <w:pStyle w:val="4"/>
        <w:spacing w:before="272" w:line="254" w:lineRule="auto"/>
        <w:ind w:right="100"/>
        <w:rPr>
          <w:rFonts w:hint="eastAsia"/>
        </w:rPr>
      </w:pPr>
      <w:r>
        <w:rPr>
          <w:rFonts w:hint="eastAsia"/>
        </w:rPr>
        <w:t>那么，神自己，既在自己里面拥有生命，这永恒的生命，祂与祷告，或与献祭和祷告一同，是怎样的关系呢？</w:t>
      </w:r>
    </w:p>
    <w:p w14:paraId="332E6244">
      <w:pPr>
        <w:pStyle w:val="4"/>
        <w:spacing w:before="272" w:line="254" w:lineRule="auto"/>
        <w:ind w:right="100"/>
        <w:rPr>
          <w:rFonts w:hint="eastAsia"/>
        </w:rPr>
      </w:pPr>
    </w:p>
    <w:p w14:paraId="21FE16AD">
      <w:pPr>
        <w:pStyle w:val="4"/>
        <w:spacing w:before="272" w:line="254" w:lineRule="auto"/>
        <w:ind w:right="100"/>
        <w:rPr>
          <w:rFonts w:hint="eastAsia"/>
        </w:rPr>
      </w:pPr>
      <w:r>
        <w:rPr>
          <w:rFonts w:hint="eastAsia"/>
        </w:rPr>
        <w:t>Both must be from within himself.</w:t>
      </w:r>
    </w:p>
    <w:p w14:paraId="65A2C576">
      <w:pPr>
        <w:pStyle w:val="4"/>
        <w:spacing w:before="272" w:line="254" w:lineRule="auto"/>
        <w:ind w:right="100"/>
        <w:rPr>
          <w:rFonts w:hint="eastAsia"/>
        </w:rPr>
      </w:pPr>
      <w:r>
        <w:rPr>
          <w:rFonts w:hint="eastAsia"/>
        </w:rPr>
        <w:t>两者都必须来自祂自己里面。</w:t>
      </w:r>
    </w:p>
    <w:p w14:paraId="2ED32D59">
      <w:pPr>
        <w:pStyle w:val="4"/>
        <w:spacing w:before="272" w:line="254" w:lineRule="auto"/>
        <w:ind w:right="100"/>
        <w:rPr>
          <w:rFonts w:hint="eastAsia"/>
        </w:rPr>
      </w:pPr>
    </w:p>
    <w:p w14:paraId="56823C3D">
      <w:pPr>
        <w:pStyle w:val="4"/>
        <w:spacing w:before="272" w:line="254" w:lineRule="auto"/>
        <w:ind w:right="100"/>
        <w:rPr>
          <w:rFonts w:hint="eastAsia"/>
        </w:rPr>
      </w:pPr>
      <w:r>
        <w:rPr>
          <w:rFonts w:hint="eastAsia"/>
        </w:rPr>
        <w:t>They are alike and equally means of his own appointment or ordination.</w:t>
      </w:r>
    </w:p>
    <w:p w14:paraId="3335E2F6">
      <w:pPr>
        <w:pStyle w:val="4"/>
        <w:spacing w:before="272" w:line="254" w:lineRule="auto"/>
        <w:ind w:right="100"/>
        <w:rPr>
          <w:rFonts w:hint="eastAsia"/>
        </w:rPr>
      </w:pPr>
      <w:r>
        <w:rPr>
          <w:rFonts w:hint="eastAsia"/>
        </w:rPr>
        <w:t>它们同样都是祂自己所指定或命定的方法。</w:t>
      </w:r>
    </w:p>
    <w:p w14:paraId="22506417">
      <w:pPr>
        <w:pStyle w:val="4"/>
        <w:spacing w:before="272" w:line="254" w:lineRule="auto"/>
        <w:ind w:right="100"/>
        <w:rPr>
          <w:rFonts w:hint="eastAsia"/>
        </w:rPr>
      </w:pPr>
    </w:p>
    <w:p w14:paraId="54228C36">
      <w:pPr>
        <w:pStyle w:val="4"/>
        <w:spacing w:before="272" w:line="254" w:lineRule="auto"/>
        <w:ind w:right="100"/>
        <w:rPr>
          <w:rFonts w:hint="eastAsia"/>
        </w:rPr>
      </w:pPr>
      <w:r>
        <w:rPr>
          <w:rFonts w:hint="eastAsia"/>
        </w:rPr>
        <w:t>Sacrifice, the atoning sacrifice of his Son for us, is his own way of opening up communication between himself and us.</w:t>
      </w:r>
    </w:p>
    <w:p w14:paraId="250E9425">
      <w:pPr>
        <w:pStyle w:val="4"/>
        <w:spacing w:before="272" w:line="254" w:lineRule="auto"/>
        <w:ind w:right="100"/>
        <w:rPr>
          <w:rFonts w:hint="eastAsia"/>
        </w:rPr>
      </w:pPr>
      <w:r>
        <w:rPr>
          <w:rFonts w:hint="eastAsia"/>
        </w:rPr>
        <w:t>献祭，祂儿子为我们所献的赎罪祭，是祂自己开辟祂与我们之间交通的途径。</w:t>
      </w:r>
    </w:p>
    <w:p w14:paraId="1996FD6B">
      <w:pPr>
        <w:pStyle w:val="4"/>
        <w:spacing w:before="272" w:line="254" w:lineRule="auto"/>
        <w:ind w:right="100"/>
        <w:rPr>
          <w:rFonts w:hint="eastAsia"/>
        </w:rPr>
      </w:pPr>
    </w:p>
    <w:p w14:paraId="7CF9367F">
      <w:pPr>
        <w:pStyle w:val="4"/>
        <w:spacing w:before="272" w:line="254" w:lineRule="auto"/>
        <w:ind w:right="100"/>
        <w:rPr>
          <w:rFonts w:hint="eastAsia"/>
        </w:rPr>
      </w:pPr>
      <w:r>
        <w:rPr>
          <w:rFonts w:hint="eastAsia"/>
        </w:rPr>
        <w:t>Prayer, our prayer to him in his Son's name, is his</w:t>
      </w:r>
    </w:p>
    <w:p w14:paraId="51F23760">
      <w:pPr>
        <w:pStyle w:val="4"/>
        <w:spacing w:before="272" w:line="254" w:lineRule="auto"/>
        <w:ind w:right="100"/>
        <w:rPr>
          <w:rFonts w:hint="eastAsia"/>
        </w:rPr>
      </w:pPr>
      <w:r>
        <w:rPr>
          <w:rFonts w:hint="eastAsia"/>
        </w:rPr>
        <w:t>祷告，我们奉祂儿子之名向祂的祷告，是祂</w:t>
      </w:r>
    </w:p>
    <w:p w14:paraId="46B1D967">
      <w:pPr>
        <w:pStyle w:val="4"/>
        <w:spacing w:before="272" w:line="254" w:lineRule="auto"/>
        <w:ind w:right="100"/>
        <w:rPr>
          <w:rFonts w:hint="eastAsia"/>
        </w:rPr>
      </w:pPr>
    </w:p>
    <w:p w14:paraId="54A76015">
      <w:pPr>
        <w:pStyle w:val="4"/>
        <w:spacing w:before="272" w:line="254" w:lineRule="auto"/>
        <w:ind w:right="100"/>
        <w:rPr>
          <w:rFonts w:hint="eastAsia"/>
        </w:rPr>
      </w:pPr>
      <w:r>
        <w:rPr>
          <w:rFonts w:hint="eastAsia"/>
        </w:rPr>
        <w:t>own way of carrying on and carrying out the communication.</w:t>
      </w:r>
    </w:p>
    <w:p w14:paraId="080A8654">
      <w:pPr>
        <w:pStyle w:val="4"/>
        <w:spacing w:before="272" w:line="254" w:lineRule="auto"/>
        <w:ind w:right="100"/>
        <w:rPr>
          <w:rFonts w:hint="eastAsia"/>
        </w:rPr>
      </w:pPr>
      <w:r>
        <w:rPr>
          <w:rFonts w:hint="eastAsia"/>
        </w:rPr>
        <w:t>自己进行并完成交通的方式。</w:t>
      </w:r>
    </w:p>
    <w:p w14:paraId="4BC82CC2">
      <w:pPr>
        <w:pStyle w:val="4"/>
        <w:spacing w:before="272" w:line="254" w:lineRule="auto"/>
        <w:ind w:right="100"/>
        <w:rPr>
          <w:rFonts w:hint="eastAsia"/>
        </w:rPr>
      </w:pPr>
    </w:p>
    <w:p w14:paraId="6B882CA4">
      <w:pPr>
        <w:pStyle w:val="4"/>
        <w:spacing w:before="272" w:line="254" w:lineRule="auto"/>
        <w:ind w:right="100"/>
        <w:rPr>
          <w:rFonts w:hint="eastAsia"/>
        </w:rPr>
      </w:pPr>
      <w:r>
        <w:rPr>
          <w:rFonts w:hint="eastAsia"/>
        </w:rPr>
        <w:t>He, having eternal life in himself, moved from within himself, gives to us this eternal life in his Son.</w:t>
      </w:r>
    </w:p>
    <w:p w14:paraId="1A55A4E4">
      <w:pPr>
        <w:pStyle w:val="4"/>
        <w:spacing w:before="272" w:line="254" w:lineRule="auto"/>
        <w:ind w:right="100"/>
        <w:rPr>
          <w:rFonts w:hint="eastAsia"/>
        </w:rPr>
      </w:pPr>
      <w:r>
        <w:rPr>
          <w:rFonts w:hint="eastAsia"/>
        </w:rPr>
        <w:t>祂，在自己里面有永生，从自己里面感动，将这永生在祂儿子里面赐给我们。</w:t>
      </w:r>
    </w:p>
    <w:p w14:paraId="7ED842DF">
      <w:pPr>
        <w:pStyle w:val="4"/>
        <w:spacing w:before="272" w:line="254" w:lineRule="auto"/>
        <w:ind w:right="100"/>
        <w:rPr>
          <w:rFonts w:hint="eastAsia"/>
        </w:rPr>
      </w:pPr>
    </w:p>
    <w:p w14:paraId="0C895E07">
      <w:pPr>
        <w:pStyle w:val="4"/>
        <w:spacing w:before="272" w:line="254" w:lineRule="auto"/>
        <w:ind w:right="100"/>
        <w:rPr>
          <w:rFonts w:hint="eastAsia"/>
        </w:rPr>
      </w:pPr>
      <w:r>
        <w:rPr>
          <w:rFonts w:hint="eastAsia"/>
        </w:rPr>
        <w:t>And all the fruit or benefit of it he is pleased to give through prayer.</w:t>
      </w:r>
    </w:p>
    <w:p w14:paraId="604B8508">
      <w:pPr>
        <w:pStyle w:val="4"/>
        <w:spacing w:before="272" w:line="254" w:lineRule="auto"/>
        <w:ind w:right="100"/>
        <w:rPr>
          <w:rFonts w:hint="eastAsia"/>
        </w:rPr>
      </w:pPr>
      <w:r>
        <w:rPr>
          <w:rFonts w:hint="eastAsia"/>
        </w:rPr>
        <w:t>并且这一切的果效或益处，祂都乐意藉着祷告赐下。</w:t>
      </w:r>
    </w:p>
    <w:p w14:paraId="05A29557">
      <w:pPr>
        <w:pStyle w:val="4"/>
        <w:spacing w:before="272" w:line="254" w:lineRule="auto"/>
        <w:ind w:right="100"/>
        <w:rPr>
          <w:rFonts w:hint="eastAsia"/>
        </w:rPr>
      </w:pPr>
    </w:p>
    <w:p w14:paraId="0693BFD7">
      <w:pPr>
        <w:pStyle w:val="4"/>
        <w:spacing w:before="272" w:line="254" w:lineRule="auto"/>
        <w:ind w:right="100"/>
        <w:rPr>
          <w:rFonts w:hint="eastAsia"/>
        </w:rPr>
      </w:pPr>
      <w:r>
        <w:rPr>
          <w:rFonts w:hint="eastAsia"/>
        </w:rPr>
        <w:t>For the eternal life which is now, in a sense, common to him and us, comes out in prayer.</w:t>
      </w:r>
    </w:p>
    <w:p w14:paraId="7C1C414B">
      <w:pPr>
        <w:pStyle w:val="4"/>
        <w:spacing w:before="272" w:line="254" w:lineRule="auto"/>
        <w:ind w:right="100"/>
        <w:rPr>
          <w:rFonts w:hint="eastAsia"/>
        </w:rPr>
      </w:pPr>
      <w:r>
        <w:rPr>
          <w:rFonts w:hint="eastAsia"/>
        </w:rPr>
        <w:t>因为现在在某种意义上祂与我们共有的永生，在祷告中显明出来。</w:t>
      </w:r>
    </w:p>
    <w:p w14:paraId="212045CF">
      <w:pPr>
        <w:pStyle w:val="4"/>
        <w:spacing w:before="272" w:line="254" w:lineRule="auto"/>
        <w:ind w:right="100"/>
        <w:rPr>
          <w:rFonts w:hint="eastAsia"/>
        </w:rPr>
      </w:pPr>
    </w:p>
    <w:p w14:paraId="5890AAA6">
      <w:pPr>
        <w:pStyle w:val="4"/>
        <w:spacing w:before="272" w:line="254" w:lineRule="auto"/>
        <w:ind w:right="100"/>
        <w:rPr>
          <w:rFonts w:hint="eastAsia"/>
        </w:rPr>
      </w:pPr>
      <w:r>
        <w:rPr>
          <w:rFonts w:hint="eastAsia"/>
        </w:rPr>
        <w:t>We meet in prayer, he and we together.</w:t>
      </w:r>
    </w:p>
    <w:p w14:paraId="1B48E4D9">
      <w:pPr>
        <w:pStyle w:val="4"/>
        <w:spacing w:before="272" w:line="254" w:lineRule="auto"/>
        <w:ind w:right="100"/>
        <w:rPr>
          <w:rFonts w:hint="eastAsia"/>
        </w:rPr>
      </w:pPr>
      <w:r>
        <w:rPr>
          <w:rFonts w:hint="eastAsia"/>
        </w:rPr>
        <w:t>我们在祷告中相遇，祂与我们一同。</w:t>
      </w:r>
    </w:p>
    <w:p w14:paraId="6BD26588">
      <w:pPr>
        <w:pStyle w:val="4"/>
        <w:spacing w:before="272" w:line="254" w:lineRule="auto"/>
        <w:ind w:right="100"/>
        <w:rPr>
          <w:rFonts w:hint="eastAsia"/>
        </w:rPr>
      </w:pPr>
    </w:p>
    <w:p w14:paraId="62AC4877">
      <w:pPr>
        <w:pStyle w:val="4"/>
        <w:spacing w:before="272" w:line="254" w:lineRule="auto"/>
        <w:ind w:right="100"/>
        <w:rPr>
          <w:rFonts w:hint="eastAsia"/>
        </w:rPr>
      </w:pPr>
      <w:r>
        <w:rPr>
          <w:rFonts w:hint="eastAsia"/>
        </w:rPr>
        <w:t>And we meet, be it said with reverence, on the footing of our joint possession, in a measure, of the same eternal life; life in ourselves; he and we thus meet together.</w:t>
      </w:r>
    </w:p>
    <w:p w14:paraId="5CD73ACA">
      <w:pPr>
        <w:pStyle w:val="4"/>
        <w:spacing w:before="272" w:line="254" w:lineRule="auto"/>
        <w:ind w:right="100"/>
        <w:rPr>
          <w:rFonts w:hint="eastAsia"/>
        </w:rPr>
      </w:pPr>
      <w:r>
        <w:rPr>
          <w:rFonts w:hint="eastAsia"/>
        </w:rPr>
        <w:t>并且我们相遇，敬畏地说，是基于我们共同拥有，在某种程度上，同样的永生；我们里面的生命；祂和我们因此一同相遇。</w:t>
      </w:r>
    </w:p>
    <w:p w14:paraId="6ACA75E0">
      <w:pPr>
        <w:pStyle w:val="4"/>
        <w:spacing w:before="272" w:line="254" w:lineRule="auto"/>
        <w:ind w:right="100"/>
        <w:rPr>
          <w:rFonts w:hint="eastAsia"/>
        </w:rPr>
      </w:pPr>
    </w:p>
    <w:p w14:paraId="164E8D37">
      <w:pPr>
        <w:pStyle w:val="4"/>
        <w:spacing w:before="272" w:line="254" w:lineRule="auto"/>
        <w:ind w:right="100"/>
        <w:rPr>
          <w:rFonts w:hint="eastAsia"/>
        </w:rPr>
      </w:pPr>
      <w:r>
        <w:rPr>
          <w:rFonts w:hint="eastAsia"/>
        </w:rPr>
        <w:t>Thus prayer, as it is here introduced, becomes a very solemn, because a very confidential, dealing with God.</w:t>
      </w:r>
    </w:p>
    <w:p w14:paraId="35C9F098">
      <w:pPr>
        <w:pStyle w:val="4"/>
        <w:spacing w:before="272" w:line="254" w:lineRule="auto"/>
        <w:ind w:right="100"/>
        <w:rPr>
          <w:rFonts w:hint="eastAsia"/>
        </w:rPr>
      </w:pPr>
      <w:r>
        <w:rPr>
          <w:rFonts w:hint="eastAsia"/>
        </w:rPr>
        <w:t>因此，这里所介绍的祷告，成了一种非常严肃，因为是一种非常亲密的，与神的交往。</w:t>
      </w:r>
    </w:p>
    <w:p w14:paraId="7837702F">
      <w:pPr>
        <w:pStyle w:val="4"/>
        <w:spacing w:before="272" w:line="254" w:lineRule="auto"/>
        <w:ind w:right="100"/>
        <w:rPr>
          <w:rFonts w:hint="eastAsia"/>
        </w:rPr>
      </w:pPr>
    </w:p>
    <w:p w14:paraId="23903783">
      <w:pPr>
        <w:pStyle w:val="4"/>
        <w:spacing w:before="272" w:line="254" w:lineRule="auto"/>
        <w:ind w:right="100"/>
        <w:rPr>
          <w:rFonts w:hint="eastAsia"/>
        </w:rPr>
      </w:pPr>
      <w:r>
        <w:rPr>
          <w:rFonts w:hint="eastAsia"/>
        </w:rPr>
        <w:t>It is asking.</w:t>
      </w:r>
    </w:p>
    <w:p w14:paraId="27F5E304">
      <w:pPr>
        <w:pStyle w:val="4"/>
        <w:spacing w:before="272" w:line="254" w:lineRule="auto"/>
        <w:ind w:right="100"/>
        <w:rPr>
          <w:rFonts w:hint="eastAsia"/>
        </w:rPr>
      </w:pPr>
      <w:r>
        <w:rPr>
          <w:rFonts w:hint="eastAsia"/>
        </w:rPr>
        <w:t>这是祈求。</w:t>
      </w:r>
    </w:p>
    <w:p w14:paraId="34748ECC">
      <w:pPr>
        <w:pStyle w:val="4"/>
        <w:spacing w:before="272" w:line="254" w:lineRule="auto"/>
        <w:ind w:right="100"/>
        <w:rPr>
          <w:rFonts w:hint="eastAsia"/>
        </w:rPr>
      </w:pPr>
    </w:p>
    <w:p w14:paraId="7F524DD1">
      <w:pPr>
        <w:pStyle w:val="4"/>
        <w:spacing w:before="272" w:line="254" w:lineRule="auto"/>
        <w:ind w:right="100"/>
        <w:rPr>
          <w:rFonts w:hint="eastAsia"/>
        </w:rPr>
      </w:pPr>
      <w:r>
        <w:rPr>
          <w:rFonts w:hint="eastAsia"/>
        </w:rPr>
        <w:t>But it is asking upon the ground of a very close union and thorough identity between God and us, as regards the life to which the asking has respect, and of which it is the acting out.</w:t>
      </w:r>
    </w:p>
    <w:p w14:paraId="084418C2">
      <w:pPr>
        <w:pStyle w:val="4"/>
        <w:spacing w:before="272" w:line="254" w:lineRule="auto"/>
        <w:ind w:right="100"/>
        <w:rPr>
          <w:rFonts w:hint="eastAsia"/>
        </w:rPr>
      </w:pPr>
      <w:r>
        <w:rPr>
          <w:rFonts w:hint="eastAsia"/>
        </w:rPr>
        <w:t>但这祈求是建立在神与我们之间非常紧密的联合和彻底的认同的基础上，就祈求所涉及的生命，以及祈求是这种生命的实践而言。</w:t>
      </w:r>
    </w:p>
    <w:p w14:paraId="6693E393">
      <w:pPr>
        <w:pStyle w:val="4"/>
        <w:spacing w:before="272" w:line="254" w:lineRule="auto"/>
        <w:ind w:right="100"/>
        <w:rPr>
          <w:rFonts w:hint="eastAsia"/>
        </w:rPr>
      </w:pPr>
    </w:p>
    <w:p w14:paraId="7D33CC28">
      <w:pPr>
        <w:pStyle w:val="4"/>
        <w:spacing w:before="272" w:line="254" w:lineRule="auto"/>
        <w:ind w:right="100"/>
        <w:rPr>
          <w:rFonts w:hint="eastAsia"/>
        </w:rPr>
      </w:pPr>
      <w:r>
        <w:rPr>
          <w:rFonts w:hint="eastAsia"/>
        </w:rPr>
        <w:t>In plain terms, it is our asking as one in interest, in sympathy, in character, in end and aim— one, in short, in life or manner of living, with him whom we ask; through his giving us eternal life; that life being in his Son, and being indeed the very life itself of his Son.</w:t>
      </w:r>
    </w:p>
    <w:p w14:paraId="599889E0">
      <w:pPr>
        <w:pStyle w:val="4"/>
        <w:spacing w:before="272" w:line="254" w:lineRule="auto"/>
        <w:ind w:right="100"/>
        <w:rPr>
          <w:rFonts w:hint="eastAsia"/>
        </w:rPr>
      </w:pPr>
      <w:r>
        <w:rPr>
          <w:rFonts w:hint="eastAsia"/>
        </w:rPr>
        <w:t>简而言之，这是我们的祈求，如同在利益上、在同情上、在品格上、在目的和目标上——总之，在生命或生活方式上，与我们所祈求的那一位合一；藉着祂赐给我们永生；那生命是在祂儿子里面，并且确实是祂儿子生命本身。</w:t>
      </w:r>
    </w:p>
    <w:p w14:paraId="5F740BB0">
      <w:pPr>
        <w:pStyle w:val="4"/>
        <w:spacing w:before="272" w:line="254" w:lineRule="auto"/>
        <w:ind w:right="100"/>
        <w:rPr>
          <w:rFonts w:hint="eastAsia"/>
        </w:rPr>
      </w:pPr>
    </w:p>
    <w:p w14:paraId="6A7386B4">
      <w:pPr>
        <w:pStyle w:val="4"/>
        <w:spacing w:before="272" w:line="254" w:lineRule="auto"/>
        <w:ind w:right="100"/>
        <w:rPr>
          <w:rFonts w:hint="eastAsia"/>
        </w:rPr>
      </w:pPr>
      <w:r>
        <w:rPr>
          <w:rFonts w:hint="eastAsia"/>
        </w:rPr>
        <w:t>This is not, however, to be regarded as of the essence of prayer, so that none may appeal to the throne of grace without it.</w:t>
      </w:r>
    </w:p>
    <w:p w14:paraId="33482E8D">
      <w:pPr>
        <w:pStyle w:val="4"/>
        <w:spacing w:before="272" w:line="254" w:lineRule="auto"/>
        <w:ind w:right="100"/>
        <w:rPr>
          <w:rFonts w:hint="eastAsia"/>
        </w:rPr>
      </w:pPr>
      <w:r>
        <w:rPr>
          <w:rFonts w:hint="eastAsia"/>
        </w:rPr>
        <w:t>然而，这不应被视为祷告的本质，以致没有人可以不凭此而来到施恩宝座前。</w:t>
      </w:r>
    </w:p>
    <w:p w14:paraId="455B7824">
      <w:pPr>
        <w:pStyle w:val="4"/>
        <w:spacing w:before="272" w:line="254" w:lineRule="auto"/>
        <w:ind w:right="100"/>
        <w:rPr>
          <w:rFonts w:hint="eastAsia"/>
        </w:rPr>
      </w:pPr>
    </w:p>
    <w:p w14:paraId="58CBF26D">
      <w:pPr>
        <w:pStyle w:val="4"/>
        <w:spacing w:before="272" w:line="254" w:lineRule="auto"/>
        <w:ind w:right="100"/>
        <w:rPr>
          <w:rFonts w:hint="eastAsia"/>
        </w:rPr>
      </w:pPr>
      <w:r>
        <w:rPr>
          <w:rFonts w:hint="eastAsia"/>
        </w:rPr>
        <w:t>God forbid that I should restrict the efficacy of prayer, however and whenever it is offered, out of a smitten conscience and broken heart.</w:t>
      </w:r>
    </w:p>
    <w:p w14:paraId="1EE5716B">
      <w:pPr>
        <w:pStyle w:val="4"/>
        <w:spacing w:before="272" w:line="254" w:lineRule="auto"/>
        <w:ind w:right="100"/>
        <w:rPr>
          <w:rFonts w:hint="eastAsia"/>
        </w:rPr>
      </w:pPr>
      <w:r>
        <w:rPr>
          <w:rFonts w:hint="eastAsia"/>
        </w:rPr>
        <w:t>神禁止我限制祷告的功效，无论何时何地，只要它是出于受击打的良心和破碎的心而献上的。</w:t>
      </w:r>
    </w:p>
    <w:p w14:paraId="16273637">
      <w:pPr>
        <w:pStyle w:val="4"/>
        <w:spacing w:before="272" w:line="254" w:lineRule="auto"/>
        <w:ind w:right="100"/>
        <w:rPr>
          <w:rFonts w:hint="eastAsia"/>
        </w:rPr>
      </w:pPr>
    </w:p>
    <w:p w14:paraId="5E21C2A6">
      <w:pPr>
        <w:pStyle w:val="4"/>
        <w:spacing w:before="272" w:line="254" w:lineRule="auto"/>
        <w:ind w:right="100"/>
        <w:rPr>
          <w:rFonts w:hint="eastAsia"/>
        </w:rPr>
      </w:pPr>
      <w:r>
        <w:rPr>
          <w:rFonts w:hint="eastAsia"/>
        </w:rPr>
        <w:t>Not merely as a sinner out of Christ, but as a believer in Christ, I find my need, daily and hourly, of that liberty of access, as it were from without, to my God and Father, which I have in and with him who has taught me so to approach him.</w:t>
      </w:r>
    </w:p>
    <w:p w14:paraId="7468E4B9">
      <w:pPr>
        <w:pStyle w:val="4"/>
        <w:spacing w:before="272" w:line="254" w:lineRule="auto"/>
        <w:ind w:right="100"/>
        <w:rPr>
          <w:rFonts w:hint="eastAsia"/>
        </w:rPr>
      </w:pPr>
      <w:r>
        <w:rPr>
          <w:rFonts w:hint="eastAsia"/>
        </w:rPr>
        <w:t>不仅仅是作为一个在基督之外的罪人，而且是作为一个在基督里的信徒，我发现我每日每时都需要那种仿佛从外面进到我的神和父面前的自由，这种自由是我在教导我如此亲近祂的那一位里面并与祂同在时所拥有的。</w:t>
      </w:r>
    </w:p>
    <w:p w14:paraId="4BD63A40">
      <w:pPr>
        <w:pStyle w:val="4"/>
        <w:spacing w:before="272" w:line="254" w:lineRule="auto"/>
        <w:ind w:right="100"/>
        <w:rPr>
          <w:rFonts w:hint="eastAsia"/>
        </w:rPr>
      </w:pPr>
    </w:p>
    <w:p w14:paraId="5006CA71">
      <w:pPr>
        <w:pStyle w:val="4"/>
        <w:spacing w:before="272" w:line="254" w:lineRule="auto"/>
        <w:ind w:right="100"/>
        <w:rPr>
          <w:rFonts w:hint="eastAsia"/>
        </w:rPr>
      </w:pPr>
      <w:r>
        <w:rPr>
          <w:rFonts w:hint="eastAsia"/>
        </w:rPr>
        <w:t>But it is a somewhat different attitude that I am here called to assume; different, and yet after all the same.</w:t>
      </w:r>
    </w:p>
    <w:p w14:paraId="31EB4339">
      <w:pPr>
        <w:pStyle w:val="4"/>
        <w:spacing w:before="272" w:line="254" w:lineRule="auto"/>
        <w:ind w:right="100"/>
        <w:rPr>
          <w:rFonts w:hint="eastAsia"/>
        </w:rPr>
      </w:pPr>
      <w:r>
        <w:rPr>
          <w:rFonts w:hint="eastAsia"/>
        </w:rPr>
        <w:t>但我在这里被要求采取的态度略有不同；不同，然而终究是相同的。</w:t>
      </w:r>
    </w:p>
    <w:p w14:paraId="5C1A5E3C">
      <w:pPr>
        <w:pStyle w:val="4"/>
        <w:spacing w:before="272" w:line="254" w:lineRule="auto"/>
        <w:ind w:right="100"/>
        <w:rPr>
          <w:rFonts w:hint="eastAsia"/>
        </w:rPr>
      </w:pPr>
    </w:p>
    <w:p w14:paraId="1CE8433F">
      <w:pPr>
        <w:pStyle w:val="4"/>
        <w:spacing w:before="272" w:line="254" w:lineRule="auto"/>
        <w:ind w:right="100"/>
        <w:rPr>
          <w:rFonts w:hint="eastAsia"/>
        </w:rPr>
      </w:pPr>
      <w:r>
        <w:rPr>
          <w:rFonts w:hint="eastAsia"/>
        </w:rPr>
        <w:t>I pray as having eternal life; the very eternal life which God gives, and which is in his Son Jesus Christ.</w:t>
      </w:r>
    </w:p>
    <w:p w14:paraId="3F16B1ED">
      <w:pPr>
        <w:pStyle w:val="4"/>
        <w:spacing w:before="272" w:line="254" w:lineRule="auto"/>
        <w:ind w:right="100"/>
        <w:rPr>
          <w:rFonts w:hint="eastAsia"/>
        </w:rPr>
      </w:pPr>
      <w:r>
        <w:rPr>
          <w:rFonts w:hint="eastAsia"/>
        </w:rPr>
        <w:t>我祷告，如同拥有永生；就是神所赐，并在祂儿子耶稣基督里面的那永生。</w:t>
      </w:r>
    </w:p>
    <w:p w14:paraId="0A20B089">
      <w:pPr>
        <w:pStyle w:val="4"/>
        <w:spacing w:before="272" w:line="254" w:lineRule="auto"/>
        <w:ind w:right="100"/>
        <w:rPr>
          <w:rFonts w:hint="eastAsia"/>
        </w:rPr>
      </w:pPr>
    </w:p>
    <w:p w14:paraId="61A8FB58">
      <w:pPr>
        <w:pStyle w:val="4"/>
        <w:spacing w:before="272" w:line="254" w:lineRule="auto"/>
        <w:ind w:right="100"/>
        <w:rPr>
          <w:rFonts w:hint="eastAsia"/>
        </w:rPr>
      </w:pPr>
      <w:r>
        <w:rPr>
          <w:rFonts w:hint="eastAsia"/>
        </w:rPr>
        <w:t>What sort of prayer does that mean?</w:t>
      </w:r>
    </w:p>
    <w:p w14:paraId="21DEB928">
      <w:pPr>
        <w:pStyle w:val="4"/>
        <w:spacing w:before="272" w:line="254" w:lineRule="auto"/>
        <w:ind w:right="100"/>
        <w:rPr>
          <w:rFonts w:hint="eastAsia"/>
        </w:rPr>
      </w:pPr>
      <w:r>
        <w:rPr>
          <w:rFonts w:hint="eastAsia"/>
        </w:rPr>
        <w:t>那是什么样的祷告呢？</w:t>
      </w:r>
    </w:p>
    <w:p w14:paraId="2368A930">
      <w:pPr>
        <w:pStyle w:val="4"/>
        <w:spacing w:before="272" w:line="254" w:lineRule="auto"/>
        <w:ind w:right="100"/>
        <w:rPr>
          <w:rFonts w:hint="eastAsia"/>
        </w:rPr>
      </w:pPr>
    </w:p>
    <w:p w14:paraId="134776B2">
      <w:pPr>
        <w:pStyle w:val="4"/>
        <w:spacing w:before="272" w:line="254" w:lineRule="auto"/>
        <w:ind w:right="100"/>
        <w:rPr>
          <w:rFonts w:hint="eastAsia"/>
        </w:rPr>
      </w:pPr>
      <w:r>
        <w:rPr>
          <w:rFonts w:hint="eastAsia"/>
        </w:rPr>
        <w:t>Are we not, in offering it, brought into the position of offering the prayer from the very same standpoint, if one may say so, on which God himself stands, when he answers the prayer?</w:t>
      </w:r>
    </w:p>
    <w:p w14:paraId="71E3CAC5">
      <w:pPr>
        <w:pStyle w:val="4"/>
        <w:spacing w:before="272" w:line="254" w:lineRule="auto"/>
        <w:ind w:right="100"/>
        <w:rPr>
          <w:rFonts w:hint="eastAsia"/>
        </w:rPr>
      </w:pPr>
      <w:r>
        <w:rPr>
          <w:rFonts w:hint="eastAsia"/>
        </w:rPr>
        <w:t>我们在献上它的时候，岂不是被带到这样一个地步，即我们献上祷告的立场，可以说，与神自己应允祷告时所站的立场完全相同吗？</w:t>
      </w:r>
    </w:p>
    <w:p w14:paraId="6247A152">
      <w:pPr>
        <w:pStyle w:val="4"/>
        <w:spacing w:before="272" w:line="254" w:lineRule="auto"/>
        <w:ind w:right="100"/>
        <w:rPr>
          <w:rFonts w:hint="eastAsia"/>
        </w:rPr>
      </w:pPr>
    </w:p>
    <w:p w14:paraId="73D52A73">
      <w:pPr>
        <w:pStyle w:val="4"/>
        <w:spacing w:before="272" w:line="254" w:lineRule="auto"/>
        <w:ind w:right="100"/>
        <w:rPr>
          <w:rFonts w:hint="eastAsia"/>
        </w:rPr>
      </w:pPr>
      <w:r>
        <w:rPr>
          <w:rFonts w:hint="eastAsia"/>
        </w:rPr>
        <w:t>We offer our prayer as having eternal life; God's own eternal life, made over to us as ours in his</w:t>
      </w:r>
    </w:p>
    <w:p w14:paraId="7C7ADBB6">
      <w:pPr>
        <w:pStyle w:val="4"/>
        <w:spacing w:before="272" w:line="254" w:lineRule="auto"/>
        <w:ind w:right="100"/>
        <w:rPr>
          <w:rFonts w:hint="eastAsia"/>
        </w:rPr>
      </w:pPr>
      <w:r>
        <w:rPr>
          <w:rFonts w:hint="eastAsia"/>
        </w:rPr>
        <w:t>我们献上我们的祷告，如同拥有永生；神自己的永生，在祂里面作为我们的赐给我们。</w:t>
      </w:r>
    </w:p>
    <w:p w14:paraId="7CF15C48">
      <w:pPr>
        <w:pStyle w:val="4"/>
        <w:spacing w:before="272" w:line="254" w:lineRule="auto"/>
        <w:ind w:right="100"/>
        <w:rPr>
          <w:rFonts w:hint="eastAsia"/>
        </w:rPr>
      </w:pPr>
    </w:p>
    <w:p w14:paraId="6AD9DEE5">
      <w:pPr>
        <w:pStyle w:val="4"/>
        <w:spacing w:before="272" w:line="254" w:lineRule="auto"/>
        <w:ind w:right="100"/>
        <w:rPr>
          <w:rFonts w:hint="eastAsia"/>
        </w:rPr>
      </w:pPr>
      <w:r>
        <w:rPr>
          <w:rFonts w:hint="eastAsia"/>
        </w:rPr>
        <w:t>Son. And that is the ground of the confidence which we have, "that if we ask anything according to his will, he heareth us."</w:t>
      </w:r>
    </w:p>
    <w:p w14:paraId="2F1950FC">
      <w:pPr>
        <w:pStyle w:val="4"/>
        <w:spacing w:before="272" w:line="254" w:lineRule="auto"/>
        <w:ind w:right="100"/>
        <w:rPr>
          <w:rFonts w:hint="eastAsia"/>
        </w:rPr>
      </w:pPr>
      <w:r>
        <w:rPr>
          <w:rFonts w:hint="eastAsia"/>
        </w:rPr>
        <w:t>子。这就是我们信心的根基，“我们若照祂的旨意求什么，祂就听我们。”</w:t>
      </w:r>
    </w:p>
    <w:p w14:paraId="14665702">
      <w:pPr>
        <w:pStyle w:val="4"/>
        <w:spacing w:before="272" w:line="254" w:lineRule="auto"/>
        <w:ind w:right="100"/>
        <w:rPr>
          <w:rFonts w:hint="eastAsia"/>
        </w:rPr>
      </w:pPr>
    </w:p>
    <w:p w14:paraId="64883762">
      <w:pPr>
        <w:pStyle w:val="4"/>
        <w:spacing w:before="272" w:line="254" w:lineRule="auto"/>
        <w:ind w:right="100"/>
        <w:rPr>
          <w:rFonts w:hint="eastAsia"/>
        </w:rPr>
      </w:pPr>
      <w:r>
        <w:rPr>
          <w:rFonts w:hint="eastAsia"/>
        </w:rPr>
        <w:t>II.Hence we are to "know that we have eternal life" through our thus asking, in this confidence; for "if we know that he hear us, whatsoever we ask, we know that we have the petitions that we desired of him."</w:t>
      </w:r>
    </w:p>
    <w:p w14:paraId="7B44DE51">
      <w:pPr>
        <w:pStyle w:val="4"/>
        <w:spacing w:before="272" w:line="254" w:lineRule="auto"/>
        <w:ind w:right="100"/>
        <w:rPr>
          <w:rFonts w:hint="eastAsia"/>
        </w:rPr>
      </w:pPr>
      <w:r>
        <w:rPr>
          <w:rFonts w:hint="eastAsia"/>
        </w:rPr>
        <w:t>II. 因此，我们藉着如此凭这信心祈求，就要“知道我们有永生”；因为“我们若知道祂听我们一切所求的，就知道我们所求于祂的，无不得着。”</w:t>
      </w:r>
    </w:p>
    <w:p w14:paraId="2203A249">
      <w:pPr>
        <w:pStyle w:val="4"/>
        <w:spacing w:before="272" w:line="254" w:lineRule="auto"/>
        <w:ind w:right="100"/>
        <w:rPr>
          <w:rFonts w:hint="eastAsia"/>
        </w:rPr>
      </w:pPr>
    </w:p>
    <w:p w14:paraId="0A21736D">
      <w:pPr>
        <w:pStyle w:val="4"/>
        <w:spacing w:before="272" w:line="254" w:lineRule="auto"/>
        <w:ind w:right="100"/>
        <w:rPr>
          <w:rFonts w:hint="eastAsia"/>
        </w:rPr>
      </w:pPr>
      <w:r>
        <w:rPr>
          <w:rFonts w:hint="eastAsia"/>
        </w:rPr>
        <w:t>We are to know our privilege in the using of it; we are to know our position by taking advantage of it.</w:t>
      </w:r>
    </w:p>
    <w:p w14:paraId="6C43379D">
      <w:pPr>
        <w:pStyle w:val="4"/>
        <w:spacing w:before="272" w:line="254" w:lineRule="auto"/>
        <w:ind w:right="100"/>
        <w:rPr>
          <w:rFonts w:hint="eastAsia"/>
        </w:rPr>
      </w:pPr>
      <w:r>
        <w:rPr>
          <w:rFonts w:hint="eastAsia"/>
        </w:rPr>
        <w:t>我们要在运用特权中认识我们的特权；我们要藉着利用我们的地位来认识我们的地位。</w:t>
      </w:r>
    </w:p>
    <w:p w14:paraId="5EB8A123">
      <w:pPr>
        <w:pStyle w:val="4"/>
        <w:spacing w:before="272" w:line="254" w:lineRule="auto"/>
        <w:ind w:right="100"/>
        <w:rPr>
          <w:rFonts w:hint="eastAsia"/>
        </w:rPr>
      </w:pPr>
    </w:p>
    <w:p w14:paraId="268A97A4">
      <w:pPr>
        <w:pStyle w:val="4"/>
        <w:spacing w:before="272" w:line="254" w:lineRule="auto"/>
        <w:ind w:right="100"/>
        <w:rPr>
          <w:rFonts w:hint="eastAsia"/>
        </w:rPr>
      </w:pPr>
      <w:r>
        <w:rPr>
          <w:rFonts w:hint="eastAsia"/>
        </w:rPr>
        <w:t>We receive, in the Son, as the Father's gift, a new life.</w:t>
      </w:r>
    </w:p>
    <w:p w14:paraId="5EC935BF">
      <w:pPr>
        <w:pStyle w:val="4"/>
        <w:spacing w:before="272" w:line="254" w:lineRule="auto"/>
        <w:ind w:right="100"/>
        <w:rPr>
          <w:rFonts w:hint="eastAsia"/>
        </w:rPr>
      </w:pPr>
      <w:r>
        <w:rPr>
          <w:rFonts w:hint="eastAsia"/>
        </w:rPr>
        <w:t>我们在子里面，作为父的恩赐，领受了一个新的生命。</w:t>
      </w:r>
    </w:p>
    <w:p w14:paraId="7CD75441">
      <w:pPr>
        <w:pStyle w:val="4"/>
        <w:spacing w:before="272" w:line="254" w:lineRule="auto"/>
        <w:ind w:right="100"/>
        <w:rPr>
          <w:rFonts w:hint="eastAsia"/>
        </w:rPr>
      </w:pPr>
    </w:p>
    <w:p w14:paraId="550B86DB">
      <w:pPr>
        <w:pStyle w:val="4"/>
        <w:spacing w:before="272" w:line="254" w:lineRule="auto"/>
        <w:ind w:right="100"/>
        <w:rPr>
          <w:rFonts w:hint="eastAsia"/>
        </w:rPr>
      </w:pPr>
      <w:r>
        <w:rPr>
          <w:rFonts w:hint="eastAsia"/>
        </w:rPr>
        <w:t>In its nature and manner of acting, it is analogous to the Father's own life, and indeed, in some sense, identical with it.</w:t>
      </w:r>
    </w:p>
    <w:p w14:paraId="513F3FCA">
      <w:pPr>
        <w:pStyle w:val="4"/>
        <w:spacing w:before="272" w:line="254" w:lineRule="auto"/>
        <w:ind w:right="100"/>
        <w:rPr>
          <w:rFonts w:hint="eastAsia"/>
        </w:rPr>
      </w:pPr>
      <w:r>
        <w:rPr>
          <w:rFonts w:hint="eastAsia"/>
        </w:rPr>
        <w:t>就其本质和行动方式而言，它与父自己的生命相似，并且在某种意义上，确实与它相同。</w:t>
      </w:r>
    </w:p>
    <w:p w14:paraId="70BA8129">
      <w:pPr>
        <w:pStyle w:val="4"/>
        <w:spacing w:before="272" w:line="254" w:lineRule="auto"/>
        <w:ind w:right="100"/>
        <w:rPr>
          <w:rFonts w:hint="eastAsia"/>
        </w:rPr>
      </w:pPr>
    </w:p>
    <w:p w14:paraId="0AE1B20B">
      <w:pPr>
        <w:pStyle w:val="4"/>
        <w:spacing w:before="272" w:line="254" w:lineRule="auto"/>
        <w:ind w:right="100"/>
        <w:rPr>
          <w:rFonts w:hint="eastAsia"/>
        </w:rPr>
      </w:pPr>
      <w:r>
        <w:rPr>
          <w:rFonts w:hint="eastAsia"/>
        </w:rPr>
        <w:t>The identity manifests itself in this confidence of prayer.</w:t>
      </w:r>
    </w:p>
    <w:p w14:paraId="129C0E02">
      <w:pPr>
        <w:pStyle w:val="4"/>
        <w:spacing w:before="272" w:line="254" w:lineRule="auto"/>
        <w:ind w:right="100"/>
        <w:rPr>
          <w:rFonts w:hint="eastAsia"/>
        </w:rPr>
      </w:pPr>
      <w:r>
        <w:rPr>
          <w:rFonts w:hint="eastAsia"/>
        </w:rPr>
        <w:t>这种认同体现在祷告的这种信心中。</w:t>
      </w:r>
    </w:p>
    <w:p w14:paraId="6FB35C67">
      <w:pPr>
        <w:pStyle w:val="4"/>
        <w:spacing w:before="272" w:line="254" w:lineRule="auto"/>
        <w:ind w:right="100"/>
        <w:rPr>
          <w:rFonts w:hint="eastAsia"/>
        </w:rPr>
      </w:pPr>
    </w:p>
    <w:p w14:paraId="20387ECC">
      <w:pPr>
        <w:pStyle w:val="4"/>
        <w:spacing w:before="272" w:line="254" w:lineRule="auto"/>
        <w:ind w:right="100"/>
        <w:rPr>
          <w:rFonts w:hint="eastAsia"/>
        </w:rPr>
      </w:pPr>
      <w:r>
        <w:rPr>
          <w:rFonts w:hint="eastAsia"/>
        </w:rPr>
        <w:t>In so far as my prayer is the working out of that identity, it must be confident, confiding, free, and bold.</w:t>
      </w:r>
    </w:p>
    <w:p w14:paraId="1E99A0D8">
      <w:pPr>
        <w:pStyle w:val="4"/>
        <w:spacing w:before="272" w:line="254" w:lineRule="auto"/>
        <w:ind w:right="100"/>
        <w:rPr>
          <w:rFonts w:hint="eastAsia"/>
        </w:rPr>
      </w:pPr>
      <w:r>
        <w:rPr>
          <w:rFonts w:hint="eastAsia"/>
        </w:rPr>
        <w:t>就我的祷告是那种认同的实践而言，它必须是自信的、信靠的、自由的、大胆的。</w:t>
      </w:r>
    </w:p>
    <w:p w14:paraId="01101D1E">
      <w:pPr>
        <w:pStyle w:val="4"/>
        <w:spacing w:before="272" w:line="254" w:lineRule="auto"/>
        <w:ind w:right="100"/>
        <w:rPr>
          <w:rFonts w:hint="eastAsia"/>
        </w:rPr>
      </w:pPr>
    </w:p>
    <w:p w14:paraId="133DDE1E">
      <w:pPr>
        <w:pStyle w:val="4"/>
        <w:spacing w:before="272" w:line="254" w:lineRule="auto"/>
        <w:ind w:right="100"/>
        <w:rPr>
          <w:rFonts w:hint="eastAsia"/>
        </w:rPr>
      </w:pPr>
      <w:r>
        <w:rPr>
          <w:rFonts w:hint="eastAsia"/>
        </w:rPr>
        <w:t>It must be real and actual conversation with God within his own holy place; in his own inmost chamber; upon the matter, whatever it is, that is the subject of my prayer.</w:t>
      </w:r>
    </w:p>
    <w:p w14:paraId="7F908D23">
      <w:pPr>
        <w:pStyle w:val="4"/>
        <w:spacing w:before="272" w:line="254" w:lineRule="auto"/>
        <w:ind w:right="100"/>
        <w:rPr>
          <w:rFonts w:hint="eastAsia"/>
        </w:rPr>
      </w:pPr>
      <w:r>
        <w:rPr>
          <w:rFonts w:hint="eastAsia"/>
        </w:rPr>
        <w:t>这必须是在祂自己圣所内，在祂自己最隐秘的内室里，与神真实的、实际的交谈；谈论那作为我祷告主题的任何事情。</w:t>
      </w:r>
    </w:p>
    <w:p w14:paraId="79E12FCB">
      <w:pPr>
        <w:pStyle w:val="4"/>
        <w:spacing w:before="272" w:line="254" w:lineRule="auto"/>
        <w:ind w:right="100"/>
        <w:rPr>
          <w:rFonts w:hint="eastAsia"/>
        </w:rPr>
      </w:pPr>
    </w:p>
    <w:p w14:paraId="3949C765">
      <w:pPr>
        <w:pStyle w:val="4"/>
        <w:spacing w:before="272" w:line="254" w:lineRule="auto"/>
        <w:ind w:right="100"/>
        <w:rPr>
          <w:rFonts w:hint="eastAsia"/>
        </w:rPr>
      </w:pPr>
      <w:r>
        <w:rPr>
          <w:rFonts w:hint="eastAsia"/>
        </w:rPr>
        <w:t>I get in now within the veil.</w:t>
      </w:r>
    </w:p>
    <w:p w14:paraId="23EE6B58">
      <w:pPr>
        <w:pStyle w:val="4"/>
        <w:spacing w:before="272" w:line="254" w:lineRule="auto"/>
        <w:ind w:right="100"/>
        <w:rPr>
          <w:rFonts w:hint="eastAsia"/>
        </w:rPr>
      </w:pPr>
      <w:r>
        <w:rPr>
          <w:rFonts w:hint="eastAsia"/>
        </w:rPr>
        <w:t>我现在进入幔内。</w:t>
      </w:r>
    </w:p>
    <w:p w14:paraId="036B611B">
      <w:pPr>
        <w:pStyle w:val="4"/>
        <w:spacing w:before="272" w:line="254" w:lineRule="auto"/>
        <w:ind w:right="100"/>
        <w:rPr>
          <w:rFonts w:hint="eastAsia"/>
        </w:rPr>
      </w:pPr>
    </w:p>
    <w:p w14:paraId="5BB8ED8C">
      <w:pPr>
        <w:pStyle w:val="4"/>
        <w:spacing w:before="272" w:line="254" w:lineRule="auto"/>
        <w:ind w:right="100"/>
        <w:rPr>
          <w:rFonts w:hint="eastAsia"/>
        </w:rPr>
      </w:pPr>
      <w:r>
        <w:rPr>
          <w:rFonts w:hint="eastAsia"/>
        </w:rPr>
        <w:t>I am a dweller in the secret place of the Most High.</w:t>
      </w:r>
    </w:p>
    <w:p w14:paraId="6062CAE3">
      <w:pPr>
        <w:pStyle w:val="4"/>
        <w:spacing w:before="272" w:line="254" w:lineRule="auto"/>
        <w:ind w:right="100"/>
        <w:rPr>
          <w:rFonts w:hint="eastAsia"/>
        </w:rPr>
      </w:pPr>
      <w:r>
        <w:rPr>
          <w:rFonts w:hint="eastAsia"/>
        </w:rPr>
        <w:t>我住在至高者的隐密处。</w:t>
      </w:r>
    </w:p>
    <w:p w14:paraId="1C6EE609">
      <w:pPr>
        <w:pStyle w:val="4"/>
        <w:spacing w:before="272" w:line="254" w:lineRule="auto"/>
        <w:ind w:right="100"/>
        <w:rPr>
          <w:rFonts w:hint="eastAsia"/>
        </w:rPr>
      </w:pPr>
    </w:p>
    <w:p w14:paraId="503236A5">
      <w:pPr>
        <w:pStyle w:val="4"/>
        <w:spacing w:before="272" w:line="254" w:lineRule="auto"/>
        <w:ind w:right="100"/>
        <w:rPr>
          <w:rFonts w:hint="eastAsia"/>
        </w:rPr>
      </w:pPr>
      <w:r>
        <w:rPr>
          <w:rFonts w:hint="eastAsia"/>
        </w:rPr>
        <w:t>I am, as it were, behind the scenes of his great providential drama, his great economy of grace and judgment.</w:t>
      </w:r>
    </w:p>
    <w:p w14:paraId="76BF619C">
      <w:pPr>
        <w:pStyle w:val="4"/>
        <w:spacing w:before="272" w:line="254" w:lineRule="auto"/>
        <w:ind w:right="100"/>
        <w:rPr>
          <w:rFonts w:hint="eastAsia"/>
        </w:rPr>
      </w:pPr>
      <w:r>
        <w:rPr>
          <w:rFonts w:hint="eastAsia"/>
        </w:rPr>
        <w:t>我仿佛在祂伟大护理戏剧的幕后，在祂恩典和审判的伟大经纶的幕后。</w:t>
      </w:r>
    </w:p>
    <w:p w14:paraId="1C9D9AF6">
      <w:pPr>
        <w:pStyle w:val="4"/>
        <w:spacing w:before="272" w:line="254" w:lineRule="auto"/>
        <w:ind w:right="100"/>
        <w:rPr>
          <w:rFonts w:hint="eastAsia"/>
        </w:rPr>
      </w:pPr>
    </w:p>
    <w:p w14:paraId="7384F950">
      <w:pPr>
        <w:pStyle w:val="4"/>
        <w:spacing w:before="272" w:line="254" w:lineRule="auto"/>
        <w:ind w:right="100"/>
        <w:rPr>
          <w:rFonts w:hint="eastAsia"/>
        </w:rPr>
      </w:pPr>
      <w:r>
        <w:rPr>
          <w:rFonts w:hint="eastAsia"/>
        </w:rPr>
        <w:t>I am with him; one with him; one with him in sympathy of mind and heart as to the eternal principles and laws upon which the whole plan of his moral administration proceeds.</w:t>
      </w:r>
    </w:p>
    <w:p w14:paraId="32BF7C27">
      <w:pPr>
        <w:pStyle w:val="4"/>
        <w:spacing w:before="272" w:line="254" w:lineRule="auto"/>
        <w:ind w:right="100"/>
        <w:rPr>
          <w:rFonts w:hint="eastAsia"/>
        </w:rPr>
      </w:pPr>
      <w:r>
        <w:rPr>
          <w:rFonts w:hint="eastAsia"/>
        </w:rPr>
        <w:t>我与祂同在；与祂合一；在心思意念上与祂同情，就祂整个道德治理计划所依据的永恒原则和律法而言。</w:t>
      </w:r>
    </w:p>
    <w:p w14:paraId="48EE8188">
      <w:pPr>
        <w:pStyle w:val="4"/>
        <w:spacing w:before="272" w:line="254" w:lineRule="auto"/>
        <w:ind w:right="100"/>
        <w:rPr>
          <w:rFonts w:hint="eastAsia"/>
        </w:rPr>
      </w:pPr>
    </w:p>
    <w:p w14:paraId="1083A78B">
      <w:pPr>
        <w:pStyle w:val="4"/>
        <w:spacing w:before="272" w:line="254" w:lineRule="auto"/>
        <w:ind w:right="100"/>
        <w:rPr>
          <w:rFonts w:hint="eastAsia"/>
        </w:rPr>
      </w:pPr>
      <w:r>
        <w:rPr>
          <w:rFonts w:hint="eastAsia"/>
        </w:rPr>
        <w:t>From that point of view I consider the question at issue; the question to which my prayer relates; and my prayer regarding it is framed accordingly.</w:t>
      </w:r>
    </w:p>
    <w:p w14:paraId="396AF4A2">
      <w:pPr>
        <w:pStyle w:val="4"/>
        <w:spacing w:before="272" w:line="254" w:lineRule="auto"/>
        <w:ind w:right="100"/>
        <w:rPr>
          <w:rFonts w:hint="eastAsia"/>
        </w:rPr>
      </w:pPr>
      <w:r>
        <w:rPr>
          <w:rFonts w:hint="eastAsia"/>
        </w:rPr>
        <w:t>从那个角度，我思考所讨论的问题；我祷告所涉及的问题；并且我关于此事的祷告也据此形成。</w:t>
      </w:r>
    </w:p>
    <w:p w14:paraId="45FEA45E">
      <w:pPr>
        <w:pStyle w:val="4"/>
        <w:spacing w:before="272" w:line="254" w:lineRule="auto"/>
        <w:ind w:right="100"/>
        <w:rPr>
          <w:rFonts w:hint="eastAsia"/>
        </w:rPr>
      </w:pPr>
    </w:p>
    <w:p w14:paraId="0FF14AB9">
      <w:pPr>
        <w:pStyle w:val="4"/>
        <w:spacing w:before="272" w:line="254" w:lineRule="auto"/>
        <w:ind w:right="100"/>
        <w:rPr>
          <w:rFonts w:hint="eastAsia"/>
        </w:rPr>
      </w:pPr>
      <w:r>
        <w:rPr>
          <w:rFonts w:hint="eastAsia"/>
        </w:rPr>
        <w:t>It is a setting forth of the matter, as, in all its aspects, it presents itself to me.</w:t>
      </w:r>
    </w:p>
    <w:p w14:paraId="378E213D">
      <w:pPr>
        <w:pStyle w:val="4"/>
        <w:spacing w:before="272" w:line="254" w:lineRule="auto"/>
        <w:ind w:right="100"/>
        <w:rPr>
          <w:rFonts w:hint="eastAsia"/>
        </w:rPr>
      </w:pPr>
      <w:r>
        <w:rPr>
          <w:rFonts w:hint="eastAsia"/>
        </w:rPr>
        <w:t>这是对事情的陈述，就其所有方面向我呈现的那样。</w:t>
      </w:r>
    </w:p>
    <w:p w14:paraId="6BA7DE34">
      <w:pPr>
        <w:pStyle w:val="4"/>
        <w:spacing w:before="272" w:line="254" w:lineRule="auto"/>
        <w:ind w:right="100"/>
        <w:rPr>
          <w:rFonts w:hint="eastAsia"/>
        </w:rPr>
      </w:pPr>
    </w:p>
    <w:p w14:paraId="61AA921A">
      <w:pPr>
        <w:pStyle w:val="4"/>
        <w:spacing w:before="272" w:line="254" w:lineRule="auto"/>
        <w:ind w:right="100"/>
        <w:rPr>
          <w:rFonts w:hint="eastAsia"/>
        </w:rPr>
      </w:pPr>
      <w:r>
        <w:rPr>
          <w:rFonts w:hint="eastAsia"/>
        </w:rPr>
        <w:t>It is a spreading of it out before God, as it appears to me;—to me, however, as having God's gift to me of eternal life in his Son.</w:t>
      </w:r>
    </w:p>
    <w:p w14:paraId="272A54C4">
      <w:pPr>
        <w:pStyle w:val="4"/>
        <w:spacing w:before="272" w:line="254" w:lineRule="auto"/>
        <w:ind w:right="100"/>
        <w:rPr>
          <w:rFonts w:hint="eastAsia"/>
        </w:rPr>
      </w:pPr>
      <w:r>
        <w:rPr>
          <w:rFonts w:hint="eastAsia"/>
        </w:rPr>
        <w:t>这是把它铺陈在神面前，如同它向我显现的那样；——然而，是向作为在祂儿子里面拥有神所赐永生的我显现。</w:t>
      </w:r>
    </w:p>
    <w:p w14:paraId="0A4EBEEE">
      <w:pPr>
        <w:pStyle w:val="4"/>
        <w:spacing w:before="272" w:line="254" w:lineRule="auto"/>
        <w:ind w:right="100"/>
        <w:rPr>
          <w:rFonts w:hint="eastAsia"/>
        </w:rPr>
      </w:pPr>
    </w:p>
    <w:p w14:paraId="3763D123">
      <w:pPr>
        <w:pStyle w:val="4"/>
        <w:spacing w:before="272" w:line="254" w:lineRule="auto"/>
        <w:ind w:right="100"/>
        <w:rPr>
          <w:rFonts w:hint="eastAsia"/>
        </w:rPr>
      </w:pPr>
      <w:r>
        <w:rPr>
          <w:rFonts w:hint="eastAsia"/>
        </w:rPr>
        <w:t>For the case is now under my eye, not as it might present itself to me, judging after the flesh, looking at things in the light of merely natural predilections and opinions;—but as it presents itself to me, judging spiritually; looking at things in the light of the eternal life which God gives me in his Son.</w:t>
      </w:r>
    </w:p>
    <w:p w14:paraId="2BF87E74">
      <w:pPr>
        <w:pStyle w:val="4"/>
        <w:spacing w:before="272" w:line="254" w:lineRule="auto"/>
        <w:ind w:right="100"/>
        <w:rPr>
          <w:rFonts w:hint="eastAsia"/>
        </w:rPr>
      </w:pPr>
      <w:r>
        <w:rPr>
          <w:rFonts w:hint="eastAsia"/>
        </w:rPr>
        <w:t>因为现在这事在我眼前，并非像它可能向我呈现的那样，即凭肉体判断，从纯粹属世的偏好和意见的角度看待事物；——而是像它向我呈现的那样，即属灵地判断；从神在祂儿子里面赐给我的永生的亮光看待事物。</w:t>
      </w:r>
    </w:p>
    <w:p w14:paraId="6687BEF1">
      <w:pPr>
        <w:pStyle w:val="4"/>
        <w:spacing w:before="272" w:line="254" w:lineRule="auto"/>
        <w:ind w:right="100"/>
        <w:rPr>
          <w:rFonts w:hint="eastAsia"/>
        </w:rPr>
      </w:pPr>
    </w:p>
    <w:p w14:paraId="23C334CE">
      <w:pPr>
        <w:pStyle w:val="4"/>
        <w:spacing w:before="272" w:line="254" w:lineRule="auto"/>
        <w:ind w:right="100"/>
        <w:rPr>
          <w:rFonts w:hint="eastAsia"/>
        </w:rPr>
      </w:pPr>
      <w:r>
        <w:rPr>
          <w:rFonts w:hint="eastAsia"/>
        </w:rPr>
        <w:t>Whatever I so ask must be according to his will; and therefore I may have absolute confidence that I have it.</w:t>
      </w:r>
    </w:p>
    <w:p w14:paraId="04A4E429">
      <w:pPr>
        <w:pStyle w:val="4"/>
        <w:spacing w:before="272" w:line="254" w:lineRule="auto"/>
        <w:ind w:right="100"/>
        <w:rPr>
          <w:rFonts w:hint="eastAsia"/>
        </w:rPr>
      </w:pPr>
      <w:r>
        <w:rPr>
          <w:rFonts w:hint="eastAsia"/>
        </w:rPr>
        <w:t>我如此祈求的任何事物，都必须合乎祂的旨意；因此我可以绝对相信我拥有它。</w:t>
      </w:r>
    </w:p>
    <w:p w14:paraId="1ED01B77">
      <w:pPr>
        <w:pStyle w:val="4"/>
        <w:spacing w:before="272" w:line="254" w:lineRule="auto"/>
        <w:ind w:right="100"/>
        <w:rPr>
          <w:rFonts w:hint="eastAsia"/>
        </w:rPr>
      </w:pPr>
    </w:p>
    <w:p w14:paraId="53869B94">
      <w:pPr>
        <w:pStyle w:val="4"/>
        <w:spacing w:before="272" w:line="254" w:lineRule="auto"/>
        <w:ind w:right="100"/>
        <w:rPr>
          <w:rFonts w:hint="eastAsia"/>
        </w:rPr>
      </w:pPr>
      <w:r>
        <w:rPr>
          <w:rFonts w:hint="eastAsia"/>
        </w:rPr>
        <w:t>I may possibly see my way, upon this footing, to ask altogether unconditionally.</w:t>
      </w:r>
    </w:p>
    <w:p w14:paraId="4BDC9BE9">
      <w:pPr>
        <w:pStyle w:val="4"/>
        <w:spacing w:before="272" w:line="254" w:lineRule="auto"/>
        <w:ind w:right="100"/>
        <w:rPr>
          <w:rFonts w:hint="eastAsia"/>
        </w:rPr>
      </w:pPr>
      <w:r>
        <w:rPr>
          <w:rFonts w:hint="eastAsia"/>
        </w:rPr>
        <w:t>在这个基础上，我或许能找到完全无条件祈求的途径。</w:t>
      </w:r>
    </w:p>
    <w:p w14:paraId="70720889">
      <w:pPr>
        <w:pStyle w:val="4"/>
        <w:spacing w:before="272" w:line="254" w:lineRule="auto"/>
        <w:ind w:right="100"/>
        <w:rPr>
          <w:rFonts w:hint="eastAsia"/>
        </w:rPr>
      </w:pPr>
    </w:p>
    <w:p w14:paraId="3C2A6677">
      <w:pPr>
        <w:pStyle w:val="4"/>
        <w:spacing w:before="272" w:line="254" w:lineRule="auto"/>
        <w:ind w:right="100"/>
        <w:rPr>
          <w:rFonts w:hint="eastAsia"/>
        </w:rPr>
      </w:pPr>
      <w:r>
        <w:rPr>
          <w:rFonts w:hint="eastAsia"/>
        </w:rPr>
        <w:t>I may so realise God's giving me eternal life in his Son,—and so clearly and unmistakably and assuredly perceive how,</w:t>
      </w:r>
    </w:p>
    <w:p w14:paraId="1B8A425A">
      <w:pPr>
        <w:pStyle w:val="4"/>
        <w:spacing w:before="272" w:line="254" w:lineRule="auto"/>
        <w:ind w:right="100"/>
        <w:rPr>
          <w:rFonts w:hint="eastAsia"/>
        </w:rPr>
      </w:pPr>
      <w:r>
        <w:rPr>
          <w:rFonts w:hint="eastAsia"/>
        </w:rPr>
        <w:t>我或许能如此认识到神在祂儿子里面赐给我永生，——并且如此清晰、明确、确实地察觉到，如何</w:t>
      </w:r>
    </w:p>
    <w:p w14:paraId="14B40475">
      <w:pPr>
        <w:pStyle w:val="4"/>
        <w:spacing w:before="272" w:line="254" w:lineRule="auto"/>
        <w:ind w:right="100"/>
        <w:rPr>
          <w:rFonts w:hint="eastAsia"/>
        </w:rPr>
      </w:pPr>
    </w:p>
    <w:p w14:paraId="297CB8C2">
      <w:pPr>
        <w:pStyle w:val="4"/>
        <w:spacing w:before="272" w:line="254" w:lineRule="auto"/>
        <w:ind w:right="100"/>
        <w:rPr>
          <w:rFonts w:hint="eastAsia"/>
        </w:rPr>
      </w:pPr>
      <w:r>
        <w:rPr>
          <w:rFonts w:hint="eastAsia"/>
        </w:rPr>
        <w:t>in the view of that eternal life, the event at issue might best be ordered,—as to have the utmost boldness in preferring a specific request, absolutely and without qualification.</w:t>
      </w:r>
    </w:p>
    <w:p w14:paraId="0B25B03C">
      <w:pPr>
        <w:pStyle w:val="4"/>
        <w:spacing w:before="272" w:line="254" w:lineRule="auto"/>
        <w:ind w:right="100"/>
        <w:rPr>
          <w:rFonts w:hint="eastAsia"/>
        </w:rPr>
      </w:pPr>
      <w:r>
        <w:rPr>
          <w:rFonts w:hint="eastAsia"/>
        </w:rPr>
        <w:t>从那永生的角度看，所讨论的事件可以得到最好的安排，——以致于有极大的胆量提出一个具体的、绝对的、毫无保留的要求。</w:t>
      </w:r>
    </w:p>
    <w:p w14:paraId="10BC67CF">
      <w:pPr>
        <w:pStyle w:val="4"/>
        <w:spacing w:before="272" w:line="254" w:lineRule="auto"/>
        <w:ind w:right="100"/>
        <w:rPr>
          <w:rFonts w:hint="eastAsia"/>
        </w:rPr>
      </w:pPr>
    </w:p>
    <w:p w14:paraId="49C54E00">
      <w:pPr>
        <w:pStyle w:val="4"/>
        <w:spacing w:before="272" w:line="254" w:lineRule="auto"/>
        <w:ind w:right="100"/>
        <w:rPr>
          <w:rFonts w:hint="eastAsia"/>
        </w:rPr>
      </w:pPr>
      <w:r>
        <w:rPr>
          <w:rFonts w:hint="eastAsia"/>
        </w:rPr>
        <w:t>Eminent saints of God have felt themselves entitled, and have warrantably felt themselves entitled, especially in critical emergencies, to be thus precise and peremptory; all the more if a brotherhood of them conferred and consulted together, under the guidance of God's word, as applied by the Spirit's help to his providence.</w:t>
      </w:r>
    </w:p>
    <w:p w14:paraId="499AF586">
      <w:pPr>
        <w:pStyle w:val="4"/>
        <w:spacing w:before="272" w:line="254" w:lineRule="auto"/>
        <w:ind w:right="100"/>
        <w:rPr>
          <w:rFonts w:hint="eastAsia"/>
        </w:rPr>
      </w:pPr>
      <w:r>
        <w:rPr>
          <w:rFonts w:hint="eastAsia"/>
        </w:rPr>
        <w:t>神杰出的圣徒们，特别是在危急关头，曾感到自己有权，并且有正当理由感到自己有权，如此精确而断然地行事；如果他们中的一个弟兄团体，在神话语的指引下，藉着圣灵的帮助应用于祂的护理，一同商议和咨询，就更是如此。</w:t>
      </w:r>
    </w:p>
    <w:p w14:paraId="615A61AD">
      <w:pPr>
        <w:pStyle w:val="4"/>
        <w:spacing w:before="272" w:line="254" w:lineRule="auto"/>
        <w:ind w:right="100"/>
        <w:rPr>
          <w:rFonts w:hint="eastAsia"/>
        </w:rPr>
      </w:pPr>
    </w:p>
    <w:p w14:paraId="5DA9B7F4">
      <w:pPr>
        <w:pStyle w:val="4"/>
        <w:spacing w:before="272" w:line="254" w:lineRule="auto"/>
        <w:ind w:right="100"/>
        <w:rPr>
          <w:rFonts w:hint="eastAsia"/>
        </w:rPr>
      </w:pPr>
      <w:r>
        <w:rPr>
          <w:rFonts w:hint="eastAsia"/>
        </w:rPr>
        <w:t>All of them being led by the Spirit to the same conclusion, finding that the case presented itself to them all in the same aspect, and being of one mind as to what would best subserve the ends of the eternal life which they all have in common as God's gift in his Son;—they may have considered themselves at liberty to condescend with great assurance upon the particular step which they would have God to take.</w:t>
      </w:r>
    </w:p>
    <w:p w14:paraId="57D95958">
      <w:pPr>
        <w:pStyle w:val="4"/>
        <w:spacing w:before="272" w:line="254" w:lineRule="auto"/>
        <w:ind w:right="100"/>
        <w:rPr>
          <w:rFonts w:hint="eastAsia"/>
        </w:rPr>
      </w:pPr>
      <w:r>
        <w:rPr>
          <w:rFonts w:hint="eastAsia"/>
        </w:rPr>
        <w:t>他们所有人都被圣灵引导得出相同的结论，发现这事对他们所有人来说都呈现出相同的方面，并且对于什么最能服务于他们作为神在祂儿子里面所赐的共同永生的目的，他们都意见一致；——他们可能认为自己可以非常自信地决定他们希望神采取的具体步骤。</w:t>
      </w:r>
    </w:p>
    <w:p w14:paraId="6B00AE55">
      <w:pPr>
        <w:pStyle w:val="4"/>
        <w:spacing w:before="272" w:line="254" w:lineRule="auto"/>
        <w:ind w:right="100"/>
        <w:rPr>
          <w:rFonts w:hint="eastAsia"/>
        </w:rPr>
      </w:pPr>
    </w:p>
    <w:p w14:paraId="0F5529D3">
      <w:pPr>
        <w:pStyle w:val="4"/>
        <w:spacing w:before="272" w:line="254" w:lineRule="auto"/>
        <w:ind w:right="100"/>
        <w:rPr>
          <w:rFonts w:hint="eastAsia"/>
        </w:rPr>
      </w:pPr>
      <w:r>
        <w:rPr>
          <w:rFonts w:hint="eastAsia"/>
        </w:rPr>
        <w:t>And therefore they might unhesitatingly ask him to take it, and fearlessly reckon on his taking it.</w:t>
      </w:r>
    </w:p>
    <w:p w14:paraId="25F96570">
      <w:pPr>
        <w:pStyle w:val="4"/>
        <w:spacing w:before="272" w:line="254" w:lineRule="auto"/>
        <w:ind w:right="100"/>
        <w:rPr>
          <w:rFonts w:hint="eastAsia"/>
        </w:rPr>
      </w:pPr>
      <w:r>
        <w:rPr>
          <w:rFonts w:hint="eastAsia"/>
        </w:rPr>
        <w:t>因此，他们可以毫不犹豫地请求祂这样做，并且无所畏惧地指望祂这样做。</w:t>
      </w:r>
    </w:p>
    <w:p w14:paraId="719A5B11">
      <w:pPr>
        <w:pStyle w:val="4"/>
        <w:spacing w:before="272" w:line="254" w:lineRule="auto"/>
        <w:ind w:right="100"/>
        <w:rPr>
          <w:rFonts w:hint="eastAsia"/>
        </w:rPr>
      </w:pPr>
    </w:p>
    <w:p w14:paraId="71A006D5">
      <w:pPr>
        <w:pStyle w:val="4"/>
        <w:spacing w:before="272" w:line="254" w:lineRule="auto"/>
        <w:ind w:right="100"/>
        <w:rPr>
          <w:rFonts w:hint="eastAsia"/>
        </w:rPr>
      </w:pPr>
      <w:r>
        <w:rPr>
          <w:rFonts w:hint="eastAsia"/>
        </w:rPr>
        <w:t>I suppose that this is partly the Lord's meaning in that remarkable promise: "If two of you shall agree on earth as touching anything that they shall ask, it shall be done for them of my Father which is in heaven."</w:t>
      </w:r>
    </w:p>
    <w:p w14:paraId="0FDAAC31">
      <w:pPr>
        <w:pStyle w:val="4"/>
        <w:spacing w:before="272" w:line="254" w:lineRule="auto"/>
        <w:ind w:right="100"/>
        <w:rPr>
          <w:rFonts w:hint="eastAsia"/>
        </w:rPr>
      </w:pPr>
      <w:r>
        <w:rPr>
          <w:rFonts w:hint="eastAsia"/>
        </w:rPr>
        <w:t>我想这部分是主在那非凡应许中的意思：“若是你们中间有两个人在地上，同心合意地求什么事，我在天上的父，必为他们成全。”</w:t>
      </w:r>
    </w:p>
    <w:p w14:paraId="76E42FCA">
      <w:pPr>
        <w:pStyle w:val="4"/>
        <w:spacing w:before="272" w:line="254" w:lineRule="auto"/>
        <w:ind w:right="100"/>
        <w:rPr>
          <w:rFonts w:hint="eastAsia"/>
        </w:rPr>
      </w:pPr>
    </w:p>
    <w:p w14:paraId="0FCC62C3">
      <w:pPr>
        <w:pStyle w:val="4"/>
        <w:spacing w:before="272" w:line="254" w:lineRule="auto"/>
        <w:ind w:right="100"/>
        <w:rPr>
          <w:rFonts w:hint="eastAsia"/>
        </w:rPr>
      </w:pPr>
      <w:r>
        <w:rPr>
          <w:rFonts w:hint="eastAsia"/>
        </w:rPr>
        <w:t>Even in such a case, however, the prayer is not mere importunate solicitation, as from without; it partakes more of the nature of confidential conversation, within the circle of God's house and family.</w:t>
      </w:r>
    </w:p>
    <w:p w14:paraId="6C619FD6">
      <w:pPr>
        <w:pStyle w:val="4"/>
        <w:spacing w:before="272" w:line="254" w:lineRule="auto"/>
        <w:ind w:right="100"/>
        <w:rPr>
          <w:rFonts w:hint="eastAsia"/>
        </w:rPr>
      </w:pPr>
      <w:r>
        <w:rPr>
          <w:rFonts w:hint="eastAsia"/>
        </w:rPr>
        <w:t>然而，即使在这种情况下，祷告也不仅仅是来自外部的纠缠不休的恳求；它更具有在神家和家庭圈子内亲密交谈的性质。</w:t>
      </w:r>
    </w:p>
    <w:p w14:paraId="579E5F59">
      <w:pPr>
        <w:pStyle w:val="4"/>
        <w:spacing w:before="272" w:line="254" w:lineRule="auto"/>
        <w:ind w:right="100"/>
        <w:rPr>
          <w:rFonts w:hint="eastAsia"/>
        </w:rPr>
      </w:pPr>
    </w:p>
    <w:p w14:paraId="14FBD72B">
      <w:pPr>
        <w:pStyle w:val="4"/>
        <w:spacing w:before="272" w:line="254" w:lineRule="auto"/>
        <w:ind w:right="100"/>
        <w:rPr>
          <w:rFonts w:hint="eastAsia"/>
        </w:rPr>
      </w:pPr>
      <w:r>
        <w:rPr>
          <w:rFonts w:hint="eastAsia"/>
        </w:rPr>
        <w:t>To adopt a homely phrase, it is as if, using the liberty of trusted children, we were telling our Father how the case under consideration strikes us; how it strikes us when we are looking at it, or trying to look at it, from his point of view; looking at it in the light of that "eternal life which he gives us in his Son."</w:t>
      </w:r>
    </w:p>
    <w:p w14:paraId="355000F4">
      <w:pPr>
        <w:pStyle w:val="4"/>
        <w:spacing w:before="272" w:line="254" w:lineRule="auto"/>
        <w:ind w:right="100"/>
        <w:rPr>
          <w:rFonts w:hint="eastAsia"/>
        </w:rPr>
      </w:pPr>
      <w:r>
        <w:rPr>
          <w:rFonts w:hint="eastAsia"/>
        </w:rPr>
        <w:t>用一个通俗的说法，这好比我们，运用蒙信任儿女的自由，告诉我们的父，所考虑的事情如何触动我们；当我们从祂的角度看待它，或试图从祂的角度看待它时，它如何触动我们；从祂“在祂儿子里面赐给我们永生”的亮光看待它。</w:t>
      </w:r>
    </w:p>
    <w:p w14:paraId="5A01F175">
      <w:pPr>
        <w:pStyle w:val="4"/>
        <w:spacing w:before="272" w:line="254" w:lineRule="auto"/>
        <w:ind w:right="100"/>
        <w:rPr>
          <w:rFonts w:hint="eastAsia"/>
        </w:rPr>
      </w:pPr>
    </w:p>
    <w:p w14:paraId="6B933F3B">
      <w:pPr>
        <w:pStyle w:val="4"/>
        <w:spacing w:before="272" w:line="254" w:lineRule="auto"/>
        <w:ind w:right="100"/>
        <w:rPr>
          <w:rFonts w:hint="eastAsia"/>
        </w:rPr>
      </w:pPr>
      <w:r>
        <w:rPr>
          <w:rFonts w:hint="eastAsia"/>
        </w:rPr>
        <w:t>And what does it really matter, in such intercourse as this, on such a footing as this, with the only wise God, if we should ordinarily count it safer and more becoming to ask conditionally; under the reservation and with the qualification of deference and submission to his better judgment?</w:t>
      </w:r>
    </w:p>
    <w:p w14:paraId="10898C7E">
      <w:pPr>
        <w:pStyle w:val="4"/>
        <w:spacing w:before="272" w:line="254" w:lineRule="auto"/>
        <w:ind w:right="100"/>
        <w:rPr>
          <w:rFonts w:hint="eastAsia"/>
        </w:rPr>
      </w:pPr>
      <w:r>
        <w:rPr>
          <w:rFonts w:hint="eastAsia"/>
        </w:rPr>
        <w:t>在与独一智慧的神如此交往、如此立足的基础上，如果我们通常认为有条件地祈求——即保留并服从祂更佳的判断——更为安全和合宜，这又有什么关系呢？</w:t>
      </w:r>
    </w:p>
    <w:p w14:paraId="678681AF">
      <w:pPr>
        <w:pStyle w:val="4"/>
        <w:spacing w:before="272" w:line="254" w:lineRule="auto"/>
        <w:ind w:right="100"/>
        <w:rPr>
          <w:rFonts w:hint="eastAsia"/>
        </w:rPr>
      </w:pPr>
    </w:p>
    <w:p w14:paraId="1DE9495B">
      <w:pPr>
        <w:pStyle w:val="4"/>
        <w:spacing w:before="272" w:line="254" w:lineRule="auto"/>
        <w:ind w:right="100"/>
        <w:rPr>
          <w:rFonts w:hint="eastAsia"/>
        </w:rPr>
      </w:pPr>
      <w:r>
        <w:rPr>
          <w:rFonts w:hint="eastAsia"/>
        </w:rPr>
        <w:t>Our asking anything thus conditionally, if only we ask in the spirit of the eternal life which we have in his Son, is</w:t>
      </w:r>
    </w:p>
    <w:p w14:paraId="5032AF49">
      <w:pPr>
        <w:pStyle w:val="4"/>
        <w:spacing w:before="272" w:line="254" w:lineRule="auto"/>
        <w:ind w:right="100"/>
        <w:rPr>
          <w:rFonts w:hint="eastAsia"/>
        </w:rPr>
      </w:pPr>
      <w:r>
        <w:rPr>
          <w:rFonts w:hint="eastAsia"/>
        </w:rPr>
        <w:t>我们如此有条件地祈求任何事物，只要我们本着我们在祂儿子里面所拥有的永生的灵祈求，就是</w:t>
      </w:r>
    </w:p>
    <w:p w14:paraId="7D75F159">
      <w:pPr>
        <w:pStyle w:val="4"/>
        <w:spacing w:before="272" w:line="254" w:lineRule="auto"/>
        <w:ind w:right="100"/>
        <w:rPr>
          <w:rFonts w:hint="eastAsia"/>
        </w:rPr>
      </w:pPr>
    </w:p>
    <w:p w14:paraId="450B364E">
      <w:pPr>
        <w:pStyle w:val="4"/>
        <w:spacing w:before="272" w:line="254" w:lineRule="auto"/>
        <w:ind w:right="100"/>
        <w:rPr>
          <w:rFonts w:hint="eastAsia"/>
        </w:rPr>
      </w:pPr>
      <w:r>
        <w:rPr>
          <w:rFonts w:hint="eastAsia"/>
        </w:rPr>
        <w:t>very eminently "according to his will."</w:t>
      </w:r>
    </w:p>
    <w:p w14:paraId="35C1E67A">
      <w:pPr>
        <w:pStyle w:val="4"/>
        <w:spacing w:before="272" w:line="254" w:lineRule="auto"/>
        <w:ind w:right="100"/>
        <w:rPr>
          <w:rFonts w:hint="eastAsia"/>
        </w:rPr>
      </w:pPr>
      <w:r>
        <w:rPr>
          <w:rFonts w:hint="eastAsia"/>
        </w:rPr>
        <w:t>非常显著地“合乎祂的旨意”。</w:t>
      </w:r>
    </w:p>
    <w:p w14:paraId="32EB8C89">
      <w:pPr>
        <w:pStyle w:val="4"/>
        <w:spacing w:before="272" w:line="254" w:lineRule="auto"/>
        <w:ind w:right="100"/>
        <w:rPr>
          <w:rFonts w:hint="eastAsia"/>
        </w:rPr>
      </w:pPr>
    </w:p>
    <w:p w14:paraId="1915FF72">
      <w:pPr>
        <w:pStyle w:val="4"/>
        <w:spacing w:before="272" w:line="254" w:lineRule="auto"/>
        <w:ind w:right="100"/>
        <w:rPr>
          <w:rFonts w:hint="eastAsia"/>
        </w:rPr>
      </w:pPr>
      <w:r>
        <w:rPr>
          <w:rFonts w:hint="eastAsia"/>
        </w:rPr>
        <w:t>He cannot but approve of it.</w:t>
      </w:r>
    </w:p>
    <w:p w14:paraId="580154A9">
      <w:pPr>
        <w:pStyle w:val="4"/>
        <w:spacing w:before="272" w:line="254" w:lineRule="auto"/>
        <w:ind w:right="100"/>
        <w:rPr>
          <w:rFonts w:hint="eastAsia"/>
        </w:rPr>
      </w:pPr>
      <w:r>
        <w:rPr>
          <w:rFonts w:hint="eastAsia"/>
        </w:rPr>
        <w:t>祂不能不赞同。</w:t>
      </w:r>
    </w:p>
    <w:p w14:paraId="206EB0F0">
      <w:pPr>
        <w:pStyle w:val="4"/>
        <w:spacing w:before="272" w:line="254" w:lineRule="auto"/>
        <w:ind w:right="100"/>
        <w:rPr>
          <w:rFonts w:hint="eastAsia"/>
        </w:rPr>
      </w:pPr>
    </w:p>
    <w:p w14:paraId="0B350DDE">
      <w:pPr>
        <w:pStyle w:val="4"/>
        <w:spacing w:before="272" w:line="254" w:lineRule="auto"/>
        <w:ind w:right="100"/>
        <w:rPr>
          <w:rFonts w:hint="eastAsia"/>
        </w:rPr>
      </w:pPr>
      <w:r>
        <w:rPr>
          <w:rFonts w:hint="eastAsia"/>
        </w:rPr>
        <w:t>Nor does it in the least detract from our confidence in asking.</w:t>
      </w:r>
    </w:p>
    <w:p w14:paraId="1BE1DD9B">
      <w:pPr>
        <w:pStyle w:val="4"/>
        <w:spacing w:before="272" w:line="254" w:lineRule="auto"/>
        <w:ind w:right="100"/>
        <w:rPr>
          <w:rFonts w:hint="eastAsia"/>
        </w:rPr>
      </w:pPr>
      <w:r>
        <w:rPr>
          <w:rFonts w:hint="eastAsia"/>
        </w:rPr>
        <w:t>这丝毫不会减损我们祈求的信心。</w:t>
      </w:r>
    </w:p>
    <w:p w14:paraId="5A1FBD27">
      <w:pPr>
        <w:pStyle w:val="4"/>
        <w:spacing w:before="272" w:line="254" w:lineRule="auto"/>
        <w:ind w:right="100"/>
        <w:rPr>
          <w:rFonts w:hint="eastAsia"/>
        </w:rPr>
      </w:pPr>
    </w:p>
    <w:p w14:paraId="22B6DBD2">
      <w:pPr>
        <w:pStyle w:val="4"/>
        <w:spacing w:before="272" w:line="254" w:lineRule="auto"/>
        <w:ind w:right="100"/>
        <w:rPr>
          <w:rFonts w:hint="eastAsia"/>
        </w:rPr>
      </w:pPr>
      <w:r>
        <w:rPr>
          <w:rFonts w:hint="eastAsia"/>
        </w:rPr>
        <w:t>There is room indeed here for different degrees, not of our confidence in asking, but of the conditionality or unconditionality, if I may say so, with which we ask.</w:t>
      </w:r>
    </w:p>
    <w:p w14:paraId="107A1942">
      <w:pPr>
        <w:pStyle w:val="4"/>
        <w:spacing w:before="272" w:line="254" w:lineRule="auto"/>
        <w:ind w:right="100"/>
        <w:rPr>
          <w:rFonts w:hint="eastAsia"/>
        </w:rPr>
      </w:pPr>
      <w:r>
        <w:rPr>
          <w:rFonts w:hint="eastAsia"/>
        </w:rPr>
        <w:t>这里确实有不同程度的余地，不是指我们祈求的信心程度，而是指我们祈求的条件性或无条件性，如果我可以这么说的话。</w:t>
      </w:r>
    </w:p>
    <w:p w14:paraId="422A575A">
      <w:pPr>
        <w:pStyle w:val="4"/>
        <w:spacing w:before="272" w:line="254" w:lineRule="auto"/>
        <w:ind w:right="100"/>
        <w:rPr>
          <w:rFonts w:hint="eastAsia"/>
        </w:rPr>
      </w:pPr>
    </w:p>
    <w:p w14:paraId="435E1138">
      <w:pPr>
        <w:pStyle w:val="4"/>
        <w:spacing w:before="272" w:line="254" w:lineRule="auto"/>
        <w:ind w:right="100"/>
        <w:rPr>
          <w:rFonts w:hint="eastAsia"/>
        </w:rPr>
      </w:pPr>
      <w:r>
        <w:rPr>
          <w:rFonts w:hint="eastAsia"/>
        </w:rPr>
        <w:t>Our confidence in asking is the same; the only difference is as to our making up our mind what to ask.</w:t>
      </w:r>
    </w:p>
    <w:p w14:paraId="22B0EE29">
      <w:pPr>
        <w:pStyle w:val="4"/>
        <w:spacing w:before="272" w:line="254" w:lineRule="auto"/>
        <w:ind w:right="100"/>
        <w:rPr>
          <w:rFonts w:hint="eastAsia"/>
        </w:rPr>
      </w:pPr>
      <w:r>
        <w:rPr>
          <w:rFonts w:hint="eastAsia"/>
        </w:rPr>
        <w:t>我们祈求的信心是相同的；唯一的区别在于我们决定求什么。</w:t>
      </w:r>
    </w:p>
    <w:p w14:paraId="11CD9974">
      <w:pPr>
        <w:pStyle w:val="4"/>
        <w:spacing w:before="272" w:line="254" w:lineRule="auto"/>
        <w:ind w:right="100"/>
        <w:rPr>
          <w:rFonts w:hint="eastAsia"/>
        </w:rPr>
      </w:pPr>
    </w:p>
    <w:p w14:paraId="335C9BDD">
      <w:pPr>
        <w:pStyle w:val="4"/>
        <w:spacing w:before="272" w:line="254" w:lineRule="auto"/>
        <w:ind w:right="100"/>
        <w:rPr>
          <w:rFonts w:hint="eastAsia"/>
        </w:rPr>
      </w:pPr>
      <w:r>
        <w:rPr>
          <w:rFonts w:hint="eastAsia"/>
        </w:rPr>
        <w:t>As to that, we may well have some hesitation for the most part in being very definite and positive.</w:t>
      </w:r>
    </w:p>
    <w:p w14:paraId="054F6B2C">
      <w:pPr>
        <w:pStyle w:val="4"/>
        <w:spacing w:before="272" w:line="254" w:lineRule="auto"/>
        <w:ind w:right="100"/>
        <w:rPr>
          <w:rFonts w:hint="eastAsia"/>
        </w:rPr>
      </w:pPr>
      <w:r>
        <w:rPr>
          <w:rFonts w:hint="eastAsia"/>
        </w:rPr>
        <w:t>关于这一点，我们多半在非常明确和肯定方面可能会有些犹豫。</w:t>
      </w:r>
    </w:p>
    <w:p w14:paraId="7AEC532B">
      <w:pPr>
        <w:pStyle w:val="4"/>
        <w:spacing w:before="272" w:line="254" w:lineRule="auto"/>
        <w:ind w:right="100"/>
        <w:rPr>
          <w:rFonts w:hint="eastAsia"/>
        </w:rPr>
      </w:pPr>
    </w:p>
    <w:p w14:paraId="308BE8CD">
      <w:pPr>
        <w:pStyle w:val="4"/>
        <w:spacing w:before="272" w:line="254" w:lineRule="auto"/>
        <w:ind w:right="100"/>
        <w:rPr>
          <w:rFonts w:hint="eastAsia"/>
        </w:rPr>
      </w:pPr>
      <w:r>
        <w:rPr>
          <w:rFonts w:hint="eastAsia"/>
        </w:rPr>
        <w:t>Even when we honestly and truly ask as having eternal life given to us by God in his Son, we may be at a loss.</w:t>
      </w:r>
    </w:p>
    <w:p w14:paraId="6EB5727A">
      <w:pPr>
        <w:pStyle w:val="4"/>
        <w:spacing w:before="272" w:line="254" w:lineRule="auto"/>
        <w:ind w:right="100"/>
        <w:rPr>
          <w:rFonts w:hint="eastAsia"/>
        </w:rPr>
      </w:pPr>
      <w:r>
        <w:rPr>
          <w:rFonts w:hint="eastAsia"/>
        </w:rPr>
        <w:t>即使当我们诚实而真实地，如同拥有神在祂儿子里面赐给我们的永生那样祈求时，我们也可能不知所措。</w:t>
      </w:r>
    </w:p>
    <w:p w14:paraId="1E419871">
      <w:pPr>
        <w:pStyle w:val="4"/>
        <w:spacing w:before="272" w:line="254" w:lineRule="auto"/>
        <w:ind w:right="100"/>
        <w:rPr>
          <w:rFonts w:hint="eastAsia"/>
        </w:rPr>
      </w:pPr>
    </w:p>
    <w:p w14:paraId="503CEE1D">
      <w:pPr>
        <w:pStyle w:val="4"/>
        <w:spacing w:before="272" w:line="254" w:lineRule="auto"/>
        <w:ind w:right="100"/>
        <w:rPr>
          <w:rFonts w:hint="eastAsia"/>
        </w:rPr>
      </w:pPr>
      <w:r>
        <w:rPr>
          <w:rFonts w:hint="eastAsia"/>
        </w:rPr>
        <w:t>Nay, the more we so ask, the more may we be at a loss.</w:t>
      </w:r>
    </w:p>
    <w:p w14:paraId="5E2D764E">
      <w:pPr>
        <w:pStyle w:val="4"/>
        <w:spacing w:before="272" w:line="254" w:lineRule="auto"/>
        <w:ind w:right="100"/>
        <w:rPr>
          <w:rFonts w:hint="eastAsia"/>
        </w:rPr>
      </w:pPr>
      <w:r>
        <w:rPr>
          <w:rFonts w:hint="eastAsia"/>
        </w:rPr>
        <w:t>不，我们越是这样祈求，就越可能不知所措。</w:t>
      </w:r>
    </w:p>
    <w:p w14:paraId="56C3DD17">
      <w:pPr>
        <w:pStyle w:val="4"/>
        <w:spacing w:before="272" w:line="254" w:lineRule="auto"/>
        <w:ind w:right="100"/>
        <w:rPr>
          <w:rFonts w:hint="eastAsia"/>
        </w:rPr>
      </w:pPr>
    </w:p>
    <w:p w14:paraId="7F498E07">
      <w:pPr>
        <w:pStyle w:val="4"/>
        <w:spacing w:before="272" w:line="254" w:lineRule="auto"/>
        <w:ind w:right="100"/>
        <w:rPr>
          <w:rFonts w:hint="eastAsia"/>
        </w:rPr>
      </w:pPr>
      <w:r>
        <w:rPr>
          <w:rFonts w:hint="eastAsia"/>
        </w:rPr>
        <w:t>We try to look at the matter at issue as God looks at it; not under the influence of things without, and the considerations which they might suggest; but under the rule, and in the light, of that higher life which he has in himself.</w:t>
      </w:r>
    </w:p>
    <w:p w14:paraId="152D87CB">
      <w:pPr>
        <w:pStyle w:val="4"/>
        <w:spacing w:before="272" w:line="254" w:lineRule="auto"/>
        <w:ind w:right="100"/>
        <w:rPr>
          <w:rFonts w:hint="eastAsia"/>
        </w:rPr>
      </w:pPr>
      <w:r>
        <w:rPr>
          <w:rFonts w:hint="eastAsia"/>
        </w:rPr>
        <w:t>我们试图从神的角度看待所讨论的问题；不受外在事物及其可能提示的考量的影响；而是在祂自己里面所拥有的那更高生命的规则和亮光之下。</w:t>
      </w:r>
    </w:p>
    <w:p w14:paraId="31746EED">
      <w:pPr>
        <w:pStyle w:val="4"/>
        <w:spacing w:before="272" w:line="254" w:lineRule="auto"/>
        <w:ind w:right="100"/>
        <w:rPr>
          <w:rFonts w:hint="eastAsia"/>
        </w:rPr>
      </w:pPr>
    </w:p>
    <w:p w14:paraId="10AB561C">
      <w:pPr>
        <w:pStyle w:val="4"/>
        <w:spacing w:before="272" w:line="254" w:lineRule="auto"/>
        <w:ind w:right="100"/>
        <w:rPr>
          <w:rFonts w:hint="eastAsia"/>
        </w:rPr>
      </w:pPr>
      <w:r>
        <w:rPr>
          <w:rFonts w:hint="eastAsia"/>
        </w:rPr>
        <w:t>We seek to judge as God judges; in the view, not of temporal interests merely, but of eternal issues.</w:t>
      </w:r>
    </w:p>
    <w:p w14:paraId="4FA86568">
      <w:pPr>
        <w:pStyle w:val="4"/>
        <w:spacing w:before="272" w:line="254" w:lineRule="auto"/>
        <w:ind w:right="100"/>
        <w:rPr>
          <w:rFonts w:hint="eastAsia"/>
        </w:rPr>
      </w:pPr>
      <w:r>
        <w:rPr>
          <w:rFonts w:hint="eastAsia"/>
        </w:rPr>
        <w:t>我们寻求像神那样判断；不仅从暂时的利益着眼，更从永恒的结局着眼。</w:t>
      </w:r>
    </w:p>
    <w:p w14:paraId="37E5C80F">
      <w:pPr>
        <w:pStyle w:val="4"/>
        <w:spacing w:before="272" w:line="254" w:lineRule="auto"/>
        <w:ind w:right="100"/>
        <w:rPr>
          <w:rFonts w:hint="eastAsia"/>
        </w:rPr>
      </w:pPr>
    </w:p>
    <w:p w14:paraId="1DC0213B">
      <w:pPr>
        <w:pStyle w:val="4"/>
        <w:spacing w:before="272" w:line="254" w:lineRule="auto"/>
        <w:ind w:right="100"/>
        <w:rPr>
          <w:rFonts w:hint="eastAsia"/>
        </w:rPr>
      </w:pPr>
      <w:r>
        <w:rPr>
          <w:rFonts w:hint="eastAsia"/>
        </w:rPr>
        <w:t>Well may we pause and be very cautious; well may there be a certain reserve in any judgment we form, and a certain reservation in any prayer we frame upon that judgment; well may there be some dubiety, not as to our having what we ask, but as to what we are to ask; what we would have God to do.</w:t>
      </w:r>
    </w:p>
    <w:p w14:paraId="2AA3A974">
      <w:pPr>
        <w:pStyle w:val="4"/>
        <w:spacing w:before="272" w:line="254" w:lineRule="auto"/>
        <w:ind w:right="100"/>
        <w:rPr>
          <w:rFonts w:hint="eastAsia"/>
        </w:rPr>
      </w:pPr>
      <w:r>
        <w:rPr>
          <w:rFonts w:hint="eastAsia"/>
        </w:rPr>
        <w:t>我们很可能停下来并且非常谨慎；我们所形成的任何判断中很可能都有某种保留，我们根据那个判断所作的任何祷告中很可能都有某种保留；很可能存在一些不确定性，不是关于我们是否能得到我们所求的，而是关于我们要求什么；我们希望神做什么。</w:t>
      </w:r>
    </w:p>
    <w:p w14:paraId="570BF8A0">
      <w:pPr>
        <w:pStyle w:val="4"/>
        <w:spacing w:before="272" w:line="254" w:lineRule="auto"/>
        <w:ind w:right="100"/>
        <w:rPr>
          <w:rFonts w:hint="eastAsia"/>
        </w:rPr>
      </w:pPr>
    </w:p>
    <w:p w14:paraId="5E6335C1">
      <w:pPr>
        <w:pStyle w:val="4"/>
        <w:spacing w:before="272" w:line="254" w:lineRule="auto"/>
        <w:ind w:right="100"/>
        <w:rPr>
          <w:rFonts w:hint="eastAsia"/>
        </w:rPr>
      </w:pPr>
      <w:r>
        <w:rPr>
          <w:rFonts w:hint="eastAsia"/>
        </w:rPr>
        <w:t>But what then?</w:t>
      </w:r>
    </w:p>
    <w:p w14:paraId="2CA8FED6">
      <w:pPr>
        <w:pStyle w:val="4"/>
        <w:spacing w:before="272" w:line="254" w:lineRule="auto"/>
        <w:ind w:right="100"/>
        <w:rPr>
          <w:rFonts w:hint="eastAsia"/>
        </w:rPr>
      </w:pPr>
      <w:r>
        <w:rPr>
          <w:rFonts w:hint="eastAsia"/>
        </w:rPr>
        <w:t>但是那又怎样呢？</w:t>
      </w:r>
    </w:p>
    <w:p w14:paraId="29A187FE">
      <w:pPr>
        <w:pStyle w:val="4"/>
        <w:spacing w:before="272" w:line="254" w:lineRule="auto"/>
        <w:ind w:right="100"/>
        <w:rPr>
          <w:rFonts w:hint="eastAsia"/>
        </w:rPr>
      </w:pPr>
    </w:p>
    <w:p w14:paraId="38B9E099">
      <w:pPr>
        <w:pStyle w:val="4"/>
        <w:spacing w:before="272" w:line="254" w:lineRule="auto"/>
        <w:ind w:right="100"/>
        <w:rPr>
          <w:rFonts w:hint="eastAsia"/>
        </w:rPr>
      </w:pPr>
      <w:r>
        <w:rPr>
          <w:rFonts w:hint="eastAsia"/>
        </w:rPr>
        <w:t>Is this confidence in prayer a delusion, a sort of juggle?</w:t>
      </w:r>
    </w:p>
    <w:p w14:paraId="05511AC2">
      <w:pPr>
        <w:pStyle w:val="4"/>
        <w:spacing w:before="272" w:line="254" w:lineRule="auto"/>
        <w:ind w:right="100"/>
        <w:rPr>
          <w:rFonts w:hint="eastAsia"/>
        </w:rPr>
      </w:pPr>
      <w:r>
        <w:rPr>
          <w:rFonts w:hint="eastAsia"/>
        </w:rPr>
        <w:t>这种祷告中的信心是一种错觉，一种骗术吗？</w:t>
      </w:r>
    </w:p>
    <w:p w14:paraId="5B5630BC">
      <w:pPr>
        <w:pStyle w:val="4"/>
        <w:spacing w:before="272" w:line="254" w:lineRule="auto"/>
        <w:ind w:right="100"/>
        <w:rPr>
          <w:rFonts w:hint="eastAsia"/>
        </w:rPr>
      </w:pPr>
    </w:p>
    <w:p w14:paraId="5440A0A9">
      <w:pPr>
        <w:pStyle w:val="4"/>
        <w:spacing w:before="272" w:line="254" w:lineRule="auto"/>
        <w:ind w:right="100"/>
        <w:rPr>
          <w:rFonts w:hint="eastAsia"/>
        </w:rPr>
      </w:pPr>
      <w:r>
        <w:rPr>
          <w:rFonts w:hint="eastAsia"/>
        </w:rPr>
        <w:t>I am told that in virtue of the eternal life which God gives me in his Son, I may have whatever I choose to ask.</w:t>
      </w:r>
    </w:p>
    <w:p w14:paraId="6A42747F">
      <w:pPr>
        <w:pStyle w:val="4"/>
        <w:spacing w:before="272" w:line="254" w:lineRule="auto"/>
        <w:ind w:right="100"/>
        <w:rPr>
          <w:rFonts w:hint="eastAsia"/>
        </w:rPr>
      </w:pPr>
      <w:r>
        <w:rPr>
          <w:rFonts w:hint="eastAsia"/>
        </w:rPr>
        <w:t>我被告知，凭着神在祂儿子里面赐给我的永生，我可以得到我选择祈求的任何东西。</w:t>
      </w:r>
    </w:p>
    <w:p w14:paraId="110783A5">
      <w:pPr>
        <w:pStyle w:val="4"/>
        <w:spacing w:before="272" w:line="254" w:lineRule="auto"/>
        <w:ind w:right="100"/>
        <w:rPr>
          <w:rFonts w:hint="eastAsia"/>
        </w:rPr>
      </w:pPr>
    </w:p>
    <w:p w14:paraId="7699A606">
      <w:pPr>
        <w:pStyle w:val="4"/>
        <w:spacing w:before="272" w:line="254" w:lineRule="auto"/>
        <w:ind w:right="100"/>
        <w:rPr>
          <w:rFonts w:hint="eastAsia"/>
        </w:rPr>
      </w:pPr>
      <w:r>
        <w:rPr>
          <w:rFonts w:hint="eastAsia"/>
        </w:rPr>
        <w:t>And in the same breath I am told that this very eternal life, which I thus have, may hinder me, for the most part, from ever asking almost anything definitely and positively.</w:t>
      </w:r>
    </w:p>
    <w:p w14:paraId="547190C1">
      <w:pPr>
        <w:pStyle w:val="4"/>
        <w:spacing w:before="272" w:line="254" w:lineRule="auto"/>
        <w:ind w:right="100"/>
        <w:rPr>
          <w:rFonts w:hint="eastAsia"/>
        </w:rPr>
      </w:pPr>
      <w:r>
        <w:rPr>
          <w:rFonts w:hint="eastAsia"/>
        </w:rPr>
        <w:t>同时我又被告知，我如此拥有的这永生，多半会阻碍我几乎永远无法明确而肯定地祈求任何事物。</w:t>
      </w:r>
    </w:p>
    <w:p w14:paraId="0E9319BA">
      <w:pPr>
        <w:pStyle w:val="4"/>
        <w:spacing w:before="272" w:line="254" w:lineRule="auto"/>
        <w:ind w:right="100"/>
        <w:rPr>
          <w:rFonts w:hint="eastAsia"/>
        </w:rPr>
      </w:pPr>
    </w:p>
    <w:p w14:paraId="530443DA">
      <w:pPr>
        <w:pStyle w:val="4"/>
        <w:spacing w:before="272" w:line="254" w:lineRule="auto"/>
        <w:ind w:right="100"/>
        <w:rPr>
          <w:rFonts w:hint="eastAsia"/>
        </w:rPr>
      </w:pPr>
      <w:r>
        <w:rPr>
          <w:rFonts w:hint="eastAsia"/>
        </w:rPr>
        <w:t>Is this not a kind of double-dealing?</w:t>
      </w:r>
    </w:p>
    <w:p w14:paraId="0B29540C">
      <w:pPr>
        <w:pStyle w:val="4"/>
        <w:spacing w:before="272" w:line="254" w:lineRule="auto"/>
        <w:ind w:right="100"/>
        <w:rPr>
          <w:rFonts w:hint="eastAsia"/>
        </w:rPr>
      </w:pPr>
      <w:r>
        <w:rPr>
          <w:rFonts w:hint="eastAsia"/>
        </w:rPr>
        <w:t>这难道不是一种两面派的做法吗？</w:t>
      </w:r>
    </w:p>
    <w:p w14:paraId="46B4E5E9">
      <w:pPr>
        <w:pStyle w:val="4"/>
        <w:spacing w:before="272" w:line="254" w:lineRule="auto"/>
        <w:ind w:right="100"/>
        <w:rPr>
          <w:rFonts w:hint="eastAsia"/>
        </w:rPr>
      </w:pPr>
    </w:p>
    <w:p w14:paraId="4CF78AC4">
      <w:pPr>
        <w:pStyle w:val="4"/>
        <w:spacing w:before="272" w:line="254" w:lineRule="auto"/>
        <w:ind w:right="100"/>
        <w:rPr>
          <w:rFonts w:hint="eastAsia"/>
        </w:rPr>
      </w:pPr>
      <w:r>
        <w:rPr>
          <w:rFonts w:hint="eastAsia"/>
        </w:rPr>
        <w:t>Is it not putting me off as with the Barmecide's empty feast, or the visionary mirage of the desert?</w:t>
      </w:r>
    </w:p>
    <w:p w14:paraId="31F109F6">
      <w:pPr>
        <w:pStyle w:val="4"/>
        <w:spacing w:before="272" w:line="254" w:lineRule="auto"/>
        <w:ind w:right="100"/>
        <w:rPr>
          <w:rFonts w:hint="eastAsia"/>
        </w:rPr>
      </w:pPr>
      <w:r>
        <w:rPr>
          <w:rFonts w:hint="eastAsia"/>
        </w:rPr>
        <w:t>这岂不是像巴米赛德的空宴，或沙漠中虚幻的海市蜃楼一样敷衍我吗？</w:t>
      </w:r>
    </w:p>
    <w:p w14:paraId="23A7B3AC">
      <w:pPr>
        <w:pStyle w:val="4"/>
        <w:spacing w:before="272" w:line="254" w:lineRule="auto"/>
        <w:ind w:right="100"/>
        <w:rPr>
          <w:rFonts w:hint="eastAsia"/>
        </w:rPr>
      </w:pPr>
    </w:p>
    <w:p w14:paraId="660683A1">
      <w:pPr>
        <w:pStyle w:val="4"/>
        <w:spacing w:before="272" w:line="254" w:lineRule="auto"/>
        <w:ind w:right="100"/>
        <w:rPr>
          <w:rFonts w:hint="eastAsia"/>
        </w:rPr>
      </w:pPr>
      <w:r>
        <w:rPr>
          <w:rFonts w:hint="eastAsia"/>
        </w:rPr>
        <w:t>Nay, it is far otherwise.</w:t>
      </w:r>
    </w:p>
    <w:p w14:paraId="1A2F5D25">
      <w:pPr>
        <w:pStyle w:val="4"/>
        <w:spacing w:before="272" w:line="254" w:lineRule="auto"/>
        <w:ind w:right="100"/>
        <w:rPr>
          <w:rFonts w:hint="eastAsia"/>
        </w:rPr>
      </w:pPr>
      <w:r>
        <w:rPr>
          <w:rFonts w:hint="eastAsia"/>
        </w:rPr>
        <w:t>不，远非如此。</w:t>
      </w:r>
    </w:p>
    <w:p w14:paraId="4971AA0B">
      <w:pPr>
        <w:pStyle w:val="4"/>
        <w:spacing w:before="272" w:line="254" w:lineRule="auto"/>
        <w:ind w:right="100"/>
        <w:rPr>
          <w:rFonts w:hint="eastAsia"/>
        </w:rPr>
      </w:pPr>
    </w:p>
    <w:p w14:paraId="43A56F2B">
      <w:pPr>
        <w:pStyle w:val="4"/>
        <w:spacing w:before="272" w:line="254" w:lineRule="auto"/>
        <w:ind w:right="100"/>
        <w:rPr>
          <w:rFonts w:hint="eastAsia"/>
        </w:rPr>
      </w:pPr>
      <w:r>
        <w:rPr>
          <w:rFonts w:hint="eastAsia"/>
        </w:rPr>
        <w:t>Let us consider practically our real position; let us take a specific instance.</w:t>
      </w:r>
    </w:p>
    <w:p w14:paraId="6E9425B0">
      <w:pPr>
        <w:pStyle w:val="4"/>
        <w:spacing w:before="272" w:line="254" w:lineRule="auto"/>
        <w:ind w:right="100"/>
        <w:rPr>
          <w:rFonts w:hint="eastAsia"/>
        </w:rPr>
      </w:pPr>
      <w:r>
        <w:rPr>
          <w:rFonts w:hint="eastAsia"/>
        </w:rPr>
        <w:t>让我们实际地思考我们真实的处境；让我们举一个具体的例子。</w:t>
      </w:r>
    </w:p>
    <w:p w14:paraId="1A854398">
      <w:pPr>
        <w:pStyle w:val="4"/>
        <w:spacing w:before="272" w:line="254" w:lineRule="auto"/>
        <w:ind w:right="100"/>
        <w:rPr>
          <w:rFonts w:hint="eastAsia"/>
        </w:rPr>
      </w:pPr>
    </w:p>
    <w:p w14:paraId="2993970B">
      <w:pPr>
        <w:pStyle w:val="4"/>
        <w:spacing w:before="272" w:line="254" w:lineRule="auto"/>
        <w:ind w:right="100"/>
        <w:rPr>
          <w:rFonts w:hint="eastAsia"/>
        </w:rPr>
      </w:pPr>
      <w:r>
        <w:rPr>
          <w:rFonts w:hint="eastAsia"/>
        </w:rPr>
        <w:t>Our brother Lazarus is sick; and the sickness seems to be unto death.</w:t>
      </w:r>
    </w:p>
    <w:p w14:paraId="65DF21A6">
      <w:pPr>
        <w:pStyle w:val="4"/>
        <w:spacing w:before="272" w:line="254" w:lineRule="auto"/>
        <w:ind w:right="100"/>
        <w:rPr>
          <w:rFonts w:hint="eastAsia"/>
        </w:rPr>
      </w:pPr>
      <w:r>
        <w:rPr>
          <w:rFonts w:hint="eastAsia"/>
        </w:rPr>
        <w:t>我们的弟兄拉撒路病了；这病似乎要致死。</w:t>
      </w:r>
    </w:p>
    <w:p w14:paraId="2C595F68">
      <w:pPr>
        <w:pStyle w:val="4"/>
        <w:spacing w:before="272" w:line="254" w:lineRule="auto"/>
        <w:ind w:right="100"/>
        <w:rPr>
          <w:rFonts w:hint="eastAsia"/>
        </w:rPr>
      </w:pPr>
    </w:p>
    <w:p w14:paraId="2F67119A">
      <w:pPr>
        <w:pStyle w:val="4"/>
        <w:spacing w:before="272" w:line="254" w:lineRule="auto"/>
        <w:ind w:right="100"/>
        <w:rPr>
          <w:rFonts w:hint="eastAsia"/>
        </w:rPr>
      </w:pPr>
      <w:r>
        <w:rPr>
          <w:rFonts w:hint="eastAsia"/>
        </w:rPr>
        <w:t>What are we to ask?</w:t>
      </w:r>
    </w:p>
    <w:p w14:paraId="17A2CB5F">
      <w:pPr>
        <w:pStyle w:val="4"/>
        <w:spacing w:before="272" w:line="254" w:lineRule="auto"/>
        <w:ind w:right="100"/>
        <w:rPr>
          <w:rFonts w:hint="eastAsia"/>
        </w:rPr>
      </w:pPr>
      <w:r>
        <w:rPr>
          <w:rFonts w:hint="eastAsia"/>
        </w:rPr>
        <w:t>我们要祈求什么？</w:t>
      </w:r>
    </w:p>
    <w:p w14:paraId="722171F2">
      <w:pPr>
        <w:pStyle w:val="4"/>
        <w:spacing w:before="272" w:line="254" w:lineRule="auto"/>
        <w:ind w:right="100"/>
        <w:rPr>
          <w:rFonts w:hint="eastAsia"/>
        </w:rPr>
      </w:pPr>
    </w:p>
    <w:p w14:paraId="2F271804">
      <w:pPr>
        <w:pStyle w:val="4"/>
        <w:spacing w:before="272" w:line="254" w:lineRule="auto"/>
        <w:ind w:right="100"/>
        <w:rPr>
          <w:rFonts w:hint="eastAsia"/>
        </w:rPr>
      </w:pPr>
      <w:r>
        <w:rPr>
          <w:rFonts w:hint="eastAsia"/>
        </w:rPr>
        <w:t>What is to be our petition, and what our</w:t>
      </w:r>
    </w:p>
    <w:p w14:paraId="3E54A6ED">
      <w:pPr>
        <w:pStyle w:val="4"/>
        <w:spacing w:before="272" w:line="254" w:lineRule="auto"/>
        <w:ind w:right="100"/>
        <w:rPr>
          <w:rFonts w:hint="eastAsia"/>
        </w:rPr>
      </w:pPr>
      <w:r>
        <w:rPr>
          <w:rFonts w:hint="eastAsia"/>
        </w:rPr>
        <w:t>我们的祈求是什么，我们的</w:t>
      </w:r>
    </w:p>
    <w:p w14:paraId="1624B037">
      <w:pPr>
        <w:pStyle w:val="4"/>
        <w:spacing w:before="272" w:line="254" w:lineRule="auto"/>
        <w:ind w:right="100"/>
        <w:rPr>
          <w:rFonts w:hint="eastAsia"/>
        </w:rPr>
      </w:pPr>
    </w:p>
    <w:p w14:paraId="12296494">
      <w:pPr>
        <w:pStyle w:val="4"/>
        <w:spacing w:before="272" w:line="254" w:lineRule="auto"/>
        <w:ind w:right="100"/>
        <w:rPr>
          <w:rFonts w:hint="eastAsia"/>
        </w:rPr>
      </w:pPr>
      <w:r>
        <w:rPr>
          <w:rFonts w:hint="eastAsia"/>
        </w:rPr>
        <w:t>request? If we have respect simply to life temporal; if we take account merely of such considerations as this present earthly scene suggests; we cannot hesitate a moment.</w:t>
      </w:r>
    </w:p>
    <w:p w14:paraId="630A182F">
      <w:pPr>
        <w:pStyle w:val="4"/>
        <w:spacing w:before="272" w:line="254" w:lineRule="auto"/>
        <w:ind w:right="100"/>
        <w:rPr>
          <w:rFonts w:hint="eastAsia"/>
        </w:rPr>
      </w:pPr>
      <w:r>
        <w:rPr>
          <w:rFonts w:hint="eastAsia"/>
        </w:rPr>
        <w:t>请求是什么？如果我们只顾及暂时的生命；如果我们只考虑今世场景所提示的那些考量；我们就不会犹豫片刻。</w:t>
      </w:r>
    </w:p>
    <w:p w14:paraId="1CE3F3B2">
      <w:pPr>
        <w:pStyle w:val="4"/>
        <w:spacing w:before="272" w:line="254" w:lineRule="auto"/>
        <w:ind w:right="100"/>
        <w:rPr>
          <w:rFonts w:hint="eastAsia"/>
        </w:rPr>
      </w:pPr>
    </w:p>
    <w:p w14:paraId="47C52E9C">
      <w:pPr>
        <w:pStyle w:val="4"/>
        <w:spacing w:before="272" w:line="254" w:lineRule="auto"/>
        <w:ind w:right="100"/>
        <w:rPr>
          <w:rFonts w:hint="eastAsia"/>
        </w:rPr>
      </w:pPr>
      <w:r>
        <w:rPr>
          <w:rFonts w:hint="eastAsia"/>
        </w:rPr>
        <w:t>Looking at the case from a human standpoint, we need no time for deliberation.</w:t>
      </w:r>
    </w:p>
    <w:p w14:paraId="5D4B4ED8">
      <w:pPr>
        <w:pStyle w:val="4"/>
        <w:spacing w:before="272" w:line="254" w:lineRule="auto"/>
        <w:ind w:right="100"/>
        <w:rPr>
          <w:rFonts w:hint="eastAsia"/>
        </w:rPr>
      </w:pPr>
      <w:r>
        <w:rPr>
          <w:rFonts w:hint="eastAsia"/>
        </w:rPr>
        <w:t>从人的角度看这件事，我们不需要时间考虑。</w:t>
      </w:r>
    </w:p>
    <w:p w14:paraId="0174B1EE">
      <w:pPr>
        <w:pStyle w:val="4"/>
        <w:spacing w:before="272" w:line="254" w:lineRule="auto"/>
        <w:ind w:right="100"/>
        <w:rPr>
          <w:rFonts w:hint="eastAsia"/>
        </w:rPr>
      </w:pPr>
    </w:p>
    <w:p w14:paraId="7E19B2B1">
      <w:pPr>
        <w:pStyle w:val="4"/>
        <w:spacing w:before="272" w:line="254" w:lineRule="auto"/>
        <w:ind w:right="100"/>
        <w:rPr>
          <w:rFonts w:hint="eastAsia"/>
        </w:rPr>
      </w:pPr>
      <w:r>
        <w:rPr>
          <w:rFonts w:hint="eastAsia"/>
        </w:rPr>
        <w:t>The instinct of natural affection will prompt, and many reasons of Christian expediency will occur to enforce, the loud wailing cry to the Lord to spare so precious and useful a life.</w:t>
      </w:r>
    </w:p>
    <w:p w14:paraId="33116159">
      <w:pPr>
        <w:pStyle w:val="4"/>
        <w:spacing w:before="272" w:line="254" w:lineRule="auto"/>
        <w:ind w:right="100"/>
        <w:rPr>
          <w:rFonts w:hint="eastAsia"/>
        </w:rPr>
      </w:pPr>
      <w:r>
        <w:rPr>
          <w:rFonts w:hint="eastAsia"/>
        </w:rPr>
        <w:t>天然情感的本能会促使，许多基督教权宜之计的理由也会出现，来加强向主发出的响亮哀哭，求祂怜惜如此宝贵而有用的生命。</w:t>
      </w:r>
    </w:p>
    <w:p w14:paraId="6AF1F888">
      <w:pPr>
        <w:pStyle w:val="4"/>
        <w:spacing w:before="272" w:line="254" w:lineRule="auto"/>
        <w:ind w:right="100"/>
        <w:rPr>
          <w:rFonts w:hint="eastAsia"/>
        </w:rPr>
      </w:pPr>
    </w:p>
    <w:p w14:paraId="29C86548">
      <w:pPr>
        <w:pStyle w:val="4"/>
        <w:spacing w:before="272" w:line="254" w:lineRule="auto"/>
        <w:ind w:right="100"/>
        <w:rPr>
          <w:rFonts w:hint="eastAsia"/>
        </w:rPr>
      </w:pPr>
      <w:r>
        <w:rPr>
          <w:rFonts w:hint="eastAsia"/>
        </w:rPr>
        <w:t>But we feel that, as admitted to a participation with the Son in the eternal life of God, we have a higher standing and a weightier responsibility in this matter of prayer.</w:t>
      </w:r>
    </w:p>
    <w:p w14:paraId="6F90141A">
      <w:pPr>
        <w:pStyle w:val="4"/>
        <w:spacing w:before="272" w:line="254" w:lineRule="auto"/>
        <w:ind w:right="100"/>
        <w:rPr>
          <w:rFonts w:hint="eastAsia"/>
        </w:rPr>
      </w:pPr>
      <w:r>
        <w:rPr>
          <w:rFonts w:hint="eastAsia"/>
        </w:rPr>
        <w:t>但是我们感觉到，作为被允许与子一同分享神永生的人，我们在祷告这件事上拥有更高的地位和更重的责任。</w:t>
      </w:r>
    </w:p>
    <w:p w14:paraId="115E5EE6">
      <w:pPr>
        <w:pStyle w:val="4"/>
        <w:spacing w:before="272" w:line="254" w:lineRule="auto"/>
        <w:ind w:right="100"/>
        <w:rPr>
          <w:rFonts w:hint="eastAsia"/>
        </w:rPr>
      </w:pPr>
    </w:p>
    <w:p w14:paraId="6C160703">
      <w:pPr>
        <w:pStyle w:val="4"/>
        <w:spacing w:before="272" w:line="254" w:lineRule="auto"/>
        <w:ind w:right="100"/>
        <w:rPr>
          <w:rFonts w:hint="eastAsia"/>
        </w:rPr>
      </w:pPr>
      <w:r>
        <w:rPr>
          <w:rFonts w:hint="eastAsia"/>
        </w:rPr>
        <w:t>We are lifted up to the very footstool on which the throne of the hearer of prayer itself rests; and from thence we look at the question, as he looks at it.</w:t>
      </w:r>
    </w:p>
    <w:p w14:paraId="3C540A54">
      <w:pPr>
        <w:pStyle w:val="4"/>
        <w:spacing w:before="272" w:line="254" w:lineRule="auto"/>
        <w:ind w:right="100"/>
        <w:rPr>
          <w:rFonts w:hint="eastAsia"/>
        </w:rPr>
      </w:pPr>
      <w:r>
        <w:rPr>
          <w:rFonts w:hint="eastAsia"/>
        </w:rPr>
        <w:t>我们被提升到听祷告者宝座本身所安放的脚凳前；从那里我们看待这个问题，如同祂看待它一样。</w:t>
      </w:r>
    </w:p>
    <w:p w14:paraId="48A83EB1">
      <w:pPr>
        <w:pStyle w:val="4"/>
        <w:spacing w:before="272" w:line="254" w:lineRule="auto"/>
        <w:ind w:right="100"/>
        <w:rPr>
          <w:rFonts w:hint="eastAsia"/>
        </w:rPr>
      </w:pPr>
    </w:p>
    <w:p w14:paraId="73B45357">
      <w:pPr>
        <w:pStyle w:val="4"/>
        <w:spacing w:before="272" w:line="254" w:lineRule="auto"/>
        <w:ind w:right="100"/>
        <w:rPr>
          <w:rFonts w:hint="eastAsia"/>
        </w:rPr>
      </w:pPr>
      <w:r>
        <w:rPr>
          <w:rFonts w:hint="eastAsia"/>
        </w:rPr>
        <w:t>Finding ourselves thus placed, our first impulse may be to shrink and hang back altogether.</w:t>
      </w:r>
    </w:p>
    <w:p w14:paraId="7FC1F7C5">
      <w:pPr>
        <w:pStyle w:val="4"/>
        <w:spacing w:before="272" w:line="254" w:lineRule="auto"/>
        <w:ind w:right="100"/>
        <w:rPr>
          <w:rFonts w:hint="eastAsia"/>
        </w:rPr>
      </w:pPr>
      <w:r>
        <w:rPr>
          <w:rFonts w:hint="eastAsia"/>
        </w:rPr>
        <w:t>发现自己处于这样的境地，我们最初的冲动可能是完全退缩和犹豫。</w:t>
      </w:r>
    </w:p>
    <w:p w14:paraId="5CE43CA4">
      <w:pPr>
        <w:pStyle w:val="4"/>
        <w:spacing w:before="272" w:line="254" w:lineRule="auto"/>
        <w:ind w:right="100"/>
        <w:rPr>
          <w:rFonts w:hint="eastAsia"/>
        </w:rPr>
      </w:pPr>
    </w:p>
    <w:p w14:paraId="639B2ADA">
      <w:pPr>
        <w:pStyle w:val="4"/>
        <w:spacing w:before="272" w:line="254" w:lineRule="auto"/>
        <w:ind w:right="100"/>
        <w:rPr>
          <w:rFonts w:hint="eastAsia"/>
        </w:rPr>
      </w:pPr>
      <w:r>
        <w:rPr>
          <w:rFonts w:hint="eastAsia"/>
        </w:rPr>
        <w:t>We refuse even to attempt to form a judgment, and to frame the judgment into a prayer, however guarded.</w:t>
      </w:r>
    </w:p>
    <w:p w14:paraId="1831C495">
      <w:pPr>
        <w:pStyle w:val="4"/>
        <w:spacing w:before="272" w:line="254" w:lineRule="auto"/>
        <w:ind w:right="100"/>
        <w:rPr>
          <w:rFonts w:hint="eastAsia"/>
        </w:rPr>
      </w:pPr>
      <w:r>
        <w:rPr>
          <w:rFonts w:hint="eastAsia"/>
        </w:rPr>
        <w:t>我们甚至拒绝尝试作出判断，并将判断构成祷告，无论多么谨慎。</w:t>
      </w:r>
    </w:p>
    <w:p w14:paraId="5A748280">
      <w:pPr>
        <w:pStyle w:val="4"/>
        <w:spacing w:before="272" w:line="254" w:lineRule="auto"/>
        <w:ind w:right="100"/>
        <w:rPr>
          <w:rFonts w:hint="eastAsia"/>
        </w:rPr>
      </w:pPr>
    </w:p>
    <w:p w14:paraId="4918BA53">
      <w:pPr>
        <w:pStyle w:val="4"/>
        <w:spacing w:before="272" w:line="254" w:lineRule="auto"/>
        <w:ind w:right="100"/>
        <w:rPr>
          <w:rFonts w:hint="eastAsia"/>
        </w:rPr>
      </w:pPr>
      <w:r>
        <w:rPr>
          <w:rFonts w:hint="eastAsia"/>
        </w:rPr>
        <w:t>But that is not his will; nor on second thoughts is it our wish.</w:t>
      </w:r>
    </w:p>
    <w:p w14:paraId="60505EDB">
      <w:pPr>
        <w:pStyle w:val="4"/>
        <w:spacing w:before="272" w:line="254" w:lineRule="auto"/>
        <w:ind w:right="100"/>
        <w:rPr>
          <w:rFonts w:hint="eastAsia"/>
        </w:rPr>
      </w:pPr>
      <w:r>
        <w:rPr>
          <w:rFonts w:hint="eastAsia"/>
        </w:rPr>
        <w:t>但那并非祂的旨意；再想一想，那也不是我们的愿望。</w:t>
      </w:r>
    </w:p>
    <w:p w14:paraId="5A633DF5">
      <w:pPr>
        <w:pStyle w:val="4"/>
        <w:spacing w:before="272" w:line="254" w:lineRule="auto"/>
        <w:ind w:right="100"/>
        <w:rPr>
          <w:rFonts w:hint="eastAsia"/>
        </w:rPr>
      </w:pPr>
    </w:p>
    <w:p w14:paraId="3C40791C">
      <w:pPr>
        <w:pStyle w:val="4"/>
        <w:spacing w:before="272" w:line="254" w:lineRule="auto"/>
        <w:ind w:right="100"/>
        <w:rPr>
          <w:rFonts w:hint="eastAsia"/>
        </w:rPr>
      </w:pPr>
      <w:r>
        <w:rPr>
          <w:rFonts w:hint="eastAsia"/>
        </w:rPr>
        <w:t>It is indeed a singularly high and holy position, in respect of insight and sympathy, that we are called to occupy in fellowship with God.</w:t>
      </w:r>
    </w:p>
    <w:p w14:paraId="1708AB81">
      <w:pPr>
        <w:pStyle w:val="4"/>
        <w:spacing w:before="272" w:line="254" w:lineRule="auto"/>
        <w:ind w:right="100"/>
        <w:rPr>
          <w:rFonts w:hint="eastAsia"/>
        </w:rPr>
      </w:pPr>
      <w:r>
        <w:rPr>
          <w:rFonts w:hint="eastAsia"/>
        </w:rPr>
        <w:t>这确实是一个在洞察力和同情心方面异常崇高和圣洁的地位，我们蒙召在与神的交通中占据这个地位。</w:t>
      </w:r>
    </w:p>
    <w:p w14:paraId="70E54F85">
      <w:pPr>
        <w:pStyle w:val="4"/>
        <w:spacing w:before="272" w:line="254" w:lineRule="auto"/>
        <w:ind w:right="100"/>
        <w:rPr>
          <w:rFonts w:hint="eastAsia"/>
        </w:rPr>
      </w:pPr>
    </w:p>
    <w:p w14:paraId="4208C713">
      <w:pPr>
        <w:pStyle w:val="4"/>
        <w:spacing w:before="272" w:line="254" w:lineRule="auto"/>
        <w:ind w:right="100"/>
        <w:rPr>
          <w:rFonts w:hint="eastAsia"/>
        </w:rPr>
      </w:pPr>
      <w:r>
        <w:rPr>
          <w:rFonts w:hint="eastAsia"/>
        </w:rPr>
        <w:t>But we are to occupy it boldly, and with all confidence.</w:t>
      </w:r>
    </w:p>
    <w:p w14:paraId="5F768C12">
      <w:pPr>
        <w:pStyle w:val="4"/>
        <w:spacing w:before="272" w:line="254" w:lineRule="auto"/>
        <w:ind w:right="100"/>
        <w:rPr>
          <w:rFonts w:hint="eastAsia"/>
        </w:rPr>
      </w:pPr>
      <w:r>
        <w:rPr>
          <w:rFonts w:hint="eastAsia"/>
        </w:rPr>
        <w:t>但我们要大胆地、满怀信心地占据它。</w:t>
      </w:r>
    </w:p>
    <w:p w14:paraId="4F614BB8">
      <w:pPr>
        <w:pStyle w:val="4"/>
        <w:spacing w:before="272" w:line="254" w:lineRule="auto"/>
        <w:ind w:right="100"/>
        <w:rPr>
          <w:rFonts w:hint="eastAsia"/>
        </w:rPr>
      </w:pPr>
    </w:p>
    <w:p w14:paraId="237CD4D1">
      <w:pPr>
        <w:pStyle w:val="4"/>
        <w:spacing w:before="272" w:line="254" w:lineRule="auto"/>
        <w:ind w:right="100"/>
        <w:rPr>
          <w:rFonts w:hint="eastAsia"/>
        </w:rPr>
      </w:pPr>
      <w:r>
        <w:rPr>
          <w:rFonts w:hint="eastAsia"/>
        </w:rPr>
        <w:t>And now from that position we apply our mind, as it were, along with him, to the determination of what is best to be done; and we express our mind freely to him all along as we do so.</w:t>
      </w:r>
    </w:p>
    <w:p w14:paraId="5B34F645">
      <w:pPr>
        <w:pStyle w:val="4"/>
        <w:spacing w:before="272" w:line="254" w:lineRule="auto"/>
        <w:ind w:right="100"/>
        <w:rPr>
          <w:rFonts w:hint="eastAsia"/>
        </w:rPr>
      </w:pPr>
      <w:r>
        <w:rPr>
          <w:rFonts w:hint="eastAsia"/>
        </w:rPr>
        <w:t>现在，从那个位置，我们仿佛与祂一同运用我们的心思，来决定什么是最好的；并且我们一直自由地向祂表达我们的心思。</w:t>
      </w:r>
    </w:p>
    <w:p w14:paraId="56CAC377">
      <w:pPr>
        <w:pStyle w:val="4"/>
        <w:spacing w:before="272" w:line="254" w:lineRule="auto"/>
        <w:ind w:right="100"/>
        <w:rPr>
          <w:rFonts w:hint="eastAsia"/>
        </w:rPr>
      </w:pPr>
    </w:p>
    <w:p w14:paraId="3389CD18">
      <w:pPr>
        <w:pStyle w:val="4"/>
        <w:spacing w:before="272" w:line="254" w:lineRule="auto"/>
        <w:ind w:right="100"/>
        <w:rPr>
          <w:rFonts w:hint="eastAsia"/>
        </w:rPr>
      </w:pPr>
      <w:r>
        <w:rPr>
          <w:rFonts w:hint="eastAsia"/>
        </w:rPr>
        <w:t>We talk the whole affair over with him; conversing about it without reserve.</w:t>
      </w:r>
    </w:p>
    <w:p w14:paraId="33C45773">
      <w:pPr>
        <w:pStyle w:val="4"/>
        <w:spacing w:before="272" w:line="254" w:lineRule="auto"/>
        <w:ind w:right="100"/>
        <w:rPr>
          <w:rFonts w:hint="eastAsia"/>
        </w:rPr>
      </w:pPr>
      <w:r>
        <w:rPr>
          <w:rFonts w:hint="eastAsia"/>
        </w:rPr>
        <w:t>我们与祂详谈整件事；毫无保留地谈论它。</w:t>
      </w:r>
    </w:p>
    <w:p w14:paraId="5817D1AF">
      <w:pPr>
        <w:pStyle w:val="4"/>
        <w:spacing w:before="272" w:line="254" w:lineRule="auto"/>
        <w:ind w:right="100"/>
        <w:rPr>
          <w:rFonts w:hint="eastAsia"/>
        </w:rPr>
      </w:pPr>
    </w:p>
    <w:p w14:paraId="5434BC01">
      <w:pPr>
        <w:pStyle w:val="4"/>
        <w:spacing w:before="272" w:line="254" w:lineRule="auto"/>
        <w:ind w:right="100"/>
        <w:rPr>
          <w:rFonts w:hint="eastAsia"/>
        </w:rPr>
      </w:pPr>
      <w:r>
        <w:rPr>
          <w:rFonts w:hint="eastAsia"/>
        </w:rPr>
        <w:t>We reason, we expostulate, we plead.</w:t>
      </w:r>
    </w:p>
    <w:p w14:paraId="7C29D1AC">
      <w:pPr>
        <w:pStyle w:val="4"/>
        <w:spacing w:before="272" w:line="254" w:lineRule="auto"/>
        <w:ind w:right="100"/>
        <w:rPr>
          <w:rFonts w:hint="eastAsia"/>
        </w:rPr>
      </w:pPr>
      <w:r>
        <w:rPr>
          <w:rFonts w:hint="eastAsia"/>
        </w:rPr>
        <w:t>我们理论，我们规劝，我们恳求。</w:t>
      </w:r>
    </w:p>
    <w:p w14:paraId="6CC6EAFE">
      <w:pPr>
        <w:pStyle w:val="4"/>
        <w:spacing w:before="272" w:line="254" w:lineRule="auto"/>
        <w:ind w:right="100"/>
        <w:rPr>
          <w:rFonts w:hint="eastAsia"/>
        </w:rPr>
      </w:pPr>
    </w:p>
    <w:p w14:paraId="1BDB259A">
      <w:pPr>
        <w:pStyle w:val="4"/>
        <w:spacing w:before="272" w:line="254" w:lineRule="auto"/>
        <w:ind w:right="100"/>
        <w:rPr>
          <w:rFonts w:hint="eastAsia"/>
        </w:rPr>
      </w:pPr>
      <w:r>
        <w:rPr>
          <w:rFonts w:hint="eastAsia"/>
        </w:rPr>
        <w:t>We spread out before him all the views and considerations, of whatever sort, that seem to us to have any bearing on the case; not excluding those suggested by warm natural affection and urgent earthly interests, but not limiting our regard to these.</w:t>
      </w:r>
    </w:p>
    <w:p w14:paraId="10C527FF">
      <w:pPr>
        <w:pStyle w:val="4"/>
        <w:spacing w:before="272" w:line="254" w:lineRule="auto"/>
        <w:ind w:right="100"/>
        <w:rPr>
          <w:rFonts w:hint="eastAsia"/>
        </w:rPr>
      </w:pPr>
      <w:r>
        <w:rPr>
          <w:rFonts w:hint="eastAsia"/>
        </w:rPr>
        <w:t>我们将一切在我们看来与此事相关的观点和考量，无论何种，都陈明在祂面前；不排除那些由热烈的自然情感和紧迫的属世利益所提示的，但也不将我们的关注局限于这些。</w:t>
      </w:r>
    </w:p>
    <w:p w14:paraId="153006DC">
      <w:pPr>
        <w:pStyle w:val="4"/>
        <w:spacing w:before="272" w:line="254" w:lineRule="auto"/>
        <w:ind w:right="100"/>
        <w:rPr>
          <w:rFonts w:hint="eastAsia"/>
        </w:rPr>
      </w:pPr>
    </w:p>
    <w:p w14:paraId="6EC00A19">
      <w:pPr>
        <w:pStyle w:val="4"/>
        <w:spacing w:before="272" w:line="254" w:lineRule="auto"/>
        <w:ind w:right="100"/>
        <w:rPr>
          <w:rFonts w:hint="eastAsia"/>
        </w:rPr>
      </w:pPr>
      <w:r>
        <w:rPr>
          <w:rFonts w:hint="eastAsia"/>
        </w:rPr>
        <w:t>We say whatever occurs to us, whatever it is in our heart to say.</w:t>
      </w:r>
    </w:p>
    <w:p w14:paraId="25C5ADF9">
      <w:pPr>
        <w:pStyle w:val="4"/>
        <w:spacing w:before="272" w:line="254" w:lineRule="auto"/>
        <w:ind w:right="100"/>
        <w:rPr>
          <w:rFonts w:hint="eastAsia"/>
        </w:rPr>
      </w:pPr>
      <w:r>
        <w:rPr>
          <w:rFonts w:hint="eastAsia"/>
        </w:rPr>
        <w:t>我们说出我们想到的任何事，我们心里想说的任何事。</w:t>
      </w:r>
    </w:p>
    <w:p w14:paraId="479F3C79">
      <w:pPr>
        <w:pStyle w:val="4"/>
        <w:spacing w:before="272" w:line="254" w:lineRule="auto"/>
        <w:ind w:right="100"/>
        <w:rPr>
          <w:rFonts w:hint="eastAsia"/>
        </w:rPr>
      </w:pPr>
    </w:p>
    <w:p w14:paraId="2023919E">
      <w:pPr>
        <w:pStyle w:val="4"/>
        <w:spacing w:before="272" w:line="254" w:lineRule="auto"/>
        <w:ind w:right="100"/>
        <w:rPr>
          <w:rFonts w:hint="eastAsia"/>
        </w:rPr>
      </w:pPr>
      <w:r>
        <w:rPr>
          <w:rFonts w:hint="eastAsia"/>
        </w:rPr>
        <w:t>What though in all this close and confidential dealing with God we should not be able to say positively what is best?</w:t>
      </w:r>
    </w:p>
    <w:p w14:paraId="721ADBBA">
      <w:pPr>
        <w:pStyle w:val="4"/>
        <w:spacing w:before="272" w:line="254" w:lineRule="auto"/>
        <w:ind w:right="100"/>
        <w:rPr>
          <w:rFonts w:hint="eastAsia"/>
        </w:rPr>
      </w:pPr>
      <w:r>
        <w:rPr>
          <w:rFonts w:hint="eastAsia"/>
        </w:rPr>
        <w:t>尽管在所有这些与神亲密而机密的交往中，我们可能无法肯定地说出什么是最好的，那又怎样呢？</w:t>
      </w:r>
    </w:p>
    <w:p w14:paraId="1ED8E331">
      <w:pPr>
        <w:pStyle w:val="4"/>
        <w:spacing w:before="272" w:line="254" w:lineRule="auto"/>
        <w:ind w:right="100"/>
        <w:rPr>
          <w:rFonts w:hint="eastAsia"/>
        </w:rPr>
      </w:pPr>
    </w:p>
    <w:p w14:paraId="436A6422">
      <w:pPr>
        <w:pStyle w:val="4"/>
        <w:spacing w:before="272" w:line="254" w:lineRule="auto"/>
        <w:ind w:right="100"/>
        <w:rPr>
          <w:rFonts w:hint="eastAsia"/>
        </w:rPr>
      </w:pPr>
      <w:r>
        <w:rPr>
          <w:rFonts w:hint="eastAsia"/>
        </w:rPr>
        <w:t>Is it not a blessed intercourse notwithstanding?</w:t>
      </w:r>
    </w:p>
    <w:p w14:paraId="035E3147">
      <w:pPr>
        <w:pStyle w:val="4"/>
        <w:spacing w:before="272" w:line="254" w:lineRule="auto"/>
        <w:ind w:right="100"/>
        <w:rPr>
          <w:rFonts w:hint="eastAsia"/>
        </w:rPr>
      </w:pPr>
      <w:r>
        <w:rPr>
          <w:rFonts w:hint="eastAsia"/>
        </w:rPr>
        <w:t>尽管如此，这难道不是一种蒙福的交通吗？</w:t>
      </w:r>
    </w:p>
    <w:p w14:paraId="77FB9A45">
      <w:pPr>
        <w:pStyle w:val="4"/>
        <w:spacing w:before="272" w:line="254" w:lineRule="auto"/>
        <w:ind w:right="100"/>
        <w:rPr>
          <w:rFonts w:hint="eastAsia"/>
        </w:rPr>
      </w:pPr>
    </w:p>
    <w:p w14:paraId="6448C351">
      <w:pPr>
        <w:pStyle w:val="4"/>
        <w:spacing w:before="272" w:line="254" w:lineRule="auto"/>
        <w:ind w:right="100"/>
        <w:rPr>
          <w:rFonts w:hint="eastAsia"/>
        </w:rPr>
      </w:pPr>
      <w:r>
        <w:rPr>
          <w:rFonts w:hint="eastAsia"/>
        </w:rPr>
        <w:t>We may be reduced to utter straits: "Now is my soul troubled, and what shall I say?"</w:t>
      </w:r>
    </w:p>
    <w:p w14:paraId="0A2DEA42">
      <w:pPr>
        <w:pStyle w:val="4"/>
        <w:spacing w:before="272" w:line="254" w:lineRule="auto"/>
        <w:ind w:right="100"/>
        <w:rPr>
          <w:rFonts w:hint="eastAsia"/>
        </w:rPr>
      </w:pPr>
      <w:r>
        <w:rPr>
          <w:rFonts w:hint="eastAsia"/>
        </w:rPr>
        <w:t>我们可能陷入绝境：“现在我心里忧愁，我说什么才好呢？”</w:t>
      </w:r>
    </w:p>
    <w:p w14:paraId="13D758A4">
      <w:pPr>
        <w:pStyle w:val="4"/>
        <w:spacing w:before="272" w:line="254" w:lineRule="auto"/>
        <w:ind w:right="100"/>
        <w:rPr>
          <w:rFonts w:hint="eastAsia"/>
        </w:rPr>
      </w:pPr>
    </w:p>
    <w:p w14:paraId="271773F7">
      <w:pPr>
        <w:pStyle w:val="4"/>
        <w:spacing w:before="272" w:line="254" w:lineRule="auto"/>
        <w:ind w:right="100"/>
        <w:rPr>
          <w:rFonts w:hint="eastAsia"/>
        </w:rPr>
      </w:pPr>
      <w:r>
        <w:rPr>
          <w:rFonts w:hint="eastAsia"/>
        </w:rPr>
        <w:t>In our anguish of spirit, distracted between conflicting motives; altogether at a loss to decide what we would have God to do; driven out of reasoning and speech; we may be reduced to groaning and weeping; to "strong crying and tears."</w:t>
      </w:r>
    </w:p>
    <w:p w14:paraId="6FBF3726">
      <w:pPr>
        <w:pStyle w:val="4"/>
        <w:spacing w:before="272" w:line="254" w:lineRule="auto"/>
        <w:ind w:right="100"/>
        <w:rPr>
          <w:rFonts w:hint="eastAsia"/>
        </w:rPr>
      </w:pPr>
      <w:r>
        <w:rPr>
          <w:rFonts w:hint="eastAsia"/>
        </w:rPr>
        <w:t>在我们心灵的痛苦中，在相互冲突的动机之间分心；完全不知所措，无法决定我们希望神做什么；被逼得无法思考和言语；我们可能沦落到呻吟和哭泣；到“大声哀哭，流泪祷告”。</w:t>
      </w:r>
    </w:p>
    <w:p w14:paraId="1402CD15">
      <w:pPr>
        <w:pStyle w:val="4"/>
        <w:spacing w:before="272" w:line="254" w:lineRule="auto"/>
        <w:ind w:right="100"/>
        <w:rPr>
          <w:rFonts w:hint="eastAsia"/>
        </w:rPr>
      </w:pPr>
    </w:p>
    <w:p w14:paraId="110F3AD9">
      <w:pPr>
        <w:pStyle w:val="4"/>
        <w:spacing w:before="272" w:line="254" w:lineRule="auto"/>
        <w:ind w:right="100"/>
        <w:rPr>
          <w:rFonts w:hint="eastAsia"/>
        </w:rPr>
      </w:pPr>
      <w:r>
        <w:rPr>
          <w:rFonts w:hint="eastAsia"/>
        </w:rPr>
        <w:t>What then?</w:t>
      </w:r>
    </w:p>
    <w:p w14:paraId="6B770DC6">
      <w:pPr>
        <w:pStyle w:val="4"/>
        <w:spacing w:before="272" w:line="254" w:lineRule="auto"/>
        <w:ind w:right="100"/>
        <w:rPr>
          <w:rFonts w:hint="eastAsia"/>
        </w:rPr>
      </w:pPr>
      <w:r>
        <w:rPr>
          <w:rFonts w:hint="eastAsia"/>
        </w:rPr>
        <w:t>那又怎样？</w:t>
      </w:r>
    </w:p>
    <w:p w14:paraId="72644409">
      <w:pPr>
        <w:pStyle w:val="4"/>
        <w:spacing w:before="272" w:line="254" w:lineRule="auto"/>
        <w:ind w:right="100"/>
        <w:rPr>
          <w:rFonts w:hint="eastAsia"/>
        </w:rPr>
      </w:pPr>
    </w:p>
    <w:p w14:paraId="3B0E22A4">
      <w:pPr>
        <w:pStyle w:val="4"/>
        <w:spacing w:before="272" w:line="254" w:lineRule="auto"/>
        <w:ind w:right="100"/>
        <w:rPr>
          <w:rFonts w:hint="eastAsia"/>
        </w:rPr>
      </w:pPr>
      <w:r>
        <w:rPr>
          <w:rFonts w:hint="eastAsia"/>
        </w:rPr>
        <w:t>Is our confidence in prayer gone?</w:t>
      </w:r>
    </w:p>
    <w:p w14:paraId="697460BB">
      <w:pPr>
        <w:pStyle w:val="4"/>
        <w:spacing w:before="272" w:line="254" w:lineRule="auto"/>
        <w:ind w:right="100"/>
        <w:rPr>
          <w:rFonts w:hint="eastAsia"/>
        </w:rPr>
      </w:pPr>
      <w:r>
        <w:rPr>
          <w:rFonts w:hint="eastAsia"/>
        </w:rPr>
        <w:t>我们祷告的信心消失了吗？</w:t>
      </w:r>
    </w:p>
    <w:p w14:paraId="20A43275">
      <w:pPr>
        <w:pStyle w:val="4"/>
        <w:spacing w:before="272" w:line="254" w:lineRule="auto"/>
        <w:ind w:right="100"/>
        <w:rPr>
          <w:rFonts w:hint="eastAsia"/>
        </w:rPr>
      </w:pPr>
    </w:p>
    <w:p w14:paraId="24D96FA7">
      <w:pPr>
        <w:pStyle w:val="4"/>
        <w:spacing w:before="272" w:line="254" w:lineRule="auto"/>
        <w:ind w:right="100"/>
        <w:rPr>
          <w:rFonts w:hint="eastAsia"/>
        </w:rPr>
      </w:pPr>
      <w:r>
        <w:rPr>
          <w:rFonts w:hint="eastAsia"/>
        </w:rPr>
        <w:t>Nay,</w:t>
      </w:r>
    </w:p>
    <w:p w14:paraId="44EDD6D8">
      <w:pPr>
        <w:pStyle w:val="4"/>
        <w:spacing w:before="272" w:line="254" w:lineRule="auto"/>
        <w:ind w:right="100"/>
        <w:rPr>
          <w:rFonts w:hint="eastAsia"/>
        </w:rPr>
      </w:pPr>
      <w:r>
        <w:rPr>
          <w:rFonts w:hint="eastAsia"/>
        </w:rPr>
        <w:t>不，</w:t>
      </w:r>
    </w:p>
    <w:p w14:paraId="4C1FEFF3">
      <w:pPr>
        <w:pStyle w:val="4"/>
        <w:spacing w:before="272" w:line="254" w:lineRule="auto"/>
        <w:ind w:right="100"/>
        <w:rPr>
          <w:rFonts w:hint="eastAsia"/>
        </w:rPr>
      </w:pPr>
    </w:p>
    <w:p w14:paraId="4EBC7A38">
      <w:pPr>
        <w:pStyle w:val="4"/>
        <w:spacing w:before="272" w:line="254" w:lineRule="auto"/>
        <w:ind w:right="100"/>
        <w:rPr>
          <w:rFonts w:hint="eastAsia"/>
        </w:rPr>
      </w:pPr>
      <w:r>
        <w:rPr>
          <w:rFonts w:hint="eastAsia"/>
        </w:rPr>
        <w:t>it was when Jesus "in the days of his flesh made supplication with strong crying and tears unto him that was able to save him from death," that he had the most complete assurance of his being "heard in that he feared."</w:t>
      </w:r>
    </w:p>
    <w:p w14:paraId="269DB5E2">
      <w:pPr>
        <w:pStyle w:val="4"/>
        <w:spacing w:before="272" w:line="254" w:lineRule="auto"/>
        <w:ind w:right="100"/>
        <w:rPr>
          <w:rFonts w:hint="eastAsia"/>
        </w:rPr>
      </w:pPr>
      <w:r>
        <w:rPr>
          <w:rFonts w:hint="eastAsia"/>
        </w:rPr>
        <w:t>正当耶稣“在肉身的日子，曾大声哀哭，流泪祷告，恳求那能救祂免死的主”，祂才最完全地确信自己“因祂的虔诚蒙了应允”。</w:t>
      </w:r>
    </w:p>
    <w:p w14:paraId="513617CB">
      <w:pPr>
        <w:pStyle w:val="4"/>
        <w:spacing w:before="272" w:line="254" w:lineRule="auto"/>
        <w:ind w:right="100"/>
        <w:rPr>
          <w:rFonts w:hint="eastAsia"/>
        </w:rPr>
      </w:pPr>
    </w:p>
    <w:p w14:paraId="3478B411">
      <w:pPr>
        <w:pStyle w:val="4"/>
        <w:spacing w:before="272" w:line="254" w:lineRule="auto"/>
        <w:ind w:right="100"/>
        <w:rPr>
          <w:rFonts w:hint="eastAsia"/>
        </w:rPr>
      </w:pPr>
      <w:r>
        <w:rPr>
          <w:rFonts w:hint="eastAsia"/>
        </w:rPr>
        <w:t>And it is when "we know not what to pray for as we ought, that the Spirit, helping our infirmities, maketh intercession for us with groanings that cannot be uttered."</w:t>
      </w:r>
    </w:p>
    <w:p w14:paraId="3EEC7B36">
      <w:pPr>
        <w:pStyle w:val="4"/>
        <w:spacing w:before="272" w:line="254" w:lineRule="auto"/>
        <w:ind w:right="100"/>
        <w:rPr>
          <w:rFonts w:hint="eastAsia"/>
        </w:rPr>
      </w:pPr>
      <w:r>
        <w:rPr>
          <w:rFonts w:hint="eastAsia"/>
        </w:rPr>
        <w:t>当我们“不晓得当怎样祷告，只是圣灵亲自用说不出来的叹息，替我们祷告”的时候。</w:t>
      </w:r>
    </w:p>
    <w:p w14:paraId="7A3299B2">
      <w:pPr>
        <w:pStyle w:val="4"/>
        <w:spacing w:before="272" w:line="254" w:lineRule="auto"/>
        <w:ind w:right="100"/>
        <w:rPr>
          <w:rFonts w:hint="eastAsia"/>
        </w:rPr>
      </w:pPr>
    </w:p>
    <w:p w14:paraId="701BB290">
      <w:pPr>
        <w:pStyle w:val="4"/>
        <w:spacing w:before="272" w:line="254" w:lineRule="auto"/>
        <w:ind w:right="100"/>
        <w:rPr>
          <w:rFonts w:hint="eastAsia"/>
        </w:rPr>
      </w:pPr>
      <w:r>
        <w:rPr>
          <w:rFonts w:hint="eastAsia"/>
        </w:rPr>
        <w:t>Our unutterable groanings the blessed Spirit takes as his own, turning them into prayers; prayers very specially acceptable to the hearer of prayer.</w:t>
      </w:r>
    </w:p>
    <w:p w14:paraId="6959CF02">
      <w:pPr>
        <w:pStyle w:val="4"/>
        <w:spacing w:before="272" w:line="254" w:lineRule="auto"/>
        <w:ind w:right="100"/>
        <w:rPr>
          <w:rFonts w:hint="eastAsia"/>
        </w:rPr>
      </w:pPr>
      <w:r>
        <w:rPr>
          <w:rFonts w:hint="eastAsia"/>
        </w:rPr>
        <w:t>我们说不出来的叹息，蒙福的圣灵将其视为祂自己的，把它们变成祷告；这些祷告特别蒙听祷告者的悦纳。</w:t>
      </w:r>
    </w:p>
    <w:p w14:paraId="786FA645">
      <w:pPr>
        <w:pStyle w:val="4"/>
        <w:spacing w:before="272" w:line="254" w:lineRule="auto"/>
        <w:ind w:right="100"/>
        <w:rPr>
          <w:rFonts w:hint="eastAsia"/>
        </w:rPr>
      </w:pPr>
    </w:p>
    <w:p w14:paraId="38E668E7">
      <w:pPr>
        <w:pStyle w:val="4"/>
        <w:spacing w:before="272" w:line="254" w:lineRule="auto"/>
        <w:ind w:right="100"/>
        <w:rPr>
          <w:rFonts w:hint="eastAsia"/>
        </w:rPr>
      </w:pPr>
      <w:r>
        <w:rPr>
          <w:rFonts w:hint="eastAsia"/>
        </w:rPr>
        <w:t>For "he who searcheth the heart knoweth what is the mind of the Spirit when he" thus "maketh intercession for the saints."</w:t>
      </w:r>
    </w:p>
    <w:p w14:paraId="6F2AD6C7">
      <w:pPr>
        <w:pStyle w:val="4"/>
        <w:spacing w:before="272" w:line="254" w:lineRule="auto"/>
        <w:ind w:right="100"/>
        <w:rPr>
          <w:rFonts w:hint="eastAsia"/>
        </w:rPr>
      </w:pPr>
      <w:r>
        <w:rPr>
          <w:rFonts w:hint="eastAsia"/>
        </w:rPr>
        <w:t>因为“鉴察人心的，晓得圣灵的意思，因为圣灵照着神的旨意替圣徒祈求。”</w:t>
      </w:r>
    </w:p>
    <w:p w14:paraId="3BE010AF">
      <w:pPr>
        <w:pStyle w:val="4"/>
        <w:spacing w:before="272" w:line="254" w:lineRule="auto"/>
        <w:ind w:right="100"/>
        <w:rPr>
          <w:rFonts w:hint="eastAsia"/>
        </w:rPr>
      </w:pPr>
    </w:p>
    <w:p w14:paraId="29992018">
      <w:pPr>
        <w:pStyle w:val="4"/>
        <w:spacing w:before="272" w:line="254" w:lineRule="auto"/>
        <w:ind w:right="100"/>
        <w:rPr>
          <w:rFonts w:hint="eastAsia"/>
        </w:rPr>
      </w:pPr>
      <w:r>
        <w:rPr>
          <w:rFonts w:hint="eastAsia"/>
        </w:rPr>
        <w:t>His doing so is "according to the will of God."</w:t>
      </w:r>
    </w:p>
    <w:p w14:paraId="0BD0029F">
      <w:pPr>
        <w:pStyle w:val="4"/>
        <w:spacing w:before="272" w:line="254" w:lineRule="auto"/>
        <w:ind w:right="100"/>
        <w:rPr>
          <w:rFonts w:hint="eastAsia"/>
        </w:rPr>
      </w:pPr>
      <w:r>
        <w:rPr>
          <w:rFonts w:hint="eastAsia"/>
        </w:rPr>
        <w:t>祂这样做是“照着神的旨意”。</w:t>
      </w:r>
    </w:p>
    <w:p w14:paraId="15603645">
      <w:pPr>
        <w:pStyle w:val="4"/>
        <w:spacing w:before="272" w:line="254" w:lineRule="auto"/>
        <w:ind w:right="100"/>
        <w:rPr>
          <w:rFonts w:hint="eastAsia"/>
        </w:rPr>
      </w:pPr>
    </w:p>
    <w:p w14:paraId="6E1CACB5">
      <w:pPr>
        <w:pStyle w:val="4"/>
        <w:spacing w:before="272" w:line="254" w:lineRule="auto"/>
        <w:ind w:right="100"/>
        <w:rPr>
          <w:rFonts w:hint="eastAsia"/>
        </w:rPr>
      </w:pPr>
      <w:r>
        <w:rPr>
          <w:rFonts w:hint="eastAsia"/>
        </w:rPr>
        <w:t>Let us look then at the light which John's teaching in these verses casts on the privilege and duty of prayer.</w:t>
      </w:r>
    </w:p>
    <w:p w14:paraId="3ACA8A7A">
      <w:pPr>
        <w:pStyle w:val="4"/>
        <w:spacing w:before="272" w:line="254" w:lineRule="auto"/>
        <w:ind w:right="100"/>
        <w:rPr>
          <w:rFonts w:hint="eastAsia"/>
        </w:rPr>
      </w:pPr>
      <w:r>
        <w:rPr>
          <w:rFonts w:hint="eastAsia"/>
        </w:rPr>
        <w:t>那么，让我们看看约翰在这些经文中的教导，为祷告的特权和责任带来了怎样的亮光。</w:t>
      </w:r>
    </w:p>
    <w:p w14:paraId="79AF269D">
      <w:pPr>
        <w:pStyle w:val="4"/>
        <w:spacing w:before="272" w:line="254" w:lineRule="auto"/>
        <w:ind w:right="100"/>
        <w:rPr>
          <w:rFonts w:hint="eastAsia"/>
        </w:rPr>
      </w:pPr>
    </w:p>
    <w:p w14:paraId="06CC1690">
      <w:pPr>
        <w:pStyle w:val="4"/>
        <w:spacing w:before="272" w:line="254" w:lineRule="auto"/>
        <w:ind w:right="100"/>
        <w:rPr>
          <w:rFonts w:hint="eastAsia"/>
        </w:rPr>
      </w:pPr>
      <w:r>
        <w:rPr>
          <w:rFonts w:hint="eastAsia"/>
        </w:rPr>
        <w:t>1.In the first place, let us consider what prayer is, as thus viewed, in all the fulness and variety of its confident assurance.</w:t>
      </w:r>
    </w:p>
    <w:p w14:paraId="01611198">
      <w:pPr>
        <w:pStyle w:val="4"/>
        <w:spacing w:before="272" w:line="254" w:lineRule="auto"/>
        <w:ind w:right="100"/>
        <w:rPr>
          <w:rFonts w:hint="eastAsia"/>
        </w:rPr>
      </w:pPr>
      <w:r>
        <w:rPr>
          <w:rFonts w:hint="eastAsia"/>
        </w:rPr>
        <w:t>1. 首先，让我们思考，如此看待的祷告，在其充满信心和把握的全部丰盛和多样性中，是什么。</w:t>
      </w:r>
    </w:p>
    <w:p w14:paraId="2217DE03">
      <w:pPr>
        <w:pStyle w:val="4"/>
        <w:spacing w:before="272" w:line="254" w:lineRule="auto"/>
        <w:ind w:right="100"/>
        <w:rPr>
          <w:rFonts w:hint="eastAsia"/>
        </w:rPr>
      </w:pPr>
    </w:p>
    <w:p w14:paraId="5FD49866">
      <w:pPr>
        <w:pStyle w:val="4"/>
        <w:spacing w:before="272" w:line="254" w:lineRule="auto"/>
        <w:ind w:right="100"/>
        <w:rPr>
          <w:rFonts w:hint="eastAsia"/>
        </w:rPr>
      </w:pPr>
      <w:r>
        <w:rPr>
          <w:rFonts w:hint="eastAsia"/>
        </w:rPr>
        <w:t>It is not simply petitioning; it is not monotonous reiteration; the incessant sending up to heaven again and again of the same appeal, the same demand for some specific deliverance, some precise and definite benefit, that may seem to us indispensable, that we feel as if we could not do without.</w:t>
      </w:r>
    </w:p>
    <w:p w14:paraId="7802516D">
      <w:pPr>
        <w:pStyle w:val="4"/>
        <w:spacing w:before="272" w:line="254" w:lineRule="auto"/>
        <w:ind w:right="100"/>
        <w:rPr>
          <w:rFonts w:hint="eastAsia"/>
        </w:rPr>
      </w:pPr>
      <w:r>
        <w:rPr>
          <w:rFonts w:hint="eastAsia"/>
        </w:rPr>
        <w:t>这不仅仅是祈求；这也不是单调的重复；不是一次又一次地向天发出同样的呼吁，同样的要求某种特定的拯救，某种精确而明确的益处，这些益处对我们来说似乎是不可或缺的，我们觉得好像没有它们就活不下去。</w:t>
      </w:r>
    </w:p>
    <w:p w14:paraId="274762D4">
      <w:pPr>
        <w:pStyle w:val="4"/>
        <w:spacing w:before="272" w:line="254" w:lineRule="auto"/>
        <w:ind w:right="100"/>
        <w:rPr>
          <w:rFonts w:hint="eastAsia"/>
        </w:rPr>
      </w:pPr>
    </w:p>
    <w:p w14:paraId="29A5D463">
      <w:pPr>
        <w:pStyle w:val="4"/>
        <w:spacing w:before="272" w:line="254" w:lineRule="auto"/>
        <w:ind w:right="100"/>
        <w:rPr>
          <w:rFonts w:hint="eastAsia"/>
        </w:rPr>
      </w:pPr>
      <w:r>
        <w:rPr>
          <w:rFonts w:hint="eastAsia"/>
        </w:rPr>
        <w:t>It is a far more confidential dealing with God than that.</w:t>
      </w:r>
    </w:p>
    <w:p w14:paraId="0083BE62">
      <w:pPr>
        <w:pStyle w:val="4"/>
        <w:spacing w:before="272" w:line="254" w:lineRule="auto"/>
        <w:ind w:right="100"/>
        <w:rPr>
          <w:rFonts w:hint="eastAsia"/>
        </w:rPr>
      </w:pPr>
      <w:r>
        <w:rPr>
          <w:rFonts w:hint="eastAsia"/>
        </w:rPr>
        <w:t>这是一种远比那更亲密的与神的交往。</w:t>
      </w:r>
    </w:p>
    <w:p w14:paraId="15AE3C78">
      <w:pPr>
        <w:pStyle w:val="4"/>
        <w:spacing w:before="272" w:line="254" w:lineRule="auto"/>
        <w:ind w:right="100"/>
        <w:rPr>
          <w:rFonts w:hint="eastAsia"/>
        </w:rPr>
      </w:pPr>
    </w:p>
    <w:p w14:paraId="44B8B6F6">
      <w:pPr>
        <w:pStyle w:val="4"/>
        <w:spacing w:before="272" w:line="254" w:lineRule="auto"/>
        <w:ind w:right="100"/>
        <w:rPr>
          <w:rFonts w:hint="eastAsia"/>
        </w:rPr>
      </w:pPr>
      <w:r>
        <w:rPr>
          <w:rFonts w:hint="eastAsia"/>
        </w:rPr>
        <w:t>It is our becoming "the men of his secret."</w:t>
      </w:r>
    </w:p>
    <w:p w14:paraId="7CEA8EC2">
      <w:pPr>
        <w:pStyle w:val="4"/>
        <w:spacing w:before="272" w:line="254" w:lineRule="auto"/>
        <w:ind w:right="100"/>
        <w:rPr>
          <w:rFonts w:hint="eastAsia"/>
        </w:rPr>
      </w:pPr>
      <w:r>
        <w:rPr>
          <w:rFonts w:hint="eastAsia"/>
        </w:rPr>
        <w:t>这是我们成为“祂奥秘中的人”。</w:t>
      </w:r>
    </w:p>
    <w:p w14:paraId="66C05AFB">
      <w:pPr>
        <w:pStyle w:val="4"/>
        <w:spacing w:before="272" w:line="254" w:lineRule="auto"/>
        <w:ind w:right="100"/>
        <w:rPr>
          <w:rFonts w:hint="eastAsia"/>
        </w:rPr>
      </w:pPr>
    </w:p>
    <w:p w14:paraId="10A2F159">
      <w:pPr>
        <w:pStyle w:val="4"/>
        <w:spacing w:before="272" w:line="254" w:lineRule="auto"/>
        <w:ind w:right="100"/>
        <w:rPr>
          <w:rFonts w:hint="eastAsia"/>
        </w:rPr>
      </w:pPr>
      <w:r>
        <w:rPr>
          <w:rFonts w:hint="eastAsia"/>
        </w:rPr>
        <w:t>It is our getting into the inmost chamber of his house, and consulting with him there; seeking to know his mind; ready to make his mind ours.</w:t>
      </w:r>
    </w:p>
    <w:p w14:paraId="09E253BD">
      <w:pPr>
        <w:pStyle w:val="4"/>
        <w:spacing w:before="272" w:line="254" w:lineRule="auto"/>
        <w:ind w:right="100"/>
        <w:rPr>
          <w:rFonts w:hint="eastAsia"/>
        </w:rPr>
      </w:pPr>
      <w:r>
        <w:rPr>
          <w:rFonts w:hint="eastAsia"/>
        </w:rPr>
        <w:t>这是我们进入祂家最隐秘的内室，并在那里与祂商议；寻求认识祂的心意；准备使祂的心意成为我们的心意。</w:t>
      </w:r>
    </w:p>
    <w:p w14:paraId="28517040">
      <w:pPr>
        <w:pStyle w:val="4"/>
        <w:spacing w:before="272" w:line="254" w:lineRule="auto"/>
        <w:ind w:right="100"/>
        <w:rPr>
          <w:rFonts w:hint="eastAsia"/>
        </w:rPr>
      </w:pPr>
    </w:p>
    <w:p w14:paraId="6DC96548">
      <w:pPr>
        <w:pStyle w:val="4"/>
        <w:spacing w:before="272" w:line="254" w:lineRule="auto"/>
        <w:ind w:right="100"/>
        <w:rPr>
          <w:rFonts w:hint="eastAsia"/>
        </w:rPr>
      </w:pPr>
      <w:r>
        <w:rPr>
          <w:rFonts w:hint="eastAsia"/>
        </w:rPr>
        <w:t>I say it is consulting with God.</w:t>
      </w:r>
    </w:p>
    <w:p w14:paraId="526FE378">
      <w:pPr>
        <w:pStyle w:val="4"/>
        <w:spacing w:before="272" w:line="254" w:lineRule="auto"/>
        <w:ind w:right="100"/>
        <w:rPr>
          <w:rFonts w:hint="eastAsia"/>
        </w:rPr>
      </w:pPr>
      <w:r>
        <w:rPr>
          <w:rFonts w:hint="eastAsia"/>
        </w:rPr>
        <w:t>我说这是与神商议。</w:t>
      </w:r>
    </w:p>
    <w:p w14:paraId="614920CD">
      <w:pPr>
        <w:pStyle w:val="4"/>
        <w:spacing w:before="272" w:line="254" w:lineRule="auto"/>
        <w:ind w:right="100"/>
        <w:rPr>
          <w:rFonts w:hint="eastAsia"/>
        </w:rPr>
      </w:pPr>
    </w:p>
    <w:p w14:paraId="64378C13">
      <w:pPr>
        <w:pStyle w:val="4"/>
        <w:spacing w:before="272" w:line="254" w:lineRule="auto"/>
        <w:ind w:right="100"/>
        <w:rPr>
          <w:rFonts w:hint="eastAsia"/>
        </w:rPr>
      </w:pPr>
      <w:r>
        <w:rPr>
          <w:rFonts w:hint="eastAsia"/>
        </w:rPr>
        <w:t>And the consultation may and must be full and free.</w:t>
      </w:r>
    </w:p>
    <w:p w14:paraId="19691246">
      <w:pPr>
        <w:pStyle w:val="4"/>
        <w:spacing w:before="272" w:line="254" w:lineRule="auto"/>
        <w:ind w:right="100"/>
        <w:rPr>
          <w:rFonts w:hint="eastAsia"/>
        </w:rPr>
      </w:pPr>
      <w:r>
        <w:rPr>
          <w:rFonts w:hint="eastAsia"/>
        </w:rPr>
        <w:t>并且这商议可以而且必须是充分和自由的。</w:t>
      </w:r>
    </w:p>
    <w:p w14:paraId="26ACDE2F">
      <w:pPr>
        <w:pStyle w:val="4"/>
        <w:spacing w:before="272" w:line="254" w:lineRule="auto"/>
        <w:ind w:right="100"/>
        <w:rPr>
          <w:rFonts w:hint="eastAsia"/>
        </w:rPr>
      </w:pPr>
    </w:p>
    <w:p w14:paraId="133B2632">
      <w:pPr>
        <w:pStyle w:val="4"/>
        <w:spacing w:before="272" w:line="254" w:lineRule="auto"/>
        <w:ind w:right="100"/>
        <w:rPr>
          <w:rFonts w:hint="eastAsia"/>
        </w:rPr>
      </w:pPr>
      <w:r>
        <w:rPr>
          <w:rFonts w:hint="eastAsia"/>
        </w:rPr>
        <w:t>It will embrace as its topics whatever can be of interest to him or to us; to him primarily, to us as under him.</w:t>
      </w:r>
    </w:p>
    <w:p w14:paraId="3716FEE2">
      <w:pPr>
        <w:pStyle w:val="4"/>
        <w:spacing w:before="272" w:line="254" w:lineRule="auto"/>
        <w:ind w:right="100"/>
        <w:rPr>
          <w:rFonts w:hint="eastAsia"/>
        </w:rPr>
      </w:pPr>
      <w:r>
        <w:rPr>
          <w:rFonts w:hint="eastAsia"/>
        </w:rPr>
        <w:t>它将涵盖任何对祂或对我们有益处的主题；首先是对祂，然后是对在祂之下的我们。</w:t>
      </w:r>
    </w:p>
    <w:p w14:paraId="6F20D00D">
      <w:pPr>
        <w:pStyle w:val="4"/>
        <w:spacing w:before="272" w:line="254" w:lineRule="auto"/>
        <w:ind w:right="100"/>
        <w:rPr>
          <w:rFonts w:hint="eastAsia"/>
        </w:rPr>
      </w:pPr>
    </w:p>
    <w:p w14:paraId="6FAFA886">
      <w:pPr>
        <w:pStyle w:val="4"/>
        <w:spacing w:before="272" w:line="254" w:lineRule="auto"/>
        <w:ind w:right="100"/>
        <w:rPr>
          <w:rFonts w:hint="eastAsia"/>
        </w:rPr>
      </w:pPr>
      <w:r>
        <w:rPr>
          <w:rFonts w:hint="eastAsia"/>
        </w:rPr>
        <w:t>Hence everywhere and always, and with reference to everything, we must be thus consulting with God; not only upon cases of difficulty or distress, but upon all sorts of cases; common cases, everyday cases; little cases, as well as cases of rare and grave emergency.</w:t>
      </w:r>
    </w:p>
    <w:p w14:paraId="1E736A10">
      <w:pPr>
        <w:pStyle w:val="4"/>
        <w:spacing w:before="272" w:line="254" w:lineRule="auto"/>
        <w:ind w:right="100"/>
        <w:rPr>
          <w:rFonts w:hint="eastAsia"/>
        </w:rPr>
      </w:pPr>
      <w:r>
        <w:rPr>
          <w:rFonts w:hint="eastAsia"/>
        </w:rPr>
        <w:t>因此，在任何地方、任何时候，关于任何事情，我们都必须如此与神商议；不仅在困难或困苦的情况下，而且在各种情况下；普通情况，日常情况；小事，以及罕见而严重的紧急情况。</w:t>
      </w:r>
    </w:p>
    <w:p w14:paraId="5CF4460B">
      <w:pPr>
        <w:pStyle w:val="4"/>
        <w:spacing w:before="272" w:line="254" w:lineRule="auto"/>
        <w:ind w:right="100"/>
        <w:rPr>
          <w:rFonts w:hint="eastAsia"/>
        </w:rPr>
      </w:pPr>
    </w:p>
    <w:p w14:paraId="2869C095">
      <w:pPr>
        <w:pStyle w:val="4"/>
        <w:spacing w:before="272" w:line="254" w:lineRule="auto"/>
        <w:ind w:right="100"/>
        <w:rPr>
          <w:rFonts w:hint="eastAsia"/>
        </w:rPr>
      </w:pPr>
      <w:r>
        <w:rPr>
          <w:rFonts w:hint="eastAsia"/>
        </w:rPr>
        <w:t>Prayer of this kind may be short, like the Lord's strong cry of agony in the garden; it may be silent, like his groaning and weeping at Bethany.</w:t>
      </w:r>
    </w:p>
    <w:p w14:paraId="007725B0">
      <w:pPr>
        <w:pStyle w:val="4"/>
        <w:spacing w:before="272" w:line="254" w:lineRule="auto"/>
        <w:ind w:right="100"/>
        <w:rPr>
          <w:rFonts w:hint="eastAsia"/>
        </w:rPr>
      </w:pPr>
      <w:r>
        <w:rPr>
          <w:rFonts w:hint="eastAsia"/>
        </w:rPr>
        <w:t>这种祷告可能很短，像主在园中痛苦的强烈呼喊；它也可能很安静，像祂在伯大尼的呻吟和哭泣。</w:t>
      </w:r>
    </w:p>
    <w:p w14:paraId="69A3251F">
      <w:pPr>
        <w:pStyle w:val="4"/>
        <w:spacing w:before="272" w:line="254" w:lineRule="auto"/>
        <w:ind w:right="100"/>
        <w:rPr>
          <w:rFonts w:hint="eastAsia"/>
        </w:rPr>
      </w:pPr>
    </w:p>
    <w:p w14:paraId="67AA5607">
      <w:pPr>
        <w:pStyle w:val="4"/>
        <w:spacing w:before="272" w:line="254" w:lineRule="auto"/>
        <w:ind w:right="100"/>
        <w:rPr>
          <w:rFonts w:hint="eastAsia"/>
        </w:rPr>
      </w:pPr>
      <w:r>
        <w:rPr>
          <w:rFonts w:hint="eastAsia"/>
        </w:rPr>
        <w:t>But it may be long, ever so long, without falling under the</w:t>
      </w:r>
    </w:p>
    <w:p w14:paraId="58476E01">
      <w:pPr>
        <w:pStyle w:val="4"/>
        <w:spacing w:before="272" w:line="254" w:lineRule="auto"/>
        <w:ind w:right="100"/>
        <w:rPr>
          <w:rFonts w:hint="eastAsia"/>
        </w:rPr>
      </w:pPr>
      <w:r>
        <w:rPr>
          <w:rFonts w:hint="eastAsia"/>
        </w:rPr>
        <w:t>但它可能很长，非常长，而不会受到</w:t>
      </w:r>
    </w:p>
    <w:p w14:paraId="4B4ED0B8">
      <w:pPr>
        <w:pStyle w:val="4"/>
        <w:spacing w:before="272" w:line="254" w:lineRule="auto"/>
        <w:ind w:right="100"/>
        <w:rPr>
          <w:rFonts w:hint="eastAsia"/>
        </w:rPr>
      </w:pPr>
    </w:p>
    <w:p w14:paraId="2D0699C8">
      <w:pPr>
        <w:pStyle w:val="4"/>
        <w:spacing w:before="272" w:line="254" w:lineRule="auto"/>
        <w:ind w:right="100"/>
        <w:rPr>
          <w:rFonts w:hint="eastAsia"/>
        </w:rPr>
      </w:pPr>
      <w:r>
        <w:rPr>
          <w:rFonts w:hint="eastAsia"/>
        </w:rPr>
        <w:t>Lord's censure of the long prayers of the Pharisees.</w:t>
      </w:r>
    </w:p>
    <w:p w14:paraId="2B08D1D6">
      <w:pPr>
        <w:pStyle w:val="4"/>
        <w:spacing w:before="272" w:line="254" w:lineRule="auto"/>
        <w:ind w:right="100"/>
        <w:rPr>
          <w:rFonts w:hint="eastAsia"/>
        </w:rPr>
      </w:pPr>
      <w:r>
        <w:rPr>
          <w:rFonts w:hint="eastAsia"/>
        </w:rPr>
        <w:t>主对法利赛人长祷告的指责。</w:t>
      </w:r>
    </w:p>
    <w:p w14:paraId="1BADC270">
      <w:pPr>
        <w:pStyle w:val="4"/>
        <w:spacing w:before="272" w:line="254" w:lineRule="auto"/>
        <w:ind w:right="100"/>
        <w:rPr>
          <w:rFonts w:hint="eastAsia"/>
        </w:rPr>
      </w:pPr>
    </w:p>
    <w:p w14:paraId="3EAAA594">
      <w:pPr>
        <w:pStyle w:val="4"/>
        <w:spacing w:before="272" w:line="254" w:lineRule="auto"/>
        <w:ind w:right="100"/>
        <w:rPr>
          <w:rFonts w:hint="eastAsia"/>
        </w:rPr>
      </w:pPr>
      <w:r>
        <w:rPr>
          <w:rFonts w:hint="eastAsia"/>
        </w:rPr>
        <w:t>In such prayer he himself often spent the whole long night.</w:t>
      </w:r>
    </w:p>
    <w:p w14:paraId="1BEEC4C7">
      <w:pPr>
        <w:pStyle w:val="4"/>
        <w:spacing w:before="272" w:line="254" w:lineRule="auto"/>
        <w:ind w:right="100"/>
        <w:rPr>
          <w:rFonts w:hint="eastAsia"/>
        </w:rPr>
      </w:pPr>
      <w:r>
        <w:rPr>
          <w:rFonts w:hint="eastAsia"/>
        </w:rPr>
        <w:t>在这样的祷告中，祂自己常常彻夜祷告。</w:t>
      </w:r>
    </w:p>
    <w:p w14:paraId="42E297BC">
      <w:pPr>
        <w:pStyle w:val="4"/>
        <w:spacing w:before="272" w:line="254" w:lineRule="auto"/>
        <w:ind w:right="100"/>
        <w:rPr>
          <w:rFonts w:hint="eastAsia"/>
        </w:rPr>
      </w:pPr>
    </w:p>
    <w:p w14:paraId="395A3BA8">
      <w:pPr>
        <w:pStyle w:val="4"/>
        <w:spacing w:before="272" w:line="254" w:lineRule="auto"/>
        <w:ind w:right="100"/>
        <w:rPr>
          <w:rFonts w:hint="eastAsia"/>
        </w:rPr>
      </w:pPr>
      <w:r>
        <w:rPr>
          <w:rFonts w:hint="eastAsia"/>
        </w:rPr>
        <w:t>He was at home then and there with his Father; consulting with him about many things; about all things bearing on his Father's glory and his own work; laying his own views and feelings and wishes unreservedly before his Father; and reverently learning his.</w:t>
      </w:r>
    </w:p>
    <w:p w14:paraId="24CADAE8">
      <w:pPr>
        <w:pStyle w:val="4"/>
        <w:spacing w:before="272" w:line="254" w:lineRule="auto"/>
        <w:ind w:right="100"/>
        <w:rPr>
          <w:rFonts w:hint="eastAsia"/>
        </w:rPr>
      </w:pPr>
      <w:r>
        <w:rPr>
          <w:rFonts w:hint="eastAsia"/>
        </w:rPr>
        <w:t>那时那地，祂与祂的父同在；与祂商议许多事；关于一切关乎祂父荣耀和祂自己工作的事；将祂自己的观点、感受和愿望毫无保留地陈明在祂父面前；并恭敬地学习祂父的旨意。</w:t>
      </w:r>
    </w:p>
    <w:p w14:paraId="7488A976">
      <w:pPr>
        <w:pStyle w:val="4"/>
        <w:spacing w:before="272" w:line="254" w:lineRule="auto"/>
        <w:ind w:right="100"/>
        <w:rPr>
          <w:rFonts w:hint="eastAsia"/>
        </w:rPr>
      </w:pPr>
    </w:p>
    <w:p w14:paraId="41FDEEE4">
      <w:pPr>
        <w:pStyle w:val="4"/>
        <w:spacing w:before="272" w:line="254" w:lineRule="auto"/>
        <w:ind w:right="100"/>
        <w:rPr>
          <w:rFonts w:hint="eastAsia"/>
        </w:rPr>
      </w:pPr>
      <w:r>
        <w:rPr>
          <w:rFonts w:hint="eastAsia"/>
        </w:rPr>
        <w:t>Brethren, pray thus without ceasing.</w:t>
      </w:r>
    </w:p>
    <w:p w14:paraId="37DA72D8">
      <w:pPr>
        <w:pStyle w:val="4"/>
        <w:spacing w:before="272" w:line="254" w:lineRule="auto"/>
        <w:ind w:right="100"/>
        <w:rPr>
          <w:rFonts w:hint="eastAsia"/>
        </w:rPr>
      </w:pPr>
      <w:r>
        <w:rPr>
          <w:rFonts w:hint="eastAsia"/>
        </w:rPr>
        <w:t>弟兄们，要如此不住地祷告。</w:t>
      </w:r>
    </w:p>
    <w:p w14:paraId="6EACC26F">
      <w:pPr>
        <w:pStyle w:val="4"/>
        <w:spacing w:before="272" w:line="254" w:lineRule="auto"/>
        <w:ind w:right="100"/>
        <w:rPr>
          <w:rFonts w:hint="eastAsia"/>
        </w:rPr>
      </w:pPr>
    </w:p>
    <w:p w14:paraId="0882C34F">
      <w:pPr>
        <w:pStyle w:val="4"/>
        <w:spacing w:before="272" w:line="254" w:lineRule="auto"/>
        <w:ind w:right="100"/>
        <w:rPr>
          <w:rFonts w:hint="eastAsia"/>
        </w:rPr>
      </w:pPr>
      <w:r>
        <w:rPr>
          <w:rFonts w:hint="eastAsia"/>
        </w:rPr>
        <w:t>"In everything, by such prayer and supplication, make your requests known to God."</w:t>
      </w:r>
    </w:p>
    <w:p w14:paraId="3B5DCBA9">
      <w:pPr>
        <w:pStyle w:val="4"/>
        <w:spacing w:before="272" w:line="254" w:lineRule="auto"/>
        <w:ind w:right="100"/>
        <w:rPr>
          <w:rFonts w:hint="eastAsia"/>
        </w:rPr>
      </w:pPr>
      <w:r>
        <w:rPr>
          <w:rFonts w:hint="eastAsia"/>
        </w:rPr>
        <w:t>“凡事藉着这样的祷告、祈求，将你们所要的告诉神。”</w:t>
      </w:r>
    </w:p>
    <w:p w14:paraId="68603098">
      <w:pPr>
        <w:pStyle w:val="4"/>
        <w:spacing w:before="272" w:line="254" w:lineRule="auto"/>
        <w:ind w:right="100"/>
        <w:rPr>
          <w:rFonts w:hint="eastAsia"/>
        </w:rPr>
      </w:pPr>
    </w:p>
    <w:p w14:paraId="242B1FA9">
      <w:pPr>
        <w:pStyle w:val="4"/>
        <w:spacing w:before="272" w:line="254" w:lineRule="auto"/>
        <w:ind w:right="100"/>
        <w:rPr>
          <w:rFonts w:hint="eastAsia"/>
        </w:rPr>
      </w:pPr>
      <w:r>
        <w:rPr>
          <w:rFonts w:hint="eastAsia"/>
        </w:rPr>
        <w:t>Carry everything; literally everything; everything that befalls you, or seems likely to befall you; every choice you have to make; whatever you have to say or do; every care, every duty, every trial, every glad relief; carry everything to God.</w:t>
      </w:r>
    </w:p>
    <w:p w14:paraId="73522708">
      <w:pPr>
        <w:pStyle w:val="4"/>
        <w:spacing w:before="272" w:line="254" w:lineRule="auto"/>
        <w:ind w:right="100"/>
        <w:rPr>
          <w:rFonts w:hint="eastAsia"/>
        </w:rPr>
      </w:pPr>
      <w:r>
        <w:rPr>
          <w:rFonts w:hint="eastAsia"/>
        </w:rPr>
        <w:t>把一切都带到神面前；确实是一切；一切临到你的，或似乎可能临到你的；你必须作出的每一个选择；你必须说或做的任何事；每一个忧虑，每一个责任，每一个试炼，每一个喜乐的释放；把一切都带到神面前。</w:t>
      </w:r>
    </w:p>
    <w:p w14:paraId="6C38B6E1">
      <w:pPr>
        <w:pStyle w:val="4"/>
        <w:spacing w:before="272" w:line="254" w:lineRule="auto"/>
        <w:ind w:right="100"/>
        <w:rPr>
          <w:rFonts w:hint="eastAsia"/>
        </w:rPr>
      </w:pPr>
    </w:p>
    <w:p w14:paraId="3D17FE3E">
      <w:pPr>
        <w:pStyle w:val="4"/>
        <w:spacing w:before="272" w:line="254" w:lineRule="auto"/>
        <w:ind w:right="100"/>
        <w:rPr>
          <w:rFonts w:hint="eastAsia"/>
        </w:rPr>
      </w:pPr>
      <w:r>
        <w:rPr>
          <w:rFonts w:hint="eastAsia"/>
        </w:rPr>
        <w:t>Converse with God about it.</w:t>
      </w:r>
    </w:p>
    <w:p w14:paraId="666B0E3C">
      <w:pPr>
        <w:pStyle w:val="4"/>
        <w:spacing w:before="272" w:line="254" w:lineRule="auto"/>
        <w:ind w:right="100"/>
        <w:rPr>
          <w:rFonts w:hint="eastAsia"/>
        </w:rPr>
      </w:pPr>
      <w:r>
        <w:rPr>
          <w:rFonts w:hint="eastAsia"/>
        </w:rPr>
        <w:t>与神谈论它。</w:t>
      </w:r>
    </w:p>
    <w:p w14:paraId="7895417B">
      <w:pPr>
        <w:pStyle w:val="4"/>
        <w:spacing w:before="272" w:line="254" w:lineRule="auto"/>
        <w:ind w:right="100"/>
        <w:rPr>
          <w:rFonts w:hint="eastAsia"/>
        </w:rPr>
      </w:pPr>
    </w:p>
    <w:p w14:paraId="556E6C6A">
      <w:pPr>
        <w:pStyle w:val="4"/>
        <w:spacing w:before="272" w:line="254" w:lineRule="auto"/>
        <w:ind w:right="100"/>
        <w:rPr>
          <w:rFonts w:hint="eastAsia"/>
        </w:rPr>
      </w:pPr>
      <w:r>
        <w:rPr>
          <w:rFonts w:hint="eastAsia"/>
        </w:rPr>
        <w:t>Turn it over, as between God and you, in every possible way.</w:t>
      </w:r>
    </w:p>
    <w:p w14:paraId="27A56442">
      <w:pPr>
        <w:pStyle w:val="4"/>
        <w:spacing w:before="272" w:line="254" w:lineRule="auto"/>
        <w:ind w:right="100"/>
        <w:rPr>
          <w:rFonts w:hint="eastAsia"/>
        </w:rPr>
      </w:pPr>
      <w:r>
        <w:rPr>
          <w:rFonts w:hint="eastAsia"/>
        </w:rPr>
        <w:t>在神与你之间，以各种可能的方式反复思量它。</w:t>
      </w:r>
    </w:p>
    <w:p w14:paraId="1266C500">
      <w:pPr>
        <w:pStyle w:val="4"/>
        <w:spacing w:before="272" w:line="254" w:lineRule="auto"/>
        <w:ind w:right="100"/>
        <w:rPr>
          <w:rFonts w:hint="eastAsia"/>
        </w:rPr>
      </w:pPr>
    </w:p>
    <w:p w14:paraId="6205B362">
      <w:pPr>
        <w:pStyle w:val="4"/>
        <w:spacing w:before="272" w:line="254" w:lineRule="auto"/>
        <w:ind w:right="100"/>
        <w:rPr>
          <w:rFonts w:hint="eastAsia"/>
        </w:rPr>
      </w:pPr>
      <w:r>
        <w:rPr>
          <w:rFonts w:hint="eastAsia"/>
        </w:rPr>
        <w:t>Look at it from every possible point of view.</w:t>
      </w:r>
    </w:p>
    <w:p w14:paraId="6C6745F5">
      <w:pPr>
        <w:pStyle w:val="4"/>
        <w:spacing w:before="272" w:line="254" w:lineRule="auto"/>
        <w:ind w:right="100"/>
        <w:rPr>
          <w:rFonts w:hint="eastAsia"/>
        </w:rPr>
      </w:pPr>
      <w:r>
        <w:rPr>
          <w:rFonts w:hint="eastAsia"/>
        </w:rPr>
        <w:t>从每一个可能的角度看待它。</w:t>
      </w:r>
    </w:p>
    <w:p w14:paraId="192043B3">
      <w:pPr>
        <w:pStyle w:val="4"/>
        <w:spacing w:before="272" w:line="254" w:lineRule="auto"/>
        <w:ind w:right="100"/>
        <w:rPr>
          <w:rFonts w:hint="eastAsia"/>
        </w:rPr>
      </w:pPr>
    </w:p>
    <w:p w14:paraId="7CF3C5C3">
      <w:pPr>
        <w:pStyle w:val="4"/>
        <w:spacing w:before="272" w:line="254" w:lineRule="auto"/>
        <w:ind w:right="100"/>
        <w:rPr>
          <w:rFonts w:hint="eastAsia"/>
        </w:rPr>
      </w:pPr>
      <w:r>
        <w:rPr>
          <w:rFonts w:hint="eastAsia"/>
        </w:rPr>
        <w:t>Do not be in haste to make up your mind as to what is best; as to what you should definitely ask.</w:t>
      </w:r>
    </w:p>
    <w:p w14:paraId="7732719B">
      <w:pPr>
        <w:pStyle w:val="4"/>
        <w:spacing w:before="272" w:line="254" w:lineRule="auto"/>
        <w:ind w:right="100"/>
        <w:rPr>
          <w:rFonts w:hint="eastAsia"/>
        </w:rPr>
      </w:pPr>
      <w:r>
        <w:rPr>
          <w:rFonts w:hint="eastAsia"/>
        </w:rPr>
        <w:t>不要急于决定什么是最好的；什么是你应该明确祈求的。</w:t>
      </w:r>
    </w:p>
    <w:p w14:paraId="4B88172D">
      <w:pPr>
        <w:pStyle w:val="4"/>
        <w:spacing w:before="272" w:line="254" w:lineRule="auto"/>
        <w:ind w:right="100"/>
        <w:rPr>
          <w:rFonts w:hint="eastAsia"/>
        </w:rPr>
      </w:pPr>
    </w:p>
    <w:p w14:paraId="0FB9089F">
      <w:pPr>
        <w:pStyle w:val="4"/>
        <w:spacing w:before="272" w:line="254" w:lineRule="auto"/>
        <w:ind w:right="100"/>
        <w:rPr>
          <w:rFonts w:hint="eastAsia"/>
        </w:rPr>
      </w:pPr>
      <w:r>
        <w:rPr>
          <w:rFonts w:hint="eastAsia"/>
        </w:rPr>
        <w:t>Rather prolong the blessed interview.</w:t>
      </w:r>
    </w:p>
    <w:p w14:paraId="56FBE789">
      <w:pPr>
        <w:pStyle w:val="4"/>
        <w:spacing w:before="272" w:line="254" w:lineRule="auto"/>
        <w:ind w:right="100"/>
        <w:rPr>
          <w:rFonts w:hint="eastAsia"/>
        </w:rPr>
      </w:pPr>
      <w:r>
        <w:rPr>
          <w:rFonts w:hint="eastAsia"/>
        </w:rPr>
        <w:t>宁可延长这蒙福的会面。</w:t>
      </w:r>
    </w:p>
    <w:p w14:paraId="37FE3395">
      <w:pPr>
        <w:pStyle w:val="4"/>
        <w:spacing w:before="272" w:line="254" w:lineRule="auto"/>
        <w:ind w:right="100"/>
        <w:rPr>
          <w:rFonts w:hint="eastAsia"/>
        </w:rPr>
      </w:pPr>
    </w:p>
    <w:p w14:paraId="615A0E8D">
      <w:pPr>
        <w:pStyle w:val="4"/>
        <w:spacing w:before="272" w:line="254" w:lineRule="auto"/>
        <w:ind w:right="100"/>
        <w:rPr>
          <w:rFonts w:hint="eastAsia"/>
        </w:rPr>
      </w:pPr>
      <w:r>
        <w:rPr>
          <w:rFonts w:hint="eastAsia"/>
        </w:rPr>
        <w:t>The very suspending of your judgment, as the consultation goes on, may make the interview more blessed.</w:t>
      </w:r>
    </w:p>
    <w:p w14:paraId="40F0588F">
      <w:pPr>
        <w:pStyle w:val="4"/>
        <w:spacing w:before="272" w:line="254" w:lineRule="auto"/>
        <w:ind w:right="100"/>
        <w:rPr>
          <w:rFonts w:hint="eastAsia"/>
        </w:rPr>
      </w:pPr>
      <w:r>
        <w:rPr>
          <w:rFonts w:hint="eastAsia"/>
        </w:rPr>
        <w:t>在商议进行时，你判断的暂停本身，就可能使会面更加蒙福。</w:t>
      </w:r>
    </w:p>
    <w:p w14:paraId="7BB6DF49">
      <w:pPr>
        <w:pStyle w:val="4"/>
        <w:spacing w:before="272" w:line="254" w:lineRule="auto"/>
        <w:ind w:right="100"/>
        <w:rPr>
          <w:rFonts w:hint="eastAsia"/>
        </w:rPr>
      </w:pPr>
    </w:p>
    <w:p w14:paraId="29FB9299">
      <w:pPr>
        <w:pStyle w:val="4"/>
        <w:spacing w:before="272" w:line="254" w:lineRule="auto"/>
        <w:ind w:right="100"/>
        <w:rPr>
          <w:rFonts w:hint="eastAsia"/>
        </w:rPr>
      </w:pPr>
      <w:r>
        <w:rPr>
          <w:rFonts w:hint="eastAsia"/>
        </w:rPr>
        <w:t>And the issue will be the clear, calm "peace of God keeping your hearts and minds through Jesus Christ your Lord;" "the single eye, making the whole body full of light."</w:t>
      </w:r>
    </w:p>
    <w:p w14:paraId="4E736DB2">
      <w:pPr>
        <w:pStyle w:val="4"/>
        <w:spacing w:before="272" w:line="254" w:lineRule="auto"/>
        <w:ind w:right="100"/>
        <w:rPr>
          <w:rFonts w:hint="eastAsia"/>
        </w:rPr>
      </w:pPr>
      <w:r>
        <w:rPr>
          <w:rFonts w:hint="eastAsia"/>
        </w:rPr>
        <w:t>结果将是清晰、平静的“神所赐出人意外的平安，必在基督耶稣里，保守你们的心怀意念”；“眼睛若瞭亮，全身就光明”。</w:t>
      </w:r>
    </w:p>
    <w:p w14:paraId="33B2169A">
      <w:pPr>
        <w:pStyle w:val="4"/>
        <w:spacing w:before="272" w:line="254" w:lineRule="auto"/>
        <w:ind w:right="100"/>
        <w:rPr>
          <w:rFonts w:hint="eastAsia"/>
        </w:rPr>
      </w:pPr>
    </w:p>
    <w:p w14:paraId="253F9DA6">
      <w:pPr>
        <w:pStyle w:val="4"/>
        <w:spacing w:before="272" w:line="254" w:lineRule="auto"/>
        <w:ind w:right="100"/>
        <w:rPr>
          <w:rFonts w:hint="eastAsia"/>
        </w:rPr>
      </w:pPr>
      <w:r>
        <w:rPr>
          <w:rFonts w:hint="eastAsia"/>
        </w:rPr>
        <w:t>2.Then, secondly, let us consider how close and intimate is the connection between life and prayer; between God's giving us eternal life in his Son, and our asking thus confidently and confidentially.</w:t>
      </w:r>
    </w:p>
    <w:p w14:paraId="2C736CC2">
      <w:pPr>
        <w:pStyle w:val="4"/>
        <w:spacing w:before="272" w:line="254" w:lineRule="auto"/>
        <w:ind w:right="100"/>
        <w:rPr>
          <w:rFonts w:hint="eastAsia"/>
        </w:rPr>
      </w:pPr>
      <w:r>
        <w:rPr>
          <w:rFonts w:hint="eastAsia"/>
        </w:rPr>
        <w:t>2. 其次，让我们思考生命与祷告之间联系的紧密和亲密程度；神在祂儿子里面赐给我们永生，与我们如此自信而亲密地祈求之间的联系。</w:t>
      </w:r>
    </w:p>
    <w:p w14:paraId="12E79014">
      <w:pPr>
        <w:pStyle w:val="4"/>
        <w:spacing w:before="272" w:line="254" w:lineRule="auto"/>
        <w:ind w:right="100"/>
        <w:rPr>
          <w:rFonts w:hint="eastAsia"/>
        </w:rPr>
      </w:pPr>
    </w:p>
    <w:p w14:paraId="2FC27E53">
      <w:pPr>
        <w:pStyle w:val="4"/>
        <w:spacing w:before="272" w:line="254" w:lineRule="auto"/>
        <w:ind w:right="100"/>
        <w:rPr>
          <w:rFonts w:hint="eastAsia"/>
        </w:rPr>
      </w:pPr>
      <w:r>
        <w:rPr>
          <w:rFonts w:hint="eastAsia"/>
        </w:rPr>
        <w:t>The two are really one; the eternal life is realised and acted out in this asking.</w:t>
      </w:r>
    </w:p>
    <w:p w14:paraId="49F76057">
      <w:pPr>
        <w:pStyle w:val="4"/>
        <w:spacing w:before="272" w:line="254" w:lineRule="auto"/>
        <w:ind w:right="100"/>
        <w:rPr>
          <w:rFonts w:hint="eastAsia"/>
        </w:rPr>
      </w:pPr>
      <w:r>
        <w:rPr>
          <w:rFonts w:hint="eastAsia"/>
        </w:rPr>
        <w:t>两者实际上是一体的；永生在这祈求中得以实现和实践。</w:t>
      </w:r>
    </w:p>
    <w:p w14:paraId="42E815FC">
      <w:pPr>
        <w:pStyle w:val="4"/>
        <w:spacing w:before="272" w:line="254" w:lineRule="auto"/>
        <w:ind w:right="100"/>
        <w:rPr>
          <w:rFonts w:hint="eastAsia"/>
        </w:rPr>
      </w:pPr>
    </w:p>
    <w:p w14:paraId="2630FA13">
      <w:pPr>
        <w:pStyle w:val="4"/>
        <w:spacing w:before="272" w:line="254" w:lineRule="auto"/>
        <w:ind w:right="100"/>
        <w:rPr>
          <w:rFonts w:hint="eastAsia"/>
        </w:rPr>
      </w:pPr>
      <w:r>
        <w:rPr>
          <w:rFonts w:hint="eastAsia"/>
        </w:rPr>
        <w:t>The life is prayer; and prayer is the life.</w:t>
      </w:r>
    </w:p>
    <w:p w14:paraId="1F4C21E9">
      <w:pPr>
        <w:pStyle w:val="4"/>
        <w:spacing w:before="272" w:line="254" w:lineRule="auto"/>
        <w:ind w:right="100"/>
        <w:rPr>
          <w:rFonts w:hint="eastAsia"/>
        </w:rPr>
      </w:pPr>
      <w:r>
        <w:rPr>
          <w:rFonts w:hint="eastAsia"/>
        </w:rPr>
        <w:t>生命是祷告；祷告是生命。</w:t>
      </w:r>
    </w:p>
    <w:p w14:paraId="015F9A98">
      <w:pPr>
        <w:pStyle w:val="4"/>
        <w:spacing w:before="272" w:line="254" w:lineRule="auto"/>
        <w:ind w:right="100"/>
        <w:rPr>
          <w:rFonts w:hint="eastAsia"/>
        </w:rPr>
      </w:pPr>
    </w:p>
    <w:p w14:paraId="7C101F5C">
      <w:pPr>
        <w:pStyle w:val="4"/>
        <w:spacing w:before="272" w:line="254" w:lineRule="auto"/>
        <w:ind w:right="100"/>
        <w:rPr>
          <w:rFonts w:hint="eastAsia"/>
        </w:rPr>
      </w:pPr>
      <w:r>
        <w:rPr>
          <w:rFonts w:hint="eastAsia"/>
        </w:rPr>
        <w:t>It is as partakers of the life which the Father has in himself, and which, by his gift, the Son also has in himself, that we ask and pray.</w:t>
      </w:r>
    </w:p>
    <w:p w14:paraId="24FE0D68">
      <w:pPr>
        <w:pStyle w:val="4"/>
        <w:spacing w:before="272" w:line="254" w:lineRule="auto"/>
        <w:ind w:right="100"/>
        <w:rPr>
          <w:rFonts w:hint="eastAsia"/>
        </w:rPr>
      </w:pPr>
      <w:r>
        <w:rPr>
          <w:rFonts w:hint="eastAsia"/>
        </w:rPr>
        <w:t>我们祈求和祷告，是作为分享父在自己里面所拥有的生命，以及子因祂的恩赐也在自己里面所拥有的生命的人。</w:t>
      </w:r>
    </w:p>
    <w:p w14:paraId="1484FA60">
      <w:pPr>
        <w:pStyle w:val="4"/>
        <w:spacing w:before="272" w:line="254" w:lineRule="auto"/>
        <w:ind w:right="100"/>
        <w:rPr>
          <w:rFonts w:hint="eastAsia"/>
        </w:rPr>
      </w:pPr>
    </w:p>
    <w:p w14:paraId="0E17FD4F">
      <w:pPr>
        <w:pStyle w:val="4"/>
        <w:spacing w:before="272" w:line="254" w:lineRule="auto"/>
        <w:ind w:right="100"/>
        <w:rPr>
          <w:rFonts w:hint="eastAsia"/>
        </w:rPr>
      </w:pPr>
      <w:r>
        <w:rPr>
          <w:rFonts w:hint="eastAsia"/>
        </w:rPr>
        <w:t>The essential characteristic of that life is its self-containedness, if I may repeat the phrase; its independence of things without; its drawing from within itself the motives of all its voluntary determinations.</w:t>
      </w:r>
    </w:p>
    <w:p w14:paraId="168DD5BC">
      <w:pPr>
        <w:pStyle w:val="4"/>
        <w:spacing w:before="272" w:line="254" w:lineRule="auto"/>
        <w:ind w:right="100"/>
        <w:rPr>
          <w:rFonts w:hint="eastAsia"/>
        </w:rPr>
      </w:pPr>
      <w:r>
        <w:rPr>
          <w:rFonts w:hint="eastAsia"/>
        </w:rPr>
        <w:t>那生命的本质特征是它的自我包含性（如果我可以重复这个词的话）；它对外在事物的独立性；它从自身内部汲取其所有自愿决定的动机。</w:t>
      </w:r>
    </w:p>
    <w:p w14:paraId="53B5E0D3">
      <w:pPr>
        <w:pStyle w:val="4"/>
        <w:spacing w:before="272" w:line="254" w:lineRule="auto"/>
        <w:ind w:right="100"/>
        <w:rPr>
          <w:rFonts w:hint="eastAsia"/>
        </w:rPr>
      </w:pPr>
    </w:p>
    <w:p w14:paraId="756A9309">
      <w:pPr>
        <w:pStyle w:val="4"/>
        <w:spacing w:before="272" w:line="254" w:lineRule="auto"/>
        <w:ind w:right="100"/>
        <w:rPr>
          <w:rFonts w:hint="eastAsia"/>
        </w:rPr>
      </w:pPr>
      <w:r>
        <w:rPr>
          <w:rFonts w:hint="eastAsia"/>
        </w:rPr>
        <w:t>So the Father lives; not moved by impulses and influences of a temporal sort from without; but purposing and decreeing, willing and acting, always from himself and for himself.</w:t>
      </w:r>
    </w:p>
    <w:p w14:paraId="0C8AA548">
      <w:pPr>
        <w:pStyle w:val="4"/>
        <w:spacing w:before="272" w:line="254" w:lineRule="auto"/>
        <w:ind w:right="100"/>
        <w:rPr>
          <w:rFonts w:hint="eastAsia"/>
        </w:rPr>
      </w:pPr>
      <w:r>
        <w:rPr>
          <w:rFonts w:hint="eastAsia"/>
        </w:rPr>
        <w:t>父就是这样活着；不受来自外部的暂时冲动和影响所动摇；而是始终从祂自己里面，并为祂自己而定旨、颁令、意愿和行动。</w:t>
      </w:r>
    </w:p>
    <w:p w14:paraId="60492319">
      <w:pPr>
        <w:pStyle w:val="4"/>
        <w:spacing w:before="272" w:line="254" w:lineRule="auto"/>
        <w:ind w:right="100"/>
        <w:rPr>
          <w:rFonts w:hint="eastAsia"/>
        </w:rPr>
      </w:pPr>
    </w:p>
    <w:p w14:paraId="49BA564E">
      <w:pPr>
        <w:pStyle w:val="4"/>
        <w:spacing w:before="272" w:line="254" w:lineRule="auto"/>
        <w:ind w:right="100"/>
        <w:rPr>
          <w:rFonts w:hint="eastAsia"/>
        </w:rPr>
      </w:pPr>
      <w:r>
        <w:rPr>
          <w:rFonts w:hint="eastAsia"/>
        </w:rPr>
        <w:t>So the Son also lives, not as God merely, but as "the man Christ Jesus;" being, as to his manhood as</w:t>
      </w:r>
    </w:p>
    <w:p w14:paraId="5104FEE3">
      <w:pPr>
        <w:pStyle w:val="4"/>
        <w:spacing w:before="272" w:line="254" w:lineRule="auto"/>
        <w:ind w:right="100"/>
        <w:rPr>
          <w:rFonts w:hint="eastAsia"/>
        </w:rPr>
      </w:pPr>
      <w:r>
        <w:rPr>
          <w:rFonts w:hint="eastAsia"/>
        </w:rPr>
        <w:t>因此，子也如此活着，不仅作为神，而且作为“人基督耶稣”；就祂的人性而言，如同</w:t>
      </w:r>
    </w:p>
    <w:p w14:paraId="51FE4DF0">
      <w:pPr>
        <w:pStyle w:val="4"/>
        <w:spacing w:before="272" w:line="254" w:lineRule="auto"/>
        <w:ind w:right="100"/>
        <w:rPr>
          <w:rFonts w:hint="eastAsia"/>
        </w:rPr>
      </w:pPr>
    </w:p>
    <w:p w14:paraId="37389B7F">
      <w:pPr>
        <w:pStyle w:val="4"/>
        <w:spacing w:before="272" w:line="254" w:lineRule="auto"/>
        <w:ind w:right="100"/>
        <w:rPr>
          <w:rFonts w:hint="eastAsia"/>
        </w:rPr>
      </w:pPr>
      <w:r>
        <w:rPr>
          <w:rFonts w:hint="eastAsia"/>
        </w:rPr>
        <w:t>well as his Godhead, in an intimate sense one with the Father; one in purpose and decree, in will and action; one in mind and heart.</w:t>
      </w:r>
    </w:p>
    <w:p w14:paraId="480AFBAB">
      <w:pPr>
        <w:pStyle w:val="4"/>
        <w:spacing w:before="272" w:line="254" w:lineRule="auto"/>
        <w:ind w:right="100"/>
        <w:rPr>
          <w:rFonts w:hint="eastAsia"/>
        </w:rPr>
      </w:pPr>
      <w:r>
        <w:rPr>
          <w:rFonts w:hint="eastAsia"/>
        </w:rPr>
        <w:t>祂的神性一样，在一种亲密的意义上与父合一；在目的和旨意上合一，在意志和行动上合一；在心思意念上合一。</w:t>
      </w:r>
    </w:p>
    <w:p w14:paraId="25FC06A8">
      <w:pPr>
        <w:pStyle w:val="4"/>
        <w:spacing w:before="272" w:line="254" w:lineRule="auto"/>
        <w:ind w:right="100"/>
        <w:rPr>
          <w:rFonts w:hint="eastAsia"/>
        </w:rPr>
      </w:pPr>
    </w:p>
    <w:p w14:paraId="0AFE9C2B">
      <w:pPr>
        <w:pStyle w:val="4"/>
        <w:spacing w:before="272" w:line="254" w:lineRule="auto"/>
        <w:ind w:right="100"/>
        <w:rPr>
          <w:rFonts w:hint="eastAsia"/>
        </w:rPr>
      </w:pPr>
      <w:r>
        <w:rPr>
          <w:rFonts w:hint="eastAsia"/>
        </w:rPr>
        <w:t>So also in a measure we, having the Son, live.</w:t>
      </w:r>
    </w:p>
    <w:p w14:paraId="7DDB7860">
      <w:pPr>
        <w:pStyle w:val="4"/>
        <w:spacing w:before="272" w:line="254" w:lineRule="auto"/>
        <w:ind w:right="100"/>
        <w:rPr>
          <w:rFonts w:hint="eastAsia"/>
        </w:rPr>
      </w:pPr>
      <w:r>
        <w:rPr>
          <w:rFonts w:hint="eastAsia"/>
        </w:rPr>
        <w:t>同样，在某种程度上，我们拥有了子，也如此生活。</w:t>
      </w:r>
    </w:p>
    <w:p w14:paraId="70C9143F">
      <w:pPr>
        <w:pStyle w:val="4"/>
        <w:spacing w:before="272" w:line="254" w:lineRule="auto"/>
        <w:ind w:right="100"/>
        <w:rPr>
          <w:rFonts w:hint="eastAsia"/>
        </w:rPr>
      </w:pPr>
    </w:p>
    <w:p w14:paraId="3A338F6C">
      <w:pPr>
        <w:pStyle w:val="4"/>
        <w:spacing w:before="272" w:line="254" w:lineRule="auto"/>
        <w:ind w:right="100"/>
        <w:rPr>
          <w:rFonts w:hint="eastAsia"/>
        </w:rPr>
      </w:pPr>
      <w:r>
        <w:rPr>
          <w:rFonts w:hint="eastAsia"/>
        </w:rPr>
        <w:t>Our real life is apart from the contingencies and accidents of time, being "hid with Christ in God."</w:t>
      </w:r>
    </w:p>
    <w:p w14:paraId="0E8A0FEF">
      <w:pPr>
        <w:pStyle w:val="4"/>
        <w:spacing w:before="272" w:line="254" w:lineRule="auto"/>
        <w:ind w:right="100"/>
        <w:rPr>
          <w:rFonts w:hint="eastAsia"/>
        </w:rPr>
      </w:pPr>
      <w:r>
        <w:rPr>
          <w:rFonts w:hint="eastAsia"/>
        </w:rPr>
        <w:t>我们真实的生命与时间的偶然性和意外事件分离，是“与基督一同藏在神里面”。</w:t>
      </w:r>
    </w:p>
    <w:p w14:paraId="6986C8FD">
      <w:pPr>
        <w:pStyle w:val="4"/>
        <w:spacing w:before="272" w:line="254" w:lineRule="auto"/>
        <w:ind w:right="100"/>
        <w:rPr>
          <w:rFonts w:hint="eastAsia"/>
        </w:rPr>
      </w:pPr>
    </w:p>
    <w:p w14:paraId="53465297">
      <w:pPr>
        <w:pStyle w:val="4"/>
        <w:spacing w:before="272" w:line="254" w:lineRule="auto"/>
        <w:ind w:right="100"/>
        <w:rPr>
          <w:rFonts w:hint="eastAsia"/>
        </w:rPr>
      </w:pPr>
      <w:r>
        <w:rPr>
          <w:rFonts w:hint="eastAsia"/>
        </w:rPr>
        <w:t>It is as so living, living that hidden life, that we ask and pray.</w:t>
      </w:r>
    </w:p>
    <w:p w14:paraId="30B8038F">
      <w:pPr>
        <w:pStyle w:val="4"/>
        <w:spacing w:before="272" w:line="254" w:lineRule="auto"/>
        <w:ind w:right="100"/>
        <w:rPr>
          <w:rFonts w:hint="eastAsia"/>
        </w:rPr>
      </w:pPr>
      <w:r>
        <w:rPr>
          <w:rFonts w:hint="eastAsia"/>
        </w:rPr>
        <w:t>我们如此活着，过着那隐藏的生命，我们才祈求和祷告。</w:t>
      </w:r>
    </w:p>
    <w:p w14:paraId="33C13D01">
      <w:pPr>
        <w:pStyle w:val="4"/>
        <w:spacing w:before="272" w:line="254" w:lineRule="auto"/>
        <w:ind w:right="100"/>
        <w:rPr>
          <w:rFonts w:hint="eastAsia"/>
        </w:rPr>
      </w:pPr>
    </w:p>
    <w:p w14:paraId="6B0112F0">
      <w:pPr>
        <w:pStyle w:val="4"/>
        <w:spacing w:before="272" w:line="254" w:lineRule="auto"/>
        <w:ind w:right="100"/>
        <w:rPr>
          <w:rFonts w:hint="eastAsia"/>
        </w:rPr>
      </w:pPr>
      <w:r>
        <w:rPr>
          <w:rFonts w:hint="eastAsia"/>
        </w:rPr>
        <w:t>What harmony, what concord and agreement, what entire oneness, between God and us, does this imply!</w:t>
      </w:r>
    </w:p>
    <w:p w14:paraId="76DB5035">
      <w:pPr>
        <w:pStyle w:val="4"/>
        <w:spacing w:before="272" w:line="254" w:lineRule="auto"/>
        <w:ind w:right="100"/>
        <w:rPr>
          <w:rFonts w:hint="eastAsia"/>
        </w:rPr>
      </w:pPr>
      <w:r>
        <w:rPr>
          <w:rFonts w:hint="eastAsia"/>
        </w:rPr>
        <w:t>这暗示了神与我们之间何等的和谐、一致、认同，何等的完全合一！</w:t>
      </w:r>
    </w:p>
    <w:p w14:paraId="45AC2806">
      <w:pPr>
        <w:pStyle w:val="4"/>
        <w:spacing w:before="272" w:line="254" w:lineRule="auto"/>
        <w:ind w:right="100"/>
        <w:rPr>
          <w:rFonts w:hint="eastAsia"/>
        </w:rPr>
      </w:pPr>
    </w:p>
    <w:p w14:paraId="155CDA48">
      <w:pPr>
        <w:pStyle w:val="4"/>
        <w:spacing w:before="272" w:line="254" w:lineRule="auto"/>
        <w:ind w:right="100"/>
        <w:rPr>
          <w:rFonts w:hint="eastAsia"/>
        </w:rPr>
      </w:pPr>
      <w:r>
        <w:rPr>
          <w:rFonts w:hint="eastAsia"/>
        </w:rPr>
        <w:t>It is oneness of opinion, sentiment, feeling, desire; first, on the great fundamental question, What is life?—life worthy of the name,—life worth the living; and then, in subordination to that, upon every question which can touch that life.</w:t>
      </w:r>
    </w:p>
    <w:p w14:paraId="7B737461">
      <w:pPr>
        <w:pStyle w:val="4"/>
        <w:spacing w:before="272" w:line="254" w:lineRule="auto"/>
        <w:ind w:right="100"/>
        <w:rPr>
          <w:rFonts w:hint="eastAsia"/>
        </w:rPr>
      </w:pPr>
      <w:r>
        <w:rPr>
          <w:rFonts w:hint="eastAsia"/>
        </w:rPr>
        <w:t>这是意见、情感、感觉、愿望的合一；首先，在那个伟大的基本问题上，什么是生命？——配得上这个名字的生命，——值得活的生命；然后，在此之下，在每一个能触及那生命的问题上。</w:t>
      </w:r>
    </w:p>
    <w:p w14:paraId="51C9B478">
      <w:pPr>
        <w:pStyle w:val="4"/>
        <w:spacing w:before="272" w:line="254" w:lineRule="auto"/>
        <w:ind w:right="100"/>
        <w:rPr>
          <w:rFonts w:hint="eastAsia"/>
        </w:rPr>
      </w:pPr>
    </w:p>
    <w:p w14:paraId="50733914">
      <w:pPr>
        <w:pStyle w:val="4"/>
        <w:spacing w:before="272" w:line="254" w:lineRule="auto"/>
        <w:ind w:right="100"/>
        <w:rPr>
          <w:rFonts w:hint="eastAsia"/>
        </w:rPr>
      </w:pPr>
      <w:r>
        <w:rPr>
          <w:rFonts w:hint="eastAsia"/>
        </w:rPr>
        <w:t>We form the same idea of life that God has, and that Christ has; the same idea of what it is worth while to live for.</w:t>
      </w:r>
    </w:p>
    <w:p w14:paraId="245CA764">
      <w:pPr>
        <w:pStyle w:val="4"/>
        <w:spacing w:before="272" w:line="254" w:lineRule="auto"/>
        <w:ind w:right="100"/>
        <w:rPr>
          <w:rFonts w:hint="eastAsia"/>
        </w:rPr>
      </w:pPr>
      <w:r>
        <w:rPr>
          <w:rFonts w:hint="eastAsia"/>
        </w:rPr>
        <w:t>我们对生命的概念与神和基督相同；对什么值得为之而活的概念也相同。</w:t>
      </w:r>
    </w:p>
    <w:p w14:paraId="74FFC1BC">
      <w:pPr>
        <w:pStyle w:val="4"/>
        <w:spacing w:before="272" w:line="254" w:lineRule="auto"/>
        <w:ind w:right="100"/>
        <w:rPr>
          <w:rFonts w:hint="eastAsia"/>
        </w:rPr>
      </w:pPr>
    </w:p>
    <w:p w14:paraId="49269FA3">
      <w:pPr>
        <w:pStyle w:val="4"/>
        <w:spacing w:before="272" w:line="254" w:lineRule="auto"/>
        <w:ind w:right="100"/>
        <w:rPr>
          <w:rFonts w:hint="eastAsia"/>
        </w:rPr>
      </w:pPr>
      <w:r>
        <w:rPr>
          <w:rFonts w:hint="eastAsia"/>
        </w:rPr>
        <w:t>And it is under that idea, fixed and fastened deep in our inmost spirit, that we ask and pray.</w:t>
      </w:r>
    </w:p>
    <w:p w14:paraId="2EACBEBF">
      <w:pPr>
        <w:pStyle w:val="4"/>
        <w:spacing w:before="272" w:line="254" w:lineRule="auto"/>
        <w:ind w:right="100"/>
        <w:rPr>
          <w:rFonts w:hint="eastAsia"/>
        </w:rPr>
      </w:pPr>
      <w:r>
        <w:rPr>
          <w:rFonts w:hint="eastAsia"/>
        </w:rPr>
        <w:t>我们正是在那个深深固定在我们最内在灵里的观念之下祈求和祷告。</w:t>
      </w:r>
    </w:p>
    <w:p w14:paraId="4231350C">
      <w:pPr>
        <w:pStyle w:val="4"/>
        <w:spacing w:before="272" w:line="254" w:lineRule="auto"/>
        <w:ind w:right="100"/>
        <w:rPr>
          <w:rFonts w:hint="eastAsia"/>
        </w:rPr>
      </w:pPr>
    </w:p>
    <w:p w14:paraId="1F4413CD">
      <w:pPr>
        <w:pStyle w:val="4"/>
        <w:spacing w:before="272" w:line="254" w:lineRule="auto"/>
        <w:ind w:right="100"/>
        <w:rPr>
          <w:rFonts w:hint="eastAsia"/>
        </w:rPr>
      </w:pPr>
      <w:r>
        <w:rPr>
          <w:rFonts w:hint="eastAsia"/>
        </w:rPr>
        <w:t>We settle in the Spirit with ourselves,—as well as with Christ and with God,—what is the only true, the only perfect, the only desirable life, for beings possessed of a divine faculty of intelligence, and destined to a divine immortality.</w:t>
      </w:r>
    </w:p>
    <w:p w14:paraId="6E020EA9">
      <w:pPr>
        <w:pStyle w:val="4"/>
        <w:spacing w:before="272" w:line="254" w:lineRule="auto"/>
        <w:ind w:right="100"/>
        <w:rPr>
          <w:rFonts w:hint="eastAsia"/>
        </w:rPr>
      </w:pPr>
      <w:r>
        <w:rPr>
          <w:rFonts w:hint="eastAsia"/>
        </w:rPr>
        <w:t>我们在灵里与自己——也与基督和神——一同确定，对于拥有神圣智慧官能并注定拥有神圣不朽性的受造物来说，什么是唯一真实、唯一完美、唯一可羡慕的生命。</w:t>
      </w:r>
    </w:p>
    <w:p w14:paraId="51691DE2">
      <w:pPr>
        <w:pStyle w:val="4"/>
        <w:spacing w:before="272" w:line="254" w:lineRule="auto"/>
        <w:ind w:right="100"/>
        <w:rPr>
          <w:rFonts w:hint="eastAsia"/>
        </w:rPr>
      </w:pPr>
    </w:p>
    <w:p w14:paraId="328E1D55">
      <w:pPr>
        <w:pStyle w:val="4"/>
        <w:spacing w:before="272" w:line="254" w:lineRule="auto"/>
        <w:ind w:right="100"/>
        <w:rPr>
          <w:rFonts w:hint="eastAsia"/>
        </w:rPr>
      </w:pPr>
      <w:r>
        <w:rPr>
          <w:rFonts w:hint="eastAsia"/>
        </w:rPr>
        <w:t>Having that life, we commune with the living One, as our Father in Christ, upon all the great eternal aims and hopes which it contains, and all the small temporal casualties by which, for aseason, these aims and hopes may be environed and beset.</w:t>
      </w:r>
    </w:p>
    <w:p w14:paraId="1DE1F014">
      <w:pPr>
        <w:pStyle w:val="4"/>
        <w:spacing w:before="272" w:line="254" w:lineRule="auto"/>
        <w:ind w:right="100"/>
        <w:rPr>
          <w:rFonts w:hint="eastAsia"/>
        </w:rPr>
      </w:pPr>
      <w:r>
        <w:rPr>
          <w:rFonts w:hint="eastAsia"/>
        </w:rPr>
        <w:t>拥有那生命，我们与永活者交通，如同与我们在基督里的父交通，谈论其中所包含的一切伟大永恒的目标和盼望，以及暂时可能围绕和困扰这些目标和盼望的一切微小属世的意外事件。</w:t>
      </w:r>
    </w:p>
    <w:p w14:paraId="0D4660D6">
      <w:pPr>
        <w:pStyle w:val="4"/>
        <w:spacing w:before="272" w:line="254" w:lineRule="auto"/>
        <w:ind w:right="100"/>
        <w:rPr>
          <w:rFonts w:hint="eastAsia"/>
        </w:rPr>
      </w:pPr>
    </w:p>
    <w:p w14:paraId="729706C9">
      <w:pPr>
        <w:pStyle w:val="4"/>
        <w:spacing w:before="272" w:line="254" w:lineRule="auto"/>
        <w:ind w:right="100"/>
        <w:rPr>
          <w:rFonts w:hint="eastAsia"/>
        </w:rPr>
      </w:pPr>
      <w:r>
        <w:rPr>
          <w:rFonts w:hint="eastAsia"/>
        </w:rPr>
        <w:t>Such communing about eternity, and about time as related to eternity, is prayer; the prayer which acts out "the eternal life which we have as God's gift in his Son."</w:t>
      </w:r>
    </w:p>
    <w:p w14:paraId="761234DE">
      <w:pPr>
        <w:pStyle w:val="4"/>
        <w:spacing w:before="272" w:line="254" w:lineRule="auto"/>
        <w:ind w:right="100"/>
        <w:rPr>
          <w:rFonts w:hint="eastAsia"/>
        </w:rPr>
      </w:pPr>
      <w:r>
        <w:rPr>
          <w:rFonts w:hint="eastAsia"/>
        </w:rPr>
        <w:t>如此关于永恒，以及关于与永恒相关的时间的交通，就是祷告；这种祷告实践了“我们作为神在祂儿子里面所赐的恩赐而拥有的永生”。</w:t>
      </w:r>
    </w:p>
    <w:p w14:paraId="33477987">
      <w:pPr>
        <w:pStyle w:val="4"/>
        <w:spacing w:before="272" w:line="254" w:lineRule="auto"/>
        <w:ind w:right="100"/>
        <w:rPr>
          <w:rFonts w:hint="eastAsia"/>
        </w:rPr>
      </w:pPr>
    </w:p>
    <w:p w14:paraId="22F06D15">
      <w:pPr>
        <w:pStyle w:val="4"/>
        <w:spacing w:before="272" w:line="254" w:lineRule="auto"/>
        <w:ind w:right="100"/>
        <w:rPr>
          <w:rFonts w:hint="eastAsia"/>
        </w:rPr>
      </w:pPr>
      <w:r>
        <w:rPr>
          <w:rFonts w:hint="eastAsia"/>
        </w:rPr>
        <w:t>3.In the third place, let us consider how very holy this life is, and how very holy therefore must be the prayer which acts it out.</w:t>
      </w:r>
    </w:p>
    <w:p w14:paraId="63F2A8AC">
      <w:pPr>
        <w:pStyle w:val="4"/>
        <w:spacing w:before="272" w:line="254" w:lineRule="auto"/>
        <w:ind w:right="100"/>
        <w:rPr>
          <w:rFonts w:hint="eastAsia"/>
        </w:rPr>
      </w:pPr>
      <w:r>
        <w:rPr>
          <w:rFonts w:hint="eastAsia"/>
        </w:rPr>
        <w:t>3. 第三，让我们思考这生命是何等圣洁，因此实践这生命的祷告也必须是何等圣洁。</w:t>
      </w:r>
    </w:p>
    <w:p w14:paraId="7047A845">
      <w:pPr>
        <w:pStyle w:val="4"/>
        <w:spacing w:before="272" w:line="254" w:lineRule="auto"/>
        <w:ind w:right="100"/>
        <w:rPr>
          <w:rFonts w:hint="eastAsia"/>
        </w:rPr>
      </w:pPr>
    </w:p>
    <w:p w14:paraId="3194A0D9">
      <w:pPr>
        <w:pStyle w:val="4"/>
        <w:spacing w:before="272" w:line="254" w:lineRule="auto"/>
        <w:ind w:right="100"/>
        <w:rPr>
          <w:rFonts w:hint="eastAsia"/>
        </w:rPr>
      </w:pPr>
      <w:r>
        <w:rPr>
          <w:rFonts w:hint="eastAsia"/>
        </w:rPr>
        <w:t>It is indeed our being "partakers of God's holiness."</w:t>
      </w:r>
    </w:p>
    <w:p w14:paraId="3E06E1CF">
      <w:pPr>
        <w:pStyle w:val="4"/>
        <w:spacing w:before="272" w:line="254" w:lineRule="auto"/>
        <w:ind w:right="100"/>
        <w:rPr>
          <w:rFonts w:hint="eastAsia"/>
        </w:rPr>
      </w:pPr>
      <w:r>
        <w:rPr>
          <w:rFonts w:hint="eastAsia"/>
        </w:rPr>
        <w:t>这确实是我们“有分于神的圣洁”。</w:t>
      </w:r>
    </w:p>
    <w:p w14:paraId="01F2923D">
      <w:pPr>
        <w:pStyle w:val="4"/>
        <w:spacing w:before="272" w:line="254" w:lineRule="auto"/>
        <w:ind w:right="100"/>
        <w:rPr>
          <w:rFonts w:hint="eastAsia"/>
        </w:rPr>
      </w:pPr>
    </w:p>
    <w:p w14:paraId="23DC39E7">
      <w:pPr>
        <w:pStyle w:val="4"/>
        <w:spacing w:before="272" w:line="254" w:lineRule="auto"/>
        <w:ind w:right="100"/>
        <w:rPr>
          <w:rFonts w:hint="eastAsia"/>
        </w:rPr>
      </w:pPr>
      <w:r>
        <w:rPr>
          <w:rFonts w:hint="eastAsia"/>
        </w:rPr>
        <w:t>For such living fellowship and communion as is implied in the life and the prayer, sensitively shrinks from all unholy handling.</w:t>
      </w:r>
    </w:p>
    <w:p w14:paraId="05C357D9">
      <w:pPr>
        <w:pStyle w:val="4"/>
        <w:spacing w:before="272" w:line="254" w:lineRule="auto"/>
        <w:ind w:right="100"/>
        <w:rPr>
          <w:rFonts w:hint="eastAsia"/>
        </w:rPr>
      </w:pPr>
      <w:r>
        <w:rPr>
          <w:rFonts w:hint="eastAsia"/>
        </w:rPr>
        <w:t>因为生命和祷告所蕴含的这种活泼的交通和团契，对一切不圣洁的对待都敏感地退缩。</w:t>
      </w:r>
    </w:p>
    <w:p w14:paraId="415DC04C">
      <w:pPr>
        <w:pStyle w:val="4"/>
        <w:spacing w:before="272" w:line="254" w:lineRule="auto"/>
        <w:ind w:right="100"/>
        <w:rPr>
          <w:rFonts w:hint="eastAsia"/>
        </w:rPr>
      </w:pPr>
    </w:p>
    <w:p w14:paraId="47B0FC65">
      <w:pPr>
        <w:pStyle w:val="4"/>
        <w:spacing w:before="272" w:line="254" w:lineRule="auto"/>
        <w:ind w:right="100"/>
        <w:rPr>
          <w:rFonts w:hint="eastAsia"/>
        </w:rPr>
      </w:pPr>
      <w:r>
        <w:rPr>
          <w:rFonts w:hint="eastAsia"/>
        </w:rPr>
        <w:t>Sense may not mar it; sin may not pollute it; the touch of earth's vanity or man's corruption breaks its sacred spell, and dissolves its peaceful charm.</w:t>
      </w:r>
    </w:p>
    <w:p w14:paraId="3AD92D5F">
      <w:pPr>
        <w:pStyle w:val="4"/>
        <w:spacing w:before="272" w:line="254" w:lineRule="auto"/>
        <w:ind w:right="100"/>
        <w:rPr>
          <w:rFonts w:hint="eastAsia"/>
        </w:rPr>
      </w:pPr>
      <w:r>
        <w:rPr>
          <w:rFonts w:hint="eastAsia"/>
        </w:rPr>
        <w:t>感官不可损害它；罪恶不可玷污它；属世虚空或属人败坏的触摸，会打破它神圣的魅力，消解它宁静的吸引力。</w:t>
      </w:r>
    </w:p>
    <w:p w14:paraId="21BE7E8E">
      <w:pPr>
        <w:pStyle w:val="4"/>
        <w:spacing w:before="272" w:line="254" w:lineRule="auto"/>
        <w:ind w:right="100"/>
        <w:rPr>
          <w:rFonts w:hint="eastAsia"/>
        </w:rPr>
      </w:pPr>
    </w:p>
    <w:p w14:paraId="1FD294CA">
      <w:pPr>
        <w:pStyle w:val="4"/>
        <w:spacing w:before="272" w:line="254" w:lineRule="auto"/>
        <w:ind w:right="100"/>
        <w:rPr>
          <w:rFonts w:hint="eastAsia"/>
        </w:rPr>
      </w:pPr>
      <w:r>
        <w:rPr>
          <w:rFonts w:hint="eastAsia"/>
        </w:rPr>
        <w:t>For the charm of this life of prayer is peace; the peace of God; the peace of conscious sympathy with the God of peace.</w:t>
      </w:r>
    </w:p>
    <w:p w14:paraId="3EFB50D4">
      <w:pPr>
        <w:pStyle w:val="4"/>
        <w:spacing w:before="272" w:line="254" w:lineRule="auto"/>
        <w:ind w:right="100"/>
        <w:rPr>
          <w:rFonts w:hint="eastAsia"/>
        </w:rPr>
      </w:pPr>
      <w:r>
        <w:rPr>
          <w:rFonts w:hint="eastAsia"/>
        </w:rPr>
        <w:t>因为这祷告生命的魅力在于平安；神的平安；与平安之神有意识的同情的平安。</w:t>
      </w:r>
    </w:p>
    <w:p w14:paraId="2AD86872">
      <w:pPr>
        <w:pStyle w:val="4"/>
        <w:spacing w:before="272" w:line="254" w:lineRule="auto"/>
        <w:ind w:right="100"/>
        <w:rPr>
          <w:rFonts w:hint="eastAsia"/>
        </w:rPr>
      </w:pPr>
    </w:p>
    <w:p w14:paraId="59CB10B9">
      <w:pPr>
        <w:pStyle w:val="4"/>
        <w:spacing w:before="272" w:line="254" w:lineRule="auto"/>
        <w:ind w:right="100"/>
        <w:rPr>
          <w:rFonts w:hint="eastAsia"/>
        </w:rPr>
      </w:pPr>
      <w:r>
        <w:rPr>
          <w:rFonts w:hint="eastAsia"/>
        </w:rPr>
        <w:t>But all earthliness, worldliness, and selfishness,—all diversity of judgment or feeling on any point between us and him whose eternal life we share,—in a</w:t>
      </w:r>
    </w:p>
    <w:p w14:paraId="3C94C3FE">
      <w:pPr>
        <w:pStyle w:val="4"/>
        <w:spacing w:before="272" w:line="254" w:lineRule="auto"/>
        <w:ind w:right="100"/>
        <w:rPr>
          <w:rFonts w:hint="eastAsia"/>
        </w:rPr>
      </w:pPr>
      <w:r>
        <w:rPr>
          <w:rFonts w:hint="eastAsia"/>
        </w:rPr>
        <w:t>但是一切属地的、属世的和自私的——我们与我们共享其永生的祂之间在任何一点上的判断或情感的差异——总之，</w:t>
      </w:r>
    </w:p>
    <w:p w14:paraId="064A89D9">
      <w:pPr>
        <w:pStyle w:val="4"/>
        <w:spacing w:before="272" w:line="254" w:lineRule="auto"/>
        <w:ind w:right="100"/>
        <w:rPr>
          <w:rFonts w:hint="eastAsia"/>
        </w:rPr>
      </w:pPr>
    </w:p>
    <w:p w14:paraId="4ABEF15F">
      <w:pPr>
        <w:pStyle w:val="4"/>
        <w:spacing w:before="272" w:line="254" w:lineRule="auto"/>
        <w:ind w:right="100"/>
        <w:rPr>
          <w:rFonts w:hint="eastAsia"/>
        </w:rPr>
      </w:pPr>
      <w:r>
        <w:rPr>
          <w:rFonts w:hint="eastAsia"/>
        </w:rPr>
        <w:t>word, all unholiness,—disturbs that peace.</w:t>
      </w:r>
    </w:p>
    <w:p w14:paraId="627DF25A">
      <w:pPr>
        <w:pStyle w:val="4"/>
        <w:spacing w:before="272" w:line="254" w:lineRule="auto"/>
        <w:ind w:right="100"/>
        <w:rPr>
          <w:rFonts w:hint="eastAsia"/>
        </w:rPr>
      </w:pPr>
      <w:r>
        <w:rPr>
          <w:rFonts w:hint="eastAsia"/>
        </w:rPr>
        <w:t>一切不圣洁——都扰乱那平安。</w:t>
      </w:r>
    </w:p>
    <w:p w14:paraId="351113F0">
      <w:pPr>
        <w:pStyle w:val="4"/>
        <w:spacing w:before="272" w:line="254" w:lineRule="auto"/>
        <w:ind w:right="100"/>
        <w:rPr>
          <w:rFonts w:hint="eastAsia"/>
        </w:rPr>
      </w:pPr>
    </w:p>
    <w:p w14:paraId="653D5606">
      <w:pPr>
        <w:pStyle w:val="4"/>
        <w:spacing w:before="272" w:line="254" w:lineRule="auto"/>
        <w:ind w:right="100"/>
        <w:rPr>
          <w:rFonts w:hint="eastAsia"/>
        </w:rPr>
      </w:pPr>
      <w:r>
        <w:rPr>
          <w:rFonts w:hint="eastAsia"/>
        </w:rPr>
        <w:t>No unsanctified bosom can be its dwelling-place on earth, for its dwelling-place in heaven is the holy bosom of God.</w:t>
      </w:r>
    </w:p>
    <w:p w14:paraId="6FAFE807">
      <w:pPr>
        <w:pStyle w:val="4"/>
        <w:spacing w:before="272" w:line="254" w:lineRule="auto"/>
        <w:ind w:right="100"/>
        <w:rPr>
          <w:rFonts w:hint="eastAsia"/>
        </w:rPr>
      </w:pPr>
      <w:r>
        <w:rPr>
          <w:rFonts w:hint="eastAsia"/>
        </w:rPr>
        <w:t>任何未成圣的心怀都不能成为它在地上的居所，因为它在天上的居所是神圣洁的怀抱。</w:t>
      </w:r>
    </w:p>
    <w:p w14:paraId="59478CB7">
      <w:pPr>
        <w:pStyle w:val="4"/>
        <w:spacing w:before="272" w:line="254" w:lineRule="auto"/>
        <w:ind w:right="100"/>
        <w:rPr>
          <w:rFonts w:hint="eastAsia"/>
        </w:rPr>
      </w:pPr>
    </w:p>
    <w:p w14:paraId="43B0B53C">
      <w:pPr>
        <w:pStyle w:val="4"/>
        <w:spacing w:before="272" w:line="254" w:lineRule="auto"/>
        <w:ind w:right="100"/>
        <w:rPr>
          <w:rFonts w:hint="eastAsia"/>
        </w:rPr>
      </w:pPr>
      <w:r>
        <w:rPr>
          <w:rFonts w:hint="eastAsia"/>
        </w:rPr>
        <w:t>Therefore, "as he who hath called us is holy, let us also be holy."</w:t>
      </w:r>
    </w:p>
    <w:p w14:paraId="01D7ECAB">
      <w:pPr>
        <w:pStyle w:val="4"/>
        <w:spacing w:before="272" w:line="254" w:lineRule="auto"/>
        <w:ind w:right="100"/>
        <w:rPr>
          <w:rFonts w:hint="eastAsia"/>
        </w:rPr>
      </w:pPr>
      <w:r>
        <w:rPr>
          <w:rFonts w:hint="eastAsia"/>
        </w:rPr>
        <w:t>所以，“那召你们的既是圣洁，你们在一切所行的事上也要圣洁。”</w:t>
      </w:r>
    </w:p>
    <w:p w14:paraId="5F2B2CF6">
      <w:pPr>
        <w:pStyle w:val="4"/>
        <w:spacing w:before="272" w:line="254" w:lineRule="auto"/>
        <w:ind w:right="100"/>
        <w:rPr>
          <w:rFonts w:hint="eastAsia"/>
        </w:rPr>
      </w:pPr>
    </w:p>
    <w:p w14:paraId="35B8CB4E">
      <w:pPr>
        <w:pStyle w:val="4"/>
        <w:spacing w:before="272" w:line="254" w:lineRule="auto"/>
        <w:ind w:right="100"/>
        <w:rPr>
          <w:rFonts w:hint="eastAsia"/>
        </w:rPr>
      </w:pPr>
      <w:r>
        <w:rPr>
          <w:rFonts w:hint="eastAsia"/>
        </w:rPr>
        <w:t>4.For, in the fourth place, this faculty of praying as having eternal life, is itself to be sought by prayer.</w:t>
      </w:r>
    </w:p>
    <w:p w14:paraId="185250A6">
      <w:pPr>
        <w:pStyle w:val="4"/>
        <w:spacing w:before="272" w:line="254" w:lineRule="auto"/>
        <w:ind w:right="100"/>
        <w:rPr>
          <w:rFonts w:hint="eastAsia"/>
        </w:rPr>
      </w:pPr>
      <w:r>
        <w:rPr>
          <w:rFonts w:hint="eastAsia"/>
        </w:rPr>
        <w:t>4. 因为，第四，这种如同拥有永生般祷告的能力，本身也当藉着祷告来寻求。</w:t>
      </w:r>
    </w:p>
    <w:p w14:paraId="62B10CE2">
      <w:pPr>
        <w:pStyle w:val="4"/>
        <w:spacing w:before="272" w:line="254" w:lineRule="auto"/>
        <w:ind w:right="100"/>
        <w:rPr>
          <w:rFonts w:hint="eastAsia"/>
        </w:rPr>
      </w:pPr>
    </w:p>
    <w:p w14:paraId="61A78857">
      <w:pPr>
        <w:pStyle w:val="4"/>
        <w:spacing w:before="272" w:line="254" w:lineRule="auto"/>
        <w:ind w:right="100"/>
        <w:rPr>
          <w:rFonts w:hint="eastAsia"/>
        </w:rPr>
      </w:pPr>
      <w:r>
        <w:rPr>
          <w:rFonts w:hint="eastAsia"/>
        </w:rPr>
        <w:t>The life is God's gift in Christ, to be appropriated by faith; the Spirit shutting us up into Christ, and making us one with Christ.</w:t>
      </w:r>
    </w:p>
    <w:p w14:paraId="66EC2405">
      <w:pPr>
        <w:pStyle w:val="4"/>
        <w:spacing w:before="272" w:line="254" w:lineRule="auto"/>
        <w:ind w:right="100"/>
        <w:rPr>
          <w:rFonts w:hint="eastAsia"/>
        </w:rPr>
      </w:pPr>
      <w:r>
        <w:rPr>
          <w:rFonts w:hint="eastAsia"/>
        </w:rPr>
        <w:t>生命是神在基督里的恩赐，要凭信心来领受；圣灵将我们圈在基督里，并使我们与基督合一。</w:t>
      </w:r>
    </w:p>
    <w:p w14:paraId="1E6EC5E3">
      <w:pPr>
        <w:pStyle w:val="4"/>
        <w:spacing w:before="272" w:line="254" w:lineRule="auto"/>
        <w:ind w:right="100"/>
        <w:rPr>
          <w:rFonts w:hint="eastAsia"/>
        </w:rPr>
      </w:pPr>
    </w:p>
    <w:p w14:paraId="6C58997D">
      <w:pPr>
        <w:pStyle w:val="4"/>
        <w:spacing w:before="272" w:line="254" w:lineRule="auto"/>
        <w:ind w:right="100"/>
        <w:rPr>
          <w:rFonts w:hint="eastAsia"/>
        </w:rPr>
      </w:pPr>
      <w:r>
        <w:rPr>
          <w:rFonts w:hint="eastAsia"/>
        </w:rPr>
        <w:t>The prayer is in the Spirit and of the Spirit.</w:t>
      </w:r>
    </w:p>
    <w:p w14:paraId="30FD9A1E">
      <w:pPr>
        <w:pStyle w:val="4"/>
        <w:spacing w:before="272" w:line="254" w:lineRule="auto"/>
        <w:ind w:right="100"/>
        <w:rPr>
          <w:rFonts w:hint="eastAsia"/>
        </w:rPr>
      </w:pPr>
      <w:r>
        <w:rPr>
          <w:rFonts w:hint="eastAsia"/>
        </w:rPr>
        <w:t>祷告是在圣灵里，并且是出于圣灵。</w:t>
      </w:r>
    </w:p>
    <w:p w14:paraId="2DE8B1ED">
      <w:pPr>
        <w:pStyle w:val="4"/>
        <w:spacing w:before="272" w:line="254" w:lineRule="auto"/>
        <w:ind w:right="100"/>
        <w:rPr>
          <w:rFonts w:hint="eastAsia"/>
        </w:rPr>
      </w:pPr>
    </w:p>
    <w:p w14:paraId="580DAD00">
      <w:pPr>
        <w:pStyle w:val="4"/>
        <w:spacing w:before="272" w:line="254" w:lineRule="auto"/>
        <w:ind w:right="100"/>
        <w:rPr>
          <w:rFonts w:hint="eastAsia"/>
        </w:rPr>
      </w:pPr>
      <w:r>
        <w:rPr>
          <w:rFonts w:hint="eastAsia"/>
        </w:rPr>
        <w:t>It is the Spirit making intercession for us, with us, in us.</w:t>
      </w:r>
    </w:p>
    <w:p w14:paraId="0093F22F">
      <w:pPr>
        <w:pStyle w:val="4"/>
        <w:spacing w:before="272" w:line="254" w:lineRule="auto"/>
        <w:ind w:right="100"/>
        <w:rPr>
          <w:rFonts w:hint="eastAsia"/>
        </w:rPr>
      </w:pPr>
      <w:r>
        <w:rPr>
          <w:rFonts w:hint="eastAsia"/>
        </w:rPr>
        <w:t>是圣灵为我们，与我们同在，在我们里面代求。</w:t>
      </w:r>
    </w:p>
    <w:p w14:paraId="18ACDAA2">
      <w:pPr>
        <w:pStyle w:val="4"/>
        <w:spacing w:before="272" w:line="254" w:lineRule="auto"/>
        <w:ind w:right="100"/>
        <w:rPr>
          <w:rFonts w:hint="eastAsia"/>
        </w:rPr>
      </w:pPr>
    </w:p>
    <w:p w14:paraId="2F5331D7">
      <w:pPr>
        <w:pStyle w:val="4"/>
        <w:spacing w:before="272" w:line="254" w:lineRule="auto"/>
        <w:ind w:right="100"/>
        <w:rPr>
          <w:rFonts w:hint="eastAsia"/>
        </w:rPr>
      </w:pPr>
      <w:r>
        <w:rPr>
          <w:rFonts w:hint="eastAsia"/>
        </w:rPr>
        <w:t>It is the Spirit of his Son sent forth by God into our hearts, crying, Abba, Father.</w:t>
      </w:r>
    </w:p>
    <w:p w14:paraId="21640B82">
      <w:pPr>
        <w:pStyle w:val="4"/>
        <w:spacing w:before="272" w:line="254" w:lineRule="auto"/>
        <w:ind w:right="100"/>
        <w:rPr>
          <w:rFonts w:hint="eastAsia"/>
        </w:rPr>
      </w:pPr>
      <w:r>
        <w:rPr>
          <w:rFonts w:hint="eastAsia"/>
        </w:rPr>
        <w:t>这是神差遣祂儿子的灵进入我们心里，呼叫：阿爸，父。</w:t>
      </w:r>
    </w:p>
    <w:p w14:paraId="79D6333B">
      <w:pPr>
        <w:pStyle w:val="4"/>
        <w:spacing w:before="272" w:line="254" w:lineRule="auto"/>
        <w:ind w:right="100"/>
        <w:rPr>
          <w:rFonts w:hint="eastAsia"/>
        </w:rPr>
      </w:pPr>
    </w:p>
    <w:p w14:paraId="7BF0E65F">
      <w:pPr>
        <w:pStyle w:val="4"/>
        <w:spacing w:before="272" w:line="254" w:lineRule="auto"/>
        <w:ind w:right="100"/>
        <w:rPr>
          <w:rFonts w:hint="eastAsia"/>
        </w:rPr>
      </w:pPr>
      <w:r>
        <w:rPr>
          <w:rFonts w:hint="eastAsia"/>
        </w:rPr>
        <w:t>But the Spirit is given in answer to prayer.</w:t>
      </w:r>
    </w:p>
    <w:p w14:paraId="0F0D221D">
      <w:pPr>
        <w:pStyle w:val="4"/>
        <w:spacing w:before="272" w:line="254" w:lineRule="auto"/>
        <w:ind w:right="100"/>
        <w:rPr>
          <w:rFonts w:hint="eastAsia"/>
        </w:rPr>
      </w:pPr>
      <w:r>
        <w:rPr>
          <w:rFonts w:hint="eastAsia"/>
        </w:rPr>
        <w:t>但圣灵是因祷告而赐下的。</w:t>
      </w:r>
    </w:p>
    <w:p w14:paraId="01119CCB">
      <w:pPr>
        <w:pStyle w:val="4"/>
        <w:spacing w:before="272" w:line="254" w:lineRule="auto"/>
        <w:ind w:right="100"/>
        <w:rPr>
          <w:rFonts w:hint="eastAsia"/>
        </w:rPr>
      </w:pPr>
    </w:p>
    <w:p w14:paraId="3C405468">
      <w:pPr>
        <w:pStyle w:val="4"/>
        <w:spacing w:before="272" w:line="254" w:lineRule="auto"/>
        <w:ind w:right="100"/>
        <w:rPr>
          <w:rFonts w:hint="eastAsia"/>
        </w:rPr>
      </w:pPr>
      <w:r>
        <w:rPr>
          <w:rFonts w:hint="eastAsia"/>
        </w:rPr>
        <w:t>Therefore let us ask, seek, knock, that we may receive the Spirit; that he may dwell in us; that he may move us, as having eternal life in the Son, to pray, as the Son himself was wont to pray, in the Spirit.</w:t>
      </w:r>
    </w:p>
    <w:p w14:paraId="3DAE474A">
      <w:pPr>
        <w:pStyle w:val="4"/>
        <w:spacing w:before="272" w:line="254" w:lineRule="auto"/>
        <w:ind w:right="100"/>
        <w:rPr>
          <w:rFonts w:hint="eastAsia"/>
        </w:rPr>
      </w:pPr>
      <w:r>
        <w:rPr>
          <w:rFonts w:hint="eastAsia"/>
        </w:rPr>
        <w:t>因此，让我们祈求、寻找、叩门，使我们可以领受圣灵；使祂可以住在我们里面；使祂可以感动我们，如同在子里面拥有永生一样祷告，如同子自己习惯在圣灵里祷告一样。</w:t>
      </w:r>
    </w:p>
    <w:p w14:paraId="5EE7D12A">
      <w:pPr>
        <w:pStyle w:val="4"/>
        <w:spacing w:before="272" w:line="254" w:lineRule="auto"/>
        <w:ind w:right="100"/>
        <w:rPr>
          <w:rFonts w:hint="eastAsia"/>
        </w:rPr>
      </w:pPr>
    </w:p>
    <w:p w14:paraId="0227122F">
      <w:pPr>
        <w:pStyle w:val="4"/>
        <w:spacing w:before="272" w:line="254" w:lineRule="auto"/>
        <w:ind w:right="100"/>
        <w:rPr>
          <w:rFonts w:hint="eastAsia"/>
        </w:rPr>
      </w:pPr>
      <w:r>
        <w:rPr>
          <w:rFonts w:hint="eastAsia"/>
        </w:rPr>
        <w:t>So moved, we may be praying confidently, as the Son prayed, in all sorts of ways; not only in prolonged midnight meditations, but in brief ejaculations as occasion calls; in hasty utterances; or when utterance fails, in sighs and tears and groans.</w:t>
      </w:r>
    </w:p>
    <w:p w14:paraId="5FA01749">
      <w:pPr>
        <w:pStyle w:val="4"/>
        <w:spacing w:before="272" w:line="254" w:lineRule="auto"/>
        <w:ind w:right="100"/>
        <w:rPr>
          <w:rFonts w:hint="eastAsia"/>
        </w:rPr>
      </w:pPr>
      <w:r>
        <w:rPr>
          <w:rFonts w:hint="eastAsia"/>
        </w:rPr>
        <w:t>如此被感动，我们可以像子祷告那样，以各种方式自信地祷告；不仅在漫长的午夜默想中，也在情势需要时的简短呼求中；在仓促的言语中；或者当言语不济时，在叹息、眼泪和呻吟中。</w:t>
      </w:r>
    </w:p>
    <w:p w14:paraId="737E73C1">
      <w:pPr>
        <w:pStyle w:val="4"/>
        <w:spacing w:before="272" w:line="254" w:lineRule="auto"/>
        <w:ind w:right="100"/>
        <w:rPr>
          <w:rFonts w:hint="eastAsia"/>
        </w:rPr>
      </w:pPr>
    </w:p>
    <w:p w14:paraId="6DBBB70C">
      <w:pPr>
        <w:pStyle w:val="4"/>
        <w:spacing w:before="272" w:line="254" w:lineRule="auto"/>
        <w:ind w:right="100"/>
        <w:rPr>
          <w:rFonts w:hint="eastAsia"/>
        </w:rPr>
      </w:pPr>
      <w:r>
        <w:rPr>
          <w:rFonts w:hint="eastAsia"/>
        </w:rPr>
        <w:t>For we have all boldness to be ever praying, after whatever sort of prayer may suit the times and seasons of our praying.</w:t>
      </w:r>
    </w:p>
    <w:p w14:paraId="5BD9E7EE">
      <w:pPr>
        <w:pStyle w:val="4"/>
        <w:spacing w:before="272" w:line="254" w:lineRule="auto"/>
        <w:ind w:right="100"/>
        <w:rPr>
          <w:rFonts w:hint="eastAsia"/>
        </w:rPr>
      </w:pPr>
      <w:r>
        <w:rPr>
          <w:rFonts w:hint="eastAsia"/>
        </w:rPr>
        <w:t>因为我们有完全的胆量，随时祷告，无论何种祷告方式适合我们祷告的时间和季节。</w:t>
      </w:r>
    </w:p>
    <w:p w14:paraId="32AAE817">
      <w:pPr>
        <w:pStyle w:val="4"/>
        <w:spacing w:before="272" w:line="254" w:lineRule="auto"/>
        <w:ind w:right="100"/>
        <w:rPr>
          <w:rFonts w:hint="eastAsia"/>
        </w:rPr>
      </w:pPr>
    </w:p>
    <w:p w14:paraId="3DAD55F1">
      <w:pPr>
        <w:pStyle w:val="4"/>
        <w:spacing w:before="272" w:line="254" w:lineRule="auto"/>
        <w:ind w:right="100"/>
        <w:rPr>
          <w:rFonts w:hint="eastAsia"/>
        </w:rPr>
      </w:pPr>
      <w:r>
        <w:rPr>
          <w:rFonts w:hint="eastAsia"/>
        </w:rPr>
        <w:t>Let us pray that we may receive the Spirit thus to embolden us always to pray;—to "ask according to his will," even as the Spirit "maketh intercession for the saints, according to the will of God."</w:t>
      </w:r>
    </w:p>
    <w:p w14:paraId="1E5908FC">
      <w:pPr>
        <w:pStyle w:val="4"/>
        <w:spacing w:before="272" w:line="254" w:lineRule="auto"/>
        <w:ind w:right="100"/>
        <w:rPr>
          <w:rFonts w:hint="eastAsia"/>
        </w:rPr>
      </w:pPr>
      <w:r>
        <w:rPr>
          <w:rFonts w:hint="eastAsia"/>
        </w:rPr>
        <w:t>让我们祷告，使我们可以领受圣灵，如此鼓励我们常常祷告；——“照祂的旨意求”，正如圣灵“照着神的旨意替圣徒祈求”一样。</w:t>
      </w:r>
    </w:p>
    <w:p w14:paraId="4BBE9365">
      <w:pPr>
        <w:pStyle w:val="4"/>
        <w:spacing w:before="272" w:line="254" w:lineRule="auto"/>
        <w:ind w:right="100"/>
        <w:rPr>
          <w:rFonts w:hint="eastAsia"/>
        </w:rPr>
      </w:pPr>
    </w:p>
    <w:p w14:paraId="299CC258">
      <w:pPr>
        <w:pStyle w:val="3"/>
        <w:bidi w:val="0"/>
        <w:rPr>
          <w:rFonts w:hint="eastAsia"/>
        </w:rPr>
      </w:pPr>
      <w:r>
        <w:rPr>
          <w:rFonts w:hint="eastAsia"/>
        </w:rPr>
        <w:t>XLII: PRAYER FOR A BROTHER'S SIN, BUT NOT FOR A SIN UNTO DEATH</w:t>
      </w:r>
    </w:p>
    <w:p w14:paraId="5D03DC92">
      <w:pPr>
        <w:pStyle w:val="3"/>
        <w:bidi w:val="0"/>
        <w:rPr>
          <w:rFonts w:hint="eastAsia"/>
        </w:rPr>
      </w:pPr>
      <w:r>
        <w:rPr>
          <w:rFonts w:hint="eastAsia"/>
        </w:rPr>
        <w:t>四十二：为弟兄的罪祷告，但不为至于死的罪祷告</w:t>
      </w:r>
    </w:p>
    <w:p w14:paraId="0D3FA236">
      <w:pPr>
        <w:pStyle w:val="4"/>
        <w:spacing w:before="272" w:line="254" w:lineRule="auto"/>
        <w:ind w:right="100"/>
        <w:rPr>
          <w:rFonts w:hint="eastAsia"/>
        </w:rPr>
      </w:pPr>
    </w:p>
    <w:p w14:paraId="6319F3CB">
      <w:pPr>
        <w:pStyle w:val="4"/>
        <w:spacing w:before="272" w:line="254" w:lineRule="auto"/>
        <w:ind w:right="100"/>
        <w:rPr>
          <w:rFonts w:hint="eastAsia"/>
        </w:rPr>
      </w:pPr>
      <w:r>
        <w:rPr>
          <w:rFonts w:hint="eastAsia"/>
        </w:rPr>
        <w:t>"If any man see his brother sin a sin which is not unto death, he shall ask, and he shall give him life for them that sin not unto death. There is a sin unto death: I do not say that he shall pray for it. All unrighteousness is sin: and there is a sin [not] unto death."—1 JOHN 5:16, 17.*</w:t>
      </w:r>
    </w:p>
    <w:p w14:paraId="772CF852">
      <w:pPr>
        <w:pStyle w:val="4"/>
        <w:spacing w:before="272" w:line="254" w:lineRule="auto"/>
        <w:ind w:right="100"/>
        <w:rPr>
          <w:rFonts w:hint="eastAsia"/>
        </w:rPr>
      </w:pPr>
      <w:r>
        <w:rPr>
          <w:rFonts w:hint="eastAsia"/>
        </w:rPr>
        <w:t>“人若看见弟兄犯了不至于死的罪，就当为他祈求，神必将生命赐给他；有至于死的罪，我不说当为这罪祈求。凡不义的事都是罪，也有不至于死的罪。”——约翰一书 5:16, 17。*</w:t>
      </w:r>
    </w:p>
    <w:p w14:paraId="3EA78D95">
      <w:pPr>
        <w:pStyle w:val="4"/>
        <w:spacing w:before="272" w:line="254" w:lineRule="auto"/>
        <w:ind w:right="100"/>
        <w:rPr>
          <w:rFonts w:hint="eastAsia"/>
        </w:rPr>
      </w:pPr>
    </w:p>
    <w:p w14:paraId="4B042A93">
      <w:pPr>
        <w:pStyle w:val="4"/>
        <w:spacing w:before="272" w:line="254" w:lineRule="auto"/>
        <w:ind w:right="100"/>
        <w:rPr>
          <w:rFonts w:hint="eastAsia"/>
        </w:rPr>
      </w:pPr>
      <w:r>
        <w:rPr>
          <w:rFonts w:hint="eastAsia"/>
        </w:rPr>
        <w:t>JOHN assumes that one chief use which you will be disposed to make of your right and power to pray will be to pray for others.</w:t>
      </w:r>
    </w:p>
    <w:p w14:paraId="52937943">
      <w:pPr>
        <w:pStyle w:val="4"/>
        <w:spacing w:before="272" w:line="254" w:lineRule="auto"/>
        <w:ind w:right="100"/>
        <w:rPr>
          <w:rFonts w:hint="eastAsia"/>
        </w:rPr>
      </w:pPr>
      <w:r>
        <w:rPr>
          <w:rFonts w:hint="eastAsia"/>
        </w:rPr>
        <w:t>约翰假定，你们运用祷告权利和能力的一个主要用途，将是为他人祷告。</w:t>
      </w:r>
    </w:p>
    <w:p w14:paraId="263ED8E1">
      <w:pPr>
        <w:pStyle w:val="4"/>
        <w:spacing w:before="272" w:line="254" w:lineRule="auto"/>
        <w:ind w:right="100"/>
        <w:rPr>
          <w:rFonts w:hint="eastAsia"/>
        </w:rPr>
      </w:pPr>
    </w:p>
    <w:p w14:paraId="1A522DA0">
      <w:pPr>
        <w:pStyle w:val="4"/>
        <w:spacing w:before="272" w:line="254" w:lineRule="auto"/>
        <w:ind w:right="100"/>
        <w:rPr>
          <w:rFonts w:hint="eastAsia"/>
        </w:rPr>
      </w:pPr>
      <w:r>
        <w:rPr>
          <w:rFonts w:hint="eastAsia"/>
        </w:rPr>
        <w:t>He puts a case.</w:t>
      </w:r>
    </w:p>
    <w:p w14:paraId="28A8461A">
      <w:pPr>
        <w:pStyle w:val="4"/>
        <w:spacing w:before="272" w:line="254" w:lineRule="auto"/>
        <w:ind w:right="100"/>
        <w:rPr>
          <w:rFonts w:hint="eastAsia"/>
        </w:rPr>
      </w:pPr>
      <w:r>
        <w:rPr>
          <w:rFonts w:hint="eastAsia"/>
        </w:rPr>
        <w:t>祂举了一个例子。</w:t>
      </w:r>
    </w:p>
    <w:p w14:paraId="61B84598">
      <w:pPr>
        <w:pStyle w:val="4"/>
        <w:spacing w:before="272" w:line="254" w:lineRule="auto"/>
        <w:ind w:right="100"/>
        <w:rPr>
          <w:rFonts w:hint="eastAsia"/>
        </w:rPr>
      </w:pPr>
    </w:p>
    <w:p w14:paraId="3C7FC63F">
      <w:pPr>
        <w:pStyle w:val="4"/>
        <w:spacing w:before="272" w:line="254" w:lineRule="auto"/>
        <w:ind w:right="100"/>
        <w:rPr>
          <w:rFonts w:hint="eastAsia"/>
        </w:rPr>
      </w:pPr>
      <w:r>
        <w:rPr>
          <w:rFonts w:hint="eastAsia"/>
        </w:rPr>
        <w:t>You see your brother sinning.</w:t>
      </w:r>
    </w:p>
    <w:p w14:paraId="6F9A7348">
      <w:pPr>
        <w:pStyle w:val="4"/>
        <w:spacing w:before="272" w:line="254" w:lineRule="auto"/>
        <w:ind w:right="100"/>
        <w:rPr>
          <w:rFonts w:hint="eastAsia"/>
        </w:rPr>
      </w:pPr>
      <w:r>
        <w:rPr>
          <w:rFonts w:hint="eastAsia"/>
        </w:rPr>
        <w:t>你看见你的弟兄犯罪。</w:t>
      </w:r>
    </w:p>
    <w:p w14:paraId="12412412">
      <w:pPr>
        <w:pStyle w:val="4"/>
        <w:spacing w:before="272" w:line="254" w:lineRule="auto"/>
        <w:ind w:right="100"/>
        <w:rPr>
          <w:rFonts w:hint="eastAsia"/>
        </w:rPr>
      </w:pPr>
    </w:p>
    <w:p w14:paraId="5CBEEED2">
      <w:pPr>
        <w:pStyle w:val="4"/>
        <w:spacing w:before="272" w:line="254" w:lineRule="auto"/>
        <w:ind w:right="100"/>
        <w:rPr>
          <w:rFonts w:hint="eastAsia"/>
        </w:rPr>
      </w:pPr>
      <w:r>
        <w:rPr>
          <w:rFonts w:hint="eastAsia"/>
        </w:rPr>
        <w:t>He is "your brother."</w:t>
      </w:r>
    </w:p>
    <w:p w14:paraId="2AC762B0">
      <w:pPr>
        <w:pStyle w:val="4"/>
        <w:spacing w:before="272" w:line="254" w:lineRule="auto"/>
        <w:ind w:right="100"/>
        <w:rPr>
          <w:rFonts w:hint="eastAsia"/>
        </w:rPr>
      </w:pPr>
      <w:r>
        <w:rPr>
          <w:rFonts w:hint="eastAsia"/>
        </w:rPr>
        <w:t>他是“你的弟兄”。</w:t>
      </w:r>
    </w:p>
    <w:p w14:paraId="1B08A3AE">
      <w:pPr>
        <w:pStyle w:val="4"/>
        <w:spacing w:before="272" w:line="254" w:lineRule="auto"/>
        <w:ind w:right="100"/>
        <w:rPr>
          <w:rFonts w:hint="eastAsia"/>
        </w:rPr>
      </w:pPr>
    </w:p>
    <w:p w14:paraId="6DA02C51">
      <w:pPr>
        <w:pStyle w:val="4"/>
        <w:spacing w:before="272" w:line="254" w:lineRule="auto"/>
        <w:ind w:right="100"/>
        <w:rPr>
          <w:rFonts w:hint="eastAsia"/>
        </w:rPr>
      </w:pPr>
      <w:r>
        <w:rPr>
          <w:rFonts w:hint="eastAsia"/>
        </w:rPr>
        <w:t>This does not necessarily imply that he who sins is a true brother in the Lord.</w:t>
      </w:r>
    </w:p>
    <w:p w14:paraId="03D9D81A">
      <w:pPr>
        <w:pStyle w:val="4"/>
        <w:spacing w:before="272" w:line="254" w:lineRule="auto"/>
        <w:ind w:right="100"/>
        <w:rPr>
          <w:rFonts w:hint="eastAsia"/>
        </w:rPr>
      </w:pPr>
      <w:r>
        <w:rPr>
          <w:rFonts w:hint="eastAsia"/>
        </w:rPr>
        <w:t>这并不一定意味着犯罪的人是主里真正的弟兄。</w:t>
      </w:r>
    </w:p>
    <w:p w14:paraId="7A09711C">
      <w:pPr>
        <w:pStyle w:val="4"/>
        <w:spacing w:before="272" w:line="254" w:lineRule="auto"/>
        <w:ind w:right="100"/>
        <w:rPr>
          <w:rFonts w:hint="eastAsia"/>
        </w:rPr>
      </w:pPr>
    </w:p>
    <w:p w14:paraId="62AFF3D2">
      <w:pPr>
        <w:pStyle w:val="4"/>
        <w:spacing w:before="272" w:line="254" w:lineRule="auto"/>
        <w:ind w:right="100"/>
        <w:rPr>
          <w:rFonts w:hint="eastAsia"/>
        </w:rPr>
      </w:pPr>
      <w:r>
        <w:rPr>
          <w:rFonts w:hint="eastAsia"/>
        </w:rPr>
        <w:t>It has been already made manifest more than once in this epistle, that the relation of brotherhood, in the apostle's sense of the term, is of much wider reach and range.</w:t>
      </w:r>
    </w:p>
    <w:p w14:paraId="51C7F5AD">
      <w:pPr>
        <w:pStyle w:val="4"/>
        <w:spacing w:before="272" w:line="254" w:lineRule="auto"/>
        <w:ind w:right="100"/>
        <w:rPr>
          <w:rFonts w:hint="eastAsia"/>
        </w:rPr>
      </w:pPr>
      <w:r>
        <w:rPr>
          <w:rFonts w:hint="eastAsia"/>
        </w:rPr>
        <w:t>在这封书信中，已经不止一次显明，使徒所说的弟兄关系，其范围和广度要大得多。</w:t>
      </w:r>
    </w:p>
    <w:p w14:paraId="6D23D99C">
      <w:pPr>
        <w:pStyle w:val="4"/>
        <w:spacing w:before="272" w:line="254" w:lineRule="auto"/>
        <w:ind w:right="100"/>
        <w:rPr>
          <w:rFonts w:hint="eastAsia"/>
        </w:rPr>
      </w:pPr>
    </w:p>
    <w:p w14:paraId="361AF0AF">
      <w:pPr>
        <w:pStyle w:val="4"/>
        <w:spacing w:before="272" w:line="254" w:lineRule="auto"/>
        <w:ind w:right="100"/>
        <w:rPr>
          <w:rFonts w:hint="eastAsia"/>
        </w:rPr>
      </w:pPr>
      <w:r>
        <w:rPr>
          <w:rFonts w:hint="eastAsia"/>
        </w:rPr>
        <w:t>It arises not so much out of the character and standing of him whom you call your brother, as out of the nature of the affection with which you regard him.</w:t>
      </w:r>
    </w:p>
    <w:p w14:paraId="75C96320">
      <w:pPr>
        <w:pStyle w:val="4"/>
        <w:spacing w:before="272" w:line="254" w:lineRule="auto"/>
        <w:ind w:right="100"/>
        <w:rPr>
          <w:rFonts w:hint="eastAsia"/>
        </w:rPr>
      </w:pPr>
      <w:r>
        <w:rPr>
          <w:rFonts w:hint="eastAsia"/>
        </w:rPr>
        <w:t>它与其说源于你称之为弟兄之人的品格和地位，不如说源于你对他所怀情感的性质。</w:t>
      </w:r>
    </w:p>
    <w:p w14:paraId="228A3C83">
      <w:pPr>
        <w:pStyle w:val="4"/>
        <w:spacing w:before="272" w:line="254" w:lineRule="auto"/>
        <w:ind w:right="100"/>
        <w:rPr>
          <w:rFonts w:hint="eastAsia"/>
        </w:rPr>
      </w:pPr>
    </w:p>
    <w:p w14:paraId="2DB083EB">
      <w:pPr>
        <w:pStyle w:val="4"/>
        <w:spacing w:before="272" w:line="254" w:lineRule="auto"/>
        <w:ind w:right="100"/>
        <w:rPr>
          <w:rFonts w:hint="eastAsia"/>
        </w:rPr>
      </w:pPr>
      <w:r>
        <w:rPr>
          <w:rFonts w:hint="eastAsia"/>
        </w:rPr>
        <w:t>True, your brother, in the highest point of view, is he who, being really to God a son, is really to you on that account a brother.</w:t>
      </w:r>
    </w:p>
    <w:p w14:paraId="42EA31F7">
      <w:pPr>
        <w:pStyle w:val="4"/>
        <w:spacing w:before="272" w:line="254" w:lineRule="auto"/>
        <w:ind w:right="100"/>
        <w:rPr>
          <w:rFonts w:hint="eastAsia"/>
        </w:rPr>
      </w:pPr>
      <w:r>
        <w:rPr>
          <w:rFonts w:hint="eastAsia"/>
        </w:rPr>
        <w:t>诚然，从最高的角度看，你的弟兄是那真正是神儿子的人，因此也真正是你的弟兄。</w:t>
      </w:r>
    </w:p>
    <w:p w14:paraId="04BFA141">
      <w:pPr>
        <w:pStyle w:val="4"/>
        <w:spacing w:before="272" w:line="254" w:lineRule="auto"/>
        <w:ind w:right="100"/>
        <w:rPr>
          <w:rFonts w:hint="eastAsia"/>
        </w:rPr>
      </w:pPr>
    </w:p>
    <w:p w14:paraId="6800FC75">
      <w:pPr>
        <w:pStyle w:val="4"/>
        <w:spacing w:before="272" w:line="254" w:lineRule="auto"/>
        <w:ind w:right="100"/>
        <w:rPr>
          <w:rFonts w:hint="eastAsia"/>
        </w:rPr>
      </w:pPr>
      <w:r>
        <w:rPr>
          <w:rFonts w:hint="eastAsia"/>
        </w:rPr>
        <w:t>But whoever he may be whom you love with a brotherly love; with a love that treats him as a brother; not as a mere instrument to be used or companion to be enjoyed for a day, but as one having an immortal soul to be saved for eternity; every one so loved by you is your brother.</w:t>
      </w:r>
    </w:p>
    <w:p w14:paraId="1B5B7338">
      <w:pPr>
        <w:pStyle w:val="4"/>
        <w:spacing w:before="272" w:line="254" w:lineRule="auto"/>
        <w:ind w:right="100"/>
        <w:rPr>
          <w:rFonts w:hint="eastAsia"/>
        </w:rPr>
      </w:pPr>
      <w:r>
        <w:rPr>
          <w:rFonts w:hint="eastAsia"/>
        </w:rPr>
        <w:t>但是，无论他是谁，只要你用弟兄般的爱爱他；用把他当作弟兄的爱爱他；不是把他当作仅仅是一件工具来使用，或一个暂时的同伴来享受，而是把他看作一个拥有不朽灵魂、需要为永恒得救的人；每一个如此被你爱的人，都是你的弟兄。</w:t>
      </w:r>
    </w:p>
    <w:p w14:paraId="7A80553E">
      <w:pPr>
        <w:pStyle w:val="4"/>
        <w:spacing w:before="272" w:line="254" w:lineRule="auto"/>
        <w:ind w:right="100"/>
        <w:rPr>
          <w:rFonts w:hint="eastAsia"/>
        </w:rPr>
      </w:pPr>
    </w:p>
    <w:p w14:paraId="316AFD08">
      <w:pPr>
        <w:pStyle w:val="4"/>
        <w:spacing w:before="272" w:line="254" w:lineRule="auto"/>
        <w:ind w:right="100"/>
        <w:rPr>
          <w:rFonts w:hint="eastAsia"/>
        </w:rPr>
      </w:pPr>
      <w:r>
        <w:rPr>
          <w:rFonts w:hint="eastAsia"/>
        </w:rPr>
        <w:t>When he sins, his sin vexes you as the sin of a brother.</w:t>
      </w:r>
    </w:p>
    <w:p w14:paraId="26D27FC7">
      <w:pPr>
        <w:pStyle w:val="4"/>
        <w:spacing w:before="272" w:line="254" w:lineRule="auto"/>
        <w:ind w:right="100"/>
        <w:rPr>
          <w:rFonts w:hint="eastAsia"/>
        </w:rPr>
      </w:pPr>
      <w:r>
        <w:rPr>
          <w:rFonts w:hint="eastAsia"/>
        </w:rPr>
        <w:t>当他犯罪时，他的罪使你烦恼，如同弟兄的罪一样。</w:t>
      </w:r>
    </w:p>
    <w:p w14:paraId="078A193A">
      <w:pPr>
        <w:pStyle w:val="4"/>
        <w:spacing w:before="272" w:line="254" w:lineRule="auto"/>
        <w:ind w:right="100"/>
        <w:rPr>
          <w:rFonts w:hint="eastAsia"/>
        </w:rPr>
      </w:pPr>
    </w:p>
    <w:p w14:paraId="20551A2E">
      <w:pPr>
        <w:pStyle w:val="4"/>
        <w:spacing w:before="272" w:line="254" w:lineRule="auto"/>
        <w:ind w:right="100"/>
        <w:rPr>
          <w:rFonts w:hint="eastAsia"/>
        </w:rPr>
      </w:pPr>
      <w:r>
        <w:rPr>
          <w:rFonts w:hint="eastAsia"/>
        </w:rPr>
        <w:t>You cannot look on and see him sinning with indifference or amusement or contempt, as if he were a stranger, or a helot, or a dog.</w:t>
      </w:r>
    </w:p>
    <w:p w14:paraId="156A4BA4">
      <w:pPr>
        <w:pStyle w:val="4"/>
        <w:spacing w:before="272" w:line="254" w:lineRule="auto"/>
        <w:ind w:right="100"/>
        <w:rPr>
          <w:rFonts w:hint="eastAsia"/>
        </w:rPr>
      </w:pPr>
      <w:r>
        <w:rPr>
          <w:rFonts w:hint="eastAsia"/>
        </w:rPr>
        <w:t>你不能袖手旁观，漠不关心、幸灾乐祸或轻蔑地看着他犯罪，仿佛他是个陌生人、奴隶或狗。</w:t>
      </w:r>
    </w:p>
    <w:p w14:paraId="2D435730">
      <w:pPr>
        <w:pStyle w:val="4"/>
        <w:spacing w:before="272" w:line="254" w:lineRule="auto"/>
        <w:ind w:right="100"/>
        <w:rPr>
          <w:rFonts w:hint="eastAsia"/>
        </w:rPr>
      </w:pPr>
    </w:p>
    <w:p w14:paraId="344D9529">
      <w:pPr>
        <w:pStyle w:val="4"/>
        <w:spacing w:before="272" w:line="254" w:lineRule="auto"/>
        <w:ind w:right="100"/>
        <w:rPr>
          <w:rFonts w:hint="eastAsia"/>
        </w:rPr>
      </w:pPr>
      <w:r>
        <w:rPr>
          <w:rFonts w:hint="eastAsia"/>
        </w:rPr>
        <w:t>It is your brother whom you see sinning.</w:t>
      </w:r>
    </w:p>
    <w:p w14:paraId="129B9C7B">
      <w:pPr>
        <w:pStyle w:val="4"/>
        <w:spacing w:before="272" w:line="254" w:lineRule="auto"/>
        <w:ind w:right="100"/>
        <w:rPr>
          <w:rFonts w:hint="eastAsia"/>
        </w:rPr>
      </w:pPr>
      <w:r>
        <w:rPr>
          <w:rFonts w:hint="eastAsia"/>
        </w:rPr>
        <w:t>你看见的是你的弟兄在犯罪。</w:t>
      </w:r>
    </w:p>
    <w:p w14:paraId="38D6A975">
      <w:pPr>
        <w:pStyle w:val="4"/>
        <w:spacing w:before="272" w:line="254" w:lineRule="auto"/>
        <w:ind w:right="100"/>
        <w:rPr>
          <w:rFonts w:hint="eastAsia"/>
        </w:rPr>
      </w:pPr>
    </w:p>
    <w:p w14:paraId="050DBB77">
      <w:pPr>
        <w:pStyle w:val="4"/>
        <w:spacing w:before="272" w:line="254" w:lineRule="auto"/>
        <w:ind w:right="100"/>
        <w:rPr>
          <w:rFonts w:hint="eastAsia"/>
        </w:rPr>
      </w:pPr>
      <w:r>
        <w:rPr>
          <w:rFonts w:hint="eastAsia"/>
        </w:rPr>
        <w:t>And therefore you speak to him as to a brother about his sin; not harshly, with sharp reproach or cutting sarcasm, or cold magisterial severity.</w:t>
      </w:r>
    </w:p>
    <w:p w14:paraId="322BC0AA">
      <w:pPr>
        <w:pStyle w:val="4"/>
        <w:spacing w:before="272" w:line="254" w:lineRule="auto"/>
        <w:ind w:right="100"/>
        <w:rPr>
          <w:rFonts w:hint="eastAsia"/>
        </w:rPr>
      </w:pPr>
      <w:r>
        <w:rPr>
          <w:rFonts w:hint="eastAsia"/>
        </w:rPr>
        <w:t>因此，你像对弟兄一样与他谈论他的罪；不是严厉地，用尖刻的责备或刻薄的讽刺，或冷酷的权威般的严厉。</w:t>
      </w:r>
    </w:p>
    <w:p w14:paraId="32D7C4FA">
      <w:pPr>
        <w:pStyle w:val="4"/>
        <w:spacing w:before="272" w:line="254" w:lineRule="auto"/>
        <w:ind w:right="100"/>
        <w:rPr>
          <w:rFonts w:hint="eastAsia"/>
        </w:rPr>
      </w:pPr>
    </w:p>
    <w:p w14:paraId="21B39C61">
      <w:pPr>
        <w:pStyle w:val="4"/>
        <w:spacing w:before="272" w:line="254" w:lineRule="auto"/>
        <w:ind w:right="100"/>
        <w:rPr>
          <w:rFonts w:hint="eastAsia"/>
        </w:rPr>
      </w:pPr>
      <w:r>
        <w:rPr>
          <w:rFonts w:hint="eastAsia"/>
        </w:rPr>
        <w:t>With a brother's voice, coming out of the depths of a brother's bosom, you earnestly expostulate and affectionately plead with him.</w:t>
      </w:r>
    </w:p>
    <w:p w14:paraId="1A524D3B">
      <w:pPr>
        <w:pStyle w:val="4"/>
        <w:spacing w:before="272" w:line="254" w:lineRule="auto"/>
        <w:ind w:right="100"/>
        <w:rPr>
          <w:rFonts w:hint="eastAsia"/>
        </w:rPr>
      </w:pPr>
      <w:r>
        <w:rPr>
          <w:rFonts w:hint="eastAsia"/>
        </w:rPr>
        <w:t>你用弟兄的声音，发自弟兄心底深处，恳切地规劝他，亲切地为他辩护。</w:t>
      </w:r>
    </w:p>
    <w:p w14:paraId="333A3482">
      <w:pPr>
        <w:pStyle w:val="4"/>
        <w:spacing w:before="272" w:line="254" w:lineRule="auto"/>
        <w:ind w:right="100"/>
        <w:rPr>
          <w:rFonts w:hint="eastAsia"/>
        </w:rPr>
      </w:pPr>
    </w:p>
    <w:p w14:paraId="1DD539EA">
      <w:pPr>
        <w:pStyle w:val="4"/>
        <w:spacing w:before="272" w:line="254" w:lineRule="auto"/>
        <w:ind w:right="100"/>
        <w:rPr>
          <w:rFonts w:hint="eastAsia"/>
        </w:rPr>
      </w:pPr>
      <w:r>
        <w:rPr>
          <w:rFonts w:hint="eastAsia"/>
        </w:rPr>
        <w:t>Alas! he turns to you a deaf ear, and you have no power to open it.</w:t>
      </w:r>
    </w:p>
    <w:p w14:paraId="5449C124">
      <w:pPr>
        <w:pStyle w:val="4"/>
        <w:spacing w:before="272" w:line="254" w:lineRule="auto"/>
        <w:ind w:right="100"/>
        <w:rPr>
          <w:rFonts w:hint="eastAsia"/>
        </w:rPr>
      </w:pPr>
      <w:r>
        <w:rPr>
          <w:rFonts w:hint="eastAsia"/>
        </w:rPr>
        <w:t>唉！他对你充耳不闻，你也没有能力打开他的耳朵。</w:t>
      </w:r>
    </w:p>
    <w:p w14:paraId="357B0CF3">
      <w:pPr>
        <w:pStyle w:val="4"/>
        <w:spacing w:before="272" w:line="254" w:lineRule="auto"/>
        <w:ind w:right="100"/>
        <w:rPr>
          <w:rFonts w:hint="eastAsia"/>
        </w:rPr>
      </w:pPr>
    </w:p>
    <w:p w14:paraId="103D4DFF">
      <w:pPr>
        <w:pStyle w:val="4"/>
        <w:spacing w:before="272" w:line="254" w:lineRule="auto"/>
        <w:ind w:right="100"/>
        <w:rPr>
          <w:rFonts w:hint="eastAsia"/>
        </w:rPr>
      </w:pPr>
      <w:r>
        <w:rPr>
          <w:rFonts w:hint="eastAsia"/>
        </w:rPr>
        <w:t>But another ear is open to you, the ear of your Father in heaven; and he can open your brother's ear.</w:t>
      </w:r>
    </w:p>
    <w:p w14:paraId="2FF777A4">
      <w:pPr>
        <w:pStyle w:val="4"/>
        <w:spacing w:before="272" w:line="254" w:lineRule="auto"/>
        <w:ind w:right="100"/>
        <w:rPr>
          <w:rFonts w:hint="eastAsia"/>
        </w:rPr>
      </w:pPr>
      <w:r>
        <w:rPr>
          <w:rFonts w:hint="eastAsia"/>
        </w:rPr>
        <w:t>但另一只耳朵向你敞开，就是你在天上的父的耳朵；祂能打开你弟兄的耳朵。</w:t>
      </w:r>
    </w:p>
    <w:p w14:paraId="379D497F">
      <w:pPr>
        <w:pStyle w:val="4"/>
        <w:spacing w:before="272" w:line="254" w:lineRule="auto"/>
        <w:ind w:right="100"/>
        <w:rPr>
          <w:rFonts w:hint="eastAsia"/>
        </w:rPr>
      </w:pPr>
    </w:p>
    <w:p w14:paraId="52E11AED">
      <w:pPr>
        <w:pStyle w:val="4"/>
        <w:spacing w:before="272" w:line="254" w:lineRule="auto"/>
        <w:ind w:right="100"/>
        <w:rPr>
          <w:rFonts w:hint="eastAsia"/>
        </w:rPr>
      </w:pPr>
      <w:r>
        <w:rPr>
          <w:rFonts w:hint="eastAsia"/>
        </w:rPr>
        <w:t>To your Father in heaven you go.</w:t>
      </w:r>
    </w:p>
    <w:p w14:paraId="43AF764E">
      <w:pPr>
        <w:pStyle w:val="4"/>
        <w:spacing w:before="272" w:line="254" w:lineRule="auto"/>
        <w:ind w:right="100"/>
        <w:rPr>
          <w:rFonts w:hint="eastAsia"/>
        </w:rPr>
      </w:pPr>
      <w:r>
        <w:rPr>
          <w:rFonts w:hint="eastAsia"/>
        </w:rPr>
        <w:t>你到天上的父那里去。</w:t>
      </w:r>
    </w:p>
    <w:p w14:paraId="1769D82C">
      <w:pPr>
        <w:pStyle w:val="4"/>
        <w:spacing w:before="272" w:line="254" w:lineRule="auto"/>
        <w:ind w:right="100"/>
        <w:rPr>
          <w:rFonts w:hint="eastAsia"/>
        </w:rPr>
      </w:pPr>
    </w:p>
    <w:p w14:paraId="6C5455E3">
      <w:pPr>
        <w:pStyle w:val="4"/>
        <w:spacing w:before="272" w:line="254" w:lineRule="auto"/>
        <w:ind w:right="100"/>
        <w:rPr>
          <w:rFonts w:hint="eastAsia"/>
        </w:rPr>
      </w:pPr>
      <w:r>
        <w:rPr>
          <w:rFonts w:hint="eastAsia"/>
        </w:rPr>
        <w:t>You deal with him about your sinning brother's case.</w:t>
      </w:r>
    </w:p>
    <w:p w14:paraId="48683924">
      <w:pPr>
        <w:pStyle w:val="4"/>
        <w:spacing w:before="272" w:line="254" w:lineRule="auto"/>
        <w:ind w:right="100"/>
        <w:rPr>
          <w:rFonts w:hint="eastAsia"/>
        </w:rPr>
      </w:pPr>
      <w:r>
        <w:rPr>
          <w:rFonts w:hint="eastAsia"/>
        </w:rPr>
        <w:t>你与祂商议你犯罪弟兄的事。</w:t>
      </w:r>
    </w:p>
    <w:p w14:paraId="71ECB009">
      <w:pPr>
        <w:pStyle w:val="4"/>
        <w:spacing w:before="272" w:line="254" w:lineRule="auto"/>
        <w:ind w:right="100"/>
        <w:rPr>
          <w:rFonts w:hint="eastAsia"/>
        </w:rPr>
      </w:pPr>
    </w:p>
    <w:p w14:paraId="4EB9FB9B">
      <w:pPr>
        <w:pStyle w:val="4"/>
        <w:spacing w:before="272" w:line="254" w:lineRule="auto"/>
        <w:ind w:right="100"/>
        <w:rPr>
          <w:rFonts w:hint="eastAsia"/>
        </w:rPr>
      </w:pPr>
      <w:r>
        <w:rPr>
          <w:rFonts w:hint="eastAsia"/>
        </w:rPr>
        <w:t>You ask that life may be given to him; the "eternal life" which the sin he is committing justly forfeits.</w:t>
      </w:r>
    </w:p>
    <w:p w14:paraId="61BC3213">
      <w:pPr>
        <w:pStyle w:val="4"/>
        <w:spacing w:before="272" w:line="254" w:lineRule="auto"/>
        <w:ind w:right="100"/>
        <w:rPr>
          <w:rFonts w:hint="eastAsia"/>
        </w:rPr>
      </w:pPr>
      <w:r>
        <w:rPr>
          <w:rFonts w:hint="eastAsia"/>
        </w:rPr>
        <w:t>你祈求将生命赐给他；他所犯的罪理当使他丧失那“永生”。</w:t>
      </w:r>
    </w:p>
    <w:p w14:paraId="67EAAD40">
      <w:pPr>
        <w:pStyle w:val="4"/>
        <w:spacing w:before="272" w:line="254" w:lineRule="auto"/>
        <w:ind w:right="100"/>
        <w:rPr>
          <w:rFonts w:hint="eastAsia"/>
        </w:rPr>
      </w:pPr>
    </w:p>
    <w:p w14:paraId="636E075D">
      <w:pPr>
        <w:pStyle w:val="4"/>
        <w:spacing w:before="272" w:line="254" w:lineRule="auto"/>
        <w:ind w:right="100"/>
        <w:rPr>
          <w:rFonts w:hint="eastAsia"/>
        </w:rPr>
      </w:pPr>
      <w:r>
        <w:rPr>
          <w:rFonts w:hint="eastAsia"/>
        </w:rPr>
        <w:t>You grow importunate in asking; your importunity being in proportion to the truth and warmth of your brotherly love; you feel almost as if you could converse with God about nothing else.</w:t>
      </w:r>
    </w:p>
    <w:p w14:paraId="5244F609">
      <w:pPr>
        <w:pStyle w:val="4"/>
        <w:spacing w:before="272" w:line="254" w:lineRule="auto"/>
        <w:ind w:right="100"/>
        <w:rPr>
          <w:rFonts w:hint="eastAsia"/>
        </w:rPr>
      </w:pPr>
      <w:r>
        <w:rPr>
          <w:rFonts w:hint="eastAsia"/>
        </w:rPr>
        <w:t>你越来越恳切地祈求；你的恳切与你弟兄之爱的真实和热烈成正比；你几乎觉得除了这件事，你无法与神谈论其他任何事。</w:t>
      </w:r>
    </w:p>
    <w:p w14:paraId="516ABEE2">
      <w:pPr>
        <w:pStyle w:val="4"/>
        <w:spacing w:before="272" w:line="254" w:lineRule="auto"/>
        <w:ind w:right="100"/>
        <w:rPr>
          <w:rFonts w:hint="eastAsia"/>
        </w:rPr>
      </w:pPr>
    </w:p>
    <w:p w14:paraId="401A74DC">
      <w:pPr>
        <w:pStyle w:val="4"/>
        <w:spacing w:before="272" w:line="254" w:lineRule="auto"/>
        <w:ind w:right="100"/>
        <w:rPr>
          <w:rFonts w:hint="eastAsia"/>
        </w:rPr>
      </w:pPr>
      <w:r>
        <w:rPr>
          <w:rFonts w:hint="eastAsia"/>
        </w:rPr>
        <w:t>And you do converse with God about it,—oh, how pathetically!</w:t>
      </w:r>
    </w:p>
    <w:p w14:paraId="70BD5835">
      <w:pPr>
        <w:pStyle w:val="4"/>
        <w:spacing w:before="272" w:line="254" w:lineRule="auto"/>
        <w:ind w:right="100"/>
        <w:rPr>
          <w:rFonts w:hint="eastAsia"/>
        </w:rPr>
      </w:pPr>
      <w:r>
        <w:rPr>
          <w:rFonts w:hint="eastAsia"/>
        </w:rPr>
        <w:t>你确实与神谈论此事——哦，何等悲切！</w:t>
      </w:r>
    </w:p>
    <w:p w14:paraId="0F517650">
      <w:pPr>
        <w:pStyle w:val="4"/>
        <w:spacing w:before="272" w:line="254" w:lineRule="auto"/>
        <w:ind w:right="100"/>
        <w:rPr>
          <w:rFonts w:hint="eastAsia"/>
        </w:rPr>
      </w:pPr>
    </w:p>
    <w:p w14:paraId="2AB1AE89">
      <w:pPr>
        <w:pStyle w:val="4"/>
        <w:spacing w:before="272" w:line="254" w:lineRule="auto"/>
        <w:ind w:right="100"/>
        <w:rPr>
          <w:rFonts w:hint="eastAsia"/>
        </w:rPr>
      </w:pPr>
      <w:r>
        <w:rPr>
          <w:rFonts w:hint="eastAsia"/>
        </w:rPr>
        <w:t>In all this you do well; using the liberty you have, as receiving "eternal life in his Son," to "ask anything, knowing that he hears you."</w:t>
      </w:r>
    </w:p>
    <w:p w14:paraId="39A5E82B">
      <w:pPr>
        <w:pStyle w:val="4"/>
        <w:spacing w:before="272" w:line="254" w:lineRule="auto"/>
        <w:ind w:right="100"/>
        <w:rPr>
          <w:rFonts w:hint="eastAsia"/>
        </w:rPr>
      </w:pPr>
      <w:r>
        <w:rPr>
          <w:rFonts w:hint="eastAsia"/>
        </w:rPr>
        <w:t>在这一切事上，你做得很好；运用你所拥有的自由，如同领受“在祂儿子里面的永生”一样，“求什么，知道祂听你。”</w:t>
      </w:r>
    </w:p>
    <w:p w14:paraId="12F8656F">
      <w:pPr>
        <w:pStyle w:val="4"/>
        <w:spacing w:before="272" w:line="254" w:lineRule="auto"/>
        <w:ind w:right="100"/>
        <w:rPr>
          <w:rFonts w:hint="eastAsia"/>
        </w:rPr>
      </w:pPr>
    </w:p>
    <w:p w14:paraId="0D5D3885">
      <w:pPr>
        <w:pStyle w:val="4"/>
        <w:spacing w:before="272" w:line="254" w:lineRule="auto"/>
        <w:ind w:right="100"/>
        <w:rPr>
          <w:rFonts w:hint="eastAsia"/>
        </w:rPr>
      </w:pPr>
      <w:r>
        <w:rPr>
          <w:rFonts w:hint="eastAsia"/>
        </w:rPr>
        <w:t>But is there no risk of excess or of error?</w:t>
      </w:r>
    </w:p>
    <w:p w14:paraId="21C2CC43">
      <w:pPr>
        <w:pStyle w:val="4"/>
        <w:spacing w:before="272" w:line="254" w:lineRule="auto"/>
        <w:ind w:right="100"/>
        <w:rPr>
          <w:rFonts w:hint="eastAsia"/>
        </w:rPr>
      </w:pPr>
      <w:r>
        <w:rPr>
          <w:rFonts w:hint="eastAsia"/>
        </w:rPr>
        <w:t>但是否有过度或错误的风险呢？</w:t>
      </w:r>
    </w:p>
    <w:p w14:paraId="6918A257">
      <w:pPr>
        <w:pStyle w:val="4"/>
        <w:spacing w:before="272" w:line="254" w:lineRule="auto"/>
        <w:ind w:right="100"/>
        <w:rPr>
          <w:rFonts w:hint="eastAsia"/>
        </w:rPr>
      </w:pPr>
    </w:p>
    <w:p w14:paraId="7EC169DE">
      <w:pPr>
        <w:pStyle w:val="4"/>
        <w:spacing w:before="272" w:line="254" w:lineRule="auto"/>
        <w:ind w:right="100"/>
        <w:rPr>
          <w:rFonts w:hint="eastAsia"/>
        </w:rPr>
      </w:pPr>
      <w:r>
        <w:rPr>
          <w:rFonts w:hint="eastAsia"/>
        </w:rPr>
        <w:t>May you not be too one- sided in looking at the case yourself, and in representing it to God?</w:t>
      </w:r>
    </w:p>
    <w:p w14:paraId="3E29A4F4">
      <w:pPr>
        <w:pStyle w:val="4"/>
        <w:spacing w:before="272" w:line="254" w:lineRule="auto"/>
        <w:ind w:right="100"/>
        <w:rPr>
          <w:rFonts w:hint="eastAsia"/>
        </w:rPr>
      </w:pPr>
      <w:r>
        <w:rPr>
          <w:rFonts w:hint="eastAsia"/>
        </w:rPr>
        <w:t>你是否可能在看待这件事以及向神陈述这件事时过于片面？</w:t>
      </w:r>
    </w:p>
    <w:p w14:paraId="51125CDD">
      <w:pPr>
        <w:pStyle w:val="4"/>
        <w:spacing w:before="272" w:line="254" w:lineRule="auto"/>
        <w:ind w:right="100"/>
        <w:rPr>
          <w:rFonts w:hint="eastAsia"/>
        </w:rPr>
      </w:pPr>
    </w:p>
    <w:p w14:paraId="5084292F">
      <w:pPr>
        <w:pStyle w:val="4"/>
        <w:spacing w:before="272" w:line="254" w:lineRule="auto"/>
        <w:ind w:right="100"/>
        <w:rPr>
          <w:rFonts w:hint="eastAsia"/>
        </w:rPr>
      </w:pPr>
      <w:r>
        <w:rPr>
          <w:rFonts w:hint="eastAsia"/>
        </w:rPr>
        <w:t>May you not be so concerned about the one terrible aspect of it, its bearing on your brother's doom, as to shut out the other aspect of it, which ought never to be lost sight of, its bearing on the Father's throne; on the holy and righteous sovereignty of his government and law?</w:t>
      </w:r>
    </w:p>
    <w:p w14:paraId="11C5916F">
      <w:pPr>
        <w:pStyle w:val="4"/>
        <w:spacing w:before="272" w:line="254" w:lineRule="auto"/>
        <w:ind w:right="100"/>
        <w:rPr>
          <w:rFonts w:hint="eastAsia"/>
        </w:rPr>
      </w:pPr>
      <w:r>
        <w:rPr>
          <w:rFonts w:hint="eastAsia"/>
        </w:rPr>
        <w:t>你是否可能如此关注它可怕的一面，即它对你弟兄命运的影响，以致忽略了它的另一面，即它对父宝座的影响；对祂治理和律法的圣洁公义主权的影响，而这一面是绝不应被忽视的？</w:t>
      </w:r>
    </w:p>
    <w:p w14:paraId="1057F964">
      <w:pPr>
        <w:pStyle w:val="4"/>
        <w:spacing w:before="272" w:line="254" w:lineRule="auto"/>
        <w:ind w:right="100"/>
        <w:rPr>
          <w:rFonts w:hint="eastAsia"/>
        </w:rPr>
      </w:pPr>
    </w:p>
    <w:p w14:paraId="5E603947">
      <w:pPr>
        <w:pStyle w:val="4"/>
        <w:spacing w:before="272" w:line="254" w:lineRule="auto"/>
        <w:ind w:right="100"/>
        <w:rPr>
          <w:rFonts w:hint="eastAsia"/>
        </w:rPr>
      </w:pPr>
      <w:r>
        <w:rPr>
          <w:rFonts w:hint="eastAsia"/>
        </w:rPr>
        <w:t>May not your sympathy with your sinning brother overbear somewhat your sympathy with him against whom he is sinning?</w:t>
      </w:r>
    </w:p>
    <w:p w14:paraId="049963C1">
      <w:pPr>
        <w:pStyle w:val="4"/>
        <w:spacing w:before="272" w:line="254" w:lineRule="auto"/>
        <w:ind w:right="100"/>
        <w:rPr>
          <w:rFonts w:hint="eastAsia"/>
        </w:rPr>
      </w:pPr>
      <w:r>
        <w:rPr>
          <w:rFonts w:hint="eastAsia"/>
        </w:rPr>
        <w:t>你对犯罪弟兄的同情，是否可能在某种程度上压倒了你对祂（他所犯罪得罪的那位）的同情？</w:t>
      </w:r>
    </w:p>
    <w:p w14:paraId="2A82AC84">
      <w:pPr>
        <w:pStyle w:val="4"/>
        <w:spacing w:before="272" w:line="254" w:lineRule="auto"/>
        <w:ind w:right="100"/>
        <w:rPr>
          <w:rFonts w:hint="eastAsia"/>
        </w:rPr>
      </w:pPr>
    </w:p>
    <w:p w14:paraId="08937B1E">
      <w:pPr>
        <w:pStyle w:val="4"/>
        <w:spacing w:before="272" w:line="254" w:lineRule="auto"/>
        <w:ind w:right="100"/>
        <w:rPr>
          <w:rFonts w:hint="eastAsia"/>
        </w:rPr>
      </w:pPr>
      <w:r>
        <w:rPr>
          <w:rFonts w:hint="eastAsia"/>
        </w:rPr>
        <w:t>May you not thus be led to overstep the limits of warrantable confidence, so as to ask that life may be given to him, on any terms, at any cost, in any way, irrespectively altogether of what, in your calmer moments, you would yourself recognise as the paramount claims of the Most High?</w:t>
      </w:r>
    </w:p>
    <w:p w14:paraId="035E3A81">
      <w:pPr>
        <w:pStyle w:val="4"/>
        <w:spacing w:before="272" w:line="254" w:lineRule="auto"/>
        <w:ind w:right="100"/>
        <w:rPr>
          <w:rFonts w:hint="eastAsia"/>
        </w:rPr>
      </w:pPr>
      <w:r>
        <w:rPr>
          <w:rFonts w:hint="eastAsia"/>
        </w:rPr>
        <w:t>你是否因此可能越过合理信心的界限，以致于不惜任何代价、以任何方式，完全不顾你在较为冷静时自己会承认的至高者的至高要求，而祈求将生命赐给他呢？</w:t>
      </w:r>
    </w:p>
    <w:p w14:paraId="2F3CCE23">
      <w:pPr>
        <w:pStyle w:val="4"/>
        <w:spacing w:before="272" w:line="254" w:lineRule="auto"/>
        <w:ind w:right="100"/>
        <w:rPr>
          <w:rFonts w:hint="eastAsia"/>
        </w:rPr>
      </w:pPr>
    </w:p>
    <w:p w14:paraId="3AA627CC">
      <w:pPr>
        <w:pStyle w:val="4"/>
        <w:spacing w:before="272" w:line="254" w:lineRule="auto"/>
        <w:ind w:right="100"/>
        <w:rPr>
          <w:rFonts w:hint="eastAsia"/>
        </w:rPr>
      </w:pPr>
      <w:r>
        <w:rPr>
          <w:rFonts w:hint="eastAsia"/>
        </w:rPr>
        <w:t>Thus your prayer for your sinning brother may slide insensibly into an apologetic pleading for indulgence to his sin.</w:t>
      </w:r>
    </w:p>
    <w:p w14:paraId="549C01DC">
      <w:pPr>
        <w:pStyle w:val="4"/>
        <w:spacing w:before="272" w:line="254" w:lineRule="auto"/>
        <w:ind w:right="100"/>
        <w:rPr>
          <w:rFonts w:hint="eastAsia"/>
        </w:rPr>
      </w:pPr>
      <w:r>
        <w:rPr>
          <w:rFonts w:hint="eastAsia"/>
        </w:rPr>
        <w:t>因此，你为你犯罪的弟兄所作的祷告，可能会不知不觉地滑向为他的罪辩护、祈求宽容。</w:t>
      </w:r>
    </w:p>
    <w:p w14:paraId="3680B86F">
      <w:pPr>
        <w:pStyle w:val="4"/>
        <w:spacing w:before="272" w:line="254" w:lineRule="auto"/>
        <w:ind w:right="100"/>
        <w:rPr>
          <w:rFonts w:hint="eastAsia"/>
        </w:rPr>
      </w:pPr>
    </w:p>
    <w:p w14:paraId="43AD9458">
      <w:pPr>
        <w:pStyle w:val="4"/>
        <w:spacing w:before="272" w:line="254" w:lineRule="auto"/>
        <w:ind w:right="100"/>
        <w:rPr>
          <w:rFonts w:hint="eastAsia"/>
        </w:rPr>
      </w:pPr>
      <w:r>
        <w:rPr>
          <w:rFonts w:hint="eastAsia"/>
        </w:rPr>
        <w:t>You may be tempted to represent as excusable what God regards as inexcusable; and to feel as if, whatever your brother's criminality may be, there may still be favour shown to him notwithstanding.</w:t>
      </w:r>
    </w:p>
    <w:p w14:paraId="57C49666">
      <w:pPr>
        <w:pStyle w:val="4"/>
        <w:spacing w:before="272" w:line="254" w:lineRule="auto"/>
        <w:ind w:right="100"/>
        <w:rPr>
          <w:rFonts w:hint="eastAsia"/>
        </w:rPr>
      </w:pPr>
      <w:r>
        <w:rPr>
          <w:rFonts w:hint="eastAsia"/>
        </w:rPr>
        <w:t>你可能受到试探，把神看为不可原谅的事说成是可以原谅的；并且觉得，无论你弟兄的罪行如何，尽管如此，仍可能向他施恩。</w:t>
      </w:r>
    </w:p>
    <w:p w14:paraId="43D87B55">
      <w:pPr>
        <w:pStyle w:val="4"/>
        <w:spacing w:before="272" w:line="254" w:lineRule="auto"/>
        <w:ind w:right="100"/>
        <w:rPr>
          <w:rFonts w:hint="eastAsia"/>
        </w:rPr>
      </w:pPr>
    </w:p>
    <w:p w14:paraId="2A647A8A">
      <w:pPr>
        <w:pStyle w:val="4"/>
        <w:spacing w:before="272" w:line="254" w:lineRule="auto"/>
        <w:ind w:right="100"/>
        <w:rPr>
          <w:rFonts w:hint="eastAsia"/>
        </w:rPr>
      </w:pPr>
      <w:r>
        <w:rPr>
          <w:rFonts w:hint="eastAsia"/>
        </w:rPr>
        <w:t>It is to guard you against such a frame of mind that the solemn warning is given: "If a man see his brother sin a sin which is not unto death, he shall ask, and he shall give him life for them that sin not unto death. There is a sin unto death: I do not say that he shall pray for it."</w:t>
      </w:r>
    </w:p>
    <w:p w14:paraId="44086250">
      <w:pPr>
        <w:pStyle w:val="4"/>
        <w:spacing w:before="272" w:line="254" w:lineRule="auto"/>
        <w:ind w:right="100"/>
        <w:rPr>
          <w:rFonts w:hint="eastAsia"/>
        </w:rPr>
      </w:pPr>
      <w:r>
        <w:rPr>
          <w:rFonts w:hint="eastAsia"/>
        </w:rPr>
        <w:t>正是为了防备你陷入这种心态，才发出了庄严的警告：“人若看见弟兄犯了不至于死的罪，就当为他祈求，神必将生命赐给他；有至于死的罪，我不说当为这罪祈求。”</w:t>
      </w:r>
    </w:p>
    <w:p w14:paraId="0CCBCD4A">
      <w:pPr>
        <w:pStyle w:val="4"/>
        <w:spacing w:before="272" w:line="254" w:lineRule="auto"/>
        <w:ind w:right="100"/>
        <w:rPr>
          <w:rFonts w:hint="eastAsia"/>
        </w:rPr>
      </w:pPr>
    </w:p>
    <w:p w14:paraId="0D48E270">
      <w:pPr>
        <w:pStyle w:val="4"/>
        <w:spacing w:before="283" w:line="254" w:lineRule="auto"/>
        <w:ind w:right="97"/>
        <w:rPr>
          <w:rFonts w:hint="eastAsia"/>
        </w:rPr>
      </w:pPr>
      <w:r>
        <w:rPr>
          <w:rFonts w:hint="eastAsia"/>
        </w:rPr>
        <w:t>I am persuaded that it is in the line of this train of thought that the solution of the difficult problem here suggested is to be sought.</w:t>
      </w:r>
    </w:p>
    <w:p w14:paraId="2F4D7CD3">
      <w:pPr>
        <w:pStyle w:val="4"/>
        <w:spacing w:before="283" w:line="254" w:lineRule="auto"/>
        <w:ind w:right="97"/>
        <w:rPr>
          <w:rFonts w:hint="eastAsia"/>
        </w:rPr>
      </w:pPr>
      <w:r>
        <w:rPr>
          <w:rFonts w:hint="eastAsia"/>
        </w:rPr>
        <w:t>我深信，正是在这一思路的脉络中，才能找到此处所提出的难题的解答。</w:t>
      </w:r>
    </w:p>
    <w:p w14:paraId="086FE4A9">
      <w:pPr>
        <w:pStyle w:val="4"/>
        <w:spacing w:before="283" w:line="254" w:lineRule="auto"/>
        <w:ind w:right="97"/>
        <w:rPr>
          <w:rFonts w:hint="eastAsia"/>
        </w:rPr>
      </w:pPr>
    </w:p>
    <w:p w14:paraId="1DB99698">
      <w:pPr>
        <w:pStyle w:val="4"/>
        <w:spacing w:before="283" w:line="254" w:lineRule="auto"/>
        <w:ind w:right="97"/>
        <w:rPr>
          <w:rFonts w:hint="eastAsia"/>
        </w:rPr>
      </w:pPr>
      <w:r>
        <w:rPr>
          <w:rFonts w:hint="eastAsia"/>
        </w:rPr>
        <w:t>The whole analogy of the faith, as well as the bearing of the context, favours this view.</w:t>
      </w:r>
    </w:p>
    <w:p w14:paraId="6471CAB4">
      <w:pPr>
        <w:pStyle w:val="4"/>
        <w:spacing w:before="283" w:line="254" w:lineRule="auto"/>
        <w:ind w:right="97"/>
        <w:rPr>
          <w:rFonts w:hint="eastAsia"/>
        </w:rPr>
      </w:pPr>
      <w:r>
        <w:rPr>
          <w:rFonts w:hint="eastAsia"/>
        </w:rPr>
        <w:t>整个信仰的类比，以及上下文的关联，都支持这一观点。</w:t>
      </w:r>
    </w:p>
    <w:p w14:paraId="41E30DC2">
      <w:pPr>
        <w:pStyle w:val="4"/>
        <w:spacing w:before="283" w:line="254" w:lineRule="auto"/>
        <w:ind w:right="97"/>
        <w:rPr>
          <w:rFonts w:hint="eastAsia"/>
        </w:rPr>
      </w:pPr>
    </w:p>
    <w:p w14:paraId="309B9E17">
      <w:pPr>
        <w:pStyle w:val="4"/>
        <w:spacing w:before="283" w:line="254" w:lineRule="auto"/>
        <w:ind w:right="97"/>
        <w:rPr>
          <w:rFonts w:hint="eastAsia"/>
        </w:rPr>
      </w:pPr>
      <w:r>
        <w:rPr>
          <w:rFonts w:hint="eastAsia"/>
        </w:rPr>
        <w:t>If I am right in this persuasion, some important consequences would seem to follow.</w:t>
      </w:r>
    </w:p>
    <w:p w14:paraId="2A45FA83">
      <w:pPr>
        <w:pStyle w:val="4"/>
        <w:spacing w:before="283" w:line="254" w:lineRule="auto"/>
        <w:ind w:right="97"/>
        <w:rPr>
          <w:rFonts w:hint="eastAsia"/>
        </w:rPr>
      </w:pPr>
      <w:r>
        <w:rPr>
          <w:rFonts w:hint="eastAsia"/>
        </w:rPr>
        <w:t>如果我的这一信念是正确的，那么似乎会产生一些重要的后果。</w:t>
      </w:r>
    </w:p>
    <w:p w14:paraId="2F4F3006">
      <w:pPr>
        <w:pStyle w:val="4"/>
        <w:spacing w:before="283" w:line="254" w:lineRule="auto"/>
        <w:ind w:right="97"/>
        <w:rPr>
          <w:rFonts w:hint="eastAsia"/>
        </w:rPr>
      </w:pPr>
    </w:p>
    <w:p w14:paraId="4CAA8021">
      <w:pPr>
        <w:pStyle w:val="4"/>
        <w:spacing w:before="283" w:line="254" w:lineRule="auto"/>
        <w:ind w:right="97"/>
        <w:rPr>
          <w:rFonts w:hint="eastAsia"/>
        </w:rPr>
      </w:pPr>
      <w:r>
        <w:rPr>
          <w:rFonts w:hint="eastAsia"/>
        </w:rPr>
        <w:t>In the first place, there is no warrant in this text for the doctrine which Rome seeks to draw from it as to the distinction, in themselves,—in their own nature or in their accompanying aggravations,—between venial and mortal sins.</w:t>
      </w:r>
    </w:p>
    <w:p w14:paraId="66CF9952">
      <w:pPr>
        <w:pStyle w:val="4"/>
        <w:spacing w:before="283" w:line="254" w:lineRule="auto"/>
        <w:ind w:right="97"/>
        <w:rPr>
          <w:rFonts w:hint="eastAsia"/>
        </w:rPr>
      </w:pPr>
      <w:r>
        <w:rPr>
          <w:rFonts w:hint="eastAsia"/>
        </w:rPr>
        <w:t>首先，这段经文并无根据支持罗马教廷试图从中引申出的关于小罪与大罪之间——就其本身而言，就其本性或其伴随的加重情节而言——有所区别的教义。</w:t>
      </w:r>
    </w:p>
    <w:p w14:paraId="4E1376AC">
      <w:pPr>
        <w:pStyle w:val="4"/>
        <w:spacing w:before="283" w:line="254" w:lineRule="auto"/>
        <w:ind w:right="97"/>
        <w:rPr>
          <w:rFonts w:hint="eastAsia"/>
        </w:rPr>
      </w:pPr>
    </w:p>
    <w:p w14:paraId="478DA126">
      <w:pPr>
        <w:pStyle w:val="4"/>
        <w:spacing w:before="283" w:line="254" w:lineRule="auto"/>
        <w:ind w:right="97"/>
        <w:rPr>
          <w:rFonts w:hint="eastAsia"/>
        </w:rPr>
      </w:pPr>
      <w:r>
        <w:rPr>
          <w:rFonts w:hint="eastAsia"/>
        </w:rPr>
        <w:t>Let the distinction be admitted as otherwise proved, it is nothing to the purpose here.</w:t>
      </w:r>
    </w:p>
    <w:p w14:paraId="021A4182">
      <w:pPr>
        <w:pStyle w:val="4"/>
        <w:spacing w:before="283" w:line="254" w:lineRule="auto"/>
        <w:ind w:right="97"/>
        <w:rPr>
          <w:rFonts w:hint="eastAsia"/>
        </w:rPr>
      </w:pPr>
      <w:r>
        <w:rPr>
          <w:rFonts w:hint="eastAsia"/>
        </w:rPr>
        <w:t>即使承认这种区别已由其他方式证明，在此也无关紧要。</w:t>
      </w:r>
    </w:p>
    <w:p w14:paraId="35D0F0D1">
      <w:pPr>
        <w:pStyle w:val="4"/>
        <w:spacing w:before="283" w:line="254" w:lineRule="auto"/>
        <w:ind w:right="97"/>
        <w:rPr>
          <w:rFonts w:hint="eastAsia"/>
        </w:rPr>
      </w:pPr>
    </w:p>
    <w:p w14:paraId="7F536406">
      <w:pPr>
        <w:pStyle w:val="4"/>
        <w:spacing w:before="283" w:line="254" w:lineRule="auto"/>
        <w:ind w:right="97"/>
        <w:rPr>
          <w:rFonts w:hint="eastAsia"/>
        </w:rPr>
      </w:pPr>
      <w:r>
        <w:rPr>
          <w:rFonts w:hint="eastAsia"/>
        </w:rPr>
        <w:t>A Romanist, in his anxious prayer for his sinning brother, may be tempted to put his sin into the wrong category, and to speak of it to God as venial, whereas it is really mortal.</w:t>
      </w:r>
    </w:p>
    <w:p w14:paraId="21D4D6BA">
      <w:pPr>
        <w:pStyle w:val="4"/>
        <w:spacing w:before="283" w:line="254" w:lineRule="auto"/>
        <w:ind w:right="97"/>
        <w:rPr>
          <w:rFonts w:hint="eastAsia"/>
        </w:rPr>
      </w:pPr>
      <w:r>
        <w:rPr>
          <w:rFonts w:hint="eastAsia"/>
        </w:rPr>
        <w:t>一位罗马天主教徒，在他为他犯罪的弟兄焦急祷告时，可能会受试探将他的罪归入错误的类别，并向神称之为可赦之罪，然而它实际上是致死的罪。</w:t>
      </w:r>
    </w:p>
    <w:p w14:paraId="34277B51">
      <w:pPr>
        <w:pStyle w:val="4"/>
        <w:spacing w:before="283" w:line="254" w:lineRule="auto"/>
        <w:ind w:right="97"/>
        <w:rPr>
          <w:rFonts w:hint="eastAsia"/>
        </w:rPr>
      </w:pPr>
    </w:p>
    <w:p w14:paraId="01B4B3AA">
      <w:pPr>
        <w:pStyle w:val="4"/>
        <w:spacing w:before="283" w:line="254" w:lineRule="auto"/>
        <w:ind w:right="97"/>
        <w:rPr>
          <w:rFonts w:hint="eastAsia"/>
        </w:rPr>
      </w:pPr>
      <w:r>
        <w:rPr>
          <w:rFonts w:hint="eastAsia"/>
        </w:rPr>
        <w:t>It is a temptation of the</w:t>
      </w:r>
    </w:p>
    <w:p w14:paraId="5FEC2C74">
      <w:pPr>
        <w:pStyle w:val="4"/>
        <w:spacing w:before="283" w:line="254" w:lineRule="auto"/>
        <w:ind w:right="97"/>
        <w:rPr>
          <w:rFonts w:hint="eastAsia"/>
        </w:rPr>
      </w:pPr>
      <w:r>
        <w:rPr>
          <w:rFonts w:hint="eastAsia"/>
        </w:rPr>
        <w:t>这是一种试探，与那困扰我的试探</w:t>
      </w:r>
    </w:p>
    <w:p w14:paraId="53FC8F58">
      <w:pPr>
        <w:pStyle w:val="4"/>
        <w:spacing w:before="283" w:line="254" w:lineRule="auto"/>
        <w:ind w:right="97"/>
        <w:rPr>
          <w:rFonts w:hint="eastAsia"/>
        </w:rPr>
      </w:pPr>
    </w:p>
    <w:p w14:paraId="2507B55D">
      <w:pPr>
        <w:pStyle w:val="4"/>
        <w:spacing w:before="283" w:line="254" w:lineRule="auto"/>
        <w:ind w:right="97"/>
        <w:rPr>
          <w:rFonts w:hint="eastAsia"/>
        </w:rPr>
      </w:pPr>
      <w:r>
        <w:rPr>
          <w:rFonts w:hint="eastAsia"/>
        </w:rPr>
        <w:t>same sort that besets me; I admit it to be so.</w:t>
      </w:r>
    </w:p>
    <w:p w14:paraId="68CB8028">
      <w:pPr>
        <w:pStyle w:val="4"/>
        <w:spacing w:before="283" w:line="254" w:lineRule="auto"/>
        <w:ind w:right="97"/>
        <w:rPr>
          <w:rFonts w:hint="eastAsia"/>
        </w:rPr>
      </w:pPr>
      <w:r>
        <w:rPr>
          <w:rFonts w:hint="eastAsia"/>
        </w:rPr>
        <w:t>是同类的；我承认确实如此。</w:t>
      </w:r>
    </w:p>
    <w:p w14:paraId="4EFF3E3A">
      <w:pPr>
        <w:pStyle w:val="4"/>
        <w:spacing w:before="283" w:line="254" w:lineRule="auto"/>
        <w:ind w:right="97"/>
        <w:rPr>
          <w:rFonts w:hint="eastAsia"/>
        </w:rPr>
      </w:pPr>
    </w:p>
    <w:p w14:paraId="5775BEAC">
      <w:pPr>
        <w:pStyle w:val="4"/>
        <w:spacing w:before="283" w:line="254" w:lineRule="auto"/>
        <w:ind w:right="97"/>
        <w:rPr>
          <w:rFonts w:hint="eastAsia"/>
        </w:rPr>
      </w:pPr>
      <w:r>
        <w:rPr>
          <w:rFonts w:hint="eastAsia"/>
        </w:rPr>
        <w:t>He, praying according to his creed which allows the distinction, is admonished, precisely as I who deny it am admonished.</w:t>
      </w:r>
    </w:p>
    <w:p w14:paraId="7CB31EDC">
      <w:pPr>
        <w:pStyle w:val="4"/>
        <w:spacing w:before="283" w:line="254" w:lineRule="auto"/>
        <w:ind w:right="97"/>
        <w:rPr>
          <w:rFonts w:hint="eastAsia"/>
        </w:rPr>
      </w:pPr>
      <w:r>
        <w:rPr>
          <w:rFonts w:hint="eastAsia"/>
        </w:rPr>
        <w:t>他，按照他那容许这种区别的信条祷告，受到劝诫，正如我这个否认这种区别的人受到劝诫一样。</w:t>
      </w:r>
    </w:p>
    <w:p w14:paraId="730C72A9">
      <w:pPr>
        <w:pStyle w:val="4"/>
        <w:spacing w:before="283" w:line="254" w:lineRule="auto"/>
        <w:ind w:right="97"/>
        <w:rPr>
          <w:rFonts w:hint="eastAsia"/>
        </w:rPr>
      </w:pPr>
    </w:p>
    <w:p w14:paraId="189B8E4D">
      <w:pPr>
        <w:pStyle w:val="4"/>
        <w:spacing w:before="283" w:line="254" w:lineRule="auto"/>
        <w:ind w:right="97"/>
        <w:rPr>
          <w:rFonts w:hint="eastAsia"/>
        </w:rPr>
      </w:pPr>
      <w:r>
        <w:rPr>
          <w:rFonts w:hint="eastAsia"/>
        </w:rPr>
        <w:t>We are both warned against asking God to regard as venial what, in the view of his righteous judgment and holy supremacy, is and must be mortal But this text itself does not decide between us.</w:t>
      </w:r>
    </w:p>
    <w:p w14:paraId="577C5DE3">
      <w:pPr>
        <w:pStyle w:val="4"/>
        <w:spacing w:before="283" w:line="254" w:lineRule="auto"/>
        <w:ind w:right="97"/>
        <w:rPr>
          <w:rFonts w:hint="eastAsia"/>
        </w:rPr>
      </w:pPr>
      <w:r>
        <w:rPr>
          <w:rFonts w:hint="eastAsia"/>
        </w:rPr>
        <w:t>我们都被警告，不可祈求神将那在祂公义审判和圣洁至高看来是并且必须是致死的罪视为可赦之罪。但这节经文本身并没有在我们之间作出裁决。</w:t>
      </w:r>
    </w:p>
    <w:p w14:paraId="78BF5C81">
      <w:pPr>
        <w:pStyle w:val="4"/>
        <w:spacing w:before="283" w:line="254" w:lineRule="auto"/>
        <w:ind w:right="97"/>
        <w:rPr>
          <w:rFonts w:hint="eastAsia"/>
        </w:rPr>
      </w:pPr>
    </w:p>
    <w:p w14:paraId="444D6CDB">
      <w:pPr>
        <w:pStyle w:val="4"/>
        <w:spacing w:before="283" w:line="254" w:lineRule="auto"/>
        <w:ind w:right="97"/>
        <w:rPr>
          <w:rFonts w:hint="eastAsia"/>
        </w:rPr>
      </w:pPr>
      <w:r>
        <w:rPr>
          <w:rFonts w:hint="eastAsia"/>
        </w:rPr>
        <w:t>And if it appears from all the rest of Scripture that the Romanist's idea is not only unproved but disproved, the circumstance that this text might possibly be interpreted in consistency with his idea avails him nothing; since it turns out that it can be equally well, or even much better, interpreted in consistency with mine.</w:t>
      </w:r>
    </w:p>
    <w:p w14:paraId="27FA81E8">
      <w:pPr>
        <w:pStyle w:val="4"/>
        <w:spacing w:before="283" w:line="254" w:lineRule="auto"/>
        <w:ind w:right="97"/>
        <w:rPr>
          <w:rFonts w:hint="eastAsia"/>
        </w:rPr>
      </w:pPr>
      <w:r>
        <w:rPr>
          <w:rFonts w:hint="eastAsia"/>
        </w:rPr>
        <w:t>并且，如果从圣经其余所有部分看来，罗马天主教徒的观念不仅未经证实，而且已被证伪，那么这节经文或许可以与其观念相符地解释这一情况对他毫无益处；因为事实证明，它同样可以，甚至更好地，与我的观念相符地解释。</w:t>
      </w:r>
    </w:p>
    <w:p w14:paraId="56ED29A7">
      <w:pPr>
        <w:pStyle w:val="4"/>
        <w:spacing w:before="283" w:line="254" w:lineRule="auto"/>
        <w:ind w:right="97"/>
        <w:rPr>
          <w:rFonts w:hint="eastAsia"/>
        </w:rPr>
      </w:pPr>
    </w:p>
    <w:p w14:paraId="621D0C5A">
      <w:pPr>
        <w:pStyle w:val="4"/>
        <w:spacing w:before="283" w:line="254" w:lineRule="auto"/>
        <w:ind w:right="97"/>
        <w:rPr>
          <w:rFonts w:hint="eastAsia"/>
        </w:rPr>
      </w:pPr>
      <w:r>
        <w:rPr>
          <w:rFonts w:hint="eastAsia"/>
        </w:rPr>
        <w:t>Secondly, there is no occasion to be solicitous in attempting to identify any particular sin, or any particular manner of sinning, as what is here said to be "unto death."</w:t>
      </w:r>
    </w:p>
    <w:p w14:paraId="16C1FDED">
      <w:pPr>
        <w:pStyle w:val="4"/>
        <w:spacing w:before="283" w:line="254" w:lineRule="auto"/>
        <w:ind w:right="97"/>
        <w:rPr>
          <w:rFonts w:hint="eastAsia"/>
        </w:rPr>
      </w:pPr>
      <w:r>
        <w:rPr>
          <w:rFonts w:hint="eastAsia"/>
        </w:rPr>
        <w:t>其次，没有必要费心去试图辨认任何特定的罪，或任何特定的犯罪方式，即此处所说的“至于死”的罪。</w:t>
      </w:r>
    </w:p>
    <w:p w14:paraId="1BFF9B82">
      <w:pPr>
        <w:pStyle w:val="4"/>
        <w:spacing w:before="283" w:line="254" w:lineRule="auto"/>
        <w:ind w:right="97"/>
        <w:rPr>
          <w:rFonts w:hint="eastAsia"/>
        </w:rPr>
      </w:pPr>
    </w:p>
    <w:p w14:paraId="26AB4291">
      <w:pPr>
        <w:pStyle w:val="4"/>
        <w:spacing w:before="283" w:line="254" w:lineRule="auto"/>
        <w:ind w:right="97"/>
        <w:rPr>
          <w:rFonts w:hint="eastAsia"/>
        </w:rPr>
      </w:pPr>
      <w:r>
        <w:rPr>
          <w:rFonts w:hint="eastAsia"/>
        </w:rPr>
        <w:t>The attempt, as all experience shows, is as vain as it is presumptuous.</w:t>
      </w:r>
    </w:p>
    <w:p w14:paraId="5849AC85">
      <w:pPr>
        <w:pStyle w:val="4"/>
        <w:spacing w:before="283" w:line="254" w:lineRule="auto"/>
        <w:ind w:right="97"/>
        <w:rPr>
          <w:rFonts w:hint="eastAsia"/>
        </w:rPr>
      </w:pPr>
      <w:r>
        <w:rPr>
          <w:rFonts w:hint="eastAsia"/>
        </w:rPr>
        <w:t>这种尝试，正如所有经验所表明的，既是徒劳的，也是僭越的。</w:t>
      </w:r>
    </w:p>
    <w:p w14:paraId="4BD71179">
      <w:pPr>
        <w:pStyle w:val="4"/>
        <w:spacing w:before="283" w:line="254" w:lineRule="auto"/>
        <w:ind w:right="97"/>
        <w:rPr>
          <w:rFonts w:hint="eastAsia"/>
        </w:rPr>
      </w:pPr>
    </w:p>
    <w:p w14:paraId="72A1490C">
      <w:pPr>
        <w:pStyle w:val="4"/>
        <w:spacing w:before="283" w:line="254" w:lineRule="auto"/>
        <w:ind w:right="97"/>
        <w:rPr>
          <w:rFonts w:hint="eastAsia"/>
        </w:rPr>
      </w:pPr>
      <w:r>
        <w:rPr>
          <w:rFonts w:hint="eastAsia"/>
        </w:rPr>
        <w:t>And yet, in spite of all experience, the attempt is ever renewed.</w:t>
      </w:r>
    </w:p>
    <w:p w14:paraId="79715E90">
      <w:pPr>
        <w:pStyle w:val="4"/>
        <w:spacing w:before="283" w:line="254" w:lineRule="auto"/>
        <w:ind w:right="97"/>
        <w:rPr>
          <w:rFonts w:hint="eastAsia"/>
        </w:rPr>
      </w:pPr>
      <w:r>
        <w:rPr>
          <w:rFonts w:hint="eastAsia"/>
        </w:rPr>
        <w:t>然而，尽管有种种经验，这种尝试却一再重演。</w:t>
      </w:r>
    </w:p>
    <w:p w14:paraId="579FF2FA">
      <w:pPr>
        <w:pStyle w:val="4"/>
        <w:spacing w:before="283" w:line="254" w:lineRule="auto"/>
        <w:ind w:right="97"/>
        <w:rPr>
          <w:rFonts w:hint="eastAsia"/>
        </w:rPr>
      </w:pPr>
    </w:p>
    <w:p w14:paraId="3F7612F2">
      <w:pPr>
        <w:pStyle w:val="4"/>
        <w:spacing w:before="283" w:line="254" w:lineRule="auto"/>
        <w:ind w:right="97"/>
        <w:rPr>
          <w:rFonts w:hint="eastAsia"/>
        </w:rPr>
      </w:pPr>
      <w:r>
        <w:rPr>
          <w:rFonts w:hint="eastAsia"/>
        </w:rPr>
        <w:t>Morbid minds, or minds in a morbid state, become sensitive on the point; but without warrant or reason.</w:t>
      </w:r>
    </w:p>
    <w:p w14:paraId="1A83C7C0">
      <w:pPr>
        <w:pStyle w:val="4"/>
        <w:spacing w:before="283" w:line="254" w:lineRule="auto"/>
        <w:ind w:right="97"/>
        <w:rPr>
          <w:rFonts w:hint="eastAsia"/>
        </w:rPr>
      </w:pPr>
      <w:r>
        <w:rPr>
          <w:rFonts w:hint="eastAsia"/>
        </w:rPr>
        <w:t>病态的心灵，或处于病态状态的心灵，在这一点上变得敏感；但并无根据或理由。</w:t>
      </w:r>
    </w:p>
    <w:p w14:paraId="40176E1B">
      <w:pPr>
        <w:pStyle w:val="4"/>
        <w:spacing w:before="283" w:line="254" w:lineRule="auto"/>
        <w:ind w:right="97"/>
        <w:rPr>
          <w:rFonts w:hint="eastAsia"/>
        </w:rPr>
      </w:pPr>
    </w:p>
    <w:p w14:paraId="26701955">
      <w:pPr>
        <w:pStyle w:val="4"/>
        <w:spacing w:before="283" w:line="254" w:lineRule="auto"/>
        <w:ind w:right="97"/>
        <w:rPr>
          <w:rFonts w:hint="eastAsia"/>
        </w:rPr>
      </w:pPr>
      <w:r>
        <w:rPr>
          <w:rFonts w:hint="eastAsia"/>
        </w:rPr>
        <w:t>Even if there were "a sin unto death" that might be ascertainable in a man's own consciousness, the mention of it would not be to the purpose here, unless it were ascertainable also in the judgment of his neighbour or his brother.</w:t>
      </w:r>
    </w:p>
    <w:p w14:paraId="0C8296BE">
      <w:pPr>
        <w:pStyle w:val="4"/>
        <w:spacing w:before="283" w:line="254" w:lineRule="auto"/>
        <w:ind w:right="97"/>
        <w:rPr>
          <w:rFonts w:hint="eastAsia"/>
        </w:rPr>
      </w:pPr>
      <w:r>
        <w:rPr>
          <w:rFonts w:hint="eastAsia"/>
        </w:rPr>
        <w:t>即使有一种“至于死的罪”，可以在人自己的意识中确定，提及它在此也无关紧要，除非它也能在其邻舍或弟兄的判断中确定。</w:t>
      </w:r>
    </w:p>
    <w:p w14:paraId="646A9E6A">
      <w:pPr>
        <w:pStyle w:val="4"/>
        <w:spacing w:before="283" w:line="254" w:lineRule="auto"/>
        <w:ind w:right="97"/>
        <w:rPr>
          <w:rFonts w:hint="eastAsia"/>
        </w:rPr>
      </w:pPr>
    </w:p>
    <w:p w14:paraId="0156555A">
      <w:pPr>
        <w:pStyle w:val="4"/>
        <w:spacing w:before="283" w:line="254" w:lineRule="auto"/>
        <w:ind w:right="97"/>
        <w:rPr>
          <w:rFonts w:hint="eastAsia"/>
        </w:rPr>
      </w:pPr>
      <w:r>
        <w:rPr>
          <w:rFonts w:hint="eastAsia"/>
        </w:rPr>
        <w:t>For the question is as to your praying for me.</w:t>
      </w:r>
    </w:p>
    <w:p w14:paraId="01DCEDDC">
      <w:pPr>
        <w:pStyle w:val="4"/>
        <w:spacing w:before="283" w:line="254" w:lineRule="auto"/>
        <w:ind w:right="97"/>
        <w:rPr>
          <w:rFonts w:hint="eastAsia"/>
        </w:rPr>
      </w:pPr>
      <w:r>
        <w:rPr>
          <w:rFonts w:hint="eastAsia"/>
        </w:rPr>
        <w:t>因为问题在于你为我祷告。</w:t>
      </w:r>
    </w:p>
    <w:p w14:paraId="132BAB32">
      <w:pPr>
        <w:pStyle w:val="4"/>
        <w:spacing w:before="283" w:line="254" w:lineRule="auto"/>
        <w:ind w:right="97"/>
        <w:rPr>
          <w:rFonts w:hint="eastAsia"/>
        </w:rPr>
      </w:pPr>
    </w:p>
    <w:p w14:paraId="1A57090B">
      <w:pPr>
        <w:pStyle w:val="4"/>
        <w:spacing w:before="283" w:line="254" w:lineRule="auto"/>
        <w:ind w:right="97"/>
        <w:rPr>
          <w:rFonts w:hint="eastAsia"/>
        </w:rPr>
      </w:pPr>
      <w:r>
        <w:rPr>
          <w:rFonts w:hint="eastAsia"/>
        </w:rPr>
        <w:t>Even if I myself could know that I had sinned the sin unto death, how could you know that I had?</w:t>
      </w:r>
    </w:p>
    <w:p w14:paraId="45380FF4">
      <w:pPr>
        <w:pStyle w:val="4"/>
        <w:spacing w:before="283" w:line="254" w:lineRule="auto"/>
        <w:ind w:right="97"/>
        <w:rPr>
          <w:rFonts w:hint="eastAsia"/>
        </w:rPr>
      </w:pPr>
      <w:r>
        <w:rPr>
          <w:rFonts w:hint="eastAsia"/>
        </w:rPr>
        <w:t>即使我自己能知道我犯了至于死的罪，你怎么能知道我犯了呢？</w:t>
      </w:r>
    </w:p>
    <w:p w14:paraId="6EBA5A87">
      <w:pPr>
        <w:pStyle w:val="4"/>
        <w:spacing w:before="283" w:line="254" w:lineRule="auto"/>
        <w:ind w:right="97"/>
        <w:rPr>
          <w:rFonts w:hint="eastAsia"/>
        </w:rPr>
      </w:pPr>
    </w:p>
    <w:p w14:paraId="0E3A0F6B">
      <w:pPr>
        <w:pStyle w:val="4"/>
        <w:spacing w:before="283" w:line="254" w:lineRule="auto"/>
        <w:ind w:right="97"/>
        <w:rPr>
          <w:rFonts w:hint="eastAsia"/>
        </w:rPr>
      </w:pPr>
      <w:r>
        <w:rPr>
          <w:rFonts w:hint="eastAsia"/>
        </w:rPr>
        <w:t>However it might affect my praying for myself, how could it affect your praying for me?</w:t>
      </w:r>
    </w:p>
    <w:p w14:paraId="0B485311">
      <w:pPr>
        <w:pStyle w:val="4"/>
        <w:spacing w:before="283" w:line="254" w:lineRule="auto"/>
        <w:ind w:right="97"/>
        <w:rPr>
          <w:rFonts w:hint="eastAsia"/>
        </w:rPr>
      </w:pPr>
      <w:r>
        <w:rPr>
          <w:rFonts w:hint="eastAsia"/>
        </w:rPr>
        <w:t>无论它如何影响我为自己祷告，它又如何能影响你为我祷告呢？</w:t>
      </w:r>
    </w:p>
    <w:p w14:paraId="1D164DE8">
      <w:pPr>
        <w:pStyle w:val="4"/>
        <w:spacing w:before="283" w:line="254" w:lineRule="auto"/>
        <w:ind w:right="97"/>
        <w:rPr>
          <w:rFonts w:hint="eastAsia"/>
        </w:rPr>
      </w:pPr>
    </w:p>
    <w:p w14:paraId="5091745E">
      <w:pPr>
        <w:pStyle w:val="4"/>
        <w:spacing w:before="283" w:line="254" w:lineRule="auto"/>
        <w:ind w:right="97"/>
        <w:rPr>
          <w:rFonts w:hint="eastAsia"/>
        </w:rPr>
      </w:pPr>
      <w:r>
        <w:rPr>
          <w:rFonts w:hint="eastAsia"/>
        </w:rPr>
        <w:t>And as you have no right to judge me to that effect, so neither have I any right to judge myself.</w:t>
      </w:r>
    </w:p>
    <w:p w14:paraId="535D4A73">
      <w:pPr>
        <w:pStyle w:val="4"/>
        <w:spacing w:before="283" w:line="254" w:lineRule="auto"/>
        <w:ind w:right="97"/>
        <w:rPr>
          <w:rFonts w:hint="eastAsia"/>
        </w:rPr>
      </w:pPr>
      <w:r>
        <w:rPr>
          <w:rFonts w:hint="eastAsia"/>
        </w:rPr>
        <w:t>正如你无权如此判断我，我也同样无权如此判断自己。</w:t>
      </w:r>
    </w:p>
    <w:p w14:paraId="71065CDC">
      <w:pPr>
        <w:pStyle w:val="4"/>
        <w:spacing w:before="283" w:line="254" w:lineRule="auto"/>
        <w:ind w:right="97"/>
        <w:rPr>
          <w:rFonts w:hint="eastAsia"/>
        </w:rPr>
      </w:pPr>
    </w:p>
    <w:p w14:paraId="478FEE5F">
      <w:pPr>
        <w:pStyle w:val="4"/>
        <w:spacing w:before="283" w:line="254" w:lineRule="auto"/>
        <w:ind w:right="97"/>
        <w:rPr>
          <w:rFonts w:hint="eastAsia"/>
        </w:rPr>
      </w:pPr>
      <w:r>
        <w:rPr>
          <w:rFonts w:hint="eastAsia"/>
        </w:rPr>
        <w:t>Let it be settled and fixed as a great truth, according to this and many other passages of Scripture, that there cannot be any such thing as my sinning a sin unto death, in such a sense as might warrant me, from my fear of my having committed it, to cease to pray for myself;—far less warrant you, from an opinion on your part that I have committed it, to cease to pray for me.</w:t>
      </w:r>
    </w:p>
    <w:p w14:paraId="3B8BACEB">
      <w:pPr>
        <w:pStyle w:val="4"/>
        <w:spacing w:before="283" w:line="254" w:lineRule="auto"/>
        <w:ind w:right="97"/>
        <w:rPr>
          <w:rFonts w:hint="eastAsia"/>
        </w:rPr>
      </w:pPr>
      <w:r>
        <w:rPr>
          <w:rFonts w:hint="eastAsia"/>
        </w:rPr>
        <w:t>根据这段经文和圣经许多其他经文，让这一点作为一项伟大的真理被确立和固定下来：不可能有我犯了至于死的罪这种事，以至于我因害怕自己犯了这种罪而停止为自己祷告；——更不用说授权你，因你认为我犯了这种罪而停止为我祷告。</w:t>
      </w:r>
    </w:p>
    <w:p w14:paraId="6EDBA518">
      <w:pPr>
        <w:pStyle w:val="4"/>
        <w:spacing w:before="283" w:line="254" w:lineRule="auto"/>
        <w:ind w:right="97"/>
        <w:rPr>
          <w:rFonts w:hint="eastAsia"/>
        </w:rPr>
      </w:pPr>
    </w:p>
    <w:p w14:paraId="3F9969DC">
      <w:pPr>
        <w:pStyle w:val="4"/>
        <w:spacing w:before="283" w:line="254" w:lineRule="auto"/>
        <w:ind w:right="97"/>
        <w:rPr>
          <w:rFonts w:hint="eastAsia"/>
        </w:rPr>
      </w:pPr>
      <w:r>
        <w:rPr>
          <w:rFonts w:hint="eastAsia"/>
        </w:rPr>
        <w:t>For, thirdly, the real and only object of the apostle is to put in a caveat and lodge a protest against the intrusion into the sacred province of confidential prayer, especially when it is prayer for a</w:t>
      </w:r>
    </w:p>
    <w:p w14:paraId="180655B6">
      <w:pPr>
        <w:pStyle w:val="4"/>
        <w:spacing w:before="283" w:line="254" w:lineRule="auto"/>
        <w:ind w:right="97"/>
        <w:rPr>
          <w:rFonts w:hint="eastAsia"/>
        </w:rPr>
      </w:pPr>
      <w:r>
        <w:rPr>
          <w:rFonts w:hint="eastAsia"/>
        </w:rPr>
        <w:t>因为，第三，使徒真实而唯一的目标是提出警告并提出抗议，反对一种倾向侵入亲密祷告的神圣领域，尤其是为</w:t>
      </w:r>
    </w:p>
    <w:p w14:paraId="656F7F0C">
      <w:pPr>
        <w:pStyle w:val="4"/>
        <w:spacing w:before="283" w:line="254" w:lineRule="auto"/>
        <w:ind w:right="97"/>
        <w:rPr>
          <w:rFonts w:hint="eastAsia"/>
        </w:rPr>
      </w:pPr>
    </w:p>
    <w:p w14:paraId="10744ECB">
      <w:pPr>
        <w:pStyle w:val="4"/>
        <w:spacing w:before="283" w:line="254" w:lineRule="auto"/>
        <w:ind w:right="97"/>
        <w:rPr>
          <w:rFonts w:hint="eastAsia"/>
        </w:rPr>
      </w:pPr>
      <w:r>
        <w:rPr>
          <w:rFonts w:hint="eastAsia"/>
        </w:rPr>
        <w:t>sinning brother, of a tendency which is too natural and too apt to prevail, even in one having the eternal life which the Father gives in his Son; the tendency, I mean, to subordinate the divine claims to considerations of human expediency or human pity.</w:t>
      </w:r>
    </w:p>
    <w:p w14:paraId="4C10BB05">
      <w:pPr>
        <w:pStyle w:val="4"/>
        <w:spacing w:before="283" w:line="254" w:lineRule="auto"/>
        <w:ind w:right="97"/>
        <w:rPr>
          <w:rFonts w:hint="eastAsia"/>
        </w:rPr>
      </w:pPr>
      <w:r>
        <w:rPr>
          <w:rFonts w:hint="eastAsia"/>
        </w:rPr>
        <w:t>犯罪的弟兄祷告时，这种倾向过于自然，也太容易盛行，即使在拥有父在祂儿子里面所赐永生的人身上也是如此；我指的是，将神的权利置于人的权宜或人的怜悯的考量之下的倾向。</w:t>
      </w:r>
    </w:p>
    <w:p w14:paraId="23C471D9">
      <w:pPr>
        <w:pStyle w:val="4"/>
        <w:spacing w:before="283" w:line="254" w:lineRule="auto"/>
        <w:ind w:right="97"/>
        <w:rPr>
          <w:rFonts w:hint="eastAsia"/>
        </w:rPr>
      </w:pPr>
    </w:p>
    <w:p w14:paraId="1BF53D3D">
      <w:pPr>
        <w:pStyle w:val="4"/>
        <w:spacing w:before="283" w:line="254" w:lineRule="auto"/>
        <w:ind w:right="97"/>
        <w:rPr>
          <w:rFonts w:hint="eastAsia"/>
        </w:rPr>
      </w:pPr>
      <w:r>
        <w:rPr>
          <w:rFonts w:hint="eastAsia"/>
        </w:rPr>
        <w:t>It is the same tendency which, when the case is our own, is apt to bias and mislead us.</w:t>
      </w:r>
    </w:p>
    <w:p w14:paraId="378C5BF2">
      <w:pPr>
        <w:pStyle w:val="4"/>
        <w:spacing w:before="283" w:line="254" w:lineRule="auto"/>
        <w:ind w:right="97"/>
        <w:rPr>
          <w:rFonts w:hint="eastAsia"/>
        </w:rPr>
      </w:pPr>
      <w:r>
        <w:rPr>
          <w:rFonts w:hint="eastAsia"/>
        </w:rPr>
        <w:t>这与当我们自己遇到这种情况时，容易使我们产生偏见并误导我们的倾向是相同的。</w:t>
      </w:r>
    </w:p>
    <w:p w14:paraId="0A472E05">
      <w:pPr>
        <w:pStyle w:val="4"/>
        <w:spacing w:before="283" w:line="254" w:lineRule="auto"/>
        <w:ind w:right="97"/>
        <w:rPr>
          <w:rFonts w:hint="eastAsia"/>
        </w:rPr>
      </w:pPr>
    </w:p>
    <w:p w14:paraId="4BE1B7DD">
      <w:pPr>
        <w:pStyle w:val="4"/>
        <w:spacing w:before="283" w:line="254" w:lineRule="auto"/>
        <w:ind w:right="97"/>
        <w:rPr>
          <w:rFonts w:hint="eastAsia"/>
        </w:rPr>
      </w:pPr>
      <w:r>
        <w:rPr>
          <w:rFonts w:hint="eastAsia"/>
        </w:rPr>
        <w:t>Let us trace its working.</w:t>
      </w:r>
    </w:p>
    <w:p w14:paraId="767B6A2A">
      <w:pPr>
        <w:pStyle w:val="4"/>
        <w:spacing w:before="283" w:line="254" w:lineRule="auto"/>
        <w:ind w:right="97"/>
        <w:rPr>
          <w:rFonts w:hint="eastAsia"/>
        </w:rPr>
      </w:pPr>
      <w:r>
        <w:rPr>
          <w:rFonts w:hint="eastAsia"/>
        </w:rPr>
        <w:t>让我们追溯它的运作方式。</w:t>
      </w:r>
    </w:p>
    <w:p w14:paraId="73376DEA">
      <w:pPr>
        <w:pStyle w:val="4"/>
        <w:spacing w:before="283" w:line="254" w:lineRule="auto"/>
        <w:ind w:right="97"/>
        <w:rPr>
          <w:rFonts w:hint="eastAsia"/>
        </w:rPr>
      </w:pPr>
    </w:p>
    <w:p w14:paraId="78A1B020">
      <w:pPr>
        <w:pStyle w:val="4"/>
        <w:spacing w:before="283" w:line="254" w:lineRule="auto"/>
        <w:ind w:right="97"/>
        <w:rPr>
          <w:rFonts w:hint="eastAsia"/>
        </w:rPr>
      </w:pPr>
      <w:r>
        <w:rPr>
          <w:rFonts w:hint="eastAsia"/>
        </w:rPr>
        <w:t>1.It is of course strongest in the unrenewed mind and unreconciled heart.</w:t>
      </w:r>
    </w:p>
    <w:p w14:paraId="34BF226B">
      <w:pPr>
        <w:pStyle w:val="4"/>
        <w:spacing w:before="283" w:line="254" w:lineRule="auto"/>
        <w:ind w:right="97"/>
        <w:rPr>
          <w:rFonts w:hint="eastAsia"/>
        </w:rPr>
      </w:pPr>
      <w:r>
        <w:rPr>
          <w:rFonts w:hint="eastAsia"/>
        </w:rPr>
        <w:t>1. 当然，这在未更新的心思和未和解的心灵中最为强烈。</w:t>
      </w:r>
    </w:p>
    <w:p w14:paraId="770C7E57">
      <w:pPr>
        <w:pStyle w:val="4"/>
        <w:spacing w:before="283" w:line="254" w:lineRule="auto"/>
        <w:ind w:right="97"/>
        <w:rPr>
          <w:rFonts w:hint="eastAsia"/>
        </w:rPr>
      </w:pPr>
    </w:p>
    <w:p w14:paraId="6E871094">
      <w:pPr>
        <w:pStyle w:val="4"/>
        <w:spacing w:before="283" w:line="254" w:lineRule="auto"/>
        <w:ind w:right="97"/>
        <w:rPr>
          <w:rFonts w:hint="eastAsia"/>
        </w:rPr>
      </w:pPr>
      <w:r>
        <w:rPr>
          <w:rFonts w:hint="eastAsia"/>
        </w:rPr>
        <w:t>While under their dominion, we cannot be expected to consult for God at all; we consult only for ourselves.</w:t>
      </w:r>
    </w:p>
    <w:p w14:paraId="260DA4EE">
      <w:pPr>
        <w:pStyle w:val="4"/>
        <w:spacing w:before="283" w:line="254" w:lineRule="auto"/>
        <w:ind w:right="97"/>
        <w:rPr>
          <w:rFonts w:hint="eastAsia"/>
        </w:rPr>
      </w:pPr>
      <w:r>
        <w:rPr>
          <w:rFonts w:hint="eastAsia"/>
        </w:rPr>
        <w:t>在它们的支配下，我们根本不可能指望为神着想；我们只为自己着想。</w:t>
      </w:r>
    </w:p>
    <w:p w14:paraId="6F664740">
      <w:pPr>
        <w:pStyle w:val="4"/>
        <w:spacing w:before="283" w:line="254" w:lineRule="auto"/>
        <w:ind w:right="97"/>
        <w:rPr>
          <w:rFonts w:hint="eastAsia"/>
        </w:rPr>
      </w:pPr>
    </w:p>
    <w:p w14:paraId="619EC7F7">
      <w:pPr>
        <w:pStyle w:val="4"/>
        <w:spacing w:before="283" w:line="254" w:lineRule="auto"/>
        <w:ind w:right="97"/>
        <w:rPr>
          <w:rFonts w:hint="eastAsia"/>
        </w:rPr>
      </w:pPr>
      <w:r>
        <w:rPr>
          <w:rFonts w:hint="eastAsia"/>
        </w:rPr>
        <w:t>In forming a notion as to how God may, and as we think, ought to deal with us, we take little or no account of what may be due to him, to the honour of his holy name and the glorious majesty of his throne and law.</w:t>
      </w:r>
    </w:p>
    <w:p w14:paraId="69C98A31">
      <w:pPr>
        <w:pStyle w:val="4"/>
        <w:spacing w:before="283" w:line="254" w:lineRule="auto"/>
        <w:ind w:right="97"/>
        <w:rPr>
          <w:rFonts w:hint="eastAsia"/>
        </w:rPr>
      </w:pPr>
      <w:r>
        <w:rPr>
          <w:rFonts w:hint="eastAsia"/>
        </w:rPr>
        <w:t>在形成关于神可能如何，以及我们认为祂应当如何对待我们的观念时，我们很少或根本不考虑什么是应归给祂的，什么是应归给祂圣名的尊荣以及祂宝座和律法的荣耀威严的。</w:t>
      </w:r>
    </w:p>
    <w:p w14:paraId="7361B0F2">
      <w:pPr>
        <w:pStyle w:val="4"/>
        <w:spacing w:before="283" w:line="254" w:lineRule="auto"/>
        <w:ind w:right="97"/>
        <w:rPr>
          <w:rFonts w:hint="eastAsia"/>
        </w:rPr>
      </w:pPr>
    </w:p>
    <w:p w14:paraId="6672928E">
      <w:pPr>
        <w:pStyle w:val="4"/>
        <w:spacing w:before="283" w:line="254" w:lineRule="auto"/>
        <w:ind w:right="97"/>
        <w:rPr>
          <w:rFonts w:hint="eastAsia"/>
        </w:rPr>
      </w:pPr>
      <w:r>
        <w:rPr>
          <w:rFonts w:hint="eastAsia"/>
        </w:rPr>
        <w:t>We pay little or no regard to what the principles of his righteous moral administration and the interests of his loyal subjects may require.</w:t>
      </w:r>
    </w:p>
    <w:p w14:paraId="6C2CBB51">
      <w:pPr>
        <w:pStyle w:val="4"/>
        <w:spacing w:before="283" w:line="254" w:lineRule="auto"/>
        <w:ind w:right="97"/>
        <w:rPr>
          <w:rFonts w:hint="eastAsia"/>
        </w:rPr>
      </w:pPr>
      <w:r>
        <w:rPr>
          <w:rFonts w:hint="eastAsia"/>
        </w:rPr>
        <w:t>我们很少或根本不顾及祂公义道德治理的原则以及祂忠心子民的利益可能需要什么。</w:t>
      </w:r>
    </w:p>
    <w:p w14:paraId="7E698073">
      <w:pPr>
        <w:pStyle w:val="4"/>
        <w:spacing w:before="283" w:line="254" w:lineRule="auto"/>
        <w:ind w:right="97"/>
        <w:rPr>
          <w:rFonts w:hint="eastAsia"/>
        </w:rPr>
      </w:pPr>
    </w:p>
    <w:p w14:paraId="45FF0780">
      <w:pPr>
        <w:pStyle w:val="4"/>
        <w:spacing w:before="283" w:line="254" w:lineRule="auto"/>
        <w:ind w:right="97"/>
        <w:rPr>
          <w:rFonts w:hint="eastAsia"/>
        </w:rPr>
      </w:pPr>
      <w:r>
        <w:rPr>
          <w:rFonts w:hint="eastAsia"/>
        </w:rPr>
        <w:t>We think only of our own relief and safety; our own convenience and accommodation.</w:t>
      </w:r>
    </w:p>
    <w:p w14:paraId="1633A5FD">
      <w:pPr>
        <w:pStyle w:val="4"/>
        <w:spacing w:before="283" w:line="254" w:lineRule="auto"/>
        <w:ind w:right="97"/>
        <w:rPr>
          <w:rFonts w:hint="eastAsia"/>
        </w:rPr>
      </w:pPr>
      <w:r>
        <w:rPr>
          <w:rFonts w:hint="eastAsia"/>
        </w:rPr>
        <w:t>我们只考虑自己的解脱和安全；自己的方便和通融。</w:t>
      </w:r>
    </w:p>
    <w:p w14:paraId="2C28B46A">
      <w:pPr>
        <w:pStyle w:val="4"/>
        <w:spacing w:before="283" w:line="254" w:lineRule="auto"/>
        <w:ind w:right="97"/>
        <w:rPr>
          <w:rFonts w:hint="eastAsia"/>
        </w:rPr>
      </w:pPr>
    </w:p>
    <w:p w14:paraId="3E948FDD">
      <w:pPr>
        <w:pStyle w:val="4"/>
        <w:spacing w:before="283" w:line="254" w:lineRule="auto"/>
        <w:ind w:right="97"/>
        <w:rPr>
          <w:rFonts w:hint="eastAsia"/>
        </w:rPr>
      </w:pPr>
      <w:r>
        <w:rPr>
          <w:rFonts w:hint="eastAsia"/>
        </w:rPr>
        <w:t>And hence we see no difficulty in our slight offences being overlooked and our infirmities indulged, upon our making certain formal submissions, and going through some routine of service.</w:t>
      </w:r>
    </w:p>
    <w:p w14:paraId="7B5AF788">
      <w:pPr>
        <w:pStyle w:val="4"/>
        <w:spacing w:before="283" w:line="254" w:lineRule="auto"/>
        <w:ind w:right="97"/>
        <w:rPr>
          <w:rFonts w:hint="eastAsia"/>
        </w:rPr>
      </w:pPr>
      <w:r>
        <w:rPr>
          <w:rFonts w:hint="eastAsia"/>
        </w:rPr>
        <w:t>因此，当我们作出某些形式上的顺服，并履行一些例行的服事时，我们便不觉得我们轻微的过犯被忽视、我们的软弱被纵容有什么困难。</w:t>
      </w:r>
    </w:p>
    <w:p w14:paraId="78D99058">
      <w:pPr>
        <w:pStyle w:val="4"/>
        <w:spacing w:before="283" w:line="254" w:lineRule="auto"/>
        <w:ind w:right="97"/>
        <w:rPr>
          <w:rFonts w:hint="eastAsia"/>
        </w:rPr>
      </w:pPr>
    </w:p>
    <w:p w14:paraId="02A4DC23">
      <w:pPr>
        <w:pStyle w:val="4"/>
        <w:spacing w:before="283" w:line="254" w:lineRule="auto"/>
        <w:ind w:right="97"/>
        <w:rPr>
          <w:rFonts w:hint="eastAsia"/>
        </w:rPr>
      </w:pPr>
      <w:r>
        <w:rPr>
          <w:rFonts w:hint="eastAsia"/>
        </w:rPr>
        <w:t>Thus we accept the serpent's lie: "Ye shall not surely die;" no sin of ours being, in our view, if all extenuating circumstances are taken into account, "a sin unto death."</w:t>
      </w:r>
    </w:p>
    <w:p w14:paraId="0697721D">
      <w:pPr>
        <w:pStyle w:val="4"/>
        <w:spacing w:before="283" w:line="254" w:lineRule="auto"/>
        <w:ind w:right="97"/>
        <w:rPr>
          <w:rFonts w:hint="eastAsia"/>
        </w:rPr>
      </w:pPr>
      <w:r>
        <w:rPr>
          <w:rFonts w:hint="eastAsia"/>
        </w:rPr>
        <w:t>因此，我们接受了蛇的谎言：“你们不一定死；”在我们看来，如果我们考虑到所有减轻罪责的情节，我们的任何罪都不是“至于死的罪”。</w:t>
      </w:r>
    </w:p>
    <w:p w14:paraId="4BD07143">
      <w:pPr>
        <w:pStyle w:val="4"/>
        <w:spacing w:before="283" w:line="254" w:lineRule="auto"/>
        <w:ind w:right="97"/>
        <w:rPr>
          <w:rFonts w:hint="eastAsia"/>
        </w:rPr>
      </w:pPr>
    </w:p>
    <w:p w14:paraId="4DFBD6F2">
      <w:pPr>
        <w:pStyle w:val="4"/>
        <w:spacing w:before="283" w:line="254" w:lineRule="auto"/>
        <w:ind w:right="97"/>
        <w:rPr>
          <w:rFonts w:hint="eastAsia"/>
        </w:rPr>
      </w:pPr>
      <w:r>
        <w:rPr>
          <w:rFonts w:hint="eastAsia"/>
        </w:rPr>
        <w:t>2.It should be otherwise with us now; now that "having the Son we have life."</w:t>
      </w:r>
    </w:p>
    <w:p w14:paraId="7F9207F8">
      <w:pPr>
        <w:pStyle w:val="4"/>
        <w:spacing w:before="283" w:line="254" w:lineRule="auto"/>
        <w:ind w:right="97"/>
        <w:rPr>
          <w:rFonts w:hint="eastAsia"/>
        </w:rPr>
      </w:pPr>
      <w:r>
        <w:rPr>
          <w:rFonts w:hint="eastAsia"/>
        </w:rPr>
        <w:t>2. 现在我们应当有所不同了；既然“有了子我们就有生命”。</w:t>
      </w:r>
    </w:p>
    <w:p w14:paraId="186B7104">
      <w:pPr>
        <w:pStyle w:val="4"/>
        <w:spacing w:before="283" w:line="254" w:lineRule="auto"/>
        <w:ind w:right="97"/>
        <w:rPr>
          <w:rFonts w:hint="eastAsia"/>
        </w:rPr>
      </w:pPr>
    </w:p>
    <w:p w14:paraId="4EAA95E5">
      <w:pPr>
        <w:pStyle w:val="4"/>
        <w:spacing w:before="283" w:line="254" w:lineRule="auto"/>
        <w:ind w:right="97"/>
        <w:rPr>
          <w:rFonts w:hint="eastAsia"/>
        </w:rPr>
      </w:pPr>
      <w:r>
        <w:rPr>
          <w:rFonts w:hint="eastAsia"/>
        </w:rPr>
        <w:t>We surely ought to be, as the Son is, on the Father's side; one in interest and sympathy with him; ready to give him the pre- eminence in all things, and to subordinate even what most pertains to our own welfare to the glorifying of his name and the doing of his will.</w:t>
      </w:r>
    </w:p>
    <w:p w14:paraId="7AD83A55">
      <w:pPr>
        <w:pStyle w:val="4"/>
        <w:spacing w:before="283" w:line="254" w:lineRule="auto"/>
        <w:ind w:right="97"/>
        <w:rPr>
          <w:rFonts w:hint="eastAsia"/>
        </w:rPr>
      </w:pPr>
      <w:r>
        <w:rPr>
          <w:rFonts w:hint="eastAsia"/>
        </w:rPr>
        <w:t>我们当然应当像子一样，站在父的一边；在利益和同情上与祂合一；准备在万事上都尊祂为首，甚至将最关乎我们自己福祉的事，也置于荣耀祂的名和遵行祂的旨意之下。</w:t>
      </w:r>
    </w:p>
    <w:p w14:paraId="5C0FC35D">
      <w:pPr>
        <w:pStyle w:val="4"/>
        <w:spacing w:before="283" w:line="254" w:lineRule="auto"/>
        <w:ind w:right="97"/>
        <w:rPr>
          <w:rFonts w:hint="eastAsia"/>
        </w:rPr>
      </w:pPr>
    </w:p>
    <w:p w14:paraId="5F27F136">
      <w:pPr>
        <w:pStyle w:val="4"/>
        <w:spacing w:before="283" w:line="254" w:lineRule="auto"/>
        <w:ind w:right="97"/>
        <w:rPr>
          <w:rFonts w:hint="eastAsia"/>
        </w:rPr>
      </w:pPr>
      <w:r>
        <w:rPr>
          <w:rFonts w:hint="eastAsia"/>
        </w:rPr>
        <w:t>We may be thankful that this does not entail on us the suffering and sacrifice which it entailed on him, when he, in the matter of the cup given him to drink, submitted his own will to the Father's.</w:t>
      </w:r>
    </w:p>
    <w:p w14:paraId="248E826F">
      <w:pPr>
        <w:pStyle w:val="4"/>
        <w:spacing w:before="283" w:line="254" w:lineRule="auto"/>
        <w:ind w:right="97"/>
        <w:rPr>
          <w:rFonts w:hint="eastAsia"/>
        </w:rPr>
      </w:pPr>
      <w:r>
        <w:rPr>
          <w:rFonts w:hint="eastAsia"/>
        </w:rPr>
        <w:t>我们可以感恩，这并不像临到祂那样，使我们遭受祂所遭受的苦难和牺牲，当时祂在所要喝的杯的事上，将自己的旨意顺服于父的旨意。</w:t>
      </w:r>
    </w:p>
    <w:p w14:paraId="685A4E05">
      <w:pPr>
        <w:pStyle w:val="4"/>
        <w:spacing w:before="283" w:line="254" w:lineRule="auto"/>
        <w:ind w:right="97"/>
        <w:rPr>
          <w:rFonts w:hint="eastAsia"/>
        </w:rPr>
      </w:pPr>
    </w:p>
    <w:p w14:paraId="63ED3C27">
      <w:pPr>
        <w:pStyle w:val="4"/>
        <w:spacing w:before="283" w:line="254" w:lineRule="auto"/>
        <w:ind w:right="97"/>
        <w:rPr>
          <w:rFonts w:hint="eastAsia"/>
        </w:rPr>
      </w:pPr>
      <w:r>
        <w:rPr>
          <w:rFonts w:hint="eastAsia"/>
        </w:rPr>
        <w:t>Well may we be thankful that, through his taking our death as his and our having his life as ours, we may have the same mind that was in him, without its bringing such pain on us.</w:t>
      </w:r>
    </w:p>
    <w:p w14:paraId="1DC711CD">
      <w:pPr>
        <w:pStyle w:val="4"/>
        <w:spacing w:before="283" w:line="254" w:lineRule="auto"/>
        <w:ind w:right="97"/>
        <w:rPr>
          <w:rFonts w:hint="eastAsia"/>
        </w:rPr>
      </w:pPr>
      <w:r>
        <w:rPr>
          <w:rFonts w:hint="eastAsia"/>
        </w:rPr>
        <w:t>我们确实可以感恩，藉着祂将我们的死当作祂的死，我们将祂的生命当作我们的生命，我们可以拥有祂里面同样的心思，而不会给我们带来如此的痛苦。</w:t>
      </w:r>
    </w:p>
    <w:p w14:paraId="30EAB8E0">
      <w:pPr>
        <w:pStyle w:val="4"/>
        <w:spacing w:before="283" w:line="254" w:lineRule="auto"/>
        <w:ind w:right="97"/>
        <w:rPr>
          <w:rFonts w:hint="eastAsia"/>
        </w:rPr>
      </w:pPr>
    </w:p>
    <w:p w14:paraId="3BDC3F95">
      <w:pPr>
        <w:pStyle w:val="4"/>
        <w:spacing w:before="283" w:line="254" w:lineRule="auto"/>
        <w:ind w:right="97"/>
        <w:rPr>
          <w:rFonts w:hint="eastAsia"/>
        </w:rPr>
      </w:pPr>
      <w:r>
        <w:rPr>
          <w:rFonts w:hint="eastAsia"/>
        </w:rPr>
        <w:t>Nay, for us, our putting God and his claims first, and putting ourselves and our concerns second, is in fact the secret of our safety and our rest.</w:t>
      </w:r>
    </w:p>
    <w:p w14:paraId="5FCA7B99">
      <w:pPr>
        <w:pStyle w:val="4"/>
        <w:spacing w:before="283" w:line="254" w:lineRule="auto"/>
        <w:ind w:right="97"/>
        <w:rPr>
          <w:rFonts w:hint="eastAsia"/>
        </w:rPr>
      </w:pPr>
      <w:r>
        <w:rPr>
          <w:rFonts w:hint="eastAsia"/>
        </w:rPr>
        <w:t>不，对我们来说，将神和祂的要求放在首位，将我们自己和我们的事放在第二位，实际上是我们安全和安息的秘诀。</w:t>
      </w:r>
    </w:p>
    <w:p w14:paraId="5017649E">
      <w:pPr>
        <w:pStyle w:val="4"/>
        <w:spacing w:before="283" w:line="254" w:lineRule="auto"/>
        <w:ind w:right="97"/>
        <w:rPr>
          <w:rFonts w:hint="eastAsia"/>
        </w:rPr>
      </w:pPr>
    </w:p>
    <w:p w14:paraId="1DD075D1">
      <w:pPr>
        <w:pStyle w:val="4"/>
        <w:spacing w:before="283" w:line="254" w:lineRule="auto"/>
        <w:ind w:right="97"/>
        <w:rPr>
          <w:rFonts w:hint="eastAsia"/>
        </w:rPr>
      </w:pPr>
      <w:r>
        <w:rPr>
          <w:rFonts w:hint="eastAsia"/>
        </w:rPr>
        <w:t>All the more on that account is it reasonable to expect that in whatever we ask of God for ourselves, in our closest communing with him about our own affairs, whether temporal or spiritual, we should allow this principle to have full scope.</w:t>
      </w:r>
    </w:p>
    <w:p w14:paraId="2B4D6677">
      <w:pPr>
        <w:pStyle w:val="4"/>
        <w:spacing w:before="283" w:line="254" w:lineRule="auto"/>
        <w:ind w:right="97"/>
        <w:rPr>
          <w:rFonts w:hint="eastAsia"/>
        </w:rPr>
      </w:pPr>
      <w:r>
        <w:rPr>
          <w:rFonts w:hint="eastAsia"/>
        </w:rPr>
        <w:t>因此，更理所当然地期望，无论我们为自己向神祈求什么，在我们与祂就我们自己属世或属灵的事务最亲密的交通中，我们都应当让这个原则得到充分的发挥。</w:t>
      </w:r>
    </w:p>
    <w:p w14:paraId="5C012C92">
      <w:pPr>
        <w:pStyle w:val="4"/>
        <w:spacing w:before="283" w:line="254" w:lineRule="auto"/>
        <w:ind w:right="97"/>
        <w:rPr>
          <w:rFonts w:hint="eastAsia"/>
        </w:rPr>
      </w:pPr>
    </w:p>
    <w:p w14:paraId="63923BCB">
      <w:pPr>
        <w:pStyle w:val="4"/>
        <w:spacing w:before="283" w:line="254" w:lineRule="auto"/>
        <w:ind w:right="97"/>
        <w:rPr>
          <w:rFonts w:hint="eastAsia"/>
        </w:rPr>
      </w:pPr>
      <w:r>
        <w:rPr>
          <w:rFonts w:hint="eastAsia"/>
        </w:rPr>
        <w:t>But is it so?</w:t>
      </w:r>
    </w:p>
    <w:p w14:paraId="30495416">
      <w:pPr>
        <w:pStyle w:val="4"/>
        <w:spacing w:before="283" w:line="254" w:lineRule="auto"/>
        <w:ind w:right="97"/>
        <w:rPr>
          <w:rFonts w:hint="eastAsia"/>
        </w:rPr>
      </w:pPr>
      <w:r>
        <w:rPr>
          <w:rFonts w:hint="eastAsia"/>
        </w:rPr>
        <w:t>但事实如此吗？</w:t>
      </w:r>
    </w:p>
    <w:p w14:paraId="03AB2C63">
      <w:pPr>
        <w:pStyle w:val="4"/>
        <w:spacing w:before="283" w:line="254" w:lineRule="auto"/>
        <w:ind w:right="97"/>
        <w:rPr>
          <w:rFonts w:hint="eastAsia"/>
        </w:rPr>
      </w:pPr>
    </w:p>
    <w:p w14:paraId="5040C53B">
      <w:pPr>
        <w:pStyle w:val="4"/>
        <w:spacing w:before="283" w:line="254" w:lineRule="auto"/>
        <w:ind w:right="97"/>
        <w:rPr>
          <w:rFonts w:hint="eastAsia"/>
        </w:rPr>
      </w:pPr>
      <w:r>
        <w:rPr>
          <w:rFonts w:hint="eastAsia"/>
        </w:rPr>
        <w:t>Alas! the old selfish spirit is ever apt to come back and come out again.</w:t>
      </w:r>
    </w:p>
    <w:p w14:paraId="3ECAA022">
      <w:pPr>
        <w:pStyle w:val="4"/>
        <w:spacing w:before="283" w:line="254" w:lineRule="auto"/>
        <w:ind w:right="97"/>
        <w:rPr>
          <w:rFonts w:hint="eastAsia"/>
        </w:rPr>
      </w:pPr>
      <w:r>
        <w:rPr>
          <w:rFonts w:hint="eastAsia"/>
        </w:rPr>
        <w:t>唉！那旧的自私的灵总是容易回来，又再次显露出来。</w:t>
      </w:r>
    </w:p>
    <w:p w14:paraId="7D2D3D93">
      <w:pPr>
        <w:pStyle w:val="4"/>
        <w:spacing w:before="283" w:line="254" w:lineRule="auto"/>
        <w:ind w:right="97"/>
        <w:rPr>
          <w:rFonts w:hint="eastAsia"/>
        </w:rPr>
      </w:pPr>
    </w:p>
    <w:p w14:paraId="1C5DFF63">
      <w:pPr>
        <w:pStyle w:val="4"/>
        <w:spacing w:before="283" w:line="254" w:lineRule="auto"/>
        <w:ind w:right="97"/>
        <w:rPr>
          <w:rFonts w:hint="eastAsia"/>
        </w:rPr>
      </w:pPr>
      <w:r>
        <w:rPr>
          <w:rFonts w:hint="eastAsia"/>
        </w:rPr>
        <w:t>It comes out, perhaps almost unconsciously, in our secret pleading that something in us or about us may be spared which God has doomed to destruction; be it some unmortified lust in the heart, or some doubtful practice of worldly conformity in the life.</w:t>
      </w:r>
    </w:p>
    <w:p w14:paraId="257AC2D4">
      <w:pPr>
        <w:pStyle w:val="4"/>
        <w:spacing w:before="283" w:line="254" w:lineRule="auto"/>
        <w:ind w:right="97"/>
        <w:rPr>
          <w:rFonts w:hint="eastAsia"/>
        </w:rPr>
      </w:pPr>
      <w:r>
        <w:rPr>
          <w:rFonts w:hint="eastAsia"/>
        </w:rPr>
        <w:t>它或许几乎是无意识地，在我们暗中恳求某些在我们里面或关于我们的、神已注定要毁灭的东西可以幸免时显露出来；无论是心中某些未治死的私欲，还是生活中某些可疑的随波逐流的做法。</w:t>
      </w:r>
    </w:p>
    <w:p w14:paraId="0E0B90FB">
      <w:pPr>
        <w:pStyle w:val="4"/>
        <w:spacing w:before="283" w:line="254" w:lineRule="auto"/>
        <w:ind w:right="97"/>
        <w:rPr>
          <w:rFonts w:hint="eastAsia"/>
        </w:rPr>
      </w:pPr>
    </w:p>
    <w:p w14:paraId="41541E60">
      <w:pPr>
        <w:pStyle w:val="4"/>
        <w:spacing w:before="283" w:line="254" w:lineRule="auto"/>
        <w:ind w:right="97"/>
        <w:rPr>
          <w:rFonts w:hint="eastAsia"/>
        </w:rPr>
      </w:pPr>
      <w:r>
        <w:rPr>
          <w:rFonts w:hint="eastAsia"/>
        </w:rPr>
        <w:t>If indeed we are honestly communing with God about it, placing his honour first and our case only second, we can be at no loss what to ask.</w:t>
      </w:r>
    </w:p>
    <w:p w14:paraId="4EE0D7B2">
      <w:pPr>
        <w:pStyle w:val="4"/>
        <w:spacing w:before="283" w:line="254" w:lineRule="auto"/>
        <w:ind w:right="97"/>
        <w:rPr>
          <w:rFonts w:hint="eastAsia"/>
        </w:rPr>
      </w:pPr>
      <w:r>
        <w:rPr>
          <w:rFonts w:hint="eastAsia"/>
        </w:rPr>
        <w:t>如果我们确实诚实地与神交通此事，将祂的荣耀放在首位，将我们的情况放在第二位，我们就不会不知道该求什么。</w:t>
      </w:r>
    </w:p>
    <w:p w14:paraId="108B2EF3">
      <w:pPr>
        <w:pStyle w:val="4"/>
        <w:spacing w:before="283" w:line="254" w:lineRule="auto"/>
        <w:ind w:right="97"/>
        <w:rPr>
          <w:rFonts w:hint="eastAsia"/>
        </w:rPr>
      </w:pPr>
    </w:p>
    <w:p w14:paraId="3FDEB2EF">
      <w:pPr>
        <w:pStyle w:val="4"/>
        <w:spacing w:before="283" w:line="254" w:lineRule="auto"/>
        <w:ind w:right="97"/>
        <w:rPr>
          <w:rFonts w:hint="eastAsia"/>
        </w:rPr>
      </w:pPr>
      <w:r>
        <w:rPr>
          <w:rFonts w:hint="eastAsia"/>
        </w:rPr>
        <w:t>We can ask but one thing; the grace of instant decision to deal with what offends, as we know that God would have it dealt with.</w:t>
      </w:r>
    </w:p>
    <w:p w14:paraId="136F676C">
      <w:pPr>
        <w:pStyle w:val="4"/>
        <w:spacing w:before="283" w:line="254" w:lineRule="auto"/>
        <w:ind w:right="97"/>
        <w:rPr>
          <w:rFonts w:hint="eastAsia"/>
        </w:rPr>
      </w:pPr>
      <w:r>
        <w:rPr>
          <w:rFonts w:hint="eastAsia"/>
        </w:rPr>
        <w:t>我们只能求一件事；就是立刻决断，处理那冒犯之事，如同我们知道神希望它被处理的那样，这种恩典。</w:t>
      </w:r>
    </w:p>
    <w:p w14:paraId="409BBB95">
      <w:pPr>
        <w:pStyle w:val="4"/>
        <w:spacing w:before="283" w:line="254" w:lineRule="auto"/>
        <w:ind w:right="97"/>
        <w:rPr>
          <w:rFonts w:hint="eastAsia"/>
        </w:rPr>
      </w:pPr>
    </w:p>
    <w:p w14:paraId="7696FC38">
      <w:pPr>
        <w:pStyle w:val="4"/>
        <w:spacing w:before="283" w:line="254" w:lineRule="auto"/>
        <w:ind w:right="97"/>
        <w:rPr>
          <w:rFonts w:hint="eastAsia"/>
        </w:rPr>
      </w:pPr>
      <w:r>
        <w:rPr>
          <w:rFonts w:hint="eastAsia"/>
        </w:rPr>
        <w:t>Are we asking that, asking it in faith, and acting accordingly?</w:t>
      </w:r>
    </w:p>
    <w:p w14:paraId="56688AF7">
      <w:pPr>
        <w:pStyle w:val="4"/>
        <w:spacing w:before="283" w:line="254" w:lineRule="auto"/>
        <w:ind w:right="97"/>
        <w:rPr>
          <w:rFonts w:hint="eastAsia"/>
        </w:rPr>
      </w:pPr>
      <w:r>
        <w:rPr>
          <w:rFonts w:hint="eastAsia"/>
        </w:rPr>
        <w:t>我们是否在祈求那个，凭着信心祈求，并照此行事呢？</w:t>
      </w:r>
    </w:p>
    <w:p w14:paraId="0829789F">
      <w:pPr>
        <w:pStyle w:val="4"/>
        <w:spacing w:before="283" w:line="254" w:lineRule="auto"/>
        <w:ind w:right="97"/>
        <w:rPr>
          <w:rFonts w:hint="eastAsia"/>
        </w:rPr>
      </w:pPr>
    </w:p>
    <w:p w14:paraId="5270E224">
      <w:pPr>
        <w:pStyle w:val="4"/>
        <w:spacing w:before="283" w:line="254" w:lineRule="auto"/>
        <w:ind w:right="97"/>
        <w:rPr>
          <w:rFonts w:hint="eastAsia"/>
        </w:rPr>
      </w:pPr>
      <w:r>
        <w:rPr>
          <w:rFonts w:hint="eastAsia"/>
        </w:rPr>
        <w:t>Or are we still irresolute, putting in a plea for some slight indulgence, some short delay; as if, after all, the evil were not so very serious, nor the danger of tolerating it for a little longer so very great?</w:t>
      </w:r>
    </w:p>
    <w:p w14:paraId="26F8F58A">
      <w:pPr>
        <w:pStyle w:val="4"/>
        <w:spacing w:before="283" w:line="254" w:lineRule="auto"/>
        <w:ind w:right="97"/>
        <w:rPr>
          <w:rFonts w:hint="eastAsia"/>
        </w:rPr>
      </w:pPr>
      <w:r>
        <w:rPr>
          <w:rFonts w:hint="eastAsia"/>
        </w:rPr>
        <w:t>或者我们仍然犹豫不决，祈求一些轻微的宽容，一些短暂的延迟；仿佛，毕竟，那邪恶并非那么严重，容忍它再久一点的危险也并非那么大？</w:t>
      </w:r>
    </w:p>
    <w:p w14:paraId="637CAF75">
      <w:pPr>
        <w:pStyle w:val="4"/>
        <w:spacing w:before="283" w:line="254" w:lineRule="auto"/>
        <w:ind w:right="97"/>
        <w:rPr>
          <w:rFonts w:hint="eastAsia"/>
        </w:rPr>
      </w:pPr>
    </w:p>
    <w:p w14:paraId="43771EE5">
      <w:pPr>
        <w:pStyle w:val="4"/>
        <w:spacing w:before="283" w:line="254" w:lineRule="auto"/>
        <w:ind w:right="97"/>
        <w:rPr>
          <w:rFonts w:hint="eastAsia"/>
        </w:rPr>
      </w:pPr>
      <w:r>
        <w:rPr>
          <w:rFonts w:hint="eastAsia"/>
        </w:rPr>
        <w:t>Brother, let me solemnly and affectionately warn you,—or rather, let the beloved apostle warn you:—"All unrighteousness is sin: and there is a sin unto death."</w:t>
      </w:r>
    </w:p>
    <w:p w14:paraId="1D298742">
      <w:pPr>
        <w:pStyle w:val="4"/>
        <w:spacing w:before="283" w:line="254" w:lineRule="auto"/>
        <w:ind w:right="97"/>
        <w:rPr>
          <w:rFonts w:hint="eastAsia"/>
        </w:rPr>
      </w:pPr>
      <w:r>
        <w:rPr>
          <w:rFonts w:hint="eastAsia"/>
        </w:rPr>
        <w:t>弟兄，让我郑重而深情地警告你，——或者更确切地说，让蒙爱的使徒警告你：——“凡不义的事都是罪，也有至于死的罪。”</w:t>
      </w:r>
    </w:p>
    <w:p w14:paraId="447C626D">
      <w:pPr>
        <w:pStyle w:val="4"/>
        <w:spacing w:before="283" w:line="254" w:lineRule="auto"/>
        <w:ind w:right="97"/>
        <w:rPr>
          <w:rFonts w:hint="eastAsia"/>
        </w:rPr>
      </w:pPr>
    </w:p>
    <w:p w14:paraId="6B64DD82">
      <w:pPr>
        <w:pStyle w:val="4"/>
        <w:spacing w:before="283" w:line="254" w:lineRule="auto"/>
        <w:ind w:right="97"/>
        <w:rPr>
          <w:rFonts w:hint="eastAsia"/>
        </w:rPr>
      </w:pPr>
      <w:r>
        <w:rPr>
          <w:rFonts w:hint="eastAsia"/>
        </w:rPr>
        <w:t>3.In intercessory prayer, the tendency of which I speak operates powerfully and painfully.</w:t>
      </w:r>
    </w:p>
    <w:p w14:paraId="48CAC698">
      <w:pPr>
        <w:pStyle w:val="4"/>
        <w:spacing w:before="283" w:line="254" w:lineRule="auto"/>
        <w:ind w:right="97"/>
        <w:rPr>
          <w:rFonts w:hint="eastAsia"/>
        </w:rPr>
      </w:pPr>
      <w:r>
        <w:rPr>
          <w:rFonts w:hint="eastAsia"/>
        </w:rPr>
        <w:t>3. 在代祷中，我所说的这种倾向会产生强大而痛苦的影响。</w:t>
      </w:r>
    </w:p>
    <w:p w14:paraId="5CE4F03D">
      <w:pPr>
        <w:pStyle w:val="4"/>
        <w:spacing w:before="283" w:line="254" w:lineRule="auto"/>
        <w:ind w:right="97"/>
        <w:rPr>
          <w:rFonts w:hint="eastAsia"/>
        </w:rPr>
      </w:pPr>
    </w:p>
    <w:p w14:paraId="2B6D1F77">
      <w:pPr>
        <w:pStyle w:val="4"/>
        <w:spacing w:before="283" w:line="254" w:lineRule="auto"/>
        <w:ind w:right="97"/>
        <w:rPr>
          <w:rFonts w:hint="eastAsia"/>
        </w:rPr>
      </w:pPr>
      <w:r>
        <w:rPr>
          <w:rFonts w:hint="eastAsia"/>
        </w:rPr>
        <w:t>A rude and vulgar notion prevails amongst those who reject the gospel which we embrace, that we who embrace it, hugging ourselves in our own security, have a sort of pleasure in consigning all outside of our circle to inevitable and everlasting ruin.</w:t>
      </w:r>
    </w:p>
    <w:p w14:paraId="069A1116">
      <w:pPr>
        <w:pStyle w:val="4"/>
        <w:spacing w:before="283" w:line="254" w:lineRule="auto"/>
        <w:ind w:right="97"/>
        <w:rPr>
          <w:rFonts w:hint="eastAsia"/>
        </w:rPr>
      </w:pPr>
      <w:r>
        <w:rPr>
          <w:rFonts w:hint="eastAsia"/>
        </w:rPr>
        <w:t>在那些拒绝我们所接受的福音的人当中，流行着一种粗俗鄙陋的观念，认为我们这些接受福音的人，沉溺于自身的安全感，仿佛乐于将我们圈子以外的所有人都注定要遭受不可避免的、永远的毁灭。</w:t>
      </w:r>
    </w:p>
    <w:p w14:paraId="6090A97C">
      <w:pPr>
        <w:pStyle w:val="4"/>
        <w:spacing w:before="283" w:line="254" w:lineRule="auto"/>
        <w:ind w:right="97"/>
        <w:rPr>
          <w:rFonts w:hint="eastAsia"/>
        </w:rPr>
      </w:pPr>
    </w:p>
    <w:p w14:paraId="5FEB39CC">
      <w:pPr>
        <w:pStyle w:val="4"/>
        <w:spacing w:before="283" w:line="254" w:lineRule="auto"/>
        <w:ind w:right="97"/>
        <w:rPr>
          <w:rFonts w:hint="eastAsia"/>
        </w:rPr>
      </w:pPr>
      <w:r>
        <w:rPr>
          <w:rFonts w:hint="eastAsia"/>
        </w:rPr>
        <w:t>Alas! they know not, either the weakness of our filial faith, or the strength, if not of our brotherly love, yet of our natural affection.</w:t>
      </w:r>
    </w:p>
    <w:p w14:paraId="1F1C2BD8">
      <w:pPr>
        <w:pStyle w:val="4"/>
        <w:spacing w:before="283" w:line="254" w:lineRule="auto"/>
        <w:ind w:right="97"/>
        <w:rPr>
          <w:rFonts w:hint="eastAsia"/>
        </w:rPr>
      </w:pPr>
      <w:r>
        <w:rPr>
          <w:rFonts w:hint="eastAsia"/>
        </w:rPr>
        <w:t>唉！他们既不知道我们孝亲之信的软弱，也不知道我们天然情感的力量，即使不是我们弟兄之爱的力量。</w:t>
      </w:r>
    </w:p>
    <w:p w14:paraId="711A5337">
      <w:pPr>
        <w:pStyle w:val="4"/>
        <w:spacing w:before="283" w:line="254" w:lineRule="auto"/>
        <w:ind w:right="97"/>
        <w:rPr>
          <w:rFonts w:hint="eastAsia"/>
        </w:rPr>
      </w:pPr>
    </w:p>
    <w:p w14:paraId="3C9F8CAD">
      <w:pPr>
        <w:pStyle w:val="4"/>
        <w:spacing w:before="283" w:line="254" w:lineRule="auto"/>
        <w:ind w:right="97"/>
        <w:rPr>
          <w:rFonts w:hint="eastAsia"/>
        </w:rPr>
      </w:pPr>
      <w:r>
        <w:rPr>
          <w:rFonts w:hint="eastAsia"/>
        </w:rPr>
        <w:t>The temptation is all the other way.</w:t>
      </w:r>
    </w:p>
    <w:p w14:paraId="358AA60B">
      <w:pPr>
        <w:pStyle w:val="4"/>
        <w:spacing w:before="283" w:line="254" w:lineRule="auto"/>
        <w:ind w:right="97"/>
        <w:rPr>
          <w:rFonts w:hint="eastAsia"/>
        </w:rPr>
      </w:pPr>
      <w:r>
        <w:rPr>
          <w:rFonts w:hint="eastAsia"/>
        </w:rPr>
        <w:t>试探完全是反方向的。</w:t>
      </w:r>
    </w:p>
    <w:p w14:paraId="7D0B6619">
      <w:pPr>
        <w:pStyle w:val="4"/>
        <w:spacing w:before="283" w:line="254" w:lineRule="auto"/>
        <w:ind w:right="97"/>
        <w:rPr>
          <w:rFonts w:hint="eastAsia"/>
        </w:rPr>
      </w:pPr>
    </w:p>
    <w:p w14:paraId="134C025C">
      <w:pPr>
        <w:pStyle w:val="4"/>
        <w:spacing w:before="283" w:line="254" w:lineRule="auto"/>
        <w:ind w:right="97"/>
        <w:rPr>
          <w:rFonts w:hint="eastAsia"/>
        </w:rPr>
      </w:pPr>
      <w:r>
        <w:rPr>
          <w:rFonts w:hint="eastAsia"/>
        </w:rPr>
        <w:t>It is all in the direction of our tampering and taking liberties with the sovereign authority and grace of God, in accommodation to the weakness, and even the wickedness, of men.</w:t>
      </w:r>
    </w:p>
    <w:p w14:paraId="0CC368DB">
      <w:pPr>
        <w:pStyle w:val="4"/>
        <w:spacing w:before="283" w:line="254" w:lineRule="auto"/>
        <w:ind w:right="97"/>
        <w:rPr>
          <w:rFonts w:hint="eastAsia"/>
        </w:rPr>
      </w:pPr>
      <w:r>
        <w:rPr>
          <w:rFonts w:hint="eastAsia"/>
        </w:rPr>
        <w:t>这一切都倾向于我们篡改和滥用神至高的权柄和恩典，以迁就人的软弱，甚至是邪恶。</w:t>
      </w:r>
    </w:p>
    <w:p w14:paraId="6FD10E64">
      <w:pPr>
        <w:pStyle w:val="4"/>
        <w:spacing w:before="283" w:line="254" w:lineRule="auto"/>
        <w:ind w:right="97"/>
        <w:rPr>
          <w:rFonts w:hint="eastAsia"/>
        </w:rPr>
      </w:pPr>
    </w:p>
    <w:p w14:paraId="6FED3C41">
      <w:pPr>
        <w:pStyle w:val="4"/>
        <w:spacing w:before="283" w:line="254" w:lineRule="auto"/>
        <w:ind w:right="97"/>
        <w:rPr>
          <w:rFonts w:hint="eastAsia"/>
        </w:rPr>
      </w:pPr>
      <w:r>
        <w:rPr>
          <w:rFonts w:hint="eastAsia"/>
        </w:rPr>
        <w:t>We do not say, abstractly and absolutely, that there is not a sin unto death; but we fondly hope that our brother's sin may not be held to be so.</w:t>
      </w:r>
    </w:p>
    <w:p w14:paraId="0C3C5C7C">
      <w:pPr>
        <w:pStyle w:val="4"/>
        <w:spacing w:before="283" w:line="254" w:lineRule="auto"/>
        <w:ind w:right="97"/>
        <w:rPr>
          <w:rFonts w:hint="eastAsia"/>
        </w:rPr>
      </w:pPr>
      <w:r>
        <w:rPr>
          <w:rFonts w:hint="eastAsia"/>
        </w:rPr>
        <w:t>我们并非抽象地、绝对地说没有至于死的罪；但我们却痴心妄想，希望我们弟兄的罪不被视为如此。</w:t>
      </w:r>
    </w:p>
    <w:p w14:paraId="26B2D5F5">
      <w:pPr>
        <w:pStyle w:val="4"/>
        <w:spacing w:before="283" w:line="254" w:lineRule="auto"/>
        <w:ind w:right="97"/>
        <w:rPr>
          <w:rFonts w:hint="eastAsia"/>
        </w:rPr>
      </w:pPr>
    </w:p>
    <w:p w14:paraId="7EDC22C8">
      <w:pPr>
        <w:pStyle w:val="4"/>
        <w:spacing w:before="283" w:line="254" w:lineRule="auto"/>
        <w:ind w:right="97"/>
        <w:rPr>
          <w:rFonts w:hint="eastAsia"/>
        </w:rPr>
      </w:pPr>
      <w:r>
        <w:rPr>
          <w:rFonts w:hint="eastAsia"/>
        </w:rPr>
        <w:t>It is not hoping that he may repent of it.</w:t>
      </w:r>
    </w:p>
    <w:p w14:paraId="481B60E1">
      <w:pPr>
        <w:pStyle w:val="4"/>
        <w:spacing w:before="283" w:line="254" w:lineRule="auto"/>
        <w:ind w:right="97"/>
        <w:rPr>
          <w:rFonts w:hint="eastAsia"/>
        </w:rPr>
      </w:pPr>
      <w:r>
        <w:rPr>
          <w:rFonts w:hint="eastAsia"/>
        </w:rPr>
        <w:t>这不是盼望他会悔改。</w:t>
      </w:r>
    </w:p>
    <w:p w14:paraId="53F0C54A">
      <w:pPr>
        <w:pStyle w:val="4"/>
        <w:spacing w:before="283" w:line="254" w:lineRule="auto"/>
        <w:ind w:right="97"/>
        <w:rPr>
          <w:rFonts w:hint="eastAsia"/>
        </w:rPr>
      </w:pPr>
    </w:p>
    <w:p w14:paraId="67E3E63E">
      <w:pPr>
        <w:pStyle w:val="4"/>
        <w:spacing w:before="283" w:line="254" w:lineRule="auto"/>
        <w:ind w:right="97"/>
        <w:rPr>
          <w:rFonts w:hint="eastAsia"/>
        </w:rPr>
      </w:pPr>
      <w:r>
        <w:rPr>
          <w:rFonts w:hint="eastAsia"/>
        </w:rPr>
        <w:t>Such hope cannot well be too strong; nor can our asking in terms of it be too confident.</w:t>
      </w:r>
    </w:p>
    <w:p w14:paraId="66844B77">
      <w:pPr>
        <w:pStyle w:val="4"/>
        <w:spacing w:before="283" w:line="254" w:lineRule="auto"/>
        <w:ind w:right="97"/>
        <w:rPr>
          <w:rFonts w:hint="eastAsia"/>
        </w:rPr>
      </w:pPr>
      <w:r>
        <w:rPr>
          <w:rFonts w:hint="eastAsia"/>
        </w:rPr>
        <w:t>这样的盼望不嫌太强；我们照此祈求也不嫌太自信。</w:t>
      </w:r>
    </w:p>
    <w:p w14:paraId="7EC481FA">
      <w:pPr>
        <w:pStyle w:val="4"/>
        <w:spacing w:before="283" w:line="254" w:lineRule="auto"/>
        <w:ind w:right="97"/>
        <w:rPr>
          <w:rFonts w:hint="eastAsia"/>
        </w:rPr>
      </w:pPr>
    </w:p>
    <w:p w14:paraId="3F61A723">
      <w:pPr>
        <w:pStyle w:val="4"/>
        <w:spacing w:before="283" w:line="254" w:lineRule="auto"/>
        <w:ind w:right="97"/>
        <w:rPr>
          <w:rFonts w:hint="eastAsia"/>
        </w:rPr>
      </w:pPr>
      <w:r>
        <w:rPr>
          <w:rFonts w:hint="eastAsia"/>
        </w:rPr>
        <w:t>But here lies the danger.</w:t>
      </w:r>
    </w:p>
    <w:p w14:paraId="144C26E5">
      <w:pPr>
        <w:pStyle w:val="4"/>
        <w:spacing w:before="283" w:line="254" w:lineRule="auto"/>
        <w:ind w:right="97"/>
        <w:rPr>
          <w:rFonts w:hint="eastAsia"/>
        </w:rPr>
      </w:pPr>
      <w:r>
        <w:rPr>
          <w:rFonts w:hint="eastAsia"/>
        </w:rPr>
        <w:t>但危险就在于此。</w:t>
      </w:r>
    </w:p>
    <w:p w14:paraId="7B35DAA6">
      <w:pPr>
        <w:pStyle w:val="4"/>
        <w:spacing w:before="283" w:line="254" w:lineRule="auto"/>
        <w:ind w:right="97"/>
        <w:rPr>
          <w:rFonts w:hint="eastAsia"/>
        </w:rPr>
      </w:pPr>
    </w:p>
    <w:p w14:paraId="1A6E595F">
      <w:pPr>
        <w:pStyle w:val="4"/>
        <w:spacing w:before="283" w:line="254" w:lineRule="auto"/>
        <w:ind w:right="97"/>
        <w:rPr>
          <w:rFonts w:hint="eastAsia"/>
        </w:rPr>
      </w:pPr>
      <w:r>
        <w:rPr>
          <w:rFonts w:hint="eastAsia"/>
        </w:rPr>
        <w:t>Our asking that he may repent of it, if his repenting of it is delayed, is apt,—oh, how apt!—apt</w:t>
      </w:r>
    </w:p>
    <w:p w14:paraId="6C2841FD">
      <w:pPr>
        <w:pStyle w:val="4"/>
        <w:spacing w:before="283" w:line="254" w:lineRule="auto"/>
        <w:ind w:right="97"/>
        <w:rPr>
          <w:rFonts w:hint="eastAsia"/>
        </w:rPr>
      </w:pPr>
      <w:r>
        <w:rPr>
          <w:rFonts w:hint="eastAsia"/>
        </w:rPr>
        <w:t>我们祈求他悔改，如果他的悔改迟延了，就容易——哦，何等容易！——容易</w:t>
      </w:r>
    </w:p>
    <w:p w14:paraId="4BA96731">
      <w:pPr>
        <w:pStyle w:val="4"/>
        <w:spacing w:before="283" w:line="254" w:lineRule="auto"/>
        <w:ind w:right="97"/>
        <w:rPr>
          <w:rFonts w:hint="eastAsia"/>
        </w:rPr>
      </w:pPr>
    </w:p>
    <w:p w14:paraId="03BDFB11">
      <w:pPr>
        <w:pStyle w:val="4"/>
        <w:spacing w:before="283" w:line="254" w:lineRule="auto"/>
        <w:ind w:right="97"/>
        <w:rPr>
          <w:rFonts w:hint="eastAsia"/>
        </w:rPr>
      </w:pPr>
      <w:r>
        <w:rPr>
          <w:rFonts w:hint="eastAsia"/>
        </w:rPr>
        <w:t>in proportion as we love him, to slide unawares into our virtually asking that, though not repented of, it may be overlooked; that at least it may not be reckoned to him as "a sin unto death."</w:t>
      </w:r>
    </w:p>
    <w:p w14:paraId="6D5DE1A0">
      <w:pPr>
        <w:pStyle w:val="4"/>
        <w:spacing w:before="283" w:line="254" w:lineRule="auto"/>
        <w:ind w:right="97"/>
        <w:rPr>
          <w:rFonts w:hint="eastAsia"/>
        </w:rPr>
      </w:pPr>
      <w:r>
        <w:rPr>
          <w:rFonts w:hint="eastAsia"/>
        </w:rPr>
        <w:t>随着我们爱他的程度，不知不觉地滑向我们实际上在祈求，即使没有悔改，他的罪也可以被忽视；至少不被算为“至于死的罪”。</w:t>
      </w:r>
    </w:p>
    <w:p w14:paraId="16EA81B5">
      <w:pPr>
        <w:pStyle w:val="4"/>
        <w:spacing w:before="283" w:line="254" w:lineRule="auto"/>
        <w:ind w:right="97"/>
        <w:rPr>
          <w:rFonts w:hint="eastAsia"/>
        </w:rPr>
      </w:pPr>
    </w:p>
    <w:p w14:paraId="02D7DCB5">
      <w:pPr>
        <w:pStyle w:val="4"/>
        <w:spacing w:before="283" w:line="254" w:lineRule="auto"/>
        <w:ind w:right="97"/>
        <w:rPr>
          <w:rFonts w:hint="eastAsia"/>
        </w:rPr>
      </w:pPr>
      <w:r>
        <w:rPr>
          <w:rFonts w:hint="eastAsia"/>
        </w:rPr>
        <w:t>It is often a very terrible test of our loyalty to God our Father, and our allegiance to his crown and his commandments, that is in such a case to be applied.</w:t>
      </w:r>
    </w:p>
    <w:p w14:paraId="32AFA834">
      <w:pPr>
        <w:pStyle w:val="4"/>
        <w:spacing w:before="283" w:line="254" w:lineRule="auto"/>
        <w:ind w:right="97"/>
        <w:rPr>
          <w:rFonts w:hint="eastAsia"/>
        </w:rPr>
      </w:pPr>
      <w:r>
        <w:rPr>
          <w:rFonts w:hint="eastAsia"/>
        </w:rPr>
        <w:t>在这种情况下，对我们向父神的忠诚，以及对祂冠冕和诫命的效忠，往往是一种非常可怕的考验。</w:t>
      </w:r>
    </w:p>
    <w:p w14:paraId="09FD9C7C">
      <w:pPr>
        <w:pStyle w:val="4"/>
        <w:spacing w:before="283" w:line="254" w:lineRule="auto"/>
        <w:ind w:right="97"/>
        <w:rPr>
          <w:rFonts w:hint="eastAsia"/>
        </w:rPr>
      </w:pPr>
    </w:p>
    <w:p w14:paraId="740A1F51">
      <w:pPr>
        <w:pStyle w:val="4"/>
        <w:spacing w:before="283" w:line="254" w:lineRule="auto"/>
        <w:ind w:right="97"/>
        <w:rPr>
          <w:rFonts w:hint="eastAsia"/>
        </w:rPr>
      </w:pPr>
      <w:r>
        <w:rPr>
          <w:rFonts w:hint="eastAsia"/>
        </w:rPr>
        <w:t>4.Take an extreme instance.</w:t>
      </w:r>
    </w:p>
    <w:p w14:paraId="7582FC8F">
      <w:pPr>
        <w:pStyle w:val="4"/>
        <w:spacing w:before="283" w:line="254" w:lineRule="auto"/>
        <w:ind w:right="97"/>
        <w:rPr>
          <w:rFonts w:hint="eastAsia"/>
        </w:rPr>
      </w:pPr>
      <w:r>
        <w:rPr>
          <w:rFonts w:hint="eastAsia"/>
        </w:rPr>
        <w:t>4. 举一个极端的例子。</w:t>
      </w:r>
    </w:p>
    <w:p w14:paraId="50546B15">
      <w:pPr>
        <w:pStyle w:val="4"/>
        <w:spacing w:before="283" w:line="254" w:lineRule="auto"/>
        <w:ind w:right="97"/>
        <w:rPr>
          <w:rFonts w:hint="eastAsia"/>
        </w:rPr>
      </w:pPr>
    </w:p>
    <w:p w14:paraId="1D4BBA88">
      <w:pPr>
        <w:pStyle w:val="4"/>
        <w:spacing w:before="283" w:line="254" w:lineRule="auto"/>
        <w:ind w:right="97"/>
        <w:rPr>
          <w:rFonts w:hint="eastAsia"/>
        </w:rPr>
      </w:pPr>
      <w:r>
        <w:rPr>
          <w:rFonts w:hint="eastAsia"/>
        </w:rPr>
        <w:t>One whom you loved with truest brotherly love, with most intense longing to welcome him as a brother in Christ to your heart, has gone without affording you that joy; he has died, giving no sign.</w:t>
      </w:r>
    </w:p>
    <w:p w14:paraId="0E31746A">
      <w:pPr>
        <w:pStyle w:val="4"/>
        <w:spacing w:before="283" w:line="254" w:lineRule="auto"/>
        <w:ind w:right="97"/>
        <w:rPr>
          <w:rFonts w:hint="eastAsia"/>
        </w:rPr>
      </w:pPr>
      <w:r>
        <w:rPr>
          <w:rFonts w:hint="eastAsia"/>
        </w:rPr>
        <w:t>你曾以最真挚的弟兄之爱爱过一个人，曾以最强烈的渴望盼望在基督里欢迎他进入你的心，但他却离去了，没有给你带来那份喜乐；他死了，没有留下任何迹象。</w:t>
      </w:r>
    </w:p>
    <w:p w14:paraId="5A41A7C7">
      <w:pPr>
        <w:pStyle w:val="4"/>
        <w:spacing w:before="283" w:line="254" w:lineRule="auto"/>
        <w:ind w:right="97"/>
        <w:rPr>
          <w:rFonts w:hint="eastAsia"/>
        </w:rPr>
      </w:pPr>
    </w:p>
    <w:p w14:paraId="08E82AA5">
      <w:pPr>
        <w:pStyle w:val="4"/>
        <w:spacing w:before="283" w:line="254" w:lineRule="auto"/>
        <w:ind w:right="97"/>
        <w:rPr>
          <w:rFonts w:hint="eastAsia"/>
        </w:rPr>
      </w:pPr>
      <w:r>
        <w:rPr>
          <w:rFonts w:hint="eastAsia"/>
        </w:rPr>
        <w:t>He was lovely, amiable, pleasant.</w:t>
      </w:r>
    </w:p>
    <w:p w14:paraId="334BBBC4">
      <w:pPr>
        <w:pStyle w:val="4"/>
        <w:spacing w:before="283" w:line="254" w:lineRule="auto"/>
        <w:ind w:right="97"/>
        <w:rPr>
          <w:rFonts w:hint="eastAsia"/>
        </w:rPr>
      </w:pPr>
      <w:r>
        <w:rPr>
          <w:rFonts w:hint="eastAsia"/>
        </w:rPr>
        <w:t>祂是可爱的，和蔼的，令人愉快的。</w:t>
      </w:r>
    </w:p>
    <w:p w14:paraId="5900646A">
      <w:pPr>
        <w:pStyle w:val="4"/>
        <w:spacing w:before="283" w:line="254" w:lineRule="auto"/>
        <w:ind w:right="97"/>
        <w:rPr>
          <w:rFonts w:hint="eastAsia"/>
        </w:rPr>
      </w:pPr>
    </w:p>
    <w:p w14:paraId="6FEE1B52">
      <w:pPr>
        <w:pStyle w:val="4"/>
        <w:spacing w:before="283" w:line="254" w:lineRule="auto"/>
        <w:ind w:right="97"/>
        <w:rPr>
          <w:rFonts w:hint="eastAsia"/>
        </w:rPr>
      </w:pPr>
      <w:r>
        <w:rPr>
          <w:rFonts w:hint="eastAsia"/>
        </w:rPr>
        <w:t>You and he were one in kin; still more one in kind and in kindness.</w:t>
      </w:r>
    </w:p>
    <w:p w14:paraId="11F457D7">
      <w:pPr>
        <w:pStyle w:val="4"/>
        <w:spacing w:before="283" w:line="254" w:lineRule="auto"/>
        <w:ind w:right="97"/>
        <w:rPr>
          <w:rFonts w:hint="eastAsia"/>
        </w:rPr>
      </w:pPr>
      <w:r>
        <w:rPr>
          <w:rFonts w:hint="eastAsia"/>
        </w:rPr>
        <w:t>你和他有血缘关系；在品性和仁慈方面更是如此。</w:t>
      </w:r>
    </w:p>
    <w:p w14:paraId="72A9FA7E">
      <w:pPr>
        <w:pStyle w:val="4"/>
        <w:spacing w:before="283" w:line="254" w:lineRule="auto"/>
        <w:ind w:right="97"/>
        <w:rPr>
          <w:rFonts w:hint="eastAsia"/>
        </w:rPr>
      </w:pPr>
    </w:p>
    <w:p w14:paraId="06D87BD3">
      <w:pPr>
        <w:pStyle w:val="4"/>
        <w:spacing w:before="283" w:line="254" w:lineRule="auto"/>
        <w:ind w:right="97"/>
        <w:rPr>
          <w:rFonts w:hint="eastAsia"/>
        </w:rPr>
      </w:pPr>
      <w:r>
        <w:rPr>
          <w:rFonts w:hint="eastAsia"/>
        </w:rPr>
        <w:t>But he has passed away, continuing to the last in a course of life scarcely, if at all, reconcilable with even the profession of godliness.</w:t>
      </w:r>
    </w:p>
    <w:p w14:paraId="6E894505">
      <w:pPr>
        <w:pStyle w:val="4"/>
        <w:spacing w:before="283" w:line="254" w:lineRule="auto"/>
        <w:ind w:right="97"/>
        <w:rPr>
          <w:rFonts w:hint="eastAsia"/>
        </w:rPr>
      </w:pPr>
      <w:r>
        <w:rPr>
          <w:rFonts w:hint="eastAsia"/>
        </w:rPr>
        <w:t>但他已经去世了，直到最后，他所过的生活方式，即使有，也几乎与敬虔的宣称不相符。</w:t>
      </w:r>
    </w:p>
    <w:p w14:paraId="1FB55D2D">
      <w:pPr>
        <w:pStyle w:val="4"/>
        <w:spacing w:before="283" w:line="254" w:lineRule="auto"/>
        <w:ind w:right="97"/>
        <w:rPr>
          <w:rFonts w:hint="eastAsia"/>
        </w:rPr>
      </w:pPr>
    </w:p>
    <w:p w14:paraId="31B65330">
      <w:pPr>
        <w:pStyle w:val="4"/>
        <w:spacing w:before="283" w:line="254" w:lineRule="auto"/>
        <w:ind w:right="97"/>
        <w:rPr>
          <w:rFonts w:hint="eastAsia"/>
        </w:rPr>
      </w:pPr>
      <w:r>
        <w:rPr>
          <w:rFonts w:hint="eastAsia"/>
        </w:rPr>
        <w:t>What is your temptation in such a case?</w:t>
      </w:r>
    </w:p>
    <w:p w14:paraId="62F28F0B">
      <w:pPr>
        <w:pStyle w:val="4"/>
        <w:spacing w:before="283" w:line="254" w:lineRule="auto"/>
        <w:ind w:right="97"/>
        <w:rPr>
          <w:rFonts w:hint="eastAsia"/>
        </w:rPr>
      </w:pPr>
      <w:r>
        <w:rPr>
          <w:rFonts w:hint="eastAsia"/>
        </w:rPr>
        <w:t>在这种情况下，你的试探是什么？</w:t>
      </w:r>
    </w:p>
    <w:p w14:paraId="1B635C0E">
      <w:pPr>
        <w:pStyle w:val="4"/>
        <w:spacing w:before="283" w:line="254" w:lineRule="auto"/>
        <w:ind w:right="97"/>
        <w:rPr>
          <w:rFonts w:hint="eastAsia"/>
        </w:rPr>
      </w:pPr>
    </w:p>
    <w:p w14:paraId="36BFE8AA">
      <w:pPr>
        <w:pStyle w:val="4"/>
        <w:spacing w:before="283" w:line="254" w:lineRule="auto"/>
        <w:ind w:right="97"/>
        <w:rPr>
          <w:rFonts w:hint="eastAsia"/>
        </w:rPr>
      </w:pPr>
      <w:r>
        <w:rPr>
          <w:rFonts w:hint="eastAsia"/>
        </w:rPr>
        <w:t>Ah, it is a very awful one!</w:t>
      </w:r>
    </w:p>
    <w:p w14:paraId="1C38FAAF">
      <w:pPr>
        <w:pStyle w:val="4"/>
        <w:spacing w:before="283" w:line="254" w:lineRule="auto"/>
        <w:ind w:right="97"/>
        <w:rPr>
          <w:rFonts w:hint="eastAsia"/>
        </w:rPr>
      </w:pPr>
      <w:r>
        <w:rPr>
          <w:rFonts w:hint="eastAsia"/>
        </w:rPr>
        <w:t>啊，那是一个非常可怕的试探！</w:t>
      </w:r>
    </w:p>
    <w:p w14:paraId="6C2DA5EE">
      <w:pPr>
        <w:pStyle w:val="4"/>
        <w:spacing w:before="283" w:line="254" w:lineRule="auto"/>
        <w:ind w:right="97"/>
        <w:rPr>
          <w:rFonts w:hint="eastAsia"/>
        </w:rPr>
      </w:pPr>
    </w:p>
    <w:p w14:paraId="3971AF7F">
      <w:pPr>
        <w:pStyle w:val="4"/>
        <w:spacing w:before="283" w:line="254" w:lineRule="auto"/>
        <w:ind w:right="97"/>
        <w:rPr>
          <w:rFonts w:hint="eastAsia"/>
        </w:rPr>
      </w:pPr>
      <w:r>
        <w:rPr>
          <w:rFonts w:hint="eastAsia"/>
        </w:rPr>
        <w:t>It is to prefer his interest to the gospel of God, and the law of God.</w:t>
      </w:r>
    </w:p>
    <w:p w14:paraId="371F351C">
      <w:pPr>
        <w:pStyle w:val="4"/>
        <w:spacing w:before="283" w:line="254" w:lineRule="auto"/>
        <w:ind w:right="97"/>
        <w:rPr>
          <w:rFonts w:hint="eastAsia"/>
        </w:rPr>
      </w:pPr>
      <w:r>
        <w:rPr>
          <w:rFonts w:hint="eastAsia"/>
        </w:rPr>
        <w:t>这是把他的利益置于神的福音和神的律法之上。</w:t>
      </w:r>
    </w:p>
    <w:p w14:paraId="16B080DF">
      <w:pPr>
        <w:pStyle w:val="4"/>
        <w:spacing w:before="283" w:line="254" w:lineRule="auto"/>
        <w:ind w:right="97"/>
        <w:rPr>
          <w:rFonts w:hint="eastAsia"/>
        </w:rPr>
      </w:pPr>
    </w:p>
    <w:p w14:paraId="20154F62">
      <w:pPr>
        <w:pStyle w:val="4"/>
        <w:spacing w:before="283" w:line="254" w:lineRule="auto"/>
        <w:ind w:right="97"/>
        <w:rPr>
          <w:rFonts w:hint="eastAsia"/>
        </w:rPr>
      </w:pPr>
      <w:r>
        <w:rPr>
          <w:rFonts w:hint="eastAsia"/>
        </w:rPr>
        <w:t>It is to think that, culpable as he may have been, his culpability may not have proved fatal.</w:t>
      </w:r>
    </w:p>
    <w:p w14:paraId="634087D0">
      <w:pPr>
        <w:pStyle w:val="4"/>
        <w:spacing w:before="283" w:line="254" w:lineRule="auto"/>
        <w:ind w:right="97"/>
        <w:rPr>
          <w:rFonts w:hint="eastAsia"/>
        </w:rPr>
      </w:pPr>
      <w:r>
        <w:rPr>
          <w:rFonts w:hint="eastAsia"/>
        </w:rPr>
        <w:t>这是认为，尽管他可能有罪，但他的罪责可能并未致命。</w:t>
      </w:r>
    </w:p>
    <w:p w14:paraId="55BEF660">
      <w:pPr>
        <w:pStyle w:val="4"/>
        <w:spacing w:before="283" w:line="254" w:lineRule="auto"/>
        <w:ind w:right="97"/>
        <w:rPr>
          <w:rFonts w:hint="eastAsia"/>
        </w:rPr>
      </w:pPr>
    </w:p>
    <w:p w14:paraId="105F8311">
      <w:pPr>
        <w:pStyle w:val="4"/>
        <w:spacing w:before="283" w:line="254" w:lineRule="auto"/>
        <w:ind w:right="97"/>
        <w:rPr>
          <w:rFonts w:hint="eastAsia"/>
        </w:rPr>
      </w:pPr>
      <w:r>
        <w:rPr>
          <w:rFonts w:hint="eastAsia"/>
        </w:rPr>
        <w:t>It is to cherish the fond imagination that, in spite of the law which he has broken and the gospel which he has rejected, he may still, on the ground of qualities which won your admiration, or sufferings which moved your compassion, find some measure of mercy in the end.</w:t>
      </w:r>
    </w:p>
    <w:p w14:paraId="5B691172">
      <w:pPr>
        <w:pStyle w:val="4"/>
        <w:spacing w:before="283" w:line="254" w:lineRule="auto"/>
        <w:ind w:right="97"/>
        <w:rPr>
          <w:rFonts w:hint="eastAsia"/>
        </w:rPr>
      </w:pPr>
      <w:r>
        <w:rPr>
          <w:rFonts w:hint="eastAsia"/>
        </w:rPr>
        <w:t>这是怀着一种痴心妄想，认为尽管他违背了律法，拒绝了福音，他仍然可能，凭着赢得你钦佩的品质，或激起你同情的苦难，最终得到某种程度的怜悯。</w:t>
      </w:r>
    </w:p>
    <w:p w14:paraId="6B8315EB">
      <w:pPr>
        <w:pStyle w:val="4"/>
        <w:spacing w:before="283" w:line="254" w:lineRule="auto"/>
        <w:ind w:right="97"/>
        <w:rPr>
          <w:rFonts w:hint="eastAsia"/>
        </w:rPr>
      </w:pPr>
    </w:p>
    <w:p w14:paraId="4155657F">
      <w:pPr>
        <w:pStyle w:val="4"/>
        <w:spacing w:before="283" w:line="254" w:lineRule="auto"/>
        <w:ind w:right="97"/>
        <w:rPr>
          <w:rFonts w:hint="eastAsia"/>
        </w:rPr>
      </w:pPr>
      <w:r>
        <w:rPr>
          <w:rFonts w:hint="eastAsia"/>
        </w:rPr>
        <w:t>It is very tender ground on which I tread; I know it; experimentally I know it.</w:t>
      </w:r>
    </w:p>
    <w:p w14:paraId="5EAB61C7">
      <w:pPr>
        <w:pStyle w:val="4"/>
        <w:spacing w:before="283" w:line="254" w:lineRule="auto"/>
        <w:ind w:right="97"/>
        <w:rPr>
          <w:rFonts w:hint="eastAsia"/>
        </w:rPr>
      </w:pPr>
      <w:r>
        <w:rPr>
          <w:rFonts w:hint="eastAsia"/>
        </w:rPr>
        <w:t>我所踏足的是非常微妙的领域；我知道；我凭经验知道。</w:t>
      </w:r>
    </w:p>
    <w:p w14:paraId="73B6C522">
      <w:pPr>
        <w:pStyle w:val="4"/>
        <w:spacing w:before="283" w:line="254" w:lineRule="auto"/>
        <w:ind w:right="97"/>
        <w:rPr>
          <w:rFonts w:hint="eastAsia"/>
        </w:rPr>
      </w:pPr>
    </w:p>
    <w:p w14:paraId="19DFF7BE">
      <w:pPr>
        <w:pStyle w:val="4"/>
        <w:spacing w:before="283" w:line="254" w:lineRule="auto"/>
        <w:ind w:right="97"/>
        <w:rPr>
          <w:rFonts w:hint="eastAsia"/>
        </w:rPr>
      </w:pPr>
      <w:r>
        <w:rPr>
          <w:rFonts w:hint="eastAsia"/>
        </w:rPr>
        <w:t>Far, very far, be it from me, to insist on your judging a departed brother, however he may have sinned, and continued in his sin to the last.</w:t>
      </w:r>
    </w:p>
    <w:p w14:paraId="619B1710">
      <w:pPr>
        <w:pStyle w:val="4"/>
        <w:spacing w:before="283" w:line="254" w:lineRule="auto"/>
        <w:ind w:right="97"/>
        <w:rPr>
          <w:rFonts w:hint="eastAsia"/>
        </w:rPr>
      </w:pPr>
      <w:r>
        <w:rPr>
          <w:rFonts w:hint="eastAsia"/>
        </w:rPr>
        <w:t>我绝不，绝不坚持要你审判一位已故的弟兄，无论他犯了怎样的罪，并持续犯罪直到最后。</w:t>
      </w:r>
    </w:p>
    <w:p w14:paraId="68DC9E07">
      <w:pPr>
        <w:pStyle w:val="4"/>
        <w:spacing w:before="283" w:line="254" w:lineRule="auto"/>
        <w:ind w:right="97"/>
        <w:rPr>
          <w:rFonts w:hint="eastAsia"/>
        </w:rPr>
      </w:pPr>
    </w:p>
    <w:p w14:paraId="07100D42">
      <w:pPr>
        <w:pStyle w:val="4"/>
        <w:spacing w:before="283" w:line="254" w:lineRule="auto"/>
        <w:ind w:right="97"/>
        <w:rPr>
          <w:rFonts w:hint="eastAsia"/>
        </w:rPr>
      </w:pPr>
      <w:r>
        <w:rPr>
          <w:rFonts w:hint="eastAsia"/>
        </w:rPr>
        <w:t>He is in the hands of God.</w:t>
      </w:r>
    </w:p>
    <w:p w14:paraId="19946F8B">
      <w:pPr>
        <w:pStyle w:val="4"/>
        <w:spacing w:before="283" w:line="254" w:lineRule="auto"/>
        <w:ind w:right="97"/>
        <w:rPr>
          <w:rFonts w:hint="eastAsia"/>
        </w:rPr>
      </w:pPr>
      <w:r>
        <w:rPr>
          <w:rFonts w:hint="eastAsia"/>
        </w:rPr>
        <w:t>他在神的手中。</w:t>
      </w:r>
    </w:p>
    <w:p w14:paraId="7E3C9237">
      <w:pPr>
        <w:pStyle w:val="4"/>
        <w:spacing w:before="283" w:line="254" w:lineRule="auto"/>
        <w:ind w:right="97"/>
        <w:rPr>
          <w:rFonts w:hint="eastAsia"/>
        </w:rPr>
      </w:pPr>
    </w:p>
    <w:p w14:paraId="0B30BBE5">
      <w:pPr>
        <w:pStyle w:val="4"/>
        <w:spacing w:before="283" w:line="254" w:lineRule="auto"/>
        <w:ind w:right="97"/>
        <w:rPr>
          <w:rFonts w:hint="eastAsia"/>
        </w:rPr>
      </w:pPr>
      <w:r>
        <w:rPr>
          <w:rFonts w:hint="eastAsia"/>
        </w:rPr>
        <w:t>Leave him there without questioning.</w:t>
      </w:r>
    </w:p>
    <w:p w14:paraId="791BF3B1">
      <w:pPr>
        <w:pStyle w:val="4"/>
        <w:spacing w:before="283" w:line="254" w:lineRule="auto"/>
        <w:ind w:right="97"/>
        <w:rPr>
          <w:rFonts w:hint="eastAsia"/>
        </w:rPr>
      </w:pPr>
      <w:r>
        <w:rPr>
          <w:rFonts w:hint="eastAsia"/>
        </w:rPr>
        <w:t>把他留在那里，不要质疑。</w:t>
      </w:r>
    </w:p>
    <w:p w14:paraId="022F426F">
      <w:pPr>
        <w:pStyle w:val="4"/>
        <w:spacing w:before="283" w:line="254" w:lineRule="auto"/>
        <w:ind w:right="97"/>
        <w:rPr>
          <w:rFonts w:hint="eastAsia"/>
        </w:rPr>
      </w:pPr>
    </w:p>
    <w:p w14:paraId="1F5B7030">
      <w:pPr>
        <w:pStyle w:val="4"/>
        <w:spacing w:before="283" w:line="254" w:lineRule="auto"/>
        <w:ind w:right="97"/>
        <w:rPr>
          <w:rFonts w:hint="eastAsia"/>
        </w:rPr>
      </w:pPr>
      <w:r>
        <w:rPr>
          <w:rFonts w:hint="eastAsia"/>
        </w:rPr>
        <w:t>Think of the old rhyming adage—</w:t>
      </w:r>
    </w:p>
    <w:p w14:paraId="2EE3F21D">
      <w:pPr>
        <w:pStyle w:val="4"/>
        <w:spacing w:before="283" w:line="254" w:lineRule="auto"/>
        <w:ind w:right="97"/>
        <w:rPr>
          <w:rFonts w:hint="eastAsia"/>
        </w:rPr>
      </w:pPr>
      <w:r>
        <w:rPr>
          <w:rFonts w:hint="eastAsia"/>
        </w:rPr>
        <w:t>想想那古老的押韵格言——</w:t>
      </w:r>
    </w:p>
    <w:p w14:paraId="630D5191">
      <w:pPr>
        <w:pStyle w:val="4"/>
        <w:spacing w:before="283" w:line="254" w:lineRule="auto"/>
        <w:ind w:right="97"/>
        <w:rPr>
          <w:rFonts w:hint="eastAsia"/>
        </w:rPr>
      </w:pPr>
    </w:p>
    <w:p w14:paraId="69A1FD8D">
      <w:pPr>
        <w:pStyle w:val="4"/>
        <w:spacing w:before="283" w:line="254" w:lineRule="auto"/>
        <w:ind w:right="97"/>
        <w:rPr>
          <w:rFonts w:hint="eastAsia"/>
        </w:rPr>
      </w:pPr>
      <w:r>
        <w:rPr>
          <w:rFonts w:hint="eastAsia"/>
        </w:rPr>
        <w:t>"Between the stirrup and the ground, Mercy I sought, mercy I found."</w:t>
      </w:r>
    </w:p>
    <w:p w14:paraId="2A3107E3">
      <w:pPr>
        <w:pStyle w:val="4"/>
        <w:spacing w:before="283" w:line="254" w:lineRule="auto"/>
        <w:ind w:right="97"/>
        <w:rPr>
          <w:rFonts w:hint="eastAsia"/>
        </w:rPr>
      </w:pPr>
      <w:r>
        <w:rPr>
          <w:rFonts w:hint="eastAsia"/>
        </w:rPr>
        <w:t>“马镫与地之间，我寻求怜悯，我寻得怜悯。”</w:t>
      </w:r>
    </w:p>
    <w:p w14:paraId="361133AB">
      <w:pPr>
        <w:pStyle w:val="4"/>
        <w:spacing w:before="283" w:line="254" w:lineRule="auto"/>
        <w:ind w:right="97"/>
        <w:rPr>
          <w:rFonts w:hint="eastAsia"/>
        </w:rPr>
      </w:pPr>
    </w:p>
    <w:p w14:paraId="63544E3D">
      <w:pPr>
        <w:pStyle w:val="4"/>
        <w:spacing w:before="283" w:line="254" w:lineRule="auto"/>
        <w:ind w:right="97"/>
        <w:rPr>
          <w:rFonts w:hint="eastAsia"/>
        </w:rPr>
      </w:pPr>
      <w:r>
        <w:rPr>
          <w:rFonts w:hint="eastAsia"/>
        </w:rPr>
        <w:t>Think too of the more authentic instance of the thief on the cross; by all means think of that, and take what comfort you can from that.</w:t>
      </w:r>
    </w:p>
    <w:p w14:paraId="0BEB308C">
      <w:pPr>
        <w:pStyle w:val="4"/>
        <w:spacing w:before="283" w:line="254" w:lineRule="auto"/>
        <w:ind w:right="97"/>
        <w:rPr>
          <w:rFonts w:hint="eastAsia"/>
        </w:rPr>
      </w:pPr>
      <w:r>
        <w:rPr>
          <w:rFonts w:hint="eastAsia"/>
        </w:rPr>
        <w:t>也想想十字架上那个强盗更真实的例子；无论如何都要想想那个，并从中得到你所能得到的安慰。</w:t>
      </w:r>
    </w:p>
    <w:p w14:paraId="3F8DF242">
      <w:pPr>
        <w:pStyle w:val="4"/>
        <w:spacing w:before="283" w:line="254" w:lineRule="auto"/>
        <w:ind w:right="97"/>
        <w:rPr>
          <w:rFonts w:hint="eastAsia"/>
        </w:rPr>
      </w:pPr>
    </w:p>
    <w:p w14:paraId="20681F14">
      <w:pPr>
        <w:pStyle w:val="4"/>
        <w:spacing w:before="283" w:line="254" w:lineRule="auto"/>
        <w:ind w:right="97"/>
        <w:rPr>
          <w:rFonts w:hint="eastAsia"/>
        </w:rPr>
      </w:pPr>
      <w:r>
        <w:rPr>
          <w:rFonts w:hint="eastAsia"/>
        </w:rPr>
        <w:t>But beware!</w:t>
      </w:r>
    </w:p>
    <w:p w14:paraId="38E4AC2C">
      <w:pPr>
        <w:pStyle w:val="4"/>
        <w:spacing w:before="283" w:line="254" w:lineRule="auto"/>
        <w:ind w:right="97"/>
        <w:rPr>
          <w:rFonts w:hint="eastAsia"/>
        </w:rPr>
      </w:pPr>
      <w:r>
        <w:rPr>
          <w:rFonts w:hint="eastAsia"/>
        </w:rPr>
        <w:t>但是要当心！</w:t>
      </w:r>
    </w:p>
    <w:p w14:paraId="2C116B1C">
      <w:pPr>
        <w:pStyle w:val="4"/>
        <w:spacing w:before="283" w:line="254" w:lineRule="auto"/>
        <w:ind w:right="97"/>
        <w:rPr>
          <w:rFonts w:hint="eastAsia"/>
        </w:rPr>
      </w:pPr>
    </w:p>
    <w:p w14:paraId="764A3068">
      <w:pPr>
        <w:pStyle w:val="4"/>
        <w:spacing w:before="283" w:line="254" w:lineRule="auto"/>
        <w:ind w:right="97"/>
        <w:rPr>
          <w:rFonts w:hint="eastAsia"/>
        </w:rPr>
      </w:pPr>
      <w:r>
        <w:rPr>
          <w:rFonts w:hint="eastAsia"/>
        </w:rPr>
        <w:t>Sorely,—oh, how sorely!—are you tempted first to wish that</w:t>
      </w:r>
    </w:p>
    <w:p w14:paraId="16D20183">
      <w:pPr>
        <w:pStyle w:val="4"/>
        <w:spacing w:before="283" w:line="254" w:lineRule="auto"/>
        <w:ind w:right="97"/>
        <w:rPr>
          <w:rFonts w:hint="eastAsia"/>
        </w:rPr>
      </w:pPr>
      <w:r>
        <w:rPr>
          <w:rFonts w:hint="eastAsia"/>
        </w:rPr>
        <w:t>你多么痛苦地——哦，何等痛苦地！——首先受到试探，希望</w:t>
      </w:r>
    </w:p>
    <w:p w14:paraId="71BDFC57">
      <w:pPr>
        <w:pStyle w:val="4"/>
        <w:spacing w:before="283" w:line="254" w:lineRule="auto"/>
        <w:ind w:right="97"/>
        <w:rPr>
          <w:rFonts w:hint="eastAsia"/>
        </w:rPr>
      </w:pPr>
    </w:p>
    <w:p w14:paraId="1747C506">
      <w:pPr>
        <w:pStyle w:val="4"/>
        <w:spacing w:before="283" w:line="254" w:lineRule="auto"/>
        <w:ind w:right="97"/>
        <w:rPr>
          <w:rFonts w:hint="eastAsia"/>
        </w:rPr>
      </w:pPr>
      <w:r>
        <w:rPr>
          <w:rFonts w:hint="eastAsia"/>
        </w:rPr>
        <w:t>there were some room for such as he was, even continuing still the same, within the holy city of the most high God; and then to hope that there may be.</w:t>
      </w:r>
    </w:p>
    <w:p w14:paraId="1E97BF64">
      <w:pPr>
        <w:pStyle w:val="4"/>
        <w:spacing w:before="283" w:line="254" w:lineRule="auto"/>
        <w:ind w:right="97"/>
        <w:rPr>
          <w:rFonts w:hint="eastAsia"/>
        </w:rPr>
      </w:pPr>
      <w:r>
        <w:rPr>
          <w:rFonts w:hint="eastAsia"/>
        </w:rPr>
        <w:t>像他那样的人，即使仍然一成不变，在至高神的圣城里也能有一些容身之处；然后又希望或许会有。</w:t>
      </w:r>
    </w:p>
    <w:p w14:paraId="285515A7">
      <w:pPr>
        <w:pStyle w:val="4"/>
        <w:spacing w:before="283" w:line="254" w:lineRule="auto"/>
        <w:ind w:right="97"/>
        <w:rPr>
          <w:rFonts w:hint="eastAsia"/>
        </w:rPr>
      </w:pPr>
    </w:p>
    <w:p w14:paraId="2C54D60B">
      <w:pPr>
        <w:pStyle w:val="4"/>
        <w:spacing w:before="283" w:line="254" w:lineRule="auto"/>
        <w:ind w:right="97"/>
        <w:rPr>
          <w:rFonts w:hint="eastAsia"/>
        </w:rPr>
      </w:pPr>
      <w:r>
        <w:rPr>
          <w:rFonts w:hint="eastAsia"/>
        </w:rPr>
        <w:t>It is, I repeat, a very sore temptation.</w:t>
      </w:r>
    </w:p>
    <w:p w14:paraId="678063B0">
      <w:pPr>
        <w:pStyle w:val="4"/>
        <w:spacing w:before="283" w:line="254" w:lineRule="auto"/>
        <w:ind w:right="97"/>
        <w:rPr>
          <w:rFonts w:hint="eastAsia"/>
        </w:rPr>
      </w:pPr>
      <w:r>
        <w:rPr>
          <w:rFonts w:hint="eastAsia"/>
        </w:rPr>
        <w:t>我再说一遍，这是一个非常痛苦的试探。</w:t>
      </w:r>
    </w:p>
    <w:p w14:paraId="2DFF2257">
      <w:pPr>
        <w:pStyle w:val="4"/>
        <w:spacing w:before="283" w:line="254" w:lineRule="auto"/>
        <w:ind w:right="97"/>
        <w:rPr>
          <w:rFonts w:hint="eastAsia"/>
        </w:rPr>
      </w:pPr>
    </w:p>
    <w:p w14:paraId="423ACF76">
      <w:pPr>
        <w:pStyle w:val="4"/>
        <w:spacing w:before="283" w:line="254" w:lineRule="auto"/>
        <w:ind w:right="97"/>
        <w:rPr>
          <w:rFonts w:hint="eastAsia"/>
        </w:rPr>
      </w:pPr>
      <w:r>
        <w:rPr>
          <w:rFonts w:hint="eastAsia"/>
        </w:rPr>
        <w:t>Many a brokenhearted mourner in Zion has felt it; you and I have felt it; and we have felt that, under the influence of it, we have been beginning to underrate the need of regeneration, and conversion, and a living faith, and a holy walk; to dream of men who gave no evidence here of anything like such grace, being possibly safe without it hereafter.</w:t>
      </w:r>
    </w:p>
    <w:p w14:paraId="3CF84204">
      <w:pPr>
        <w:pStyle w:val="4"/>
        <w:spacing w:before="283" w:line="254" w:lineRule="auto"/>
        <w:ind w:right="97"/>
        <w:rPr>
          <w:rFonts w:hint="eastAsia"/>
        </w:rPr>
      </w:pPr>
      <w:r>
        <w:rPr>
          <w:rFonts w:hint="eastAsia"/>
        </w:rPr>
        <w:t>锡安许多伤心欲绝的哀悼者都曾感受过它；你我都曾感受过它；并且我们都曾感受到，在它的影响下，我们开始低估重生、归信、活泼的信心和圣洁行径的必要性；开始梦想那些在此并未显出任何类似恩典证据的人，将来或许没有这些也能安全。</w:t>
      </w:r>
    </w:p>
    <w:p w14:paraId="10F7FFA1">
      <w:pPr>
        <w:pStyle w:val="4"/>
        <w:spacing w:before="283" w:line="254" w:lineRule="auto"/>
        <w:ind w:right="97"/>
        <w:rPr>
          <w:rFonts w:hint="eastAsia"/>
        </w:rPr>
      </w:pPr>
    </w:p>
    <w:p w14:paraId="7A62C4A0">
      <w:pPr>
        <w:pStyle w:val="4"/>
        <w:spacing w:before="283" w:line="254" w:lineRule="auto"/>
        <w:ind w:right="97"/>
        <w:rPr>
          <w:rFonts w:hint="eastAsia"/>
        </w:rPr>
      </w:pPr>
      <w:r>
        <w:rPr>
          <w:rFonts w:hint="eastAsia"/>
        </w:rPr>
        <w:t>And what next?</w:t>
      </w:r>
    </w:p>
    <w:p w14:paraId="6119E9D3">
      <w:pPr>
        <w:pStyle w:val="4"/>
        <w:spacing w:before="283" w:line="254" w:lineRule="auto"/>
        <w:ind w:right="97"/>
        <w:rPr>
          <w:rFonts w:hint="eastAsia"/>
        </w:rPr>
      </w:pPr>
      <w:r>
        <w:rPr>
          <w:rFonts w:hint="eastAsia"/>
        </w:rPr>
        <w:t>接下来呢？</w:t>
      </w:r>
    </w:p>
    <w:p w14:paraId="746DB006">
      <w:pPr>
        <w:pStyle w:val="4"/>
        <w:spacing w:before="283" w:line="254" w:lineRule="auto"/>
        <w:ind w:right="97"/>
        <w:rPr>
          <w:rFonts w:hint="eastAsia"/>
        </w:rPr>
      </w:pPr>
    </w:p>
    <w:p w14:paraId="779F7503">
      <w:pPr>
        <w:pStyle w:val="4"/>
        <w:spacing w:before="283" w:line="254" w:lineRule="auto"/>
        <w:ind w:right="97"/>
        <w:rPr>
          <w:rFonts w:hint="eastAsia"/>
        </w:rPr>
      </w:pPr>
      <w:r>
        <w:rPr>
          <w:rFonts w:hint="eastAsia"/>
        </w:rPr>
        <w:t>We become insensibly more tolerant than we were of sin in ourselves; less alive to the necessity of immediate repentance and faith; more inclined to temporise and compromise; to look at things not from God's point of view but from our own; as if he had not "given to us his own eternal life in his Son."</w:t>
      </w:r>
    </w:p>
    <w:p w14:paraId="7007CAA3">
      <w:pPr>
        <w:pStyle w:val="4"/>
        <w:spacing w:before="283" w:line="254" w:lineRule="auto"/>
        <w:ind w:right="97"/>
        <w:rPr>
          <w:rFonts w:hint="eastAsia"/>
        </w:rPr>
      </w:pPr>
      <w:r>
        <w:rPr>
          <w:rFonts w:hint="eastAsia"/>
        </w:rPr>
        <w:t>我们不知不觉地比以前更能容忍自己里面的罪；对立刻悔改和相信的必要性不那么敏感；更倾向于拖延和妥协；不是从神的角度而是从我们自己的角度看待事物；仿佛祂没有“在祂儿子里面将祂自己的永生赐给我们”。</w:t>
      </w:r>
    </w:p>
    <w:p w14:paraId="6D1840C7">
      <w:pPr>
        <w:pStyle w:val="4"/>
        <w:spacing w:before="283" w:line="254" w:lineRule="auto"/>
        <w:ind w:right="97"/>
        <w:rPr>
          <w:rFonts w:hint="eastAsia"/>
        </w:rPr>
      </w:pPr>
    </w:p>
    <w:p w14:paraId="06F07387">
      <w:pPr>
        <w:pStyle w:val="4"/>
        <w:spacing w:before="283" w:line="254" w:lineRule="auto"/>
        <w:ind w:right="97"/>
        <w:rPr>
          <w:rFonts w:hint="eastAsia"/>
        </w:rPr>
      </w:pPr>
      <w:r>
        <w:rPr>
          <w:rFonts w:hint="eastAsia"/>
        </w:rPr>
        <w:t>Let us see to it above all things, though it may cost us often many a struggle and many a tear, that we do not suffer our firm faith in God, and our loving loyalty to him, to fall a sacrifice to the fond relentings of our own weak hearts.</w:t>
      </w:r>
    </w:p>
    <w:p w14:paraId="6D3F16AE">
      <w:pPr>
        <w:pStyle w:val="4"/>
        <w:spacing w:before="283" w:line="254" w:lineRule="auto"/>
        <w:ind w:right="97"/>
        <w:rPr>
          <w:rFonts w:hint="eastAsia"/>
        </w:rPr>
      </w:pPr>
      <w:r>
        <w:rPr>
          <w:rFonts w:hint="eastAsia"/>
        </w:rPr>
        <w:t>让我们首先确保，尽管这常常会使我们付出许多挣扎和许多眼泪，我们不让对神的坚定信心，以及对祂慈爱的忠诚，成为我们自己软弱心灵痴情怜悯的牺牲品。</w:t>
      </w:r>
    </w:p>
    <w:p w14:paraId="37DC17D6">
      <w:pPr>
        <w:pStyle w:val="4"/>
        <w:spacing w:before="283" w:line="254" w:lineRule="auto"/>
        <w:ind w:right="97"/>
        <w:rPr>
          <w:rFonts w:hint="eastAsia"/>
        </w:rPr>
      </w:pPr>
    </w:p>
    <w:p w14:paraId="27C99BC4">
      <w:pPr>
        <w:pStyle w:val="4"/>
        <w:spacing w:before="283" w:line="254" w:lineRule="auto"/>
        <w:ind w:right="97"/>
        <w:rPr>
          <w:rFonts w:hint="eastAsia"/>
        </w:rPr>
      </w:pPr>
      <w:r>
        <w:rPr>
          <w:rFonts w:hint="eastAsia"/>
        </w:rPr>
        <w:t>Whatever may be its bearing on the fate of any brother, let us, for God's sake and our own, for God's honour and our own salvation, accept it as a great and solemn fact, that "all unrighteousness is sin, and that there is a sin unto death."</w:t>
      </w:r>
    </w:p>
    <w:p w14:paraId="5BB3AD2A">
      <w:pPr>
        <w:pStyle w:val="4"/>
        <w:spacing w:before="283" w:line="254" w:lineRule="auto"/>
        <w:ind w:right="97"/>
        <w:rPr>
          <w:rFonts w:hint="eastAsia"/>
        </w:rPr>
      </w:pPr>
      <w:r>
        <w:rPr>
          <w:rFonts w:hint="eastAsia"/>
        </w:rPr>
        <w:t>无论它对任何弟兄的命运有何影响，让我们为神的缘故，也为我们自己的缘故，为神的荣耀，也为我们自己的救恩，接受这是一个伟大而庄严的事实：“凡不义的事都是罪，也有至于死的罪。”</w:t>
      </w:r>
    </w:p>
    <w:p w14:paraId="7B048EAC">
      <w:pPr>
        <w:pStyle w:val="4"/>
        <w:spacing w:before="283" w:line="254" w:lineRule="auto"/>
        <w:ind w:right="97"/>
        <w:rPr>
          <w:rFonts w:hint="eastAsia"/>
        </w:rPr>
      </w:pPr>
    </w:p>
    <w:p w14:paraId="3E151DD9">
      <w:pPr>
        <w:pStyle w:val="4"/>
        <w:spacing w:before="283" w:line="254" w:lineRule="auto"/>
        <w:ind w:right="97"/>
        <w:rPr>
          <w:rFonts w:hint="eastAsia"/>
        </w:rPr>
      </w:pPr>
      <w:r>
        <w:rPr>
          <w:rFonts w:hint="eastAsia"/>
        </w:rPr>
        <w:t>5.You do not pray for the dead; you do not think it lawful.</w:t>
      </w:r>
    </w:p>
    <w:p w14:paraId="611B65DB">
      <w:pPr>
        <w:pStyle w:val="4"/>
        <w:spacing w:before="283" w:line="254" w:lineRule="auto"/>
        <w:ind w:right="97"/>
        <w:rPr>
          <w:rFonts w:hint="eastAsia"/>
        </w:rPr>
      </w:pPr>
      <w:r>
        <w:rPr>
          <w:rFonts w:hint="eastAsia"/>
        </w:rPr>
        <w:t>5. 你不为死人祷告；你不认为这是合法的。</w:t>
      </w:r>
    </w:p>
    <w:p w14:paraId="3BC5F379">
      <w:pPr>
        <w:pStyle w:val="4"/>
        <w:spacing w:before="283" w:line="254" w:lineRule="auto"/>
        <w:ind w:right="97"/>
        <w:rPr>
          <w:rFonts w:hint="eastAsia"/>
        </w:rPr>
      </w:pPr>
    </w:p>
    <w:p w14:paraId="356A1053">
      <w:pPr>
        <w:pStyle w:val="4"/>
        <w:spacing w:before="283" w:line="254" w:lineRule="auto"/>
        <w:ind w:right="97"/>
        <w:rPr>
          <w:rFonts w:hint="eastAsia"/>
        </w:rPr>
      </w:pPr>
      <w:r>
        <w:rPr>
          <w:rFonts w:hint="eastAsia"/>
        </w:rPr>
        <w:t>It is in the indulgence of a trembling hope concerning them that the temptation of which I speak besets you.</w:t>
      </w:r>
    </w:p>
    <w:p w14:paraId="57D472C5">
      <w:pPr>
        <w:pStyle w:val="4"/>
        <w:spacing w:before="283" w:line="254" w:lineRule="auto"/>
        <w:ind w:right="97"/>
        <w:rPr>
          <w:rFonts w:hint="eastAsia"/>
        </w:rPr>
      </w:pPr>
      <w:r>
        <w:rPr>
          <w:rFonts w:hint="eastAsia"/>
        </w:rPr>
        <w:t>正是在对他们怀着颤抖的盼望的放纵中，我所说的试探困扰着你。</w:t>
      </w:r>
    </w:p>
    <w:p w14:paraId="5CF5A2D6">
      <w:pPr>
        <w:pStyle w:val="4"/>
        <w:spacing w:before="283" w:line="254" w:lineRule="auto"/>
        <w:ind w:right="97"/>
        <w:rPr>
          <w:rFonts w:hint="eastAsia"/>
        </w:rPr>
      </w:pPr>
    </w:p>
    <w:p w14:paraId="2A92E13B">
      <w:pPr>
        <w:pStyle w:val="4"/>
        <w:spacing w:before="283" w:line="254" w:lineRule="auto"/>
        <w:ind w:right="97"/>
        <w:rPr>
          <w:rFonts w:hint="eastAsia"/>
        </w:rPr>
      </w:pPr>
      <w:r>
        <w:rPr>
          <w:rFonts w:hint="eastAsia"/>
        </w:rPr>
        <w:t>But the same temptation besets you also when you pray for the living.</w:t>
      </w:r>
    </w:p>
    <w:p w14:paraId="1D084D5D">
      <w:pPr>
        <w:pStyle w:val="4"/>
        <w:spacing w:before="283" w:line="254" w:lineRule="auto"/>
        <w:ind w:right="97"/>
        <w:rPr>
          <w:rFonts w:hint="eastAsia"/>
        </w:rPr>
      </w:pPr>
      <w:r>
        <w:rPr>
          <w:rFonts w:hint="eastAsia"/>
        </w:rPr>
        <w:t>但当你为活人祷告时，同样的试探也困扰着你。</w:t>
      </w:r>
    </w:p>
    <w:p w14:paraId="61DF1883">
      <w:pPr>
        <w:pStyle w:val="4"/>
        <w:spacing w:before="283" w:line="254" w:lineRule="auto"/>
        <w:ind w:right="97"/>
        <w:rPr>
          <w:rFonts w:hint="eastAsia"/>
        </w:rPr>
      </w:pPr>
    </w:p>
    <w:p w14:paraId="6543AA23">
      <w:pPr>
        <w:pStyle w:val="4"/>
        <w:spacing w:before="283" w:line="254" w:lineRule="auto"/>
        <w:ind w:right="97"/>
        <w:rPr>
          <w:rFonts w:hint="eastAsia"/>
        </w:rPr>
      </w:pPr>
      <w:r>
        <w:rPr>
          <w:rFonts w:hint="eastAsia"/>
        </w:rPr>
        <w:t>It is the temptation to wish that, in its application to the sin which you see your brother sinning, God's holy law were not so very uncompromising, nor his righteous judgment so very unrelenting, as they are declared to be.</w:t>
      </w:r>
    </w:p>
    <w:p w14:paraId="0B95570D">
      <w:pPr>
        <w:pStyle w:val="4"/>
        <w:spacing w:before="283" w:line="254" w:lineRule="auto"/>
        <w:ind w:right="97"/>
        <w:rPr>
          <w:rFonts w:hint="eastAsia"/>
        </w:rPr>
      </w:pPr>
      <w:r>
        <w:rPr>
          <w:rFonts w:hint="eastAsia"/>
        </w:rPr>
        <w:t>这是一种试探，即希望，当应用于你看见你弟兄所犯的罪时，神的圣洁律法不像所宣称的那样毫不妥协，祂公义的审判也不像所宣称的那样毫不留情。</w:t>
      </w:r>
    </w:p>
    <w:p w14:paraId="42037850">
      <w:pPr>
        <w:pStyle w:val="4"/>
        <w:spacing w:before="283" w:line="254" w:lineRule="auto"/>
        <w:ind w:right="97"/>
        <w:rPr>
          <w:rFonts w:hint="eastAsia"/>
        </w:rPr>
      </w:pPr>
    </w:p>
    <w:p w14:paraId="6A77C953">
      <w:pPr>
        <w:pStyle w:val="4"/>
        <w:spacing w:before="283" w:line="254" w:lineRule="auto"/>
        <w:ind w:right="97"/>
        <w:rPr>
          <w:rFonts w:hint="eastAsia"/>
        </w:rPr>
      </w:pPr>
      <w:r>
        <w:rPr>
          <w:rFonts w:hint="eastAsia"/>
        </w:rPr>
        <w:t>No doubt you ask that your brother may receive grace to repent of his sin.</w:t>
      </w:r>
    </w:p>
    <w:p w14:paraId="252B0CC6">
      <w:pPr>
        <w:pStyle w:val="4"/>
        <w:spacing w:before="283" w:line="254" w:lineRule="auto"/>
        <w:ind w:right="97"/>
        <w:rPr>
          <w:rFonts w:hint="eastAsia"/>
        </w:rPr>
      </w:pPr>
      <w:r>
        <w:rPr>
          <w:rFonts w:hint="eastAsia"/>
        </w:rPr>
        <w:t>毫无疑问，你祈求你的弟兄能领受恩典悔改他的罪。</w:t>
      </w:r>
    </w:p>
    <w:p w14:paraId="2AF39C7B">
      <w:pPr>
        <w:pStyle w:val="4"/>
        <w:spacing w:before="283" w:line="254" w:lineRule="auto"/>
        <w:ind w:right="97"/>
        <w:rPr>
          <w:rFonts w:hint="eastAsia"/>
        </w:rPr>
      </w:pPr>
    </w:p>
    <w:p w14:paraId="1006EBF0">
      <w:pPr>
        <w:pStyle w:val="4"/>
        <w:spacing w:before="283" w:line="254" w:lineRule="auto"/>
        <w:ind w:right="97"/>
        <w:rPr>
          <w:rFonts w:hint="eastAsia"/>
        </w:rPr>
      </w:pPr>
      <w:r>
        <w:rPr>
          <w:rFonts w:hint="eastAsia"/>
        </w:rPr>
        <w:t>But what if he should not?</w:t>
      </w:r>
    </w:p>
    <w:p w14:paraId="6B87BB89">
      <w:pPr>
        <w:pStyle w:val="4"/>
        <w:spacing w:before="283" w:line="254" w:lineRule="auto"/>
        <w:ind w:right="97"/>
        <w:rPr>
          <w:rFonts w:hint="eastAsia"/>
        </w:rPr>
      </w:pPr>
      <w:r>
        <w:rPr>
          <w:rFonts w:hint="eastAsia"/>
        </w:rPr>
        <w:t>但如果他不呢？</w:t>
      </w:r>
    </w:p>
    <w:p w14:paraId="7B3DEEBB">
      <w:pPr>
        <w:pStyle w:val="4"/>
        <w:spacing w:before="283" w:line="254" w:lineRule="auto"/>
        <w:ind w:right="97"/>
        <w:rPr>
          <w:rFonts w:hint="eastAsia"/>
        </w:rPr>
      </w:pPr>
    </w:p>
    <w:p w14:paraId="4E5AFED5">
      <w:pPr>
        <w:pStyle w:val="4"/>
        <w:spacing w:before="283" w:line="254" w:lineRule="auto"/>
        <w:ind w:right="97"/>
        <w:rPr>
          <w:rFonts w:hint="eastAsia"/>
        </w:rPr>
      </w:pPr>
      <w:r>
        <w:rPr>
          <w:rFonts w:hint="eastAsia"/>
        </w:rPr>
        <w:t>You have a sort of reserved notion that, even in that case and upon that supposition, there may be some chance of safety for him.</w:t>
      </w:r>
    </w:p>
    <w:p w14:paraId="4E7C7DDA">
      <w:pPr>
        <w:pStyle w:val="4"/>
        <w:spacing w:before="283" w:line="254" w:lineRule="auto"/>
        <w:ind w:right="97"/>
        <w:rPr>
          <w:rFonts w:hint="eastAsia"/>
        </w:rPr>
      </w:pPr>
      <w:r>
        <w:rPr>
          <w:rFonts w:hint="eastAsia"/>
        </w:rPr>
        <w:t>你有一种保留的观念，即即使在那情况下，在那假设下，他仍有可能得救。</w:t>
      </w:r>
    </w:p>
    <w:p w14:paraId="385B8809">
      <w:pPr>
        <w:pStyle w:val="4"/>
        <w:spacing w:before="283" w:line="254" w:lineRule="auto"/>
        <w:ind w:right="97"/>
        <w:rPr>
          <w:rFonts w:hint="eastAsia"/>
        </w:rPr>
      </w:pPr>
    </w:p>
    <w:p w14:paraId="5D255210">
      <w:pPr>
        <w:pStyle w:val="4"/>
        <w:spacing w:before="283" w:line="254" w:lineRule="auto"/>
        <w:ind w:right="97"/>
        <w:rPr>
          <w:rFonts w:hint="eastAsia"/>
        </w:rPr>
      </w:pPr>
      <w:r>
        <w:rPr>
          <w:rFonts w:hint="eastAsia"/>
        </w:rPr>
        <w:t>That is the temptation.</w:t>
      </w:r>
    </w:p>
    <w:p w14:paraId="540C694C">
      <w:pPr>
        <w:pStyle w:val="4"/>
        <w:spacing w:before="283" w:line="254" w:lineRule="auto"/>
        <w:ind w:right="97"/>
        <w:rPr>
          <w:rFonts w:hint="eastAsia"/>
        </w:rPr>
      </w:pPr>
      <w:r>
        <w:rPr>
          <w:rFonts w:hint="eastAsia"/>
        </w:rPr>
        <w:t>那就是试探。</w:t>
      </w:r>
    </w:p>
    <w:p w14:paraId="322EB9FB">
      <w:pPr>
        <w:pStyle w:val="4"/>
        <w:spacing w:before="283" w:line="254" w:lineRule="auto"/>
        <w:ind w:right="97"/>
        <w:rPr>
          <w:rFonts w:hint="eastAsia"/>
        </w:rPr>
      </w:pPr>
    </w:p>
    <w:p w14:paraId="69424D34">
      <w:pPr>
        <w:pStyle w:val="4"/>
        <w:spacing w:before="283" w:line="254" w:lineRule="auto"/>
        <w:ind w:right="97"/>
        <w:rPr>
          <w:rFonts w:hint="eastAsia"/>
        </w:rPr>
      </w:pPr>
      <w:r>
        <w:rPr>
          <w:rFonts w:hint="eastAsia"/>
        </w:rPr>
        <w:t>And it is often a most severe and stern trial of your faith to resist it; to ask life for your sinning brother; but to ask it evermore under the deep conviction that "all unrighteousness is sin, and that there is a sin unto death."</w:t>
      </w:r>
    </w:p>
    <w:p w14:paraId="282EF755">
      <w:pPr>
        <w:pStyle w:val="4"/>
        <w:spacing w:before="283" w:line="254" w:lineRule="auto"/>
        <w:ind w:right="97"/>
        <w:rPr>
          <w:rFonts w:hint="eastAsia"/>
        </w:rPr>
      </w:pPr>
      <w:r>
        <w:rPr>
          <w:rFonts w:hint="eastAsia"/>
        </w:rPr>
        <w:t>抵挡它常常是你信心最严峻的考验；为犯罪的弟兄祈求生命；但要永远在“凡不义的事都是罪，也有至于死的罪”的深刻信念下祈求。</w:t>
      </w:r>
    </w:p>
    <w:p w14:paraId="54D989EC">
      <w:pPr>
        <w:pStyle w:val="4"/>
        <w:spacing w:before="283" w:line="254" w:lineRule="auto"/>
        <w:ind w:right="97"/>
        <w:rPr>
          <w:rFonts w:hint="eastAsia"/>
        </w:rPr>
      </w:pPr>
    </w:p>
    <w:p w14:paraId="7F214140">
      <w:pPr>
        <w:pStyle w:val="4"/>
        <w:spacing w:before="283" w:line="254" w:lineRule="auto"/>
        <w:ind w:right="97"/>
        <w:rPr>
          <w:rFonts w:hint="eastAsia"/>
        </w:rPr>
      </w:pPr>
      <w:r>
        <w:rPr>
          <w:rFonts w:hint="eastAsia"/>
        </w:rPr>
        <w:t>Let us see, once for all, what the apostle's solemn statement really implies.</w:t>
      </w:r>
    </w:p>
    <w:p w14:paraId="286695A9">
      <w:pPr>
        <w:pStyle w:val="4"/>
        <w:spacing w:before="283" w:line="254" w:lineRule="auto"/>
        <w:ind w:right="97"/>
        <w:rPr>
          <w:rFonts w:hint="eastAsia"/>
        </w:rPr>
      </w:pPr>
      <w:r>
        <w:rPr>
          <w:rFonts w:hint="eastAsia"/>
        </w:rPr>
        <w:t>让我们一劳永逸地看看，使徒庄严的陈述究竟意味着什么。</w:t>
      </w:r>
    </w:p>
    <w:p w14:paraId="40DFCE3A">
      <w:pPr>
        <w:pStyle w:val="4"/>
        <w:spacing w:before="283" w:line="254" w:lineRule="auto"/>
        <w:ind w:right="97"/>
        <w:rPr>
          <w:rFonts w:hint="eastAsia"/>
        </w:rPr>
      </w:pPr>
    </w:p>
    <w:p w14:paraId="661BFFE4">
      <w:pPr>
        <w:pStyle w:val="4"/>
        <w:spacing w:before="283" w:line="254" w:lineRule="auto"/>
        <w:ind w:right="97"/>
        <w:rPr>
          <w:rFonts w:hint="eastAsia"/>
        </w:rPr>
      </w:pPr>
      <w:r>
        <w:rPr>
          <w:rFonts w:hint="eastAsia"/>
        </w:rPr>
        <w:t>In the first place, let it be very specially noted that this is the one only limitation which John puts upon the liberty of intercessory prayer.</w:t>
      </w:r>
    </w:p>
    <w:p w14:paraId="581825BF">
      <w:pPr>
        <w:pStyle w:val="4"/>
        <w:spacing w:before="283" w:line="254" w:lineRule="auto"/>
        <w:ind w:right="97"/>
        <w:rPr>
          <w:rFonts w:hint="eastAsia"/>
        </w:rPr>
      </w:pPr>
      <w:r>
        <w:rPr>
          <w:rFonts w:hint="eastAsia"/>
        </w:rPr>
        <w:t>首先，要特别注意，这是约翰对代祷自由所设的唯一限制。</w:t>
      </w:r>
    </w:p>
    <w:p w14:paraId="337A0F25">
      <w:pPr>
        <w:pStyle w:val="4"/>
        <w:spacing w:before="283" w:line="254" w:lineRule="auto"/>
        <w:ind w:right="97"/>
        <w:rPr>
          <w:rFonts w:hint="eastAsia"/>
        </w:rPr>
      </w:pPr>
    </w:p>
    <w:p w14:paraId="3D9AE7ED">
      <w:pPr>
        <w:pStyle w:val="4"/>
        <w:spacing w:before="283" w:line="254" w:lineRule="auto"/>
        <w:ind w:right="97"/>
        <w:rPr>
          <w:rFonts w:hint="eastAsia"/>
        </w:rPr>
      </w:pPr>
      <w:r>
        <w:rPr>
          <w:rFonts w:hint="eastAsia"/>
        </w:rPr>
        <w:t>And let us mark well where the limitation applies.</w:t>
      </w:r>
    </w:p>
    <w:p w14:paraId="0E095427">
      <w:pPr>
        <w:pStyle w:val="4"/>
        <w:spacing w:before="283" w:line="254" w:lineRule="auto"/>
        <w:ind w:right="97"/>
        <w:rPr>
          <w:rFonts w:hint="eastAsia"/>
        </w:rPr>
      </w:pPr>
      <w:r>
        <w:rPr>
          <w:rFonts w:hint="eastAsia"/>
        </w:rPr>
        <w:t>让我们好好注意这限制适用于何处。</w:t>
      </w:r>
    </w:p>
    <w:p w14:paraId="212477EF">
      <w:pPr>
        <w:pStyle w:val="4"/>
        <w:spacing w:before="283" w:line="254" w:lineRule="auto"/>
        <w:ind w:right="97"/>
        <w:rPr>
          <w:rFonts w:hint="eastAsia"/>
        </w:rPr>
      </w:pPr>
    </w:p>
    <w:p w14:paraId="1A4A2A1F">
      <w:pPr>
        <w:pStyle w:val="4"/>
        <w:spacing w:before="283" w:line="254" w:lineRule="auto"/>
        <w:ind w:right="97"/>
        <w:rPr>
          <w:rFonts w:hint="eastAsia"/>
        </w:rPr>
      </w:pPr>
      <w:r>
        <w:rPr>
          <w:rFonts w:hint="eastAsia"/>
        </w:rPr>
        <w:t>It does not really touch our privilege of asking life for our brother, in the true and full sense of life;—the eternal life which God gives, and which is in his Son.</w:t>
      </w:r>
    </w:p>
    <w:p w14:paraId="5A5E59E9">
      <w:pPr>
        <w:pStyle w:val="4"/>
        <w:spacing w:before="283" w:line="254" w:lineRule="auto"/>
        <w:ind w:right="97"/>
        <w:rPr>
          <w:rFonts w:hint="eastAsia"/>
        </w:rPr>
      </w:pPr>
      <w:r>
        <w:rPr>
          <w:rFonts w:hint="eastAsia"/>
        </w:rPr>
        <w:t>这实际上并不触及我们为弟兄祈求生命的特权，即真正而完全意义上的生命；——神所赐，并在祂儿子里面的永生。</w:t>
      </w:r>
    </w:p>
    <w:p w14:paraId="453304CF">
      <w:pPr>
        <w:pStyle w:val="4"/>
        <w:spacing w:before="283" w:line="254" w:lineRule="auto"/>
        <w:ind w:right="97"/>
        <w:rPr>
          <w:rFonts w:hint="eastAsia"/>
        </w:rPr>
      </w:pPr>
    </w:p>
    <w:p w14:paraId="48D146EE">
      <w:pPr>
        <w:pStyle w:val="4"/>
        <w:spacing w:before="283" w:line="254" w:lineRule="auto"/>
        <w:ind w:right="97"/>
        <w:rPr>
          <w:rFonts w:hint="eastAsia"/>
        </w:rPr>
      </w:pPr>
      <w:r>
        <w:rPr>
          <w:rFonts w:hint="eastAsia"/>
        </w:rPr>
        <w:t>We may not ask for him this life, if we ask it for him as sinning, and contemplated by us as possibly sinning unto death.</w:t>
      </w:r>
    </w:p>
    <w:p w14:paraId="1FD6CEBF">
      <w:pPr>
        <w:pStyle w:val="4"/>
        <w:spacing w:before="283" w:line="254" w:lineRule="auto"/>
        <w:ind w:right="97"/>
        <w:rPr>
          <w:rFonts w:hint="eastAsia"/>
        </w:rPr>
      </w:pPr>
      <w:r>
        <w:rPr>
          <w:rFonts w:hint="eastAsia"/>
        </w:rPr>
        <w:t>我们不可为他祈求这生命，如果我们是为他犯罪而祈求，并且我们认为他可能犯罪至于死。</w:t>
      </w:r>
    </w:p>
    <w:p w14:paraId="0E562B04">
      <w:pPr>
        <w:pStyle w:val="4"/>
        <w:spacing w:before="283" w:line="254" w:lineRule="auto"/>
        <w:ind w:right="97"/>
        <w:rPr>
          <w:rFonts w:hint="eastAsia"/>
        </w:rPr>
      </w:pPr>
    </w:p>
    <w:p w14:paraId="7D0A170B">
      <w:pPr>
        <w:pStyle w:val="4"/>
        <w:spacing w:before="283" w:line="254" w:lineRule="auto"/>
        <w:ind w:right="97"/>
        <w:rPr>
          <w:rFonts w:hint="eastAsia"/>
        </w:rPr>
      </w:pPr>
      <w:r>
        <w:rPr>
          <w:rFonts w:hint="eastAsia"/>
        </w:rPr>
        <w:t>And for the best of all reasons we may not thus ask; for it is asking what, even with God, is an impossibility.</w:t>
      </w:r>
    </w:p>
    <w:p w14:paraId="10C1765A">
      <w:pPr>
        <w:pStyle w:val="4"/>
        <w:spacing w:before="283" w:line="254" w:lineRule="auto"/>
        <w:ind w:right="97"/>
        <w:rPr>
          <w:rFonts w:hint="eastAsia"/>
        </w:rPr>
      </w:pPr>
      <w:r>
        <w:rPr>
          <w:rFonts w:hint="eastAsia"/>
        </w:rPr>
        <w:t>并且，基于所有理由中最好的理由，我们不可如此祈求；因为这是祈求即使对神来说也是不可能的事。</w:t>
      </w:r>
    </w:p>
    <w:p w14:paraId="379BC33C">
      <w:pPr>
        <w:pStyle w:val="4"/>
        <w:spacing w:before="283" w:line="254" w:lineRule="auto"/>
        <w:ind w:right="97"/>
        <w:rPr>
          <w:rFonts w:hint="eastAsia"/>
        </w:rPr>
      </w:pPr>
    </w:p>
    <w:p w14:paraId="119D70D4">
      <w:pPr>
        <w:pStyle w:val="4"/>
        <w:spacing w:before="283" w:line="254" w:lineRule="auto"/>
        <w:ind w:right="97"/>
        <w:rPr>
          <w:rFonts w:hint="eastAsia"/>
        </w:rPr>
      </w:pPr>
      <w:r>
        <w:rPr>
          <w:rFonts w:hint="eastAsia"/>
        </w:rPr>
        <w:t>But, short of that impossibility, there is no restriction laid on our asking; we may ask life for him, to the utmost of our heart's desire.</w:t>
      </w:r>
    </w:p>
    <w:p w14:paraId="7071E4E9">
      <w:pPr>
        <w:pStyle w:val="4"/>
        <w:spacing w:before="283" w:line="254" w:lineRule="auto"/>
        <w:ind w:right="97"/>
        <w:rPr>
          <w:rFonts w:hint="eastAsia"/>
        </w:rPr>
      </w:pPr>
      <w:r>
        <w:rPr>
          <w:rFonts w:hint="eastAsia"/>
        </w:rPr>
        <w:t>但是，除了那种不可能的情况之外，对我们的祈求没有任何限制；我们可以尽我们心灵所愿为他祈求生命。</w:t>
      </w:r>
    </w:p>
    <w:p w14:paraId="6D27D4F0">
      <w:pPr>
        <w:pStyle w:val="4"/>
        <w:spacing w:before="283" w:line="254" w:lineRule="auto"/>
        <w:ind w:right="97"/>
        <w:rPr>
          <w:rFonts w:hint="eastAsia"/>
        </w:rPr>
      </w:pPr>
    </w:p>
    <w:p w14:paraId="134764B2">
      <w:pPr>
        <w:pStyle w:val="4"/>
        <w:spacing w:before="283" w:line="254" w:lineRule="auto"/>
        <w:ind w:right="97"/>
        <w:rPr>
          <w:rFonts w:hint="eastAsia"/>
        </w:rPr>
      </w:pPr>
      <w:r>
        <w:rPr>
          <w:rFonts w:hint="eastAsia"/>
        </w:rPr>
        <w:t>We may use the utmost freedom in asking life for him, provided only we do not ask it for him as sinning, and continuing to sin, unto death.</w:t>
      </w:r>
    </w:p>
    <w:p w14:paraId="63070E4D">
      <w:pPr>
        <w:pStyle w:val="4"/>
        <w:spacing w:before="283" w:line="254" w:lineRule="auto"/>
        <w:ind w:right="97"/>
        <w:rPr>
          <w:rFonts w:hint="eastAsia"/>
        </w:rPr>
      </w:pPr>
      <w:r>
        <w:rPr>
          <w:rFonts w:hint="eastAsia"/>
        </w:rPr>
        <w:t>我们可以尽最大的自由为他祈求生命，只要我们不为他犯罪、并持续犯罪至于死而祈求。</w:t>
      </w:r>
    </w:p>
    <w:p w14:paraId="16B327E8">
      <w:pPr>
        <w:pStyle w:val="4"/>
        <w:spacing w:before="283" w:line="254" w:lineRule="auto"/>
        <w:ind w:right="97"/>
        <w:rPr>
          <w:rFonts w:hint="eastAsia"/>
        </w:rPr>
      </w:pPr>
    </w:p>
    <w:p w14:paraId="797735D7">
      <w:pPr>
        <w:pStyle w:val="4"/>
        <w:spacing w:before="283" w:line="254" w:lineRule="auto"/>
        <w:ind w:right="97"/>
        <w:rPr>
          <w:rFonts w:hint="eastAsia"/>
        </w:rPr>
      </w:pPr>
      <w:r>
        <w:rPr>
          <w:rFonts w:hint="eastAsia"/>
        </w:rPr>
        <w:t>Be his sin ever so heinous, let it be the sin of a whole long lifetime of ungodliness, we may ask life for him, in the line of his repenting and believing the gospel, provided only, I repeat, that we do not ask it as if life could be given him in any other way.</w:t>
      </w:r>
    </w:p>
    <w:p w14:paraId="26582F10">
      <w:pPr>
        <w:pStyle w:val="4"/>
        <w:spacing w:before="283" w:line="254" w:lineRule="auto"/>
        <w:ind w:right="97"/>
        <w:rPr>
          <w:rFonts w:hint="eastAsia"/>
        </w:rPr>
      </w:pPr>
      <w:r>
        <w:rPr>
          <w:rFonts w:hint="eastAsia"/>
        </w:rPr>
        <w:t>无论他的罪多么滔天，即使是一生不敬虔的罪，我们都可以为他祈求生命，在他悔改并相信福音的脉络中，只要，我再说一遍，我们不以仿佛生命可以通过任何其他方式赐给他的方式祈求。</w:t>
      </w:r>
    </w:p>
    <w:p w14:paraId="413AADD5">
      <w:pPr>
        <w:pStyle w:val="4"/>
        <w:spacing w:before="283" w:line="254" w:lineRule="auto"/>
        <w:ind w:right="97"/>
        <w:rPr>
          <w:rFonts w:hint="eastAsia"/>
        </w:rPr>
      </w:pPr>
    </w:p>
    <w:p w14:paraId="290543A2">
      <w:pPr>
        <w:pStyle w:val="4"/>
        <w:spacing w:before="283" w:line="254" w:lineRule="auto"/>
        <w:ind w:right="97"/>
        <w:rPr>
          <w:rFonts w:hint="eastAsia"/>
        </w:rPr>
      </w:pPr>
      <w:r>
        <w:rPr>
          <w:rFonts w:hint="eastAsia"/>
        </w:rPr>
        <w:t>I know that a question may be raised even here, as to the extent to which we may absolutely and unconditionally ask for our sinning brother faith and repentance, and having asked, may positively know that "we have the petition that we have desired of God."</w:t>
      </w:r>
    </w:p>
    <w:p w14:paraId="75185DB2">
      <w:pPr>
        <w:pStyle w:val="4"/>
        <w:spacing w:before="283" w:line="254" w:lineRule="auto"/>
        <w:ind w:right="97"/>
        <w:rPr>
          <w:rFonts w:hint="eastAsia"/>
        </w:rPr>
      </w:pPr>
      <w:r>
        <w:rPr>
          <w:rFonts w:hint="eastAsia"/>
        </w:rPr>
        <w:t>我知道，即使在这里，也可能有人提出一个问题，即我们可以在多大程度上绝对而无条件地为我们犯罪的弟兄祈求信心和悔改，并且在祈求之后，可以肯定地知道“我们所求于神的，无不得着”。</w:t>
      </w:r>
    </w:p>
    <w:p w14:paraId="1211FAAD">
      <w:pPr>
        <w:pStyle w:val="4"/>
        <w:spacing w:before="283" w:line="254" w:lineRule="auto"/>
        <w:ind w:right="97"/>
        <w:rPr>
          <w:rFonts w:hint="eastAsia"/>
        </w:rPr>
      </w:pPr>
    </w:p>
    <w:p w14:paraId="57CE7CE4">
      <w:pPr>
        <w:pStyle w:val="4"/>
        <w:spacing w:before="283" w:line="254" w:lineRule="auto"/>
        <w:ind w:right="97"/>
        <w:rPr>
          <w:rFonts w:hint="eastAsia"/>
        </w:rPr>
      </w:pPr>
      <w:r>
        <w:rPr>
          <w:rFonts w:hint="eastAsia"/>
        </w:rPr>
        <w:t>I know that there are difficulties in the direction now indicated.</w:t>
      </w:r>
    </w:p>
    <w:p w14:paraId="2F110957">
      <w:pPr>
        <w:pStyle w:val="4"/>
        <w:spacing w:before="283" w:line="254" w:lineRule="auto"/>
        <w:ind w:right="97"/>
        <w:rPr>
          <w:rFonts w:hint="eastAsia"/>
        </w:rPr>
      </w:pPr>
      <w:r>
        <w:rPr>
          <w:rFonts w:hint="eastAsia"/>
        </w:rPr>
        <w:t>我知道现在所指的方向存在困难。</w:t>
      </w:r>
    </w:p>
    <w:p w14:paraId="299208F4">
      <w:pPr>
        <w:pStyle w:val="4"/>
        <w:spacing w:before="283" w:line="254" w:lineRule="auto"/>
        <w:ind w:right="97"/>
        <w:rPr>
          <w:rFonts w:hint="eastAsia"/>
        </w:rPr>
      </w:pPr>
    </w:p>
    <w:p w14:paraId="05C1D97B">
      <w:pPr>
        <w:pStyle w:val="4"/>
        <w:spacing w:before="283" w:line="254" w:lineRule="auto"/>
        <w:ind w:right="97"/>
        <w:rPr>
          <w:rFonts w:hint="eastAsia"/>
        </w:rPr>
      </w:pPr>
      <w:r>
        <w:rPr>
          <w:rFonts w:hint="eastAsia"/>
        </w:rPr>
        <w:t>They are difficulties connected with that decree of election which alone secures the salvation of any sinner;—but they are difficulties which we may conceive of as possibly hindering the salvation of some sinner for whom we pray.</w:t>
      </w:r>
    </w:p>
    <w:p w14:paraId="383BC6E9">
      <w:pPr>
        <w:pStyle w:val="4"/>
        <w:spacing w:before="283" w:line="254" w:lineRule="auto"/>
        <w:ind w:right="97"/>
        <w:rPr>
          <w:rFonts w:hint="eastAsia"/>
        </w:rPr>
      </w:pPr>
      <w:r>
        <w:rPr>
          <w:rFonts w:hint="eastAsia"/>
        </w:rPr>
        <w:t>这些困难与那唯独确保任何罪人得救的拣选预旨有关；——但这些困难我们或许可以设想为可能阻碍我们所为之祷告的某些罪人得救。</w:t>
      </w:r>
    </w:p>
    <w:p w14:paraId="306348AC">
      <w:pPr>
        <w:pStyle w:val="4"/>
        <w:spacing w:before="283" w:line="254" w:lineRule="auto"/>
        <w:ind w:right="97"/>
        <w:rPr>
          <w:rFonts w:hint="eastAsia"/>
        </w:rPr>
      </w:pPr>
    </w:p>
    <w:p w14:paraId="2FF69817">
      <w:pPr>
        <w:pStyle w:val="4"/>
        <w:spacing w:before="283" w:line="254" w:lineRule="auto"/>
        <w:ind w:right="97"/>
        <w:rPr>
          <w:rFonts w:hint="eastAsia"/>
        </w:rPr>
      </w:pPr>
      <w:r>
        <w:rPr>
          <w:rFonts w:hint="eastAsia"/>
        </w:rPr>
        <w:t>They are difficulties, however, which do not touch such intercessory prayer more than they touch any other sort of prayer;—and indeed all prayer, generally and universally.</w:t>
      </w:r>
    </w:p>
    <w:p w14:paraId="3E9280AD">
      <w:pPr>
        <w:pStyle w:val="4"/>
        <w:spacing w:before="283" w:line="254" w:lineRule="auto"/>
        <w:ind w:right="97"/>
        <w:rPr>
          <w:rFonts w:hint="eastAsia"/>
        </w:rPr>
      </w:pPr>
      <w:r>
        <w:rPr>
          <w:rFonts w:hint="eastAsia"/>
        </w:rPr>
        <w:t>然而，这些困难对这种代祷的影响，并不比对任何其他种类的祷告——实际上是所有祷告，普遍而言——的影响更大。</w:t>
      </w:r>
    </w:p>
    <w:p w14:paraId="4389E6FE">
      <w:pPr>
        <w:pStyle w:val="4"/>
        <w:spacing w:before="283" w:line="254" w:lineRule="auto"/>
        <w:ind w:right="97"/>
        <w:rPr>
          <w:rFonts w:hint="eastAsia"/>
        </w:rPr>
      </w:pPr>
    </w:p>
    <w:p w14:paraId="1F556BBD">
      <w:pPr>
        <w:pStyle w:val="4"/>
        <w:spacing w:before="283" w:line="254" w:lineRule="auto"/>
        <w:ind w:right="97"/>
        <w:rPr>
          <w:rFonts w:hint="eastAsia"/>
        </w:rPr>
      </w:pPr>
      <w:r>
        <w:rPr>
          <w:rFonts w:hint="eastAsia"/>
        </w:rPr>
        <w:t>The decree of election can no more hinder my praying confidently for my sinning brother, than it can hinder my praying confidently for my sinning self.</w:t>
      </w:r>
    </w:p>
    <w:p w14:paraId="328A6C9B">
      <w:pPr>
        <w:pStyle w:val="4"/>
        <w:spacing w:before="283" w:line="254" w:lineRule="auto"/>
        <w:ind w:right="97"/>
        <w:rPr>
          <w:rFonts w:hint="eastAsia"/>
        </w:rPr>
      </w:pPr>
      <w:r>
        <w:rPr>
          <w:rFonts w:hint="eastAsia"/>
        </w:rPr>
        <w:t>拣选的预旨，既不能阻碍我为我犯罪的弟兄满怀信心地祷告，也不能阻碍我为我犯罪的自己满怀信心地祷告。</w:t>
      </w:r>
    </w:p>
    <w:p w14:paraId="0D2EE639">
      <w:pPr>
        <w:pStyle w:val="4"/>
        <w:spacing w:before="283" w:line="254" w:lineRule="auto"/>
        <w:ind w:right="97"/>
        <w:rPr>
          <w:rFonts w:hint="eastAsia"/>
        </w:rPr>
      </w:pPr>
    </w:p>
    <w:p w14:paraId="497F3A81">
      <w:pPr>
        <w:pStyle w:val="4"/>
        <w:spacing w:before="283" w:line="254" w:lineRule="auto"/>
        <w:ind w:right="97"/>
        <w:rPr>
          <w:rFonts w:hint="eastAsia"/>
        </w:rPr>
      </w:pPr>
      <w:r>
        <w:rPr>
          <w:rFonts w:hint="eastAsia"/>
        </w:rPr>
        <w:t>In either case, it is one of "the secret things belonging to the Lord our God," not one of "the revealed things belonging to us</w:t>
      </w:r>
    </w:p>
    <w:p w14:paraId="3D19C674">
      <w:pPr>
        <w:pStyle w:val="4"/>
        <w:spacing w:before="283" w:line="254" w:lineRule="auto"/>
        <w:ind w:right="97"/>
        <w:rPr>
          <w:rFonts w:hint="eastAsia"/>
        </w:rPr>
      </w:pPr>
      <w:r>
        <w:rPr>
          <w:rFonts w:hint="eastAsia"/>
        </w:rPr>
        <w:t>在任何一种情况下，这都是“隐秘的事，是属耶和华我们神的”，而不是“明显的事，是属我们</w:t>
      </w:r>
    </w:p>
    <w:p w14:paraId="6A5AFCBB">
      <w:pPr>
        <w:pStyle w:val="4"/>
        <w:spacing w:before="283" w:line="254" w:lineRule="auto"/>
        <w:ind w:right="97"/>
        <w:rPr>
          <w:rFonts w:hint="eastAsia"/>
        </w:rPr>
      </w:pPr>
    </w:p>
    <w:p w14:paraId="08D7358B">
      <w:pPr>
        <w:pStyle w:val="4"/>
        <w:spacing w:before="283" w:line="254" w:lineRule="auto"/>
        <w:ind w:right="97"/>
        <w:rPr>
          <w:rFonts w:hint="eastAsia"/>
        </w:rPr>
      </w:pPr>
      <w:r>
        <w:rPr>
          <w:rFonts w:hint="eastAsia"/>
        </w:rPr>
        <w:t>and to our children."</w:t>
      </w:r>
    </w:p>
    <w:p w14:paraId="0ADF5656">
      <w:pPr>
        <w:pStyle w:val="4"/>
        <w:spacing w:before="283" w:line="254" w:lineRule="auto"/>
        <w:ind w:right="97"/>
        <w:rPr>
          <w:rFonts w:hint="eastAsia"/>
        </w:rPr>
      </w:pPr>
      <w:r>
        <w:rPr>
          <w:rFonts w:hint="eastAsia"/>
        </w:rPr>
        <w:t>和我们子孙的。”</w:t>
      </w:r>
    </w:p>
    <w:p w14:paraId="0977C695">
      <w:pPr>
        <w:pStyle w:val="4"/>
        <w:spacing w:before="283" w:line="254" w:lineRule="auto"/>
        <w:ind w:right="97"/>
        <w:rPr>
          <w:rFonts w:hint="eastAsia"/>
        </w:rPr>
      </w:pPr>
    </w:p>
    <w:p w14:paraId="67AFB426">
      <w:pPr>
        <w:pStyle w:val="4"/>
        <w:spacing w:before="283" w:line="254" w:lineRule="auto"/>
        <w:ind w:right="97"/>
        <w:rPr>
          <w:rFonts w:hint="eastAsia"/>
        </w:rPr>
      </w:pPr>
      <w:r>
        <w:rPr>
          <w:rFonts w:hint="eastAsia"/>
        </w:rPr>
        <w:t>At all events, this text has nothing to do with that.</w:t>
      </w:r>
    </w:p>
    <w:p w14:paraId="79AF6CDA">
      <w:pPr>
        <w:pStyle w:val="4"/>
        <w:spacing w:before="283" w:line="254" w:lineRule="auto"/>
        <w:ind w:right="97"/>
        <w:rPr>
          <w:rFonts w:hint="eastAsia"/>
        </w:rPr>
      </w:pPr>
      <w:r>
        <w:rPr>
          <w:rFonts w:hint="eastAsia"/>
        </w:rPr>
        <w:t>无论如何，这段经文与此无关。</w:t>
      </w:r>
    </w:p>
    <w:p w14:paraId="21558C6A">
      <w:pPr>
        <w:pStyle w:val="4"/>
        <w:spacing w:before="283" w:line="254" w:lineRule="auto"/>
        <w:ind w:right="97"/>
        <w:rPr>
          <w:rFonts w:hint="eastAsia"/>
        </w:rPr>
      </w:pPr>
    </w:p>
    <w:p w14:paraId="188AE6EC">
      <w:pPr>
        <w:pStyle w:val="4"/>
        <w:spacing w:before="283" w:line="254" w:lineRule="auto"/>
        <w:ind w:right="97"/>
        <w:rPr>
          <w:rFonts w:hint="eastAsia"/>
        </w:rPr>
      </w:pPr>
      <w:r>
        <w:rPr>
          <w:rFonts w:hint="eastAsia"/>
        </w:rPr>
        <w:t>It imposes no restriction on our prayer arising out of God's eternal purpose.</w:t>
      </w:r>
    </w:p>
    <w:p w14:paraId="482503C3">
      <w:pPr>
        <w:pStyle w:val="4"/>
        <w:spacing w:before="283" w:line="254" w:lineRule="auto"/>
        <w:ind w:right="97"/>
        <w:rPr>
          <w:rFonts w:hint="eastAsia"/>
        </w:rPr>
      </w:pPr>
      <w:r>
        <w:rPr>
          <w:rFonts w:hint="eastAsia"/>
        </w:rPr>
        <w:t>它并没有因神的永恒旨意而对我们的祷告施加任何限制。</w:t>
      </w:r>
    </w:p>
    <w:p w14:paraId="2AE98A81">
      <w:pPr>
        <w:pStyle w:val="4"/>
        <w:spacing w:before="283" w:line="254" w:lineRule="auto"/>
        <w:ind w:right="97"/>
        <w:rPr>
          <w:rFonts w:hint="eastAsia"/>
        </w:rPr>
      </w:pPr>
    </w:p>
    <w:p w14:paraId="20E8AD4F">
      <w:pPr>
        <w:pStyle w:val="4"/>
        <w:spacing w:before="283" w:line="254" w:lineRule="auto"/>
        <w:ind w:right="97"/>
        <w:rPr>
          <w:rFonts w:hint="eastAsia"/>
        </w:rPr>
      </w:pPr>
      <w:r>
        <w:rPr>
          <w:rFonts w:hint="eastAsia"/>
        </w:rPr>
        <w:t>The only restriction which it does impose is one rendered necessary by our own infirmity, and the temptation to which it exposes us.</w:t>
      </w:r>
    </w:p>
    <w:p w14:paraId="7389D68F">
      <w:pPr>
        <w:pStyle w:val="4"/>
        <w:spacing w:before="283" w:line="254" w:lineRule="auto"/>
        <w:ind w:right="97"/>
        <w:rPr>
          <w:rFonts w:hint="eastAsia"/>
        </w:rPr>
      </w:pPr>
      <w:r>
        <w:rPr>
          <w:rFonts w:hint="eastAsia"/>
        </w:rPr>
        <w:t>它所施加的唯一限制，是我们自身的软弱以及它使我们暴露于其中的试探所必需的。</w:t>
      </w:r>
    </w:p>
    <w:p w14:paraId="7FC802F3">
      <w:pPr>
        <w:pStyle w:val="4"/>
        <w:spacing w:before="283" w:line="254" w:lineRule="auto"/>
        <w:ind w:right="97"/>
        <w:rPr>
          <w:rFonts w:hint="eastAsia"/>
        </w:rPr>
      </w:pPr>
    </w:p>
    <w:p w14:paraId="7AD690E3">
      <w:pPr>
        <w:pStyle w:val="4"/>
        <w:spacing w:before="283" w:line="254" w:lineRule="auto"/>
        <w:ind w:right="97"/>
        <w:rPr>
          <w:rFonts w:hint="eastAsia"/>
        </w:rPr>
      </w:pPr>
      <w:r>
        <w:rPr>
          <w:rFonts w:hint="eastAsia"/>
        </w:rPr>
        <w:t>We are not to ask, what we are tempted to ask, that our brother, continuing in sin, may yet be saved; that while still sinning unto death, he may nevertheless somehow live.</w:t>
      </w:r>
    </w:p>
    <w:p w14:paraId="066404DF">
      <w:pPr>
        <w:pStyle w:val="4"/>
        <w:spacing w:before="283" w:line="254" w:lineRule="auto"/>
        <w:ind w:right="97"/>
        <w:rPr>
          <w:rFonts w:hint="eastAsia"/>
        </w:rPr>
      </w:pPr>
      <w:r>
        <w:rPr>
          <w:rFonts w:hint="eastAsia"/>
        </w:rPr>
        <w:t>我们不可祈求我们受试探去祈求的事，即我们的弟兄，虽然持续犯罪，却仍能得救；即他虽然仍犯罪至于死，却仍能以某种方式活着。</w:t>
      </w:r>
    </w:p>
    <w:p w14:paraId="255D333C">
      <w:pPr>
        <w:pStyle w:val="4"/>
        <w:spacing w:before="283" w:line="254" w:lineRule="auto"/>
        <w:ind w:right="97"/>
        <w:rPr>
          <w:rFonts w:hint="eastAsia"/>
        </w:rPr>
      </w:pPr>
    </w:p>
    <w:p w14:paraId="4A681F87">
      <w:pPr>
        <w:pStyle w:val="4"/>
        <w:spacing w:before="283" w:line="254" w:lineRule="auto"/>
        <w:ind w:right="97"/>
        <w:rPr>
          <w:rFonts w:hint="eastAsia"/>
        </w:rPr>
      </w:pPr>
      <w:r>
        <w:rPr>
          <w:rFonts w:hint="eastAsia"/>
        </w:rPr>
        <w:t>But under that reservation, reasonable surely, and necessary, we have all liberty, so far as this text is concerned;—and it is the only text in all the Bible that can by any possibility be supposed to fetter or abridge our liberty;—we have all liberty, I say, to ask life for our brother.</w:t>
      </w:r>
    </w:p>
    <w:p w14:paraId="2CD8272A">
      <w:pPr>
        <w:pStyle w:val="4"/>
        <w:spacing w:before="283" w:line="254" w:lineRule="auto"/>
        <w:ind w:right="97"/>
        <w:rPr>
          <w:rFonts w:hint="eastAsia"/>
        </w:rPr>
      </w:pPr>
      <w:r>
        <w:rPr>
          <w:rFonts w:hint="eastAsia"/>
        </w:rPr>
        <w:t>但是，在那个保留之下——这保留当然是合理的，也是必要的——就这段经文而言，我们拥有完全的自由；——并且这是整本圣经中唯一可能被认为束缚或削减我们自由的经文；——我说，我们拥有完全的自由，为我们的弟兄祈求生命。</w:t>
      </w:r>
    </w:p>
    <w:p w14:paraId="590AED7D">
      <w:pPr>
        <w:pStyle w:val="4"/>
        <w:spacing w:before="283" w:line="254" w:lineRule="auto"/>
        <w:ind w:right="97"/>
        <w:rPr>
          <w:rFonts w:hint="eastAsia"/>
        </w:rPr>
      </w:pPr>
    </w:p>
    <w:p w14:paraId="486A2E4B">
      <w:pPr>
        <w:pStyle w:val="4"/>
        <w:spacing w:before="283" w:line="254" w:lineRule="auto"/>
        <w:ind w:right="97"/>
        <w:rPr>
          <w:rFonts w:hint="eastAsia"/>
        </w:rPr>
      </w:pPr>
      <w:r>
        <w:rPr>
          <w:rFonts w:hint="eastAsia"/>
        </w:rPr>
        <w:t>It is a wide charter, altogether broad and free.</w:t>
      </w:r>
    </w:p>
    <w:p w14:paraId="2BAD0A55">
      <w:pPr>
        <w:pStyle w:val="4"/>
        <w:spacing w:before="283" w:line="254" w:lineRule="auto"/>
        <w:ind w:right="97"/>
        <w:rPr>
          <w:rFonts w:hint="eastAsia"/>
        </w:rPr>
      </w:pPr>
      <w:r>
        <w:rPr>
          <w:rFonts w:hint="eastAsia"/>
        </w:rPr>
        <w:t>这是一份宽广的特许状，完全宽广而自由。</w:t>
      </w:r>
    </w:p>
    <w:p w14:paraId="3306AB4F">
      <w:pPr>
        <w:pStyle w:val="4"/>
        <w:spacing w:before="283" w:line="254" w:lineRule="auto"/>
        <w:ind w:right="97"/>
        <w:rPr>
          <w:rFonts w:hint="eastAsia"/>
        </w:rPr>
      </w:pPr>
    </w:p>
    <w:p w14:paraId="281E8E7B">
      <w:pPr>
        <w:pStyle w:val="4"/>
        <w:spacing w:before="283" w:line="254" w:lineRule="auto"/>
        <w:ind w:right="97"/>
        <w:rPr>
          <w:rFonts w:hint="eastAsia"/>
        </w:rPr>
      </w:pPr>
      <w:r>
        <w:rPr>
          <w:rFonts w:hint="eastAsia"/>
        </w:rPr>
        <w:t>But, secondly, there is an obvious practical application suggested by the reservation.</w:t>
      </w:r>
    </w:p>
    <w:p w14:paraId="19516E05">
      <w:pPr>
        <w:pStyle w:val="4"/>
        <w:spacing w:before="283" w:line="254" w:lineRule="auto"/>
        <w:ind w:right="97"/>
        <w:rPr>
          <w:rFonts w:hint="eastAsia"/>
        </w:rPr>
      </w:pPr>
      <w:r>
        <w:rPr>
          <w:rFonts w:hint="eastAsia"/>
        </w:rPr>
        <w:t>但是，第二，这个保留条件暗示了一个明显的实际应用。</w:t>
      </w:r>
    </w:p>
    <w:p w14:paraId="7FA4E669">
      <w:pPr>
        <w:pStyle w:val="4"/>
        <w:spacing w:before="283" w:line="254" w:lineRule="auto"/>
        <w:ind w:right="97"/>
        <w:rPr>
          <w:rFonts w:hint="eastAsia"/>
        </w:rPr>
      </w:pPr>
    </w:p>
    <w:p w14:paraId="484AA93A">
      <w:pPr>
        <w:pStyle w:val="4"/>
        <w:spacing w:before="283" w:line="254" w:lineRule="auto"/>
        <w:ind w:right="97"/>
        <w:rPr>
          <w:rFonts w:hint="eastAsia"/>
        </w:rPr>
      </w:pPr>
      <w:r>
        <w:rPr>
          <w:rFonts w:hint="eastAsia"/>
        </w:rPr>
        <w:t>If we ask life for our brother, knowing that he cannot have it while sinning unto death; or, in other words, that he cannot have it otherwise than in the way of believing and repenting; our prayer for him, if sincere, must imply our personal dealing with him with a view to his believing and repenting.</w:t>
      </w:r>
    </w:p>
    <w:p w14:paraId="342AC172">
      <w:pPr>
        <w:pStyle w:val="4"/>
        <w:spacing w:before="283" w:line="254" w:lineRule="auto"/>
        <w:ind w:right="97"/>
        <w:rPr>
          <w:rFonts w:hint="eastAsia"/>
        </w:rPr>
      </w:pPr>
      <w:r>
        <w:rPr>
          <w:rFonts w:hint="eastAsia"/>
        </w:rPr>
        <w:t>如果我们为我们的弟兄祈求生命，知道他在犯罪至于死的时候不能拥有生命；或者换句话说，他只能通过相信和悔改的方式才能拥有生命；那么，如果我们为他所作的祷告是真诚的，就必须意味着我们亲自与他交往，目的是使他相信和悔改。</w:t>
      </w:r>
    </w:p>
    <w:p w14:paraId="105E9DF4">
      <w:pPr>
        <w:pStyle w:val="4"/>
        <w:spacing w:before="283" w:line="254" w:lineRule="auto"/>
        <w:ind w:right="97"/>
        <w:rPr>
          <w:rFonts w:hint="eastAsia"/>
        </w:rPr>
      </w:pPr>
    </w:p>
    <w:p w14:paraId="4B1F5C29">
      <w:pPr>
        <w:pStyle w:val="4"/>
        <w:spacing w:before="283" w:line="254" w:lineRule="auto"/>
        <w:ind w:right="97"/>
        <w:rPr>
          <w:rFonts w:hint="eastAsia"/>
        </w:rPr>
      </w:pPr>
      <w:r>
        <w:rPr>
          <w:rFonts w:hint="eastAsia"/>
        </w:rPr>
        <w:t>If what we asked for him were simply life,—life in any sense and on any terms,—we might let him alone.</w:t>
      </w:r>
    </w:p>
    <w:p w14:paraId="2D4D6EA7">
      <w:pPr>
        <w:pStyle w:val="4"/>
        <w:spacing w:before="283" w:line="254" w:lineRule="auto"/>
        <w:ind w:right="97"/>
        <w:rPr>
          <w:rFonts w:hint="eastAsia"/>
        </w:rPr>
      </w:pPr>
      <w:r>
        <w:rPr>
          <w:rFonts w:hint="eastAsia"/>
        </w:rPr>
        <w:t>如果我们为他所求的仅仅是生命——任何意义上、任何条件下的生命——我们或许可以不理他。</w:t>
      </w:r>
    </w:p>
    <w:p w14:paraId="083E98E5">
      <w:pPr>
        <w:pStyle w:val="4"/>
        <w:spacing w:before="283" w:line="254" w:lineRule="auto"/>
        <w:ind w:right="97"/>
        <w:rPr>
          <w:rFonts w:hint="eastAsia"/>
        </w:rPr>
      </w:pPr>
    </w:p>
    <w:p w14:paraId="4D53C030">
      <w:pPr>
        <w:pStyle w:val="4"/>
        <w:spacing w:before="283" w:line="254" w:lineRule="auto"/>
        <w:ind w:right="97"/>
        <w:rPr>
          <w:rFonts w:hint="eastAsia"/>
        </w:rPr>
      </w:pPr>
      <w:r>
        <w:rPr>
          <w:rFonts w:hint="eastAsia"/>
        </w:rPr>
        <w:t>Having asked, we might think that we could do nothing more to help in bringing about the desired result.</w:t>
      </w:r>
    </w:p>
    <w:p w14:paraId="32E6E824">
      <w:pPr>
        <w:pStyle w:val="4"/>
        <w:spacing w:before="283" w:line="254" w:lineRule="auto"/>
        <w:ind w:right="97"/>
        <w:rPr>
          <w:rFonts w:hint="eastAsia"/>
        </w:rPr>
      </w:pPr>
      <w:r>
        <w:rPr>
          <w:rFonts w:hint="eastAsia"/>
        </w:rPr>
        <w:t>祈求之后，我们或许会认为我们再也做不了什么来帮助达成所期望的结果了。</w:t>
      </w:r>
    </w:p>
    <w:p w14:paraId="39F6E0AD">
      <w:pPr>
        <w:pStyle w:val="4"/>
        <w:spacing w:before="283" w:line="254" w:lineRule="auto"/>
        <w:ind w:right="97"/>
        <w:rPr>
          <w:rFonts w:hint="eastAsia"/>
        </w:rPr>
      </w:pPr>
    </w:p>
    <w:p w14:paraId="71F4ECF8">
      <w:pPr>
        <w:pStyle w:val="4"/>
        <w:spacing w:before="283" w:line="254" w:lineRule="auto"/>
        <w:ind w:right="97"/>
        <w:rPr>
          <w:rFonts w:hint="eastAsia"/>
        </w:rPr>
      </w:pPr>
      <w:r>
        <w:rPr>
          <w:rFonts w:hint="eastAsia"/>
        </w:rPr>
        <w:t>But it is not so; it is far otherwise.</w:t>
      </w:r>
    </w:p>
    <w:p w14:paraId="4CED7B2D">
      <w:pPr>
        <w:pStyle w:val="4"/>
        <w:spacing w:before="283" w:line="254" w:lineRule="auto"/>
        <w:ind w:right="97"/>
        <w:rPr>
          <w:rFonts w:hint="eastAsia"/>
        </w:rPr>
      </w:pPr>
      <w:r>
        <w:rPr>
          <w:rFonts w:hint="eastAsia"/>
        </w:rPr>
        <w:t>但事实并非如此；远非如此。</w:t>
      </w:r>
    </w:p>
    <w:p w14:paraId="5F567287">
      <w:pPr>
        <w:pStyle w:val="4"/>
        <w:spacing w:before="283" w:line="254" w:lineRule="auto"/>
        <w:ind w:right="97"/>
        <w:rPr>
          <w:rFonts w:hint="eastAsia"/>
        </w:rPr>
      </w:pPr>
    </w:p>
    <w:p w14:paraId="32438A7B">
      <w:pPr>
        <w:pStyle w:val="4"/>
        <w:spacing w:before="283" w:line="254" w:lineRule="auto"/>
        <w:ind w:right="97"/>
        <w:rPr>
          <w:rFonts w:hint="eastAsia"/>
        </w:rPr>
      </w:pPr>
      <w:r>
        <w:rPr>
          <w:rFonts w:hint="eastAsia"/>
        </w:rPr>
        <w:t>We may take part along with him whom we ask, the hearer of prayer, in what we ask him to do; we must take part along with him, if our asking is real and earnest.</w:t>
      </w:r>
    </w:p>
    <w:p w14:paraId="6BFC6148">
      <w:pPr>
        <w:pStyle w:val="4"/>
        <w:spacing w:before="283" w:line="254" w:lineRule="auto"/>
        <w:ind w:right="97"/>
        <w:rPr>
          <w:rFonts w:hint="eastAsia"/>
        </w:rPr>
      </w:pPr>
      <w:r>
        <w:rPr>
          <w:rFonts w:hint="eastAsia"/>
        </w:rPr>
        <w:t>我们可以与我们所求的那位，即听祷告的主，一同参与我们求祂所做的事；如果我们的祈求是真实而恳切的，我们就必须与祂一同参与。</w:t>
      </w:r>
    </w:p>
    <w:p w14:paraId="0000DD75">
      <w:pPr>
        <w:pStyle w:val="4"/>
        <w:spacing w:before="283" w:line="254" w:lineRule="auto"/>
        <w:ind w:right="97"/>
        <w:rPr>
          <w:rFonts w:hint="eastAsia"/>
        </w:rPr>
      </w:pPr>
    </w:p>
    <w:p w14:paraId="1CFE9B17">
      <w:pPr>
        <w:pStyle w:val="4"/>
        <w:spacing w:before="283" w:line="254" w:lineRule="auto"/>
        <w:ind w:right="97"/>
        <w:rPr>
          <w:rFonts w:hint="eastAsia"/>
        </w:rPr>
      </w:pPr>
      <w:r>
        <w:rPr>
          <w:rFonts w:hint="eastAsia"/>
        </w:rPr>
        <w:t>To ask God to give life to our sinning brother while we ourselves "suffer sin upon him"—not warning him even with tears;—sin, the very sin that is hurrying him on to death;—what mockery!—how insulting to our God, and oh, how cruel to our poor brother himself!</w:t>
      </w:r>
    </w:p>
    <w:p w14:paraId="0134CBC0">
      <w:pPr>
        <w:pStyle w:val="4"/>
        <w:spacing w:before="283" w:line="254" w:lineRule="auto"/>
        <w:ind w:right="97"/>
        <w:rPr>
          <w:rFonts w:hint="eastAsia"/>
        </w:rPr>
      </w:pPr>
      <w:r>
        <w:rPr>
          <w:rFonts w:hint="eastAsia"/>
        </w:rPr>
        <w:t>当我们自己“容让他犯罪”——甚至不用眼泪警告他；——罪，那正催促他走向死亡的罪；——这是何等的嘲弄！——对我们的神是何等的侮辱，哦，对我们可怜的弟兄自己又是何等的残忍！</w:t>
      </w:r>
    </w:p>
    <w:p w14:paraId="07A7CCAA">
      <w:pPr>
        <w:pStyle w:val="4"/>
        <w:spacing w:before="283" w:line="254" w:lineRule="auto"/>
        <w:ind w:right="97"/>
        <w:rPr>
          <w:rFonts w:hint="eastAsia"/>
        </w:rPr>
      </w:pPr>
    </w:p>
    <w:p w14:paraId="5088C1B6">
      <w:pPr>
        <w:pStyle w:val="4"/>
        <w:spacing w:before="283" w:line="254" w:lineRule="auto"/>
        <w:ind w:right="97"/>
        <w:rPr>
          <w:rFonts w:hint="eastAsia"/>
        </w:rPr>
      </w:pPr>
      <w:r>
        <w:rPr>
          <w:rFonts w:hint="eastAsia"/>
        </w:rPr>
        <w:t>Finally, in the third place, let our conviction be clear, strong and deep, that "all unrighteousness is sin, and that there is a sin unto death."</w:t>
      </w:r>
    </w:p>
    <w:p w14:paraId="32A3C89E">
      <w:pPr>
        <w:pStyle w:val="4"/>
        <w:spacing w:before="283" w:line="254" w:lineRule="auto"/>
        <w:ind w:right="97"/>
        <w:rPr>
          <w:rFonts w:hint="eastAsia"/>
        </w:rPr>
      </w:pPr>
      <w:r>
        <w:rPr>
          <w:rFonts w:hint="eastAsia"/>
        </w:rPr>
        <w:t>最后，第三点，让我们清楚、强烈而深刻地确信，“凡不义的事都是罪，也有至于死的罪。”</w:t>
      </w:r>
    </w:p>
    <w:p w14:paraId="298F251C">
      <w:pPr>
        <w:pStyle w:val="4"/>
        <w:spacing w:before="283" w:line="254" w:lineRule="auto"/>
        <w:ind w:right="97"/>
        <w:rPr>
          <w:rFonts w:hint="eastAsia"/>
        </w:rPr>
      </w:pPr>
    </w:p>
    <w:p w14:paraId="5E154EFF">
      <w:pPr>
        <w:pStyle w:val="4"/>
        <w:spacing w:before="283" w:line="254" w:lineRule="auto"/>
        <w:ind w:right="97"/>
        <w:rPr>
          <w:rFonts w:hint="eastAsia"/>
        </w:rPr>
      </w:pPr>
      <w:r>
        <w:rPr>
          <w:rFonts w:hint="eastAsia"/>
        </w:rPr>
        <w:t>Let us see that there is no faltering, no hesitancy as to that great fact or truth.</w:t>
      </w:r>
    </w:p>
    <w:p w14:paraId="03E5E7E3">
      <w:pPr>
        <w:pStyle w:val="4"/>
        <w:spacing w:before="283" w:line="254" w:lineRule="auto"/>
        <w:ind w:right="97"/>
        <w:rPr>
          <w:rFonts w:hint="eastAsia"/>
        </w:rPr>
      </w:pPr>
      <w:r>
        <w:rPr>
          <w:rFonts w:hint="eastAsia"/>
        </w:rPr>
        <w:t>让我们确保对于那个伟大的事实或真理，没有任何动摇，没有任何犹豫。</w:t>
      </w:r>
    </w:p>
    <w:p w14:paraId="277FB61F">
      <w:pPr>
        <w:pStyle w:val="4"/>
        <w:spacing w:before="283" w:line="254" w:lineRule="auto"/>
        <w:ind w:right="97"/>
        <w:rPr>
          <w:rFonts w:hint="eastAsia"/>
        </w:rPr>
      </w:pPr>
    </w:p>
    <w:p w14:paraId="48929AB0">
      <w:pPr>
        <w:pStyle w:val="4"/>
        <w:spacing w:before="283" w:line="254" w:lineRule="auto"/>
        <w:ind w:right="97"/>
        <w:rPr>
          <w:rFonts w:hint="eastAsia"/>
        </w:rPr>
      </w:pPr>
      <w:r>
        <w:rPr>
          <w:rFonts w:hint="eastAsia"/>
        </w:rPr>
        <w:t>Upon both the parts of this solemn declaration let our faith be firm, and let our trumpet give no uncertain sound.</w:t>
      </w:r>
    </w:p>
    <w:p w14:paraId="5B1A2152">
      <w:pPr>
        <w:pStyle w:val="4"/>
        <w:spacing w:before="283" w:line="254" w:lineRule="auto"/>
        <w:ind w:right="97"/>
        <w:rPr>
          <w:rFonts w:hint="eastAsia"/>
        </w:rPr>
      </w:pPr>
      <w:r>
        <w:rPr>
          <w:rFonts w:hint="eastAsia"/>
        </w:rPr>
        <w:t>对于这庄严宣告的两个部分，让我们的信心都坚定不移，让我们的号角发出清晰的声音。</w:t>
      </w:r>
    </w:p>
    <w:p w14:paraId="4765C53A">
      <w:pPr>
        <w:pStyle w:val="4"/>
        <w:spacing w:before="283" w:line="254" w:lineRule="auto"/>
        <w:ind w:right="97"/>
        <w:rPr>
          <w:rFonts w:hint="eastAsia"/>
        </w:rPr>
      </w:pPr>
    </w:p>
    <w:p w14:paraId="4B681002">
      <w:pPr>
        <w:pStyle w:val="4"/>
        <w:spacing w:before="283" w:line="254" w:lineRule="auto"/>
        <w:ind w:right="97"/>
        <w:rPr>
          <w:rFonts w:hint="eastAsia"/>
        </w:rPr>
      </w:pPr>
      <w:r>
        <w:rPr>
          <w:rFonts w:hint="eastAsia"/>
        </w:rPr>
        <w:t>It is at this point that a stand is to be resolutely made against all</w:t>
      </w:r>
    </w:p>
    <w:p w14:paraId="1C397C00">
      <w:pPr>
        <w:pStyle w:val="4"/>
        <w:spacing w:before="283" w:line="254" w:lineRule="auto"/>
        <w:ind w:right="97"/>
        <w:rPr>
          <w:rFonts w:hint="eastAsia"/>
        </w:rPr>
      </w:pPr>
      <w:r>
        <w:rPr>
          <w:rFonts w:hint="eastAsia"/>
        </w:rPr>
        <w:t>正是在这一点上，必须坚决抵制一切</w:t>
      </w:r>
    </w:p>
    <w:p w14:paraId="5F578D49">
      <w:pPr>
        <w:pStyle w:val="4"/>
        <w:spacing w:before="283" w:line="254" w:lineRule="auto"/>
        <w:ind w:right="97"/>
        <w:rPr>
          <w:rFonts w:hint="eastAsia"/>
        </w:rPr>
      </w:pPr>
    </w:p>
    <w:p w14:paraId="767FED90">
      <w:pPr>
        <w:pStyle w:val="4"/>
        <w:spacing w:before="283" w:line="254" w:lineRule="auto"/>
        <w:ind w:right="97"/>
        <w:rPr>
          <w:rFonts w:hint="eastAsia"/>
        </w:rPr>
      </w:pPr>
      <w:r>
        <w:rPr>
          <w:rFonts w:hint="eastAsia"/>
        </w:rPr>
        <w:t>antinomian licence in religion; for it is at this point that the enemy has always pressed the church most hardly, and alas! the church has too often shown herself weak.</w:t>
      </w:r>
    </w:p>
    <w:p w14:paraId="6322FDB6">
      <w:pPr>
        <w:pStyle w:val="4"/>
        <w:spacing w:before="283" w:line="254" w:lineRule="auto"/>
        <w:ind w:right="97"/>
        <w:rPr>
          <w:rFonts w:hint="eastAsia"/>
        </w:rPr>
      </w:pPr>
      <w:r>
        <w:rPr>
          <w:rFonts w:hint="eastAsia"/>
        </w:rPr>
        <w:t>宗教中的反律法主义的放纵；因为正是在这一点上，仇敌总是最严厉地压迫教会，唉！教会也常常显出软弱。</w:t>
      </w:r>
    </w:p>
    <w:p w14:paraId="7B71930F">
      <w:pPr>
        <w:pStyle w:val="4"/>
        <w:spacing w:before="283" w:line="254" w:lineRule="auto"/>
        <w:ind w:right="97"/>
        <w:rPr>
          <w:rFonts w:hint="eastAsia"/>
        </w:rPr>
      </w:pPr>
    </w:p>
    <w:p w14:paraId="4189E913">
      <w:pPr>
        <w:pStyle w:val="4"/>
        <w:spacing w:before="283" w:line="254" w:lineRule="auto"/>
        <w:ind w:right="97"/>
        <w:rPr>
          <w:rFonts w:hint="eastAsia"/>
        </w:rPr>
      </w:pPr>
      <w:r>
        <w:rPr>
          <w:rFonts w:hint="eastAsia"/>
        </w:rPr>
        <w:t>The knowing ones who corrupted the gospel in John's own day undermined the citadel at this very point.</w:t>
      </w:r>
    </w:p>
    <w:p w14:paraId="3ADCB689">
      <w:pPr>
        <w:pStyle w:val="4"/>
        <w:spacing w:before="283" w:line="254" w:lineRule="auto"/>
        <w:ind w:right="97"/>
        <w:rPr>
          <w:rFonts w:hint="eastAsia"/>
        </w:rPr>
      </w:pPr>
      <w:r>
        <w:rPr>
          <w:rFonts w:hint="eastAsia"/>
        </w:rPr>
        <w:t>在约翰自己的时代，那些败坏福音的自以为聪明的人，正是在这一点上动摇了信仰的堡垒。</w:t>
      </w:r>
    </w:p>
    <w:p w14:paraId="5B21E91F">
      <w:pPr>
        <w:pStyle w:val="4"/>
        <w:spacing w:before="283" w:line="254" w:lineRule="auto"/>
        <w:ind w:right="97"/>
        <w:rPr>
          <w:rFonts w:hint="eastAsia"/>
        </w:rPr>
      </w:pPr>
    </w:p>
    <w:p w14:paraId="7CFF5136">
      <w:pPr>
        <w:pStyle w:val="4"/>
        <w:spacing w:before="283" w:line="254" w:lineRule="auto"/>
        <w:ind w:right="97"/>
        <w:rPr>
          <w:rFonts w:hint="eastAsia"/>
        </w:rPr>
      </w:pPr>
      <w:r>
        <w:rPr>
          <w:rFonts w:hint="eastAsia"/>
        </w:rPr>
        <w:t>They held and taught that unrighteousness, unholiness, uncleanness, which would be sin in any one else, might be no sin in the spiritual man.</w:t>
      </w:r>
    </w:p>
    <w:p w14:paraId="1560B349">
      <w:pPr>
        <w:pStyle w:val="4"/>
        <w:spacing w:before="283" w:line="254" w:lineRule="auto"/>
        <w:ind w:right="97"/>
        <w:rPr>
          <w:rFonts w:hint="eastAsia"/>
        </w:rPr>
      </w:pPr>
      <w:r>
        <w:rPr>
          <w:rFonts w:hint="eastAsia"/>
        </w:rPr>
        <w:t>他们持守并教导说，不义、不圣洁、不洁净，在任何其他人身上都是罪，但在属灵的人身上却可能不是罪。</w:t>
      </w:r>
    </w:p>
    <w:p w14:paraId="0721291C">
      <w:pPr>
        <w:pStyle w:val="4"/>
        <w:spacing w:before="283" w:line="254" w:lineRule="auto"/>
        <w:ind w:right="97"/>
        <w:rPr>
          <w:rFonts w:hint="eastAsia"/>
        </w:rPr>
      </w:pPr>
    </w:p>
    <w:p w14:paraId="1B17871D">
      <w:pPr>
        <w:pStyle w:val="4"/>
        <w:spacing w:before="283" w:line="254" w:lineRule="auto"/>
        <w:ind w:right="97"/>
        <w:rPr>
          <w:rFonts w:hint="eastAsia"/>
        </w:rPr>
      </w:pPr>
      <w:r>
        <w:rPr>
          <w:rFonts w:hint="eastAsia"/>
        </w:rPr>
        <w:t>It could only defile the body.</w:t>
      </w:r>
    </w:p>
    <w:p w14:paraId="5FE4A023">
      <w:pPr>
        <w:pStyle w:val="4"/>
        <w:spacing w:before="283" w:line="254" w:lineRule="auto"/>
        <w:ind w:right="97"/>
        <w:rPr>
          <w:rFonts w:hint="eastAsia"/>
        </w:rPr>
      </w:pPr>
      <w:r>
        <w:rPr>
          <w:rFonts w:hint="eastAsia"/>
        </w:rPr>
        <w:t>它只能玷污身体。</w:t>
      </w:r>
    </w:p>
    <w:p w14:paraId="0EFB2E17">
      <w:pPr>
        <w:pStyle w:val="4"/>
        <w:spacing w:before="283" w:line="254" w:lineRule="auto"/>
        <w:ind w:right="97"/>
        <w:rPr>
          <w:rFonts w:hint="eastAsia"/>
        </w:rPr>
      </w:pPr>
    </w:p>
    <w:p w14:paraId="74A4AEF0">
      <w:pPr>
        <w:pStyle w:val="4"/>
        <w:spacing w:before="283" w:line="254" w:lineRule="auto"/>
        <w:ind w:right="97"/>
        <w:rPr>
          <w:rFonts w:hint="eastAsia"/>
        </w:rPr>
      </w:pPr>
      <w:r>
        <w:rPr>
          <w:rFonts w:hint="eastAsia"/>
        </w:rPr>
        <w:t>And what of that, the body being perishable?</w:t>
      </w:r>
    </w:p>
    <w:p w14:paraId="1826050E">
      <w:pPr>
        <w:pStyle w:val="4"/>
        <w:spacing w:before="283" w:line="254" w:lineRule="auto"/>
        <w:ind w:right="97"/>
        <w:rPr>
          <w:rFonts w:hint="eastAsia"/>
        </w:rPr>
      </w:pPr>
      <w:r>
        <w:rPr>
          <w:rFonts w:hint="eastAsia"/>
        </w:rPr>
        <w:t>那又怎样呢，身体是会朽坏的？</w:t>
      </w:r>
    </w:p>
    <w:p w14:paraId="11BF60C6">
      <w:pPr>
        <w:pStyle w:val="4"/>
        <w:spacing w:before="283" w:line="254" w:lineRule="auto"/>
        <w:ind w:right="97"/>
        <w:rPr>
          <w:rFonts w:hint="eastAsia"/>
        </w:rPr>
      </w:pPr>
    </w:p>
    <w:p w14:paraId="1A838286">
      <w:pPr>
        <w:pStyle w:val="4"/>
        <w:spacing w:before="283" w:line="254" w:lineRule="auto"/>
        <w:ind w:right="97"/>
        <w:rPr>
          <w:rFonts w:hint="eastAsia"/>
        </w:rPr>
      </w:pPr>
      <w:r>
        <w:rPr>
          <w:rFonts w:hint="eastAsia"/>
        </w:rPr>
        <w:t>It could not touch the essence of the living and immortal soul.</w:t>
      </w:r>
    </w:p>
    <w:p w14:paraId="2C127B2C">
      <w:pPr>
        <w:pStyle w:val="4"/>
        <w:spacing w:before="283" w:line="254" w:lineRule="auto"/>
        <w:ind w:right="97"/>
        <w:rPr>
          <w:rFonts w:hint="eastAsia"/>
        </w:rPr>
      </w:pPr>
      <w:r>
        <w:rPr>
          <w:rFonts w:hint="eastAsia"/>
        </w:rPr>
        <w:t>它不能触及活泼不朽灵魂的本质。</w:t>
      </w:r>
    </w:p>
    <w:p w14:paraId="1DE1B979">
      <w:pPr>
        <w:pStyle w:val="4"/>
        <w:spacing w:before="283" w:line="254" w:lineRule="auto"/>
        <w:ind w:right="97"/>
        <w:rPr>
          <w:rFonts w:hint="eastAsia"/>
        </w:rPr>
      </w:pPr>
    </w:p>
    <w:p w14:paraId="2EAB6DBA">
      <w:pPr>
        <w:pStyle w:val="4"/>
        <w:spacing w:before="283" w:line="254" w:lineRule="auto"/>
        <w:ind w:right="97"/>
        <w:rPr>
          <w:rFonts w:hint="eastAsia"/>
        </w:rPr>
      </w:pPr>
      <w:r>
        <w:rPr>
          <w:rFonts w:hint="eastAsia"/>
        </w:rPr>
        <w:t>Sin therefore, even when persevered in to the end, might yet be not unto death.</w:t>
      </w:r>
    </w:p>
    <w:p w14:paraId="3857180F">
      <w:pPr>
        <w:pStyle w:val="4"/>
        <w:spacing w:before="283" w:line="254" w:lineRule="auto"/>
        <w:ind w:right="97"/>
        <w:rPr>
          <w:rFonts w:hint="eastAsia"/>
        </w:rPr>
      </w:pPr>
      <w:r>
        <w:rPr>
          <w:rFonts w:hint="eastAsia"/>
        </w:rPr>
        <w:t>因此，罪即使坚持到底，也可能不至于死。</w:t>
      </w:r>
    </w:p>
    <w:p w14:paraId="44C30E32">
      <w:pPr>
        <w:pStyle w:val="4"/>
        <w:spacing w:before="283" w:line="254" w:lineRule="auto"/>
        <w:ind w:right="97"/>
        <w:rPr>
          <w:rFonts w:hint="eastAsia"/>
        </w:rPr>
      </w:pPr>
    </w:p>
    <w:p w14:paraId="72D0D1FF">
      <w:pPr>
        <w:pStyle w:val="4"/>
        <w:spacing w:before="283" w:line="254" w:lineRule="auto"/>
        <w:ind w:right="97"/>
        <w:rPr>
          <w:rFonts w:hint="eastAsia"/>
        </w:rPr>
      </w:pPr>
      <w:r>
        <w:rPr>
          <w:rFonts w:hint="eastAsia"/>
        </w:rPr>
        <w:t>John does not reason with these wicked men; it is not a case for reasoning.</w:t>
      </w:r>
    </w:p>
    <w:p w14:paraId="2644E03A">
      <w:pPr>
        <w:pStyle w:val="4"/>
        <w:spacing w:before="283" w:line="254" w:lineRule="auto"/>
        <w:ind w:right="97"/>
        <w:rPr>
          <w:rFonts w:hint="eastAsia"/>
        </w:rPr>
      </w:pPr>
      <w:r>
        <w:rPr>
          <w:rFonts w:hint="eastAsia"/>
        </w:rPr>
        <w:t>约翰不与这些恶人理论；这不是一个需要理论的情况。</w:t>
      </w:r>
    </w:p>
    <w:p w14:paraId="5944E938">
      <w:pPr>
        <w:pStyle w:val="4"/>
        <w:spacing w:before="283" w:line="254" w:lineRule="auto"/>
        <w:ind w:right="97"/>
        <w:rPr>
          <w:rFonts w:hint="eastAsia"/>
        </w:rPr>
      </w:pPr>
    </w:p>
    <w:p w14:paraId="6F757350">
      <w:pPr>
        <w:pStyle w:val="4"/>
        <w:spacing w:before="283" w:line="254" w:lineRule="auto"/>
        <w:ind w:right="97"/>
        <w:rPr>
          <w:rFonts w:hint="eastAsia"/>
        </w:rPr>
      </w:pPr>
      <w:r>
        <w:rPr>
          <w:rFonts w:hint="eastAsia"/>
        </w:rPr>
        <w:t>He meets their vile, foul, base imagination with the stern assertion of law and appeal to conscience: "All unrighteousness is sin, and there is a sin unto death."</w:t>
      </w:r>
    </w:p>
    <w:p w14:paraId="4A263457">
      <w:pPr>
        <w:pStyle w:val="4"/>
        <w:spacing w:before="283" w:line="254" w:lineRule="auto"/>
        <w:ind w:right="97"/>
        <w:rPr>
          <w:rFonts w:hint="eastAsia"/>
        </w:rPr>
      </w:pPr>
      <w:r>
        <w:rPr>
          <w:rFonts w:hint="eastAsia"/>
        </w:rPr>
        <w:t>祂以律法的严厉宣告和对良心的呼吁，来回应他们卑鄙、污秽、低劣的想象：“凡不义的事都是罪，也有至于死的罪。”</w:t>
      </w:r>
    </w:p>
    <w:p w14:paraId="4D2EB452">
      <w:pPr>
        <w:pStyle w:val="4"/>
        <w:spacing w:before="283" w:line="254" w:lineRule="auto"/>
        <w:ind w:right="97"/>
        <w:rPr>
          <w:rFonts w:hint="eastAsia"/>
        </w:rPr>
      </w:pPr>
    </w:p>
    <w:p w14:paraId="79518049">
      <w:pPr>
        <w:pStyle w:val="4"/>
        <w:spacing w:before="283" w:line="254" w:lineRule="auto"/>
        <w:ind w:right="97"/>
        <w:rPr>
          <w:rFonts w:hint="eastAsia"/>
        </w:rPr>
      </w:pPr>
      <w:r>
        <w:rPr>
          <w:rFonts w:hint="eastAsia"/>
        </w:rPr>
        <w:t>Ever and anon, from age to age, the same abominable devil's creed has troubled and polluted the church of God.</w:t>
      </w:r>
    </w:p>
    <w:p w14:paraId="449DCBC4">
      <w:pPr>
        <w:pStyle w:val="4"/>
        <w:spacing w:before="283" w:line="254" w:lineRule="auto"/>
        <w:ind w:right="97"/>
        <w:rPr>
          <w:rFonts w:hint="eastAsia"/>
        </w:rPr>
      </w:pPr>
      <w:r>
        <w:rPr>
          <w:rFonts w:hint="eastAsia"/>
        </w:rPr>
        <w:t>世世代代，同样的、可憎的魔鬼信条，不断地困扰和玷污神的教会。</w:t>
      </w:r>
    </w:p>
    <w:p w14:paraId="6CBEA09B">
      <w:pPr>
        <w:pStyle w:val="4"/>
        <w:spacing w:before="283" w:line="254" w:lineRule="auto"/>
        <w:ind w:right="97"/>
        <w:rPr>
          <w:rFonts w:hint="eastAsia"/>
        </w:rPr>
      </w:pPr>
    </w:p>
    <w:p w14:paraId="673DF481">
      <w:pPr>
        <w:pStyle w:val="4"/>
        <w:spacing w:before="283" w:line="254" w:lineRule="auto"/>
        <w:ind w:right="97"/>
        <w:rPr>
          <w:rFonts w:hint="eastAsia"/>
        </w:rPr>
      </w:pPr>
      <w:r>
        <w:rPr>
          <w:rFonts w:hint="eastAsia"/>
        </w:rPr>
        <w:t>Nay, even when the church is undisturbed by it, still, ever and anon, it troubles and pollutes the child of God, in some one or other of its insidious temptations.</w:t>
      </w:r>
    </w:p>
    <w:p w14:paraId="02064C0F">
      <w:pPr>
        <w:pStyle w:val="4"/>
        <w:spacing w:before="283" w:line="254" w:lineRule="auto"/>
        <w:ind w:right="97"/>
        <w:rPr>
          <w:rFonts w:hint="eastAsia"/>
        </w:rPr>
      </w:pPr>
      <w:r>
        <w:rPr>
          <w:rFonts w:hint="eastAsia"/>
        </w:rPr>
        <w:t>不，即使当教会未受其扰乱时，它仍然不时地，藉着其某些阴险的试探，困扰和玷污神的儿女。</w:t>
      </w:r>
    </w:p>
    <w:p w14:paraId="2CD200ED">
      <w:pPr>
        <w:pStyle w:val="4"/>
        <w:spacing w:before="283" w:line="254" w:lineRule="auto"/>
        <w:ind w:right="97"/>
        <w:rPr>
          <w:rFonts w:hint="eastAsia"/>
        </w:rPr>
      </w:pPr>
    </w:p>
    <w:p w14:paraId="4D01DFD5">
      <w:pPr>
        <w:pStyle w:val="4"/>
        <w:spacing w:before="283" w:line="254" w:lineRule="auto"/>
        <w:ind w:right="97"/>
        <w:rPr>
          <w:rFonts w:hint="eastAsia"/>
        </w:rPr>
      </w:pPr>
      <w:r>
        <w:rPr>
          <w:rFonts w:hint="eastAsia"/>
        </w:rPr>
        <w:t>For alas! alas! it is but too congenial to the sloth and selfishness and sensuality that still prevail too much within him.</w:t>
      </w:r>
    </w:p>
    <w:p w14:paraId="00FBCAE2">
      <w:pPr>
        <w:pStyle w:val="4"/>
        <w:spacing w:before="283" w:line="254" w:lineRule="auto"/>
        <w:ind w:right="97"/>
        <w:rPr>
          <w:rFonts w:hint="eastAsia"/>
        </w:rPr>
      </w:pPr>
      <w:r>
        <w:rPr>
          <w:rFonts w:hint="eastAsia"/>
        </w:rPr>
        <w:t>因为唉！唉！它实在太迎合那仍在他里面过分盛行的懒惰、自私和纵欲了。</w:t>
      </w:r>
    </w:p>
    <w:p w14:paraId="6744129F">
      <w:pPr>
        <w:pStyle w:val="4"/>
        <w:spacing w:before="283" w:line="254" w:lineRule="auto"/>
        <w:ind w:right="97"/>
        <w:rPr>
          <w:rFonts w:hint="eastAsia"/>
        </w:rPr>
      </w:pPr>
    </w:p>
    <w:p w14:paraId="48E39FBF">
      <w:pPr>
        <w:pStyle w:val="4"/>
        <w:spacing w:before="283" w:line="254" w:lineRule="auto"/>
        <w:ind w:right="97"/>
        <w:rPr>
          <w:rFonts w:hint="eastAsia"/>
        </w:rPr>
      </w:pPr>
      <w:r>
        <w:rPr>
          <w:rFonts w:hint="eastAsia"/>
        </w:rPr>
        <w:t>Ah me! how apt am I to cherish the secret, half-unconscious notion, that this or that infirmity besetting me, or besetting my much-loved brother,— infirmity which, if I saw it attached to any one else, I would not scruple for a moment to denounce as sin,—may somehow in my case, or in my brother's, be more mildly characterised and more gently dealt with!</w:t>
      </w:r>
    </w:p>
    <w:p w14:paraId="319C7019">
      <w:pPr>
        <w:pStyle w:val="4"/>
        <w:spacing w:before="283" w:line="254" w:lineRule="auto"/>
        <w:ind w:right="97"/>
        <w:rPr>
          <w:rFonts w:hint="eastAsia"/>
        </w:rPr>
      </w:pPr>
      <w:r>
        <w:rPr>
          <w:rFonts w:hint="eastAsia"/>
        </w:rPr>
        <w:t>唉！我何等容易怀着一种隐秘的、半无意识的念头，认为困扰我的这个或那个软弱，或困扰我深爱弟兄的那个软弱——如果我看见这种软弱附在任何其他人身上，我会毫不犹豫地谴责其为罪——在我或我弟兄的情况下，或许可以被更温和地描述和更温柔地处理！</w:t>
      </w:r>
    </w:p>
    <w:p w14:paraId="54801ED7">
      <w:pPr>
        <w:pStyle w:val="4"/>
        <w:spacing w:before="283" w:line="254" w:lineRule="auto"/>
        <w:ind w:right="97"/>
        <w:rPr>
          <w:rFonts w:hint="eastAsia"/>
        </w:rPr>
      </w:pPr>
    </w:p>
    <w:p w14:paraId="3A40359E">
      <w:pPr>
        <w:pStyle w:val="4"/>
        <w:spacing w:before="283" w:line="254" w:lineRule="auto"/>
        <w:ind w:right="97"/>
        <w:rPr>
          <w:rFonts w:hint="eastAsia"/>
        </w:rPr>
      </w:pPr>
      <w:r>
        <w:rPr>
          <w:rFonts w:hint="eastAsia"/>
        </w:rPr>
        <w:t>How apt am I to hope that this or that little secret sin which I feel cleaving still to me, or see cleaving still to my brother, may after all, and in the long run, not prove fatal!</w:t>
      </w:r>
    </w:p>
    <w:p w14:paraId="0601110A">
      <w:pPr>
        <w:pStyle w:val="4"/>
        <w:spacing w:before="283" w:line="254" w:lineRule="auto"/>
        <w:ind w:right="97"/>
        <w:rPr>
          <w:rFonts w:hint="eastAsia"/>
        </w:rPr>
      </w:pPr>
      <w:r>
        <w:rPr>
          <w:rFonts w:hint="eastAsia"/>
        </w:rPr>
        <w:t>我何等容易盼望，这个或那个我感觉仍然缠绕着我，或看见仍然缠绕着我弟兄的小小隐秘的罪，最终，从长远来看，可能不会致命！</w:t>
      </w:r>
    </w:p>
    <w:p w14:paraId="5912242A">
      <w:pPr>
        <w:pStyle w:val="4"/>
        <w:spacing w:before="283" w:line="254" w:lineRule="auto"/>
        <w:ind w:right="97"/>
        <w:rPr>
          <w:rFonts w:hint="eastAsia"/>
        </w:rPr>
      </w:pPr>
    </w:p>
    <w:p w14:paraId="42BA6BF6">
      <w:pPr>
        <w:pStyle w:val="4"/>
        <w:spacing w:before="283" w:line="254" w:lineRule="auto"/>
        <w:ind w:right="97"/>
        <w:rPr>
          <w:rFonts w:hint="eastAsia"/>
        </w:rPr>
      </w:pPr>
      <w:r>
        <w:rPr>
          <w:rFonts w:hint="eastAsia"/>
        </w:rPr>
        <w:t>Ah, if there be but the faintest taint of this damnable heresy lurking in your inner man, how can you be prosecuting, with anything like earnestness, the work of your own personal sanctification, or seeking, with anything like faithfulness, the sanctification of your brother;—asking God to give you life, or to give him life?</w:t>
      </w:r>
    </w:p>
    <w:p w14:paraId="3E12CAF1">
      <w:pPr>
        <w:pStyle w:val="4"/>
        <w:spacing w:before="283" w:line="254" w:lineRule="auto"/>
        <w:ind w:right="97"/>
        <w:rPr>
          <w:rFonts w:hint="eastAsia"/>
        </w:rPr>
      </w:pPr>
      <w:r>
        <w:rPr>
          <w:rFonts w:hint="eastAsia"/>
        </w:rPr>
        <w:t>啊，如果这该死的异端哪怕只有最微弱的污点潜伏在你内心深处，你怎么可能以任何认真的态度，追求你自己个人的成圣，或者以任何忠诚的态度，寻求你弟兄的成圣；——祈求神赐给你生命，或赐给他生命呢？</w:t>
      </w:r>
    </w:p>
    <w:p w14:paraId="34F51A3E">
      <w:pPr>
        <w:pStyle w:val="4"/>
        <w:spacing w:before="283" w:line="254" w:lineRule="auto"/>
        <w:ind w:right="97"/>
        <w:rPr>
          <w:rFonts w:hint="eastAsia"/>
        </w:rPr>
      </w:pPr>
    </w:p>
    <w:p w14:paraId="5CA6B005">
      <w:pPr>
        <w:pStyle w:val="4"/>
        <w:spacing w:before="283" w:line="254" w:lineRule="auto"/>
        <w:ind w:right="97"/>
        <w:rPr>
          <w:rFonts w:hint="eastAsia"/>
        </w:rPr>
      </w:pPr>
      <w:r>
        <w:rPr>
          <w:rFonts w:hint="eastAsia"/>
        </w:rPr>
        <w:t>Be very sure that if you would be safe yourself, and if you would save him, you need to shun, as you would</w:t>
      </w:r>
    </w:p>
    <w:p w14:paraId="0F41381F">
      <w:pPr>
        <w:pStyle w:val="4"/>
        <w:spacing w:before="283" w:line="254" w:lineRule="auto"/>
        <w:ind w:right="97"/>
        <w:rPr>
          <w:rFonts w:hint="eastAsia"/>
        </w:rPr>
      </w:pPr>
      <w:r>
        <w:rPr>
          <w:rFonts w:hint="eastAsia"/>
        </w:rPr>
        <w:t>要非常确定，如果你想自己安全，如果你想拯救他，你就需要像躲避</w:t>
      </w:r>
    </w:p>
    <w:p w14:paraId="7CB7D2F4">
      <w:pPr>
        <w:pStyle w:val="4"/>
        <w:spacing w:before="283" w:line="254" w:lineRule="auto"/>
        <w:ind w:right="97"/>
        <w:rPr>
          <w:rFonts w:hint="eastAsia"/>
        </w:rPr>
      </w:pPr>
    </w:p>
    <w:p w14:paraId="0C2441A3">
      <w:pPr>
        <w:pStyle w:val="4"/>
        <w:spacing w:before="283" w:line="254" w:lineRule="auto"/>
        <w:ind w:right="97"/>
        <w:rPr>
          <w:rFonts w:hint="eastAsia"/>
        </w:rPr>
      </w:pPr>
      <w:r>
        <w:rPr>
          <w:rFonts w:hint="eastAsia"/>
        </w:rPr>
        <w:t>a pestilential blast, or the very breath of hell, whatever tends, however remotely, to confound the everlasting distinctions of right and wrong, or shake the foundations of truth and virtue which are the very pillars of the universe and of the throne of God.</w:t>
      </w:r>
    </w:p>
    <w:p w14:paraId="2561610F">
      <w:pPr>
        <w:pStyle w:val="4"/>
        <w:spacing w:before="283" w:line="254" w:lineRule="auto"/>
        <w:ind w:right="97"/>
        <w:rPr>
          <w:rFonts w:hint="eastAsia"/>
        </w:rPr>
      </w:pPr>
      <w:r>
        <w:rPr>
          <w:rFonts w:hint="eastAsia"/>
        </w:rPr>
        <w:t>瘟疫的狂风，或地狱的气息一样，躲避一切无论多么遥远地倾向于混淆是非永恒区别，或动摇作为宇宙和神宝座支柱的真理与美德根基的事物。</w:t>
      </w:r>
    </w:p>
    <w:p w14:paraId="0F55FC6B">
      <w:pPr>
        <w:pStyle w:val="4"/>
        <w:spacing w:before="283" w:line="254" w:lineRule="auto"/>
        <w:ind w:right="97"/>
        <w:rPr>
          <w:rFonts w:hint="eastAsia"/>
        </w:rPr>
      </w:pPr>
    </w:p>
    <w:p w14:paraId="400976F4">
      <w:pPr>
        <w:pStyle w:val="4"/>
        <w:spacing w:before="283" w:line="254" w:lineRule="auto"/>
        <w:ind w:right="97"/>
        <w:rPr>
          <w:rFonts w:hint="eastAsia"/>
        </w:rPr>
      </w:pPr>
      <w:r>
        <w:rPr>
          <w:rFonts w:hint="eastAsia"/>
        </w:rPr>
        <w:t>It is a "word which doth eat as a canker."</w:t>
      </w:r>
    </w:p>
    <w:p w14:paraId="0F96501C">
      <w:pPr>
        <w:pStyle w:val="4"/>
        <w:spacing w:before="283" w:line="254" w:lineRule="auto"/>
        <w:ind w:right="97"/>
        <w:rPr>
          <w:rFonts w:hint="eastAsia"/>
        </w:rPr>
      </w:pPr>
      <w:r>
        <w:rPr>
          <w:rFonts w:hint="eastAsia"/>
        </w:rPr>
        <w:t>这是一句“如同毒疮一般吞噬的话”。</w:t>
      </w:r>
    </w:p>
    <w:p w14:paraId="1F153332">
      <w:pPr>
        <w:pStyle w:val="4"/>
        <w:spacing w:before="283" w:line="254" w:lineRule="auto"/>
        <w:ind w:right="97"/>
        <w:rPr>
          <w:rFonts w:hint="eastAsia"/>
        </w:rPr>
      </w:pPr>
    </w:p>
    <w:p w14:paraId="0BFA56F6">
      <w:pPr>
        <w:pStyle w:val="4"/>
        <w:spacing w:before="283" w:line="254" w:lineRule="auto"/>
        <w:ind w:right="97"/>
        <w:rPr>
          <w:rFonts w:hint="eastAsia"/>
        </w:rPr>
      </w:pPr>
      <w:r>
        <w:rPr>
          <w:rFonts w:hint="eastAsia"/>
        </w:rPr>
        <w:t>Beware, and again I say beware, of scepticism on the great eternal principles of moral duty—of the moral law.</w:t>
      </w:r>
    </w:p>
    <w:p w14:paraId="520DF64A">
      <w:pPr>
        <w:pStyle w:val="4"/>
        <w:spacing w:before="283" w:line="254" w:lineRule="auto"/>
        <w:ind w:right="97"/>
        <w:rPr>
          <w:rFonts w:hint="eastAsia"/>
        </w:rPr>
      </w:pPr>
      <w:r>
        <w:rPr>
          <w:rFonts w:hint="eastAsia"/>
        </w:rPr>
        <w:t>当心，我再说一遍，当心，不要怀疑道德责任——道德律——的伟大永恒原则。</w:t>
      </w:r>
    </w:p>
    <w:p w14:paraId="68417225">
      <w:pPr>
        <w:pStyle w:val="4"/>
        <w:spacing w:before="283" w:line="254" w:lineRule="auto"/>
        <w:ind w:right="97"/>
        <w:rPr>
          <w:rFonts w:hint="eastAsia"/>
        </w:rPr>
      </w:pPr>
    </w:p>
    <w:p w14:paraId="41A7A3C7">
      <w:pPr>
        <w:pStyle w:val="4"/>
        <w:spacing w:before="283" w:line="254" w:lineRule="auto"/>
        <w:ind w:right="97"/>
        <w:rPr>
          <w:rFonts w:hint="eastAsia"/>
        </w:rPr>
      </w:pPr>
      <w:r>
        <w:rPr>
          <w:rFonts w:hint="eastAsia"/>
        </w:rPr>
        <w:t>"Be not deceived; God is not mocked."</w:t>
      </w:r>
    </w:p>
    <w:p w14:paraId="7F96E4B7">
      <w:pPr>
        <w:pStyle w:val="4"/>
        <w:spacing w:before="283" w:line="254" w:lineRule="auto"/>
        <w:ind w:right="97"/>
        <w:rPr>
          <w:rFonts w:hint="eastAsia"/>
        </w:rPr>
      </w:pPr>
      <w:r>
        <w:rPr>
          <w:rFonts w:hint="eastAsia"/>
        </w:rPr>
        <w:t>“不要自欺；神是轻慢不得的。”</w:t>
      </w:r>
    </w:p>
    <w:p w14:paraId="189E0643">
      <w:pPr>
        <w:pStyle w:val="4"/>
        <w:spacing w:before="283" w:line="254" w:lineRule="auto"/>
        <w:ind w:right="97"/>
        <w:rPr>
          <w:rFonts w:hint="eastAsia"/>
        </w:rPr>
      </w:pPr>
    </w:p>
    <w:p w14:paraId="39773678">
      <w:pPr>
        <w:pStyle w:val="4"/>
        <w:spacing w:before="283" w:line="254" w:lineRule="auto"/>
        <w:ind w:right="97"/>
        <w:rPr>
          <w:rFonts w:hint="eastAsia"/>
        </w:rPr>
      </w:pPr>
      <w:r>
        <w:rPr>
          <w:rFonts w:hint="eastAsia"/>
        </w:rPr>
        <w:t>"The unrighteous shall not inherit the kingdom of God."</w:t>
      </w:r>
    </w:p>
    <w:p w14:paraId="0993CC23">
      <w:pPr>
        <w:pStyle w:val="4"/>
        <w:spacing w:before="283" w:line="254" w:lineRule="auto"/>
        <w:ind w:right="97"/>
        <w:rPr>
          <w:rFonts w:hint="eastAsia"/>
        </w:rPr>
      </w:pPr>
      <w:r>
        <w:rPr>
          <w:rFonts w:hint="eastAsia"/>
        </w:rPr>
        <w:t>“不义的人不能承受神的国。”</w:t>
      </w:r>
    </w:p>
    <w:p w14:paraId="6EF6545A">
      <w:pPr>
        <w:pStyle w:val="4"/>
        <w:spacing w:before="283" w:line="254" w:lineRule="auto"/>
        <w:ind w:right="97"/>
        <w:rPr>
          <w:rFonts w:hint="eastAsia"/>
        </w:rPr>
      </w:pPr>
    </w:p>
    <w:p w14:paraId="6B935737">
      <w:pPr>
        <w:pStyle w:val="4"/>
        <w:spacing w:before="283" w:line="254" w:lineRule="auto"/>
        <w:ind w:right="97"/>
        <w:rPr>
          <w:rFonts w:hint="eastAsia"/>
        </w:rPr>
      </w:pPr>
      <w:r>
        <w:rPr>
          <w:rFonts w:hint="eastAsia"/>
        </w:rPr>
        <w:t>"All unrighteousness is sin: and there is a sin unto death."</w:t>
      </w:r>
    </w:p>
    <w:p w14:paraId="2816E88E">
      <w:pPr>
        <w:pStyle w:val="4"/>
        <w:spacing w:before="283" w:line="254" w:lineRule="auto"/>
        <w:ind w:right="97"/>
        <w:rPr>
          <w:rFonts w:hint="eastAsia"/>
        </w:rPr>
      </w:pPr>
      <w:r>
        <w:rPr>
          <w:rFonts w:hint="eastAsia"/>
        </w:rPr>
        <w:t>“凡不义的事都是罪，也有至于死的罪。”</w:t>
      </w:r>
    </w:p>
    <w:p w14:paraId="22A9398A">
      <w:pPr>
        <w:pStyle w:val="4"/>
        <w:spacing w:before="283" w:line="254" w:lineRule="auto"/>
        <w:ind w:right="97"/>
        <w:rPr>
          <w:rFonts w:hint="eastAsia"/>
        </w:rPr>
      </w:pPr>
    </w:p>
    <w:p w14:paraId="3BFD3A00">
      <w:pPr>
        <w:pStyle w:val="3"/>
        <w:bidi w:val="0"/>
        <w:rPr>
          <w:rFonts w:hint="eastAsia"/>
        </w:rPr>
      </w:pPr>
      <w:r>
        <w:rPr>
          <w:rFonts w:hint="eastAsia"/>
        </w:rPr>
        <w:t>XLIII: THE BELIEVER AS BORN OF GOD KEEPING HIMSELF SO AS NOT TO SIN</w:t>
      </w:r>
    </w:p>
    <w:p w14:paraId="5F56F7B3">
      <w:pPr>
        <w:pStyle w:val="3"/>
        <w:bidi w:val="0"/>
        <w:rPr>
          <w:rFonts w:hint="eastAsia"/>
        </w:rPr>
      </w:pPr>
      <w:r>
        <w:rPr>
          <w:rFonts w:hint="eastAsia"/>
        </w:rPr>
        <w:t>四十三：信徒从神而生，保守自己不犯罪</w:t>
      </w:r>
    </w:p>
    <w:p w14:paraId="5A27F3B4">
      <w:pPr>
        <w:pStyle w:val="4"/>
        <w:spacing w:before="283" w:line="254" w:lineRule="auto"/>
        <w:ind w:right="97"/>
        <w:rPr>
          <w:rFonts w:hint="eastAsia"/>
        </w:rPr>
      </w:pPr>
    </w:p>
    <w:p w14:paraId="1F702295">
      <w:pPr>
        <w:pStyle w:val="4"/>
        <w:spacing w:before="283" w:line="254" w:lineRule="auto"/>
        <w:ind w:right="97"/>
        <w:rPr>
          <w:rFonts w:hint="eastAsia"/>
        </w:rPr>
      </w:pPr>
      <w:r>
        <w:rPr>
          <w:rFonts w:hint="eastAsia"/>
        </w:rPr>
        <w:t>"All unrighteousness is sin: and there is a sin [not] unto death. We know that whosoever is born of God sinneth not; but he that is begotten of God keepeth himself and that wicked one toucheth him not."—1 JOHN 5:17, 18.</w:t>
      </w:r>
    </w:p>
    <w:p w14:paraId="6B39851C">
      <w:pPr>
        <w:pStyle w:val="4"/>
        <w:spacing w:before="283" w:line="254" w:lineRule="auto"/>
        <w:ind w:right="97"/>
        <w:rPr>
          <w:rFonts w:hint="eastAsia"/>
        </w:rPr>
      </w:pPr>
      <w:r>
        <w:rPr>
          <w:rFonts w:hint="eastAsia"/>
        </w:rPr>
        <w:t>“凡不义的事都是罪，也有不至于死的罪。我们晓得凡从神生的，必不犯罪；从神生的，必保守自己，那恶者也就无法害他。”——约翰一书 5:17, 18。</w:t>
      </w:r>
    </w:p>
    <w:p w14:paraId="103DFF1F">
      <w:pPr>
        <w:pStyle w:val="4"/>
        <w:spacing w:before="283" w:line="254" w:lineRule="auto"/>
        <w:ind w:right="97"/>
        <w:rPr>
          <w:rFonts w:hint="eastAsia"/>
        </w:rPr>
      </w:pPr>
    </w:p>
    <w:p w14:paraId="44F6F5D8">
      <w:pPr>
        <w:pStyle w:val="4"/>
        <w:spacing w:before="283" w:line="254" w:lineRule="auto"/>
        <w:ind w:right="97"/>
        <w:rPr>
          <w:rFonts w:hint="eastAsia"/>
        </w:rPr>
      </w:pPr>
      <w:r>
        <w:rPr>
          <w:rFonts w:hint="eastAsia"/>
        </w:rPr>
        <w:t>THE last clause of the seventeenth verse may best be read without the negative.</w:t>
      </w:r>
    </w:p>
    <w:p w14:paraId="4560ACAA">
      <w:pPr>
        <w:pStyle w:val="4"/>
        <w:spacing w:before="283" w:line="254" w:lineRule="auto"/>
        <w:ind w:right="97"/>
        <w:rPr>
          <w:rFonts w:hint="eastAsia"/>
        </w:rPr>
      </w:pPr>
      <w:r>
        <w:rPr>
          <w:rFonts w:hint="eastAsia"/>
        </w:rPr>
        <w:t>第十七节的最后一句最好不带否定词来读。</w:t>
      </w:r>
    </w:p>
    <w:p w14:paraId="12C13CE3">
      <w:pPr>
        <w:pStyle w:val="4"/>
        <w:spacing w:before="283" w:line="254" w:lineRule="auto"/>
        <w:ind w:right="97"/>
        <w:rPr>
          <w:rFonts w:hint="eastAsia"/>
        </w:rPr>
      </w:pPr>
    </w:p>
    <w:p w14:paraId="4FB76451">
      <w:pPr>
        <w:pStyle w:val="4"/>
        <w:spacing w:before="283" w:line="254" w:lineRule="auto"/>
        <w:ind w:right="97"/>
        <w:rPr>
          <w:rFonts w:hint="eastAsia"/>
        </w:rPr>
      </w:pPr>
      <w:r>
        <w:rPr>
          <w:rFonts w:hint="eastAsia"/>
        </w:rPr>
        <w:t>There is, I believe, preponderating manuscript authority for so reading it.</w:t>
      </w:r>
    </w:p>
    <w:p w14:paraId="6B7F5F51">
      <w:pPr>
        <w:pStyle w:val="4"/>
        <w:spacing w:before="283" w:line="254" w:lineRule="auto"/>
        <w:ind w:right="97"/>
        <w:rPr>
          <w:rFonts w:hint="eastAsia"/>
        </w:rPr>
      </w:pPr>
      <w:r>
        <w:rPr>
          <w:rFonts w:hint="eastAsia"/>
        </w:rPr>
        <w:t>我相信，有压倒性的手稿权威支持这样解读。</w:t>
      </w:r>
    </w:p>
    <w:p w14:paraId="6D502826">
      <w:pPr>
        <w:pStyle w:val="4"/>
        <w:spacing w:before="283" w:line="254" w:lineRule="auto"/>
        <w:ind w:right="97"/>
        <w:rPr>
          <w:rFonts w:hint="eastAsia"/>
        </w:rPr>
      </w:pPr>
    </w:p>
    <w:p w14:paraId="6FCEBF52">
      <w:pPr>
        <w:pStyle w:val="4"/>
        <w:spacing w:before="283" w:line="254" w:lineRule="auto"/>
        <w:ind w:right="97"/>
        <w:rPr>
          <w:rFonts w:hint="eastAsia"/>
        </w:rPr>
      </w:pPr>
      <w:r>
        <w:rPr>
          <w:rFonts w:hint="eastAsia"/>
        </w:rPr>
        <w:t>And, as regards internal evidence, it seems easier to explain,—and this is a good criterion,—how, if not originally in the text, it might creep in, than how, if originally in the text, it could fall out.</w:t>
      </w:r>
    </w:p>
    <w:p w14:paraId="15FE7534">
      <w:pPr>
        <w:pStyle w:val="4"/>
        <w:spacing w:before="283" w:line="254" w:lineRule="auto"/>
        <w:ind w:right="97"/>
        <w:rPr>
          <w:rFonts w:hint="eastAsia"/>
        </w:rPr>
      </w:pPr>
      <w:r>
        <w:rPr>
          <w:rFonts w:hint="eastAsia"/>
        </w:rPr>
        <w:t>并且，就内部证据而言，似乎更容易解释——这是一个很好的标准——如果它最初不在文本中，它是如何潜入的，而不是如果它最初在文本中，它是如何脱落的。</w:t>
      </w:r>
    </w:p>
    <w:p w14:paraId="039A1CE9">
      <w:pPr>
        <w:pStyle w:val="4"/>
        <w:spacing w:before="283" w:line="254" w:lineRule="auto"/>
        <w:ind w:right="97"/>
        <w:rPr>
          <w:rFonts w:hint="eastAsia"/>
        </w:rPr>
      </w:pPr>
    </w:p>
    <w:p w14:paraId="62FEC5A6">
      <w:pPr>
        <w:pStyle w:val="4"/>
        <w:spacing w:before="283" w:line="254" w:lineRule="auto"/>
        <w:ind w:right="97"/>
        <w:rPr>
          <w:rFonts w:hint="eastAsia"/>
        </w:rPr>
      </w:pPr>
      <w:r>
        <w:rPr>
          <w:rFonts w:hint="eastAsia"/>
        </w:rPr>
        <w:t>The insertion of it by copyists, perhaps first as a conjectural marginal reading, can easily be explained by their supposing it necessary to harmonise the statement in the seventeenth verse with that in the verse before, so as to bring in again the idea of the lawfulness of praying for life for them that sin not unto death.</w:t>
      </w:r>
    </w:p>
    <w:p w14:paraId="071A86E9">
      <w:pPr>
        <w:pStyle w:val="4"/>
        <w:spacing w:before="283" w:line="254" w:lineRule="auto"/>
        <w:ind w:right="97"/>
        <w:rPr>
          <w:rFonts w:hint="eastAsia"/>
        </w:rPr>
      </w:pPr>
      <w:r>
        <w:rPr>
          <w:rFonts w:hint="eastAsia"/>
        </w:rPr>
        <w:t>抄写员插入它，或许起初是作为一种推测性的旁注，可以很容易地解释为他们认为有必要使第十七节的陈述与前一节的陈述相协调，以便再次引入为那些不犯至于死之罪的人祈求生命的合法性这一观念。</w:t>
      </w:r>
    </w:p>
    <w:p w14:paraId="4F120151">
      <w:pPr>
        <w:pStyle w:val="4"/>
        <w:spacing w:before="283" w:line="254" w:lineRule="auto"/>
        <w:ind w:right="97"/>
        <w:rPr>
          <w:rFonts w:hint="eastAsia"/>
        </w:rPr>
      </w:pPr>
    </w:p>
    <w:p w14:paraId="69EE30A3">
      <w:pPr>
        <w:pStyle w:val="4"/>
        <w:spacing w:before="283" w:line="254" w:lineRule="auto"/>
        <w:ind w:right="97"/>
        <w:rPr>
          <w:rFonts w:hint="eastAsia"/>
        </w:rPr>
      </w:pPr>
      <w:r>
        <w:rPr>
          <w:rFonts w:hint="eastAsia"/>
        </w:rPr>
        <w:t>This seventeenth verse, however, rather points the</w:t>
      </w:r>
    </w:p>
    <w:p w14:paraId="66740C27">
      <w:pPr>
        <w:pStyle w:val="4"/>
        <w:spacing w:before="283" w:line="254" w:lineRule="auto"/>
        <w:ind w:right="97"/>
        <w:rPr>
          <w:rFonts w:hint="eastAsia"/>
        </w:rPr>
      </w:pPr>
      <w:r>
        <w:rPr>
          <w:rFonts w:hint="eastAsia"/>
        </w:rPr>
        <w:t>然而，这第十七节，更像是将</w:t>
      </w:r>
    </w:p>
    <w:p w14:paraId="1B64B3CC">
      <w:pPr>
        <w:pStyle w:val="4"/>
        <w:spacing w:before="283" w:line="254" w:lineRule="auto"/>
        <w:ind w:right="97"/>
        <w:rPr>
          <w:rFonts w:hint="eastAsia"/>
        </w:rPr>
      </w:pPr>
    </w:p>
    <w:p w14:paraId="74DB9FDD">
      <w:pPr>
        <w:pStyle w:val="4"/>
        <w:spacing w:before="283" w:line="254" w:lineRule="auto"/>
        <w:ind w:right="97"/>
        <w:rPr>
          <w:rFonts w:hint="eastAsia"/>
        </w:rPr>
      </w:pPr>
      <w:r>
        <w:rPr>
          <w:rFonts w:hint="eastAsia"/>
        </w:rPr>
        <w:t>thought, not backwards to the sixteenth, but onwards and forwards to the eighteenth.</w:t>
      </w:r>
    </w:p>
    <w:p w14:paraId="63DE9C8D">
      <w:pPr>
        <w:pStyle w:val="4"/>
        <w:spacing w:before="283" w:line="254" w:lineRule="auto"/>
        <w:ind w:right="97"/>
        <w:rPr>
          <w:rFonts w:hint="eastAsia"/>
        </w:rPr>
      </w:pPr>
      <w:r>
        <w:rPr>
          <w:rFonts w:hint="eastAsia"/>
        </w:rPr>
        <w:t>思想，不是指向第十六节，而是向前指向第十八节。</w:t>
      </w:r>
    </w:p>
    <w:p w14:paraId="005E9981">
      <w:pPr>
        <w:pStyle w:val="4"/>
        <w:spacing w:before="283" w:line="254" w:lineRule="auto"/>
        <w:ind w:right="97"/>
        <w:rPr>
          <w:rFonts w:hint="eastAsia"/>
        </w:rPr>
      </w:pPr>
    </w:p>
    <w:p w14:paraId="28A648EE">
      <w:pPr>
        <w:pStyle w:val="4"/>
        <w:spacing w:before="283" w:line="254" w:lineRule="auto"/>
        <w:ind w:right="97"/>
        <w:rPr>
          <w:rFonts w:hint="eastAsia"/>
        </w:rPr>
      </w:pPr>
      <w:r>
        <w:rPr>
          <w:rFonts w:hint="eastAsia"/>
        </w:rPr>
        <w:t>Do not imagine that in praying for a sinning brother, you may overlook the possibility of his sin being unto death.</w:t>
      </w:r>
    </w:p>
    <w:p w14:paraId="63437C83">
      <w:pPr>
        <w:pStyle w:val="4"/>
        <w:spacing w:before="283" w:line="254" w:lineRule="auto"/>
        <w:ind w:right="97"/>
        <w:rPr>
          <w:rFonts w:hint="eastAsia"/>
        </w:rPr>
      </w:pPr>
      <w:r>
        <w:rPr>
          <w:rFonts w:hint="eastAsia"/>
        </w:rPr>
        <w:t>不要以为在为犯罪的弟兄祷告时，你可以忽略他的罪可能至于死的可能性。</w:t>
      </w:r>
    </w:p>
    <w:p w14:paraId="582A412E">
      <w:pPr>
        <w:pStyle w:val="4"/>
        <w:spacing w:before="283" w:line="254" w:lineRule="auto"/>
        <w:ind w:right="97"/>
        <w:rPr>
          <w:rFonts w:hint="eastAsia"/>
        </w:rPr>
      </w:pPr>
    </w:p>
    <w:p w14:paraId="0A1E34E7">
      <w:pPr>
        <w:pStyle w:val="4"/>
        <w:spacing w:before="283" w:line="254" w:lineRule="auto"/>
        <w:ind w:right="97"/>
        <w:rPr>
          <w:rFonts w:hint="eastAsia"/>
        </w:rPr>
      </w:pPr>
      <w:r>
        <w:rPr>
          <w:rFonts w:hint="eastAsia"/>
        </w:rPr>
        <w:t>Do not pray for him as if you thought that in accommodation to his case God's law might be relaxed, and he, though sinning so as to deserve to die, and continuing so to sin, might yet not surely die.</w:t>
      </w:r>
    </w:p>
    <w:p w14:paraId="51420F6A">
      <w:pPr>
        <w:pStyle w:val="4"/>
        <w:spacing w:before="283" w:line="254" w:lineRule="auto"/>
        <w:ind w:right="97"/>
        <w:rPr>
          <w:rFonts w:hint="eastAsia"/>
        </w:rPr>
      </w:pPr>
      <w:r>
        <w:rPr>
          <w:rFonts w:hint="eastAsia"/>
        </w:rPr>
        <w:t>不要为他祷告，仿佛你认为为了迁就他的情况，神的律法可以放宽，而他，虽然犯罪以致该死，并且持续如此犯罪，却可能不至于死。</w:t>
      </w:r>
    </w:p>
    <w:p w14:paraId="12A4F080">
      <w:pPr>
        <w:pStyle w:val="4"/>
        <w:spacing w:before="283" w:line="254" w:lineRule="auto"/>
        <w:ind w:right="97"/>
        <w:rPr>
          <w:rFonts w:hint="eastAsia"/>
        </w:rPr>
      </w:pPr>
    </w:p>
    <w:p w14:paraId="7CF65BF0">
      <w:pPr>
        <w:pStyle w:val="4"/>
        <w:spacing w:before="283" w:line="254" w:lineRule="auto"/>
        <w:ind w:right="97"/>
        <w:rPr>
          <w:rFonts w:hint="eastAsia"/>
        </w:rPr>
      </w:pPr>
      <w:r>
        <w:rPr>
          <w:rFonts w:hint="eastAsia"/>
        </w:rPr>
        <w:t>Beware of that; for your own sake, as well as for his sake; for your own sake, even more than for his sake.</w:t>
      </w:r>
    </w:p>
    <w:p w14:paraId="449F0114">
      <w:pPr>
        <w:pStyle w:val="4"/>
        <w:spacing w:before="283" w:line="254" w:lineRule="auto"/>
        <w:ind w:right="97"/>
        <w:rPr>
          <w:rFonts w:hint="eastAsia"/>
        </w:rPr>
      </w:pPr>
      <w:r>
        <w:rPr>
          <w:rFonts w:hint="eastAsia"/>
        </w:rPr>
        <w:t>要当心这一点；为了你自己的缘故，也为了他的缘故；为了你自己的缘故，甚至比为了他的缘故更重要。</w:t>
      </w:r>
    </w:p>
    <w:p w14:paraId="1F99A26B">
      <w:pPr>
        <w:pStyle w:val="4"/>
        <w:spacing w:before="283" w:line="254" w:lineRule="auto"/>
        <w:ind w:right="97"/>
        <w:rPr>
          <w:rFonts w:hint="eastAsia"/>
        </w:rPr>
      </w:pPr>
    </w:p>
    <w:p w14:paraId="0FC11749">
      <w:pPr>
        <w:pStyle w:val="4"/>
        <w:spacing w:before="283" w:line="254" w:lineRule="auto"/>
        <w:ind w:right="97"/>
        <w:rPr>
          <w:rFonts w:hint="eastAsia"/>
        </w:rPr>
      </w:pPr>
      <w:r>
        <w:rPr>
          <w:rFonts w:hint="eastAsia"/>
        </w:rPr>
        <w:t>For you are in danger of being led to tolerate in yourselves what you are inclined to palliate in a brother.</w:t>
      </w:r>
    </w:p>
    <w:p w14:paraId="3F1F64FB">
      <w:pPr>
        <w:pStyle w:val="4"/>
        <w:spacing w:before="283" w:line="254" w:lineRule="auto"/>
        <w:ind w:right="97"/>
        <w:rPr>
          <w:rFonts w:hint="eastAsia"/>
        </w:rPr>
      </w:pPr>
      <w:r>
        <w:rPr>
          <w:rFonts w:hint="eastAsia"/>
        </w:rPr>
        <w:t>因为你正处于危险之中，可能会容忍自己身上你倾向于为弟兄辩解的东西。</w:t>
      </w:r>
    </w:p>
    <w:p w14:paraId="0FFFFE59">
      <w:pPr>
        <w:pStyle w:val="4"/>
        <w:spacing w:before="283" w:line="254" w:lineRule="auto"/>
        <w:ind w:right="97"/>
        <w:rPr>
          <w:rFonts w:hint="eastAsia"/>
        </w:rPr>
      </w:pPr>
    </w:p>
    <w:p w14:paraId="75A829FB">
      <w:pPr>
        <w:pStyle w:val="4"/>
        <w:spacing w:before="283" w:line="254" w:lineRule="auto"/>
        <w:ind w:right="97"/>
        <w:rPr>
          <w:rFonts w:hint="eastAsia"/>
        </w:rPr>
      </w:pPr>
      <w:r>
        <w:rPr>
          <w:rFonts w:hint="eastAsia"/>
        </w:rPr>
        <w:t>You secretly hope that there may be impunity for him, even though he is continuing in sin.</w:t>
      </w:r>
    </w:p>
    <w:p w14:paraId="6B7BEAA8">
      <w:pPr>
        <w:pStyle w:val="4"/>
        <w:spacing w:before="283" w:line="254" w:lineRule="auto"/>
        <w:ind w:right="97"/>
        <w:rPr>
          <w:rFonts w:hint="eastAsia"/>
        </w:rPr>
      </w:pPr>
      <w:r>
        <w:rPr>
          <w:rFonts w:hint="eastAsia"/>
        </w:rPr>
        <w:t>你暗自希望，即使他持续犯罪，他也可能免受惩罚。</w:t>
      </w:r>
    </w:p>
    <w:p w14:paraId="5CDAB6F2">
      <w:pPr>
        <w:pStyle w:val="4"/>
        <w:spacing w:before="283" w:line="254" w:lineRule="auto"/>
        <w:ind w:right="97"/>
        <w:rPr>
          <w:rFonts w:hint="eastAsia"/>
        </w:rPr>
      </w:pPr>
    </w:p>
    <w:p w14:paraId="3AB15951">
      <w:pPr>
        <w:pStyle w:val="4"/>
        <w:spacing w:before="283" w:line="254" w:lineRule="auto"/>
        <w:ind w:right="97"/>
        <w:rPr>
          <w:rFonts w:hint="eastAsia"/>
        </w:rPr>
      </w:pPr>
      <w:r>
        <w:rPr>
          <w:rFonts w:hint="eastAsia"/>
        </w:rPr>
        <w:t>Is there no risk of your being tempted to cherish a similar hope for yourselves; and so to forget the great truth that "all unrighteousness is sin: and there is a sin unto death"?</w:t>
      </w:r>
    </w:p>
    <w:p w14:paraId="5388AD08">
      <w:pPr>
        <w:pStyle w:val="4"/>
        <w:spacing w:before="283" w:line="254" w:lineRule="auto"/>
        <w:ind w:right="97"/>
        <w:rPr>
          <w:rFonts w:hint="eastAsia"/>
        </w:rPr>
      </w:pPr>
      <w:r>
        <w:rPr>
          <w:rFonts w:hint="eastAsia"/>
        </w:rPr>
        <w:t>难道你没有受试探为自己怀有类似希望的风险吗？从而忘记“凡不义的事都是罪，也有至于死的罪”这一伟大真理吗？</w:t>
      </w:r>
    </w:p>
    <w:p w14:paraId="0AE6AD9F">
      <w:pPr>
        <w:pStyle w:val="4"/>
        <w:spacing w:before="283" w:line="254" w:lineRule="auto"/>
        <w:ind w:right="97"/>
        <w:rPr>
          <w:rFonts w:hint="eastAsia"/>
        </w:rPr>
      </w:pPr>
    </w:p>
    <w:p w14:paraId="3FF874CD">
      <w:pPr>
        <w:pStyle w:val="4"/>
        <w:spacing w:before="283" w:line="254" w:lineRule="auto"/>
        <w:ind w:right="97"/>
        <w:rPr>
          <w:rFonts w:hint="eastAsia"/>
        </w:rPr>
      </w:pPr>
      <w:r>
        <w:rPr>
          <w:rFonts w:hint="eastAsia"/>
        </w:rPr>
        <w:t>But you may be saying within yourselves, "Whosoever is born of God doth not commit sin; for his seed remaineth in him: and he cannot sin, because he is born of God" (3:9).</w:t>
      </w:r>
    </w:p>
    <w:p w14:paraId="0D734FB5">
      <w:pPr>
        <w:pStyle w:val="4"/>
        <w:spacing w:before="283" w:line="254" w:lineRule="auto"/>
        <w:ind w:right="97"/>
        <w:rPr>
          <w:rFonts w:hint="eastAsia"/>
        </w:rPr>
      </w:pPr>
      <w:r>
        <w:rPr>
          <w:rFonts w:hint="eastAsia"/>
        </w:rPr>
        <w:t>但你们心里可能在说：“凡从神生的，就不犯罪，因神的道（原文作“种”）存在他心里；他也不能犯罪，因为他是由神所生的”（3:9）。</w:t>
      </w:r>
    </w:p>
    <w:p w14:paraId="62593C26">
      <w:pPr>
        <w:pStyle w:val="4"/>
        <w:spacing w:before="283" w:line="254" w:lineRule="auto"/>
        <w:ind w:right="97"/>
        <w:rPr>
          <w:rFonts w:hint="eastAsia"/>
        </w:rPr>
      </w:pPr>
    </w:p>
    <w:p w14:paraId="73CD6181">
      <w:pPr>
        <w:pStyle w:val="4"/>
        <w:spacing w:before="283" w:line="254" w:lineRule="auto"/>
        <w:ind w:right="97"/>
        <w:rPr>
          <w:rFonts w:hint="eastAsia"/>
        </w:rPr>
      </w:pPr>
      <w:r>
        <w:rPr>
          <w:rFonts w:hint="eastAsia"/>
        </w:rPr>
        <w:t>You, therefore, as born of God, may hold yourselves safe in extenuating sin in a brother, and deprecating on his behalf its terrible doom.</w:t>
      </w:r>
    </w:p>
    <w:p w14:paraId="25521AAA">
      <w:pPr>
        <w:pStyle w:val="4"/>
        <w:spacing w:before="283" w:line="254" w:lineRule="auto"/>
        <w:ind w:right="97"/>
        <w:rPr>
          <w:rFonts w:hint="eastAsia"/>
        </w:rPr>
      </w:pPr>
      <w:r>
        <w:rPr>
          <w:rFonts w:hint="eastAsia"/>
        </w:rPr>
        <w:t>因此，你们既是从神生的，就可以在为弟兄的罪辩解，并为他祈求免遭其可怕的厄运时，自以为安全。</w:t>
      </w:r>
    </w:p>
    <w:p w14:paraId="1C7D51D5">
      <w:pPr>
        <w:pStyle w:val="4"/>
        <w:spacing w:before="283" w:line="254" w:lineRule="auto"/>
        <w:ind w:right="97"/>
        <w:rPr>
          <w:rFonts w:hint="eastAsia"/>
        </w:rPr>
      </w:pPr>
    </w:p>
    <w:p w14:paraId="4F4E3CF7">
      <w:pPr>
        <w:pStyle w:val="4"/>
        <w:spacing w:before="283" w:line="254" w:lineRule="auto"/>
        <w:ind w:right="97"/>
        <w:rPr>
          <w:rFonts w:hint="eastAsia"/>
        </w:rPr>
      </w:pPr>
      <w:r>
        <w:rPr>
          <w:rFonts w:hint="eastAsia"/>
        </w:rPr>
        <w:t>Still beware!</w:t>
      </w:r>
    </w:p>
    <w:p w14:paraId="1324F077">
      <w:pPr>
        <w:pStyle w:val="4"/>
        <w:spacing w:before="283" w:line="254" w:lineRule="auto"/>
        <w:ind w:right="97"/>
        <w:rPr>
          <w:rFonts w:hint="eastAsia"/>
        </w:rPr>
      </w:pPr>
      <w:r>
        <w:rPr>
          <w:rFonts w:hint="eastAsia"/>
        </w:rPr>
        <w:t>仍然要当心！</w:t>
      </w:r>
    </w:p>
    <w:p w14:paraId="28B48C6B">
      <w:pPr>
        <w:pStyle w:val="4"/>
        <w:spacing w:before="283" w:line="254" w:lineRule="auto"/>
        <w:ind w:right="97"/>
        <w:rPr>
          <w:rFonts w:hint="eastAsia"/>
        </w:rPr>
      </w:pPr>
    </w:p>
    <w:p w14:paraId="68EA807A">
      <w:pPr>
        <w:pStyle w:val="4"/>
        <w:spacing w:before="283" w:line="254" w:lineRule="auto"/>
        <w:ind w:right="97"/>
        <w:rPr>
          <w:rFonts w:hint="eastAsia"/>
        </w:rPr>
      </w:pPr>
      <w:r>
        <w:rPr>
          <w:rFonts w:hint="eastAsia"/>
        </w:rPr>
        <w:t>It is true that, as it has been explained, whosoever is born of God does not and cannot sin.</w:t>
      </w:r>
    </w:p>
    <w:p w14:paraId="43DD8DE1">
      <w:pPr>
        <w:pStyle w:val="4"/>
        <w:spacing w:before="283" w:line="254" w:lineRule="auto"/>
        <w:ind w:right="97"/>
        <w:rPr>
          <w:rFonts w:hint="eastAsia"/>
        </w:rPr>
      </w:pPr>
      <w:r>
        <w:rPr>
          <w:rFonts w:hint="eastAsia"/>
        </w:rPr>
        <w:t>诚然，正如已经解释过的，凡从神生的，就不犯罪，也不能犯罪。</w:t>
      </w:r>
    </w:p>
    <w:p w14:paraId="1A9A3A90">
      <w:pPr>
        <w:pStyle w:val="4"/>
        <w:spacing w:before="283" w:line="254" w:lineRule="auto"/>
        <w:ind w:right="97"/>
        <w:rPr>
          <w:rFonts w:hint="eastAsia"/>
        </w:rPr>
      </w:pPr>
    </w:p>
    <w:p w14:paraId="308F6264">
      <w:pPr>
        <w:pStyle w:val="4"/>
        <w:spacing w:before="283" w:line="254" w:lineRule="auto"/>
        <w:ind w:right="97"/>
        <w:rPr>
          <w:rFonts w:hint="eastAsia"/>
        </w:rPr>
      </w:pPr>
      <w:r>
        <w:rPr>
          <w:rFonts w:hint="eastAsia"/>
        </w:rPr>
        <w:t>"We know that whosoever is born of God sinneth not."</w:t>
      </w:r>
    </w:p>
    <w:p w14:paraId="53F0A538">
      <w:pPr>
        <w:pStyle w:val="4"/>
        <w:spacing w:before="283" w:line="254" w:lineRule="auto"/>
        <w:ind w:right="97"/>
        <w:rPr>
          <w:rFonts w:hint="eastAsia"/>
        </w:rPr>
      </w:pPr>
      <w:r>
        <w:rPr>
          <w:rFonts w:hint="eastAsia"/>
        </w:rPr>
        <w:t>“我们晓得凡从神生的，必不犯罪。”</w:t>
      </w:r>
    </w:p>
    <w:p w14:paraId="2BFEDBCB">
      <w:pPr>
        <w:pStyle w:val="4"/>
        <w:spacing w:before="283" w:line="254" w:lineRule="auto"/>
        <w:ind w:right="97"/>
        <w:rPr>
          <w:rFonts w:hint="eastAsia"/>
        </w:rPr>
      </w:pPr>
    </w:p>
    <w:p w14:paraId="4B35A18B">
      <w:pPr>
        <w:pStyle w:val="4"/>
        <w:spacing w:before="283" w:line="254" w:lineRule="auto"/>
        <w:ind w:right="97"/>
        <w:rPr>
          <w:rFonts w:hint="eastAsia"/>
        </w:rPr>
      </w:pPr>
      <w:r>
        <w:rPr>
          <w:rFonts w:hint="eastAsia"/>
        </w:rPr>
        <w:t>Yes, we know that.</w:t>
      </w:r>
    </w:p>
    <w:p w14:paraId="200684D6">
      <w:pPr>
        <w:pStyle w:val="4"/>
        <w:spacing w:before="283" w:line="254" w:lineRule="auto"/>
        <w:ind w:right="97"/>
        <w:rPr>
          <w:rFonts w:hint="eastAsia"/>
        </w:rPr>
      </w:pPr>
      <w:r>
        <w:rPr>
          <w:rFonts w:hint="eastAsia"/>
        </w:rPr>
        <w:t>是的，我们知道。</w:t>
      </w:r>
    </w:p>
    <w:p w14:paraId="208B22CD">
      <w:pPr>
        <w:pStyle w:val="4"/>
        <w:spacing w:before="283" w:line="254" w:lineRule="auto"/>
        <w:ind w:right="97"/>
        <w:rPr>
          <w:rFonts w:hint="eastAsia"/>
        </w:rPr>
      </w:pPr>
    </w:p>
    <w:p w14:paraId="3B402B0E">
      <w:pPr>
        <w:pStyle w:val="4"/>
        <w:spacing w:before="283" w:line="254" w:lineRule="auto"/>
        <w:ind w:right="97"/>
        <w:rPr>
          <w:rFonts w:hint="eastAsia"/>
        </w:rPr>
      </w:pPr>
      <w:r>
        <w:rPr>
          <w:rFonts w:hint="eastAsia"/>
        </w:rPr>
        <w:t>But we know also that his not sinning, however it may be connected with his being born of God, and secured by God's seed, the seed of the divine nature and eternal life, remaining in him,</w:t>
      </w:r>
    </w:p>
    <w:p w14:paraId="70AD8DB3">
      <w:pPr>
        <w:pStyle w:val="4"/>
        <w:spacing w:before="283" w:line="254" w:lineRule="auto"/>
        <w:ind w:right="97"/>
        <w:rPr>
          <w:rFonts w:hint="eastAsia"/>
        </w:rPr>
      </w:pPr>
      <w:r>
        <w:rPr>
          <w:rFonts w:hint="eastAsia"/>
        </w:rPr>
        <w:t>但我们也知道，祂不犯罪，无论这与祂从神而生，并因神的道（神圣本性和永生的种子）存在祂里面而得到保障有何关联，</w:t>
      </w:r>
    </w:p>
    <w:p w14:paraId="4E888FF2">
      <w:pPr>
        <w:pStyle w:val="4"/>
        <w:spacing w:before="283" w:line="254" w:lineRule="auto"/>
        <w:ind w:right="97"/>
        <w:rPr>
          <w:rFonts w:hint="eastAsia"/>
        </w:rPr>
      </w:pPr>
    </w:p>
    <w:p w14:paraId="518D49BA">
      <w:pPr>
        <w:pStyle w:val="4"/>
        <w:spacing w:before="283" w:line="254" w:lineRule="auto"/>
        <w:ind w:right="97"/>
        <w:rPr>
          <w:rFonts w:hint="eastAsia"/>
        </w:rPr>
      </w:pPr>
      <w:r>
        <w:rPr>
          <w:rFonts w:hint="eastAsia"/>
        </w:rPr>
        <w:t>—is not so connected with that fact, or so secured by it, as to preclude the necessity of care and watchfulness.</w:t>
      </w:r>
    </w:p>
    <w:p w14:paraId="36A908D6">
      <w:pPr>
        <w:pStyle w:val="4"/>
        <w:spacing w:before="283" w:line="254" w:lineRule="auto"/>
        <w:ind w:right="97"/>
        <w:rPr>
          <w:rFonts w:hint="eastAsia"/>
        </w:rPr>
      </w:pPr>
      <w:r>
        <w:rPr>
          <w:rFonts w:hint="eastAsia"/>
        </w:rPr>
        <w:t>——并非与那事实如此关联，或因其如此得到保障，以致排除谨慎和警醒的必要性。</w:t>
      </w:r>
    </w:p>
    <w:p w14:paraId="2B4F13F2">
      <w:pPr>
        <w:pStyle w:val="4"/>
        <w:spacing w:before="283" w:line="254" w:lineRule="auto"/>
        <w:ind w:right="97"/>
        <w:rPr>
          <w:rFonts w:hint="eastAsia"/>
        </w:rPr>
      </w:pPr>
    </w:p>
    <w:p w14:paraId="61A95AC8">
      <w:pPr>
        <w:pStyle w:val="4"/>
        <w:spacing w:before="283" w:line="254" w:lineRule="auto"/>
        <w:ind w:right="97"/>
        <w:rPr>
          <w:rFonts w:hint="eastAsia"/>
        </w:rPr>
      </w:pPr>
      <w:r>
        <w:rPr>
          <w:rFonts w:hint="eastAsia"/>
        </w:rPr>
        <w:t>He has "to keep himself;" and that too in the presence of a formidable enemy.</w:t>
      </w:r>
    </w:p>
    <w:p w14:paraId="31E685E7">
      <w:pPr>
        <w:pStyle w:val="4"/>
        <w:spacing w:before="283" w:line="254" w:lineRule="auto"/>
        <w:ind w:right="97"/>
        <w:rPr>
          <w:rFonts w:hint="eastAsia"/>
        </w:rPr>
      </w:pPr>
      <w:r>
        <w:rPr>
          <w:rFonts w:hint="eastAsia"/>
        </w:rPr>
        <w:t>祂必须“保守自己”；而且是在一个可怕的敌人面前。</w:t>
      </w:r>
    </w:p>
    <w:p w14:paraId="5A4D9ECA">
      <w:pPr>
        <w:pStyle w:val="4"/>
        <w:spacing w:before="283" w:line="254" w:lineRule="auto"/>
        <w:ind w:right="97"/>
        <w:rPr>
          <w:rFonts w:hint="eastAsia"/>
        </w:rPr>
      </w:pPr>
    </w:p>
    <w:p w14:paraId="632B0FF5">
      <w:pPr>
        <w:pStyle w:val="4"/>
        <w:spacing w:before="283" w:line="254" w:lineRule="auto"/>
        <w:ind w:right="97"/>
        <w:rPr>
          <w:rFonts w:hint="eastAsia"/>
        </w:rPr>
      </w:pPr>
      <w:r>
        <w:rPr>
          <w:rFonts w:hint="eastAsia"/>
        </w:rPr>
        <w:t>"We know that whosoever is born of God sinneth not."</w:t>
      </w:r>
    </w:p>
    <w:p w14:paraId="440E8B00">
      <w:pPr>
        <w:pStyle w:val="4"/>
        <w:spacing w:before="283" w:line="254" w:lineRule="auto"/>
        <w:ind w:right="97"/>
        <w:rPr>
          <w:rFonts w:hint="eastAsia"/>
        </w:rPr>
      </w:pPr>
      <w:r>
        <w:rPr>
          <w:rFonts w:hint="eastAsia"/>
        </w:rPr>
        <w:t>“我们晓得凡从神生的，必不犯罪。”</w:t>
      </w:r>
    </w:p>
    <w:p w14:paraId="46928787">
      <w:pPr>
        <w:pStyle w:val="4"/>
        <w:spacing w:before="283" w:line="254" w:lineRule="auto"/>
        <w:ind w:right="97"/>
        <w:rPr>
          <w:rFonts w:hint="eastAsia"/>
        </w:rPr>
      </w:pPr>
    </w:p>
    <w:p w14:paraId="7509BBF2">
      <w:pPr>
        <w:pStyle w:val="4"/>
        <w:spacing w:before="283" w:line="254" w:lineRule="auto"/>
        <w:ind w:right="97"/>
        <w:rPr>
          <w:rFonts w:hint="eastAsia"/>
        </w:rPr>
      </w:pPr>
      <w:r>
        <w:rPr>
          <w:rFonts w:hint="eastAsia"/>
        </w:rPr>
        <w:t>But why not?</w:t>
      </w:r>
    </w:p>
    <w:p w14:paraId="33268002">
      <w:pPr>
        <w:pStyle w:val="4"/>
        <w:spacing w:before="283" w:line="254" w:lineRule="auto"/>
        <w:ind w:right="97"/>
        <w:rPr>
          <w:rFonts w:hint="eastAsia"/>
        </w:rPr>
      </w:pPr>
      <w:r>
        <w:rPr>
          <w:rFonts w:hint="eastAsia"/>
        </w:rPr>
        <w:t>但为什么不呢？</w:t>
      </w:r>
    </w:p>
    <w:p w14:paraId="5C8D5741">
      <w:pPr>
        <w:pStyle w:val="4"/>
        <w:spacing w:before="283" w:line="254" w:lineRule="auto"/>
        <w:ind w:right="97"/>
        <w:rPr>
          <w:rFonts w:hint="eastAsia"/>
        </w:rPr>
      </w:pPr>
    </w:p>
    <w:p w14:paraId="2B13F179">
      <w:pPr>
        <w:pStyle w:val="4"/>
        <w:spacing w:before="283" w:line="254" w:lineRule="auto"/>
        <w:ind w:right="97"/>
        <w:rPr>
          <w:rFonts w:hint="eastAsia"/>
        </w:rPr>
      </w:pPr>
      <w:r>
        <w:rPr>
          <w:rFonts w:hint="eastAsia"/>
        </w:rPr>
        <w:t>Because "he that is begotten of God keepeth himself, and that wicked one toucheth him not."</w:t>
      </w:r>
    </w:p>
    <w:p w14:paraId="2E44AF97">
      <w:pPr>
        <w:pStyle w:val="4"/>
        <w:spacing w:before="283" w:line="254" w:lineRule="auto"/>
        <w:ind w:right="97"/>
        <w:rPr>
          <w:rFonts w:hint="eastAsia"/>
        </w:rPr>
      </w:pPr>
      <w:r>
        <w:rPr>
          <w:rFonts w:hint="eastAsia"/>
        </w:rPr>
        <w:t>因为“从神生的，必保守自己，那恶者也就无法害他。”</w:t>
      </w:r>
    </w:p>
    <w:p w14:paraId="71BD2178">
      <w:pPr>
        <w:pStyle w:val="4"/>
        <w:spacing w:before="283" w:line="254" w:lineRule="auto"/>
        <w:ind w:right="97"/>
        <w:rPr>
          <w:rFonts w:hint="eastAsia"/>
        </w:rPr>
      </w:pPr>
    </w:p>
    <w:p w14:paraId="4E8B4DCD">
      <w:pPr>
        <w:pStyle w:val="4"/>
        <w:spacing w:before="283" w:line="254" w:lineRule="auto"/>
        <w:ind w:right="97"/>
        <w:rPr>
          <w:rFonts w:hint="eastAsia"/>
        </w:rPr>
      </w:pPr>
      <w:r>
        <w:rPr>
          <w:rFonts w:hint="eastAsia"/>
        </w:rPr>
        <w:t>He "keepeth himself."</w:t>
      </w:r>
    </w:p>
    <w:p w14:paraId="0279F935">
      <w:pPr>
        <w:pStyle w:val="4"/>
        <w:spacing w:before="283" w:line="254" w:lineRule="auto"/>
        <w:ind w:right="97"/>
        <w:rPr>
          <w:rFonts w:hint="eastAsia"/>
        </w:rPr>
      </w:pPr>
      <w:r>
        <w:rPr>
          <w:rFonts w:hint="eastAsia"/>
        </w:rPr>
        <w:t>祂“保守自己”。</w:t>
      </w:r>
    </w:p>
    <w:p w14:paraId="1491CD57">
      <w:pPr>
        <w:pStyle w:val="4"/>
        <w:spacing w:before="283" w:line="254" w:lineRule="auto"/>
        <w:ind w:right="97"/>
        <w:rPr>
          <w:rFonts w:hint="eastAsia"/>
        </w:rPr>
      </w:pPr>
    </w:p>
    <w:p w14:paraId="6860D6E8">
      <w:pPr>
        <w:pStyle w:val="4"/>
        <w:spacing w:before="283" w:line="254" w:lineRule="auto"/>
        <w:ind w:right="97"/>
        <w:rPr>
          <w:rFonts w:hint="eastAsia"/>
        </w:rPr>
      </w:pPr>
      <w:r>
        <w:rPr>
          <w:rFonts w:hint="eastAsia"/>
        </w:rPr>
        <w:t>The phrase might suggest two ideas: that of keeping, as if restraint were needed; or that of keeping, as if care and culture were intended.</w:t>
      </w:r>
    </w:p>
    <w:p w14:paraId="2C48C89A">
      <w:pPr>
        <w:pStyle w:val="4"/>
        <w:spacing w:before="283" w:line="254" w:lineRule="auto"/>
        <w:ind w:right="97"/>
        <w:rPr>
          <w:rFonts w:hint="eastAsia"/>
        </w:rPr>
      </w:pPr>
      <w:r>
        <w:rPr>
          <w:rFonts w:hint="eastAsia"/>
        </w:rPr>
        <w:t>这个短语可能暗示两种意思：一种是保守，仿佛需要约束；另一种是保守，仿佛意在照料和培养。</w:t>
      </w:r>
    </w:p>
    <w:p w14:paraId="0FA3C85A">
      <w:pPr>
        <w:pStyle w:val="4"/>
        <w:spacing w:before="283" w:line="254" w:lineRule="auto"/>
        <w:ind w:right="97"/>
        <w:rPr>
          <w:rFonts w:hint="eastAsia"/>
        </w:rPr>
      </w:pPr>
    </w:p>
    <w:p w14:paraId="306ECDCB">
      <w:pPr>
        <w:pStyle w:val="4"/>
        <w:spacing w:before="283" w:line="254" w:lineRule="auto"/>
        <w:ind w:right="97"/>
        <w:rPr>
          <w:rFonts w:hint="eastAsia"/>
        </w:rPr>
      </w:pPr>
      <w:r>
        <w:rPr>
          <w:rFonts w:hint="eastAsia"/>
        </w:rPr>
        <w:t>This last is probably to be regarded as the right sense, not however by any means to the exclusion of the other.</w:t>
      </w:r>
    </w:p>
    <w:p w14:paraId="74CAE814">
      <w:pPr>
        <w:pStyle w:val="4"/>
        <w:spacing w:before="283" w:line="254" w:lineRule="auto"/>
        <w:ind w:right="97"/>
        <w:rPr>
          <w:rFonts w:hint="eastAsia"/>
        </w:rPr>
      </w:pPr>
      <w:r>
        <w:rPr>
          <w:rFonts w:hint="eastAsia"/>
        </w:rPr>
        <w:t>后者大概应被视为正确的含义，但这绝不意味着排除前者。</w:t>
      </w:r>
    </w:p>
    <w:p w14:paraId="5413B0CC">
      <w:pPr>
        <w:pStyle w:val="4"/>
        <w:spacing w:before="283" w:line="254" w:lineRule="auto"/>
        <w:ind w:right="97"/>
        <w:rPr>
          <w:rFonts w:hint="eastAsia"/>
        </w:rPr>
      </w:pPr>
    </w:p>
    <w:p w14:paraId="0BF47AC7">
      <w:pPr>
        <w:pStyle w:val="4"/>
        <w:spacing w:before="283" w:line="254" w:lineRule="auto"/>
        <w:ind w:right="97"/>
        <w:rPr>
          <w:rFonts w:hint="eastAsia"/>
        </w:rPr>
      </w:pPr>
      <w:r>
        <w:rPr>
          <w:rFonts w:hint="eastAsia"/>
        </w:rPr>
        <w:t>He has to guard himself against the touch of "that wicked one" from</w:t>
      </w:r>
    </w:p>
    <w:p w14:paraId="597DF98C">
      <w:pPr>
        <w:pStyle w:val="4"/>
        <w:spacing w:before="283" w:line="254" w:lineRule="auto"/>
        <w:ind w:right="97"/>
        <w:rPr>
          <w:rFonts w:hint="eastAsia"/>
        </w:rPr>
      </w:pPr>
      <w:r>
        <w:rPr>
          <w:rFonts w:hint="eastAsia"/>
        </w:rPr>
        <w:t>祂必须防备来自外部“那恶者”的触摸；</w:t>
      </w:r>
    </w:p>
    <w:p w14:paraId="522A99BE">
      <w:pPr>
        <w:pStyle w:val="4"/>
        <w:spacing w:before="283" w:line="254" w:lineRule="auto"/>
        <w:ind w:right="97"/>
        <w:rPr>
          <w:rFonts w:hint="eastAsia"/>
        </w:rPr>
      </w:pPr>
    </w:p>
    <w:p w14:paraId="041B0EE2">
      <w:pPr>
        <w:pStyle w:val="4"/>
        <w:spacing w:before="283" w:line="254" w:lineRule="auto"/>
        <w:ind w:right="97"/>
        <w:rPr>
          <w:rFonts w:hint="eastAsia"/>
        </w:rPr>
      </w:pPr>
      <w:r>
        <w:rPr>
          <w:rFonts w:hint="eastAsia"/>
        </w:rPr>
        <w:t>without; and he has carefully to watch and foster the growth of the divine seed within.</w:t>
      </w:r>
    </w:p>
    <w:p w14:paraId="54D4E8FC">
      <w:pPr>
        <w:pStyle w:val="4"/>
        <w:spacing w:before="283" w:line="254" w:lineRule="auto"/>
        <w:ind w:right="97"/>
        <w:rPr>
          <w:rFonts w:hint="eastAsia"/>
        </w:rPr>
      </w:pPr>
      <w:r>
        <w:rPr>
          <w:rFonts w:hint="eastAsia"/>
        </w:rPr>
        <w:t>并且祂必须小心地看顾和培育内在神圣种子的成长。</w:t>
      </w:r>
    </w:p>
    <w:p w14:paraId="33E902CB">
      <w:pPr>
        <w:pStyle w:val="4"/>
        <w:spacing w:before="283" w:line="254" w:lineRule="auto"/>
        <w:ind w:right="97"/>
        <w:rPr>
          <w:rFonts w:hint="eastAsia"/>
        </w:rPr>
      </w:pPr>
    </w:p>
    <w:p w14:paraId="76BE9ADA">
      <w:pPr>
        <w:pStyle w:val="4"/>
        <w:spacing w:before="283" w:line="254" w:lineRule="auto"/>
        <w:ind w:right="97"/>
        <w:rPr>
          <w:rFonts w:hint="eastAsia"/>
        </w:rPr>
      </w:pPr>
      <w:r>
        <w:rPr>
          <w:rFonts w:hint="eastAsia"/>
        </w:rPr>
        <w:t>His thus keeping himself is the effect of his being born of God; and it is the cause, or means, of his not sinning.</w:t>
      </w:r>
    </w:p>
    <w:p w14:paraId="03D475B8">
      <w:pPr>
        <w:pStyle w:val="4"/>
        <w:spacing w:before="283" w:line="254" w:lineRule="auto"/>
        <w:ind w:right="97"/>
        <w:rPr>
          <w:rFonts w:hint="eastAsia"/>
        </w:rPr>
      </w:pPr>
      <w:r>
        <w:rPr>
          <w:rFonts w:hint="eastAsia"/>
        </w:rPr>
        <w:t>祂如此保守自己，是祂从神而生的结果；也是祂不犯罪的原因或途径。</w:t>
      </w:r>
    </w:p>
    <w:p w14:paraId="27727B81">
      <w:pPr>
        <w:pStyle w:val="4"/>
        <w:spacing w:before="283" w:line="254" w:lineRule="auto"/>
        <w:ind w:right="97"/>
        <w:rPr>
          <w:rFonts w:hint="eastAsia"/>
        </w:rPr>
      </w:pPr>
    </w:p>
    <w:p w14:paraId="2A7423F3">
      <w:pPr>
        <w:pStyle w:val="4"/>
        <w:spacing w:before="283" w:line="254" w:lineRule="auto"/>
        <w:ind w:right="97"/>
        <w:rPr>
          <w:rFonts w:hint="eastAsia"/>
        </w:rPr>
      </w:pPr>
      <w:r>
        <w:rPr>
          <w:rFonts w:hint="eastAsia"/>
        </w:rPr>
        <w:t>Not otherwise than in the way of his keeping himself, can one born of God be safe from sinning.</w:t>
      </w:r>
    </w:p>
    <w:p w14:paraId="65FF1EA9">
      <w:pPr>
        <w:pStyle w:val="4"/>
        <w:spacing w:before="283" w:line="254" w:lineRule="auto"/>
        <w:ind w:right="97"/>
        <w:rPr>
          <w:rFonts w:hint="eastAsia"/>
        </w:rPr>
      </w:pPr>
      <w:r>
        <w:rPr>
          <w:rFonts w:hint="eastAsia"/>
        </w:rPr>
        <w:t>从神生的人，若不保守自己，就不能免于犯罪。</w:t>
      </w:r>
    </w:p>
    <w:p w14:paraId="10BA27B6">
      <w:pPr>
        <w:pStyle w:val="4"/>
        <w:spacing w:before="283" w:line="254" w:lineRule="auto"/>
        <w:ind w:right="97"/>
        <w:rPr>
          <w:rFonts w:hint="eastAsia"/>
        </w:rPr>
      </w:pPr>
    </w:p>
    <w:p w14:paraId="73EE07F0">
      <w:pPr>
        <w:pStyle w:val="4"/>
        <w:spacing w:before="283" w:line="254" w:lineRule="auto"/>
        <w:ind w:right="97"/>
        <w:rPr>
          <w:rFonts w:hint="eastAsia"/>
        </w:rPr>
      </w:pPr>
      <w:r>
        <w:rPr>
          <w:rFonts w:hint="eastAsia"/>
        </w:rPr>
        <w:t>In an important and practical point of view, he must be his own keeper.</w:t>
      </w:r>
    </w:p>
    <w:p w14:paraId="5DB6A213">
      <w:pPr>
        <w:pStyle w:val="4"/>
        <w:spacing w:before="283" w:line="254" w:lineRule="auto"/>
        <w:ind w:right="97"/>
        <w:rPr>
          <w:rFonts w:hint="eastAsia"/>
        </w:rPr>
      </w:pPr>
      <w:r>
        <w:rPr>
          <w:rFonts w:hint="eastAsia"/>
        </w:rPr>
        <w:t>从一个重要而实际的角度来看，他必须是自己的保守者。</w:t>
      </w:r>
    </w:p>
    <w:p w14:paraId="16BA016B">
      <w:pPr>
        <w:pStyle w:val="4"/>
        <w:spacing w:before="283" w:line="254" w:lineRule="auto"/>
        <w:ind w:right="97"/>
        <w:rPr>
          <w:rFonts w:hint="eastAsia"/>
        </w:rPr>
      </w:pPr>
    </w:p>
    <w:p w14:paraId="22CCE537">
      <w:pPr>
        <w:pStyle w:val="4"/>
        <w:spacing w:before="283" w:line="254" w:lineRule="auto"/>
        <w:ind w:right="97"/>
        <w:rPr>
          <w:rFonts w:hint="eastAsia"/>
        </w:rPr>
      </w:pPr>
      <w:r>
        <w:rPr>
          <w:rFonts w:hint="eastAsia"/>
        </w:rPr>
        <w:t>And his keeping himself will be earnest, sedulous, anxious, in proportion to the sense he has of the value of what is to be kept, on the one hand, and of its liability to sustain damage, or be lost, on the other.</w:t>
      </w:r>
    </w:p>
    <w:p w14:paraId="16799861">
      <w:pPr>
        <w:pStyle w:val="4"/>
        <w:spacing w:before="283" w:line="254" w:lineRule="auto"/>
        <w:ind w:right="97"/>
        <w:rPr>
          <w:rFonts w:hint="eastAsia"/>
        </w:rPr>
      </w:pPr>
      <w:r>
        <w:rPr>
          <w:rFonts w:hint="eastAsia"/>
        </w:rPr>
        <w:t>并且他保守自己的程度，将与他对所要保守之物的价值的认识，以及对其遭受损害或失落的可能性的认识成正比，而显得认真、勤勉、焦虑。</w:t>
      </w:r>
    </w:p>
    <w:p w14:paraId="3D63E463">
      <w:pPr>
        <w:pStyle w:val="4"/>
        <w:spacing w:before="283" w:line="254" w:lineRule="auto"/>
        <w:ind w:right="97"/>
        <w:rPr>
          <w:rFonts w:hint="eastAsia"/>
        </w:rPr>
      </w:pPr>
    </w:p>
    <w:p w14:paraId="676BA0C4">
      <w:pPr>
        <w:pStyle w:val="4"/>
        <w:spacing w:before="283" w:line="254" w:lineRule="auto"/>
        <w:ind w:right="97"/>
        <w:rPr>
          <w:rFonts w:hint="eastAsia"/>
        </w:rPr>
      </w:pPr>
      <w:r>
        <w:rPr>
          <w:rFonts w:hint="eastAsia"/>
        </w:rPr>
        <w:t>I.What is to be kept, O child of God?</w:t>
      </w:r>
    </w:p>
    <w:p w14:paraId="294532C7">
      <w:pPr>
        <w:pStyle w:val="4"/>
        <w:spacing w:before="283" w:line="254" w:lineRule="auto"/>
        <w:ind w:right="97"/>
        <w:rPr>
          <w:rFonts w:hint="eastAsia"/>
        </w:rPr>
      </w:pPr>
      <w:r>
        <w:rPr>
          <w:rFonts w:hint="eastAsia"/>
        </w:rPr>
        <w:t>I. 神的儿女啊，当保守的是什么？</w:t>
      </w:r>
    </w:p>
    <w:p w14:paraId="35667D7A">
      <w:pPr>
        <w:pStyle w:val="4"/>
        <w:spacing w:before="283" w:line="254" w:lineRule="auto"/>
        <w:ind w:right="97"/>
        <w:rPr>
          <w:rFonts w:hint="eastAsia"/>
        </w:rPr>
      </w:pPr>
    </w:p>
    <w:p w14:paraId="1A05BF02">
      <w:pPr>
        <w:pStyle w:val="4"/>
        <w:spacing w:before="283" w:line="254" w:lineRule="auto"/>
        <w:ind w:right="97"/>
        <w:rPr>
          <w:rFonts w:hint="eastAsia"/>
        </w:rPr>
      </w:pPr>
      <w:r>
        <w:rPr>
          <w:rFonts w:hint="eastAsia"/>
        </w:rPr>
        <w:t>Yourself!</w:t>
      </w:r>
    </w:p>
    <w:p w14:paraId="1247498B">
      <w:pPr>
        <w:pStyle w:val="4"/>
        <w:spacing w:before="283" w:line="254" w:lineRule="auto"/>
        <w:ind w:right="97"/>
        <w:rPr>
          <w:rFonts w:hint="eastAsia"/>
        </w:rPr>
      </w:pPr>
      <w:r>
        <w:rPr>
          <w:rFonts w:hint="eastAsia"/>
        </w:rPr>
        <w:t>你自己！</w:t>
      </w:r>
    </w:p>
    <w:p w14:paraId="2E4EB5FE">
      <w:pPr>
        <w:pStyle w:val="4"/>
        <w:spacing w:before="283" w:line="254" w:lineRule="auto"/>
        <w:ind w:right="97"/>
        <w:rPr>
          <w:rFonts w:hint="eastAsia"/>
        </w:rPr>
      </w:pPr>
    </w:p>
    <w:p w14:paraId="709FAD56">
      <w:pPr>
        <w:pStyle w:val="4"/>
        <w:spacing w:before="283" w:line="254" w:lineRule="auto"/>
        <w:ind w:right="97"/>
        <w:rPr>
          <w:rFonts w:hint="eastAsia"/>
        </w:rPr>
      </w:pPr>
      <w:r>
        <w:rPr>
          <w:rFonts w:hint="eastAsia"/>
        </w:rPr>
        <w:t>Not yourself as you are by nature, but yourself as born of God.</w:t>
      </w:r>
    </w:p>
    <w:p w14:paraId="053C4AC5">
      <w:pPr>
        <w:pStyle w:val="4"/>
        <w:spacing w:before="283" w:line="254" w:lineRule="auto"/>
        <w:ind w:right="97"/>
        <w:rPr>
          <w:rFonts w:hint="eastAsia"/>
        </w:rPr>
      </w:pPr>
      <w:r>
        <w:rPr>
          <w:rFonts w:hint="eastAsia"/>
        </w:rPr>
        <w:t>不是按本性而为的你自己，而是从神而生的你自己。</w:t>
      </w:r>
    </w:p>
    <w:p w14:paraId="67542A8D">
      <w:pPr>
        <w:pStyle w:val="4"/>
        <w:spacing w:before="283" w:line="254" w:lineRule="auto"/>
        <w:ind w:right="97"/>
        <w:rPr>
          <w:rFonts w:hint="eastAsia"/>
        </w:rPr>
      </w:pPr>
    </w:p>
    <w:p w14:paraId="04A730B3">
      <w:pPr>
        <w:pStyle w:val="4"/>
        <w:spacing w:before="283" w:line="254" w:lineRule="auto"/>
        <w:ind w:right="97"/>
        <w:rPr>
          <w:rFonts w:hint="eastAsia"/>
        </w:rPr>
      </w:pPr>
      <w:r>
        <w:rPr>
          <w:rFonts w:hint="eastAsia"/>
        </w:rPr>
        <w:t>Consider, first, what is implied in that solemn thought.</w:t>
      </w:r>
    </w:p>
    <w:p w14:paraId="0A712D0B">
      <w:pPr>
        <w:pStyle w:val="4"/>
        <w:spacing w:before="283" w:line="254" w:lineRule="auto"/>
        <w:ind w:right="97"/>
        <w:rPr>
          <w:rFonts w:hint="eastAsia"/>
        </w:rPr>
      </w:pPr>
      <w:r>
        <w:rPr>
          <w:rFonts w:hint="eastAsia"/>
        </w:rPr>
        <w:t>首先，思考一下那个庄严的思想所蕴含的意义。</w:t>
      </w:r>
    </w:p>
    <w:p w14:paraId="1620936E">
      <w:pPr>
        <w:pStyle w:val="4"/>
        <w:spacing w:before="283" w:line="254" w:lineRule="auto"/>
        <w:ind w:right="97"/>
        <w:rPr>
          <w:rFonts w:hint="eastAsia"/>
        </w:rPr>
      </w:pPr>
    </w:p>
    <w:p w14:paraId="67E812C2">
      <w:pPr>
        <w:pStyle w:val="4"/>
        <w:spacing w:before="283" w:line="254" w:lineRule="auto"/>
        <w:ind w:right="97"/>
        <w:rPr>
          <w:rFonts w:hint="eastAsia"/>
        </w:rPr>
      </w:pPr>
      <w:r>
        <w:rPr>
          <w:rFonts w:hint="eastAsia"/>
        </w:rPr>
        <w:t>Even as regards the life that now is, you have to keep yourself.</w:t>
      </w:r>
    </w:p>
    <w:p w14:paraId="7506D801">
      <w:pPr>
        <w:pStyle w:val="4"/>
        <w:spacing w:before="283" w:line="254" w:lineRule="auto"/>
        <w:ind w:right="97"/>
        <w:rPr>
          <w:rFonts w:hint="eastAsia"/>
        </w:rPr>
      </w:pPr>
      <w:r>
        <w:rPr>
          <w:rFonts w:hint="eastAsia"/>
        </w:rPr>
        <w:t>即使就今生而言，你也必须保守自己。</w:t>
      </w:r>
    </w:p>
    <w:p w14:paraId="0BEA5485">
      <w:pPr>
        <w:pStyle w:val="4"/>
        <w:spacing w:before="283" w:line="254" w:lineRule="auto"/>
        <w:ind w:right="97"/>
        <w:rPr>
          <w:rFonts w:hint="eastAsia"/>
        </w:rPr>
      </w:pPr>
    </w:p>
    <w:p w14:paraId="75E770FE">
      <w:pPr>
        <w:pStyle w:val="4"/>
        <w:spacing w:before="283" w:line="254" w:lineRule="auto"/>
        <w:ind w:right="97"/>
        <w:rPr>
          <w:rFonts w:hint="eastAsia"/>
        </w:rPr>
      </w:pPr>
      <w:r>
        <w:rPr>
          <w:rFonts w:hint="eastAsia"/>
        </w:rPr>
        <w:t>Self- preservation is both your right and your duty; your right, which you are to vindicate though your doing so may involve an assailant's death; your duty, which, whatever you may think about your own worth or value, you are not at liberty to renounce or to neglect.</w:t>
      </w:r>
    </w:p>
    <w:p w14:paraId="0671F559">
      <w:pPr>
        <w:pStyle w:val="4"/>
        <w:spacing w:before="283" w:line="254" w:lineRule="auto"/>
        <w:ind w:right="97"/>
        <w:rPr>
          <w:rFonts w:hint="eastAsia"/>
        </w:rPr>
      </w:pPr>
      <w:r>
        <w:rPr>
          <w:rFonts w:hint="eastAsia"/>
        </w:rPr>
        <w:t>自我保全既是你的权利，也是你的义务；你的权利，即使这样做可能导致攻击者死亡，你也应当维护；你的义务，无论你如何看待自己的价值，你都无权放弃或忽视。</w:t>
      </w:r>
    </w:p>
    <w:p w14:paraId="7CEA4E04">
      <w:pPr>
        <w:pStyle w:val="4"/>
        <w:spacing w:before="283" w:line="254" w:lineRule="auto"/>
        <w:ind w:right="97"/>
        <w:rPr>
          <w:rFonts w:hint="eastAsia"/>
        </w:rPr>
      </w:pPr>
    </w:p>
    <w:p w14:paraId="7E097E19">
      <w:pPr>
        <w:pStyle w:val="4"/>
        <w:spacing w:before="283" w:line="254" w:lineRule="auto"/>
        <w:ind w:right="97"/>
        <w:rPr>
          <w:rFonts w:hint="eastAsia"/>
        </w:rPr>
      </w:pPr>
      <w:r>
        <w:rPr>
          <w:rFonts w:hint="eastAsia"/>
        </w:rPr>
        <w:t>You are not entitled to throw yourself away; you are bound to keep yourself.</w:t>
      </w:r>
    </w:p>
    <w:p w14:paraId="0783C30F">
      <w:pPr>
        <w:pStyle w:val="4"/>
        <w:spacing w:before="283" w:line="254" w:lineRule="auto"/>
        <w:ind w:right="97"/>
        <w:rPr>
          <w:rFonts w:hint="eastAsia"/>
        </w:rPr>
      </w:pPr>
      <w:r>
        <w:rPr>
          <w:rFonts w:hint="eastAsia"/>
        </w:rPr>
        <w:t>你无权抛弃自己；你有责任保守自己。</w:t>
      </w:r>
    </w:p>
    <w:p w14:paraId="4080EB48">
      <w:pPr>
        <w:pStyle w:val="4"/>
        <w:spacing w:before="283" w:line="254" w:lineRule="auto"/>
        <w:ind w:right="97"/>
        <w:rPr>
          <w:rFonts w:hint="eastAsia"/>
        </w:rPr>
      </w:pPr>
    </w:p>
    <w:p w14:paraId="2BCF25AC">
      <w:pPr>
        <w:pStyle w:val="4"/>
        <w:spacing w:before="283" w:line="254" w:lineRule="auto"/>
        <w:ind w:right="97"/>
        <w:rPr>
          <w:rFonts w:hint="eastAsia"/>
        </w:rPr>
      </w:pPr>
      <w:r>
        <w:rPr>
          <w:rFonts w:hint="eastAsia"/>
        </w:rPr>
        <w:t>And that, not only in the sense of your not literally committing suicide; for you may abstain from suicide and yet be virtually a self-destroyer.</w:t>
      </w:r>
    </w:p>
    <w:p w14:paraId="103E5C9C">
      <w:pPr>
        <w:pStyle w:val="4"/>
        <w:spacing w:before="283" w:line="254" w:lineRule="auto"/>
        <w:ind w:right="97"/>
        <w:rPr>
          <w:rFonts w:hint="eastAsia"/>
        </w:rPr>
      </w:pPr>
      <w:r>
        <w:rPr>
          <w:rFonts w:hint="eastAsia"/>
        </w:rPr>
        <w:t>而且，这不仅指你不实际地自杀；因为你可能不自杀，却实际上在自我毁灭。</w:t>
      </w:r>
    </w:p>
    <w:p w14:paraId="0EB111CC">
      <w:pPr>
        <w:pStyle w:val="4"/>
        <w:spacing w:before="283" w:line="254" w:lineRule="auto"/>
        <w:ind w:right="97"/>
        <w:rPr>
          <w:rFonts w:hint="eastAsia"/>
        </w:rPr>
      </w:pPr>
    </w:p>
    <w:p w14:paraId="10DB2D1E">
      <w:pPr>
        <w:pStyle w:val="4"/>
        <w:spacing w:before="283" w:line="254" w:lineRule="auto"/>
        <w:ind w:right="97"/>
        <w:rPr>
          <w:rFonts w:hint="eastAsia"/>
        </w:rPr>
      </w:pPr>
      <w:r>
        <w:rPr>
          <w:rFonts w:hint="eastAsia"/>
        </w:rPr>
        <w:t>You are bound to keep yourself as one,— whatever you are, and wherever you are,—that is too costly to be cast away, being still, as you are, within the reach of divine grace and eternal life.</w:t>
      </w:r>
    </w:p>
    <w:p w14:paraId="08316F81">
      <w:pPr>
        <w:pStyle w:val="4"/>
        <w:spacing w:before="283" w:line="254" w:lineRule="auto"/>
        <w:ind w:right="97"/>
        <w:rPr>
          <w:rFonts w:hint="eastAsia"/>
        </w:rPr>
      </w:pPr>
      <w:r>
        <w:rPr>
          <w:rFonts w:hint="eastAsia"/>
        </w:rPr>
        <w:t>你必须保守自己，无论你是谁，无论你在哪里——你太宝贵了，不能被抛弃，因为你仍然在神圣恩典和永生的范围之内。</w:t>
      </w:r>
    </w:p>
    <w:p w14:paraId="1BB90A62">
      <w:pPr>
        <w:pStyle w:val="4"/>
        <w:spacing w:before="283" w:line="254" w:lineRule="auto"/>
        <w:ind w:right="97"/>
        <w:rPr>
          <w:rFonts w:hint="eastAsia"/>
        </w:rPr>
      </w:pPr>
    </w:p>
    <w:p w14:paraId="528AAAF4">
      <w:pPr>
        <w:pStyle w:val="4"/>
        <w:spacing w:before="283" w:line="254" w:lineRule="auto"/>
        <w:ind w:right="97"/>
        <w:rPr>
          <w:rFonts w:hint="eastAsia"/>
        </w:rPr>
      </w:pPr>
      <w:r>
        <w:rPr>
          <w:rFonts w:hint="eastAsia"/>
        </w:rPr>
        <w:t>You have no more right, in any circumstances, or in any mood or frame of mind, to give yourself up to despair, than you have to give yourself up to death.</w:t>
      </w:r>
    </w:p>
    <w:p w14:paraId="12B48A60">
      <w:pPr>
        <w:pStyle w:val="4"/>
        <w:spacing w:before="283" w:line="254" w:lineRule="auto"/>
        <w:ind w:right="97"/>
        <w:rPr>
          <w:rFonts w:hint="eastAsia"/>
        </w:rPr>
      </w:pPr>
      <w:r>
        <w:rPr>
          <w:rFonts w:hint="eastAsia"/>
        </w:rPr>
        <w:t>在任何情况下，或在任何心境或情绪下，你都没有权利放弃自己陷入绝望，正如你没有权利放弃自己走向死亡一样。</w:t>
      </w:r>
    </w:p>
    <w:p w14:paraId="5CBF1030">
      <w:pPr>
        <w:pStyle w:val="4"/>
        <w:spacing w:before="283" w:line="254" w:lineRule="auto"/>
        <w:ind w:right="97"/>
        <w:rPr>
          <w:rFonts w:hint="eastAsia"/>
        </w:rPr>
      </w:pPr>
    </w:p>
    <w:p w14:paraId="4CAD06B7">
      <w:pPr>
        <w:pStyle w:val="4"/>
        <w:spacing w:before="283" w:line="254" w:lineRule="auto"/>
        <w:ind w:right="97"/>
        <w:rPr>
          <w:rFonts w:hint="eastAsia"/>
        </w:rPr>
      </w:pPr>
      <w:r>
        <w:rPr>
          <w:rFonts w:hint="eastAsia"/>
        </w:rPr>
        <w:t>But it is as a child of God that you are here said to keep yourself.</w:t>
      </w:r>
    </w:p>
    <w:p w14:paraId="47C7B566">
      <w:pPr>
        <w:pStyle w:val="4"/>
        <w:spacing w:before="283" w:line="254" w:lineRule="auto"/>
        <w:ind w:right="97"/>
        <w:rPr>
          <w:rFonts w:hint="eastAsia"/>
        </w:rPr>
      </w:pPr>
      <w:r>
        <w:rPr>
          <w:rFonts w:hint="eastAsia"/>
        </w:rPr>
        <w:t>但这里说你保守自己，是作为神的儿女。</w:t>
      </w:r>
    </w:p>
    <w:p w14:paraId="4C76ABFF">
      <w:pPr>
        <w:pStyle w:val="4"/>
        <w:spacing w:before="283" w:line="254" w:lineRule="auto"/>
        <w:ind w:right="97"/>
        <w:rPr>
          <w:rFonts w:hint="eastAsia"/>
        </w:rPr>
      </w:pPr>
    </w:p>
    <w:p w14:paraId="588277C2">
      <w:pPr>
        <w:pStyle w:val="4"/>
        <w:spacing w:before="283" w:line="254" w:lineRule="auto"/>
        <w:ind w:right="97"/>
        <w:rPr>
          <w:rFonts w:hint="eastAsia"/>
        </w:rPr>
      </w:pPr>
      <w:r>
        <w:rPr>
          <w:rFonts w:hint="eastAsia"/>
        </w:rPr>
        <w:t>Consider, I say again, what that means.</w:t>
      </w:r>
    </w:p>
    <w:p w14:paraId="229C67F1">
      <w:pPr>
        <w:pStyle w:val="4"/>
        <w:spacing w:before="283" w:line="254" w:lineRule="auto"/>
        <w:ind w:right="97"/>
        <w:rPr>
          <w:rFonts w:hint="eastAsia"/>
        </w:rPr>
      </w:pPr>
      <w:r>
        <w:rPr>
          <w:rFonts w:hint="eastAsia"/>
        </w:rPr>
        <w:t>我再说一遍，思考一下那意味着什么。</w:t>
      </w:r>
    </w:p>
    <w:p w14:paraId="2193D555">
      <w:pPr>
        <w:pStyle w:val="4"/>
        <w:spacing w:before="283" w:line="254" w:lineRule="auto"/>
        <w:ind w:right="97"/>
        <w:rPr>
          <w:rFonts w:hint="eastAsia"/>
        </w:rPr>
      </w:pPr>
    </w:p>
    <w:p w14:paraId="1826A16B">
      <w:pPr>
        <w:pStyle w:val="4"/>
        <w:spacing w:before="283" w:line="254" w:lineRule="auto"/>
        <w:ind w:right="97"/>
        <w:rPr>
          <w:rFonts w:hint="eastAsia"/>
        </w:rPr>
      </w:pPr>
      <w:r>
        <w:rPr>
          <w:rFonts w:hint="eastAsia"/>
        </w:rPr>
        <w:t>Try for a moment to separate in imagination yourself as the keeper, from yourself as what is to be kept.</w:t>
      </w:r>
    </w:p>
    <w:p w14:paraId="5BB50927">
      <w:pPr>
        <w:pStyle w:val="4"/>
        <w:spacing w:before="283" w:line="254" w:lineRule="auto"/>
        <w:ind w:right="97"/>
        <w:rPr>
          <w:rFonts w:hint="eastAsia"/>
        </w:rPr>
      </w:pPr>
      <w:r>
        <w:rPr>
          <w:rFonts w:hint="eastAsia"/>
        </w:rPr>
        <w:t>试着在想象中将作为保守者的你自己，与作为被保守之物的你自己分开片刻。</w:t>
      </w:r>
    </w:p>
    <w:p w14:paraId="3E3B84C3">
      <w:pPr>
        <w:pStyle w:val="4"/>
        <w:spacing w:before="283" w:line="254" w:lineRule="auto"/>
        <w:ind w:right="97"/>
        <w:rPr>
          <w:rFonts w:hint="eastAsia"/>
        </w:rPr>
      </w:pPr>
    </w:p>
    <w:p w14:paraId="471D3578">
      <w:pPr>
        <w:pStyle w:val="4"/>
        <w:spacing w:before="283" w:line="254" w:lineRule="auto"/>
        <w:ind w:right="97"/>
        <w:rPr>
          <w:rFonts w:hint="eastAsia"/>
        </w:rPr>
      </w:pPr>
      <w:r>
        <w:rPr>
          <w:rFonts w:hint="eastAsia"/>
        </w:rPr>
        <w:t>Look upon yourself objectively; as if you were looking at another person.</w:t>
      </w:r>
    </w:p>
    <w:p w14:paraId="6175571E">
      <w:pPr>
        <w:pStyle w:val="4"/>
        <w:spacing w:before="283" w:line="254" w:lineRule="auto"/>
        <w:ind w:right="97"/>
        <w:rPr>
          <w:rFonts w:hint="eastAsia"/>
        </w:rPr>
      </w:pPr>
      <w:r>
        <w:rPr>
          <w:rFonts w:hint="eastAsia"/>
        </w:rPr>
        <w:t>客观地看待你自己；仿佛你在看另一个人。</w:t>
      </w:r>
    </w:p>
    <w:p w14:paraId="13EF3E5E">
      <w:pPr>
        <w:pStyle w:val="4"/>
        <w:spacing w:before="283" w:line="254" w:lineRule="auto"/>
        <w:ind w:right="97"/>
        <w:rPr>
          <w:rFonts w:hint="eastAsia"/>
        </w:rPr>
      </w:pPr>
    </w:p>
    <w:p w14:paraId="09634902">
      <w:pPr>
        <w:pStyle w:val="4"/>
        <w:spacing w:before="283" w:line="254" w:lineRule="auto"/>
        <w:ind w:right="97"/>
        <w:rPr>
          <w:rFonts w:hint="eastAsia"/>
        </w:rPr>
      </w:pPr>
      <w:r>
        <w:rPr>
          <w:rFonts w:hint="eastAsia"/>
        </w:rPr>
        <w:t>Or, to make this easier, look first at another person, as if he were yourself.</w:t>
      </w:r>
    </w:p>
    <w:p w14:paraId="50067D37">
      <w:pPr>
        <w:pStyle w:val="4"/>
        <w:spacing w:before="283" w:line="254" w:lineRule="auto"/>
        <w:ind w:right="97"/>
        <w:rPr>
          <w:rFonts w:hint="eastAsia"/>
        </w:rPr>
      </w:pPr>
      <w:r>
        <w:rPr>
          <w:rFonts w:hint="eastAsia"/>
        </w:rPr>
        <w:t>或者，为了使这更容易，先看另一个人，仿佛他是你自己。</w:t>
      </w:r>
    </w:p>
    <w:p w14:paraId="4C3313CD">
      <w:pPr>
        <w:pStyle w:val="4"/>
        <w:spacing w:before="283" w:line="254" w:lineRule="auto"/>
        <w:ind w:right="97"/>
        <w:rPr>
          <w:rFonts w:hint="eastAsia"/>
        </w:rPr>
      </w:pPr>
    </w:p>
    <w:p w14:paraId="3C8E432E">
      <w:pPr>
        <w:pStyle w:val="4"/>
        <w:spacing w:before="283" w:line="254" w:lineRule="auto"/>
        <w:ind w:right="97"/>
        <w:rPr>
          <w:rFonts w:hint="eastAsia"/>
        </w:rPr>
      </w:pPr>
      <w:r>
        <w:rPr>
          <w:rFonts w:hint="eastAsia"/>
        </w:rPr>
        <w:t>Suppose yourself your</w:t>
      </w:r>
    </w:p>
    <w:p w14:paraId="3A5607EC">
      <w:pPr>
        <w:pStyle w:val="4"/>
        <w:spacing w:before="283" w:line="254" w:lineRule="auto"/>
        <w:ind w:right="97"/>
        <w:rPr>
          <w:rFonts w:hint="eastAsia"/>
        </w:rPr>
      </w:pPr>
      <w:r>
        <w:rPr>
          <w:rFonts w:hint="eastAsia"/>
        </w:rPr>
        <w:t>假设你是你</w:t>
      </w:r>
    </w:p>
    <w:p w14:paraId="5AF9155B">
      <w:pPr>
        <w:pStyle w:val="4"/>
        <w:spacing w:before="283" w:line="254" w:lineRule="auto"/>
        <w:ind w:right="97"/>
        <w:rPr>
          <w:rFonts w:hint="eastAsia"/>
        </w:rPr>
      </w:pPr>
    </w:p>
    <w:p w14:paraId="7065D341">
      <w:pPr>
        <w:pStyle w:val="4"/>
        <w:spacing w:before="283" w:line="254" w:lineRule="auto"/>
        <w:ind w:right="97"/>
        <w:rPr>
          <w:rFonts w:hint="eastAsia"/>
        </w:rPr>
      </w:pPr>
      <w:r>
        <w:rPr>
          <w:rFonts w:hint="eastAsia"/>
        </w:rPr>
        <w:t>brother's keeper; keeping him as if he were yourself.</w:t>
      </w:r>
    </w:p>
    <w:p w14:paraId="5A651C01">
      <w:pPr>
        <w:pStyle w:val="4"/>
        <w:spacing w:before="283" w:line="254" w:lineRule="auto"/>
        <w:ind w:right="97"/>
        <w:rPr>
          <w:rFonts w:hint="eastAsia"/>
        </w:rPr>
      </w:pPr>
      <w:r>
        <w:rPr>
          <w:rFonts w:hint="eastAsia"/>
        </w:rPr>
        <w:t>弟兄的守护者；守护他如同守护你自己一样。</w:t>
      </w:r>
    </w:p>
    <w:p w14:paraId="7738564C">
      <w:pPr>
        <w:pStyle w:val="4"/>
        <w:spacing w:before="283" w:line="254" w:lineRule="auto"/>
        <w:ind w:right="97"/>
        <w:rPr>
          <w:rFonts w:hint="eastAsia"/>
        </w:rPr>
      </w:pPr>
    </w:p>
    <w:p w14:paraId="50DA0F39">
      <w:pPr>
        <w:pStyle w:val="4"/>
        <w:spacing w:before="283" w:line="254" w:lineRule="auto"/>
        <w:ind w:right="97"/>
        <w:rPr>
          <w:rFonts w:hint="eastAsia"/>
        </w:rPr>
      </w:pPr>
      <w:r>
        <w:rPr>
          <w:rFonts w:hint="eastAsia"/>
        </w:rPr>
        <w:t>And, to make the analogy a fair one, suppose yourself to be, under God, his only keeper.</w:t>
      </w:r>
    </w:p>
    <w:p w14:paraId="1C8C4D36">
      <w:pPr>
        <w:pStyle w:val="4"/>
        <w:spacing w:before="283" w:line="254" w:lineRule="auto"/>
        <w:ind w:right="97"/>
        <w:rPr>
          <w:rFonts w:hint="eastAsia"/>
        </w:rPr>
      </w:pPr>
      <w:r>
        <w:rPr>
          <w:rFonts w:hint="eastAsia"/>
        </w:rPr>
        <w:t>并且，为了使这个类比公平，假设你在神之下，是他唯一的守护者。</w:t>
      </w:r>
    </w:p>
    <w:p w14:paraId="716E653E">
      <w:pPr>
        <w:pStyle w:val="4"/>
        <w:spacing w:before="283" w:line="254" w:lineRule="auto"/>
        <w:ind w:right="97"/>
        <w:rPr>
          <w:rFonts w:hint="eastAsia"/>
        </w:rPr>
      </w:pPr>
    </w:p>
    <w:p w14:paraId="5480D2A0">
      <w:pPr>
        <w:pStyle w:val="4"/>
        <w:spacing w:before="283" w:line="254" w:lineRule="auto"/>
        <w:ind w:right="97"/>
        <w:rPr>
          <w:rFonts w:hint="eastAsia"/>
        </w:rPr>
      </w:pPr>
      <w:r>
        <w:rPr>
          <w:rFonts w:hint="eastAsia"/>
        </w:rPr>
        <w:t>And suppose also that your are his keeper in the sense of having most intimate access to his inner man, as well as entire control over his outward actions.</w:t>
      </w:r>
    </w:p>
    <w:p w14:paraId="096A4B5A">
      <w:pPr>
        <w:pStyle w:val="4"/>
        <w:spacing w:before="283" w:line="254" w:lineRule="auto"/>
        <w:ind w:right="97"/>
        <w:rPr>
          <w:rFonts w:hint="eastAsia"/>
        </w:rPr>
      </w:pPr>
      <w:r>
        <w:rPr>
          <w:rFonts w:hint="eastAsia"/>
        </w:rPr>
        <w:t>并且也假设你是他的守护者，意思是你对他内在的人有最亲密的接触，并且完全控制他外在的行动。</w:t>
      </w:r>
    </w:p>
    <w:p w14:paraId="3E375E6B">
      <w:pPr>
        <w:pStyle w:val="4"/>
        <w:spacing w:before="283" w:line="254" w:lineRule="auto"/>
        <w:ind w:right="97"/>
        <w:rPr>
          <w:rFonts w:hint="eastAsia"/>
        </w:rPr>
      </w:pPr>
    </w:p>
    <w:p w14:paraId="433AD5EC">
      <w:pPr>
        <w:pStyle w:val="4"/>
        <w:spacing w:before="283" w:line="254" w:lineRule="auto"/>
        <w:ind w:right="97"/>
        <w:rPr>
          <w:rFonts w:hint="eastAsia"/>
        </w:rPr>
      </w:pPr>
      <w:r>
        <w:rPr>
          <w:rFonts w:hint="eastAsia"/>
        </w:rPr>
        <w:t>Well, you keep him; you, as born of God, keep him, as born of God;— would that we were all thus keeping one another!</w:t>
      </w:r>
    </w:p>
    <w:p w14:paraId="667B4ACA">
      <w:pPr>
        <w:pStyle w:val="4"/>
        <w:spacing w:before="283" w:line="254" w:lineRule="auto"/>
        <w:ind w:right="97"/>
        <w:rPr>
          <w:rFonts w:hint="eastAsia"/>
        </w:rPr>
      </w:pPr>
      <w:r>
        <w:rPr>
          <w:rFonts w:hint="eastAsia"/>
        </w:rPr>
        <w:t>好吧，你保守他；你，作为从神生的，保守他，作为从神生的；——但愿我们都如此彼此保守！</w:t>
      </w:r>
    </w:p>
    <w:p w14:paraId="7C6CF490">
      <w:pPr>
        <w:pStyle w:val="4"/>
        <w:spacing w:before="283" w:line="254" w:lineRule="auto"/>
        <w:ind w:right="97"/>
        <w:rPr>
          <w:rFonts w:hint="eastAsia"/>
        </w:rPr>
      </w:pPr>
    </w:p>
    <w:p w14:paraId="02E824E5">
      <w:pPr>
        <w:pStyle w:val="4"/>
        <w:spacing w:before="283" w:line="254" w:lineRule="auto"/>
        <w:ind w:right="97"/>
        <w:rPr>
          <w:rFonts w:hint="eastAsia"/>
        </w:rPr>
      </w:pPr>
      <w:r>
        <w:rPr>
          <w:rFonts w:hint="eastAsia"/>
        </w:rPr>
        <w:t>But what sort of keeping will it be?</w:t>
      </w:r>
    </w:p>
    <w:p w14:paraId="2AF1E003">
      <w:pPr>
        <w:pStyle w:val="4"/>
        <w:spacing w:before="283" w:line="254" w:lineRule="auto"/>
        <w:ind w:right="97"/>
        <w:rPr>
          <w:rFonts w:hint="eastAsia"/>
        </w:rPr>
      </w:pPr>
      <w:r>
        <w:rPr>
          <w:rFonts w:hint="eastAsia"/>
        </w:rPr>
        <w:t>但这将是怎样的保守呢？</w:t>
      </w:r>
    </w:p>
    <w:p w14:paraId="1C08B091">
      <w:pPr>
        <w:pStyle w:val="4"/>
        <w:spacing w:before="283" w:line="254" w:lineRule="auto"/>
        <w:ind w:right="97"/>
        <w:rPr>
          <w:rFonts w:hint="eastAsia"/>
        </w:rPr>
      </w:pPr>
    </w:p>
    <w:p w14:paraId="11A68F3E">
      <w:pPr>
        <w:pStyle w:val="4"/>
        <w:spacing w:before="283" w:line="254" w:lineRule="auto"/>
        <w:ind w:right="97"/>
        <w:rPr>
          <w:rFonts w:hint="eastAsia"/>
        </w:rPr>
      </w:pPr>
      <w:r>
        <w:rPr>
          <w:rFonts w:hint="eastAsia"/>
        </w:rPr>
        <w:t>That will depend on the vividness of the apprehension which you have of your own sonship, and of his; of your being born of God, and his being born of God.</w:t>
      </w:r>
    </w:p>
    <w:p w14:paraId="0712683F">
      <w:pPr>
        <w:pStyle w:val="4"/>
        <w:spacing w:before="283" w:line="254" w:lineRule="auto"/>
        <w:ind w:right="97"/>
        <w:rPr>
          <w:rFonts w:hint="eastAsia"/>
        </w:rPr>
      </w:pPr>
      <w:r>
        <w:rPr>
          <w:rFonts w:hint="eastAsia"/>
        </w:rPr>
        <w:t>这将取决于你对自己儿子名分和他儿子名分的领会程度；你从神而生，他从神而生的领会程度。</w:t>
      </w:r>
    </w:p>
    <w:p w14:paraId="12A468E7">
      <w:pPr>
        <w:pStyle w:val="4"/>
        <w:spacing w:before="283" w:line="254" w:lineRule="auto"/>
        <w:ind w:right="97"/>
        <w:rPr>
          <w:rFonts w:hint="eastAsia"/>
        </w:rPr>
      </w:pPr>
    </w:p>
    <w:p w14:paraId="298D8ED6">
      <w:pPr>
        <w:pStyle w:val="4"/>
        <w:spacing w:before="283" w:line="254" w:lineRule="auto"/>
        <w:ind w:right="97"/>
        <w:rPr>
          <w:rFonts w:hint="eastAsia"/>
        </w:rPr>
      </w:pPr>
      <w:r>
        <w:rPr>
          <w:rFonts w:hint="eastAsia"/>
        </w:rPr>
        <w:t>He whom you have to keep is no ordinary piece of goods.</w:t>
      </w:r>
    </w:p>
    <w:p w14:paraId="381504AA">
      <w:pPr>
        <w:pStyle w:val="4"/>
        <w:spacing w:before="283" w:line="254" w:lineRule="auto"/>
        <w:ind w:right="97"/>
        <w:rPr>
          <w:rFonts w:hint="eastAsia"/>
        </w:rPr>
      </w:pPr>
      <w:r>
        <w:rPr>
          <w:rFonts w:hint="eastAsia"/>
        </w:rPr>
        <w:t>你所要保守的那一位，并非寻常之物。</w:t>
      </w:r>
    </w:p>
    <w:p w14:paraId="43FDF220">
      <w:pPr>
        <w:pStyle w:val="4"/>
        <w:spacing w:before="283" w:line="254" w:lineRule="auto"/>
        <w:ind w:right="97"/>
        <w:rPr>
          <w:rFonts w:hint="eastAsia"/>
        </w:rPr>
      </w:pPr>
    </w:p>
    <w:p w14:paraId="4E4F8237">
      <w:pPr>
        <w:pStyle w:val="4"/>
        <w:spacing w:before="283" w:line="254" w:lineRule="auto"/>
        <w:ind w:right="97"/>
        <w:rPr>
          <w:rFonts w:hint="eastAsia"/>
        </w:rPr>
      </w:pPr>
      <w:r>
        <w:rPr>
          <w:rFonts w:hint="eastAsia"/>
        </w:rPr>
        <w:t>He may have been once vile; a condemned criminal; and as such, unclean.</w:t>
      </w:r>
    </w:p>
    <w:p w14:paraId="2E0232A1">
      <w:pPr>
        <w:pStyle w:val="4"/>
        <w:spacing w:before="283" w:line="254" w:lineRule="auto"/>
        <w:ind w:right="97"/>
        <w:rPr>
          <w:rFonts w:hint="eastAsia"/>
        </w:rPr>
      </w:pPr>
      <w:r>
        <w:rPr>
          <w:rFonts w:hint="eastAsia"/>
        </w:rPr>
        <w:t>他或许曾经卑劣；一个被定罪的罪犯；因此，是不洁的。</w:t>
      </w:r>
    </w:p>
    <w:p w14:paraId="3C1B5C47">
      <w:pPr>
        <w:pStyle w:val="4"/>
        <w:spacing w:before="283" w:line="254" w:lineRule="auto"/>
        <w:ind w:right="97"/>
        <w:rPr>
          <w:rFonts w:hint="eastAsia"/>
        </w:rPr>
      </w:pPr>
    </w:p>
    <w:p w14:paraId="5E4E0478">
      <w:pPr>
        <w:pStyle w:val="4"/>
        <w:spacing w:before="283" w:line="254" w:lineRule="auto"/>
        <w:ind w:right="97"/>
        <w:rPr>
          <w:rFonts w:hint="eastAsia"/>
        </w:rPr>
      </w:pPr>
      <w:r>
        <w:rPr>
          <w:rFonts w:hint="eastAsia"/>
        </w:rPr>
        <w:t>But "what God has cleansed you cannot call common or unclean."</w:t>
      </w:r>
    </w:p>
    <w:p w14:paraId="2366F7E1">
      <w:pPr>
        <w:pStyle w:val="4"/>
        <w:spacing w:before="283" w:line="254" w:lineRule="auto"/>
        <w:ind w:right="97"/>
        <w:rPr>
          <w:rFonts w:hint="eastAsia"/>
        </w:rPr>
      </w:pPr>
      <w:r>
        <w:rPr>
          <w:rFonts w:hint="eastAsia"/>
        </w:rPr>
        <w:t>但“神所洁净的，你不可当作俗物或不洁净的。”</w:t>
      </w:r>
    </w:p>
    <w:p w14:paraId="6B65DEEA">
      <w:pPr>
        <w:pStyle w:val="4"/>
        <w:spacing w:before="283" w:line="254" w:lineRule="auto"/>
        <w:ind w:right="97"/>
        <w:rPr>
          <w:rFonts w:hint="eastAsia"/>
        </w:rPr>
      </w:pPr>
    </w:p>
    <w:p w14:paraId="32174065">
      <w:pPr>
        <w:pStyle w:val="4"/>
        <w:spacing w:before="283" w:line="254" w:lineRule="auto"/>
        <w:ind w:right="97"/>
        <w:rPr>
          <w:rFonts w:hint="eastAsia"/>
        </w:rPr>
      </w:pPr>
      <w:r>
        <w:rPr>
          <w:rFonts w:hint="eastAsia"/>
        </w:rPr>
        <w:t>He is very precious now, and very pure.</w:t>
      </w:r>
    </w:p>
    <w:p w14:paraId="3F842252">
      <w:pPr>
        <w:pStyle w:val="4"/>
        <w:spacing w:before="283" w:line="254" w:lineRule="auto"/>
        <w:ind w:right="97"/>
        <w:rPr>
          <w:rFonts w:hint="eastAsia"/>
        </w:rPr>
      </w:pPr>
      <w:r>
        <w:rPr>
          <w:rFonts w:hint="eastAsia"/>
        </w:rPr>
        <w:t>祂现在非常宝贵，也非常纯洁。</w:t>
      </w:r>
    </w:p>
    <w:p w14:paraId="001ACDFC">
      <w:pPr>
        <w:pStyle w:val="4"/>
        <w:spacing w:before="283" w:line="254" w:lineRule="auto"/>
        <w:ind w:right="97"/>
        <w:rPr>
          <w:rFonts w:hint="eastAsia"/>
        </w:rPr>
      </w:pPr>
    </w:p>
    <w:p w14:paraId="6378D61B">
      <w:pPr>
        <w:pStyle w:val="4"/>
        <w:spacing w:before="283" w:line="254" w:lineRule="auto"/>
        <w:ind w:right="97"/>
        <w:rPr>
          <w:rFonts w:hint="eastAsia"/>
        </w:rPr>
      </w:pPr>
      <w:r>
        <w:rPr>
          <w:rFonts w:hint="eastAsia"/>
        </w:rPr>
        <w:t>He has the seed of God abiding in him; the germ and principle of an absolutely sinless character and life.</w:t>
      </w:r>
    </w:p>
    <w:p w14:paraId="049F582D">
      <w:pPr>
        <w:pStyle w:val="4"/>
        <w:spacing w:before="283" w:line="254" w:lineRule="auto"/>
        <w:ind w:right="97"/>
        <w:rPr>
          <w:rFonts w:hint="eastAsia"/>
        </w:rPr>
      </w:pPr>
      <w:r>
        <w:rPr>
          <w:rFonts w:hint="eastAsia"/>
        </w:rPr>
        <w:t>祂里面有神的道（种子）常存；有绝对无罪品格和生命的萌芽和原则。</w:t>
      </w:r>
    </w:p>
    <w:p w14:paraId="3F420E38">
      <w:pPr>
        <w:pStyle w:val="4"/>
        <w:spacing w:before="283" w:line="254" w:lineRule="auto"/>
        <w:ind w:right="97"/>
        <w:rPr>
          <w:rFonts w:hint="eastAsia"/>
        </w:rPr>
      </w:pPr>
    </w:p>
    <w:p w14:paraId="5951E26F">
      <w:pPr>
        <w:pStyle w:val="4"/>
        <w:spacing w:before="283" w:line="254" w:lineRule="auto"/>
        <w:ind w:right="97"/>
        <w:rPr>
          <w:rFonts w:hint="eastAsia"/>
        </w:rPr>
      </w:pPr>
      <w:r>
        <w:rPr>
          <w:rFonts w:hint="eastAsia"/>
        </w:rPr>
        <w:t>It is in that view, and upon that supposition, that you have to "keep" him.</w:t>
      </w:r>
    </w:p>
    <w:p w14:paraId="58140175">
      <w:pPr>
        <w:pStyle w:val="4"/>
        <w:spacing w:before="283" w:line="254" w:lineRule="auto"/>
        <w:ind w:right="97"/>
        <w:rPr>
          <w:rFonts w:hint="eastAsia"/>
        </w:rPr>
      </w:pPr>
      <w:r>
        <w:rPr>
          <w:rFonts w:hint="eastAsia"/>
        </w:rPr>
        <w:t>正是在那个观点下，并且在那个假设下，你才必须“保守”祂。</w:t>
      </w:r>
    </w:p>
    <w:p w14:paraId="36ED4EA9">
      <w:pPr>
        <w:pStyle w:val="4"/>
        <w:spacing w:before="283" w:line="254" w:lineRule="auto"/>
        <w:ind w:right="97"/>
        <w:rPr>
          <w:rFonts w:hint="eastAsia"/>
        </w:rPr>
      </w:pPr>
    </w:p>
    <w:p w14:paraId="7DBBC861">
      <w:pPr>
        <w:pStyle w:val="4"/>
        <w:spacing w:before="283" w:line="254" w:lineRule="auto"/>
        <w:ind w:right="97"/>
        <w:rPr>
          <w:rFonts w:hint="eastAsia"/>
        </w:rPr>
      </w:pPr>
      <w:r>
        <w:rPr>
          <w:rFonts w:hint="eastAsia"/>
        </w:rPr>
        <w:t>Your whole treatment of him must be accommodated to that fact.</w:t>
      </w:r>
    </w:p>
    <w:p w14:paraId="44425D13">
      <w:pPr>
        <w:pStyle w:val="4"/>
        <w:spacing w:before="283" w:line="254" w:lineRule="auto"/>
        <w:ind w:right="97"/>
        <w:rPr>
          <w:rFonts w:hint="eastAsia"/>
        </w:rPr>
      </w:pPr>
      <w:r>
        <w:rPr>
          <w:rFonts w:hint="eastAsia"/>
        </w:rPr>
        <w:t>你对祂的整个对待方式都必须适应那个事实。</w:t>
      </w:r>
    </w:p>
    <w:p w14:paraId="395A5725">
      <w:pPr>
        <w:pStyle w:val="4"/>
        <w:spacing w:before="283" w:line="254" w:lineRule="auto"/>
        <w:ind w:right="97"/>
        <w:rPr>
          <w:rFonts w:hint="eastAsia"/>
        </w:rPr>
      </w:pPr>
    </w:p>
    <w:p w14:paraId="33C27356">
      <w:pPr>
        <w:pStyle w:val="4"/>
        <w:spacing w:before="283" w:line="254" w:lineRule="auto"/>
        <w:ind w:right="97"/>
        <w:rPr>
          <w:rFonts w:hint="eastAsia"/>
        </w:rPr>
      </w:pPr>
      <w:r>
        <w:rPr>
          <w:rFonts w:hint="eastAsia"/>
        </w:rPr>
        <w:t>Need I bid you ask yourself what your treatment of him would, or at any rate should, be if you had to keep him as thus "born of God"?</w:t>
      </w:r>
    </w:p>
    <w:p w14:paraId="08E924E9">
      <w:pPr>
        <w:pStyle w:val="4"/>
        <w:spacing w:before="283" w:line="254" w:lineRule="auto"/>
        <w:ind w:right="97"/>
        <w:rPr>
          <w:rFonts w:hint="eastAsia"/>
        </w:rPr>
      </w:pPr>
      <w:r>
        <w:rPr>
          <w:rFonts w:hint="eastAsia"/>
        </w:rPr>
        <w:t>我需要吩咐你问自己，如果你必须保守祂，如同祂是如此“从神而生”的那样，你对祂的对待会是，或者至少应该是怎样的吗？</w:t>
      </w:r>
    </w:p>
    <w:p w14:paraId="0596A39B">
      <w:pPr>
        <w:pStyle w:val="4"/>
        <w:spacing w:before="283" w:line="254" w:lineRule="auto"/>
        <w:ind w:right="97"/>
        <w:rPr>
          <w:rFonts w:hint="eastAsia"/>
        </w:rPr>
      </w:pPr>
    </w:p>
    <w:p w14:paraId="13036A8B">
      <w:pPr>
        <w:pStyle w:val="4"/>
        <w:spacing w:before="283" w:line="254" w:lineRule="auto"/>
        <w:ind w:right="97"/>
        <w:rPr>
          <w:rFonts w:hint="eastAsia"/>
        </w:rPr>
      </w:pPr>
      <w:r>
        <w:rPr>
          <w:rFonts w:hint="eastAsia"/>
        </w:rPr>
        <w:t>Now if your keeping yourself is to be at all such as you feel that your keeping of your brother ought to be in the case supposed, it must proceed upon as clear and explicit a recognition of your own standing as, in that case, there would be of his.</w:t>
      </w:r>
    </w:p>
    <w:p w14:paraId="0D77FF90">
      <w:pPr>
        <w:pStyle w:val="4"/>
        <w:spacing w:before="283" w:line="254" w:lineRule="auto"/>
        <w:ind w:right="97"/>
        <w:rPr>
          <w:rFonts w:hint="eastAsia"/>
        </w:rPr>
      </w:pPr>
      <w:r>
        <w:rPr>
          <w:rFonts w:hint="eastAsia"/>
        </w:rPr>
        <w:t>现在，如果你保守自己，要像你觉得在所设想的情况下保守你弟兄那样，那么它就必须基于对你自己地位的同样清晰明确的认识，如同在那情况下对他的地位的认识一样。</w:t>
      </w:r>
    </w:p>
    <w:p w14:paraId="77564E02">
      <w:pPr>
        <w:pStyle w:val="4"/>
        <w:spacing w:before="283" w:line="254" w:lineRule="auto"/>
        <w:ind w:right="97"/>
        <w:rPr>
          <w:rFonts w:hint="eastAsia"/>
        </w:rPr>
      </w:pPr>
    </w:p>
    <w:p w14:paraId="77493DC4">
      <w:pPr>
        <w:pStyle w:val="4"/>
        <w:spacing w:before="283" w:line="254" w:lineRule="auto"/>
        <w:ind w:right="97"/>
        <w:rPr>
          <w:rFonts w:hint="eastAsia"/>
        </w:rPr>
      </w:pPr>
      <w:r>
        <w:rPr>
          <w:rFonts w:hint="eastAsia"/>
        </w:rPr>
        <w:t>If you are really to keep yourself, you must distinctly understand, and strongly realise, what it is about you that is to be kept; what is the character in which, and what the standard by which, and what the end for which, you are to keep yourself.</w:t>
      </w:r>
    </w:p>
    <w:p w14:paraId="21A0BB6D">
      <w:pPr>
        <w:pStyle w:val="4"/>
        <w:spacing w:before="283" w:line="254" w:lineRule="auto"/>
        <w:ind w:right="97"/>
        <w:rPr>
          <w:rFonts w:hint="eastAsia"/>
        </w:rPr>
      </w:pPr>
      <w:r>
        <w:rPr>
          <w:rFonts w:hint="eastAsia"/>
        </w:rPr>
        <w:t>如果你真的要保守自己，你必须清楚地理解，并强烈地认识到，关于你什么需要被保守；你以何种品格，以何种标准，以及为何种目的，来保守自己。</w:t>
      </w:r>
    </w:p>
    <w:p w14:paraId="45EFE8AF">
      <w:pPr>
        <w:pStyle w:val="4"/>
        <w:spacing w:before="283" w:line="254" w:lineRule="auto"/>
        <w:ind w:right="97"/>
        <w:rPr>
          <w:rFonts w:hint="eastAsia"/>
        </w:rPr>
      </w:pPr>
    </w:p>
    <w:p w14:paraId="079A4D73">
      <w:pPr>
        <w:pStyle w:val="4"/>
        <w:spacing w:before="283" w:line="254" w:lineRule="auto"/>
        <w:ind w:right="97"/>
        <w:rPr>
          <w:rFonts w:hint="eastAsia"/>
        </w:rPr>
      </w:pPr>
      <w:r>
        <w:rPr>
          <w:rFonts w:hint="eastAsia"/>
        </w:rPr>
        <w:t>For instance, I may feel that I have to keep myself as a good worldly man, or a good moral man, or a good man of business, or a good man of society, or a good neighbour and friend; a good husband, father, brother, son.</w:t>
      </w:r>
    </w:p>
    <w:p w14:paraId="44B5F43D">
      <w:pPr>
        <w:pStyle w:val="4"/>
        <w:spacing w:before="283" w:line="254" w:lineRule="auto"/>
        <w:ind w:right="97"/>
        <w:rPr>
          <w:rFonts w:hint="eastAsia"/>
        </w:rPr>
      </w:pPr>
      <w:r>
        <w:rPr>
          <w:rFonts w:hint="eastAsia"/>
        </w:rPr>
        <w:t>例如，我可能觉得我必须保守自己，做一个好的世俗人，或一个好的道德人，或一个好的生意人，或一个好的社会人，或一个好的邻居和朋友；一个好的丈夫、父亲、兄弟、儿子。</w:t>
      </w:r>
    </w:p>
    <w:p w14:paraId="22D27B4F">
      <w:pPr>
        <w:pStyle w:val="4"/>
        <w:spacing w:before="283" w:line="254" w:lineRule="auto"/>
        <w:ind w:right="97"/>
        <w:rPr>
          <w:rFonts w:hint="eastAsia"/>
        </w:rPr>
      </w:pPr>
    </w:p>
    <w:p w14:paraId="6F8A6208">
      <w:pPr>
        <w:pStyle w:val="4"/>
        <w:spacing w:before="283" w:line="254" w:lineRule="auto"/>
        <w:ind w:right="97"/>
        <w:rPr>
          <w:rFonts w:hint="eastAsia"/>
        </w:rPr>
      </w:pPr>
      <w:r>
        <w:rPr>
          <w:rFonts w:hint="eastAsia"/>
        </w:rPr>
        <w:t>I can only keep myself, in any of these characters, by first making it thoroughly, inwardly, intensely, my own, and then thoroughly acting it out.</w:t>
      </w:r>
    </w:p>
    <w:p w14:paraId="58147736">
      <w:pPr>
        <w:pStyle w:val="4"/>
        <w:spacing w:before="283" w:line="254" w:lineRule="auto"/>
        <w:ind w:right="97"/>
        <w:rPr>
          <w:rFonts w:hint="eastAsia"/>
        </w:rPr>
      </w:pPr>
      <w:r>
        <w:rPr>
          <w:rFonts w:hint="eastAsia"/>
        </w:rPr>
        <w:t>我只有在这些品格中的任何一种中保守自己，方法是首先彻底地、内在化地、强烈地使其成为我自己的，然后彻底地将其付诸实践。</w:t>
      </w:r>
    </w:p>
    <w:p w14:paraId="2F777EE4">
      <w:pPr>
        <w:pStyle w:val="4"/>
        <w:spacing w:before="283" w:line="254" w:lineRule="auto"/>
        <w:ind w:right="97"/>
        <w:rPr>
          <w:rFonts w:hint="eastAsia"/>
        </w:rPr>
      </w:pPr>
    </w:p>
    <w:p w14:paraId="0B51826F">
      <w:pPr>
        <w:pStyle w:val="4"/>
        <w:spacing w:before="283" w:line="254" w:lineRule="auto"/>
        <w:ind w:right="97"/>
        <w:rPr>
          <w:rFonts w:hint="eastAsia"/>
        </w:rPr>
      </w:pPr>
      <w:r>
        <w:rPr>
          <w:rFonts w:hint="eastAsia"/>
        </w:rPr>
        <w:t>It will not do to assume it, or to imagine it;</w:t>
      </w:r>
    </w:p>
    <w:p w14:paraId="2E3D40DE">
      <w:pPr>
        <w:pStyle w:val="4"/>
        <w:spacing w:before="283" w:line="254" w:lineRule="auto"/>
        <w:ind w:right="97"/>
        <w:rPr>
          <w:rFonts w:hint="eastAsia"/>
        </w:rPr>
      </w:pPr>
      <w:r>
        <w:rPr>
          <w:rFonts w:hint="eastAsia"/>
        </w:rPr>
        <w:t>假设它，或想象它，都是不行的；</w:t>
      </w:r>
    </w:p>
    <w:p w14:paraId="2B56FBAD">
      <w:pPr>
        <w:pStyle w:val="4"/>
        <w:spacing w:before="283" w:line="254" w:lineRule="auto"/>
        <w:ind w:right="97"/>
        <w:rPr>
          <w:rFonts w:hint="eastAsia"/>
        </w:rPr>
      </w:pPr>
    </w:p>
    <w:p w14:paraId="7BD910D8">
      <w:pPr>
        <w:pStyle w:val="4"/>
        <w:spacing w:before="283" w:line="254" w:lineRule="auto"/>
        <w:ind w:right="97"/>
        <w:rPr>
          <w:rFonts w:hint="eastAsia"/>
        </w:rPr>
      </w:pPr>
      <w:r>
        <w:rPr>
          <w:rFonts w:hint="eastAsia"/>
        </w:rPr>
        <w:t>neither will it do to admit it in any doubtful or hesitating way.</w:t>
      </w:r>
    </w:p>
    <w:p w14:paraId="335AA443">
      <w:pPr>
        <w:pStyle w:val="4"/>
        <w:spacing w:before="283" w:line="254" w:lineRule="auto"/>
        <w:ind w:right="97"/>
        <w:rPr>
          <w:rFonts w:hint="eastAsia"/>
        </w:rPr>
      </w:pPr>
      <w:r>
        <w:rPr>
          <w:rFonts w:hint="eastAsia"/>
        </w:rPr>
        <w:t>以任何怀疑或犹豫的方式承认它也是不行的。</w:t>
      </w:r>
    </w:p>
    <w:p w14:paraId="2345FF96">
      <w:pPr>
        <w:pStyle w:val="4"/>
        <w:spacing w:before="283" w:line="254" w:lineRule="auto"/>
        <w:ind w:right="97"/>
        <w:rPr>
          <w:rFonts w:hint="eastAsia"/>
        </w:rPr>
      </w:pPr>
    </w:p>
    <w:p w14:paraId="7D3F81D5">
      <w:pPr>
        <w:pStyle w:val="4"/>
        <w:spacing w:before="283" w:line="254" w:lineRule="auto"/>
        <w:ind w:right="97"/>
        <w:rPr>
          <w:rFonts w:hint="eastAsia"/>
        </w:rPr>
      </w:pPr>
      <w:r>
        <w:rPr>
          <w:rFonts w:hint="eastAsia"/>
        </w:rPr>
        <w:t>If I am to keep myself, I must know and apprehend myself actually to be what I mean, by keeping myself, to continue to be.</w:t>
      </w:r>
    </w:p>
    <w:p w14:paraId="2DF9D1F9">
      <w:pPr>
        <w:pStyle w:val="4"/>
        <w:spacing w:before="283" w:line="254" w:lineRule="auto"/>
        <w:ind w:right="97"/>
        <w:rPr>
          <w:rFonts w:hint="eastAsia"/>
        </w:rPr>
      </w:pPr>
      <w:r>
        <w:rPr>
          <w:rFonts w:hint="eastAsia"/>
        </w:rPr>
        <w:t>如果我要保守自己，我必须知道并领会自己实际上是什么，我藉着保守自己，意指要继续是什么。</w:t>
      </w:r>
    </w:p>
    <w:p w14:paraId="4DBF75FF">
      <w:pPr>
        <w:pStyle w:val="4"/>
        <w:spacing w:before="283" w:line="254" w:lineRule="auto"/>
        <w:ind w:right="97"/>
        <w:rPr>
          <w:rFonts w:hint="eastAsia"/>
        </w:rPr>
      </w:pPr>
    </w:p>
    <w:p w14:paraId="4AF6CBB9">
      <w:pPr>
        <w:pStyle w:val="4"/>
        <w:spacing w:before="283" w:line="254" w:lineRule="auto"/>
        <w:ind w:right="97"/>
        <w:rPr>
          <w:rFonts w:hint="eastAsia"/>
        </w:rPr>
      </w:pPr>
      <w:r>
        <w:rPr>
          <w:rFonts w:hint="eastAsia"/>
        </w:rPr>
        <w:t>In keeping myself as born of God, this personal and realising faith is especially needful.</w:t>
      </w:r>
    </w:p>
    <w:p w14:paraId="2EB6DC0B">
      <w:pPr>
        <w:pStyle w:val="4"/>
        <w:spacing w:before="283" w:line="254" w:lineRule="auto"/>
        <w:ind w:right="97"/>
        <w:rPr>
          <w:rFonts w:hint="eastAsia"/>
        </w:rPr>
      </w:pPr>
      <w:r>
        <w:rPr>
          <w:rFonts w:hint="eastAsia"/>
        </w:rPr>
        <w:t>在保守自己如同从神而生时，这种个人的、实现的信心尤其必要。</w:t>
      </w:r>
    </w:p>
    <w:p w14:paraId="7BEF93CD">
      <w:pPr>
        <w:pStyle w:val="4"/>
        <w:spacing w:before="283" w:line="254" w:lineRule="auto"/>
        <w:ind w:right="97"/>
        <w:rPr>
          <w:rFonts w:hint="eastAsia"/>
        </w:rPr>
      </w:pPr>
    </w:p>
    <w:p w14:paraId="4ACF89C9">
      <w:pPr>
        <w:pStyle w:val="4"/>
        <w:spacing w:before="283" w:line="254" w:lineRule="auto"/>
        <w:ind w:right="97"/>
        <w:rPr>
          <w:rFonts w:hint="eastAsia"/>
        </w:rPr>
      </w:pPr>
      <w:r>
        <w:rPr>
          <w:rFonts w:hint="eastAsia"/>
        </w:rPr>
        <w:t>The secret of my not keeping myself, with enough of watchfulness and prayer, is too often to be found in the want of it.</w:t>
      </w:r>
    </w:p>
    <w:p w14:paraId="36B271A0">
      <w:pPr>
        <w:pStyle w:val="4"/>
        <w:spacing w:before="283" w:line="254" w:lineRule="auto"/>
        <w:ind w:right="97"/>
        <w:rPr>
          <w:rFonts w:hint="eastAsia"/>
        </w:rPr>
      </w:pPr>
      <w:r>
        <w:rPr>
          <w:rFonts w:hint="eastAsia"/>
        </w:rPr>
        <w:t>我没有以足够的警醒和祷告保守自己，其秘诀往往在于缺乏这种信心。</w:t>
      </w:r>
    </w:p>
    <w:p w14:paraId="020C58C0">
      <w:pPr>
        <w:pStyle w:val="4"/>
        <w:spacing w:before="283" w:line="254" w:lineRule="auto"/>
        <w:ind w:right="97"/>
        <w:rPr>
          <w:rFonts w:hint="eastAsia"/>
        </w:rPr>
      </w:pPr>
    </w:p>
    <w:p w14:paraId="1521B670">
      <w:pPr>
        <w:pStyle w:val="4"/>
        <w:spacing w:before="283" w:line="254" w:lineRule="auto"/>
        <w:ind w:right="97"/>
        <w:rPr>
          <w:rFonts w:hint="eastAsia"/>
        </w:rPr>
      </w:pPr>
      <w:r>
        <w:rPr>
          <w:rFonts w:hint="eastAsia"/>
        </w:rPr>
        <w:t>I keep myself, perhaps, with tolerably decent consistency, as a professing member of the church; I keep myself as an upright, charitable, and correctly religious man.</w:t>
      </w:r>
    </w:p>
    <w:p w14:paraId="0D6F1F29">
      <w:pPr>
        <w:pStyle w:val="4"/>
        <w:spacing w:before="283" w:line="254" w:lineRule="auto"/>
        <w:ind w:right="97"/>
        <w:rPr>
          <w:rFonts w:hint="eastAsia"/>
        </w:rPr>
      </w:pPr>
      <w:r>
        <w:rPr>
          <w:rFonts w:hint="eastAsia"/>
        </w:rPr>
        <w:t>我或许以相当体面的一致性保守自己，作为一个宣信的教会成员；我保守自己，作为一个正直、慈善、行为正确的宗教人士。</w:t>
      </w:r>
    </w:p>
    <w:p w14:paraId="3D06E10D">
      <w:pPr>
        <w:pStyle w:val="4"/>
        <w:spacing w:before="283" w:line="254" w:lineRule="auto"/>
        <w:ind w:right="97"/>
        <w:rPr>
          <w:rFonts w:hint="eastAsia"/>
        </w:rPr>
      </w:pPr>
    </w:p>
    <w:p w14:paraId="1B9A895B">
      <w:pPr>
        <w:pStyle w:val="4"/>
        <w:spacing w:before="283" w:line="254" w:lineRule="auto"/>
        <w:ind w:right="97"/>
        <w:rPr>
          <w:rFonts w:hint="eastAsia"/>
        </w:rPr>
      </w:pPr>
      <w:r>
        <w:rPr>
          <w:rFonts w:hint="eastAsia"/>
        </w:rPr>
        <w:t>But do I take home to myself the obligation of keeping myself as more than that?</w:t>
      </w:r>
    </w:p>
    <w:p w14:paraId="29E776FA">
      <w:pPr>
        <w:pStyle w:val="4"/>
        <w:spacing w:before="283" w:line="254" w:lineRule="auto"/>
        <w:ind w:right="97"/>
        <w:rPr>
          <w:rFonts w:hint="eastAsia"/>
        </w:rPr>
      </w:pPr>
      <w:r>
        <w:rPr>
          <w:rFonts w:hint="eastAsia"/>
        </w:rPr>
        <w:t>但我是否将保守自己超越于此的义务铭记在心呢？</w:t>
      </w:r>
    </w:p>
    <w:p w14:paraId="59269B17">
      <w:pPr>
        <w:pStyle w:val="4"/>
        <w:spacing w:before="283" w:line="254" w:lineRule="auto"/>
        <w:ind w:right="97"/>
        <w:rPr>
          <w:rFonts w:hint="eastAsia"/>
        </w:rPr>
      </w:pPr>
    </w:p>
    <w:p w14:paraId="63122074">
      <w:pPr>
        <w:pStyle w:val="4"/>
        <w:spacing w:before="283" w:line="254" w:lineRule="auto"/>
        <w:ind w:right="97"/>
        <w:rPr>
          <w:rFonts w:hint="eastAsia"/>
        </w:rPr>
      </w:pPr>
      <w:r>
        <w:rPr>
          <w:rFonts w:hint="eastAsia"/>
        </w:rPr>
        <w:t>Do I adequately apprehend the fact that I am more than that; that I am really and truly "born of God"?</w:t>
      </w:r>
    </w:p>
    <w:p w14:paraId="3FC33AEA">
      <w:pPr>
        <w:pStyle w:val="4"/>
        <w:spacing w:before="283" w:line="254" w:lineRule="auto"/>
        <w:ind w:right="97"/>
        <w:rPr>
          <w:rFonts w:hint="eastAsia"/>
        </w:rPr>
      </w:pPr>
      <w:r>
        <w:rPr>
          <w:rFonts w:hint="eastAsia"/>
        </w:rPr>
        <w:t>我是否充分认识到我超越于此的事实；我是否真正地“从神而生”？</w:t>
      </w:r>
    </w:p>
    <w:p w14:paraId="3FF176A3">
      <w:pPr>
        <w:pStyle w:val="4"/>
        <w:spacing w:before="283" w:line="254" w:lineRule="auto"/>
        <w:ind w:right="97"/>
        <w:rPr>
          <w:rFonts w:hint="eastAsia"/>
        </w:rPr>
      </w:pPr>
    </w:p>
    <w:p w14:paraId="21D21068">
      <w:pPr>
        <w:pStyle w:val="4"/>
        <w:spacing w:before="283" w:line="254" w:lineRule="auto"/>
        <w:ind w:right="97"/>
        <w:rPr>
          <w:rFonts w:hint="eastAsia"/>
        </w:rPr>
      </w:pPr>
      <w:r>
        <w:rPr>
          <w:rFonts w:hint="eastAsia"/>
        </w:rPr>
        <w:t>Do I sufficiently apprehend what that means?</w:t>
      </w:r>
    </w:p>
    <w:p w14:paraId="03CA39F4">
      <w:pPr>
        <w:pStyle w:val="4"/>
        <w:spacing w:before="283" w:line="254" w:lineRule="auto"/>
        <w:ind w:right="97"/>
        <w:rPr>
          <w:rFonts w:hint="eastAsia"/>
        </w:rPr>
      </w:pPr>
      <w:r>
        <w:rPr>
          <w:rFonts w:hint="eastAsia"/>
        </w:rPr>
        <w:t>我是否充分理解那意味着什么？</w:t>
      </w:r>
    </w:p>
    <w:p w14:paraId="79113DB5">
      <w:pPr>
        <w:pStyle w:val="4"/>
        <w:spacing w:before="283" w:line="254" w:lineRule="auto"/>
        <w:ind w:right="97"/>
        <w:rPr>
          <w:rFonts w:hint="eastAsia"/>
        </w:rPr>
      </w:pPr>
    </w:p>
    <w:p w14:paraId="548E189E">
      <w:pPr>
        <w:pStyle w:val="4"/>
        <w:spacing w:before="283" w:line="254" w:lineRule="auto"/>
        <w:ind w:right="97"/>
        <w:rPr>
          <w:rFonts w:hint="eastAsia"/>
        </w:rPr>
      </w:pPr>
      <w:r>
        <w:rPr>
          <w:rFonts w:hint="eastAsia"/>
        </w:rPr>
        <w:t>Nothing else will ensure my "keeping myself."</w:t>
      </w:r>
    </w:p>
    <w:p w14:paraId="08F3BDA6">
      <w:pPr>
        <w:pStyle w:val="4"/>
        <w:spacing w:before="283" w:line="254" w:lineRule="auto"/>
        <w:ind w:right="97"/>
        <w:rPr>
          <w:rFonts w:hint="eastAsia"/>
        </w:rPr>
      </w:pPr>
      <w:r>
        <w:rPr>
          <w:rFonts w:hint="eastAsia"/>
        </w:rPr>
        <w:t>此外别无他法能确保我“保守自己”。</w:t>
      </w:r>
    </w:p>
    <w:p w14:paraId="3A751A55">
      <w:pPr>
        <w:pStyle w:val="4"/>
        <w:spacing w:before="283" w:line="254" w:lineRule="auto"/>
        <w:ind w:right="97"/>
        <w:rPr>
          <w:rFonts w:hint="eastAsia"/>
        </w:rPr>
      </w:pPr>
    </w:p>
    <w:p w14:paraId="6609CBF7">
      <w:pPr>
        <w:pStyle w:val="4"/>
        <w:spacing w:before="283" w:line="254" w:lineRule="auto"/>
        <w:ind w:right="97"/>
        <w:rPr>
          <w:rFonts w:hint="eastAsia"/>
        </w:rPr>
      </w:pPr>
      <w:r>
        <w:rPr>
          <w:rFonts w:hint="eastAsia"/>
        </w:rPr>
        <w:t>I do not speak now of assurance, in a doctrinal point of view.</w:t>
      </w:r>
    </w:p>
    <w:p w14:paraId="178668B8">
      <w:pPr>
        <w:pStyle w:val="4"/>
        <w:spacing w:before="283" w:line="254" w:lineRule="auto"/>
        <w:ind w:right="97"/>
        <w:rPr>
          <w:rFonts w:hint="eastAsia"/>
        </w:rPr>
      </w:pPr>
      <w:r>
        <w:rPr>
          <w:rFonts w:hint="eastAsia"/>
        </w:rPr>
        <w:t>我现在不是从教义的角度谈论确据。</w:t>
      </w:r>
    </w:p>
    <w:p w14:paraId="7E8C81B4">
      <w:pPr>
        <w:pStyle w:val="4"/>
        <w:spacing w:before="283" w:line="254" w:lineRule="auto"/>
        <w:ind w:right="97"/>
        <w:rPr>
          <w:rFonts w:hint="eastAsia"/>
        </w:rPr>
      </w:pPr>
    </w:p>
    <w:p w14:paraId="46584212">
      <w:pPr>
        <w:pStyle w:val="4"/>
        <w:spacing w:before="283" w:line="254" w:lineRule="auto"/>
        <w:ind w:right="97"/>
        <w:rPr>
          <w:rFonts w:hint="eastAsia"/>
        </w:rPr>
      </w:pPr>
      <w:r>
        <w:rPr>
          <w:rFonts w:hint="eastAsia"/>
        </w:rPr>
        <w:t>No question is raised here as to a believing man being assured, for his own comfort, of his present standing and of his final salvation.</w:t>
      </w:r>
    </w:p>
    <w:p w14:paraId="3E7BE01E">
      <w:pPr>
        <w:pStyle w:val="4"/>
        <w:spacing w:before="283" w:line="254" w:lineRule="auto"/>
        <w:ind w:right="97"/>
        <w:rPr>
          <w:rFonts w:hint="eastAsia"/>
        </w:rPr>
      </w:pPr>
      <w:r>
        <w:rPr>
          <w:rFonts w:hint="eastAsia"/>
        </w:rPr>
        <w:t>这里没有提出关于一个信徒为了自己的安慰而确信自己目前的地位和最终的救恩的问题。</w:t>
      </w:r>
    </w:p>
    <w:p w14:paraId="19579830">
      <w:pPr>
        <w:pStyle w:val="4"/>
        <w:spacing w:before="283" w:line="254" w:lineRule="auto"/>
        <w:ind w:right="97"/>
        <w:rPr>
          <w:rFonts w:hint="eastAsia"/>
        </w:rPr>
      </w:pPr>
    </w:p>
    <w:p w14:paraId="025C796F">
      <w:pPr>
        <w:pStyle w:val="4"/>
        <w:spacing w:before="283" w:line="254" w:lineRule="auto"/>
        <w:ind w:right="97"/>
        <w:rPr>
          <w:rFonts w:hint="eastAsia"/>
        </w:rPr>
      </w:pPr>
      <w:r>
        <w:rPr>
          <w:rFonts w:hint="eastAsia"/>
        </w:rPr>
        <w:t>The whole strain of John's teaching is practical.</w:t>
      </w:r>
    </w:p>
    <w:p w14:paraId="4236FB7F">
      <w:pPr>
        <w:pStyle w:val="4"/>
        <w:spacing w:before="283" w:line="254" w:lineRule="auto"/>
        <w:ind w:right="97"/>
        <w:rPr>
          <w:rFonts w:hint="eastAsia"/>
        </w:rPr>
      </w:pPr>
      <w:r>
        <w:rPr>
          <w:rFonts w:hint="eastAsia"/>
        </w:rPr>
        <w:t>约翰整个教导的重点都是实践性的。</w:t>
      </w:r>
    </w:p>
    <w:p w14:paraId="156E0D7B">
      <w:pPr>
        <w:pStyle w:val="4"/>
        <w:spacing w:before="283" w:line="254" w:lineRule="auto"/>
        <w:ind w:right="97"/>
        <w:rPr>
          <w:rFonts w:hint="eastAsia"/>
        </w:rPr>
      </w:pPr>
    </w:p>
    <w:p w14:paraId="466F1A51">
      <w:pPr>
        <w:pStyle w:val="4"/>
        <w:spacing w:before="283" w:line="254" w:lineRule="auto"/>
        <w:ind w:right="97"/>
        <w:rPr>
          <w:rFonts w:hint="eastAsia"/>
        </w:rPr>
      </w:pPr>
      <w:r>
        <w:rPr>
          <w:rFonts w:hint="eastAsia"/>
        </w:rPr>
        <w:t>Whether or not he that is born of God is to sit down and conclude reflexly that he is born of God, is not said.</w:t>
      </w:r>
    </w:p>
    <w:p w14:paraId="2D700DDC">
      <w:pPr>
        <w:pStyle w:val="4"/>
        <w:spacing w:before="283" w:line="254" w:lineRule="auto"/>
        <w:ind w:right="97"/>
        <w:rPr>
          <w:rFonts w:hint="eastAsia"/>
        </w:rPr>
      </w:pPr>
      <w:r>
        <w:rPr>
          <w:rFonts w:hint="eastAsia"/>
        </w:rPr>
        <w:t>至于从神生的人是否应当坐下来反思性地得出结论说他是从神生的，并没有说明。</w:t>
      </w:r>
    </w:p>
    <w:p w14:paraId="09B71A59">
      <w:pPr>
        <w:pStyle w:val="4"/>
        <w:spacing w:before="283" w:line="254" w:lineRule="auto"/>
        <w:ind w:right="97"/>
        <w:rPr>
          <w:rFonts w:hint="eastAsia"/>
        </w:rPr>
      </w:pPr>
    </w:p>
    <w:p w14:paraId="19B17C45">
      <w:pPr>
        <w:pStyle w:val="4"/>
        <w:spacing w:before="283" w:line="254" w:lineRule="auto"/>
        <w:ind w:right="97"/>
        <w:rPr>
          <w:rFonts w:hint="eastAsia"/>
        </w:rPr>
      </w:pPr>
      <w:r>
        <w:rPr>
          <w:rFonts w:hint="eastAsia"/>
        </w:rPr>
        <w:t>It is not even said that he is to raise the question.</w:t>
      </w:r>
    </w:p>
    <w:p w14:paraId="4D84121A">
      <w:pPr>
        <w:pStyle w:val="4"/>
        <w:spacing w:before="283" w:line="254" w:lineRule="auto"/>
        <w:ind w:right="97"/>
        <w:rPr>
          <w:rFonts w:hint="eastAsia"/>
        </w:rPr>
      </w:pPr>
      <w:r>
        <w:rPr>
          <w:rFonts w:hint="eastAsia"/>
        </w:rPr>
        <w:t>甚至没有说祂要提出这个问题。</w:t>
      </w:r>
    </w:p>
    <w:p w14:paraId="7EBFB2CE">
      <w:pPr>
        <w:pStyle w:val="4"/>
        <w:spacing w:before="283" w:line="254" w:lineRule="auto"/>
        <w:ind w:right="97"/>
        <w:rPr>
          <w:rFonts w:hint="eastAsia"/>
        </w:rPr>
      </w:pPr>
    </w:p>
    <w:p w14:paraId="3F42EF73">
      <w:pPr>
        <w:pStyle w:val="4"/>
        <w:spacing w:before="283" w:line="254" w:lineRule="auto"/>
        <w:ind w:right="97"/>
        <w:rPr>
          <w:rFonts w:hint="eastAsia"/>
        </w:rPr>
      </w:pPr>
      <w:r>
        <w:rPr>
          <w:rFonts w:hint="eastAsia"/>
        </w:rPr>
        <w:t>All that is said is, that he is to treat himself; he is to keep himself; as born of God.</w:t>
      </w:r>
    </w:p>
    <w:p w14:paraId="16EE971E">
      <w:pPr>
        <w:pStyle w:val="4"/>
        <w:spacing w:before="283" w:line="254" w:lineRule="auto"/>
        <w:ind w:right="97"/>
        <w:rPr>
          <w:rFonts w:hint="eastAsia"/>
        </w:rPr>
      </w:pPr>
      <w:r>
        <w:rPr>
          <w:rFonts w:hint="eastAsia"/>
        </w:rPr>
        <w:t>所说的只是，他要对待自己；他要保守自己；如同从神而生的一样。</w:t>
      </w:r>
    </w:p>
    <w:p w14:paraId="12623EFF">
      <w:pPr>
        <w:pStyle w:val="4"/>
        <w:spacing w:before="283" w:line="254" w:lineRule="auto"/>
        <w:ind w:right="97"/>
        <w:rPr>
          <w:rFonts w:hint="eastAsia"/>
        </w:rPr>
      </w:pPr>
    </w:p>
    <w:p w14:paraId="649A1877">
      <w:pPr>
        <w:pStyle w:val="4"/>
        <w:spacing w:before="283" w:line="254" w:lineRule="auto"/>
        <w:ind w:right="97"/>
        <w:rPr>
          <w:rFonts w:hint="eastAsia"/>
        </w:rPr>
      </w:pPr>
      <w:r>
        <w:rPr>
          <w:rFonts w:hint="eastAsia"/>
        </w:rPr>
        <w:t>He is so to use and deal with himself, as he would use and deal with what is born of God.</w:t>
      </w:r>
    </w:p>
    <w:p w14:paraId="65757890">
      <w:pPr>
        <w:pStyle w:val="4"/>
        <w:spacing w:before="283" w:line="254" w:lineRule="auto"/>
        <w:ind w:right="97"/>
        <w:rPr>
          <w:rFonts w:hint="eastAsia"/>
        </w:rPr>
      </w:pPr>
      <w:r>
        <w:rPr>
          <w:rFonts w:hint="eastAsia"/>
        </w:rPr>
        <w:t>祂要如此使用和对待自己，如同祂会使用和对待从神而生之物一样。</w:t>
      </w:r>
    </w:p>
    <w:p w14:paraId="051A71CB">
      <w:pPr>
        <w:pStyle w:val="4"/>
        <w:spacing w:before="283" w:line="254" w:lineRule="auto"/>
        <w:ind w:right="97"/>
        <w:rPr>
          <w:rFonts w:hint="eastAsia"/>
        </w:rPr>
      </w:pPr>
    </w:p>
    <w:p w14:paraId="6264AA52">
      <w:pPr>
        <w:pStyle w:val="4"/>
        <w:spacing w:before="283" w:line="254" w:lineRule="auto"/>
        <w:ind w:right="97"/>
        <w:rPr>
          <w:rFonts w:hint="eastAsia"/>
        </w:rPr>
      </w:pPr>
      <w:r>
        <w:rPr>
          <w:rFonts w:hint="eastAsia"/>
        </w:rPr>
        <w:t>It is not to any reflex or subjective exercise of faith, ascertaining itself simply for its own confirmation and confidence, that he is called, but to the direct, objective acting out of his faith.</w:t>
      </w:r>
    </w:p>
    <w:p w14:paraId="6610E90D">
      <w:pPr>
        <w:pStyle w:val="4"/>
        <w:spacing w:before="283" w:line="254" w:lineRule="auto"/>
        <w:ind w:right="97"/>
        <w:rPr>
          <w:rFonts w:hint="eastAsia"/>
        </w:rPr>
      </w:pPr>
      <w:r>
        <w:rPr>
          <w:rFonts w:hint="eastAsia"/>
        </w:rPr>
        <w:t>祂所蒙召的，并非任何反思性或主观性的信心操练，仅仅为了自身的确认和自信而确定自己，而是直接地、客观地实践祂的信心。</w:t>
      </w:r>
    </w:p>
    <w:p w14:paraId="11F572CC">
      <w:pPr>
        <w:pStyle w:val="4"/>
        <w:spacing w:before="283" w:line="254" w:lineRule="auto"/>
        <w:ind w:right="97"/>
        <w:rPr>
          <w:rFonts w:hint="eastAsia"/>
        </w:rPr>
      </w:pPr>
    </w:p>
    <w:p w14:paraId="1843A887">
      <w:pPr>
        <w:pStyle w:val="4"/>
        <w:spacing w:before="283" w:line="254" w:lineRule="auto"/>
        <w:ind w:right="97"/>
        <w:rPr>
          <w:rFonts w:hint="eastAsia"/>
        </w:rPr>
      </w:pPr>
      <w:r>
        <w:rPr>
          <w:rFonts w:hint="eastAsia"/>
        </w:rPr>
        <w:t>And that is all in the line of his practically keeping himself, as he feels that what is born of God ought to be and must be kept.</w:t>
      </w:r>
    </w:p>
    <w:p w14:paraId="05DE6361">
      <w:pPr>
        <w:pStyle w:val="4"/>
        <w:spacing w:before="283" w:line="254" w:lineRule="auto"/>
        <w:ind w:right="97"/>
        <w:rPr>
          <w:rFonts w:hint="eastAsia"/>
        </w:rPr>
      </w:pPr>
      <w:r>
        <w:rPr>
          <w:rFonts w:hint="eastAsia"/>
        </w:rPr>
        <w:t>这一切都在祂实际保守自己的脉络中，因为祂感觉到从神而生的应当并且必须被保守。</w:t>
      </w:r>
    </w:p>
    <w:p w14:paraId="3D591B32">
      <w:pPr>
        <w:pStyle w:val="4"/>
        <w:spacing w:before="283" w:line="254" w:lineRule="auto"/>
        <w:ind w:right="97"/>
        <w:rPr>
          <w:rFonts w:hint="eastAsia"/>
        </w:rPr>
      </w:pPr>
    </w:p>
    <w:p w14:paraId="012ECC26">
      <w:pPr>
        <w:pStyle w:val="4"/>
        <w:spacing w:before="283" w:line="254" w:lineRule="auto"/>
        <w:ind w:right="97"/>
        <w:rPr>
          <w:rFonts w:hint="eastAsia"/>
        </w:rPr>
      </w:pPr>
      <w:r>
        <w:rPr>
          <w:rFonts w:hint="eastAsia"/>
        </w:rPr>
        <w:t>What sort of keeping of one's self should grow out of such a vivid and realising sense as this implies of what being born of God means, it is not necessary to describe minutely or at large.</w:t>
      </w:r>
    </w:p>
    <w:p w14:paraId="6856E2F0">
      <w:pPr>
        <w:pStyle w:val="4"/>
        <w:spacing w:before="283" w:line="254" w:lineRule="auto"/>
        <w:ind w:right="97"/>
        <w:rPr>
          <w:rFonts w:hint="eastAsia"/>
        </w:rPr>
      </w:pPr>
      <w:r>
        <w:rPr>
          <w:rFonts w:hint="eastAsia"/>
        </w:rPr>
        <w:t>从这种对从神而生的意义的生动而实现的认识中，应当产生怎样的自我保守，不必详细或广泛地描述。</w:t>
      </w:r>
    </w:p>
    <w:p w14:paraId="217A22F8">
      <w:pPr>
        <w:pStyle w:val="4"/>
        <w:spacing w:before="283" w:line="254" w:lineRule="auto"/>
        <w:ind w:right="97"/>
        <w:rPr>
          <w:rFonts w:hint="eastAsia"/>
        </w:rPr>
      </w:pPr>
    </w:p>
    <w:p w14:paraId="08E9A997">
      <w:pPr>
        <w:pStyle w:val="4"/>
        <w:spacing w:before="283" w:line="254" w:lineRule="auto"/>
        <w:ind w:right="97"/>
        <w:rPr>
          <w:rFonts w:hint="eastAsia"/>
        </w:rPr>
      </w:pPr>
      <w:r>
        <w:rPr>
          <w:rFonts w:hint="eastAsia"/>
        </w:rPr>
        <w:t>The working out of the problem may well be left to our own consciences and hearts.</w:t>
      </w:r>
    </w:p>
    <w:p w14:paraId="3BAF9E6F">
      <w:pPr>
        <w:pStyle w:val="4"/>
        <w:spacing w:before="283" w:line="254" w:lineRule="auto"/>
        <w:ind w:right="97"/>
        <w:rPr>
          <w:rFonts w:hint="eastAsia"/>
        </w:rPr>
      </w:pPr>
      <w:r>
        <w:rPr>
          <w:rFonts w:hint="eastAsia"/>
        </w:rPr>
        <w:t>这个问题的解决，大可以留给我们自己的良心和内心。</w:t>
      </w:r>
    </w:p>
    <w:p w14:paraId="34D8A4B8">
      <w:pPr>
        <w:pStyle w:val="4"/>
        <w:spacing w:before="283" w:line="254" w:lineRule="auto"/>
        <w:ind w:right="97"/>
        <w:rPr>
          <w:rFonts w:hint="eastAsia"/>
        </w:rPr>
      </w:pPr>
    </w:p>
    <w:p w14:paraId="5DE49EDC">
      <w:pPr>
        <w:pStyle w:val="4"/>
        <w:spacing w:before="283" w:line="254" w:lineRule="auto"/>
        <w:ind w:right="97"/>
        <w:rPr>
          <w:rFonts w:hint="eastAsia"/>
        </w:rPr>
      </w:pPr>
      <w:r>
        <w:rPr>
          <w:rFonts w:hint="eastAsia"/>
        </w:rPr>
        <w:t>The main thing is to secure here, as everywhere, singleness of eye.</w:t>
      </w:r>
    </w:p>
    <w:p w14:paraId="09DA12EB">
      <w:pPr>
        <w:pStyle w:val="4"/>
        <w:spacing w:before="283" w:line="254" w:lineRule="auto"/>
        <w:ind w:right="97"/>
        <w:rPr>
          <w:rFonts w:hint="eastAsia"/>
        </w:rPr>
      </w:pPr>
      <w:r>
        <w:rPr>
          <w:rFonts w:hint="eastAsia"/>
        </w:rPr>
        <w:t>最重要的是，在此，如同在各处一样，要确保眼睛纯一。</w:t>
      </w:r>
    </w:p>
    <w:p w14:paraId="713F05BE">
      <w:pPr>
        <w:pStyle w:val="4"/>
        <w:spacing w:before="283" w:line="254" w:lineRule="auto"/>
        <w:ind w:right="97"/>
        <w:rPr>
          <w:rFonts w:hint="eastAsia"/>
        </w:rPr>
      </w:pPr>
    </w:p>
    <w:p w14:paraId="0A9F88F8">
      <w:pPr>
        <w:pStyle w:val="4"/>
        <w:spacing w:before="283" w:line="254" w:lineRule="auto"/>
        <w:ind w:right="97"/>
        <w:rPr>
          <w:rFonts w:hint="eastAsia"/>
        </w:rPr>
      </w:pPr>
      <w:r>
        <w:rPr>
          <w:rFonts w:hint="eastAsia"/>
        </w:rPr>
        <w:t>Only let us settle it decidedly, firmly, unequivocally, as the deep conviction</w:t>
      </w:r>
    </w:p>
    <w:p w14:paraId="743A729C">
      <w:pPr>
        <w:pStyle w:val="4"/>
        <w:spacing w:before="283" w:line="254" w:lineRule="auto"/>
        <w:ind w:right="97"/>
        <w:rPr>
          <w:rFonts w:hint="eastAsia"/>
        </w:rPr>
      </w:pPr>
      <w:r>
        <w:rPr>
          <w:rFonts w:hint="eastAsia"/>
        </w:rPr>
        <w:t>只要我们果断地、坚定地、明确地，作为我们灵魂深处的信念来确定</w:t>
      </w:r>
    </w:p>
    <w:p w14:paraId="6791840C">
      <w:pPr>
        <w:pStyle w:val="4"/>
        <w:spacing w:before="283" w:line="254" w:lineRule="auto"/>
        <w:ind w:right="97"/>
        <w:rPr>
          <w:rFonts w:hint="eastAsia"/>
        </w:rPr>
      </w:pPr>
    </w:p>
    <w:p w14:paraId="717BD9AE">
      <w:pPr>
        <w:pStyle w:val="4"/>
        <w:spacing w:before="283" w:line="254" w:lineRule="auto"/>
        <w:ind w:right="97"/>
        <w:rPr>
          <w:rFonts w:hint="eastAsia"/>
        </w:rPr>
      </w:pPr>
      <w:r>
        <w:rPr>
          <w:rFonts w:hint="eastAsia"/>
        </w:rPr>
        <w:t>of our souls, that it is as "born of God" that we are to "keep ourselves."</w:t>
      </w:r>
    </w:p>
    <w:p w14:paraId="07396FD9">
      <w:pPr>
        <w:pStyle w:val="4"/>
        <w:spacing w:before="283" w:line="254" w:lineRule="auto"/>
        <w:ind w:right="97"/>
        <w:rPr>
          <w:rFonts w:hint="eastAsia"/>
        </w:rPr>
      </w:pPr>
      <w:r>
        <w:rPr>
          <w:rFonts w:hint="eastAsia"/>
        </w:rPr>
        <w:t>我们的灵魂，我们作为“从神而生”的，要“保守自己”。</w:t>
      </w:r>
    </w:p>
    <w:p w14:paraId="530467CD">
      <w:pPr>
        <w:pStyle w:val="4"/>
        <w:spacing w:before="283" w:line="254" w:lineRule="auto"/>
        <w:ind w:right="97"/>
        <w:rPr>
          <w:rFonts w:hint="eastAsia"/>
        </w:rPr>
      </w:pPr>
    </w:p>
    <w:p w14:paraId="1B97BDA9">
      <w:pPr>
        <w:pStyle w:val="4"/>
        <w:spacing w:before="283" w:line="254" w:lineRule="auto"/>
        <w:ind w:right="97"/>
        <w:rPr>
          <w:rFonts w:hint="eastAsia"/>
        </w:rPr>
      </w:pPr>
      <w:r>
        <w:rPr>
          <w:rFonts w:hint="eastAsia"/>
        </w:rPr>
        <w:t>Ah! if we did so, would there be so much careless living among us; so much unsteadfast walking; so much indifference to the way in which our customary manner of spending our time and occupying our thoughts tells on our spiritual state?</w:t>
      </w:r>
    </w:p>
    <w:p w14:paraId="4A8E8155">
      <w:pPr>
        <w:pStyle w:val="4"/>
        <w:spacing w:before="283" w:line="254" w:lineRule="auto"/>
        <w:ind w:right="97"/>
        <w:rPr>
          <w:rFonts w:hint="eastAsia"/>
        </w:rPr>
      </w:pPr>
      <w:r>
        <w:rPr>
          <w:rFonts w:hint="eastAsia"/>
        </w:rPr>
        <w:t>啊！如果我们这样做，我们中间还会如此漫不经心地生活吗？还会如此步履不稳吗？还会如此漠不关心我们惯常消磨时间和占据思想的方式对我们属灵状态的影响吗？</w:t>
      </w:r>
    </w:p>
    <w:p w14:paraId="7FB1DD01">
      <w:pPr>
        <w:pStyle w:val="4"/>
        <w:spacing w:before="283" w:line="254" w:lineRule="auto"/>
        <w:ind w:right="97"/>
        <w:rPr>
          <w:rFonts w:hint="eastAsia"/>
        </w:rPr>
      </w:pPr>
    </w:p>
    <w:p w14:paraId="4FB300C9">
      <w:pPr>
        <w:pStyle w:val="4"/>
        <w:spacing w:before="283" w:line="254" w:lineRule="auto"/>
        <w:ind w:right="97"/>
        <w:rPr>
          <w:rFonts w:hint="eastAsia"/>
        </w:rPr>
      </w:pPr>
      <w:r>
        <w:rPr>
          <w:rFonts w:hint="eastAsia"/>
        </w:rPr>
        <w:t>Would there not be more of earnest prayer, of secret fellowship with God, of diligent study of his word, of anxious watchfulness; more of an eager pressing on to higher attainments in divine insight and sympathy, in holiness and love?</w:t>
      </w:r>
    </w:p>
    <w:p w14:paraId="73306775">
      <w:pPr>
        <w:pStyle w:val="4"/>
        <w:spacing w:before="283" w:line="254" w:lineRule="auto"/>
        <w:ind w:right="97"/>
        <w:rPr>
          <w:rFonts w:hint="eastAsia"/>
        </w:rPr>
      </w:pPr>
      <w:r>
        <w:rPr>
          <w:rFonts w:hint="eastAsia"/>
        </w:rPr>
        <w:t>岂不更当恳切祷告，与神密交，殷勤研读祂的话语，焦虑警醒；更当热切追求在神圣洞察和同情、圣洁和慈爱方面有更高的造诣吗？</w:t>
      </w:r>
    </w:p>
    <w:p w14:paraId="44A60D1A">
      <w:pPr>
        <w:pStyle w:val="4"/>
        <w:spacing w:before="283" w:line="254" w:lineRule="auto"/>
        <w:ind w:right="97"/>
        <w:rPr>
          <w:rFonts w:hint="eastAsia"/>
        </w:rPr>
      </w:pPr>
    </w:p>
    <w:p w14:paraId="53824079">
      <w:pPr>
        <w:pStyle w:val="4"/>
        <w:spacing w:before="283" w:line="254" w:lineRule="auto"/>
        <w:ind w:right="97"/>
        <w:rPr>
          <w:rFonts w:hint="eastAsia"/>
        </w:rPr>
      </w:pPr>
      <w:r>
        <w:rPr>
          <w:rFonts w:hint="eastAsia"/>
        </w:rPr>
        <w:t>For to keep ourselves as born of God, is to aim at exhausting experimentally all that the privilege involves.</w:t>
      </w:r>
    </w:p>
    <w:p w14:paraId="187E5E58">
      <w:pPr>
        <w:pStyle w:val="4"/>
        <w:spacing w:before="283" w:line="254" w:lineRule="auto"/>
        <w:ind w:right="97"/>
        <w:rPr>
          <w:rFonts w:hint="eastAsia"/>
        </w:rPr>
      </w:pPr>
      <w:r>
        <w:rPr>
          <w:rFonts w:hint="eastAsia"/>
        </w:rPr>
        <w:t>因为保守自己如同从神而生，就是旨在从经验上穷尽那特权所包含的一切。</w:t>
      </w:r>
    </w:p>
    <w:p w14:paraId="7EC98138">
      <w:pPr>
        <w:pStyle w:val="4"/>
        <w:spacing w:before="283" w:line="254" w:lineRule="auto"/>
        <w:ind w:right="97"/>
        <w:rPr>
          <w:rFonts w:hint="eastAsia"/>
        </w:rPr>
      </w:pPr>
    </w:p>
    <w:p w14:paraId="7194E06C">
      <w:pPr>
        <w:pStyle w:val="4"/>
        <w:spacing w:before="283" w:line="254" w:lineRule="auto"/>
        <w:ind w:right="97"/>
        <w:rPr>
          <w:rFonts w:hint="eastAsia"/>
        </w:rPr>
      </w:pPr>
      <w:r>
        <w:rPr>
          <w:rFonts w:hint="eastAsia"/>
        </w:rPr>
        <w:t>It is to keep ourselves, as sons and heirs, in the full enjoyment of our Father's love and in the full view of the many mansions of our Father's house.</w:t>
      </w:r>
    </w:p>
    <w:p w14:paraId="794221C7">
      <w:pPr>
        <w:pStyle w:val="4"/>
        <w:spacing w:before="283" w:line="254" w:lineRule="auto"/>
        <w:ind w:right="97"/>
        <w:rPr>
          <w:rFonts w:hint="eastAsia"/>
        </w:rPr>
      </w:pPr>
      <w:r>
        <w:rPr>
          <w:rFonts w:hint="eastAsia"/>
        </w:rPr>
        <w:t>这是保守我们自己，作为儿子和后嗣，完全享受我们父的爱，并完全看见我们父家里许多的住处。</w:t>
      </w:r>
    </w:p>
    <w:p w14:paraId="6268DD65">
      <w:pPr>
        <w:pStyle w:val="4"/>
        <w:spacing w:before="283" w:line="254" w:lineRule="auto"/>
        <w:ind w:right="97"/>
        <w:rPr>
          <w:rFonts w:hint="eastAsia"/>
        </w:rPr>
      </w:pPr>
    </w:p>
    <w:p w14:paraId="036A007A">
      <w:pPr>
        <w:pStyle w:val="4"/>
        <w:spacing w:before="283" w:line="254" w:lineRule="auto"/>
        <w:ind w:right="97"/>
        <w:rPr>
          <w:rFonts w:hint="eastAsia"/>
        </w:rPr>
      </w:pPr>
      <w:r>
        <w:rPr>
          <w:rFonts w:hint="eastAsia"/>
        </w:rPr>
        <w:t>II.This keeping of ourselves, as born of God, will be felt to be the more necessary, when we consider, secondly, how liable that which is to be kept is to suffer damage and be lost.</w:t>
      </w:r>
    </w:p>
    <w:p w14:paraId="68C95D69">
      <w:pPr>
        <w:pStyle w:val="4"/>
        <w:spacing w:before="283" w:line="254" w:lineRule="auto"/>
        <w:ind w:right="97"/>
        <w:rPr>
          <w:rFonts w:hint="eastAsia"/>
        </w:rPr>
      </w:pPr>
      <w:r>
        <w:rPr>
          <w:rFonts w:hint="eastAsia"/>
        </w:rPr>
        <w:t>II. 当我们其次思考到，那需要保守之物是何等容易遭受损害和失落时，我们就会更加感觉到，这种作为从神而生的人保守自己的必要性。</w:t>
      </w:r>
    </w:p>
    <w:p w14:paraId="2590763E">
      <w:pPr>
        <w:pStyle w:val="4"/>
        <w:spacing w:before="283" w:line="254" w:lineRule="auto"/>
        <w:ind w:right="97"/>
        <w:rPr>
          <w:rFonts w:hint="eastAsia"/>
        </w:rPr>
      </w:pPr>
    </w:p>
    <w:p w14:paraId="53A52AD5">
      <w:pPr>
        <w:pStyle w:val="4"/>
        <w:spacing w:before="283" w:line="254" w:lineRule="auto"/>
        <w:ind w:right="97"/>
        <w:rPr>
          <w:rFonts w:hint="eastAsia"/>
        </w:rPr>
      </w:pPr>
      <w:r>
        <w:rPr>
          <w:rFonts w:hint="eastAsia"/>
        </w:rPr>
        <w:t>If we are born of God, and if it is in that character that we are to keep ourselves; let us remember how apt that character is to be marred and injured by the outer world with which we are ever coming in contact; how apt it is to lose its marked distinctiveness and fresh life in our own souls.</w:t>
      </w:r>
    </w:p>
    <w:p w14:paraId="035DAF80">
      <w:pPr>
        <w:pStyle w:val="4"/>
        <w:spacing w:before="283" w:line="254" w:lineRule="auto"/>
        <w:ind w:right="97"/>
        <w:rPr>
          <w:rFonts w:hint="eastAsia"/>
        </w:rPr>
      </w:pPr>
      <w:r>
        <w:rPr>
          <w:rFonts w:hint="eastAsia"/>
        </w:rPr>
        <w:t>如果我们是从神生的，并且我们是以那个品格来保守自己；让我们记住，那个品格是何等容易被我们经常接触的外在世界所玷污和损害；它又是何等容易在我们自己的灵魂中失去其显著的独特性和鲜活的生命。</w:t>
      </w:r>
    </w:p>
    <w:p w14:paraId="3EA2B46F">
      <w:pPr>
        <w:pStyle w:val="4"/>
        <w:spacing w:before="283" w:line="254" w:lineRule="auto"/>
        <w:ind w:right="97"/>
        <w:rPr>
          <w:rFonts w:hint="eastAsia"/>
        </w:rPr>
      </w:pPr>
    </w:p>
    <w:p w14:paraId="4EE346CA">
      <w:pPr>
        <w:pStyle w:val="4"/>
        <w:spacing w:before="283" w:line="254" w:lineRule="auto"/>
        <w:ind w:right="97"/>
        <w:rPr>
          <w:rFonts w:hint="eastAsia"/>
        </w:rPr>
      </w:pPr>
      <w:r>
        <w:rPr>
          <w:rFonts w:hint="eastAsia"/>
        </w:rPr>
        <w:t>As born of God, we have to "keep ourselves unspotted from the world;" we have to keep ourselves also unspotted from the evil that is in us, as born in iniquity and conceived in sin.</w:t>
      </w:r>
    </w:p>
    <w:p w14:paraId="48E5A7FB">
      <w:pPr>
        <w:pStyle w:val="4"/>
        <w:spacing w:before="283" w:line="254" w:lineRule="auto"/>
        <w:ind w:right="97"/>
        <w:rPr>
          <w:rFonts w:hint="eastAsia"/>
        </w:rPr>
      </w:pPr>
      <w:r>
        <w:rPr>
          <w:rFonts w:hint="eastAsia"/>
        </w:rPr>
        <w:t>作为从神生的，我们必须“保守自己不沾染世俗”；我们也必须保守自己不沾染我们里面的邪恶，因为我们是在罪孽里生的，在罪恶里怀胎的。</w:t>
      </w:r>
    </w:p>
    <w:p w14:paraId="35CEBA31">
      <w:pPr>
        <w:pStyle w:val="4"/>
        <w:spacing w:before="283" w:line="254" w:lineRule="auto"/>
        <w:ind w:right="97"/>
        <w:rPr>
          <w:rFonts w:hint="eastAsia"/>
        </w:rPr>
      </w:pPr>
    </w:p>
    <w:p w14:paraId="45175040">
      <w:pPr>
        <w:pStyle w:val="4"/>
        <w:spacing w:before="283" w:line="254" w:lineRule="auto"/>
        <w:ind w:right="97"/>
        <w:rPr>
          <w:rFonts w:hint="eastAsia"/>
        </w:rPr>
      </w:pPr>
      <w:r>
        <w:rPr>
          <w:rFonts w:hint="eastAsia"/>
        </w:rPr>
        <w:t>In both views, what is above all things needed is to cherish a deep, abiding, personal, practical persuasion that "all unrighteousness is sin, and that there is a sin unto death."</w:t>
      </w:r>
    </w:p>
    <w:p w14:paraId="2AABDE2C">
      <w:pPr>
        <w:pStyle w:val="4"/>
        <w:spacing w:before="283" w:line="254" w:lineRule="auto"/>
        <w:ind w:right="97"/>
        <w:rPr>
          <w:rFonts w:hint="eastAsia"/>
        </w:rPr>
      </w:pPr>
      <w:r>
        <w:rPr>
          <w:rFonts w:hint="eastAsia"/>
        </w:rPr>
        <w:t>从这两个角度看，最重要的是怀有一种深刻、持久、个人化、实践性的信念，即“凡不义的事都是罪，也有至于死的罪。”</w:t>
      </w:r>
    </w:p>
    <w:p w14:paraId="39CAA071">
      <w:pPr>
        <w:pStyle w:val="4"/>
        <w:spacing w:before="283" w:line="254" w:lineRule="auto"/>
        <w:ind w:right="97"/>
        <w:rPr>
          <w:rFonts w:hint="eastAsia"/>
        </w:rPr>
      </w:pPr>
    </w:p>
    <w:p w14:paraId="137F5774">
      <w:pPr>
        <w:pStyle w:val="4"/>
        <w:spacing w:before="283" w:line="254" w:lineRule="auto"/>
        <w:ind w:right="97"/>
        <w:rPr>
          <w:rFonts w:hint="eastAsia"/>
        </w:rPr>
      </w:pPr>
      <w:r>
        <w:rPr>
          <w:rFonts w:hint="eastAsia"/>
        </w:rPr>
        <w:t>The risk of relaxed diligence in "keeping ourselves as born of God" lies mainly in our ceasing, more or less consciously, to regard sin as exceeding sinful, and the doom of sin as inevitably certain.</w:t>
      </w:r>
    </w:p>
    <w:p w14:paraId="5EE75F4A">
      <w:pPr>
        <w:pStyle w:val="4"/>
        <w:spacing w:before="283" w:line="254" w:lineRule="auto"/>
        <w:ind w:right="97"/>
        <w:rPr>
          <w:rFonts w:hint="eastAsia"/>
        </w:rPr>
      </w:pPr>
      <w:r>
        <w:rPr>
          <w:rFonts w:hint="eastAsia"/>
        </w:rPr>
        <w:t>在“保守自己如同从神而生”方面放松警惕的风险，主要在于我们或多或少有意识地不再将罪视为极大的罪，不再将罪的厄运视为必然无疑的。</w:t>
      </w:r>
    </w:p>
    <w:p w14:paraId="715D8A75">
      <w:pPr>
        <w:pStyle w:val="4"/>
        <w:spacing w:before="283" w:line="254" w:lineRule="auto"/>
        <w:ind w:right="97"/>
        <w:rPr>
          <w:rFonts w:hint="eastAsia"/>
        </w:rPr>
      </w:pPr>
    </w:p>
    <w:p w14:paraId="4BDB85F4">
      <w:pPr>
        <w:pStyle w:val="4"/>
        <w:spacing w:before="283" w:line="254" w:lineRule="auto"/>
        <w:ind w:right="97"/>
        <w:rPr>
          <w:rFonts w:hint="eastAsia"/>
        </w:rPr>
      </w:pPr>
      <w:r>
        <w:rPr>
          <w:rFonts w:hint="eastAsia"/>
        </w:rPr>
        <w:t>Hence, in order to our keeping ourselves, it is of the utmost consequence, first</w:t>
      </w:r>
    </w:p>
    <w:p w14:paraId="30A51DDF">
      <w:pPr>
        <w:pStyle w:val="4"/>
        <w:spacing w:before="283" w:line="254" w:lineRule="auto"/>
        <w:ind w:right="97"/>
        <w:rPr>
          <w:rFonts w:hint="eastAsia"/>
        </w:rPr>
      </w:pPr>
      <w:r>
        <w:rPr>
          <w:rFonts w:hint="eastAsia"/>
        </w:rPr>
        <w:t>因此，为了我们保守自己，首先至关重要的是，</w:t>
      </w:r>
    </w:p>
    <w:p w14:paraId="6AEBE2CD">
      <w:pPr>
        <w:pStyle w:val="4"/>
        <w:spacing w:before="283" w:line="254" w:lineRule="auto"/>
        <w:ind w:right="97"/>
        <w:rPr>
          <w:rFonts w:hint="eastAsia"/>
        </w:rPr>
      </w:pPr>
    </w:p>
    <w:p w14:paraId="2EB44E96">
      <w:pPr>
        <w:pStyle w:val="4"/>
        <w:spacing w:before="283" w:line="254" w:lineRule="auto"/>
        <w:ind w:right="97"/>
        <w:rPr>
          <w:rFonts w:hint="eastAsia"/>
        </w:rPr>
      </w:pPr>
      <w:r>
        <w:rPr>
          <w:rFonts w:hint="eastAsia"/>
        </w:rPr>
        <w:t>of all, that we truly and fully apprehend that we are to keep ourselves as being born of God.</w:t>
      </w:r>
    </w:p>
    <w:p w14:paraId="2ECD9BD8">
      <w:pPr>
        <w:pStyle w:val="4"/>
        <w:spacing w:before="283" w:line="254" w:lineRule="auto"/>
        <w:ind w:right="97"/>
        <w:rPr>
          <w:rFonts w:hint="eastAsia"/>
        </w:rPr>
      </w:pPr>
      <w:r>
        <w:rPr>
          <w:rFonts w:hint="eastAsia"/>
        </w:rPr>
        <w:t>我们真正并充分地理解，我们要保守自己，如同从神而生的一样。</w:t>
      </w:r>
    </w:p>
    <w:p w14:paraId="2F427825">
      <w:pPr>
        <w:pStyle w:val="4"/>
        <w:spacing w:before="283" w:line="254" w:lineRule="auto"/>
        <w:ind w:right="97"/>
        <w:rPr>
          <w:rFonts w:hint="eastAsia"/>
        </w:rPr>
      </w:pPr>
    </w:p>
    <w:p w14:paraId="6028A807">
      <w:pPr>
        <w:pStyle w:val="4"/>
        <w:spacing w:before="283" w:line="254" w:lineRule="auto"/>
        <w:ind w:right="97"/>
        <w:rPr>
          <w:rFonts w:hint="eastAsia"/>
        </w:rPr>
      </w:pPr>
      <w:r>
        <w:rPr>
          <w:rFonts w:hint="eastAsia"/>
        </w:rPr>
        <w:t>And it is of equal consequence, secondly, that we truly and fully apprehend the absolute incompatibility of our sinning with our being born of God.</w:t>
      </w:r>
    </w:p>
    <w:p w14:paraId="3B3CBFDB">
      <w:pPr>
        <w:pStyle w:val="4"/>
        <w:spacing w:before="283" w:line="254" w:lineRule="auto"/>
        <w:ind w:right="97"/>
        <w:rPr>
          <w:rFonts w:hint="eastAsia"/>
        </w:rPr>
      </w:pPr>
      <w:r>
        <w:rPr>
          <w:rFonts w:hint="eastAsia"/>
        </w:rPr>
        <w:t>其次，同样重要的是，我们要真正并充分地理解，我们犯罪与我们从神而生是绝对不相容的。</w:t>
      </w:r>
    </w:p>
    <w:p w14:paraId="6F4A936D">
      <w:pPr>
        <w:pStyle w:val="4"/>
        <w:spacing w:before="283" w:line="254" w:lineRule="auto"/>
        <w:ind w:right="97"/>
        <w:rPr>
          <w:rFonts w:hint="eastAsia"/>
        </w:rPr>
      </w:pPr>
    </w:p>
    <w:p w14:paraId="46BAB5B1">
      <w:pPr>
        <w:pStyle w:val="4"/>
        <w:spacing w:before="283" w:line="254" w:lineRule="auto"/>
        <w:ind w:right="97"/>
        <w:rPr>
          <w:rFonts w:hint="eastAsia"/>
        </w:rPr>
      </w:pPr>
      <w:r>
        <w:rPr>
          <w:rFonts w:hint="eastAsia"/>
        </w:rPr>
        <w:t>Sin from without and from within is ever besetting us.</w:t>
      </w:r>
    </w:p>
    <w:p w14:paraId="3C431222">
      <w:pPr>
        <w:pStyle w:val="4"/>
        <w:spacing w:before="283" w:line="254" w:lineRule="auto"/>
        <w:ind w:right="97"/>
        <w:rPr>
          <w:rFonts w:hint="eastAsia"/>
        </w:rPr>
      </w:pPr>
      <w:r>
        <w:rPr>
          <w:rFonts w:hint="eastAsia"/>
        </w:rPr>
        <w:t>来自外部和内部的罪恶总是困扰着我们。</w:t>
      </w:r>
    </w:p>
    <w:p w14:paraId="418DC1B0">
      <w:pPr>
        <w:pStyle w:val="4"/>
        <w:spacing w:before="283" w:line="254" w:lineRule="auto"/>
        <w:ind w:right="97"/>
        <w:rPr>
          <w:rFonts w:hint="eastAsia"/>
        </w:rPr>
      </w:pPr>
    </w:p>
    <w:p w14:paraId="353ADD38">
      <w:pPr>
        <w:pStyle w:val="4"/>
        <w:spacing w:before="283" w:line="254" w:lineRule="auto"/>
        <w:ind w:right="97"/>
        <w:rPr>
          <w:rFonts w:hint="eastAsia"/>
        </w:rPr>
      </w:pPr>
      <w:r>
        <w:rPr>
          <w:rFonts w:hint="eastAsia"/>
        </w:rPr>
        <w:t>And the temptation is very strong to begin to think that, in some form or degree, it may not be altogether damaging to our spiritual life, as born of God, or altogether fatal to our heavenly prospects, as having eternal life.</w:t>
      </w:r>
    </w:p>
    <w:p w14:paraId="742C95F8">
      <w:pPr>
        <w:pStyle w:val="4"/>
        <w:spacing w:before="283" w:line="254" w:lineRule="auto"/>
        <w:ind w:right="97"/>
        <w:rPr>
          <w:rFonts w:hint="eastAsia"/>
        </w:rPr>
      </w:pPr>
      <w:r>
        <w:rPr>
          <w:rFonts w:hint="eastAsia"/>
        </w:rPr>
        <w:t>而且试探非常强烈，使我们开始认为，在某种形式或程度上，它可能不会完全损害我们作为从神而生的属灵生命，或者不会完全危及我们作为拥有永生的属天前景。</w:t>
      </w:r>
    </w:p>
    <w:p w14:paraId="488E5359">
      <w:pPr>
        <w:pStyle w:val="4"/>
        <w:spacing w:before="283" w:line="254" w:lineRule="auto"/>
        <w:ind w:right="97"/>
        <w:rPr>
          <w:rFonts w:hint="eastAsia"/>
        </w:rPr>
      </w:pPr>
    </w:p>
    <w:p w14:paraId="10DD3E31">
      <w:pPr>
        <w:pStyle w:val="4"/>
        <w:spacing w:before="283" w:line="254" w:lineRule="auto"/>
        <w:ind w:right="97"/>
        <w:rPr>
          <w:rFonts w:hint="eastAsia"/>
        </w:rPr>
      </w:pPr>
      <w:r>
        <w:rPr>
          <w:rFonts w:hint="eastAsia"/>
        </w:rPr>
        <w:t>The instant such a thought finds harbour in our bosom, all our faithfulness in keeping ourselves is gone.</w:t>
      </w:r>
    </w:p>
    <w:p w14:paraId="65BED3C6">
      <w:pPr>
        <w:pStyle w:val="4"/>
        <w:spacing w:before="283" w:line="254" w:lineRule="auto"/>
        <w:ind w:right="97"/>
        <w:rPr>
          <w:rFonts w:hint="eastAsia"/>
        </w:rPr>
      </w:pPr>
      <w:r>
        <w:rPr>
          <w:rFonts w:hint="eastAsia"/>
        </w:rPr>
        <w:t>一旦这样的念头在我们心中找到庇护所，我们保守自己的一切忠诚就都消失了。</w:t>
      </w:r>
    </w:p>
    <w:p w14:paraId="55968A08">
      <w:pPr>
        <w:pStyle w:val="4"/>
        <w:spacing w:before="283" w:line="254" w:lineRule="auto"/>
        <w:ind w:right="97"/>
        <w:rPr>
          <w:rFonts w:hint="eastAsia"/>
        </w:rPr>
      </w:pPr>
    </w:p>
    <w:p w14:paraId="43AAFCFD">
      <w:pPr>
        <w:pStyle w:val="4"/>
        <w:spacing w:before="283" w:line="254" w:lineRule="auto"/>
        <w:ind w:right="97"/>
        <w:rPr>
          <w:rFonts w:hint="eastAsia"/>
        </w:rPr>
      </w:pPr>
      <w:r>
        <w:rPr>
          <w:rFonts w:hint="eastAsia"/>
        </w:rPr>
        <w:t>"Whosoever is born of God keepeth himself,"—only when he realises his own sacredness as "born of God;" and when moreover he realises,—and that too with special reference, not merely to the world with which he is ever in contact, but also to himself and his own tendencies and liabilities,—the solemn truth that "all unrighteousness is sin, and that there is a sin unto death."</w:t>
      </w:r>
    </w:p>
    <w:p w14:paraId="52972A89">
      <w:pPr>
        <w:pStyle w:val="4"/>
        <w:spacing w:before="283" w:line="254" w:lineRule="auto"/>
        <w:ind w:right="97"/>
        <w:rPr>
          <w:rFonts w:hint="eastAsia"/>
        </w:rPr>
      </w:pPr>
      <w:r>
        <w:rPr>
          <w:rFonts w:hint="eastAsia"/>
        </w:rPr>
        <w:t>“凡从神生的，必保守自己，”——只有当他认识到自己作为“从神而生”的神圣性时；并且当他更进一步认识到——而且这认识不仅特别针对他经常接触的世界，也特别针对他自己以及他自己的倾向和弱点——那个庄严的真理，即“凡不义的事都是罪，也有至于死的罪”时。</w:t>
      </w:r>
    </w:p>
    <w:p w14:paraId="2941DD9C">
      <w:pPr>
        <w:pStyle w:val="4"/>
        <w:spacing w:before="283" w:line="254" w:lineRule="auto"/>
        <w:ind w:right="97"/>
        <w:rPr>
          <w:rFonts w:hint="eastAsia"/>
        </w:rPr>
      </w:pPr>
    </w:p>
    <w:p w14:paraId="024631F2">
      <w:pPr>
        <w:pStyle w:val="4"/>
        <w:spacing w:before="283" w:line="254" w:lineRule="auto"/>
        <w:ind w:right="97"/>
        <w:rPr>
          <w:rFonts w:hint="eastAsia"/>
        </w:rPr>
      </w:pPr>
      <w:r>
        <w:rPr>
          <w:rFonts w:hint="eastAsia"/>
        </w:rPr>
        <w:t>There is no room for any question being raised here as to the certainty of his final salvation, or the security for his preservation in grace to the end.</w:t>
      </w:r>
    </w:p>
    <w:p w14:paraId="1A24FED3">
      <w:pPr>
        <w:pStyle w:val="4"/>
        <w:spacing w:before="283" w:line="254" w:lineRule="auto"/>
        <w:ind w:right="97"/>
        <w:rPr>
          <w:rFonts w:hint="eastAsia"/>
        </w:rPr>
      </w:pPr>
      <w:r>
        <w:rPr>
          <w:rFonts w:hint="eastAsia"/>
        </w:rPr>
        <w:t>这里没有任何余地可以质疑祂最终得救的确定性，或祂蒙保守在恩典中直到末了的保障。</w:t>
      </w:r>
    </w:p>
    <w:p w14:paraId="1893B17D">
      <w:pPr>
        <w:pStyle w:val="4"/>
        <w:spacing w:before="283" w:line="254" w:lineRule="auto"/>
        <w:ind w:right="97"/>
        <w:rPr>
          <w:rFonts w:hint="eastAsia"/>
        </w:rPr>
      </w:pPr>
    </w:p>
    <w:p w14:paraId="5B44129B">
      <w:pPr>
        <w:pStyle w:val="4"/>
        <w:spacing w:before="283" w:line="254" w:lineRule="auto"/>
        <w:ind w:right="97"/>
        <w:rPr>
          <w:rFonts w:hint="eastAsia"/>
        </w:rPr>
      </w:pPr>
      <w:r>
        <w:rPr>
          <w:rFonts w:hint="eastAsia"/>
        </w:rPr>
        <w:t>That is not the point.</w:t>
      </w:r>
    </w:p>
    <w:p w14:paraId="66B04A52">
      <w:pPr>
        <w:pStyle w:val="4"/>
        <w:spacing w:before="283" w:line="254" w:lineRule="auto"/>
        <w:ind w:right="97"/>
        <w:rPr>
          <w:rFonts w:hint="eastAsia"/>
        </w:rPr>
      </w:pPr>
      <w:r>
        <w:rPr>
          <w:rFonts w:hint="eastAsia"/>
        </w:rPr>
        <w:t>那不是重点。</w:t>
      </w:r>
    </w:p>
    <w:p w14:paraId="2A36B171">
      <w:pPr>
        <w:pStyle w:val="4"/>
        <w:spacing w:before="283" w:line="254" w:lineRule="auto"/>
        <w:ind w:right="97"/>
        <w:rPr>
          <w:rFonts w:hint="eastAsia"/>
        </w:rPr>
      </w:pPr>
    </w:p>
    <w:p w14:paraId="509CC3C2">
      <w:pPr>
        <w:pStyle w:val="4"/>
        <w:spacing w:before="283" w:line="254" w:lineRule="auto"/>
        <w:ind w:right="97"/>
        <w:rPr>
          <w:rFonts w:hint="eastAsia"/>
        </w:rPr>
      </w:pPr>
      <w:r>
        <w:rPr>
          <w:rFonts w:hint="eastAsia"/>
        </w:rPr>
        <w:t>Be it that God keeps him, and will keep him, infallibly safe: God does so, and can do so, only through his keeping himself.</w:t>
      </w:r>
    </w:p>
    <w:p w14:paraId="218BC7D8">
      <w:pPr>
        <w:pStyle w:val="4"/>
        <w:spacing w:before="283" w:line="254" w:lineRule="auto"/>
        <w:ind w:right="97"/>
        <w:rPr>
          <w:rFonts w:hint="eastAsia"/>
        </w:rPr>
      </w:pPr>
      <w:r>
        <w:rPr>
          <w:rFonts w:hint="eastAsia"/>
        </w:rPr>
        <w:t>即使神保守祂，并且会保守祂，使祂绝对安全：神这样做，并且只能通过祂保守自己来这样做。</w:t>
      </w:r>
    </w:p>
    <w:p w14:paraId="12C36D04">
      <w:pPr>
        <w:pStyle w:val="4"/>
        <w:spacing w:before="283" w:line="254" w:lineRule="auto"/>
        <w:ind w:right="97"/>
        <w:rPr>
          <w:rFonts w:hint="eastAsia"/>
        </w:rPr>
      </w:pPr>
    </w:p>
    <w:p w14:paraId="459314B3">
      <w:pPr>
        <w:pStyle w:val="4"/>
        <w:spacing w:before="283" w:line="254" w:lineRule="auto"/>
        <w:ind w:right="97"/>
        <w:rPr>
          <w:rFonts w:hint="eastAsia"/>
        </w:rPr>
      </w:pPr>
      <w:r>
        <w:rPr>
          <w:rFonts w:hint="eastAsia"/>
        </w:rPr>
        <w:t>And his keeping himself implies a constant sense of his liability, after all, so far as he is himself concerned, to be lost.</w:t>
      </w:r>
    </w:p>
    <w:p w14:paraId="2C607429">
      <w:pPr>
        <w:pStyle w:val="4"/>
        <w:spacing w:before="283" w:line="254" w:lineRule="auto"/>
        <w:ind w:right="97"/>
        <w:rPr>
          <w:rFonts w:hint="eastAsia"/>
        </w:rPr>
      </w:pPr>
      <w:r>
        <w:rPr>
          <w:rFonts w:hint="eastAsia"/>
        </w:rPr>
        <w:t>并且祂保守自己，意味着祂始终意识到，毕竟，就祂自己而言，祂有失落的可能。</w:t>
      </w:r>
    </w:p>
    <w:p w14:paraId="13B62529">
      <w:pPr>
        <w:pStyle w:val="4"/>
        <w:spacing w:before="283" w:line="254" w:lineRule="auto"/>
        <w:ind w:right="97"/>
        <w:rPr>
          <w:rFonts w:hint="eastAsia"/>
        </w:rPr>
      </w:pPr>
    </w:p>
    <w:p w14:paraId="02108425">
      <w:pPr>
        <w:pStyle w:val="4"/>
        <w:spacing w:before="283" w:line="254" w:lineRule="auto"/>
        <w:ind w:right="97"/>
        <w:rPr>
          <w:rFonts w:hint="eastAsia"/>
        </w:rPr>
      </w:pPr>
      <w:r>
        <w:rPr>
          <w:rFonts w:hint="eastAsia"/>
        </w:rPr>
        <w:t>So Paul kept himself: "I keep under my body, and bring it into subjection: lest that by any means, when I have preached to others, I myself should be a cast-away."</w:t>
      </w:r>
    </w:p>
    <w:p w14:paraId="15BF7036">
      <w:pPr>
        <w:pStyle w:val="4"/>
        <w:spacing w:before="283" w:line="254" w:lineRule="auto"/>
        <w:ind w:right="97"/>
        <w:rPr>
          <w:rFonts w:hint="eastAsia"/>
        </w:rPr>
      </w:pPr>
      <w:r>
        <w:rPr>
          <w:rFonts w:hint="eastAsia"/>
        </w:rPr>
        <w:t>保罗就是这样保守自己的：“我是攻克己身，叫身服我，恐怕我传福音给别人，自己反被弃绝了。”</w:t>
      </w:r>
    </w:p>
    <w:p w14:paraId="01AC7C7B">
      <w:pPr>
        <w:pStyle w:val="4"/>
        <w:spacing w:before="283" w:line="254" w:lineRule="auto"/>
        <w:ind w:right="97"/>
        <w:rPr>
          <w:rFonts w:hint="eastAsia"/>
        </w:rPr>
      </w:pPr>
    </w:p>
    <w:p w14:paraId="23E87B37">
      <w:pPr>
        <w:pStyle w:val="4"/>
        <w:spacing w:before="283" w:line="254" w:lineRule="auto"/>
        <w:ind w:right="97"/>
        <w:rPr>
          <w:rFonts w:hint="eastAsia"/>
        </w:rPr>
      </w:pPr>
      <w:r>
        <w:rPr>
          <w:rFonts w:hint="eastAsia"/>
        </w:rPr>
        <w:t>So will every one that is born of God keep himself; remembering the exhortations, "Let him that thinketh he standeth take heed lest he fall;" "Thou standeth by faith; be not highminded, but fear."</w:t>
      </w:r>
    </w:p>
    <w:p w14:paraId="3A944639">
      <w:pPr>
        <w:pStyle w:val="4"/>
        <w:spacing w:before="283" w:line="254" w:lineRule="auto"/>
        <w:ind w:right="97"/>
        <w:rPr>
          <w:rFonts w:hint="eastAsia"/>
        </w:rPr>
      </w:pPr>
      <w:r>
        <w:rPr>
          <w:rFonts w:hint="eastAsia"/>
        </w:rPr>
        <w:t>凡从神生的，都必如此保守自己；谨记劝勉：“所以自己以为站得稳的，须要谨慎，免得跌倒”；“你因信才站立得住；不要自高，倒要惧怕。”</w:t>
      </w:r>
    </w:p>
    <w:p w14:paraId="08BE07C3">
      <w:pPr>
        <w:pStyle w:val="4"/>
        <w:spacing w:before="283" w:line="254" w:lineRule="auto"/>
        <w:ind w:right="97"/>
        <w:rPr>
          <w:rFonts w:hint="eastAsia"/>
        </w:rPr>
      </w:pPr>
    </w:p>
    <w:p w14:paraId="0FDA7575">
      <w:pPr>
        <w:pStyle w:val="4"/>
        <w:spacing w:before="283" w:line="254" w:lineRule="auto"/>
        <w:ind w:right="97"/>
        <w:rPr>
          <w:rFonts w:hint="eastAsia"/>
        </w:rPr>
      </w:pPr>
      <w:r>
        <w:rPr>
          <w:rFonts w:hint="eastAsia"/>
        </w:rPr>
        <w:t>And this fear, not slavish fear of an angry God, but filial fear of a loving Father, the fear of filial love, will grow, and will become more and more "fear and trembling."</w:t>
      </w:r>
    </w:p>
    <w:p w14:paraId="3397F072">
      <w:pPr>
        <w:pStyle w:val="4"/>
        <w:spacing w:before="283" w:line="254" w:lineRule="auto"/>
        <w:ind w:right="97"/>
        <w:rPr>
          <w:rFonts w:hint="eastAsia"/>
        </w:rPr>
      </w:pPr>
      <w:r>
        <w:rPr>
          <w:rFonts w:hint="eastAsia"/>
        </w:rPr>
        <w:t>这种惧怕，不是对忿怒之神的奴隶般的惧怕，而是对慈爱之父的孝子般的惧怕，是孝亲之爱的惧怕，将会增长，并且会越来越成为“恐惧战兢”。</w:t>
      </w:r>
    </w:p>
    <w:p w14:paraId="4C8BAD0A">
      <w:pPr>
        <w:pStyle w:val="4"/>
        <w:spacing w:before="283" w:line="254" w:lineRule="auto"/>
        <w:ind w:right="97"/>
        <w:rPr>
          <w:rFonts w:hint="eastAsia"/>
        </w:rPr>
      </w:pPr>
    </w:p>
    <w:p w14:paraId="681FE9B1">
      <w:pPr>
        <w:pStyle w:val="4"/>
        <w:spacing w:before="283" w:line="254" w:lineRule="auto"/>
        <w:ind w:right="97"/>
        <w:rPr>
          <w:rFonts w:hint="eastAsia"/>
        </w:rPr>
      </w:pPr>
      <w:r>
        <w:rPr>
          <w:rFonts w:hint="eastAsia"/>
        </w:rPr>
        <w:t>It will do so in proportion as I apprehend, with growing vividness, on the one hand, all the holy blessedness that there is in being born of God, and on the other hand, all that there is in sin; in any sin; in every sin; of deep and deadly malignity, making it the very bane of that blessedness.</w:t>
      </w:r>
    </w:p>
    <w:p w14:paraId="0357546C">
      <w:pPr>
        <w:pStyle w:val="4"/>
        <w:spacing w:before="283" w:line="254" w:lineRule="auto"/>
        <w:ind w:right="97"/>
        <w:rPr>
          <w:rFonts w:hint="eastAsia"/>
        </w:rPr>
      </w:pPr>
      <w:r>
        <w:rPr>
          <w:rFonts w:hint="eastAsia"/>
        </w:rPr>
        <w:t>随着我一方面日益清晰地领会从神而生的所有圣洁福乐，另一方面日益清晰地领会罪恶中——任何罪恶中，每一种罪恶中——所有深刻而致命的邪恶，使其成为那福乐的祸根，它就会相应地如此行。</w:t>
      </w:r>
    </w:p>
    <w:p w14:paraId="2AD70589">
      <w:pPr>
        <w:pStyle w:val="4"/>
        <w:spacing w:before="283" w:line="254" w:lineRule="auto"/>
        <w:ind w:right="97"/>
        <w:rPr>
          <w:rFonts w:hint="eastAsia"/>
        </w:rPr>
      </w:pPr>
    </w:p>
    <w:p w14:paraId="5B820739">
      <w:pPr>
        <w:pStyle w:val="4"/>
        <w:spacing w:before="283" w:line="254" w:lineRule="auto"/>
        <w:ind w:right="97"/>
        <w:rPr>
          <w:rFonts w:hint="eastAsia"/>
        </w:rPr>
      </w:pPr>
      <w:r>
        <w:rPr>
          <w:rFonts w:hint="eastAsia"/>
        </w:rPr>
        <w:t>Thus,</w:t>
      </w:r>
    </w:p>
    <w:p w14:paraId="683FC2C7">
      <w:pPr>
        <w:pStyle w:val="4"/>
        <w:spacing w:before="283" w:line="254" w:lineRule="auto"/>
        <w:ind w:right="97"/>
        <w:rPr>
          <w:rFonts w:hint="eastAsia"/>
        </w:rPr>
      </w:pPr>
      <w:r>
        <w:rPr>
          <w:rFonts w:hint="eastAsia"/>
        </w:rPr>
        <w:t>因此，</w:t>
      </w:r>
    </w:p>
    <w:p w14:paraId="75516707">
      <w:pPr>
        <w:pStyle w:val="4"/>
        <w:spacing w:before="283" w:line="254" w:lineRule="auto"/>
        <w:ind w:right="97"/>
        <w:rPr>
          <w:rFonts w:hint="eastAsia"/>
        </w:rPr>
      </w:pPr>
    </w:p>
    <w:p w14:paraId="0CA20031">
      <w:pPr>
        <w:pStyle w:val="4"/>
        <w:spacing w:before="283" w:line="254" w:lineRule="auto"/>
        <w:ind w:right="97"/>
        <w:rPr>
          <w:rFonts w:hint="eastAsia"/>
        </w:rPr>
      </w:pPr>
      <w:r>
        <w:rPr>
          <w:rFonts w:hint="eastAsia"/>
        </w:rPr>
        <w:t>with increasing sensitiveness, will I be keeping myself "as born of God, and not sinning."</w:t>
      </w:r>
    </w:p>
    <w:p w14:paraId="17C104B7">
      <w:pPr>
        <w:pStyle w:val="4"/>
        <w:spacing w:before="283" w:line="254" w:lineRule="auto"/>
        <w:ind w:right="97"/>
        <w:rPr>
          <w:rFonts w:hint="eastAsia"/>
        </w:rPr>
      </w:pPr>
      <w:r>
        <w:rPr>
          <w:rFonts w:hint="eastAsia"/>
        </w:rPr>
        <w:t>我将以日益增长的敏感性，保守自己“如同从神而生，并且不犯罪”。</w:t>
      </w:r>
    </w:p>
    <w:p w14:paraId="49A829DA">
      <w:pPr>
        <w:pStyle w:val="4"/>
        <w:spacing w:before="283" w:line="254" w:lineRule="auto"/>
        <w:ind w:right="97"/>
        <w:rPr>
          <w:rFonts w:hint="eastAsia"/>
        </w:rPr>
      </w:pPr>
    </w:p>
    <w:p w14:paraId="66EC5CAC">
      <w:pPr>
        <w:pStyle w:val="4"/>
        <w:spacing w:before="283" w:line="254" w:lineRule="auto"/>
        <w:ind w:right="97"/>
        <w:rPr>
          <w:rFonts w:hint="eastAsia"/>
        </w:rPr>
      </w:pPr>
      <w:r>
        <w:rPr>
          <w:rFonts w:hint="eastAsia"/>
        </w:rPr>
        <w:t>Thus will I be "working out my own salvation with fear and trembling, because it is God which worketh in me both to will and to do of his good pleasure."</w:t>
      </w:r>
    </w:p>
    <w:p w14:paraId="4E8E435D">
      <w:pPr>
        <w:pStyle w:val="4"/>
        <w:spacing w:before="283" w:line="254" w:lineRule="auto"/>
        <w:ind w:right="97"/>
        <w:rPr>
          <w:rFonts w:hint="eastAsia"/>
        </w:rPr>
      </w:pPr>
      <w:r>
        <w:rPr>
          <w:rFonts w:hint="eastAsia"/>
        </w:rPr>
        <w:t>如此，我将“恐惧战兢作成我得救的工夫，因为是神在我里面运行，使我立志行事，都是为要成就祂的美意。”</w:t>
      </w:r>
    </w:p>
    <w:p w14:paraId="4161B23E">
      <w:pPr>
        <w:pStyle w:val="4"/>
        <w:spacing w:before="283" w:line="254" w:lineRule="auto"/>
        <w:ind w:right="97"/>
        <w:rPr>
          <w:rFonts w:hint="eastAsia"/>
        </w:rPr>
      </w:pPr>
    </w:p>
    <w:p w14:paraId="67CA2839">
      <w:pPr>
        <w:pStyle w:val="4"/>
        <w:spacing w:before="283" w:line="254" w:lineRule="auto"/>
        <w:ind w:right="97"/>
        <w:rPr>
          <w:rFonts w:hint="eastAsia"/>
        </w:rPr>
      </w:pPr>
      <w:r>
        <w:rPr>
          <w:rFonts w:hint="eastAsia"/>
        </w:rPr>
        <w:t>I do not now enter on the consideration of the promise annexed to this self-keeping: "The wicked one toucheth him not."</w:t>
      </w:r>
    </w:p>
    <w:p w14:paraId="08F4B0D5">
      <w:pPr>
        <w:pStyle w:val="4"/>
        <w:spacing w:before="283" w:line="254" w:lineRule="auto"/>
        <w:ind w:right="97"/>
        <w:rPr>
          <w:rFonts w:hint="eastAsia"/>
        </w:rPr>
      </w:pPr>
      <w:r>
        <w:rPr>
          <w:rFonts w:hint="eastAsia"/>
        </w:rPr>
        <w:t>我现在不讨论与这种自我保守相关的应许：“那恶者也就无法害他。”</w:t>
      </w:r>
    </w:p>
    <w:p w14:paraId="47DD09A2">
      <w:pPr>
        <w:pStyle w:val="4"/>
        <w:spacing w:before="283" w:line="254" w:lineRule="auto"/>
        <w:ind w:right="97"/>
        <w:rPr>
          <w:rFonts w:hint="eastAsia"/>
        </w:rPr>
      </w:pPr>
    </w:p>
    <w:p w14:paraId="58EEACA7">
      <w:pPr>
        <w:pStyle w:val="4"/>
        <w:spacing w:before="283" w:line="254" w:lineRule="auto"/>
        <w:ind w:right="97"/>
        <w:rPr>
          <w:rFonts w:hint="eastAsia"/>
        </w:rPr>
      </w:pPr>
      <w:r>
        <w:rPr>
          <w:rFonts w:hint="eastAsia"/>
        </w:rPr>
        <w:t>I prefer to take that promise in connection with what follows.</w:t>
      </w:r>
    </w:p>
    <w:p w14:paraId="480B9091">
      <w:pPr>
        <w:pStyle w:val="4"/>
        <w:spacing w:before="283" w:line="254" w:lineRule="auto"/>
        <w:ind w:right="97"/>
        <w:rPr>
          <w:rFonts w:hint="eastAsia"/>
        </w:rPr>
      </w:pPr>
      <w:r>
        <w:rPr>
          <w:rFonts w:hint="eastAsia"/>
        </w:rPr>
        <w:t>我宁愿将那个应许与接下来的内容联系起来。</w:t>
      </w:r>
    </w:p>
    <w:p w14:paraId="05C3A750">
      <w:pPr>
        <w:pStyle w:val="4"/>
        <w:spacing w:before="283" w:line="254" w:lineRule="auto"/>
        <w:ind w:right="97"/>
        <w:rPr>
          <w:rFonts w:hint="eastAsia"/>
        </w:rPr>
      </w:pPr>
    </w:p>
    <w:p w14:paraId="5AE35966">
      <w:pPr>
        <w:pStyle w:val="4"/>
        <w:spacing w:before="283" w:line="254" w:lineRule="auto"/>
        <w:ind w:right="97"/>
        <w:rPr>
          <w:rFonts w:hint="eastAsia"/>
        </w:rPr>
      </w:pPr>
      <w:r>
        <w:rPr>
          <w:rFonts w:hint="eastAsia"/>
        </w:rPr>
        <w:t>I content myself with one observation on its connection with what precedes.</w:t>
      </w:r>
    </w:p>
    <w:p w14:paraId="1A0D6D1D">
      <w:pPr>
        <w:pStyle w:val="4"/>
        <w:spacing w:before="283" w:line="254" w:lineRule="auto"/>
        <w:ind w:right="97"/>
        <w:rPr>
          <w:rFonts w:hint="eastAsia"/>
        </w:rPr>
      </w:pPr>
      <w:r>
        <w:rPr>
          <w:rFonts w:hint="eastAsia"/>
        </w:rPr>
        <w:t>我只满足于就其与前面内容的联系作一点观察。</w:t>
      </w:r>
    </w:p>
    <w:p w14:paraId="4CC20634">
      <w:pPr>
        <w:pStyle w:val="4"/>
        <w:spacing w:before="283" w:line="254" w:lineRule="auto"/>
        <w:ind w:right="97"/>
        <w:rPr>
          <w:rFonts w:hint="eastAsia"/>
        </w:rPr>
      </w:pPr>
    </w:p>
    <w:p w14:paraId="6B8085D8">
      <w:pPr>
        <w:pStyle w:val="4"/>
        <w:spacing w:before="283" w:line="254" w:lineRule="auto"/>
        <w:ind w:right="97"/>
        <w:rPr>
          <w:rFonts w:hint="eastAsia"/>
        </w:rPr>
      </w:pPr>
      <w:r>
        <w:rPr>
          <w:rFonts w:hint="eastAsia"/>
        </w:rPr>
        <w:t>"The wicked one" seeks to touch you; to touch you at thetenderest and most sensitive point, where alone lies your security against sinning; your being "born of God."</w:t>
      </w:r>
    </w:p>
    <w:p w14:paraId="6673300D">
      <w:pPr>
        <w:pStyle w:val="4"/>
        <w:spacing w:before="283" w:line="254" w:lineRule="auto"/>
        <w:ind w:right="97"/>
        <w:rPr>
          <w:rFonts w:hint="eastAsia"/>
        </w:rPr>
      </w:pPr>
      <w:r>
        <w:rPr>
          <w:rFonts w:hint="eastAsia"/>
        </w:rPr>
        <w:t>“那恶者”试图触摸你；触摸你最温柔、最敏感之处，唯有那里才是你抵挡犯罪的保障；你“从神而生”的身份。</w:t>
      </w:r>
    </w:p>
    <w:p w14:paraId="07C3D403">
      <w:pPr>
        <w:pStyle w:val="4"/>
        <w:spacing w:before="283" w:line="254" w:lineRule="auto"/>
        <w:ind w:right="97"/>
        <w:rPr>
          <w:rFonts w:hint="eastAsia"/>
        </w:rPr>
      </w:pPr>
    </w:p>
    <w:p w14:paraId="665ADF6B">
      <w:pPr>
        <w:pStyle w:val="4"/>
        <w:spacing w:before="283" w:line="254" w:lineRule="auto"/>
        <w:ind w:right="97"/>
        <w:rPr>
          <w:rFonts w:hint="eastAsia"/>
        </w:rPr>
      </w:pPr>
      <w:r>
        <w:rPr>
          <w:rFonts w:hint="eastAsia"/>
        </w:rPr>
        <w:t>For it is only as born of God that you sin not.</w:t>
      </w:r>
    </w:p>
    <w:p w14:paraId="2BDF85B2">
      <w:pPr>
        <w:pStyle w:val="4"/>
        <w:spacing w:before="283" w:line="254" w:lineRule="auto"/>
        <w:ind w:right="97"/>
        <w:rPr>
          <w:rFonts w:hint="eastAsia"/>
        </w:rPr>
      </w:pPr>
      <w:r>
        <w:rPr>
          <w:rFonts w:hint="eastAsia"/>
        </w:rPr>
        <w:t>因为只有从神生的，才不犯罪。</w:t>
      </w:r>
    </w:p>
    <w:p w14:paraId="30A2905E">
      <w:pPr>
        <w:pStyle w:val="4"/>
        <w:spacing w:before="283" w:line="254" w:lineRule="auto"/>
        <w:ind w:right="97"/>
        <w:rPr>
          <w:rFonts w:hint="eastAsia"/>
        </w:rPr>
      </w:pPr>
    </w:p>
    <w:p w14:paraId="5FA2EA45">
      <w:pPr>
        <w:pStyle w:val="4"/>
        <w:spacing w:before="283" w:line="254" w:lineRule="auto"/>
        <w:ind w:right="97"/>
        <w:rPr>
          <w:rFonts w:hint="eastAsia"/>
        </w:rPr>
      </w:pPr>
      <w:r>
        <w:rPr>
          <w:rFonts w:hint="eastAsia"/>
        </w:rPr>
        <w:t>It is in your filial standing thoroughly realised, and in your filial spirit thoroughly cherished and exercised, that the secret of your not sinning lies.</w:t>
      </w:r>
    </w:p>
    <w:p w14:paraId="2B60FCB8">
      <w:pPr>
        <w:pStyle w:val="4"/>
        <w:spacing w:before="283" w:line="254" w:lineRule="auto"/>
        <w:ind w:right="97"/>
        <w:rPr>
          <w:rFonts w:hint="eastAsia"/>
        </w:rPr>
      </w:pPr>
      <w:r>
        <w:rPr>
          <w:rFonts w:hint="eastAsia"/>
        </w:rPr>
        <w:t>你不行罪的秘诀，在于你彻底认识到你的儿子名分，并彻底珍爱和操练你的儿子心志。</w:t>
      </w:r>
    </w:p>
    <w:p w14:paraId="19DEA14C">
      <w:pPr>
        <w:pStyle w:val="4"/>
        <w:spacing w:before="283" w:line="254" w:lineRule="auto"/>
        <w:ind w:right="97"/>
        <w:rPr>
          <w:rFonts w:hint="eastAsia"/>
        </w:rPr>
      </w:pPr>
    </w:p>
    <w:p w14:paraId="792E4C66">
      <w:pPr>
        <w:pStyle w:val="4"/>
        <w:spacing w:before="283" w:line="254" w:lineRule="auto"/>
        <w:ind w:right="97"/>
        <w:rPr>
          <w:rFonts w:hint="eastAsia"/>
        </w:rPr>
      </w:pPr>
      <w:r>
        <w:rPr>
          <w:rFonts w:hint="eastAsia"/>
        </w:rPr>
        <w:t>The wicked one knows that right well; he quite understands it.</w:t>
      </w:r>
    </w:p>
    <w:p w14:paraId="3D833FD3">
      <w:pPr>
        <w:pStyle w:val="4"/>
        <w:spacing w:before="283" w:line="254" w:lineRule="auto"/>
        <w:ind w:right="97"/>
        <w:rPr>
          <w:rFonts w:hint="eastAsia"/>
        </w:rPr>
      </w:pPr>
      <w:r>
        <w:rPr>
          <w:rFonts w:hint="eastAsia"/>
        </w:rPr>
        <w:t>那恶者非常清楚这一点；他完全理解。</w:t>
      </w:r>
    </w:p>
    <w:p w14:paraId="4410143B">
      <w:pPr>
        <w:pStyle w:val="4"/>
        <w:spacing w:before="283" w:line="254" w:lineRule="auto"/>
        <w:ind w:right="97"/>
        <w:rPr>
          <w:rFonts w:hint="eastAsia"/>
        </w:rPr>
      </w:pPr>
    </w:p>
    <w:p w14:paraId="378059D8">
      <w:pPr>
        <w:pStyle w:val="4"/>
        <w:spacing w:before="283" w:line="254" w:lineRule="auto"/>
        <w:ind w:right="97"/>
        <w:rPr>
          <w:rFonts w:hint="eastAsia"/>
        </w:rPr>
      </w:pPr>
      <w:r>
        <w:rPr>
          <w:rFonts w:hint="eastAsia"/>
        </w:rPr>
        <w:t>Full well he knows and understands that if he can get you, be it only for a brief hour or moment, to step off from the platform of your sonship;—or if he can insinuate into your breast at any time a single unchildlike thought of God;—he has you at his mercy.</w:t>
      </w:r>
    </w:p>
    <w:p w14:paraId="166C1822">
      <w:pPr>
        <w:pStyle w:val="4"/>
        <w:spacing w:before="283" w:line="254" w:lineRule="auto"/>
        <w:ind w:right="97"/>
        <w:rPr>
          <w:rFonts w:hint="eastAsia"/>
        </w:rPr>
      </w:pPr>
      <w:r>
        <w:rPr>
          <w:rFonts w:hint="eastAsia"/>
        </w:rPr>
        <w:t>他非常清楚地知道并理解，如果他能让你，哪怕只是短暂的一小时或一刻，离开你儿子名分的平台；——或者如果他能在任何时候向你心中灌输一个对神不合宜的念头；——你就任他摆布了。</w:t>
      </w:r>
    </w:p>
    <w:p w14:paraId="4722DEDF">
      <w:pPr>
        <w:pStyle w:val="4"/>
        <w:spacing w:before="283" w:line="254" w:lineRule="auto"/>
        <w:ind w:right="97"/>
        <w:rPr>
          <w:rFonts w:hint="eastAsia"/>
        </w:rPr>
      </w:pPr>
    </w:p>
    <w:p w14:paraId="5DFFE1C0">
      <w:pPr>
        <w:pStyle w:val="4"/>
        <w:spacing w:before="283" w:line="254" w:lineRule="auto"/>
        <w:ind w:right="97"/>
        <w:rPr>
          <w:rFonts w:hint="eastAsia"/>
        </w:rPr>
      </w:pPr>
      <w:r>
        <w:rPr>
          <w:rFonts w:hint="eastAsia"/>
        </w:rPr>
        <w:t>And you sin.</w:t>
      </w:r>
    </w:p>
    <w:p w14:paraId="74C83DA4">
      <w:pPr>
        <w:pStyle w:val="4"/>
        <w:spacing w:before="283" w:line="254" w:lineRule="auto"/>
        <w:ind w:right="97"/>
        <w:rPr>
          <w:rFonts w:hint="eastAsia"/>
        </w:rPr>
      </w:pPr>
      <w:r>
        <w:rPr>
          <w:rFonts w:hint="eastAsia"/>
        </w:rPr>
        <w:t>你就犯罪了。</w:t>
      </w:r>
    </w:p>
    <w:p w14:paraId="0CD6A7A4">
      <w:pPr>
        <w:pStyle w:val="4"/>
        <w:spacing w:before="283" w:line="254" w:lineRule="auto"/>
        <w:ind w:right="97"/>
        <w:rPr>
          <w:rFonts w:hint="eastAsia"/>
        </w:rPr>
      </w:pPr>
    </w:p>
    <w:p w14:paraId="37CD2A38">
      <w:pPr>
        <w:pStyle w:val="4"/>
        <w:spacing w:before="283" w:line="254" w:lineRule="auto"/>
        <w:ind w:right="97"/>
        <w:rPr>
          <w:rFonts w:hint="eastAsia"/>
        </w:rPr>
      </w:pPr>
      <w:r>
        <w:rPr>
          <w:rFonts w:hint="eastAsia"/>
        </w:rPr>
        <w:t>You listen to his whispered suggestion that this or that commandment of God is grievous.</w:t>
      </w:r>
    </w:p>
    <w:p w14:paraId="2B2666DF">
      <w:pPr>
        <w:pStyle w:val="4"/>
        <w:spacing w:before="283" w:line="254" w:lineRule="auto"/>
        <w:ind w:right="97"/>
        <w:rPr>
          <w:rFonts w:hint="eastAsia"/>
        </w:rPr>
      </w:pPr>
      <w:r>
        <w:rPr>
          <w:rFonts w:hint="eastAsia"/>
        </w:rPr>
        <w:t>你听从他低声的暗示，说神的这条或那条诫命是难守的。</w:t>
      </w:r>
    </w:p>
    <w:p w14:paraId="02D5CB08">
      <w:pPr>
        <w:pStyle w:val="4"/>
        <w:spacing w:before="283" w:line="254" w:lineRule="auto"/>
        <w:ind w:right="97"/>
        <w:rPr>
          <w:rFonts w:hint="eastAsia"/>
        </w:rPr>
      </w:pPr>
    </w:p>
    <w:p w14:paraId="6B285477">
      <w:pPr>
        <w:pStyle w:val="4"/>
        <w:spacing w:before="283" w:line="254" w:lineRule="auto"/>
        <w:ind w:right="97"/>
        <w:rPr>
          <w:rFonts w:hint="eastAsia"/>
        </w:rPr>
      </w:pPr>
      <w:r>
        <w:rPr>
          <w:rFonts w:hint="eastAsia"/>
        </w:rPr>
        <w:t>You suffer his wily insinuation,—"Yea, hath God said that ye shall not?"—to poison your ear, to poison your soul.</w:t>
      </w:r>
    </w:p>
    <w:p w14:paraId="4908797F">
      <w:pPr>
        <w:pStyle w:val="4"/>
        <w:spacing w:before="283" w:line="254" w:lineRule="auto"/>
        <w:ind w:right="97"/>
        <w:rPr>
          <w:rFonts w:hint="eastAsia"/>
        </w:rPr>
      </w:pPr>
      <w:r>
        <w:rPr>
          <w:rFonts w:hint="eastAsia"/>
        </w:rPr>
        <w:t>你容让他狡猾的暗示——“神岂是真说不许你们吃吗？”——毒害你的耳朵，毒害你的灵魂。</w:t>
      </w:r>
    </w:p>
    <w:p w14:paraId="58041749">
      <w:pPr>
        <w:pStyle w:val="4"/>
        <w:spacing w:before="283" w:line="254" w:lineRule="auto"/>
        <w:ind w:right="97"/>
        <w:rPr>
          <w:rFonts w:hint="eastAsia"/>
        </w:rPr>
      </w:pPr>
    </w:p>
    <w:p w14:paraId="53C6DB34">
      <w:pPr>
        <w:pStyle w:val="4"/>
        <w:spacing w:before="283" w:line="254" w:lineRule="auto"/>
        <w:ind w:right="97"/>
        <w:rPr>
          <w:rFonts w:hint="eastAsia"/>
        </w:rPr>
      </w:pPr>
      <w:r>
        <w:rPr>
          <w:rFonts w:hint="eastAsia"/>
        </w:rPr>
        <w:t>You let in the spirit of bondage again.</w:t>
      </w:r>
    </w:p>
    <w:p w14:paraId="57A2B1B7">
      <w:pPr>
        <w:pStyle w:val="4"/>
        <w:spacing w:before="283" w:line="254" w:lineRule="auto"/>
        <w:ind w:right="97"/>
        <w:rPr>
          <w:rFonts w:hint="eastAsia"/>
        </w:rPr>
      </w:pPr>
      <w:r>
        <w:rPr>
          <w:rFonts w:hint="eastAsia"/>
        </w:rPr>
        <w:t>你再次让捆绑的灵进来。</w:t>
      </w:r>
    </w:p>
    <w:p w14:paraId="739695EC">
      <w:pPr>
        <w:pStyle w:val="4"/>
        <w:spacing w:before="283" w:line="254" w:lineRule="auto"/>
        <w:ind w:right="97"/>
        <w:rPr>
          <w:rFonts w:hint="eastAsia"/>
        </w:rPr>
      </w:pPr>
    </w:p>
    <w:p w14:paraId="5C151A0F">
      <w:pPr>
        <w:pStyle w:val="4"/>
        <w:spacing w:before="283" w:line="254" w:lineRule="auto"/>
        <w:ind w:right="97"/>
        <w:rPr>
          <w:rFonts w:hint="eastAsia"/>
        </w:rPr>
      </w:pPr>
      <w:r>
        <w:rPr>
          <w:rFonts w:hint="eastAsia"/>
        </w:rPr>
        <w:t>The light and liberty of your loving cry, "Abba, Father," are gone.</w:t>
      </w:r>
    </w:p>
    <w:p w14:paraId="101D68D2">
      <w:pPr>
        <w:pStyle w:val="4"/>
        <w:spacing w:before="283" w:line="254" w:lineRule="auto"/>
        <w:ind w:right="97"/>
        <w:rPr>
          <w:rFonts w:hint="eastAsia"/>
        </w:rPr>
      </w:pPr>
      <w:r>
        <w:rPr>
          <w:rFonts w:hint="eastAsia"/>
        </w:rPr>
        <w:t>你慈爱呼喊“阿爸，父”的光明和自由都消失了。</w:t>
      </w:r>
    </w:p>
    <w:p w14:paraId="40B5CB89">
      <w:pPr>
        <w:pStyle w:val="4"/>
        <w:spacing w:before="283" w:line="254" w:lineRule="auto"/>
        <w:ind w:right="97"/>
        <w:rPr>
          <w:rFonts w:hint="eastAsia"/>
        </w:rPr>
      </w:pPr>
    </w:p>
    <w:p w14:paraId="31A8533D">
      <w:pPr>
        <w:pStyle w:val="4"/>
        <w:spacing w:before="283" w:line="254" w:lineRule="auto"/>
        <w:ind w:right="97"/>
        <w:rPr>
          <w:rFonts w:hint="eastAsia"/>
        </w:rPr>
      </w:pPr>
      <w:r>
        <w:rPr>
          <w:rFonts w:hint="eastAsia"/>
        </w:rPr>
        <w:t>Shorn of your strength, you repine, you murmur, you sin.</w:t>
      </w:r>
    </w:p>
    <w:p w14:paraId="609BECC2">
      <w:pPr>
        <w:pStyle w:val="4"/>
        <w:spacing w:before="283" w:line="254" w:lineRule="auto"/>
        <w:ind w:right="97"/>
        <w:rPr>
          <w:rFonts w:hint="eastAsia"/>
        </w:rPr>
      </w:pPr>
      <w:r>
        <w:rPr>
          <w:rFonts w:hint="eastAsia"/>
        </w:rPr>
        <w:t>你失去了力量，你抱怨，你发牢骚，你犯罪。</w:t>
      </w:r>
    </w:p>
    <w:p w14:paraId="35B3E054">
      <w:pPr>
        <w:pStyle w:val="4"/>
        <w:spacing w:before="283" w:line="254" w:lineRule="auto"/>
        <w:ind w:right="97"/>
        <w:rPr>
          <w:rFonts w:hint="eastAsia"/>
        </w:rPr>
      </w:pPr>
    </w:p>
    <w:p w14:paraId="0EE0EBF4">
      <w:pPr>
        <w:pStyle w:val="4"/>
        <w:spacing w:before="283" w:line="254" w:lineRule="auto"/>
        <w:ind w:right="97"/>
        <w:rPr>
          <w:rFonts w:hint="eastAsia"/>
        </w:rPr>
      </w:pPr>
      <w:r>
        <w:rPr>
          <w:rFonts w:hint="eastAsia"/>
        </w:rPr>
        <w:t>Ah, friends! "keep yourselves."</w:t>
      </w:r>
    </w:p>
    <w:p w14:paraId="234A3E71">
      <w:pPr>
        <w:pStyle w:val="4"/>
        <w:spacing w:before="283" w:line="254" w:lineRule="auto"/>
        <w:ind w:right="97"/>
        <w:rPr>
          <w:rFonts w:hint="eastAsia"/>
        </w:rPr>
      </w:pPr>
      <w:r>
        <w:rPr>
          <w:rFonts w:hint="eastAsia"/>
        </w:rPr>
        <w:t>啊，朋友们！“保守你们自己。”</w:t>
      </w:r>
    </w:p>
    <w:p w14:paraId="00FE8607">
      <w:pPr>
        <w:pStyle w:val="4"/>
        <w:spacing w:before="283" w:line="254" w:lineRule="auto"/>
        <w:ind w:right="97"/>
        <w:rPr>
          <w:rFonts w:hint="eastAsia"/>
        </w:rPr>
      </w:pPr>
    </w:p>
    <w:p w14:paraId="597C7104">
      <w:pPr>
        <w:pStyle w:val="4"/>
        <w:spacing w:before="283" w:line="254" w:lineRule="auto"/>
        <w:ind w:right="97"/>
        <w:rPr>
          <w:rFonts w:hint="eastAsia"/>
        </w:rPr>
      </w:pPr>
      <w:r>
        <w:rPr>
          <w:rFonts w:hint="eastAsia"/>
        </w:rPr>
        <w:t>And see to it that you keep yourselves as "born of God."</w:t>
      </w:r>
    </w:p>
    <w:p w14:paraId="39F6EB94">
      <w:pPr>
        <w:pStyle w:val="4"/>
        <w:spacing w:before="283" w:line="254" w:lineRule="auto"/>
        <w:ind w:right="97"/>
        <w:rPr>
          <w:rFonts w:hint="eastAsia"/>
        </w:rPr>
      </w:pPr>
      <w:r>
        <w:rPr>
          <w:rFonts w:hint="eastAsia"/>
        </w:rPr>
        <w:t>并且要确保你们保守自己，如同“从神而生”的一样。</w:t>
      </w:r>
    </w:p>
    <w:p w14:paraId="68E1A392">
      <w:pPr>
        <w:pStyle w:val="4"/>
        <w:spacing w:before="283" w:line="254" w:lineRule="auto"/>
        <w:ind w:right="97"/>
        <w:rPr>
          <w:rFonts w:hint="eastAsia"/>
        </w:rPr>
      </w:pPr>
    </w:p>
    <w:p w14:paraId="7D1FD2B2">
      <w:pPr>
        <w:pStyle w:val="4"/>
        <w:spacing w:before="283" w:line="254" w:lineRule="auto"/>
        <w:ind w:right="97"/>
        <w:rPr>
          <w:rFonts w:hint="eastAsia"/>
        </w:rPr>
      </w:pPr>
      <w:r>
        <w:rPr>
          <w:rFonts w:hint="eastAsia"/>
        </w:rPr>
        <w:t>Keep yourselves in your conscious sonship, and in the spirit of it.</w:t>
      </w:r>
    </w:p>
    <w:p w14:paraId="7626B9DF">
      <w:pPr>
        <w:pStyle w:val="4"/>
        <w:spacing w:before="283" w:line="254" w:lineRule="auto"/>
        <w:ind w:right="97"/>
        <w:rPr>
          <w:rFonts w:hint="eastAsia"/>
        </w:rPr>
      </w:pPr>
      <w:r>
        <w:rPr>
          <w:rFonts w:hint="eastAsia"/>
        </w:rPr>
        <w:t>保守你们自己在你们有意识的儿子名分中，以及在其精神中。</w:t>
      </w:r>
    </w:p>
    <w:p w14:paraId="5D9036E7">
      <w:pPr>
        <w:pStyle w:val="4"/>
        <w:spacing w:before="283" w:line="254" w:lineRule="auto"/>
        <w:ind w:right="97"/>
        <w:rPr>
          <w:rFonts w:hint="eastAsia"/>
        </w:rPr>
      </w:pPr>
    </w:p>
    <w:p w14:paraId="188B2687">
      <w:pPr>
        <w:pStyle w:val="4"/>
        <w:spacing w:before="283" w:line="254" w:lineRule="auto"/>
        <w:ind w:right="97"/>
        <w:rPr>
          <w:rFonts w:hint="eastAsia"/>
        </w:rPr>
      </w:pPr>
      <w:r>
        <w:rPr>
          <w:rFonts w:hint="eastAsia"/>
        </w:rPr>
        <w:t>Then "the wicked one toucheth you not."</w:t>
      </w:r>
    </w:p>
    <w:p w14:paraId="47E4A7A5">
      <w:pPr>
        <w:pStyle w:val="4"/>
        <w:spacing w:before="283" w:line="254" w:lineRule="auto"/>
        <w:ind w:right="97"/>
        <w:rPr>
          <w:rFonts w:hint="eastAsia"/>
        </w:rPr>
      </w:pPr>
      <w:r>
        <w:rPr>
          <w:rFonts w:hint="eastAsia"/>
        </w:rPr>
        <w:t>那时“那恶者就不能害你们”。</w:t>
      </w:r>
    </w:p>
    <w:p w14:paraId="695AB410">
      <w:pPr>
        <w:pStyle w:val="4"/>
        <w:spacing w:before="283" w:line="254" w:lineRule="auto"/>
        <w:ind w:right="97"/>
        <w:rPr>
          <w:rFonts w:hint="eastAsia"/>
        </w:rPr>
      </w:pPr>
    </w:p>
    <w:p w14:paraId="2B223530">
      <w:pPr>
        <w:pStyle w:val="4"/>
        <w:spacing w:before="283" w:line="254" w:lineRule="auto"/>
        <w:ind w:right="97"/>
        <w:rPr>
          <w:rFonts w:hint="eastAsia"/>
        </w:rPr>
      </w:pPr>
      <w:r>
        <w:rPr>
          <w:rFonts w:hint="eastAsia"/>
        </w:rPr>
        <w:t>Be very sure that it is sonship believingly apprehended and realised, it is the spirit of sonship faithfully cherished and exercised, that is your only real shield and defence against the touch of the wicked one.</w:t>
      </w:r>
    </w:p>
    <w:p w14:paraId="016EDEAA">
      <w:pPr>
        <w:pStyle w:val="4"/>
        <w:spacing w:before="283" w:line="254" w:lineRule="auto"/>
        <w:ind w:right="97"/>
        <w:rPr>
          <w:rFonts w:hint="eastAsia"/>
        </w:rPr>
      </w:pPr>
      <w:r>
        <w:rPr>
          <w:rFonts w:hint="eastAsia"/>
        </w:rPr>
        <w:t>要非常确定，凭信心领会和实现的儿子名分，忠心珍爱和操练的儿子心志，才是你抵挡那恶者触摸的唯一真正盾牌和防御。</w:t>
      </w:r>
    </w:p>
    <w:p w14:paraId="1CDD3255">
      <w:pPr>
        <w:pStyle w:val="4"/>
        <w:spacing w:before="283" w:line="254" w:lineRule="auto"/>
        <w:ind w:right="97"/>
        <w:rPr>
          <w:rFonts w:hint="eastAsia"/>
        </w:rPr>
      </w:pPr>
    </w:p>
    <w:p w14:paraId="22A37233">
      <w:pPr>
        <w:pStyle w:val="4"/>
        <w:spacing w:before="283" w:line="254" w:lineRule="auto"/>
        <w:ind w:right="97"/>
        <w:rPr>
          <w:rFonts w:hint="eastAsia"/>
        </w:rPr>
      </w:pPr>
      <w:r>
        <w:rPr>
          <w:rFonts w:hint="eastAsia"/>
        </w:rPr>
        <w:t>For his touch, his stinging touch, is the suggestion of the poor servile thought that God's commandments are grievous.</w:t>
      </w:r>
    </w:p>
    <w:p w14:paraId="3C333687">
      <w:pPr>
        <w:pStyle w:val="4"/>
        <w:spacing w:before="283" w:line="254" w:lineRule="auto"/>
        <w:ind w:right="97"/>
        <w:rPr>
          <w:rFonts w:hint="eastAsia"/>
        </w:rPr>
      </w:pPr>
      <w:r>
        <w:rPr>
          <w:rFonts w:hint="eastAsia"/>
        </w:rPr>
        <w:t>因为他的触摸，他刺痛的触摸，是那种可怜的、奴性的想法的暗示，即神的诫命是难守的。</w:t>
      </w:r>
    </w:p>
    <w:p w14:paraId="5E24B55A">
      <w:pPr>
        <w:pStyle w:val="4"/>
        <w:spacing w:before="283" w:line="254" w:lineRule="auto"/>
        <w:ind w:right="97"/>
        <w:rPr>
          <w:rFonts w:hint="eastAsia"/>
        </w:rPr>
      </w:pPr>
    </w:p>
    <w:p w14:paraId="11B0D3CA">
      <w:pPr>
        <w:pStyle w:val="4"/>
        <w:spacing w:before="283" w:line="254" w:lineRule="auto"/>
        <w:ind w:right="97"/>
        <w:rPr>
          <w:rFonts w:hint="eastAsia"/>
        </w:rPr>
      </w:pPr>
      <w:r>
        <w:rPr>
          <w:rFonts w:hint="eastAsia"/>
        </w:rPr>
        <w:t>The filial, loving confidence of one keeping himself as a child of God instinctively and</w:t>
      </w:r>
    </w:p>
    <w:p w14:paraId="49075F59">
      <w:pPr>
        <w:pStyle w:val="4"/>
        <w:spacing w:before="283" w:line="254" w:lineRule="auto"/>
        <w:ind w:right="97"/>
        <w:rPr>
          <w:rFonts w:hint="eastAsia"/>
        </w:rPr>
      </w:pPr>
      <w:r>
        <w:rPr>
          <w:rFonts w:hint="eastAsia"/>
        </w:rPr>
        <w:t>一个保守自己如同神儿女的人，其孝顺慈爱的信心，本能地、</w:t>
      </w:r>
    </w:p>
    <w:p w14:paraId="4B8ECC80">
      <w:pPr>
        <w:pStyle w:val="4"/>
        <w:spacing w:before="283" w:line="254" w:lineRule="auto"/>
        <w:ind w:right="97"/>
        <w:rPr>
          <w:rFonts w:hint="eastAsia"/>
        </w:rPr>
      </w:pPr>
    </w:p>
    <w:p w14:paraId="564993C3">
      <w:pPr>
        <w:pStyle w:val="4"/>
        <w:spacing w:before="283" w:line="254" w:lineRule="auto"/>
        <w:ind w:right="97"/>
        <w:rPr>
          <w:rFonts w:hint="eastAsia"/>
        </w:rPr>
      </w:pPr>
      <w:r>
        <w:rPr>
          <w:rFonts w:hint="eastAsia"/>
        </w:rPr>
        <w:t>indignantly casts away the insinuation.</w:t>
      </w:r>
    </w:p>
    <w:p w14:paraId="19CCAFE8">
      <w:pPr>
        <w:pStyle w:val="4"/>
        <w:spacing w:before="283" w:line="254" w:lineRule="auto"/>
        <w:ind w:right="97"/>
        <w:rPr>
          <w:rFonts w:hint="eastAsia"/>
        </w:rPr>
      </w:pPr>
      <w:r>
        <w:rPr>
          <w:rFonts w:hint="eastAsia"/>
        </w:rPr>
        <w:t>忿然地抛弃那种暗示。</w:t>
      </w:r>
    </w:p>
    <w:p w14:paraId="337CBFAB">
      <w:pPr>
        <w:pStyle w:val="4"/>
        <w:spacing w:before="283" w:line="254" w:lineRule="auto"/>
        <w:ind w:right="97"/>
        <w:rPr>
          <w:rFonts w:hint="eastAsia"/>
        </w:rPr>
      </w:pPr>
    </w:p>
    <w:p w14:paraId="258CA771">
      <w:pPr>
        <w:pStyle w:val="4"/>
        <w:spacing w:before="283" w:line="254" w:lineRule="auto"/>
        <w:ind w:right="97"/>
        <w:rPr>
          <w:rFonts w:hint="eastAsia"/>
        </w:rPr>
      </w:pPr>
      <w:r>
        <w:rPr>
          <w:rFonts w:hint="eastAsia"/>
        </w:rPr>
        <w:t>The wicked one therefore cannot touch one living as a son of God.</w:t>
      </w:r>
    </w:p>
    <w:p w14:paraId="63A5C063">
      <w:pPr>
        <w:pStyle w:val="4"/>
        <w:spacing w:before="283" w:line="254" w:lineRule="auto"/>
        <w:ind w:right="97"/>
        <w:rPr>
          <w:rFonts w:hint="eastAsia"/>
        </w:rPr>
      </w:pPr>
      <w:r>
        <w:rPr>
          <w:rFonts w:hint="eastAsia"/>
        </w:rPr>
        <w:t>因此，那恶者不能触摸一个像神儿子一样生活的人。</w:t>
      </w:r>
    </w:p>
    <w:p w14:paraId="1E60442C">
      <w:pPr>
        <w:pStyle w:val="4"/>
        <w:spacing w:before="283" w:line="254" w:lineRule="auto"/>
        <w:ind w:right="97"/>
        <w:rPr>
          <w:rFonts w:hint="eastAsia"/>
        </w:rPr>
      </w:pPr>
    </w:p>
    <w:p w14:paraId="03289D9C">
      <w:pPr>
        <w:pStyle w:val="4"/>
        <w:spacing w:before="283" w:line="254" w:lineRule="auto"/>
        <w:ind w:right="97"/>
        <w:rPr>
          <w:rFonts w:hint="eastAsia"/>
        </w:rPr>
      </w:pPr>
      <w:r>
        <w:rPr>
          <w:rFonts w:hint="eastAsia"/>
        </w:rPr>
        <w:t>He could not touch, terribly as he tried to touch, the Son of God while he lived on earth; for never did he live otherwise than as the Son of God.</w:t>
      </w:r>
    </w:p>
    <w:p w14:paraId="59DA20BF">
      <w:pPr>
        <w:pStyle w:val="4"/>
        <w:spacing w:before="283" w:line="254" w:lineRule="auto"/>
        <w:ind w:right="97"/>
        <w:rPr>
          <w:rFonts w:hint="eastAsia"/>
        </w:rPr>
      </w:pPr>
      <w:r>
        <w:rPr>
          <w:rFonts w:hint="eastAsia"/>
        </w:rPr>
        <w:t>祂在地上生活时，那恶者无论怎样可怕地试图触摸祂，都不能触摸到祂；因为祂的生活方式从来都与神儿子的身份相符。</w:t>
      </w:r>
    </w:p>
    <w:p w14:paraId="1ED31311">
      <w:pPr>
        <w:pStyle w:val="4"/>
        <w:spacing w:before="283" w:line="254" w:lineRule="auto"/>
        <w:ind w:right="97"/>
        <w:rPr>
          <w:rFonts w:hint="eastAsia"/>
        </w:rPr>
      </w:pPr>
    </w:p>
    <w:p w14:paraId="6783865B">
      <w:pPr>
        <w:pStyle w:val="4"/>
        <w:spacing w:before="283" w:line="254" w:lineRule="auto"/>
        <w:ind w:right="97"/>
        <w:rPr>
          <w:rFonts w:hint="eastAsia"/>
        </w:rPr>
      </w:pPr>
      <w:r>
        <w:rPr>
          <w:rFonts w:hint="eastAsia"/>
        </w:rPr>
        <w:t>He cannot touch any one to whom God gives "the Spirit of his Son, crying, Abba, Father."</w:t>
      </w:r>
    </w:p>
    <w:p w14:paraId="3795574E">
      <w:pPr>
        <w:pStyle w:val="4"/>
        <w:spacing w:before="283" w:line="254" w:lineRule="auto"/>
        <w:ind w:right="97"/>
        <w:rPr>
          <w:rFonts w:hint="eastAsia"/>
        </w:rPr>
      </w:pPr>
      <w:r>
        <w:rPr>
          <w:rFonts w:hint="eastAsia"/>
        </w:rPr>
        <w:t>祂不能触摸任何神赐予“祂儿子的灵，呼叫阿爸，父”的人。</w:t>
      </w:r>
    </w:p>
    <w:p w14:paraId="6FBA0BFD">
      <w:pPr>
        <w:pStyle w:val="4"/>
        <w:spacing w:before="283" w:line="254" w:lineRule="auto"/>
        <w:ind w:right="97"/>
        <w:rPr>
          <w:rFonts w:hint="eastAsia"/>
        </w:rPr>
      </w:pPr>
    </w:p>
    <w:p w14:paraId="4DB0559E">
      <w:pPr>
        <w:pStyle w:val="4"/>
        <w:spacing w:before="283" w:line="254" w:lineRule="auto"/>
        <w:ind w:right="97"/>
        <w:rPr>
          <w:rFonts w:hint="eastAsia"/>
        </w:rPr>
      </w:pPr>
      <w:r>
        <w:rPr>
          <w:rFonts w:hint="eastAsia"/>
        </w:rPr>
        <w:t>For no one can be, at any moment, crying, in the Spirit, Abba, Father, and at the same moment counting any of God's commandments grievous.</w:t>
      </w:r>
    </w:p>
    <w:p w14:paraId="56254D34">
      <w:pPr>
        <w:pStyle w:val="4"/>
        <w:spacing w:before="283" w:line="254" w:lineRule="auto"/>
        <w:ind w:right="97"/>
        <w:rPr>
          <w:rFonts w:hint="eastAsia"/>
        </w:rPr>
      </w:pPr>
      <w:r>
        <w:rPr>
          <w:rFonts w:hint="eastAsia"/>
        </w:rPr>
        <w:t>因为没有人可以在任何时刻，在圣灵里呼叫阿爸，父，同时又认为神的任何诫命是难守的。</w:t>
      </w:r>
    </w:p>
    <w:p w14:paraId="20F5B700">
      <w:pPr>
        <w:pStyle w:val="4"/>
        <w:spacing w:before="283" w:line="254" w:lineRule="auto"/>
        <w:ind w:right="97"/>
        <w:rPr>
          <w:rFonts w:hint="eastAsia"/>
        </w:rPr>
      </w:pPr>
    </w:p>
    <w:p w14:paraId="47CF9158">
      <w:pPr>
        <w:pStyle w:val="4"/>
        <w:spacing w:before="283" w:line="254" w:lineRule="auto"/>
        <w:ind w:right="97"/>
        <w:rPr>
          <w:rFonts w:hint="eastAsia"/>
        </w:rPr>
      </w:pPr>
      <w:r>
        <w:rPr>
          <w:rFonts w:hint="eastAsia"/>
        </w:rPr>
        <w:t>Therefore when "he that is begotten of God" keepeth himself as so begotten, "the wicked one toucheth him not."</w:t>
      </w:r>
    </w:p>
    <w:p w14:paraId="468FC211">
      <w:pPr>
        <w:pStyle w:val="4"/>
        <w:spacing w:before="283" w:line="254" w:lineRule="auto"/>
        <w:ind w:right="97"/>
        <w:rPr>
          <w:rFonts w:hint="eastAsia"/>
        </w:rPr>
      </w:pPr>
      <w:r>
        <w:rPr>
          <w:rFonts w:hint="eastAsia"/>
        </w:rPr>
        <w:t>因此，当“从神生的”保守自己如同从神生的一样时，“那恶者就不能害他”。</w:t>
      </w:r>
    </w:p>
    <w:p w14:paraId="236DEF7F">
      <w:pPr>
        <w:pStyle w:val="4"/>
        <w:spacing w:before="283" w:line="254" w:lineRule="auto"/>
        <w:ind w:right="97"/>
        <w:rPr>
          <w:rFonts w:hint="eastAsia"/>
        </w:rPr>
      </w:pPr>
    </w:p>
    <w:p w14:paraId="4A92D442">
      <w:pPr>
        <w:pStyle w:val="3"/>
        <w:bidi w:val="0"/>
        <w:rPr>
          <w:rFonts w:hint="eastAsia"/>
        </w:rPr>
      </w:pPr>
      <w:r>
        <w:rPr>
          <w:rFonts w:hint="eastAsia"/>
        </w:rPr>
        <w:t>XLIV: OUR BEING OF GOD—THE WORLD LYING IN THE WICKED ONE</w:t>
      </w:r>
    </w:p>
    <w:p w14:paraId="32EBFB5A">
      <w:pPr>
        <w:pStyle w:val="3"/>
        <w:bidi w:val="0"/>
        <w:rPr>
          <w:rFonts w:hint="eastAsia"/>
        </w:rPr>
      </w:pPr>
      <w:r>
        <w:rPr>
          <w:rFonts w:hint="eastAsia"/>
        </w:rPr>
        <w:t>四十四：我们属乎神——世界卧在那恶者手下</w:t>
      </w:r>
    </w:p>
    <w:p w14:paraId="1487F6B5">
      <w:pPr>
        <w:pStyle w:val="4"/>
        <w:spacing w:before="283" w:line="254" w:lineRule="auto"/>
        <w:ind w:right="97"/>
        <w:rPr>
          <w:rFonts w:hint="eastAsia"/>
        </w:rPr>
      </w:pPr>
    </w:p>
    <w:p w14:paraId="4E61022B">
      <w:pPr>
        <w:pStyle w:val="4"/>
        <w:spacing w:before="283" w:line="254" w:lineRule="auto"/>
        <w:ind w:right="97"/>
        <w:rPr>
          <w:rFonts w:hint="eastAsia"/>
        </w:rPr>
      </w:pPr>
      <w:r>
        <w:rPr>
          <w:rFonts w:hint="eastAsia"/>
        </w:rPr>
        <w:t>"And that [the] wicked one toucheth him not. We know that we are of God, and the whole world lieth in wickedness" [the wicked one].—1 JOHN 5:18, 19.</w:t>
      </w:r>
    </w:p>
    <w:p w14:paraId="7D1F5FD7">
      <w:pPr>
        <w:pStyle w:val="4"/>
        <w:spacing w:before="283" w:line="254" w:lineRule="auto"/>
        <w:ind w:right="97"/>
        <w:rPr>
          <w:rFonts w:hint="eastAsia"/>
        </w:rPr>
      </w:pPr>
      <w:r>
        <w:rPr>
          <w:rFonts w:hint="eastAsia"/>
        </w:rPr>
        <w:t>“那恶者也就无法害他。我们晓得我们是属神的，全世界都卧在那恶者手下。”——约翰一书 5:18, 19。</w:t>
      </w:r>
    </w:p>
    <w:p w14:paraId="264535A8">
      <w:pPr>
        <w:pStyle w:val="4"/>
        <w:spacing w:before="283" w:line="254" w:lineRule="auto"/>
        <w:ind w:right="97"/>
        <w:rPr>
          <w:rFonts w:hint="eastAsia"/>
        </w:rPr>
      </w:pPr>
    </w:p>
    <w:p w14:paraId="35043318">
      <w:pPr>
        <w:pStyle w:val="4"/>
        <w:spacing w:before="283" w:line="254" w:lineRule="auto"/>
        <w:ind w:right="97"/>
        <w:rPr>
          <w:rFonts w:hint="eastAsia"/>
        </w:rPr>
      </w:pPr>
      <w:r>
        <w:rPr>
          <w:rFonts w:hint="eastAsia"/>
        </w:rPr>
        <w:t>INSTEAD of "wickedness," in the nineteenth verse, we may rather read "the wicked one."</w:t>
      </w:r>
    </w:p>
    <w:p w14:paraId="3AB0F563">
      <w:pPr>
        <w:pStyle w:val="4"/>
        <w:spacing w:before="283" w:line="254" w:lineRule="auto"/>
        <w:ind w:right="97"/>
        <w:rPr>
          <w:rFonts w:hint="eastAsia"/>
        </w:rPr>
      </w:pPr>
      <w:r>
        <w:rPr>
          <w:rFonts w:hint="eastAsia"/>
        </w:rPr>
        <w:t>在第十九节中，与其用“邪恶”，不如用“那恶者”。</w:t>
      </w:r>
    </w:p>
    <w:p w14:paraId="6EB06259">
      <w:pPr>
        <w:pStyle w:val="4"/>
        <w:spacing w:before="283" w:line="254" w:lineRule="auto"/>
        <w:ind w:right="97"/>
        <w:rPr>
          <w:rFonts w:hint="eastAsia"/>
        </w:rPr>
      </w:pPr>
    </w:p>
    <w:p w14:paraId="71FF0FDE">
      <w:pPr>
        <w:pStyle w:val="4"/>
        <w:spacing w:before="283" w:line="254" w:lineRule="auto"/>
        <w:ind w:right="97"/>
        <w:rPr>
          <w:rFonts w:hint="eastAsia"/>
        </w:rPr>
      </w:pPr>
      <w:r>
        <w:rPr>
          <w:rFonts w:hint="eastAsia"/>
        </w:rPr>
        <w:t>There is now a general agreement among critics and interpreters to that effect.</w:t>
      </w:r>
    </w:p>
    <w:p w14:paraId="43CCC9E6">
      <w:pPr>
        <w:pStyle w:val="4"/>
        <w:spacing w:before="283" w:line="254" w:lineRule="auto"/>
        <w:ind w:right="97"/>
        <w:rPr>
          <w:rFonts w:hint="eastAsia"/>
        </w:rPr>
      </w:pPr>
      <w:r>
        <w:rPr>
          <w:rFonts w:hint="eastAsia"/>
        </w:rPr>
        <w:t>现在，批评家和释经家对此已基本达成共识。</w:t>
      </w:r>
    </w:p>
    <w:p w14:paraId="61E3C721">
      <w:pPr>
        <w:pStyle w:val="4"/>
        <w:spacing w:before="283" w:line="254" w:lineRule="auto"/>
        <w:ind w:right="97"/>
        <w:rPr>
          <w:rFonts w:hint="eastAsia"/>
        </w:rPr>
      </w:pPr>
    </w:p>
    <w:p w14:paraId="5BE6865D">
      <w:pPr>
        <w:pStyle w:val="4"/>
        <w:spacing w:before="283" w:line="254" w:lineRule="auto"/>
        <w:ind w:right="97"/>
        <w:rPr>
          <w:rFonts w:hint="eastAsia"/>
        </w:rPr>
      </w:pPr>
      <w:r>
        <w:rPr>
          <w:rFonts w:hint="eastAsia"/>
        </w:rPr>
        <w:t>There is no good reason for any change in this verse from the rendering in the verse before.</w:t>
      </w:r>
    </w:p>
    <w:p w14:paraId="5B910E32">
      <w:pPr>
        <w:pStyle w:val="4"/>
        <w:spacing w:before="283" w:line="254" w:lineRule="auto"/>
        <w:ind w:right="97"/>
        <w:rPr>
          <w:rFonts w:hint="eastAsia"/>
        </w:rPr>
      </w:pPr>
      <w:r>
        <w:rPr>
          <w:rFonts w:hint="eastAsia"/>
        </w:rPr>
        <w:t>没有任何充分的理由改变本节经文与前一节经文的译法。</w:t>
      </w:r>
    </w:p>
    <w:p w14:paraId="449E97BE">
      <w:pPr>
        <w:pStyle w:val="4"/>
        <w:spacing w:before="283" w:line="254" w:lineRule="auto"/>
        <w:ind w:right="97"/>
        <w:rPr>
          <w:rFonts w:hint="eastAsia"/>
        </w:rPr>
      </w:pPr>
    </w:p>
    <w:p w14:paraId="2D59886A">
      <w:pPr>
        <w:pStyle w:val="4"/>
        <w:spacing w:before="283" w:line="254" w:lineRule="auto"/>
        <w:ind w:right="97"/>
        <w:rPr>
          <w:rFonts w:hint="eastAsia"/>
        </w:rPr>
      </w:pPr>
      <w:r>
        <w:rPr>
          <w:rFonts w:hint="eastAsia"/>
        </w:rPr>
        <w:t>There it must unavoidably be personal, "the wicked one toucheth him not."</w:t>
      </w:r>
    </w:p>
    <w:p w14:paraId="4BD5A375">
      <w:pPr>
        <w:pStyle w:val="4"/>
        <w:spacing w:before="283" w:line="254" w:lineRule="auto"/>
        <w:ind w:right="97"/>
        <w:rPr>
          <w:rFonts w:hint="eastAsia"/>
        </w:rPr>
      </w:pPr>
      <w:r>
        <w:rPr>
          <w:rFonts w:hint="eastAsia"/>
        </w:rPr>
        <w:t>在那里，它不可避免地必须是人称的，“那恶者也就无法害他。”</w:t>
      </w:r>
    </w:p>
    <w:p w14:paraId="0E279F42">
      <w:pPr>
        <w:pStyle w:val="4"/>
        <w:spacing w:before="283" w:line="254" w:lineRule="auto"/>
        <w:ind w:right="97"/>
        <w:rPr>
          <w:rFonts w:hint="eastAsia"/>
        </w:rPr>
      </w:pPr>
    </w:p>
    <w:p w14:paraId="18AFCE80">
      <w:pPr>
        <w:pStyle w:val="4"/>
        <w:spacing w:before="283" w:line="254" w:lineRule="auto"/>
        <w:ind w:right="97"/>
        <w:rPr>
          <w:rFonts w:hint="eastAsia"/>
        </w:rPr>
      </w:pPr>
      <w:r>
        <w:rPr>
          <w:rFonts w:hint="eastAsia"/>
        </w:rPr>
        <w:t>It is quite unnecessary and unwarrantable to make it impersonal and abstract here, "the whole world lieth in wickedness."</w:t>
      </w:r>
    </w:p>
    <w:p w14:paraId="34E688FC">
      <w:pPr>
        <w:pStyle w:val="4"/>
        <w:spacing w:before="283" w:line="254" w:lineRule="auto"/>
        <w:ind w:right="97"/>
        <w:rPr>
          <w:rFonts w:hint="eastAsia"/>
        </w:rPr>
      </w:pPr>
      <w:r>
        <w:rPr>
          <w:rFonts w:hint="eastAsia"/>
        </w:rPr>
        <w:t>在这里将其变为非人称和抽象的，“全世界都卧在邪恶之中”，是完全不必要且没有根据的。</w:t>
      </w:r>
    </w:p>
    <w:p w14:paraId="30B797D5">
      <w:pPr>
        <w:pStyle w:val="4"/>
        <w:spacing w:before="283" w:line="254" w:lineRule="auto"/>
        <w:ind w:right="97"/>
        <w:rPr>
          <w:rFonts w:hint="eastAsia"/>
        </w:rPr>
      </w:pPr>
    </w:p>
    <w:p w14:paraId="150F2272">
      <w:pPr>
        <w:pStyle w:val="4"/>
        <w:spacing w:before="283" w:line="254" w:lineRule="auto"/>
        <w:ind w:right="97"/>
        <w:rPr>
          <w:rFonts w:hint="eastAsia"/>
        </w:rPr>
      </w:pPr>
      <w:r>
        <w:rPr>
          <w:rFonts w:hint="eastAsia"/>
        </w:rPr>
        <w:t>It is the same expression and should be translated in the same way, "the whole world lieth in the wicked one."</w:t>
      </w:r>
    </w:p>
    <w:p w14:paraId="2FE212EF">
      <w:pPr>
        <w:pStyle w:val="4"/>
        <w:spacing w:before="283" w:line="254" w:lineRule="auto"/>
        <w:ind w:right="97"/>
        <w:rPr>
          <w:rFonts w:hint="eastAsia"/>
        </w:rPr>
      </w:pPr>
      <w:r>
        <w:rPr>
          <w:rFonts w:hint="eastAsia"/>
        </w:rPr>
        <w:t>这是相同的表达方式，也应当以相同的方式翻译，“全世界都卧在那恶者手下”。</w:t>
      </w:r>
    </w:p>
    <w:p w14:paraId="494FA0C7">
      <w:pPr>
        <w:pStyle w:val="4"/>
        <w:spacing w:before="283" w:line="254" w:lineRule="auto"/>
        <w:ind w:right="97"/>
        <w:rPr>
          <w:rFonts w:hint="eastAsia"/>
        </w:rPr>
      </w:pPr>
    </w:p>
    <w:p w14:paraId="6B66760E">
      <w:pPr>
        <w:pStyle w:val="4"/>
        <w:spacing w:before="283" w:line="254" w:lineRule="auto"/>
        <w:ind w:right="97"/>
        <w:rPr>
          <w:rFonts w:hint="eastAsia"/>
        </w:rPr>
      </w:pPr>
      <w:r>
        <w:rPr>
          <w:rFonts w:hint="eastAsia"/>
        </w:rPr>
        <w:t>For the change mars the sense, and destroys the obvious contrast that there is between the child of God, whom that wicked one does not touch, and the world which, so far from being safe from his touch, lies wholly in him.</w:t>
      </w:r>
    </w:p>
    <w:p w14:paraId="60752965">
      <w:pPr>
        <w:pStyle w:val="4"/>
        <w:spacing w:before="283" w:line="254" w:lineRule="auto"/>
        <w:ind w:right="97"/>
        <w:rPr>
          <w:rFonts w:hint="eastAsia"/>
        </w:rPr>
      </w:pPr>
      <w:r>
        <w:rPr>
          <w:rFonts w:hint="eastAsia"/>
        </w:rPr>
        <w:t>因为这种改变损害了意义，并破坏了神的儿女（那恶者不触摸他）与世界（远非免于他的触摸，而是完全卧在他里面）之间明显的对比。</w:t>
      </w:r>
    </w:p>
    <w:p w14:paraId="2EDEB624">
      <w:pPr>
        <w:pStyle w:val="4"/>
        <w:spacing w:before="283" w:line="254" w:lineRule="auto"/>
        <w:ind w:right="97"/>
        <w:rPr>
          <w:rFonts w:hint="eastAsia"/>
        </w:rPr>
      </w:pPr>
    </w:p>
    <w:p w14:paraId="7D64F789">
      <w:pPr>
        <w:pStyle w:val="4"/>
        <w:spacing w:before="283" w:line="254" w:lineRule="auto"/>
        <w:ind w:right="97"/>
        <w:rPr>
          <w:rFonts w:hint="eastAsia"/>
        </w:rPr>
      </w:pPr>
      <w:r>
        <w:rPr>
          <w:rFonts w:hint="eastAsia"/>
        </w:rPr>
        <w:t>We know this last fact, as knowing ourselves to be of God; and it is our thus knowing it that mainly contributes to our security.</w:t>
      </w:r>
    </w:p>
    <w:p w14:paraId="1BEE1AEF">
      <w:pPr>
        <w:pStyle w:val="4"/>
        <w:spacing w:before="283" w:line="254" w:lineRule="auto"/>
        <w:ind w:right="97"/>
        <w:rPr>
          <w:rFonts w:hint="eastAsia"/>
        </w:rPr>
      </w:pPr>
      <w:r>
        <w:rPr>
          <w:rFonts w:hint="eastAsia"/>
        </w:rPr>
        <w:t>我们知道这最后一个事实，如同知道我们自己是属神的；正是我们如此知道它，才主要有助于我们的安全。</w:t>
      </w:r>
    </w:p>
    <w:p w14:paraId="2FA10A5B">
      <w:pPr>
        <w:pStyle w:val="4"/>
        <w:spacing w:before="283" w:line="254" w:lineRule="auto"/>
        <w:ind w:right="97"/>
        <w:rPr>
          <w:rFonts w:hint="eastAsia"/>
        </w:rPr>
      </w:pPr>
    </w:p>
    <w:p w14:paraId="31C04D3D">
      <w:pPr>
        <w:pStyle w:val="4"/>
        <w:spacing w:before="283" w:line="254" w:lineRule="auto"/>
        <w:ind w:right="97"/>
        <w:rPr>
          <w:rFonts w:hint="eastAsia"/>
        </w:rPr>
      </w:pPr>
      <w:r>
        <w:rPr>
          <w:rFonts w:hint="eastAsia"/>
        </w:rPr>
        <w:t>For that is the precise point and purpose of the statement, "the whole world lieth in the wicked one."</w:t>
      </w:r>
    </w:p>
    <w:p w14:paraId="3E2F83C8">
      <w:pPr>
        <w:pStyle w:val="4"/>
        <w:spacing w:before="283" w:line="254" w:lineRule="auto"/>
        <w:ind w:right="97"/>
        <w:rPr>
          <w:rFonts w:hint="eastAsia"/>
        </w:rPr>
      </w:pPr>
      <w:r>
        <w:rPr>
          <w:rFonts w:hint="eastAsia"/>
        </w:rPr>
        <w:t>因为这正是“全世界都卧在那恶者手下”这句话的确切要点和目的。</w:t>
      </w:r>
    </w:p>
    <w:p w14:paraId="3794FB73">
      <w:pPr>
        <w:pStyle w:val="4"/>
        <w:spacing w:before="283" w:line="254" w:lineRule="auto"/>
        <w:ind w:right="97"/>
        <w:rPr>
          <w:rFonts w:hint="eastAsia"/>
        </w:rPr>
      </w:pPr>
    </w:p>
    <w:p w14:paraId="6B1C913D">
      <w:pPr>
        <w:pStyle w:val="4"/>
        <w:spacing w:before="283" w:line="254" w:lineRule="auto"/>
        <w:ind w:right="97"/>
        <w:rPr>
          <w:rFonts w:hint="eastAsia"/>
        </w:rPr>
      </w:pPr>
      <w:r>
        <w:rPr>
          <w:rFonts w:hint="eastAsia"/>
        </w:rPr>
        <w:t>It is a statement introduced for a purely practical end; an end or purpose personal to us, as begotten of God, and, in that character, "keeping ourselves."</w:t>
      </w:r>
    </w:p>
    <w:p w14:paraId="39A7F805">
      <w:pPr>
        <w:pStyle w:val="4"/>
        <w:spacing w:before="283" w:line="254" w:lineRule="auto"/>
        <w:ind w:right="97"/>
        <w:rPr>
          <w:rFonts w:hint="eastAsia"/>
        </w:rPr>
      </w:pPr>
      <w:r>
        <w:rPr>
          <w:rFonts w:hint="eastAsia"/>
        </w:rPr>
        <w:t>这是一个纯粹为实践目的而提出的陈述；这个目的或意图对我们个人而言，作为从神而生的，并以那个身份“保守自己”的人。</w:t>
      </w:r>
    </w:p>
    <w:p w14:paraId="66E3BAF2">
      <w:pPr>
        <w:pStyle w:val="4"/>
        <w:spacing w:before="283" w:line="254" w:lineRule="auto"/>
        <w:ind w:right="97"/>
        <w:rPr>
          <w:rFonts w:hint="eastAsia"/>
        </w:rPr>
      </w:pPr>
    </w:p>
    <w:p w14:paraId="51918124">
      <w:pPr>
        <w:pStyle w:val="4"/>
        <w:spacing w:before="283" w:line="254" w:lineRule="auto"/>
        <w:ind w:right="97"/>
        <w:rPr>
          <w:rFonts w:hint="eastAsia"/>
        </w:rPr>
      </w:pPr>
      <w:r>
        <w:rPr>
          <w:rFonts w:hint="eastAsia"/>
        </w:rPr>
        <w:t>It has no reference to any other persons besides ourselves; it is strictly applicable, and meant to be applied, to ourselves alone.</w:t>
      </w:r>
    </w:p>
    <w:p w14:paraId="754A2C37">
      <w:pPr>
        <w:pStyle w:val="4"/>
        <w:spacing w:before="283" w:line="254" w:lineRule="auto"/>
        <w:ind w:right="97"/>
        <w:rPr>
          <w:rFonts w:hint="eastAsia"/>
        </w:rPr>
      </w:pPr>
      <w:r>
        <w:rPr>
          <w:rFonts w:hint="eastAsia"/>
        </w:rPr>
        <w:t>它与我们以外的任何其他人无关；它严格适用于，并且意在仅适用于我们自己。</w:t>
      </w:r>
    </w:p>
    <w:p w14:paraId="032D819A">
      <w:pPr>
        <w:pStyle w:val="4"/>
        <w:spacing w:before="283" w:line="254" w:lineRule="auto"/>
        <w:ind w:right="97"/>
        <w:rPr>
          <w:rFonts w:hint="eastAsia"/>
        </w:rPr>
      </w:pPr>
    </w:p>
    <w:p w14:paraId="7370EC9C">
      <w:pPr>
        <w:pStyle w:val="4"/>
        <w:spacing w:before="283" w:line="254" w:lineRule="auto"/>
        <w:ind w:right="97"/>
        <w:rPr>
          <w:rFonts w:hint="eastAsia"/>
        </w:rPr>
      </w:pPr>
      <w:r>
        <w:rPr>
          <w:rFonts w:hint="eastAsia"/>
        </w:rPr>
        <w:t>There is no contrast intended between us and the rest of mankind.</w:t>
      </w:r>
    </w:p>
    <w:p w14:paraId="7D4F5706">
      <w:pPr>
        <w:pStyle w:val="4"/>
        <w:spacing w:before="283" w:line="254" w:lineRule="auto"/>
        <w:ind w:right="97"/>
        <w:rPr>
          <w:rFonts w:hint="eastAsia"/>
        </w:rPr>
      </w:pPr>
      <w:r>
        <w:rPr>
          <w:rFonts w:hint="eastAsia"/>
        </w:rPr>
        <w:t>这里并非意在将我们与其余人类作对比。</w:t>
      </w:r>
    </w:p>
    <w:p w14:paraId="603E2265">
      <w:pPr>
        <w:pStyle w:val="4"/>
        <w:spacing w:before="283" w:line="254" w:lineRule="auto"/>
        <w:ind w:right="97"/>
        <w:rPr>
          <w:rFonts w:hint="eastAsia"/>
        </w:rPr>
      </w:pPr>
    </w:p>
    <w:p w14:paraId="0DCF2884">
      <w:pPr>
        <w:pStyle w:val="4"/>
        <w:spacing w:before="283" w:line="254" w:lineRule="auto"/>
        <w:ind w:right="97"/>
        <w:rPr>
          <w:rFonts w:hint="eastAsia"/>
        </w:rPr>
      </w:pPr>
      <w:r>
        <w:rPr>
          <w:rFonts w:hint="eastAsia"/>
        </w:rPr>
        <w:t>There is no emphasis in the "we,"—"we are of God,"—as in contradistinction to those of our fellow-men who may be classed as "the world."</w:t>
      </w:r>
    </w:p>
    <w:p w14:paraId="7CA837A1">
      <w:pPr>
        <w:pStyle w:val="4"/>
        <w:spacing w:before="283" w:line="254" w:lineRule="auto"/>
        <w:ind w:right="97"/>
        <w:rPr>
          <w:rFonts w:hint="eastAsia"/>
        </w:rPr>
      </w:pPr>
      <w:r>
        <w:rPr>
          <w:rFonts w:hint="eastAsia"/>
        </w:rPr>
        <w:t>“我们”——“我们是属神的”——并没有强调，并非与那些可能被归类为“世界”的同胞作对比。</w:t>
      </w:r>
    </w:p>
    <w:p w14:paraId="73D584D6">
      <w:pPr>
        <w:pStyle w:val="4"/>
        <w:spacing w:before="283" w:line="254" w:lineRule="auto"/>
        <w:ind w:right="97"/>
        <w:rPr>
          <w:rFonts w:hint="eastAsia"/>
        </w:rPr>
      </w:pPr>
    </w:p>
    <w:p w14:paraId="012081B1">
      <w:pPr>
        <w:pStyle w:val="4"/>
        <w:spacing w:before="283" w:line="254" w:lineRule="auto"/>
        <w:ind w:right="97"/>
        <w:rPr>
          <w:rFonts w:hint="eastAsia"/>
        </w:rPr>
      </w:pPr>
      <w:r>
        <w:rPr>
          <w:rFonts w:hint="eastAsia"/>
        </w:rPr>
        <w:t>In fact the "we" is not in the original at all.</w:t>
      </w:r>
    </w:p>
    <w:p w14:paraId="237544A3">
      <w:pPr>
        <w:pStyle w:val="4"/>
        <w:spacing w:before="283" w:line="254" w:lineRule="auto"/>
        <w:ind w:right="97"/>
        <w:rPr>
          <w:rFonts w:hint="eastAsia"/>
        </w:rPr>
      </w:pPr>
      <w:r>
        <w:rPr>
          <w:rFonts w:hint="eastAsia"/>
        </w:rPr>
        <w:t>事实上，“我们”根本不在原文中。</w:t>
      </w:r>
    </w:p>
    <w:p w14:paraId="613E251D">
      <w:pPr>
        <w:pStyle w:val="4"/>
        <w:spacing w:before="283" w:line="254" w:lineRule="auto"/>
        <w:ind w:right="97"/>
        <w:rPr>
          <w:rFonts w:hint="eastAsia"/>
        </w:rPr>
      </w:pPr>
    </w:p>
    <w:p w14:paraId="59B622B5">
      <w:pPr>
        <w:pStyle w:val="4"/>
        <w:spacing w:before="283" w:line="254" w:lineRule="auto"/>
        <w:ind w:right="97"/>
        <w:rPr>
          <w:rFonts w:hint="eastAsia"/>
        </w:rPr>
      </w:pPr>
      <w:r>
        <w:rPr>
          <w:rFonts w:hint="eastAsia"/>
        </w:rPr>
        <w:t>It is supplied, and of course necessarily supplied, in our translation.</w:t>
      </w:r>
    </w:p>
    <w:p w14:paraId="4E8A8F58">
      <w:pPr>
        <w:pStyle w:val="4"/>
        <w:spacing w:before="283" w:line="254" w:lineRule="auto"/>
        <w:ind w:right="97"/>
        <w:rPr>
          <w:rFonts w:hint="eastAsia"/>
        </w:rPr>
      </w:pPr>
      <w:r>
        <w:rPr>
          <w:rFonts w:hint="eastAsia"/>
        </w:rPr>
        <w:t>它是在我们的译文中补充的，当然也是必须补充的。</w:t>
      </w:r>
    </w:p>
    <w:p w14:paraId="66D9980A">
      <w:pPr>
        <w:pStyle w:val="4"/>
        <w:spacing w:before="283" w:line="254" w:lineRule="auto"/>
        <w:ind w:right="97"/>
        <w:rPr>
          <w:rFonts w:hint="eastAsia"/>
        </w:rPr>
      </w:pPr>
    </w:p>
    <w:p w14:paraId="343AA1A7">
      <w:pPr>
        <w:pStyle w:val="4"/>
        <w:spacing w:before="283" w:line="254" w:lineRule="auto"/>
        <w:ind w:right="97"/>
        <w:rPr>
          <w:rFonts w:hint="eastAsia"/>
        </w:rPr>
      </w:pPr>
      <w:r>
        <w:rPr>
          <w:rFonts w:hint="eastAsia"/>
        </w:rPr>
        <w:t>But its not being expressed in the original is plain proof, as all scholars know, that it is not intended to be emphatic, or to suggest any contrast between us and any other body of men.</w:t>
      </w:r>
    </w:p>
    <w:p w14:paraId="01BD2407">
      <w:pPr>
        <w:pStyle w:val="4"/>
        <w:spacing w:before="283" w:line="254" w:lineRule="auto"/>
        <w:ind w:right="97"/>
        <w:rPr>
          <w:rFonts w:hint="eastAsia"/>
        </w:rPr>
      </w:pPr>
      <w:r>
        <w:rPr>
          <w:rFonts w:hint="eastAsia"/>
        </w:rPr>
        <w:t>但是，正如所有学者所知，它没有在原文中表达出来，就清楚地证明它并非意在强调，或暗示我们与任何其他人群之间的任何对比。</w:t>
      </w:r>
    </w:p>
    <w:p w14:paraId="2F50B8D1">
      <w:pPr>
        <w:pStyle w:val="4"/>
        <w:spacing w:before="283" w:line="254" w:lineRule="auto"/>
        <w:ind w:right="97"/>
        <w:rPr>
          <w:rFonts w:hint="eastAsia"/>
        </w:rPr>
      </w:pPr>
    </w:p>
    <w:p w14:paraId="0913E478">
      <w:pPr>
        <w:pStyle w:val="4"/>
        <w:spacing w:before="283" w:line="254" w:lineRule="auto"/>
        <w:ind w:right="97"/>
        <w:rPr>
          <w:rFonts w:hint="eastAsia"/>
        </w:rPr>
      </w:pPr>
      <w:r>
        <w:rPr>
          <w:rFonts w:hint="eastAsia"/>
        </w:rPr>
        <w:t>We have nothing here to do with any but ourselves; the text is written solely for our learning, for our warning.</w:t>
      </w:r>
    </w:p>
    <w:p w14:paraId="5E07BD43">
      <w:pPr>
        <w:pStyle w:val="4"/>
        <w:spacing w:before="283" w:line="254" w:lineRule="auto"/>
        <w:ind w:right="97"/>
        <w:rPr>
          <w:rFonts w:hint="eastAsia"/>
        </w:rPr>
      </w:pPr>
      <w:r>
        <w:rPr>
          <w:rFonts w:hint="eastAsia"/>
        </w:rPr>
        <w:t>我们在此与任何人无关，只与我们自己有关；这段经文完全是为了我们的学习，为了我们的警告而写的。</w:t>
      </w:r>
    </w:p>
    <w:p w14:paraId="261A20B6">
      <w:pPr>
        <w:pStyle w:val="4"/>
        <w:spacing w:before="283" w:line="254" w:lineRule="auto"/>
        <w:ind w:right="97"/>
        <w:rPr>
          <w:rFonts w:hint="eastAsia"/>
        </w:rPr>
      </w:pPr>
    </w:p>
    <w:p w14:paraId="050AA753">
      <w:pPr>
        <w:pStyle w:val="4"/>
        <w:spacing w:before="283" w:line="254" w:lineRule="auto"/>
        <w:ind w:right="97"/>
        <w:rPr>
          <w:rFonts w:hint="eastAsia"/>
        </w:rPr>
      </w:pPr>
      <w:r>
        <w:rPr>
          <w:rFonts w:hint="eastAsia"/>
        </w:rPr>
        <w:t>It bids us remember that we, being of God, are not of that world which lies wholly in the wicked one.</w:t>
      </w:r>
    </w:p>
    <w:p w14:paraId="47F8AB9E">
      <w:pPr>
        <w:pStyle w:val="4"/>
        <w:spacing w:before="283" w:line="254" w:lineRule="auto"/>
        <w:ind w:right="97"/>
        <w:rPr>
          <w:rFonts w:hint="eastAsia"/>
        </w:rPr>
      </w:pPr>
      <w:r>
        <w:rPr>
          <w:rFonts w:hint="eastAsia"/>
        </w:rPr>
        <w:t>它吩咐我们记住，我们既是属神的，就不是那完全卧在那恶者手下的世界。</w:t>
      </w:r>
    </w:p>
    <w:p w14:paraId="7A03B96D">
      <w:pPr>
        <w:pStyle w:val="4"/>
        <w:spacing w:before="283" w:line="254" w:lineRule="auto"/>
        <w:ind w:right="97"/>
        <w:rPr>
          <w:rFonts w:hint="eastAsia"/>
        </w:rPr>
      </w:pPr>
    </w:p>
    <w:p w14:paraId="72E5FE58">
      <w:pPr>
        <w:pStyle w:val="4"/>
        <w:spacing w:before="283" w:line="254" w:lineRule="auto"/>
        <w:ind w:right="97"/>
        <w:rPr>
          <w:rFonts w:hint="eastAsia"/>
        </w:rPr>
      </w:pPr>
      <w:r>
        <w:rPr>
          <w:rFonts w:hint="eastAsia"/>
        </w:rPr>
        <w:t>It bids us do so, in order that, being begotten of God, we may so "keep ourselves," as being begotten of God, that the "wicked one shall not touch us."</w:t>
      </w:r>
    </w:p>
    <w:p w14:paraId="76E625B7">
      <w:pPr>
        <w:pStyle w:val="4"/>
        <w:spacing w:before="283" w:line="254" w:lineRule="auto"/>
        <w:ind w:right="97"/>
        <w:rPr>
          <w:rFonts w:hint="eastAsia"/>
        </w:rPr>
      </w:pPr>
      <w:r>
        <w:rPr>
          <w:rFonts w:hint="eastAsia"/>
        </w:rPr>
        <w:t>它吩 quinze 我们这样做，以便，既是从神生的，我们就可以如此“保守自己”，如同从神生的那样，以致“那恶者就不能害我们”。</w:t>
      </w:r>
    </w:p>
    <w:p w14:paraId="64378B8D">
      <w:pPr>
        <w:pStyle w:val="4"/>
        <w:spacing w:before="283" w:line="254" w:lineRule="auto"/>
        <w:ind w:right="97"/>
        <w:rPr>
          <w:rFonts w:hint="eastAsia"/>
        </w:rPr>
      </w:pPr>
    </w:p>
    <w:p w14:paraId="4622276F">
      <w:pPr>
        <w:pStyle w:val="4"/>
        <w:spacing w:before="283" w:line="254" w:lineRule="auto"/>
        <w:ind w:right="97"/>
        <w:rPr>
          <w:rFonts w:hint="eastAsia"/>
        </w:rPr>
      </w:pPr>
      <w:r>
        <w:rPr>
          <w:rFonts w:hint="eastAsia"/>
        </w:rPr>
        <w:t>Thus the world is here to be viewed rather as a system than as a society; with reference not so much to the question who constitute the world, as to the question what the world is; what is its character and constitution; what are its arrangements; its habits of thought, feeling, and action; its pursuits, occupations, and pleasures.</w:t>
      </w:r>
    </w:p>
    <w:p w14:paraId="6C110C96">
      <w:pPr>
        <w:pStyle w:val="4"/>
        <w:spacing w:before="283" w:line="254" w:lineRule="auto"/>
        <w:ind w:right="97"/>
        <w:rPr>
          <w:rFonts w:hint="eastAsia"/>
        </w:rPr>
      </w:pPr>
      <w:r>
        <w:rPr>
          <w:rFonts w:hint="eastAsia"/>
        </w:rPr>
        <w:t>因此，这里的世界，与其说应被视为一个社会，不如说应被视为一个体系；与其关注谁构成了世界这个问题，不如关注世界是什么这个问题；它的特性和构成是什么；它的安排是什么；它的思想、情感和行为习惯是什么；它的追求、职业和乐趣是什么。</w:t>
      </w:r>
    </w:p>
    <w:p w14:paraId="6E7F57C4">
      <w:pPr>
        <w:pStyle w:val="4"/>
        <w:spacing w:before="283" w:line="254" w:lineRule="auto"/>
        <w:ind w:right="97"/>
        <w:rPr>
          <w:rFonts w:hint="eastAsia"/>
        </w:rPr>
      </w:pPr>
    </w:p>
    <w:p w14:paraId="4479F3E9">
      <w:pPr>
        <w:pStyle w:val="4"/>
        <w:spacing w:before="283" w:line="254" w:lineRule="auto"/>
        <w:ind w:right="97"/>
        <w:rPr>
          <w:rFonts w:hint="eastAsia"/>
        </w:rPr>
      </w:pPr>
      <w:r>
        <w:rPr>
          <w:rFonts w:hint="eastAsia"/>
        </w:rPr>
        <w:t>One common feature is brought out, helping us to identify and characterise it.</w:t>
      </w:r>
    </w:p>
    <w:p w14:paraId="08D69058">
      <w:pPr>
        <w:pStyle w:val="4"/>
        <w:spacing w:before="283" w:line="254" w:lineRule="auto"/>
        <w:ind w:right="97"/>
        <w:rPr>
          <w:rFonts w:hint="eastAsia"/>
        </w:rPr>
      </w:pPr>
      <w:r>
        <w:rPr>
          <w:rFonts w:hint="eastAsia"/>
        </w:rPr>
        <w:t>一个共同的特征被揭示出来，帮助我们识别和描述它。</w:t>
      </w:r>
    </w:p>
    <w:p w14:paraId="4C0761FD">
      <w:pPr>
        <w:pStyle w:val="4"/>
        <w:spacing w:before="283" w:line="254" w:lineRule="auto"/>
        <w:ind w:right="97"/>
        <w:rPr>
          <w:rFonts w:hint="eastAsia"/>
        </w:rPr>
      </w:pPr>
    </w:p>
    <w:p w14:paraId="0531554E">
      <w:pPr>
        <w:pStyle w:val="4"/>
        <w:spacing w:before="283" w:line="254" w:lineRule="auto"/>
        <w:ind w:right="97"/>
        <w:rPr>
          <w:rFonts w:hint="eastAsia"/>
        </w:rPr>
      </w:pPr>
      <w:r>
        <w:rPr>
          <w:rFonts w:hint="eastAsia"/>
        </w:rPr>
        <w:t>The whole of it "lieth in the wicked one."</w:t>
      </w:r>
    </w:p>
    <w:p w14:paraId="29F5824F">
      <w:pPr>
        <w:pStyle w:val="4"/>
        <w:spacing w:before="283" w:line="254" w:lineRule="auto"/>
        <w:ind w:right="97"/>
        <w:rPr>
          <w:rFonts w:hint="eastAsia"/>
        </w:rPr>
      </w:pPr>
      <w:r>
        <w:rPr>
          <w:rFonts w:hint="eastAsia"/>
        </w:rPr>
        <w:t>整个世界都“卧在那恶者手下”。</w:t>
      </w:r>
    </w:p>
    <w:p w14:paraId="5D554336">
      <w:pPr>
        <w:pStyle w:val="4"/>
        <w:spacing w:before="283" w:line="254" w:lineRule="auto"/>
        <w:ind w:right="97"/>
        <w:rPr>
          <w:rFonts w:hint="eastAsia"/>
        </w:rPr>
      </w:pPr>
    </w:p>
    <w:p w14:paraId="2D5BDC77">
      <w:pPr>
        <w:pStyle w:val="4"/>
        <w:spacing w:before="283" w:line="254" w:lineRule="auto"/>
        <w:ind w:right="97"/>
        <w:rPr>
          <w:rFonts w:hint="eastAsia"/>
        </w:rPr>
      </w:pPr>
      <w:r>
        <w:rPr>
          <w:rFonts w:hint="eastAsia"/>
        </w:rPr>
        <w:t>It is a strong expression; going beyond any of John's previous intimations on this subject.</w:t>
      </w:r>
    </w:p>
    <w:p w14:paraId="3FB3D39E">
      <w:pPr>
        <w:pStyle w:val="4"/>
        <w:spacing w:before="283" w:line="254" w:lineRule="auto"/>
        <w:ind w:right="97"/>
        <w:rPr>
          <w:rFonts w:hint="eastAsia"/>
        </w:rPr>
      </w:pPr>
      <w:r>
        <w:rPr>
          <w:rFonts w:hint="eastAsia"/>
        </w:rPr>
        <w:t>这是一个强烈的表达；超出了约翰先前关于这个主题的任何暗示。</w:t>
      </w:r>
    </w:p>
    <w:p w14:paraId="14C8C03C">
      <w:pPr>
        <w:pStyle w:val="4"/>
        <w:spacing w:before="283" w:line="254" w:lineRule="auto"/>
        <w:ind w:right="97"/>
        <w:rPr>
          <w:rFonts w:hint="eastAsia"/>
        </w:rPr>
      </w:pPr>
    </w:p>
    <w:p w14:paraId="614A88B5">
      <w:pPr>
        <w:pStyle w:val="4"/>
        <w:spacing w:before="283" w:line="254" w:lineRule="auto"/>
        <w:ind w:right="97"/>
        <w:rPr>
          <w:rFonts w:hint="eastAsia"/>
        </w:rPr>
      </w:pPr>
      <w:r>
        <w:rPr>
          <w:rFonts w:hint="eastAsia"/>
        </w:rPr>
        <w:t>He makes early mention of "the wicked one" (2:13, 14).</w:t>
      </w:r>
    </w:p>
    <w:p w14:paraId="66C4C8F4">
      <w:pPr>
        <w:pStyle w:val="4"/>
        <w:spacing w:before="283" w:line="254" w:lineRule="auto"/>
        <w:ind w:right="97"/>
        <w:rPr>
          <w:rFonts w:hint="eastAsia"/>
        </w:rPr>
      </w:pPr>
      <w:r>
        <w:rPr>
          <w:rFonts w:hint="eastAsia"/>
        </w:rPr>
        <w:t>祂很早就提到了“那恶者”（2:13, 14）。</w:t>
      </w:r>
    </w:p>
    <w:p w14:paraId="4CB8412D">
      <w:pPr>
        <w:pStyle w:val="4"/>
        <w:spacing w:before="283" w:line="254" w:lineRule="auto"/>
        <w:ind w:right="97"/>
        <w:rPr>
          <w:rFonts w:hint="eastAsia"/>
        </w:rPr>
      </w:pPr>
    </w:p>
    <w:p w14:paraId="6A6B7B5F">
      <w:pPr>
        <w:pStyle w:val="4"/>
        <w:spacing w:before="283" w:line="254" w:lineRule="auto"/>
        <w:ind w:right="97"/>
        <w:rPr>
          <w:rFonts w:hint="eastAsia"/>
        </w:rPr>
      </w:pPr>
      <w:r>
        <w:rPr>
          <w:rFonts w:hint="eastAsia"/>
        </w:rPr>
        <w:t>Believers are represented as, in the strength of their mature and vigorous spiritual youth, overcoming, or having overcome, "the wicked one."</w:t>
      </w:r>
    </w:p>
    <w:p w14:paraId="5D499B67">
      <w:pPr>
        <w:pStyle w:val="4"/>
        <w:spacing w:before="283" w:line="254" w:lineRule="auto"/>
        <w:ind w:right="97"/>
        <w:rPr>
          <w:rFonts w:hint="eastAsia"/>
        </w:rPr>
      </w:pPr>
      <w:r>
        <w:rPr>
          <w:rFonts w:hint="eastAsia"/>
        </w:rPr>
        <w:t>信徒被描绘为，凭着他们成熟而有力的属灵青春的力量，胜过，或已经胜过，“那恶者”。</w:t>
      </w:r>
    </w:p>
    <w:p w14:paraId="78BDABC8">
      <w:pPr>
        <w:pStyle w:val="4"/>
        <w:spacing w:before="283" w:line="254" w:lineRule="auto"/>
        <w:ind w:right="97"/>
        <w:rPr>
          <w:rFonts w:hint="eastAsia"/>
        </w:rPr>
      </w:pPr>
    </w:p>
    <w:p w14:paraId="25E6B319">
      <w:pPr>
        <w:pStyle w:val="4"/>
        <w:spacing w:before="283" w:line="254" w:lineRule="auto"/>
        <w:ind w:right="97"/>
        <w:rPr>
          <w:rFonts w:hint="eastAsia"/>
        </w:rPr>
      </w:pPr>
      <w:r>
        <w:rPr>
          <w:rFonts w:hint="eastAsia"/>
        </w:rPr>
        <w:t>Thereafter, when "the wicked one" comes up again (3:12), he is plainly identified with the devil (3:8– 10), in respect of his murderous hatred of God and of whatever is</w:t>
      </w:r>
    </w:p>
    <w:p w14:paraId="35E79EF1">
      <w:pPr>
        <w:pStyle w:val="4"/>
        <w:spacing w:before="283" w:line="254" w:lineRule="auto"/>
        <w:ind w:right="97"/>
        <w:rPr>
          <w:rFonts w:hint="eastAsia"/>
        </w:rPr>
      </w:pPr>
      <w:r>
        <w:rPr>
          <w:rFonts w:hint="eastAsia"/>
        </w:rPr>
        <w:t>此后，当“那恶者”再次出现时（3:12），就其对神以及一切从神而生的事物所怀的凶残仇恨而言，他显然与魔鬼（3:8-10）等同起来；</w:t>
      </w:r>
    </w:p>
    <w:p w14:paraId="0CD5A225">
      <w:pPr>
        <w:pStyle w:val="4"/>
        <w:spacing w:before="283" w:line="254" w:lineRule="auto"/>
        <w:ind w:right="97"/>
        <w:rPr>
          <w:rFonts w:hint="eastAsia"/>
        </w:rPr>
      </w:pPr>
    </w:p>
    <w:p w14:paraId="748F1191">
      <w:pPr>
        <w:pStyle w:val="4"/>
        <w:spacing w:before="283" w:line="254" w:lineRule="auto"/>
        <w:ind w:right="97"/>
        <w:rPr>
          <w:rFonts w:hint="eastAsia"/>
        </w:rPr>
      </w:pPr>
      <w:r>
        <w:rPr>
          <w:rFonts w:hint="eastAsia"/>
        </w:rPr>
        <w:t>born of God; he kills or seeks to kill whatever and whoever is of God.</w:t>
      </w:r>
    </w:p>
    <w:p w14:paraId="66EA7AF6">
      <w:pPr>
        <w:pStyle w:val="4"/>
        <w:spacing w:before="283" w:line="254" w:lineRule="auto"/>
        <w:ind w:right="97"/>
        <w:rPr>
          <w:rFonts w:hint="eastAsia"/>
        </w:rPr>
      </w:pPr>
      <w:r>
        <w:rPr>
          <w:rFonts w:hint="eastAsia"/>
        </w:rPr>
        <w:t>从神生的；他杀害或试图杀害一切属神的事物和人。</w:t>
      </w:r>
    </w:p>
    <w:p w14:paraId="63AF55FC">
      <w:pPr>
        <w:pStyle w:val="4"/>
        <w:spacing w:before="283" w:line="254" w:lineRule="auto"/>
        <w:ind w:right="97"/>
        <w:rPr>
          <w:rFonts w:hint="eastAsia"/>
        </w:rPr>
      </w:pPr>
    </w:p>
    <w:p w14:paraId="04EC95C3">
      <w:pPr>
        <w:pStyle w:val="4"/>
        <w:spacing w:before="283" w:line="254" w:lineRule="auto"/>
        <w:ind w:right="97"/>
        <w:rPr>
          <w:rFonts w:hint="eastAsia"/>
        </w:rPr>
      </w:pPr>
      <w:r>
        <w:rPr>
          <w:rFonts w:hint="eastAsia"/>
        </w:rPr>
        <w:t>Next, he appears as that "spirit of antichrist" which is in the world, as "the spirit that confesseth not that Jesus Christ is come in the flesh" (4:3).</w:t>
      </w:r>
    </w:p>
    <w:p w14:paraId="10749EAE">
      <w:pPr>
        <w:pStyle w:val="4"/>
        <w:spacing w:before="283" w:line="254" w:lineRule="auto"/>
        <w:ind w:right="97"/>
        <w:rPr>
          <w:rFonts w:hint="eastAsia"/>
        </w:rPr>
      </w:pPr>
      <w:r>
        <w:rPr>
          <w:rFonts w:hint="eastAsia"/>
        </w:rPr>
        <w:t>其次，他显现为那在世界上的“敌基督的灵”，如同“那不认耶稣基督是成了肉身来的灵”（4:3）。</w:t>
      </w:r>
    </w:p>
    <w:p w14:paraId="572F99FD">
      <w:pPr>
        <w:pStyle w:val="4"/>
        <w:spacing w:before="283" w:line="254" w:lineRule="auto"/>
        <w:ind w:right="97"/>
        <w:rPr>
          <w:rFonts w:hint="eastAsia"/>
        </w:rPr>
      </w:pPr>
    </w:p>
    <w:p w14:paraId="343981B3">
      <w:pPr>
        <w:pStyle w:val="4"/>
        <w:spacing w:before="283" w:line="254" w:lineRule="auto"/>
        <w:ind w:right="97"/>
        <w:rPr>
          <w:rFonts w:hint="eastAsia"/>
        </w:rPr>
      </w:pPr>
      <w:r>
        <w:rPr>
          <w:rFonts w:hint="eastAsia"/>
        </w:rPr>
        <w:t>Here it is said, not that he is in the world, but that the world lies in him.</w:t>
      </w:r>
    </w:p>
    <w:p w14:paraId="68F0ED96">
      <w:pPr>
        <w:pStyle w:val="4"/>
        <w:spacing w:before="283" w:line="254" w:lineRule="auto"/>
        <w:ind w:right="97"/>
        <w:rPr>
          <w:rFonts w:hint="eastAsia"/>
        </w:rPr>
      </w:pPr>
      <w:r>
        <w:rPr>
          <w:rFonts w:hint="eastAsia"/>
        </w:rPr>
        <w:t>这里说，不是他在世界里，而是世界在他里面。</w:t>
      </w:r>
    </w:p>
    <w:p w14:paraId="35E2143B">
      <w:pPr>
        <w:pStyle w:val="4"/>
        <w:spacing w:before="283" w:line="254" w:lineRule="auto"/>
        <w:ind w:right="97"/>
        <w:rPr>
          <w:rFonts w:hint="eastAsia"/>
        </w:rPr>
      </w:pPr>
    </w:p>
    <w:p w14:paraId="1520DAD5">
      <w:pPr>
        <w:pStyle w:val="4"/>
        <w:spacing w:before="283" w:line="254" w:lineRule="auto"/>
        <w:ind w:right="97"/>
        <w:rPr>
          <w:rFonts w:hint="eastAsia"/>
        </w:rPr>
      </w:pPr>
      <w:r>
        <w:rPr>
          <w:rFonts w:hint="eastAsia"/>
        </w:rPr>
        <w:t>It lies, and lies wholly in him.</w:t>
      </w:r>
    </w:p>
    <w:p w14:paraId="7F03BDB1">
      <w:pPr>
        <w:pStyle w:val="4"/>
        <w:spacing w:before="283" w:line="254" w:lineRule="auto"/>
        <w:ind w:right="97"/>
        <w:rPr>
          <w:rFonts w:hint="eastAsia"/>
        </w:rPr>
      </w:pPr>
      <w:r>
        <w:rPr>
          <w:rFonts w:hint="eastAsia"/>
        </w:rPr>
        <w:t>它卧着，并且完全卧在他里面。</w:t>
      </w:r>
    </w:p>
    <w:p w14:paraId="6F9066ED">
      <w:pPr>
        <w:pStyle w:val="4"/>
        <w:spacing w:before="283" w:line="254" w:lineRule="auto"/>
        <w:ind w:right="97"/>
        <w:rPr>
          <w:rFonts w:hint="eastAsia"/>
        </w:rPr>
      </w:pPr>
    </w:p>
    <w:p w14:paraId="28D87400">
      <w:pPr>
        <w:pStyle w:val="4"/>
        <w:spacing w:before="283" w:line="254" w:lineRule="auto"/>
        <w:ind w:right="97"/>
        <w:rPr>
          <w:rFonts w:hint="eastAsia"/>
        </w:rPr>
      </w:pPr>
      <w:r>
        <w:rPr>
          <w:rFonts w:hint="eastAsia"/>
        </w:rPr>
        <w:t>He has got the world into his arms; the whole world.</w:t>
      </w:r>
    </w:p>
    <w:p w14:paraId="52CFBB6F">
      <w:pPr>
        <w:pStyle w:val="4"/>
        <w:spacing w:before="283" w:line="254" w:lineRule="auto"/>
        <w:ind w:right="97"/>
        <w:rPr>
          <w:rFonts w:hint="eastAsia"/>
        </w:rPr>
      </w:pPr>
      <w:r>
        <w:rPr>
          <w:rFonts w:hint="eastAsia"/>
        </w:rPr>
        <w:t>他已将世界拥入怀中；整个世界。</w:t>
      </w:r>
    </w:p>
    <w:p w14:paraId="48BD6CE6">
      <w:pPr>
        <w:pStyle w:val="4"/>
        <w:spacing w:before="283" w:line="254" w:lineRule="auto"/>
        <w:ind w:right="97"/>
        <w:rPr>
          <w:rFonts w:hint="eastAsia"/>
        </w:rPr>
      </w:pPr>
    </w:p>
    <w:p w14:paraId="7FF9FCE7">
      <w:pPr>
        <w:pStyle w:val="4"/>
        <w:spacing w:before="283" w:line="254" w:lineRule="auto"/>
        <w:ind w:right="97"/>
        <w:rPr>
          <w:rFonts w:hint="eastAsia"/>
        </w:rPr>
      </w:pPr>
      <w:r>
        <w:rPr>
          <w:rFonts w:hint="eastAsia"/>
        </w:rPr>
        <w:t>I."The world lieth in the wicked one."</w:t>
      </w:r>
    </w:p>
    <w:p w14:paraId="2E29F2FC">
      <w:pPr>
        <w:pStyle w:val="4"/>
        <w:spacing w:before="283" w:line="254" w:lineRule="auto"/>
        <w:ind w:right="97"/>
        <w:rPr>
          <w:rFonts w:hint="eastAsia"/>
        </w:rPr>
      </w:pPr>
      <w:r>
        <w:rPr>
          <w:rFonts w:hint="eastAsia"/>
        </w:rPr>
        <w:t>I.“世界卧在那恶者手下。”</w:t>
      </w:r>
    </w:p>
    <w:p w14:paraId="11066555">
      <w:pPr>
        <w:pStyle w:val="4"/>
        <w:spacing w:before="283" w:line="254" w:lineRule="auto"/>
        <w:ind w:right="97"/>
        <w:rPr>
          <w:rFonts w:hint="eastAsia"/>
        </w:rPr>
      </w:pPr>
    </w:p>
    <w:p w14:paraId="3C12ADDC">
      <w:pPr>
        <w:pStyle w:val="4"/>
        <w:spacing w:before="283" w:line="254" w:lineRule="auto"/>
        <w:ind w:right="97"/>
        <w:rPr>
          <w:rFonts w:hint="eastAsia"/>
        </w:rPr>
      </w:pPr>
      <w:r>
        <w:rPr>
          <w:rFonts w:hint="eastAsia"/>
        </w:rPr>
        <w:t>The figure may suggest several different ideas.</w:t>
      </w:r>
    </w:p>
    <w:p w14:paraId="5E0EB47D">
      <w:pPr>
        <w:pStyle w:val="4"/>
        <w:spacing w:before="283" w:line="254" w:lineRule="auto"/>
        <w:ind w:right="97"/>
        <w:rPr>
          <w:rFonts w:hint="eastAsia"/>
        </w:rPr>
      </w:pPr>
      <w:r>
        <w:rPr>
          <w:rFonts w:hint="eastAsia"/>
        </w:rPr>
        <w:t>这个比喻可能暗示几种不同的意思。</w:t>
      </w:r>
    </w:p>
    <w:p w14:paraId="3857C62C">
      <w:pPr>
        <w:pStyle w:val="4"/>
        <w:spacing w:before="283" w:line="254" w:lineRule="auto"/>
        <w:ind w:right="97"/>
        <w:rPr>
          <w:rFonts w:hint="eastAsia"/>
        </w:rPr>
      </w:pPr>
    </w:p>
    <w:p w14:paraId="6EB42AEF">
      <w:pPr>
        <w:pStyle w:val="4"/>
        <w:spacing w:before="283" w:line="254" w:lineRule="auto"/>
        <w:ind w:right="97"/>
        <w:rPr>
          <w:rFonts w:hint="eastAsia"/>
        </w:rPr>
      </w:pPr>
      <w:r>
        <w:rPr>
          <w:rFonts w:hint="eastAsia"/>
        </w:rPr>
        <w:t>A stranded vessel lying embedded in the sand; a lost sheep lying engulphed in the treacherous swamp; a sow contented to lie wallowing in the mire; a Samson lying bewitched in Delilah's lap;</w:t>
      </w:r>
    </w:p>
    <w:p w14:paraId="10250422">
      <w:pPr>
        <w:pStyle w:val="4"/>
        <w:spacing w:before="283" w:line="254" w:lineRule="auto"/>
        <w:ind w:right="97"/>
        <w:rPr>
          <w:rFonts w:hint="eastAsia"/>
        </w:rPr>
      </w:pPr>
      <w:r>
        <w:rPr>
          <w:rFonts w:hint="eastAsia"/>
        </w:rPr>
        <w:t>一艘搁浅的船只深陷沙中；一只迷途的羊羔深陷险恶的沼泽；一头母猪满足地在泥中打滚；一个参孙被迷惑躺在大利拉的膝上；</w:t>
      </w:r>
    </w:p>
    <w:p w14:paraId="4C66A5B4">
      <w:pPr>
        <w:pStyle w:val="4"/>
        <w:spacing w:before="283" w:line="254" w:lineRule="auto"/>
        <w:ind w:right="97"/>
        <w:rPr>
          <w:rFonts w:hint="eastAsia"/>
        </w:rPr>
      </w:pPr>
    </w:p>
    <w:p w14:paraId="71CA13CD">
      <w:pPr>
        <w:pStyle w:val="4"/>
        <w:spacing w:before="283" w:line="254" w:lineRule="auto"/>
        <w:ind w:right="97"/>
        <w:rPr>
          <w:rFonts w:hint="eastAsia"/>
        </w:rPr>
      </w:pPr>
      <w:r>
        <w:rPr>
          <w:rFonts w:hint="eastAsia"/>
        </w:rPr>
        <w:t>—these are the images called forth; and they are all but too appropriate.</w:t>
      </w:r>
    </w:p>
    <w:p w14:paraId="2255FA81">
      <w:pPr>
        <w:pStyle w:val="4"/>
        <w:spacing w:before="283" w:line="254" w:lineRule="auto"/>
        <w:ind w:right="97"/>
        <w:rPr>
          <w:rFonts w:hint="eastAsia"/>
        </w:rPr>
      </w:pPr>
      <w:r>
        <w:rPr>
          <w:rFonts w:hint="eastAsia"/>
        </w:rPr>
        <w:t>——这些都是被唤起的意象；它们都再恰当不过了。</w:t>
      </w:r>
    </w:p>
    <w:p w14:paraId="07FDDF62">
      <w:pPr>
        <w:pStyle w:val="4"/>
        <w:spacing w:before="283" w:line="254" w:lineRule="auto"/>
        <w:ind w:right="97"/>
        <w:rPr>
          <w:rFonts w:hint="eastAsia"/>
        </w:rPr>
      </w:pPr>
    </w:p>
    <w:p w14:paraId="4A88C007">
      <w:pPr>
        <w:pStyle w:val="4"/>
        <w:spacing w:before="283" w:line="254" w:lineRule="auto"/>
        <w:ind w:right="97"/>
        <w:rPr>
          <w:rFonts w:hint="eastAsia"/>
        </w:rPr>
      </w:pPr>
      <w:r>
        <w:rPr>
          <w:rFonts w:hint="eastAsia"/>
        </w:rPr>
        <w:t>Considered in its origin, this lying of the world in the wicked one may be taken in a very literal and personal sense.</w:t>
      </w:r>
    </w:p>
    <w:p w14:paraId="04D0EE41">
      <w:pPr>
        <w:pStyle w:val="4"/>
        <w:spacing w:before="283" w:line="254" w:lineRule="auto"/>
        <w:ind w:right="97"/>
        <w:rPr>
          <w:rFonts w:hint="eastAsia"/>
        </w:rPr>
      </w:pPr>
      <w:r>
        <w:rPr>
          <w:rFonts w:hint="eastAsia"/>
        </w:rPr>
        <w:t>从其起源来看，世界卧在那恶者手下，可以从非常字面和个人的意义上来理解。</w:t>
      </w:r>
    </w:p>
    <w:p w14:paraId="5652EB51">
      <w:pPr>
        <w:pStyle w:val="4"/>
        <w:spacing w:before="283" w:line="254" w:lineRule="auto"/>
        <w:ind w:right="97"/>
        <w:rPr>
          <w:rFonts w:hint="eastAsia"/>
        </w:rPr>
      </w:pPr>
    </w:p>
    <w:p w14:paraId="12283ABC">
      <w:pPr>
        <w:pStyle w:val="4"/>
        <w:spacing w:before="283" w:line="254" w:lineRule="auto"/>
        <w:ind w:right="97"/>
        <w:rPr>
          <w:rFonts w:hint="eastAsia"/>
        </w:rPr>
      </w:pPr>
      <w:r>
        <w:rPr>
          <w:rFonts w:hint="eastAsia"/>
        </w:rPr>
        <w:t>The fall is a fall out of the arms of God into the embrace of the wicked one.</w:t>
      </w:r>
    </w:p>
    <w:p w14:paraId="37EA93BA">
      <w:pPr>
        <w:pStyle w:val="4"/>
        <w:spacing w:before="283" w:line="254" w:lineRule="auto"/>
        <w:ind w:right="97"/>
        <w:rPr>
          <w:rFonts w:hint="eastAsia"/>
        </w:rPr>
      </w:pPr>
      <w:r>
        <w:rPr>
          <w:rFonts w:hint="eastAsia"/>
        </w:rPr>
        <w:t>堕落是从神的怀抱堕入那恶者的怀抱。</w:t>
      </w:r>
    </w:p>
    <w:p w14:paraId="7D5D7C6D">
      <w:pPr>
        <w:pStyle w:val="4"/>
        <w:spacing w:before="283" w:line="254" w:lineRule="auto"/>
        <w:ind w:right="97"/>
        <w:rPr>
          <w:rFonts w:hint="eastAsia"/>
        </w:rPr>
      </w:pPr>
    </w:p>
    <w:p w14:paraId="608D298A">
      <w:pPr>
        <w:pStyle w:val="4"/>
        <w:spacing w:before="283" w:line="254" w:lineRule="auto"/>
        <w:ind w:right="97"/>
        <w:rPr>
          <w:rFonts w:hint="eastAsia"/>
        </w:rPr>
      </w:pPr>
      <w:r>
        <w:rPr>
          <w:rFonts w:hint="eastAsia"/>
        </w:rPr>
        <w:t>He is ready to receive the fallen; and, in a measure, to break their fall.</w:t>
      </w:r>
    </w:p>
    <w:p w14:paraId="24751DAF">
      <w:pPr>
        <w:pStyle w:val="4"/>
        <w:spacing w:before="283" w:line="254" w:lineRule="auto"/>
        <w:ind w:right="97"/>
        <w:rPr>
          <w:rFonts w:hint="eastAsia"/>
        </w:rPr>
      </w:pPr>
      <w:r>
        <w:rPr>
          <w:rFonts w:hint="eastAsia"/>
        </w:rPr>
        <w:t>他准备好接纳堕落者；并且，在某种程度上，减缓他们的堕落。</w:t>
      </w:r>
    </w:p>
    <w:p w14:paraId="50F18BC2">
      <w:pPr>
        <w:pStyle w:val="4"/>
        <w:spacing w:before="283" w:line="254" w:lineRule="auto"/>
        <w:ind w:right="97"/>
        <w:rPr>
          <w:rFonts w:hint="eastAsia"/>
        </w:rPr>
      </w:pPr>
    </w:p>
    <w:p w14:paraId="5E850760">
      <w:pPr>
        <w:pStyle w:val="4"/>
        <w:spacing w:before="283" w:line="254" w:lineRule="auto"/>
        <w:ind w:right="97"/>
        <w:rPr>
          <w:rFonts w:hint="eastAsia"/>
        </w:rPr>
      </w:pPr>
      <w:r>
        <w:rPr>
          <w:rFonts w:hint="eastAsia"/>
        </w:rPr>
        <w:t>He has a bed of his own prepared on which the fallen may lie in him.</w:t>
      </w:r>
    </w:p>
    <w:p w14:paraId="7AFFE06B">
      <w:pPr>
        <w:pStyle w:val="4"/>
        <w:spacing w:before="283" w:line="254" w:lineRule="auto"/>
        <w:ind w:right="97"/>
        <w:rPr>
          <w:rFonts w:hint="eastAsia"/>
        </w:rPr>
      </w:pPr>
      <w:r>
        <w:rPr>
          <w:rFonts w:hint="eastAsia"/>
        </w:rPr>
        <w:t>祂已预备好一张床，让堕落者可以躺在祂里面。</w:t>
      </w:r>
    </w:p>
    <w:p w14:paraId="678FCD6A">
      <w:pPr>
        <w:pStyle w:val="4"/>
        <w:spacing w:before="283" w:line="254" w:lineRule="auto"/>
        <w:ind w:right="97"/>
        <w:rPr>
          <w:rFonts w:hint="eastAsia"/>
        </w:rPr>
      </w:pPr>
    </w:p>
    <w:p w14:paraId="1716625B">
      <w:pPr>
        <w:pStyle w:val="4"/>
        <w:spacing w:before="283" w:line="254" w:lineRule="auto"/>
        <w:ind w:right="97"/>
        <w:rPr>
          <w:rFonts w:hint="eastAsia"/>
        </w:rPr>
      </w:pPr>
      <w:r>
        <w:rPr>
          <w:rFonts w:hint="eastAsia"/>
        </w:rPr>
        <w:t>It is shrewdly and plausibly framed.</w:t>
      </w:r>
    </w:p>
    <w:p w14:paraId="1F9CF144">
      <w:pPr>
        <w:pStyle w:val="4"/>
        <w:spacing w:before="283" w:line="254" w:lineRule="auto"/>
        <w:ind w:right="97"/>
        <w:rPr>
          <w:rFonts w:hint="eastAsia"/>
        </w:rPr>
      </w:pPr>
      <w:r>
        <w:rPr>
          <w:rFonts w:hint="eastAsia"/>
        </w:rPr>
        <w:t>它被巧妙而貌似合理地构建起来。</w:t>
      </w:r>
    </w:p>
    <w:p w14:paraId="24A81472">
      <w:pPr>
        <w:pStyle w:val="4"/>
        <w:spacing w:before="283" w:line="254" w:lineRule="auto"/>
        <w:ind w:right="97"/>
        <w:rPr>
          <w:rFonts w:hint="eastAsia"/>
        </w:rPr>
      </w:pPr>
    </w:p>
    <w:p w14:paraId="0D991605">
      <w:pPr>
        <w:pStyle w:val="4"/>
        <w:spacing w:before="283" w:line="254" w:lineRule="auto"/>
        <w:ind w:right="97"/>
        <w:rPr>
          <w:rFonts w:hint="eastAsia"/>
        </w:rPr>
      </w:pPr>
      <w:r>
        <w:rPr>
          <w:rFonts w:hint="eastAsia"/>
        </w:rPr>
        <w:t>It is like himself.</w:t>
      </w:r>
    </w:p>
    <w:p w14:paraId="2B3324C4">
      <w:pPr>
        <w:pStyle w:val="4"/>
        <w:spacing w:before="283" w:line="254" w:lineRule="auto"/>
        <w:ind w:right="97"/>
        <w:rPr>
          <w:rFonts w:hint="eastAsia"/>
        </w:rPr>
      </w:pPr>
      <w:r>
        <w:rPr>
          <w:rFonts w:hint="eastAsia"/>
        </w:rPr>
        <w:t>这就像他自己。</w:t>
      </w:r>
    </w:p>
    <w:p w14:paraId="5A771BFC">
      <w:pPr>
        <w:pStyle w:val="4"/>
        <w:spacing w:before="283" w:line="254" w:lineRule="auto"/>
        <w:ind w:right="97"/>
        <w:rPr>
          <w:rFonts w:hint="eastAsia"/>
        </w:rPr>
      </w:pPr>
    </w:p>
    <w:p w14:paraId="3A033991">
      <w:pPr>
        <w:pStyle w:val="4"/>
        <w:spacing w:before="283" w:line="254" w:lineRule="auto"/>
        <w:ind w:right="97"/>
        <w:rPr>
          <w:rFonts w:hint="eastAsia"/>
        </w:rPr>
      </w:pPr>
      <w:r>
        <w:rPr>
          <w:rFonts w:hint="eastAsia"/>
        </w:rPr>
        <w:t>It is the embodiment of his mind and spirit; the acting out of his very self.</w:t>
      </w:r>
    </w:p>
    <w:p w14:paraId="62C4047A">
      <w:pPr>
        <w:pStyle w:val="4"/>
        <w:spacing w:before="283" w:line="254" w:lineRule="auto"/>
        <w:ind w:right="97"/>
        <w:rPr>
          <w:rFonts w:hint="eastAsia"/>
        </w:rPr>
      </w:pPr>
      <w:r>
        <w:rPr>
          <w:rFonts w:hint="eastAsia"/>
        </w:rPr>
        <w:t>这是他心思意念的体现；是他真实自我的展现。</w:t>
      </w:r>
    </w:p>
    <w:p w14:paraId="0F3FD334">
      <w:pPr>
        <w:pStyle w:val="4"/>
        <w:spacing w:before="283" w:line="254" w:lineRule="auto"/>
        <w:ind w:right="97"/>
        <w:rPr>
          <w:rFonts w:hint="eastAsia"/>
        </w:rPr>
      </w:pPr>
    </w:p>
    <w:p w14:paraId="27F6EEC0">
      <w:pPr>
        <w:pStyle w:val="4"/>
        <w:spacing w:before="283" w:line="254" w:lineRule="auto"/>
        <w:ind w:right="97"/>
        <w:rPr>
          <w:rFonts w:hint="eastAsia"/>
        </w:rPr>
      </w:pPr>
      <w:r>
        <w:rPr>
          <w:rFonts w:hint="eastAsia"/>
        </w:rPr>
        <w:t>It is a couch composed of the very materials he had before woven into the subtle cord of that temptation which drew the unfallen out of God's hold into his.</w:t>
      </w:r>
    </w:p>
    <w:p w14:paraId="2536EE63">
      <w:pPr>
        <w:pStyle w:val="4"/>
        <w:spacing w:before="283" w:line="254" w:lineRule="auto"/>
        <w:ind w:right="97"/>
        <w:rPr>
          <w:rFonts w:hint="eastAsia"/>
        </w:rPr>
      </w:pPr>
      <w:r>
        <w:rPr>
          <w:rFonts w:hint="eastAsia"/>
        </w:rPr>
        <w:t>那张卧榻是由他先前用来编织那微妙试探之绳的材料构成的，那试探曾将未堕落者从神的掌握中拉入他的掌握。</w:t>
      </w:r>
    </w:p>
    <w:p w14:paraId="5EADB997">
      <w:pPr>
        <w:pStyle w:val="4"/>
        <w:spacing w:before="283" w:line="254" w:lineRule="auto"/>
        <w:ind w:right="97"/>
        <w:rPr>
          <w:rFonts w:hint="eastAsia"/>
        </w:rPr>
      </w:pPr>
    </w:p>
    <w:p w14:paraId="0A52C4A8">
      <w:pPr>
        <w:pStyle w:val="4"/>
        <w:spacing w:before="283" w:line="254" w:lineRule="auto"/>
        <w:ind w:right="97"/>
        <w:rPr>
          <w:rFonts w:hint="eastAsia"/>
        </w:rPr>
      </w:pPr>
      <w:r>
        <w:rPr>
          <w:rFonts w:hint="eastAsia"/>
        </w:rPr>
        <w:t>The same elements of unbelief which he turned to such cunning account in his work of seduction, he employs with equal skill in getting the seduced to lie, and to lie quiet, in him.</w:t>
      </w:r>
    </w:p>
    <w:p w14:paraId="79163AF5">
      <w:pPr>
        <w:pStyle w:val="4"/>
        <w:spacing w:before="283" w:line="254" w:lineRule="auto"/>
        <w:ind w:right="97"/>
        <w:rPr>
          <w:rFonts w:hint="eastAsia"/>
        </w:rPr>
      </w:pPr>
      <w:r>
        <w:rPr>
          <w:rFonts w:hint="eastAsia"/>
        </w:rPr>
        <w:t>他用来巧妙地进行诱惑工作的不信的那些要素，他也同样熟练地用来使被诱惑者躺在他里面，并且安静地躺在他里面。</w:t>
      </w:r>
    </w:p>
    <w:p w14:paraId="16CDFE58">
      <w:pPr>
        <w:pStyle w:val="4"/>
        <w:spacing w:before="283" w:line="254" w:lineRule="auto"/>
        <w:ind w:right="97"/>
        <w:rPr>
          <w:rFonts w:hint="eastAsia"/>
        </w:rPr>
      </w:pPr>
    </w:p>
    <w:p w14:paraId="1408850A">
      <w:pPr>
        <w:pStyle w:val="4"/>
        <w:spacing w:before="283" w:line="254" w:lineRule="auto"/>
        <w:ind w:right="97"/>
        <w:rPr>
          <w:rFonts w:hint="eastAsia"/>
        </w:rPr>
      </w:pPr>
      <w:r>
        <w:rPr>
          <w:rFonts w:hint="eastAsia"/>
        </w:rPr>
        <w:t>For the most part, he finds this an easy task.</w:t>
      </w:r>
    </w:p>
    <w:p w14:paraId="003D1C76">
      <w:pPr>
        <w:pStyle w:val="4"/>
        <w:spacing w:before="283" w:line="254" w:lineRule="auto"/>
        <w:ind w:right="97"/>
        <w:rPr>
          <w:rFonts w:hint="eastAsia"/>
        </w:rPr>
      </w:pPr>
      <w:r>
        <w:rPr>
          <w:rFonts w:hint="eastAsia"/>
        </w:rPr>
        <w:t>在大多数情况下，他发现这是一件容易的事。</w:t>
      </w:r>
    </w:p>
    <w:p w14:paraId="76D06C76">
      <w:pPr>
        <w:pStyle w:val="4"/>
        <w:spacing w:before="283" w:line="254" w:lineRule="auto"/>
        <w:ind w:right="97"/>
        <w:rPr>
          <w:rFonts w:hint="eastAsia"/>
        </w:rPr>
      </w:pPr>
    </w:p>
    <w:p w14:paraId="4ECEB865">
      <w:pPr>
        <w:pStyle w:val="4"/>
        <w:spacing w:before="283" w:line="254" w:lineRule="auto"/>
        <w:ind w:right="97"/>
        <w:rPr>
          <w:rFonts w:hint="eastAsia"/>
        </w:rPr>
      </w:pPr>
      <w:r>
        <w:rPr>
          <w:rFonts w:hint="eastAsia"/>
        </w:rPr>
        <w:t>The world listens willingly to its seducer, now become its comforter and guide; and frames its creed and constitution according to his teaching and under his inspiration.</w:t>
      </w:r>
    </w:p>
    <w:p w14:paraId="0F9571BB">
      <w:pPr>
        <w:pStyle w:val="4"/>
        <w:spacing w:before="283" w:line="254" w:lineRule="auto"/>
        <w:ind w:right="97"/>
        <w:rPr>
          <w:rFonts w:hint="eastAsia"/>
        </w:rPr>
      </w:pPr>
      <w:r>
        <w:rPr>
          <w:rFonts w:hint="eastAsia"/>
        </w:rPr>
        <w:t>世界甘心听从它的诱惑者，它如今已成为它的安慰者和引导者；并按照它的教导和它的启示来构建它的信条和体制。</w:t>
      </w:r>
    </w:p>
    <w:p w14:paraId="7AEBAEE8">
      <w:pPr>
        <w:pStyle w:val="4"/>
        <w:spacing w:before="283" w:line="254" w:lineRule="auto"/>
        <w:ind w:right="97"/>
        <w:rPr>
          <w:rFonts w:hint="eastAsia"/>
        </w:rPr>
      </w:pPr>
    </w:p>
    <w:p w14:paraId="38F4977E">
      <w:pPr>
        <w:pStyle w:val="4"/>
        <w:spacing w:before="283" w:line="254" w:lineRule="auto"/>
        <w:ind w:right="97"/>
        <w:rPr>
          <w:rFonts w:hint="eastAsia"/>
        </w:rPr>
      </w:pPr>
      <w:r>
        <w:rPr>
          <w:rFonts w:hint="eastAsia"/>
        </w:rPr>
        <w:t>He is its doctor of divinity.</w:t>
      </w:r>
    </w:p>
    <w:p w14:paraId="4E0B6787">
      <w:pPr>
        <w:pStyle w:val="4"/>
        <w:spacing w:before="283" w:line="254" w:lineRule="auto"/>
        <w:ind w:right="97"/>
        <w:rPr>
          <w:rFonts w:hint="eastAsia"/>
        </w:rPr>
      </w:pPr>
      <w:r>
        <w:rPr>
          <w:rFonts w:hint="eastAsia"/>
        </w:rPr>
        <w:t>祂是它的神学博士。</w:t>
      </w:r>
    </w:p>
    <w:p w14:paraId="0768C300">
      <w:pPr>
        <w:pStyle w:val="4"/>
        <w:spacing w:before="283" w:line="254" w:lineRule="auto"/>
        <w:ind w:right="97"/>
        <w:rPr>
          <w:rFonts w:hint="eastAsia"/>
        </w:rPr>
      </w:pPr>
    </w:p>
    <w:p w14:paraId="6A756394">
      <w:pPr>
        <w:pStyle w:val="4"/>
        <w:spacing w:before="283" w:line="254" w:lineRule="auto"/>
        <w:ind w:right="97"/>
        <w:rPr>
          <w:rFonts w:hint="eastAsia"/>
        </w:rPr>
      </w:pPr>
      <w:r>
        <w:rPr>
          <w:rFonts w:hint="eastAsia"/>
        </w:rPr>
        <w:t>Its faith, worship, discipline, and government are dictated by him.</w:t>
      </w:r>
    </w:p>
    <w:p w14:paraId="77A47C53">
      <w:pPr>
        <w:pStyle w:val="4"/>
        <w:spacing w:before="283" w:line="254" w:lineRule="auto"/>
        <w:ind w:right="97"/>
        <w:rPr>
          <w:rFonts w:hint="eastAsia"/>
        </w:rPr>
      </w:pPr>
      <w:r>
        <w:rPr>
          <w:rFonts w:hint="eastAsia"/>
        </w:rPr>
        <w:t>它的信仰、敬拜、纪律和治理都由他支配。</w:t>
      </w:r>
    </w:p>
    <w:p w14:paraId="47647A1A">
      <w:pPr>
        <w:pStyle w:val="4"/>
        <w:spacing w:before="283" w:line="254" w:lineRule="auto"/>
        <w:ind w:right="97"/>
        <w:rPr>
          <w:rFonts w:hint="eastAsia"/>
        </w:rPr>
      </w:pPr>
    </w:p>
    <w:p w14:paraId="5AE01B73">
      <w:pPr>
        <w:pStyle w:val="4"/>
        <w:spacing w:before="283" w:line="254" w:lineRule="auto"/>
        <w:ind w:right="97"/>
        <w:rPr>
          <w:rFonts w:hint="eastAsia"/>
        </w:rPr>
      </w:pPr>
      <w:r>
        <w:rPr>
          <w:rFonts w:hint="eastAsia"/>
        </w:rPr>
        <w:t>So "the world lies in him;" dependent on him and his theology for such assumed licence and imaginary peace as it affects to use and to enjoy.</w:t>
      </w:r>
    </w:p>
    <w:p w14:paraId="141900ED">
      <w:pPr>
        <w:pStyle w:val="4"/>
        <w:spacing w:before="283" w:line="254" w:lineRule="auto"/>
        <w:ind w:right="97"/>
        <w:rPr>
          <w:rFonts w:hint="eastAsia"/>
        </w:rPr>
      </w:pPr>
      <w:r>
        <w:rPr>
          <w:rFonts w:hint="eastAsia"/>
        </w:rPr>
        <w:t>因此，“世界卧在他里面”；依赖他和他的神学，来获得它所声称使用和享受的那种臆想的放纵和虚幻的平安。</w:t>
      </w:r>
    </w:p>
    <w:p w14:paraId="56A8C1C5">
      <w:pPr>
        <w:pStyle w:val="4"/>
        <w:spacing w:before="283" w:line="254" w:lineRule="auto"/>
        <w:ind w:right="97"/>
        <w:rPr>
          <w:rFonts w:hint="eastAsia"/>
        </w:rPr>
      </w:pPr>
    </w:p>
    <w:p w14:paraId="5EAC4393">
      <w:pPr>
        <w:pStyle w:val="4"/>
        <w:spacing w:before="283" w:line="254" w:lineRule="auto"/>
        <w:ind w:right="97"/>
        <w:rPr>
          <w:rFonts w:hint="eastAsia"/>
        </w:rPr>
      </w:pPr>
      <w:r>
        <w:rPr>
          <w:rFonts w:hint="eastAsia"/>
        </w:rPr>
        <w:t>For the essence of worldliness is at bottom the feeling that "God's commandments are grievous;" that his service is hard, and himself austere; but yet that somehow his indulgence may be largely reckoned upon in the end.</w:t>
      </w:r>
    </w:p>
    <w:p w14:paraId="0D175B10">
      <w:pPr>
        <w:pStyle w:val="4"/>
        <w:spacing w:before="283" w:line="254" w:lineRule="auto"/>
        <w:ind w:right="97"/>
        <w:rPr>
          <w:rFonts w:hint="eastAsia"/>
        </w:rPr>
      </w:pPr>
      <w:r>
        <w:rPr>
          <w:rFonts w:hint="eastAsia"/>
        </w:rPr>
        <w:t>因为世俗的本质，归根结底是那种感觉，即“神的诫命是难守的”；祂的服事是艰难的，祂自己是严厉的；然而，不知何故，最终祂的宽容却可以被大大地指望。</w:t>
      </w:r>
    </w:p>
    <w:p w14:paraId="253030D1">
      <w:pPr>
        <w:pStyle w:val="4"/>
        <w:spacing w:before="283" w:line="254" w:lineRule="auto"/>
        <w:ind w:right="97"/>
        <w:rPr>
          <w:rFonts w:hint="eastAsia"/>
        </w:rPr>
      </w:pPr>
    </w:p>
    <w:p w14:paraId="7E2115F2">
      <w:pPr>
        <w:pStyle w:val="4"/>
        <w:spacing w:before="283" w:line="254" w:lineRule="auto"/>
        <w:ind w:right="97"/>
        <w:rPr>
          <w:rFonts w:hint="eastAsia"/>
        </w:rPr>
      </w:pPr>
      <w:r>
        <w:rPr>
          <w:rFonts w:hint="eastAsia"/>
        </w:rPr>
        <w:t>It is as "lying in the wicked one," that the world so conceives of God, and acts upon that conception of him.</w:t>
      </w:r>
    </w:p>
    <w:p w14:paraId="0779BF78">
      <w:pPr>
        <w:pStyle w:val="4"/>
        <w:spacing w:before="283" w:line="254" w:lineRule="auto"/>
        <w:ind w:right="97"/>
        <w:rPr>
          <w:rFonts w:hint="eastAsia"/>
        </w:rPr>
      </w:pPr>
      <w:r>
        <w:rPr>
          <w:rFonts w:hint="eastAsia"/>
        </w:rPr>
        <w:t>正是因为“卧在那恶者手下”，世界才如此看待神，并按照那种对神的看法行事。</w:t>
      </w:r>
    </w:p>
    <w:p w14:paraId="321F8AFE">
      <w:pPr>
        <w:pStyle w:val="4"/>
        <w:spacing w:before="283" w:line="254" w:lineRule="auto"/>
        <w:ind w:right="97"/>
        <w:rPr>
          <w:rFonts w:hint="eastAsia"/>
        </w:rPr>
      </w:pPr>
    </w:p>
    <w:p w14:paraId="11B1C751">
      <w:pPr>
        <w:pStyle w:val="4"/>
        <w:spacing w:before="283" w:line="254" w:lineRule="auto"/>
        <w:ind w:right="97"/>
        <w:rPr>
          <w:rFonts w:hint="eastAsia"/>
        </w:rPr>
      </w:pPr>
      <w:r>
        <w:rPr>
          <w:rFonts w:hint="eastAsia"/>
        </w:rPr>
        <w:t>It is as "lying in the wicked one," that it peevishly asks, "Who is the Almighty that we should serve him, and what profit shall we have if we bow down unto him?"—while at the same time it confidently presumes, "The Lord seeth not, the Lord regardeth not."</w:t>
      </w:r>
    </w:p>
    <w:p w14:paraId="6908BB41">
      <w:pPr>
        <w:pStyle w:val="4"/>
        <w:spacing w:before="283" w:line="254" w:lineRule="auto"/>
        <w:ind w:right="97"/>
        <w:rPr>
          <w:rFonts w:hint="eastAsia"/>
        </w:rPr>
      </w:pPr>
      <w:r>
        <w:rPr>
          <w:rFonts w:hint="eastAsia"/>
        </w:rPr>
        <w:t>正是因为“卧在那恶者手下”，它才暴躁地问：“全能者是谁，我们竟要事奉祂呢？我们若向祂屈膝，有什么益处呢？”——同时它又自信地以为：“耶和华看不见，耶和华也不理会。”</w:t>
      </w:r>
    </w:p>
    <w:p w14:paraId="535C2859">
      <w:pPr>
        <w:pStyle w:val="4"/>
        <w:spacing w:before="283" w:line="254" w:lineRule="auto"/>
        <w:ind w:right="97"/>
        <w:rPr>
          <w:rFonts w:hint="eastAsia"/>
        </w:rPr>
      </w:pPr>
    </w:p>
    <w:p w14:paraId="2A4B354D">
      <w:pPr>
        <w:pStyle w:val="4"/>
        <w:spacing w:before="283" w:line="254" w:lineRule="auto"/>
        <w:ind w:right="97"/>
        <w:rPr>
          <w:rFonts w:hint="eastAsia"/>
        </w:rPr>
      </w:pPr>
      <w:r>
        <w:rPr>
          <w:rFonts w:hint="eastAsia"/>
        </w:rPr>
        <w:t>II."The whole world thus lieth in the wicked one;" he has it all in his embrace.</w:t>
      </w:r>
    </w:p>
    <w:p w14:paraId="59CBBB4F">
      <w:pPr>
        <w:pStyle w:val="4"/>
        <w:spacing w:before="283" w:line="254" w:lineRule="auto"/>
        <w:ind w:right="97"/>
        <w:rPr>
          <w:rFonts w:hint="eastAsia"/>
        </w:rPr>
      </w:pPr>
      <w:r>
        <w:rPr>
          <w:rFonts w:hint="eastAsia"/>
        </w:rPr>
        <w:t>II.“全世界都如此卧在那恶者手下；”他将整个世界都拥入怀中。</w:t>
      </w:r>
    </w:p>
    <w:p w14:paraId="5FC4D52A">
      <w:pPr>
        <w:pStyle w:val="4"/>
        <w:spacing w:before="283" w:line="254" w:lineRule="auto"/>
        <w:ind w:right="97"/>
        <w:rPr>
          <w:rFonts w:hint="eastAsia"/>
        </w:rPr>
      </w:pPr>
    </w:p>
    <w:p w14:paraId="22E82C9E">
      <w:pPr>
        <w:pStyle w:val="4"/>
        <w:spacing w:before="283" w:line="254" w:lineRule="auto"/>
        <w:ind w:right="97"/>
        <w:rPr>
          <w:rFonts w:hint="eastAsia"/>
        </w:rPr>
      </w:pPr>
      <w:r>
        <w:rPr>
          <w:rFonts w:hint="eastAsia"/>
        </w:rPr>
        <w:t>There is nothing in or about the world that is not thus lying in the wicked one; so lying in the wicked one as to be infected with the contagion of his hard thoughts of God, and his affected bravery in defying God's righteous judgment.</w:t>
      </w:r>
    </w:p>
    <w:p w14:paraId="3FB29AFD">
      <w:pPr>
        <w:pStyle w:val="4"/>
        <w:spacing w:before="283" w:line="254" w:lineRule="auto"/>
        <w:ind w:right="97"/>
        <w:rPr>
          <w:rFonts w:hint="eastAsia"/>
        </w:rPr>
      </w:pPr>
      <w:r>
        <w:rPr>
          <w:rFonts w:hint="eastAsia"/>
        </w:rPr>
        <w:t>世界上没有任何事物不如此卧在那恶者手下；如此卧在那恶者手下，以致被他那对神刚硬的思想，以及他那藐视神公义审判的矫揉造作的勇敢所传染。</w:t>
      </w:r>
    </w:p>
    <w:p w14:paraId="1E3B0DA9">
      <w:pPr>
        <w:pStyle w:val="4"/>
        <w:spacing w:before="283" w:line="254" w:lineRule="auto"/>
        <w:ind w:right="97"/>
        <w:rPr>
          <w:rFonts w:hint="eastAsia"/>
        </w:rPr>
      </w:pPr>
    </w:p>
    <w:p w14:paraId="7343A3AB">
      <w:pPr>
        <w:pStyle w:val="4"/>
        <w:spacing w:before="283" w:line="254" w:lineRule="auto"/>
        <w:ind w:right="97"/>
        <w:rPr>
          <w:rFonts w:hint="eastAsia"/>
        </w:rPr>
      </w:pPr>
      <w:r>
        <w:rPr>
          <w:rFonts w:hint="eastAsia"/>
        </w:rPr>
        <w:t>Take the world at its very best; all its grossness put away; no vile lust or passion polluting it; much pure virtue adorning it; many pious sentiments coming forth from it, not altogether insincerely.</w:t>
      </w:r>
    </w:p>
    <w:p w14:paraId="0BD0D5F9">
      <w:pPr>
        <w:pStyle w:val="4"/>
        <w:spacing w:before="283" w:line="254" w:lineRule="auto"/>
        <w:ind w:right="97"/>
        <w:rPr>
          <w:rFonts w:hint="eastAsia"/>
        </w:rPr>
      </w:pPr>
      <w:r>
        <w:rPr>
          <w:rFonts w:hint="eastAsia"/>
        </w:rPr>
        <w:t>即使世界处于其最佳状态；一切粗俗都已摒弃；没有卑劣的欲望或情欲玷污它；许多纯洁的美德装饰着它；许多虔诚的情感从中涌现，并非完全不真诚。</w:t>
      </w:r>
    </w:p>
    <w:p w14:paraId="492996AF">
      <w:pPr>
        <w:pStyle w:val="4"/>
        <w:spacing w:before="283" w:line="254" w:lineRule="auto"/>
        <w:ind w:right="97"/>
        <w:rPr>
          <w:rFonts w:hint="eastAsia"/>
        </w:rPr>
      </w:pPr>
    </w:p>
    <w:p w14:paraId="0B4F9B1A">
      <w:pPr>
        <w:pStyle w:val="4"/>
        <w:spacing w:before="283" w:line="254" w:lineRule="auto"/>
        <w:ind w:right="97"/>
        <w:rPr>
          <w:rFonts w:hint="eastAsia"/>
        </w:rPr>
      </w:pPr>
      <w:r>
        <w:rPr>
          <w:rFonts w:hint="eastAsia"/>
        </w:rPr>
        <w:t>What trace is there here of the wicked one's poisonous touch?</w:t>
      </w:r>
    </w:p>
    <w:p w14:paraId="0B6704F1">
      <w:pPr>
        <w:pStyle w:val="4"/>
        <w:spacing w:before="283" w:line="254" w:lineRule="auto"/>
        <w:ind w:right="97"/>
        <w:rPr>
          <w:rFonts w:hint="eastAsia"/>
        </w:rPr>
      </w:pPr>
      <w:r>
        <w:rPr>
          <w:rFonts w:hint="eastAsia"/>
        </w:rPr>
        <w:t>这里哪里有那恶者毒害的痕迹呢？</w:t>
      </w:r>
    </w:p>
    <w:p w14:paraId="6C0FC5C0">
      <w:pPr>
        <w:pStyle w:val="4"/>
        <w:spacing w:before="283" w:line="254" w:lineRule="auto"/>
        <w:ind w:right="97"/>
        <w:rPr>
          <w:rFonts w:hint="eastAsia"/>
        </w:rPr>
      </w:pPr>
    </w:p>
    <w:p w14:paraId="1A885216">
      <w:pPr>
        <w:pStyle w:val="4"/>
        <w:spacing w:before="283" w:line="254" w:lineRule="auto"/>
        <w:ind w:right="97"/>
        <w:rPr>
          <w:rFonts w:hint="eastAsia"/>
        </w:rPr>
      </w:pPr>
      <w:r>
        <w:rPr>
          <w:rFonts w:hint="eastAsia"/>
        </w:rPr>
        <w:t>What necessity for your being warned to be on your guard against it or him?</w:t>
      </w:r>
    </w:p>
    <w:p w14:paraId="7291B06C">
      <w:pPr>
        <w:pStyle w:val="4"/>
        <w:spacing w:before="283" w:line="254" w:lineRule="auto"/>
        <w:ind w:right="97"/>
        <w:rPr>
          <w:rFonts w:hint="eastAsia"/>
        </w:rPr>
      </w:pPr>
      <w:r>
        <w:rPr>
          <w:rFonts w:hint="eastAsia"/>
        </w:rPr>
        <w:t>有什么必要警告你要提防它或他呢？</w:t>
      </w:r>
    </w:p>
    <w:p w14:paraId="63374114">
      <w:pPr>
        <w:pStyle w:val="4"/>
        <w:spacing w:before="283" w:line="254" w:lineRule="auto"/>
        <w:ind w:right="97"/>
        <w:rPr>
          <w:rFonts w:hint="eastAsia"/>
        </w:rPr>
      </w:pPr>
    </w:p>
    <w:p w14:paraId="5C8BD67B">
      <w:pPr>
        <w:pStyle w:val="4"/>
        <w:spacing w:before="283" w:line="254" w:lineRule="auto"/>
        <w:ind w:right="97"/>
        <w:rPr>
          <w:rFonts w:hint="eastAsia"/>
        </w:rPr>
      </w:pPr>
      <w:r>
        <w:rPr>
          <w:rFonts w:hint="eastAsia"/>
        </w:rPr>
        <w:t>Nay, but look deeper into the heart of what is so seeming fair.</w:t>
      </w:r>
    </w:p>
    <w:p w14:paraId="230A01B6">
      <w:pPr>
        <w:pStyle w:val="4"/>
        <w:spacing w:before="283" w:line="254" w:lineRule="auto"/>
        <w:ind w:right="97"/>
        <w:rPr>
          <w:rFonts w:hint="eastAsia"/>
        </w:rPr>
      </w:pPr>
      <w:r>
        <w:rPr>
          <w:rFonts w:hint="eastAsia"/>
        </w:rPr>
        <w:t>不，要更深入地察看那看似美好的事物的核心。</w:t>
      </w:r>
    </w:p>
    <w:p w14:paraId="136B6B3A">
      <w:pPr>
        <w:pStyle w:val="4"/>
        <w:spacing w:before="283" w:line="254" w:lineRule="auto"/>
        <w:ind w:right="97"/>
        <w:rPr>
          <w:rFonts w:hint="eastAsia"/>
        </w:rPr>
      </w:pPr>
    </w:p>
    <w:p w14:paraId="15201A93">
      <w:pPr>
        <w:pStyle w:val="4"/>
        <w:spacing w:before="283" w:line="254" w:lineRule="auto"/>
        <w:ind w:right="97"/>
        <w:rPr>
          <w:rFonts w:hint="eastAsia"/>
        </w:rPr>
      </w:pPr>
      <w:r>
        <w:rPr>
          <w:rFonts w:hint="eastAsia"/>
        </w:rPr>
        <w:t>Do you not see, do you not instinctively feel, that there is throughout its sphere of influence a sad want of that entire surrender of self to God, that unreserved owning of his sovereignty, the sovereignty of his throne, his law, his grace, that full, loyal,loving trust, which alone can baffle Satan's wiles?</w:t>
      </w:r>
    </w:p>
    <w:p w14:paraId="6AB64172">
      <w:pPr>
        <w:pStyle w:val="4"/>
        <w:spacing w:before="283" w:line="254" w:lineRule="auto"/>
        <w:ind w:right="97"/>
        <w:rPr>
          <w:rFonts w:hint="eastAsia"/>
        </w:rPr>
      </w:pPr>
      <w:r>
        <w:rPr>
          <w:rFonts w:hint="eastAsia"/>
        </w:rPr>
        <w:t>你难道看不见，你难道不本能地感觉到，在其影响范围之内，可悲地缺乏那种完全将自己降服于神，那种毫无保留地承认祂的主权——祂宝座的主权、祂律法的主权、祂恩典的主权——那种完全、忠诚、慈爱的信靠，唯有这种信靠才能挫败撒旦的诡计吗？</w:t>
      </w:r>
    </w:p>
    <w:p w14:paraId="1E0821B5">
      <w:pPr>
        <w:pStyle w:val="4"/>
        <w:spacing w:before="283" w:line="254" w:lineRule="auto"/>
        <w:ind w:right="97"/>
        <w:rPr>
          <w:rFonts w:hint="eastAsia"/>
        </w:rPr>
      </w:pPr>
    </w:p>
    <w:p w14:paraId="5CFA0267">
      <w:pPr>
        <w:pStyle w:val="4"/>
        <w:spacing w:before="283" w:line="254" w:lineRule="auto"/>
        <w:ind w:right="97"/>
        <w:rPr>
          <w:rFonts w:hint="eastAsia"/>
        </w:rPr>
      </w:pPr>
      <w:r>
        <w:rPr>
          <w:rFonts w:hint="eastAsia"/>
        </w:rPr>
        <w:t>Instead of that, is there not a hidden fear of coming to too close quarters and too confidential dealings with God; a disposition to stand aloof and make terms of compromise; a willingness to be persuaded that some questionable things may be tolerated and some slight liberties allowed?</w:t>
      </w:r>
    </w:p>
    <w:p w14:paraId="136B6CE4">
      <w:pPr>
        <w:pStyle w:val="4"/>
        <w:spacing w:before="283" w:line="254" w:lineRule="auto"/>
        <w:ind w:right="97"/>
        <w:rPr>
          <w:rFonts w:hint="eastAsia"/>
        </w:rPr>
      </w:pPr>
      <w:r>
        <w:rPr>
          <w:rFonts w:hint="eastAsia"/>
        </w:rPr>
        <w:t>取而代之的，难道不是一种隐藏的恐惧，害怕与神过于亲近、过于亲密地交往；一种保持距离、寻求妥协的倾向；一种愿意被说服，认为某些可疑的事情可以容忍、某些轻微的放纵可以允许的意愿吗？</w:t>
      </w:r>
    </w:p>
    <w:p w14:paraId="31C658CC">
      <w:pPr>
        <w:pStyle w:val="4"/>
        <w:spacing w:before="283" w:line="254" w:lineRule="auto"/>
        <w:ind w:right="97"/>
        <w:rPr>
          <w:rFonts w:hint="eastAsia"/>
        </w:rPr>
      </w:pPr>
    </w:p>
    <w:p w14:paraId="3BB2CE7B">
      <w:pPr>
        <w:pStyle w:val="4"/>
        <w:spacing w:before="283" w:line="254" w:lineRule="auto"/>
        <w:ind w:right="97"/>
        <w:rPr>
          <w:rFonts w:hint="eastAsia"/>
        </w:rPr>
      </w:pPr>
      <w:r>
        <w:rPr>
          <w:rFonts w:hint="eastAsia"/>
        </w:rPr>
        <w:t>Is not all this what "lying in the wicked one" may best explain?</w:t>
      </w:r>
    </w:p>
    <w:p w14:paraId="08CD4688">
      <w:pPr>
        <w:pStyle w:val="4"/>
        <w:spacing w:before="283" w:line="254" w:lineRule="auto"/>
        <w:ind w:right="97"/>
        <w:rPr>
          <w:rFonts w:hint="eastAsia"/>
        </w:rPr>
      </w:pPr>
      <w:r>
        <w:rPr>
          <w:rFonts w:hint="eastAsia"/>
        </w:rPr>
        <w:t>这一切岂不正是“卧在那恶者手下”所能最好解释的吗？</w:t>
      </w:r>
    </w:p>
    <w:p w14:paraId="521DBE2D">
      <w:pPr>
        <w:pStyle w:val="4"/>
        <w:spacing w:before="283" w:line="254" w:lineRule="auto"/>
        <w:ind w:right="97"/>
        <w:rPr>
          <w:rFonts w:hint="eastAsia"/>
        </w:rPr>
      </w:pPr>
    </w:p>
    <w:p w14:paraId="21DA3F3C">
      <w:pPr>
        <w:pStyle w:val="4"/>
        <w:spacing w:before="283" w:line="254" w:lineRule="auto"/>
        <w:ind w:right="97"/>
        <w:rPr>
          <w:rFonts w:hint="eastAsia"/>
        </w:rPr>
      </w:pPr>
      <w:r>
        <w:rPr>
          <w:rFonts w:hint="eastAsia"/>
        </w:rPr>
        <w:t>We are not safe unless we realise it as a fact that "the whole world lieth in the wicked one;" all of it; the best of it as well as the worst of it.</w:t>
      </w:r>
    </w:p>
    <w:p w14:paraId="311FC89D">
      <w:pPr>
        <w:pStyle w:val="4"/>
        <w:spacing w:before="283" w:line="254" w:lineRule="auto"/>
        <w:ind w:right="97"/>
        <w:rPr>
          <w:rFonts w:hint="eastAsia"/>
        </w:rPr>
      </w:pPr>
      <w:r>
        <w:rPr>
          <w:rFonts w:hint="eastAsia"/>
        </w:rPr>
        <w:t>除非我们认识到“全世界都卧在那恶者手下”这一事实——整个世界；最好的部分和最坏的部分都是如此——否则我们就不安全。</w:t>
      </w:r>
    </w:p>
    <w:p w14:paraId="36B40AD7">
      <w:pPr>
        <w:pStyle w:val="4"/>
        <w:spacing w:before="283" w:line="254" w:lineRule="auto"/>
        <w:ind w:right="97"/>
        <w:rPr>
          <w:rFonts w:hint="eastAsia"/>
        </w:rPr>
      </w:pPr>
    </w:p>
    <w:p w14:paraId="3A89624C">
      <w:pPr>
        <w:pStyle w:val="4"/>
        <w:spacing w:before="283" w:line="254" w:lineRule="auto"/>
        <w:ind w:right="97"/>
        <w:rPr>
          <w:rFonts w:hint="eastAsia"/>
        </w:rPr>
      </w:pPr>
      <w:r>
        <w:rPr>
          <w:rFonts w:hint="eastAsia"/>
        </w:rPr>
        <w:t>Only thus can we "so keep ourselves that the wicked one shall not touch us."</w:t>
      </w:r>
    </w:p>
    <w:p w14:paraId="21C2D989">
      <w:pPr>
        <w:pStyle w:val="4"/>
        <w:spacing w:before="283" w:line="254" w:lineRule="auto"/>
        <w:ind w:right="97"/>
        <w:rPr>
          <w:rFonts w:hint="eastAsia"/>
        </w:rPr>
      </w:pPr>
      <w:r>
        <w:rPr>
          <w:rFonts w:hint="eastAsia"/>
        </w:rPr>
        <w:t>只有这样，我们才能“如此保守自己，以致那恶者不能害我们”。</w:t>
      </w:r>
    </w:p>
    <w:p w14:paraId="5A806E53">
      <w:pPr>
        <w:pStyle w:val="4"/>
        <w:spacing w:before="283" w:line="254" w:lineRule="auto"/>
        <w:ind w:right="97"/>
        <w:rPr>
          <w:rFonts w:hint="eastAsia"/>
        </w:rPr>
      </w:pPr>
    </w:p>
    <w:p w14:paraId="30667FDA">
      <w:pPr>
        <w:pStyle w:val="4"/>
        <w:spacing w:before="283" w:line="254" w:lineRule="auto"/>
        <w:ind w:right="97"/>
        <w:rPr>
          <w:rFonts w:hint="eastAsia"/>
        </w:rPr>
      </w:pPr>
      <w:r>
        <w:rPr>
          <w:rFonts w:hint="eastAsia"/>
        </w:rPr>
        <w:t>It is a sad fact, but we must realise it.</w:t>
      </w:r>
    </w:p>
    <w:p w14:paraId="2B4F07A7">
      <w:pPr>
        <w:pStyle w:val="4"/>
        <w:spacing w:before="283" w:line="254" w:lineRule="auto"/>
        <w:ind w:right="97"/>
        <w:rPr>
          <w:rFonts w:hint="eastAsia"/>
        </w:rPr>
      </w:pPr>
      <w:r>
        <w:rPr>
          <w:rFonts w:hint="eastAsia"/>
        </w:rPr>
        <w:t>这是一个可悲的事实，但我们必须认识到它。</w:t>
      </w:r>
    </w:p>
    <w:p w14:paraId="7C0A6840">
      <w:pPr>
        <w:pStyle w:val="4"/>
        <w:spacing w:before="283" w:line="254" w:lineRule="auto"/>
        <w:ind w:right="97"/>
        <w:rPr>
          <w:rFonts w:hint="eastAsia"/>
        </w:rPr>
      </w:pPr>
    </w:p>
    <w:p w14:paraId="5838C43E">
      <w:pPr>
        <w:pStyle w:val="4"/>
        <w:spacing w:before="283" w:line="254" w:lineRule="auto"/>
        <w:ind w:right="97"/>
        <w:rPr>
          <w:rFonts w:hint="eastAsia"/>
        </w:rPr>
      </w:pPr>
      <w:r>
        <w:rPr>
          <w:rFonts w:hint="eastAsia"/>
        </w:rPr>
        <w:t>And in the firm and full realisation of it, we must "keep ourselves."</w:t>
      </w:r>
    </w:p>
    <w:p w14:paraId="43281CAB">
      <w:pPr>
        <w:pStyle w:val="4"/>
        <w:spacing w:before="283" w:line="254" w:lineRule="auto"/>
        <w:ind w:right="97"/>
        <w:rPr>
          <w:rFonts w:hint="eastAsia"/>
        </w:rPr>
      </w:pPr>
      <w:r>
        <w:rPr>
          <w:rFonts w:hint="eastAsia"/>
        </w:rPr>
        <w:t>并且在坚定而充分地认识到这一点之后，我们必须“保守自己”。</w:t>
      </w:r>
    </w:p>
    <w:p w14:paraId="53B0624F">
      <w:pPr>
        <w:pStyle w:val="4"/>
        <w:spacing w:before="283" w:line="254" w:lineRule="auto"/>
        <w:ind w:right="97"/>
        <w:rPr>
          <w:rFonts w:hint="eastAsia"/>
        </w:rPr>
      </w:pPr>
    </w:p>
    <w:p w14:paraId="29A7E37D">
      <w:pPr>
        <w:pStyle w:val="4"/>
        <w:spacing w:before="283" w:line="254" w:lineRule="auto"/>
        <w:ind w:right="97"/>
        <w:rPr>
          <w:rFonts w:hint="eastAsia"/>
        </w:rPr>
      </w:pPr>
      <w:r>
        <w:rPr>
          <w:rFonts w:hint="eastAsia"/>
        </w:rPr>
        <w:t>For it is not with a view to our condemning or judging the world, but only in order to our "keeping ourselves," that we are to have this fact always before our eyes; it is in order to our so "keeping ourselves that the wicked one shall not touch us."</w:t>
      </w:r>
    </w:p>
    <w:p w14:paraId="0388BE45">
      <w:pPr>
        <w:pStyle w:val="4"/>
        <w:spacing w:before="283" w:line="254" w:lineRule="auto"/>
        <w:ind w:right="97"/>
        <w:rPr>
          <w:rFonts w:hint="eastAsia"/>
        </w:rPr>
      </w:pPr>
      <w:r>
        <w:rPr>
          <w:rFonts w:hint="eastAsia"/>
        </w:rPr>
        <w:t>因为我们时刻将这一事实摆在眼前，并非为了谴责或审判世界，而仅仅是为了我们“保守自己”；是为了我们如此“保守自己，以致那恶者不能害我们”。</w:t>
      </w:r>
    </w:p>
    <w:p w14:paraId="43BF6A96">
      <w:pPr>
        <w:pStyle w:val="4"/>
        <w:spacing w:before="283" w:line="254" w:lineRule="auto"/>
        <w:ind w:right="97"/>
        <w:rPr>
          <w:rFonts w:hint="eastAsia"/>
        </w:rPr>
      </w:pPr>
    </w:p>
    <w:p w14:paraId="0747EE6A">
      <w:pPr>
        <w:pStyle w:val="4"/>
        <w:spacing w:before="283" w:line="254" w:lineRule="auto"/>
        <w:ind w:right="97"/>
        <w:rPr>
          <w:rFonts w:hint="eastAsia"/>
        </w:rPr>
      </w:pPr>
      <w:r>
        <w:rPr>
          <w:rFonts w:hint="eastAsia"/>
        </w:rPr>
        <w:t>For it is through the world which is lying in him that he seeks to touch us.</w:t>
      </w:r>
    </w:p>
    <w:p w14:paraId="29B49A63">
      <w:pPr>
        <w:pStyle w:val="4"/>
        <w:spacing w:before="283" w:line="254" w:lineRule="auto"/>
        <w:ind w:right="97"/>
        <w:rPr>
          <w:rFonts w:hint="eastAsia"/>
        </w:rPr>
      </w:pPr>
      <w:r>
        <w:rPr>
          <w:rFonts w:hint="eastAsia"/>
        </w:rPr>
        <w:t>因为他正是通过那卧在他里面的世界来试图触摸我们。</w:t>
      </w:r>
    </w:p>
    <w:p w14:paraId="0C82B9C8">
      <w:pPr>
        <w:pStyle w:val="4"/>
        <w:spacing w:before="283" w:line="254" w:lineRule="auto"/>
        <w:ind w:right="97"/>
        <w:rPr>
          <w:rFonts w:hint="eastAsia"/>
        </w:rPr>
      </w:pPr>
    </w:p>
    <w:p w14:paraId="6EEEDC61">
      <w:pPr>
        <w:pStyle w:val="4"/>
        <w:spacing w:before="283" w:line="254" w:lineRule="auto"/>
        <w:ind w:right="97"/>
        <w:rPr>
          <w:rFonts w:hint="eastAsia"/>
        </w:rPr>
      </w:pPr>
      <w:r>
        <w:rPr>
          <w:rFonts w:hint="eastAsia"/>
        </w:rPr>
        <w:t>We are coming constantly into contact with the world; we cannot help it; and yet we are to keep ourselves "unspotted from the world."</w:t>
      </w:r>
    </w:p>
    <w:p w14:paraId="37990D3A">
      <w:pPr>
        <w:pStyle w:val="4"/>
        <w:spacing w:before="283" w:line="254" w:lineRule="auto"/>
        <w:ind w:right="97"/>
        <w:rPr>
          <w:rFonts w:hint="eastAsia"/>
        </w:rPr>
      </w:pPr>
      <w:r>
        <w:rPr>
          <w:rFonts w:hint="eastAsia"/>
        </w:rPr>
        <w:t>我们不断地与世界接触；我们无法避免；然而我们却要保守自己“不沾染世俗”。</w:t>
      </w:r>
    </w:p>
    <w:p w14:paraId="665399C1">
      <w:pPr>
        <w:pStyle w:val="4"/>
        <w:spacing w:before="283" w:line="254" w:lineRule="auto"/>
        <w:ind w:right="97"/>
        <w:rPr>
          <w:rFonts w:hint="eastAsia"/>
        </w:rPr>
      </w:pPr>
    </w:p>
    <w:p w14:paraId="0A3FA50F">
      <w:pPr>
        <w:pStyle w:val="4"/>
        <w:spacing w:before="283" w:line="254" w:lineRule="auto"/>
        <w:ind w:right="97"/>
        <w:rPr>
          <w:rFonts w:hint="eastAsia"/>
        </w:rPr>
      </w:pPr>
      <w:r>
        <w:rPr>
          <w:rFonts w:hint="eastAsia"/>
        </w:rPr>
        <w:t>How better may we hope, through grace, to do so, than by knowing, in the sense of always and everywhere acting upon the knowledge, that "we are of God, and the whole world lieth in the wicked one"?</w:t>
      </w:r>
    </w:p>
    <w:p w14:paraId="33277D88">
      <w:pPr>
        <w:pStyle w:val="4"/>
        <w:spacing w:before="283" w:line="254" w:lineRule="auto"/>
        <w:ind w:right="97"/>
        <w:rPr>
          <w:rFonts w:hint="eastAsia"/>
        </w:rPr>
      </w:pPr>
      <w:r>
        <w:rPr>
          <w:rFonts w:hint="eastAsia"/>
        </w:rPr>
        <w:t>我们若不藉着恩典，并凭着“我们是属神的，全世界都卧在那恶者手下”的知识，且随时随地照此知识行事，又怎能更好地盼望如此行呢？</w:t>
      </w:r>
    </w:p>
    <w:p w14:paraId="700D3CD6">
      <w:pPr>
        <w:pStyle w:val="4"/>
        <w:spacing w:before="283" w:line="254" w:lineRule="auto"/>
        <w:ind w:right="97"/>
        <w:rPr>
          <w:rFonts w:hint="eastAsia"/>
        </w:rPr>
      </w:pPr>
    </w:p>
    <w:p w14:paraId="5AD3D86F">
      <w:pPr>
        <w:pStyle w:val="4"/>
        <w:spacing w:before="283" w:line="254" w:lineRule="auto"/>
        <w:ind w:right="97"/>
        <w:rPr>
          <w:rFonts w:hint="eastAsia"/>
        </w:rPr>
      </w:pPr>
      <w:r>
        <w:rPr>
          <w:rFonts w:hint="eastAsia"/>
        </w:rPr>
        <w:t>Let us recognise our own standing in God, and the world's lying in the wicked one.</w:t>
      </w:r>
    </w:p>
    <w:p w14:paraId="0CF6707B">
      <w:pPr>
        <w:pStyle w:val="4"/>
        <w:spacing w:before="283" w:line="254" w:lineRule="auto"/>
        <w:ind w:right="97"/>
        <w:rPr>
          <w:rFonts w:hint="eastAsia"/>
        </w:rPr>
      </w:pPr>
      <w:r>
        <w:rPr>
          <w:rFonts w:hint="eastAsia"/>
        </w:rPr>
        <w:t>让我们认识到我们自己在神里面的地位，以及世界卧在那恶者手下的事实。</w:t>
      </w:r>
    </w:p>
    <w:p w14:paraId="497714B6">
      <w:pPr>
        <w:pStyle w:val="4"/>
        <w:spacing w:before="283" w:line="254" w:lineRule="auto"/>
        <w:ind w:right="97"/>
        <w:rPr>
          <w:rFonts w:hint="eastAsia"/>
        </w:rPr>
      </w:pPr>
    </w:p>
    <w:p w14:paraId="38A42D0B">
      <w:pPr>
        <w:pStyle w:val="4"/>
        <w:spacing w:before="283" w:line="254" w:lineRule="auto"/>
        <w:ind w:right="97"/>
        <w:rPr>
          <w:rFonts w:hint="eastAsia"/>
        </w:rPr>
      </w:pPr>
      <w:r>
        <w:rPr>
          <w:rFonts w:hint="eastAsia"/>
        </w:rPr>
        <w:t>We are of God, born of God; his sons in his Son Jesus Christ.</w:t>
      </w:r>
    </w:p>
    <w:p w14:paraId="6CF59D93">
      <w:pPr>
        <w:pStyle w:val="4"/>
        <w:spacing w:before="283" w:line="254" w:lineRule="auto"/>
        <w:ind w:right="97"/>
        <w:rPr>
          <w:rFonts w:hint="eastAsia"/>
        </w:rPr>
      </w:pPr>
      <w:r>
        <w:rPr>
          <w:rFonts w:hint="eastAsia"/>
        </w:rPr>
        <w:t>我们是属神的，从神生的；是祂在祂儿子耶稣基督里的儿子。</w:t>
      </w:r>
    </w:p>
    <w:p w14:paraId="4C42398A">
      <w:pPr>
        <w:pStyle w:val="4"/>
        <w:spacing w:before="283" w:line="254" w:lineRule="auto"/>
        <w:ind w:right="97"/>
        <w:rPr>
          <w:rFonts w:hint="eastAsia"/>
        </w:rPr>
      </w:pPr>
    </w:p>
    <w:p w14:paraId="20B8D5FE">
      <w:pPr>
        <w:pStyle w:val="4"/>
        <w:spacing w:before="283" w:line="254" w:lineRule="auto"/>
        <w:ind w:right="97"/>
        <w:rPr>
          <w:rFonts w:hint="eastAsia"/>
        </w:rPr>
      </w:pPr>
      <w:r>
        <w:rPr>
          <w:rFonts w:hint="eastAsia"/>
        </w:rPr>
        <w:t>That is our character and position.</w:t>
      </w:r>
    </w:p>
    <w:p w14:paraId="020831E4">
      <w:pPr>
        <w:pStyle w:val="4"/>
        <w:spacing w:before="283" w:line="254" w:lineRule="auto"/>
        <w:ind w:right="97"/>
        <w:rPr>
          <w:rFonts w:hint="eastAsia"/>
        </w:rPr>
      </w:pPr>
      <w:r>
        <w:rPr>
          <w:rFonts w:hint="eastAsia"/>
        </w:rPr>
        <w:t>那是我们的品格和地位。</w:t>
      </w:r>
    </w:p>
    <w:p w14:paraId="0D116541">
      <w:pPr>
        <w:pStyle w:val="4"/>
        <w:spacing w:before="283" w:line="254" w:lineRule="auto"/>
        <w:ind w:right="97"/>
        <w:rPr>
          <w:rFonts w:hint="eastAsia"/>
        </w:rPr>
      </w:pPr>
    </w:p>
    <w:p w14:paraId="712032A7">
      <w:pPr>
        <w:pStyle w:val="4"/>
        <w:spacing w:before="283" w:line="254" w:lineRule="auto"/>
        <w:ind w:right="97"/>
        <w:rPr>
          <w:rFonts w:hint="eastAsia"/>
        </w:rPr>
      </w:pPr>
      <w:r>
        <w:rPr>
          <w:rFonts w:hint="eastAsia"/>
        </w:rPr>
        <w:t>It is in that character, and with reference to that position, that we are to "keep ourselves."</w:t>
      </w:r>
    </w:p>
    <w:p w14:paraId="465C8316">
      <w:pPr>
        <w:pStyle w:val="4"/>
        <w:spacing w:before="283" w:line="254" w:lineRule="auto"/>
        <w:ind w:right="97"/>
        <w:rPr>
          <w:rFonts w:hint="eastAsia"/>
        </w:rPr>
      </w:pPr>
      <w:r>
        <w:rPr>
          <w:rFonts w:hint="eastAsia"/>
        </w:rPr>
        <w:t>正是在那个品格中，并参照那个地位，我们才要“保守自己”。</w:t>
      </w:r>
    </w:p>
    <w:p w14:paraId="306BB217">
      <w:pPr>
        <w:pStyle w:val="4"/>
        <w:spacing w:before="283" w:line="254" w:lineRule="auto"/>
        <w:ind w:right="97"/>
        <w:rPr>
          <w:rFonts w:hint="eastAsia"/>
        </w:rPr>
      </w:pPr>
    </w:p>
    <w:p w14:paraId="05531141">
      <w:pPr>
        <w:pStyle w:val="4"/>
        <w:spacing w:before="283" w:line="254" w:lineRule="auto"/>
        <w:ind w:right="97"/>
        <w:rPr>
          <w:rFonts w:hint="eastAsia"/>
        </w:rPr>
      </w:pPr>
      <w:r>
        <w:rPr>
          <w:rFonts w:hint="eastAsia"/>
        </w:rPr>
        <w:t>Let us be ever mindful of our high and holy calling.</w:t>
      </w:r>
    </w:p>
    <w:p w14:paraId="1B3A45E9">
      <w:pPr>
        <w:pStyle w:val="4"/>
        <w:spacing w:before="283" w:line="254" w:lineRule="auto"/>
        <w:ind w:right="97"/>
        <w:rPr>
          <w:rFonts w:hint="eastAsia"/>
        </w:rPr>
      </w:pPr>
      <w:r>
        <w:rPr>
          <w:rFonts w:hint="eastAsia"/>
        </w:rPr>
        <w:t>让我们时刻谨记我们崇高而圣洁的呼召。</w:t>
      </w:r>
    </w:p>
    <w:p w14:paraId="2B3699BE">
      <w:pPr>
        <w:pStyle w:val="4"/>
        <w:spacing w:before="283" w:line="254" w:lineRule="auto"/>
        <w:ind w:right="97"/>
        <w:rPr>
          <w:rFonts w:hint="eastAsia"/>
        </w:rPr>
      </w:pPr>
    </w:p>
    <w:p w14:paraId="2C5D72BD">
      <w:pPr>
        <w:pStyle w:val="4"/>
        <w:spacing w:before="283" w:line="254" w:lineRule="auto"/>
        <w:ind w:right="97"/>
        <w:rPr>
          <w:rFonts w:hint="eastAsia"/>
        </w:rPr>
      </w:pPr>
      <w:r>
        <w:rPr>
          <w:rFonts w:hint="eastAsia"/>
        </w:rPr>
        <w:t>And that we may be ever mindful of it, let us be ever sensitively alive to the risk of the wicked one's contamination.</w:t>
      </w:r>
    </w:p>
    <w:p w14:paraId="219EB52A">
      <w:pPr>
        <w:pStyle w:val="4"/>
        <w:spacing w:before="283" w:line="254" w:lineRule="auto"/>
        <w:ind w:right="97"/>
        <w:rPr>
          <w:rFonts w:hint="eastAsia"/>
        </w:rPr>
      </w:pPr>
      <w:r>
        <w:rPr>
          <w:rFonts w:hint="eastAsia"/>
        </w:rPr>
        <w:t>为了使我们时刻谨记它，让我们时刻敏锐地警惕那恶者玷污的风险。</w:t>
      </w:r>
    </w:p>
    <w:p w14:paraId="66EA4472">
      <w:pPr>
        <w:pStyle w:val="4"/>
        <w:spacing w:before="283" w:line="254" w:lineRule="auto"/>
        <w:ind w:right="97"/>
        <w:rPr>
          <w:rFonts w:hint="eastAsia"/>
        </w:rPr>
      </w:pPr>
    </w:p>
    <w:p w14:paraId="14FDF5F8">
      <w:pPr>
        <w:pStyle w:val="4"/>
        <w:spacing w:before="283" w:line="254" w:lineRule="auto"/>
        <w:ind w:right="97"/>
        <w:rPr>
          <w:rFonts w:hint="eastAsia"/>
        </w:rPr>
      </w:pPr>
      <w:r>
        <w:rPr>
          <w:rFonts w:hint="eastAsia"/>
        </w:rPr>
        <w:t>True, "the wicked one toucheth us not."</w:t>
      </w:r>
    </w:p>
    <w:p w14:paraId="22A10B15">
      <w:pPr>
        <w:pStyle w:val="4"/>
        <w:spacing w:before="283" w:line="254" w:lineRule="auto"/>
        <w:ind w:right="97"/>
        <w:rPr>
          <w:rFonts w:hint="eastAsia"/>
        </w:rPr>
      </w:pPr>
      <w:r>
        <w:rPr>
          <w:rFonts w:hint="eastAsia"/>
        </w:rPr>
        <w:t>诚然，“那恶者也就无法害我们。”</w:t>
      </w:r>
    </w:p>
    <w:p w14:paraId="50A09710">
      <w:pPr>
        <w:pStyle w:val="4"/>
        <w:spacing w:before="283" w:line="254" w:lineRule="auto"/>
        <w:ind w:right="97"/>
        <w:rPr>
          <w:rFonts w:hint="eastAsia"/>
        </w:rPr>
      </w:pPr>
    </w:p>
    <w:p w14:paraId="7EA5BEE2">
      <w:pPr>
        <w:pStyle w:val="4"/>
        <w:spacing w:before="283" w:line="254" w:lineRule="auto"/>
        <w:ind w:right="97"/>
        <w:rPr>
          <w:rFonts w:hint="eastAsia"/>
        </w:rPr>
      </w:pPr>
      <w:r>
        <w:rPr>
          <w:rFonts w:hint="eastAsia"/>
        </w:rPr>
        <w:t>But "the whole world lieth in him."</w:t>
      </w:r>
    </w:p>
    <w:p w14:paraId="1AEDE6DF">
      <w:pPr>
        <w:pStyle w:val="4"/>
        <w:spacing w:before="283" w:line="254" w:lineRule="auto"/>
        <w:ind w:right="97"/>
        <w:rPr>
          <w:rFonts w:hint="eastAsia"/>
        </w:rPr>
      </w:pPr>
      <w:r>
        <w:rPr>
          <w:rFonts w:hint="eastAsia"/>
        </w:rPr>
        <w:t>但“全世界都卧在他里面”。</w:t>
      </w:r>
    </w:p>
    <w:p w14:paraId="7221AD27">
      <w:pPr>
        <w:pStyle w:val="4"/>
        <w:spacing w:before="283" w:line="254" w:lineRule="auto"/>
        <w:ind w:right="97"/>
        <w:rPr>
          <w:rFonts w:hint="eastAsia"/>
        </w:rPr>
      </w:pPr>
    </w:p>
    <w:p w14:paraId="5A4464D6">
      <w:pPr>
        <w:pStyle w:val="4"/>
        <w:spacing w:before="283" w:line="254" w:lineRule="auto"/>
        <w:ind w:right="97"/>
        <w:rPr>
          <w:rFonts w:hint="eastAsia"/>
        </w:rPr>
      </w:pPr>
      <w:r>
        <w:rPr>
          <w:rFonts w:hint="eastAsia"/>
        </w:rPr>
        <w:t>And the world touches us, for we are in the world.</w:t>
      </w:r>
    </w:p>
    <w:p w14:paraId="5AED27CE">
      <w:pPr>
        <w:pStyle w:val="4"/>
        <w:spacing w:before="283" w:line="254" w:lineRule="auto"/>
        <w:ind w:right="97"/>
        <w:rPr>
          <w:rFonts w:hint="eastAsia"/>
        </w:rPr>
      </w:pPr>
      <w:r>
        <w:rPr>
          <w:rFonts w:hint="eastAsia"/>
        </w:rPr>
        <w:t>世界触摸我们，因为我们在世界里。</w:t>
      </w:r>
    </w:p>
    <w:p w14:paraId="500A4A30">
      <w:pPr>
        <w:pStyle w:val="4"/>
        <w:spacing w:before="283" w:line="254" w:lineRule="auto"/>
        <w:ind w:right="97"/>
        <w:rPr>
          <w:rFonts w:hint="eastAsia"/>
        </w:rPr>
      </w:pPr>
    </w:p>
    <w:p w14:paraId="521F1323">
      <w:pPr>
        <w:pStyle w:val="4"/>
        <w:spacing w:before="283" w:line="254" w:lineRule="auto"/>
        <w:ind w:right="97"/>
        <w:rPr>
          <w:rFonts w:hint="eastAsia"/>
        </w:rPr>
      </w:pPr>
      <w:r>
        <w:rPr>
          <w:rFonts w:hint="eastAsia"/>
        </w:rPr>
        <w:t>Ah! does not our danger spring from our practically forgetting that the world in which we are lieth wholly in the wicked one?</w:t>
      </w:r>
    </w:p>
    <w:p w14:paraId="6AA4572E">
      <w:pPr>
        <w:pStyle w:val="4"/>
        <w:spacing w:before="283" w:line="254" w:lineRule="auto"/>
        <w:ind w:right="97"/>
        <w:rPr>
          <w:rFonts w:hint="eastAsia"/>
        </w:rPr>
      </w:pPr>
      <w:r>
        <w:rPr>
          <w:rFonts w:hint="eastAsia"/>
        </w:rPr>
        <w:t>啊！我们的危险岂不源于我们实际上忘记了我们所处的这个世界完全卧在那恶者手下吗？</w:t>
      </w:r>
    </w:p>
    <w:p w14:paraId="7A0F7EFB">
      <w:pPr>
        <w:pStyle w:val="4"/>
        <w:spacing w:before="283" w:line="254" w:lineRule="auto"/>
        <w:ind w:right="97"/>
        <w:rPr>
          <w:rFonts w:hint="eastAsia"/>
        </w:rPr>
      </w:pPr>
    </w:p>
    <w:p w14:paraId="27C28FFF">
      <w:pPr>
        <w:pStyle w:val="4"/>
        <w:spacing w:before="283" w:line="254" w:lineRule="auto"/>
        <w:ind w:right="97"/>
        <w:rPr>
          <w:rFonts w:hint="eastAsia"/>
        </w:rPr>
      </w:pPr>
      <w:r>
        <w:rPr>
          <w:rFonts w:hint="eastAsia"/>
        </w:rPr>
        <w:t>Have not we found it so?</w:t>
      </w:r>
    </w:p>
    <w:p w14:paraId="2AE350B7">
      <w:pPr>
        <w:pStyle w:val="4"/>
        <w:spacing w:before="283" w:line="254" w:lineRule="auto"/>
        <w:ind w:right="97"/>
        <w:rPr>
          <w:rFonts w:hint="eastAsia"/>
        </w:rPr>
      </w:pPr>
      <w:r>
        <w:rPr>
          <w:rFonts w:hint="eastAsia"/>
        </w:rPr>
        <w:t>我们岂不曾发现如此吗？</w:t>
      </w:r>
    </w:p>
    <w:p w14:paraId="7789E8D1">
      <w:pPr>
        <w:pStyle w:val="4"/>
        <w:spacing w:before="283" w:line="254" w:lineRule="auto"/>
        <w:ind w:right="97"/>
        <w:rPr>
          <w:rFonts w:hint="eastAsia"/>
        </w:rPr>
      </w:pPr>
    </w:p>
    <w:p w14:paraId="0395F23C">
      <w:pPr>
        <w:pStyle w:val="4"/>
        <w:spacing w:before="283" w:line="254" w:lineRule="auto"/>
        <w:ind w:right="97"/>
        <w:rPr>
          <w:rFonts w:hint="eastAsia"/>
        </w:rPr>
      </w:pPr>
      <w:r>
        <w:rPr>
          <w:rFonts w:hint="eastAsia"/>
        </w:rPr>
        <w:t>We begin to think, or to live as if we thought, that after all the world does not lie absolutely and altogether in the wicked one; that it is not so thoroughly evil as that would imply.</w:t>
      </w:r>
    </w:p>
    <w:p w14:paraId="2E11B98C">
      <w:pPr>
        <w:pStyle w:val="4"/>
        <w:spacing w:before="283" w:line="254" w:lineRule="auto"/>
        <w:ind w:right="97"/>
        <w:rPr>
          <w:rFonts w:hint="eastAsia"/>
        </w:rPr>
      </w:pPr>
      <w:r>
        <w:rPr>
          <w:rFonts w:hint="eastAsia"/>
        </w:rPr>
        <w:t>我们开始认为，或者活得好像我们认为，毕竟世界并非绝对地、完全地卧在那恶者手下；它并非像那所暗示的那样彻底邪恶。</w:t>
      </w:r>
    </w:p>
    <w:p w14:paraId="393EC208">
      <w:pPr>
        <w:pStyle w:val="4"/>
        <w:spacing w:before="283" w:line="254" w:lineRule="auto"/>
        <w:ind w:right="97"/>
        <w:rPr>
          <w:rFonts w:hint="eastAsia"/>
        </w:rPr>
      </w:pPr>
    </w:p>
    <w:p w14:paraId="2FE39430">
      <w:pPr>
        <w:pStyle w:val="4"/>
        <w:spacing w:before="283" w:line="254" w:lineRule="auto"/>
        <w:ind w:right="97"/>
        <w:rPr>
          <w:rFonts w:hint="eastAsia"/>
        </w:rPr>
      </w:pPr>
      <w:r>
        <w:rPr>
          <w:rFonts w:hint="eastAsia"/>
        </w:rPr>
        <w:t>We find, or fancy that we find, some of it at least, such as we would not choose to characterise so offensively.</w:t>
      </w:r>
    </w:p>
    <w:p w14:paraId="7D362630">
      <w:pPr>
        <w:pStyle w:val="4"/>
        <w:spacing w:before="283" w:line="254" w:lineRule="auto"/>
        <w:ind w:right="97"/>
        <w:rPr>
          <w:rFonts w:hint="eastAsia"/>
        </w:rPr>
      </w:pPr>
      <w:r>
        <w:rPr>
          <w:rFonts w:hint="eastAsia"/>
        </w:rPr>
        <w:t>我们发现，或自以为发现，至少其中一部分，是我们不愿如此冒犯地描述的。</w:t>
      </w:r>
    </w:p>
    <w:p w14:paraId="492875CF">
      <w:pPr>
        <w:pStyle w:val="4"/>
        <w:spacing w:before="283" w:line="254" w:lineRule="auto"/>
        <w:ind w:right="97"/>
        <w:rPr>
          <w:rFonts w:hint="eastAsia"/>
        </w:rPr>
      </w:pPr>
    </w:p>
    <w:p w14:paraId="313FC546">
      <w:pPr>
        <w:pStyle w:val="4"/>
        <w:spacing w:before="283" w:line="254" w:lineRule="auto"/>
        <w:ind w:right="97"/>
        <w:rPr>
          <w:rFonts w:hint="eastAsia"/>
        </w:rPr>
      </w:pPr>
      <w:r>
        <w:rPr>
          <w:rFonts w:hint="eastAsia"/>
        </w:rPr>
        <w:t>The world may be mostly, or for the most part, lying in the wicked one.</w:t>
      </w:r>
    </w:p>
    <w:p w14:paraId="7A37B42C">
      <w:pPr>
        <w:pStyle w:val="4"/>
        <w:spacing w:before="283" w:line="254" w:lineRule="auto"/>
        <w:ind w:right="97"/>
        <w:rPr>
          <w:rFonts w:hint="eastAsia"/>
        </w:rPr>
      </w:pPr>
      <w:r>
        <w:rPr>
          <w:rFonts w:hint="eastAsia"/>
        </w:rPr>
        <w:t>世界可能大部分，或绝大部分，都卧在那恶者手下。</w:t>
      </w:r>
    </w:p>
    <w:p w14:paraId="5BDAF998">
      <w:pPr>
        <w:pStyle w:val="4"/>
        <w:spacing w:before="283" w:line="254" w:lineRule="auto"/>
        <w:ind w:right="97"/>
        <w:rPr>
          <w:rFonts w:hint="eastAsia"/>
        </w:rPr>
      </w:pPr>
    </w:p>
    <w:p w14:paraId="74E9B0B3">
      <w:pPr>
        <w:pStyle w:val="4"/>
        <w:spacing w:before="283" w:line="254" w:lineRule="auto"/>
        <w:ind w:right="97"/>
        <w:rPr>
          <w:rFonts w:hint="eastAsia"/>
        </w:rPr>
      </w:pPr>
      <w:r>
        <w:rPr>
          <w:rFonts w:hint="eastAsia"/>
        </w:rPr>
        <w:t>But surely some exception</w:t>
      </w:r>
    </w:p>
    <w:p w14:paraId="21E0A5C5">
      <w:pPr>
        <w:pStyle w:val="4"/>
        <w:spacing w:before="283" w:line="254" w:lineRule="auto"/>
        <w:ind w:right="97"/>
        <w:rPr>
          <w:rFonts w:hint="eastAsia"/>
        </w:rPr>
      </w:pPr>
      <w:r>
        <w:rPr>
          <w:rFonts w:hint="eastAsia"/>
        </w:rPr>
        <w:t>但肯定有一些例外</w:t>
      </w:r>
    </w:p>
    <w:p w14:paraId="1A30AA9A">
      <w:pPr>
        <w:pStyle w:val="4"/>
        <w:spacing w:before="283" w:line="254" w:lineRule="auto"/>
        <w:ind w:right="97"/>
        <w:rPr>
          <w:rFonts w:hint="eastAsia"/>
        </w:rPr>
      </w:pPr>
    </w:p>
    <w:p w14:paraId="40319CEB">
      <w:pPr>
        <w:pStyle w:val="4"/>
        <w:spacing w:before="283" w:line="254" w:lineRule="auto"/>
        <w:ind w:right="97"/>
        <w:rPr>
          <w:rFonts w:hint="eastAsia"/>
        </w:rPr>
      </w:pPr>
      <w:r>
        <w:rPr>
          <w:rFonts w:hint="eastAsia"/>
        </w:rPr>
        <w:t>may be made in favour of this or that about it that looks so harmless and so good.</w:t>
      </w:r>
    </w:p>
    <w:p w14:paraId="7D9A9C73">
      <w:pPr>
        <w:pStyle w:val="4"/>
        <w:spacing w:before="283" w:line="254" w:lineRule="auto"/>
        <w:ind w:right="97"/>
        <w:rPr>
          <w:rFonts w:hint="eastAsia"/>
        </w:rPr>
      </w:pPr>
      <w:r>
        <w:rPr>
          <w:rFonts w:hint="eastAsia"/>
        </w:rPr>
        <w:t>可以为它里面这个或那个看起来如此无害和美好的事物而作。</w:t>
      </w:r>
    </w:p>
    <w:p w14:paraId="061F6729">
      <w:pPr>
        <w:pStyle w:val="4"/>
        <w:spacing w:before="283" w:line="254" w:lineRule="auto"/>
        <w:ind w:right="97"/>
        <w:rPr>
          <w:rFonts w:hint="eastAsia"/>
        </w:rPr>
      </w:pPr>
    </w:p>
    <w:p w14:paraId="33AA9CC5">
      <w:pPr>
        <w:pStyle w:val="4"/>
        <w:spacing w:before="283" w:line="254" w:lineRule="auto"/>
        <w:ind w:right="97"/>
        <w:rPr>
          <w:rFonts w:hint="eastAsia"/>
        </w:rPr>
      </w:pPr>
      <w:r>
        <w:rPr>
          <w:rFonts w:hint="eastAsia"/>
        </w:rPr>
        <w:t>O child of God, beware.</w:t>
      </w:r>
    </w:p>
    <w:p w14:paraId="343409E0">
      <w:pPr>
        <w:pStyle w:val="4"/>
        <w:spacing w:before="283" w:line="254" w:lineRule="auto"/>
        <w:ind w:right="97"/>
        <w:rPr>
          <w:rFonts w:hint="eastAsia"/>
        </w:rPr>
      </w:pPr>
      <w:r>
        <w:rPr>
          <w:rFonts w:hint="eastAsia"/>
        </w:rPr>
        <w:t>哦，神的儿女，当心。</w:t>
      </w:r>
    </w:p>
    <w:p w14:paraId="40B833D4">
      <w:pPr>
        <w:pStyle w:val="4"/>
        <w:spacing w:before="283" w:line="254" w:lineRule="auto"/>
        <w:ind w:right="97"/>
        <w:rPr>
          <w:rFonts w:hint="eastAsia"/>
        </w:rPr>
      </w:pPr>
    </w:p>
    <w:p w14:paraId="7A901F0D">
      <w:pPr>
        <w:pStyle w:val="4"/>
        <w:spacing w:before="283" w:line="254" w:lineRule="auto"/>
        <w:ind w:right="97"/>
        <w:rPr>
          <w:rFonts w:hint="eastAsia"/>
        </w:rPr>
      </w:pPr>
      <w:r>
        <w:rPr>
          <w:rFonts w:hint="eastAsia"/>
        </w:rPr>
        <w:t>The wicked one is touching you very closely, through the world that lieth in him, when he gets you thus to plead.</w:t>
      </w:r>
    </w:p>
    <w:p w14:paraId="135B4DB1">
      <w:pPr>
        <w:pStyle w:val="4"/>
        <w:spacing w:before="283" w:line="254" w:lineRule="auto"/>
        <w:ind w:right="97"/>
        <w:rPr>
          <w:rFonts w:hint="eastAsia"/>
        </w:rPr>
      </w:pPr>
      <w:r>
        <w:rPr>
          <w:rFonts w:hint="eastAsia"/>
        </w:rPr>
        <w:t>那恶者正通过那卧在他里面的世界，非常紧密地触摸你，当他让你如此辩护时。</w:t>
      </w:r>
    </w:p>
    <w:p w14:paraId="022C8FE0">
      <w:pPr>
        <w:pStyle w:val="4"/>
        <w:spacing w:before="283" w:line="254" w:lineRule="auto"/>
        <w:ind w:right="97"/>
        <w:rPr>
          <w:rFonts w:hint="eastAsia"/>
        </w:rPr>
      </w:pPr>
    </w:p>
    <w:p w14:paraId="50E93323">
      <w:pPr>
        <w:pStyle w:val="4"/>
        <w:spacing w:before="283" w:line="254" w:lineRule="auto"/>
        <w:ind w:right="97"/>
        <w:rPr>
          <w:rFonts w:hint="eastAsia"/>
        </w:rPr>
      </w:pPr>
      <w:r>
        <w:rPr>
          <w:rFonts w:hint="eastAsia"/>
        </w:rPr>
        <w:t>The Spirit teaches you a safer and better lesson when he moves you to say: "We know that we are of God, and the whole world"—all of it</w:t>
      </w:r>
    </w:p>
    <w:p w14:paraId="7296293F">
      <w:pPr>
        <w:pStyle w:val="4"/>
        <w:spacing w:before="283" w:line="254" w:lineRule="auto"/>
        <w:ind w:right="97"/>
        <w:rPr>
          <w:rFonts w:hint="eastAsia"/>
        </w:rPr>
      </w:pPr>
      <w:r>
        <w:rPr>
          <w:rFonts w:hint="eastAsia"/>
        </w:rPr>
        <w:t>圣灵教导你一个更安全、更好的功课，当祂感动你说：“我们晓得我们是属神的，全世界”——整个世界</w:t>
      </w:r>
    </w:p>
    <w:p w14:paraId="548001B3">
      <w:pPr>
        <w:pStyle w:val="4"/>
        <w:spacing w:before="283" w:line="254" w:lineRule="auto"/>
        <w:ind w:right="97"/>
        <w:rPr>
          <w:rFonts w:hint="eastAsia"/>
        </w:rPr>
      </w:pPr>
    </w:p>
    <w:p w14:paraId="41B1A5F8">
      <w:pPr>
        <w:pStyle w:val="4"/>
        <w:spacing w:before="283" w:line="254" w:lineRule="auto"/>
        <w:ind w:right="97"/>
        <w:rPr>
          <w:rFonts w:hint="eastAsia"/>
        </w:rPr>
      </w:pPr>
      <w:r>
        <w:rPr>
          <w:rFonts w:hint="eastAsia"/>
        </w:rPr>
        <w:t>—"lieth in the wicked one."</w:t>
      </w:r>
    </w:p>
    <w:p w14:paraId="48E9305A">
      <w:pPr>
        <w:pStyle w:val="4"/>
        <w:spacing w:before="283" w:line="254" w:lineRule="auto"/>
        <w:ind w:right="97"/>
        <w:rPr>
          <w:rFonts w:hint="eastAsia"/>
        </w:rPr>
      </w:pPr>
      <w:r>
        <w:rPr>
          <w:rFonts w:hint="eastAsia"/>
        </w:rPr>
        <w:t>——“卧在那恶者手下。”</w:t>
      </w:r>
    </w:p>
    <w:p w14:paraId="542521A4">
      <w:pPr>
        <w:pStyle w:val="4"/>
        <w:spacing w:before="283" w:line="254" w:lineRule="auto"/>
        <w:ind w:right="97"/>
        <w:rPr>
          <w:rFonts w:hint="eastAsia"/>
        </w:rPr>
      </w:pPr>
    </w:p>
    <w:p w14:paraId="03B4F4CD">
      <w:pPr>
        <w:pStyle w:val="4"/>
        <w:spacing w:before="283" w:line="254" w:lineRule="auto"/>
        <w:ind w:right="97"/>
        <w:rPr>
          <w:rFonts w:hint="eastAsia"/>
        </w:rPr>
      </w:pPr>
      <w:r>
        <w:rPr>
          <w:rFonts w:hint="eastAsia"/>
        </w:rPr>
        <w:t>This teaching of John, concerning the world as lying in the wicked one, is in striking accordance with that of Paul in two remarkable passages of his Epistle to the Ephesians (2:1; 6:12).</w:t>
      </w:r>
    </w:p>
    <w:p w14:paraId="15321B1E">
      <w:pPr>
        <w:pStyle w:val="4"/>
        <w:spacing w:before="283" w:line="254" w:lineRule="auto"/>
        <w:ind w:right="97"/>
        <w:rPr>
          <w:rFonts w:hint="eastAsia"/>
        </w:rPr>
      </w:pPr>
      <w:r>
        <w:rPr>
          <w:rFonts w:hint="eastAsia"/>
        </w:rPr>
        <w:t>约翰关于世界卧在那恶者手下的教导，与保罗在他以弗所书（2:1；6:12）中两个显著段落的教导惊人地一致。</w:t>
      </w:r>
    </w:p>
    <w:p w14:paraId="31E90CF5">
      <w:pPr>
        <w:pStyle w:val="4"/>
        <w:spacing w:before="283" w:line="254" w:lineRule="auto"/>
        <w:ind w:right="97"/>
        <w:rPr>
          <w:rFonts w:hint="eastAsia"/>
        </w:rPr>
      </w:pPr>
    </w:p>
    <w:p w14:paraId="7ECAD22A">
      <w:pPr>
        <w:pStyle w:val="4"/>
        <w:spacing w:before="283" w:line="254" w:lineRule="auto"/>
        <w:ind w:right="97"/>
        <w:rPr>
          <w:rFonts w:hint="eastAsia"/>
        </w:rPr>
      </w:pPr>
      <w:r>
        <w:rPr>
          <w:rFonts w:hint="eastAsia"/>
        </w:rPr>
        <w:t>One would almost think indeed that John had Paul's teaching in his view.</w:t>
      </w:r>
    </w:p>
    <w:p w14:paraId="4EE4B0B7">
      <w:pPr>
        <w:pStyle w:val="4"/>
        <w:spacing w:before="283" w:line="254" w:lineRule="auto"/>
        <w:ind w:right="97"/>
        <w:rPr>
          <w:rFonts w:hint="eastAsia"/>
        </w:rPr>
      </w:pPr>
      <w:r>
        <w:rPr>
          <w:rFonts w:hint="eastAsia"/>
        </w:rPr>
        <w:t>人们几乎会认为，约翰确实考虑到了保罗的教导。</w:t>
      </w:r>
    </w:p>
    <w:p w14:paraId="42E2407A">
      <w:pPr>
        <w:pStyle w:val="4"/>
        <w:spacing w:before="283" w:line="254" w:lineRule="auto"/>
        <w:ind w:right="97"/>
        <w:rPr>
          <w:rFonts w:hint="eastAsia"/>
        </w:rPr>
      </w:pPr>
    </w:p>
    <w:p w14:paraId="60125A7A">
      <w:pPr>
        <w:pStyle w:val="4"/>
        <w:spacing w:before="283" w:line="254" w:lineRule="auto"/>
        <w:ind w:right="97"/>
        <w:rPr>
          <w:rFonts w:hint="eastAsia"/>
        </w:rPr>
      </w:pPr>
      <w:r>
        <w:rPr>
          <w:rFonts w:hint="eastAsia"/>
        </w:rPr>
        <w:t>At all events, it may be interesting and useful to notice the parallelism and harmony between the two apostles.</w:t>
      </w:r>
    </w:p>
    <w:p w14:paraId="776F3928">
      <w:pPr>
        <w:pStyle w:val="4"/>
        <w:spacing w:before="283" w:line="254" w:lineRule="auto"/>
        <w:ind w:right="97"/>
        <w:rPr>
          <w:rFonts w:hint="eastAsia"/>
        </w:rPr>
      </w:pPr>
      <w:r>
        <w:rPr>
          <w:rFonts w:hint="eastAsia"/>
        </w:rPr>
        <w:t>无论如何，注意到两位使徒之间的平行和和谐，可能是有趣且有益的。</w:t>
      </w:r>
    </w:p>
    <w:p w14:paraId="399366C8">
      <w:pPr>
        <w:pStyle w:val="4"/>
        <w:spacing w:before="283" w:line="254" w:lineRule="auto"/>
        <w:ind w:right="97"/>
        <w:rPr>
          <w:rFonts w:hint="eastAsia"/>
        </w:rPr>
      </w:pPr>
    </w:p>
    <w:p w14:paraId="7FF898BC">
      <w:pPr>
        <w:pStyle w:val="4"/>
        <w:spacing w:before="283" w:line="254" w:lineRule="auto"/>
        <w:ind w:right="97"/>
        <w:rPr>
          <w:rFonts w:hint="eastAsia"/>
        </w:rPr>
      </w:pPr>
      <w:r>
        <w:rPr>
          <w:rFonts w:hint="eastAsia"/>
        </w:rPr>
        <w:t>I.Consider the first of the two passages (Ephes. 2:1): "You hath he quickened, who were dead in trespasses and sins; wherein in time past ye walked according to the course of this world, according to the prince of the power of the air, the spirit that now worketh in the children of disobedience."</w:t>
      </w:r>
    </w:p>
    <w:p w14:paraId="5DCCA353">
      <w:pPr>
        <w:pStyle w:val="4"/>
        <w:spacing w:before="283" w:line="254" w:lineRule="auto"/>
        <w:ind w:right="97"/>
        <w:rPr>
          <w:rFonts w:hint="eastAsia"/>
        </w:rPr>
      </w:pPr>
      <w:r>
        <w:rPr>
          <w:rFonts w:hint="eastAsia"/>
        </w:rPr>
        <w:t>I. 思考这两段经文中的第一段（以弗所书 2:1）：“你们死在过犯罪恶之中，祂叫你们活过来。那时，你们在其中行事为人，随从今世的风俗，顺服空中掌权者的首领，就是现今在悖逆之子心中运行的邪灵。”</w:t>
      </w:r>
    </w:p>
    <w:p w14:paraId="726916C3">
      <w:pPr>
        <w:pStyle w:val="4"/>
        <w:spacing w:before="283" w:line="254" w:lineRule="auto"/>
        <w:ind w:right="97"/>
        <w:rPr>
          <w:rFonts w:hint="eastAsia"/>
        </w:rPr>
      </w:pPr>
    </w:p>
    <w:p w14:paraId="67E45525">
      <w:pPr>
        <w:pStyle w:val="4"/>
        <w:spacing w:before="283" w:line="254" w:lineRule="auto"/>
        <w:ind w:right="97"/>
        <w:rPr>
          <w:rFonts w:hint="eastAsia"/>
        </w:rPr>
      </w:pPr>
      <w:r>
        <w:rPr>
          <w:rFonts w:hint="eastAsia"/>
        </w:rPr>
        <w:t>Writing to the Ephesians as now believers, Paul reminds them of their former walk.</w:t>
      </w:r>
    </w:p>
    <w:p w14:paraId="6AAF4C13">
      <w:pPr>
        <w:pStyle w:val="4"/>
        <w:spacing w:before="283" w:line="254" w:lineRule="auto"/>
        <w:ind w:right="97"/>
        <w:rPr>
          <w:rFonts w:hint="eastAsia"/>
        </w:rPr>
      </w:pPr>
      <w:r>
        <w:rPr>
          <w:rFonts w:hint="eastAsia"/>
        </w:rPr>
        <w:t>保罗写信给以弗所人，他们现在是信徒，提醒他们从前的行径。</w:t>
      </w:r>
    </w:p>
    <w:p w14:paraId="6C02CA88">
      <w:pPr>
        <w:pStyle w:val="4"/>
        <w:spacing w:before="283" w:line="254" w:lineRule="auto"/>
        <w:ind w:right="97"/>
        <w:rPr>
          <w:rFonts w:hint="eastAsia"/>
        </w:rPr>
      </w:pPr>
    </w:p>
    <w:p w14:paraId="13236A86">
      <w:pPr>
        <w:pStyle w:val="4"/>
        <w:spacing w:before="283" w:line="254" w:lineRule="auto"/>
        <w:ind w:right="97"/>
        <w:rPr>
          <w:rFonts w:hint="eastAsia"/>
        </w:rPr>
      </w:pPr>
      <w:r>
        <w:rPr>
          <w:rFonts w:hint="eastAsia"/>
        </w:rPr>
        <w:t>It was "according to the course of this world."</w:t>
      </w:r>
    </w:p>
    <w:p w14:paraId="3664304B">
      <w:pPr>
        <w:pStyle w:val="4"/>
        <w:spacing w:before="283" w:line="254" w:lineRule="auto"/>
        <w:ind w:right="97"/>
        <w:rPr>
          <w:rFonts w:hint="eastAsia"/>
        </w:rPr>
      </w:pPr>
      <w:r>
        <w:rPr>
          <w:rFonts w:hint="eastAsia"/>
        </w:rPr>
        <w:t>那是“随从今世的风俗”。</w:t>
      </w:r>
    </w:p>
    <w:p w14:paraId="11ED8319">
      <w:pPr>
        <w:pStyle w:val="4"/>
        <w:spacing w:before="283" w:line="254" w:lineRule="auto"/>
        <w:ind w:right="97"/>
        <w:rPr>
          <w:rFonts w:hint="eastAsia"/>
        </w:rPr>
      </w:pPr>
    </w:p>
    <w:p w14:paraId="4A6FAA45">
      <w:pPr>
        <w:pStyle w:val="4"/>
        <w:spacing w:before="283" w:line="254" w:lineRule="auto"/>
        <w:ind w:right="97"/>
        <w:rPr>
          <w:rFonts w:hint="eastAsia"/>
        </w:rPr>
      </w:pPr>
      <w:r>
        <w:rPr>
          <w:rFonts w:hint="eastAsia"/>
        </w:rPr>
        <w:t>But "the world, the whole world, lieth in the wicked one."</w:t>
      </w:r>
    </w:p>
    <w:p w14:paraId="72916777">
      <w:pPr>
        <w:pStyle w:val="4"/>
        <w:spacing w:before="283" w:line="254" w:lineRule="auto"/>
        <w:ind w:right="97"/>
        <w:rPr>
          <w:rFonts w:hint="eastAsia"/>
        </w:rPr>
      </w:pPr>
      <w:r>
        <w:rPr>
          <w:rFonts w:hint="eastAsia"/>
        </w:rPr>
        <w:t>但“世界，整个世界，都卧在那恶者手下。”</w:t>
      </w:r>
    </w:p>
    <w:p w14:paraId="44FF37B5">
      <w:pPr>
        <w:pStyle w:val="4"/>
        <w:spacing w:before="283" w:line="254" w:lineRule="auto"/>
        <w:ind w:right="97"/>
        <w:rPr>
          <w:rFonts w:hint="eastAsia"/>
        </w:rPr>
      </w:pPr>
    </w:p>
    <w:p w14:paraId="64542C16">
      <w:pPr>
        <w:pStyle w:val="4"/>
        <w:spacing w:before="283" w:line="254" w:lineRule="auto"/>
        <w:ind w:right="97"/>
        <w:rPr>
          <w:rFonts w:hint="eastAsia"/>
        </w:rPr>
      </w:pPr>
      <w:r>
        <w:rPr>
          <w:rFonts w:hint="eastAsia"/>
        </w:rPr>
        <w:t>Therefore, walking according to the course of this world, they walked according to the wicked one in whom the world lies.</w:t>
      </w:r>
    </w:p>
    <w:p w14:paraId="257501A5">
      <w:pPr>
        <w:pStyle w:val="4"/>
        <w:spacing w:before="283" w:line="254" w:lineRule="auto"/>
        <w:ind w:right="97"/>
        <w:rPr>
          <w:rFonts w:hint="eastAsia"/>
        </w:rPr>
      </w:pPr>
      <w:r>
        <w:rPr>
          <w:rFonts w:hint="eastAsia"/>
        </w:rPr>
        <w:t>因此，随从今世的风俗行事，他们就是随从那世界所卧于其中的恶者行事。</w:t>
      </w:r>
    </w:p>
    <w:p w14:paraId="2D8C5BA4">
      <w:pPr>
        <w:pStyle w:val="4"/>
        <w:spacing w:before="283" w:line="254" w:lineRule="auto"/>
        <w:ind w:right="97"/>
        <w:rPr>
          <w:rFonts w:hint="eastAsia"/>
        </w:rPr>
      </w:pPr>
    </w:p>
    <w:p w14:paraId="70D2CD26">
      <w:pPr>
        <w:pStyle w:val="4"/>
        <w:spacing w:before="283" w:line="254" w:lineRule="auto"/>
        <w:ind w:right="97"/>
        <w:rPr>
          <w:rFonts w:hint="eastAsia"/>
        </w:rPr>
      </w:pPr>
      <w:r>
        <w:rPr>
          <w:rFonts w:hint="eastAsia"/>
        </w:rPr>
        <w:t>How the world lies in him, so that walking according to the world's course is really walking according to him, is explained in two ways.</w:t>
      </w:r>
    </w:p>
    <w:p w14:paraId="61703A00">
      <w:pPr>
        <w:pStyle w:val="4"/>
        <w:spacing w:before="283" w:line="254" w:lineRule="auto"/>
        <w:ind w:right="97"/>
        <w:rPr>
          <w:rFonts w:hint="eastAsia"/>
        </w:rPr>
      </w:pPr>
      <w:r>
        <w:rPr>
          <w:rFonts w:hint="eastAsia"/>
        </w:rPr>
        <w:t>世界如何卧在他里面，以致随从世界的风俗行事实际上就是随从他行事，这可以用两种方式来解释。</w:t>
      </w:r>
    </w:p>
    <w:p w14:paraId="79D192EC">
      <w:pPr>
        <w:pStyle w:val="4"/>
        <w:spacing w:before="283" w:line="254" w:lineRule="auto"/>
        <w:ind w:right="97"/>
        <w:rPr>
          <w:rFonts w:hint="eastAsia"/>
        </w:rPr>
      </w:pPr>
    </w:p>
    <w:p w14:paraId="7534858D">
      <w:pPr>
        <w:pStyle w:val="4"/>
        <w:spacing w:before="283" w:line="254" w:lineRule="auto"/>
        <w:ind w:right="97"/>
        <w:rPr>
          <w:rFonts w:hint="eastAsia"/>
        </w:rPr>
      </w:pPr>
      <w:r>
        <w:rPr>
          <w:rFonts w:hint="eastAsia"/>
        </w:rPr>
        <w:t>1.He is "the prince of the power of the air."</w:t>
      </w:r>
    </w:p>
    <w:p w14:paraId="52C87A98">
      <w:pPr>
        <w:pStyle w:val="4"/>
        <w:spacing w:before="283" w:line="254" w:lineRule="auto"/>
        <w:ind w:right="97"/>
        <w:rPr>
          <w:rFonts w:hint="eastAsia"/>
        </w:rPr>
      </w:pPr>
      <w:r>
        <w:rPr>
          <w:rFonts w:hint="eastAsia"/>
        </w:rPr>
        <w:t>1. 祂是“空中掌权者的首领”。</w:t>
      </w:r>
    </w:p>
    <w:p w14:paraId="2E6D3F7C">
      <w:pPr>
        <w:pStyle w:val="4"/>
        <w:spacing w:before="283" w:line="254" w:lineRule="auto"/>
        <w:ind w:right="97"/>
        <w:rPr>
          <w:rFonts w:hint="eastAsia"/>
        </w:rPr>
      </w:pPr>
    </w:p>
    <w:p w14:paraId="1B32EF77">
      <w:pPr>
        <w:pStyle w:val="4"/>
        <w:spacing w:before="283" w:line="254" w:lineRule="auto"/>
        <w:ind w:right="97"/>
        <w:rPr>
          <w:rFonts w:hint="eastAsia"/>
        </w:rPr>
      </w:pPr>
      <w:r>
        <w:rPr>
          <w:rFonts w:hint="eastAsia"/>
        </w:rPr>
        <w:t>He rules, as a powerful prince, the world's atmosphere; its moral and spiritual atmosphere; impregnating it with his own venom; the poisonous vapour of his own dark and godless hell.</w:t>
      </w:r>
    </w:p>
    <w:p w14:paraId="75A94076">
      <w:pPr>
        <w:pStyle w:val="4"/>
        <w:spacing w:before="283" w:line="254" w:lineRule="auto"/>
        <w:ind w:right="97"/>
        <w:rPr>
          <w:rFonts w:hint="eastAsia"/>
        </w:rPr>
      </w:pPr>
      <w:r>
        <w:rPr>
          <w:rFonts w:hint="eastAsia"/>
        </w:rPr>
        <w:t>他如同一个有权势的君王，统治着世界的氛围；其道德和属灵的氛围；用他自己的毒液浸染它；用他自己黑暗无神地狱的毒气浸染它。</w:t>
      </w:r>
    </w:p>
    <w:p w14:paraId="4BA21981">
      <w:pPr>
        <w:pStyle w:val="4"/>
        <w:spacing w:before="283" w:line="254" w:lineRule="auto"/>
        <w:ind w:right="97"/>
        <w:rPr>
          <w:rFonts w:hint="eastAsia"/>
        </w:rPr>
      </w:pPr>
    </w:p>
    <w:p w14:paraId="64B793A2">
      <w:pPr>
        <w:pStyle w:val="4"/>
        <w:spacing w:before="283" w:line="254" w:lineRule="auto"/>
        <w:ind w:right="97"/>
        <w:rPr>
          <w:rFonts w:hint="eastAsia"/>
        </w:rPr>
      </w:pPr>
      <w:r>
        <w:rPr>
          <w:rFonts w:hint="eastAsia"/>
        </w:rPr>
        <w:t>The air which the world breathes is under his control; he is the prince of the power of it; its powerful prince.</w:t>
      </w:r>
    </w:p>
    <w:p w14:paraId="7C561CDB">
      <w:pPr>
        <w:pStyle w:val="4"/>
        <w:spacing w:before="283" w:line="254" w:lineRule="auto"/>
        <w:ind w:right="97"/>
        <w:rPr>
          <w:rFonts w:hint="eastAsia"/>
        </w:rPr>
      </w:pPr>
      <w:r>
        <w:rPr>
          <w:rFonts w:hint="eastAsia"/>
        </w:rPr>
        <w:t>世界所呼吸的空气受他控制；他是其权势的君王；其有权势的君王。</w:t>
      </w:r>
    </w:p>
    <w:p w14:paraId="2655F847">
      <w:pPr>
        <w:pStyle w:val="4"/>
        <w:spacing w:before="283" w:line="254" w:lineRule="auto"/>
        <w:ind w:right="97"/>
        <w:rPr>
          <w:rFonts w:hint="eastAsia"/>
        </w:rPr>
      </w:pPr>
    </w:p>
    <w:p w14:paraId="3FB60529">
      <w:pPr>
        <w:pStyle w:val="4"/>
        <w:spacing w:before="283" w:line="254" w:lineRule="auto"/>
        <w:ind w:right="97"/>
        <w:rPr>
          <w:rFonts w:hint="eastAsia"/>
        </w:rPr>
      </w:pPr>
      <w:r>
        <w:rPr>
          <w:rFonts w:hint="eastAsia"/>
        </w:rPr>
        <w:t>It is, as it were, compounded, concocted, and manufactured by him.</w:t>
      </w:r>
    </w:p>
    <w:p w14:paraId="409D53A7">
      <w:pPr>
        <w:pStyle w:val="4"/>
        <w:spacing w:before="283" w:line="254" w:lineRule="auto"/>
        <w:ind w:right="97"/>
        <w:rPr>
          <w:rFonts w:hint="eastAsia"/>
        </w:rPr>
      </w:pPr>
      <w:r>
        <w:rPr>
          <w:rFonts w:hint="eastAsia"/>
        </w:rPr>
        <w:t>它仿佛是由他配制、调制和制造的。</w:t>
      </w:r>
    </w:p>
    <w:p w14:paraId="4F20D144">
      <w:pPr>
        <w:pStyle w:val="4"/>
        <w:spacing w:before="283" w:line="254" w:lineRule="auto"/>
        <w:ind w:right="97"/>
        <w:rPr>
          <w:rFonts w:hint="eastAsia"/>
        </w:rPr>
      </w:pPr>
    </w:p>
    <w:p w14:paraId="5394431B">
      <w:pPr>
        <w:pStyle w:val="4"/>
        <w:spacing w:before="283" w:line="254" w:lineRule="auto"/>
        <w:ind w:right="97"/>
        <w:rPr>
          <w:rFonts w:hint="eastAsia"/>
        </w:rPr>
      </w:pPr>
      <w:r>
        <w:rPr>
          <w:rFonts w:hint="eastAsia"/>
        </w:rPr>
        <w:t>Very wisely does he use his power; very cunningly does he compose</w:t>
      </w:r>
    </w:p>
    <w:p w14:paraId="22AFFA3B">
      <w:pPr>
        <w:pStyle w:val="4"/>
        <w:spacing w:before="283" w:line="254" w:lineRule="auto"/>
        <w:ind w:right="97"/>
        <w:rPr>
          <w:rFonts w:hint="eastAsia"/>
        </w:rPr>
      </w:pPr>
      <w:r>
        <w:rPr>
          <w:rFonts w:hint="eastAsia"/>
        </w:rPr>
        <w:t>他非常聪明地运用他的权能；他非常狡猾地组成</w:t>
      </w:r>
    </w:p>
    <w:p w14:paraId="666E0B29">
      <w:pPr>
        <w:pStyle w:val="4"/>
        <w:spacing w:before="283" w:line="254" w:lineRule="auto"/>
        <w:ind w:right="97"/>
        <w:rPr>
          <w:rFonts w:hint="eastAsia"/>
        </w:rPr>
      </w:pPr>
    </w:p>
    <w:p w14:paraId="6F1E9CBA">
      <w:pPr>
        <w:pStyle w:val="4"/>
        <w:spacing w:before="283" w:line="254" w:lineRule="auto"/>
        <w:ind w:right="97"/>
        <w:rPr>
          <w:rFonts w:hint="eastAsia"/>
        </w:rPr>
      </w:pPr>
      <w:r>
        <w:rPr>
          <w:rFonts w:hint="eastAsia"/>
        </w:rPr>
        <w:t>the air which he would have his subjects and victims to breathe.</w:t>
      </w:r>
    </w:p>
    <w:p w14:paraId="0FA023B5">
      <w:pPr>
        <w:pStyle w:val="4"/>
        <w:spacing w:before="283" w:line="254" w:lineRule="auto"/>
        <w:ind w:right="97"/>
        <w:rPr>
          <w:rFonts w:hint="eastAsia"/>
        </w:rPr>
      </w:pPr>
      <w:r>
        <w:rPr>
          <w:rFonts w:hint="eastAsia"/>
        </w:rPr>
        <w:t>他要他的臣民和受害者呼吸的空气。</w:t>
      </w:r>
    </w:p>
    <w:p w14:paraId="2A300D95">
      <w:pPr>
        <w:pStyle w:val="4"/>
        <w:spacing w:before="283" w:line="254" w:lineRule="auto"/>
        <w:ind w:right="97"/>
        <w:rPr>
          <w:rFonts w:hint="eastAsia"/>
        </w:rPr>
      </w:pPr>
    </w:p>
    <w:p w14:paraId="2A841A57">
      <w:pPr>
        <w:pStyle w:val="4"/>
        <w:spacing w:before="283" w:line="254" w:lineRule="auto"/>
        <w:ind w:right="97"/>
        <w:rPr>
          <w:rFonts w:hint="eastAsia"/>
        </w:rPr>
      </w:pPr>
      <w:r>
        <w:rPr>
          <w:rFonts w:hint="eastAsia"/>
        </w:rPr>
        <w:t>He mingles in it many good ingredients.</w:t>
      </w:r>
    </w:p>
    <w:p w14:paraId="6B7FEBCD">
      <w:pPr>
        <w:pStyle w:val="4"/>
        <w:spacing w:before="283" w:line="254" w:lineRule="auto"/>
        <w:ind w:right="97"/>
        <w:rPr>
          <w:rFonts w:hint="eastAsia"/>
        </w:rPr>
      </w:pPr>
      <w:r>
        <w:rPr>
          <w:rFonts w:hint="eastAsia"/>
        </w:rPr>
        <w:t>他在其中掺杂了许多好的成分。</w:t>
      </w:r>
    </w:p>
    <w:p w14:paraId="45DB683F">
      <w:pPr>
        <w:pStyle w:val="4"/>
        <w:spacing w:before="283" w:line="254" w:lineRule="auto"/>
        <w:ind w:right="97"/>
        <w:rPr>
          <w:rFonts w:hint="eastAsia"/>
        </w:rPr>
      </w:pPr>
    </w:p>
    <w:p w14:paraId="5FAA8E76">
      <w:pPr>
        <w:pStyle w:val="4"/>
        <w:spacing w:before="283" w:line="254" w:lineRule="auto"/>
        <w:ind w:right="97"/>
        <w:rPr>
          <w:rFonts w:hint="eastAsia"/>
        </w:rPr>
      </w:pPr>
      <w:r>
        <w:rPr>
          <w:rFonts w:hint="eastAsia"/>
        </w:rPr>
        <w:t>For the worst of men he does so; and indeed he must do so, if he is to make it palatable and seductive even to them.</w:t>
      </w:r>
    </w:p>
    <w:p w14:paraId="2EA37D93">
      <w:pPr>
        <w:pStyle w:val="4"/>
        <w:spacing w:before="283" w:line="254" w:lineRule="auto"/>
        <w:ind w:right="97"/>
        <w:rPr>
          <w:rFonts w:hint="eastAsia"/>
        </w:rPr>
      </w:pPr>
      <w:r>
        <w:rPr>
          <w:rFonts w:hint="eastAsia"/>
        </w:rPr>
        <w:t>即使对最坏的人，他也这样做；事实上，如果他要使它即使对他们来说也变得可口和诱人，他就必须这样做。</w:t>
      </w:r>
    </w:p>
    <w:p w14:paraId="63F6DBEA">
      <w:pPr>
        <w:pStyle w:val="4"/>
        <w:spacing w:before="283" w:line="254" w:lineRule="auto"/>
        <w:ind w:right="97"/>
        <w:rPr>
          <w:rFonts w:hint="eastAsia"/>
        </w:rPr>
      </w:pPr>
    </w:p>
    <w:p w14:paraId="7D4CE85B">
      <w:pPr>
        <w:pStyle w:val="4"/>
        <w:spacing w:before="283" w:line="254" w:lineRule="auto"/>
        <w:ind w:right="97"/>
        <w:rPr>
          <w:rFonts w:hint="eastAsia"/>
        </w:rPr>
      </w:pPr>
      <w:r>
        <w:rPr>
          <w:rFonts w:hint="eastAsia"/>
        </w:rPr>
        <w:t>For the lowest company, he must needs prepare an atmosphere with something good in it; good fellowship at the least, and a large measure of good humour and good feeling.</w:t>
      </w:r>
    </w:p>
    <w:p w14:paraId="19F9E724">
      <w:pPr>
        <w:pStyle w:val="4"/>
        <w:spacing w:before="283" w:line="254" w:lineRule="auto"/>
        <w:ind w:right="97"/>
        <w:rPr>
          <w:rFonts w:hint="eastAsia"/>
        </w:rPr>
      </w:pPr>
      <w:r>
        <w:rPr>
          <w:rFonts w:hint="eastAsia"/>
        </w:rPr>
        <w:t>对于最低等的群体，他必须预备一种带有某种好处的氛围；至少是良好的团契，以及大量的幽默感和良好感觉。</w:t>
      </w:r>
    </w:p>
    <w:p w14:paraId="21FC604B">
      <w:pPr>
        <w:pStyle w:val="4"/>
        <w:spacing w:before="283" w:line="254" w:lineRule="auto"/>
        <w:ind w:right="97"/>
        <w:rPr>
          <w:rFonts w:hint="eastAsia"/>
        </w:rPr>
      </w:pPr>
    </w:p>
    <w:p w14:paraId="00601A1E">
      <w:pPr>
        <w:pStyle w:val="4"/>
        <w:spacing w:before="283" w:line="254" w:lineRule="auto"/>
        <w:ind w:right="97"/>
        <w:rPr>
          <w:rFonts w:hint="eastAsia"/>
        </w:rPr>
      </w:pPr>
      <w:r>
        <w:rPr>
          <w:rFonts w:hint="eastAsia"/>
        </w:rPr>
        <w:t>Then, as he rises to higher circles, how does he contrive, in the exercise of his princely power, to make the air that is to intoxicate his votaries, or lull them to unsuspecting sleep, all redolent, as it might seem, of good; good sense, good taste, good temper; good breeding and behaviour; good habits and good-heartedness!</w:t>
      </w:r>
    </w:p>
    <w:p w14:paraId="7FDF717A">
      <w:pPr>
        <w:pStyle w:val="4"/>
        <w:spacing w:before="283" w:line="254" w:lineRule="auto"/>
        <w:ind w:right="97"/>
        <w:rPr>
          <w:rFonts w:hint="eastAsia"/>
        </w:rPr>
      </w:pPr>
      <w:r>
        <w:rPr>
          <w:rFonts w:hint="eastAsia"/>
        </w:rPr>
        <w:t>然后，当他升到更高的圈子时，他如何设法，在行使他君王般的权力时，使那要使他的信徒陶醉，或使他们毫无戒心地沉睡的空气，仿佛充满了美好；美好的常识、美好的品味、美好的脾气；良好的教养和行为；良好的习惯和善良的心肠！</w:t>
      </w:r>
    </w:p>
    <w:p w14:paraId="6D14D2AB">
      <w:pPr>
        <w:pStyle w:val="4"/>
        <w:spacing w:before="283" w:line="254" w:lineRule="auto"/>
        <w:ind w:right="97"/>
        <w:rPr>
          <w:rFonts w:hint="eastAsia"/>
        </w:rPr>
      </w:pPr>
    </w:p>
    <w:p w14:paraId="20A36A5E">
      <w:pPr>
        <w:pStyle w:val="4"/>
        <w:spacing w:before="283" w:line="254" w:lineRule="auto"/>
        <w:ind w:right="97"/>
        <w:rPr>
          <w:rFonts w:hint="eastAsia"/>
        </w:rPr>
      </w:pPr>
      <w:r>
        <w:rPr>
          <w:rFonts w:hint="eastAsia"/>
        </w:rPr>
        <w:t>Many noisome vapours also that might offend he carefully excludes; so that the inhaling organ perceives nothing but what is pure and simple in what it imbibes and absorbs.</w:t>
      </w:r>
    </w:p>
    <w:p w14:paraId="261FB92D">
      <w:pPr>
        <w:pStyle w:val="4"/>
        <w:spacing w:before="283" w:line="254" w:lineRule="auto"/>
        <w:ind w:right="97"/>
        <w:rPr>
          <w:rFonts w:hint="eastAsia"/>
        </w:rPr>
      </w:pPr>
      <w:r>
        <w:rPr>
          <w:rFonts w:hint="eastAsia"/>
        </w:rPr>
        <w:t>许多可能冒犯人的有害气体，他也小心地排除；以致吸入器官所吸入和吸收的，只感觉到纯净简单的东西。</w:t>
      </w:r>
    </w:p>
    <w:p w14:paraId="2405517F">
      <w:pPr>
        <w:pStyle w:val="4"/>
        <w:spacing w:before="283" w:line="254" w:lineRule="auto"/>
        <w:ind w:right="97"/>
        <w:rPr>
          <w:rFonts w:hint="eastAsia"/>
        </w:rPr>
      </w:pPr>
    </w:p>
    <w:p w14:paraId="0692379B">
      <w:pPr>
        <w:pStyle w:val="4"/>
        <w:spacing w:before="283" w:line="254" w:lineRule="auto"/>
        <w:ind w:right="97"/>
        <w:rPr>
          <w:rFonts w:hint="eastAsia"/>
        </w:rPr>
      </w:pPr>
      <w:r>
        <w:rPr>
          <w:rFonts w:hint="eastAsia"/>
        </w:rPr>
        <w:t>But it is the wicked one's air or atmosphere after all; he is the prince of the power of it.</w:t>
      </w:r>
    </w:p>
    <w:p w14:paraId="235FCEDC">
      <w:pPr>
        <w:pStyle w:val="4"/>
        <w:spacing w:before="283" w:line="254" w:lineRule="auto"/>
        <w:ind w:right="97"/>
        <w:rPr>
          <w:rFonts w:hint="eastAsia"/>
        </w:rPr>
      </w:pPr>
      <w:r>
        <w:rPr>
          <w:rFonts w:hint="eastAsia"/>
        </w:rPr>
        <w:t>但毕竟那是那恶者的空气或氛围；他是其权能的君王。</w:t>
      </w:r>
    </w:p>
    <w:p w14:paraId="1287D0B9">
      <w:pPr>
        <w:pStyle w:val="4"/>
        <w:spacing w:before="283" w:line="254" w:lineRule="auto"/>
        <w:ind w:right="97"/>
        <w:rPr>
          <w:rFonts w:hint="eastAsia"/>
        </w:rPr>
      </w:pPr>
    </w:p>
    <w:p w14:paraId="02BA8327">
      <w:pPr>
        <w:pStyle w:val="4"/>
        <w:spacing w:before="283" w:line="254" w:lineRule="auto"/>
        <w:ind w:right="97"/>
        <w:rPr>
          <w:rFonts w:hint="eastAsia"/>
        </w:rPr>
      </w:pPr>
      <w:r>
        <w:rPr>
          <w:rFonts w:hint="eastAsia"/>
        </w:rPr>
        <w:t>He contrives to have it all pervaded with the latent influence of his own ungodliness; his godless spirit is in it all through.</w:t>
      </w:r>
    </w:p>
    <w:p w14:paraId="6E7B83C0">
      <w:pPr>
        <w:pStyle w:val="4"/>
        <w:spacing w:before="283" w:line="254" w:lineRule="auto"/>
        <w:ind w:right="97"/>
        <w:rPr>
          <w:rFonts w:hint="eastAsia"/>
        </w:rPr>
      </w:pPr>
      <w:r>
        <w:rPr>
          <w:rFonts w:hint="eastAsia"/>
        </w:rPr>
        <w:t>他设法使它完全渗透着他自己不敬虔的潜在影响；他那不敬虔的灵贯穿其中。</w:t>
      </w:r>
    </w:p>
    <w:p w14:paraId="31A73BBB">
      <w:pPr>
        <w:pStyle w:val="4"/>
        <w:spacing w:before="283" w:line="254" w:lineRule="auto"/>
        <w:ind w:right="97"/>
        <w:rPr>
          <w:rFonts w:hint="eastAsia"/>
        </w:rPr>
      </w:pPr>
    </w:p>
    <w:p w14:paraId="783E261D">
      <w:pPr>
        <w:pStyle w:val="4"/>
        <w:spacing w:before="283" w:line="254" w:lineRule="auto"/>
        <w:ind w:right="97"/>
        <w:rPr>
          <w:rFonts w:hint="eastAsia"/>
        </w:rPr>
      </w:pPr>
      <w:r>
        <w:rPr>
          <w:rFonts w:hint="eastAsia"/>
        </w:rPr>
        <w:t>The whole world is lying in that subtle atmosphere of his; the air of which he is the powerful prince.</w:t>
      </w:r>
    </w:p>
    <w:p w14:paraId="1233CFED">
      <w:pPr>
        <w:pStyle w:val="4"/>
        <w:spacing w:before="283" w:line="254" w:lineRule="auto"/>
        <w:ind w:right="97"/>
        <w:rPr>
          <w:rFonts w:hint="eastAsia"/>
        </w:rPr>
      </w:pPr>
      <w:r>
        <w:rPr>
          <w:rFonts w:hint="eastAsia"/>
        </w:rPr>
        <w:t>整个世界都卧在他那微妙的氛围中；他是那空气有权势的君王。</w:t>
      </w:r>
    </w:p>
    <w:p w14:paraId="002D5674">
      <w:pPr>
        <w:pStyle w:val="4"/>
        <w:spacing w:before="283" w:line="254" w:lineRule="auto"/>
        <w:ind w:right="97"/>
        <w:rPr>
          <w:rFonts w:hint="eastAsia"/>
        </w:rPr>
      </w:pPr>
    </w:p>
    <w:p w14:paraId="775D416D">
      <w:pPr>
        <w:pStyle w:val="4"/>
        <w:spacing w:before="283" w:line="254" w:lineRule="auto"/>
        <w:ind w:right="97"/>
        <w:rPr>
          <w:rFonts w:hint="eastAsia"/>
        </w:rPr>
      </w:pPr>
      <w:r>
        <w:rPr>
          <w:rFonts w:hint="eastAsia"/>
        </w:rPr>
        <w:t>Have you not felt something of what it is to breathe the air of which the wicked one is thus the powerful prince, to breathe it at the time almost unconsciously, and afterwards to find the fruit of your having breathed it all but inexplicable?</w:t>
      </w:r>
    </w:p>
    <w:p w14:paraId="0EBC3697">
      <w:pPr>
        <w:pStyle w:val="4"/>
        <w:spacing w:before="283" w:line="254" w:lineRule="auto"/>
        <w:ind w:right="97"/>
        <w:rPr>
          <w:rFonts w:hint="eastAsia"/>
        </w:rPr>
      </w:pPr>
      <w:r>
        <w:rPr>
          <w:rFonts w:hint="eastAsia"/>
        </w:rPr>
        <w:t>你难道没有感受到一点，呼吸那恶者如此大能掌管的空气是什么滋味吗？当时几乎是无意识地呼吸，事后却发现呼吸它的后果几乎无法解释？</w:t>
      </w:r>
    </w:p>
    <w:p w14:paraId="646801FF">
      <w:pPr>
        <w:pStyle w:val="4"/>
        <w:spacing w:before="283" w:line="254" w:lineRule="auto"/>
        <w:ind w:right="97"/>
        <w:rPr>
          <w:rFonts w:hint="eastAsia"/>
        </w:rPr>
      </w:pPr>
    </w:p>
    <w:p w14:paraId="2DD39507">
      <w:pPr>
        <w:pStyle w:val="4"/>
        <w:spacing w:before="283" w:line="254" w:lineRule="auto"/>
        <w:ind w:right="97"/>
        <w:rPr>
          <w:rFonts w:hint="eastAsia"/>
        </w:rPr>
      </w:pPr>
      <w:r>
        <w:rPr>
          <w:rFonts w:hint="eastAsia"/>
        </w:rPr>
        <w:t>You come home from a business engagement, or a party of pleasure.</w:t>
      </w:r>
    </w:p>
    <w:p w14:paraId="74A24245">
      <w:pPr>
        <w:pStyle w:val="4"/>
        <w:spacing w:before="283" w:line="254" w:lineRule="auto"/>
        <w:ind w:right="97"/>
        <w:rPr>
          <w:rFonts w:hint="eastAsia"/>
        </w:rPr>
      </w:pPr>
      <w:r>
        <w:rPr>
          <w:rFonts w:hint="eastAsia"/>
        </w:rPr>
        <w:t>你从一次商务应酬或一场宴乐派对回家。</w:t>
      </w:r>
    </w:p>
    <w:p w14:paraId="5B2841B9">
      <w:pPr>
        <w:pStyle w:val="4"/>
        <w:spacing w:before="283" w:line="254" w:lineRule="auto"/>
        <w:ind w:right="97"/>
        <w:rPr>
          <w:rFonts w:hint="eastAsia"/>
        </w:rPr>
      </w:pPr>
    </w:p>
    <w:p w14:paraId="3EAA04BA">
      <w:pPr>
        <w:pStyle w:val="4"/>
        <w:spacing w:before="283" w:line="254" w:lineRule="auto"/>
        <w:ind w:right="97"/>
        <w:rPr>
          <w:rFonts w:hint="eastAsia"/>
        </w:rPr>
      </w:pPr>
      <w:r>
        <w:rPr>
          <w:rFonts w:hint="eastAsia"/>
        </w:rPr>
        <w:t>You feel an unwonted indisposition to serious thought; you are less inclined than usual to prayer and meditation; anxious calculations or frivolous fancies, and vain if not vicious imaginations, intrude into the sanctuary of your inner worship; you are not so much at home as you were before in your closet-fellowship with your Father in heaven.</w:t>
      </w:r>
    </w:p>
    <w:p w14:paraId="2FA8B9B7">
      <w:pPr>
        <w:pStyle w:val="4"/>
        <w:spacing w:before="283" w:line="254" w:lineRule="auto"/>
        <w:ind w:right="97"/>
        <w:rPr>
          <w:rFonts w:hint="eastAsia"/>
        </w:rPr>
      </w:pPr>
      <w:r>
        <w:rPr>
          <w:rFonts w:hint="eastAsia"/>
        </w:rPr>
        <w:t>你感到一种不寻常的不愿意思考严肃问题的情绪；你比平时更不愿意祷告和默想；焦虑的盘算或轻浮的幻想，以及虚妄（如果不是邪恶的话）的想象，闯入你内心敬拜的圣所；你在与天父的密室交通中，不像以前那样自在了。</w:t>
      </w:r>
    </w:p>
    <w:p w14:paraId="47AC99B1">
      <w:pPr>
        <w:pStyle w:val="4"/>
        <w:spacing w:before="283" w:line="254" w:lineRule="auto"/>
        <w:ind w:right="97"/>
        <w:rPr>
          <w:rFonts w:hint="eastAsia"/>
        </w:rPr>
      </w:pPr>
    </w:p>
    <w:p w14:paraId="0783E348">
      <w:pPr>
        <w:pStyle w:val="4"/>
        <w:spacing w:before="283" w:line="254" w:lineRule="auto"/>
        <w:ind w:right="97"/>
        <w:rPr>
          <w:rFonts w:hint="eastAsia"/>
        </w:rPr>
      </w:pPr>
      <w:r>
        <w:rPr>
          <w:rFonts w:hint="eastAsia"/>
        </w:rPr>
        <w:t>You are at a loss to account for this.</w:t>
      </w:r>
    </w:p>
    <w:p w14:paraId="7FC64BF4">
      <w:pPr>
        <w:pStyle w:val="4"/>
        <w:spacing w:before="283" w:line="254" w:lineRule="auto"/>
        <w:ind w:right="97"/>
        <w:rPr>
          <w:rFonts w:hint="eastAsia"/>
        </w:rPr>
      </w:pPr>
      <w:r>
        <w:rPr>
          <w:rFonts w:hint="eastAsia"/>
        </w:rPr>
        <w:t>你对此百思不得其解。</w:t>
      </w:r>
    </w:p>
    <w:p w14:paraId="4E41027D">
      <w:pPr>
        <w:pStyle w:val="4"/>
        <w:spacing w:before="283" w:line="254" w:lineRule="auto"/>
        <w:ind w:right="97"/>
        <w:rPr>
          <w:rFonts w:hint="eastAsia"/>
        </w:rPr>
      </w:pPr>
    </w:p>
    <w:p w14:paraId="4DDD4394">
      <w:pPr>
        <w:pStyle w:val="4"/>
        <w:spacing w:before="283" w:line="254" w:lineRule="auto"/>
        <w:ind w:right="97"/>
        <w:rPr>
          <w:rFonts w:hint="eastAsia"/>
        </w:rPr>
      </w:pPr>
      <w:r>
        <w:rPr>
          <w:rFonts w:hint="eastAsia"/>
        </w:rPr>
        <w:t>You have not been anywhere, or done anything, in known or conscious opposition to his will.</w:t>
      </w:r>
    </w:p>
    <w:p w14:paraId="6E486399">
      <w:pPr>
        <w:pStyle w:val="4"/>
        <w:spacing w:before="283" w:line="254" w:lineRule="auto"/>
        <w:ind w:right="97"/>
        <w:rPr>
          <w:rFonts w:hint="eastAsia"/>
        </w:rPr>
      </w:pPr>
      <w:r>
        <w:rPr>
          <w:rFonts w:hint="eastAsia"/>
        </w:rPr>
        <w:t>你并没有去过任何地方，或做过任何已知或有意识地违背祂旨意的事。</w:t>
      </w:r>
    </w:p>
    <w:p w14:paraId="4687B2D3">
      <w:pPr>
        <w:pStyle w:val="4"/>
        <w:spacing w:before="283" w:line="254" w:lineRule="auto"/>
        <w:ind w:right="97"/>
        <w:rPr>
          <w:rFonts w:hint="eastAsia"/>
        </w:rPr>
      </w:pPr>
    </w:p>
    <w:p w14:paraId="7417C527">
      <w:pPr>
        <w:pStyle w:val="4"/>
        <w:spacing w:before="283" w:line="254" w:lineRule="auto"/>
        <w:ind w:right="97"/>
        <w:rPr>
          <w:rFonts w:hint="eastAsia"/>
        </w:rPr>
      </w:pPr>
      <w:r>
        <w:rPr>
          <w:rFonts w:hint="eastAsia"/>
        </w:rPr>
        <w:t>But you have been living in an unwholesome atmosphere.</w:t>
      </w:r>
    </w:p>
    <w:p w14:paraId="1CF5EEB0">
      <w:pPr>
        <w:pStyle w:val="4"/>
        <w:spacing w:before="283" w:line="254" w:lineRule="auto"/>
        <w:ind w:right="97"/>
        <w:rPr>
          <w:rFonts w:hint="eastAsia"/>
        </w:rPr>
      </w:pPr>
      <w:r>
        <w:rPr>
          <w:rFonts w:hint="eastAsia"/>
        </w:rPr>
        <w:t>但你一直生活在一种不健康的氛围中。</w:t>
      </w:r>
    </w:p>
    <w:p w14:paraId="3652966C">
      <w:pPr>
        <w:pStyle w:val="4"/>
        <w:spacing w:before="283" w:line="254" w:lineRule="auto"/>
        <w:ind w:right="97"/>
        <w:rPr>
          <w:rFonts w:hint="eastAsia"/>
        </w:rPr>
      </w:pPr>
    </w:p>
    <w:p w14:paraId="4D89D981">
      <w:pPr>
        <w:pStyle w:val="4"/>
        <w:spacing w:before="283" w:line="254" w:lineRule="auto"/>
        <w:ind w:right="97"/>
        <w:rPr>
          <w:rFonts w:hint="eastAsia"/>
        </w:rPr>
      </w:pPr>
      <w:r>
        <w:rPr>
          <w:rFonts w:hint="eastAsia"/>
        </w:rPr>
        <w:t>You have been in scenes or societies; all decent and proper no doubt; but yet imbued with as thorough a spirit of indifference or alienation as the wicked one would care to inspire.</w:t>
      </w:r>
    </w:p>
    <w:p w14:paraId="77B80D6E">
      <w:pPr>
        <w:pStyle w:val="4"/>
        <w:spacing w:before="283" w:line="254" w:lineRule="auto"/>
        <w:ind w:right="97"/>
        <w:rPr>
          <w:rFonts w:hint="eastAsia"/>
        </w:rPr>
      </w:pPr>
      <w:r>
        <w:rPr>
          <w:rFonts w:hint="eastAsia"/>
        </w:rPr>
        <w:t>你曾身处某些场景或社交场合；毫无疑问，一切都体面而合宜；然而却充满了那恶者乐于激起的彻底冷漠或疏离的精神。</w:t>
      </w:r>
    </w:p>
    <w:p w14:paraId="4DB11D81">
      <w:pPr>
        <w:pStyle w:val="4"/>
        <w:spacing w:before="283" w:line="254" w:lineRule="auto"/>
        <w:ind w:right="97"/>
        <w:rPr>
          <w:rFonts w:hint="eastAsia"/>
        </w:rPr>
      </w:pPr>
    </w:p>
    <w:p w14:paraId="77B57FAE">
      <w:pPr>
        <w:pStyle w:val="4"/>
        <w:spacing w:before="283" w:line="254" w:lineRule="auto"/>
        <w:ind w:right="97"/>
        <w:rPr>
          <w:rFonts w:hint="eastAsia"/>
        </w:rPr>
      </w:pPr>
      <w:r>
        <w:rPr>
          <w:rFonts w:hint="eastAsia"/>
        </w:rPr>
        <w:t>You have forgotten that "the whole world lieth in the wicked one" as "the prince of the power of its air."</w:t>
      </w:r>
    </w:p>
    <w:p w14:paraId="76E5E576">
      <w:pPr>
        <w:pStyle w:val="4"/>
        <w:spacing w:before="283" w:line="254" w:lineRule="auto"/>
        <w:ind w:right="97"/>
        <w:rPr>
          <w:rFonts w:hint="eastAsia"/>
        </w:rPr>
      </w:pPr>
      <w:r>
        <w:rPr>
          <w:rFonts w:hint="eastAsia"/>
        </w:rPr>
        <w:t>你已经忘记了“全世界都卧在那恶者手下”，如同“空中掌权者的首领”。</w:t>
      </w:r>
    </w:p>
    <w:p w14:paraId="4E68E0A8">
      <w:pPr>
        <w:pStyle w:val="4"/>
        <w:spacing w:before="283" w:line="254" w:lineRule="auto"/>
        <w:ind w:right="97"/>
        <w:rPr>
          <w:rFonts w:hint="eastAsia"/>
        </w:rPr>
      </w:pPr>
    </w:p>
    <w:p w14:paraId="3796C10D">
      <w:pPr>
        <w:pStyle w:val="4"/>
        <w:spacing w:before="283" w:line="254" w:lineRule="auto"/>
        <w:ind w:right="97"/>
        <w:rPr>
          <w:rFonts w:hint="eastAsia"/>
        </w:rPr>
      </w:pPr>
      <w:r>
        <w:rPr>
          <w:rFonts w:hint="eastAsia"/>
        </w:rPr>
        <w:t>2.Nor is this all. He is "the spirit that now worketh in the children of disobedience."</w:t>
      </w:r>
    </w:p>
    <w:p w14:paraId="42C15BE0">
      <w:pPr>
        <w:pStyle w:val="4"/>
        <w:spacing w:before="283" w:line="254" w:lineRule="auto"/>
        <w:ind w:right="97"/>
        <w:rPr>
          <w:rFonts w:hint="eastAsia"/>
        </w:rPr>
      </w:pPr>
      <w:r>
        <w:rPr>
          <w:rFonts w:hint="eastAsia"/>
        </w:rPr>
        <w:t>2. 不仅如此。祂是“现今在悖逆之子心中运行的邪灵”。</w:t>
      </w:r>
    </w:p>
    <w:p w14:paraId="7C8E4B58">
      <w:pPr>
        <w:pStyle w:val="4"/>
        <w:spacing w:before="283" w:line="254" w:lineRule="auto"/>
        <w:ind w:right="97"/>
        <w:rPr>
          <w:rFonts w:hint="eastAsia"/>
        </w:rPr>
      </w:pPr>
    </w:p>
    <w:p w14:paraId="0A117B20">
      <w:pPr>
        <w:pStyle w:val="4"/>
        <w:spacing w:before="283" w:line="254" w:lineRule="auto"/>
        <w:ind w:right="97"/>
        <w:rPr>
          <w:rFonts w:hint="eastAsia"/>
        </w:rPr>
      </w:pPr>
      <w:r>
        <w:rPr>
          <w:rFonts w:hint="eastAsia"/>
        </w:rPr>
        <w:t>He is not content with exercising his power in concocting and compounding the world's atmosphere; he is busily moving to and fro, and up and down, in the ranks of those who breathe it.</w:t>
      </w:r>
    </w:p>
    <w:p w14:paraId="5F785B10">
      <w:pPr>
        <w:pStyle w:val="4"/>
        <w:spacing w:before="283" w:line="254" w:lineRule="auto"/>
        <w:ind w:right="97"/>
        <w:rPr>
          <w:rFonts w:hint="eastAsia"/>
        </w:rPr>
      </w:pPr>
      <w:r>
        <w:rPr>
          <w:rFonts w:hint="eastAsia"/>
        </w:rPr>
        <w:t>他不满足于运用他的权能来调制和混合世界的氛围；他正忙碌地在那些呼吸这种空气的人群中来回穿梭，上下活动。</w:t>
      </w:r>
    </w:p>
    <w:p w14:paraId="136C8C43">
      <w:pPr>
        <w:pStyle w:val="4"/>
        <w:spacing w:before="283" w:line="254" w:lineRule="auto"/>
        <w:ind w:right="97"/>
        <w:rPr>
          <w:rFonts w:hint="eastAsia"/>
        </w:rPr>
      </w:pPr>
    </w:p>
    <w:p w14:paraId="6CCD27D5">
      <w:pPr>
        <w:pStyle w:val="4"/>
        <w:spacing w:before="283" w:line="254" w:lineRule="auto"/>
        <w:ind w:right="97"/>
        <w:rPr>
          <w:rFonts w:hint="eastAsia"/>
        </w:rPr>
      </w:pPr>
      <w:r>
        <w:rPr>
          <w:rFonts w:hint="eastAsia"/>
        </w:rPr>
        <w:t>He prepares for them the air he would like them to inhale, making it as soothing and seductive as he can.</w:t>
      </w:r>
    </w:p>
    <w:p w14:paraId="6D09B0EE">
      <w:pPr>
        <w:pStyle w:val="4"/>
        <w:spacing w:before="283" w:line="254" w:lineRule="auto"/>
        <w:ind w:right="97"/>
        <w:rPr>
          <w:rFonts w:hint="eastAsia"/>
        </w:rPr>
      </w:pPr>
      <w:r>
        <w:rPr>
          <w:rFonts w:hint="eastAsia"/>
        </w:rPr>
        <w:t>他为他们预备他希望他们吸入的空气，使其尽可能地舒缓和诱人。</w:t>
      </w:r>
    </w:p>
    <w:p w14:paraId="14045B02">
      <w:pPr>
        <w:pStyle w:val="4"/>
        <w:spacing w:before="283" w:line="254" w:lineRule="auto"/>
        <w:ind w:right="97"/>
        <w:rPr>
          <w:rFonts w:hint="eastAsia"/>
        </w:rPr>
      </w:pPr>
    </w:p>
    <w:p w14:paraId="0AE4AF5F">
      <w:pPr>
        <w:pStyle w:val="4"/>
        <w:spacing w:before="283" w:line="254" w:lineRule="auto"/>
        <w:ind w:right="97"/>
        <w:rPr>
          <w:rFonts w:hint="eastAsia"/>
        </w:rPr>
      </w:pPr>
      <w:r>
        <w:rPr>
          <w:rFonts w:hint="eastAsia"/>
        </w:rPr>
        <w:t>And then, while they are inhaling it, he deals with them personally; going in and out among them; whispering his suggestions; speaking low into their ears; insinuating into their hearts such thoughts of God, and of his service, and of his gospel, as fit into the pervading godless spirit of the region into which he has got them to venture.</w:t>
      </w:r>
    </w:p>
    <w:p w14:paraId="0B389E09">
      <w:pPr>
        <w:pStyle w:val="4"/>
        <w:spacing w:before="283" w:line="254" w:lineRule="auto"/>
        <w:ind w:right="97"/>
        <w:rPr>
          <w:rFonts w:hint="eastAsia"/>
        </w:rPr>
      </w:pPr>
      <w:r>
        <w:rPr>
          <w:rFonts w:hint="eastAsia"/>
        </w:rPr>
        <w:t>然后，当他们吸入它的时候，他亲自与他们打交道；在他们中间出入；低声提出他的建议；在他们耳边低语；向他们心中灌输关于神、关于祂的服事、以及关于祂的福音的种种想法，这些想法与他引诱他们冒险进入的那个区域普遍存在的无神精神相符。</w:t>
      </w:r>
    </w:p>
    <w:p w14:paraId="71C74571">
      <w:pPr>
        <w:pStyle w:val="4"/>
        <w:spacing w:before="283" w:line="254" w:lineRule="auto"/>
        <w:ind w:right="97"/>
        <w:rPr>
          <w:rFonts w:hint="eastAsia"/>
        </w:rPr>
      </w:pPr>
    </w:p>
    <w:p w14:paraId="07C7B489">
      <w:pPr>
        <w:pStyle w:val="4"/>
        <w:spacing w:before="283" w:line="254" w:lineRule="auto"/>
        <w:ind w:right="97"/>
        <w:rPr>
          <w:rFonts w:hint="eastAsia"/>
        </w:rPr>
      </w:pPr>
      <w:r>
        <w:rPr>
          <w:rFonts w:hint="eastAsia"/>
        </w:rPr>
        <w:t>In this view, he very specially works among them as "the children of disobedience."</w:t>
      </w:r>
    </w:p>
    <w:p w14:paraId="64920212">
      <w:pPr>
        <w:pStyle w:val="4"/>
        <w:spacing w:before="283" w:line="254" w:lineRule="auto"/>
        <w:ind w:right="97"/>
        <w:rPr>
          <w:rFonts w:hint="eastAsia"/>
        </w:rPr>
      </w:pPr>
      <w:r>
        <w:rPr>
          <w:rFonts w:hint="eastAsia"/>
        </w:rPr>
        <w:t>从这个角度看，他特别在他们中间作工，如同在“悖逆之子”中间作工一样。</w:t>
      </w:r>
    </w:p>
    <w:p w14:paraId="1FAC9D1E">
      <w:pPr>
        <w:pStyle w:val="4"/>
        <w:spacing w:before="283" w:line="254" w:lineRule="auto"/>
        <w:ind w:right="97"/>
        <w:rPr>
          <w:rFonts w:hint="eastAsia"/>
        </w:rPr>
      </w:pPr>
    </w:p>
    <w:p w14:paraId="30FCF0E7">
      <w:pPr>
        <w:pStyle w:val="4"/>
        <w:spacing w:before="283" w:line="254" w:lineRule="auto"/>
        <w:ind w:right="97"/>
        <w:rPr>
          <w:rFonts w:hint="eastAsia"/>
        </w:rPr>
      </w:pPr>
      <w:r>
        <w:rPr>
          <w:rFonts w:hint="eastAsia"/>
        </w:rPr>
        <w:t>He takes advantage of every rising feeling of distrust and disaffection; he watches for the first beginnings of discontent.</w:t>
      </w:r>
    </w:p>
    <w:p w14:paraId="7B813FF2">
      <w:pPr>
        <w:pStyle w:val="4"/>
        <w:spacing w:before="283" w:line="254" w:lineRule="auto"/>
        <w:ind w:right="97"/>
        <w:rPr>
          <w:rFonts w:hint="eastAsia"/>
        </w:rPr>
      </w:pPr>
      <w:r>
        <w:rPr>
          <w:rFonts w:hint="eastAsia"/>
        </w:rPr>
        <w:t>他利用每一个萌生的不信任和不满情绪；他留意不满情绪最初的迹象。</w:t>
      </w:r>
    </w:p>
    <w:p w14:paraId="377120DA">
      <w:pPr>
        <w:pStyle w:val="4"/>
        <w:spacing w:before="283" w:line="254" w:lineRule="auto"/>
        <w:ind w:right="97"/>
        <w:rPr>
          <w:rFonts w:hint="eastAsia"/>
        </w:rPr>
      </w:pPr>
    </w:p>
    <w:p w14:paraId="24197613">
      <w:pPr>
        <w:pStyle w:val="4"/>
        <w:spacing w:before="283" w:line="254" w:lineRule="auto"/>
        <w:ind w:right="97"/>
        <w:rPr>
          <w:rFonts w:hint="eastAsia"/>
        </w:rPr>
      </w:pPr>
      <w:r>
        <w:rPr>
          <w:rFonts w:hint="eastAsia"/>
        </w:rPr>
        <w:t>Wherever there is any disposition to count any of God's appointments or commandments grievous, he is at hand; to fan the flame; to irritate the sore; to widen the breach between the loving Father and his undutiful child, beginning to question and rebel.</w:t>
      </w:r>
    </w:p>
    <w:p w14:paraId="553A234C">
      <w:pPr>
        <w:pStyle w:val="4"/>
        <w:spacing w:before="283" w:line="254" w:lineRule="auto"/>
        <w:ind w:right="97"/>
        <w:rPr>
          <w:rFonts w:hint="eastAsia"/>
        </w:rPr>
      </w:pPr>
      <w:r>
        <w:rPr>
          <w:rFonts w:hint="eastAsia"/>
        </w:rPr>
        <w:t>凡有任何倾向，认为神的任何安排或诫命是难守的，他就在近处；煽风点火；刺激伤口；扩大慈爱的父与祂那开始质疑和反叛的不孝儿女之间的裂痕。</w:t>
      </w:r>
    </w:p>
    <w:p w14:paraId="5755B931">
      <w:pPr>
        <w:pStyle w:val="4"/>
        <w:spacing w:before="283" w:line="254" w:lineRule="auto"/>
        <w:ind w:right="97"/>
        <w:rPr>
          <w:rFonts w:hint="eastAsia"/>
        </w:rPr>
      </w:pPr>
    </w:p>
    <w:p w14:paraId="51622B26">
      <w:pPr>
        <w:pStyle w:val="4"/>
        <w:spacing w:before="283" w:line="254" w:lineRule="auto"/>
        <w:ind w:right="97"/>
        <w:rPr>
          <w:rFonts w:hint="eastAsia"/>
        </w:rPr>
      </w:pPr>
      <w:r>
        <w:rPr>
          <w:rFonts w:hint="eastAsia"/>
        </w:rPr>
        <w:t>So the whole world doubly, or in a double sense, lies in the wicked one; inasmuch as he is the prince of the power of its air on the one hand, and inasmuch as, on the other hand, he is ever working in it among the children of disobedience.</w:t>
      </w:r>
    </w:p>
    <w:p w14:paraId="5A1747FE">
      <w:pPr>
        <w:pStyle w:val="4"/>
        <w:spacing w:before="283" w:line="254" w:lineRule="auto"/>
        <w:ind w:right="97"/>
        <w:rPr>
          <w:rFonts w:hint="eastAsia"/>
        </w:rPr>
      </w:pPr>
      <w:r>
        <w:rPr>
          <w:rFonts w:hint="eastAsia"/>
        </w:rPr>
        <w:t>因此，整个世界在双重意义上，或以双重方式，都卧在那恶者手下；一方面，因为他是其空气权能的君王，另一方面，因为他总是在悖逆之子中间作工。</w:t>
      </w:r>
    </w:p>
    <w:p w14:paraId="272015B1">
      <w:pPr>
        <w:pStyle w:val="4"/>
        <w:spacing w:before="283" w:line="254" w:lineRule="auto"/>
        <w:ind w:right="97"/>
        <w:rPr>
          <w:rFonts w:hint="eastAsia"/>
        </w:rPr>
      </w:pPr>
    </w:p>
    <w:p w14:paraId="026C03F9">
      <w:pPr>
        <w:pStyle w:val="4"/>
        <w:spacing w:before="283" w:line="254" w:lineRule="auto"/>
        <w:ind w:right="97"/>
        <w:rPr>
          <w:rFonts w:hint="eastAsia"/>
        </w:rPr>
      </w:pPr>
      <w:r>
        <w:rPr>
          <w:rFonts w:hint="eastAsia"/>
        </w:rPr>
        <w:t>And in both views, it concerns you deeply, as "knowing yourselves to be of God," and called to keep yourselves accordingly, to know that "the whole world lieth in the wicked one."</w:t>
      </w:r>
    </w:p>
    <w:p w14:paraId="09D981A0">
      <w:pPr>
        <w:pStyle w:val="4"/>
        <w:spacing w:before="283" w:line="254" w:lineRule="auto"/>
        <w:ind w:right="97"/>
        <w:rPr>
          <w:rFonts w:hint="eastAsia"/>
        </w:rPr>
      </w:pPr>
      <w:r>
        <w:rPr>
          <w:rFonts w:hint="eastAsia"/>
        </w:rPr>
        <w:t>并且从这两个角度看，你们作为“知道自己是属神的”，并蒙召照此保守自己的人，知道“全世界都卧在那恶者手下”，这对你们至关重要。</w:t>
      </w:r>
    </w:p>
    <w:p w14:paraId="62B8223D">
      <w:pPr>
        <w:pStyle w:val="4"/>
        <w:spacing w:before="283" w:line="254" w:lineRule="auto"/>
        <w:ind w:right="97"/>
        <w:rPr>
          <w:rFonts w:hint="eastAsia"/>
        </w:rPr>
      </w:pPr>
    </w:p>
    <w:p w14:paraId="61AFA548">
      <w:pPr>
        <w:pStyle w:val="4"/>
        <w:spacing w:before="283" w:line="254" w:lineRule="auto"/>
        <w:ind w:right="97"/>
        <w:rPr>
          <w:rFonts w:hint="eastAsia"/>
        </w:rPr>
      </w:pPr>
      <w:r>
        <w:rPr>
          <w:rFonts w:hint="eastAsia"/>
        </w:rPr>
        <w:t>Know this, that you may beware of its seductive atmosphere, of which he is the powerful prince.</w:t>
      </w:r>
    </w:p>
    <w:p w14:paraId="4BB2F0F5">
      <w:pPr>
        <w:pStyle w:val="4"/>
        <w:spacing w:before="283" w:line="254" w:lineRule="auto"/>
        <w:ind w:right="97"/>
        <w:rPr>
          <w:rFonts w:hint="eastAsia"/>
        </w:rPr>
      </w:pPr>
      <w:r>
        <w:rPr>
          <w:rFonts w:hint="eastAsia"/>
        </w:rPr>
        <w:t>知道这一点，你们就可以提防它那诱人的氛围，他是那氛围有权势的君王。</w:t>
      </w:r>
    </w:p>
    <w:p w14:paraId="258B2DEC">
      <w:pPr>
        <w:pStyle w:val="4"/>
        <w:spacing w:before="283" w:line="254" w:lineRule="auto"/>
        <w:ind w:right="97"/>
        <w:rPr>
          <w:rFonts w:hint="eastAsia"/>
        </w:rPr>
      </w:pPr>
    </w:p>
    <w:p w14:paraId="77030172">
      <w:pPr>
        <w:pStyle w:val="4"/>
        <w:spacing w:before="283" w:line="254" w:lineRule="auto"/>
        <w:ind w:right="97"/>
        <w:rPr>
          <w:rFonts w:hint="eastAsia"/>
        </w:rPr>
      </w:pPr>
      <w:r>
        <w:rPr>
          <w:rFonts w:hint="eastAsia"/>
        </w:rPr>
        <w:t>Know it, that you may beware of the first rising in you of that insubordinate and impatient spirit of which he avails himself so skilfully in his "working among the children of disobedience."</w:t>
      </w:r>
    </w:p>
    <w:p w14:paraId="3E23CF69">
      <w:pPr>
        <w:pStyle w:val="4"/>
        <w:spacing w:before="283" w:line="254" w:lineRule="auto"/>
        <w:ind w:right="97"/>
        <w:rPr>
          <w:rFonts w:hint="eastAsia"/>
        </w:rPr>
      </w:pPr>
      <w:r>
        <w:rPr>
          <w:rFonts w:hint="eastAsia"/>
        </w:rPr>
        <w:t>知道它，你们就可以提防你们里面最初萌生的那种不顺服和不耐烦的灵，他如此巧妙地利用这种灵在他“在悖逆之子中间作工”时。</w:t>
      </w:r>
    </w:p>
    <w:p w14:paraId="76321FE8">
      <w:pPr>
        <w:pStyle w:val="4"/>
        <w:spacing w:before="283" w:line="254" w:lineRule="auto"/>
        <w:ind w:right="97"/>
        <w:rPr>
          <w:rFonts w:hint="eastAsia"/>
        </w:rPr>
      </w:pPr>
    </w:p>
    <w:p w14:paraId="6083C304">
      <w:pPr>
        <w:pStyle w:val="4"/>
        <w:spacing w:before="283" w:line="254" w:lineRule="auto"/>
        <w:ind w:right="97"/>
        <w:rPr>
          <w:rFonts w:hint="eastAsia"/>
        </w:rPr>
      </w:pPr>
      <w:r>
        <w:rPr>
          <w:rFonts w:hint="eastAsia"/>
        </w:rPr>
        <w:t>If you would keep yourselves, as being of God, so that in respect of your being begotten of God the wicked one may not touch you, you must be ever alive to this double risk; the risk of your forgetting how thoroughly he controls the world's atmosphere; and the risk also of your forgetting how busily and persuasively he works among the children of disobedience in it.</w:t>
      </w:r>
    </w:p>
    <w:p w14:paraId="2E3D8A54">
      <w:pPr>
        <w:pStyle w:val="4"/>
        <w:spacing w:before="283" w:line="254" w:lineRule="auto"/>
        <w:ind w:right="97"/>
        <w:rPr>
          <w:rFonts w:hint="eastAsia"/>
        </w:rPr>
      </w:pPr>
      <w:r>
        <w:rPr>
          <w:rFonts w:hint="eastAsia"/>
        </w:rPr>
        <w:t>如果你们要保守自己，如同从神生的那样，以致就你们从神生而言，那恶者不能触摸你们，你们就必须时刻警惕这双重风险；即你们忘记他如何彻底控制世界的氛围的风险；以及你们忘记他如何忙碌而有说服力地在其中悖逆之子中间作工的风险。</w:t>
      </w:r>
    </w:p>
    <w:p w14:paraId="666D3D5E">
      <w:pPr>
        <w:pStyle w:val="4"/>
        <w:spacing w:before="283" w:line="254" w:lineRule="auto"/>
        <w:ind w:right="97"/>
        <w:rPr>
          <w:rFonts w:hint="eastAsia"/>
        </w:rPr>
      </w:pPr>
    </w:p>
    <w:p w14:paraId="3491D8A2">
      <w:pPr>
        <w:pStyle w:val="4"/>
        <w:spacing w:before="283" w:line="254" w:lineRule="auto"/>
        <w:ind w:right="97"/>
        <w:rPr>
          <w:rFonts w:hint="eastAsia"/>
        </w:rPr>
      </w:pPr>
      <w:r>
        <w:rPr>
          <w:rFonts w:hint="eastAsia"/>
        </w:rPr>
        <w:t>Keep yourselves, in both views, unspotted from the world.</w:t>
      </w:r>
    </w:p>
    <w:p w14:paraId="37E133F9">
      <w:pPr>
        <w:pStyle w:val="4"/>
        <w:spacing w:before="283" w:line="254" w:lineRule="auto"/>
        <w:ind w:right="97"/>
        <w:rPr>
          <w:rFonts w:hint="eastAsia"/>
        </w:rPr>
      </w:pPr>
      <w:r>
        <w:rPr>
          <w:rFonts w:hint="eastAsia"/>
        </w:rPr>
        <w:t>从这两个角度看，都要保守自己不沾染世俗。</w:t>
      </w:r>
    </w:p>
    <w:p w14:paraId="2B3A8641">
      <w:pPr>
        <w:pStyle w:val="4"/>
        <w:spacing w:before="283" w:line="254" w:lineRule="auto"/>
        <w:ind w:right="97"/>
        <w:rPr>
          <w:rFonts w:hint="eastAsia"/>
        </w:rPr>
      </w:pPr>
    </w:p>
    <w:p w14:paraId="20599FE2">
      <w:pPr>
        <w:pStyle w:val="4"/>
        <w:spacing w:before="283" w:line="254" w:lineRule="auto"/>
        <w:ind w:right="97"/>
        <w:rPr>
          <w:rFonts w:hint="eastAsia"/>
        </w:rPr>
      </w:pPr>
      <w:r>
        <w:rPr>
          <w:rFonts w:hint="eastAsia"/>
        </w:rPr>
        <w:t>Keep yourselves, as born of God, in the atmosphere into which your new birth introduces you; the atmosphere of pure light and love; the Father's own light; the Father's own love.</w:t>
      </w:r>
    </w:p>
    <w:p w14:paraId="41BCB2A8">
      <w:pPr>
        <w:pStyle w:val="4"/>
        <w:spacing w:before="283" w:line="254" w:lineRule="auto"/>
        <w:ind w:right="97"/>
        <w:rPr>
          <w:rFonts w:hint="eastAsia"/>
        </w:rPr>
      </w:pPr>
      <w:r>
        <w:rPr>
          <w:rFonts w:hint="eastAsia"/>
        </w:rPr>
        <w:t>保守你们自己，如同从神生的，在你们的新生带你们进入的氛围中；纯洁的光明和爱的氛围；父自己的光明；父自己的爱。</w:t>
      </w:r>
    </w:p>
    <w:p w14:paraId="3436E36E">
      <w:pPr>
        <w:pStyle w:val="4"/>
        <w:spacing w:before="283" w:line="254" w:lineRule="auto"/>
        <w:ind w:right="97"/>
        <w:rPr>
          <w:rFonts w:hint="eastAsia"/>
        </w:rPr>
      </w:pPr>
    </w:p>
    <w:p w14:paraId="02F09ABE">
      <w:pPr>
        <w:pStyle w:val="4"/>
        <w:spacing w:before="283" w:line="254" w:lineRule="auto"/>
        <w:ind w:right="97"/>
        <w:rPr>
          <w:rFonts w:hint="eastAsia"/>
        </w:rPr>
      </w:pPr>
      <w:r>
        <w:rPr>
          <w:rFonts w:hint="eastAsia"/>
        </w:rPr>
        <w:t>And keep yourselves, as "obedient children, not fashioning yourselves according to the former lusts in your ignorance; but as he which hath called you is holy, so be ye holy in all manner of conversation; because it is written, Be ye holy, for I am holy."</w:t>
      </w:r>
    </w:p>
    <w:p w14:paraId="14B06320">
      <w:pPr>
        <w:pStyle w:val="4"/>
        <w:spacing w:before="283" w:line="254" w:lineRule="auto"/>
        <w:ind w:right="97"/>
        <w:rPr>
          <w:rFonts w:hint="eastAsia"/>
        </w:rPr>
      </w:pPr>
      <w:r>
        <w:rPr>
          <w:rFonts w:hint="eastAsia"/>
        </w:rPr>
        <w:t>并且保守你们自己，如同“顺命的儿女，不要效法从前蒙昧无知的时候那放纵私欲的样子；那召你们的既是圣洁，你们在一切所行的事上也要圣洁；因为经上记着说：你们要圣洁，因为我是圣洁的。”</w:t>
      </w:r>
    </w:p>
    <w:p w14:paraId="2DD3DA84">
      <w:pPr>
        <w:pStyle w:val="4"/>
        <w:spacing w:before="283" w:line="254" w:lineRule="auto"/>
        <w:ind w:right="97"/>
        <w:rPr>
          <w:rFonts w:hint="eastAsia"/>
        </w:rPr>
      </w:pPr>
    </w:p>
    <w:p w14:paraId="385D97E2">
      <w:pPr>
        <w:pStyle w:val="4"/>
        <w:spacing w:before="283" w:line="254" w:lineRule="auto"/>
        <w:ind w:right="97"/>
        <w:rPr>
          <w:rFonts w:hint="eastAsia"/>
        </w:rPr>
      </w:pPr>
      <w:r>
        <w:rPr>
          <w:rFonts w:hint="eastAsia"/>
        </w:rPr>
        <w:t>II.Look now for a little at the second of the two passages in Ephesians (6:12): "We wrestle not against flesh and blood, but against principalities, against powers, against the rulers of the darkness of this world, against spiritual wickedness in high places."</w:t>
      </w:r>
    </w:p>
    <w:p w14:paraId="0322F06B">
      <w:pPr>
        <w:pStyle w:val="4"/>
        <w:spacing w:before="283" w:line="254" w:lineRule="auto"/>
        <w:ind w:right="97"/>
        <w:rPr>
          <w:rFonts w:hint="eastAsia"/>
        </w:rPr>
      </w:pPr>
      <w:r>
        <w:rPr>
          <w:rFonts w:hint="eastAsia"/>
        </w:rPr>
        <w:t>II. 现在稍微看一下以弗所书中的第二段经文（6:12）：“因我们并不是与属血气的争战，乃是与那些执政的、掌权的、管辖这幽暗世界的，以及天空属灵气的恶魔争战。”</w:t>
      </w:r>
    </w:p>
    <w:p w14:paraId="4D3C9411">
      <w:pPr>
        <w:pStyle w:val="4"/>
        <w:spacing w:before="283" w:line="254" w:lineRule="auto"/>
        <w:ind w:right="97"/>
        <w:rPr>
          <w:rFonts w:hint="eastAsia"/>
        </w:rPr>
      </w:pPr>
    </w:p>
    <w:p w14:paraId="0DDB1586">
      <w:pPr>
        <w:pStyle w:val="4"/>
        <w:spacing w:before="283" w:line="254" w:lineRule="auto"/>
        <w:ind w:right="97"/>
        <w:rPr>
          <w:rFonts w:hint="eastAsia"/>
        </w:rPr>
      </w:pPr>
      <w:r>
        <w:rPr>
          <w:rFonts w:hint="eastAsia"/>
        </w:rPr>
        <w:t>There is a double view here given of the influence which the wicked one, with his principalities and powers, exerts.</w:t>
      </w:r>
    </w:p>
    <w:p w14:paraId="112E28FF">
      <w:pPr>
        <w:pStyle w:val="4"/>
        <w:spacing w:before="283" w:line="254" w:lineRule="auto"/>
        <w:ind w:right="97"/>
        <w:rPr>
          <w:rFonts w:hint="eastAsia"/>
        </w:rPr>
      </w:pPr>
      <w:r>
        <w:rPr>
          <w:rFonts w:hint="eastAsia"/>
        </w:rPr>
        <w:t>这里对那恶者及其执政掌权者所施加的影响，给出了双重看法。</w:t>
      </w:r>
    </w:p>
    <w:p w14:paraId="2A01E081">
      <w:pPr>
        <w:pStyle w:val="4"/>
        <w:spacing w:before="283" w:line="254" w:lineRule="auto"/>
        <w:ind w:right="97"/>
        <w:rPr>
          <w:rFonts w:hint="eastAsia"/>
        </w:rPr>
      </w:pPr>
    </w:p>
    <w:p w14:paraId="7441BF67">
      <w:pPr>
        <w:pStyle w:val="4"/>
        <w:spacing w:before="283" w:line="254" w:lineRule="auto"/>
        <w:ind w:right="97"/>
        <w:rPr>
          <w:rFonts w:hint="eastAsia"/>
        </w:rPr>
      </w:pPr>
      <w:r>
        <w:rPr>
          <w:rFonts w:hint="eastAsia"/>
        </w:rPr>
        <w:t>On the one hand, he "rules the darkness of this world."</w:t>
      </w:r>
    </w:p>
    <w:p w14:paraId="0B40CB7F">
      <w:pPr>
        <w:pStyle w:val="4"/>
        <w:spacing w:before="283" w:line="254" w:lineRule="auto"/>
        <w:ind w:right="97"/>
        <w:rPr>
          <w:rFonts w:hint="eastAsia"/>
        </w:rPr>
      </w:pPr>
      <w:r>
        <w:rPr>
          <w:rFonts w:hint="eastAsia"/>
        </w:rPr>
        <w:t>一方面，他“管辖这幽暗的世界”。</w:t>
      </w:r>
    </w:p>
    <w:p w14:paraId="15A76559">
      <w:pPr>
        <w:pStyle w:val="4"/>
        <w:spacing w:before="283" w:line="254" w:lineRule="auto"/>
        <w:ind w:right="97"/>
        <w:rPr>
          <w:rFonts w:hint="eastAsia"/>
        </w:rPr>
      </w:pPr>
    </w:p>
    <w:p w14:paraId="3DA20670">
      <w:pPr>
        <w:pStyle w:val="4"/>
        <w:spacing w:before="283" w:line="254" w:lineRule="auto"/>
        <w:ind w:right="97"/>
        <w:rPr>
          <w:rFonts w:hint="eastAsia"/>
        </w:rPr>
      </w:pPr>
      <w:r>
        <w:rPr>
          <w:rFonts w:hint="eastAsia"/>
        </w:rPr>
        <w:t>On the other hand, he is "spiritual wickedness in high places."</w:t>
      </w:r>
    </w:p>
    <w:p w14:paraId="21157AB2">
      <w:pPr>
        <w:pStyle w:val="4"/>
        <w:spacing w:before="283" w:line="254" w:lineRule="auto"/>
        <w:ind w:right="97"/>
        <w:rPr>
          <w:rFonts w:hint="eastAsia"/>
        </w:rPr>
      </w:pPr>
      <w:r>
        <w:rPr>
          <w:rFonts w:hint="eastAsia"/>
        </w:rPr>
        <w:t>另一方面，他是“天空属灵气的恶魔”。</w:t>
      </w:r>
    </w:p>
    <w:p w14:paraId="34AC733D">
      <w:pPr>
        <w:pStyle w:val="4"/>
        <w:spacing w:before="283" w:line="254" w:lineRule="auto"/>
        <w:ind w:right="97"/>
        <w:rPr>
          <w:rFonts w:hint="eastAsia"/>
        </w:rPr>
      </w:pPr>
    </w:p>
    <w:p w14:paraId="72D9BC9F">
      <w:pPr>
        <w:pStyle w:val="4"/>
        <w:spacing w:before="283" w:line="254" w:lineRule="auto"/>
        <w:ind w:right="97"/>
        <w:rPr>
          <w:rFonts w:hint="eastAsia"/>
        </w:rPr>
      </w:pPr>
      <w:r>
        <w:rPr>
          <w:rFonts w:hint="eastAsia"/>
        </w:rPr>
        <w:t>1.He rules the dark world which lies wholly in him; rules it as the prince of the power of its air, and as the spirit now working in the children of disobedience.</w:t>
      </w:r>
    </w:p>
    <w:p w14:paraId="22423870">
      <w:pPr>
        <w:pStyle w:val="4"/>
        <w:spacing w:before="283" w:line="254" w:lineRule="auto"/>
        <w:ind w:right="97"/>
        <w:rPr>
          <w:rFonts w:hint="eastAsia"/>
        </w:rPr>
      </w:pPr>
      <w:r>
        <w:rPr>
          <w:rFonts w:hint="eastAsia"/>
        </w:rPr>
        <w:t>1. 他统治着那完全卧在他里面的黑暗世界；统治它，如同统治其空气权能的君王，如同现今在悖逆之子心中运行的邪灵。</w:t>
      </w:r>
    </w:p>
    <w:p w14:paraId="4B915347">
      <w:pPr>
        <w:pStyle w:val="4"/>
        <w:spacing w:before="283" w:line="254" w:lineRule="auto"/>
        <w:ind w:right="97"/>
        <w:rPr>
          <w:rFonts w:hint="eastAsia"/>
        </w:rPr>
      </w:pPr>
    </w:p>
    <w:p w14:paraId="327F7A89">
      <w:pPr>
        <w:pStyle w:val="4"/>
        <w:spacing w:before="283" w:line="254" w:lineRule="auto"/>
        <w:ind w:right="97"/>
        <w:rPr>
          <w:rFonts w:hint="eastAsia"/>
        </w:rPr>
      </w:pPr>
      <w:r>
        <w:rPr>
          <w:rFonts w:hint="eastAsia"/>
        </w:rPr>
        <w:t>If he finds you there, he finds you within his own territory; at once breathing the worldly atmosphere he has mixed; and open at the same time to his influence as he is busy in his vocation, plying all his wiles among those whom he finds harbouring thoughts of insubordination.</w:t>
      </w:r>
    </w:p>
    <w:p w14:paraId="6D3F540E">
      <w:pPr>
        <w:pStyle w:val="4"/>
        <w:spacing w:before="283" w:line="254" w:lineRule="auto"/>
        <w:ind w:right="97"/>
        <w:rPr>
          <w:rFonts w:hint="eastAsia"/>
        </w:rPr>
      </w:pPr>
      <w:r>
        <w:rPr>
          <w:rFonts w:hint="eastAsia"/>
        </w:rPr>
        <w:t>如果他在那里找到你，他就在他自己的领地里找到你；你立刻呼吸着他所混合的属世氛围；同时又向他的影响敞开，因为他正忙于他的职业，在那些他发现怀有不顺服念头的人中间施展他所有的诡计。</w:t>
      </w:r>
    </w:p>
    <w:p w14:paraId="4F5257FC">
      <w:pPr>
        <w:pStyle w:val="4"/>
        <w:spacing w:before="283" w:line="254" w:lineRule="auto"/>
        <w:ind w:right="97"/>
        <w:rPr>
          <w:rFonts w:hint="eastAsia"/>
        </w:rPr>
      </w:pPr>
    </w:p>
    <w:p w14:paraId="485DD740">
      <w:pPr>
        <w:pStyle w:val="4"/>
        <w:spacing w:before="283" w:line="254" w:lineRule="auto"/>
        <w:ind w:right="97"/>
        <w:rPr>
          <w:rFonts w:hint="eastAsia"/>
        </w:rPr>
      </w:pPr>
      <w:r>
        <w:rPr>
          <w:rFonts w:hint="eastAsia"/>
        </w:rPr>
        <w:t>He has an advantage over you on his own ground; you cannot there cope with him; your only safety is in flight.</w:t>
      </w:r>
    </w:p>
    <w:p w14:paraId="09019BE7">
      <w:pPr>
        <w:pStyle w:val="4"/>
        <w:spacing w:before="283" w:line="254" w:lineRule="auto"/>
        <w:ind w:right="97"/>
        <w:rPr>
          <w:rFonts w:hint="eastAsia"/>
        </w:rPr>
      </w:pPr>
      <w:r>
        <w:rPr>
          <w:rFonts w:hint="eastAsia"/>
        </w:rPr>
        <w:t>在他自己的地盘上，他比你占优势；你在那里无法与他抗衡；你唯一的安全在于逃跑。</w:t>
      </w:r>
    </w:p>
    <w:p w14:paraId="5D36D840">
      <w:pPr>
        <w:pStyle w:val="4"/>
        <w:spacing w:before="283" w:line="254" w:lineRule="auto"/>
        <w:ind w:right="97"/>
        <w:rPr>
          <w:rFonts w:hint="eastAsia"/>
        </w:rPr>
      </w:pPr>
    </w:p>
    <w:p w14:paraId="09004DBA">
      <w:pPr>
        <w:pStyle w:val="4"/>
        <w:spacing w:before="283" w:line="254" w:lineRule="auto"/>
        <w:ind w:right="97"/>
        <w:rPr>
          <w:rFonts w:hint="eastAsia"/>
        </w:rPr>
      </w:pPr>
      <w:r>
        <w:rPr>
          <w:rFonts w:hint="eastAsia"/>
        </w:rPr>
        <w:t>"Come out and be separate."</w:t>
      </w:r>
    </w:p>
    <w:p w14:paraId="72ADD2D7">
      <w:pPr>
        <w:pStyle w:val="4"/>
        <w:spacing w:before="283" w:line="254" w:lineRule="auto"/>
        <w:ind w:right="97"/>
        <w:rPr>
          <w:rFonts w:hint="eastAsia"/>
        </w:rPr>
      </w:pPr>
      <w:r>
        <w:rPr>
          <w:rFonts w:hint="eastAsia"/>
        </w:rPr>
        <w:t>“你们务要从他们中间出来，与他们分别。”</w:t>
      </w:r>
    </w:p>
    <w:p w14:paraId="3244DA8E">
      <w:pPr>
        <w:pStyle w:val="4"/>
        <w:spacing w:before="283" w:line="254" w:lineRule="auto"/>
        <w:ind w:right="97"/>
        <w:rPr>
          <w:rFonts w:hint="eastAsia"/>
        </w:rPr>
      </w:pPr>
    </w:p>
    <w:p w14:paraId="7DCF20A3">
      <w:pPr>
        <w:pStyle w:val="4"/>
        <w:spacing w:before="283" w:line="254" w:lineRule="auto"/>
        <w:ind w:right="97"/>
        <w:rPr>
          <w:rFonts w:hint="eastAsia"/>
        </w:rPr>
      </w:pPr>
      <w:r>
        <w:rPr>
          <w:rFonts w:hint="eastAsia"/>
        </w:rPr>
        <w:t>Flee to the stronghold; "the heavenly places."</w:t>
      </w:r>
    </w:p>
    <w:p w14:paraId="1D3757B7">
      <w:pPr>
        <w:pStyle w:val="4"/>
        <w:spacing w:before="283" w:line="254" w:lineRule="auto"/>
        <w:ind w:right="97"/>
        <w:rPr>
          <w:rFonts w:hint="eastAsia"/>
        </w:rPr>
      </w:pPr>
      <w:r>
        <w:rPr>
          <w:rFonts w:hint="eastAsia"/>
        </w:rPr>
        <w:t>逃到坚固的堡垒；“属天之处”。</w:t>
      </w:r>
    </w:p>
    <w:p w14:paraId="5A58BEA5">
      <w:pPr>
        <w:pStyle w:val="4"/>
        <w:spacing w:before="283" w:line="254" w:lineRule="auto"/>
        <w:ind w:right="97"/>
        <w:rPr>
          <w:rFonts w:hint="eastAsia"/>
        </w:rPr>
      </w:pPr>
    </w:p>
    <w:p w14:paraId="60B5F51D">
      <w:pPr>
        <w:pStyle w:val="4"/>
        <w:spacing w:before="283" w:line="254" w:lineRule="auto"/>
        <w:ind w:right="97"/>
        <w:rPr>
          <w:rFonts w:hint="eastAsia"/>
        </w:rPr>
      </w:pPr>
      <w:r>
        <w:rPr>
          <w:rFonts w:hint="eastAsia"/>
        </w:rPr>
        <w:t>The wicked one's world is not your home.</w:t>
      </w:r>
    </w:p>
    <w:p w14:paraId="796D5E7F">
      <w:pPr>
        <w:pStyle w:val="4"/>
        <w:spacing w:before="283" w:line="254" w:lineRule="auto"/>
        <w:ind w:right="97"/>
        <w:rPr>
          <w:rFonts w:hint="eastAsia"/>
        </w:rPr>
      </w:pPr>
      <w:r>
        <w:rPr>
          <w:rFonts w:hint="eastAsia"/>
        </w:rPr>
        <w:t>那恶者的世界不是你的家。</w:t>
      </w:r>
    </w:p>
    <w:p w14:paraId="5D014B62">
      <w:pPr>
        <w:pStyle w:val="4"/>
        <w:spacing w:before="283" w:line="254" w:lineRule="auto"/>
        <w:ind w:right="97"/>
        <w:rPr>
          <w:rFonts w:hint="eastAsia"/>
        </w:rPr>
      </w:pPr>
    </w:p>
    <w:p w14:paraId="523EB32A">
      <w:pPr>
        <w:pStyle w:val="4"/>
        <w:spacing w:before="283" w:line="254" w:lineRule="auto"/>
        <w:ind w:right="97"/>
        <w:rPr>
          <w:rFonts w:hint="eastAsia"/>
        </w:rPr>
      </w:pPr>
      <w:r>
        <w:rPr>
          <w:rFonts w:hint="eastAsia"/>
        </w:rPr>
        <w:t>You are not to know it at all; or to know it only as lying wholly in the wicked one; to beware of it; to renounce it; to keep yourself unspotted from it.</w:t>
      </w:r>
    </w:p>
    <w:p w14:paraId="2FFC426D">
      <w:pPr>
        <w:pStyle w:val="4"/>
        <w:spacing w:before="283" w:line="254" w:lineRule="auto"/>
        <w:ind w:right="97"/>
        <w:rPr>
          <w:rFonts w:hint="eastAsia"/>
        </w:rPr>
      </w:pPr>
      <w:r>
        <w:rPr>
          <w:rFonts w:hint="eastAsia"/>
        </w:rPr>
        <w:t>你根本不应该认识它；或者只认识到它完全卧在那恶者手下；要提防它；要弃绝它；要保守自己不沾染它。</w:t>
      </w:r>
    </w:p>
    <w:p w14:paraId="49E1C623">
      <w:pPr>
        <w:pStyle w:val="4"/>
        <w:spacing w:before="283" w:line="254" w:lineRule="auto"/>
        <w:ind w:right="97"/>
        <w:rPr>
          <w:rFonts w:hint="eastAsia"/>
        </w:rPr>
      </w:pPr>
    </w:p>
    <w:p w14:paraId="33FE13CC">
      <w:pPr>
        <w:pStyle w:val="4"/>
        <w:spacing w:before="283" w:line="254" w:lineRule="auto"/>
        <w:ind w:right="97"/>
        <w:rPr>
          <w:rFonts w:hint="eastAsia"/>
        </w:rPr>
      </w:pPr>
      <w:r>
        <w:rPr>
          <w:rFonts w:hint="eastAsia"/>
        </w:rPr>
        <w:t>Your home is in "the heavenly places," in which "you sit with Christ."</w:t>
      </w:r>
    </w:p>
    <w:p w14:paraId="358B97F2">
      <w:pPr>
        <w:pStyle w:val="4"/>
        <w:spacing w:before="283" w:line="254" w:lineRule="auto"/>
        <w:ind w:right="97"/>
        <w:rPr>
          <w:rFonts w:hint="eastAsia"/>
        </w:rPr>
      </w:pPr>
      <w:r>
        <w:rPr>
          <w:rFonts w:hint="eastAsia"/>
        </w:rPr>
        <w:t>你的家在“属天之处”，在那里“你与基督一同坐席”。</w:t>
      </w:r>
    </w:p>
    <w:p w14:paraId="4D04D9C5">
      <w:pPr>
        <w:pStyle w:val="4"/>
        <w:spacing w:before="283" w:line="254" w:lineRule="auto"/>
        <w:ind w:right="97"/>
        <w:rPr>
          <w:rFonts w:hint="eastAsia"/>
        </w:rPr>
      </w:pPr>
    </w:p>
    <w:p w14:paraId="6D2A7F83">
      <w:pPr>
        <w:pStyle w:val="4"/>
        <w:spacing w:before="283" w:line="254" w:lineRule="auto"/>
        <w:ind w:right="97"/>
        <w:rPr>
          <w:rFonts w:hint="eastAsia"/>
        </w:rPr>
      </w:pPr>
      <w:r>
        <w:rPr>
          <w:rFonts w:hint="eastAsia"/>
        </w:rPr>
        <w:t>Abide there, and "the wicked one toucheth you not."*</w:t>
      </w:r>
    </w:p>
    <w:p w14:paraId="4AAC2CD4">
      <w:pPr>
        <w:pStyle w:val="4"/>
        <w:spacing w:before="283" w:line="254" w:lineRule="auto"/>
        <w:ind w:right="97"/>
        <w:rPr>
          <w:rFonts w:hint="eastAsia"/>
        </w:rPr>
      </w:pPr>
      <w:r>
        <w:rPr>
          <w:rFonts w:hint="eastAsia"/>
        </w:rPr>
        <w:t>住在那里，“那恶者就不能害你。”*</w:t>
      </w:r>
    </w:p>
    <w:p w14:paraId="14283900">
      <w:pPr>
        <w:pStyle w:val="4"/>
        <w:spacing w:before="283" w:line="254" w:lineRule="auto"/>
        <w:ind w:right="97"/>
        <w:rPr>
          <w:rFonts w:hint="eastAsia"/>
        </w:rPr>
      </w:pPr>
    </w:p>
    <w:p w14:paraId="120C93BD">
      <w:pPr>
        <w:pStyle w:val="4"/>
        <w:spacing w:before="283" w:line="254" w:lineRule="auto"/>
        <w:ind w:right="97"/>
        <w:rPr>
          <w:rFonts w:hint="eastAsia"/>
        </w:rPr>
      </w:pPr>
      <w:r>
        <w:rPr>
          <w:rFonts w:hint="eastAsia"/>
        </w:rPr>
        <w:t>2. Nay, but even into "the heavenly places" the wicked one may find access; and even in "the heavenly places" he may seek to touch you.</w:t>
      </w:r>
    </w:p>
    <w:p w14:paraId="757FB07F">
      <w:pPr>
        <w:pStyle w:val="4"/>
        <w:spacing w:before="283" w:line="254" w:lineRule="auto"/>
        <w:ind w:right="97"/>
        <w:rPr>
          <w:rFonts w:hint="eastAsia"/>
        </w:rPr>
      </w:pPr>
      <w:r>
        <w:rPr>
          <w:rFonts w:hint="eastAsia"/>
        </w:rPr>
        <w:t>2. 不，即使进入“属天之处”，那恶者也可能找到门路；即使在“属天之处”，他也可能试图触摸你。</w:t>
      </w:r>
    </w:p>
    <w:p w14:paraId="56FC93FE">
      <w:pPr>
        <w:pStyle w:val="4"/>
        <w:spacing w:before="283" w:line="254" w:lineRule="auto"/>
        <w:ind w:right="97"/>
        <w:rPr>
          <w:rFonts w:hint="eastAsia"/>
        </w:rPr>
      </w:pPr>
    </w:p>
    <w:p w14:paraId="0CDFBF7D">
      <w:pPr>
        <w:pStyle w:val="4"/>
        <w:spacing w:before="283" w:line="254" w:lineRule="auto"/>
        <w:ind w:right="97"/>
        <w:rPr>
          <w:rFonts w:hint="eastAsia"/>
        </w:rPr>
      </w:pPr>
      <w:r>
        <w:rPr>
          <w:rFonts w:hint="eastAsia"/>
        </w:rPr>
        <w:t>But he does not, he cannot, really touch you there.</w:t>
      </w:r>
    </w:p>
    <w:p w14:paraId="34B84802">
      <w:pPr>
        <w:pStyle w:val="4"/>
        <w:spacing w:before="283" w:line="254" w:lineRule="auto"/>
        <w:ind w:right="97"/>
        <w:rPr>
          <w:rFonts w:hint="eastAsia"/>
        </w:rPr>
      </w:pPr>
      <w:r>
        <w:rPr>
          <w:rFonts w:hint="eastAsia"/>
        </w:rPr>
        <w:t>但他不能，他真的不能在那里触摸到你。</w:t>
      </w:r>
    </w:p>
    <w:p w14:paraId="6DE4E941">
      <w:pPr>
        <w:pStyle w:val="4"/>
        <w:spacing w:before="283" w:line="254" w:lineRule="auto"/>
        <w:ind w:right="97"/>
        <w:rPr>
          <w:rFonts w:hint="eastAsia"/>
        </w:rPr>
      </w:pPr>
    </w:p>
    <w:p w14:paraId="3DC1B468">
      <w:pPr>
        <w:pStyle w:val="4"/>
        <w:spacing w:before="283" w:line="254" w:lineRule="auto"/>
        <w:ind w:right="97"/>
        <w:rPr>
          <w:rFonts w:hint="eastAsia"/>
        </w:rPr>
      </w:pPr>
      <w:r>
        <w:rPr>
          <w:rFonts w:hint="eastAsia"/>
        </w:rPr>
        <w:t>He crept indeed into Paradise, which was "the heavenly places" before the fall; and</w:t>
      </w:r>
    </w:p>
    <w:p w14:paraId="677E9A6F">
      <w:pPr>
        <w:pStyle w:val="4"/>
        <w:spacing w:before="283" w:line="254" w:lineRule="auto"/>
        <w:ind w:right="97"/>
        <w:rPr>
          <w:rFonts w:hint="eastAsia"/>
        </w:rPr>
      </w:pPr>
      <w:r>
        <w:rPr>
          <w:rFonts w:hint="eastAsia"/>
        </w:rPr>
        <w:t>他确实潜入了乐园，那是堕落之前的“属天之处”；并且</w:t>
      </w:r>
    </w:p>
    <w:p w14:paraId="1399C9B6">
      <w:pPr>
        <w:pStyle w:val="4"/>
        <w:spacing w:before="283" w:line="254" w:lineRule="auto"/>
        <w:ind w:right="97"/>
        <w:rPr>
          <w:rFonts w:hint="eastAsia"/>
        </w:rPr>
      </w:pPr>
    </w:p>
    <w:p w14:paraId="1D03ACF3">
      <w:pPr>
        <w:pStyle w:val="4"/>
        <w:spacing w:before="283" w:line="254" w:lineRule="auto"/>
        <w:ind w:right="97"/>
        <w:rPr>
          <w:rFonts w:hint="eastAsia"/>
        </w:rPr>
      </w:pPr>
      <w:r>
        <w:rPr>
          <w:rFonts w:hint="eastAsia"/>
        </w:rPr>
        <w:t>touched fatally our first parents there.</w:t>
      </w:r>
    </w:p>
    <w:p w14:paraId="41C9CC78">
      <w:pPr>
        <w:pStyle w:val="4"/>
        <w:spacing w:before="283" w:line="254" w:lineRule="auto"/>
        <w:ind w:right="97"/>
        <w:rPr>
          <w:rFonts w:hint="eastAsia"/>
        </w:rPr>
      </w:pPr>
      <w:r>
        <w:rPr>
          <w:rFonts w:hint="eastAsia"/>
        </w:rPr>
        <w:t>在那里致命地触摸了我们的始祖。</w:t>
      </w:r>
    </w:p>
    <w:p w14:paraId="79D2FC49">
      <w:pPr>
        <w:pStyle w:val="4"/>
        <w:spacing w:before="283" w:line="254" w:lineRule="auto"/>
        <w:ind w:right="97"/>
        <w:rPr>
          <w:rFonts w:hint="eastAsia"/>
        </w:rPr>
      </w:pPr>
    </w:p>
    <w:p w14:paraId="0E04A351">
      <w:pPr>
        <w:pStyle w:val="4"/>
        <w:spacing w:before="283" w:line="254" w:lineRule="auto"/>
        <w:ind w:right="97"/>
        <w:rPr>
          <w:rFonts w:hint="eastAsia"/>
        </w:rPr>
      </w:pPr>
      <w:r>
        <w:rPr>
          <w:rFonts w:hint="eastAsia"/>
        </w:rPr>
        <w:t>But in "the heavenly places" now, in your "heavenly places," you have a defence which they had not.</w:t>
      </w:r>
    </w:p>
    <w:p w14:paraId="2E629672">
      <w:pPr>
        <w:pStyle w:val="4"/>
        <w:spacing w:before="283" w:line="254" w:lineRule="auto"/>
        <w:ind w:right="97"/>
        <w:rPr>
          <w:rFonts w:hint="eastAsia"/>
        </w:rPr>
      </w:pPr>
      <w:r>
        <w:rPr>
          <w:rFonts w:hint="eastAsia"/>
        </w:rPr>
        <w:t>但现在在“属天之处”，在你们的“属天之处”，你们拥有他们所没有的防御。</w:t>
      </w:r>
    </w:p>
    <w:p w14:paraId="13590BD6">
      <w:pPr>
        <w:pStyle w:val="4"/>
        <w:spacing w:before="283" w:line="254" w:lineRule="auto"/>
        <w:ind w:right="97"/>
        <w:rPr>
          <w:rFonts w:hint="eastAsia"/>
        </w:rPr>
      </w:pPr>
    </w:p>
    <w:p w14:paraId="1D510079">
      <w:pPr>
        <w:pStyle w:val="4"/>
        <w:spacing w:before="283" w:line="254" w:lineRule="auto"/>
        <w:ind w:right="97"/>
        <w:rPr>
          <w:rFonts w:hint="eastAsia"/>
        </w:rPr>
      </w:pPr>
      <w:r>
        <w:rPr>
          <w:rFonts w:hint="eastAsia"/>
        </w:rPr>
        <w:t>You "sit with Christ in the heavenly places," being "begotten of God in his Son."</w:t>
      </w:r>
    </w:p>
    <w:p w14:paraId="0AD6BDEE">
      <w:pPr>
        <w:pStyle w:val="4"/>
        <w:spacing w:before="283" w:line="254" w:lineRule="auto"/>
        <w:ind w:right="97"/>
        <w:rPr>
          <w:rFonts w:hint="eastAsia"/>
        </w:rPr>
      </w:pPr>
      <w:r>
        <w:rPr>
          <w:rFonts w:hint="eastAsia"/>
        </w:rPr>
        <w:t>你们“与基督一同坐在天上”，因为你们是“在祂儿子里面从神生的”。</w:t>
      </w:r>
    </w:p>
    <w:p w14:paraId="4E3CB776">
      <w:pPr>
        <w:pStyle w:val="4"/>
        <w:spacing w:before="283" w:line="254" w:lineRule="auto"/>
        <w:ind w:right="97"/>
        <w:rPr>
          <w:rFonts w:hint="eastAsia"/>
        </w:rPr>
      </w:pPr>
    </w:p>
    <w:p w14:paraId="31239642">
      <w:pPr>
        <w:pStyle w:val="4"/>
        <w:spacing w:before="283" w:line="254" w:lineRule="auto"/>
        <w:ind w:right="97"/>
        <w:rPr>
          <w:rFonts w:hint="eastAsia"/>
        </w:rPr>
      </w:pPr>
      <w:r>
        <w:rPr>
          <w:rFonts w:hint="eastAsia"/>
        </w:rPr>
        <w:t>You "know that you are of God," in a sense and to an effect that Adam and Eve, with all their innocence, could not realise.</w:t>
      </w:r>
    </w:p>
    <w:p w14:paraId="6D0A68B1">
      <w:pPr>
        <w:pStyle w:val="4"/>
        <w:spacing w:before="283" w:line="254" w:lineRule="auto"/>
        <w:ind w:right="97"/>
        <w:rPr>
          <w:rFonts w:hint="eastAsia"/>
        </w:rPr>
      </w:pPr>
      <w:r>
        <w:rPr>
          <w:rFonts w:hint="eastAsia"/>
        </w:rPr>
        <w:t>你们“知道你们是属神的”，其意义和果效是亚当和夏娃，尽管他们纯洁无瑕，也无法认识到的。</w:t>
      </w:r>
    </w:p>
    <w:p w14:paraId="0EC4E6D0">
      <w:pPr>
        <w:pStyle w:val="4"/>
        <w:spacing w:before="283" w:line="254" w:lineRule="auto"/>
        <w:ind w:right="97"/>
        <w:rPr>
          <w:rFonts w:hint="eastAsia"/>
        </w:rPr>
      </w:pPr>
    </w:p>
    <w:p w14:paraId="4A579BC3">
      <w:pPr>
        <w:pStyle w:val="4"/>
        <w:spacing w:before="283" w:line="254" w:lineRule="auto"/>
        <w:ind w:right="97"/>
        <w:rPr>
          <w:rFonts w:hint="eastAsia"/>
        </w:rPr>
      </w:pPr>
      <w:r>
        <w:rPr>
          <w:rFonts w:hint="eastAsia"/>
        </w:rPr>
        <w:t>By redemption, by adoption, by regeneration; as bought and begotten; you are of God; his own very sons, as Jesus is.</w:t>
      </w:r>
    </w:p>
    <w:p w14:paraId="4DBB3A7B">
      <w:pPr>
        <w:pStyle w:val="4"/>
        <w:spacing w:before="283" w:line="254" w:lineRule="auto"/>
        <w:ind w:right="97"/>
        <w:rPr>
          <w:rFonts w:hint="eastAsia"/>
        </w:rPr>
      </w:pPr>
      <w:r>
        <w:rPr>
          <w:rFonts w:hint="eastAsia"/>
        </w:rPr>
        <w:t>藉着救赎，藉着收纳，藉着重生；如同被买赎和生育；你们是属神的；是祂自己的亲生儿子，如同耶稣一样。</w:t>
      </w:r>
    </w:p>
    <w:p w14:paraId="2FEA5629">
      <w:pPr>
        <w:pStyle w:val="4"/>
        <w:spacing w:before="283" w:line="254" w:lineRule="auto"/>
        <w:ind w:right="97"/>
        <w:rPr>
          <w:rFonts w:hint="eastAsia"/>
        </w:rPr>
      </w:pPr>
    </w:p>
    <w:p w14:paraId="173B20E1">
      <w:pPr>
        <w:pStyle w:val="4"/>
        <w:spacing w:before="283" w:line="254" w:lineRule="auto"/>
        <w:ind w:right="97"/>
        <w:rPr>
          <w:rFonts w:hint="eastAsia"/>
        </w:rPr>
      </w:pPr>
      <w:r>
        <w:rPr>
          <w:rFonts w:hint="eastAsia"/>
        </w:rPr>
        <w:t>The wicked one may come to you in your heavenlies, as he came to them in theirs.</w:t>
      </w:r>
    </w:p>
    <w:p w14:paraId="60D77CCB">
      <w:pPr>
        <w:pStyle w:val="4"/>
        <w:spacing w:before="283" w:line="254" w:lineRule="auto"/>
        <w:ind w:right="97"/>
        <w:rPr>
          <w:rFonts w:hint="eastAsia"/>
        </w:rPr>
      </w:pPr>
      <w:r>
        <w:rPr>
          <w:rFonts w:hint="eastAsia"/>
        </w:rPr>
        <w:t>那恶者可能来到你们的天上，如同他来到他们的天上一样。</w:t>
      </w:r>
    </w:p>
    <w:p w14:paraId="04CB2A1A">
      <w:pPr>
        <w:pStyle w:val="4"/>
        <w:spacing w:before="283" w:line="254" w:lineRule="auto"/>
        <w:ind w:right="97"/>
        <w:rPr>
          <w:rFonts w:hint="eastAsia"/>
        </w:rPr>
      </w:pPr>
    </w:p>
    <w:p w14:paraId="040BB0CA">
      <w:pPr>
        <w:pStyle w:val="4"/>
        <w:spacing w:before="283" w:line="254" w:lineRule="auto"/>
        <w:ind w:right="97"/>
        <w:rPr>
          <w:rFonts w:hint="eastAsia"/>
        </w:rPr>
      </w:pPr>
      <w:r>
        <w:rPr>
          <w:rFonts w:hint="eastAsia"/>
        </w:rPr>
        <w:t>He may come as "spiritual wickedness;" plying his old wicked spiritual arts of temptation; suggesting his old doubts of the love and equity and truth of God.</w:t>
      </w:r>
    </w:p>
    <w:p w14:paraId="7E642A38">
      <w:pPr>
        <w:pStyle w:val="4"/>
        <w:spacing w:before="283" w:line="254" w:lineRule="auto"/>
        <w:ind w:right="97"/>
        <w:rPr>
          <w:rFonts w:hint="eastAsia"/>
        </w:rPr>
      </w:pPr>
      <w:r>
        <w:rPr>
          <w:rFonts w:hint="eastAsia"/>
        </w:rPr>
        <w:t>他可能以“属灵的邪恶”出现；施展他那古老的、邪恶的、属灵的试探伎俩；暗示他那古老的、对神的爱、公平和真理的怀疑。</w:t>
      </w:r>
    </w:p>
    <w:p w14:paraId="39841B34">
      <w:pPr>
        <w:pStyle w:val="4"/>
        <w:spacing w:before="283" w:line="254" w:lineRule="auto"/>
        <w:ind w:right="97"/>
        <w:rPr>
          <w:rFonts w:hint="eastAsia"/>
        </w:rPr>
      </w:pPr>
    </w:p>
    <w:p w14:paraId="31C85EE4">
      <w:pPr>
        <w:pStyle w:val="4"/>
        <w:spacing w:before="283" w:line="254" w:lineRule="auto"/>
        <w:ind w:right="97"/>
        <w:rPr>
          <w:rFonts w:hint="eastAsia"/>
        </w:rPr>
      </w:pPr>
      <w:r>
        <w:rPr>
          <w:rFonts w:hint="eastAsia"/>
        </w:rPr>
        <w:t>But he "touches you not."</w:t>
      </w:r>
    </w:p>
    <w:p w14:paraId="2D024B5B">
      <w:pPr>
        <w:pStyle w:val="4"/>
        <w:spacing w:before="283" w:line="254" w:lineRule="auto"/>
        <w:ind w:right="97"/>
        <w:rPr>
          <w:rFonts w:hint="eastAsia"/>
        </w:rPr>
      </w:pPr>
      <w:r>
        <w:rPr>
          <w:rFonts w:hint="eastAsia"/>
        </w:rPr>
        <w:t>但祂“不触摸你们”。</w:t>
      </w:r>
    </w:p>
    <w:p w14:paraId="00549616">
      <w:pPr>
        <w:pStyle w:val="4"/>
        <w:spacing w:before="283" w:line="254" w:lineRule="auto"/>
        <w:ind w:right="97"/>
        <w:rPr>
          <w:rFonts w:hint="eastAsia"/>
        </w:rPr>
      </w:pPr>
    </w:p>
    <w:p w14:paraId="40E12692">
      <w:pPr>
        <w:pStyle w:val="4"/>
        <w:spacing w:before="283" w:line="254" w:lineRule="auto"/>
        <w:ind w:right="97"/>
        <w:rPr>
          <w:rFonts w:hint="eastAsia"/>
        </w:rPr>
      </w:pPr>
      <w:r>
        <w:rPr>
          <w:rFonts w:hint="eastAsia"/>
        </w:rPr>
        <w:t>He could touch you only by appealing to something in you of what he finds in the children of disobedience among whom he works in the world; something in you of their disobedience, some incipient leaning towards insubordination, some aptness to count the commandments of God grievous.</w:t>
      </w:r>
    </w:p>
    <w:p w14:paraId="50CC7FC1">
      <w:pPr>
        <w:pStyle w:val="4"/>
        <w:spacing w:before="283" w:line="254" w:lineRule="auto"/>
        <w:ind w:right="97"/>
        <w:rPr>
          <w:rFonts w:hint="eastAsia"/>
        </w:rPr>
      </w:pPr>
      <w:r>
        <w:rPr>
          <w:rFonts w:hint="eastAsia"/>
        </w:rPr>
        <w:t>他只能通过诉诸你里面某些与他在世界上悖逆之子中间所发现的东西相似的东西来触摸你；你里面某些他们的悖逆，某些初萌的不顺服倾向，某些容易认为神的诫命是难守的倾向。</w:t>
      </w:r>
    </w:p>
    <w:p w14:paraId="1CE0B616">
      <w:pPr>
        <w:pStyle w:val="4"/>
        <w:spacing w:before="283" w:line="254" w:lineRule="auto"/>
        <w:ind w:right="97"/>
        <w:rPr>
          <w:rFonts w:hint="eastAsia"/>
        </w:rPr>
      </w:pPr>
    </w:p>
    <w:p w14:paraId="0348F50B">
      <w:pPr>
        <w:pStyle w:val="4"/>
        <w:spacing w:before="283" w:line="254" w:lineRule="auto"/>
        <w:ind w:right="97"/>
        <w:rPr>
          <w:rFonts w:hint="eastAsia"/>
        </w:rPr>
      </w:pPr>
      <w:r>
        <w:rPr>
          <w:rFonts w:hint="eastAsia"/>
        </w:rPr>
        <w:t>Is there at any time anything of that spirit in you?</w:t>
      </w:r>
    </w:p>
    <w:p w14:paraId="16F26191">
      <w:pPr>
        <w:pStyle w:val="4"/>
        <w:spacing w:before="283" w:line="254" w:lineRule="auto"/>
        <w:ind w:right="97"/>
        <w:rPr>
          <w:rFonts w:hint="eastAsia"/>
        </w:rPr>
      </w:pPr>
      <w:r>
        <w:rPr>
          <w:rFonts w:hint="eastAsia"/>
        </w:rPr>
        <w:t>你里面任何时候有那种灵吗？</w:t>
      </w:r>
    </w:p>
    <w:p w14:paraId="3DCE2EE6">
      <w:pPr>
        <w:pStyle w:val="4"/>
        <w:spacing w:before="283" w:line="254" w:lineRule="auto"/>
        <w:ind w:right="97"/>
        <w:rPr>
          <w:rFonts w:hint="eastAsia"/>
        </w:rPr>
      </w:pPr>
    </w:p>
    <w:p w14:paraId="5E1A22AC">
      <w:pPr>
        <w:pStyle w:val="4"/>
        <w:spacing w:before="283" w:line="254" w:lineRule="auto"/>
        <w:ind w:right="97"/>
        <w:rPr>
          <w:rFonts w:hint="eastAsia"/>
        </w:rPr>
      </w:pPr>
      <w:r>
        <w:rPr>
          <w:rFonts w:hint="eastAsia"/>
        </w:rPr>
        <w:t>Is there any rising within you of the old feeling of impatience, of suspicion, in a word, of unbelief?</w:t>
      </w:r>
    </w:p>
    <w:p w14:paraId="0DF1E912">
      <w:pPr>
        <w:pStyle w:val="4"/>
        <w:spacing w:before="283" w:line="254" w:lineRule="auto"/>
        <w:ind w:right="97"/>
        <w:rPr>
          <w:rFonts w:hint="eastAsia"/>
        </w:rPr>
      </w:pPr>
      <w:r>
        <w:rPr>
          <w:rFonts w:hint="eastAsia"/>
        </w:rPr>
        <w:t>你里面是否有旧日不耐烦、怀疑，总之是不信的感觉在滋长？</w:t>
      </w:r>
    </w:p>
    <w:p w14:paraId="4C8C78B9">
      <w:pPr>
        <w:pStyle w:val="4"/>
        <w:spacing w:before="283" w:line="254" w:lineRule="auto"/>
        <w:ind w:right="97"/>
        <w:rPr>
          <w:rFonts w:hint="eastAsia"/>
        </w:rPr>
      </w:pPr>
    </w:p>
    <w:p w14:paraId="1F6C9C64">
      <w:pPr>
        <w:pStyle w:val="4"/>
        <w:spacing w:before="283" w:line="254" w:lineRule="auto"/>
        <w:ind w:right="97"/>
        <w:rPr>
          <w:rFonts w:hint="eastAsia"/>
        </w:rPr>
      </w:pPr>
      <w:r>
        <w:rPr>
          <w:rFonts w:hint="eastAsia"/>
        </w:rPr>
        <w:t>Ah, then, even "in the heavenlies," you are not safe from the touch of the wicked one.</w:t>
      </w:r>
    </w:p>
    <w:p w14:paraId="00AA3109">
      <w:pPr>
        <w:pStyle w:val="4"/>
        <w:spacing w:before="283" w:line="254" w:lineRule="auto"/>
        <w:ind w:right="97"/>
        <w:rPr>
          <w:rFonts w:hint="eastAsia"/>
        </w:rPr>
      </w:pPr>
      <w:r>
        <w:rPr>
          <w:rFonts w:hint="eastAsia"/>
        </w:rPr>
        <w:t>啊，那么，即使“在天上”，你也免不了那恶者的触摸。</w:t>
      </w:r>
    </w:p>
    <w:p w14:paraId="68A0D7D0">
      <w:pPr>
        <w:pStyle w:val="4"/>
        <w:spacing w:before="283" w:line="254" w:lineRule="auto"/>
        <w:ind w:right="97"/>
        <w:rPr>
          <w:rFonts w:hint="eastAsia"/>
        </w:rPr>
      </w:pPr>
    </w:p>
    <w:p w14:paraId="74E038F8">
      <w:pPr>
        <w:pStyle w:val="4"/>
        <w:spacing w:before="283" w:line="254" w:lineRule="auto"/>
        <w:ind w:right="97"/>
        <w:rPr>
          <w:rFonts w:hint="eastAsia"/>
        </w:rPr>
      </w:pPr>
      <w:r>
        <w:rPr>
          <w:rFonts w:hint="eastAsia"/>
        </w:rPr>
        <w:t>Remember that you have to "wrestle against him even in the heavenlies;" to wrestle against him, not only as "ruling the world's darkness," but as "spiritual wickedness in the heavenlies."</w:t>
      </w:r>
    </w:p>
    <w:p w14:paraId="41A7558E">
      <w:pPr>
        <w:pStyle w:val="4"/>
        <w:spacing w:before="283" w:line="254" w:lineRule="auto"/>
        <w:ind w:right="97"/>
        <w:rPr>
          <w:rFonts w:hint="eastAsia"/>
        </w:rPr>
      </w:pPr>
      <w:r>
        <w:rPr>
          <w:rFonts w:hint="eastAsia"/>
        </w:rPr>
        <w:t>记住，你必须“即使在天上也要与他摔跤”；不仅要与他作为“管辖世界黑暗者”摔跤，而且要与他作为“天上属灵气的恶魔”摔跤。</w:t>
      </w:r>
    </w:p>
    <w:p w14:paraId="1AD6855F">
      <w:pPr>
        <w:pStyle w:val="4"/>
        <w:spacing w:before="283" w:line="254" w:lineRule="auto"/>
        <w:ind w:right="97"/>
        <w:rPr>
          <w:rFonts w:hint="eastAsia"/>
        </w:rPr>
      </w:pPr>
    </w:p>
    <w:p w14:paraId="4EDB3E7A">
      <w:pPr>
        <w:pStyle w:val="4"/>
        <w:spacing w:before="283" w:line="254" w:lineRule="auto"/>
        <w:ind w:right="97"/>
        <w:rPr>
          <w:rFonts w:hint="eastAsia"/>
        </w:rPr>
      </w:pPr>
      <w:r>
        <w:rPr>
          <w:rFonts w:hint="eastAsia"/>
        </w:rPr>
        <w:t>For he comes into the secret place where you dwell with God as his children; transformed perhaps into an angel of light; insinuating his old doubts, surmises, questionings again; putting in his old cavils between your Father's loving heart and your simple trust.</w:t>
      </w:r>
    </w:p>
    <w:p w14:paraId="221CF296">
      <w:pPr>
        <w:pStyle w:val="4"/>
        <w:spacing w:before="283" w:line="254" w:lineRule="auto"/>
        <w:ind w:right="97"/>
        <w:rPr>
          <w:rFonts w:hint="eastAsia"/>
        </w:rPr>
      </w:pPr>
      <w:r>
        <w:rPr>
          <w:rFonts w:hint="eastAsia"/>
        </w:rPr>
        <w:t>因为他进入你与神同住的隐密处，如同祂的儿女；或许化作光明的天使；再次暗示他那古老的怀疑、猜测、质问；在你父慈爱的心和你单纯的信靠之间，插入他那古老的诡辩。</w:t>
      </w:r>
    </w:p>
    <w:p w14:paraId="5BEDFCC3">
      <w:pPr>
        <w:pStyle w:val="4"/>
        <w:spacing w:before="283" w:line="254" w:lineRule="auto"/>
        <w:ind w:right="97"/>
        <w:rPr>
          <w:rFonts w:hint="eastAsia"/>
        </w:rPr>
      </w:pPr>
    </w:p>
    <w:p w14:paraId="4C321811">
      <w:pPr>
        <w:pStyle w:val="4"/>
        <w:spacing w:before="283" w:line="254" w:lineRule="auto"/>
        <w:ind w:right="97"/>
        <w:rPr>
          <w:rFonts w:hint="eastAsia"/>
        </w:rPr>
      </w:pPr>
      <w:r>
        <w:rPr>
          <w:rFonts w:hint="eastAsia"/>
        </w:rPr>
        <w:t>Let him not, O my brother! let him not succeed in his attempt.</w:t>
      </w:r>
    </w:p>
    <w:p w14:paraId="747280B5">
      <w:pPr>
        <w:pStyle w:val="4"/>
        <w:spacing w:before="283" w:line="254" w:lineRule="auto"/>
        <w:ind w:right="97"/>
        <w:rPr>
          <w:rFonts w:hint="eastAsia"/>
        </w:rPr>
      </w:pPr>
      <w:r>
        <w:rPr>
          <w:rFonts w:hint="eastAsia"/>
        </w:rPr>
        <w:t>哦，我的弟兄！不要让他得逞。</w:t>
      </w:r>
    </w:p>
    <w:p w14:paraId="5827C4EE">
      <w:pPr>
        <w:pStyle w:val="4"/>
        <w:spacing w:before="283" w:line="254" w:lineRule="auto"/>
        <w:ind w:right="97"/>
        <w:rPr>
          <w:rFonts w:hint="eastAsia"/>
        </w:rPr>
      </w:pPr>
    </w:p>
    <w:p w14:paraId="2DBD4B46">
      <w:pPr>
        <w:pStyle w:val="4"/>
        <w:spacing w:before="283" w:line="254" w:lineRule="auto"/>
        <w:ind w:right="97"/>
        <w:rPr>
          <w:rFonts w:hint="eastAsia"/>
        </w:rPr>
      </w:pPr>
      <w:r>
        <w:rPr>
          <w:rFonts w:hint="eastAsia"/>
        </w:rPr>
        <w:t>Stand against him by faith.</w:t>
      </w:r>
    </w:p>
    <w:p w14:paraId="7B7E59F9">
      <w:pPr>
        <w:pStyle w:val="4"/>
        <w:spacing w:before="283" w:line="254" w:lineRule="auto"/>
        <w:ind w:right="97"/>
        <w:rPr>
          <w:rFonts w:hint="eastAsia"/>
        </w:rPr>
      </w:pPr>
      <w:r>
        <w:rPr>
          <w:rFonts w:hint="eastAsia"/>
        </w:rPr>
        <w:t>凭信心抵挡他。</w:t>
      </w:r>
    </w:p>
    <w:p w14:paraId="581DC7E8">
      <w:pPr>
        <w:pStyle w:val="4"/>
        <w:spacing w:before="283" w:line="254" w:lineRule="auto"/>
        <w:ind w:right="97"/>
        <w:rPr>
          <w:rFonts w:hint="eastAsia"/>
        </w:rPr>
      </w:pPr>
    </w:p>
    <w:p w14:paraId="313B6F26">
      <w:pPr>
        <w:pStyle w:val="4"/>
        <w:spacing w:before="283" w:line="254" w:lineRule="auto"/>
        <w:ind w:right="97"/>
        <w:rPr>
          <w:rFonts w:hint="eastAsia"/>
        </w:rPr>
      </w:pPr>
      <w:r>
        <w:rPr>
          <w:rFonts w:hint="eastAsia"/>
        </w:rPr>
        <w:t>Bid him begone.</w:t>
      </w:r>
    </w:p>
    <w:p w14:paraId="6A471A09">
      <w:pPr>
        <w:pStyle w:val="4"/>
        <w:spacing w:before="283" w:line="254" w:lineRule="auto"/>
        <w:ind w:right="97"/>
        <w:rPr>
          <w:rFonts w:hint="eastAsia"/>
        </w:rPr>
      </w:pPr>
      <w:r>
        <w:rPr>
          <w:rFonts w:hint="eastAsia"/>
        </w:rPr>
        <w:t>吩咐他离开。</w:t>
      </w:r>
    </w:p>
    <w:p w14:paraId="580D89E6">
      <w:pPr>
        <w:pStyle w:val="4"/>
        <w:spacing w:before="283" w:line="254" w:lineRule="auto"/>
        <w:ind w:right="97"/>
        <w:rPr>
          <w:rFonts w:hint="eastAsia"/>
        </w:rPr>
      </w:pPr>
    </w:p>
    <w:p w14:paraId="3A75E218">
      <w:pPr>
        <w:pStyle w:val="4"/>
        <w:spacing w:before="283" w:line="254" w:lineRule="auto"/>
        <w:ind w:right="97"/>
        <w:rPr>
          <w:rFonts w:hint="eastAsia"/>
        </w:rPr>
      </w:pPr>
      <w:r>
        <w:rPr>
          <w:rFonts w:hint="eastAsia"/>
        </w:rPr>
        <w:t>He has no right to be in your heavenlies, whatever right he may have to "rule in the world's darkness."</w:t>
      </w:r>
    </w:p>
    <w:p w14:paraId="2F2DFF3F">
      <w:pPr>
        <w:pStyle w:val="4"/>
        <w:spacing w:before="283" w:line="254" w:lineRule="auto"/>
        <w:ind w:right="97"/>
        <w:rPr>
          <w:rFonts w:hint="eastAsia"/>
        </w:rPr>
      </w:pPr>
      <w:r>
        <w:rPr>
          <w:rFonts w:hint="eastAsia"/>
        </w:rPr>
        <w:t>他无权在你们的天上，无论他有什么权利“管辖世界的黑暗”。</w:t>
      </w:r>
    </w:p>
    <w:p w14:paraId="4D186C48">
      <w:pPr>
        <w:pStyle w:val="4"/>
        <w:spacing w:before="283" w:line="254" w:lineRule="auto"/>
        <w:ind w:right="97"/>
        <w:rPr>
          <w:rFonts w:hint="eastAsia"/>
        </w:rPr>
      </w:pPr>
    </w:p>
    <w:p w14:paraId="5DDD1A3F">
      <w:pPr>
        <w:pStyle w:val="4"/>
        <w:spacing w:before="283" w:line="254" w:lineRule="auto"/>
        <w:ind w:right="97"/>
        <w:rPr>
          <w:rFonts w:hint="eastAsia"/>
        </w:rPr>
      </w:pPr>
      <w:r>
        <w:rPr>
          <w:rFonts w:hint="eastAsia"/>
        </w:rPr>
        <w:t>If you have faith you may cast him out.</w:t>
      </w:r>
    </w:p>
    <w:p w14:paraId="2544A98F">
      <w:pPr>
        <w:pStyle w:val="4"/>
        <w:spacing w:before="283" w:line="254" w:lineRule="auto"/>
        <w:ind w:right="97"/>
        <w:rPr>
          <w:rFonts w:hint="eastAsia"/>
        </w:rPr>
      </w:pPr>
      <w:r>
        <w:rPr>
          <w:rFonts w:hint="eastAsia"/>
        </w:rPr>
        <w:t>如果你有信心，你就可以把他赶出去。</w:t>
      </w:r>
    </w:p>
    <w:p w14:paraId="6AD5DC2E">
      <w:pPr>
        <w:pStyle w:val="4"/>
        <w:spacing w:before="283" w:line="254" w:lineRule="auto"/>
        <w:ind w:right="97"/>
        <w:rPr>
          <w:rFonts w:hint="eastAsia"/>
        </w:rPr>
      </w:pPr>
    </w:p>
    <w:p w14:paraId="39AB0087">
      <w:pPr>
        <w:pStyle w:val="4"/>
        <w:spacing w:before="283" w:line="254" w:lineRule="auto"/>
        <w:ind w:right="97"/>
        <w:rPr>
          <w:rFonts w:hint="eastAsia"/>
        </w:rPr>
      </w:pPr>
      <w:r>
        <w:rPr>
          <w:rFonts w:hint="eastAsia"/>
        </w:rPr>
        <w:t>Keep yourself, as "born of God;" keep yourself in the vivid realising sense of all that your "sitting with Christ in the heavenlies" involves.</w:t>
      </w:r>
    </w:p>
    <w:p w14:paraId="33D4835D">
      <w:pPr>
        <w:pStyle w:val="4"/>
        <w:spacing w:before="283" w:line="254" w:lineRule="auto"/>
        <w:ind w:right="97"/>
        <w:rPr>
          <w:rFonts w:hint="eastAsia"/>
        </w:rPr>
      </w:pPr>
      <w:r>
        <w:rPr>
          <w:rFonts w:hint="eastAsia"/>
        </w:rPr>
        <w:t>保守你自己，如同“从神生的”；保守你自己，清楚地认识到你“与基督一同坐在天上”所包含的一切。</w:t>
      </w:r>
    </w:p>
    <w:p w14:paraId="4DE07C49">
      <w:pPr>
        <w:pStyle w:val="4"/>
        <w:spacing w:before="283" w:line="254" w:lineRule="auto"/>
        <w:ind w:right="97"/>
        <w:rPr>
          <w:rFonts w:hint="eastAsia"/>
        </w:rPr>
      </w:pPr>
    </w:p>
    <w:p w14:paraId="5E0A9B0B">
      <w:pPr>
        <w:pStyle w:val="4"/>
        <w:spacing w:before="283" w:line="254" w:lineRule="auto"/>
        <w:ind w:right="97"/>
        <w:rPr>
          <w:rFonts w:hint="eastAsia"/>
        </w:rPr>
      </w:pPr>
      <w:r>
        <w:rPr>
          <w:rFonts w:hint="eastAsia"/>
        </w:rPr>
        <w:t>So keep yourself in the heavenlies, and that wicked one touches you not.</w:t>
      </w:r>
    </w:p>
    <w:p w14:paraId="2933CECD">
      <w:pPr>
        <w:pStyle w:val="4"/>
        <w:spacing w:before="283" w:line="254" w:lineRule="auto"/>
        <w:ind w:right="97"/>
        <w:rPr>
          <w:rFonts w:hint="eastAsia"/>
        </w:rPr>
      </w:pPr>
      <w:r>
        <w:rPr>
          <w:rFonts w:hint="eastAsia"/>
        </w:rPr>
        <w:t>因此，保守自己在天上，那恶者就不能触摸你。</w:t>
      </w:r>
    </w:p>
    <w:p w14:paraId="469CCC03">
      <w:pPr>
        <w:pStyle w:val="4"/>
        <w:spacing w:before="283" w:line="254" w:lineRule="auto"/>
        <w:ind w:right="97"/>
        <w:rPr>
          <w:rFonts w:hint="eastAsia"/>
        </w:rPr>
      </w:pPr>
    </w:p>
    <w:p w14:paraId="7361E192">
      <w:pPr>
        <w:pStyle w:val="4"/>
        <w:spacing w:before="283" w:line="254" w:lineRule="auto"/>
        <w:ind w:right="97"/>
        <w:rPr>
          <w:rFonts w:hint="eastAsia"/>
        </w:rPr>
      </w:pPr>
      <w:r>
        <w:rPr>
          <w:rFonts w:hint="eastAsia"/>
        </w:rPr>
        <w:t>What shall I say, in closing, to you who are not of God, but of the world; of the world that is altogether lying in the wicked one?</w:t>
      </w:r>
    </w:p>
    <w:p w14:paraId="1AAE1115">
      <w:pPr>
        <w:pStyle w:val="4"/>
        <w:spacing w:before="283" w:line="254" w:lineRule="auto"/>
        <w:ind w:right="97"/>
        <w:rPr>
          <w:rFonts w:hint="eastAsia"/>
        </w:rPr>
      </w:pPr>
      <w:r>
        <w:rPr>
          <w:rFonts w:hint="eastAsia"/>
        </w:rPr>
        <w:t>最后，我对你们这些不属神，而属世界；属那完全卧在那恶者手下的世界的人，该说什么呢？</w:t>
      </w:r>
    </w:p>
    <w:p w14:paraId="1365A6A5">
      <w:pPr>
        <w:pStyle w:val="4"/>
        <w:spacing w:before="283" w:line="254" w:lineRule="auto"/>
        <w:ind w:right="97"/>
        <w:rPr>
          <w:rFonts w:hint="eastAsia"/>
        </w:rPr>
      </w:pPr>
    </w:p>
    <w:p w14:paraId="7B20A78B">
      <w:pPr>
        <w:pStyle w:val="4"/>
        <w:spacing w:before="283" w:line="254" w:lineRule="auto"/>
        <w:ind w:right="97"/>
        <w:rPr>
          <w:rFonts w:hint="eastAsia"/>
        </w:rPr>
      </w:pPr>
      <w:r>
        <w:rPr>
          <w:rFonts w:hint="eastAsia"/>
        </w:rPr>
        <w:t>Ah! do you not know that the prince of the world is judged; that for this purpose the Son of God was manifested that he might destroy the works of the devil?</w:t>
      </w:r>
    </w:p>
    <w:p w14:paraId="2781410E">
      <w:pPr>
        <w:pStyle w:val="4"/>
        <w:spacing w:before="283" w:line="254" w:lineRule="auto"/>
        <w:ind w:right="97"/>
        <w:rPr>
          <w:rFonts w:hint="eastAsia"/>
        </w:rPr>
      </w:pPr>
      <w:r>
        <w:rPr>
          <w:rFonts w:hint="eastAsia"/>
        </w:rPr>
        <w:t>啊！你们岂不知道这世界的王受了审判吗？神的儿子显现出来，正是为此，要除灭魔鬼的作为吗？</w:t>
      </w:r>
    </w:p>
    <w:p w14:paraId="3E8AF7BF">
      <w:pPr>
        <w:pStyle w:val="4"/>
        <w:spacing w:before="283" w:line="254" w:lineRule="auto"/>
        <w:ind w:right="97"/>
        <w:rPr>
          <w:rFonts w:hint="eastAsia"/>
        </w:rPr>
      </w:pPr>
    </w:p>
    <w:p w14:paraId="3FE1F679">
      <w:pPr>
        <w:pStyle w:val="4"/>
        <w:spacing w:before="283" w:line="254" w:lineRule="auto"/>
        <w:ind w:right="97"/>
        <w:rPr>
          <w:rFonts w:hint="eastAsia"/>
        </w:rPr>
      </w:pPr>
      <w:r>
        <w:rPr>
          <w:rFonts w:hint="eastAsia"/>
        </w:rPr>
        <w:t>Are you still listening to the gospel of the wicked one: "Ye shall not surely die"?</w:t>
      </w:r>
    </w:p>
    <w:p w14:paraId="2846B145">
      <w:pPr>
        <w:pStyle w:val="4"/>
        <w:spacing w:before="283" w:line="254" w:lineRule="auto"/>
        <w:ind w:right="97"/>
        <w:rPr>
          <w:rFonts w:hint="eastAsia"/>
        </w:rPr>
      </w:pPr>
      <w:r>
        <w:rPr>
          <w:rFonts w:hint="eastAsia"/>
        </w:rPr>
        <w:t>你们还在听那恶者的福音：“你们不一定死”吗？</w:t>
      </w:r>
    </w:p>
    <w:p w14:paraId="1D043365">
      <w:pPr>
        <w:pStyle w:val="4"/>
        <w:spacing w:before="283" w:line="254" w:lineRule="auto"/>
        <w:ind w:right="97"/>
        <w:rPr>
          <w:rFonts w:hint="eastAsia"/>
        </w:rPr>
      </w:pPr>
    </w:p>
    <w:p w14:paraId="176E6026">
      <w:pPr>
        <w:pStyle w:val="4"/>
        <w:spacing w:before="283" w:line="254" w:lineRule="auto"/>
        <w:ind w:right="97"/>
        <w:rPr>
          <w:rFonts w:hint="eastAsia"/>
        </w:rPr>
      </w:pPr>
      <w:r>
        <w:rPr>
          <w:rFonts w:hint="eastAsia"/>
        </w:rPr>
        <w:t>Nay rather, hear another gospel: "God is love; in this was manifested the love of God towards us, because that God sent his Son into the world, that we might live through him."</w:t>
      </w:r>
    </w:p>
    <w:p w14:paraId="51A7DA07">
      <w:pPr>
        <w:pStyle w:val="4"/>
        <w:spacing w:before="283" w:line="254" w:lineRule="auto"/>
        <w:ind w:right="97"/>
        <w:rPr>
          <w:rFonts w:hint="eastAsia"/>
        </w:rPr>
      </w:pPr>
      <w:r>
        <w:rPr>
          <w:rFonts w:hint="eastAsia"/>
        </w:rPr>
        <w:t>不，宁可听另一个福音：“神就是爱；神差祂独生子到世间来，使我们藉着祂得生，神爱我们的心在此就显明了。”</w:t>
      </w:r>
    </w:p>
    <w:p w14:paraId="298F9FCE">
      <w:pPr>
        <w:pStyle w:val="4"/>
        <w:spacing w:before="283" w:line="254" w:lineRule="auto"/>
        <w:ind w:right="97"/>
        <w:rPr>
          <w:rFonts w:hint="eastAsia"/>
        </w:rPr>
      </w:pPr>
    </w:p>
    <w:p w14:paraId="589C7496">
      <w:pPr>
        <w:pStyle w:val="3"/>
        <w:bidi w:val="0"/>
        <w:rPr>
          <w:rFonts w:hint="eastAsia"/>
        </w:rPr>
      </w:pPr>
      <w:r>
        <w:rPr>
          <w:rFonts w:hint="eastAsia"/>
        </w:rPr>
        <w:t>XLV: KNOWING THE TRUE ONE AND BEING IN HIM</w:t>
      </w:r>
    </w:p>
    <w:p w14:paraId="655F4CCA">
      <w:pPr>
        <w:pStyle w:val="3"/>
        <w:bidi w:val="0"/>
        <w:rPr>
          <w:rFonts w:hint="eastAsia"/>
        </w:rPr>
      </w:pPr>
      <w:r>
        <w:rPr>
          <w:rFonts w:hint="eastAsia"/>
        </w:rPr>
        <w:t>四十五：认识真实者并在祂里面</w:t>
      </w:r>
    </w:p>
    <w:p w14:paraId="7455A812">
      <w:pPr>
        <w:pStyle w:val="4"/>
        <w:spacing w:before="283" w:line="254" w:lineRule="auto"/>
        <w:ind w:right="97"/>
        <w:rPr>
          <w:rFonts w:hint="eastAsia"/>
        </w:rPr>
      </w:pPr>
    </w:p>
    <w:p w14:paraId="5FC0DA21">
      <w:pPr>
        <w:pStyle w:val="4"/>
        <w:spacing w:before="283" w:line="254" w:lineRule="auto"/>
        <w:ind w:right="97"/>
        <w:rPr>
          <w:rFonts w:hint="eastAsia"/>
        </w:rPr>
      </w:pPr>
      <w:r>
        <w:rPr>
          <w:rFonts w:hint="eastAsia"/>
        </w:rPr>
        <w:t>"And we know that the Son of God is come, and hath given us an understanding, that we may know him that is true; and we are in him that is true, [even] in his Son Jesus Christ."*—1 JOHN 5:20.</w:t>
      </w:r>
    </w:p>
    <w:p w14:paraId="589EB9D1">
      <w:pPr>
        <w:pStyle w:val="4"/>
        <w:spacing w:before="283" w:line="254" w:lineRule="auto"/>
        <w:ind w:right="97"/>
        <w:rPr>
          <w:rFonts w:hint="eastAsia"/>
        </w:rPr>
      </w:pPr>
      <w:r>
        <w:rPr>
          <w:rFonts w:hint="eastAsia"/>
        </w:rPr>
        <w:t>“我们也晓得神的儿子已经来到，且将智慧赐给我们，使我们认识那位真实的，我们也在那位真实的里面，〔就是〕在祂儿子耶稣基督里面。”*——约翰一书 5:20。</w:t>
      </w:r>
    </w:p>
    <w:p w14:paraId="70532F39">
      <w:pPr>
        <w:pStyle w:val="4"/>
        <w:spacing w:before="283" w:line="254" w:lineRule="auto"/>
        <w:ind w:right="97"/>
        <w:rPr>
          <w:rFonts w:hint="eastAsia"/>
        </w:rPr>
      </w:pPr>
    </w:p>
    <w:p w14:paraId="73AB5C92">
      <w:pPr>
        <w:pStyle w:val="4"/>
        <w:spacing w:before="283" w:line="254" w:lineRule="auto"/>
        <w:ind w:right="97"/>
        <w:rPr>
          <w:rFonts w:hint="eastAsia"/>
        </w:rPr>
      </w:pPr>
      <w:r>
        <w:rPr>
          <w:rFonts w:hint="eastAsia"/>
        </w:rPr>
        <w:t>THIS is the third and last "we know," in these closing verses of the epistle (18–20).</w:t>
      </w:r>
    </w:p>
    <w:p w14:paraId="552C2D97">
      <w:pPr>
        <w:pStyle w:val="4"/>
        <w:spacing w:before="283" w:line="254" w:lineRule="auto"/>
        <w:ind w:right="97"/>
        <w:rPr>
          <w:rFonts w:hint="eastAsia"/>
        </w:rPr>
      </w:pPr>
      <w:r>
        <w:rPr>
          <w:rFonts w:hint="eastAsia"/>
        </w:rPr>
        <w:t>这是书信结尾这几节经文（18-20节）中第三个，也是最后一个“我们晓得”。</w:t>
      </w:r>
    </w:p>
    <w:p w14:paraId="686CB83B">
      <w:pPr>
        <w:pStyle w:val="4"/>
        <w:spacing w:before="283" w:line="254" w:lineRule="auto"/>
        <w:ind w:right="97"/>
        <w:rPr>
          <w:rFonts w:hint="eastAsia"/>
        </w:rPr>
      </w:pPr>
    </w:p>
    <w:p w14:paraId="05BBBFE4">
      <w:pPr>
        <w:pStyle w:val="4"/>
        <w:spacing w:before="283" w:line="254" w:lineRule="auto"/>
        <w:ind w:right="97"/>
        <w:rPr>
          <w:rFonts w:hint="eastAsia"/>
        </w:rPr>
      </w:pPr>
      <w:r>
        <w:rPr>
          <w:rFonts w:hint="eastAsia"/>
        </w:rPr>
        <w:t>John insists, in leaving us, upon our being Gnostics, or knowing ones, as the heretics of his day professed to be; but in a better and safer sense.</w:t>
      </w:r>
    </w:p>
    <w:p w14:paraId="6DBAB1B4">
      <w:pPr>
        <w:pStyle w:val="4"/>
        <w:spacing w:before="283" w:line="254" w:lineRule="auto"/>
        <w:ind w:right="97"/>
        <w:rPr>
          <w:rFonts w:hint="eastAsia"/>
        </w:rPr>
      </w:pPr>
      <w:r>
        <w:rPr>
          <w:rFonts w:hint="eastAsia"/>
        </w:rPr>
        <w:t>约翰在离开我们时，坚持要我们成为诺斯底派，或有知识的人，正如他那个时代的异端分子所声称的那样；但要以一种更好、更安全的意义。</w:t>
      </w:r>
    </w:p>
    <w:p w14:paraId="3E007FD1">
      <w:pPr>
        <w:pStyle w:val="4"/>
        <w:spacing w:before="283" w:line="254" w:lineRule="auto"/>
        <w:ind w:right="97"/>
        <w:rPr>
          <w:rFonts w:hint="eastAsia"/>
        </w:rPr>
      </w:pPr>
    </w:p>
    <w:p w14:paraId="072F3A29">
      <w:pPr>
        <w:pStyle w:val="4"/>
        <w:spacing w:before="283" w:line="254" w:lineRule="auto"/>
        <w:ind w:right="97"/>
        <w:rPr>
          <w:rFonts w:hint="eastAsia"/>
        </w:rPr>
      </w:pPr>
      <w:r>
        <w:rPr>
          <w:rFonts w:hint="eastAsia"/>
        </w:rPr>
        <w:t>They affected to be knowing, in the lofty and transcendental region of abstract speculation about the divine nature; whereas John would have us to be knowing, in the humbler yet really higher and holier experience of real, direct, personal acquaintance and fellowship with the Divine Being, as coming down to us, poor sinners, in his Son, and taking us up, by his Spirit, to be sons and saints in his holy child Jesus.</w:t>
      </w:r>
    </w:p>
    <w:p w14:paraId="40FE3F34">
      <w:pPr>
        <w:pStyle w:val="4"/>
        <w:spacing w:before="283" w:line="254" w:lineRule="auto"/>
        <w:ind w:right="97"/>
        <w:rPr>
          <w:rFonts w:hint="eastAsia"/>
        </w:rPr>
      </w:pPr>
      <w:r>
        <w:rPr>
          <w:rFonts w:hint="eastAsia"/>
        </w:rPr>
        <w:t>他们装作在关于神性抽象思辨的高深超验领域有知识；而约翰则要我们在更谦卑却真正更高尚、更圣洁的经验中，与神圣存在有真实、直接、个人的认识和交通，祂藉着祂的儿子降临到我们这些可怜的罪人这里，并藉着祂的灵将我们提升，在祂圣洁的儿子耶稣里成为儿子和圣徒。</w:t>
      </w:r>
    </w:p>
    <w:p w14:paraId="6C60594E">
      <w:pPr>
        <w:pStyle w:val="4"/>
        <w:spacing w:before="283" w:line="254" w:lineRule="auto"/>
        <w:ind w:right="97"/>
        <w:rPr>
          <w:rFonts w:hint="eastAsia"/>
        </w:rPr>
      </w:pPr>
    </w:p>
    <w:p w14:paraId="5FBD5159">
      <w:pPr>
        <w:pStyle w:val="4"/>
        <w:spacing w:before="283" w:line="254" w:lineRule="auto"/>
        <w:ind w:right="97"/>
        <w:rPr>
          <w:rFonts w:hint="eastAsia"/>
        </w:rPr>
      </w:pPr>
      <w:r>
        <w:rPr>
          <w:rFonts w:hint="eastAsia"/>
        </w:rPr>
        <w:t>That whosoever is born of God sinneth not, because he keepeth himself so that the wicked one touches him not; that we are thus of God, in contrast with the world which lies wholly in the wicked one; these are the two former "we know."</w:t>
      </w:r>
    </w:p>
    <w:p w14:paraId="394533AD">
      <w:pPr>
        <w:pStyle w:val="4"/>
        <w:spacing w:before="283" w:line="254" w:lineRule="auto"/>
        <w:ind w:right="97"/>
        <w:rPr>
          <w:rFonts w:hint="eastAsia"/>
        </w:rPr>
      </w:pPr>
      <w:r>
        <w:rPr>
          <w:rFonts w:hint="eastAsia"/>
        </w:rPr>
        <w:t>凡从神生的，就不犯罪，因为他保守自己，以致那恶者不能害他；因此我们是属神的，与那完全卧在那恶者手下的世界形成对比；这是前面两个“我们晓得”。</w:t>
      </w:r>
    </w:p>
    <w:p w14:paraId="487FA9C5">
      <w:pPr>
        <w:pStyle w:val="4"/>
        <w:spacing w:before="283" w:line="254" w:lineRule="auto"/>
        <w:ind w:right="97"/>
        <w:rPr>
          <w:rFonts w:hint="eastAsia"/>
        </w:rPr>
      </w:pPr>
    </w:p>
    <w:p w14:paraId="5320C13B">
      <w:pPr>
        <w:pStyle w:val="4"/>
        <w:spacing w:before="283" w:line="254" w:lineRule="auto"/>
        <w:ind w:right="97"/>
        <w:rPr>
          <w:rFonts w:hint="eastAsia"/>
        </w:rPr>
      </w:pPr>
      <w:r>
        <w:rPr>
          <w:rFonts w:hint="eastAsia"/>
        </w:rPr>
        <w:t>And now the third "we know" has respect, neither to our standing as being of God, nor to the</w:t>
      </w:r>
    </w:p>
    <w:p w14:paraId="066BEF16">
      <w:pPr>
        <w:pStyle w:val="4"/>
        <w:spacing w:before="283" w:line="254" w:lineRule="auto"/>
        <w:ind w:right="97"/>
        <w:rPr>
          <w:rFonts w:hint="eastAsia"/>
        </w:rPr>
      </w:pPr>
      <w:r>
        <w:rPr>
          <w:rFonts w:hint="eastAsia"/>
        </w:rPr>
        <w:t>现在，第三个“我们晓得”，既不关乎我们作为属神的地位，也不关乎</w:t>
      </w:r>
    </w:p>
    <w:p w14:paraId="5EC0803B">
      <w:pPr>
        <w:pStyle w:val="4"/>
        <w:spacing w:before="283" w:line="254" w:lineRule="auto"/>
        <w:ind w:right="97"/>
        <w:rPr>
          <w:rFonts w:hint="eastAsia"/>
        </w:rPr>
      </w:pPr>
    </w:p>
    <w:p w14:paraId="5638AC1A">
      <w:pPr>
        <w:pStyle w:val="4"/>
        <w:spacing w:before="283" w:line="254" w:lineRule="auto"/>
        <w:ind w:right="97"/>
        <w:rPr>
          <w:rFonts w:hint="eastAsia"/>
        </w:rPr>
      </w:pPr>
      <w:r>
        <w:rPr>
          <w:rFonts w:hint="eastAsia"/>
        </w:rPr>
        <w:t>world's position as lying in the wicked one, but to him who causes or occasions the difference, "the Son of God."</w:t>
      </w:r>
    </w:p>
    <w:p w14:paraId="5AFD1AF8">
      <w:pPr>
        <w:pStyle w:val="4"/>
        <w:spacing w:before="283" w:line="254" w:lineRule="auto"/>
        <w:ind w:right="97"/>
        <w:rPr>
          <w:rFonts w:hint="eastAsia"/>
        </w:rPr>
      </w:pPr>
      <w:r>
        <w:rPr>
          <w:rFonts w:hint="eastAsia"/>
        </w:rPr>
        <w:t>世界卧在那恶者手下的位置，而是关乎造成或引起这种差异的那位，“神的儿子”。</w:t>
      </w:r>
    </w:p>
    <w:p w14:paraId="5C43BE28">
      <w:pPr>
        <w:pStyle w:val="4"/>
        <w:spacing w:before="283" w:line="254" w:lineRule="auto"/>
        <w:ind w:right="97"/>
        <w:rPr>
          <w:rFonts w:hint="eastAsia"/>
        </w:rPr>
      </w:pPr>
    </w:p>
    <w:p w14:paraId="2920A48E">
      <w:pPr>
        <w:pStyle w:val="4"/>
        <w:spacing w:before="283" w:line="254" w:lineRule="auto"/>
        <w:ind w:right="97"/>
        <w:rPr>
          <w:rFonts w:hint="eastAsia"/>
        </w:rPr>
      </w:pPr>
      <w:r>
        <w:rPr>
          <w:rFonts w:hint="eastAsia"/>
        </w:rPr>
        <w:t>It would almost seem as if there was a regular syllogism here; an argument built up in three propositions; two premises and a conclusion.</w:t>
      </w:r>
    </w:p>
    <w:p w14:paraId="74BA7ECF">
      <w:pPr>
        <w:pStyle w:val="4"/>
        <w:spacing w:before="283" w:line="254" w:lineRule="auto"/>
        <w:ind w:right="97"/>
        <w:rPr>
          <w:rFonts w:hint="eastAsia"/>
        </w:rPr>
      </w:pPr>
      <w:r>
        <w:rPr>
          <w:rFonts w:hint="eastAsia"/>
        </w:rPr>
        <w:t>这里几乎像有一个正规的三段论；一个由三个命题构成的论证；两个前提和一个结论。</w:t>
      </w:r>
    </w:p>
    <w:p w14:paraId="05F281B8">
      <w:pPr>
        <w:pStyle w:val="4"/>
        <w:spacing w:before="283" w:line="254" w:lineRule="auto"/>
        <w:ind w:right="97"/>
        <w:rPr>
          <w:rFonts w:hint="eastAsia"/>
        </w:rPr>
      </w:pPr>
    </w:p>
    <w:p w14:paraId="026A1D5B">
      <w:pPr>
        <w:pStyle w:val="4"/>
        <w:spacing w:before="283" w:line="254" w:lineRule="auto"/>
        <w:ind w:right="97"/>
        <w:rPr>
          <w:rFonts w:hint="eastAsia"/>
        </w:rPr>
      </w:pPr>
      <w:r>
        <w:rPr>
          <w:rFonts w:hint="eastAsia"/>
        </w:rPr>
        <w:t>First there is the major premiss, in the general assertion, abstract and impersonal; "we know" that being born of God implies not sinning, inasmuch as "he that is begotten of God keepeth himself, and the wicked one touches him not."</w:t>
      </w:r>
    </w:p>
    <w:p w14:paraId="0280ED28">
      <w:pPr>
        <w:pStyle w:val="4"/>
        <w:spacing w:before="283" w:line="254" w:lineRule="auto"/>
        <w:ind w:right="97"/>
        <w:rPr>
          <w:rFonts w:hint="eastAsia"/>
        </w:rPr>
      </w:pPr>
      <w:r>
        <w:rPr>
          <w:rFonts w:hint="eastAsia"/>
        </w:rPr>
        <w:t>首先是大前提，即一般的、抽象的、非人称的断言；“我们晓得”从神生意味着不犯罪，因为“从神生的，必保守自己，那恶者也就无法害他”。</w:t>
      </w:r>
    </w:p>
    <w:p w14:paraId="0C68FDE3">
      <w:pPr>
        <w:pStyle w:val="4"/>
        <w:spacing w:before="283" w:line="254" w:lineRule="auto"/>
        <w:ind w:right="97"/>
        <w:rPr>
          <w:rFonts w:hint="eastAsia"/>
        </w:rPr>
      </w:pPr>
    </w:p>
    <w:p w14:paraId="246C6D21">
      <w:pPr>
        <w:pStyle w:val="4"/>
        <w:spacing w:before="283" w:line="254" w:lineRule="auto"/>
        <w:ind w:right="97"/>
        <w:rPr>
          <w:rFonts w:hint="eastAsia"/>
        </w:rPr>
      </w:pPr>
      <w:r>
        <w:rPr>
          <w:rFonts w:hint="eastAsia"/>
        </w:rPr>
        <w:t>Then there is the minor premiss, in the assertion, particular and personal; "we know" that we individually "are of God," and, therefore, separated from "the world that lieth wholly in the wicked one."</w:t>
      </w:r>
    </w:p>
    <w:p w14:paraId="1DDD1AA5">
      <w:pPr>
        <w:pStyle w:val="4"/>
        <w:spacing w:before="283" w:line="254" w:lineRule="auto"/>
        <w:ind w:right="97"/>
        <w:rPr>
          <w:rFonts w:hint="eastAsia"/>
        </w:rPr>
      </w:pPr>
      <w:r>
        <w:rPr>
          <w:rFonts w:hint="eastAsia"/>
        </w:rPr>
        <w:t>然后是小前提，即特殊的、个人的断言；“我们晓得”我们个人“是属神的”，因此，与“那完全卧在那恶者手下的世界”分离。</w:t>
      </w:r>
    </w:p>
    <w:p w14:paraId="5C288C13">
      <w:pPr>
        <w:pStyle w:val="4"/>
        <w:spacing w:before="283" w:line="254" w:lineRule="auto"/>
        <w:ind w:right="97"/>
        <w:rPr>
          <w:rFonts w:hint="eastAsia"/>
        </w:rPr>
      </w:pPr>
    </w:p>
    <w:p w14:paraId="4C9113A5">
      <w:pPr>
        <w:pStyle w:val="4"/>
        <w:spacing w:before="283" w:line="254" w:lineRule="auto"/>
        <w:ind w:right="97"/>
        <w:rPr>
          <w:rFonts w:hint="eastAsia"/>
        </w:rPr>
      </w:pPr>
      <w:r>
        <w:rPr>
          <w:rFonts w:hint="eastAsia"/>
        </w:rPr>
        <w:t>The strict logical conclusion would be; therefore "we know" that we do not sin.</w:t>
      </w:r>
    </w:p>
    <w:p w14:paraId="2599A119">
      <w:pPr>
        <w:pStyle w:val="4"/>
        <w:spacing w:before="283" w:line="254" w:lineRule="auto"/>
        <w:ind w:right="97"/>
        <w:rPr>
          <w:rFonts w:hint="eastAsia"/>
        </w:rPr>
      </w:pPr>
      <w:r>
        <w:rPr>
          <w:rFonts w:hint="eastAsia"/>
        </w:rPr>
        <w:t>严格的逻辑结论将是；因此“我们晓得”我们不犯罪。</w:t>
      </w:r>
    </w:p>
    <w:p w14:paraId="008D1661">
      <w:pPr>
        <w:pStyle w:val="4"/>
        <w:spacing w:before="283" w:line="254" w:lineRule="auto"/>
        <w:ind w:right="97"/>
        <w:rPr>
          <w:rFonts w:hint="eastAsia"/>
        </w:rPr>
      </w:pPr>
    </w:p>
    <w:p w14:paraId="02EE7C77">
      <w:pPr>
        <w:pStyle w:val="4"/>
        <w:spacing w:before="283" w:line="254" w:lineRule="auto"/>
        <w:ind w:right="97"/>
        <w:rPr>
          <w:rFonts w:hint="eastAsia"/>
        </w:rPr>
      </w:pPr>
      <w:r>
        <w:rPr>
          <w:rFonts w:hint="eastAsia"/>
        </w:rPr>
        <w:t>John, however, puts it somewhat differently, so as to place our not sinning on a surer footing; more humbling to us; more glorifying to God;—"We know that the Son of God is come."</w:t>
      </w:r>
    </w:p>
    <w:p w14:paraId="53CAC016">
      <w:pPr>
        <w:pStyle w:val="4"/>
        <w:spacing w:before="283" w:line="254" w:lineRule="auto"/>
        <w:ind w:right="97"/>
        <w:rPr>
          <w:rFonts w:hint="eastAsia"/>
        </w:rPr>
      </w:pPr>
      <w:r>
        <w:rPr>
          <w:rFonts w:hint="eastAsia"/>
        </w:rPr>
        <w:t>然而，约翰的表述略有不同，以便将我们不犯罪置于更稳固的基础上；使我们更谦卑；更荣耀神；——“我们也晓得神的儿子已经来到”。</w:t>
      </w:r>
    </w:p>
    <w:p w14:paraId="04CA8886">
      <w:pPr>
        <w:pStyle w:val="4"/>
        <w:spacing w:before="283" w:line="254" w:lineRule="auto"/>
        <w:ind w:right="97"/>
        <w:rPr>
          <w:rFonts w:hint="eastAsia"/>
        </w:rPr>
      </w:pPr>
    </w:p>
    <w:p w14:paraId="7AFC5536">
      <w:pPr>
        <w:pStyle w:val="4"/>
        <w:spacing w:before="288" w:line="254" w:lineRule="auto"/>
        <w:ind w:right="105"/>
        <w:rPr>
          <w:rFonts w:hint="eastAsia"/>
        </w:rPr>
      </w:pPr>
      <w:r>
        <w:rPr>
          <w:rFonts w:hint="eastAsia"/>
        </w:rPr>
        <w:t>And yet this is a fair enough inference, and fits well enough into the argument when viewed in its full spiritual import.</w:t>
      </w:r>
    </w:p>
    <w:p w14:paraId="7C4F76A3">
      <w:pPr>
        <w:pStyle w:val="4"/>
        <w:spacing w:before="288" w:line="254" w:lineRule="auto"/>
        <w:ind w:right="105"/>
        <w:rPr>
          <w:rFonts w:hint="eastAsia"/>
        </w:rPr>
      </w:pPr>
      <w:r>
        <w:rPr>
          <w:rFonts w:hint="eastAsia"/>
        </w:rPr>
        <w:t>然而，这是一个相当合理的推论，并且当从其完整的属灵意义来看时，它也很好地契合了论证。</w:t>
      </w:r>
    </w:p>
    <w:p w14:paraId="09E7BD54">
      <w:pPr>
        <w:pStyle w:val="4"/>
        <w:spacing w:before="288" w:line="254" w:lineRule="auto"/>
        <w:ind w:right="105"/>
        <w:rPr>
          <w:rFonts w:hint="eastAsia"/>
        </w:rPr>
      </w:pPr>
    </w:p>
    <w:p w14:paraId="144D17E0">
      <w:pPr>
        <w:pStyle w:val="4"/>
        <w:spacing w:before="288" w:line="254" w:lineRule="auto"/>
        <w:ind w:right="105"/>
        <w:rPr>
          <w:rFonts w:hint="eastAsia"/>
        </w:rPr>
      </w:pPr>
      <w:r>
        <w:rPr>
          <w:rFonts w:hint="eastAsia"/>
        </w:rPr>
        <w:t>Nor is it inconsistent with the other.</w:t>
      </w:r>
    </w:p>
    <w:p w14:paraId="534B9FEB">
      <w:pPr>
        <w:pStyle w:val="4"/>
        <w:spacing w:before="288" w:line="254" w:lineRule="auto"/>
        <w:ind w:right="105"/>
        <w:rPr>
          <w:rFonts w:hint="eastAsia"/>
        </w:rPr>
      </w:pPr>
      <w:r>
        <w:rPr>
          <w:rFonts w:hint="eastAsia"/>
        </w:rPr>
        <w:t>这与另一个也不矛盾。</w:t>
      </w:r>
    </w:p>
    <w:p w14:paraId="5BFA58E0">
      <w:pPr>
        <w:pStyle w:val="4"/>
        <w:spacing w:before="288" w:line="254" w:lineRule="auto"/>
        <w:ind w:right="105"/>
        <w:rPr>
          <w:rFonts w:hint="eastAsia"/>
        </w:rPr>
      </w:pPr>
    </w:p>
    <w:p w14:paraId="1C5587A2">
      <w:pPr>
        <w:pStyle w:val="4"/>
        <w:spacing w:before="288" w:line="254" w:lineRule="auto"/>
        <w:ind w:right="105"/>
        <w:rPr>
          <w:rFonts w:hint="eastAsia"/>
        </w:rPr>
      </w:pPr>
      <w:r>
        <w:rPr>
          <w:rFonts w:hint="eastAsia"/>
        </w:rPr>
        <w:t>For if he that is born of God sinneth not; and if we consequently, being of God, sin not, it is all in virtue of "the Son of God being come;" come, in the first place, to "give us a knowledge of the True One;" come, secondly, to secure in that way our "being in the True One."</w:t>
      </w:r>
    </w:p>
    <w:p w14:paraId="28069415">
      <w:pPr>
        <w:pStyle w:val="4"/>
        <w:spacing w:before="288" w:line="254" w:lineRule="auto"/>
        <w:ind w:right="105"/>
        <w:rPr>
          <w:rFonts w:hint="eastAsia"/>
        </w:rPr>
      </w:pPr>
      <w:r>
        <w:rPr>
          <w:rFonts w:hint="eastAsia"/>
        </w:rPr>
        <w:t>因为，如果从神生的就不犯罪；如果我们因此，既是从神生的，就不犯罪，这一切都是凭着“神的儿子已经来到”；首先是来“赐给我们认识真实者的知识”；其次是藉此确保我们“在真实者里面”。</w:t>
      </w:r>
    </w:p>
    <w:p w14:paraId="5730D052">
      <w:pPr>
        <w:pStyle w:val="4"/>
        <w:spacing w:before="288" w:line="254" w:lineRule="auto"/>
        <w:ind w:right="105"/>
        <w:rPr>
          <w:rFonts w:hint="eastAsia"/>
        </w:rPr>
      </w:pPr>
    </w:p>
    <w:p w14:paraId="56B2CEBA">
      <w:pPr>
        <w:pStyle w:val="4"/>
        <w:spacing w:before="288" w:line="254" w:lineRule="auto"/>
        <w:ind w:right="105"/>
        <w:rPr>
          <w:rFonts w:hint="eastAsia"/>
        </w:rPr>
      </w:pPr>
      <w:r>
        <w:rPr>
          <w:rFonts w:hint="eastAsia"/>
        </w:rPr>
        <w:t>I."The Son of God is come, and hath given us understanding, that we may know him that is true," or "the True One."</w:t>
      </w:r>
    </w:p>
    <w:p w14:paraId="347D64FC">
      <w:pPr>
        <w:pStyle w:val="4"/>
        <w:spacing w:before="288" w:line="254" w:lineRule="auto"/>
        <w:ind w:right="105"/>
        <w:rPr>
          <w:rFonts w:hint="eastAsia"/>
        </w:rPr>
      </w:pPr>
      <w:r>
        <w:rPr>
          <w:rFonts w:hint="eastAsia"/>
        </w:rPr>
        <w:t>I.“神的儿子已经来到，且将智慧赐给我们，使我们认识那位真实的，”或“那位真实者”。</w:t>
      </w:r>
    </w:p>
    <w:p w14:paraId="001AFEB4">
      <w:pPr>
        <w:pStyle w:val="4"/>
        <w:spacing w:before="288" w:line="254" w:lineRule="auto"/>
        <w:ind w:right="105"/>
        <w:rPr>
          <w:rFonts w:hint="eastAsia"/>
        </w:rPr>
      </w:pPr>
    </w:p>
    <w:p w14:paraId="6C648DB7">
      <w:pPr>
        <w:pStyle w:val="4"/>
        <w:spacing w:before="288" w:line="254" w:lineRule="auto"/>
        <w:ind w:right="105"/>
        <w:rPr>
          <w:rFonts w:hint="eastAsia"/>
        </w:rPr>
      </w:pPr>
      <w:r>
        <w:rPr>
          <w:rFonts w:hint="eastAsia"/>
        </w:rPr>
        <w:t>It is God who is to be known; and he is to be known as "the True One."</w:t>
      </w:r>
    </w:p>
    <w:p w14:paraId="17604FC4">
      <w:pPr>
        <w:pStyle w:val="4"/>
        <w:spacing w:before="288" w:line="254" w:lineRule="auto"/>
        <w:ind w:right="105"/>
        <w:rPr>
          <w:rFonts w:hint="eastAsia"/>
        </w:rPr>
      </w:pPr>
      <w:r>
        <w:rPr>
          <w:rFonts w:hint="eastAsia"/>
        </w:rPr>
        <w:t>当认识的是神；并且祂当被认识为“那位真实者”。</w:t>
      </w:r>
    </w:p>
    <w:p w14:paraId="39D11450">
      <w:pPr>
        <w:pStyle w:val="4"/>
        <w:spacing w:before="288" w:line="254" w:lineRule="auto"/>
        <w:ind w:right="105"/>
        <w:rPr>
          <w:rFonts w:hint="eastAsia"/>
        </w:rPr>
      </w:pPr>
    </w:p>
    <w:p w14:paraId="5CC5F2D2">
      <w:pPr>
        <w:pStyle w:val="4"/>
        <w:spacing w:before="288" w:line="254" w:lineRule="auto"/>
        <w:ind w:right="105"/>
        <w:rPr>
          <w:rFonts w:hint="eastAsia"/>
        </w:rPr>
      </w:pPr>
      <w:r>
        <w:rPr>
          <w:rFonts w:hint="eastAsia"/>
        </w:rPr>
        <w:t>The truth here ascribed to God is not truthfulness, as opposed to falsehood; but reality, as opposed to fiction or imagination.</w:t>
      </w:r>
    </w:p>
    <w:p w14:paraId="1148F123">
      <w:pPr>
        <w:pStyle w:val="4"/>
        <w:spacing w:before="288" w:line="254" w:lineRule="auto"/>
        <w:ind w:right="105"/>
        <w:rPr>
          <w:rFonts w:hint="eastAsia"/>
        </w:rPr>
      </w:pPr>
      <w:r>
        <w:rPr>
          <w:rFonts w:hint="eastAsia"/>
        </w:rPr>
        <w:t>这里归于神的真理，并非与虚假相对的真实性；而是与虚构或想象相对的实在性。</w:t>
      </w:r>
    </w:p>
    <w:p w14:paraId="7B9C0097">
      <w:pPr>
        <w:pStyle w:val="4"/>
        <w:spacing w:before="288" w:line="254" w:lineRule="auto"/>
        <w:ind w:right="105"/>
        <w:rPr>
          <w:rFonts w:hint="eastAsia"/>
        </w:rPr>
      </w:pPr>
    </w:p>
    <w:p w14:paraId="4B41BCB7">
      <w:pPr>
        <w:pStyle w:val="4"/>
        <w:spacing w:before="288" w:line="254" w:lineRule="auto"/>
        <w:ind w:right="105"/>
        <w:rPr>
          <w:rFonts w:hint="eastAsia"/>
        </w:rPr>
      </w:pPr>
      <w:r>
        <w:rPr>
          <w:rFonts w:hint="eastAsia"/>
        </w:rPr>
        <w:t>That we may know God, as truly real, as a truly real being, "the Real One," strictly speaking, the only truly Real One, apart from whom all things and persons are shadowy and unreal; that is, in the first instance, the purpose for which his Son Jesus Christ is come, and "hath given us understanding" or insight "to know him that is true."</w:t>
      </w:r>
    </w:p>
    <w:p w14:paraId="47ADD518">
      <w:pPr>
        <w:pStyle w:val="4"/>
        <w:spacing w:before="288" w:line="254" w:lineRule="auto"/>
        <w:ind w:right="105"/>
        <w:rPr>
          <w:rFonts w:hint="eastAsia"/>
        </w:rPr>
      </w:pPr>
      <w:r>
        <w:rPr>
          <w:rFonts w:hint="eastAsia"/>
        </w:rPr>
        <w:t>使我们可以认识神，作为真正实在的，作为一位真正实在的存在，“那位实在者”，严格来说，是唯一真正实在的那位，离了祂，万物和万人都是虚幻不实的；这，首先，是祂儿子耶稣基督降临的目的，并且“赐给我们悟性”或洞察力，“使我们认识那位真实的”。</w:t>
      </w:r>
    </w:p>
    <w:p w14:paraId="1A2666DB">
      <w:pPr>
        <w:pStyle w:val="4"/>
        <w:spacing w:before="288" w:line="254" w:lineRule="auto"/>
        <w:ind w:right="105"/>
        <w:rPr>
          <w:rFonts w:hint="eastAsia"/>
        </w:rPr>
      </w:pPr>
    </w:p>
    <w:p w14:paraId="2A1BE59F">
      <w:pPr>
        <w:pStyle w:val="4"/>
        <w:spacing w:before="288" w:line="254" w:lineRule="auto"/>
        <w:ind w:right="105"/>
        <w:rPr>
          <w:rFonts w:hint="eastAsia"/>
        </w:rPr>
      </w:pPr>
      <w:r>
        <w:rPr>
          <w:rFonts w:hint="eastAsia"/>
        </w:rPr>
        <w:t>The inward working of the Holy Ghost is here assumed, or asserted; that is the "understanding" or insight that is meant.</w:t>
      </w:r>
    </w:p>
    <w:p w14:paraId="179C6379">
      <w:pPr>
        <w:pStyle w:val="4"/>
        <w:spacing w:before="288" w:line="254" w:lineRule="auto"/>
        <w:ind w:right="105"/>
        <w:rPr>
          <w:rFonts w:hint="eastAsia"/>
        </w:rPr>
      </w:pPr>
      <w:r>
        <w:rPr>
          <w:rFonts w:hint="eastAsia"/>
        </w:rPr>
        <w:t>这里假定或断言了圣灵内在的工作；这就是所指的“悟性”或洞察力。</w:t>
      </w:r>
    </w:p>
    <w:p w14:paraId="0AB1E7EE">
      <w:pPr>
        <w:pStyle w:val="4"/>
        <w:spacing w:before="288" w:line="254" w:lineRule="auto"/>
        <w:ind w:right="105"/>
        <w:rPr>
          <w:rFonts w:hint="eastAsia"/>
        </w:rPr>
      </w:pPr>
    </w:p>
    <w:p w14:paraId="54696192">
      <w:pPr>
        <w:pStyle w:val="4"/>
        <w:spacing w:before="288" w:line="254" w:lineRule="auto"/>
        <w:ind w:right="105"/>
        <w:rPr>
          <w:rFonts w:hint="eastAsia"/>
        </w:rPr>
      </w:pPr>
      <w:r>
        <w:rPr>
          <w:rFonts w:hint="eastAsia"/>
        </w:rPr>
        <w:t>Jesus Christ coming as the Son of God has given us, not merely new outer light, but a new inner eye; otherwise even his coming could not make us know "the True One."</w:t>
      </w:r>
    </w:p>
    <w:p w14:paraId="25A68709">
      <w:pPr>
        <w:pStyle w:val="4"/>
        <w:spacing w:before="288" w:line="254" w:lineRule="auto"/>
        <w:ind w:right="105"/>
        <w:rPr>
          <w:rFonts w:hint="eastAsia"/>
        </w:rPr>
      </w:pPr>
      <w:r>
        <w:rPr>
          <w:rFonts w:hint="eastAsia"/>
        </w:rPr>
        <w:t>耶稣基督作为神的儿子降临，不仅赐给我们新的外在亮光，而且赐给我们新的内在眼睛；否则，即使祂的降临也不能使我们认识“那位真实者”。</w:t>
      </w:r>
    </w:p>
    <w:p w14:paraId="17BB9A43">
      <w:pPr>
        <w:pStyle w:val="4"/>
        <w:spacing w:before="288" w:line="254" w:lineRule="auto"/>
        <w:ind w:right="105"/>
        <w:rPr>
          <w:rFonts w:hint="eastAsia"/>
        </w:rPr>
      </w:pPr>
    </w:p>
    <w:p w14:paraId="043593BC">
      <w:pPr>
        <w:pStyle w:val="4"/>
        <w:spacing w:before="288" w:line="254" w:lineRule="auto"/>
        <w:ind w:right="105"/>
        <w:rPr>
          <w:rFonts w:hint="eastAsia"/>
        </w:rPr>
      </w:pPr>
      <w:r>
        <w:rPr>
          <w:rFonts w:hint="eastAsia"/>
        </w:rPr>
        <w:t>His coming indeed may be said to be itself the outer light.</w:t>
      </w:r>
    </w:p>
    <w:p w14:paraId="65F2991E">
      <w:pPr>
        <w:pStyle w:val="4"/>
        <w:spacing w:before="288" w:line="254" w:lineRule="auto"/>
        <w:ind w:right="105"/>
        <w:rPr>
          <w:rFonts w:hint="eastAsia"/>
        </w:rPr>
      </w:pPr>
      <w:r>
        <w:rPr>
          <w:rFonts w:hint="eastAsia"/>
        </w:rPr>
        <w:t>祂的降临，确实可以说本身就是外在的亮光。</w:t>
      </w:r>
    </w:p>
    <w:p w14:paraId="45462814">
      <w:pPr>
        <w:pStyle w:val="4"/>
        <w:spacing w:before="288" w:line="254" w:lineRule="auto"/>
        <w:ind w:right="105"/>
        <w:rPr>
          <w:rFonts w:hint="eastAsia"/>
        </w:rPr>
      </w:pPr>
    </w:p>
    <w:p w14:paraId="3523B65C">
      <w:pPr>
        <w:pStyle w:val="4"/>
        <w:spacing w:before="288" w:line="254" w:lineRule="auto"/>
        <w:ind w:right="105"/>
        <w:rPr>
          <w:rFonts w:hint="eastAsia"/>
        </w:rPr>
      </w:pPr>
      <w:r>
        <w:rPr>
          <w:rFonts w:hint="eastAsia"/>
        </w:rPr>
        <w:t>His coming forth from the True One in whose bosom he dwells reveals the True One to us.</w:t>
      </w:r>
    </w:p>
    <w:p w14:paraId="3FE40E9B">
      <w:pPr>
        <w:pStyle w:val="4"/>
        <w:spacing w:before="288" w:line="254" w:lineRule="auto"/>
        <w:ind w:right="105"/>
        <w:rPr>
          <w:rFonts w:hint="eastAsia"/>
        </w:rPr>
      </w:pPr>
      <w:r>
        <w:rPr>
          <w:rFonts w:hint="eastAsia"/>
        </w:rPr>
        <w:t>祂从祂所居住的那位真实者的怀中出来，向我们启示了那位真实者。</w:t>
      </w:r>
    </w:p>
    <w:p w14:paraId="68566609">
      <w:pPr>
        <w:pStyle w:val="4"/>
        <w:spacing w:before="288" w:line="254" w:lineRule="auto"/>
        <w:ind w:right="105"/>
        <w:rPr>
          <w:rFonts w:hint="eastAsia"/>
        </w:rPr>
      </w:pPr>
    </w:p>
    <w:p w14:paraId="7A9ACB03">
      <w:pPr>
        <w:pStyle w:val="4"/>
        <w:spacing w:before="288" w:line="254" w:lineRule="auto"/>
        <w:ind w:right="105"/>
        <w:rPr>
          <w:rFonts w:hint="eastAsia"/>
        </w:rPr>
      </w:pPr>
      <w:r>
        <w:rPr>
          <w:rFonts w:hint="eastAsia"/>
        </w:rPr>
        <w:t>But the discovery would be in vain if his coming did not secure to us, as his gift, "understanding to know" the True One when thus revealed.</w:t>
      </w:r>
    </w:p>
    <w:p w14:paraId="0271BC48">
      <w:pPr>
        <w:pStyle w:val="4"/>
        <w:spacing w:before="288" w:line="254" w:lineRule="auto"/>
        <w:ind w:right="105"/>
        <w:rPr>
          <w:rFonts w:hint="eastAsia"/>
        </w:rPr>
      </w:pPr>
      <w:r>
        <w:rPr>
          <w:rFonts w:hint="eastAsia"/>
        </w:rPr>
        <w:t>但是，如果祂的降临没有作为祂的恩赐，确保我们在那位真实者如此被启示时，“有悟性能认识”祂，那么这发现就是徒然的。</w:t>
      </w:r>
    </w:p>
    <w:p w14:paraId="0CEDB7EC">
      <w:pPr>
        <w:pStyle w:val="4"/>
        <w:spacing w:before="288" w:line="254" w:lineRule="auto"/>
        <w:ind w:right="105"/>
        <w:rPr>
          <w:rFonts w:hint="eastAsia"/>
        </w:rPr>
      </w:pPr>
    </w:p>
    <w:p w14:paraId="2110E31F">
      <w:pPr>
        <w:pStyle w:val="4"/>
        <w:spacing w:before="288" w:line="254" w:lineRule="auto"/>
        <w:ind w:right="105"/>
        <w:rPr>
          <w:rFonts w:hint="eastAsia"/>
        </w:rPr>
      </w:pPr>
      <w:r>
        <w:rPr>
          <w:rFonts w:hint="eastAsia"/>
        </w:rPr>
        <w:t>That is, we may say emphatically, his best gift; the best fruit of his "being come," and of all the travail of soul on our behalf which his "being come" includes in it.</w:t>
      </w:r>
    </w:p>
    <w:p w14:paraId="30C28203">
      <w:pPr>
        <w:pStyle w:val="4"/>
        <w:spacing w:before="288" w:line="254" w:lineRule="auto"/>
        <w:ind w:right="105"/>
        <w:rPr>
          <w:rFonts w:hint="eastAsia"/>
        </w:rPr>
      </w:pPr>
      <w:r>
        <w:rPr>
          <w:rFonts w:hint="eastAsia"/>
        </w:rPr>
        <w:t>那就是，我们可以强调地说，祂最好的恩赐；是祂“已经来到”以及祂“已经来到”所包含的为我们所受一切灵魂劳苦的最好果效。</w:t>
      </w:r>
    </w:p>
    <w:p w14:paraId="43CEDED4">
      <w:pPr>
        <w:pStyle w:val="4"/>
        <w:spacing w:before="288" w:line="254" w:lineRule="auto"/>
        <w:ind w:right="105"/>
        <w:rPr>
          <w:rFonts w:hint="eastAsia"/>
        </w:rPr>
      </w:pPr>
    </w:p>
    <w:p w14:paraId="69D5A870">
      <w:pPr>
        <w:pStyle w:val="4"/>
        <w:spacing w:before="288" w:line="254" w:lineRule="auto"/>
        <w:ind w:right="105"/>
        <w:rPr>
          <w:rFonts w:hint="eastAsia"/>
        </w:rPr>
      </w:pPr>
      <w:r>
        <w:rPr>
          <w:rFonts w:hint="eastAsia"/>
        </w:rPr>
        <w:t>For the worst of our miserable state, from which he is come to save us, is that we have no understanding, no spiritual sense in us, by which we can discern and recognise, so as truly to know, him who alone is true.</w:t>
      </w:r>
    </w:p>
    <w:p w14:paraId="30F0C736">
      <w:pPr>
        <w:pStyle w:val="4"/>
        <w:spacing w:before="288" w:line="254" w:lineRule="auto"/>
        <w:ind w:right="105"/>
        <w:rPr>
          <w:rFonts w:hint="eastAsia"/>
        </w:rPr>
      </w:pPr>
      <w:r>
        <w:rPr>
          <w:rFonts w:hint="eastAsia"/>
        </w:rPr>
        <w:t>因为我们悲惨境况中最糟糕之处，祂来要拯救我们脱离这境况，就是我们里面没有悟性，没有属灵的感觉，藉此我们可以辨别和认识，从而真正认识那位独一真实的祂。</w:t>
      </w:r>
    </w:p>
    <w:p w14:paraId="461891F6">
      <w:pPr>
        <w:pStyle w:val="4"/>
        <w:spacing w:before="288" w:line="254" w:lineRule="auto"/>
        <w:ind w:right="105"/>
        <w:rPr>
          <w:rFonts w:hint="eastAsia"/>
        </w:rPr>
      </w:pPr>
    </w:p>
    <w:p w14:paraId="68552738">
      <w:pPr>
        <w:pStyle w:val="4"/>
        <w:spacing w:before="288" w:line="254" w:lineRule="auto"/>
        <w:ind w:right="105"/>
        <w:rPr>
          <w:rFonts w:hint="eastAsia"/>
        </w:rPr>
      </w:pPr>
      <w:r>
        <w:rPr>
          <w:rFonts w:hint="eastAsia"/>
        </w:rPr>
        <w:t>And the best part of his salvation is his giving us that knowledge, not only by revelation from without, but by enlightenment within.</w:t>
      </w:r>
    </w:p>
    <w:p w14:paraId="2BD292C0">
      <w:pPr>
        <w:pStyle w:val="4"/>
        <w:spacing w:before="288" w:line="254" w:lineRule="auto"/>
        <w:ind w:right="105"/>
        <w:rPr>
          <w:rFonts w:hint="eastAsia"/>
        </w:rPr>
      </w:pPr>
      <w:r>
        <w:rPr>
          <w:rFonts w:hint="eastAsia"/>
        </w:rPr>
        <w:t>并且祂救恩中最好的部分，就是祂赐给我们那种知识，不仅藉着外在的启示，也藉着内在的光照。</w:t>
      </w:r>
    </w:p>
    <w:p w14:paraId="057A92B3">
      <w:pPr>
        <w:pStyle w:val="4"/>
        <w:spacing w:before="288" w:line="254" w:lineRule="auto"/>
        <w:ind w:right="105"/>
        <w:rPr>
          <w:rFonts w:hint="eastAsia"/>
        </w:rPr>
      </w:pPr>
    </w:p>
    <w:p w14:paraId="54667FB3">
      <w:pPr>
        <w:pStyle w:val="4"/>
        <w:spacing w:before="288" w:line="254" w:lineRule="auto"/>
        <w:ind w:right="105"/>
        <w:rPr>
          <w:rFonts w:hint="eastAsia"/>
        </w:rPr>
      </w:pPr>
      <w:r>
        <w:rPr>
          <w:rFonts w:hint="eastAsia"/>
        </w:rPr>
        <w:t>It is a great thing to know God as he is here named—"the True One;" to know him as true and real; no imagination or mere idea, but true and real.</w:t>
      </w:r>
    </w:p>
    <w:p w14:paraId="08C24E1A">
      <w:pPr>
        <w:pStyle w:val="4"/>
        <w:spacing w:before="288" w:line="254" w:lineRule="auto"/>
        <w:ind w:right="105"/>
        <w:rPr>
          <w:rFonts w:hint="eastAsia"/>
        </w:rPr>
      </w:pPr>
      <w:r>
        <w:rPr>
          <w:rFonts w:hint="eastAsia"/>
        </w:rPr>
        <w:t>认识神，如同祂在此处所被称为的——“那位真实者”；认识祂为真实和实在的；不是想象或纯粹的观念，而是真实和实在的，这是一件伟大的事。</w:t>
      </w:r>
    </w:p>
    <w:p w14:paraId="70E41C41">
      <w:pPr>
        <w:pStyle w:val="4"/>
        <w:spacing w:before="288" w:line="254" w:lineRule="auto"/>
        <w:ind w:right="105"/>
        <w:rPr>
          <w:rFonts w:hint="eastAsia"/>
        </w:rPr>
      </w:pPr>
    </w:p>
    <w:p w14:paraId="7209DE0E">
      <w:pPr>
        <w:pStyle w:val="4"/>
        <w:spacing w:before="288" w:line="254" w:lineRule="auto"/>
        <w:ind w:right="105"/>
        <w:rPr>
          <w:rFonts w:hint="eastAsia"/>
        </w:rPr>
      </w:pPr>
      <w:r>
        <w:rPr>
          <w:rFonts w:hint="eastAsia"/>
        </w:rPr>
        <w:t>That, I say, is a very great thing.</w:t>
      </w:r>
    </w:p>
    <w:p w14:paraId="5FCA0B7D">
      <w:pPr>
        <w:pStyle w:val="4"/>
        <w:spacing w:before="288" w:line="254" w:lineRule="auto"/>
        <w:ind w:right="105"/>
        <w:rPr>
          <w:rFonts w:hint="eastAsia"/>
        </w:rPr>
      </w:pPr>
      <w:r>
        <w:rPr>
          <w:rFonts w:hint="eastAsia"/>
        </w:rPr>
        <w:t>我说，那是一件非常伟大的事。</w:t>
      </w:r>
    </w:p>
    <w:p w14:paraId="787146EE">
      <w:pPr>
        <w:pStyle w:val="4"/>
        <w:spacing w:before="288" w:line="254" w:lineRule="auto"/>
        <w:ind w:right="105"/>
        <w:rPr>
          <w:rFonts w:hint="eastAsia"/>
        </w:rPr>
      </w:pPr>
    </w:p>
    <w:p w14:paraId="7721D087">
      <w:pPr>
        <w:pStyle w:val="4"/>
        <w:spacing w:before="288" w:line="254" w:lineRule="auto"/>
        <w:ind w:right="105"/>
        <w:rPr>
          <w:rFonts w:hint="eastAsia"/>
        </w:rPr>
      </w:pPr>
      <w:r>
        <w:rPr>
          <w:rFonts w:hint="eastAsia"/>
        </w:rPr>
        <w:t>It is indeed all in all; the one thing needful.</w:t>
      </w:r>
    </w:p>
    <w:p w14:paraId="00B3C225">
      <w:pPr>
        <w:pStyle w:val="4"/>
        <w:spacing w:before="288" w:line="254" w:lineRule="auto"/>
        <w:ind w:right="105"/>
        <w:rPr>
          <w:rFonts w:hint="eastAsia"/>
        </w:rPr>
      </w:pPr>
      <w:r>
        <w:rPr>
          <w:rFonts w:hint="eastAsia"/>
        </w:rPr>
        <w:t>这确实是一切中的一切；是唯一需要的事。</w:t>
      </w:r>
    </w:p>
    <w:p w14:paraId="2F1DE1F1">
      <w:pPr>
        <w:pStyle w:val="4"/>
        <w:spacing w:before="288" w:line="254" w:lineRule="auto"/>
        <w:ind w:right="105"/>
        <w:rPr>
          <w:rFonts w:hint="eastAsia"/>
        </w:rPr>
      </w:pPr>
    </w:p>
    <w:p w14:paraId="1F4D496C">
      <w:pPr>
        <w:pStyle w:val="4"/>
        <w:spacing w:before="288" w:line="254" w:lineRule="auto"/>
        <w:ind w:right="105"/>
        <w:rPr>
          <w:rFonts w:hint="eastAsia"/>
        </w:rPr>
      </w:pPr>
      <w:r>
        <w:rPr>
          <w:rFonts w:hint="eastAsia"/>
        </w:rPr>
        <w:t>What is God to me?</w:t>
      </w:r>
    </w:p>
    <w:p w14:paraId="2AEBD7D8">
      <w:pPr>
        <w:pStyle w:val="4"/>
        <w:spacing w:before="288" w:line="254" w:lineRule="auto"/>
        <w:ind w:right="105"/>
        <w:rPr>
          <w:rFonts w:hint="eastAsia"/>
        </w:rPr>
      </w:pPr>
      <w:r>
        <w:rPr>
          <w:rFonts w:hint="eastAsia"/>
        </w:rPr>
        <w:t>神对我来说是什么？</w:t>
      </w:r>
    </w:p>
    <w:p w14:paraId="4AE5476E">
      <w:pPr>
        <w:pStyle w:val="4"/>
        <w:spacing w:before="288" w:line="254" w:lineRule="auto"/>
        <w:ind w:right="105"/>
        <w:rPr>
          <w:rFonts w:hint="eastAsia"/>
        </w:rPr>
      </w:pPr>
    </w:p>
    <w:p w14:paraId="57926A5E">
      <w:pPr>
        <w:pStyle w:val="4"/>
        <w:spacing w:before="288" w:line="254" w:lineRule="auto"/>
        <w:ind w:right="105"/>
        <w:rPr>
          <w:rFonts w:hint="eastAsia"/>
        </w:rPr>
      </w:pPr>
      <w:r>
        <w:rPr>
          <w:rFonts w:hint="eastAsia"/>
        </w:rPr>
        <w:t>Ah, momentous question!</w:t>
      </w:r>
    </w:p>
    <w:p w14:paraId="5B82A01D">
      <w:pPr>
        <w:pStyle w:val="4"/>
        <w:spacing w:before="288" w:line="254" w:lineRule="auto"/>
        <w:ind w:right="105"/>
        <w:rPr>
          <w:rFonts w:hint="eastAsia"/>
        </w:rPr>
      </w:pPr>
      <w:r>
        <w:rPr>
          <w:rFonts w:hint="eastAsia"/>
        </w:rPr>
        <w:t>啊，何等重大的问题！</w:t>
      </w:r>
    </w:p>
    <w:p w14:paraId="78C0CD6B">
      <w:pPr>
        <w:pStyle w:val="4"/>
        <w:spacing w:before="288" w:line="254" w:lineRule="auto"/>
        <w:ind w:right="105"/>
        <w:rPr>
          <w:rFonts w:hint="eastAsia"/>
        </w:rPr>
      </w:pPr>
    </w:p>
    <w:p w14:paraId="59414D7E">
      <w:pPr>
        <w:pStyle w:val="4"/>
        <w:spacing w:before="288" w:line="254" w:lineRule="auto"/>
        <w:ind w:right="105"/>
        <w:rPr>
          <w:rFonts w:hint="eastAsia"/>
        </w:rPr>
      </w:pPr>
      <w:r>
        <w:rPr>
          <w:rFonts w:hint="eastAsia"/>
        </w:rPr>
        <w:t>And as searching as it is momentous!</w:t>
      </w:r>
    </w:p>
    <w:p w14:paraId="66FB5FAB">
      <w:pPr>
        <w:pStyle w:val="4"/>
        <w:spacing w:before="288" w:line="254" w:lineRule="auto"/>
        <w:ind w:right="105"/>
        <w:rPr>
          <w:rFonts w:hint="eastAsia"/>
        </w:rPr>
      </w:pPr>
      <w:r>
        <w:rPr>
          <w:rFonts w:hint="eastAsia"/>
        </w:rPr>
        <w:t>并且它既重大，又深刻！</w:t>
      </w:r>
    </w:p>
    <w:p w14:paraId="5A054F73">
      <w:pPr>
        <w:pStyle w:val="4"/>
        <w:spacing w:before="288" w:line="254" w:lineRule="auto"/>
        <w:ind w:right="105"/>
        <w:rPr>
          <w:rFonts w:hint="eastAsia"/>
        </w:rPr>
      </w:pPr>
    </w:p>
    <w:p w14:paraId="5E4E7ACE">
      <w:pPr>
        <w:pStyle w:val="4"/>
        <w:spacing w:before="288" w:line="254" w:lineRule="auto"/>
        <w:ind w:right="105"/>
        <w:rPr>
          <w:rFonts w:hint="eastAsia"/>
        </w:rPr>
      </w:pPr>
      <w:r>
        <w:rPr>
          <w:rFonts w:hint="eastAsia"/>
        </w:rPr>
        <w:t>Is he true?</w:t>
      </w:r>
    </w:p>
    <w:p w14:paraId="0075094A">
      <w:pPr>
        <w:pStyle w:val="4"/>
        <w:spacing w:before="288" w:line="254" w:lineRule="auto"/>
        <w:ind w:right="105"/>
        <w:rPr>
          <w:rFonts w:hint="eastAsia"/>
        </w:rPr>
      </w:pPr>
      <w:r>
        <w:rPr>
          <w:rFonts w:hint="eastAsia"/>
        </w:rPr>
        <w:t>祂是真实的吗？</w:t>
      </w:r>
    </w:p>
    <w:p w14:paraId="39F5F521">
      <w:pPr>
        <w:pStyle w:val="4"/>
        <w:spacing w:before="288" w:line="254" w:lineRule="auto"/>
        <w:ind w:right="105"/>
        <w:rPr>
          <w:rFonts w:hint="eastAsia"/>
        </w:rPr>
      </w:pPr>
    </w:p>
    <w:p w14:paraId="70EABEEB">
      <w:pPr>
        <w:pStyle w:val="4"/>
        <w:spacing w:before="288" w:line="254" w:lineRule="auto"/>
        <w:ind w:right="105"/>
        <w:rPr>
          <w:rFonts w:hint="eastAsia"/>
        </w:rPr>
      </w:pPr>
      <w:r>
        <w:rPr>
          <w:rFonts w:hint="eastAsia"/>
        </w:rPr>
        <w:t>Is he real?</w:t>
      </w:r>
    </w:p>
    <w:p w14:paraId="73BD3F70">
      <w:pPr>
        <w:pStyle w:val="4"/>
        <w:spacing w:before="288" w:line="254" w:lineRule="auto"/>
        <w:ind w:right="105"/>
        <w:rPr>
          <w:rFonts w:hint="eastAsia"/>
        </w:rPr>
      </w:pPr>
      <w:r>
        <w:rPr>
          <w:rFonts w:hint="eastAsia"/>
        </w:rPr>
        <w:t>祂是实在的吗？</w:t>
      </w:r>
    </w:p>
    <w:p w14:paraId="6412B39D">
      <w:pPr>
        <w:pStyle w:val="4"/>
        <w:spacing w:before="288" w:line="254" w:lineRule="auto"/>
        <w:ind w:right="105"/>
        <w:rPr>
          <w:rFonts w:hint="eastAsia"/>
        </w:rPr>
      </w:pPr>
    </w:p>
    <w:p w14:paraId="05C02445">
      <w:pPr>
        <w:pStyle w:val="4"/>
        <w:spacing w:before="288" w:line="254" w:lineRule="auto"/>
        <w:ind w:right="105"/>
        <w:rPr>
          <w:rFonts w:hint="eastAsia"/>
        </w:rPr>
      </w:pPr>
      <w:r>
        <w:rPr>
          <w:rFonts w:hint="eastAsia"/>
        </w:rPr>
        <w:t>Do I apprehend him to be so?</w:t>
      </w:r>
    </w:p>
    <w:p w14:paraId="5D808C95">
      <w:pPr>
        <w:pStyle w:val="4"/>
        <w:spacing w:before="288" w:line="254" w:lineRule="auto"/>
        <w:ind w:right="105"/>
        <w:rPr>
          <w:rFonts w:hint="eastAsia"/>
        </w:rPr>
      </w:pPr>
      <w:r>
        <w:rPr>
          <w:rFonts w:hint="eastAsia"/>
        </w:rPr>
        <w:t>我是否认识到祂是如此？</w:t>
      </w:r>
    </w:p>
    <w:p w14:paraId="2CD73A7E">
      <w:pPr>
        <w:pStyle w:val="4"/>
        <w:spacing w:before="288" w:line="254" w:lineRule="auto"/>
        <w:ind w:right="105"/>
        <w:rPr>
          <w:rFonts w:hint="eastAsia"/>
        </w:rPr>
      </w:pPr>
    </w:p>
    <w:p w14:paraId="20341E7B">
      <w:pPr>
        <w:pStyle w:val="4"/>
        <w:spacing w:before="288" w:line="254" w:lineRule="auto"/>
        <w:ind w:right="105"/>
        <w:rPr>
          <w:rFonts w:hint="eastAsia"/>
        </w:rPr>
      </w:pPr>
      <w:r>
        <w:rPr>
          <w:rFonts w:hint="eastAsia"/>
        </w:rPr>
        <w:t>I know my friend when I see him and take him by the hand.</w:t>
      </w:r>
    </w:p>
    <w:p w14:paraId="76A6888E">
      <w:pPr>
        <w:pStyle w:val="4"/>
        <w:spacing w:before="288" w:line="254" w:lineRule="auto"/>
        <w:ind w:right="105"/>
        <w:rPr>
          <w:rFonts w:hint="eastAsia"/>
        </w:rPr>
      </w:pPr>
      <w:r>
        <w:rPr>
          <w:rFonts w:hint="eastAsia"/>
        </w:rPr>
        <w:t>我看见我的朋友并与他握手时，我就认识他。</w:t>
      </w:r>
    </w:p>
    <w:p w14:paraId="03EE6FF4">
      <w:pPr>
        <w:pStyle w:val="4"/>
        <w:spacing w:before="288" w:line="254" w:lineRule="auto"/>
        <w:ind w:right="105"/>
        <w:rPr>
          <w:rFonts w:hint="eastAsia"/>
        </w:rPr>
      </w:pPr>
    </w:p>
    <w:p w14:paraId="5917FB91">
      <w:pPr>
        <w:pStyle w:val="4"/>
        <w:spacing w:before="288" w:line="254" w:lineRule="auto"/>
        <w:ind w:right="105"/>
        <w:rPr>
          <w:rFonts w:hint="eastAsia"/>
        </w:rPr>
      </w:pPr>
      <w:r>
        <w:rPr>
          <w:rFonts w:hint="eastAsia"/>
        </w:rPr>
        <w:t>I know him as true and real; no shadow, no myth, no visionary ghost, but verily real.</w:t>
      </w:r>
    </w:p>
    <w:p w14:paraId="04EC445B">
      <w:pPr>
        <w:pStyle w:val="4"/>
        <w:spacing w:before="288" w:line="254" w:lineRule="auto"/>
        <w:ind w:right="105"/>
        <w:rPr>
          <w:rFonts w:hint="eastAsia"/>
        </w:rPr>
      </w:pPr>
      <w:r>
        <w:rPr>
          <w:rFonts w:hint="eastAsia"/>
        </w:rPr>
        <w:t>我认识祂为真实和实在的；不是影子，不是神话，不是虚幻的鬼魂，而是确实实在的。</w:t>
      </w:r>
    </w:p>
    <w:p w14:paraId="71BA419A">
      <w:pPr>
        <w:pStyle w:val="4"/>
        <w:spacing w:before="288" w:line="254" w:lineRule="auto"/>
        <w:ind w:right="105"/>
        <w:rPr>
          <w:rFonts w:hint="eastAsia"/>
        </w:rPr>
      </w:pPr>
    </w:p>
    <w:p w14:paraId="24E7BC15">
      <w:pPr>
        <w:pStyle w:val="4"/>
        <w:spacing w:before="288" w:line="254" w:lineRule="auto"/>
        <w:ind w:right="105"/>
        <w:rPr>
          <w:rFonts w:hint="eastAsia"/>
        </w:rPr>
      </w:pPr>
      <w:r>
        <w:rPr>
          <w:rFonts w:hint="eastAsia"/>
        </w:rPr>
        <w:t>There he is before me, not a wraith such as Highland seer beholds in the misty vapour, but invested with unmistakable, palpable reality.</w:t>
      </w:r>
    </w:p>
    <w:p w14:paraId="5CC944F5">
      <w:pPr>
        <w:pStyle w:val="4"/>
        <w:spacing w:before="288" w:line="254" w:lineRule="auto"/>
        <w:ind w:right="105"/>
        <w:rPr>
          <w:rFonts w:hint="eastAsia"/>
        </w:rPr>
      </w:pPr>
      <w:r>
        <w:rPr>
          <w:rFonts w:hint="eastAsia"/>
        </w:rPr>
        <w:t>祂就在我面前，不是高地先知在迷雾中看见的那种幽灵，而是具有明确无误、可感知的实在性。</w:t>
      </w:r>
    </w:p>
    <w:p w14:paraId="5D426533">
      <w:pPr>
        <w:pStyle w:val="4"/>
        <w:spacing w:before="288" w:line="254" w:lineRule="auto"/>
        <w:ind w:right="105"/>
        <w:rPr>
          <w:rFonts w:hint="eastAsia"/>
        </w:rPr>
      </w:pPr>
    </w:p>
    <w:p w14:paraId="71A2415E">
      <w:pPr>
        <w:pStyle w:val="4"/>
        <w:spacing w:before="288" w:line="254" w:lineRule="auto"/>
        <w:ind w:right="105"/>
        <w:rPr>
          <w:rFonts w:hint="eastAsia"/>
        </w:rPr>
      </w:pPr>
      <w:r>
        <w:rPr>
          <w:rFonts w:hint="eastAsia"/>
        </w:rPr>
        <w:t>Is God thus ever before me?</w:t>
      </w:r>
    </w:p>
    <w:p w14:paraId="0D65AA7D">
      <w:pPr>
        <w:pStyle w:val="4"/>
        <w:spacing w:before="288" w:line="254" w:lineRule="auto"/>
        <w:ind w:right="105"/>
        <w:rPr>
          <w:rFonts w:hint="eastAsia"/>
        </w:rPr>
      </w:pPr>
      <w:r>
        <w:rPr>
          <w:rFonts w:hint="eastAsia"/>
        </w:rPr>
        <w:t>神是否总是如此在我面前？</w:t>
      </w:r>
    </w:p>
    <w:p w14:paraId="3B27B9D3">
      <w:pPr>
        <w:pStyle w:val="4"/>
        <w:spacing w:before="288" w:line="254" w:lineRule="auto"/>
        <w:ind w:right="105"/>
        <w:rPr>
          <w:rFonts w:hint="eastAsia"/>
        </w:rPr>
      </w:pPr>
    </w:p>
    <w:p w14:paraId="7531F57C">
      <w:pPr>
        <w:pStyle w:val="4"/>
        <w:spacing w:before="288" w:line="254" w:lineRule="auto"/>
        <w:ind w:right="105"/>
        <w:rPr>
          <w:rFonts w:hint="eastAsia"/>
        </w:rPr>
      </w:pPr>
      <w:r>
        <w:rPr>
          <w:rFonts w:hint="eastAsia"/>
        </w:rPr>
        <w:t>Whenever I think of my friend, even when he is out of my sight, I think of him as true and real; as having a real and actual existence; a real and actual personality.</w:t>
      </w:r>
    </w:p>
    <w:p w14:paraId="2F623BF5">
      <w:pPr>
        <w:pStyle w:val="4"/>
        <w:spacing w:before="288" w:line="254" w:lineRule="auto"/>
        <w:ind w:right="105"/>
        <w:rPr>
          <w:rFonts w:hint="eastAsia"/>
        </w:rPr>
      </w:pPr>
      <w:r>
        <w:rPr>
          <w:rFonts w:hint="eastAsia"/>
        </w:rPr>
        <w:t>每当我想到我的朋友，即使他不在我眼前，我也认为他是真实和实在的；具有真实和实际的存在；真实和实际的人格。</w:t>
      </w:r>
    </w:p>
    <w:p w14:paraId="7B6AA7F4">
      <w:pPr>
        <w:pStyle w:val="4"/>
        <w:spacing w:before="288" w:line="254" w:lineRule="auto"/>
        <w:ind w:right="105"/>
        <w:rPr>
          <w:rFonts w:hint="eastAsia"/>
        </w:rPr>
      </w:pPr>
    </w:p>
    <w:p w14:paraId="6B91E2BA">
      <w:pPr>
        <w:pStyle w:val="4"/>
        <w:spacing w:before="288" w:line="254" w:lineRule="auto"/>
        <w:ind w:right="105"/>
        <w:rPr>
          <w:rFonts w:hint="eastAsia"/>
        </w:rPr>
      </w:pPr>
      <w:r>
        <w:rPr>
          <w:rFonts w:hint="eastAsia"/>
        </w:rPr>
        <w:t>Do I always thus think of God?</w:t>
      </w:r>
    </w:p>
    <w:p w14:paraId="74A31FC4">
      <w:pPr>
        <w:pStyle w:val="4"/>
        <w:spacing w:before="288" w:line="254" w:lineRule="auto"/>
        <w:ind w:right="105"/>
        <w:rPr>
          <w:rFonts w:hint="eastAsia"/>
        </w:rPr>
      </w:pPr>
      <w:r>
        <w:rPr>
          <w:rFonts w:hint="eastAsia"/>
        </w:rPr>
        <w:t>我是否总是如此思想神呢？</w:t>
      </w:r>
    </w:p>
    <w:p w14:paraId="146D21CA">
      <w:pPr>
        <w:pStyle w:val="4"/>
        <w:spacing w:before="288" w:line="254" w:lineRule="auto"/>
        <w:ind w:right="105"/>
        <w:rPr>
          <w:rFonts w:hint="eastAsia"/>
        </w:rPr>
      </w:pPr>
    </w:p>
    <w:p w14:paraId="76529AFE">
      <w:pPr>
        <w:pStyle w:val="4"/>
        <w:spacing w:before="288" w:line="254" w:lineRule="auto"/>
        <w:ind w:right="105"/>
        <w:rPr>
          <w:rFonts w:hint="eastAsia"/>
        </w:rPr>
      </w:pPr>
      <w:r>
        <w:rPr>
          <w:rFonts w:hint="eastAsia"/>
        </w:rPr>
        <w:t>Do I always thus know him?</w:t>
      </w:r>
    </w:p>
    <w:p w14:paraId="6513E973">
      <w:pPr>
        <w:pStyle w:val="4"/>
        <w:spacing w:before="288" w:line="254" w:lineRule="auto"/>
        <w:ind w:right="105"/>
        <w:rPr>
          <w:rFonts w:hint="eastAsia"/>
        </w:rPr>
      </w:pPr>
      <w:r>
        <w:rPr>
          <w:rFonts w:hint="eastAsia"/>
        </w:rPr>
        <w:t>我是否总是如此认识祂呢？</w:t>
      </w:r>
    </w:p>
    <w:p w14:paraId="4AE49F93">
      <w:pPr>
        <w:pStyle w:val="4"/>
        <w:spacing w:before="288" w:line="254" w:lineRule="auto"/>
        <w:ind w:right="105"/>
        <w:rPr>
          <w:rFonts w:hint="eastAsia"/>
        </w:rPr>
      </w:pPr>
    </w:p>
    <w:p w14:paraId="1A35CBFD">
      <w:pPr>
        <w:pStyle w:val="4"/>
        <w:spacing w:before="288" w:line="254" w:lineRule="auto"/>
        <w:ind w:right="105"/>
        <w:rPr>
          <w:rFonts w:hint="eastAsia"/>
        </w:rPr>
      </w:pPr>
      <w:r>
        <w:rPr>
          <w:rFonts w:hint="eastAsia"/>
        </w:rPr>
        <w:t>There are two conditions of this knowledge.</w:t>
      </w:r>
    </w:p>
    <w:p w14:paraId="12CE2F5A">
      <w:pPr>
        <w:pStyle w:val="4"/>
        <w:spacing w:before="288" w:line="254" w:lineRule="auto"/>
        <w:ind w:right="105"/>
        <w:rPr>
          <w:rFonts w:hint="eastAsia"/>
        </w:rPr>
      </w:pPr>
      <w:r>
        <w:rPr>
          <w:rFonts w:hint="eastAsia"/>
        </w:rPr>
        <w:t>这种知识有两个条件。</w:t>
      </w:r>
    </w:p>
    <w:p w14:paraId="098CA926">
      <w:pPr>
        <w:pStyle w:val="4"/>
        <w:spacing w:before="288" w:line="254" w:lineRule="auto"/>
        <w:ind w:right="105"/>
        <w:rPr>
          <w:rFonts w:hint="eastAsia"/>
        </w:rPr>
      </w:pPr>
    </w:p>
    <w:p w14:paraId="4122C5CB">
      <w:pPr>
        <w:pStyle w:val="4"/>
        <w:spacing w:before="288" w:line="254" w:lineRule="auto"/>
        <w:ind w:right="105"/>
        <w:rPr>
          <w:rFonts w:hint="eastAsia"/>
        </w:rPr>
      </w:pPr>
      <w:r>
        <w:rPr>
          <w:rFonts w:hint="eastAsia"/>
        </w:rPr>
        <w:t>In the first place, if I am to know any one as true and real, I must have a distinct and well-defined conception of him in my mind.</w:t>
      </w:r>
    </w:p>
    <w:p w14:paraId="7CD2BF34">
      <w:pPr>
        <w:pStyle w:val="4"/>
        <w:spacing w:before="288" w:line="254" w:lineRule="auto"/>
        <w:ind w:right="105"/>
        <w:rPr>
          <w:rFonts w:hint="eastAsia"/>
        </w:rPr>
      </w:pPr>
      <w:r>
        <w:rPr>
          <w:rFonts w:hint="eastAsia"/>
        </w:rPr>
        <w:t>首先，如果我要认识某人为真实和实在的，我心中必须对他有一个清晰明确的概念。</w:t>
      </w:r>
    </w:p>
    <w:p w14:paraId="2A1B7CB4">
      <w:pPr>
        <w:pStyle w:val="4"/>
        <w:spacing w:before="288" w:line="254" w:lineRule="auto"/>
        <w:ind w:right="105"/>
        <w:rPr>
          <w:rFonts w:hint="eastAsia"/>
        </w:rPr>
      </w:pPr>
    </w:p>
    <w:p w14:paraId="2621DE18">
      <w:pPr>
        <w:pStyle w:val="4"/>
        <w:spacing w:before="288" w:line="254" w:lineRule="auto"/>
        <w:ind w:right="105"/>
        <w:rPr>
          <w:rFonts w:hint="eastAsia"/>
        </w:rPr>
      </w:pPr>
      <w:r>
        <w:rPr>
          <w:rFonts w:hint="eastAsia"/>
        </w:rPr>
        <w:t>He must present himself to me as having a certain special individuality of his own, marking him out to me as separate from others.</w:t>
      </w:r>
    </w:p>
    <w:p w14:paraId="25EBF4A2">
      <w:pPr>
        <w:pStyle w:val="4"/>
        <w:spacing w:before="288" w:line="254" w:lineRule="auto"/>
        <w:ind w:right="105"/>
        <w:rPr>
          <w:rFonts w:hint="eastAsia"/>
        </w:rPr>
      </w:pPr>
      <w:r>
        <w:rPr>
          <w:rFonts w:hint="eastAsia"/>
        </w:rPr>
        <w:t>祂必须以祂自己某种特殊的个性向我显现，使我能将祂与其他人区分开来。</w:t>
      </w:r>
    </w:p>
    <w:p w14:paraId="46AD6E1C">
      <w:pPr>
        <w:pStyle w:val="4"/>
        <w:spacing w:before="288" w:line="254" w:lineRule="auto"/>
        <w:ind w:right="105"/>
        <w:rPr>
          <w:rFonts w:hint="eastAsia"/>
        </w:rPr>
      </w:pPr>
    </w:p>
    <w:p w14:paraId="62D0141E">
      <w:pPr>
        <w:pStyle w:val="4"/>
        <w:spacing w:before="288" w:line="254" w:lineRule="auto"/>
        <w:ind w:right="105"/>
        <w:rPr>
          <w:rFonts w:hint="eastAsia"/>
        </w:rPr>
      </w:pPr>
      <w:r>
        <w:rPr>
          <w:rFonts w:hint="eastAsia"/>
        </w:rPr>
        <w:t>I thus identify him as true and real.</w:t>
      </w:r>
    </w:p>
    <w:p w14:paraId="474C336E">
      <w:pPr>
        <w:pStyle w:val="4"/>
        <w:spacing w:before="288" w:line="254" w:lineRule="auto"/>
        <w:ind w:right="105"/>
        <w:rPr>
          <w:rFonts w:hint="eastAsia"/>
        </w:rPr>
      </w:pPr>
      <w:r>
        <w:rPr>
          <w:rFonts w:hint="eastAsia"/>
        </w:rPr>
        <w:t>我因此认出祂是真实和实在的。</w:t>
      </w:r>
    </w:p>
    <w:p w14:paraId="4A7AA4AE">
      <w:pPr>
        <w:pStyle w:val="4"/>
        <w:spacing w:before="288" w:line="254" w:lineRule="auto"/>
        <w:ind w:right="105"/>
        <w:rPr>
          <w:rFonts w:hint="eastAsia"/>
        </w:rPr>
      </w:pPr>
    </w:p>
    <w:p w14:paraId="5305507F">
      <w:pPr>
        <w:pStyle w:val="4"/>
        <w:spacing w:before="288" w:line="254" w:lineRule="auto"/>
        <w:ind w:right="105"/>
        <w:rPr>
          <w:rFonts w:hint="eastAsia"/>
        </w:rPr>
      </w:pPr>
      <w:r>
        <w:rPr>
          <w:rFonts w:hint="eastAsia"/>
        </w:rPr>
        <w:t>But how confused and incoherent is my conception of God apt to be!</w:t>
      </w:r>
    </w:p>
    <w:p w14:paraId="60C845D9">
      <w:pPr>
        <w:pStyle w:val="4"/>
        <w:spacing w:before="288" w:line="254" w:lineRule="auto"/>
        <w:ind w:right="105"/>
        <w:rPr>
          <w:rFonts w:hint="eastAsia"/>
        </w:rPr>
      </w:pPr>
      <w:r>
        <w:rPr>
          <w:rFonts w:hint="eastAsia"/>
        </w:rPr>
        <w:t>但我对神的观念何等容易变得混乱和不连贯！</w:t>
      </w:r>
    </w:p>
    <w:p w14:paraId="6700176A">
      <w:pPr>
        <w:pStyle w:val="4"/>
        <w:spacing w:before="288" w:line="254" w:lineRule="auto"/>
        <w:ind w:right="105"/>
        <w:rPr>
          <w:rFonts w:hint="eastAsia"/>
        </w:rPr>
      </w:pPr>
    </w:p>
    <w:p w14:paraId="75711351">
      <w:pPr>
        <w:pStyle w:val="4"/>
        <w:spacing w:before="288" w:line="254" w:lineRule="auto"/>
        <w:ind w:right="105"/>
        <w:rPr>
          <w:rFonts w:hint="eastAsia"/>
        </w:rPr>
      </w:pPr>
      <w:r>
        <w:rPr>
          <w:rFonts w:hint="eastAsia"/>
        </w:rPr>
        <w:t>A number of vague notions about him and his ways may be floating hazily, as it were, before me.</w:t>
      </w:r>
    </w:p>
    <w:p w14:paraId="4B9FDE0F">
      <w:pPr>
        <w:pStyle w:val="4"/>
        <w:spacing w:before="288" w:line="254" w:lineRule="auto"/>
        <w:ind w:right="105"/>
        <w:rPr>
          <w:rFonts w:hint="eastAsia"/>
        </w:rPr>
      </w:pPr>
      <w:r>
        <w:rPr>
          <w:rFonts w:hint="eastAsia"/>
        </w:rPr>
        <w:t>许多关于祂和祂作为的模糊观念，可能仿佛朦胧地漂浮在我面前。</w:t>
      </w:r>
    </w:p>
    <w:p w14:paraId="7435F582">
      <w:pPr>
        <w:pStyle w:val="4"/>
        <w:spacing w:before="288" w:line="254" w:lineRule="auto"/>
        <w:ind w:right="105"/>
        <w:rPr>
          <w:rFonts w:hint="eastAsia"/>
        </w:rPr>
      </w:pPr>
    </w:p>
    <w:p w14:paraId="455A67C4">
      <w:pPr>
        <w:pStyle w:val="4"/>
        <w:spacing w:before="288" w:line="254" w:lineRule="auto"/>
        <w:ind w:right="105"/>
        <w:rPr>
          <w:rFonts w:hint="eastAsia"/>
        </w:rPr>
      </w:pPr>
      <w:r>
        <w:rPr>
          <w:rFonts w:hint="eastAsia"/>
        </w:rPr>
        <w:t>But they lack unity, and are therefore unreal.</w:t>
      </w:r>
    </w:p>
    <w:p w14:paraId="0A253462">
      <w:pPr>
        <w:pStyle w:val="4"/>
        <w:spacing w:before="288" w:line="254" w:lineRule="auto"/>
        <w:ind w:right="105"/>
        <w:rPr>
          <w:rFonts w:hint="eastAsia"/>
        </w:rPr>
      </w:pPr>
      <w:r>
        <w:rPr>
          <w:rFonts w:hint="eastAsia"/>
        </w:rPr>
        <w:t>但它们缺乏统一性，因此是不真实的。</w:t>
      </w:r>
    </w:p>
    <w:p w14:paraId="0BF6E77A">
      <w:pPr>
        <w:pStyle w:val="4"/>
        <w:spacing w:before="288" w:line="254" w:lineRule="auto"/>
        <w:ind w:right="105"/>
        <w:rPr>
          <w:rFonts w:hint="eastAsia"/>
        </w:rPr>
      </w:pPr>
    </w:p>
    <w:p w14:paraId="575B41F1">
      <w:pPr>
        <w:pStyle w:val="4"/>
        <w:spacing w:before="288" w:line="254" w:lineRule="auto"/>
        <w:ind w:right="105"/>
        <w:rPr>
          <w:rFonts w:hint="eastAsia"/>
        </w:rPr>
      </w:pPr>
      <w:r>
        <w:rPr>
          <w:rFonts w:hint="eastAsia"/>
        </w:rPr>
        <w:t>A heap or bundle of attributes, such as I can name, enumerate, and define, may be all that I have for my God.</w:t>
      </w:r>
    </w:p>
    <w:p w14:paraId="2D64DB49">
      <w:pPr>
        <w:pStyle w:val="4"/>
        <w:spacing w:before="288" w:line="254" w:lineRule="auto"/>
        <w:ind w:right="105"/>
        <w:rPr>
          <w:rFonts w:hint="eastAsia"/>
        </w:rPr>
      </w:pPr>
      <w:r>
        <w:rPr>
          <w:rFonts w:hint="eastAsia"/>
        </w:rPr>
        <w:t>一堆或一捆属性，例如我可以命名、列举和定义的，可能就是我所拥有的关于我的神的一切。</w:t>
      </w:r>
    </w:p>
    <w:p w14:paraId="39FF4205">
      <w:pPr>
        <w:pStyle w:val="4"/>
        <w:spacing w:before="288" w:line="254" w:lineRule="auto"/>
        <w:ind w:right="105"/>
        <w:rPr>
          <w:rFonts w:hint="eastAsia"/>
        </w:rPr>
      </w:pPr>
    </w:p>
    <w:p w14:paraId="0EDE7B9F">
      <w:pPr>
        <w:pStyle w:val="4"/>
        <w:spacing w:before="288" w:line="254" w:lineRule="auto"/>
        <w:ind w:right="105"/>
        <w:rPr>
          <w:rFonts w:hint="eastAsia"/>
        </w:rPr>
      </w:pPr>
      <w:r>
        <w:rPr>
          <w:rFonts w:hint="eastAsia"/>
        </w:rPr>
        <w:t>If so, it is a heap or bundle of rags.</w:t>
      </w:r>
    </w:p>
    <w:p w14:paraId="0B2B802C">
      <w:pPr>
        <w:pStyle w:val="4"/>
        <w:spacing w:before="288" w:line="254" w:lineRule="auto"/>
        <w:ind w:right="105"/>
        <w:rPr>
          <w:rFonts w:hint="eastAsia"/>
        </w:rPr>
      </w:pPr>
      <w:r>
        <w:rPr>
          <w:rFonts w:hint="eastAsia"/>
        </w:rPr>
        <w:t>如果是这样，那就是一堆或一捆破布。</w:t>
      </w:r>
    </w:p>
    <w:p w14:paraId="44C14156">
      <w:pPr>
        <w:pStyle w:val="4"/>
        <w:spacing w:before="288" w:line="254" w:lineRule="auto"/>
        <w:ind w:right="105"/>
        <w:rPr>
          <w:rFonts w:hint="eastAsia"/>
        </w:rPr>
      </w:pPr>
    </w:p>
    <w:p w14:paraId="40E61D09">
      <w:pPr>
        <w:pStyle w:val="4"/>
        <w:spacing w:before="288" w:line="254" w:lineRule="auto"/>
        <w:ind w:right="105"/>
        <w:rPr>
          <w:rFonts w:hint="eastAsia"/>
        </w:rPr>
      </w:pPr>
      <w:r>
        <w:rPr>
          <w:rFonts w:hint="eastAsia"/>
        </w:rPr>
        <w:t>It has no life, no living personality, no oneness, no reality, no truth.</w:t>
      </w:r>
    </w:p>
    <w:p w14:paraId="15C7D1DD">
      <w:pPr>
        <w:pStyle w:val="4"/>
        <w:spacing w:before="288" w:line="254" w:lineRule="auto"/>
        <w:ind w:right="105"/>
        <w:rPr>
          <w:rFonts w:hint="eastAsia"/>
        </w:rPr>
      </w:pPr>
      <w:r>
        <w:rPr>
          <w:rFonts w:hint="eastAsia"/>
        </w:rPr>
        <w:t>它没有生命，没有活的人格，没有合一性，没有实在性，没有真理。</w:t>
      </w:r>
    </w:p>
    <w:p w14:paraId="5503DCA4">
      <w:pPr>
        <w:pStyle w:val="4"/>
        <w:spacing w:before="288" w:line="254" w:lineRule="auto"/>
        <w:ind w:right="105"/>
        <w:rPr>
          <w:rFonts w:hint="eastAsia"/>
        </w:rPr>
      </w:pPr>
    </w:p>
    <w:p w14:paraId="0FF5FB44">
      <w:pPr>
        <w:pStyle w:val="4"/>
        <w:spacing w:before="288" w:line="254" w:lineRule="auto"/>
        <w:ind w:right="105"/>
        <w:rPr>
          <w:rFonts w:hint="eastAsia"/>
        </w:rPr>
      </w:pPr>
      <w:r>
        <w:rPr>
          <w:rFonts w:hint="eastAsia"/>
        </w:rPr>
        <w:t>To know any person as real and true, I must know him as one; one living personality; living and true.</w:t>
      </w:r>
    </w:p>
    <w:p w14:paraId="2AEF5EEF">
      <w:pPr>
        <w:pStyle w:val="4"/>
        <w:spacing w:before="288" w:line="254" w:lineRule="auto"/>
        <w:ind w:right="105"/>
        <w:rPr>
          <w:rFonts w:hint="eastAsia"/>
        </w:rPr>
      </w:pPr>
      <w:r>
        <w:rPr>
          <w:rFonts w:hint="eastAsia"/>
        </w:rPr>
        <w:t>要认识任何人为真实和实在的，我必须认识祂为独一的；一个活的人格；活泼而真实的。</w:t>
      </w:r>
    </w:p>
    <w:p w14:paraId="3DC41708">
      <w:pPr>
        <w:pStyle w:val="4"/>
        <w:spacing w:before="288" w:line="254" w:lineRule="auto"/>
        <w:ind w:right="105"/>
        <w:rPr>
          <w:rFonts w:hint="eastAsia"/>
        </w:rPr>
      </w:pPr>
    </w:p>
    <w:p w14:paraId="6702FAE4">
      <w:pPr>
        <w:pStyle w:val="4"/>
        <w:spacing w:before="288" w:line="254" w:lineRule="auto"/>
        <w:ind w:right="105"/>
        <w:rPr>
          <w:rFonts w:hint="eastAsia"/>
        </w:rPr>
      </w:pPr>
      <w:r>
        <w:rPr>
          <w:rFonts w:hint="eastAsia"/>
        </w:rPr>
        <w:t>But, secondly, can I so know any one otherwise than by personal intercourse and personal acquaintanceship?</w:t>
      </w:r>
    </w:p>
    <w:p w14:paraId="7C9204F0">
      <w:pPr>
        <w:pStyle w:val="4"/>
        <w:spacing w:before="288" w:line="254" w:lineRule="auto"/>
        <w:ind w:right="105"/>
        <w:rPr>
          <w:rFonts w:hint="eastAsia"/>
        </w:rPr>
      </w:pPr>
      <w:r>
        <w:rPr>
          <w:rFonts w:hint="eastAsia"/>
        </w:rPr>
        <w:t>但是，第二，除了通过个人交往和个人相识之外，我还能如此认识任何人吗？</w:t>
      </w:r>
    </w:p>
    <w:p w14:paraId="2369E023">
      <w:pPr>
        <w:pStyle w:val="4"/>
        <w:spacing w:before="288" w:line="254" w:lineRule="auto"/>
        <w:ind w:right="105"/>
        <w:rPr>
          <w:rFonts w:hint="eastAsia"/>
        </w:rPr>
      </w:pPr>
    </w:p>
    <w:p w14:paraId="2F7530FD">
      <w:pPr>
        <w:pStyle w:val="4"/>
        <w:spacing w:before="288" w:line="254" w:lineRule="auto"/>
        <w:ind w:right="105"/>
        <w:rPr>
          <w:rFonts w:hint="eastAsia"/>
        </w:rPr>
      </w:pPr>
      <w:r>
        <w:rPr>
          <w:rFonts w:hint="eastAsia"/>
        </w:rPr>
        <w:t>It is in that way that I know an actual living friend as true.</w:t>
      </w:r>
    </w:p>
    <w:p w14:paraId="4998FAD7">
      <w:pPr>
        <w:pStyle w:val="4"/>
        <w:spacing w:before="288" w:line="254" w:lineRule="auto"/>
        <w:ind w:right="105"/>
        <w:rPr>
          <w:rFonts w:hint="eastAsia"/>
        </w:rPr>
      </w:pPr>
      <w:r>
        <w:rPr>
          <w:rFonts w:hint="eastAsia"/>
        </w:rPr>
        <w:t>我就是那样认识一个实际活着的朋友是真实的。</w:t>
      </w:r>
    </w:p>
    <w:p w14:paraId="2E200363">
      <w:pPr>
        <w:pStyle w:val="4"/>
        <w:spacing w:before="288" w:line="254" w:lineRule="auto"/>
        <w:ind w:right="105"/>
        <w:rPr>
          <w:rFonts w:hint="eastAsia"/>
        </w:rPr>
      </w:pPr>
    </w:p>
    <w:p w14:paraId="3222F587">
      <w:pPr>
        <w:pStyle w:val="4"/>
        <w:spacing w:before="288" w:line="254" w:lineRule="auto"/>
        <w:ind w:right="105"/>
        <w:rPr>
          <w:rFonts w:hint="eastAsia"/>
        </w:rPr>
      </w:pPr>
      <w:r>
        <w:rPr>
          <w:rFonts w:hint="eastAsia"/>
        </w:rPr>
        <w:t>When our eyes meet and our hands join and our tongues exchange words, I know him as true and real.</w:t>
      </w:r>
    </w:p>
    <w:p w14:paraId="24DCADA0">
      <w:pPr>
        <w:pStyle w:val="4"/>
        <w:spacing w:before="288" w:line="254" w:lineRule="auto"/>
        <w:ind w:right="105"/>
        <w:rPr>
          <w:rFonts w:hint="eastAsia"/>
        </w:rPr>
      </w:pPr>
      <w:r>
        <w:rPr>
          <w:rFonts w:hint="eastAsia"/>
        </w:rPr>
        <w:t>当我们的目光相遇，我们的手相握，我们的舌头交换言语时，我就知道祂是真实和实在的。</w:t>
      </w:r>
    </w:p>
    <w:p w14:paraId="143513C2">
      <w:pPr>
        <w:pStyle w:val="4"/>
        <w:spacing w:before="288" w:line="254" w:lineRule="auto"/>
        <w:ind w:right="105"/>
        <w:rPr>
          <w:rFonts w:hint="eastAsia"/>
        </w:rPr>
      </w:pPr>
    </w:p>
    <w:p w14:paraId="2D6E4A54">
      <w:pPr>
        <w:pStyle w:val="4"/>
        <w:spacing w:before="288" w:line="254" w:lineRule="auto"/>
        <w:ind w:right="105"/>
        <w:rPr>
          <w:rFonts w:hint="eastAsia"/>
        </w:rPr>
      </w:pPr>
      <w:r>
        <w:rPr>
          <w:rFonts w:hint="eastAsia"/>
        </w:rPr>
        <w:t>I know him better thus, than when he and I communicate by letter merely, or by message at second-hand.</w:t>
      </w:r>
    </w:p>
    <w:p w14:paraId="1E2E66C1">
      <w:pPr>
        <w:pStyle w:val="4"/>
        <w:spacing w:before="288" w:line="254" w:lineRule="auto"/>
        <w:ind w:right="105"/>
        <w:rPr>
          <w:rFonts w:hint="eastAsia"/>
        </w:rPr>
      </w:pPr>
      <w:r>
        <w:rPr>
          <w:rFonts w:hint="eastAsia"/>
        </w:rPr>
        <w:t>我如此认识祂，胜过祂和我仅仅通过书信，或通过二手信息交流。</w:t>
      </w:r>
    </w:p>
    <w:p w14:paraId="242F8B33">
      <w:pPr>
        <w:pStyle w:val="4"/>
        <w:spacing w:before="288" w:line="254" w:lineRule="auto"/>
        <w:ind w:right="105"/>
        <w:rPr>
          <w:rFonts w:hint="eastAsia"/>
        </w:rPr>
      </w:pPr>
    </w:p>
    <w:p w14:paraId="3473AE0C">
      <w:pPr>
        <w:pStyle w:val="4"/>
        <w:spacing w:before="288" w:line="254" w:lineRule="auto"/>
        <w:ind w:right="105"/>
        <w:rPr>
          <w:rFonts w:hint="eastAsia"/>
        </w:rPr>
      </w:pPr>
      <w:r>
        <w:rPr>
          <w:rFonts w:hint="eastAsia"/>
        </w:rPr>
        <w:t>My knowledge of him has in it a truth and reality, a true and vivid realisation, that does not belong to the notion I have of any hero or martyr; however graphic may be the history, however lifelike the picture, by means of which I am to set him before my mind's eye.</w:t>
      </w:r>
    </w:p>
    <w:p w14:paraId="05F2B132">
      <w:pPr>
        <w:pStyle w:val="4"/>
        <w:spacing w:before="288" w:line="254" w:lineRule="auto"/>
        <w:ind w:right="105"/>
        <w:rPr>
          <w:rFonts w:hint="eastAsia"/>
        </w:rPr>
      </w:pPr>
      <w:r>
        <w:rPr>
          <w:rFonts w:hint="eastAsia"/>
        </w:rPr>
        <w:t>我对祂的认识具有一种真实性和实在性，一种真实而生动的实现，这是我对任何英雄或殉道者的观念所不具备的；无论历史多么生动，画面多么逼真，我藉以将祂摆在我心眼之前的。</w:t>
      </w:r>
    </w:p>
    <w:p w14:paraId="1D1DE692">
      <w:pPr>
        <w:pStyle w:val="4"/>
        <w:spacing w:before="288" w:line="254" w:lineRule="auto"/>
        <w:ind w:right="105"/>
        <w:rPr>
          <w:rFonts w:hint="eastAsia"/>
        </w:rPr>
      </w:pPr>
    </w:p>
    <w:p w14:paraId="611EFDB0">
      <w:pPr>
        <w:pStyle w:val="4"/>
        <w:spacing w:before="288" w:line="254" w:lineRule="auto"/>
        <w:ind w:right="105"/>
        <w:rPr>
          <w:rFonts w:hint="eastAsia"/>
        </w:rPr>
      </w:pPr>
      <w:r>
        <w:rPr>
          <w:rFonts w:hint="eastAsia"/>
        </w:rPr>
        <w:t>Now "the Son of God has come, and given us understanding that we may know the True One;" that we may truly and really know, know as a living person, the Father whose Son he is.</w:t>
      </w:r>
    </w:p>
    <w:p w14:paraId="2DEE85B7">
      <w:pPr>
        <w:pStyle w:val="4"/>
        <w:spacing w:before="288" w:line="254" w:lineRule="auto"/>
        <w:ind w:right="105"/>
        <w:rPr>
          <w:rFonts w:hint="eastAsia"/>
        </w:rPr>
      </w:pPr>
      <w:r>
        <w:rPr>
          <w:rFonts w:hint="eastAsia"/>
        </w:rPr>
        <w:t>现在“神的儿子已经来到，且将智慧赐给我们，使我们认识那位真实的；”使我们可以真实地、实在地认识，认识为一位活生生的人，祂是祂儿子的父。</w:t>
      </w:r>
    </w:p>
    <w:p w14:paraId="0957EAE3">
      <w:pPr>
        <w:pStyle w:val="4"/>
        <w:spacing w:before="288" w:line="254" w:lineRule="auto"/>
        <w:ind w:right="105"/>
        <w:rPr>
          <w:rFonts w:hint="eastAsia"/>
        </w:rPr>
      </w:pPr>
    </w:p>
    <w:p w14:paraId="6E6A4CE0">
      <w:pPr>
        <w:pStyle w:val="4"/>
        <w:spacing w:before="288" w:line="254" w:lineRule="auto"/>
        <w:ind w:right="105"/>
        <w:rPr>
          <w:rFonts w:hint="eastAsia"/>
        </w:rPr>
      </w:pPr>
      <w:r>
        <w:rPr>
          <w:rFonts w:hint="eastAsia"/>
        </w:rPr>
        <w:t>The very object of his "coming and giving us understanding," is to put truth and reality into our knowledge of God.</w:t>
      </w:r>
    </w:p>
    <w:p w14:paraId="253079BF">
      <w:pPr>
        <w:pStyle w:val="4"/>
        <w:spacing w:before="288" w:line="254" w:lineRule="auto"/>
        <w:ind w:right="105"/>
        <w:rPr>
          <w:rFonts w:hint="eastAsia"/>
        </w:rPr>
      </w:pPr>
      <w:r>
        <w:rPr>
          <w:rFonts w:hint="eastAsia"/>
        </w:rPr>
        <w:t>祂“降临并赐给我们悟性”的真正目的，是将真理和实在性注入我们对神的认识之中。</w:t>
      </w:r>
    </w:p>
    <w:p w14:paraId="409DA1AD">
      <w:pPr>
        <w:pStyle w:val="4"/>
        <w:spacing w:before="288" w:line="254" w:lineRule="auto"/>
        <w:ind w:right="105"/>
        <w:rPr>
          <w:rFonts w:hint="eastAsia"/>
        </w:rPr>
      </w:pPr>
    </w:p>
    <w:p w14:paraId="19E1ED1A">
      <w:pPr>
        <w:pStyle w:val="4"/>
        <w:spacing w:before="288" w:line="254" w:lineRule="auto"/>
        <w:ind w:right="105"/>
        <w:rPr>
          <w:rFonts w:hint="eastAsia"/>
        </w:rPr>
      </w:pPr>
      <w:r>
        <w:rPr>
          <w:rFonts w:hint="eastAsia"/>
        </w:rPr>
        <w:t>He does so by bringing God and us personally together.</w:t>
      </w:r>
    </w:p>
    <w:p w14:paraId="10B26ECF">
      <w:pPr>
        <w:pStyle w:val="4"/>
        <w:spacing w:before="288" w:line="254" w:lineRule="auto"/>
        <w:ind w:right="105"/>
        <w:rPr>
          <w:rFonts w:hint="eastAsia"/>
        </w:rPr>
      </w:pPr>
      <w:r>
        <w:rPr>
          <w:rFonts w:hint="eastAsia"/>
        </w:rPr>
        <w:t>祂这样做是藉着使神和我们亲自相遇。</w:t>
      </w:r>
    </w:p>
    <w:p w14:paraId="7BC1561B">
      <w:pPr>
        <w:pStyle w:val="4"/>
        <w:spacing w:before="288" w:line="254" w:lineRule="auto"/>
        <w:ind w:right="105"/>
        <w:rPr>
          <w:rFonts w:hint="eastAsia"/>
        </w:rPr>
      </w:pPr>
    </w:p>
    <w:p w14:paraId="287CE836">
      <w:pPr>
        <w:pStyle w:val="4"/>
        <w:spacing w:before="288" w:line="254" w:lineRule="auto"/>
        <w:ind w:right="105"/>
        <w:rPr>
          <w:rFonts w:hint="eastAsia"/>
        </w:rPr>
      </w:pPr>
      <w:r>
        <w:rPr>
          <w:rFonts w:hint="eastAsia"/>
        </w:rPr>
        <w:t>His "coming" provides for that on the part of God; his "giving us understanding" provides for it on our part.</w:t>
      </w:r>
    </w:p>
    <w:p w14:paraId="1A84D229">
      <w:pPr>
        <w:pStyle w:val="4"/>
        <w:spacing w:before="288" w:line="254" w:lineRule="auto"/>
        <w:ind w:right="105"/>
        <w:rPr>
          <w:rFonts w:hint="eastAsia"/>
        </w:rPr>
      </w:pPr>
      <w:r>
        <w:rPr>
          <w:rFonts w:hint="eastAsia"/>
        </w:rPr>
        <w:t>祂的“降临”为神的那一方面作了预备；祂“赐给我们悟性”为我们的那一方面作了预备。</w:t>
      </w:r>
    </w:p>
    <w:p w14:paraId="181E9448">
      <w:pPr>
        <w:pStyle w:val="4"/>
        <w:spacing w:before="288" w:line="254" w:lineRule="auto"/>
        <w:ind w:right="105"/>
        <w:rPr>
          <w:rFonts w:hint="eastAsia"/>
        </w:rPr>
      </w:pPr>
    </w:p>
    <w:p w14:paraId="68300FE4">
      <w:pPr>
        <w:pStyle w:val="4"/>
        <w:spacing w:before="288" w:line="254" w:lineRule="auto"/>
        <w:ind w:right="105"/>
        <w:rPr>
          <w:rFonts w:hint="eastAsia"/>
        </w:rPr>
      </w:pPr>
      <w:r>
        <w:rPr>
          <w:rFonts w:hint="eastAsia"/>
        </w:rPr>
        <w:t>It is indeed, I repeat, a great thing thus to know "him that is true;" to have a true personal knowledge of him; such as you have of the friend you converse with every day about everything or anything that</w:t>
      </w:r>
    </w:p>
    <w:p w14:paraId="77A4FD18">
      <w:pPr>
        <w:pStyle w:val="4"/>
        <w:spacing w:before="288" w:line="254" w:lineRule="auto"/>
        <w:ind w:right="105"/>
        <w:rPr>
          <w:rFonts w:hint="eastAsia"/>
        </w:rPr>
      </w:pPr>
      <w:r>
        <w:rPr>
          <w:rFonts w:hint="eastAsia"/>
        </w:rPr>
        <w:t>我再说一遍，如此认识“那位真实的祂”，确实是一件伟大的事；拥有对祂真实的个人认识；如同你每天与你交谈的朋友那样，谈论一切或任何出现的事情，</w:t>
      </w:r>
    </w:p>
    <w:p w14:paraId="0AB38897">
      <w:pPr>
        <w:pStyle w:val="4"/>
        <w:spacing w:before="288" w:line="254" w:lineRule="auto"/>
        <w:ind w:right="105"/>
        <w:rPr>
          <w:rFonts w:hint="eastAsia"/>
        </w:rPr>
      </w:pPr>
    </w:p>
    <w:p w14:paraId="20E167F9">
      <w:pPr>
        <w:pStyle w:val="4"/>
        <w:spacing w:before="288" w:line="254" w:lineRule="auto"/>
        <w:ind w:right="105"/>
        <w:rPr>
          <w:rFonts w:hint="eastAsia"/>
        </w:rPr>
      </w:pPr>
      <w:r>
        <w:rPr>
          <w:rFonts w:hint="eastAsia"/>
        </w:rPr>
        <w:t>turns up, or of the father to whom you go every day and every hour for deeper counsel or for a passing embrace.</w:t>
      </w:r>
    </w:p>
    <w:p w14:paraId="557CC68A">
      <w:pPr>
        <w:pStyle w:val="4"/>
        <w:spacing w:before="288" w:line="254" w:lineRule="auto"/>
        <w:ind w:right="105"/>
        <w:rPr>
          <w:rFonts w:hint="eastAsia"/>
        </w:rPr>
      </w:pPr>
      <w:r>
        <w:rPr>
          <w:rFonts w:hint="eastAsia"/>
        </w:rPr>
        <w:t>或者如同你每天每时都去寻求更深层建议或短暂拥抱的父亲那样。</w:t>
      </w:r>
    </w:p>
    <w:p w14:paraId="40659284">
      <w:pPr>
        <w:pStyle w:val="4"/>
        <w:spacing w:before="288" w:line="254" w:lineRule="auto"/>
        <w:ind w:right="105"/>
        <w:rPr>
          <w:rFonts w:hint="eastAsia"/>
        </w:rPr>
      </w:pPr>
    </w:p>
    <w:p w14:paraId="6407D075">
      <w:pPr>
        <w:pStyle w:val="4"/>
        <w:spacing w:before="288" w:line="254" w:lineRule="auto"/>
        <w:ind w:right="105"/>
        <w:rPr>
          <w:rFonts w:hint="eastAsia"/>
        </w:rPr>
      </w:pPr>
      <w:r>
        <w:rPr>
          <w:rFonts w:hint="eastAsia"/>
        </w:rPr>
        <w:t>The friend, the father, is a reality; a real and true friend, a real and true father.</w:t>
      </w:r>
    </w:p>
    <w:p w14:paraId="60825EC9">
      <w:pPr>
        <w:pStyle w:val="4"/>
        <w:spacing w:before="288" w:line="254" w:lineRule="auto"/>
        <w:ind w:right="105"/>
        <w:rPr>
          <w:rFonts w:hint="eastAsia"/>
        </w:rPr>
      </w:pPr>
      <w:r>
        <w:rPr>
          <w:rFonts w:hint="eastAsia"/>
        </w:rPr>
        <w:t>朋友，父亲，都是实在的；一位真实的朋友，一位真实的父亲。</w:t>
      </w:r>
    </w:p>
    <w:p w14:paraId="25A1E15C">
      <w:pPr>
        <w:pStyle w:val="4"/>
        <w:spacing w:before="288" w:line="254" w:lineRule="auto"/>
        <w:ind w:right="105"/>
        <w:rPr>
          <w:rFonts w:hint="eastAsia"/>
        </w:rPr>
      </w:pPr>
    </w:p>
    <w:p w14:paraId="4723F679">
      <w:pPr>
        <w:pStyle w:val="4"/>
        <w:spacing w:before="288" w:line="254" w:lineRule="auto"/>
        <w:ind w:right="105"/>
        <w:rPr>
          <w:rFonts w:hint="eastAsia"/>
        </w:rPr>
      </w:pPr>
      <w:r>
        <w:rPr>
          <w:rFonts w:hint="eastAsia"/>
        </w:rPr>
        <w:t>You feel him to be so.</w:t>
      </w:r>
    </w:p>
    <w:p w14:paraId="22E925A5">
      <w:pPr>
        <w:pStyle w:val="4"/>
        <w:spacing w:before="288" w:line="254" w:lineRule="auto"/>
        <w:ind w:right="105"/>
        <w:rPr>
          <w:rFonts w:hint="eastAsia"/>
        </w:rPr>
      </w:pPr>
      <w:r>
        <w:rPr>
          <w:rFonts w:hint="eastAsia"/>
        </w:rPr>
        <w:t>你感觉到祂是如此。</w:t>
      </w:r>
    </w:p>
    <w:p w14:paraId="335DE957">
      <w:pPr>
        <w:pStyle w:val="4"/>
        <w:spacing w:before="288" w:line="254" w:lineRule="auto"/>
        <w:ind w:right="105"/>
        <w:rPr>
          <w:rFonts w:hint="eastAsia"/>
        </w:rPr>
      </w:pPr>
    </w:p>
    <w:p w14:paraId="6C60BB1E">
      <w:pPr>
        <w:pStyle w:val="4"/>
        <w:spacing w:before="288" w:line="254" w:lineRule="auto"/>
        <w:ind w:right="105"/>
        <w:rPr>
          <w:rFonts w:hint="eastAsia"/>
        </w:rPr>
      </w:pPr>
      <w:r>
        <w:rPr>
          <w:rFonts w:hint="eastAsia"/>
        </w:rPr>
        <w:t>He is no dead, historical personage, exhibited on the stage of the historical drama.</w:t>
      </w:r>
    </w:p>
    <w:p w14:paraId="3BA0E53F">
      <w:pPr>
        <w:pStyle w:val="4"/>
        <w:spacing w:before="288" w:line="254" w:lineRule="auto"/>
        <w:ind w:right="105"/>
        <w:rPr>
          <w:rFonts w:hint="eastAsia"/>
        </w:rPr>
      </w:pPr>
      <w:r>
        <w:rPr>
          <w:rFonts w:hint="eastAsia"/>
        </w:rPr>
        <w:t>祂并非历史戏剧舞台上展出的已故历史人物。</w:t>
      </w:r>
    </w:p>
    <w:p w14:paraId="54B99D7A">
      <w:pPr>
        <w:pStyle w:val="4"/>
        <w:spacing w:before="288" w:line="254" w:lineRule="auto"/>
        <w:ind w:right="105"/>
        <w:rPr>
          <w:rFonts w:hint="eastAsia"/>
        </w:rPr>
      </w:pPr>
    </w:p>
    <w:p w14:paraId="54F36101">
      <w:pPr>
        <w:pStyle w:val="4"/>
        <w:spacing w:before="288" w:line="254" w:lineRule="auto"/>
        <w:ind w:right="105"/>
        <w:rPr>
          <w:rFonts w:hint="eastAsia"/>
        </w:rPr>
      </w:pPr>
      <w:r>
        <w:rPr>
          <w:rFonts w:hint="eastAsia"/>
        </w:rPr>
        <w:t>He is to you a real and living person: for there is life and reality in your present intercourse with him.</w:t>
      </w:r>
    </w:p>
    <w:p w14:paraId="56FA7FD2">
      <w:pPr>
        <w:pStyle w:val="4"/>
        <w:spacing w:before="288" w:line="254" w:lineRule="auto"/>
        <w:ind w:right="105"/>
        <w:rPr>
          <w:rFonts w:hint="eastAsia"/>
        </w:rPr>
      </w:pPr>
      <w:r>
        <w:rPr>
          <w:rFonts w:hint="eastAsia"/>
        </w:rPr>
        <w:t>对你而言，祂是一位真实而活生生的人：因为在你现在与祂的交往中，有生命和实在性。</w:t>
      </w:r>
    </w:p>
    <w:p w14:paraId="5B5E7125">
      <w:pPr>
        <w:pStyle w:val="4"/>
        <w:spacing w:before="288" w:line="254" w:lineRule="auto"/>
        <w:ind w:right="105"/>
        <w:rPr>
          <w:rFonts w:hint="eastAsia"/>
        </w:rPr>
      </w:pPr>
    </w:p>
    <w:p w14:paraId="0DEEE429">
      <w:pPr>
        <w:pStyle w:val="4"/>
        <w:spacing w:before="288" w:line="254" w:lineRule="auto"/>
        <w:ind w:right="105"/>
        <w:rPr>
          <w:rFonts w:hint="eastAsia"/>
        </w:rPr>
      </w:pPr>
      <w:r>
        <w:rPr>
          <w:rFonts w:hint="eastAsia"/>
        </w:rPr>
        <w:t>And it is that there may be this present living intercourse with God as a living person, that "the Son of God is come," to make that possible on God's side; "and hath given us an understanding," to make it possible on ours.</w:t>
      </w:r>
    </w:p>
    <w:p w14:paraId="03D0A861">
      <w:pPr>
        <w:pStyle w:val="4"/>
        <w:spacing w:before="288" w:line="254" w:lineRule="auto"/>
        <w:ind w:right="105"/>
        <w:rPr>
          <w:rFonts w:hint="eastAsia"/>
        </w:rPr>
      </w:pPr>
      <w:r>
        <w:rPr>
          <w:rFonts w:hint="eastAsia"/>
        </w:rPr>
        <w:t>正是为了使我们能与神作为一位活生生的人有这种现今活泼的交通，“神的儿子已经来到”，使这在神那方面成为可能；“并且赐给我们悟性”，使这在我们这方面成为可能。</w:t>
      </w:r>
    </w:p>
    <w:p w14:paraId="23AFB4EB">
      <w:pPr>
        <w:pStyle w:val="4"/>
        <w:spacing w:before="288" w:line="254" w:lineRule="auto"/>
        <w:ind w:right="105"/>
        <w:rPr>
          <w:rFonts w:hint="eastAsia"/>
        </w:rPr>
      </w:pPr>
    </w:p>
    <w:p w14:paraId="716EEED7">
      <w:pPr>
        <w:pStyle w:val="4"/>
        <w:spacing w:before="288" w:line="254" w:lineRule="auto"/>
        <w:ind w:right="105"/>
        <w:rPr>
          <w:rFonts w:hint="eastAsia"/>
        </w:rPr>
      </w:pPr>
      <w:r>
        <w:rPr>
          <w:rFonts w:hint="eastAsia"/>
        </w:rPr>
        <w:t>Only in that way, by his revelation of himself to us in the Son and by our fellowship with him in the Spirit, can we know "him that is true."</w:t>
      </w:r>
    </w:p>
    <w:p w14:paraId="5039A764">
      <w:pPr>
        <w:pStyle w:val="4"/>
        <w:spacing w:before="288" w:line="254" w:lineRule="auto"/>
        <w:ind w:right="105"/>
        <w:rPr>
          <w:rFonts w:hint="eastAsia"/>
        </w:rPr>
      </w:pPr>
      <w:r>
        <w:rPr>
          <w:rFonts w:hint="eastAsia"/>
        </w:rPr>
        <w:t>只有那样，藉着祂在子里向我们启示祂自己，以及我们藉着圣灵与祂相交，我们才能认识“那位真实的祂”。</w:t>
      </w:r>
    </w:p>
    <w:p w14:paraId="28159193">
      <w:pPr>
        <w:pStyle w:val="4"/>
        <w:spacing w:before="288" w:line="254" w:lineRule="auto"/>
        <w:ind w:right="105"/>
        <w:rPr>
          <w:rFonts w:hint="eastAsia"/>
        </w:rPr>
      </w:pPr>
    </w:p>
    <w:p w14:paraId="31B4EC57">
      <w:pPr>
        <w:pStyle w:val="4"/>
        <w:spacing w:before="288" w:line="254" w:lineRule="auto"/>
        <w:ind w:right="105"/>
        <w:rPr>
          <w:rFonts w:hint="eastAsia"/>
        </w:rPr>
      </w:pPr>
      <w:r>
        <w:rPr>
          <w:rFonts w:hint="eastAsia"/>
        </w:rPr>
        <w:t>Only thus can we know God personally; as "the True One;" a real person and not a mere abstraction or generalisation.</w:t>
      </w:r>
    </w:p>
    <w:p w14:paraId="732F68B4">
      <w:pPr>
        <w:pStyle w:val="4"/>
        <w:spacing w:before="288" w:line="254" w:lineRule="auto"/>
        <w:ind w:right="105"/>
        <w:rPr>
          <w:rFonts w:hint="eastAsia"/>
        </w:rPr>
      </w:pPr>
      <w:r>
        <w:rPr>
          <w:rFonts w:hint="eastAsia"/>
        </w:rPr>
        <w:t>只有这样，我们才能亲自认识神；认识祂为“那位真实者”；一位实在的人，而非纯粹的抽象或概括。</w:t>
      </w:r>
    </w:p>
    <w:p w14:paraId="710C99C5">
      <w:pPr>
        <w:pStyle w:val="4"/>
        <w:spacing w:before="288" w:line="254" w:lineRule="auto"/>
        <w:ind w:right="105"/>
        <w:rPr>
          <w:rFonts w:hint="eastAsia"/>
        </w:rPr>
      </w:pPr>
    </w:p>
    <w:p w14:paraId="4B776ADB">
      <w:pPr>
        <w:pStyle w:val="4"/>
        <w:spacing w:before="288" w:line="254" w:lineRule="auto"/>
        <w:ind w:right="105"/>
        <w:rPr>
          <w:rFonts w:hint="eastAsia"/>
        </w:rPr>
      </w:pPr>
      <w:r>
        <w:rPr>
          <w:rFonts w:hint="eastAsia"/>
        </w:rPr>
        <w:t>II.Knowing thus "him that is true," we are "in him."</w:t>
      </w:r>
    </w:p>
    <w:p w14:paraId="4E2A0585">
      <w:pPr>
        <w:pStyle w:val="4"/>
        <w:spacing w:before="288" w:line="254" w:lineRule="auto"/>
        <w:ind w:right="105"/>
        <w:rPr>
          <w:rFonts w:hint="eastAsia"/>
        </w:rPr>
      </w:pPr>
      <w:r>
        <w:rPr>
          <w:rFonts w:hint="eastAsia"/>
        </w:rPr>
        <w:t>II.如此认识“那位真实的祂”，我们就在“祂里面”。</w:t>
      </w:r>
    </w:p>
    <w:p w14:paraId="207AD7E6">
      <w:pPr>
        <w:pStyle w:val="4"/>
        <w:spacing w:before="288" w:line="254" w:lineRule="auto"/>
        <w:ind w:right="105"/>
        <w:rPr>
          <w:rFonts w:hint="eastAsia"/>
        </w:rPr>
      </w:pPr>
    </w:p>
    <w:p w14:paraId="5BFA09FD">
      <w:pPr>
        <w:pStyle w:val="4"/>
        <w:spacing w:before="288" w:line="254" w:lineRule="auto"/>
        <w:ind w:right="105"/>
        <w:rPr>
          <w:rFonts w:hint="eastAsia"/>
        </w:rPr>
      </w:pPr>
      <w:r>
        <w:rPr>
          <w:rFonts w:hint="eastAsia"/>
        </w:rPr>
        <w:t>But we are so, only as being "in his Son Jesus Christ."</w:t>
      </w:r>
    </w:p>
    <w:p w14:paraId="2D900F94">
      <w:pPr>
        <w:pStyle w:val="4"/>
        <w:spacing w:before="288" w:line="254" w:lineRule="auto"/>
        <w:ind w:right="105"/>
        <w:rPr>
          <w:rFonts w:hint="eastAsia"/>
        </w:rPr>
      </w:pPr>
      <w:r>
        <w:rPr>
          <w:rFonts w:hint="eastAsia"/>
        </w:rPr>
        <w:t>但我们如此，仅仅是作为“在祂儿子耶稣基督里面”。</w:t>
      </w:r>
    </w:p>
    <w:p w14:paraId="301E87A2">
      <w:pPr>
        <w:pStyle w:val="4"/>
        <w:spacing w:before="288" w:line="254" w:lineRule="auto"/>
        <w:ind w:right="105"/>
        <w:rPr>
          <w:rFonts w:hint="eastAsia"/>
        </w:rPr>
      </w:pPr>
    </w:p>
    <w:p w14:paraId="3CBA711B">
      <w:pPr>
        <w:pStyle w:val="4"/>
        <w:spacing w:before="288" w:line="254" w:lineRule="auto"/>
        <w:ind w:right="105"/>
        <w:rPr>
          <w:rFonts w:hint="eastAsia"/>
        </w:rPr>
      </w:pPr>
      <w:r>
        <w:rPr>
          <w:rFonts w:hint="eastAsia"/>
        </w:rPr>
        <w:t>The apostle's statement thus fits into the Lord's own saying, in his farewell prayer, "I in them and thou in me" (John 17:23).</w:t>
      </w:r>
    </w:p>
    <w:p w14:paraId="5237D5B3">
      <w:pPr>
        <w:pStyle w:val="4"/>
        <w:spacing w:before="288" w:line="254" w:lineRule="auto"/>
        <w:ind w:right="105"/>
        <w:rPr>
          <w:rFonts w:hint="eastAsia"/>
        </w:rPr>
      </w:pPr>
      <w:r>
        <w:rPr>
          <w:rFonts w:hint="eastAsia"/>
        </w:rPr>
        <w:t>因此，使徒的陈述与主在祂告别祷告中所说的话相符：“我在他们里面，祢在我里面”（约翰福音 17:23）。</w:t>
      </w:r>
    </w:p>
    <w:p w14:paraId="367D10D0">
      <w:pPr>
        <w:pStyle w:val="4"/>
        <w:spacing w:before="288" w:line="254" w:lineRule="auto"/>
        <w:ind w:right="105"/>
        <w:rPr>
          <w:rFonts w:hint="eastAsia"/>
        </w:rPr>
      </w:pPr>
    </w:p>
    <w:p w14:paraId="25D7D900">
      <w:pPr>
        <w:pStyle w:val="4"/>
        <w:spacing w:before="288" w:line="254" w:lineRule="auto"/>
        <w:ind w:right="105"/>
        <w:rPr>
          <w:rFonts w:hint="eastAsia"/>
        </w:rPr>
      </w:pPr>
      <w:r>
        <w:rPr>
          <w:rFonts w:hint="eastAsia"/>
        </w:rPr>
        <w:t>Both of them rest on that higher appeal which the Lord makes to his Father:—"As thou, Father, art in me, and I in thee, that they also may be one in us" (ver. 21).</w:t>
      </w:r>
    </w:p>
    <w:p w14:paraId="240E25FC">
      <w:pPr>
        <w:pStyle w:val="4"/>
        <w:spacing w:before="288" w:line="254" w:lineRule="auto"/>
        <w:ind w:right="105"/>
        <w:rPr>
          <w:rFonts w:hint="eastAsia"/>
        </w:rPr>
      </w:pPr>
      <w:r>
        <w:rPr>
          <w:rFonts w:hint="eastAsia"/>
        </w:rPr>
        <w:t>两者都基于主向祂父所作的更高呼吁：——“正如祢父在我里面，我也在祢里面，使他们也在我们里面合而为一”（21节）。</w:t>
      </w:r>
    </w:p>
    <w:p w14:paraId="5D495A84">
      <w:pPr>
        <w:pStyle w:val="4"/>
        <w:spacing w:before="288" w:line="254" w:lineRule="auto"/>
        <w:ind w:right="105"/>
        <w:rPr>
          <w:rFonts w:hint="eastAsia"/>
        </w:rPr>
      </w:pPr>
    </w:p>
    <w:p w14:paraId="700549B1">
      <w:pPr>
        <w:pStyle w:val="4"/>
        <w:spacing w:before="288" w:line="254" w:lineRule="auto"/>
        <w:ind w:right="105"/>
        <w:rPr>
          <w:rFonts w:hint="eastAsia"/>
        </w:rPr>
      </w:pPr>
      <w:r>
        <w:rPr>
          <w:rFonts w:hint="eastAsia"/>
        </w:rPr>
        <w:t>Thou in me, I in them, and so thou in them;—they in me, I in thee, and so they in thee;—such is the wondrous reciprocal line or chain between God and us.</w:t>
      </w:r>
    </w:p>
    <w:p w14:paraId="222B3170">
      <w:pPr>
        <w:pStyle w:val="4"/>
        <w:spacing w:before="288" w:line="254" w:lineRule="auto"/>
        <w:ind w:right="105"/>
        <w:rPr>
          <w:rFonts w:hint="eastAsia"/>
        </w:rPr>
      </w:pPr>
      <w:r>
        <w:rPr>
          <w:rFonts w:hint="eastAsia"/>
        </w:rPr>
        <w:t>祢在我里面，我在他们里面，因此祢在他们里面；——他们在 我里面，我在祢里面，因此他们在祢里面；——这就是神与我们之间奇妙的相互联系或链条。</w:t>
      </w:r>
    </w:p>
    <w:p w14:paraId="2CD0EFAC">
      <w:pPr>
        <w:pStyle w:val="4"/>
        <w:spacing w:before="288" w:line="254" w:lineRule="auto"/>
        <w:ind w:right="105"/>
        <w:rPr>
          <w:rFonts w:hint="eastAsia"/>
        </w:rPr>
      </w:pPr>
    </w:p>
    <w:p w14:paraId="1DAABE44">
      <w:pPr>
        <w:pStyle w:val="4"/>
        <w:spacing w:before="288" w:line="254" w:lineRule="auto"/>
        <w:ind w:right="105"/>
        <w:rPr>
          <w:rFonts w:hint="eastAsia"/>
        </w:rPr>
      </w:pPr>
      <w:r>
        <w:rPr>
          <w:rFonts w:hint="eastAsia"/>
        </w:rPr>
        <w:t>We are in the True One, as being in his Son Jesus Christ, who is himself in him.</w:t>
      </w:r>
    </w:p>
    <w:p w14:paraId="6D85FA3B">
      <w:pPr>
        <w:pStyle w:val="4"/>
        <w:spacing w:before="288" w:line="254" w:lineRule="auto"/>
        <w:ind w:right="105"/>
        <w:rPr>
          <w:rFonts w:hint="eastAsia"/>
        </w:rPr>
      </w:pPr>
      <w:r>
        <w:rPr>
          <w:rFonts w:hint="eastAsia"/>
        </w:rPr>
        <w:t>我们在真实者里面，如同在祂儿子耶稣基督里面，祂自己也在祂里面。</w:t>
      </w:r>
    </w:p>
    <w:p w14:paraId="0161423B">
      <w:pPr>
        <w:pStyle w:val="4"/>
        <w:spacing w:before="288" w:line="254" w:lineRule="auto"/>
        <w:ind w:right="105"/>
        <w:rPr>
          <w:rFonts w:hint="eastAsia"/>
        </w:rPr>
      </w:pPr>
    </w:p>
    <w:p w14:paraId="0B928EEE">
      <w:pPr>
        <w:pStyle w:val="4"/>
        <w:spacing w:before="288" w:line="254" w:lineRule="auto"/>
        <w:ind w:right="105"/>
        <w:rPr>
          <w:rFonts w:hint="eastAsia"/>
        </w:rPr>
      </w:pPr>
      <w:r>
        <w:rPr>
          <w:rFonts w:hint="eastAsia"/>
        </w:rPr>
        <w:t>We are therefore in the True One as his Son Jesus Christ himself is in him.</w:t>
      </w:r>
    </w:p>
    <w:p w14:paraId="410CF9FD">
      <w:pPr>
        <w:pStyle w:val="4"/>
        <w:spacing w:before="288" w:line="254" w:lineRule="auto"/>
        <w:ind w:right="105"/>
        <w:rPr>
          <w:rFonts w:hint="eastAsia"/>
        </w:rPr>
      </w:pPr>
      <w:r>
        <w:rPr>
          <w:rFonts w:hint="eastAsia"/>
        </w:rPr>
        <w:t>因此，我们在真实者里面，如同祂儿子耶稣基督自己也在祂里面一样。</w:t>
      </w:r>
    </w:p>
    <w:p w14:paraId="1F88BE1D">
      <w:pPr>
        <w:pStyle w:val="4"/>
        <w:spacing w:before="288" w:line="254" w:lineRule="auto"/>
        <w:ind w:right="105"/>
        <w:rPr>
          <w:rFonts w:hint="eastAsia"/>
        </w:rPr>
      </w:pPr>
    </w:p>
    <w:p w14:paraId="7EB9CAA9">
      <w:pPr>
        <w:pStyle w:val="4"/>
        <w:spacing w:before="288" w:line="254" w:lineRule="auto"/>
        <w:ind w:right="105"/>
        <w:rPr>
          <w:rFonts w:hint="eastAsia"/>
        </w:rPr>
      </w:pPr>
      <w:r>
        <w:rPr>
          <w:rFonts w:hint="eastAsia"/>
        </w:rPr>
        <w:t>Thus our being in the True One rests on very sure ground, since it is in his Son Jesus Christ that we are in him.</w:t>
      </w:r>
    </w:p>
    <w:p w14:paraId="65AD5CAC">
      <w:pPr>
        <w:pStyle w:val="4"/>
        <w:spacing w:before="288" w:line="254" w:lineRule="auto"/>
        <w:ind w:right="105"/>
        <w:rPr>
          <w:rFonts w:hint="eastAsia"/>
        </w:rPr>
      </w:pPr>
      <w:r>
        <w:rPr>
          <w:rFonts w:hint="eastAsia"/>
        </w:rPr>
        <w:t>因此，我们在真实者里面，是建立在非常稳固的根基之上，因为我们是在祂儿子耶稣基督里面而在祂里面。</w:t>
      </w:r>
    </w:p>
    <w:p w14:paraId="1CF0445B">
      <w:pPr>
        <w:pStyle w:val="4"/>
        <w:spacing w:before="288" w:line="254" w:lineRule="auto"/>
        <w:ind w:right="105"/>
        <w:rPr>
          <w:rFonts w:hint="eastAsia"/>
        </w:rPr>
      </w:pPr>
    </w:p>
    <w:p w14:paraId="5C2336C4">
      <w:pPr>
        <w:pStyle w:val="4"/>
        <w:spacing w:before="288" w:line="254" w:lineRule="auto"/>
        <w:ind w:right="105"/>
        <w:rPr>
          <w:rFonts w:hint="eastAsia"/>
        </w:rPr>
      </w:pPr>
      <w:r>
        <w:rPr>
          <w:rFonts w:hint="eastAsia"/>
        </w:rPr>
        <w:t>And it implies a very high ideal of what being in the True One means, and what it is.</w:t>
      </w:r>
    </w:p>
    <w:p w14:paraId="1B1C3933">
      <w:pPr>
        <w:pStyle w:val="4"/>
        <w:spacing w:before="288" w:line="254" w:lineRule="auto"/>
        <w:ind w:right="105"/>
        <w:rPr>
          <w:rFonts w:hint="eastAsia"/>
        </w:rPr>
      </w:pPr>
      <w:r>
        <w:rPr>
          <w:rFonts w:hint="eastAsia"/>
        </w:rPr>
        <w:t>并且它暗示了在真实者里面意味着什么，以及它是什么，这样一个非常崇高的理想。</w:t>
      </w:r>
    </w:p>
    <w:p w14:paraId="26F21C41">
      <w:pPr>
        <w:pStyle w:val="4"/>
        <w:spacing w:before="288" w:line="254" w:lineRule="auto"/>
        <w:ind w:right="105"/>
        <w:rPr>
          <w:rFonts w:hint="eastAsia"/>
        </w:rPr>
      </w:pPr>
    </w:p>
    <w:p w14:paraId="1D2678ED">
      <w:pPr>
        <w:pStyle w:val="4"/>
        <w:spacing w:before="288" w:line="254" w:lineRule="auto"/>
        <w:ind w:right="105"/>
        <w:rPr>
          <w:rFonts w:hint="eastAsia"/>
        </w:rPr>
      </w:pPr>
      <w:r>
        <w:rPr>
          <w:rFonts w:hint="eastAsia"/>
        </w:rPr>
        <w:t>1.It is in his Son Jesus Christ that we are in the True One.</w:t>
      </w:r>
    </w:p>
    <w:p w14:paraId="3789571B">
      <w:pPr>
        <w:pStyle w:val="4"/>
        <w:spacing w:before="288" w:line="254" w:lineRule="auto"/>
        <w:ind w:right="105"/>
        <w:rPr>
          <w:rFonts w:hint="eastAsia"/>
        </w:rPr>
      </w:pPr>
      <w:r>
        <w:rPr>
          <w:rFonts w:hint="eastAsia"/>
        </w:rPr>
        <w:t>1. 我们是在祂儿子耶稣基督里面，才在真实者里面。</w:t>
      </w:r>
    </w:p>
    <w:p w14:paraId="2FC2B8D8">
      <w:pPr>
        <w:pStyle w:val="4"/>
        <w:spacing w:before="288" w:line="254" w:lineRule="auto"/>
        <w:ind w:right="105"/>
        <w:rPr>
          <w:rFonts w:hint="eastAsia"/>
        </w:rPr>
      </w:pPr>
    </w:p>
    <w:p w14:paraId="7B072964">
      <w:pPr>
        <w:pStyle w:val="4"/>
        <w:spacing w:before="288" w:line="254" w:lineRule="auto"/>
        <w:ind w:right="105"/>
        <w:rPr>
          <w:rFonts w:hint="eastAsia"/>
        </w:rPr>
      </w:pPr>
      <w:r>
        <w:rPr>
          <w:rFonts w:hint="eastAsia"/>
        </w:rPr>
        <w:t>We are in him, not directly or immediately, but by mediation; through and in a mediator.</w:t>
      </w:r>
    </w:p>
    <w:p w14:paraId="0D98D092">
      <w:pPr>
        <w:pStyle w:val="4"/>
        <w:spacing w:before="288" w:line="254" w:lineRule="auto"/>
        <w:ind w:right="105"/>
        <w:rPr>
          <w:rFonts w:hint="eastAsia"/>
        </w:rPr>
      </w:pPr>
      <w:r>
        <w:rPr>
          <w:rFonts w:hint="eastAsia"/>
        </w:rPr>
        <w:t>我们在祂里面，并非直接或即时地，而是藉着中保；通过并在一箇中保里面。</w:t>
      </w:r>
    </w:p>
    <w:p w14:paraId="5CAD0FB6">
      <w:pPr>
        <w:pStyle w:val="4"/>
        <w:spacing w:before="288" w:line="254" w:lineRule="auto"/>
        <w:ind w:right="105"/>
        <w:rPr>
          <w:rFonts w:hint="eastAsia"/>
        </w:rPr>
      </w:pPr>
    </w:p>
    <w:p w14:paraId="13589B44">
      <w:pPr>
        <w:pStyle w:val="4"/>
        <w:spacing w:before="288" w:line="254" w:lineRule="auto"/>
        <w:ind w:right="105"/>
        <w:rPr>
          <w:rFonts w:hint="eastAsia"/>
        </w:rPr>
      </w:pPr>
      <w:r>
        <w:rPr>
          <w:rFonts w:hint="eastAsia"/>
        </w:rPr>
        <w:t>It is only thus that we can be in God, as the one only living and true God.</w:t>
      </w:r>
    </w:p>
    <w:p w14:paraId="6F61F25E">
      <w:pPr>
        <w:pStyle w:val="4"/>
        <w:spacing w:before="288" w:line="254" w:lineRule="auto"/>
        <w:ind w:right="105"/>
        <w:rPr>
          <w:rFonts w:hint="eastAsia"/>
        </w:rPr>
      </w:pPr>
      <w:r>
        <w:rPr>
          <w:rFonts w:hint="eastAsia"/>
        </w:rPr>
        <w:t>只有这样，我们才能在神里面，在独一永活真实的神里面。</w:t>
      </w:r>
    </w:p>
    <w:p w14:paraId="0061F6EB">
      <w:pPr>
        <w:pStyle w:val="4"/>
        <w:spacing w:before="288" w:line="254" w:lineRule="auto"/>
        <w:ind w:right="105"/>
        <w:rPr>
          <w:rFonts w:hint="eastAsia"/>
        </w:rPr>
      </w:pPr>
    </w:p>
    <w:p w14:paraId="32AD4464">
      <w:pPr>
        <w:pStyle w:val="4"/>
        <w:spacing w:before="288" w:line="254" w:lineRule="auto"/>
        <w:ind w:right="105"/>
        <w:rPr>
          <w:rFonts w:hint="eastAsia"/>
        </w:rPr>
      </w:pPr>
      <w:r>
        <w:rPr>
          <w:rFonts w:hint="eastAsia"/>
        </w:rPr>
        <w:t>It must be so.</w:t>
      </w:r>
    </w:p>
    <w:p w14:paraId="2A665165">
      <w:pPr>
        <w:pStyle w:val="4"/>
        <w:spacing w:before="288" w:line="254" w:lineRule="auto"/>
        <w:ind w:right="105"/>
        <w:rPr>
          <w:rFonts w:hint="eastAsia"/>
        </w:rPr>
      </w:pPr>
      <w:r>
        <w:rPr>
          <w:rFonts w:hint="eastAsia"/>
        </w:rPr>
        <w:t>必须如此。</w:t>
      </w:r>
    </w:p>
    <w:p w14:paraId="60C01EBD">
      <w:pPr>
        <w:pStyle w:val="4"/>
        <w:spacing w:before="288" w:line="254" w:lineRule="auto"/>
        <w:ind w:right="105"/>
        <w:rPr>
          <w:rFonts w:hint="eastAsia"/>
        </w:rPr>
      </w:pPr>
    </w:p>
    <w:p w14:paraId="16121297">
      <w:pPr>
        <w:pStyle w:val="4"/>
        <w:spacing w:before="288" w:line="254" w:lineRule="auto"/>
        <w:ind w:right="105"/>
        <w:rPr>
          <w:rFonts w:hint="eastAsia"/>
        </w:rPr>
      </w:pPr>
      <w:r>
        <w:rPr>
          <w:rFonts w:hint="eastAsia"/>
        </w:rPr>
        <w:t>If the God whom our conscience indicates and owns is indeed true and real; a real, true, living person; we cannot dream of being in him, in any sense implying rest and</w:t>
      </w:r>
    </w:p>
    <w:p w14:paraId="3122345D">
      <w:pPr>
        <w:pStyle w:val="4"/>
        <w:spacing w:before="288" w:line="254" w:lineRule="auto"/>
        <w:ind w:right="105"/>
        <w:rPr>
          <w:rFonts w:hint="eastAsia"/>
        </w:rPr>
      </w:pPr>
      <w:r>
        <w:rPr>
          <w:rFonts w:hint="eastAsia"/>
        </w:rPr>
        <w:t>如果我们的良心所指示和承认的神确实是真实和实在的；一位真实、实在、活生生的人；我们就无法梦想在祂里面，在任何暗示安息和</w:t>
      </w:r>
    </w:p>
    <w:p w14:paraId="7BB28411">
      <w:pPr>
        <w:pStyle w:val="4"/>
        <w:spacing w:before="288" w:line="254" w:lineRule="auto"/>
        <w:ind w:right="105"/>
        <w:rPr>
          <w:rFonts w:hint="eastAsia"/>
        </w:rPr>
      </w:pPr>
    </w:p>
    <w:p w14:paraId="2F169F73">
      <w:pPr>
        <w:pStyle w:val="4"/>
        <w:spacing w:before="288" w:line="254" w:lineRule="auto"/>
        <w:ind w:right="105"/>
        <w:rPr>
          <w:rFonts w:hint="eastAsia"/>
        </w:rPr>
      </w:pPr>
      <w:r>
        <w:rPr>
          <w:rFonts w:hint="eastAsia"/>
        </w:rPr>
        <w:t>peace, or a refuge and home, otherwise than through and in a mediator.</w:t>
      </w:r>
    </w:p>
    <w:p w14:paraId="02BAF64F">
      <w:pPr>
        <w:pStyle w:val="4"/>
        <w:spacing w:before="288" w:line="254" w:lineRule="auto"/>
        <w:ind w:right="105"/>
        <w:rPr>
          <w:rFonts w:hint="eastAsia"/>
        </w:rPr>
      </w:pPr>
      <w:r>
        <w:rPr>
          <w:rFonts w:hint="eastAsia"/>
        </w:rPr>
        <w:t>平安，或避难所和家园的意义上，除非藉着并在一箇中保里面。</w:t>
      </w:r>
    </w:p>
    <w:p w14:paraId="456825EF">
      <w:pPr>
        <w:pStyle w:val="4"/>
        <w:spacing w:before="288" w:line="254" w:lineRule="auto"/>
        <w:ind w:right="105"/>
        <w:rPr>
          <w:rFonts w:hint="eastAsia"/>
        </w:rPr>
      </w:pPr>
    </w:p>
    <w:p w14:paraId="26D08D85">
      <w:pPr>
        <w:pStyle w:val="4"/>
        <w:spacing w:before="288" w:line="254" w:lineRule="auto"/>
        <w:ind w:right="105"/>
        <w:rPr>
          <w:rFonts w:hint="eastAsia"/>
        </w:rPr>
      </w:pPr>
      <w:r>
        <w:rPr>
          <w:rFonts w:hint="eastAsia"/>
        </w:rPr>
        <w:t>No doubt, if there are many gods, all alike true, or all alike fabulous, though still imagined to be true; I may find among them one so congenial that I can conceive of his drawing me into his embrace, so that I may be in him.</w:t>
      </w:r>
    </w:p>
    <w:p w14:paraId="77F936CE">
      <w:pPr>
        <w:pStyle w:val="4"/>
        <w:spacing w:before="288" w:line="254" w:lineRule="auto"/>
        <w:ind w:right="105"/>
        <w:rPr>
          <w:rFonts w:hint="eastAsia"/>
        </w:rPr>
      </w:pPr>
      <w:r>
        <w:rPr>
          <w:rFonts w:hint="eastAsia"/>
        </w:rPr>
        <w:t>毫无疑问，如果有许多神，都同样真实，或都同样虚构，尽管仍然被想象为真实的；我或许能在他们中间找到一位如此投缘的神，以致我可以想象祂将我拥入祂的怀抱，使我可以在祂里面。</w:t>
      </w:r>
    </w:p>
    <w:p w14:paraId="048EB5D8">
      <w:pPr>
        <w:pStyle w:val="4"/>
        <w:spacing w:before="288" w:line="254" w:lineRule="auto"/>
        <w:ind w:right="105"/>
        <w:rPr>
          <w:rFonts w:hint="eastAsia"/>
        </w:rPr>
      </w:pPr>
    </w:p>
    <w:p w14:paraId="0123C345">
      <w:pPr>
        <w:pStyle w:val="4"/>
        <w:spacing w:before="288" w:line="254" w:lineRule="auto"/>
        <w:ind w:right="105"/>
        <w:rPr>
          <w:rFonts w:hint="eastAsia"/>
        </w:rPr>
      </w:pPr>
      <w:r>
        <w:rPr>
          <w:rFonts w:hint="eastAsia"/>
        </w:rPr>
        <w:t>Or if the only true God is the universe, or universal being; all things and persons being but his parts; and all actions and events the unfoldings of his own self-consciousness: then necessarily I am in him; or rather I am he and he is I; there is no personal distinction between us.</w:t>
      </w:r>
    </w:p>
    <w:p w14:paraId="50C2FFC7">
      <w:pPr>
        <w:pStyle w:val="4"/>
        <w:spacing w:before="288" w:line="254" w:lineRule="auto"/>
        <w:ind w:right="105"/>
        <w:rPr>
          <w:rFonts w:hint="eastAsia"/>
        </w:rPr>
      </w:pPr>
      <w:r>
        <w:rPr>
          <w:rFonts w:hint="eastAsia"/>
        </w:rPr>
        <w:t>或者，如果独一的真神是宇宙，或普遍的存在；万物和万人只不过是祂的组成部分；一切行为和事件都是祂自我意识的展现：那么我必然在祂里面；或者更确切地说，我是祂，祂是我；我们之间没有位格的区别。</w:t>
      </w:r>
    </w:p>
    <w:p w14:paraId="662D4E77">
      <w:pPr>
        <w:pStyle w:val="4"/>
        <w:spacing w:before="288" w:line="254" w:lineRule="auto"/>
        <w:ind w:right="105"/>
        <w:rPr>
          <w:rFonts w:hint="eastAsia"/>
        </w:rPr>
      </w:pPr>
    </w:p>
    <w:p w14:paraId="47F6C264">
      <w:pPr>
        <w:pStyle w:val="4"/>
        <w:spacing w:before="288" w:line="254" w:lineRule="auto"/>
        <w:ind w:right="105"/>
        <w:rPr>
          <w:rFonts w:hint="eastAsia"/>
        </w:rPr>
      </w:pPr>
      <w:r>
        <w:rPr>
          <w:rFonts w:hint="eastAsia"/>
        </w:rPr>
        <w:t>Or if God, admitted to be a real, true, and living person, is not known by me as such, I may amuse or soothe myself with some name or notion of my being in him, so far as to secure my safety, if I do but say a prayer occasionally, no matter though my saying it is really little better than speaking to vacancy, addressing idle words to the empty air.</w:t>
      </w:r>
    </w:p>
    <w:p w14:paraId="02C74DE6">
      <w:pPr>
        <w:pStyle w:val="4"/>
        <w:spacing w:before="288" w:line="254" w:lineRule="auto"/>
        <w:ind w:right="105"/>
        <w:rPr>
          <w:rFonts w:hint="eastAsia"/>
        </w:rPr>
      </w:pPr>
      <w:r>
        <w:rPr>
          <w:rFonts w:hint="eastAsia"/>
        </w:rPr>
        <w:t>或者，如果神，虽然被承认是一位真实、实在、活生生的人，却不为我所如此认识，我或许可以用一些关于我在祂里面的名号或观念来娱乐或安慰自己，以便确保我的安全，只要我偶尔作个祷告，即使我作祷告实际上只不过是对着虚空说话，向空虚的空气说些空话也无妨。</w:t>
      </w:r>
    </w:p>
    <w:p w14:paraId="2410B2C9">
      <w:pPr>
        <w:pStyle w:val="4"/>
        <w:spacing w:before="288" w:line="254" w:lineRule="auto"/>
        <w:ind w:right="105"/>
        <w:rPr>
          <w:rFonts w:hint="eastAsia"/>
        </w:rPr>
      </w:pPr>
    </w:p>
    <w:p w14:paraId="4968556A">
      <w:pPr>
        <w:pStyle w:val="4"/>
        <w:spacing w:before="288" w:line="254" w:lineRule="auto"/>
        <w:ind w:right="105"/>
        <w:rPr>
          <w:rFonts w:hint="eastAsia"/>
        </w:rPr>
      </w:pPr>
      <w:r>
        <w:rPr>
          <w:rFonts w:hint="eastAsia"/>
        </w:rPr>
        <w:t>But let me know God as true, as a reality.</w:t>
      </w:r>
    </w:p>
    <w:p w14:paraId="07E38C06">
      <w:pPr>
        <w:pStyle w:val="4"/>
        <w:spacing w:before="288" w:line="254" w:lineRule="auto"/>
        <w:ind w:right="105"/>
        <w:rPr>
          <w:rFonts w:hint="eastAsia"/>
        </w:rPr>
      </w:pPr>
      <w:r>
        <w:rPr>
          <w:rFonts w:hint="eastAsia"/>
        </w:rPr>
        <w:t>但让我认识神为真实的，为实在的。</w:t>
      </w:r>
    </w:p>
    <w:p w14:paraId="256F616A">
      <w:pPr>
        <w:pStyle w:val="4"/>
        <w:spacing w:before="288" w:line="254" w:lineRule="auto"/>
        <w:ind w:right="105"/>
        <w:rPr>
          <w:rFonts w:hint="eastAsia"/>
        </w:rPr>
      </w:pPr>
    </w:p>
    <w:p w14:paraId="0D31EB8D">
      <w:pPr>
        <w:pStyle w:val="4"/>
        <w:spacing w:before="288" w:line="254" w:lineRule="auto"/>
        <w:ind w:right="105"/>
        <w:rPr>
          <w:rFonts w:hint="eastAsia"/>
        </w:rPr>
      </w:pPr>
      <w:r>
        <w:rPr>
          <w:rFonts w:hint="eastAsia"/>
        </w:rPr>
        <w:t>Let me be confronted face to face with God, as no far-off vision, but a real, present, living person.</w:t>
      </w:r>
    </w:p>
    <w:p w14:paraId="47D5C133">
      <w:pPr>
        <w:pStyle w:val="4"/>
        <w:spacing w:before="288" w:line="254" w:lineRule="auto"/>
        <w:ind w:right="105"/>
        <w:rPr>
          <w:rFonts w:hint="eastAsia"/>
        </w:rPr>
      </w:pPr>
      <w:r>
        <w:rPr>
          <w:rFonts w:hint="eastAsia"/>
        </w:rPr>
        <w:t>让我与神面对面，如同面对一位并非遥远的异象，而是一位真实、临在、活生生的人。</w:t>
      </w:r>
    </w:p>
    <w:p w14:paraId="56BD5F1A">
      <w:pPr>
        <w:pStyle w:val="4"/>
        <w:spacing w:before="288" w:line="254" w:lineRule="auto"/>
        <w:ind w:right="105"/>
        <w:rPr>
          <w:rFonts w:hint="eastAsia"/>
        </w:rPr>
      </w:pPr>
    </w:p>
    <w:p w14:paraId="02AC8BE4">
      <w:pPr>
        <w:pStyle w:val="4"/>
        <w:spacing w:before="288" w:line="254" w:lineRule="auto"/>
        <w:ind w:right="105"/>
        <w:rPr>
          <w:rFonts w:hint="eastAsia"/>
        </w:rPr>
      </w:pPr>
      <w:r>
        <w:rPr>
          <w:rFonts w:hint="eastAsia"/>
        </w:rPr>
        <w:t>Let my inner sense be quickened; and let there flash from heaven a light making clear as day the features of him in whose real presence I stand.</w:t>
      </w:r>
    </w:p>
    <w:p w14:paraId="15856470">
      <w:pPr>
        <w:pStyle w:val="4"/>
        <w:spacing w:before="288" w:line="254" w:lineRule="auto"/>
        <w:ind w:right="105"/>
        <w:rPr>
          <w:rFonts w:hint="eastAsia"/>
        </w:rPr>
      </w:pPr>
      <w:r>
        <w:rPr>
          <w:rFonts w:hint="eastAsia"/>
        </w:rPr>
        <w:t>让我的内在感官苏醒；让一道光从天而降，如同白昼般照亮我所站立在其真实临在之中的祂的容貌。</w:t>
      </w:r>
    </w:p>
    <w:p w14:paraId="7819B730">
      <w:pPr>
        <w:pStyle w:val="4"/>
        <w:spacing w:before="288" w:line="254" w:lineRule="auto"/>
        <w:ind w:right="105"/>
        <w:rPr>
          <w:rFonts w:hint="eastAsia"/>
        </w:rPr>
      </w:pPr>
    </w:p>
    <w:p w14:paraId="43A35BA1">
      <w:pPr>
        <w:pStyle w:val="4"/>
        <w:spacing w:before="288" w:line="254" w:lineRule="auto"/>
        <w:ind w:right="105"/>
        <w:rPr>
          <w:rFonts w:hint="eastAsia"/>
        </w:rPr>
      </w:pPr>
      <w:r>
        <w:rPr>
          <w:rFonts w:hint="eastAsia"/>
        </w:rPr>
        <w:t>Ah! what cry escapes me?—"I have heard of thee by the hearing of the ear, but now mine eye seeth thee; wherefore I abhor myself, and repent in dust and ashes!"</w:t>
      </w:r>
    </w:p>
    <w:p w14:paraId="4731C501">
      <w:pPr>
        <w:pStyle w:val="4"/>
        <w:spacing w:before="288" w:line="254" w:lineRule="auto"/>
        <w:ind w:right="105"/>
        <w:rPr>
          <w:rFonts w:hint="eastAsia"/>
        </w:rPr>
      </w:pPr>
      <w:r>
        <w:rPr>
          <w:rFonts w:hint="eastAsia"/>
        </w:rPr>
        <w:t>啊！我发出了怎样的呼喊？——“我从前风闻有祢，现在亲眼看见祢；因此我厌恶自己，在尘土和炉灰中懊悔！”</w:t>
      </w:r>
    </w:p>
    <w:p w14:paraId="7961DE17">
      <w:pPr>
        <w:pStyle w:val="4"/>
        <w:spacing w:before="288" w:line="254" w:lineRule="auto"/>
        <w:ind w:right="105"/>
        <w:rPr>
          <w:rFonts w:hint="eastAsia"/>
        </w:rPr>
      </w:pPr>
    </w:p>
    <w:p w14:paraId="7DF80D8A">
      <w:pPr>
        <w:pStyle w:val="4"/>
        <w:spacing w:before="288" w:line="254" w:lineRule="auto"/>
        <w:ind w:right="105"/>
        <w:rPr>
          <w:rFonts w:hint="eastAsia"/>
        </w:rPr>
      </w:pPr>
      <w:r>
        <w:rPr>
          <w:rFonts w:hint="eastAsia"/>
        </w:rPr>
        <w:t>Now I see clearly; now I feel deeply; the full difficulty of the case.</w:t>
      </w:r>
    </w:p>
    <w:p w14:paraId="5FDE625D">
      <w:pPr>
        <w:pStyle w:val="4"/>
        <w:spacing w:before="288" w:line="254" w:lineRule="auto"/>
        <w:ind w:right="105"/>
        <w:rPr>
          <w:rFonts w:hint="eastAsia"/>
        </w:rPr>
      </w:pPr>
      <w:r>
        <w:rPr>
          <w:rFonts w:hint="eastAsia"/>
        </w:rPr>
        <w:t>现在我清楚地看见；现在我深深地感觉到；这事的全部困难。</w:t>
      </w:r>
    </w:p>
    <w:p w14:paraId="30902B50">
      <w:pPr>
        <w:pStyle w:val="4"/>
        <w:spacing w:before="288" w:line="254" w:lineRule="auto"/>
        <w:ind w:right="105"/>
        <w:rPr>
          <w:rFonts w:hint="eastAsia"/>
        </w:rPr>
      </w:pPr>
    </w:p>
    <w:p w14:paraId="7EBF8FE6">
      <w:pPr>
        <w:pStyle w:val="4"/>
        <w:spacing w:before="288" w:line="254" w:lineRule="auto"/>
        <w:ind w:right="105"/>
        <w:rPr>
          <w:rFonts w:hint="eastAsia"/>
        </w:rPr>
      </w:pPr>
      <w:r>
        <w:rPr>
          <w:rFonts w:hint="eastAsia"/>
        </w:rPr>
        <w:t>If God is true and real, my sin is true and real; and I, the sinner, am true and real.</w:t>
      </w:r>
    </w:p>
    <w:p w14:paraId="09661F99">
      <w:pPr>
        <w:pStyle w:val="4"/>
        <w:spacing w:before="288" w:line="254" w:lineRule="auto"/>
        <w:ind w:right="105"/>
        <w:rPr>
          <w:rFonts w:hint="eastAsia"/>
        </w:rPr>
      </w:pPr>
      <w:r>
        <w:rPr>
          <w:rFonts w:hint="eastAsia"/>
        </w:rPr>
        <w:t>如果神是真实和实在的，我的罪也是真实和实在的；而我，这个罪人，也是真实和实在的。</w:t>
      </w:r>
    </w:p>
    <w:p w14:paraId="1D38188F">
      <w:pPr>
        <w:pStyle w:val="4"/>
        <w:spacing w:before="288" w:line="254" w:lineRule="auto"/>
        <w:ind w:right="105"/>
        <w:rPr>
          <w:rFonts w:hint="eastAsia"/>
        </w:rPr>
      </w:pPr>
    </w:p>
    <w:p w14:paraId="17B5FC62">
      <w:pPr>
        <w:pStyle w:val="4"/>
        <w:spacing w:before="288" w:line="254" w:lineRule="auto"/>
        <w:ind w:right="105"/>
        <w:rPr>
          <w:rFonts w:hint="eastAsia"/>
        </w:rPr>
      </w:pPr>
      <w:r>
        <w:rPr>
          <w:rFonts w:hint="eastAsia"/>
        </w:rPr>
        <w:t>Guilt is real.</w:t>
      </w:r>
    </w:p>
    <w:p w14:paraId="4F6F027B">
      <w:pPr>
        <w:pStyle w:val="4"/>
        <w:spacing w:before="288" w:line="254" w:lineRule="auto"/>
        <w:ind w:right="105"/>
        <w:rPr>
          <w:rFonts w:hint="eastAsia"/>
        </w:rPr>
      </w:pPr>
      <w:r>
        <w:rPr>
          <w:rFonts w:hint="eastAsia"/>
        </w:rPr>
        <w:t>罪疚是真实的。</w:t>
      </w:r>
    </w:p>
    <w:p w14:paraId="209285D3">
      <w:pPr>
        <w:pStyle w:val="4"/>
        <w:spacing w:before="288" w:line="254" w:lineRule="auto"/>
        <w:ind w:right="105"/>
        <w:rPr>
          <w:rFonts w:hint="eastAsia"/>
        </w:rPr>
      </w:pPr>
    </w:p>
    <w:p w14:paraId="114DD395">
      <w:pPr>
        <w:pStyle w:val="4"/>
        <w:spacing w:before="288" w:line="254" w:lineRule="auto"/>
        <w:ind w:right="105"/>
        <w:rPr>
          <w:rFonts w:hint="eastAsia"/>
        </w:rPr>
      </w:pPr>
      <w:r>
        <w:rPr>
          <w:rFonts w:hint="eastAsia"/>
        </w:rPr>
        <w:t>Wrath is real.</w:t>
      </w:r>
    </w:p>
    <w:p w14:paraId="5B45677A">
      <w:pPr>
        <w:pStyle w:val="4"/>
        <w:spacing w:before="288" w:line="254" w:lineRule="auto"/>
        <w:ind w:right="105"/>
        <w:rPr>
          <w:rFonts w:hint="eastAsia"/>
        </w:rPr>
      </w:pPr>
      <w:r>
        <w:rPr>
          <w:rFonts w:hint="eastAsia"/>
        </w:rPr>
        <w:t>忿怒是真实的。</w:t>
      </w:r>
    </w:p>
    <w:p w14:paraId="6231D371">
      <w:pPr>
        <w:pStyle w:val="4"/>
        <w:spacing w:before="288" w:line="254" w:lineRule="auto"/>
        <w:ind w:right="105"/>
        <w:rPr>
          <w:rFonts w:hint="eastAsia"/>
        </w:rPr>
      </w:pPr>
    </w:p>
    <w:p w14:paraId="75826CBA">
      <w:pPr>
        <w:pStyle w:val="4"/>
        <w:spacing w:before="288" w:line="254" w:lineRule="auto"/>
        <w:ind w:right="105"/>
        <w:rPr>
          <w:rFonts w:hint="eastAsia"/>
        </w:rPr>
      </w:pPr>
      <w:r>
        <w:rPr>
          <w:rFonts w:hint="eastAsia"/>
        </w:rPr>
        <w:t>Judgment is real.</w:t>
      </w:r>
    </w:p>
    <w:p w14:paraId="05EBD635">
      <w:pPr>
        <w:pStyle w:val="4"/>
        <w:spacing w:before="288" w:line="254" w:lineRule="auto"/>
        <w:ind w:right="105"/>
        <w:rPr>
          <w:rFonts w:hint="eastAsia"/>
        </w:rPr>
      </w:pPr>
      <w:r>
        <w:rPr>
          <w:rFonts w:hint="eastAsia"/>
        </w:rPr>
        <w:t>审判是真实的。</w:t>
      </w:r>
    </w:p>
    <w:p w14:paraId="4D4A02FE">
      <w:pPr>
        <w:pStyle w:val="4"/>
        <w:spacing w:before="288" w:line="254" w:lineRule="auto"/>
        <w:ind w:right="105"/>
        <w:rPr>
          <w:rFonts w:hint="eastAsia"/>
        </w:rPr>
      </w:pPr>
    </w:p>
    <w:p w14:paraId="2C0F7941">
      <w:pPr>
        <w:pStyle w:val="4"/>
        <w:spacing w:before="288" w:line="254" w:lineRule="auto"/>
        <w:ind w:right="105"/>
        <w:rPr>
          <w:rFonts w:hint="eastAsia"/>
        </w:rPr>
      </w:pPr>
      <w:r>
        <w:rPr>
          <w:rFonts w:hint="eastAsia"/>
        </w:rPr>
        <w:t>Punishment is real.</w:t>
      </w:r>
    </w:p>
    <w:p w14:paraId="5C193F90">
      <w:pPr>
        <w:pStyle w:val="4"/>
        <w:spacing w:before="288" w:line="254" w:lineRule="auto"/>
        <w:ind w:right="105"/>
        <w:rPr>
          <w:rFonts w:hint="eastAsia"/>
        </w:rPr>
      </w:pPr>
      <w:r>
        <w:rPr>
          <w:rFonts w:hint="eastAsia"/>
        </w:rPr>
        <w:t>刑罚是真实的。</w:t>
      </w:r>
    </w:p>
    <w:p w14:paraId="6267B5F7">
      <w:pPr>
        <w:pStyle w:val="4"/>
        <w:spacing w:before="288" w:line="254" w:lineRule="auto"/>
        <w:ind w:right="105"/>
        <w:rPr>
          <w:rFonts w:hint="eastAsia"/>
        </w:rPr>
      </w:pPr>
    </w:p>
    <w:p w14:paraId="46A3BD02">
      <w:pPr>
        <w:pStyle w:val="4"/>
        <w:spacing w:before="288" w:line="254" w:lineRule="auto"/>
        <w:ind w:right="105"/>
        <w:rPr>
          <w:rFonts w:hint="eastAsia"/>
        </w:rPr>
      </w:pPr>
      <w:r>
        <w:rPr>
          <w:rFonts w:hint="eastAsia"/>
        </w:rPr>
        <w:t>Ah! this knowing of the True One, as the True One, by the spiritual understanding which the Son of God is come to give!</w:t>
      </w:r>
    </w:p>
    <w:p w14:paraId="56EC6D79">
      <w:pPr>
        <w:pStyle w:val="4"/>
        <w:spacing w:before="288" w:line="254" w:lineRule="auto"/>
        <w:ind w:right="105"/>
        <w:rPr>
          <w:rFonts w:hint="eastAsia"/>
        </w:rPr>
      </w:pPr>
      <w:r>
        <w:rPr>
          <w:rFonts w:hint="eastAsia"/>
        </w:rPr>
        <w:t>啊！藉着神子降临所赐的属灵悟性，如此认识那位真实者，如同认识那位真实者一样！</w:t>
      </w:r>
    </w:p>
    <w:p w14:paraId="59C35ECE">
      <w:pPr>
        <w:pStyle w:val="4"/>
        <w:spacing w:before="288" w:line="254" w:lineRule="auto"/>
        <w:ind w:right="105"/>
        <w:rPr>
          <w:rFonts w:hint="eastAsia"/>
        </w:rPr>
      </w:pPr>
    </w:p>
    <w:p w14:paraId="5A6EF4D0">
      <w:pPr>
        <w:pStyle w:val="4"/>
        <w:spacing w:before="288" w:line="254" w:lineRule="auto"/>
        <w:ind w:right="105"/>
        <w:rPr>
          <w:rFonts w:hint="eastAsia"/>
        </w:rPr>
      </w:pPr>
      <w:r>
        <w:rPr>
          <w:rFonts w:hint="eastAsia"/>
        </w:rPr>
        <w:t>It imparts to all things in heaven and earth and hell a terrible distinctness, an altogether new air of truth, an intense, vivid, burning reality, such as I cannot long stand without being maddened, if I am to stand alone; a real sinner before a real God.</w:t>
      </w:r>
    </w:p>
    <w:p w14:paraId="5831748A">
      <w:pPr>
        <w:pStyle w:val="4"/>
        <w:spacing w:before="288" w:line="254" w:lineRule="auto"/>
        <w:ind w:right="105"/>
        <w:rPr>
          <w:rFonts w:hint="eastAsia"/>
        </w:rPr>
      </w:pPr>
      <w:r>
        <w:rPr>
          <w:rFonts w:hint="eastAsia"/>
        </w:rPr>
        <w:t>它赋予天地间和地狱里的一切事物一种可怕的清晰性，一种全新的真理气息，一种强烈、生动、灼热的实在性，如果我要独自站立，一个真实的罪人站在一位真实的神面前，我就无法长久忍受而不发疯。</w:t>
      </w:r>
    </w:p>
    <w:p w14:paraId="1EB76773">
      <w:pPr>
        <w:pStyle w:val="4"/>
        <w:spacing w:before="288" w:line="254" w:lineRule="auto"/>
        <w:ind w:right="105"/>
        <w:rPr>
          <w:rFonts w:hint="eastAsia"/>
        </w:rPr>
      </w:pPr>
    </w:p>
    <w:p w14:paraId="4B195AFA">
      <w:pPr>
        <w:pStyle w:val="4"/>
        <w:spacing w:before="288" w:line="254" w:lineRule="auto"/>
        <w:ind w:right="105"/>
        <w:rPr>
          <w:rFonts w:hint="eastAsia"/>
        </w:rPr>
      </w:pPr>
      <w:r>
        <w:rPr>
          <w:rFonts w:hint="eastAsia"/>
        </w:rPr>
        <w:t>For me to be in him!</w:t>
      </w:r>
    </w:p>
    <w:p w14:paraId="4D6123BA">
      <w:pPr>
        <w:pStyle w:val="4"/>
        <w:spacing w:before="288" w:line="254" w:lineRule="auto"/>
        <w:ind w:right="105"/>
        <w:rPr>
          <w:rFonts w:hint="eastAsia"/>
        </w:rPr>
      </w:pPr>
      <w:r>
        <w:rPr>
          <w:rFonts w:hint="eastAsia"/>
        </w:rPr>
        <w:t>我竟能在祂里面！</w:t>
      </w:r>
    </w:p>
    <w:p w14:paraId="1EDFE309">
      <w:pPr>
        <w:pStyle w:val="4"/>
        <w:spacing w:before="288" w:line="254" w:lineRule="auto"/>
        <w:ind w:right="105"/>
        <w:rPr>
          <w:rFonts w:hint="eastAsia"/>
        </w:rPr>
      </w:pPr>
    </w:p>
    <w:p w14:paraId="177E3B4D">
      <w:pPr>
        <w:pStyle w:val="4"/>
        <w:spacing w:before="288" w:line="254" w:lineRule="auto"/>
        <w:ind w:right="105"/>
        <w:rPr>
          <w:rFonts w:hint="eastAsia"/>
        </w:rPr>
      </w:pPr>
      <w:r>
        <w:rPr>
          <w:rFonts w:hint="eastAsia"/>
        </w:rPr>
        <w:t>How utterly hopeless!</w:t>
      </w:r>
    </w:p>
    <w:p w14:paraId="7FD85B6F">
      <w:pPr>
        <w:pStyle w:val="4"/>
        <w:spacing w:before="288" w:line="254" w:lineRule="auto"/>
        <w:ind w:right="105"/>
        <w:rPr>
          <w:rFonts w:hint="eastAsia"/>
        </w:rPr>
      </w:pPr>
      <w:r>
        <w:rPr>
          <w:rFonts w:hint="eastAsia"/>
        </w:rPr>
        <w:t>何等绝望！</w:t>
      </w:r>
    </w:p>
    <w:p w14:paraId="71972A1F">
      <w:pPr>
        <w:pStyle w:val="4"/>
        <w:spacing w:before="288" w:line="254" w:lineRule="auto"/>
        <w:ind w:right="105"/>
        <w:rPr>
          <w:rFonts w:hint="eastAsia"/>
        </w:rPr>
      </w:pPr>
    </w:p>
    <w:p w14:paraId="5059389B">
      <w:pPr>
        <w:pStyle w:val="4"/>
        <w:spacing w:before="288" w:line="254" w:lineRule="auto"/>
        <w:ind w:right="105"/>
        <w:rPr>
          <w:rFonts w:hint="eastAsia"/>
        </w:rPr>
      </w:pPr>
      <w:r>
        <w:rPr>
          <w:rFonts w:hint="eastAsia"/>
        </w:rPr>
        <w:t>Nay, but let me consider.</w:t>
      </w:r>
    </w:p>
    <w:p w14:paraId="7DF67CF6">
      <w:pPr>
        <w:pStyle w:val="4"/>
        <w:spacing w:before="288" w:line="254" w:lineRule="auto"/>
        <w:ind w:right="105"/>
        <w:rPr>
          <w:rFonts w:hint="eastAsia"/>
        </w:rPr>
      </w:pPr>
      <w:r>
        <w:rPr>
          <w:rFonts w:hint="eastAsia"/>
        </w:rPr>
        <w:t>不，让我思考一下。</w:t>
      </w:r>
    </w:p>
    <w:p w14:paraId="0310E819">
      <w:pPr>
        <w:pStyle w:val="4"/>
        <w:spacing w:before="288" w:line="254" w:lineRule="auto"/>
        <w:ind w:right="105"/>
        <w:rPr>
          <w:rFonts w:hint="eastAsia"/>
        </w:rPr>
      </w:pPr>
    </w:p>
    <w:p w14:paraId="10E37F49">
      <w:pPr>
        <w:pStyle w:val="4"/>
        <w:spacing w:before="288" w:line="254" w:lineRule="auto"/>
        <w:ind w:right="105"/>
        <w:rPr>
          <w:rFonts w:hint="eastAsia"/>
        </w:rPr>
      </w:pPr>
      <w:r>
        <w:rPr>
          <w:rFonts w:hint="eastAsia"/>
        </w:rPr>
        <w:t>Who is he who has come to give me understanding thus to know the True One?</w:t>
      </w:r>
    </w:p>
    <w:p w14:paraId="0FEB89CC">
      <w:pPr>
        <w:pStyle w:val="4"/>
        <w:spacing w:before="288" w:line="254" w:lineRule="auto"/>
        <w:ind w:right="105"/>
        <w:rPr>
          <w:rFonts w:hint="eastAsia"/>
        </w:rPr>
      </w:pPr>
      <w:r>
        <w:rPr>
          <w:rFonts w:hint="eastAsia"/>
        </w:rPr>
        <w:t>是谁降临，赐给我悟性，使我如此认识那位真实者呢？</w:t>
      </w:r>
    </w:p>
    <w:p w14:paraId="011637AF">
      <w:pPr>
        <w:pStyle w:val="4"/>
        <w:spacing w:before="288" w:line="254" w:lineRule="auto"/>
        <w:ind w:right="105"/>
        <w:rPr>
          <w:rFonts w:hint="eastAsia"/>
        </w:rPr>
      </w:pPr>
    </w:p>
    <w:p w14:paraId="1AAFB966">
      <w:pPr>
        <w:pStyle w:val="4"/>
        <w:spacing w:before="288" w:line="254" w:lineRule="auto"/>
        <w:ind w:right="105"/>
        <w:rPr>
          <w:rFonts w:hint="eastAsia"/>
        </w:rPr>
      </w:pPr>
      <w:r>
        <w:rPr>
          <w:rFonts w:hint="eastAsia"/>
        </w:rPr>
        <w:t>The Son of God; his Son Jesus Christ.</w:t>
      </w:r>
    </w:p>
    <w:p w14:paraId="61262773">
      <w:pPr>
        <w:pStyle w:val="4"/>
        <w:spacing w:before="288" w:line="254" w:lineRule="auto"/>
        <w:ind w:right="105"/>
        <w:rPr>
          <w:rFonts w:hint="eastAsia"/>
        </w:rPr>
      </w:pPr>
      <w:r>
        <w:rPr>
          <w:rFonts w:hint="eastAsia"/>
        </w:rPr>
        <w:t>神的儿子；祂的儿子耶稣基督。</w:t>
      </w:r>
    </w:p>
    <w:p w14:paraId="048C29DA">
      <w:pPr>
        <w:pStyle w:val="4"/>
        <w:spacing w:before="288" w:line="254" w:lineRule="auto"/>
        <w:ind w:right="105"/>
        <w:rPr>
          <w:rFonts w:hint="eastAsia"/>
        </w:rPr>
      </w:pPr>
    </w:p>
    <w:p w14:paraId="7EC22620">
      <w:pPr>
        <w:pStyle w:val="4"/>
        <w:spacing w:before="288" w:line="254" w:lineRule="auto"/>
        <w:ind w:right="105"/>
        <w:rPr>
          <w:rFonts w:hint="eastAsia"/>
        </w:rPr>
      </w:pPr>
      <w:r>
        <w:rPr>
          <w:rFonts w:hint="eastAsia"/>
        </w:rPr>
        <w:t>It is he who by his coming makes the True One known as he really is; for he is himself "the image of the invisible God."</w:t>
      </w:r>
    </w:p>
    <w:p w14:paraId="59989921">
      <w:pPr>
        <w:pStyle w:val="4"/>
        <w:spacing w:before="288" w:line="254" w:lineRule="auto"/>
        <w:ind w:right="105"/>
        <w:rPr>
          <w:rFonts w:hint="eastAsia"/>
        </w:rPr>
      </w:pPr>
      <w:r>
        <w:rPr>
          <w:rFonts w:hint="eastAsia"/>
        </w:rPr>
        <w:t>是祂藉着祂的降临，使那位真实者显明其真实面目；因为祂自己就是“那不能看见之神的像”。</w:t>
      </w:r>
    </w:p>
    <w:p w14:paraId="5CF8211C">
      <w:pPr>
        <w:pStyle w:val="4"/>
        <w:spacing w:before="288" w:line="254" w:lineRule="auto"/>
        <w:ind w:right="105"/>
        <w:rPr>
          <w:rFonts w:hint="eastAsia"/>
        </w:rPr>
      </w:pPr>
    </w:p>
    <w:p w14:paraId="4D832716">
      <w:pPr>
        <w:pStyle w:val="4"/>
        <w:spacing w:before="288" w:line="254" w:lineRule="auto"/>
        <w:ind w:right="105"/>
        <w:rPr>
          <w:rFonts w:hint="eastAsia"/>
        </w:rPr>
      </w:pPr>
      <w:r>
        <w:rPr>
          <w:rFonts w:hint="eastAsia"/>
        </w:rPr>
        <w:t>It is he who by his Spirit gives me understanding that I may know the True One.</w:t>
      </w:r>
    </w:p>
    <w:p w14:paraId="660C00EC">
      <w:pPr>
        <w:pStyle w:val="4"/>
        <w:spacing w:before="288" w:line="254" w:lineRule="auto"/>
        <w:ind w:right="105"/>
        <w:rPr>
          <w:rFonts w:hint="eastAsia"/>
        </w:rPr>
      </w:pPr>
      <w:r>
        <w:rPr>
          <w:rFonts w:hint="eastAsia"/>
        </w:rPr>
        <w:t>是祂藉着祂的灵赐给我悟性，使我可以认识那位真实者。</w:t>
      </w:r>
    </w:p>
    <w:p w14:paraId="767D3BBC">
      <w:pPr>
        <w:pStyle w:val="4"/>
        <w:spacing w:before="288" w:line="254" w:lineRule="auto"/>
        <w:ind w:right="105"/>
        <w:rPr>
          <w:rFonts w:hint="eastAsia"/>
        </w:rPr>
      </w:pPr>
    </w:p>
    <w:p w14:paraId="2901A082">
      <w:pPr>
        <w:pStyle w:val="4"/>
        <w:spacing w:before="288" w:line="254" w:lineRule="auto"/>
        <w:ind w:right="105"/>
        <w:rPr>
          <w:rFonts w:hint="eastAsia"/>
        </w:rPr>
      </w:pPr>
      <w:r>
        <w:rPr>
          <w:rFonts w:hint="eastAsia"/>
        </w:rPr>
        <w:t>And placing himself between the True One, whom now at last I truly know, and me, whom that knowledge must otherwise utterly appal, he, the very Son of this True One, his Son Jesus Christ, calls me to himself; to be one with him; to be "in him."</w:t>
      </w:r>
    </w:p>
    <w:p w14:paraId="005A2C74">
      <w:pPr>
        <w:pStyle w:val="4"/>
        <w:spacing w:before="288" w:line="254" w:lineRule="auto"/>
        <w:ind w:right="105"/>
        <w:rPr>
          <w:rFonts w:hint="eastAsia"/>
        </w:rPr>
      </w:pPr>
      <w:r>
        <w:rPr>
          <w:rFonts w:hint="eastAsia"/>
        </w:rPr>
        <w:t>并且祂将自己置于那位真实者（我现在终于真正认识祂了）和我（否则那知识必定使我完全惊骇）之间，祂，这位真实者的亲生儿子，祂的儿子耶稣基督，呼召我到祂自己这里来；与祂合一；“在祂里面”。</w:t>
      </w:r>
    </w:p>
    <w:p w14:paraId="342988FD">
      <w:pPr>
        <w:pStyle w:val="4"/>
        <w:spacing w:before="288" w:line="254" w:lineRule="auto"/>
        <w:ind w:right="105"/>
        <w:rPr>
          <w:rFonts w:hint="eastAsia"/>
        </w:rPr>
      </w:pPr>
    </w:p>
    <w:p w14:paraId="22A1C8A5">
      <w:pPr>
        <w:pStyle w:val="4"/>
        <w:spacing w:before="288" w:line="254" w:lineRule="auto"/>
        <w:ind w:right="105"/>
        <w:rPr>
          <w:rFonts w:hint="eastAsia"/>
        </w:rPr>
      </w:pPr>
      <w:r>
        <w:rPr>
          <w:rFonts w:hint="eastAsia"/>
        </w:rPr>
        <w:t>It is not that he would again hide the True One from me, or hide me from the True One.</w:t>
      </w:r>
    </w:p>
    <w:p w14:paraId="59BCBDE3">
      <w:pPr>
        <w:pStyle w:val="4"/>
        <w:spacing w:before="288" w:line="254" w:lineRule="auto"/>
        <w:ind w:right="105"/>
        <w:rPr>
          <w:rFonts w:hint="eastAsia"/>
        </w:rPr>
      </w:pPr>
      <w:r>
        <w:rPr>
          <w:rFonts w:hint="eastAsia"/>
        </w:rPr>
        <w:t>这并非祂要再次将真实者向我隐藏，或将我向真实者隐藏。</w:t>
      </w:r>
    </w:p>
    <w:p w14:paraId="1CB54DF3">
      <w:pPr>
        <w:pStyle w:val="4"/>
        <w:spacing w:before="288" w:line="254" w:lineRule="auto"/>
        <w:ind w:right="105"/>
        <w:rPr>
          <w:rFonts w:hint="eastAsia"/>
        </w:rPr>
      </w:pPr>
    </w:p>
    <w:p w14:paraId="0864F1BA">
      <w:pPr>
        <w:pStyle w:val="4"/>
        <w:spacing w:before="288" w:line="254" w:lineRule="auto"/>
        <w:ind w:right="105"/>
        <w:rPr>
          <w:rFonts w:hint="eastAsia"/>
        </w:rPr>
      </w:pPr>
      <w:r>
        <w:rPr>
          <w:rFonts w:hint="eastAsia"/>
        </w:rPr>
        <w:t>No. But he makes it possible for me, if I will but consent to be in him, to be "in the True One," as he is himself in the True One.</w:t>
      </w:r>
    </w:p>
    <w:p w14:paraId="2A619633">
      <w:pPr>
        <w:pStyle w:val="4"/>
        <w:spacing w:before="288" w:line="254" w:lineRule="auto"/>
        <w:ind w:right="105"/>
        <w:rPr>
          <w:rFonts w:hint="eastAsia"/>
        </w:rPr>
      </w:pPr>
      <w:r>
        <w:rPr>
          <w:rFonts w:hint="eastAsia"/>
        </w:rPr>
        <w:t>不。但祂使我有可能，只要我愿意在祂里面，就能“在真实者里面”，如同祂自己在真实者里面一样。</w:t>
      </w:r>
    </w:p>
    <w:p w14:paraId="7D7B4913">
      <w:pPr>
        <w:pStyle w:val="4"/>
        <w:spacing w:before="288" w:line="254" w:lineRule="auto"/>
        <w:ind w:right="105"/>
        <w:rPr>
          <w:rFonts w:hint="eastAsia"/>
        </w:rPr>
      </w:pPr>
    </w:p>
    <w:p w14:paraId="0A5C2140">
      <w:pPr>
        <w:pStyle w:val="4"/>
        <w:spacing w:before="288" w:line="254" w:lineRule="auto"/>
        <w:ind w:right="105"/>
        <w:rPr>
          <w:rFonts w:hint="eastAsia"/>
        </w:rPr>
      </w:pPr>
      <w:r>
        <w:rPr>
          <w:rFonts w:hint="eastAsia"/>
        </w:rPr>
        <w:t>For he says, I am a reality; the real Son of God, really come to you, in your real flesh.</w:t>
      </w:r>
    </w:p>
    <w:p w14:paraId="4D52793C">
      <w:pPr>
        <w:pStyle w:val="4"/>
        <w:spacing w:before="288" w:line="254" w:lineRule="auto"/>
        <w:ind w:right="105"/>
        <w:rPr>
          <w:rFonts w:hint="eastAsia"/>
        </w:rPr>
      </w:pPr>
      <w:r>
        <w:rPr>
          <w:rFonts w:hint="eastAsia"/>
        </w:rPr>
        <w:t>因为祂说，我是一个实在；神的真儿子，真的来到你们这里，在你们真实的肉身里。</w:t>
      </w:r>
    </w:p>
    <w:p w14:paraId="1F3A1352">
      <w:pPr>
        <w:pStyle w:val="4"/>
        <w:spacing w:before="288" w:line="254" w:lineRule="auto"/>
        <w:ind w:right="105"/>
        <w:rPr>
          <w:rFonts w:hint="eastAsia"/>
        </w:rPr>
      </w:pPr>
    </w:p>
    <w:p w14:paraId="52E1ADE1">
      <w:pPr>
        <w:pStyle w:val="4"/>
        <w:spacing w:before="288" w:line="254" w:lineRule="auto"/>
        <w:ind w:right="105"/>
        <w:rPr>
          <w:rFonts w:hint="eastAsia"/>
        </w:rPr>
      </w:pPr>
      <w:r>
        <w:rPr>
          <w:rFonts w:hint="eastAsia"/>
        </w:rPr>
        <w:t>As his true and very Son, I give you understanding to know him who is true and very God.</w:t>
      </w:r>
    </w:p>
    <w:p w14:paraId="1F2BDB2A">
      <w:pPr>
        <w:pStyle w:val="4"/>
        <w:spacing w:before="288" w:line="254" w:lineRule="auto"/>
        <w:ind w:right="105"/>
        <w:rPr>
          <w:rFonts w:hint="eastAsia"/>
        </w:rPr>
      </w:pPr>
      <w:r>
        <w:rPr>
          <w:rFonts w:hint="eastAsia"/>
        </w:rPr>
        <w:t>作为祂真实而亲生的儿子，我赐给你悟性，使你认识那真实而至高的神。</w:t>
      </w:r>
    </w:p>
    <w:p w14:paraId="0DED4D09">
      <w:pPr>
        <w:pStyle w:val="4"/>
        <w:spacing w:before="288" w:line="254" w:lineRule="auto"/>
        <w:ind w:right="105"/>
        <w:rPr>
          <w:rFonts w:hint="eastAsia"/>
        </w:rPr>
      </w:pPr>
    </w:p>
    <w:p w14:paraId="2D58283B">
      <w:pPr>
        <w:pStyle w:val="4"/>
        <w:spacing w:before="288" w:line="254" w:lineRule="auto"/>
        <w:ind w:right="105"/>
        <w:rPr>
          <w:rFonts w:hint="eastAsia"/>
        </w:rPr>
      </w:pPr>
      <w:r>
        <w:rPr>
          <w:rFonts w:hint="eastAsia"/>
        </w:rPr>
        <w:t>And in me you know him, not so as to be a castaway from him; but so as to be in him, as I am in him.</w:t>
      </w:r>
    </w:p>
    <w:p w14:paraId="46A89E51">
      <w:pPr>
        <w:pStyle w:val="4"/>
        <w:spacing w:before="288" w:line="254" w:lineRule="auto"/>
        <w:ind w:right="105"/>
        <w:rPr>
          <w:rFonts w:hint="eastAsia"/>
        </w:rPr>
      </w:pPr>
      <w:r>
        <w:rPr>
          <w:rFonts w:hint="eastAsia"/>
        </w:rPr>
        <w:t>并且在我里面，你认识祂，并非以致被祂抛弃；而是以致在祂里面，如同我在祂里面一样。</w:t>
      </w:r>
    </w:p>
    <w:p w14:paraId="5CBC3D2A">
      <w:pPr>
        <w:pStyle w:val="4"/>
        <w:spacing w:before="288" w:line="254" w:lineRule="auto"/>
        <w:ind w:right="105"/>
        <w:rPr>
          <w:rFonts w:hint="eastAsia"/>
        </w:rPr>
      </w:pPr>
    </w:p>
    <w:p w14:paraId="0A230F56">
      <w:pPr>
        <w:pStyle w:val="4"/>
        <w:spacing w:before="288" w:line="254" w:lineRule="auto"/>
        <w:ind w:right="105"/>
        <w:rPr>
          <w:rFonts w:hint="eastAsia"/>
        </w:rPr>
      </w:pPr>
      <w:r>
        <w:rPr>
          <w:rFonts w:hint="eastAsia"/>
        </w:rPr>
        <w:t>For in me, whatever in you might seem to stand in the way, and did stand in the way, of your being in the True One, is met and obviated.</w:t>
      </w:r>
    </w:p>
    <w:p w14:paraId="24213061">
      <w:pPr>
        <w:pStyle w:val="4"/>
        <w:spacing w:before="288" w:line="254" w:lineRule="auto"/>
        <w:ind w:right="105"/>
        <w:rPr>
          <w:rFonts w:hint="eastAsia"/>
        </w:rPr>
      </w:pPr>
      <w:r>
        <w:rPr>
          <w:rFonts w:hint="eastAsia"/>
        </w:rPr>
        <w:t>因为在我里面，凡在你里面似乎阻碍，并且确实阻碍你与真实者同在的一切，都得到了解决和消除。</w:t>
      </w:r>
    </w:p>
    <w:p w14:paraId="248FCFEF">
      <w:pPr>
        <w:pStyle w:val="4"/>
        <w:spacing w:before="288" w:line="254" w:lineRule="auto"/>
        <w:ind w:right="105"/>
        <w:rPr>
          <w:rFonts w:hint="eastAsia"/>
        </w:rPr>
      </w:pPr>
    </w:p>
    <w:p w14:paraId="10B9AD42">
      <w:pPr>
        <w:pStyle w:val="4"/>
        <w:spacing w:before="288" w:line="254" w:lineRule="auto"/>
        <w:ind w:right="105"/>
        <w:rPr>
          <w:rFonts w:hint="eastAsia"/>
        </w:rPr>
      </w:pPr>
      <w:r>
        <w:rPr>
          <w:rFonts w:hint="eastAsia"/>
        </w:rPr>
        <w:t>In the Son of God, his Son Jesus Christ, you can be in God, known as the True One, and can have perfect peace.</w:t>
      </w:r>
    </w:p>
    <w:p w14:paraId="36012A34">
      <w:pPr>
        <w:pStyle w:val="4"/>
        <w:spacing w:before="288" w:line="254" w:lineRule="auto"/>
        <w:ind w:right="105"/>
        <w:rPr>
          <w:rFonts w:hint="eastAsia"/>
        </w:rPr>
      </w:pPr>
      <w:r>
        <w:rPr>
          <w:rFonts w:hint="eastAsia"/>
        </w:rPr>
        <w:t>在神的儿子，祂的儿子耶稣基督里面，你们可以在神里面，认识祂为真实者，并可以拥有完全的平安。</w:t>
      </w:r>
    </w:p>
    <w:p w14:paraId="457BA2BD">
      <w:pPr>
        <w:pStyle w:val="4"/>
        <w:spacing w:before="288" w:line="254" w:lineRule="auto"/>
        <w:ind w:right="105"/>
        <w:rPr>
          <w:rFonts w:hint="eastAsia"/>
        </w:rPr>
      </w:pPr>
    </w:p>
    <w:p w14:paraId="1275CA1C">
      <w:pPr>
        <w:pStyle w:val="4"/>
        <w:spacing w:before="288" w:line="254" w:lineRule="auto"/>
        <w:ind w:right="105"/>
        <w:rPr>
          <w:rFonts w:hint="eastAsia"/>
        </w:rPr>
      </w:pPr>
      <w:r>
        <w:rPr>
          <w:rFonts w:hint="eastAsia"/>
        </w:rPr>
        <w:t>Out of Christ, I can have peace only by not knowing truly the True One, not knowing him as he is, or by keeping away from him among the trees of the garden, and under the veil of some apron of fig- leaves.</w:t>
      </w:r>
    </w:p>
    <w:p w14:paraId="4D4C3B61">
      <w:pPr>
        <w:pStyle w:val="4"/>
        <w:spacing w:before="288" w:line="254" w:lineRule="auto"/>
        <w:ind w:right="105"/>
        <w:rPr>
          <w:rFonts w:hint="eastAsia"/>
        </w:rPr>
      </w:pPr>
      <w:r>
        <w:rPr>
          <w:rFonts w:hint="eastAsia"/>
        </w:rPr>
        <w:t>在基督之外，我只有不真正认识那位真实者，不认识祂的本相，或者在园中的树木之间远离祂，并躲在一些无花果叶编织的围裙后面，才能得到平安。</w:t>
      </w:r>
    </w:p>
    <w:p w14:paraId="06C65C91">
      <w:pPr>
        <w:pStyle w:val="4"/>
        <w:spacing w:before="288" w:line="254" w:lineRule="auto"/>
        <w:ind w:right="105"/>
        <w:rPr>
          <w:rFonts w:hint="eastAsia"/>
        </w:rPr>
      </w:pPr>
    </w:p>
    <w:p w14:paraId="2B95B5DD">
      <w:pPr>
        <w:pStyle w:val="4"/>
        <w:spacing w:before="288" w:line="254" w:lineRule="auto"/>
        <w:ind w:right="105"/>
        <w:rPr>
          <w:rFonts w:hint="eastAsia"/>
        </w:rPr>
      </w:pPr>
      <w:r>
        <w:rPr>
          <w:rFonts w:hint="eastAsia"/>
        </w:rPr>
        <w:t>Satan belies him to me, and I hide or cover myself from him.</w:t>
      </w:r>
    </w:p>
    <w:p w14:paraId="2620354B">
      <w:pPr>
        <w:pStyle w:val="4"/>
        <w:spacing w:before="288" w:line="254" w:lineRule="auto"/>
        <w:ind w:right="105"/>
        <w:rPr>
          <w:rFonts w:hint="eastAsia"/>
        </w:rPr>
      </w:pPr>
      <w:r>
        <w:rPr>
          <w:rFonts w:hint="eastAsia"/>
        </w:rPr>
        <w:t>撒旦向我歪曲祂，我就躲避或遮掩自己，不让祂看见。</w:t>
      </w:r>
    </w:p>
    <w:p w14:paraId="0422FB20">
      <w:pPr>
        <w:pStyle w:val="4"/>
        <w:spacing w:before="288" w:line="254" w:lineRule="auto"/>
        <w:ind w:right="105"/>
        <w:rPr>
          <w:rFonts w:hint="eastAsia"/>
        </w:rPr>
      </w:pPr>
    </w:p>
    <w:p w14:paraId="336AD980">
      <w:pPr>
        <w:pStyle w:val="4"/>
        <w:spacing w:before="288" w:line="254" w:lineRule="auto"/>
        <w:ind w:right="105"/>
        <w:rPr>
          <w:rFonts w:hint="eastAsia"/>
        </w:rPr>
      </w:pPr>
      <w:r>
        <w:rPr>
          <w:rFonts w:hint="eastAsia"/>
        </w:rPr>
        <w:t>But there is no need now of guile, or concealment, or disguise; no room for evasion or compromise.</w:t>
      </w:r>
    </w:p>
    <w:p w14:paraId="7B9DC7F3">
      <w:pPr>
        <w:pStyle w:val="4"/>
        <w:spacing w:before="288" w:line="254" w:lineRule="auto"/>
        <w:ind w:right="105"/>
        <w:rPr>
          <w:rFonts w:hint="eastAsia"/>
        </w:rPr>
      </w:pPr>
      <w:r>
        <w:rPr>
          <w:rFonts w:hint="eastAsia"/>
        </w:rPr>
        <w:t>但现在不需要诡诈、隐藏或伪装；没有规避或妥协的余地。</w:t>
      </w:r>
    </w:p>
    <w:p w14:paraId="2B8FCFAB">
      <w:pPr>
        <w:pStyle w:val="4"/>
        <w:spacing w:before="288" w:line="254" w:lineRule="auto"/>
        <w:ind w:right="105"/>
        <w:rPr>
          <w:rFonts w:hint="eastAsia"/>
        </w:rPr>
      </w:pPr>
    </w:p>
    <w:p w14:paraId="3C0F15C9">
      <w:pPr>
        <w:pStyle w:val="4"/>
        <w:spacing w:before="288" w:line="254" w:lineRule="auto"/>
        <w:ind w:right="105"/>
        <w:rPr>
          <w:rFonts w:hint="eastAsia"/>
        </w:rPr>
      </w:pPr>
      <w:r>
        <w:rPr>
          <w:rFonts w:hint="eastAsia"/>
        </w:rPr>
        <w:t>The True One may be truly known, and I, the chief of sinners, may be in him, truly known as the True One, "in his Son Jesus Christ."</w:t>
      </w:r>
    </w:p>
    <w:p w14:paraId="49EED58F">
      <w:pPr>
        <w:pStyle w:val="4"/>
        <w:spacing w:before="288" w:line="254" w:lineRule="auto"/>
        <w:ind w:right="105"/>
        <w:rPr>
          <w:rFonts w:hint="eastAsia"/>
        </w:rPr>
      </w:pPr>
      <w:r>
        <w:rPr>
          <w:rFonts w:hint="eastAsia"/>
        </w:rPr>
        <w:t>那位真实者可以被真实地认识，而我，罪魁中的罪魁，可以在祂里面，真实地认识祂为真实者，“在祂儿子耶稣基督里面”。</w:t>
      </w:r>
    </w:p>
    <w:p w14:paraId="4841BAA9">
      <w:pPr>
        <w:pStyle w:val="4"/>
        <w:spacing w:before="288" w:line="254" w:lineRule="auto"/>
        <w:ind w:right="105"/>
        <w:rPr>
          <w:rFonts w:hint="eastAsia"/>
        </w:rPr>
      </w:pPr>
    </w:p>
    <w:p w14:paraId="66DF701F">
      <w:pPr>
        <w:pStyle w:val="4"/>
        <w:spacing w:before="288" w:line="254" w:lineRule="auto"/>
        <w:ind w:right="105"/>
        <w:rPr>
          <w:rFonts w:hint="eastAsia"/>
        </w:rPr>
      </w:pPr>
      <w:r>
        <w:rPr>
          <w:rFonts w:hint="eastAsia"/>
        </w:rPr>
        <w:t>2.If it is thus that in his Son Jesus Christ we are in the True One, it is after a high ideal or model that we are so.</w:t>
      </w:r>
    </w:p>
    <w:p w14:paraId="2FFC0D1C">
      <w:pPr>
        <w:pStyle w:val="4"/>
        <w:spacing w:before="288" w:line="254" w:lineRule="auto"/>
        <w:ind w:right="105"/>
        <w:rPr>
          <w:rFonts w:hint="eastAsia"/>
        </w:rPr>
      </w:pPr>
      <w:r>
        <w:rPr>
          <w:rFonts w:hint="eastAsia"/>
        </w:rPr>
        <w:t>2. 如果我们是在祂儿子耶稣基督里面而在真实者里面，那么我们就是效法一个崇高的理想或榜样。</w:t>
      </w:r>
    </w:p>
    <w:p w14:paraId="3579E238">
      <w:pPr>
        <w:pStyle w:val="4"/>
        <w:spacing w:before="288" w:line="254" w:lineRule="auto"/>
        <w:ind w:right="105"/>
        <w:rPr>
          <w:rFonts w:hint="eastAsia"/>
        </w:rPr>
      </w:pPr>
    </w:p>
    <w:p w14:paraId="21A4E9D8">
      <w:pPr>
        <w:pStyle w:val="4"/>
        <w:spacing w:before="288" w:line="254" w:lineRule="auto"/>
        <w:ind w:right="105"/>
        <w:rPr>
          <w:rFonts w:hint="eastAsia"/>
        </w:rPr>
      </w:pPr>
      <w:r>
        <w:rPr>
          <w:rFonts w:hint="eastAsia"/>
        </w:rPr>
        <w:t>For our being in the True One in his Son Jesus Christ, must be after the manner of his Son</w:t>
      </w:r>
    </w:p>
    <w:p w14:paraId="2482E563">
      <w:pPr>
        <w:pStyle w:val="4"/>
        <w:spacing w:before="288" w:line="254" w:lineRule="auto"/>
        <w:ind w:right="105"/>
        <w:rPr>
          <w:rFonts w:hint="eastAsia"/>
        </w:rPr>
      </w:pPr>
      <w:r>
        <w:rPr>
          <w:rFonts w:hint="eastAsia"/>
        </w:rPr>
        <w:t>因为我们在祂儿子耶稣基督里面而在真实者里面，必须效法祂儿子</w:t>
      </w:r>
    </w:p>
    <w:p w14:paraId="0F21989F">
      <w:pPr>
        <w:pStyle w:val="4"/>
        <w:spacing w:before="288" w:line="254" w:lineRule="auto"/>
        <w:ind w:right="105"/>
        <w:rPr>
          <w:rFonts w:hint="eastAsia"/>
        </w:rPr>
      </w:pPr>
    </w:p>
    <w:p w14:paraId="6F4BCF1E">
      <w:pPr>
        <w:pStyle w:val="4"/>
        <w:spacing w:before="288" w:line="254" w:lineRule="auto"/>
        <w:ind w:right="105"/>
        <w:rPr>
          <w:rFonts w:hint="eastAsia"/>
        </w:rPr>
      </w:pPr>
      <w:r>
        <w:rPr>
          <w:rFonts w:hint="eastAsia"/>
        </w:rPr>
        <w:t>Jesus Christ's being himself in him.</w:t>
      </w:r>
    </w:p>
    <w:p w14:paraId="01EF411C">
      <w:pPr>
        <w:pStyle w:val="4"/>
        <w:spacing w:before="288" w:line="254" w:lineRule="auto"/>
        <w:ind w:right="105"/>
        <w:rPr>
          <w:rFonts w:hint="eastAsia"/>
        </w:rPr>
      </w:pPr>
      <w:r>
        <w:rPr>
          <w:rFonts w:hint="eastAsia"/>
        </w:rPr>
        <w:t>耶稣基督自己在祂里面的样式。</w:t>
      </w:r>
    </w:p>
    <w:p w14:paraId="3AA63388">
      <w:pPr>
        <w:pStyle w:val="4"/>
        <w:spacing w:before="288" w:line="254" w:lineRule="auto"/>
        <w:ind w:right="105"/>
        <w:rPr>
          <w:rFonts w:hint="eastAsia"/>
        </w:rPr>
      </w:pPr>
    </w:p>
    <w:p w14:paraId="6B85411E">
      <w:pPr>
        <w:pStyle w:val="4"/>
        <w:spacing w:before="288" w:line="254" w:lineRule="auto"/>
        <w:ind w:right="105"/>
        <w:rPr>
          <w:rFonts w:hint="eastAsia"/>
        </w:rPr>
      </w:pPr>
      <w:r>
        <w:rPr>
          <w:rFonts w:hint="eastAsia"/>
        </w:rPr>
        <w:t>What a manner of being in the True One is that!</w:t>
      </w:r>
    </w:p>
    <w:p w14:paraId="14B32373">
      <w:pPr>
        <w:pStyle w:val="4"/>
        <w:spacing w:before="288" w:line="254" w:lineRule="auto"/>
        <w:ind w:right="105"/>
        <w:rPr>
          <w:rFonts w:hint="eastAsia"/>
        </w:rPr>
      </w:pPr>
      <w:r>
        <w:rPr>
          <w:rFonts w:hint="eastAsia"/>
        </w:rPr>
        <w:t>那是一种何等在真实者里面的样式啊！</w:t>
      </w:r>
    </w:p>
    <w:p w14:paraId="789B25C2">
      <w:pPr>
        <w:pStyle w:val="4"/>
        <w:spacing w:before="288" w:line="254" w:lineRule="auto"/>
        <w:ind w:right="105"/>
        <w:rPr>
          <w:rFonts w:hint="eastAsia"/>
        </w:rPr>
      </w:pPr>
    </w:p>
    <w:p w14:paraId="55FE2321">
      <w:pPr>
        <w:pStyle w:val="4"/>
        <w:spacing w:before="288" w:line="254" w:lineRule="auto"/>
        <w:ind w:right="105"/>
        <w:rPr>
          <w:rFonts w:hint="eastAsia"/>
        </w:rPr>
      </w:pPr>
      <w:r>
        <w:rPr>
          <w:rFonts w:hint="eastAsia"/>
        </w:rPr>
        <w:t>What truth, what reality is there in it!</w:t>
      </w:r>
    </w:p>
    <w:p w14:paraId="636C79E4">
      <w:pPr>
        <w:pStyle w:val="4"/>
        <w:spacing w:before="288" w:line="254" w:lineRule="auto"/>
        <w:ind w:right="105"/>
        <w:rPr>
          <w:rFonts w:hint="eastAsia"/>
        </w:rPr>
      </w:pPr>
      <w:r>
        <w:rPr>
          <w:rFonts w:hint="eastAsia"/>
        </w:rPr>
        <w:t>其中包含了何等的真理，何等的实在性！</w:t>
      </w:r>
    </w:p>
    <w:p w14:paraId="107DE511">
      <w:pPr>
        <w:pStyle w:val="4"/>
        <w:spacing w:before="288" w:line="254" w:lineRule="auto"/>
        <w:ind w:right="105"/>
        <w:rPr>
          <w:rFonts w:hint="eastAsia"/>
        </w:rPr>
      </w:pPr>
    </w:p>
    <w:p w14:paraId="7C65FF82">
      <w:pPr>
        <w:pStyle w:val="4"/>
        <w:spacing w:before="288" w:line="254" w:lineRule="auto"/>
        <w:ind w:right="105"/>
        <w:rPr>
          <w:rFonts w:hint="eastAsia"/>
        </w:rPr>
      </w:pPr>
      <w:r>
        <w:rPr>
          <w:rFonts w:hint="eastAsia"/>
        </w:rPr>
        <w:t>I would keep fast hold of the apostle's ground-thought or leading idea in this passage; which is truth, reality, fact.</w:t>
      </w:r>
    </w:p>
    <w:p w14:paraId="25C7844A">
      <w:pPr>
        <w:pStyle w:val="4"/>
        <w:spacing w:before="288" w:line="254" w:lineRule="auto"/>
        <w:ind w:right="105"/>
        <w:rPr>
          <w:rFonts w:hint="eastAsia"/>
        </w:rPr>
      </w:pPr>
      <w:r>
        <w:rPr>
          <w:rFonts w:hint="eastAsia"/>
        </w:rPr>
        <w:t>我愿紧紧抓住使徒在这段经文中的基本思想或主要观念；那就是真理、实在性、事实。</w:t>
      </w:r>
    </w:p>
    <w:p w14:paraId="646BB575">
      <w:pPr>
        <w:pStyle w:val="4"/>
        <w:spacing w:before="288" w:line="254" w:lineRule="auto"/>
        <w:ind w:right="105"/>
        <w:rPr>
          <w:rFonts w:hint="eastAsia"/>
        </w:rPr>
      </w:pPr>
    </w:p>
    <w:p w14:paraId="00E2A0B8">
      <w:pPr>
        <w:pStyle w:val="4"/>
        <w:spacing w:before="288" w:line="254" w:lineRule="auto"/>
        <w:ind w:right="105"/>
        <w:rPr>
          <w:rFonts w:hint="eastAsia"/>
        </w:rPr>
      </w:pPr>
      <w:r>
        <w:rPr>
          <w:rFonts w:hint="eastAsia"/>
        </w:rPr>
        <w:t>There are other views that may be taken of the Son of God, his Son Jesus Christ, being in the True One, as the type and model, as well as the cause, of our being in the True One in him.</w:t>
      </w:r>
    </w:p>
    <w:p w14:paraId="2B4CC234">
      <w:pPr>
        <w:pStyle w:val="4"/>
        <w:spacing w:before="288" w:line="254" w:lineRule="auto"/>
        <w:ind w:right="105"/>
        <w:rPr>
          <w:rFonts w:hint="eastAsia"/>
        </w:rPr>
      </w:pPr>
      <w:r>
        <w:rPr>
          <w:rFonts w:hint="eastAsia"/>
        </w:rPr>
        <w:t>关于神的儿子，祂的儿子耶稣基督，在真实者里面，作为我们藉着祂而在真实者里面的模范和榜样，以及原因，还有其他的看法。</w:t>
      </w:r>
    </w:p>
    <w:p w14:paraId="111F3F6D">
      <w:pPr>
        <w:pStyle w:val="4"/>
        <w:spacing w:before="288" w:line="254" w:lineRule="auto"/>
        <w:ind w:right="105"/>
        <w:rPr>
          <w:rFonts w:hint="eastAsia"/>
        </w:rPr>
      </w:pPr>
    </w:p>
    <w:p w14:paraId="4E8A6B70">
      <w:pPr>
        <w:pStyle w:val="4"/>
        <w:spacing w:before="288" w:line="254" w:lineRule="auto"/>
        <w:ind w:right="105"/>
        <w:rPr>
          <w:rFonts w:hint="eastAsia"/>
        </w:rPr>
      </w:pPr>
      <w:r>
        <w:rPr>
          <w:rFonts w:hint="eastAsia"/>
        </w:rPr>
        <w:t>But I fix on this one as chiefly relevant here; "we are in the True One in his Son Jesus Christ;" and therefore in him as truly as his Son Jesus Christ is in him.</w:t>
      </w:r>
    </w:p>
    <w:p w14:paraId="78914DF7">
      <w:pPr>
        <w:pStyle w:val="4"/>
        <w:spacing w:before="288" w:line="254" w:lineRule="auto"/>
        <w:ind w:right="105"/>
        <w:rPr>
          <w:rFonts w:hint="eastAsia"/>
        </w:rPr>
      </w:pPr>
      <w:r>
        <w:rPr>
          <w:rFonts w:hint="eastAsia"/>
        </w:rPr>
        <w:t>但我认定这一点是这里最相关的；“我们在真实者里面，是在祂儿子耶稣基督里面；”因此我们在祂里面，如同祂儿子耶稣基督在祂里面一样真实。</w:t>
      </w:r>
    </w:p>
    <w:p w14:paraId="55CD98E4">
      <w:pPr>
        <w:pStyle w:val="4"/>
        <w:spacing w:before="288" w:line="254" w:lineRule="auto"/>
        <w:ind w:right="105"/>
        <w:rPr>
          <w:rFonts w:hint="eastAsia"/>
        </w:rPr>
      </w:pPr>
    </w:p>
    <w:p w14:paraId="41991334">
      <w:pPr>
        <w:pStyle w:val="4"/>
        <w:spacing w:before="288" w:line="254" w:lineRule="auto"/>
        <w:ind w:right="105"/>
        <w:rPr>
          <w:rFonts w:hint="eastAsia"/>
        </w:rPr>
      </w:pPr>
      <w:r>
        <w:rPr>
          <w:rFonts w:hint="eastAsia"/>
        </w:rPr>
        <w:t>How truly then, how really, is his Son Jesus Christ in him!</w:t>
      </w:r>
    </w:p>
    <w:p w14:paraId="59244CFC">
      <w:pPr>
        <w:pStyle w:val="4"/>
        <w:spacing w:before="288" w:line="254" w:lineRule="auto"/>
        <w:ind w:right="105"/>
        <w:rPr>
          <w:rFonts w:hint="eastAsia"/>
        </w:rPr>
      </w:pPr>
      <w:r>
        <w:rPr>
          <w:rFonts w:hint="eastAsia"/>
        </w:rPr>
        <w:t>那么，祂的儿子耶稣基督在祂里面是何等真实，何等实在！</w:t>
      </w:r>
    </w:p>
    <w:p w14:paraId="057A0D60">
      <w:pPr>
        <w:pStyle w:val="4"/>
        <w:spacing w:before="288" w:line="254" w:lineRule="auto"/>
        <w:ind w:right="105"/>
        <w:rPr>
          <w:rFonts w:hint="eastAsia"/>
        </w:rPr>
      </w:pPr>
    </w:p>
    <w:p w14:paraId="3BB5FDC9">
      <w:pPr>
        <w:pStyle w:val="4"/>
        <w:spacing w:before="288" w:line="254" w:lineRule="auto"/>
        <w:ind w:right="105"/>
        <w:rPr>
          <w:rFonts w:hint="eastAsia"/>
        </w:rPr>
      </w:pPr>
      <w:r>
        <w:rPr>
          <w:rFonts w:hint="eastAsia"/>
        </w:rPr>
        <w:t>His Son Jesus Christ!</w:t>
      </w:r>
    </w:p>
    <w:p w14:paraId="05E80144">
      <w:pPr>
        <w:pStyle w:val="4"/>
        <w:spacing w:before="288" w:line="254" w:lineRule="auto"/>
        <w:ind w:right="105"/>
        <w:rPr>
          <w:rFonts w:hint="eastAsia"/>
        </w:rPr>
      </w:pPr>
      <w:r>
        <w:rPr>
          <w:rFonts w:hint="eastAsia"/>
        </w:rPr>
        <w:t>祂的儿子耶稣基督！</w:t>
      </w:r>
    </w:p>
    <w:p w14:paraId="2448D41D">
      <w:pPr>
        <w:pStyle w:val="4"/>
        <w:spacing w:before="288" w:line="254" w:lineRule="auto"/>
        <w:ind w:right="105"/>
        <w:rPr>
          <w:rFonts w:hint="eastAsia"/>
        </w:rPr>
      </w:pPr>
    </w:p>
    <w:p w14:paraId="4A35FB0C">
      <w:pPr>
        <w:pStyle w:val="4"/>
        <w:spacing w:before="288" w:line="254" w:lineRule="auto"/>
        <w:ind w:right="105"/>
        <w:rPr>
          <w:rFonts w:hint="eastAsia"/>
        </w:rPr>
      </w:pPr>
      <w:r>
        <w:rPr>
          <w:rFonts w:hint="eastAsia"/>
        </w:rPr>
        <w:t>For it is not his Son, as being in him from everlasting, that is here presented to us.</w:t>
      </w:r>
    </w:p>
    <w:p w14:paraId="4B185571">
      <w:pPr>
        <w:pStyle w:val="4"/>
        <w:spacing w:before="288" w:line="254" w:lineRule="auto"/>
        <w:ind w:right="105"/>
        <w:rPr>
          <w:rFonts w:hint="eastAsia"/>
        </w:rPr>
      </w:pPr>
      <w:r>
        <w:rPr>
          <w:rFonts w:hint="eastAsia"/>
        </w:rPr>
        <w:t>因为这里向我们呈现的，并非祂从亘古就在祂里面的儿子。</w:t>
      </w:r>
    </w:p>
    <w:p w14:paraId="75CEA0EE">
      <w:pPr>
        <w:pStyle w:val="4"/>
        <w:spacing w:before="288" w:line="254" w:lineRule="auto"/>
        <w:ind w:right="105"/>
        <w:rPr>
          <w:rFonts w:hint="eastAsia"/>
        </w:rPr>
      </w:pPr>
    </w:p>
    <w:p w14:paraId="7EDD1C75">
      <w:pPr>
        <w:pStyle w:val="4"/>
        <w:spacing w:before="288" w:line="254" w:lineRule="auto"/>
        <w:ind w:right="105"/>
        <w:rPr>
          <w:rFonts w:hint="eastAsia"/>
        </w:rPr>
      </w:pPr>
      <w:r>
        <w:rPr>
          <w:rFonts w:hint="eastAsia"/>
        </w:rPr>
        <w:t>It is with his Son as "being come," that we have to do.</w:t>
      </w:r>
    </w:p>
    <w:p w14:paraId="08A4B6C6">
      <w:pPr>
        <w:pStyle w:val="4"/>
        <w:spacing w:before="288" w:line="254" w:lineRule="auto"/>
        <w:ind w:right="105"/>
        <w:rPr>
          <w:rFonts w:hint="eastAsia"/>
        </w:rPr>
      </w:pPr>
      <w:r>
        <w:rPr>
          <w:rFonts w:hint="eastAsia"/>
        </w:rPr>
        <w:t>我们所要处理的是祂“已经来到”的儿子。</w:t>
      </w:r>
    </w:p>
    <w:p w14:paraId="1EDDFDBF">
      <w:pPr>
        <w:pStyle w:val="4"/>
        <w:spacing w:before="288" w:line="254" w:lineRule="auto"/>
        <w:ind w:right="105"/>
        <w:rPr>
          <w:rFonts w:hint="eastAsia"/>
        </w:rPr>
      </w:pPr>
    </w:p>
    <w:p w14:paraId="7113D667">
      <w:pPr>
        <w:pStyle w:val="4"/>
        <w:spacing w:before="288" w:line="254" w:lineRule="auto"/>
        <w:ind w:right="105"/>
        <w:rPr>
          <w:rFonts w:hint="eastAsia"/>
        </w:rPr>
      </w:pPr>
      <w:r>
        <w:rPr>
          <w:rFonts w:hint="eastAsia"/>
        </w:rPr>
        <w:t>It is in his Son Jesus Christ as "being come," that we are in the True One.</w:t>
      </w:r>
    </w:p>
    <w:p w14:paraId="54285674">
      <w:pPr>
        <w:pStyle w:val="4"/>
        <w:spacing w:before="288" w:line="254" w:lineRule="auto"/>
        <w:ind w:right="105"/>
        <w:rPr>
          <w:rFonts w:hint="eastAsia"/>
        </w:rPr>
      </w:pPr>
      <w:r>
        <w:rPr>
          <w:rFonts w:hint="eastAsia"/>
        </w:rPr>
        <w:t>我们是在祂“已经来到”的儿子耶稣基督里面，才在真实者里面。</w:t>
      </w:r>
    </w:p>
    <w:p w14:paraId="31659D11">
      <w:pPr>
        <w:pStyle w:val="4"/>
        <w:spacing w:before="288" w:line="254" w:lineRule="auto"/>
        <w:ind w:right="105"/>
        <w:rPr>
          <w:rFonts w:hint="eastAsia"/>
        </w:rPr>
      </w:pPr>
    </w:p>
    <w:p w14:paraId="735AB98D">
      <w:pPr>
        <w:pStyle w:val="4"/>
        <w:spacing w:before="288" w:line="254" w:lineRule="auto"/>
        <w:ind w:right="105"/>
        <w:rPr>
          <w:rFonts w:hint="eastAsia"/>
        </w:rPr>
      </w:pPr>
      <w:r>
        <w:rPr>
          <w:rFonts w:hint="eastAsia"/>
        </w:rPr>
        <w:t>Let us look well and see how his Son Jesus Christ is in the True One; how, in the days of his flesh, "he is in him that is true!"</w:t>
      </w:r>
    </w:p>
    <w:p w14:paraId="6C19BF4A">
      <w:pPr>
        <w:pStyle w:val="4"/>
        <w:spacing w:before="288" w:line="254" w:lineRule="auto"/>
        <w:ind w:right="105"/>
        <w:rPr>
          <w:rFonts w:hint="eastAsia"/>
        </w:rPr>
      </w:pPr>
      <w:r>
        <w:rPr>
          <w:rFonts w:hint="eastAsia"/>
        </w:rPr>
        <w:t>让我们仔细看看，祂的儿子耶稣基督是如何在真实者里面的；在祂肉身的日子里，祂是如何“在真实者里面的”！</w:t>
      </w:r>
    </w:p>
    <w:p w14:paraId="41BA4366">
      <w:pPr>
        <w:pStyle w:val="4"/>
        <w:spacing w:before="288" w:line="254" w:lineRule="auto"/>
        <w:ind w:right="105"/>
        <w:rPr>
          <w:rFonts w:hint="eastAsia"/>
        </w:rPr>
      </w:pPr>
    </w:p>
    <w:p w14:paraId="18A714BC">
      <w:pPr>
        <w:pStyle w:val="4"/>
        <w:spacing w:before="288" w:line="254" w:lineRule="auto"/>
        <w:ind w:right="105"/>
        <w:rPr>
          <w:rFonts w:hint="eastAsia"/>
        </w:rPr>
      </w:pPr>
      <w:r>
        <w:rPr>
          <w:rFonts w:hint="eastAsia"/>
        </w:rPr>
        <w:t>How truly, really, thoroughly!</w:t>
      </w:r>
    </w:p>
    <w:p w14:paraId="75E87F7D">
      <w:pPr>
        <w:pStyle w:val="4"/>
        <w:spacing w:before="288" w:line="254" w:lineRule="auto"/>
        <w:ind w:right="105"/>
        <w:rPr>
          <w:rFonts w:hint="eastAsia"/>
        </w:rPr>
      </w:pPr>
      <w:r>
        <w:rPr>
          <w:rFonts w:hint="eastAsia"/>
        </w:rPr>
        <w:t>何等真实，何等实在，何等彻底！</w:t>
      </w:r>
    </w:p>
    <w:p w14:paraId="6202F655">
      <w:pPr>
        <w:pStyle w:val="4"/>
        <w:spacing w:before="288" w:line="254" w:lineRule="auto"/>
        <w:ind w:right="105"/>
        <w:rPr>
          <w:rFonts w:hint="eastAsia"/>
        </w:rPr>
      </w:pPr>
    </w:p>
    <w:p w14:paraId="797B393B">
      <w:pPr>
        <w:pStyle w:val="4"/>
        <w:spacing w:before="288" w:line="254" w:lineRule="auto"/>
        <w:ind w:right="105"/>
        <w:rPr>
          <w:rFonts w:hint="eastAsia"/>
        </w:rPr>
      </w:pPr>
      <w:r>
        <w:rPr>
          <w:rFonts w:hint="eastAsia"/>
        </w:rPr>
        <w:t>How naturally too!</w:t>
      </w:r>
    </w:p>
    <w:p w14:paraId="6EE6DF2E">
      <w:pPr>
        <w:pStyle w:val="4"/>
        <w:spacing w:before="288" w:line="254" w:lineRule="auto"/>
        <w:ind w:right="105"/>
        <w:rPr>
          <w:rFonts w:hint="eastAsia"/>
        </w:rPr>
      </w:pPr>
      <w:r>
        <w:rPr>
          <w:rFonts w:hint="eastAsia"/>
        </w:rPr>
        <w:t>何等自然！</w:t>
      </w:r>
    </w:p>
    <w:p w14:paraId="3442A1E1">
      <w:pPr>
        <w:pStyle w:val="4"/>
        <w:spacing w:before="288" w:line="254" w:lineRule="auto"/>
        <w:ind w:right="105"/>
        <w:rPr>
          <w:rFonts w:hint="eastAsia"/>
        </w:rPr>
      </w:pPr>
    </w:p>
    <w:p w14:paraId="3B18C908">
      <w:pPr>
        <w:pStyle w:val="4"/>
        <w:spacing w:before="288" w:line="254" w:lineRule="auto"/>
        <w:ind w:right="105"/>
        <w:rPr>
          <w:rFonts w:hint="eastAsia"/>
        </w:rPr>
      </w:pPr>
      <w:r>
        <w:rPr>
          <w:rFonts w:hint="eastAsia"/>
        </w:rPr>
        <w:t>He is in his native element when he is in the True One.</w:t>
      </w:r>
    </w:p>
    <w:p w14:paraId="26465E48">
      <w:pPr>
        <w:pStyle w:val="4"/>
        <w:spacing w:before="288" w:line="254" w:lineRule="auto"/>
        <w:ind w:right="105"/>
        <w:rPr>
          <w:rFonts w:hint="eastAsia"/>
        </w:rPr>
      </w:pPr>
      <w:r>
        <w:rPr>
          <w:rFonts w:hint="eastAsia"/>
        </w:rPr>
        <w:t>当祂在真实者里面时，祂就在祂的本性元素中。</w:t>
      </w:r>
    </w:p>
    <w:p w14:paraId="38188992">
      <w:pPr>
        <w:pStyle w:val="4"/>
        <w:spacing w:before="288" w:line="254" w:lineRule="auto"/>
        <w:ind w:right="105"/>
        <w:rPr>
          <w:rFonts w:hint="eastAsia"/>
        </w:rPr>
      </w:pPr>
    </w:p>
    <w:p w14:paraId="045F56B3">
      <w:pPr>
        <w:pStyle w:val="4"/>
        <w:spacing w:before="288" w:line="254" w:lineRule="auto"/>
        <w:ind w:right="105"/>
        <w:rPr>
          <w:rFonts w:hint="eastAsia"/>
        </w:rPr>
      </w:pPr>
      <w:r>
        <w:rPr>
          <w:rFonts w:hint="eastAsia"/>
        </w:rPr>
        <w:t>Who that ever followed Jesus in his earthly life could for a moment doubt that God was to him a reality, and that his being in God was a reality too?</w:t>
      </w:r>
    </w:p>
    <w:p w14:paraId="35976013">
      <w:pPr>
        <w:pStyle w:val="4"/>
        <w:spacing w:before="288" w:line="254" w:lineRule="auto"/>
        <w:ind w:right="105"/>
        <w:rPr>
          <w:rFonts w:hint="eastAsia"/>
        </w:rPr>
      </w:pPr>
      <w:r>
        <w:rPr>
          <w:rFonts w:hint="eastAsia"/>
        </w:rPr>
        <w:t>凡在耶稣尘世生活中跟随过祂的人，谁能片刻怀疑神对祂来说是实在的，祂在神里面也是实在的呢？</w:t>
      </w:r>
    </w:p>
    <w:p w14:paraId="55F7B36E">
      <w:pPr>
        <w:pStyle w:val="4"/>
        <w:spacing w:before="288" w:line="254" w:lineRule="auto"/>
        <w:ind w:right="105"/>
        <w:rPr>
          <w:rFonts w:hint="eastAsia"/>
        </w:rPr>
      </w:pPr>
    </w:p>
    <w:p w14:paraId="3CBEA3AD">
      <w:pPr>
        <w:pStyle w:val="4"/>
        <w:spacing w:before="288" w:line="254" w:lineRule="auto"/>
        <w:ind w:right="105"/>
        <w:rPr>
          <w:rFonts w:hint="eastAsia"/>
        </w:rPr>
      </w:pPr>
      <w:r>
        <w:rPr>
          <w:rFonts w:hint="eastAsia"/>
        </w:rPr>
        <w:t>It was a true God that he served; and he himself was truly in him.</w:t>
      </w:r>
    </w:p>
    <w:p w14:paraId="18C5FFE9">
      <w:pPr>
        <w:pStyle w:val="4"/>
        <w:spacing w:before="288" w:line="254" w:lineRule="auto"/>
        <w:ind w:right="105"/>
        <w:rPr>
          <w:rFonts w:hint="eastAsia"/>
        </w:rPr>
      </w:pPr>
      <w:r>
        <w:rPr>
          <w:rFonts w:hint="eastAsia"/>
        </w:rPr>
        <w:t>祂所事奉的是一位真实的神；祂自己也真实地在祂里面。</w:t>
      </w:r>
    </w:p>
    <w:p w14:paraId="65AF0968">
      <w:pPr>
        <w:pStyle w:val="4"/>
        <w:spacing w:before="288" w:line="254" w:lineRule="auto"/>
        <w:ind w:right="105"/>
        <w:rPr>
          <w:rFonts w:hint="eastAsia"/>
        </w:rPr>
      </w:pPr>
    </w:p>
    <w:p w14:paraId="21BCF579">
      <w:pPr>
        <w:pStyle w:val="4"/>
        <w:spacing w:before="288" w:line="254" w:lineRule="auto"/>
        <w:ind w:right="105"/>
        <w:rPr>
          <w:rFonts w:hint="eastAsia"/>
        </w:rPr>
      </w:pPr>
      <w:r>
        <w:rPr>
          <w:rFonts w:hint="eastAsia"/>
        </w:rPr>
        <w:t>My Father! he is ever saying; and so saying it as to show that it is a real and true Father he means; and that he is really and truly in him, as a real and true Son.</w:t>
      </w:r>
    </w:p>
    <w:p w14:paraId="11668264">
      <w:pPr>
        <w:pStyle w:val="4"/>
        <w:spacing w:before="288" w:line="254" w:lineRule="auto"/>
        <w:ind w:right="105"/>
        <w:rPr>
          <w:rFonts w:hint="eastAsia"/>
        </w:rPr>
      </w:pPr>
      <w:r>
        <w:rPr>
          <w:rFonts w:hint="eastAsia"/>
        </w:rPr>
        <w:t>我的父！祂总是这样说；并且祂这样说，表明祂指的是一位真实而实在的父；并且祂作为一位真实而实在的儿子，也真实而实在地在祂里面。</w:t>
      </w:r>
    </w:p>
    <w:p w14:paraId="2DAF8787">
      <w:pPr>
        <w:pStyle w:val="4"/>
        <w:spacing w:before="288" w:line="254" w:lineRule="auto"/>
        <w:ind w:right="105"/>
        <w:rPr>
          <w:rFonts w:hint="eastAsia"/>
        </w:rPr>
      </w:pPr>
    </w:p>
    <w:p w14:paraId="126C7EBA">
      <w:pPr>
        <w:pStyle w:val="4"/>
        <w:spacing w:before="288" w:line="254" w:lineRule="auto"/>
        <w:ind w:right="105"/>
        <w:rPr>
          <w:rFonts w:hint="eastAsia"/>
        </w:rPr>
      </w:pPr>
      <w:r>
        <w:rPr>
          <w:rFonts w:hint="eastAsia"/>
        </w:rPr>
        <w:t>Yes! his Son Jesus Christ is truly in the True One; never out of him; never away from him; never at home but with him; never thinking a thought, or feeling an emotion, that he did not think and feel in him; never speaking a word or doing a work but as having his Father with him.</w:t>
      </w:r>
    </w:p>
    <w:p w14:paraId="0EC0028A">
      <w:pPr>
        <w:pStyle w:val="4"/>
        <w:spacing w:before="288" w:line="254" w:lineRule="auto"/>
        <w:ind w:right="105"/>
        <w:rPr>
          <w:rFonts w:hint="eastAsia"/>
        </w:rPr>
      </w:pPr>
      <w:r>
        <w:rPr>
          <w:rFonts w:hint="eastAsia"/>
        </w:rPr>
        <w:t>是的！祂的儿子耶稣基督真实地在真实者里面；从未离开祂；从未远离祂；除非与祂同在，否则从不安慰；从未思想一个念头，或感受一种情感，不是在祂里面思想和感受的；从未说一句话或做一件事，不是有祂的父与祂同在的。</w:t>
      </w:r>
    </w:p>
    <w:p w14:paraId="46F11690">
      <w:pPr>
        <w:pStyle w:val="4"/>
        <w:spacing w:before="288" w:line="254" w:lineRule="auto"/>
        <w:ind w:right="105"/>
        <w:rPr>
          <w:rFonts w:hint="eastAsia"/>
        </w:rPr>
      </w:pPr>
    </w:p>
    <w:p w14:paraId="00EB242F">
      <w:pPr>
        <w:pStyle w:val="4"/>
        <w:spacing w:before="288" w:line="254" w:lineRule="auto"/>
        <w:ind w:right="105"/>
        <w:rPr>
          <w:rFonts w:hint="eastAsia"/>
        </w:rPr>
      </w:pPr>
      <w:r>
        <w:rPr>
          <w:rFonts w:hint="eastAsia"/>
        </w:rPr>
        <w:t>Truly, all through his real and true humiliation, and obedience, and sacrifice, "he is in him that is true;" in him, with a depth and intensity of real inness, if I may use the word, that the devout study of a lifetime will not suffice to fathom.</w:t>
      </w:r>
    </w:p>
    <w:p w14:paraId="0073E920">
      <w:pPr>
        <w:pStyle w:val="4"/>
        <w:spacing w:before="288" w:line="254" w:lineRule="auto"/>
        <w:ind w:right="105"/>
        <w:rPr>
          <w:rFonts w:hint="eastAsia"/>
        </w:rPr>
      </w:pPr>
      <w:r>
        <w:rPr>
          <w:rFonts w:hint="eastAsia"/>
        </w:rPr>
        <w:t>确实，在祂真实而真正的降卑、顺服和牺牲的整个过程中，“祂在真实者里面”；在祂里面，带着一种深刻而强烈的真实内在性（如果我可以用这个词的话），即使一生虔诚的研究也不足以测度。</w:t>
      </w:r>
    </w:p>
    <w:p w14:paraId="651FB074">
      <w:pPr>
        <w:pStyle w:val="4"/>
        <w:spacing w:before="288" w:line="254" w:lineRule="auto"/>
        <w:ind w:right="105"/>
        <w:rPr>
          <w:rFonts w:hint="eastAsia"/>
        </w:rPr>
      </w:pPr>
    </w:p>
    <w:p w14:paraId="0CC723DC">
      <w:pPr>
        <w:pStyle w:val="4"/>
        <w:spacing w:before="288" w:line="254" w:lineRule="auto"/>
        <w:ind w:right="105"/>
        <w:rPr>
          <w:rFonts w:hint="eastAsia"/>
        </w:rPr>
      </w:pPr>
      <w:r>
        <w:rPr>
          <w:rFonts w:hint="eastAsia"/>
        </w:rPr>
        <w:t>Nay, the devout study of eternity will not suffice to exhaust the full truth of that ineffable complacency of the Everlasting Father of which his Son Jesus Christ, for his obedience unto the death in our</w:t>
      </w:r>
    </w:p>
    <w:p w14:paraId="7E79B447">
      <w:pPr>
        <w:pStyle w:val="4"/>
        <w:spacing w:before="288" w:line="254" w:lineRule="auto"/>
        <w:ind w:right="105"/>
        <w:rPr>
          <w:rFonts w:hint="eastAsia"/>
        </w:rPr>
      </w:pPr>
      <w:r>
        <w:rPr>
          <w:rFonts w:hint="eastAsia"/>
        </w:rPr>
        <w:t>不，即使永恒的虔诚研究，也不足以穷尽永恒之父那不可言喻的喜悦的全部真理，祂的儿子耶稣基督，因祂为我们顺服至死，</w:t>
      </w:r>
    </w:p>
    <w:p w14:paraId="326659E3">
      <w:pPr>
        <w:pStyle w:val="4"/>
        <w:spacing w:before="288" w:line="254" w:lineRule="auto"/>
        <w:ind w:right="105"/>
        <w:rPr>
          <w:rFonts w:hint="eastAsia"/>
        </w:rPr>
      </w:pPr>
    </w:p>
    <w:p w14:paraId="1CF8EDDC">
      <w:pPr>
        <w:pStyle w:val="4"/>
        <w:spacing w:before="288" w:line="254" w:lineRule="auto"/>
        <w:ind w:right="105"/>
        <w:rPr>
          <w:rFonts w:hint="eastAsia"/>
        </w:rPr>
      </w:pPr>
      <w:r>
        <w:rPr>
          <w:rFonts w:hint="eastAsia"/>
        </w:rPr>
        <w:t>stead even more than for his original relation to him, has become the object.</w:t>
      </w:r>
    </w:p>
    <w:p w14:paraId="029C4E60">
      <w:pPr>
        <w:pStyle w:val="4"/>
        <w:spacing w:before="288" w:line="254" w:lineRule="auto"/>
        <w:ind w:right="105"/>
        <w:rPr>
          <w:rFonts w:hint="eastAsia"/>
        </w:rPr>
      </w:pPr>
      <w:r>
        <w:rPr>
          <w:rFonts w:hint="eastAsia"/>
        </w:rPr>
        <w:t>甚至超过祂与祂原来的关系，已成为这喜悦的对象。</w:t>
      </w:r>
    </w:p>
    <w:p w14:paraId="5F79AC69">
      <w:pPr>
        <w:pStyle w:val="4"/>
        <w:spacing w:before="288" w:line="254" w:lineRule="auto"/>
        <w:ind w:right="105"/>
        <w:rPr>
          <w:rFonts w:hint="eastAsia"/>
        </w:rPr>
      </w:pPr>
    </w:p>
    <w:p w14:paraId="2D5D75B2">
      <w:pPr>
        <w:pStyle w:val="4"/>
        <w:spacing w:before="288" w:line="254" w:lineRule="auto"/>
        <w:ind w:right="105"/>
        <w:rPr>
          <w:rFonts w:hint="eastAsia"/>
        </w:rPr>
      </w:pPr>
      <w:r>
        <w:rPr>
          <w:rFonts w:hint="eastAsia"/>
        </w:rPr>
        <w:t>Yes! "I in thee," says Jesus, as he leaves the world and goes to the Father Oh! that word "I in thee!"</w:t>
      </w:r>
    </w:p>
    <w:p w14:paraId="3D3D9428">
      <w:pPr>
        <w:pStyle w:val="4"/>
        <w:spacing w:before="288" w:line="254" w:lineRule="auto"/>
        <w:ind w:right="105"/>
        <w:rPr>
          <w:rFonts w:hint="eastAsia"/>
        </w:rPr>
      </w:pPr>
      <w:r>
        <w:rPr>
          <w:rFonts w:hint="eastAsia"/>
        </w:rPr>
        <w:t>是的！“我在祢里面，”耶稣离开世界到父那里去的时候说。哦！那句话“我在祢里面！”</w:t>
      </w:r>
    </w:p>
    <w:p w14:paraId="3E35D5E4">
      <w:pPr>
        <w:pStyle w:val="4"/>
        <w:spacing w:before="288" w:line="254" w:lineRule="auto"/>
        <w:ind w:right="105"/>
        <w:rPr>
          <w:rFonts w:hint="eastAsia"/>
        </w:rPr>
      </w:pPr>
    </w:p>
    <w:p w14:paraId="7D5E58DE">
      <w:pPr>
        <w:pStyle w:val="4"/>
        <w:spacing w:before="288" w:line="254" w:lineRule="auto"/>
        <w:ind w:right="105"/>
        <w:rPr>
          <w:rFonts w:hint="eastAsia"/>
        </w:rPr>
      </w:pPr>
      <w:r>
        <w:rPr>
          <w:rFonts w:hint="eastAsia"/>
        </w:rPr>
        <w:t>What a word, as spoken then and there!</w:t>
      </w:r>
    </w:p>
    <w:p w14:paraId="3164A3FF">
      <w:pPr>
        <w:pStyle w:val="4"/>
        <w:spacing w:before="288" w:line="254" w:lineRule="auto"/>
        <w:ind w:right="105"/>
        <w:rPr>
          <w:rFonts w:hint="eastAsia"/>
        </w:rPr>
      </w:pPr>
      <w:r>
        <w:rPr>
          <w:rFonts w:hint="eastAsia"/>
        </w:rPr>
        <w:t>当时当地说出这句话，是何等的一句话！</w:t>
      </w:r>
    </w:p>
    <w:p w14:paraId="061B9BF2">
      <w:pPr>
        <w:pStyle w:val="4"/>
        <w:spacing w:before="288" w:line="254" w:lineRule="auto"/>
        <w:ind w:right="105"/>
        <w:rPr>
          <w:rFonts w:hint="eastAsia"/>
        </w:rPr>
      </w:pPr>
    </w:p>
    <w:p w14:paraId="0D7D39F7">
      <w:pPr>
        <w:pStyle w:val="4"/>
        <w:spacing w:before="288" w:line="254" w:lineRule="auto"/>
        <w:ind w:right="105"/>
        <w:rPr>
          <w:rFonts w:hint="eastAsia"/>
        </w:rPr>
      </w:pPr>
      <w:r>
        <w:rPr>
          <w:rFonts w:hint="eastAsia"/>
        </w:rPr>
        <w:t>Who can understand its significancy, its intense reality, its living truth?</w:t>
      </w:r>
    </w:p>
    <w:p w14:paraId="170C6B81">
      <w:pPr>
        <w:pStyle w:val="4"/>
        <w:spacing w:before="288" w:line="254" w:lineRule="auto"/>
        <w:ind w:right="105"/>
        <w:rPr>
          <w:rFonts w:hint="eastAsia"/>
        </w:rPr>
      </w:pPr>
      <w:r>
        <w:rPr>
          <w:rFonts w:hint="eastAsia"/>
        </w:rPr>
        <w:t>谁能理解它的意义，它强烈的实在性，它活泼的真理呢？</w:t>
      </w:r>
    </w:p>
    <w:p w14:paraId="1FE79658">
      <w:pPr>
        <w:pStyle w:val="4"/>
        <w:spacing w:before="288" w:line="254" w:lineRule="auto"/>
        <w:ind w:right="105"/>
        <w:rPr>
          <w:rFonts w:hint="eastAsia"/>
        </w:rPr>
      </w:pPr>
    </w:p>
    <w:p w14:paraId="734F5DA3">
      <w:pPr>
        <w:pStyle w:val="4"/>
        <w:spacing w:before="288" w:line="254" w:lineRule="auto"/>
        <w:ind w:right="105"/>
        <w:rPr>
          <w:rFonts w:hint="eastAsia"/>
        </w:rPr>
      </w:pPr>
      <w:r>
        <w:rPr>
          <w:rFonts w:hint="eastAsia"/>
        </w:rPr>
        <w:t>"I in thee!"</w:t>
      </w:r>
    </w:p>
    <w:p w14:paraId="4B1A9427">
      <w:pPr>
        <w:pStyle w:val="4"/>
        <w:spacing w:before="288" w:line="254" w:lineRule="auto"/>
        <w:ind w:right="105"/>
        <w:rPr>
          <w:rFonts w:hint="eastAsia"/>
        </w:rPr>
      </w:pPr>
      <w:r>
        <w:rPr>
          <w:rFonts w:hint="eastAsia"/>
        </w:rPr>
        <w:t>“我在祢里面！”</w:t>
      </w:r>
    </w:p>
    <w:p w14:paraId="1C4D69AC">
      <w:pPr>
        <w:pStyle w:val="4"/>
        <w:spacing w:before="288" w:line="254" w:lineRule="auto"/>
        <w:ind w:right="105"/>
        <w:rPr>
          <w:rFonts w:hint="eastAsia"/>
        </w:rPr>
      </w:pPr>
    </w:p>
    <w:p w14:paraId="0647C548">
      <w:pPr>
        <w:pStyle w:val="4"/>
        <w:spacing w:before="288" w:line="254" w:lineRule="auto"/>
        <w:ind w:right="105"/>
        <w:rPr>
          <w:rFonts w:hint="eastAsia"/>
        </w:rPr>
      </w:pPr>
      <w:r>
        <w:rPr>
          <w:rFonts w:hint="eastAsia"/>
        </w:rPr>
        <w:t>Can it be that I, a sinner, of sinners the chief, am to be in the True One as his Son Jesus Christ is thus in him?</w:t>
      </w:r>
    </w:p>
    <w:p w14:paraId="6F527FFA">
      <w:pPr>
        <w:pStyle w:val="4"/>
        <w:spacing w:before="288" w:line="254" w:lineRule="auto"/>
        <w:ind w:right="105"/>
        <w:rPr>
          <w:rFonts w:hint="eastAsia"/>
        </w:rPr>
      </w:pPr>
      <w:r>
        <w:rPr>
          <w:rFonts w:hint="eastAsia"/>
        </w:rPr>
        <w:t>难道我这个罪人，罪魁中的罪魁，也要像祂的儿子耶稣基督在祂里面那样，在真实者里面吗？</w:t>
      </w:r>
    </w:p>
    <w:p w14:paraId="082AB8F9">
      <w:pPr>
        <w:pStyle w:val="4"/>
        <w:spacing w:before="288" w:line="254" w:lineRule="auto"/>
        <w:ind w:right="105"/>
        <w:rPr>
          <w:rFonts w:hint="eastAsia"/>
        </w:rPr>
      </w:pPr>
    </w:p>
    <w:p w14:paraId="750E147A">
      <w:pPr>
        <w:pStyle w:val="4"/>
        <w:spacing w:before="288" w:line="254" w:lineRule="auto"/>
        <w:ind w:right="105"/>
        <w:rPr>
          <w:rFonts w:hint="eastAsia"/>
        </w:rPr>
      </w:pPr>
      <w:r>
        <w:rPr>
          <w:rFonts w:hint="eastAsia"/>
        </w:rPr>
        <w:t>It must be so, at least in measure, if it is in his Son Jesus Christ that I am to be in the True One.</w:t>
      </w:r>
    </w:p>
    <w:p w14:paraId="7CAE57F6">
      <w:pPr>
        <w:pStyle w:val="4"/>
        <w:spacing w:before="288" w:line="254" w:lineRule="auto"/>
        <w:ind w:right="105"/>
        <w:rPr>
          <w:rFonts w:hint="eastAsia"/>
        </w:rPr>
      </w:pPr>
      <w:r>
        <w:rPr>
          <w:rFonts w:hint="eastAsia"/>
        </w:rPr>
        <w:t>如果我是在祂儿子耶稣基督里面而在真实者里面，那么至少在某种程度上必须如此。</w:t>
      </w:r>
    </w:p>
    <w:p w14:paraId="621D5632">
      <w:pPr>
        <w:pStyle w:val="4"/>
        <w:spacing w:before="288" w:line="254" w:lineRule="auto"/>
        <w:ind w:right="105"/>
        <w:rPr>
          <w:rFonts w:hint="eastAsia"/>
        </w:rPr>
      </w:pPr>
    </w:p>
    <w:p w14:paraId="253BB419">
      <w:pPr>
        <w:pStyle w:val="4"/>
        <w:spacing w:before="288" w:line="254" w:lineRule="auto"/>
        <w:ind w:right="105"/>
        <w:rPr>
          <w:rFonts w:hint="eastAsia"/>
        </w:rPr>
      </w:pPr>
      <w:r>
        <w:rPr>
          <w:rFonts w:hint="eastAsia"/>
        </w:rPr>
        <w:t>My being in the True One must be after the model and manner of his being in the True One.</w:t>
      </w:r>
    </w:p>
    <w:p w14:paraId="1943A63C">
      <w:pPr>
        <w:pStyle w:val="4"/>
        <w:spacing w:before="288" w:line="254" w:lineRule="auto"/>
        <w:ind w:right="105"/>
        <w:rPr>
          <w:rFonts w:hint="eastAsia"/>
        </w:rPr>
      </w:pPr>
      <w:r>
        <w:rPr>
          <w:rFonts w:hint="eastAsia"/>
        </w:rPr>
        <w:t>我在真实者里面的样式，必须效法祂在真实者里面的样式和方式。</w:t>
      </w:r>
    </w:p>
    <w:p w14:paraId="3401CF04">
      <w:pPr>
        <w:pStyle w:val="4"/>
        <w:spacing w:before="288" w:line="254" w:lineRule="auto"/>
        <w:ind w:right="105"/>
        <w:rPr>
          <w:rFonts w:hint="eastAsia"/>
        </w:rPr>
      </w:pPr>
    </w:p>
    <w:p w14:paraId="432AF015">
      <w:pPr>
        <w:pStyle w:val="4"/>
        <w:spacing w:before="288" w:line="254" w:lineRule="auto"/>
        <w:ind w:right="105"/>
        <w:rPr>
          <w:rFonts w:hint="eastAsia"/>
        </w:rPr>
      </w:pPr>
      <w:r>
        <w:rPr>
          <w:rFonts w:hint="eastAsia"/>
        </w:rPr>
        <w:t>It must at all events be as real and true as that.</w:t>
      </w:r>
    </w:p>
    <w:p w14:paraId="462BBA51">
      <w:pPr>
        <w:pStyle w:val="4"/>
        <w:spacing w:before="288" w:line="254" w:lineRule="auto"/>
        <w:ind w:right="105"/>
        <w:rPr>
          <w:rFonts w:hint="eastAsia"/>
        </w:rPr>
      </w:pPr>
      <w:r>
        <w:rPr>
          <w:rFonts w:hint="eastAsia"/>
        </w:rPr>
        <w:t>无论如何，它必须像那样真实和实在。</w:t>
      </w:r>
    </w:p>
    <w:p w14:paraId="7AEE1B59">
      <w:pPr>
        <w:pStyle w:val="4"/>
        <w:spacing w:before="288" w:line="254" w:lineRule="auto"/>
        <w:ind w:right="105"/>
        <w:rPr>
          <w:rFonts w:hint="eastAsia"/>
        </w:rPr>
      </w:pPr>
    </w:p>
    <w:p w14:paraId="1B6C532B">
      <w:pPr>
        <w:pStyle w:val="4"/>
        <w:spacing w:before="288" w:line="254" w:lineRule="auto"/>
        <w:ind w:right="105"/>
        <w:rPr>
          <w:rFonts w:hint="eastAsia"/>
        </w:rPr>
      </w:pPr>
      <w:r>
        <w:rPr>
          <w:rFonts w:hint="eastAsia"/>
        </w:rPr>
        <w:t>To me, as to him, God must be a reality; and my being in God must be a reality too.</w:t>
      </w:r>
    </w:p>
    <w:p w14:paraId="4A08844A">
      <w:pPr>
        <w:pStyle w:val="4"/>
        <w:spacing w:before="288" w:line="254" w:lineRule="auto"/>
        <w:ind w:right="105"/>
        <w:rPr>
          <w:rFonts w:hint="eastAsia"/>
        </w:rPr>
      </w:pPr>
      <w:r>
        <w:rPr>
          <w:rFonts w:hint="eastAsia"/>
        </w:rPr>
        <w:t>对我而言，如同对祂而言，神必须是实在的；我在神里面也必须是实在的。</w:t>
      </w:r>
    </w:p>
    <w:p w14:paraId="60146F8A">
      <w:pPr>
        <w:pStyle w:val="4"/>
        <w:spacing w:before="288" w:line="254" w:lineRule="auto"/>
        <w:ind w:right="105"/>
        <w:rPr>
          <w:rFonts w:hint="eastAsia"/>
        </w:rPr>
      </w:pPr>
    </w:p>
    <w:p w14:paraId="70FF1BC4">
      <w:pPr>
        <w:pStyle w:val="4"/>
        <w:spacing w:before="288" w:line="254" w:lineRule="auto"/>
        <w:ind w:right="105"/>
        <w:rPr>
          <w:rFonts w:hint="eastAsia"/>
        </w:rPr>
      </w:pPr>
      <w:r>
        <w:rPr>
          <w:rFonts w:hint="eastAsia"/>
        </w:rPr>
        <w:t>Is this too high an aim?</w:t>
      </w:r>
    </w:p>
    <w:p w14:paraId="57F65962">
      <w:pPr>
        <w:pStyle w:val="4"/>
        <w:spacing w:before="288" w:line="254" w:lineRule="auto"/>
        <w:ind w:right="105"/>
        <w:rPr>
          <w:rFonts w:hint="eastAsia"/>
        </w:rPr>
      </w:pPr>
      <w:r>
        <w:rPr>
          <w:rFonts w:hint="eastAsia"/>
        </w:rPr>
        <w:t>这个目标是否太高了？</w:t>
      </w:r>
    </w:p>
    <w:p w14:paraId="0B2F1B4D">
      <w:pPr>
        <w:pStyle w:val="4"/>
        <w:spacing w:before="288" w:line="254" w:lineRule="auto"/>
        <w:ind w:right="105"/>
        <w:rPr>
          <w:rFonts w:hint="eastAsia"/>
        </w:rPr>
      </w:pPr>
    </w:p>
    <w:p w14:paraId="5B3C78CF">
      <w:pPr>
        <w:pStyle w:val="4"/>
        <w:spacing w:before="288" w:line="254" w:lineRule="auto"/>
        <w:ind w:right="105"/>
        <w:rPr>
          <w:rFonts w:hint="eastAsia"/>
        </w:rPr>
      </w:pPr>
      <w:r>
        <w:rPr>
          <w:rFonts w:hint="eastAsia"/>
        </w:rPr>
        <w:t>Does it seem to be beyond my reach?</w:t>
      </w:r>
    </w:p>
    <w:p w14:paraId="7EEC2E98">
      <w:pPr>
        <w:pStyle w:val="4"/>
        <w:spacing w:before="288" w:line="254" w:lineRule="auto"/>
        <w:ind w:right="105"/>
        <w:rPr>
          <w:rFonts w:hint="eastAsia"/>
        </w:rPr>
      </w:pPr>
      <w:r>
        <w:rPr>
          <w:rFonts w:hint="eastAsia"/>
        </w:rPr>
        <w:t>这似乎超出了我的能力范围吗？</w:t>
      </w:r>
    </w:p>
    <w:p w14:paraId="58EEB8C6">
      <w:pPr>
        <w:pStyle w:val="4"/>
        <w:spacing w:before="288" w:line="254" w:lineRule="auto"/>
        <w:ind w:right="105"/>
        <w:rPr>
          <w:rFonts w:hint="eastAsia"/>
        </w:rPr>
      </w:pPr>
    </w:p>
    <w:p w14:paraId="407525D9">
      <w:pPr>
        <w:pStyle w:val="4"/>
        <w:spacing w:before="288" w:line="254" w:lineRule="auto"/>
        <w:ind w:right="105"/>
        <w:rPr>
          <w:rFonts w:hint="eastAsia"/>
        </w:rPr>
      </w:pPr>
      <w:r>
        <w:rPr>
          <w:rFonts w:hint="eastAsia"/>
        </w:rPr>
        <w:t>Nay, let me look again at the way in which God comes down to me that I may rise to him.</w:t>
      </w:r>
    </w:p>
    <w:p w14:paraId="7EFBF389">
      <w:pPr>
        <w:pStyle w:val="4"/>
        <w:spacing w:before="288" w:line="254" w:lineRule="auto"/>
        <w:ind w:right="105"/>
        <w:rPr>
          <w:rFonts w:hint="eastAsia"/>
        </w:rPr>
      </w:pPr>
      <w:r>
        <w:rPr>
          <w:rFonts w:hint="eastAsia"/>
        </w:rPr>
        <w:t>不，让我再看看神降临到我这里，使我可以升到祂那里的方式。</w:t>
      </w:r>
    </w:p>
    <w:p w14:paraId="4D9B4530">
      <w:pPr>
        <w:pStyle w:val="4"/>
        <w:spacing w:before="288" w:line="254" w:lineRule="auto"/>
        <w:ind w:right="105"/>
        <w:rPr>
          <w:rFonts w:hint="eastAsia"/>
        </w:rPr>
      </w:pPr>
    </w:p>
    <w:p w14:paraId="723C3D64">
      <w:pPr>
        <w:pStyle w:val="4"/>
        <w:spacing w:before="288" w:line="254" w:lineRule="auto"/>
        <w:ind w:right="105"/>
        <w:rPr>
          <w:rFonts w:hint="eastAsia"/>
        </w:rPr>
      </w:pPr>
      <w:r>
        <w:rPr>
          <w:rFonts w:hint="eastAsia"/>
        </w:rPr>
        <w:t>"Thou in me; I in them," is the language of the Son.</w:t>
      </w:r>
    </w:p>
    <w:p w14:paraId="4600A20E">
      <w:pPr>
        <w:pStyle w:val="4"/>
        <w:spacing w:before="288" w:line="254" w:lineRule="auto"/>
        <w:ind w:right="105"/>
        <w:rPr>
          <w:rFonts w:hint="eastAsia"/>
        </w:rPr>
      </w:pPr>
      <w:r>
        <w:rPr>
          <w:rFonts w:hint="eastAsia"/>
        </w:rPr>
        <w:t>“祢在我里面；我在他们里面，”这是子的话语。</w:t>
      </w:r>
    </w:p>
    <w:p w14:paraId="430610BF">
      <w:pPr>
        <w:pStyle w:val="4"/>
        <w:spacing w:before="288" w:line="254" w:lineRule="auto"/>
        <w:ind w:right="105"/>
        <w:rPr>
          <w:rFonts w:hint="eastAsia"/>
        </w:rPr>
      </w:pPr>
    </w:p>
    <w:p w14:paraId="0F4831B5">
      <w:pPr>
        <w:pStyle w:val="4"/>
        <w:spacing w:before="288" w:line="254" w:lineRule="auto"/>
        <w:ind w:right="105"/>
        <w:rPr>
          <w:rFonts w:hint="eastAsia"/>
        </w:rPr>
      </w:pPr>
      <w:r>
        <w:rPr>
          <w:rFonts w:hint="eastAsia"/>
        </w:rPr>
        <w:t>So "he that is true," the True One, first condescends to us.</w:t>
      </w:r>
    </w:p>
    <w:p w14:paraId="4A001E2E">
      <w:pPr>
        <w:pStyle w:val="4"/>
        <w:spacing w:before="288" w:line="254" w:lineRule="auto"/>
        <w:ind w:right="105"/>
        <w:rPr>
          <w:rFonts w:hint="eastAsia"/>
        </w:rPr>
      </w:pPr>
      <w:r>
        <w:rPr>
          <w:rFonts w:hint="eastAsia"/>
        </w:rPr>
        <w:t>因此，“那位真实的”，那位真实者，首先屈尊就我们。</w:t>
      </w:r>
    </w:p>
    <w:p w14:paraId="3645EBBC">
      <w:pPr>
        <w:pStyle w:val="4"/>
        <w:spacing w:before="288" w:line="254" w:lineRule="auto"/>
        <w:ind w:right="105"/>
        <w:rPr>
          <w:rFonts w:hint="eastAsia"/>
        </w:rPr>
      </w:pPr>
    </w:p>
    <w:p w14:paraId="256C6F1B">
      <w:pPr>
        <w:pStyle w:val="4"/>
        <w:spacing w:before="288" w:line="254" w:lineRule="auto"/>
        <w:ind w:right="105"/>
        <w:rPr>
          <w:rFonts w:hint="eastAsia"/>
        </w:rPr>
      </w:pPr>
      <w:r>
        <w:rPr>
          <w:rFonts w:hint="eastAsia"/>
        </w:rPr>
        <w:t>He is in the Son, in his Son Jesus Christ; all his fulness dwells in him bodily;</w:t>
      </w:r>
    </w:p>
    <w:p w14:paraId="3BE5BF29">
      <w:pPr>
        <w:pStyle w:val="4"/>
        <w:spacing w:before="288" w:line="254" w:lineRule="auto"/>
        <w:ind w:right="105"/>
        <w:rPr>
          <w:rFonts w:hint="eastAsia"/>
        </w:rPr>
      </w:pPr>
      <w:r>
        <w:rPr>
          <w:rFonts w:hint="eastAsia"/>
        </w:rPr>
        <w:t>祂在子里，在祂儿子耶稣基督里；祂一切的丰盛都有形有体地居住在祂里面；</w:t>
      </w:r>
    </w:p>
    <w:p w14:paraId="64E51A01">
      <w:pPr>
        <w:pStyle w:val="4"/>
        <w:spacing w:before="288" w:line="254" w:lineRule="auto"/>
        <w:ind w:right="105"/>
        <w:rPr>
          <w:rFonts w:hint="eastAsia"/>
        </w:rPr>
      </w:pPr>
    </w:p>
    <w:p w14:paraId="5293EA9F">
      <w:pPr>
        <w:pStyle w:val="4"/>
        <w:spacing w:before="288" w:line="254" w:lineRule="auto"/>
        <w:ind w:right="105"/>
        <w:rPr>
          <w:rFonts w:hint="eastAsia"/>
        </w:rPr>
      </w:pPr>
      <w:r>
        <w:rPr>
          <w:rFonts w:hint="eastAsia"/>
        </w:rPr>
        <w:t>—"Thou in me."</w:t>
      </w:r>
    </w:p>
    <w:p w14:paraId="64B544CB">
      <w:pPr>
        <w:pStyle w:val="4"/>
        <w:spacing w:before="288" w:line="254" w:lineRule="auto"/>
        <w:ind w:right="105"/>
        <w:rPr>
          <w:rFonts w:hint="eastAsia"/>
        </w:rPr>
      </w:pPr>
      <w:r>
        <w:rPr>
          <w:rFonts w:hint="eastAsia"/>
        </w:rPr>
        <w:t>——“祢在我里面。”</w:t>
      </w:r>
    </w:p>
    <w:p w14:paraId="23DA72F5">
      <w:pPr>
        <w:pStyle w:val="4"/>
        <w:spacing w:before="288" w:line="254" w:lineRule="auto"/>
        <w:ind w:right="105"/>
        <w:rPr>
          <w:rFonts w:hint="eastAsia"/>
        </w:rPr>
      </w:pPr>
    </w:p>
    <w:p w14:paraId="0EE0E5AA">
      <w:pPr>
        <w:pStyle w:val="4"/>
        <w:spacing w:before="288" w:line="254" w:lineRule="auto"/>
        <w:ind w:right="105"/>
        <w:rPr>
          <w:rFonts w:hint="eastAsia"/>
        </w:rPr>
      </w:pPr>
      <w:r>
        <w:rPr>
          <w:rFonts w:hint="eastAsia"/>
        </w:rPr>
        <w:t>And the Son is in us;—"I in them."</w:t>
      </w:r>
    </w:p>
    <w:p w14:paraId="6295515E">
      <w:pPr>
        <w:pStyle w:val="4"/>
        <w:spacing w:before="288" w:line="254" w:lineRule="auto"/>
        <w:ind w:right="105"/>
        <w:rPr>
          <w:rFonts w:hint="eastAsia"/>
        </w:rPr>
      </w:pPr>
      <w:r>
        <w:rPr>
          <w:rFonts w:hint="eastAsia"/>
        </w:rPr>
        <w:t>子在我们里面；——“我在他们里面。”</w:t>
      </w:r>
    </w:p>
    <w:p w14:paraId="1C1B9EFB">
      <w:pPr>
        <w:pStyle w:val="4"/>
        <w:spacing w:before="288" w:line="254" w:lineRule="auto"/>
        <w:ind w:right="105"/>
        <w:rPr>
          <w:rFonts w:hint="eastAsia"/>
        </w:rPr>
      </w:pPr>
    </w:p>
    <w:p w14:paraId="374C25B9">
      <w:pPr>
        <w:pStyle w:val="4"/>
        <w:spacing w:before="288" w:line="254" w:lineRule="auto"/>
        <w:ind w:right="105"/>
        <w:rPr>
          <w:rFonts w:hint="eastAsia"/>
        </w:rPr>
      </w:pPr>
      <w:r>
        <w:rPr>
          <w:rFonts w:hint="eastAsia"/>
        </w:rPr>
        <w:t>The Holy Spirit takes of what is his and shows it to us; he forms Christ in us.</w:t>
      </w:r>
    </w:p>
    <w:p w14:paraId="6E58483F">
      <w:pPr>
        <w:pStyle w:val="4"/>
        <w:spacing w:before="288" w:line="254" w:lineRule="auto"/>
        <w:ind w:right="105"/>
        <w:rPr>
          <w:rFonts w:hint="eastAsia"/>
        </w:rPr>
      </w:pPr>
      <w:r>
        <w:rPr>
          <w:rFonts w:hint="eastAsia"/>
        </w:rPr>
        <w:t>圣灵把属祂的启示给我们；祂在我们里面形成基督。</w:t>
      </w:r>
    </w:p>
    <w:p w14:paraId="2129B213">
      <w:pPr>
        <w:pStyle w:val="4"/>
        <w:spacing w:before="288" w:line="254" w:lineRule="auto"/>
        <w:ind w:right="105"/>
        <w:rPr>
          <w:rFonts w:hint="eastAsia"/>
        </w:rPr>
      </w:pPr>
    </w:p>
    <w:p w14:paraId="7D6A2BDE">
      <w:pPr>
        <w:pStyle w:val="4"/>
        <w:spacing w:before="288" w:line="254" w:lineRule="auto"/>
        <w:ind w:right="105"/>
        <w:rPr>
          <w:rFonts w:hint="eastAsia"/>
        </w:rPr>
      </w:pPr>
      <w:r>
        <w:rPr>
          <w:rFonts w:hint="eastAsia"/>
        </w:rPr>
        <w:t>So the Father, the True One, comes down to us; he in Christ; Christ in us.</w:t>
      </w:r>
    </w:p>
    <w:p w14:paraId="113B5305">
      <w:pPr>
        <w:pStyle w:val="4"/>
        <w:spacing w:before="288" w:line="254" w:lineRule="auto"/>
        <w:ind w:right="105"/>
        <w:rPr>
          <w:rFonts w:hint="eastAsia"/>
        </w:rPr>
      </w:pPr>
      <w:r>
        <w:rPr>
          <w:rFonts w:hint="eastAsia"/>
        </w:rPr>
        <w:t>因此，父，那位真实者，降临到我们这里；祂在基督里；基督在我们里面。</w:t>
      </w:r>
    </w:p>
    <w:p w14:paraId="51135ADF">
      <w:pPr>
        <w:pStyle w:val="4"/>
        <w:spacing w:before="288" w:line="254" w:lineRule="auto"/>
        <w:ind w:right="105"/>
        <w:rPr>
          <w:rFonts w:hint="eastAsia"/>
        </w:rPr>
      </w:pPr>
    </w:p>
    <w:p w14:paraId="247793C1">
      <w:pPr>
        <w:pStyle w:val="4"/>
        <w:spacing w:before="288" w:line="254" w:lineRule="auto"/>
        <w:ind w:right="105"/>
        <w:rPr>
          <w:rFonts w:hint="eastAsia"/>
        </w:rPr>
      </w:pPr>
      <w:r>
        <w:rPr>
          <w:rFonts w:hint="eastAsia"/>
        </w:rPr>
        <w:t>Let Christ then be in us.</w:t>
      </w:r>
    </w:p>
    <w:p w14:paraId="0C3DBF08">
      <w:pPr>
        <w:pStyle w:val="4"/>
        <w:spacing w:before="288" w:line="254" w:lineRule="auto"/>
        <w:ind w:right="105"/>
        <w:rPr>
          <w:rFonts w:hint="eastAsia"/>
        </w:rPr>
      </w:pPr>
      <w:r>
        <w:rPr>
          <w:rFonts w:hint="eastAsia"/>
        </w:rPr>
        <w:t>那么，让基督在我们里面吧。</w:t>
      </w:r>
    </w:p>
    <w:p w14:paraId="35A67D87">
      <w:pPr>
        <w:pStyle w:val="4"/>
        <w:spacing w:before="288" w:line="254" w:lineRule="auto"/>
        <w:ind w:right="105"/>
        <w:rPr>
          <w:rFonts w:hint="eastAsia"/>
        </w:rPr>
      </w:pPr>
    </w:p>
    <w:p w14:paraId="0D6192C8">
      <w:pPr>
        <w:pStyle w:val="4"/>
        <w:spacing w:before="288" w:line="254" w:lineRule="auto"/>
        <w:ind w:right="105"/>
        <w:rPr>
          <w:rFonts w:hint="eastAsia"/>
        </w:rPr>
      </w:pPr>
      <w:r>
        <w:rPr>
          <w:rFonts w:hint="eastAsia"/>
        </w:rPr>
        <w:t>Let us open our hearts to him.</w:t>
      </w:r>
    </w:p>
    <w:p w14:paraId="660854EB">
      <w:pPr>
        <w:pStyle w:val="4"/>
        <w:spacing w:before="288" w:line="254" w:lineRule="auto"/>
        <w:ind w:right="105"/>
        <w:rPr>
          <w:rFonts w:hint="eastAsia"/>
        </w:rPr>
      </w:pPr>
      <w:r>
        <w:rPr>
          <w:rFonts w:hint="eastAsia"/>
        </w:rPr>
        <w:t>让我们向祂敞开我们的心。</w:t>
      </w:r>
    </w:p>
    <w:p w14:paraId="1A38D7AD">
      <w:pPr>
        <w:pStyle w:val="4"/>
        <w:spacing w:before="288" w:line="254" w:lineRule="auto"/>
        <w:ind w:right="105"/>
        <w:rPr>
          <w:rFonts w:hint="eastAsia"/>
        </w:rPr>
      </w:pPr>
    </w:p>
    <w:p w14:paraId="134FFF4F">
      <w:pPr>
        <w:pStyle w:val="4"/>
        <w:spacing w:before="288" w:line="254" w:lineRule="auto"/>
        <w:ind w:right="105"/>
        <w:rPr>
          <w:rFonts w:hint="eastAsia"/>
        </w:rPr>
      </w:pPr>
      <w:r>
        <w:rPr>
          <w:rFonts w:hint="eastAsia"/>
        </w:rPr>
        <w:t>Let us welcome, receive, embrace him; and the Father in him.</w:t>
      </w:r>
    </w:p>
    <w:p w14:paraId="2CE34B4F">
      <w:pPr>
        <w:pStyle w:val="4"/>
        <w:spacing w:before="288" w:line="254" w:lineRule="auto"/>
        <w:ind w:right="105"/>
        <w:rPr>
          <w:rFonts w:hint="eastAsia"/>
        </w:rPr>
      </w:pPr>
      <w:r>
        <w:rPr>
          <w:rFonts w:hint="eastAsia"/>
        </w:rPr>
        <w:t>让我们欢迎、接受、拥抱祂；以及在祂里面的父。</w:t>
      </w:r>
    </w:p>
    <w:p w14:paraId="15B5890C">
      <w:pPr>
        <w:pStyle w:val="4"/>
        <w:spacing w:before="288" w:line="254" w:lineRule="auto"/>
        <w:ind w:right="105"/>
        <w:rPr>
          <w:rFonts w:hint="eastAsia"/>
        </w:rPr>
      </w:pPr>
    </w:p>
    <w:p w14:paraId="3D6916FE">
      <w:pPr>
        <w:pStyle w:val="4"/>
        <w:spacing w:before="288" w:line="254" w:lineRule="auto"/>
        <w:ind w:right="105"/>
        <w:rPr>
          <w:rFonts w:hint="eastAsia"/>
        </w:rPr>
      </w:pPr>
      <w:r>
        <w:rPr>
          <w:rFonts w:hint="eastAsia"/>
        </w:rPr>
        <w:t>Then we are in the Son as the Son is in the Father.</w:t>
      </w:r>
    </w:p>
    <w:p w14:paraId="6187D745">
      <w:pPr>
        <w:pStyle w:val="4"/>
        <w:spacing w:before="288" w:line="254" w:lineRule="auto"/>
        <w:ind w:right="105"/>
        <w:rPr>
          <w:rFonts w:hint="eastAsia"/>
        </w:rPr>
      </w:pPr>
      <w:r>
        <w:rPr>
          <w:rFonts w:hint="eastAsia"/>
        </w:rPr>
        <w:t>那么我们就在子里面，如同子在父里面一样。</w:t>
      </w:r>
    </w:p>
    <w:p w14:paraId="05B44E1E">
      <w:pPr>
        <w:pStyle w:val="4"/>
        <w:spacing w:before="288" w:line="254" w:lineRule="auto"/>
        <w:ind w:right="105"/>
        <w:rPr>
          <w:rFonts w:hint="eastAsia"/>
        </w:rPr>
      </w:pPr>
    </w:p>
    <w:p w14:paraId="48775770">
      <w:pPr>
        <w:pStyle w:val="4"/>
        <w:spacing w:before="288" w:line="254" w:lineRule="auto"/>
        <w:ind w:right="105"/>
        <w:rPr>
          <w:rFonts w:hint="eastAsia"/>
        </w:rPr>
      </w:pPr>
      <w:r>
        <w:rPr>
          <w:rFonts w:hint="eastAsia"/>
        </w:rPr>
        <w:t>"We are in him that is true, in his Son Jesus Christ our Lord."</w:t>
      </w:r>
    </w:p>
    <w:p w14:paraId="153FCEC5">
      <w:pPr>
        <w:pStyle w:val="4"/>
        <w:spacing w:before="288" w:line="254" w:lineRule="auto"/>
        <w:ind w:right="105"/>
        <w:rPr>
          <w:rFonts w:hint="eastAsia"/>
        </w:rPr>
      </w:pPr>
      <w:r>
        <w:rPr>
          <w:rFonts w:hint="eastAsia"/>
        </w:rPr>
        <w:t>“我们在那位真实的里面，在祂儿子我们主耶稣基督里面。”</w:t>
      </w:r>
    </w:p>
    <w:p w14:paraId="246FB46F">
      <w:pPr>
        <w:pStyle w:val="4"/>
        <w:spacing w:before="288" w:line="254" w:lineRule="auto"/>
        <w:ind w:right="105"/>
        <w:rPr>
          <w:rFonts w:hint="eastAsia"/>
        </w:rPr>
      </w:pPr>
    </w:p>
    <w:p w14:paraId="7EFEE906">
      <w:pPr>
        <w:pStyle w:val="4"/>
        <w:spacing w:before="288" w:line="254" w:lineRule="auto"/>
        <w:ind w:right="105"/>
        <w:rPr>
          <w:rFonts w:hint="eastAsia"/>
        </w:rPr>
      </w:pPr>
      <w:r>
        <w:rPr>
          <w:rFonts w:hint="eastAsia"/>
        </w:rPr>
        <w:t>Let me make a twofold practical appeal, in two opposite directions.</w:t>
      </w:r>
    </w:p>
    <w:p w14:paraId="47F8549E">
      <w:pPr>
        <w:pStyle w:val="4"/>
        <w:spacing w:before="288" w:line="254" w:lineRule="auto"/>
        <w:ind w:right="105"/>
        <w:rPr>
          <w:rFonts w:hint="eastAsia"/>
        </w:rPr>
      </w:pPr>
      <w:r>
        <w:rPr>
          <w:rFonts w:hint="eastAsia"/>
        </w:rPr>
        <w:t>让我从两个相反的方向发出双重实际的呼吁。</w:t>
      </w:r>
    </w:p>
    <w:p w14:paraId="1813B73D">
      <w:pPr>
        <w:pStyle w:val="4"/>
        <w:spacing w:before="288" w:line="254" w:lineRule="auto"/>
        <w:ind w:right="105"/>
        <w:rPr>
          <w:rFonts w:hint="eastAsia"/>
        </w:rPr>
      </w:pPr>
    </w:p>
    <w:p w14:paraId="65B2693D">
      <w:pPr>
        <w:pStyle w:val="4"/>
        <w:spacing w:before="288" w:line="254" w:lineRule="auto"/>
        <w:ind w:right="105"/>
        <w:rPr>
          <w:rFonts w:hint="eastAsia"/>
        </w:rPr>
      </w:pPr>
      <w:r>
        <w:rPr>
          <w:rFonts w:hint="eastAsia"/>
        </w:rPr>
        <w:t>1.If you will not know the True One now, by the understanding which the Son of God is come to give; know him so as to be in him, in his Son Jesus Christ; the day is coming when you must be compelled, by another sort of awakening, to know the True One; and to know</w:t>
      </w:r>
    </w:p>
    <w:p w14:paraId="36533BF7">
      <w:pPr>
        <w:pStyle w:val="4"/>
        <w:spacing w:before="288" w:line="254" w:lineRule="auto"/>
        <w:ind w:right="105"/>
        <w:rPr>
          <w:rFonts w:hint="eastAsia"/>
        </w:rPr>
      </w:pPr>
      <w:r>
        <w:rPr>
          <w:rFonts w:hint="eastAsia"/>
        </w:rPr>
        <w:t>1. 如果你们现在不愿藉着神子降临所赐的悟性认识那位真实者；认识祂以致在祂里面，在祂儿子耶稣基督里面；那么日子将到，你们必将被另一种苏醒所迫，认识那位真实者；并且</w:t>
      </w:r>
    </w:p>
    <w:p w14:paraId="4ABC9886">
      <w:pPr>
        <w:pStyle w:val="4"/>
        <w:spacing w:before="288" w:line="254" w:lineRule="auto"/>
        <w:ind w:right="105"/>
        <w:rPr>
          <w:rFonts w:hint="eastAsia"/>
        </w:rPr>
      </w:pPr>
    </w:p>
    <w:p w14:paraId="2B8FEB01">
      <w:pPr>
        <w:pStyle w:val="4"/>
        <w:spacing w:before="288" w:line="254" w:lineRule="auto"/>
        <w:ind w:right="105"/>
        <w:rPr>
          <w:rFonts w:hint="eastAsia"/>
        </w:rPr>
      </w:pPr>
      <w:r>
        <w:rPr>
          <w:rFonts w:hint="eastAsia"/>
        </w:rPr>
        <w:t>him terribly as a reality, as a real God dealing with a real sinner about real sin!</w:t>
      </w:r>
    </w:p>
    <w:p w14:paraId="10A131EB">
      <w:pPr>
        <w:pStyle w:val="4"/>
        <w:spacing w:before="288" w:line="254" w:lineRule="auto"/>
        <w:ind w:right="105"/>
        <w:rPr>
          <w:rFonts w:hint="eastAsia"/>
        </w:rPr>
      </w:pPr>
      <w:r>
        <w:rPr>
          <w:rFonts w:hint="eastAsia"/>
        </w:rPr>
        <w:t>可怕地认识祂为实在的，为一位真实的上帝处理一个真实的罪人关于真实的罪！</w:t>
      </w:r>
    </w:p>
    <w:p w14:paraId="2C429681">
      <w:pPr>
        <w:pStyle w:val="4"/>
        <w:spacing w:before="288" w:line="254" w:lineRule="auto"/>
        <w:ind w:right="105"/>
        <w:rPr>
          <w:rFonts w:hint="eastAsia"/>
        </w:rPr>
      </w:pPr>
    </w:p>
    <w:p w14:paraId="5F942C99">
      <w:pPr>
        <w:pStyle w:val="4"/>
        <w:spacing w:before="288" w:line="254" w:lineRule="auto"/>
        <w:ind w:right="105"/>
        <w:rPr>
          <w:rFonts w:hint="eastAsia"/>
        </w:rPr>
      </w:pPr>
      <w:r>
        <w:rPr>
          <w:rFonts w:hint="eastAsia"/>
        </w:rPr>
        <w:t>Here, for a little longer, God may be to you as if he were not.</w:t>
      </w:r>
    </w:p>
    <w:p w14:paraId="1EBE2094">
      <w:pPr>
        <w:pStyle w:val="4"/>
        <w:spacing w:before="288" w:line="254" w:lineRule="auto"/>
        <w:ind w:right="105"/>
        <w:rPr>
          <w:rFonts w:hint="eastAsia"/>
        </w:rPr>
      </w:pPr>
      <w:r>
        <w:rPr>
          <w:rFonts w:hint="eastAsia"/>
        </w:rPr>
        <w:t>在这里，再过一会儿，神对你来说可能仿佛不存在。</w:t>
      </w:r>
    </w:p>
    <w:p w14:paraId="07060961">
      <w:pPr>
        <w:pStyle w:val="4"/>
        <w:spacing w:before="288" w:line="254" w:lineRule="auto"/>
        <w:ind w:right="105"/>
        <w:rPr>
          <w:rFonts w:hint="eastAsia"/>
        </w:rPr>
      </w:pPr>
    </w:p>
    <w:p w14:paraId="3B4D6BB2">
      <w:pPr>
        <w:pStyle w:val="4"/>
        <w:spacing w:before="288" w:line="254" w:lineRule="auto"/>
        <w:ind w:right="105"/>
        <w:rPr>
          <w:rFonts w:hint="eastAsia"/>
        </w:rPr>
      </w:pPr>
      <w:r>
        <w:rPr>
          <w:rFonts w:hint="eastAsia"/>
        </w:rPr>
        <w:t>You may live on as you would live if he were not; almost as if, like the fool, you said in your heart, There is no God.</w:t>
      </w:r>
    </w:p>
    <w:p w14:paraId="1364ADF5">
      <w:pPr>
        <w:pStyle w:val="4"/>
        <w:spacing w:before="288" w:line="254" w:lineRule="auto"/>
        <w:ind w:right="105"/>
        <w:rPr>
          <w:rFonts w:hint="eastAsia"/>
        </w:rPr>
      </w:pPr>
      <w:r>
        <w:rPr>
          <w:rFonts w:hint="eastAsia"/>
        </w:rPr>
        <w:t>你可以像祂不存在那样继续生活；几乎像愚顽人心里说没有神一样。</w:t>
      </w:r>
    </w:p>
    <w:p w14:paraId="7455B9B4">
      <w:pPr>
        <w:pStyle w:val="4"/>
        <w:spacing w:before="288" w:line="254" w:lineRule="auto"/>
        <w:ind w:right="105"/>
        <w:rPr>
          <w:rFonts w:hint="eastAsia"/>
        </w:rPr>
      </w:pPr>
    </w:p>
    <w:p w14:paraId="138135C1">
      <w:pPr>
        <w:pStyle w:val="4"/>
        <w:spacing w:before="288" w:line="254" w:lineRule="auto"/>
        <w:ind w:right="105"/>
        <w:rPr>
          <w:rFonts w:hint="eastAsia"/>
        </w:rPr>
      </w:pPr>
      <w:r>
        <w:rPr>
          <w:rFonts w:hint="eastAsia"/>
        </w:rPr>
        <w:t>You may live as you would live if you believed God to be no real being at all, but a mere creature of the imagination; like a character in fiction; an airy nothing.</w:t>
      </w:r>
    </w:p>
    <w:p w14:paraId="5B4ABFD0">
      <w:pPr>
        <w:pStyle w:val="4"/>
        <w:spacing w:before="288" w:line="254" w:lineRule="auto"/>
        <w:ind w:right="105"/>
        <w:rPr>
          <w:rFonts w:hint="eastAsia"/>
        </w:rPr>
      </w:pPr>
      <w:r>
        <w:rPr>
          <w:rFonts w:hint="eastAsia"/>
        </w:rPr>
        <w:t>你可以像你相信神根本不是一个真实的存在，而仅仅是想象的产物那样生活；像小说中的人物；一个虚无缥缈的东西。</w:t>
      </w:r>
    </w:p>
    <w:p w14:paraId="186B0391">
      <w:pPr>
        <w:pStyle w:val="4"/>
        <w:spacing w:before="288" w:line="254" w:lineRule="auto"/>
        <w:ind w:right="105"/>
        <w:rPr>
          <w:rFonts w:hint="eastAsia"/>
        </w:rPr>
      </w:pPr>
    </w:p>
    <w:p w14:paraId="3EC4F700">
      <w:pPr>
        <w:pStyle w:val="4"/>
        <w:spacing w:before="288" w:line="254" w:lineRule="auto"/>
        <w:ind w:right="105"/>
        <w:rPr>
          <w:rFonts w:hint="eastAsia"/>
        </w:rPr>
      </w:pPr>
      <w:r>
        <w:rPr>
          <w:rFonts w:hint="eastAsia"/>
        </w:rPr>
        <w:t>Have you no apprehension that it may be far otherwise soon?</w:t>
      </w:r>
    </w:p>
    <w:p w14:paraId="5B8A87E1">
      <w:pPr>
        <w:pStyle w:val="4"/>
        <w:spacing w:before="288" w:line="254" w:lineRule="auto"/>
        <w:ind w:right="105"/>
        <w:rPr>
          <w:rFonts w:hint="eastAsia"/>
        </w:rPr>
      </w:pPr>
      <w:r>
        <w:rPr>
          <w:rFonts w:hint="eastAsia"/>
        </w:rPr>
        <w:t>你难道不担心不久之后情况会大不相同吗？</w:t>
      </w:r>
    </w:p>
    <w:p w14:paraId="5A9099DE">
      <w:pPr>
        <w:pStyle w:val="4"/>
        <w:spacing w:before="288" w:line="254" w:lineRule="auto"/>
        <w:ind w:right="105"/>
        <w:rPr>
          <w:rFonts w:hint="eastAsia"/>
        </w:rPr>
      </w:pPr>
    </w:p>
    <w:p w14:paraId="5C308D8F">
      <w:pPr>
        <w:pStyle w:val="4"/>
        <w:spacing w:before="288" w:line="254" w:lineRule="auto"/>
        <w:ind w:right="105"/>
        <w:rPr>
          <w:rFonts w:hint="eastAsia"/>
        </w:rPr>
      </w:pPr>
      <w:r>
        <w:rPr>
          <w:rFonts w:hint="eastAsia"/>
        </w:rPr>
        <w:t>It will not always be possible for you thus to ignore God.</w:t>
      </w:r>
    </w:p>
    <w:p w14:paraId="48262065">
      <w:pPr>
        <w:pStyle w:val="4"/>
        <w:spacing w:before="288" w:line="254" w:lineRule="auto"/>
        <w:ind w:right="105"/>
        <w:rPr>
          <w:rFonts w:hint="eastAsia"/>
        </w:rPr>
      </w:pPr>
      <w:r>
        <w:rPr>
          <w:rFonts w:hint="eastAsia"/>
        </w:rPr>
        <w:t>你不可能总是这样忽视神。</w:t>
      </w:r>
    </w:p>
    <w:p w14:paraId="72864F9C">
      <w:pPr>
        <w:pStyle w:val="4"/>
        <w:spacing w:before="288" w:line="254" w:lineRule="auto"/>
        <w:ind w:right="105"/>
        <w:rPr>
          <w:rFonts w:hint="eastAsia"/>
        </w:rPr>
      </w:pPr>
    </w:p>
    <w:p w14:paraId="24829E46">
      <w:pPr>
        <w:pStyle w:val="4"/>
        <w:spacing w:before="288" w:line="254" w:lineRule="auto"/>
        <w:ind w:right="105"/>
        <w:rPr>
          <w:rFonts w:hint="eastAsia"/>
        </w:rPr>
      </w:pPr>
      <w:r>
        <w:rPr>
          <w:rFonts w:hint="eastAsia"/>
        </w:rPr>
        <w:t>For he exists.</w:t>
      </w:r>
    </w:p>
    <w:p w14:paraId="77317E23">
      <w:pPr>
        <w:pStyle w:val="4"/>
        <w:spacing w:before="288" w:line="254" w:lineRule="auto"/>
        <w:ind w:right="105"/>
        <w:rPr>
          <w:rFonts w:hint="eastAsia"/>
        </w:rPr>
      </w:pPr>
      <w:r>
        <w:rPr>
          <w:rFonts w:hint="eastAsia"/>
        </w:rPr>
        <w:t>因为祂存在。</w:t>
      </w:r>
    </w:p>
    <w:p w14:paraId="7E445F27">
      <w:pPr>
        <w:pStyle w:val="4"/>
        <w:spacing w:before="288" w:line="254" w:lineRule="auto"/>
        <w:ind w:right="105"/>
        <w:rPr>
          <w:rFonts w:hint="eastAsia"/>
        </w:rPr>
      </w:pPr>
    </w:p>
    <w:p w14:paraId="11C21909">
      <w:pPr>
        <w:pStyle w:val="4"/>
        <w:spacing w:before="288" w:line="254" w:lineRule="auto"/>
        <w:ind w:right="105"/>
        <w:rPr>
          <w:rFonts w:hint="eastAsia"/>
        </w:rPr>
      </w:pPr>
      <w:r>
        <w:rPr>
          <w:rFonts w:hint="eastAsia"/>
        </w:rPr>
        <w:t>Yes! He does indeed exist.</w:t>
      </w:r>
    </w:p>
    <w:p w14:paraId="5F909EF8">
      <w:pPr>
        <w:pStyle w:val="4"/>
        <w:spacing w:before="288" w:line="254" w:lineRule="auto"/>
        <w:ind w:right="105"/>
        <w:rPr>
          <w:rFonts w:hint="eastAsia"/>
        </w:rPr>
      </w:pPr>
      <w:r>
        <w:rPr>
          <w:rFonts w:hint="eastAsia"/>
        </w:rPr>
        <w:t>是的！祂确实存在。</w:t>
      </w:r>
    </w:p>
    <w:p w14:paraId="570EDCEE">
      <w:pPr>
        <w:pStyle w:val="4"/>
        <w:spacing w:before="288" w:line="254" w:lineRule="auto"/>
        <w:ind w:right="105"/>
        <w:rPr>
          <w:rFonts w:hint="eastAsia"/>
        </w:rPr>
      </w:pPr>
    </w:p>
    <w:p w14:paraId="3257EBE2">
      <w:pPr>
        <w:pStyle w:val="4"/>
        <w:spacing w:before="288" w:line="254" w:lineRule="auto"/>
        <w:ind w:right="105"/>
        <w:rPr>
          <w:rFonts w:hint="eastAsia"/>
        </w:rPr>
      </w:pPr>
      <w:r>
        <w:rPr>
          <w:rFonts w:hint="eastAsia"/>
        </w:rPr>
        <w:t>You may find that out to your cost sooner than you think; too soon for you.</w:t>
      </w:r>
    </w:p>
    <w:p w14:paraId="77CD95B9">
      <w:pPr>
        <w:pStyle w:val="4"/>
        <w:spacing w:before="288" w:line="254" w:lineRule="auto"/>
        <w:ind w:right="105"/>
        <w:rPr>
          <w:rFonts w:hint="eastAsia"/>
        </w:rPr>
      </w:pPr>
      <w:r>
        <w:rPr>
          <w:rFonts w:hint="eastAsia"/>
        </w:rPr>
        <w:t>你可能比你想象的更早付出代价发现这一点；对你来说太早了。</w:t>
      </w:r>
    </w:p>
    <w:p w14:paraId="428E7170">
      <w:pPr>
        <w:pStyle w:val="4"/>
        <w:spacing w:before="288" w:line="254" w:lineRule="auto"/>
        <w:ind w:right="105"/>
        <w:rPr>
          <w:rFonts w:hint="eastAsia"/>
        </w:rPr>
      </w:pPr>
    </w:p>
    <w:p w14:paraId="2482831C">
      <w:pPr>
        <w:pStyle w:val="4"/>
        <w:spacing w:before="288" w:line="254" w:lineRule="auto"/>
        <w:ind w:right="105"/>
        <w:rPr>
          <w:rFonts w:hint="eastAsia"/>
        </w:rPr>
      </w:pPr>
      <w:r>
        <w:rPr>
          <w:rFonts w:hint="eastAsia"/>
        </w:rPr>
        <w:t>It is a great fact, however little you may make of it, or it may make of you.</w:t>
      </w:r>
    </w:p>
    <w:p w14:paraId="75C0CA50">
      <w:pPr>
        <w:pStyle w:val="4"/>
        <w:spacing w:before="288" w:line="254" w:lineRule="auto"/>
        <w:ind w:right="105"/>
        <w:rPr>
          <w:rFonts w:hint="eastAsia"/>
        </w:rPr>
      </w:pPr>
      <w:r>
        <w:rPr>
          <w:rFonts w:hint="eastAsia"/>
        </w:rPr>
        <w:t>这是一个伟大的事实，无论你对它多么不以为然，或者它对你产生多么小的影响。</w:t>
      </w:r>
    </w:p>
    <w:p w14:paraId="6D438FDA">
      <w:pPr>
        <w:pStyle w:val="4"/>
        <w:spacing w:before="288" w:line="254" w:lineRule="auto"/>
        <w:ind w:right="105"/>
        <w:rPr>
          <w:rFonts w:hint="eastAsia"/>
        </w:rPr>
      </w:pPr>
    </w:p>
    <w:p w14:paraId="7FFC7FC8">
      <w:pPr>
        <w:pStyle w:val="4"/>
        <w:spacing w:before="288" w:line="254" w:lineRule="auto"/>
        <w:ind w:right="105"/>
        <w:rPr>
          <w:rFonts w:hint="eastAsia"/>
        </w:rPr>
      </w:pPr>
      <w:r>
        <w:rPr>
          <w:rFonts w:hint="eastAsia"/>
        </w:rPr>
        <w:t>Were it not better for you to know it now; to take account of it now; to accommodate yourselves to it now?</w:t>
      </w:r>
    </w:p>
    <w:p w14:paraId="158D7E1C">
      <w:pPr>
        <w:pStyle w:val="4"/>
        <w:spacing w:before="288" w:line="254" w:lineRule="auto"/>
        <w:ind w:right="105"/>
        <w:rPr>
          <w:rFonts w:hint="eastAsia"/>
        </w:rPr>
      </w:pPr>
      <w:r>
        <w:rPr>
          <w:rFonts w:hint="eastAsia"/>
        </w:rPr>
        <w:t>你现在就认识它；现在就重视它；现在就适应它，岂不更好吗？</w:t>
      </w:r>
    </w:p>
    <w:p w14:paraId="27949398">
      <w:pPr>
        <w:pStyle w:val="4"/>
        <w:spacing w:before="288" w:line="254" w:lineRule="auto"/>
        <w:ind w:right="105"/>
        <w:rPr>
          <w:rFonts w:hint="eastAsia"/>
        </w:rPr>
      </w:pPr>
    </w:p>
    <w:p w14:paraId="23FE3558">
      <w:pPr>
        <w:pStyle w:val="4"/>
        <w:spacing w:before="288" w:line="254" w:lineRule="auto"/>
        <w:ind w:right="105"/>
        <w:rPr>
          <w:rFonts w:hint="eastAsia"/>
        </w:rPr>
      </w:pPr>
      <w:r>
        <w:rPr>
          <w:rFonts w:hint="eastAsia"/>
        </w:rPr>
        <w:t>"It is hard for you to kick against the pricks."</w:t>
      </w:r>
    </w:p>
    <w:p w14:paraId="0AF81074">
      <w:pPr>
        <w:pStyle w:val="4"/>
        <w:spacing w:before="288" w:line="254" w:lineRule="auto"/>
        <w:ind w:right="105"/>
        <w:rPr>
          <w:rFonts w:hint="eastAsia"/>
        </w:rPr>
      </w:pPr>
      <w:r>
        <w:rPr>
          <w:rFonts w:hint="eastAsia"/>
        </w:rPr>
        <w:t>“你用脚踢刺是难的。”</w:t>
      </w:r>
    </w:p>
    <w:p w14:paraId="413F2EBB">
      <w:pPr>
        <w:pStyle w:val="4"/>
        <w:spacing w:before="288" w:line="254" w:lineRule="auto"/>
        <w:ind w:right="105"/>
        <w:rPr>
          <w:rFonts w:hint="eastAsia"/>
        </w:rPr>
      </w:pPr>
    </w:p>
    <w:p w14:paraId="21D9F227">
      <w:pPr>
        <w:pStyle w:val="4"/>
        <w:spacing w:before="288" w:line="254" w:lineRule="auto"/>
        <w:ind w:right="105"/>
        <w:rPr>
          <w:rFonts w:hint="eastAsia"/>
        </w:rPr>
      </w:pPr>
      <w:r>
        <w:rPr>
          <w:rFonts w:hint="eastAsia"/>
        </w:rPr>
        <w:t>The Son of God is come to make God known to you now, in all his glorious reality, as "light" and "love."</w:t>
      </w:r>
    </w:p>
    <w:p w14:paraId="493C1A6A">
      <w:pPr>
        <w:pStyle w:val="4"/>
        <w:spacing w:before="288" w:line="254" w:lineRule="auto"/>
        <w:ind w:right="105"/>
        <w:rPr>
          <w:rFonts w:hint="eastAsia"/>
        </w:rPr>
      </w:pPr>
      <w:r>
        <w:rPr>
          <w:rFonts w:hint="eastAsia"/>
        </w:rPr>
        <w:t>神的儿子已经来到，要现在就将神以其全部荣耀的实在性，“光”和“爱”，显明给你们。</w:t>
      </w:r>
    </w:p>
    <w:p w14:paraId="1E0FFAB2">
      <w:pPr>
        <w:pStyle w:val="4"/>
        <w:spacing w:before="288" w:line="254" w:lineRule="auto"/>
        <w:ind w:right="105"/>
        <w:rPr>
          <w:rFonts w:hint="eastAsia"/>
        </w:rPr>
      </w:pPr>
    </w:p>
    <w:p w14:paraId="2C3ACF88">
      <w:pPr>
        <w:pStyle w:val="4"/>
        <w:spacing w:before="288" w:line="254" w:lineRule="auto"/>
        <w:ind w:right="105"/>
        <w:rPr>
          <w:rFonts w:hint="eastAsia"/>
        </w:rPr>
      </w:pPr>
      <w:r>
        <w:rPr>
          <w:rFonts w:hint="eastAsia"/>
        </w:rPr>
        <w:t>He gives you understanding now that you may thus "know God."</w:t>
      </w:r>
    </w:p>
    <w:p w14:paraId="2153F8BA">
      <w:pPr>
        <w:pStyle w:val="4"/>
        <w:spacing w:before="288" w:line="254" w:lineRule="auto"/>
        <w:ind w:right="105"/>
        <w:rPr>
          <w:rFonts w:hint="eastAsia"/>
        </w:rPr>
      </w:pPr>
      <w:r>
        <w:rPr>
          <w:rFonts w:hint="eastAsia"/>
        </w:rPr>
        <w:t>祂现在赐给你悟性，使你可以如此“认识神”。</w:t>
      </w:r>
    </w:p>
    <w:p w14:paraId="35A5E929">
      <w:pPr>
        <w:pStyle w:val="4"/>
        <w:spacing w:before="288" w:line="254" w:lineRule="auto"/>
        <w:ind w:right="105"/>
        <w:rPr>
          <w:rFonts w:hint="eastAsia"/>
        </w:rPr>
      </w:pPr>
    </w:p>
    <w:p w14:paraId="73AB08D0">
      <w:pPr>
        <w:pStyle w:val="4"/>
        <w:spacing w:before="288" w:line="254" w:lineRule="auto"/>
        <w:ind w:right="105"/>
        <w:rPr>
          <w:rFonts w:hint="eastAsia"/>
        </w:rPr>
      </w:pPr>
      <w:r>
        <w:rPr>
          <w:rFonts w:hint="eastAsia"/>
        </w:rPr>
        <w:t>Better surely that, than to go on darkly, as in a dream, until there comes a shock.</w:t>
      </w:r>
    </w:p>
    <w:p w14:paraId="1640842B">
      <w:pPr>
        <w:pStyle w:val="4"/>
        <w:spacing w:before="288" w:line="254" w:lineRule="auto"/>
        <w:ind w:right="105"/>
        <w:rPr>
          <w:rFonts w:hint="eastAsia"/>
        </w:rPr>
      </w:pPr>
      <w:r>
        <w:rPr>
          <w:rFonts w:hint="eastAsia"/>
        </w:rPr>
        <w:t>那肯定比在黑暗中，如同在梦中一样继续下去，直到受到冲击要好。</w:t>
      </w:r>
    </w:p>
    <w:p w14:paraId="3034A10E">
      <w:pPr>
        <w:pStyle w:val="4"/>
        <w:spacing w:before="288" w:line="254" w:lineRule="auto"/>
        <w:ind w:right="105"/>
        <w:rPr>
          <w:rFonts w:hint="eastAsia"/>
        </w:rPr>
      </w:pPr>
    </w:p>
    <w:p w14:paraId="2FA74AF6">
      <w:pPr>
        <w:pStyle w:val="4"/>
        <w:spacing w:before="288" w:line="254" w:lineRule="auto"/>
        <w:ind w:right="105"/>
        <w:rPr>
          <w:rFonts w:hint="eastAsia"/>
        </w:rPr>
      </w:pPr>
      <w:r>
        <w:rPr>
          <w:rFonts w:hint="eastAsia"/>
        </w:rPr>
        <w:t>And lo! there is God!</w:t>
      </w:r>
    </w:p>
    <w:p w14:paraId="06A6CA64">
      <w:pPr>
        <w:pStyle w:val="4"/>
        <w:spacing w:before="288" w:line="254" w:lineRule="auto"/>
        <w:ind w:right="105"/>
        <w:rPr>
          <w:rFonts w:hint="eastAsia"/>
        </w:rPr>
      </w:pPr>
      <w:r>
        <w:rPr>
          <w:rFonts w:hint="eastAsia"/>
        </w:rPr>
        <w:t>看哪！神在那里！</w:t>
      </w:r>
    </w:p>
    <w:p w14:paraId="17FD1B44">
      <w:pPr>
        <w:pStyle w:val="4"/>
        <w:spacing w:before="288" w:line="254" w:lineRule="auto"/>
        <w:ind w:right="105"/>
        <w:rPr>
          <w:rFonts w:hint="eastAsia"/>
        </w:rPr>
      </w:pPr>
    </w:p>
    <w:p w14:paraId="0D91E600">
      <w:pPr>
        <w:pStyle w:val="4"/>
        <w:spacing w:before="288" w:line="254" w:lineRule="auto"/>
        <w:ind w:right="105"/>
        <w:rPr>
          <w:rFonts w:hint="eastAsia"/>
        </w:rPr>
      </w:pPr>
      <w:r>
        <w:rPr>
          <w:rFonts w:hint="eastAsia"/>
        </w:rPr>
        <w:t>No shadow, but too truly real!</w:t>
      </w:r>
    </w:p>
    <w:p w14:paraId="1D1E70E3">
      <w:pPr>
        <w:pStyle w:val="4"/>
        <w:spacing w:before="288" w:line="254" w:lineRule="auto"/>
        <w:ind w:right="105"/>
        <w:rPr>
          <w:rFonts w:hint="eastAsia"/>
        </w:rPr>
      </w:pPr>
      <w:r>
        <w:rPr>
          <w:rFonts w:hint="eastAsia"/>
        </w:rPr>
        <w:t>不是影子，而是太真实了！</w:t>
      </w:r>
    </w:p>
    <w:p w14:paraId="561CABF5">
      <w:pPr>
        <w:pStyle w:val="4"/>
        <w:spacing w:before="288" w:line="254" w:lineRule="auto"/>
        <w:ind w:right="105"/>
        <w:rPr>
          <w:rFonts w:hint="eastAsia"/>
        </w:rPr>
      </w:pPr>
    </w:p>
    <w:p w14:paraId="0F42BF46">
      <w:pPr>
        <w:pStyle w:val="4"/>
        <w:spacing w:before="288" w:line="254" w:lineRule="auto"/>
        <w:ind w:right="105"/>
        <w:rPr>
          <w:rFonts w:hint="eastAsia"/>
        </w:rPr>
      </w:pPr>
      <w:r>
        <w:rPr>
          <w:rFonts w:hint="eastAsia"/>
        </w:rPr>
        <w:t>And there is the Son of God; real also; too truly real!</w:t>
      </w:r>
    </w:p>
    <w:p w14:paraId="7623812F">
      <w:pPr>
        <w:pStyle w:val="4"/>
        <w:spacing w:before="288" w:line="254" w:lineRule="auto"/>
        <w:ind w:right="105"/>
        <w:rPr>
          <w:rFonts w:hint="eastAsia"/>
        </w:rPr>
      </w:pPr>
      <w:r>
        <w:rPr>
          <w:rFonts w:hint="eastAsia"/>
        </w:rPr>
        <w:t>还有神的儿子；也是真实的；太真实了！</w:t>
      </w:r>
    </w:p>
    <w:p w14:paraId="4CEF552F">
      <w:pPr>
        <w:pStyle w:val="4"/>
        <w:spacing w:before="288" w:line="254" w:lineRule="auto"/>
        <w:ind w:right="105"/>
        <w:rPr>
          <w:rFonts w:hint="eastAsia"/>
        </w:rPr>
      </w:pPr>
    </w:p>
    <w:p w14:paraId="7E6E34AB">
      <w:pPr>
        <w:pStyle w:val="4"/>
        <w:spacing w:before="288" w:line="254" w:lineRule="auto"/>
        <w:ind w:right="105"/>
        <w:rPr>
          <w:rFonts w:hint="eastAsia"/>
        </w:rPr>
      </w:pPr>
      <w:r>
        <w:rPr>
          <w:rFonts w:hint="eastAsia"/>
        </w:rPr>
        <w:t>"Behold he cometh with clouds; and every eye shall see him; and all kindreds of the earth shall wail because of him."</w:t>
      </w:r>
    </w:p>
    <w:p w14:paraId="0B2A4E2E">
      <w:pPr>
        <w:pStyle w:val="4"/>
        <w:spacing w:before="288" w:line="254" w:lineRule="auto"/>
        <w:ind w:right="105"/>
        <w:rPr>
          <w:rFonts w:hint="eastAsia"/>
        </w:rPr>
      </w:pPr>
      <w:r>
        <w:rPr>
          <w:rFonts w:hint="eastAsia"/>
        </w:rPr>
        <w:t>“看哪，祂驾云降临；众目要看见祂，连刺祂的人也要看见祂；地上的万族都要因祂哀哭。”</w:t>
      </w:r>
    </w:p>
    <w:p w14:paraId="5984ACBF">
      <w:pPr>
        <w:pStyle w:val="4"/>
        <w:spacing w:before="288" w:line="254" w:lineRule="auto"/>
        <w:ind w:right="105"/>
        <w:rPr>
          <w:rFonts w:hint="eastAsia"/>
        </w:rPr>
      </w:pPr>
    </w:p>
    <w:p w14:paraId="569EE6E4">
      <w:pPr>
        <w:pStyle w:val="4"/>
        <w:spacing w:before="288" w:line="254" w:lineRule="auto"/>
        <w:ind w:right="105"/>
        <w:rPr>
          <w:rFonts w:hint="eastAsia"/>
        </w:rPr>
      </w:pPr>
      <w:r>
        <w:rPr>
          <w:rFonts w:hint="eastAsia"/>
        </w:rPr>
        <w:t>Yes! God, and the Son of God, are realities then, when men "hide themselves in the dens and in the rocks of the mountains, and say to the mountains and rocks, Fall on us, and hide us from the face of him that sitteth on the throne, and from the wrath of the Lamb. For the great day of his wrath is come, and who shall be able to stand?" (Rev. 6:15–17.)</w:t>
      </w:r>
    </w:p>
    <w:p w14:paraId="390A2D9A">
      <w:pPr>
        <w:pStyle w:val="4"/>
        <w:spacing w:before="288" w:line="254" w:lineRule="auto"/>
        <w:ind w:right="105"/>
        <w:rPr>
          <w:rFonts w:hint="eastAsia"/>
        </w:rPr>
      </w:pPr>
      <w:r>
        <w:rPr>
          <w:rFonts w:hint="eastAsia"/>
        </w:rPr>
        <w:t>是的！那时，当人们“藏在山洞和山岩石穴里，向山和岩石说，倒在我们身上吧！把我们藏起来，躲避坐宝座者的面目，和羔羊的忿怒。因为他们忿怒的大日到了，谁能站得住呢？”（启示录 6:15-17），神和神的儿子就是实在的了。</w:t>
      </w:r>
    </w:p>
    <w:p w14:paraId="7C6C0DA6">
      <w:pPr>
        <w:pStyle w:val="4"/>
        <w:spacing w:before="288" w:line="254" w:lineRule="auto"/>
        <w:ind w:right="105"/>
        <w:rPr>
          <w:rFonts w:hint="eastAsia"/>
        </w:rPr>
      </w:pPr>
    </w:p>
    <w:p w14:paraId="12D467FF">
      <w:pPr>
        <w:pStyle w:val="4"/>
        <w:spacing w:before="288" w:line="254" w:lineRule="auto"/>
        <w:ind w:right="105"/>
        <w:rPr>
          <w:rFonts w:hint="eastAsia"/>
        </w:rPr>
      </w:pPr>
      <w:r>
        <w:rPr>
          <w:rFonts w:hint="eastAsia"/>
        </w:rPr>
        <w:t>2.Let me remind you who believe of the main end for which John would have you to "know the True One, and be in him, in his Son Jesus Christ."</w:t>
      </w:r>
    </w:p>
    <w:p w14:paraId="55935C33">
      <w:pPr>
        <w:pStyle w:val="4"/>
        <w:spacing w:before="288" w:line="254" w:lineRule="auto"/>
        <w:ind w:right="105"/>
        <w:rPr>
          <w:rFonts w:hint="eastAsia"/>
        </w:rPr>
      </w:pPr>
      <w:r>
        <w:rPr>
          <w:rFonts w:hint="eastAsia"/>
        </w:rPr>
        <w:t>2. 让我提醒你们这些信的人，约翰要你们“认识那位真实的，并在祂里面，在祂儿子耶稣基督里面”的主要目的。</w:t>
      </w:r>
    </w:p>
    <w:p w14:paraId="1D09DF9F">
      <w:pPr>
        <w:pStyle w:val="4"/>
        <w:spacing w:before="288" w:line="254" w:lineRule="auto"/>
        <w:ind w:right="105"/>
        <w:rPr>
          <w:rFonts w:hint="eastAsia"/>
        </w:rPr>
      </w:pPr>
    </w:p>
    <w:p w14:paraId="29579FC1">
      <w:pPr>
        <w:pStyle w:val="4"/>
        <w:spacing w:before="288" w:line="254" w:lineRule="auto"/>
        <w:ind w:right="105"/>
        <w:rPr>
          <w:rFonts w:hint="eastAsia"/>
        </w:rPr>
      </w:pPr>
      <w:r>
        <w:rPr>
          <w:rFonts w:hint="eastAsia"/>
        </w:rPr>
        <w:t>It is that "you may not sin;" that you may "keep yourselves so that the wicked one, in whom the whole world lieth, may not touch you."</w:t>
      </w:r>
    </w:p>
    <w:p w14:paraId="18E9D761">
      <w:pPr>
        <w:pStyle w:val="4"/>
        <w:spacing w:before="288" w:line="254" w:lineRule="auto"/>
        <w:ind w:right="105"/>
        <w:rPr>
          <w:rFonts w:hint="eastAsia"/>
        </w:rPr>
      </w:pPr>
      <w:r>
        <w:rPr>
          <w:rFonts w:hint="eastAsia"/>
        </w:rPr>
        <w:t>那就是“你们可以不犯罪”；你们可以“保守自己，以致那恶者，全世界都卧在他手下，不能害你们”。</w:t>
      </w:r>
    </w:p>
    <w:p w14:paraId="2C60D91D">
      <w:pPr>
        <w:pStyle w:val="4"/>
        <w:spacing w:before="288" w:line="254" w:lineRule="auto"/>
        <w:ind w:right="105"/>
        <w:rPr>
          <w:rFonts w:hint="eastAsia"/>
        </w:rPr>
      </w:pPr>
    </w:p>
    <w:p w14:paraId="4ED599C3">
      <w:pPr>
        <w:pStyle w:val="4"/>
        <w:spacing w:before="288" w:line="254" w:lineRule="auto"/>
        <w:ind w:right="105"/>
        <w:rPr>
          <w:rFonts w:hint="eastAsia"/>
        </w:rPr>
      </w:pPr>
      <w:r>
        <w:rPr>
          <w:rFonts w:hint="eastAsia"/>
        </w:rPr>
        <w:t>Mark the contrast here.</w:t>
      </w:r>
    </w:p>
    <w:p w14:paraId="4259969B">
      <w:pPr>
        <w:pStyle w:val="4"/>
        <w:spacing w:before="288" w:line="254" w:lineRule="auto"/>
        <w:ind w:right="105"/>
        <w:rPr>
          <w:rFonts w:hint="eastAsia"/>
        </w:rPr>
      </w:pPr>
      <w:r>
        <w:rPr>
          <w:rFonts w:hint="eastAsia"/>
        </w:rPr>
        <w:t>注意这里的对比。</w:t>
      </w:r>
    </w:p>
    <w:p w14:paraId="72EF9862">
      <w:pPr>
        <w:pStyle w:val="4"/>
        <w:spacing w:before="288" w:line="254" w:lineRule="auto"/>
        <w:ind w:right="105"/>
        <w:rPr>
          <w:rFonts w:hint="eastAsia"/>
        </w:rPr>
      </w:pPr>
    </w:p>
    <w:p w14:paraId="11F1CE89">
      <w:pPr>
        <w:pStyle w:val="4"/>
        <w:spacing w:before="288" w:line="254" w:lineRule="auto"/>
        <w:ind w:right="105"/>
        <w:rPr>
          <w:rFonts w:hint="eastAsia"/>
        </w:rPr>
      </w:pPr>
      <w:r>
        <w:rPr>
          <w:rFonts w:hint="eastAsia"/>
        </w:rPr>
        <w:t>The world lieth wholly</w:t>
      </w:r>
    </w:p>
    <w:p w14:paraId="2A3F2B76">
      <w:pPr>
        <w:pStyle w:val="4"/>
        <w:spacing w:before="288" w:line="254" w:lineRule="auto"/>
        <w:ind w:right="105"/>
        <w:rPr>
          <w:rFonts w:hint="eastAsia"/>
        </w:rPr>
      </w:pPr>
      <w:r>
        <w:rPr>
          <w:rFonts w:hint="eastAsia"/>
        </w:rPr>
        <w:t>世界完全卧在</w:t>
      </w:r>
    </w:p>
    <w:p w14:paraId="371EDC15">
      <w:pPr>
        <w:pStyle w:val="4"/>
        <w:spacing w:before="288" w:line="254" w:lineRule="auto"/>
        <w:ind w:right="105"/>
        <w:rPr>
          <w:rFonts w:hint="eastAsia"/>
        </w:rPr>
      </w:pPr>
    </w:p>
    <w:p w14:paraId="7B798212">
      <w:pPr>
        <w:pStyle w:val="4"/>
        <w:spacing w:before="288" w:line="254" w:lineRule="auto"/>
        <w:ind w:right="105"/>
        <w:rPr>
          <w:rFonts w:hint="eastAsia"/>
        </w:rPr>
      </w:pPr>
      <w:r>
        <w:rPr>
          <w:rFonts w:hint="eastAsia"/>
        </w:rPr>
        <w:t>in the wicked one; you are in the True One; in God truly known, in his Son Jesus Christ.</w:t>
      </w:r>
    </w:p>
    <w:p w14:paraId="2F080073">
      <w:pPr>
        <w:pStyle w:val="4"/>
        <w:spacing w:before="288" w:line="254" w:lineRule="auto"/>
        <w:ind w:right="105"/>
        <w:rPr>
          <w:rFonts w:hint="eastAsia"/>
        </w:rPr>
      </w:pPr>
      <w:r>
        <w:rPr>
          <w:rFonts w:hint="eastAsia"/>
        </w:rPr>
        <w:t>那恶者手下；你们在真实者里面；在真实认识的神里面，在祂儿子耶稣基督里面。</w:t>
      </w:r>
    </w:p>
    <w:p w14:paraId="24BD44FA">
      <w:pPr>
        <w:pStyle w:val="4"/>
        <w:spacing w:before="288" w:line="254" w:lineRule="auto"/>
        <w:ind w:right="105"/>
        <w:rPr>
          <w:rFonts w:hint="eastAsia"/>
        </w:rPr>
      </w:pPr>
    </w:p>
    <w:p w14:paraId="3D6FF39D">
      <w:pPr>
        <w:pStyle w:val="4"/>
        <w:spacing w:before="288" w:line="254" w:lineRule="auto"/>
        <w:ind w:right="105"/>
        <w:rPr>
          <w:rFonts w:hint="eastAsia"/>
        </w:rPr>
      </w:pPr>
      <w:r>
        <w:rPr>
          <w:rFonts w:hint="eastAsia"/>
        </w:rPr>
        <w:t>Let that contrast be ever vividly realised by you.</w:t>
      </w:r>
    </w:p>
    <w:p w14:paraId="4072CE7C">
      <w:pPr>
        <w:pStyle w:val="4"/>
        <w:spacing w:before="288" w:line="254" w:lineRule="auto"/>
        <w:ind w:right="105"/>
        <w:rPr>
          <w:rFonts w:hint="eastAsia"/>
        </w:rPr>
      </w:pPr>
      <w:r>
        <w:rPr>
          <w:rFonts w:hint="eastAsia"/>
        </w:rPr>
        <w:t>让那个对比永远被你们生动地认识到。</w:t>
      </w:r>
    </w:p>
    <w:p w14:paraId="4025D8BB">
      <w:pPr>
        <w:pStyle w:val="4"/>
        <w:spacing w:before="288" w:line="254" w:lineRule="auto"/>
        <w:ind w:right="105"/>
        <w:rPr>
          <w:rFonts w:hint="eastAsia"/>
        </w:rPr>
      </w:pPr>
    </w:p>
    <w:p w14:paraId="0601D24E">
      <w:pPr>
        <w:pStyle w:val="4"/>
        <w:spacing w:before="288" w:line="254" w:lineRule="auto"/>
        <w:ind w:right="105"/>
        <w:rPr>
          <w:rFonts w:hint="eastAsia"/>
        </w:rPr>
      </w:pPr>
      <w:r>
        <w:rPr>
          <w:rFonts w:hint="eastAsia"/>
        </w:rPr>
        <w:t>It is your great and only security.</w:t>
      </w:r>
    </w:p>
    <w:p w14:paraId="2172EEA2">
      <w:pPr>
        <w:pStyle w:val="4"/>
        <w:spacing w:before="288" w:line="254" w:lineRule="auto"/>
        <w:ind w:right="105"/>
        <w:rPr>
          <w:rFonts w:hint="eastAsia"/>
        </w:rPr>
      </w:pPr>
      <w:r>
        <w:rPr>
          <w:rFonts w:hint="eastAsia"/>
        </w:rPr>
        <w:t>这是你们伟大而唯一的保障。</w:t>
      </w:r>
    </w:p>
    <w:p w14:paraId="0D8981AB">
      <w:pPr>
        <w:pStyle w:val="4"/>
        <w:spacing w:before="288" w:line="254" w:lineRule="auto"/>
        <w:ind w:right="105"/>
        <w:rPr>
          <w:rFonts w:hint="eastAsia"/>
        </w:rPr>
      </w:pPr>
    </w:p>
    <w:p w14:paraId="459D4DFA">
      <w:pPr>
        <w:pStyle w:val="4"/>
        <w:spacing w:before="288" w:line="254" w:lineRule="auto"/>
        <w:ind w:right="105"/>
        <w:rPr>
          <w:rFonts w:hint="eastAsia"/>
        </w:rPr>
      </w:pPr>
      <w:r>
        <w:rPr>
          <w:rFonts w:hint="eastAsia"/>
        </w:rPr>
        <w:t>Look well to it that your being in the True One, in his Son Jesus Christ, is a reality.</w:t>
      </w:r>
    </w:p>
    <w:p w14:paraId="058D0465">
      <w:pPr>
        <w:pStyle w:val="4"/>
        <w:spacing w:before="288" w:line="254" w:lineRule="auto"/>
        <w:ind w:right="105"/>
        <w:rPr>
          <w:rFonts w:hint="eastAsia"/>
        </w:rPr>
      </w:pPr>
      <w:r>
        <w:rPr>
          <w:rFonts w:hint="eastAsia"/>
        </w:rPr>
        <w:t>要好好注意，你们在真实者里面，在祂儿子耶稣基督里面，是实在的。</w:t>
      </w:r>
    </w:p>
    <w:p w14:paraId="1BBCB16B">
      <w:pPr>
        <w:pStyle w:val="4"/>
        <w:spacing w:before="288" w:line="254" w:lineRule="auto"/>
        <w:ind w:right="105"/>
        <w:rPr>
          <w:rFonts w:hint="eastAsia"/>
        </w:rPr>
      </w:pPr>
    </w:p>
    <w:p w14:paraId="2B608B17">
      <w:pPr>
        <w:pStyle w:val="4"/>
        <w:spacing w:before="288" w:line="254" w:lineRule="auto"/>
        <w:ind w:right="105"/>
        <w:rPr>
          <w:rFonts w:hint="eastAsia"/>
        </w:rPr>
      </w:pPr>
      <w:r>
        <w:rPr>
          <w:rFonts w:hint="eastAsia"/>
        </w:rPr>
        <w:t>Let it be a true experience.</w:t>
      </w:r>
    </w:p>
    <w:p w14:paraId="01B320DD">
      <w:pPr>
        <w:pStyle w:val="4"/>
        <w:spacing w:before="288" w:line="254" w:lineRule="auto"/>
        <w:ind w:right="105"/>
        <w:rPr>
          <w:rFonts w:hint="eastAsia"/>
        </w:rPr>
      </w:pPr>
      <w:r>
        <w:rPr>
          <w:rFonts w:hint="eastAsia"/>
        </w:rPr>
        <w:t>让它成为真实的经历。</w:t>
      </w:r>
    </w:p>
    <w:p w14:paraId="3BE83E76">
      <w:pPr>
        <w:pStyle w:val="4"/>
        <w:spacing w:before="288" w:line="254" w:lineRule="auto"/>
        <w:ind w:right="105"/>
        <w:rPr>
          <w:rFonts w:hint="eastAsia"/>
        </w:rPr>
      </w:pPr>
    </w:p>
    <w:p w14:paraId="5585523D">
      <w:pPr>
        <w:pStyle w:val="4"/>
        <w:spacing w:before="288" w:line="254" w:lineRule="auto"/>
        <w:ind w:right="105"/>
        <w:rPr>
          <w:rFonts w:hint="eastAsia"/>
        </w:rPr>
      </w:pPr>
      <w:r>
        <w:rPr>
          <w:rFonts w:hint="eastAsia"/>
        </w:rPr>
        <w:t>Be evermore "dwelling in the secret place of the Most High, and abiding under the shadow of the Almighty."</w:t>
      </w:r>
    </w:p>
    <w:p w14:paraId="75EEA10F">
      <w:pPr>
        <w:pStyle w:val="4"/>
        <w:spacing w:before="288" w:line="254" w:lineRule="auto"/>
        <w:ind w:right="105"/>
        <w:rPr>
          <w:rFonts w:hint="eastAsia"/>
        </w:rPr>
      </w:pPr>
      <w:r>
        <w:rPr>
          <w:rFonts w:hint="eastAsia"/>
        </w:rPr>
        <w:t>要常常“住在至高者的隐密处，住在全能者的荫下”。</w:t>
      </w:r>
    </w:p>
    <w:p w14:paraId="598A35B2">
      <w:pPr>
        <w:pStyle w:val="4"/>
        <w:spacing w:before="288" w:line="254" w:lineRule="auto"/>
        <w:ind w:right="105"/>
        <w:rPr>
          <w:rFonts w:hint="eastAsia"/>
        </w:rPr>
      </w:pPr>
    </w:p>
    <w:p w14:paraId="1A2DB629">
      <w:pPr>
        <w:pStyle w:val="4"/>
        <w:spacing w:before="288" w:line="254" w:lineRule="auto"/>
        <w:ind w:right="105"/>
        <w:rPr>
          <w:rFonts w:hint="eastAsia"/>
        </w:rPr>
      </w:pPr>
      <w:r>
        <w:rPr>
          <w:rFonts w:hint="eastAsia"/>
        </w:rPr>
        <w:t>"Let him cover thee with his feathers, for under his wings you may trust."</w:t>
      </w:r>
    </w:p>
    <w:p w14:paraId="11AE9C1D">
      <w:pPr>
        <w:pStyle w:val="4"/>
        <w:spacing w:before="288" w:line="254" w:lineRule="auto"/>
        <w:ind w:right="105"/>
        <w:rPr>
          <w:rFonts w:hint="eastAsia"/>
        </w:rPr>
      </w:pPr>
      <w:r>
        <w:rPr>
          <w:rFonts w:hint="eastAsia"/>
        </w:rPr>
        <w:t>“祂必用自己的翎毛遮蔽你；你要投靠在祂的翅膀底下。”</w:t>
      </w:r>
    </w:p>
    <w:p w14:paraId="6C842A57">
      <w:pPr>
        <w:pStyle w:val="4"/>
        <w:spacing w:before="288" w:line="254" w:lineRule="auto"/>
        <w:ind w:right="105"/>
        <w:rPr>
          <w:rFonts w:hint="eastAsia"/>
        </w:rPr>
      </w:pPr>
    </w:p>
    <w:p w14:paraId="3C1CA11F">
      <w:pPr>
        <w:pStyle w:val="4"/>
        <w:spacing w:before="288" w:line="254" w:lineRule="auto"/>
        <w:ind w:right="105"/>
        <w:rPr>
          <w:rFonts w:hint="eastAsia"/>
        </w:rPr>
      </w:pPr>
      <w:r>
        <w:rPr>
          <w:rFonts w:hint="eastAsia"/>
        </w:rPr>
        <w:t>Is it not his Son Jesus Christ who thus addresses you—"Because thou hast made the Lord, which is my refuge, even the Most High thy habitation, there shall no evil befall thee, neither shall any plague come nigh thy dwelling"?</w:t>
      </w:r>
    </w:p>
    <w:p w14:paraId="506E2810">
      <w:pPr>
        <w:pStyle w:val="4"/>
        <w:spacing w:before="288" w:line="254" w:lineRule="auto"/>
        <w:ind w:right="105"/>
        <w:rPr>
          <w:rFonts w:hint="eastAsia"/>
        </w:rPr>
      </w:pPr>
      <w:r>
        <w:rPr>
          <w:rFonts w:hint="eastAsia"/>
        </w:rPr>
        <w:t>岂不是祂的儿子耶稣基督如此对你们说——“你既以耶和华为你的避难所，以至高者为你的居所，祸患必不临到你，灾害也不挨近你的帐棚”吗？</w:t>
      </w:r>
    </w:p>
    <w:p w14:paraId="566A4678">
      <w:pPr>
        <w:pStyle w:val="4"/>
        <w:spacing w:before="288" w:line="254" w:lineRule="auto"/>
        <w:ind w:right="105"/>
        <w:rPr>
          <w:rFonts w:hint="eastAsia"/>
        </w:rPr>
      </w:pPr>
    </w:p>
    <w:p w14:paraId="49F4F115">
      <w:pPr>
        <w:pStyle w:val="3"/>
        <w:bidi w:val="0"/>
        <w:rPr>
          <w:rFonts w:hint="eastAsia"/>
        </w:rPr>
      </w:pPr>
      <w:r>
        <w:rPr>
          <w:rFonts w:hint="eastAsia"/>
        </w:rPr>
        <w:t>XLVI: JESUS THE TRUE GOD AND ETERNAL LIFE AGAINST ALL IDOLS</w:t>
      </w:r>
    </w:p>
    <w:p w14:paraId="219546CF">
      <w:pPr>
        <w:pStyle w:val="3"/>
        <w:bidi w:val="0"/>
        <w:rPr>
          <w:rFonts w:hint="eastAsia"/>
        </w:rPr>
      </w:pPr>
      <w:r>
        <w:rPr>
          <w:rFonts w:hint="eastAsia"/>
        </w:rPr>
        <w:t>四十六：耶稣，真神和永生，抵挡一切偶像</w:t>
      </w:r>
    </w:p>
    <w:p w14:paraId="1B4ACCEA">
      <w:pPr>
        <w:pStyle w:val="4"/>
        <w:spacing w:before="288" w:line="254" w:lineRule="auto"/>
        <w:ind w:right="105"/>
        <w:rPr>
          <w:rFonts w:hint="eastAsia"/>
        </w:rPr>
      </w:pPr>
    </w:p>
    <w:p w14:paraId="50928765">
      <w:pPr>
        <w:pStyle w:val="4"/>
        <w:spacing w:before="288" w:line="254" w:lineRule="auto"/>
        <w:ind w:right="105"/>
        <w:rPr>
          <w:rFonts w:hint="eastAsia"/>
        </w:rPr>
      </w:pPr>
      <w:r>
        <w:rPr>
          <w:rFonts w:hint="eastAsia"/>
        </w:rPr>
        <w:t>"This is the true God and [the] eternal life. Little children, keep yourselves from idols."—1 JOHN 5:20, 21.</w:t>
      </w:r>
    </w:p>
    <w:p w14:paraId="3F2A0D01">
      <w:pPr>
        <w:pStyle w:val="4"/>
        <w:spacing w:before="288" w:line="254" w:lineRule="auto"/>
        <w:ind w:right="105"/>
        <w:rPr>
          <w:rFonts w:hint="eastAsia"/>
        </w:rPr>
      </w:pPr>
      <w:r>
        <w:rPr>
          <w:rFonts w:hint="eastAsia"/>
        </w:rPr>
        <w:t>“这是真神，也是永生。小子们哪，你们要自守，远避偶像。”——约翰一书 5:20, 21。</w:t>
      </w:r>
    </w:p>
    <w:p w14:paraId="17CBCC84">
      <w:pPr>
        <w:pStyle w:val="4"/>
        <w:spacing w:before="288" w:line="254" w:lineRule="auto"/>
        <w:ind w:right="105"/>
        <w:rPr>
          <w:rFonts w:hint="eastAsia"/>
        </w:rPr>
      </w:pPr>
    </w:p>
    <w:p w14:paraId="55CFD336">
      <w:pPr>
        <w:pStyle w:val="4"/>
        <w:spacing w:before="288" w:line="254" w:lineRule="auto"/>
        <w:ind w:right="105"/>
        <w:rPr>
          <w:rFonts w:hint="eastAsia"/>
        </w:rPr>
      </w:pPr>
      <w:r>
        <w:rPr>
          <w:rFonts w:hint="eastAsia"/>
        </w:rPr>
        <w:t>THE Lord Jesus Christ is the person here meant.</w:t>
      </w:r>
    </w:p>
    <w:p w14:paraId="22D5862E">
      <w:pPr>
        <w:pStyle w:val="4"/>
        <w:spacing w:before="288" w:line="254" w:lineRule="auto"/>
        <w:ind w:right="105"/>
        <w:rPr>
          <w:rFonts w:hint="eastAsia"/>
        </w:rPr>
      </w:pPr>
      <w:r>
        <w:rPr>
          <w:rFonts w:hint="eastAsia"/>
        </w:rPr>
        <w:t>这里所指的人是主耶稣基督。</w:t>
      </w:r>
    </w:p>
    <w:p w14:paraId="2152D622">
      <w:pPr>
        <w:pStyle w:val="4"/>
        <w:spacing w:before="288" w:line="254" w:lineRule="auto"/>
        <w:ind w:right="105"/>
        <w:rPr>
          <w:rFonts w:hint="eastAsia"/>
        </w:rPr>
      </w:pPr>
    </w:p>
    <w:p w14:paraId="253205D8">
      <w:pPr>
        <w:pStyle w:val="4"/>
        <w:spacing w:before="288" w:line="254" w:lineRule="auto"/>
        <w:ind w:right="105"/>
        <w:rPr>
          <w:rFonts w:hint="eastAsia"/>
        </w:rPr>
      </w:pPr>
      <w:r>
        <w:rPr>
          <w:rFonts w:hint="eastAsia"/>
        </w:rPr>
        <w:t>Such seems to be the fair inference from the use of the pronoun "this;" which naturally and usually indicates the nearest person spoken of in the context; and therefore, in this instance, not "him that is true," but "his Son Jesus Christ."</w:t>
      </w:r>
    </w:p>
    <w:p w14:paraId="574FD25F">
      <w:pPr>
        <w:pStyle w:val="4"/>
        <w:spacing w:before="288" w:line="254" w:lineRule="auto"/>
        <w:ind w:right="105"/>
        <w:rPr>
          <w:rFonts w:hint="eastAsia"/>
        </w:rPr>
      </w:pPr>
      <w:r>
        <w:rPr>
          <w:rFonts w:hint="eastAsia"/>
        </w:rPr>
        <w:t>从代词“这”的用法来看，这似乎是一个合理的推论；它自然而通常地指示上下文中最近提到的人；因此，在这种情况下，不是“那位真实的”，而是“祂的儿子耶稣基督”。</w:t>
      </w:r>
    </w:p>
    <w:p w14:paraId="19ED1E5C">
      <w:pPr>
        <w:pStyle w:val="4"/>
        <w:spacing w:before="288" w:line="254" w:lineRule="auto"/>
        <w:ind w:right="105"/>
        <w:rPr>
          <w:rFonts w:hint="eastAsia"/>
        </w:rPr>
      </w:pPr>
    </w:p>
    <w:p w14:paraId="3496B0C9">
      <w:pPr>
        <w:pStyle w:val="4"/>
        <w:spacing w:before="288" w:line="254" w:lineRule="auto"/>
        <w:ind w:right="105"/>
        <w:rPr>
          <w:rFonts w:hint="eastAsia"/>
        </w:rPr>
      </w:pPr>
      <w:r>
        <w:rPr>
          <w:rFonts w:hint="eastAsia"/>
        </w:rPr>
        <w:t>That inference indeed is so clear, in a merely grammatical and exegetical point of view, that there would not probably have been any doubt about it, were it not for its implying an assertion of our Lord's supreme divinity; an assertion which no sophistry or special pleading can evade or explain away.</w:t>
      </w:r>
    </w:p>
    <w:p w14:paraId="1307246E">
      <w:pPr>
        <w:pStyle w:val="4"/>
        <w:spacing w:before="288" w:line="254" w:lineRule="auto"/>
        <w:ind w:right="105"/>
        <w:rPr>
          <w:rFonts w:hint="eastAsia"/>
        </w:rPr>
      </w:pPr>
      <w:r>
        <w:rPr>
          <w:rFonts w:hint="eastAsia"/>
        </w:rPr>
        <w:t>那个推论，仅仅从语法和释经的角度来看，确实如此清晰，以致如果不是因为它暗示了对我们主至高神性的断言——一个任何诡辩或特殊辩护都无法回避或解释掉的断言——大概就不会有任何疑问了。</w:t>
      </w:r>
    </w:p>
    <w:p w14:paraId="359A7091">
      <w:pPr>
        <w:pStyle w:val="4"/>
        <w:spacing w:before="288" w:line="254" w:lineRule="auto"/>
        <w:ind w:right="105"/>
        <w:rPr>
          <w:rFonts w:hint="eastAsia"/>
        </w:rPr>
      </w:pPr>
    </w:p>
    <w:p w14:paraId="28222E48">
      <w:pPr>
        <w:pStyle w:val="4"/>
        <w:spacing w:before="288" w:line="254" w:lineRule="auto"/>
        <w:ind w:right="105"/>
        <w:rPr>
          <w:rFonts w:hint="eastAsia"/>
        </w:rPr>
      </w:pPr>
      <w:r>
        <w:rPr>
          <w:rFonts w:hint="eastAsia"/>
        </w:rPr>
        <w:t>It is true that some who strongly hold that doctrine have professed, on critical considerations, to take the same view which the deniers of it take.</w:t>
      </w:r>
    </w:p>
    <w:p w14:paraId="3AE0F716">
      <w:pPr>
        <w:pStyle w:val="4"/>
        <w:spacing w:before="288" w:line="254" w:lineRule="auto"/>
        <w:ind w:right="105"/>
        <w:rPr>
          <w:rFonts w:hint="eastAsia"/>
        </w:rPr>
      </w:pPr>
      <w:r>
        <w:rPr>
          <w:rFonts w:hint="eastAsia"/>
        </w:rPr>
        <w:t>诚然，一些坚信那教义的人，出于批判性的考量，曾声称采取与否认该教义者相同的观点。</w:t>
      </w:r>
    </w:p>
    <w:p w14:paraId="0A444577">
      <w:pPr>
        <w:pStyle w:val="4"/>
        <w:spacing w:before="288" w:line="254" w:lineRule="auto"/>
        <w:ind w:right="105"/>
        <w:rPr>
          <w:rFonts w:hint="eastAsia"/>
        </w:rPr>
      </w:pPr>
    </w:p>
    <w:p w14:paraId="7106CCD4">
      <w:pPr>
        <w:pStyle w:val="4"/>
        <w:spacing w:before="288" w:line="254" w:lineRule="auto"/>
        <w:ind w:right="105"/>
        <w:rPr>
          <w:rFonts w:hint="eastAsia"/>
        </w:rPr>
      </w:pPr>
      <w:r>
        <w:rPr>
          <w:rFonts w:hint="eastAsia"/>
        </w:rPr>
        <w:t>But there is room for suspecting that they have been half-unconsciously influenced by a sort of chivalrous desire to concede debatable ground, rather than by a strict</w:t>
      </w:r>
    </w:p>
    <w:p w14:paraId="35600384">
      <w:pPr>
        <w:pStyle w:val="4"/>
        <w:spacing w:before="288" w:line="254" w:lineRule="auto"/>
        <w:ind w:right="105"/>
        <w:rPr>
          <w:rFonts w:hint="eastAsia"/>
        </w:rPr>
      </w:pPr>
      <w:r>
        <w:rPr>
          <w:rFonts w:hint="eastAsia"/>
        </w:rPr>
        <w:t>但有理由怀疑，他们半无意识地受到了一种骑士般的愿望的影响，即宁愿让出有争议的阵地，而不是严格地</w:t>
      </w:r>
    </w:p>
    <w:p w14:paraId="4789583A">
      <w:pPr>
        <w:pStyle w:val="4"/>
        <w:spacing w:before="288" w:line="254" w:lineRule="auto"/>
        <w:ind w:right="105"/>
        <w:rPr>
          <w:rFonts w:hint="eastAsia"/>
        </w:rPr>
      </w:pPr>
    </w:p>
    <w:p w14:paraId="7E2F5D44">
      <w:pPr>
        <w:pStyle w:val="4"/>
        <w:spacing w:before="288" w:line="254" w:lineRule="auto"/>
        <w:ind w:right="105"/>
        <w:rPr>
          <w:rFonts w:hint="eastAsia"/>
        </w:rPr>
      </w:pPr>
      <w:r>
        <w:rPr>
          <w:rFonts w:hint="eastAsia"/>
        </w:rPr>
        <w:t>regard to the real merits of the question.</w:t>
      </w:r>
    </w:p>
    <w:p w14:paraId="4F749F36">
      <w:pPr>
        <w:pStyle w:val="4"/>
        <w:spacing w:before="288" w:line="254" w:lineRule="auto"/>
        <w:ind w:right="105"/>
        <w:rPr>
          <w:rFonts w:hint="eastAsia"/>
        </w:rPr>
      </w:pPr>
      <w:r>
        <w:rPr>
          <w:rFonts w:hint="eastAsia"/>
        </w:rPr>
        <w:t>顾及问题的真正实质。</w:t>
      </w:r>
    </w:p>
    <w:p w14:paraId="2B9A411C">
      <w:pPr>
        <w:pStyle w:val="4"/>
        <w:spacing w:before="288" w:line="254" w:lineRule="auto"/>
        <w:ind w:right="105"/>
        <w:rPr>
          <w:rFonts w:hint="eastAsia"/>
        </w:rPr>
      </w:pPr>
    </w:p>
    <w:p w14:paraId="4B8B85C5">
      <w:pPr>
        <w:pStyle w:val="4"/>
        <w:spacing w:before="288" w:line="254" w:lineRule="auto"/>
        <w:ind w:right="105"/>
        <w:rPr>
          <w:rFonts w:hint="eastAsia"/>
        </w:rPr>
      </w:pPr>
      <w:r>
        <w:rPr>
          <w:rFonts w:hint="eastAsia"/>
        </w:rPr>
        <w:t>It is a forced construction only that can get us past "his Son Jesus Christ," so as to send us back to him whose Son he is.</w:t>
      </w:r>
    </w:p>
    <w:p w14:paraId="556FC0D1">
      <w:pPr>
        <w:pStyle w:val="4"/>
        <w:spacing w:before="288" w:line="254" w:lineRule="auto"/>
        <w:ind w:right="105"/>
        <w:rPr>
          <w:rFonts w:hint="eastAsia"/>
        </w:rPr>
      </w:pPr>
      <w:r>
        <w:rPr>
          <w:rFonts w:hint="eastAsia"/>
        </w:rPr>
        <w:t>只有牵强的解释才能使我们越过“祂的儿子耶稣基督”，而回到祂是其子的那一位那里去。</w:t>
      </w:r>
    </w:p>
    <w:p w14:paraId="7C1BFBFE">
      <w:pPr>
        <w:pStyle w:val="4"/>
        <w:spacing w:before="288" w:line="254" w:lineRule="auto"/>
        <w:ind w:right="105"/>
        <w:rPr>
          <w:rFonts w:hint="eastAsia"/>
        </w:rPr>
      </w:pPr>
    </w:p>
    <w:p w14:paraId="2C6524ED">
      <w:pPr>
        <w:pStyle w:val="4"/>
        <w:spacing w:before="288" w:line="254" w:lineRule="auto"/>
        <w:ind w:right="105"/>
        <w:rPr>
          <w:rFonts w:hint="eastAsia"/>
        </w:rPr>
      </w:pPr>
      <w:r>
        <w:rPr>
          <w:rFonts w:hint="eastAsia"/>
        </w:rPr>
        <w:t>Certainly the simple and natural reading of the words is, that "he who is come and hath given us an understanding that we may know him that is true,"—he in whom "we are in him that is true,"—"his Son Jesus Christ,"—is "the true God, and eternal life."</w:t>
      </w:r>
    </w:p>
    <w:p w14:paraId="4B26FDAB">
      <w:pPr>
        <w:pStyle w:val="4"/>
        <w:spacing w:before="288" w:line="254" w:lineRule="auto"/>
        <w:ind w:right="105"/>
        <w:rPr>
          <w:rFonts w:hint="eastAsia"/>
        </w:rPr>
      </w:pPr>
      <w:r>
        <w:rPr>
          <w:rFonts w:hint="eastAsia"/>
        </w:rPr>
        <w:t>当然，这些话简单而自然的解读是，“那已经来到，并且赐给我们悟性，使我们认识那位真实的祂”，——我们在祂里面“在真实者里面”，——“祂的儿子耶稣基督”，——就是“真神，也是永生”。</w:t>
      </w:r>
    </w:p>
    <w:p w14:paraId="2D9E8245">
      <w:pPr>
        <w:pStyle w:val="4"/>
        <w:spacing w:before="288" w:line="254" w:lineRule="auto"/>
        <w:ind w:right="105"/>
        <w:rPr>
          <w:rFonts w:hint="eastAsia"/>
        </w:rPr>
      </w:pPr>
    </w:p>
    <w:p w14:paraId="26C9CFE5">
      <w:pPr>
        <w:pStyle w:val="4"/>
        <w:spacing w:before="288" w:line="254" w:lineRule="auto"/>
        <w:ind w:right="105"/>
        <w:rPr>
          <w:rFonts w:hint="eastAsia"/>
        </w:rPr>
      </w:pPr>
      <w:r>
        <w:rPr>
          <w:rFonts w:hint="eastAsia"/>
        </w:rPr>
        <w:t>He is "the true God," and as such he is "eternal life," or rather the eternal life.</w:t>
      </w:r>
    </w:p>
    <w:p w14:paraId="6DE133E8">
      <w:pPr>
        <w:pStyle w:val="4"/>
        <w:spacing w:before="288" w:line="254" w:lineRule="auto"/>
        <w:ind w:right="105"/>
        <w:rPr>
          <w:rFonts w:hint="eastAsia"/>
        </w:rPr>
      </w:pPr>
      <w:r>
        <w:rPr>
          <w:rFonts w:hint="eastAsia"/>
        </w:rPr>
        <w:t>祂是“真神”，因此祂是“永生”，或者更确切地说是那永生。</w:t>
      </w:r>
    </w:p>
    <w:p w14:paraId="2C2A9688">
      <w:pPr>
        <w:pStyle w:val="4"/>
        <w:spacing w:before="288" w:line="254" w:lineRule="auto"/>
        <w:ind w:right="105"/>
        <w:rPr>
          <w:rFonts w:hint="eastAsia"/>
        </w:rPr>
      </w:pPr>
    </w:p>
    <w:p w14:paraId="20AD4BBF">
      <w:pPr>
        <w:pStyle w:val="4"/>
        <w:spacing w:before="288" w:line="254" w:lineRule="auto"/>
        <w:ind w:right="105"/>
        <w:rPr>
          <w:rFonts w:hint="eastAsia"/>
        </w:rPr>
      </w:pPr>
      <w:r>
        <w:rPr>
          <w:rFonts w:hint="eastAsia"/>
        </w:rPr>
        <w:t>It is our realisation of him in that character, as "the true God and the eternal life," which constitutes our best and only security against idolatry, the idolatry which John exhorts us in his closing admonition to shun;—"Little children, keep yourselves from idols."</w:t>
      </w:r>
    </w:p>
    <w:p w14:paraId="552019F3">
      <w:pPr>
        <w:pStyle w:val="4"/>
        <w:spacing w:before="288" w:line="254" w:lineRule="auto"/>
        <w:ind w:right="105"/>
        <w:rPr>
          <w:rFonts w:hint="eastAsia"/>
        </w:rPr>
      </w:pPr>
      <w:r>
        <w:rPr>
          <w:rFonts w:hint="eastAsia"/>
        </w:rPr>
        <w:t>我们认识到祂具有“真神和永生”这种特性，这构成了我们抵挡偶像崇拜的最佳且唯一的保障，约翰在结束的劝勉中告诫我们要避开这种偶像崇拜；——“小子们哪，你们要自守，远避偶像。”</w:t>
      </w:r>
    </w:p>
    <w:p w14:paraId="0C47AA46">
      <w:pPr>
        <w:pStyle w:val="4"/>
        <w:spacing w:before="288" w:line="254" w:lineRule="auto"/>
        <w:ind w:right="105"/>
        <w:rPr>
          <w:rFonts w:hint="eastAsia"/>
        </w:rPr>
      </w:pPr>
    </w:p>
    <w:p w14:paraId="69B65D60">
      <w:pPr>
        <w:pStyle w:val="4"/>
        <w:spacing w:before="288" w:line="254" w:lineRule="auto"/>
        <w:ind w:right="105"/>
        <w:rPr>
          <w:rFonts w:hint="eastAsia"/>
        </w:rPr>
      </w:pPr>
      <w:r>
        <w:rPr>
          <w:rFonts w:hint="eastAsia"/>
        </w:rPr>
        <w:t>"This is the true God and the eternal life."</w:t>
      </w:r>
    </w:p>
    <w:p w14:paraId="62C7EB2F">
      <w:pPr>
        <w:pStyle w:val="4"/>
        <w:spacing w:before="288" w:line="254" w:lineRule="auto"/>
        <w:ind w:right="105"/>
        <w:rPr>
          <w:rFonts w:hint="eastAsia"/>
        </w:rPr>
      </w:pPr>
      <w:r>
        <w:rPr>
          <w:rFonts w:hint="eastAsia"/>
        </w:rPr>
        <w:t>“这是真神，也是永生。”</w:t>
      </w:r>
    </w:p>
    <w:p w14:paraId="1DDDB7BA">
      <w:pPr>
        <w:pStyle w:val="4"/>
        <w:spacing w:before="288" w:line="254" w:lineRule="auto"/>
        <w:ind w:right="105"/>
        <w:rPr>
          <w:rFonts w:hint="eastAsia"/>
        </w:rPr>
      </w:pPr>
    </w:p>
    <w:p w14:paraId="2FEA8A88">
      <w:pPr>
        <w:pStyle w:val="4"/>
        <w:spacing w:before="288" w:line="254" w:lineRule="auto"/>
        <w:ind w:right="105"/>
        <w:rPr>
          <w:rFonts w:hint="eastAsia"/>
        </w:rPr>
      </w:pPr>
      <w:r>
        <w:rPr>
          <w:rFonts w:hint="eastAsia"/>
        </w:rPr>
        <w:t>First, he is the true God.</w:t>
      </w:r>
    </w:p>
    <w:p w14:paraId="624591E5">
      <w:pPr>
        <w:pStyle w:val="4"/>
        <w:spacing w:before="288" w:line="254" w:lineRule="auto"/>
        <w:ind w:right="105"/>
        <w:rPr>
          <w:rFonts w:hint="eastAsia"/>
        </w:rPr>
      </w:pPr>
      <w:r>
        <w:rPr>
          <w:rFonts w:hint="eastAsia"/>
        </w:rPr>
        <w:t>首先，祂是真神。</w:t>
      </w:r>
    </w:p>
    <w:p w14:paraId="2713A8EE">
      <w:pPr>
        <w:pStyle w:val="4"/>
        <w:spacing w:before="288" w:line="254" w:lineRule="auto"/>
        <w:ind w:right="105"/>
        <w:rPr>
          <w:rFonts w:hint="eastAsia"/>
        </w:rPr>
      </w:pPr>
    </w:p>
    <w:p w14:paraId="1783D8F8">
      <w:pPr>
        <w:pStyle w:val="4"/>
        <w:spacing w:before="288" w:line="254" w:lineRule="auto"/>
        <w:ind w:right="105"/>
        <w:rPr>
          <w:rFonts w:hint="eastAsia"/>
        </w:rPr>
      </w:pPr>
      <w:r>
        <w:rPr>
          <w:rFonts w:hint="eastAsia"/>
        </w:rPr>
        <w:t>That may be said of each of the three persons in the Godhead separately, as well as of the "three in one" unitedly, "the Triune."</w:t>
      </w:r>
    </w:p>
    <w:p w14:paraId="403E0522">
      <w:pPr>
        <w:pStyle w:val="4"/>
        <w:spacing w:before="288" w:line="254" w:lineRule="auto"/>
        <w:ind w:right="105"/>
        <w:rPr>
          <w:rFonts w:hint="eastAsia"/>
        </w:rPr>
      </w:pPr>
      <w:r>
        <w:rPr>
          <w:rFonts w:hint="eastAsia"/>
        </w:rPr>
        <w:t>这可以分别指神格中的三位一体的每一位，也可以指“三位一体”联合起来的“三一神”。</w:t>
      </w:r>
    </w:p>
    <w:p w14:paraId="26885C16">
      <w:pPr>
        <w:pStyle w:val="4"/>
        <w:spacing w:before="288" w:line="254" w:lineRule="auto"/>
        <w:ind w:right="105"/>
        <w:rPr>
          <w:rFonts w:hint="eastAsia"/>
        </w:rPr>
      </w:pPr>
    </w:p>
    <w:p w14:paraId="065F8FD5">
      <w:pPr>
        <w:pStyle w:val="4"/>
        <w:spacing w:before="288" w:line="254" w:lineRule="auto"/>
        <w:ind w:right="105"/>
        <w:rPr>
          <w:rFonts w:hint="eastAsia"/>
        </w:rPr>
      </w:pPr>
      <w:r>
        <w:rPr>
          <w:rFonts w:hint="eastAsia"/>
        </w:rPr>
        <w:t>The entire Godhead, in all its reality and fulness, is in each one of the persons; each therefore is in himself really and verily "the true God."</w:t>
      </w:r>
    </w:p>
    <w:p w14:paraId="737A580D">
      <w:pPr>
        <w:pStyle w:val="4"/>
        <w:spacing w:before="288" w:line="254" w:lineRule="auto"/>
        <w:ind w:right="105"/>
        <w:rPr>
          <w:rFonts w:hint="eastAsia"/>
        </w:rPr>
      </w:pPr>
      <w:r>
        <w:rPr>
          <w:rFonts w:hint="eastAsia"/>
        </w:rPr>
        <w:t>整个神格，以其全部的实在性和丰满性，都存在于每一位格之中；因此，每一位格本身都真实地、确实地是“真神”。</w:t>
      </w:r>
    </w:p>
    <w:p w14:paraId="43B77B6A">
      <w:pPr>
        <w:pStyle w:val="4"/>
        <w:spacing w:before="288" w:line="254" w:lineRule="auto"/>
        <w:ind w:right="105"/>
        <w:rPr>
          <w:rFonts w:hint="eastAsia"/>
        </w:rPr>
      </w:pPr>
    </w:p>
    <w:p w14:paraId="1113D56B">
      <w:pPr>
        <w:pStyle w:val="4"/>
        <w:spacing w:before="288" w:line="254" w:lineRule="auto"/>
        <w:ind w:right="105"/>
        <w:rPr>
          <w:rFonts w:hint="eastAsia"/>
        </w:rPr>
      </w:pPr>
      <w:r>
        <w:rPr>
          <w:rFonts w:hint="eastAsia"/>
        </w:rPr>
        <w:t>The mystery of the Holy Trinity involves this seeming paradox.</w:t>
      </w:r>
    </w:p>
    <w:p w14:paraId="2CAA4F82">
      <w:pPr>
        <w:pStyle w:val="4"/>
        <w:spacing w:before="288" w:line="254" w:lineRule="auto"/>
        <w:ind w:right="105"/>
        <w:rPr>
          <w:rFonts w:hint="eastAsia"/>
        </w:rPr>
      </w:pPr>
      <w:r>
        <w:rPr>
          <w:rFonts w:hint="eastAsia"/>
        </w:rPr>
        <w:t>圣三一的奥秘包含着这个看似矛盾的说法。</w:t>
      </w:r>
    </w:p>
    <w:p w14:paraId="57EFA859">
      <w:pPr>
        <w:pStyle w:val="4"/>
        <w:spacing w:before="288" w:line="254" w:lineRule="auto"/>
        <w:ind w:right="105"/>
        <w:rPr>
          <w:rFonts w:hint="eastAsia"/>
        </w:rPr>
      </w:pPr>
    </w:p>
    <w:p w14:paraId="257C00DF">
      <w:pPr>
        <w:pStyle w:val="4"/>
        <w:spacing w:before="288" w:line="254" w:lineRule="auto"/>
        <w:ind w:right="105"/>
        <w:rPr>
          <w:rFonts w:hint="eastAsia"/>
        </w:rPr>
      </w:pPr>
      <w:r>
        <w:rPr>
          <w:rFonts w:hint="eastAsia"/>
        </w:rPr>
        <w:t>But there is a peculiar significance in the Son's being thus designated here.</w:t>
      </w:r>
    </w:p>
    <w:p w14:paraId="39D2869D">
      <w:pPr>
        <w:pStyle w:val="4"/>
        <w:spacing w:before="288" w:line="254" w:lineRule="auto"/>
        <w:ind w:right="105"/>
        <w:rPr>
          <w:rFonts w:hint="eastAsia"/>
        </w:rPr>
      </w:pPr>
      <w:r>
        <w:rPr>
          <w:rFonts w:hint="eastAsia"/>
        </w:rPr>
        <w:t>但在这里，子被如此称呼，具有一种特殊的意义。</w:t>
      </w:r>
    </w:p>
    <w:p w14:paraId="37C7A7BB">
      <w:pPr>
        <w:pStyle w:val="4"/>
        <w:spacing w:before="288" w:line="254" w:lineRule="auto"/>
        <w:ind w:right="105"/>
        <w:rPr>
          <w:rFonts w:hint="eastAsia"/>
        </w:rPr>
      </w:pPr>
    </w:p>
    <w:p w14:paraId="24E9DCCA">
      <w:pPr>
        <w:pStyle w:val="4"/>
        <w:spacing w:before="288" w:line="254" w:lineRule="auto"/>
        <w:ind w:right="105"/>
        <w:rPr>
          <w:rFonts w:hint="eastAsia"/>
        </w:rPr>
      </w:pPr>
      <w:r>
        <w:rPr>
          <w:rFonts w:hint="eastAsia"/>
        </w:rPr>
        <w:t>He is "the Son of God" who "is come;" come in the flesh by water and blood; attested by the Spirit as come by water and blood; giving us an understanding that we may know the True One, and in him and with him may be in the True One.</w:t>
      </w:r>
    </w:p>
    <w:p w14:paraId="7336533E">
      <w:pPr>
        <w:pStyle w:val="4"/>
        <w:spacing w:before="288" w:line="254" w:lineRule="auto"/>
        <w:ind w:right="105"/>
        <w:rPr>
          <w:rFonts w:hint="eastAsia"/>
        </w:rPr>
      </w:pPr>
      <w:r>
        <w:rPr>
          <w:rFonts w:hint="eastAsia"/>
        </w:rPr>
        <w:t>祂是“神的儿子”，祂“已经来到”；藉着水和血道成肉身而来；被圣灵证实是藉着水和血而来；赐给我们悟性，使我们可以认识那位真实者，并在祂里面与祂同在，也可以在真实者里面。</w:t>
      </w:r>
    </w:p>
    <w:p w14:paraId="4E740470">
      <w:pPr>
        <w:pStyle w:val="4"/>
        <w:spacing w:before="288" w:line="254" w:lineRule="auto"/>
        <w:ind w:right="105"/>
        <w:rPr>
          <w:rFonts w:hint="eastAsia"/>
        </w:rPr>
      </w:pPr>
    </w:p>
    <w:p w14:paraId="21D57882">
      <w:pPr>
        <w:pStyle w:val="4"/>
        <w:spacing w:before="288" w:line="254" w:lineRule="auto"/>
        <w:ind w:right="105"/>
        <w:rPr>
          <w:rFonts w:hint="eastAsia"/>
        </w:rPr>
      </w:pPr>
      <w:r>
        <w:rPr>
          <w:rFonts w:hint="eastAsia"/>
        </w:rPr>
        <w:t>In that character and capacity, and with a view to these functions, he is declared to be "the true God."</w:t>
      </w:r>
    </w:p>
    <w:p w14:paraId="6FC82B5B">
      <w:pPr>
        <w:pStyle w:val="4"/>
        <w:spacing w:before="288" w:line="254" w:lineRule="auto"/>
        <w:ind w:right="105"/>
        <w:rPr>
          <w:rFonts w:hint="eastAsia"/>
        </w:rPr>
      </w:pPr>
      <w:r>
        <w:rPr>
          <w:rFonts w:hint="eastAsia"/>
        </w:rPr>
        <w:t>以那个特性和身份，并着眼于这些功能，祂被宣告为“真神”。</w:t>
      </w:r>
    </w:p>
    <w:p w14:paraId="4DD854F5">
      <w:pPr>
        <w:pStyle w:val="4"/>
        <w:spacing w:before="288" w:line="254" w:lineRule="auto"/>
        <w:ind w:right="105"/>
        <w:rPr>
          <w:rFonts w:hint="eastAsia"/>
        </w:rPr>
      </w:pPr>
    </w:p>
    <w:p w14:paraId="15182B60">
      <w:pPr>
        <w:pStyle w:val="4"/>
        <w:spacing w:before="288" w:line="254" w:lineRule="auto"/>
        <w:ind w:right="105"/>
        <w:rPr>
          <w:rFonts w:hint="eastAsia"/>
        </w:rPr>
      </w:pPr>
      <w:r>
        <w:rPr>
          <w:rFonts w:hint="eastAsia"/>
        </w:rPr>
        <w:t>Again, secondly, in the same character and capacity, and with a view to the same functions, he is declared to be "eternal life," or "the eternal life."</w:t>
      </w:r>
    </w:p>
    <w:p w14:paraId="315567FB">
      <w:pPr>
        <w:pStyle w:val="4"/>
        <w:spacing w:before="288" w:line="254" w:lineRule="auto"/>
        <w:ind w:right="105"/>
        <w:rPr>
          <w:rFonts w:hint="eastAsia"/>
        </w:rPr>
      </w:pPr>
      <w:r>
        <w:rPr>
          <w:rFonts w:hint="eastAsia"/>
        </w:rPr>
        <w:t>再次，第二，以同样的特性和身份，并着眼于同样的功能，祂被宣告为“永生”，或“那永生”。</w:t>
      </w:r>
    </w:p>
    <w:p w14:paraId="5BD6646F">
      <w:pPr>
        <w:pStyle w:val="4"/>
        <w:spacing w:before="288" w:line="254" w:lineRule="auto"/>
        <w:ind w:right="105"/>
        <w:rPr>
          <w:rFonts w:hint="eastAsia"/>
        </w:rPr>
      </w:pPr>
    </w:p>
    <w:p w14:paraId="6D5D1CB6">
      <w:pPr>
        <w:pStyle w:val="4"/>
        <w:spacing w:before="288" w:line="254" w:lineRule="auto"/>
        <w:ind w:right="105"/>
        <w:rPr>
          <w:rFonts w:hint="eastAsia"/>
        </w:rPr>
      </w:pPr>
      <w:r>
        <w:rPr>
          <w:rFonts w:hint="eastAsia"/>
        </w:rPr>
        <w:t>Eternal life!</w:t>
      </w:r>
    </w:p>
    <w:p w14:paraId="5E9A5894">
      <w:pPr>
        <w:pStyle w:val="4"/>
        <w:spacing w:before="288" w:line="254" w:lineRule="auto"/>
        <w:ind w:right="105"/>
        <w:rPr>
          <w:rFonts w:hint="eastAsia"/>
        </w:rPr>
      </w:pPr>
      <w:r>
        <w:rPr>
          <w:rFonts w:hint="eastAsia"/>
        </w:rPr>
        <w:t>永生！</w:t>
      </w:r>
    </w:p>
    <w:p w14:paraId="42BBC8A2">
      <w:pPr>
        <w:pStyle w:val="4"/>
        <w:spacing w:before="288" w:line="254" w:lineRule="auto"/>
        <w:ind w:right="105"/>
        <w:rPr>
          <w:rFonts w:hint="eastAsia"/>
        </w:rPr>
      </w:pPr>
    </w:p>
    <w:p w14:paraId="3BDB4B64">
      <w:pPr>
        <w:pStyle w:val="4"/>
        <w:spacing w:before="288" w:line="254" w:lineRule="auto"/>
        <w:ind w:right="105"/>
        <w:rPr>
          <w:rFonts w:hint="eastAsia"/>
        </w:rPr>
      </w:pPr>
      <w:r>
        <w:rPr>
          <w:rFonts w:hint="eastAsia"/>
        </w:rPr>
        <w:t>How much is there in this little phrase!</w:t>
      </w:r>
    </w:p>
    <w:p w14:paraId="3EA09DA1">
      <w:pPr>
        <w:pStyle w:val="4"/>
        <w:spacing w:before="288" w:line="254" w:lineRule="auto"/>
        <w:ind w:right="105"/>
        <w:rPr>
          <w:rFonts w:hint="eastAsia"/>
        </w:rPr>
      </w:pPr>
      <w:r>
        <w:rPr>
          <w:rFonts w:hint="eastAsia"/>
        </w:rPr>
        <w:t>这短短的短语中包含了多少意义！</w:t>
      </w:r>
    </w:p>
    <w:p w14:paraId="1223738A">
      <w:pPr>
        <w:pStyle w:val="4"/>
        <w:spacing w:before="288" w:line="254" w:lineRule="auto"/>
        <w:ind w:right="105"/>
        <w:rPr>
          <w:rFonts w:hint="eastAsia"/>
        </w:rPr>
      </w:pPr>
    </w:p>
    <w:p w14:paraId="1629EA35">
      <w:pPr>
        <w:pStyle w:val="4"/>
        <w:spacing w:before="288" w:line="254" w:lineRule="auto"/>
        <w:ind w:right="105"/>
        <w:rPr>
          <w:rFonts w:hint="eastAsia"/>
        </w:rPr>
      </w:pPr>
      <w:r>
        <w:rPr>
          <w:rFonts w:hint="eastAsia"/>
        </w:rPr>
        <w:t>It suggests the ever awful idea of endless duration; existence, if not from everlasting, yet to everlasting; conscious existence running on for ever.</w:t>
      </w:r>
    </w:p>
    <w:p w14:paraId="5B62E56D">
      <w:pPr>
        <w:pStyle w:val="4"/>
        <w:spacing w:before="288" w:line="254" w:lineRule="auto"/>
        <w:ind w:right="105"/>
        <w:rPr>
          <w:rFonts w:hint="eastAsia"/>
        </w:rPr>
      </w:pPr>
      <w:r>
        <w:rPr>
          <w:rFonts w:hint="eastAsia"/>
        </w:rPr>
        <w:t>它暗示着永无止境的持续这个永远令人敬畏的观念；存在，即使不是从亘古，也是到永远；有意识的存在永远延续下去。</w:t>
      </w:r>
    </w:p>
    <w:p w14:paraId="0A4FF41A">
      <w:pPr>
        <w:pStyle w:val="4"/>
        <w:spacing w:before="288" w:line="254" w:lineRule="auto"/>
        <w:ind w:right="105"/>
        <w:rPr>
          <w:rFonts w:hint="eastAsia"/>
        </w:rPr>
      </w:pPr>
    </w:p>
    <w:p w14:paraId="0CFB5824">
      <w:pPr>
        <w:pStyle w:val="4"/>
        <w:spacing w:before="288" w:line="254" w:lineRule="auto"/>
        <w:ind w:right="105"/>
        <w:rPr>
          <w:rFonts w:hint="eastAsia"/>
        </w:rPr>
      </w:pPr>
      <w:r>
        <w:rPr>
          <w:rFonts w:hint="eastAsia"/>
        </w:rPr>
        <w:t>But that is the least part of its meaning.</w:t>
      </w:r>
    </w:p>
    <w:p w14:paraId="58429875">
      <w:pPr>
        <w:pStyle w:val="4"/>
        <w:spacing w:before="288" w:line="254" w:lineRule="auto"/>
        <w:ind w:right="105"/>
        <w:rPr>
          <w:rFonts w:hint="eastAsia"/>
        </w:rPr>
      </w:pPr>
      <w:r>
        <w:rPr>
          <w:rFonts w:hint="eastAsia"/>
        </w:rPr>
        <w:t>但那只是它意义中最小的一部分。</w:t>
      </w:r>
    </w:p>
    <w:p w14:paraId="76E29483">
      <w:pPr>
        <w:pStyle w:val="4"/>
        <w:spacing w:before="288" w:line="254" w:lineRule="auto"/>
        <w:ind w:right="105"/>
        <w:rPr>
          <w:rFonts w:hint="eastAsia"/>
        </w:rPr>
      </w:pPr>
    </w:p>
    <w:p w14:paraId="32D061FE">
      <w:pPr>
        <w:pStyle w:val="4"/>
        <w:spacing w:before="288" w:line="254" w:lineRule="auto"/>
        <w:ind w:right="105"/>
        <w:rPr>
          <w:rFonts w:hint="eastAsia"/>
        </w:rPr>
      </w:pPr>
      <w:r>
        <w:rPr>
          <w:rFonts w:hint="eastAsia"/>
        </w:rPr>
        <w:t>The manner, rather than the term or duration, of the life is indicated; not so much the</w:t>
      </w:r>
    </w:p>
    <w:p w14:paraId="6A7C0E25">
      <w:pPr>
        <w:pStyle w:val="4"/>
        <w:spacing w:before="288" w:line="254" w:lineRule="auto"/>
        <w:ind w:right="105"/>
        <w:rPr>
          <w:rFonts w:hint="eastAsia"/>
        </w:rPr>
      </w:pPr>
      <w:r>
        <w:rPr>
          <w:rFonts w:hint="eastAsia"/>
        </w:rPr>
        <w:t>所指示的是生命的方式，而非其期限或持续时间；与其说是</w:t>
      </w:r>
    </w:p>
    <w:p w14:paraId="2E215DBC">
      <w:pPr>
        <w:pStyle w:val="4"/>
        <w:spacing w:before="288" w:line="254" w:lineRule="auto"/>
        <w:ind w:right="105"/>
        <w:rPr>
          <w:rFonts w:hint="eastAsia"/>
        </w:rPr>
      </w:pPr>
    </w:p>
    <w:p w14:paraId="7F12FD3E">
      <w:pPr>
        <w:pStyle w:val="4"/>
        <w:spacing w:before="288" w:line="254" w:lineRule="auto"/>
        <w:ind w:right="105"/>
        <w:rPr>
          <w:rFonts w:hint="eastAsia"/>
        </w:rPr>
      </w:pPr>
      <w:r>
        <w:rPr>
          <w:rFonts w:hint="eastAsia"/>
        </w:rPr>
        <w:t>continuance of the life, as its kind, its character, its nature.</w:t>
      </w:r>
    </w:p>
    <w:p w14:paraId="1A0A4F78">
      <w:pPr>
        <w:pStyle w:val="4"/>
        <w:spacing w:before="288" w:line="254" w:lineRule="auto"/>
        <w:ind w:right="105"/>
        <w:rPr>
          <w:rFonts w:hint="eastAsia"/>
        </w:rPr>
      </w:pPr>
      <w:r>
        <w:rPr>
          <w:rFonts w:hint="eastAsia"/>
        </w:rPr>
        <w:t>生命的延续，不如说是它的种类、它的特性、它的本质。</w:t>
      </w:r>
    </w:p>
    <w:p w14:paraId="648ADD52">
      <w:pPr>
        <w:pStyle w:val="4"/>
        <w:spacing w:before="288" w:line="254" w:lineRule="auto"/>
        <w:ind w:right="105"/>
        <w:rPr>
          <w:rFonts w:hint="eastAsia"/>
        </w:rPr>
      </w:pPr>
    </w:p>
    <w:p w14:paraId="7487E59E">
      <w:pPr>
        <w:pStyle w:val="4"/>
        <w:spacing w:before="288" w:line="254" w:lineRule="auto"/>
        <w:ind w:right="105"/>
        <w:rPr>
          <w:rFonts w:hint="eastAsia"/>
        </w:rPr>
      </w:pPr>
      <w:r>
        <w:rPr>
          <w:rFonts w:hint="eastAsia"/>
        </w:rPr>
        <w:t>It is life independent of time and its changes; of earth and its history; of the created universe itself.</w:t>
      </w:r>
    </w:p>
    <w:p w14:paraId="703BD8BD">
      <w:pPr>
        <w:pStyle w:val="4"/>
        <w:spacing w:before="288" w:line="254" w:lineRule="auto"/>
        <w:ind w:right="105"/>
        <w:rPr>
          <w:rFonts w:hint="eastAsia"/>
        </w:rPr>
      </w:pPr>
      <w:r>
        <w:rPr>
          <w:rFonts w:hint="eastAsia"/>
        </w:rPr>
        <w:t>这是独立于时间和其变化；独立于地球和其历史；独立于受造宇宙本身的生命。</w:t>
      </w:r>
    </w:p>
    <w:p w14:paraId="2B79704D">
      <w:pPr>
        <w:pStyle w:val="4"/>
        <w:spacing w:before="288" w:line="254" w:lineRule="auto"/>
        <w:ind w:right="105"/>
        <w:rPr>
          <w:rFonts w:hint="eastAsia"/>
        </w:rPr>
      </w:pPr>
    </w:p>
    <w:p w14:paraId="342D2545">
      <w:pPr>
        <w:pStyle w:val="4"/>
        <w:spacing w:before="288" w:line="254" w:lineRule="auto"/>
        <w:ind w:right="105"/>
        <w:rPr>
          <w:rFonts w:hint="eastAsia"/>
        </w:rPr>
      </w:pPr>
      <w:r>
        <w:rPr>
          <w:rFonts w:hint="eastAsia"/>
        </w:rPr>
        <w:t>It is the life that God lives as the True One; in himself, from himself, for or to himself.</w:t>
      </w:r>
    </w:p>
    <w:p w14:paraId="5758E692">
      <w:pPr>
        <w:pStyle w:val="4"/>
        <w:spacing w:before="288" w:line="254" w:lineRule="auto"/>
        <w:ind w:right="105"/>
        <w:rPr>
          <w:rFonts w:hint="eastAsia"/>
        </w:rPr>
      </w:pPr>
      <w:r>
        <w:rPr>
          <w:rFonts w:hint="eastAsia"/>
        </w:rPr>
        <w:t>这是神作为真实者所过的生活；在祂自己里面，从祂自己而来，为祂自己或向着祂自己。</w:t>
      </w:r>
    </w:p>
    <w:p w14:paraId="434DD432">
      <w:pPr>
        <w:pStyle w:val="4"/>
        <w:spacing w:before="288" w:line="254" w:lineRule="auto"/>
        <w:ind w:right="105"/>
        <w:rPr>
          <w:rFonts w:hint="eastAsia"/>
        </w:rPr>
      </w:pPr>
    </w:p>
    <w:p w14:paraId="1B5BE685">
      <w:pPr>
        <w:pStyle w:val="4"/>
        <w:spacing w:before="288" w:line="254" w:lineRule="auto"/>
        <w:ind w:right="105"/>
        <w:rPr>
          <w:rFonts w:hint="eastAsia"/>
        </w:rPr>
      </w:pPr>
      <w:r>
        <w:rPr>
          <w:rFonts w:hint="eastAsia"/>
        </w:rPr>
        <w:t>His Son Jesus Christ is "this eternal life."</w:t>
      </w:r>
    </w:p>
    <w:p w14:paraId="52D465A5">
      <w:pPr>
        <w:pStyle w:val="4"/>
        <w:spacing w:before="288" w:line="254" w:lineRule="auto"/>
        <w:ind w:right="105"/>
        <w:rPr>
          <w:rFonts w:hint="eastAsia"/>
        </w:rPr>
      </w:pPr>
      <w:r>
        <w:rPr>
          <w:rFonts w:hint="eastAsia"/>
        </w:rPr>
        <w:t>祂的儿子耶稣基督是“这永生”。</w:t>
      </w:r>
    </w:p>
    <w:p w14:paraId="7CC0AB69">
      <w:pPr>
        <w:pStyle w:val="4"/>
        <w:spacing w:before="288" w:line="254" w:lineRule="auto"/>
        <w:ind w:right="105"/>
        <w:rPr>
          <w:rFonts w:hint="eastAsia"/>
        </w:rPr>
      </w:pPr>
    </w:p>
    <w:p w14:paraId="2E2119DB">
      <w:pPr>
        <w:pStyle w:val="4"/>
        <w:spacing w:before="288" w:line="254" w:lineRule="auto"/>
        <w:ind w:right="105"/>
        <w:rPr>
          <w:rFonts w:hint="eastAsia"/>
        </w:rPr>
      </w:pPr>
      <w:r>
        <w:rPr>
          <w:rFonts w:hint="eastAsia"/>
        </w:rPr>
        <w:t>As being "the true God," he is so.</w:t>
      </w:r>
    </w:p>
    <w:p w14:paraId="04C32EF3">
      <w:pPr>
        <w:pStyle w:val="4"/>
        <w:spacing w:before="288" w:line="254" w:lineRule="auto"/>
        <w:ind w:right="105"/>
        <w:rPr>
          <w:rFonts w:hint="eastAsia"/>
        </w:rPr>
      </w:pPr>
      <w:r>
        <w:rPr>
          <w:rFonts w:hint="eastAsia"/>
        </w:rPr>
        <w:t>作为“真神”，祂是如此。</w:t>
      </w:r>
    </w:p>
    <w:p w14:paraId="1B60E27B">
      <w:pPr>
        <w:pStyle w:val="4"/>
        <w:spacing w:before="288" w:line="254" w:lineRule="auto"/>
        <w:ind w:right="105"/>
        <w:rPr>
          <w:rFonts w:hint="eastAsia"/>
        </w:rPr>
      </w:pPr>
    </w:p>
    <w:p w14:paraId="59D1B494">
      <w:pPr>
        <w:pStyle w:val="4"/>
        <w:spacing w:before="288" w:line="254" w:lineRule="auto"/>
        <w:ind w:right="105"/>
        <w:rPr>
          <w:rFonts w:hint="eastAsia"/>
        </w:rPr>
      </w:pPr>
      <w:r>
        <w:rPr>
          <w:rFonts w:hint="eastAsia"/>
        </w:rPr>
        <w:t>As the true God he is the eternally living one; in such sense the eternally living one that all who are in him are eternally living ones as he is himself.</w:t>
      </w:r>
    </w:p>
    <w:p w14:paraId="470D49F6">
      <w:pPr>
        <w:pStyle w:val="4"/>
        <w:spacing w:before="288" w:line="254" w:lineRule="auto"/>
        <w:ind w:right="105"/>
        <w:rPr>
          <w:rFonts w:hint="eastAsia"/>
        </w:rPr>
      </w:pPr>
      <w:r>
        <w:rPr>
          <w:rFonts w:hint="eastAsia"/>
        </w:rPr>
        <w:t>作为真神，祂是永活者；在这种意义上，祂是永活者，以致所有在祂里面的人，都像祂自己一样是永活者。</w:t>
      </w:r>
    </w:p>
    <w:p w14:paraId="5AC10F5F">
      <w:pPr>
        <w:pStyle w:val="4"/>
        <w:spacing w:before="288" w:line="254" w:lineRule="auto"/>
        <w:ind w:right="105"/>
        <w:rPr>
          <w:rFonts w:hint="eastAsia"/>
        </w:rPr>
      </w:pPr>
    </w:p>
    <w:p w14:paraId="44CD3F4F">
      <w:pPr>
        <w:pStyle w:val="4"/>
        <w:spacing w:before="288" w:line="254" w:lineRule="auto"/>
        <w:ind w:right="105"/>
        <w:rPr>
          <w:rFonts w:hint="eastAsia"/>
        </w:rPr>
      </w:pPr>
      <w:r>
        <w:rPr>
          <w:rFonts w:hint="eastAsia"/>
        </w:rPr>
        <w:t>If I am one with him, then as he is "the eternal life," so also am I in him.</w:t>
      </w:r>
    </w:p>
    <w:p w14:paraId="549F765A">
      <w:pPr>
        <w:pStyle w:val="4"/>
        <w:spacing w:before="288" w:line="254" w:lineRule="auto"/>
        <w:ind w:right="105"/>
        <w:rPr>
          <w:rFonts w:hint="eastAsia"/>
        </w:rPr>
      </w:pPr>
      <w:r>
        <w:rPr>
          <w:rFonts w:hint="eastAsia"/>
        </w:rPr>
        <w:t>如果我与祂合一，那么祂既是“永生”，我也在祂里面。</w:t>
      </w:r>
    </w:p>
    <w:p w14:paraId="153DE3DB">
      <w:pPr>
        <w:pStyle w:val="4"/>
        <w:spacing w:before="288" w:line="254" w:lineRule="auto"/>
        <w:ind w:right="105"/>
        <w:rPr>
          <w:rFonts w:hint="eastAsia"/>
        </w:rPr>
      </w:pPr>
    </w:p>
    <w:p w14:paraId="1680B760">
      <w:pPr>
        <w:pStyle w:val="4"/>
        <w:spacing w:before="288" w:line="254" w:lineRule="auto"/>
        <w:ind w:right="105"/>
        <w:rPr>
          <w:rFonts w:hint="eastAsia"/>
        </w:rPr>
      </w:pPr>
      <w:r>
        <w:rPr>
          <w:rFonts w:hint="eastAsia"/>
        </w:rPr>
        <w:t>My own life is not eternal.</w:t>
      </w:r>
    </w:p>
    <w:p w14:paraId="35BB03E9">
      <w:pPr>
        <w:pStyle w:val="4"/>
        <w:spacing w:before="288" w:line="254" w:lineRule="auto"/>
        <w:ind w:right="105"/>
        <w:rPr>
          <w:rFonts w:hint="eastAsia"/>
        </w:rPr>
      </w:pPr>
      <w:r>
        <w:rPr>
          <w:rFonts w:hint="eastAsia"/>
        </w:rPr>
        <w:t>我自己的生命并非永恒。</w:t>
      </w:r>
    </w:p>
    <w:p w14:paraId="2393C6B0">
      <w:pPr>
        <w:pStyle w:val="4"/>
        <w:spacing w:before="288" w:line="254" w:lineRule="auto"/>
        <w:ind w:right="105"/>
        <w:rPr>
          <w:rFonts w:hint="eastAsia"/>
        </w:rPr>
      </w:pPr>
    </w:p>
    <w:p w14:paraId="54787830">
      <w:pPr>
        <w:pStyle w:val="4"/>
        <w:spacing w:before="288" w:line="254" w:lineRule="auto"/>
        <w:ind w:right="105"/>
        <w:rPr>
          <w:rFonts w:hint="eastAsia"/>
        </w:rPr>
      </w:pPr>
      <w:r>
        <w:rPr>
          <w:rFonts w:hint="eastAsia"/>
        </w:rPr>
        <w:t>In a sense, indeed, it is so, as regards its duration, for it is to have no end.</w:t>
      </w:r>
    </w:p>
    <w:p w14:paraId="20983005">
      <w:pPr>
        <w:pStyle w:val="4"/>
        <w:spacing w:before="288" w:line="254" w:lineRule="auto"/>
        <w:ind w:right="105"/>
        <w:rPr>
          <w:rFonts w:hint="eastAsia"/>
        </w:rPr>
      </w:pPr>
      <w:r>
        <w:rPr>
          <w:rFonts w:hint="eastAsia"/>
        </w:rPr>
        <w:t>诚然，就其持续时间而言，在某种意义上是如此，因为它将永无止境。</w:t>
      </w:r>
    </w:p>
    <w:p w14:paraId="5BE488E6">
      <w:pPr>
        <w:pStyle w:val="4"/>
        <w:spacing w:before="288" w:line="254" w:lineRule="auto"/>
        <w:ind w:right="105"/>
        <w:rPr>
          <w:rFonts w:hint="eastAsia"/>
        </w:rPr>
      </w:pPr>
    </w:p>
    <w:p w14:paraId="4094244A">
      <w:pPr>
        <w:pStyle w:val="4"/>
        <w:spacing w:before="288" w:line="254" w:lineRule="auto"/>
        <w:ind w:right="105"/>
        <w:rPr>
          <w:rFonts w:hint="eastAsia"/>
        </w:rPr>
      </w:pPr>
      <w:r>
        <w:rPr>
          <w:rFonts w:hint="eastAsia"/>
        </w:rPr>
        <w:t>But it is not, as to its character, eternal life.</w:t>
      </w:r>
    </w:p>
    <w:p w14:paraId="3D9B703D">
      <w:pPr>
        <w:pStyle w:val="4"/>
        <w:spacing w:before="288" w:line="254" w:lineRule="auto"/>
        <w:ind w:right="105"/>
        <w:rPr>
          <w:rFonts w:hint="eastAsia"/>
        </w:rPr>
      </w:pPr>
      <w:r>
        <w:rPr>
          <w:rFonts w:hint="eastAsia"/>
        </w:rPr>
        <w:t>但就其特性而言，它并非永生。</w:t>
      </w:r>
    </w:p>
    <w:p w14:paraId="7374E65E">
      <w:pPr>
        <w:pStyle w:val="4"/>
        <w:spacing w:before="288" w:line="254" w:lineRule="auto"/>
        <w:ind w:right="105"/>
        <w:rPr>
          <w:rFonts w:hint="eastAsia"/>
        </w:rPr>
      </w:pPr>
    </w:p>
    <w:p w14:paraId="6BF718D5">
      <w:pPr>
        <w:pStyle w:val="4"/>
        <w:spacing w:before="288" w:line="254" w:lineRule="auto"/>
        <w:ind w:right="105"/>
        <w:rPr>
          <w:rFonts w:hint="eastAsia"/>
        </w:rPr>
      </w:pPr>
      <w:r>
        <w:rPr>
          <w:rFonts w:hint="eastAsia"/>
        </w:rPr>
        <w:t>On the contrary, it is eternal death.</w:t>
      </w:r>
    </w:p>
    <w:p w14:paraId="40790391">
      <w:pPr>
        <w:pStyle w:val="4"/>
        <w:spacing w:before="288" w:line="254" w:lineRule="auto"/>
        <w:ind w:right="105"/>
        <w:rPr>
          <w:rFonts w:hint="eastAsia"/>
        </w:rPr>
      </w:pPr>
      <w:r>
        <w:rPr>
          <w:rFonts w:hint="eastAsia"/>
        </w:rPr>
        <w:t>相反，它是永死。</w:t>
      </w:r>
    </w:p>
    <w:p w14:paraId="57A3330A">
      <w:pPr>
        <w:pStyle w:val="4"/>
        <w:spacing w:before="288" w:line="254" w:lineRule="auto"/>
        <w:ind w:right="105"/>
        <w:rPr>
          <w:rFonts w:hint="eastAsia"/>
        </w:rPr>
      </w:pPr>
    </w:p>
    <w:p w14:paraId="58296731">
      <w:pPr>
        <w:pStyle w:val="4"/>
        <w:spacing w:before="288" w:line="254" w:lineRule="auto"/>
        <w:ind w:right="105"/>
        <w:rPr>
          <w:rFonts w:hint="eastAsia"/>
        </w:rPr>
      </w:pPr>
      <w:r>
        <w:rPr>
          <w:rFonts w:hint="eastAsia"/>
        </w:rPr>
        <w:t>The life which I have naturally is the life of a doomed criminal, sentenced to perpetual servitude; bound over to penal suffering for the entire period of his existence.</w:t>
      </w:r>
    </w:p>
    <w:p w14:paraId="0C8747CC">
      <w:pPr>
        <w:pStyle w:val="4"/>
        <w:spacing w:before="288" w:line="254" w:lineRule="auto"/>
        <w:ind w:right="105"/>
        <w:rPr>
          <w:rFonts w:hint="eastAsia"/>
        </w:rPr>
      </w:pPr>
      <w:r>
        <w:rPr>
          <w:rFonts w:hint="eastAsia"/>
        </w:rPr>
        <w:t>我天然拥有的生命，是一个注定要死的罪犯的生命，被判处永久的奴役；在他整个存在期间，都要遭受刑罚的痛苦。</w:t>
      </w:r>
    </w:p>
    <w:p w14:paraId="6284B86E">
      <w:pPr>
        <w:pStyle w:val="4"/>
        <w:spacing w:before="288" w:line="254" w:lineRule="auto"/>
        <w:ind w:right="105"/>
        <w:rPr>
          <w:rFonts w:hint="eastAsia"/>
        </w:rPr>
      </w:pPr>
    </w:p>
    <w:p w14:paraId="33E39B8E">
      <w:pPr>
        <w:pStyle w:val="4"/>
        <w:spacing w:before="288" w:line="254" w:lineRule="auto"/>
        <w:ind w:right="105"/>
        <w:rPr>
          <w:rFonts w:hint="eastAsia"/>
        </w:rPr>
      </w:pPr>
      <w:r>
        <w:rPr>
          <w:rFonts w:hint="eastAsia"/>
        </w:rPr>
        <w:t>Such is the eternal death, of which the eternal life is the opposite.</w:t>
      </w:r>
    </w:p>
    <w:p w14:paraId="01AFC721">
      <w:pPr>
        <w:pStyle w:val="4"/>
        <w:spacing w:before="288" w:line="254" w:lineRule="auto"/>
        <w:ind w:right="105"/>
        <w:rPr>
          <w:rFonts w:hint="eastAsia"/>
        </w:rPr>
      </w:pPr>
      <w:r>
        <w:rPr>
          <w:rFonts w:hint="eastAsia"/>
        </w:rPr>
        <w:t>这就是永死，永生是其反面。</w:t>
      </w:r>
    </w:p>
    <w:p w14:paraId="565654FE">
      <w:pPr>
        <w:pStyle w:val="4"/>
        <w:spacing w:before="288" w:line="254" w:lineRule="auto"/>
        <w:ind w:right="105"/>
        <w:rPr>
          <w:rFonts w:hint="eastAsia"/>
        </w:rPr>
      </w:pPr>
    </w:p>
    <w:p w14:paraId="68C1ADA6">
      <w:pPr>
        <w:pStyle w:val="4"/>
        <w:spacing w:before="288" w:line="254" w:lineRule="auto"/>
        <w:ind w:right="105"/>
        <w:rPr>
          <w:rFonts w:hint="eastAsia"/>
        </w:rPr>
      </w:pPr>
      <w:r>
        <w:rPr>
          <w:rFonts w:hint="eastAsia"/>
        </w:rPr>
        <w:t>For that is the life which he who dooms the criminal to perpetual servitude has himself; the very life of him who binds the criminal over to penal suffering for ever.</w:t>
      </w:r>
    </w:p>
    <w:p w14:paraId="12FBC7F1">
      <w:pPr>
        <w:pStyle w:val="4"/>
        <w:spacing w:before="288" w:line="254" w:lineRule="auto"/>
        <w:ind w:right="105"/>
        <w:rPr>
          <w:rFonts w:hint="eastAsia"/>
        </w:rPr>
      </w:pPr>
      <w:r>
        <w:rPr>
          <w:rFonts w:hint="eastAsia"/>
        </w:rPr>
        <w:t>因为那就是将罪犯判处永久奴役的那位自己所拥有的生命；正是将罪犯永远捆绑在刑罚痛苦中的那位自己的生命。</w:t>
      </w:r>
    </w:p>
    <w:p w14:paraId="7EE24C0B">
      <w:pPr>
        <w:pStyle w:val="4"/>
        <w:spacing w:before="288" w:line="254" w:lineRule="auto"/>
        <w:ind w:right="105"/>
        <w:rPr>
          <w:rFonts w:hint="eastAsia"/>
        </w:rPr>
      </w:pPr>
    </w:p>
    <w:p w14:paraId="7E4A4954">
      <w:pPr>
        <w:pStyle w:val="4"/>
        <w:spacing w:before="288" w:line="254" w:lineRule="auto"/>
        <w:ind w:right="105"/>
        <w:rPr>
          <w:rFonts w:hint="eastAsia"/>
        </w:rPr>
      </w:pPr>
      <w:r>
        <w:rPr>
          <w:rFonts w:hint="eastAsia"/>
        </w:rPr>
        <w:t>It must be, therefore, as being "the true God," that Jesus Christ is "the eternal life."</w:t>
      </w:r>
    </w:p>
    <w:p w14:paraId="29A42F4A">
      <w:pPr>
        <w:pStyle w:val="4"/>
        <w:spacing w:before="288" w:line="254" w:lineRule="auto"/>
        <w:ind w:right="105"/>
        <w:rPr>
          <w:rFonts w:hint="eastAsia"/>
        </w:rPr>
      </w:pPr>
      <w:r>
        <w:rPr>
          <w:rFonts w:hint="eastAsia"/>
        </w:rPr>
        <w:t>因此，耶稣基督作为“真神”，才是“永生”。</w:t>
      </w:r>
    </w:p>
    <w:p w14:paraId="4E8561E4">
      <w:pPr>
        <w:pStyle w:val="4"/>
        <w:spacing w:before="288" w:line="254" w:lineRule="auto"/>
        <w:ind w:right="105"/>
        <w:rPr>
          <w:rFonts w:hint="eastAsia"/>
        </w:rPr>
      </w:pPr>
    </w:p>
    <w:p w14:paraId="2A6C149C">
      <w:pPr>
        <w:pStyle w:val="4"/>
        <w:spacing w:before="288" w:line="254" w:lineRule="auto"/>
        <w:ind w:right="105"/>
        <w:rPr>
          <w:rFonts w:hint="eastAsia"/>
        </w:rPr>
      </w:pPr>
      <w:r>
        <w:rPr>
          <w:rFonts w:hint="eastAsia"/>
        </w:rPr>
        <w:t>He is so, and can only be so, as being one with that righteous Father whose judicial condemnation of us is our eternal death.</w:t>
      </w:r>
    </w:p>
    <w:p w14:paraId="654B4382">
      <w:pPr>
        <w:pStyle w:val="4"/>
        <w:spacing w:before="288" w:line="254" w:lineRule="auto"/>
        <w:ind w:right="105"/>
        <w:rPr>
          <w:rFonts w:hint="eastAsia"/>
        </w:rPr>
      </w:pPr>
      <w:r>
        <w:rPr>
          <w:rFonts w:hint="eastAsia"/>
        </w:rPr>
        <w:t>祂是如此，并且只能如此，因为祂与那位公义的父合一，父对我们的司法定罪就是我们的永死。</w:t>
      </w:r>
    </w:p>
    <w:p w14:paraId="70529A88">
      <w:pPr>
        <w:pStyle w:val="4"/>
        <w:spacing w:before="288" w:line="254" w:lineRule="auto"/>
        <w:ind w:right="105"/>
        <w:rPr>
          <w:rFonts w:hint="eastAsia"/>
        </w:rPr>
      </w:pPr>
    </w:p>
    <w:p w14:paraId="02A3D171">
      <w:pPr>
        <w:pStyle w:val="4"/>
        <w:spacing w:before="288" w:line="254" w:lineRule="auto"/>
        <w:ind w:right="105"/>
        <w:rPr>
          <w:rFonts w:hint="eastAsia"/>
        </w:rPr>
      </w:pPr>
      <w:r>
        <w:rPr>
          <w:rFonts w:hint="eastAsia"/>
        </w:rPr>
        <w:t>But if so, must not his being "the eternal life" be eternal death to us?</w:t>
      </w:r>
    </w:p>
    <w:p w14:paraId="2F9C44DA">
      <w:pPr>
        <w:pStyle w:val="4"/>
        <w:spacing w:before="288" w:line="254" w:lineRule="auto"/>
        <w:ind w:right="105"/>
        <w:rPr>
          <w:rFonts w:hint="eastAsia"/>
        </w:rPr>
      </w:pPr>
      <w:r>
        <w:rPr>
          <w:rFonts w:hint="eastAsia"/>
        </w:rPr>
        <w:t>但如果是这样，祂的“永生”岂不就成了我们的永死吗？</w:t>
      </w:r>
    </w:p>
    <w:p w14:paraId="0AC9CB25">
      <w:pPr>
        <w:pStyle w:val="4"/>
        <w:spacing w:before="288" w:line="254" w:lineRule="auto"/>
        <w:ind w:right="105"/>
        <w:rPr>
          <w:rFonts w:hint="eastAsia"/>
        </w:rPr>
      </w:pPr>
    </w:p>
    <w:p w14:paraId="060D5850">
      <w:pPr>
        <w:pStyle w:val="4"/>
        <w:spacing w:before="288" w:line="254" w:lineRule="auto"/>
        <w:ind w:right="105"/>
        <w:rPr>
          <w:rFonts w:hint="eastAsia"/>
        </w:rPr>
      </w:pPr>
      <w:r>
        <w:rPr>
          <w:rFonts w:hint="eastAsia"/>
        </w:rPr>
        <w:t>Not so.</w:t>
      </w:r>
    </w:p>
    <w:p w14:paraId="21D26A7A">
      <w:pPr>
        <w:pStyle w:val="4"/>
        <w:spacing w:before="288" w:line="254" w:lineRule="auto"/>
        <w:ind w:right="105"/>
        <w:rPr>
          <w:rFonts w:hint="eastAsia"/>
        </w:rPr>
      </w:pPr>
      <w:r>
        <w:rPr>
          <w:rFonts w:hint="eastAsia"/>
        </w:rPr>
        <w:t>并非如此。</w:t>
      </w:r>
    </w:p>
    <w:p w14:paraId="70356A74">
      <w:pPr>
        <w:pStyle w:val="4"/>
        <w:spacing w:before="288" w:line="254" w:lineRule="auto"/>
        <w:ind w:right="105"/>
        <w:rPr>
          <w:rFonts w:hint="eastAsia"/>
        </w:rPr>
      </w:pPr>
    </w:p>
    <w:p w14:paraId="31F47A40">
      <w:pPr>
        <w:pStyle w:val="4"/>
        <w:spacing w:before="288" w:line="254" w:lineRule="auto"/>
        <w:ind w:right="105"/>
        <w:rPr>
          <w:rFonts w:hint="eastAsia"/>
        </w:rPr>
      </w:pPr>
      <w:r>
        <w:rPr>
          <w:rFonts w:hint="eastAsia"/>
        </w:rPr>
        <w:t>For if, on the one hand, he is one with "him that is true," being his Son, and therefore, like his Father, "the eternal life,"—he is one, on the other hand, with us, as his Son Jesus Christ.</w:t>
      </w:r>
    </w:p>
    <w:p w14:paraId="33984B0D">
      <w:pPr>
        <w:pStyle w:val="4"/>
        <w:spacing w:before="288" w:line="254" w:lineRule="auto"/>
        <w:ind w:right="105"/>
        <w:rPr>
          <w:rFonts w:hint="eastAsia"/>
        </w:rPr>
      </w:pPr>
      <w:r>
        <w:rPr>
          <w:rFonts w:hint="eastAsia"/>
        </w:rPr>
        <w:t>因为，一方面，祂与“那位真实的”合一，是祂的儿子，因此，像祂的父一样，是“永生”，——另一方面，祂与我们合一，作为祂的儿子耶稣基督。</w:t>
      </w:r>
    </w:p>
    <w:p w14:paraId="55D0CEA9">
      <w:pPr>
        <w:pStyle w:val="4"/>
        <w:spacing w:before="288" w:line="254" w:lineRule="auto"/>
        <w:ind w:right="105"/>
        <w:rPr>
          <w:rFonts w:hint="eastAsia"/>
        </w:rPr>
      </w:pPr>
    </w:p>
    <w:p w14:paraId="3ABC6C1D">
      <w:pPr>
        <w:pStyle w:val="4"/>
        <w:spacing w:before="288" w:line="254" w:lineRule="auto"/>
        <w:ind w:right="105"/>
        <w:rPr>
          <w:rFonts w:hint="eastAsia"/>
        </w:rPr>
      </w:pPr>
      <w:r>
        <w:rPr>
          <w:rFonts w:hint="eastAsia"/>
        </w:rPr>
        <w:t>He becomes, with us and for us, "the eternal death" which is our portion and characteristic; which indeed we are, for it is our very nature.</w:t>
      </w:r>
    </w:p>
    <w:p w14:paraId="76037D94">
      <w:pPr>
        <w:pStyle w:val="4"/>
        <w:spacing w:before="288" w:line="254" w:lineRule="auto"/>
        <w:ind w:right="105"/>
        <w:rPr>
          <w:rFonts w:hint="eastAsia"/>
        </w:rPr>
      </w:pPr>
      <w:r>
        <w:rPr>
          <w:rFonts w:hint="eastAsia"/>
        </w:rPr>
        <w:t>祂与我们同在，并为我们，成为“永死”，那是我们的份和特征；实际上我们就是永死，因为那是我们的本性。</w:t>
      </w:r>
    </w:p>
    <w:p w14:paraId="0801F1B7">
      <w:pPr>
        <w:pStyle w:val="4"/>
        <w:spacing w:before="288" w:line="254" w:lineRule="auto"/>
        <w:ind w:right="105"/>
        <w:rPr>
          <w:rFonts w:hint="eastAsia"/>
        </w:rPr>
      </w:pPr>
    </w:p>
    <w:p w14:paraId="724DE7CB">
      <w:pPr>
        <w:pStyle w:val="4"/>
        <w:spacing w:before="288" w:line="254" w:lineRule="auto"/>
        <w:ind w:right="105"/>
        <w:rPr>
          <w:rFonts w:hint="eastAsia"/>
        </w:rPr>
      </w:pPr>
      <w:r>
        <w:rPr>
          <w:rFonts w:hint="eastAsia"/>
        </w:rPr>
        <w:t>As he shares always his father's eternal life, so he shares once for all our eternal death; takes it as his; makes it his own.</w:t>
      </w:r>
    </w:p>
    <w:p w14:paraId="4985A495">
      <w:pPr>
        <w:pStyle w:val="4"/>
        <w:spacing w:before="288" w:line="254" w:lineRule="auto"/>
        <w:ind w:right="105"/>
        <w:rPr>
          <w:rFonts w:hint="eastAsia"/>
        </w:rPr>
      </w:pPr>
      <w:r>
        <w:rPr>
          <w:rFonts w:hint="eastAsia"/>
        </w:rPr>
        <w:t>祂既永远分享祂父的永生，祂也一次永远地分享我们的永死；祂将其视为祂的；使其成为祂自己的。</w:t>
      </w:r>
    </w:p>
    <w:p w14:paraId="6D7B3ABB">
      <w:pPr>
        <w:pStyle w:val="4"/>
        <w:spacing w:before="288" w:line="254" w:lineRule="auto"/>
        <w:ind w:right="105"/>
        <w:rPr>
          <w:rFonts w:hint="eastAsia"/>
        </w:rPr>
      </w:pPr>
    </w:p>
    <w:p w14:paraId="468DC2E4">
      <w:pPr>
        <w:pStyle w:val="4"/>
        <w:spacing w:before="288" w:line="254" w:lineRule="auto"/>
        <w:ind w:right="105"/>
        <w:rPr>
          <w:rFonts w:hint="eastAsia"/>
        </w:rPr>
      </w:pPr>
      <w:r>
        <w:rPr>
          <w:rFonts w:hint="eastAsia"/>
        </w:rPr>
        <w:t>Yes; he dies our eternal death, that we may live his eternal life.</w:t>
      </w:r>
    </w:p>
    <w:p w14:paraId="5B820919">
      <w:pPr>
        <w:pStyle w:val="4"/>
        <w:spacing w:before="288" w:line="254" w:lineRule="auto"/>
        <w:ind w:right="105"/>
        <w:rPr>
          <w:rFonts w:hint="eastAsia"/>
        </w:rPr>
      </w:pPr>
      <w:r>
        <w:rPr>
          <w:rFonts w:hint="eastAsia"/>
        </w:rPr>
        <w:t>是的；祂为我们死我们的永死，使我们可以活祂的永生。</w:t>
      </w:r>
    </w:p>
    <w:p w14:paraId="1F38296C">
      <w:pPr>
        <w:pStyle w:val="4"/>
        <w:spacing w:before="288" w:line="254" w:lineRule="auto"/>
        <w:ind w:right="105"/>
        <w:rPr>
          <w:rFonts w:hint="eastAsia"/>
        </w:rPr>
      </w:pPr>
    </w:p>
    <w:p w14:paraId="66805CA7">
      <w:pPr>
        <w:pStyle w:val="4"/>
        <w:spacing w:before="288" w:line="254" w:lineRule="auto"/>
        <w:ind w:right="105"/>
        <w:rPr>
          <w:rFonts w:hint="eastAsia"/>
        </w:rPr>
      </w:pPr>
      <w:r>
        <w:rPr>
          <w:rFonts w:hint="eastAsia"/>
        </w:rPr>
        <w:t>Not otherwise, even as "the true God," could he be, in any sense that could be available for us, "the eternal life;" not otherwise than by being "made sin" and "made a curse" for us; which means his taking upon himself as his our "eternal death."</w:t>
      </w:r>
    </w:p>
    <w:p w14:paraId="6006B03B">
      <w:pPr>
        <w:pStyle w:val="4"/>
        <w:spacing w:before="288" w:line="254" w:lineRule="auto"/>
        <w:ind w:right="105"/>
        <w:rPr>
          <w:rFonts w:hint="eastAsia"/>
        </w:rPr>
      </w:pPr>
      <w:r>
        <w:rPr>
          <w:rFonts w:hint="eastAsia"/>
        </w:rPr>
        <w:t>即使作为“真神”，祂若非为我们“成为罪”并“成为咒诅”，就不能以任何对我们有益的方式成为“永生”；这意思就是祂将我们的“永死”当作祂自己的。</w:t>
      </w:r>
    </w:p>
    <w:p w14:paraId="2EE2C9BB">
      <w:pPr>
        <w:pStyle w:val="4"/>
        <w:spacing w:before="288" w:line="254" w:lineRule="auto"/>
        <w:ind w:right="105"/>
        <w:rPr>
          <w:rFonts w:hint="eastAsia"/>
        </w:rPr>
      </w:pPr>
    </w:p>
    <w:p w14:paraId="5F85B68A">
      <w:pPr>
        <w:pStyle w:val="4"/>
        <w:spacing w:before="288" w:line="254" w:lineRule="auto"/>
        <w:ind w:right="105"/>
        <w:rPr>
          <w:rFonts w:hint="eastAsia"/>
        </w:rPr>
      </w:pPr>
      <w:r>
        <w:rPr>
          <w:rFonts w:hint="eastAsia"/>
        </w:rPr>
        <w:t>And let it be well noted that not even his being thus made sin and made a curse for us; not even his becoming our partner and our substitute, in our eternal death; could have been of any benefit to us, or of any use, but for his being, in that very act and experience, "the true God," and as such "the eternal life."</w:t>
      </w:r>
    </w:p>
    <w:p w14:paraId="7426BCD4">
      <w:pPr>
        <w:pStyle w:val="4"/>
        <w:spacing w:before="288" w:line="254" w:lineRule="auto"/>
        <w:ind w:right="105"/>
        <w:rPr>
          <w:rFonts w:hint="eastAsia"/>
        </w:rPr>
      </w:pPr>
      <w:r>
        <w:rPr>
          <w:rFonts w:hint="eastAsia"/>
        </w:rPr>
        <w:t>并且要好好注意，即使祂如此为我们成为罪并成为咒诅；即使祂在我们的永死中成为我们的同伴和我们的替代者；如果祂在那行为和经历中不是“真神”，并因此不是“永生”，那么这一切对我们来说都毫无益处，也毫无用处。</w:t>
      </w:r>
    </w:p>
    <w:p w14:paraId="6913A63B">
      <w:pPr>
        <w:pStyle w:val="4"/>
        <w:spacing w:before="288" w:line="254" w:lineRule="auto"/>
        <w:ind w:right="105"/>
        <w:rPr>
          <w:rFonts w:hint="eastAsia"/>
        </w:rPr>
      </w:pPr>
    </w:p>
    <w:p w14:paraId="0610636E">
      <w:pPr>
        <w:pStyle w:val="4"/>
        <w:spacing w:before="288" w:line="254" w:lineRule="auto"/>
        <w:ind w:right="105"/>
        <w:rPr>
          <w:rFonts w:hint="eastAsia"/>
        </w:rPr>
      </w:pPr>
      <w:r>
        <w:rPr>
          <w:rFonts w:hint="eastAsia"/>
        </w:rPr>
        <w:t>It is his being "the true God" that alone can make that eternal death terminable in his case, which it cannot be in ours.</w:t>
      </w:r>
    </w:p>
    <w:p w14:paraId="549E7B39">
      <w:pPr>
        <w:pStyle w:val="4"/>
        <w:spacing w:before="288" w:line="254" w:lineRule="auto"/>
        <w:ind w:right="105"/>
        <w:rPr>
          <w:rFonts w:hint="eastAsia"/>
        </w:rPr>
      </w:pPr>
      <w:r>
        <w:rPr>
          <w:rFonts w:hint="eastAsia"/>
        </w:rPr>
        <w:t>唯有祂是“真神”，才能使那永死在祂的情况下可以终止，而在我们的情况下却不能。</w:t>
      </w:r>
    </w:p>
    <w:p w14:paraId="6718D316">
      <w:pPr>
        <w:pStyle w:val="4"/>
        <w:spacing w:before="288" w:line="254" w:lineRule="auto"/>
        <w:ind w:right="105"/>
        <w:rPr>
          <w:rFonts w:hint="eastAsia"/>
        </w:rPr>
      </w:pPr>
    </w:p>
    <w:p w14:paraId="21838EB5">
      <w:pPr>
        <w:pStyle w:val="4"/>
        <w:spacing w:before="288" w:line="254" w:lineRule="auto"/>
        <w:ind w:right="105"/>
        <w:rPr>
          <w:rFonts w:hint="eastAsia"/>
        </w:rPr>
      </w:pPr>
      <w:r>
        <w:rPr>
          <w:rFonts w:hint="eastAsia"/>
        </w:rPr>
        <w:t>His becoming our eternal death for us must involve him in its terrible endlessness, but for his being still in himself "the true God," and as such "the eternal life."</w:t>
      </w:r>
    </w:p>
    <w:p w14:paraId="7DD9AAE8">
      <w:pPr>
        <w:pStyle w:val="4"/>
        <w:spacing w:before="288" w:line="254" w:lineRule="auto"/>
        <w:ind w:right="105"/>
        <w:rPr>
          <w:rFonts w:hint="eastAsia"/>
        </w:rPr>
      </w:pPr>
      <w:r>
        <w:rPr>
          <w:rFonts w:hint="eastAsia"/>
        </w:rPr>
        <w:t>祂为我们成为我们的永死，必然使祂陷入其可怕的无尽之中，除非祂自己仍然是“真神”，并因此是“永生”。</w:t>
      </w:r>
    </w:p>
    <w:p w14:paraId="06107176">
      <w:pPr>
        <w:pStyle w:val="4"/>
        <w:spacing w:before="288" w:line="254" w:lineRule="auto"/>
        <w:ind w:right="105"/>
        <w:rPr>
          <w:rFonts w:hint="eastAsia"/>
        </w:rPr>
      </w:pPr>
    </w:p>
    <w:p w14:paraId="2A62338A">
      <w:pPr>
        <w:pStyle w:val="4"/>
        <w:spacing w:before="288" w:line="254" w:lineRule="auto"/>
        <w:ind w:right="105"/>
        <w:rPr>
          <w:rFonts w:hint="eastAsia"/>
        </w:rPr>
      </w:pPr>
      <w:r>
        <w:rPr>
          <w:rFonts w:hint="eastAsia"/>
        </w:rPr>
        <w:t>We cannot die the eternal death and yet live; but he can; because he is "the true God and the eternal life."</w:t>
      </w:r>
    </w:p>
    <w:p w14:paraId="2DCE99BA">
      <w:pPr>
        <w:pStyle w:val="4"/>
        <w:spacing w:before="288" w:line="254" w:lineRule="auto"/>
        <w:ind w:right="105"/>
        <w:rPr>
          <w:rFonts w:hint="eastAsia"/>
        </w:rPr>
      </w:pPr>
      <w:r>
        <w:rPr>
          <w:rFonts w:hint="eastAsia"/>
        </w:rPr>
        <w:t>我们不能死永死而又活着；但祂能；因为祂是“真神和永生”。</w:t>
      </w:r>
    </w:p>
    <w:p w14:paraId="179841F5">
      <w:pPr>
        <w:pStyle w:val="4"/>
        <w:spacing w:before="288" w:line="254" w:lineRule="auto"/>
        <w:ind w:right="105"/>
        <w:rPr>
          <w:rFonts w:hint="eastAsia"/>
        </w:rPr>
      </w:pPr>
    </w:p>
    <w:p w14:paraId="2DBFF7F7">
      <w:pPr>
        <w:pStyle w:val="4"/>
        <w:spacing w:before="288" w:line="254" w:lineRule="auto"/>
        <w:ind w:right="105"/>
        <w:rPr>
          <w:rFonts w:hint="eastAsia"/>
        </w:rPr>
      </w:pPr>
      <w:r>
        <w:rPr>
          <w:rFonts w:hint="eastAsia"/>
        </w:rPr>
        <w:t>Therefore he says, "I am he that liveth and was dead; and behold I am alive for evermore;" and again he says, "Because I live ye shall live also."</w:t>
      </w:r>
    </w:p>
    <w:p w14:paraId="72AFBEC8">
      <w:pPr>
        <w:pStyle w:val="4"/>
        <w:spacing w:before="288" w:line="254" w:lineRule="auto"/>
        <w:ind w:right="105"/>
        <w:rPr>
          <w:rFonts w:hint="eastAsia"/>
        </w:rPr>
      </w:pPr>
      <w:r>
        <w:rPr>
          <w:rFonts w:hint="eastAsia"/>
        </w:rPr>
        <w:t>因此祂说：“我是那存活的；我曾死过，现在又活了，直活到永永远远；”祂又说：“因为我活着，你们也要活着。”</w:t>
      </w:r>
    </w:p>
    <w:p w14:paraId="332B623A">
      <w:pPr>
        <w:pStyle w:val="4"/>
        <w:spacing w:before="288" w:line="254" w:lineRule="auto"/>
        <w:ind w:right="105"/>
        <w:rPr>
          <w:rFonts w:hint="eastAsia"/>
        </w:rPr>
      </w:pPr>
    </w:p>
    <w:p w14:paraId="60694821">
      <w:pPr>
        <w:pStyle w:val="4"/>
        <w:spacing w:before="288" w:line="254" w:lineRule="auto"/>
        <w:ind w:right="105"/>
        <w:rPr>
          <w:rFonts w:hint="eastAsia"/>
        </w:rPr>
      </w:pPr>
      <w:r>
        <w:rPr>
          <w:rFonts w:hint="eastAsia"/>
        </w:rPr>
        <w:t>I have died your eternal death that I may share with you my eternal life.</w:t>
      </w:r>
    </w:p>
    <w:p w14:paraId="04FB4CD3">
      <w:pPr>
        <w:pStyle w:val="4"/>
        <w:spacing w:before="288" w:line="254" w:lineRule="auto"/>
        <w:ind w:right="105"/>
        <w:rPr>
          <w:rFonts w:hint="eastAsia"/>
        </w:rPr>
      </w:pPr>
      <w:r>
        <w:rPr>
          <w:rFonts w:hint="eastAsia"/>
        </w:rPr>
        <w:t>我为你们死了你们的永死，好叫我可以与你们分享我的永生。</w:t>
      </w:r>
    </w:p>
    <w:p w14:paraId="46D45872">
      <w:pPr>
        <w:pStyle w:val="4"/>
        <w:spacing w:before="288" w:line="254" w:lineRule="auto"/>
        <w:ind w:right="105"/>
        <w:rPr>
          <w:rFonts w:hint="eastAsia"/>
        </w:rPr>
      </w:pPr>
    </w:p>
    <w:p w14:paraId="0E2C057E">
      <w:pPr>
        <w:pStyle w:val="4"/>
        <w:spacing w:before="288" w:line="254" w:lineRule="auto"/>
        <w:ind w:right="105"/>
        <w:rPr>
          <w:rFonts w:hint="eastAsia"/>
        </w:rPr>
      </w:pPr>
      <w:r>
        <w:rPr>
          <w:rFonts w:hint="eastAsia"/>
        </w:rPr>
        <w:t>I can share with you this eternal life of mine, for it is as the true God that I have it;—"I am the true God and the eternal life."</w:t>
      </w:r>
    </w:p>
    <w:p w14:paraId="7F2B2B1E">
      <w:pPr>
        <w:pStyle w:val="4"/>
        <w:spacing w:before="288" w:line="254" w:lineRule="auto"/>
        <w:ind w:right="105"/>
        <w:rPr>
          <w:rFonts w:hint="eastAsia"/>
        </w:rPr>
      </w:pPr>
      <w:r>
        <w:rPr>
          <w:rFonts w:hint="eastAsia"/>
        </w:rPr>
        <w:t>我可以与你们分享我这永生，因为我是作为真神拥有它的；——“我是真神和永生。”</w:t>
      </w:r>
    </w:p>
    <w:p w14:paraId="0263A0C3">
      <w:pPr>
        <w:pStyle w:val="4"/>
        <w:spacing w:before="288" w:line="254" w:lineRule="auto"/>
        <w:ind w:right="105"/>
        <w:rPr>
          <w:rFonts w:hint="eastAsia"/>
        </w:rPr>
      </w:pPr>
    </w:p>
    <w:p w14:paraId="210487D2">
      <w:pPr>
        <w:pStyle w:val="4"/>
        <w:spacing w:before="288" w:line="254" w:lineRule="auto"/>
        <w:ind w:right="105"/>
        <w:rPr>
          <w:rFonts w:hint="eastAsia"/>
        </w:rPr>
      </w:pPr>
      <w:r>
        <w:rPr>
          <w:rFonts w:hint="eastAsia"/>
        </w:rPr>
        <w:t>It is as the true God that I am the eternal life; as the true God; truly and verily the Son of "him that is true."</w:t>
      </w:r>
    </w:p>
    <w:p w14:paraId="69E022A8">
      <w:pPr>
        <w:pStyle w:val="4"/>
        <w:spacing w:before="288" w:line="254" w:lineRule="auto"/>
        <w:ind w:right="105"/>
        <w:rPr>
          <w:rFonts w:hint="eastAsia"/>
        </w:rPr>
      </w:pPr>
      <w:r>
        <w:rPr>
          <w:rFonts w:hint="eastAsia"/>
        </w:rPr>
        <w:t>我作为真神，才是永生；作为真神；真实地、确实地是“那位真实的”儿子。</w:t>
      </w:r>
    </w:p>
    <w:p w14:paraId="184EE4FB">
      <w:pPr>
        <w:pStyle w:val="4"/>
        <w:spacing w:before="288" w:line="254" w:lineRule="auto"/>
        <w:ind w:right="105"/>
        <w:rPr>
          <w:rFonts w:hint="eastAsia"/>
        </w:rPr>
      </w:pPr>
    </w:p>
    <w:p w14:paraId="303C4094">
      <w:pPr>
        <w:pStyle w:val="4"/>
        <w:spacing w:before="288" w:line="254" w:lineRule="auto"/>
        <w:ind w:right="105"/>
        <w:rPr>
          <w:rFonts w:hint="eastAsia"/>
        </w:rPr>
      </w:pPr>
      <w:r>
        <w:rPr>
          <w:rFonts w:hint="eastAsia"/>
        </w:rPr>
        <w:t>For "this eternal life" is to know him and to be in him.</w:t>
      </w:r>
    </w:p>
    <w:p w14:paraId="7E1B03FB">
      <w:pPr>
        <w:pStyle w:val="4"/>
        <w:spacing w:before="288" w:line="254" w:lineRule="auto"/>
        <w:ind w:right="105"/>
        <w:rPr>
          <w:rFonts w:hint="eastAsia"/>
        </w:rPr>
      </w:pPr>
      <w:r>
        <w:rPr>
          <w:rFonts w:hint="eastAsia"/>
        </w:rPr>
        <w:t>因为“这永生”就是认识祂并在祂里面。</w:t>
      </w:r>
    </w:p>
    <w:p w14:paraId="47EE723D">
      <w:pPr>
        <w:pStyle w:val="4"/>
        <w:spacing w:before="288" w:line="254" w:lineRule="auto"/>
        <w:ind w:right="105"/>
        <w:rPr>
          <w:rFonts w:hint="eastAsia"/>
        </w:rPr>
      </w:pPr>
    </w:p>
    <w:p w14:paraId="6E4A18C4">
      <w:pPr>
        <w:pStyle w:val="4"/>
        <w:spacing w:before="288" w:line="254" w:lineRule="auto"/>
        <w:ind w:right="105"/>
        <w:rPr>
          <w:rFonts w:hint="eastAsia"/>
        </w:rPr>
      </w:pPr>
      <w:r>
        <w:rPr>
          <w:rFonts w:hint="eastAsia"/>
        </w:rPr>
        <w:t>I am the eternal life because I know him and am in him; being, as I am, myself "the true God."</w:t>
      </w:r>
    </w:p>
    <w:p w14:paraId="03BC97C1">
      <w:pPr>
        <w:pStyle w:val="4"/>
        <w:spacing w:before="288" w:line="254" w:lineRule="auto"/>
        <w:ind w:right="105"/>
        <w:rPr>
          <w:rFonts w:hint="eastAsia"/>
        </w:rPr>
      </w:pPr>
      <w:r>
        <w:rPr>
          <w:rFonts w:hint="eastAsia"/>
        </w:rPr>
        <w:t>我是永生，因为我认识祂并且在祂里面；因为我本身就是“真神”。</w:t>
      </w:r>
    </w:p>
    <w:p w14:paraId="39EACC3E">
      <w:pPr>
        <w:pStyle w:val="4"/>
        <w:spacing w:before="288" w:line="254" w:lineRule="auto"/>
        <w:ind w:right="105"/>
        <w:rPr>
          <w:rFonts w:hint="eastAsia"/>
        </w:rPr>
      </w:pPr>
    </w:p>
    <w:p w14:paraId="316C0557">
      <w:pPr>
        <w:pStyle w:val="4"/>
        <w:spacing w:before="288" w:line="254" w:lineRule="auto"/>
        <w:ind w:right="105"/>
        <w:rPr>
          <w:rFonts w:hint="eastAsia"/>
        </w:rPr>
      </w:pPr>
      <w:r>
        <w:rPr>
          <w:rFonts w:hint="eastAsia"/>
        </w:rPr>
        <w:t>Were I not so, were I anything less than that; I might tell you about the eternal life; I might unfold it to you; I might show you the way to it.</w:t>
      </w:r>
    </w:p>
    <w:p w14:paraId="310862A8">
      <w:pPr>
        <w:pStyle w:val="4"/>
        <w:spacing w:before="288" w:line="254" w:lineRule="auto"/>
        <w:ind w:right="105"/>
        <w:rPr>
          <w:rFonts w:hint="eastAsia"/>
        </w:rPr>
      </w:pPr>
      <w:r>
        <w:rPr>
          <w:rFonts w:hint="eastAsia"/>
        </w:rPr>
        <w:t>如果我不是这样，如果我比这差一点；我或许可以告诉你关于永生的事；我或许可以向你揭示它；我或许可以向你指出通往它的道路。</w:t>
      </w:r>
    </w:p>
    <w:p w14:paraId="52289B89">
      <w:pPr>
        <w:pStyle w:val="4"/>
        <w:spacing w:before="288" w:line="254" w:lineRule="auto"/>
        <w:ind w:right="105"/>
        <w:rPr>
          <w:rFonts w:hint="eastAsia"/>
        </w:rPr>
      </w:pPr>
    </w:p>
    <w:p w14:paraId="08D7DE61">
      <w:pPr>
        <w:pStyle w:val="4"/>
        <w:spacing w:before="288" w:line="254" w:lineRule="auto"/>
        <w:ind w:right="105"/>
        <w:rPr>
          <w:rFonts w:hint="eastAsia"/>
        </w:rPr>
      </w:pPr>
      <w:r>
        <w:rPr>
          <w:rFonts w:hint="eastAsia"/>
        </w:rPr>
        <w:t>But I could not myself be that eternal life to you.</w:t>
      </w:r>
    </w:p>
    <w:p w14:paraId="72A67286">
      <w:pPr>
        <w:pStyle w:val="4"/>
        <w:spacing w:before="288" w:line="254" w:lineRule="auto"/>
        <w:ind w:right="105"/>
        <w:rPr>
          <w:rFonts w:hint="eastAsia"/>
        </w:rPr>
      </w:pPr>
      <w:r>
        <w:rPr>
          <w:rFonts w:hint="eastAsia"/>
        </w:rPr>
        <w:t>但我自己却不能成为你们的永生。</w:t>
      </w:r>
    </w:p>
    <w:p w14:paraId="227735E8">
      <w:pPr>
        <w:pStyle w:val="4"/>
        <w:spacing w:before="288" w:line="254" w:lineRule="auto"/>
        <w:ind w:right="105"/>
        <w:rPr>
          <w:rFonts w:hint="eastAsia"/>
        </w:rPr>
      </w:pPr>
    </w:p>
    <w:p w14:paraId="378A31D1">
      <w:pPr>
        <w:pStyle w:val="4"/>
        <w:spacing w:before="288" w:line="254" w:lineRule="auto"/>
        <w:ind w:right="105"/>
        <w:rPr>
          <w:rFonts w:hint="eastAsia"/>
        </w:rPr>
      </w:pPr>
      <w:r>
        <w:rPr>
          <w:rFonts w:hint="eastAsia"/>
        </w:rPr>
        <w:t>I could not say to you, that having me you have the eternal life.</w:t>
      </w:r>
    </w:p>
    <w:p w14:paraId="68290389">
      <w:pPr>
        <w:pStyle w:val="4"/>
        <w:spacing w:before="288" w:line="254" w:lineRule="auto"/>
        <w:ind w:right="105"/>
        <w:rPr>
          <w:rFonts w:hint="eastAsia"/>
        </w:rPr>
      </w:pPr>
      <w:r>
        <w:rPr>
          <w:rFonts w:hint="eastAsia"/>
        </w:rPr>
        <w:t>我不能对你们说，有了我你们就有永生。</w:t>
      </w:r>
    </w:p>
    <w:p w14:paraId="3AF36C5F">
      <w:pPr>
        <w:pStyle w:val="4"/>
        <w:spacing w:before="288" w:line="254" w:lineRule="auto"/>
        <w:ind w:right="105"/>
        <w:rPr>
          <w:rFonts w:hint="eastAsia"/>
        </w:rPr>
      </w:pPr>
    </w:p>
    <w:p w14:paraId="6B9B379B">
      <w:pPr>
        <w:pStyle w:val="4"/>
        <w:spacing w:before="288" w:line="254" w:lineRule="auto"/>
        <w:ind w:right="105"/>
        <w:rPr>
          <w:rFonts w:hint="eastAsia"/>
        </w:rPr>
      </w:pPr>
      <w:r>
        <w:rPr>
          <w:rFonts w:hint="eastAsia"/>
        </w:rPr>
        <w:t>But I do say that.</w:t>
      </w:r>
    </w:p>
    <w:p w14:paraId="15832048">
      <w:pPr>
        <w:pStyle w:val="4"/>
        <w:spacing w:before="288" w:line="254" w:lineRule="auto"/>
        <w:ind w:right="105"/>
        <w:rPr>
          <w:rFonts w:hint="eastAsia"/>
        </w:rPr>
      </w:pPr>
      <w:r>
        <w:rPr>
          <w:rFonts w:hint="eastAsia"/>
        </w:rPr>
        <w:t>但我确实这样说。</w:t>
      </w:r>
    </w:p>
    <w:p w14:paraId="2A6BC262">
      <w:pPr>
        <w:pStyle w:val="4"/>
        <w:spacing w:before="288" w:line="254" w:lineRule="auto"/>
        <w:ind w:right="105"/>
        <w:rPr>
          <w:rFonts w:hint="eastAsia"/>
        </w:rPr>
      </w:pPr>
    </w:p>
    <w:p w14:paraId="2B8171A1">
      <w:pPr>
        <w:pStyle w:val="4"/>
        <w:spacing w:before="288" w:line="254" w:lineRule="auto"/>
        <w:ind w:right="105"/>
        <w:rPr>
          <w:rFonts w:hint="eastAsia"/>
        </w:rPr>
      </w:pPr>
      <w:r>
        <w:rPr>
          <w:rFonts w:hint="eastAsia"/>
        </w:rPr>
        <w:t>I give you the assurance that having me you have the eternal life; that being in me you are in the eternal life.</w:t>
      </w:r>
    </w:p>
    <w:p w14:paraId="092B8503">
      <w:pPr>
        <w:pStyle w:val="4"/>
        <w:spacing w:before="288" w:line="254" w:lineRule="auto"/>
        <w:ind w:right="105"/>
        <w:rPr>
          <w:rFonts w:hint="eastAsia"/>
        </w:rPr>
      </w:pPr>
      <w:r>
        <w:rPr>
          <w:rFonts w:hint="eastAsia"/>
        </w:rPr>
        <w:t>我向你们保证，有了我你们就有永生；在我里面你们就在永生里面。</w:t>
      </w:r>
    </w:p>
    <w:p w14:paraId="6584FE31">
      <w:pPr>
        <w:pStyle w:val="4"/>
        <w:spacing w:before="288" w:line="254" w:lineRule="auto"/>
        <w:ind w:right="105"/>
        <w:rPr>
          <w:rFonts w:hint="eastAsia"/>
        </w:rPr>
      </w:pPr>
    </w:p>
    <w:p w14:paraId="1B5B72CF">
      <w:pPr>
        <w:pStyle w:val="4"/>
        <w:spacing w:before="288" w:line="254" w:lineRule="auto"/>
        <w:ind w:right="105"/>
        <w:rPr>
          <w:rFonts w:hint="eastAsia"/>
        </w:rPr>
      </w:pPr>
      <w:r>
        <w:rPr>
          <w:rFonts w:hint="eastAsia"/>
        </w:rPr>
        <w:t>All that you can imagine of peace, rest, joy; pure and holy love; perfect, endless, uninterrupted blessedness and glory;—and whatever else you may connect with that most pregnant phrase "the eternal life;"—you have it all when you have me; you are in it all when you are in me.</w:t>
      </w:r>
    </w:p>
    <w:p w14:paraId="3DB30059">
      <w:pPr>
        <w:pStyle w:val="4"/>
        <w:spacing w:before="288" w:line="254" w:lineRule="auto"/>
        <w:ind w:right="105"/>
        <w:rPr>
          <w:rFonts w:hint="eastAsia"/>
        </w:rPr>
      </w:pPr>
      <w:r>
        <w:rPr>
          <w:rFonts w:hint="eastAsia"/>
        </w:rPr>
        <w:t>凡你能想象到的平安、安息、喜乐；纯洁圣洁的爱；完美、无尽、不间断的福乐和荣耀；——以及你可能与那意义深远的短语“永生”联系起来的任何其他事物；——当你拥有我时，你就拥有这一切；当你在我里面时，你就拥有这一切。</w:t>
      </w:r>
    </w:p>
    <w:p w14:paraId="67A654CC">
      <w:pPr>
        <w:pStyle w:val="4"/>
        <w:spacing w:before="288" w:line="254" w:lineRule="auto"/>
        <w:ind w:right="105"/>
        <w:rPr>
          <w:rFonts w:hint="eastAsia"/>
        </w:rPr>
      </w:pPr>
    </w:p>
    <w:p w14:paraId="51E619F5">
      <w:pPr>
        <w:pStyle w:val="4"/>
        <w:spacing w:before="288" w:line="254" w:lineRule="auto"/>
        <w:ind w:right="105"/>
        <w:rPr>
          <w:rFonts w:hint="eastAsia"/>
        </w:rPr>
      </w:pPr>
      <w:r>
        <w:rPr>
          <w:rFonts w:hint="eastAsia"/>
        </w:rPr>
        <w:t>For all that I am to the Father you are to the Father; all that I have from the Father you have from the Father; all that the Father is to me the Father is to you.</w:t>
      </w:r>
    </w:p>
    <w:p w14:paraId="185E7746">
      <w:pPr>
        <w:pStyle w:val="4"/>
        <w:spacing w:before="288" w:line="254" w:lineRule="auto"/>
        <w:ind w:right="105"/>
        <w:rPr>
          <w:rFonts w:hint="eastAsia"/>
        </w:rPr>
      </w:pPr>
      <w:r>
        <w:rPr>
          <w:rFonts w:hint="eastAsia"/>
        </w:rPr>
        <w:t>因为我对父是怎样，你们对父也是怎样；我从父所领受的一切，你们也从父领受；父对我怎样，父对你们也怎样。</w:t>
      </w:r>
    </w:p>
    <w:p w14:paraId="35DF741B">
      <w:pPr>
        <w:pStyle w:val="4"/>
        <w:spacing w:before="288" w:line="254" w:lineRule="auto"/>
        <w:ind w:right="105"/>
        <w:rPr>
          <w:rFonts w:hint="eastAsia"/>
        </w:rPr>
      </w:pPr>
    </w:p>
    <w:p w14:paraId="47420D8C">
      <w:pPr>
        <w:pStyle w:val="4"/>
        <w:spacing w:before="288" w:line="254" w:lineRule="auto"/>
        <w:ind w:right="105"/>
        <w:rPr>
          <w:rFonts w:hint="eastAsia"/>
        </w:rPr>
      </w:pPr>
      <w:r>
        <w:rPr>
          <w:rFonts w:hint="eastAsia"/>
        </w:rPr>
        <w:t>Thus I am, for you and to you, "the true God and the eternal life."</w:t>
      </w:r>
    </w:p>
    <w:p w14:paraId="3D3D0097">
      <w:pPr>
        <w:pStyle w:val="4"/>
        <w:spacing w:before="288" w:line="254" w:lineRule="auto"/>
        <w:ind w:right="105"/>
        <w:rPr>
          <w:rFonts w:hint="eastAsia"/>
        </w:rPr>
      </w:pPr>
      <w:r>
        <w:rPr>
          <w:rFonts w:hint="eastAsia"/>
        </w:rPr>
        <w:t>因此，我为你们，并对你们，是“真神和永生”。</w:t>
      </w:r>
    </w:p>
    <w:p w14:paraId="3B90E41B">
      <w:pPr>
        <w:pStyle w:val="4"/>
        <w:spacing w:before="288" w:line="254" w:lineRule="auto"/>
        <w:ind w:right="105"/>
        <w:rPr>
          <w:rFonts w:hint="eastAsia"/>
        </w:rPr>
      </w:pPr>
    </w:p>
    <w:p w14:paraId="3B72DB7E">
      <w:pPr>
        <w:pStyle w:val="4"/>
        <w:spacing w:before="288" w:line="254" w:lineRule="auto"/>
        <w:ind w:right="105"/>
        <w:rPr>
          <w:rFonts w:hint="eastAsia"/>
        </w:rPr>
      </w:pPr>
      <w:r>
        <w:rPr>
          <w:rFonts w:hint="eastAsia"/>
        </w:rPr>
        <w:t>This statement about Christ,—his being "the true God and the eternal life,"—has a very intimate connection with what is said of him as being come to give us knowledge of his Father, as the True One, and to secure our being in his Father, as the True One, in virtue of our being in him (ver. 20).</w:t>
      </w:r>
    </w:p>
    <w:p w14:paraId="3A47AFFE">
      <w:pPr>
        <w:pStyle w:val="4"/>
        <w:spacing w:before="288" w:line="254" w:lineRule="auto"/>
        <w:ind w:right="105"/>
        <w:rPr>
          <w:rFonts w:hint="eastAsia"/>
        </w:rPr>
      </w:pPr>
      <w:r>
        <w:rPr>
          <w:rFonts w:hint="eastAsia"/>
        </w:rPr>
        <w:t>关于基督的这个陈述——祂是“真神和永生”——与关于祂降临是为了赐给我们认识祂的父（那位真实者）的知识，并确保我们因在祂里面而在祂的父（那位真实者）里面（20节）的陈述，有着非常密切的联系。</w:t>
      </w:r>
    </w:p>
    <w:p w14:paraId="5F495893">
      <w:pPr>
        <w:pStyle w:val="4"/>
        <w:spacing w:before="288" w:line="254" w:lineRule="auto"/>
        <w:ind w:right="105"/>
        <w:rPr>
          <w:rFonts w:hint="eastAsia"/>
        </w:rPr>
      </w:pPr>
    </w:p>
    <w:p w14:paraId="6DFBAA6D">
      <w:pPr>
        <w:pStyle w:val="4"/>
        <w:spacing w:before="288" w:line="254" w:lineRule="auto"/>
        <w:ind w:right="105"/>
        <w:rPr>
          <w:rFonts w:hint="eastAsia"/>
        </w:rPr>
      </w:pPr>
      <w:r>
        <w:rPr>
          <w:rFonts w:hint="eastAsia"/>
        </w:rPr>
        <w:t>And viewed in that light, it explains the earnest, emphatic, and affectionate appeal with which John closes his epistle:—"Little children, keep yourselves from idols" (ver. 21).</w:t>
      </w:r>
    </w:p>
    <w:p w14:paraId="556E7434">
      <w:pPr>
        <w:pStyle w:val="4"/>
        <w:spacing w:before="288" w:line="254" w:lineRule="auto"/>
        <w:ind w:right="105"/>
        <w:rPr>
          <w:rFonts w:hint="eastAsia"/>
        </w:rPr>
      </w:pPr>
      <w:r>
        <w:rPr>
          <w:rFonts w:hint="eastAsia"/>
        </w:rPr>
        <w:t>并且从那个角度看，它解释了约翰结束他书信时所发出的恳切、强调和深情的呼吁：——“小子们哪，你们要自守，远避偶像”（21节）。</w:t>
      </w:r>
    </w:p>
    <w:p w14:paraId="09D870D7">
      <w:pPr>
        <w:pStyle w:val="4"/>
        <w:spacing w:before="288" w:line="254" w:lineRule="auto"/>
        <w:ind w:right="105"/>
        <w:rPr>
          <w:rFonts w:hint="eastAsia"/>
        </w:rPr>
      </w:pPr>
    </w:p>
    <w:p w14:paraId="74EA70F6">
      <w:pPr>
        <w:pStyle w:val="4"/>
        <w:spacing w:before="288" w:line="254" w:lineRule="auto"/>
        <w:ind w:right="105"/>
        <w:rPr>
          <w:rFonts w:hint="eastAsia"/>
        </w:rPr>
      </w:pPr>
      <w:r>
        <w:rPr>
          <w:rFonts w:hint="eastAsia"/>
        </w:rPr>
        <w:t>I.He "is come, and hath given us an understanding that we may know him that is true;" and, so coming, he is "the true God and the eternal life."</w:t>
      </w:r>
    </w:p>
    <w:p w14:paraId="3D073643">
      <w:pPr>
        <w:pStyle w:val="4"/>
        <w:spacing w:before="288" w:line="254" w:lineRule="auto"/>
        <w:ind w:right="105"/>
        <w:rPr>
          <w:rFonts w:hint="eastAsia"/>
        </w:rPr>
      </w:pPr>
      <w:r>
        <w:rPr>
          <w:rFonts w:hint="eastAsia"/>
        </w:rPr>
        <w:t>I. 祂“已经来到，且将智慧赐给我们，使我们认识那位真实的；”并且，如此来到，祂是“真神和永生”。</w:t>
      </w:r>
    </w:p>
    <w:p w14:paraId="3DBDD8AA">
      <w:pPr>
        <w:pStyle w:val="4"/>
        <w:spacing w:before="288" w:line="254" w:lineRule="auto"/>
        <w:ind w:right="105"/>
        <w:rPr>
          <w:rFonts w:hint="eastAsia"/>
        </w:rPr>
      </w:pPr>
    </w:p>
    <w:p w14:paraId="4BC1F86E">
      <w:pPr>
        <w:pStyle w:val="4"/>
        <w:spacing w:before="288" w:line="254" w:lineRule="auto"/>
        <w:ind w:right="105"/>
        <w:rPr>
          <w:rFonts w:hint="eastAsia"/>
        </w:rPr>
      </w:pPr>
      <w:r>
        <w:rPr>
          <w:rFonts w:hint="eastAsia"/>
        </w:rPr>
        <w:t>In him the true God becomes really true to us.</w:t>
      </w:r>
    </w:p>
    <w:p w14:paraId="462F4DCB">
      <w:pPr>
        <w:pStyle w:val="4"/>
        <w:spacing w:before="288" w:line="254" w:lineRule="auto"/>
        <w:ind w:right="105"/>
        <w:rPr>
          <w:rFonts w:hint="eastAsia"/>
        </w:rPr>
      </w:pPr>
      <w:r>
        <w:rPr>
          <w:rFonts w:hint="eastAsia"/>
        </w:rPr>
        <w:t>在祂里面，真神对我们来说才真正成为真实的。</w:t>
      </w:r>
    </w:p>
    <w:p w14:paraId="5A0CF42C">
      <w:pPr>
        <w:pStyle w:val="4"/>
        <w:spacing w:before="288" w:line="254" w:lineRule="auto"/>
        <w:ind w:right="105"/>
        <w:rPr>
          <w:rFonts w:hint="eastAsia"/>
        </w:rPr>
      </w:pPr>
    </w:p>
    <w:p w14:paraId="6F7996AE">
      <w:pPr>
        <w:pStyle w:val="4"/>
        <w:spacing w:before="288" w:line="254" w:lineRule="auto"/>
        <w:ind w:right="105"/>
        <w:rPr>
          <w:rFonts w:hint="eastAsia"/>
        </w:rPr>
      </w:pPr>
      <w:r>
        <w:rPr>
          <w:rFonts w:hint="eastAsia"/>
        </w:rPr>
        <w:t>In his person God stands forth before our eyes as a reality, and is felt in our inmost hearts to be a reality.</w:t>
      </w:r>
    </w:p>
    <w:p w14:paraId="7B4FBDE5">
      <w:pPr>
        <w:pStyle w:val="4"/>
        <w:spacing w:before="288" w:line="254" w:lineRule="auto"/>
        <w:ind w:right="105"/>
        <w:rPr>
          <w:rFonts w:hint="eastAsia"/>
        </w:rPr>
      </w:pPr>
      <w:r>
        <w:rPr>
          <w:rFonts w:hint="eastAsia"/>
        </w:rPr>
        <w:t>在祂的位格中，神在我们眼前显现为实在的，并在我们内心深处被感受到是实在的。</w:t>
      </w:r>
    </w:p>
    <w:p w14:paraId="51239384">
      <w:pPr>
        <w:pStyle w:val="4"/>
        <w:spacing w:before="288" w:line="254" w:lineRule="auto"/>
        <w:ind w:right="105"/>
        <w:rPr>
          <w:rFonts w:hint="eastAsia"/>
        </w:rPr>
      </w:pPr>
    </w:p>
    <w:p w14:paraId="1C872CA4">
      <w:pPr>
        <w:pStyle w:val="4"/>
        <w:spacing w:before="288" w:line="254" w:lineRule="auto"/>
        <w:ind w:right="105"/>
        <w:rPr>
          <w:rFonts w:hint="eastAsia"/>
        </w:rPr>
      </w:pPr>
      <w:r>
        <w:rPr>
          <w:rFonts w:hint="eastAsia"/>
        </w:rPr>
        <w:t>This is what we need and often crave for; that the true and living God should be to us, not a notion, but a reality.</w:t>
      </w:r>
    </w:p>
    <w:p w14:paraId="0B10BA01">
      <w:pPr>
        <w:pStyle w:val="4"/>
        <w:spacing w:before="288" w:line="254" w:lineRule="auto"/>
        <w:ind w:right="105"/>
        <w:rPr>
          <w:rFonts w:hint="eastAsia"/>
        </w:rPr>
      </w:pPr>
      <w:r>
        <w:rPr>
          <w:rFonts w:hint="eastAsia"/>
        </w:rPr>
        <w:t>这就是我们所需要的，并且常常渴望的；真实的永活神对我们来说，不应是一个观念，而应是一个实在。</w:t>
      </w:r>
    </w:p>
    <w:p w14:paraId="0BA50E2E">
      <w:pPr>
        <w:pStyle w:val="4"/>
        <w:spacing w:before="288" w:line="254" w:lineRule="auto"/>
        <w:ind w:right="105"/>
        <w:rPr>
          <w:rFonts w:hint="eastAsia"/>
        </w:rPr>
      </w:pPr>
    </w:p>
    <w:p w14:paraId="3121A323">
      <w:pPr>
        <w:pStyle w:val="4"/>
        <w:spacing w:before="288" w:line="254" w:lineRule="auto"/>
        <w:ind w:right="105"/>
        <w:rPr>
          <w:rFonts w:hint="eastAsia"/>
        </w:rPr>
      </w:pPr>
      <w:r>
        <w:rPr>
          <w:rFonts w:hint="eastAsia"/>
        </w:rPr>
        <w:t>He is so to us, and is so known by us, in the person of his Son Jesus Christ, because his Son Jesus Christ is "the true God and eternal life."</w:t>
      </w:r>
    </w:p>
    <w:p w14:paraId="35366BC4">
      <w:pPr>
        <w:pStyle w:val="4"/>
        <w:spacing w:before="288" w:line="254" w:lineRule="auto"/>
        <w:ind w:right="105"/>
        <w:rPr>
          <w:rFonts w:hint="eastAsia"/>
        </w:rPr>
      </w:pPr>
      <w:r>
        <w:rPr>
          <w:rFonts w:hint="eastAsia"/>
        </w:rPr>
        <w:t>祂对我们是如此，我们如此认识祂，是在祂儿子耶稣基督的位格中，因为祂儿子耶稣基督是“真神和永生”。</w:t>
      </w:r>
    </w:p>
    <w:p w14:paraId="239D8A2B">
      <w:pPr>
        <w:pStyle w:val="4"/>
        <w:spacing w:before="288" w:line="254" w:lineRule="auto"/>
        <w:ind w:right="105"/>
        <w:rPr>
          <w:rFonts w:hint="eastAsia"/>
        </w:rPr>
      </w:pPr>
    </w:p>
    <w:p w14:paraId="1B23887B">
      <w:pPr>
        <w:pStyle w:val="4"/>
        <w:spacing w:before="288" w:line="254" w:lineRule="auto"/>
        <w:ind w:right="105"/>
        <w:rPr>
          <w:rFonts w:hint="eastAsia"/>
        </w:rPr>
      </w:pPr>
      <w:r>
        <w:rPr>
          <w:rFonts w:hint="eastAsia"/>
        </w:rPr>
        <w:t>We need not seek elsewhere for what we want.</w:t>
      </w:r>
    </w:p>
    <w:p w14:paraId="5A08CAA9">
      <w:pPr>
        <w:pStyle w:val="4"/>
        <w:spacing w:before="288" w:line="254" w:lineRule="auto"/>
        <w:ind w:right="105"/>
        <w:rPr>
          <w:rFonts w:hint="eastAsia"/>
        </w:rPr>
      </w:pPr>
      <w:r>
        <w:rPr>
          <w:rFonts w:hint="eastAsia"/>
        </w:rPr>
        <w:t>我们不需要在别处寻找我们想要的。</w:t>
      </w:r>
    </w:p>
    <w:p w14:paraId="7AA0834B">
      <w:pPr>
        <w:pStyle w:val="4"/>
        <w:spacing w:before="288" w:line="254" w:lineRule="auto"/>
        <w:ind w:right="105"/>
        <w:rPr>
          <w:rFonts w:hint="eastAsia"/>
        </w:rPr>
      </w:pPr>
    </w:p>
    <w:p w14:paraId="69849B20">
      <w:pPr>
        <w:pStyle w:val="4"/>
        <w:spacing w:before="288" w:line="254" w:lineRule="auto"/>
        <w:ind w:right="105"/>
        <w:rPr>
          <w:rFonts w:hint="eastAsia"/>
        </w:rPr>
      </w:pPr>
      <w:r>
        <w:rPr>
          <w:rFonts w:hint="eastAsia"/>
        </w:rPr>
        <w:t>We may "keep ourselves from idols."</w:t>
      </w:r>
    </w:p>
    <w:p w14:paraId="03D9745E">
      <w:pPr>
        <w:pStyle w:val="4"/>
        <w:spacing w:before="288" w:line="254" w:lineRule="auto"/>
        <w:ind w:right="105"/>
        <w:rPr>
          <w:rFonts w:hint="eastAsia"/>
        </w:rPr>
      </w:pPr>
      <w:r>
        <w:rPr>
          <w:rFonts w:hint="eastAsia"/>
        </w:rPr>
        <w:t>我们可以“保守自己不沾染偶像”。</w:t>
      </w:r>
    </w:p>
    <w:p w14:paraId="1A2E345A">
      <w:pPr>
        <w:pStyle w:val="4"/>
        <w:spacing w:before="288" w:line="254" w:lineRule="auto"/>
        <w:ind w:right="105"/>
        <w:rPr>
          <w:rFonts w:hint="eastAsia"/>
        </w:rPr>
      </w:pPr>
    </w:p>
    <w:p w14:paraId="0E42B51A">
      <w:pPr>
        <w:pStyle w:val="4"/>
        <w:spacing w:before="288" w:line="254" w:lineRule="auto"/>
        <w:ind w:right="105"/>
        <w:rPr>
          <w:rFonts w:hint="eastAsia"/>
        </w:rPr>
      </w:pPr>
      <w:r>
        <w:rPr>
          <w:rFonts w:hint="eastAsia"/>
        </w:rPr>
        <w:t>For what is the use of an idol?</w:t>
      </w:r>
    </w:p>
    <w:p w14:paraId="540FE89D">
      <w:pPr>
        <w:pStyle w:val="4"/>
        <w:spacing w:before="288" w:line="254" w:lineRule="auto"/>
        <w:ind w:right="105"/>
        <w:rPr>
          <w:rFonts w:hint="eastAsia"/>
        </w:rPr>
      </w:pPr>
      <w:r>
        <w:rPr>
          <w:rFonts w:hint="eastAsia"/>
        </w:rPr>
        <w:t>因为偶像有什么用呢？</w:t>
      </w:r>
    </w:p>
    <w:p w14:paraId="11643113">
      <w:pPr>
        <w:pStyle w:val="4"/>
        <w:spacing w:before="288" w:line="254" w:lineRule="auto"/>
        <w:ind w:right="105"/>
        <w:rPr>
          <w:rFonts w:hint="eastAsia"/>
        </w:rPr>
      </w:pPr>
    </w:p>
    <w:p w14:paraId="4ACB282C">
      <w:pPr>
        <w:pStyle w:val="4"/>
        <w:spacing w:before="288" w:line="254" w:lineRule="auto"/>
        <w:ind w:right="105"/>
        <w:rPr>
          <w:rFonts w:hint="eastAsia"/>
        </w:rPr>
      </w:pPr>
      <w:r>
        <w:rPr>
          <w:rFonts w:hint="eastAsia"/>
        </w:rPr>
        <w:t>What is the design and aim of those who frame or fancy visible images of the invisible God, grotesque figures, in wood, or stone, or metal; the heavenly orbs; deified heroes; personified divine attributes and influences?</w:t>
      </w:r>
    </w:p>
    <w:p w14:paraId="76B3F1B9">
      <w:pPr>
        <w:pStyle w:val="4"/>
        <w:spacing w:before="288" w:line="254" w:lineRule="auto"/>
        <w:ind w:right="105"/>
        <w:rPr>
          <w:rFonts w:hint="eastAsia"/>
        </w:rPr>
      </w:pPr>
      <w:r>
        <w:rPr>
          <w:rFonts w:hint="eastAsia"/>
        </w:rPr>
        <w:t>那些塑造或想象不可见之神可见形象的人，用木头、石头或金属塑造怪诞的人物；天体；被神化的英雄；人格化的神圣属性和影响，他们的设计和目的是什么？</w:t>
      </w:r>
    </w:p>
    <w:p w14:paraId="55FA0E7B">
      <w:pPr>
        <w:pStyle w:val="4"/>
        <w:spacing w:before="288" w:line="254" w:lineRule="auto"/>
        <w:ind w:right="105"/>
        <w:rPr>
          <w:rFonts w:hint="eastAsia"/>
        </w:rPr>
      </w:pPr>
    </w:p>
    <w:p w14:paraId="1085ECF9">
      <w:pPr>
        <w:pStyle w:val="4"/>
        <w:spacing w:before="288" w:line="254" w:lineRule="auto"/>
        <w:ind w:right="105"/>
        <w:rPr>
          <w:rFonts w:hint="eastAsia"/>
        </w:rPr>
      </w:pPr>
      <w:r>
        <w:rPr>
          <w:rFonts w:hint="eastAsia"/>
        </w:rPr>
        <w:t>Is it not to bring God more within the range of their actual and sensible apprehension than otherwise he would be, and so to have him before them as a true and palpable reality?</w:t>
      </w:r>
    </w:p>
    <w:p w14:paraId="0F1AA026">
      <w:pPr>
        <w:pStyle w:val="4"/>
        <w:spacing w:before="288" w:line="254" w:lineRule="auto"/>
        <w:ind w:right="105"/>
        <w:rPr>
          <w:rFonts w:hint="eastAsia"/>
        </w:rPr>
      </w:pPr>
      <w:r>
        <w:rPr>
          <w:rFonts w:hint="eastAsia"/>
        </w:rPr>
        <w:t>难道不是为了使神比否则更处于他们实际和可感知的理解范围之内，从而使祂在他们面前成为一个真实而可感知的实在吗？</w:t>
      </w:r>
    </w:p>
    <w:p w14:paraId="63BE79B0">
      <w:pPr>
        <w:pStyle w:val="4"/>
        <w:spacing w:before="288" w:line="254" w:lineRule="auto"/>
        <w:ind w:right="105"/>
        <w:rPr>
          <w:rFonts w:hint="eastAsia"/>
        </w:rPr>
      </w:pPr>
    </w:p>
    <w:p w14:paraId="08803FA6">
      <w:pPr>
        <w:pStyle w:val="4"/>
        <w:spacing w:before="288" w:line="254" w:lineRule="auto"/>
        <w:ind w:right="105"/>
        <w:rPr>
          <w:rFonts w:hint="eastAsia"/>
        </w:rPr>
      </w:pPr>
      <w:r>
        <w:rPr>
          <w:rFonts w:hint="eastAsia"/>
        </w:rPr>
        <w:t>The idols are real, and, in a sense, even living.</w:t>
      </w:r>
    </w:p>
    <w:p w14:paraId="30F6A6B9">
      <w:pPr>
        <w:pStyle w:val="4"/>
        <w:spacing w:before="288" w:line="254" w:lineRule="auto"/>
        <w:ind w:right="105"/>
        <w:rPr>
          <w:rFonts w:hint="eastAsia"/>
        </w:rPr>
      </w:pPr>
      <w:r>
        <w:rPr>
          <w:rFonts w:hint="eastAsia"/>
        </w:rPr>
        <w:t>偶像们是真实的，并且在某种意义上，甚至是活的。</w:t>
      </w:r>
    </w:p>
    <w:p w14:paraId="2A7E3562">
      <w:pPr>
        <w:pStyle w:val="4"/>
        <w:spacing w:before="288" w:line="254" w:lineRule="auto"/>
        <w:ind w:right="105"/>
        <w:rPr>
          <w:rFonts w:hint="eastAsia"/>
        </w:rPr>
      </w:pPr>
    </w:p>
    <w:p w14:paraId="3286E382">
      <w:pPr>
        <w:pStyle w:val="4"/>
        <w:spacing w:before="288" w:line="254" w:lineRule="auto"/>
        <w:ind w:right="105"/>
        <w:rPr>
          <w:rFonts w:hint="eastAsia"/>
        </w:rPr>
      </w:pPr>
      <w:r>
        <w:rPr>
          <w:rFonts w:hint="eastAsia"/>
        </w:rPr>
        <w:t>The hideous, misshapen block before which yonder dark Hindoo bows and worships has for him a certain real life, akin to his own.</w:t>
      </w:r>
    </w:p>
    <w:p w14:paraId="4ED397CF">
      <w:pPr>
        <w:pStyle w:val="4"/>
        <w:spacing w:before="288" w:line="254" w:lineRule="auto"/>
        <w:ind w:right="105"/>
        <w:rPr>
          <w:rFonts w:hint="eastAsia"/>
        </w:rPr>
      </w:pPr>
      <w:r>
        <w:rPr>
          <w:rFonts w:hint="eastAsia"/>
        </w:rPr>
        <w:t>那边那个黝黑的印度教徒所跪拜的丑陋畸形的石块，对他来说具有某种与他自己相似的真实生命。</w:t>
      </w:r>
    </w:p>
    <w:p w14:paraId="1081C57E">
      <w:pPr>
        <w:pStyle w:val="4"/>
        <w:spacing w:before="288" w:line="254" w:lineRule="auto"/>
        <w:ind w:right="105"/>
        <w:rPr>
          <w:rFonts w:hint="eastAsia"/>
        </w:rPr>
      </w:pPr>
    </w:p>
    <w:p w14:paraId="052D57AC">
      <w:pPr>
        <w:pStyle w:val="4"/>
        <w:spacing w:before="288" w:line="254" w:lineRule="auto"/>
        <w:ind w:right="105"/>
        <w:rPr>
          <w:rFonts w:hint="eastAsia"/>
        </w:rPr>
      </w:pPr>
      <w:r>
        <w:rPr>
          <w:rFonts w:hint="eastAsia"/>
        </w:rPr>
        <w:t>The beasts so sacred in old Egypt's eyes were real and living emblems of divine powers and qualities of some sort.</w:t>
      </w:r>
    </w:p>
    <w:p w14:paraId="0E39346C">
      <w:pPr>
        <w:pStyle w:val="4"/>
        <w:spacing w:before="288" w:line="254" w:lineRule="auto"/>
        <w:ind w:right="105"/>
        <w:rPr>
          <w:rFonts w:hint="eastAsia"/>
        </w:rPr>
      </w:pPr>
      <w:r>
        <w:rPr>
          <w:rFonts w:hint="eastAsia"/>
        </w:rPr>
        <w:t>在古埃及人眼中如此神圣的野兽，是某种神圣能力和品质的真实而活生生的象征。</w:t>
      </w:r>
    </w:p>
    <w:p w14:paraId="2503800E">
      <w:pPr>
        <w:pStyle w:val="4"/>
        <w:spacing w:before="288" w:line="254" w:lineRule="auto"/>
        <w:ind w:right="105"/>
        <w:rPr>
          <w:rFonts w:hint="eastAsia"/>
        </w:rPr>
      </w:pPr>
    </w:p>
    <w:p w14:paraId="0A5DB470">
      <w:pPr>
        <w:pStyle w:val="4"/>
        <w:spacing w:before="288" w:line="254" w:lineRule="auto"/>
        <w:ind w:right="105"/>
        <w:rPr>
          <w:rFonts w:hint="eastAsia"/>
        </w:rPr>
      </w:pPr>
      <w:r>
        <w:rPr>
          <w:rFonts w:hint="eastAsia"/>
        </w:rPr>
        <w:t>The suns and stars on which rapt Chaldæan gazed had a real and living significancy, as representative of deity.</w:t>
      </w:r>
    </w:p>
    <w:p w14:paraId="2ACD0189">
      <w:pPr>
        <w:pStyle w:val="4"/>
        <w:spacing w:before="288" w:line="254" w:lineRule="auto"/>
        <w:ind w:right="105"/>
        <w:rPr>
          <w:rFonts w:hint="eastAsia"/>
        </w:rPr>
      </w:pPr>
      <w:r>
        <w:rPr>
          <w:rFonts w:hint="eastAsia"/>
        </w:rPr>
        <w:t>虔诚的迦勒底人所凝视的日月星辰，作为神性的代表，具有真实而活泼的意义。</w:t>
      </w:r>
    </w:p>
    <w:p w14:paraId="5CDF7CC3">
      <w:pPr>
        <w:pStyle w:val="4"/>
        <w:spacing w:before="288" w:line="254" w:lineRule="auto"/>
        <w:ind w:right="105"/>
        <w:rPr>
          <w:rFonts w:hint="eastAsia"/>
        </w:rPr>
      </w:pPr>
    </w:p>
    <w:p w14:paraId="56A2FD74">
      <w:pPr>
        <w:pStyle w:val="4"/>
        <w:spacing w:before="288" w:line="254" w:lineRule="auto"/>
        <w:ind w:right="105"/>
        <w:rPr>
          <w:rFonts w:hint="eastAsia"/>
        </w:rPr>
      </w:pPr>
      <w:r>
        <w:rPr>
          <w:rFonts w:hint="eastAsia"/>
        </w:rPr>
        <w:t>The men and women whom a more earthly superstition turned into gods and goddesses were real and living flesh and blood while on earth, and continued to be to their votaries much the same</w:t>
      </w:r>
    </w:p>
    <w:p w14:paraId="23BA0F87">
      <w:pPr>
        <w:pStyle w:val="4"/>
        <w:spacing w:before="288" w:line="254" w:lineRule="auto"/>
        <w:ind w:right="105"/>
        <w:rPr>
          <w:rFonts w:hint="eastAsia"/>
        </w:rPr>
      </w:pPr>
      <w:r>
        <w:rPr>
          <w:rFonts w:hint="eastAsia"/>
        </w:rPr>
        <w:t>那些被更属世的迷信变成男神女神的男男女女，在地上时是真实而活生生的血肉之躯，并且在他们去世后，对他们的信徒来说，仍然大致如此。</w:t>
      </w:r>
    </w:p>
    <w:p w14:paraId="508C99CF">
      <w:pPr>
        <w:pStyle w:val="4"/>
        <w:spacing w:before="288" w:line="254" w:lineRule="auto"/>
        <w:ind w:right="105"/>
        <w:rPr>
          <w:rFonts w:hint="eastAsia"/>
        </w:rPr>
      </w:pPr>
    </w:p>
    <w:p w14:paraId="07F2FFC0">
      <w:pPr>
        <w:pStyle w:val="4"/>
        <w:spacing w:before="288" w:line="254" w:lineRule="auto"/>
        <w:ind w:right="105"/>
        <w:rPr>
          <w:rFonts w:hint="eastAsia"/>
        </w:rPr>
      </w:pPr>
      <w:r>
        <w:rPr>
          <w:rFonts w:hint="eastAsia"/>
        </w:rPr>
        <w:t>when they were gone.</w:t>
      </w:r>
    </w:p>
    <w:p w14:paraId="6082FAD9">
      <w:pPr>
        <w:pStyle w:val="4"/>
        <w:spacing w:before="288" w:line="254" w:lineRule="auto"/>
        <w:ind w:right="105"/>
        <w:rPr>
          <w:rFonts w:hint="eastAsia"/>
        </w:rPr>
      </w:pPr>
      <w:r>
        <w:rPr>
          <w:rFonts w:hint="eastAsia"/>
        </w:rPr>
        <w:t>当他们离开的时候。</w:t>
      </w:r>
    </w:p>
    <w:p w14:paraId="7CCEEA05">
      <w:pPr>
        <w:pStyle w:val="4"/>
        <w:spacing w:before="288" w:line="254" w:lineRule="auto"/>
        <w:ind w:right="105"/>
        <w:rPr>
          <w:rFonts w:hint="eastAsia"/>
        </w:rPr>
      </w:pPr>
    </w:p>
    <w:p w14:paraId="2DEE4316">
      <w:pPr>
        <w:pStyle w:val="4"/>
        <w:spacing w:before="288" w:line="254" w:lineRule="auto"/>
        <w:ind w:right="105"/>
        <w:rPr>
          <w:rFonts w:hint="eastAsia"/>
        </w:rPr>
      </w:pPr>
      <w:r>
        <w:rPr>
          <w:rFonts w:hint="eastAsia"/>
        </w:rPr>
        <w:t>Even the strange, dreamy, mysterious spiritualities, with which the early heretics and Gnostic corrupters of Christianity peopled the divine fulness; the divine essences and emanations which they named as in some sense persons; had for their imaginative minds a living reality that they could grasp and feel.</w:t>
      </w:r>
    </w:p>
    <w:p w14:paraId="1E7788E2">
      <w:pPr>
        <w:pStyle w:val="4"/>
        <w:spacing w:before="288" w:line="254" w:lineRule="auto"/>
        <w:ind w:right="105"/>
        <w:rPr>
          <w:rFonts w:hint="eastAsia"/>
        </w:rPr>
      </w:pPr>
      <w:r>
        <w:rPr>
          <w:rFonts w:hint="eastAsia"/>
        </w:rPr>
        <w:t>即使是那些早期异端和诺斯底派败坏基督教者用来充斥神圣丰满的奇怪、梦幻、神秘的灵性；他们称之为在某种意义上是位格的神圣本质和流溢；对他们富有想象力的心灵来说，也具有一种他们可以把握和感受到的活泼实在性。</w:t>
      </w:r>
    </w:p>
    <w:p w14:paraId="5BF72E0E">
      <w:pPr>
        <w:pStyle w:val="4"/>
        <w:spacing w:before="288" w:line="254" w:lineRule="auto"/>
        <w:ind w:right="105"/>
        <w:rPr>
          <w:rFonts w:hint="eastAsia"/>
        </w:rPr>
      </w:pPr>
    </w:p>
    <w:p w14:paraId="01D2CDF6">
      <w:pPr>
        <w:pStyle w:val="4"/>
        <w:spacing w:before="288" w:line="254" w:lineRule="auto"/>
        <w:ind w:right="105"/>
        <w:rPr>
          <w:rFonts w:hint="eastAsia"/>
        </w:rPr>
      </w:pPr>
      <w:r>
        <w:rPr>
          <w:rFonts w:hint="eastAsia"/>
        </w:rPr>
        <w:t>These last were the idols of John's day, within the church; from which, even more than from grosser idols outside, it concerned him to warn "his little children to keep themselves."</w:t>
      </w:r>
    </w:p>
    <w:p w14:paraId="34B0054F">
      <w:pPr>
        <w:pStyle w:val="4"/>
        <w:spacing w:before="288" w:line="254" w:lineRule="auto"/>
        <w:ind w:right="105"/>
        <w:rPr>
          <w:rFonts w:hint="eastAsia"/>
        </w:rPr>
      </w:pPr>
      <w:r>
        <w:rPr>
          <w:rFonts w:hint="eastAsia"/>
        </w:rPr>
        <w:t>这些是约翰时代教会内部的偶像；他更关心的是警告“他的小子们要保守自己”，远离这些偶像，甚至超过远离外面更粗俗的偶像。</w:t>
      </w:r>
    </w:p>
    <w:p w14:paraId="14891C3D">
      <w:pPr>
        <w:pStyle w:val="4"/>
        <w:spacing w:before="288" w:line="254" w:lineRule="auto"/>
        <w:ind w:right="105"/>
        <w:rPr>
          <w:rFonts w:hint="eastAsia"/>
        </w:rPr>
      </w:pPr>
    </w:p>
    <w:p w14:paraId="405A575D">
      <w:pPr>
        <w:pStyle w:val="4"/>
        <w:spacing w:before="288" w:line="254" w:lineRule="auto"/>
        <w:ind w:right="105"/>
        <w:rPr>
          <w:rFonts w:hint="eastAsia"/>
        </w:rPr>
      </w:pPr>
      <w:r>
        <w:rPr>
          <w:rFonts w:hint="eastAsia"/>
        </w:rPr>
        <w:t>They were the forerunners, as his prophetic eye partly saw, of idols still more seductive, with which Christendom was to be ere long tried; canonised martyrs and saints, with their images and pictures and relics; and high over all, alone in her glory, the blessed Virgin.</w:t>
      </w:r>
    </w:p>
    <w:p w14:paraId="3AB111CB">
      <w:pPr>
        <w:pStyle w:val="4"/>
        <w:spacing w:before="288" w:line="254" w:lineRule="auto"/>
        <w:ind w:right="105"/>
        <w:rPr>
          <w:rFonts w:hint="eastAsia"/>
        </w:rPr>
      </w:pPr>
      <w:r>
        <w:rPr>
          <w:rFonts w:hint="eastAsia"/>
        </w:rPr>
        <w:t>他们是更具诱惑力的偶像的先驱，正如他预言的眼光部分看到的那样，基督教世界不久将受到这些偶像的考验；被封圣的殉道者和圣徒，连同他们的雕像、画像和遗物；以及高高在上，独自荣耀的蒙福童女。</w:t>
      </w:r>
    </w:p>
    <w:p w14:paraId="3350CFDE">
      <w:pPr>
        <w:pStyle w:val="4"/>
        <w:spacing w:before="288" w:line="254" w:lineRule="auto"/>
        <w:ind w:right="105"/>
        <w:rPr>
          <w:rFonts w:hint="eastAsia"/>
        </w:rPr>
      </w:pPr>
    </w:p>
    <w:p w14:paraId="470E93DE">
      <w:pPr>
        <w:pStyle w:val="4"/>
        <w:spacing w:before="288" w:line="254" w:lineRule="auto"/>
        <w:ind w:right="105"/>
        <w:rPr>
          <w:rFonts w:hint="eastAsia"/>
        </w:rPr>
      </w:pPr>
      <w:r>
        <w:rPr>
          <w:rFonts w:hint="eastAsia"/>
        </w:rPr>
        <w:t>Now all these idolatries, however widely differing in their nature, and in their effects upon their devotees, have this principle in common, that they are all attempts to give actual form and substance, true and living embodiment and realisation, as it were, to men's conceptions of deity; those conceptions which otherwise are apt to be so indistinct, indefinite, misty, shadowy, as to be for the most part practically all but uninfluential.</w:t>
      </w:r>
    </w:p>
    <w:p w14:paraId="3A62F3E4">
      <w:pPr>
        <w:pStyle w:val="4"/>
        <w:spacing w:before="288" w:line="254" w:lineRule="auto"/>
        <w:ind w:right="105"/>
        <w:rPr>
          <w:rFonts w:hint="eastAsia"/>
        </w:rPr>
      </w:pPr>
      <w:r>
        <w:rPr>
          <w:rFonts w:hint="eastAsia"/>
        </w:rPr>
        <w:t>现在，所有这些偶像崇拜，无论其性质和对其信徒的影响有多大差异，都有一个共同的原则，即它们都试图赋予人们对神性的观念以实际的形式和实质，真实的、活生生的体现和实现，可以说；否则，这些观念往往会变得如此模糊、不确定、朦胧、 shadowy，以致在大多数情况下几乎没有任何实际影响。</w:t>
      </w:r>
    </w:p>
    <w:p w14:paraId="17EAC7F7">
      <w:pPr>
        <w:pStyle w:val="4"/>
        <w:spacing w:before="288" w:line="254" w:lineRule="auto"/>
        <w:ind w:right="105"/>
        <w:rPr>
          <w:rFonts w:hint="eastAsia"/>
        </w:rPr>
      </w:pPr>
    </w:p>
    <w:p w14:paraId="4D116A90">
      <w:pPr>
        <w:pStyle w:val="4"/>
        <w:spacing w:before="288" w:line="254" w:lineRule="auto"/>
        <w:ind w:right="105"/>
        <w:rPr>
          <w:rFonts w:hint="eastAsia"/>
        </w:rPr>
      </w:pPr>
      <w:r>
        <w:rPr>
          <w:rFonts w:hint="eastAsia"/>
        </w:rPr>
        <w:t>They bring what is divine within the range and grasp of humanity.</w:t>
      </w:r>
    </w:p>
    <w:p w14:paraId="1DF1234A">
      <w:pPr>
        <w:pStyle w:val="4"/>
        <w:spacing w:before="288" w:line="254" w:lineRule="auto"/>
        <w:ind w:right="105"/>
        <w:rPr>
          <w:rFonts w:hint="eastAsia"/>
        </w:rPr>
      </w:pPr>
      <w:r>
        <w:rPr>
          <w:rFonts w:hint="eastAsia"/>
        </w:rPr>
        <w:t>它们将神圣的事物带入人类的范围和掌握之中。</w:t>
      </w:r>
    </w:p>
    <w:p w14:paraId="62C69CAC">
      <w:pPr>
        <w:pStyle w:val="4"/>
        <w:spacing w:before="288" w:line="254" w:lineRule="auto"/>
        <w:ind w:right="105"/>
        <w:rPr>
          <w:rFonts w:hint="eastAsia"/>
        </w:rPr>
      </w:pPr>
    </w:p>
    <w:p w14:paraId="6CEE45D3">
      <w:pPr>
        <w:pStyle w:val="4"/>
        <w:spacing w:before="288" w:line="254" w:lineRule="auto"/>
        <w:ind w:right="105"/>
        <w:rPr>
          <w:rFonts w:hint="eastAsia"/>
        </w:rPr>
      </w:pPr>
      <w:r>
        <w:rPr>
          <w:rFonts w:hint="eastAsia"/>
        </w:rPr>
        <w:t>The abstract becomes personal; the ideal becomes real.</w:t>
      </w:r>
    </w:p>
    <w:p w14:paraId="7ABF17E5">
      <w:pPr>
        <w:pStyle w:val="4"/>
        <w:spacing w:before="288" w:line="254" w:lineRule="auto"/>
        <w:ind w:right="105"/>
        <w:rPr>
          <w:rFonts w:hint="eastAsia"/>
        </w:rPr>
      </w:pPr>
      <w:r>
        <w:rPr>
          <w:rFonts w:hint="eastAsia"/>
        </w:rPr>
        <w:t>抽象的变为位格的；理想的变为实在的。</w:t>
      </w:r>
    </w:p>
    <w:p w14:paraId="11360FE5">
      <w:pPr>
        <w:pStyle w:val="4"/>
        <w:spacing w:before="288" w:line="254" w:lineRule="auto"/>
        <w:ind w:right="105"/>
        <w:rPr>
          <w:rFonts w:hint="eastAsia"/>
        </w:rPr>
      </w:pPr>
    </w:p>
    <w:p w14:paraId="3CCBAC6D">
      <w:pPr>
        <w:pStyle w:val="4"/>
        <w:spacing w:before="288" w:line="254" w:lineRule="auto"/>
        <w:ind w:right="105"/>
        <w:rPr>
          <w:rFonts w:hint="eastAsia"/>
        </w:rPr>
      </w:pPr>
      <w:r>
        <w:rPr>
          <w:rFonts w:hint="eastAsia"/>
        </w:rPr>
        <w:t>The infinite takes the clear and sharp outline of a form or a face that can be pictured to the mind's eye at least, if not to that of the body.</w:t>
      </w:r>
    </w:p>
    <w:p w14:paraId="40269A3F">
      <w:pPr>
        <w:pStyle w:val="4"/>
        <w:spacing w:before="288" w:line="254" w:lineRule="auto"/>
        <w:ind w:right="105"/>
        <w:rPr>
          <w:rFonts w:hint="eastAsia"/>
        </w:rPr>
      </w:pPr>
      <w:r>
        <w:rPr>
          <w:rFonts w:hint="eastAsia"/>
        </w:rPr>
        <w:t>无限者呈现出一种清晰而鲜明的形式或面容的轮廓，至少可以在心眼中描绘出来，即使不能在肉眼中描绘出来。</w:t>
      </w:r>
    </w:p>
    <w:p w14:paraId="54F2750D">
      <w:pPr>
        <w:pStyle w:val="4"/>
        <w:spacing w:before="288" w:line="254" w:lineRule="auto"/>
        <w:ind w:right="105"/>
        <w:rPr>
          <w:rFonts w:hint="eastAsia"/>
        </w:rPr>
      </w:pPr>
    </w:p>
    <w:p w14:paraId="218C683B">
      <w:pPr>
        <w:pStyle w:val="4"/>
        <w:spacing w:before="288" w:line="254" w:lineRule="auto"/>
        <w:ind w:right="105"/>
        <w:rPr>
          <w:rFonts w:hint="eastAsia"/>
        </w:rPr>
      </w:pPr>
      <w:r>
        <w:rPr>
          <w:rFonts w:hint="eastAsia"/>
        </w:rPr>
        <w:t>And what is apt to be little more than a great blank vacancy, becomes instinct with living personality.</w:t>
      </w:r>
    </w:p>
    <w:p w14:paraId="3171F0CB">
      <w:pPr>
        <w:pStyle w:val="4"/>
        <w:spacing w:before="288" w:line="254" w:lineRule="auto"/>
        <w:ind w:right="105"/>
        <w:rPr>
          <w:rFonts w:hint="eastAsia"/>
        </w:rPr>
      </w:pPr>
      <w:r>
        <w:rPr>
          <w:rFonts w:hint="eastAsia"/>
        </w:rPr>
        <w:t>而那容易只不过是一片巨大空白虚无的东西，却充满了活泼的人格。</w:t>
      </w:r>
    </w:p>
    <w:p w14:paraId="02CB0BB6">
      <w:pPr>
        <w:pStyle w:val="4"/>
        <w:spacing w:before="288" w:line="254" w:lineRule="auto"/>
        <w:ind w:right="105"/>
        <w:rPr>
          <w:rFonts w:hint="eastAsia"/>
        </w:rPr>
      </w:pPr>
    </w:p>
    <w:p w14:paraId="2116D8D7">
      <w:pPr>
        <w:pStyle w:val="4"/>
        <w:spacing w:before="288" w:line="254" w:lineRule="auto"/>
        <w:ind w:right="105"/>
        <w:rPr>
          <w:rFonts w:hint="eastAsia"/>
        </w:rPr>
      </w:pPr>
      <w:r>
        <w:rPr>
          <w:rFonts w:hint="eastAsia"/>
        </w:rPr>
        <w:t>Hence, even for refined natures, the more refined kinds of idol- worship have a strong fascination; witness the hold which Mariolatry has over intellects the highest and hearts the tenderest and purest.</w:t>
      </w:r>
    </w:p>
    <w:p w14:paraId="6C6C5FC1">
      <w:pPr>
        <w:pStyle w:val="4"/>
        <w:spacing w:before="288" w:line="254" w:lineRule="auto"/>
        <w:ind w:right="105"/>
        <w:rPr>
          <w:rFonts w:hint="eastAsia"/>
        </w:rPr>
      </w:pPr>
      <w:r>
        <w:rPr>
          <w:rFonts w:hint="eastAsia"/>
        </w:rPr>
        <w:t>因此，即使对于高雅的本性，更精致的偶像崇拜也具有强烈的魅力；马利亚崇拜对最高智慧和最温柔纯洁心灵的吸引力就是明证。</w:t>
      </w:r>
    </w:p>
    <w:p w14:paraId="4CF28EE5">
      <w:pPr>
        <w:pStyle w:val="4"/>
        <w:spacing w:before="288" w:line="254" w:lineRule="auto"/>
        <w:ind w:right="105"/>
        <w:rPr>
          <w:rFonts w:hint="eastAsia"/>
        </w:rPr>
      </w:pPr>
    </w:p>
    <w:p w14:paraId="3EDBEB2F">
      <w:pPr>
        <w:pStyle w:val="4"/>
        <w:spacing w:before="288" w:line="254" w:lineRule="auto"/>
        <w:ind w:right="105"/>
        <w:rPr>
          <w:rFonts w:hint="eastAsia"/>
        </w:rPr>
      </w:pPr>
      <w:r>
        <w:rPr>
          <w:rFonts w:hint="eastAsia"/>
        </w:rPr>
        <w:t>It is indeed the crown and masterpiece of idolatry, this worship of the Virgin.</w:t>
      </w:r>
    </w:p>
    <w:p w14:paraId="2B069670">
      <w:pPr>
        <w:pStyle w:val="4"/>
        <w:spacing w:before="288" w:line="254" w:lineRule="auto"/>
        <w:ind w:right="105"/>
        <w:rPr>
          <w:rFonts w:hint="eastAsia"/>
        </w:rPr>
      </w:pPr>
      <w:r>
        <w:rPr>
          <w:rFonts w:hint="eastAsia"/>
        </w:rPr>
        <w:t>这确实是偶像崇拜的顶峰和杰作，这种对童女的敬拜。</w:t>
      </w:r>
    </w:p>
    <w:p w14:paraId="2D007E2F">
      <w:pPr>
        <w:pStyle w:val="4"/>
        <w:spacing w:before="288" w:line="254" w:lineRule="auto"/>
        <w:ind w:right="105"/>
        <w:rPr>
          <w:rFonts w:hint="eastAsia"/>
        </w:rPr>
      </w:pPr>
    </w:p>
    <w:p w14:paraId="683112BA">
      <w:pPr>
        <w:pStyle w:val="4"/>
        <w:spacing w:before="288" w:line="254" w:lineRule="auto"/>
        <w:ind w:right="105"/>
        <w:rPr>
          <w:rFonts w:hint="eastAsia"/>
        </w:rPr>
      </w:pPr>
      <w:r>
        <w:rPr>
          <w:rFonts w:hint="eastAsia"/>
        </w:rPr>
        <w:t>Fairer, holier, more lovely and lovable idol was never formed or fancied.</w:t>
      </w:r>
    </w:p>
    <w:p w14:paraId="270984CF">
      <w:pPr>
        <w:pStyle w:val="4"/>
        <w:spacing w:before="288" w:line="254" w:lineRule="auto"/>
        <w:ind w:right="105"/>
        <w:rPr>
          <w:rFonts w:hint="eastAsia"/>
        </w:rPr>
      </w:pPr>
      <w:r>
        <w:rPr>
          <w:rFonts w:hint="eastAsia"/>
        </w:rPr>
        <w:t>从未有过比她更美丽、更圣洁、更可爱、更值得爱的偶像被塑造或想象出来。</w:t>
      </w:r>
    </w:p>
    <w:p w14:paraId="4B395C1A">
      <w:pPr>
        <w:pStyle w:val="4"/>
        <w:spacing w:before="288" w:line="254" w:lineRule="auto"/>
        <w:ind w:right="105"/>
        <w:rPr>
          <w:rFonts w:hint="eastAsia"/>
        </w:rPr>
      </w:pPr>
    </w:p>
    <w:p w14:paraId="0AE71CD9">
      <w:pPr>
        <w:pStyle w:val="4"/>
        <w:spacing w:before="288" w:line="254" w:lineRule="auto"/>
        <w:ind w:right="105"/>
        <w:rPr>
          <w:rFonts w:hint="eastAsia"/>
        </w:rPr>
      </w:pPr>
      <w:r>
        <w:rPr>
          <w:rFonts w:hint="eastAsia"/>
        </w:rPr>
        <w:t>Never idol like her, the ideal mother of our Lord.</w:t>
      </w:r>
    </w:p>
    <w:p w14:paraId="6C567C71">
      <w:pPr>
        <w:pStyle w:val="4"/>
        <w:spacing w:before="288" w:line="254" w:lineRule="auto"/>
        <w:ind w:right="105"/>
        <w:rPr>
          <w:rFonts w:hint="eastAsia"/>
        </w:rPr>
      </w:pPr>
      <w:r>
        <w:rPr>
          <w:rFonts w:hint="eastAsia"/>
        </w:rPr>
        <w:t>从未有过像她这样的偶像，我们主理想的母亲。</w:t>
      </w:r>
    </w:p>
    <w:p w14:paraId="22FBF946">
      <w:pPr>
        <w:pStyle w:val="4"/>
        <w:spacing w:before="288" w:line="254" w:lineRule="auto"/>
        <w:ind w:right="105"/>
        <w:rPr>
          <w:rFonts w:hint="eastAsia"/>
        </w:rPr>
      </w:pPr>
    </w:p>
    <w:p w14:paraId="326CE4FC">
      <w:pPr>
        <w:pStyle w:val="4"/>
        <w:spacing w:before="288" w:line="254" w:lineRule="auto"/>
        <w:ind w:right="105"/>
        <w:rPr>
          <w:rFonts w:hint="eastAsia"/>
        </w:rPr>
      </w:pPr>
      <w:r>
        <w:rPr>
          <w:rFonts w:hint="eastAsia"/>
        </w:rPr>
        <w:t>I say the ideal mother of our Lord.</w:t>
      </w:r>
    </w:p>
    <w:p w14:paraId="25F4F0D2">
      <w:pPr>
        <w:pStyle w:val="4"/>
        <w:spacing w:before="288" w:line="254" w:lineRule="auto"/>
        <w:ind w:right="105"/>
        <w:rPr>
          <w:rFonts w:hint="eastAsia"/>
        </w:rPr>
      </w:pPr>
      <w:r>
        <w:rPr>
          <w:rFonts w:hint="eastAsia"/>
        </w:rPr>
        <w:t>我说的是我们主理想的母亲。</w:t>
      </w:r>
    </w:p>
    <w:p w14:paraId="50B238BE">
      <w:pPr>
        <w:pStyle w:val="4"/>
        <w:spacing w:before="288" w:line="254" w:lineRule="auto"/>
        <w:ind w:right="105"/>
        <w:rPr>
          <w:rFonts w:hint="eastAsia"/>
        </w:rPr>
      </w:pPr>
    </w:p>
    <w:p w14:paraId="1CBA0588">
      <w:pPr>
        <w:pStyle w:val="4"/>
        <w:spacing w:before="288" w:line="254" w:lineRule="auto"/>
        <w:ind w:right="105"/>
        <w:rPr>
          <w:rFonts w:hint="eastAsia"/>
        </w:rPr>
      </w:pPr>
      <w:r>
        <w:rPr>
          <w:rFonts w:hint="eastAsia"/>
        </w:rPr>
        <w:t>For it is an idealised Mary that is idolised.</w:t>
      </w:r>
    </w:p>
    <w:p w14:paraId="7DB916C7">
      <w:pPr>
        <w:pStyle w:val="4"/>
        <w:spacing w:before="288" w:line="254" w:lineRule="auto"/>
        <w:ind w:right="105"/>
        <w:rPr>
          <w:rFonts w:hint="eastAsia"/>
        </w:rPr>
      </w:pPr>
      <w:r>
        <w:rPr>
          <w:rFonts w:hint="eastAsia"/>
        </w:rPr>
        <w:t>因为被偶像化的是一个理想化的马利亚。</w:t>
      </w:r>
    </w:p>
    <w:p w14:paraId="2210FA69">
      <w:pPr>
        <w:pStyle w:val="4"/>
        <w:spacing w:before="288" w:line="254" w:lineRule="auto"/>
        <w:ind w:right="105"/>
        <w:rPr>
          <w:rFonts w:hint="eastAsia"/>
        </w:rPr>
      </w:pPr>
    </w:p>
    <w:p w14:paraId="1C92012A">
      <w:pPr>
        <w:pStyle w:val="4"/>
        <w:spacing w:before="288" w:line="254" w:lineRule="auto"/>
        <w:ind w:right="105"/>
        <w:rPr>
          <w:rFonts w:hint="eastAsia"/>
        </w:rPr>
      </w:pPr>
      <w:r>
        <w:rPr>
          <w:rFonts w:hint="eastAsia"/>
        </w:rPr>
        <w:t>And yet we see and can understand how intensely real, even as thus idealised, she is and must be to her believing worshippers.</w:t>
      </w:r>
    </w:p>
    <w:p w14:paraId="2641C9BE">
      <w:pPr>
        <w:pStyle w:val="4"/>
        <w:spacing w:before="288" w:line="254" w:lineRule="auto"/>
        <w:ind w:right="105"/>
        <w:rPr>
          <w:rFonts w:hint="eastAsia"/>
        </w:rPr>
      </w:pPr>
      <w:r>
        <w:rPr>
          <w:rFonts w:hint="eastAsia"/>
        </w:rPr>
        <w:t>然而我们看到并且能够理解，即使如此理想化，她对她虔诚的敬拜者来说是何等强烈地真实，并且必须是如此。</w:t>
      </w:r>
    </w:p>
    <w:p w14:paraId="2AA075EB">
      <w:pPr>
        <w:pStyle w:val="4"/>
        <w:spacing w:before="288" w:line="254" w:lineRule="auto"/>
        <w:ind w:right="105"/>
        <w:rPr>
          <w:rFonts w:hint="eastAsia"/>
        </w:rPr>
      </w:pPr>
    </w:p>
    <w:p w14:paraId="655CEFD6">
      <w:pPr>
        <w:pStyle w:val="4"/>
        <w:spacing w:before="288" w:line="254" w:lineRule="auto"/>
        <w:ind w:right="105"/>
        <w:rPr>
          <w:rFonts w:hint="eastAsia"/>
        </w:rPr>
      </w:pPr>
      <w:r>
        <w:rPr>
          <w:rFonts w:hint="eastAsia"/>
        </w:rPr>
        <w:t>In her they feel that they have a real mother, a real sister, a true and very woman; with all of woman's warm love and none of woman's weakness.</w:t>
      </w:r>
    </w:p>
    <w:p w14:paraId="20C47185">
      <w:pPr>
        <w:pStyle w:val="4"/>
        <w:spacing w:before="288" w:line="254" w:lineRule="auto"/>
        <w:ind w:right="105"/>
        <w:rPr>
          <w:rFonts w:hint="eastAsia"/>
        </w:rPr>
      </w:pPr>
      <w:r>
        <w:rPr>
          <w:rFonts w:hint="eastAsia"/>
        </w:rPr>
        <w:t>在她身上，他们感觉到他们拥有一个真实的母亲，一个真实的姐妹，一个真实而真正的女人；拥有女人所有的温暖的爱，却没有女人任何的软弱。</w:t>
      </w:r>
    </w:p>
    <w:p w14:paraId="5C33B4A1">
      <w:pPr>
        <w:pStyle w:val="4"/>
        <w:spacing w:before="288" w:line="254" w:lineRule="auto"/>
        <w:ind w:right="105"/>
        <w:rPr>
          <w:rFonts w:hint="eastAsia"/>
        </w:rPr>
      </w:pPr>
    </w:p>
    <w:p w14:paraId="2FADBE05">
      <w:pPr>
        <w:pStyle w:val="4"/>
        <w:spacing w:before="288" w:line="254" w:lineRule="auto"/>
        <w:ind w:right="105"/>
        <w:rPr>
          <w:rFonts w:hint="eastAsia"/>
        </w:rPr>
      </w:pPr>
      <w:r>
        <w:rPr>
          <w:rFonts w:hint="eastAsia"/>
        </w:rPr>
        <w:t>And she has to them divinity about her, being, as they put it, "the mother of God."</w:t>
      </w:r>
    </w:p>
    <w:p w14:paraId="4E8AFDE1">
      <w:pPr>
        <w:pStyle w:val="4"/>
        <w:spacing w:before="288" w:line="254" w:lineRule="auto"/>
        <w:ind w:right="105"/>
        <w:rPr>
          <w:rFonts w:hint="eastAsia"/>
        </w:rPr>
      </w:pPr>
      <w:r>
        <w:rPr>
          <w:rFonts w:hint="eastAsia"/>
        </w:rPr>
        <w:t>并且她对他们来说具有神性，正如他们所说，是“神的母亲”。</w:t>
      </w:r>
    </w:p>
    <w:p w14:paraId="5D294C7E">
      <w:pPr>
        <w:pStyle w:val="4"/>
        <w:spacing w:before="288" w:line="254" w:lineRule="auto"/>
        <w:ind w:right="105"/>
        <w:rPr>
          <w:rFonts w:hint="eastAsia"/>
        </w:rPr>
      </w:pPr>
    </w:p>
    <w:p w14:paraId="7248CC45">
      <w:pPr>
        <w:pStyle w:val="4"/>
        <w:spacing w:before="288" w:line="254" w:lineRule="auto"/>
        <w:ind w:right="105"/>
        <w:rPr>
          <w:rFonts w:hint="eastAsia"/>
        </w:rPr>
      </w:pPr>
      <w:r>
        <w:rPr>
          <w:rFonts w:hint="eastAsia"/>
        </w:rPr>
        <w:t>That Mary, thus ideal and yet real, should be adored and loved, chivalrously and yet devoutly, with human passion rising into divine enthusiasm, is so far from seeming to me strange, that I doubt if any of us have not sometimes had some secret sympathy, if not with the superstitious homage, at least with the frame of mind that prompts it.</w:t>
      </w:r>
    </w:p>
    <w:p w14:paraId="21FE0B0D">
      <w:pPr>
        <w:pStyle w:val="4"/>
        <w:spacing w:before="288" w:line="254" w:lineRule="auto"/>
        <w:ind w:right="105"/>
        <w:rPr>
          <w:rFonts w:hint="eastAsia"/>
        </w:rPr>
      </w:pPr>
      <w:r>
        <w:rPr>
          <w:rFonts w:hint="eastAsia"/>
        </w:rPr>
        <w:t>马利亚，如此理想而又真实，应当受到崇拜和爱戴，既有骑士风度又有虔诚之心，人类的热情升华为神圣的热忱，这对我来说远非奇怪，我甚至怀疑我们中间是否有人不曾对促使其产生的这种心态，即使不是对迷信的敬意，也怀有一些暗暗的同情。</w:t>
      </w:r>
    </w:p>
    <w:p w14:paraId="1382C958">
      <w:pPr>
        <w:pStyle w:val="4"/>
        <w:spacing w:before="288" w:line="254" w:lineRule="auto"/>
        <w:ind w:right="105"/>
        <w:rPr>
          <w:rFonts w:hint="eastAsia"/>
        </w:rPr>
      </w:pPr>
    </w:p>
    <w:p w14:paraId="2DA15E46">
      <w:pPr>
        <w:pStyle w:val="4"/>
        <w:spacing w:before="288" w:line="254" w:lineRule="auto"/>
        <w:ind w:right="105"/>
        <w:rPr>
          <w:rFonts w:hint="eastAsia"/>
        </w:rPr>
      </w:pPr>
      <w:r>
        <w:rPr>
          <w:rFonts w:hint="eastAsia"/>
        </w:rPr>
        <w:t>I take this highest instance of the charm that there is in idolatry, because it comes nearest to what John puts as a safeguard against it.</w:t>
      </w:r>
    </w:p>
    <w:p w14:paraId="41EE1A0B">
      <w:pPr>
        <w:pStyle w:val="4"/>
        <w:spacing w:before="288" w:line="254" w:lineRule="auto"/>
        <w:ind w:right="105"/>
        <w:rPr>
          <w:rFonts w:hint="eastAsia"/>
        </w:rPr>
      </w:pPr>
      <w:r>
        <w:rPr>
          <w:rFonts w:hint="eastAsia"/>
        </w:rPr>
        <w:t>我举这个偶像崇拜魅力的最高例子，因为它最接近约翰所提出的抵挡它的保障。</w:t>
      </w:r>
    </w:p>
    <w:p w14:paraId="5116711E">
      <w:pPr>
        <w:pStyle w:val="4"/>
        <w:spacing w:before="288" w:line="254" w:lineRule="auto"/>
        <w:ind w:right="105"/>
        <w:rPr>
          <w:rFonts w:hint="eastAsia"/>
        </w:rPr>
      </w:pPr>
    </w:p>
    <w:p w14:paraId="354EAECC">
      <w:pPr>
        <w:pStyle w:val="4"/>
        <w:spacing w:before="288" w:line="254" w:lineRule="auto"/>
        <w:ind w:right="105"/>
        <w:rPr>
          <w:rFonts w:hint="eastAsia"/>
        </w:rPr>
      </w:pPr>
      <w:r>
        <w:rPr>
          <w:rFonts w:hint="eastAsia"/>
        </w:rPr>
        <w:t>The virgin-mother of our Lord is alone in the created universe of God.</w:t>
      </w:r>
    </w:p>
    <w:p w14:paraId="4E9BB565">
      <w:pPr>
        <w:pStyle w:val="4"/>
        <w:spacing w:before="288" w:line="254" w:lineRule="auto"/>
        <w:ind w:right="105"/>
        <w:rPr>
          <w:rFonts w:hint="eastAsia"/>
        </w:rPr>
      </w:pPr>
      <w:r>
        <w:rPr>
          <w:rFonts w:hint="eastAsia"/>
        </w:rPr>
        <w:t>我们主的童女母亲在神所创造的宇宙中是独一无二的。</w:t>
      </w:r>
    </w:p>
    <w:p w14:paraId="00979784">
      <w:pPr>
        <w:pStyle w:val="4"/>
        <w:spacing w:before="288" w:line="254" w:lineRule="auto"/>
        <w:ind w:right="105"/>
        <w:rPr>
          <w:rFonts w:hint="eastAsia"/>
        </w:rPr>
      </w:pPr>
    </w:p>
    <w:p w14:paraId="148B9319">
      <w:pPr>
        <w:pStyle w:val="4"/>
        <w:spacing w:before="288" w:line="254" w:lineRule="auto"/>
        <w:ind w:right="105"/>
        <w:rPr>
          <w:rFonts w:hint="eastAsia"/>
        </w:rPr>
      </w:pPr>
      <w:r>
        <w:rPr>
          <w:rFonts w:hint="eastAsia"/>
        </w:rPr>
        <w:t>No other being ever has occupied, or ever can occupy, the same position with her.</w:t>
      </w:r>
    </w:p>
    <w:p w14:paraId="1887E449">
      <w:pPr>
        <w:pStyle w:val="4"/>
        <w:spacing w:before="288" w:line="254" w:lineRule="auto"/>
        <w:ind w:right="105"/>
        <w:rPr>
          <w:rFonts w:hint="eastAsia"/>
        </w:rPr>
      </w:pPr>
      <w:r>
        <w:rPr>
          <w:rFonts w:hint="eastAsia"/>
        </w:rPr>
        <w:t>没有任何其他存在曾经占据，或能够占据与她相同的地位。</w:t>
      </w:r>
    </w:p>
    <w:p w14:paraId="62959194">
      <w:pPr>
        <w:pStyle w:val="4"/>
        <w:spacing w:before="288" w:line="254" w:lineRule="auto"/>
        <w:ind w:right="105"/>
        <w:rPr>
          <w:rFonts w:hint="eastAsia"/>
        </w:rPr>
      </w:pPr>
    </w:p>
    <w:p w14:paraId="213A4FFA">
      <w:pPr>
        <w:pStyle w:val="4"/>
        <w:spacing w:before="288" w:line="254" w:lineRule="auto"/>
        <w:ind w:right="105"/>
        <w:rPr>
          <w:rFonts w:hint="eastAsia"/>
        </w:rPr>
      </w:pPr>
      <w:r>
        <w:rPr>
          <w:rFonts w:hint="eastAsia"/>
        </w:rPr>
        <w:t>She stands in a relation to deity altogether peculiar; absolutely singular.</w:t>
      </w:r>
    </w:p>
    <w:p w14:paraId="52453D35">
      <w:pPr>
        <w:pStyle w:val="4"/>
        <w:spacing w:before="288" w:line="254" w:lineRule="auto"/>
        <w:ind w:right="105"/>
        <w:rPr>
          <w:rFonts w:hint="eastAsia"/>
        </w:rPr>
      </w:pPr>
      <w:r>
        <w:rPr>
          <w:rFonts w:hint="eastAsia"/>
        </w:rPr>
        <w:t>她与神性的关系完全特殊；绝对独特。</w:t>
      </w:r>
    </w:p>
    <w:p w14:paraId="30E1D2FD">
      <w:pPr>
        <w:pStyle w:val="4"/>
        <w:spacing w:before="288" w:line="254" w:lineRule="auto"/>
        <w:ind w:right="105"/>
        <w:rPr>
          <w:rFonts w:hint="eastAsia"/>
        </w:rPr>
      </w:pPr>
    </w:p>
    <w:p w14:paraId="0F92531E">
      <w:pPr>
        <w:pStyle w:val="4"/>
        <w:spacing w:before="288" w:line="254" w:lineRule="auto"/>
        <w:ind w:right="105"/>
        <w:rPr>
          <w:rFonts w:hint="eastAsia"/>
        </w:rPr>
      </w:pPr>
      <w:r>
        <w:rPr>
          <w:rFonts w:hint="eastAsia"/>
        </w:rPr>
        <w:t>It is a natural thought that she may be invoked as well as her Son; nay, that she may be invoked instead of her Son; as, in fact, a most persuasive pleader with her Son.</w:t>
      </w:r>
    </w:p>
    <w:p w14:paraId="473B8A06">
      <w:pPr>
        <w:pStyle w:val="4"/>
        <w:spacing w:before="288" w:line="254" w:lineRule="auto"/>
        <w:ind w:right="105"/>
        <w:rPr>
          <w:rFonts w:hint="eastAsia"/>
        </w:rPr>
      </w:pPr>
      <w:r>
        <w:rPr>
          <w:rFonts w:hint="eastAsia"/>
        </w:rPr>
        <w:t>人们很自然地会想到，她和她的儿子一样可以被祈求；不，她甚至可以代替她的儿子被祈求；事实上，她是她儿子面前一位极具说服力的代求者。</w:t>
      </w:r>
    </w:p>
    <w:p w14:paraId="3C2DE52F">
      <w:pPr>
        <w:pStyle w:val="4"/>
        <w:spacing w:before="288" w:line="254" w:lineRule="auto"/>
        <w:ind w:right="105"/>
        <w:rPr>
          <w:rFonts w:hint="eastAsia"/>
        </w:rPr>
      </w:pPr>
    </w:p>
    <w:p w14:paraId="3F54875D">
      <w:pPr>
        <w:pStyle w:val="4"/>
        <w:spacing w:before="288" w:line="254" w:lineRule="auto"/>
        <w:ind w:right="105"/>
        <w:rPr>
          <w:rFonts w:hint="eastAsia"/>
        </w:rPr>
      </w:pPr>
      <w:r>
        <w:rPr>
          <w:rFonts w:hint="eastAsia"/>
        </w:rPr>
        <w:t>And she grows to be so very true and real, as a genuine woman, kind and pitying and relenting; while her divine Son, as well as his heavenly Father, fades away in the dim distance of a sort of undefined and misty majesty; that knowing her, as it seems, so thoroughly and personally, one is fain to rest in her, and leave all to her, and be satisfied with her as virtually all in all.</w:t>
      </w:r>
    </w:p>
    <w:p w14:paraId="2C12996F">
      <w:pPr>
        <w:pStyle w:val="4"/>
        <w:spacing w:before="288" w:line="254" w:lineRule="auto"/>
        <w:ind w:right="105"/>
        <w:rPr>
          <w:rFonts w:hint="eastAsia"/>
        </w:rPr>
      </w:pPr>
      <w:r>
        <w:rPr>
          <w:rFonts w:hint="eastAsia"/>
        </w:rPr>
        <w:t>她变得如此真实，如同一个真正的女人，善良、怜悯、宽容；而她神圣的儿子，以及祂天上的父，却在一种模糊不清、朦胧威严的遥远中渐渐消逝；以致认识她，似乎如此彻底而个人化，人们就情愿安息在她里面，把一切都交给她，并满足于她实际上就是一切的一切。</w:t>
      </w:r>
    </w:p>
    <w:p w14:paraId="59223768">
      <w:pPr>
        <w:pStyle w:val="4"/>
        <w:spacing w:before="288" w:line="254" w:lineRule="auto"/>
        <w:ind w:right="105"/>
        <w:rPr>
          <w:rFonts w:hint="eastAsia"/>
        </w:rPr>
      </w:pPr>
    </w:p>
    <w:p w14:paraId="0A5CDAC4">
      <w:pPr>
        <w:pStyle w:val="4"/>
        <w:spacing w:before="288" w:line="254" w:lineRule="auto"/>
        <w:ind w:right="105"/>
        <w:rPr>
          <w:rFonts w:hint="eastAsia"/>
        </w:rPr>
      </w:pPr>
      <w:r>
        <w:rPr>
          <w:rFonts w:hint="eastAsia"/>
        </w:rPr>
        <w:t>And it must be so, if we take her as our mediator.</w:t>
      </w:r>
    </w:p>
    <w:p w14:paraId="60CDB212">
      <w:pPr>
        <w:pStyle w:val="4"/>
        <w:spacing w:before="288" w:line="254" w:lineRule="auto"/>
        <w:ind w:right="105"/>
        <w:rPr>
          <w:rFonts w:hint="eastAsia"/>
        </w:rPr>
      </w:pPr>
      <w:r>
        <w:rPr>
          <w:rFonts w:hint="eastAsia"/>
        </w:rPr>
        <w:t>如果我们以她为我们的中保，就必然如此。</w:t>
      </w:r>
    </w:p>
    <w:p w14:paraId="3311B989">
      <w:pPr>
        <w:pStyle w:val="4"/>
        <w:spacing w:before="288" w:line="254" w:lineRule="auto"/>
        <w:ind w:right="105"/>
        <w:rPr>
          <w:rFonts w:hint="eastAsia"/>
        </w:rPr>
      </w:pPr>
    </w:p>
    <w:p w14:paraId="3A1AB2EB">
      <w:pPr>
        <w:pStyle w:val="4"/>
        <w:spacing w:before="288" w:line="254" w:lineRule="auto"/>
        <w:ind w:right="105"/>
        <w:rPr>
          <w:rFonts w:hint="eastAsia"/>
        </w:rPr>
      </w:pPr>
      <w:r>
        <w:rPr>
          <w:rFonts w:hint="eastAsia"/>
        </w:rPr>
        <w:t>For she is not "the true God and eternal life."</w:t>
      </w:r>
    </w:p>
    <w:p w14:paraId="7F823259">
      <w:pPr>
        <w:pStyle w:val="4"/>
        <w:spacing w:before="288" w:line="254" w:lineRule="auto"/>
        <w:ind w:right="105"/>
        <w:rPr>
          <w:rFonts w:hint="eastAsia"/>
        </w:rPr>
      </w:pPr>
      <w:r>
        <w:rPr>
          <w:rFonts w:hint="eastAsia"/>
        </w:rPr>
        <w:t>因为她并非“真神和永生”。</w:t>
      </w:r>
    </w:p>
    <w:p w14:paraId="2C747405">
      <w:pPr>
        <w:pStyle w:val="4"/>
        <w:spacing w:before="288" w:line="254" w:lineRule="auto"/>
        <w:ind w:right="105"/>
        <w:rPr>
          <w:rFonts w:hint="eastAsia"/>
        </w:rPr>
      </w:pPr>
    </w:p>
    <w:p w14:paraId="0486D700">
      <w:pPr>
        <w:pStyle w:val="4"/>
        <w:spacing w:before="288" w:line="254" w:lineRule="auto"/>
        <w:ind w:right="105"/>
        <w:rPr>
          <w:rFonts w:hint="eastAsia"/>
        </w:rPr>
      </w:pPr>
      <w:r>
        <w:rPr>
          <w:rFonts w:hint="eastAsia"/>
        </w:rPr>
        <w:t>She is, when thus viewed, simply an idol.</w:t>
      </w:r>
    </w:p>
    <w:p w14:paraId="559B001A">
      <w:pPr>
        <w:pStyle w:val="4"/>
        <w:spacing w:before="288" w:line="254" w:lineRule="auto"/>
        <w:ind w:right="105"/>
        <w:rPr>
          <w:rFonts w:hint="eastAsia"/>
        </w:rPr>
      </w:pPr>
      <w:r>
        <w:rPr>
          <w:rFonts w:hint="eastAsia"/>
        </w:rPr>
        <w:t>如此看来，她仅仅是一个偶像。</w:t>
      </w:r>
    </w:p>
    <w:p w14:paraId="6D4A12F4">
      <w:pPr>
        <w:pStyle w:val="4"/>
        <w:spacing w:before="288" w:line="254" w:lineRule="auto"/>
        <w:ind w:right="105"/>
        <w:rPr>
          <w:rFonts w:hint="eastAsia"/>
        </w:rPr>
      </w:pPr>
    </w:p>
    <w:p w14:paraId="3C0BDD60">
      <w:pPr>
        <w:pStyle w:val="4"/>
        <w:spacing w:before="288" w:line="254" w:lineRule="auto"/>
        <w:ind w:right="105"/>
        <w:rPr>
          <w:rFonts w:hint="eastAsia"/>
        </w:rPr>
      </w:pPr>
      <w:r>
        <w:rPr>
          <w:rFonts w:hint="eastAsia"/>
        </w:rPr>
        <w:t>Now no idol brings us into communication with God as true and real.</w:t>
      </w:r>
    </w:p>
    <w:p w14:paraId="448FF22B">
      <w:pPr>
        <w:pStyle w:val="4"/>
        <w:spacing w:before="288" w:line="254" w:lineRule="auto"/>
        <w:ind w:right="105"/>
        <w:rPr>
          <w:rFonts w:hint="eastAsia"/>
        </w:rPr>
      </w:pPr>
      <w:r>
        <w:rPr>
          <w:rFonts w:hint="eastAsia"/>
        </w:rPr>
        <w:t>现在，没有任何偶像能使我们与真实的神交通。</w:t>
      </w:r>
    </w:p>
    <w:p w14:paraId="755A3491">
      <w:pPr>
        <w:pStyle w:val="4"/>
        <w:spacing w:before="288" w:line="254" w:lineRule="auto"/>
        <w:ind w:right="105"/>
        <w:rPr>
          <w:rFonts w:hint="eastAsia"/>
        </w:rPr>
      </w:pPr>
    </w:p>
    <w:p w14:paraId="01317E2B">
      <w:pPr>
        <w:pStyle w:val="4"/>
        <w:spacing w:before="288" w:line="254" w:lineRule="auto"/>
        <w:ind w:right="105"/>
        <w:rPr>
          <w:rFonts w:hint="eastAsia"/>
        </w:rPr>
      </w:pPr>
      <w:r>
        <w:rPr>
          <w:rFonts w:hint="eastAsia"/>
        </w:rPr>
        <w:t>We accept the idol as real; but God, whose image he may profess to be, between whom and us he ought to mediate, is as unreal as ever, or more so.</w:t>
      </w:r>
    </w:p>
    <w:p w14:paraId="41614AF8">
      <w:pPr>
        <w:pStyle w:val="4"/>
        <w:spacing w:before="288" w:line="254" w:lineRule="auto"/>
        <w:ind w:right="105"/>
        <w:rPr>
          <w:rFonts w:hint="eastAsia"/>
        </w:rPr>
      </w:pPr>
      <w:r>
        <w:rPr>
          <w:rFonts w:hint="eastAsia"/>
        </w:rPr>
        <w:t>我们接受偶像为真实的；但神，偶像可能声称是祂的形象，偶像本应在我们与神之间作中保，却像以往一样不真实，甚至更不真实。</w:t>
      </w:r>
    </w:p>
    <w:p w14:paraId="1C8A29A4">
      <w:pPr>
        <w:pStyle w:val="4"/>
        <w:spacing w:before="288" w:line="254" w:lineRule="auto"/>
        <w:ind w:right="105"/>
        <w:rPr>
          <w:rFonts w:hint="eastAsia"/>
        </w:rPr>
      </w:pPr>
    </w:p>
    <w:p w14:paraId="6C92D428">
      <w:pPr>
        <w:pStyle w:val="4"/>
        <w:spacing w:before="288" w:line="254" w:lineRule="auto"/>
        <w:ind w:right="105"/>
        <w:rPr>
          <w:rFonts w:hint="eastAsia"/>
        </w:rPr>
      </w:pPr>
      <w:r>
        <w:rPr>
          <w:rFonts w:hint="eastAsia"/>
        </w:rPr>
        <w:t>The virgin- mother I know; in her I can lie.</w:t>
      </w:r>
    </w:p>
    <w:p w14:paraId="1ED32DBC">
      <w:pPr>
        <w:pStyle w:val="4"/>
        <w:spacing w:before="288" w:line="254" w:lineRule="auto"/>
        <w:ind w:right="105"/>
        <w:rPr>
          <w:rFonts w:hint="eastAsia"/>
        </w:rPr>
      </w:pPr>
      <w:r>
        <w:rPr>
          <w:rFonts w:hint="eastAsia"/>
        </w:rPr>
        <w:t>我知道童女母亲；在她里面我可以躺卧。</w:t>
      </w:r>
    </w:p>
    <w:p w14:paraId="048BE7B7">
      <w:pPr>
        <w:pStyle w:val="4"/>
        <w:spacing w:before="288" w:line="254" w:lineRule="auto"/>
        <w:ind w:right="105"/>
        <w:rPr>
          <w:rFonts w:hint="eastAsia"/>
        </w:rPr>
      </w:pPr>
    </w:p>
    <w:p w14:paraId="056F6CEE">
      <w:pPr>
        <w:pStyle w:val="4"/>
        <w:spacing w:before="288" w:line="254" w:lineRule="auto"/>
        <w:ind w:right="105"/>
        <w:rPr>
          <w:rFonts w:hint="eastAsia"/>
        </w:rPr>
      </w:pPr>
      <w:r>
        <w:rPr>
          <w:rFonts w:hint="eastAsia"/>
        </w:rPr>
        <w:t>But as for the Son and the Father, I look to her to deal with them for me.</w:t>
      </w:r>
    </w:p>
    <w:p w14:paraId="596B57D7">
      <w:pPr>
        <w:pStyle w:val="4"/>
        <w:spacing w:before="288" w:line="254" w:lineRule="auto"/>
        <w:ind w:right="105"/>
        <w:rPr>
          <w:rFonts w:hint="eastAsia"/>
        </w:rPr>
      </w:pPr>
      <w:r>
        <w:rPr>
          <w:rFonts w:hint="eastAsia"/>
        </w:rPr>
        <w:t>但至于子和父，我指望她为我处理他们。</w:t>
      </w:r>
    </w:p>
    <w:p w14:paraId="2FBEF03C">
      <w:pPr>
        <w:pStyle w:val="4"/>
        <w:spacing w:before="288" w:line="254" w:lineRule="auto"/>
        <w:ind w:right="105"/>
        <w:rPr>
          <w:rFonts w:hint="eastAsia"/>
        </w:rPr>
      </w:pPr>
    </w:p>
    <w:p w14:paraId="2BA2E410">
      <w:pPr>
        <w:pStyle w:val="4"/>
        <w:spacing w:before="288" w:line="254" w:lineRule="auto"/>
        <w:ind w:right="105"/>
        <w:rPr>
          <w:rFonts w:hint="eastAsia"/>
        </w:rPr>
      </w:pPr>
      <w:r>
        <w:rPr>
          <w:rFonts w:hint="eastAsia"/>
        </w:rPr>
        <w:t>To me they are but names.</w:t>
      </w:r>
    </w:p>
    <w:p w14:paraId="3DD52082">
      <w:pPr>
        <w:pStyle w:val="4"/>
        <w:spacing w:before="288" w:line="254" w:lineRule="auto"/>
        <w:ind w:right="105"/>
        <w:rPr>
          <w:rFonts w:hint="eastAsia"/>
        </w:rPr>
      </w:pPr>
      <w:r>
        <w:rPr>
          <w:rFonts w:hint="eastAsia"/>
        </w:rPr>
        <w:t>对我来说，它们只不过是名字而已。</w:t>
      </w:r>
    </w:p>
    <w:p w14:paraId="00CEA0F3">
      <w:pPr>
        <w:pStyle w:val="4"/>
        <w:spacing w:before="288" w:line="254" w:lineRule="auto"/>
        <w:ind w:right="105"/>
        <w:rPr>
          <w:rFonts w:hint="eastAsia"/>
        </w:rPr>
      </w:pPr>
    </w:p>
    <w:p w14:paraId="03B43D7B">
      <w:pPr>
        <w:pStyle w:val="4"/>
        <w:spacing w:before="288" w:line="254" w:lineRule="auto"/>
        <w:ind w:right="105"/>
        <w:rPr>
          <w:rFonts w:hint="eastAsia"/>
        </w:rPr>
      </w:pPr>
      <w:r>
        <w:rPr>
          <w:rFonts w:hint="eastAsia"/>
        </w:rPr>
        <w:t>Nothing like that can happen when he through whom I am to know God truly, is himself, as his Son Jesus Christ, "the true God and the</w:t>
      </w:r>
    </w:p>
    <w:p w14:paraId="2997EEAB">
      <w:pPr>
        <w:pStyle w:val="4"/>
        <w:spacing w:before="288" w:line="254" w:lineRule="auto"/>
        <w:ind w:right="105"/>
        <w:rPr>
          <w:rFonts w:hint="eastAsia"/>
        </w:rPr>
      </w:pPr>
      <w:r>
        <w:rPr>
          <w:rFonts w:hint="eastAsia"/>
        </w:rPr>
        <w:t>当我藉以真正认识神的那位，祂自己，作为祂的儿子耶稣基督，是“真神和</w:t>
      </w:r>
    </w:p>
    <w:p w14:paraId="10092408">
      <w:pPr>
        <w:pStyle w:val="4"/>
        <w:spacing w:before="288" w:line="254" w:lineRule="auto"/>
        <w:ind w:right="105"/>
        <w:rPr>
          <w:rFonts w:hint="eastAsia"/>
        </w:rPr>
      </w:pPr>
    </w:p>
    <w:p w14:paraId="163043B3">
      <w:pPr>
        <w:pStyle w:val="4"/>
        <w:spacing w:before="288" w:line="254" w:lineRule="auto"/>
        <w:ind w:right="105"/>
        <w:rPr>
          <w:rFonts w:hint="eastAsia"/>
        </w:rPr>
      </w:pPr>
      <w:r>
        <w:rPr>
          <w:rFonts w:hint="eastAsia"/>
        </w:rPr>
        <w:t>eternal life." He is as human as is his virgin-mother.</w:t>
      </w:r>
    </w:p>
    <w:p w14:paraId="26DEE82D">
      <w:pPr>
        <w:pStyle w:val="4"/>
        <w:spacing w:before="288" w:line="254" w:lineRule="auto"/>
        <w:ind w:right="105"/>
        <w:rPr>
          <w:rFonts w:hint="eastAsia"/>
        </w:rPr>
      </w:pPr>
      <w:r>
        <w:rPr>
          <w:rFonts w:hint="eastAsia"/>
        </w:rPr>
        <w:t>永生”时，那样的事情就不会发生。祂和祂的童女母亲一样具有人性。</w:t>
      </w:r>
    </w:p>
    <w:p w14:paraId="415E40FB">
      <w:pPr>
        <w:pStyle w:val="4"/>
        <w:spacing w:before="288" w:line="254" w:lineRule="auto"/>
        <w:ind w:right="105"/>
        <w:rPr>
          <w:rFonts w:hint="eastAsia"/>
        </w:rPr>
      </w:pPr>
    </w:p>
    <w:p w14:paraId="0B2B4CB8">
      <w:pPr>
        <w:pStyle w:val="4"/>
        <w:spacing w:before="288" w:line="254" w:lineRule="auto"/>
        <w:ind w:right="105"/>
        <w:rPr>
          <w:rFonts w:hint="eastAsia"/>
        </w:rPr>
      </w:pPr>
      <w:r>
        <w:rPr>
          <w:rFonts w:hint="eastAsia"/>
        </w:rPr>
        <w:t>He is, as much as she is, a real and living human person; as truly set before me as such.</w:t>
      </w:r>
    </w:p>
    <w:p w14:paraId="0D972D2F">
      <w:pPr>
        <w:pStyle w:val="4"/>
        <w:spacing w:before="288" w:line="254" w:lineRule="auto"/>
        <w:ind w:right="105"/>
        <w:rPr>
          <w:rFonts w:hint="eastAsia"/>
        </w:rPr>
      </w:pPr>
      <w:r>
        <w:rPr>
          <w:rFonts w:hint="eastAsia"/>
        </w:rPr>
        <w:t>祂，和她一样，是一个真实而活生生的人；同样真实地摆在我面前。</w:t>
      </w:r>
    </w:p>
    <w:p w14:paraId="5A76B446">
      <w:pPr>
        <w:pStyle w:val="4"/>
        <w:spacing w:before="288" w:line="254" w:lineRule="auto"/>
        <w:ind w:right="105"/>
        <w:rPr>
          <w:rFonts w:hint="eastAsia"/>
        </w:rPr>
      </w:pPr>
    </w:p>
    <w:p w14:paraId="30928326">
      <w:pPr>
        <w:pStyle w:val="4"/>
        <w:spacing w:before="288" w:line="254" w:lineRule="auto"/>
        <w:ind w:right="105"/>
        <w:rPr>
          <w:rFonts w:hint="eastAsia"/>
        </w:rPr>
      </w:pPr>
      <w:r>
        <w:rPr>
          <w:rFonts w:hint="eastAsia"/>
        </w:rPr>
        <w:t>Nay, I have him, as a real and living person, more clearly and fully, with more of personal individuality, in my mind's eye, than ever I can have her.</w:t>
      </w:r>
    </w:p>
    <w:p w14:paraId="6E23DDDE">
      <w:pPr>
        <w:pStyle w:val="4"/>
        <w:spacing w:before="288" w:line="254" w:lineRule="auto"/>
        <w:ind w:right="105"/>
        <w:rPr>
          <w:rFonts w:hint="eastAsia"/>
        </w:rPr>
      </w:pPr>
      <w:r>
        <w:rPr>
          <w:rFonts w:hint="eastAsia"/>
        </w:rPr>
        <w:t>不，我心目中祂，作为一个真实而活生生的人，比她更清晰、更完整，更具个人独特性。</w:t>
      </w:r>
    </w:p>
    <w:p w14:paraId="2F79D9DA">
      <w:pPr>
        <w:pStyle w:val="4"/>
        <w:spacing w:before="288" w:line="254" w:lineRule="auto"/>
        <w:ind w:right="105"/>
        <w:rPr>
          <w:rFonts w:hint="eastAsia"/>
        </w:rPr>
      </w:pPr>
    </w:p>
    <w:p w14:paraId="22368955">
      <w:pPr>
        <w:pStyle w:val="4"/>
        <w:spacing w:before="288" w:line="254" w:lineRule="auto"/>
        <w:ind w:right="105"/>
        <w:rPr>
          <w:rFonts w:hint="eastAsia"/>
        </w:rPr>
      </w:pPr>
      <w:r>
        <w:rPr>
          <w:rFonts w:hint="eastAsia"/>
        </w:rPr>
        <w:t>The notices of Mary are few and far between; vague also and indefinite.</w:t>
      </w:r>
    </w:p>
    <w:p w14:paraId="4CD1B0F5">
      <w:pPr>
        <w:pStyle w:val="4"/>
        <w:spacing w:before="288" w:line="254" w:lineRule="auto"/>
        <w:ind w:right="105"/>
        <w:rPr>
          <w:rFonts w:hint="eastAsia"/>
        </w:rPr>
      </w:pPr>
      <w:r>
        <w:rPr>
          <w:rFonts w:hint="eastAsia"/>
        </w:rPr>
        <w:t>关于马利亚的记载很少，而且相隔甚远；也很模糊和不确定。</w:t>
      </w:r>
    </w:p>
    <w:p w14:paraId="008B592E">
      <w:pPr>
        <w:pStyle w:val="4"/>
        <w:spacing w:before="288" w:line="254" w:lineRule="auto"/>
        <w:ind w:right="105"/>
        <w:rPr>
          <w:rFonts w:hint="eastAsia"/>
        </w:rPr>
      </w:pPr>
    </w:p>
    <w:p w14:paraId="2D254E21">
      <w:pPr>
        <w:pStyle w:val="4"/>
        <w:spacing w:before="288" w:line="254" w:lineRule="auto"/>
        <w:ind w:right="105"/>
        <w:rPr>
          <w:rFonts w:hint="eastAsia"/>
        </w:rPr>
      </w:pPr>
      <w:r>
        <w:rPr>
          <w:rFonts w:hint="eastAsia"/>
        </w:rPr>
        <w:t>We have nothing beyond the merest generalities to give us a notion of what sort of woman she was.</w:t>
      </w:r>
    </w:p>
    <w:p w14:paraId="052FE546">
      <w:pPr>
        <w:pStyle w:val="4"/>
        <w:spacing w:before="288" w:line="254" w:lineRule="auto"/>
        <w:ind w:right="105"/>
        <w:rPr>
          <w:rFonts w:hint="eastAsia"/>
        </w:rPr>
      </w:pPr>
      <w:r>
        <w:rPr>
          <w:rFonts w:hint="eastAsia"/>
        </w:rPr>
        <w:t>除了最笼统的说法之外，我们没有任何东西能让我们了解她是什么样的女人。</w:t>
      </w:r>
    </w:p>
    <w:p w14:paraId="4410B3B6">
      <w:pPr>
        <w:pStyle w:val="4"/>
        <w:spacing w:before="288" w:line="254" w:lineRule="auto"/>
        <w:ind w:right="105"/>
        <w:rPr>
          <w:rFonts w:hint="eastAsia"/>
        </w:rPr>
      </w:pPr>
    </w:p>
    <w:p w14:paraId="06D5FEFF">
      <w:pPr>
        <w:pStyle w:val="4"/>
        <w:spacing w:before="288" w:line="254" w:lineRule="auto"/>
        <w:ind w:right="105"/>
        <w:rPr>
          <w:rFonts w:hint="eastAsia"/>
        </w:rPr>
      </w:pPr>
      <w:r>
        <w:rPr>
          <w:rFonts w:hint="eastAsia"/>
        </w:rPr>
        <w:t>But her divine Son, the Son of the Highest, the Son of the True One, his Son Jesus Christ, is as a living man amongst us, a real person.</w:t>
      </w:r>
    </w:p>
    <w:p w14:paraId="4E0430FB">
      <w:pPr>
        <w:pStyle w:val="4"/>
        <w:spacing w:before="288" w:line="254" w:lineRule="auto"/>
        <w:ind w:right="105"/>
        <w:rPr>
          <w:rFonts w:hint="eastAsia"/>
        </w:rPr>
      </w:pPr>
      <w:r>
        <w:rPr>
          <w:rFonts w:hint="eastAsia"/>
        </w:rPr>
        <w:t>但她神圣的儿子，至高者的儿子，真实者的儿子，祂的儿子耶稣基督，在我们中间如同一个活人，一个真实的人。</w:t>
      </w:r>
    </w:p>
    <w:p w14:paraId="6B4A49AA">
      <w:pPr>
        <w:pStyle w:val="4"/>
        <w:spacing w:before="288" w:line="254" w:lineRule="auto"/>
        <w:ind w:right="105"/>
        <w:rPr>
          <w:rFonts w:hint="eastAsia"/>
        </w:rPr>
      </w:pPr>
    </w:p>
    <w:p w14:paraId="5B7DD0D7">
      <w:pPr>
        <w:pStyle w:val="4"/>
        <w:spacing w:before="288" w:line="254" w:lineRule="auto"/>
        <w:ind w:right="105"/>
        <w:rPr>
          <w:rFonts w:hint="eastAsia"/>
        </w:rPr>
      </w:pPr>
      <w:r>
        <w:rPr>
          <w:rFonts w:hint="eastAsia"/>
        </w:rPr>
        <w:t>He is more truly, vividly, intensely real to us than even his mother Mary.</w:t>
      </w:r>
    </w:p>
    <w:p w14:paraId="1D35E3AF">
      <w:pPr>
        <w:pStyle w:val="4"/>
        <w:spacing w:before="288" w:line="254" w:lineRule="auto"/>
        <w:ind w:right="105"/>
        <w:rPr>
          <w:rFonts w:hint="eastAsia"/>
        </w:rPr>
      </w:pPr>
      <w:r>
        <w:rPr>
          <w:rFonts w:hint="eastAsia"/>
        </w:rPr>
        <w:t>祂对我们来说，比祂的母亲马利亚更真实、更生动、更强烈。</w:t>
      </w:r>
    </w:p>
    <w:p w14:paraId="72188A95">
      <w:pPr>
        <w:pStyle w:val="4"/>
        <w:spacing w:before="288" w:line="254" w:lineRule="auto"/>
        <w:ind w:right="105"/>
        <w:rPr>
          <w:rFonts w:hint="eastAsia"/>
        </w:rPr>
      </w:pPr>
    </w:p>
    <w:p w14:paraId="3E8F7B18">
      <w:pPr>
        <w:pStyle w:val="4"/>
        <w:spacing w:before="288" w:line="254" w:lineRule="auto"/>
        <w:ind w:right="105"/>
        <w:rPr>
          <w:rFonts w:hint="eastAsia"/>
        </w:rPr>
      </w:pPr>
      <w:r>
        <w:rPr>
          <w:rFonts w:hint="eastAsia"/>
        </w:rPr>
        <w:t>And if more so than she, then more by far than any saints or martyrs that ever were canonised; any heroes that ever were deified; any representatives of deity, dead or alive, that ever were worshipped; any effluxes or emanations of deity that the highest imagination ever invested with the property of personality.</w:t>
      </w:r>
    </w:p>
    <w:p w14:paraId="2E2164C6">
      <w:pPr>
        <w:pStyle w:val="4"/>
        <w:spacing w:before="288" w:line="254" w:lineRule="auto"/>
        <w:ind w:right="105"/>
        <w:rPr>
          <w:rFonts w:hint="eastAsia"/>
        </w:rPr>
      </w:pPr>
      <w:r>
        <w:rPr>
          <w:rFonts w:hint="eastAsia"/>
        </w:rPr>
        <w:t>如果比她更甚，那么就远胜于任何曾被封圣的圣徒或殉道者；任何曾被神化的英雄；任何曾被敬拜的、死的或活的神性代表；任何最高想象力曾赋予人格属性的神性流溢或发出物。</w:t>
      </w:r>
    </w:p>
    <w:p w14:paraId="05123E26">
      <w:pPr>
        <w:pStyle w:val="4"/>
        <w:spacing w:before="288" w:line="254" w:lineRule="auto"/>
        <w:ind w:right="105"/>
        <w:rPr>
          <w:rFonts w:hint="eastAsia"/>
        </w:rPr>
      </w:pPr>
    </w:p>
    <w:p w14:paraId="47342C18">
      <w:pPr>
        <w:pStyle w:val="4"/>
        <w:spacing w:before="288" w:line="254" w:lineRule="auto"/>
        <w:ind w:right="105"/>
        <w:rPr>
          <w:rFonts w:hint="eastAsia"/>
        </w:rPr>
      </w:pPr>
      <w:r>
        <w:rPr>
          <w:rFonts w:hint="eastAsia"/>
        </w:rPr>
        <w:t>Yes; here is Jesus Christ the Son of God, truly, vividly, intensely real; a real and living person; going in and out among us; one of whom we can really form a truer, fuller, more intimate conception, than we can form of our dearest and most familiar associate and intimate; whose hand we clasp in ours more really, because more inwardly, than we can clasp the hand of any friend; with whom we can talk more confidentially than we can with any brother.</w:t>
      </w:r>
    </w:p>
    <w:p w14:paraId="593117D9">
      <w:pPr>
        <w:pStyle w:val="4"/>
        <w:spacing w:before="288" w:line="254" w:lineRule="auto"/>
        <w:ind w:right="105"/>
        <w:rPr>
          <w:rFonts w:hint="eastAsia"/>
        </w:rPr>
      </w:pPr>
      <w:r>
        <w:rPr>
          <w:rFonts w:hint="eastAsia"/>
        </w:rPr>
        <w:t>是的；这就是神的儿子耶稣基督，真实地、生动地、强烈地实在；一个真实而活生生的人；在我们中间出入；我们能真正形成一个比我们最亲爱、最熟悉的同伴和密友更真实、更完整、更亲密的观念；我们比握任何朋友的手更真实地，因为更内在化地，握着祂的手；我们可以比与任何弟兄更亲密地与祂交谈。</w:t>
      </w:r>
    </w:p>
    <w:p w14:paraId="0286FA28">
      <w:pPr>
        <w:pStyle w:val="4"/>
        <w:spacing w:before="288" w:line="254" w:lineRule="auto"/>
        <w:ind w:right="105"/>
        <w:rPr>
          <w:rFonts w:hint="eastAsia"/>
        </w:rPr>
      </w:pPr>
    </w:p>
    <w:p w14:paraId="562F5630">
      <w:pPr>
        <w:pStyle w:val="4"/>
        <w:spacing w:before="288" w:line="254" w:lineRule="auto"/>
        <w:ind w:right="105"/>
        <w:rPr>
          <w:rFonts w:hint="eastAsia"/>
        </w:rPr>
      </w:pPr>
      <w:r>
        <w:rPr>
          <w:rFonts w:hint="eastAsia"/>
        </w:rPr>
        <w:t>Here he is.</w:t>
      </w:r>
    </w:p>
    <w:p w14:paraId="645753EB">
      <w:pPr>
        <w:pStyle w:val="4"/>
        <w:spacing w:before="288" w:line="254" w:lineRule="auto"/>
        <w:ind w:right="105"/>
        <w:rPr>
          <w:rFonts w:hint="eastAsia"/>
        </w:rPr>
      </w:pPr>
      <w:r>
        <w:rPr>
          <w:rFonts w:hint="eastAsia"/>
        </w:rPr>
        <w:t>祂在这里。</w:t>
      </w:r>
    </w:p>
    <w:p w14:paraId="63F84875">
      <w:pPr>
        <w:pStyle w:val="4"/>
        <w:spacing w:before="288" w:line="254" w:lineRule="auto"/>
        <w:ind w:right="105"/>
        <w:rPr>
          <w:rFonts w:hint="eastAsia"/>
        </w:rPr>
      </w:pPr>
    </w:p>
    <w:p w14:paraId="1181CAFB">
      <w:pPr>
        <w:pStyle w:val="4"/>
        <w:spacing w:before="288" w:line="254" w:lineRule="auto"/>
        <w:ind w:right="105"/>
        <w:rPr>
          <w:rFonts w:hint="eastAsia"/>
        </w:rPr>
      </w:pPr>
      <w:r>
        <w:rPr>
          <w:rFonts w:hint="eastAsia"/>
        </w:rPr>
        <w:t>And it is through and in him that I am to "know God as the True One."</w:t>
      </w:r>
    </w:p>
    <w:p w14:paraId="46C13FC0">
      <w:pPr>
        <w:pStyle w:val="4"/>
        <w:spacing w:before="288" w:line="254" w:lineRule="auto"/>
        <w:ind w:right="105"/>
        <w:rPr>
          <w:rFonts w:hint="eastAsia"/>
        </w:rPr>
      </w:pPr>
      <w:r>
        <w:rPr>
          <w:rFonts w:hint="eastAsia"/>
        </w:rPr>
        <w:t>正是藉着祂并在祂里面，我才能“认识神为真实者”。</w:t>
      </w:r>
    </w:p>
    <w:p w14:paraId="74BBBB74">
      <w:pPr>
        <w:pStyle w:val="4"/>
        <w:spacing w:before="288" w:line="254" w:lineRule="auto"/>
        <w:ind w:right="105"/>
        <w:rPr>
          <w:rFonts w:hint="eastAsia"/>
        </w:rPr>
      </w:pPr>
    </w:p>
    <w:p w14:paraId="243D03D1">
      <w:pPr>
        <w:pStyle w:val="4"/>
        <w:spacing w:before="288" w:line="254" w:lineRule="auto"/>
        <w:ind w:right="105"/>
        <w:rPr>
          <w:rFonts w:hint="eastAsia"/>
        </w:rPr>
      </w:pPr>
      <w:r>
        <w:rPr>
          <w:rFonts w:hint="eastAsia"/>
        </w:rPr>
        <w:t>He is to represent God to me; it is with him that I have directly and immediately to do; in him I am to know "the True One."</w:t>
      </w:r>
    </w:p>
    <w:p w14:paraId="7ADDE688">
      <w:pPr>
        <w:pStyle w:val="4"/>
        <w:spacing w:before="288" w:line="254" w:lineRule="auto"/>
        <w:ind w:right="105"/>
        <w:rPr>
          <w:rFonts w:hint="eastAsia"/>
        </w:rPr>
      </w:pPr>
      <w:r>
        <w:rPr>
          <w:rFonts w:hint="eastAsia"/>
        </w:rPr>
        <w:t>祂要向我代表神；我直接而即时地与祂有关；在祂里面我要认识“那位真实者”。</w:t>
      </w:r>
    </w:p>
    <w:p w14:paraId="7545D41E">
      <w:pPr>
        <w:pStyle w:val="4"/>
        <w:spacing w:before="288" w:line="254" w:lineRule="auto"/>
        <w:ind w:right="105"/>
        <w:rPr>
          <w:rFonts w:hint="eastAsia"/>
        </w:rPr>
      </w:pPr>
    </w:p>
    <w:p w14:paraId="2ADCC50A">
      <w:pPr>
        <w:pStyle w:val="4"/>
        <w:spacing w:before="288" w:line="254" w:lineRule="auto"/>
        <w:ind w:right="105"/>
        <w:rPr>
          <w:rFonts w:hint="eastAsia"/>
        </w:rPr>
      </w:pPr>
      <w:r>
        <w:rPr>
          <w:rFonts w:hint="eastAsia"/>
        </w:rPr>
        <w:t>But does not this arrangement really put aside "the True One," and substitute in his stead "his Son Jesus Christ"?</w:t>
      </w:r>
    </w:p>
    <w:p w14:paraId="78556372">
      <w:pPr>
        <w:pStyle w:val="4"/>
        <w:spacing w:before="288" w:line="254" w:lineRule="auto"/>
        <w:ind w:right="105"/>
        <w:rPr>
          <w:rFonts w:hint="eastAsia"/>
        </w:rPr>
      </w:pPr>
      <w:r>
        <w:rPr>
          <w:rFonts w:hint="eastAsia"/>
        </w:rPr>
        <w:t>但这安排岂不真的把“真实者”撇在一边，而以“祂儿子耶稣基督”代替祂吗？</w:t>
      </w:r>
    </w:p>
    <w:p w14:paraId="439BD1DA">
      <w:pPr>
        <w:pStyle w:val="4"/>
        <w:spacing w:before="288" w:line="254" w:lineRule="auto"/>
        <w:ind w:right="105"/>
        <w:rPr>
          <w:rFonts w:hint="eastAsia"/>
        </w:rPr>
      </w:pPr>
    </w:p>
    <w:p w14:paraId="1BA84807">
      <w:pPr>
        <w:pStyle w:val="4"/>
        <w:spacing w:before="288" w:line="254" w:lineRule="auto"/>
        <w:ind w:right="105"/>
        <w:rPr>
          <w:rFonts w:hint="eastAsia"/>
        </w:rPr>
      </w:pPr>
      <w:r>
        <w:rPr>
          <w:rFonts w:hint="eastAsia"/>
        </w:rPr>
        <w:t>Doubtless he is the best possible or conceivable substitute.</w:t>
      </w:r>
    </w:p>
    <w:p w14:paraId="242D49CD">
      <w:pPr>
        <w:pStyle w:val="4"/>
        <w:spacing w:before="288" w:line="254" w:lineRule="auto"/>
        <w:ind w:right="105"/>
        <w:rPr>
          <w:rFonts w:hint="eastAsia"/>
        </w:rPr>
      </w:pPr>
      <w:r>
        <w:rPr>
          <w:rFonts w:hint="eastAsia"/>
        </w:rPr>
        <w:t>毫无疑问，祂是最好或可以想象的替代者。</w:t>
      </w:r>
    </w:p>
    <w:p w14:paraId="58A09D59">
      <w:pPr>
        <w:pStyle w:val="4"/>
        <w:spacing w:before="288" w:line="254" w:lineRule="auto"/>
        <w:ind w:right="105"/>
        <w:rPr>
          <w:rFonts w:hint="eastAsia"/>
        </w:rPr>
      </w:pPr>
    </w:p>
    <w:p w14:paraId="2D0BE87A">
      <w:pPr>
        <w:pStyle w:val="4"/>
        <w:spacing w:before="288" w:line="254" w:lineRule="auto"/>
        <w:ind w:right="105"/>
        <w:rPr>
          <w:rFonts w:hint="eastAsia"/>
        </w:rPr>
      </w:pPr>
      <w:r>
        <w:rPr>
          <w:rFonts w:hint="eastAsia"/>
        </w:rPr>
        <w:t>But still, is it not a substitution?</w:t>
      </w:r>
    </w:p>
    <w:p w14:paraId="36791FAE">
      <w:pPr>
        <w:pStyle w:val="4"/>
        <w:spacing w:before="288" w:line="254" w:lineRule="auto"/>
        <w:ind w:right="105"/>
        <w:rPr>
          <w:rFonts w:hint="eastAsia"/>
        </w:rPr>
      </w:pPr>
      <w:r>
        <w:rPr>
          <w:rFonts w:hint="eastAsia"/>
        </w:rPr>
        <w:t>但它仍然是一种替代吗？</w:t>
      </w:r>
    </w:p>
    <w:p w14:paraId="3A861E8B">
      <w:pPr>
        <w:pStyle w:val="4"/>
        <w:spacing w:before="288" w:line="254" w:lineRule="auto"/>
        <w:ind w:right="105"/>
        <w:rPr>
          <w:rFonts w:hint="eastAsia"/>
        </w:rPr>
      </w:pPr>
    </w:p>
    <w:p w14:paraId="28782B16">
      <w:pPr>
        <w:pStyle w:val="4"/>
        <w:spacing w:before="288" w:line="254" w:lineRule="auto"/>
        <w:ind w:right="105"/>
        <w:rPr>
          <w:rFonts w:hint="eastAsia"/>
        </w:rPr>
      </w:pPr>
      <w:r>
        <w:rPr>
          <w:rFonts w:hint="eastAsia"/>
        </w:rPr>
        <w:t>Does it not tend in the direction of making Jesus Christ, the Son of "the True One," the real and living "True One" to me; while God, his Father, the absolute and ultimate "True One," becomes to me a dim and far-off vision?</w:t>
      </w:r>
    </w:p>
    <w:p w14:paraId="5368F0AB">
      <w:pPr>
        <w:pStyle w:val="4"/>
        <w:spacing w:before="288" w:line="254" w:lineRule="auto"/>
        <w:ind w:right="105"/>
        <w:rPr>
          <w:rFonts w:hint="eastAsia"/>
        </w:rPr>
      </w:pPr>
      <w:r>
        <w:rPr>
          <w:rFonts w:hint="eastAsia"/>
        </w:rPr>
        <w:t>这岂不倾向于使耶稣基督，那位“真实者”的儿子，对我来说成为真实而活泼的“真实者”；而神，祂的父，那位绝对而最终的“真实者”，对我来说却成为一个模糊而遥远的异象吗？</w:t>
      </w:r>
    </w:p>
    <w:p w14:paraId="5FD0A97E">
      <w:pPr>
        <w:pStyle w:val="4"/>
        <w:spacing w:before="288" w:line="254" w:lineRule="auto"/>
        <w:ind w:right="105"/>
        <w:rPr>
          <w:rFonts w:hint="eastAsia"/>
        </w:rPr>
      </w:pPr>
    </w:p>
    <w:p w14:paraId="04DDAADB">
      <w:pPr>
        <w:pStyle w:val="4"/>
        <w:spacing w:before="288" w:line="254" w:lineRule="auto"/>
        <w:ind w:right="105"/>
        <w:rPr>
          <w:rFonts w:hint="eastAsia"/>
        </w:rPr>
      </w:pPr>
      <w:r>
        <w:rPr>
          <w:rFonts w:hint="eastAsia"/>
        </w:rPr>
        <w:t>Is there no danger of idolatry here?</w:t>
      </w:r>
    </w:p>
    <w:p w14:paraId="44812E69">
      <w:pPr>
        <w:pStyle w:val="4"/>
        <w:spacing w:before="288" w:line="254" w:lineRule="auto"/>
        <w:ind w:right="105"/>
        <w:rPr>
          <w:rFonts w:hint="eastAsia"/>
        </w:rPr>
      </w:pPr>
      <w:r>
        <w:rPr>
          <w:rFonts w:hint="eastAsia"/>
        </w:rPr>
        <w:t>这里没有偶像崇拜的危险吗？</w:t>
      </w:r>
    </w:p>
    <w:p w14:paraId="61587F5F">
      <w:pPr>
        <w:pStyle w:val="4"/>
        <w:spacing w:before="288" w:line="254" w:lineRule="auto"/>
        <w:ind w:right="105"/>
        <w:rPr>
          <w:rFonts w:hint="eastAsia"/>
        </w:rPr>
      </w:pPr>
    </w:p>
    <w:p w14:paraId="6E1D9BF8">
      <w:pPr>
        <w:pStyle w:val="4"/>
        <w:spacing w:before="288" w:line="254" w:lineRule="auto"/>
        <w:ind w:right="105"/>
        <w:rPr>
          <w:rFonts w:hint="eastAsia"/>
        </w:rPr>
      </w:pPr>
      <w:r>
        <w:rPr>
          <w:rFonts w:hint="eastAsia"/>
        </w:rPr>
        <w:t>Am I not on the point of falling into that sin, by setting</w:t>
      </w:r>
    </w:p>
    <w:p w14:paraId="601E7D2F">
      <w:pPr>
        <w:pStyle w:val="4"/>
        <w:spacing w:before="288" w:line="254" w:lineRule="auto"/>
        <w:ind w:right="105"/>
        <w:rPr>
          <w:rFonts w:hint="eastAsia"/>
        </w:rPr>
      </w:pPr>
      <w:r>
        <w:rPr>
          <w:rFonts w:hint="eastAsia"/>
        </w:rPr>
        <w:t>我岂不正在因树立</w:t>
      </w:r>
    </w:p>
    <w:p w14:paraId="52E1F105">
      <w:pPr>
        <w:pStyle w:val="4"/>
        <w:spacing w:before="288" w:line="254" w:lineRule="auto"/>
        <w:ind w:right="105"/>
        <w:rPr>
          <w:rFonts w:hint="eastAsia"/>
        </w:rPr>
      </w:pPr>
    </w:p>
    <w:p w14:paraId="3AF0C843">
      <w:pPr>
        <w:pStyle w:val="4"/>
        <w:spacing w:before="288" w:line="254" w:lineRule="auto"/>
        <w:ind w:right="105"/>
        <w:rPr>
          <w:rFonts w:hint="eastAsia"/>
        </w:rPr>
      </w:pPr>
      <w:r>
        <w:rPr>
          <w:rFonts w:hint="eastAsia"/>
        </w:rPr>
        <w:t>him up instead of God?</w:t>
      </w:r>
    </w:p>
    <w:p w14:paraId="3FE64182">
      <w:pPr>
        <w:pStyle w:val="4"/>
        <w:spacing w:before="288" w:line="254" w:lineRule="auto"/>
        <w:ind w:right="105"/>
        <w:rPr>
          <w:rFonts w:hint="eastAsia"/>
        </w:rPr>
      </w:pPr>
      <w:r>
        <w:rPr>
          <w:rFonts w:hint="eastAsia"/>
        </w:rPr>
        <w:t>祂代替神而陷入那罪的边缘吗？</w:t>
      </w:r>
    </w:p>
    <w:p w14:paraId="045DAC8D">
      <w:pPr>
        <w:pStyle w:val="4"/>
        <w:spacing w:before="288" w:line="254" w:lineRule="auto"/>
        <w:ind w:right="105"/>
        <w:rPr>
          <w:rFonts w:hint="eastAsia"/>
        </w:rPr>
      </w:pPr>
    </w:p>
    <w:p w14:paraId="072F4959">
      <w:pPr>
        <w:pStyle w:val="4"/>
        <w:spacing w:before="288" w:line="254" w:lineRule="auto"/>
        <w:ind w:right="105"/>
        <w:rPr>
          <w:rFonts w:hint="eastAsia"/>
        </w:rPr>
      </w:pPr>
      <w:r>
        <w:rPr>
          <w:rFonts w:hint="eastAsia"/>
        </w:rPr>
        <w:t>And is not that equivalent to making him an idol?</w:t>
      </w:r>
    </w:p>
    <w:p w14:paraId="64DA65BA">
      <w:pPr>
        <w:pStyle w:val="4"/>
        <w:spacing w:before="288" w:line="254" w:lineRule="auto"/>
        <w:ind w:right="105"/>
        <w:rPr>
          <w:rFonts w:hint="eastAsia"/>
        </w:rPr>
      </w:pPr>
      <w:r>
        <w:rPr>
          <w:rFonts w:hint="eastAsia"/>
        </w:rPr>
        <w:t>那岂不等于把他当作偶像吗？</w:t>
      </w:r>
    </w:p>
    <w:p w14:paraId="4EF0A84F">
      <w:pPr>
        <w:pStyle w:val="4"/>
        <w:spacing w:before="288" w:line="254" w:lineRule="auto"/>
        <w:ind w:right="105"/>
        <w:rPr>
          <w:rFonts w:hint="eastAsia"/>
        </w:rPr>
      </w:pPr>
    </w:p>
    <w:p w14:paraId="5BC84F2E">
      <w:pPr>
        <w:pStyle w:val="4"/>
        <w:spacing w:before="288" w:line="254" w:lineRule="auto"/>
        <w:ind w:right="105"/>
        <w:rPr>
          <w:rFonts w:hint="eastAsia"/>
        </w:rPr>
      </w:pPr>
      <w:r>
        <w:rPr>
          <w:rFonts w:hint="eastAsia"/>
        </w:rPr>
        <w:t>It has been so often; and it would be so always; were it not for the great and blessed fact that he is "the true God and the eternal life."</w:t>
      </w:r>
    </w:p>
    <w:p w14:paraId="42D3E208">
      <w:pPr>
        <w:pStyle w:val="4"/>
        <w:spacing w:before="288" w:line="254" w:lineRule="auto"/>
        <w:ind w:right="105"/>
        <w:rPr>
          <w:rFonts w:hint="eastAsia"/>
        </w:rPr>
      </w:pPr>
      <w:r>
        <w:rPr>
          <w:rFonts w:hint="eastAsia"/>
        </w:rPr>
        <w:t>这种情况经常发生；并且总是会这样；若非祂是“真神和永生”这个伟大而蒙福的事实。</w:t>
      </w:r>
    </w:p>
    <w:p w14:paraId="3A1E6276">
      <w:pPr>
        <w:pStyle w:val="4"/>
        <w:spacing w:before="288" w:line="254" w:lineRule="auto"/>
        <w:ind w:right="105"/>
        <w:rPr>
          <w:rFonts w:hint="eastAsia"/>
        </w:rPr>
      </w:pPr>
    </w:p>
    <w:p w14:paraId="74FB3EC3">
      <w:pPr>
        <w:pStyle w:val="4"/>
        <w:spacing w:before="288" w:line="254" w:lineRule="auto"/>
        <w:ind w:right="105"/>
        <w:rPr>
          <w:rFonts w:hint="eastAsia"/>
        </w:rPr>
      </w:pPr>
      <w:r>
        <w:rPr>
          <w:rFonts w:hint="eastAsia"/>
        </w:rPr>
        <w:t>But I cannot make an idol of him if I believe that.</w:t>
      </w:r>
    </w:p>
    <w:p w14:paraId="67E6A626">
      <w:pPr>
        <w:pStyle w:val="4"/>
        <w:spacing w:before="288" w:line="254" w:lineRule="auto"/>
        <w:ind w:right="105"/>
        <w:rPr>
          <w:rFonts w:hint="eastAsia"/>
        </w:rPr>
      </w:pPr>
      <w:r>
        <w:rPr>
          <w:rFonts w:hint="eastAsia"/>
        </w:rPr>
        <w:t>但我若相信这一点，就不能把他当作偶像。</w:t>
      </w:r>
    </w:p>
    <w:p w14:paraId="09B48DAE">
      <w:pPr>
        <w:pStyle w:val="4"/>
        <w:spacing w:before="288" w:line="254" w:lineRule="auto"/>
        <w:ind w:right="105"/>
        <w:rPr>
          <w:rFonts w:hint="eastAsia"/>
        </w:rPr>
      </w:pPr>
    </w:p>
    <w:p w14:paraId="409AE74E">
      <w:pPr>
        <w:pStyle w:val="4"/>
        <w:spacing w:before="288" w:line="254" w:lineRule="auto"/>
        <w:ind w:right="105"/>
        <w:rPr>
          <w:rFonts w:hint="eastAsia"/>
        </w:rPr>
      </w:pPr>
      <w:r>
        <w:rPr>
          <w:rFonts w:hint="eastAsia"/>
        </w:rPr>
        <w:t>I cannot worship him in an idolatrous manner, or after an idolatrous fashion, if I really own him as being "the true God and the eternal life," and in that view take in the full meaning of his own words: "Whosoever hath seen me hath seen the Father."</w:t>
      </w:r>
    </w:p>
    <w:p w14:paraId="4F98D826">
      <w:pPr>
        <w:pStyle w:val="4"/>
        <w:spacing w:before="288" w:line="254" w:lineRule="auto"/>
        <w:ind w:right="105"/>
        <w:rPr>
          <w:rFonts w:hint="eastAsia"/>
        </w:rPr>
      </w:pPr>
      <w:r>
        <w:rPr>
          <w:rFonts w:hint="eastAsia"/>
        </w:rPr>
        <w:t>如果我真的承认祂是“真神和永生”，并且从那个角度理解祂自己话语的全部意义：“凡看见我的，就是看见了父”，我就不能以偶像崇拜的方式或模式敬拜祂。</w:t>
      </w:r>
    </w:p>
    <w:p w14:paraId="7D2C37E8">
      <w:pPr>
        <w:pStyle w:val="4"/>
        <w:spacing w:before="288" w:line="254" w:lineRule="auto"/>
        <w:ind w:right="105"/>
        <w:rPr>
          <w:rFonts w:hint="eastAsia"/>
        </w:rPr>
      </w:pPr>
    </w:p>
    <w:p w14:paraId="2287C736">
      <w:pPr>
        <w:pStyle w:val="4"/>
        <w:spacing w:before="288" w:line="254" w:lineRule="auto"/>
        <w:ind w:right="105"/>
        <w:rPr>
          <w:rFonts w:hint="eastAsia"/>
        </w:rPr>
      </w:pPr>
      <w:r>
        <w:rPr>
          <w:rFonts w:hint="eastAsia"/>
        </w:rPr>
        <w:t>Is it not a blessed thing to know that there can be no idolatry in your closest fellowship with Jesus, if only you bear in mind that he is "the true God and the eternal life?"</w:t>
      </w:r>
    </w:p>
    <w:p w14:paraId="5D2CE2AE">
      <w:pPr>
        <w:pStyle w:val="4"/>
        <w:spacing w:before="288" w:line="254" w:lineRule="auto"/>
        <w:ind w:right="105"/>
        <w:rPr>
          <w:rFonts w:hint="eastAsia"/>
        </w:rPr>
      </w:pPr>
      <w:r>
        <w:rPr>
          <w:rFonts w:hint="eastAsia"/>
        </w:rPr>
        <w:t>知道在你们与耶稣最亲密的交通中不可能有偶像崇拜，只要你们记住祂是“真神和永生”，这岂不是一件蒙福的事吗？</w:t>
      </w:r>
    </w:p>
    <w:p w14:paraId="37770F7C">
      <w:pPr>
        <w:pStyle w:val="4"/>
        <w:spacing w:before="288" w:line="254" w:lineRule="auto"/>
        <w:ind w:right="105"/>
        <w:rPr>
          <w:rFonts w:hint="eastAsia"/>
        </w:rPr>
      </w:pPr>
    </w:p>
    <w:p w14:paraId="75CBCA8D">
      <w:pPr>
        <w:pStyle w:val="4"/>
        <w:spacing w:before="288" w:line="254" w:lineRule="auto"/>
        <w:ind w:right="105"/>
        <w:rPr>
          <w:rFonts w:hint="eastAsia"/>
        </w:rPr>
      </w:pPr>
      <w:r>
        <w:rPr>
          <w:rFonts w:hint="eastAsia"/>
        </w:rPr>
        <w:t>Your warmest love to him, your most familiar intercourse with him, your most affectionate clinging to him, your most tender and trusting embrace of him, never can be idolatry; for he is "the true God and the eternal life."</w:t>
      </w:r>
    </w:p>
    <w:p w14:paraId="0BE9702D">
      <w:pPr>
        <w:pStyle w:val="4"/>
        <w:spacing w:before="288" w:line="254" w:lineRule="auto"/>
        <w:ind w:right="105"/>
        <w:rPr>
          <w:rFonts w:hint="eastAsia"/>
        </w:rPr>
      </w:pPr>
      <w:r>
        <w:rPr>
          <w:rFonts w:hint="eastAsia"/>
        </w:rPr>
        <w:t>你们对祂最热烈的爱，你们与祂最亲密的交往，你们对祂最深情的依恋，你们对祂最温柔和信靠的拥抱，绝不可能是偶像崇拜；因为祂是“真神和永生”。</w:t>
      </w:r>
    </w:p>
    <w:p w14:paraId="590F47F4">
      <w:pPr>
        <w:pStyle w:val="4"/>
        <w:spacing w:before="288" w:line="254" w:lineRule="auto"/>
        <w:ind w:right="105"/>
        <w:rPr>
          <w:rFonts w:hint="eastAsia"/>
        </w:rPr>
      </w:pPr>
    </w:p>
    <w:p w14:paraId="1AB6D8FB">
      <w:pPr>
        <w:pStyle w:val="4"/>
        <w:spacing w:before="288" w:line="254" w:lineRule="auto"/>
        <w:ind w:right="105"/>
        <w:rPr>
          <w:rFonts w:hint="eastAsia"/>
        </w:rPr>
      </w:pPr>
      <w:r>
        <w:rPr>
          <w:rFonts w:hint="eastAsia"/>
        </w:rPr>
        <w:t>You need have no fear of your making too much of him, or making an idol of him; as you must have in the case of any other being, real or imaginary, whom you let in between God and you; for "he is the true God and the eternal life."</w:t>
      </w:r>
    </w:p>
    <w:p w14:paraId="4C2208D7">
      <w:pPr>
        <w:pStyle w:val="4"/>
        <w:spacing w:before="288" w:line="254" w:lineRule="auto"/>
        <w:ind w:right="105"/>
        <w:rPr>
          <w:rFonts w:hint="eastAsia"/>
        </w:rPr>
      </w:pPr>
      <w:r>
        <w:rPr>
          <w:rFonts w:hint="eastAsia"/>
        </w:rPr>
        <w:t>你们不必害怕过分抬举祂，或把祂当作偶像；如同你们在任何其他真实或想象的存在，你们让其介入神与你们之间的情况一样；因为“祂是真神和永生”。</w:t>
      </w:r>
    </w:p>
    <w:p w14:paraId="22FB6699">
      <w:pPr>
        <w:pStyle w:val="4"/>
        <w:spacing w:before="288" w:line="254" w:lineRule="auto"/>
        <w:ind w:right="105"/>
        <w:rPr>
          <w:rFonts w:hint="eastAsia"/>
        </w:rPr>
      </w:pPr>
    </w:p>
    <w:p w14:paraId="410BD015">
      <w:pPr>
        <w:pStyle w:val="4"/>
        <w:spacing w:before="288" w:line="254" w:lineRule="auto"/>
        <w:ind w:right="105"/>
        <w:rPr>
          <w:rFonts w:hint="eastAsia"/>
        </w:rPr>
      </w:pPr>
      <w:r>
        <w:rPr>
          <w:rFonts w:hint="eastAsia"/>
        </w:rPr>
        <w:t>You may admire others to excess, but you never can admire him to excess; for "he is the true God and the eternal life."</w:t>
      </w:r>
    </w:p>
    <w:p w14:paraId="6B09B6B5">
      <w:pPr>
        <w:pStyle w:val="4"/>
        <w:spacing w:before="288" w:line="254" w:lineRule="auto"/>
        <w:ind w:right="105"/>
        <w:rPr>
          <w:rFonts w:hint="eastAsia"/>
        </w:rPr>
      </w:pPr>
      <w:r>
        <w:rPr>
          <w:rFonts w:hint="eastAsia"/>
        </w:rPr>
        <w:t>你们可能过分钦佩别人，但你们绝不可能过分钦佩祂；因为“祂是真神和永生”。</w:t>
      </w:r>
    </w:p>
    <w:p w14:paraId="623B53E1">
      <w:pPr>
        <w:pStyle w:val="4"/>
        <w:spacing w:before="288" w:line="254" w:lineRule="auto"/>
        <w:ind w:right="105"/>
        <w:rPr>
          <w:rFonts w:hint="eastAsia"/>
        </w:rPr>
      </w:pPr>
    </w:p>
    <w:p w14:paraId="7B6CAE71">
      <w:pPr>
        <w:pStyle w:val="4"/>
        <w:spacing w:before="288" w:line="254" w:lineRule="auto"/>
        <w:ind w:right="105"/>
        <w:rPr>
          <w:rFonts w:hint="eastAsia"/>
        </w:rPr>
      </w:pPr>
      <w:r>
        <w:rPr>
          <w:rFonts w:hint="eastAsia"/>
        </w:rPr>
        <w:t>You may be too devoted to others, but you can never be too devoted to him; for "he is the true God and the eternal life."</w:t>
      </w:r>
    </w:p>
    <w:p w14:paraId="7B686B49">
      <w:pPr>
        <w:pStyle w:val="4"/>
        <w:spacing w:before="288" w:line="254" w:lineRule="auto"/>
        <w:ind w:right="105"/>
        <w:rPr>
          <w:rFonts w:hint="eastAsia"/>
        </w:rPr>
      </w:pPr>
      <w:r>
        <w:rPr>
          <w:rFonts w:hint="eastAsia"/>
        </w:rPr>
        <w:t>你们可能对别人过于投入，但你们绝不可能对祂过于投入；因为“祂是真神和永生”。</w:t>
      </w:r>
    </w:p>
    <w:p w14:paraId="0D45CC4F">
      <w:pPr>
        <w:pStyle w:val="4"/>
        <w:spacing w:before="288" w:line="254" w:lineRule="auto"/>
        <w:ind w:right="105"/>
        <w:rPr>
          <w:rFonts w:hint="eastAsia"/>
        </w:rPr>
      </w:pPr>
    </w:p>
    <w:p w14:paraId="23838144">
      <w:pPr>
        <w:pStyle w:val="4"/>
        <w:spacing w:before="288" w:line="254" w:lineRule="auto"/>
        <w:ind w:right="105"/>
        <w:rPr>
          <w:rFonts w:hint="eastAsia"/>
        </w:rPr>
      </w:pPr>
      <w:r>
        <w:rPr>
          <w:rFonts w:hint="eastAsia"/>
        </w:rPr>
        <w:t>What ease and freedom may this thought impart to all your dealings with him, as come especially to "give you an understanding that you may know the True One;" that you may know him as true and real.</w:t>
      </w:r>
    </w:p>
    <w:p w14:paraId="27BFBFEE">
      <w:pPr>
        <w:pStyle w:val="4"/>
        <w:spacing w:before="288" w:line="254" w:lineRule="auto"/>
        <w:ind w:right="105"/>
        <w:rPr>
          <w:rFonts w:hint="eastAsia"/>
        </w:rPr>
      </w:pPr>
      <w:r>
        <w:rPr>
          <w:rFonts w:hint="eastAsia"/>
        </w:rPr>
        <w:t>这个思想能给你们与祂的一切交往带来何等的安逸和自由，祂特别来“赐给你们悟性，使你们认识那位真实的”；使你们认识祂为真实和实在的。</w:t>
      </w:r>
    </w:p>
    <w:p w14:paraId="3818647C">
      <w:pPr>
        <w:pStyle w:val="4"/>
        <w:spacing w:before="288" w:line="254" w:lineRule="auto"/>
        <w:ind w:right="105"/>
        <w:rPr>
          <w:rFonts w:hint="eastAsia"/>
        </w:rPr>
      </w:pPr>
    </w:p>
    <w:p w14:paraId="55382FDA">
      <w:pPr>
        <w:pStyle w:val="4"/>
        <w:spacing w:before="288" w:line="254" w:lineRule="auto"/>
        <w:ind w:right="105"/>
        <w:rPr>
          <w:rFonts w:hint="eastAsia"/>
        </w:rPr>
      </w:pPr>
      <w:r>
        <w:rPr>
          <w:rFonts w:hint="eastAsia"/>
        </w:rPr>
        <w:t>The most perfect of God's creatures, the highest angel, if he had come on such an errand, must have bid you look away from him.</w:t>
      </w:r>
    </w:p>
    <w:p w14:paraId="581F3DF8">
      <w:pPr>
        <w:pStyle w:val="4"/>
        <w:spacing w:before="288" w:line="254" w:lineRule="auto"/>
        <w:ind w:right="105"/>
        <w:rPr>
          <w:rFonts w:hint="eastAsia"/>
        </w:rPr>
      </w:pPr>
      <w:r>
        <w:rPr>
          <w:rFonts w:hint="eastAsia"/>
        </w:rPr>
        <w:t>神最完美的受造物，最高的天使，如果祂带着这样的使命而来，也必定吩咐你们不要看祂。</w:t>
      </w:r>
    </w:p>
    <w:p w14:paraId="6BBCF9E2">
      <w:pPr>
        <w:pStyle w:val="4"/>
        <w:spacing w:before="288" w:line="254" w:lineRule="auto"/>
        <w:ind w:right="105"/>
        <w:rPr>
          <w:rFonts w:hint="eastAsia"/>
        </w:rPr>
      </w:pPr>
    </w:p>
    <w:p w14:paraId="3C1A2AD8">
      <w:pPr>
        <w:pStyle w:val="4"/>
        <w:spacing w:before="288" w:line="254" w:lineRule="auto"/>
        <w:ind w:right="105"/>
        <w:rPr>
          <w:rFonts w:hint="eastAsia"/>
        </w:rPr>
      </w:pPr>
      <w:r>
        <w:rPr>
          <w:rFonts w:hint="eastAsia"/>
        </w:rPr>
        <w:t>You may listen to my voice, he might say; you may hear what I have to tell you about God.</w:t>
      </w:r>
    </w:p>
    <w:p w14:paraId="4A946218">
      <w:pPr>
        <w:pStyle w:val="4"/>
        <w:spacing w:before="288" w:line="254" w:lineRule="auto"/>
        <w:ind w:right="105"/>
        <w:rPr>
          <w:rFonts w:hint="eastAsia"/>
        </w:rPr>
      </w:pPr>
      <w:r>
        <w:rPr>
          <w:rFonts w:hint="eastAsia"/>
        </w:rPr>
        <w:t>你可以听我的声音，祂可能会说；你可以听我要告诉你关于神的事。</w:t>
      </w:r>
    </w:p>
    <w:p w14:paraId="67CBFF6D">
      <w:pPr>
        <w:pStyle w:val="4"/>
        <w:spacing w:before="288" w:line="254" w:lineRule="auto"/>
        <w:ind w:right="105"/>
        <w:rPr>
          <w:rFonts w:hint="eastAsia"/>
        </w:rPr>
      </w:pPr>
    </w:p>
    <w:p w14:paraId="6E9F80CF">
      <w:pPr>
        <w:pStyle w:val="4"/>
        <w:spacing w:before="288" w:line="254" w:lineRule="auto"/>
        <w:ind w:right="105"/>
        <w:rPr>
          <w:rFonts w:hint="eastAsia"/>
        </w:rPr>
      </w:pPr>
      <w:r>
        <w:rPr>
          <w:rFonts w:hint="eastAsia"/>
        </w:rPr>
        <w:t>I will do my best to set him before you as a reality, in as lifelike a representation as I can give.</w:t>
      </w:r>
    </w:p>
    <w:p w14:paraId="63689F8F">
      <w:pPr>
        <w:pStyle w:val="4"/>
        <w:spacing w:before="288" w:line="254" w:lineRule="auto"/>
        <w:ind w:right="105"/>
        <w:rPr>
          <w:rFonts w:hint="eastAsia"/>
        </w:rPr>
      </w:pPr>
      <w:r>
        <w:rPr>
          <w:rFonts w:hint="eastAsia"/>
        </w:rPr>
        <w:t>我会尽我所能将祂作为实在的摆在你面前，尽可能地逼真地描绘出来。</w:t>
      </w:r>
    </w:p>
    <w:p w14:paraId="3AF4E6DD">
      <w:pPr>
        <w:pStyle w:val="4"/>
        <w:spacing w:before="288" w:line="254" w:lineRule="auto"/>
        <w:ind w:right="105"/>
        <w:rPr>
          <w:rFonts w:hint="eastAsia"/>
        </w:rPr>
      </w:pPr>
    </w:p>
    <w:p w14:paraId="300FB7C3">
      <w:pPr>
        <w:pStyle w:val="4"/>
        <w:spacing w:before="288" w:line="254" w:lineRule="auto"/>
        <w:ind w:right="105"/>
        <w:rPr>
          <w:rFonts w:hint="eastAsia"/>
        </w:rPr>
      </w:pPr>
      <w:r>
        <w:rPr>
          <w:rFonts w:hint="eastAsia"/>
        </w:rPr>
        <w:t>But beware of fixing your eyes too much, or indeed at all, on me.</w:t>
      </w:r>
    </w:p>
    <w:p w14:paraId="3DDF61CF">
      <w:pPr>
        <w:pStyle w:val="4"/>
        <w:spacing w:before="288" w:line="254" w:lineRule="auto"/>
        <w:ind w:right="105"/>
        <w:rPr>
          <w:rFonts w:hint="eastAsia"/>
        </w:rPr>
      </w:pPr>
      <w:r>
        <w:rPr>
          <w:rFonts w:hint="eastAsia"/>
        </w:rPr>
        <w:t>但是要当心，不要把你的眼睛过多地，或者根本就，注视在我身上。</w:t>
      </w:r>
    </w:p>
    <w:p w14:paraId="10EF81EF">
      <w:pPr>
        <w:pStyle w:val="4"/>
        <w:spacing w:before="288" w:line="254" w:lineRule="auto"/>
        <w:ind w:right="105"/>
        <w:rPr>
          <w:rFonts w:hint="eastAsia"/>
        </w:rPr>
      </w:pPr>
    </w:p>
    <w:p w14:paraId="1BA27558">
      <w:pPr>
        <w:pStyle w:val="4"/>
        <w:spacing w:before="288" w:line="254" w:lineRule="auto"/>
        <w:ind w:right="105"/>
        <w:rPr>
          <w:rFonts w:hint="eastAsia"/>
        </w:rPr>
      </w:pPr>
      <w:r>
        <w:rPr>
          <w:rFonts w:hint="eastAsia"/>
        </w:rPr>
        <w:t>You may imagine that I am so like him, as living so near him and seeing so much of him, that when</w:t>
      </w:r>
    </w:p>
    <w:p w14:paraId="5A73B6C9">
      <w:pPr>
        <w:pStyle w:val="4"/>
        <w:spacing w:before="288" w:line="254" w:lineRule="auto"/>
        <w:ind w:right="105"/>
        <w:rPr>
          <w:rFonts w:hint="eastAsia"/>
        </w:rPr>
      </w:pPr>
      <w:r>
        <w:rPr>
          <w:rFonts w:hint="eastAsia"/>
        </w:rPr>
        <w:t>你或许会想象，我与祂如此相似，因为我如此靠近祂，看见祂如此之多，以致当你</w:t>
      </w:r>
    </w:p>
    <w:p w14:paraId="1BC42476">
      <w:pPr>
        <w:pStyle w:val="4"/>
        <w:spacing w:before="288" w:line="254" w:lineRule="auto"/>
        <w:ind w:right="105"/>
        <w:rPr>
          <w:rFonts w:hint="eastAsia"/>
        </w:rPr>
      </w:pPr>
    </w:p>
    <w:p w14:paraId="11670109">
      <w:pPr>
        <w:pStyle w:val="4"/>
        <w:spacing w:before="288" w:line="254" w:lineRule="auto"/>
        <w:ind w:right="105"/>
        <w:rPr>
          <w:rFonts w:hint="eastAsia"/>
        </w:rPr>
      </w:pPr>
      <w:r>
        <w:rPr>
          <w:rFonts w:hint="eastAsia"/>
        </w:rPr>
        <w:t>you have formed a clear notion of me you really know him.</w:t>
      </w:r>
    </w:p>
    <w:p w14:paraId="2DA8FED2">
      <w:pPr>
        <w:pStyle w:val="4"/>
        <w:spacing w:before="288" w:line="254" w:lineRule="auto"/>
        <w:ind w:right="105"/>
        <w:rPr>
          <w:rFonts w:hint="eastAsia"/>
        </w:rPr>
      </w:pPr>
      <w:r>
        <w:rPr>
          <w:rFonts w:hint="eastAsia"/>
        </w:rPr>
        <w:t>对我形成一个清晰的概念时，你就真的认识祂了。</w:t>
      </w:r>
    </w:p>
    <w:p w14:paraId="7B19C8C3">
      <w:pPr>
        <w:pStyle w:val="4"/>
        <w:spacing w:before="288" w:line="254" w:lineRule="auto"/>
        <w:ind w:right="105"/>
        <w:rPr>
          <w:rFonts w:hint="eastAsia"/>
        </w:rPr>
      </w:pPr>
    </w:p>
    <w:p w14:paraId="272E9D18">
      <w:pPr>
        <w:pStyle w:val="4"/>
        <w:spacing w:before="288" w:line="254" w:lineRule="auto"/>
        <w:ind w:right="105"/>
        <w:rPr>
          <w:rFonts w:hint="eastAsia"/>
        </w:rPr>
      </w:pPr>
      <w:r>
        <w:rPr>
          <w:rFonts w:hint="eastAsia"/>
        </w:rPr>
        <w:t>But it is not so; it is far otherwise.</w:t>
      </w:r>
    </w:p>
    <w:p w14:paraId="062C6CC8">
      <w:pPr>
        <w:pStyle w:val="4"/>
        <w:spacing w:before="288" w:line="254" w:lineRule="auto"/>
        <w:ind w:right="105"/>
        <w:rPr>
          <w:rFonts w:hint="eastAsia"/>
        </w:rPr>
      </w:pPr>
      <w:r>
        <w:rPr>
          <w:rFonts w:hint="eastAsia"/>
        </w:rPr>
        <w:t>但事实并非如此；远非如此。</w:t>
      </w:r>
    </w:p>
    <w:p w14:paraId="7317EA33">
      <w:pPr>
        <w:pStyle w:val="4"/>
        <w:spacing w:before="288" w:line="254" w:lineRule="auto"/>
        <w:ind w:right="105"/>
        <w:rPr>
          <w:rFonts w:hint="eastAsia"/>
        </w:rPr>
      </w:pPr>
    </w:p>
    <w:p w14:paraId="5F41BBBB">
      <w:pPr>
        <w:pStyle w:val="4"/>
        <w:spacing w:before="288" w:line="254" w:lineRule="auto"/>
        <w:ind w:right="105"/>
        <w:rPr>
          <w:rFonts w:hint="eastAsia"/>
        </w:rPr>
      </w:pPr>
      <w:r>
        <w:rPr>
          <w:rFonts w:hint="eastAsia"/>
        </w:rPr>
        <w:t>Your very knowledge of me may mislead you as to him; tempting you to form inadequate, if not erroneous, conceptions of him; to enshrine him in my frame and clothe him in my vesture; the frame and vesture of a mere creature at the best.</w:t>
      </w:r>
    </w:p>
    <w:p w14:paraId="7163D71C">
      <w:pPr>
        <w:pStyle w:val="4"/>
        <w:spacing w:before="288" w:line="254" w:lineRule="auto"/>
        <w:ind w:right="105"/>
        <w:rPr>
          <w:rFonts w:hint="eastAsia"/>
        </w:rPr>
      </w:pPr>
      <w:r>
        <w:rPr>
          <w:rFonts w:hint="eastAsia"/>
        </w:rPr>
        <w:t>你对我的认识本身，就可能使你对祂产生误解；诱使你对祂形成不充分，甚至错误的观念；将祂供奉在我的框架内，并用我的外衣包裹祂；充其量只是一个受造物的框架和外衣。</w:t>
      </w:r>
    </w:p>
    <w:p w14:paraId="3FAD2BED">
      <w:pPr>
        <w:pStyle w:val="4"/>
        <w:spacing w:before="288" w:line="254" w:lineRule="auto"/>
        <w:ind w:right="105"/>
        <w:rPr>
          <w:rFonts w:hint="eastAsia"/>
        </w:rPr>
      </w:pPr>
    </w:p>
    <w:p w14:paraId="5F727323">
      <w:pPr>
        <w:pStyle w:val="4"/>
        <w:spacing w:before="288" w:line="254" w:lineRule="auto"/>
        <w:ind w:right="105"/>
        <w:rPr>
          <w:rFonts w:hint="eastAsia"/>
        </w:rPr>
      </w:pPr>
      <w:r>
        <w:rPr>
          <w:rFonts w:hint="eastAsia"/>
        </w:rPr>
        <w:t>But no such caution is needed on the part of Jesus; for he is the true God and the eternal life.</w:t>
      </w:r>
    </w:p>
    <w:p w14:paraId="22DABEAD">
      <w:pPr>
        <w:pStyle w:val="4"/>
        <w:spacing w:before="288" w:line="254" w:lineRule="auto"/>
        <w:ind w:right="105"/>
        <w:rPr>
          <w:rFonts w:hint="eastAsia"/>
        </w:rPr>
      </w:pPr>
      <w:r>
        <w:rPr>
          <w:rFonts w:hint="eastAsia"/>
        </w:rPr>
        <w:t>但耶稣方面不需要这样的谨慎；因为祂是真神和永生。</w:t>
      </w:r>
    </w:p>
    <w:p w14:paraId="3599D8C7">
      <w:pPr>
        <w:pStyle w:val="4"/>
        <w:spacing w:before="288" w:line="254" w:lineRule="auto"/>
        <w:ind w:right="105"/>
        <w:rPr>
          <w:rFonts w:hint="eastAsia"/>
        </w:rPr>
      </w:pPr>
    </w:p>
    <w:p w14:paraId="0A22EB3B">
      <w:pPr>
        <w:pStyle w:val="4"/>
        <w:spacing w:before="288" w:line="254" w:lineRule="auto"/>
        <w:ind w:right="105"/>
        <w:rPr>
          <w:rFonts w:hint="eastAsia"/>
        </w:rPr>
      </w:pPr>
      <w:r>
        <w:rPr>
          <w:rFonts w:hint="eastAsia"/>
        </w:rPr>
        <w:t>Therefore let not Jesus, the Son of God, be a name or a notion to you; if he is so, much more will God his Father be so.</w:t>
      </w:r>
    </w:p>
    <w:p w14:paraId="098ACDEE">
      <w:pPr>
        <w:pStyle w:val="4"/>
        <w:spacing w:before="288" w:line="254" w:lineRule="auto"/>
        <w:ind w:right="105"/>
        <w:rPr>
          <w:rFonts w:hint="eastAsia"/>
        </w:rPr>
      </w:pPr>
      <w:r>
        <w:rPr>
          <w:rFonts w:hint="eastAsia"/>
        </w:rPr>
        <w:t>因此，不要让神的儿子耶稣对你们来说仅仅是一个名字或一个概念；如果祂是这样，那么祂的父神就更是如此了。</w:t>
      </w:r>
    </w:p>
    <w:p w14:paraId="0C4CF3D5">
      <w:pPr>
        <w:pStyle w:val="4"/>
        <w:spacing w:before="288" w:line="254" w:lineRule="auto"/>
        <w:ind w:right="105"/>
        <w:rPr>
          <w:rFonts w:hint="eastAsia"/>
        </w:rPr>
      </w:pPr>
    </w:p>
    <w:p w14:paraId="2532F67A">
      <w:pPr>
        <w:pStyle w:val="4"/>
        <w:spacing w:before="288" w:line="254" w:lineRule="auto"/>
        <w:ind w:right="105"/>
        <w:rPr>
          <w:rFonts w:hint="eastAsia"/>
        </w:rPr>
      </w:pPr>
      <w:r>
        <w:rPr>
          <w:rFonts w:hint="eastAsia"/>
        </w:rPr>
        <w:t>Let him be a true, present, living reality.</w:t>
      </w:r>
    </w:p>
    <w:p w14:paraId="479ED07B">
      <w:pPr>
        <w:pStyle w:val="4"/>
        <w:spacing w:before="288" w:line="254" w:lineRule="auto"/>
        <w:ind w:right="105"/>
        <w:rPr>
          <w:rFonts w:hint="eastAsia"/>
        </w:rPr>
      </w:pPr>
      <w:r>
        <w:rPr>
          <w:rFonts w:hint="eastAsia"/>
        </w:rPr>
        <w:t>让祂成为一个真实、临在、活生生的实在。</w:t>
      </w:r>
    </w:p>
    <w:p w14:paraId="20E4073A">
      <w:pPr>
        <w:pStyle w:val="4"/>
        <w:spacing w:before="288" w:line="254" w:lineRule="auto"/>
        <w:ind w:right="105"/>
        <w:rPr>
          <w:rFonts w:hint="eastAsia"/>
        </w:rPr>
      </w:pPr>
    </w:p>
    <w:p w14:paraId="61724880">
      <w:pPr>
        <w:pStyle w:val="4"/>
        <w:spacing w:before="288" w:line="254" w:lineRule="auto"/>
        <w:ind w:right="105"/>
        <w:rPr>
          <w:rFonts w:hint="eastAsia"/>
        </w:rPr>
      </w:pPr>
      <w:r>
        <w:rPr>
          <w:rFonts w:hint="eastAsia"/>
        </w:rPr>
        <w:t>Be sitting at his feet as really as did Mary of Bethany.</w:t>
      </w:r>
    </w:p>
    <w:p w14:paraId="796FCF71">
      <w:pPr>
        <w:pStyle w:val="4"/>
        <w:spacing w:before="288" w:line="254" w:lineRule="auto"/>
        <w:ind w:right="105"/>
        <w:rPr>
          <w:rFonts w:hint="eastAsia"/>
        </w:rPr>
      </w:pPr>
      <w:r>
        <w:rPr>
          <w:rFonts w:hint="eastAsia"/>
        </w:rPr>
        <w:t>要像伯大尼的马利亚那样真实地坐在祂脚前。</w:t>
      </w:r>
    </w:p>
    <w:p w14:paraId="3224949C">
      <w:pPr>
        <w:pStyle w:val="4"/>
        <w:spacing w:before="288" w:line="254" w:lineRule="auto"/>
        <w:ind w:right="105"/>
        <w:rPr>
          <w:rFonts w:hint="eastAsia"/>
        </w:rPr>
      </w:pPr>
    </w:p>
    <w:p w14:paraId="37892402">
      <w:pPr>
        <w:pStyle w:val="4"/>
        <w:spacing w:before="288" w:line="254" w:lineRule="auto"/>
        <w:ind w:right="105"/>
        <w:rPr>
          <w:rFonts w:hint="eastAsia"/>
        </w:rPr>
      </w:pPr>
      <w:r>
        <w:rPr>
          <w:rFonts w:hint="eastAsia"/>
        </w:rPr>
        <w:t>Be welcoming him to your house and table as really as did Zaccheus.</w:t>
      </w:r>
    </w:p>
    <w:p w14:paraId="7D3A7B00">
      <w:pPr>
        <w:pStyle w:val="4"/>
        <w:spacing w:before="288" w:line="254" w:lineRule="auto"/>
        <w:ind w:right="105"/>
        <w:rPr>
          <w:rFonts w:hint="eastAsia"/>
        </w:rPr>
      </w:pPr>
      <w:r>
        <w:rPr>
          <w:rFonts w:hint="eastAsia"/>
        </w:rPr>
        <w:t>要像撒该那样真实地欢迎祂到你的家和你的餐桌。</w:t>
      </w:r>
    </w:p>
    <w:p w14:paraId="48A26CE7">
      <w:pPr>
        <w:pStyle w:val="4"/>
        <w:spacing w:before="288" w:line="254" w:lineRule="auto"/>
        <w:ind w:right="105"/>
        <w:rPr>
          <w:rFonts w:hint="eastAsia"/>
        </w:rPr>
      </w:pPr>
    </w:p>
    <w:p w14:paraId="0D79FEE7">
      <w:pPr>
        <w:pStyle w:val="4"/>
        <w:spacing w:before="288" w:line="254" w:lineRule="auto"/>
        <w:ind w:right="105"/>
        <w:rPr>
          <w:rFonts w:hint="eastAsia"/>
        </w:rPr>
      </w:pPr>
      <w:r>
        <w:rPr>
          <w:rFonts w:hint="eastAsia"/>
        </w:rPr>
        <w:t>Be leaning on his bosom as really as did John.</w:t>
      </w:r>
    </w:p>
    <w:p w14:paraId="00035621">
      <w:pPr>
        <w:pStyle w:val="4"/>
        <w:spacing w:before="288" w:line="254" w:lineRule="auto"/>
        <w:ind w:right="105"/>
        <w:rPr>
          <w:rFonts w:hint="eastAsia"/>
        </w:rPr>
      </w:pPr>
      <w:r>
        <w:rPr>
          <w:rFonts w:hint="eastAsia"/>
        </w:rPr>
        <w:t>要像约翰那样真实地靠在祂的胸膛上。</w:t>
      </w:r>
    </w:p>
    <w:p w14:paraId="13E4272C">
      <w:pPr>
        <w:pStyle w:val="4"/>
        <w:spacing w:before="288" w:line="254" w:lineRule="auto"/>
        <w:ind w:right="105"/>
        <w:rPr>
          <w:rFonts w:hint="eastAsia"/>
        </w:rPr>
      </w:pPr>
    </w:p>
    <w:p w14:paraId="01587AEE">
      <w:pPr>
        <w:pStyle w:val="4"/>
        <w:spacing w:before="288" w:line="254" w:lineRule="auto"/>
        <w:ind w:right="105"/>
        <w:rPr>
          <w:rFonts w:hint="eastAsia"/>
        </w:rPr>
      </w:pPr>
      <w:r>
        <w:rPr>
          <w:rFonts w:hint="eastAsia"/>
        </w:rPr>
        <w:t>Be grasping his hand, when you are sinking in the stormy sea, as really as did Peter when he cried, Lord, save me, I perish.</w:t>
      </w:r>
    </w:p>
    <w:p w14:paraId="141CB2DC">
      <w:pPr>
        <w:pStyle w:val="4"/>
        <w:spacing w:before="288" w:line="254" w:lineRule="auto"/>
        <w:ind w:right="105"/>
        <w:rPr>
          <w:rFonts w:hint="eastAsia"/>
        </w:rPr>
      </w:pPr>
      <w:r>
        <w:rPr>
          <w:rFonts w:hint="eastAsia"/>
        </w:rPr>
        <w:t>当你在暴风雨的海中下沉时，要像彼得呼喊“主啊，救我，我要死了”时那样真实地抓住祂的手。</w:t>
      </w:r>
    </w:p>
    <w:p w14:paraId="428D3772">
      <w:pPr>
        <w:pStyle w:val="4"/>
        <w:spacing w:before="288" w:line="254" w:lineRule="auto"/>
        <w:ind w:right="105"/>
        <w:rPr>
          <w:rFonts w:hint="eastAsia"/>
        </w:rPr>
      </w:pPr>
    </w:p>
    <w:p w14:paraId="1A7BE42D">
      <w:pPr>
        <w:pStyle w:val="4"/>
        <w:spacing w:before="288" w:line="254" w:lineRule="auto"/>
        <w:ind w:right="105"/>
        <w:rPr>
          <w:rFonts w:hint="eastAsia"/>
        </w:rPr>
      </w:pPr>
      <w:r>
        <w:rPr>
          <w:rFonts w:hint="eastAsia"/>
        </w:rPr>
        <w:t>You may do so with all safety, and with no risk of idolatry; for he is "the true God and the eternal life."</w:t>
      </w:r>
    </w:p>
    <w:p w14:paraId="1A33F244">
      <w:pPr>
        <w:pStyle w:val="4"/>
        <w:spacing w:before="288" w:line="254" w:lineRule="auto"/>
        <w:ind w:right="105"/>
        <w:rPr>
          <w:rFonts w:hint="eastAsia"/>
        </w:rPr>
      </w:pPr>
      <w:r>
        <w:rPr>
          <w:rFonts w:hint="eastAsia"/>
        </w:rPr>
        <w:t>你们可以安全地这样做，并且没有偶像崇拜的风险；因为祂是“真神和永生”。</w:t>
      </w:r>
    </w:p>
    <w:p w14:paraId="7C4C0FEF">
      <w:pPr>
        <w:pStyle w:val="4"/>
        <w:spacing w:before="288" w:line="254" w:lineRule="auto"/>
        <w:ind w:right="105"/>
        <w:rPr>
          <w:rFonts w:hint="eastAsia"/>
        </w:rPr>
      </w:pPr>
    </w:p>
    <w:p w14:paraId="40AEDAF0">
      <w:pPr>
        <w:pStyle w:val="4"/>
        <w:spacing w:before="288" w:line="254" w:lineRule="auto"/>
        <w:ind w:right="105"/>
        <w:rPr>
          <w:rFonts w:hint="eastAsia"/>
        </w:rPr>
      </w:pPr>
      <w:r>
        <w:rPr>
          <w:rFonts w:hint="eastAsia"/>
        </w:rPr>
        <w:t>II.But not only are we "in his Son Jesus Christ so as to know him that is true," we are to be "in him so as to be in him that is true."</w:t>
      </w:r>
    </w:p>
    <w:p w14:paraId="3627E389">
      <w:pPr>
        <w:pStyle w:val="4"/>
        <w:spacing w:before="288" w:line="254" w:lineRule="auto"/>
        <w:ind w:right="105"/>
        <w:rPr>
          <w:rFonts w:hint="eastAsia"/>
        </w:rPr>
      </w:pPr>
      <w:r>
        <w:rPr>
          <w:rFonts w:hint="eastAsia"/>
        </w:rPr>
        <w:t>II. 但我们不仅“在祂儿子耶稣基督里面，以致认识那位真实的”，我们也要“在祂里面，以致在那位真实的里面”。</w:t>
      </w:r>
    </w:p>
    <w:p w14:paraId="1034F774">
      <w:pPr>
        <w:pStyle w:val="4"/>
        <w:spacing w:before="288" w:line="254" w:lineRule="auto"/>
        <w:ind w:right="105"/>
        <w:rPr>
          <w:rFonts w:hint="eastAsia"/>
        </w:rPr>
      </w:pPr>
    </w:p>
    <w:p w14:paraId="3C235F53">
      <w:pPr>
        <w:pStyle w:val="4"/>
        <w:spacing w:before="288" w:line="254" w:lineRule="auto"/>
        <w:ind w:right="105"/>
        <w:rPr>
          <w:rFonts w:hint="eastAsia"/>
        </w:rPr>
      </w:pPr>
      <w:r>
        <w:rPr>
          <w:rFonts w:hint="eastAsia"/>
        </w:rPr>
        <w:t>In that view also it is all-important thoroughly to apprehend and feel that "he is the true God and the eternal life."</w:t>
      </w:r>
    </w:p>
    <w:p w14:paraId="47027778">
      <w:pPr>
        <w:pStyle w:val="4"/>
        <w:spacing w:before="288" w:line="254" w:lineRule="auto"/>
        <w:ind w:right="105"/>
        <w:rPr>
          <w:rFonts w:hint="eastAsia"/>
        </w:rPr>
      </w:pPr>
      <w:r>
        <w:rPr>
          <w:rFonts w:hint="eastAsia"/>
        </w:rPr>
        <w:t>从那个角度看，彻底领会并感受到“祂是真神和永生”也是至关重要的。</w:t>
      </w:r>
    </w:p>
    <w:p w14:paraId="646D7E8F">
      <w:pPr>
        <w:pStyle w:val="4"/>
        <w:spacing w:before="288" w:line="254" w:lineRule="auto"/>
        <w:ind w:right="105"/>
        <w:rPr>
          <w:rFonts w:hint="eastAsia"/>
        </w:rPr>
      </w:pPr>
    </w:p>
    <w:p w14:paraId="0E49B5DF">
      <w:pPr>
        <w:pStyle w:val="4"/>
        <w:spacing w:before="288" w:line="254" w:lineRule="auto"/>
        <w:ind w:right="105"/>
        <w:rPr>
          <w:rFonts w:hint="eastAsia"/>
        </w:rPr>
      </w:pPr>
      <w:r>
        <w:rPr>
          <w:rFonts w:hint="eastAsia"/>
        </w:rPr>
        <w:t>For were he not so, we could not really be in the True One by being in him.</w:t>
      </w:r>
    </w:p>
    <w:p w14:paraId="3EE3BF5C">
      <w:pPr>
        <w:pStyle w:val="4"/>
        <w:spacing w:before="288" w:line="254" w:lineRule="auto"/>
        <w:ind w:right="105"/>
        <w:rPr>
          <w:rFonts w:hint="eastAsia"/>
        </w:rPr>
      </w:pPr>
      <w:r>
        <w:rPr>
          <w:rFonts w:hint="eastAsia"/>
        </w:rPr>
        <w:t>因为如果祂不是这样，我们就不能藉着在祂里面而真正在真实者里面。</w:t>
      </w:r>
    </w:p>
    <w:p w14:paraId="57379CA1">
      <w:pPr>
        <w:pStyle w:val="4"/>
        <w:spacing w:before="288" w:line="254" w:lineRule="auto"/>
        <w:ind w:right="105"/>
        <w:rPr>
          <w:rFonts w:hint="eastAsia"/>
        </w:rPr>
      </w:pPr>
    </w:p>
    <w:p w14:paraId="63FAFF75">
      <w:pPr>
        <w:pStyle w:val="4"/>
        <w:spacing w:before="288" w:line="254" w:lineRule="auto"/>
        <w:ind w:right="105"/>
        <w:rPr>
          <w:rFonts w:hint="eastAsia"/>
        </w:rPr>
      </w:pPr>
      <w:r>
        <w:rPr>
          <w:rFonts w:hint="eastAsia"/>
        </w:rPr>
        <w:t>Nay, our being in him, so far from a help, might be a hindrance.</w:t>
      </w:r>
    </w:p>
    <w:p w14:paraId="460113BB">
      <w:pPr>
        <w:pStyle w:val="4"/>
        <w:spacing w:before="288" w:line="254" w:lineRule="auto"/>
        <w:ind w:right="105"/>
        <w:rPr>
          <w:rFonts w:hint="eastAsia"/>
        </w:rPr>
      </w:pPr>
      <w:r>
        <w:rPr>
          <w:rFonts w:hint="eastAsia"/>
        </w:rPr>
        <w:t>不，我们在祂里面，非但不是帮助，反而可能是阻碍。</w:t>
      </w:r>
    </w:p>
    <w:p w14:paraId="087F46F9">
      <w:pPr>
        <w:pStyle w:val="4"/>
        <w:spacing w:before="288" w:line="254" w:lineRule="auto"/>
        <w:ind w:right="105"/>
        <w:rPr>
          <w:rFonts w:hint="eastAsia"/>
        </w:rPr>
      </w:pPr>
    </w:p>
    <w:p w14:paraId="24063EED">
      <w:pPr>
        <w:pStyle w:val="4"/>
        <w:spacing w:before="288" w:line="254" w:lineRule="auto"/>
        <w:ind w:right="105"/>
        <w:rPr>
          <w:rFonts w:hint="eastAsia"/>
        </w:rPr>
      </w:pPr>
      <w:r>
        <w:rPr>
          <w:rFonts w:hint="eastAsia"/>
        </w:rPr>
        <w:t>We might be in the True One through him, but scarcely in him, unless he were himself "the true God and the eternal life."</w:t>
      </w:r>
    </w:p>
    <w:p w14:paraId="344DF105">
      <w:pPr>
        <w:pStyle w:val="4"/>
        <w:spacing w:before="288" w:line="254" w:lineRule="auto"/>
        <w:ind w:right="105"/>
        <w:rPr>
          <w:rFonts w:hint="eastAsia"/>
        </w:rPr>
      </w:pPr>
      <w:r>
        <w:rPr>
          <w:rFonts w:hint="eastAsia"/>
        </w:rPr>
        <w:t>我们或许可以藉着祂在真实者里面，但除非祂自己是“真神和永生”，否则我们几乎不可能在祂里面。</w:t>
      </w:r>
    </w:p>
    <w:p w14:paraId="3C93E3E2">
      <w:pPr>
        <w:pStyle w:val="4"/>
        <w:spacing w:before="288" w:line="254" w:lineRule="auto"/>
        <w:ind w:right="105"/>
        <w:rPr>
          <w:rFonts w:hint="eastAsia"/>
        </w:rPr>
      </w:pPr>
    </w:p>
    <w:p w14:paraId="36313A10">
      <w:pPr>
        <w:pStyle w:val="4"/>
        <w:spacing w:before="288" w:line="254" w:lineRule="auto"/>
        <w:ind w:right="105"/>
        <w:rPr>
          <w:rFonts w:hint="eastAsia"/>
        </w:rPr>
      </w:pPr>
      <w:r>
        <w:rPr>
          <w:rFonts w:hint="eastAsia"/>
        </w:rPr>
        <w:t>This word "in," be it observed, though small in size, is very great in significancy.</w:t>
      </w:r>
    </w:p>
    <w:p w14:paraId="5BB9F055">
      <w:pPr>
        <w:pStyle w:val="4"/>
        <w:spacing w:before="288" w:line="254" w:lineRule="auto"/>
        <w:ind w:right="105"/>
        <w:rPr>
          <w:rFonts w:hint="eastAsia"/>
        </w:rPr>
      </w:pPr>
      <w:r>
        <w:rPr>
          <w:rFonts w:hint="eastAsia"/>
        </w:rPr>
        <w:t>这个词“在”，请注意，虽然字小，意义却非常重大。</w:t>
      </w:r>
    </w:p>
    <w:p w14:paraId="2A389C27">
      <w:pPr>
        <w:pStyle w:val="4"/>
        <w:spacing w:before="288" w:line="254" w:lineRule="auto"/>
        <w:ind w:right="105"/>
        <w:rPr>
          <w:rFonts w:hint="eastAsia"/>
        </w:rPr>
      </w:pPr>
    </w:p>
    <w:p w14:paraId="68BD158C">
      <w:pPr>
        <w:pStyle w:val="4"/>
        <w:spacing w:before="288" w:line="254" w:lineRule="auto"/>
        <w:ind w:right="105"/>
        <w:rPr>
          <w:rFonts w:hint="eastAsia"/>
        </w:rPr>
      </w:pPr>
      <w:r>
        <w:rPr>
          <w:rFonts w:hint="eastAsia"/>
        </w:rPr>
        <w:t>It denotes a very close, real, and personal connection; and indeed almost, as it were, an identification; so much so that it may be said to be as impossible for me to be in the True One, and at the same time to be in any one else who is not "the true God and the eternal life," as it is for me to serve two masters, to serve God and Mammon.</w:t>
      </w:r>
    </w:p>
    <w:p w14:paraId="6F6C1138">
      <w:pPr>
        <w:pStyle w:val="4"/>
        <w:spacing w:before="288" w:line="254" w:lineRule="auto"/>
        <w:ind w:right="105"/>
        <w:rPr>
          <w:rFonts w:hint="eastAsia"/>
        </w:rPr>
      </w:pPr>
      <w:r>
        <w:rPr>
          <w:rFonts w:hint="eastAsia"/>
        </w:rPr>
        <w:t>它表示一种非常紧密、真实和个人的联系；实际上几乎可以说是一种认同；以致可以说，我既在真实者里面，同时又在任何不是“真神和永生”的其他人里面，这与我事奉两个主人，事奉神和玛门，同样是不可能的。</w:t>
      </w:r>
    </w:p>
    <w:p w14:paraId="685F0765">
      <w:pPr>
        <w:pStyle w:val="4"/>
        <w:spacing w:before="288" w:line="254" w:lineRule="auto"/>
        <w:ind w:right="105"/>
        <w:rPr>
          <w:rFonts w:hint="eastAsia"/>
        </w:rPr>
      </w:pPr>
    </w:p>
    <w:p w14:paraId="7A314E7E">
      <w:pPr>
        <w:pStyle w:val="4"/>
        <w:spacing w:before="288" w:line="254" w:lineRule="auto"/>
        <w:ind w:right="105"/>
        <w:rPr>
          <w:rFonts w:hint="eastAsia"/>
        </w:rPr>
      </w:pPr>
      <w:r>
        <w:rPr>
          <w:rFonts w:hint="eastAsia"/>
        </w:rPr>
        <w:t>For what is this "inness," if I may so say, when it is spoken of a real and living person to whom I may sustain real and personal relations?</w:t>
      </w:r>
    </w:p>
    <w:p w14:paraId="238BCCCF">
      <w:pPr>
        <w:pStyle w:val="4"/>
        <w:spacing w:before="288" w:line="254" w:lineRule="auto"/>
        <w:ind w:right="105"/>
        <w:rPr>
          <w:rFonts w:hint="eastAsia"/>
        </w:rPr>
      </w:pPr>
      <w:r>
        <w:rPr>
          <w:rFonts w:hint="eastAsia"/>
        </w:rPr>
        <w:t>因为，如果我可以说的话，当论到一个我可以与之维持真实和个人关系的真实而活生生的人时，这种“内在性”是什么呢？</w:t>
      </w:r>
    </w:p>
    <w:p w14:paraId="17C52293">
      <w:pPr>
        <w:pStyle w:val="4"/>
        <w:spacing w:before="288" w:line="254" w:lineRule="auto"/>
        <w:ind w:right="105"/>
        <w:rPr>
          <w:rFonts w:hint="eastAsia"/>
        </w:rPr>
      </w:pPr>
    </w:p>
    <w:p w14:paraId="75B191FA">
      <w:pPr>
        <w:pStyle w:val="4"/>
        <w:spacing w:before="288" w:line="254" w:lineRule="auto"/>
        <w:ind w:right="105"/>
        <w:rPr>
          <w:rFonts w:hint="eastAsia"/>
        </w:rPr>
      </w:pPr>
      <w:r>
        <w:rPr>
          <w:rFonts w:hint="eastAsia"/>
        </w:rPr>
        <w:t>Surely at the very least it implies that I give myself up entirely to him, and become wholly his.</w:t>
      </w:r>
    </w:p>
    <w:p w14:paraId="2A0415A8">
      <w:pPr>
        <w:pStyle w:val="4"/>
        <w:spacing w:before="288" w:line="254" w:lineRule="auto"/>
        <w:ind w:right="105"/>
        <w:rPr>
          <w:rFonts w:hint="eastAsia"/>
        </w:rPr>
      </w:pPr>
      <w:r>
        <w:rPr>
          <w:rFonts w:hint="eastAsia"/>
        </w:rPr>
        <w:t>当然，至少它意味着我完全将自己交托给祂，并完全属于祂。</w:t>
      </w:r>
    </w:p>
    <w:p w14:paraId="45697703">
      <w:pPr>
        <w:pStyle w:val="4"/>
        <w:spacing w:before="288" w:line="254" w:lineRule="auto"/>
        <w:ind w:right="105"/>
        <w:rPr>
          <w:rFonts w:hint="eastAsia"/>
        </w:rPr>
      </w:pPr>
    </w:p>
    <w:p w14:paraId="339A0A73">
      <w:pPr>
        <w:pStyle w:val="4"/>
        <w:spacing w:before="288" w:line="254" w:lineRule="auto"/>
        <w:ind w:right="105"/>
        <w:rPr>
          <w:rFonts w:hint="eastAsia"/>
        </w:rPr>
      </w:pPr>
      <w:r>
        <w:rPr>
          <w:rFonts w:hint="eastAsia"/>
        </w:rPr>
        <w:t>I consent to his taking me to</w:t>
      </w:r>
    </w:p>
    <w:p w14:paraId="3045ACEB">
      <w:pPr>
        <w:pStyle w:val="4"/>
        <w:spacing w:before="288" w:line="254" w:lineRule="auto"/>
        <w:ind w:right="105"/>
        <w:rPr>
          <w:rFonts w:hint="eastAsia"/>
        </w:rPr>
      </w:pPr>
      <w:r>
        <w:rPr>
          <w:rFonts w:hint="eastAsia"/>
        </w:rPr>
        <w:t>我同意祂接纳我</w:t>
      </w:r>
    </w:p>
    <w:p w14:paraId="59F4FA40">
      <w:pPr>
        <w:pStyle w:val="4"/>
        <w:spacing w:before="288" w:line="254" w:lineRule="auto"/>
        <w:ind w:right="105"/>
        <w:rPr>
          <w:rFonts w:hint="eastAsia"/>
        </w:rPr>
      </w:pPr>
    </w:p>
    <w:p w14:paraId="3B2626FC">
      <w:pPr>
        <w:pStyle w:val="4"/>
        <w:spacing w:before="288" w:line="254" w:lineRule="auto"/>
        <w:ind w:right="105"/>
        <w:rPr>
          <w:rFonts w:hint="eastAsia"/>
        </w:rPr>
      </w:pPr>
      <w:r>
        <w:rPr>
          <w:rFonts w:hint="eastAsia"/>
        </w:rPr>
        <w:t>be one with himself.</w:t>
      </w:r>
    </w:p>
    <w:p w14:paraId="69D4F2B9">
      <w:pPr>
        <w:pStyle w:val="4"/>
        <w:spacing w:before="288" w:line="254" w:lineRule="auto"/>
        <w:ind w:right="105"/>
        <w:rPr>
          <w:rFonts w:hint="eastAsia"/>
        </w:rPr>
      </w:pPr>
      <w:r>
        <w:rPr>
          <w:rFonts w:hint="eastAsia"/>
        </w:rPr>
        <w:t>与祂合一。</w:t>
      </w:r>
    </w:p>
    <w:p w14:paraId="6121FDBC">
      <w:pPr>
        <w:pStyle w:val="4"/>
        <w:spacing w:before="288" w:line="254" w:lineRule="auto"/>
        <w:ind w:right="105"/>
        <w:rPr>
          <w:rFonts w:hint="eastAsia"/>
        </w:rPr>
      </w:pPr>
    </w:p>
    <w:p w14:paraId="4FD4B102">
      <w:pPr>
        <w:pStyle w:val="4"/>
        <w:spacing w:before="288" w:line="254" w:lineRule="auto"/>
        <w:ind w:right="105"/>
        <w:rPr>
          <w:rFonts w:hint="eastAsia"/>
        </w:rPr>
      </w:pPr>
      <w:r>
        <w:rPr>
          <w:rFonts w:hint="eastAsia"/>
        </w:rPr>
        <w:t>It is a real unity, corresponding in its nature and character to the nature and character of him in whom I am; but still real; and intimate as real; so intimate as to be engrossing, absorbing, exclusive.</w:t>
      </w:r>
    </w:p>
    <w:p w14:paraId="1026361D">
      <w:pPr>
        <w:pStyle w:val="4"/>
        <w:spacing w:before="288" w:line="254" w:lineRule="auto"/>
        <w:ind w:right="105"/>
        <w:rPr>
          <w:rFonts w:hint="eastAsia"/>
        </w:rPr>
      </w:pPr>
      <w:r>
        <w:rPr>
          <w:rFonts w:hint="eastAsia"/>
        </w:rPr>
        <w:t>这是一种真实的合一，其性质和特性与我所在的那位的性质和特性相对应；但仍然是真实的；并且如同真实一样亲密；如此亲密以致令人全神贯注、沉醉其中、排他。</w:t>
      </w:r>
    </w:p>
    <w:p w14:paraId="27192B62">
      <w:pPr>
        <w:pStyle w:val="4"/>
        <w:spacing w:before="288" w:line="254" w:lineRule="auto"/>
        <w:ind w:right="105"/>
        <w:rPr>
          <w:rFonts w:hint="eastAsia"/>
        </w:rPr>
      </w:pPr>
    </w:p>
    <w:p w14:paraId="5EF7C513">
      <w:pPr>
        <w:pStyle w:val="4"/>
        <w:spacing w:before="288" w:line="254" w:lineRule="auto"/>
        <w:ind w:right="105"/>
        <w:rPr>
          <w:rFonts w:hint="eastAsia"/>
        </w:rPr>
      </w:pPr>
      <w:r>
        <w:rPr>
          <w:rFonts w:hint="eastAsia"/>
        </w:rPr>
        <w:t>He in whom I am is to me all in all.</w:t>
      </w:r>
    </w:p>
    <w:p w14:paraId="51BE737E">
      <w:pPr>
        <w:pStyle w:val="4"/>
        <w:spacing w:before="288" w:line="254" w:lineRule="auto"/>
        <w:ind w:right="105"/>
        <w:rPr>
          <w:rFonts w:hint="eastAsia"/>
        </w:rPr>
      </w:pPr>
      <w:r>
        <w:rPr>
          <w:rFonts w:hint="eastAsia"/>
        </w:rPr>
        <w:t>我在祂里面，祂对我来说就是一切的一切。</w:t>
      </w:r>
    </w:p>
    <w:p w14:paraId="55FB0ACD">
      <w:pPr>
        <w:pStyle w:val="4"/>
        <w:spacing w:before="288" w:line="254" w:lineRule="auto"/>
        <w:ind w:right="105"/>
        <w:rPr>
          <w:rFonts w:hint="eastAsia"/>
        </w:rPr>
      </w:pPr>
    </w:p>
    <w:p w14:paraId="61737D40">
      <w:pPr>
        <w:pStyle w:val="4"/>
        <w:spacing w:before="288" w:line="254" w:lineRule="auto"/>
        <w:ind w:right="105"/>
        <w:rPr>
          <w:rFonts w:hint="eastAsia"/>
        </w:rPr>
      </w:pPr>
      <w:r>
        <w:rPr>
          <w:rFonts w:hint="eastAsia"/>
        </w:rPr>
        <w:t>In a sense, I lose myself in him.</w:t>
      </w:r>
    </w:p>
    <w:p w14:paraId="33B8647A">
      <w:pPr>
        <w:pStyle w:val="4"/>
        <w:spacing w:before="288" w:line="254" w:lineRule="auto"/>
        <w:ind w:right="105"/>
        <w:rPr>
          <w:rFonts w:hint="eastAsia"/>
        </w:rPr>
      </w:pPr>
      <w:r>
        <w:rPr>
          <w:rFonts w:hint="eastAsia"/>
        </w:rPr>
        <w:t>在某种意义上，我在祂里面迷失了自己。</w:t>
      </w:r>
    </w:p>
    <w:p w14:paraId="2A30F216">
      <w:pPr>
        <w:pStyle w:val="4"/>
        <w:spacing w:before="288" w:line="254" w:lineRule="auto"/>
        <w:ind w:right="105"/>
        <w:rPr>
          <w:rFonts w:hint="eastAsia"/>
        </w:rPr>
      </w:pPr>
    </w:p>
    <w:p w14:paraId="5B4C1478">
      <w:pPr>
        <w:pStyle w:val="4"/>
        <w:spacing w:before="288" w:line="254" w:lineRule="auto"/>
        <w:ind w:right="105"/>
        <w:rPr>
          <w:rFonts w:hint="eastAsia"/>
        </w:rPr>
      </w:pPr>
      <w:r>
        <w:rPr>
          <w:rFonts w:hint="eastAsia"/>
        </w:rPr>
        <w:t>I have no separate standing from him.</w:t>
      </w:r>
    </w:p>
    <w:p w14:paraId="7861109B">
      <w:pPr>
        <w:pStyle w:val="4"/>
        <w:spacing w:before="288" w:line="254" w:lineRule="auto"/>
        <w:ind w:right="105"/>
        <w:rPr>
          <w:rFonts w:hint="eastAsia"/>
        </w:rPr>
      </w:pPr>
      <w:r>
        <w:rPr>
          <w:rFonts w:hint="eastAsia"/>
        </w:rPr>
        <w:t>我与祂没有分离的地位。</w:t>
      </w:r>
    </w:p>
    <w:p w14:paraId="65B05B2E">
      <w:pPr>
        <w:pStyle w:val="4"/>
        <w:spacing w:before="288" w:line="254" w:lineRule="auto"/>
        <w:ind w:right="105"/>
        <w:rPr>
          <w:rFonts w:hint="eastAsia"/>
        </w:rPr>
      </w:pPr>
    </w:p>
    <w:p w14:paraId="027D8CFE">
      <w:pPr>
        <w:pStyle w:val="4"/>
        <w:spacing w:before="288" w:line="254" w:lineRule="auto"/>
        <w:ind w:right="105"/>
        <w:rPr>
          <w:rFonts w:hint="eastAsia"/>
        </w:rPr>
      </w:pPr>
      <w:r>
        <w:rPr>
          <w:rFonts w:hint="eastAsia"/>
        </w:rPr>
        <w:t>I see, as it were, through his eyes; I judge with his understanding; I make his will my will; I make himself my supreme good, and my chiefest joy.</w:t>
      </w:r>
    </w:p>
    <w:p w14:paraId="7750A8C0">
      <w:pPr>
        <w:pStyle w:val="4"/>
        <w:spacing w:before="288" w:line="254" w:lineRule="auto"/>
        <w:ind w:right="105"/>
        <w:rPr>
          <w:rFonts w:hint="eastAsia"/>
        </w:rPr>
      </w:pPr>
      <w:r>
        <w:rPr>
          <w:rFonts w:hint="eastAsia"/>
        </w:rPr>
        <w:t>我仿佛藉着祂的眼睛观看；我藉着祂的悟性判断；我使祂的旨意成为我的旨意；我使祂自己成为我至高的善，和我最大的喜乐。</w:t>
      </w:r>
    </w:p>
    <w:p w14:paraId="7CC25714">
      <w:pPr>
        <w:pStyle w:val="4"/>
        <w:spacing w:before="288" w:line="254" w:lineRule="auto"/>
        <w:ind w:right="105"/>
        <w:rPr>
          <w:rFonts w:hint="eastAsia"/>
        </w:rPr>
      </w:pPr>
    </w:p>
    <w:p w14:paraId="5FB3C0CB">
      <w:pPr>
        <w:pStyle w:val="4"/>
        <w:spacing w:before="288" w:line="254" w:lineRule="auto"/>
        <w:ind w:right="105"/>
        <w:rPr>
          <w:rFonts w:hint="eastAsia"/>
        </w:rPr>
      </w:pPr>
      <w:r>
        <w:rPr>
          <w:rFonts w:hint="eastAsia"/>
        </w:rPr>
        <w:t>Now if, in any such sense, I am in one who is not "the true God and the eternal life;" can that be compatible with my being also "in him that is true"?</w:t>
      </w:r>
    </w:p>
    <w:p w14:paraId="771D4A6B">
      <w:pPr>
        <w:pStyle w:val="4"/>
        <w:spacing w:before="288" w:line="254" w:lineRule="auto"/>
        <w:ind w:right="105"/>
        <w:rPr>
          <w:rFonts w:hint="eastAsia"/>
        </w:rPr>
      </w:pPr>
      <w:r>
        <w:rPr>
          <w:rFonts w:hint="eastAsia"/>
        </w:rPr>
        <w:t>现在，如果我在某种意义上，是在一位并非“真神和永生”者里面；那与我同时也在“那位真实的”里面，是否相容呢？</w:t>
      </w:r>
    </w:p>
    <w:p w14:paraId="3BF579DA">
      <w:pPr>
        <w:pStyle w:val="4"/>
        <w:spacing w:before="288" w:line="254" w:lineRule="auto"/>
        <w:ind w:right="105"/>
        <w:rPr>
          <w:rFonts w:hint="eastAsia"/>
        </w:rPr>
      </w:pPr>
    </w:p>
    <w:p w14:paraId="4A42A649">
      <w:pPr>
        <w:pStyle w:val="4"/>
        <w:spacing w:before="288" w:line="254" w:lineRule="auto"/>
        <w:ind w:right="105"/>
        <w:rPr>
          <w:rFonts w:hint="eastAsia"/>
        </w:rPr>
      </w:pPr>
      <w:r>
        <w:rPr>
          <w:rFonts w:hint="eastAsia"/>
        </w:rPr>
        <w:t>It is not needful here to suppose that it is an enemy of God in whom I thus am, and with whom I am thus identified.</w:t>
      </w:r>
    </w:p>
    <w:p w14:paraId="5610BDB6">
      <w:pPr>
        <w:pStyle w:val="4"/>
        <w:spacing w:before="288" w:line="254" w:lineRule="auto"/>
        <w:ind w:right="105"/>
        <w:rPr>
          <w:rFonts w:hint="eastAsia"/>
        </w:rPr>
      </w:pPr>
      <w:r>
        <w:rPr>
          <w:rFonts w:hint="eastAsia"/>
        </w:rPr>
        <w:t>这里不必假设我如此在其中，并与之认同的那位是神的敌人。</w:t>
      </w:r>
    </w:p>
    <w:p w14:paraId="78EA5052">
      <w:pPr>
        <w:pStyle w:val="4"/>
        <w:spacing w:before="288" w:line="254" w:lineRule="auto"/>
        <w:ind w:right="105"/>
        <w:rPr>
          <w:rFonts w:hint="eastAsia"/>
        </w:rPr>
      </w:pPr>
    </w:p>
    <w:p w14:paraId="7CB1E6E5">
      <w:pPr>
        <w:pStyle w:val="4"/>
        <w:spacing w:before="288" w:line="254" w:lineRule="auto"/>
        <w:ind w:right="105"/>
        <w:rPr>
          <w:rFonts w:hint="eastAsia"/>
        </w:rPr>
      </w:pPr>
      <w:r>
        <w:rPr>
          <w:rFonts w:hint="eastAsia"/>
        </w:rPr>
        <w:t>The case is better put when he is supposed to be a friend of God.</w:t>
      </w:r>
    </w:p>
    <w:p w14:paraId="520D2CBC">
      <w:pPr>
        <w:pStyle w:val="4"/>
        <w:spacing w:before="288" w:line="254" w:lineRule="auto"/>
        <w:ind w:right="105"/>
        <w:rPr>
          <w:rFonts w:hint="eastAsia"/>
        </w:rPr>
      </w:pPr>
      <w:r>
        <w:rPr>
          <w:rFonts w:hint="eastAsia"/>
        </w:rPr>
        <w:t>当祂被认为是神的朋友时，情况就更清楚了。</w:t>
      </w:r>
    </w:p>
    <w:p w14:paraId="58C2D4BC">
      <w:pPr>
        <w:pStyle w:val="4"/>
        <w:spacing w:before="288" w:line="254" w:lineRule="auto"/>
        <w:ind w:right="105"/>
        <w:rPr>
          <w:rFonts w:hint="eastAsia"/>
        </w:rPr>
      </w:pPr>
    </w:p>
    <w:p w14:paraId="6FE4D03F">
      <w:pPr>
        <w:pStyle w:val="4"/>
        <w:spacing w:before="288" w:line="254" w:lineRule="auto"/>
        <w:ind w:right="105"/>
        <w:rPr>
          <w:rFonts w:hint="eastAsia"/>
        </w:rPr>
      </w:pPr>
      <w:r>
        <w:rPr>
          <w:rFonts w:hint="eastAsia"/>
        </w:rPr>
        <w:t>For then I look to him to deal with God for me.</w:t>
      </w:r>
    </w:p>
    <w:p w14:paraId="278EF6B6">
      <w:pPr>
        <w:pStyle w:val="4"/>
        <w:spacing w:before="288" w:line="254" w:lineRule="auto"/>
        <w:ind w:right="105"/>
        <w:rPr>
          <w:rFonts w:hint="eastAsia"/>
        </w:rPr>
      </w:pPr>
      <w:r>
        <w:rPr>
          <w:rFonts w:hint="eastAsia"/>
        </w:rPr>
        <w:t>因为那时我就指望祂为我与神交涉。</w:t>
      </w:r>
    </w:p>
    <w:p w14:paraId="20C30C07">
      <w:pPr>
        <w:pStyle w:val="4"/>
        <w:spacing w:before="288" w:line="254" w:lineRule="auto"/>
        <w:ind w:right="105"/>
        <w:rPr>
          <w:rFonts w:hint="eastAsia"/>
        </w:rPr>
      </w:pPr>
    </w:p>
    <w:p w14:paraId="5C3E2AFF">
      <w:pPr>
        <w:pStyle w:val="4"/>
        <w:spacing w:before="288" w:line="254" w:lineRule="auto"/>
        <w:ind w:right="105"/>
        <w:rPr>
          <w:rFonts w:hint="eastAsia"/>
        </w:rPr>
      </w:pPr>
      <w:r>
        <w:rPr>
          <w:rFonts w:hint="eastAsia"/>
        </w:rPr>
        <w:t>I am in him as being his; so thoroughly his, that I have nothing of my own; I myself am not my own.</w:t>
      </w:r>
    </w:p>
    <w:p w14:paraId="0AE3DBD6">
      <w:pPr>
        <w:pStyle w:val="4"/>
        <w:spacing w:before="288" w:line="254" w:lineRule="auto"/>
        <w:ind w:right="105"/>
        <w:rPr>
          <w:rFonts w:hint="eastAsia"/>
        </w:rPr>
      </w:pPr>
      <w:r>
        <w:rPr>
          <w:rFonts w:hint="eastAsia"/>
        </w:rPr>
        <w:t>我在祂里面，如同属于祂；如此彻底地属于祂，以致我没有任何属于自己的东西；我自己也不属于我自己。</w:t>
      </w:r>
    </w:p>
    <w:p w14:paraId="4071CA8B">
      <w:pPr>
        <w:pStyle w:val="4"/>
        <w:spacing w:before="288" w:line="254" w:lineRule="auto"/>
        <w:ind w:right="105"/>
        <w:rPr>
          <w:rFonts w:hint="eastAsia"/>
        </w:rPr>
      </w:pPr>
    </w:p>
    <w:p w14:paraId="5F1B79EF">
      <w:pPr>
        <w:pStyle w:val="4"/>
        <w:spacing w:before="288" w:line="254" w:lineRule="auto"/>
        <w:ind w:right="105"/>
        <w:rPr>
          <w:rFonts w:hint="eastAsia"/>
        </w:rPr>
      </w:pPr>
      <w:r>
        <w:rPr>
          <w:rFonts w:hint="eastAsia"/>
        </w:rPr>
        <w:t>He has made me part and parcel of his own very self.</w:t>
      </w:r>
    </w:p>
    <w:p w14:paraId="3F72AD81">
      <w:pPr>
        <w:pStyle w:val="4"/>
        <w:spacing w:before="288" w:line="254" w:lineRule="auto"/>
        <w:ind w:right="105"/>
        <w:rPr>
          <w:rFonts w:hint="eastAsia"/>
        </w:rPr>
      </w:pPr>
      <w:r>
        <w:rPr>
          <w:rFonts w:hint="eastAsia"/>
        </w:rPr>
        <w:t>祂已使我成为祂自己不可分割的一部分。</w:t>
      </w:r>
    </w:p>
    <w:p w14:paraId="777B2A7A">
      <w:pPr>
        <w:pStyle w:val="4"/>
        <w:spacing w:before="288" w:line="254" w:lineRule="auto"/>
        <w:ind w:right="105"/>
        <w:rPr>
          <w:rFonts w:hint="eastAsia"/>
        </w:rPr>
      </w:pPr>
    </w:p>
    <w:p w14:paraId="7FD97FBC">
      <w:pPr>
        <w:pStyle w:val="4"/>
        <w:spacing w:before="288" w:line="254" w:lineRule="auto"/>
        <w:ind w:right="105"/>
        <w:rPr>
          <w:rFonts w:hint="eastAsia"/>
        </w:rPr>
      </w:pPr>
      <w:r>
        <w:rPr>
          <w:rFonts w:hint="eastAsia"/>
        </w:rPr>
        <w:t>It belongs to him to make terms with God for himself; and for me as being in him.</w:t>
      </w:r>
    </w:p>
    <w:p w14:paraId="28931F15">
      <w:pPr>
        <w:pStyle w:val="4"/>
        <w:spacing w:before="288" w:line="254" w:lineRule="auto"/>
        <w:ind w:right="105"/>
        <w:rPr>
          <w:rFonts w:hint="eastAsia"/>
        </w:rPr>
      </w:pPr>
      <w:r>
        <w:rPr>
          <w:rFonts w:hint="eastAsia"/>
        </w:rPr>
        <w:t>祂有责任为自己与神达成协议；也为在祂里面的我达成协议。</w:t>
      </w:r>
    </w:p>
    <w:p w14:paraId="576ED197">
      <w:pPr>
        <w:pStyle w:val="4"/>
        <w:spacing w:before="288" w:line="254" w:lineRule="auto"/>
        <w:ind w:right="105"/>
        <w:rPr>
          <w:rFonts w:hint="eastAsia"/>
        </w:rPr>
      </w:pPr>
    </w:p>
    <w:p w14:paraId="55116988">
      <w:pPr>
        <w:pStyle w:val="4"/>
        <w:spacing w:before="288" w:line="254" w:lineRule="auto"/>
        <w:ind w:right="105"/>
        <w:rPr>
          <w:rFonts w:hint="eastAsia"/>
        </w:rPr>
      </w:pPr>
      <w:r>
        <w:rPr>
          <w:rFonts w:hint="eastAsia"/>
        </w:rPr>
        <w:t>He has to do with God; not I.</w:t>
      </w:r>
    </w:p>
    <w:p w14:paraId="63848B97">
      <w:pPr>
        <w:pStyle w:val="4"/>
        <w:spacing w:before="288" w:line="254" w:lineRule="auto"/>
        <w:ind w:right="105"/>
        <w:rPr>
          <w:rFonts w:hint="eastAsia"/>
        </w:rPr>
      </w:pPr>
      <w:r>
        <w:rPr>
          <w:rFonts w:hint="eastAsia"/>
        </w:rPr>
        <w:t>祂与神有关；我无关。</w:t>
      </w:r>
    </w:p>
    <w:p w14:paraId="0AC6B5A0">
      <w:pPr>
        <w:pStyle w:val="4"/>
        <w:spacing w:before="288" w:line="254" w:lineRule="auto"/>
        <w:ind w:right="105"/>
        <w:rPr>
          <w:rFonts w:hint="eastAsia"/>
        </w:rPr>
      </w:pPr>
    </w:p>
    <w:p w14:paraId="2DF9AFEE">
      <w:pPr>
        <w:pStyle w:val="4"/>
        <w:spacing w:before="288" w:line="254" w:lineRule="auto"/>
        <w:ind w:right="105"/>
        <w:rPr>
          <w:rFonts w:hint="eastAsia"/>
        </w:rPr>
      </w:pPr>
      <w:r>
        <w:rPr>
          <w:rFonts w:hint="eastAsia"/>
        </w:rPr>
        <w:t>So it must be with me, if he in whom I am is not "the true God and the eternal life;" if he and the True One are separate and distinct; if he and the Father are not one.</w:t>
      </w:r>
    </w:p>
    <w:p w14:paraId="513C0047">
      <w:pPr>
        <w:pStyle w:val="4"/>
        <w:spacing w:before="288" w:line="254" w:lineRule="auto"/>
        <w:ind w:right="105"/>
        <w:rPr>
          <w:rFonts w:hint="eastAsia"/>
        </w:rPr>
      </w:pPr>
      <w:r>
        <w:rPr>
          <w:rFonts w:hint="eastAsia"/>
        </w:rPr>
        <w:t>如果我在其中的那一位并非“真神和永生”；如果祂与真实者是分离而有别的；如果祂与父并非合一，那么我必然如此。</w:t>
      </w:r>
    </w:p>
    <w:p w14:paraId="16533197">
      <w:pPr>
        <w:pStyle w:val="4"/>
        <w:spacing w:before="288" w:line="254" w:lineRule="auto"/>
        <w:ind w:right="105"/>
        <w:rPr>
          <w:rFonts w:hint="eastAsia"/>
        </w:rPr>
      </w:pPr>
    </w:p>
    <w:p w14:paraId="6A801266">
      <w:pPr>
        <w:pStyle w:val="4"/>
        <w:spacing w:before="288" w:line="254" w:lineRule="auto"/>
        <w:ind w:right="105"/>
        <w:rPr>
          <w:rFonts w:hint="eastAsia"/>
        </w:rPr>
      </w:pPr>
      <w:r>
        <w:rPr>
          <w:rFonts w:hint="eastAsia"/>
        </w:rPr>
        <w:t>The higher he is, the nearer he is to God, the more does my "being in him" supersede and supplant my "being in God."</w:t>
      </w:r>
    </w:p>
    <w:p w14:paraId="5B0B0511">
      <w:pPr>
        <w:pStyle w:val="4"/>
        <w:spacing w:before="288" w:line="254" w:lineRule="auto"/>
        <w:ind w:right="105"/>
        <w:rPr>
          <w:rFonts w:hint="eastAsia"/>
        </w:rPr>
      </w:pPr>
      <w:r>
        <w:rPr>
          <w:rFonts w:hint="eastAsia"/>
        </w:rPr>
        <w:t>祂越高，越靠近神，我“在祂里面”就越取代和替代我“在神里面”。</w:t>
      </w:r>
    </w:p>
    <w:p w14:paraId="78DF968B">
      <w:pPr>
        <w:pStyle w:val="4"/>
        <w:spacing w:before="288" w:line="254" w:lineRule="auto"/>
        <w:ind w:right="105"/>
        <w:rPr>
          <w:rFonts w:hint="eastAsia"/>
        </w:rPr>
      </w:pPr>
    </w:p>
    <w:p w14:paraId="2A672E12">
      <w:pPr>
        <w:pStyle w:val="4"/>
        <w:spacing w:before="288" w:line="254" w:lineRule="auto"/>
        <w:ind w:right="105"/>
        <w:rPr>
          <w:rFonts w:hint="eastAsia"/>
        </w:rPr>
      </w:pPr>
      <w:r>
        <w:rPr>
          <w:rFonts w:hint="eastAsia"/>
        </w:rPr>
        <w:t>But Jesus Christ is "the true God and the eternal life."</w:t>
      </w:r>
    </w:p>
    <w:p w14:paraId="79F067CC">
      <w:pPr>
        <w:pStyle w:val="4"/>
        <w:spacing w:before="288" w:line="254" w:lineRule="auto"/>
        <w:ind w:right="105"/>
        <w:rPr>
          <w:rFonts w:hint="eastAsia"/>
        </w:rPr>
      </w:pPr>
      <w:r>
        <w:rPr>
          <w:rFonts w:hint="eastAsia"/>
        </w:rPr>
        <w:t>但耶稣基督是“真神和永生”。</w:t>
      </w:r>
    </w:p>
    <w:p w14:paraId="0668C9FD">
      <w:pPr>
        <w:pStyle w:val="4"/>
        <w:spacing w:before="288" w:line="254" w:lineRule="auto"/>
        <w:ind w:right="105"/>
        <w:rPr>
          <w:rFonts w:hint="eastAsia"/>
        </w:rPr>
      </w:pPr>
    </w:p>
    <w:p w14:paraId="480C8F87">
      <w:pPr>
        <w:pStyle w:val="4"/>
        <w:spacing w:before="288" w:line="254" w:lineRule="auto"/>
        <w:ind w:right="105"/>
        <w:rPr>
          <w:rFonts w:hint="eastAsia"/>
        </w:rPr>
      </w:pPr>
      <w:r>
        <w:rPr>
          <w:rFonts w:hint="eastAsia"/>
        </w:rPr>
        <w:t>I may be "in him," as much as ever I choose, as much as ever I can; his own good Spirit helping me; the more the better.</w:t>
      </w:r>
    </w:p>
    <w:p w14:paraId="1EFD9842">
      <w:pPr>
        <w:pStyle w:val="4"/>
        <w:spacing w:before="288" w:line="254" w:lineRule="auto"/>
        <w:ind w:right="105"/>
        <w:rPr>
          <w:rFonts w:hint="eastAsia"/>
        </w:rPr>
      </w:pPr>
      <w:r>
        <w:rPr>
          <w:rFonts w:hint="eastAsia"/>
        </w:rPr>
        <w:t>我可以“在祂里面”，尽我所能选择，尽我所能；祂自己美善的灵帮助我；越多越好。</w:t>
      </w:r>
    </w:p>
    <w:p w14:paraId="0B857531">
      <w:pPr>
        <w:pStyle w:val="4"/>
        <w:spacing w:before="288" w:line="254" w:lineRule="auto"/>
        <w:ind w:right="105"/>
        <w:rPr>
          <w:rFonts w:hint="eastAsia"/>
        </w:rPr>
      </w:pPr>
    </w:p>
    <w:p w14:paraId="721894C3">
      <w:pPr>
        <w:pStyle w:val="4"/>
        <w:spacing w:before="288" w:line="254" w:lineRule="auto"/>
        <w:ind w:right="105"/>
        <w:rPr>
          <w:rFonts w:hint="eastAsia"/>
        </w:rPr>
      </w:pPr>
      <w:r>
        <w:rPr>
          <w:rFonts w:hint="eastAsia"/>
        </w:rPr>
        <w:t>For "in him I am in the True One."</w:t>
      </w:r>
    </w:p>
    <w:p w14:paraId="0AAA1A91">
      <w:pPr>
        <w:pStyle w:val="4"/>
        <w:spacing w:before="288" w:line="254" w:lineRule="auto"/>
        <w:ind w:right="105"/>
        <w:rPr>
          <w:rFonts w:hint="eastAsia"/>
        </w:rPr>
      </w:pPr>
      <w:r>
        <w:rPr>
          <w:rFonts w:hint="eastAsia"/>
        </w:rPr>
        <w:t>因为“在祂里面，我便在真实者里面。”</w:t>
      </w:r>
    </w:p>
    <w:p w14:paraId="5627B1DE">
      <w:pPr>
        <w:pStyle w:val="4"/>
        <w:spacing w:before="288" w:line="254" w:lineRule="auto"/>
        <w:ind w:right="105"/>
        <w:rPr>
          <w:rFonts w:hint="eastAsia"/>
        </w:rPr>
      </w:pPr>
    </w:p>
    <w:p w14:paraId="7579674B">
      <w:pPr>
        <w:pStyle w:val="4"/>
        <w:spacing w:before="288" w:line="254" w:lineRule="auto"/>
        <w:ind w:right="105"/>
        <w:rPr>
          <w:rFonts w:hint="eastAsia"/>
        </w:rPr>
      </w:pPr>
      <w:r>
        <w:rPr>
          <w:rFonts w:hint="eastAsia"/>
        </w:rPr>
        <w:t>In the Son I am in the Father, even as he is in the Father.</w:t>
      </w:r>
    </w:p>
    <w:p w14:paraId="1A09B85A">
      <w:pPr>
        <w:pStyle w:val="4"/>
        <w:spacing w:before="288" w:line="254" w:lineRule="auto"/>
        <w:ind w:right="105"/>
        <w:rPr>
          <w:rFonts w:hint="eastAsia"/>
        </w:rPr>
      </w:pPr>
      <w:r>
        <w:rPr>
          <w:rFonts w:hint="eastAsia"/>
        </w:rPr>
        <w:t>在子里面，我便在父里面，正如祂在父里面一样。</w:t>
      </w:r>
    </w:p>
    <w:p w14:paraId="4503CB03">
      <w:pPr>
        <w:pStyle w:val="4"/>
        <w:spacing w:before="288" w:line="254" w:lineRule="auto"/>
        <w:ind w:right="105"/>
        <w:rPr>
          <w:rFonts w:hint="eastAsia"/>
        </w:rPr>
      </w:pPr>
    </w:p>
    <w:p w14:paraId="4E6A67A7">
      <w:pPr>
        <w:pStyle w:val="4"/>
        <w:spacing w:before="288" w:line="254" w:lineRule="auto"/>
        <w:ind w:right="105"/>
        <w:rPr>
          <w:rFonts w:hint="eastAsia"/>
        </w:rPr>
      </w:pPr>
      <w:r>
        <w:rPr>
          <w:rFonts w:hint="eastAsia"/>
        </w:rPr>
        <w:t>And all this is so, because "he is the True God and the eternal life."</w:t>
      </w:r>
    </w:p>
    <w:p w14:paraId="625A8A25">
      <w:pPr>
        <w:pStyle w:val="4"/>
        <w:spacing w:before="288" w:line="254" w:lineRule="auto"/>
        <w:ind w:right="105"/>
        <w:rPr>
          <w:rFonts w:hint="eastAsia"/>
        </w:rPr>
      </w:pPr>
      <w:r>
        <w:rPr>
          <w:rFonts w:hint="eastAsia"/>
        </w:rPr>
        <w:t>这一切之所以如此，是因为“祂是真神和永生”。</w:t>
      </w:r>
    </w:p>
    <w:p w14:paraId="427659E7">
      <w:pPr>
        <w:pStyle w:val="4"/>
        <w:spacing w:before="288" w:line="254" w:lineRule="auto"/>
        <w:ind w:right="105"/>
        <w:rPr>
          <w:rFonts w:hint="eastAsia"/>
        </w:rPr>
      </w:pPr>
    </w:p>
    <w:p w14:paraId="677E03CE">
      <w:pPr>
        <w:pStyle w:val="4"/>
        <w:spacing w:before="288" w:line="254" w:lineRule="auto"/>
        <w:ind w:right="105"/>
        <w:rPr>
          <w:rFonts w:hint="eastAsia"/>
        </w:rPr>
      </w:pPr>
      <w:r>
        <w:rPr>
          <w:rFonts w:hint="eastAsia"/>
        </w:rPr>
        <w:t>It could not otherwise be so.</w:t>
      </w:r>
    </w:p>
    <w:p w14:paraId="50DFB3E3">
      <w:pPr>
        <w:pStyle w:val="4"/>
        <w:spacing w:before="288" w:line="254" w:lineRule="auto"/>
        <w:ind w:right="105"/>
        <w:rPr>
          <w:rFonts w:hint="eastAsia"/>
        </w:rPr>
      </w:pPr>
      <w:r>
        <w:rPr>
          <w:rFonts w:hint="eastAsia"/>
        </w:rPr>
        <w:t>否则不可能如此。</w:t>
      </w:r>
    </w:p>
    <w:p w14:paraId="0E91EC21">
      <w:pPr>
        <w:pStyle w:val="4"/>
        <w:spacing w:before="288" w:line="254" w:lineRule="auto"/>
        <w:ind w:right="105"/>
        <w:rPr>
          <w:rFonts w:hint="eastAsia"/>
        </w:rPr>
      </w:pPr>
    </w:p>
    <w:p w14:paraId="685A8FA6">
      <w:pPr>
        <w:pStyle w:val="4"/>
        <w:spacing w:before="288" w:line="254" w:lineRule="auto"/>
        <w:ind w:right="105"/>
        <w:rPr>
          <w:rFonts w:hint="eastAsia"/>
        </w:rPr>
      </w:pPr>
      <w:r>
        <w:rPr>
          <w:rFonts w:hint="eastAsia"/>
        </w:rPr>
        <w:t>I could not be in him as I long to be in him, without being not in, but out of, the True One, were he not himself "the true God and the eternal life."</w:t>
      </w:r>
    </w:p>
    <w:p w14:paraId="76BEA960">
      <w:pPr>
        <w:pStyle w:val="4"/>
        <w:spacing w:before="288" w:line="254" w:lineRule="auto"/>
        <w:ind w:right="105"/>
        <w:rPr>
          <w:rFonts w:hint="eastAsia"/>
        </w:rPr>
      </w:pPr>
      <w:r>
        <w:rPr>
          <w:rFonts w:hint="eastAsia"/>
        </w:rPr>
        <w:t>如果祂自己不是“真神和永生”，我就不可能像我渴望的那样在祂里面，而不脱离真实者。</w:t>
      </w:r>
    </w:p>
    <w:p w14:paraId="60F791D0">
      <w:pPr>
        <w:pStyle w:val="4"/>
        <w:spacing w:before="288" w:line="254" w:lineRule="auto"/>
        <w:ind w:right="105"/>
        <w:rPr>
          <w:rFonts w:hint="eastAsia"/>
        </w:rPr>
      </w:pPr>
    </w:p>
    <w:p w14:paraId="598A0CC5">
      <w:pPr>
        <w:pStyle w:val="4"/>
        <w:spacing w:before="288" w:line="254" w:lineRule="auto"/>
        <w:ind w:right="105"/>
        <w:rPr>
          <w:rFonts w:hint="eastAsia"/>
        </w:rPr>
      </w:pPr>
      <w:r>
        <w:rPr>
          <w:rFonts w:hint="eastAsia"/>
        </w:rPr>
        <w:t>For how do I long to be in him, if I am at all awakened to a sense of what I am in myself?</w:t>
      </w:r>
    </w:p>
    <w:p w14:paraId="1DB7A5D9">
      <w:pPr>
        <w:pStyle w:val="4"/>
        <w:spacing w:before="288" w:line="254" w:lineRule="auto"/>
        <w:ind w:right="105"/>
        <w:rPr>
          <w:rFonts w:hint="eastAsia"/>
        </w:rPr>
      </w:pPr>
      <w:r>
        <w:rPr>
          <w:rFonts w:hint="eastAsia"/>
        </w:rPr>
        <w:t>因为，如果我对自己的本相稍有觉醒，我何等渴望在祂里面呢？</w:t>
      </w:r>
    </w:p>
    <w:p w14:paraId="23A46301">
      <w:pPr>
        <w:pStyle w:val="4"/>
        <w:spacing w:before="288" w:line="254" w:lineRule="auto"/>
        <w:ind w:right="105"/>
        <w:rPr>
          <w:rFonts w:hint="eastAsia"/>
        </w:rPr>
      </w:pPr>
    </w:p>
    <w:p w14:paraId="4936E3FF">
      <w:pPr>
        <w:pStyle w:val="4"/>
        <w:spacing w:before="288" w:line="254" w:lineRule="auto"/>
        <w:ind w:right="105"/>
        <w:rPr>
          <w:rFonts w:hint="eastAsia"/>
        </w:rPr>
      </w:pPr>
      <w:r>
        <w:rPr>
          <w:rFonts w:hint="eastAsia"/>
        </w:rPr>
        <w:t>How do long to be in Christ?</w:t>
      </w:r>
    </w:p>
    <w:p w14:paraId="31951ED4">
      <w:pPr>
        <w:pStyle w:val="4"/>
        <w:spacing w:before="288" w:line="254" w:lineRule="auto"/>
        <w:ind w:right="105"/>
        <w:rPr>
          <w:rFonts w:hint="eastAsia"/>
        </w:rPr>
      </w:pPr>
      <w:r>
        <w:rPr>
          <w:rFonts w:hint="eastAsia"/>
        </w:rPr>
        <w:t>何等渴望在基督里？</w:t>
      </w:r>
    </w:p>
    <w:p w14:paraId="118D0B29">
      <w:pPr>
        <w:pStyle w:val="4"/>
        <w:spacing w:before="288" w:line="254" w:lineRule="auto"/>
        <w:ind w:right="105"/>
        <w:rPr>
          <w:rFonts w:hint="eastAsia"/>
        </w:rPr>
      </w:pPr>
    </w:p>
    <w:p w14:paraId="171DF747">
      <w:pPr>
        <w:pStyle w:val="4"/>
        <w:spacing w:before="288" w:line="254" w:lineRule="auto"/>
        <w:ind w:right="105"/>
        <w:rPr>
          <w:rFonts w:hint="eastAsia"/>
        </w:rPr>
      </w:pPr>
      <w:r>
        <w:rPr>
          <w:rFonts w:hint="eastAsia"/>
        </w:rPr>
        <w:t>How thoroughly would I be hidden, and, as it</w:t>
      </w:r>
    </w:p>
    <w:p w14:paraId="1918FF2E">
      <w:pPr>
        <w:pStyle w:val="4"/>
        <w:spacing w:before="288" w:line="254" w:lineRule="auto"/>
        <w:ind w:right="105"/>
        <w:rPr>
          <w:rFonts w:hint="eastAsia"/>
        </w:rPr>
      </w:pPr>
      <w:r>
        <w:rPr>
          <w:rFonts w:hint="eastAsia"/>
        </w:rPr>
        <w:t>我何等彻底地被隐藏，并且，仿佛</w:t>
      </w:r>
    </w:p>
    <w:p w14:paraId="0198E994">
      <w:pPr>
        <w:pStyle w:val="4"/>
        <w:spacing w:before="288" w:line="254" w:lineRule="auto"/>
        <w:ind w:right="105"/>
        <w:rPr>
          <w:rFonts w:hint="eastAsia"/>
        </w:rPr>
      </w:pPr>
    </w:p>
    <w:p w14:paraId="36451A84">
      <w:pPr>
        <w:pStyle w:val="4"/>
        <w:spacing w:before="288" w:line="254" w:lineRule="auto"/>
        <w:ind w:right="105"/>
        <w:rPr>
          <w:rFonts w:hint="eastAsia"/>
        </w:rPr>
      </w:pPr>
      <w:r>
        <w:rPr>
          <w:rFonts w:hint="eastAsia"/>
        </w:rPr>
        <w:t>were, swallowed up in him!</w:t>
      </w:r>
    </w:p>
    <w:p w14:paraId="0328C441">
      <w:pPr>
        <w:pStyle w:val="4"/>
        <w:spacing w:before="288" w:line="254" w:lineRule="auto"/>
        <w:ind w:right="105"/>
        <w:rPr>
          <w:rFonts w:hint="eastAsia"/>
        </w:rPr>
      </w:pPr>
      <w:r>
        <w:rPr>
          <w:rFonts w:hint="eastAsia"/>
        </w:rPr>
        <w:t>被祂吞没了！</w:t>
      </w:r>
    </w:p>
    <w:p w14:paraId="310FC41A">
      <w:pPr>
        <w:pStyle w:val="4"/>
        <w:spacing w:before="288" w:line="254" w:lineRule="auto"/>
        <w:ind w:right="105"/>
        <w:rPr>
          <w:rFonts w:hint="eastAsia"/>
        </w:rPr>
      </w:pPr>
    </w:p>
    <w:p w14:paraId="12AA1F99">
      <w:pPr>
        <w:pStyle w:val="4"/>
        <w:spacing w:before="288" w:line="254" w:lineRule="auto"/>
        <w:ind w:right="105"/>
        <w:rPr>
          <w:rFonts w:hint="eastAsia"/>
        </w:rPr>
      </w:pPr>
      <w:r>
        <w:rPr>
          <w:rFonts w:hint="eastAsia"/>
        </w:rPr>
        <w:t>A poor, naked, shelterless, child of sin and wrath, shrinking from the presence of "him that is true," shrinking from the glance of his true eye and the searching scrutiny of his true judgment,—ah! how fain would I be lost and merged altogether in that holy, righteous, loving Saviour, who has come to answer for me; to take my place; to fulfil my righteousness; to bear my guilt; to die for me, and yet live, so that I may live in him.</w:t>
      </w:r>
    </w:p>
    <w:p w14:paraId="56D51143">
      <w:pPr>
        <w:pStyle w:val="4"/>
        <w:spacing w:before="288" w:line="254" w:lineRule="auto"/>
        <w:ind w:right="105"/>
        <w:rPr>
          <w:rFonts w:hint="eastAsia"/>
        </w:rPr>
      </w:pPr>
      <w:r>
        <w:rPr>
          <w:rFonts w:hint="eastAsia"/>
        </w:rPr>
        <w:t>一个贫穷、赤裸、无家可归、罪恶和忿怒的孩子，在“那位真实的”面前退缩，在祂真实的目光和祂真实审判的严厉审查面前退缩，——啊！我何等情愿完全迷失并融入那位圣洁、公义、慈爱的救主里面，祂来为我负责；取代我的位置；成全我的义；担当我的罪；为我而死，却又活着，使我可以活在祂里面。</w:t>
      </w:r>
    </w:p>
    <w:p w14:paraId="233B27E5">
      <w:pPr>
        <w:pStyle w:val="4"/>
        <w:spacing w:before="288" w:line="254" w:lineRule="auto"/>
        <w:ind w:right="105"/>
        <w:rPr>
          <w:rFonts w:hint="eastAsia"/>
        </w:rPr>
      </w:pPr>
    </w:p>
    <w:p w14:paraId="4F6B3313">
      <w:pPr>
        <w:pStyle w:val="4"/>
        <w:spacing w:before="288" w:line="254" w:lineRule="auto"/>
        <w:ind w:right="105"/>
        <w:rPr>
          <w:rFonts w:hint="eastAsia"/>
        </w:rPr>
      </w:pPr>
      <w:r>
        <w:rPr>
          <w:rFonts w:hint="eastAsia"/>
        </w:rPr>
        <w:t>Oh! to be in him; shut up into him; lost and merged altogether, I repeat, in him; and because lost and merged in him, therefore also safe in him.</w:t>
      </w:r>
    </w:p>
    <w:p w14:paraId="3D5133BE">
      <w:pPr>
        <w:pStyle w:val="4"/>
        <w:spacing w:before="288" w:line="254" w:lineRule="auto"/>
        <w:ind w:right="105"/>
        <w:rPr>
          <w:rFonts w:hint="eastAsia"/>
        </w:rPr>
      </w:pPr>
      <w:r>
        <w:rPr>
          <w:rFonts w:hint="eastAsia"/>
        </w:rPr>
        <w:t>哦！在祂里面；被关在祂里面；我再说一遍，完全迷失并融入祂里面；并且因为迷失并融入祂里面，所以也在祂里面安全。</w:t>
      </w:r>
    </w:p>
    <w:p w14:paraId="75FBFF2D">
      <w:pPr>
        <w:pStyle w:val="4"/>
        <w:spacing w:before="288" w:line="254" w:lineRule="auto"/>
        <w:ind w:right="105"/>
        <w:rPr>
          <w:rFonts w:hint="eastAsia"/>
        </w:rPr>
      </w:pPr>
    </w:p>
    <w:p w14:paraId="6910CAF1">
      <w:pPr>
        <w:pStyle w:val="4"/>
        <w:spacing w:before="288" w:line="254" w:lineRule="auto"/>
        <w:ind w:right="105"/>
        <w:rPr>
          <w:rFonts w:hint="eastAsia"/>
        </w:rPr>
      </w:pPr>
      <w:r>
        <w:rPr>
          <w:rFonts w:hint="eastAsia"/>
        </w:rPr>
        <w:t>Safe?</w:t>
      </w:r>
    </w:p>
    <w:p w14:paraId="3226ABC3">
      <w:pPr>
        <w:pStyle w:val="4"/>
        <w:spacing w:before="288" w:line="254" w:lineRule="auto"/>
        <w:ind w:right="105"/>
        <w:rPr>
          <w:rFonts w:hint="eastAsia"/>
        </w:rPr>
      </w:pPr>
      <w:r>
        <w:rPr>
          <w:rFonts w:hint="eastAsia"/>
        </w:rPr>
        <w:t>安全？</w:t>
      </w:r>
    </w:p>
    <w:p w14:paraId="3451ABCA">
      <w:pPr>
        <w:pStyle w:val="4"/>
        <w:spacing w:before="288" w:line="254" w:lineRule="auto"/>
        <w:ind w:right="105"/>
        <w:rPr>
          <w:rFonts w:hint="eastAsia"/>
        </w:rPr>
      </w:pPr>
    </w:p>
    <w:p w14:paraId="1419A19E">
      <w:pPr>
        <w:pStyle w:val="4"/>
        <w:spacing w:before="288" w:line="254" w:lineRule="auto"/>
        <w:ind w:right="105"/>
        <w:rPr>
          <w:rFonts w:hint="eastAsia"/>
        </w:rPr>
      </w:pPr>
      <w:r>
        <w:rPr>
          <w:rFonts w:hint="eastAsia"/>
        </w:rPr>
        <w:t>From whom?</w:t>
      </w:r>
    </w:p>
    <w:p w14:paraId="4E52CF4B">
      <w:pPr>
        <w:pStyle w:val="4"/>
        <w:spacing w:before="288" w:line="254" w:lineRule="auto"/>
        <w:ind w:right="105"/>
        <w:rPr>
          <w:rFonts w:hint="eastAsia"/>
        </w:rPr>
      </w:pPr>
      <w:r>
        <w:rPr>
          <w:rFonts w:hint="eastAsia"/>
        </w:rPr>
        <w:t>从谁那里？</w:t>
      </w:r>
    </w:p>
    <w:p w14:paraId="0E2B5111">
      <w:pPr>
        <w:pStyle w:val="4"/>
        <w:spacing w:before="288" w:line="254" w:lineRule="auto"/>
        <w:ind w:right="105"/>
        <w:rPr>
          <w:rFonts w:hint="eastAsia"/>
        </w:rPr>
      </w:pPr>
    </w:p>
    <w:p w14:paraId="3FBE663C">
      <w:pPr>
        <w:pStyle w:val="4"/>
        <w:spacing w:before="288" w:line="254" w:lineRule="auto"/>
        <w:ind w:right="105"/>
        <w:rPr>
          <w:rFonts w:hint="eastAsia"/>
        </w:rPr>
      </w:pPr>
      <w:r>
        <w:rPr>
          <w:rFonts w:hint="eastAsia"/>
        </w:rPr>
        <w:t>From the True One?</w:t>
      </w:r>
    </w:p>
    <w:p w14:paraId="162935CC">
      <w:pPr>
        <w:pStyle w:val="4"/>
        <w:spacing w:before="288" w:line="254" w:lineRule="auto"/>
        <w:ind w:right="105"/>
        <w:rPr>
          <w:rFonts w:hint="eastAsia"/>
        </w:rPr>
      </w:pPr>
      <w:r>
        <w:rPr>
          <w:rFonts w:hint="eastAsia"/>
        </w:rPr>
        <w:t>从真实者那里？</w:t>
      </w:r>
    </w:p>
    <w:p w14:paraId="708EE407">
      <w:pPr>
        <w:pStyle w:val="4"/>
        <w:spacing w:before="288" w:line="254" w:lineRule="auto"/>
        <w:ind w:right="105"/>
        <w:rPr>
          <w:rFonts w:hint="eastAsia"/>
        </w:rPr>
      </w:pPr>
    </w:p>
    <w:p w14:paraId="05F2B6A0">
      <w:pPr>
        <w:pStyle w:val="4"/>
        <w:spacing w:before="288" w:line="254" w:lineRule="auto"/>
        <w:ind w:right="105"/>
        <w:rPr>
          <w:rFonts w:hint="eastAsia"/>
        </w:rPr>
      </w:pPr>
      <w:r>
        <w:rPr>
          <w:rFonts w:hint="eastAsia"/>
        </w:rPr>
        <w:t>Am I to be in his Son Jesus Christ so as to be away from himself?</w:t>
      </w:r>
    </w:p>
    <w:p w14:paraId="36171425">
      <w:pPr>
        <w:pStyle w:val="4"/>
        <w:spacing w:before="288" w:line="254" w:lineRule="auto"/>
        <w:ind w:right="105"/>
        <w:rPr>
          <w:rFonts w:hint="eastAsia"/>
        </w:rPr>
      </w:pPr>
      <w:r>
        <w:rPr>
          <w:rFonts w:hint="eastAsia"/>
        </w:rPr>
        <w:t>我是否要在祂儿子耶稣基督里面，以致远离祂自己呢？</w:t>
      </w:r>
    </w:p>
    <w:p w14:paraId="4AB2708B">
      <w:pPr>
        <w:pStyle w:val="4"/>
        <w:spacing w:before="288" w:line="254" w:lineRule="auto"/>
        <w:ind w:right="105"/>
        <w:rPr>
          <w:rFonts w:hint="eastAsia"/>
        </w:rPr>
      </w:pPr>
    </w:p>
    <w:p w14:paraId="2FA68E87">
      <w:pPr>
        <w:pStyle w:val="4"/>
        <w:spacing w:before="288" w:line="254" w:lineRule="auto"/>
        <w:ind w:right="105"/>
        <w:rPr>
          <w:rFonts w:hint="eastAsia"/>
        </w:rPr>
      </w:pPr>
      <w:r>
        <w:rPr>
          <w:rFonts w:hint="eastAsia"/>
        </w:rPr>
        <w:t>No. For he in whom I am is "the true God and the eternal life."</w:t>
      </w:r>
    </w:p>
    <w:p w14:paraId="37CAD4E9">
      <w:pPr>
        <w:pStyle w:val="4"/>
        <w:spacing w:before="288" w:line="254" w:lineRule="auto"/>
        <w:ind w:right="105"/>
        <w:rPr>
          <w:rFonts w:hint="eastAsia"/>
        </w:rPr>
      </w:pPr>
      <w:r>
        <w:rPr>
          <w:rFonts w:hint="eastAsia"/>
        </w:rPr>
        <w:t>不。因为我在其中的那一位是“真神和永生”。</w:t>
      </w:r>
    </w:p>
    <w:p w14:paraId="356C7355">
      <w:pPr>
        <w:pStyle w:val="4"/>
        <w:spacing w:before="288" w:line="254" w:lineRule="auto"/>
        <w:ind w:right="105"/>
        <w:rPr>
          <w:rFonts w:hint="eastAsia"/>
        </w:rPr>
      </w:pPr>
    </w:p>
    <w:p w14:paraId="54AC24D5">
      <w:pPr>
        <w:pStyle w:val="4"/>
        <w:spacing w:before="288" w:line="254" w:lineRule="auto"/>
        <w:ind w:right="105"/>
        <w:rPr>
          <w:rFonts w:hint="eastAsia"/>
        </w:rPr>
      </w:pPr>
      <w:r>
        <w:rPr>
          <w:rFonts w:hint="eastAsia"/>
        </w:rPr>
        <w:t>Therefore, being in him, I am in the True One, "in him that is true."</w:t>
      </w:r>
    </w:p>
    <w:p w14:paraId="24A39884">
      <w:pPr>
        <w:pStyle w:val="4"/>
        <w:spacing w:before="288" w:line="254" w:lineRule="auto"/>
        <w:ind w:right="105"/>
        <w:rPr>
          <w:rFonts w:hint="eastAsia"/>
        </w:rPr>
      </w:pPr>
      <w:r>
        <w:rPr>
          <w:rFonts w:hint="eastAsia"/>
        </w:rPr>
        <w:t>因此，在祂里面，我便在真实者里面，“在那位真实的里面”。</w:t>
      </w:r>
    </w:p>
    <w:p w14:paraId="7604BA91">
      <w:pPr>
        <w:pStyle w:val="4"/>
        <w:spacing w:before="288" w:line="254" w:lineRule="auto"/>
        <w:ind w:right="105"/>
        <w:rPr>
          <w:rFonts w:hint="eastAsia"/>
        </w:rPr>
      </w:pPr>
    </w:p>
    <w:p w14:paraId="6E2DDF05">
      <w:pPr>
        <w:pStyle w:val="4"/>
        <w:spacing w:before="288" w:line="254" w:lineRule="auto"/>
        <w:ind w:right="105"/>
        <w:rPr>
          <w:rFonts w:hint="eastAsia"/>
        </w:rPr>
      </w:pPr>
      <w:r>
        <w:rPr>
          <w:rFonts w:hint="eastAsia"/>
        </w:rPr>
        <w:t>I would be in Christ incarnate.</w:t>
      </w:r>
    </w:p>
    <w:p w14:paraId="27E72CE9">
      <w:pPr>
        <w:pStyle w:val="4"/>
        <w:spacing w:before="288" w:line="254" w:lineRule="auto"/>
        <w:ind w:right="105"/>
        <w:rPr>
          <w:rFonts w:hint="eastAsia"/>
        </w:rPr>
      </w:pPr>
      <w:r>
        <w:rPr>
          <w:rFonts w:hint="eastAsia"/>
        </w:rPr>
        <w:t>我愿在道成肉身的基督里面。</w:t>
      </w:r>
    </w:p>
    <w:p w14:paraId="0D6F73C6">
      <w:pPr>
        <w:pStyle w:val="4"/>
        <w:spacing w:before="288" w:line="254" w:lineRule="auto"/>
        <w:ind w:right="105"/>
        <w:rPr>
          <w:rFonts w:hint="eastAsia"/>
        </w:rPr>
      </w:pPr>
    </w:p>
    <w:p w14:paraId="11A783B8">
      <w:pPr>
        <w:pStyle w:val="4"/>
        <w:spacing w:before="288" w:line="254" w:lineRule="auto"/>
        <w:ind w:right="105"/>
        <w:rPr>
          <w:rFonts w:hint="eastAsia"/>
        </w:rPr>
      </w:pPr>
      <w:r>
        <w:rPr>
          <w:rFonts w:hint="eastAsia"/>
        </w:rPr>
        <w:t>I would be in Christ crucified.</w:t>
      </w:r>
    </w:p>
    <w:p w14:paraId="2415DDC8">
      <w:pPr>
        <w:pStyle w:val="4"/>
        <w:spacing w:before="288" w:line="254" w:lineRule="auto"/>
        <w:ind w:right="105"/>
        <w:rPr>
          <w:rFonts w:hint="eastAsia"/>
        </w:rPr>
      </w:pPr>
      <w:r>
        <w:rPr>
          <w:rFonts w:hint="eastAsia"/>
        </w:rPr>
        <w:t>我愿在被钉十字架的基督里面。</w:t>
      </w:r>
    </w:p>
    <w:p w14:paraId="711113BA">
      <w:pPr>
        <w:pStyle w:val="4"/>
        <w:spacing w:before="288" w:line="254" w:lineRule="auto"/>
        <w:ind w:right="105"/>
        <w:rPr>
          <w:rFonts w:hint="eastAsia"/>
        </w:rPr>
      </w:pPr>
    </w:p>
    <w:p w14:paraId="081A4E31">
      <w:pPr>
        <w:pStyle w:val="4"/>
        <w:spacing w:before="288" w:line="254" w:lineRule="auto"/>
        <w:ind w:right="105"/>
        <w:rPr>
          <w:rFonts w:hint="eastAsia"/>
        </w:rPr>
      </w:pPr>
      <w:r>
        <w:rPr>
          <w:rFonts w:hint="eastAsia"/>
        </w:rPr>
        <w:t>I must be in Christ both incarnate and crucified.</w:t>
      </w:r>
    </w:p>
    <w:p w14:paraId="4531B3FB">
      <w:pPr>
        <w:pStyle w:val="4"/>
        <w:spacing w:before="288" w:line="254" w:lineRule="auto"/>
        <w:ind w:right="105"/>
        <w:rPr>
          <w:rFonts w:hint="eastAsia"/>
        </w:rPr>
      </w:pPr>
      <w:r>
        <w:rPr>
          <w:rFonts w:hint="eastAsia"/>
        </w:rPr>
        <w:t>我必须在道成肉身并被钉十字架的基督里面。</w:t>
      </w:r>
    </w:p>
    <w:p w14:paraId="79AC1B2D">
      <w:pPr>
        <w:pStyle w:val="4"/>
        <w:spacing w:before="288" w:line="254" w:lineRule="auto"/>
        <w:ind w:right="105"/>
        <w:rPr>
          <w:rFonts w:hint="eastAsia"/>
        </w:rPr>
      </w:pPr>
    </w:p>
    <w:p w14:paraId="6BCDB653">
      <w:pPr>
        <w:pStyle w:val="4"/>
        <w:spacing w:before="288" w:line="254" w:lineRule="auto"/>
        <w:ind w:right="105"/>
        <w:rPr>
          <w:rFonts w:hint="eastAsia"/>
        </w:rPr>
      </w:pPr>
      <w:r>
        <w:rPr>
          <w:rFonts w:hint="eastAsia"/>
        </w:rPr>
        <w:t>I must be in him as he becomes bone of my bone and flesh of my flesh.</w:t>
      </w:r>
    </w:p>
    <w:p w14:paraId="2B6D2D8D">
      <w:pPr>
        <w:pStyle w:val="4"/>
        <w:spacing w:before="288" w:line="254" w:lineRule="auto"/>
        <w:ind w:right="105"/>
        <w:rPr>
          <w:rFonts w:hint="eastAsia"/>
        </w:rPr>
      </w:pPr>
      <w:r>
        <w:rPr>
          <w:rFonts w:hint="eastAsia"/>
        </w:rPr>
        <w:t>我必须在祂里面，如同祂成为我骨中的骨，肉中的肉。</w:t>
      </w:r>
    </w:p>
    <w:p w14:paraId="619C57E7">
      <w:pPr>
        <w:pStyle w:val="4"/>
        <w:spacing w:before="288" w:line="254" w:lineRule="auto"/>
        <w:ind w:right="105"/>
        <w:rPr>
          <w:rFonts w:hint="eastAsia"/>
        </w:rPr>
      </w:pPr>
    </w:p>
    <w:p w14:paraId="46165381">
      <w:pPr>
        <w:pStyle w:val="4"/>
        <w:spacing w:before="288" w:line="254" w:lineRule="auto"/>
        <w:ind w:right="105"/>
        <w:rPr>
          <w:rFonts w:hint="eastAsia"/>
        </w:rPr>
      </w:pPr>
      <w:r>
        <w:rPr>
          <w:rFonts w:hint="eastAsia"/>
        </w:rPr>
        <w:t>I must be in him as dying, yet not "given over to death," but rising again; the living one; who, having once died, dieth no more; who living, though he was dead, liveth for ever.</w:t>
      </w:r>
    </w:p>
    <w:p w14:paraId="19606F80">
      <w:pPr>
        <w:pStyle w:val="4"/>
        <w:spacing w:before="288" w:line="254" w:lineRule="auto"/>
        <w:ind w:right="105"/>
        <w:rPr>
          <w:rFonts w:hint="eastAsia"/>
        </w:rPr>
      </w:pPr>
      <w:r>
        <w:rPr>
          <w:rFonts w:hint="eastAsia"/>
        </w:rPr>
        <w:t>我必须在祂里面，如同祂死去，却不“被交于死亡”，而是再次复活；那永活者；祂曾死过一次，就不再死；祂活着，虽然曾死过，却永远活着。</w:t>
      </w:r>
    </w:p>
    <w:p w14:paraId="29F74195">
      <w:pPr>
        <w:pStyle w:val="4"/>
        <w:spacing w:before="288" w:line="254" w:lineRule="auto"/>
        <w:ind w:right="105"/>
        <w:rPr>
          <w:rFonts w:hint="eastAsia"/>
        </w:rPr>
      </w:pPr>
    </w:p>
    <w:p w14:paraId="09B675ED">
      <w:pPr>
        <w:pStyle w:val="4"/>
        <w:spacing w:before="288" w:line="254" w:lineRule="auto"/>
        <w:ind w:right="105"/>
        <w:rPr>
          <w:rFonts w:hint="eastAsia"/>
        </w:rPr>
      </w:pPr>
      <w:r>
        <w:rPr>
          <w:rFonts w:hint="eastAsia"/>
        </w:rPr>
        <w:t>I would be, I must be, thus in Christ.</w:t>
      </w:r>
    </w:p>
    <w:p w14:paraId="67605979">
      <w:pPr>
        <w:pStyle w:val="4"/>
        <w:spacing w:before="288" w:line="254" w:lineRule="auto"/>
        <w:ind w:right="105"/>
        <w:rPr>
          <w:rFonts w:hint="eastAsia"/>
        </w:rPr>
      </w:pPr>
      <w:r>
        <w:rPr>
          <w:rFonts w:hint="eastAsia"/>
        </w:rPr>
        <w:t>我愿意，我必须，如此在基督里。</w:t>
      </w:r>
    </w:p>
    <w:p w14:paraId="7ABBC7D8">
      <w:pPr>
        <w:pStyle w:val="4"/>
        <w:spacing w:before="288" w:line="254" w:lineRule="auto"/>
        <w:ind w:right="105"/>
        <w:rPr>
          <w:rFonts w:hint="eastAsia"/>
        </w:rPr>
      </w:pPr>
    </w:p>
    <w:p w14:paraId="0C5F5C2D">
      <w:pPr>
        <w:pStyle w:val="4"/>
        <w:spacing w:before="288" w:line="254" w:lineRule="auto"/>
        <w:ind w:right="105"/>
        <w:rPr>
          <w:rFonts w:hint="eastAsia"/>
        </w:rPr>
      </w:pPr>
      <w:r>
        <w:rPr>
          <w:rFonts w:hint="eastAsia"/>
        </w:rPr>
        <w:t>Is it as against God?</w:t>
      </w:r>
    </w:p>
    <w:p w14:paraId="3A8B339E">
      <w:pPr>
        <w:pStyle w:val="4"/>
        <w:spacing w:before="288" w:line="254" w:lineRule="auto"/>
        <w:ind w:right="105"/>
        <w:rPr>
          <w:rFonts w:hint="eastAsia"/>
        </w:rPr>
      </w:pPr>
      <w:r>
        <w:rPr>
          <w:rFonts w:hint="eastAsia"/>
        </w:rPr>
        <w:t>这是反对神吗？</w:t>
      </w:r>
    </w:p>
    <w:p w14:paraId="331FA2B4">
      <w:pPr>
        <w:pStyle w:val="4"/>
        <w:spacing w:before="288" w:line="254" w:lineRule="auto"/>
        <w:ind w:right="105"/>
        <w:rPr>
          <w:rFonts w:hint="eastAsia"/>
        </w:rPr>
      </w:pPr>
    </w:p>
    <w:p w14:paraId="32E229C3">
      <w:pPr>
        <w:pStyle w:val="4"/>
        <w:spacing w:before="288" w:line="254" w:lineRule="auto"/>
        <w:ind w:right="105"/>
        <w:rPr>
          <w:rFonts w:hint="eastAsia"/>
        </w:rPr>
      </w:pPr>
      <w:r>
        <w:rPr>
          <w:rFonts w:hint="eastAsia"/>
        </w:rPr>
        <w:t>Is it as if I were to be out of and away from God the True One?</w:t>
      </w:r>
    </w:p>
    <w:p w14:paraId="63635D58">
      <w:pPr>
        <w:pStyle w:val="4"/>
        <w:spacing w:before="288" w:line="254" w:lineRule="auto"/>
        <w:ind w:right="105"/>
        <w:rPr>
          <w:rFonts w:hint="eastAsia"/>
        </w:rPr>
      </w:pPr>
      <w:r>
        <w:rPr>
          <w:rFonts w:hint="eastAsia"/>
        </w:rPr>
        <w:t>这是否意味着我要脱离并远离真实的神呢？</w:t>
      </w:r>
    </w:p>
    <w:p w14:paraId="35590D6D">
      <w:pPr>
        <w:pStyle w:val="4"/>
        <w:spacing w:before="288" w:line="254" w:lineRule="auto"/>
        <w:ind w:right="105"/>
        <w:rPr>
          <w:rFonts w:hint="eastAsia"/>
        </w:rPr>
      </w:pPr>
    </w:p>
    <w:p w14:paraId="20EBD368">
      <w:pPr>
        <w:pStyle w:val="4"/>
        <w:spacing w:before="288" w:line="254" w:lineRule="auto"/>
        <w:ind w:right="105"/>
        <w:rPr>
          <w:rFonts w:hint="eastAsia"/>
        </w:rPr>
      </w:pPr>
      <w:r>
        <w:rPr>
          <w:rFonts w:hint="eastAsia"/>
        </w:rPr>
        <w:t>No! Emphatically no!</w:t>
      </w:r>
    </w:p>
    <w:p w14:paraId="23097EC3">
      <w:pPr>
        <w:pStyle w:val="4"/>
        <w:spacing w:before="288" w:line="254" w:lineRule="auto"/>
        <w:ind w:right="105"/>
        <w:rPr>
          <w:rFonts w:hint="eastAsia"/>
        </w:rPr>
      </w:pPr>
      <w:r>
        <w:rPr>
          <w:rFonts w:hint="eastAsia"/>
        </w:rPr>
        <w:t>不！断然不！</w:t>
      </w:r>
    </w:p>
    <w:p w14:paraId="26B487FE">
      <w:pPr>
        <w:pStyle w:val="4"/>
        <w:spacing w:before="288" w:line="254" w:lineRule="auto"/>
        <w:ind w:right="105"/>
        <w:rPr>
          <w:rFonts w:hint="eastAsia"/>
        </w:rPr>
      </w:pPr>
    </w:p>
    <w:p w14:paraId="2D79221D">
      <w:pPr>
        <w:pStyle w:val="4"/>
        <w:spacing w:before="288" w:line="254" w:lineRule="auto"/>
        <w:ind w:right="105"/>
        <w:rPr>
          <w:rFonts w:hint="eastAsia"/>
        </w:rPr>
      </w:pPr>
      <w:r>
        <w:rPr>
          <w:rFonts w:hint="eastAsia"/>
        </w:rPr>
        <w:t>For he in whom I am is himself "the true God and the eternal life."</w:t>
      </w:r>
    </w:p>
    <w:p w14:paraId="32D524AA">
      <w:pPr>
        <w:pStyle w:val="4"/>
        <w:spacing w:before="288" w:line="254" w:lineRule="auto"/>
        <w:ind w:right="105"/>
        <w:rPr>
          <w:rFonts w:hint="eastAsia"/>
        </w:rPr>
      </w:pPr>
      <w:r>
        <w:rPr>
          <w:rFonts w:hint="eastAsia"/>
        </w:rPr>
        <w:t>因为我在其中的那一位，祂自己就是“真神和永生”。</w:t>
      </w:r>
    </w:p>
    <w:p w14:paraId="058C6085">
      <w:pPr>
        <w:pStyle w:val="4"/>
        <w:spacing w:before="288" w:line="254" w:lineRule="auto"/>
        <w:ind w:right="105"/>
        <w:rPr>
          <w:rFonts w:hint="eastAsia"/>
        </w:rPr>
      </w:pPr>
    </w:p>
    <w:p w14:paraId="57CC85D6">
      <w:pPr>
        <w:pStyle w:val="4"/>
        <w:spacing w:before="288" w:line="254" w:lineRule="auto"/>
        <w:ind w:right="105"/>
        <w:rPr>
          <w:rFonts w:hint="eastAsia"/>
        </w:rPr>
      </w:pPr>
      <w:r>
        <w:rPr>
          <w:rFonts w:hint="eastAsia"/>
        </w:rPr>
        <w:t>"Little children, keep yourselves from idols."</w:t>
      </w:r>
    </w:p>
    <w:p w14:paraId="2EC2A050">
      <w:pPr>
        <w:pStyle w:val="4"/>
        <w:spacing w:before="288" w:line="254" w:lineRule="auto"/>
        <w:ind w:right="105"/>
        <w:rPr>
          <w:rFonts w:hint="eastAsia"/>
        </w:rPr>
      </w:pPr>
      <w:r>
        <w:rPr>
          <w:rFonts w:hint="eastAsia"/>
        </w:rPr>
        <w:t>“小子们哪，你们要自守，远避偶像。”</w:t>
      </w:r>
    </w:p>
    <w:p w14:paraId="56E69AE4">
      <w:pPr>
        <w:pStyle w:val="4"/>
        <w:spacing w:before="288" w:line="254" w:lineRule="auto"/>
        <w:ind w:right="105"/>
        <w:rPr>
          <w:rFonts w:hint="eastAsia"/>
        </w:rPr>
      </w:pPr>
    </w:p>
    <w:p w14:paraId="7D72BC45">
      <w:pPr>
        <w:pStyle w:val="4"/>
        <w:spacing w:before="288" w:line="254" w:lineRule="auto"/>
        <w:ind w:right="105"/>
        <w:rPr>
          <w:rFonts w:hint="eastAsia"/>
        </w:rPr>
      </w:pPr>
      <w:r>
        <w:rPr>
          <w:rFonts w:hint="eastAsia"/>
        </w:rPr>
        <w:t>And let this be the test or criterion of what an idol is.</w:t>
      </w:r>
    </w:p>
    <w:p w14:paraId="1E86EF82">
      <w:pPr>
        <w:pStyle w:val="4"/>
        <w:spacing w:before="288" w:line="254" w:lineRule="auto"/>
        <w:ind w:right="105"/>
        <w:rPr>
          <w:rFonts w:hint="eastAsia"/>
        </w:rPr>
      </w:pPr>
      <w:r>
        <w:rPr>
          <w:rFonts w:hint="eastAsia"/>
        </w:rPr>
        <w:t>让这成为判断什么是偶像的标准或准则。</w:t>
      </w:r>
    </w:p>
    <w:p w14:paraId="4922F6F5">
      <w:pPr>
        <w:pStyle w:val="4"/>
        <w:spacing w:before="288" w:line="254" w:lineRule="auto"/>
        <w:ind w:right="105"/>
        <w:rPr>
          <w:rFonts w:hint="eastAsia"/>
        </w:rPr>
      </w:pPr>
    </w:p>
    <w:p w14:paraId="3142BCE0">
      <w:pPr>
        <w:pStyle w:val="4"/>
        <w:spacing w:before="288" w:line="254" w:lineRule="auto"/>
        <w:ind w:right="105"/>
        <w:rPr>
          <w:rFonts w:hint="eastAsia"/>
        </w:rPr>
      </w:pPr>
      <w:r>
        <w:rPr>
          <w:rFonts w:hint="eastAsia"/>
        </w:rPr>
        <w:t>Whatever worship or fellowship or companionship, whatever system or society, whatever work or way, whatever habit or pursuit or occupation, is of such a sort in itself, or has such influence over you, that you cannot be in it and at the same time be in God, or that you may be in it and yet not be in God, as little children in a loving Father; that to you is idolatry, be the object of your regard what it may.</w:t>
      </w:r>
    </w:p>
    <w:p w14:paraId="6228D847">
      <w:pPr>
        <w:pStyle w:val="4"/>
        <w:spacing w:before="288" w:line="254" w:lineRule="auto"/>
        <w:ind w:right="105"/>
        <w:rPr>
          <w:rFonts w:hint="eastAsia"/>
        </w:rPr>
      </w:pPr>
      <w:r>
        <w:rPr>
          <w:rFonts w:hint="eastAsia"/>
        </w:rPr>
        <w:t>凡敬拜或交通或陪伴，凡体系或社会，凡工作或道路，凡习惯或追求或职业，其本身性质如此，或对你产生如此影响，以致你不能同时在其中并在神里面，或者你可以在其中却不在神里面，如同在慈爱天父怀里的小孩子一样；这对你来说就是偶像崇拜，无论你所关注的对象是什么。</w:t>
      </w:r>
    </w:p>
    <w:p w14:paraId="20CEE776">
      <w:pPr>
        <w:pStyle w:val="4"/>
        <w:spacing w:before="288" w:line="254" w:lineRule="auto"/>
        <w:ind w:right="105"/>
        <w:rPr>
          <w:rFonts w:hint="eastAsia"/>
        </w:rPr>
      </w:pPr>
    </w:p>
    <w:p w14:paraId="622397E2">
      <w:pPr>
        <w:pStyle w:val="4"/>
        <w:spacing w:before="288" w:line="254" w:lineRule="auto"/>
        <w:ind w:right="105"/>
        <w:rPr>
          <w:rFonts w:hint="eastAsia"/>
        </w:rPr>
      </w:pPr>
      <w:r>
        <w:rPr>
          <w:rFonts w:hint="eastAsia"/>
        </w:rPr>
        <w:t>From all such idols keep yourselves.</w:t>
      </w:r>
    </w:p>
    <w:p w14:paraId="687509AB">
      <w:pPr>
        <w:pStyle w:val="4"/>
        <w:spacing w:before="288" w:line="254" w:lineRule="auto"/>
        <w:ind w:right="105"/>
        <w:rPr>
          <w:rFonts w:hint="eastAsia"/>
        </w:rPr>
      </w:pPr>
      <w:r>
        <w:rPr>
          <w:rFonts w:hint="eastAsia"/>
        </w:rPr>
        <w:t>要保守自己远离所有这些偶像。</w:t>
      </w:r>
    </w:p>
    <w:p w14:paraId="2D1FFD42">
      <w:pPr>
        <w:pStyle w:val="4"/>
        <w:spacing w:before="288" w:line="254" w:lineRule="auto"/>
        <w:ind w:right="105"/>
        <w:rPr>
          <w:rFonts w:hint="eastAsia"/>
        </w:rPr>
      </w:pPr>
    </w:p>
    <w:p w14:paraId="66E3EC35">
      <w:pPr>
        <w:pStyle w:val="4"/>
        <w:spacing w:before="288" w:line="254" w:lineRule="auto"/>
        <w:ind w:right="105"/>
        <w:rPr>
          <w:rFonts w:hint="eastAsia"/>
        </w:rPr>
      </w:pPr>
      <w:r>
        <w:rPr>
          <w:rFonts w:hint="eastAsia"/>
        </w:rPr>
        <w:t>And that you may keep yourselves from them all, abide evermore in the Son of God, your Lord and Saviour Jesus Christ.</w:t>
      </w:r>
    </w:p>
    <w:p w14:paraId="41E3E759">
      <w:pPr>
        <w:pStyle w:val="4"/>
        <w:spacing w:before="288" w:line="254" w:lineRule="auto"/>
        <w:ind w:right="105"/>
        <w:rPr>
          <w:rFonts w:hint="eastAsia"/>
        </w:rPr>
      </w:pPr>
      <w:r>
        <w:rPr>
          <w:rFonts w:hint="eastAsia"/>
        </w:rPr>
        <w:t>为了使你们能保守自己远离这一切，要永远住在神的儿子，你们的主和救主耶稣基督里面。</w:t>
      </w:r>
    </w:p>
    <w:p w14:paraId="174A93AE">
      <w:pPr>
        <w:pStyle w:val="4"/>
        <w:spacing w:before="288" w:line="254" w:lineRule="auto"/>
        <w:ind w:right="105"/>
        <w:rPr>
          <w:rFonts w:hint="eastAsia"/>
        </w:rPr>
      </w:pPr>
    </w:p>
    <w:p w14:paraId="723568FE">
      <w:pPr>
        <w:pStyle w:val="4"/>
        <w:spacing w:before="288" w:line="254" w:lineRule="auto"/>
        <w:ind w:right="105"/>
        <w:rPr>
          <w:rFonts w:hint="eastAsia"/>
        </w:rPr>
      </w:pPr>
      <w:r>
        <w:rPr>
          <w:rFonts w:hint="eastAsia"/>
        </w:rPr>
        <w:t>To be in him is your only security, to be always "found in him."</w:t>
      </w:r>
    </w:p>
    <w:p w14:paraId="4A97C6B0">
      <w:pPr>
        <w:pStyle w:val="4"/>
        <w:spacing w:before="288" w:line="254" w:lineRule="auto"/>
        <w:ind w:right="105"/>
        <w:rPr>
          <w:rFonts w:hint="eastAsia"/>
        </w:rPr>
      </w:pPr>
      <w:r>
        <w:rPr>
          <w:rFonts w:hint="eastAsia"/>
        </w:rPr>
        <w:t>在祂里面是你们唯一的保障，要常常“在祂里面被寻见”。</w:t>
      </w:r>
    </w:p>
    <w:p w14:paraId="412540AA">
      <w:pPr>
        <w:pStyle w:val="4"/>
        <w:spacing w:before="288" w:line="254" w:lineRule="auto"/>
        <w:ind w:right="105"/>
        <w:rPr>
          <w:rFonts w:hint="eastAsia"/>
        </w:rPr>
      </w:pPr>
    </w:p>
    <w:p w14:paraId="75FE721B">
      <w:pPr>
        <w:pStyle w:val="4"/>
        <w:spacing w:before="288" w:line="254" w:lineRule="auto"/>
        <w:ind w:right="105"/>
        <w:rPr>
          <w:rFonts w:hint="eastAsia"/>
        </w:rPr>
      </w:pPr>
      <w:r>
        <w:rPr>
          <w:rFonts w:hint="eastAsia"/>
        </w:rPr>
        <w:t>For to be in him is to be in</w:t>
      </w:r>
    </w:p>
    <w:p w14:paraId="341FA24E">
      <w:pPr>
        <w:pStyle w:val="4"/>
        <w:spacing w:before="288" w:line="254" w:lineRule="auto"/>
        <w:ind w:right="105"/>
        <w:rPr>
          <w:rFonts w:hint="eastAsia"/>
        </w:rPr>
      </w:pPr>
      <w:r>
        <w:rPr>
          <w:rFonts w:hint="eastAsia"/>
        </w:rPr>
        <w:t>因为在祂里面就是在</w:t>
      </w:r>
    </w:p>
    <w:p w14:paraId="77E5F23E">
      <w:pPr>
        <w:pStyle w:val="4"/>
        <w:spacing w:before="288" w:line="254" w:lineRule="auto"/>
        <w:ind w:right="105"/>
        <w:rPr>
          <w:rFonts w:hint="eastAsia"/>
        </w:rPr>
      </w:pPr>
    </w:p>
    <w:p w14:paraId="3EED6428">
      <w:pPr>
        <w:pStyle w:val="4"/>
        <w:spacing w:before="288" w:line="254" w:lineRule="auto"/>
        <w:ind w:right="105"/>
        <w:rPr>
          <w:rFonts w:hint="eastAsia"/>
        </w:rPr>
      </w:pPr>
      <w:r>
        <w:rPr>
          <w:rFonts w:hint="eastAsia"/>
        </w:rPr>
        <w:t>the Father, even as he is in the Father.</w:t>
      </w:r>
    </w:p>
    <w:p w14:paraId="57D0884E">
      <w:pPr>
        <w:pStyle w:val="4"/>
        <w:spacing w:before="288" w:line="254" w:lineRule="auto"/>
        <w:ind w:right="105"/>
        <w:rPr>
          <w:rFonts w:hint="eastAsia"/>
        </w:rPr>
      </w:pPr>
      <w:r>
        <w:rPr>
          <w:rFonts w:hint="eastAsia"/>
        </w:rPr>
        <w:t>父里面，正如祂在父里面一样。</w:t>
      </w:r>
    </w:p>
    <w:p w14:paraId="1A6BE3D3">
      <w:pPr>
        <w:pStyle w:val="4"/>
        <w:spacing w:before="288" w:line="254" w:lineRule="auto"/>
        <w:ind w:right="105"/>
        <w:rPr>
          <w:rFonts w:hint="eastAsia"/>
        </w:rPr>
      </w:pPr>
    </w:p>
    <w:p w14:paraId="11B2C3BA">
      <w:pPr>
        <w:pStyle w:val="4"/>
        <w:spacing w:before="288" w:line="254" w:lineRule="auto"/>
        <w:ind w:right="105"/>
        <w:rPr>
          <w:rFonts w:hint="eastAsia"/>
        </w:rPr>
      </w:pPr>
      <w:r>
        <w:rPr>
          <w:rFonts w:hint="eastAsia"/>
        </w:rPr>
        <w:t>And there can be no idolatry in that.</w:t>
      </w:r>
    </w:p>
    <w:p w14:paraId="5F23A127">
      <w:pPr>
        <w:pStyle w:val="4"/>
        <w:spacing w:before="288" w:line="254" w:lineRule="auto"/>
        <w:ind w:right="105"/>
        <w:rPr>
          <w:rFonts w:hint="eastAsia"/>
        </w:rPr>
      </w:pPr>
      <w:r>
        <w:rPr>
          <w:rFonts w:hint="eastAsia"/>
        </w:rPr>
        <w:t>那里面不可能有偶像崇拜。</w:t>
      </w:r>
    </w:p>
    <w:p w14:paraId="26E64DCF">
      <w:pPr>
        <w:pStyle w:val="4"/>
        <w:spacing w:before="288" w:line="254" w:lineRule="auto"/>
        <w:ind w:right="105"/>
        <w:rPr>
          <w:rFonts w:hint="eastAsia"/>
        </w:rPr>
      </w:pPr>
    </w:p>
    <w:p w14:paraId="0564F626">
      <w:pPr>
        <w:pStyle w:val="4"/>
        <w:spacing w:before="288" w:line="254" w:lineRule="auto"/>
        <w:ind w:right="105"/>
        <w:rPr>
          <w:rFonts w:hint="eastAsia"/>
        </w:rPr>
      </w:pPr>
      <w:r>
        <w:rPr>
          <w:rFonts w:hint="eastAsia"/>
        </w:rPr>
        <w:t>MONERGISM BOOKS</w:t>
      </w:r>
    </w:p>
    <w:p w14:paraId="6FF0417E">
      <w:pPr>
        <w:pStyle w:val="4"/>
        <w:spacing w:before="288" w:line="254" w:lineRule="auto"/>
        <w:ind w:right="105"/>
        <w:rPr>
          <w:rFonts w:hint="eastAsia"/>
        </w:rPr>
      </w:pPr>
      <w:r>
        <w:rPr>
          <w:rFonts w:hint="eastAsia"/>
        </w:rPr>
        <w:t>独一神论丛书</w:t>
      </w:r>
    </w:p>
    <w:p w14:paraId="2EC8D595">
      <w:pPr>
        <w:pStyle w:val="4"/>
        <w:spacing w:before="288" w:line="254" w:lineRule="auto"/>
        <w:ind w:right="105"/>
        <w:rPr>
          <w:rFonts w:hint="eastAsia"/>
        </w:rPr>
      </w:pPr>
    </w:p>
    <w:p w14:paraId="72D6BEAC">
      <w:pPr>
        <w:pStyle w:val="4"/>
        <w:spacing w:before="288" w:line="254" w:lineRule="auto"/>
        <w:ind w:right="105"/>
        <w:rPr>
          <w:rFonts w:hint="eastAsia"/>
        </w:rPr>
      </w:pPr>
      <w:r>
        <w:rPr>
          <w:rFonts w:hint="eastAsia"/>
        </w:rPr>
        <w:t>The First Epistle of John Expounded in a Series of Lectures, by Robert S. Candlish, Copyright © 2020</w:t>
      </w:r>
    </w:p>
    <w:p w14:paraId="4BAD6A6A">
      <w:pPr>
        <w:pStyle w:val="4"/>
        <w:spacing w:before="288" w:line="254" w:lineRule="auto"/>
        <w:ind w:right="105"/>
        <w:rPr>
          <w:rFonts w:hint="eastAsia"/>
        </w:rPr>
      </w:pPr>
      <w:r>
        <w:rPr>
          <w:rFonts w:hint="eastAsia"/>
        </w:rPr>
        <w:t>约翰一书系列讲座阐释，罗伯特·S·坎德利什著，版权所有 © 2020</w:t>
      </w:r>
    </w:p>
    <w:p w14:paraId="6B918411">
      <w:pPr>
        <w:pStyle w:val="4"/>
        <w:spacing w:before="288" w:line="254" w:lineRule="auto"/>
        <w:ind w:right="105"/>
        <w:rPr>
          <w:rFonts w:hint="eastAsia"/>
        </w:rPr>
      </w:pPr>
    </w:p>
    <w:p w14:paraId="642C6F48">
      <w:pPr>
        <w:pStyle w:val="4"/>
        <w:spacing w:before="288" w:line="254" w:lineRule="auto"/>
        <w:ind w:right="105"/>
        <w:rPr>
          <w:rFonts w:hint="eastAsia"/>
        </w:rPr>
      </w:pPr>
      <w:r>
        <w:rPr>
          <w:rFonts w:hint="eastAsia"/>
        </w:rPr>
        <w:t>All rights reserved under International and Pan-American Copyright Conventions.</w:t>
      </w:r>
    </w:p>
    <w:p w14:paraId="55CD1AF1">
      <w:pPr>
        <w:pStyle w:val="4"/>
        <w:spacing w:before="288" w:line="254" w:lineRule="auto"/>
        <w:ind w:right="105"/>
        <w:rPr>
          <w:rFonts w:hint="eastAsia"/>
        </w:rPr>
      </w:pPr>
      <w:r>
        <w:rPr>
          <w:rFonts w:hint="eastAsia"/>
        </w:rPr>
        <w:t>根据国际及泛美版权公约保留所有权利。</w:t>
      </w:r>
    </w:p>
    <w:p w14:paraId="75F91F2B">
      <w:pPr>
        <w:pStyle w:val="4"/>
        <w:spacing w:before="288" w:line="254" w:lineRule="auto"/>
        <w:ind w:right="105"/>
        <w:rPr>
          <w:rFonts w:hint="eastAsia"/>
        </w:rPr>
      </w:pPr>
    </w:p>
    <w:p w14:paraId="06120850">
      <w:pPr>
        <w:pStyle w:val="4"/>
        <w:spacing w:before="288" w:line="254" w:lineRule="auto"/>
        <w:ind w:right="105"/>
        <w:rPr>
          <w:rFonts w:hint="eastAsia"/>
        </w:rPr>
      </w:pPr>
      <w:r>
        <w:rPr>
          <w:rFonts w:hint="eastAsia"/>
        </w:rPr>
        <w:t>By payment of the required fees, you have been granted the non-exclusive, non-transferable right to access and read the text of this e-book on-screen.</w:t>
      </w:r>
    </w:p>
    <w:p w14:paraId="5891966C">
      <w:pPr>
        <w:pStyle w:val="4"/>
        <w:spacing w:before="288" w:line="254" w:lineRule="auto"/>
        <w:ind w:right="105"/>
        <w:rPr>
          <w:rFonts w:hint="eastAsia"/>
        </w:rPr>
      </w:pPr>
      <w:r>
        <w:rPr>
          <w:rFonts w:hint="eastAsia"/>
        </w:rPr>
        <w:t>通过支付所需费用，您已获得在屏幕上访问和阅读此电子书文本的非独占、不可转让的权利。</w:t>
      </w:r>
    </w:p>
    <w:p w14:paraId="30145104">
      <w:pPr>
        <w:pStyle w:val="4"/>
        <w:spacing w:before="288" w:line="254" w:lineRule="auto"/>
        <w:ind w:right="105"/>
        <w:rPr>
          <w:rFonts w:hint="eastAsia"/>
        </w:rPr>
      </w:pPr>
    </w:p>
    <w:p w14:paraId="752B4677">
      <w:pPr>
        <w:pStyle w:val="4"/>
        <w:spacing w:before="288" w:line="254" w:lineRule="auto"/>
        <w:ind w:right="105"/>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3B50688">
      <w:pPr>
        <w:pStyle w:val="4"/>
        <w:spacing w:before="288" w:line="254" w:lineRule="auto"/>
        <w:ind w:right="105"/>
        <w:rPr>
          <w:rFonts w:hint="eastAsia"/>
        </w:rPr>
      </w:pPr>
      <w:r>
        <w:rPr>
          <w:rFonts w:hint="eastAsia"/>
        </w:rPr>
        <w:t>未经Monergism Books明确书面许可，不得以任何形式或任何方式（无论是电子的还是机械的，无论是现在已知的还是以后发明的）复制、传播、下载、反编译、反向工程、存储或引入任何信息存储和检索系统。</w:t>
      </w:r>
    </w:p>
    <w:p w14:paraId="774B7636">
      <w:pPr>
        <w:pStyle w:val="4"/>
        <w:spacing w:before="288" w:line="254" w:lineRule="auto"/>
        <w:ind w:right="105"/>
        <w:rPr>
          <w:rFonts w:hint="eastAsia"/>
        </w:rPr>
      </w:pPr>
    </w:p>
    <w:p w14:paraId="72995B8E">
      <w:pPr>
        <w:pStyle w:val="4"/>
        <w:spacing w:before="288" w:line="254" w:lineRule="auto"/>
        <w:ind w:right="105"/>
        <w:rPr>
          <w:rFonts w:hint="eastAsia"/>
        </w:rPr>
      </w:pPr>
      <w:r>
        <w:rPr>
          <w:rFonts w:hint="eastAsia"/>
        </w:rPr>
        <w:t>ePub, .mobi &amp; .pdf Editions October 2020 Requests for information should be addressed to: Monergism Books, PO Box 491, West Linn, OR 97068</w:t>
      </w:r>
    </w:p>
    <w:p w14:paraId="3D5409A8">
      <w:pPr>
        <w:pStyle w:val="4"/>
        <w:spacing w:before="288" w:line="254" w:lineRule="auto"/>
        <w:ind w:right="105"/>
      </w:pPr>
      <w:r>
        <w:rPr>
          <w:rFonts w:hint="eastAsia"/>
        </w:rPr>
        <w:t>ePub、.mobi 和 .pdf 版本 2020 年 10 月 信息请求应发送至：Monergism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3F904372"/>
    <w:rsid w:val="41C2536A"/>
    <w:rsid w:val="65A94EC0"/>
    <w:rsid w:val="68570D81"/>
    <w:rsid w:val="6BFD29A8"/>
    <w:rsid w:val="7EEA0B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50"/>
      <w:szCs w:val="50"/>
      <w:lang w:val="en-US" w:eastAsia="en-US" w:bidi="ar-SA"/>
    </w:rPr>
  </w:style>
  <w:style w:type="paragraph" w:styleId="3">
    <w:name w:val="heading 2"/>
    <w:basedOn w:val="1"/>
    <w:qFormat/>
    <w:uiPriority w:val="1"/>
    <w:pPr>
      <w:ind w:left="247"/>
      <w:jc w:val="center"/>
      <w:outlineLvl w:val="2"/>
    </w:pPr>
    <w:rPr>
      <w:rFonts w:ascii="Georgia" w:hAnsi="Georgia" w:eastAsia="Georgia" w:cs="Georgia"/>
      <w:b/>
      <w:bCs/>
      <w:sz w:val="42"/>
      <w:szCs w:val="42"/>
      <w:lang w:val="en-US" w:eastAsia="en-US"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97"/>
      <w:ind w:left="99" w:right="98"/>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1621</Pages>
  <Words>3763</Words>
  <Characters>9042</Characters>
  <TotalTime>2</TotalTime>
  <ScaleCrop>false</ScaleCrop>
  <LinksUpToDate>false</LinksUpToDate>
  <CharactersWithSpaces>10390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2025-06-02T06:06:00Z</dcterms:created>
  <dc:creator>86137</dc:creator>
  <cp:lastModifiedBy>密</cp:lastModifiedBy>
  <dcterms:modified xsi:type="dcterms:W3CDTF">2025-06-18T10:54:24Z</dcterms:modified>
  <dc:title>The First Epistle of John Expounded in a Series of Lectures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2025-06-02T00:00:00Z</vt:filetime>
  </property>
  <property fmtid="{D5CDD505-2E9C-101B-9397-08002B2CF9AE}" pid="3" name="LastSaved">
    <vt:filetime>2025-06-02T00:00:00Z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2052-12.1.0.21541</vt:lpwstr>
  </property>
  <property fmtid="{D5CDD505-2E9C-101B-9397-08002B2CF9AE}" pid="6" name="ICV">
    <vt:lpwstr>3B4BE15FB7B940D581A7C0C1D62C20E1_12</vt:lpwstr>
  </property>
</Properties>
</file>